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F77844"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F77844">
        <w:rPr>
          <w:rFonts w:ascii="Times New Roman" w:hAnsi="Times New Roman" w:hint="eastAsia"/>
          <w:b/>
          <w:kern w:val="0"/>
          <w:sz w:val="36"/>
          <w:szCs w:val="36"/>
          <w:lang w:eastAsia="zh-TW"/>
        </w:rPr>
        <w:t>立法院司法及法制委員會</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第</w:t>
      </w:r>
      <w:r w:rsidR="00363C9D">
        <w:rPr>
          <w:rFonts w:ascii="Times New Roman" w:hAnsi="Times New Roman" w:hint="eastAsia"/>
          <w:b/>
          <w:kern w:val="0"/>
          <w:sz w:val="36"/>
          <w:szCs w:val="36"/>
          <w:lang w:eastAsia="zh-TW"/>
        </w:rPr>
        <w:t>9</w:t>
      </w:r>
      <w:r w:rsidRPr="00F77844">
        <w:rPr>
          <w:rFonts w:ascii="Times New Roman" w:hAnsi="Times New Roman" w:hint="eastAsia"/>
          <w:b/>
          <w:kern w:val="0"/>
          <w:sz w:val="36"/>
          <w:szCs w:val="36"/>
          <w:lang w:eastAsia="zh-TW"/>
        </w:rPr>
        <w:t>屆第</w:t>
      </w:r>
      <w:r w:rsidR="00451664">
        <w:rPr>
          <w:rFonts w:ascii="Times New Roman" w:hAnsi="Times New Roman" w:hint="eastAsia"/>
          <w:b/>
          <w:kern w:val="0"/>
          <w:sz w:val="36"/>
          <w:szCs w:val="36"/>
          <w:lang w:eastAsia="zh-TW"/>
        </w:rPr>
        <w:t>4</w:t>
      </w:r>
      <w:r w:rsidRPr="00F77844">
        <w:rPr>
          <w:rFonts w:ascii="Times New Roman" w:hAnsi="Times New Roman" w:hint="eastAsia"/>
          <w:b/>
          <w:kern w:val="0"/>
          <w:sz w:val="36"/>
          <w:szCs w:val="36"/>
          <w:lang w:eastAsia="zh-TW"/>
        </w:rPr>
        <w:t>會期</w:t>
      </w:r>
      <w:r w:rsidRPr="00F77844">
        <w:rPr>
          <w:rFonts w:ascii="Times New Roman" w:hAnsi="Times New Roman"/>
          <w:b/>
          <w:kern w:val="0"/>
          <w:sz w:val="36"/>
          <w:szCs w:val="36"/>
          <w:lang w:eastAsia="zh-TW"/>
        </w:rPr>
        <w:t xml:space="preserve"> </w:t>
      </w:r>
      <w:r w:rsidRPr="00F77844">
        <w:rPr>
          <w:rFonts w:ascii="Times New Roman" w:hAnsi="Times New Roman" w:hint="eastAsia"/>
          <w:b/>
          <w:kern w:val="0"/>
          <w:sz w:val="36"/>
          <w:szCs w:val="36"/>
          <w:lang w:eastAsia="zh-TW"/>
        </w:rPr>
        <w:t>待（繼續）審議案一覽表</w:t>
      </w:r>
    </w:p>
    <w:p w:rsidR="0043260B" w:rsidRPr="00F77844"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F77844">
        <w:rPr>
          <w:rFonts w:ascii="Times New Roman" w:hAnsi="Times New Roman" w:hint="eastAsia"/>
          <w:b/>
          <w:sz w:val="32"/>
          <w:szCs w:val="28"/>
          <w:lang w:eastAsia="zh-TW"/>
        </w:rPr>
        <w:t>資料更新時間：</w:t>
      </w:r>
      <w:r w:rsidR="00867789">
        <w:rPr>
          <w:rFonts w:ascii="Times New Roman" w:hAnsi="Times New Roman"/>
          <w:b/>
          <w:sz w:val="32"/>
          <w:szCs w:val="28"/>
          <w:lang w:eastAsia="zh-TW"/>
        </w:rPr>
        <w:t>10</w:t>
      </w:r>
      <w:r w:rsidR="004C610B">
        <w:rPr>
          <w:rFonts w:ascii="Times New Roman" w:hAnsi="Times New Roman" w:hint="eastAsia"/>
          <w:b/>
          <w:sz w:val="32"/>
          <w:szCs w:val="28"/>
          <w:lang w:eastAsia="zh-TW"/>
        </w:rPr>
        <w:t>7</w:t>
      </w:r>
      <w:r w:rsidRPr="00F77844">
        <w:rPr>
          <w:rFonts w:ascii="Times New Roman" w:hAnsi="Times New Roman" w:hint="eastAsia"/>
          <w:b/>
          <w:sz w:val="32"/>
          <w:szCs w:val="28"/>
          <w:lang w:eastAsia="zh-TW"/>
        </w:rPr>
        <w:t>年</w:t>
      </w:r>
      <w:r w:rsidR="001F0BFF">
        <w:rPr>
          <w:rFonts w:ascii="Times New Roman" w:hAnsi="Times New Roman" w:hint="eastAsia"/>
          <w:b/>
          <w:sz w:val="32"/>
          <w:szCs w:val="28"/>
          <w:lang w:eastAsia="zh-TW"/>
        </w:rPr>
        <w:t>2</w:t>
      </w:r>
      <w:r w:rsidRPr="00F77844">
        <w:rPr>
          <w:rFonts w:ascii="Times New Roman" w:hAnsi="Times New Roman" w:hint="eastAsia"/>
          <w:b/>
          <w:sz w:val="32"/>
          <w:szCs w:val="28"/>
          <w:lang w:eastAsia="zh-TW"/>
        </w:rPr>
        <w:t>月</w:t>
      </w:r>
      <w:r w:rsidR="001F0BFF">
        <w:rPr>
          <w:rFonts w:ascii="Times New Roman" w:hAnsi="Times New Roman" w:hint="eastAsia"/>
          <w:b/>
          <w:sz w:val="32"/>
          <w:szCs w:val="28"/>
          <w:lang w:eastAsia="zh-TW"/>
        </w:rPr>
        <w:t>26</w:t>
      </w:r>
      <w:r w:rsidRPr="00F77844">
        <w:rPr>
          <w:rFonts w:ascii="Times New Roman" w:hAnsi="Times New Roman" w:hint="eastAsia"/>
          <w:b/>
          <w:sz w:val="32"/>
          <w:szCs w:val="28"/>
          <w:lang w:eastAsia="zh-TW"/>
        </w:rPr>
        <w:t>日</w:t>
      </w:r>
    </w:p>
    <w:p w:rsidR="0043260B" w:rsidRPr="00F77844" w:rsidRDefault="0043260B" w:rsidP="0043260B">
      <w:pPr>
        <w:wordWrap/>
        <w:snapToGrid/>
        <w:spacing w:line="240" w:lineRule="auto"/>
        <w:jc w:val="center"/>
        <w:rPr>
          <w:rFonts w:ascii="標楷體" w:hAnsi="標楷體"/>
          <w:lang w:eastAsia="zh-TW"/>
        </w:rPr>
      </w:pPr>
      <w:r w:rsidRPr="00F77844">
        <w:rPr>
          <w:rFonts w:ascii="Times New Roman" w:hAnsi="Times New Roman" w:hint="eastAsia"/>
          <w:b/>
          <w:sz w:val="36"/>
          <w:szCs w:val="28"/>
          <w:lang w:eastAsia="zh-TW"/>
        </w:rPr>
        <w:t>目</w:t>
      </w:r>
      <w:r w:rsidRPr="00F77844">
        <w:rPr>
          <w:rFonts w:ascii="Times New Roman" w:hAnsi="Times New Roman"/>
          <w:b/>
          <w:sz w:val="36"/>
          <w:szCs w:val="28"/>
          <w:lang w:eastAsia="zh-TW"/>
        </w:rPr>
        <w:t xml:space="preserve">  </w:t>
      </w:r>
      <w:r w:rsidRPr="00F77844">
        <w:rPr>
          <w:rFonts w:ascii="Times New Roman" w:hAnsi="Times New Roman" w:hint="eastAsia"/>
          <w:b/>
          <w:sz w:val="36"/>
          <w:szCs w:val="28"/>
          <w:lang w:eastAsia="zh-TW"/>
        </w:rPr>
        <w:t>錄</w:t>
      </w:r>
    </w:p>
    <w:p w:rsidR="00E550BE" w:rsidRDefault="0068480F">
      <w:pPr>
        <w:pStyle w:val="11"/>
        <w:tabs>
          <w:tab w:val="right" w:leader="dot" w:pos="10173"/>
        </w:tabs>
        <w:rPr>
          <w:rFonts w:asciiTheme="minorHAnsi" w:eastAsiaTheme="minorEastAsia" w:hAnsiTheme="minorHAnsi" w:cstheme="minorBidi"/>
          <w:noProof/>
          <w:sz w:val="24"/>
          <w:szCs w:val="22"/>
          <w:lang w:eastAsia="zh-TW"/>
        </w:rPr>
      </w:pPr>
      <w:r w:rsidRPr="00F77844">
        <w:rPr>
          <w:szCs w:val="28"/>
        </w:rPr>
        <w:fldChar w:fldCharType="begin"/>
      </w:r>
      <w:r w:rsidRPr="00F77844">
        <w:rPr>
          <w:szCs w:val="28"/>
        </w:rPr>
        <w:instrText xml:space="preserve"> TOC \o "1-6" \h \z \u </w:instrText>
      </w:r>
      <w:r w:rsidRPr="00F77844">
        <w:rPr>
          <w:szCs w:val="28"/>
        </w:rPr>
        <w:fldChar w:fldCharType="separate"/>
      </w:r>
      <w:hyperlink w:anchor="_Toc500237425" w:history="1">
        <w:r w:rsidR="00E550BE" w:rsidRPr="00B25437">
          <w:rPr>
            <w:rStyle w:val="af4"/>
            <w:rFonts w:hint="eastAsia"/>
            <w:noProof/>
          </w:rPr>
          <w:t>本會待（繼續）審議案（</w:t>
        </w:r>
        <w:r w:rsidR="00DE50EC">
          <w:rPr>
            <w:rStyle w:val="af4"/>
            <w:noProof/>
            <w:lang w:eastAsia="zh-TW"/>
          </w:rPr>
          <w:t>7</w:t>
        </w:r>
        <w:r w:rsidR="001F0BFF">
          <w:rPr>
            <w:rStyle w:val="af4"/>
            <w:rFonts w:hint="eastAsia"/>
            <w:noProof/>
            <w:lang w:eastAsia="zh-TW"/>
          </w:rPr>
          <w:t>84</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_Toc500237425 \h </w:instrText>
        </w:r>
        <w:r w:rsidR="00E550BE">
          <w:rPr>
            <w:noProof/>
            <w:webHidden/>
          </w:rPr>
        </w:r>
        <w:r w:rsidR="00E550BE">
          <w:rPr>
            <w:noProof/>
            <w:webHidden/>
          </w:rPr>
          <w:fldChar w:fldCharType="separate"/>
        </w:r>
        <w:r w:rsidR="001F0BFF">
          <w:rPr>
            <w:noProof/>
            <w:webHidden/>
          </w:rPr>
          <w:t>1</w:t>
        </w:r>
        <w:r w:rsidR="00E550BE">
          <w:rPr>
            <w:noProof/>
            <w:webHidden/>
          </w:rPr>
          <w:fldChar w:fldCharType="end"/>
        </w:r>
      </w:hyperlink>
    </w:p>
    <w:p w:rsidR="00E550BE" w:rsidRDefault="00D63EC7">
      <w:pPr>
        <w:pStyle w:val="21"/>
        <w:rPr>
          <w:rFonts w:asciiTheme="minorHAnsi" w:eastAsiaTheme="minorEastAsia" w:hAnsiTheme="minorHAnsi" w:cstheme="minorBidi"/>
          <w:noProof/>
          <w:sz w:val="24"/>
          <w:szCs w:val="22"/>
          <w:lang w:eastAsia="zh-TW"/>
        </w:rPr>
      </w:pPr>
      <w:hyperlink w:anchor="_Toc500237426" w:history="1">
        <w:r w:rsidR="00E550BE" w:rsidRPr="00B25437">
          <w:rPr>
            <w:rStyle w:val="af4"/>
            <w:rFonts w:hint="eastAsia"/>
            <w:noProof/>
          </w:rPr>
          <w:t>壹、法律案（</w:t>
        </w:r>
        <w:r w:rsidR="00DE50EC">
          <w:rPr>
            <w:rStyle w:val="af4"/>
            <w:noProof/>
            <w:lang w:eastAsia="zh-TW"/>
          </w:rPr>
          <w:t>6</w:t>
        </w:r>
        <w:r w:rsidR="0058740E">
          <w:rPr>
            <w:rStyle w:val="af4"/>
            <w:rFonts w:hint="eastAsia"/>
            <w:noProof/>
            <w:lang w:eastAsia="zh-TW"/>
          </w:rPr>
          <w:t>46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_Toc500237426 \h </w:instrText>
        </w:r>
        <w:r w:rsidR="00E550BE">
          <w:rPr>
            <w:noProof/>
            <w:webHidden/>
          </w:rPr>
        </w:r>
        <w:r w:rsidR="00E550BE">
          <w:rPr>
            <w:noProof/>
            <w:webHidden/>
          </w:rPr>
          <w:fldChar w:fldCharType="separate"/>
        </w:r>
        <w:r w:rsidR="001F0BFF">
          <w:rPr>
            <w:noProof/>
            <w:webHidden/>
          </w:rPr>
          <w:t>1</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27" w:history="1">
        <w:r w:rsidR="00E550BE" w:rsidRPr="00B25437">
          <w:rPr>
            <w:rStyle w:val="af4"/>
            <w:rFonts w:hint="eastAsia"/>
            <w:noProof/>
          </w:rPr>
          <w:t>一、組織法案（</w:t>
        </w:r>
        <w:r w:rsidR="00290B52">
          <w:rPr>
            <w:rStyle w:val="af4"/>
            <w:rFonts w:hint="eastAsia"/>
            <w:noProof/>
            <w:lang w:eastAsia="zh-TW"/>
          </w:rPr>
          <w:t>204</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_Toc500237427 \h </w:instrText>
        </w:r>
        <w:r w:rsidR="00E550BE">
          <w:rPr>
            <w:noProof/>
            <w:webHidden/>
          </w:rPr>
        </w:r>
        <w:r w:rsidR="00E550BE">
          <w:rPr>
            <w:noProof/>
            <w:webHidden/>
          </w:rPr>
          <w:fldChar w:fldCharType="separate"/>
        </w:r>
        <w:r w:rsidR="001F0BFF">
          <w:rPr>
            <w:noProof/>
            <w:webHidden/>
          </w:rPr>
          <w:t>1</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28" w:history="1">
        <w:r w:rsidR="00E550BE" w:rsidRPr="00B25437">
          <w:rPr>
            <w:rStyle w:val="af4"/>
            <w:rFonts w:ascii="Times New Roman" w:hAnsi="Times New Roman" w:hint="eastAsia"/>
            <w:noProof/>
          </w:rPr>
          <w:t>（一）總統府（含國家安全會議）（</w:t>
        </w:r>
        <w:r w:rsidR="00E550BE" w:rsidRPr="00B25437">
          <w:rPr>
            <w:rStyle w:val="af4"/>
            <w:rFonts w:ascii="Times New Roman" w:hAnsi="Times New Roman"/>
            <w:noProof/>
          </w:rPr>
          <w:t>7</w:t>
        </w:r>
        <w:r w:rsidR="00E550BE" w:rsidRPr="00B25437">
          <w:rPr>
            <w:rStyle w:val="af4"/>
            <w:rFonts w:ascii="Times New Roman" w:hAnsi="Times New Roman" w:hint="eastAsia"/>
            <w:noProof/>
          </w:rPr>
          <w:t>案）</w:t>
        </w:r>
        <w:r w:rsidR="00E550BE">
          <w:rPr>
            <w:noProof/>
            <w:webHidden/>
          </w:rPr>
          <w:tab/>
        </w:r>
        <w:r w:rsidR="00E550BE">
          <w:rPr>
            <w:noProof/>
            <w:webHidden/>
          </w:rPr>
          <w:fldChar w:fldCharType="begin"/>
        </w:r>
        <w:r w:rsidR="00E550BE">
          <w:rPr>
            <w:noProof/>
            <w:webHidden/>
          </w:rPr>
          <w:instrText xml:space="preserve"> PAGEREF _Toc500237428 \h </w:instrText>
        </w:r>
        <w:r w:rsidR="00E550BE">
          <w:rPr>
            <w:noProof/>
            <w:webHidden/>
          </w:rPr>
        </w:r>
        <w:r w:rsidR="00E550BE">
          <w:rPr>
            <w:noProof/>
            <w:webHidden/>
          </w:rPr>
          <w:fldChar w:fldCharType="separate"/>
        </w:r>
        <w:r w:rsidR="001F0BFF">
          <w:rPr>
            <w:noProof/>
            <w:webHidden/>
          </w:rPr>
          <w:t>1</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29" w:history="1">
        <w:r w:rsidR="00E550BE" w:rsidRPr="00B25437">
          <w:rPr>
            <w:rStyle w:val="af4"/>
            <w:rFonts w:hint="eastAsia"/>
            <w:noProof/>
          </w:rPr>
          <w:t>（二）行政院（</w:t>
        </w:r>
        <w:r w:rsidR="001C2C0A">
          <w:rPr>
            <w:rStyle w:val="af4"/>
            <w:noProof/>
          </w:rPr>
          <w:t>13</w:t>
        </w:r>
        <w:r w:rsidR="00290B52">
          <w:rPr>
            <w:rStyle w:val="af4"/>
            <w:rFonts w:hint="eastAsia"/>
            <w:noProof/>
            <w:lang w:eastAsia="zh-TW"/>
          </w:rPr>
          <w:t>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_Toc500237429 \h </w:instrText>
        </w:r>
        <w:r w:rsidR="00E550BE">
          <w:rPr>
            <w:noProof/>
            <w:webHidden/>
          </w:rPr>
        </w:r>
        <w:r w:rsidR="00E550BE">
          <w:rPr>
            <w:noProof/>
            <w:webHidden/>
          </w:rPr>
          <w:fldChar w:fldCharType="separate"/>
        </w:r>
        <w:r w:rsidR="001F0BFF">
          <w:rPr>
            <w:noProof/>
            <w:webHidden/>
          </w:rPr>
          <w:t>3</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0" w:history="1">
        <w:r w:rsidR="00E550BE" w:rsidRPr="00B25437">
          <w:rPr>
            <w:rStyle w:val="af4"/>
            <w:noProof/>
          </w:rPr>
          <w:t>1.</w:t>
        </w:r>
        <w:r w:rsidR="00E550BE" w:rsidRPr="00B25437">
          <w:rPr>
            <w:rStyle w:val="af4"/>
            <w:rFonts w:hint="eastAsia"/>
            <w:noProof/>
          </w:rPr>
          <w:t>本會審查（</w:t>
        </w:r>
        <w:r w:rsidR="001C2C0A">
          <w:rPr>
            <w:rStyle w:val="af4"/>
            <w:noProof/>
          </w:rPr>
          <w:t>2</w:t>
        </w:r>
        <w:r w:rsidR="001C2C0A">
          <w:rPr>
            <w:rStyle w:val="af4"/>
            <w:rFonts w:hint="eastAsia"/>
            <w:noProof/>
            <w:lang w:eastAsia="zh-TW"/>
          </w:rPr>
          <w:t>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_Toc500237430 \h </w:instrText>
        </w:r>
        <w:r w:rsidR="00E550BE">
          <w:rPr>
            <w:noProof/>
            <w:webHidden/>
          </w:rPr>
        </w:r>
        <w:r w:rsidR="00E550BE">
          <w:rPr>
            <w:noProof/>
            <w:webHidden/>
          </w:rPr>
          <w:fldChar w:fldCharType="separate"/>
        </w:r>
        <w:r w:rsidR="001F0BFF">
          <w:rPr>
            <w:noProof/>
            <w:webHidden/>
          </w:rPr>
          <w:t>3</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31" w:history="1">
        <w:r w:rsidR="00E550BE" w:rsidRPr="00B25437">
          <w:rPr>
            <w:rStyle w:val="af4"/>
            <w:rFonts w:hint="eastAsia"/>
            <w:noProof/>
          </w:rPr>
          <w:t>（</w:t>
        </w:r>
        <w:r w:rsidR="00E550BE" w:rsidRPr="00B25437">
          <w:rPr>
            <w:rStyle w:val="af4"/>
            <w:noProof/>
          </w:rPr>
          <w:t>1</w:t>
        </w:r>
        <w:r w:rsidR="00E550BE" w:rsidRPr="00B25437">
          <w:rPr>
            <w:rStyle w:val="af4"/>
            <w:rFonts w:hint="eastAsia"/>
            <w:noProof/>
          </w:rPr>
          <w:t>）行政院院本部部分（</w:t>
        </w:r>
        <w:r w:rsidR="001C2C0A">
          <w:rPr>
            <w:rStyle w:val="af4"/>
            <w:noProof/>
          </w:rPr>
          <w:t>1</w:t>
        </w:r>
        <w:r w:rsidR="001C2C0A">
          <w:rPr>
            <w:rStyle w:val="af4"/>
            <w:rFonts w:hint="eastAsia"/>
            <w:noProof/>
            <w:lang w:eastAsia="zh-TW"/>
          </w:rPr>
          <w:t>5</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_Toc500237431 \h </w:instrText>
        </w:r>
        <w:r w:rsidR="00E550BE">
          <w:rPr>
            <w:noProof/>
            <w:webHidden/>
          </w:rPr>
        </w:r>
        <w:r w:rsidR="00E550BE">
          <w:rPr>
            <w:noProof/>
            <w:webHidden/>
          </w:rPr>
          <w:fldChar w:fldCharType="separate"/>
        </w:r>
        <w:r w:rsidR="001F0BFF">
          <w:rPr>
            <w:noProof/>
            <w:webHidden/>
          </w:rPr>
          <w:t>3</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32" w:history="1">
        <w:r w:rsidR="00E550BE" w:rsidRPr="00B25437">
          <w:rPr>
            <w:rStyle w:val="af4"/>
            <w:rFonts w:hint="eastAsia"/>
            <w:noProof/>
          </w:rPr>
          <w:t>（</w:t>
        </w:r>
        <w:r w:rsidR="00E550BE" w:rsidRPr="00B25437">
          <w:rPr>
            <w:rStyle w:val="af4"/>
            <w:noProof/>
          </w:rPr>
          <w:t>2</w:t>
        </w:r>
        <w:r w:rsidR="00E550BE" w:rsidRPr="00B25437">
          <w:rPr>
            <w:rStyle w:val="af4"/>
            <w:rFonts w:hint="eastAsia"/>
            <w:noProof/>
          </w:rPr>
          <w:t>）法務部部分（</w:t>
        </w:r>
        <w:r w:rsidR="001C2C0A">
          <w:rPr>
            <w:rStyle w:val="af4"/>
            <w:rFonts w:hint="eastAsia"/>
            <w:noProof/>
            <w:lang w:eastAsia="zh-TW"/>
          </w:rPr>
          <w:t>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_Toc500237432 \h </w:instrText>
        </w:r>
        <w:r w:rsidR="00E550BE">
          <w:rPr>
            <w:noProof/>
            <w:webHidden/>
          </w:rPr>
        </w:r>
        <w:r w:rsidR="00E550BE">
          <w:rPr>
            <w:noProof/>
            <w:webHidden/>
          </w:rPr>
          <w:fldChar w:fldCharType="separate"/>
        </w:r>
        <w:r w:rsidR="001F0BFF">
          <w:rPr>
            <w:noProof/>
            <w:webHidden/>
          </w:rPr>
          <w:t>9</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33" w:history="1">
        <w:r w:rsidR="00E550BE" w:rsidRPr="00B25437">
          <w:rPr>
            <w:rStyle w:val="af4"/>
            <w:rFonts w:hint="eastAsia"/>
            <w:noProof/>
          </w:rPr>
          <w:t>（</w:t>
        </w:r>
        <w:r w:rsidR="00E550BE" w:rsidRPr="00B25437">
          <w:rPr>
            <w:rStyle w:val="af4"/>
            <w:noProof/>
          </w:rPr>
          <w:t>3</w:t>
        </w:r>
        <w:r w:rsidR="00E550BE" w:rsidRPr="00B25437">
          <w:rPr>
            <w:rStyle w:val="af4"/>
            <w:rFonts w:hint="eastAsia"/>
            <w:noProof/>
          </w:rPr>
          <w:t>）國家發展委員會（</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_Toc500237433 \h </w:instrText>
        </w:r>
        <w:r w:rsidR="00E550BE">
          <w:rPr>
            <w:noProof/>
            <w:webHidden/>
          </w:rPr>
        </w:r>
        <w:r w:rsidR="00E550BE">
          <w:rPr>
            <w:noProof/>
            <w:webHidden/>
          </w:rPr>
          <w:fldChar w:fldCharType="separate"/>
        </w:r>
        <w:r w:rsidR="001F0BFF">
          <w:rPr>
            <w:noProof/>
            <w:webHidden/>
          </w:rPr>
          <w:t>10</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34" w:history="1">
        <w:r w:rsidR="00E550BE" w:rsidRPr="00B25437">
          <w:rPr>
            <w:rStyle w:val="af4"/>
            <w:rFonts w:hint="eastAsia"/>
            <w:noProof/>
          </w:rPr>
          <w:t>（</w:t>
        </w:r>
        <w:r w:rsidR="00E550BE" w:rsidRPr="00B25437">
          <w:rPr>
            <w:rStyle w:val="af4"/>
            <w:noProof/>
          </w:rPr>
          <w:t>4</w:t>
        </w:r>
        <w:r w:rsidR="00E550BE" w:rsidRPr="00B25437">
          <w:rPr>
            <w:rStyle w:val="af4"/>
            <w:rFonts w:hint="eastAsia"/>
            <w:noProof/>
          </w:rPr>
          <w:t>）行政院人事行政總處（</w:t>
        </w:r>
        <w:r w:rsidR="00E550BE" w:rsidRPr="00B25437">
          <w:rPr>
            <w:rStyle w:val="af4"/>
            <w:noProof/>
          </w:rPr>
          <w:t>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_Toc500237434 \h </w:instrText>
        </w:r>
        <w:r w:rsidR="00E550BE">
          <w:rPr>
            <w:noProof/>
            <w:webHidden/>
          </w:rPr>
        </w:r>
        <w:r w:rsidR="00E550BE">
          <w:rPr>
            <w:noProof/>
            <w:webHidden/>
          </w:rPr>
          <w:fldChar w:fldCharType="separate"/>
        </w:r>
        <w:r w:rsidR="001F0BFF">
          <w:rPr>
            <w:noProof/>
            <w:webHidden/>
          </w:rPr>
          <w:t>10</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5" w:history="1">
        <w:r w:rsidR="00E550BE" w:rsidRPr="00B25437">
          <w:rPr>
            <w:rStyle w:val="af4"/>
            <w:noProof/>
          </w:rPr>
          <w:t>2.</w:t>
        </w:r>
        <w:r w:rsidR="00E550BE" w:rsidRPr="00B25437">
          <w:rPr>
            <w:rStyle w:val="af4"/>
            <w:rFonts w:hint="eastAsia"/>
            <w:noProof/>
          </w:rPr>
          <w:t>本會、內政委員會聯席審查（</w:t>
        </w:r>
        <w:r w:rsidR="001C2C0A">
          <w:rPr>
            <w:rStyle w:val="af4"/>
            <w:noProof/>
          </w:rPr>
          <w:t>3</w:t>
        </w:r>
        <w:r w:rsidR="001C2C0A">
          <w:rPr>
            <w:rStyle w:val="af4"/>
            <w:rFonts w:hint="eastAsia"/>
            <w:noProof/>
            <w:lang w:eastAsia="zh-TW"/>
          </w:rPr>
          <w:t>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_Toc500237435 \h </w:instrText>
        </w:r>
        <w:r w:rsidR="00E550BE">
          <w:rPr>
            <w:noProof/>
            <w:webHidden/>
          </w:rPr>
        </w:r>
        <w:r w:rsidR="00E550BE">
          <w:rPr>
            <w:noProof/>
            <w:webHidden/>
          </w:rPr>
          <w:fldChar w:fldCharType="separate"/>
        </w:r>
        <w:r w:rsidR="001F0BFF">
          <w:rPr>
            <w:noProof/>
            <w:webHidden/>
          </w:rPr>
          <w:t>11</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6" w:history="1">
        <w:r w:rsidR="00E550BE" w:rsidRPr="00B25437">
          <w:rPr>
            <w:rStyle w:val="af4"/>
            <w:noProof/>
          </w:rPr>
          <w:t>3.</w:t>
        </w:r>
        <w:r w:rsidR="00E550BE" w:rsidRPr="00B25437">
          <w:rPr>
            <w:rStyle w:val="af4"/>
            <w:rFonts w:hint="eastAsia"/>
            <w:noProof/>
          </w:rPr>
          <w:t>本會、外交及國防委員會聯席審查（</w:t>
        </w:r>
        <w:r w:rsidR="001C2C0A">
          <w:rPr>
            <w:rStyle w:val="af4"/>
            <w:noProof/>
          </w:rPr>
          <w:t>1</w:t>
        </w:r>
        <w:r w:rsidR="001C2C0A">
          <w:rPr>
            <w:rStyle w:val="af4"/>
            <w:rFonts w:hint="eastAsia"/>
            <w:noProof/>
            <w:lang w:eastAsia="zh-TW"/>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_Toc500237436 \h </w:instrText>
        </w:r>
        <w:r w:rsidR="00E550BE">
          <w:rPr>
            <w:noProof/>
            <w:webHidden/>
          </w:rPr>
        </w:r>
        <w:r w:rsidR="00E550BE">
          <w:rPr>
            <w:noProof/>
            <w:webHidden/>
          </w:rPr>
          <w:fldChar w:fldCharType="separate"/>
        </w:r>
        <w:r w:rsidR="001F0BFF">
          <w:rPr>
            <w:noProof/>
            <w:webHidden/>
          </w:rPr>
          <w:t>17</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7" w:history="1">
        <w:r w:rsidR="00E550BE" w:rsidRPr="00B25437">
          <w:rPr>
            <w:rStyle w:val="af4"/>
            <w:noProof/>
          </w:rPr>
          <w:t>4.</w:t>
        </w:r>
        <w:r w:rsidR="00E550BE" w:rsidRPr="00B25437">
          <w:rPr>
            <w:rStyle w:val="af4"/>
            <w:rFonts w:hint="eastAsia"/>
            <w:noProof/>
          </w:rPr>
          <w:t>本會、經濟委員會聯席審查（</w:t>
        </w:r>
        <w:r w:rsidR="002D449F">
          <w:rPr>
            <w:rStyle w:val="af4"/>
            <w:rFonts w:hint="eastAsia"/>
            <w:noProof/>
            <w:lang w:eastAsia="zh-TW"/>
          </w:rPr>
          <w:t>9</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_Toc500237437 \h </w:instrText>
        </w:r>
        <w:r w:rsidR="00E550BE">
          <w:rPr>
            <w:noProof/>
            <w:webHidden/>
          </w:rPr>
        </w:r>
        <w:r w:rsidR="00E550BE">
          <w:rPr>
            <w:noProof/>
            <w:webHidden/>
          </w:rPr>
          <w:fldChar w:fldCharType="separate"/>
        </w:r>
        <w:r w:rsidR="001F0BFF">
          <w:rPr>
            <w:noProof/>
            <w:webHidden/>
          </w:rPr>
          <w:t>19</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8" w:history="1">
        <w:r w:rsidR="00E550BE" w:rsidRPr="00B25437">
          <w:rPr>
            <w:rStyle w:val="af4"/>
            <w:noProof/>
          </w:rPr>
          <w:t>5.</w:t>
        </w:r>
        <w:r w:rsidR="00E550BE" w:rsidRPr="00B25437">
          <w:rPr>
            <w:rStyle w:val="af4"/>
            <w:rFonts w:hint="eastAsia"/>
            <w:noProof/>
          </w:rPr>
          <w:t>本會、財政委員會聯席審查（</w:t>
        </w:r>
        <w:r w:rsidR="00E550BE" w:rsidRPr="00B25437">
          <w:rPr>
            <w:rStyle w:val="af4"/>
            <w:noProof/>
          </w:rPr>
          <w:t>9</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_Toc500237438 \h </w:instrText>
        </w:r>
        <w:r w:rsidR="00E550BE">
          <w:rPr>
            <w:noProof/>
            <w:webHidden/>
          </w:rPr>
        </w:r>
        <w:r w:rsidR="00E550BE">
          <w:rPr>
            <w:noProof/>
            <w:webHidden/>
          </w:rPr>
          <w:fldChar w:fldCharType="separate"/>
        </w:r>
        <w:r w:rsidR="001F0BFF">
          <w:rPr>
            <w:noProof/>
            <w:webHidden/>
          </w:rPr>
          <w:t>21</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39" w:history="1">
        <w:r w:rsidR="00E550BE" w:rsidRPr="00B25437">
          <w:rPr>
            <w:rStyle w:val="af4"/>
            <w:noProof/>
          </w:rPr>
          <w:t>6.</w:t>
        </w:r>
        <w:r w:rsidR="00E550BE" w:rsidRPr="00B25437">
          <w:rPr>
            <w:rStyle w:val="af4"/>
            <w:rFonts w:hint="eastAsia"/>
            <w:noProof/>
          </w:rPr>
          <w:t>本會、教育及文化委員會聯席審查（</w:t>
        </w:r>
        <w:r w:rsidR="00E550BE" w:rsidRPr="00B25437">
          <w:rPr>
            <w:rStyle w:val="af4"/>
            <w:noProof/>
          </w:rPr>
          <w:t>27</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_Toc500237439 \h </w:instrText>
        </w:r>
        <w:r w:rsidR="00E550BE">
          <w:rPr>
            <w:noProof/>
            <w:webHidden/>
          </w:rPr>
        </w:r>
        <w:r w:rsidR="00E550BE">
          <w:rPr>
            <w:noProof/>
            <w:webHidden/>
          </w:rPr>
          <w:fldChar w:fldCharType="separate"/>
        </w:r>
        <w:r w:rsidR="001F0BFF">
          <w:rPr>
            <w:noProof/>
            <w:webHidden/>
          </w:rPr>
          <w:t>23</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40" w:history="1">
        <w:r w:rsidR="00E550BE" w:rsidRPr="00B25437">
          <w:rPr>
            <w:rStyle w:val="af4"/>
            <w:noProof/>
          </w:rPr>
          <w:t>7.</w:t>
        </w:r>
        <w:r w:rsidR="00E550BE" w:rsidRPr="00B25437">
          <w:rPr>
            <w:rStyle w:val="af4"/>
            <w:rFonts w:hint="eastAsia"/>
            <w:noProof/>
          </w:rPr>
          <w:t>本會、交通委員會聯席審查（</w:t>
        </w:r>
        <w:r w:rsidR="002D449F">
          <w:rPr>
            <w:rStyle w:val="af4"/>
            <w:noProof/>
          </w:rPr>
          <w:t>1</w:t>
        </w:r>
        <w:r w:rsidR="002D449F">
          <w:rPr>
            <w:rStyle w:val="af4"/>
            <w:rFonts w:hint="eastAsia"/>
            <w:noProof/>
            <w:lang w:eastAsia="zh-TW"/>
          </w:rPr>
          <w:t>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_Toc500237440 \h </w:instrText>
        </w:r>
        <w:r w:rsidR="00E550BE">
          <w:rPr>
            <w:noProof/>
            <w:webHidden/>
          </w:rPr>
        </w:r>
        <w:r w:rsidR="00E550BE">
          <w:rPr>
            <w:noProof/>
            <w:webHidden/>
          </w:rPr>
          <w:fldChar w:fldCharType="separate"/>
        </w:r>
        <w:r w:rsidR="001F0BFF">
          <w:rPr>
            <w:noProof/>
            <w:webHidden/>
          </w:rPr>
          <w:t>29</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41" w:history="1">
        <w:r w:rsidR="00E550BE" w:rsidRPr="00B25437">
          <w:rPr>
            <w:rStyle w:val="af4"/>
            <w:noProof/>
          </w:rPr>
          <w:t>8.</w:t>
        </w:r>
        <w:r w:rsidR="00E550BE" w:rsidRPr="00B25437">
          <w:rPr>
            <w:rStyle w:val="af4"/>
            <w:rFonts w:hint="eastAsia"/>
            <w:noProof/>
          </w:rPr>
          <w:t>本會、社會福利及衛生環境委員會聯席審查（</w:t>
        </w:r>
        <w:r w:rsidR="001C2C0A">
          <w:rPr>
            <w:rStyle w:val="af4"/>
            <w:rFonts w:hint="eastAsia"/>
            <w:noProof/>
            <w:lang w:eastAsia="zh-TW"/>
          </w:rPr>
          <w:t>10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_Toc500237441 \h </w:instrText>
        </w:r>
        <w:r w:rsidR="00E550BE">
          <w:rPr>
            <w:noProof/>
            <w:webHidden/>
          </w:rPr>
        </w:r>
        <w:r w:rsidR="00E550BE">
          <w:rPr>
            <w:noProof/>
            <w:webHidden/>
          </w:rPr>
          <w:fldChar w:fldCharType="separate"/>
        </w:r>
        <w:r w:rsidR="001F0BFF">
          <w:rPr>
            <w:noProof/>
            <w:webHidden/>
          </w:rPr>
          <w:t>33</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2" w:history="1">
        <w:r w:rsidR="00E550BE" w:rsidRPr="00B25437">
          <w:rPr>
            <w:rStyle w:val="af4"/>
            <w:rFonts w:hint="eastAsia"/>
            <w:noProof/>
          </w:rPr>
          <w:t>（三）立法院（</w:t>
        </w:r>
        <w:r w:rsidR="00E550BE" w:rsidRPr="00B25437">
          <w:rPr>
            <w:rStyle w:val="af4"/>
            <w:noProof/>
          </w:rPr>
          <w:t>28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_Toc500237442 \h </w:instrText>
        </w:r>
        <w:r w:rsidR="00E550BE">
          <w:rPr>
            <w:noProof/>
            <w:webHidden/>
          </w:rPr>
        </w:r>
        <w:r w:rsidR="00E550BE">
          <w:rPr>
            <w:noProof/>
            <w:webHidden/>
          </w:rPr>
          <w:fldChar w:fldCharType="separate"/>
        </w:r>
        <w:r w:rsidR="001F0BFF">
          <w:rPr>
            <w:noProof/>
            <w:webHidden/>
          </w:rPr>
          <w:t>36</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3" w:history="1">
        <w:r w:rsidR="00E550BE" w:rsidRPr="00B25437">
          <w:rPr>
            <w:rStyle w:val="af4"/>
            <w:rFonts w:hint="eastAsia"/>
            <w:noProof/>
          </w:rPr>
          <w:t>（四）司法院（</w:t>
        </w:r>
        <w:r w:rsidR="00290B52">
          <w:rPr>
            <w:rStyle w:val="af4"/>
            <w:rFonts w:hint="eastAsia"/>
            <w:noProof/>
            <w:lang w:eastAsia="zh-TW"/>
          </w:rPr>
          <w:t>12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_Toc500237443 \h </w:instrText>
        </w:r>
        <w:r w:rsidR="00E550BE">
          <w:rPr>
            <w:noProof/>
            <w:webHidden/>
          </w:rPr>
        </w:r>
        <w:r w:rsidR="00E550BE">
          <w:rPr>
            <w:noProof/>
            <w:webHidden/>
          </w:rPr>
          <w:fldChar w:fldCharType="separate"/>
        </w:r>
        <w:r w:rsidR="001F0BFF">
          <w:rPr>
            <w:noProof/>
            <w:webHidden/>
          </w:rPr>
          <w:t>47</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4" w:history="1">
        <w:r w:rsidR="00E550BE" w:rsidRPr="00B25437">
          <w:rPr>
            <w:rStyle w:val="af4"/>
            <w:rFonts w:hint="eastAsia"/>
            <w:noProof/>
          </w:rPr>
          <w:t>（五）考試院（</w:t>
        </w:r>
        <w:r w:rsidR="00E550BE" w:rsidRPr="00B25437">
          <w:rPr>
            <w:rStyle w:val="af4"/>
            <w:noProof/>
          </w:rPr>
          <w:t>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_Toc500237444 \h </w:instrText>
        </w:r>
        <w:r w:rsidR="00E550BE">
          <w:rPr>
            <w:noProof/>
            <w:webHidden/>
          </w:rPr>
        </w:r>
        <w:r w:rsidR="00E550BE">
          <w:rPr>
            <w:noProof/>
            <w:webHidden/>
          </w:rPr>
          <w:fldChar w:fldCharType="separate"/>
        </w:r>
        <w:r w:rsidR="001F0BFF">
          <w:rPr>
            <w:noProof/>
            <w:webHidden/>
          </w:rPr>
          <w:t>50</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5" w:history="1">
        <w:r w:rsidR="00E550BE" w:rsidRPr="00B25437">
          <w:rPr>
            <w:rStyle w:val="af4"/>
            <w:rFonts w:hint="eastAsia"/>
            <w:noProof/>
          </w:rPr>
          <w:t>（六）監察院（</w:t>
        </w:r>
        <w:r w:rsidR="001C2C0A">
          <w:rPr>
            <w:rStyle w:val="af4"/>
            <w:rFonts w:hint="eastAsia"/>
            <w:noProof/>
            <w:lang w:eastAsia="zh-TW"/>
          </w:rPr>
          <w:t>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_Toc500237445 \h </w:instrText>
        </w:r>
        <w:r w:rsidR="00E550BE">
          <w:rPr>
            <w:noProof/>
            <w:webHidden/>
          </w:rPr>
        </w:r>
        <w:r w:rsidR="00E550BE">
          <w:rPr>
            <w:noProof/>
            <w:webHidden/>
          </w:rPr>
          <w:fldChar w:fldCharType="separate"/>
        </w:r>
        <w:r w:rsidR="001F0BFF">
          <w:rPr>
            <w:noProof/>
            <w:webHidden/>
          </w:rPr>
          <w:t>52</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6" w:history="1">
        <w:r w:rsidR="00E550BE" w:rsidRPr="00B25437">
          <w:rPr>
            <w:rStyle w:val="af4"/>
            <w:rFonts w:hint="eastAsia"/>
            <w:noProof/>
          </w:rPr>
          <w:t>（七）其他（包含交付多個委員會聯席審查）（</w:t>
        </w:r>
        <w:r w:rsidR="00E550BE" w:rsidRPr="00B25437">
          <w:rPr>
            <w:rStyle w:val="af4"/>
            <w:noProof/>
          </w:rPr>
          <w:t>5</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_Toc500237446 \h </w:instrText>
        </w:r>
        <w:r w:rsidR="00E550BE">
          <w:rPr>
            <w:noProof/>
            <w:webHidden/>
          </w:rPr>
        </w:r>
        <w:r w:rsidR="00E550BE">
          <w:rPr>
            <w:noProof/>
            <w:webHidden/>
          </w:rPr>
          <w:fldChar w:fldCharType="separate"/>
        </w:r>
        <w:r w:rsidR="001F0BFF">
          <w:rPr>
            <w:noProof/>
            <w:webHidden/>
          </w:rPr>
          <w:t>54</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47" w:history="1">
        <w:r w:rsidR="00E550BE" w:rsidRPr="00B25437">
          <w:rPr>
            <w:rStyle w:val="af4"/>
            <w:rFonts w:hint="eastAsia"/>
            <w:noProof/>
          </w:rPr>
          <w:t>二、作用法案（</w:t>
        </w:r>
        <w:r w:rsidR="00DE50EC">
          <w:rPr>
            <w:rStyle w:val="af4"/>
            <w:noProof/>
          </w:rPr>
          <w:t>4</w:t>
        </w:r>
        <w:r w:rsidR="00290B52">
          <w:rPr>
            <w:rStyle w:val="af4"/>
            <w:rFonts w:hint="eastAsia"/>
            <w:noProof/>
            <w:lang w:eastAsia="zh-TW"/>
          </w:rPr>
          <w:t>42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_Toc500237447 \h </w:instrText>
        </w:r>
        <w:r w:rsidR="00E550BE">
          <w:rPr>
            <w:noProof/>
            <w:webHidden/>
          </w:rPr>
        </w:r>
        <w:r w:rsidR="00E550BE">
          <w:rPr>
            <w:noProof/>
            <w:webHidden/>
          </w:rPr>
          <w:fldChar w:fldCharType="separate"/>
        </w:r>
        <w:r w:rsidR="001F0BFF">
          <w:rPr>
            <w:noProof/>
            <w:webHidden/>
          </w:rPr>
          <w:t>56</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8" w:history="1">
        <w:r w:rsidR="00E550BE" w:rsidRPr="00B25437">
          <w:rPr>
            <w:rStyle w:val="af4"/>
            <w:rFonts w:hint="eastAsia"/>
            <w:noProof/>
          </w:rPr>
          <w:t>（一）總統府（含國家安全會議）（</w:t>
        </w:r>
        <w:r w:rsidR="00290B52">
          <w:rPr>
            <w:rStyle w:val="af4"/>
            <w:rFonts w:hint="eastAsia"/>
            <w:noProof/>
            <w:lang w:eastAsia="zh-TW"/>
          </w:rPr>
          <w:t>7</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_Toc500237448 \h </w:instrText>
        </w:r>
        <w:r w:rsidR="00E550BE">
          <w:rPr>
            <w:noProof/>
            <w:webHidden/>
          </w:rPr>
        </w:r>
        <w:r w:rsidR="00E550BE">
          <w:rPr>
            <w:noProof/>
            <w:webHidden/>
          </w:rPr>
          <w:fldChar w:fldCharType="separate"/>
        </w:r>
        <w:r w:rsidR="001F0BFF">
          <w:rPr>
            <w:noProof/>
            <w:webHidden/>
          </w:rPr>
          <w:t>56</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49" w:history="1">
        <w:r w:rsidR="00E550BE" w:rsidRPr="00B25437">
          <w:rPr>
            <w:rStyle w:val="af4"/>
            <w:rFonts w:hint="eastAsia"/>
            <w:noProof/>
          </w:rPr>
          <w:t>（二）行政院（</w:t>
        </w:r>
        <w:r w:rsidR="003F4ADF">
          <w:rPr>
            <w:rStyle w:val="af4"/>
            <w:noProof/>
          </w:rPr>
          <w:t>2</w:t>
        </w:r>
        <w:r w:rsidR="00290B52">
          <w:rPr>
            <w:rStyle w:val="af4"/>
            <w:rFonts w:hint="eastAsia"/>
            <w:noProof/>
            <w:lang w:eastAsia="zh-TW"/>
          </w:rPr>
          <w:t>72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_Toc500237449 \h </w:instrText>
        </w:r>
        <w:r w:rsidR="00E550BE">
          <w:rPr>
            <w:noProof/>
            <w:webHidden/>
          </w:rPr>
        </w:r>
        <w:r w:rsidR="00E550BE">
          <w:rPr>
            <w:noProof/>
            <w:webHidden/>
          </w:rPr>
          <w:fldChar w:fldCharType="separate"/>
        </w:r>
        <w:r w:rsidR="001F0BFF">
          <w:rPr>
            <w:noProof/>
            <w:webHidden/>
          </w:rPr>
          <w:t>58</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0" w:history="1">
        <w:r w:rsidR="00E550BE" w:rsidRPr="00B25437">
          <w:rPr>
            <w:rStyle w:val="af4"/>
            <w:noProof/>
          </w:rPr>
          <w:t>1.</w:t>
        </w:r>
        <w:r w:rsidR="00E550BE" w:rsidRPr="00B25437">
          <w:rPr>
            <w:rStyle w:val="af4"/>
            <w:rFonts w:hint="eastAsia"/>
            <w:noProof/>
          </w:rPr>
          <w:t>本會審查（</w:t>
        </w:r>
        <w:r w:rsidR="003F4ADF">
          <w:rPr>
            <w:rStyle w:val="af4"/>
            <w:noProof/>
          </w:rPr>
          <w:t>2</w:t>
        </w:r>
        <w:r w:rsidR="00290B52">
          <w:rPr>
            <w:rStyle w:val="af4"/>
            <w:rFonts w:hint="eastAsia"/>
            <w:noProof/>
            <w:lang w:eastAsia="zh-TW"/>
          </w:rPr>
          <w:t>32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_Toc500237450 \h </w:instrText>
        </w:r>
        <w:r w:rsidR="00E550BE">
          <w:rPr>
            <w:noProof/>
            <w:webHidden/>
          </w:rPr>
        </w:r>
        <w:r w:rsidR="00E550BE">
          <w:rPr>
            <w:noProof/>
            <w:webHidden/>
          </w:rPr>
          <w:fldChar w:fldCharType="separate"/>
        </w:r>
        <w:r w:rsidR="001F0BFF">
          <w:rPr>
            <w:noProof/>
            <w:webHidden/>
          </w:rPr>
          <w:t>58</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51" w:history="1">
        <w:r w:rsidR="00E550BE" w:rsidRPr="00B25437">
          <w:rPr>
            <w:rStyle w:val="af4"/>
            <w:rFonts w:hint="eastAsia"/>
            <w:noProof/>
          </w:rPr>
          <w:t>（</w:t>
        </w:r>
        <w:r w:rsidR="00E550BE" w:rsidRPr="00B25437">
          <w:rPr>
            <w:rStyle w:val="af4"/>
            <w:noProof/>
          </w:rPr>
          <w:t>1</w:t>
        </w:r>
        <w:r w:rsidR="00E550BE" w:rsidRPr="00B25437">
          <w:rPr>
            <w:rStyle w:val="af4"/>
            <w:rFonts w:hint="eastAsia"/>
            <w:noProof/>
          </w:rPr>
          <w:t>）行政院院本部部分（</w:t>
        </w:r>
        <w:r w:rsidR="003F4ADF">
          <w:rPr>
            <w:rStyle w:val="af4"/>
            <w:rFonts w:hint="eastAsia"/>
            <w:noProof/>
            <w:lang w:eastAsia="zh-TW"/>
          </w:rPr>
          <w:t>4</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_Toc500237451 \h </w:instrText>
        </w:r>
        <w:r w:rsidR="00E550BE">
          <w:rPr>
            <w:noProof/>
            <w:webHidden/>
          </w:rPr>
        </w:r>
        <w:r w:rsidR="00E550BE">
          <w:rPr>
            <w:noProof/>
            <w:webHidden/>
          </w:rPr>
          <w:fldChar w:fldCharType="separate"/>
        </w:r>
        <w:r w:rsidR="001F0BFF">
          <w:rPr>
            <w:noProof/>
            <w:webHidden/>
          </w:rPr>
          <w:t>58</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52" w:history="1">
        <w:r w:rsidR="00E550BE" w:rsidRPr="00B25437">
          <w:rPr>
            <w:rStyle w:val="af4"/>
            <w:rFonts w:hint="eastAsia"/>
            <w:noProof/>
          </w:rPr>
          <w:t>（</w:t>
        </w:r>
        <w:r w:rsidR="00E550BE" w:rsidRPr="00B25437">
          <w:rPr>
            <w:rStyle w:val="af4"/>
            <w:noProof/>
          </w:rPr>
          <w:t>2</w:t>
        </w:r>
        <w:r w:rsidR="00E550BE" w:rsidRPr="00B25437">
          <w:rPr>
            <w:rStyle w:val="af4"/>
            <w:rFonts w:hint="eastAsia"/>
            <w:noProof/>
          </w:rPr>
          <w:t>）法務部部分（</w:t>
        </w:r>
        <w:r w:rsidR="00290B52">
          <w:rPr>
            <w:rStyle w:val="af4"/>
            <w:noProof/>
          </w:rPr>
          <w:t>2</w:t>
        </w:r>
        <w:r w:rsidR="00290B52">
          <w:rPr>
            <w:rStyle w:val="af4"/>
            <w:rFonts w:hint="eastAsia"/>
            <w:noProof/>
            <w:lang w:eastAsia="zh-TW"/>
          </w:rPr>
          <w:t>10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_Toc500237452 \h </w:instrText>
        </w:r>
        <w:r w:rsidR="00E550BE">
          <w:rPr>
            <w:noProof/>
            <w:webHidden/>
          </w:rPr>
        </w:r>
        <w:r w:rsidR="00E550BE">
          <w:rPr>
            <w:noProof/>
            <w:webHidden/>
          </w:rPr>
          <w:fldChar w:fldCharType="separate"/>
        </w:r>
        <w:r w:rsidR="001F0BFF">
          <w:rPr>
            <w:noProof/>
            <w:webHidden/>
          </w:rPr>
          <w:t>59</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53" w:history="1">
        <w:r w:rsidR="00E550BE" w:rsidRPr="00B25437">
          <w:rPr>
            <w:rStyle w:val="af4"/>
            <w:rFonts w:hint="eastAsia"/>
            <w:noProof/>
          </w:rPr>
          <w:t>（</w:t>
        </w:r>
        <w:r w:rsidR="00E550BE" w:rsidRPr="00B25437">
          <w:rPr>
            <w:rStyle w:val="af4"/>
            <w:noProof/>
          </w:rPr>
          <w:t>3</w:t>
        </w:r>
        <w:r w:rsidR="00E550BE" w:rsidRPr="00B25437">
          <w:rPr>
            <w:rStyle w:val="af4"/>
            <w:rFonts w:hint="eastAsia"/>
            <w:noProof/>
          </w:rPr>
          <w:t>）國家發展委員會（</w:t>
        </w:r>
        <w:r w:rsidR="00E550BE" w:rsidRPr="00B25437">
          <w:rPr>
            <w:rStyle w:val="af4"/>
            <w:noProof/>
          </w:rPr>
          <w:t>5</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_Toc500237453 \h </w:instrText>
        </w:r>
        <w:r w:rsidR="00E550BE">
          <w:rPr>
            <w:noProof/>
            <w:webHidden/>
          </w:rPr>
        </w:r>
        <w:r w:rsidR="00E550BE">
          <w:rPr>
            <w:noProof/>
            <w:webHidden/>
          </w:rPr>
          <w:fldChar w:fldCharType="separate"/>
        </w:r>
        <w:r w:rsidR="001F0BFF">
          <w:rPr>
            <w:noProof/>
            <w:webHidden/>
          </w:rPr>
          <w:t>110</w:t>
        </w:r>
        <w:r w:rsidR="00E550BE">
          <w:rPr>
            <w:noProof/>
            <w:webHidden/>
          </w:rPr>
          <w:fldChar w:fldCharType="end"/>
        </w:r>
      </w:hyperlink>
    </w:p>
    <w:p w:rsidR="00E550BE" w:rsidRDefault="00D63EC7" w:rsidP="00E550BE">
      <w:pPr>
        <w:pStyle w:val="6"/>
        <w:tabs>
          <w:tab w:val="right" w:leader="dot" w:pos="10173"/>
        </w:tabs>
        <w:ind w:left="2800"/>
        <w:rPr>
          <w:rFonts w:asciiTheme="minorHAnsi" w:eastAsiaTheme="minorEastAsia" w:hAnsiTheme="minorHAnsi" w:cstheme="minorBidi"/>
          <w:noProof/>
          <w:sz w:val="24"/>
          <w:szCs w:val="22"/>
          <w:lang w:eastAsia="zh-TW"/>
        </w:rPr>
      </w:pPr>
      <w:hyperlink w:anchor="_Toc500237454" w:history="1">
        <w:r w:rsidR="00E550BE" w:rsidRPr="00B25437">
          <w:rPr>
            <w:rStyle w:val="af4"/>
            <w:rFonts w:hint="eastAsia"/>
            <w:noProof/>
          </w:rPr>
          <w:t>（</w:t>
        </w:r>
        <w:r w:rsidR="00E550BE" w:rsidRPr="00B25437">
          <w:rPr>
            <w:rStyle w:val="af4"/>
            <w:noProof/>
          </w:rPr>
          <w:t>4</w:t>
        </w:r>
        <w:r w:rsidR="00E550BE" w:rsidRPr="00B25437">
          <w:rPr>
            <w:rStyle w:val="af4"/>
            <w:rFonts w:hint="eastAsia"/>
            <w:noProof/>
          </w:rPr>
          <w:t>）行政院人事行政總處部分（</w:t>
        </w:r>
        <w:r w:rsidR="00E550BE" w:rsidRPr="00B25437">
          <w:rPr>
            <w:rStyle w:val="af4"/>
            <w:noProof/>
          </w:rPr>
          <w:t>13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_Toc500237454 \h </w:instrText>
        </w:r>
        <w:r w:rsidR="00E550BE">
          <w:rPr>
            <w:noProof/>
            <w:webHidden/>
          </w:rPr>
        </w:r>
        <w:r w:rsidR="00E550BE">
          <w:rPr>
            <w:noProof/>
            <w:webHidden/>
          </w:rPr>
          <w:fldChar w:fldCharType="separate"/>
        </w:r>
        <w:r w:rsidR="001F0BFF">
          <w:rPr>
            <w:noProof/>
            <w:webHidden/>
          </w:rPr>
          <w:t>112</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5" w:history="1">
        <w:r w:rsidR="00E550BE" w:rsidRPr="00B25437">
          <w:rPr>
            <w:rStyle w:val="af4"/>
            <w:noProof/>
          </w:rPr>
          <w:t>2.</w:t>
        </w:r>
        <w:r w:rsidR="00E550BE" w:rsidRPr="00B25437">
          <w:rPr>
            <w:rStyle w:val="af4"/>
            <w:rFonts w:hint="eastAsia"/>
            <w:noProof/>
          </w:rPr>
          <w:t>本會、內政委員會聯席審查（</w:t>
        </w:r>
        <w:r w:rsidR="00E550BE" w:rsidRPr="00B25437">
          <w:rPr>
            <w:rStyle w:val="af4"/>
            <w:noProof/>
          </w:rPr>
          <w:t>9</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_Toc500237455 \h </w:instrText>
        </w:r>
        <w:r w:rsidR="00E550BE">
          <w:rPr>
            <w:noProof/>
            <w:webHidden/>
          </w:rPr>
        </w:r>
        <w:r w:rsidR="00E550BE">
          <w:rPr>
            <w:noProof/>
            <w:webHidden/>
          </w:rPr>
          <w:fldChar w:fldCharType="separate"/>
        </w:r>
        <w:r w:rsidR="001F0BFF">
          <w:rPr>
            <w:noProof/>
            <w:webHidden/>
          </w:rPr>
          <w:t>115</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6" w:history="1">
        <w:r w:rsidR="00E550BE" w:rsidRPr="00B25437">
          <w:rPr>
            <w:rStyle w:val="af4"/>
            <w:noProof/>
          </w:rPr>
          <w:t>3.</w:t>
        </w:r>
        <w:r w:rsidR="00E550BE" w:rsidRPr="00B25437">
          <w:rPr>
            <w:rStyle w:val="af4"/>
            <w:rFonts w:hint="eastAsia"/>
            <w:noProof/>
          </w:rPr>
          <w:t>本會、外交及國防委員會聯席審查（</w:t>
        </w:r>
        <w:r w:rsidR="00E550BE" w:rsidRPr="00B25437">
          <w:rPr>
            <w:rStyle w:val="af4"/>
            <w:noProof/>
          </w:rPr>
          <w:t>7</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_Toc500237456 \h </w:instrText>
        </w:r>
        <w:r w:rsidR="00E550BE">
          <w:rPr>
            <w:noProof/>
            <w:webHidden/>
          </w:rPr>
        </w:r>
        <w:r w:rsidR="00E550BE">
          <w:rPr>
            <w:noProof/>
            <w:webHidden/>
          </w:rPr>
          <w:fldChar w:fldCharType="separate"/>
        </w:r>
        <w:r w:rsidR="001F0BFF">
          <w:rPr>
            <w:noProof/>
            <w:webHidden/>
          </w:rPr>
          <w:t>117</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7" w:history="1">
        <w:r w:rsidR="00E550BE" w:rsidRPr="00B25437">
          <w:rPr>
            <w:rStyle w:val="af4"/>
            <w:noProof/>
          </w:rPr>
          <w:t>4.</w:t>
        </w:r>
        <w:r w:rsidR="00E550BE" w:rsidRPr="00B25437">
          <w:rPr>
            <w:rStyle w:val="af4"/>
            <w:rFonts w:hint="eastAsia"/>
            <w:noProof/>
          </w:rPr>
          <w:t>本會、經濟委員會聯席審查（</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_Toc500237457 \h </w:instrText>
        </w:r>
        <w:r w:rsidR="00E550BE">
          <w:rPr>
            <w:noProof/>
            <w:webHidden/>
          </w:rPr>
        </w:r>
        <w:r w:rsidR="00E550BE">
          <w:rPr>
            <w:noProof/>
            <w:webHidden/>
          </w:rPr>
          <w:fldChar w:fldCharType="separate"/>
        </w:r>
        <w:r w:rsidR="001F0BFF">
          <w:rPr>
            <w:noProof/>
            <w:webHidden/>
          </w:rPr>
          <w:t>119</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8" w:history="1">
        <w:r w:rsidR="00E550BE" w:rsidRPr="00B25437">
          <w:rPr>
            <w:rStyle w:val="af4"/>
            <w:noProof/>
          </w:rPr>
          <w:t>5.</w:t>
        </w:r>
        <w:r w:rsidR="00E550BE" w:rsidRPr="00B25437">
          <w:rPr>
            <w:rStyle w:val="af4"/>
            <w:rFonts w:hint="eastAsia"/>
            <w:noProof/>
          </w:rPr>
          <w:t>本會、財政委員會聯席審查（</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_Toc500237458 \h </w:instrText>
        </w:r>
        <w:r w:rsidR="00E550BE">
          <w:rPr>
            <w:noProof/>
            <w:webHidden/>
          </w:rPr>
        </w:r>
        <w:r w:rsidR="00E550BE">
          <w:rPr>
            <w:noProof/>
            <w:webHidden/>
          </w:rPr>
          <w:fldChar w:fldCharType="separate"/>
        </w:r>
        <w:r w:rsidR="001F0BFF">
          <w:rPr>
            <w:noProof/>
            <w:webHidden/>
          </w:rPr>
          <w:t>119</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59" w:history="1">
        <w:r w:rsidR="00E550BE" w:rsidRPr="00B25437">
          <w:rPr>
            <w:rStyle w:val="af4"/>
            <w:noProof/>
          </w:rPr>
          <w:t>6.</w:t>
        </w:r>
        <w:r w:rsidR="00E550BE" w:rsidRPr="00B25437">
          <w:rPr>
            <w:rStyle w:val="af4"/>
            <w:rFonts w:hint="eastAsia"/>
            <w:noProof/>
          </w:rPr>
          <w:t>本會、教育及文化委員會聯席審查（</w:t>
        </w:r>
        <w:r w:rsidR="00AB1AD1">
          <w:rPr>
            <w:rStyle w:val="af4"/>
            <w:noProof/>
          </w:rPr>
          <w:t>2</w:t>
        </w:r>
        <w:r w:rsidR="00AB1AD1">
          <w:rPr>
            <w:rStyle w:val="af4"/>
            <w:rFonts w:hint="eastAsia"/>
            <w:noProof/>
            <w:lang w:eastAsia="zh-TW"/>
          </w:rPr>
          <w:t>1</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_Toc500237459 \h </w:instrText>
        </w:r>
        <w:r w:rsidR="00E550BE">
          <w:rPr>
            <w:noProof/>
            <w:webHidden/>
          </w:rPr>
        </w:r>
        <w:r w:rsidR="00E550BE">
          <w:rPr>
            <w:noProof/>
            <w:webHidden/>
          </w:rPr>
          <w:fldChar w:fldCharType="separate"/>
        </w:r>
        <w:r w:rsidR="001F0BFF">
          <w:rPr>
            <w:noProof/>
            <w:webHidden/>
          </w:rPr>
          <w:t>119</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60" w:history="1">
        <w:r w:rsidR="00E550BE" w:rsidRPr="00B25437">
          <w:rPr>
            <w:rStyle w:val="af4"/>
            <w:noProof/>
          </w:rPr>
          <w:t>7.</w:t>
        </w:r>
        <w:r w:rsidR="00E550BE" w:rsidRPr="00B25437">
          <w:rPr>
            <w:rStyle w:val="af4"/>
            <w:rFonts w:hint="eastAsia"/>
            <w:noProof/>
          </w:rPr>
          <w:t>本會、交通委員會聯席審查（</w:t>
        </w:r>
        <w:r w:rsidR="00E550BE" w:rsidRPr="00B25437">
          <w:rPr>
            <w:rStyle w:val="af4"/>
            <w:noProof/>
          </w:rPr>
          <w:t>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_Toc500237460 \h </w:instrText>
        </w:r>
        <w:r w:rsidR="00E550BE">
          <w:rPr>
            <w:noProof/>
            <w:webHidden/>
          </w:rPr>
        </w:r>
        <w:r w:rsidR="00E550BE">
          <w:rPr>
            <w:noProof/>
            <w:webHidden/>
          </w:rPr>
          <w:fldChar w:fldCharType="separate"/>
        </w:r>
        <w:r w:rsidR="001F0BFF">
          <w:rPr>
            <w:noProof/>
            <w:webHidden/>
          </w:rPr>
          <w:t>124</w:t>
        </w:r>
        <w:r w:rsidR="00E550BE">
          <w:rPr>
            <w:noProof/>
            <w:webHidden/>
          </w:rPr>
          <w:fldChar w:fldCharType="end"/>
        </w:r>
      </w:hyperlink>
    </w:p>
    <w:p w:rsidR="00E550BE" w:rsidRDefault="00D63EC7" w:rsidP="00E550BE">
      <w:pPr>
        <w:pStyle w:val="51"/>
        <w:tabs>
          <w:tab w:val="right" w:leader="dot" w:pos="10173"/>
        </w:tabs>
        <w:ind w:left="2240"/>
        <w:rPr>
          <w:rFonts w:asciiTheme="minorHAnsi" w:eastAsiaTheme="minorEastAsia" w:hAnsiTheme="minorHAnsi" w:cstheme="minorBidi"/>
          <w:noProof/>
          <w:sz w:val="24"/>
          <w:szCs w:val="22"/>
          <w:lang w:eastAsia="zh-TW"/>
        </w:rPr>
      </w:pPr>
      <w:hyperlink w:anchor="_Toc500237461" w:history="1">
        <w:r w:rsidR="00E550BE" w:rsidRPr="00B25437">
          <w:rPr>
            <w:rStyle w:val="af4"/>
            <w:noProof/>
          </w:rPr>
          <w:t>8.</w:t>
        </w:r>
        <w:r w:rsidR="00E550BE" w:rsidRPr="00B25437">
          <w:rPr>
            <w:rStyle w:val="af4"/>
            <w:rFonts w:hint="eastAsia"/>
            <w:noProof/>
          </w:rPr>
          <w:t>本會、社會福利及衛生環境委員會聯席審查（</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_Toc500237461 \h </w:instrText>
        </w:r>
        <w:r w:rsidR="00E550BE">
          <w:rPr>
            <w:noProof/>
            <w:webHidden/>
          </w:rPr>
        </w:r>
        <w:r w:rsidR="00E550BE">
          <w:rPr>
            <w:noProof/>
            <w:webHidden/>
          </w:rPr>
          <w:fldChar w:fldCharType="separate"/>
        </w:r>
        <w:r w:rsidR="001F0BFF">
          <w:rPr>
            <w:noProof/>
            <w:webHidden/>
          </w:rPr>
          <w:t>124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62" w:history="1">
        <w:r w:rsidR="00E550BE" w:rsidRPr="00B25437">
          <w:rPr>
            <w:rStyle w:val="af4"/>
            <w:rFonts w:hint="eastAsia"/>
            <w:noProof/>
          </w:rPr>
          <w:t>（三）立法院（</w:t>
        </w:r>
        <w:r w:rsidR="00E550BE" w:rsidRPr="00B25437">
          <w:rPr>
            <w:rStyle w:val="af4"/>
            <w:noProof/>
          </w:rPr>
          <w:t>26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_Toc500237462 \h </w:instrText>
        </w:r>
        <w:r w:rsidR="00E550BE">
          <w:rPr>
            <w:noProof/>
            <w:webHidden/>
          </w:rPr>
        </w:r>
        <w:r w:rsidR="00E550BE">
          <w:rPr>
            <w:noProof/>
            <w:webHidden/>
          </w:rPr>
          <w:fldChar w:fldCharType="separate"/>
        </w:r>
        <w:r w:rsidR="001F0BFF">
          <w:rPr>
            <w:noProof/>
            <w:webHidden/>
          </w:rPr>
          <w:t>124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63" w:history="1">
        <w:r w:rsidR="00E550BE" w:rsidRPr="00B25437">
          <w:rPr>
            <w:rStyle w:val="af4"/>
            <w:rFonts w:hint="eastAsia"/>
            <w:noProof/>
          </w:rPr>
          <w:t>（四）司法院（</w:t>
        </w:r>
        <w:r w:rsidR="00290B52">
          <w:rPr>
            <w:rStyle w:val="af4"/>
            <w:rFonts w:hint="eastAsia"/>
            <w:noProof/>
            <w:lang w:eastAsia="zh-TW"/>
          </w:rPr>
          <w:t>88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_Toc500237463 \h </w:instrText>
        </w:r>
        <w:r w:rsidR="00E550BE">
          <w:rPr>
            <w:noProof/>
            <w:webHidden/>
          </w:rPr>
        </w:r>
        <w:r w:rsidR="00E550BE">
          <w:rPr>
            <w:noProof/>
            <w:webHidden/>
          </w:rPr>
          <w:fldChar w:fldCharType="separate"/>
        </w:r>
        <w:r w:rsidR="001F0BFF">
          <w:rPr>
            <w:noProof/>
            <w:webHidden/>
          </w:rPr>
          <w:t>136</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64" w:history="1">
        <w:r w:rsidR="00E550BE" w:rsidRPr="00B25437">
          <w:rPr>
            <w:rStyle w:val="af4"/>
            <w:rFonts w:hint="eastAsia"/>
            <w:noProof/>
          </w:rPr>
          <w:t>（五）考試院（</w:t>
        </w:r>
        <w:r w:rsidR="00085BAC">
          <w:rPr>
            <w:rStyle w:val="af4"/>
            <w:noProof/>
          </w:rPr>
          <w:t>4</w:t>
        </w:r>
        <w:r w:rsidR="00E622E4">
          <w:rPr>
            <w:rStyle w:val="af4"/>
            <w:rFonts w:hint="eastAsia"/>
            <w:noProof/>
            <w:lang w:eastAsia="zh-TW"/>
          </w:rPr>
          <w:t>4</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_Toc500237464 \h </w:instrText>
        </w:r>
        <w:r w:rsidR="00E550BE">
          <w:rPr>
            <w:noProof/>
            <w:webHidden/>
          </w:rPr>
        </w:r>
        <w:r w:rsidR="00E550BE">
          <w:rPr>
            <w:noProof/>
            <w:webHidden/>
          </w:rPr>
          <w:fldChar w:fldCharType="separate"/>
        </w:r>
        <w:r w:rsidR="001F0BFF">
          <w:rPr>
            <w:noProof/>
            <w:webHidden/>
          </w:rPr>
          <w:t>159</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65" w:history="1">
        <w:r w:rsidR="00E550BE" w:rsidRPr="00B25437">
          <w:rPr>
            <w:rStyle w:val="af4"/>
            <w:rFonts w:hint="eastAsia"/>
            <w:noProof/>
          </w:rPr>
          <w:t>（六）監察院（</w:t>
        </w:r>
        <w:r w:rsidR="00E550BE" w:rsidRPr="00B25437">
          <w:rPr>
            <w:rStyle w:val="af4"/>
            <w:noProof/>
          </w:rPr>
          <w:t>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_Toc500237465 \h </w:instrText>
        </w:r>
        <w:r w:rsidR="00E550BE">
          <w:rPr>
            <w:noProof/>
            <w:webHidden/>
          </w:rPr>
        </w:r>
        <w:r w:rsidR="00E550BE">
          <w:rPr>
            <w:noProof/>
            <w:webHidden/>
          </w:rPr>
          <w:fldChar w:fldCharType="separate"/>
        </w:r>
        <w:r w:rsidR="001F0BFF">
          <w:rPr>
            <w:noProof/>
            <w:webHidden/>
          </w:rPr>
          <w:t>172</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66" w:history="1">
        <w:r w:rsidR="00E550BE" w:rsidRPr="00B25437">
          <w:rPr>
            <w:rStyle w:val="af4"/>
            <w:rFonts w:hint="eastAsia"/>
            <w:noProof/>
          </w:rPr>
          <w:t>（七）其他（包含交付多個委員會聯席審查）（</w:t>
        </w:r>
        <w:r w:rsidR="00E550BE" w:rsidRPr="00B25437">
          <w:rPr>
            <w:rStyle w:val="af4"/>
            <w:noProof/>
          </w:rPr>
          <w:t>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_Toc500237466 \h </w:instrText>
        </w:r>
        <w:r w:rsidR="00E550BE">
          <w:rPr>
            <w:noProof/>
            <w:webHidden/>
          </w:rPr>
        </w:r>
        <w:r w:rsidR="00E550BE">
          <w:rPr>
            <w:noProof/>
            <w:webHidden/>
          </w:rPr>
          <w:fldChar w:fldCharType="separate"/>
        </w:r>
        <w:r w:rsidR="001F0BFF">
          <w:rPr>
            <w:noProof/>
            <w:webHidden/>
          </w:rPr>
          <w:t>173</w:t>
        </w:r>
        <w:r w:rsidR="00E550BE">
          <w:rPr>
            <w:noProof/>
            <w:webHidden/>
          </w:rPr>
          <w:fldChar w:fldCharType="end"/>
        </w:r>
      </w:hyperlink>
    </w:p>
    <w:p w:rsidR="00E550BE" w:rsidRDefault="00D63EC7">
      <w:pPr>
        <w:pStyle w:val="21"/>
        <w:rPr>
          <w:rFonts w:asciiTheme="minorHAnsi" w:eastAsiaTheme="minorEastAsia" w:hAnsiTheme="minorHAnsi" w:cstheme="minorBidi"/>
          <w:noProof/>
          <w:sz w:val="24"/>
          <w:szCs w:val="22"/>
          <w:lang w:eastAsia="zh-TW"/>
        </w:rPr>
      </w:pPr>
      <w:hyperlink w:anchor="_Toc500237467" w:history="1">
        <w:r w:rsidR="00E550BE" w:rsidRPr="00B25437">
          <w:rPr>
            <w:rStyle w:val="af4"/>
            <w:rFonts w:hint="eastAsia"/>
            <w:noProof/>
          </w:rPr>
          <w:t>貳、預算或決算案（</w:t>
        </w:r>
        <w:r w:rsidR="00085BAC">
          <w:rPr>
            <w:rStyle w:val="af4"/>
            <w:noProof/>
            <w:lang w:eastAsia="zh-TW"/>
          </w:rPr>
          <w:t>8</w:t>
        </w:r>
        <w:r w:rsidR="001F0BFF">
          <w:rPr>
            <w:rStyle w:val="af4"/>
            <w:rFonts w:hint="eastAsia"/>
            <w:noProof/>
            <w:lang w:eastAsia="zh-TW"/>
          </w:rPr>
          <w:t>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_Toc500237467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68" w:history="1">
        <w:r w:rsidR="00E550BE" w:rsidRPr="00B25437">
          <w:rPr>
            <w:rStyle w:val="af4"/>
            <w:rFonts w:hint="eastAsia"/>
            <w:noProof/>
          </w:rPr>
          <w:t>一、總預</w:t>
        </w:r>
        <w:r w:rsidR="00E550BE" w:rsidRPr="00B25437">
          <w:rPr>
            <w:rStyle w:val="af4"/>
            <w:rFonts w:hint="eastAsia"/>
            <w:noProof/>
          </w:rPr>
          <w:t>算</w:t>
        </w:r>
        <w:r w:rsidR="00E550BE" w:rsidRPr="00B25437">
          <w:rPr>
            <w:rStyle w:val="af4"/>
            <w:rFonts w:hint="eastAsia"/>
            <w:noProof/>
          </w:rPr>
          <w:t>案（</w:t>
        </w:r>
        <w:r w:rsidR="001F0BFF">
          <w:rPr>
            <w:rStyle w:val="af4"/>
            <w:rFonts w:hint="eastAsia"/>
            <w:noProof/>
            <w:lang w:eastAsia="zh-TW"/>
          </w:rPr>
          <w:t>1</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_Toc500237468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69" w:history="1">
        <w:r w:rsidR="00E550BE" w:rsidRPr="00B25437">
          <w:rPr>
            <w:rStyle w:val="af4"/>
            <w:rFonts w:hint="eastAsia"/>
            <w:noProof/>
          </w:rPr>
          <w:t>二、預算凍結之專案報告案（</w:t>
        </w:r>
        <w:r w:rsidR="00E550BE" w:rsidRPr="00B25437">
          <w:rPr>
            <w:rStyle w:val="af4"/>
            <w:noProof/>
          </w:rPr>
          <w:t>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_Toc500237469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0" w:history="1">
        <w:r w:rsidR="00E550BE" w:rsidRPr="00B25437">
          <w:rPr>
            <w:rStyle w:val="af4"/>
            <w:rFonts w:hint="eastAsia"/>
            <w:noProof/>
          </w:rPr>
          <w:t>（一）總統府（含國家安全會議）（</w:t>
        </w:r>
        <w:r w:rsidR="00E550BE" w:rsidRPr="00B25437">
          <w:rPr>
            <w:rStyle w:val="af4"/>
            <w:noProof/>
          </w:rPr>
          <w:t>4</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_Toc500237470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1" w:history="1">
        <w:r w:rsidR="00E550BE" w:rsidRPr="00B25437">
          <w:rPr>
            <w:rStyle w:val="af4"/>
            <w:rFonts w:hint="eastAsia"/>
            <w:noProof/>
          </w:rPr>
          <w:t>（二）行政院（</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_Toc500237471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2" w:history="1">
        <w:r w:rsidR="00E550BE" w:rsidRPr="00B25437">
          <w:rPr>
            <w:rStyle w:val="af4"/>
            <w:rFonts w:hint="eastAsia"/>
            <w:noProof/>
          </w:rPr>
          <w:t>（三）立法院（</w:t>
        </w:r>
        <w:r w:rsidR="00E550BE" w:rsidRPr="00B25437">
          <w:rPr>
            <w:rStyle w:val="af4"/>
            <w:noProof/>
          </w:rPr>
          <w:t>2</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_Toc500237472 \h </w:instrText>
        </w:r>
        <w:r w:rsidR="00E550BE">
          <w:rPr>
            <w:noProof/>
            <w:webHidden/>
          </w:rPr>
        </w:r>
        <w:r w:rsidR="00E550BE">
          <w:rPr>
            <w:noProof/>
            <w:webHidden/>
          </w:rPr>
          <w:fldChar w:fldCharType="separate"/>
        </w:r>
        <w:r w:rsidR="001F0BFF">
          <w:rPr>
            <w:noProof/>
            <w:webHidden/>
          </w:rPr>
          <w:t>174</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3" w:history="1">
        <w:r w:rsidR="00E550BE" w:rsidRPr="00B25437">
          <w:rPr>
            <w:rStyle w:val="af4"/>
            <w:rFonts w:hint="eastAsia"/>
            <w:noProof/>
          </w:rPr>
          <w:t>（四）司法院（</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_Toc500237473 \h </w:instrText>
        </w:r>
        <w:r w:rsidR="00E550BE">
          <w:rPr>
            <w:noProof/>
            <w:webHidden/>
          </w:rPr>
        </w:r>
        <w:r w:rsidR="00E550BE">
          <w:rPr>
            <w:noProof/>
            <w:webHidden/>
          </w:rPr>
          <w:fldChar w:fldCharType="separate"/>
        </w:r>
        <w:r w:rsidR="001F0BFF">
          <w:rPr>
            <w:noProof/>
            <w:webHidden/>
          </w:rPr>
          <w:t>175</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4" w:history="1">
        <w:r w:rsidR="00E550BE" w:rsidRPr="00B25437">
          <w:rPr>
            <w:rStyle w:val="af4"/>
            <w:rFonts w:hint="eastAsia"/>
            <w:noProof/>
          </w:rPr>
          <w:t>（五）考試院（</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_Toc500237474 \h </w:instrText>
        </w:r>
        <w:r w:rsidR="00E550BE">
          <w:rPr>
            <w:noProof/>
            <w:webHidden/>
          </w:rPr>
        </w:r>
        <w:r w:rsidR="00E550BE">
          <w:rPr>
            <w:noProof/>
            <w:webHidden/>
          </w:rPr>
          <w:fldChar w:fldCharType="separate"/>
        </w:r>
        <w:r w:rsidR="001F0BFF">
          <w:rPr>
            <w:noProof/>
            <w:webHidden/>
          </w:rPr>
          <w:t>175</w:t>
        </w:r>
        <w:r w:rsidR="00E550BE">
          <w:rPr>
            <w:noProof/>
            <w:webHidden/>
          </w:rPr>
          <w:fldChar w:fldCharType="end"/>
        </w:r>
      </w:hyperlink>
    </w:p>
    <w:p w:rsidR="00E550BE" w:rsidRDefault="00D63EC7" w:rsidP="00E550BE">
      <w:pPr>
        <w:pStyle w:val="41"/>
        <w:tabs>
          <w:tab w:val="right" w:leader="dot" w:pos="10173"/>
        </w:tabs>
        <w:ind w:left="1680"/>
        <w:rPr>
          <w:rFonts w:asciiTheme="minorHAnsi" w:eastAsiaTheme="minorEastAsia" w:hAnsiTheme="minorHAnsi" w:cstheme="minorBidi"/>
          <w:noProof/>
          <w:sz w:val="24"/>
          <w:szCs w:val="22"/>
          <w:lang w:eastAsia="zh-TW"/>
        </w:rPr>
      </w:pPr>
      <w:hyperlink w:anchor="_Toc500237475" w:history="1">
        <w:r w:rsidR="00E550BE" w:rsidRPr="00B25437">
          <w:rPr>
            <w:rStyle w:val="af4"/>
            <w:rFonts w:hint="eastAsia"/>
            <w:noProof/>
          </w:rPr>
          <w:t>（六）監察院（</w:t>
        </w:r>
        <w:r w:rsidR="00E550BE" w:rsidRPr="00B25437">
          <w:rPr>
            <w:rStyle w:val="af4"/>
            <w:noProof/>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_Toc500237475 \h </w:instrText>
        </w:r>
        <w:r w:rsidR="00E550BE">
          <w:rPr>
            <w:noProof/>
            <w:webHidden/>
          </w:rPr>
        </w:r>
        <w:r w:rsidR="00E550BE">
          <w:rPr>
            <w:noProof/>
            <w:webHidden/>
          </w:rPr>
          <w:fldChar w:fldCharType="separate"/>
        </w:r>
        <w:r w:rsidR="001F0BFF">
          <w:rPr>
            <w:noProof/>
            <w:webHidden/>
          </w:rPr>
          <w:t>175</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76" w:history="1">
        <w:r w:rsidR="00E550BE" w:rsidRPr="00B25437">
          <w:rPr>
            <w:rStyle w:val="af4"/>
            <w:rFonts w:hint="eastAsia"/>
            <w:noProof/>
          </w:rPr>
          <w:t>三、財團法人部分（</w:t>
        </w:r>
        <w:r w:rsidR="00E550BE" w:rsidRPr="00B25437">
          <w:rPr>
            <w:rStyle w:val="af4"/>
            <w:noProof/>
          </w:rPr>
          <w:t>5</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_Toc500237476 \h </w:instrText>
        </w:r>
        <w:r w:rsidR="00E550BE">
          <w:rPr>
            <w:noProof/>
            <w:webHidden/>
          </w:rPr>
        </w:r>
        <w:r w:rsidR="00E550BE">
          <w:rPr>
            <w:noProof/>
            <w:webHidden/>
          </w:rPr>
          <w:fldChar w:fldCharType="separate"/>
        </w:r>
        <w:r w:rsidR="001F0BFF">
          <w:rPr>
            <w:noProof/>
            <w:webHidden/>
          </w:rPr>
          <w:t>175</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77" w:history="1">
        <w:r w:rsidR="00E550BE" w:rsidRPr="00B25437">
          <w:rPr>
            <w:rStyle w:val="af4"/>
            <w:rFonts w:hint="eastAsia"/>
            <w:noProof/>
          </w:rPr>
          <w:t>四、其他（</w:t>
        </w:r>
        <w:r w:rsidR="00AB1AD1">
          <w:rPr>
            <w:rStyle w:val="af4"/>
            <w:rFonts w:hint="eastAsia"/>
            <w:noProof/>
            <w:lang w:eastAsia="zh-TW"/>
          </w:rPr>
          <w:t>76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_Toc500237477 \h </w:instrText>
        </w:r>
        <w:r w:rsidR="00E550BE">
          <w:rPr>
            <w:noProof/>
            <w:webHidden/>
          </w:rPr>
        </w:r>
        <w:r w:rsidR="00E550BE">
          <w:rPr>
            <w:noProof/>
            <w:webHidden/>
          </w:rPr>
          <w:fldChar w:fldCharType="separate"/>
        </w:r>
        <w:r w:rsidR="001F0BFF">
          <w:rPr>
            <w:noProof/>
            <w:webHidden/>
          </w:rPr>
          <w:t>176</w:t>
        </w:r>
        <w:r w:rsidR="00E550BE">
          <w:rPr>
            <w:noProof/>
            <w:webHidden/>
          </w:rPr>
          <w:fldChar w:fldCharType="end"/>
        </w:r>
      </w:hyperlink>
    </w:p>
    <w:p w:rsidR="00E550BE" w:rsidRDefault="00D63EC7">
      <w:pPr>
        <w:pStyle w:val="21"/>
        <w:rPr>
          <w:rFonts w:asciiTheme="minorHAnsi" w:eastAsiaTheme="minorEastAsia" w:hAnsiTheme="minorHAnsi" w:cstheme="minorBidi"/>
          <w:noProof/>
          <w:sz w:val="24"/>
          <w:szCs w:val="22"/>
          <w:lang w:eastAsia="zh-TW"/>
        </w:rPr>
      </w:pPr>
      <w:hyperlink w:anchor="_Toc500237478" w:history="1">
        <w:r w:rsidR="00E550BE" w:rsidRPr="00B25437">
          <w:rPr>
            <w:rStyle w:val="af4"/>
            <w:rFonts w:hint="eastAsia"/>
            <w:noProof/>
          </w:rPr>
          <w:t>參、立法院內規（</w:t>
        </w:r>
        <w:r w:rsidR="00AB1AD1">
          <w:rPr>
            <w:rStyle w:val="af4"/>
            <w:noProof/>
            <w:lang w:eastAsia="zh-TW"/>
          </w:rPr>
          <w:t>2</w:t>
        </w:r>
        <w:r w:rsidR="00AB1AD1">
          <w:rPr>
            <w:rStyle w:val="af4"/>
            <w:rFonts w:hint="eastAsia"/>
            <w:noProof/>
            <w:lang w:eastAsia="zh-TW"/>
          </w:rPr>
          <w:t>1</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_Toc500237478 \h </w:instrText>
        </w:r>
        <w:r w:rsidR="00E550BE">
          <w:rPr>
            <w:noProof/>
            <w:webHidden/>
          </w:rPr>
        </w:r>
        <w:r w:rsidR="00E550BE">
          <w:rPr>
            <w:noProof/>
            <w:webHidden/>
          </w:rPr>
          <w:fldChar w:fldCharType="separate"/>
        </w:r>
        <w:r w:rsidR="001F0BFF">
          <w:rPr>
            <w:noProof/>
            <w:webHidden/>
          </w:rPr>
          <w:t>184</w:t>
        </w:r>
        <w:r w:rsidR="00E550BE">
          <w:rPr>
            <w:noProof/>
            <w:webHidden/>
          </w:rPr>
          <w:fldChar w:fldCharType="end"/>
        </w:r>
      </w:hyperlink>
    </w:p>
    <w:p w:rsidR="00E550BE" w:rsidRDefault="00D63EC7">
      <w:pPr>
        <w:pStyle w:val="21"/>
        <w:rPr>
          <w:rFonts w:asciiTheme="minorHAnsi" w:eastAsiaTheme="minorEastAsia" w:hAnsiTheme="minorHAnsi" w:cstheme="minorBidi"/>
          <w:noProof/>
          <w:sz w:val="24"/>
          <w:szCs w:val="22"/>
          <w:lang w:eastAsia="zh-TW"/>
        </w:rPr>
      </w:pPr>
      <w:hyperlink w:anchor="_Toc500237479" w:history="1">
        <w:r w:rsidR="00E550BE" w:rsidRPr="00B25437">
          <w:rPr>
            <w:rStyle w:val="af4"/>
            <w:rFonts w:hint="eastAsia"/>
            <w:noProof/>
          </w:rPr>
          <w:t>肆、行政命令案（</w:t>
        </w:r>
        <w:r w:rsidR="00085BAC">
          <w:rPr>
            <w:rStyle w:val="af4"/>
            <w:noProof/>
            <w:lang w:eastAsia="zh-TW"/>
          </w:rPr>
          <w:t>2</w:t>
        </w:r>
        <w:r w:rsidR="004C610B">
          <w:rPr>
            <w:rStyle w:val="af4"/>
            <w:rFonts w:hint="eastAsia"/>
            <w:noProof/>
            <w:lang w:eastAsia="zh-TW"/>
          </w:rPr>
          <w:t>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_Toc500237479 \h </w:instrText>
        </w:r>
        <w:r w:rsidR="00E550BE">
          <w:rPr>
            <w:noProof/>
            <w:webHidden/>
          </w:rPr>
        </w:r>
        <w:r w:rsidR="00E550BE">
          <w:rPr>
            <w:noProof/>
            <w:webHidden/>
          </w:rPr>
          <w:fldChar w:fldCharType="separate"/>
        </w:r>
        <w:r w:rsidR="001F0BFF">
          <w:rPr>
            <w:noProof/>
            <w:webHidden/>
          </w:rPr>
          <w:t>192</w:t>
        </w:r>
        <w:r w:rsidR="00E550BE">
          <w:rPr>
            <w:noProof/>
            <w:webHidden/>
          </w:rPr>
          <w:fldChar w:fldCharType="end"/>
        </w:r>
      </w:hyperlink>
    </w:p>
    <w:p w:rsidR="00E550BE" w:rsidRDefault="00D63EC7" w:rsidP="00E550BE">
      <w:pPr>
        <w:pStyle w:val="21"/>
        <w:rPr>
          <w:rFonts w:asciiTheme="minorHAnsi" w:eastAsiaTheme="minorEastAsia" w:hAnsiTheme="minorHAnsi" w:cstheme="minorBidi"/>
          <w:noProof/>
          <w:sz w:val="24"/>
          <w:szCs w:val="22"/>
          <w:lang w:eastAsia="zh-TW"/>
        </w:rPr>
      </w:pPr>
      <w:hyperlink w:anchor="_Toc500237480" w:history="1">
        <w:r w:rsidR="00E550BE" w:rsidRPr="00B25437">
          <w:rPr>
            <w:rStyle w:val="af4"/>
            <w:rFonts w:hint="eastAsia"/>
            <w:noProof/>
          </w:rPr>
          <w:t>伍、專案報告案（非預算案部分）（</w:t>
        </w:r>
        <w:r w:rsidR="00E550BE" w:rsidRPr="00B25437">
          <w:rPr>
            <w:rStyle w:val="af4"/>
            <w:noProof/>
            <w:lang w:eastAsia="zh-TW"/>
          </w:rPr>
          <w:t>0</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_Toc500237480 \h </w:instrText>
        </w:r>
        <w:r w:rsidR="00E550BE">
          <w:rPr>
            <w:noProof/>
            <w:webHidden/>
          </w:rPr>
        </w:r>
        <w:r w:rsidR="00E550BE">
          <w:rPr>
            <w:noProof/>
            <w:webHidden/>
          </w:rPr>
          <w:fldChar w:fldCharType="separate"/>
        </w:r>
        <w:r w:rsidR="001F0BFF">
          <w:rPr>
            <w:noProof/>
            <w:webHidden/>
          </w:rPr>
          <w:t>194</w:t>
        </w:r>
        <w:r w:rsidR="00E550BE">
          <w:rPr>
            <w:noProof/>
            <w:webHidden/>
          </w:rPr>
          <w:fldChar w:fldCharType="end"/>
        </w:r>
      </w:hyperlink>
    </w:p>
    <w:p w:rsidR="00E550BE" w:rsidRDefault="00D63EC7" w:rsidP="00E550BE">
      <w:pPr>
        <w:pStyle w:val="21"/>
        <w:rPr>
          <w:rFonts w:asciiTheme="minorHAnsi" w:eastAsiaTheme="minorEastAsia" w:hAnsiTheme="minorHAnsi" w:cstheme="minorBidi"/>
          <w:noProof/>
          <w:sz w:val="24"/>
          <w:szCs w:val="22"/>
          <w:lang w:eastAsia="zh-TW"/>
        </w:rPr>
      </w:pPr>
      <w:hyperlink w:anchor="_Toc500237481" w:history="1">
        <w:r w:rsidR="00E550BE" w:rsidRPr="00B25437">
          <w:rPr>
            <w:rStyle w:val="af4"/>
            <w:rFonts w:hint="eastAsia"/>
            <w:noProof/>
          </w:rPr>
          <w:t>陸、其他議案（</w:t>
        </w:r>
        <w:r w:rsidR="00E550BE" w:rsidRPr="00B25437">
          <w:rPr>
            <w:rStyle w:val="af4"/>
            <w:noProof/>
            <w:lang w:eastAsia="zh-TW"/>
          </w:rPr>
          <w:t>6</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_Toc500237481 \h </w:instrText>
        </w:r>
        <w:r w:rsidR="00E550BE">
          <w:rPr>
            <w:noProof/>
            <w:webHidden/>
          </w:rPr>
        </w:r>
        <w:r w:rsidR="00E550BE">
          <w:rPr>
            <w:noProof/>
            <w:webHidden/>
          </w:rPr>
          <w:fldChar w:fldCharType="separate"/>
        </w:r>
        <w:r w:rsidR="001F0BFF">
          <w:rPr>
            <w:noProof/>
            <w:webHidden/>
          </w:rPr>
          <w:t>194</w:t>
        </w:r>
        <w:r w:rsidR="00E550BE">
          <w:rPr>
            <w:noProof/>
            <w:webHidden/>
          </w:rPr>
          <w:fldChar w:fldCharType="end"/>
        </w:r>
      </w:hyperlink>
    </w:p>
    <w:p w:rsidR="00E550BE" w:rsidRDefault="00D63EC7" w:rsidP="00E550BE">
      <w:pPr>
        <w:pStyle w:val="21"/>
        <w:rPr>
          <w:rFonts w:asciiTheme="minorHAnsi" w:eastAsiaTheme="minorEastAsia" w:hAnsiTheme="minorHAnsi" w:cstheme="minorBidi"/>
          <w:noProof/>
          <w:sz w:val="24"/>
          <w:szCs w:val="22"/>
          <w:lang w:eastAsia="zh-TW"/>
        </w:rPr>
      </w:pPr>
      <w:hyperlink w:anchor="_Toc500237482" w:history="1">
        <w:r w:rsidR="00E550BE" w:rsidRPr="00B25437">
          <w:rPr>
            <w:rStyle w:val="af4"/>
            <w:rFonts w:ascii="標楷體" w:hAnsi="標楷體" w:hint="eastAsia"/>
            <w:noProof/>
          </w:rPr>
          <w:t>※</w:t>
        </w:r>
        <w:r w:rsidR="00E550BE">
          <w:rPr>
            <w:rFonts w:asciiTheme="minorHAnsi" w:eastAsiaTheme="minorEastAsia" w:hAnsiTheme="minorHAnsi" w:cstheme="minorBidi"/>
            <w:noProof/>
            <w:sz w:val="24"/>
            <w:szCs w:val="22"/>
            <w:lang w:eastAsia="zh-TW"/>
          </w:rPr>
          <w:tab/>
        </w:r>
        <w:r w:rsidR="00E550BE" w:rsidRPr="00B25437">
          <w:rPr>
            <w:rStyle w:val="af4"/>
            <w:rFonts w:hint="eastAsia"/>
            <w:noProof/>
          </w:rPr>
          <w:t>院會同意撤回之議案（</w:t>
        </w:r>
        <w:r w:rsidR="002D2130">
          <w:rPr>
            <w:rStyle w:val="af4"/>
            <w:noProof/>
            <w:lang w:eastAsia="zh-TW"/>
          </w:rPr>
          <w:t>2</w:t>
        </w:r>
        <w:r w:rsidR="002D2130">
          <w:rPr>
            <w:rStyle w:val="af4"/>
            <w:rFonts w:hint="eastAsia"/>
            <w:noProof/>
            <w:lang w:eastAsia="zh-TW"/>
          </w:rPr>
          <w:t>3</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_Toc500237482 \h </w:instrText>
        </w:r>
        <w:r w:rsidR="00E550BE">
          <w:rPr>
            <w:noProof/>
            <w:webHidden/>
          </w:rPr>
        </w:r>
        <w:r w:rsidR="00E550BE">
          <w:rPr>
            <w:noProof/>
            <w:webHidden/>
          </w:rPr>
          <w:fldChar w:fldCharType="separate"/>
        </w:r>
        <w:r w:rsidR="001F0BFF">
          <w:rPr>
            <w:noProof/>
            <w:webHidden/>
          </w:rPr>
          <w:t>195</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83" w:history="1">
        <w:r w:rsidR="00E550BE" w:rsidRPr="00B25437">
          <w:rPr>
            <w:rStyle w:val="af4"/>
            <w:rFonts w:hint="eastAsia"/>
            <w:noProof/>
          </w:rPr>
          <w:t>一、第</w:t>
        </w:r>
        <w:r w:rsidR="00E550BE" w:rsidRPr="00B25437">
          <w:rPr>
            <w:rStyle w:val="af4"/>
            <w:noProof/>
          </w:rPr>
          <w:t>9</w:t>
        </w:r>
        <w:r w:rsidR="00E550BE" w:rsidRPr="00B25437">
          <w:rPr>
            <w:rStyle w:val="af4"/>
            <w:rFonts w:hint="eastAsia"/>
            <w:noProof/>
          </w:rPr>
          <w:t>屆第</w:t>
        </w:r>
        <w:r w:rsidR="00E550BE" w:rsidRPr="00B25437">
          <w:rPr>
            <w:rStyle w:val="af4"/>
            <w:noProof/>
          </w:rPr>
          <w:t>1</w:t>
        </w:r>
        <w:r w:rsidR="00E550BE" w:rsidRPr="00B25437">
          <w:rPr>
            <w:rStyle w:val="af4"/>
            <w:rFonts w:hint="eastAsia"/>
            <w:noProof/>
          </w:rPr>
          <w:t>會期院會同意撤回之法律案（</w:t>
        </w:r>
        <w:r w:rsidR="00E550BE" w:rsidRPr="00B25437">
          <w:rPr>
            <w:rStyle w:val="af4"/>
            <w:noProof/>
          </w:rPr>
          <w:t>18</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_Toc500237483 \h </w:instrText>
        </w:r>
        <w:r w:rsidR="00E550BE">
          <w:rPr>
            <w:noProof/>
            <w:webHidden/>
          </w:rPr>
        </w:r>
        <w:r w:rsidR="00E550BE">
          <w:rPr>
            <w:noProof/>
            <w:webHidden/>
          </w:rPr>
          <w:fldChar w:fldCharType="separate"/>
        </w:r>
        <w:r w:rsidR="001F0BFF">
          <w:rPr>
            <w:noProof/>
            <w:webHidden/>
          </w:rPr>
          <w:t>195</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84" w:history="1">
        <w:r w:rsidR="00E550BE" w:rsidRPr="00B25437">
          <w:rPr>
            <w:rStyle w:val="af4"/>
            <w:rFonts w:hint="eastAsia"/>
            <w:noProof/>
          </w:rPr>
          <w:t>二、第</w:t>
        </w:r>
        <w:r w:rsidR="00E550BE" w:rsidRPr="00B25437">
          <w:rPr>
            <w:rStyle w:val="af4"/>
            <w:noProof/>
          </w:rPr>
          <w:t>9</w:t>
        </w:r>
        <w:r w:rsidR="00E550BE" w:rsidRPr="00B25437">
          <w:rPr>
            <w:rStyle w:val="af4"/>
            <w:rFonts w:hint="eastAsia"/>
            <w:noProof/>
          </w:rPr>
          <w:t>屆第</w:t>
        </w:r>
        <w:r w:rsidR="00E550BE" w:rsidRPr="00B25437">
          <w:rPr>
            <w:rStyle w:val="af4"/>
            <w:noProof/>
          </w:rPr>
          <w:t>2</w:t>
        </w:r>
        <w:r w:rsidR="00E550BE" w:rsidRPr="00B25437">
          <w:rPr>
            <w:rStyle w:val="af4"/>
            <w:rFonts w:hint="eastAsia"/>
            <w:noProof/>
          </w:rPr>
          <w:t>會期院會同意撤回之法律案（</w:t>
        </w:r>
        <w:r w:rsidR="00E550BE" w:rsidRPr="00B25437">
          <w:rPr>
            <w:rStyle w:val="af4"/>
            <w:noProof/>
          </w:rPr>
          <w:t>1</w:t>
        </w:r>
        <w:r w:rsidR="00E550BE" w:rsidRPr="00B25437">
          <w:rPr>
            <w:rStyle w:val="af4"/>
            <w:rFonts w:hint="eastAsia"/>
            <w:noProof/>
          </w:rPr>
          <w:t>案）</w:t>
        </w:r>
        <w:r w:rsidR="00E550BE">
          <w:rPr>
            <w:noProof/>
            <w:webHidden/>
          </w:rPr>
          <w:tab/>
        </w:r>
        <w:r w:rsidR="00E550BE">
          <w:rPr>
            <w:noProof/>
            <w:webHidden/>
          </w:rPr>
          <w:fldChar w:fldCharType="begin"/>
        </w:r>
        <w:r w:rsidR="00E550BE">
          <w:rPr>
            <w:noProof/>
            <w:webHidden/>
          </w:rPr>
          <w:instrText xml:space="preserve"> PAGEREF _Toc500237484 \h </w:instrText>
        </w:r>
        <w:r w:rsidR="00E550BE">
          <w:rPr>
            <w:noProof/>
            <w:webHidden/>
          </w:rPr>
        </w:r>
        <w:r w:rsidR="00E550BE">
          <w:rPr>
            <w:noProof/>
            <w:webHidden/>
          </w:rPr>
          <w:fldChar w:fldCharType="separate"/>
        </w:r>
        <w:r w:rsidR="001F0BFF">
          <w:rPr>
            <w:noProof/>
            <w:webHidden/>
          </w:rPr>
          <w:t>199</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85" w:history="1">
        <w:r w:rsidR="00E550BE" w:rsidRPr="00B25437">
          <w:rPr>
            <w:rStyle w:val="af4"/>
            <w:rFonts w:ascii="Times New Roman" w:hAnsi="Times New Roman" w:hint="eastAsia"/>
            <w:noProof/>
            <w:lang w:eastAsia="zh-TW"/>
          </w:rPr>
          <w:t>三、第</w:t>
        </w:r>
        <w:r w:rsidR="00E550BE" w:rsidRPr="00B25437">
          <w:rPr>
            <w:rStyle w:val="af4"/>
            <w:rFonts w:ascii="Times New Roman" w:hAnsi="Times New Roman"/>
            <w:noProof/>
            <w:lang w:eastAsia="zh-TW"/>
          </w:rPr>
          <w:t>9</w:t>
        </w:r>
        <w:r w:rsidR="00E550BE" w:rsidRPr="00B25437">
          <w:rPr>
            <w:rStyle w:val="af4"/>
            <w:rFonts w:ascii="Times New Roman" w:hAnsi="Times New Roman" w:hint="eastAsia"/>
            <w:noProof/>
            <w:lang w:eastAsia="zh-TW"/>
          </w:rPr>
          <w:t>屆第</w:t>
        </w:r>
        <w:r w:rsidR="00E550BE" w:rsidRPr="00B25437">
          <w:rPr>
            <w:rStyle w:val="af4"/>
            <w:rFonts w:ascii="Times New Roman" w:hAnsi="Times New Roman"/>
            <w:noProof/>
            <w:lang w:eastAsia="zh-TW"/>
          </w:rPr>
          <w:t>3</w:t>
        </w:r>
        <w:r w:rsidR="00E550BE" w:rsidRPr="00B25437">
          <w:rPr>
            <w:rStyle w:val="af4"/>
            <w:rFonts w:ascii="Times New Roman" w:hAnsi="Times New Roman" w:hint="eastAsia"/>
            <w:noProof/>
            <w:lang w:eastAsia="zh-TW"/>
          </w:rPr>
          <w:t>會期院會同意撤回之法律案（</w:t>
        </w:r>
        <w:r w:rsidR="00E550BE" w:rsidRPr="00B25437">
          <w:rPr>
            <w:rStyle w:val="af4"/>
            <w:rFonts w:ascii="Times New Roman" w:hAnsi="Times New Roman"/>
            <w:noProof/>
            <w:lang w:eastAsia="zh-TW"/>
          </w:rPr>
          <w:t>2</w:t>
        </w:r>
        <w:r w:rsidR="00E550BE" w:rsidRPr="00B25437">
          <w:rPr>
            <w:rStyle w:val="af4"/>
            <w:rFonts w:ascii="Times New Roman" w:hAnsi="Times New Roman" w:hint="eastAsia"/>
            <w:noProof/>
            <w:lang w:eastAsia="zh-TW"/>
          </w:rPr>
          <w:t>案）</w:t>
        </w:r>
        <w:r w:rsidR="00E550BE">
          <w:rPr>
            <w:noProof/>
            <w:webHidden/>
          </w:rPr>
          <w:tab/>
        </w:r>
        <w:r w:rsidR="00E550BE">
          <w:rPr>
            <w:noProof/>
            <w:webHidden/>
          </w:rPr>
          <w:fldChar w:fldCharType="begin"/>
        </w:r>
        <w:r w:rsidR="00E550BE">
          <w:rPr>
            <w:noProof/>
            <w:webHidden/>
          </w:rPr>
          <w:instrText xml:space="preserve"> PAGEREF _Toc500237485 \h </w:instrText>
        </w:r>
        <w:r w:rsidR="00E550BE">
          <w:rPr>
            <w:noProof/>
            <w:webHidden/>
          </w:rPr>
        </w:r>
        <w:r w:rsidR="00E550BE">
          <w:rPr>
            <w:noProof/>
            <w:webHidden/>
          </w:rPr>
          <w:fldChar w:fldCharType="separate"/>
        </w:r>
        <w:r w:rsidR="001F0BFF">
          <w:rPr>
            <w:noProof/>
            <w:webHidden/>
          </w:rPr>
          <w:t>200</w:t>
        </w:r>
        <w:r w:rsidR="00E550BE">
          <w:rPr>
            <w:noProof/>
            <w:webHidden/>
          </w:rPr>
          <w:fldChar w:fldCharType="end"/>
        </w:r>
      </w:hyperlink>
    </w:p>
    <w:p w:rsidR="00E550BE" w:rsidRDefault="00D63EC7" w:rsidP="00E550BE">
      <w:pPr>
        <w:pStyle w:val="31"/>
        <w:tabs>
          <w:tab w:val="right" w:leader="dot" w:pos="10173"/>
        </w:tabs>
        <w:ind w:left="1120"/>
        <w:rPr>
          <w:rFonts w:asciiTheme="minorHAnsi" w:eastAsiaTheme="minorEastAsia" w:hAnsiTheme="minorHAnsi" w:cstheme="minorBidi"/>
          <w:noProof/>
          <w:sz w:val="24"/>
          <w:szCs w:val="22"/>
          <w:lang w:eastAsia="zh-TW"/>
        </w:rPr>
      </w:pPr>
      <w:hyperlink w:anchor="_Toc500237486" w:history="1">
        <w:r w:rsidR="00E550BE" w:rsidRPr="00B25437">
          <w:rPr>
            <w:rStyle w:val="af4"/>
            <w:rFonts w:ascii="Times New Roman" w:hAnsi="Times New Roman" w:hint="eastAsia"/>
            <w:noProof/>
            <w:lang w:eastAsia="zh-TW"/>
          </w:rPr>
          <w:t>四、第</w:t>
        </w:r>
        <w:r w:rsidR="00E550BE" w:rsidRPr="00B25437">
          <w:rPr>
            <w:rStyle w:val="af4"/>
            <w:rFonts w:ascii="Times New Roman" w:hAnsi="Times New Roman"/>
            <w:noProof/>
            <w:lang w:eastAsia="zh-TW"/>
          </w:rPr>
          <w:t>9</w:t>
        </w:r>
        <w:r w:rsidR="00E550BE" w:rsidRPr="00B25437">
          <w:rPr>
            <w:rStyle w:val="af4"/>
            <w:rFonts w:ascii="Times New Roman" w:hAnsi="Times New Roman" w:hint="eastAsia"/>
            <w:noProof/>
            <w:lang w:eastAsia="zh-TW"/>
          </w:rPr>
          <w:t>屆第</w:t>
        </w:r>
        <w:r w:rsidR="00E550BE" w:rsidRPr="00B25437">
          <w:rPr>
            <w:rStyle w:val="af4"/>
            <w:rFonts w:ascii="Times New Roman" w:hAnsi="Times New Roman"/>
            <w:noProof/>
            <w:lang w:eastAsia="zh-TW"/>
          </w:rPr>
          <w:t>4</w:t>
        </w:r>
        <w:r w:rsidR="00E550BE" w:rsidRPr="00B25437">
          <w:rPr>
            <w:rStyle w:val="af4"/>
            <w:rFonts w:ascii="Times New Roman" w:hAnsi="Times New Roman" w:hint="eastAsia"/>
            <w:noProof/>
            <w:lang w:eastAsia="zh-TW"/>
          </w:rPr>
          <w:t>會期院會同意撤回之法律案（</w:t>
        </w:r>
        <w:r w:rsidR="002D2130">
          <w:rPr>
            <w:rStyle w:val="af4"/>
            <w:rFonts w:ascii="Times New Roman" w:hAnsi="Times New Roman" w:hint="eastAsia"/>
            <w:noProof/>
            <w:lang w:eastAsia="zh-TW"/>
          </w:rPr>
          <w:t>2</w:t>
        </w:r>
        <w:r w:rsidR="00E550BE" w:rsidRPr="00B25437">
          <w:rPr>
            <w:rStyle w:val="af4"/>
            <w:rFonts w:ascii="Times New Roman" w:hAnsi="Times New Roman" w:hint="eastAsia"/>
            <w:noProof/>
            <w:lang w:eastAsia="zh-TW"/>
          </w:rPr>
          <w:t>案）</w:t>
        </w:r>
        <w:r w:rsidR="00E550BE">
          <w:rPr>
            <w:noProof/>
            <w:webHidden/>
          </w:rPr>
          <w:tab/>
        </w:r>
        <w:r w:rsidR="00E550BE">
          <w:rPr>
            <w:noProof/>
            <w:webHidden/>
          </w:rPr>
          <w:fldChar w:fldCharType="begin"/>
        </w:r>
        <w:r w:rsidR="00E550BE">
          <w:rPr>
            <w:noProof/>
            <w:webHidden/>
          </w:rPr>
          <w:instrText xml:space="preserve"> PAGEREF _Toc500237486 \h </w:instrText>
        </w:r>
        <w:r w:rsidR="00E550BE">
          <w:rPr>
            <w:noProof/>
            <w:webHidden/>
          </w:rPr>
        </w:r>
        <w:r w:rsidR="00E550BE">
          <w:rPr>
            <w:noProof/>
            <w:webHidden/>
          </w:rPr>
          <w:fldChar w:fldCharType="separate"/>
        </w:r>
        <w:r w:rsidR="001F0BFF">
          <w:rPr>
            <w:noProof/>
            <w:webHidden/>
          </w:rPr>
          <w:t>200</w:t>
        </w:r>
        <w:r w:rsidR="00E550BE">
          <w:rPr>
            <w:noProof/>
            <w:webHidden/>
          </w:rPr>
          <w:fldChar w:fldCharType="end"/>
        </w:r>
      </w:hyperlink>
    </w:p>
    <w:p w:rsidR="00602EE9" w:rsidRPr="00F77844" w:rsidRDefault="0068480F" w:rsidP="004941F8">
      <w:pPr>
        <w:wordWrap/>
        <w:spacing w:line="440" w:lineRule="exact"/>
        <w:rPr>
          <w:rFonts w:ascii="標楷體" w:hAnsi="標楷體"/>
          <w:lang w:eastAsia="zh-TW"/>
        </w:rPr>
      </w:pPr>
      <w:r w:rsidRPr="00F77844">
        <w:rPr>
          <w:rFonts w:ascii="標楷體" w:hAnsi="標楷體"/>
          <w:szCs w:val="28"/>
        </w:rPr>
        <w:fldChar w:fldCharType="end"/>
      </w:r>
    </w:p>
    <w:p w:rsidR="00DD7419" w:rsidRPr="00F77844" w:rsidRDefault="00DD7419" w:rsidP="00A03656">
      <w:pPr>
        <w:wordWrap/>
        <w:spacing w:line="440" w:lineRule="exact"/>
        <w:rPr>
          <w:rFonts w:ascii="標楷體" w:hAnsi="標楷體"/>
          <w:lang w:eastAsia="zh-TW"/>
        </w:rPr>
        <w:sectPr w:rsidR="00DD7419" w:rsidRPr="00F77844"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F77844"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500237425"/>
      <w:r w:rsidRPr="00F77844">
        <w:rPr>
          <w:rFonts w:hint="eastAsia"/>
          <w:sz w:val="28"/>
        </w:rPr>
        <w:lastRenderedPageBreak/>
        <w:t>本會待（繼續）審議案（</w:t>
      </w:r>
      <w:r w:rsidR="001E272B">
        <w:rPr>
          <w:rFonts w:hint="eastAsia"/>
          <w:sz w:val="28"/>
          <w:lang w:eastAsia="zh-TW"/>
        </w:rPr>
        <w:t>7</w:t>
      </w:r>
      <w:r w:rsidR="004C610B">
        <w:rPr>
          <w:rFonts w:hint="eastAsia"/>
          <w:sz w:val="28"/>
          <w:lang w:eastAsia="zh-TW"/>
        </w:rPr>
        <w:t>84</w:t>
      </w:r>
      <w:r w:rsidRPr="00F77844">
        <w:rPr>
          <w:rFonts w:hint="eastAsia"/>
          <w:sz w:val="28"/>
        </w:rPr>
        <w:t>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F77844"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500237426"/>
      <w:r w:rsidRPr="00F77844">
        <w:rPr>
          <w:rFonts w:hint="eastAsia"/>
        </w:rPr>
        <w:t>壹、法律案（</w:t>
      </w:r>
      <w:r w:rsidR="001725B2">
        <w:rPr>
          <w:rFonts w:hint="eastAsia"/>
          <w:lang w:eastAsia="zh-TW"/>
        </w:rPr>
        <w:t>6</w:t>
      </w:r>
      <w:r w:rsidR="0058740E">
        <w:rPr>
          <w:rFonts w:hint="eastAsia"/>
          <w:lang w:eastAsia="zh-TW"/>
        </w:rPr>
        <w:t>46</w:t>
      </w:r>
      <w:r w:rsidRPr="00F77844">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F77844" w:rsidRDefault="00602EE9" w:rsidP="00461BEA">
      <w:pPr>
        <w:pStyle w:val="ad"/>
        <w:spacing w:before="190" w:after="190"/>
        <w:ind w:left="560"/>
      </w:pPr>
      <w:bookmarkStart w:id="49" w:name="_Toc361217325"/>
      <w:bookmarkStart w:id="50" w:name="_Toc362968385"/>
      <w:bookmarkStart w:id="51" w:name="_Toc500237427"/>
      <w:r w:rsidRPr="00F77844">
        <w:t>一、組織法案（</w:t>
      </w:r>
      <w:r w:rsidR="00290B52">
        <w:rPr>
          <w:rFonts w:hint="eastAsia"/>
        </w:rPr>
        <w:t>204</w:t>
      </w:r>
      <w:r w:rsidRPr="00F77844">
        <w:t>案）</w:t>
      </w:r>
      <w:bookmarkEnd w:id="49"/>
      <w:bookmarkEnd w:id="50"/>
      <w:bookmarkEnd w:id="51"/>
    </w:p>
    <w:p w:rsidR="003B4DAD" w:rsidRPr="00F77844" w:rsidRDefault="00602EE9" w:rsidP="00461BEA">
      <w:pPr>
        <w:pStyle w:val="-4"/>
        <w:rPr>
          <w:rFonts w:ascii="Times New Roman" w:hAnsi="Times New Roman"/>
        </w:rPr>
      </w:pPr>
      <w:bookmarkStart w:id="52" w:name="_Toc361217326"/>
      <w:bookmarkStart w:id="53" w:name="_Toc362968386"/>
      <w:bookmarkStart w:id="54" w:name="_Toc500237428"/>
      <w:r w:rsidRPr="00F77844">
        <w:rPr>
          <w:rFonts w:ascii="Times New Roman" w:hAnsi="Times New Roman"/>
        </w:rPr>
        <w:t>（一）總統府（含國家安全會議）（</w:t>
      </w:r>
      <w:r w:rsidR="003B4DAD">
        <w:rPr>
          <w:rFonts w:ascii="Times New Roman" w:hAnsi="Times New Roman" w:hint="eastAsia"/>
        </w:rPr>
        <w:t>7</w:t>
      </w:r>
      <w:r w:rsidRPr="00F77844">
        <w:rPr>
          <w:rFonts w:ascii="Times New Roman" w:hAnsi="Times New Roman"/>
        </w:rPr>
        <w:t>案）</w:t>
      </w:r>
      <w:bookmarkEnd w:id="52"/>
      <w:bookmarkEnd w:id="53"/>
      <w:bookmarkEnd w:id="54"/>
    </w:p>
    <w:tbl>
      <w:tblPr>
        <w:tblStyle w:val="a7"/>
        <w:tblW w:w="10059" w:type="dxa"/>
        <w:tblLook w:val="04A0" w:firstRow="1" w:lastRow="0" w:firstColumn="1" w:lastColumn="0" w:noHBand="0" w:noVBand="1"/>
      </w:tblPr>
      <w:tblGrid>
        <w:gridCol w:w="815"/>
        <w:gridCol w:w="3567"/>
        <w:gridCol w:w="1616"/>
        <w:gridCol w:w="1344"/>
        <w:gridCol w:w="2717"/>
      </w:tblGrid>
      <w:tr w:rsidR="003B4DAD" w:rsidTr="00511CBF">
        <w:tc>
          <w:tcPr>
            <w:tcW w:w="830" w:type="dxa"/>
          </w:tcPr>
          <w:p w:rsidR="003B4DAD" w:rsidRDefault="003B4DAD" w:rsidP="00511CBF">
            <w:pPr>
              <w:rPr>
                <w:rFonts w:ascii="標楷體" w:hAnsi="標楷體"/>
                <w:b/>
              </w:rPr>
            </w:pPr>
            <w:r>
              <w:rPr>
                <w:rFonts w:ascii="標楷體" w:hAnsi="標楷體"/>
                <w:b/>
              </w:rPr>
              <w:t>序號</w:t>
            </w:r>
          </w:p>
        </w:tc>
        <w:tc>
          <w:tcPr>
            <w:tcW w:w="3692" w:type="dxa"/>
          </w:tcPr>
          <w:p w:rsidR="003B4DAD" w:rsidRDefault="003B4DAD" w:rsidP="00511CBF">
            <w:pPr>
              <w:rPr>
                <w:rFonts w:ascii="標楷體" w:hAnsi="標楷體"/>
                <w:b/>
              </w:rPr>
            </w:pPr>
            <w:r>
              <w:rPr>
                <w:rFonts w:ascii="標楷體" w:hAnsi="標楷體"/>
                <w:b/>
              </w:rPr>
              <w:t>議案名稱</w:t>
            </w:r>
          </w:p>
        </w:tc>
        <w:tc>
          <w:tcPr>
            <w:tcW w:w="1384" w:type="dxa"/>
          </w:tcPr>
          <w:p w:rsidR="003B4DAD" w:rsidRDefault="003B4DAD" w:rsidP="00511CBF">
            <w:pPr>
              <w:rPr>
                <w:rFonts w:ascii="標楷體" w:hAnsi="標楷體"/>
                <w:b/>
              </w:rPr>
            </w:pPr>
            <w:r>
              <w:rPr>
                <w:rFonts w:ascii="標楷體" w:hAnsi="標楷體"/>
                <w:b/>
              </w:rPr>
              <w:t>提案委員或機關、院會交付日期(會次)</w:t>
            </w:r>
          </w:p>
        </w:tc>
        <w:tc>
          <w:tcPr>
            <w:tcW w:w="1384" w:type="dxa"/>
          </w:tcPr>
          <w:p w:rsidR="003B4DAD" w:rsidRDefault="003B4DAD" w:rsidP="00511CBF">
            <w:pPr>
              <w:rPr>
                <w:rFonts w:ascii="標楷體" w:hAnsi="標楷體"/>
                <w:b/>
              </w:rPr>
            </w:pPr>
            <w:r>
              <w:rPr>
                <w:rFonts w:ascii="標楷體" w:hAnsi="標楷體"/>
                <w:b/>
              </w:rPr>
              <w:t>審查委員會</w:t>
            </w:r>
          </w:p>
        </w:tc>
        <w:tc>
          <w:tcPr>
            <w:tcW w:w="2769" w:type="dxa"/>
          </w:tcPr>
          <w:p w:rsidR="003B4DAD" w:rsidRDefault="003B4DAD" w:rsidP="00511CBF">
            <w:pPr>
              <w:rPr>
                <w:rFonts w:ascii="標楷體" w:hAnsi="標楷體"/>
                <w:b/>
              </w:rPr>
            </w:pPr>
            <w:r>
              <w:rPr>
                <w:rFonts w:ascii="標楷體" w:hAnsi="標楷體"/>
                <w:b/>
              </w:rPr>
              <w:t>審查情形</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1</w:t>
            </w:r>
          </w:p>
        </w:tc>
        <w:tc>
          <w:tcPr>
            <w:tcW w:w="3692" w:type="dxa"/>
          </w:tcPr>
          <w:p w:rsidR="003B4DAD" w:rsidRPr="007F4367" w:rsidRDefault="003B4DAD" w:rsidP="00511CBF">
            <w:pPr>
              <w:rPr>
                <w:rFonts w:ascii="標楷體" w:hAnsi="標楷體"/>
              </w:rPr>
            </w:pPr>
            <w:r w:rsidRPr="007F4367">
              <w:rPr>
                <w:rFonts w:ascii="標楷體" w:hAnsi="標楷體"/>
              </w:rPr>
              <w:t>國家安全會議組織法修正草案（修正重點：明訂國家安全會議為總統決定國家安全大政方針與處理國家安全危急事態之機關；國家安全會議召開後，應即時向立法院進行報告。）</w:t>
            </w:r>
          </w:p>
        </w:tc>
        <w:tc>
          <w:tcPr>
            <w:tcW w:w="1384" w:type="dxa"/>
          </w:tcPr>
          <w:p w:rsidR="003B4DAD" w:rsidRPr="007F4367" w:rsidRDefault="003B4DAD" w:rsidP="00511CBF">
            <w:pPr>
              <w:rPr>
                <w:rFonts w:ascii="標楷體" w:hAnsi="標楷體"/>
              </w:rPr>
            </w:pPr>
            <w:r w:rsidRPr="007F4367">
              <w:rPr>
                <w:rFonts w:ascii="標楷體" w:hAnsi="標楷體"/>
              </w:rPr>
              <w:t>委員段宜康等39人 105.03.18 （9-1-5）</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2</w:t>
            </w:r>
          </w:p>
        </w:tc>
        <w:tc>
          <w:tcPr>
            <w:tcW w:w="3692" w:type="dxa"/>
          </w:tcPr>
          <w:p w:rsidR="003B4DAD" w:rsidRPr="007F4367" w:rsidRDefault="003B4DAD" w:rsidP="00511CBF">
            <w:pPr>
              <w:rPr>
                <w:rFonts w:ascii="標楷體" w:hAnsi="標楷體"/>
              </w:rPr>
            </w:pPr>
            <w:r w:rsidRPr="007F4367">
              <w:rPr>
                <w:rFonts w:ascii="標楷體" w:hAnsi="標楷體"/>
              </w:rPr>
              <w:t>歷史正義與權利回復法草案（共23條。制訂重點：成立獨立機關「歷史正義與權利回復委員會」統籌相關事務，統合擬定台灣歷史正義與權利回復之政策方向，對台灣各族群集體權利與個人之權利受迫害之歷史真相進行調查，檢視政府進行權利回復相關工作之執行現況，並規劃各機關之行政與立法之措施以促使相關權利之回復，業務內容應每半年向立法院提出階段性報告；為協調與維護權復會業務執行，特設總統府歷史正義與權利回復會議，該會議設召集人一人，由總統兼任。）</w:t>
            </w:r>
          </w:p>
        </w:tc>
        <w:tc>
          <w:tcPr>
            <w:tcW w:w="1384" w:type="dxa"/>
          </w:tcPr>
          <w:p w:rsidR="003B4DAD" w:rsidRPr="007F4367" w:rsidRDefault="003B4DAD" w:rsidP="00511CBF">
            <w:pPr>
              <w:rPr>
                <w:rFonts w:ascii="標楷體" w:hAnsi="標楷體"/>
              </w:rPr>
            </w:pPr>
            <w:r w:rsidRPr="007F4367">
              <w:rPr>
                <w:rFonts w:ascii="標楷體" w:hAnsi="標楷體"/>
              </w:rPr>
              <w:t>時代力量黨團 105.05.13 （9-1-13）</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1.本會105.5.26（9-1-27）報告及詢答完畢，另定期繼續討論。</w:t>
            </w:r>
          </w:p>
          <w:p w:rsidR="003B4DAD" w:rsidRPr="007F4367" w:rsidRDefault="003B4DAD" w:rsidP="00511CBF">
            <w:pPr>
              <w:rPr>
                <w:rFonts w:ascii="標楷體" w:hAnsi="標楷體"/>
              </w:rPr>
            </w:pPr>
            <w:r w:rsidRPr="007F4367">
              <w:rPr>
                <w:rFonts w:ascii="標楷體" w:hAnsi="標楷體"/>
              </w:rPr>
              <w:t>2.本會105.6.27（9-1-36）另定期繼續討論。</w:t>
            </w:r>
          </w:p>
          <w:p w:rsidR="003B4DAD" w:rsidRPr="007F4367" w:rsidRDefault="003B4DAD" w:rsidP="00511CBF">
            <w:pPr>
              <w:rPr>
                <w:rFonts w:ascii="標楷體" w:hAnsi="標楷體"/>
              </w:rPr>
            </w:pPr>
            <w:r w:rsidRPr="007F4367">
              <w:rPr>
                <w:rFonts w:ascii="標楷體" w:hAnsi="標楷體"/>
              </w:rPr>
              <w:t>3.本會105.6.29（9-1-37）另定期繼續討論。</w:t>
            </w:r>
          </w:p>
          <w:p w:rsidR="003B4DAD" w:rsidRDefault="003B4DAD" w:rsidP="002A5E33">
            <w:pPr>
              <w:jc w:val="left"/>
              <w:rPr>
                <w:rFonts w:ascii="標楷體" w:hAnsi="標楷體"/>
                <w:lang w:eastAsia="zh-TW"/>
              </w:rPr>
            </w:pPr>
            <w:r w:rsidRPr="007F4367">
              <w:rPr>
                <w:rFonts w:ascii="標楷體" w:hAnsi="標楷體"/>
              </w:rPr>
              <w:t>4.本會105.7.6舉行「原住民族促進轉型正義」第1場公聽會。</w:t>
            </w:r>
          </w:p>
          <w:p w:rsidR="00316E26" w:rsidRPr="007F4367" w:rsidRDefault="00316E26" w:rsidP="00511CBF">
            <w:pPr>
              <w:rPr>
                <w:rFonts w:ascii="標楷體" w:hAnsi="標楷體"/>
                <w:lang w:eastAsia="zh-TW"/>
              </w:rPr>
            </w:pPr>
            <w:r w:rsidRPr="00316E26">
              <w:rPr>
                <w:rFonts w:ascii="標楷體" w:hAnsi="標楷體" w:hint="eastAsia"/>
                <w:lang w:eastAsia="zh-TW"/>
              </w:rPr>
              <w:t>5.本會105.7.14舉行「原住民族歷史及土地正義」公聽會。</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3</w:t>
            </w:r>
          </w:p>
        </w:tc>
        <w:tc>
          <w:tcPr>
            <w:tcW w:w="3692" w:type="dxa"/>
          </w:tcPr>
          <w:p w:rsidR="003B4DAD" w:rsidRPr="007F4367" w:rsidRDefault="003B4DAD" w:rsidP="00511CBF">
            <w:pPr>
              <w:rPr>
                <w:rFonts w:ascii="標楷體" w:hAnsi="標楷體"/>
              </w:rPr>
            </w:pPr>
            <w:r w:rsidRPr="007F4367">
              <w:rPr>
                <w:rFonts w:ascii="標楷體" w:hAnsi="標楷體"/>
              </w:rPr>
              <w:t>促進轉型正義外來政權統治原住民族時期原住民受損權利回復及補償條例草案（共20條。制訂重點：為</w:t>
            </w:r>
            <w:r w:rsidRPr="007F4367">
              <w:rPr>
                <w:rFonts w:ascii="標楷體" w:hAnsi="標楷體"/>
              </w:rPr>
              <w:lastRenderedPageBreak/>
              <w:t>促進轉型正義，回復原住民權益，特制定本條例，主管機關為原住民族權益回復委員會，隸屬於總統府，置主任委員一人，總統任命並由原住民擔任；設置外來政權統治原住民族時期原住民受損權利回復及補償基金。）</w:t>
            </w:r>
          </w:p>
        </w:tc>
        <w:tc>
          <w:tcPr>
            <w:tcW w:w="1384" w:type="dxa"/>
          </w:tcPr>
          <w:p w:rsidR="003B4DAD" w:rsidRPr="007F4367" w:rsidRDefault="003B4DAD" w:rsidP="00511CBF">
            <w:pPr>
              <w:rPr>
                <w:rFonts w:ascii="標楷體" w:hAnsi="標楷體"/>
              </w:rPr>
            </w:pPr>
            <w:r w:rsidRPr="007F4367">
              <w:rPr>
                <w:rFonts w:ascii="標楷體" w:hAnsi="標楷體"/>
              </w:rPr>
              <w:lastRenderedPageBreak/>
              <w:t>委員廖國棟等27人 105.05.20 （9-1-14）</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0525D6" w:rsidRPr="000525D6" w:rsidRDefault="000525D6" w:rsidP="000525D6">
            <w:pPr>
              <w:rPr>
                <w:rFonts w:ascii="標楷體" w:hAnsi="標楷體"/>
              </w:rPr>
            </w:pPr>
            <w:r w:rsidRPr="000525D6">
              <w:rPr>
                <w:rFonts w:ascii="標楷體" w:hAnsi="標楷體" w:hint="eastAsia"/>
              </w:rPr>
              <w:t>1.本會105.6.27（9-1-36）報告及詢答完畢，另定期繼續討論。</w:t>
            </w:r>
          </w:p>
          <w:p w:rsidR="000525D6" w:rsidRPr="000525D6" w:rsidRDefault="000525D6" w:rsidP="000525D6">
            <w:pPr>
              <w:rPr>
                <w:rFonts w:ascii="標楷體" w:hAnsi="標楷體"/>
              </w:rPr>
            </w:pPr>
            <w:r w:rsidRPr="000525D6">
              <w:rPr>
                <w:rFonts w:ascii="標楷體" w:hAnsi="標楷體" w:hint="eastAsia"/>
              </w:rPr>
              <w:lastRenderedPageBreak/>
              <w:t>2.本會105.6.29（9-1-37）另定期繼續討論。</w:t>
            </w:r>
          </w:p>
          <w:p w:rsidR="000525D6" w:rsidRPr="000525D6" w:rsidRDefault="000525D6" w:rsidP="000525D6">
            <w:pPr>
              <w:rPr>
                <w:rFonts w:ascii="標楷體" w:hAnsi="標楷體"/>
              </w:rPr>
            </w:pPr>
            <w:r w:rsidRPr="000525D6">
              <w:rPr>
                <w:rFonts w:ascii="標楷體" w:hAnsi="標楷體" w:hint="eastAsia"/>
              </w:rPr>
              <w:t>3.本會105.7.6舉行「原住民族促進轉型正義」第1場公聽會。</w:t>
            </w:r>
          </w:p>
          <w:p w:rsidR="000525D6" w:rsidRPr="000525D6" w:rsidRDefault="000525D6" w:rsidP="000525D6">
            <w:pPr>
              <w:rPr>
                <w:rFonts w:ascii="標楷體" w:hAnsi="標楷體"/>
              </w:rPr>
            </w:pPr>
            <w:r w:rsidRPr="000525D6">
              <w:rPr>
                <w:rFonts w:ascii="標楷體" w:hAnsi="標楷體" w:hint="eastAsia"/>
              </w:rPr>
              <w:t>4.本會105.7.14舉行「原住民族歷史及土地正義」公聽會。</w:t>
            </w:r>
          </w:p>
          <w:p w:rsidR="000525D6" w:rsidRPr="000525D6" w:rsidRDefault="000525D6" w:rsidP="000525D6">
            <w:pPr>
              <w:rPr>
                <w:rFonts w:ascii="標楷體" w:hAnsi="標楷體"/>
              </w:rPr>
            </w:pPr>
            <w:r w:rsidRPr="000525D6">
              <w:rPr>
                <w:rFonts w:ascii="標楷體" w:hAnsi="標楷體" w:hint="eastAsia"/>
              </w:rPr>
              <w:t>5.本會106.12.11（9-4-19）另定期繼續審查。</w:t>
            </w:r>
          </w:p>
          <w:p w:rsidR="001A66AB" w:rsidRPr="007F4367" w:rsidRDefault="000525D6" w:rsidP="000525D6">
            <w:pPr>
              <w:rPr>
                <w:rFonts w:ascii="標楷體" w:hAnsi="標楷體"/>
                <w:lang w:eastAsia="zh-TW"/>
              </w:rPr>
            </w:pPr>
            <w:r w:rsidRPr="000525D6">
              <w:rPr>
                <w:rFonts w:ascii="標楷體" w:hAnsi="標楷體" w:hint="eastAsia"/>
              </w:rPr>
              <w:t>6.本會106.12.13（9-4-20）另定期繼續審查。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4</w:t>
            </w:r>
          </w:p>
        </w:tc>
        <w:tc>
          <w:tcPr>
            <w:tcW w:w="3692" w:type="dxa"/>
          </w:tcPr>
          <w:p w:rsidR="003B4DAD" w:rsidRPr="007F4367" w:rsidRDefault="003B4DAD" w:rsidP="00316E26">
            <w:pPr>
              <w:jc w:val="left"/>
              <w:rPr>
                <w:rFonts w:ascii="標楷體" w:hAnsi="標楷體"/>
              </w:rPr>
            </w:pPr>
            <w:r w:rsidRPr="007F4367">
              <w:rPr>
                <w:rFonts w:ascii="標楷體" w:hAnsi="標楷體"/>
              </w:rPr>
              <w:t>真相與和解促進條例草案（共七章25條。制訂重點：特別針對二次大戰後之基本人權受侵害之回復訂定本條例；主管機關為真相與和解促進委員會，隸屬總統府真和會置委員九人，由總統提名經立法院同意後任命之；透過真相調查、究責平反、賠償回復、除垢等四階段，以推動「真相與和解」工程。）</w:t>
            </w:r>
          </w:p>
        </w:tc>
        <w:tc>
          <w:tcPr>
            <w:tcW w:w="1384" w:type="dxa"/>
          </w:tcPr>
          <w:p w:rsidR="003B4DAD" w:rsidRPr="007F4367" w:rsidRDefault="003B4DAD" w:rsidP="00511CBF">
            <w:pPr>
              <w:rPr>
                <w:rFonts w:ascii="標楷體" w:hAnsi="標楷體"/>
              </w:rPr>
            </w:pPr>
            <w:r w:rsidRPr="007F4367">
              <w:rPr>
                <w:rFonts w:ascii="標楷體" w:hAnsi="標楷體"/>
              </w:rPr>
              <w:t>時代力量黨團 105.06.24 （9-1-18）</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5</w:t>
            </w:r>
          </w:p>
        </w:tc>
        <w:tc>
          <w:tcPr>
            <w:tcW w:w="3692" w:type="dxa"/>
          </w:tcPr>
          <w:p w:rsidR="003B4DAD" w:rsidRPr="007F4367" w:rsidRDefault="003B4DAD" w:rsidP="00511CBF">
            <w:pPr>
              <w:rPr>
                <w:rFonts w:ascii="標楷體" w:hAnsi="標楷體"/>
              </w:rPr>
            </w:pPr>
            <w:r w:rsidRPr="007F4367">
              <w:rPr>
                <w:rFonts w:ascii="標楷體" w:hAnsi="標楷體"/>
              </w:rPr>
              <w:t>原住民族歷史正義與權利回復法草案（制訂重點：本法主管機關為「原住民族歷史正義與權利回復委員會」，為獨立機關，對過去台灣歷史所發生原住民族權利受侵害之情事，進行歷史調查與真相之還原，徵集與開放相關資料與檔案，促使原住民族族群與個人受損權利之回復；原復會置委員十七人，由行政院院長提名經立法院同意後任命之；原復會協助辦理回復名</w:t>
            </w:r>
            <w:r w:rsidRPr="007F4367">
              <w:rPr>
                <w:rFonts w:ascii="標楷體" w:hAnsi="標楷體"/>
              </w:rPr>
              <w:lastRenderedPageBreak/>
              <w:t>譽之方式為公開道歉、給予精神損害賠償金、更正政府機關政治檔案之不當記載；在總統府下設置歷史正義與權利回復會議，並由總統擔任召集人；原復會業務內容應每半年向立法院提出階段性報告，每三年提出總結報告。）</w:t>
            </w:r>
          </w:p>
        </w:tc>
        <w:tc>
          <w:tcPr>
            <w:tcW w:w="1384" w:type="dxa"/>
          </w:tcPr>
          <w:p w:rsidR="003B4DAD" w:rsidRPr="007F4367" w:rsidRDefault="003B4DAD" w:rsidP="00511CBF">
            <w:pPr>
              <w:rPr>
                <w:rFonts w:ascii="標楷體" w:hAnsi="標楷體"/>
              </w:rPr>
            </w:pPr>
            <w:r w:rsidRPr="007F4367">
              <w:rPr>
                <w:rFonts w:ascii="標楷體" w:hAnsi="標楷體"/>
              </w:rPr>
              <w:lastRenderedPageBreak/>
              <w:t>時代力量黨團 105.07.08 （9-1-20）</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0525D6" w:rsidRPr="000525D6" w:rsidRDefault="000525D6" w:rsidP="000525D6">
            <w:pPr>
              <w:jc w:val="left"/>
              <w:rPr>
                <w:rFonts w:ascii="標楷體" w:hAnsi="標楷體"/>
              </w:rPr>
            </w:pPr>
            <w:r w:rsidRPr="000525D6">
              <w:rPr>
                <w:rFonts w:ascii="標楷體" w:hAnsi="標楷體" w:hint="eastAsia"/>
              </w:rPr>
              <w:t>1.本會106.12.11（9-4-19）另定期繼續審查。</w:t>
            </w:r>
          </w:p>
          <w:p w:rsidR="003B4DAD" w:rsidRPr="007F4367" w:rsidRDefault="000525D6" w:rsidP="000525D6">
            <w:pPr>
              <w:jc w:val="left"/>
              <w:rPr>
                <w:rFonts w:ascii="標楷體" w:hAnsi="標楷體"/>
              </w:rPr>
            </w:pPr>
            <w:r w:rsidRPr="000525D6">
              <w:rPr>
                <w:rFonts w:ascii="標楷體" w:hAnsi="標楷體" w:hint="eastAsia"/>
              </w:rPr>
              <w:t>2.本會106.12.13（9-4-20）另定期繼續審查。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lastRenderedPageBreak/>
              <w:t>6</w:t>
            </w:r>
          </w:p>
        </w:tc>
        <w:tc>
          <w:tcPr>
            <w:tcW w:w="3692" w:type="dxa"/>
          </w:tcPr>
          <w:p w:rsidR="003B4DAD" w:rsidRPr="007F4367" w:rsidRDefault="003B4DAD" w:rsidP="00511CBF">
            <w:pPr>
              <w:rPr>
                <w:rFonts w:ascii="標楷體" w:hAnsi="標楷體"/>
              </w:rPr>
            </w:pPr>
            <w:r w:rsidRPr="007F4367">
              <w:rPr>
                <w:rFonts w:ascii="標楷體" w:hAnsi="標楷體"/>
              </w:rPr>
              <w:t>中華民國總統府組織法增訂第十七條之一條文草案（增訂重點：於總統府下設國家人權委員會，依法獨立行使職權。）</w:t>
            </w:r>
          </w:p>
        </w:tc>
        <w:tc>
          <w:tcPr>
            <w:tcW w:w="1384" w:type="dxa"/>
          </w:tcPr>
          <w:p w:rsidR="003B4DAD" w:rsidRPr="007F4367" w:rsidRDefault="003B4DAD" w:rsidP="00511CBF">
            <w:pPr>
              <w:rPr>
                <w:rFonts w:ascii="標楷體" w:hAnsi="標楷體"/>
              </w:rPr>
            </w:pPr>
            <w:r w:rsidRPr="007F4367">
              <w:rPr>
                <w:rFonts w:ascii="標楷體" w:hAnsi="標楷體"/>
              </w:rPr>
              <w:t>委員尤美女等34人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r w:rsidR="003B4DAD" w:rsidRPr="007F4367" w:rsidTr="00511CBF">
        <w:tc>
          <w:tcPr>
            <w:tcW w:w="830" w:type="dxa"/>
          </w:tcPr>
          <w:p w:rsidR="003B4DAD" w:rsidRPr="007F4367" w:rsidRDefault="003B4DAD" w:rsidP="00511CBF">
            <w:pPr>
              <w:rPr>
                <w:rFonts w:ascii="標楷體" w:hAnsi="標楷體"/>
              </w:rPr>
            </w:pPr>
            <w:r w:rsidRPr="007F4367">
              <w:rPr>
                <w:rFonts w:ascii="標楷體" w:hAnsi="標楷體"/>
              </w:rPr>
              <w:t>7</w:t>
            </w:r>
          </w:p>
        </w:tc>
        <w:tc>
          <w:tcPr>
            <w:tcW w:w="3692" w:type="dxa"/>
          </w:tcPr>
          <w:p w:rsidR="003B4DAD" w:rsidRPr="007F4367" w:rsidRDefault="003B4DAD" w:rsidP="001554D3">
            <w:pPr>
              <w:jc w:val="left"/>
              <w:rPr>
                <w:rFonts w:ascii="標楷體" w:hAnsi="標楷體"/>
              </w:rPr>
            </w:pPr>
            <w:r w:rsidRPr="007F4367">
              <w:rPr>
                <w:rFonts w:ascii="標楷體" w:hAnsi="標楷體"/>
              </w:rPr>
              <w:t>國家人權委員會組織法草案（共16條。制訂重點：為促進及保障憲法與聯合國人權公約所規定之人民各項權利，推動人權政策與立法，於總統府下設立本委員會，對侵犯人權或構成各種形式歧視之事件進行調查；本會置委員十一人，均為專任，任期六年，不得連任，由總統提名經立法院同意後任命之，委員性別比例不得低於三分之一；委員不得參加政黨活動、擔任政府機關或公營事業之職務或顧問；本會之年度概算行政院不得刪減，但得加註意見，並由立法院為預算之決定。）</w:t>
            </w:r>
          </w:p>
        </w:tc>
        <w:tc>
          <w:tcPr>
            <w:tcW w:w="1384" w:type="dxa"/>
          </w:tcPr>
          <w:p w:rsidR="003B4DAD" w:rsidRPr="007F4367" w:rsidRDefault="003B4DAD" w:rsidP="00511CBF">
            <w:pPr>
              <w:rPr>
                <w:rFonts w:ascii="標楷體" w:hAnsi="標楷體"/>
              </w:rPr>
            </w:pPr>
            <w:r w:rsidRPr="007F4367">
              <w:rPr>
                <w:rFonts w:ascii="標楷體" w:hAnsi="標楷體"/>
              </w:rPr>
              <w:t>委員尤美女等33人 105.07.15 （9-1-21）</w:t>
            </w:r>
          </w:p>
        </w:tc>
        <w:tc>
          <w:tcPr>
            <w:tcW w:w="1384" w:type="dxa"/>
          </w:tcPr>
          <w:p w:rsidR="003B4DAD" w:rsidRPr="007F4367" w:rsidRDefault="003B4DAD" w:rsidP="00511CBF">
            <w:pPr>
              <w:rPr>
                <w:rFonts w:ascii="標楷體" w:hAnsi="標楷體"/>
              </w:rPr>
            </w:pPr>
            <w:r w:rsidRPr="007F4367">
              <w:rPr>
                <w:rFonts w:ascii="標楷體" w:hAnsi="標楷體"/>
              </w:rPr>
              <w:t>司法及法制</w:t>
            </w:r>
          </w:p>
        </w:tc>
        <w:tc>
          <w:tcPr>
            <w:tcW w:w="2769" w:type="dxa"/>
          </w:tcPr>
          <w:p w:rsidR="003B4DAD" w:rsidRPr="007F4367" w:rsidRDefault="003B4DAD" w:rsidP="00511CBF">
            <w:pPr>
              <w:rPr>
                <w:rFonts w:ascii="標楷體" w:hAnsi="標楷體"/>
              </w:rPr>
            </w:pPr>
            <w:r w:rsidRPr="007F4367">
              <w:rPr>
                <w:rFonts w:ascii="標楷體" w:hAnsi="標楷體"/>
              </w:rPr>
              <w:t>尚未審查</w:t>
            </w:r>
          </w:p>
        </w:tc>
      </w:tr>
    </w:tbl>
    <w:p w:rsidR="00602EE9" w:rsidRPr="00F77844" w:rsidRDefault="00602EE9" w:rsidP="00461BEA">
      <w:pPr>
        <w:pStyle w:val="-4"/>
      </w:pPr>
      <w:bookmarkStart w:id="55" w:name="_Toc361217327"/>
      <w:bookmarkStart w:id="56" w:name="_Toc362968387"/>
      <w:bookmarkStart w:id="57" w:name="_Toc500237429"/>
      <w:r w:rsidRPr="00F77844">
        <w:t>（二）行政院（</w:t>
      </w:r>
      <w:r w:rsidR="00290B52">
        <w:rPr>
          <w:rFonts w:hint="eastAsia"/>
        </w:rPr>
        <w:t>136</w:t>
      </w:r>
      <w:r w:rsidRPr="00F77844">
        <w:t>案）</w:t>
      </w:r>
      <w:bookmarkEnd w:id="55"/>
      <w:bookmarkEnd w:id="56"/>
      <w:bookmarkEnd w:id="57"/>
    </w:p>
    <w:p w:rsidR="00F479CA" w:rsidRPr="00F77844" w:rsidRDefault="00F479CA" w:rsidP="00461BEA">
      <w:pPr>
        <w:pStyle w:val="1-5"/>
        <w:spacing w:line="240" w:lineRule="auto"/>
      </w:pPr>
      <w:bookmarkStart w:id="58" w:name="_Toc361217334"/>
      <w:bookmarkStart w:id="59" w:name="_Toc362968394"/>
      <w:bookmarkStart w:id="60" w:name="_Toc500237430"/>
      <w:bookmarkStart w:id="61" w:name="_Toc361217328"/>
      <w:bookmarkStart w:id="62" w:name="_Toc362968388"/>
      <w:r w:rsidRPr="00F77844">
        <w:rPr>
          <w:rFonts w:hint="eastAsia"/>
        </w:rPr>
        <w:t>1</w:t>
      </w:r>
      <w:r w:rsidRPr="00F77844">
        <w:t>.本會審查</w:t>
      </w:r>
      <w:r w:rsidRPr="00F77844">
        <w:rPr>
          <w:rFonts w:hint="eastAsia"/>
        </w:rPr>
        <w:t>（</w:t>
      </w:r>
      <w:r w:rsidR="001C2C0A">
        <w:rPr>
          <w:rFonts w:hint="eastAsia"/>
        </w:rPr>
        <w:t>23</w:t>
      </w:r>
      <w:r w:rsidRPr="00F77844">
        <w:rPr>
          <w:rFonts w:hint="eastAsia"/>
        </w:rPr>
        <w:t>案）</w:t>
      </w:r>
      <w:bookmarkEnd w:id="58"/>
      <w:bookmarkEnd w:id="59"/>
      <w:bookmarkEnd w:id="60"/>
    </w:p>
    <w:p w:rsidR="001C2C0A" w:rsidRPr="00F77844" w:rsidRDefault="00F479CA" w:rsidP="00461BEA">
      <w:pPr>
        <w:pStyle w:val="1-6"/>
        <w:spacing w:line="240" w:lineRule="auto"/>
      </w:pPr>
      <w:bookmarkStart w:id="63" w:name="_Toc361217335"/>
      <w:bookmarkStart w:id="64" w:name="_Toc362968395"/>
      <w:bookmarkStart w:id="65" w:name="_Toc500237431"/>
      <w:r w:rsidRPr="00F77844">
        <w:t>（1）行政院院本部部分（</w:t>
      </w:r>
      <w:r w:rsidR="001C2C0A">
        <w:rPr>
          <w:rFonts w:hint="eastAsia"/>
        </w:rPr>
        <w:t>15</w:t>
      </w:r>
      <w:r w:rsidRPr="00F77844">
        <w:t>案）</w:t>
      </w:r>
      <w:bookmarkEnd w:id="63"/>
      <w:bookmarkEnd w:id="64"/>
      <w:bookmarkEnd w:id="65"/>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w:t>
            </w:r>
            <w:r>
              <w:rPr>
                <w:rFonts w:ascii="標楷體" w:hAnsi="標楷體" w:hint="eastAsia"/>
                <w:b/>
              </w:rPr>
              <w:lastRenderedPageBreak/>
              <w:t>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lastRenderedPageBreak/>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1.行政院組織法第十二條條文修正草案（修正重點：修正行政院發言人任用及職位編制，將特任改為職務比照簡任第十四職等。）</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委員段宜康等28人 105.02.26 （9-1-2）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2.行政院組織法第四條條文修正草案（修正重點：裁撤僑務委員會與國軍退除役官兵輔導委員會。）</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3.行政院組織法第三條及第四條條文修正草案（修正重點：將海洋委員會升格為海洋部。）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行政院組織法第三條及第四條條文修正草案」、「中央行政機關組織基準法第二十九條及第三十條條文修正草案」（修正重點：將「海洋委員會」改為「海洋及漁業部」；因應增加該部，修正部之總數以十五個為限、司之總數以一百二十個為限。）</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委員姚文智等57人 105.12.16 （9-2-15）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5.行政院組織法第三條條文修正草案（修正重點：提升教育部體育署為二級機關體育部。）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委員吳志揚等16人 106.09.22 （9-4-1）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6.行政院組織法第六條條文修正草案（修正重點：增設「行政院資訊總處」。）</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委員許毓仁等20人 105.10.14 （9-2-6）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本會106.3.22（9-3-7）報告及詢答完畢，另定期繼續審查。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7.行政院組織法第六條及第十五條條文修正草案（修正重點：將院屬總處新增「行政院資訊總處」。）</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委員余宛如等16人 105.11.08 （9-2-9）</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本會106.3.22（9-3-7）報告及詢答完畢，另定期繼續審查。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lang w:eastAsia="zh-TW"/>
              </w:rPr>
            </w:pPr>
            <w:r>
              <w:rPr>
                <w:rFonts w:ascii="標楷體" w:hAnsi="標楷體" w:hint="eastAsia"/>
              </w:rPr>
              <w:t>8.行政院組織法第六條條文修正草案</w:t>
            </w:r>
            <w:r w:rsidR="00E622E4">
              <w:rPr>
                <w:rFonts w:ascii="標楷體" w:hAnsi="標楷體" w:hint="eastAsia"/>
                <w:lang w:eastAsia="zh-TW"/>
              </w:rPr>
              <w:t>（修正重點：</w:t>
            </w:r>
            <w:r w:rsidR="00E622E4">
              <w:rPr>
                <w:rFonts w:hint="eastAsia"/>
              </w:rPr>
              <w:t>行政院應設置行政院資訊總處，統籌資訊業務</w:t>
            </w:r>
            <w:r w:rsidR="00E622E4">
              <w:rPr>
                <w:rFonts w:hint="eastAsia"/>
                <w:lang w:eastAsia="zh-TW"/>
              </w:rPr>
              <w:t>。</w:t>
            </w:r>
            <w:r w:rsidR="00E622E4">
              <w:rPr>
                <w:rFonts w:ascii="標楷體" w:hAnsi="標楷體" w:hint="eastAsia"/>
                <w:lang w:eastAsia="zh-TW"/>
              </w:rPr>
              <w:t>）</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委員張宏陸等16人 106.12.22 （9-4-14）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9.行政院組織法第九條條文修正草案（修正重點：增</w:t>
            </w:r>
            <w:r>
              <w:rPr>
                <w:rFonts w:ascii="標楷體" w:hAnsi="標楷體" w:hint="eastAsia"/>
              </w:rPr>
              <w:lastRenderedPageBreak/>
              <w:t>設相當中央二級獨立機關「核能安全委員會」，主掌國內核能政策規劃、核能安全管制、輻射安全管理以及核子事故緊急應變等專業性業務。）</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 xml:space="preserve">委員蔣乃辛等18人 </w:t>
            </w:r>
            <w:r>
              <w:rPr>
                <w:rFonts w:ascii="標楷體" w:hAnsi="標楷體" w:hint="eastAsia"/>
              </w:rPr>
              <w:lastRenderedPageBreak/>
              <w:t>105.10.21（9-2-7）</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促進轉型正義條例草案（共22條。制訂重點：由隸屬於行政院之「促進轉型正義委員會」統籌規劃，包含「開放政治檔案」、「清除威權象徵及保存不義遺址」、「平復司法不法、還原歷史真相並促進社會和解」、「處理不當黨產」以及「公開並處理原住民族所遭受不公正之權利侵害」等五大任務項目，為任務型編制，任務完成後即解散。）</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委員陳瑩等17人 105.05.20 （9-1-14）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1.本會105.6.27（9-1-36）報告及詢答完畢，另定期繼續討論。</w:t>
            </w:r>
          </w:p>
          <w:p w:rsidR="001C2C0A" w:rsidRDefault="001C2C0A">
            <w:pPr>
              <w:rPr>
                <w:rFonts w:ascii="標楷體" w:hAnsi="標楷體"/>
              </w:rPr>
            </w:pPr>
            <w:r>
              <w:rPr>
                <w:rFonts w:ascii="標楷體" w:hAnsi="標楷體" w:hint="eastAsia"/>
              </w:rPr>
              <w:t>2.本會105.6.29（9-1-37）另定期繼續討論。</w:t>
            </w:r>
          </w:p>
          <w:p w:rsidR="001C2C0A" w:rsidRDefault="001C2C0A">
            <w:pPr>
              <w:rPr>
                <w:rFonts w:ascii="標楷體" w:hAnsi="標楷體"/>
              </w:rPr>
            </w:pPr>
            <w:r>
              <w:rPr>
                <w:rFonts w:ascii="標楷體" w:hAnsi="標楷體" w:hint="eastAsia"/>
              </w:rPr>
              <w:t>3.本會105.7.6舉行「原住民族促進轉型正義」第1場公聽會。</w:t>
            </w:r>
          </w:p>
          <w:p w:rsidR="001C2C0A" w:rsidRDefault="001C2C0A">
            <w:pPr>
              <w:rPr>
                <w:rFonts w:ascii="標楷體" w:hAnsi="標楷體"/>
              </w:rPr>
            </w:pPr>
            <w:r>
              <w:rPr>
                <w:rFonts w:ascii="標楷體" w:hAnsi="標楷體" w:hint="eastAsia"/>
              </w:rPr>
              <w:t>4.本會105.7.14舉行「原住民族歷史及土地正義」公聽會。</w:t>
            </w:r>
          </w:p>
          <w:p w:rsidR="001C2C0A" w:rsidRDefault="001C2C0A">
            <w:pPr>
              <w:rPr>
                <w:rFonts w:ascii="標楷體" w:hAnsi="標楷體"/>
              </w:rPr>
            </w:pPr>
            <w:r>
              <w:rPr>
                <w:rFonts w:ascii="標楷體" w:hAnsi="標楷體" w:hint="eastAsia"/>
              </w:rPr>
              <w:t>5.本會106.12.11（9-4-19）另定期繼續審查。</w:t>
            </w:r>
          </w:p>
          <w:p w:rsidR="001C2C0A" w:rsidRDefault="001C2C0A">
            <w:pPr>
              <w:rPr>
                <w:rFonts w:ascii="標楷體" w:hAnsi="標楷體"/>
                <w:szCs w:val="22"/>
              </w:rPr>
            </w:pPr>
            <w:r>
              <w:rPr>
                <w:rFonts w:ascii="標楷體" w:hAnsi="標楷體" w:hint="eastAsia"/>
              </w:rPr>
              <w:t>6.本會106.12.13（9-4-20）另定期繼續審查。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轉型正義及促進人民團結與和解條例草案（共20條。制訂重點：為促進轉型正義，落實自由民主憲政秩序，回復受害者名譽、尊嚴，賠償受害者及其家屬損失與應有權利，減輕過去由國家對人民所造成之不當傷害，特制定本條例；主管機關為促進轉型正義委員會，隸屬於行政院；促轉會分階段推動轉型正義時程及順序為1.威權統治期間2.日據殖民期間；置委員二十一人，由總統提名經立法院全體委員三分之二以上</w:t>
            </w:r>
            <w:r>
              <w:rPr>
                <w:rFonts w:ascii="標楷體" w:hAnsi="標楷體" w:hint="eastAsia"/>
              </w:rPr>
              <w:lastRenderedPageBreak/>
              <w:t>人同意後任命之；總統提名時，應指定一人為主任委員，一人為副主任委員；促轉會應於二年內以書面向總統及立法院提出含完整調查報告、規劃方案及具體實施步驟在內之任務總結報告，完成後經立法院同意解散；對於促轉會之處分不服者，得於收受處分書後三十日內向促轉會申請復查；對於復查決定不服者，得於二個月內提起行政訴訟。）</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國民黨黨團 106.04.21 （9-3-10）</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原住民族歷史正義及尊嚴恢復條例草案（共19條。制訂重點：為妥善處理過去原住民族遭受不當之對待，回復被侵害之權利，特制定本條例；主管機關為原住民族歷史正義及尊嚴恢復委員會，隸屬於行政院，為獨立機關，置委員十三人至十五人，任期四年，由行政院院長提名並經立法院同意後任命之；歷史問題遺留時期，指自西元一六二四年至一九八年；應於每四年委員任期屆滿時，就本法所規定職權範圍，以書面向立法院提出具體實施成果之總結報告並公布之；受調查者應有配合之義務，不得規避、拒絕、隱匿或其他妨礙調查之情事。）</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親民黨黨團 105.06.17 （9-1-17）</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1.本會105.6.27（9-1-36）報告及詢答完畢，另定期繼續討論。</w:t>
            </w:r>
          </w:p>
          <w:p w:rsidR="001C2C0A" w:rsidRDefault="001C2C0A">
            <w:pPr>
              <w:rPr>
                <w:rFonts w:ascii="標楷體" w:hAnsi="標楷體"/>
              </w:rPr>
            </w:pPr>
            <w:r>
              <w:rPr>
                <w:rFonts w:ascii="標楷體" w:hAnsi="標楷體" w:hint="eastAsia"/>
              </w:rPr>
              <w:t>2.本會105.6.29（9-1-37）另定期繼續討論。</w:t>
            </w:r>
          </w:p>
          <w:p w:rsidR="001C2C0A" w:rsidRDefault="001C2C0A">
            <w:pPr>
              <w:rPr>
                <w:rFonts w:ascii="標楷體" w:hAnsi="標楷體"/>
              </w:rPr>
            </w:pPr>
            <w:r>
              <w:rPr>
                <w:rFonts w:ascii="標楷體" w:hAnsi="標楷體" w:hint="eastAsia"/>
              </w:rPr>
              <w:t>3.本會105.7.6舉行「原住民族促進轉型正義」第1場公聽會。</w:t>
            </w:r>
          </w:p>
          <w:p w:rsidR="001C2C0A" w:rsidRDefault="001C2C0A">
            <w:pPr>
              <w:rPr>
                <w:rFonts w:ascii="標楷體" w:hAnsi="標楷體"/>
              </w:rPr>
            </w:pPr>
            <w:r>
              <w:rPr>
                <w:rFonts w:ascii="標楷體" w:hAnsi="標楷體" w:hint="eastAsia"/>
              </w:rPr>
              <w:t>4.本會105.7.14舉行「原住民族歷史及土地正義」公聽會。</w:t>
            </w:r>
          </w:p>
          <w:p w:rsidR="001C2C0A" w:rsidRDefault="001C2C0A">
            <w:pPr>
              <w:rPr>
                <w:rFonts w:ascii="標楷體" w:hAnsi="標楷體"/>
              </w:rPr>
            </w:pPr>
            <w:r>
              <w:rPr>
                <w:rFonts w:ascii="標楷體" w:hAnsi="標楷體" w:hint="eastAsia"/>
              </w:rPr>
              <w:t>5.本會106.12.11（9-4-19）另定期繼續審查。</w:t>
            </w:r>
          </w:p>
          <w:p w:rsidR="001C2C0A" w:rsidRDefault="001C2C0A">
            <w:pPr>
              <w:rPr>
                <w:rFonts w:ascii="標楷體" w:hAnsi="標楷體"/>
                <w:szCs w:val="22"/>
              </w:rPr>
            </w:pPr>
            <w:r>
              <w:rPr>
                <w:rFonts w:ascii="標楷體" w:hAnsi="標楷體" w:hint="eastAsia"/>
              </w:rPr>
              <w:t>6.本會106.12.13（9-4-20）另定期繼續審查。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促進轉型正義原住民族權利回復及補償條例草案（共23條。制訂重點：為促進原住民族轉型正義，落實人權保障及族群和諧，積極回應並妥善處理自明鄭時期迄今所遭受之不平等對待，特</w:t>
            </w:r>
            <w:r>
              <w:rPr>
                <w:rFonts w:ascii="標楷體" w:hAnsi="標楷體" w:hint="eastAsia"/>
              </w:rPr>
              <w:lastRenderedPageBreak/>
              <w:t>制訂本法；主管機關為原住民族促進轉型正義委員會，隸屬於行政院，為獨立機關；原促會置委員十五人，由總統提名經立法院同意後任命之；委員應有二分之一以上須具原住民身分；設四個任務小組，分別辦理原住民族傳統領域土地回復、原住民族自然資源使用及補償、原住民族史觀及文獻導正、涉及原住民族權益相關法律之研究及其他原住民族轉型正義事項；每月固定召開一次全體委員會議；經劃定為原住民族傳統領域土地，因現屬各機關或國營事業管理使用或所有，致返還請求權人顯有困難者，原促會應報請行政院予以金錢補償之；原促會應於二年內，以書面向總統及行政院院長提出含完整規劃方案及具體回復或補償實施步驟在內之任務總結報告後，始向立法院報告並備質詢，並於完成任務後解散；接受調查之組織、人員，不得規避、拒絕或妨礙調查。）</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委員孔文吉等32人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1.本會106.12.11（9-4-19）另定期繼續審查。</w:t>
            </w:r>
          </w:p>
          <w:p w:rsidR="001C2C0A" w:rsidRDefault="001C2C0A">
            <w:pPr>
              <w:rPr>
                <w:rFonts w:ascii="標楷體" w:hAnsi="標楷體"/>
                <w:szCs w:val="22"/>
              </w:rPr>
            </w:pPr>
            <w:r>
              <w:rPr>
                <w:rFonts w:ascii="標楷體" w:hAnsi="標楷體" w:hint="eastAsia"/>
              </w:rPr>
              <w:t>2.本會106.12.13（9-4-20）另定期繼續審查。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促進轉型正義金門馬祖人民權利回復與補償條例草案（共21條。制訂重點：為促進轉型正義，還原歷史真相，並補償與回復金門馬祖地區於威權統治時期之人民權利，特制定本條例；主管機關為促進轉型正義委員會，隸屬行政院；促轉會置委員十一人，由行政院長提名經立法院同意後任命之；促轉會有行政調查、資</w:t>
            </w:r>
            <w:r>
              <w:rPr>
                <w:rFonts w:ascii="標楷體" w:hAnsi="標楷體" w:hint="eastAsia"/>
              </w:rPr>
              <w:lastRenderedPageBreak/>
              <w:t>料及證物保全之職權，行政機關有協助調查義務，且被調查者有配合義務，促轉會為任務型編制；對於金門、馬祖地區人民於威權時期遭受之土地所有權應返還，權利侵害等事宜應金錢補償。）</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委員陳雪生等16人 105.06.24 （9-1-18）</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1.本會106.12.11（9-4-19）另定期繼續審查。</w:t>
            </w:r>
          </w:p>
          <w:p w:rsidR="001C2C0A" w:rsidRDefault="001C2C0A">
            <w:pPr>
              <w:rPr>
                <w:rFonts w:ascii="標楷體" w:hAnsi="標楷體"/>
                <w:szCs w:val="22"/>
              </w:rPr>
            </w:pPr>
            <w:r>
              <w:rPr>
                <w:rFonts w:ascii="標楷體" w:hAnsi="標楷體" w:hint="eastAsia"/>
              </w:rPr>
              <w:t>2.本會106.12.13（9-4-20）另定期繼續審查。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恢復慰安婦名譽及賠償條例草案（制定重點：為處理二戰期間慰安婦人權受損害及賠償事宜，並要求日本政府公開道歉並賠償，恢復慰安婦名譽與尊嚴，特制定本條例；本條例所稱慰安婦，係指二次大戰期間，由日軍委託民間人力仲介募集或強制徵集為日本軍提供性服務的女性，其身體權利遭受日軍侵害者；明定慰安婦或其家屬請求賠償金時限；明定由行政院設立財團法人慰安婦人權紀念基金會；申請人不服紀念基金會決定時，得依法提起訴願及行政訴訟；明定紀念基金會辦理事項，要求日本政府對慰安婦議題道歉與賠償是首要步驟；明定中央政府為保存慰安婦歷史資料、相關文物，應設立慰安婦人權國家紀念館；明定由國家設置慰安婦紀念碑及銅像，並定每年八月十四日為慰安婦人權紀念日；慰安婦之賠償金額，每名新臺幣二百萬元，由中央政府代墊後向日本政府要求賠償；紀念基金會為調查慰安婦被迫害情形，得請外交部發函向日本政府調閱收藏之文件及檔案，日本政府拒絕時，應</w:t>
            </w:r>
            <w:r>
              <w:rPr>
                <w:rFonts w:ascii="標楷體" w:hAnsi="標楷體" w:hint="eastAsia"/>
              </w:rPr>
              <w:lastRenderedPageBreak/>
              <w:t>由政府向日本法院提起訴訟；念基金會為調查慰安婦受難情形，除慰安婦個人或其家屬不同意外，得調閱政府機關或民間團體所收藏之文件及檔案，各級政府機關或民間團體不得拒絕；明定紀念基金會之基金用途、來源，額度為二十億元；明定賠償金得免納所得稅；為保障其權益不因死亡而消滅，明定其家屬之繼承權益應依民法之規定；紀念基金會通知申領賠償金年度終了屆滿五年，未領取者，賠償金繳還紀念基金會；明定領取賠償金者，不得被扣押、讓與或提供擔保。）</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委員廖國棟等17人 106.11.24 （9-4-10）</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司法及法制、教育及文化、內政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1.本會106.12.11（9-4-19）另定期繼續審查。</w:t>
            </w:r>
          </w:p>
          <w:p w:rsidR="001C2C0A" w:rsidRDefault="001C2C0A">
            <w:pPr>
              <w:rPr>
                <w:rFonts w:ascii="標楷體" w:hAnsi="標楷體"/>
                <w:szCs w:val="22"/>
              </w:rPr>
            </w:pPr>
            <w:r>
              <w:rPr>
                <w:rFonts w:ascii="標楷體" w:hAnsi="標楷體" w:hint="eastAsia"/>
              </w:rPr>
              <w:t>2.本會106.12.13（9-4-20）另定期繼續審查。</w:t>
            </w:r>
          </w:p>
        </w:tc>
      </w:tr>
    </w:tbl>
    <w:p w:rsidR="001C2C0A" w:rsidRPr="00F77844" w:rsidRDefault="00F479CA" w:rsidP="00461BEA">
      <w:pPr>
        <w:pStyle w:val="1-6"/>
        <w:spacing w:line="240" w:lineRule="auto"/>
      </w:pPr>
      <w:bookmarkStart w:id="66" w:name="_Toc361217336"/>
      <w:bookmarkStart w:id="67" w:name="_Toc362968396"/>
      <w:bookmarkStart w:id="68" w:name="_Toc500237432"/>
      <w:r w:rsidRPr="00F77844">
        <w:lastRenderedPageBreak/>
        <w:t>（2）法務部部分（</w:t>
      </w:r>
      <w:r w:rsidR="001C2C0A">
        <w:rPr>
          <w:rFonts w:hint="eastAsia"/>
        </w:rPr>
        <w:t>2</w:t>
      </w:r>
      <w:r w:rsidRPr="00F77844">
        <w:t>案）</w:t>
      </w:r>
      <w:bookmarkEnd w:id="66"/>
      <w:bookmarkEnd w:id="67"/>
      <w:bookmarkEnd w:id="68"/>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檢察署組織法草案（共八章58條。制訂重點：特針對檢察體系之特性，研擬本法草案，用以規範檢察組織之運作及檢察官職權行使之事宜；將現行之三級制，改為檢察總署及區域檢察署二級制，並將偵查、公訴合一；廢除特偵組，改於各區域檢察署設立專業檢察官室；增設法務部長與檢察總長之溝通機制；調整檢察官人事審議委員會組成，引進多元代表制；廢除主任檢察官，改採「資深檢察官制」；檢察首長就親自處理或職務轉移之</w:t>
            </w:r>
            <w:r>
              <w:rPr>
                <w:rFonts w:ascii="標楷體" w:hAnsi="標楷體" w:hint="eastAsia"/>
              </w:rPr>
              <w:lastRenderedPageBreak/>
              <w:t>指揮監督，應以書面附理由為之。）</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委員蔡易餘等25人 105.06.03 （9-1-16）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法務部組織法第五條條文修正草案（修正重點：配合法院組織法修正，將最高法院檢察署、臺灣高等法院檢察署、各級法院及其分院檢察署，分別改稱為最高檢察署、臺灣高等檢察署、各級檢察署及其檢察分署。）</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委員蔡易餘等18人 106.12.22 （9-4-14）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9D2C7E" w:rsidRPr="00F77844" w:rsidRDefault="00F479CA" w:rsidP="00461BEA">
      <w:pPr>
        <w:pStyle w:val="1-6"/>
        <w:spacing w:line="240" w:lineRule="auto"/>
        <w:ind w:left="2118" w:hanging="700"/>
      </w:pPr>
      <w:bookmarkStart w:id="69" w:name="_Toc361217337"/>
      <w:bookmarkStart w:id="70" w:name="_Toc362968397"/>
      <w:bookmarkStart w:id="71" w:name="_Toc500237433"/>
      <w:r w:rsidRPr="00F77844">
        <w:t>（3）</w:t>
      </w:r>
      <w:r w:rsidR="009667DC">
        <w:rPr>
          <w:rFonts w:hint="eastAsia"/>
        </w:rPr>
        <w:t>國家發展委員會</w:t>
      </w:r>
      <w:r w:rsidRPr="00F77844">
        <w:t>（</w:t>
      </w:r>
      <w:r w:rsidR="00700635">
        <w:rPr>
          <w:rFonts w:hint="eastAsia"/>
        </w:rPr>
        <w:t>0</w:t>
      </w:r>
      <w:r w:rsidRPr="00F77844">
        <w:t>案）</w:t>
      </w:r>
      <w:bookmarkEnd w:id="69"/>
      <w:bookmarkEnd w:id="70"/>
      <w:bookmarkEnd w:id="71"/>
    </w:p>
    <w:p w:rsidR="00D7040B" w:rsidRPr="00F77844" w:rsidRDefault="00700635" w:rsidP="00700635">
      <w:pPr>
        <w:pStyle w:val="1-6"/>
        <w:spacing w:line="240" w:lineRule="auto"/>
        <w:ind w:left="2118" w:hanging="700"/>
      </w:pPr>
      <w:bookmarkStart w:id="72" w:name="_Toc500237434"/>
      <w:r w:rsidRPr="00F77844">
        <w:t>（</w:t>
      </w:r>
      <w:r>
        <w:rPr>
          <w:rFonts w:hint="eastAsia"/>
        </w:rPr>
        <w:t>4</w:t>
      </w:r>
      <w:r w:rsidRPr="00F77844">
        <w:t>）</w:t>
      </w:r>
      <w:r w:rsidRPr="00700635">
        <w:rPr>
          <w:rFonts w:hint="eastAsia"/>
        </w:rPr>
        <w:t>行政院人事行政總處</w:t>
      </w:r>
      <w:r w:rsidRPr="00F77844">
        <w:t>（</w:t>
      </w:r>
      <w:r w:rsidR="006F3378">
        <w:rPr>
          <w:rFonts w:hint="eastAsia"/>
        </w:rPr>
        <w:t>6</w:t>
      </w:r>
      <w:r w:rsidRPr="00F77844">
        <w:t>案）</w:t>
      </w:r>
      <w:bookmarkEnd w:id="72"/>
    </w:p>
    <w:tbl>
      <w:tblPr>
        <w:tblStyle w:val="a7"/>
        <w:tblW w:w="10059" w:type="dxa"/>
        <w:tblInd w:w="80" w:type="dxa"/>
        <w:tblLook w:val="04A0" w:firstRow="1" w:lastRow="0" w:firstColumn="1" w:lastColumn="0" w:noHBand="0" w:noVBand="1"/>
      </w:tblPr>
      <w:tblGrid>
        <w:gridCol w:w="815"/>
        <w:gridCol w:w="3576"/>
        <w:gridCol w:w="1616"/>
        <w:gridCol w:w="1343"/>
        <w:gridCol w:w="2709"/>
      </w:tblGrid>
      <w:tr w:rsidR="00D7040B" w:rsidTr="00A63C78">
        <w:tc>
          <w:tcPr>
            <w:tcW w:w="815" w:type="dxa"/>
          </w:tcPr>
          <w:p w:rsidR="00D7040B" w:rsidRDefault="00D7040B" w:rsidP="00404DAA">
            <w:pPr>
              <w:rPr>
                <w:rFonts w:ascii="標楷體" w:hAnsi="標楷體"/>
                <w:b/>
              </w:rPr>
            </w:pPr>
            <w:r>
              <w:rPr>
                <w:rFonts w:ascii="標楷體" w:hAnsi="標楷體"/>
                <w:b/>
              </w:rPr>
              <w:t>序號</w:t>
            </w:r>
          </w:p>
        </w:tc>
        <w:tc>
          <w:tcPr>
            <w:tcW w:w="3576" w:type="dxa"/>
          </w:tcPr>
          <w:p w:rsidR="00D7040B" w:rsidRDefault="00D7040B" w:rsidP="00404DAA">
            <w:pPr>
              <w:rPr>
                <w:rFonts w:ascii="標楷體" w:hAnsi="標楷體"/>
                <w:b/>
              </w:rPr>
            </w:pPr>
            <w:r>
              <w:rPr>
                <w:rFonts w:ascii="標楷體" w:hAnsi="標楷體"/>
                <w:b/>
              </w:rPr>
              <w:t>議案名稱</w:t>
            </w:r>
          </w:p>
        </w:tc>
        <w:tc>
          <w:tcPr>
            <w:tcW w:w="1616" w:type="dxa"/>
          </w:tcPr>
          <w:p w:rsidR="00D7040B" w:rsidRDefault="00D7040B" w:rsidP="00404DAA">
            <w:pPr>
              <w:rPr>
                <w:rFonts w:ascii="標楷體" w:hAnsi="標楷體"/>
                <w:b/>
              </w:rPr>
            </w:pPr>
            <w:r>
              <w:rPr>
                <w:rFonts w:ascii="標楷體" w:hAnsi="標楷體"/>
                <w:b/>
              </w:rPr>
              <w:t>提案委員或機關、院會交付日期(會次)</w:t>
            </w:r>
          </w:p>
        </w:tc>
        <w:tc>
          <w:tcPr>
            <w:tcW w:w="1343" w:type="dxa"/>
          </w:tcPr>
          <w:p w:rsidR="00D7040B" w:rsidRDefault="00D7040B" w:rsidP="00404DAA">
            <w:pPr>
              <w:rPr>
                <w:rFonts w:ascii="標楷體" w:hAnsi="標楷體"/>
                <w:b/>
              </w:rPr>
            </w:pPr>
            <w:r>
              <w:rPr>
                <w:rFonts w:ascii="標楷體" w:hAnsi="標楷體"/>
                <w:b/>
              </w:rPr>
              <w:t>審查委員會</w:t>
            </w:r>
          </w:p>
        </w:tc>
        <w:tc>
          <w:tcPr>
            <w:tcW w:w="2709" w:type="dxa"/>
          </w:tcPr>
          <w:p w:rsidR="00D7040B" w:rsidRDefault="00D7040B" w:rsidP="00404DAA">
            <w:pPr>
              <w:rPr>
                <w:rFonts w:ascii="標楷體" w:hAnsi="標楷體"/>
                <w:b/>
              </w:rPr>
            </w:pPr>
            <w:r>
              <w:rPr>
                <w:rFonts w:ascii="標楷體" w:hAnsi="標楷體"/>
                <w:b/>
              </w:rPr>
              <w:t>審查情形</w:t>
            </w:r>
          </w:p>
        </w:tc>
      </w:tr>
      <w:tr w:rsidR="00D7040B" w:rsidRPr="0019298B" w:rsidTr="00A63C78">
        <w:tc>
          <w:tcPr>
            <w:tcW w:w="815" w:type="dxa"/>
          </w:tcPr>
          <w:p w:rsidR="00D7040B" w:rsidRPr="0019298B" w:rsidRDefault="006F3378" w:rsidP="00404DAA">
            <w:pPr>
              <w:rPr>
                <w:rFonts w:ascii="標楷體" w:hAnsi="標楷體"/>
                <w:lang w:eastAsia="zh-TW"/>
              </w:rPr>
            </w:pPr>
            <w:r>
              <w:rPr>
                <w:rFonts w:ascii="標楷體" w:hAnsi="標楷體" w:hint="eastAsia"/>
                <w:lang w:eastAsia="zh-TW"/>
              </w:rPr>
              <w:t>1</w:t>
            </w:r>
          </w:p>
        </w:tc>
        <w:tc>
          <w:tcPr>
            <w:tcW w:w="3576" w:type="dxa"/>
          </w:tcPr>
          <w:p w:rsidR="00D7040B" w:rsidRPr="0019298B" w:rsidRDefault="00D7040B" w:rsidP="00404DAA">
            <w:pPr>
              <w:rPr>
                <w:rFonts w:ascii="標楷體" w:hAnsi="標楷體"/>
              </w:rPr>
            </w:pPr>
            <w:r w:rsidRPr="0019298B">
              <w:rPr>
                <w:rFonts w:ascii="標楷體" w:hAnsi="標楷體"/>
              </w:rPr>
              <w:t>1.中央行政機關組織基準法第三十二條條文修正草案（修正重點：將獨立機關總數上限改為四個，以便增設核能安全委員會。）</w:t>
            </w:r>
          </w:p>
        </w:tc>
        <w:tc>
          <w:tcPr>
            <w:tcW w:w="1616" w:type="dxa"/>
          </w:tcPr>
          <w:p w:rsidR="00D7040B" w:rsidRPr="0019298B" w:rsidRDefault="00D7040B" w:rsidP="00404DAA">
            <w:pPr>
              <w:rPr>
                <w:rFonts w:ascii="標楷體" w:hAnsi="標楷體"/>
              </w:rPr>
            </w:pPr>
            <w:r w:rsidRPr="0019298B">
              <w:rPr>
                <w:rFonts w:ascii="標楷體" w:hAnsi="標楷體"/>
              </w:rPr>
              <w:t>委員蔣乃辛等16人 105.10.21 （9-2-7）</w:t>
            </w:r>
          </w:p>
        </w:tc>
        <w:tc>
          <w:tcPr>
            <w:tcW w:w="1343" w:type="dxa"/>
          </w:tcPr>
          <w:p w:rsidR="00D7040B" w:rsidRPr="0019298B" w:rsidRDefault="00D7040B" w:rsidP="00404DAA">
            <w:pPr>
              <w:rPr>
                <w:rFonts w:ascii="標楷體" w:hAnsi="標楷體"/>
              </w:rPr>
            </w:pPr>
            <w:r w:rsidRPr="0019298B">
              <w:rPr>
                <w:rFonts w:ascii="標楷體" w:hAnsi="標楷體"/>
              </w:rPr>
              <w:t>司法及法制</w:t>
            </w:r>
          </w:p>
        </w:tc>
        <w:tc>
          <w:tcPr>
            <w:tcW w:w="2709" w:type="dxa"/>
          </w:tcPr>
          <w:p w:rsidR="00D7040B" w:rsidRPr="0019298B" w:rsidRDefault="00D7040B" w:rsidP="00404DAA">
            <w:pPr>
              <w:rPr>
                <w:rFonts w:ascii="標楷體" w:hAnsi="標楷體"/>
              </w:rPr>
            </w:pPr>
            <w:r w:rsidRPr="0019298B">
              <w:rPr>
                <w:rFonts w:ascii="標楷體" w:hAnsi="標楷體"/>
              </w:rPr>
              <w:t>尚未審查</w:t>
            </w:r>
          </w:p>
        </w:tc>
      </w:tr>
      <w:tr w:rsidR="00D7040B" w:rsidRPr="0019298B" w:rsidTr="00A63C78">
        <w:tc>
          <w:tcPr>
            <w:tcW w:w="815" w:type="dxa"/>
          </w:tcPr>
          <w:p w:rsidR="00D7040B" w:rsidRPr="0019298B" w:rsidRDefault="006F3378" w:rsidP="00404DAA">
            <w:pPr>
              <w:rPr>
                <w:rFonts w:ascii="標楷體" w:hAnsi="標楷體"/>
                <w:lang w:eastAsia="zh-TW"/>
              </w:rPr>
            </w:pPr>
            <w:r>
              <w:rPr>
                <w:rFonts w:ascii="標楷體" w:hAnsi="標楷體" w:hint="eastAsia"/>
                <w:lang w:eastAsia="zh-TW"/>
              </w:rPr>
              <w:t>2</w:t>
            </w:r>
          </w:p>
        </w:tc>
        <w:tc>
          <w:tcPr>
            <w:tcW w:w="3576" w:type="dxa"/>
          </w:tcPr>
          <w:p w:rsidR="00D7040B" w:rsidRPr="0019298B" w:rsidRDefault="00D7040B" w:rsidP="00404DAA">
            <w:pPr>
              <w:rPr>
                <w:rFonts w:ascii="標楷體" w:hAnsi="標楷體"/>
              </w:rPr>
            </w:pPr>
            <w:r w:rsidRPr="0019298B">
              <w:rPr>
                <w:rFonts w:ascii="標楷體" w:hAnsi="標楷體"/>
              </w:rPr>
              <w:t>2.中央行政機關組織基準法第二十三條條文修正草案（修正重點：為配合未來「行政院資訊總處組織法」之立法，將政府資訊單位改列為業務單位。）</w:t>
            </w:r>
          </w:p>
        </w:tc>
        <w:tc>
          <w:tcPr>
            <w:tcW w:w="1616" w:type="dxa"/>
          </w:tcPr>
          <w:p w:rsidR="00D7040B" w:rsidRPr="0019298B" w:rsidRDefault="00D7040B" w:rsidP="00404DAA">
            <w:pPr>
              <w:rPr>
                <w:rFonts w:ascii="標楷體" w:hAnsi="標楷體"/>
              </w:rPr>
            </w:pPr>
            <w:r w:rsidRPr="0019298B">
              <w:rPr>
                <w:rFonts w:ascii="標楷體" w:hAnsi="標楷體"/>
              </w:rPr>
              <w:t>委員余宛如等16人 105.11.08 （9-2-9）</w:t>
            </w:r>
          </w:p>
        </w:tc>
        <w:tc>
          <w:tcPr>
            <w:tcW w:w="1343" w:type="dxa"/>
          </w:tcPr>
          <w:p w:rsidR="00D7040B" w:rsidRPr="0019298B" w:rsidRDefault="00D7040B" w:rsidP="00404DAA">
            <w:pPr>
              <w:rPr>
                <w:rFonts w:ascii="標楷體" w:hAnsi="標楷體"/>
              </w:rPr>
            </w:pPr>
            <w:r w:rsidRPr="0019298B">
              <w:rPr>
                <w:rFonts w:ascii="標楷體" w:hAnsi="標楷體"/>
              </w:rPr>
              <w:t>司法及法制</w:t>
            </w:r>
          </w:p>
        </w:tc>
        <w:tc>
          <w:tcPr>
            <w:tcW w:w="2709" w:type="dxa"/>
          </w:tcPr>
          <w:p w:rsidR="00D7040B" w:rsidRPr="0019298B" w:rsidRDefault="00D7040B" w:rsidP="00404DAA">
            <w:pPr>
              <w:rPr>
                <w:rFonts w:ascii="標楷體" w:hAnsi="標楷體"/>
              </w:rPr>
            </w:pPr>
            <w:r w:rsidRPr="0019298B">
              <w:rPr>
                <w:rFonts w:ascii="標楷體" w:hAnsi="標楷體"/>
              </w:rPr>
              <w:t>本會106.3.22（9-3-7）報告及詢答完畢，另定期繼續審查。</w:t>
            </w:r>
          </w:p>
        </w:tc>
      </w:tr>
      <w:tr w:rsidR="00D7040B" w:rsidRPr="0019298B" w:rsidTr="00A63C78">
        <w:tc>
          <w:tcPr>
            <w:tcW w:w="815" w:type="dxa"/>
          </w:tcPr>
          <w:p w:rsidR="00D7040B" w:rsidRPr="0019298B" w:rsidRDefault="006F3378" w:rsidP="00404DAA">
            <w:pPr>
              <w:rPr>
                <w:rFonts w:ascii="標楷體" w:hAnsi="標楷體"/>
                <w:lang w:eastAsia="zh-TW"/>
              </w:rPr>
            </w:pPr>
            <w:r>
              <w:rPr>
                <w:rFonts w:ascii="標楷體" w:hAnsi="標楷體" w:hint="eastAsia"/>
                <w:lang w:eastAsia="zh-TW"/>
              </w:rPr>
              <w:t>3</w:t>
            </w:r>
          </w:p>
        </w:tc>
        <w:tc>
          <w:tcPr>
            <w:tcW w:w="3576" w:type="dxa"/>
          </w:tcPr>
          <w:p w:rsidR="00D7040B" w:rsidRPr="0019298B" w:rsidRDefault="00D7040B" w:rsidP="00404DAA">
            <w:pPr>
              <w:rPr>
                <w:rFonts w:ascii="標楷體" w:hAnsi="標楷體"/>
              </w:rPr>
            </w:pPr>
            <w:r w:rsidRPr="0019298B">
              <w:rPr>
                <w:rFonts w:ascii="標楷體" w:hAnsi="標楷體"/>
              </w:rPr>
              <w:t>3.中央行政機關組織基準法第二十九條、第三十條及第三十一條條文修正草案（修正重點：海洋委員會升格為海洋部之後，涉及中央二級機關規模與建制之調整，包括部之總數修正為以十五個為限，委員會之總數修正為以七個為限，而各部司級業務單位總數修正為以一百二十個為限。）</w:t>
            </w:r>
          </w:p>
        </w:tc>
        <w:tc>
          <w:tcPr>
            <w:tcW w:w="1616" w:type="dxa"/>
          </w:tcPr>
          <w:p w:rsidR="00D7040B" w:rsidRPr="0019298B" w:rsidRDefault="00D7040B" w:rsidP="00404DAA">
            <w:pPr>
              <w:rPr>
                <w:rFonts w:ascii="標楷體" w:hAnsi="標楷體"/>
              </w:rPr>
            </w:pPr>
            <w:r w:rsidRPr="0019298B">
              <w:rPr>
                <w:rFonts w:ascii="標楷體" w:hAnsi="標楷體"/>
              </w:rPr>
              <w:t>委員賴瑞隆等16人 105.11.11 （9-2-10）</w:t>
            </w:r>
          </w:p>
        </w:tc>
        <w:tc>
          <w:tcPr>
            <w:tcW w:w="1343" w:type="dxa"/>
          </w:tcPr>
          <w:p w:rsidR="00D7040B" w:rsidRPr="0019298B" w:rsidRDefault="00D7040B" w:rsidP="00404DAA">
            <w:pPr>
              <w:rPr>
                <w:rFonts w:ascii="標楷體" w:hAnsi="標楷體"/>
              </w:rPr>
            </w:pPr>
            <w:r w:rsidRPr="0019298B">
              <w:rPr>
                <w:rFonts w:ascii="標楷體" w:hAnsi="標楷體"/>
              </w:rPr>
              <w:t>司法及法制</w:t>
            </w:r>
          </w:p>
        </w:tc>
        <w:tc>
          <w:tcPr>
            <w:tcW w:w="2709" w:type="dxa"/>
          </w:tcPr>
          <w:p w:rsidR="00D7040B" w:rsidRPr="0019298B" w:rsidRDefault="00D7040B" w:rsidP="00404DAA">
            <w:pPr>
              <w:rPr>
                <w:rFonts w:ascii="標楷體" w:hAnsi="標楷體"/>
              </w:rPr>
            </w:pPr>
            <w:r w:rsidRPr="0019298B">
              <w:rPr>
                <w:rFonts w:ascii="標楷體" w:hAnsi="標楷體"/>
              </w:rPr>
              <w:t>尚未審查</w:t>
            </w:r>
          </w:p>
        </w:tc>
      </w:tr>
      <w:tr w:rsidR="00D7040B" w:rsidRPr="0019298B" w:rsidTr="00A63C78">
        <w:tc>
          <w:tcPr>
            <w:tcW w:w="815" w:type="dxa"/>
          </w:tcPr>
          <w:p w:rsidR="00D7040B" w:rsidRPr="0019298B" w:rsidRDefault="006F3378" w:rsidP="00404DAA">
            <w:pPr>
              <w:rPr>
                <w:rFonts w:ascii="標楷體" w:hAnsi="標楷體"/>
                <w:lang w:eastAsia="zh-TW"/>
              </w:rPr>
            </w:pPr>
            <w:r>
              <w:rPr>
                <w:rFonts w:ascii="標楷體" w:hAnsi="標楷體" w:hint="eastAsia"/>
                <w:lang w:eastAsia="zh-TW"/>
              </w:rPr>
              <w:t>4</w:t>
            </w:r>
          </w:p>
        </w:tc>
        <w:tc>
          <w:tcPr>
            <w:tcW w:w="3576" w:type="dxa"/>
          </w:tcPr>
          <w:p w:rsidR="00D7040B" w:rsidRPr="0019298B" w:rsidRDefault="00D7040B" w:rsidP="00404DAA">
            <w:pPr>
              <w:rPr>
                <w:rFonts w:ascii="標楷體" w:hAnsi="標楷體"/>
              </w:rPr>
            </w:pPr>
            <w:r w:rsidRPr="0019298B">
              <w:rPr>
                <w:rFonts w:ascii="標楷體" w:hAnsi="標楷體"/>
              </w:rPr>
              <w:t>4.中央行政機關組織基準法</w:t>
            </w:r>
            <w:r w:rsidRPr="0019298B">
              <w:rPr>
                <w:rFonts w:ascii="標楷體" w:hAnsi="標楷體"/>
              </w:rPr>
              <w:lastRenderedPageBreak/>
              <w:t>第二十九條及第三十條條文修正草案（修正重點：將教育部體育署提升為行政院體育部，並在中央機關組織增加相對應部與司之數量。）</w:t>
            </w:r>
          </w:p>
        </w:tc>
        <w:tc>
          <w:tcPr>
            <w:tcW w:w="1616" w:type="dxa"/>
          </w:tcPr>
          <w:p w:rsidR="00D7040B" w:rsidRPr="0019298B" w:rsidRDefault="00D7040B" w:rsidP="00404DAA">
            <w:pPr>
              <w:rPr>
                <w:rFonts w:ascii="標楷體" w:hAnsi="標楷體"/>
              </w:rPr>
            </w:pPr>
            <w:r w:rsidRPr="0019298B">
              <w:rPr>
                <w:rFonts w:ascii="標楷體" w:hAnsi="標楷體"/>
              </w:rPr>
              <w:lastRenderedPageBreak/>
              <w:t>委員吳志揚</w:t>
            </w:r>
            <w:r w:rsidRPr="0019298B">
              <w:rPr>
                <w:rFonts w:ascii="標楷體" w:hAnsi="標楷體"/>
              </w:rPr>
              <w:lastRenderedPageBreak/>
              <w:t>等16人 106.09.22 （9-4-1）</w:t>
            </w:r>
          </w:p>
        </w:tc>
        <w:tc>
          <w:tcPr>
            <w:tcW w:w="1343" w:type="dxa"/>
          </w:tcPr>
          <w:p w:rsidR="00D7040B" w:rsidRPr="0019298B" w:rsidRDefault="00D7040B" w:rsidP="00404DAA">
            <w:pPr>
              <w:rPr>
                <w:rFonts w:ascii="標楷體" w:hAnsi="標楷體"/>
              </w:rPr>
            </w:pPr>
            <w:r w:rsidRPr="0019298B">
              <w:rPr>
                <w:rFonts w:ascii="標楷體" w:hAnsi="標楷體"/>
              </w:rPr>
              <w:lastRenderedPageBreak/>
              <w:t>司法及法</w:t>
            </w:r>
            <w:r w:rsidRPr="0019298B">
              <w:rPr>
                <w:rFonts w:ascii="標楷體" w:hAnsi="標楷體"/>
              </w:rPr>
              <w:lastRenderedPageBreak/>
              <w:t>制</w:t>
            </w:r>
          </w:p>
        </w:tc>
        <w:tc>
          <w:tcPr>
            <w:tcW w:w="2709" w:type="dxa"/>
          </w:tcPr>
          <w:p w:rsidR="00D7040B" w:rsidRPr="0019298B" w:rsidRDefault="00D7040B" w:rsidP="00404DAA">
            <w:pPr>
              <w:rPr>
                <w:rFonts w:ascii="標楷體" w:hAnsi="標楷體"/>
              </w:rPr>
            </w:pPr>
            <w:r w:rsidRPr="0019298B">
              <w:rPr>
                <w:rFonts w:ascii="標楷體" w:hAnsi="標楷體"/>
              </w:rPr>
              <w:lastRenderedPageBreak/>
              <w:t>尚未審查</w:t>
            </w:r>
          </w:p>
        </w:tc>
      </w:tr>
      <w:tr w:rsidR="00A63C78" w:rsidRPr="0019298B" w:rsidTr="00A63C78">
        <w:tc>
          <w:tcPr>
            <w:tcW w:w="815" w:type="dxa"/>
          </w:tcPr>
          <w:p w:rsidR="00A63C78" w:rsidRPr="0019298B" w:rsidRDefault="006F3378" w:rsidP="00404DAA">
            <w:pPr>
              <w:rPr>
                <w:rFonts w:ascii="標楷體" w:hAnsi="標楷體"/>
                <w:lang w:eastAsia="zh-TW"/>
              </w:rPr>
            </w:pPr>
            <w:r>
              <w:rPr>
                <w:rFonts w:ascii="標楷體" w:hAnsi="標楷體" w:hint="eastAsia"/>
                <w:lang w:eastAsia="zh-TW"/>
              </w:rPr>
              <w:lastRenderedPageBreak/>
              <w:t>5</w:t>
            </w:r>
          </w:p>
        </w:tc>
        <w:tc>
          <w:tcPr>
            <w:tcW w:w="3576" w:type="dxa"/>
          </w:tcPr>
          <w:p w:rsidR="00A63C78" w:rsidRPr="0019298B" w:rsidRDefault="00A63C78" w:rsidP="00404DAA">
            <w:pPr>
              <w:rPr>
                <w:rFonts w:ascii="標楷體" w:hAnsi="標楷體"/>
              </w:rPr>
            </w:pPr>
            <w:r w:rsidRPr="00A63C78">
              <w:rPr>
                <w:rFonts w:ascii="標楷體" w:hAnsi="標楷體" w:hint="eastAsia"/>
              </w:rPr>
              <w:t>5.中央行政機關組織基準法第二十八條條文修正草案（修正重點：行政院之任務編組設置，除因國防、外交及其他機密任務外，應公開其組成名單及會議紀錄於行政院網站。）</w:t>
            </w:r>
          </w:p>
        </w:tc>
        <w:tc>
          <w:tcPr>
            <w:tcW w:w="1616" w:type="dxa"/>
          </w:tcPr>
          <w:p w:rsidR="00A63C78" w:rsidRPr="0019298B" w:rsidRDefault="00A63C78" w:rsidP="00404DAA">
            <w:pPr>
              <w:rPr>
                <w:rFonts w:ascii="標楷體" w:hAnsi="標楷體"/>
              </w:rPr>
            </w:pPr>
            <w:r w:rsidRPr="00A63C78">
              <w:rPr>
                <w:rFonts w:ascii="標楷體" w:hAnsi="標楷體" w:hint="eastAsia"/>
              </w:rPr>
              <w:t>委員黃國書等17人 106.11.10 （9-4-8）</w:t>
            </w:r>
          </w:p>
        </w:tc>
        <w:tc>
          <w:tcPr>
            <w:tcW w:w="1343" w:type="dxa"/>
          </w:tcPr>
          <w:p w:rsidR="00A63C78" w:rsidRPr="0019298B" w:rsidRDefault="00A63C78" w:rsidP="00A63C78">
            <w:pPr>
              <w:rPr>
                <w:rFonts w:ascii="標楷體" w:hAnsi="標楷體"/>
              </w:rPr>
            </w:pPr>
            <w:r w:rsidRPr="0019298B">
              <w:rPr>
                <w:rFonts w:ascii="標楷體" w:hAnsi="標楷體"/>
              </w:rPr>
              <w:t>司法及法制</w:t>
            </w:r>
          </w:p>
        </w:tc>
        <w:tc>
          <w:tcPr>
            <w:tcW w:w="2709" w:type="dxa"/>
          </w:tcPr>
          <w:p w:rsidR="00A63C78" w:rsidRPr="0019298B" w:rsidRDefault="00A63C78" w:rsidP="00A63C78">
            <w:pPr>
              <w:rPr>
                <w:rFonts w:ascii="標楷體" w:hAnsi="標楷體"/>
              </w:rPr>
            </w:pPr>
            <w:r w:rsidRPr="0019298B">
              <w:rPr>
                <w:rFonts w:ascii="標楷體" w:hAnsi="標楷體"/>
              </w:rPr>
              <w:t>尚未審查</w:t>
            </w:r>
          </w:p>
        </w:tc>
      </w:tr>
      <w:tr w:rsidR="00D7040B" w:rsidRPr="0019298B" w:rsidTr="00A63C78">
        <w:tc>
          <w:tcPr>
            <w:tcW w:w="815" w:type="dxa"/>
          </w:tcPr>
          <w:p w:rsidR="00D7040B" w:rsidRPr="0019298B" w:rsidRDefault="006F3378" w:rsidP="00404DAA">
            <w:pPr>
              <w:rPr>
                <w:rFonts w:ascii="標楷體" w:hAnsi="標楷體"/>
                <w:lang w:eastAsia="zh-TW"/>
              </w:rPr>
            </w:pPr>
            <w:r>
              <w:rPr>
                <w:rFonts w:ascii="標楷體" w:hAnsi="標楷體" w:hint="eastAsia"/>
                <w:lang w:eastAsia="zh-TW"/>
              </w:rPr>
              <w:t>6</w:t>
            </w:r>
          </w:p>
        </w:tc>
        <w:tc>
          <w:tcPr>
            <w:tcW w:w="3576" w:type="dxa"/>
          </w:tcPr>
          <w:p w:rsidR="00D7040B" w:rsidRPr="0019298B" w:rsidRDefault="00D7040B" w:rsidP="00404DAA">
            <w:pPr>
              <w:rPr>
                <w:rFonts w:ascii="標楷體" w:hAnsi="標楷體"/>
              </w:rPr>
            </w:pPr>
            <w:r w:rsidRPr="0019298B">
              <w:rPr>
                <w:rFonts w:ascii="標楷體" w:hAnsi="標楷體"/>
              </w:rPr>
              <w:t>行政法人法第四十一條條文修正草案（修正重點：政府原始捐助或累計捐助基金超過50%或日本撤退台灣接收其所遺留財產成立的財團法人，性質接近行政法人，其組織、營運監督、財務審計、自訂規章等需有較嚴密之規範，應準用行政法人法之規定。）</w:t>
            </w:r>
          </w:p>
        </w:tc>
        <w:tc>
          <w:tcPr>
            <w:tcW w:w="1616" w:type="dxa"/>
          </w:tcPr>
          <w:p w:rsidR="00D7040B" w:rsidRPr="0019298B" w:rsidRDefault="00D7040B" w:rsidP="00404DAA">
            <w:pPr>
              <w:rPr>
                <w:rFonts w:ascii="標楷體" w:hAnsi="標楷體"/>
              </w:rPr>
            </w:pPr>
            <w:r w:rsidRPr="0019298B">
              <w:rPr>
                <w:rFonts w:ascii="標楷體" w:hAnsi="標楷體"/>
              </w:rPr>
              <w:t>委員王定宇等21人 106.05.19 （9-3-14）</w:t>
            </w:r>
          </w:p>
        </w:tc>
        <w:tc>
          <w:tcPr>
            <w:tcW w:w="1343" w:type="dxa"/>
          </w:tcPr>
          <w:p w:rsidR="00D7040B" w:rsidRPr="0019298B" w:rsidRDefault="00D7040B" w:rsidP="00404DAA">
            <w:pPr>
              <w:rPr>
                <w:rFonts w:ascii="標楷體" w:hAnsi="標楷體"/>
              </w:rPr>
            </w:pPr>
            <w:r w:rsidRPr="0019298B">
              <w:rPr>
                <w:rFonts w:ascii="標楷體" w:hAnsi="標楷體"/>
              </w:rPr>
              <w:t>司法及法制</w:t>
            </w:r>
          </w:p>
        </w:tc>
        <w:tc>
          <w:tcPr>
            <w:tcW w:w="2709" w:type="dxa"/>
          </w:tcPr>
          <w:p w:rsidR="00D7040B" w:rsidRPr="0019298B" w:rsidRDefault="00D7040B" w:rsidP="00404DAA">
            <w:pPr>
              <w:rPr>
                <w:rFonts w:ascii="標楷體" w:hAnsi="標楷體"/>
              </w:rPr>
            </w:pPr>
            <w:r w:rsidRPr="0019298B">
              <w:rPr>
                <w:rFonts w:ascii="標楷體" w:hAnsi="標楷體"/>
              </w:rPr>
              <w:t>尚未審查</w:t>
            </w:r>
          </w:p>
        </w:tc>
      </w:tr>
    </w:tbl>
    <w:p w:rsidR="001C2C0A" w:rsidRPr="00F77844" w:rsidRDefault="00F479CA" w:rsidP="00461BEA">
      <w:pPr>
        <w:pStyle w:val="1-5"/>
        <w:spacing w:line="240" w:lineRule="auto"/>
      </w:pPr>
      <w:bookmarkStart w:id="73" w:name="_Toc500237435"/>
      <w:r w:rsidRPr="00F77844">
        <w:rPr>
          <w:rFonts w:hint="eastAsia"/>
        </w:rPr>
        <w:t>2</w:t>
      </w:r>
      <w:r w:rsidR="00602EE9" w:rsidRPr="00F77844">
        <w:t>.本會、內政委員會聯席審查（</w:t>
      </w:r>
      <w:r w:rsidR="001C2C0A">
        <w:rPr>
          <w:rFonts w:hint="eastAsia"/>
        </w:rPr>
        <w:t>32</w:t>
      </w:r>
      <w:r w:rsidR="00602EE9" w:rsidRPr="00F77844">
        <w:t>案）</w:t>
      </w:r>
      <w:bookmarkEnd w:id="61"/>
      <w:bookmarkEnd w:id="62"/>
      <w:bookmarkEnd w:id="73"/>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廢止「行政院原住民族委員會文化園區管理局組織條例」（廢止重點：配合行政院組織調整，旨揭組織法律已無適用之必要，應配合辦理廢止。）</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行政院 105.02.19 （9-1-1）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廢止「蒙藏委員會組織法」案(廢止重點：配合組織改造作業，蒙藏委員會將予裁撤，相關業務並依性質分別移入外交部、文化部及本院大陸委員會承接，爰配合辦理廢止。)</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行政院 106.11.28 （9-4-10復議案通過交本會審查）</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內政部警政署組織法第二條條文修正草案（修正重點：設置衛福警察。）</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委員劉建國等16人 105.04.01 （9-1-7）</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內政部組織法第十條條文修正草案（修正重點：將內政部民政司職掌之選政事務予以刪除。）</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委員李俊俋等20人 105.04.08 （9-1-8）</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1.中央選舉委員會組織法第二條及第六條條文修正草案（修正重點：將選政、選務明定為中選會之職掌，以避免因選務、選政分由不同機關各自辦理，造成選務執行紛亂之現象。）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委員李俊俋等19人 105.04.08 （9-1-8）</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2.中央選舉委員會組織法第三條條文修正草案（修正重點：本會委員具原住民族身分者不得少於一人。）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委員鄭天財Sra Kacaw等17人 106.04.14 （9-3-9）</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3.中央選舉委員會組織法第三條條文修正草案（修正重點：為維護原住民族參政權，增設原住民委員一人。）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委員Kolas Yotaka等16人 106.11.24 （9-4-10）</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4.中央選舉委員會組織法第一條條文修正草案（修正重點：將中選會設置目的涵括統籌辦理總統副總統等選舉。）</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委員洪宗熠等25人 106.12.22 （9-4-14）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1.行政院大陸委員會組織條例增訂第十二條之一條文草案（修正重點：規定不適任委員之樣態，並賦予行政院長有免其職務之裁量權。）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委員吳思瑤等16人 105.04.29 （9-1-11）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2.行政院大陸委員會組織條例第十二條條文修正草案（修正重點：修正副主任委員人數為三人，其中二人職務比照簡任第十四職等；另一人職務列簡任第十四職等。）</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委員段宜康等17人 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行政院大陸委員會組織條例第四條及第九條條文修正草案（修正重點：查內蒙古與西藏地區現均屬於中國管轄之自治區，同屬兩岸事務範圍，無於陸委會內單獨成立業務單位之必要，爰將其併入港澳處，並將處名修正為港澳暨蒙藏處。）</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委員李俊俋等18人 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原住民族委員會組織法增訂第四條之一條文草案（修正重點：規定不適任委員之樣態，並賦予行政院長有免其職務之裁量權。）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委員吳思瑤等16人 105.04.29 （9-1-11）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客家委員會組織法增訂第四條之一條文草案（修正重點：規定不適任委員之樣態，並賦予行政院長有免其職務之裁量權。）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委員吳思瑤等16人 105.04.29 （9-1-11）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tcPr>
          <w:p w:rsidR="001C2C0A" w:rsidRDefault="001C2C0A">
            <w:pPr>
              <w:rPr>
                <w:rFonts w:ascii="標楷體" w:hAnsi="標楷體" w:cstheme="minorBidi"/>
              </w:rPr>
            </w:pPr>
            <w:r>
              <w:rPr>
                <w:rFonts w:ascii="標楷體" w:hAnsi="標楷體" w:hint="eastAsia"/>
              </w:rPr>
              <w:t>1.海洋委員會組織法修正草案(修正重點：將海洋委員會組織法改為海洋部組織法；辦理海洋資源保育，海洋生態保護，海域與海岸巡防，漁業與漁港發展，海洋觀光以及海洋研究業務；增加海洋災害緊急應變計畫、海洋休閒與遊憩以及漁業與漁港之統合規劃、協調及推動；置部長一人、政務次長二人；增設漁業署及海洋研究院；海洋保育署應有三分之二以上之海洋專業人員，海巡署應有二分之一以上之海洋保育專業人員。)</w:t>
            </w:r>
          </w:p>
          <w:p w:rsidR="001C2C0A" w:rsidRDefault="001C2C0A">
            <w:pPr>
              <w:rPr>
                <w:rFonts w:ascii="標楷體" w:hAnsi="標楷體"/>
                <w:szCs w:val="22"/>
              </w:rPr>
            </w:pP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2.海洋委員會海巡署組織法修正草案（修正重點：將海洋委員會海巡署組織法改為海洋部海巡署組織法；署長一人由海洋部次長其中一人兼任。）</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16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海洋委員會海巡署組織法修正草案（修正重點：海洋事務事涉眾多部會單位，為確保國家海洋權益完全主張、維持海域安全及秩序，永續海洋發展，應改以「部」組織型態，爰將「海洋委員會海巡署組織法」修正為「海洋及漁業部海巡署組織法」並增設入出港及岸際之船舶、浮載具或其他水上運輸工具之人員資格及設備檢查之職掌；刪除副主委兼任海巡署副署長；增設艦隊分署執行海域及公海巡護與船艦管理、維修等後勤事項。）</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委員姚文智等44人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4.海洋委員會海洋保育署組織法修正草案（修正重點：將海洋委員會海洋保育署組織法改為海洋部海洋保育署組織法；統合規劃、辦理、協調及執行海洋生態保育與海洋資源永續管理業務。）</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海洋委員會海洋保育署組織法修正草案（修正重點：組織法名稱變更為「海洋及漁業部海洋保育署組織法」為辦理海洋生態保育、海洋資源永續管理與海洋運動休閒觀光等業務，特設本署；明文訂定生態監測之職掌；增設領海以內海洋漁業及保育相關規範執法之規劃、協調及執行、海洋運動、休閒、觀光產業規劃、輔導及管理等職掌。）</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委員姚文智等44人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6.國家海洋研究院組織法修正草案（修正重點：本研究院掌理海洋研究與發展計畫之規劃、協調、整合及執行事項。）</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7.國家海洋研究院組織法修</w:t>
            </w:r>
            <w:r>
              <w:rPr>
                <w:rFonts w:ascii="標楷體" w:hAnsi="標楷體" w:hint="eastAsia"/>
              </w:rPr>
              <w:lastRenderedPageBreak/>
              <w:t>正草案（修正重點：國家海洋研究院隸屬於海洋及漁業部；將海洋保育人員、海巡執法人員、漁船及商船人員之管理回歸海洋保育署、海巡署、漁業署及航港署；增設漁船及商船人員之教育、訓練及認證之職掌。）</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委員姚文智</w:t>
            </w:r>
            <w:r>
              <w:rPr>
                <w:rFonts w:ascii="標楷體" w:hAnsi="標楷體" w:hint="eastAsia"/>
              </w:rPr>
              <w:lastRenderedPageBreak/>
              <w:t>等20人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w:t>
            </w:r>
            <w:r>
              <w:rPr>
                <w:rFonts w:ascii="標楷體" w:hAnsi="標楷體" w:hint="eastAsia"/>
              </w:rPr>
              <w:lastRenderedPageBreak/>
              <w:t>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21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8.海洋部漁業署組織法草案（制訂重點：海洋部為辦理漁業業務，特設漁業署，掌理漁業政策、法規、方案、計畫之規劃、訂定、推動及監督；置署長一人、副署長二人。）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委員賴瑞隆等16人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海洋及漁業部組織法草案（共9條。制訂重點：為統合海洋相關政策規劃、協調及推動，並辦理全國海洋保育、海洋漁業、海域與海岸巡防、航政及港政、海洋運動休閒觀光、研究等業務，特設本部；置部長一人、政務次長二人、常務次長一人、主任秘書一人；依職掌所設次級機關包括海洋保育署、漁業署、海巡署、航港署及中央氣象局；為應業務需要，得報請行政院核准，派員駐境外辦事；海洋保育、漁業永續管理及航港管理之海洋專業人員應各占四分之一以上；本法施行四年後，本部不再任用軍職人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委員姚文智等55人 105.12.16 （9-2-15）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10.海洋及漁業部航港署組織法草案（共7條。制訂重點：為辦理航政及港政業務，特設本署，置署長一人、副署長二人。）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委員姚文智等19人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11.海洋及漁業部漁業署組織法草案（共8條。制訂重點：為辦理海洋漁業永續發</w:t>
            </w:r>
            <w:r>
              <w:rPr>
                <w:rFonts w:ascii="標楷體" w:hAnsi="標楷體" w:hint="eastAsia"/>
              </w:rPr>
              <w:lastRenderedPageBreak/>
              <w:t>展及管理業務，特設本署，置署長一人、副署長二人。）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 xml:space="preserve">委員姚文智等45人 105.12.23 </w:t>
            </w:r>
            <w:r>
              <w:rPr>
                <w:rFonts w:ascii="標楷體" w:hAnsi="標楷體" w:hint="eastAsia"/>
              </w:rPr>
              <w:lastRenderedPageBreak/>
              <w:t>（9-2-16）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25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12.海洋及漁業部水產試驗所組織法草案（共7條。制訂重點：為辦理水產試驗研究業務，特設本所，置所長一人、副所長二人。）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委員姚文智等19人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13.海洋及漁業部港灣研究所組織法草案（共7條。制訂重點：為辦理港灣、港埠及海運研究業務，特設本所，置所長一人、副所長二人。）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委員姚文智等19人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14.海洋及漁業部中央氣象局組織法草案（共6條。制訂重點：為加強整合海洋及大氣業務與科研，建置完整資料庫，應將中央氣象局納為海洋及漁業部之次級機關，置局長一人、副局長二人。）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委員姚文智等20人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1.行政院海岸巡防署海洋巡防總局組織條例第二條條文修正草案（修正重點：於業務職掌上增列國家安全之偵防事項，並注重與航儀通信相關設備之需求。）</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委員蔡適應等16人 106.03.24 （9-3-6）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2.行政院海岸巡防署海洋巡防總局組織條例第二條條文修正草案（修正重點：於主要職掌中增列「國家安全」與「航儀通訊」）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委員吳志揚等16人 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1.行政院海岸巡防署海岸巡防總局組織條例第十二條條文修正草案（修正重點：增訂警衛大隊、通資作業大隊之相關職位，亦得由警察人員擔任，以暢通軍、警人員之交流升遷管道。）</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委員吳志揚等16人 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2.行政院海岸巡防署海岸巡防總局各地區巡防局組織通</w:t>
            </w:r>
            <w:r>
              <w:rPr>
                <w:rFonts w:ascii="標楷體" w:hAnsi="標楷體" w:hint="eastAsia"/>
              </w:rPr>
              <w:lastRenderedPageBreak/>
              <w:t>則第十二條條文修正草案（修正重點：行政院海岸巡防署海岸巡防總局之各地巡防局內各職位，除現行由軍職及文職人員擔任外，警職人員亦得擔任。）</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 xml:space="preserve">委員吳志揚等16人 </w:t>
            </w:r>
            <w:r>
              <w:rPr>
                <w:rFonts w:ascii="標楷體" w:hAnsi="標楷體" w:hint="eastAsia"/>
              </w:rPr>
              <w:lastRenderedPageBreak/>
              <w:t>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32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原住民族土地及海域調查處理委員會組織法草案（共9條。制定重點：依原住民族基本法第二十條第一項及第二項規定：「政府承認原住民族土地及自然資源權利。政府為辦理原住民族土地之調查及處理，應設置原住民族土地及海域調查處理委員會」；置主任委員一人，由原住民擔任；本會委員由原住民族委員會提請行政院院長任免，均為無給職，任期二年，任滿得連任。）</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委員Kolas Yotaka等17人 106.04.14 （9-3-9）</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司法及法制、內政</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1C2C0A" w:rsidRPr="00F77844" w:rsidRDefault="00F479CA" w:rsidP="001A5644">
      <w:pPr>
        <w:pStyle w:val="1-5"/>
      </w:pPr>
      <w:bookmarkStart w:id="74" w:name="_Toc361217329"/>
      <w:bookmarkStart w:id="75" w:name="_Toc362968389"/>
      <w:bookmarkStart w:id="76" w:name="_Toc500237436"/>
      <w:r w:rsidRPr="00F77844">
        <w:rPr>
          <w:rFonts w:hint="eastAsia"/>
        </w:rPr>
        <w:t>3</w:t>
      </w:r>
      <w:r w:rsidR="00602EE9" w:rsidRPr="00F77844">
        <w:t>.本會、外交及國防委員會聯席審查（</w:t>
      </w:r>
      <w:r w:rsidR="001C2C0A">
        <w:rPr>
          <w:rFonts w:hint="eastAsia"/>
        </w:rPr>
        <w:t>10</w:t>
      </w:r>
      <w:r w:rsidR="00602EE9" w:rsidRPr="00F77844">
        <w:t>案）</w:t>
      </w:r>
      <w:bookmarkEnd w:id="74"/>
      <w:bookmarkEnd w:id="75"/>
      <w:bookmarkEnd w:id="76"/>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國家安全局組織法第二條及第九條條文修正草案（修正重點：配合國防部組織法及內政部移民署組織法修正，修正相關機關（構）銜稱；本局編列之各項預算應寄列於政府其他機關，使風險分散及隱密保全。）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行政院 105.12.23 （9-2-16）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1.僑務委員會組織法增訂第四條之一條文草案（增訂重點：規定不適任委員之樣態，並賦予行政院長有免其職務之裁量權。）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委員吳思瑤等16人 105.04.29 （9-1-11）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2.僑務委員會組織法第四條</w:t>
            </w:r>
            <w:r>
              <w:rPr>
                <w:rFonts w:ascii="標楷體" w:hAnsi="標楷體" w:hint="eastAsia"/>
              </w:rPr>
              <w:lastRenderedPageBreak/>
              <w:t>條文修正草案（修正重點：配合政府推出的「新南向政策」，需增加東南亞地區的僑務委員人數，爰將僑務委員人數從一百八十人調整至兩百人。）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委員羅致政</w:t>
            </w:r>
            <w:r>
              <w:rPr>
                <w:rFonts w:ascii="標楷體" w:hAnsi="標楷體" w:hint="eastAsia"/>
              </w:rPr>
              <w:lastRenderedPageBreak/>
              <w:t>等23人 106.11.28 （9-4-10復議案通過交本會審查）</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w:t>
            </w:r>
            <w:r>
              <w:rPr>
                <w:rFonts w:ascii="標楷體" w:hAnsi="標楷體" w:hint="eastAsia"/>
              </w:rPr>
              <w:lastRenderedPageBreak/>
              <w:t>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廢止「僑務委員會組織法」（廢止重點：裁撤僑務委員會，使該會之掌理事項回歸外交部、教育部。）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國軍退除役官兵輔導委員會組織法增訂第三條之一條文草案（增訂重點：規定不適任委員之樣態，並賦予行政院長有免其職務之裁量權。）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委員吳思瑤等16人 105.04.29 （9-1-11）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外交部組織法第一條、第二條及第五條條文修正草案（修正重點：將僑務委員會裁撤後有關僑務工作之掌理事項，回歸外交部。）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國防部組織法第二條、第四條及第六條條文修正草案（修正重點：將國軍退除役官兵輔導委員會裁撤後之掌理事項，如退除役官兵輔導之綜合規劃和就醫業務及該會所屬醫療機構之督導回歸國防部。）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廢止「國軍退除役官兵輔導委員會組織法」（廢止重點：裁撤國軍退除役官兵輔導委員會，使該會之掌理事項回歸國防部、衛生福利部、教育部、勞動部、經濟部、農業委員會等部會。）</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榮民總醫院組織通則第一條條文修正草案（修正重點：鑒於國軍退除役官兵輔導委員會併入國防部，主管機關因組織改造而變更。）</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軍事可疑事件調查委員會組</w:t>
            </w:r>
            <w:r>
              <w:rPr>
                <w:rFonts w:ascii="標楷體" w:hAnsi="標楷體" w:hint="eastAsia"/>
              </w:rPr>
              <w:lastRenderedPageBreak/>
              <w:t>織法草案（共9條。制訂重點：為調查軍中可疑事件，辦理不當處遇之賠償，特設本委員會，為相當中央三級獨立機關；隸屬行政院，置委員七至十一人，由行政院院長提請總統派充（兼）之，並指定其中一人為主任委員，一人為副主任委員；任期均為三年，任滿得連任；置秘書長一人；本會設置期間為六年；本會終止時應將國防部及司法院所移交軍法審判案件檔案及調查期間獲致之各項資料移交行政院國家發展委員會檔案管理局。）</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委員洪慈庸</w:t>
            </w:r>
            <w:r>
              <w:rPr>
                <w:rFonts w:ascii="標楷體" w:hAnsi="標楷體" w:hint="eastAsia"/>
              </w:rPr>
              <w:lastRenderedPageBreak/>
              <w:t>等39人 105.12.09 （9-2-14）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w:t>
            </w:r>
            <w:r>
              <w:rPr>
                <w:rFonts w:ascii="標楷體" w:hAnsi="標楷體" w:hint="eastAsia"/>
              </w:rPr>
              <w:lastRenderedPageBreak/>
              <w:t>制、外交及國防</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尚未審查</w:t>
            </w:r>
          </w:p>
        </w:tc>
      </w:tr>
    </w:tbl>
    <w:p w:rsidR="00D67755" w:rsidRPr="00F77844" w:rsidRDefault="00F479CA" w:rsidP="001A5644">
      <w:pPr>
        <w:pStyle w:val="1-5"/>
      </w:pPr>
      <w:bookmarkStart w:id="77" w:name="_Toc361217330"/>
      <w:bookmarkStart w:id="78" w:name="_Toc362968390"/>
      <w:bookmarkStart w:id="79" w:name="_Toc500237437"/>
      <w:r w:rsidRPr="00F77844">
        <w:rPr>
          <w:rFonts w:hint="eastAsia"/>
        </w:rPr>
        <w:lastRenderedPageBreak/>
        <w:t>4</w:t>
      </w:r>
      <w:r w:rsidR="00602EE9" w:rsidRPr="00F77844">
        <w:t>.本會、經濟委員會聯席審查（</w:t>
      </w:r>
      <w:r w:rsidR="00290B52">
        <w:rPr>
          <w:rFonts w:hint="eastAsia"/>
        </w:rPr>
        <w:t>9</w:t>
      </w:r>
      <w:r w:rsidR="00052DE2" w:rsidRPr="00F77844">
        <w:t>案</w:t>
      </w:r>
      <w:r w:rsidR="00602EE9" w:rsidRPr="00F77844">
        <w:t>）</w:t>
      </w:r>
      <w:bookmarkEnd w:id="77"/>
      <w:bookmarkEnd w:id="78"/>
      <w:bookmarkEnd w:id="79"/>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D67755" w:rsidTr="00290B52">
        <w:tc>
          <w:tcPr>
            <w:tcW w:w="818" w:type="dxa"/>
          </w:tcPr>
          <w:p w:rsidR="00D67755" w:rsidRDefault="00D67755" w:rsidP="00D67755">
            <w:pPr>
              <w:rPr>
                <w:rFonts w:ascii="標楷體" w:hAnsi="標楷體"/>
                <w:b/>
              </w:rPr>
            </w:pPr>
            <w:r>
              <w:rPr>
                <w:rFonts w:ascii="標楷體" w:hAnsi="標楷體"/>
                <w:b/>
              </w:rPr>
              <w:t>序號</w:t>
            </w:r>
          </w:p>
        </w:tc>
        <w:tc>
          <w:tcPr>
            <w:tcW w:w="3589" w:type="dxa"/>
          </w:tcPr>
          <w:p w:rsidR="00D67755" w:rsidRDefault="00D67755" w:rsidP="00D67755">
            <w:pPr>
              <w:rPr>
                <w:rFonts w:ascii="標楷體" w:hAnsi="標楷體"/>
                <w:b/>
              </w:rPr>
            </w:pPr>
            <w:r>
              <w:rPr>
                <w:rFonts w:ascii="標楷體" w:hAnsi="標楷體"/>
                <w:b/>
              </w:rPr>
              <w:t>議案名稱</w:t>
            </w:r>
          </w:p>
        </w:tc>
        <w:tc>
          <w:tcPr>
            <w:tcW w:w="1616" w:type="dxa"/>
          </w:tcPr>
          <w:p w:rsidR="00D67755" w:rsidRDefault="00D67755" w:rsidP="00D67755">
            <w:pPr>
              <w:rPr>
                <w:rFonts w:ascii="標楷體" w:hAnsi="標楷體"/>
                <w:b/>
              </w:rPr>
            </w:pPr>
            <w:r>
              <w:rPr>
                <w:rFonts w:ascii="標楷體" w:hAnsi="標楷體"/>
                <w:b/>
              </w:rPr>
              <w:t>提案委員或機關、院會交付日期(會次)</w:t>
            </w:r>
          </w:p>
        </w:tc>
        <w:tc>
          <w:tcPr>
            <w:tcW w:w="1351" w:type="dxa"/>
          </w:tcPr>
          <w:p w:rsidR="00D67755" w:rsidRDefault="00D67755" w:rsidP="00D67755">
            <w:pPr>
              <w:rPr>
                <w:rFonts w:ascii="標楷體" w:hAnsi="標楷體"/>
                <w:b/>
              </w:rPr>
            </w:pPr>
            <w:r>
              <w:rPr>
                <w:rFonts w:ascii="標楷體" w:hAnsi="標楷體"/>
                <w:b/>
              </w:rPr>
              <w:t>審查委員會</w:t>
            </w:r>
          </w:p>
        </w:tc>
        <w:tc>
          <w:tcPr>
            <w:tcW w:w="2685" w:type="dxa"/>
          </w:tcPr>
          <w:p w:rsidR="00D67755" w:rsidRDefault="00D67755" w:rsidP="00D67755">
            <w:pPr>
              <w:rPr>
                <w:rFonts w:ascii="標楷體" w:hAnsi="標楷體"/>
                <w:b/>
              </w:rPr>
            </w:pPr>
            <w:r>
              <w:rPr>
                <w:rFonts w:ascii="標楷體" w:hAnsi="標楷體"/>
                <w:b/>
              </w:rPr>
              <w:t>審查情形</w:t>
            </w:r>
          </w:p>
        </w:tc>
      </w:tr>
      <w:tr w:rsidR="00D67755" w:rsidRPr="004F3329" w:rsidTr="00290B52">
        <w:tc>
          <w:tcPr>
            <w:tcW w:w="818" w:type="dxa"/>
          </w:tcPr>
          <w:p w:rsidR="00D67755" w:rsidRPr="004F3329" w:rsidRDefault="00D67755" w:rsidP="00D67755">
            <w:pPr>
              <w:rPr>
                <w:rFonts w:ascii="標楷體" w:hAnsi="標楷體"/>
              </w:rPr>
            </w:pPr>
            <w:r w:rsidRPr="004F3329">
              <w:rPr>
                <w:rFonts w:ascii="標楷體" w:hAnsi="標楷體"/>
              </w:rPr>
              <w:t>1</w:t>
            </w:r>
          </w:p>
        </w:tc>
        <w:tc>
          <w:tcPr>
            <w:tcW w:w="3589" w:type="dxa"/>
          </w:tcPr>
          <w:p w:rsidR="00D67755" w:rsidRPr="004F3329" w:rsidRDefault="00D67755" w:rsidP="00D67755">
            <w:pPr>
              <w:rPr>
                <w:rFonts w:ascii="標楷體" w:hAnsi="標楷體"/>
              </w:rPr>
            </w:pPr>
            <w:r w:rsidRPr="004F3329">
              <w:rPr>
                <w:rFonts w:ascii="標楷體" w:hAnsi="標楷體"/>
              </w:rPr>
              <w:t>1.農田水利會組織通則第十九條之二及第三十八條之一條文修正草案（修正重點：為配合刑法部分條文及其施行法第十條之三之修正，刪除沒收及追繳之規定。）</w:t>
            </w:r>
          </w:p>
        </w:tc>
        <w:tc>
          <w:tcPr>
            <w:tcW w:w="1616" w:type="dxa"/>
          </w:tcPr>
          <w:p w:rsidR="00D67755" w:rsidRPr="004F3329" w:rsidRDefault="00D67755" w:rsidP="00D67755">
            <w:pPr>
              <w:rPr>
                <w:rFonts w:ascii="標楷體" w:hAnsi="標楷體"/>
              </w:rPr>
            </w:pPr>
            <w:r w:rsidRPr="004F3329">
              <w:rPr>
                <w:rFonts w:ascii="標楷體" w:hAnsi="標楷體"/>
              </w:rPr>
              <w:t>行政院 105.09.23 （9-2-3）</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2</w:t>
            </w:r>
          </w:p>
        </w:tc>
        <w:tc>
          <w:tcPr>
            <w:tcW w:w="3589" w:type="dxa"/>
          </w:tcPr>
          <w:p w:rsidR="00D67755" w:rsidRPr="004F3329" w:rsidRDefault="00290B52" w:rsidP="00D67755">
            <w:pPr>
              <w:rPr>
                <w:rFonts w:ascii="標楷體" w:hAnsi="標楷體"/>
              </w:rPr>
            </w:pPr>
            <w:r>
              <w:rPr>
                <w:rFonts w:ascii="標楷體" w:hAnsi="標楷體" w:hint="eastAsia"/>
                <w:lang w:eastAsia="zh-TW"/>
              </w:rPr>
              <w:t>2</w:t>
            </w:r>
            <w:r w:rsidR="00D67755" w:rsidRPr="004F3329">
              <w:rPr>
                <w:rFonts w:ascii="標楷體" w:hAnsi="標楷體"/>
              </w:rPr>
              <w:t>.農田水利會組織通則增訂第十五條之一條文草案（修正重點：定明會員行使選舉及罷免會長、會務委員之資格條件；定明土地所有權人為二人以上共有、土地承租人為二人以上共同承租等各種情形時受益土地面積之計算方式，依其享有權利之比率計算；未註明權利比率者，依權利人數平均計算，須以投票日前六十日為基準日；</w:t>
            </w:r>
            <w:r w:rsidR="00D67755" w:rsidRPr="004F3329">
              <w:rPr>
                <w:rFonts w:ascii="標楷體" w:hAnsi="標楷體"/>
              </w:rPr>
              <w:lastRenderedPageBreak/>
              <w:t>增訂主管機關得請地政與戶政機關提供地籍及戶籍資料，並明定其用途僅限於農田水利會造列或更正會員名冊。）</w:t>
            </w:r>
          </w:p>
        </w:tc>
        <w:tc>
          <w:tcPr>
            <w:tcW w:w="1616" w:type="dxa"/>
          </w:tcPr>
          <w:p w:rsidR="00D67755" w:rsidRPr="004F3329" w:rsidRDefault="00D67755" w:rsidP="00D67755">
            <w:pPr>
              <w:rPr>
                <w:rFonts w:ascii="標楷體" w:hAnsi="標楷體"/>
              </w:rPr>
            </w:pPr>
            <w:r w:rsidRPr="004F3329">
              <w:rPr>
                <w:rFonts w:ascii="標楷體" w:hAnsi="標楷體"/>
              </w:rPr>
              <w:lastRenderedPageBreak/>
              <w:t>委員張麗善等18人 105.04.08 （9-1-8）</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lastRenderedPageBreak/>
              <w:t>3</w:t>
            </w:r>
          </w:p>
        </w:tc>
        <w:tc>
          <w:tcPr>
            <w:tcW w:w="3589" w:type="dxa"/>
          </w:tcPr>
          <w:p w:rsidR="00D67755" w:rsidRPr="004F3329" w:rsidRDefault="00D67755" w:rsidP="00D67755">
            <w:pPr>
              <w:rPr>
                <w:rFonts w:ascii="標楷體" w:hAnsi="標楷體"/>
              </w:rPr>
            </w:pPr>
            <w:r w:rsidRPr="004F3329">
              <w:rPr>
                <w:rFonts w:ascii="標楷體" w:hAnsi="標楷體"/>
              </w:rPr>
              <w:t>行政法人放射性廢棄物管理中心設置條例草案（共五章33條。制訂重點：為提升放射性廢棄物之有效管理，積極推動最終處置相關設施之妥善建置與營運，特設本中心；監督機關為經濟部；設董事會，置董事長一人，專任，由監督機關就董事中提請行政院院長聘任之；置董事十一人至十五人，社會公正人士、民間團體、候選為放射性廢棄物貯存設施或最終處置設施場址之當地住民代表，不得少於董事總人數三分之一；置監事三人至五人；董事、監事任期為四年；置執行長一人，專任，由董事長提請董事會通過後聘任之；對於本中心之行政處分不服者，得依訴願法之規定，向監督機關提起訴願。）</w:t>
            </w:r>
          </w:p>
        </w:tc>
        <w:tc>
          <w:tcPr>
            <w:tcW w:w="1616" w:type="dxa"/>
          </w:tcPr>
          <w:p w:rsidR="00D67755" w:rsidRPr="004F3329" w:rsidRDefault="00D67755" w:rsidP="00D67755">
            <w:pPr>
              <w:rPr>
                <w:rFonts w:ascii="標楷體" w:hAnsi="標楷體"/>
              </w:rPr>
            </w:pPr>
            <w:r w:rsidRPr="004F3329">
              <w:rPr>
                <w:rFonts w:ascii="標楷體" w:hAnsi="標楷體"/>
              </w:rPr>
              <w:t>行政院 105.12.09 （9-2-14）</w:t>
            </w:r>
          </w:p>
          <w:p w:rsidR="00D67755" w:rsidRPr="004F3329" w:rsidRDefault="00D67755" w:rsidP="00D67755">
            <w:pPr>
              <w:rPr>
                <w:rFonts w:ascii="標楷體" w:hAnsi="標楷體"/>
              </w:rPr>
            </w:pPr>
            <w:r w:rsidRPr="004F3329">
              <w:rPr>
                <w:rFonts w:ascii="標楷體" w:hAnsi="標楷體"/>
              </w:rPr>
              <w:t>※行政院亟需本院第9屆第4會期優先審議法案</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4</w:t>
            </w:r>
          </w:p>
        </w:tc>
        <w:tc>
          <w:tcPr>
            <w:tcW w:w="3589" w:type="dxa"/>
          </w:tcPr>
          <w:p w:rsidR="00D67755" w:rsidRPr="004F3329" w:rsidRDefault="00D67755" w:rsidP="00D67755">
            <w:pPr>
              <w:rPr>
                <w:rFonts w:ascii="標楷體" w:hAnsi="標楷體"/>
              </w:rPr>
            </w:pPr>
            <w:r w:rsidRPr="004F3329">
              <w:rPr>
                <w:rFonts w:ascii="標楷體" w:hAnsi="標楷體"/>
              </w:rPr>
              <w:t>經濟及能源部放射性廢棄物處理中心組織條例草案（共6條。制定重點：為提升放射性廢棄物之有效管理，積極推動最終處置相關設施之妥善建置，以保障民眾安全及環境品質，特成立本中心；置主任一人、副主任二人及主任秘書一人。）</w:t>
            </w:r>
          </w:p>
        </w:tc>
        <w:tc>
          <w:tcPr>
            <w:tcW w:w="1616" w:type="dxa"/>
          </w:tcPr>
          <w:p w:rsidR="00D67755" w:rsidRPr="004F3329" w:rsidRDefault="00D67755" w:rsidP="00D67755">
            <w:pPr>
              <w:rPr>
                <w:rFonts w:ascii="標楷體" w:hAnsi="標楷體"/>
              </w:rPr>
            </w:pPr>
            <w:r w:rsidRPr="004F3329">
              <w:rPr>
                <w:rFonts w:ascii="標楷體" w:hAnsi="標楷體"/>
              </w:rPr>
              <w:t>委員蘇巧慧等26人 106.11.10 （9-4-8）</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5</w:t>
            </w:r>
          </w:p>
        </w:tc>
        <w:tc>
          <w:tcPr>
            <w:tcW w:w="3589" w:type="dxa"/>
          </w:tcPr>
          <w:p w:rsidR="00D67755" w:rsidRPr="004F3329" w:rsidRDefault="00D67755" w:rsidP="00D67755">
            <w:pPr>
              <w:rPr>
                <w:rFonts w:ascii="標楷體" w:hAnsi="標楷體"/>
              </w:rPr>
            </w:pPr>
            <w:r w:rsidRPr="004F3329">
              <w:rPr>
                <w:rFonts w:ascii="標楷體" w:hAnsi="標楷體"/>
              </w:rPr>
              <w:t>1.「農業部組織法草案」、「農業部森林及保育署組織法草案」及「農業部水土保持及農村發展署組織法草案」（制訂重點：應將森林及</w:t>
            </w:r>
            <w:r w:rsidRPr="004F3329">
              <w:rPr>
                <w:rFonts w:ascii="標楷體" w:hAnsi="標楷體"/>
              </w:rPr>
              <w:lastRenderedPageBreak/>
              <w:t>保育、山坡地利用、水土保持業務，由農業部繼續掌理。）</w:t>
            </w:r>
          </w:p>
        </w:tc>
        <w:tc>
          <w:tcPr>
            <w:tcW w:w="1616" w:type="dxa"/>
          </w:tcPr>
          <w:p w:rsidR="00D67755" w:rsidRPr="004F3329" w:rsidRDefault="00D67755" w:rsidP="00D67755">
            <w:pPr>
              <w:rPr>
                <w:rFonts w:ascii="標楷體" w:hAnsi="標楷體"/>
              </w:rPr>
            </w:pPr>
            <w:r w:rsidRPr="004F3329">
              <w:rPr>
                <w:rFonts w:ascii="標楷體" w:hAnsi="標楷體"/>
              </w:rPr>
              <w:lastRenderedPageBreak/>
              <w:t>委員鄭天財等20人 105.03.11 （9-1-4）</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lastRenderedPageBreak/>
              <w:t>6</w:t>
            </w:r>
          </w:p>
        </w:tc>
        <w:tc>
          <w:tcPr>
            <w:tcW w:w="3589" w:type="dxa"/>
          </w:tcPr>
          <w:p w:rsidR="00D67755" w:rsidRPr="004F3329" w:rsidRDefault="00D67755" w:rsidP="00D67755">
            <w:pPr>
              <w:rPr>
                <w:rFonts w:ascii="標楷體" w:hAnsi="標楷體"/>
              </w:rPr>
            </w:pPr>
            <w:r w:rsidRPr="004F3329">
              <w:rPr>
                <w:rFonts w:ascii="標楷體" w:hAnsi="標楷體"/>
              </w:rPr>
              <w:t>2.行政院農業委員會組織條例增訂第十四條之一條文草案（修正重點：規定不適任委員之樣態，並賦予行政院長有免其職務之裁量權。）</w:t>
            </w:r>
          </w:p>
        </w:tc>
        <w:tc>
          <w:tcPr>
            <w:tcW w:w="1616" w:type="dxa"/>
          </w:tcPr>
          <w:p w:rsidR="00D67755" w:rsidRPr="004F3329" w:rsidRDefault="00D67755" w:rsidP="00D67755">
            <w:pPr>
              <w:rPr>
                <w:rFonts w:ascii="標楷體" w:hAnsi="標楷體"/>
              </w:rPr>
            </w:pPr>
            <w:r w:rsidRPr="004F3329">
              <w:rPr>
                <w:rFonts w:ascii="標楷體" w:hAnsi="標楷體"/>
              </w:rPr>
              <w:t>委員吳思瑤等16人 105.04.29 （9-1-11）</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7</w:t>
            </w:r>
          </w:p>
        </w:tc>
        <w:tc>
          <w:tcPr>
            <w:tcW w:w="3589" w:type="dxa"/>
          </w:tcPr>
          <w:p w:rsidR="00D67755" w:rsidRPr="004F3329" w:rsidRDefault="00D67755" w:rsidP="00D67755">
            <w:pPr>
              <w:rPr>
                <w:rFonts w:ascii="標楷體" w:hAnsi="標楷體"/>
              </w:rPr>
            </w:pPr>
            <w:r w:rsidRPr="004F3329">
              <w:rPr>
                <w:rFonts w:ascii="標楷體" w:hAnsi="標楷體"/>
              </w:rPr>
              <w:t>3.農業部組織法草案（制訂重點：為辦理全國農業、林業、畜產業行政業務，特設農業部，掌理農業與農地政策、法規、計畫之規劃、管理及監督；置部長一人、政務次長二人、常務次長一人；原農業委員會次級機關漁業署，移至海洋部之次級機關。）</w:t>
            </w:r>
          </w:p>
        </w:tc>
        <w:tc>
          <w:tcPr>
            <w:tcW w:w="1616" w:type="dxa"/>
          </w:tcPr>
          <w:p w:rsidR="00D67755" w:rsidRPr="004F3329" w:rsidRDefault="00D67755" w:rsidP="00D67755">
            <w:pPr>
              <w:rPr>
                <w:rFonts w:ascii="標楷體" w:hAnsi="標楷體"/>
              </w:rPr>
            </w:pPr>
            <w:r w:rsidRPr="004F3329">
              <w:rPr>
                <w:rFonts w:ascii="標楷體" w:hAnsi="標楷體"/>
              </w:rPr>
              <w:t>委員賴瑞隆等16人 105.07.15 （9-1-21）</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8</w:t>
            </w:r>
          </w:p>
        </w:tc>
        <w:tc>
          <w:tcPr>
            <w:tcW w:w="3589" w:type="dxa"/>
          </w:tcPr>
          <w:p w:rsidR="00D67755" w:rsidRPr="004F3329" w:rsidRDefault="00D67755" w:rsidP="00D67755">
            <w:pPr>
              <w:rPr>
                <w:rFonts w:ascii="標楷體" w:hAnsi="標楷體"/>
              </w:rPr>
            </w:pPr>
            <w:r w:rsidRPr="004F3329">
              <w:rPr>
                <w:rFonts w:ascii="標楷體" w:hAnsi="標楷體"/>
              </w:rPr>
              <w:t>經濟及能源部組織法草案（共10條。制定重點：行政院為辦理全國經貿行政、經濟建設及能源業務，特設本部；置部長一人、政務次長二人、常務次長一人、主任秘書一人；規定依職掌所設次級機關之名稱及業務；因業務需要派員駐境外辦事；為保障隨同業務移撥本部人員之權益，爰設計過渡規定。）</w:t>
            </w:r>
          </w:p>
        </w:tc>
        <w:tc>
          <w:tcPr>
            <w:tcW w:w="1616" w:type="dxa"/>
          </w:tcPr>
          <w:p w:rsidR="00D67755" w:rsidRPr="004F3329" w:rsidRDefault="00D67755" w:rsidP="00D67755">
            <w:pPr>
              <w:rPr>
                <w:rFonts w:ascii="標楷體" w:hAnsi="標楷體"/>
              </w:rPr>
            </w:pPr>
            <w:r w:rsidRPr="004F3329">
              <w:rPr>
                <w:rFonts w:ascii="標楷體" w:hAnsi="標楷體"/>
              </w:rPr>
              <w:t>委員蘇巧慧等26人 106.11.10 （9-4-8）</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r w:rsidR="00D67755" w:rsidRPr="004F3329" w:rsidTr="00290B52">
        <w:tc>
          <w:tcPr>
            <w:tcW w:w="818" w:type="dxa"/>
          </w:tcPr>
          <w:p w:rsidR="00D67755" w:rsidRPr="004F3329" w:rsidRDefault="00290B52" w:rsidP="00D67755">
            <w:pPr>
              <w:rPr>
                <w:rFonts w:ascii="標楷體" w:hAnsi="標楷體"/>
                <w:lang w:eastAsia="zh-TW"/>
              </w:rPr>
            </w:pPr>
            <w:r>
              <w:rPr>
                <w:rFonts w:ascii="標楷體" w:hAnsi="標楷體" w:hint="eastAsia"/>
                <w:lang w:eastAsia="zh-TW"/>
              </w:rPr>
              <w:t>9</w:t>
            </w:r>
          </w:p>
        </w:tc>
        <w:tc>
          <w:tcPr>
            <w:tcW w:w="3589" w:type="dxa"/>
          </w:tcPr>
          <w:p w:rsidR="00D67755" w:rsidRPr="004F3329" w:rsidRDefault="00D67755" w:rsidP="00D67755">
            <w:pPr>
              <w:rPr>
                <w:rFonts w:ascii="標楷體" w:hAnsi="標楷體"/>
              </w:rPr>
            </w:pPr>
            <w:r w:rsidRPr="004F3329">
              <w:rPr>
                <w:rFonts w:ascii="標楷體" w:hAnsi="標楷體"/>
              </w:rPr>
              <w:t>經濟部組織法第十二條條文修正草案（修正重點：將中小企業處提升、擴大為「中小及新創企業署」，以利跨部會間政策橫向協調，促進中小企業發展。）</w:t>
            </w:r>
          </w:p>
        </w:tc>
        <w:tc>
          <w:tcPr>
            <w:tcW w:w="1616" w:type="dxa"/>
          </w:tcPr>
          <w:p w:rsidR="00D67755" w:rsidRPr="004F3329" w:rsidRDefault="00D67755" w:rsidP="00D67755">
            <w:pPr>
              <w:rPr>
                <w:rFonts w:ascii="標楷體" w:hAnsi="標楷體"/>
              </w:rPr>
            </w:pPr>
            <w:r w:rsidRPr="004F3329">
              <w:rPr>
                <w:rFonts w:ascii="標楷體" w:hAnsi="標楷體"/>
              </w:rPr>
              <w:t>委員高志鵬等20人 106.12.29 （9-4-15）</w:t>
            </w:r>
          </w:p>
        </w:tc>
        <w:tc>
          <w:tcPr>
            <w:tcW w:w="1351" w:type="dxa"/>
          </w:tcPr>
          <w:p w:rsidR="00D67755" w:rsidRPr="004F3329" w:rsidRDefault="00D67755" w:rsidP="00D67755">
            <w:pPr>
              <w:rPr>
                <w:rFonts w:ascii="標楷體" w:hAnsi="標楷體"/>
              </w:rPr>
            </w:pPr>
            <w:r w:rsidRPr="004F3329">
              <w:rPr>
                <w:rFonts w:ascii="標楷體" w:hAnsi="標楷體"/>
              </w:rPr>
              <w:t>司法及法制、經濟</w:t>
            </w:r>
          </w:p>
        </w:tc>
        <w:tc>
          <w:tcPr>
            <w:tcW w:w="2685" w:type="dxa"/>
          </w:tcPr>
          <w:p w:rsidR="00D67755" w:rsidRPr="004F3329" w:rsidRDefault="00D67755" w:rsidP="00D67755">
            <w:pPr>
              <w:rPr>
                <w:rFonts w:ascii="標楷體" w:hAnsi="標楷體"/>
              </w:rPr>
            </w:pPr>
            <w:r w:rsidRPr="004F3329">
              <w:rPr>
                <w:rFonts w:ascii="標楷體" w:hAnsi="標楷體"/>
              </w:rPr>
              <w:t>尚未審查</w:t>
            </w:r>
          </w:p>
        </w:tc>
      </w:tr>
    </w:tbl>
    <w:p w:rsidR="009F2083" w:rsidRPr="00F77844" w:rsidRDefault="00F479CA" w:rsidP="001A5644">
      <w:pPr>
        <w:pStyle w:val="1-5"/>
      </w:pPr>
      <w:bookmarkStart w:id="80" w:name="_Toc361217331"/>
      <w:bookmarkStart w:id="81" w:name="_Toc362968391"/>
      <w:bookmarkStart w:id="82" w:name="_Toc500237438"/>
      <w:r w:rsidRPr="00F77844">
        <w:rPr>
          <w:rFonts w:hint="eastAsia"/>
        </w:rPr>
        <w:t>5</w:t>
      </w:r>
      <w:r w:rsidR="00602EE9" w:rsidRPr="00F77844">
        <w:t>.本會、財政委員會聯席審查（</w:t>
      </w:r>
      <w:r w:rsidR="009F2083">
        <w:rPr>
          <w:rFonts w:hint="eastAsia"/>
        </w:rPr>
        <w:t>9</w:t>
      </w:r>
      <w:r w:rsidR="00602EE9" w:rsidRPr="00F77844">
        <w:t>案）</w:t>
      </w:r>
      <w:bookmarkEnd w:id="80"/>
      <w:bookmarkEnd w:id="81"/>
      <w:bookmarkEnd w:id="8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9F2083" w:rsidTr="009F2083">
        <w:tc>
          <w:tcPr>
            <w:tcW w:w="830" w:type="dxa"/>
          </w:tcPr>
          <w:p w:rsidR="009F2083" w:rsidRDefault="009F2083" w:rsidP="009F2083">
            <w:pPr>
              <w:rPr>
                <w:rFonts w:ascii="標楷體" w:hAnsi="標楷體"/>
                <w:b/>
              </w:rPr>
            </w:pPr>
            <w:r>
              <w:rPr>
                <w:rFonts w:ascii="標楷體" w:hAnsi="標楷體"/>
                <w:b/>
              </w:rPr>
              <w:t>序號</w:t>
            </w:r>
          </w:p>
        </w:tc>
        <w:tc>
          <w:tcPr>
            <w:tcW w:w="3692" w:type="dxa"/>
          </w:tcPr>
          <w:p w:rsidR="009F2083" w:rsidRDefault="009F2083" w:rsidP="009F2083">
            <w:pPr>
              <w:rPr>
                <w:rFonts w:ascii="標楷體" w:hAnsi="標楷體"/>
                <w:b/>
              </w:rPr>
            </w:pPr>
            <w:r>
              <w:rPr>
                <w:rFonts w:ascii="標楷體" w:hAnsi="標楷體"/>
                <w:b/>
              </w:rPr>
              <w:t>議案名稱</w:t>
            </w:r>
          </w:p>
        </w:tc>
        <w:tc>
          <w:tcPr>
            <w:tcW w:w="1384" w:type="dxa"/>
          </w:tcPr>
          <w:p w:rsidR="009F2083" w:rsidRDefault="009F2083" w:rsidP="009F2083">
            <w:pPr>
              <w:rPr>
                <w:rFonts w:ascii="標楷體" w:hAnsi="標楷體"/>
                <w:b/>
              </w:rPr>
            </w:pPr>
            <w:r>
              <w:rPr>
                <w:rFonts w:ascii="標楷體" w:hAnsi="標楷體"/>
                <w:b/>
              </w:rPr>
              <w:t>提案委員或機關、院會交付</w:t>
            </w:r>
            <w:r>
              <w:rPr>
                <w:rFonts w:ascii="標楷體" w:hAnsi="標楷體"/>
                <w:b/>
              </w:rPr>
              <w:lastRenderedPageBreak/>
              <w:t>日期(會次)</w:t>
            </w:r>
          </w:p>
        </w:tc>
        <w:tc>
          <w:tcPr>
            <w:tcW w:w="1384" w:type="dxa"/>
          </w:tcPr>
          <w:p w:rsidR="009F2083" w:rsidRDefault="009F2083" w:rsidP="009F2083">
            <w:pPr>
              <w:rPr>
                <w:rFonts w:ascii="標楷體" w:hAnsi="標楷體"/>
                <w:b/>
              </w:rPr>
            </w:pPr>
            <w:r>
              <w:rPr>
                <w:rFonts w:ascii="標楷體" w:hAnsi="標楷體"/>
                <w:b/>
              </w:rPr>
              <w:lastRenderedPageBreak/>
              <w:t>審查委員會</w:t>
            </w:r>
          </w:p>
        </w:tc>
        <w:tc>
          <w:tcPr>
            <w:tcW w:w="2769" w:type="dxa"/>
          </w:tcPr>
          <w:p w:rsidR="009F2083" w:rsidRDefault="009F2083" w:rsidP="009F2083">
            <w:pPr>
              <w:rPr>
                <w:rFonts w:ascii="標楷體" w:hAnsi="標楷體"/>
                <w:b/>
              </w:rPr>
            </w:pPr>
            <w:r>
              <w:rPr>
                <w:rFonts w:ascii="標楷體" w:hAnsi="標楷體"/>
                <w:b/>
              </w:rPr>
              <w:t>審查情形</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lastRenderedPageBreak/>
              <w:t>1</w:t>
            </w:r>
          </w:p>
        </w:tc>
        <w:tc>
          <w:tcPr>
            <w:tcW w:w="3692" w:type="dxa"/>
          </w:tcPr>
          <w:p w:rsidR="009F2083" w:rsidRPr="00E43D3D" w:rsidRDefault="009F2083" w:rsidP="009F2083">
            <w:pPr>
              <w:rPr>
                <w:rFonts w:ascii="標楷體" w:hAnsi="標楷體"/>
              </w:rPr>
            </w:pPr>
            <w:r w:rsidRPr="00E43D3D">
              <w:rPr>
                <w:rFonts w:ascii="標楷體" w:hAnsi="標楷體"/>
              </w:rPr>
              <w:t>廢止「財政部國庫署組織條例」、「財政部各地區支付處組織通則」、「財政部賦稅署組織條例」、「財政部關稅總局組織條例」、「財政部關稅總局各地區關稅局組織通則」、「財政部國有財產局組織條例」、「財政部國有財產局各地區辦事處組織通則」、「財政部財稅資料中心組織條例」、「財政部財稅人員訓練所組織條例」、「財政部證券暨期貨管理委員會組織條例」及「財政部金融局組織條例」（廢止重點：配合行政院組織改造作業，旨揭組織法律已無適用之必要，應配合辦理廢止。）</w:t>
            </w:r>
          </w:p>
        </w:tc>
        <w:tc>
          <w:tcPr>
            <w:tcW w:w="1384" w:type="dxa"/>
          </w:tcPr>
          <w:p w:rsidR="009F2083" w:rsidRPr="00E43D3D" w:rsidRDefault="009F2083" w:rsidP="009F2083">
            <w:pPr>
              <w:rPr>
                <w:rFonts w:ascii="標楷體" w:hAnsi="標楷體"/>
              </w:rPr>
            </w:pPr>
            <w:r w:rsidRPr="00E43D3D">
              <w:rPr>
                <w:rFonts w:ascii="標楷體" w:hAnsi="標楷體"/>
              </w:rPr>
              <w:t>行政院 105.02.19 （9-1-1）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2</w:t>
            </w:r>
          </w:p>
        </w:tc>
        <w:tc>
          <w:tcPr>
            <w:tcW w:w="3692" w:type="dxa"/>
          </w:tcPr>
          <w:p w:rsidR="009F2083" w:rsidRPr="00E43D3D" w:rsidRDefault="009F2083" w:rsidP="009F2083">
            <w:pPr>
              <w:rPr>
                <w:rFonts w:ascii="標楷體" w:hAnsi="標楷體"/>
              </w:rPr>
            </w:pPr>
            <w:r w:rsidRPr="00E43D3D">
              <w:rPr>
                <w:rFonts w:ascii="標楷體" w:hAnsi="標楷體"/>
              </w:rPr>
              <w:t>廢止「行政院主計處組織法」及「行政院主計處電子處理資料中心組織條例」（廢止重點：配合行政院組織改造作業，旨揭組織法律已無適用之必要，應配合辦理廢止。）</w:t>
            </w:r>
          </w:p>
        </w:tc>
        <w:tc>
          <w:tcPr>
            <w:tcW w:w="1384" w:type="dxa"/>
          </w:tcPr>
          <w:p w:rsidR="009F2083" w:rsidRPr="00E43D3D" w:rsidRDefault="009F2083" w:rsidP="009F2083">
            <w:pPr>
              <w:rPr>
                <w:rFonts w:ascii="標楷體" w:hAnsi="標楷體"/>
              </w:rPr>
            </w:pPr>
            <w:r w:rsidRPr="00E43D3D">
              <w:rPr>
                <w:rFonts w:ascii="標楷體" w:hAnsi="標楷體"/>
              </w:rPr>
              <w:t>行政院 105.02.19 （9-1-1）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3</w:t>
            </w:r>
          </w:p>
        </w:tc>
        <w:tc>
          <w:tcPr>
            <w:tcW w:w="3692" w:type="dxa"/>
          </w:tcPr>
          <w:p w:rsidR="009F2083" w:rsidRPr="00E43D3D" w:rsidRDefault="009F2083" w:rsidP="009F2083">
            <w:pPr>
              <w:rPr>
                <w:rFonts w:ascii="標楷體" w:hAnsi="標楷體"/>
              </w:rPr>
            </w:pPr>
            <w:r w:rsidRPr="00E43D3D">
              <w:rPr>
                <w:rFonts w:ascii="標楷體" w:hAnsi="標楷體"/>
              </w:rPr>
              <w:t>1.金融監督管理委員會組織法增訂第九條之一條文草案（增訂重點：規定不適任委員之樣態，並賦予行政院長有免其職務之裁量權。）</w:t>
            </w:r>
          </w:p>
        </w:tc>
        <w:tc>
          <w:tcPr>
            <w:tcW w:w="1384" w:type="dxa"/>
          </w:tcPr>
          <w:p w:rsidR="009F2083" w:rsidRPr="00E43D3D" w:rsidRDefault="009F2083" w:rsidP="009F2083">
            <w:pPr>
              <w:rPr>
                <w:rFonts w:ascii="標楷體" w:hAnsi="標楷體"/>
              </w:rPr>
            </w:pPr>
            <w:r w:rsidRPr="00E43D3D">
              <w:rPr>
                <w:rFonts w:ascii="標楷體" w:hAnsi="標楷體"/>
              </w:rPr>
              <w:t>委員吳思瑤等16人 105.04.29 （9-1-11）</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4</w:t>
            </w:r>
          </w:p>
        </w:tc>
        <w:tc>
          <w:tcPr>
            <w:tcW w:w="3692" w:type="dxa"/>
          </w:tcPr>
          <w:p w:rsidR="009F2083" w:rsidRPr="00E43D3D" w:rsidRDefault="009F2083" w:rsidP="009F2083">
            <w:pPr>
              <w:rPr>
                <w:rFonts w:ascii="標楷體" w:hAnsi="標楷體"/>
              </w:rPr>
            </w:pPr>
            <w:r w:rsidRPr="00E43D3D">
              <w:rPr>
                <w:rFonts w:ascii="標楷體" w:hAnsi="標楷體"/>
              </w:rPr>
              <w:t>2.金融監督管理委員會組織法名稱及第一條條文修正草案（修正重點：將金融監督管理委員會更名為「金融監督發展委員會」。）</w:t>
            </w:r>
          </w:p>
        </w:tc>
        <w:tc>
          <w:tcPr>
            <w:tcW w:w="1384" w:type="dxa"/>
          </w:tcPr>
          <w:p w:rsidR="009F2083" w:rsidRPr="00E43D3D" w:rsidRDefault="009F2083" w:rsidP="009F2083">
            <w:pPr>
              <w:rPr>
                <w:rFonts w:ascii="標楷體" w:hAnsi="標楷體"/>
              </w:rPr>
            </w:pPr>
            <w:r w:rsidRPr="00E43D3D">
              <w:rPr>
                <w:rFonts w:ascii="標楷體" w:hAnsi="標楷體"/>
              </w:rPr>
              <w:t>委員盧秀燕等16人 105.05.20 （9-1-14）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5</w:t>
            </w:r>
          </w:p>
        </w:tc>
        <w:tc>
          <w:tcPr>
            <w:tcW w:w="3692" w:type="dxa"/>
          </w:tcPr>
          <w:p w:rsidR="009F2083" w:rsidRPr="00E43D3D" w:rsidRDefault="009F2083" w:rsidP="009F2083">
            <w:pPr>
              <w:rPr>
                <w:rFonts w:ascii="標楷體" w:hAnsi="標楷體"/>
              </w:rPr>
            </w:pPr>
            <w:r w:rsidRPr="00E43D3D">
              <w:rPr>
                <w:rFonts w:ascii="標楷體" w:hAnsi="標楷體"/>
              </w:rPr>
              <w:t>3.金融監督管理委員會組織法第四條條文修正草案（修正重點：設立金融消費者保護局以規劃、執行保護金融消費者權益之政策。）</w:t>
            </w:r>
          </w:p>
        </w:tc>
        <w:tc>
          <w:tcPr>
            <w:tcW w:w="1384" w:type="dxa"/>
          </w:tcPr>
          <w:p w:rsidR="009F2083" w:rsidRPr="00E43D3D" w:rsidRDefault="009F2083" w:rsidP="009F2083">
            <w:pPr>
              <w:rPr>
                <w:rFonts w:ascii="標楷體" w:hAnsi="標楷體"/>
              </w:rPr>
            </w:pPr>
            <w:r w:rsidRPr="00E43D3D">
              <w:rPr>
                <w:rFonts w:ascii="標楷體" w:hAnsi="標楷體"/>
              </w:rPr>
              <w:t>時代力量黨團 105.10.07 （9-2-5）</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lastRenderedPageBreak/>
              <w:t>6</w:t>
            </w:r>
          </w:p>
        </w:tc>
        <w:tc>
          <w:tcPr>
            <w:tcW w:w="3692" w:type="dxa"/>
          </w:tcPr>
          <w:p w:rsidR="009F2083" w:rsidRPr="00E43D3D" w:rsidRDefault="009F2083" w:rsidP="009F2083">
            <w:pPr>
              <w:rPr>
                <w:rFonts w:ascii="標楷體" w:hAnsi="標楷體"/>
              </w:rPr>
            </w:pPr>
            <w:r w:rsidRPr="00E43D3D">
              <w:rPr>
                <w:rFonts w:ascii="標楷體" w:hAnsi="標楷體"/>
              </w:rPr>
              <w:t>4.金融監督管理委員會組織法第七條、第九條及第十條條文修正草案（修正重點：金融監督管理基金年度決算如有賸餘，應解繳國庫；為保障100年6月14日前受任命委員之任期及權益，本法修正施行前已獲任命之金管會專任委員，於本法修正施行後、原任命之任期屆滿前，為當然委員，因現任委員皆為本法民國一百零一年七月一日施行後始就任，爰刪除第九條第二項之規定；授權由金管會訂定諮詢委員遴聘及集會之辦法。）</w:t>
            </w:r>
          </w:p>
        </w:tc>
        <w:tc>
          <w:tcPr>
            <w:tcW w:w="1384" w:type="dxa"/>
          </w:tcPr>
          <w:p w:rsidR="009F2083" w:rsidRPr="00E43D3D" w:rsidRDefault="009F2083" w:rsidP="009F2083">
            <w:pPr>
              <w:rPr>
                <w:rFonts w:ascii="標楷體" w:hAnsi="標楷體"/>
              </w:rPr>
            </w:pPr>
            <w:r w:rsidRPr="00E43D3D">
              <w:rPr>
                <w:rFonts w:ascii="標楷體" w:hAnsi="標楷體"/>
              </w:rPr>
              <w:t>委員周春米等20人 105.12.09 （9-2-14）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7</w:t>
            </w:r>
          </w:p>
        </w:tc>
        <w:tc>
          <w:tcPr>
            <w:tcW w:w="3692" w:type="dxa"/>
          </w:tcPr>
          <w:p w:rsidR="009F2083" w:rsidRPr="00E43D3D" w:rsidRDefault="009F2083" w:rsidP="009F2083">
            <w:pPr>
              <w:rPr>
                <w:rFonts w:ascii="標楷體" w:hAnsi="標楷體"/>
              </w:rPr>
            </w:pPr>
            <w:r w:rsidRPr="00E43D3D">
              <w:rPr>
                <w:rFonts w:ascii="標楷體" w:hAnsi="標楷體"/>
              </w:rPr>
              <w:t>5.金融監督管理委員會組織法第十條條文修正草案（修正重點：本會主任委員及副主任委員應超出黨派之外，依據法律公正獨立行使職權，於任期中不得參與政黨活動。違反前項規定者，解除其職務。）</w:t>
            </w:r>
          </w:p>
        </w:tc>
        <w:tc>
          <w:tcPr>
            <w:tcW w:w="1384" w:type="dxa"/>
          </w:tcPr>
          <w:p w:rsidR="009F2083" w:rsidRPr="00E43D3D" w:rsidRDefault="009F2083" w:rsidP="009F2083">
            <w:pPr>
              <w:rPr>
                <w:rFonts w:ascii="標楷體" w:hAnsi="標楷體"/>
              </w:rPr>
            </w:pPr>
            <w:r w:rsidRPr="00E43D3D">
              <w:rPr>
                <w:rFonts w:ascii="標楷體" w:hAnsi="標楷體"/>
              </w:rPr>
              <w:t>委員賴士葆等22人 106.10.13 （9-4-4）</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8</w:t>
            </w:r>
          </w:p>
        </w:tc>
        <w:tc>
          <w:tcPr>
            <w:tcW w:w="3692" w:type="dxa"/>
          </w:tcPr>
          <w:p w:rsidR="009F2083" w:rsidRPr="00E43D3D" w:rsidRDefault="009F2083" w:rsidP="009F2083">
            <w:pPr>
              <w:rPr>
                <w:rFonts w:ascii="標楷體" w:hAnsi="標楷體"/>
              </w:rPr>
            </w:pPr>
            <w:r w:rsidRPr="00E43D3D">
              <w:rPr>
                <w:rFonts w:ascii="標楷體" w:hAnsi="標楷體"/>
              </w:rPr>
              <w:t>二次金改真相調查與處理特別條例草案(共五章十四條。制訂重點：為調查政府九十三年十月二十日推動第二階段金融改革政策執行過程真相，於監察院下設置二次金改真相調查處理委員會，查明有無弊端，以確保金融市場之透明與公平。)</w:t>
            </w:r>
          </w:p>
        </w:tc>
        <w:tc>
          <w:tcPr>
            <w:tcW w:w="1384" w:type="dxa"/>
          </w:tcPr>
          <w:p w:rsidR="009F2083" w:rsidRPr="00E43D3D" w:rsidRDefault="009F2083" w:rsidP="009F2083">
            <w:pPr>
              <w:rPr>
                <w:rFonts w:ascii="標楷體" w:hAnsi="標楷體"/>
              </w:rPr>
            </w:pPr>
            <w:r w:rsidRPr="00E43D3D">
              <w:rPr>
                <w:rFonts w:ascii="標楷體" w:hAnsi="標楷體"/>
              </w:rPr>
              <w:t>國民黨黨團 105.05.27 （9-1-15）</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30" w:type="dxa"/>
          </w:tcPr>
          <w:p w:rsidR="009F2083" w:rsidRPr="00E43D3D" w:rsidRDefault="009F2083" w:rsidP="009F2083">
            <w:pPr>
              <w:rPr>
                <w:rFonts w:ascii="標楷體" w:hAnsi="標楷體"/>
              </w:rPr>
            </w:pPr>
            <w:r w:rsidRPr="00E43D3D">
              <w:rPr>
                <w:rFonts w:ascii="標楷體" w:hAnsi="標楷體"/>
              </w:rPr>
              <w:t>9</w:t>
            </w:r>
          </w:p>
        </w:tc>
        <w:tc>
          <w:tcPr>
            <w:tcW w:w="3692" w:type="dxa"/>
          </w:tcPr>
          <w:p w:rsidR="009F2083" w:rsidRPr="00E43D3D" w:rsidRDefault="009F2083" w:rsidP="009F2083">
            <w:pPr>
              <w:rPr>
                <w:rFonts w:ascii="標楷體" w:hAnsi="標楷體"/>
              </w:rPr>
            </w:pPr>
            <w:r w:rsidRPr="00E43D3D">
              <w:rPr>
                <w:rFonts w:ascii="標楷體" w:hAnsi="標楷體"/>
              </w:rPr>
              <w:t>廢止「中央信託局條例」（廢止重點：鑑於中央信託局總機構已於96年7月1日正式裁撤，臺灣銀行以吸收合併方式整併中央信託局，相關條例已無存在之必要。）</w:t>
            </w:r>
          </w:p>
        </w:tc>
        <w:tc>
          <w:tcPr>
            <w:tcW w:w="1384" w:type="dxa"/>
          </w:tcPr>
          <w:p w:rsidR="009F2083" w:rsidRPr="00E43D3D" w:rsidRDefault="009F2083" w:rsidP="009F2083">
            <w:pPr>
              <w:rPr>
                <w:rFonts w:ascii="標楷體" w:hAnsi="標楷體"/>
              </w:rPr>
            </w:pPr>
            <w:r w:rsidRPr="00E43D3D">
              <w:rPr>
                <w:rFonts w:ascii="標楷體" w:hAnsi="標楷體"/>
              </w:rPr>
              <w:t>委員林俊憲等16人 106.11.24 （9-4-10）</w:t>
            </w:r>
          </w:p>
        </w:tc>
        <w:tc>
          <w:tcPr>
            <w:tcW w:w="1384" w:type="dxa"/>
          </w:tcPr>
          <w:p w:rsidR="009F2083" w:rsidRPr="00E43D3D" w:rsidRDefault="009F2083" w:rsidP="009F2083">
            <w:pPr>
              <w:rPr>
                <w:rFonts w:ascii="標楷體" w:hAnsi="標楷體"/>
              </w:rPr>
            </w:pPr>
            <w:r w:rsidRPr="00E43D3D">
              <w:rPr>
                <w:rFonts w:ascii="標楷體" w:hAnsi="標楷體"/>
              </w:rPr>
              <w:t>司法及法制、財政</w:t>
            </w:r>
          </w:p>
        </w:tc>
        <w:tc>
          <w:tcPr>
            <w:tcW w:w="2769" w:type="dxa"/>
          </w:tcPr>
          <w:p w:rsidR="009F2083" w:rsidRPr="00E43D3D" w:rsidRDefault="009F2083" w:rsidP="009F2083">
            <w:pPr>
              <w:rPr>
                <w:rFonts w:ascii="標楷體" w:hAnsi="標楷體"/>
              </w:rPr>
            </w:pPr>
            <w:r w:rsidRPr="00E43D3D">
              <w:rPr>
                <w:rFonts w:ascii="標楷體" w:hAnsi="標楷體"/>
              </w:rPr>
              <w:t>尚未審查</w:t>
            </w:r>
          </w:p>
        </w:tc>
      </w:tr>
    </w:tbl>
    <w:p w:rsidR="000F35E4" w:rsidRPr="00F77844" w:rsidRDefault="00F479CA" w:rsidP="001A5644">
      <w:pPr>
        <w:pStyle w:val="1-5"/>
      </w:pPr>
      <w:bookmarkStart w:id="83" w:name="_Toc361217332"/>
      <w:bookmarkStart w:id="84" w:name="_Toc362968392"/>
      <w:bookmarkStart w:id="85" w:name="_Toc500237439"/>
      <w:r w:rsidRPr="00F77844">
        <w:rPr>
          <w:rFonts w:hint="eastAsia"/>
        </w:rPr>
        <w:t>6</w:t>
      </w:r>
      <w:r w:rsidR="00602EE9" w:rsidRPr="00F77844">
        <w:t>.本會、教育及文化委員會聯席審查（</w:t>
      </w:r>
      <w:r w:rsidR="000F35E4">
        <w:rPr>
          <w:rFonts w:hint="eastAsia"/>
        </w:rPr>
        <w:t>27</w:t>
      </w:r>
      <w:r w:rsidR="00602EE9" w:rsidRPr="00F77844">
        <w:t>案）</w:t>
      </w:r>
      <w:bookmarkEnd w:id="83"/>
      <w:bookmarkEnd w:id="84"/>
      <w:bookmarkEnd w:id="85"/>
    </w:p>
    <w:tbl>
      <w:tblPr>
        <w:tblStyle w:val="a7"/>
        <w:tblW w:w="10059" w:type="dxa"/>
        <w:tblInd w:w="80" w:type="dxa"/>
        <w:tblLook w:val="04A0" w:firstRow="1" w:lastRow="0" w:firstColumn="1" w:lastColumn="0" w:noHBand="0" w:noVBand="1"/>
      </w:tblPr>
      <w:tblGrid>
        <w:gridCol w:w="815"/>
        <w:gridCol w:w="3573"/>
        <w:gridCol w:w="1616"/>
        <w:gridCol w:w="1344"/>
        <w:gridCol w:w="2711"/>
      </w:tblGrid>
      <w:tr w:rsidR="000F35E4" w:rsidTr="008123C4">
        <w:tc>
          <w:tcPr>
            <w:tcW w:w="830" w:type="dxa"/>
          </w:tcPr>
          <w:p w:rsidR="000F35E4" w:rsidRDefault="000F35E4" w:rsidP="008123C4">
            <w:pPr>
              <w:rPr>
                <w:rFonts w:ascii="標楷體" w:hAnsi="標楷體"/>
                <w:b/>
              </w:rPr>
            </w:pPr>
            <w:r>
              <w:rPr>
                <w:rFonts w:ascii="標楷體" w:hAnsi="標楷體"/>
                <w:b/>
              </w:rPr>
              <w:t>序號</w:t>
            </w:r>
          </w:p>
        </w:tc>
        <w:tc>
          <w:tcPr>
            <w:tcW w:w="3692" w:type="dxa"/>
          </w:tcPr>
          <w:p w:rsidR="000F35E4" w:rsidRDefault="000F35E4" w:rsidP="008123C4">
            <w:pPr>
              <w:rPr>
                <w:rFonts w:ascii="標楷體" w:hAnsi="標楷體"/>
                <w:b/>
              </w:rPr>
            </w:pPr>
            <w:r>
              <w:rPr>
                <w:rFonts w:ascii="標楷體" w:hAnsi="標楷體"/>
                <w:b/>
              </w:rPr>
              <w:t>議案名稱</w:t>
            </w:r>
          </w:p>
        </w:tc>
        <w:tc>
          <w:tcPr>
            <w:tcW w:w="1384" w:type="dxa"/>
          </w:tcPr>
          <w:p w:rsidR="000F35E4" w:rsidRDefault="000F35E4" w:rsidP="008123C4">
            <w:pPr>
              <w:rPr>
                <w:rFonts w:ascii="標楷體" w:hAnsi="標楷體"/>
                <w:b/>
              </w:rPr>
            </w:pPr>
            <w:r>
              <w:rPr>
                <w:rFonts w:ascii="標楷體" w:hAnsi="標楷體"/>
                <w:b/>
              </w:rPr>
              <w:t>提案委員</w:t>
            </w:r>
            <w:r>
              <w:rPr>
                <w:rFonts w:ascii="標楷體" w:hAnsi="標楷體"/>
                <w:b/>
              </w:rPr>
              <w:lastRenderedPageBreak/>
              <w:t>或機關、院會交付日期(會次)</w:t>
            </w:r>
          </w:p>
        </w:tc>
        <w:tc>
          <w:tcPr>
            <w:tcW w:w="1384" w:type="dxa"/>
          </w:tcPr>
          <w:p w:rsidR="000F35E4" w:rsidRDefault="000F35E4" w:rsidP="008123C4">
            <w:pPr>
              <w:rPr>
                <w:rFonts w:ascii="標楷體" w:hAnsi="標楷體"/>
                <w:b/>
              </w:rPr>
            </w:pPr>
            <w:r>
              <w:rPr>
                <w:rFonts w:ascii="標楷體" w:hAnsi="標楷體"/>
                <w:b/>
              </w:rPr>
              <w:lastRenderedPageBreak/>
              <w:t>審查委員</w:t>
            </w:r>
            <w:r>
              <w:rPr>
                <w:rFonts w:ascii="標楷體" w:hAnsi="標楷體"/>
                <w:b/>
              </w:rPr>
              <w:lastRenderedPageBreak/>
              <w:t>會</w:t>
            </w:r>
          </w:p>
        </w:tc>
        <w:tc>
          <w:tcPr>
            <w:tcW w:w="2769" w:type="dxa"/>
          </w:tcPr>
          <w:p w:rsidR="000F35E4" w:rsidRDefault="000F35E4" w:rsidP="008123C4">
            <w:pPr>
              <w:rPr>
                <w:rFonts w:ascii="標楷體" w:hAnsi="標楷體"/>
                <w:b/>
              </w:rPr>
            </w:pPr>
            <w:r>
              <w:rPr>
                <w:rFonts w:ascii="標楷體" w:hAnsi="標楷體"/>
                <w:b/>
              </w:rPr>
              <w:lastRenderedPageBreak/>
              <w:t>審查情形</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1</w:t>
            </w:r>
          </w:p>
        </w:tc>
        <w:tc>
          <w:tcPr>
            <w:tcW w:w="3692" w:type="dxa"/>
          </w:tcPr>
          <w:p w:rsidR="000F35E4" w:rsidRPr="00FC7222" w:rsidRDefault="000F35E4" w:rsidP="008123C4">
            <w:pPr>
              <w:rPr>
                <w:rFonts w:ascii="標楷體" w:hAnsi="標楷體"/>
              </w:rPr>
            </w:pPr>
            <w:r w:rsidRPr="00FC7222">
              <w:rPr>
                <w:rFonts w:ascii="標楷體" w:hAnsi="標楷體"/>
              </w:rPr>
              <w:t>1.教育部組織法第六條及第九條條文修正草案（修正重點：增訂駐外機構教育單位主管，必要時得借調專科以上學校具教授資格者聘任之；聘任期間不得超過四年，期滿應即歸建。）</w:t>
            </w:r>
          </w:p>
        </w:tc>
        <w:tc>
          <w:tcPr>
            <w:tcW w:w="1384" w:type="dxa"/>
          </w:tcPr>
          <w:p w:rsidR="000F35E4" w:rsidRPr="00FC7222" w:rsidRDefault="000F35E4" w:rsidP="008123C4">
            <w:pPr>
              <w:rPr>
                <w:rFonts w:ascii="標楷體" w:hAnsi="標楷體"/>
              </w:rPr>
            </w:pPr>
            <w:r w:rsidRPr="00FC7222">
              <w:rPr>
                <w:rFonts w:ascii="標楷體" w:hAnsi="標楷體"/>
              </w:rPr>
              <w:t>行政院 106.03.31 （9-3-7）</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聯席會106.5.11（9-3-3）另定期繼續審查。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w:t>
            </w:r>
          </w:p>
        </w:tc>
        <w:tc>
          <w:tcPr>
            <w:tcW w:w="3692" w:type="dxa"/>
          </w:tcPr>
          <w:p w:rsidR="000F35E4" w:rsidRPr="00FC7222" w:rsidRDefault="000F35E4" w:rsidP="008123C4">
            <w:pPr>
              <w:rPr>
                <w:rFonts w:ascii="標楷體" w:hAnsi="標楷體"/>
              </w:rPr>
            </w:pPr>
            <w:r w:rsidRPr="00FC7222">
              <w:rPr>
                <w:rFonts w:ascii="標楷體" w:hAnsi="標楷體"/>
              </w:rPr>
              <w:t>2.教育部組織法第二條條文修正草案（修正重點：將僑務委員會和國軍退除役官兵輔導委員會裁撤後之掌理事項，如僑民教育與青年事務之規劃、辦理、輔導及聯繫業務和退除役官兵就學業務等回歸教育部。）</w:t>
            </w:r>
          </w:p>
        </w:tc>
        <w:tc>
          <w:tcPr>
            <w:tcW w:w="1384" w:type="dxa"/>
          </w:tcPr>
          <w:p w:rsidR="000F35E4" w:rsidRPr="00FC7222" w:rsidRDefault="000F35E4" w:rsidP="008123C4">
            <w:pPr>
              <w:rPr>
                <w:rFonts w:ascii="標楷體" w:hAnsi="標楷體"/>
              </w:rPr>
            </w:pPr>
            <w:r w:rsidRPr="00FC7222">
              <w:rPr>
                <w:rFonts w:ascii="標楷體" w:hAnsi="標楷體"/>
              </w:rPr>
              <w:t>時代力量黨團 105.05.27 （9-1-15）</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3</w:t>
            </w:r>
          </w:p>
        </w:tc>
        <w:tc>
          <w:tcPr>
            <w:tcW w:w="3692" w:type="dxa"/>
          </w:tcPr>
          <w:p w:rsidR="000F35E4" w:rsidRPr="00FC7222" w:rsidRDefault="000F35E4" w:rsidP="008123C4">
            <w:pPr>
              <w:rPr>
                <w:rFonts w:ascii="標楷體" w:hAnsi="標楷體"/>
              </w:rPr>
            </w:pPr>
            <w:r w:rsidRPr="00FC7222">
              <w:rPr>
                <w:rFonts w:ascii="標楷體" w:hAnsi="標楷體"/>
              </w:rPr>
              <w:t>3.教育部組織法第八條之一及第九條條文修正草案（修正重點：訂定教育部離職政務官、高階文官轉任私校之旋轉門條款，於離職後三年內，不得擔任與其離職前五年內原掌理之職務直接相關之學校財團法人董事長、董事、監察人、校長或其他有給職職務。）</w:t>
            </w:r>
          </w:p>
        </w:tc>
        <w:tc>
          <w:tcPr>
            <w:tcW w:w="1384" w:type="dxa"/>
          </w:tcPr>
          <w:p w:rsidR="000F35E4" w:rsidRPr="00FC7222" w:rsidRDefault="000F35E4" w:rsidP="008123C4">
            <w:pPr>
              <w:rPr>
                <w:rFonts w:ascii="標楷體" w:hAnsi="標楷體"/>
              </w:rPr>
            </w:pPr>
            <w:r w:rsidRPr="00FC7222">
              <w:rPr>
                <w:rFonts w:ascii="標楷體" w:hAnsi="標楷體"/>
              </w:rPr>
              <w:t>委員黃國書等22人 105.11.11 （9-2-10）</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4</w:t>
            </w:r>
          </w:p>
        </w:tc>
        <w:tc>
          <w:tcPr>
            <w:tcW w:w="3692" w:type="dxa"/>
          </w:tcPr>
          <w:p w:rsidR="000F35E4" w:rsidRPr="00FC7222" w:rsidRDefault="000F35E4" w:rsidP="008123C4">
            <w:pPr>
              <w:rPr>
                <w:rFonts w:ascii="標楷體" w:hAnsi="標楷體"/>
              </w:rPr>
            </w:pPr>
            <w:r w:rsidRPr="00FC7222">
              <w:rPr>
                <w:rFonts w:ascii="標楷體" w:hAnsi="標楷體"/>
              </w:rPr>
              <w:t>4.教育部組織法第八條條文修正草案（修正重點：部長、次長、主任秘書以及正副司、處長等，於其離職後三年內，不得擔任與其離職前五年內原掌理高等教育、技職教育及會計之職務直接相關之私立大專院校董事長、董事、監察人、校長或其他學校職務。）</w:t>
            </w:r>
          </w:p>
        </w:tc>
        <w:tc>
          <w:tcPr>
            <w:tcW w:w="1384" w:type="dxa"/>
          </w:tcPr>
          <w:p w:rsidR="000F35E4" w:rsidRPr="00FC7222" w:rsidRDefault="000F35E4" w:rsidP="008123C4">
            <w:pPr>
              <w:rPr>
                <w:rFonts w:ascii="標楷體" w:hAnsi="標楷體"/>
              </w:rPr>
            </w:pPr>
            <w:r w:rsidRPr="00FC7222">
              <w:rPr>
                <w:rFonts w:ascii="標楷體" w:hAnsi="標楷體"/>
              </w:rPr>
              <w:t>委員賴瑞隆等16人 105.11.25 （9-2-12）</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5</w:t>
            </w:r>
          </w:p>
        </w:tc>
        <w:tc>
          <w:tcPr>
            <w:tcW w:w="3692" w:type="dxa"/>
          </w:tcPr>
          <w:p w:rsidR="000F35E4" w:rsidRPr="00FC7222" w:rsidRDefault="000F35E4" w:rsidP="008123C4">
            <w:pPr>
              <w:rPr>
                <w:rFonts w:ascii="標楷體" w:hAnsi="標楷體"/>
              </w:rPr>
            </w:pPr>
            <w:r w:rsidRPr="00FC7222">
              <w:rPr>
                <w:rFonts w:ascii="標楷體" w:hAnsi="標楷體"/>
              </w:rPr>
              <w:t>5.教育部組織法第二條及第五條條文修正草案（修正</w:t>
            </w:r>
            <w:r w:rsidRPr="00FC7222">
              <w:rPr>
                <w:rFonts w:ascii="標楷體" w:hAnsi="標楷體"/>
              </w:rPr>
              <w:lastRenderedPageBreak/>
              <w:t>重點：將教育部體育署提升為體育部。）</w:t>
            </w:r>
          </w:p>
        </w:tc>
        <w:tc>
          <w:tcPr>
            <w:tcW w:w="1384" w:type="dxa"/>
          </w:tcPr>
          <w:p w:rsidR="000F35E4" w:rsidRPr="00FC7222" w:rsidRDefault="000F35E4" w:rsidP="008123C4">
            <w:pPr>
              <w:rPr>
                <w:rFonts w:ascii="標楷體" w:hAnsi="標楷體"/>
              </w:rPr>
            </w:pPr>
            <w:r w:rsidRPr="00FC7222">
              <w:rPr>
                <w:rFonts w:ascii="標楷體" w:hAnsi="標楷體"/>
              </w:rPr>
              <w:lastRenderedPageBreak/>
              <w:t xml:space="preserve">委員吳志揚等16人 </w:t>
            </w:r>
            <w:r w:rsidRPr="00FC7222">
              <w:rPr>
                <w:rFonts w:ascii="標楷體" w:hAnsi="標楷體"/>
              </w:rPr>
              <w:lastRenderedPageBreak/>
              <w:t>106.09.22 （9-4-1）</w:t>
            </w:r>
          </w:p>
        </w:tc>
        <w:tc>
          <w:tcPr>
            <w:tcW w:w="1384" w:type="dxa"/>
          </w:tcPr>
          <w:p w:rsidR="000F35E4" w:rsidRPr="00FC7222" w:rsidRDefault="000F35E4" w:rsidP="008123C4">
            <w:pPr>
              <w:rPr>
                <w:rFonts w:ascii="標楷體" w:hAnsi="標楷體"/>
              </w:rPr>
            </w:pPr>
            <w:r w:rsidRPr="00FC7222">
              <w:rPr>
                <w:rFonts w:ascii="標楷體" w:hAnsi="標楷體"/>
              </w:rPr>
              <w:lastRenderedPageBreak/>
              <w:t>司法及法制、教育</w:t>
            </w:r>
            <w:r w:rsidRPr="00FC7222">
              <w:rPr>
                <w:rFonts w:ascii="標楷體" w:hAnsi="標楷體"/>
              </w:rPr>
              <w:lastRenderedPageBreak/>
              <w:t>及文化</w:t>
            </w:r>
          </w:p>
        </w:tc>
        <w:tc>
          <w:tcPr>
            <w:tcW w:w="2769" w:type="dxa"/>
          </w:tcPr>
          <w:p w:rsidR="000F35E4" w:rsidRPr="00FC7222" w:rsidRDefault="000F35E4" w:rsidP="008123C4">
            <w:pPr>
              <w:rPr>
                <w:rFonts w:ascii="標楷體" w:hAnsi="標楷體"/>
              </w:rPr>
            </w:pPr>
            <w:r w:rsidRPr="00FC7222">
              <w:rPr>
                <w:rFonts w:ascii="標楷體" w:hAnsi="標楷體"/>
              </w:rPr>
              <w:lastRenderedPageBreak/>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6</w:t>
            </w:r>
          </w:p>
        </w:tc>
        <w:tc>
          <w:tcPr>
            <w:tcW w:w="3692" w:type="dxa"/>
          </w:tcPr>
          <w:p w:rsidR="000F35E4" w:rsidRPr="00FC7222" w:rsidRDefault="000F35E4" w:rsidP="008123C4">
            <w:pPr>
              <w:rPr>
                <w:rFonts w:ascii="標楷體" w:hAnsi="標楷體"/>
              </w:rPr>
            </w:pPr>
            <w:r w:rsidRPr="00FC7222">
              <w:rPr>
                <w:rFonts w:ascii="標楷體" w:hAnsi="標楷體"/>
              </w:rPr>
              <w:t>6.教育部組織法第二條條文修正草案（修正重點：新增「勞動教育」作為教育部掌理事項，以推升技術職業教育，促進勞動意見發表，統合各方建議，逐步臻善勞動權益。）</w:t>
            </w:r>
          </w:p>
        </w:tc>
        <w:tc>
          <w:tcPr>
            <w:tcW w:w="1384" w:type="dxa"/>
          </w:tcPr>
          <w:p w:rsidR="000F35E4" w:rsidRPr="00FC7222" w:rsidRDefault="000F35E4" w:rsidP="008123C4">
            <w:pPr>
              <w:rPr>
                <w:rFonts w:ascii="標楷體" w:hAnsi="標楷體"/>
              </w:rPr>
            </w:pPr>
            <w:r w:rsidRPr="00FC7222">
              <w:rPr>
                <w:rFonts w:ascii="標楷體" w:hAnsi="標楷體"/>
              </w:rPr>
              <w:t>委員鍾孔炤等31人 106.09.22 （9-4-1）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7</w:t>
            </w:r>
          </w:p>
        </w:tc>
        <w:tc>
          <w:tcPr>
            <w:tcW w:w="3692" w:type="dxa"/>
          </w:tcPr>
          <w:p w:rsidR="000F35E4" w:rsidRPr="00FC7222" w:rsidRDefault="000F35E4" w:rsidP="008123C4">
            <w:pPr>
              <w:rPr>
                <w:rFonts w:ascii="標楷體" w:hAnsi="標楷體"/>
              </w:rPr>
            </w:pPr>
            <w:r w:rsidRPr="00FC7222">
              <w:rPr>
                <w:rFonts w:ascii="標楷體" w:hAnsi="標楷體"/>
              </w:rPr>
              <w:t>1.文化部組織法第二條條文修正草案（修正重點：新增「網路影音媒體」相關文字於本條次，提供文化部針對相關產業之輔導與產業規劃之法源。）</w:t>
            </w:r>
          </w:p>
        </w:tc>
        <w:tc>
          <w:tcPr>
            <w:tcW w:w="1384" w:type="dxa"/>
          </w:tcPr>
          <w:p w:rsidR="000F35E4" w:rsidRPr="00FC7222" w:rsidRDefault="000F35E4" w:rsidP="008123C4">
            <w:pPr>
              <w:rPr>
                <w:rFonts w:ascii="標楷體" w:hAnsi="標楷體"/>
              </w:rPr>
            </w:pPr>
            <w:r w:rsidRPr="00FC7222">
              <w:rPr>
                <w:rFonts w:ascii="標楷體" w:hAnsi="標楷體"/>
              </w:rPr>
              <w:t>委員黃國書等16人 105.03.25 （9-1-6）</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8</w:t>
            </w:r>
          </w:p>
        </w:tc>
        <w:tc>
          <w:tcPr>
            <w:tcW w:w="3692" w:type="dxa"/>
          </w:tcPr>
          <w:p w:rsidR="000F35E4" w:rsidRPr="00FC7222" w:rsidRDefault="000F35E4" w:rsidP="008123C4">
            <w:pPr>
              <w:rPr>
                <w:rFonts w:ascii="標楷體" w:hAnsi="標楷體"/>
              </w:rPr>
            </w:pPr>
            <w:r w:rsidRPr="00FC7222">
              <w:rPr>
                <w:rFonts w:ascii="標楷體" w:hAnsi="標楷體"/>
              </w:rPr>
              <w:t>2.文化部組織法第五條條文修正草案（修正重點：使文化部下設之三級單位文化資產署、影視及流行音樂產業署具備政策規劃之功能。）</w:t>
            </w:r>
          </w:p>
        </w:tc>
        <w:tc>
          <w:tcPr>
            <w:tcW w:w="1384" w:type="dxa"/>
          </w:tcPr>
          <w:p w:rsidR="000F35E4" w:rsidRPr="00FC7222" w:rsidRDefault="000F35E4" w:rsidP="008123C4">
            <w:pPr>
              <w:rPr>
                <w:rFonts w:ascii="標楷體" w:hAnsi="標楷體"/>
              </w:rPr>
            </w:pPr>
            <w:r w:rsidRPr="00FC7222">
              <w:rPr>
                <w:rFonts w:ascii="標楷體" w:hAnsi="標楷體"/>
              </w:rPr>
              <w:t>委員黃國書等19人 105.11.08 （9-2-9）</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9</w:t>
            </w:r>
          </w:p>
        </w:tc>
        <w:tc>
          <w:tcPr>
            <w:tcW w:w="3692" w:type="dxa"/>
          </w:tcPr>
          <w:p w:rsidR="000F35E4" w:rsidRPr="00FC7222" w:rsidRDefault="000F35E4" w:rsidP="008123C4">
            <w:pPr>
              <w:rPr>
                <w:rFonts w:ascii="標楷體" w:hAnsi="標楷體"/>
              </w:rPr>
            </w:pPr>
            <w:r w:rsidRPr="00FC7222">
              <w:rPr>
                <w:rFonts w:ascii="標楷體" w:hAnsi="標楷體"/>
              </w:rPr>
              <w:t>1.國家表演藝術中心設置條例第二十二條條文修正草案（修正重點：將服務品質與服務使用者及觀眾滿意度納入該中心之績效評鑑項目之一。）</w:t>
            </w:r>
          </w:p>
        </w:tc>
        <w:tc>
          <w:tcPr>
            <w:tcW w:w="1384" w:type="dxa"/>
          </w:tcPr>
          <w:p w:rsidR="000F35E4" w:rsidRPr="00FC7222" w:rsidRDefault="000F35E4" w:rsidP="008123C4">
            <w:pPr>
              <w:rPr>
                <w:rFonts w:ascii="標楷體" w:hAnsi="標楷體"/>
              </w:rPr>
            </w:pPr>
            <w:r w:rsidRPr="00FC7222">
              <w:rPr>
                <w:rFonts w:ascii="標楷體" w:hAnsi="標楷體"/>
              </w:rPr>
              <w:t>委員張廖萬堅等18人 105.04.29 （9-1-11）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10</w:t>
            </w:r>
          </w:p>
        </w:tc>
        <w:tc>
          <w:tcPr>
            <w:tcW w:w="3692" w:type="dxa"/>
          </w:tcPr>
          <w:p w:rsidR="000F35E4" w:rsidRPr="00FC7222" w:rsidRDefault="000F35E4" w:rsidP="008123C4">
            <w:pPr>
              <w:rPr>
                <w:rFonts w:ascii="標楷體" w:hAnsi="標楷體"/>
              </w:rPr>
            </w:pPr>
            <w:r w:rsidRPr="00FC7222">
              <w:rPr>
                <w:rFonts w:ascii="標楷體" w:hAnsi="標楷體"/>
              </w:rPr>
              <w:t>2.國家表演藝術中心設置條例第八條條文修正草案（修正重點：場館所在地代表之遴選應由場館所在地政府推薦。）</w:t>
            </w:r>
          </w:p>
        </w:tc>
        <w:tc>
          <w:tcPr>
            <w:tcW w:w="1384" w:type="dxa"/>
          </w:tcPr>
          <w:p w:rsidR="000F35E4" w:rsidRPr="00FC7222" w:rsidRDefault="000F35E4" w:rsidP="008123C4">
            <w:pPr>
              <w:rPr>
                <w:rFonts w:ascii="標楷體" w:hAnsi="標楷體"/>
              </w:rPr>
            </w:pPr>
            <w:r w:rsidRPr="00FC7222">
              <w:rPr>
                <w:rFonts w:ascii="標楷體" w:hAnsi="標楷體"/>
              </w:rPr>
              <w:t>委員徐永明等26人 105.11.18 （9-2-11）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11</w:t>
            </w:r>
          </w:p>
        </w:tc>
        <w:tc>
          <w:tcPr>
            <w:tcW w:w="3692" w:type="dxa"/>
          </w:tcPr>
          <w:p w:rsidR="000F35E4" w:rsidRPr="00FC7222" w:rsidRDefault="000F35E4" w:rsidP="008123C4">
            <w:pPr>
              <w:rPr>
                <w:rFonts w:ascii="標楷體" w:hAnsi="標楷體"/>
              </w:rPr>
            </w:pPr>
            <w:r w:rsidRPr="00FC7222">
              <w:rPr>
                <w:rFonts w:ascii="標楷體" w:hAnsi="標楷體"/>
              </w:rPr>
              <w:t>行政院原子能委員會組織條例第九條條文修正草案（修正重點：增訂第三項就委員資格的專業程度加以限制；增訂第四項委員淘汰機制。）</w:t>
            </w:r>
          </w:p>
        </w:tc>
        <w:tc>
          <w:tcPr>
            <w:tcW w:w="1384" w:type="dxa"/>
          </w:tcPr>
          <w:p w:rsidR="000F35E4" w:rsidRPr="00FC7222" w:rsidRDefault="000F35E4" w:rsidP="008123C4">
            <w:pPr>
              <w:rPr>
                <w:rFonts w:ascii="標楷體" w:hAnsi="標楷體"/>
              </w:rPr>
            </w:pPr>
            <w:r w:rsidRPr="00FC7222">
              <w:rPr>
                <w:rFonts w:ascii="標楷體" w:hAnsi="標楷體"/>
              </w:rPr>
              <w:t>委員吳思瑤等16人 105.04.29 （9-1-11）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12</w:t>
            </w:r>
          </w:p>
        </w:tc>
        <w:tc>
          <w:tcPr>
            <w:tcW w:w="3692" w:type="dxa"/>
          </w:tcPr>
          <w:p w:rsidR="000F35E4" w:rsidRPr="00FC7222" w:rsidRDefault="000F35E4" w:rsidP="008123C4">
            <w:pPr>
              <w:rPr>
                <w:rFonts w:ascii="標楷體" w:hAnsi="標楷體"/>
              </w:rPr>
            </w:pPr>
            <w:r w:rsidRPr="00FC7222">
              <w:rPr>
                <w:rFonts w:ascii="標楷體" w:hAnsi="標楷體"/>
              </w:rPr>
              <w:t>國立中正紀念堂管理處組織法第一條及第二條條文修正草案（修正重點：將現行紀念單一特定元首，改為</w:t>
            </w:r>
            <w:r w:rsidRPr="00FC7222">
              <w:rPr>
                <w:rFonts w:ascii="標楷體" w:hAnsi="標楷體"/>
              </w:rPr>
              <w:lastRenderedPageBreak/>
              <w:t>辦理所有卸任總統相關文物資料之蒐集、典藏與展覽；新增臺灣民主發展歷程之研究、推廣與國際合作交流項目。）</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委員徐永明等16人 105.07.15 （9-1-21）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13</w:t>
            </w:r>
          </w:p>
        </w:tc>
        <w:tc>
          <w:tcPr>
            <w:tcW w:w="3692" w:type="dxa"/>
          </w:tcPr>
          <w:p w:rsidR="000F35E4" w:rsidRPr="00FC7222" w:rsidRDefault="000F35E4" w:rsidP="008123C4">
            <w:pPr>
              <w:rPr>
                <w:rFonts w:ascii="標楷體" w:hAnsi="標楷體"/>
              </w:rPr>
            </w:pPr>
            <w:r w:rsidRPr="00FC7222">
              <w:rPr>
                <w:rFonts w:ascii="標楷體" w:hAnsi="標楷體"/>
              </w:rPr>
              <w:t>1.教育部國民及學前教育署組織法第五條條文修正草案（修正重點：為配合政府將於民國一百一十年推動高中以下教官退出校園政策，刪除相關業務得就軍職人員派充之等文字。）</w:t>
            </w:r>
          </w:p>
        </w:tc>
        <w:tc>
          <w:tcPr>
            <w:tcW w:w="1384" w:type="dxa"/>
          </w:tcPr>
          <w:p w:rsidR="000F35E4" w:rsidRPr="00FC7222" w:rsidRDefault="000F35E4" w:rsidP="008123C4">
            <w:pPr>
              <w:rPr>
                <w:rFonts w:ascii="標楷體" w:hAnsi="標楷體"/>
              </w:rPr>
            </w:pPr>
            <w:r w:rsidRPr="00FC7222">
              <w:rPr>
                <w:rFonts w:ascii="標楷體" w:hAnsi="標楷體"/>
              </w:rPr>
              <w:t>委員黃國書等24人 105.10.07 （9-2-5）</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14</w:t>
            </w:r>
          </w:p>
        </w:tc>
        <w:tc>
          <w:tcPr>
            <w:tcW w:w="3692" w:type="dxa"/>
          </w:tcPr>
          <w:p w:rsidR="000F35E4" w:rsidRPr="00FC7222" w:rsidRDefault="000F35E4" w:rsidP="008123C4">
            <w:pPr>
              <w:rPr>
                <w:rFonts w:ascii="標楷體" w:hAnsi="標楷體"/>
              </w:rPr>
            </w:pPr>
            <w:r w:rsidRPr="00FC7222">
              <w:rPr>
                <w:rFonts w:ascii="標楷體" w:hAnsi="標楷體"/>
              </w:rPr>
              <w:t>2.教育部國民及學前教育署組織法第五條之一及第六條條文修正草案（修正重點：曾任署長、副署長者，於離職後三年內，不得擔任與其離職前五年內原掌理國民及學前教育職務直接相關之學校財團法人董事長、董事、監察人或其他有給職職務。）</w:t>
            </w:r>
          </w:p>
        </w:tc>
        <w:tc>
          <w:tcPr>
            <w:tcW w:w="1384" w:type="dxa"/>
          </w:tcPr>
          <w:p w:rsidR="000F35E4" w:rsidRPr="00FC7222" w:rsidRDefault="000F35E4" w:rsidP="008123C4">
            <w:pPr>
              <w:rPr>
                <w:rFonts w:ascii="標楷體" w:hAnsi="標楷體"/>
              </w:rPr>
            </w:pPr>
            <w:r w:rsidRPr="00FC7222">
              <w:rPr>
                <w:rFonts w:ascii="標楷體" w:hAnsi="標楷體"/>
              </w:rPr>
              <w:t>委員黃國書等19人 105.11.18 （9-2-11）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15</w:t>
            </w:r>
          </w:p>
        </w:tc>
        <w:tc>
          <w:tcPr>
            <w:tcW w:w="3692" w:type="dxa"/>
          </w:tcPr>
          <w:p w:rsidR="000F35E4" w:rsidRPr="00FC7222" w:rsidRDefault="000F35E4" w:rsidP="008123C4">
            <w:pPr>
              <w:rPr>
                <w:rFonts w:ascii="標楷體" w:hAnsi="標楷體"/>
              </w:rPr>
            </w:pPr>
            <w:r w:rsidRPr="00FC7222">
              <w:rPr>
                <w:rFonts w:ascii="標楷體" w:hAnsi="標楷體"/>
              </w:rPr>
              <w:t>1.行政院資訊總處組織法草案（共9條。制訂重點：為辦理全國資訊發展及資訊安全之政策規劃、執行業務，特設行政院資訊總處，置資訊長一人，並設置諮詢委員會。）</w:t>
            </w:r>
          </w:p>
        </w:tc>
        <w:tc>
          <w:tcPr>
            <w:tcW w:w="1384" w:type="dxa"/>
          </w:tcPr>
          <w:p w:rsidR="000F35E4" w:rsidRPr="00FC7222" w:rsidRDefault="000F35E4" w:rsidP="008123C4">
            <w:pPr>
              <w:rPr>
                <w:rFonts w:ascii="標楷體" w:hAnsi="標楷體"/>
              </w:rPr>
            </w:pPr>
            <w:r w:rsidRPr="00FC7222">
              <w:rPr>
                <w:rFonts w:ascii="標楷體" w:hAnsi="標楷體"/>
              </w:rPr>
              <w:t>委員許毓仁等20人 105.10.14 （9-2-6）</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16</w:t>
            </w:r>
          </w:p>
        </w:tc>
        <w:tc>
          <w:tcPr>
            <w:tcW w:w="3692" w:type="dxa"/>
          </w:tcPr>
          <w:p w:rsidR="000F35E4" w:rsidRPr="00FC7222" w:rsidRDefault="000F35E4" w:rsidP="008123C4">
            <w:pPr>
              <w:rPr>
                <w:rFonts w:ascii="標楷體" w:hAnsi="標楷體"/>
              </w:rPr>
            </w:pPr>
            <w:r w:rsidRPr="00FC7222">
              <w:rPr>
                <w:rFonts w:ascii="標楷體" w:hAnsi="標楷體"/>
              </w:rPr>
              <w:t>2.行政院資訊總處組織法草案(共16條。制訂重點：為使行政院辦理全國資訊業務，統一指揮、監督全國資訊機關（構）執行政府資訊相關任務，並規劃推動資訊產業發展，進行跨部會資訊整合工作，特設行政院資訊總處，置政府資訊長一人、副資訊長二人；資訊總處仿照行政院主計總處之組織設計及權責分工，擁有獨立及完整之預算權及人事</w:t>
            </w:r>
            <w:r w:rsidRPr="00FC7222">
              <w:rPr>
                <w:rFonts w:ascii="標楷體" w:hAnsi="標楷體"/>
              </w:rPr>
              <w:lastRenderedPageBreak/>
              <w:t>權、政府資訊政策主政權及政策評估權。)</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委員余宛如等16人 105.11.08 （9-2-9）</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17</w:t>
            </w:r>
          </w:p>
        </w:tc>
        <w:tc>
          <w:tcPr>
            <w:tcW w:w="3692" w:type="dxa"/>
          </w:tcPr>
          <w:p w:rsidR="000F35E4" w:rsidRPr="00FC7222" w:rsidRDefault="000F35E4" w:rsidP="008123C4">
            <w:pPr>
              <w:rPr>
                <w:rFonts w:ascii="標楷體" w:hAnsi="標楷體"/>
              </w:rPr>
            </w:pPr>
            <w:r w:rsidRPr="00FC7222">
              <w:rPr>
                <w:rFonts w:ascii="標楷體" w:hAnsi="標楷體"/>
              </w:rPr>
              <w:t>1.教育部體育署組織法第三條條文修正草案（修正重點：體育署得自具相關專業之學者借調為署長、副署長。）</w:t>
            </w:r>
          </w:p>
        </w:tc>
        <w:tc>
          <w:tcPr>
            <w:tcW w:w="1384" w:type="dxa"/>
          </w:tcPr>
          <w:p w:rsidR="000F35E4" w:rsidRPr="00FC7222" w:rsidRDefault="000F35E4" w:rsidP="008123C4">
            <w:pPr>
              <w:rPr>
                <w:rFonts w:ascii="標楷體" w:hAnsi="標楷體"/>
              </w:rPr>
            </w:pPr>
            <w:r w:rsidRPr="00FC7222">
              <w:rPr>
                <w:rFonts w:ascii="標楷體" w:hAnsi="標楷體"/>
              </w:rPr>
              <w:t>委員黃國書等18人 105.10.21 （9-2-7）</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18</w:t>
            </w:r>
          </w:p>
        </w:tc>
        <w:tc>
          <w:tcPr>
            <w:tcW w:w="3692" w:type="dxa"/>
          </w:tcPr>
          <w:p w:rsidR="000F35E4" w:rsidRPr="00FC7222" w:rsidRDefault="000F35E4" w:rsidP="008123C4">
            <w:pPr>
              <w:rPr>
                <w:rFonts w:ascii="標楷體" w:hAnsi="標楷體"/>
              </w:rPr>
            </w:pPr>
            <w:r w:rsidRPr="00FC7222">
              <w:rPr>
                <w:rFonts w:ascii="標楷體" w:hAnsi="標楷體"/>
              </w:rPr>
              <w:t>2.教育部體育署組織法第五條之一及第六條條文修正草案（修正重點：訂定曾任署長、副署長者，於離職後三年內，不得擔任與其離職前五年內原職務直接相關之職務，如體育團體之理事長、秘書長或理事、學校財團法人之董事長、董事、監察人或其他有給職職務。）</w:t>
            </w:r>
          </w:p>
        </w:tc>
        <w:tc>
          <w:tcPr>
            <w:tcW w:w="1384" w:type="dxa"/>
          </w:tcPr>
          <w:p w:rsidR="000F35E4" w:rsidRPr="00FC7222" w:rsidRDefault="000F35E4" w:rsidP="008123C4">
            <w:pPr>
              <w:rPr>
                <w:rFonts w:ascii="標楷體" w:hAnsi="標楷體"/>
              </w:rPr>
            </w:pPr>
            <w:r w:rsidRPr="00FC7222">
              <w:rPr>
                <w:rFonts w:ascii="標楷體" w:hAnsi="標楷體"/>
              </w:rPr>
              <w:t>委員黃國書等21人 105.11.11 （9-2-10）</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19</w:t>
            </w:r>
          </w:p>
        </w:tc>
        <w:tc>
          <w:tcPr>
            <w:tcW w:w="3692" w:type="dxa"/>
          </w:tcPr>
          <w:p w:rsidR="000F35E4" w:rsidRPr="00FC7222" w:rsidRDefault="000F35E4" w:rsidP="008123C4">
            <w:pPr>
              <w:rPr>
                <w:rFonts w:ascii="標楷體" w:hAnsi="標楷體"/>
              </w:rPr>
            </w:pPr>
            <w:r w:rsidRPr="00FC7222">
              <w:rPr>
                <w:rFonts w:ascii="標楷體" w:hAnsi="標楷體"/>
              </w:rPr>
              <w:t>3.廢止「教育部體育署組織法」（廢止重點：為將教育部體育署提升為體育部，爰廢止本法。）</w:t>
            </w:r>
          </w:p>
        </w:tc>
        <w:tc>
          <w:tcPr>
            <w:tcW w:w="1384" w:type="dxa"/>
          </w:tcPr>
          <w:p w:rsidR="000F35E4" w:rsidRPr="00FC7222" w:rsidRDefault="000F35E4" w:rsidP="008123C4">
            <w:pPr>
              <w:rPr>
                <w:rFonts w:ascii="標楷體" w:hAnsi="標楷體"/>
              </w:rPr>
            </w:pPr>
            <w:r w:rsidRPr="00FC7222">
              <w:rPr>
                <w:rFonts w:ascii="標楷體" w:hAnsi="標楷體"/>
              </w:rPr>
              <w:t>委員吳志揚等16人 106.09.22 （9-4-1）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20</w:t>
            </w:r>
          </w:p>
        </w:tc>
        <w:tc>
          <w:tcPr>
            <w:tcW w:w="3692" w:type="dxa"/>
          </w:tcPr>
          <w:p w:rsidR="000F35E4" w:rsidRPr="00FC7222" w:rsidRDefault="000F35E4" w:rsidP="008123C4">
            <w:pPr>
              <w:rPr>
                <w:rFonts w:ascii="標楷體" w:hAnsi="標楷體"/>
              </w:rPr>
            </w:pPr>
            <w:r w:rsidRPr="00FC7222">
              <w:rPr>
                <w:rFonts w:ascii="標楷體" w:hAnsi="標楷體"/>
              </w:rPr>
              <w:t>體育部組織法草案（共6條。制定重點：行政院為辦理全國體育業務，特設本部；掌理體育與運動政策、制度之綜合規劃、執行與督導及相關法規之研修等職掌；置部長一人、政次二人、常次一人。）</w:t>
            </w:r>
          </w:p>
        </w:tc>
        <w:tc>
          <w:tcPr>
            <w:tcW w:w="1384" w:type="dxa"/>
          </w:tcPr>
          <w:p w:rsidR="000F35E4" w:rsidRPr="00FC7222" w:rsidRDefault="000F35E4" w:rsidP="008123C4">
            <w:pPr>
              <w:rPr>
                <w:rFonts w:ascii="標楷體" w:hAnsi="標楷體"/>
              </w:rPr>
            </w:pPr>
            <w:r w:rsidRPr="00FC7222">
              <w:rPr>
                <w:rFonts w:ascii="標楷體" w:hAnsi="標楷體"/>
              </w:rPr>
              <w:t>委員吳志揚等16人 106.09.22 （9-4-1）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21</w:t>
            </w:r>
          </w:p>
        </w:tc>
        <w:tc>
          <w:tcPr>
            <w:tcW w:w="3692" w:type="dxa"/>
          </w:tcPr>
          <w:p w:rsidR="000F35E4" w:rsidRPr="00FC7222" w:rsidRDefault="000F35E4" w:rsidP="008123C4">
            <w:pPr>
              <w:rPr>
                <w:rFonts w:ascii="標楷體" w:hAnsi="標楷體"/>
              </w:rPr>
            </w:pPr>
            <w:r w:rsidRPr="00FC7222">
              <w:rPr>
                <w:rFonts w:ascii="標楷體" w:hAnsi="標楷體"/>
              </w:rPr>
              <w:t>1.中央研究院組織法第三條條文修正草案（修正重點：院長在第一任任期將屆滿而無意連任，應於任滿前一年、續任第二任任期屆滿前一年、辭職或出缺時，由中央研究院評議會組成院長遴選委員會，進行遴選事宜；新增院長因死亡、辭職或其他事由出缺時，應自事由發生之日起一年內完成新任院長遴選，遴選期間</w:t>
            </w:r>
            <w:r w:rsidRPr="00FC7222">
              <w:rPr>
                <w:rFonts w:ascii="標楷體" w:hAnsi="標楷體"/>
              </w:rPr>
              <w:lastRenderedPageBreak/>
              <w:t>由副院長代理，但所遺任期不足一年時，由副院長代理至原任期屆滿為止。）</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委員蔣乃辛等17人 105.10.28 （9-2-8）</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22</w:t>
            </w:r>
          </w:p>
        </w:tc>
        <w:tc>
          <w:tcPr>
            <w:tcW w:w="3692" w:type="dxa"/>
          </w:tcPr>
          <w:p w:rsidR="000F35E4" w:rsidRPr="00FC7222" w:rsidRDefault="000F35E4" w:rsidP="008123C4">
            <w:pPr>
              <w:rPr>
                <w:rFonts w:ascii="標楷體" w:hAnsi="標楷體"/>
              </w:rPr>
            </w:pPr>
            <w:r w:rsidRPr="00FC7222">
              <w:rPr>
                <w:rFonts w:ascii="標楷體" w:hAnsi="標楷體"/>
              </w:rPr>
              <w:t>2.中央研究院組織法修正草案（修正重點：院長選舉改由院士及研究人員就院士中選舉一人，呈請總統任命之；修正院士會議職權，刪除選舉評議員，院士會議規則改由院士會議定之；研究人員於院務會議之比例不得少於二分之一；廢除評議會，原有職權按其性質回歸院務會議或院士會議決議之。）</w:t>
            </w:r>
          </w:p>
        </w:tc>
        <w:tc>
          <w:tcPr>
            <w:tcW w:w="1384" w:type="dxa"/>
          </w:tcPr>
          <w:p w:rsidR="000F35E4" w:rsidRPr="00FC7222" w:rsidRDefault="000F35E4" w:rsidP="008123C4">
            <w:pPr>
              <w:rPr>
                <w:rFonts w:ascii="標楷體" w:hAnsi="標楷體"/>
              </w:rPr>
            </w:pPr>
            <w:r w:rsidRPr="00FC7222">
              <w:rPr>
                <w:rFonts w:ascii="標楷體" w:hAnsi="標楷體"/>
              </w:rPr>
              <w:t>委員蘇巧慧等17人 105.12.09 （9-2-14）</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23</w:t>
            </w:r>
          </w:p>
        </w:tc>
        <w:tc>
          <w:tcPr>
            <w:tcW w:w="3692" w:type="dxa"/>
          </w:tcPr>
          <w:p w:rsidR="000F35E4" w:rsidRPr="00FC7222" w:rsidRDefault="000F35E4" w:rsidP="008123C4">
            <w:pPr>
              <w:rPr>
                <w:rFonts w:ascii="標楷體" w:hAnsi="標楷體"/>
              </w:rPr>
            </w:pPr>
            <w:r w:rsidRPr="00FC7222">
              <w:rPr>
                <w:rFonts w:ascii="標楷體" w:hAnsi="標楷體"/>
              </w:rPr>
              <w:t>1.國立故宮博物院組織法第一條、第二條及第三條條文修正草案（修正重點：增加故宮設置目的為對台灣文化藝術品與亞洲文化藝術品的徵集、研究與闡揚；副院長改制為三人，並由其中一位副院長專責南部院區的業務。）</w:t>
            </w:r>
          </w:p>
        </w:tc>
        <w:tc>
          <w:tcPr>
            <w:tcW w:w="1384" w:type="dxa"/>
          </w:tcPr>
          <w:p w:rsidR="000F35E4" w:rsidRPr="00FC7222" w:rsidRDefault="000F35E4" w:rsidP="008123C4">
            <w:pPr>
              <w:rPr>
                <w:rFonts w:ascii="標楷體" w:hAnsi="標楷體"/>
              </w:rPr>
            </w:pPr>
            <w:r w:rsidRPr="00FC7222">
              <w:rPr>
                <w:rFonts w:ascii="標楷體" w:hAnsi="標楷體"/>
              </w:rPr>
              <w:t>委員陳明文等21人 105.11.11 （9-2-10）</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聯席會106.5.11（9-3-3）另定期繼續審查。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24</w:t>
            </w:r>
          </w:p>
        </w:tc>
        <w:tc>
          <w:tcPr>
            <w:tcW w:w="3692" w:type="dxa"/>
          </w:tcPr>
          <w:p w:rsidR="000F35E4" w:rsidRPr="00FC7222" w:rsidRDefault="000F35E4" w:rsidP="008123C4">
            <w:pPr>
              <w:rPr>
                <w:rFonts w:ascii="標楷體" w:hAnsi="標楷體"/>
              </w:rPr>
            </w:pPr>
            <w:r w:rsidRPr="00FC7222">
              <w:rPr>
                <w:rFonts w:ascii="標楷體" w:hAnsi="標楷體"/>
              </w:rPr>
              <w:t>2.國立故宮博物院組織法增訂第五條之一條文草案（增訂重點：故宮應會同內政部警政署，就相關人員編制、配屬、經費預算，共同設置國寶警察，以保衛國家文物。）</w:t>
            </w:r>
          </w:p>
        </w:tc>
        <w:tc>
          <w:tcPr>
            <w:tcW w:w="1384" w:type="dxa"/>
          </w:tcPr>
          <w:p w:rsidR="000F35E4" w:rsidRPr="00FC7222" w:rsidRDefault="000F35E4" w:rsidP="008123C4">
            <w:pPr>
              <w:rPr>
                <w:rFonts w:ascii="標楷體" w:hAnsi="標楷體"/>
              </w:rPr>
            </w:pPr>
            <w:r w:rsidRPr="00FC7222">
              <w:rPr>
                <w:rFonts w:ascii="標楷體" w:hAnsi="標楷體"/>
              </w:rPr>
              <w:t>委員陳學聖等16人 106.05.19 （9-3-14）</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25</w:t>
            </w:r>
          </w:p>
        </w:tc>
        <w:tc>
          <w:tcPr>
            <w:tcW w:w="3692" w:type="dxa"/>
          </w:tcPr>
          <w:p w:rsidR="000F35E4" w:rsidRPr="00FC7222" w:rsidRDefault="000F35E4" w:rsidP="008123C4">
            <w:pPr>
              <w:rPr>
                <w:rFonts w:ascii="標楷體" w:hAnsi="標楷體"/>
              </w:rPr>
            </w:pPr>
            <w:r w:rsidRPr="00FC7222">
              <w:rPr>
                <w:rFonts w:ascii="標楷體" w:hAnsi="標楷體"/>
              </w:rPr>
              <w:t>教育部青年發展署組織法第五條之一及第六條條文修正草案（修正重點：曾任署長、副署長者，於離職後三年內，不得擔任與其離職前五年內原掌理青年發展政策職務直接相關之學校財團法人董事長、董事、監察人、校長或其他有給職職務。）</w:t>
            </w:r>
          </w:p>
        </w:tc>
        <w:tc>
          <w:tcPr>
            <w:tcW w:w="1384" w:type="dxa"/>
          </w:tcPr>
          <w:p w:rsidR="000F35E4" w:rsidRPr="00FC7222" w:rsidRDefault="000F35E4" w:rsidP="008123C4">
            <w:pPr>
              <w:rPr>
                <w:rFonts w:ascii="標楷體" w:hAnsi="標楷體"/>
              </w:rPr>
            </w:pPr>
            <w:r w:rsidRPr="00FC7222">
              <w:rPr>
                <w:rFonts w:ascii="標楷體" w:hAnsi="標楷體"/>
              </w:rPr>
              <w:t>委員黃國書等22人 105.11.11 （9-2-10）</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26</w:t>
            </w:r>
          </w:p>
        </w:tc>
        <w:tc>
          <w:tcPr>
            <w:tcW w:w="3692" w:type="dxa"/>
          </w:tcPr>
          <w:p w:rsidR="000F35E4" w:rsidRPr="00FC7222" w:rsidRDefault="000F35E4" w:rsidP="008123C4">
            <w:pPr>
              <w:rPr>
                <w:rFonts w:ascii="標楷體" w:hAnsi="標楷體"/>
              </w:rPr>
            </w:pPr>
            <w:r w:rsidRPr="00FC7222">
              <w:rPr>
                <w:rFonts w:ascii="標楷體" w:hAnsi="標楷體"/>
              </w:rPr>
              <w:t>國家人權博物館組織法草</w:t>
            </w:r>
            <w:r w:rsidRPr="00FC7222">
              <w:rPr>
                <w:rFonts w:ascii="標楷體" w:hAnsi="標楷體"/>
              </w:rPr>
              <w:lastRenderedPageBreak/>
              <w:t>案（共5條。制定重點：為辦理人權之研究、典藏、展示及還原歷史真相之教育推廣等業務，特設本博物館；權限職掌為辦理威權統治時期（係指自中華民國三十四年八月十五日起至八十年四月三十日止）相關人權檔案及還原歷史真相等、協助威權統治時期之全台不義遺址（係指威權統治時期，統治者大規模迫害人權事件之發生地）之保存及活化；置館長、副館長各一人。）</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委員陳亭妃</w:t>
            </w:r>
            <w:r w:rsidRPr="00FC7222">
              <w:rPr>
                <w:rFonts w:ascii="標楷體" w:hAnsi="標楷體"/>
              </w:rPr>
              <w:lastRenderedPageBreak/>
              <w:t>等19人 106.10.20 （9-4-5）</w:t>
            </w:r>
          </w:p>
        </w:tc>
        <w:tc>
          <w:tcPr>
            <w:tcW w:w="1384" w:type="dxa"/>
          </w:tcPr>
          <w:p w:rsidR="000F35E4" w:rsidRPr="00FC7222" w:rsidRDefault="000F35E4" w:rsidP="008123C4">
            <w:pPr>
              <w:rPr>
                <w:rFonts w:ascii="標楷體" w:hAnsi="標楷體"/>
              </w:rPr>
            </w:pPr>
            <w:r w:rsidRPr="00FC7222">
              <w:rPr>
                <w:rFonts w:ascii="標楷體" w:hAnsi="標楷體"/>
              </w:rPr>
              <w:lastRenderedPageBreak/>
              <w:t>司法及法</w:t>
            </w:r>
            <w:r w:rsidRPr="00FC7222">
              <w:rPr>
                <w:rFonts w:ascii="標楷體" w:hAnsi="標楷體"/>
              </w:rPr>
              <w:lastRenderedPageBreak/>
              <w:t>制、教育及文化</w:t>
            </w:r>
          </w:p>
        </w:tc>
        <w:tc>
          <w:tcPr>
            <w:tcW w:w="2769" w:type="dxa"/>
          </w:tcPr>
          <w:p w:rsidR="000F35E4" w:rsidRPr="00FC7222" w:rsidRDefault="000F35E4" w:rsidP="008123C4">
            <w:pPr>
              <w:rPr>
                <w:rFonts w:ascii="標楷體" w:hAnsi="標楷體"/>
              </w:rPr>
            </w:pPr>
            <w:r w:rsidRPr="00FC7222">
              <w:rPr>
                <w:rFonts w:ascii="標楷體" w:hAnsi="標楷體"/>
              </w:rPr>
              <w:lastRenderedPageBreak/>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27</w:t>
            </w:r>
          </w:p>
        </w:tc>
        <w:tc>
          <w:tcPr>
            <w:tcW w:w="3692" w:type="dxa"/>
          </w:tcPr>
          <w:p w:rsidR="000F35E4" w:rsidRPr="00FC7222" w:rsidRDefault="000F35E4" w:rsidP="008123C4">
            <w:pPr>
              <w:rPr>
                <w:rFonts w:ascii="標楷體" w:hAnsi="標楷體"/>
              </w:rPr>
            </w:pPr>
            <w:r w:rsidRPr="00FC7222">
              <w:rPr>
                <w:rFonts w:ascii="標楷體" w:hAnsi="標楷體"/>
              </w:rPr>
              <w:t>中央廣播電臺設置條例第三條條文修正草案（修正重點：因行政院新聞局已廢止，為配合組織改造，將本臺之主管機關修正為文化部。）</w:t>
            </w:r>
          </w:p>
        </w:tc>
        <w:tc>
          <w:tcPr>
            <w:tcW w:w="1384" w:type="dxa"/>
          </w:tcPr>
          <w:p w:rsidR="000F35E4" w:rsidRPr="00FC7222" w:rsidRDefault="000F35E4" w:rsidP="008123C4">
            <w:pPr>
              <w:rPr>
                <w:rFonts w:ascii="標楷體" w:hAnsi="標楷體"/>
              </w:rPr>
            </w:pPr>
            <w:r w:rsidRPr="00FC7222">
              <w:rPr>
                <w:rFonts w:ascii="標楷體" w:hAnsi="標楷體"/>
              </w:rPr>
              <w:t>委員林昶佐等16人 106.12.01 （9-4-11）</w:t>
            </w:r>
          </w:p>
        </w:tc>
        <w:tc>
          <w:tcPr>
            <w:tcW w:w="1384" w:type="dxa"/>
          </w:tcPr>
          <w:p w:rsidR="000F35E4" w:rsidRPr="00FC7222" w:rsidRDefault="000F35E4" w:rsidP="008123C4">
            <w:pPr>
              <w:rPr>
                <w:rFonts w:ascii="標楷體" w:hAnsi="標楷體"/>
              </w:rPr>
            </w:pPr>
            <w:r w:rsidRPr="00FC7222">
              <w:rPr>
                <w:rFonts w:ascii="標楷體" w:hAnsi="標楷體"/>
              </w:rPr>
              <w:t>司法及法制、教育及文化</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bl>
    <w:p w:rsidR="00290B52" w:rsidRPr="00F77844" w:rsidRDefault="00F479CA" w:rsidP="001A5644">
      <w:pPr>
        <w:pStyle w:val="1-5"/>
      </w:pPr>
      <w:bookmarkStart w:id="86" w:name="_Toc361217333"/>
      <w:bookmarkStart w:id="87" w:name="_Toc362968393"/>
      <w:bookmarkStart w:id="88" w:name="_Toc500237440"/>
      <w:r w:rsidRPr="00F77844">
        <w:rPr>
          <w:rFonts w:hint="eastAsia"/>
        </w:rPr>
        <w:t>7</w:t>
      </w:r>
      <w:r w:rsidR="00602EE9" w:rsidRPr="00F77844">
        <w:t>.本會、交通委員會聯席審查（</w:t>
      </w:r>
      <w:r w:rsidR="00290B52">
        <w:rPr>
          <w:rFonts w:hint="eastAsia"/>
        </w:rPr>
        <w:t>16</w:t>
      </w:r>
      <w:r w:rsidR="00602EE9" w:rsidRPr="00F77844">
        <w:t>案）</w:t>
      </w:r>
      <w:bookmarkEnd w:id="86"/>
      <w:bookmarkEnd w:id="87"/>
      <w:bookmarkEnd w:id="88"/>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384" w:type="dxa"/>
          </w:tcPr>
          <w:p w:rsidR="00290B52" w:rsidRDefault="00290B52" w:rsidP="00A244F5">
            <w:pPr>
              <w:rPr>
                <w:rFonts w:ascii="標楷體" w:hAnsi="標楷體"/>
                <w:b/>
              </w:rPr>
            </w:pPr>
            <w:r>
              <w:rPr>
                <w:rFonts w:ascii="標楷體" w:hAnsi="標楷體"/>
                <w:b/>
              </w:rPr>
              <w:t>提案委員或機關、院會交付日期(會次)</w:t>
            </w:r>
          </w:p>
        </w:tc>
        <w:tc>
          <w:tcPr>
            <w:tcW w:w="1384" w:type="dxa"/>
          </w:tcPr>
          <w:p w:rsidR="00290B52" w:rsidRDefault="00290B52" w:rsidP="00A244F5">
            <w:pPr>
              <w:rPr>
                <w:rFonts w:ascii="標楷體" w:hAnsi="標楷體"/>
                <w:b/>
              </w:rPr>
            </w:pPr>
            <w:r>
              <w:rPr>
                <w:rFonts w:ascii="標楷體" w:hAnsi="標楷體"/>
                <w:b/>
              </w:rPr>
              <w:t>審查委員會</w:t>
            </w:r>
          </w:p>
        </w:tc>
        <w:tc>
          <w:tcPr>
            <w:tcW w:w="2769"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1.廢止「交通部公路總局各區養護工程處組織通則」（廢止重點：鑑於中央行政機關組織基準法業已規定四級機關組織已不必以法律定之，爰提此廢止案。）</w:t>
            </w:r>
          </w:p>
        </w:tc>
        <w:tc>
          <w:tcPr>
            <w:tcW w:w="1384" w:type="dxa"/>
          </w:tcPr>
          <w:p w:rsidR="00290B52" w:rsidRPr="004F3329" w:rsidRDefault="00290B52" w:rsidP="00A244F5">
            <w:pPr>
              <w:rPr>
                <w:rFonts w:ascii="標楷體" w:hAnsi="標楷體"/>
              </w:rPr>
            </w:pPr>
            <w:r w:rsidRPr="004F3329">
              <w:rPr>
                <w:rFonts w:ascii="標楷體" w:hAnsi="標楷體"/>
              </w:rPr>
              <w:t>委員葉宜津等24人 105.02.19 （9-1-1）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1.聯席會105.4.25（9-1-1）報告及詢答完畢，另定期繼續審查。</w:t>
            </w:r>
          </w:p>
          <w:p w:rsidR="00290B52" w:rsidRPr="004F3329" w:rsidRDefault="00290B52" w:rsidP="00A244F5">
            <w:pPr>
              <w:rPr>
                <w:rFonts w:ascii="標楷體" w:hAnsi="標楷體"/>
              </w:rPr>
            </w:pPr>
            <w:r w:rsidRPr="004F3329">
              <w:rPr>
                <w:rFonts w:ascii="標楷體" w:hAnsi="標楷體"/>
              </w:rPr>
              <w:t>2.聯席會105.6.29（9-1-2）另定期繼續討論。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w:t>
            </w:r>
          </w:p>
        </w:tc>
        <w:tc>
          <w:tcPr>
            <w:tcW w:w="3692" w:type="dxa"/>
          </w:tcPr>
          <w:p w:rsidR="00290B52" w:rsidRPr="004F3329" w:rsidRDefault="00290B52" w:rsidP="00A244F5">
            <w:pPr>
              <w:rPr>
                <w:rFonts w:ascii="標楷體" w:hAnsi="標楷體"/>
              </w:rPr>
            </w:pPr>
            <w:r w:rsidRPr="004F3329">
              <w:rPr>
                <w:rFonts w:ascii="標楷體" w:hAnsi="標楷體"/>
              </w:rPr>
              <w:t>2.廢止「交通部公路總局材料試驗所組織條例」（廢止重點：鑑於中央行政機關組織基準法業已規定四級機關組織已不必以法律定之，爰提此廢止案。）</w:t>
            </w:r>
          </w:p>
        </w:tc>
        <w:tc>
          <w:tcPr>
            <w:tcW w:w="1384" w:type="dxa"/>
          </w:tcPr>
          <w:p w:rsidR="00290B52" w:rsidRPr="004F3329" w:rsidRDefault="00290B52" w:rsidP="00A244F5">
            <w:pPr>
              <w:rPr>
                <w:rFonts w:ascii="標楷體" w:hAnsi="標楷體"/>
              </w:rPr>
            </w:pPr>
            <w:r w:rsidRPr="004F3329">
              <w:rPr>
                <w:rFonts w:ascii="標楷體" w:hAnsi="標楷體"/>
              </w:rPr>
              <w:t>委員葉宜津等24人 105.02.19 （9-1-1）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1.聯席會105.4.25（9-1-1）報告及詢答完畢，另定期繼續審查。</w:t>
            </w:r>
          </w:p>
          <w:p w:rsidR="00290B52" w:rsidRPr="004F3329" w:rsidRDefault="00290B52" w:rsidP="00A244F5">
            <w:pPr>
              <w:rPr>
                <w:rFonts w:ascii="標楷體" w:hAnsi="標楷體"/>
              </w:rPr>
            </w:pPr>
            <w:r w:rsidRPr="004F3329">
              <w:rPr>
                <w:rFonts w:ascii="標楷體" w:hAnsi="標楷體"/>
              </w:rPr>
              <w:t>2.聯席會105.6.29（9-1-2）另定期繼續討論。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3</w:t>
            </w:r>
          </w:p>
        </w:tc>
        <w:tc>
          <w:tcPr>
            <w:tcW w:w="3692" w:type="dxa"/>
          </w:tcPr>
          <w:p w:rsidR="00290B52" w:rsidRPr="004F3329" w:rsidRDefault="00290B52" w:rsidP="00A244F5">
            <w:pPr>
              <w:rPr>
                <w:rFonts w:ascii="標楷體" w:hAnsi="標楷體"/>
              </w:rPr>
            </w:pPr>
            <w:r w:rsidRPr="004F3329">
              <w:rPr>
                <w:rFonts w:ascii="標楷體" w:hAnsi="標楷體"/>
              </w:rPr>
              <w:t>3.廢止「交通部公路總局各區監理所組織通則」（廢止重點：鑑於中央行政機關組織基準法業已規定四級機關組織已不必以法律定之，爰提此廢止案。）</w:t>
            </w:r>
          </w:p>
        </w:tc>
        <w:tc>
          <w:tcPr>
            <w:tcW w:w="1384" w:type="dxa"/>
          </w:tcPr>
          <w:p w:rsidR="00290B52" w:rsidRPr="004F3329" w:rsidRDefault="00290B52" w:rsidP="00A244F5">
            <w:pPr>
              <w:rPr>
                <w:rFonts w:ascii="標楷體" w:hAnsi="標楷體"/>
              </w:rPr>
            </w:pPr>
            <w:r w:rsidRPr="004F3329">
              <w:rPr>
                <w:rFonts w:ascii="標楷體" w:hAnsi="標楷體"/>
              </w:rPr>
              <w:t>委員葉宜津等23人 105.02.19 （9-1-1）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1.聯席會105.4.25（9-1-1）報告及詢答完畢，另定期繼續審查。</w:t>
            </w:r>
          </w:p>
          <w:p w:rsidR="00290B52" w:rsidRPr="004F3329" w:rsidRDefault="00290B52" w:rsidP="00A244F5">
            <w:pPr>
              <w:rPr>
                <w:rFonts w:ascii="標楷體" w:hAnsi="標楷體"/>
              </w:rPr>
            </w:pPr>
            <w:r w:rsidRPr="004F3329">
              <w:rPr>
                <w:rFonts w:ascii="標楷體" w:hAnsi="標楷體"/>
              </w:rPr>
              <w:t>2.聯席會105.6.29（9-1-2）另定期繼續討論。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w:t>
            </w:r>
          </w:p>
        </w:tc>
        <w:tc>
          <w:tcPr>
            <w:tcW w:w="3692" w:type="dxa"/>
          </w:tcPr>
          <w:p w:rsidR="00290B52" w:rsidRPr="004F3329" w:rsidRDefault="00290B52" w:rsidP="00A244F5">
            <w:pPr>
              <w:rPr>
                <w:rFonts w:ascii="標楷體" w:hAnsi="標楷體"/>
              </w:rPr>
            </w:pPr>
            <w:r w:rsidRPr="004F3329">
              <w:rPr>
                <w:rFonts w:ascii="標楷體" w:hAnsi="標楷體"/>
              </w:rPr>
              <w:t>行政院公共工程委員會組織條例增訂第八條之一條文草案（增訂重點：規定不適任委員之樣態，並賦予行政院長有免其職務之裁量權。）</w:t>
            </w:r>
          </w:p>
        </w:tc>
        <w:tc>
          <w:tcPr>
            <w:tcW w:w="1384" w:type="dxa"/>
          </w:tcPr>
          <w:p w:rsidR="00290B52" w:rsidRPr="004F3329" w:rsidRDefault="00290B52" w:rsidP="00A244F5">
            <w:pPr>
              <w:rPr>
                <w:rFonts w:ascii="標楷體" w:hAnsi="標楷體"/>
              </w:rPr>
            </w:pPr>
            <w:r w:rsidRPr="004F3329">
              <w:rPr>
                <w:rFonts w:ascii="標楷體" w:hAnsi="標楷體"/>
              </w:rPr>
              <w:t>委員吳思瑤等16人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1.國家通訊傳播委員會組織法名稱及第一條條文修正草案（修正重點：將「國家通訊傳播委員會」名稱修正為「國家通訊傳播發展委員會」。）</w:t>
            </w:r>
          </w:p>
        </w:tc>
        <w:tc>
          <w:tcPr>
            <w:tcW w:w="1384" w:type="dxa"/>
          </w:tcPr>
          <w:p w:rsidR="00290B52" w:rsidRPr="004F3329" w:rsidRDefault="00290B52" w:rsidP="00A244F5">
            <w:pPr>
              <w:rPr>
                <w:rFonts w:ascii="標楷體" w:hAnsi="標楷體"/>
              </w:rPr>
            </w:pPr>
            <w:r w:rsidRPr="004F3329">
              <w:rPr>
                <w:rFonts w:ascii="標楷體" w:hAnsi="標楷體"/>
              </w:rPr>
              <w:t>委員盧秀燕等16人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w:t>
            </w:r>
          </w:p>
        </w:tc>
        <w:tc>
          <w:tcPr>
            <w:tcW w:w="3692" w:type="dxa"/>
          </w:tcPr>
          <w:p w:rsidR="00290B52" w:rsidRPr="004F3329" w:rsidRDefault="00290B52" w:rsidP="00A244F5">
            <w:pPr>
              <w:rPr>
                <w:rFonts w:ascii="標楷體" w:hAnsi="標楷體"/>
              </w:rPr>
            </w:pPr>
            <w:r w:rsidRPr="004F3329">
              <w:rPr>
                <w:rFonts w:ascii="標楷體" w:hAnsi="標楷體"/>
              </w:rPr>
              <w:t>2.國家通訊傳播委員會組織法第三條條文修正草案（修正重點：對國家通訊傳播委員會所為行政處分或決定不服者，直接適用行政訴訟程序；本法修正施行前，尚未終結之訴願事件，依訴願法規定終結之。）</w:t>
            </w:r>
          </w:p>
        </w:tc>
        <w:tc>
          <w:tcPr>
            <w:tcW w:w="1384" w:type="dxa"/>
          </w:tcPr>
          <w:p w:rsidR="00290B52" w:rsidRPr="004F3329" w:rsidRDefault="00290B52" w:rsidP="00A244F5">
            <w:pPr>
              <w:rPr>
                <w:rFonts w:ascii="標楷體" w:hAnsi="標楷體"/>
              </w:rPr>
            </w:pPr>
            <w:r w:rsidRPr="004F3329">
              <w:rPr>
                <w:rFonts w:ascii="標楷體" w:hAnsi="標楷體"/>
              </w:rPr>
              <w:t>委員劉櫂豪等19人 106.02.17 （9-3-1）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w:t>
            </w:r>
          </w:p>
        </w:tc>
        <w:tc>
          <w:tcPr>
            <w:tcW w:w="3692" w:type="dxa"/>
          </w:tcPr>
          <w:p w:rsidR="00290B52" w:rsidRPr="004F3329" w:rsidRDefault="00290B52" w:rsidP="00A244F5">
            <w:pPr>
              <w:rPr>
                <w:rFonts w:ascii="標楷體" w:hAnsi="標楷體"/>
              </w:rPr>
            </w:pPr>
            <w:r w:rsidRPr="004F3329">
              <w:rPr>
                <w:rFonts w:ascii="標楷體" w:hAnsi="標楷體"/>
              </w:rPr>
              <w:t>1.飛航安全調查委員會組織法第四條條文修正草案（修正重點：限制該會委員應具有飛航事故調查相關學識及經驗，並須具備中華民國民用航空局航空器駕駛員、飛航機械員、航空暨維修工程師、其他飛航相關檢定證照、或其他我國、國際航空相關學位或工作經驗。）</w:t>
            </w:r>
          </w:p>
        </w:tc>
        <w:tc>
          <w:tcPr>
            <w:tcW w:w="1384" w:type="dxa"/>
          </w:tcPr>
          <w:p w:rsidR="00290B52" w:rsidRPr="004F3329" w:rsidRDefault="00290B52" w:rsidP="00A244F5">
            <w:pPr>
              <w:rPr>
                <w:rFonts w:ascii="標楷體" w:hAnsi="標楷體"/>
              </w:rPr>
            </w:pPr>
            <w:r w:rsidRPr="004F3329">
              <w:rPr>
                <w:rFonts w:ascii="標楷體" w:hAnsi="標楷體"/>
              </w:rPr>
              <w:t>委員林俊憲等16人 105.11.25 （9-2-12）</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w:t>
            </w:r>
          </w:p>
        </w:tc>
        <w:tc>
          <w:tcPr>
            <w:tcW w:w="3692" w:type="dxa"/>
          </w:tcPr>
          <w:p w:rsidR="00290B52" w:rsidRPr="004F3329" w:rsidRDefault="00290B52" w:rsidP="00A244F5">
            <w:pPr>
              <w:rPr>
                <w:rFonts w:ascii="標楷體" w:hAnsi="標楷體"/>
              </w:rPr>
            </w:pPr>
            <w:r w:rsidRPr="004F3329">
              <w:rPr>
                <w:rFonts w:ascii="標楷體" w:hAnsi="標楷體"/>
              </w:rPr>
              <w:t>2.飛航安全調查委員會組織法第九條之一及第十條條文修正草案(修正重點：曾任職於本會主任委員、</w:t>
            </w:r>
            <w:r w:rsidRPr="004F3329">
              <w:rPr>
                <w:rFonts w:ascii="標楷體" w:hAnsi="標楷體"/>
              </w:rPr>
              <w:lastRenderedPageBreak/>
              <w:t>副主任委員、資深飛安調查官、副資深飛安調查官、飛安調查官及副飛安調查官，於離職後三年內，不得擔任與其離職前五年內原職務直接相關之職務。)</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委員陳素月等17人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9</w:t>
            </w:r>
          </w:p>
        </w:tc>
        <w:tc>
          <w:tcPr>
            <w:tcW w:w="3692" w:type="dxa"/>
          </w:tcPr>
          <w:p w:rsidR="00290B52" w:rsidRPr="004F3329" w:rsidRDefault="00290B52" w:rsidP="00A244F5">
            <w:pPr>
              <w:rPr>
                <w:rFonts w:ascii="標楷體" w:hAnsi="標楷體"/>
              </w:rPr>
            </w:pPr>
            <w:r w:rsidRPr="004F3329">
              <w:rPr>
                <w:rFonts w:ascii="標楷體" w:hAnsi="標楷體"/>
              </w:rPr>
              <w:t>3.飛航安全調查委員會組織法第一條條文修正草案（修正重點：鑑於中央行政機關組織基準法第五條第三項規範組織之設立應以組織法為之，刪除本法第三條關於飛航安全調查委員會組織設立之相關條文，並移列至第一條，增訂第二項「本會依法獨立行使職權。」。）</w:t>
            </w:r>
          </w:p>
        </w:tc>
        <w:tc>
          <w:tcPr>
            <w:tcW w:w="1384" w:type="dxa"/>
          </w:tcPr>
          <w:p w:rsidR="00290B52" w:rsidRPr="004F3329" w:rsidRDefault="00290B52" w:rsidP="00A244F5">
            <w:pPr>
              <w:rPr>
                <w:rFonts w:ascii="標楷體" w:hAnsi="標楷體"/>
              </w:rPr>
            </w:pPr>
            <w:r w:rsidRPr="004F3329">
              <w:rPr>
                <w:rFonts w:ascii="標楷體" w:hAnsi="標楷體"/>
              </w:rPr>
              <w:t>委員周春米等21人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w:t>
            </w:r>
          </w:p>
        </w:tc>
        <w:tc>
          <w:tcPr>
            <w:tcW w:w="3692" w:type="dxa"/>
          </w:tcPr>
          <w:p w:rsidR="00290B52" w:rsidRPr="004F3329" w:rsidRDefault="00290B52" w:rsidP="00A244F5">
            <w:pPr>
              <w:rPr>
                <w:rFonts w:ascii="標楷體" w:hAnsi="標楷體"/>
              </w:rPr>
            </w:pPr>
            <w:r w:rsidRPr="004F3329">
              <w:rPr>
                <w:rFonts w:ascii="標楷體" w:hAnsi="標楷體"/>
              </w:rPr>
              <w:t>國家風景區管理處組織通則增訂第八條之一條文草案（增訂重點：國家風景區管理處所轄區域全部或部分位於原住民族地區者，其預算員額中具原住民身分者不得低於六分之一，並與當地原住民族建立共同管理機制。）</w:t>
            </w:r>
          </w:p>
        </w:tc>
        <w:tc>
          <w:tcPr>
            <w:tcW w:w="1384" w:type="dxa"/>
          </w:tcPr>
          <w:p w:rsidR="00290B52" w:rsidRPr="004F3329" w:rsidRDefault="00290B52" w:rsidP="00A244F5">
            <w:pPr>
              <w:rPr>
                <w:rFonts w:ascii="標楷體" w:hAnsi="標楷體"/>
              </w:rPr>
            </w:pPr>
            <w:r w:rsidRPr="004F3329">
              <w:rPr>
                <w:rFonts w:ascii="標楷體" w:hAnsi="標楷體"/>
              </w:rPr>
              <w:t>委員鄭天財Sra Kacaw等19人 106.03.03 （9-3-3）</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w:t>
            </w:r>
          </w:p>
        </w:tc>
        <w:tc>
          <w:tcPr>
            <w:tcW w:w="3692" w:type="dxa"/>
          </w:tcPr>
          <w:p w:rsidR="00290B52" w:rsidRPr="004F3329" w:rsidRDefault="00290B52" w:rsidP="00A244F5">
            <w:pPr>
              <w:rPr>
                <w:rFonts w:ascii="標楷體" w:hAnsi="標楷體"/>
              </w:rPr>
            </w:pPr>
            <w:r w:rsidRPr="004F3329">
              <w:rPr>
                <w:rFonts w:ascii="標楷體" w:hAnsi="標楷體"/>
              </w:rPr>
              <w:t>1.國家運輸安全調查委員會組織法草案（共11條。制定重點：為辦理我國運輸事故調查，改善交通安全，特設本會，相當中央二級獨立機關；本會掌理運輸事故之通報處理、調查、鑑定原因、調查報告及各類運輸方式安全改善建議之提出、國內、外運輸事故調查組織與各類運輸之安全組織協調及聯繫等事項；置委員九至十一人，均為專任，任期四年，任滿得連任，由行政院院長提名經立法院</w:t>
            </w:r>
            <w:r w:rsidRPr="004F3329">
              <w:rPr>
                <w:rFonts w:ascii="標楷體" w:hAnsi="標楷體"/>
              </w:rPr>
              <w:lastRenderedPageBreak/>
              <w:t>同意後任命之，行政院院長為提名時，應指定一人為主任委員，對外代表本會，一人為副主任委員；本會委員應嚴守利益迴避之原則，設置旋轉門條款。）</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委員陳素月等18人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w:t>
            </w:r>
          </w:p>
        </w:tc>
        <w:tc>
          <w:tcPr>
            <w:tcW w:w="3692" w:type="dxa"/>
          </w:tcPr>
          <w:p w:rsidR="00290B52" w:rsidRPr="004F3329" w:rsidRDefault="00290B52" w:rsidP="00A244F5">
            <w:pPr>
              <w:rPr>
                <w:rFonts w:ascii="標楷體" w:hAnsi="標楷體"/>
              </w:rPr>
            </w:pPr>
            <w:r w:rsidRPr="004F3329">
              <w:rPr>
                <w:rFonts w:ascii="標楷體" w:hAnsi="標楷體"/>
              </w:rPr>
              <w:t>2.國家運輸安全調查委員會組織法草案（共12條。制定重點：行政院為辦理我國運輸事故調查，改善交通安全，特設本會，相當中央二級獨立機關；本會掌理運輸事故之通報處理、調查、鑑定原因、調查報告及各類運輸方式安全改善建議之提出、國內、外運輸事故調查組織與各類運輸安全組織之協調及聯繫等事項；本會置委員九至十一人，其中一人為主任委員、一人為副主任委員，均由行政院院長提名經立法院同意後任命；委員成員超出黨派以外，於任職期間不得參加政黨活動。）</w:t>
            </w:r>
          </w:p>
        </w:tc>
        <w:tc>
          <w:tcPr>
            <w:tcW w:w="1384" w:type="dxa"/>
          </w:tcPr>
          <w:p w:rsidR="00290B52" w:rsidRPr="004F3329" w:rsidRDefault="00290B52" w:rsidP="00A244F5">
            <w:pPr>
              <w:rPr>
                <w:rFonts w:ascii="標楷體" w:hAnsi="標楷體"/>
              </w:rPr>
            </w:pPr>
            <w:r w:rsidRPr="004F3329">
              <w:rPr>
                <w:rFonts w:ascii="標楷體" w:hAnsi="標楷體"/>
              </w:rPr>
              <w:t>委員林俊憲等17人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w:t>
            </w:r>
          </w:p>
        </w:tc>
        <w:tc>
          <w:tcPr>
            <w:tcW w:w="3692" w:type="dxa"/>
          </w:tcPr>
          <w:p w:rsidR="00290B52" w:rsidRPr="004F3329" w:rsidRDefault="00290B52" w:rsidP="00A244F5">
            <w:pPr>
              <w:rPr>
                <w:rFonts w:ascii="標楷體" w:hAnsi="標楷體"/>
              </w:rPr>
            </w:pPr>
            <w:r w:rsidRPr="004F3329">
              <w:rPr>
                <w:rFonts w:ascii="標楷體" w:hAnsi="標楷體"/>
              </w:rPr>
              <w:t>2.大眾運輸安全調查委員會組織法草案（共12條。制定重點：為辦理我國大眾運輸事故調查，改善交通安全，特設本會，相當中央二級獨立機關；掌理大眾運輸事故之通報處理、調查、鑑定原因、調查報告及各類運輸方式安全改善建議之提出等職掌；置委員九至十一人，均為專任，任期四年，任滿得連任，由行政院院長提名經立法院同意後任命之，行政院院長為提名時，應指定一人為主任委員，一人為副主任委員；委員會議每月舉行一次，由主</w:t>
            </w:r>
            <w:r w:rsidRPr="004F3329">
              <w:rPr>
                <w:rFonts w:ascii="標楷體" w:hAnsi="標楷體"/>
              </w:rPr>
              <w:lastRenderedPageBreak/>
              <w:t>任委員召集之；設置本會委員旋轉門條款。）</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委員李昆澤等19人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w:t>
            </w:r>
          </w:p>
        </w:tc>
        <w:tc>
          <w:tcPr>
            <w:tcW w:w="3692" w:type="dxa"/>
          </w:tcPr>
          <w:p w:rsidR="00290B52" w:rsidRPr="004F3329" w:rsidRDefault="00290B52" w:rsidP="00A244F5">
            <w:pPr>
              <w:rPr>
                <w:rFonts w:ascii="標楷體" w:hAnsi="標楷體"/>
              </w:rPr>
            </w:pPr>
            <w:r w:rsidRPr="004F3329">
              <w:rPr>
                <w:rFonts w:ascii="標楷體" w:hAnsi="標楷體"/>
              </w:rPr>
              <w:t>1.交通部觀光局組織條例第九條條文修正草案（修正重點：為配合政府階段性之國際觀光推展政策，主管機關得聘用專業觀光推廣人士，派駐國外辦事。）</w:t>
            </w:r>
          </w:p>
        </w:tc>
        <w:tc>
          <w:tcPr>
            <w:tcW w:w="1384" w:type="dxa"/>
          </w:tcPr>
          <w:p w:rsidR="00290B52" w:rsidRPr="004F3329" w:rsidRDefault="00290B52" w:rsidP="00A244F5">
            <w:pPr>
              <w:rPr>
                <w:rFonts w:ascii="標楷體" w:hAnsi="標楷體"/>
              </w:rPr>
            </w:pPr>
            <w:r w:rsidRPr="004F3329">
              <w:rPr>
                <w:rFonts w:ascii="標楷體" w:hAnsi="標楷體"/>
              </w:rPr>
              <w:t>委員蕭美琴等19人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w:t>
            </w:r>
          </w:p>
        </w:tc>
        <w:tc>
          <w:tcPr>
            <w:tcW w:w="3692" w:type="dxa"/>
          </w:tcPr>
          <w:p w:rsidR="00290B52" w:rsidRPr="004F3329" w:rsidRDefault="00290B52" w:rsidP="00A244F5">
            <w:pPr>
              <w:rPr>
                <w:rFonts w:ascii="標楷體" w:hAnsi="標楷體"/>
              </w:rPr>
            </w:pPr>
            <w:r w:rsidRPr="004F3329">
              <w:rPr>
                <w:rFonts w:ascii="標楷體" w:hAnsi="標楷體"/>
              </w:rPr>
              <w:t>2.交通部觀光局組織條例第五條條文修正草案（修正重點：曾任局長、副局長者，於離職後三年內，不得擔任與其離職前五年內原掌理觀光政策職務直接相關之公司、團體之董事長、董事、監察人或其他有給職職務。）</w:t>
            </w:r>
          </w:p>
        </w:tc>
        <w:tc>
          <w:tcPr>
            <w:tcW w:w="1384" w:type="dxa"/>
          </w:tcPr>
          <w:p w:rsidR="00290B52" w:rsidRPr="004F3329" w:rsidRDefault="00290B52" w:rsidP="00A244F5">
            <w:pPr>
              <w:rPr>
                <w:rFonts w:ascii="標楷體" w:hAnsi="標楷體"/>
              </w:rPr>
            </w:pPr>
            <w:r w:rsidRPr="004F3329">
              <w:rPr>
                <w:rFonts w:ascii="標楷體" w:hAnsi="標楷體"/>
              </w:rPr>
              <w:t>委員黃國書等18人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w:t>
            </w:r>
          </w:p>
        </w:tc>
        <w:tc>
          <w:tcPr>
            <w:tcW w:w="3692" w:type="dxa"/>
          </w:tcPr>
          <w:p w:rsidR="00290B52" w:rsidRPr="004F3329" w:rsidRDefault="00290B52" w:rsidP="00A244F5">
            <w:pPr>
              <w:rPr>
                <w:rFonts w:ascii="標楷體" w:hAnsi="標楷體"/>
              </w:rPr>
            </w:pPr>
            <w:r w:rsidRPr="004F3329">
              <w:rPr>
                <w:rFonts w:ascii="標楷體" w:hAnsi="標楷體"/>
              </w:rPr>
              <w:t>3.交通部觀光局組織條例增訂第五條之一條文草案（增訂重點：局長、副局長於必要時，得有一人比照教授之資格聘任。）</w:t>
            </w:r>
          </w:p>
        </w:tc>
        <w:tc>
          <w:tcPr>
            <w:tcW w:w="1384" w:type="dxa"/>
          </w:tcPr>
          <w:p w:rsidR="00290B52" w:rsidRPr="004F3329" w:rsidRDefault="00290B52" w:rsidP="00A244F5">
            <w:pPr>
              <w:rPr>
                <w:rFonts w:ascii="標楷體" w:hAnsi="標楷體"/>
              </w:rPr>
            </w:pPr>
            <w:r w:rsidRPr="004F3329">
              <w:rPr>
                <w:rFonts w:ascii="標楷體" w:hAnsi="標楷體"/>
              </w:rPr>
              <w:t>委員黃國書等19人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司法及法制、交通</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bl>
    <w:p w:rsidR="001C2C0A" w:rsidRPr="00F77844" w:rsidRDefault="00602EE9" w:rsidP="003043A8">
      <w:pPr>
        <w:pStyle w:val="1-5"/>
        <w:ind w:left="0" w:firstLineChars="400" w:firstLine="1121"/>
      </w:pPr>
      <w:bookmarkStart w:id="89" w:name="_Toc361217339"/>
      <w:bookmarkStart w:id="90" w:name="_Toc362968399"/>
      <w:bookmarkStart w:id="91" w:name="_Toc500237441"/>
      <w:r w:rsidRPr="00F77844">
        <w:t>8.本會、社會福利及衛生環境委員會聯席審查（</w:t>
      </w:r>
      <w:r w:rsidR="001C2C0A">
        <w:rPr>
          <w:rFonts w:hint="eastAsia"/>
        </w:rPr>
        <w:t>10</w:t>
      </w:r>
      <w:r w:rsidRPr="00F77844">
        <w:t>案）</w:t>
      </w:r>
      <w:bookmarkEnd w:id="89"/>
      <w:bookmarkEnd w:id="90"/>
      <w:bookmarkEnd w:id="91"/>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國家藥物審查中心設置條例草案（共五章33條。制訂重點：為提升藥物上市審查品質及效率，確保藥物安全，特設本中心；本中心為行政法人，其監督機關為衛生福利部；業務範圍為藥物查驗登記、藥物臨床試驗技術性資料之審查、符合藥物優良臨床試驗法令之查核、藥物審查基準或技術指引之研擬等；本中心設</w:t>
            </w:r>
            <w:r>
              <w:rPr>
                <w:rFonts w:ascii="標楷體" w:hAnsi="標楷體" w:hint="eastAsia"/>
              </w:rPr>
              <w:lastRenderedPageBreak/>
              <w:t>董事會，置董事十一人至十五人，由監督機關遴選提請行政院院長聘任之；設監事會，置監事三人至五人，由監督機關遴選提請行政院院長聘任之；董事、監事任期為四年，期滿得續聘一次，但續聘人數不得逾總人數三分之二，不得少於三分之一；置董事長一人，由監督機關就董事中提請行政院院長聘任之；本中心董事長、董事及監事，均為無給職；置執行長一人，任期為四年，由董事長提請董事會通過後聘任之。）</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lastRenderedPageBreak/>
              <w:t>行政院 106.02.17 （9-3-1）</w:t>
            </w:r>
          </w:p>
          <w:p w:rsidR="001C2C0A" w:rsidRDefault="001C2C0A">
            <w:pPr>
              <w:rPr>
                <w:rFonts w:ascii="標楷體" w:hAnsi="標楷體"/>
                <w:szCs w:val="22"/>
              </w:rPr>
            </w:pPr>
            <w:r>
              <w:rPr>
                <w:rFonts w:ascii="標楷體" w:hAnsi="標楷體" w:hint="eastAsia"/>
              </w:rPr>
              <w:t>※行政院亟需本院第9屆第4會期優先審議法案</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聯席會106.3.9（9-3-1）報告及詢答完畢，另定期繼續審查。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國家藥物審查中心設置條例草案（共五章33條。制訂重點：為提升藥物上市審查品質及效率，確保藥物安全，配合生技產業發展政策，特制定本條例；本中心為行政法人，其監督機關為衛生福利部；設董事會，置董事十一人至十五人，由監督機關遴選提請行政院院長聘任之；設監事會，置監事三人至五人，由監督機關遴選提請行政院院長聘任之；置董事長一人，由監督機關就董事中提請行政院院長聘任之；置執行長一人，任期為四年，由董事長提請董事會通過後聘任之；本中心於會計年度終了後三個月內，應將年度執行成果及決算報告書，提經董事會審議，報請立法院及監督機關備查；監督機關應邀集有關機關代表、學者專家及社會公正人士，辦理本中心之績效評鑑。）</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委員劉建國等19人 106.04.14 （9-3-9）</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國家藥物審查中心設置條例草案（共五章33條。制訂重點：為提升藥物上市審查品質及效率，確保藥物安全，配合生技產業發展政策，特設本中心；本中心為行政法人，監督機關為衛生福利部；業務範圍為藥物查驗登記技術性資料、藥物臨床試驗技術性資料之審查等；設董事會，置董事十一人至十五人，由監督機關遴選提請行政院院長聘任之；設監事會，置監事三人至五人，由監督機關遴選提請行政院院長聘任；董事、監事任期為四年，期滿得續聘一次；置董事長一人，由監督機關就董事中提請行政院院長聘任之；置執行長一人，由董事長提請董事會通過後聘任之；年度績效評鑑報告，應由監督機關提交分析報告，送立法院備查；對於本中心之行政處分不服者，得依訴願法之規定，向監督機關提起訴願。）</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委員吳焜裕等21人 106.05.19 （9-3-14）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1.環境資源部國家公園署組織法草案（共7條。制訂重點：為有效維護國家生態資源及達成保育目標，應轄區業務需要，得設各國家公園管理處及國家自然公園管理處。）</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委員黃昭順等20人 105.02.26 （9-1-2）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2.「環境資源部組織法草案」及「環境資源部地礦及地質調查局組織法草案」（制訂重點：將森林及保育、將山坡地利用、水土保持業務，改由農業部掌理；建議國家公園業務改由環境資源部之內部單位辦理</w:t>
            </w:r>
            <w:r>
              <w:rPr>
                <w:rFonts w:ascii="標楷體" w:hAnsi="標楷體" w:hint="eastAsia"/>
              </w:rPr>
              <w:lastRenderedPageBreak/>
              <w:t>。）</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委員鄭天財等19人 105.03.11 （9-1-4）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1.衛生福利部組織法第五條條文修正草案（修正重點：衛生福利部於南部增設國家級之熱帶醫學中心。）</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委員陳宜民等17人 105.02.26 （9-1-2）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聯席會105.6.1（9-1-1）報告及詢答完畢，另定期繼續討論。</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2.衛生福利部組織法第二條條文修正草案（修正重點：將國軍退除役官兵輔導委員會裁撤後之退除役官兵之服務、照顧、救助、就養、養護、保健、長期照護及該會所屬服務、安養機構之督導回歸衛生福利部。）</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時代力量黨團 105.05.27 （9-1-15）</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國立熱帶醫學中心組織法草案（共7條。制訂重點：於南部增設國家級之熱帶性疾病防治研究中心以因應登革熱及茲卡病毒。）</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委員陳宜民等17人 105.02.26 （9-1-2）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聯席會105.6.1（9-1-1）報告及詢答完畢，另定期繼續討論。</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行政院環境保護署化學品及污染管制局組織法草案（共7條。制訂重點：為辦理毒物及化學物質之資訊登錄及源頭管理、環境督察及環境檢測管理，特設本局；置局長一人、副局長二人，並設次級機關北、中、南各區分局。）</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委員林淑芬等21人 105.12.02 （9-2-13）</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勞動部勞動及職業安全衛生研究所組織法第三條及第五條條文修正草案（修正重點：所長與副所長之任命，得放寬由具備教授資格之教育人員擔任；研究員及副研究員，得比照教育人員任用條例相關規定聘任之。）</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委員吳焜裕等18人 106.12.22 （9-4-14）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司法及法制、社會福利及衛生環境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40082B" w:rsidRPr="00F77844" w:rsidRDefault="00602EE9" w:rsidP="00593C3B">
      <w:pPr>
        <w:pStyle w:val="-4"/>
        <w:ind w:left="0" w:firstLineChars="425" w:firstLine="1191"/>
      </w:pPr>
      <w:bookmarkStart w:id="92" w:name="_Toc361217340"/>
      <w:bookmarkStart w:id="93" w:name="_Toc362968400"/>
      <w:bookmarkStart w:id="94" w:name="_Toc500237442"/>
      <w:r w:rsidRPr="00F77844">
        <w:t>（三）立法院（</w:t>
      </w:r>
      <w:r w:rsidR="0040082B">
        <w:rPr>
          <w:rFonts w:hint="eastAsia"/>
        </w:rPr>
        <w:t>28</w:t>
      </w:r>
      <w:r w:rsidRPr="00F77844">
        <w:t>案）</w:t>
      </w:r>
      <w:bookmarkEnd w:id="92"/>
      <w:bookmarkEnd w:id="93"/>
      <w:bookmarkEnd w:id="94"/>
    </w:p>
    <w:tbl>
      <w:tblPr>
        <w:tblStyle w:val="a7"/>
        <w:tblW w:w="10059" w:type="dxa"/>
        <w:tblInd w:w="80" w:type="dxa"/>
        <w:tblLook w:val="04A0" w:firstRow="1" w:lastRow="0" w:firstColumn="1" w:lastColumn="0" w:noHBand="0" w:noVBand="1"/>
      </w:tblPr>
      <w:tblGrid>
        <w:gridCol w:w="811"/>
        <w:gridCol w:w="3545"/>
        <w:gridCol w:w="1616"/>
        <w:gridCol w:w="1335"/>
        <w:gridCol w:w="2752"/>
      </w:tblGrid>
      <w:tr w:rsidR="0040082B" w:rsidTr="00483A82">
        <w:tc>
          <w:tcPr>
            <w:tcW w:w="830" w:type="dxa"/>
          </w:tcPr>
          <w:p w:rsidR="0040082B" w:rsidRDefault="0040082B" w:rsidP="00483A82">
            <w:pPr>
              <w:rPr>
                <w:rFonts w:ascii="標楷體" w:hAnsi="標楷體"/>
                <w:b/>
              </w:rPr>
            </w:pPr>
            <w:r>
              <w:rPr>
                <w:rFonts w:ascii="標楷體" w:hAnsi="標楷體"/>
                <w:b/>
              </w:rPr>
              <w:t>序號</w:t>
            </w:r>
          </w:p>
        </w:tc>
        <w:tc>
          <w:tcPr>
            <w:tcW w:w="3692" w:type="dxa"/>
          </w:tcPr>
          <w:p w:rsidR="0040082B" w:rsidRDefault="0040082B" w:rsidP="00483A82">
            <w:pPr>
              <w:rPr>
                <w:rFonts w:ascii="標楷體" w:hAnsi="標楷體"/>
                <w:b/>
              </w:rPr>
            </w:pPr>
            <w:r>
              <w:rPr>
                <w:rFonts w:ascii="標楷體" w:hAnsi="標楷體"/>
                <w:b/>
              </w:rPr>
              <w:t>議案名稱</w:t>
            </w:r>
          </w:p>
        </w:tc>
        <w:tc>
          <w:tcPr>
            <w:tcW w:w="1384" w:type="dxa"/>
          </w:tcPr>
          <w:p w:rsidR="0040082B" w:rsidRDefault="0040082B" w:rsidP="00483A82">
            <w:pPr>
              <w:rPr>
                <w:rFonts w:ascii="標楷體" w:hAnsi="標楷體"/>
                <w:b/>
              </w:rPr>
            </w:pPr>
            <w:r>
              <w:rPr>
                <w:rFonts w:ascii="標楷體" w:hAnsi="標楷體"/>
                <w:b/>
              </w:rPr>
              <w:t>提案委員或機關、院會交付</w:t>
            </w:r>
            <w:r>
              <w:rPr>
                <w:rFonts w:ascii="標楷體" w:hAnsi="標楷體"/>
                <w:b/>
              </w:rPr>
              <w:lastRenderedPageBreak/>
              <w:t>日期(會次)</w:t>
            </w:r>
          </w:p>
        </w:tc>
        <w:tc>
          <w:tcPr>
            <w:tcW w:w="1384" w:type="dxa"/>
          </w:tcPr>
          <w:p w:rsidR="0040082B" w:rsidRDefault="0040082B" w:rsidP="00483A82">
            <w:pPr>
              <w:rPr>
                <w:rFonts w:ascii="標楷體" w:hAnsi="標楷體"/>
                <w:b/>
              </w:rPr>
            </w:pPr>
            <w:r>
              <w:rPr>
                <w:rFonts w:ascii="標楷體" w:hAnsi="標楷體"/>
                <w:b/>
              </w:rPr>
              <w:lastRenderedPageBreak/>
              <w:t>審查委員會</w:t>
            </w:r>
          </w:p>
        </w:tc>
        <w:tc>
          <w:tcPr>
            <w:tcW w:w="2769" w:type="dxa"/>
          </w:tcPr>
          <w:p w:rsidR="0040082B" w:rsidRDefault="0040082B" w:rsidP="00483A82">
            <w:pPr>
              <w:rPr>
                <w:rFonts w:ascii="標楷體" w:hAnsi="標楷體"/>
                <w:b/>
              </w:rPr>
            </w:pPr>
            <w:r>
              <w:rPr>
                <w:rFonts w:ascii="標楷體" w:hAnsi="標楷體"/>
                <w:b/>
              </w:rPr>
              <w:t>審查情形</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1</w:t>
            </w:r>
          </w:p>
        </w:tc>
        <w:tc>
          <w:tcPr>
            <w:tcW w:w="3692" w:type="dxa"/>
          </w:tcPr>
          <w:p w:rsidR="0040082B" w:rsidRPr="00757D24" w:rsidRDefault="0040082B" w:rsidP="00483A82">
            <w:pPr>
              <w:rPr>
                <w:rFonts w:ascii="標楷體" w:hAnsi="標楷體"/>
              </w:rPr>
            </w:pPr>
            <w:r w:rsidRPr="00757D24">
              <w:rPr>
                <w:rFonts w:ascii="標楷體" w:hAnsi="標楷體"/>
              </w:rPr>
              <w:t>1.立法院組織法部分條文修正草案（修正§3、5、16。修正重點：為落實國會議長中立，明定立法院院長、副院長選舉採「記名」投票，且立法院院長、副院長應退出政黨活動；其次，為落實「會議公開原則」，立法院應設置國會頻道。）</w:t>
            </w:r>
          </w:p>
        </w:tc>
        <w:tc>
          <w:tcPr>
            <w:tcW w:w="1384" w:type="dxa"/>
          </w:tcPr>
          <w:p w:rsidR="0040082B" w:rsidRPr="00757D24" w:rsidRDefault="0040082B" w:rsidP="00483A82">
            <w:pPr>
              <w:rPr>
                <w:rFonts w:ascii="標楷體" w:hAnsi="標楷體"/>
              </w:rPr>
            </w:pPr>
            <w:r w:rsidRPr="00757D24">
              <w:rPr>
                <w:rFonts w:ascii="標楷體" w:hAnsi="標楷體"/>
              </w:rPr>
              <w:t>委員陳亭妃等21人 105.02.19 （9-1-1）</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1.本會105.3.10（9-1-4）報告及詢答完畢，另定期繼續審查。</w:t>
            </w:r>
          </w:p>
          <w:p w:rsidR="0040082B" w:rsidRPr="00757D24" w:rsidRDefault="0040082B" w:rsidP="00483A82">
            <w:pPr>
              <w:rPr>
                <w:rFonts w:ascii="標楷體" w:hAnsi="標楷體"/>
              </w:rPr>
            </w:pPr>
            <w:r w:rsidRPr="00757D24">
              <w:rPr>
                <w:rFonts w:ascii="標楷體" w:hAnsi="標楷體"/>
              </w:rPr>
              <w:t>2.本會105.3.24（9-1-9）另定期繼續審查。</w:t>
            </w:r>
          </w:p>
          <w:p w:rsidR="0040082B" w:rsidRPr="00757D24" w:rsidRDefault="0040082B" w:rsidP="00483A82">
            <w:pPr>
              <w:rPr>
                <w:rFonts w:ascii="標楷體" w:hAnsi="標楷體"/>
              </w:rPr>
            </w:pPr>
            <w:r w:rsidRPr="00757D24">
              <w:rPr>
                <w:rFonts w:ascii="標楷體" w:hAnsi="標楷體"/>
              </w:rPr>
              <w:t>3.本會105.5.2（9-1-20）另定期繼續審查。</w:t>
            </w:r>
          </w:p>
          <w:p w:rsidR="0040082B" w:rsidRPr="00757D24" w:rsidRDefault="0040082B" w:rsidP="00483A82">
            <w:pPr>
              <w:rPr>
                <w:rFonts w:ascii="標楷體" w:hAnsi="標楷體"/>
              </w:rPr>
            </w:pPr>
            <w:r w:rsidRPr="00757D24">
              <w:rPr>
                <w:rFonts w:ascii="標楷體" w:hAnsi="標楷體"/>
              </w:rPr>
              <w:t>4.本會105.5.16（9-1-23）第三條審查完竣，其餘條文另定期繼續逐條審查。</w:t>
            </w:r>
          </w:p>
          <w:p w:rsidR="0040082B" w:rsidRPr="00757D24" w:rsidRDefault="0040082B" w:rsidP="00483A82">
            <w:pPr>
              <w:rPr>
                <w:rFonts w:ascii="標楷體" w:hAnsi="標楷體"/>
              </w:rPr>
            </w:pPr>
            <w:r w:rsidRPr="00757D24">
              <w:rPr>
                <w:rFonts w:ascii="標楷體" w:hAnsi="標楷體"/>
              </w:rPr>
              <w:t>5.本會105.5.23（9-1-26）另定期繼續討論。</w:t>
            </w:r>
          </w:p>
          <w:p w:rsidR="0040082B" w:rsidRPr="00757D24" w:rsidRDefault="0040082B" w:rsidP="00483A82">
            <w:pPr>
              <w:rPr>
                <w:rFonts w:ascii="標楷體" w:hAnsi="標楷體"/>
              </w:rPr>
            </w:pPr>
            <w:r w:rsidRPr="00757D24">
              <w:rPr>
                <w:rFonts w:ascii="標楷體" w:hAnsi="標楷體"/>
              </w:rPr>
              <w:t>6.本會105.7.11（9-1-40）第五條審查完竣，其餘條文另定期繼續討論。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w:t>
            </w:r>
          </w:p>
        </w:tc>
        <w:tc>
          <w:tcPr>
            <w:tcW w:w="3692" w:type="dxa"/>
          </w:tcPr>
          <w:p w:rsidR="0040082B" w:rsidRPr="00757D24" w:rsidRDefault="0040082B" w:rsidP="00483A82">
            <w:pPr>
              <w:rPr>
                <w:rFonts w:ascii="標楷體" w:hAnsi="標楷體"/>
              </w:rPr>
            </w:pPr>
            <w:r w:rsidRPr="00757D24">
              <w:rPr>
                <w:rFonts w:ascii="標楷體" w:hAnsi="標楷體"/>
              </w:rPr>
              <w:t>2.立法院組織法部分條文修正草案（修正§3、7、16、18。修正重點：立法院院長、副院長選舉應採記名投票，並退出政黨活動；限制立法院程序委員會不得阻擋提案；應開放委員會旁聽、建置國會頻道。）</w:t>
            </w:r>
          </w:p>
        </w:tc>
        <w:tc>
          <w:tcPr>
            <w:tcW w:w="1384" w:type="dxa"/>
          </w:tcPr>
          <w:p w:rsidR="0040082B" w:rsidRPr="00757D24" w:rsidRDefault="0040082B" w:rsidP="00483A82">
            <w:pPr>
              <w:rPr>
                <w:rFonts w:ascii="標楷體" w:hAnsi="標楷體"/>
              </w:rPr>
            </w:pPr>
            <w:r w:rsidRPr="00757D24">
              <w:rPr>
                <w:rFonts w:ascii="標楷體" w:hAnsi="標楷體"/>
              </w:rPr>
              <w:t>委員賴瑞隆等17人 105.02.26 （9-1-2）</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1.本會105.3.10（9-1-4）報告及詢答完畢，另定期繼續審查。</w:t>
            </w:r>
          </w:p>
          <w:p w:rsidR="0040082B" w:rsidRPr="00757D24" w:rsidRDefault="0040082B" w:rsidP="00483A82">
            <w:pPr>
              <w:rPr>
                <w:rFonts w:ascii="標楷體" w:hAnsi="標楷體"/>
              </w:rPr>
            </w:pPr>
            <w:r w:rsidRPr="00757D24">
              <w:rPr>
                <w:rFonts w:ascii="標楷體" w:hAnsi="標楷體"/>
              </w:rPr>
              <w:t>2.本會105.3.24（9-1-9）另定期繼續審查。</w:t>
            </w:r>
          </w:p>
          <w:p w:rsidR="0040082B" w:rsidRPr="00757D24" w:rsidRDefault="0040082B" w:rsidP="00483A82">
            <w:pPr>
              <w:rPr>
                <w:rFonts w:ascii="標楷體" w:hAnsi="標楷體"/>
              </w:rPr>
            </w:pPr>
            <w:r w:rsidRPr="00757D24">
              <w:rPr>
                <w:rFonts w:ascii="標楷體" w:hAnsi="標楷體"/>
              </w:rPr>
              <w:t>3.本會105.5.2（9-1-20）另定期繼續審查。</w:t>
            </w:r>
          </w:p>
          <w:p w:rsidR="0040082B" w:rsidRPr="00757D24" w:rsidRDefault="0040082B" w:rsidP="00483A82">
            <w:pPr>
              <w:rPr>
                <w:rFonts w:ascii="標楷體" w:hAnsi="標楷體"/>
              </w:rPr>
            </w:pPr>
            <w:r w:rsidRPr="00757D24">
              <w:rPr>
                <w:rFonts w:ascii="標楷體" w:hAnsi="標楷體"/>
              </w:rPr>
              <w:t>4.本會105.5.16（9-1-23）第三條審查完竣，其餘條文另定期繼續逐條審查。</w:t>
            </w:r>
          </w:p>
          <w:p w:rsidR="0040082B" w:rsidRPr="00757D24" w:rsidRDefault="0040082B" w:rsidP="00483A82">
            <w:pPr>
              <w:rPr>
                <w:rFonts w:ascii="標楷體" w:hAnsi="標楷體"/>
              </w:rPr>
            </w:pPr>
            <w:r w:rsidRPr="00757D24">
              <w:rPr>
                <w:rFonts w:ascii="標楷體" w:hAnsi="標楷體"/>
              </w:rPr>
              <w:t>5.本會105.5.23（9-1-26）另定期繼續討論。</w:t>
            </w:r>
          </w:p>
          <w:p w:rsidR="0040082B" w:rsidRPr="00757D24" w:rsidRDefault="0040082B" w:rsidP="00483A82">
            <w:pPr>
              <w:rPr>
                <w:rFonts w:ascii="標楷體" w:hAnsi="標楷體"/>
              </w:rPr>
            </w:pPr>
            <w:r w:rsidRPr="00757D24">
              <w:rPr>
                <w:rFonts w:ascii="標楷體" w:hAnsi="標楷體"/>
              </w:rPr>
              <w:t>6.本會105.7.11（9-1-40）另定期繼</w:t>
            </w:r>
            <w:r w:rsidRPr="00757D24">
              <w:rPr>
                <w:rFonts w:ascii="標楷體" w:hAnsi="標楷體"/>
              </w:rPr>
              <w:lastRenderedPageBreak/>
              <w:t>續討論。</w:t>
            </w:r>
          </w:p>
          <w:p w:rsidR="0040082B" w:rsidRPr="00757D24" w:rsidRDefault="0040082B" w:rsidP="00483A82">
            <w:pPr>
              <w:rPr>
                <w:rFonts w:ascii="標楷體" w:hAnsi="標楷體"/>
              </w:rPr>
            </w:pP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3</w:t>
            </w:r>
          </w:p>
        </w:tc>
        <w:tc>
          <w:tcPr>
            <w:tcW w:w="3692" w:type="dxa"/>
          </w:tcPr>
          <w:p w:rsidR="0040082B" w:rsidRPr="00757D24" w:rsidRDefault="0040082B" w:rsidP="00483A82">
            <w:pPr>
              <w:rPr>
                <w:rFonts w:ascii="標楷體" w:hAnsi="標楷體"/>
              </w:rPr>
            </w:pPr>
            <w:r w:rsidRPr="00757D24">
              <w:rPr>
                <w:rFonts w:ascii="標楷體" w:hAnsi="標楷體"/>
              </w:rPr>
              <w:t>3.立法院組織法刪除第七條條文草案（修正重點：刪除立法院設立程序委員會之相關規定，將立法院議程之安排與提案手續完備之審定交由議事處處理。）</w:t>
            </w:r>
          </w:p>
        </w:tc>
        <w:tc>
          <w:tcPr>
            <w:tcW w:w="1384" w:type="dxa"/>
          </w:tcPr>
          <w:p w:rsidR="0040082B" w:rsidRPr="00757D24" w:rsidRDefault="0040082B" w:rsidP="00483A82">
            <w:pPr>
              <w:rPr>
                <w:rFonts w:ascii="標楷體" w:hAnsi="標楷體"/>
              </w:rPr>
            </w:pPr>
            <w:r w:rsidRPr="00757D24">
              <w:rPr>
                <w:rFonts w:ascii="標楷體" w:hAnsi="標楷體"/>
              </w:rPr>
              <w:t>委員趙天麟等21人 105.02.26 （9-1-2）</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1.本會105.3.10（9-1-4）報告及詢答完畢，另定期繼續審查。</w:t>
            </w:r>
          </w:p>
          <w:p w:rsidR="0040082B" w:rsidRPr="00757D24" w:rsidRDefault="0040082B" w:rsidP="00483A82">
            <w:pPr>
              <w:rPr>
                <w:rFonts w:ascii="標楷體" w:hAnsi="標楷體"/>
              </w:rPr>
            </w:pPr>
            <w:r w:rsidRPr="00757D24">
              <w:rPr>
                <w:rFonts w:ascii="標楷體" w:hAnsi="標楷體"/>
              </w:rPr>
              <w:t>2.本會105.3.24（9-1-9）另定期繼續審查。</w:t>
            </w:r>
          </w:p>
          <w:p w:rsidR="0040082B" w:rsidRPr="00757D24" w:rsidRDefault="0040082B" w:rsidP="00483A82">
            <w:pPr>
              <w:rPr>
                <w:rFonts w:ascii="標楷體" w:hAnsi="標楷體"/>
              </w:rPr>
            </w:pPr>
            <w:r w:rsidRPr="00757D24">
              <w:rPr>
                <w:rFonts w:ascii="標楷體" w:hAnsi="標楷體"/>
              </w:rPr>
              <w:t>3.本會105.5.2（9-1-20）另定期繼續審查。</w:t>
            </w:r>
          </w:p>
          <w:p w:rsidR="0040082B" w:rsidRPr="00757D24" w:rsidRDefault="0040082B" w:rsidP="00483A82">
            <w:pPr>
              <w:rPr>
                <w:rFonts w:ascii="標楷體" w:hAnsi="標楷體"/>
              </w:rPr>
            </w:pPr>
            <w:r w:rsidRPr="00757D24">
              <w:rPr>
                <w:rFonts w:ascii="標楷體" w:hAnsi="標楷體"/>
              </w:rPr>
              <w:t>4.本會105.5.16(9-1-23)另定期繼續逐條審查。</w:t>
            </w:r>
          </w:p>
          <w:p w:rsidR="0040082B" w:rsidRPr="00757D24" w:rsidRDefault="0040082B" w:rsidP="00483A82">
            <w:pPr>
              <w:rPr>
                <w:rFonts w:ascii="標楷體" w:hAnsi="標楷體"/>
              </w:rPr>
            </w:pPr>
            <w:r w:rsidRPr="00757D24">
              <w:rPr>
                <w:rFonts w:ascii="標楷體" w:hAnsi="標楷體"/>
              </w:rPr>
              <w:t>5.本會105.5.23（9-1-26）另定期繼續討論。</w:t>
            </w:r>
          </w:p>
          <w:p w:rsidR="0040082B" w:rsidRPr="00757D24" w:rsidRDefault="0040082B" w:rsidP="00483A82">
            <w:pPr>
              <w:rPr>
                <w:rFonts w:ascii="標楷體" w:hAnsi="標楷體"/>
              </w:rPr>
            </w:pPr>
            <w:r w:rsidRPr="00757D24">
              <w:rPr>
                <w:rFonts w:ascii="標楷體" w:hAnsi="標楷體"/>
              </w:rPr>
              <w:t>6.本會105.7.11（9-1-40）另定期繼續討論。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4</w:t>
            </w:r>
          </w:p>
        </w:tc>
        <w:tc>
          <w:tcPr>
            <w:tcW w:w="3692" w:type="dxa"/>
          </w:tcPr>
          <w:p w:rsidR="0040082B" w:rsidRPr="00757D24" w:rsidRDefault="0040082B" w:rsidP="00483A82">
            <w:pPr>
              <w:rPr>
                <w:rFonts w:ascii="標楷體" w:hAnsi="標楷體"/>
              </w:rPr>
            </w:pPr>
            <w:r w:rsidRPr="00757D24">
              <w:rPr>
                <w:rFonts w:ascii="標楷體" w:hAnsi="標楷體"/>
              </w:rPr>
              <w:t>4.立法院組織法第三條及第十三條條文修正草案（修正重點：要求立法院院長、副院長應退出政黨活動，並不得擔任政黨職務；規定立法院院長、副院長於任期屆滿前去職應經由院會同意之。）</w:t>
            </w:r>
          </w:p>
        </w:tc>
        <w:tc>
          <w:tcPr>
            <w:tcW w:w="1384" w:type="dxa"/>
          </w:tcPr>
          <w:p w:rsidR="0040082B" w:rsidRPr="00757D24" w:rsidRDefault="0040082B" w:rsidP="00483A82">
            <w:pPr>
              <w:rPr>
                <w:rFonts w:ascii="標楷體" w:hAnsi="標楷體"/>
              </w:rPr>
            </w:pPr>
            <w:r w:rsidRPr="00757D24">
              <w:rPr>
                <w:rFonts w:ascii="標楷體" w:hAnsi="標楷體"/>
              </w:rPr>
              <w:t>委員尤美女等23人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3.本會105.5.16（9-1-23）第三條審查完竣，其餘條文另定期繼續逐條審查。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5</w:t>
            </w:r>
          </w:p>
        </w:tc>
        <w:tc>
          <w:tcPr>
            <w:tcW w:w="3692" w:type="dxa"/>
          </w:tcPr>
          <w:p w:rsidR="0040082B" w:rsidRPr="00757D24" w:rsidRDefault="0040082B" w:rsidP="00483A82">
            <w:pPr>
              <w:rPr>
                <w:rFonts w:ascii="標楷體" w:hAnsi="標楷體"/>
              </w:rPr>
            </w:pPr>
            <w:r w:rsidRPr="00757D24">
              <w:rPr>
                <w:rFonts w:ascii="標楷體" w:hAnsi="標楷體"/>
              </w:rPr>
              <w:t>5.立法院組織法第五條及第十六條條文修正草案（修正重點：設置國會專屬頻道；立法院會議資訊與議事</w:t>
            </w:r>
            <w:r w:rsidRPr="00757D24">
              <w:rPr>
                <w:rFonts w:ascii="標楷體" w:hAnsi="標楷體"/>
              </w:rPr>
              <w:lastRenderedPageBreak/>
              <w:t>情形，應全程錄影、錄音，公開於電信網路、電子媒體。）</w:t>
            </w:r>
          </w:p>
        </w:tc>
        <w:tc>
          <w:tcPr>
            <w:tcW w:w="1384" w:type="dxa"/>
          </w:tcPr>
          <w:p w:rsidR="0040082B" w:rsidRPr="00757D24" w:rsidRDefault="0040082B" w:rsidP="00483A82">
            <w:pPr>
              <w:rPr>
                <w:rFonts w:ascii="標楷體" w:hAnsi="標楷體"/>
              </w:rPr>
            </w:pPr>
            <w:r w:rsidRPr="00757D24">
              <w:rPr>
                <w:rFonts w:ascii="標楷體" w:hAnsi="標楷體"/>
              </w:rPr>
              <w:lastRenderedPageBreak/>
              <w:t>委員劉世芳等21人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lastRenderedPageBreak/>
              <w:t>2.本會105.5.2（9-1-20）另定期繼續審查。</w:t>
            </w:r>
          </w:p>
          <w:p w:rsidR="0040082B" w:rsidRPr="00757D24" w:rsidRDefault="0040082B" w:rsidP="00483A82">
            <w:pPr>
              <w:rPr>
                <w:rFonts w:ascii="標楷體" w:hAnsi="標楷體"/>
              </w:rPr>
            </w:pPr>
            <w:r w:rsidRPr="00757D24">
              <w:rPr>
                <w:rFonts w:ascii="標楷體" w:hAnsi="標楷體"/>
              </w:rPr>
              <w:t>3.本會105.5.16(9-1-23)另定期繼續逐條審查。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5.本會105.7.11（9-1-40）第五條審查完竣，其餘條文另定期繼續討論。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6</w:t>
            </w:r>
          </w:p>
        </w:tc>
        <w:tc>
          <w:tcPr>
            <w:tcW w:w="3692" w:type="dxa"/>
          </w:tcPr>
          <w:p w:rsidR="0040082B" w:rsidRPr="00757D24" w:rsidRDefault="0040082B" w:rsidP="00483A82">
            <w:pPr>
              <w:rPr>
                <w:rFonts w:ascii="標楷體" w:hAnsi="標楷體"/>
              </w:rPr>
            </w:pPr>
            <w:r w:rsidRPr="00757D24">
              <w:rPr>
                <w:rFonts w:ascii="標楷體" w:hAnsi="標楷體"/>
              </w:rPr>
              <w:t>6.立法院組織法部分條文修正草案（修正§3、18；增訂§15-1。修正重點：要求國會正副議長選舉應採記名投票、退出政黨活動；建置國會頻道；錄影錄音、轉播及隨選視訊播出、速記事項增列院會、常設委員會、特種委員會、調閱委員會等。）</w:t>
            </w:r>
          </w:p>
        </w:tc>
        <w:tc>
          <w:tcPr>
            <w:tcW w:w="1384" w:type="dxa"/>
          </w:tcPr>
          <w:p w:rsidR="0040082B" w:rsidRPr="00757D24" w:rsidRDefault="0040082B" w:rsidP="00483A82">
            <w:pPr>
              <w:rPr>
                <w:rFonts w:ascii="標楷體" w:hAnsi="標楷體"/>
              </w:rPr>
            </w:pPr>
            <w:r w:rsidRPr="00757D24">
              <w:rPr>
                <w:rFonts w:ascii="標楷體" w:hAnsi="標楷體"/>
              </w:rPr>
              <w:t>委員林俊憲等21人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3.本會105.5.16(9-1-23) 第三條審查完竣，其餘條文另定期繼續逐條審查。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5.本會105.7.11（9-1-40）第十五條之一審查完竣，不予增訂，其餘條文另定期繼續討論。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7</w:t>
            </w:r>
          </w:p>
        </w:tc>
        <w:tc>
          <w:tcPr>
            <w:tcW w:w="3692" w:type="dxa"/>
          </w:tcPr>
          <w:p w:rsidR="0040082B" w:rsidRPr="00757D24" w:rsidRDefault="0040082B" w:rsidP="00483A82">
            <w:pPr>
              <w:rPr>
                <w:rFonts w:ascii="標楷體" w:hAnsi="標楷體"/>
              </w:rPr>
            </w:pPr>
            <w:r w:rsidRPr="00757D24">
              <w:rPr>
                <w:rFonts w:ascii="標楷體" w:hAnsi="標楷體"/>
              </w:rPr>
              <w:t>7.立法院組織法第三條及第十六條條文修正草案（修正重點：立法院院長、副院長不得兼任黨職及從事黨務活動；設置國會頻道；賦予院長指揮國會警察之權。）</w:t>
            </w:r>
          </w:p>
        </w:tc>
        <w:tc>
          <w:tcPr>
            <w:tcW w:w="1384" w:type="dxa"/>
          </w:tcPr>
          <w:p w:rsidR="0040082B" w:rsidRPr="00757D24" w:rsidRDefault="0040082B" w:rsidP="00483A82">
            <w:pPr>
              <w:rPr>
                <w:rFonts w:ascii="標楷體" w:hAnsi="標楷體"/>
              </w:rPr>
            </w:pPr>
            <w:r w:rsidRPr="00757D24">
              <w:rPr>
                <w:rFonts w:ascii="標楷體" w:hAnsi="標楷體"/>
              </w:rPr>
              <w:t>國民黨黨團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 xml:space="preserve">3.本會105.5.16(9-1-23) </w:t>
            </w:r>
            <w:r w:rsidRPr="00757D24">
              <w:rPr>
                <w:rFonts w:ascii="標楷體" w:hAnsi="標楷體"/>
              </w:rPr>
              <w:lastRenderedPageBreak/>
              <w:t>第三條審查完竣，其餘條文另定期繼續逐條審查。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8</w:t>
            </w:r>
          </w:p>
        </w:tc>
        <w:tc>
          <w:tcPr>
            <w:tcW w:w="3692" w:type="dxa"/>
          </w:tcPr>
          <w:p w:rsidR="0040082B" w:rsidRPr="00757D24" w:rsidRDefault="0040082B" w:rsidP="00483A82">
            <w:pPr>
              <w:rPr>
                <w:rFonts w:ascii="標楷體" w:hAnsi="標楷體"/>
              </w:rPr>
            </w:pPr>
            <w:r w:rsidRPr="00757D24">
              <w:rPr>
                <w:rFonts w:ascii="標楷體" w:hAnsi="標楷體"/>
              </w:rPr>
              <w:t>8.立法院組織法部分條文修正草案（修正§5、16、18。修正重點：建置「國會頻道」；公開黨團協商議事紀錄。）</w:t>
            </w:r>
          </w:p>
        </w:tc>
        <w:tc>
          <w:tcPr>
            <w:tcW w:w="1384" w:type="dxa"/>
          </w:tcPr>
          <w:p w:rsidR="0040082B" w:rsidRPr="00757D24" w:rsidRDefault="0040082B" w:rsidP="00483A82">
            <w:pPr>
              <w:rPr>
                <w:rFonts w:ascii="標楷體" w:hAnsi="標楷體"/>
              </w:rPr>
            </w:pPr>
            <w:r w:rsidRPr="00757D24">
              <w:rPr>
                <w:rFonts w:ascii="標楷體" w:hAnsi="標楷體"/>
              </w:rPr>
              <w:t>委員江啟臣等22人 105.03.11 （9-1-4）</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3.本會105.5.16(9-1-23)另定期繼續逐條審查。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5.本會105.7.11（9-1-40）第五條審查完竣，其餘條文另定期繼續討論。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9</w:t>
            </w:r>
          </w:p>
        </w:tc>
        <w:tc>
          <w:tcPr>
            <w:tcW w:w="3692" w:type="dxa"/>
          </w:tcPr>
          <w:p w:rsidR="0040082B" w:rsidRPr="00757D24" w:rsidRDefault="0040082B" w:rsidP="00483A82">
            <w:pPr>
              <w:rPr>
                <w:rFonts w:ascii="標楷體" w:hAnsi="標楷體"/>
              </w:rPr>
            </w:pPr>
            <w:r w:rsidRPr="00757D24">
              <w:rPr>
                <w:rFonts w:ascii="標楷體" w:hAnsi="標楷體"/>
              </w:rPr>
              <w:t>9.立法院組織法第十六條條文修正草案（修正重點：建立國會頻道，透過促進議事透明化健全我國代議制度並維人民對公共事務「知」的權利。）</w:t>
            </w:r>
          </w:p>
        </w:tc>
        <w:tc>
          <w:tcPr>
            <w:tcW w:w="1384" w:type="dxa"/>
          </w:tcPr>
          <w:p w:rsidR="0040082B" w:rsidRPr="00757D24" w:rsidRDefault="0040082B" w:rsidP="00483A82">
            <w:pPr>
              <w:rPr>
                <w:rFonts w:ascii="標楷體" w:hAnsi="標楷體"/>
              </w:rPr>
            </w:pPr>
            <w:r w:rsidRPr="00757D24">
              <w:rPr>
                <w:rFonts w:ascii="標楷體" w:hAnsi="標楷體"/>
              </w:rPr>
              <w:t>委員盧秀燕等16人 105.03.18 （9-1-5）</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10</w:t>
            </w:r>
          </w:p>
        </w:tc>
        <w:tc>
          <w:tcPr>
            <w:tcW w:w="3692" w:type="dxa"/>
          </w:tcPr>
          <w:p w:rsidR="0040082B" w:rsidRPr="00757D24" w:rsidRDefault="0040082B" w:rsidP="00483A82">
            <w:pPr>
              <w:rPr>
                <w:rFonts w:ascii="標楷體" w:hAnsi="標楷體"/>
              </w:rPr>
            </w:pPr>
            <w:r w:rsidRPr="00757D24">
              <w:rPr>
                <w:rFonts w:ascii="標楷體" w:hAnsi="標楷體"/>
              </w:rPr>
              <w:t>10.立法院組織法部分條文修正草案（修正§15、18、24；增訂§27-3。修正重</w:t>
            </w:r>
            <w:r w:rsidRPr="00757D24">
              <w:rPr>
                <w:rFonts w:ascii="標楷體" w:hAnsi="標楷體"/>
              </w:rPr>
              <w:lastRenderedPageBreak/>
              <w:t>點：將公報處改制成為國會媒體資源中心，統籌辦理國會議事公開各項事宜；國會議事轉播應以多元方式播送，並得委託民間機構辦理。）</w:t>
            </w:r>
          </w:p>
        </w:tc>
        <w:tc>
          <w:tcPr>
            <w:tcW w:w="1384" w:type="dxa"/>
          </w:tcPr>
          <w:p w:rsidR="0040082B" w:rsidRPr="00757D24" w:rsidRDefault="0040082B" w:rsidP="00483A82">
            <w:pPr>
              <w:rPr>
                <w:rFonts w:ascii="標楷體" w:hAnsi="標楷體"/>
              </w:rPr>
            </w:pPr>
            <w:r w:rsidRPr="00757D24">
              <w:rPr>
                <w:rFonts w:ascii="標楷體" w:hAnsi="標楷體"/>
              </w:rPr>
              <w:lastRenderedPageBreak/>
              <w:t xml:space="preserve">時代力量黨團 105.03.18 </w:t>
            </w:r>
            <w:r w:rsidRPr="00757D24">
              <w:rPr>
                <w:rFonts w:ascii="標楷體" w:hAnsi="標楷體"/>
              </w:rPr>
              <w:lastRenderedPageBreak/>
              <w:t>（9-1-5）</w:t>
            </w:r>
          </w:p>
        </w:tc>
        <w:tc>
          <w:tcPr>
            <w:tcW w:w="1384" w:type="dxa"/>
          </w:tcPr>
          <w:p w:rsidR="0040082B" w:rsidRPr="00757D24" w:rsidRDefault="0040082B" w:rsidP="00483A82">
            <w:pPr>
              <w:rPr>
                <w:rFonts w:ascii="標楷體" w:hAnsi="標楷體"/>
              </w:rPr>
            </w:pPr>
            <w:r w:rsidRPr="00757D24">
              <w:rPr>
                <w:rFonts w:ascii="標楷體" w:hAnsi="標楷體"/>
              </w:rPr>
              <w:lastRenderedPageBreak/>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lastRenderedPageBreak/>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11</w:t>
            </w:r>
          </w:p>
        </w:tc>
        <w:tc>
          <w:tcPr>
            <w:tcW w:w="3692" w:type="dxa"/>
          </w:tcPr>
          <w:p w:rsidR="0040082B" w:rsidRPr="00757D24" w:rsidRDefault="0040082B" w:rsidP="00483A82">
            <w:pPr>
              <w:rPr>
                <w:rFonts w:ascii="標楷體" w:hAnsi="標楷體"/>
              </w:rPr>
            </w:pPr>
            <w:r w:rsidRPr="00757D24">
              <w:rPr>
                <w:rFonts w:ascii="標楷體" w:hAnsi="標楷體"/>
              </w:rPr>
              <w:t>11.立法院組織法第十條及第三十五條條文修正草案（修正重點：將現行立法院各委員會從8個提高至12個。）</w:t>
            </w:r>
          </w:p>
        </w:tc>
        <w:tc>
          <w:tcPr>
            <w:tcW w:w="1384" w:type="dxa"/>
          </w:tcPr>
          <w:p w:rsidR="0040082B" w:rsidRPr="00757D24" w:rsidRDefault="0040082B" w:rsidP="00483A82">
            <w:pPr>
              <w:rPr>
                <w:rFonts w:ascii="標楷體" w:hAnsi="標楷體"/>
              </w:rPr>
            </w:pPr>
            <w:r w:rsidRPr="00757D24">
              <w:rPr>
                <w:rFonts w:ascii="標楷體" w:hAnsi="標楷體"/>
              </w:rPr>
              <w:t>委員段宜康等16人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12</w:t>
            </w:r>
          </w:p>
        </w:tc>
        <w:tc>
          <w:tcPr>
            <w:tcW w:w="3692" w:type="dxa"/>
          </w:tcPr>
          <w:p w:rsidR="0040082B" w:rsidRPr="00757D24" w:rsidRDefault="0040082B" w:rsidP="00483A82">
            <w:pPr>
              <w:rPr>
                <w:rFonts w:ascii="標楷體" w:hAnsi="標楷體"/>
              </w:rPr>
            </w:pPr>
            <w:r w:rsidRPr="00757D24">
              <w:rPr>
                <w:rFonts w:ascii="標楷體" w:hAnsi="標楷體"/>
              </w:rPr>
              <w:t>12.立法院組織法增訂第九條之一條文草案（增訂重點：於立法院增設兩岸事務監督委員會。）</w:t>
            </w:r>
          </w:p>
        </w:tc>
        <w:tc>
          <w:tcPr>
            <w:tcW w:w="1384" w:type="dxa"/>
          </w:tcPr>
          <w:p w:rsidR="0040082B" w:rsidRPr="00757D24" w:rsidRDefault="0040082B" w:rsidP="00483A82">
            <w:pPr>
              <w:rPr>
                <w:rFonts w:ascii="標楷體" w:hAnsi="標楷體"/>
              </w:rPr>
            </w:pPr>
            <w:r w:rsidRPr="00757D24">
              <w:rPr>
                <w:rFonts w:ascii="標楷體" w:hAnsi="標楷體"/>
              </w:rPr>
              <w:t>國民黨黨團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13</w:t>
            </w:r>
          </w:p>
        </w:tc>
        <w:tc>
          <w:tcPr>
            <w:tcW w:w="3692" w:type="dxa"/>
          </w:tcPr>
          <w:p w:rsidR="0040082B" w:rsidRPr="00757D24" w:rsidRDefault="0040082B" w:rsidP="00483A82">
            <w:pPr>
              <w:rPr>
                <w:rFonts w:ascii="標楷體" w:hAnsi="標楷體"/>
              </w:rPr>
            </w:pPr>
            <w:r w:rsidRPr="00757D24">
              <w:rPr>
                <w:rFonts w:ascii="標楷體" w:hAnsi="標楷體"/>
              </w:rPr>
              <w:t>13.立法院組織法部分條文修正草案（修正§3、16、18；增訂§15-1。修正重點：明定立法院院長、副院長應退出政黨活動；立法院應設置「國會頻道」；錄影</w:t>
            </w:r>
            <w:r w:rsidRPr="00757D24">
              <w:rPr>
                <w:rFonts w:ascii="標楷體" w:hAnsi="標楷體"/>
              </w:rPr>
              <w:lastRenderedPageBreak/>
              <w:t>錄音、轉播及隨選視訊播出、速記事項，均增列包括黨團協商、常設委員會、特種委員會、調查委員會、調查專案小組及經由立法院會議決議或決定通過設立之各式小組之會議，以及聽證會及公聽會。）</w:t>
            </w:r>
          </w:p>
        </w:tc>
        <w:tc>
          <w:tcPr>
            <w:tcW w:w="1384" w:type="dxa"/>
          </w:tcPr>
          <w:p w:rsidR="0040082B" w:rsidRPr="00757D24" w:rsidRDefault="0040082B" w:rsidP="00483A82">
            <w:pPr>
              <w:rPr>
                <w:rFonts w:ascii="標楷體" w:hAnsi="標楷體"/>
              </w:rPr>
            </w:pPr>
            <w:r w:rsidRPr="00757D24">
              <w:rPr>
                <w:rFonts w:ascii="標楷體" w:hAnsi="標楷體"/>
              </w:rPr>
              <w:lastRenderedPageBreak/>
              <w:t>民進黨黨團 105.04.15 （9-1-9）</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2.本會105.5.16(9-1-23)報告及詢答完畢、第三</w:t>
            </w:r>
            <w:r w:rsidRPr="00757D24">
              <w:rPr>
                <w:rFonts w:ascii="標楷體" w:hAnsi="標楷體"/>
              </w:rPr>
              <w:lastRenderedPageBreak/>
              <w:t>條審查完竣，其餘條文另定期繼續逐條審查。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4.本會105.7.11（9-1-40）第十五條之一審查完竣，不予增訂，其餘條文另定期繼續討論。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14</w:t>
            </w:r>
          </w:p>
        </w:tc>
        <w:tc>
          <w:tcPr>
            <w:tcW w:w="3692" w:type="dxa"/>
          </w:tcPr>
          <w:p w:rsidR="0040082B" w:rsidRPr="00757D24" w:rsidRDefault="0040082B" w:rsidP="00483A82">
            <w:pPr>
              <w:rPr>
                <w:rFonts w:ascii="標楷體" w:hAnsi="標楷體"/>
              </w:rPr>
            </w:pPr>
            <w:r w:rsidRPr="00757D24">
              <w:rPr>
                <w:rFonts w:ascii="標楷體" w:hAnsi="標楷體"/>
              </w:rPr>
              <w:t>1.立法院各委員會組織法部分條文修正草案（修正§3-4、4、9、22。修正重點：應修正目前召集委員選舉規定，將每會期互選規定改成每年互選；各委員會會議設置旁聽席。）</w:t>
            </w:r>
          </w:p>
        </w:tc>
        <w:tc>
          <w:tcPr>
            <w:tcW w:w="1384" w:type="dxa"/>
          </w:tcPr>
          <w:p w:rsidR="0040082B" w:rsidRPr="00757D24" w:rsidRDefault="0040082B" w:rsidP="00483A82">
            <w:pPr>
              <w:rPr>
                <w:rFonts w:ascii="標楷體" w:hAnsi="標楷體"/>
              </w:rPr>
            </w:pPr>
            <w:r w:rsidRPr="00757D24">
              <w:rPr>
                <w:rFonts w:ascii="標楷體" w:hAnsi="標楷體"/>
              </w:rPr>
              <w:t>委員賴瑞隆等17人 105.02.26 （9-1-2）</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1.本會105.3.10（9-1-4）報告及詢答完畢，另定期繼續審查。</w:t>
            </w:r>
          </w:p>
          <w:p w:rsidR="0040082B" w:rsidRPr="00757D24" w:rsidRDefault="0040082B" w:rsidP="00483A82">
            <w:pPr>
              <w:rPr>
                <w:rFonts w:ascii="標楷體" w:hAnsi="標楷體"/>
              </w:rPr>
            </w:pPr>
            <w:r w:rsidRPr="00757D24">
              <w:rPr>
                <w:rFonts w:ascii="標楷體" w:hAnsi="標楷體"/>
              </w:rPr>
              <w:t>2.本會105.3.24（9-1-9）另定期繼續審查。</w:t>
            </w:r>
          </w:p>
          <w:p w:rsidR="0040082B" w:rsidRPr="00757D24" w:rsidRDefault="0040082B" w:rsidP="00483A82">
            <w:pPr>
              <w:rPr>
                <w:rFonts w:ascii="標楷體" w:hAnsi="標楷體"/>
              </w:rPr>
            </w:pPr>
            <w:r w:rsidRPr="00757D24">
              <w:rPr>
                <w:rFonts w:ascii="標楷體" w:hAnsi="標楷體"/>
              </w:rPr>
              <w:t>3.本會105.5.2（9-1-20）另定期繼續審查。</w:t>
            </w:r>
          </w:p>
          <w:p w:rsidR="0040082B" w:rsidRPr="00757D24" w:rsidRDefault="0040082B" w:rsidP="00483A82">
            <w:pPr>
              <w:rPr>
                <w:rFonts w:ascii="標楷體" w:hAnsi="標楷體"/>
              </w:rPr>
            </w:pPr>
            <w:r w:rsidRPr="00757D24">
              <w:rPr>
                <w:rFonts w:ascii="標楷體" w:hAnsi="標楷體"/>
              </w:rPr>
              <w:t>4.本會105.5.16(9-1-23)另定期繼續逐條審查。</w:t>
            </w:r>
          </w:p>
          <w:p w:rsidR="0040082B" w:rsidRPr="00757D24" w:rsidRDefault="0040082B" w:rsidP="00483A82">
            <w:pPr>
              <w:rPr>
                <w:rFonts w:ascii="標楷體" w:hAnsi="標楷體"/>
              </w:rPr>
            </w:pPr>
            <w:r w:rsidRPr="00757D24">
              <w:rPr>
                <w:rFonts w:ascii="標楷體" w:hAnsi="標楷體"/>
              </w:rPr>
              <w:t>5.本會105.5.23（9-1-26）另定期繼續討論。</w:t>
            </w:r>
          </w:p>
          <w:p w:rsidR="0040082B" w:rsidRPr="00757D24" w:rsidRDefault="0040082B" w:rsidP="00483A82">
            <w:pPr>
              <w:rPr>
                <w:rFonts w:ascii="標楷體" w:hAnsi="標楷體"/>
              </w:rPr>
            </w:pPr>
            <w:r w:rsidRPr="00757D24">
              <w:rPr>
                <w:rFonts w:ascii="標楷體" w:hAnsi="標楷體"/>
              </w:rPr>
              <w:t>6.本會105.7.11（9-1-40）第九條審查完竣，不予採納，其餘條文另定期繼續討論。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15</w:t>
            </w:r>
          </w:p>
        </w:tc>
        <w:tc>
          <w:tcPr>
            <w:tcW w:w="3692" w:type="dxa"/>
          </w:tcPr>
          <w:p w:rsidR="0040082B" w:rsidRPr="00757D24" w:rsidRDefault="0040082B" w:rsidP="00483A82">
            <w:pPr>
              <w:rPr>
                <w:rFonts w:ascii="標楷體" w:hAnsi="標楷體"/>
              </w:rPr>
            </w:pPr>
            <w:r w:rsidRPr="00757D24">
              <w:rPr>
                <w:rFonts w:ascii="標楷體" w:hAnsi="標楷體"/>
              </w:rPr>
              <w:t>2.立法院各委員會組織法部分條文修正草案（修正§3-4、4、4-1、9、22。修正重點：立法院各委員會改置召集委員一人；不得禁止媒體採訪及中華民國國民旁聽。）</w:t>
            </w:r>
          </w:p>
        </w:tc>
        <w:tc>
          <w:tcPr>
            <w:tcW w:w="1384" w:type="dxa"/>
          </w:tcPr>
          <w:p w:rsidR="0040082B" w:rsidRPr="00757D24" w:rsidRDefault="0040082B" w:rsidP="00483A82">
            <w:pPr>
              <w:rPr>
                <w:rFonts w:ascii="標楷體" w:hAnsi="標楷體"/>
              </w:rPr>
            </w:pPr>
            <w:r w:rsidRPr="00757D24">
              <w:rPr>
                <w:rFonts w:ascii="標楷體" w:hAnsi="標楷體"/>
              </w:rPr>
              <w:t>委員陳明文等26人 105.02.26 （9-1-2）</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1.本會105.3.10（9-1-4）報告及詢答完畢，另定期繼續審查。</w:t>
            </w:r>
          </w:p>
          <w:p w:rsidR="0040082B" w:rsidRPr="00757D24" w:rsidRDefault="0040082B" w:rsidP="00483A82">
            <w:pPr>
              <w:rPr>
                <w:rFonts w:ascii="標楷體" w:hAnsi="標楷體"/>
              </w:rPr>
            </w:pPr>
            <w:r w:rsidRPr="00757D24">
              <w:rPr>
                <w:rFonts w:ascii="標楷體" w:hAnsi="標楷體"/>
              </w:rPr>
              <w:t>2.本會105.3.24（9-1-9）另定期繼續審查。</w:t>
            </w:r>
          </w:p>
          <w:p w:rsidR="0040082B" w:rsidRPr="00757D24" w:rsidRDefault="0040082B" w:rsidP="00483A82">
            <w:pPr>
              <w:rPr>
                <w:rFonts w:ascii="標楷體" w:hAnsi="標楷體"/>
              </w:rPr>
            </w:pPr>
            <w:r w:rsidRPr="00757D24">
              <w:rPr>
                <w:rFonts w:ascii="標楷體" w:hAnsi="標楷體"/>
              </w:rPr>
              <w:t>3.本會105.5.2（9-1-20）另定期繼續審查。</w:t>
            </w:r>
          </w:p>
          <w:p w:rsidR="0040082B" w:rsidRPr="00757D24" w:rsidRDefault="0040082B" w:rsidP="00483A82">
            <w:pPr>
              <w:rPr>
                <w:rFonts w:ascii="標楷體" w:hAnsi="標楷體"/>
              </w:rPr>
            </w:pPr>
            <w:r w:rsidRPr="00757D24">
              <w:rPr>
                <w:rFonts w:ascii="標楷體" w:hAnsi="標楷體"/>
              </w:rPr>
              <w:lastRenderedPageBreak/>
              <w:t>4.本會105.5.16(9-1-23)另定期繼續逐條審查。</w:t>
            </w:r>
          </w:p>
          <w:p w:rsidR="0040082B" w:rsidRPr="00757D24" w:rsidRDefault="0040082B" w:rsidP="00483A82">
            <w:pPr>
              <w:rPr>
                <w:rFonts w:ascii="標楷體" w:hAnsi="標楷體"/>
              </w:rPr>
            </w:pPr>
            <w:r w:rsidRPr="00757D24">
              <w:rPr>
                <w:rFonts w:ascii="標楷體" w:hAnsi="標楷體"/>
              </w:rPr>
              <w:t>5.本會105.5.23（9-1-26）另定期繼續討論。</w:t>
            </w:r>
          </w:p>
          <w:p w:rsidR="0040082B" w:rsidRPr="00757D24" w:rsidRDefault="0040082B" w:rsidP="00483A82">
            <w:pPr>
              <w:rPr>
                <w:rFonts w:ascii="標楷體" w:hAnsi="標楷體"/>
              </w:rPr>
            </w:pPr>
            <w:r w:rsidRPr="00757D24">
              <w:rPr>
                <w:rFonts w:ascii="標楷體" w:hAnsi="標楷體"/>
              </w:rPr>
              <w:t>6.本會105.7.11（9-1-40）第九條審查完竣，不予採納，其餘條文另定期繼續討論。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16</w:t>
            </w:r>
          </w:p>
        </w:tc>
        <w:tc>
          <w:tcPr>
            <w:tcW w:w="3692" w:type="dxa"/>
          </w:tcPr>
          <w:p w:rsidR="0040082B" w:rsidRPr="00757D24" w:rsidRDefault="0040082B" w:rsidP="00483A82">
            <w:pPr>
              <w:rPr>
                <w:rFonts w:ascii="標楷體" w:hAnsi="標楷體"/>
              </w:rPr>
            </w:pPr>
            <w:r w:rsidRPr="00757D24">
              <w:rPr>
                <w:rFonts w:ascii="標楷體" w:hAnsi="標楷體"/>
              </w:rPr>
              <w:t>3.立法院各委員會組織法第九條及第十條之一條文修正草案（修正重點：明定委員會議事以公開為原則，非秘密會議開放媒體採訪與旁聽；各委員會於審查法案時，若該法案審查完畢所保留之條文數超過該法案總條文數三分之一以上者，應繼續審查，不得提報院會。）</w:t>
            </w:r>
          </w:p>
        </w:tc>
        <w:tc>
          <w:tcPr>
            <w:tcW w:w="1384" w:type="dxa"/>
          </w:tcPr>
          <w:p w:rsidR="0040082B" w:rsidRPr="00757D24" w:rsidRDefault="0040082B" w:rsidP="00483A82">
            <w:pPr>
              <w:rPr>
                <w:rFonts w:ascii="標楷體" w:hAnsi="標楷體"/>
              </w:rPr>
            </w:pPr>
            <w:r w:rsidRPr="00757D24">
              <w:rPr>
                <w:rFonts w:ascii="標楷體" w:hAnsi="標楷體"/>
              </w:rPr>
              <w:t>委員李俊俋等32人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3.本會105.5.16(9-1-23)另定期繼續逐條審查。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t>5.本會105.7.11（9-1-40）第九條審查完竣，不予採納，其餘條文另定期繼續討論。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17</w:t>
            </w:r>
          </w:p>
        </w:tc>
        <w:tc>
          <w:tcPr>
            <w:tcW w:w="3692" w:type="dxa"/>
          </w:tcPr>
          <w:p w:rsidR="0040082B" w:rsidRPr="00757D24" w:rsidRDefault="0040082B" w:rsidP="00483A82">
            <w:pPr>
              <w:rPr>
                <w:rFonts w:ascii="標楷體" w:hAnsi="標楷體"/>
              </w:rPr>
            </w:pPr>
            <w:r w:rsidRPr="00757D24">
              <w:rPr>
                <w:rFonts w:ascii="標楷體" w:hAnsi="標楷體"/>
              </w:rPr>
              <w:t>4.立法院各委員會組織法第三條之四條文修正草案（修正重點：擔任召集委員者須具備一定的資歷條件。）</w:t>
            </w:r>
          </w:p>
        </w:tc>
        <w:tc>
          <w:tcPr>
            <w:tcW w:w="1384" w:type="dxa"/>
          </w:tcPr>
          <w:p w:rsidR="0040082B" w:rsidRPr="00757D24" w:rsidRDefault="0040082B" w:rsidP="00483A82">
            <w:pPr>
              <w:rPr>
                <w:rFonts w:ascii="標楷體" w:hAnsi="標楷體"/>
              </w:rPr>
            </w:pPr>
            <w:r w:rsidRPr="00757D24">
              <w:rPr>
                <w:rFonts w:ascii="標楷體" w:hAnsi="標楷體"/>
              </w:rPr>
              <w:t>國民黨黨團 105.03.04 （9-1-3）</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1.本會105.3.24（9-1-9）報告及詢答完畢，另定期繼續審查。</w:t>
            </w:r>
          </w:p>
          <w:p w:rsidR="0040082B" w:rsidRPr="00757D24" w:rsidRDefault="0040082B" w:rsidP="00483A82">
            <w:pPr>
              <w:rPr>
                <w:rFonts w:ascii="標楷體" w:hAnsi="標楷體"/>
              </w:rPr>
            </w:pPr>
            <w:r w:rsidRPr="00757D24">
              <w:rPr>
                <w:rFonts w:ascii="標楷體" w:hAnsi="標楷體"/>
              </w:rPr>
              <w:t>2.本會105.5.2（9-1-20）另定期繼續審查。</w:t>
            </w:r>
          </w:p>
          <w:p w:rsidR="0040082B" w:rsidRPr="00757D24" w:rsidRDefault="0040082B" w:rsidP="00483A82">
            <w:pPr>
              <w:rPr>
                <w:rFonts w:ascii="標楷體" w:hAnsi="標楷體"/>
              </w:rPr>
            </w:pPr>
            <w:r w:rsidRPr="00757D24">
              <w:rPr>
                <w:rFonts w:ascii="標楷體" w:hAnsi="標楷體"/>
              </w:rPr>
              <w:t>3.本會105.5.16(9-1-23)另定期繼續逐條審查。</w:t>
            </w:r>
          </w:p>
          <w:p w:rsidR="0040082B" w:rsidRPr="00757D24" w:rsidRDefault="0040082B" w:rsidP="00483A82">
            <w:pPr>
              <w:rPr>
                <w:rFonts w:ascii="標楷體" w:hAnsi="標楷體"/>
              </w:rPr>
            </w:pPr>
            <w:r w:rsidRPr="00757D24">
              <w:rPr>
                <w:rFonts w:ascii="標楷體" w:hAnsi="標楷體"/>
              </w:rPr>
              <w:t>4.本會105.5.23（9-1-26）另定期繼續討論。</w:t>
            </w:r>
          </w:p>
          <w:p w:rsidR="0040082B" w:rsidRPr="00757D24" w:rsidRDefault="0040082B" w:rsidP="00483A82">
            <w:pPr>
              <w:rPr>
                <w:rFonts w:ascii="標楷體" w:hAnsi="標楷體"/>
              </w:rPr>
            </w:pPr>
            <w:r w:rsidRPr="00757D24">
              <w:rPr>
                <w:rFonts w:ascii="標楷體" w:hAnsi="標楷體"/>
              </w:rPr>
              <w:lastRenderedPageBreak/>
              <w:t>5.本會105.7.11（9-1-40）另定期繼續討論。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18</w:t>
            </w:r>
          </w:p>
        </w:tc>
        <w:tc>
          <w:tcPr>
            <w:tcW w:w="3692" w:type="dxa"/>
          </w:tcPr>
          <w:p w:rsidR="0040082B" w:rsidRPr="00757D24" w:rsidRDefault="0040082B" w:rsidP="00483A82">
            <w:pPr>
              <w:rPr>
                <w:rFonts w:ascii="標楷體" w:hAnsi="標楷體"/>
              </w:rPr>
            </w:pPr>
            <w:r w:rsidRPr="00757D24">
              <w:rPr>
                <w:rFonts w:ascii="標楷體" w:hAnsi="標楷體"/>
              </w:rPr>
              <w:t>5.立法院各委員會組織法第三條之四、第四條及第四條之一條文修正草案（修正重點：將本院委員會雙召委制改為單一召委制。）</w:t>
            </w:r>
          </w:p>
        </w:tc>
        <w:tc>
          <w:tcPr>
            <w:tcW w:w="1384" w:type="dxa"/>
          </w:tcPr>
          <w:p w:rsidR="0040082B" w:rsidRPr="00757D24" w:rsidRDefault="0040082B" w:rsidP="00483A82">
            <w:pPr>
              <w:rPr>
                <w:rFonts w:ascii="標楷體" w:hAnsi="標楷體"/>
              </w:rPr>
            </w:pPr>
            <w:r w:rsidRPr="00757D24">
              <w:rPr>
                <w:rFonts w:ascii="標楷體" w:hAnsi="標楷體"/>
              </w:rPr>
              <w:t>委員趙天麟等16人 105.03.18 （9-1-5）</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19</w:t>
            </w:r>
          </w:p>
        </w:tc>
        <w:tc>
          <w:tcPr>
            <w:tcW w:w="3692" w:type="dxa"/>
          </w:tcPr>
          <w:p w:rsidR="0040082B" w:rsidRPr="00757D24" w:rsidRDefault="0040082B" w:rsidP="00483A82">
            <w:pPr>
              <w:rPr>
                <w:rFonts w:ascii="標楷體" w:hAnsi="標楷體"/>
              </w:rPr>
            </w:pPr>
            <w:r w:rsidRPr="00757D24">
              <w:rPr>
                <w:rFonts w:ascii="標楷體" w:hAnsi="標楷體"/>
              </w:rPr>
              <w:t>6.立法院各委員會組織法第三條、第十七條及第二十二條條文修正草案（修正重點：將現行立法院各委員會從8個提高至12個，立法院各委員會席次人數配合調整；回復預算案全院各委員會聯席會議，議案中有關預算案之黨團協商，由財政委員會召集委員負責召集。）</w:t>
            </w:r>
          </w:p>
        </w:tc>
        <w:tc>
          <w:tcPr>
            <w:tcW w:w="1384" w:type="dxa"/>
          </w:tcPr>
          <w:p w:rsidR="0040082B" w:rsidRPr="00757D24" w:rsidRDefault="0040082B" w:rsidP="00483A82">
            <w:pPr>
              <w:rPr>
                <w:rFonts w:ascii="標楷體" w:hAnsi="標楷體"/>
              </w:rPr>
            </w:pPr>
            <w:r w:rsidRPr="00757D24">
              <w:rPr>
                <w:rFonts w:ascii="標楷體" w:hAnsi="標楷體"/>
              </w:rPr>
              <w:t>委員段宜康等16人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20</w:t>
            </w:r>
          </w:p>
        </w:tc>
        <w:tc>
          <w:tcPr>
            <w:tcW w:w="3692" w:type="dxa"/>
          </w:tcPr>
          <w:p w:rsidR="0040082B" w:rsidRPr="00757D24" w:rsidRDefault="0040082B" w:rsidP="00483A82">
            <w:pPr>
              <w:rPr>
                <w:rFonts w:ascii="標楷體" w:hAnsi="標楷體"/>
              </w:rPr>
            </w:pPr>
            <w:r w:rsidRPr="00757D24">
              <w:rPr>
                <w:rFonts w:ascii="標楷體" w:hAnsi="標楷體"/>
              </w:rPr>
              <w:t>7.立法院各委員會組織法部分條文修正草案（修正§3-4、4、4-1、6-1、9、22。修正重點：各委員會改置召集委員一名，相關修正條文均自第○屆立委就職日起施行。）</w:t>
            </w:r>
          </w:p>
        </w:tc>
        <w:tc>
          <w:tcPr>
            <w:tcW w:w="1384" w:type="dxa"/>
          </w:tcPr>
          <w:p w:rsidR="0040082B" w:rsidRPr="00757D24" w:rsidRDefault="0040082B" w:rsidP="00483A82">
            <w:pPr>
              <w:rPr>
                <w:rFonts w:ascii="標楷體" w:hAnsi="標楷體"/>
              </w:rPr>
            </w:pPr>
            <w:r w:rsidRPr="00757D24">
              <w:rPr>
                <w:rFonts w:ascii="標楷體" w:hAnsi="標楷體"/>
              </w:rPr>
              <w:t>委員段宜康等16人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21</w:t>
            </w:r>
          </w:p>
        </w:tc>
        <w:tc>
          <w:tcPr>
            <w:tcW w:w="3692" w:type="dxa"/>
          </w:tcPr>
          <w:p w:rsidR="0040082B" w:rsidRPr="00757D24" w:rsidRDefault="0040082B" w:rsidP="00483A82">
            <w:pPr>
              <w:rPr>
                <w:rFonts w:ascii="標楷體" w:hAnsi="標楷體"/>
              </w:rPr>
            </w:pPr>
            <w:r w:rsidRPr="00757D24">
              <w:rPr>
                <w:rFonts w:ascii="標楷體" w:hAnsi="標楷體"/>
              </w:rPr>
              <w:t>8.立法院各委員會組織法部分條文修正草案（修正§3-4、4、4-1、6-1、9、22。修正重點：各委員會改置召集委員一名，相關修正條文均自第十屆立法委員就職日起施行。）</w:t>
            </w:r>
          </w:p>
        </w:tc>
        <w:tc>
          <w:tcPr>
            <w:tcW w:w="1384" w:type="dxa"/>
          </w:tcPr>
          <w:p w:rsidR="0040082B" w:rsidRPr="00757D24" w:rsidRDefault="0040082B" w:rsidP="00483A82">
            <w:pPr>
              <w:rPr>
                <w:rFonts w:ascii="標楷體" w:hAnsi="標楷體"/>
              </w:rPr>
            </w:pPr>
            <w:r w:rsidRPr="00757D24">
              <w:rPr>
                <w:rFonts w:ascii="標楷體" w:hAnsi="標楷體"/>
              </w:rPr>
              <w:t>民進黨黨團 105.04.15 （9-1-9）</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1.本會105.5.2（9-1-20）另定期繼續審查。</w:t>
            </w:r>
          </w:p>
          <w:p w:rsidR="0040082B" w:rsidRPr="00757D24" w:rsidRDefault="0040082B" w:rsidP="00483A82">
            <w:pPr>
              <w:rPr>
                <w:rFonts w:ascii="標楷體" w:hAnsi="標楷體"/>
              </w:rPr>
            </w:pPr>
            <w:r w:rsidRPr="00757D24">
              <w:rPr>
                <w:rFonts w:ascii="標楷體" w:hAnsi="標楷體"/>
              </w:rPr>
              <w:t>2.本會105.5.16(9-1-23)報告及詢答完畢，另定期繼續逐條審查。</w:t>
            </w:r>
          </w:p>
          <w:p w:rsidR="0040082B" w:rsidRPr="00757D24" w:rsidRDefault="0040082B" w:rsidP="00483A82">
            <w:pPr>
              <w:rPr>
                <w:rFonts w:ascii="標楷體" w:hAnsi="標楷體"/>
              </w:rPr>
            </w:pPr>
            <w:r w:rsidRPr="00757D24">
              <w:rPr>
                <w:rFonts w:ascii="標楷體" w:hAnsi="標楷體"/>
              </w:rPr>
              <w:t>3.本會105.5.23（9-1-26）另定期繼續討論。</w:t>
            </w:r>
          </w:p>
          <w:p w:rsidR="0040082B" w:rsidRPr="00757D24" w:rsidRDefault="0040082B" w:rsidP="00483A82">
            <w:pPr>
              <w:rPr>
                <w:rFonts w:ascii="標楷體" w:hAnsi="標楷體"/>
              </w:rPr>
            </w:pPr>
            <w:r w:rsidRPr="00757D24">
              <w:rPr>
                <w:rFonts w:ascii="標楷體" w:hAnsi="標楷體"/>
              </w:rPr>
              <w:t>4.本會105.7.11（9-1-40）另定期繼續討論。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22</w:t>
            </w:r>
          </w:p>
        </w:tc>
        <w:tc>
          <w:tcPr>
            <w:tcW w:w="3692" w:type="dxa"/>
          </w:tcPr>
          <w:p w:rsidR="0040082B" w:rsidRPr="00757D24" w:rsidRDefault="0040082B" w:rsidP="00483A82">
            <w:pPr>
              <w:rPr>
                <w:rFonts w:ascii="標楷體" w:hAnsi="標楷體"/>
              </w:rPr>
            </w:pPr>
            <w:r w:rsidRPr="00757D24">
              <w:rPr>
                <w:rFonts w:ascii="標楷體" w:hAnsi="標楷體"/>
              </w:rPr>
              <w:t>9.立法院各委員會組織法第三條之四、第四條及第四條之一條文修正草案（修正重點：立法院各委員會應修正為單一召委制；保留每月三次會議之議程，得由各該委員會中非屬與召集委員同一政黨之委員四人以上提議決定。）</w:t>
            </w:r>
          </w:p>
        </w:tc>
        <w:tc>
          <w:tcPr>
            <w:tcW w:w="1384" w:type="dxa"/>
          </w:tcPr>
          <w:p w:rsidR="0040082B" w:rsidRPr="00757D24" w:rsidRDefault="0040082B" w:rsidP="00483A82">
            <w:pPr>
              <w:rPr>
                <w:rFonts w:ascii="標楷體" w:hAnsi="標楷體"/>
              </w:rPr>
            </w:pPr>
            <w:r w:rsidRPr="00757D24">
              <w:rPr>
                <w:rFonts w:ascii="標楷體" w:hAnsi="標楷體"/>
              </w:rPr>
              <w:t>委員顧立雄等23人 105.04.22 （9-1-10）</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1.本會105.5.16(9-1-23)報告及詢答完畢，另定期繼續逐條審查。</w:t>
            </w:r>
          </w:p>
          <w:p w:rsidR="0040082B" w:rsidRPr="00757D24" w:rsidRDefault="0040082B" w:rsidP="00483A82">
            <w:pPr>
              <w:rPr>
                <w:rFonts w:ascii="標楷體" w:hAnsi="標楷體"/>
              </w:rPr>
            </w:pPr>
            <w:r w:rsidRPr="00757D24">
              <w:rPr>
                <w:rFonts w:ascii="標楷體" w:hAnsi="標楷體"/>
              </w:rPr>
              <w:t>2.本會105.5.23（9-1-26）另定期繼續討論。</w:t>
            </w:r>
          </w:p>
          <w:p w:rsidR="0040082B" w:rsidRPr="00757D24" w:rsidRDefault="0040082B" w:rsidP="00483A82">
            <w:pPr>
              <w:rPr>
                <w:rFonts w:ascii="標楷體" w:hAnsi="標楷體"/>
              </w:rPr>
            </w:pPr>
            <w:r w:rsidRPr="00757D24">
              <w:rPr>
                <w:rFonts w:ascii="標楷體" w:hAnsi="標楷體"/>
              </w:rPr>
              <w:t>3.本會105.7.11（9-1-40）另定期繼續討論。</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23</w:t>
            </w:r>
          </w:p>
        </w:tc>
        <w:tc>
          <w:tcPr>
            <w:tcW w:w="3692" w:type="dxa"/>
          </w:tcPr>
          <w:p w:rsidR="0040082B" w:rsidRPr="00757D24" w:rsidRDefault="0040082B" w:rsidP="00483A82">
            <w:pPr>
              <w:rPr>
                <w:rFonts w:ascii="標楷體" w:hAnsi="標楷體"/>
              </w:rPr>
            </w:pPr>
            <w:r w:rsidRPr="00757D24">
              <w:rPr>
                <w:rFonts w:ascii="標楷體" w:hAnsi="標楷體"/>
              </w:rPr>
              <w:t>10.立法院各委員會組織法第十條之一及第十條之二條文修正草案（修正重點：刪除委員會審查議案完畢後應議決是否交由黨團協商之程序，並修正委員會出席委員對於委員會之決議當場聲明不同意時之處理程序。）</w:t>
            </w:r>
          </w:p>
        </w:tc>
        <w:tc>
          <w:tcPr>
            <w:tcW w:w="1384" w:type="dxa"/>
          </w:tcPr>
          <w:p w:rsidR="0040082B" w:rsidRPr="00757D24" w:rsidRDefault="0040082B" w:rsidP="00483A82">
            <w:pPr>
              <w:rPr>
                <w:rFonts w:ascii="標楷體" w:hAnsi="標楷體"/>
              </w:rPr>
            </w:pPr>
            <w:r w:rsidRPr="00757D24">
              <w:rPr>
                <w:rFonts w:ascii="標楷體" w:hAnsi="標楷體"/>
              </w:rPr>
              <w:t>時代力量黨團 105.10.21 （9-2-7）</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24</w:t>
            </w:r>
          </w:p>
        </w:tc>
        <w:tc>
          <w:tcPr>
            <w:tcW w:w="3692" w:type="dxa"/>
          </w:tcPr>
          <w:p w:rsidR="0040082B" w:rsidRPr="00757D24" w:rsidRDefault="0040082B" w:rsidP="00483A82">
            <w:pPr>
              <w:rPr>
                <w:rFonts w:ascii="標楷體" w:hAnsi="標楷體"/>
              </w:rPr>
            </w:pPr>
            <w:r w:rsidRPr="00757D24">
              <w:rPr>
                <w:rFonts w:ascii="標楷體" w:hAnsi="標楷體"/>
              </w:rPr>
              <w:t>11.立法院各委員會組織法增訂第四條之二條文草案（增訂重點：各委員會召集委員於會議進行中，宣告休息或延長會議時間，應徵得出席委員同意。）</w:t>
            </w:r>
          </w:p>
        </w:tc>
        <w:tc>
          <w:tcPr>
            <w:tcW w:w="1384" w:type="dxa"/>
          </w:tcPr>
          <w:p w:rsidR="0040082B" w:rsidRPr="00757D24" w:rsidRDefault="0040082B" w:rsidP="00483A82">
            <w:pPr>
              <w:rPr>
                <w:rFonts w:ascii="標楷體" w:hAnsi="標楷體"/>
              </w:rPr>
            </w:pPr>
            <w:r w:rsidRPr="00757D24">
              <w:rPr>
                <w:rFonts w:ascii="標楷體" w:hAnsi="標楷體"/>
              </w:rPr>
              <w:t>委員賴瑞隆等17人 106.05.19 （9-3-14）</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25</w:t>
            </w:r>
          </w:p>
        </w:tc>
        <w:tc>
          <w:tcPr>
            <w:tcW w:w="3692" w:type="dxa"/>
          </w:tcPr>
          <w:p w:rsidR="0040082B" w:rsidRPr="00757D24" w:rsidRDefault="0040082B" w:rsidP="00483A82">
            <w:pPr>
              <w:rPr>
                <w:rFonts w:ascii="標楷體" w:hAnsi="標楷體"/>
              </w:rPr>
            </w:pPr>
            <w:r w:rsidRPr="00757D24">
              <w:rPr>
                <w:rFonts w:ascii="標楷體" w:hAnsi="標楷體"/>
              </w:rPr>
              <w:t>12.立法院各委員會組織法第四條條文修正草案（修正重點：各委員會輪值召集委員因故無法主持會議時，得</w:t>
            </w:r>
            <w:r w:rsidRPr="00757D24">
              <w:rPr>
                <w:rFonts w:ascii="標楷體" w:hAnsi="標楷體"/>
              </w:rPr>
              <w:lastRenderedPageBreak/>
              <w:t>由輪值召集委員指定該委員會一人為代理主席，未指定時，由該委員會互推一人為臨時主席。）</w:t>
            </w:r>
          </w:p>
        </w:tc>
        <w:tc>
          <w:tcPr>
            <w:tcW w:w="1384" w:type="dxa"/>
          </w:tcPr>
          <w:p w:rsidR="0040082B" w:rsidRPr="00757D24" w:rsidRDefault="0040082B" w:rsidP="00483A82">
            <w:pPr>
              <w:rPr>
                <w:rFonts w:ascii="標楷體" w:hAnsi="標楷體"/>
              </w:rPr>
            </w:pPr>
            <w:r w:rsidRPr="00757D24">
              <w:rPr>
                <w:rFonts w:ascii="標楷體" w:hAnsi="標楷體"/>
              </w:rPr>
              <w:lastRenderedPageBreak/>
              <w:t>委員賴瑞隆等16人 106.05.19 （9-3-14）</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lastRenderedPageBreak/>
              <w:t>26</w:t>
            </w:r>
          </w:p>
        </w:tc>
        <w:tc>
          <w:tcPr>
            <w:tcW w:w="3692" w:type="dxa"/>
          </w:tcPr>
          <w:p w:rsidR="0040082B" w:rsidRPr="00757D24" w:rsidRDefault="0040082B" w:rsidP="00483A82">
            <w:pPr>
              <w:rPr>
                <w:rFonts w:ascii="標楷體" w:hAnsi="標楷體"/>
              </w:rPr>
            </w:pPr>
            <w:r w:rsidRPr="00757D24">
              <w:rPr>
                <w:rFonts w:ascii="標楷體" w:hAnsi="標楷體"/>
              </w:rPr>
              <w:t>三二四行政院暴力驅離事件調查特別委員會條例草案（共18條。制定重點：為查明三二四行政院暴力驅離事件真相、究明責任歸屬，爰擬本條例；本會委員由立法院各黨（政）團依比例薦舉。）</w:t>
            </w:r>
          </w:p>
        </w:tc>
        <w:tc>
          <w:tcPr>
            <w:tcW w:w="1384" w:type="dxa"/>
          </w:tcPr>
          <w:p w:rsidR="0040082B" w:rsidRPr="00757D24" w:rsidRDefault="0040082B" w:rsidP="00483A82">
            <w:pPr>
              <w:rPr>
                <w:rFonts w:ascii="標楷體" w:hAnsi="標楷體"/>
              </w:rPr>
            </w:pPr>
            <w:r w:rsidRPr="00757D24">
              <w:rPr>
                <w:rFonts w:ascii="標楷體" w:hAnsi="標楷體"/>
              </w:rPr>
              <w:t>時代力量黨團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27</w:t>
            </w:r>
          </w:p>
        </w:tc>
        <w:tc>
          <w:tcPr>
            <w:tcW w:w="3692" w:type="dxa"/>
          </w:tcPr>
          <w:p w:rsidR="0040082B" w:rsidRPr="00757D24" w:rsidRDefault="0040082B" w:rsidP="00483A82">
            <w:pPr>
              <w:rPr>
                <w:rFonts w:ascii="標楷體" w:hAnsi="標楷體"/>
              </w:rPr>
            </w:pPr>
            <w:r w:rsidRPr="00757D24">
              <w:rPr>
                <w:rFonts w:ascii="標楷體" w:hAnsi="標楷體"/>
              </w:rPr>
              <w:t>立法院兩岸事務監督委員會組織規程草案（共10條。制定重點：立法院本於民意機關監督政府施政與議決國家重要事項之憲政職權，增設兩岸事務監督委員會，以強化立法院對兩岸事務之參與及監督；置委員十九人，任期一年，並得連任之，委員中互選召集委員二人。）</w:t>
            </w:r>
          </w:p>
        </w:tc>
        <w:tc>
          <w:tcPr>
            <w:tcW w:w="1384" w:type="dxa"/>
          </w:tcPr>
          <w:p w:rsidR="0040082B" w:rsidRPr="00757D24" w:rsidRDefault="0040082B" w:rsidP="00483A82">
            <w:pPr>
              <w:rPr>
                <w:rFonts w:ascii="標楷體" w:hAnsi="標楷體"/>
              </w:rPr>
            </w:pPr>
            <w:r w:rsidRPr="00757D24">
              <w:rPr>
                <w:rFonts w:ascii="標楷體" w:hAnsi="標楷體"/>
              </w:rPr>
              <w:t>國民黨黨團 105.03.25 （9-1-6）</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r w:rsidR="0040082B" w:rsidRPr="00757D24" w:rsidTr="00483A82">
        <w:tc>
          <w:tcPr>
            <w:tcW w:w="830" w:type="dxa"/>
          </w:tcPr>
          <w:p w:rsidR="0040082B" w:rsidRPr="00757D24" w:rsidRDefault="0040082B" w:rsidP="00483A82">
            <w:pPr>
              <w:rPr>
                <w:rFonts w:ascii="標楷體" w:hAnsi="標楷體"/>
              </w:rPr>
            </w:pPr>
            <w:r w:rsidRPr="00757D24">
              <w:rPr>
                <w:rFonts w:ascii="標楷體" w:hAnsi="標楷體"/>
              </w:rPr>
              <w:t>28</w:t>
            </w:r>
          </w:p>
        </w:tc>
        <w:tc>
          <w:tcPr>
            <w:tcW w:w="3692" w:type="dxa"/>
          </w:tcPr>
          <w:p w:rsidR="0040082B" w:rsidRPr="00757D24" w:rsidRDefault="0040082B" w:rsidP="00483A82">
            <w:pPr>
              <w:rPr>
                <w:rFonts w:ascii="標楷體" w:hAnsi="標楷體"/>
              </w:rPr>
            </w:pPr>
            <w:r w:rsidRPr="00757D24">
              <w:rPr>
                <w:rFonts w:ascii="標楷體" w:hAnsi="標楷體"/>
              </w:rPr>
              <w:t>公民參與憲法改革程序法草案(共四章29條。制定重點：為推動西元二○一八年及二○二○年憲改，擴大憲改程序之公民參與，特制定本法；由公民憲政會議審議並提出憲法改革草案，經立法院議決交付公民複決；依本法應於西元二○一七年十二月三十一日前審議之議題範圍須包含降低憲改門檻及參政年齡；立法院秘書處應編列充足之經費，支應依本法所進行之憲改程序；公民憲政會議由立法院院長籌設，成員包含區域公民代表一百四十六人，原住民族公民代表十六人，國會代表三十五人；公民憲政會</w:t>
            </w:r>
            <w:r w:rsidRPr="00757D24">
              <w:rPr>
                <w:rFonts w:ascii="標楷體" w:hAnsi="標楷體"/>
              </w:rPr>
              <w:lastRenderedPageBreak/>
              <w:t>議下設秘書處，置秘書長一人，副秘書長一人，由立法院院長任命之，並應於成立後二個月內舉辦藍圖會議、建置網路平台；公民憲政會議提出之憲法改革草案，經立法院立法委員四分之一以上提議，不經修憲委員會，逕送院會議決；立法院提出憲法改革案後，應即公告並交付公民複決。)</w:t>
            </w:r>
          </w:p>
          <w:p w:rsidR="0040082B" w:rsidRPr="00757D24" w:rsidRDefault="0040082B" w:rsidP="00483A82">
            <w:pPr>
              <w:rPr>
                <w:rFonts w:ascii="標楷體" w:hAnsi="標楷體"/>
              </w:rPr>
            </w:pPr>
          </w:p>
        </w:tc>
        <w:tc>
          <w:tcPr>
            <w:tcW w:w="1384" w:type="dxa"/>
          </w:tcPr>
          <w:p w:rsidR="0040082B" w:rsidRPr="00757D24" w:rsidRDefault="0040082B" w:rsidP="00483A82">
            <w:pPr>
              <w:rPr>
                <w:rFonts w:ascii="標楷體" w:hAnsi="標楷體"/>
              </w:rPr>
            </w:pPr>
            <w:r w:rsidRPr="00757D24">
              <w:rPr>
                <w:rFonts w:ascii="標楷體" w:hAnsi="標楷體"/>
              </w:rPr>
              <w:lastRenderedPageBreak/>
              <w:t>委員顧立雄等33人 105.07.01 （9-1-20）</w:t>
            </w:r>
          </w:p>
        </w:tc>
        <w:tc>
          <w:tcPr>
            <w:tcW w:w="1384" w:type="dxa"/>
          </w:tcPr>
          <w:p w:rsidR="0040082B" w:rsidRPr="00757D24" w:rsidRDefault="0040082B" w:rsidP="00483A82">
            <w:pPr>
              <w:rPr>
                <w:rFonts w:ascii="標楷體" w:hAnsi="標楷體"/>
              </w:rPr>
            </w:pPr>
            <w:r w:rsidRPr="00757D24">
              <w:rPr>
                <w:rFonts w:ascii="標楷體" w:hAnsi="標楷體"/>
              </w:rPr>
              <w:t>司法及法制</w:t>
            </w:r>
          </w:p>
        </w:tc>
        <w:tc>
          <w:tcPr>
            <w:tcW w:w="2769" w:type="dxa"/>
          </w:tcPr>
          <w:p w:rsidR="0040082B" w:rsidRPr="00757D24" w:rsidRDefault="0040082B" w:rsidP="00483A82">
            <w:pPr>
              <w:rPr>
                <w:rFonts w:ascii="標楷體" w:hAnsi="標楷體"/>
              </w:rPr>
            </w:pPr>
            <w:r w:rsidRPr="00757D24">
              <w:rPr>
                <w:rFonts w:ascii="標楷體" w:hAnsi="標楷體"/>
              </w:rPr>
              <w:t>尚未審查</w:t>
            </w:r>
          </w:p>
        </w:tc>
      </w:tr>
    </w:tbl>
    <w:p w:rsidR="00290B52" w:rsidRPr="00F77844" w:rsidRDefault="00602EE9" w:rsidP="003043A8">
      <w:pPr>
        <w:pStyle w:val="-4"/>
        <w:ind w:left="0" w:firstLineChars="420" w:firstLine="1177"/>
      </w:pPr>
      <w:bookmarkStart w:id="95" w:name="_Toc361217341"/>
      <w:bookmarkStart w:id="96" w:name="_Toc362968401"/>
      <w:bookmarkStart w:id="97" w:name="_Toc500237443"/>
      <w:r w:rsidRPr="00F77844">
        <w:lastRenderedPageBreak/>
        <w:t>（四）司法院（</w:t>
      </w:r>
      <w:r w:rsidR="00290B52">
        <w:rPr>
          <w:rFonts w:hint="eastAsia"/>
        </w:rPr>
        <w:t>12</w:t>
      </w:r>
      <w:r w:rsidRPr="00F77844">
        <w:t>案）</w:t>
      </w:r>
      <w:bookmarkEnd w:id="95"/>
      <w:bookmarkEnd w:id="96"/>
      <w:bookmarkEnd w:id="97"/>
    </w:p>
    <w:tbl>
      <w:tblPr>
        <w:tblStyle w:val="a7"/>
        <w:tblW w:w="10059" w:type="dxa"/>
        <w:tblInd w:w="80" w:type="dxa"/>
        <w:tblLook w:val="04A0" w:firstRow="1" w:lastRow="0" w:firstColumn="1" w:lastColumn="0" w:noHBand="0" w:noVBand="1"/>
      </w:tblPr>
      <w:tblGrid>
        <w:gridCol w:w="816"/>
        <w:gridCol w:w="3564"/>
        <w:gridCol w:w="1616"/>
        <w:gridCol w:w="1345"/>
        <w:gridCol w:w="2718"/>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384" w:type="dxa"/>
          </w:tcPr>
          <w:p w:rsidR="00290B52" w:rsidRDefault="00290B52" w:rsidP="00A244F5">
            <w:pPr>
              <w:rPr>
                <w:rFonts w:ascii="標楷體" w:hAnsi="標楷體"/>
                <w:b/>
              </w:rPr>
            </w:pPr>
            <w:r>
              <w:rPr>
                <w:rFonts w:ascii="標楷體" w:hAnsi="標楷體"/>
                <w:b/>
              </w:rPr>
              <w:t>提案委員或機關、院會交付日期(會次)</w:t>
            </w:r>
          </w:p>
        </w:tc>
        <w:tc>
          <w:tcPr>
            <w:tcW w:w="1384" w:type="dxa"/>
          </w:tcPr>
          <w:p w:rsidR="00290B52" w:rsidRDefault="00290B52" w:rsidP="00A244F5">
            <w:pPr>
              <w:rPr>
                <w:rFonts w:ascii="標楷體" w:hAnsi="標楷體"/>
                <w:b/>
              </w:rPr>
            </w:pPr>
            <w:r>
              <w:rPr>
                <w:rFonts w:ascii="標楷體" w:hAnsi="標楷體"/>
                <w:b/>
              </w:rPr>
              <w:t>審查委員會</w:t>
            </w:r>
          </w:p>
        </w:tc>
        <w:tc>
          <w:tcPr>
            <w:tcW w:w="2769"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1.智慧財產法院組織法部分條文修正草案（修正§3、11、13、14、19、38、45；增訂38-1。修正重點：配合公平交易法之修訂，刪除本法有關違反公平交易法第35 條第1 項關於第20 條第1 項、第36 條關於第19 條第5 款之上訴或抗告之刑事案件，均由智慧財產法院管轄之規定；增訂具律師執業資格者擔任司法事務官期間計入其律師執業年資；修正智慧財產法院法官之任用資格、改任資格、程序、在職研習、調派辦事、遴選程序、法官年齡及研習；明定應逐案約聘特約通譯，及約聘辦法之授權規定；提高妨礙法庭秩序行為課以罰金之數額；持有法庭錄音、錄影內容之人，不得散布、公開播送，或為</w:t>
            </w:r>
            <w:r w:rsidRPr="004F3329">
              <w:rPr>
                <w:rFonts w:ascii="標楷體" w:hAnsi="標楷體"/>
              </w:rPr>
              <w:lastRenderedPageBreak/>
              <w:t>其他非正當目的之使用。）</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司法院、行政院 106.05.23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2.本會106.12.21舉行「法庭安全」公聽會。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w:t>
            </w:r>
          </w:p>
        </w:tc>
        <w:tc>
          <w:tcPr>
            <w:tcW w:w="3692" w:type="dxa"/>
          </w:tcPr>
          <w:p w:rsidR="00290B52" w:rsidRPr="004F3329" w:rsidRDefault="00290B52" w:rsidP="00A244F5">
            <w:pPr>
              <w:rPr>
                <w:rFonts w:ascii="標楷體" w:hAnsi="標楷體"/>
              </w:rPr>
            </w:pPr>
            <w:r w:rsidRPr="004F3329">
              <w:rPr>
                <w:rFonts w:ascii="標楷體" w:hAnsi="標楷體"/>
              </w:rPr>
              <w:t>2.智慧財產法院組織法第十一條條文修正草案（修正重點：提高智慧財產法院或其分院之司法事務官所列官職等；明定具律師執業資格者擔任司法事務官期間計入其律師執業年資。）</w:t>
            </w:r>
          </w:p>
        </w:tc>
        <w:tc>
          <w:tcPr>
            <w:tcW w:w="1384" w:type="dxa"/>
          </w:tcPr>
          <w:p w:rsidR="00290B52" w:rsidRPr="004F3329" w:rsidRDefault="00290B52" w:rsidP="00A244F5">
            <w:pPr>
              <w:rPr>
                <w:rFonts w:ascii="標楷體" w:hAnsi="標楷體"/>
              </w:rPr>
            </w:pPr>
            <w:r w:rsidRPr="004F3329">
              <w:rPr>
                <w:rFonts w:ascii="標楷體" w:hAnsi="標楷體"/>
              </w:rPr>
              <w:t>委員蔡易餘等17人 106.11.03 （9-4-7）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w:t>
            </w:r>
          </w:p>
        </w:tc>
        <w:tc>
          <w:tcPr>
            <w:tcW w:w="3692" w:type="dxa"/>
          </w:tcPr>
          <w:p w:rsidR="00290B52" w:rsidRPr="004F3329" w:rsidRDefault="00290B52" w:rsidP="00A244F5">
            <w:pPr>
              <w:rPr>
                <w:rFonts w:ascii="標楷體" w:hAnsi="標楷體"/>
              </w:rPr>
            </w:pPr>
            <w:r w:rsidRPr="004F3329">
              <w:rPr>
                <w:rFonts w:ascii="標楷體" w:hAnsi="標楷體"/>
              </w:rPr>
              <w:t>1.法院組織法第九十條之四條文修正草案（修正重點：明定持有法庭錄音、錄影內容之人，就所取得之錄音、錄影內容，非為主張或維護其法律上利益所必要，不得散布、公開播送，或為非正當目的之使用。）</w:t>
            </w:r>
          </w:p>
        </w:tc>
        <w:tc>
          <w:tcPr>
            <w:tcW w:w="1384" w:type="dxa"/>
          </w:tcPr>
          <w:p w:rsidR="00290B52" w:rsidRPr="004F3329" w:rsidRDefault="00290B52" w:rsidP="00A244F5">
            <w:pPr>
              <w:rPr>
                <w:rFonts w:ascii="標楷體" w:hAnsi="標楷體"/>
              </w:rPr>
            </w:pPr>
            <w:r w:rsidRPr="004F3329">
              <w:rPr>
                <w:rFonts w:ascii="標楷體" w:hAnsi="標楷體"/>
              </w:rPr>
              <w:t>委員賴士葆等21人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本會106.4.17（9-3-14）報告及詢答完畢，另定期繼續審查。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w:t>
            </w:r>
          </w:p>
        </w:tc>
        <w:tc>
          <w:tcPr>
            <w:tcW w:w="3692" w:type="dxa"/>
          </w:tcPr>
          <w:p w:rsidR="00290B52" w:rsidRPr="004F3329" w:rsidRDefault="00290B52" w:rsidP="00A244F5">
            <w:pPr>
              <w:rPr>
                <w:rFonts w:ascii="標楷體" w:hAnsi="標楷體"/>
              </w:rPr>
            </w:pPr>
            <w:r w:rsidRPr="004F3329">
              <w:rPr>
                <w:rFonts w:ascii="標楷體" w:hAnsi="標楷體"/>
              </w:rPr>
              <w:t>2.法院組織法第二十三條條文修正草案（修正重點：為考量法警之職責程度、專業性質，並衡平各級法院、檢察署書記處轄下科室之層級及編制，爰調高法警職務列等，依薦任、委任職等將其分為一等、二等、三等法警，以激勵士氣。）</w:t>
            </w:r>
          </w:p>
        </w:tc>
        <w:tc>
          <w:tcPr>
            <w:tcW w:w="1384" w:type="dxa"/>
          </w:tcPr>
          <w:p w:rsidR="00290B52" w:rsidRPr="004F3329" w:rsidRDefault="00290B52" w:rsidP="00A244F5">
            <w:pPr>
              <w:rPr>
                <w:rFonts w:ascii="標楷體" w:hAnsi="標楷體"/>
              </w:rPr>
            </w:pPr>
            <w:r w:rsidRPr="004F3329">
              <w:rPr>
                <w:rFonts w:ascii="標楷體" w:hAnsi="標楷體"/>
              </w:rPr>
              <w:t>委員顏寬恒等22人 106.02.17 （9-3-1）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本會106.4.17（9-3-14）報告及詢答完畢，另定期繼續審查。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3.法院組織法第九十條及第九十條之三條文修正草案（修正重點：法庭開庭時，除法律另有規定外，應透過電視、網路等媒體通路，全程轉播開庭實況，並應全程錄音、錄影。）</w:t>
            </w:r>
          </w:p>
        </w:tc>
        <w:tc>
          <w:tcPr>
            <w:tcW w:w="1384" w:type="dxa"/>
          </w:tcPr>
          <w:p w:rsidR="00290B52" w:rsidRPr="004F3329" w:rsidRDefault="00290B52" w:rsidP="00A244F5">
            <w:pPr>
              <w:rPr>
                <w:rFonts w:ascii="標楷體" w:hAnsi="標楷體"/>
              </w:rPr>
            </w:pPr>
            <w:r w:rsidRPr="004F3329">
              <w:rPr>
                <w:rFonts w:ascii="標楷體" w:hAnsi="標楷體"/>
              </w:rPr>
              <w:t>委員徐永明等16人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w:t>
            </w:r>
          </w:p>
        </w:tc>
        <w:tc>
          <w:tcPr>
            <w:tcW w:w="3692" w:type="dxa"/>
          </w:tcPr>
          <w:p w:rsidR="00290B52" w:rsidRPr="004F3329" w:rsidRDefault="00290B52" w:rsidP="00A244F5">
            <w:pPr>
              <w:rPr>
                <w:rFonts w:ascii="標楷體" w:hAnsi="標楷體"/>
              </w:rPr>
            </w:pPr>
            <w:r w:rsidRPr="004F3329">
              <w:rPr>
                <w:rFonts w:ascii="標楷體" w:hAnsi="標楷體"/>
              </w:rPr>
              <w:t>4.法院組織法第十七條之一及第十八條條文修正草案（修正重點：提高地方法院之司法事務官、少年調查官、少年保護官及家事調查官所列官職等，激勵優秀司法事務官之工作士氣。）</w:t>
            </w:r>
          </w:p>
        </w:tc>
        <w:tc>
          <w:tcPr>
            <w:tcW w:w="1384" w:type="dxa"/>
          </w:tcPr>
          <w:p w:rsidR="00290B52" w:rsidRPr="004F3329" w:rsidRDefault="00290B52" w:rsidP="00A244F5">
            <w:pPr>
              <w:rPr>
                <w:rFonts w:ascii="標楷體" w:hAnsi="標楷體"/>
              </w:rPr>
            </w:pPr>
            <w:r w:rsidRPr="004F3329">
              <w:rPr>
                <w:rFonts w:ascii="標楷體" w:hAnsi="標楷體"/>
              </w:rPr>
              <w:t>委員蔡易餘等16人 106.11.03 （9-4-7）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w:t>
            </w:r>
          </w:p>
        </w:tc>
        <w:tc>
          <w:tcPr>
            <w:tcW w:w="3692" w:type="dxa"/>
          </w:tcPr>
          <w:p w:rsidR="00290B52" w:rsidRPr="004F3329" w:rsidRDefault="00290B52" w:rsidP="00A244F5">
            <w:pPr>
              <w:rPr>
                <w:rFonts w:ascii="標楷體" w:hAnsi="標楷體"/>
              </w:rPr>
            </w:pPr>
            <w:r w:rsidRPr="004F3329">
              <w:rPr>
                <w:rFonts w:ascii="標楷體" w:hAnsi="標楷體"/>
              </w:rPr>
              <w:t>5.法院組織法第一百十四條之二條文及第七十三條</w:t>
            </w:r>
            <w:r w:rsidRPr="004F3329">
              <w:rPr>
                <w:rFonts w:ascii="標楷體" w:hAnsi="標楷體"/>
              </w:rPr>
              <w:lastRenderedPageBreak/>
              <w:t>附表修正草案（增訂重點：本條修正施行後，將地方法院檢察署改稱為地方檢察署，高等法院檢察署改稱為高等檢察署，高等法院分院檢察署改稱為高等檢察署檢察分署，高等法院檢察署智慧財產分署改稱為高等檢察署智慧財產檢察分署，最高法院檢察署改稱為最高檢察署；於附表法務部原有員額下，置臨床心理師及佐理員。）</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委員蔡易餘等18人 </w:t>
            </w:r>
            <w:r w:rsidRPr="004F3329">
              <w:rPr>
                <w:rFonts w:ascii="標楷體" w:hAnsi="標楷體"/>
              </w:rPr>
              <w:lastRenderedPageBreak/>
              <w:t>106.12.22 （9-4-14）</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w:t>
            </w:r>
          </w:p>
        </w:tc>
        <w:tc>
          <w:tcPr>
            <w:tcW w:w="3692" w:type="dxa"/>
          </w:tcPr>
          <w:p w:rsidR="00290B52" w:rsidRPr="004F3329" w:rsidRDefault="00290B52" w:rsidP="00A244F5">
            <w:pPr>
              <w:rPr>
                <w:rFonts w:ascii="標楷體" w:hAnsi="標楷體"/>
              </w:rPr>
            </w:pPr>
            <w:r w:rsidRPr="004F3329">
              <w:rPr>
                <w:rFonts w:ascii="標楷體" w:hAnsi="標楷體"/>
              </w:rPr>
              <w:t>1.司法院組織法第五條條文修正草案（修正重點：大法官出缺時，其繼任人之任期至原任期屆滿之日止；中華民國一百零五年總統提名之七位大法官，其中三位大法官任期至一百零八年九月三十日止，其餘大法官任期至一百十二年九月三十日止。）</w:t>
            </w:r>
          </w:p>
        </w:tc>
        <w:tc>
          <w:tcPr>
            <w:tcW w:w="1384" w:type="dxa"/>
          </w:tcPr>
          <w:p w:rsidR="00290B52" w:rsidRPr="004F3329" w:rsidRDefault="00290B52" w:rsidP="00A244F5">
            <w:pPr>
              <w:rPr>
                <w:rFonts w:ascii="標楷體" w:hAnsi="標楷體"/>
              </w:rPr>
            </w:pPr>
            <w:r w:rsidRPr="004F3329">
              <w:rPr>
                <w:rFonts w:ascii="標楷體" w:hAnsi="標楷體"/>
              </w:rPr>
              <w:t>委員鍾佳濱等17人 105.07.01 （9-1-20）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w:t>
            </w:r>
          </w:p>
        </w:tc>
        <w:tc>
          <w:tcPr>
            <w:tcW w:w="3692" w:type="dxa"/>
          </w:tcPr>
          <w:p w:rsidR="00290B52" w:rsidRPr="004F3329" w:rsidRDefault="00290B52" w:rsidP="00A244F5">
            <w:pPr>
              <w:rPr>
                <w:rFonts w:ascii="標楷體" w:hAnsi="標楷體"/>
              </w:rPr>
            </w:pPr>
            <w:r w:rsidRPr="004F3329">
              <w:rPr>
                <w:rFonts w:ascii="標楷體" w:hAnsi="標楷體"/>
              </w:rPr>
              <w:t>2.司法院組織法增訂第五條之一條文草案（增訂重點：大法官自離職之日起，於其任期屆滿後四年內，不得擔任由總統或行政院院長任命、提名之職務。）</w:t>
            </w:r>
          </w:p>
        </w:tc>
        <w:tc>
          <w:tcPr>
            <w:tcW w:w="1384" w:type="dxa"/>
          </w:tcPr>
          <w:p w:rsidR="00290B52" w:rsidRPr="004F3329" w:rsidRDefault="00290B52" w:rsidP="00A244F5">
            <w:pPr>
              <w:rPr>
                <w:rFonts w:ascii="標楷體" w:hAnsi="標楷體"/>
              </w:rPr>
            </w:pPr>
            <w:r w:rsidRPr="004F3329">
              <w:rPr>
                <w:rFonts w:ascii="標楷體" w:hAnsi="標楷體"/>
              </w:rPr>
              <w:t>委員鍾佳濱等16人 105.10.14 （9-2-6）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w:t>
            </w:r>
          </w:p>
        </w:tc>
        <w:tc>
          <w:tcPr>
            <w:tcW w:w="3692" w:type="dxa"/>
          </w:tcPr>
          <w:p w:rsidR="00290B52" w:rsidRPr="004F3329" w:rsidRDefault="00290B52" w:rsidP="00A244F5">
            <w:pPr>
              <w:rPr>
                <w:rFonts w:ascii="標楷體" w:hAnsi="標楷體"/>
              </w:rPr>
            </w:pPr>
            <w:r w:rsidRPr="004F3329">
              <w:rPr>
                <w:rFonts w:ascii="標楷體" w:hAnsi="標楷體"/>
              </w:rPr>
              <w:t>行政法院組織法第十條之一條文修正草案（修正重點：主任司法事務官之職務列等為薦任第九職等或簡任第十職等，法院得於必要時，指派合格實授薦任人員權理主任司法事務官一職，以增加機關用人彈性；明定具律師執業資格者擔任司法事務官期間計入其律師執業年資。）</w:t>
            </w:r>
          </w:p>
        </w:tc>
        <w:tc>
          <w:tcPr>
            <w:tcW w:w="1384" w:type="dxa"/>
          </w:tcPr>
          <w:p w:rsidR="00290B52" w:rsidRPr="004F3329" w:rsidRDefault="00290B52" w:rsidP="00A244F5">
            <w:pPr>
              <w:rPr>
                <w:rFonts w:ascii="標楷體" w:hAnsi="標楷體"/>
              </w:rPr>
            </w:pPr>
            <w:r w:rsidRPr="004F3329">
              <w:rPr>
                <w:rFonts w:ascii="標楷體" w:hAnsi="標楷體"/>
              </w:rPr>
              <w:t>委員蔡易餘等17人 106.11.03 （9-4-7）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w:t>
            </w:r>
          </w:p>
        </w:tc>
        <w:tc>
          <w:tcPr>
            <w:tcW w:w="3692" w:type="dxa"/>
          </w:tcPr>
          <w:p w:rsidR="00290B52" w:rsidRPr="004F3329" w:rsidRDefault="00290B52" w:rsidP="00A244F5">
            <w:pPr>
              <w:rPr>
                <w:rFonts w:ascii="標楷體" w:hAnsi="標楷體"/>
              </w:rPr>
            </w:pPr>
            <w:r w:rsidRPr="004F3329">
              <w:rPr>
                <w:rFonts w:ascii="標楷體" w:hAnsi="標楷體"/>
              </w:rPr>
              <w:t>少年及家事法院組織法第十二條及第十三條條文修</w:t>
            </w:r>
            <w:r w:rsidRPr="004F3329">
              <w:rPr>
                <w:rFonts w:ascii="標楷體" w:hAnsi="標楷體"/>
              </w:rPr>
              <w:lastRenderedPageBreak/>
              <w:t>正草案（修正重點：提高少年及家事法院之司法事務官、第一類調查保護室少年調查官、少年保護官及家事調查官所列官職等。）</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委員蔡易餘等17人 </w:t>
            </w:r>
            <w:r w:rsidRPr="004F3329">
              <w:rPr>
                <w:rFonts w:ascii="標楷體" w:hAnsi="標楷體"/>
              </w:rPr>
              <w:lastRenderedPageBreak/>
              <w:t>106.11.03 （9-4-7）</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w:t>
            </w:r>
          </w:p>
        </w:tc>
        <w:tc>
          <w:tcPr>
            <w:tcW w:w="3692" w:type="dxa"/>
          </w:tcPr>
          <w:p w:rsidR="00290B52" w:rsidRPr="004F3329" w:rsidRDefault="00290B52" w:rsidP="00A244F5">
            <w:pPr>
              <w:rPr>
                <w:rFonts w:ascii="標楷體" w:hAnsi="標楷體"/>
              </w:rPr>
            </w:pPr>
            <w:r w:rsidRPr="004F3329">
              <w:rPr>
                <w:rFonts w:ascii="標楷體" w:hAnsi="標楷體"/>
              </w:rPr>
              <w:t>最高法院設置分庭條例第五條條文修正草案（修正重點：將「推事」修正為「法官」。）</w:t>
            </w:r>
          </w:p>
        </w:tc>
        <w:tc>
          <w:tcPr>
            <w:tcW w:w="1384" w:type="dxa"/>
          </w:tcPr>
          <w:p w:rsidR="00290B52" w:rsidRPr="004F3329" w:rsidRDefault="00290B52" w:rsidP="00A244F5">
            <w:pPr>
              <w:rPr>
                <w:rFonts w:ascii="標楷體" w:hAnsi="標楷體"/>
              </w:rPr>
            </w:pPr>
            <w:r w:rsidRPr="004F3329">
              <w:rPr>
                <w:rFonts w:ascii="標楷體" w:hAnsi="標楷體"/>
              </w:rPr>
              <w:t>委員莊瑞雄等16人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bl>
    <w:p w:rsidR="00C5719D" w:rsidRPr="00F77844" w:rsidRDefault="00602EE9" w:rsidP="003043A8">
      <w:pPr>
        <w:pStyle w:val="-4"/>
        <w:ind w:left="0" w:firstLineChars="420" w:firstLine="1177"/>
      </w:pPr>
      <w:bookmarkStart w:id="98" w:name="_Toc361217342"/>
      <w:bookmarkStart w:id="99" w:name="_Toc362968402"/>
      <w:bookmarkStart w:id="100" w:name="_Toc500237444"/>
      <w:r w:rsidRPr="00F77844">
        <w:t>（五）考試院（</w:t>
      </w:r>
      <w:r w:rsidR="007F728D">
        <w:rPr>
          <w:rFonts w:hint="eastAsia"/>
        </w:rPr>
        <w:t>8</w:t>
      </w:r>
      <w:r w:rsidRPr="00F77844">
        <w:t>案）</w:t>
      </w:r>
      <w:bookmarkEnd w:id="98"/>
      <w:bookmarkEnd w:id="99"/>
      <w:bookmarkEnd w:id="100"/>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序號</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提案委員或機關、院會交付日期(會次)</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審查委員會</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b/>
                <w:szCs w:val="22"/>
              </w:rPr>
            </w:pPr>
            <w:r>
              <w:rPr>
                <w:rFonts w:ascii="標楷體" w:hAnsi="標楷體" w:hint="eastAsia"/>
                <w:b/>
              </w:rPr>
              <w:t>審查情形</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1</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1.考試院組織法第三條、第四條及第五條條文修正草案（修正重點：考試院考試委員之名額，定為七人，考試院院長、副院長及考試委員之任期為四年；委員具有同一黨籍者，不得超過委員總額二分之一；將考試委員資格限於資深大學教授、高階公務員以及有特殊著作或發明者。）</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時代力量黨團 105.07.01 （9-1-19）</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2</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2.考試院組織法部分條文修正草案（修正§2、3、5、7、9、11、12、18、19；刪除§16。修正重點：將現行考試委員名額縮為三人；正副院長、考試委員任期由六年縮短為四年；考量憲法無使考試院成為合議制組織之明文，爰刪除考試院會議規定，考試委員就考試院執掌事項，得以書面向考試院所屬各部會提出建議；縮減精編考試院組織，調整各職務員額人數；配合精省，刪除於各省設考銓處之規定。）</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委員段宜康等18人 106.02.17 （9-3-1）</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lastRenderedPageBreak/>
              <w:t>3</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3.考試院組織法第三條、第四條及第五條條文修正草案（修正重點：考試委員之名額，定為五人，同一黨籍者，不得超過委員總額二分之一；考試院院長、副院長及考試委員之任期為四年；將考試委員資格以資深大學教授、高階公務員以及有特殊著作或發明者為限。）</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委員李俊俋等21人 106.02.24 （9-3-2）</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4</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4.考試院組織法第三條條文修正草案（修正重點：考試委員具原住民族身分者不得少於一人。）</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委員鄭天財Sra Kacaw等17人 106.04.14 （9-3-9）</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5</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7F728D">
            <w:pPr>
              <w:rPr>
                <w:rFonts w:ascii="標楷體" w:hAnsi="標楷體"/>
                <w:szCs w:val="22"/>
              </w:rPr>
            </w:pPr>
            <w:r>
              <w:rPr>
                <w:rFonts w:ascii="標楷體" w:hAnsi="標楷體" w:hint="eastAsia"/>
                <w:lang w:eastAsia="zh-TW"/>
              </w:rPr>
              <w:t>1.</w:t>
            </w:r>
            <w:r w:rsidR="00C5719D">
              <w:rPr>
                <w:rFonts w:ascii="標楷體" w:hAnsi="標楷體" w:hint="eastAsia"/>
              </w:rPr>
              <w:t>公務人員退休撫卹基金管理委員會組織條例修正草案（修正重點：配合中央行政機關組織基準法規定，修正名稱為「公務人員退休撫卹基金管理委員會組織法」內部單位應明定於處務規程中，爰予刪除相關規定；將原臺灣省政府、臺北市政府及高雄市政府代表各一人，修正為地方政府業務主管三人，以符合實際並增加地方政府業務主管代表遴聘彈性；除主任秘書外，其餘職稱、官等職等及員額等應列入編制表，爰予刪除相關條文；為明確本會各職稱之官等職等及員額之配置，爰明定編制表另定之；明定聘用基金運作之相關專業人員，不得超過十五人。）</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委員周春米等20人 105.12.23 （9-2-16）</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7F728D" w:rsidTr="008B12F3">
        <w:tc>
          <w:tcPr>
            <w:tcW w:w="818" w:type="dxa"/>
            <w:tcBorders>
              <w:top w:val="single" w:sz="4" w:space="0" w:color="auto"/>
              <w:left w:val="single" w:sz="4" w:space="0" w:color="auto"/>
              <w:bottom w:val="single" w:sz="4" w:space="0" w:color="auto"/>
              <w:right w:val="single" w:sz="4" w:space="0" w:color="auto"/>
            </w:tcBorders>
          </w:tcPr>
          <w:p w:rsidR="007F728D" w:rsidRDefault="00D04894">
            <w:pPr>
              <w:rPr>
                <w:rFonts w:ascii="標楷體" w:hAnsi="標楷體"/>
                <w:lang w:eastAsia="zh-TW"/>
              </w:rPr>
            </w:pPr>
            <w:r>
              <w:rPr>
                <w:rFonts w:ascii="標楷體" w:hAnsi="標楷體" w:hint="eastAsia"/>
                <w:lang w:eastAsia="zh-TW"/>
              </w:rPr>
              <w:t>6</w:t>
            </w:r>
          </w:p>
        </w:tc>
        <w:tc>
          <w:tcPr>
            <w:tcW w:w="3586" w:type="dxa"/>
            <w:tcBorders>
              <w:top w:val="single" w:sz="4" w:space="0" w:color="auto"/>
              <w:left w:val="single" w:sz="4" w:space="0" w:color="auto"/>
              <w:bottom w:val="single" w:sz="4" w:space="0" w:color="auto"/>
              <w:right w:val="single" w:sz="4" w:space="0" w:color="auto"/>
            </w:tcBorders>
          </w:tcPr>
          <w:p w:rsidR="007F728D" w:rsidRDefault="007F728D">
            <w:pPr>
              <w:rPr>
                <w:rFonts w:ascii="標楷體" w:hAnsi="標楷體"/>
                <w:lang w:eastAsia="zh-TW"/>
              </w:rPr>
            </w:pPr>
            <w:r w:rsidRPr="007F728D">
              <w:rPr>
                <w:rFonts w:ascii="標楷體" w:hAnsi="標楷體" w:hint="eastAsia"/>
                <w:lang w:eastAsia="zh-TW"/>
              </w:rPr>
              <w:t>2.公務人員退休撫卹基金管理委員會組織條例部分條文修正草案（修正§7、8、9、11；刪除§10。修正重點：為符合實際狀況與增加委員遴選彈性，將行政院主計處、</w:t>
            </w:r>
            <w:r w:rsidRPr="007F728D">
              <w:rPr>
                <w:rFonts w:ascii="標楷體" w:hAnsi="標楷體" w:hint="eastAsia"/>
                <w:lang w:eastAsia="zh-TW"/>
              </w:rPr>
              <w:lastRenderedPageBreak/>
              <w:t>行政院人事行政局分別修正為行政院主計總局與行政院人事行政總處，刪除省政府代表、增列金管會主管一人作為委員會成員，並將北高二市代表改為地方政府業務主管兩人；配合中央行政機關組織基準法對於行政組織基本法制的要求，相關人事規定改以編制表另訂之，並得聘用基金運作之相關專業人員。）</w:t>
            </w:r>
          </w:p>
        </w:tc>
        <w:tc>
          <w:tcPr>
            <w:tcW w:w="1616" w:type="dxa"/>
            <w:tcBorders>
              <w:top w:val="single" w:sz="4" w:space="0" w:color="auto"/>
              <w:left w:val="single" w:sz="4" w:space="0" w:color="auto"/>
              <w:bottom w:val="single" w:sz="4" w:space="0" w:color="auto"/>
              <w:right w:val="single" w:sz="4" w:space="0" w:color="auto"/>
            </w:tcBorders>
          </w:tcPr>
          <w:p w:rsidR="007F728D" w:rsidRDefault="007F728D">
            <w:pPr>
              <w:rPr>
                <w:rFonts w:ascii="標楷體" w:hAnsi="標楷體"/>
              </w:rPr>
            </w:pPr>
            <w:r w:rsidRPr="007F728D">
              <w:rPr>
                <w:rFonts w:ascii="標楷體" w:hAnsi="標楷體" w:hint="eastAsia"/>
              </w:rPr>
              <w:lastRenderedPageBreak/>
              <w:t>委員郭正亮等17人 106.10.27 （9-4-6）</w:t>
            </w:r>
          </w:p>
        </w:tc>
        <w:tc>
          <w:tcPr>
            <w:tcW w:w="1352" w:type="dxa"/>
            <w:tcBorders>
              <w:top w:val="single" w:sz="4" w:space="0" w:color="auto"/>
              <w:left w:val="single" w:sz="4" w:space="0" w:color="auto"/>
              <w:bottom w:val="single" w:sz="4" w:space="0" w:color="auto"/>
              <w:right w:val="single" w:sz="4" w:space="0" w:color="auto"/>
            </w:tcBorders>
          </w:tcPr>
          <w:p w:rsidR="007F728D" w:rsidRDefault="007F728D" w:rsidP="00A63C78">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tcPr>
          <w:p w:rsidR="007F728D" w:rsidRDefault="007F728D" w:rsidP="00A63C78">
            <w:pPr>
              <w:rPr>
                <w:rFonts w:ascii="標楷體" w:hAnsi="標楷體"/>
                <w:szCs w:val="22"/>
              </w:rPr>
            </w:pPr>
            <w:r>
              <w:rPr>
                <w:rFonts w:ascii="標楷體" w:hAnsi="標楷體" w:hint="eastAsia"/>
              </w:rPr>
              <w:t>尚未審查</w:t>
            </w:r>
          </w:p>
        </w:tc>
      </w:tr>
      <w:tr w:rsidR="00C5719D" w:rsidTr="008B12F3">
        <w:tc>
          <w:tcPr>
            <w:tcW w:w="818" w:type="dxa"/>
            <w:tcBorders>
              <w:top w:val="single" w:sz="4" w:space="0" w:color="auto"/>
              <w:left w:val="single" w:sz="4" w:space="0" w:color="auto"/>
              <w:bottom w:val="single" w:sz="4" w:space="0" w:color="auto"/>
              <w:right w:val="single" w:sz="4" w:space="0" w:color="auto"/>
            </w:tcBorders>
            <w:hideMark/>
          </w:tcPr>
          <w:p w:rsidR="00C5719D" w:rsidRDefault="00D04894">
            <w:pPr>
              <w:rPr>
                <w:rFonts w:ascii="標楷體" w:hAnsi="標楷體"/>
                <w:szCs w:val="22"/>
                <w:lang w:eastAsia="zh-TW"/>
              </w:rPr>
            </w:pPr>
            <w:r>
              <w:rPr>
                <w:rFonts w:ascii="標楷體" w:hAnsi="標楷體" w:hint="eastAsia"/>
                <w:lang w:eastAsia="zh-TW"/>
              </w:rPr>
              <w:lastRenderedPageBreak/>
              <w:t>7</w:t>
            </w:r>
          </w:p>
        </w:tc>
        <w:tc>
          <w:tcPr>
            <w:tcW w:w="358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公務人員退休撫卹基金監理委員會組織條例修正草案（修正重點：本委員會負責公教人員退撫基金之監督；提升監理會之職掌及任務；委員編制參考基金現有參加人員比例而定，並尊重各身份別之團體組織；規定主任委員、副主任委員之充任條件、委員之任期資格及忠實義務；將迴避條款及旋轉門條款入法；訂定管理單位績效獎金制度。）</w:t>
            </w:r>
          </w:p>
        </w:tc>
        <w:tc>
          <w:tcPr>
            <w:tcW w:w="1616"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委員柯志恩等16人 106.03.17 （9-3-5）</w:t>
            </w:r>
          </w:p>
        </w:tc>
        <w:tc>
          <w:tcPr>
            <w:tcW w:w="1352"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hideMark/>
          </w:tcPr>
          <w:p w:rsidR="00C5719D" w:rsidRDefault="00C5719D">
            <w:pPr>
              <w:rPr>
                <w:rFonts w:ascii="標楷體" w:hAnsi="標楷體"/>
                <w:szCs w:val="22"/>
              </w:rPr>
            </w:pPr>
            <w:r>
              <w:rPr>
                <w:rFonts w:ascii="標楷體" w:hAnsi="標楷體" w:hint="eastAsia"/>
              </w:rPr>
              <w:t>尚未審查</w:t>
            </w:r>
          </w:p>
        </w:tc>
      </w:tr>
      <w:tr w:rsidR="008B12F3" w:rsidTr="008B12F3">
        <w:tc>
          <w:tcPr>
            <w:tcW w:w="818" w:type="dxa"/>
            <w:tcBorders>
              <w:top w:val="single" w:sz="4" w:space="0" w:color="auto"/>
              <w:left w:val="single" w:sz="4" w:space="0" w:color="auto"/>
              <w:bottom w:val="single" w:sz="4" w:space="0" w:color="auto"/>
              <w:right w:val="single" w:sz="4" w:space="0" w:color="auto"/>
            </w:tcBorders>
          </w:tcPr>
          <w:p w:rsidR="008B12F3" w:rsidRDefault="00D04894">
            <w:pPr>
              <w:rPr>
                <w:rFonts w:ascii="標楷體" w:hAnsi="標楷體"/>
                <w:lang w:eastAsia="zh-TW"/>
              </w:rPr>
            </w:pPr>
            <w:r>
              <w:rPr>
                <w:rFonts w:ascii="標楷體" w:hAnsi="標楷體" w:hint="eastAsia"/>
                <w:lang w:eastAsia="zh-TW"/>
              </w:rPr>
              <w:t>8</w:t>
            </w:r>
          </w:p>
        </w:tc>
        <w:tc>
          <w:tcPr>
            <w:tcW w:w="3586" w:type="dxa"/>
            <w:tcBorders>
              <w:top w:val="single" w:sz="4" w:space="0" w:color="auto"/>
              <w:left w:val="single" w:sz="4" w:space="0" w:color="auto"/>
              <w:bottom w:val="single" w:sz="4" w:space="0" w:color="auto"/>
              <w:right w:val="single" w:sz="4" w:space="0" w:color="auto"/>
            </w:tcBorders>
          </w:tcPr>
          <w:p w:rsidR="008B12F3" w:rsidRDefault="008B12F3">
            <w:pPr>
              <w:rPr>
                <w:rFonts w:ascii="標楷體" w:hAnsi="標楷體"/>
              </w:rPr>
            </w:pPr>
            <w:r w:rsidRPr="008B12F3">
              <w:rPr>
                <w:rFonts w:ascii="標楷體" w:hAnsi="標楷體" w:hint="eastAsia"/>
              </w:rPr>
              <w:t>廢止「考銓處組織條例」（廢止重點：鑑於考試院自政府遷臺後，並未設立考銓處，且依考銓處組織條例，原應由考銓處所職掌之業務，現分別由考選部及銓敘部分別掌理，爰提案廢止。）</w:t>
            </w:r>
          </w:p>
        </w:tc>
        <w:tc>
          <w:tcPr>
            <w:tcW w:w="1616" w:type="dxa"/>
            <w:tcBorders>
              <w:top w:val="single" w:sz="4" w:space="0" w:color="auto"/>
              <w:left w:val="single" w:sz="4" w:space="0" w:color="auto"/>
              <w:bottom w:val="single" w:sz="4" w:space="0" w:color="auto"/>
              <w:right w:val="single" w:sz="4" w:space="0" w:color="auto"/>
            </w:tcBorders>
          </w:tcPr>
          <w:p w:rsidR="008B12F3" w:rsidRDefault="008B12F3">
            <w:pPr>
              <w:rPr>
                <w:rFonts w:ascii="標楷體" w:hAnsi="標楷體"/>
              </w:rPr>
            </w:pPr>
            <w:r w:rsidRPr="008B12F3">
              <w:rPr>
                <w:rFonts w:ascii="標楷體" w:hAnsi="標楷體" w:hint="eastAsia"/>
              </w:rPr>
              <w:t>委員Kolas Yotaka等18人 106.10.06 （9-4-3）</w:t>
            </w:r>
          </w:p>
        </w:tc>
        <w:tc>
          <w:tcPr>
            <w:tcW w:w="1352" w:type="dxa"/>
            <w:tcBorders>
              <w:top w:val="single" w:sz="4" w:space="0" w:color="auto"/>
              <w:left w:val="single" w:sz="4" w:space="0" w:color="auto"/>
              <w:bottom w:val="single" w:sz="4" w:space="0" w:color="auto"/>
              <w:right w:val="single" w:sz="4" w:space="0" w:color="auto"/>
            </w:tcBorders>
          </w:tcPr>
          <w:p w:rsidR="008B12F3" w:rsidRDefault="008B12F3" w:rsidP="00A63C78">
            <w:pPr>
              <w:rPr>
                <w:rFonts w:ascii="標楷體" w:hAnsi="標楷體"/>
                <w:szCs w:val="22"/>
              </w:rPr>
            </w:pPr>
            <w:r>
              <w:rPr>
                <w:rFonts w:ascii="標楷體" w:hAnsi="標楷體" w:hint="eastAsia"/>
              </w:rPr>
              <w:t>司法及法制</w:t>
            </w:r>
          </w:p>
        </w:tc>
        <w:tc>
          <w:tcPr>
            <w:tcW w:w="2687" w:type="dxa"/>
            <w:tcBorders>
              <w:top w:val="single" w:sz="4" w:space="0" w:color="auto"/>
              <w:left w:val="single" w:sz="4" w:space="0" w:color="auto"/>
              <w:bottom w:val="single" w:sz="4" w:space="0" w:color="auto"/>
              <w:right w:val="single" w:sz="4" w:space="0" w:color="auto"/>
            </w:tcBorders>
          </w:tcPr>
          <w:p w:rsidR="008B12F3" w:rsidRDefault="008B12F3" w:rsidP="00A63C78">
            <w:pPr>
              <w:rPr>
                <w:rFonts w:ascii="標楷體" w:hAnsi="標楷體"/>
                <w:szCs w:val="22"/>
              </w:rPr>
            </w:pPr>
            <w:r>
              <w:rPr>
                <w:rFonts w:ascii="標楷體" w:hAnsi="標楷體" w:hint="eastAsia"/>
              </w:rPr>
              <w:t>尚未審查</w:t>
            </w:r>
          </w:p>
        </w:tc>
      </w:tr>
    </w:tbl>
    <w:p w:rsidR="001C2C0A" w:rsidRPr="00F77844" w:rsidRDefault="00602EE9" w:rsidP="003043A8">
      <w:pPr>
        <w:pStyle w:val="-4"/>
        <w:ind w:left="0" w:firstLineChars="425" w:firstLine="1191"/>
      </w:pPr>
      <w:bookmarkStart w:id="101" w:name="_Toc361217343"/>
      <w:bookmarkStart w:id="102" w:name="_Toc362968403"/>
      <w:bookmarkStart w:id="103" w:name="_Toc500237445"/>
      <w:r w:rsidRPr="00F77844">
        <w:t>（六）監察院（</w:t>
      </w:r>
      <w:r w:rsidR="001C2C0A">
        <w:rPr>
          <w:rFonts w:hint="eastAsia"/>
        </w:rPr>
        <w:t>8</w:t>
      </w:r>
      <w:r w:rsidRPr="00F77844">
        <w:t>案）</w:t>
      </w:r>
      <w:bookmarkEnd w:id="101"/>
      <w:bookmarkEnd w:id="102"/>
      <w:bookmarkEnd w:id="103"/>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b/>
                <w:szCs w:val="22"/>
              </w:rPr>
            </w:pPr>
            <w:r>
              <w:rPr>
                <w:rFonts w:ascii="標楷體" w:hAnsi="標楷體" w:hint="eastAsia"/>
                <w:b/>
              </w:rPr>
              <w:t>審查情形</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促進轉型正義回復原住民族傳統領域土地條例草案（共23條。制訂重點：為促</w:t>
            </w:r>
            <w:r>
              <w:rPr>
                <w:rFonts w:ascii="標楷體" w:hAnsi="標楷體" w:hint="eastAsia"/>
              </w:rPr>
              <w:lastRenderedPageBreak/>
              <w:t>進原住民族土地轉型正義，就威權統治時期違反原住民族意願之不法行為與結果，還原其歷史真相、促進國家與原住民族和解等轉型正義之相關處理事宜，由隸屬於監察院之特別獨立機關「原住民族土地調查委員會」統籌辦理，該委員會置主任委員一人，由原住民擔任。）</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 xml:space="preserve">委員鄭天財等23人 105.05.06 </w:t>
            </w:r>
            <w:r>
              <w:rPr>
                <w:rFonts w:ascii="標楷體" w:hAnsi="標楷體" w:hint="eastAsia"/>
              </w:rPr>
              <w:lastRenderedPageBreak/>
              <w:t>（9-1-12）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cstheme="minorBidi"/>
              </w:rPr>
            </w:pPr>
            <w:r>
              <w:rPr>
                <w:rFonts w:ascii="標楷體" w:hAnsi="標楷體" w:hint="eastAsia"/>
              </w:rPr>
              <w:t>1.本會105.5.26（9-1-27）報告及詢答完畢，另定期繼續</w:t>
            </w:r>
            <w:r>
              <w:rPr>
                <w:rFonts w:ascii="標楷體" w:hAnsi="標楷體" w:hint="eastAsia"/>
              </w:rPr>
              <w:lastRenderedPageBreak/>
              <w:t>討論。</w:t>
            </w:r>
          </w:p>
          <w:p w:rsidR="001C2C0A" w:rsidRDefault="001C2C0A">
            <w:pPr>
              <w:rPr>
                <w:rFonts w:ascii="標楷體" w:hAnsi="標楷體"/>
              </w:rPr>
            </w:pPr>
            <w:r>
              <w:rPr>
                <w:rFonts w:ascii="標楷體" w:hAnsi="標楷體" w:hint="eastAsia"/>
              </w:rPr>
              <w:t>2.本會105.6.27（9-1-36）另定期繼續討論。</w:t>
            </w:r>
          </w:p>
          <w:p w:rsidR="001C2C0A" w:rsidRDefault="001C2C0A">
            <w:pPr>
              <w:rPr>
                <w:rFonts w:ascii="標楷體" w:hAnsi="標楷體"/>
              </w:rPr>
            </w:pPr>
            <w:r>
              <w:rPr>
                <w:rFonts w:ascii="標楷體" w:hAnsi="標楷體" w:hint="eastAsia"/>
              </w:rPr>
              <w:t>3.本會105.6.29（9-1-37）另定期繼續討論。</w:t>
            </w:r>
          </w:p>
          <w:p w:rsidR="001C2C0A" w:rsidRDefault="001C2C0A">
            <w:pPr>
              <w:rPr>
                <w:rFonts w:ascii="標楷體" w:hAnsi="標楷體"/>
              </w:rPr>
            </w:pPr>
            <w:r>
              <w:rPr>
                <w:rFonts w:ascii="標楷體" w:hAnsi="標楷體" w:hint="eastAsia"/>
              </w:rPr>
              <w:t>4.本會105.7.6舉行「原住民族促進轉型正義」第1場公聽會。</w:t>
            </w:r>
          </w:p>
          <w:p w:rsidR="001C2C0A" w:rsidRDefault="001C2C0A">
            <w:pPr>
              <w:rPr>
                <w:rFonts w:ascii="標楷體" w:hAnsi="標楷體"/>
              </w:rPr>
            </w:pPr>
            <w:r>
              <w:rPr>
                <w:rFonts w:ascii="標楷體" w:hAnsi="標楷體" w:hint="eastAsia"/>
              </w:rPr>
              <w:t>5.本會105.7.14舉行「原住民族歷史及土地正義」公聽會。</w:t>
            </w:r>
          </w:p>
          <w:p w:rsidR="001C2C0A" w:rsidRDefault="001C2C0A">
            <w:pPr>
              <w:rPr>
                <w:rFonts w:ascii="標楷體" w:hAnsi="標楷體"/>
              </w:rPr>
            </w:pPr>
            <w:r>
              <w:rPr>
                <w:rFonts w:ascii="標楷體" w:hAnsi="標楷體" w:hint="eastAsia"/>
              </w:rPr>
              <w:t>6.本會106.12.11（9-4-19）另定期繼續審查。</w:t>
            </w:r>
          </w:p>
          <w:p w:rsidR="001C2C0A" w:rsidRDefault="001C2C0A">
            <w:pPr>
              <w:rPr>
                <w:rFonts w:ascii="標楷體" w:hAnsi="標楷體"/>
                <w:szCs w:val="22"/>
              </w:rPr>
            </w:pPr>
            <w:r>
              <w:rPr>
                <w:rFonts w:ascii="標楷體" w:hAnsi="標楷體" w:hint="eastAsia"/>
              </w:rPr>
              <w:t>7.本會106.12.13（9-4-20）另定期繼續審查。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2</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1.監察院組織法第三條之一條文修正草案（修正重點：將對人權議題及保護有專門研究或貢獻，且具有公民團體工作經驗列入監察委員之資格。）</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委員顧立雄等34人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2.監察院組織法第三條之一條文修正草案（修正重點：監察委員具原住民族身分者，不得少於一人。）</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委員鄭天財Sra Kacaw等17人 106.04.14 （9-3-9）</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3.監察院組織法第三條之一條文修正草案（修正重點：我國自精省後，原民選之省議會均改為官派省諮議會，已不具民意機關之角色，其成員亦改稱為諮議委員，原監察院組織法第三條之一規定已無所適用，爰刪除之；各直轄市及縣（市）議會之議員本應符合第三條之一第一項所定「省（市）</w:t>
            </w:r>
            <w:r>
              <w:rPr>
                <w:rFonts w:ascii="標楷體" w:hAnsi="標楷體" w:hint="eastAsia"/>
              </w:rPr>
              <w:lastRenderedPageBreak/>
              <w:t>議員」之資格，但法未明列，爰增列「直轄市及縣（市）議員」等文字。）</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委員吳焜裕等27人 106.12.08 （9-4-12）</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lastRenderedPageBreak/>
              <w:t>5</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監察院國家人權委員會組織法草案（共9條。制訂重點：為落實憲法對人民權利之維護，奠定促進及保障人權之基礎條件，特於監察院設本委員會，研處侵害人權之案件；本會委員十一人，由監察委員擔任之，任一性別者之人數，不得低於三分之一；本會每個月舉行一次委員會議，必要時得經委員三人以上之提議召集之；本會主任委員得由立法院邀請，至立法院院會進行報告。）</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委員顧立雄等34人 105.07.15 （9-1-21）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監察院各委員會組織法第二條條文修正草案(修正重點：刪除第一款之「少數」二字，以促進各民族間之實質平等。)</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委員Kolas Yotaka等22人 105.10.14 （9-2-6）</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1.廢止「監察院監察委員行署組織條例」（廢止重點：行憲之初，監察院在各地區原設有各區監察委員行署，國民政府來台後，巡迴監察採分組設置方式，均已暫行裁撤行署設立，爰提案廢止。）</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委員蔡易餘等25人 106.12.01 （9-4-11）</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r w:rsidR="001C2C0A" w:rsidTr="001C2C0A">
        <w:tc>
          <w:tcPr>
            <w:tcW w:w="830"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2.廢止「監察院監察委員行署組織條例」（廢止重點：現行「監察法」第三條已規定監察委員得分區巡迴監察，且政府撤台後已無法於中國設置行署，故已無設立行署之必要，爰提案廢止。）</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委員李俊俋等22人 106.12.22 （9-4-14）</w:t>
            </w:r>
          </w:p>
        </w:tc>
        <w:tc>
          <w:tcPr>
            <w:tcW w:w="1384"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司法及法制</w:t>
            </w:r>
          </w:p>
        </w:tc>
        <w:tc>
          <w:tcPr>
            <w:tcW w:w="2769" w:type="dxa"/>
            <w:tcBorders>
              <w:top w:val="single" w:sz="4" w:space="0" w:color="auto"/>
              <w:left w:val="single" w:sz="4" w:space="0" w:color="auto"/>
              <w:bottom w:val="single" w:sz="4" w:space="0" w:color="auto"/>
              <w:right w:val="single" w:sz="4" w:space="0" w:color="auto"/>
            </w:tcBorders>
            <w:hideMark/>
          </w:tcPr>
          <w:p w:rsidR="001C2C0A" w:rsidRDefault="001C2C0A">
            <w:pPr>
              <w:rPr>
                <w:rFonts w:ascii="標楷體" w:hAnsi="標楷體"/>
                <w:szCs w:val="22"/>
              </w:rPr>
            </w:pPr>
            <w:r>
              <w:rPr>
                <w:rFonts w:ascii="標楷體" w:hAnsi="標楷體" w:hint="eastAsia"/>
              </w:rPr>
              <w:t>尚未審查</w:t>
            </w:r>
          </w:p>
        </w:tc>
      </w:tr>
    </w:tbl>
    <w:p w:rsidR="009F2083" w:rsidRPr="00F77844" w:rsidRDefault="00602EE9" w:rsidP="000901B6">
      <w:pPr>
        <w:pStyle w:val="-4"/>
        <w:ind w:left="0" w:firstLineChars="430" w:firstLine="1205"/>
      </w:pPr>
      <w:bookmarkStart w:id="104" w:name="_Toc361217344"/>
      <w:bookmarkStart w:id="105" w:name="_Toc362968404"/>
      <w:bookmarkStart w:id="106" w:name="_Toc500237446"/>
      <w:r w:rsidRPr="00F77844">
        <w:t>（七）其他（包含交付多個委員會聯席審查）（</w:t>
      </w:r>
      <w:r w:rsidR="009F2083">
        <w:rPr>
          <w:rFonts w:hint="eastAsia"/>
        </w:rPr>
        <w:t>5</w:t>
      </w:r>
      <w:r w:rsidRPr="00F77844">
        <w:t>案）</w:t>
      </w:r>
      <w:bookmarkEnd w:id="104"/>
      <w:bookmarkEnd w:id="105"/>
      <w:bookmarkEnd w:id="106"/>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9F2083" w:rsidTr="009F2083">
        <w:tc>
          <w:tcPr>
            <w:tcW w:w="818" w:type="dxa"/>
          </w:tcPr>
          <w:p w:rsidR="009F2083" w:rsidRDefault="009F2083" w:rsidP="009F2083">
            <w:pPr>
              <w:rPr>
                <w:rFonts w:ascii="標楷體" w:hAnsi="標楷體"/>
                <w:b/>
              </w:rPr>
            </w:pPr>
            <w:r>
              <w:rPr>
                <w:rFonts w:ascii="標楷體" w:hAnsi="標楷體"/>
                <w:b/>
              </w:rPr>
              <w:t>序號</w:t>
            </w:r>
          </w:p>
        </w:tc>
        <w:tc>
          <w:tcPr>
            <w:tcW w:w="3592" w:type="dxa"/>
          </w:tcPr>
          <w:p w:rsidR="009F2083" w:rsidRDefault="009F2083" w:rsidP="009F2083">
            <w:pPr>
              <w:rPr>
                <w:rFonts w:ascii="標楷體" w:hAnsi="標楷體"/>
                <w:b/>
              </w:rPr>
            </w:pPr>
            <w:r>
              <w:rPr>
                <w:rFonts w:ascii="標楷體" w:hAnsi="標楷體"/>
                <w:b/>
              </w:rPr>
              <w:t>議案名稱</w:t>
            </w:r>
          </w:p>
        </w:tc>
        <w:tc>
          <w:tcPr>
            <w:tcW w:w="1616" w:type="dxa"/>
          </w:tcPr>
          <w:p w:rsidR="009F2083" w:rsidRDefault="009F2083" w:rsidP="009F2083">
            <w:pPr>
              <w:rPr>
                <w:rFonts w:ascii="標楷體" w:hAnsi="標楷體"/>
                <w:b/>
              </w:rPr>
            </w:pPr>
            <w:r>
              <w:rPr>
                <w:rFonts w:ascii="標楷體" w:hAnsi="標楷體"/>
                <w:b/>
              </w:rPr>
              <w:t>提案委員</w:t>
            </w:r>
            <w:r>
              <w:rPr>
                <w:rFonts w:ascii="標楷體" w:hAnsi="標楷體"/>
                <w:b/>
              </w:rPr>
              <w:lastRenderedPageBreak/>
              <w:t>或機關、院會交付日期(會次)</w:t>
            </w:r>
          </w:p>
        </w:tc>
        <w:tc>
          <w:tcPr>
            <w:tcW w:w="1350" w:type="dxa"/>
          </w:tcPr>
          <w:p w:rsidR="009F2083" w:rsidRDefault="009F2083" w:rsidP="009F2083">
            <w:pPr>
              <w:rPr>
                <w:rFonts w:ascii="標楷體" w:hAnsi="標楷體"/>
                <w:b/>
              </w:rPr>
            </w:pPr>
            <w:r>
              <w:rPr>
                <w:rFonts w:ascii="標楷體" w:hAnsi="標楷體"/>
                <w:b/>
              </w:rPr>
              <w:lastRenderedPageBreak/>
              <w:t>審查委員</w:t>
            </w:r>
            <w:r>
              <w:rPr>
                <w:rFonts w:ascii="標楷體" w:hAnsi="標楷體"/>
                <w:b/>
              </w:rPr>
              <w:lastRenderedPageBreak/>
              <w:t>會</w:t>
            </w:r>
          </w:p>
        </w:tc>
        <w:tc>
          <w:tcPr>
            <w:tcW w:w="2683" w:type="dxa"/>
          </w:tcPr>
          <w:p w:rsidR="009F2083" w:rsidRDefault="009F2083" w:rsidP="009F2083">
            <w:pPr>
              <w:rPr>
                <w:rFonts w:ascii="標楷體" w:hAnsi="標楷體"/>
                <w:b/>
              </w:rPr>
            </w:pPr>
            <w:r>
              <w:rPr>
                <w:rFonts w:ascii="標楷體" w:hAnsi="標楷體"/>
                <w:b/>
              </w:rPr>
              <w:lastRenderedPageBreak/>
              <w:t>審查情形</w:t>
            </w:r>
          </w:p>
        </w:tc>
      </w:tr>
      <w:tr w:rsidR="009F2083" w:rsidRPr="00E43D3D" w:rsidTr="009F2083">
        <w:tc>
          <w:tcPr>
            <w:tcW w:w="818" w:type="dxa"/>
          </w:tcPr>
          <w:p w:rsidR="009F2083" w:rsidRPr="00E43D3D" w:rsidRDefault="009F2083" w:rsidP="009F2083">
            <w:pPr>
              <w:rPr>
                <w:rFonts w:ascii="標楷體" w:hAnsi="標楷體"/>
              </w:rPr>
            </w:pPr>
            <w:r w:rsidRPr="00E43D3D">
              <w:rPr>
                <w:rFonts w:ascii="標楷體" w:hAnsi="標楷體"/>
              </w:rPr>
              <w:lastRenderedPageBreak/>
              <w:t>1</w:t>
            </w:r>
          </w:p>
        </w:tc>
        <w:tc>
          <w:tcPr>
            <w:tcW w:w="3592" w:type="dxa"/>
          </w:tcPr>
          <w:p w:rsidR="009F2083" w:rsidRPr="00E43D3D" w:rsidRDefault="009F2083" w:rsidP="009F2083">
            <w:pPr>
              <w:rPr>
                <w:rFonts w:ascii="標楷體" w:hAnsi="標楷體"/>
              </w:rPr>
            </w:pPr>
            <w:r w:rsidRPr="00E43D3D">
              <w:rPr>
                <w:rFonts w:ascii="標楷體" w:hAnsi="標楷體"/>
              </w:rPr>
              <w:t>廢止「外交部領事事務局組織條例」、「外交部外交領事人員講習所組織條例」、「行政院新聞局組織條例」及「行政院新聞局駐外新聞機構組織通則」（修正重點：配合行政院組織改造作業，旨揭組織法律已無適用之必要，應配合辦理廢止。）</w:t>
            </w:r>
          </w:p>
        </w:tc>
        <w:tc>
          <w:tcPr>
            <w:tcW w:w="1616" w:type="dxa"/>
          </w:tcPr>
          <w:p w:rsidR="009F2083" w:rsidRPr="00E43D3D" w:rsidRDefault="009F2083" w:rsidP="009F2083">
            <w:pPr>
              <w:rPr>
                <w:rFonts w:ascii="標楷體" w:hAnsi="標楷體"/>
              </w:rPr>
            </w:pPr>
            <w:r w:rsidRPr="00E43D3D">
              <w:rPr>
                <w:rFonts w:ascii="標楷體" w:hAnsi="標楷體"/>
              </w:rPr>
              <w:t>行政院 105.02.19 （9-1-1）</w:t>
            </w:r>
          </w:p>
        </w:tc>
        <w:tc>
          <w:tcPr>
            <w:tcW w:w="1350" w:type="dxa"/>
          </w:tcPr>
          <w:p w:rsidR="009F2083" w:rsidRPr="00E43D3D" w:rsidRDefault="009F2083" w:rsidP="009F2083">
            <w:pPr>
              <w:rPr>
                <w:rFonts w:ascii="標楷體" w:hAnsi="標楷體"/>
              </w:rPr>
            </w:pPr>
            <w:r w:rsidRPr="00E43D3D">
              <w:rPr>
                <w:rFonts w:ascii="標楷體" w:hAnsi="標楷體"/>
              </w:rPr>
              <w:t>司法及法制、教育及文化、外交及國防</w:t>
            </w:r>
          </w:p>
        </w:tc>
        <w:tc>
          <w:tcPr>
            <w:tcW w:w="2683"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18" w:type="dxa"/>
          </w:tcPr>
          <w:p w:rsidR="009F2083" w:rsidRPr="00E43D3D" w:rsidRDefault="009F2083" w:rsidP="009F2083">
            <w:pPr>
              <w:rPr>
                <w:rFonts w:ascii="標楷體" w:hAnsi="標楷體"/>
              </w:rPr>
            </w:pPr>
            <w:r w:rsidRPr="00E43D3D">
              <w:rPr>
                <w:rFonts w:ascii="標楷體" w:hAnsi="標楷體"/>
              </w:rPr>
              <w:t>2</w:t>
            </w:r>
          </w:p>
        </w:tc>
        <w:tc>
          <w:tcPr>
            <w:tcW w:w="3592" w:type="dxa"/>
          </w:tcPr>
          <w:p w:rsidR="009F2083" w:rsidRPr="00E43D3D" w:rsidRDefault="009F2083" w:rsidP="009F2083">
            <w:pPr>
              <w:rPr>
                <w:rFonts w:ascii="標楷體" w:hAnsi="標楷體"/>
              </w:rPr>
            </w:pPr>
            <w:r w:rsidRPr="00E43D3D">
              <w:rPr>
                <w:rFonts w:ascii="標楷體" w:hAnsi="標楷體"/>
              </w:rPr>
              <w:t>原住民族教育研究院組織法草案（共6條；制訂重點：設立研究原住民族教育政策綱領及教材機關。）</w:t>
            </w:r>
          </w:p>
        </w:tc>
        <w:tc>
          <w:tcPr>
            <w:tcW w:w="1616" w:type="dxa"/>
          </w:tcPr>
          <w:p w:rsidR="009F2083" w:rsidRPr="00E43D3D" w:rsidRDefault="009F2083" w:rsidP="009F2083">
            <w:pPr>
              <w:rPr>
                <w:rFonts w:ascii="標楷體" w:hAnsi="標楷體"/>
              </w:rPr>
            </w:pPr>
            <w:r w:rsidRPr="00E43D3D">
              <w:rPr>
                <w:rFonts w:ascii="標楷體" w:hAnsi="標楷體"/>
              </w:rPr>
              <w:t>委員簡東明等20人 105.03.11 （9-1-4）</w:t>
            </w:r>
          </w:p>
        </w:tc>
        <w:tc>
          <w:tcPr>
            <w:tcW w:w="1350" w:type="dxa"/>
          </w:tcPr>
          <w:p w:rsidR="009F2083" w:rsidRPr="00E43D3D" w:rsidRDefault="009F2083" w:rsidP="009F2083">
            <w:pPr>
              <w:rPr>
                <w:rFonts w:ascii="標楷體" w:hAnsi="標楷體"/>
              </w:rPr>
            </w:pPr>
            <w:r w:rsidRPr="00E43D3D">
              <w:rPr>
                <w:rFonts w:ascii="標楷體" w:hAnsi="標楷體"/>
              </w:rPr>
              <w:t>司法及法制、教育及文化、內政</w:t>
            </w:r>
          </w:p>
        </w:tc>
        <w:tc>
          <w:tcPr>
            <w:tcW w:w="2683"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18" w:type="dxa"/>
          </w:tcPr>
          <w:p w:rsidR="009F2083" w:rsidRPr="00E43D3D" w:rsidRDefault="009F2083" w:rsidP="009F2083">
            <w:pPr>
              <w:rPr>
                <w:rFonts w:ascii="標楷體" w:hAnsi="標楷體"/>
              </w:rPr>
            </w:pPr>
            <w:r w:rsidRPr="00E43D3D">
              <w:rPr>
                <w:rFonts w:ascii="標楷體" w:hAnsi="標楷體"/>
              </w:rPr>
              <w:t>3</w:t>
            </w:r>
          </w:p>
        </w:tc>
        <w:tc>
          <w:tcPr>
            <w:tcW w:w="3592" w:type="dxa"/>
          </w:tcPr>
          <w:p w:rsidR="009F2083" w:rsidRPr="00E43D3D" w:rsidRDefault="009F2083" w:rsidP="009F2083">
            <w:pPr>
              <w:rPr>
                <w:rFonts w:ascii="標楷體" w:hAnsi="標楷體"/>
              </w:rPr>
            </w:pPr>
            <w:r w:rsidRPr="00E43D3D">
              <w:rPr>
                <w:rFonts w:ascii="標楷體" w:hAnsi="標楷體"/>
              </w:rPr>
              <w:t>不當黨產調查特別委員會組織條例草案（共25條。制訂重點：採舉證責任轉換之立法體例，推定為應返還之財產，由政黨舉證其取得財產係符合政黨本質與民主法治原則，始能保有該財產；置委員十五人至十七人，由立法院各黨（政）團依據立法院各政黨席次比例推薦具有專業知識、聲譽卓著之公正人士，經立法院決議後，由立法院院長聘任之；召集委員一人，由委員互選產生之；明定檢察官應協助本會調查、向立法院報告之義務。）</w:t>
            </w:r>
          </w:p>
        </w:tc>
        <w:tc>
          <w:tcPr>
            <w:tcW w:w="1616" w:type="dxa"/>
          </w:tcPr>
          <w:p w:rsidR="009F2083" w:rsidRPr="00E43D3D" w:rsidRDefault="009F2083" w:rsidP="009F2083">
            <w:pPr>
              <w:rPr>
                <w:rFonts w:ascii="標楷體" w:hAnsi="標楷體"/>
              </w:rPr>
            </w:pPr>
            <w:r w:rsidRPr="00E43D3D">
              <w:rPr>
                <w:rFonts w:ascii="標楷體" w:hAnsi="標楷體"/>
              </w:rPr>
              <w:t>委員蔡易餘等17人 105.03.18 （9-1-5）</w:t>
            </w:r>
          </w:p>
        </w:tc>
        <w:tc>
          <w:tcPr>
            <w:tcW w:w="1350" w:type="dxa"/>
          </w:tcPr>
          <w:p w:rsidR="009F2083" w:rsidRPr="00E43D3D" w:rsidRDefault="009F2083" w:rsidP="009F2083">
            <w:pPr>
              <w:rPr>
                <w:rFonts w:ascii="標楷體" w:hAnsi="標楷體"/>
              </w:rPr>
            </w:pPr>
            <w:r w:rsidRPr="00E43D3D">
              <w:rPr>
                <w:rFonts w:ascii="標楷體" w:hAnsi="標楷體"/>
              </w:rPr>
              <w:t>司法及法制、內政、財政</w:t>
            </w:r>
          </w:p>
        </w:tc>
        <w:tc>
          <w:tcPr>
            <w:tcW w:w="2683"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18" w:type="dxa"/>
          </w:tcPr>
          <w:p w:rsidR="009F2083" w:rsidRPr="00E43D3D" w:rsidRDefault="009F2083" w:rsidP="009F2083">
            <w:pPr>
              <w:rPr>
                <w:rFonts w:ascii="標楷體" w:hAnsi="標楷體"/>
              </w:rPr>
            </w:pPr>
            <w:r w:rsidRPr="00E43D3D">
              <w:rPr>
                <w:rFonts w:ascii="標楷體" w:hAnsi="標楷體"/>
              </w:rPr>
              <w:t>4</w:t>
            </w:r>
          </w:p>
        </w:tc>
        <w:tc>
          <w:tcPr>
            <w:tcW w:w="3592" w:type="dxa"/>
          </w:tcPr>
          <w:p w:rsidR="009F2083" w:rsidRPr="00E43D3D" w:rsidRDefault="009F2083" w:rsidP="009F2083">
            <w:pPr>
              <w:rPr>
                <w:rFonts w:ascii="標楷體" w:hAnsi="標楷體"/>
              </w:rPr>
            </w:pPr>
            <w:r w:rsidRPr="00E43D3D">
              <w:rPr>
                <w:rFonts w:ascii="標楷體" w:hAnsi="標楷體"/>
              </w:rPr>
              <w:t>廢止「行政院新聞局組織條例」（廢止重點：行政院新聞局業於一百零一年五月二十日裁撤，其組織條例亦無存續之意義。）</w:t>
            </w:r>
          </w:p>
        </w:tc>
        <w:tc>
          <w:tcPr>
            <w:tcW w:w="1616" w:type="dxa"/>
          </w:tcPr>
          <w:p w:rsidR="009F2083" w:rsidRPr="00E43D3D" w:rsidRDefault="009F2083" w:rsidP="009F2083">
            <w:pPr>
              <w:rPr>
                <w:rFonts w:ascii="標楷體" w:hAnsi="標楷體"/>
              </w:rPr>
            </w:pPr>
            <w:r w:rsidRPr="00E43D3D">
              <w:rPr>
                <w:rFonts w:ascii="標楷體" w:hAnsi="標楷體"/>
              </w:rPr>
              <w:t>委員林俊憲等16人 106.11.24 （9-4-10）</w:t>
            </w:r>
          </w:p>
        </w:tc>
        <w:tc>
          <w:tcPr>
            <w:tcW w:w="1350" w:type="dxa"/>
          </w:tcPr>
          <w:p w:rsidR="009F2083" w:rsidRPr="00E43D3D" w:rsidRDefault="009F2083" w:rsidP="009F2083">
            <w:pPr>
              <w:rPr>
                <w:rFonts w:ascii="標楷體" w:hAnsi="標楷體"/>
              </w:rPr>
            </w:pPr>
            <w:r w:rsidRPr="00E43D3D">
              <w:rPr>
                <w:rFonts w:ascii="標楷體" w:hAnsi="標楷體"/>
              </w:rPr>
              <w:t>司法及法制、教育及文化、外交及國防</w:t>
            </w:r>
          </w:p>
        </w:tc>
        <w:tc>
          <w:tcPr>
            <w:tcW w:w="2683" w:type="dxa"/>
          </w:tcPr>
          <w:p w:rsidR="009F2083" w:rsidRPr="00E43D3D" w:rsidRDefault="009F2083" w:rsidP="009F2083">
            <w:pPr>
              <w:rPr>
                <w:rFonts w:ascii="標楷體" w:hAnsi="標楷體"/>
              </w:rPr>
            </w:pPr>
            <w:r w:rsidRPr="00E43D3D">
              <w:rPr>
                <w:rFonts w:ascii="標楷體" w:hAnsi="標楷體"/>
              </w:rPr>
              <w:t>尚未審查</w:t>
            </w:r>
          </w:p>
        </w:tc>
      </w:tr>
      <w:tr w:rsidR="009F2083" w:rsidRPr="00E43D3D" w:rsidTr="009F2083">
        <w:tc>
          <w:tcPr>
            <w:tcW w:w="818" w:type="dxa"/>
          </w:tcPr>
          <w:p w:rsidR="009F2083" w:rsidRPr="00E43D3D" w:rsidRDefault="009F2083" w:rsidP="009F2083">
            <w:pPr>
              <w:rPr>
                <w:rFonts w:ascii="標楷體" w:hAnsi="標楷體"/>
              </w:rPr>
            </w:pPr>
            <w:r w:rsidRPr="00E43D3D">
              <w:rPr>
                <w:rFonts w:ascii="標楷體" w:hAnsi="標楷體"/>
              </w:rPr>
              <w:t>5</w:t>
            </w:r>
          </w:p>
        </w:tc>
        <w:tc>
          <w:tcPr>
            <w:tcW w:w="3592" w:type="dxa"/>
          </w:tcPr>
          <w:p w:rsidR="009F2083" w:rsidRPr="00E43D3D" w:rsidRDefault="009F2083" w:rsidP="009F2083">
            <w:pPr>
              <w:rPr>
                <w:rFonts w:ascii="標楷體" w:hAnsi="標楷體"/>
              </w:rPr>
            </w:pPr>
            <w:r w:rsidRPr="00E43D3D">
              <w:rPr>
                <w:rFonts w:ascii="標楷體" w:hAnsi="標楷體"/>
              </w:rPr>
              <w:t>廢止「行政院新聞局駐外新聞機構組織通則」（廢止重點：鑑於行政院新聞局業於</w:t>
            </w:r>
            <w:r w:rsidRPr="00E43D3D">
              <w:rPr>
                <w:rFonts w:ascii="標楷體" w:hAnsi="標楷體"/>
              </w:rPr>
              <w:lastRenderedPageBreak/>
              <w:t>一百零一年五月二十日裁撤，其轄下設置駐外新聞機構亦已無存續之法源及必要，其組織通則實屬已不存在之機關相關規範。）</w:t>
            </w:r>
          </w:p>
        </w:tc>
        <w:tc>
          <w:tcPr>
            <w:tcW w:w="1616" w:type="dxa"/>
          </w:tcPr>
          <w:p w:rsidR="009F2083" w:rsidRPr="00E43D3D" w:rsidRDefault="009F2083" w:rsidP="009F2083">
            <w:pPr>
              <w:rPr>
                <w:rFonts w:ascii="標楷體" w:hAnsi="標楷體"/>
              </w:rPr>
            </w:pPr>
            <w:r w:rsidRPr="00E43D3D">
              <w:rPr>
                <w:rFonts w:ascii="標楷體" w:hAnsi="標楷體"/>
              </w:rPr>
              <w:lastRenderedPageBreak/>
              <w:t xml:space="preserve">委員林俊憲等16人 106.11.24 </w:t>
            </w:r>
            <w:r w:rsidRPr="00E43D3D">
              <w:rPr>
                <w:rFonts w:ascii="標楷體" w:hAnsi="標楷體"/>
              </w:rPr>
              <w:lastRenderedPageBreak/>
              <w:t>（9-4-10）</w:t>
            </w:r>
          </w:p>
        </w:tc>
        <w:tc>
          <w:tcPr>
            <w:tcW w:w="1350" w:type="dxa"/>
          </w:tcPr>
          <w:p w:rsidR="009F2083" w:rsidRPr="00E43D3D" w:rsidRDefault="009F2083" w:rsidP="009F2083">
            <w:pPr>
              <w:rPr>
                <w:rFonts w:ascii="標楷體" w:hAnsi="標楷體"/>
              </w:rPr>
            </w:pPr>
            <w:r w:rsidRPr="00E43D3D">
              <w:rPr>
                <w:rFonts w:ascii="標楷體" w:hAnsi="標楷體"/>
              </w:rPr>
              <w:lastRenderedPageBreak/>
              <w:t>司法及法制、教育及文化、</w:t>
            </w:r>
            <w:r w:rsidRPr="00E43D3D">
              <w:rPr>
                <w:rFonts w:ascii="標楷體" w:hAnsi="標楷體"/>
              </w:rPr>
              <w:lastRenderedPageBreak/>
              <w:t>外交及國防</w:t>
            </w:r>
          </w:p>
        </w:tc>
        <w:tc>
          <w:tcPr>
            <w:tcW w:w="2683" w:type="dxa"/>
          </w:tcPr>
          <w:p w:rsidR="009F2083" w:rsidRPr="00E43D3D" w:rsidRDefault="009F2083" w:rsidP="009F2083">
            <w:pPr>
              <w:rPr>
                <w:rFonts w:ascii="標楷體" w:hAnsi="標楷體"/>
              </w:rPr>
            </w:pPr>
            <w:r w:rsidRPr="00E43D3D">
              <w:rPr>
                <w:rFonts w:ascii="標楷體" w:hAnsi="標楷體"/>
              </w:rPr>
              <w:lastRenderedPageBreak/>
              <w:t>尚未審查</w:t>
            </w:r>
          </w:p>
        </w:tc>
      </w:tr>
    </w:tbl>
    <w:p w:rsidR="00602EE9" w:rsidRPr="00F77844" w:rsidRDefault="00602EE9" w:rsidP="000901B6">
      <w:pPr>
        <w:pStyle w:val="ad"/>
        <w:spacing w:before="190" w:after="190"/>
        <w:ind w:leftChars="0" w:left="0" w:firstLineChars="280" w:firstLine="785"/>
      </w:pPr>
      <w:bookmarkStart w:id="107" w:name="_Toc361217345"/>
      <w:bookmarkStart w:id="108" w:name="_Toc362968405"/>
      <w:bookmarkStart w:id="109" w:name="_Toc500237447"/>
      <w:r w:rsidRPr="00F77844">
        <w:lastRenderedPageBreak/>
        <w:t>二、作用法案（</w:t>
      </w:r>
      <w:r w:rsidR="00FA327D">
        <w:rPr>
          <w:rFonts w:hint="eastAsia"/>
        </w:rPr>
        <w:t>4</w:t>
      </w:r>
      <w:r w:rsidR="00290B52">
        <w:rPr>
          <w:rFonts w:hint="eastAsia"/>
        </w:rPr>
        <w:t>42</w:t>
      </w:r>
      <w:r w:rsidRPr="00F77844">
        <w:t>案）</w:t>
      </w:r>
      <w:bookmarkEnd w:id="107"/>
      <w:bookmarkEnd w:id="108"/>
      <w:bookmarkEnd w:id="109"/>
    </w:p>
    <w:p w:rsidR="00290B52" w:rsidRPr="00F77844" w:rsidRDefault="00602EE9" w:rsidP="000901B6">
      <w:pPr>
        <w:pStyle w:val="-4"/>
        <w:tabs>
          <w:tab w:val="left" w:pos="1064"/>
        </w:tabs>
        <w:ind w:left="0" w:firstLineChars="365" w:firstLine="1023"/>
      </w:pPr>
      <w:bookmarkStart w:id="110" w:name="_Toc361217346"/>
      <w:bookmarkStart w:id="111" w:name="_Toc362968406"/>
      <w:bookmarkStart w:id="112" w:name="_Toc500237448"/>
      <w:r w:rsidRPr="00F77844">
        <w:t>（一）總統府（含國家安全會議）（</w:t>
      </w:r>
      <w:r w:rsidR="00290B52">
        <w:rPr>
          <w:rFonts w:hint="eastAsia"/>
        </w:rPr>
        <w:t>7</w:t>
      </w:r>
      <w:r w:rsidRPr="00F77844">
        <w:t>案）</w:t>
      </w:r>
      <w:bookmarkEnd w:id="110"/>
      <w:bookmarkEnd w:id="111"/>
      <w:bookmarkEnd w:id="112"/>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384" w:type="dxa"/>
          </w:tcPr>
          <w:p w:rsidR="00290B52" w:rsidRDefault="00290B52" w:rsidP="00A244F5">
            <w:pPr>
              <w:rPr>
                <w:rFonts w:ascii="標楷體" w:hAnsi="標楷體"/>
                <w:b/>
              </w:rPr>
            </w:pPr>
            <w:r>
              <w:rPr>
                <w:rFonts w:ascii="標楷體" w:hAnsi="標楷體"/>
                <w:b/>
              </w:rPr>
              <w:t>提案委員或機關、院會交付日期(會次)</w:t>
            </w:r>
          </w:p>
        </w:tc>
        <w:tc>
          <w:tcPr>
            <w:tcW w:w="1384" w:type="dxa"/>
          </w:tcPr>
          <w:p w:rsidR="00290B52" w:rsidRDefault="00290B52" w:rsidP="00A244F5">
            <w:pPr>
              <w:rPr>
                <w:rFonts w:ascii="標楷體" w:hAnsi="標楷體"/>
                <w:b/>
              </w:rPr>
            </w:pPr>
            <w:r>
              <w:rPr>
                <w:rFonts w:ascii="標楷體" w:hAnsi="標楷體"/>
                <w:b/>
              </w:rPr>
              <w:t>審查委員會</w:t>
            </w:r>
          </w:p>
        </w:tc>
        <w:tc>
          <w:tcPr>
            <w:tcW w:w="2769"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國家人權委員會職權行使法草案（共27條。制訂重點：本會行使職權時得要求有關機關就指定事項協助配合；本會應推動政府機關批准或加入國際人權文書並內國法化；應於每年四月三十日前，向總統及立法院提出本會之年度報告；得擬定人權教育計畫、建構人權指標；本會得受理侵犯人權或構成各種形式歧視之重大事件之申訴；本會為行使職權，具有獨立調查及調閱資料權；明定調查期間為3個月。）</w:t>
            </w:r>
          </w:p>
        </w:tc>
        <w:tc>
          <w:tcPr>
            <w:tcW w:w="1384" w:type="dxa"/>
          </w:tcPr>
          <w:p w:rsidR="00290B52" w:rsidRPr="004F3329" w:rsidRDefault="00290B52" w:rsidP="00A244F5">
            <w:pPr>
              <w:rPr>
                <w:rFonts w:ascii="標楷體" w:hAnsi="標楷體"/>
              </w:rPr>
            </w:pPr>
            <w:r w:rsidRPr="004F3329">
              <w:rPr>
                <w:rFonts w:ascii="標楷體" w:hAnsi="標楷體"/>
              </w:rPr>
              <w:t>委員尤美女等34人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w:t>
            </w:r>
          </w:p>
        </w:tc>
        <w:tc>
          <w:tcPr>
            <w:tcW w:w="3692" w:type="dxa"/>
          </w:tcPr>
          <w:p w:rsidR="00290B52" w:rsidRPr="004F3329" w:rsidRDefault="00290B52" w:rsidP="00A244F5">
            <w:pPr>
              <w:rPr>
                <w:rFonts w:ascii="標楷體" w:hAnsi="標楷體"/>
              </w:rPr>
            </w:pPr>
            <w:r w:rsidRPr="004F3329">
              <w:rPr>
                <w:rFonts w:ascii="標楷體" w:hAnsi="標楷體"/>
              </w:rPr>
              <w:t>卸任總統副總統禮遇條例第四條及第四條之一條文修正草案(修正重點：有損國家主權或發表損及國家尊嚴等言論與行為之卸任元首，應追討領受之各款禮遇，返還國庫。)</w:t>
            </w:r>
          </w:p>
        </w:tc>
        <w:tc>
          <w:tcPr>
            <w:tcW w:w="1384" w:type="dxa"/>
          </w:tcPr>
          <w:p w:rsidR="00290B52" w:rsidRPr="004F3329" w:rsidRDefault="00290B52" w:rsidP="00A244F5">
            <w:pPr>
              <w:rPr>
                <w:rFonts w:ascii="標楷體" w:hAnsi="標楷體"/>
              </w:rPr>
            </w:pPr>
            <w:r w:rsidRPr="004F3329">
              <w:rPr>
                <w:rFonts w:ascii="標楷體" w:hAnsi="標楷體"/>
              </w:rPr>
              <w:t>委員廖國棟等16人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w:t>
            </w:r>
          </w:p>
        </w:tc>
        <w:tc>
          <w:tcPr>
            <w:tcW w:w="3692" w:type="dxa"/>
          </w:tcPr>
          <w:p w:rsidR="00290B52" w:rsidRPr="004F3329" w:rsidRDefault="00290B52" w:rsidP="00A244F5">
            <w:pPr>
              <w:rPr>
                <w:rFonts w:ascii="標楷體" w:hAnsi="標楷體"/>
              </w:rPr>
            </w:pPr>
            <w:r w:rsidRPr="004F3329">
              <w:rPr>
                <w:rFonts w:ascii="標楷體" w:hAnsi="標楷體"/>
              </w:rPr>
              <w:t>1.勳章條例第十五條條文修正草案（修正重點：參照公務員員退休法第二十二條規定，明訂繳還勳章及證書之情形有四：一、褫奪公權終身。二、動員戡亂時期終止</w:t>
            </w:r>
            <w:r w:rsidRPr="004F3329">
              <w:rPr>
                <w:rFonts w:ascii="標楷體" w:hAnsi="標楷體"/>
              </w:rPr>
              <w:lastRenderedPageBreak/>
              <w:t>後，犯內亂罪、外患罪，經判刑確定。三、喪失中華民國國籍。四、其他法律有特別規定。）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委員王定宇等18人 106.10.20 （9-4-5）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w:t>
            </w:r>
          </w:p>
        </w:tc>
        <w:tc>
          <w:tcPr>
            <w:tcW w:w="3692" w:type="dxa"/>
          </w:tcPr>
          <w:p w:rsidR="00290B52" w:rsidRPr="004F3329" w:rsidRDefault="00290B52" w:rsidP="00A244F5">
            <w:pPr>
              <w:rPr>
                <w:rFonts w:ascii="標楷體" w:hAnsi="標楷體"/>
              </w:rPr>
            </w:pPr>
            <w:r w:rsidRPr="004F3329">
              <w:rPr>
                <w:rFonts w:ascii="標楷體" w:hAnsi="標楷體"/>
              </w:rPr>
              <w:t>2.勳章條例部分條文修正草案（修正§2、3、4、10；刪除§5。修正重點：有鑑「勳章條例」係我國對國家有重大貢獻或於各項領域有重大成就者，授予之重要功勳，亦為我國總統贈與友邦元首之最高敬意。如此榮譽，應不宜以特定個人作為命名，故提案修正，爰以具台灣意象之玉山、黑潮為名；新增對實施民主憲政有特殊勳勞者，得授予黑潮勳章；卿雲勳章、景星勳章，係各領域有實績者，故勳章式樣及圖說應由總統府會同內政部、外交部、僑務委員會及銓敘部會同規定。）</w:t>
            </w:r>
          </w:p>
        </w:tc>
        <w:tc>
          <w:tcPr>
            <w:tcW w:w="1384" w:type="dxa"/>
          </w:tcPr>
          <w:p w:rsidR="00290B52" w:rsidRPr="004F3329" w:rsidRDefault="00290B52" w:rsidP="00A244F5">
            <w:pPr>
              <w:rPr>
                <w:rFonts w:ascii="標楷體" w:hAnsi="標楷體"/>
              </w:rPr>
            </w:pPr>
            <w:r w:rsidRPr="004F3329">
              <w:rPr>
                <w:rFonts w:ascii="標楷體" w:hAnsi="標楷體"/>
              </w:rPr>
              <w:t>委員林昶佐等16人 106.10.20 （9-4-5）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印信條例部分條文修正草案（修正§11、12、14；刪除§13。修正重點：省立中等學校及教育、文化事業機關均已改隸，相關文字應予刪除，並將市政府修正為直轄市政府以符合地方制度法之相關文字；省公營事業均已改隸，相關文字應予刪除；因我國對蒙古、西藏均無實際管轄權，刪除第十三條條文；精省後已無製發省人民團體圖記之需求，相關文字應予刪除。）</w:t>
            </w:r>
          </w:p>
        </w:tc>
        <w:tc>
          <w:tcPr>
            <w:tcW w:w="1384" w:type="dxa"/>
          </w:tcPr>
          <w:p w:rsidR="00290B52" w:rsidRPr="004F3329" w:rsidRDefault="00290B52" w:rsidP="00A244F5">
            <w:pPr>
              <w:rPr>
                <w:rFonts w:ascii="標楷體" w:hAnsi="標楷體"/>
              </w:rPr>
            </w:pPr>
            <w:r w:rsidRPr="004F3329">
              <w:rPr>
                <w:rFonts w:ascii="標楷體" w:hAnsi="標楷體"/>
              </w:rPr>
              <w:t>委員吳焜裕等28人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w:t>
            </w:r>
          </w:p>
        </w:tc>
        <w:tc>
          <w:tcPr>
            <w:tcW w:w="3692" w:type="dxa"/>
          </w:tcPr>
          <w:p w:rsidR="00290B52" w:rsidRPr="004F3329" w:rsidRDefault="00290B52" w:rsidP="00A244F5">
            <w:pPr>
              <w:rPr>
                <w:rFonts w:ascii="標楷體" w:hAnsi="標楷體"/>
              </w:rPr>
            </w:pPr>
            <w:r w:rsidRPr="004F3329">
              <w:rPr>
                <w:rFonts w:ascii="標楷體" w:hAnsi="標楷體"/>
              </w:rPr>
              <w:t>宣誓條例第五條、第九條及第十條條文修正草案（修正重點：簡化宣誓之形式要件，明定以公開儀式行之，向監誓人宣讀誓詞即成立；公務員如違法失職，其他法律已</w:t>
            </w:r>
            <w:r w:rsidRPr="004F3329">
              <w:rPr>
                <w:rFonts w:ascii="標楷體" w:hAnsi="標楷體"/>
              </w:rPr>
              <w:lastRenderedPageBreak/>
              <w:t>有規範其法律效果，爰將第九條予以刪除。）</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委員林昶佐等19人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w:t>
            </w:r>
          </w:p>
        </w:tc>
        <w:tc>
          <w:tcPr>
            <w:tcW w:w="3692" w:type="dxa"/>
          </w:tcPr>
          <w:p w:rsidR="00290B52" w:rsidRPr="004F3329" w:rsidRDefault="00290B52" w:rsidP="00A244F5">
            <w:pPr>
              <w:rPr>
                <w:rFonts w:ascii="標楷體" w:hAnsi="標楷體"/>
              </w:rPr>
            </w:pPr>
            <w:r w:rsidRPr="004F3329">
              <w:rPr>
                <w:rFonts w:ascii="標楷體" w:hAnsi="標楷體"/>
              </w:rPr>
              <w:t>褒揚條例第二條條文修正草案（修正重點：將宣揚民主理念、深化民主實踐，卓有實績者列入本條例，予以褒揚。）</w:t>
            </w:r>
          </w:p>
        </w:tc>
        <w:tc>
          <w:tcPr>
            <w:tcW w:w="1384" w:type="dxa"/>
          </w:tcPr>
          <w:p w:rsidR="00290B52" w:rsidRPr="004F3329" w:rsidRDefault="00290B52" w:rsidP="00A244F5">
            <w:pPr>
              <w:rPr>
                <w:rFonts w:ascii="標楷體" w:hAnsi="標楷體"/>
              </w:rPr>
            </w:pPr>
            <w:r w:rsidRPr="004F3329">
              <w:rPr>
                <w:rFonts w:ascii="標楷體" w:hAnsi="標楷體"/>
              </w:rPr>
              <w:t>委員陳其邁等18人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bl>
    <w:p w:rsidR="00602EE9" w:rsidRPr="00F77844" w:rsidRDefault="00602EE9" w:rsidP="00B64131">
      <w:pPr>
        <w:pStyle w:val="-4"/>
        <w:ind w:left="0" w:firstLineChars="370" w:firstLine="1037"/>
      </w:pPr>
      <w:bookmarkStart w:id="113" w:name="_Toc361217347"/>
      <w:bookmarkStart w:id="114" w:name="_Toc362968407"/>
      <w:bookmarkStart w:id="115" w:name="_Toc500237449"/>
      <w:r w:rsidRPr="00F77844">
        <w:t>（二）行政院（</w:t>
      </w:r>
      <w:r w:rsidR="00290B52">
        <w:rPr>
          <w:rFonts w:hint="eastAsia"/>
        </w:rPr>
        <w:t>272</w:t>
      </w:r>
      <w:r w:rsidRPr="00F77844">
        <w:t>案）</w:t>
      </w:r>
      <w:bookmarkEnd w:id="113"/>
      <w:bookmarkEnd w:id="114"/>
      <w:bookmarkEnd w:id="115"/>
    </w:p>
    <w:p w:rsidR="00F479CA" w:rsidRPr="00F77844" w:rsidRDefault="00F479CA" w:rsidP="000901B6">
      <w:pPr>
        <w:pStyle w:val="1-5"/>
        <w:spacing w:line="240" w:lineRule="auto"/>
        <w:ind w:left="0" w:firstLineChars="500" w:firstLine="1401"/>
      </w:pPr>
      <w:bookmarkStart w:id="116" w:name="_Toc361217354"/>
      <w:bookmarkStart w:id="117" w:name="_Toc362968414"/>
      <w:bookmarkStart w:id="118" w:name="_Toc500237450"/>
      <w:bookmarkStart w:id="119" w:name="_Toc361217348"/>
      <w:bookmarkStart w:id="120" w:name="_Toc362968408"/>
      <w:r w:rsidRPr="00F77844">
        <w:rPr>
          <w:rFonts w:hint="eastAsia"/>
        </w:rPr>
        <w:t>1</w:t>
      </w:r>
      <w:r w:rsidRPr="00F77844">
        <w:t>.本會審查</w:t>
      </w:r>
      <w:r w:rsidRPr="00F77844">
        <w:rPr>
          <w:rFonts w:hint="eastAsia"/>
        </w:rPr>
        <w:t>（</w:t>
      </w:r>
      <w:r w:rsidR="00290B52">
        <w:rPr>
          <w:rFonts w:hint="eastAsia"/>
        </w:rPr>
        <w:t>232</w:t>
      </w:r>
      <w:r w:rsidRPr="00F77844">
        <w:rPr>
          <w:rFonts w:hint="eastAsia"/>
        </w:rPr>
        <w:t>案）</w:t>
      </w:r>
      <w:bookmarkEnd w:id="116"/>
      <w:bookmarkEnd w:id="117"/>
      <w:bookmarkEnd w:id="118"/>
    </w:p>
    <w:p w:rsidR="008035BD" w:rsidRPr="00F77844" w:rsidRDefault="00F479CA" w:rsidP="000901B6">
      <w:pPr>
        <w:pStyle w:val="1-6"/>
        <w:spacing w:line="240" w:lineRule="auto"/>
        <w:ind w:left="0" w:firstLineChars="620" w:firstLine="1738"/>
      </w:pPr>
      <w:bookmarkStart w:id="121" w:name="_Toc361217355"/>
      <w:bookmarkStart w:id="122" w:name="_Toc362968415"/>
      <w:bookmarkStart w:id="123" w:name="_Toc500237451"/>
      <w:r w:rsidRPr="00F77844">
        <w:t>（1）行政院院本部部分（</w:t>
      </w:r>
      <w:r w:rsidR="003F4ADF">
        <w:rPr>
          <w:rFonts w:hint="eastAsia"/>
        </w:rPr>
        <w:t>4</w:t>
      </w:r>
      <w:r w:rsidRPr="00F77844">
        <w:t>案）</w:t>
      </w:r>
      <w:bookmarkEnd w:id="121"/>
      <w:bookmarkEnd w:id="122"/>
      <w:bookmarkEnd w:id="123"/>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8035BD" w:rsidTr="003F4ADF">
        <w:tc>
          <w:tcPr>
            <w:tcW w:w="814"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b/>
                <w:szCs w:val="22"/>
              </w:rPr>
            </w:pPr>
            <w:r>
              <w:rPr>
                <w:rFonts w:ascii="標楷體" w:hAnsi="標楷體" w:hint="eastAsia"/>
                <w:b/>
              </w:rPr>
              <w:t>序號</w:t>
            </w:r>
          </w:p>
        </w:tc>
        <w:tc>
          <w:tcPr>
            <w:tcW w:w="3570"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b/>
                <w:szCs w:val="22"/>
              </w:rPr>
            </w:pPr>
            <w:r>
              <w:rPr>
                <w:rFonts w:ascii="標楷體" w:hAnsi="標楷體" w:hint="eastAsia"/>
                <w:b/>
              </w:rPr>
              <w:t>提案委員或機關、院會交付日期(會次)</w:t>
            </w:r>
          </w:p>
        </w:tc>
        <w:tc>
          <w:tcPr>
            <w:tcW w:w="1343"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b/>
                <w:szCs w:val="22"/>
              </w:rPr>
            </w:pPr>
            <w:r>
              <w:rPr>
                <w:rFonts w:ascii="標楷體" w:hAnsi="標楷體" w:hint="eastAsia"/>
                <w:b/>
              </w:rPr>
              <w:t>審查委員會</w:t>
            </w:r>
          </w:p>
        </w:tc>
        <w:tc>
          <w:tcPr>
            <w:tcW w:w="27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b/>
                <w:szCs w:val="22"/>
              </w:rPr>
            </w:pPr>
            <w:r>
              <w:rPr>
                <w:rFonts w:ascii="標楷體" w:hAnsi="標楷體" w:hint="eastAsia"/>
                <w:b/>
              </w:rPr>
              <w:t>審查情形</w:t>
            </w:r>
          </w:p>
        </w:tc>
      </w:tr>
      <w:tr w:rsidR="008035BD" w:rsidTr="003F4ADF">
        <w:tc>
          <w:tcPr>
            <w:tcW w:w="814"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1</w:t>
            </w:r>
          </w:p>
        </w:tc>
        <w:tc>
          <w:tcPr>
            <w:tcW w:w="3570"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1.訴願法第五十三條、第六十三條及第六十五條條文修正草案（修正重點：訴願審議委員會會議如出席委員中外聘委員出席人數不足出席人數二分之一，決議無效。）</w:t>
            </w:r>
          </w:p>
        </w:tc>
        <w:tc>
          <w:tcPr>
            <w:tcW w:w="16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委員黃昭順等21人 105.02.26 （9-1-2）</w:t>
            </w:r>
          </w:p>
        </w:tc>
        <w:tc>
          <w:tcPr>
            <w:tcW w:w="1343"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尚未審查</w:t>
            </w:r>
          </w:p>
        </w:tc>
      </w:tr>
      <w:tr w:rsidR="008035BD" w:rsidTr="003F4ADF">
        <w:tc>
          <w:tcPr>
            <w:tcW w:w="814"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2</w:t>
            </w:r>
          </w:p>
        </w:tc>
        <w:tc>
          <w:tcPr>
            <w:tcW w:w="3570" w:type="dxa"/>
            <w:tcBorders>
              <w:top w:val="single" w:sz="4" w:space="0" w:color="auto"/>
              <w:left w:val="single" w:sz="4" w:space="0" w:color="auto"/>
              <w:bottom w:val="single" w:sz="4" w:space="0" w:color="auto"/>
              <w:right w:val="single" w:sz="4" w:space="0" w:color="auto"/>
            </w:tcBorders>
          </w:tcPr>
          <w:p w:rsidR="008035BD" w:rsidRDefault="008035BD">
            <w:pPr>
              <w:rPr>
                <w:rFonts w:ascii="標楷體" w:hAnsi="標楷體" w:cstheme="minorBidi"/>
              </w:rPr>
            </w:pPr>
            <w:r>
              <w:rPr>
                <w:rFonts w:ascii="標楷體" w:hAnsi="標楷體" w:hint="eastAsia"/>
              </w:rPr>
              <w:t>2.訴願法第六十五條條文修正草案(修正重點：明訂訴願審議機關收到言詞辯論之申請後，應依職權通知訴願方及原處分機關派員於指定日期到達指定處所言詞辯論。)</w:t>
            </w:r>
          </w:p>
          <w:p w:rsidR="008035BD" w:rsidRDefault="008035BD">
            <w:pPr>
              <w:rPr>
                <w:rFonts w:ascii="標楷體" w:hAnsi="標楷體"/>
                <w:szCs w:val="22"/>
              </w:rPr>
            </w:pPr>
          </w:p>
        </w:tc>
        <w:tc>
          <w:tcPr>
            <w:tcW w:w="16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委員邱志偉等17人 105.04.22 （9-1-10）</w:t>
            </w:r>
          </w:p>
        </w:tc>
        <w:tc>
          <w:tcPr>
            <w:tcW w:w="1343"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尚未審查</w:t>
            </w:r>
          </w:p>
        </w:tc>
      </w:tr>
      <w:tr w:rsidR="008035BD" w:rsidTr="003F4ADF">
        <w:tc>
          <w:tcPr>
            <w:tcW w:w="814"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3</w:t>
            </w:r>
          </w:p>
        </w:tc>
        <w:tc>
          <w:tcPr>
            <w:tcW w:w="3570"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3.訴願法第四條條文修正草案（修正重點：為使各級行政機關對法律具統一見解，保障人民審級利益，爰參照地方制度法層級精神修正訴願管轄機關。）</w:t>
            </w:r>
          </w:p>
        </w:tc>
        <w:tc>
          <w:tcPr>
            <w:tcW w:w="16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委員陳賴素美等18人 105.07.08 （9-1-20）</w:t>
            </w:r>
          </w:p>
        </w:tc>
        <w:tc>
          <w:tcPr>
            <w:tcW w:w="1343"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尚未審查</w:t>
            </w:r>
          </w:p>
        </w:tc>
      </w:tr>
      <w:tr w:rsidR="008035BD" w:rsidTr="003F4ADF">
        <w:tc>
          <w:tcPr>
            <w:tcW w:w="814" w:type="dxa"/>
            <w:tcBorders>
              <w:top w:val="single" w:sz="4" w:space="0" w:color="auto"/>
              <w:left w:val="single" w:sz="4" w:space="0" w:color="auto"/>
              <w:bottom w:val="single" w:sz="4" w:space="0" w:color="auto"/>
              <w:right w:val="single" w:sz="4" w:space="0" w:color="auto"/>
            </w:tcBorders>
            <w:hideMark/>
          </w:tcPr>
          <w:p w:rsidR="008035BD" w:rsidRDefault="003F4ADF">
            <w:pPr>
              <w:rPr>
                <w:rFonts w:ascii="標楷體" w:hAnsi="標楷體"/>
                <w:szCs w:val="22"/>
                <w:lang w:eastAsia="zh-TW"/>
              </w:rPr>
            </w:pPr>
            <w:r>
              <w:rPr>
                <w:rFonts w:ascii="標楷體" w:hAnsi="標楷體" w:hint="eastAsia"/>
                <w:lang w:eastAsia="zh-TW"/>
              </w:rPr>
              <w:t>4</w:t>
            </w:r>
          </w:p>
        </w:tc>
        <w:tc>
          <w:tcPr>
            <w:tcW w:w="3570"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中央法規標準法第十三條條文修正草案（修正草案：依大法官釋字第一百六十一號解釋，增列第二項，明</w:t>
            </w:r>
            <w:r>
              <w:rPr>
                <w:rFonts w:ascii="標楷體" w:hAnsi="標楷體" w:hint="eastAsia"/>
              </w:rPr>
              <w:lastRenderedPageBreak/>
              <w:t>確規定法律公布或發布後生效日之計算方式，始日應算入。）</w:t>
            </w:r>
          </w:p>
        </w:tc>
        <w:tc>
          <w:tcPr>
            <w:tcW w:w="16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lastRenderedPageBreak/>
              <w:t>委員吳焜裕等22人 106.12.22 （9-4-14）</w:t>
            </w:r>
          </w:p>
        </w:tc>
        <w:tc>
          <w:tcPr>
            <w:tcW w:w="1343"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8035BD" w:rsidRDefault="008035BD">
            <w:pPr>
              <w:rPr>
                <w:rFonts w:ascii="標楷體" w:hAnsi="標楷體"/>
                <w:szCs w:val="22"/>
              </w:rPr>
            </w:pPr>
            <w:r>
              <w:rPr>
                <w:rFonts w:ascii="標楷體" w:hAnsi="標楷體" w:hint="eastAsia"/>
              </w:rPr>
              <w:t>尚未審查</w:t>
            </w:r>
          </w:p>
        </w:tc>
      </w:tr>
    </w:tbl>
    <w:p w:rsidR="00290B52" w:rsidRPr="00D9493F" w:rsidRDefault="00F479CA" w:rsidP="000901B6">
      <w:pPr>
        <w:pStyle w:val="1-6"/>
        <w:spacing w:line="240" w:lineRule="auto"/>
        <w:ind w:left="84" w:firstLineChars="590" w:firstLine="1654"/>
        <w:rPr>
          <w:lang w:val="en-US"/>
        </w:rPr>
      </w:pPr>
      <w:bookmarkStart w:id="124" w:name="_Toc361217356"/>
      <w:bookmarkStart w:id="125" w:name="_Toc362968416"/>
      <w:bookmarkStart w:id="126" w:name="_Toc500237452"/>
      <w:r w:rsidRPr="00F77844">
        <w:lastRenderedPageBreak/>
        <w:t>（2）法務部部分（</w:t>
      </w:r>
      <w:r w:rsidR="00290B52">
        <w:rPr>
          <w:rFonts w:hint="eastAsia"/>
        </w:rPr>
        <w:t>210</w:t>
      </w:r>
      <w:r w:rsidRPr="00F77844">
        <w:t>案）</w:t>
      </w:r>
      <w:bookmarkEnd w:id="124"/>
      <w:bookmarkEnd w:id="125"/>
      <w:bookmarkEnd w:id="126"/>
    </w:p>
    <w:tbl>
      <w:tblPr>
        <w:tblStyle w:val="a7"/>
        <w:tblW w:w="10059" w:type="dxa"/>
        <w:tblInd w:w="80" w:type="dxa"/>
        <w:tblLook w:val="04A0" w:firstRow="1" w:lastRow="0" w:firstColumn="1" w:lastColumn="0" w:noHBand="0" w:noVBand="1"/>
      </w:tblPr>
      <w:tblGrid>
        <w:gridCol w:w="820"/>
        <w:gridCol w:w="3576"/>
        <w:gridCol w:w="1616"/>
        <w:gridCol w:w="1338"/>
        <w:gridCol w:w="2709"/>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384" w:type="dxa"/>
          </w:tcPr>
          <w:p w:rsidR="00290B52" w:rsidRDefault="00290B52" w:rsidP="00A244F5">
            <w:pPr>
              <w:rPr>
                <w:rFonts w:ascii="標楷體" w:hAnsi="標楷體"/>
                <w:b/>
              </w:rPr>
            </w:pPr>
            <w:r>
              <w:rPr>
                <w:rFonts w:ascii="標楷體" w:hAnsi="標楷體"/>
                <w:b/>
              </w:rPr>
              <w:t>提案委員或機關、院會交付日期(會次)</w:t>
            </w:r>
          </w:p>
        </w:tc>
        <w:tc>
          <w:tcPr>
            <w:tcW w:w="1384" w:type="dxa"/>
          </w:tcPr>
          <w:p w:rsidR="00290B52" w:rsidRDefault="00290B52" w:rsidP="00A244F5">
            <w:pPr>
              <w:rPr>
                <w:rFonts w:ascii="標楷體" w:hAnsi="標楷體"/>
                <w:b/>
              </w:rPr>
            </w:pPr>
            <w:r>
              <w:rPr>
                <w:rFonts w:ascii="標楷體" w:hAnsi="標楷體"/>
                <w:b/>
              </w:rPr>
              <w:t>審查委員會</w:t>
            </w:r>
          </w:p>
        </w:tc>
        <w:tc>
          <w:tcPr>
            <w:tcW w:w="2769"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1.中華民國刑法增訂第一百八十九條之三、第一百八十九條之四及第一百八十九條之五條文草案（增訂重點：針對危害醫療安全行為予以處罰，並依照妨害公務罪對污辱醫事人員之行為一併納入規範。）</w:t>
            </w:r>
          </w:p>
        </w:tc>
        <w:tc>
          <w:tcPr>
            <w:tcW w:w="1384" w:type="dxa"/>
          </w:tcPr>
          <w:p w:rsidR="00290B52" w:rsidRPr="004F3329" w:rsidRDefault="00290B52" w:rsidP="00A244F5">
            <w:pPr>
              <w:rPr>
                <w:rFonts w:ascii="標楷體" w:hAnsi="標楷體"/>
              </w:rPr>
            </w:pPr>
            <w:r w:rsidRPr="004F3329">
              <w:rPr>
                <w:rFonts w:ascii="標楷體" w:hAnsi="標楷體"/>
              </w:rPr>
              <w:t>委員黃昭順等21人 105.02.26 （9-1-2）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本會105.10.26（9-2-7）報告及詢答完畢，另定期繼續審查。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w:t>
            </w:r>
          </w:p>
        </w:tc>
        <w:tc>
          <w:tcPr>
            <w:tcW w:w="3692" w:type="dxa"/>
          </w:tcPr>
          <w:p w:rsidR="00290B52" w:rsidRPr="004F3329" w:rsidRDefault="00290B52" w:rsidP="00A244F5">
            <w:pPr>
              <w:rPr>
                <w:rFonts w:ascii="標楷體" w:hAnsi="標楷體"/>
              </w:rPr>
            </w:pPr>
            <w:r w:rsidRPr="004F3329">
              <w:rPr>
                <w:rFonts w:ascii="標楷體" w:hAnsi="標楷體"/>
              </w:rPr>
              <w:t>2.中華民國刑法增訂第一百八十九條之三條文草案（增訂重點：針對在醫院內對醫護人員進行暴力行為視為違反公共危險罪刑責。）</w:t>
            </w:r>
          </w:p>
        </w:tc>
        <w:tc>
          <w:tcPr>
            <w:tcW w:w="1384" w:type="dxa"/>
          </w:tcPr>
          <w:p w:rsidR="00290B52" w:rsidRPr="004F3329" w:rsidRDefault="00290B52" w:rsidP="00A244F5">
            <w:pPr>
              <w:rPr>
                <w:rFonts w:ascii="標楷體" w:hAnsi="標楷體"/>
              </w:rPr>
            </w:pPr>
            <w:r w:rsidRPr="004F3329">
              <w:rPr>
                <w:rFonts w:ascii="標楷體" w:hAnsi="標楷體"/>
              </w:rPr>
              <w:t>委員李鴻鈞等22人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本會105.10.26（9-2-7）報告及詢答完畢，另定期繼續審查。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w:t>
            </w:r>
          </w:p>
        </w:tc>
        <w:tc>
          <w:tcPr>
            <w:tcW w:w="3692" w:type="dxa"/>
          </w:tcPr>
          <w:p w:rsidR="00290B52" w:rsidRPr="004F3329" w:rsidRDefault="00290B52" w:rsidP="00A244F5">
            <w:pPr>
              <w:rPr>
                <w:rFonts w:ascii="標楷體" w:hAnsi="標楷體"/>
              </w:rPr>
            </w:pPr>
            <w:r w:rsidRPr="004F3329">
              <w:rPr>
                <w:rFonts w:ascii="標楷體" w:hAnsi="標楷體"/>
              </w:rPr>
              <w:t>中華民國刑法增訂第一百九十一條之二條文草案（增訂重點：將醫療院所內暴力事件納入公共危險罪責、將刑責上修至七年以下，並新增未遂犯。）</w:t>
            </w:r>
          </w:p>
        </w:tc>
        <w:tc>
          <w:tcPr>
            <w:tcW w:w="1384" w:type="dxa"/>
          </w:tcPr>
          <w:p w:rsidR="00290B52" w:rsidRPr="004F3329" w:rsidRDefault="00290B52" w:rsidP="00A244F5">
            <w:pPr>
              <w:rPr>
                <w:rFonts w:ascii="標楷體" w:hAnsi="標楷體"/>
              </w:rPr>
            </w:pPr>
            <w:r w:rsidRPr="004F3329">
              <w:rPr>
                <w:rFonts w:ascii="標楷體" w:hAnsi="標楷體"/>
              </w:rPr>
              <w:t>委員陳宜民等29人 105.10.13 （9-2-1）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本會105.10.26（9-2-7）報告及詢答完畢，另定期繼續審查。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w:t>
            </w:r>
          </w:p>
        </w:tc>
        <w:tc>
          <w:tcPr>
            <w:tcW w:w="3692" w:type="dxa"/>
          </w:tcPr>
          <w:p w:rsidR="00290B52" w:rsidRPr="004F3329" w:rsidRDefault="00290B52" w:rsidP="00A244F5">
            <w:pPr>
              <w:rPr>
                <w:rFonts w:ascii="標楷體" w:hAnsi="標楷體"/>
              </w:rPr>
            </w:pPr>
            <w:r w:rsidRPr="004F3329">
              <w:rPr>
                <w:rFonts w:ascii="標楷體" w:hAnsi="標楷體"/>
              </w:rPr>
              <w:t>1.中華民國刑法增訂第一百八十二條之一條文草案（增訂重點：妨害醫療行為者處三年以下有期徒刑、拘役或新臺幣三十萬元以下罰金。）</w:t>
            </w:r>
          </w:p>
        </w:tc>
        <w:tc>
          <w:tcPr>
            <w:tcW w:w="1384" w:type="dxa"/>
          </w:tcPr>
          <w:p w:rsidR="00290B52" w:rsidRPr="004F3329" w:rsidRDefault="00290B52" w:rsidP="00A244F5">
            <w:pPr>
              <w:rPr>
                <w:rFonts w:ascii="標楷體" w:hAnsi="標楷體"/>
              </w:rPr>
            </w:pPr>
            <w:r w:rsidRPr="004F3329">
              <w:rPr>
                <w:rFonts w:ascii="標楷體" w:hAnsi="標楷體"/>
              </w:rPr>
              <w:t>委員江啟臣等25人 105.10.13 （9-2-1）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本會105.10.26（9-2-7）報告及詢答完畢，另定期繼續審查。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2.中華民國刑法增訂第一百八十二條之一條文修正草案(增訂重點：針對妨害醫療進行處一年以下有期徒刑；以強暴、脅迫、恐嚇或其他非法方法犯本罪者，處一年以上七年以下有期徒刑。)</w:t>
            </w:r>
          </w:p>
        </w:tc>
        <w:tc>
          <w:tcPr>
            <w:tcW w:w="1384" w:type="dxa"/>
          </w:tcPr>
          <w:p w:rsidR="00290B52" w:rsidRPr="004F3329" w:rsidRDefault="00290B52" w:rsidP="00A244F5">
            <w:pPr>
              <w:rPr>
                <w:rFonts w:ascii="標楷體" w:hAnsi="標楷體"/>
              </w:rPr>
            </w:pPr>
            <w:r w:rsidRPr="004F3329">
              <w:rPr>
                <w:rFonts w:ascii="標楷體" w:hAnsi="標楷體"/>
              </w:rPr>
              <w:t>委員林俊憲等20人 105.10.07 （9-2-5）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本會105.10.26（9-2-7）報告及詢答完畢，另定期繼續審查。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w:t>
            </w:r>
          </w:p>
        </w:tc>
        <w:tc>
          <w:tcPr>
            <w:tcW w:w="3692" w:type="dxa"/>
          </w:tcPr>
          <w:p w:rsidR="00290B52" w:rsidRPr="004F3329" w:rsidRDefault="00290B52" w:rsidP="00A244F5">
            <w:pPr>
              <w:rPr>
                <w:rFonts w:ascii="標楷體" w:hAnsi="標楷體"/>
              </w:rPr>
            </w:pPr>
            <w:r w:rsidRPr="004F3329">
              <w:rPr>
                <w:rFonts w:ascii="標楷體" w:hAnsi="標楷體"/>
              </w:rPr>
              <w:t>1.中華民國刑法第七十七條及第二百七十二條之一條文修正草案（修正重點：殺害未滿十二歲以下之幼童者，處以死刑或無期徒刑，並不得假釋。）</w:t>
            </w:r>
          </w:p>
        </w:tc>
        <w:tc>
          <w:tcPr>
            <w:tcW w:w="1384" w:type="dxa"/>
          </w:tcPr>
          <w:p w:rsidR="00290B52" w:rsidRPr="004F3329" w:rsidRDefault="00290B52" w:rsidP="00A244F5">
            <w:pPr>
              <w:rPr>
                <w:rFonts w:ascii="標楷體" w:hAnsi="標楷體"/>
              </w:rPr>
            </w:pPr>
            <w:r w:rsidRPr="004F3329">
              <w:rPr>
                <w:rFonts w:ascii="標楷體" w:hAnsi="標楷體"/>
              </w:rPr>
              <w:t>委員徐志榮等18人 105.03.04 （9-1-3）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1.本會105.3.31（9-1-11）報告及詢答完畢，另定期繼續討論。</w:t>
            </w:r>
          </w:p>
          <w:p w:rsidR="00290B52" w:rsidRPr="004F3329" w:rsidRDefault="00290B52" w:rsidP="00A244F5">
            <w:pPr>
              <w:rPr>
                <w:rFonts w:ascii="標楷體" w:hAnsi="標楷體"/>
              </w:rPr>
            </w:pPr>
            <w:r w:rsidRPr="004F3329">
              <w:rPr>
                <w:rFonts w:ascii="標楷體" w:hAnsi="標楷體"/>
              </w:rPr>
              <w:t>2.本會105.4.13舉行「刑法修正弒童處死刑或無期徒刑爭議」公聽會。</w:t>
            </w:r>
          </w:p>
          <w:p w:rsidR="00290B52" w:rsidRPr="004F3329" w:rsidRDefault="00290B52" w:rsidP="00A244F5">
            <w:pPr>
              <w:rPr>
                <w:rFonts w:ascii="標楷體" w:hAnsi="標楷體"/>
              </w:rPr>
            </w:pPr>
            <w:r w:rsidRPr="004F3329">
              <w:rPr>
                <w:rFonts w:ascii="標楷體" w:hAnsi="標楷體"/>
              </w:rPr>
              <w:t>3.本會106.11.2（9-4-11）另定期繼續審查。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w:t>
            </w:r>
          </w:p>
        </w:tc>
        <w:tc>
          <w:tcPr>
            <w:tcW w:w="3692" w:type="dxa"/>
          </w:tcPr>
          <w:p w:rsidR="00290B52" w:rsidRPr="004F3329" w:rsidRDefault="00290B52" w:rsidP="00A244F5">
            <w:pPr>
              <w:rPr>
                <w:rFonts w:ascii="標楷體" w:hAnsi="標楷體"/>
              </w:rPr>
            </w:pPr>
            <w:r w:rsidRPr="004F3329">
              <w:rPr>
                <w:rFonts w:ascii="標楷體" w:hAnsi="標楷體"/>
              </w:rPr>
              <w:t>2.中華民國刑法第七十七條條文修正草案（修正重點：增列故意侵害兒童生命、身體、自由，經判處徒刑確定，於徒刑執行期間不得假釋之規定。）</w:t>
            </w:r>
          </w:p>
        </w:tc>
        <w:tc>
          <w:tcPr>
            <w:tcW w:w="1384" w:type="dxa"/>
          </w:tcPr>
          <w:p w:rsidR="00290B52" w:rsidRPr="004F3329" w:rsidRDefault="00290B52" w:rsidP="00A244F5">
            <w:pPr>
              <w:rPr>
                <w:rFonts w:ascii="標楷體" w:hAnsi="標楷體"/>
              </w:rPr>
            </w:pPr>
            <w:r w:rsidRPr="004F3329">
              <w:rPr>
                <w:rFonts w:ascii="標楷體" w:hAnsi="標楷體"/>
              </w:rPr>
              <w:t>委員王定宇等17人 105.04.22 （9-1-10）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本會106.11.2（9-4-11）報告及詢答完畢，另定期繼續審查。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w:t>
            </w:r>
          </w:p>
        </w:tc>
        <w:tc>
          <w:tcPr>
            <w:tcW w:w="3692" w:type="dxa"/>
          </w:tcPr>
          <w:p w:rsidR="00290B52" w:rsidRPr="004F3329" w:rsidRDefault="00290B52" w:rsidP="00A244F5">
            <w:pPr>
              <w:rPr>
                <w:rFonts w:ascii="標楷體" w:hAnsi="標楷體"/>
              </w:rPr>
            </w:pPr>
            <w:r w:rsidRPr="004F3329">
              <w:rPr>
                <w:rFonts w:ascii="標楷體" w:hAnsi="標楷體"/>
              </w:rPr>
              <w:t>3.中華民國刑法第七十七條條文修正草案（修正重點：犯情節重大刑案而被判無期徒刑者，在未痊癒或經教化降低危險性前，宜以與社會隔離，不適用假釋相關規定。）</w:t>
            </w:r>
          </w:p>
        </w:tc>
        <w:tc>
          <w:tcPr>
            <w:tcW w:w="1384" w:type="dxa"/>
          </w:tcPr>
          <w:p w:rsidR="00290B52" w:rsidRPr="004F3329" w:rsidRDefault="00290B52" w:rsidP="00A244F5">
            <w:pPr>
              <w:rPr>
                <w:rFonts w:ascii="標楷體" w:hAnsi="標楷體"/>
              </w:rPr>
            </w:pPr>
            <w:r w:rsidRPr="004F3329">
              <w:rPr>
                <w:rFonts w:ascii="標楷體" w:hAnsi="標楷體"/>
              </w:rPr>
              <w:t>委員顏寬恒等35人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本會106.11.2（9-4-11）報告及詢答完畢，另定期繼續審查。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w:t>
            </w:r>
          </w:p>
        </w:tc>
        <w:tc>
          <w:tcPr>
            <w:tcW w:w="3692" w:type="dxa"/>
          </w:tcPr>
          <w:p w:rsidR="00290B52" w:rsidRPr="004F3329" w:rsidRDefault="00290B52" w:rsidP="00A244F5">
            <w:pPr>
              <w:rPr>
                <w:rFonts w:ascii="標楷體" w:hAnsi="標楷體"/>
              </w:rPr>
            </w:pPr>
            <w:r w:rsidRPr="004F3329">
              <w:rPr>
                <w:rFonts w:ascii="標楷體" w:hAnsi="標楷體"/>
              </w:rPr>
              <w:t>4.中華民國刑法第七十七條條文修正草案（修正重點：受徒刑之執行而有悛悔實據者，有期徒刑逾三分之一，得許假釋出獄。）</w:t>
            </w:r>
          </w:p>
        </w:tc>
        <w:tc>
          <w:tcPr>
            <w:tcW w:w="1384" w:type="dxa"/>
          </w:tcPr>
          <w:p w:rsidR="00290B52" w:rsidRPr="004F3329" w:rsidRDefault="00290B52" w:rsidP="00A244F5">
            <w:pPr>
              <w:rPr>
                <w:rFonts w:ascii="標楷體" w:hAnsi="標楷體"/>
              </w:rPr>
            </w:pPr>
            <w:r w:rsidRPr="004F3329">
              <w:rPr>
                <w:rFonts w:ascii="標楷體" w:hAnsi="標楷體"/>
              </w:rPr>
              <w:t>委員陳雪生等17人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w:t>
            </w:r>
          </w:p>
        </w:tc>
        <w:tc>
          <w:tcPr>
            <w:tcW w:w="3692" w:type="dxa"/>
          </w:tcPr>
          <w:p w:rsidR="00290B52" w:rsidRPr="004F3329" w:rsidRDefault="00290B52" w:rsidP="00A244F5">
            <w:pPr>
              <w:rPr>
                <w:rFonts w:ascii="標楷體" w:hAnsi="標楷體"/>
              </w:rPr>
            </w:pPr>
            <w:r w:rsidRPr="004F3329">
              <w:rPr>
                <w:rFonts w:ascii="標楷體" w:hAnsi="標楷體"/>
              </w:rPr>
              <w:t>1.中華民國刑法增訂第二百七十一條之一條文草案（增訂重點：明定故意殺害未滿十二歲以下兒童者，處死刑或無期徒刑，以捍衛兒童生命權，維護司法正義。）</w:t>
            </w:r>
          </w:p>
        </w:tc>
        <w:tc>
          <w:tcPr>
            <w:tcW w:w="1384" w:type="dxa"/>
          </w:tcPr>
          <w:p w:rsidR="00290B52" w:rsidRPr="004F3329" w:rsidRDefault="00290B52" w:rsidP="00A244F5">
            <w:pPr>
              <w:rPr>
                <w:rFonts w:ascii="標楷體" w:hAnsi="標楷體"/>
              </w:rPr>
            </w:pPr>
            <w:r w:rsidRPr="004F3329">
              <w:rPr>
                <w:rFonts w:ascii="標楷體" w:hAnsi="標楷體"/>
              </w:rPr>
              <w:t>委員王育敏等18人 105.03.11 （9-1-4）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1.本會105.3.31（9-1-11）報告及詢答完畢，另定期繼續討論。</w:t>
            </w:r>
          </w:p>
          <w:p w:rsidR="00290B52" w:rsidRPr="004F3329" w:rsidRDefault="00290B52" w:rsidP="00A244F5">
            <w:pPr>
              <w:rPr>
                <w:rFonts w:ascii="標楷體" w:hAnsi="標楷體"/>
              </w:rPr>
            </w:pPr>
            <w:r w:rsidRPr="004F3329">
              <w:rPr>
                <w:rFonts w:ascii="標楷體" w:hAnsi="標楷體"/>
              </w:rPr>
              <w:t>2.本會105.4.13舉行「刑法修正弒童處死刑或無期徒刑爭議」公聽會。</w:t>
            </w:r>
          </w:p>
          <w:p w:rsidR="00290B52" w:rsidRPr="004F3329" w:rsidRDefault="00290B52" w:rsidP="00A244F5">
            <w:pPr>
              <w:rPr>
                <w:rFonts w:ascii="標楷體" w:hAnsi="標楷體"/>
              </w:rPr>
            </w:pPr>
            <w:r w:rsidRPr="004F3329">
              <w:rPr>
                <w:rFonts w:ascii="標楷體" w:hAnsi="標楷體"/>
              </w:rPr>
              <w:t>3.本會106.11.2（9-4-11）另定期繼續審查。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w:t>
            </w:r>
          </w:p>
        </w:tc>
        <w:tc>
          <w:tcPr>
            <w:tcW w:w="3692" w:type="dxa"/>
          </w:tcPr>
          <w:p w:rsidR="00290B52" w:rsidRPr="004F3329" w:rsidRDefault="00290B52" w:rsidP="00A244F5">
            <w:pPr>
              <w:rPr>
                <w:rFonts w:ascii="標楷體" w:hAnsi="標楷體"/>
              </w:rPr>
            </w:pPr>
            <w:r w:rsidRPr="004F3329">
              <w:rPr>
                <w:rFonts w:ascii="標楷體" w:hAnsi="標楷體"/>
              </w:rPr>
              <w:t>2.中華民國刑法增訂第二百七十一條之一條文草案（增</w:t>
            </w:r>
            <w:r w:rsidRPr="004F3329">
              <w:rPr>
                <w:rFonts w:ascii="標楷體" w:hAnsi="標楷體"/>
              </w:rPr>
              <w:lastRenderedPageBreak/>
              <w:t>訂重點：對於隨機無特定對象殺人者，處死刑或終身監禁；另殺害 12 歲以下兒童者，處唯一死刑。）</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委員陳怡潔等17人 </w:t>
            </w:r>
            <w:r w:rsidRPr="004F3329">
              <w:rPr>
                <w:rFonts w:ascii="標楷體" w:hAnsi="標楷體"/>
              </w:rPr>
              <w:lastRenderedPageBreak/>
              <w:t>105.04.08 （9-1-8）</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本會106.11.2（9-4-11）報告及詢</w:t>
            </w:r>
            <w:r w:rsidRPr="004F3329">
              <w:rPr>
                <w:rFonts w:ascii="標楷體" w:hAnsi="標楷體"/>
              </w:rPr>
              <w:lastRenderedPageBreak/>
              <w:t>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w:t>
            </w:r>
          </w:p>
        </w:tc>
        <w:tc>
          <w:tcPr>
            <w:tcW w:w="3692" w:type="dxa"/>
          </w:tcPr>
          <w:p w:rsidR="00290B52" w:rsidRPr="004F3329" w:rsidRDefault="00290B52" w:rsidP="00A244F5">
            <w:pPr>
              <w:rPr>
                <w:rFonts w:ascii="標楷體" w:hAnsi="標楷體"/>
              </w:rPr>
            </w:pPr>
            <w:r w:rsidRPr="004F3329">
              <w:rPr>
                <w:rFonts w:ascii="標楷體" w:hAnsi="標楷體"/>
              </w:rPr>
              <w:t>3.中華民國刑法增訂第二百七十一條之一及第二百八十條之一條文草案（增訂重點：明定對於虐殺未滿十二歲之兒童的罪者，處死刑或無期徒刑，而未遂犯之罪者亦罰之，預備犯之罪者，處二年以下有期徒刑；對於未滿十二歲之兒童，犯第二百七十七條或第二百七十八條之罪者，加重其刑至二分之一。）</w:t>
            </w:r>
          </w:p>
        </w:tc>
        <w:tc>
          <w:tcPr>
            <w:tcW w:w="1384" w:type="dxa"/>
          </w:tcPr>
          <w:p w:rsidR="00290B52" w:rsidRPr="004F3329" w:rsidRDefault="00290B52" w:rsidP="00A244F5">
            <w:pPr>
              <w:rPr>
                <w:rFonts w:ascii="標楷體" w:hAnsi="標楷體"/>
              </w:rPr>
            </w:pPr>
            <w:r w:rsidRPr="004F3329">
              <w:rPr>
                <w:rFonts w:ascii="標楷體" w:hAnsi="標楷體"/>
              </w:rPr>
              <w:t>委員賴士葆等20人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本會106.11.2（9-4-11）報告及詢答完畢，另定期繼續審查。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w:t>
            </w:r>
          </w:p>
        </w:tc>
        <w:tc>
          <w:tcPr>
            <w:tcW w:w="3692" w:type="dxa"/>
          </w:tcPr>
          <w:p w:rsidR="00290B52" w:rsidRPr="004F3329" w:rsidRDefault="00290B52" w:rsidP="00A244F5">
            <w:pPr>
              <w:rPr>
                <w:rFonts w:ascii="標楷體" w:hAnsi="標楷體"/>
              </w:rPr>
            </w:pPr>
            <w:r w:rsidRPr="004F3329">
              <w:rPr>
                <w:rFonts w:ascii="標楷體" w:hAnsi="標楷體"/>
              </w:rPr>
              <w:t>4.中華民國刑法增訂第二百七十一條之一條文草案（增訂重點：針對殺害未滿十二歲以下幼童者，處死刑或無期徒刑，並不得假釋。）</w:t>
            </w:r>
          </w:p>
        </w:tc>
        <w:tc>
          <w:tcPr>
            <w:tcW w:w="1384" w:type="dxa"/>
          </w:tcPr>
          <w:p w:rsidR="00290B52" w:rsidRPr="004F3329" w:rsidRDefault="00290B52" w:rsidP="00A244F5">
            <w:pPr>
              <w:rPr>
                <w:rFonts w:ascii="標楷體" w:hAnsi="標楷體"/>
              </w:rPr>
            </w:pPr>
            <w:r w:rsidRPr="004F3329">
              <w:rPr>
                <w:rFonts w:ascii="標楷體" w:hAnsi="標楷體"/>
              </w:rPr>
              <w:t>委員馬文君等17人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本會106.11.2（9-4-11）報告及詢答完畢，另定期繼續審查。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w:t>
            </w:r>
          </w:p>
        </w:tc>
        <w:tc>
          <w:tcPr>
            <w:tcW w:w="3692" w:type="dxa"/>
          </w:tcPr>
          <w:p w:rsidR="00290B52" w:rsidRPr="004F3329" w:rsidRDefault="00290B52" w:rsidP="00A244F5">
            <w:pPr>
              <w:rPr>
                <w:rFonts w:ascii="標楷體" w:hAnsi="標楷體"/>
              </w:rPr>
            </w:pPr>
            <w:r w:rsidRPr="004F3329">
              <w:rPr>
                <w:rFonts w:ascii="標楷體" w:hAnsi="標楷體"/>
              </w:rPr>
              <w:t>中華民國刑法增訂第三百二十四條之一條文草案（增訂重點：將未成年犯普通竊盜罪者，改為須告訴乃論。）</w:t>
            </w:r>
          </w:p>
        </w:tc>
        <w:tc>
          <w:tcPr>
            <w:tcW w:w="1384" w:type="dxa"/>
          </w:tcPr>
          <w:p w:rsidR="00290B52" w:rsidRPr="004F3329" w:rsidRDefault="00290B52" w:rsidP="00A244F5">
            <w:pPr>
              <w:rPr>
                <w:rFonts w:ascii="標楷體" w:hAnsi="標楷體"/>
              </w:rPr>
            </w:pPr>
            <w:r w:rsidRPr="004F3329">
              <w:rPr>
                <w:rFonts w:ascii="標楷體" w:hAnsi="標楷體"/>
              </w:rPr>
              <w:t>委員蔣萬安等28人 105.03.11 （9-1-4）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w:t>
            </w:r>
          </w:p>
        </w:tc>
        <w:tc>
          <w:tcPr>
            <w:tcW w:w="3692" w:type="dxa"/>
          </w:tcPr>
          <w:p w:rsidR="00290B52" w:rsidRPr="004F3329" w:rsidRDefault="00290B52" w:rsidP="00A244F5">
            <w:pPr>
              <w:rPr>
                <w:rFonts w:ascii="標楷體" w:hAnsi="標楷體"/>
              </w:rPr>
            </w:pPr>
            <w:r w:rsidRPr="004F3329">
              <w:rPr>
                <w:rFonts w:ascii="標楷體" w:hAnsi="標楷體"/>
              </w:rPr>
              <w:t>1.中華民國刑法第三百三十九條之四條文修正草案（修正重點：提案加重本條網路詐欺罪，將本罪法定刑加重為三年以上十年以下有期徒刑，罰金部分也加重為得併科一百萬元以上一千萬元以下罰金。）</w:t>
            </w:r>
          </w:p>
        </w:tc>
        <w:tc>
          <w:tcPr>
            <w:tcW w:w="1384" w:type="dxa"/>
          </w:tcPr>
          <w:p w:rsidR="00290B52" w:rsidRPr="004F3329" w:rsidRDefault="00290B52" w:rsidP="00A244F5">
            <w:pPr>
              <w:rPr>
                <w:rFonts w:ascii="標楷體" w:hAnsi="標楷體"/>
              </w:rPr>
            </w:pPr>
            <w:r w:rsidRPr="004F3329">
              <w:rPr>
                <w:rFonts w:ascii="標楷體" w:hAnsi="標楷體"/>
              </w:rPr>
              <w:t>委員蔣乃辛等20人 105.03.11 （9-1-4）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w:t>
            </w:r>
          </w:p>
        </w:tc>
        <w:tc>
          <w:tcPr>
            <w:tcW w:w="3692" w:type="dxa"/>
          </w:tcPr>
          <w:p w:rsidR="00290B52" w:rsidRPr="004F3329" w:rsidRDefault="00290B52" w:rsidP="00A244F5">
            <w:pPr>
              <w:rPr>
                <w:rFonts w:ascii="標楷體" w:hAnsi="標楷體"/>
              </w:rPr>
            </w:pPr>
            <w:r w:rsidRPr="004F3329">
              <w:rPr>
                <w:rFonts w:ascii="標楷體" w:hAnsi="標楷體"/>
              </w:rPr>
              <w:t>2.中華民國刑法第三百三十九條之四條文修正草案（修正重點：修正詐欺罪有期徒刑期間以及罰金上限。）</w:t>
            </w:r>
          </w:p>
        </w:tc>
        <w:tc>
          <w:tcPr>
            <w:tcW w:w="1384" w:type="dxa"/>
          </w:tcPr>
          <w:p w:rsidR="00290B52" w:rsidRPr="004F3329" w:rsidRDefault="00290B52" w:rsidP="00A244F5">
            <w:pPr>
              <w:rPr>
                <w:rFonts w:ascii="標楷體" w:hAnsi="標楷體"/>
              </w:rPr>
            </w:pPr>
            <w:r w:rsidRPr="004F3329">
              <w:rPr>
                <w:rFonts w:ascii="標楷體" w:hAnsi="標楷體"/>
              </w:rPr>
              <w:t>委員鄭寶清等16人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w:t>
            </w:r>
          </w:p>
        </w:tc>
        <w:tc>
          <w:tcPr>
            <w:tcW w:w="3692" w:type="dxa"/>
          </w:tcPr>
          <w:p w:rsidR="00290B52" w:rsidRPr="004F3329" w:rsidRDefault="00290B52" w:rsidP="00A244F5">
            <w:pPr>
              <w:rPr>
                <w:rFonts w:ascii="標楷體" w:hAnsi="標楷體"/>
              </w:rPr>
            </w:pPr>
            <w:r w:rsidRPr="004F3329">
              <w:rPr>
                <w:rFonts w:ascii="標楷體" w:hAnsi="標楷體"/>
              </w:rPr>
              <w:t>3.中華民國刑法第三百三十九條之四條文修正草案（修正重點：明定犯本法第三百三十九條詐欺罪而有跨國（境）犯罪者、致被害人自</w:t>
            </w:r>
            <w:r w:rsidRPr="004F3329">
              <w:rPr>
                <w:rFonts w:ascii="標楷體" w:hAnsi="標楷體"/>
              </w:rPr>
              <w:lastRenderedPageBreak/>
              <w:t>殺或意圖自殺而致重傷者、或犯罪所得之利益逾新臺幣一千萬元者，處三年以上十年以下有期徒刑，得併科五百萬元以下罰金，且一併修訂本條關於未遂犯處罰之規定等，予以嚴懲。）</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委員賴士葆等20人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18</w:t>
            </w:r>
          </w:p>
        </w:tc>
        <w:tc>
          <w:tcPr>
            <w:tcW w:w="3692" w:type="dxa"/>
          </w:tcPr>
          <w:p w:rsidR="00290B52" w:rsidRPr="004F3329" w:rsidRDefault="00290B52" w:rsidP="00A244F5">
            <w:pPr>
              <w:rPr>
                <w:rFonts w:ascii="標楷體" w:hAnsi="標楷體"/>
              </w:rPr>
            </w:pPr>
            <w:r w:rsidRPr="004F3329">
              <w:rPr>
                <w:rFonts w:ascii="標楷體" w:hAnsi="標楷體"/>
              </w:rPr>
              <w:t>4.中華民國刑法第三百三十九條之四條文修正草案（修正重點：加重詐欺犯之處罰，亦針對被害金額較高之案件，另依犯罪所得再行加重；另基於鼓勵犯罪者積極繳回犯罪所得，增訂第四項及第五項之個人減免刑罰事由。）</w:t>
            </w:r>
          </w:p>
        </w:tc>
        <w:tc>
          <w:tcPr>
            <w:tcW w:w="1384" w:type="dxa"/>
          </w:tcPr>
          <w:p w:rsidR="00290B52" w:rsidRPr="004F3329" w:rsidRDefault="00290B52" w:rsidP="00A244F5">
            <w:pPr>
              <w:rPr>
                <w:rFonts w:ascii="標楷體" w:hAnsi="標楷體"/>
              </w:rPr>
            </w:pPr>
            <w:r w:rsidRPr="004F3329">
              <w:rPr>
                <w:rFonts w:ascii="標楷體" w:hAnsi="標楷體"/>
              </w:rPr>
              <w:t>委員黃偉哲等19人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w:t>
            </w:r>
          </w:p>
        </w:tc>
        <w:tc>
          <w:tcPr>
            <w:tcW w:w="3692" w:type="dxa"/>
          </w:tcPr>
          <w:p w:rsidR="00290B52" w:rsidRPr="004F3329" w:rsidRDefault="00290B52" w:rsidP="00A244F5">
            <w:pPr>
              <w:rPr>
                <w:rFonts w:ascii="標楷體" w:hAnsi="標楷體"/>
              </w:rPr>
            </w:pPr>
            <w:r w:rsidRPr="004F3329">
              <w:rPr>
                <w:rFonts w:ascii="標楷體" w:hAnsi="標楷體"/>
              </w:rPr>
              <w:t>5.中華民國刑法第三百三十九條之四條文修正草案（修正重點：提高詐欺犯刑期與罰金之上限，情節重大者再加重其刑度至二分之一。）</w:t>
            </w:r>
          </w:p>
        </w:tc>
        <w:tc>
          <w:tcPr>
            <w:tcW w:w="1384" w:type="dxa"/>
          </w:tcPr>
          <w:p w:rsidR="00290B52" w:rsidRPr="004F3329" w:rsidRDefault="00290B52" w:rsidP="00A244F5">
            <w:pPr>
              <w:rPr>
                <w:rFonts w:ascii="標楷體" w:hAnsi="標楷體"/>
              </w:rPr>
            </w:pPr>
            <w:r w:rsidRPr="004F3329">
              <w:rPr>
                <w:rFonts w:ascii="標楷體" w:hAnsi="標楷體"/>
              </w:rPr>
              <w:t>親民黨黨團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w:t>
            </w:r>
          </w:p>
        </w:tc>
        <w:tc>
          <w:tcPr>
            <w:tcW w:w="3692" w:type="dxa"/>
          </w:tcPr>
          <w:p w:rsidR="00290B52" w:rsidRPr="004F3329" w:rsidRDefault="00290B52" w:rsidP="00A244F5">
            <w:pPr>
              <w:rPr>
                <w:rFonts w:ascii="標楷體" w:hAnsi="標楷體"/>
              </w:rPr>
            </w:pPr>
            <w:r w:rsidRPr="004F3329">
              <w:rPr>
                <w:rFonts w:ascii="標楷體" w:hAnsi="標楷體"/>
              </w:rPr>
              <w:t>6.中華民國刑法第三百三十九條之四條文修正草案（修正重點：加重詐欺罪之罰則，提高至三年以上十年以下有期徒刑，同時提高罰金，另若為詐騙集團首謀者，處無期徒刑或十年以上有期徒刑。）</w:t>
            </w:r>
          </w:p>
        </w:tc>
        <w:tc>
          <w:tcPr>
            <w:tcW w:w="1384" w:type="dxa"/>
          </w:tcPr>
          <w:p w:rsidR="00290B52" w:rsidRPr="004F3329" w:rsidRDefault="00290B52" w:rsidP="00A244F5">
            <w:pPr>
              <w:rPr>
                <w:rFonts w:ascii="標楷體" w:hAnsi="標楷體"/>
              </w:rPr>
            </w:pPr>
            <w:r w:rsidRPr="004F3329">
              <w:rPr>
                <w:rFonts w:ascii="標楷體" w:hAnsi="標楷體"/>
              </w:rPr>
              <w:t>委員陳怡潔等18人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21</w:t>
            </w:r>
          </w:p>
        </w:tc>
        <w:tc>
          <w:tcPr>
            <w:tcW w:w="3692" w:type="dxa"/>
          </w:tcPr>
          <w:p w:rsidR="00290B52" w:rsidRPr="004F3329" w:rsidRDefault="00290B52" w:rsidP="00A244F5">
            <w:pPr>
              <w:rPr>
                <w:rFonts w:ascii="標楷體" w:hAnsi="標楷體"/>
              </w:rPr>
            </w:pPr>
            <w:r w:rsidRPr="004F3329">
              <w:rPr>
                <w:rFonts w:ascii="標楷體" w:hAnsi="標楷體"/>
              </w:rPr>
              <w:t>7.中華民國刑法第三百三十九條之四及第三百三十九條之五條文修正草案（修正重點：就電信詐欺犯罪行為提高處罰刑度、罰金與沒收犯罪所得；並另就犯罪金額龐大或組織犯罪者加重其刑。）</w:t>
            </w:r>
          </w:p>
        </w:tc>
        <w:tc>
          <w:tcPr>
            <w:tcW w:w="1384" w:type="dxa"/>
          </w:tcPr>
          <w:p w:rsidR="00290B52" w:rsidRPr="004F3329" w:rsidRDefault="00290B52" w:rsidP="00A244F5">
            <w:pPr>
              <w:rPr>
                <w:rFonts w:ascii="標楷體" w:hAnsi="標楷體"/>
              </w:rPr>
            </w:pPr>
            <w:r w:rsidRPr="004F3329">
              <w:rPr>
                <w:rFonts w:ascii="標楷體" w:hAnsi="標楷體"/>
              </w:rPr>
              <w:t>委員張廖萬堅等18人 105.05.06 （9-1-12）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本會105.6.2（9-1-29）報告及詢答完畢，另定期繼續討論。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22</w:t>
            </w:r>
          </w:p>
        </w:tc>
        <w:tc>
          <w:tcPr>
            <w:tcW w:w="3692" w:type="dxa"/>
          </w:tcPr>
          <w:p w:rsidR="00290B52" w:rsidRPr="004F3329" w:rsidRDefault="00290B52" w:rsidP="00A244F5">
            <w:pPr>
              <w:rPr>
                <w:rFonts w:ascii="標楷體" w:hAnsi="標楷體"/>
              </w:rPr>
            </w:pPr>
            <w:r w:rsidRPr="004F3329">
              <w:rPr>
                <w:rFonts w:ascii="標楷體" w:hAnsi="標楷體"/>
              </w:rPr>
              <w:t>8.中華民國刑法第三百三十九條之四條文修正草案（修正重點：明定犯罪所得達新台幣一億元以上者，加重其刑責與罰金，以示公允；犯</w:t>
            </w:r>
            <w:r w:rsidRPr="004F3329">
              <w:rPr>
                <w:rFonts w:ascii="標楷體" w:hAnsi="標楷體"/>
              </w:rPr>
              <w:lastRenderedPageBreak/>
              <w:t>罪後自首或偵查中自白，自動繳交犯罪所得之全部財物者；亦或與被害人達成和解，返還金額之全部或一部，減輕或免除其刑之誘因予以寬典。）</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委員邱志偉等20人 105.05.27 （9-1-15）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23</w:t>
            </w:r>
          </w:p>
        </w:tc>
        <w:tc>
          <w:tcPr>
            <w:tcW w:w="3692" w:type="dxa"/>
          </w:tcPr>
          <w:p w:rsidR="00290B52" w:rsidRPr="004F3329" w:rsidRDefault="00290B52" w:rsidP="00A244F5">
            <w:pPr>
              <w:rPr>
                <w:rFonts w:ascii="標楷體" w:hAnsi="標楷體"/>
              </w:rPr>
            </w:pPr>
            <w:r w:rsidRPr="004F3329">
              <w:rPr>
                <w:rFonts w:ascii="標楷體" w:hAnsi="標楷體"/>
              </w:rPr>
              <w:t>9.中華民國刑法第三百三十九條之四條文修正草案（修正重點：提高詐欺罪刑度為三年以上十年以下有期徒刑，得併科三百萬元以下罰金；增列第二項，明定再犯時加重之處罰為處五年以上有期徒刑，得併科一千萬以下罰金。）</w:t>
            </w:r>
          </w:p>
        </w:tc>
        <w:tc>
          <w:tcPr>
            <w:tcW w:w="1384" w:type="dxa"/>
          </w:tcPr>
          <w:p w:rsidR="00290B52" w:rsidRPr="004F3329" w:rsidRDefault="00290B52" w:rsidP="00A244F5">
            <w:pPr>
              <w:rPr>
                <w:rFonts w:ascii="標楷體" w:hAnsi="標楷體"/>
              </w:rPr>
            </w:pPr>
            <w:r w:rsidRPr="004F3329">
              <w:rPr>
                <w:rFonts w:ascii="標楷體" w:hAnsi="標楷體"/>
              </w:rPr>
              <w:t>委員黃偉哲等16人 105.11.08 （9-2-9）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24</w:t>
            </w:r>
          </w:p>
        </w:tc>
        <w:tc>
          <w:tcPr>
            <w:tcW w:w="3692" w:type="dxa"/>
          </w:tcPr>
          <w:p w:rsidR="00290B52" w:rsidRPr="004F3329" w:rsidRDefault="00290B52" w:rsidP="00A244F5">
            <w:pPr>
              <w:rPr>
                <w:rFonts w:ascii="標楷體" w:hAnsi="標楷體"/>
              </w:rPr>
            </w:pPr>
            <w:r w:rsidRPr="004F3329">
              <w:rPr>
                <w:rFonts w:ascii="標楷體" w:hAnsi="標楷體"/>
              </w:rPr>
              <w:t>10.中華民國刑法第三百三十九條之四條文修正草案(修正重點：對冒用經考試院核可之專門職業或技術人員名義犯詐欺罪者科處重刑。)</w:t>
            </w:r>
          </w:p>
        </w:tc>
        <w:tc>
          <w:tcPr>
            <w:tcW w:w="1384" w:type="dxa"/>
          </w:tcPr>
          <w:p w:rsidR="00290B52" w:rsidRPr="004F3329" w:rsidRDefault="00290B52" w:rsidP="00A244F5">
            <w:pPr>
              <w:rPr>
                <w:rFonts w:ascii="標楷體" w:hAnsi="標楷體"/>
              </w:rPr>
            </w:pPr>
            <w:r w:rsidRPr="004F3329">
              <w:rPr>
                <w:rFonts w:ascii="標楷體" w:hAnsi="標楷體"/>
              </w:rPr>
              <w:t>委員蔡易餘等17人 106.03.10 （9-3-4）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25</w:t>
            </w:r>
          </w:p>
        </w:tc>
        <w:tc>
          <w:tcPr>
            <w:tcW w:w="3692" w:type="dxa"/>
          </w:tcPr>
          <w:p w:rsidR="00290B52" w:rsidRPr="004F3329" w:rsidRDefault="00290B52" w:rsidP="00A244F5">
            <w:pPr>
              <w:rPr>
                <w:rFonts w:ascii="標楷體" w:hAnsi="標楷體"/>
              </w:rPr>
            </w:pPr>
            <w:r w:rsidRPr="004F3329">
              <w:rPr>
                <w:rFonts w:ascii="標楷體" w:hAnsi="標楷體"/>
              </w:rPr>
              <w:t>中華民國刑法刪除第二百十二條條文草案（刪除重點：為維護公共信用，遏止詐騙，偽造、變造特種文書不應再科以較輕之刑。）</w:t>
            </w:r>
          </w:p>
        </w:tc>
        <w:tc>
          <w:tcPr>
            <w:tcW w:w="1384" w:type="dxa"/>
          </w:tcPr>
          <w:p w:rsidR="00290B52" w:rsidRPr="004F3329" w:rsidRDefault="00290B52" w:rsidP="00A244F5">
            <w:pPr>
              <w:rPr>
                <w:rFonts w:ascii="標楷體" w:hAnsi="標楷體"/>
              </w:rPr>
            </w:pPr>
            <w:r w:rsidRPr="004F3329">
              <w:rPr>
                <w:rFonts w:ascii="標楷體" w:hAnsi="標楷體"/>
              </w:rPr>
              <w:t>委員羅致政等19人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26</w:t>
            </w:r>
          </w:p>
        </w:tc>
        <w:tc>
          <w:tcPr>
            <w:tcW w:w="3692" w:type="dxa"/>
          </w:tcPr>
          <w:p w:rsidR="00290B52" w:rsidRPr="004F3329" w:rsidRDefault="00290B52" w:rsidP="00A244F5">
            <w:pPr>
              <w:rPr>
                <w:rFonts w:ascii="標楷體" w:hAnsi="標楷體"/>
              </w:rPr>
            </w:pPr>
            <w:r w:rsidRPr="004F3329">
              <w:rPr>
                <w:rFonts w:ascii="標楷體" w:hAnsi="標楷體"/>
              </w:rPr>
              <w:t>1.中華民國刑法第八十條條文修正草案（修正重點：明文規定重大經濟犯罪之追訴權不受時效之限制。）</w:t>
            </w:r>
          </w:p>
        </w:tc>
        <w:tc>
          <w:tcPr>
            <w:tcW w:w="1384" w:type="dxa"/>
          </w:tcPr>
          <w:p w:rsidR="00290B52" w:rsidRPr="004F3329" w:rsidRDefault="00290B52" w:rsidP="00A244F5">
            <w:pPr>
              <w:rPr>
                <w:rFonts w:ascii="標楷體" w:hAnsi="標楷體"/>
              </w:rPr>
            </w:pPr>
            <w:r w:rsidRPr="004F3329">
              <w:rPr>
                <w:rFonts w:ascii="標楷體" w:hAnsi="標楷體"/>
              </w:rPr>
              <w:t>委員葉宜津等18人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本會106.3.27（9-3-9）報告及詢答完畢，另定期繼續審查。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27</w:t>
            </w:r>
          </w:p>
        </w:tc>
        <w:tc>
          <w:tcPr>
            <w:tcW w:w="3692" w:type="dxa"/>
          </w:tcPr>
          <w:p w:rsidR="00290B52" w:rsidRPr="004F3329" w:rsidRDefault="00290B52" w:rsidP="00A244F5">
            <w:pPr>
              <w:rPr>
                <w:rFonts w:ascii="標楷體" w:hAnsi="標楷體"/>
              </w:rPr>
            </w:pPr>
            <w:r w:rsidRPr="004F3329">
              <w:rPr>
                <w:rFonts w:ascii="標楷體" w:hAnsi="標楷體"/>
              </w:rPr>
              <w:t>2.中華民國刑法第八十條條文修正草案（修正重點：取消犯重罪及妨害性自主等罪者之追訴期。）</w:t>
            </w:r>
          </w:p>
        </w:tc>
        <w:tc>
          <w:tcPr>
            <w:tcW w:w="1384" w:type="dxa"/>
          </w:tcPr>
          <w:p w:rsidR="00290B52" w:rsidRPr="004F3329" w:rsidRDefault="00290B52" w:rsidP="00A244F5">
            <w:pPr>
              <w:rPr>
                <w:rFonts w:ascii="標楷體" w:hAnsi="標楷體"/>
              </w:rPr>
            </w:pPr>
            <w:r w:rsidRPr="004F3329">
              <w:rPr>
                <w:rFonts w:ascii="標楷體" w:hAnsi="標楷體"/>
              </w:rPr>
              <w:t>委員陳素月等18人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本會106.3.27（9-3-9）報告及詢答完畢，另定期繼續審查。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28</w:t>
            </w:r>
          </w:p>
        </w:tc>
        <w:tc>
          <w:tcPr>
            <w:tcW w:w="3692" w:type="dxa"/>
          </w:tcPr>
          <w:p w:rsidR="00290B52" w:rsidRPr="004F3329" w:rsidRDefault="00290B52" w:rsidP="00A244F5">
            <w:pPr>
              <w:rPr>
                <w:rFonts w:ascii="標楷體" w:hAnsi="標楷體"/>
              </w:rPr>
            </w:pPr>
            <w:r w:rsidRPr="004F3329">
              <w:rPr>
                <w:rFonts w:ascii="標楷體" w:hAnsi="標楷體"/>
              </w:rPr>
              <w:t>3.中華民國刑法第八十條及第八十三條條文修正草案（修正重點：針對侵害生命法益或重大經濟犯罪，如犯罪所得或不法利益達新臺幣一億元以上者，排除追訴權時效消滅之適用；追訴權期間自犯罪構成事實完成之日</w:t>
            </w:r>
            <w:r w:rsidRPr="004F3329">
              <w:rPr>
                <w:rFonts w:ascii="標楷體" w:hAnsi="標楷體"/>
              </w:rPr>
              <w:lastRenderedPageBreak/>
              <w:t>起算，發現犯罪之日較遲者，自犯罪發現之日起算；增列追訴權時效停止進行相關規定。）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委員王定宇等21人 105.12.09（9-2-14）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本會106.3.27（9-3-9）報告及詢答完畢，另定期繼續審查。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29</w:t>
            </w:r>
          </w:p>
        </w:tc>
        <w:tc>
          <w:tcPr>
            <w:tcW w:w="3692" w:type="dxa"/>
          </w:tcPr>
          <w:p w:rsidR="00290B52" w:rsidRPr="004F3329" w:rsidRDefault="00290B52" w:rsidP="00A244F5">
            <w:pPr>
              <w:rPr>
                <w:rFonts w:ascii="標楷體" w:hAnsi="標楷體"/>
              </w:rPr>
            </w:pPr>
            <w:r w:rsidRPr="004F3329">
              <w:rPr>
                <w:rFonts w:ascii="標楷體" w:hAnsi="標楷體"/>
              </w:rPr>
              <w:t>4.中華民國刑法第八十條條文修正草案（修正重點：犯最重本刑為死刑、無期徒刑或十年以上有期徒刑之罪，且致被害人死亡者，排除追訴權時效之限制。）</w:t>
            </w:r>
          </w:p>
        </w:tc>
        <w:tc>
          <w:tcPr>
            <w:tcW w:w="1384" w:type="dxa"/>
          </w:tcPr>
          <w:p w:rsidR="00290B52" w:rsidRPr="004F3329" w:rsidRDefault="00290B52" w:rsidP="00A244F5">
            <w:pPr>
              <w:rPr>
                <w:rFonts w:ascii="標楷體" w:hAnsi="標楷體"/>
              </w:rPr>
            </w:pPr>
            <w:r w:rsidRPr="004F3329">
              <w:rPr>
                <w:rFonts w:ascii="標楷體" w:hAnsi="標楷體"/>
              </w:rPr>
              <w:t>委員周春米等18人 105.12.23 （9-2-16）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本會106.3.27（9-3-9）報告及詢答完畢，另定期繼續審查。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30</w:t>
            </w:r>
          </w:p>
        </w:tc>
        <w:tc>
          <w:tcPr>
            <w:tcW w:w="3692" w:type="dxa"/>
          </w:tcPr>
          <w:p w:rsidR="00290B52" w:rsidRPr="004F3329" w:rsidRDefault="00290B52" w:rsidP="00A244F5">
            <w:pPr>
              <w:rPr>
                <w:rFonts w:ascii="標楷體" w:hAnsi="標楷體"/>
              </w:rPr>
            </w:pPr>
            <w:r w:rsidRPr="004F3329">
              <w:rPr>
                <w:rFonts w:ascii="標楷體" w:hAnsi="標楷體"/>
              </w:rPr>
              <w:t>5.中華民國刑法第八十條條文修正草案（修正重點：針對犯最重本刑為死刑、無期徒刑或十年以上有期徒刑之重罪，且致被害人於死之情事，排除其追訴時效之限制。）</w:t>
            </w:r>
          </w:p>
        </w:tc>
        <w:tc>
          <w:tcPr>
            <w:tcW w:w="1384" w:type="dxa"/>
          </w:tcPr>
          <w:p w:rsidR="00290B52" w:rsidRPr="004F3329" w:rsidRDefault="00290B52" w:rsidP="00A244F5">
            <w:pPr>
              <w:rPr>
                <w:rFonts w:ascii="標楷體" w:hAnsi="標楷體"/>
              </w:rPr>
            </w:pPr>
            <w:r w:rsidRPr="004F3329">
              <w:rPr>
                <w:rFonts w:ascii="標楷體" w:hAnsi="標楷體"/>
              </w:rPr>
              <w:t>委員許毓仁等17人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31</w:t>
            </w:r>
          </w:p>
        </w:tc>
        <w:tc>
          <w:tcPr>
            <w:tcW w:w="3692" w:type="dxa"/>
          </w:tcPr>
          <w:p w:rsidR="00290B52" w:rsidRPr="004F3329" w:rsidRDefault="00290B52" w:rsidP="00A244F5">
            <w:pPr>
              <w:rPr>
                <w:rFonts w:ascii="標楷體" w:hAnsi="標楷體"/>
              </w:rPr>
            </w:pPr>
            <w:r w:rsidRPr="004F3329">
              <w:rPr>
                <w:rFonts w:ascii="標楷體" w:hAnsi="標楷體"/>
              </w:rPr>
              <w:t>中華民國刑法施行法增訂第八條之二條文草案（增訂重點：於刑法第八十條及第八十三條修正施行前，其追訴權時效已進行而未完成或其時效停止進行，適用修正後之規定。）</w:t>
            </w:r>
          </w:p>
        </w:tc>
        <w:tc>
          <w:tcPr>
            <w:tcW w:w="1384" w:type="dxa"/>
          </w:tcPr>
          <w:p w:rsidR="00290B52" w:rsidRPr="004F3329" w:rsidRDefault="00290B52" w:rsidP="00A244F5">
            <w:pPr>
              <w:rPr>
                <w:rFonts w:ascii="標楷體" w:hAnsi="標楷體"/>
              </w:rPr>
            </w:pPr>
            <w:r w:rsidRPr="004F3329">
              <w:rPr>
                <w:rFonts w:ascii="標楷體" w:hAnsi="標楷體"/>
              </w:rPr>
              <w:t>委員王定宇等20人 105.12.09（9-2-14）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本會106.3.27（9-3-9）報告及詢答完畢，另定期繼續審查。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32</w:t>
            </w:r>
          </w:p>
        </w:tc>
        <w:tc>
          <w:tcPr>
            <w:tcW w:w="3692" w:type="dxa"/>
          </w:tcPr>
          <w:p w:rsidR="00290B52" w:rsidRPr="004F3329" w:rsidRDefault="00290B52" w:rsidP="00A244F5">
            <w:pPr>
              <w:rPr>
                <w:rFonts w:ascii="標楷體" w:hAnsi="標楷體"/>
              </w:rPr>
            </w:pPr>
            <w:r w:rsidRPr="004F3329">
              <w:rPr>
                <w:rFonts w:ascii="標楷體" w:hAnsi="標楷體"/>
              </w:rPr>
              <w:t>1.中華民國刑法第三百二十一條條文修正草案（修正重點：將「供公眾之用水、電氣、煤氣等公用事業所有之水管、電線、電纜或其他供輸設備犯竊盜罪，致生損害於公用事業以外第三人之財產或其他利益者」，列為加重竊盜犯之構成要件範圍內。）</w:t>
            </w:r>
          </w:p>
        </w:tc>
        <w:tc>
          <w:tcPr>
            <w:tcW w:w="1384" w:type="dxa"/>
          </w:tcPr>
          <w:p w:rsidR="00290B52" w:rsidRPr="004F3329" w:rsidRDefault="00290B52" w:rsidP="00A244F5">
            <w:pPr>
              <w:rPr>
                <w:rFonts w:ascii="標楷體" w:hAnsi="標楷體"/>
              </w:rPr>
            </w:pPr>
            <w:r w:rsidRPr="004F3329">
              <w:rPr>
                <w:rFonts w:ascii="標楷體" w:hAnsi="標楷體"/>
              </w:rPr>
              <w:t>委員陳明文等17人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33</w:t>
            </w:r>
          </w:p>
        </w:tc>
        <w:tc>
          <w:tcPr>
            <w:tcW w:w="3692" w:type="dxa"/>
          </w:tcPr>
          <w:p w:rsidR="00290B52" w:rsidRPr="004F3329" w:rsidRDefault="00290B52" w:rsidP="00A244F5">
            <w:pPr>
              <w:rPr>
                <w:rFonts w:ascii="標楷體" w:hAnsi="標楷體"/>
              </w:rPr>
            </w:pPr>
            <w:r w:rsidRPr="004F3329">
              <w:rPr>
                <w:rFonts w:ascii="標楷體" w:hAnsi="標楷體"/>
              </w:rPr>
              <w:t>2.中華民國刑法第三百二十一條條文修正草案（修正重點：將醫療機構納入竊盜罪刑罰範圍，以維護民眾財物安全。）</w:t>
            </w:r>
          </w:p>
        </w:tc>
        <w:tc>
          <w:tcPr>
            <w:tcW w:w="1384" w:type="dxa"/>
          </w:tcPr>
          <w:p w:rsidR="00290B52" w:rsidRPr="004F3329" w:rsidRDefault="00290B52" w:rsidP="00A244F5">
            <w:pPr>
              <w:rPr>
                <w:rFonts w:ascii="標楷體" w:hAnsi="標楷體"/>
              </w:rPr>
            </w:pPr>
            <w:r w:rsidRPr="004F3329">
              <w:rPr>
                <w:rFonts w:ascii="標楷體" w:hAnsi="標楷體"/>
              </w:rPr>
              <w:t>委員邱泰源等25人 105.12.09（9-2-14）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34</w:t>
            </w:r>
          </w:p>
        </w:tc>
        <w:tc>
          <w:tcPr>
            <w:tcW w:w="3692" w:type="dxa"/>
          </w:tcPr>
          <w:p w:rsidR="00290B52" w:rsidRPr="004F3329" w:rsidRDefault="00290B52" w:rsidP="00A244F5">
            <w:pPr>
              <w:rPr>
                <w:rFonts w:ascii="標楷體" w:hAnsi="標楷體"/>
              </w:rPr>
            </w:pPr>
            <w:r w:rsidRPr="004F3329">
              <w:rPr>
                <w:rFonts w:ascii="標楷體" w:hAnsi="標楷體"/>
              </w:rPr>
              <w:t>3.中華民國刑法第三百二十條及第三百二十一條條文修正草案（修正重點：加重竊</w:t>
            </w:r>
            <w:r w:rsidRPr="004F3329">
              <w:rPr>
                <w:rFonts w:ascii="標楷體" w:hAnsi="標楷體"/>
              </w:rPr>
              <w:lastRenderedPageBreak/>
              <w:t>盜罪刑責與罰鍰；加重再犯者之刑責。）</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委員蔣乃辛等19人 106.04.14 </w:t>
            </w:r>
            <w:r w:rsidRPr="004F3329">
              <w:rPr>
                <w:rFonts w:ascii="標楷體" w:hAnsi="標楷體"/>
              </w:rPr>
              <w:lastRenderedPageBreak/>
              <w:t>（9-3-9）</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35</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中華民國刑法第一百八十八條條文修正草案（修正重點：明定竊取電線、電纜等電氣設備之行為，亦屬於妨害公用事業之行為，應優先適用本條之規定，並提高刑罰至一年以上七年以下。）</w:t>
            </w:r>
          </w:p>
        </w:tc>
        <w:tc>
          <w:tcPr>
            <w:tcW w:w="1384" w:type="dxa"/>
          </w:tcPr>
          <w:p w:rsidR="00290B52" w:rsidRPr="004F3329" w:rsidRDefault="00290B52" w:rsidP="00A244F5">
            <w:pPr>
              <w:rPr>
                <w:rFonts w:ascii="標楷體" w:hAnsi="標楷體"/>
              </w:rPr>
            </w:pPr>
            <w:r w:rsidRPr="004F3329">
              <w:rPr>
                <w:rFonts w:ascii="標楷體" w:hAnsi="標楷體"/>
              </w:rPr>
              <w:t>委員吳志揚等18人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36</w:t>
            </w:r>
          </w:p>
        </w:tc>
        <w:tc>
          <w:tcPr>
            <w:tcW w:w="3692" w:type="dxa"/>
          </w:tcPr>
          <w:p w:rsidR="00290B52" w:rsidRPr="004F3329" w:rsidRDefault="00290B52" w:rsidP="00A244F5">
            <w:pPr>
              <w:rPr>
                <w:rFonts w:ascii="標楷體" w:hAnsi="標楷體"/>
              </w:rPr>
            </w:pPr>
            <w:r w:rsidRPr="004F3329">
              <w:rPr>
                <w:rFonts w:ascii="標楷體" w:hAnsi="標楷體"/>
              </w:rPr>
              <w:t>1.中華民國刑法增訂第三百二十一條之一條文草案(增訂重點：明定無權使用他人之動力交通工具者，處三年以下有期徒刑、拘役或五百元以下罰金，並處罰未遂犯。)</w:t>
            </w:r>
          </w:p>
        </w:tc>
        <w:tc>
          <w:tcPr>
            <w:tcW w:w="1384" w:type="dxa"/>
          </w:tcPr>
          <w:p w:rsidR="00290B52" w:rsidRPr="004F3329" w:rsidRDefault="00290B52" w:rsidP="00A244F5">
            <w:pPr>
              <w:rPr>
                <w:rFonts w:ascii="標楷體" w:hAnsi="標楷體"/>
              </w:rPr>
            </w:pPr>
            <w:r w:rsidRPr="004F3329">
              <w:rPr>
                <w:rFonts w:ascii="標楷體" w:hAnsi="標楷體"/>
              </w:rPr>
              <w:t>委員賴士葆等17人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37</w:t>
            </w:r>
          </w:p>
        </w:tc>
        <w:tc>
          <w:tcPr>
            <w:tcW w:w="3692" w:type="dxa"/>
          </w:tcPr>
          <w:p w:rsidR="00290B52" w:rsidRPr="004F3329" w:rsidRDefault="00290B52" w:rsidP="00A244F5">
            <w:pPr>
              <w:rPr>
                <w:rFonts w:ascii="標楷體" w:hAnsi="標楷體"/>
              </w:rPr>
            </w:pPr>
            <w:r w:rsidRPr="004F3329">
              <w:rPr>
                <w:rFonts w:ascii="標楷體" w:hAnsi="標楷體"/>
              </w:rPr>
              <w:t>2.中華民國刑法第三百二十條及第三百二十四條之一條文修正草案（修正重點：提高意圖為自己或第三人不法之所有，而竊取他人之動產者罰金至新台幣五十萬元；增訂「無權使用交通工具罪」，定為告訴乃論。）</w:t>
            </w:r>
          </w:p>
        </w:tc>
        <w:tc>
          <w:tcPr>
            <w:tcW w:w="1384" w:type="dxa"/>
          </w:tcPr>
          <w:p w:rsidR="00290B52" w:rsidRPr="004F3329" w:rsidRDefault="00290B52" w:rsidP="00A244F5">
            <w:pPr>
              <w:rPr>
                <w:rFonts w:ascii="標楷體" w:hAnsi="標楷體"/>
              </w:rPr>
            </w:pPr>
            <w:r w:rsidRPr="004F3329">
              <w:rPr>
                <w:rFonts w:ascii="標楷體" w:hAnsi="標楷體"/>
              </w:rPr>
              <w:t>委員李彥秀等19人 105.06.03 （9-1-16）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38</w:t>
            </w:r>
          </w:p>
        </w:tc>
        <w:tc>
          <w:tcPr>
            <w:tcW w:w="3692" w:type="dxa"/>
          </w:tcPr>
          <w:p w:rsidR="00290B52" w:rsidRPr="004F3329" w:rsidRDefault="00290B52" w:rsidP="00A244F5">
            <w:pPr>
              <w:rPr>
                <w:rFonts w:ascii="標楷體" w:hAnsi="標楷體"/>
              </w:rPr>
            </w:pPr>
            <w:r w:rsidRPr="004F3329">
              <w:rPr>
                <w:rFonts w:ascii="標楷體" w:hAnsi="標楷體"/>
              </w:rPr>
              <w:t>3.中華民國刑法第三百二十二條及第三百二十四條之一條文修正草案（修正重點：新訂無權使用交通工具之處罰；將使用竊盜歸為告訴乃論之罪。）</w:t>
            </w:r>
          </w:p>
        </w:tc>
        <w:tc>
          <w:tcPr>
            <w:tcW w:w="1384" w:type="dxa"/>
          </w:tcPr>
          <w:p w:rsidR="00290B52" w:rsidRPr="004F3329" w:rsidRDefault="00290B52" w:rsidP="00A244F5">
            <w:pPr>
              <w:rPr>
                <w:rFonts w:ascii="標楷體" w:hAnsi="標楷體"/>
              </w:rPr>
            </w:pPr>
            <w:r w:rsidRPr="004F3329">
              <w:rPr>
                <w:rFonts w:ascii="標楷體" w:hAnsi="標楷體"/>
              </w:rPr>
              <w:t>委員李鴻鈞等19人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39</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中華民國刑法第一百二十五條條文修正草案（修正重點：公務人員行使職權，凡辦理調查、偵查、搜索、追訴或處罰犯罪之職務，應告知行為之定義，及行使對象之權益，違反者應予以處分。）</w:t>
            </w:r>
          </w:p>
        </w:tc>
        <w:tc>
          <w:tcPr>
            <w:tcW w:w="1384" w:type="dxa"/>
          </w:tcPr>
          <w:p w:rsidR="00290B52" w:rsidRPr="004F3329" w:rsidRDefault="00290B52" w:rsidP="00A244F5">
            <w:pPr>
              <w:rPr>
                <w:rFonts w:ascii="標楷體" w:hAnsi="標楷體"/>
              </w:rPr>
            </w:pPr>
            <w:r w:rsidRPr="004F3329">
              <w:rPr>
                <w:rFonts w:ascii="標楷體" w:hAnsi="標楷體"/>
              </w:rPr>
              <w:t>委員蔡易餘等16人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40</w:t>
            </w:r>
          </w:p>
        </w:tc>
        <w:tc>
          <w:tcPr>
            <w:tcW w:w="3692" w:type="dxa"/>
          </w:tcPr>
          <w:p w:rsidR="00290B52" w:rsidRPr="004F3329" w:rsidRDefault="00290B52" w:rsidP="00A244F5">
            <w:pPr>
              <w:rPr>
                <w:rFonts w:ascii="標楷體" w:hAnsi="標楷體"/>
              </w:rPr>
            </w:pPr>
            <w:r w:rsidRPr="004F3329">
              <w:rPr>
                <w:rFonts w:ascii="標楷體" w:hAnsi="標楷體"/>
              </w:rPr>
              <w:t>1.中華民國刑法刪除第一百四十條及第一百四十一條條文草案（修正重點：刪除侮辱公務員或公署相關訂定</w:t>
            </w:r>
            <w:r w:rsidRPr="004F3329">
              <w:rPr>
                <w:rFonts w:ascii="標楷體" w:hAnsi="標楷體"/>
              </w:rPr>
              <w:lastRenderedPageBreak/>
              <w:t>。）</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委員鄭麗君等28人 105.04.08 （9-1-8）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41</w:t>
            </w:r>
          </w:p>
        </w:tc>
        <w:tc>
          <w:tcPr>
            <w:tcW w:w="3692" w:type="dxa"/>
          </w:tcPr>
          <w:p w:rsidR="00290B52" w:rsidRPr="004F3329" w:rsidRDefault="00290B52" w:rsidP="00A244F5">
            <w:pPr>
              <w:rPr>
                <w:rFonts w:ascii="標楷體" w:hAnsi="標楷體"/>
              </w:rPr>
            </w:pPr>
            <w:r w:rsidRPr="004F3329">
              <w:rPr>
                <w:rFonts w:ascii="標楷體" w:hAnsi="標楷體"/>
              </w:rPr>
              <w:t>2.中華民國刑法刪除第一百四十條及第一百四十一條條文草案（刪除重點：刪除侮辱公務員及公署之相關規定，本法亦訂有妨害名譽罪章，公務員個人法益如受侵害，亦得依法提起訴訟。）</w:t>
            </w:r>
          </w:p>
        </w:tc>
        <w:tc>
          <w:tcPr>
            <w:tcW w:w="1384" w:type="dxa"/>
          </w:tcPr>
          <w:p w:rsidR="00290B52" w:rsidRPr="004F3329" w:rsidRDefault="00290B52" w:rsidP="00A244F5">
            <w:pPr>
              <w:rPr>
                <w:rFonts w:ascii="標楷體" w:hAnsi="標楷體"/>
              </w:rPr>
            </w:pPr>
            <w:r w:rsidRPr="004F3329">
              <w:rPr>
                <w:rFonts w:ascii="標楷體" w:hAnsi="標楷體"/>
              </w:rPr>
              <w:t>委員李俊俋等18人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42</w:t>
            </w:r>
          </w:p>
        </w:tc>
        <w:tc>
          <w:tcPr>
            <w:tcW w:w="3692" w:type="dxa"/>
          </w:tcPr>
          <w:p w:rsidR="00290B52" w:rsidRPr="004F3329" w:rsidRDefault="00290B52" w:rsidP="00A244F5">
            <w:pPr>
              <w:rPr>
                <w:rFonts w:ascii="標楷體" w:hAnsi="標楷體"/>
              </w:rPr>
            </w:pPr>
            <w:r w:rsidRPr="004F3329">
              <w:rPr>
                <w:rFonts w:ascii="標楷體" w:hAnsi="標楷體"/>
              </w:rPr>
              <w:t>3.中華民國刑法刪除第一百四十條及第一百四十一條條文草案（刪除重點：刪除污辱公務員、公署相關罪責。）</w:t>
            </w:r>
          </w:p>
        </w:tc>
        <w:tc>
          <w:tcPr>
            <w:tcW w:w="1384" w:type="dxa"/>
          </w:tcPr>
          <w:p w:rsidR="00290B52" w:rsidRPr="004F3329" w:rsidRDefault="00290B52" w:rsidP="00A244F5">
            <w:pPr>
              <w:rPr>
                <w:rFonts w:ascii="標楷體" w:hAnsi="標楷體"/>
              </w:rPr>
            </w:pPr>
            <w:r w:rsidRPr="004F3329">
              <w:rPr>
                <w:rFonts w:ascii="標楷體" w:hAnsi="標楷體"/>
              </w:rPr>
              <w:t>委員林昶佐等16人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43</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八十五條之二條文修正草案（修正重點：新增以強暴、脅迫或其他非法方法危害大眾運輸工具行駛安全，同危害飛航安全者，處七年以下有期徒刑、拘役或三十萬元以下罰金；因而致大眾運輸工具毀損者，處三年以上十年以下有期徒刑；因而致人於死者，處死刑、無期徒刑或十年以上有期徒刑；致重傷者，處五年以上十二年以下有期徒刑。）</w:t>
            </w:r>
          </w:p>
        </w:tc>
        <w:tc>
          <w:tcPr>
            <w:tcW w:w="1384" w:type="dxa"/>
          </w:tcPr>
          <w:p w:rsidR="00290B52" w:rsidRPr="004F3329" w:rsidRDefault="00290B52" w:rsidP="00A244F5">
            <w:pPr>
              <w:rPr>
                <w:rFonts w:ascii="標楷體" w:hAnsi="標楷體"/>
              </w:rPr>
            </w:pPr>
            <w:r w:rsidRPr="004F3329">
              <w:rPr>
                <w:rFonts w:ascii="標楷體" w:hAnsi="標楷體"/>
              </w:rPr>
              <w:t>委員陳怡潔等16人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44</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中華民國刑法第一百九十三條條文修正草案（修正重點：加重對於違背建築術成規之營造或拆卸行為之法定刑度，並一併納入加重結果犯及過失犯之處罰規定。）</w:t>
            </w:r>
          </w:p>
        </w:tc>
        <w:tc>
          <w:tcPr>
            <w:tcW w:w="1384" w:type="dxa"/>
          </w:tcPr>
          <w:p w:rsidR="00290B52" w:rsidRPr="004F3329" w:rsidRDefault="00290B52" w:rsidP="00A244F5">
            <w:pPr>
              <w:rPr>
                <w:rFonts w:ascii="標楷體" w:hAnsi="標楷體"/>
              </w:rPr>
            </w:pPr>
            <w:r w:rsidRPr="004F3329">
              <w:rPr>
                <w:rFonts w:ascii="標楷體" w:hAnsi="標楷體"/>
              </w:rPr>
              <w:t>委員黃偉哲等19人 105.04.29 （9-1-11）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45</w:t>
            </w:r>
          </w:p>
        </w:tc>
        <w:tc>
          <w:tcPr>
            <w:tcW w:w="3692" w:type="dxa"/>
          </w:tcPr>
          <w:p w:rsidR="00290B52" w:rsidRPr="004F3329" w:rsidRDefault="00290B52" w:rsidP="00A244F5">
            <w:pPr>
              <w:rPr>
                <w:rFonts w:ascii="標楷體" w:hAnsi="標楷體"/>
              </w:rPr>
            </w:pPr>
            <w:r w:rsidRPr="004F3329">
              <w:rPr>
                <w:rFonts w:ascii="標楷體" w:hAnsi="標楷體"/>
              </w:rPr>
              <w:t>中華民國刑法第二百七十六條條文修正草案（修正重點：明定於廠商、事業場所負責人或監督策劃人員，因事業活動而犯業務過失致死之罪，並致被害人三人以上於死者之情形，尤應加重處罰。）</w:t>
            </w:r>
          </w:p>
        </w:tc>
        <w:tc>
          <w:tcPr>
            <w:tcW w:w="1384" w:type="dxa"/>
          </w:tcPr>
          <w:p w:rsidR="00290B52" w:rsidRPr="004F3329" w:rsidRDefault="00290B52" w:rsidP="00A244F5">
            <w:pPr>
              <w:rPr>
                <w:rFonts w:ascii="標楷體" w:hAnsi="標楷體"/>
              </w:rPr>
            </w:pPr>
            <w:r w:rsidRPr="004F3329">
              <w:rPr>
                <w:rFonts w:ascii="標楷體" w:hAnsi="標楷體"/>
              </w:rPr>
              <w:t>委員賴士葆等23人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46</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中華民國刑法第一百八十六</w:t>
            </w:r>
            <w:r w:rsidRPr="004F3329">
              <w:rPr>
                <w:rFonts w:ascii="標楷體" w:hAnsi="標楷體"/>
              </w:rPr>
              <w:lastRenderedPageBreak/>
              <w:t>條之一及第一百八十七條條文修正草案（修正重點：引發大型爆炸燃燒事件因而致人於死者，處五年以下有期徒刑，從事業務之人得加重其刑二分之一。）</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委員蔡易餘</w:t>
            </w:r>
            <w:r w:rsidRPr="004F3329">
              <w:rPr>
                <w:rFonts w:ascii="標楷體" w:hAnsi="標楷體"/>
              </w:rPr>
              <w:lastRenderedPageBreak/>
              <w:t>等16人 105.05.20 （9-1-14）</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47</w:t>
            </w:r>
          </w:p>
        </w:tc>
        <w:tc>
          <w:tcPr>
            <w:tcW w:w="3692" w:type="dxa"/>
          </w:tcPr>
          <w:p w:rsidR="00290B52" w:rsidRPr="004F3329" w:rsidRDefault="00290B52" w:rsidP="00A244F5">
            <w:pPr>
              <w:rPr>
                <w:rFonts w:ascii="標楷體" w:hAnsi="標楷體"/>
              </w:rPr>
            </w:pPr>
            <w:r w:rsidRPr="004F3329">
              <w:rPr>
                <w:rFonts w:ascii="標楷體" w:hAnsi="標楷體"/>
              </w:rPr>
              <w:t>1.中華民國刑法第十條條文修正草案（修正重點：對於重傷害罪之定義，增加外觀毀敗。）</w:t>
            </w:r>
          </w:p>
        </w:tc>
        <w:tc>
          <w:tcPr>
            <w:tcW w:w="1384" w:type="dxa"/>
          </w:tcPr>
          <w:p w:rsidR="00290B52" w:rsidRPr="004F3329" w:rsidRDefault="00290B52" w:rsidP="00A244F5">
            <w:pPr>
              <w:rPr>
                <w:rFonts w:ascii="標楷體" w:hAnsi="標楷體"/>
              </w:rPr>
            </w:pPr>
            <w:r w:rsidRPr="004F3329">
              <w:rPr>
                <w:rFonts w:ascii="標楷體" w:hAnsi="標楷體"/>
              </w:rPr>
              <w:t>委員劉建國等16人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48</w:t>
            </w:r>
          </w:p>
        </w:tc>
        <w:tc>
          <w:tcPr>
            <w:tcW w:w="3692" w:type="dxa"/>
          </w:tcPr>
          <w:p w:rsidR="00290B52" w:rsidRPr="004F3329" w:rsidRDefault="00290B52" w:rsidP="00A244F5">
            <w:pPr>
              <w:rPr>
                <w:rFonts w:ascii="標楷體" w:hAnsi="標楷體"/>
              </w:rPr>
            </w:pPr>
            <w:r w:rsidRPr="004F3329">
              <w:rPr>
                <w:rFonts w:ascii="標楷體" w:hAnsi="標楷體"/>
              </w:rPr>
              <w:t>2.中華民國刑法第十條條文修正草案（修正重點：增訂「敵人」定義為與中華民國交戰或武力對峙之國家、政治實體或團體，對中華民國軍事威脅者亦同，以因應我國目前遭受中華人民共和國共產黨政府軍事威脅之現狀。）</w:t>
            </w:r>
          </w:p>
        </w:tc>
        <w:tc>
          <w:tcPr>
            <w:tcW w:w="1384" w:type="dxa"/>
          </w:tcPr>
          <w:p w:rsidR="00290B52" w:rsidRPr="004F3329" w:rsidRDefault="00290B52" w:rsidP="00A244F5">
            <w:pPr>
              <w:rPr>
                <w:rFonts w:ascii="標楷體" w:hAnsi="標楷體"/>
              </w:rPr>
            </w:pPr>
            <w:r w:rsidRPr="004F3329">
              <w:rPr>
                <w:rFonts w:ascii="標楷體" w:hAnsi="標楷體"/>
              </w:rPr>
              <w:t>委員王定宇等21人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49</w:t>
            </w:r>
          </w:p>
        </w:tc>
        <w:tc>
          <w:tcPr>
            <w:tcW w:w="3692" w:type="dxa"/>
          </w:tcPr>
          <w:p w:rsidR="00290B52" w:rsidRPr="004F3329" w:rsidRDefault="00290B52" w:rsidP="00A244F5">
            <w:pPr>
              <w:rPr>
                <w:rFonts w:ascii="標楷體" w:hAnsi="標楷體"/>
              </w:rPr>
            </w:pPr>
            <w:r w:rsidRPr="004F3329">
              <w:rPr>
                <w:rFonts w:ascii="標楷體" w:hAnsi="標楷體"/>
              </w:rPr>
              <w:t>1.中華民國刑法第三百四十四條條文修正草案（修正重點：修正犯本條第一項暴利罪之有期徒刑刑度為五年或併科一百萬元以下罰金；增訂本條第二項，於重利行為使他人陷於窮困或以實施該行為營業或以票據方式使他人承諾而得重利之三種情狀時，加重刑責至三年以上十年以下，得併科兩百萬元以下罰金。）</w:t>
            </w:r>
          </w:p>
        </w:tc>
        <w:tc>
          <w:tcPr>
            <w:tcW w:w="1384" w:type="dxa"/>
          </w:tcPr>
          <w:p w:rsidR="00290B52" w:rsidRPr="004F3329" w:rsidRDefault="00290B52" w:rsidP="00A244F5">
            <w:pPr>
              <w:rPr>
                <w:rFonts w:ascii="標楷體" w:hAnsi="標楷體"/>
              </w:rPr>
            </w:pPr>
            <w:r w:rsidRPr="004F3329">
              <w:rPr>
                <w:rFonts w:ascii="標楷體" w:hAnsi="標楷體"/>
              </w:rPr>
              <w:t>委員林俊憲等16人 105.06.03 （9-1-16）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50</w:t>
            </w:r>
          </w:p>
        </w:tc>
        <w:tc>
          <w:tcPr>
            <w:tcW w:w="3692" w:type="dxa"/>
          </w:tcPr>
          <w:p w:rsidR="00290B52" w:rsidRPr="004F3329" w:rsidRDefault="00290B52" w:rsidP="00A244F5">
            <w:pPr>
              <w:rPr>
                <w:rFonts w:ascii="標楷體" w:hAnsi="標楷體"/>
              </w:rPr>
            </w:pPr>
            <w:r w:rsidRPr="004F3329">
              <w:rPr>
                <w:rFonts w:ascii="標楷體" w:hAnsi="標楷體"/>
              </w:rPr>
              <w:t>2.中華民國刑法第三百四十四條條文修正草案（修正重點：刪除「乘他人急迫、輕率或無經驗或難以求助之處境」構成要件，凡「取得與原本顯不相當之重利」即構成重利罪。）</w:t>
            </w:r>
          </w:p>
        </w:tc>
        <w:tc>
          <w:tcPr>
            <w:tcW w:w="1384" w:type="dxa"/>
          </w:tcPr>
          <w:p w:rsidR="00290B52" w:rsidRPr="004F3329" w:rsidRDefault="00290B52" w:rsidP="00A244F5">
            <w:pPr>
              <w:rPr>
                <w:rFonts w:ascii="標楷體" w:hAnsi="標楷體"/>
              </w:rPr>
            </w:pPr>
            <w:r w:rsidRPr="004F3329">
              <w:rPr>
                <w:rFonts w:ascii="標楷體" w:hAnsi="標楷體"/>
              </w:rPr>
              <w:t>委員林德福等19人 105.07.01 （9-1-19）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51</w:t>
            </w:r>
          </w:p>
        </w:tc>
        <w:tc>
          <w:tcPr>
            <w:tcW w:w="3692" w:type="dxa"/>
          </w:tcPr>
          <w:p w:rsidR="00290B52" w:rsidRPr="004F3329" w:rsidRDefault="00290B52" w:rsidP="00A244F5">
            <w:pPr>
              <w:rPr>
                <w:rFonts w:ascii="標楷體" w:hAnsi="標楷體"/>
              </w:rPr>
            </w:pPr>
            <w:r w:rsidRPr="004F3329">
              <w:rPr>
                <w:rFonts w:ascii="標楷體" w:hAnsi="標楷體"/>
              </w:rPr>
              <w:t>3.中華民國刑法第三百四十四條條文修正草案（修正重點：增設未遂犯之處罰規定。）</w:t>
            </w:r>
          </w:p>
        </w:tc>
        <w:tc>
          <w:tcPr>
            <w:tcW w:w="1384" w:type="dxa"/>
          </w:tcPr>
          <w:p w:rsidR="00290B52" w:rsidRPr="004F3329" w:rsidRDefault="00290B52" w:rsidP="00A244F5">
            <w:pPr>
              <w:rPr>
                <w:rFonts w:ascii="標楷體" w:hAnsi="標楷體"/>
              </w:rPr>
            </w:pPr>
            <w:r w:rsidRPr="004F3329">
              <w:rPr>
                <w:rFonts w:ascii="標楷體" w:hAnsi="標楷體"/>
              </w:rPr>
              <w:t>委員江永昌等20人 105.10.14 （9-2-6）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52</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中華民國刑法第一百八十五條之四條文修正草案(修正重點：將駕車肇事致人死亡而逃逸者之刑責，提高為三年以上十年以下有期徒刑，另駕車肇事致人受傷而逃逸者，等同酒駕致人重傷之刑責。)</w:t>
            </w:r>
          </w:p>
        </w:tc>
        <w:tc>
          <w:tcPr>
            <w:tcW w:w="1384" w:type="dxa"/>
          </w:tcPr>
          <w:p w:rsidR="00290B52" w:rsidRPr="004F3329" w:rsidRDefault="00290B52" w:rsidP="00A244F5">
            <w:pPr>
              <w:rPr>
                <w:rFonts w:ascii="標楷體" w:hAnsi="標楷體"/>
              </w:rPr>
            </w:pPr>
            <w:r w:rsidRPr="004F3329">
              <w:rPr>
                <w:rFonts w:ascii="標楷體" w:hAnsi="標楷體"/>
              </w:rPr>
              <w:t>委員陳怡潔等17人 105.09.20 （9-2-2）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53</w:t>
            </w:r>
          </w:p>
        </w:tc>
        <w:tc>
          <w:tcPr>
            <w:tcW w:w="3692" w:type="dxa"/>
          </w:tcPr>
          <w:p w:rsidR="00290B52" w:rsidRPr="004F3329" w:rsidRDefault="00290B52" w:rsidP="00A244F5">
            <w:pPr>
              <w:rPr>
                <w:rFonts w:ascii="標楷體" w:hAnsi="標楷體"/>
              </w:rPr>
            </w:pPr>
            <w:r w:rsidRPr="004F3329">
              <w:rPr>
                <w:rFonts w:ascii="標楷體" w:hAnsi="標楷體"/>
              </w:rPr>
              <w:t>中華民國刑法刪除第一百十八條及第一百六十條條文草案（刪除重點：鑑於中華民國刑法第一百十八條及第一百六十條，對於侮辱、損害中華民國或國外國旗，或侮辱創立中華民國之孫先生處以一定刑度之處罰，不符言論自由保障之認知，爰刪除之。）</w:t>
            </w:r>
          </w:p>
        </w:tc>
        <w:tc>
          <w:tcPr>
            <w:tcW w:w="1384" w:type="dxa"/>
          </w:tcPr>
          <w:p w:rsidR="00290B52" w:rsidRPr="004F3329" w:rsidRDefault="00290B52" w:rsidP="00A244F5">
            <w:pPr>
              <w:rPr>
                <w:rFonts w:ascii="標楷體" w:hAnsi="標楷體"/>
              </w:rPr>
            </w:pPr>
            <w:r w:rsidRPr="004F3329">
              <w:rPr>
                <w:rFonts w:ascii="標楷體" w:hAnsi="標楷體"/>
              </w:rPr>
              <w:t>委員蔡易餘等18人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54</w:t>
            </w:r>
          </w:p>
        </w:tc>
        <w:tc>
          <w:tcPr>
            <w:tcW w:w="3692" w:type="dxa"/>
          </w:tcPr>
          <w:p w:rsidR="00290B52" w:rsidRPr="004F3329" w:rsidRDefault="00290B52" w:rsidP="00A244F5">
            <w:pPr>
              <w:rPr>
                <w:rFonts w:ascii="標楷體" w:hAnsi="標楷體"/>
              </w:rPr>
            </w:pPr>
            <w:r w:rsidRPr="004F3329">
              <w:rPr>
                <w:rFonts w:ascii="標楷體" w:hAnsi="標楷體"/>
              </w:rPr>
              <w:t>中華民國刑法刪除第一百五十三條條文草案（刪除重點：刪除以「煽惑」此一不確定法律概念限縮人民意見表達之權利並課以刑罰之罰則，以保障憲法規範人民享有言論自由。）</w:t>
            </w:r>
          </w:p>
        </w:tc>
        <w:tc>
          <w:tcPr>
            <w:tcW w:w="1384" w:type="dxa"/>
          </w:tcPr>
          <w:p w:rsidR="00290B52" w:rsidRPr="004F3329" w:rsidRDefault="00290B52" w:rsidP="00A244F5">
            <w:pPr>
              <w:rPr>
                <w:rFonts w:ascii="標楷體" w:hAnsi="標楷體"/>
              </w:rPr>
            </w:pPr>
            <w:r w:rsidRPr="004F3329">
              <w:rPr>
                <w:rFonts w:ascii="標楷體" w:hAnsi="標楷體"/>
              </w:rPr>
              <w:t>委員許智傑等18人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55</w:t>
            </w:r>
          </w:p>
        </w:tc>
        <w:tc>
          <w:tcPr>
            <w:tcW w:w="3692" w:type="dxa"/>
          </w:tcPr>
          <w:p w:rsidR="00290B52" w:rsidRPr="004F3329" w:rsidRDefault="00290B52" w:rsidP="00A244F5">
            <w:pPr>
              <w:rPr>
                <w:rFonts w:ascii="標楷體" w:hAnsi="標楷體"/>
              </w:rPr>
            </w:pPr>
            <w:r w:rsidRPr="004F3329">
              <w:rPr>
                <w:rFonts w:ascii="標楷體" w:hAnsi="標楷體"/>
              </w:rPr>
              <w:t>1.中華民國刑法第一百八十五條之三條文修正草案（修正重點：酒駕或服用毒品、麻醉藥品或其他相類之物，致不能安全駕駛十年內再犯者，加重其刑至三分之二。）</w:t>
            </w:r>
          </w:p>
        </w:tc>
        <w:tc>
          <w:tcPr>
            <w:tcW w:w="1384" w:type="dxa"/>
          </w:tcPr>
          <w:p w:rsidR="00290B52" w:rsidRPr="004F3329" w:rsidRDefault="00290B52" w:rsidP="00A244F5">
            <w:pPr>
              <w:rPr>
                <w:rFonts w:ascii="標楷體" w:hAnsi="標楷體"/>
              </w:rPr>
            </w:pPr>
            <w:r w:rsidRPr="004F3329">
              <w:rPr>
                <w:rFonts w:ascii="標楷體" w:hAnsi="標楷體"/>
              </w:rPr>
              <w:t>委員賴瑞隆等16人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56</w:t>
            </w:r>
          </w:p>
        </w:tc>
        <w:tc>
          <w:tcPr>
            <w:tcW w:w="3692" w:type="dxa"/>
          </w:tcPr>
          <w:p w:rsidR="00290B52" w:rsidRPr="004F3329" w:rsidRDefault="00290B52" w:rsidP="00A244F5">
            <w:pPr>
              <w:rPr>
                <w:rFonts w:ascii="標楷體" w:hAnsi="標楷體"/>
              </w:rPr>
            </w:pPr>
            <w:r w:rsidRPr="004F3329">
              <w:rPr>
                <w:rFonts w:ascii="標楷體" w:hAnsi="標楷體"/>
              </w:rPr>
              <w:t>2.中華民國刑法第一百八十五條之三條文修正草案（修正重點：將酒駕肇事者得併科之罰金額度提高至三十萬元以下。）</w:t>
            </w:r>
          </w:p>
        </w:tc>
        <w:tc>
          <w:tcPr>
            <w:tcW w:w="1384" w:type="dxa"/>
          </w:tcPr>
          <w:p w:rsidR="00290B52" w:rsidRPr="004F3329" w:rsidRDefault="00290B52" w:rsidP="00A244F5">
            <w:pPr>
              <w:rPr>
                <w:rFonts w:ascii="標楷體" w:hAnsi="標楷體"/>
              </w:rPr>
            </w:pPr>
            <w:r w:rsidRPr="004F3329">
              <w:rPr>
                <w:rFonts w:ascii="標楷體" w:hAnsi="標楷體"/>
              </w:rPr>
              <w:t>委員許毓仁等16人 106.05.12 （9-3-13）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57</w:t>
            </w:r>
          </w:p>
        </w:tc>
        <w:tc>
          <w:tcPr>
            <w:tcW w:w="3692" w:type="dxa"/>
          </w:tcPr>
          <w:p w:rsidR="00290B52" w:rsidRPr="004F3329" w:rsidRDefault="00290B52" w:rsidP="00A244F5">
            <w:pPr>
              <w:rPr>
                <w:rFonts w:ascii="標楷體" w:hAnsi="標楷體"/>
              </w:rPr>
            </w:pPr>
            <w:r w:rsidRPr="004F3329">
              <w:rPr>
                <w:rFonts w:ascii="標楷體" w:hAnsi="標楷體"/>
              </w:rPr>
              <w:t>3.中華民國刑法第一百八十五條之三條文修正草案（修正重點：明文規定吐氣所含酒精濃度達每公升零點一五毫克或血液中酒精濃度達百分之零點零三以上均以刑罰</w:t>
            </w:r>
            <w:r w:rsidRPr="004F3329">
              <w:rPr>
                <w:rFonts w:ascii="標楷體" w:hAnsi="標楷體"/>
              </w:rPr>
              <w:lastRenderedPageBreak/>
              <w:t>處罰。）</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委員葉宜津等18人 106.05.12 （9-3-13）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58</w:t>
            </w:r>
          </w:p>
        </w:tc>
        <w:tc>
          <w:tcPr>
            <w:tcW w:w="3692" w:type="dxa"/>
          </w:tcPr>
          <w:p w:rsidR="00290B52" w:rsidRPr="004F3329" w:rsidRDefault="00290B52" w:rsidP="00A244F5">
            <w:pPr>
              <w:rPr>
                <w:rFonts w:ascii="標楷體" w:hAnsi="標楷體"/>
              </w:rPr>
            </w:pPr>
            <w:r w:rsidRPr="004F3329">
              <w:rPr>
                <w:rFonts w:ascii="標楷體" w:hAnsi="標楷體"/>
              </w:rPr>
              <w:t>4.中華民國刑法部分條文修正草案(修正§185-3、185-4；增訂第十一章之一、§194-1至15。修正重點：增訂汽車交通事故刑罰專章；提高酒駕肇事之罰金下限，配合提高上限罰金；除酒駕之外，增列超速、闖紅燈致人於死，處以較高刑責；肇事遺棄罪之範圍，依所犯本刑加重其刑二分之一；增列酒駕傷害罪之規定；考量酒醉駕車具公共危險性，其傷害罪均為公訴罪。)</w:t>
            </w:r>
          </w:p>
        </w:tc>
        <w:tc>
          <w:tcPr>
            <w:tcW w:w="1384" w:type="dxa"/>
          </w:tcPr>
          <w:p w:rsidR="00290B52" w:rsidRPr="004F3329" w:rsidRDefault="00290B52" w:rsidP="00A244F5">
            <w:pPr>
              <w:rPr>
                <w:rFonts w:ascii="標楷體" w:hAnsi="標楷體"/>
              </w:rPr>
            </w:pPr>
            <w:r w:rsidRPr="004F3329">
              <w:rPr>
                <w:rFonts w:ascii="標楷體" w:hAnsi="標楷體"/>
              </w:rPr>
              <w:t>委員鄭運鵬等16人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59</w:t>
            </w:r>
          </w:p>
        </w:tc>
        <w:tc>
          <w:tcPr>
            <w:tcW w:w="3692" w:type="dxa"/>
          </w:tcPr>
          <w:p w:rsidR="00290B52" w:rsidRPr="004F3329" w:rsidRDefault="00290B52" w:rsidP="00A244F5">
            <w:pPr>
              <w:rPr>
                <w:rFonts w:ascii="標楷體" w:hAnsi="標楷體"/>
              </w:rPr>
            </w:pPr>
            <w:r w:rsidRPr="004F3329">
              <w:rPr>
                <w:rFonts w:ascii="標楷體" w:hAnsi="標楷體"/>
              </w:rPr>
              <w:t>5.中華民國刑法第一百八十五條之三條文修正草案（修正重點：將服用毒品修正為施用毒品，以求與毒品危害防制條例體例一致。）</w:t>
            </w:r>
          </w:p>
        </w:tc>
        <w:tc>
          <w:tcPr>
            <w:tcW w:w="1384" w:type="dxa"/>
          </w:tcPr>
          <w:p w:rsidR="00290B52" w:rsidRPr="004F3329" w:rsidRDefault="00290B52" w:rsidP="00A244F5">
            <w:pPr>
              <w:rPr>
                <w:rFonts w:ascii="標楷體" w:hAnsi="標楷體"/>
              </w:rPr>
            </w:pPr>
            <w:r w:rsidRPr="004F3329">
              <w:rPr>
                <w:rFonts w:ascii="標楷體" w:hAnsi="標楷體"/>
              </w:rPr>
              <w:t>委員張宏陸等16人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60</w:t>
            </w:r>
          </w:p>
        </w:tc>
        <w:tc>
          <w:tcPr>
            <w:tcW w:w="3692" w:type="dxa"/>
          </w:tcPr>
          <w:p w:rsidR="00290B52" w:rsidRPr="004F3329" w:rsidRDefault="00290B52" w:rsidP="00A244F5">
            <w:pPr>
              <w:rPr>
                <w:rFonts w:ascii="標楷體" w:hAnsi="標楷體"/>
              </w:rPr>
            </w:pPr>
            <w:r w:rsidRPr="004F3329">
              <w:rPr>
                <w:rFonts w:ascii="標楷體" w:hAnsi="標楷體"/>
              </w:rPr>
              <w:t>6.中華民國刑法第一百八十五條之三條文修正草案(修正重點：服用毒品、麻醉藥品或其他相類之物致不能安全駕駛，不論駕駛能力有否受損，皆予受罰。)</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t>委員羅致政等21人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61</w:t>
            </w:r>
          </w:p>
        </w:tc>
        <w:tc>
          <w:tcPr>
            <w:tcW w:w="3692" w:type="dxa"/>
          </w:tcPr>
          <w:p w:rsidR="00290B52" w:rsidRPr="004F3329" w:rsidRDefault="00290B52" w:rsidP="00A244F5">
            <w:pPr>
              <w:rPr>
                <w:rFonts w:ascii="標楷體" w:hAnsi="標楷體"/>
              </w:rPr>
            </w:pPr>
            <w:r w:rsidRPr="004F3329">
              <w:rPr>
                <w:rFonts w:ascii="標楷體" w:hAnsi="標楷體"/>
              </w:rPr>
              <w:t>7.中華民國刑法第一百八十五條之三條文修正草案（修正重點：因實務上往往因難以證明行為人施用毒品後達「不能安全駕駛」之狀態，而無法課以公共危險罪責；為有效遏止吸毒後駕車之危險行為，將現行規定之「致不能安全駕駛」之文字刪除，亦即不再採實質危險犯，改以抽象危險犯概念；將服用途品修正為施用毒品，以求與毒品犯罪防制條例體例一致。）</w:t>
            </w:r>
          </w:p>
        </w:tc>
        <w:tc>
          <w:tcPr>
            <w:tcW w:w="1384" w:type="dxa"/>
          </w:tcPr>
          <w:p w:rsidR="00290B52" w:rsidRPr="004F3329" w:rsidRDefault="00290B52" w:rsidP="00A244F5">
            <w:pPr>
              <w:rPr>
                <w:rFonts w:ascii="標楷體" w:hAnsi="標楷體"/>
              </w:rPr>
            </w:pPr>
            <w:r w:rsidRPr="004F3329">
              <w:rPr>
                <w:rFonts w:ascii="標楷體" w:hAnsi="標楷體"/>
              </w:rPr>
              <w:t>委員王惠美等20人 106.10.20 （9-4-5）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62</w:t>
            </w:r>
          </w:p>
        </w:tc>
        <w:tc>
          <w:tcPr>
            <w:tcW w:w="3692" w:type="dxa"/>
          </w:tcPr>
          <w:p w:rsidR="00290B52" w:rsidRPr="004F3329" w:rsidRDefault="00290B52" w:rsidP="00A244F5">
            <w:pPr>
              <w:rPr>
                <w:rFonts w:ascii="標楷體" w:hAnsi="標楷體"/>
              </w:rPr>
            </w:pPr>
            <w:r w:rsidRPr="004F3329">
              <w:rPr>
                <w:rFonts w:ascii="標楷體" w:hAnsi="標楷體"/>
              </w:rPr>
              <w:t>8.中華民國刑法第一百八十</w:t>
            </w:r>
            <w:r w:rsidRPr="004F3329">
              <w:rPr>
                <w:rFonts w:ascii="標楷體" w:hAnsi="標楷體"/>
              </w:rPr>
              <w:lastRenderedPageBreak/>
              <w:t>五條之三條文修正草案（修正重點：鑑於服用毒品等而駕駛動力交通工具者，行為人不必發生實際損害，即對公共安全產生危險，爰刪除現行第一項第三款「致不能安全駕駛」等語，避免本罪被誤解為具體危險犯。）</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委員顏寬恒</w:t>
            </w:r>
            <w:r w:rsidRPr="004F3329">
              <w:rPr>
                <w:rFonts w:ascii="標楷體" w:hAnsi="標楷體"/>
              </w:rPr>
              <w:lastRenderedPageBreak/>
              <w:t>等19人 106.10.27 （9-4-6）</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63</w:t>
            </w:r>
          </w:p>
        </w:tc>
        <w:tc>
          <w:tcPr>
            <w:tcW w:w="3692" w:type="dxa"/>
          </w:tcPr>
          <w:p w:rsidR="00290B52" w:rsidRPr="004F3329" w:rsidRDefault="00290B52" w:rsidP="00A244F5">
            <w:pPr>
              <w:rPr>
                <w:rFonts w:ascii="標楷體" w:hAnsi="標楷體"/>
              </w:rPr>
            </w:pPr>
            <w:r w:rsidRPr="004F3329">
              <w:rPr>
                <w:rFonts w:ascii="標楷體" w:hAnsi="標楷體"/>
              </w:rPr>
              <w:t>9.中華民國刑法第一百八十五條之四條文修正草案（修正重點：將其刑度比照現行刑法第一百八十五條之三修正，區分為一般肇事逃逸、肇事逃逸致重傷及肇事逃逸致死三種情事，並提高刑責予以嚇阻。）</w:t>
            </w:r>
          </w:p>
        </w:tc>
        <w:tc>
          <w:tcPr>
            <w:tcW w:w="1384" w:type="dxa"/>
          </w:tcPr>
          <w:p w:rsidR="00290B52" w:rsidRPr="004F3329" w:rsidRDefault="00290B52" w:rsidP="00A244F5">
            <w:pPr>
              <w:rPr>
                <w:rFonts w:ascii="標楷體" w:hAnsi="標楷體"/>
              </w:rPr>
            </w:pPr>
            <w:r w:rsidRPr="004F3329">
              <w:rPr>
                <w:rFonts w:ascii="標楷體" w:hAnsi="標楷體"/>
              </w:rPr>
              <w:t>委員許毓仁等16人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64</w:t>
            </w:r>
          </w:p>
        </w:tc>
        <w:tc>
          <w:tcPr>
            <w:tcW w:w="3692" w:type="dxa"/>
          </w:tcPr>
          <w:p w:rsidR="00290B52" w:rsidRPr="004F3329" w:rsidRDefault="00290B52" w:rsidP="00A244F5">
            <w:pPr>
              <w:rPr>
                <w:rFonts w:ascii="標楷體" w:hAnsi="標楷體"/>
              </w:rPr>
            </w:pPr>
            <w:r w:rsidRPr="004F3329">
              <w:rPr>
                <w:rFonts w:ascii="標楷體" w:hAnsi="標楷體"/>
              </w:rPr>
              <w:t>中華民國刑法施行法增訂第十條之四條文草案（修正重點：配合刑法增訂交通事故罪專章，明訂實施日期，以便政府進行宣導。）</w:t>
            </w:r>
          </w:p>
        </w:tc>
        <w:tc>
          <w:tcPr>
            <w:tcW w:w="1384" w:type="dxa"/>
          </w:tcPr>
          <w:p w:rsidR="00290B52" w:rsidRPr="004F3329" w:rsidRDefault="00290B52" w:rsidP="00A244F5">
            <w:pPr>
              <w:rPr>
                <w:rFonts w:ascii="標楷體" w:hAnsi="標楷體"/>
              </w:rPr>
            </w:pPr>
            <w:r w:rsidRPr="004F3329">
              <w:rPr>
                <w:rFonts w:ascii="標楷體" w:hAnsi="標楷體"/>
              </w:rPr>
              <w:t>委員鄭運鵬等17人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65</w:t>
            </w:r>
          </w:p>
        </w:tc>
        <w:tc>
          <w:tcPr>
            <w:tcW w:w="3692" w:type="dxa"/>
          </w:tcPr>
          <w:p w:rsidR="00290B52" w:rsidRPr="004F3329" w:rsidRDefault="00290B52" w:rsidP="00A244F5">
            <w:pPr>
              <w:rPr>
                <w:rFonts w:ascii="標楷體" w:hAnsi="標楷體"/>
              </w:rPr>
            </w:pPr>
            <w:r w:rsidRPr="004F3329">
              <w:rPr>
                <w:rFonts w:ascii="標楷體" w:hAnsi="標楷體"/>
              </w:rPr>
              <w:t>中華民國刑法部分條文修正草案（修正§121、122、131、143。修正重點：為修正擴大沒收範圍以澈底剝奪犯罪所得之意旨，及一體適用沒收新制，並修正不符時宜之罰金刑，爰刪除沒收之相關規定，回歸適用本法總則編之沒收相關規定，並修正公務員或仲裁人對於職務上或違背職務之行為，要求、期約或收受賄賂或其他不正利益者、公務員對於主管或監督之事務，明知違背法令，直接或間接圖自己或其他私人不法利益，因而獲得利益者及有投票權之人，要求、期約或收受賄賂或其他不正利益，而許以不行使其投票權或為一定之行使者之罰金刑。）</w:t>
            </w:r>
          </w:p>
        </w:tc>
        <w:tc>
          <w:tcPr>
            <w:tcW w:w="1384" w:type="dxa"/>
          </w:tcPr>
          <w:p w:rsidR="00290B52" w:rsidRPr="004F3329" w:rsidRDefault="00290B52" w:rsidP="00A244F5">
            <w:pPr>
              <w:rPr>
                <w:rFonts w:ascii="標楷體" w:hAnsi="標楷體"/>
              </w:rPr>
            </w:pPr>
            <w:r w:rsidRPr="004F3329">
              <w:rPr>
                <w:rFonts w:ascii="標楷體" w:hAnsi="標楷體"/>
              </w:rPr>
              <w:t>行政院、司法院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66</w:t>
            </w:r>
          </w:p>
        </w:tc>
        <w:tc>
          <w:tcPr>
            <w:tcW w:w="3692" w:type="dxa"/>
          </w:tcPr>
          <w:p w:rsidR="00290B52" w:rsidRPr="004F3329" w:rsidRDefault="00290B52" w:rsidP="00A244F5">
            <w:pPr>
              <w:rPr>
                <w:rFonts w:ascii="標楷體" w:hAnsi="標楷體"/>
              </w:rPr>
            </w:pPr>
            <w:r w:rsidRPr="004F3329">
              <w:rPr>
                <w:rFonts w:ascii="標楷體" w:hAnsi="標楷體"/>
              </w:rPr>
              <w:t>中華民國刑法第四十條條文修正草案（修正重點：增訂於判決確定後始發現應沒收其他犯罪行為人或第三人所有之犯罪工具或犯罪所得時，仍得聲請單獨宣告沒收。）</w:t>
            </w:r>
          </w:p>
        </w:tc>
        <w:tc>
          <w:tcPr>
            <w:tcW w:w="1384" w:type="dxa"/>
          </w:tcPr>
          <w:p w:rsidR="00290B52" w:rsidRPr="004F3329" w:rsidRDefault="00290B52" w:rsidP="00A244F5">
            <w:pPr>
              <w:rPr>
                <w:rFonts w:ascii="標楷體" w:hAnsi="標楷體"/>
              </w:rPr>
            </w:pPr>
            <w:r w:rsidRPr="004F3329">
              <w:rPr>
                <w:rFonts w:ascii="標楷體" w:hAnsi="標楷體"/>
              </w:rPr>
              <w:t>委員許淑華等17人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67</w:t>
            </w:r>
          </w:p>
        </w:tc>
        <w:tc>
          <w:tcPr>
            <w:tcW w:w="3692" w:type="dxa"/>
          </w:tcPr>
          <w:p w:rsidR="00290B52" w:rsidRPr="004F3329" w:rsidRDefault="00290B52" w:rsidP="00A244F5">
            <w:pPr>
              <w:rPr>
                <w:rFonts w:ascii="標楷體" w:hAnsi="標楷體"/>
              </w:rPr>
            </w:pPr>
            <w:r w:rsidRPr="004F3329">
              <w:rPr>
                <w:rFonts w:ascii="標楷體" w:hAnsi="標楷體"/>
              </w:rPr>
              <w:t>中華民國刑法第二十條條文修正草案（修正重點：將瘖啞人之用語修正為身體功能障礙者。）</w:t>
            </w:r>
          </w:p>
        </w:tc>
        <w:tc>
          <w:tcPr>
            <w:tcW w:w="1384" w:type="dxa"/>
          </w:tcPr>
          <w:p w:rsidR="00290B52" w:rsidRPr="004F3329" w:rsidRDefault="00290B52" w:rsidP="00A244F5">
            <w:pPr>
              <w:rPr>
                <w:rFonts w:ascii="標楷體" w:hAnsi="標楷體"/>
              </w:rPr>
            </w:pPr>
            <w:r w:rsidRPr="004F3329">
              <w:rPr>
                <w:rFonts w:ascii="標楷體" w:hAnsi="標楷體"/>
              </w:rPr>
              <w:t>委員王定宇等21人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68</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中華民國刑法第一百三十二條條文修正草案（修正重點：有追訴職務之公務員洩漏於偵查程序所知悉而應秘密之事項，加重其刑二分之一。）</w:t>
            </w:r>
          </w:p>
        </w:tc>
        <w:tc>
          <w:tcPr>
            <w:tcW w:w="1384" w:type="dxa"/>
          </w:tcPr>
          <w:p w:rsidR="00290B52" w:rsidRPr="004F3329" w:rsidRDefault="00290B52" w:rsidP="00A244F5">
            <w:pPr>
              <w:rPr>
                <w:rFonts w:ascii="標楷體" w:hAnsi="標楷體"/>
              </w:rPr>
            </w:pPr>
            <w:r w:rsidRPr="004F3329">
              <w:rPr>
                <w:rFonts w:ascii="標楷體" w:hAnsi="標楷體"/>
              </w:rPr>
              <w:t>委員李俊俋等20人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69</w:t>
            </w:r>
          </w:p>
        </w:tc>
        <w:tc>
          <w:tcPr>
            <w:tcW w:w="3692" w:type="dxa"/>
          </w:tcPr>
          <w:p w:rsidR="00290B52" w:rsidRPr="004F3329" w:rsidRDefault="00290B52" w:rsidP="00A244F5">
            <w:pPr>
              <w:rPr>
                <w:rFonts w:ascii="標楷體" w:hAnsi="標楷體"/>
              </w:rPr>
            </w:pPr>
            <w:r w:rsidRPr="004F3329">
              <w:rPr>
                <w:rFonts w:ascii="標楷體" w:hAnsi="標楷體"/>
              </w:rPr>
              <w:t>中華民國刑法第二百八十三條條文修正草案（修正重點：提高群眾鬥毆在場助勢之人法定刑為七年以下有期徒刑。）</w:t>
            </w:r>
          </w:p>
        </w:tc>
        <w:tc>
          <w:tcPr>
            <w:tcW w:w="1384" w:type="dxa"/>
          </w:tcPr>
          <w:p w:rsidR="00290B52" w:rsidRPr="004F3329" w:rsidRDefault="00290B52" w:rsidP="00A244F5">
            <w:pPr>
              <w:rPr>
                <w:rFonts w:ascii="標楷體" w:hAnsi="標楷體"/>
              </w:rPr>
            </w:pPr>
            <w:r w:rsidRPr="004F3329">
              <w:rPr>
                <w:rFonts w:ascii="標楷體" w:hAnsi="標楷體"/>
              </w:rPr>
              <w:t>委員許淑華等17人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70</w:t>
            </w:r>
          </w:p>
        </w:tc>
        <w:tc>
          <w:tcPr>
            <w:tcW w:w="3692" w:type="dxa"/>
          </w:tcPr>
          <w:p w:rsidR="00290B52" w:rsidRPr="004F3329" w:rsidRDefault="00290B52" w:rsidP="00A244F5">
            <w:pPr>
              <w:rPr>
                <w:rFonts w:ascii="標楷體" w:hAnsi="標楷體"/>
              </w:rPr>
            </w:pPr>
            <w:r w:rsidRPr="004F3329">
              <w:rPr>
                <w:rFonts w:ascii="標楷體" w:hAnsi="標楷體"/>
              </w:rPr>
              <w:t>中華民國刑法部分條文修正草案（修正§170、250、272、280、281、295、303。修正重點：相關修正條文中未考量傷害倫常之行為嚴重性不應區分尊卑，故將直系血親尊親屬修正為直系血親親屬。）</w:t>
            </w:r>
          </w:p>
        </w:tc>
        <w:tc>
          <w:tcPr>
            <w:tcW w:w="1384" w:type="dxa"/>
          </w:tcPr>
          <w:p w:rsidR="00290B52" w:rsidRPr="004F3329" w:rsidRDefault="00290B52" w:rsidP="00A244F5">
            <w:pPr>
              <w:rPr>
                <w:rFonts w:ascii="標楷體" w:hAnsi="標楷體"/>
              </w:rPr>
            </w:pPr>
            <w:r w:rsidRPr="004F3329">
              <w:rPr>
                <w:rFonts w:ascii="標楷體" w:hAnsi="標楷體"/>
              </w:rPr>
              <w:t>委員黃國書等17人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71</w:t>
            </w:r>
          </w:p>
        </w:tc>
        <w:tc>
          <w:tcPr>
            <w:tcW w:w="3692" w:type="dxa"/>
          </w:tcPr>
          <w:p w:rsidR="00290B52" w:rsidRPr="004F3329" w:rsidRDefault="00290B52" w:rsidP="00A244F5">
            <w:pPr>
              <w:rPr>
                <w:rFonts w:ascii="標楷體" w:hAnsi="標楷體"/>
              </w:rPr>
            </w:pPr>
            <w:r w:rsidRPr="004F3329">
              <w:rPr>
                <w:rFonts w:ascii="標楷體" w:hAnsi="標楷體"/>
              </w:rPr>
              <w:t>中華民國刑法部分條文修正草案（修正§164、167、171、200、205、209、219、235、265、266、315-3。修正重點：將現行用語「犯人」修改為「犯罪行為人」，使其立法用語一致。）</w:t>
            </w:r>
          </w:p>
        </w:tc>
        <w:tc>
          <w:tcPr>
            <w:tcW w:w="1384" w:type="dxa"/>
          </w:tcPr>
          <w:p w:rsidR="00290B52" w:rsidRPr="004F3329" w:rsidRDefault="00290B52" w:rsidP="00A244F5">
            <w:pPr>
              <w:rPr>
                <w:rFonts w:ascii="標楷體" w:hAnsi="標楷體"/>
              </w:rPr>
            </w:pPr>
            <w:r w:rsidRPr="004F3329">
              <w:rPr>
                <w:rFonts w:ascii="標楷體" w:hAnsi="標楷體"/>
              </w:rPr>
              <w:t>委員鍾孔炤等22人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72</w:t>
            </w:r>
          </w:p>
        </w:tc>
        <w:tc>
          <w:tcPr>
            <w:tcW w:w="3692" w:type="dxa"/>
          </w:tcPr>
          <w:p w:rsidR="00290B52" w:rsidRPr="004F3329" w:rsidRDefault="00290B52" w:rsidP="00A244F5">
            <w:pPr>
              <w:rPr>
                <w:rFonts w:ascii="標楷體" w:hAnsi="標楷體"/>
              </w:rPr>
            </w:pPr>
            <w:r w:rsidRPr="004F3329">
              <w:rPr>
                <w:rFonts w:ascii="標楷體" w:hAnsi="標楷體"/>
              </w:rPr>
              <w:t>中華民國刑法第二百二十一條及第二百二十五條條文修正草案（修正重點：加高妨害性自主及強迫性交者之刑期為五年以上十年以下有期</w:t>
            </w:r>
            <w:r w:rsidRPr="004F3329">
              <w:rPr>
                <w:rFonts w:ascii="標楷體" w:hAnsi="標楷體"/>
              </w:rPr>
              <w:lastRenderedPageBreak/>
              <w:t>徒刑。）</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委員盧秀燕等17人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73</w:t>
            </w:r>
          </w:p>
        </w:tc>
        <w:tc>
          <w:tcPr>
            <w:tcW w:w="3692" w:type="dxa"/>
          </w:tcPr>
          <w:p w:rsidR="00290B52" w:rsidRPr="004F3329" w:rsidRDefault="00290B52" w:rsidP="00A244F5">
            <w:pPr>
              <w:rPr>
                <w:rFonts w:ascii="標楷體" w:hAnsi="標楷體"/>
              </w:rPr>
            </w:pPr>
            <w:r w:rsidRPr="004F3329">
              <w:rPr>
                <w:rFonts w:ascii="標楷體" w:hAnsi="標楷體"/>
              </w:rPr>
              <w:t>1.中華民國刑法第一百九十條之一條文修正草案（修正重點：為有效懲治環境污染犯罪，增列使空氣、土壤、河川或其他水體品質惡化，亦為本法欲規範之犯罪類型之一；增訂第三項之處罰未遂犯；提高過失犯法定刑至三年以下有期徒刑，並規定得科或併科罰金五百萬元；增設對法人之負責人、法人或自然人之代理人、受僱人或其他從業人員因故意或過失以致犯本罪之加重處罰。）</w:t>
            </w:r>
          </w:p>
        </w:tc>
        <w:tc>
          <w:tcPr>
            <w:tcW w:w="1384" w:type="dxa"/>
          </w:tcPr>
          <w:p w:rsidR="00290B52" w:rsidRPr="004F3329" w:rsidRDefault="00290B52" w:rsidP="00A244F5">
            <w:pPr>
              <w:rPr>
                <w:rFonts w:ascii="標楷體" w:hAnsi="標楷體"/>
              </w:rPr>
            </w:pPr>
            <w:r w:rsidRPr="004F3329">
              <w:rPr>
                <w:rFonts w:ascii="標楷體" w:hAnsi="標楷體"/>
              </w:rPr>
              <w:t>委員段宜康等17人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74</w:t>
            </w:r>
          </w:p>
        </w:tc>
        <w:tc>
          <w:tcPr>
            <w:tcW w:w="3692" w:type="dxa"/>
          </w:tcPr>
          <w:p w:rsidR="00290B52" w:rsidRPr="004F3329" w:rsidRDefault="00290B52" w:rsidP="00A244F5">
            <w:pPr>
              <w:rPr>
                <w:rFonts w:ascii="標楷體" w:hAnsi="標楷體"/>
              </w:rPr>
            </w:pPr>
            <w:r w:rsidRPr="004F3329">
              <w:rPr>
                <w:rFonts w:ascii="標楷體" w:hAnsi="標楷體"/>
              </w:rPr>
              <w:t>2.中華民國刑法第一百九十條之一、第一百九十條之二及第一百九十條之三條文修正草案（修正重點：區別污染的客體為水體、土壤或空氣，按其行為類型、污染態樣分別規範；將現行法污染水體、土壤與空氣罪規定修正改採「抽象危險犯」之構造形式；增訂使水體、土壤與空氣品質惡化行為的可罰性規定；增設污染水體、土壤與空氣罪之刑事制裁種類，併提高罰金之數額；增訂未遂犯規定；對於污染土壤與空氣之刑罰規制，採用「先行政後刑法」原則；增訂過失污染水體、土壤與空氣罪，以及加重處罰廠商、事業場所負責人或監督策劃人員，因事業活動過失污染環境之行為。）</w:t>
            </w:r>
          </w:p>
        </w:tc>
        <w:tc>
          <w:tcPr>
            <w:tcW w:w="1384" w:type="dxa"/>
          </w:tcPr>
          <w:p w:rsidR="00290B52" w:rsidRPr="004F3329" w:rsidRDefault="00290B52" w:rsidP="00A244F5">
            <w:pPr>
              <w:rPr>
                <w:rFonts w:ascii="標楷體" w:hAnsi="標楷體"/>
              </w:rPr>
            </w:pPr>
            <w:r w:rsidRPr="004F3329">
              <w:rPr>
                <w:rFonts w:ascii="標楷體" w:hAnsi="標楷體"/>
              </w:rPr>
              <w:t>親民黨黨團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75</w:t>
            </w:r>
          </w:p>
        </w:tc>
        <w:tc>
          <w:tcPr>
            <w:tcW w:w="3692" w:type="dxa"/>
          </w:tcPr>
          <w:p w:rsidR="00290B52" w:rsidRPr="004F3329" w:rsidRDefault="00290B52" w:rsidP="00A244F5">
            <w:pPr>
              <w:rPr>
                <w:rFonts w:ascii="標楷體" w:hAnsi="標楷體"/>
              </w:rPr>
            </w:pPr>
            <w:r w:rsidRPr="004F3329">
              <w:rPr>
                <w:rFonts w:ascii="標楷體" w:hAnsi="標楷體"/>
              </w:rPr>
              <w:t>3.中華民國刑法部分條文修正草案（增訂第十一章之一、§194-1至4、；刪除§190-1。修正重點：將破壞環境罪</w:t>
            </w:r>
            <w:r w:rsidRPr="004F3329">
              <w:rPr>
                <w:rFonts w:ascii="標楷體" w:hAnsi="標楷體"/>
              </w:rPr>
              <w:lastRenderedPageBreak/>
              <w:t>列為獨立專章；增訂水汙染罪、土地汙染罪、空氣汙染罪、重大破壞環境罪；處罰未遂行為；法人犯罪者，除處罰其行為負責人外，該法人亦科以罰金。）</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委員蘇巧慧等21人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76</w:t>
            </w:r>
          </w:p>
        </w:tc>
        <w:tc>
          <w:tcPr>
            <w:tcW w:w="3692" w:type="dxa"/>
          </w:tcPr>
          <w:p w:rsidR="00290B52" w:rsidRPr="004F3329" w:rsidRDefault="00290B52" w:rsidP="00A244F5">
            <w:pPr>
              <w:rPr>
                <w:rFonts w:ascii="標楷體" w:hAnsi="標楷體"/>
              </w:rPr>
            </w:pPr>
            <w:r w:rsidRPr="004F3329">
              <w:rPr>
                <w:rFonts w:ascii="標楷體" w:hAnsi="標楷體"/>
              </w:rPr>
              <w:t>4.中華民國刑法第一百九十條之一條文修正草案(修正重點：刪除本條「致生公共危險」之具體危險犯要件，改以「抽象危險犯」體例為之，無須致生公共危險即得以成罪。)</w:t>
            </w:r>
          </w:p>
        </w:tc>
        <w:tc>
          <w:tcPr>
            <w:tcW w:w="1384" w:type="dxa"/>
          </w:tcPr>
          <w:p w:rsidR="00290B52" w:rsidRPr="004F3329" w:rsidRDefault="00290B52" w:rsidP="00A244F5">
            <w:pPr>
              <w:rPr>
                <w:rFonts w:ascii="標楷體" w:hAnsi="標楷體"/>
              </w:rPr>
            </w:pPr>
            <w:r w:rsidRPr="004F3329">
              <w:rPr>
                <w:rFonts w:ascii="標楷體" w:hAnsi="標楷體"/>
              </w:rPr>
              <w:t>委員吳焜裕等20人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77</w:t>
            </w:r>
          </w:p>
        </w:tc>
        <w:tc>
          <w:tcPr>
            <w:tcW w:w="3692" w:type="dxa"/>
          </w:tcPr>
          <w:p w:rsidR="00290B52" w:rsidRPr="004F3329" w:rsidRDefault="00290B52" w:rsidP="00A244F5">
            <w:pPr>
              <w:rPr>
                <w:rFonts w:ascii="標楷體" w:hAnsi="標楷體"/>
              </w:rPr>
            </w:pPr>
            <w:r w:rsidRPr="004F3329">
              <w:rPr>
                <w:rFonts w:ascii="標楷體" w:hAnsi="標楷體"/>
              </w:rPr>
              <w:t>中華民國刑法第二百八十六條條文修正草案（修正重點：為保護兒童及少年，使其免於遭受身心凌虐，對於施虐者加重處罰。）</w:t>
            </w:r>
          </w:p>
        </w:tc>
        <w:tc>
          <w:tcPr>
            <w:tcW w:w="1384" w:type="dxa"/>
          </w:tcPr>
          <w:p w:rsidR="00290B52" w:rsidRPr="004F3329" w:rsidRDefault="00290B52" w:rsidP="00A244F5">
            <w:pPr>
              <w:rPr>
                <w:rFonts w:ascii="標楷體" w:hAnsi="標楷體"/>
              </w:rPr>
            </w:pPr>
            <w:r w:rsidRPr="004F3329">
              <w:rPr>
                <w:rFonts w:ascii="標楷體" w:hAnsi="標楷體"/>
              </w:rPr>
              <w:t>委員陳明文等25人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78</w:t>
            </w:r>
          </w:p>
        </w:tc>
        <w:tc>
          <w:tcPr>
            <w:tcW w:w="3692" w:type="dxa"/>
          </w:tcPr>
          <w:p w:rsidR="00290B52" w:rsidRPr="004F3329" w:rsidRDefault="00290B52" w:rsidP="00A244F5">
            <w:pPr>
              <w:rPr>
                <w:rFonts w:ascii="標楷體" w:hAnsi="標楷體"/>
              </w:rPr>
            </w:pPr>
            <w:r w:rsidRPr="004F3329">
              <w:rPr>
                <w:rFonts w:ascii="標楷體" w:hAnsi="標楷體"/>
              </w:rPr>
              <w:t>中華民國刑法增訂第二百七十七條之一條文草案（增訂重點：為充分保障身體法益，依傷害行為的實行方法作為類型化的依據，在普通傷害罪與重傷罪的規範間增定危險傷害罪，以是否攜帶武器、現場參與人數或實行傷害時是否讓被害人有防備機會作為刑罰加重要件，給與較重的刑責。）</w:t>
            </w:r>
          </w:p>
        </w:tc>
        <w:tc>
          <w:tcPr>
            <w:tcW w:w="1384" w:type="dxa"/>
          </w:tcPr>
          <w:p w:rsidR="00290B52" w:rsidRPr="004F3329" w:rsidRDefault="00290B52" w:rsidP="00A244F5">
            <w:pPr>
              <w:rPr>
                <w:rFonts w:ascii="標楷體" w:hAnsi="標楷體"/>
              </w:rPr>
            </w:pPr>
            <w:r w:rsidRPr="004F3329">
              <w:rPr>
                <w:rFonts w:ascii="標楷體" w:hAnsi="標楷體"/>
              </w:rPr>
              <w:t>委員陳明文等18人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79</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中華民國刑法第一百五十八條條文修正草案（修正重點：冒充各級民意代表助理行使其職權者或圖利者，準用冒充公務員而行使其職權者之刑責。）</w:t>
            </w:r>
          </w:p>
        </w:tc>
        <w:tc>
          <w:tcPr>
            <w:tcW w:w="1384" w:type="dxa"/>
          </w:tcPr>
          <w:p w:rsidR="00290B52" w:rsidRPr="004F3329" w:rsidRDefault="00290B52" w:rsidP="00A244F5">
            <w:pPr>
              <w:rPr>
                <w:rFonts w:ascii="標楷體" w:hAnsi="標楷體"/>
              </w:rPr>
            </w:pPr>
            <w:r w:rsidRPr="004F3329">
              <w:rPr>
                <w:rFonts w:ascii="標楷體" w:hAnsi="標楷體"/>
              </w:rPr>
              <w:t>委員黃國書等17人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80</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中華民國刑法第一百三十五條條文修正草案（修正重點：駕駛人駕駛車輛或大眾捷運系統車輛不服從執行交通勤務之警察或依法令執行指揮交通及交通稽查任務人員之指揮而致指揮人員受傷</w:t>
            </w:r>
            <w:r w:rsidRPr="004F3329">
              <w:rPr>
                <w:rFonts w:ascii="標楷體" w:hAnsi="標楷體"/>
              </w:rPr>
              <w:lastRenderedPageBreak/>
              <w:t>者，處五年以下有期徒刑，並加重致執行公務之人員於死者之罰則。）</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委員蕭美琴等18人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81</w:t>
            </w:r>
          </w:p>
        </w:tc>
        <w:tc>
          <w:tcPr>
            <w:tcW w:w="3692" w:type="dxa"/>
          </w:tcPr>
          <w:p w:rsidR="00290B52" w:rsidRPr="004F3329" w:rsidRDefault="00290B52" w:rsidP="00A244F5">
            <w:pPr>
              <w:rPr>
                <w:rFonts w:ascii="標楷體" w:hAnsi="標楷體"/>
              </w:rPr>
            </w:pPr>
            <w:r w:rsidRPr="004F3329">
              <w:rPr>
                <w:rFonts w:ascii="標楷體" w:hAnsi="標楷體"/>
              </w:rPr>
              <w:t>中華民國刑法第一百三十七條條文修正草案（修正重點：將國營事業招考考試，納入刑法中以詐術或其他非法方法，使考試發生不正確結果處罰之範圍。）</w:t>
            </w:r>
          </w:p>
        </w:tc>
        <w:tc>
          <w:tcPr>
            <w:tcW w:w="1384" w:type="dxa"/>
          </w:tcPr>
          <w:p w:rsidR="00290B52" w:rsidRPr="004F3329" w:rsidRDefault="00290B52" w:rsidP="00A244F5">
            <w:pPr>
              <w:rPr>
                <w:rFonts w:ascii="標楷體" w:hAnsi="標楷體"/>
              </w:rPr>
            </w:pPr>
            <w:r w:rsidRPr="004F3329">
              <w:rPr>
                <w:rFonts w:ascii="標楷體" w:hAnsi="標楷體"/>
              </w:rPr>
              <w:t>委員楊曜等16人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82</w:t>
            </w:r>
          </w:p>
        </w:tc>
        <w:tc>
          <w:tcPr>
            <w:tcW w:w="3692" w:type="dxa"/>
          </w:tcPr>
          <w:p w:rsidR="00290B52" w:rsidRPr="004F3329" w:rsidRDefault="00290B52" w:rsidP="00A244F5">
            <w:pPr>
              <w:rPr>
                <w:rFonts w:ascii="標楷體" w:hAnsi="標楷體"/>
              </w:rPr>
            </w:pPr>
            <w:r w:rsidRPr="004F3329">
              <w:rPr>
                <w:rFonts w:ascii="標楷體" w:hAnsi="標楷體"/>
              </w:rPr>
              <w:t>中華民國刑法增訂第一百七十二條之一及第一百七十二條之二條文草案（增訂重點：增訂刑法第十章之一「妨害司法公正罪」；增訂妨害刑事調查、干擾證人之處罰，包括任何打擾、警告、嘲弄或辱罵他人之言語、動作或製造使人心生畏怖情境之行為等；增訂報復檢舉人、證人之處罰，包括強暴、脅迫、恐嚇、賄賂、詐騙、不法關說執法人員、證人、鑑定人、通譯、舉發義務人或其等家庭成員或對之為報復行為之加重處罰規定。）</w:t>
            </w:r>
          </w:p>
        </w:tc>
        <w:tc>
          <w:tcPr>
            <w:tcW w:w="1384" w:type="dxa"/>
          </w:tcPr>
          <w:p w:rsidR="00290B52" w:rsidRPr="004F3329" w:rsidRDefault="00290B52" w:rsidP="00A244F5">
            <w:pPr>
              <w:rPr>
                <w:rFonts w:ascii="標楷體" w:hAnsi="標楷體"/>
              </w:rPr>
            </w:pPr>
            <w:r w:rsidRPr="004F3329">
              <w:rPr>
                <w:rFonts w:ascii="標楷體" w:hAnsi="標楷體"/>
              </w:rPr>
              <w:t>委員江永昌等18人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83</w:t>
            </w:r>
          </w:p>
        </w:tc>
        <w:tc>
          <w:tcPr>
            <w:tcW w:w="3692" w:type="dxa"/>
          </w:tcPr>
          <w:p w:rsidR="00290B52" w:rsidRPr="004F3329" w:rsidRDefault="00290B52" w:rsidP="00A244F5">
            <w:pPr>
              <w:rPr>
                <w:rFonts w:ascii="標楷體" w:hAnsi="標楷體"/>
              </w:rPr>
            </w:pPr>
            <w:r w:rsidRPr="004F3329">
              <w:rPr>
                <w:rFonts w:ascii="標楷體" w:hAnsi="標楷體"/>
              </w:rPr>
              <w:t>中華民國刑法第三百五十六條條文修正草案（修正重點：增訂法人負責人意圖損害法人債權人之債權對法人之財產為脫產之行為亦受處罰之規定，並以實際負責業務之人為處罰對象。）</w:t>
            </w:r>
          </w:p>
        </w:tc>
        <w:tc>
          <w:tcPr>
            <w:tcW w:w="1384" w:type="dxa"/>
          </w:tcPr>
          <w:p w:rsidR="00290B52" w:rsidRPr="004F3329" w:rsidRDefault="00290B52" w:rsidP="00A244F5">
            <w:pPr>
              <w:rPr>
                <w:rFonts w:ascii="標楷體" w:hAnsi="標楷體"/>
              </w:rPr>
            </w:pPr>
            <w:r w:rsidRPr="004F3329">
              <w:rPr>
                <w:rFonts w:ascii="標楷體" w:hAnsi="標楷體"/>
              </w:rPr>
              <w:t>委員林俊憲等18人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84</w:t>
            </w:r>
          </w:p>
        </w:tc>
        <w:tc>
          <w:tcPr>
            <w:tcW w:w="3692" w:type="dxa"/>
          </w:tcPr>
          <w:p w:rsidR="00290B52" w:rsidRPr="004F3329" w:rsidRDefault="00290B52" w:rsidP="00A244F5">
            <w:pPr>
              <w:rPr>
                <w:rFonts w:ascii="標楷體" w:hAnsi="標楷體"/>
              </w:rPr>
            </w:pPr>
            <w:r w:rsidRPr="004F3329">
              <w:rPr>
                <w:rFonts w:ascii="標楷體" w:hAnsi="標楷體"/>
              </w:rPr>
              <w:t>中華民國刑法第二百二十九條條文修正草案（修正重點：以宗教之名，施以詐術使男女聽從其為性交者，處一年以上十年以下有期徒刑。）</w:t>
            </w:r>
          </w:p>
        </w:tc>
        <w:tc>
          <w:tcPr>
            <w:tcW w:w="1384" w:type="dxa"/>
          </w:tcPr>
          <w:p w:rsidR="00290B52" w:rsidRPr="004F3329" w:rsidRDefault="00290B52" w:rsidP="00A244F5">
            <w:pPr>
              <w:rPr>
                <w:rFonts w:ascii="標楷體" w:hAnsi="標楷體"/>
              </w:rPr>
            </w:pPr>
            <w:r w:rsidRPr="004F3329">
              <w:rPr>
                <w:rFonts w:ascii="標楷體" w:hAnsi="標楷體"/>
              </w:rPr>
              <w:t>委員陳其邁等17人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85</w:t>
            </w:r>
          </w:p>
        </w:tc>
        <w:tc>
          <w:tcPr>
            <w:tcW w:w="3692" w:type="dxa"/>
          </w:tcPr>
          <w:p w:rsidR="00290B52" w:rsidRPr="004F3329" w:rsidRDefault="00290B52" w:rsidP="00A244F5">
            <w:pPr>
              <w:rPr>
                <w:rFonts w:ascii="標楷體" w:hAnsi="標楷體"/>
              </w:rPr>
            </w:pPr>
            <w:r w:rsidRPr="004F3329">
              <w:rPr>
                <w:rFonts w:ascii="標楷體" w:hAnsi="標楷體"/>
              </w:rPr>
              <w:t>1.「民法繼承編部分條文修正草案」、「民法繼承編施行法第二條之一、第四條及第九條之一條文修正草案」</w:t>
            </w:r>
            <w:r w:rsidRPr="004F3329">
              <w:rPr>
                <w:rFonts w:ascii="標楷體" w:hAnsi="標楷體"/>
              </w:rPr>
              <w:lastRenderedPageBreak/>
              <w:t>（民法繼承編修正§1140、1145、1146、1149、1164~1166、1173、1177、1179、1180、1184、1185、1189~1192、1194~1197、1211、1213、1218、1223、1225；增訂§1146-1、1181-1、1181-2、1191-1、1199-1、1217-1、1222-1；刪除1178。民法繼承編修正重點：對於故意殺害及重傷害被繼承人之情形，分別明定喪失繼承權事由；增訂繼承人對於被繼承人有重大虐待、侮辱，或無正當理由未盡扶養義務，經被繼承人表示其不得繼承，亦得為喪失繼承權之事由；規定繼承回復請求權包括確認繼承權存否及返還繼承財產之性質；將繼承回復請求權時效修正為十五年，並自繼承財產被侵害時起算；刪除第一順序繼承人喪失繼承權後，得由其直系血親卑親屬代位繼承之規定；將得請求酌給遺產之人，限於因被繼承人死亡致生活陷於困難者之必要；增訂法院為遺產分割時，準用第八百二十四條所定方法進行分割，惟有維持共有之必要時，得將遺產公同共有分割為分別共有，並將遺囑禁止分割期間縮短為五年；增訂遺產管理人違反義務時之賠償責任，並確立無繼承人承認繼承時，國庫取得賸餘財產為繼受取得，且國庫取得賸餘財產後五年內，繼承人仍得請求返還；增訂得以書寫或筆記之遺囑，亦得以電腦或自動化機器製作之書</w:t>
            </w:r>
            <w:r w:rsidRPr="004F3329">
              <w:rPr>
                <w:rFonts w:ascii="標楷體" w:hAnsi="標楷體"/>
              </w:rPr>
              <w:lastRenderedPageBreak/>
              <w:t>面代之，並於口授遺囑增訂得以記錄影音之方式為之；考慮失語人及聾啞人無法於公證人前口述遺囑意旨，將公證遺囑及代筆遺囑所定口述修正為陳述，包括筆述或筆談等見證人及公證人均得以直接瞭解遺囑人真意之表達方式；增訂因天災或其他不可避之事變之緊急情況時，遺囑人以錄音或影音記錄遺囑內容所作成之口授遺囑，得不適用見證人之規定；酌予降低特留分為應繼分之比例。民法繼承編施行法修正重點：民法繼承編施行法配合繼承回復請求權之時效期間修正為十五年，增訂繼承在民法繼承編修正施行前已開始，於修正施行之日繼承回復請求權之時效期間尚未完成之繼承事件，亦適用修正後之時效期間；配合修正遺囑禁止遺產分割期間為五年，增訂於民法繼承編修正施行前已生效之禁止分割遺產遺囑，如何適用新舊法之規定；配合修正繼承人於歸屬國庫後五年內得請求返還賸餘財產，規定繼承事實發生於修正施行前而於修正施行後歸屬國庫之情形，適用修正後之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行政院、司法院 106.02.17 （9-3-1）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本會106.3.13（9-3-5）報告及詢答完畢，另定期繼續審查。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86</w:t>
            </w:r>
          </w:p>
        </w:tc>
        <w:tc>
          <w:tcPr>
            <w:tcW w:w="3692" w:type="dxa"/>
          </w:tcPr>
          <w:p w:rsidR="00290B52" w:rsidRPr="004F3329" w:rsidRDefault="00290B52" w:rsidP="00A244F5">
            <w:pPr>
              <w:rPr>
                <w:rFonts w:ascii="標楷體" w:hAnsi="標楷體"/>
              </w:rPr>
            </w:pPr>
            <w:r w:rsidRPr="004F3329">
              <w:rPr>
                <w:rFonts w:ascii="標楷體" w:hAnsi="標楷體"/>
              </w:rPr>
              <w:t>2.民法繼承編第一千一百七十三條、第一千一百八十七條及第一千二百二十五條條文修正草案（修正重點：被繼承人於繼承開始前贈與繼承人財產時，以書面表示將該贈與財產加入繼承開始時被繼承人所有之財產者，其贈與價額計入應繼財產，並</w:t>
            </w:r>
            <w:r w:rsidRPr="004F3329">
              <w:rPr>
                <w:rFonts w:ascii="標楷體" w:hAnsi="標楷體"/>
              </w:rPr>
              <w:lastRenderedPageBreak/>
              <w:t>應於遺產分割時，由該繼承人之應繼分中扣除；繼承人自繼承開始前十年期間，曾受被繼承人贈與，該受贈與財產價額高於該繼承人之應繼財產，不得主張特留分權利，其價額，依贈與時之價值計算。）</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委員蔡易餘等17人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87</w:t>
            </w:r>
          </w:p>
        </w:tc>
        <w:tc>
          <w:tcPr>
            <w:tcW w:w="3692" w:type="dxa"/>
          </w:tcPr>
          <w:p w:rsidR="00290B52" w:rsidRPr="004F3329" w:rsidRDefault="00290B52" w:rsidP="00A244F5">
            <w:pPr>
              <w:rPr>
                <w:rFonts w:ascii="標楷體" w:hAnsi="標楷體"/>
              </w:rPr>
            </w:pPr>
            <w:r w:rsidRPr="004F3329">
              <w:rPr>
                <w:rFonts w:ascii="標楷體" w:hAnsi="標楷體"/>
              </w:rPr>
              <w:t>3.民法繼承編部分條文修正草案（修正§1140、1145、1173、1191、1192、1225。修正重點：刪除第一順序繼承人喪失繼承權，可由其直系血親卑親屬代位繼承之事由；針對故意殺害及重傷害被繼承人之情形，分別規定喪失繼承權事由；將現行被繼承人生前特種贈與原則上應計入應繼財產之規定，修正為原則不予計入；刪除現行特種贈與種類之限制；將現行公證遺囑及代筆遺囑由遺囑人口述之規定修正為陳述；增訂應繼分之指定為扣減之標的及其扣減順序。）</w:t>
            </w:r>
          </w:p>
        </w:tc>
        <w:tc>
          <w:tcPr>
            <w:tcW w:w="1384" w:type="dxa"/>
          </w:tcPr>
          <w:p w:rsidR="00290B52" w:rsidRPr="004F3329" w:rsidRDefault="00290B52" w:rsidP="00A244F5">
            <w:pPr>
              <w:rPr>
                <w:rFonts w:ascii="標楷體" w:hAnsi="標楷體"/>
              </w:rPr>
            </w:pPr>
            <w:r w:rsidRPr="004F3329">
              <w:rPr>
                <w:rFonts w:ascii="標楷體" w:hAnsi="標楷體"/>
              </w:rPr>
              <w:t>委員許淑華等16人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88</w:t>
            </w:r>
          </w:p>
        </w:tc>
        <w:tc>
          <w:tcPr>
            <w:tcW w:w="3692" w:type="dxa"/>
          </w:tcPr>
          <w:p w:rsidR="00290B52" w:rsidRPr="004F3329" w:rsidRDefault="00290B52" w:rsidP="00A244F5">
            <w:pPr>
              <w:rPr>
                <w:rFonts w:ascii="標楷體" w:hAnsi="標楷體"/>
              </w:rPr>
            </w:pPr>
            <w:r w:rsidRPr="004F3329">
              <w:rPr>
                <w:rFonts w:ascii="標楷體" w:hAnsi="標楷體"/>
              </w:rPr>
              <w:t>民法第一百九十四條條文修正草案（修正重點：不法侵害他人致死者，於被害人無父、母、子、女、配偶之請求權人時，對被害人負有法定扶養義務者，亦得為請求權人。）</w:t>
            </w:r>
          </w:p>
        </w:tc>
        <w:tc>
          <w:tcPr>
            <w:tcW w:w="1384" w:type="dxa"/>
          </w:tcPr>
          <w:p w:rsidR="00290B52" w:rsidRPr="004F3329" w:rsidRDefault="00290B52" w:rsidP="00A244F5">
            <w:pPr>
              <w:rPr>
                <w:rFonts w:ascii="標楷體" w:hAnsi="標楷體"/>
              </w:rPr>
            </w:pPr>
            <w:r w:rsidRPr="004F3329">
              <w:rPr>
                <w:rFonts w:ascii="標楷體" w:hAnsi="標楷體"/>
              </w:rPr>
              <w:t>委員顏寬恒等19人 105.05.06 （9-1-12）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本會105.11.9（9-2-12）報告及詢答完畢，另定期繼續討論。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89</w:t>
            </w:r>
          </w:p>
        </w:tc>
        <w:tc>
          <w:tcPr>
            <w:tcW w:w="3692" w:type="dxa"/>
          </w:tcPr>
          <w:p w:rsidR="00290B52" w:rsidRPr="004F3329" w:rsidRDefault="00290B52" w:rsidP="00A244F5">
            <w:pPr>
              <w:rPr>
                <w:rFonts w:ascii="標楷體" w:hAnsi="標楷體"/>
              </w:rPr>
            </w:pPr>
            <w:r w:rsidRPr="004F3329">
              <w:rPr>
                <w:rFonts w:ascii="標楷體" w:hAnsi="標楷體"/>
              </w:rPr>
              <w:t>1.民法第十二條條文修正草案（修正重點：修正法定成年年齡為十八歲。）</w:t>
            </w:r>
          </w:p>
        </w:tc>
        <w:tc>
          <w:tcPr>
            <w:tcW w:w="1384" w:type="dxa"/>
          </w:tcPr>
          <w:p w:rsidR="00290B52" w:rsidRPr="004F3329" w:rsidRDefault="00290B52" w:rsidP="00A244F5">
            <w:pPr>
              <w:rPr>
                <w:rFonts w:ascii="標楷體" w:hAnsi="標楷體"/>
              </w:rPr>
            </w:pPr>
            <w:r w:rsidRPr="004F3329">
              <w:rPr>
                <w:rFonts w:ascii="標楷體" w:hAnsi="標楷體"/>
              </w:rPr>
              <w:t>委員陳歐珀等21人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90</w:t>
            </w:r>
          </w:p>
        </w:tc>
        <w:tc>
          <w:tcPr>
            <w:tcW w:w="3692" w:type="dxa"/>
          </w:tcPr>
          <w:p w:rsidR="00290B52" w:rsidRPr="004F3329" w:rsidRDefault="00290B52" w:rsidP="00A244F5">
            <w:pPr>
              <w:rPr>
                <w:rFonts w:ascii="標楷體" w:hAnsi="標楷體"/>
              </w:rPr>
            </w:pPr>
            <w:r w:rsidRPr="004F3329">
              <w:rPr>
                <w:rFonts w:ascii="標楷體" w:hAnsi="標楷體"/>
              </w:rPr>
              <w:t>2.民法第十二條條文修正草案（修正重點：將完全行為能力之年齡門檻，從二十歲降至十八歲。）</w:t>
            </w:r>
          </w:p>
        </w:tc>
        <w:tc>
          <w:tcPr>
            <w:tcW w:w="1384" w:type="dxa"/>
          </w:tcPr>
          <w:p w:rsidR="00290B52" w:rsidRPr="004F3329" w:rsidRDefault="00290B52" w:rsidP="00A244F5">
            <w:pPr>
              <w:rPr>
                <w:rFonts w:ascii="標楷體" w:hAnsi="標楷體"/>
              </w:rPr>
            </w:pPr>
            <w:r w:rsidRPr="004F3329">
              <w:rPr>
                <w:rFonts w:ascii="標楷體" w:hAnsi="標楷體"/>
              </w:rPr>
              <w:t>委員羅致政等19人 105.06.17 （9-1-17）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91</w:t>
            </w:r>
          </w:p>
        </w:tc>
        <w:tc>
          <w:tcPr>
            <w:tcW w:w="3692" w:type="dxa"/>
          </w:tcPr>
          <w:p w:rsidR="00290B52" w:rsidRPr="004F3329" w:rsidRDefault="00290B52" w:rsidP="00A244F5">
            <w:pPr>
              <w:rPr>
                <w:rFonts w:ascii="標楷體" w:hAnsi="標楷體"/>
              </w:rPr>
            </w:pPr>
            <w:r w:rsidRPr="004F3329">
              <w:rPr>
                <w:rFonts w:ascii="標楷體" w:hAnsi="標楷體"/>
              </w:rPr>
              <w:t>3.民法部分條文修正草案（修正§12、13、973、980</w:t>
            </w:r>
            <w:r w:rsidRPr="004F3329">
              <w:rPr>
                <w:rFonts w:ascii="標楷體" w:hAnsi="標楷體"/>
              </w:rPr>
              <w:lastRenderedPageBreak/>
              <w:t>、1077、1091、1127、1128；刪除§981。修正重點：滿十八歲為成年；成年年齡修正為十八歲，未成年人即無依本法結婚之空間。）</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委員顧立雄等18人 </w:t>
            </w:r>
            <w:r w:rsidRPr="004F3329">
              <w:rPr>
                <w:rFonts w:ascii="標楷體" w:hAnsi="標楷體"/>
              </w:rPr>
              <w:lastRenderedPageBreak/>
              <w:t>105.07.08 （9-1-20）</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92</w:t>
            </w:r>
          </w:p>
        </w:tc>
        <w:tc>
          <w:tcPr>
            <w:tcW w:w="3692" w:type="dxa"/>
          </w:tcPr>
          <w:p w:rsidR="00290B52" w:rsidRPr="004F3329" w:rsidRDefault="00290B52" w:rsidP="00A244F5">
            <w:pPr>
              <w:rPr>
                <w:rFonts w:ascii="標楷體" w:hAnsi="標楷體"/>
              </w:rPr>
            </w:pPr>
            <w:r w:rsidRPr="004F3329">
              <w:rPr>
                <w:rFonts w:ascii="標楷體" w:hAnsi="標楷體"/>
              </w:rPr>
              <w:t>4.民法第十二條及第十三條條文修正草案（修正重點：鑑於我國刑法、行政法上通常以十八歲做為是否具有完全責任能力及法定年齡限制，故實有必要調降民法上之成年年齡，使滿十八歲之自然人即具有完全之行為能力；滿六歲之未成年人因入學必要，產生大量日常生活所必需之交易，實無必要讓已滿六歲未滿七歲之未成人之所有私法行為均為無效，爰降低無行為能力人之年齡為未滿6歲。）</w:t>
            </w:r>
          </w:p>
        </w:tc>
        <w:tc>
          <w:tcPr>
            <w:tcW w:w="1384" w:type="dxa"/>
          </w:tcPr>
          <w:p w:rsidR="00290B52" w:rsidRPr="004F3329" w:rsidRDefault="00290B52" w:rsidP="00A244F5">
            <w:pPr>
              <w:rPr>
                <w:rFonts w:ascii="標楷體" w:hAnsi="標楷體"/>
              </w:rPr>
            </w:pPr>
            <w:r w:rsidRPr="004F3329">
              <w:rPr>
                <w:rFonts w:ascii="標楷體" w:hAnsi="標楷體"/>
              </w:rPr>
              <w:t>委員葉宜津等18人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93</w:t>
            </w:r>
          </w:p>
        </w:tc>
        <w:tc>
          <w:tcPr>
            <w:tcW w:w="3692" w:type="dxa"/>
          </w:tcPr>
          <w:p w:rsidR="00290B52" w:rsidRPr="004F3329" w:rsidRDefault="00290B52" w:rsidP="00A244F5">
            <w:pPr>
              <w:rPr>
                <w:rFonts w:ascii="標楷體" w:hAnsi="標楷體"/>
              </w:rPr>
            </w:pPr>
            <w:r w:rsidRPr="004F3329">
              <w:rPr>
                <w:rFonts w:ascii="標楷體" w:hAnsi="標楷體"/>
              </w:rPr>
              <w:t>民法第一千零五十五條條文修正草案（修正重點：放寬交往會面權之主體，從未成年子女之利益為出發點，交由法院依個案判斷審酌之。）</w:t>
            </w:r>
          </w:p>
        </w:tc>
        <w:tc>
          <w:tcPr>
            <w:tcW w:w="1384" w:type="dxa"/>
          </w:tcPr>
          <w:p w:rsidR="00290B52" w:rsidRPr="004F3329" w:rsidRDefault="00290B52" w:rsidP="00A244F5">
            <w:pPr>
              <w:rPr>
                <w:rFonts w:ascii="標楷體" w:hAnsi="標楷體"/>
              </w:rPr>
            </w:pPr>
            <w:r w:rsidRPr="004F3329">
              <w:rPr>
                <w:rFonts w:ascii="標楷體" w:hAnsi="標楷體"/>
              </w:rPr>
              <w:t>委員李彥秀等16人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94</w:t>
            </w:r>
          </w:p>
        </w:tc>
        <w:tc>
          <w:tcPr>
            <w:tcW w:w="3692" w:type="dxa"/>
          </w:tcPr>
          <w:p w:rsidR="00290B52" w:rsidRPr="004F3329" w:rsidRDefault="00290B52" w:rsidP="00A244F5">
            <w:pPr>
              <w:rPr>
                <w:rFonts w:ascii="標楷體" w:hAnsi="標楷體"/>
              </w:rPr>
            </w:pPr>
            <w:r w:rsidRPr="004F3329">
              <w:rPr>
                <w:rFonts w:ascii="標楷體" w:hAnsi="標楷體"/>
              </w:rPr>
              <w:t>民法第二百零三條條文修正草案（修法重點：應付利息之週年利率應依每年郵局一年期定存利率做調整。）</w:t>
            </w:r>
          </w:p>
        </w:tc>
        <w:tc>
          <w:tcPr>
            <w:tcW w:w="1384" w:type="dxa"/>
          </w:tcPr>
          <w:p w:rsidR="00290B52" w:rsidRPr="004F3329" w:rsidRDefault="00290B52" w:rsidP="00A244F5">
            <w:pPr>
              <w:rPr>
                <w:rFonts w:ascii="標楷體" w:hAnsi="標楷體"/>
              </w:rPr>
            </w:pPr>
            <w:r w:rsidRPr="004F3329">
              <w:rPr>
                <w:rFonts w:ascii="標楷體" w:hAnsi="標楷體"/>
              </w:rPr>
              <w:t>委員顏寬恒等17人 105.09.23 （9-2-3）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95</w:t>
            </w:r>
          </w:p>
        </w:tc>
        <w:tc>
          <w:tcPr>
            <w:tcW w:w="3692" w:type="dxa"/>
          </w:tcPr>
          <w:p w:rsidR="00290B52" w:rsidRPr="004F3329" w:rsidRDefault="00290B52" w:rsidP="00A244F5">
            <w:pPr>
              <w:rPr>
                <w:rFonts w:ascii="標楷體" w:hAnsi="標楷體"/>
              </w:rPr>
            </w:pPr>
            <w:r w:rsidRPr="004F3329">
              <w:rPr>
                <w:rFonts w:ascii="標楷體" w:hAnsi="標楷體"/>
              </w:rPr>
              <w:t>民法親屬編增訂部分條文草案（增訂第二節之一、§1113-2~7。增訂重點：增列意定監護一節，保障受監護人之自我決定權，提供受監護人可依自己之需要選擇最適合之監護人。）</w:t>
            </w:r>
          </w:p>
        </w:tc>
        <w:tc>
          <w:tcPr>
            <w:tcW w:w="1384" w:type="dxa"/>
          </w:tcPr>
          <w:p w:rsidR="00290B52" w:rsidRPr="004F3329" w:rsidRDefault="00290B52" w:rsidP="00A244F5">
            <w:pPr>
              <w:rPr>
                <w:rFonts w:ascii="標楷體" w:hAnsi="標楷體"/>
              </w:rPr>
            </w:pPr>
            <w:r w:rsidRPr="004F3329">
              <w:rPr>
                <w:rFonts w:ascii="標楷體" w:hAnsi="標楷體"/>
              </w:rPr>
              <w:t>委員吳玉琴等20人 105.10.21 （9-2-7）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96</w:t>
            </w:r>
          </w:p>
        </w:tc>
        <w:tc>
          <w:tcPr>
            <w:tcW w:w="3692" w:type="dxa"/>
          </w:tcPr>
          <w:p w:rsidR="00290B52" w:rsidRPr="004F3329" w:rsidRDefault="00290B52" w:rsidP="00A244F5">
            <w:pPr>
              <w:rPr>
                <w:rFonts w:ascii="標楷體" w:hAnsi="標楷體"/>
              </w:rPr>
            </w:pPr>
            <w:r w:rsidRPr="004F3329">
              <w:rPr>
                <w:rFonts w:ascii="標楷體" w:hAnsi="標楷體"/>
              </w:rPr>
              <w:t>民法第一千零六十三條條文修正草案（修正重點：將是否為婚生子女，得提起否認之訴之除斥期間修正為五</w:t>
            </w:r>
            <w:r w:rsidRPr="004F3329">
              <w:rPr>
                <w:rFonts w:ascii="標楷體" w:hAnsi="標楷體"/>
              </w:rPr>
              <w:lastRenderedPageBreak/>
              <w:t>年，以保障當事人之人格權及訴訟權。）</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委員鄭寶清等22人 105.12.09（9-2-14）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97</w:t>
            </w:r>
          </w:p>
        </w:tc>
        <w:tc>
          <w:tcPr>
            <w:tcW w:w="3692" w:type="dxa"/>
          </w:tcPr>
          <w:p w:rsidR="00290B52" w:rsidRPr="004F3329" w:rsidRDefault="00290B52" w:rsidP="00A244F5">
            <w:pPr>
              <w:rPr>
                <w:rFonts w:ascii="標楷體" w:hAnsi="標楷體"/>
              </w:rPr>
            </w:pPr>
            <w:r w:rsidRPr="004F3329">
              <w:rPr>
                <w:rFonts w:ascii="標楷體" w:hAnsi="標楷體"/>
              </w:rPr>
              <w:t>民法第六十五條條文修正草案（修正重點：增列「財團功能不彰」為財團法人解散之理由）</w:t>
            </w:r>
          </w:p>
        </w:tc>
        <w:tc>
          <w:tcPr>
            <w:tcW w:w="1384" w:type="dxa"/>
          </w:tcPr>
          <w:p w:rsidR="00290B52" w:rsidRPr="004F3329" w:rsidRDefault="00290B52" w:rsidP="00A244F5">
            <w:pPr>
              <w:rPr>
                <w:rFonts w:ascii="標楷體" w:hAnsi="標楷體"/>
              </w:rPr>
            </w:pPr>
            <w:r w:rsidRPr="004F3329">
              <w:rPr>
                <w:rFonts w:ascii="標楷體" w:hAnsi="標楷體"/>
              </w:rPr>
              <w:t>委員葉宜津等20人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98</w:t>
            </w:r>
          </w:p>
        </w:tc>
        <w:tc>
          <w:tcPr>
            <w:tcW w:w="3692" w:type="dxa"/>
          </w:tcPr>
          <w:p w:rsidR="00290B52" w:rsidRPr="004F3329" w:rsidRDefault="00290B52" w:rsidP="00A244F5">
            <w:pPr>
              <w:rPr>
                <w:rFonts w:ascii="標楷體" w:hAnsi="標楷體"/>
              </w:rPr>
            </w:pPr>
            <w:r w:rsidRPr="004F3329">
              <w:rPr>
                <w:rFonts w:ascii="標楷體" w:hAnsi="標楷體"/>
              </w:rPr>
              <w:t>民法第一千零三十條之一及第一千零四十條條文修正草案（修正重點：為保護婚姻中經濟弱勢之一方，法定財產制關係消滅時，夫或妻現存之婚後財產，包括各種社會保險制度之老年給付及退休金之權利、期待權或所累積之退休金內涵，均得請求分配之，但分配方式於其他法律有規定者，從其規定；明確規範此部分為配偶工作勞力所得。）</w:t>
            </w:r>
          </w:p>
        </w:tc>
        <w:tc>
          <w:tcPr>
            <w:tcW w:w="1384" w:type="dxa"/>
          </w:tcPr>
          <w:p w:rsidR="00290B52" w:rsidRPr="004F3329" w:rsidRDefault="00290B52" w:rsidP="00A244F5">
            <w:pPr>
              <w:rPr>
                <w:rFonts w:ascii="標楷體" w:hAnsi="標楷體"/>
              </w:rPr>
            </w:pPr>
            <w:r w:rsidRPr="004F3329">
              <w:rPr>
                <w:rFonts w:ascii="標楷體" w:hAnsi="標楷體"/>
              </w:rPr>
              <w:t>時代力量黨團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99</w:t>
            </w:r>
          </w:p>
        </w:tc>
        <w:tc>
          <w:tcPr>
            <w:tcW w:w="3692" w:type="dxa"/>
          </w:tcPr>
          <w:p w:rsidR="00290B52" w:rsidRPr="004F3329" w:rsidRDefault="00290B52" w:rsidP="00A244F5">
            <w:pPr>
              <w:rPr>
                <w:rFonts w:ascii="標楷體" w:hAnsi="標楷體"/>
              </w:rPr>
            </w:pPr>
            <w:r w:rsidRPr="004F3329">
              <w:rPr>
                <w:rFonts w:ascii="標楷體" w:hAnsi="標楷體"/>
              </w:rPr>
              <w:t>民法親屬編施行法增訂第十四條之四條文草案（配合民法親屬編修正第一千零三十條之一及第一千零四十一條之規定，其施行日期另由行政院定之。）</w:t>
            </w:r>
          </w:p>
        </w:tc>
        <w:tc>
          <w:tcPr>
            <w:tcW w:w="1384" w:type="dxa"/>
          </w:tcPr>
          <w:p w:rsidR="00290B52" w:rsidRPr="004F3329" w:rsidRDefault="00290B52" w:rsidP="00A244F5">
            <w:pPr>
              <w:rPr>
                <w:rFonts w:ascii="標楷體" w:hAnsi="標楷體"/>
              </w:rPr>
            </w:pPr>
            <w:r w:rsidRPr="004F3329">
              <w:rPr>
                <w:rFonts w:ascii="標楷體" w:hAnsi="標楷體"/>
              </w:rPr>
              <w:t>時代力量黨團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100</w:t>
            </w:r>
          </w:p>
        </w:tc>
        <w:tc>
          <w:tcPr>
            <w:tcW w:w="3692" w:type="dxa"/>
          </w:tcPr>
          <w:p w:rsidR="00290B52" w:rsidRPr="004F3329" w:rsidRDefault="00290B52" w:rsidP="00A244F5">
            <w:pPr>
              <w:rPr>
                <w:rFonts w:ascii="標楷體" w:hAnsi="標楷體"/>
              </w:rPr>
            </w:pPr>
            <w:r w:rsidRPr="004F3329">
              <w:rPr>
                <w:rFonts w:ascii="標楷體" w:hAnsi="標楷體"/>
              </w:rPr>
              <w:t>民法第九百十八條條文修正草案（修正重點：為設定典權型以房養老，出典人設定典權後，在不妨害典權之範圍內，仍得為自己或他人設定抵押權；准許典權人於取得典物所有權時，請求塗銷該抵押權，以保障其權益，同時避免損及其他抵押權之權益。）</w:t>
            </w:r>
          </w:p>
        </w:tc>
        <w:tc>
          <w:tcPr>
            <w:tcW w:w="1384" w:type="dxa"/>
          </w:tcPr>
          <w:p w:rsidR="00290B52" w:rsidRPr="004F3329" w:rsidRDefault="00290B52" w:rsidP="00A244F5">
            <w:pPr>
              <w:rPr>
                <w:rFonts w:ascii="標楷體" w:hAnsi="標楷體"/>
              </w:rPr>
            </w:pPr>
            <w:r w:rsidRPr="004F3329">
              <w:rPr>
                <w:rFonts w:ascii="標楷體" w:hAnsi="標楷體"/>
              </w:rPr>
              <w:t>委員顏寬恒等18人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101</w:t>
            </w:r>
          </w:p>
        </w:tc>
        <w:tc>
          <w:tcPr>
            <w:tcW w:w="3692" w:type="dxa"/>
          </w:tcPr>
          <w:p w:rsidR="00290B52" w:rsidRPr="004F3329" w:rsidRDefault="00290B52" w:rsidP="00A244F5">
            <w:pPr>
              <w:rPr>
                <w:rFonts w:ascii="標楷體" w:hAnsi="標楷體"/>
              </w:rPr>
            </w:pPr>
            <w:r w:rsidRPr="004F3329">
              <w:rPr>
                <w:rFonts w:ascii="標楷體" w:hAnsi="標楷體"/>
              </w:rPr>
              <w:t>民法第一千一百十六條條文修正草案(修正重點：將未成年之直系血親卑親屬列為受扶養權利人之第一順位。)</w:t>
            </w:r>
          </w:p>
        </w:tc>
        <w:tc>
          <w:tcPr>
            <w:tcW w:w="1384" w:type="dxa"/>
          </w:tcPr>
          <w:p w:rsidR="00290B52" w:rsidRPr="004F3329" w:rsidRDefault="00290B52" w:rsidP="00A244F5">
            <w:pPr>
              <w:rPr>
                <w:rFonts w:ascii="標楷體" w:hAnsi="標楷體"/>
              </w:rPr>
            </w:pPr>
            <w:r w:rsidRPr="004F3329">
              <w:rPr>
                <w:rFonts w:ascii="標楷體" w:hAnsi="標楷體"/>
              </w:rPr>
              <w:t>委員王育敏等16人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102</w:t>
            </w:r>
          </w:p>
        </w:tc>
        <w:tc>
          <w:tcPr>
            <w:tcW w:w="3692" w:type="dxa"/>
          </w:tcPr>
          <w:p w:rsidR="00290B52" w:rsidRPr="004F3329" w:rsidRDefault="00290B52" w:rsidP="00A244F5">
            <w:pPr>
              <w:rPr>
                <w:rFonts w:ascii="標楷體" w:hAnsi="標楷體"/>
              </w:rPr>
            </w:pPr>
            <w:r w:rsidRPr="004F3329">
              <w:rPr>
                <w:rFonts w:ascii="標楷體" w:hAnsi="標楷體"/>
              </w:rPr>
              <w:t>民法第二百三十三條條文修正草案（修正重點：明定訴訟期間已逾各級法院所訂辦</w:t>
            </w:r>
            <w:r w:rsidRPr="004F3329">
              <w:rPr>
                <w:rFonts w:ascii="標楷體" w:hAnsi="標楷體"/>
              </w:rPr>
              <w:lastRenderedPageBreak/>
              <w:t>案期限，且遲延非可歸責於債務人者，不應責由債務人負遲延責任。）</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委員賴士葆等17人 106.11.24 </w:t>
            </w:r>
            <w:r w:rsidRPr="004F3329">
              <w:rPr>
                <w:rFonts w:ascii="標楷體" w:hAnsi="標楷體"/>
              </w:rPr>
              <w:lastRenderedPageBreak/>
              <w:t>（9-4-10）</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103</w:t>
            </w:r>
          </w:p>
        </w:tc>
        <w:tc>
          <w:tcPr>
            <w:tcW w:w="3692" w:type="dxa"/>
          </w:tcPr>
          <w:p w:rsidR="00290B52" w:rsidRPr="004F3329" w:rsidRDefault="00290B52" w:rsidP="00A244F5">
            <w:pPr>
              <w:rPr>
                <w:rFonts w:ascii="標楷體" w:hAnsi="標楷體"/>
              </w:rPr>
            </w:pPr>
            <w:r w:rsidRPr="004F3329">
              <w:rPr>
                <w:rFonts w:ascii="標楷體" w:hAnsi="標楷體"/>
              </w:rPr>
              <w:t>行政程序法第一百十七條條文修正草案（修正重點：為避免行政機關之怠惰及保障人民權利，直接於法條中賦與人民聲請行政機關撤銷違法處分之權利。）</w:t>
            </w:r>
          </w:p>
        </w:tc>
        <w:tc>
          <w:tcPr>
            <w:tcW w:w="1384" w:type="dxa"/>
          </w:tcPr>
          <w:p w:rsidR="00290B52" w:rsidRPr="004F3329" w:rsidRDefault="00290B52" w:rsidP="00A244F5">
            <w:pPr>
              <w:rPr>
                <w:rFonts w:ascii="標楷體" w:hAnsi="標楷體"/>
              </w:rPr>
            </w:pPr>
            <w:r w:rsidRPr="004F3329">
              <w:rPr>
                <w:rFonts w:ascii="標楷體" w:hAnsi="標楷體"/>
              </w:rPr>
              <w:t>委員邱志偉等22人 105.03.04 （9-1-3）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104</w:t>
            </w:r>
          </w:p>
        </w:tc>
        <w:tc>
          <w:tcPr>
            <w:tcW w:w="3692" w:type="dxa"/>
          </w:tcPr>
          <w:p w:rsidR="00290B52" w:rsidRPr="004F3329" w:rsidRDefault="00290B52" w:rsidP="00A244F5">
            <w:pPr>
              <w:rPr>
                <w:rFonts w:ascii="標楷體" w:hAnsi="標楷體"/>
              </w:rPr>
            </w:pPr>
            <w:r w:rsidRPr="004F3329">
              <w:rPr>
                <w:rFonts w:ascii="標楷體" w:hAnsi="標楷體"/>
              </w:rPr>
              <w:t>1.毒品危害防制條例部分條文修正草案（修正§2、4、9、11、15、17~21、23、24、27、28、33-1、34、36；增訂35-1。修正重點：於毒品「成癮性、濫用性及對社會危害性」之定義用語增列「之虞」文字；提高製造、運輸、販賣毒品之法定刑；增訂販賣毒品予未成年人或懷胎婦女，及犯本條例之罪而有混合二種以上毒品等行為加重其刑至二分之一；將現行持有第一級、第二級毒品純質淨重十公克或二十公克以上加重要件之「純質淨重」修正為「淨重」；持有第三級、第四級毒品純質淨重五公克以上者處以刑罰；犯第四條至第八條之罪於偵查及歷次審判中均自白者，減輕其刑；增訂犯本條例第四條至第九條、第十二條、第十三條或第十四條第一項、第二項之罪，有事實足以證明行為人所得支配之供犯罪所用之物或交通工具以外之財物或財產上利益，係取自其他違法行為所得者，亦應予沒收；放寬觀察、勒戒及強制戒治制度之適用時機；修正附命完成戒癮治療緩起訴處分經撤銷者之刑事處遇</w:t>
            </w:r>
            <w:r w:rsidRPr="004F3329">
              <w:rPr>
                <w:rFonts w:ascii="標楷體" w:hAnsi="標楷體"/>
              </w:rPr>
              <w:lastRenderedPageBreak/>
              <w:t>程序。）</w:t>
            </w:r>
          </w:p>
        </w:tc>
        <w:tc>
          <w:tcPr>
            <w:tcW w:w="1384" w:type="dxa"/>
          </w:tcPr>
          <w:p w:rsidR="00290B52" w:rsidRPr="004F3329" w:rsidRDefault="00290B52" w:rsidP="00A244F5">
            <w:pPr>
              <w:rPr>
                <w:rFonts w:ascii="標楷體" w:hAnsi="標楷體"/>
              </w:rPr>
            </w:pPr>
            <w:r w:rsidRPr="004F3329">
              <w:rPr>
                <w:rFonts w:ascii="標楷體" w:hAnsi="標楷體"/>
              </w:rPr>
              <w:lastRenderedPageBreak/>
              <w:t>行政院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105</w:t>
            </w:r>
          </w:p>
        </w:tc>
        <w:tc>
          <w:tcPr>
            <w:tcW w:w="3692" w:type="dxa"/>
          </w:tcPr>
          <w:p w:rsidR="00290B52" w:rsidRPr="004F3329" w:rsidRDefault="00290B52" w:rsidP="00A244F5">
            <w:pPr>
              <w:rPr>
                <w:rFonts w:ascii="標楷體" w:hAnsi="標楷體"/>
              </w:rPr>
            </w:pPr>
            <w:r w:rsidRPr="004F3329">
              <w:rPr>
                <w:rFonts w:ascii="標楷體" w:hAnsi="標楷體"/>
              </w:rPr>
              <w:t>1.毒品危害防制條例部分條文修正草案（修正§10、11刪除§11-1。修正重點：鑑於第三級或第四級毒品之危害及對治安之影響亦相當嚴重，爰予提高處罰至刑罰。）</w:t>
            </w:r>
          </w:p>
        </w:tc>
        <w:tc>
          <w:tcPr>
            <w:tcW w:w="1384" w:type="dxa"/>
          </w:tcPr>
          <w:p w:rsidR="00290B52" w:rsidRPr="004F3329" w:rsidRDefault="00290B52" w:rsidP="00A244F5">
            <w:pPr>
              <w:rPr>
                <w:rFonts w:ascii="標楷體" w:hAnsi="標楷體"/>
              </w:rPr>
            </w:pPr>
            <w:r w:rsidRPr="004F3329">
              <w:rPr>
                <w:rFonts w:ascii="標楷體" w:hAnsi="標楷體"/>
              </w:rPr>
              <w:t>委員黃國書等17人 105.03.04 （9-1-3）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106</w:t>
            </w:r>
          </w:p>
        </w:tc>
        <w:tc>
          <w:tcPr>
            <w:tcW w:w="3692" w:type="dxa"/>
          </w:tcPr>
          <w:p w:rsidR="00290B52" w:rsidRPr="004F3329" w:rsidRDefault="00290B52" w:rsidP="00A244F5">
            <w:pPr>
              <w:rPr>
                <w:rFonts w:ascii="標楷體" w:hAnsi="標楷體"/>
              </w:rPr>
            </w:pPr>
            <w:r w:rsidRPr="004F3329">
              <w:rPr>
                <w:rFonts w:ascii="標楷體" w:hAnsi="標楷體"/>
              </w:rPr>
              <w:t>2.毒品危害防制條例第二條條文修正草案（修正重點：將愷他命原定為第三級毒品修正為第二級毒品。）</w:t>
            </w:r>
          </w:p>
        </w:tc>
        <w:tc>
          <w:tcPr>
            <w:tcW w:w="1384" w:type="dxa"/>
          </w:tcPr>
          <w:p w:rsidR="00290B52" w:rsidRPr="004F3329" w:rsidRDefault="00290B52" w:rsidP="00A244F5">
            <w:pPr>
              <w:rPr>
                <w:rFonts w:ascii="標楷體" w:hAnsi="標楷體"/>
              </w:rPr>
            </w:pPr>
            <w:r w:rsidRPr="004F3329">
              <w:rPr>
                <w:rFonts w:ascii="標楷體" w:hAnsi="標楷體"/>
              </w:rPr>
              <w:t>委員蔣乃辛等21人 105.03.11 （9-1-4）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107</w:t>
            </w:r>
          </w:p>
        </w:tc>
        <w:tc>
          <w:tcPr>
            <w:tcW w:w="3692" w:type="dxa"/>
          </w:tcPr>
          <w:p w:rsidR="00290B52" w:rsidRPr="004F3329" w:rsidRDefault="00290B52" w:rsidP="00A244F5">
            <w:pPr>
              <w:rPr>
                <w:rFonts w:ascii="標楷體" w:hAnsi="標楷體"/>
              </w:rPr>
            </w:pPr>
            <w:r w:rsidRPr="004F3329">
              <w:rPr>
                <w:rFonts w:ascii="標楷體" w:hAnsi="標楷體"/>
              </w:rPr>
              <w:t>3.毒品危害防制條例第十一條之一條文修正草案（修正重點：無正當理由持有或施用第三級或第四級毒品者，處新臺幣三萬元以上八萬元以下罰鍰，及社會勞動役七天以上十四天以下。）</w:t>
            </w:r>
          </w:p>
        </w:tc>
        <w:tc>
          <w:tcPr>
            <w:tcW w:w="1384" w:type="dxa"/>
          </w:tcPr>
          <w:p w:rsidR="00290B52" w:rsidRPr="004F3329" w:rsidRDefault="00290B52" w:rsidP="00A244F5">
            <w:pPr>
              <w:rPr>
                <w:rFonts w:ascii="標楷體" w:hAnsi="標楷體"/>
              </w:rPr>
            </w:pPr>
            <w:r w:rsidRPr="004F3329">
              <w:rPr>
                <w:rFonts w:ascii="標楷體" w:hAnsi="標楷體"/>
              </w:rPr>
              <w:t>委員劉建國等16人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108</w:t>
            </w:r>
          </w:p>
        </w:tc>
        <w:tc>
          <w:tcPr>
            <w:tcW w:w="3692" w:type="dxa"/>
          </w:tcPr>
          <w:p w:rsidR="00290B52" w:rsidRPr="004F3329" w:rsidRDefault="00290B52" w:rsidP="00A244F5">
            <w:pPr>
              <w:rPr>
                <w:rFonts w:ascii="標楷體" w:hAnsi="標楷體"/>
              </w:rPr>
            </w:pPr>
            <w:r w:rsidRPr="004F3329">
              <w:rPr>
                <w:rFonts w:ascii="標楷體" w:hAnsi="標楷體"/>
              </w:rPr>
              <w:t>4.毒品危害防制條例部分條文修正草案（修正§2、11-1、18、21、27、28、33-1、34。修正重點：建議將「愷他命」改列為「第二級毒品」，以遏止目前「愷他命」濫用之情形，維護國人健康。）</w:t>
            </w:r>
          </w:p>
        </w:tc>
        <w:tc>
          <w:tcPr>
            <w:tcW w:w="1384" w:type="dxa"/>
          </w:tcPr>
          <w:p w:rsidR="00290B52" w:rsidRPr="004F3329" w:rsidRDefault="00290B52" w:rsidP="00A244F5">
            <w:pPr>
              <w:rPr>
                <w:rFonts w:ascii="標楷體" w:hAnsi="標楷體"/>
              </w:rPr>
            </w:pPr>
            <w:r w:rsidRPr="004F3329">
              <w:rPr>
                <w:rFonts w:ascii="標楷體" w:hAnsi="標楷體"/>
              </w:rPr>
              <w:t>委員張宏陸等22人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109</w:t>
            </w:r>
          </w:p>
        </w:tc>
        <w:tc>
          <w:tcPr>
            <w:tcW w:w="3692" w:type="dxa"/>
          </w:tcPr>
          <w:p w:rsidR="00290B52" w:rsidRPr="004F3329" w:rsidRDefault="00290B52" w:rsidP="00A244F5">
            <w:pPr>
              <w:rPr>
                <w:rFonts w:ascii="標楷體" w:hAnsi="標楷體"/>
              </w:rPr>
            </w:pPr>
            <w:r w:rsidRPr="004F3329">
              <w:rPr>
                <w:rFonts w:ascii="標楷體" w:hAnsi="標楷體"/>
              </w:rPr>
              <w:t>5.毒品危害防制條例第二條條文修正草案（修正重點：將愷他命納為二級毒品。）</w:t>
            </w:r>
          </w:p>
        </w:tc>
        <w:tc>
          <w:tcPr>
            <w:tcW w:w="1384" w:type="dxa"/>
          </w:tcPr>
          <w:p w:rsidR="00290B52" w:rsidRPr="004F3329" w:rsidRDefault="00290B52" w:rsidP="00A244F5">
            <w:pPr>
              <w:rPr>
                <w:rFonts w:ascii="標楷體" w:hAnsi="標楷體"/>
              </w:rPr>
            </w:pPr>
            <w:r w:rsidRPr="004F3329">
              <w:rPr>
                <w:rFonts w:ascii="標楷體" w:hAnsi="標楷體"/>
              </w:rPr>
              <w:t>委員吳志揚等16人 105.04.01 （9-1-7）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110</w:t>
            </w:r>
          </w:p>
        </w:tc>
        <w:tc>
          <w:tcPr>
            <w:tcW w:w="3692" w:type="dxa"/>
          </w:tcPr>
          <w:p w:rsidR="00290B52" w:rsidRPr="004F3329" w:rsidRDefault="00290B52" w:rsidP="00A244F5">
            <w:pPr>
              <w:rPr>
                <w:rFonts w:ascii="標楷體" w:hAnsi="標楷體"/>
              </w:rPr>
            </w:pPr>
            <w:r w:rsidRPr="004F3329">
              <w:rPr>
                <w:rFonts w:ascii="標楷體" w:hAnsi="標楷體"/>
              </w:rPr>
              <w:t>6.毒品危害防制條例第二條及第十一條之一條文修正草案（修正重點：將愷他命（K 他命）原定為第三級毒品修正為第二級毒品，另針對未滿 18 歲施用第三、四級毒</w:t>
            </w:r>
            <w:r w:rsidRPr="004F3329">
              <w:rPr>
                <w:rFonts w:ascii="標楷體" w:hAnsi="標楷體"/>
              </w:rPr>
              <w:lastRenderedPageBreak/>
              <w:t>品有成癮傾向者，在監護人同意下得接受一年以下之戒癮治療。）</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委員黃秀芳等19人 105.04.08 （9-1-8）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w:t>
            </w:r>
            <w:r w:rsidRPr="004F3329">
              <w:rPr>
                <w:rFonts w:ascii="標楷體" w:hAnsi="標楷體"/>
              </w:rPr>
              <w:lastRenderedPageBreak/>
              <w:t>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111</w:t>
            </w:r>
          </w:p>
        </w:tc>
        <w:tc>
          <w:tcPr>
            <w:tcW w:w="3692" w:type="dxa"/>
          </w:tcPr>
          <w:p w:rsidR="00290B52" w:rsidRPr="004F3329" w:rsidRDefault="00290B52" w:rsidP="00A244F5">
            <w:pPr>
              <w:rPr>
                <w:rFonts w:ascii="標楷體" w:hAnsi="標楷體"/>
              </w:rPr>
            </w:pPr>
            <w:r w:rsidRPr="004F3329">
              <w:rPr>
                <w:rFonts w:ascii="標楷體" w:hAnsi="標楷體"/>
              </w:rPr>
              <w:t>7.毒品危害防制條例部分條文修正草案（修正§2-1、9、11-1、36；增訂§31-1。修正重點：課予特定事業發現有人在內施用毒品之通報義務；要求特定事業之負責人及從業人員，定期接受毒品防制課程；成年人對未成年人販賣毒品，加重其刑至二分之一；施用第三、四級毒品有成癮傾向者，強制接受一年以下之戒癮治療。）</w:t>
            </w:r>
          </w:p>
        </w:tc>
        <w:tc>
          <w:tcPr>
            <w:tcW w:w="1384" w:type="dxa"/>
          </w:tcPr>
          <w:p w:rsidR="00290B52" w:rsidRPr="004F3329" w:rsidRDefault="00290B52" w:rsidP="00A244F5">
            <w:pPr>
              <w:rPr>
                <w:rFonts w:ascii="標楷體" w:hAnsi="標楷體"/>
              </w:rPr>
            </w:pPr>
            <w:r w:rsidRPr="004F3329">
              <w:rPr>
                <w:rFonts w:ascii="標楷體" w:hAnsi="標楷體"/>
              </w:rPr>
              <w:t>委員王育敏等19人 105.04.22 （9-1-10）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p w:rsidR="00290B52" w:rsidRPr="004F3329" w:rsidRDefault="00290B52" w:rsidP="00A244F5">
            <w:pPr>
              <w:rPr>
                <w:rFonts w:ascii="標楷體" w:hAnsi="標楷體"/>
              </w:rPr>
            </w:pPr>
            <w:r w:rsidRPr="004F3329">
              <w:rPr>
                <w:rFonts w:ascii="標楷體" w:hAnsi="標楷體"/>
              </w:rPr>
              <w:t>3.本會106.3.30（9-3-10）報告及詢答完畢，另定期繼續審查。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112</w:t>
            </w:r>
          </w:p>
        </w:tc>
        <w:tc>
          <w:tcPr>
            <w:tcW w:w="3692" w:type="dxa"/>
          </w:tcPr>
          <w:p w:rsidR="00290B52" w:rsidRPr="004F3329" w:rsidRDefault="00290B52" w:rsidP="00A244F5">
            <w:pPr>
              <w:rPr>
                <w:rFonts w:ascii="標楷體" w:hAnsi="標楷體"/>
              </w:rPr>
            </w:pPr>
            <w:r w:rsidRPr="004F3329">
              <w:rPr>
                <w:rFonts w:ascii="標楷體" w:hAnsi="標楷體"/>
              </w:rPr>
              <w:t>8.毒品危害防制條例第二條條文修正草案（修正重點：將K他命改列為二級毒品。）</w:t>
            </w:r>
          </w:p>
        </w:tc>
        <w:tc>
          <w:tcPr>
            <w:tcW w:w="1384" w:type="dxa"/>
          </w:tcPr>
          <w:p w:rsidR="00290B52" w:rsidRPr="004F3329" w:rsidRDefault="00290B52" w:rsidP="00A244F5">
            <w:pPr>
              <w:rPr>
                <w:rFonts w:ascii="標楷體" w:hAnsi="標楷體"/>
              </w:rPr>
            </w:pPr>
            <w:r w:rsidRPr="004F3329">
              <w:rPr>
                <w:rFonts w:ascii="標楷體" w:hAnsi="標楷體"/>
              </w:rPr>
              <w:t>委員陳歐珀等18人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1.本會105.6.8（9-1-31）報告及詢答完畢，另定期繼續討論。</w:t>
            </w:r>
          </w:p>
          <w:p w:rsidR="00290B52" w:rsidRPr="004F3329" w:rsidRDefault="00290B52" w:rsidP="00A244F5">
            <w:pPr>
              <w:rPr>
                <w:rFonts w:ascii="標楷體" w:hAnsi="標楷體"/>
              </w:rPr>
            </w:pPr>
            <w:r w:rsidRPr="004F3329">
              <w:rPr>
                <w:rFonts w:ascii="標楷體" w:hAnsi="標楷體"/>
              </w:rPr>
              <w:t>2.本會105.7.7（9-1-39）另定期繼續進行逐條討論。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113</w:t>
            </w:r>
          </w:p>
        </w:tc>
        <w:tc>
          <w:tcPr>
            <w:tcW w:w="3692" w:type="dxa"/>
          </w:tcPr>
          <w:p w:rsidR="00290B52" w:rsidRPr="004F3329" w:rsidRDefault="00290B52" w:rsidP="00A244F5">
            <w:pPr>
              <w:rPr>
                <w:rFonts w:ascii="標楷體" w:hAnsi="標楷體"/>
              </w:rPr>
            </w:pPr>
            <w:r w:rsidRPr="004F3329">
              <w:rPr>
                <w:rFonts w:ascii="標楷體" w:hAnsi="標楷體"/>
              </w:rPr>
              <w:t>9.毒品危害防制條例部分條文修正草案（修正§2、9、10、11-1、21、27、28、33-1、34。修正重點：對於毒品供應之累犯、售毒與未成年人及孕婦者皆得加重其刑至二分之一；對於毒品吸食者則透過主動治療免責、免付醫療費用以及社會勞動役的矯正措施，以期減少吸食毒品人口；將本法條文有「行政院衛生署」者皆改為「衛生福利部」。）</w:t>
            </w:r>
          </w:p>
        </w:tc>
        <w:tc>
          <w:tcPr>
            <w:tcW w:w="1384" w:type="dxa"/>
          </w:tcPr>
          <w:p w:rsidR="00290B52" w:rsidRPr="004F3329" w:rsidRDefault="00290B52" w:rsidP="00A244F5">
            <w:pPr>
              <w:rPr>
                <w:rFonts w:ascii="標楷體" w:hAnsi="標楷體"/>
              </w:rPr>
            </w:pPr>
            <w:r w:rsidRPr="004F3329">
              <w:rPr>
                <w:rFonts w:ascii="標楷體" w:hAnsi="標楷體"/>
              </w:rPr>
              <w:t>委員郭正亮等18人 105.11.08 （9-2-9）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114</w:t>
            </w:r>
          </w:p>
        </w:tc>
        <w:tc>
          <w:tcPr>
            <w:tcW w:w="3692" w:type="dxa"/>
          </w:tcPr>
          <w:p w:rsidR="00290B52" w:rsidRPr="004F3329" w:rsidRDefault="00290B52" w:rsidP="00A244F5">
            <w:pPr>
              <w:rPr>
                <w:rFonts w:ascii="標楷體" w:hAnsi="標楷體"/>
              </w:rPr>
            </w:pPr>
            <w:r w:rsidRPr="004F3329">
              <w:rPr>
                <w:rFonts w:ascii="標楷體" w:hAnsi="標楷體"/>
              </w:rPr>
              <w:t>10.毒品危害防制條例第四條及第九條條文修正草案（修正重點：製造、運輸、販賣及專供製造或施用毒品之器具者，提高其刑罰金；對於販賣毒品予未成年及懷胎婦女者加重其刑度之二分</w:t>
            </w:r>
            <w:r w:rsidRPr="004F3329">
              <w:rPr>
                <w:rFonts w:ascii="標楷體" w:hAnsi="標楷體"/>
              </w:rPr>
              <w:lastRenderedPageBreak/>
              <w:t>之一。）</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委員賴瑞隆等18人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115</w:t>
            </w:r>
          </w:p>
        </w:tc>
        <w:tc>
          <w:tcPr>
            <w:tcW w:w="3692" w:type="dxa"/>
          </w:tcPr>
          <w:p w:rsidR="00290B52" w:rsidRPr="004F3329" w:rsidRDefault="00290B52" w:rsidP="00A244F5">
            <w:pPr>
              <w:rPr>
                <w:rFonts w:ascii="標楷體" w:hAnsi="標楷體"/>
              </w:rPr>
            </w:pPr>
            <w:r w:rsidRPr="004F3329">
              <w:rPr>
                <w:rFonts w:ascii="標楷體" w:hAnsi="標楷體"/>
              </w:rPr>
              <w:t>11.毒品危害防制條例第十一條之一條文修正草案（修正重點：明定第三、第四級毒品行政罰鍰收入應全額提撥用於執行毒品防制工作。）</w:t>
            </w:r>
          </w:p>
        </w:tc>
        <w:tc>
          <w:tcPr>
            <w:tcW w:w="1384" w:type="dxa"/>
          </w:tcPr>
          <w:p w:rsidR="00290B52" w:rsidRPr="004F3329" w:rsidRDefault="00290B52" w:rsidP="00A244F5">
            <w:pPr>
              <w:rPr>
                <w:rFonts w:ascii="標楷體" w:hAnsi="標楷體"/>
              </w:rPr>
            </w:pPr>
            <w:r w:rsidRPr="004F3329">
              <w:rPr>
                <w:rFonts w:ascii="標楷體" w:hAnsi="標楷體"/>
              </w:rPr>
              <w:t>委員林德福等16人 105.11.18 （9-2-11）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116</w:t>
            </w:r>
          </w:p>
        </w:tc>
        <w:tc>
          <w:tcPr>
            <w:tcW w:w="3692" w:type="dxa"/>
          </w:tcPr>
          <w:p w:rsidR="00290B52" w:rsidRPr="004F3329" w:rsidRDefault="00290B52" w:rsidP="00A244F5">
            <w:pPr>
              <w:rPr>
                <w:rFonts w:ascii="標楷體" w:hAnsi="標楷體"/>
              </w:rPr>
            </w:pPr>
            <w:r w:rsidRPr="004F3329">
              <w:rPr>
                <w:rFonts w:ascii="標楷體" w:hAnsi="標楷體"/>
              </w:rPr>
              <w:t>12.毒品危害防制條例第二十條條文修正草案（修正重點：明定施用第三、第四級毒品者，檢察官得向法院申請，亦或法院得逕行裁定，令其受觀察、勒戒之保安處分。）</w:t>
            </w:r>
          </w:p>
        </w:tc>
        <w:tc>
          <w:tcPr>
            <w:tcW w:w="1384" w:type="dxa"/>
          </w:tcPr>
          <w:p w:rsidR="00290B52" w:rsidRPr="004F3329" w:rsidRDefault="00290B52" w:rsidP="00A244F5">
            <w:pPr>
              <w:rPr>
                <w:rFonts w:ascii="標楷體" w:hAnsi="標楷體"/>
              </w:rPr>
            </w:pPr>
            <w:r w:rsidRPr="004F3329">
              <w:rPr>
                <w:rFonts w:ascii="標楷體" w:hAnsi="標楷體"/>
              </w:rPr>
              <w:t>委員許智傑等16人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117</w:t>
            </w:r>
          </w:p>
        </w:tc>
        <w:tc>
          <w:tcPr>
            <w:tcW w:w="3692" w:type="dxa"/>
          </w:tcPr>
          <w:p w:rsidR="00290B52" w:rsidRPr="004F3329" w:rsidRDefault="00290B52" w:rsidP="00A244F5">
            <w:pPr>
              <w:rPr>
                <w:rFonts w:ascii="標楷體" w:hAnsi="標楷體"/>
              </w:rPr>
            </w:pPr>
            <w:r w:rsidRPr="004F3329">
              <w:rPr>
                <w:rFonts w:ascii="標楷體" w:hAnsi="標楷體"/>
              </w:rPr>
              <w:t>13.毒品危害防制條例第二條之二、第十一條之一及第三十六條條文修正草案（修正重點：明定行政院除應設置毒品危害防制基金；兒童、少年持有或施用第三級或第四級毒品者應先交付直轄市、縣（市）主管機關進行六個月以上一年以下之專業輔導；有關專業輔導之內容、方式及執行辦法，由法務部會同教育部及衛生福利部定之。）</w:t>
            </w:r>
          </w:p>
        </w:tc>
        <w:tc>
          <w:tcPr>
            <w:tcW w:w="1384" w:type="dxa"/>
          </w:tcPr>
          <w:p w:rsidR="00290B52" w:rsidRPr="004F3329" w:rsidRDefault="00290B52" w:rsidP="00A244F5">
            <w:pPr>
              <w:rPr>
                <w:rFonts w:ascii="標楷體" w:hAnsi="標楷體"/>
              </w:rPr>
            </w:pPr>
            <w:r w:rsidRPr="004F3329">
              <w:rPr>
                <w:rFonts w:ascii="標楷體" w:hAnsi="標楷體"/>
              </w:rPr>
              <w:t>委員李麗芬等21人 106.03.03 （9-3-3）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118</w:t>
            </w:r>
          </w:p>
        </w:tc>
        <w:tc>
          <w:tcPr>
            <w:tcW w:w="3692" w:type="dxa"/>
          </w:tcPr>
          <w:p w:rsidR="00290B52" w:rsidRPr="004F3329" w:rsidRDefault="00290B52" w:rsidP="00A244F5">
            <w:pPr>
              <w:rPr>
                <w:rFonts w:ascii="標楷體" w:hAnsi="標楷體"/>
              </w:rPr>
            </w:pPr>
            <w:r w:rsidRPr="004F3329">
              <w:rPr>
                <w:rFonts w:ascii="標楷體" w:hAnsi="標楷體"/>
              </w:rPr>
              <w:t>14.毒品危害防制條例第十一條之一條文修正草案(修正重點：要求吸毒少年應接受毒品危害講習，五年內三次累犯者，其家長應處罰鍰。)</w:t>
            </w:r>
          </w:p>
        </w:tc>
        <w:tc>
          <w:tcPr>
            <w:tcW w:w="1384" w:type="dxa"/>
          </w:tcPr>
          <w:p w:rsidR="00290B52" w:rsidRPr="004F3329" w:rsidRDefault="00290B52" w:rsidP="00A244F5">
            <w:pPr>
              <w:rPr>
                <w:rFonts w:ascii="標楷體" w:hAnsi="標楷體"/>
              </w:rPr>
            </w:pPr>
            <w:r w:rsidRPr="004F3329">
              <w:rPr>
                <w:rFonts w:ascii="標楷體" w:hAnsi="標楷體"/>
              </w:rPr>
              <w:t>委員郭正亮等18人 106.03.10 （9-3-4）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本會106.3.30（9-3-10）報告及詢答完畢，另定期繼續審查。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119</w:t>
            </w:r>
          </w:p>
        </w:tc>
        <w:tc>
          <w:tcPr>
            <w:tcW w:w="3692" w:type="dxa"/>
          </w:tcPr>
          <w:p w:rsidR="00290B52" w:rsidRPr="004F3329" w:rsidRDefault="00290B52" w:rsidP="00A244F5">
            <w:pPr>
              <w:rPr>
                <w:rFonts w:ascii="標楷體" w:hAnsi="標楷體"/>
              </w:rPr>
            </w:pPr>
            <w:r w:rsidRPr="004F3329">
              <w:rPr>
                <w:rFonts w:ascii="標楷體" w:hAnsi="標楷體"/>
              </w:rPr>
              <w:t>15.毒品危害防制條例第十一條條文修正草案（修正重點：將持有第三、四級毒品之刑責門檻降低至十公克，並提高相關罰則及罰金。）</w:t>
            </w:r>
          </w:p>
        </w:tc>
        <w:tc>
          <w:tcPr>
            <w:tcW w:w="1384" w:type="dxa"/>
          </w:tcPr>
          <w:p w:rsidR="00290B52" w:rsidRPr="004F3329" w:rsidRDefault="00290B52" w:rsidP="00A244F5">
            <w:pPr>
              <w:rPr>
                <w:rFonts w:ascii="標楷體" w:hAnsi="標楷體"/>
              </w:rPr>
            </w:pPr>
            <w:r w:rsidRPr="004F3329">
              <w:rPr>
                <w:rFonts w:ascii="標楷體" w:hAnsi="標楷體"/>
              </w:rPr>
              <w:t>委員郭正亮等17人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本會106.10.19（9-4-7）報告及詢答完畢，另定期繼續審查。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120</w:t>
            </w:r>
          </w:p>
        </w:tc>
        <w:tc>
          <w:tcPr>
            <w:tcW w:w="3692" w:type="dxa"/>
          </w:tcPr>
          <w:p w:rsidR="00290B52" w:rsidRPr="004F3329" w:rsidRDefault="00290B52" w:rsidP="00A244F5">
            <w:pPr>
              <w:rPr>
                <w:rFonts w:ascii="標楷體" w:hAnsi="標楷體"/>
              </w:rPr>
            </w:pPr>
            <w:r w:rsidRPr="004F3329">
              <w:rPr>
                <w:rFonts w:ascii="標楷體" w:hAnsi="標楷體"/>
              </w:rPr>
              <w:t>16.毒品危害防制條例第十一條及第十一條之一條文修正草案（修正重點：加重對持有第三及第四級毒品的刑</w:t>
            </w:r>
            <w:r w:rsidRPr="004F3329">
              <w:rPr>
                <w:rFonts w:ascii="標楷體" w:hAnsi="標楷體"/>
              </w:rPr>
              <w:lastRenderedPageBreak/>
              <w:t>責及罰鍰。）</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委員趙正宇等18人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121</w:t>
            </w:r>
          </w:p>
        </w:tc>
        <w:tc>
          <w:tcPr>
            <w:tcW w:w="3692" w:type="dxa"/>
          </w:tcPr>
          <w:p w:rsidR="00290B52" w:rsidRPr="004F3329" w:rsidRDefault="00290B52" w:rsidP="00A244F5">
            <w:pPr>
              <w:rPr>
                <w:rFonts w:ascii="標楷體" w:hAnsi="標楷體"/>
              </w:rPr>
            </w:pPr>
            <w:r w:rsidRPr="004F3329">
              <w:rPr>
                <w:rFonts w:ascii="標楷體" w:hAnsi="標楷體"/>
              </w:rPr>
              <w:t>17.毒品危害防制條例第十一條條文修正草案(修正重點：將現行以「純質淨重」之統計方式，改以「淨重」作為劑量方式，以簡化執法程序。)</w:t>
            </w:r>
          </w:p>
        </w:tc>
        <w:tc>
          <w:tcPr>
            <w:tcW w:w="1384" w:type="dxa"/>
          </w:tcPr>
          <w:p w:rsidR="00290B52" w:rsidRPr="004F3329" w:rsidRDefault="00290B52" w:rsidP="00A244F5">
            <w:pPr>
              <w:rPr>
                <w:rFonts w:ascii="標楷體" w:hAnsi="標楷體"/>
              </w:rPr>
            </w:pPr>
            <w:r w:rsidRPr="004F3329">
              <w:rPr>
                <w:rFonts w:ascii="標楷體" w:hAnsi="標楷體"/>
              </w:rPr>
              <w:t>委員趙天麟等19人 106.05.12 （9-3-13）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本會106.10.19（9-4-7）報告及詢答完畢，另定期繼續審查。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122</w:t>
            </w:r>
          </w:p>
        </w:tc>
        <w:tc>
          <w:tcPr>
            <w:tcW w:w="3692" w:type="dxa"/>
          </w:tcPr>
          <w:p w:rsidR="00290B52" w:rsidRPr="004F3329" w:rsidRDefault="00290B52" w:rsidP="00A244F5">
            <w:pPr>
              <w:rPr>
                <w:rFonts w:ascii="標楷體" w:hAnsi="標楷體"/>
              </w:rPr>
            </w:pPr>
            <w:r w:rsidRPr="004F3329">
              <w:rPr>
                <w:rFonts w:ascii="標楷體" w:hAnsi="標楷體"/>
              </w:rPr>
              <w:t>18.毒品危害防制條例第十一條及第十一條之一條文修正草案（修正重點：將持有第三、四級毒品純質淨重入罪條件調降至十公克，並對持有未達十公克者處以十天以上三十天以下社會勞動，無正當理由未完成裁罰規定者，處一年以下有期徒刑、拘役，得併科新臺幣十萬元以下罰金；另強化對於持有第一、二級毒品之行為懲罰，刪除純質二字，使其持有毒品量超過規定者予以重懲。）</w:t>
            </w:r>
          </w:p>
        </w:tc>
        <w:tc>
          <w:tcPr>
            <w:tcW w:w="1384" w:type="dxa"/>
          </w:tcPr>
          <w:p w:rsidR="00290B52" w:rsidRPr="004F3329" w:rsidRDefault="00290B52" w:rsidP="00A244F5">
            <w:pPr>
              <w:rPr>
                <w:rFonts w:ascii="標楷體" w:hAnsi="標楷體"/>
              </w:rPr>
            </w:pPr>
            <w:r w:rsidRPr="004F3329">
              <w:rPr>
                <w:rFonts w:ascii="標楷體" w:hAnsi="標楷體"/>
              </w:rPr>
              <w:t>委員王育敏等17人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本會106.10.19（9-4-7）報告及詢答完畢，另定期繼續審查。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123</w:t>
            </w:r>
          </w:p>
        </w:tc>
        <w:tc>
          <w:tcPr>
            <w:tcW w:w="3692" w:type="dxa"/>
          </w:tcPr>
          <w:p w:rsidR="00290B52" w:rsidRPr="004F3329" w:rsidRDefault="00290B52" w:rsidP="00A244F5">
            <w:pPr>
              <w:rPr>
                <w:rFonts w:ascii="標楷體" w:hAnsi="標楷體"/>
              </w:rPr>
            </w:pPr>
            <w:r w:rsidRPr="004F3329">
              <w:rPr>
                <w:rFonts w:ascii="標楷體" w:hAnsi="標楷體"/>
              </w:rPr>
              <w:t>19.毒品危害防制條例增訂第三十一條之一條文草案（增訂重點：課予特定營業場所配合執行防制毒品措施之義務。）</w:t>
            </w:r>
          </w:p>
        </w:tc>
        <w:tc>
          <w:tcPr>
            <w:tcW w:w="1384" w:type="dxa"/>
          </w:tcPr>
          <w:p w:rsidR="00290B52" w:rsidRPr="004F3329" w:rsidRDefault="00290B52" w:rsidP="00A244F5">
            <w:pPr>
              <w:rPr>
                <w:rFonts w:ascii="標楷體" w:hAnsi="標楷體"/>
              </w:rPr>
            </w:pPr>
            <w:r w:rsidRPr="004F3329">
              <w:rPr>
                <w:rFonts w:ascii="標楷體" w:hAnsi="標楷體"/>
              </w:rPr>
              <w:t>委員莊瑞雄等17人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124</w:t>
            </w:r>
          </w:p>
        </w:tc>
        <w:tc>
          <w:tcPr>
            <w:tcW w:w="3692" w:type="dxa"/>
          </w:tcPr>
          <w:p w:rsidR="00290B52" w:rsidRPr="004F3329" w:rsidRDefault="00290B52" w:rsidP="00A244F5">
            <w:pPr>
              <w:rPr>
                <w:rFonts w:ascii="標楷體" w:hAnsi="標楷體"/>
              </w:rPr>
            </w:pPr>
            <w:r w:rsidRPr="004F3329">
              <w:rPr>
                <w:rFonts w:ascii="標楷體" w:hAnsi="標楷體"/>
              </w:rPr>
              <w:t>20.毒品危害防制條例第二條之二、第三十一條之一及第三十六條條文修正草案（修正重點：明定行政院得設置基金，以拓展反毒經費來源，並明定基金來源；課予營業場所配合執行防制毒品措施之義務。）</w:t>
            </w:r>
          </w:p>
        </w:tc>
        <w:tc>
          <w:tcPr>
            <w:tcW w:w="1384" w:type="dxa"/>
          </w:tcPr>
          <w:p w:rsidR="00290B52" w:rsidRPr="004F3329" w:rsidRDefault="00290B52" w:rsidP="00A244F5">
            <w:pPr>
              <w:rPr>
                <w:rFonts w:ascii="標楷體" w:hAnsi="標楷體"/>
              </w:rPr>
            </w:pPr>
            <w:r w:rsidRPr="004F3329">
              <w:rPr>
                <w:rFonts w:ascii="標楷體" w:hAnsi="標楷體"/>
              </w:rPr>
              <w:t>委員林俊憲等16人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125</w:t>
            </w:r>
          </w:p>
        </w:tc>
        <w:tc>
          <w:tcPr>
            <w:tcW w:w="3692" w:type="dxa"/>
          </w:tcPr>
          <w:p w:rsidR="00290B52" w:rsidRPr="004F3329" w:rsidRDefault="00290B52" w:rsidP="00A244F5">
            <w:pPr>
              <w:rPr>
                <w:rFonts w:ascii="標楷體" w:hAnsi="標楷體"/>
              </w:rPr>
            </w:pPr>
            <w:r w:rsidRPr="004F3329">
              <w:rPr>
                <w:rFonts w:ascii="標楷體" w:hAnsi="標楷體"/>
              </w:rPr>
              <w:t>21.毒品危害防制條例增訂第三十一條之一條文草案（增訂重點：課予特定營業場所配合執行防制毒品措施及通報之義務。）</w:t>
            </w:r>
          </w:p>
        </w:tc>
        <w:tc>
          <w:tcPr>
            <w:tcW w:w="1384" w:type="dxa"/>
          </w:tcPr>
          <w:p w:rsidR="00290B52" w:rsidRPr="004F3329" w:rsidRDefault="00290B52" w:rsidP="00A244F5">
            <w:pPr>
              <w:rPr>
                <w:rFonts w:ascii="標楷體" w:hAnsi="標楷體"/>
              </w:rPr>
            </w:pPr>
            <w:r w:rsidRPr="004F3329">
              <w:rPr>
                <w:rFonts w:ascii="標楷體" w:hAnsi="標楷體"/>
              </w:rPr>
              <w:t>委員羅致政等19人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126</w:t>
            </w:r>
          </w:p>
        </w:tc>
        <w:tc>
          <w:tcPr>
            <w:tcW w:w="3692" w:type="dxa"/>
          </w:tcPr>
          <w:p w:rsidR="00290B52" w:rsidRPr="004F3329" w:rsidRDefault="00290B52" w:rsidP="00A244F5">
            <w:pPr>
              <w:rPr>
                <w:rFonts w:ascii="標楷體" w:hAnsi="標楷體"/>
              </w:rPr>
            </w:pPr>
            <w:r w:rsidRPr="004F3329">
              <w:rPr>
                <w:rFonts w:ascii="標楷體" w:hAnsi="標楷體"/>
              </w:rPr>
              <w:t>22.毒品危害防制條例增訂第三十一條之一條文草案</w:t>
            </w:r>
            <w:r w:rsidRPr="004F3329">
              <w:rPr>
                <w:rFonts w:ascii="標楷體" w:hAnsi="標楷體"/>
              </w:rPr>
              <w:lastRenderedPageBreak/>
              <w:t>（增訂重點：增訂特定營業場所應執行之防制措施，包括在入口明顯處標示毒品防制資訊、設置入口管理人員、通報警察機關處理、備置從業人員名冊等措施，並增訂違反相關規定之處罰。）</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委員許淑華等17人 </w:t>
            </w:r>
            <w:r w:rsidRPr="004F3329">
              <w:rPr>
                <w:rFonts w:ascii="標楷體" w:hAnsi="標楷體"/>
              </w:rPr>
              <w:lastRenderedPageBreak/>
              <w:t>106.04.14 （9-3-9）</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127</w:t>
            </w:r>
          </w:p>
        </w:tc>
        <w:tc>
          <w:tcPr>
            <w:tcW w:w="3692" w:type="dxa"/>
          </w:tcPr>
          <w:p w:rsidR="00290B52" w:rsidRPr="004F3329" w:rsidRDefault="00290B52" w:rsidP="00A244F5">
            <w:pPr>
              <w:rPr>
                <w:rFonts w:ascii="標楷體" w:hAnsi="標楷體"/>
              </w:rPr>
            </w:pPr>
            <w:r w:rsidRPr="004F3329">
              <w:rPr>
                <w:rFonts w:ascii="標楷體" w:hAnsi="標楷體"/>
              </w:rPr>
              <w:t>23.毒品危害防制條例增訂第二條之二及第三十一條之一條文草案（增訂重點：明定法務部應設置毒品防制基金；新增特定營業場所應執行之防制措施、違反規定之處罰。）</w:t>
            </w:r>
          </w:p>
        </w:tc>
        <w:tc>
          <w:tcPr>
            <w:tcW w:w="1384" w:type="dxa"/>
          </w:tcPr>
          <w:p w:rsidR="00290B52" w:rsidRPr="004F3329" w:rsidRDefault="00290B52" w:rsidP="00A244F5">
            <w:pPr>
              <w:rPr>
                <w:rFonts w:ascii="標楷體" w:hAnsi="標楷體"/>
              </w:rPr>
            </w:pPr>
            <w:r w:rsidRPr="004F3329">
              <w:rPr>
                <w:rFonts w:ascii="標楷體" w:hAnsi="標楷體"/>
              </w:rPr>
              <w:t>委員陳宜民等20人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128</w:t>
            </w:r>
          </w:p>
        </w:tc>
        <w:tc>
          <w:tcPr>
            <w:tcW w:w="3692" w:type="dxa"/>
          </w:tcPr>
          <w:p w:rsidR="00290B52" w:rsidRPr="004F3329" w:rsidRDefault="00290B52" w:rsidP="00A244F5">
            <w:pPr>
              <w:rPr>
                <w:rFonts w:ascii="標楷體" w:hAnsi="標楷體"/>
              </w:rPr>
            </w:pPr>
            <w:r w:rsidRPr="004F3329">
              <w:rPr>
                <w:rFonts w:ascii="標楷體" w:hAnsi="標楷體"/>
              </w:rPr>
              <w:t>24.毒品危害防制條例第四條及第五條條文修正草案（修正重點：加重製造、販運毒品者的罰則。）</w:t>
            </w:r>
          </w:p>
        </w:tc>
        <w:tc>
          <w:tcPr>
            <w:tcW w:w="1384" w:type="dxa"/>
          </w:tcPr>
          <w:p w:rsidR="00290B52" w:rsidRPr="004F3329" w:rsidRDefault="00290B52" w:rsidP="00A244F5">
            <w:pPr>
              <w:rPr>
                <w:rFonts w:ascii="標楷體" w:hAnsi="標楷體"/>
              </w:rPr>
            </w:pPr>
            <w:r w:rsidRPr="004F3329">
              <w:rPr>
                <w:rFonts w:ascii="標楷體" w:hAnsi="標楷體"/>
              </w:rPr>
              <w:t>委員蔣乃辛等19人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129</w:t>
            </w:r>
          </w:p>
        </w:tc>
        <w:tc>
          <w:tcPr>
            <w:tcW w:w="3692" w:type="dxa"/>
          </w:tcPr>
          <w:p w:rsidR="00290B52" w:rsidRPr="004F3329" w:rsidRDefault="00290B52" w:rsidP="00A244F5">
            <w:pPr>
              <w:rPr>
                <w:rFonts w:ascii="標楷體" w:hAnsi="標楷體"/>
              </w:rPr>
            </w:pPr>
            <w:r w:rsidRPr="004F3329">
              <w:rPr>
                <w:rFonts w:ascii="標楷體" w:hAnsi="標楷體"/>
              </w:rPr>
              <w:t>25.毒品危害防制條例第四條及第十一條條文修正草案（修正重點：加重製造、運輸、販賣各級毒品的刑度；將各級別毒品持有純質淨重一律下修為五公克。）</w:t>
            </w:r>
          </w:p>
        </w:tc>
        <w:tc>
          <w:tcPr>
            <w:tcW w:w="1384" w:type="dxa"/>
          </w:tcPr>
          <w:p w:rsidR="00290B52" w:rsidRPr="004F3329" w:rsidRDefault="00290B52" w:rsidP="00A244F5">
            <w:pPr>
              <w:rPr>
                <w:rFonts w:ascii="標楷體" w:hAnsi="標楷體"/>
              </w:rPr>
            </w:pPr>
            <w:r w:rsidRPr="004F3329">
              <w:rPr>
                <w:rFonts w:ascii="標楷體" w:hAnsi="標楷體"/>
              </w:rPr>
              <w:t>親民黨黨團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本會106.10.19（9-4-7）報告及詢答完畢，另定期繼續審查。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130</w:t>
            </w:r>
          </w:p>
        </w:tc>
        <w:tc>
          <w:tcPr>
            <w:tcW w:w="3692" w:type="dxa"/>
          </w:tcPr>
          <w:p w:rsidR="00290B52" w:rsidRPr="004F3329" w:rsidRDefault="00290B52" w:rsidP="00A244F5">
            <w:pPr>
              <w:rPr>
                <w:rFonts w:ascii="標楷體" w:hAnsi="標楷體"/>
              </w:rPr>
            </w:pPr>
            <w:r w:rsidRPr="004F3329">
              <w:rPr>
                <w:rFonts w:ascii="標楷體" w:hAnsi="標楷體"/>
              </w:rPr>
              <w:t>26.毒品危害防制條例第六條及第七條條文修正草案（修正重點：強暴、脅迫、欺瞞或其他非法之方法使人施用或引誘他人施用毒品致人於死者，加重其刑。）</w:t>
            </w:r>
          </w:p>
        </w:tc>
        <w:tc>
          <w:tcPr>
            <w:tcW w:w="1384" w:type="dxa"/>
          </w:tcPr>
          <w:p w:rsidR="00290B52" w:rsidRPr="004F3329" w:rsidRDefault="00290B52" w:rsidP="00A244F5">
            <w:pPr>
              <w:rPr>
                <w:rFonts w:ascii="標楷體" w:hAnsi="標楷體"/>
              </w:rPr>
            </w:pPr>
            <w:r w:rsidRPr="004F3329">
              <w:rPr>
                <w:rFonts w:ascii="標楷體" w:hAnsi="標楷體"/>
              </w:rPr>
              <w:t>委員林為洲等16人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131</w:t>
            </w:r>
          </w:p>
        </w:tc>
        <w:tc>
          <w:tcPr>
            <w:tcW w:w="3692" w:type="dxa"/>
          </w:tcPr>
          <w:p w:rsidR="00290B52" w:rsidRPr="004F3329" w:rsidRDefault="00290B52" w:rsidP="00A244F5">
            <w:pPr>
              <w:rPr>
                <w:rFonts w:ascii="標楷體" w:hAnsi="標楷體"/>
              </w:rPr>
            </w:pPr>
            <w:r w:rsidRPr="004F3329">
              <w:rPr>
                <w:rFonts w:ascii="標楷體" w:hAnsi="標楷體"/>
              </w:rPr>
              <w:t>27.毒品危害防制條例第九條條文修正草案（修正重點：針對「以學校為犯罪實行地域」加重其刑之規定，以防杜校園師生受毒品摧殘之亂象。）</w:t>
            </w:r>
          </w:p>
        </w:tc>
        <w:tc>
          <w:tcPr>
            <w:tcW w:w="1384" w:type="dxa"/>
          </w:tcPr>
          <w:p w:rsidR="00290B52" w:rsidRPr="004F3329" w:rsidRDefault="00290B52" w:rsidP="00A244F5">
            <w:pPr>
              <w:rPr>
                <w:rFonts w:ascii="標楷體" w:hAnsi="標楷體"/>
              </w:rPr>
            </w:pPr>
            <w:r w:rsidRPr="004F3329">
              <w:rPr>
                <w:rFonts w:ascii="標楷體" w:hAnsi="標楷體"/>
              </w:rPr>
              <w:t>委員蕭美琴等21人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132</w:t>
            </w:r>
          </w:p>
        </w:tc>
        <w:tc>
          <w:tcPr>
            <w:tcW w:w="3692" w:type="dxa"/>
          </w:tcPr>
          <w:p w:rsidR="00290B52" w:rsidRPr="004F3329" w:rsidRDefault="00290B52" w:rsidP="00A244F5">
            <w:pPr>
              <w:rPr>
                <w:rFonts w:ascii="標楷體" w:hAnsi="標楷體"/>
              </w:rPr>
            </w:pPr>
            <w:r w:rsidRPr="004F3329">
              <w:rPr>
                <w:rFonts w:ascii="標楷體" w:hAnsi="標楷體"/>
              </w:rPr>
              <w:t>28.毒品危害防制條例部分條文修正草案（修正§2、4、5、6、7、8。修正重點：將毒品審議委員會定期開會時間由三個月縮短為兩個月；明定查獲新興毒品時，</w:t>
            </w:r>
            <w:r w:rsidRPr="004F3329">
              <w:rPr>
                <w:rFonts w:ascii="標楷體" w:hAnsi="標楷體"/>
              </w:rPr>
              <w:lastRenderedPageBreak/>
              <w:t>毒品審議委員會得不受兩個月規定限制，立即開會審議；提高製造、運輸、販賣或轉讓毒品之相關刑罰與罰金。）</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委員陳怡潔等22人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133</w:t>
            </w:r>
          </w:p>
        </w:tc>
        <w:tc>
          <w:tcPr>
            <w:tcW w:w="3692" w:type="dxa"/>
          </w:tcPr>
          <w:p w:rsidR="00290B52" w:rsidRPr="004F3329" w:rsidRDefault="00290B52" w:rsidP="00A244F5">
            <w:pPr>
              <w:rPr>
                <w:rFonts w:ascii="標楷體" w:hAnsi="標楷體"/>
              </w:rPr>
            </w:pPr>
            <w:r w:rsidRPr="004F3329">
              <w:rPr>
                <w:rFonts w:ascii="標楷體" w:hAnsi="標楷體"/>
              </w:rPr>
              <w:t>29.毒品危害防制條例部分條文修正草案（修正§2、9、11-1、27、28、33-1、36；新增§11-2、20-2。修正重點：明定五年內再犯施用第三級或第四級毒品者，法院得裁定接受指定醫療機構，進行相關毒品戒癮治療，其治療應包含生理及心理戒癮治療；排除毒品犯罪數罪併罰；設立毒品法庭。）</w:t>
            </w:r>
          </w:p>
        </w:tc>
        <w:tc>
          <w:tcPr>
            <w:tcW w:w="1384" w:type="dxa"/>
          </w:tcPr>
          <w:p w:rsidR="00290B52" w:rsidRPr="004F3329" w:rsidRDefault="00290B52" w:rsidP="00A244F5">
            <w:pPr>
              <w:rPr>
                <w:rFonts w:ascii="標楷體" w:hAnsi="標楷體"/>
              </w:rPr>
            </w:pPr>
            <w:r w:rsidRPr="004F3329">
              <w:rPr>
                <w:rFonts w:ascii="標楷體" w:hAnsi="標楷體"/>
              </w:rPr>
              <w:t>委員蔡易餘等18人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134</w:t>
            </w:r>
          </w:p>
        </w:tc>
        <w:tc>
          <w:tcPr>
            <w:tcW w:w="3692" w:type="dxa"/>
          </w:tcPr>
          <w:p w:rsidR="00290B52" w:rsidRPr="004F3329" w:rsidRDefault="00290B52" w:rsidP="00A244F5">
            <w:pPr>
              <w:rPr>
                <w:rFonts w:ascii="標楷體" w:hAnsi="標楷體"/>
              </w:rPr>
            </w:pPr>
            <w:r w:rsidRPr="004F3329">
              <w:rPr>
                <w:rFonts w:ascii="標楷體" w:hAnsi="標楷體"/>
              </w:rPr>
              <w:t>30.毒品危害防制條例第二條、第九條及第三十一條之一條文修正草案（修正重點：將原為三級毒品K他命改列為二級毒品；增修製造、運輸、販賣、混合或偽裝成各樣態食物及飲品之各級毒品者，以及明知為幼童及懷胎婦女，卻對其犯「強迫或欺瞞使人施用毒品罪」、「引誘他人施用毒品罪」、「轉讓毒品罪」，加重其刑至二分之一；特定營業場所執行防制施用及持有毒品行為之義務，負責人與從業人員發現疑似或確定施用或持有毒品之人，應立即通報警察機關或直轄市、縣（市）政府相關主管機關處理、並配合執行。）</w:t>
            </w:r>
          </w:p>
        </w:tc>
        <w:tc>
          <w:tcPr>
            <w:tcW w:w="1384" w:type="dxa"/>
          </w:tcPr>
          <w:p w:rsidR="00290B52" w:rsidRPr="004F3329" w:rsidRDefault="00290B52" w:rsidP="00A244F5">
            <w:pPr>
              <w:rPr>
                <w:rFonts w:ascii="標楷體" w:hAnsi="標楷體"/>
              </w:rPr>
            </w:pPr>
            <w:r w:rsidRPr="004F3329">
              <w:rPr>
                <w:rFonts w:ascii="標楷體" w:hAnsi="標楷體"/>
              </w:rPr>
              <w:t>委員陳亭妃等16人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135</w:t>
            </w:r>
          </w:p>
        </w:tc>
        <w:tc>
          <w:tcPr>
            <w:tcW w:w="3692" w:type="dxa"/>
          </w:tcPr>
          <w:p w:rsidR="00290B52" w:rsidRPr="004F3329" w:rsidRDefault="00290B52" w:rsidP="00A244F5">
            <w:pPr>
              <w:rPr>
                <w:rFonts w:ascii="標楷體" w:hAnsi="標楷體"/>
              </w:rPr>
            </w:pPr>
            <w:r w:rsidRPr="004F3329">
              <w:rPr>
                <w:rFonts w:ascii="標楷體" w:hAnsi="標楷體"/>
              </w:rPr>
              <w:t>31.毒品危害防制條例增訂第十一條之二條文草案（增訂重點：增訂依各該條項規定加重其刑至三分之二之規定，排除刑法總則累犯之適用。）</w:t>
            </w:r>
          </w:p>
        </w:tc>
        <w:tc>
          <w:tcPr>
            <w:tcW w:w="1384" w:type="dxa"/>
          </w:tcPr>
          <w:p w:rsidR="00290B52" w:rsidRPr="004F3329" w:rsidRDefault="00290B52" w:rsidP="00A244F5">
            <w:pPr>
              <w:rPr>
                <w:rFonts w:ascii="標楷體" w:hAnsi="標楷體"/>
              </w:rPr>
            </w:pPr>
            <w:r w:rsidRPr="004F3329">
              <w:rPr>
                <w:rFonts w:ascii="標楷體" w:hAnsi="標楷體"/>
              </w:rPr>
              <w:t>委員羅致政等16人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136</w:t>
            </w:r>
          </w:p>
        </w:tc>
        <w:tc>
          <w:tcPr>
            <w:tcW w:w="3692" w:type="dxa"/>
          </w:tcPr>
          <w:p w:rsidR="00290B52" w:rsidRPr="004F3329" w:rsidRDefault="00290B52" w:rsidP="00A244F5">
            <w:pPr>
              <w:rPr>
                <w:rFonts w:ascii="標楷體" w:hAnsi="標楷體"/>
              </w:rPr>
            </w:pPr>
            <w:r w:rsidRPr="004F3329">
              <w:rPr>
                <w:rFonts w:ascii="標楷體" w:hAnsi="標楷體"/>
              </w:rPr>
              <w:t>32.毒品危害防制條例增訂第十九條之一條文草案（增訂重點：增訂擴大沒收違法行為所得規定。）</w:t>
            </w:r>
          </w:p>
        </w:tc>
        <w:tc>
          <w:tcPr>
            <w:tcW w:w="1384" w:type="dxa"/>
          </w:tcPr>
          <w:p w:rsidR="00290B52" w:rsidRPr="004F3329" w:rsidRDefault="00290B52" w:rsidP="00A244F5">
            <w:pPr>
              <w:rPr>
                <w:rFonts w:ascii="標楷體" w:hAnsi="標楷體"/>
              </w:rPr>
            </w:pPr>
            <w:r w:rsidRPr="004F3329">
              <w:rPr>
                <w:rFonts w:ascii="標楷體" w:hAnsi="標楷體"/>
              </w:rPr>
              <w:t>委員江永昌等18人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137</w:t>
            </w:r>
          </w:p>
        </w:tc>
        <w:tc>
          <w:tcPr>
            <w:tcW w:w="3692" w:type="dxa"/>
          </w:tcPr>
          <w:p w:rsidR="00290B52" w:rsidRPr="004F3329" w:rsidRDefault="00290B52" w:rsidP="00A244F5">
            <w:pPr>
              <w:rPr>
                <w:rFonts w:ascii="標楷體" w:hAnsi="標楷體"/>
              </w:rPr>
            </w:pPr>
            <w:r w:rsidRPr="004F3329">
              <w:rPr>
                <w:rFonts w:ascii="標楷體" w:hAnsi="標楷體"/>
              </w:rPr>
              <w:t>33.毒品危害防制條例第九條條文修正草案（修正重點：提高成年人對未成年人提供毒品之加重刑度。）</w:t>
            </w:r>
          </w:p>
        </w:tc>
        <w:tc>
          <w:tcPr>
            <w:tcW w:w="1384" w:type="dxa"/>
          </w:tcPr>
          <w:p w:rsidR="00290B52" w:rsidRPr="004F3329" w:rsidRDefault="00290B52" w:rsidP="00A244F5">
            <w:pPr>
              <w:rPr>
                <w:rFonts w:ascii="標楷體" w:hAnsi="標楷體"/>
              </w:rPr>
            </w:pPr>
            <w:r w:rsidRPr="004F3329">
              <w:rPr>
                <w:rFonts w:ascii="標楷體" w:hAnsi="標楷體"/>
              </w:rPr>
              <w:t>委員羅致政等16人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138</w:t>
            </w:r>
          </w:p>
        </w:tc>
        <w:tc>
          <w:tcPr>
            <w:tcW w:w="3692" w:type="dxa"/>
          </w:tcPr>
          <w:p w:rsidR="00290B52" w:rsidRPr="004F3329" w:rsidRDefault="00290B52" w:rsidP="00A244F5">
            <w:pPr>
              <w:rPr>
                <w:rFonts w:ascii="標楷體" w:hAnsi="標楷體"/>
              </w:rPr>
            </w:pPr>
            <w:r w:rsidRPr="004F3329">
              <w:rPr>
                <w:rFonts w:ascii="標楷體" w:hAnsi="標楷體"/>
              </w:rPr>
              <w:t>34.毒品危害防制條例增訂第五條之一條文草案（增訂重點：成年人教唆、幫助或利用未滿十四歲之人犯前二條之罪或與之共同實施犯罪者，依各該條項規定加重其刑至三分之二。）</w:t>
            </w:r>
          </w:p>
        </w:tc>
        <w:tc>
          <w:tcPr>
            <w:tcW w:w="1384" w:type="dxa"/>
          </w:tcPr>
          <w:p w:rsidR="00290B52" w:rsidRPr="004F3329" w:rsidRDefault="00290B52" w:rsidP="00A244F5">
            <w:pPr>
              <w:rPr>
                <w:rFonts w:ascii="標楷體" w:hAnsi="標楷體"/>
              </w:rPr>
            </w:pPr>
            <w:r w:rsidRPr="004F3329">
              <w:rPr>
                <w:rFonts w:ascii="標楷體" w:hAnsi="標楷體"/>
              </w:rPr>
              <w:t>委員羅致政等16人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139</w:t>
            </w:r>
          </w:p>
        </w:tc>
        <w:tc>
          <w:tcPr>
            <w:tcW w:w="3692" w:type="dxa"/>
          </w:tcPr>
          <w:p w:rsidR="00290B52" w:rsidRPr="004F3329" w:rsidRDefault="00290B52" w:rsidP="00A244F5">
            <w:pPr>
              <w:rPr>
                <w:rFonts w:ascii="標楷體" w:hAnsi="標楷體"/>
              </w:rPr>
            </w:pPr>
            <w:r w:rsidRPr="004F3329">
              <w:rPr>
                <w:rFonts w:ascii="標楷體" w:hAnsi="標楷體"/>
              </w:rPr>
              <w:t>35.毒品危害防制條例部分條文修正草案（修正§4、9、11、36。修正重點：增訂販賣二種以上混合毒品給未成年人或懷胎婦女者，或改變毒品包裝或型態之犯行要加重刑責；就成年人販賣毒品予未成年人者，亦應加重其刑；為配合我國毒品查緝實務運作需求及降低查緝成本，爰將持有毒品純質淨重修正為淨重；未來持有三、四級毒品超過五公克處以刑事責任。）</w:t>
            </w:r>
          </w:p>
        </w:tc>
        <w:tc>
          <w:tcPr>
            <w:tcW w:w="1384" w:type="dxa"/>
          </w:tcPr>
          <w:p w:rsidR="00290B52" w:rsidRPr="004F3329" w:rsidRDefault="00290B52" w:rsidP="00A244F5">
            <w:pPr>
              <w:rPr>
                <w:rFonts w:ascii="標楷體" w:hAnsi="標楷體"/>
              </w:rPr>
            </w:pPr>
            <w:r w:rsidRPr="004F3329">
              <w:rPr>
                <w:rFonts w:ascii="標楷體" w:hAnsi="標楷體"/>
              </w:rPr>
              <w:t>委員蔣乃辛等16人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140</w:t>
            </w:r>
          </w:p>
        </w:tc>
        <w:tc>
          <w:tcPr>
            <w:tcW w:w="3692" w:type="dxa"/>
          </w:tcPr>
          <w:p w:rsidR="00290B52" w:rsidRPr="004F3329" w:rsidRDefault="00290B52" w:rsidP="00A244F5">
            <w:pPr>
              <w:rPr>
                <w:rFonts w:ascii="標楷體" w:hAnsi="標楷體"/>
              </w:rPr>
            </w:pPr>
            <w:r w:rsidRPr="004F3329">
              <w:rPr>
                <w:rFonts w:ascii="標楷體" w:hAnsi="標楷體"/>
              </w:rPr>
              <w:t>1.財團法人法草案（共四章75條。制定重點：明確區分「政府捐助之財團法人」與「民間捐助之財團法人」；財團法人之主管機關，在中央為目的事業主管機關、在直轄市為直轄市政府、在縣（市）為縣（市）政府；財團法人之捐助章程應記載事項、捐助財產之種類及其最低總額、申請設立財團法人之程序、許可要件及應向法院登記；未經設立登記，禁</w:t>
            </w:r>
            <w:r w:rsidRPr="004F3329">
              <w:rPr>
                <w:rFonts w:ascii="標楷體" w:hAnsi="標楷體"/>
              </w:rPr>
              <w:lastRenderedPageBreak/>
              <w:t>止以財團法人名義對外募集財物、辦理業務或為其他法律行為；財團法人填補短絀之原則、會計制度及其會計處理原則；財團法人資訊送主管機關備查或主動公開之義務與方式及違反時之處罰；主管機關之財產狀況檢查權；廢止財團法人設立許可之要件；民間捐助之財團法人董事與監察人之人數、資格、專業能力，與董事相互間有親屬關係之比例及任期之限制，原則上為無給職；政府捐助之財團法人董事與監察人之人數、遴聘方式、任期限制及解任事由，原則上為無給職；主管機關對於政府捐助之財團法人之查核權；農田水利會捐助或捐贈基金累計超過百分之五十之財團法人，排除適用政府捐助之財團法人部分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行政院 106.05.05 （9-3-12）</w:t>
            </w:r>
          </w:p>
          <w:p w:rsidR="00290B52" w:rsidRPr="004F3329" w:rsidRDefault="00290B52" w:rsidP="00A244F5">
            <w:pPr>
              <w:rPr>
                <w:rFonts w:ascii="標楷體" w:hAnsi="標楷體"/>
              </w:rPr>
            </w:pPr>
            <w:r w:rsidRPr="004F3329">
              <w:rPr>
                <w:rFonts w:ascii="標楷體" w:hAnsi="標楷體"/>
              </w:rPr>
              <w:t>※行政院亟需本院第9屆第4會期優先審議法案</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141</w:t>
            </w:r>
          </w:p>
        </w:tc>
        <w:tc>
          <w:tcPr>
            <w:tcW w:w="3692" w:type="dxa"/>
          </w:tcPr>
          <w:p w:rsidR="00290B52" w:rsidRPr="004F3329" w:rsidRDefault="00290B52" w:rsidP="00A244F5">
            <w:pPr>
              <w:rPr>
                <w:rFonts w:ascii="標楷體" w:hAnsi="標楷體"/>
              </w:rPr>
            </w:pPr>
            <w:r w:rsidRPr="004F3329">
              <w:rPr>
                <w:rFonts w:ascii="標楷體" w:hAnsi="標楷體"/>
              </w:rPr>
              <w:t>2.財團法人法草案（共53條。制定重點：以內政部為主管機關；避免財團法人財務集中化；財團法人之管理透明化；授權中央各目的事業主管機關及各級政府每三年定期評鑑財團法人，並分為五等第公告之。）</w:t>
            </w:r>
          </w:p>
        </w:tc>
        <w:tc>
          <w:tcPr>
            <w:tcW w:w="1384" w:type="dxa"/>
          </w:tcPr>
          <w:p w:rsidR="00290B52" w:rsidRPr="004F3329" w:rsidRDefault="00290B52" w:rsidP="00A244F5">
            <w:pPr>
              <w:rPr>
                <w:rFonts w:ascii="標楷體" w:hAnsi="標楷體"/>
              </w:rPr>
            </w:pPr>
            <w:r w:rsidRPr="004F3329">
              <w:rPr>
                <w:rFonts w:ascii="標楷體" w:hAnsi="標楷體"/>
              </w:rPr>
              <w:t>委員吳玉琴等17人 105.03.04 （9-1-3）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142</w:t>
            </w:r>
          </w:p>
        </w:tc>
        <w:tc>
          <w:tcPr>
            <w:tcW w:w="3692" w:type="dxa"/>
          </w:tcPr>
          <w:p w:rsidR="00290B52" w:rsidRPr="004F3329" w:rsidRDefault="00290B52" w:rsidP="00A244F5">
            <w:pPr>
              <w:rPr>
                <w:rFonts w:ascii="標楷體" w:hAnsi="標楷體"/>
              </w:rPr>
            </w:pPr>
            <w:r w:rsidRPr="004F3329">
              <w:rPr>
                <w:rFonts w:ascii="標楷體" w:hAnsi="標楷體"/>
              </w:rPr>
              <w:t>3.財團法人法草案（共十章57條。制定重點：將財團法人分為「公設財團法人」及「民間財團法人」；明定禁止其為分配盈餘之行為；明定財團法人之名稱，應冠以財團法人之文字；未完成設立登記者，不得以其名義對外募款或為其他法律行為；明定財團法人設置董事與監察</w:t>
            </w:r>
            <w:r w:rsidRPr="004F3329">
              <w:rPr>
                <w:rFonts w:ascii="標楷體" w:hAnsi="標楷體"/>
              </w:rPr>
              <w:lastRenderedPageBreak/>
              <w:t>人之人數；明定財團法人辦理獎助或捐贈之處理原則；明定審計部、立法院預算中心每年針對公設財團法人之整體營運狀況作成分析報告書之義務。）</w:t>
            </w:r>
          </w:p>
        </w:tc>
        <w:tc>
          <w:tcPr>
            <w:tcW w:w="1384" w:type="dxa"/>
          </w:tcPr>
          <w:p w:rsidR="00290B52" w:rsidRPr="004F3329" w:rsidRDefault="00290B52" w:rsidP="00A244F5">
            <w:pPr>
              <w:rPr>
                <w:rFonts w:ascii="標楷體" w:hAnsi="標楷體"/>
              </w:rPr>
            </w:pPr>
            <w:r w:rsidRPr="004F3329">
              <w:rPr>
                <w:rFonts w:ascii="標楷體" w:hAnsi="標楷體"/>
              </w:rPr>
              <w:lastRenderedPageBreak/>
              <w:t>時代力量黨團 105.06.17 （9-1-17）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143</w:t>
            </w:r>
          </w:p>
        </w:tc>
        <w:tc>
          <w:tcPr>
            <w:tcW w:w="3692" w:type="dxa"/>
          </w:tcPr>
          <w:p w:rsidR="00290B52" w:rsidRPr="004F3329" w:rsidRDefault="00290B52" w:rsidP="00A244F5">
            <w:pPr>
              <w:rPr>
                <w:rFonts w:ascii="標楷體" w:hAnsi="標楷體"/>
              </w:rPr>
            </w:pPr>
            <w:r w:rsidRPr="004F3329">
              <w:rPr>
                <w:rFonts w:ascii="標楷體" w:hAnsi="標楷體"/>
              </w:rPr>
              <w:t>4.財團法人法草案（共四章71條。制定重點：明確區分「政府捐助之財團法人」與「民間捐助之財團法人」；對政府捐助之財團法人採高密度監督，對民間捐助之財團法人採低密度監督；未經設立登記，禁止以財團法人名義對外募集財物、辦理業務或為其他法律行為；民間捐助之財團法人董事與監察人之人數、資格、專業能力，與董事相互間有親屬關係之比例及任期之限制；董事及監察人原則上為無給職。）</w:t>
            </w:r>
          </w:p>
        </w:tc>
        <w:tc>
          <w:tcPr>
            <w:tcW w:w="1384" w:type="dxa"/>
          </w:tcPr>
          <w:p w:rsidR="00290B52" w:rsidRPr="004F3329" w:rsidRDefault="00290B52" w:rsidP="00A244F5">
            <w:pPr>
              <w:rPr>
                <w:rFonts w:ascii="標楷體" w:hAnsi="標楷體"/>
              </w:rPr>
            </w:pPr>
            <w:r w:rsidRPr="004F3329">
              <w:rPr>
                <w:rFonts w:ascii="標楷體" w:hAnsi="標楷體"/>
              </w:rPr>
              <w:t>國民黨黨團 105.07.08 （9-1-20）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144</w:t>
            </w:r>
          </w:p>
        </w:tc>
        <w:tc>
          <w:tcPr>
            <w:tcW w:w="3692" w:type="dxa"/>
          </w:tcPr>
          <w:p w:rsidR="00290B52" w:rsidRPr="004F3329" w:rsidRDefault="00290B52" w:rsidP="00A244F5">
            <w:pPr>
              <w:rPr>
                <w:rFonts w:ascii="標楷體" w:hAnsi="標楷體"/>
              </w:rPr>
            </w:pPr>
            <w:r w:rsidRPr="004F3329">
              <w:rPr>
                <w:rFonts w:ascii="標楷體" w:hAnsi="標楷體"/>
              </w:rPr>
              <w:t>5.財團法人法草案（共四章73條。制定重點：明確區分「政府捐助之財團法人」與「民間捐助之財團法人」；對政府捐助之財團法人採高密度監督、對民間捐助之財團法人採低密度監督；未經設立登記，禁止以財團法人名義對外募集財物、辦理業務或為其他法律行為；董事或監察人之利益衝突迴避原則；財團法人不得為保證人、公司無限責任股東、有限合夥之普通合夥人或合夥事業之合夥人；財團法人資訊送主管機關備查或主動公開之義務與方式及違反時之處罰；主管機關之財產狀況檢查權；民間捐助之財團法人董事與監察人之人數、資格、專業能力，與董事相互間</w:t>
            </w:r>
            <w:r w:rsidRPr="004F3329">
              <w:rPr>
                <w:rFonts w:ascii="標楷體" w:hAnsi="標楷體"/>
              </w:rPr>
              <w:lastRenderedPageBreak/>
              <w:t>有親屬關係之比例及任期之限制；政府捐助之財團法人董事與監察人之人數、遴聘方式、任期限制及解任事由；主管機關對於政府捐助之財團法人之查核權；農田水利會捐助或捐贈基金累計超過百分之五十之財團法人，排除政府捐助之財團法人部分規定之適用。）</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委員鍾佳濱等17人 106.03.03 （9-3-3）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145</w:t>
            </w:r>
          </w:p>
        </w:tc>
        <w:tc>
          <w:tcPr>
            <w:tcW w:w="3692" w:type="dxa"/>
          </w:tcPr>
          <w:p w:rsidR="00290B52" w:rsidRPr="004F3329" w:rsidRDefault="00290B52" w:rsidP="00A244F5">
            <w:pPr>
              <w:rPr>
                <w:rFonts w:ascii="標楷體" w:hAnsi="標楷體"/>
              </w:rPr>
            </w:pPr>
            <w:r w:rsidRPr="004F3329">
              <w:rPr>
                <w:rFonts w:ascii="標楷體" w:hAnsi="標楷體"/>
              </w:rPr>
              <w:t>6.財團法人法草案（共九章53條。制定重點：本法所稱財團法人，指以從事公益為目的，由捐助人捐助一定財產，經主管機關許可，並向法院登記之組織；將財團法人分為「公設財團法人」及「民間財團法人」；禁止財團法人有分配盈餘之行為；申請設立財團法人應檢具文件及主管機關審核期限，並應向法院登記；禁止財團法人未經設立登記者，以其名義對外募款或為其他法律行為；民間財團法人董事與監察人之人數、資格、專業能力與親屬關係之比例及任期之限制；公設財團法人董事與監察人之人數、遴聘方式、消極資格與董事長年遴及任期之限制；限制公務員兼任公設財團法人董事、監察人之職務數量；禁止財團法人以通謀、詐欺或其他迂迴手段，將財產為違反利益衝突之移轉、運用，或董事、監察人假借職務之便，而為圖利行為；財團法人主動公開資訊義務與方式及違反時之處罰；主管機關之財產狀況檢查權；財團法人解散或被主管機關撤銷或廢止許可</w:t>
            </w:r>
            <w:r w:rsidRPr="004F3329">
              <w:rPr>
                <w:rFonts w:ascii="標楷體" w:hAnsi="標楷體"/>
              </w:rPr>
              <w:lastRenderedPageBreak/>
              <w:t>時，其清算程序及其賸餘財產之歸屬；公設財團法人轉為民間財團法人或民間財團法人轉為公設財團法人時，其申報程序及應遵行事項。）</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委員林俊憲等17人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146</w:t>
            </w:r>
          </w:p>
        </w:tc>
        <w:tc>
          <w:tcPr>
            <w:tcW w:w="3692" w:type="dxa"/>
          </w:tcPr>
          <w:p w:rsidR="00290B52" w:rsidRPr="004F3329" w:rsidRDefault="00290B52" w:rsidP="00A244F5">
            <w:pPr>
              <w:rPr>
                <w:rFonts w:ascii="標楷體" w:hAnsi="標楷體"/>
              </w:rPr>
            </w:pPr>
            <w:r w:rsidRPr="004F3329">
              <w:rPr>
                <w:rFonts w:ascii="標楷體" w:hAnsi="標楷體"/>
              </w:rPr>
              <w:t>政府捐助之財團法人法草案（共15條。制定重點：政府捐助之財團法人係為達成一定政策目的而成立，故應設置存立期間或解散事由；董事與監察人之人數、遴聘方式、消極資格與董事長年齡及任期之限制；公務員兼任董事與監察人之限制；限制公務員兼任公設財團法人董事、監察人之職務數量；公設財團法人董事與監察人原則均為無給職。領有月退休金之公務人員再任公設財團法人之職務時，停止領受月退休金；主管機關之查核權；規避、妨礙或拒絕主管機關查核之行政罰。）</w:t>
            </w:r>
          </w:p>
        </w:tc>
        <w:tc>
          <w:tcPr>
            <w:tcW w:w="1384" w:type="dxa"/>
          </w:tcPr>
          <w:p w:rsidR="00290B52" w:rsidRPr="004F3329" w:rsidRDefault="00290B52" w:rsidP="00A244F5">
            <w:pPr>
              <w:rPr>
                <w:rFonts w:ascii="標楷體" w:hAnsi="標楷體"/>
              </w:rPr>
            </w:pPr>
            <w:r w:rsidRPr="004F3329">
              <w:rPr>
                <w:rFonts w:ascii="標楷體" w:hAnsi="標楷體"/>
              </w:rPr>
              <w:t>委員鍾佳濱等17人 106.03.03 （9-3-3）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147</w:t>
            </w:r>
          </w:p>
        </w:tc>
        <w:tc>
          <w:tcPr>
            <w:tcW w:w="3692" w:type="dxa"/>
          </w:tcPr>
          <w:p w:rsidR="00290B52" w:rsidRPr="004F3329" w:rsidRDefault="00290B52" w:rsidP="00A244F5">
            <w:pPr>
              <w:rPr>
                <w:rFonts w:ascii="標楷體" w:hAnsi="標楷體"/>
              </w:rPr>
            </w:pPr>
            <w:r w:rsidRPr="004F3329">
              <w:rPr>
                <w:rFonts w:ascii="標楷體" w:hAnsi="標楷體"/>
              </w:rPr>
              <w:t>子女扶養法草案（共14條。制定重點：保障父母獲子女扶養權利之具體實踐，明定得向法院聲請核發扶養明令者之資格與條件；明定子女支付扶養費之方式；明定直轄市、縣（市）政府及社會福利機構對於子女遺棄等行為所應協助父母提請民、刑事告訴之規範。）</w:t>
            </w:r>
          </w:p>
        </w:tc>
        <w:tc>
          <w:tcPr>
            <w:tcW w:w="1384" w:type="dxa"/>
          </w:tcPr>
          <w:p w:rsidR="00290B52" w:rsidRPr="004F3329" w:rsidRDefault="00290B52" w:rsidP="00A244F5">
            <w:pPr>
              <w:rPr>
                <w:rFonts w:ascii="標楷體" w:hAnsi="標楷體"/>
              </w:rPr>
            </w:pPr>
            <w:r w:rsidRPr="004F3329">
              <w:rPr>
                <w:rFonts w:ascii="標楷體" w:hAnsi="標楷體"/>
              </w:rPr>
              <w:t>委員黃昭順等20人 105.02.26 （9-1-2）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148</w:t>
            </w:r>
          </w:p>
        </w:tc>
        <w:tc>
          <w:tcPr>
            <w:tcW w:w="3692" w:type="dxa"/>
          </w:tcPr>
          <w:p w:rsidR="00290B52" w:rsidRPr="004F3329" w:rsidRDefault="00290B52" w:rsidP="00A244F5">
            <w:pPr>
              <w:rPr>
                <w:rFonts w:ascii="標楷體" w:hAnsi="標楷體"/>
              </w:rPr>
            </w:pPr>
            <w:r w:rsidRPr="004F3329">
              <w:rPr>
                <w:rFonts w:ascii="標楷體" w:hAnsi="標楷體"/>
              </w:rPr>
              <w:t>1.羈押法修正草案（修正重點：增列被告陳情制度；刪去「接見次數」作為獎勵、裁罰之方法；增列生活照顧輔導專章；明定被告應得依其意願與他人接見、通信；修正戒具之使用程序；增列死刑判決確定者之收容規</w:t>
            </w:r>
            <w:r w:rsidRPr="004F3329">
              <w:rPr>
                <w:rFonts w:ascii="標楷體" w:hAnsi="標楷體"/>
              </w:rPr>
              <w:lastRenderedPageBreak/>
              <w:t>定；增列看守所性侵害、性騷擾及性霸凌之防治專章。）</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委員尤美女等25人 105.03.04 （9-1-3）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本會105.4.18（9-1-16）報告及詢答完畢，另定期繼續討論。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149</w:t>
            </w:r>
          </w:p>
        </w:tc>
        <w:tc>
          <w:tcPr>
            <w:tcW w:w="3692" w:type="dxa"/>
          </w:tcPr>
          <w:p w:rsidR="00290B52" w:rsidRPr="004F3329" w:rsidRDefault="00290B52" w:rsidP="00A244F5">
            <w:pPr>
              <w:rPr>
                <w:rFonts w:ascii="標楷體" w:hAnsi="標楷體"/>
              </w:rPr>
            </w:pPr>
            <w:r w:rsidRPr="004F3329">
              <w:rPr>
                <w:rFonts w:ascii="標楷體" w:hAnsi="標楷體"/>
              </w:rPr>
              <w:t>2.羈押法部分條文修正草案（修正§6；§6-1~3。修正重點：明定被告不服看守所所為涉及其個人權益之處分，有權提起申訴；明定受羈押被告不服審議小組之決者，得向地方法院行政訴訟庭提起行政訴訟。）</w:t>
            </w:r>
          </w:p>
        </w:tc>
        <w:tc>
          <w:tcPr>
            <w:tcW w:w="1384" w:type="dxa"/>
          </w:tcPr>
          <w:p w:rsidR="00290B52" w:rsidRPr="004F3329" w:rsidRDefault="00290B52" w:rsidP="00A244F5">
            <w:pPr>
              <w:rPr>
                <w:rFonts w:ascii="標楷體" w:hAnsi="標楷體"/>
              </w:rPr>
            </w:pPr>
            <w:r w:rsidRPr="004F3329">
              <w:rPr>
                <w:rFonts w:ascii="標楷體" w:hAnsi="標楷體"/>
              </w:rPr>
              <w:t>委員劉世芳等18人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本會105.4.18（9-1-16）報告及詢答完畢，另定期繼續討論。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150</w:t>
            </w:r>
          </w:p>
        </w:tc>
        <w:tc>
          <w:tcPr>
            <w:tcW w:w="3692" w:type="dxa"/>
          </w:tcPr>
          <w:p w:rsidR="00290B52" w:rsidRPr="004F3329" w:rsidRDefault="00290B52" w:rsidP="00A244F5">
            <w:pPr>
              <w:rPr>
                <w:rFonts w:ascii="標楷體" w:hAnsi="標楷體"/>
              </w:rPr>
            </w:pPr>
            <w:r w:rsidRPr="004F3329">
              <w:rPr>
                <w:rFonts w:ascii="標楷體" w:hAnsi="標楷體"/>
              </w:rPr>
              <w:t>1.犯罪被害人保護法部分條文修正草案（修正§1、3、4~7、9、30。修正重點：修正家庭暴力行為之被害人得成為犯罪被害補償金之發放對象；調降精神撫慰金最高額度。）</w:t>
            </w:r>
          </w:p>
        </w:tc>
        <w:tc>
          <w:tcPr>
            <w:tcW w:w="1384" w:type="dxa"/>
          </w:tcPr>
          <w:p w:rsidR="00290B52" w:rsidRPr="004F3329" w:rsidRDefault="00290B52" w:rsidP="00A244F5">
            <w:pPr>
              <w:rPr>
                <w:rFonts w:ascii="標楷體" w:hAnsi="標楷體"/>
              </w:rPr>
            </w:pPr>
            <w:r w:rsidRPr="004F3329">
              <w:rPr>
                <w:rFonts w:ascii="標楷體" w:hAnsi="標楷體"/>
              </w:rPr>
              <w:t>委員高志鵬等23人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151</w:t>
            </w:r>
          </w:p>
        </w:tc>
        <w:tc>
          <w:tcPr>
            <w:tcW w:w="3692" w:type="dxa"/>
          </w:tcPr>
          <w:p w:rsidR="00290B52" w:rsidRPr="004F3329" w:rsidRDefault="00290B52" w:rsidP="00A244F5">
            <w:pPr>
              <w:rPr>
                <w:rFonts w:ascii="標楷體" w:hAnsi="標楷體"/>
              </w:rPr>
            </w:pPr>
            <w:r w:rsidRPr="004F3329">
              <w:rPr>
                <w:rFonts w:ascii="標楷體" w:hAnsi="標楷體"/>
              </w:rPr>
              <w:t>2.犯罪被害人保護法部分條文修正草案（修正§1、3~5、7、9。修正重點：將家庭暴力被害人納入本法規範。）</w:t>
            </w:r>
          </w:p>
        </w:tc>
        <w:tc>
          <w:tcPr>
            <w:tcW w:w="1384" w:type="dxa"/>
          </w:tcPr>
          <w:p w:rsidR="00290B52" w:rsidRPr="004F3329" w:rsidRDefault="00290B52" w:rsidP="00A244F5">
            <w:pPr>
              <w:rPr>
                <w:rFonts w:ascii="標楷體" w:hAnsi="標楷體"/>
              </w:rPr>
            </w:pPr>
            <w:r w:rsidRPr="004F3329">
              <w:rPr>
                <w:rFonts w:ascii="標楷體" w:hAnsi="標楷體"/>
              </w:rPr>
              <w:t>委員陳其邁等18人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152</w:t>
            </w:r>
          </w:p>
        </w:tc>
        <w:tc>
          <w:tcPr>
            <w:tcW w:w="3692" w:type="dxa"/>
          </w:tcPr>
          <w:p w:rsidR="00290B52" w:rsidRPr="004F3329" w:rsidRDefault="00290B52" w:rsidP="00A244F5">
            <w:pPr>
              <w:rPr>
                <w:rFonts w:ascii="標楷體" w:hAnsi="標楷體"/>
              </w:rPr>
            </w:pPr>
            <w:r w:rsidRPr="004F3329">
              <w:rPr>
                <w:rFonts w:ascii="標楷體" w:hAnsi="標楷體"/>
              </w:rPr>
              <w:t>3.犯罪被害人保護法第四條條文修正草案（修正重點：修正本法適用對象以合法居住之外國人或具有戶籍之本國人為限。）</w:t>
            </w:r>
          </w:p>
        </w:tc>
        <w:tc>
          <w:tcPr>
            <w:tcW w:w="1384" w:type="dxa"/>
          </w:tcPr>
          <w:p w:rsidR="00290B52" w:rsidRPr="004F3329" w:rsidRDefault="00290B52" w:rsidP="00A244F5">
            <w:pPr>
              <w:rPr>
                <w:rFonts w:ascii="標楷體" w:hAnsi="標楷體"/>
              </w:rPr>
            </w:pPr>
            <w:r w:rsidRPr="004F3329">
              <w:rPr>
                <w:rFonts w:ascii="標楷體" w:hAnsi="標楷體"/>
              </w:rPr>
              <w:t>委員劉櫂豪等16人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153</w:t>
            </w:r>
          </w:p>
        </w:tc>
        <w:tc>
          <w:tcPr>
            <w:tcW w:w="3692" w:type="dxa"/>
          </w:tcPr>
          <w:p w:rsidR="00290B52" w:rsidRPr="004F3329" w:rsidRDefault="00290B52" w:rsidP="00A244F5">
            <w:pPr>
              <w:rPr>
                <w:rFonts w:ascii="標楷體" w:hAnsi="標楷體"/>
              </w:rPr>
            </w:pPr>
            <w:r w:rsidRPr="004F3329">
              <w:rPr>
                <w:rFonts w:ascii="標楷體" w:hAnsi="標楷體"/>
              </w:rPr>
              <w:t>1.監獄行刑法第八十三條條文修正草案（修正重點：執行期滿者，應於其刑期終了之當日午前釋放之。）</w:t>
            </w:r>
          </w:p>
        </w:tc>
        <w:tc>
          <w:tcPr>
            <w:tcW w:w="1384" w:type="dxa"/>
          </w:tcPr>
          <w:p w:rsidR="00290B52" w:rsidRPr="004F3329" w:rsidRDefault="00290B52" w:rsidP="00A244F5">
            <w:pPr>
              <w:rPr>
                <w:rFonts w:ascii="標楷體" w:hAnsi="標楷體"/>
              </w:rPr>
            </w:pPr>
            <w:r w:rsidRPr="004F3329">
              <w:rPr>
                <w:rFonts w:ascii="標楷體" w:hAnsi="標楷體"/>
              </w:rPr>
              <w:t>委員劉世芳等18人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154</w:t>
            </w:r>
          </w:p>
        </w:tc>
        <w:tc>
          <w:tcPr>
            <w:tcW w:w="3692" w:type="dxa"/>
          </w:tcPr>
          <w:p w:rsidR="00290B52" w:rsidRPr="004F3329" w:rsidRDefault="00290B52" w:rsidP="00A244F5">
            <w:pPr>
              <w:rPr>
                <w:rFonts w:ascii="標楷體" w:hAnsi="標楷體"/>
              </w:rPr>
            </w:pPr>
            <w:r w:rsidRPr="004F3329">
              <w:rPr>
                <w:rFonts w:ascii="標楷體" w:hAnsi="標楷體"/>
              </w:rPr>
              <w:t>2.監獄行刑法增訂第三十七條之一條文草案（增訂重點：受刑人之教化工作應由教誨師為之；明定監獄得召募輔導志工，襄助教化工作。）</w:t>
            </w:r>
          </w:p>
        </w:tc>
        <w:tc>
          <w:tcPr>
            <w:tcW w:w="1384" w:type="dxa"/>
          </w:tcPr>
          <w:p w:rsidR="00290B52" w:rsidRPr="004F3329" w:rsidRDefault="00290B52" w:rsidP="00A244F5">
            <w:pPr>
              <w:rPr>
                <w:rFonts w:ascii="標楷體" w:hAnsi="標楷體"/>
              </w:rPr>
            </w:pPr>
            <w:r w:rsidRPr="004F3329">
              <w:rPr>
                <w:rFonts w:ascii="標楷體" w:hAnsi="標楷體"/>
              </w:rPr>
              <w:t>委員蘇巧慧等23人 105.05.27 （9-1-15）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155</w:t>
            </w:r>
          </w:p>
        </w:tc>
        <w:tc>
          <w:tcPr>
            <w:tcW w:w="3692" w:type="dxa"/>
          </w:tcPr>
          <w:p w:rsidR="00290B52" w:rsidRPr="004F3329" w:rsidRDefault="00290B52" w:rsidP="00A244F5">
            <w:pPr>
              <w:rPr>
                <w:rFonts w:ascii="標楷體" w:hAnsi="標楷體"/>
              </w:rPr>
            </w:pPr>
            <w:r w:rsidRPr="004F3329">
              <w:rPr>
                <w:rFonts w:ascii="標楷體" w:hAnsi="標楷體"/>
              </w:rPr>
              <w:t>1.懲治走私條例第二條條文修正草案（修正重點：將動植物及其產製品之出口納入規範，以確保台灣農漁產品</w:t>
            </w:r>
            <w:r w:rsidRPr="004F3329">
              <w:rPr>
                <w:rFonts w:ascii="標楷體" w:hAnsi="標楷體"/>
              </w:rPr>
              <w:lastRenderedPageBreak/>
              <w:t>於國際市場競爭力。）</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委員王惠美等23人 105.04.01 （9-1-7）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156</w:t>
            </w:r>
          </w:p>
        </w:tc>
        <w:tc>
          <w:tcPr>
            <w:tcW w:w="3692" w:type="dxa"/>
          </w:tcPr>
          <w:p w:rsidR="00290B52" w:rsidRPr="004F3329" w:rsidRDefault="00290B52" w:rsidP="00A244F5">
            <w:pPr>
              <w:rPr>
                <w:rFonts w:ascii="標楷體" w:hAnsi="標楷體"/>
              </w:rPr>
            </w:pPr>
            <w:r w:rsidRPr="004F3329">
              <w:rPr>
                <w:rFonts w:ascii="標楷體" w:hAnsi="標楷體"/>
              </w:rPr>
              <w:t>2.懲治走私條例第二條、第二條之一及第三條條文修正草案（修正重點：私運一般物品進口、出口者，處五年以下有期徒刑，得併科新臺幣二百萬元以下罰金；為維護國民之用藥安全，禁止、限制一定處方藥品之進口、出口；將未遂犯亦納入罰則規範。）</w:t>
            </w:r>
          </w:p>
        </w:tc>
        <w:tc>
          <w:tcPr>
            <w:tcW w:w="1384" w:type="dxa"/>
          </w:tcPr>
          <w:p w:rsidR="00290B52" w:rsidRPr="004F3329" w:rsidRDefault="00290B52" w:rsidP="00A244F5">
            <w:pPr>
              <w:rPr>
                <w:rFonts w:ascii="標楷體" w:hAnsi="標楷體"/>
              </w:rPr>
            </w:pPr>
            <w:r w:rsidRPr="004F3329">
              <w:rPr>
                <w:rFonts w:ascii="標楷體" w:hAnsi="標楷體"/>
              </w:rPr>
              <w:t>委員林俊憲等19人 105.12.16 （9-2-15）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157</w:t>
            </w:r>
          </w:p>
        </w:tc>
        <w:tc>
          <w:tcPr>
            <w:tcW w:w="3692" w:type="dxa"/>
          </w:tcPr>
          <w:p w:rsidR="00290B52" w:rsidRPr="004F3329" w:rsidRDefault="00290B52" w:rsidP="00A244F5">
            <w:pPr>
              <w:rPr>
                <w:rFonts w:ascii="標楷體" w:hAnsi="標楷體"/>
              </w:rPr>
            </w:pPr>
            <w:r w:rsidRPr="004F3329">
              <w:rPr>
                <w:rFonts w:ascii="標楷體" w:hAnsi="標楷體"/>
              </w:rPr>
              <w:t>證人保護法第二條條文修正草案（修正重點：就供述與詐騙集團案情有重要關係之待證事實或其他共犯或共犯之犯罪事證者，除列入證人保護，並得予從輕量刑或為緩起訴之宣告）</w:t>
            </w:r>
          </w:p>
        </w:tc>
        <w:tc>
          <w:tcPr>
            <w:tcW w:w="1384" w:type="dxa"/>
          </w:tcPr>
          <w:p w:rsidR="00290B52" w:rsidRPr="004F3329" w:rsidRDefault="00290B52" w:rsidP="00A244F5">
            <w:pPr>
              <w:rPr>
                <w:rFonts w:ascii="標楷體" w:hAnsi="標楷體"/>
              </w:rPr>
            </w:pPr>
            <w:r w:rsidRPr="004F3329">
              <w:rPr>
                <w:rFonts w:ascii="標楷體" w:hAnsi="標楷體"/>
              </w:rPr>
              <w:t>委員王惠美等17人 105.04.01 （9-1-7）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158</w:t>
            </w:r>
          </w:p>
        </w:tc>
        <w:tc>
          <w:tcPr>
            <w:tcW w:w="3692" w:type="dxa"/>
          </w:tcPr>
          <w:p w:rsidR="00290B52" w:rsidRPr="004F3329" w:rsidRDefault="00290B52" w:rsidP="00A244F5">
            <w:pPr>
              <w:rPr>
                <w:rFonts w:ascii="標楷體" w:hAnsi="標楷體"/>
              </w:rPr>
            </w:pPr>
            <w:r w:rsidRPr="004F3329">
              <w:rPr>
                <w:rFonts w:ascii="標楷體" w:hAnsi="標楷體"/>
              </w:rPr>
              <w:t>1.公職人員財產申報法第十四條條文修正草案（修正重點：明定違反財產申報義務之總統、副總統及縣（市）級以上公職候選人之裁處罰鍰管轄機關為申報受理機關各級選舉委員會。）</w:t>
            </w:r>
          </w:p>
        </w:tc>
        <w:tc>
          <w:tcPr>
            <w:tcW w:w="1384" w:type="dxa"/>
          </w:tcPr>
          <w:p w:rsidR="00290B52" w:rsidRPr="004F3329" w:rsidRDefault="00290B52" w:rsidP="00A244F5">
            <w:pPr>
              <w:rPr>
                <w:rFonts w:ascii="標楷體" w:hAnsi="標楷體"/>
              </w:rPr>
            </w:pPr>
            <w:r w:rsidRPr="004F3329">
              <w:rPr>
                <w:rFonts w:ascii="標楷體" w:hAnsi="標楷體"/>
              </w:rPr>
              <w:t>委員莊瑞雄等21人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159</w:t>
            </w:r>
          </w:p>
        </w:tc>
        <w:tc>
          <w:tcPr>
            <w:tcW w:w="3692" w:type="dxa"/>
          </w:tcPr>
          <w:p w:rsidR="00290B52" w:rsidRPr="004F3329" w:rsidRDefault="00290B52" w:rsidP="00A244F5">
            <w:pPr>
              <w:rPr>
                <w:rFonts w:ascii="標楷體" w:hAnsi="標楷體"/>
              </w:rPr>
            </w:pPr>
            <w:r w:rsidRPr="004F3329">
              <w:rPr>
                <w:rFonts w:ascii="標楷體" w:hAnsi="標楷體"/>
              </w:rPr>
              <w:t>2.公職人員財產申報法第十六條條文修正草案（修正重點：將資料保存期延長至10年，以保障人民之資訊近用權與民主參與。）</w:t>
            </w:r>
          </w:p>
        </w:tc>
        <w:tc>
          <w:tcPr>
            <w:tcW w:w="1384" w:type="dxa"/>
          </w:tcPr>
          <w:p w:rsidR="00290B52" w:rsidRPr="004F3329" w:rsidRDefault="00290B52" w:rsidP="00A244F5">
            <w:pPr>
              <w:rPr>
                <w:rFonts w:ascii="標楷體" w:hAnsi="標楷體"/>
              </w:rPr>
            </w:pPr>
            <w:r w:rsidRPr="004F3329">
              <w:rPr>
                <w:rFonts w:ascii="標楷體" w:hAnsi="標楷體"/>
              </w:rPr>
              <w:t>委員楊鎮浯等19人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160</w:t>
            </w:r>
          </w:p>
        </w:tc>
        <w:tc>
          <w:tcPr>
            <w:tcW w:w="3692" w:type="dxa"/>
          </w:tcPr>
          <w:p w:rsidR="00290B52" w:rsidRPr="004F3329" w:rsidRDefault="00290B52" w:rsidP="00A244F5">
            <w:pPr>
              <w:rPr>
                <w:rFonts w:ascii="標楷體" w:hAnsi="標楷體"/>
              </w:rPr>
            </w:pPr>
            <w:r w:rsidRPr="004F3329">
              <w:rPr>
                <w:rFonts w:ascii="標楷體" w:hAnsi="標楷體"/>
              </w:rPr>
              <w:t>3.公職人員財產申報法第六條條文修正草案（修正重點：選務機關應上網公告總統、副總統及縣（市）級以上公職候選人之財產申報資料。）</w:t>
            </w:r>
          </w:p>
        </w:tc>
        <w:tc>
          <w:tcPr>
            <w:tcW w:w="1384" w:type="dxa"/>
          </w:tcPr>
          <w:p w:rsidR="00290B52" w:rsidRPr="004F3329" w:rsidRDefault="00290B52" w:rsidP="00A244F5">
            <w:pPr>
              <w:rPr>
                <w:rFonts w:ascii="標楷體" w:hAnsi="標楷體"/>
              </w:rPr>
            </w:pPr>
            <w:r w:rsidRPr="004F3329">
              <w:rPr>
                <w:rFonts w:ascii="標楷體" w:hAnsi="標楷體"/>
              </w:rPr>
              <w:t>委員李俊俋等17人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161</w:t>
            </w:r>
          </w:p>
        </w:tc>
        <w:tc>
          <w:tcPr>
            <w:tcW w:w="3692" w:type="dxa"/>
          </w:tcPr>
          <w:p w:rsidR="00290B52" w:rsidRPr="004F3329" w:rsidRDefault="00290B52" w:rsidP="00A244F5">
            <w:pPr>
              <w:rPr>
                <w:rFonts w:ascii="標楷體" w:hAnsi="標楷體"/>
              </w:rPr>
            </w:pPr>
            <w:r w:rsidRPr="004F3329">
              <w:rPr>
                <w:rFonts w:ascii="標楷體" w:hAnsi="標楷體"/>
              </w:rPr>
              <w:t>1.戒嚴時期人民受損權利回復條例部分條文修正草案（修正§3~6；增訂§4-1、4-2。修正重點：明定凡因內亂、外患罪而受軍事法院審判者，其法定繼承人亦得提出</w:t>
            </w:r>
            <w:r w:rsidRPr="004F3329">
              <w:rPr>
                <w:rFonts w:ascii="標楷體" w:hAnsi="標楷體"/>
              </w:rPr>
              <w:lastRenderedPageBreak/>
              <w:t>申請發還被沒收財產之主張，並詳定其程序；明定由主管土地登記及移轉業務之內政部組成戒嚴時期人民受損權利回復委員會，進行調查並酌定賠償金額。）</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委員陳亭妃等16人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162</w:t>
            </w:r>
          </w:p>
        </w:tc>
        <w:tc>
          <w:tcPr>
            <w:tcW w:w="3692" w:type="dxa"/>
          </w:tcPr>
          <w:p w:rsidR="00290B52" w:rsidRPr="004F3329" w:rsidRDefault="00290B52" w:rsidP="00A244F5">
            <w:pPr>
              <w:rPr>
                <w:rFonts w:ascii="標楷體" w:hAnsi="標楷體"/>
              </w:rPr>
            </w:pPr>
            <w:r w:rsidRPr="004F3329">
              <w:rPr>
                <w:rFonts w:ascii="標楷體" w:hAnsi="標楷體"/>
              </w:rPr>
              <w:t>2.戒嚴時期人民受損權利回復條例第四條及第四條之一條文修正草案（修正重點：將該條文範圍適用之判決罪名擴充包括懲治叛亂條例及檢肅匪諜條例；納入「領有總統回復名譽證書」者得提出申請，且不限於受難者本人，其台灣地區繼承人亦繼承其請求權利；明定請求發還被沒收不動產應備文件、受理機關及其組織、審查程</w:t>
            </w:r>
          </w:p>
          <w:p w:rsidR="00290B52" w:rsidRPr="004F3329" w:rsidRDefault="00290B52" w:rsidP="00A244F5">
            <w:pPr>
              <w:rPr>
                <w:rFonts w:ascii="標楷體" w:hAnsi="標楷體"/>
              </w:rPr>
            </w:pPr>
            <w:r w:rsidRPr="004F3329">
              <w:rPr>
                <w:rFonts w:ascii="標楷體" w:hAnsi="標楷體"/>
              </w:rPr>
              <w:t>序及相關處分之救濟程序。）</w:t>
            </w:r>
          </w:p>
        </w:tc>
        <w:tc>
          <w:tcPr>
            <w:tcW w:w="1384" w:type="dxa"/>
          </w:tcPr>
          <w:p w:rsidR="00290B52" w:rsidRPr="004F3329" w:rsidRDefault="00290B52" w:rsidP="00A244F5">
            <w:pPr>
              <w:rPr>
                <w:rFonts w:ascii="標楷體" w:hAnsi="標楷體"/>
              </w:rPr>
            </w:pPr>
            <w:r w:rsidRPr="004F3329">
              <w:rPr>
                <w:rFonts w:ascii="標楷體" w:hAnsi="標楷體"/>
              </w:rPr>
              <w:t>委員廖國棟等25人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163</w:t>
            </w:r>
          </w:p>
        </w:tc>
        <w:tc>
          <w:tcPr>
            <w:tcW w:w="3692" w:type="dxa"/>
          </w:tcPr>
          <w:p w:rsidR="00290B52" w:rsidRPr="004F3329" w:rsidRDefault="00290B52" w:rsidP="00A244F5">
            <w:pPr>
              <w:rPr>
                <w:rFonts w:ascii="標楷體" w:hAnsi="標楷體"/>
              </w:rPr>
            </w:pPr>
            <w:r w:rsidRPr="004F3329">
              <w:rPr>
                <w:rFonts w:ascii="標楷體" w:hAnsi="標楷體"/>
              </w:rPr>
              <w:t>3.戒嚴時期人民受損權利回復條例第四條及第四條之一條文修正草案（修正重點：主管機關應成立「戒嚴時期人民受損權利回復委員會」，統一事權，就各項人民權利受損申請進行審查及協助回復其權利；另增訂第四條之一，明定「戒嚴時期人民受損權利回復委員會」委員組成、開會方式、應檢具之資料，其他應注意事項。）</w:t>
            </w:r>
          </w:p>
        </w:tc>
        <w:tc>
          <w:tcPr>
            <w:tcW w:w="1384" w:type="dxa"/>
          </w:tcPr>
          <w:p w:rsidR="00290B52" w:rsidRPr="004F3329" w:rsidRDefault="00290B52" w:rsidP="00A244F5">
            <w:pPr>
              <w:rPr>
                <w:rFonts w:ascii="標楷體" w:hAnsi="標楷體"/>
              </w:rPr>
            </w:pPr>
            <w:r w:rsidRPr="004F3329">
              <w:rPr>
                <w:rFonts w:ascii="標楷體" w:hAnsi="標楷體"/>
              </w:rPr>
              <w:t>親民黨黨團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164</w:t>
            </w:r>
          </w:p>
        </w:tc>
        <w:tc>
          <w:tcPr>
            <w:tcW w:w="3692" w:type="dxa"/>
          </w:tcPr>
          <w:p w:rsidR="00290B52" w:rsidRPr="004F3329" w:rsidRDefault="00290B52" w:rsidP="00A244F5">
            <w:pPr>
              <w:rPr>
                <w:rFonts w:ascii="標楷體" w:hAnsi="標楷體"/>
              </w:rPr>
            </w:pPr>
            <w:r w:rsidRPr="004F3329">
              <w:rPr>
                <w:rFonts w:ascii="標楷體" w:hAnsi="標楷體"/>
              </w:rPr>
              <w:t>1.信託法部分條文修正草案（修正§70~86。修正重點：明定行政院應依本法成立公益信託監督委員會與訂立統一監督辦法外，對於公益信託違反設立許可條件、監督命令、監督辦法或為其他有害公益之行為者，公益信託監督委員會得撤銷其許可或為其他必要之處置，並增訂</w:t>
            </w:r>
            <w:r w:rsidRPr="004F3329">
              <w:rPr>
                <w:rFonts w:ascii="標楷體" w:hAnsi="標楷體"/>
              </w:rPr>
              <w:lastRenderedPageBreak/>
              <w:t>相關罰則。）</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委員賴士葆等16人 105.04.15 （9-1-9）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165</w:t>
            </w:r>
          </w:p>
        </w:tc>
        <w:tc>
          <w:tcPr>
            <w:tcW w:w="3692" w:type="dxa"/>
          </w:tcPr>
          <w:p w:rsidR="00290B52" w:rsidRPr="004F3329" w:rsidRDefault="00290B52" w:rsidP="00A244F5">
            <w:pPr>
              <w:rPr>
                <w:rFonts w:ascii="標楷體" w:hAnsi="標楷體"/>
              </w:rPr>
            </w:pPr>
            <w:r w:rsidRPr="004F3329">
              <w:rPr>
                <w:rFonts w:ascii="標楷體" w:hAnsi="標楷體"/>
              </w:rPr>
              <w:t>2.信託法部分條文修正草案(修正§72、75、77、82；增訂§72-1~3、。修正重點：明定目的事業主管機關應就受其監督之公益信託，作成監督報告並定期公布；受託人應於每年年度開始後一個月內，將當年工作計畫及經費預算由信託監察人審核後，送目的事業主管機關備查；受託人於每年年度結束後五個月內，應將前一年度工作報告及財務報表，由信託監察人審核後，送目的事業主管機關備查；當年度財產總額或收入總額達新臺幣五千萬元以上之公益信託，其財務報表應經會計師查核簽證；明定受託人應主動公開公益信託之資訊項目；明定目的事業主管機關應設置公益信託專屬網站；明定在一定規模以上之公益信託（當年度財產總額或收入總額達新臺幣五千萬元以上）於該年度依信託本旨辦理信託事務之支出，應超過該年度信託財產總額百分之五或收入總額之百分之六十；明定信託監察人與委託人或受託人相互間，不得有配偶、三親等內親屬關係或僱傭關係；增訂就目的事業主管機關得撤銷公益信託之許可或為其他必要處置之事由；就目的事業主管機關應對受託人裁罰之事由，予以補充修訂，並將罰鍰金額提高為新臺幣十萬元以上一百萬元以下。）</w:t>
            </w:r>
          </w:p>
        </w:tc>
        <w:tc>
          <w:tcPr>
            <w:tcW w:w="1384" w:type="dxa"/>
          </w:tcPr>
          <w:p w:rsidR="00290B52" w:rsidRPr="004F3329" w:rsidRDefault="00290B52" w:rsidP="00A244F5">
            <w:pPr>
              <w:rPr>
                <w:rFonts w:ascii="標楷體" w:hAnsi="標楷體"/>
              </w:rPr>
            </w:pPr>
            <w:r w:rsidRPr="004F3329">
              <w:rPr>
                <w:rFonts w:ascii="標楷體" w:hAnsi="標楷體"/>
              </w:rPr>
              <w:t>時代力量黨團 106.05.05 （9-3-12）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166</w:t>
            </w:r>
          </w:p>
        </w:tc>
        <w:tc>
          <w:tcPr>
            <w:tcW w:w="3692" w:type="dxa"/>
          </w:tcPr>
          <w:p w:rsidR="00290B52" w:rsidRPr="004F3329" w:rsidRDefault="00290B52" w:rsidP="00A244F5">
            <w:pPr>
              <w:rPr>
                <w:rFonts w:ascii="標楷體" w:hAnsi="標楷體"/>
              </w:rPr>
            </w:pPr>
            <w:r w:rsidRPr="004F3329">
              <w:rPr>
                <w:rFonts w:ascii="標楷體" w:hAnsi="標楷體"/>
              </w:rPr>
              <w:t>公益信託法草案（共17條。</w:t>
            </w:r>
            <w:r w:rsidRPr="004F3329">
              <w:rPr>
                <w:rFonts w:ascii="標楷體" w:hAnsi="標楷體"/>
              </w:rPr>
              <w:lastRenderedPageBreak/>
              <w:t>制定重點：本專法之立法目的在於促進公益信託健全發展，而非僅著眼防堵富人節稅而提高公益信託運作的難度；稱公益信託者，謂以社會福利、教育、文化或其他以公共利益為目的之信託，應以契約或遺囑為之；主管機關為法務部；明確定性主管機關之調查權限，以及受託人於每年結束後定期提交財報、事務執行結果，每年開始前提交預算、工作計畫之義務；一定規模以上之公益信託，其年度財報應經會計師簽證；訂定年度支出比例應達信託財產之百分之二或年度收入之百分之六十。未達法定支出比例者，無相關稅法稅捐優惠規定之適用；授權主管機關得於情事變更時變更信託條款；公益受託人辭任對公共事務影響甚鉅，應經主管機關同意；規定公益信託監察人與信託委託人間之親屬關係限制，及監察人之職權；明定一定規模以上之公益信託應設置諮詢委員會，除規定諮詢委員會之職權、消極資格外，同時規定專業人員之比例不得低於三分之一；信託法規定由法院行使之權限，在公益信託中由於目的事業主管機關較為專業，因此由各目的事業主管機關行使；公益信託違反設立許可或有害公益時，主管機關得撤銷其許可；明確規定公益信託關係消滅後，信託財產仍應為公益使用。）</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委員王榮璋</w:t>
            </w:r>
            <w:r w:rsidRPr="004F3329">
              <w:rPr>
                <w:rFonts w:ascii="標楷體" w:hAnsi="標楷體"/>
              </w:rPr>
              <w:lastRenderedPageBreak/>
              <w:t>等20人 106.10.27 （9-4-6）</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167</w:t>
            </w:r>
          </w:p>
        </w:tc>
        <w:tc>
          <w:tcPr>
            <w:tcW w:w="3692" w:type="dxa"/>
          </w:tcPr>
          <w:p w:rsidR="00290B52" w:rsidRPr="004F3329" w:rsidRDefault="00290B52" w:rsidP="00A244F5">
            <w:pPr>
              <w:rPr>
                <w:rFonts w:ascii="標楷體" w:hAnsi="標楷體"/>
              </w:rPr>
            </w:pPr>
            <w:r w:rsidRPr="004F3329">
              <w:rPr>
                <w:rFonts w:ascii="標楷體" w:hAnsi="標楷體"/>
              </w:rPr>
              <w:t>1.律師法第十一條及第二十</w:t>
            </w:r>
            <w:r w:rsidRPr="004F3329">
              <w:rPr>
                <w:rFonts w:ascii="標楷體" w:hAnsi="標楷體"/>
              </w:rPr>
              <w:lastRenderedPageBreak/>
              <w:t>一條條文修正草案(修正重點：律師加入其事務所所在地之律師公會後，即得於全國執行律師職務。)</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委員鄭寶清</w:t>
            </w:r>
            <w:r w:rsidRPr="004F3329">
              <w:rPr>
                <w:rFonts w:ascii="標楷體" w:hAnsi="標楷體"/>
              </w:rPr>
              <w:lastRenderedPageBreak/>
              <w:t>等20人 105.04.29 （9-1-11）</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本會105.12.15舉行</w:t>
            </w:r>
            <w:r w:rsidRPr="004F3329">
              <w:rPr>
                <w:rFonts w:ascii="標楷體" w:hAnsi="標楷體"/>
              </w:rPr>
              <w:lastRenderedPageBreak/>
              <w:t>「律師法修正草案」公聽會。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168</w:t>
            </w:r>
          </w:p>
        </w:tc>
        <w:tc>
          <w:tcPr>
            <w:tcW w:w="3692" w:type="dxa"/>
          </w:tcPr>
          <w:p w:rsidR="00290B52" w:rsidRPr="004F3329" w:rsidRDefault="00290B52" w:rsidP="00A244F5">
            <w:pPr>
              <w:rPr>
                <w:rFonts w:ascii="標楷體" w:hAnsi="標楷體"/>
              </w:rPr>
            </w:pPr>
            <w:r w:rsidRPr="004F3329">
              <w:rPr>
                <w:rFonts w:ascii="標楷體" w:hAnsi="標楷體"/>
              </w:rPr>
              <w:t>2.律師法修正草案（修正重點：將目的事業主管機關改為司法院；增訂律師資格之消極條款；增訂司法院應設律師資格審查委員會；增訂律師執業期間應持續進修之規定；明定律師事務所之型態分為獨資、合署及合夥；明定律師僅須加入主事務所或分事務所所在地之地方律師公會，即得於全國各地區執業；增訂律師得於行政程序中陪同當事人出席有關權利義務事項之任何程序，並代為陳述意見；增訂「隨案繳納服務費」之配套措施；明定律師保密之權利及義務；增訂不得執行律師職務之事由。）</w:t>
            </w:r>
          </w:p>
        </w:tc>
        <w:tc>
          <w:tcPr>
            <w:tcW w:w="1384" w:type="dxa"/>
          </w:tcPr>
          <w:p w:rsidR="00290B52" w:rsidRPr="004F3329" w:rsidRDefault="00290B52" w:rsidP="00A244F5">
            <w:pPr>
              <w:rPr>
                <w:rFonts w:ascii="標楷體" w:hAnsi="標楷體"/>
              </w:rPr>
            </w:pPr>
            <w:r w:rsidRPr="004F3329">
              <w:rPr>
                <w:rFonts w:ascii="標楷體" w:hAnsi="標楷體"/>
              </w:rPr>
              <w:t>委員顧立雄等30人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本會105.12.15舉行「律師法修正草案」公聽會。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169</w:t>
            </w:r>
          </w:p>
        </w:tc>
        <w:tc>
          <w:tcPr>
            <w:tcW w:w="3692" w:type="dxa"/>
          </w:tcPr>
          <w:p w:rsidR="00290B52" w:rsidRPr="004F3329" w:rsidRDefault="00290B52" w:rsidP="00A244F5">
            <w:pPr>
              <w:rPr>
                <w:rFonts w:ascii="標楷體" w:hAnsi="標楷體"/>
              </w:rPr>
            </w:pPr>
            <w:r w:rsidRPr="004F3329">
              <w:rPr>
                <w:rFonts w:ascii="標楷體" w:hAnsi="標楷體"/>
              </w:rPr>
              <w:t>3.律師法修正草案（修正重點：明文規定考試及格、完成律師職前訓練、依本法領有律師證書者，始具有律師資格；增訂法務部得停止核發律師證書之機制；條增訂律師應持續參加在職進修之規定；將因訴願事件、訴願先行程序或類似訴願程序等對行政機關聲明不服事件之行為，增列為律師之核心業務；律師公會之入會規定，採取「主、兼區制」之方式；增列律師於法庭、偵訊或偵詢中言論免責之原則性規定；將現行公會設立條件之門檻，提高至「五十人」；增訂律師懲戒覆審委員會就請求覆審案件，應為駁回之議</w:t>
            </w:r>
            <w:r w:rsidRPr="004F3329">
              <w:rPr>
                <w:rFonts w:ascii="標楷體" w:hAnsi="標楷體"/>
              </w:rPr>
              <w:lastRenderedPageBreak/>
              <w:t>決或更為議決之情形；增訂議決懲戒處分之規定。）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委員周春米等30人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本會105.12.15舉行「律師法修正草案」公聽會。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170</w:t>
            </w:r>
          </w:p>
        </w:tc>
        <w:tc>
          <w:tcPr>
            <w:tcW w:w="3692" w:type="dxa"/>
          </w:tcPr>
          <w:p w:rsidR="00290B52" w:rsidRPr="004F3329" w:rsidRDefault="00290B52" w:rsidP="00A244F5">
            <w:pPr>
              <w:rPr>
                <w:rFonts w:ascii="標楷體" w:hAnsi="標楷體"/>
              </w:rPr>
            </w:pPr>
            <w:r w:rsidRPr="004F3329">
              <w:rPr>
                <w:rFonts w:ascii="標楷體" w:hAnsi="標楷體"/>
              </w:rPr>
              <w:t>4.律師法增訂第三十九條之一條文草案（增訂重點：於律師犯一年以上有期徒刑之罪，且依其罪名及情形足認已喪失擔任律師之信譽者，經檢察官起訴後，律師懲戒委員會即具備議處與否之權限。）</w:t>
            </w:r>
          </w:p>
        </w:tc>
        <w:tc>
          <w:tcPr>
            <w:tcW w:w="1384" w:type="dxa"/>
          </w:tcPr>
          <w:p w:rsidR="00290B52" w:rsidRPr="004F3329" w:rsidRDefault="00290B52" w:rsidP="00A244F5">
            <w:pPr>
              <w:rPr>
                <w:rFonts w:ascii="標楷體" w:hAnsi="標楷體"/>
              </w:rPr>
            </w:pPr>
            <w:r w:rsidRPr="004F3329">
              <w:rPr>
                <w:rFonts w:ascii="標楷體" w:hAnsi="標楷體"/>
              </w:rPr>
              <w:t>委員許毓仁等18人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171</w:t>
            </w:r>
          </w:p>
        </w:tc>
        <w:tc>
          <w:tcPr>
            <w:tcW w:w="3692" w:type="dxa"/>
          </w:tcPr>
          <w:p w:rsidR="00290B52" w:rsidRPr="004F3329" w:rsidRDefault="00290B52" w:rsidP="00A244F5">
            <w:pPr>
              <w:rPr>
                <w:rFonts w:ascii="標楷體" w:hAnsi="標楷體"/>
              </w:rPr>
            </w:pPr>
            <w:r w:rsidRPr="004F3329">
              <w:rPr>
                <w:rFonts w:ascii="標楷體" w:hAnsi="標楷體"/>
              </w:rPr>
              <w:t>5.律師法第四條條文修正草案（修正重點：刪除第一項第一款「經律師懲戒委員會懲戒除名」之要件；曾任法官、檢察官而依法官法受免除法官、檢察官職務或受撤職處分，不得充任律師。）</w:t>
            </w:r>
          </w:p>
        </w:tc>
        <w:tc>
          <w:tcPr>
            <w:tcW w:w="1384" w:type="dxa"/>
          </w:tcPr>
          <w:p w:rsidR="00290B52" w:rsidRPr="004F3329" w:rsidRDefault="00290B52" w:rsidP="00A244F5">
            <w:pPr>
              <w:rPr>
                <w:rFonts w:ascii="標楷體" w:hAnsi="標楷體"/>
              </w:rPr>
            </w:pPr>
            <w:r w:rsidRPr="004F3329">
              <w:rPr>
                <w:rFonts w:ascii="標楷體" w:hAnsi="標楷體"/>
              </w:rPr>
              <w:t>委員許毓仁等18人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172</w:t>
            </w:r>
          </w:p>
        </w:tc>
        <w:tc>
          <w:tcPr>
            <w:tcW w:w="3692" w:type="dxa"/>
          </w:tcPr>
          <w:p w:rsidR="00290B52" w:rsidRPr="004F3329" w:rsidRDefault="00290B52" w:rsidP="00A244F5">
            <w:pPr>
              <w:rPr>
                <w:rFonts w:ascii="標楷體" w:hAnsi="標楷體"/>
              </w:rPr>
            </w:pPr>
            <w:r w:rsidRPr="004F3329">
              <w:rPr>
                <w:rFonts w:ascii="標楷體" w:hAnsi="標楷體"/>
              </w:rPr>
              <w:t>6.律師法第三十一條條文修正草案（修正重點：規定律師於擔任中央或地方各級民意代表時，應停止執行律師職務。）</w:t>
            </w:r>
          </w:p>
        </w:tc>
        <w:tc>
          <w:tcPr>
            <w:tcW w:w="1384" w:type="dxa"/>
          </w:tcPr>
          <w:p w:rsidR="00290B52" w:rsidRPr="004F3329" w:rsidRDefault="00290B52" w:rsidP="00A244F5">
            <w:pPr>
              <w:rPr>
                <w:rFonts w:ascii="標楷體" w:hAnsi="標楷體"/>
              </w:rPr>
            </w:pPr>
            <w:r w:rsidRPr="004F3329">
              <w:rPr>
                <w:rFonts w:ascii="標楷體" w:hAnsi="標楷體"/>
              </w:rPr>
              <w:t>委員許毓仁等18人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173</w:t>
            </w:r>
          </w:p>
        </w:tc>
        <w:tc>
          <w:tcPr>
            <w:tcW w:w="3692" w:type="dxa"/>
          </w:tcPr>
          <w:p w:rsidR="00290B52" w:rsidRPr="004F3329" w:rsidRDefault="00290B52" w:rsidP="00A244F5">
            <w:pPr>
              <w:rPr>
                <w:rFonts w:ascii="標楷體" w:hAnsi="標楷體"/>
              </w:rPr>
            </w:pPr>
            <w:r w:rsidRPr="004F3329">
              <w:rPr>
                <w:rFonts w:ascii="標楷體" w:hAnsi="標楷體"/>
              </w:rPr>
              <w:t>7.律師法第十一條及第二十一條條文修正草案（修正重點：放寬律師執業區域限制，採取單一入會全國執業之制度；地方律師公會應將所屬會員入會資料，轉送全國律師公會聯合會辦理登錄備查，並其所屬會員亦為全國律師公會聯合會會員；對於律師設立分事務所，明定應由律師親自主持且每一律師以主持一分事務所為限；明定律師事務所及分事務所應向全國聯合會辦理登錄；變更時，亦應於十日內辦理變更登錄。）</w:t>
            </w:r>
          </w:p>
        </w:tc>
        <w:tc>
          <w:tcPr>
            <w:tcW w:w="1384" w:type="dxa"/>
          </w:tcPr>
          <w:p w:rsidR="00290B52" w:rsidRPr="004F3329" w:rsidRDefault="00290B52" w:rsidP="00A244F5">
            <w:pPr>
              <w:rPr>
                <w:rFonts w:ascii="標楷體" w:hAnsi="標楷體"/>
              </w:rPr>
            </w:pPr>
            <w:r w:rsidRPr="004F3329">
              <w:rPr>
                <w:rFonts w:ascii="標楷體" w:hAnsi="標楷體"/>
              </w:rPr>
              <w:t>委員曾銘宗等16人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174</w:t>
            </w:r>
          </w:p>
        </w:tc>
        <w:tc>
          <w:tcPr>
            <w:tcW w:w="3692" w:type="dxa"/>
          </w:tcPr>
          <w:p w:rsidR="00290B52" w:rsidRPr="004F3329" w:rsidRDefault="00290B52" w:rsidP="00A244F5">
            <w:pPr>
              <w:rPr>
                <w:rFonts w:ascii="標楷體" w:hAnsi="標楷體"/>
              </w:rPr>
            </w:pPr>
            <w:r w:rsidRPr="004F3329">
              <w:rPr>
                <w:rFonts w:ascii="標楷體" w:hAnsi="標楷體"/>
              </w:rPr>
              <w:t>8.律師法部分條文修正草案(修正§16、22、39、44；增訂§7-1~3、22-1、39-1、44-1。修正重點：鼓勵律師</w:t>
            </w:r>
            <w:r w:rsidRPr="004F3329">
              <w:rPr>
                <w:rFonts w:ascii="標楷體" w:hAnsi="標楷體"/>
              </w:rPr>
              <w:lastRenderedPageBreak/>
              <w:t>在職進修精進專業分科並強化律師倫理之自律管考、懲戒；律師倫理規範及律師在職進修之事項，對於全體律師服務品質之提升有其重要性，全國律師公會應設立專門委員會處理相關業務，地方律師公會亦得設置之；增訂律師得就委任事件請求律師公會協助要求公務機關或公、私團體提供文件之相關規定，地方律師公會認為該律師之請求為不適當而拒絕者，律師不得聲明不服；律師懲戒事由亦應設期限，應付懲戒行為自行為終了之日起至案件繫屬律師懲戒委員會之日止，已逾十年者，不予懲戒；全國律師公會應建立倫理風紀委員會，負責律師懲戒案之移送及其他倫理風紀事項之處理；增列命於一定期間內自費接受額外之律師倫理規範六至十二小時之研習作為懲戒處分、增訂停止執行職務之最低期間；全國律師公會應於網站上建置律師查詢系統，供民眾查詢，律師選擇記載法官或檢察官之資歷時，僅得記載其服務年資，不得記載曾任職之法院或檢察署名稱及起迄時間，亦限制不得記載現兼任公務機關之名稱及其職稱。)</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委員尤美女等19人 106.11.03 （9-4-7）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175</w:t>
            </w:r>
          </w:p>
        </w:tc>
        <w:tc>
          <w:tcPr>
            <w:tcW w:w="3692" w:type="dxa"/>
          </w:tcPr>
          <w:p w:rsidR="00290B52" w:rsidRPr="004F3329" w:rsidRDefault="00290B52" w:rsidP="00A244F5">
            <w:pPr>
              <w:rPr>
                <w:rFonts w:ascii="標楷體" w:hAnsi="標楷體"/>
              </w:rPr>
            </w:pPr>
            <w:r w:rsidRPr="004F3329">
              <w:rPr>
                <w:rFonts w:ascii="標楷體" w:hAnsi="標楷體"/>
              </w:rPr>
              <w:t>9.律師法第十一條條文修正草案（修正重點：各地方律師公會有權拒絕「曾受一年有期徒刑以上刑之裁判確定，並依其罪名足以認其已喪失執行律師之信譽者」入會。）</w:t>
            </w:r>
          </w:p>
        </w:tc>
        <w:tc>
          <w:tcPr>
            <w:tcW w:w="1384" w:type="dxa"/>
          </w:tcPr>
          <w:p w:rsidR="00290B52" w:rsidRPr="004F3329" w:rsidRDefault="00290B52" w:rsidP="00A244F5">
            <w:pPr>
              <w:rPr>
                <w:rFonts w:ascii="標楷體" w:hAnsi="標楷體"/>
              </w:rPr>
            </w:pPr>
            <w:r w:rsidRPr="004F3329">
              <w:rPr>
                <w:rFonts w:ascii="標楷體" w:hAnsi="標楷體"/>
              </w:rPr>
              <w:t>委員楊鎮浯等16人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176</w:t>
            </w:r>
          </w:p>
        </w:tc>
        <w:tc>
          <w:tcPr>
            <w:tcW w:w="3692" w:type="dxa"/>
          </w:tcPr>
          <w:p w:rsidR="00290B52" w:rsidRPr="004F3329" w:rsidRDefault="00290B52" w:rsidP="00A244F5">
            <w:pPr>
              <w:rPr>
                <w:rFonts w:ascii="標楷體" w:hAnsi="標楷體"/>
              </w:rPr>
            </w:pPr>
            <w:r w:rsidRPr="004F3329">
              <w:rPr>
                <w:rFonts w:ascii="標楷體" w:hAnsi="標楷體"/>
              </w:rPr>
              <w:t>1.行政罰法第十八條條文修正草案(修正重點：修正第一項裁處罰鍰考量因素以區分罰鍰與不法利益；修改第二項關於追繳不法利益之規定與新增第三項利益計算之相對人協力義務。)</w:t>
            </w:r>
          </w:p>
        </w:tc>
        <w:tc>
          <w:tcPr>
            <w:tcW w:w="1384" w:type="dxa"/>
          </w:tcPr>
          <w:p w:rsidR="00290B52" w:rsidRPr="004F3329" w:rsidRDefault="00290B52" w:rsidP="00A244F5">
            <w:pPr>
              <w:rPr>
                <w:rFonts w:ascii="標楷體" w:hAnsi="標楷體"/>
              </w:rPr>
            </w:pPr>
            <w:r w:rsidRPr="004F3329">
              <w:rPr>
                <w:rFonts w:ascii="標楷體" w:hAnsi="標楷體"/>
              </w:rPr>
              <w:t>委員李彥秀等17人 105.06.03 （9-1-16）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177</w:t>
            </w:r>
          </w:p>
        </w:tc>
        <w:tc>
          <w:tcPr>
            <w:tcW w:w="3692" w:type="dxa"/>
          </w:tcPr>
          <w:p w:rsidR="00290B52" w:rsidRPr="004F3329" w:rsidRDefault="00290B52" w:rsidP="00A244F5">
            <w:pPr>
              <w:rPr>
                <w:rFonts w:ascii="標楷體" w:hAnsi="標楷體"/>
              </w:rPr>
            </w:pPr>
            <w:r w:rsidRPr="004F3329">
              <w:rPr>
                <w:rFonts w:ascii="標楷體" w:hAnsi="標楷體"/>
              </w:rPr>
              <w:t>2.行政罰法第十八條條文修正草案（修正重點：將罰鍰得以分期繳納的要件限定在受罰者依其經濟狀況，或因天災、事變或其他不可歸責於己之事由遭受重大財產損失而無法一次完納，或因其他特殊情形無法一次繳清應繳罰鍰，並能提供相當之擔保時，行政機關得依職權或依其申請准予分期繳納。）</w:t>
            </w:r>
          </w:p>
        </w:tc>
        <w:tc>
          <w:tcPr>
            <w:tcW w:w="1384" w:type="dxa"/>
          </w:tcPr>
          <w:p w:rsidR="00290B52" w:rsidRPr="004F3329" w:rsidRDefault="00290B52" w:rsidP="00A244F5">
            <w:pPr>
              <w:rPr>
                <w:rFonts w:ascii="標楷體" w:hAnsi="標楷體"/>
              </w:rPr>
            </w:pPr>
            <w:r w:rsidRPr="004F3329">
              <w:rPr>
                <w:rFonts w:ascii="標楷體" w:hAnsi="標楷體"/>
              </w:rPr>
              <w:t>委員周春米等18人 106.11.03 （9-4-7）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178</w:t>
            </w:r>
          </w:p>
        </w:tc>
        <w:tc>
          <w:tcPr>
            <w:tcW w:w="3692" w:type="dxa"/>
          </w:tcPr>
          <w:p w:rsidR="00290B52" w:rsidRPr="004F3329" w:rsidRDefault="00290B52" w:rsidP="00A244F5">
            <w:pPr>
              <w:rPr>
                <w:rFonts w:ascii="標楷體" w:hAnsi="標楷體"/>
              </w:rPr>
            </w:pPr>
            <w:r w:rsidRPr="004F3329">
              <w:rPr>
                <w:rFonts w:ascii="標楷體" w:hAnsi="標楷體"/>
              </w:rPr>
              <w:t>1.通訊保障及監察法刪除第二十六條條文修正草案（修正重點：為配合刑法部分條文及其施行法第十條之三之修正，刪除沒收之規定。）</w:t>
            </w:r>
          </w:p>
        </w:tc>
        <w:tc>
          <w:tcPr>
            <w:tcW w:w="1384" w:type="dxa"/>
          </w:tcPr>
          <w:p w:rsidR="00290B52" w:rsidRPr="004F3329" w:rsidRDefault="00290B52" w:rsidP="00A244F5">
            <w:pPr>
              <w:rPr>
                <w:rFonts w:ascii="標楷體" w:hAnsi="標楷體"/>
              </w:rPr>
            </w:pPr>
            <w:r w:rsidRPr="004F3329">
              <w:rPr>
                <w:rFonts w:ascii="標楷體" w:hAnsi="標楷體"/>
              </w:rPr>
              <w:t>行政院 105.09.23 （9-2-3）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179</w:t>
            </w:r>
          </w:p>
        </w:tc>
        <w:tc>
          <w:tcPr>
            <w:tcW w:w="3692" w:type="dxa"/>
          </w:tcPr>
          <w:p w:rsidR="00290B52" w:rsidRPr="004F3329" w:rsidRDefault="00290B52" w:rsidP="00A244F5">
            <w:pPr>
              <w:rPr>
                <w:rFonts w:ascii="標楷體" w:hAnsi="標楷體"/>
              </w:rPr>
            </w:pPr>
            <w:r w:rsidRPr="004F3329">
              <w:rPr>
                <w:rFonts w:ascii="標楷體" w:hAnsi="標楷體"/>
              </w:rPr>
              <w:t>2.通訊保障及監察法第十三條、第十八條之一及第二十七條條文修正草案（修正重點：增訂法律明定監錄內容不得作為他用者，始不得作成譯文；合法取得之另案不法證據，如限制作為其他合法使用，無異保護犯罪，爰予刪除相關條文。）</w:t>
            </w:r>
          </w:p>
        </w:tc>
        <w:tc>
          <w:tcPr>
            <w:tcW w:w="1384" w:type="dxa"/>
          </w:tcPr>
          <w:p w:rsidR="00290B52" w:rsidRPr="004F3329" w:rsidRDefault="00290B52" w:rsidP="00A244F5">
            <w:pPr>
              <w:rPr>
                <w:rFonts w:ascii="標楷體" w:hAnsi="標楷體"/>
              </w:rPr>
            </w:pPr>
            <w:r w:rsidRPr="004F3329">
              <w:rPr>
                <w:rFonts w:ascii="標楷體" w:hAnsi="標楷體"/>
              </w:rPr>
              <w:t>委員許淑華等16人 105.09.13 （9-2-1）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180</w:t>
            </w:r>
          </w:p>
        </w:tc>
        <w:tc>
          <w:tcPr>
            <w:tcW w:w="3692" w:type="dxa"/>
          </w:tcPr>
          <w:p w:rsidR="00290B52" w:rsidRPr="004F3329" w:rsidRDefault="00290B52" w:rsidP="00A244F5">
            <w:pPr>
              <w:rPr>
                <w:rFonts w:ascii="標楷體" w:hAnsi="標楷體"/>
              </w:rPr>
            </w:pPr>
            <w:r w:rsidRPr="004F3329">
              <w:rPr>
                <w:rFonts w:ascii="標楷體" w:hAnsi="標楷體"/>
              </w:rPr>
              <w:t>3.通訊保障及監察法第三條之一、第十一條之一及第三十四條條文修正草案（修正重點：增列為救災救難、尋找失蹤人口等與生命安全有關，以及相驗案件為查證相關事證時，調取通信紀錄得不經法院核發令狀。）</w:t>
            </w:r>
          </w:p>
        </w:tc>
        <w:tc>
          <w:tcPr>
            <w:tcW w:w="1384" w:type="dxa"/>
          </w:tcPr>
          <w:p w:rsidR="00290B52" w:rsidRPr="004F3329" w:rsidRDefault="00290B52" w:rsidP="00A244F5">
            <w:pPr>
              <w:rPr>
                <w:rFonts w:ascii="標楷體" w:hAnsi="標楷體"/>
              </w:rPr>
            </w:pPr>
            <w:r w:rsidRPr="004F3329">
              <w:rPr>
                <w:rFonts w:ascii="標楷體" w:hAnsi="標楷體"/>
              </w:rPr>
              <w:t>委員王育敏等16人 105.10.14 （9-2-6）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181</w:t>
            </w:r>
          </w:p>
        </w:tc>
        <w:tc>
          <w:tcPr>
            <w:tcW w:w="3692" w:type="dxa"/>
          </w:tcPr>
          <w:p w:rsidR="00290B52" w:rsidRPr="004F3329" w:rsidRDefault="00290B52" w:rsidP="00A244F5">
            <w:pPr>
              <w:rPr>
                <w:rFonts w:ascii="標楷體" w:hAnsi="標楷體"/>
              </w:rPr>
            </w:pPr>
            <w:r w:rsidRPr="004F3329">
              <w:rPr>
                <w:rFonts w:ascii="標楷體" w:hAnsi="標楷體"/>
              </w:rPr>
              <w:t>4.通訊保障及監察法第五條及第三十四條條文修正草案</w:t>
            </w:r>
            <w:r w:rsidRPr="004F3329">
              <w:rPr>
                <w:rFonts w:ascii="標楷體" w:hAnsi="標楷體"/>
              </w:rPr>
              <w:lastRenderedPageBreak/>
              <w:t>（修正重點：增訂流放毒物、於流通食品下毒、重大人口販運及食品加工、販售過程中攙偽或假冒等犯罪，為得申請通訊監察之範圍；同一偵、他字案號或相牽連案件，因相關事證共通，得將卷證資料合併同時聲請數張通訊監察書。）</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委員王育敏等17人 </w:t>
            </w:r>
            <w:r w:rsidRPr="004F3329">
              <w:rPr>
                <w:rFonts w:ascii="標楷體" w:hAnsi="標楷體"/>
              </w:rPr>
              <w:lastRenderedPageBreak/>
              <w:t>105.10.21 （9-2-7）</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182</w:t>
            </w:r>
          </w:p>
        </w:tc>
        <w:tc>
          <w:tcPr>
            <w:tcW w:w="3692" w:type="dxa"/>
          </w:tcPr>
          <w:p w:rsidR="00290B52" w:rsidRPr="004F3329" w:rsidRDefault="00290B52" w:rsidP="00A244F5">
            <w:pPr>
              <w:rPr>
                <w:rFonts w:ascii="標楷體" w:hAnsi="標楷體"/>
              </w:rPr>
            </w:pPr>
            <w:r w:rsidRPr="004F3329">
              <w:rPr>
                <w:rFonts w:ascii="標楷體" w:hAnsi="標楷體"/>
              </w:rPr>
              <w:t>5.通訊保障及監察法第二條及第十一條之一條文修正草案（修正重點：本法未規定之通訊監察，依刑事訴訟法及其他法律之規定；將通信使用者資料納入通訊監察法制範圍內，並增訂通信紀錄之定義以及聲請核發調取程序。）</w:t>
            </w:r>
          </w:p>
        </w:tc>
        <w:tc>
          <w:tcPr>
            <w:tcW w:w="1384" w:type="dxa"/>
          </w:tcPr>
          <w:p w:rsidR="00290B52" w:rsidRPr="004F3329" w:rsidRDefault="00290B52" w:rsidP="00A244F5">
            <w:pPr>
              <w:rPr>
                <w:rFonts w:ascii="標楷體" w:hAnsi="標楷體"/>
              </w:rPr>
            </w:pPr>
            <w:r w:rsidRPr="004F3329">
              <w:rPr>
                <w:rFonts w:ascii="標楷體" w:hAnsi="標楷體"/>
              </w:rPr>
              <w:t>委員陳其邁等17人 105.12.2 （9-2-13）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183</w:t>
            </w:r>
          </w:p>
        </w:tc>
        <w:tc>
          <w:tcPr>
            <w:tcW w:w="3692" w:type="dxa"/>
          </w:tcPr>
          <w:p w:rsidR="00290B52" w:rsidRPr="004F3329" w:rsidRDefault="00290B52" w:rsidP="00A244F5">
            <w:pPr>
              <w:rPr>
                <w:rFonts w:ascii="標楷體" w:hAnsi="標楷體"/>
              </w:rPr>
            </w:pPr>
            <w:r w:rsidRPr="004F3329">
              <w:rPr>
                <w:rFonts w:ascii="標楷體" w:hAnsi="標楷體"/>
              </w:rPr>
              <w:t>6.通訊保障及監察法第十一條之一條文修正草案（修正重點：明定司法警察官受理民眾行動裝置遺失、侵占與竊盜案件調查相關事證，司法警察官向檢察官聲請同意後，調取通信紀錄，以提高民眾找回遺失或遭竊手機的機會。）</w:t>
            </w:r>
          </w:p>
        </w:tc>
        <w:tc>
          <w:tcPr>
            <w:tcW w:w="1384" w:type="dxa"/>
          </w:tcPr>
          <w:p w:rsidR="00290B52" w:rsidRPr="004F3329" w:rsidRDefault="00290B52" w:rsidP="00A244F5">
            <w:pPr>
              <w:rPr>
                <w:rFonts w:ascii="標楷體" w:hAnsi="標楷體"/>
              </w:rPr>
            </w:pPr>
            <w:r w:rsidRPr="004F3329">
              <w:rPr>
                <w:rFonts w:ascii="標楷體" w:hAnsi="標楷體"/>
              </w:rPr>
              <w:t>委員林德福等16人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184</w:t>
            </w:r>
          </w:p>
        </w:tc>
        <w:tc>
          <w:tcPr>
            <w:tcW w:w="3692" w:type="dxa"/>
          </w:tcPr>
          <w:p w:rsidR="00290B52" w:rsidRPr="004F3329" w:rsidRDefault="00290B52" w:rsidP="00A244F5">
            <w:pPr>
              <w:rPr>
                <w:rFonts w:ascii="標楷體" w:hAnsi="標楷體"/>
              </w:rPr>
            </w:pPr>
            <w:r w:rsidRPr="004F3329">
              <w:rPr>
                <w:rFonts w:ascii="標楷體" w:hAnsi="標楷體"/>
              </w:rPr>
              <w:t>7.通訊保障及監察法第三條之一、第五條及第十一條之一條文修正草案（修正重點：信法第二條第八款對通信紀錄已有定義，應無重複訂定之必要，爰刪除第三條之一；增訂流放毒物、於流通食品下毒、重大人口販運、於食品加工、販售過程中攙偽或假冒、輸入私菸、輸入或輸出野生動物產製品等犯罪，均得為通訊監察之範圍，又同一偵、他字案號或相牽連案件，因相關事證共通，得將卷證資料合併同時</w:t>
            </w:r>
            <w:r w:rsidRPr="004F3329">
              <w:rPr>
                <w:rFonts w:ascii="標楷體" w:hAnsi="標楷體"/>
              </w:rPr>
              <w:lastRenderedPageBreak/>
              <w:t>聲請數張通訊監察書；通信紀錄及通訊使用者資料對人民隱私權影響較為輕微，應無採法官保留之必要，爰刪除第十一條之一。）</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委員許淑華等17人 106.11.10 （9-4-8）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185</w:t>
            </w:r>
          </w:p>
        </w:tc>
        <w:tc>
          <w:tcPr>
            <w:tcW w:w="3692" w:type="dxa"/>
          </w:tcPr>
          <w:p w:rsidR="00290B52" w:rsidRPr="004F3329" w:rsidRDefault="00290B52" w:rsidP="00A244F5">
            <w:pPr>
              <w:rPr>
                <w:rFonts w:ascii="標楷體" w:hAnsi="標楷體"/>
              </w:rPr>
            </w:pPr>
            <w:r w:rsidRPr="004F3329">
              <w:rPr>
                <w:rFonts w:ascii="標楷體" w:hAnsi="標楷體"/>
              </w:rPr>
              <w:t>8.通訊保障及監察法第十一條之一條文修正草案（修正重點：明定調取通聯記錄應原則採法官保留，但有急迫或特殊之情得事後聲請，如針對特定犯罪，司法警察及檢察官得先調取通信紀錄。）</w:t>
            </w:r>
          </w:p>
        </w:tc>
        <w:tc>
          <w:tcPr>
            <w:tcW w:w="1384" w:type="dxa"/>
          </w:tcPr>
          <w:p w:rsidR="00290B52" w:rsidRPr="004F3329" w:rsidRDefault="00290B52" w:rsidP="00A244F5">
            <w:pPr>
              <w:rPr>
                <w:rFonts w:ascii="標楷體" w:hAnsi="標楷體"/>
              </w:rPr>
            </w:pPr>
            <w:r w:rsidRPr="004F3329">
              <w:rPr>
                <w:rFonts w:ascii="標楷體" w:hAnsi="標楷體"/>
              </w:rPr>
              <w:t>委員蔡易餘等17人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186</w:t>
            </w:r>
          </w:p>
        </w:tc>
        <w:tc>
          <w:tcPr>
            <w:tcW w:w="3692" w:type="dxa"/>
          </w:tcPr>
          <w:p w:rsidR="00290B52" w:rsidRPr="004F3329" w:rsidRDefault="00290B52" w:rsidP="00A244F5">
            <w:pPr>
              <w:rPr>
                <w:rFonts w:ascii="標楷體" w:hAnsi="標楷體"/>
              </w:rPr>
            </w:pPr>
            <w:r w:rsidRPr="004F3329">
              <w:rPr>
                <w:rFonts w:ascii="標楷體" w:hAnsi="標楷體"/>
              </w:rPr>
              <w:t>法醫師法第三十七條及第五十三條條文修正草案（修正重點：配合刑法部分條文及其施行法第十條之三之修正，爰刪除沒收之規定；配合首揭刑法修正條文自一百零五年七月一日施行，就本次修正之條文，定自公布日施行。）</w:t>
            </w:r>
          </w:p>
        </w:tc>
        <w:tc>
          <w:tcPr>
            <w:tcW w:w="1384" w:type="dxa"/>
          </w:tcPr>
          <w:p w:rsidR="00290B52" w:rsidRPr="004F3329" w:rsidRDefault="00290B52" w:rsidP="00A244F5">
            <w:pPr>
              <w:rPr>
                <w:rFonts w:ascii="標楷體" w:hAnsi="標楷體"/>
              </w:rPr>
            </w:pPr>
            <w:r w:rsidRPr="004F3329">
              <w:rPr>
                <w:rFonts w:ascii="標楷體" w:hAnsi="標楷體"/>
              </w:rPr>
              <w:t>行政院 105.09.23 （9-2-3）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187</w:t>
            </w:r>
          </w:p>
        </w:tc>
        <w:tc>
          <w:tcPr>
            <w:tcW w:w="3692" w:type="dxa"/>
          </w:tcPr>
          <w:p w:rsidR="00290B52" w:rsidRPr="004F3329" w:rsidRDefault="00290B52" w:rsidP="00A244F5">
            <w:pPr>
              <w:rPr>
                <w:rFonts w:ascii="標楷體" w:hAnsi="標楷體"/>
              </w:rPr>
            </w:pPr>
            <w:r w:rsidRPr="004F3329">
              <w:rPr>
                <w:rFonts w:ascii="標楷體" w:hAnsi="標楷體"/>
              </w:rPr>
              <w:t>鄉鎮市調解條例第三十四條條文修正草案（修正重點：調解委員會之出席費、文康活動費、出國觀摩費，由中央編列上開費用、並訂定統一之標準供各縣市鄉鎮市區公所遵行。）</w:t>
            </w:r>
          </w:p>
        </w:tc>
        <w:tc>
          <w:tcPr>
            <w:tcW w:w="1384" w:type="dxa"/>
          </w:tcPr>
          <w:p w:rsidR="00290B52" w:rsidRPr="004F3329" w:rsidRDefault="00290B52" w:rsidP="00A244F5">
            <w:pPr>
              <w:rPr>
                <w:rFonts w:ascii="標楷體" w:hAnsi="標楷體"/>
              </w:rPr>
            </w:pPr>
            <w:r w:rsidRPr="004F3329">
              <w:rPr>
                <w:rFonts w:ascii="標楷體" w:hAnsi="標楷體"/>
              </w:rPr>
              <w:t>委員許淑華等18人 105.10.14 （9-2-6）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188</w:t>
            </w:r>
          </w:p>
        </w:tc>
        <w:tc>
          <w:tcPr>
            <w:tcW w:w="3692" w:type="dxa"/>
          </w:tcPr>
          <w:p w:rsidR="00290B52" w:rsidRPr="004F3329" w:rsidRDefault="00290B52" w:rsidP="00A244F5">
            <w:pPr>
              <w:rPr>
                <w:rFonts w:ascii="標楷體" w:hAnsi="標楷體"/>
              </w:rPr>
            </w:pPr>
            <w:r w:rsidRPr="004F3329">
              <w:rPr>
                <w:rFonts w:ascii="標楷體" w:hAnsi="標楷體"/>
              </w:rPr>
              <w:t>貪污治罪條例第四條條文修正草案（修正重點：將圖利罪「其他舞弊情事」明確化為「其他有害公共工程品質或公庫利益情事」；將圖利罪由「行為犯」改為「結</w:t>
            </w:r>
          </w:p>
          <w:p w:rsidR="00290B52" w:rsidRPr="004F3329" w:rsidRDefault="00290B52" w:rsidP="00A244F5">
            <w:pPr>
              <w:rPr>
                <w:rFonts w:ascii="標楷體" w:hAnsi="標楷體"/>
              </w:rPr>
            </w:pPr>
            <w:r w:rsidRPr="004F3329">
              <w:rPr>
                <w:rFonts w:ascii="標楷體" w:hAnsi="標楷體"/>
              </w:rPr>
              <w:t>果犯」並將處罰要件改為因違背法令而獲得利益者。）</w:t>
            </w:r>
          </w:p>
        </w:tc>
        <w:tc>
          <w:tcPr>
            <w:tcW w:w="1384" w:type="dxa"/>
          </w:tcPr>
          <w:p w:rsidR="00290B52" w:rsidRPr="004F3329" w:rsidRDefault="00290B52" w:rsidP="00A244F5">
            <w:pPr>
              <w:rPr>
                <w:rFonts w:ascii="標楷體" w:hAnsi="標楷體"/>
              </w:rPr>
            </w:pPr>
            <w:r w:rsidRPr="004F3329">
              <w:rPr>
                <w:rFonts w:ascii="標楷體" w:hAnsi="標楷體"/>
              </w:rPr>
              <w:t>委員郭正亮等18人 105.11.08 （9-2-9）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189</w:t>
            </w:r>
          </w:p>
        </w:tc>
        <w:tc>
          <w:tcPr>
            <w:tcW w:w="3692" w:type="dxa"/>
          </w:tcPr>
          <w:p w:rsidR="00290B52" w:rsidRPr="004F3329" w:rsidRDefault="00290B52" w:rsidP="00A244F5">
            <w:pPr>
              <w:rPr>
                <w:rFonts w:ascii="標楷體" w:hAnsi="標楷體"/>
              </w:rPr>
            </w:pPr>
            <w:r w:rsidRPr="004F3329">
              <w:rPr>
                <w:rFonts w:ascii="標楷體" w:hAnsi="標楷體"/>
              </w:rPr>
              <w:t>1.國家賠償法第三條之一及第十三條條文修正草案（修正重點：增訂如賠償義務機關怠於行使求償權，其上級機關應善盡行政監督之責，</w:t>
            </w:r>
            <w:r w:rsidRPr="004F3329">
              <w:rPr>
                <w:rFonts w:ascii="標楷體" w:hAnsi="標楷體"/>
              </w:rPr>
              <w:lastRenderedPageBreak/>
              <w:t>定期命其行使，逾期仍不行使時，有代為行使求償權之義務；修正法官或檢察官侵害人民自由或權利，國家應負損害賠償責任之規定；且應明定不受裁判拘束力所及之程序相關第三人，因法官、檢察官之審判或追訴職務受有損害，其國家賠償責任不因「審判特權」而豁免。）</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委員江永昌等19人 105.11.18 （9-2-11）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190</w:t>
            </w:r>
          </w:p>
        </w:tc>
        <w:tc>
          <w:tcPr>
            <w:tcW w:w="3692" w:type="dxa"/>
          </w:tcPr>
          <w:p w:rsidR="00290B52" w:rsidRPr="004F3329" w:rsidRDefault="00290B52" w:rsidP="00A244F5">
            <w:pPr>
              <w:rPr>
                <w:rFonts w:ascii="標楷體" w:hAnsi="標楷體"/>
              </w:rPr>
            </w:pPr>
            <w:r w:rsidRPr="004F3329">
              <w:rPr>
                <w:rFonts w:ascii="標楷體" w:hAnsi="標楷體"/>
              </w:rPr>
              <w:t>2.國家賠償法第十三條條文修正草案（修正重點：排除司法行政行為並刪除有罪確定判決之要件，使本條僅限於法官就其所為之裁判及取得裁判基礎所必要之行為始有適用；明定國家於法官因故意或過失遲延裁判致人民遭受損害時，應負損害賠償責任。）</w:t>
            </w:r>
          </w:p>
        </w:tc>
        <w:tc>
          <w:tcPr>
            <w:tcW w:w="1384" w:type="dxa"/>
          </w:tcPr>
          <w:p w:rsidR="00290B52" w:rsidRPr="004F3329" w:rsidRDefault="00290B52" w:rsidP="00A244F5">
            <w:pPr>
              <w:rPr>
                <w:rFonts w:ascii="標楷體" w:hAnsi="標楷體"/>
              </w:rPr>
            </w:pPr>
            <w:r w:rsidRPr="004F3329">
              <w:rPr>
                <w:rFonts w:ascii="標楷體" w:hAnsi="標楷體"/>
              </w:rPr>
              <w:t>時代力量黨團 105.12.23 （9-2-16）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191</w:t>
            </w:r>
          </w:p>
        </w:tc>
        <w:tc>
          <w:tcPr>
            <w:tcW w:w="3692" w:type="dxa"/>
          </w:tcPr>
          <w:p w:rsidR="00290B52" w:rsidRPr="004F3329" w:rsidRDefault="00290B52" w:rsidP="00A244F5">
            <w:pPr>
              <w:rPr>
                <w:rFonts w:ascii="標楷體" w:hAnsi="標楷體"/>
              </w:rPr>
            </w:pPr>
            <w:r w:rsidRPr="004F3329">
              <w:rPr>
                <w:rFonts w:ascii="標楷體" w:hAnsi="標楷體"/>
              </w:rPr>
              <w:t>3.國家賠償法刪除第十三條條文草案(刪除重點：本條係對於有審判或追訴職務之公務員之特別規定，致其於侵害人民權利時，與一般公務員應負之賠償責任有別，且限縮人民請求國家賠償之權利，有違憲法保障意旨，爰提案刪除之。)</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t>委員李俊俋等16人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192</w:t>
            </w:r>
          </w:p>
        </w:tc>
        <w:tc>
          <w:tcPr>
            <w:tcW w:w="3692" w:type="dxa"/>
          </w:tcPr>
          <w:p w:rsidR="00290B52" w:rsidRPr="004F3329" w:rsidRDefault="00290B52" w:rsidP="00A244F5">
            <w:pPr>
              <w:rPr>
                <w:rFonts w:ascii="標楷體" w:hAnsi="標楷體"/>
              </w:rPr>
            </w:pPr>
            <w:r w:rsidRPr="004F3329">
              <w:rPr>
                <w:rFonts w:ascii="標楷體" w:hAnsi="標楷體"/>
              </w:rPr>
              <w:t>政風機構人員設置管理條例第九條條文修正草案(修正重點：政風人員受上級政風機構之指揮監督。)</w:t>
            </w:r>
          </w:p>
        </w:tc>
        <w:tc>
          <w:tcPr>
            <w:tcW w:w="1384" w:type="dxa"/>
          </w:tcPr>
          <w:p w:rsidR="00290B52" w:rsidRPr="004F3329" w:rsidRDefault="00290B52" w:rsidP="00A244F5">
            <w:pPr>
              <w:rPr>
                <w:rFonts w:ascii="標楷體" w:hAnsi="標楷體"/>
              </w:rPr>
            </w:pPr>
            <w:r w:rsidRPr="004F3329">
              <w:rPr>
                <w:rFonts w:ascii="標楷體" w:hAnsi="標楷體"/>
              </w:rPr>
              <w:t>委員段宜康等18人 105.11.25 （9-2-12）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193</w:t>
            </w:r>
          </w:p>
        </w:tc>
        <w:tc>
          <w:tcPr>
            <w:tcW w:w="3692" w:type="dxa"/>
          </w:tcPr>
          <w:p w:rsidR="00290B52" w:rsidRPr="004F3329" w:rsidRDefault="00290B52" w:rsidP="00A244F5">
            <w:pPr>
              <w:rPr>
                <w:rFonts w:ascii="標楷體" w:hAnsi="標楷體"/>
              </w:rPr>
            </w:pPr>
            <w:r w:rsidRPr="004F3329">
              <w:rPr>
                <w:rFonts w:ascii="標楷體" w:hAnsi="標楷體"/>
              </w:rPr>
              <w:t>1.國家機密保護法部分條文修正草案(修正§26、32~34；增訂§32-1、34-1、38-1。修正重點：離退職或移交機密人員於所涉機密保密期限尚未過半之前，出境均應經核准；增列為外國、大陸、恐怖組織或其派遣之</w:t>
            </w:r>
            <w:r w:rsidRPr="004F3329">
              <w:rPr>
                <w:rFonts w:ascii="標楷體" w:hAnsi="標楷體"/>
              </w:rPr>
              <w:lastRenderedPageBreak/>
              <w:t>人蒐集、刺探國家機密者，或洩漏交付國家機密予外國、大陸、恐怖組織或其派遣之人者，加重其刑至二分之一。)</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委員姚文智等22人 105.12.02 （9-2-13）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194</w:t>
            </w:r>
          </w:p>
        </w:tc>
        <w:tc>
          <w:tcPr>
            <w:tcW w:w="3692" w:type="dxa"/>
          </w:tcPr>
          <w:p w:rsidR="00290B52" w:rsidRPr="004F3329" w:rsidRDefault="00290B52" w:rsidP="00A244F5">
            <w:pPr>
              <w:rPr>
                <w:rFonts w:ascii="標楷體" w:hAnsi="標楷體"/>
              </w:rPr>
            </w:pPr>
            <w:r w:rsidRPr="004F3329">
              <w:rPr>
                <w:rFonts w:ascii="標楷體" w:hAnsi="標楷體"/>
              </w:rPr>
              <w:t>2.國家機密保護法增訂第二十二條之一條文草案（增訂重點：立法院對於行政院或審計長向立法院提出預算案編製經過報告及總決算審核報告，其涉及國家機密者，以秘密會議行之；機密預算及總決算相關資料，應另案陳列，相關查閱辦法由立法</w:t>
            </w:r>
          </w:p>
          <w:p w:rsidR="00290B52" w:rsidRPr="004F3329" w:rsidRDefault="00290B52" w:rsidP="00A244F5">
            <w:pPr>
              <w:rPr>
                <w:rFonts w:ascii="標楷體" w:hAnsi="標楷體"/>
              </w:rPr>
            </w:pPr>
            <w:r w:rsidRPr="004F3329">
              <w:rPr>
                <w:rFonts w:ascii="標楷體" w:hAnsi="標楷體"/>
              </w:rPr>
              <w:t>院訂之。）</w:t>
            </w:r>
          </w:p>
        </w:tc>
        <w:tc>
          <w:tcPr>
            <w:tcW w:w="1384" w:type="dxa"/>
          </w:tcPr>
          <w:p w:rsidR="00290B52" w:rsidRPr="004F3329" w:rsidRDefault="00290B52" w:rsidP="00A244F5">
            <w:pPr>
              <w:rPr>
                <w:rFonts w:ascii="標楷體" w:hAnsi="標楷體"/>
              </w:rPr>
            </w:pPr>
            <w:r w:rsidRPr="004F3329">
              <w:rPr>
                <w:rFonts w:ascii="標楷體" w:hAnsi="標楷體"/>
              </w:rPr>
              <w:t>委員呂孫綾等18人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195</w:t>
            </w:r>
          </w:p>
        </w:tc>
        <w:tc>
          <w:tcPr>
            <w:tcW w:w="3692" w:type="dxa"/>
          </w:tcPr>
          <w:p w:rsidR="00290B52" w:rsidRPr="004F3329" w:rsidRDefault="00290B52" w:rsidP="00A244F5">
            <w:pPr>
              <w:rPr>
                <w:rFonts w:ascii="標楷體" w:hAnsi="標楷體"/>
              </w:rPr>
            </w:pPr>
            <w:r w:rsidRPr="004F3329">
              <w:rPr>
                <w:rFonts w:ascii="標楷體" w:hAnsi="標楷體"/>
              </w:rPr>
              <w:t>3.國家機密保護法部分條文修正草案（修正§26、32、33、34。修正重點：修正退離職或移交業務涉密人員之出境管制期間僅得延長；修正洩漏或交付經核定之國家機密或報請核定國家機密之事項者之刑責處罰；修正刺探或收集經核定之國家機密或報請核定國家機密之事項者之刑責處罰。）</w:t>
            </w:r>
          </w:p>
        </w:tc>
        <w:tc>
          <w:tcPr>
            <w:tcW w:w="1384" w:type="dxa"/>
          </w:tcPr>
          <w:p w:rsidR="00290B52" w:rsidRPr="004F3329" w:rsidRDefault="00290B52" w:rsidP="00A244F5">
            <w:pPr>
              <w:rPr>
                <w:rFonts w:ascii="標楷體" w:hAnsi="標楷體"/>
              </w:rPr>
            </w:pPr>
            <w:r w:rsidRPr="004F3329">
              <w:rPr>
                <w:rFonts w:ascii="標楷體" w:hAnsi="標楷體"/>
              </w:rPr>
              <w:t>行政院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196</w:t>
            </w:r>
          </w:p>
        </w:tc>
        <w:tc>
          <w:tcPr>
            <w:tcW w:w="3692" w:type="dxa"/>
          </w:tcPr>
          <w:p w:rsidR="00290B52" w:rsidRPr="004F3329" w:rsidRDefault="00290B52" w:rsidP="00A244F5">
            <w:pPr>
              <w:rPr>
                <w:rFonts w:ascii="標楷體" w:hAnsi="標楷體"/>
              </w:rPr>
            </w:pPr>
            <w:r w:rsidRPr="004F3329">
              <w:rPr>
                <w:rFonts w:ascii="標楷體" w:hAnsi="標楷體"/>
              </w:rPr>
              <w:t>4.國家機密保護法部分條文修正草案（修正§32、33、34；新增§34-1。修正重點：有鑑近年共諜案頻傳，增訂洩漏、交付、刺探、收集國家機密於外國或大陸地區之罰則；增加本法所稱「恐怖組織」之定義。）</w:t>
            </w:r>
          </w:p>
        </w:tc>
        <w:tc>
          <w:tcPr>
            <w:tcW w:w="1384" w:type="dxa"/>
          </w:tcPr>
          <w:p w:rsidR="00290B52" w:rsidRPr="004F3329" w:rsidRDefault="00290B52" w:rsidP="00A244F5">
            <w:pPr>
              <w:rPr>
                <w:rFonts w:ascii="標楷體" w:hAnsi="標楷體"/>
              </w:rPr>
            </w:pPr>
            <w:r w:rsidRPr="004F3329">
              <w:rPr>
                <w:rFonts w:ascii="標楷體" w:hAnsi="標楷體"/>
              </w:rPr>
              <w:t>委員劉世芳等16人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197</w:t>
            </w:r>
          </w:p>
        </w:tc>
        <w:tc>
          <w:tcPr>
            <w:tcW w:w="3692" w:type="dxa"/>
          </w:tcPr>
          <w:p w:rsidR="00290B52" w:rsidRPr="004F3329" w:rsidRDefault="00290B52" w:rsidP="00A244F5">
            <w:pPr>
              <w:rPr>
                <w:rFonts w:ascii="標楷體" w:hAnsi="標楷體"/>
              </w:rPr>
            </w:pPr>
            <w:r w:rsidRPr="004F3329">
              <w:rPr>
                <w:rFonts w:ascii="標楷體" w:hAnsi="標楷體"/>
              </w:rPr>
              <w:t>5.國家機密保護法部分條文修正草案（修正§26、32、33、34。修正重點：明定涉密人員之出境管制時間及次數上限，以及核准延長與否之考量因素；明定服務機關首長或其授權之人不予核准受</w:t>
            </w:r>
            <w:r w:rsidRPr="004F3329">
              <w:rPr>
                <w:rFonts w:ascii="標楷體" w:hAnsi="標楷體"/>
              </w:rPr>
              <w:lastRenderedPageBreak/>
              <w:t>管制人員出境申請前，賦予其陳述意見機會，且明定該等被管制人員可提出救濟；針對洩漏或交付經核定之國家機密或報請核定國家機密之事項者，修正其刑責處罰；增訂預備犯及陰謀犯之處罰規定，考量其行為態樣與損害等因素，其刑度規範與過失犯之有期徒刑刑度相同。）</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委員羅致政等20人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198</w:t>
            </w:r>
          </w:p>
        </w:tc>
        <w:tc>
          <w:tcPr>
            <w:tcW w:w="3692" w:type="dxa"/>
          </w:tcPr>
          <w:p w:rsidR="00290B52" w:rsidRPr="004F3329" w:rsidRDefault="00290B52" w:rsidP="00A244F5">
            <w:pPr>
              <w:rPr>
                <w:rFonts w:ascii="標楷體" w:hAnsi="標楷體"/>
              </w:rPr>
            </w:pPr>
            <w:r w:rsidRPr="004F3329">
              <w:rPr>
                <w:rFonts w:ascii="標楷體" w:hAnsi="標楷體"/>
              </w:rPr>
              <w:t>6.國家機密保護法第二十六條條文修正草案（修正重點：明定延長出境管制之上限，延長之期限，除有第十二條第一項情形者外，不得逾三年，並以二次為限。）</w:t>
            </w:r>
          </w:p>
        </w:tc>
        <w:tc>
          <w:tcPr>
            <w:tcW w:w="1384" w:type="dxa"/>
          </w:tcPr>
          <w:p w:rsidR="00290B52" w:rsidRPr="004F3329" w:rsidRDefault="00290B52" w:rsidP="00A244F5">
            <w:pPr>
              <w:rPr>
                <w:rFonts w:ascii="標楷體" w:hAnsi="標楷體"/>
              </w:rPr>
            </w:pPr>
            <w:r w:rsidRPr="004F3329">
              <w:rPr>
                <w:rFonts w:ascii="標楷體" w:hAnsi="標楷體"/>
              </w:rPr>
              <w:t>委員陳明文等18人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199</w:t>
            </w:r>
          </w:p>
        </w:tc>
        <w:tc>
          <w:tcPr>
            <w:tcW w:w="3692" w:type="dxa"/>
          </w:tcPr>
          <w:p w:rsidR="00290B52" w:rsidRPr="004F3329" w:rsidRDefault="00290B52" w:rsidP="00A244F5">
            <w:pPr>
              <w:rPr>
                <w:rFonts w:ascii="標楷體" w:hAnsi="標楷體"/>
              </w:rPr>
            </w:pPr>
            <w:r w:rsidRPr="004F3329">
              <w:rPr>
                <w:rFonts w:ascii="標楷體" w:hAnsi="標楷體"/>
              </w:rPr>
              <w:t>仲裁法第四十七條條文修正草案（修正重點：經聲請法院裁定承認之外國仲裁判斷，僅具執行力，而不包含既判力。）</w:t>
            </w:r>
          </w:p>
        </w:tc>
        <w:tc>
          <w:tcPr>
            <w:tcW w:w="1384" w:type="dxa"/>
          </w:tcPr>
          <w:p w:rsidR="00290B52" w:rsidRPr="004F3329" w:rsidRDefault="00290B52" w:rsidP="00A244F5">
            <w:pPr>
              <w:rPr>
                <w:rFonts w:ascii="標楷體" w:hAnsi="標楷體"/>
              </w:rPr>
            </w:pPr>
            <w:r w:rsidRPr="004F3329">
              <w:rPr>
                <w:rFonts w:ascii="標楷體" w:hAnsi="標楷體"/>
              </w:rPr>
              <w:t>委員許智傑等16人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200</w:t>
            </w:r>
          </w:p>
        </w:tc>
        <w:tc>
          <w:tcPr>
            <w:tcW w:w="3692" w:type="dxa"/>
          </w:tcPr>
          <w:p w:rsidR="00290B52" w:rsidRPr="004F3329" w:rsidRDefault="00290B52" w:rsidP="00A244F5">
            <w:pPr>
              <w:rPr>
                <w:rFonts w:ascii="標楷體" w:hAnsi="標楷體"/>
              </w:rPr>
            </w:pPr>
            <w:r w:rsidRPr="004F3329">
              <w:rPr>
                <w:rFonts w:ascii="標楷體" w:hAnsi="標楷體"/>
              </w:rPr>
              <w:t>1.公益揭發保護法草案（共五章31條。制定重點：為維護公共利益、有效發現、防止、追究重大不法情事，並保護及鼓勵揭發人，特制定本法；主管機關為法務部；揭發人之密切關係人，指揭發人之配偶、直系血親或其他身分上或生活上有密切關係之人；明訂不當措施之定義，俾於其受不當措施時，給予適時及適當之保護；受理揭發機關，指檢察機關、司法警察機關、政風機構或各法規之主管機關；本法規範牽涉公益之刑事不法、重大行政不法之事項；揭發人誤向受理揭發機關以外之政府機關（構）揭發，亦適用本法之規定，政府機關（構）</w:t>
            </w:r>
            <w:r w:rsidRPr="004F3329">
              <w:rPr>
                <w:rFonts w:ascii="標楷體" w:hAnsi="標楷體"/>
              </w:rPr>
              <w:lastRenderedPageBreak/>
              <w:t>並應移送受理揭發機關處理；受理揭發機關未於三十日內通知已進行調查而欠缺正當理由時，應令揭發人得逕向民意機關或媒體揭發；揭發人明知其揭發事證不實或以獲取不正利益為目的者，不受本法之保護；各類司法警察機關得依請求或依職權採取必要之保護措施；賦予揭發人對於行為人懲罰性賠償金之請求權基礎；揭發人受到雇主或雇主之代理人施以不當措施時，應允其得不經預告終止勞動契約；訂定獎勵規定、罰則等。）</w:t>
            </w:r>
          </w:p>
        </w:tc>
        <w:tc>
          <w:tcPr>
            <w:tcW w:w="1384" w:type="dxa"/>
          </w:tcPr>
          <w:p w:rsidR="00290B52" w:rsidRPr="004F3329" w:rsidRDefault="00290B52" w:rsidP="00A244F5">
            <w:pPr>
              <w:rPr>
                <w:rFonts w:ascii="標楷體" w:hAnsi="標楷體"/>
              </w:rPr>
            </w:pPr>
            <w:r w:rsidRPr="004F3329">
              <w:rPr>
                <w:rFonts w:ascii="標楷體" w:hAnsi="標楷體"/>
              </w:rPr>
              <w:lastRenderedPageBreak/>
              <w:t>時代力量黨團 106.03.31 （9-3-7）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201</w:t>
            </w:r>
          </w:p>
        </w:tc>
        <w:tc>
          <w:tcPr>
            <w:tcW w:w="3692" w:type="dxa"/>
          </w:tcPr>
          <w:p w:rsidR="00290B52" w:rsidRPr="004F3329" w:rsidRDefault="00290B52" w:rsidP="00A244F5">
            <w:pPr>
              <w:rPr>
                <w:rFonts w:ascii="標楷體" w:hAnsi="標楷體"/>
              </w:rPr>
            </w:pPr>
            <w:r w:rsidRPr="004F3329">
              <w:rPr>
                <w:rFonts w:ascii="標楷體" w:hAnsi="標楷體"/>
              </w:rPr>
              <w:t>2.揭弊者保護法草案（共29條。制定重點：為有效發現並防制重大不法行為，維護公共安全與國民生命、身體、健康及財產利益，鼓勵及保護揭弊者，特制定本法；主管機關為法務部；本法所稱之揭弊事由係指故意犯刑法瀆職罪章、貪污治罪條例之罪等；明定機關（構）不得因揭弊行為而對揭弊者施以不當措施及惡意揭弊不受保護原則；受理揭弊機關，指檢察機關、司法警察機關、政風機構或各法規之主管機關；明定揭弊者法律責任減免要件及獎勵規定。）</w:t>
            </w:r>
          </w:p>
        </w:tc>
        <w:tc>
          <w:tcPr>
            <w:tcW w:w="1384" w:type="dxa"/>
          </w:tcPr>
          <w:p w:rsidR="00290B52" w:rsidRPr="004F3329" w:rsidRDefault="00290B52" w:rsidP="00A244F5">
            <w:pPr>
              <w:rPr>
                <w:rFonts w:ascii="標楷體" w:hAnsi="標楷體"/>
              </w:rPr>
            </w:pPr>
            <w:r w:rsidRPr="004F3329">
              <w:rPr>
                <w:rFonts w:ascii="標楷體" w:hAnsi="標楷體"/>
              </w:rPr>
              <w:t>委員段宜康等18人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202</w:t>
            </w:r>
          </w:p>
        </w:tc>
        <w:tc>
          <w:tcPr>
            <w:tcW w:w="3692" w:type="dxa"/>
          </w:tcPr>
          <w:p w:rsidR="00290B52" w:rsidRPr="004F3329" w:rsidRDefault="00290B52" w:rsidP="00A244F5">
            <w:pPr>
              <w:rPr>
                <w:rFonts w:ascii="標楷體" w:hAnsi="標楷體"/>
              </w:rPr>
            </w:pPr>
            <w:r w:rsidRPr="004F3329">
              <w:rPr>
                <w:rFonts w:ascii="標楷體" w:hAnsi="標楷體"/>
              </w:rPr>
              <w:t>3.公益通報者保護法草案（共六章41條。制定重點：為維護社會公共利益與公共安全，有效防制違法情事與建立廉能政府，並保障公益通報者之生命、身體、財產、勞動條件及其他相關利益之權益，特制定本法；主管機關，在中央為法務部、在</w:t>
            </w:r>
            <w:r w:rsidRPr="004F3329">
              <w:rPr>
                <w:rFonts w:ascii="標楷體" w:hAnsi="標楷體"/>
              </w:rPr>
              <w:lastRenderedPageBreak/>
              <w:t>直轄市為直轄市政府、在縣（市）為縣（市）政府；本法所稱公益通報，謂公益通報者於主管機關知悉或依法進行調查前，向主管機關檢舉、通報或揭發其所知悉之違法情事；本法所稱公益通報事由係指違反有關消費者利益、金融秩序、公平競爭、環境保護、醫療衛生、食品安全、勞動權益、交通管理或其他足以損害社會公共利益而情節重大之法律或命令，致特定多數人或不特定人之生命、身體、財產、勞動條件及其他相關利益之權益受有侵害或損害之虞者；公益通報者之定義，謂依本法所規定之程序及方式，向主管機關通報、提供相關事證或擔任證人之人；本法設置公益通報者保護官，由行政院指揮監督；得向法院聲請核發公益通報者保護書；公益通報者亦得受有領取獎金之獎勵。）</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委員鍾孔炤等32人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203</w:t>
            </w:r>
          </w:p>
        </w:tc>
        <w:tc>
          <w:tcPr>
            <w:tcW w:w="3692" w:type="dxa"/>
          </w:tcPr>
          <w:p w:rsidR="00290B52" w:rsidRPr="004F3329" w:rsidRDefault="00290B52" w:rsidP="00A244F5">
            <w:pPr>
              <w:rPr>
                <w:rFonts w:ascii="標楷體" w:hAnsi="標楷體"/>
              </w:rPr>
            </w:pPr>
            <w:r w:rsidRPr="004F3329">
              <w:rPr>
                <w:rFonts w:ascii="標楷體" w:hAnsi="標楷體"/>
              </w:rPr>
              <w:t>4.揭弊人保護獎勵條例草案（共六章29條。制定重點：為保護及獎勵人民揭發政府部門及特定企業之弊端，以期打擊不法及促進公共利益，特制定本法；揭弊人身分不以公務人員為限；被揭弊對象除政府部門外，因股票公開發行之公司及其關係企業之弊端對社會及投資大眾亦將造成相當影響，涉及公益，亦列入適用本法之對象；揭弊人之保護及獎勵，依本法之規定，但其他法律另有規定者，從其規定；主管機關為法務部，相關事項</w:t>
            </w:r>
            <w:r w:rsidRPr="004F3329">
              <w:rPr>
                <w:rFonts w:ascii="標楷體" w:hAnsi="標楷體"/>
              </w:rPr>
              <w:lastRenderedPageBreak/>
              <w:t>以設置揭弊人保護及獎勵委員會處理之；揭弊人應配合相關調查；揭弊案件應向主管機關具名舉發，並應予保密；揭弊人保護措施包括身分保密、人身保護、工作權之保障及其他不利措施之禁止；揭弊人涉案減輕或免除處罰；如揭弊案件經起訴，應就其所牽涉之不法金額，最高給予5%獎金，以鼓勵民眾積極檢舉重大不法；揭弊人不因處罰或刑責而無法請領獎金；對揭弊人之獎勵具有恩給之性質，對獎金發給與金額均不得異議；對違反揭弊人身分保密行為應處罰之；如揭弊人惡意及偽造揭發弊端案件，仍依法律得以追訴。）</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委員陳明文等19人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204</w:t>
            </w:r>
          </w:p>
        </w:tc>
        <w:tc>
          <w:tcPr>
            <w:tcW w:w="3692" w:type="dxa"/>
          </w:tcPr>
          <w:p w:rsidR="00290B52" w:rsidRPr="004F3329" w:rsidRDefault="00290B52" w:rsidP="00A244F5">
            <w:pPr>
              <w:rPr>
                <w:rFonts w:ascii="標楷體" w:hAnsi="標楷體"/>
              </w:rPr>
            </w:pPr>
            <w:r w:rsidRPr="004F3329">
              <w:rPr>
                <w:rFonts w:ascii="標楷體" w:hAnsi="標楷體"/>
              </w:rPr>
              <w:t>觀察勒戒處分執行條例增訂第九條之一條文草案（增訂重點：勒戒處所應辦理體育訓練及技職訓練相關課程，使受觀察人及受戒人改善其身心狀況，以利戒毒之成效。）</w:t>
            </w:r>
          </w:p>
        </w:tc>
        <w:tc>
          <w:tcPr>
            <w:tcW w:w="1384" w:type="dxa"/>
          </w:tcPr>
          <w:p w:rsidR="00290B52" w:rsidRPr="004F3329" w:rsidRDefault="00290B52" w:rsidP="00A244F5">
            <w:pPr>
              <w:rPr>
                <w:rFonts w:ascii="標楷體" w:hAnsi="標楷體"/>
              </w:rPr>
            </w:pPr>
            <w:r w:rsidRPr="004F3329">
              <w:rPr>
                <w:rFonts w:ascii="標楷體" w:hAnsi="標楷體"/>
              </w:rPr>
              <w:t>委員蔡易餘等21人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205</w:t>
            </w:r>
          </w:p>
        </w:tc>
        <w:tc>
          <w:tcPr>
            <w:tcW w:w="3692" w:type="dxa"/>
          </w:tcPr>
          <w:p w:rsidR="00290B52" w:rsidRPr="004F3329" w:rsidRDefault="00290B52" w:rsidP="00A244F5">
            <w:pPr>
              <w:rPr>
                <w:rFonts w:ascii="標楷體" w:hAnsi="標楷體"/>
              </w:rPr>
            </w:pPr>
            <w:r w:rsidRPr="004F3329">
              <w:rPr>
                <w:rFonts w:ascii="標楷體" w:hAnsi="標楷體"/>
              </w:rPr>
              <w:t>1.政府資訊公開法第二條及第十八條條文修正草案（修正重點：本法應作為規範政府對人民公開資訊的最低標準，除非有其他法律較本法更有利於資訊公開，否則不應限制人民知的權利；為避免機關逕以「法規命令」，架空本法資訊公開之精神，爰刪除第十八條第一項之「法規命令」，以保障人民知的權利；明定政府機關應予公開或提供關於意思決定作成之基礎事實，以助公眾檢視政府決定之合理與否。）</w:t>
            </w:r>
          </w:p>
        </w:tc>
        <w:tc>
          <w:tcPr>
            <w:tcW w:w="1384" w:type="dxa"/>
          </w:tcPr>
          <w:p w:rsidR="00290B52" w:rsidRPr="004F3329" w:rsidRDefault="00290B52" w:rsidP="00A244F5">
            <w:pPr>
              <w:rPr>
                <w:rFonts w:ascii="標楷體" w:hAnsi="標楷體"/>
              </w:rPr>
            </w:pPr>
            <w:r w:rsidRPr="004F3329">
              <w:rPr>
                <w:rFonts w:ascii="標楷體" w:hAnsi="標楷體"/>
              </w:rPr>
              <w:t>委員李俊俋等19人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206</w:t>
            </w:r>
          </w:p>
        </w:tc>
        <w:tc>
          <w:tcPr>
            <w:tcW w:w="3692" w:type="dxa"/>
          </w:tcPr>
          <w:p w:rsidR="00290B52" w:rsidRPr="004F3329" w:rsidRDefault="00290B52" w:rsidP="00A244F5">
            <w:pPr>
              <w:rPr>
                <w:rFonts w:ascii="標楷體" w:hAnsi="標楷體"/>
              </w:rPr>
            </w:pPr>
            <w:r w:rsidRPr="004F3329">
              <w:rPr>
                <w:rFonts w:ascii="標楷體" w:hAnsi="標楷體"/>
              </w:rPr>
              <w:t>2.政府資訊公開法第十八條條文修正草案（修正重點：政府機關作成意思決定前，內部單位之擬稿或其他準備作業，對公益有必要，應公開或提供之。）</w:t>
            </w:r>
          </w:p>
        </w:tc>
        <w:tc>
          <w:tcPr>
            <w:tcW w:w="1384" w:type="dxa"/>
          </w:tcPr>
          <w:p w:rsidR="00290B52" w:rsidRPr="004F3329" w:rsidRDefault="00290B52" w:rsidP="00A244F5">
            <w:pPr>
              <w:rPr>
                <w:rFonts w:ascii="標楷體" w:hAnsi="標楷體"/>
              </w:rPr>
            </w:pPr>
            <w:r w:rsidRPr="004F3329">
              <w:rPr>
                <w:rFonts w:ascii="標楷體" w:hAnsi="標楷體"/>
              </w:rPr>
              <w:t>委員陳其邁等28人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207</w:t>
            </w:r>
          </w:p>
        </w:tc>
        <w:tc>
          <w:tcPr>
            <w:tcW w:w="3692" w:type="dxa"/>
          </w:tcPr>
          <w:p w:rsidR="00290B52" w:rsidRPr="004F3329" w:rsidRDefault="00290B52" w:rsidP="00A244F5">
            <w:pPr>
              <w:rPr>
                <w:rFonts w:ascii="標楷體" w:hAnsi="標楷體"/>
              </w:rPr>
            </w:pPr>
            <w:r w:rsidRPr="004F3329">
              <w:rPr>
                <w:rFonts w:ascii="標楷體" w:hAnsi="標楷體"/>
              </w:rPr>
              <w:t>組織犯罪防制條例第一條、第二條及第三條條文修正草案（修正重點：增加確保國家安全、維護社會安定之立法目的；修正犯罪組織之定義，凡符合持續性或牟利性之一者，即符合犯罪組織之定義；規定直接或間接接受非本國人資助之組織犯罪，加重其刑至二分之一。）</w:t>
            </w:r>
          </w:p>
        </w:tc>
        <w:tc>
          <w:tcPr>
            <w:tcW w:w="1384" w:type="dxa"/>
          </w:tcPr>
          <w:p w:rsidR="00290B52" w:rsidRPr="004F3329" w:rsidRDefault="00290B52" w:rsidP="00A244F5">
            <w:pPr>
              <w:rPr>
                <w:rFonts w:ascii="標楷體" w:hAnsi="標楷體"/>
              </w:rPr>
            </w:pPr>
            <w:r w:rsidRPr="004F3329">
              <w:rPr>
                <w:rFonts w:ascii="標楷體" w:hAnsi="標楷體"/>
              </w:rPr>
              <w:t>委員賴瑞隆等17人 106.11.24 （9-4-10）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208</w:t>
            </w:r>
          </w:p>
        </w:tc>
        <w:tc>
          <w:tcPr>
            <w:tcW w:w="3692" w:type="dxa"/>
          </w:tcPr>
          <w:p w:rsidR="00290B52" w:rsidRPr="004F3329" w:rsidRDefault="00290B52" w:rsidP="00A244F5">
            <w:pPr>
              <w:rPr>
                <w:rFonts w:ascii="標楷體" w:hAnsi="標楷體"/>
              </w:rPr>
            </w:pPr>
            <w:r w:rsidRPr="004F3329">
              <w:rPr>
                <w:rFonts w:ascii="標楷體" w:hAnsi="標楷體"/>
              </w:rPr>
              <w:t>行政程序法第三十六條、第三十六條之一及第四十二條之一條文修正草案（修正重點：明定行政機關調查事實之方法，不以行政程序法第一章第六節所定者為限，以擴大行政機關調查事實之方式；行政程序進行中，當事人因顯然疏忽、不知情而未提出有利己之陳述、申請或提出內容不正確時，行政機關應於合理範圍內為適當之闡明；增訂當事人之協力負擔。）</w:t>
            </w:r>
          </w:p>
        </w:tc>
        <w:tc>
          <w:tcPr>
            <w:tcW w:w="1384" w:type="dxa"/>
          </w:tcPr>
          <w:p w:rsidR="00290B52" w:rsidRPr="004F3329" w:rsidRDefault="00290B52" w:rsidP="00A244F5">
            <w:pPr>
              <w:rPr>
                <w:rFonts w:ascii="標楷體" w:hAnsi="標楷體"/>
              </w:rPr>
            </w:pPr>
            <w:r w:rsidRPr="004F3329">
              <w:rPr>
                <w:rFonts w:ascii="標楷體" w:hAnsi="標楷體"/>
              </w:rPr>
              <w:t>委員林為洲等16人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209</w:t>
            </w:r>
          </w:p>
        </w:tc>
        <w:tc>
          <w:tcPr>
            <w:tcW w:w="3692" w:type="dxa"/>
          </w:tcPr>
          <w:p w:rsidR="00290B52" w:rsidRPr="004F3329" w:rsidRDefault="00290B52" w:rsidP="00A244F5">
            <w:pPr>
              <w:rPr>
                <w:rFonts w:ascii="標楷體" w:hAnsi="標楷體"/>
              </w:rPr>
            </w:pPr>
            <w:r w:rsidRPr="004F3329">
              <w:rPr>
                <w:rFonts w:ascii="標楷體" w:hAnsi="標楷體"/>
              </w:rPr>
              <w:t>1.外役監條例部分條文修正草案（修正§1、4、5、6、15、18、21；刪除§2、3。修正重點：累犯者亦包含得易科發金之受刑人，故適度放寬累犯受刑人不得遴選之規定，使相對輕微者同樣得遴選外役監；將條文中主管機關明確訂定為法務部矯正署；外役監辦理作業，得從事生產事業、服務業、公共建設或其他特定作業。）</w:t>
            </w:r>
          </w:p>
        </w:tc>
        <w:tc>
          <w:tcPr>
            <w:tcW w:w="1384" w:type="dxa"/>
          </w:tcPr>
          <w:p w:rsidR="00290B52" w:rsidRPr="004F3329" w:rsidRDefault="00290B52" w:rsidP="00A244F5">
            <w:pPr>
              <w:rPr>
                <w:rFonts w:ascii="標楷體" w:hAnsi="標楷體"/>
              </w:rPr>
            </w:pPr>
            <w:r w:rsidRPr="004F3329">
              <w:rPr>
                <w:rFonts w:ascii="標楷體" w:hAnsi="標楷體"/>
              </w:rPr>
              <w:t>委員林岱樺等18人 106.12.01 （9-4-11）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210</w:t>
            </w:r>
          </w:p>
        </w:tc>
        <w:tc>
          <w:tcPr>
            <w:tcW w:w="3692" w:type="dxa"/>
          </w:tcPr>
          <w:p w:rsidR="00290B52" w:rsidRPr="004F3329" w:rsidRDefault="00290B52" w:rsidP="00A244F5">
            <w:pPr>
              <w:rPr>
                <w:rFonts w:ascii="標楷體" w:hAnsi="標楷體"/>
              </w:rPr>
            </w:pPr>
            <w:r w:rsidRPr="004F3329">
              <w:rPr>
                <w:rFonts w:ascii="標楷體" w:hAnsi="標楷體"/>
              </w:rPr>
              <w:t>2.外役監條例第一條條文修正草案（修正重點：因本條例引用之「監獄組織條例」業已修改法律名稱，爰將第二項之「監獄組織條例」刪除。）</w:t>
            </w:r>
          </w:p>
        </w:tc>
        <w:tc>
          <w:tcPr>
            <w:tcW w:w="1384" w:type="dxa"/>
          </w:tcPr>
          <w:p w:rsidR="00290B52" w:rsidRPr="004F3329" w:rsidRDefault="00290B52" w:rsidP="00A244F5">
            <w:pPr>
              <w:rPr>
                <w:rFonts w:ascii="標楷體" w:hAnsi="標楷體"/>
              </w:rPr>
            </w:pPr>
            <w:r w:rsidRPr="004F3329">
              <w:rPr>
                <w:rFonts w:ascii="標楷體" w:hAnsi="標楷體"/>
              </w:rPr>
              <w:t>委員張宏陸等18人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bl>
    <w:p w:rsidR="000F35E4" w:rsidRPr="00F77844" w:rsidRDefault="00F479CA" w:rsidP="00593C3B">
      <w:pPr>
        <w:pStyle w:val="1-6"/>
        <w:ind w:left="0" w:firstLineChars="625" w:firstLine="1752"/>
      </w:pPr>
      <w:bookmarkStart w:id="127" w:name="_Toc361217357"/>
      <w:bookmarkStart w:id="128" w:name="_Toc362968417"/>
      <w:bookmarkStart w:id="129" w:name="_Toc500237453"/>
      <w:r w:rsidRPr="00F77844">
        <w:t>（3）</w:t>
      </w:r>
      <w:r w:rsidR="00FA3CBB">
        <w:rPr>
          <w:rFonts w:hint="eastAsia"/>
        </w:rPr>
        <w:t>國家發展委員會</w:t>
      </w:r>
      <w:r w:rsidRPr="00F77844">
        <w:t>（</w:t>
      </w:r>
      <w:r w:rsidR="000F35E4">
        <w:rPr>
          <w:rFonts w:hint="eastAsia"/>
        </w:rPr>
        <w:t>5</w:t>
      </w:r>
      <w:r w:rsidRPr="00F77844">
        <w:t>案）</w:t>
      </w:r>
      <w:bookmarkEnd w:id="127"/>
      <w:bookmarkEnd w:id="128"/>
      <w:bookmarkEnd w:id="129"/>
    </w:p>
    <w:tbl>
      <w:tblPr>
        <w:tblStyle w:val="a7"/>
        <w:tblW w:w="10059" w:type="dxa"/>
        <w:tblInd w:w="80" w:type="dxa"/>
        <w:tblLook w:val="04A0" w:firstRow="1" w:lastRow="0" w:firstColumn="1" w:lastColumn="0" w:noHBand="0" w:noVBand="1"/>
      </w:tblPr>
      <w:tblGrid>
        <w:gridCol w:w="815"/>
        <w:gridCol w:w="3567"/>
        <w:gridCol w:w="1616"/>
        <w:gridCol w:w="1344"/>
        <w:gridCol w:w="2717"/>
      </w:tblGrid>
      <w:tr w:rsidR="000F35E4" w:rsidTr="008123C4">
        <w:tc>
          <w:tcPr>
            <w:tcW w:w="830" w:type="dxa"/>
          </w:tcPr>
          <w:p w:rsidR="000F35E4" w:rsidRDefault="000F35E4" w:rsidP="008123C4">
            <w:pPr>
              <w:rPr>
                <w:rFonts w:ascii="標楷體" w:hAnsi="標楷體"/>
                <w:b/>
              </w:rPr>
            </w:pPr>
            <w:r>
              <w:rPr>
                <w:rFonts w:ascii="標楷體" w:hAnsi="標楷體"/>
                <w:b/>
              </w:rPr>
              <w:t>序號</w:t>
            </w:r>
          </w:p>
        </w:tc>
        <w:tc>
          <w:tcPr>
            <w:tcW w:w="3692" w:type="dxa"/>
          </w:tcPr>
          <w:p w:rsidR="000F35E4" w:rsidRDefault="000F35E4" w:rsidP="008123C4">
            <w:pPr>
              <w:rPr>
                <w:rFonts w:ascii="標楷體" w:hAnsi="標楷體"/>
                <w:b/>
              </w:rPr>
            </w:pPr>
            <w:r>
              <w:rPr>
                <w:rFonts w:ascii="標楷體" w:hAnsi="標楷體"/>
                <w:b/>
              </w:rPr>
              <w:t>議案名稱</w:t>
            </w:r>
          </w:p>
        </w:tc>
        <w:tc>
          <w:tcPr>
            <w:tcW w:w="1384" w:type="dxa"/>
          </w:tcPr>
          <w:p w:rsidR="000F35E4" w:rsidRDefault="000F35E4" w:rsidP="008123C4">
            <w:pPr>
              <w:rPr>
                <w:rFonts w:ascii="標楷體" w:hAnsi="標楷體"/>
                <w:b/>
              </w:rPr>
            </w:pPr>
            <w:r>
              <w:rPr>
                <w:rFonts w:ascii="標楷體" w:hAnsi="標楷體"/>
                <w:b/>
              </w:rPr>
              <w:t>提案委員或機關、院會交付日期(會次)</w:t>
            </w:r>
          </w:p>
        </w:tc>
        <w:tc>
          <w:tcPr>
            <w:tcW w:w="1384" w:type="dxa"/>
          </w:tcPr>
          <w:p w:rsidR="000F35E4" w:rsidRDefault="000F35E4" w:rsidP="008123C4">
            <w:pPr>
              <w:rPr>
                <w:rFonts w:ascii="標楷體" w:hAnsi="標楷體"/>
                <w:b/>
              </w:rPr>
            </w:pPr>
            <w:r>
              <w:rPr>
                <w:rFonts w:ascii="標楷體" w:hAnsi="標楷體"/>
                <w:b/>
              </w:rPr>
              <w:t>審查委員會</w:t>
            </w:r>
          </w:p>
        </w:tc>
        <w:tc>
          <w:tcPr>
            <w:tcW w:w="2769" w:type="dxa"/>
          </w:tcPr>
          <w:p w:rsidR="000F35E4" w:rsidRDefault="000F35E4" w:rsidP="008123C4">
            <w:pPr>
              <w:rPr>
                <w:rFonts w:ascii="標楷體" w:hAnsi="標楷體"/>
                <w:b/>
              </w:rPr>
            </w:pPr>
            <w:r>
              <w:rPr>
                <w:rFonts w:ascii="標楷體" w:hAnsi="標楷體"/>
                <w:b/>
              </w:rPr>
              <w:t>審查情形</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w:t>
            </w:r>
          </w:p>
        </w:tc>
        <w:tc>
          <w:tcPr>
            <w:tcW w:w="3692" w:type="dxa"/>
          </w:tcPr>
          <w:p w:rsidR="000F35E4" w:rsidRPr="00FC7222" w:rsidRDefault="000F35E4" w:rsidP="008123C4">
            <w:pPr>
              <w:rPr>
                <w:rFonts w:ascii="標楷體" w:hAnsi="標楷體"/>
              </w:rPr>
            </w:pPr>
            <w:r w:rsidRPr="00FC7222">
              <w:rPr>
                <w:rFonts w:ascii="標楷體" w:hAnsi="標楷體"/>
              </w:rPr>
              <w:t>1.檔案法第十七條及第十八條條文修正草案（修正重點：規定檔案閱覽、抄錄或複製除法令另有規定外，適用政府資訊公開法之規定；國家檔案開放應用之意旨，就國家檔案得限制應用事由予以限縮，並定明其至遲開放年限；另定明原移轉機關對限制應用之檔案應以書面敘明具體理由。）</w:t>
            </w:r>
          </w:p>
        </w:tc>
        <w:tc>
          <w:tcPr>
            <w:tcW w:w="1384" w:type="dxa"/>
          </w:tcPr>
          <w:p w:rsidR="000F35E4" w:rsidRPr="00FC7222" w:rsidRDefault="000F35E4" w:rsidP="008123C4">
            <w:pPr>
              <w:rPr>
                <w:rFonts w:ascii="標楷體" w:hAnsi="標楷體"/>
              </w:rPr>
            </w:pPr>
            <w:r w:rsidRPr="00FC7222">
              <w:rPr>
                <w:rFonts w:ascii="標楷體" w:hAnsi="標楷體"/>
              </w:rPr>
              <w:t>委員楊曜等17人 105.07.01 （9-1-19）</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w:t>
            </w:r>
          </w:p>
        </w:tc>
        <w:tc>
          <w:tcPr>
            <w:tcW w:w="3692" w:type="dxa"/>
          </w:tcPr>
          <w:p w:rsidR="000F35E4" w:rsidRPr="00FC7222" w:rsidRDefault="000F35E4" w:rsidP="008123C4">
            <w:pPr>
              <w:rPr>
                <w:rFonts w:ascii="標楷體" w:hAnsi="標楷體"/>
              </w:rPr>
            </w:pPr>
            <w:r w:rsidRPr="00FC7222">
              <w:rPr>
                <w:rFonts w:ascii="標楷體" w:hAnsi="標楷體"/>
              </w:rPr>
              <w:t>2.檔案法部分條文修正草案（修正§17、18、20、21、22、28；刪除§19。修正重點：明定各機關辦理檔案開放應用之方式；明定檔案開放應用之申請和限制，除本法另有規定外，適用政府資訊公開法之規定；明定向政府機關申請檔案開放應用者之禁止行為；明定申請檔案開放應用之收費規定；明定國家檔案開放應用之限制；增訂行政法人準用本法規定。）</w:t>
            </w:r>
          </w:p>
        </w:tc>
        <w:tc>
          <w:tcPr>
            <w:tcW w:w="1384" w:type="dxa"/>
          </w:tcPr>
          <w:p w:rsidR="000F35E4" w:rsidRPr="00FC7222" w:rsidRDefault="000F35E4" w:rsidP="008123C4">
            <w:pPr>
              <w:rPr>
                <w:rFonts w:ascii="標楷體" w:hAnsi="標楷體"/>
              </w:rPr>
            </w:pPr>
            <w:r w:rsidRPr="00FC7222">
              <w:rPr>
                <w:rFonts w:ascii="標楷體" w:hAnsi="標楷體"/>
              </w:rPr>
              <w:t>委員李俊俋等19人 106.05.19 （9-3-14）</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3</w:t>
            </w:r>
          </w:p>
        </w:tc>
        <w:tc>
          <w:tcPr>
            <w:tcW w:w="3692" w:type="dxa"/>
          </w:tcPr>
          <w:p w:rsidR="000F35E4" w:rsidRPr="00FC7222" w:rsidRDefault="000F35E4" w:rsidP="008123C4">
            <w:pPr>
              <w:rPr>
                <w:rFonts w:ascii="標楷體" w:hAnsi="標楷體"/>
              </w:rPr>
            </w:pPr>
            <w:r w:rsidRPr="00FC7222">
              <w:rPr>
                <w:rFonts w:ascii="標楷體" w:hAnsi="標楷體"/>
              </w:rPr>
              <w:t>1.政治檔案法草案（共四章21條。制訂重點：行政院國家發展委員會檔案管理局應設政治檔案諮詢委員會</w:t>
            </w:r>
            <w:r w:rsidRPr="00FC7222">
              <w:rPr>
                <w:rFonts w:ascii="標楷體" w:hAnsi="標楷體"/>
              </w:rPr>
              <w:lastRenderedPageBreak/>
              <w:t>應設政治檔案諮詢委員會；將「文件當事人」區分為「加害人」和「被害人」，被害人享有高度的資訊自由和隱私權保障，加害人則否，且被害人的資訊自由優先於加害人的隱私權；歷史真相公開與歷史回顧反省是必須予以保護的重大法益，不得以「隱私權」為由阻絕歷史真相的公開與反省。）</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委員尤美女等23人 105.03.18 （9-1-5）</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1.本會105.7.13（9-1-41）報告及詢答完畢，另定期繼續討論。</w:t>
            </w:r>
          </w:p>
          <w:p w:rsidR="000F35E4" w:rsidRPr="00FC7222" w:rsidRDefault="000F35E4" w:rsidP="008123C4">
            <w:pPr>
              <w:rPr>
                <w:rFonts w:ascii="標楷體" w:hAnsi="標楷體"/>
              </w:rPr>
            </w:pPr>
            <w:r w:rsidRPr="00FC7222">
              <w:rPr>
                <w:rFonts w:ascii="標楷體" w:hAnsi="標楷體"/>
              </w:rPr>
              <w:lastRenderedPageBreak/>
              <w:t>2.本會106.11.22舉行「政治檔案法制化」公聽會。</w:t>
            </w:r>
          </w:p>
          <w:p w:rsidR="000F35E4" w:rsidRPr="00FC7222" w:rsidRDefault="000F35E4" w:rsidP="008123C4">
            <w:pPr>
              <w:rPr>
                <w:rFonts w:ascii="標楷體" w:hAnsi="標楷體"/>
              </w:rPr>
            </w:pP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4</w:t>
            </w:r>
          </w:p>
        </w:tc>
        <w:tc>
          <w:tcPr>
            <w:tcW w:w="3692" w:type="dxa"/>
          </w:tcPr>
          <w:p w:rsidR="000F35E4" w:rsidRPr="00FC7222" w:rsidRDefault="000F35E4" w:rsidP="008123C4">
            <w:pPr>
              <w:rPr>
                <w:rFonts w:ascii="標楷體" w:hAnsi="標楷體"/>
              </w:rPr>
            </w:pPr>
            <w:r w:rsidRPr="00FC7222">
              <w:rPr>
                <w:rFonts w:ascii="標楷體" w:hAnsi="標楷體"/>
              </w:rPr>
              <w:t>2.政治檔案資料保護法草案（共四章21條。制訂重點：從寬認定政治檔案資料概念，時間自民國三十四年十月五日中華民國政府接管台灣至民國八十五年五月二十二日廢除懲治叛亂條例之間，以二二八、美麗島等不當審判之「政治事件」為核心，但擴及國家總動員體制、動員戡亂體制及戒嚴體制；明定政治檔案資料之保管單位提供檔案予公務機關或相關基金會時，對檔案當事人有通知義務。）</w:t>
            </w:r>
          </w:p>
        </w:tc>
        <w:tc>
          <w:tcPr>
            <w:tcW w:w="1384" w:type="dxa"/>
          </w:tcPr>
          <w:p w:rsidR="000F35E4" w:rsidRPr="00FC7222" w:rsidRDefault="000F35E4" w:rsidP="008123C4">
            <w:pPr>
              <w:rPr>
                <w:rFonts w:ascii="標楷體" w:hAnsi="標楷體"/>
              </w:rPr>
            </w:pPr>
            <w:r w:rsidRPr="00FC7222">
              <w:rPr>
                <w:rFonts w:ascii="標楷體" w:hAnsi="標楷體"/>
              </w:rPr>
              <w:t>委員林俊憲等18人 105.03.18 （9-1-5）</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1.本會105.7.13（9-1-41）報告及詢答完畢，另定期繼續討論。</w:t>
            </w:r>
          </w:p>
          <w:p w:rsidR="000F35E4" w:rsidRPr="00FC7222" w:rsidRDefault="000F35E4" w:rsidP="008123C4">
            <w:pPr>
              <w:rPr>
                <w:rFonts w:ascii="標楷體" w:hAnsi="標楷體"/>
              </w:rPr>
            </w:pPr>
            <w:r w:rsidRPr="00FC7222">
              <w:rPr>
                <w:rFonts w:ascii="標楷體" w:hAnsi="標楷體"/>
              </w:rPr>
              <w:t>2.本會106.11.22舉行「政治檔案法制化」公聽會。</w:t>
            </w:r>
          </w:p>
          <w:p w:rsidR="000F35E4" w:rsidRPr="00FC7222" w:rsidRDefault="000F35E4" w:rsidP="008123C4">
            <w:pPr>
              <w:rPr>
                <w:rFonts w:ascii="標楷體" w:hAnsi="標楷體"/>
              </w:rPr>
            </w:pP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5</w:t>
            </w:r>
          </w:p>
        </w:tc>
        <w:tc>
          <w:tcPr>
            <w:tcW w:w="3692" w:type="dxa"/>
          </w:tcPr>
          <w:p w:rsidR="000F35E4" w:rsidRPr="00FC7222" w:rsidRDefault="000F35E4" w:rsidP="008123C4">
            <w:pPr>
              <w:rPr>
                <w:rFonts w:ascii="標楷體" w:hAnsi="標楷體"/>
              </w:rPr>
            </w:pPr>
            <w:r w:rsidRPr="00FC7222">
              <w:rPr>
                <w:rFonts w:ascii="標楷體" w:hAnsi="標楷體"/>
              </w:rPr>
              <w:t>民主轉型前檔案法草案（共四章21條。制定重點：為促進轉型正義，落實真相權保障，建立民主轉型前檔案開放應用制度，特制定本法；主管機關為行政院國家發展委員會檔案管理局；關於政治檔案徵集與官方研究之目的事業主管機關為總統府國史館；明訂民主轉型前檔案的開放應用、徵集與官方研究優先適用本法；明訂諮詢委員會之職權、組成、遴選程序、連任</w:t>
            </w:r>
            <w:r w:rsidRPr="00FC7222">
              <w:rPr>
                <w:rFonts w:ascii="標楷體" w:hAnsi="標楷體"/>
              </w:rPr>
              <w:lastRenderedPageBreak/>
              <w:t>辦法、保密義務及設置要點；明訂公務機關、行政院所設財團法人二二八事件紀念基金會之檔案應用的調閱要件及範圍；明訂政治檔案之保管單位提供予公務機關、行政院所設財團法人二二八事件紀念基金會之檔案對檔案當事人之通知義務；明訂主管機關國史館之職權、檔案應用；明訂違反本法之相關罰則。）</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委員王定宇等19人 106.11.28 （9-4-10復議案通過交本會審查）</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bl>
    <w:p w:rsidR="00AF3527" w:rsidRPr="00F77844" w:rsidRDefault="00F479CA" w:rsidP="00A7587D">
      <w:pPr>
        <w:pStyle w:val="1-6"/>
        <w:ind w:left="0" w:firstLineChars="635" w:firstLine="1780"/>
      </w:pPr>
      <w:bookmarkStart w:id="130" w:name="_Toc361217358"/>
      <w:bookmarkStart w:id="131" w:name="_Toc362968418"/>
      <w:bookmarkStart w:id="132" w:name="_Toc500237454"/>
      <w:r w:rsidRPr="00F77844">
        <w:lastRenderedPageBreak/>
        <w:t>（4）行政院人事行政總處部分（</w:t>
      </w:r>
      <w:r w:rsidR="00AF3527">
        <w:rPr>
          <w:rFonts w:hint="eastAsia"/>
        </w:rPr>
        <w:t>13</w:t>
      </w:r>
      <w:r w:rsidRPr="00F77844">
        <w:t>案）</w:t>
      </w:r>
      <w:bookmarkEnd w:id="130"/>
      <w:bookmarkEnd w:id="131"/>
      <w:bookmarkEnd w:id="132"/>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AF3527" w:rsidTr="008123C4">
        <w:tc>
          <w:tcPr>
            <w:tcW w:w="830" w:type="dxa"/>
          </w:tcPr>
          <w:p w:rsidR="00AF3527" w:rsidRDefault="00AF3527" w:rsidP="008123C4">
            <w:pPr>
              <w:rPr>
                <w:rFonts w:ascii="標楷體" w:hAnsi="標楷體"/>
                <w:b/>
              </w:rPr>
            </w:pPr>
            <w:r>
              <w:rPr>
                <w:rFonts w:ascii="標楷體" w:hAnsi="標楷體"/>
                <w:b/>
              </w:rPr>
              <w:t>序號</w:t>
            </w:r>
          </w:p>
        </w:tc>
        <w:tc>
          <w:tcPr>
            <w:tcW w:w="3692" w:type="dxa"/>
          </w:tcPr>
          <w:p w:rsidR="00AF3527" w:rsidRDefault="00AF3527" w:rsidP="008123C4">
            <w:pPr>
              <w:rPr>
                <w:rFonts w:ascii="標楷體" w:hAnsi="標楷體"/>
                <w:b/>
              </w:rPr>
            </w:pPr>
            <w:r>
              <w:rPr>
                <w:rFonts w:ascii="標楷體" w:hAnsi="標楷體"/>
                <w:b/>
              </w:rPr>
              <w:t>議案名稱</w:t>
            </w:r>
          </w:p>
        </w:tc>
        <w:tc>
          <w:tcPr>
            <w:tcW w:w="1384" w:type="dxa"/>
          </w:tcPr>
          <w:p w:rsidR="00AF3527" w:rsidRDefault="00AF3527" w:rsidP="008123C4">
            <w:pPr>
              <w:rPr>
                <w:rFonts w:ascii="標楷體" w:hAnsi="標楷體"/>
                <w:b/>
              </w:rPr>
            </w:pPr>
            <w:r>
              <w:rPr>
                <w:rFonts w:ascii="標楷體" w:hAnsi="標楷體"/>
                <w:b/>
              </w:rPr>
              <w:t>提案委員或機關、院會交付日期(會次)</w:t>
            </w:r>
          </w:p>
        </w:tc>
        <w:tc>
          <w:tcPr>
            <w:tcW w:w="1384" w:type="dxa"/>
          </w:tcPr>
          <w:p w:rsidR="00AF3527" w:rsidRDefault="00AF3527" w:rsidP="008123C4">
            <w:pPr>
              <w:rPr>
                <w:rFonts w:ascii="標楷體" w:hAnsi="標楷體"/>
                <w:b/>
              </w:rPr>
            </w:pPr>
            <w:r>
              <w:rPr>
                <w:rFonts w:ascii="標楷體" w:hAnsi="標楷體"/>
                <w:b/>
              </w:rPr>
              <w:t>審查委員會</w:t>
            </w:r>
          </w:p>
        </w:tc>
        <w:tc>
          <w:tcPr>
            <w:tcW w:w="2769" w:type="dxa"/>
          </w:tcPr>
          <w:p w:rsidR="00AF3527" w:rsidRDefault="00AF3527" w:rsidP="008123C4">
            <w:pPr>
              <w:rPr>
                <w:rFonts w:ascii="標楷體" w:hAnsi="標楷體"/>
                <w:b/>
              </w:rPr>
            </w:pPr>
            <w:r>
              <w:rPr>
                <w:rFonts w:ascii="標楷體" w:hAnsi="標楷體"/>
                <w:b/>
              </w:rPr>
              <w:t>審查情形</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1</w:t>
            </w:r>
          </w:p>
        </w:tc>
        <w:tc>
          <w:tcPr>
            <w:tcW w:w="3692" w:type="dxa"/>
          </w:tcPr>
          <w:p w:rsidR="00AF3527" w:rsidRPr="00E43D3D" w:rsidRDefault="00AF3527" w:rsidP="008123C4">
            <w:pPr>
              <w:rPr>
                <w:rFonts w:ascii="標楷體" w:hAnsi="標楷體"/>
              </w:rPr>
            </w:pPr>
            <w:r w:rsidRPr="00E43D3D">
              <w:rPr>
                <w:rFonts w:ascii="標楷體" w:hAnsi="標楷體"/>
              </w:rPr>
              <w:t>1.紀念日及節日實施條例草案（共12條。制訂重點：紀念日除中華民國開國紀念日、和平紀念日及國慶日放假一日外，其餘均不放假；明定紀念日及節日除除夕及春節放 假日外，逢週六、週日一律應補假；放假之紀念日除夕及春節假期、清明節、端午節、中秋節如逢星期二或星期四，其前、後一日上班日調整放假，其餘均不調整放假；增列4月7日鄭南榕先生自焚日為言論自由日。）</w:t>
            </w:r>
          </w:p>
        </w:tc>
        <w:tc>
          <w:tcPr>
            <w:tcW w:w="1384" w:type="dxa"/>
          </w:tcPr>
          <w:p w:rsidR="00AF3527" w:rsidRPr="00E43D3D" w:rsidRDefault="00AF3527" w:rsidP="008123C4">
            <w:pPr>
              <w:rPr>
                <w:rFonts w:ascii="標楷體" w:hAnsi="標楷體"/>
              </w:rPr>
            </w:pPr>
            <w:r w:rsidRPr="00E43D3D">
              <w:rPr>
                <w:rFonts w:ascii="標楷體" w:hAnsi="標楷體"/>
              </w:rPr>
              <w:t>委員王定宇等20人 105.02.19 （9-1-1）</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2</w:t>
            </w:r>
          </w:p>
        </w:tc>
        <w:tc>
          <w:tcPr>
            <w:tcW w:w="3692" w:type="dxa"/>
          </w:tcPr>
          <w:p w:rsidR="00AF3527" w:rsidRPr="00E43D3D" w:rsidRDefault="00AF3527" w:rsidP="008123C4">
            <w:pPr>
              <w:rPr>
                <w:rFonts w:ascii="標楷體" w:hAnsi="標楷體"/>
              </w:rPr>
            </w:pPr>
            <w:r w:rsidRPr="00E43D3D">
              <w:rPr>
                <w:rFonts w:ascii="標楷體" w:hAnsi="標楷體"/>
              </w:rPr>
              <w:t>2.紀念日及節日實施條例草案（共9條。制訂重點：就紀念日及節日予以制度化，賦予其法律位階；明定每年 8 月 1 日為「原住民族紀念日」。）</w:t>
            </w:r>
          </w:p>
        </w:tc>
        <w:tc>
          <w:tcPr>
            <w:tcW w:w="1384" w:type="dxa"/>
          </w:tcPr>
          <w:p w:rsidR="00AF3527" w:rsidRPr="00E43D3D" w:rsidRDefault="00AF3527" w:rsidP="008123C4">
            <w:pPr>
              <w:rPr>
                <w:rFonts w:ascii="標楷體" w:hAnsi="標楷體"/>
              </w:rPr>
            </w:pPr>
            <w:r w:rsidRPr="00E43D3D">
              <w:rPr>
                <w:rFonts w:ascii="標楷體" w:hAnsi="標楷體"/>
              </w:rPr>
              <w:t>委員鄭天財等20人 105.03.11 （9-1-4）</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3</w:t>
            </w:r>
          </w:p>
        </w:tc>
        <w:tc>
          <w:tcPr>
            <w:tcW w:w="3692" w:type="dxa"/>
          </w:tcPr>
          <w:p w:rsidR="00AF3527" w:rsidRPr="00E43D3D" w:rsidRDefault="00AF3527" w:rsidP="008123C4">
            <w:pPr>
              <w:rPr>
                <w:rFonts w:ascii="標楷體" w:hAnsi="標楷體"/>
              </w:rPr>
            </w:pPr>
            <w:r w:rsidRPr="00E43D3D">
              <w:rPr>
                <w:rFonts w:ascii="標楷體" w:hAnsi="標楷體"/>
              </w:rPr>
              <w:t>3.國定紀念日及節日實施條例草案（共12條。制訂重</w:t>
            </w:r>
            <w:r w:rsidRPr="00E43D3D">
              <w:rPr>
                <w:rFonts w:ascii="標楷體" w:hAnsi="標楷體"/>
              </w:rPr>
              <w:lastRenderedPageBreak/>
              <w:t>點：明定春節放假日數為9日。）</w:t>
            </w:r>
          </w:p>
        </w:tc>
        <w:tc>
          <w:tcPr>
            <w:tcW w:w="1384" w:type="dxa"/>
          </w:tcPr>
          <w:p w:rsidR="00AF3527" w:rsidRPr="00E43D3D" w:rsidRDefault="00AF3527" w:rsidP="008123C4">
            <w:pPr>
              <w:rPr>
                <w:rFonts w:ascii="標楷體" w:hAnsi="標楷體"/>
              </w:rPr>
            </w:pPr>
            <w:r w:rsidRPr="00E43D3D">
              <w:rPr>
                <w:rFonts w:ascii="標楷體" w:hAnsi="標楷體"/>
              </w:rPr>
              <w:lastRenderedPageBreak/>
              <w:t xml:space="preserve">委員姚文智等16人 </w:t>
            </w:r>
            <w:r w:rsidRPr="00E43D3D">
              <w:rPr>
                <w:rFonts w:ascii="標楷體" w:hAnsi="標楷體"/>
              </w:rPr>
              <w:lastRenderedPageBreak/>
              <w:t>105.03.18 （9-1-5）</w:t>
            </w:r>
          </w:p>
        </w:tc>
        <w:tc>
          <w:tcPr>
            <w:tcW w:w="1384" w:type="dxa"/>
          </w:tcPr>
          <w:p w:rsidR="00AF3527" w:rsidRPr="00E43D3D" w:rsidRDefault="00AF3527" w:rsidP="008123C4">
            <w:pPr>
              <w:rPr>
                <w:rFonts w:ascii="標楷體" w:hAnsi="標楷體"/>
              </w:rPr>
            </w:pPr>
            <w:r w:rsidRPr="00E43D3D">
              <w:rPr>
                <w:rFonts w:ascii="標楷體" w:hAnsi="標楷體"/>
              </w:rPr>
              <w:lastRenderedPageBreak/>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lastRenderedPageBreak/>
              <w:t>4</w:t>
            </w:r>
          </w:p>
        </w:tc>
        <w:tc>
          <w:tcPr>
            <w:tcW w:w="3692" w:type="dxa"/>
          </w:tcPr>
          <w:p w:rsidR="00AF3527" w:rsidRPr="00E43D3D" w:rsidRDefault="00AF3527" w:rsidP="008123C4">
            <w:pPr>
              <w:rPr>
                <w:rFonts w:ascii="標楷體" w:hAnsi="標楷體"/>
              </w:rPr>
            </w:pPr>
            <w:r w:rsidRPr="00E43D3D">
              <w:rPr>
                <w:rFonts w:ascii="標楷體" w:hAnsi="標楷體"/>
              </w:rPr>
              <w:t>4.中華民國國定紀念日及節日實施條例草案（共12條。制訂重點：將國定紀念日及節日之日期、慶祝方式與放補假等相關規定，其位階由行政命令提升至法律層級；選出天穿日作為全國客家日；為使春節之假期連續，得由主管機關會同行政院人事行政總處研擬，於三個月前公告彈性調整。）</w:t>
            </w:r>
          </w:p>
        </w:tc>
        <w:tc>
          <w:tcPr>
            <w:tcW w:w="1384" w:type="dxa"/>
          </w:tcPr>
          <w:p w:rsidR="00AF3527" w:rsidRPr="00E43D3D" w:rsidRDefault="00AF3527" w:rsidP="008123C4">
            <w:pPr>
              <w:rPr>
                <w:rFonts w:ascii="標楷體" w:hAnsi="標楷體"/>
              </w:rPr>
            </w:pPr>
            <w:r w:rsidRPr="00E43D3D">
              <w:rPr>
                <w:rFonts w:ascii="標楷體" w:hAnsi="標楷體"/>
              </w:rPr>
              <w:t>委員吳志揚等16人 105.04.01 （9-1-7）</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5</w:t>
            </w:r>
          </w:p>
        </w:tc>
        <w:tc>
          <w:tcPr>
            <w:tcW w:w="3692" w:type="dxa"/>
          </w:tcPr>
          <w:p w:rsidR="00AF3527" w:rsidRPr="00E43D3D" w:rsidRDefault="00AF3527" w:rsidP="008123C4">
            <w:pPr>
              <w:rPr>
                <w:rFonts w:ascii="標楷體" w:hAnsi="標楷體"/>
              </w:rPr>
            </w:pPr>
            <w:r w:rsidRPr="00E43D3D">
              <w:rPr>
                <w:rFonts w:ascii="標楷體" w:hAnsi="標楷體"/>
              </w:rPr>
              <w:t>5.國定紀念日及節日實施條例草案（共12條。制訂重點：鑑於紀念日及節日之放假與否，涉及人民之權利義務，宜以法律定之；為紀念鄭南榕先生對台灣言論自由之奉獻犧牲，將其自焚殉道日四月七日定為言論自由日。）</w:t>
            </w:r>
          </w:p>
        </w:tc>
        <w:tc>
          <w:tcPr>
            <w:tcW w:w="1384" w:type="dxa"/>
          </w:tcPr>
          <w:p w:rsidR="00AF3527" w:rsidRPr="00E43D3D" w:rsidRDefault="00AF3527" w:rsidP="008123C4">
            <w:pPr>
              <w:rPr>
                <w:rFonts w:ascii="標楷體" w:hAnsi="標楷體"/>
              </w:rPr>
            </w:pPr>
            <w:r w:rsidRPr="00E43D3D">
              <w:rPr>
                <w:rFonts w:ascii="標楷體" w:hAnsi="標楷體"/>
              </w:rPr>
              <w:t>委員管碧玲等20人 105.04.22 （9-1-10）</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6</w:t>
            </w:r>
          </w:p>
        </w:tc>
        <w:tc>
          <w:tcPr>
            <w:tcW w:w="3692" w:type="dxa"/>
          </w:tcPr>
          <w:p w:rsidR="00AF3527" w:rsidRPr="00E43D3D" w:rsidRDefault="00AF3527" w:rsidP="008123C4">
            <w:pPr>
              <w:rPr>
                <w:rFonts w:ascii="標楷體" w:hAnsi="標楷體"/>
              </w:rPr>
            </w:pPr>
            <w:r w:rsidRPr="00E43D3D">
              <w:rPr>
                <w:rFonts w:ascii="標楷體" w:hAnsi="標楷體"/>
              </w:rPr>
              <w:t>6.紀念日及節日實施條例草案（共11條。制訂重點：為健全我國國定假日法制，緩解勞工過勞及鼓勵族群相互理解、促進多元文化，爰擬此法；明訂紀念日及節日之名稱及日期；明定節日放假規定；明訂紀念日及節日逢週六、週日，一律補為連假。）</w:t>
            </w:r>
          </w:p>
        </w:tc>
        <w:tc>
          <w:tcPr>
            <w:tcW w:w="1384" w:type="dxa"/>
          </w:tcPr>
          <w:p w:rsidR="00AF3527" w:rsidRPr="00E43D3D" w:rsidRDefault="00AF3527" w:rsidP="008123C4">
            <w:pPr>
              <w:rPr>
                <w:rFonts w:ascii="標楷體" w:hAnsi="標楷體"/>
              </w:rPr>
            </w:pPr>
            <w:r w:rsidRPr="00E43D3D">
              <w:rPr>
                <w:rFonts w:ascii="標楷體" w:hAnsi="標楷體"/>
              </w:rPr>
              <w:t>委員林靜儀等26人 105.05.13 （9-1-13）</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7</w:t>
            </w:r>
          </w:p>
        </w:tc>
        <w:tc>
          <w:tcPr>
            <w:tcW w:w="3692" w:type="dxa"/>
          </w:tcPr>
          <w:p w:rsidR="00AF3527" w:rsidRPr="00E43D3D" w:rsidRDefault="00AF3527" w:rsidP="008123C4">
            <w:pPr>
              <w:rPr>
                <w:rFonts w:ascii="標楷體" w:hAnsi="標楷體"/>
              </w:rPr>
            </w:pPr>
            <w:r w:rsidRPr="00E43D3D">
              <w:rPr>
                <w:rFonts w:ascii="標楷體" w:hAnsi="標楷體"/>
              </w:rPr>
              <w:t>7.國定假日法草案（共6條。制訂重點：立法明定國定假日，使全國放假日一致化；主管機關為內政部；明定國定假日之名稱及日期，全國一致放假為十九日；國定假日逢例假例假日應予補假一天；調整放假及補行上班日期，主管機關應於前一年十月三十一日前公告。）</w:t>
            </w:r>
          </w:p>
        </w:tc>
        <w:tc>
          <w:tcPr>
            <w:tcW w:w="1384" w:type="dxa"/>
          </w:tcPr>
          <w:p w:rsidR="00AF3527" w:rsidRPr="00E43D3D" w:rsidRDefault="00AF3527" w:rsidP="008123C4">
            <w:pPr>
              <w:rPr>
                <w:rFonts w:ascii="標楷體" w:hAnsi="標楷體"/>
              </w:rPr>
            </w:pPr>
            <w:r w:rsidRPr="00E43D3D">
              <w:rPr>
                <w:rFonts w:ascii="標楷體" w:hAnsi="標楷體"/>
              </w:rPr>
              <w:t>時代力量黨團 105.11.08 （9-2-9）</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lastRenderedPageBreak/>
              <w:t>8</w:t>
            </w:r>
          </w:p>
        </w:tc>
        <w:tc>
          <w:tcPr>
            <w:tcW w:w="3692" w:type="dxa"/>
          </w:tcPr>
          <w:p w:rsidR="00AF3527" w:rsidRPr="00E43D3D" w:rsidRDefault="00AF3527" w:rsidP="008123C4">
            <w:pPr>
              <w:rPr>
                <w:rFonts w:ascii="標楷體" w:hAnsi="標楷體"/>
              </w:rPr>
            </w:pPr>
            <w:r w:rsidRPr="00E43D3D">
              <w:rPr>
                <w:rFonts w:ascii="標楷體" w:hAnsi="標楷體"/>
              </w:rPr>
              <w:t>8.紀念日及節日實施條例草案（共12條。制訂重點：主管機關為內政部；將7月15日解嚴日定為解嚴及言論自由日；明定放假之紀念日與不放假之紀念日；明定紀念日及節日之放假日逢例假日應予補假以及補假的日期。）</w:t>
            </w:r>
          </w:p>
        </w:tc>
        <w:tc>
          <w:tcPr>
            <w:tcW w:w="1384" w:type="dxa"/>
          </w:tcPr>
          <w:p w:rsidR="00AF3527" w:rsidRPr="00E43D3D" w:rsidRDefault="00AF3527" w:rsidP="008123C4">
            <w:pPr>
              <w:rPr>
                <w:rFonts w:ascii="標楷體" w:hAnsi="標楷體"/>
              </w:rPr>
            </w:pPr>
            <w:r w:rsidRPr="00E43D3D">
              <w:rPr>
                <w:rFonts w:ascii="標楷體" w:hAnsi="標楷體"/>
              </w:rPr>
              <w:t>委員陳超明等17人 105.11.25 （9-2-12）</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9</w:t>
            </w:r>
          </w:p>
        </w:tc>
        <w:tc>
          <w:tcPr>
            <w:tcW w:w="3692" w:type="dxa"/>
          </w:tcPr>
          <w:p w:rsidR="00AF3527" w:rsidRPr="00E43D3D" w:rsidRDefault="00AF3527" w:rsidP="008123C4">
            <w:pPr>
              <w:rPr>
                <w:rFonts w:ascii="標楷體" w:hAnsi="標楷體"/>
              </w:rPr>
            </w:pPr>
            <w:r w:rsidRPr="00E43D3D">
              <w:rPr>
                <w:rFonts w:ascii="標楷體" w:hAnsi="標楷體"/>
              </w:rPr>
              <w:t>9.紀念日及節日法草案（共10條。制訂重點：立法明訂紀念日及節日，使全國放假日一致化；明訂國定假日之定義；增訂言論自由日、終戰紀念日、國家人權日、全國客家日、元宵節、環境日、警察節、聖誕節；刪除中華文化復興節；訂定除夕暨春節應至少有九日連假。）</w:t>
            </w:r>
          </w:p>
        </w:tc>
        <w:tc>
          <w:tcPr>
            <w:tcW w:w="1384" w:type="dxa"/>
          </w:tcPr>
          <w:p w:rsidR="00AF3527" w:rsidRPr="00E43D3D" w:rsidRDefault="00AF3527" w:rsidP="008123C4">
            <w:pPr>
              <w:rPr>
                <w:rFonts w:ascii="標楷體" w:hAnsi="標楷體"/>
              </w:rPr>
            </w:pPr>
            <w:r w:rsidRPr="00E43D3D">
              <w:rPr>
                <w:rFonts w:ascii="標楷體" w:hAnsi="標楷體"/>
              </w:rPr>
              <w:t>委員吳玉琴等19人 105.12.02  （9-2-13）</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10</w:t>
            </w:r>
          </w:p>
        </w:tc>
        <w:tc>
          <w:tcPr>
            <w:tcW w:w="3692" w:type="dxa"/>
          </w:tcPr>
          <w:p w:rsidR="00AF3527" w:rsidRPr="00E43D3D" w:rsidRDefault="00AF3527" w:rsidP="008123C4">
            <w:pPr>
              <w:rPr>
                <w:rFonts w:ascii="標楷體" w:hAnsi="標楷體"/>
              </w:rPr>
            </w:pPr>
            <w:r w:rsidRPr="00E43D3D">
              <w:rPr>
                <w:rFonts w:ascii="標楷體" w:hAnsi="標楷體"/>
              </w:rPr>
              <w:t>10.國假暨文化節日實施條例草案（共7條。制定重點：為深化民主、尊重與傳承多元文化價值，並確保國民放假、恢復身心及自我發展之必要權利，茲明定一致之國假及文化節日；主管機關為內政部；明定國假暨文化節日應予放假，全國一致</w:t>
            </w:r>
          </w:p>
          <w:p w:rsidR="00AF3527" w:rsidRPr="00E43D3D" w:rsidRDefault="00AF3527" w:rsidP="008123C4">
            <w:pPr>
              <w:rPr>
                <w:rFonts w:ascii="標楷體" w:hAnsi="標楷體"/>
              </w:rPr>
            </w:pPr>
            <w:r w:rsidRPr="00E43D3D">
              <w:rPr>
                <w:rFonts w:ascii="標楷體" w:hAnsi="標楷體"/>
              </w:rPr>
              <w:t>為「十大」國假暨文化節日；凡具原住民族身分者均應享專屬專有年度三日之歲時祭儀放假日；為尊重原住民族歲時祭儀舉行之必要，由各原住民族部落自主擇定歲時祭儀節日為放假日，並報請主管機關公告之；明定國假暨文化節日逢週休二日應予補假；凡落實原住民族歲時祭儀假之公民營事業單位，應申領獎勵補貼。）</w:t>
            </w:r>
          </w:p>
        </w:tc>
        <w:tc>
          <w:tcPr>
            <w:tcW w:w="1384" w:type="dxa"/>
          </w:tcPr>
          <w:p w:rsidR="00AF3527" w:rsidRPr="00E43D3D" w:rsidRDefault="00AF3527" w:rsidP="008123C4">
            <w:pPr>
              <w:rPr>
                <w:rFonts w:ascii="標楷體" w:hAnsi="標楷體"/>
              </w:rPr>
            </w:pPr>
            <w:r w:rsidRPr="00E43D3D">
              <w:rPr>
                <w:rFonts w:ascii="標楷體" w:hAnsi="標楷體"/>
              </w:rPr>
              <w:t>委員陳瑩等19人 105.12.30 （9-2-17）</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11</w:t>
            </w:r>
          </w:p>
        </w:tc>
        <w:tc>
          <w:tcPr>
            <w:tcW w:w="3692" w:type="dxa"/>
          </w:tcPr>
          <w:p w:rsidR="00AF3527" w:rsidRPr="00E43D3D" w:rsidRDefault="00AF3527" w:rsidP="008123C4">
            <w:pPr>
              <w:rPr>
                <w:rFonts w:ascii="標楷體" w:hAnsi="標楷體"/>
              </w:rPr>
            </w:pPr>
            <w:r w:rsidRPr="00E43D3D">
              <w:rPr>
                <w:rFonts w:ascii="標楷體" w:hAnsi="標楷體"/>
              </w:rPr>
              <w:t>11.中華民國國定紀念日與節日實施法草案（共9條。制</w:t>
            </w:r>
            <w:r w:rsidRPr="00E43D3D">
              <w:rPr>
                <w:rFonts w:ascii="標楷體" w:hAnsi="標楷體"/>
              </w:rPr>
              <w:lastRenderedPageBreak/>
              <w:t>定重點：鑑於我國目前紀念日及節日之放假，以「紀念日及節日實施辦法」辦理，惟依照「中央法規標準法」第五條規定，關於人民之權利、義務者，應以法律定之；主管機關為內政部；將國際慰安婦紀念日八月十四日定為每年之「慰安婦紀念日」；明定本法之放假日若遇到星期六或星期日時之放假方式；農曆除夕及春節放假日得由主管機關會同行政院人事行政總處彈性調整，並至遲於三個月前公告之；明定本法規定紀念日及節日以外具有特殊意義之日時，有慶祝或舉辦活動必要者，得由目的事業主管機關會商有關機關訂定實施之。）</w:t>
            </w:r>
          </w:p>
        </w:tc>
        <w:tc>
          <w:tcPr>
            <w:tcW w:w="1384" w:type="dxa"/>
          </w:tcPr>
          <w:p w:rsidR="00AF3527" w:rsidRPr="00E43D3D" w:rsidRDefault="00AF3527" w:rsidP="008123C4">
            <w:pPr>
              <w:rPr>
                <w:rFonts w:ascii="標楷體" w:hAnsi="標楷體"/>
              </w:rPr>
            </w:pPr>
            <w:r w:rsidRPr="00E43D3D">
              <w:rPr>
                <w:rFonts w:ascii="標楷體" w:hAnsi="標楷體"/>
              </w:rPr>
              <w:lastRenderedPageBreak/>
              <w:t xml:space="preserve">委員王育敏等16人 </w:t>
            </w:r>
            <w:r w:rsidRPr="00E43D3D">
              <w:rPr>
                <w:rFonts w:ascii="標楷體" w:hAnsi="標楷體"/>
              </w:rPr>
              <w:lastRenderedPageBreak/>
              <w:t>106.11.24 （9-4-10）</w:t>
            </w:r>
          </w:p>
        </w:tc>
        <w:tc>
          <w:tcPr>
            <w:tcW w:w="1384" w:type="dxa"/>
          </w:tcPr>
          <w:p w:rsidR="00AF3527" w:rsidRPr="00E43D3D" w:rsidRDefault="00AF3527" w:rsidP="008123C4">
            <w:pPr>
              <w:rPr>
                <w:rFonts w:ascii="標楷體" w:hAnsi="標楷體"/>
              </w:rPr>
            </w:pPr>
            <w:r w:rsidRPr="00E43D3D">
              <w:rPr>
                <w:rFonts w:ascii="標楷體" w:hAnsi="標楷體"/>
              </w:rPr>
              <w:lastRenderedPageBreak/>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lastRenderedPageBreak/>
              <w:t>12</w:t>
            </w:r>
          </w:p>
        </w:tc>
        <w:tc>
          <w:tcPr>
            <w:tcW w:w="3692" w:type="dxa"/>
          </w:tcPr>
          <w:p w:rsidR="00AF3527" w:rsidRPr="00E43D3D" w:rsidRDefault="00AF3527" w:rsidP="008123C4">
            <w:pPr>
              <w:rPr>
                <w:rFonts w:ascii="標楷體" w:hAnsi="標楷體"/>
              </w:rPr>
            </w:pPr>
            <w:r w:rsidRPr="00E43D3D">
              <w:rPr>
                <w:rFonts w:ascii="標楷體" w:hAnsi="標楷體"/>
              </w:rPr>
              <w:t>1.聘用人員聘用條例第一條條文修正草案（修正重點：將法源依據明訂為公務人員任用法第三十六條。）</w:t>
            </w:r>
          </w:p>
        </w:tc>
        <w:tc>
          <w:tcPr>
            <w:tcW w:w="1384" w:type="dxa"/>
          </w:tcPr>
          <w:p w:rsidR="00AF3527" w:rsidRPr="00E43D3D" w:rsidRDefault="00AF3527" w:rsidP="008123C4">
            <w:pPr>
              <w:rPr>
                <w:rFonts w:ascii="標楷體" w:hAnsi="標楷體"/>
              </w:rPr>
            </w:pPr>
            <w:r w:rsidRPr="00E43D3D">
              <w:rPr>
                <w:rFonts w:ascii="標楷體" w:hAnsi="標楷體"/>
              </w:rPr>
              <w:t>委員蘇巧慧等20人 105.03.18 （9-1-5）</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r w:rsidR="00AF3527" w:rsidRPr="00E43D3D" w:rsidTr="008123C4">
        <w:tc>
          <w:tcPr>
            <w:tcW w:w="830" w:type="dxa"/>
          </w:tcPr>
          <w:p w:rsidR="00AF3527" w:rsidRPr="00E43D3D" w:rsidRDefault="00AF3527" w:rsidP="008123C4">
            <w:pPr>
              <w:rPr>
                <w:rFonts w:ascii="標楷體" w:hAnsi="標楷體"/>
              </w:rPr>
            </w:pPr>
            <w:r w:rsidRPr="00E43D3D">
              <w:rPr>
                <w:rFonts w:ascii="標楷體" w:hAnsi="標楷體"/>
              </w:rPr>
              <w:t>13</w:t>
            </w:r>
          </w:p>
        </w:tc>
        <w:tc>
          <w:tcPr>
            <w:tcW w:w="3692" w:type="dxa"/>
          </w:tcPr>
          <w:p w:rsidR="00AF3527" w:rsidRPr="00E43D3D" w:rsidRDefault="00AF3527" w:rsidP="008123C4">
            <w:pPr>
              <w:rPr>
                <w:rFonts w:ascii="標楷體" w:hAnsi="標楷體"/>
              </w:rPr>
            </w:pPr>
            <w:r w:rsidRPr="00E43D3D">
              <w:rPr>
                <w:rFonts w:ascii="標楷體" w:hAnsi="標楷體"/>
              </w:rPr>
              <w:t>2.聘用人員聘用條例第一條條文修正草案(修正重點：為避免第一條法源依據引用錯誤，將文字修正為依公務人員任用法第三十六條之規定制定之。)</w:t>
            </w:r>
          </w:p>
        </w:tc>
        <w:tc>
          <w:tcPr>
            <w:tcW w:w="1384" w:type="dxa"/>
          </w:tcPr>
          <w:p w:rsidR="00AF3527" w:rsidRPr="00E43D3D" w:rsidRDefault="00AF3527" w:rsidP="008123C4">
            <w:pPr>
              <w:rPr>
                <w:rFonts w:ascii="標楷體" w:hAnsi="標楷體"/>
              </w:rPr>
            </w:pPr>
            <w:r w:rsidRPr="00E43D3D">
              <w:rPr>
                <w:rFonts w:ascii="標楷體" w:hAnsi="標楷體"/>
              </w:rPr>
              <w:t>委員鄭運鵬等20人 106.09.22 （9-4-1）</w:t>
            </w:r>
          </w:p>
        </w:tc>
        <w:tc>
          <w:tcPr>
            <w:tcW w:w="1384" w:type="dxa"/>
          </w:tcPr>
          <w:p w:rsidR="00AF3527" w:rsidRPr="00E43D3D" w:rsidRDefault="00AF3527" w:rsidP="008123C4">
            <w:pPr>
              <w:rPr>
                <w:rFonts w:ascii="標楷體" w:hAnsi="標楷體"/>
              </w:rPr>
            </w:pPr>
            <w:r w:rsidRPr="00E43D3D">
              <w:rPr>
                <w:rFonts w:ascii="標楷體" w:hAnsi="標楷體"/>
              </w:rPr>
              <w:t>司法及法制</w:t>
            </w:r>
          </w:p>
        </w:tc>
        <w:tc>
          <w:tcPr>
            <w:tcW w:w="2769" w:type="dxa"/>
          </w:tcPr>
          <w:p w:rsidR="00AF3527" w:rsidRPr="00E43D3D" w:rsidRDefault="00AF3527" w:rsidP="008123C4">
            <w:pPr>
              <w:rPr>
                <w:rFonts w:ascii="標楷體" w:hAnsi="標楷體"/>
              </w:rPr>
            </w:pPr>
            <w:r w:rsidRPr="00E43D3D">
              <w:rPr>
                <w:rFonts w:ascii="標楷體" w:hAnsi="標楷體"/>
              </w:rPr>
              <w:t>尚未審查</w:t>
            </w:r>
          </w:p>
        </w:tc>
      </w:tr>
    </w:tbl>
    <w:p w:rsidR="00BE0C5F" w:rsidRPr="00F77844" w:rsidRDefault="00F479CA" w:rsidP="000901B6">
      <w:pPr>
        <w:pStyle w:val="1-5"/>
        <w:ind w:left="0" w:firstLineChars="520" w:firstLine="1457"/>
      </w:pPr>
      <w:bookmarkStart w:id="133" w:name="_Toc500237455"/>
      <w:r w:rsidRPr="00F77844">
        <w:rPr>
          <w:rFonts w:hint="eastAsia"/>
        </w:rPr>
        <w:t>2</w:t>
      </w:r>
      <w:r w:rsidR="00602EE9" w:rsidRPr="00F77844">
        <w:t>.本會、內政委員會聯席審查（</w:t>
      </w:r>
      <w:r w:rsidR="00483A82">
        <w:rPr>
          <w:rFonts w:hint="eastAsia"/>
        </w:rPr>
        <w:t>9</w:t>
      </w:r>
      <w:r w:rsidR="00602EE9" w:rsidRPr="00F77844">
        <w:t>案）</w:t>
      </w:r>
      <w:bookmarkEnd w:id="119"/>
      <w:bookmarkEnd w:id="120"/>
      <w:bookmarkEnd w:id="133"/>
    </w:p>
    <w:tbl>
      <w:tblPr>
        <w:tblStyle w:val="a7"/>
        <w:tblW w:w="10059" w:type="dxa"/>
        <w:tblInd w:w="80" w:type="dxa"/>
        <w:tblLook w:val="04A0" w:firstRow="1" w:lastRow="0" w:firstColumn="1" w:lastColumn="0" w:noHBand="0" w:noVBand="1"/>
      </w:tblPr>
      <w:tblGrid>
        <w:gridCol w:w="816"/>
        <w:gridCol w:w="3567"/>
        <w:gridCol w:w="1616"/>
        <w:gridCol w:w="1346"/>
        <w:gridCol w:w="2714"/>
      </w:tblGrid>
      <w:tr w:rsidR="00BE0C5F" w:rsidTr="00A63C78">
        <w:tc>
          <w:tcPr>
            <w:tcW w:w="830" w:type="dxa"/>
          </w:tcPr>
          <w:p w:rsidR="00BE0C5F" w:rsidRDefault="00BE0C5F" w:rsidP="00A63C78">
            <w:pPr>
              <w:rPr>
                <w:rFonts w:ascii="標楷體" w:hAnsi="標楷體"/>
                <w:b/>
              </w:rPr>
            </w:pPr>
            <w:r>
              <w:rPr>
                <w:rFonts w:ascii="標楷體" w:hAnsi="標楷體"/>
                <w:b/>
              </w:rPr>
              <w:t>序號</w:t>
            </w:r>
          </w:p>
        </w:tc>
        <w:tc>
          <w:tcPr>
            <w:tcW w:w="3692" w:type="dxa"/>
          </w:tcPr>
          <w:p w:rsidR="00BE0C5F" w:rsidRDefault="00BE0C5F" w:rsidP="00A63C78">
            <w:pPr>
              <w:rPr>
                <w:rFonts w:ascii="標楷體" w:hAnsi="標楷體"/>
                <w:b/>
              </w:rPr>
            </w:pPr>
            <w:r>
              <w:rPr>
                <w:rFonts w:ascii="標楷體" w:hAnsi="標楷體"/>
                <w:b/>
              </w:rPr>
              <w:t>議案名稱</w:t>
            </w:r>
          </w:p>
        </w:tc>
        <w:tc>
          <w:tcPr>
            <w:tcW w:w="1384" w:type="dxa"/>
          </w:tcPr>
          <w:p w:rsidR="00BE0C5F" w:rsidRDefault="00BE0C5F" w:rsidP="00A63C78">
            <w:pPr>
              <w:rPr>
                <w:rFonts w:ascii="標楷體" w:hAnsi="標楷體"/>
                <w:b/>
              </w:rPr>
            </w:pPr>
            <w:r>
              <w:rPr>
                <w:rFonts w:ascii="標楷體" w:hAnsi="標楷體"/>
                <w:b/>
              </w:rPr>
              <w:t>提案委員或機關、院會交付日期(會次)</w:t>
            </w:r>
          </w:p>
        </w:tc>
        <w:tc>
          <w:tcPr>
            <w:tcW w:w="1384" w:type="dxa"/>
          </w:tcPr>
          <w:p w:rsidR="00BE0C5F" w:rsidRDefault="00BE0C5F" w:rsidP="00A63C78">
            <w:pPr>
              <w:rPr>
                <w:rFonts w:ascii="標楷體" w:hAnsi="標楷體"/>
                <w:b/>
              </w:rPr>
            </w:pPr>
            <w:r>
              <w:rPr>
                <w:rFonts w:ascii="標楷體" w:hAnsi="標楷體"/>
                <w:b/>
              </w:rPr>
              <w:t>審查委員會</w:t>
            </w:r>
          </w:p>
        </w:tc>
        <w:tc>
          <w:tcPr>
            <w:tcW w:w="2769" w:type="dxa"/>
          </w:tcPr>
          <w:p w:rsidR="00BE0C5F" w:rsidRDefault="00BE0C5F" w:rsidP="00A63C78">
            <w:pPr>
              <w:rPr>
                <w:rFonts w:ascii="標楷體" w:hAnsi="標楷體"/>
                <w:b/>
              </w:rPr>
            </w:pPr>
            <w:r>
              <w:rPr>
                <w:rFonts w:ascii="標楷體" w:hAnsi="標楷體"/>
                <w:b/>
              </w:rPr>
              <w:t>審查情形</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1</w:t>
            </w:r>
          </w:p>
        </w:tc>
        <w:tc>
          <w:tcPr>
            <w:tcW w:w="3692" w:type="dxa"/>
          </w:tcPr>
          <w:p w:rsidR="00BE0C5F" w:rsidRPr="0059247E" w:rsidRDefault="00BE0C5F" w:rsidP="00A63C78">
            <w:pPr>
              <w:rPr>
                <w:rFonts w:ascii="標楷體" w:hAnsi="標楷體"/>
              </w:rPr>
            </w:pPr>
            <w:r w:rsidRPr="0059247E">
              <w:rPr>
                <w:rFonts w:ascii="標楷體" w:hAnsi="標楷體"/>
              </w:rPr>
              <w:t>1.調度司法警察條例修正草案(修正重點：國家不宜在承平時期動用軍隊調查一般人民之司法案件，以免軍民不分之流弊，爰刪除第</w:t>
            </w:r>
            <w:r w:rsidRPr="0059247E">
              <w:rPr>
                <w:rFonts w:ascii="標楷體" w:hAnsi="標楷體"/>
              </w:rPr>
              <w:lastRenderedPageBreak/>
              <w:t>二條第三款、第三條第二款及第四條第二款有關「憲兵」之規定。)</w:t>
            </w:r>
          </w:p>
        </w:tc>
        <w:tc>
          <w:tcPr>
            <w:tcW w:w="1384" w:type="dxa"/>
          </w:tcPr>
          <w:p w:rsidR="00BE0C5F" w:rsidRPr="0059247E" w:rsidRDefault="00BE0C5F" w:rsidP="00A63C78">
            <w:pPr>
              <w:rPr>
                <w:rFonts w:ascii="標楷體" w:hAnsi="標楷體"/>
              </w:rPr>
            </w:pPr>
            <w:r w:rsidRPr="0059247E">
              <w:rPr>
                <w:rFonts w:ascii="標楷體" w:hAnsi="標楷體"/>
              </w:rPr>
              <w:lastRenderedPageBreak/>
              <w:t>委員顧立雄等18人 105.04.01 （9-1-7）</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lastRenderedPageBreak/>
              <w:t>2</w:t>
            </w:r>
          </w:p>
        </w:tc>
        <w:tc>
          <w:tcPr>
            <w:tcW w:w="3692" w:type="dxa"/>
          </w:tcPr>
          <w:p w:rsidR="00BE0C5F" w:rsidRPr="0059247E" w:rsidRDefault="00BE0C5F" w:rsidP="00A63C78">
            <w:pPr>
              <w:rPr>
                <w:rFonts w:ascii="標楷體" w:hAnsi="標楷體"/>
              </w:rPr>
            </w:pPr>
            <w:r w:rsidRPr="0059247E">
              <w:rPr>
                <w:rFonts w:ascii="標楷體" w:hAnsi="標楷體"/>
              </w:rPr>
              <w:t>2.廢止「調度司法警察條例」（廢止重點：鑑於留存軍訓政及戒嚴色彩之「調度司法警察條例」已不符時代潮流，院、檢、警之協助、指揮、命令關係，刑事訴訟法已有明定，爰提案廢止。）</w:t>
            </w:r>
          </w:p>
        </w:tc>
        <w:tc>
          <w:tcPr>
            <w:tcW w:w="1384" w:type="dxa"/>
          </w:tcPr>
          <w:p w:rsidR="00BE0C5F" w:rsidRPr="0059247E" w:rsidRDefault="00BE0C5F" w:rsidP="00A63C78">
            <w:pPr>
              <w:rPr>
                <w:rFonts w:ascii="標楷體" w:hAnsi="標楷體"/>
              </w:rPr>
            </w:pPr>
            <w:r w:rsidRPr="0059247E">
              <w:rPr>
                <w:rFonts w:ascii="標楷體" w:hAnsi="標楷體"/>
              </w:rPr>
              <w:t>親民黨黨團 105.03.18 （9-1-5）</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3</w:t>
            </w:r>
          </w:p>
        </w:tc>
        <w:tc>
          <w:tcPr>
            <w:tcW w:w="3692" w:type="dxa"/>
          </w:tcPr>
          <w:p w:rsidR="00BE0C5F" w:rsidRPr="0059247E" w:rsidRDefault="00BE0C5F" w:rsidP="00A63C78">
            <w:pPr>
              <w:rPr>
                <w:rFonts w:ascii="標楷體" w:hAnsi="標楷體"/>
              </w:rPr>
            </w:pPr>
            <w:r w:rsidRPr="0059247E">
              <w:rPr>
                <w:rFonts w:ascii="標楷體" w:hAnsi="標楷體"/>
              </w:rPr>
              <w:t>3.廢止「調度司法警察條例」（廢止重點：本條例係民國三十四年訓政時期所制定，若干規定及用詞已不合時宜；相關獎懲規定亦違反現行人事制度，已無存在之必要。）</w:t>
            </w:r>
          </w:p>
        </w:tc>
        <w:tc>
          <w:tcPr>
            <w:tcW w:w="1384" w:type="dxa"/>
          </w:tcPr>
          <w:p w:rsidR="00BE0C5F" w:rsidRPr="0059247E" w:rsidRDefault="00BE0C5F" w:rsidP="00A63C78">
            <w:pPr>
              <w:rPr>
                <w:rFonts w:ascii="標楷體" w:hAnsi="標楷體"/>
              </w:rPr>
            </w:pPr>
            <w:r w:rsidRPr="0059247E">
              <w:rPr>
                <w:rFonts w:ascii="標楷體" w:hAnsi="標楷體"/>
              </w:rPr>
              <w:t>委員段宜康等23人 105.04.08 （9-1-8）</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4</w:t>
            </w:r>
          </w:p>
        </w:tc>
        <w:tc>
          <w:tcPr>
            <w:tcW w:w="3692" w:type="dxa"/>
          </w:tcPr>
          <w:p w:rsidR="00BE0C5F" w:rsidRPr="0059247E" w:rsidRDefault="00BE0C5F" w:rsidP="00A63C78">
            <w:pPr>
              <w:rPr>
                <w:rFonts w:ascii="標楷體" w:hAnsi="標楷體"/>
              </w:rPr>
            </w:pPr>
            <w:r w:rsidRPr="0059247E">
              <w:rPr>
                <w:rFonts w:ascii="標楷體" w:hAnsi="標楷體"/>
              </w:rPr>
              <w:t>1.廢止「蒙藏邊區人員任用條例」（廢止重點：鑑於蒙藏委員會對蒙藏邊區人員任用之規範，不符合人事任用法令單一化的原則，肇致功能不清，爰提請廢止。）</w:t>
            </w:r>
          </w:p>
        </w:tc>
        <w:tc>
          <w:tcPr>
            <w:tcW w:w="1384" w:type="dxa"/>
          </w:tcPr>
          <w:p w:rsidR="00BE0C5F" w:rsidRPr="0059247E" w:rsidRDefault="00BE0C5F" w:rsidP="00A63C78">
            <w:pPr>
              <w:rPr>
                <w:rFonts w:ascii="標楷體" w:hAnsi="標楷體"/>
              </w:rPr>
            </w:pPr>
            <w:r w:rsidRPr="0059247E">
              <w:rPr>
                <w:rFonts w:ascii="標楷體" w:hAnsi="標楷體"/>
              </w:rPr>
              <w:t>委員蔡易餘等19人 105.02.26 （9-1-2）</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聯席會106.10.11（9-4-1）報告及詢答完畢，另定期繼續審查。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5</w:t>
            </w:r>
          </w:p>
        </w:tc>
        <w:tc>
          <w:tcPr>
            <w:tcW w:w="3692" w:type="dxa"/>
          </w:tcPr>
          <w:p w:rsidR="00BE0C5F" w:rsidRPr="0059247E" w:rsidRDefault="00BE0C5F" w:rsidP="00A63C78">
            <w:pPr>
              <w:rPr>
                <w:rFonts w:ascii="標楷體" w:hAnsi="標楷體"/>
              </w:rPr>
            </w:pPr>
            <w:r w:rsidRPr="0059247E">
              <w:rPr>
                <w:rFonts w:ascii="標楷體" w:hAnsi="標楷體"/>
              </w:rPr>
              <w:t>2.廢止「蒙藏邊區人員任用條例」（廢止重點：我國與中華人民共和國分別為兩個不相統屬的主權國家，且外蒙古獨立已為我政府所承認，行政院應裁撤僅具大中國法統意義之蒙藏委員會及停止任用蒙藏邊區人員。）</w:t>
            </w:r>
          </w:p>
        </w:tc>
        <w:tc>
          <w:tcPr>
            <w:tcW w:w="1384" w:type="dxa"/>
          </w:tcPr>
          <w:p w:rsidR="00BE0C5F" w:rsidRPr="0059247E" w:rsidRDefault="00BE0C5F" w:rsidP="00A63C78">
            <w:pPr>
              <w:rPr>
                <w:rFonts w:ascii="標楷體" w:hAnsi="標楷體"/>
              </w:rPr>
            </w:pPr>
            <w:r w:rsidRPr="0059247E">
              <w:rPr>
                <w:rFonts w:ascii="標楷體" w:hAnsi="標楷體"/>
              </w:rPr>
              <w:t>時代力量黨團 105.05.27 （9-1-15）</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聯席會106.10.11（9-4-1）報告及詢答完畢，另定期繼續審查。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6</w:t>
            </w:r>
          </w:p>
        </w:tc>
        <w:tc>
          <w:tcPr>
            <w:tcW w:w="3692" w:type="dxa"/>
          </w:tcPr>
          <w:p w:rsidR="00BE0C5F" w:rsidRPr="0059247E" w:rsidRDefault="00BE0C5F" w:rsidP="00A63C78">
            <w:pPr>
              <w:rPr>
                <w:rFonts w:ascii="標楷體" w:hAnsi="標楷體"/>
              </w:rPr>
            </w:pPr>
            <w:r w:rsidRPr="0059247E">
              <w:rPr>
                <w:rFonts w:ascii="標楷體" w:hAnsi="標楷體"/>
              </w:rPr>
              <w:t>1.警察人員人事條例增訂第三十七條之二條文草案（修正重點：將警察機關核發獎勵金之現行措施，訂定法源依據。）</w:t>
            </w:r>
          </w:p>
        </w:tc>
        <w:tc>
          <w:tcPr>
            <w:tcW w:w="1384" w:type="dxa"/>
          </w:tcPr>
          <w:p w:rsidR="00BE0C5F" w:rsidRPr="0059247E" w:rsidRDefault="00BE0C5F" w:rsidP="00A63C78">
            <w:pPr>
              <w:rPr>
                <w:rFonts w:ascii="標楷體" w:hAnsi="標楷體"/>
              </w:rPr>
            </w:pPr>
            <w:r w:rsidRPr="0059247E">
              <w:rPr>
                <w:rFonts w:ascii="標楷體" w:hAnsi="標楷體"/>
              </w:rPr>
              <w:t>委員鄭天財等20人 105.04.15 （9-1-9）</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7</w:t>
            </w:r>
          </w:p>
        </w:tc>
        <w:tc>
          <w:tcPr>
            <w:tcW w:w="3692" w:type="dxa"/>
          </w:tcPr>
          <w:p w:rsidR="00BE0C5F" w:rsidRPr="0059247E" w:rsidRDefault="00BE0C5F" w:rsidP="00A63C78">
            <w:pPr>
              <w:rPr>
                <w:rFonts w:ascii="標楷體" w:hAnsi="標楷體"/>
              </w:rPr>
            </w:pPr>
            <w:r w:rsidRPr="0059247E">
              <w:rPr>
                <w:rFonts w:ascii="標楷體" w:hAnsi="標楷體"/>
              </w:rPr>
              <w:t>2.警察人員人事條例第三十一條條文修正草案（修正重點：修正警察人員免職規定第四款，包括受有期徒刑</w:t>
            </w:r>
            <w:r w:rsidRPr="0059247E">
              <w:rPr>
                <w:rFonts w:ascii="標楷體" w:hAnsi="標楷體"/>
              </w:rPr>
              <w:lastRenderedPageBreak/>
              <w:t>以上刑之判決確定，而未受緩刑之宣告、未執行易科罰金或不得易服社會勞動者。）</w:t>
            </w:r>
          </w:p>
        </w:tc>
        <w:tc>
          <w:tcPr>
            <w:tcW w:w="1384" w:type="dxa"/>
          </w:tcPr>
          <w:p w:rsidR="00BE0C5F" w:rsidRPr="0059247E" w:rsidRDefault="00BE0C5F" w:rsidP="00A63C78">
            <w:pPr>
              <w:rPr>
                <w:rFonts w:ascii="標楷體" w:hAnsi="標楷體"/>
              </w:rPr>
            </w:pPr>
            <w:r w:rsidRPr="0059247E">
              <w:rPr>
                <w:rFonts w:ascii="標楷體" w:hAnsi="標楷體"/>
              </w:rPr>
              <w:lastRenderedPageBreak/>
              <w:t>委員呂玉玲等25人 105.05.13 （9-1-13）</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lastRenderedPageBreak/>
              <w:t>8</w:t>
            </w:r>
          </w:p>
        </w:tc>
        <w:tc>
          <w:tcPr>
            <w:tcW w:w="3692" w:type="dxa"/>
          </w:tcPr>
          <w:p w:rsidR="00BE0C5F" w:rsidRPr="0059247E" w:rsidRDefault="00BE0C5F" w:rsidP="00A63C78">
            <w:pPr>
              <w:rPr>
                <w:rFonts w:ascii="標楷體" w:hAnsi="標楷體"/>
              </w:rPr>
            </w:pPr>
            <w:r w:rsidRPr="0059247E">
              <w:rPr>
                <w:rFonts w:ascii="標楷體" w:hAnsi="標楷體"/>
              </w:rPr>
              <w:t>3.警察人員人事條例第二十九條及第三十條條文修正草案（修正重點：不再區分停職所犯罪名，並以經法院審理程序判決有罪尚未確定且未宣告緩刑或得易科罰金為要件。）</w:t>
            </w:r>
          </w:p>
        </w:tc>
        <w:tc>
          <w:tcPr>
            <w:tcW w:w="1384" w:type="dxa"/>
          </w:tcPr>
          <w:p w:rsidR="00BE0C5F" w:rsidRPr="0059247E" w:rsidRDefault="00BE0C5F" w:rsidP="00A63C78">
            <w:pPr>
              <w:rPr>
                <w:rFonts w:ascii="標楷體" w:hAnsi="標楷體"/>
              </w:rPr>
            </w:pPr>
            <w:r w:rsidRPr="0059247E">
              <w:rPr>
                <w:rFonts w:ascii="標楷體" w:hAnsi="標楷體"/>
              </w:rPr>
              <w:t>委員陳歐珀等17人 105.05.20 （9-1-14）</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r w:rsidR="00BE0C5F" w:rsidRPr="0059247E" w:rsidTr="00A63C78">
        <w:tc>
          <w:tcPr>
            <w:tcW w:w="830" w:type="dxa"/>
          </w:tcPr>
          <w:p w:rsidR="00BE0C5F" w:rsidRPr="0059247E" w:rsidRDefault="00BE0C5F" w:rsidP="00A63C78">
            <w:pPr>
              <w:rPr>
                <w:rFonts w:ascii="標楷體" w:hAnsi="標楷體"/>
              </w:rPr>
            </w:pPr>
            <w:r w:rsidRPr="0059247E">
              <w:rPr>
                <w:rFonts w:ascii="標楷體" w:hAnsi="標楷體"/>
              </w:rPr>
              <w:t>9</w:t>
            </w:r>
          </w:p>
        </w:tc>
        <w:tc>
          <w:tcPr>
            <w:tcW w:w="3692" w:type="dxa"/>
          </w:tcPr>
          <w:p w:rsidR="00BE0C5F" w:rsidRPr="0059247E" w:rsidRDefault="00BE0C5F" w:rsidP="00A63C78">
            <w:pPr>
              <w:rPr>
                <w:rFonts w:ascii="標楷體" w:hAnsi="標楷體"/>
              </w:rPr>
            </w:pPr>
            <w:r w:rsidRPr="0059247E">
              <w:rPr>
                <w:rFonts w:ascii="標楷體" w:hAnsi="標楷體"/>
              </w:rPr>
              <w:t>4.警察人員人事條例第六條條文修正草案（修正重點：位於原住民族地區之警察機關、單位進用具原住民族身分之警察人員不得低於現有員額之三分之一，並應於本條例修正公布後三年內覈實辦理。）</w:t>
            </w:r>
          </w:p>
        </w:tc>
        <w:tc>
          <w:tcPr>
            <w:tcW w:w="1384" w:type="dxa"/>
          </w:tcPr>
          <w:p w:rsidR="00BE0C5F" w:rsidRPr="0059247E" w:rsidRDefault="00BE0C5F" w:rsidP="00A63C78">
            <w:pPr>
              <w:rPr>
                <w:rFonts w:ascii="標楷體" w:hAnsi="標楷體"/>
              </w:rPr>
            </w:pPr>
            <w:r w:rsidRPr="0059247E">
              <w:rPr>
                <w:rFonts w:ascii="標楷體" w:hAnsi="標楷體"/>
              </w:rPr>
              <w:t>委員陳瑩等16人 106.05.19 （9-3-14）</w:t>
            </w:r>
          </w:p>
        </w:tc>
        <w:tc>
          <w:tcPr>
            <w:tcW w:w="1384" w:type="dxa"/>
          </w:tcPr>
          <w:p w:rsidR="00BE0C5F" w:rsidRPr="0059247E" w:rsidRDefault="00BE0C5F" w:rsidP="00A63C78">
            <w:pPr>
              <w:rPr>
                <w:rFonts w:ascii="標楷體" w:hAnsi="標楷體"/>
              </w:rPr>
            </w:pPr>
            <w:r w:rsidRPr="0059247E">
              <w:rPr>
                <w:rFonts w:ascii="標楷體" w:hAnsi="標楷體"/>
              </w:rPr>
              <w:t>司法及法制、內政</w:t>
            </w:r>
          </w:p>
        </w:tc>
        <w:tc>
          <w:tcPr>
            <w:tcW w:w="2769" w:type="dxa"/>
          </w:tcPr>
          <w:p w:rsidR="00BE0C5F" w:rsidRPr="0059247E" w:rsidRDefault="00BE0C5F" w:rsidP="00A63C78">
            <w:pPr>
              <w:rPr>
                <w:rFonts w:ascii="標楷體" w:hAnsi="標楷體"/>
              </w:rPr>
            </w:pPr>
            <w:r w:rsidRPr="0059247E">
              <w:rPr>
                <w:rFonts w:ascii="標楷體" w:hAnsi="標楷體"/>
              </w:rPr>
              <w:t>尚未審查</w:t>
            </w:r>
          </w:p>
        </w:tc>
      </w:tr>
    </w:tbl>
    <w:p w:rsidR="00483A82" w:rsidRPr="00F77844" w:rsidRDefault="00F479CA" w:rsidP="000901B6">
      <w:pPr>
        <w:pStyle w:val="1-5"/>
        <w:ind w:left="0" w:firstLineChars="525" w:firstLine="1471"/>
      </w:pPr>
      <w:bookmarkStart w:id="134" w:name="_Toc361217349"/>
      <w:bookmarkStart w:id="135" w:name="_Toc362968409"/>
      <w:bookmarkStart w:id="136" w:name="_Toc500237456"/>
      <w:r w:rsidRPr="00F77844">
        <w:rPr>
          <w:rFonts w:hint="eastAsia"/>
        </w:rPr>
        <w:t>3</w:t>
      </w:r>
      <w:r w:rsidR="00602EE9" w:rsidRPr="00F77844">
        <w:t>.本會、外交及國防委員會聯席審查（</w:t>
      </w:r>
      <w:r w:rsidR="00483A82">
        <w:rPr>
          <w:rFonts w:hint="eastAsia"/>
        </w:rPr>
        <w:t>7</w:t>
      </w:r>
      <w:r w:rsidR="00602EE9" w:rsidRPr="00F77844">
        <w:t>案）</w:t>
      </w:r>
      <w:bookmarkEnd w:id="134"/>
      <w:bookmarkEnd w:id="135"/>
      <w:bookmarkEnd w:id="136"/>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83A82" w:rsidTr="00483A82">
        <w:tc>
          <w:tcPr>
            <w:tcW w:w="830" w:type="dxa"/>
          </w:tcPr>
          <w:p w:rsidR="00483A82" w:rsidRDefault="00483A82" w:rsidP="00483A82">
            <w:pPr>
              <w:rPr>
                <w:rFonts w:ascii="標楷體" w:hAnsi="標楷體"/>
                <w:b/>
              </w:rPr>
            </w:pPr>
            <w:r>
              <w:rPr>
                <w:rFonts w:ascii="標楷體" w:hAnsi="標楷體"/>
                <w:b/>
              </w:rPr>
              <w:t>序號</w:t>
            </w:r>
          </w:p>
        </w:tc>
        <w:tc>
          <w:tcPr>
            <w:tcW w:w="3692" w:type="dxa"/>
          </w:tcPr>
          <w:p w:rsidR="00483A82" w:rsidRDefault="00483A82" w:rsidP="00483A82">
            <w:pPr>
              <w:rPr>
                <w:rFonts w:ascii="標楷體" w:hAnsi="標楷體"/>
                <w:b/>
              </w:rPr>
            </w:pPr>
            <w:r>
              <w:rPr>
                <w:rFonts w:ascii="標楷體" w:hAnsi="標楷體"/>
                <w:b/>
              </w:rPr>
              <w:t>議案名稱</w:t>
            </w:r>
          </w:p>
        </w:tc>
        <w:tc>
          <w:tcPr>
            <w:tcW w:w="1384" w:type="dxa"/>
          </w:tcPr>
          <w:p w:rsidR="00483A82" w:rsidRDefault="00483A82" w:rsidP="00483A82">
            <w:pPr>
              <w:rPr>
                <w:rFonts w:ascii="標楷體" w:hAnsi="標楷體"/>
                <w:b/>
              </w:rPr>
            </w:pPr>
            <w:r>
              <w:rPr>
                <w:rFonts w:ascii="標楷體" w:hAnsi="標楷體"/>
                <w:b/>
              </w:rPr>
              <w:t>提案委員或機關、院會交付日期(會次)</w:t>
            </w:r>
          </w:p>
        </w:tc>
        <w:tc>
          <w:tcPr>
            <w:tcW w:w="1384" w:type="dxa"/>
          </w:tcPr>
          <w:p w:rsidR="00483A82" w:rsidRDefault="00483A82" w:rsidP="00483A82">
            <w:pPr>
              <w:rPr>
                <w:rFonts w:ascii="標楷體" w:hAnsi="標楷體"/>
                <w:b/>
              </w:rPr>
            </w:pPr>
            <w:r>
              <w:rPr>
                <w:rFonts w:ascii="標楷體" w:hAnsi="標楷體"/>
                <w:b/>
              </w:rPr>
              <w:t>審查委員會</w:t>
            </w:r>
          </w:p>
        </w:tc>
        <w:tc>
          <w:tcPr>
            <w:tcW w:w="2769" w:type="dxa"/>
          </w:tcPr>
          <w:p w:rsidR="00483A82" w:rsidRDefault="00483A82" w:rsidP="00483A82">
            <w:pPr>
              <w:rPr>
                <w:rFonts w:ascii="標楷體" w:hAnsi="標楷體"/>
                <w:b/>
              </w:rPr>
            </w:pPr>
            <w:r>
              <w:rPr>
                <w:rFonts w:ascii="標楷體" w:hAnsi="標楷體"/>
                <w:b/>
              </w:rPr>
              <w:t>審查情形</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t>1</w:t>
            </w:r>
          </w:p>
        </w:tc>
        <w:tc>
          <w:tcPr>
            <w:tcW w:w="3692" w:type="dxa"/>
          </w:tcPr>
          <w:p w:rsidR="00483A82" w:rsidRPr="00757D24" w:rsidRDefault="00483A82" w:rsidP="00483A82">
            <w:pPr>
              <w:rPr>
                <w:rFonts w:ascii="標楷體" w:hAnsi="標楷體"/>
              </w:rPr>
            </w:pPr>
            <w:r w:rsidRPr="00757D24">
              <w:rPr>
                <w:rFonts w:ascii="標楷體" w:hAnsi="標楷體"/>
              </w:rPr>
              <w:t>1.陸海空軍刑法部分條文修正草案（修正§2、10、20、22；新增20-1、20-2、22-1。修正重點：增列恐怖主義組織視同本法界定之敵人；備役軍人觸犯本法重大之間諜或恐怖攻擊犯行時，適用本法刑責；配合「刑法」、「國家機密保護法」之相關修正，對於洩漏、交付或蒐集列管為「絕對機密」或「極機密」者，較一般「機密」者有更重之懲罰。）</w:t>
            </w:r>
          </w:p>
        </w:tc>
        <w:tc>
          <w:tcPr>
            <w:tcW w:w="1384" w:type="dxa"/>
          </w:tcPr>
          <w:p w:rsidR="00483A82" w:rsidRPr="00757D24" w:rsidRDefault="00483A82" w:rsidP="00483A82">
            <w:pPr>
              <w:rPr>
                <w:rFonts w:ascii="標楷體" w:hAnsi="標楷體"/>
              </w:rPr>
            </w:pPr>
            <w:r w:rsidRPr="00757D24">
              <w:rPr>
                <w:rFonts w:ascii="標楷體" w:hAnsi="標楷體"/>
              </w:rPr>
              <w:t>委員姚文智等23人 105.12.02（9-2-13）</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t>2</w:t>
            </w:r>
          </w:p>
        </w:tc>
        <w:tc>
          <w:tcPr>
            <w:tcW w:w="3692" w:type="dxa"/>
          </w:tcPr>
          <w:p w:rsidR="00483A82" w:rsidRPr="00757D24" w:rsidRDefault="00483A82" w:rsidP="00483A82">
            <w:pPr>
              <w:rPr>
                <w:rFonts w:ascii="標楷體" w:hAnsi="標楷體"/>
              </w:rPr>
            </w:pPr>
            <w:r w:rsidRPr="00757D24">
              <w:rPr>
                <w:rFonts w:ascii="標楷體" w:hAnsi="標楷體"/>
              </w:rPr>
              <w:t>2.陸海空軍刑法第七十七條條文修正草案（修正重點：</w:t>
            </w:r>
            <w:r w:rsidRPr="00757D24">
              <w:rPr>
                <w:rFonts w:ascii="標楷體" w:hAnsi="標楷體"/>
              </w:rPr>
              <w:lastRenderedPageBreak/>
              <w:t>現役軍人涉犯毒品危害防制條例之罪，法院可依情節裁定加重處罰至二分之一。）</w:t>
            </w:r>
          </w:p>
        </w:tc>
        <w:tc>
          <w:tcPr>
            <w:tcW w:w="1384" w:type="dxa"/>
          </w:tcPr>
          <w:p w:rsidR="00483A82" w:rsidRPr="00757D24" w:rsidRDefault="00483A82" w:rsidP="00483A82">
            <w:pPr>
              <w:rPr>
                <w:rFonts w:ascii="標楷體" w:hAnsi="標楷體"/>
              </w:rPr>
            </w:pPr>
            <w:r w:rsidRPr="00757D24">
              <w:rPr>
                <w:rFonts w:ascii="標楷體" w:hAnsi="標楷體"/>
              </w:rPr>
              <w:lastRenderedPageBreak/>
              <w:t xml:space="preserve">親民黨黨團 106.03.17 </w:t>
            </w:r>
            <w:r w:rsidRPr="00757D24">
              <w:rPr>
                <w:rFonts w:ascii="標楷體" w:hAnsi="標楷體"/>
              </w:rPr>
              <w:lastRenderedPageBreak/>
              <w:t>（9-3-5）</w:t>
            </w:r>
          </w:p>
        </w:tc>
        <w:tc>
          <w:tcPr>
            <w:tcW w:w="1384" w:type="dxa"/>
          </w:tcPr>
          <w:p w:rsidR="00483A82" w:rsidRPr="00757D24" w:rsidRDefault="00483A82" w:rsidP="00483A82">
            <w:pPr>
              <w:rPr>
                <w:rFonts w:ascii="標楷體" w:hAnsi="標楷體"/>
              </w:rPr>
            </w:pPr>
            <w:r w:rsidRPr="00757D24">
              <w:rPr>
                <w:rFonts w:ascii="標楷體" w:hAnsi="標楷體"/>
              </w:rPr>
              <w:lastRenderedPageBreak/>
              <w:t>司法及法制、外交</w:t>
            </w:r>
            <w:r w:rsidRPr="00757D24">
              <w:rPr>
                <w:rFonts w:ascii="標楷體" w:hAnsi="標楷體"/>
              </w:rPr>
              <w:lastRenderedPageBreak/>
              <w:t>及國防</w:t>
            </w:r>
          </w:p>
        </w:tc>
        <w:tc>
          <w:tcPr>
            <w:tcW w:w="2769" w:type="dxa"/>
          </w:tcPr>
          <w:p w:rsidR="00483A82" w:rsidRPr="00757D24" w:rsidRDefault="00483A82" w:rsidP="00483A82">
            <w:pPr>
              <w:rPr>
                <w:rFonts w:ascii="標楷體" w:hAnsi="標楷體"/>
              </w:rPr>
            </w:pPr>
            <w:r w:rsidRPr="00757D24">
              <w:rPr>
                <w:rFonts w:ascii="標楷體" w:hAnsi="標楷體"/>
              </w:rPr>
              <w:lastRenderedPageBreak/>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lastRenderedPageBreak/>
              <w:t>3</w:t>
            </w:r>
          </w:p>
        </w:tc>
        <w:tc>
          <w:tcPr>
            <w:tcW w:w="3692" w:type="dxa"/>
          </w:tcPr>
          <w:p w:rsidR="00483A82" w:rsidRPr="00757D24" w:rsidRDefault="00483A82" w:rsidP="00483A82">
            <w:pPr>
              <w:rPr>
                <w:rFonts w:ascii="標楷體" w:hAnsi="標楷體"/>
              </w:rPr>
            </w:pPr>
            <w:r w:rsidRPr="00757D24">
              <w:rPr>
                <w:rFonts w:ascii="標楷體" w:hAnsi="標楷體"/>
              </w:rPr>
              <w:t>3.陸海空軍刑法第七十七條條文修正草案（修正重點：明定現役軍人在營區內違反毒品防制條例之罪應加重加重其刑至二分之一。）</w:t>
            </w:r>
          </w:p>
        </w:tc>
        <w:tc>
          <w:tcPr>
            <w:tcW w:w="1384" w:type="dxa"/>
          </w:tcPr>
          <w:p w:rsidR="00483A82" w:rsidRPr="00757D24" w:rsidRDefault="00483A82" w:rsidP="00483A82">
            <w:pPr>
              <w:rPr>
                <w:rFonts w:ascii="標楷體" w:hAnsi="標楷體"/>
              </w:rPr>
            </w:pPr>
            <w:r w:rsidRPr="00757D24">
              <w:rPr>
                <w:rFonts w:ascii="標楷體" w:hAnsi="標楷體"/>
              </w:rPr>
              <w:t>委員王育敏等16人 106.05.19 （9-3-14）</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t>4</w:t>
            </w:r>
          </w:p>
        </w:tc>
        <w:tc>
          <w:tcPr>
            <w:tcW w:w="3692" w:type="dxa"/>
          </w:tcPr>
          <w:p w:rsidR="00483A82" w:rsidRPr="00757D24" w:rsidRDefault="00483A82" w:rsidP="00483A82">
            <w:pPr>
              <w:rPr>
                <w:rFonts w:ascii="標楷體" w:hAnsi="標楷體"/>
              </w:rPr>
            </w:pPr>
            <w:r w:rsidRPr="00757D24">
              <w:rPr>
                <w:rFonts w:ascii="標楷體" w:hAnsi="標楷體"/>
              </w:rPr>
              <w:t>軍中可疑事件調查及賠償條例草案（共四章15條。制訂重點：為調查軍中不當處遇之可疑事件並給予賠償，特制定本條例；明定可疑事件與不當處遇之定義；主管機關為軍事可疑事件調查委員會；明定軍法審判案件之檔案應移交主管機關保存；經本會調查後認定為不當處遇並有犯罪嫌疑者，應移送檢察機關偵查；不當處遇之賠償金額，以基數計算，每一基數為新臺幣十萬元，最高不得超過六十個基數；不當處遇之當事人或其家屬可要求行政院代表政府道歉，並應將道歉啟事刊登政府公報、新聞紙或以適當方法表示之；明定不配合調查之機關與人員之罰則，並規定得按次連續處罰。）</w:t>
            </w:r>
          </w:p>
        </w:tc>
        <w:tc>
          <w:tcPr>
            <w:tcW w:w="1384" w:type="dxa"/>
          </w:tcPr>
          <w:p w:rsidR="00483A82" w:rsidRPr="00757D24" w:rsidRDefault="00483A82" w:rsidP="00483A82">
            <w:pPr>
              <w:rPr>
                <w:rFonts w:ascii="標楷體" w:hAnsi="標楷體"/>
              </w:rPr>
            </w:pPr>
            <w:r w:rsidRPr="00757D24">
              <w:rPr>
                <w:rFonts w:ascii="標楷體" w:hAnsi="標楷體"/>
              </w:rPr>
              <w:t>委員洪慈庸等39人 105.12.09（9-2-14）</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t>5</w:t>
            </w:r>
          </w:p>
        </w:tc>
        <w:tc>
          <w:tcPr>
            <w:tcW w:w="3692" w:type="dxa"/>
          </w:tcPr>
          <w:p w:rsidR="00483A82" w:rsidRPr="00757D24" w:rsidRDefault="00483A82" w:rsidP="00483A82">
            <w:pPr>
              <w:rPr>
                <w:rFonts w:ascii="標楷體" w:hAnsi="標楷體"/>
              </w:rPr>
            </w:pPr>
            <w:r w:rsidRPr="00757D24">
              <w:rPr>
                <w:rFonts w:ascii="標楷體" w:hAnsi="標楷體"/>
              </w:rPr>
              <w:t>軍事審判法第四十五條條文修正草案（修正重點：將聾啞之用語修正為聽覺或語言障礙者。）</w:t>
            </w:r>
          </w:p>
        </w:tc>
        <w:tc>
          <w:tcPr>
            <w:tcW w:w="1384" w:type="dxa"/>
          </w:tcPr>
          <w:p w:rsidR="00483A82" w:rsidRPr="00757D24" w:rsidRDefault="00483A82" w:rsidP="00483A82">
            <w:pPr>
              <w:rPr>
                <w:rFonts w:ascii="標楷體" w:hAnsi="標楷體"/>
              </w:rPr>
            </w:pPr>
            <w:r w:rsidRPr="00757D24">
              <w:rPr>
                <w:rFonts w:ascii="標楷體" w:hAnsi="標楷體"/>
              </w:rPr>
              <w:t>委員王定宇等23人 106.03.17 （9-3-5）</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t>6</w:t>
            </w:r>
          </w:p>
        </w:tc>
        <w:tc>
          <w:tcPr>
            <w:tcW w:w="3692" w:type="dxa"/>
          </w:tcPr>
          <w:p w:rsidR="00483A82" w:rsidRPr="00757D24" w:rsidRDefault="00483A82" w:rsidP="00483A82">
            <w:pPr>
              <w:rPr>
                <w:rFonts w:ascii="標楷體" w:hAnsi="標楷體"/>
              </w:rPr>
            </w:pPr>
            <w:r w:rsidRPr="00757D24">
              <w:rPr>
                <w:rFonts w:ascii="標楷體" w:hAnsi="標楷體"/>
              </w:rPr>
              <w:t>後備軍人轉任公職考試比敘條例刪除第五條之一條文草案（刪除重點：讓軍官轉任考試均回歸適用「後備軍人轉任公職考試比敘條例」內的相關規定，不以上校官階作為不同考試規則分野，以符合平等原則之要求。）</w:t>
            </w:r>
          </w:p>
        </w:tc>
        <w:tc>
          <w:tcPr>
            <w:tcW w:w="1384" w:type="dxa"/>
          </w:tcPr>
          <w:p w:rsidR="00483A82" w:rsidRPr="00757D24" w:rsidRDefault="00483A82" w:rsidP="00483A82">
            <w:pPr>
              <w:rPr>
                <w:rFonts w:ascii="標楷體" w:hAnsi="標楷體"/>
              </w:rPr>
            </w:pPr>
            <w:r w:rsidRPr="00757D24">
              <w:rPr>
                <w:rFonts w:ascii="標楷體" w:hAnsi="標楷體"/>
              </w:rPr>
              <w:t>委員蔡適應等17人 106.03.24 （9-3-6）</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r w:rsidR="00483A82" w:rsidRPr="00757D24" w:rsidTr="00483A82">
        <w:tc>
          <w:tcPr>
            <w:tcW w:w="830" w:type="dxa"/>
          </w:tcPr>
          <w:p w:rsidR="00483A82" w:rsidRPr="00757D24" w:rsidRDefault="00483A82" w:rsidP="00483A82">
            <w:pPr>
              <w:rPr>
                <w:rFonts w:ascii="標楷體" w:hAnsi="標楷體"/>
              </w:rPr>
            </w:pPr>
            <w:r w:rsidRPr="00757D24">
              <w:rPr>
                <w:rFonts w:ascii="標楷體" w:hAnsi="標楷體"/>
              </w:rPr>
              <w:lastRenderedPageBreak/>
              <w:t>7</w:t>
            </w:r>
          </w:p>
        </w:tc>
        <w:tc>
          <w:tcPr>
            <w:tcW w:w="3692" w:type="dxa"/>
          </w:tcPr>
          <w:p w:rsidR="00483A82" w:rsidRPr="00757D24" w:rsidRDefault="00483A82" w:rsidP="00483A82">
            <w:pPr>
              <w:rPr>
                <w:rFonts w:ascii="標楷體" w:hAnsi="標楷體"/>
              </w:rPr>
            </w:pPr>
            <w:r w:rsidRPr="00757D24">
              <w:rPr>
                <w:rFonts w:ascii="標楷體" w:hAnsi="標楷體"/>
              </w:rPr>
              <w:t>陸海空軍軍官士官任職條例第七條條文修正草案（修正重點：鑑於身心障礙者權利公約，修正法律中有「不當」或「歧視性」意涵之文字，將本條第十款修正為久病不癒或傷障不能服行現職者。）</w:t>
            </w:r>
          </w:p>
        </w:tc>
        <w:tc>
          <w:tcPr>
            <w:tcW w:w="1384" w:type="dxa"/>
          </w:tcPr>
          <w:p w:rsidR="00483A82" w:rsidRPr="00757D24" w:rsidRDefault="00483A82" w:rsidP="00483A82">
            <w:pPr>
              <w:rPr>
                <w:rFonts w:ascii="標楷體" w:hAnsi="標楷體"/>
              </w:rPr>
            </w:pPr>
            <w:r w:rsidRPr="00757D24">
              <w:rPr>
                <w:rFonts w:ascii="標楷體" w:hAnsi="標楷體"/>
              </w:rPr>
              <w:t>委員江啟臣等20人 106.05.19 （9-3-14）</w:t>
            </w:r>
          </w:p>
        </w:tc>
        <w:tc>
          <w:tcPr>
            <w:tcW w:w="1384" w:type="dxa"/>
          </w:tcPr>
          <w:p w:rsidR="00483A82" w:rsidRPr="00757D24" w:rsidRDefault="00483A82" w:rsidP="00483A82">
            <w:pPr>
              <w:rPr>
                <w:rFonts w:ascii="標楷體" w:hAnsi="標楷體"/>
              </w:rPr>
            </w:pPr>
            <w:r w:rsidRPr="00757D24">
              <w:rPr>
                <w:rFonts w:ascii="標楷體" w:hAnsi="標楷體"/>
              </w:rPr>
              <w:t>司法及法制、外交及國防</w:t>
            </w:r>
          </w:p>
        </w:tc>
        <w:tc>
          <w:tcPr>
            <w:tcW w:w="2769" w:type="dxa"/>
          </w:tcPr>
          <w:p w:rsidR="00483A82" w:rsidRPr="00757D24" w:rsidRDefault="00483A82" w:rsidP="00483A82">
            <w:pPr>
              <w:rPr>
                <w:rFonts w:ascii="標楷體" w:hAnsi="標楷體"/>
              </w:rPr>
            </w:pPr>
            <w:r w:rsidRPr="00757D24">
              <w:rPr>
                <w:rFonts w:ascii="標楷體" w:hAnsi="標楷體"/>
              </w:rPr>
              <w:t>尚未審查</w:t>
            </w:r>
          </w:p>
        </w:tc>
      </w:tr>
    </w:tbl>
    <w:p w:rsidR="00A32624" w:rsidRPr="00F77844" w:rsidRDefault="00F479CA" w:rsidP="000901B6">
      <w:pPr>
        <w:pStyle w:val="1-5"/>
        <w:ind w:left="0" w:firstLineChars="525" w:firstLine="1471"/>
      </w:pPr>
      <w:bookmarkStart w:id="137" w:name="_Toc361217350"/>
      <w:bookmarkStart w:id="138" w:name="_Toc362968410"/>
      <w:bookmarkStart w:id="139" w:name="_Toc500237457"/>
      <w:r w:rsidRPr="00F77844">
        <w:rPr>
          <w:rFonts w:hint="eastAsia"/>
        </w:rPr>
        <w:t>4</w:t>
      </w:r>
      <w:r w:rsidR="00602EE9" w:rsidRPr="00F77844">
        <w:t>.本會、經濟委員會聯席審查（</w:t>
      </w:r>
      <w:r w:rsidR="003511D7">
        <w:rPr>
          <w:rFonts w:hint="eastAsia"/>
        </w:rPr>
        <w:t>0</w:t>
      </w:r>
      <w:r w:rsidR="00602EE9" w:rsidRPr="00F77844">
        <w:t>案）</w:t>
      </w:r>
      <w:bookmarkEnd w:id="137"/>
      <w:bookmarkEnd w:id="138"/>
      <w:bookmarkEnd w:id="139"/>
    </w:p>
    <w:p w:rsidR="00602EE9" w:rsidRPr="00F77844" w:rsidRDefault="00F479CA" w:rsidP="000901B6">
      <w:pPr>
        <w:pStyle w:val="1-5"/>
        <w:ind w:left="0" w:firstLineChars="525" w:firstLine="1471"/>
      </w:pPr>
      <w:bookmarkStart w:id="140" w:name="_Toc361217351"/>
      <w:bookmarkStart w:id="141" w:name="_Toc362968411"/>
      <w:bookmarkStart w:id="142" w:name="_Toc500237458"/>
      <w:r w:rsidRPr="00F77844">
        <w:rPr>
          <w:rFonts w:hint="eastAsia"/>
        </w:rPr>
        <w:t>5</w:t>
      </w:r>
      <w:r w:rsidR="00602EE9" w:rsidRPr="00F77844">
        <w:t>.本會、財政委員會聯席審查（</w:t>
      </w:r>
      <w:r w:rsidR="000901B6">
        <w:rPr>
          <w:rFonts w:hint="eastAsia"/>
        </w:rPr>
        <w:t>0</w:t>
      </w:r>
      <w:r w:rsidR="00602EE9" w:rsidRPr="00F77844">
        <w:t>案）</w:t>
      </w:r>
      <w:bookmarkEnd w:id="140"/>
      <w:bookmarkEnd w:id="141"/>
      <w:bookmarkEnd w:id="142"/>
    </w:p>
    <w:p w:rsidR="00E622E4" w:rsidRPr="00F77844" w:rsidRDefault="00F479CA" w:rsidP="000901B6">
      <w:pPr>
        <w:pStyle w:val="1-5"/>
        <w:ind w:left="0" w:firstLineChars="525" w:firstLine="1471"/>
      </w:pPr>
      <w:bookmarkStart w:id="143" w:name="_Toc361217352"/>
      <w:bookmarkStart w:id="144" w:name="_Toc362968412"/>
      <w:bookmarkStart w:id="145" w:name="_Toc500237459"/>
      <w:r w:rsidRPr="00F77844">
        <w:rPr>
          <w:rFonts w:hint="eastAsia"/>
        </w:rPr>
        <w:t>6</w:t>
      </w:r>
      <w:r w:rsidR="00602EE9" w:rsidRPr="00F77844">
        <w:t>.本會、教育及文化委員會聯席審查（</w:t>
      </w:r>
      <w:r w:rsidR="00E622E4">
        <w:rPr>
          <w:rFonts w:hint="eastAsia"/>
        </w:rPr>
        <w:t>21</w:t>
      </w:r>
      <w:r w:rsidR="00602EE9" w:rsidRPr="00F77844">
        <w:t>案）</w:t>
      </w:r>
      <w:bookmarkEnd w:id="143"/>
      <w:bookmarkEnd w:id="144"/>
      <w:bookmarkEnd w:id="145"/>
    </w:p>
    <w:tbl>
      <w:tblPr>
        <w:tblStyle w:val="a7"/>
        <w:tblW w:w="10059" w:type="dxa"/>
        <w:tblInd w:w="80" w:type="dxa"/>
        <w:tblLook w:val="04A0" w:firstRow="1" w:lastRow="0" w:firstColumn="1" w:lastColumn="0" w:noHBand="0" w:noVBand="1"/>
      </w:tblPr>
      <w:tblGrid>
        <w:gridCol w:w="818"/>
        <w:gridCol w:w="3592"/>
        <w:gridCol w:w="1616"/>
        <w:gridCol w:w="1350"/>
        <w:gridCol w:w="2683"/>
      </w:tblGrid>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議案名稱</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提案委員或機關、院會交付日期(會次)</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審查委員會</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審查情形</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學校法人及其所屬私立學校教職員退休撫卹離職資遣條例增訂第十六條之一條文草案（增訂重點：增訂教師依規定借調辦理留職停薪，於借調期間符合本條例第十六條屆齡退休規定者，得於屆滿六十五歲之日起五年內辦理退休。）</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委員柯志恩等16人 105.03.18 （9-1-5）</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2.學校法人及其所屬私立學校教職員退休撫卹離職資遣條例第八條條文修正草案(修正重點：將退撫基金提撥率自12%提高為18%。)</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時代力量黨團 106.04.14 （9-3-9）</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3.學校法人及其所屬私立學校教職員退休撫卹離職資遣條例第四條條文修正草案（修正重點：將儲金管理會之成員組成改為由教職員代表及教職員推薦專家代表組成。）</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委員張廖萬堅等20人 106.04.21 （9-3-10）</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4.學校法人及其所屬私立學</w:t>
            </w:r>
            <w:r>
              <w:rPr>
                <w:rFonts w:ascii="標楷體" w:hAnsi="標楷體" w:hint="eastAsia"/>
              </w:rPr>
              <w:lastRenderedPageBreak/>
              <w:t>校教職員退休撫卹離職資遣條例部分條文修正草案（修正§4、8、9；增訂§16-1。修正重點：儲金管理會成員中，教職員代表及教職員推薦專家代表人數不得低於三分之二；退撫基金提撥率自12%提高為18%並刪除主管機關35年上限撥繳責任；強制要求斟酌其財務狀況及學校發展重點，為其教職員增加提撥退休、撫卹、離職及資遣給與準備金；增訂教師依規定借調辦理留職停薪，於借調期間符合本條例第十六條屆齡退休規定者，得於屆滿六十五歲之日起五年內辦理退休。）</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委員陳宜民</w:t>
            </w:r>
            <w:r>
              <w:rPr>
                <w:rFonts w:ascii="標楷體" w:hAnsi="標楷體" w:hint="eastAsia"/>
              </w:rPr>
              <w:lastRenderedPageBreak/>
              <w:t>等17人 106.05.26 （9-3-15）</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司法及法</w:t>
            </w:r>
            <w:r>
              <w:rPr>
                <w:rFonts w:ascii="標楷體" w:hAnsi="標楷體" w:hint="eastAsia"/>
              </w:rPr>
              <w:lastRenderedPageBreak/>
              <w:t>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5</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5.學校法人及其所屬私立學校教職員退休撫卹離職資遣條例增訂第二十四條之一條文草案（增訂重點：教職員不符合退休、資遣規定而離職者，聘任學校應報請主管教育行政機關備查。）</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委員張廖萬堅等19人 106.10.13 （9-4-4）</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1.學校教職員退休條例第十一條條文修正草案（修正重點：學校教職員月退俸改制為按月請領、次月發放，不得提前支領。）</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委員羅致政等16人 105.04.08 （9-1-8）</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7</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2.學校教職員退休條例第十四條條文修正草案（修正重點：將本條例施行細則中針對已領退休給與或資遣給予再任或轉任者之限制修正至本條例述明。）</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委員趙天麟等18人 105.05.20 （9-1-14）</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3.學校教職員退休條例第二十條條文修正草案（修正重點：放寬具永久居留權之外籍教師得選擇支領一次退休金或月退休金；符合前項資格並選擇支領月退休金之外</w:t>
            </w:r>
            <w:r>
              <w:rPr>
                <w:rFonts w:ascii="標楷體" w:hAnsi="標楷體" w:hint="eastAsia"/>
              </w:rPr>
              <w:lastRenderedPageBreak/>
              <w:t>籍教師死亡時，如其父母、配偶、未成年子女具中華民國國籍，得依施行細則申請撫慰金。）</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委員余宛如等16人 105.05.27 （9-1-15）</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9</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4.學校教職員退休條例增訂第十二條之一及第十二條之二條文草案（增訂重點：規定學校教職員在職期間因貪汙或性侵經判刑確定者應剝奪或減少退離給與，其已支領者，應追繳之。）</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委員羅致政等24人 105.11.08 （9-2-9）</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學校教職員退休條例第十三條條文修正草案(修正重點：退休教職員犯貪污治罪條例或刑法瀆職罪章之罪，經判刑確定而入監服刑期間或因案被通緝期間，停止其領受退休金之權利；退休教職員領受月退休金後，再受聘於由學校法人設立之各級私立學校，且每月報酬總額超過法定基本工資者，停止其領受月退休金六成五之權利，至其原因消滅時恢復。)</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委員李俊俋等22人 105.12.16 （9-2-15）</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6.學校教職員退休條例第十五條條文修正草案（修正重點：規定請領月退休金，於金融機構開立專戶存入退休金者，專戶內之存款不得作為抵銷、扣押、供擔保或強制執行之標的。）</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委員黃昭順等16人 105.12.23 （9-2-16）</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7.學校教職員退休條例第十五條條文修正草案（修正重點：增訂退休金、撫慰金領受人得於金融機構開立專戶，以及該專戶內之退撫給與均不得作為抵銷、扣押、供擔保或強制執行標的之規定。）</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民進黨黨團 106.02.17 （9-3-1）</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8.學校教職員退休條例第五條條文修正草案（修正重點：年滿五十五歲時，得自</w:t>
            </w:r>
            <w:r>
              <w:rPr>
                <w:rFonts w:ascii="標楷體" w:hAnsi="標楷體" w:hint="eastAsia"/>
              </w:rPr>
              <w:lastRenderedPageBreak/>
              <w:t>願提前退休，並一次加發五個基數之一次退休金之規定，自民國一百零六年八月二日起不再適用。）</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 xml:space="preserve">委員尤美女等16人 106.03.31 </w:t>
            </w:r>
            <w:r>
              <w:rPr>
                <w:rFonts w:ascii="標楷體" w:hAnsi="標楷體" w:hint="eastAsia"/>
              </w:rPr>
              <w:lastRenderedPageBreak/>
              <w:t>（9-3-7）</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14</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學校教職員撫卹條例第十四條及第二十二條條文修正草案（修正重點：撫卹金之發放，遺族代表人得於金融機構開立專戶，專供存入撫卹金之用，並明定該專戶內之存款均不得作為抵銷、扣押、供擔保或強制執行之標的。）</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民進黨黨團 106.02.17 （9-3-1）</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政府資訊機構人員設置管理條例草案（共六章35條。制定重點：為策訂及推動數位匯流、電子化政府、智慧城市、智慧生活及網路建設等國家資訊通信發展工作，爰制訂本條例，定明行政院資訊總處為掌理全國資訊業務之中央資訊機關、資訊人員及一級資訊機構之定義；中央各資訊機關設資訊處或資訊室、資訊組；中央資訊機關任命常務副資訊長。）</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委員許毓仁等20人 105.10.14 （9-2-6）</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16</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政府資訊單位人員設置管理條例草案（共五章27條。制定重點：為明確行政院資訊總處與政府各機關（構）資訊單位之權責關係及人事制度，爰參照「主計機構人員設置條例」制訂本法；明訂資訊單位、一級資訊單位、資訊人員之定義；明訂常務政府副資訊長之任命、政府資訊長調用資訊人員之權責。）</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委員余宛如等16人 105.11.08 （9-2-9）</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1.教育人員任用條例第三十一條條文修正草案（修正重點：對於犯有性侵一審判決有罪之教育人員應予以解聘</w:t>
            </w:r>
            <w:r>
              <w:rPr>
                <w:rFonts w:ascii="標楷體" w:hAnsi="標楷體" w:hint="eastAsia"/>
              </w:rPr>
              <w:lastRenderedPageBreak/>
              <w:t>或免職。）</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委員邱志偉等24人 106.02.17 （9-3-1）</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18</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教育人員任用條例第三十一條條文修正草案（修正重點：對於精神病尚未痊癒者不得任用為教育人員，與已任用者報請主管教育行政機關核准後予以解聘或免職之現行規定，未考量精神病定義過廣，大多數情況不致影響生活，以此為不得任用以及解聘、免職之事由，過度侵害教育人員之工作權，爰刪除第一項第七款之歧視性規定。）</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委員王榮璋等18人 106.05.19 （9-3-14）</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3.教育人員任用條例第十四條條文修正草案（修正重點：大學、獨立學院及專科學校教師升等，應就教師之學術專門著作、技術應用研究或教學成果進行多元綜合審查。）</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委員張廖萬堅等21人 106.03.03 （9-3-3）</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公立學校教職員退休資遣撫卹條例第七十八條條文修正草案（修正重點：政府應考量境外辦學之特殊性與困難性，將任教海外台灣學校及大陸臺商之退休教師，排除第七十七條之適用對象，教職員退休後再任職務不適用停止領受月退休金權利之規定。）</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委員柯志恩等17人 106.11.10 （9-4-8）</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3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教師待遇條例增訂第二條之一條文草案（增訂重點：將公立學校教師待遇法制化，並得衡量「民間企業薪資水準」、「物價指數變動情形」、「平均每人國民所得」、「經濟成長率」及「政府財政負擔」等相關因素，給與加薪機會。）</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委員江永昌等18人 106.12.22 （9-4-14）</w:t>
            </w:r>
          </w:p>
        </w:tc>
        <w:tc>
          <w:tcPr>
            <w:tcW w:w="138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司法及法制、教育及文化</w:t>
            </w:r>
          </w:p>
        </w:tc>
        <w:tc>
          <w:tcPr>
            <w:tcW w:w="2769"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bl>
    <w:p w:rsidR="0041657D" w:rsidRPr="00F77844" w:rsidRDefault="00F479CA" w:rsidP="000901B6">
      <w:pPr>
        <w:pStyle w:val="1-5"/>
        <w:ind w:left="0" w:firstLineChars="525" w:firstLine="1471"/>
      </w:pPr>
      <w:bookmarkStart w:id="146" w:name="_Toc361217353"/>
      <w:bookmarkStart w:id="147" w:name="_Toc362968413"/>
      <w:bookmarkStart w:id="148" w:name="_Toc500237460"/>
      <w:r w:rsidRPr="00F77844">
        <w:rPr>
          <w:rFonts w:hint="eastAsia"/>
        </w:rPr>
        <w:lastRenderedPageBreak/>
        <w:t>7</w:t>
      </w:r>
      <w:r w:rsidR="00602EE9" w:rsidRPr="00F77844">
        <w:t>.本會、交通委員會聯席審查（</w:t>
      </w:r>
      <w:r w:rsidR="0041657D">
        <w:rPr>
          <w:rFonts w:hint="eastAsia"/>
        </w:rPr>
        <w:t>3</w:t>
      </w:r>
      <w:r w:rsidR="00602EE9" w:rsidRPr="00F77844">
        <w:t>案）</w:t>
      </w:r>
      <w:bookmarkEnd w:id="146"/>
      <w:bookmarkEnd w:id="147"/>
      <w:bookmarkEnd w:id="148"/>
    </w:p>
    <w:tbl>
      <w:tblPr>
        <w:tblStyle w:val="a7"/>
        <w:tblW w:w="10059" w:type="dxa"/>
        <w:tblInd w:w="80" w:type="dxa"/>
        <w:tblLook w:val="04A0" w:firstRow="1" w:lastRow="0" w:firstColumn="1" w:lastColumn="0" w:noHBand="0" w:noVBand="1"/>
      </w:tblPr>
      <w:tblGrid>
        <w:gridCol w:w="818"/>
        <w:gridCol w:w="3586"/>
        <w:gridCol w:w="1616"/>
        <w:gridCol w:w="1352"/>
        <w:gridCol w:w="2687"/>
      </w:tblGrid>
      <w:tr w:rsidR="0041657D" w:rsidTr="00AC05A4">
        <w:tc>
          <w:tcPr>
            <w:tcW w:w="818" w:type="dxa"/>
          </w:tcPr>
          <w:p w:rsidR="0041657D" w:rsidRDefault="0041657D" w:rsidP="006C4557">
            <w:pPr>
              <w:rPr>
                <w:rFonts w:ascii="標楷體" w:hAnsi="標楷體"/>
                <w:b/>
              </w:rPr>
            </w:pPr>
            <w:r>
              <w:rPr>
                <w:rFonts w:ascii="標楷體" w:hAnsi="標楷體"/>
                <w:b/>
              </w:rPr>
              <w:t>序號</w:t>
            </w:r>
          </w:p>
        </w:tc>
        <w:tc>
          <w:tcPr>
            <w:tcW w:w="3586" w:type="dxa"/>
          </w:tcPr>
          <w:p w:rsidR="0041657D" w:rsidRDefault="0041657D" w:rsidP="006C4557">
            <w:pPr>
              <w:rPr>
                <w:rFonts w:ascii="標楷體" w:hAnsi="標楷體"/>
                <w:b/>
              </w:rPr>
            </w:pPr>
            <w:r>
              <w:rPr>
                <w:rFonts w:ascii="標楷體" w:hAnsi="標楷體"/>
                <w:b/>
              </w:rPr>
              <w:t>議案名稱</w:t>
            </w:r>
          </w:p>
        </w:tc>
        <w:tc>
          <w:tcPr>
            <w:tcW w:w="1616" w:type="dxa"/>
          </w:tcPr>
          <w:p w:rsidR="0041657D" w:rsidRDefault="0041657D" w:rsidP="006C4557">
            <w:pPr>
              <w:rPr>
                <w:rFonts w:ascii="標楷體" w:hAnsi="標楷體"/>
                <w:b/>
              </w:rPr>
            </w:pPr>
            <w:r>
              <w:rPr>
                <w:rFonts w:ascii="標楷體" w:hAnsi="標楷體"/>
                <w:b/>
              </w:rPr>
              <w:t>提案委員或機關、院會交付日期(會次)</w:t>
            </w:r>
          </w:p>
        </w:tc>
        <w:tc>
          <w:tcPr>
            <w:tcW w:w="1352" w:type="dxa"/>
          </w:tcPr>
          <w:p w:rsidR="0041657D" w:rsidRDefault="0041657D" w:rsidP="006C4557">
            <w:pPr>
              <w:rPr>
                <w:rFonts w:ascii="標楷體" w:hAnsi="標楷體"/>
                <w:b/>
              </w:rPr>
            </w:pPr>
            <w:r>
              <w:rPr>
                <w:rFonts w:ascii="標楷體" w:hAnsi="標楷體"/>
                <w:b/>
              </w:rPr>
              <w:t>審查委員會</w:t>
            </w:r>
          </w:p>
        </w:tc>
        <w:tc>
          <w:tcPr>
            <w:tcW w:w="2687" w:type="dxa"/>
          </w:tcPr>
          <w:p w:rsidR="0041657D" w:rsidRDefault="0041657D" w:rsidP="006C4557">
            <w:pPr>
              <w:rPr>
                <w:rFonts w:ascii="標楷體" w:hAnsi="標楷體"/>
                <w:b/>
              </w:rPr>
            </w:pPr>
            <w:r>
              <w:rPr>
                <w:rFonts w:ascii="標楷體" w:hAnsi="標楷體"/>
                <w:b/>
              </w:rPr>
              <w:t>審查情形</w:t>
            </w:r>
          </w:p>
        </w:tc>
      </w:tr>
      <w:tr w:rsidR="00AC05A4" w:rsidTr="00AC05A4">
        <w:tc>
          <w:tcPr>
            <w:tcW w:w="818" w:type="dxa"/>
          </w:tcPr>
          <w:p w:rsidR="00AC05A4" w:rsidRPr="00EF11EE" w:rsidRDefault="00AC05A4" w:rsidP="004A4101">
            <w:pPr>
              <w:rPr>
                <w:rFonts w:ascii="標楷體" w:hAnsi="標楷體"/>
                <w:lang w:eastAsia="zh-TW"/>
              </w:rPr>
            </w:pPr>
            <w:r>
              <w:rPr>
                <w:rFonts w:ascii="標楷體" w:hAnsi="標楷體" w:hint="eastAsia"/>
                <w:lang w:eastAsia="zh-TW"/>
              </w:rPr>
              <w:t>1</w:t>
            </w:r>
          </w:p>
        </w:tc>
        <w:tc>
          <w:tcPr>
            <w:tcW w:w="3586" w:type="dxa"/>
          </w:tcPr>
          <w:p w:rsidR="00AC05A4" w:rsidRPr="00EF11EE" w:rsidRDefault="00AC05A4" w:rsidP="004A4101">
            <w:pPr>
              <w:rPr>
                <w:rFonts w:ascii="標楷體" w:hAnsi="標楷體"/>
              </w:rPr>
            </w:pPr>
            <w:r>
              <w:rPr>
                <w:rFonts w:ascii="標楷體" w:hAnsi="標楷體" w:hint="eastAsia"/>
                <w:lang w:eastAsia="zh-TW"/>
              </w:rPr>
              <w:t>1.</w:t>
            </w:r>
            <w:r w:rsidRPr="00EF11EE">
              <w:rPr>
                <w:rFonts w:ascii="標楷體" w:hAnsi="標楷體"/>
              </w:rPr>
              <w:t>交通事業人員任用條例第五條條文修正草案（修正重點：增列以考成升任高員級人員，得擔任單列高員級職務之資格條件，俾衡平以本條例任用之資位制人員之權益。）</w:t>
            </w:r>
          </w:p>
        </w:tc>
        <w:tc>
          <w:tcPr>
            <w:tcW w:w="1616" w:type="dxa"/>
          </w:tcPr>
          <w:p w:rsidR="00AC05A4" w:rsidRPr="00EF11EE" w:rsidRDefault="00AC05A4" w:rsidP="004A4101">
            <w:pPr>
              <w:rPr>
                <w:rFonts w:ascii="標楷體" w:hAnsi="標楷體"/>
              </w:rPr>
            </w:pPr>
            <w:r w:rsidRPr="00EF11EE">
              <w:rPr>
                <w:rFonts w:ascii="標楷體" w:hAnsi="標楷體"/>
              </w:rPr>
              <w:t>行政院、考試院 105.07.15 （9-1-21）</w:t>
            </w:r>
          </w:p>
        </w:tc>
        <w:tc>
          <w:tcPr>
            <w:tcW w:w="1352" w:type="dxa"/>
          </w:tcPr>
          <w:p w:rsidR="00AC05A4" w:rsidRPr="00EF11EE" w:rsidRDefault="00AC05A4" w:rsidP="004A4101">
            <w:pPr>
              <w:rPr>
                <w:rFonts w:ascii="標楷體" w:hAnsi="標楷體"/>
              </w:rPr>
            </w:pPr>
            <w:r w:rsidRPr="00EF11EE">
              <w:rPr>
                <w:rFonts w:ascii="標楷體" w:hAnsi="標楷體"/>
              </w:rPr>
              <w:t>司法及法制、交通</w:t>
            </w:r>
          </w:p>
        </w:tc>
        <w:tc>
          <w:tcPr>
            <w:tcW w:w="2687" w:type="dxa"/>
          </w:tcPr>
          <w:p w:rsidR="00AC05A4" w:rsidRPr="00EF11EE" w:rsidRDefault="00AC05A4" w:rsidP="004A4101">
            <w:pPr>
              <w:rPr>
                <w:rFonts w:ascii="標楷體" w:hAnsi="標楷體"/>
              </w:rPr>
            </w:pPr>
            <w:r w:rsidRPr="00EF11EE">
              <w:rPr>
                <w:rFonts w:ascii="標楷體" w:hAnsi="標楷體"/>
              </w:rPr>
              <w:t>尚未審查</w:t>
            </w:r>
          </w:p>
        </w:tc>
      </w:tr>
      <w:tr w:rsidR="00AC05A4" w:rsidTr="00AC05A4">
        <w:tc>
          <w:tcPr>
            <w:tcW w:w="818" w:type="dxa"/>
          </w:tcPr>
          <w:p w:rsidR="00AC05A4" w:rsidRPr="00EF11EE" w:rsidRDefault="00AC05A4" w:rsidP="004A4101">
            <w:pPr>
              <w:rPr>
                <w:rFonts w:ascii="標楷體" w:hAnsi="標楷體"/>
                <w:lang w:eastAsia="zh-TW"/>
              </w:rPr>
            </w:pPr>
            <w:r>
              <w:rPr>
                <w:rFonts w:ascii="標楷體" w:hAnsi="標楷體" w:hint="eastAsia"/>
                <w:lang w:eastAsia="zh-TW"/>
              </w:rPr>
              <w:t>2</w:t>
            </w:r>
          </w:p>
        </w:tc>
        <w:tc>
          <w:tcPr>
            <w:tcW w:w="3586" w:type="dxa"/>
          </w:tcPr>
          <w:p w:rsidR="00AC05A4" w:rsidRPr="00EF11EE" w:rsidRDefault="00AC05A4" w:rsidP="004A4101">
            <w:pPr>
              <w:rPr>
                <w:rFonts w:ascii="標楷體" w:hAnsi="標楷體"/>
              </w:rPr>
            </w:pPr>
            <w:r>
              <w:rPr>
                <w:rFonts w:ascii="標楷體" w:hAnsi="標楷體" w:hint="eastAsia"/>
                <w:lang w:eastAsia="zh-TW"/>
              </w:rPr>
              <w:t>2.</w:t>
            </w:r>
            <w:r w:rsidRPr="00EF11EE">
              <w:rPr>
                <w:rFonts w:ascii="標楷體" w:hAnsi="標楷體"/>
              </w:rPr>
              <w:t>交通事業人員任用條例部分條文修正草案（修正</w:t>
            </w:r>
            <w:r w:rsidR="007009B7" w:rsidRPr="004F3329">
              <w:rPr>
                <w:rFonts w:ascii="標楷體" w:hAnsi="標楷體"/>
              </w:rPr>
              <w:t>§</w:t>
            </w:r>
            <w:r w:rsidRPr="00EF11EE">
              <w:rPr>
                <w:rFonts w:ascii="標楷體" w:hAnsi="標楷體"/>
              </w:rPr>
              <w:t>4、5、7、11-1。修正重點：使以考成升任高員級人員，得擔任單列高員級職務，惟仍須符合具有碩士以上學位且最近五年任高員級職務年終考成四年列甲等、一年列乙等以上之資格條件，並比照公務人員薦任第七職等年功俸六級升至薦任第八職等年功俸六級，俸級可多晉二級之情況，而限制最高得核敘至高員級第十二級五九○薪點。）</w:t>
            </w:r>
          </w:p>
        </w:tc>
        <w:tc>
          <w:tcPr>
            <w:tcW w:w="1616" w:type="dxa"/>
          </w:tcPr>
          <w:p w:rsidR="00AC05A4" w:rsidRPr="00EF11EE" w:rsidRDefault="00AC05A4" w:rsidP="004A4101">
            <w:pPr>
              <w:rPr>
                <w:rFonts w:ascii="標楷體" w:hAnsi="標楷體"/>
              </w:rPr>
            </w:pPr>
            <w:r w:rsidRPr="00EF11EE">
              <w:rPr>
                <w:rFonts w:ascii="標楷體" w:hAnsi="標楷體"/>
              </w:rPr>
              <w:t>委員顏寬恒等17人 105.09.23 （9-2-3）</w:t>
            </w:r>
          </w:p>
        </w:tc>
        <w:tc>
          <w:tcPr>
            <w:tcW w:w="1352" w:type="dxa"/>
          </w:tcPr>
          <w:p w:rsidR="00AC05A4" w:rsidRPr="00EF11EE" w:rsidRDefault="00AC05A4" w:rsidP="004A4101">
            <w:pPr>
              <w:rPr>
                <w:rFonts w:ascii="標楷體" w:hAnsi="標楷體"/>
              </w:rPr>
            </w:pPr>
            <w:r w:rsidRPr="00EF11EE">
              <w:rPr>
                <w:rFonts w:ascii="標楷體" w:hAnsi="標楷體"/>
              </w:rPr>
              <w:t>司法及法制、交通</w:t>
            </w:r>
          </w:p>
        </w:tc>
        <w:tc>
          <w:tcPr>
            <w:tcW w:w="2687" w:type="dxa"/>
          </w:tcPr>
          <w:p w:rsidR="00AC05A4" w:rsidRPr="00EF11EE" w:rsidRDefault="00AC05A4" w:rsidP="004A4101">
            <w:pPr>
              <w:rPr>
                <w:rFonts w:ascii="標楷體" w:hAnsi="標楷體"/>
              </w:rPr>
            </w:pPr>
            <w:r w:rsidRPr="00EF11EE">
              <w:rPr>
                <w:rFonts w:ascii="標楷體" w:hAnsi="標楷體"/>
              </w:rPr>
              <w:t>尚未審查</w:t>
            </w:r>
          </w:p>
        </w:tc>
      </w:tr>
      <w:tr w:rsidR="0041657D" w:rsidRPr="00EF11EE" w:rsidTr="00AC05A4">
        <w:tc>
          <w:tcPr>
            <w:tcW w:w="818" w:type="dxa"/>
          </w:tcPr>
          <w:p w:rsidR="0041657D" w:rsidRPr="00EF11EE" w:rsidRDefault="00AC05A4" w:rsidP="006C4557">
            <w:pPr>
              <w:rPr>
                <w:rFonts w:ascii="標楷體" w:hAnsi="標楷體"/>
                <w:lang w:eastAsia="zh-TW"/>
              </w:rPr>
            </w:pPr>
            <w:r>
              <w:rPr>
                <w:rFonts w:ascii="標楷體" w:hAnsi="標楷體" w:hint="eastAsia"/>
                <w:lang w:eastAsia="zh-TW"/>
              </w:rPr>
              <w:t>3</w:t>
            </w:r>
          </w:p>
        </w:tc>
        <w:tc>
          <w:tcPr>
            <w:tcW w:w="3586" w:type="dxa"/>
          </w:tcPr>
          <w:p w:rsidR="0041657D" w:rsidRPr="00EF11EE" w:rsidRDefault="0041657D" w:rsidP="00511700">
            <w:pPr>
              <w:rPr>
                <w:rFonts w:ascii="標楷體" w:hAnsi="標楷體"/>
              </w:rPr>
            </w:pPr>
            <w:r w:rsidRPr="00EF11EE">
              <w:rPr>
                <w:rFonts w:ascii="標楷體" w:hAnsi="標楷體"/>
              </w:rPr>
              <w:t>交通部郵電事業人員退休撫卹條例第十八條條文修正草案（修正重點：將「戮力職務，積勞過度以致死亡」明文列為交通部郵電事業人員因公死亡得申請撫卹之事由之一。）</w:t>
            </w:r>
          </w:p>
        </w:tc>
        <w:tc>
          <w:tcPr>
            <w:tcW w:w="1616" w:type="dxa"/>
          </w:tcPr>
          <w:p w:rsidR="0041657D" w:rsidRPr="00EF11EE" w:rsidRDefault="0041657D" w:rsidP="006C4557">
            <w:pPr>
              <w:rPr>
                <w:rFonts w:ascii="標楷體" w:hAnsi="標楷體"/>
              </w:rPr>
            </w:pPr>
            <w:r w:rsidRPr="00EF11EE">
              <w:rPr>
                <w:rFonts w:ascii="標楷體" w:hAnsi="標楷體"/>
              </w:rPr>
              <w:t>委員江啟臣等16人 105.03.11 （9-1-4）</w:t>
            </w:r>
          </w:p>
        </w:tc>
        <w:tc>
          <w:tcPr>
            <w:tcW w:w="1352" w:type="dxa"/>
          </w:tcPr>
          <w:p w:rsidR="0041657D" w:rsidRPr="00EF11EE" w:rsidRDefault="0041657D" w:rsidP="006C4557">
            <w:pPr>
              <w:rPr>
                <w:rFonts w:ascii="標楷體" w:hAnsi="標楷體"/>
              </w:rPr>
            </w:pPr>
            <w:r w:rsidRPr="00EF11EE">
              <w:rPr>
                <w:rFonts w:ascii="標楷體" w:hAnsi="標楷體"/>
              </w:rPr>
              <w:t>司法及法制、交通</w:t>
            </w:r>
          </w:p>
        </w:tc>
        <w:tc>
          <w:tcPr>
            <w:tcW w:w="2687" w:type="dxa"/>
          </w:tcPr>
          <w:p w:rsidR="0041657D" w:rsidRPr="00EF11EE" w:rsidRDefault="0041657D" w:rsidP="006C4557">
            <w:pPr>
              <w:rPr>
                <w:rFonts w:ascii="標楷體" w:hAnsi="標楷體"/>
              </w:rPr>
            </w:pPr>
            <w:r w:rsidRPr="00EF11EE">
              <w:rPr>
                <w:rFonts w:ascii="標楷體" w:hAnsi="標楷體"/>
              </w:rPr>
              <w:t>尚未審查</w:t>
            </w:r>
          </w:p>
        </w:tc>
      </w:tr>
    </w:tbl>
    <w:p w:rsidR="00580017" w:rsidRPr="00F77844" w:rsidRDefault="00602EE9" w:rsidP="000901B6">
      <w:pPr>
        <w:pStyle w:val="1-5"/>
        <w:ind w:left="0" w:firstLineChars="525" w:firstLine="1471"/>
      </w:pPr>
      <w:bookmarkStart w:id="149" w:name="_Toc361217359"/>
      <w:bookmarkStart w:id="150" w:name="_Toc362968419"/>
      <w:bookmarkStart w:id="151" w:name="_Toc500237461"/>
      <w:r w:rsidRPr="00F77844">
        <w:t>8.本會、社會福利及衛生環境委員會聯席審查（</w:t>
      </w:r>
      <w:r w:rsidR="000901B6">
        <w:rPr>
          <w:rFonts w:hint="eastAsia"/>
        </w:rPr>
        <w:t>0</w:t>
      </w:r>
      <w:r w:rsidRPr="00F77844">
        <w:t>案）</w:t>
      </w:r>
      <w:bookmarkEnd w:id="149"/>
      <w:bookmarkEnd w:id="150"/>
      <w:bookmarkEnd w:id="151"/>
    </w:p>
    <w:p w:rsidR="00FA327D" w:rsidRPr="00F77844" w:rsidRDefault="00602EE9" w:rsidP="000901B6">
      <w:pPr>
        <w:pStyle w:val="-4"/>
        <w:ind w:left="0" w:firstLineChars="390" w:firstLine="1093"/>
      </w:pPr>
      <w:bookmarkStart w:id="152" w:name="_Toc361217360"/>
      <w:bookmarkStart w:id="153" w:name="_Toc362968420"/>
      <w:bookmarkStart w:id="154" w:name="_Toc500237462"/>
      <w:r w:rsidRPr="00F77844">
        <w:t>（三）立法院（</w:t>
      </w:r>
      <w:r w:rsidR="00FA327D">
        <w:rPr>
          <w:rFonts w:hint="eastAsia"/>
        </w:rPr>
        <w:t>26</w:t>
      </w:r>
      <w:r w:rsidRPr="00F77844">
        <w:t>案）</w:t>
      </w:r>
      <w:bookmarkEnd w:id="152"/>
      <w:bookmarkEnd w:id="153"/>
      <w:bookmarkEnd w:id="154"/>
    </w:p>
    <w:tbl>
      <w:tblPr>
        <w:tblStyle w:val="a7"/>
        <w:tblW w:w="10059" w:type="dxa"/>
        <w:tblInd w:w="80" w:type="dxa"/>
        <w:tblLook w:val="04A0" w:firstRow="1" w:lastRow="0" w:firstColumn="1" w:lastColumn="0" w:noHBand="0" w:noVBand="1"/>
      </w:tblPr>
      <w:tblGrid>
        <w:gridCol w:w="811"/>
        <w:gridCol w:w="3551"/>
        <w:gridCol w:w="1616"/>
        <w:gridCol w:w="1331"/>
        <w:gridCol w:w="2750"/>
      </w:tblGrid>
      <w:tr w:rsidR="00FA327D" w:rsidTr="008123C4">
        <w:tc>
          <w:tcPr>
            <w:tcW w:w="830" w:type="dxa"/>
          </w:tcPr>
          <w:p w:rsidR="00FA327D" w:rsidRDefault="00FA327D" w:rsidP="008123C4">
            <w:pPr>
              <w:rPr>
                <w:rFonts w:ascii="標楷體" w:hAnsi="標楷體"/>
                <w:b/>
              </w:rPr>
            </w:pPr>
            <w:r>
              <w:rPr>
                <w:rFonts w:ascii="標楷體" w:hAnsi="標楷體"/>
                <w:b/>
              </w:rPr>
              <w:t>序號</w:t>
            </w:r>
          </w:p>
        </w:tc>
        <w:tc>
          <w:tcPr>
            <w:tcW w:w="3692" w:type="dxa"/>
          </w:tcPr>
          <w:p w:rsidR="00FA327D" w:rsidRDefault="00FA327D" w:rsidP="008123C4">
            <w:pPr>
              <w:rPr>
                <w:rFonts w:ascii="標楷體" w:hAnsi="標楷體"/>
                <w:b/>
              </w:rPr>
            </w:pPr>
            <w:r>
              <w:rPr>
                <w:rFonts w:ascii="標楷體" w:hAnsi="標楷體"/>
                <w:b/>
              </w:rPr>
              <w:t>議案名稱</w:t>
            </w:r>
          </w:p>
        </w:tc>
        <w:tc>
          <w:tcPr>
            <w:tcW w:w="1384" w:type="dxa"/>
          </w:tcPr>
          <w:p w:rsidR="00FA327D" w:rsidRDefault="00FA327D" w:rsidP="008123C4">
            <w:pPr>
              <w:rPr>
                <w:rFonts w:ascii="標楷體" w:hAnsi="標楷體"/>
                <w:b/>
              </w:rPr>
            </w:pPr>
            <w:r>
              <w:rPr>
                <w:rFonts w:ascii="標楷體" w:hAnsi="標楷體"/>
                <w:b/>
              </w:rPr>
              <w:t>提案委員或機關、</w:t>
            </w:r>
            <w:r>
              <w:rPr>
                <w:rFonts w:ascii="標楷體" w:hAnsi="標楷體"/>
                <w:b/>
              </w:rPr>
              <w:lastRenderedPageBreak/>
              <w:t>院會交付日期(會次)</w:t>
            </w:r>
          </w:p>
        </w:tc>
        <w:tc>
          <w:tcPr>
            <w:tcW w:w="1384" w:type="dxa"/>
          </w:tcPr>
          <w:p w:rsidR="00FA327D" w:rsidRDefault="00FA327D" w:rsidP="008123C4">
            <w:pPr>
              <w:rPr>
                <w:rFonts w:ascii="標楷體" w:hAnsi="標楷體"/>
                <w:b/>
              </w:rPr>
            </w:pPr>
            <w:r>
              <w:rPr>
                <w:rFonts w:ascii="標楷體" w:hAnsi="標楷體"/>
                <w:b/>
              </w:rPr>
              <w:lastRenderedPageBreak/>
              <w:t>審查委員會</w:t>
            </w:r>
          </w:p>
        </w:tc>
        <w:tc>
          <w:tcPr>
            <w:tcW w:w="2769" w:type="dxa"/>
          </w:tcPr>
          <w:p w:rsidR="00FA327D" w:rsidRDefault="00FA327D" w:rsidP="008123C4">
            <w:pPr>
              <w:rPr>
                <w:rFonts w:ascii="標楷體" w:hAnsi="標楷體"/>
                <w:b/>
              </w:rPr>
            </w:pPr>
            <w:r>
              <w:rPr>
                <w:rFonts w:ascii="標楷體" w:hAnsi="標楷體"/>
                <w:b/>
              </w:rPr>
              <w:t>審查情形</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1</w:t>
            </w:r>
          </w:p>
        </w:tc>
        <w:tc>
          <w:tcPr>
            <w:tcW w:w="3692" w:type="dxa"/>
          </w:tcPr>
          <w:p w:rsidR="00FA327D" w:rsidRPr="00E43D3D" w:rsidRDefault="00FA327D" w:rsidP="008123C4">
            <w:pPr>
              <w:rPr>
                <w:rFonts w:ascii="標楷體" w:hAnsi="標楷體"/>
              </w:rPr>
            </w:pPr>
            <w:r w:rsidRPr="00E43D3D">
              <w:rPr>
                <w:rFonts w:ascii="標楷體" w:hAnsi="標楷體"/>
              </w:rPr>
              <w:t>1.立法院職權行使法第七十條及第七十一條之一條文修正草案（修正重點：在議案進行協商時，應全程錄影、錄音、並即時於立法院議事轉播網際網路多媒體隨選視訊（ivod）系統公開直播；協商僅得就審查會決議保留協商條文協商之；明定所有經協商之議案，均須限期處理，以共識或表決方式，達致最後結果。）</w:t>
            </w:r>
          </w:p>
        </w:tc>
        <w:tc>
          <w:tcPr>
            <w:tcW w:w="1384" w:type="dxa"/>
          </w:tcPr>
          <w:p w:rsidR="00FA327D" w:rsidRPr="00E43D3D" w:rsidRDefault="00FA327D" w:rsidP="008123C4">
            <w:pPr>
              <w:rPr>
                <w:rFonts w:ascii="標楷體" w:hAnsi="標楷體"/>
              </w:rPr>
            </w:pPr>
            <w:r w:rsidRPr="00E43D3D">
              <w:rPr>
                <w:rFonts w:ascii="標楷體" w:hAnsi="標楷體"/>
              </w:rPr>
              <w:t>親民黨黨團 105.02.19 （9-1-1）</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2</w:t>
            </w:r>
          </w:p>
        </w:tc>
        <w:tc>
          <w:tcPr>
            <w:tcW w:w="3692" w:type="dxa"/>
          </w:tcPr>
          <w:p w:rsidR="00FA327D" w:rsidRPr="00E43D3D" w:rsidRDefault="00FA327D" w:rsidP="008123C4">
            <w:pPr>
              <w:rPr>
                <w:rFonts w:ascii="標楷體" w:hAnsi="標楷體"/>
              </w:rPr>
            </w:pPr>
            <w:r w:rsidRPr="00E43D3D">
              <w:rPr>
                <w:rFonts w:ascii="標楷體" w:hAnsi="標楷體"/>
              </w:rPr>
              <w:t>2.立法院職權行使法部分條文修正草案（修正§45~54、56~58、第九章章名；增訂§46-1、48-1、50-1、54-1~10、75-1。修正重點：明定調查事項之範圍及運作方式；對於「拒絕配合調查文件」及「拒絕配合出席作證或陳述」等情事發生時，可課處罰則；明定調查聽證與重大政策、法案之公聽制度。）</w:t>
            </w:r>
          </w:p>
        </w:tc>
        <w:tc>
          <w:tcPr>
            <w:tcW w:w="1384" w:type="dxa"/>
          </w:tcPr>
          <w:p w:rsidR="00FA327D" w:rsidRPr="00E43D3D" w:rsidRDefault="00FA327D" w:rsidP="008123C4">
            <w:pPr>
              <w:rPr>
                <w:rFonts w:ascii="標楷體" w:hAnsi="標楷體"/>
              </w:rPr>
            </w:pPr>
            <w:r w:rsidRPr="00E43D3D">
              <w:rPr>
                <w:rFonts w:ascii="標楷體" w:hAnsi="標楷體"/>
              </w:rPr>
              <w:t>親民黨黨團 105.02.19 （9-1-1）</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3</w:t>
            </w:r>
          </w:p>
        </w:tc>
        <w:tc>
          <w:tcPr>
            <w:tcW w:w="3692" w:type="dxa"/>
          </w:tcPr>
          <w:p w:rsidR="00FA327D" w:rsidRPr="00E43D3D" w:rsidRDefault="00FA327D" w:rsidP="008123C4">
            <w:pPr>
              <w:rPr>
                <w:rFonts w:ascii="標楷體" w:hAnsi="標楷體"/>
              </w:rPr>
            </w:pPr>
            <w:r w:rsidRPr="00E43D3D">
              <w:rPr>
                <w:rFonts w:ascii="標楷體" w:hAnsi="標楷體"/>
              </w:rPr>
              <w:t>3.立法院職權行使法第十</w:t>
            </w:r>
            <w:r w:rsidRPr="00E43D3D">
              <w:rPr>
                <w:rFonts w:ascii="標楷體" w:hAnsi="標楷體"/>
              </w:rPr>
              <w:lastRenderedPageBreak/>
              <w:t>五條之二及第四十五條條文修正草案（修正15-2、45；第八章章名。修正重點：總統就其職權相關之國家大政方針，每年得訂期咨請立法院同意後，至立法院進行國情報告；得經院會決議，設調查委員會，或經委員會二分之一以上委員之同意，設調查專案小組，其組織及運作方式另以法律定之。）</w:t>
            </w:r>
          </w:p>
        </w:tc>
        <w:tc>
          <w:tcPr>
            <w:tcW w:w="1384" w:type="dxa"/>
          </w:tcPr>
          <w:p w:rsidR="00FA327D" w:rsidRPr="00E43D3D" w:rsidRDefault="00FA327D" w:rsidP="008123C4">
            <w:pPr>
              <w:rPr>
                <w:rFonts w:ascii="標楷體" w:hAnsi="標楷體"/>
              </w:rPr>
            </w:pPr>
            <w:r w:rsidRPr="00E43D3D">
              <w:rPr>
                <w:rFonts w:ascii="標楷體" w:hAnsi="標楷體"/>
              </w:rPr>
              <w:lastRenderedPageBreak/>
              <w:t>委員賴瑞隆</w:t>
            </w:r>
            <w:r w:rsidRPr="00E43D3D">
              <w:rPr>
                <w:rFonts w:ascii="標楷體" w:hAnsi="標楷體"/>
              </w:rPr>
              <w:lastRenderedPageBreak/>
              <w:t>等17人 105.02.26 （9-1-2）</w:t>
            </w:r>
          </w:p>
        </w:tc>
        <w:tc>
          <w:tcPr>
            <w:tcW w:w="1384" w:type="dxa"/>
          </w:tcPr>
          <w:p w:rsidR="00FA327D" w:rsidRPr="00E43D3D" w:rsidRDefault="00FA327D" w:rsidP="008123C4">
            <w:pPr>
              <w:rPr>
                <w:rFonts w:ascii="標楷體" w:hAnsi="標楷體"/>
              </w:rPr>
            </w:pPr>
            <w:r w:rsidRPr="00E43D3D">
              <w:rPr>
                <w:rFonts w:ascii="標楷體" w:hAnsi="標楷體"/>
              </w:rPr>
              <w:lastRenderedPageBreak/>
              <w:t>司法及</w:t>
            </w:r>
            <w:r w:rsidRPr="00E43D3D">
              <w:rPr>
                <w:rFonts w:ascii="標楷體" w:hAnsi="標楷體"/>
              </w:rPr>
              <w:lastRenderedPageBreak/>
              <w:t>法制</w:t>
            </w:r>
          </w:p>
        </w:tc>
        <w:tc>
          <w:tcPr>
            <w:tcW w:w="2769" w:type="dxa"/>
          </w:tcPr>
          <w:p w:rsidR="00FA327D" w:rsidRPr="00E43D3D" w:rsidRDefault="00FA327D" w:rsidP="008123C4">
            <w:pPr>
              <w:rPr>
                <w:rFonts w:ascii="標楷體" w:hAnsi="標楷體"/>
              </w:rPr>
            </w:pPr>
            <w:r w:rsidRPr="00E43D3D">
              <w:rPr>
                <w:rFonts w:ascii="標楷體" w:hAnsi="標楷體"/>
              </w:rPr>
              <w:lastRenderedPageBreak/>
              <w:t>1.本會105.3.10</w:t>
            </w:r>
            <w:r w:rsidRPr="00E43D3D">
              <w:rPr>
                <w:rFonts w:ascii="標楷體" w:hAnsi="標楷體"/>
              </w:rPr>
              <w:lastRenderedPageBreak/>
              <w:t>（9-1-4）報告及詢答完畢，另定期繼續審查。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4</w:t>
            </w:r>
          </w:p>
        </w:tc>
        <w:tc>
          <w:tcPr>
            <w:tcW w:w="3692" w:type="dxa"/>
          </w:tcPr>
          <w:p w:rsidR="00FA327D" w:rsidRPr="00E43D3D" w:rsidRDefault="00FA327D" w:rsidP="008123C4">
            <w:pPr>
              <w:rPr>
                <w:rFonts w:ascii="標楷體" w:hAnsi="標楷體"/>
              </w:rPr>
            </w:pPr>
            <w:r w:rsidRPr="00E43D3D">
              <w:rPr>
                <w:rFonts w:ascii="標楷體" w:hAnsi="標楷體"/>
              </w:rPr>
              <w:t>4.立法院職權行使法部分條文修正草案（修正§9、68、69、70、72；增訂§74-1。修正重點：一、法律案經委員會審查，其通過條文超過三分之二者，始得提報院會，進行第二讀會；二、經提報院會之法律案、預算案有保留之部分，各黨團始得請求列入黨團協商；三、立法院長、副院長退出黨團協商，協商全程由各黨團間運作之；四、黨團協商全程公開透明，並對外公布之。）</w:t>
            </w:r>
          </w:p>
        </w:tc>
        <w:tc>
          <w:tcPr>
            <w:tcW w:w="1384" w:type="dxa"/>
          </w:tcPr>
          <w:p w:rsidR="00FA327D" w:rsidRPr="00E43D3D" w:rsidRDefault="00FA327D" w:rsidP="008123C4">
            <w:pPr>
              <w:rPr>
                <w:rFonts w:ascii="標楷體" w:hAnsi="標楷體"/>
              </w:rPr>
            </w:pPr>
            <w:r w:rsidRPr="00E43D3D">
              <w:rPr>
                <w:rFonts w:ascii="標楷體" w:hAnsi="標楷體"/>
              </w:rPr>
              <w:t>委員蘇巧慧等24人 105.02.26 （9-1-2）</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5</w:t>
            </w:r>
          </w:p>
        </w:tc>
        <w:tc>
          <w:tcPr>
            <w:tcW w:w="3692" w:type="dxa"/>
          </w:tcPr>
          <w:p w:rsidR="00FA327D" w:rsidRPr="00E43D3D" w:rsidRDefault="00FA327D" w:rsidP="008123C4">
            <w:pPr>
              <w:rPr>
                <w:rFonts w:ascii="標楷體" w:hAnsi="標楷體"/>
              </w:rPr>
            </w:pPr>
            <w:r w:rsidRPr="00E43D3D">
              <w:rPr>
                <w:rFonts w:ascii="標楷體" w:hAnsi="標楷體"/>
              </w:rPr>
              <w:t>5.立法院職權行使法第七十條條文修正草案（修正重點：明定協商之過程及結論，均應放置於立法院所設網站、國會頻道及其他媒</w:t>
            </w:r>
            <w:r w:rsidRPr="00E43D3D">
              <w:rPr>
                <w:rFonts w:ascii="標楷體" w:hAnsi="標楷體"/>
              </w:rPr>
              <w:lastRenderedPageBreak/>
              <w:t>體公開之。）</w:t>
            </w:r>
          </w:p>
        </w:tc>
        <w:tc>
          <w:tcPr>
            <w:tcW w:w="1384" w:type="dxa"/>
          </w:tcPr>
          <w:p w:rsidR="00FA327D" w:rsidRPr="00E43D3D" w:rsidRDefault="00FA327D" w:rsidP="008123C4">
            <w:pPr>
              <w:rPr>
                <w:rFonts w:ascii="標楷體" w:hAnsi="標楷體"/>
              </w:rPr>
            </w:pPr>
            <w:r w:rsidRPr="00E43D3D">
              <w:rPr>
                <w:rFonts w:ascii="標楷體" w:hAnsi="標楷體"/>
              </w:rPr>
              <w:lastRenderedPageBreak/>
              <w:t>時代力量黨團 105.02.26 （9-1-2）</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w:t>
            </w:r>
            <w:r w:rsidRPr="00E43D3D">
              <w:rPr>
                <w:rFonts w:ascii="標楷體" w:hAnsi="標楷體"/>
              </w:rPr>
              <w:lastRenderedPageBreak/>
              <w:t>（9-1-9）另定期繼續審查。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6</w:t>
            </w:r>
          </w:p>
        </w:tc>
        <w:tc>
          <w:tcPr>
            <w:tcW w:w="3692" w:type="dxa"/>
          </w:tcPr>
          <w:p w:rsidR="00FA327D" w:rsidRPr="00E43D3D" w:rsidRDefault="00FA327D" w:rsidP="008123C4">
            <w:pPr>
              <w:rPr>
                <w:rFonts w:ascii="標楷體" w:hAnsi="標楷體"/>
              </w:rPr>
            </w:pPr>
            <w:r w:rsidRPr="00E43D3D">
              <w:rPr>
                <w:rFonts w:ascii="標楷體" w:hAnsi="標楷體"/>
              </w:rPr>
              <w:t>6.立法院職權行使法部分條文修正草案（修正§25、45、46、47、49、50、51、53、第九章章名、54、56~59；增訂§56-1、56-2、57-1、75-1、75-2；刪除§48。修正重點：明文要求被質詢人與公聽會出席人員應如實答復，不得隱匿或虛偽陳述，復對向立法院做虛偽陳述或提出虛偽不實之資料等行為，課以刑罰；刪除有關組織調閱委員會與調閱專案小組之規定，回歸由院會與各委員會直接行使文件調閱權；對無故拒絕出席、答復或提供受調閱資料等妨礙立法院調查權行使情事，新增罰鍰處分之規定；授權公聽會主席及出席委員對出席人員提出詰問，或要求出席人員對質；舉行公聽會之委員會，通知書於公聽會十日前送達之。）</w:t>
            </w:r>
          </w:p>
        </w:tc>
        <w:tc>
          <w:tcPr>
            <w:tcW w:w="1384" w:type="dxa"/>
          </w:tcPr>
          <w:p w:rsidR="00FA327D" w:rsidRPr="00E43D3D" w:rsidRDefault="00FA327D" w:rsidP="008123C4">
            <w:pPr>
              <w:rPr>
                <w:rFonts w:ascii="標楷體" w:hAnsi="標楷體"/>
              </w:rPr>
            </w:pPr>
            <w:r w:rsidRPr="00E43D3D">
              <w:rPr>
                <w:rFonts w:ascii="標楷體" w:hAnsi="標楷體"/>
              </w:rPr>
              <w:t>時代力量黨團 105.02.26 （9-1-2）</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7</w:t>
            </w:r>
          </w:p>
        </w:tc>
        <w:tc>
          <w:tcPr>
            <w:tcW w:w="3692" w:type="dxa"/>
          </w:tcPr>
          <w:p w:rsidR="00FA327D" w:rsidRPr="00E43D3D" w:rsidRDefault="00FA327D" w:rsidP="008123C4">
            <w:pPr>
              <w:rPr>
                <w:rFonts w:ascii="標楷體" w:hAnsi="標楷體"/>
              </w:rPr>
            </w:pPr>
            <w:r w:rsidRPr="00E43D3D">
              <w:rPr>
                <w:rFonts w:ascii="標楷體" w:hAnsi="標楷體"/>
              </w:rPr>
              <w:t>7.立法院職權行使法部分條文修正草案(修正第八章章名、§45、46、47、48；</w:t>
            </w:r>
            <w:r w:rsidRPr="00E43D3D">
              <w:rPr>
                <w:rFonts w:ascii="標楷體" w:hAnsi="標楷體"/>
              </w:rPr>
              <w:lastRenderedPageBreak/>
              <w:t>增訂§46-1~4、47-1、48-1~16、第八章之一、75-1；刪除§49~59、第九章章名。修正重點：增訂立法委員得行使調查權；增訂聽證會以調查委員會或調查小組召集委員為主席及得徵求有關之證人、相關資料。)</w:t>
            </w:r>
          </w:p>
          <w:p w:rsidR="00FA327D" w:rsidRPr="00E43D3D" w:rsidRDefault="00FA327D" w:rsidP="008123C4">
            <w:pPr>
              <w:rPr>
                <w:rFonts w:ascii="標楷體" w:hAnsi="標楷體"/>
              </w:rPr>
            </w:pPr>
          </w:p>
        </w:tc>
        <w:tc>
          <w:tcPr>
            <w:tcW w:w="1384" w:type="dxa"/>
          </w:tcPr>
          <w:p w:rsidR="00FA327D" w:rsidRPr="00E43D3D" w:rsidRDefault="00FA327D" w:rsidP="008123C4">
            <w:pPr>
              <w:rPr>
                <w:rFonts w:ascii="標楷體" w:hAnsi="標楷體"/>
              </w:rPr>
            </w:pPr>
            <w:r w:rsidRPr="00E43D3D">
              <w:rPr>
                <w:rFonts w:ascii="標楷體" w:hAnsi="標楷體"/>
              </w:rPr>
              <w:lastRenderedPageBreak/>
              <w:t xml:space="preserve">委員尤美女等24人 105.03.04 </w:t>
            </w:r>
            <w:r w:rsidRPr="00E43D3D">
              <w:rPr>
                <w:rFonts w:ascii="標楷體" w:hAnsi="標楷體"/>
              </w:rPr>
              <w:lastRenderedPageBreak/>
              <w:t>（9-1-3）</w:t>
            </w:r>
          </w:p>
        </w:tc>
        <w:tc>
          <w:tcPr>
            <w:tcW w:w="1384" w:type="dxa"/>
          </w:tcPr>
          <w:p w:rsidR="00FA327D" w:rsidRPr="00E43D3D" w:rsidRDefault="00FA327D" w:rsidP="008123C4">
            <w:pPr>
              <w:rPr>
                <w:rFonts w:ascii="標楷體" w:hAnsi="標楷體"/>
              </w:rPr>
            </w:pPr>
            <w:r w:rsidRPr="00E43D3D">
              <w:rPr>
                <w:rFonts w:ascii="標楷體" w:hAnsi="標楷體"/>
              </w:rPr>
              <w:lastRenderedPageBreak/>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w:t>
            </w:r>
            <w:r w:rsidRPr="00E43D3D">
              <w:rPr>
                <w:rFonts w:ascii="標楷體" w:hAnsi="標楷體"/>
              </w:rPr>
              <w:lastRenderedPageBreak/>
              <w:t>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8</w:t>
            </w:r>
          </w:p>
        </w:tc>
        <w:tc>
          <w:tcPr>
            <w:tcW w:w="3692" w:type="dxa"/>
          </w:tcPr>
          <w:p w:rsidR="00FA327D" w:rsidRPr="00E43D3D" w:rsidRDefault="00FA327D" w:rsidP="008123C4">
            <w:pPr>
              <w:rPr>
                <w:rFonts w:ascii="標楷體" w:hAnsi="標楷體"/>
              </w:rPr>
            </w:pPr>
            <w:r w:rsidRPr="00E43D3D">
              <w:rPr>
                <w:rFonts w:ascii="標楷體" w:hAnsi="標楷體"/>
              </w:rPr>
              <w:t>8.立法院職權行使法第七十條條文修正草案（修正重點：規定黨團協商應全程即時轉播，並製成逐字記錄、刊登公報。）</w:t>
            </w:r>
          </w:p>
        </w:tc>
        <w:tc>
          <w:tcPr>
            <w:tcW w:w="1384" w:type="dxa"/>
          </w:tcPr>
          <w:p w:rsidR="00FA327D" w:rsidRPr="00E43D3D" w:rsidRDefault="00FA327D" w:rsidP="008123C4">
            <w:pPr>
              <w:rPr>
                <w:rFonts w:ascii="標楷體" w:hAnsi="標楷體"/>
              </w:rPr>
            </w:pPr>
            <w:r w:rsidRPr="00E43D3D">
              <w:rPr>
                <w:rFonts w:ascii="標楷體" w:hAnsi="標楷體"/>
              </w:rPr>
              <w:t>委員李昆澤等17人 105.03.04 （9-1-3）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9</w:t>
            </w:r>
          </w:p>
        </w:tc>
        <w:tc>
          <w:tcPr>
            <w:tcW w:w="3692" w:type="dxa"/>
          </w:tcPr>
          <w:p w:rsidR="00FA327D" w:rsidRPr="00E43D3D" w:rsidRDefault="00FA327D" w:rsidP="008123C4">
            <w:pPr>
              <w:rPr>
                <w:rFonts w:ascii="標楷體" w:hAnsi="標楷體"/>
              </w:rPr>
            </w:pPr>
            <w:r w:rsidRPr="00E43D3D">
              <w:rPr>
                <w:rFonts w:ascii="標楷體" w:hAnsi="標楷體"/>
              </w:rPr>
              <w:t>9.立法院職權行使法部分條文修正草案（修正第八章章名、§45、46、47~53；增訂§46-1、46-2、第八章之一、53-1~14。修正重點：明定院會得決議設立調查委員會、委員會得決議成立調查專案小組；調查委員會、調查專案小組、全院委員會均得舉行聽證會。）</w:t>
            </w:r>
          </w:p>
        </w:tc>
        <w:tc>
          <w:tcPr>
            <w:tcW w:w="1384" w:type="dxa"/>
          </w:tcPr>
          <w:p w:rsidR="00FA327D" w:rsidRPr="00E43D3D" w:rsidRDefault="00FA327D" w:rsidP="008123C4">
            <w:pPr>
              <w:rPr>
                <w:rFonts w:ascii="標楷體" w:hAnsi="標楷體"/>
              </w:rPr>
            </w:pPr>
            <w:r w:rsidRPr="00E43D3D">
              <w:rPr>
                <w:rFonts w:ascii="標楷體" w:hAnsi="標楷體"/>
              </w:rPr>
              <w:t>委員林俊憲等20人 105.03.04 （9-1-3）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lastRenderedPageBreak/>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10</w:t>
            </w:r>
          </w:p>
        </w:tc>
        <w:tc>
          <w:tcPr>
            <w:tcW w:w="3692" w:type="dxa"/>
          </w:tcPr>
          <w:p w:rsidR="00FA327D" w:rsidRPr="00E43D3D" w:rsidRDefault="00FA327D" w:rsidP="008123C4">
            <w:pPr>
              <w:rPr>
                <w:rFonts w:ascii="標楷體" w:hAnsi="標楷體"/>
              </w:rPr>
            </w:pPr>
            <w:r w:rsidRPr="00E43D3D">
              <w:rPr>
                <w:rFonts w:ascii="標楷體" w:hAnsi="標楷體"/>
              </w:rPr>
              <w:t>10.立法院職權行使法部分條文修正草案（修正§8、9、29、30、49、68~72；刪除§73。修正重點：規定審查會保留條文達三分之一以上者，應由院會強制重付委員會審查；明定議案協商過程須全程記錄，並刊登立法院公報；議案協商之錄影，必須於國會頻道及隨選視訊系統即時播出；增列檢察總長、中央選舉委員會、公平交易委員會及國家通訊傳播委員會等四類亦由立法院行使人事同意權之情形，無記名投票表決修正為記名投票表決。）</w:t>
            </w:r>
          </w:p>
        </w:tc>
        <w:tc>
          <w:tcPr>
            <w:tcW w:w="1384" w:type="dxa"/>
          </w:tcPr>
          <w:p w:rsidR="00FA327D" w:rsidRPr="00E43D3D" w:rsidRDefault="00FA327D" w:rsidP="008123C4">
            <w:pPr>
              <w:rPr>
                <w:rFonts w:ascii="標楷體" w:hAnsi="標楷體"/>
              </w:rPr>
            </w:pPr>
            <w:r w:rsidRPr="00E43D3D">
              <w:rPr>
                <w:rFonts w:ascii="標楷體" w:hAnsi="標楷體"/>
              </w:rPr>
              <w:t>委員李俊俋等24人 105.03.04 （9-1-3）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5.本會105.7.11（9-1-40）第二十九條及第三十條審查完竣，其餘條文另定期繼續討論。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11</w:t>
            </w:r>
          </w:p>
        </w:tc>
        <w:tc>
          <w:tcPr>
            <w:tcW w:w="3692" w:type="dxa"/>
          </w:tcPr>
          <w:p w:rsidR="00FA327D" w:rsidRPr="00E43D3D" w:rsidRDefault="00FA327D" w:rsidP="008123C4">
            <w:pPr>
              <w:rPr>
                <w:rFonts w:ascii="標楷體" w:hAnsi="標楷體"/>
              </w:rPr>
            </w:pPr>
            <w:r w:rsidRPr="00E43D3D">
              <w:rPr>
                <w:rFonts w:ascii="標楷體" w:hAnsi="標楷體"/>
              </w:rPr>
              <w:t>11.立法院職權行使法部分條文修正草案（修正第八、九章章名、§45~59、68、70、71-1；增訂第四章之一、§31-1~4、46-1。修正重點：增訂副總統補選、調查權行使、聽證會舉行相關規範；黨團請求協商需敘明理由並經院會同意，協商應由國會頻道實況轉播，交付協商之議案必須於十五日內召開會議，若有黨團或出席委員提議經十五人以上連署或附議，院會應於一個月內以表決方式處理。）</w:t>
            </w:r>
          </w:p>
        </w:tc>
        <w:tc>
          <w:tcPr>
            <w:tcW w:w="1384" w:type="dxa"/>
          </w:tcPr>
          <w:p w:rsidR="00FA327D" w:rsidRPr="00E43D3D" w:rsidRDefault="00FA327D" w:rsidP="008123C4">
            <w:pPr>
              <w:rPr>
                <w:rFonts w:ascii="標楷體" w:hAnsi="標楷體"/>
              </w:rPr>
            </w:pPr>
            <w:r w:rsidRPr="00E43D3D">
              <w:rPr>
                <w:rFonts w:ascii="標楷體" w:hAnsi="標楷體"/>
              </w:rPr>
              <w:t>國民黨黨團 105.03.04 （9-1-3）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5.本會105.7.11（9-1-40）第四章之一章名、第三十一條之一至四暫保留，其餘條文另定期繼續討論。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12</w:t>
            </w:r>
          </w:p>
        </w:tc>
        <w:tc>
          <w:tcPr>
            <w:tcW w:w="3692" w:type="dxa"/>
          </w:tcPr>
          <w:p w:rsidR="00FA327D" w:rsidRPr="00E43D3D" w:rsidRDefault="00FA327D" w:rsidP="008123C4">
            <w:pPr>
              <w:rPr>
                <w:rFonts w:ascii="標楷體" w:hAnsi="標楷體"/>
              </w:rPr>
            </w:pPr>
            <w:r w:rsidRPr="00E43D3D">
              <w:rPr>
                <w:rFonts w:ascii="標楷體" w:hAnsi="標楷體"/>
              </w:rPr>
              <w:t>12.立法院職權行使法部分條文修正草案（修正第八、</w:t>
            </w:r>
            <w:r w:rsidRPr="00E43D3D">
              <w:rPr>
                <w:rFonts w:ascii="標楷體" w:hAnsi="標楷體"/>
              </w:rPr>
              <w:lastRenderedPageBreak/>
              <w:t>九章章名、§45~59；增訂§46-1。修正重點：規範立法院調查權之行使、聽證會之舉行。）</w:t>
            </w:r>
          </w:p>
        </w:tc>
        <w:tc>
          <w:tcPr>
            <w:tcW w:w="1384" w:type="dxa"/>
          </w:tcPr>
          <w:p w:rsidR="00FA327D" w:rsidRPr="00E43D3D" w:rsidRDefault="00FA327D" w:rsidP="008123C4">
            <w:pPr>
              <w:rPr>
                <w:rFonts w:ascii="標楷體" w:hAnsi="標楷體"/>
              </w:rPr>
            </w:pPr>
            <w:r w:rsidRPr="00E43D3D">
              <w:rPr>
                <w:rFonts w:ascii="標楷體" w:hAnsi="標楷體"/>
              </w:rPr>
              <w:lastRenderedPageBreak/>
              <w:t xml:space="preserve">國民黨黨團 105.03.04 </w:t>
            </w:r>
            <w:r w:rsidRPr="00E43D3D">
              <w:rPr>
                <w:rFonts w:ascii="標楷體" w:hAnsi="標楷體"/>
              </w:rPr>
              <w:lastRenderedPageBreak/>
              <w:t>（9-1-3）</w:t>
            </w:r>
          </w:p>
        </w:tc>
        <w:tc>
          <w:tcPr>
            <w:tcW w:w="1384" w:type="dxa"/>
          </w:tcPr>
          <w:p w:rsidR="00FA327D" w:rsidRPr="00E43D3D" w:rsidRDefault="00FA327D" w:rsidP="008123C4">
            <w:pPr>
              <w:rPr>
                <w:rFonts w:ascii="標楷體" w:hAnsi="標楷體"/>
              </w:rPr>
            </w:pPr>
            <w:r w:rsidRPr="00E43D3D">
              <w:rPr>
                <w:rFonts w:ascii="標楷體" w:hAnsi="標楷體"/>
              </w:rPr>
              <w:lastRenderedPageBreak/>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w:t>
            </w:r>
            <w:r w:rsidRPr="00E43D3D">
              <w:rPr>
                <w:rFonts w:ascii="標楷體" w:hAnsi="標楷體"/>
              </w:rPr>
              <w:lastRenderedPageBreak/>
              <w:t>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13</w:t>
            </w:r>
          </w:p>
        </w:tc>
        <w:tc>
          <w:tcPr>
            <w:tcW w:w="3692" w:type="dxa"/>
          </w:tcPr>
          <w:p w:rsidR="00FA327D" w:rsidRPr="00E43D3D" w:rsidRDefault="00FA327D" w:rsidP="008123C4">
            <w:pPr>
              <w:rPr>
                <w:rFonts w:ascii="標楷體" w:hAnsi="標楷體"/>
              </w:rPr>
            </w:pPr>
            <w:r w:rsidRPr="00E43D3D">
              <w:rPr>
                <w:rFonts w:ascii="標楷體" w:hAnsi="標楷體"/>
              </w:rPr>
              <w:t>13.立法院職權行使法增訂第十三條之一、第十三條之二及第十三條之三條文草案（增訂重點：立法院於審議條約案時，應一併審查需配合修正或訂定之法律案；立法院審議條約締結計畫或條約案，得向主辦機關調閱有關文書及證據，不受政府資訊公開法限制；另條約之內容縱使涉及國家機密、國家安全或外交考量等因素，仍不能迴避國會之監督，立法院應以秘密會議為之。）</w:t>
            </w:r>
          </w:p>
        </w:tc>
        <w:tc>
          <w:tcPr>
            <w:tcW w:w="1384" w:type="dxa"/>
          </w:tcPr>
          <w:p w:rsidR="00FA327D" w:rsidRPr="00E43D3D" w:rsidRDefault="00FA327D" w:rsidP="008123C4">
            <w:pPr>
              <w:rPr>
                <w:rFonts w:ascii="標楷體" w:hAnsi="標楷體"/>
              </w:rPr>
            </w:pPr>
            <w:r w:rsidRPr="00E43D3D">
              <w:rPr>
                <w:rFonts w:ascii="標楷體" w:hAnsi="標楷體"/>
              </w:rPr>
              <w:t>委員尤美女等21人 105.03.11 （9-1-4）</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14</w:t>
            </w:r>
          </w:p>
        </w:tc>
        <w:tc>
          <w:tcPr>
            <w:tcW w:w="3692" w:type="dxa"/>
          </w:tcPr>
          <w:p w:rsidR="00FA327D" w:rsidRPr="00E43D3D" w:rsidRDefault="00FA327D" w:rsidP="008123C4">
            <w:pPr>
              <w:rPr>
                <w:rFonts w:ascii="標楷體" w:hAnsi="標楷體"/>
              </w:rPr>
            </w:pPr>
            <w:r w:rsidRPr="00E43D3D">
              <w:rPr>
                <w:rFonts w:ascii="標楷體" w:hAnsi="標楷體"/>
              </w:rPr>
              <w:t>14.立法院職權行使法第五十四條及第七十條條文修正草案（修正重點：增列立法院各委員會得就重大社會議題召開公聽會，做為未來審查相關法案之參考；要求朝野協商條列相關爭議並作成協商報告，併同協商結論，刊登公報。）</w:t>
            </w:r>
          </w:p>
        </w:tc>
        <w:tc>
          <w:tcPr>
            <w:tcW w:w="1384" w:type="dxa"/>
          </w:tcPr>
          <w:p w:rsidR="00FA327D" w:rsidRPr="00E43D3D" w:rsidRDefault="00FA327D" w:rsidP="008123C4">
            <w:pPr>
              <w:rPr>
                <w:rFonts w:ascii="標楷體" w:hAnsi="標楷體"/>
              </w:rPr>
            </w:pPr>
            <w:r w:rsidRPr="00E43D3D">
              <w:rPr>
                <w:rFonts w:ascii="標楷體" w:hAnsi="標楷體"/>
              </w:rPr>
              <w:t>委員張廖萬堅等16人 105.03.25 （9-1-6）</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4.本會105.7.11（9-1-40）第五十四</w:t>
            </w:r>
            <w:r w:rsidRPr="00E43D3D">
              <w:rPr>
                <w:rFonts w:ascii="標楷體" w:hAnsi="標楷體"/>
              </w:rPr>
              <w:lastRenderedPageBreak/>
              <w:t>條審查完竣，不予採納，其餘條文另定期繼續討論。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15</w:t>
            </w:r>
          </w:p>
        </w:tc>
        <w:tc>
          <w:tcPr>
            <w:tcW w:w="3692" w:type="dxa"/>
          </w:tcPr>
          <w:p w:rsidR="00FA327D" w:rsidRPr="00E43D3D" w:rsidRDefault="00FA327D" w:rsidP="008123C4">
            <w:pPr>
              <w:rPr>
                <w:rFonts w:ascii="標楷體" w:hAnsi="標楷體"/>
              </w:rPr>
            </w:pPr>
            <w:r w:rsidRPr="00E43D3D">
              <w:rPr>
                <w:rFonts w:ascii="標楷體" w:hAnsi="標楷體"/>
              </w:rPr>
              <w:t>15.立法院職權行使法第五十五條條文修正草案（修正重點：召集委員修正為一人後無輪值問題，現行條文文字配合調整。）</w:t>
            </w:r>
          </w:p>
        </w:tc>
        <w:tc>
          <w:tcPr>
            <w:tcW w:w="1384" w:type="dxa"/>
          </w:tcPr>
          <w:p w:rsidR="00FA327D" w:rsidRPr="00E43D3D" w:rsidRDefault="00FA327D" w:rsidP="008123C4">
            <w:pPr>
              <w:rPr>
                <w:rFonts w:ascii="標楷體" w:hAnsi="標楷體"/>
              </w:rPr>
            </w:pPr>
            <w:r w:rsidRPr="00E43D3D">
              <w:rPr>
                <w:rFonts w:ascii="標楷體" w:hAnsi="標楷體"/>
              </w:rPr>
              <w:t>委員段宜康等16人 105.03.25 （9-1-6）</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16</w:t>
            </w:r>
          </w:p>
        </w:tc>
        <w:tc>
          <w:tcPr>
            <w:tcW w:w="3692" w:type="dxa"/>
          </w:tcPr>
          <w:p w:rsidR="00FA327D" w:rsidRPr="00E43D3D" w:rsidRDefault="00FA327D" w:rsidP="008123C4">
            <w:pPr>
              <w:rPr>
                <w:rFonts w:ascii="標楷體" w:hAnsi="標楷體"/>
              </w:rPr>
            </w:pPr>
            <w:r w:rsidRPr="00E43D3D">
              <w:rPr>
                <w:rFonts w:ascii="標楷體" w:hAnsi="標楷體"/>
              </w:rPr>
              <w:t>16.立法院職權行使法部分條文修正草案（修正§68~72、71-1；刪除§73。修正重點：明確界定立法院長主動及被動召集協商者，限縮為議事相關程序事項；議案之協商回歸原審查委員會召委召集進行；規定黨團協商期限，避免議案交付協商後停滯不決；調整對於黨團協商結論異議連署人數。）</w:t>
            </w:r>
          </w:p>
        </w:tc>
        <w:tc>
          <w:tcPr>
            <w:tcW w:w="1384" w:type="dxa"/>
          </w:tcPr>
          <w:p w:rsidR="00FA327D" w:rsidRPr="00E43D3D" w:rsidRDefault="00FA327D" w:rsidP="008123C4">
            <w:pPr>
              <w:rPr>
                <w:rFonts w:ascii="標楷體" w:hAnsi="標楷體"/>
              </w:rPr>
            </w:pPr>
            <w:r w:rsidRPr="00E43D3D">
              <w:rPr>
                <w:rFonts w:ascii="標楷體" w:hAnsi="標楷體"/>
              </w:rPr>
              <w:t>委員段宜康等16人 105.03.25 （9-1-6）</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17</w:t>
            </w:r>
          </w:p>
        </w:tc>
        <w:tc>
          <w:tcPr>
            <w:tcW w:w="3692" w:type="dxa"/>
          </w:tcPr>
          <w:p w:rsidR="00FA327D" w:rsidRPr="00E43D3D" w:rsidRDefault="00FA327D" w:rsidP="008123C4">
            <w:pPr>
              <w:rPr>
                <w:rFonts w:ascii="標楷體" w:hAnsi="標楷體"/>
              </w:rPr>
            </w:pPr>
            <w:r w:rsidRPr="00E43D3D">
              <w:rPr>
                <w:rFonts w:ascii="標楷體" w:hAnsi="標楷體"/>
              </w:rPr>
              <w:t>17.立法院職權行使法部分條文修正草案（修正第八章章名、§45~53；增訂§46-1、46-2、56-1~14、第八章之一、第十二章之一、74-2~6。修正重點：將第八章「文件調閱之處理」修正為「調查權之行使」、增訂第八章之一「聽證權之行使」、增訂第十二章之一「罰則」專章；明定立法院調查委員會及委員會調查專案小組的設立程序以及</w:t>
            </w:r>
            <w:r w:rsidRPr="00E43D3D">
              <w:rPr>
                <w:rFonts w:ascii="標楷體" w:hAnsi="標楷體"/>
              </w:rPr>
              <w:lastRenderedPageBreak/>
              <w:t>國會調查權的行使方式；調查委員會、調查專案小組、全院委員會均得舉行聽證會。）</w:t>
            </w:r>
          </w:p>
        </w:tc>
        <w:tc>
          <w:tcPr>
            <w:tcW w:w="1384" w:type="dxa"/>
          </w:tcPr>
          <w:p w:rsidR="00FA327D" w:rsidRPr="00E43D3D" w:rsidRDefault="00FA327D" w:rsidP="008123C4">
            <w:pPr>
              <w:rPr>
                <w:rFonts w:ascii="標楷體" w:hAnsi="標楷體"/>
              </w:rPr>
            </w:pPr>
            <w:r w:rsidRPr="00E43D3D">
              <w:rPr>
                <w:rFonts w:ascii="標楷體" w:hAnsi="標楷體"/>
              </w:rPr>
              <w:lastRenderedPageBreak/>
              <w:t>委員顧立雄等18人 105.04.08 （9-1-8）</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18</w:t>
            </w:r>
          </w:p>
        </w:tc>
        <w:tc>
          <w:tcPr>
            <w:tcW w:w="3692" w:type="dxa"/>
          </w:tcPr>
          <w:p w:rsidR="00FA327D" w:rsidRPr="00E43D3D" w:rsidRDefault="00FA327D" w:rsidP="008123C4">
            <w:pPr>
              <w:rPr>
                <w:rFonts w:ascii="標楷體" w:hAnsi="標楷體"/>
              </w:rPr>
            </w:pPr>
            <w:r w:rsidRPr="00E43D3D">
              <w:rPr>
                <w:rFonts w:ascii="標楷體" w:hAnsi="標楷體"/>
              </w:rPr>
              <w:t>18.立法院職權行使法部分條文修正草案（修正§9、14、29、30、第八章章名、45~53、70、72；增訂46-1、46-2、53-1~14、第八章之一、64-1、74-1~6、第十二章之一。修正重點：明定立法院官方網站應建置「開放國會」專屬網頁；議案協商之過程，應進行全程記錄，且錄影必須於國會頻道及隨選視訊系統即時播出；委員會法律案審查結果有三分之一或以上條文保留者，強制重付委員會審查；規定全院委員會審查人事同意權期間不得少於一個月，並課予舉行公聽會之義務；第八章專章規範「調查權之行使」；增訂第八章之一「聽證權之行使」；針對違反調查權及聽證權規定之行為，增訂第十二章之一「罰則」專章。）</w:t>
            </w:r>
          </w:p>
        </w:tc>
        <w:tc>
          <w:tcPr>
            <w:tcW w:w="1384" w:type="dxa"/>
          </w:tcPr>
          <w:p w:rsidR="00FA327D" w:rsidRPr="00E43D3D" w:rsidRDefault="00FA327D" w:rsidP="008123C4">
            <w:pPr>
              <w:rPr>
                <w:rFonts w:ascii="標楷體" w:hAnsi="標楷體"/>
              </w:rPr>
            </w:pPr>
            <w:r w:rsidRPr="00E43D3D">
              <w:rPr>
                <w:rFonts w:ascii="標楷體" w:hAnsi="標楷體"/>
              </w:rPr>
              <w:t>民進黨黨團 105.04.15 （9-1-9）</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4.本會105.7.11（9-1-40）第二十九條及第三十條審查完竣、第六十四條之一暫保留，其餘條文另定期繼續討論。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19</w:t>
            </w:r>
          </w:p>
        </w:tc>
        <w:tc>
          <w:tcPr>
            <w:tcW w:w="3692" w:type="dxa"/>
          </w:tcPr>
          <w:p w:rsidR="00FA327D" w:rsidRPr="00E43D3D" w:rsidRDefault="00FA327D" w:rsidP="008123C4">
            <w:pPr>
              <w:rPr>
                <w:rFonts w:ascii="標楷體" w:hAnsi="標楷體"/>
              </w:rPr>
            </w:pPr>
            <w:r w:rsidRPr="00E43D3D">
              <w:rPr>
                <w:rFonts w:ascii="標楷體" w:hAnsi="標楷體"/>
              </w:rPr>
              <w:t>19.立法院職權行使法部分條文修正草案(修正§29、30、31；新增§29-1、29-2、30-1。修正重點：明定行使人事同意權之各項投票均應以記名表決方式為；委員會審查人事同意權期間不得少於兩個月，並應舉行公聽會後，於院會表決七日前提出審查報告。)</w:t>
            </w:r>
          </w:p>
        </w:tc>
        <w:tc>
          <w:tcPr>
            <w:tcW w:w="1384" w:type="dxa"/>
          </w:tcPr>
          <w:p w:rsidR="00FA327D" w:rsidRPr="00E43D3D" w:rsidRDefault="00FA327D" w:rsidP="008123C4">
            <w:pPr>
              <w:rPr>
                <w:rFonts w:ascii="標楷體" w:hAnsi="標楷體"/>
              </w:rPr>
            </w:pPr>
            <w:r w:rsidRPr="00E43D3D">
              <w:rPr>
                <w:rFonts w:ascii="標楷體" w:hAnsi="標楷體"/>
              </w:rPr>
              <w:t>時代力量黨團 105.04.29 （9-1-11）</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2.本會105.5.16（9-1-23）報告及詢答完畢，另定期繼續逐條審查。</w:t>
            </w:r>
          </w:p>
          <w:p w:rsidR="00FA327D" w:rsidRPr="00E43D3D" w:rsidRDefault="00FA327D" w:rsidP="008123C4">
            <w:pPr>
              <w:rPr>
                <w:rFonts w:ascii="標楷體" w:hAnsi="標楷體"/>
              </w:rPr>
            </w:pPr>
            <w:r w:rsidRPr="00E43D3D">
              <w:rPr>
                <w:rFonts w:ascii="標楷體" w:hAnsi="標楷體"/>
              </w:rPr>
              <w:t>3.本會105.5.23（9-1-26）第三十條之一審查完竣，不予採納，其餘條文另定期繼續討論。</w:t>
            </w:r>
          </w:p>
          <w:p w:rsidR="00FA327D" w:rsidRPr="00E43D3D" w:rsidRDefault="00FA327D" w:rsidP="008123C4">
            <w:pPr>
              <w:rPr>
                <w:rFonts w:ascii="標楷體" w:hAnsi="標楷體"/>
              </w:rPr>
            </w:pPr>
            <w:r w:rsidRPr="00E43D3D">
              <w:rPr>
                <w:rFonts w:ascii="標楷體" w:hAnsi="標楷體"/>
              </w:rPr>
              <w:t>4.本會105.7.11（9-1-40）第二十九</w:t>
            </w:r>
            <w:r w:rsidRPr="00E43D3D">
              <w:rPr>
                <w:rFonts w:ascii="標楷體" w:hAnsi="標楷體"/>
              </w:rPr>
              <w:lastRenderedPageBreak/>
              <w:t>條、第二十九條之一至二、第三十條及第三十一條審查完竣，另定期繼續討論。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20</w:t>
            </w:r>
          </w:p>
        </w:tc>
        <w:tc>
          <w:tcPr>
            <w:tcW w:w="3692" w:type="dxa"/>
          </w:tcPr>
          <w:p w:rsidR="00FA327D" w:rsidRPr="00E43D3D" w:rsidRDefault="00FA327D" w:rsidP="008123C4">
            <w:pPr>
              <w:rPr>
                <w:rFonts w:ascii="標楷體" w:hAnsi="標楷體"/>
              </w:rPr>
            </w:pPr>
            <w:r w:rsidRPr="00E43D3D">
              <w:rPr>
                <w:rFonts w:ascii="標楷體" w:hAnsi="標楷體"/>
              </w:rPr>
              <w:t>20.立法院職權行使法第七十條條文修正草案（修正重點：協商之錄影，應於國會頻道、立法院網際網路多媒體隨選視訊即時播出，且逐步提供同步聽打或手語翻譯等無障礙資訊服務。）</w:t>
            </w:r>
          </w:p>
        </w:tc>
        <w:tc>
          <w:tcPr>
            <w:tcW w:w="1384" w:type="dxa"/>
          </w:tcPr>
          <w:p w:rsidR="00FA327D" w:rsidRPr="00E43D3D" w:rsidRDefault="00FA327D" w:rsidP="008123C4">
            <w:pPr>
              <w:rPr>
                <w:rFonts w:ascii="標楷體" w:hAnsi="標楷體"/>
              </w:rPr>
            </w:pPr>
            <w:r w:rsidRPr="00E43D3D">
              <w:rPr>
                <w:rFonts w:ascii="標楷體" w:hAnsi="標楷體"/>
              </w:rPr>
              <w:t>委員王榮璋等24人 105.05.13 （9-1-13）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21</w:t>
            </w:r>
          </w:p>
        </w:tc>
        <w:tc>
          <w:tcPr>
            <w:tcW w:w="3692" w:type="dxa"/>
          </w:tcPr>
          <w:p w:rsidR="00FA327D" w:rsidRPr="00E43D3D" w:rsidRDefault="00FA327D" w:rsidP="008123C4">
            <w:pPr>
              <w:rPr>
                <w:rFonts w:ascii="標楷體" w:hAnsi="標楷體"/>
              </w:rPr>
            </w:pPr>
            <w:r w:rsidRPr="00E43D3D">
              <w:rPr>
                <w:rFonts w:ascii="標楷體" w:hAnsi="標楷體"/>
              </w:rPr>
              <w:t>21.立法院職權行使法部分條文修正草案（修正§9、10-1、68、70、71-1、72、74；增訂§9-1、9-2；刪除§73。修正重點：將黨團協商限縮於程序性事項；議案應自交黨團協商日起七日內召開首次協商會議；規定委員會審查之法律案所通過之條文數，應超過審查條文總數三分之二以上，始得提報院會進行第二讀會；各委員會應以決議將保留之條文併為二至三案，併同提報院會；新增政黨辯論程序，對於委員會之決議當場聲明不同意者提出異議，十人以上連署或附議，或有黨團提議時，應進行政黨辯論程序。）</w:t>
            </w:r>
          </w:p>
        </w:tc>
        <w:tc>
          <w:tcPr>
            <w:tcW w:w="1384" w:type="dxa"/>
          </w:tcPr>
          <w:p w:rsidR="00FA327D" w:rsidRPr="00E43D3D" w:rsidRDefault="00FA327D" w:rsidP="008123C4">
            <w:pPr>
              <w:rPr>
                <w:rFonts w:ascii="標楷體" w:hAnsi="標楷體"/>
              </w:rPr>
            </w:pPr>
            <w:r w:rsidRPr="00E43D3D">
              <w:rPr>
                <w:rFonts w:ascii="標楷體" w:hAnsi="標楷體"/>
              </w:rPr>
              <w:t>時代力量黨團 105.10.21 （9-2-7）</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尚未審查</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22</w:t>
            </w:r>
          </w:p>
        </w:tc>
        <w:tc>
          <w:tcPr>
            <w:tcW w:w="3692" w:type="dxa"/>
          </w:tcPr>
          <w:p w:rsidR="00FA327D" w:rsidRPr="00E43D3D" w:rsidRDefault="00FA327D" w:rsidP="008123C4">
            <w:pPr>
              <w:rPr>
                <w:rFonts w:ascii="標楷體" w:hAnsi="標楷體"/>
              </w:rPr>
            </w:pPr>
            <w:r w:rsidRPr="00E43D3D">
              <w:rPr>
                <w:rFonts w:ascii="標楷體" w:hAnsi="標楷體"/>
              </w:rPr>
              <w:t>22.立法院職權行使法增訂第二十八條之一及第二十八條之二條文草案（增訂重點：明定立法院機密預算之審議原則，與相關資料之陳列與查閱規定；追加預算及特別預算，其審查程序與總預算同，但必要時，經院會聽取編製經過報告並質詢後，逕交財政委員會會同有關委員會審查，並提報院會</w:t>
            </w:r>
            <w:r w:rsidRPr="00E43D3D">
              <w:rPr>
                <w:rFonts w:ascii="標楷體" w:hAnsi="標楷體"/>
              </w:rPr>
              <w:lastRenderedPageBreak/>
              <w:t>處理。）</w:t>
            </w:r>
          </w:p>
        </w:tc>
        <w:tc>
          <w:tcPr>
            <w:tcW w:w="1384" w:type="dxa"/>
          </w:tcPr>
          <w:p w:rsidR="00FA327D" w:rsidRPr="00E43D3D" w:rsidRDefault="00FA327D" w:rsidP="008123C4">
            <w:pPr>
              <w:rPr>
                <w:rFonts w:ascii="標楷體" w:hAnsi="標楷體"/>
              </w:rPr>
            </w:pPr>
            <w:r w:rsidRPr="00E43D3D">
              <w:rPr>
                <w:rFonts w:ascii="標楷體" w:hAnsi="標楷體"/>
              </w:rPr>
              <w:lastRenderedPageBreak/>
              <w:t>委員呂孫綾等19人 106.03.24 （9-3-6）</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尚未審查</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23</w:t>
            </w:r>
          </w:p>
        </w:tc>
        <w:tc>
          <w:tcPr>
            <w:tcW w:w="3692" w:type="dxa"/>
          </w:tcPr>
          <w:p w:rsidR="00FA327D" w:rsidRPr="00E43D3D" w:rsidRDefault="00FA327D" w:rsidP="008123C4">
            <w:pPr>
              <w:rPr>
                <w:rFonts w:ascii="標楷體" w:hAnsi="標楷體"/>
              </w:rPr>
            </w:pPr>
            <w:r w:rsidRPr="00E43D3D">
              <w:rPr>
                <w:rFonts w:ascii="標楷體" w:hAnsi="標楷體"/>
              </w:rPr>
              <w:t>1.立法委員行為法部分條文修正草案（修正§2、10、11、13、16、19、20、31；增訂§11-1。修正重點：擴大立法委員關係人之界定、遵守保密原則和利益迴避等。）</w:t>
            </w:r>
          </w:p>
        </w:tc>
        <w:tc>
          <w:tcPr>
            <w:tcW w:w="1384" w:type="dxa"/>
          </w:tcPr>
          <w:p w:rsidR="00FA327D" w:rsidRPr="00E43D3D" w:rsidRDefault="00FA327D" w:rsidP="008123C4">
            <w:pPr>
              <w:rPr>
                <w:rFonts w:ascii="標楷體" w:hAnsi="標楷體"/>
              </w:rPr>
            </w:pPr>
            <w:r w:rsidRPr="00E43D3D">
              <w:rPr>
                <w:rFonts w:ascii="標楷體" w:hAnsi="標楷體"/>
              </w:rPr>
              <w:t>委員賴瑞隆等16人 105.02.26 （9-1-2）</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1.本會105.3.10（9-1-4）報告及詢答完畢，另定期繼續審查。</w:t>
            </w:r>
          </w:p>
          <w:p w:rsidR="00FA327D" w:rsidRPr="00E43D3D" w:rsidRDefault="00FA327D" w:rsidP="008123C4">
            <w:pPr>
              <w:rPr>
                <w:rFonts w:ascii="標楷體" w:hAnsi="標楷體"/>
              </w:rPr>
            </w:pPr>
            <w:r w:rsidRPr="00E43D3D">
              <w:rPr>
                <w:rFonts w:ascii="標楷體" w:hAnsi="標楷體"/>
              </w:rPr>
              <w:t>2.本會105.3.24（9-1-9）另定期繼續審查。</w:t>
            </w:r>
          </w:p>
          <w:p w:rsidR="00FA327D" w:rsidRPr="00E43D3D" w:rsidRDefault="00FA327D" w:rsidP="008123C4">
            <w:pPr>
              <w:rPr>
                <w:rFonts w:ascii="標楷體" w:hAnsi="標楷體"/>
              </w:rPr>
            </w:pPr>
            <w:r w:rsidRPr="00E43D3D">
              <w:rPr>
                <w:rFonts w:ascii="標楷體" w:hAnsi="標楷體"/>
              </w:rPr>
              <w:t>3.本會105.5.2（9-1-20）另定期繼續審查。</w:t>
            </w:r>
          </w:p>
          <w:p w:rsidR="00FA327D" w:rsidRPr="00E43D3D" w:rsidRDefault="00FA327D" w:rsidP="008123C4">
            <w:pPr>
              <w:rPr>
                <w:rFonts w:ascii="標楷體" w:hAnsi="標楷體"/>
              </w:rPr>
            </w:pPr>
            <w:r w:rsidRPr="00E43D3D">
              <w:rPr>
                <w:rFonts w:ascii="標楷體" w:hAnsi="標楷體"/>
              </w:rPr>
              <w:t>4.本會105.5.16(9-1-23)另定期繼續逐條審查。</w:t>
            </w:r>
          </w:p>
          <w:p w:rsidR="00FA327D" w:rsidRPr="00E43D3D" w:rsidRDefault="00FA327D" w:rsidP="008123C4">
            <w:pPr>
              <w:rPr>
                <w:rFonts w:ascii="標楷體" w:hAnsi="標楷體"/>
              </w:rPr>
            </w:pPr>
            <w:r w:rsidRPr="00E43D3D">
              <w:rPr>
                <w:rFonts w:ascii="標楷體" w:hAnsi="標楷體"/>
              </w:rPr>
              <w:t>5.本會105.5.23（9-1-26）另定期繼續討論。</w:t>
            </w:r>
          </w:p>
          <w:p w:rsidR="00FA327D" w:rsidRPr="00E43D3D" w:rsidRDefault="00FA327D" w:rsidP="008123C4">
            <w:pPr>
              <w:rPr>
                <w:rFonts w:ascii="標楷體" w:hAnsi="標楷體"/>
              </w:rPr>
            </w:pPr>
            <w:r w:rsidRPr="00E43D3D">
              <w:rPr>
                <w:rFonts w:ascii="標楷體" w:hAnsi="標楷體"/>
              </w:rPr>
              <w:t>6.本會105.7.11（9-1-40）另定期繼續討論。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24</w:t>
            </w:r>
          </w:p>
        </w:tc>
        <w:tc>
          <w:tcPr>
            <w:tcW w:w="3692" w:type="dxa"/>
          </w:tcPr>
          <w:p w:rsidR="00FA327D" w:rsidRPr="00E43D3D" w:rsidRDefault="00FA327D" w:rsidP="008123C4">
            <w:pPr>
              <w:rPr>
                <w:rFonts w:ascii="標楷體" w:hAnsi="標楷體"/>
              </w:rPr>
            </w:pPr>
            <w:r w:rsidRPr="00E43D3D">
              <w:rPr>
                <w:rFonts w:ascii="標楷體" w:hAnsi="標楷體"/>
              </w:rPr>
              <w:t>2.立法委員行為法部分條文修正草案（修正§2、10、11、13、16、19、20、22、23、26、27、28、31；增訂§11-1、22-1、22-2、23-1、24-1~4。修正重點：擴大立法委員關係人之範圍；立法委員應迴避事項而未迴避者，其所行使表決權應不予計入；增訂禁止關說請託、交易行為之規定。）</w:t>
            </w:r>
          </w:p>
        </w:tc>
        <w:tc>
          <w:tcPr>
            <w:tcW w:w="1384" w:type="dxa"/>
          </w:tcPr>
          <w:p w:rsidR="00FA327D" w:rsidRPr="00E43D3D" w:rsidRDefault="00FA327D" w:rsidP="008123C4">
            <w:pPr>
              <w:rPr>
                <w:rFonts w:ascii="標楷體" w:hAnsi="標楷體"/>
              </w:rPr>
            </w:pPr>
            <w:r w:rsidRPr="00E43D3D">
              <w:rPr>
                <w:rFonts w:ascii="標楷體" w:hAnsi="標楷體"/>
              </w:rPr>
              <w:t>委員林俊憲等20人 105.03.04 （9-1-3）</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1.本會105.3.24（9-1-9）報告及詢答完畢，另定期繼續審查。</w:t>
            </w:r>
          </w:p>
          <w:p w:rsidR="00FA327D" w:rsidRPr="00E43D3D" w:rsidRDefault="00FA327D" w:rsidP="008123C4">
            <w:pPr>
              <w:rPr>
                <w:rFonts w:ascii="標楷體" w:hAnsi="標楷體"/>
              </w:rPr>
            </w:pPr>
            <w:r w:rsidRPr="00E43D3D">
              <w:rPr>
                <w:rFonts w:ascii="標楷體" w:hAnsi="標楷體"/>
              </w:rPr>
              <w:t>2.本會105.5.2（9-1-20）另定期繼續審查。</w:t>
            </w:r>
          </w:p>
          <w:p w:rsidR="00FA327D" w:rsidRPr="00E43D3D" w:rsidRDefault="00FA327D" w:rsidP="008123C4">
            <w:pPr>
              <w:rPr>
                <w:rFonts w:ascii="標楷體" w:hAnsi="標楷體"/>
              </w:rPr>
            </w:pPr>
            <w:r w:rsidRPr="00E43D3D">
              <w:rPr>
                <w:rFonts w:ascii="標楷體" w:hAnsi="標楷體"/>
              </w:rPr>
              <w:t>3.本會105.5.16(9-1-23)另定期繼續逐條審查。</w:t>
            </w:r>
          </w:p>
          <w:p w:rsidR="00FA327D" w:rsidRPr="00E43D3D" w:rsidRDefault="00FA327D" w:rsidP="008123C4">
            <w:pPr>
              <w:rPr>
                <w:rFonts w:ascii="標楷體" w:hAnsi="標楷體"/>
              </w:rPr>
            </w:pPr>
            <w:r w:rsidRPr="00E43D3D">
              <w:rPr>
                <w:rFonts w:ascii="標楷體" w:hAnsi="標楷體"/>
              </w:rPr>
              <w:t>4.本會105.5.23（9-1-26）另定期繼續討論。</w:t>
            </w:r>
          </w:p>
          <w:p w:rsidR="00FA327D" w:rsidRPr="00E43D3D" w:rsidRDefault="00FA327D" w:rsidP="008123C4">
            <w:pPr>
              <w:rPr>
                <w:rFonts w:ascii="標楷體" w:hAnsi="標楷體"/>
              </w:rPr>
            </w:pPr>
            <w:r w:rsidRPr="00E43D3D">
              <w:rPr>
                <w:rFonts w:ascii="標楷體" w:hAnsi="標楷體"/>
              </w:rPr>
              <w:t>5.本會105.7.11（9-1-40）另定期繼續討論。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t>25</w:t>
            </w:r>
          </w:p>
        </w:tc>
        <w:tc>
          <w:tcPr>
            <w:tcW w:w="3692" w:type="dxa"/>
          </w:tcPr>
          <w:p w:rsidR="00FA327D" w:rsidRPr="00E43D3D" w:rsidRDefault="00FA327D" w:rsidP="008123C4">
            <w:pPr>
              <w:rPr>
                <w:rFonts w:ascii="標楷體" w:hAnsi="標楷體"/>
              </w:rPr>
            </w:pPr>
            <w:r w:rsidRPr="00E43D3D">
              <w:rPr>
                <w:rFonts w:ascii="標楷體" w:hAnsi="標楷體"/>
              </w:rPr>
              <w:t>3.立法委員行為法部分條文修正草案（修正§2、10、11、13、19、20、23、28；增訂§11-1、22-1、22-2。修正重點：擴大立法委員關係人之範圍至共同</w:t>
            </w:r>
            <w:r w:rsidRPr="00E43D3D">
              <w:rPr>
                <w:rFonts w:ascii="標楷體" w:hAnsi="標楷體"/>
              </w:rPr>
              <w:lastRenderedPageBreak/>
              <w:t>生活之家屬；領有專門職業證照或證書之立法委員，於任期中，不得執行各該職業之業務；立法委員於各該會期報到期間未完成報到者，該期間之歲費、公費，應予停發；增訂不當利益之禁止─禁止關說請託、交易行為之規定。）</w:t>
            </w:r>
          </w:p>
        </w:tc>
        <w:tc>
          <w:tcPr>
            <w:tcW w:w="1384" w:type="dxa"/>
          </w:tcPr>
          <w:p w:rsidR="00FA327D" w:rsidRPr="00E43D3D" w:rsidRDefault="00FA327D" w:rsidP="008123C4">
            <w:pPr>
              <w:rPr>
                <w:rFonts w:ascii="標楷體" w:hAnsi="標楷體"/>
              </w:rPr>
            </w:pPr>
            <w:r w:rsidRPr="00E43D3D">
              <w:rPr>
                <w:rFonts w:ascii="標楷體" w:hAnsi="標楷體"/>
              </w:rPr>
              <w:lastRenderedPageBreak/>
              <w:t>民進黨黨團 105.04.15 （9-1-9）</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1.本會105.5.2（9-1-20）另定期繼續審查。</w:t>
            </w:r>
          </w:p>
          <w:p w:rsidR="00FA327D" w:rsidRPr="00E43D3D" w:rsidRDefault="00FA327D" w:rsidP="008123C4">
            <w:pPr>
              <w:rPr>
                <w:rFonts w:ascii="標楷體" w:hAnsi="標楷體"/>
              </w:rPr>
            </w:pPr>
            <w:r w:rsidRPr="00E43D3D">
              <w:rPr>
                <w:rFonts w:ascii="標楷體" w:hAnsi="標楷體"/>
              </w:rPr>
              <w:t>2.本會105.5.16(9-1-23)報告及詢答完畢，另定</w:t>
            </w:r>
            <w:r w:rsidRPr="00E43D3D">
              <w:rPr>
                <w:rFonts w:ascii="標楷體" w:hAnsi="標楷體"/>
              </w:rPr>
              <w:lastRenderedPageBreak/>
              <w:t>期繼續逐條審查。</w:t>
            </w:r>
          </w:p>
          <w:p w:rsidR="00FA327D" w:rsidRPr="00E43D3D" w:rsidRDefault="00FA327D" w:rsidP="008123C4">
            <w:pPr>
              <w:rPr>
                <w:rFonts w:ascii="標楷體" w:hAnsi="標楷體"/>
              </w:rPr>
            </w:pPr>
            <w:r w:rsidRPr="00E43D3D">
              <w:rPr>
                <w:rFonts w:ascii="標楷體" w:hAnsi="標楷體"/>
              </w:rPr>
              <w:t>3.本會105.5.23（9-1-26）另定期繼續討論。</w:t>
            </w:r>
          </w:p>
          <w:p w:rsidR="00FA327D" w:rsidRPr="00E43D3D" w:rsidRDefault="00FA327D" w:rsidP="008123C4">
            <w:pPr>
              <w:rPr>
                <w:rFonts w:ascii="標楷體" w:hAnsi="標楷體"/>
              </w:rPr>
            </w:pPr>
            <w:r w:rsidRPr="00E43D3D">
              <w:rPr>
                <w:rFonts w:ascii="標楷體" w:hAnsi="標楷體"/>
              </w:rPr>
              <w:t>4.本會105.7.11（9-1-40）另定期繼續討論。</w:t>
            </w:r>
          </w:p>
        </w:tc>
      </w:tr>
      <w:tr w:rsidR="00FA327D" w:rsidRPr="00E43D3D" w:rsidTr="008123C4">
        <w:tc>
          <w:tcPr>
            <w:tcW w:w="830" w:type="dxa"/>
          </w:tcPr>
          <w:p w:rsidR="00FA327D" w:rsidRPr="00E43D3D" w:rsidRDefault="00FA327D" w:rsidP="008123C4">
            <w:pPr>
              <w:rPr>
                <w:rFonts w:ascii="標楷體" w:hAnsi="標楷體"/>
              </w:rPr>
            </w:pPr>
            <w:r w:rsidRPr="00E43D3D">
              <w:rPr>
                <w:rFonts w:ascii="標楷體" w:hAnsi="標楷體"/>
              </w:rPr>
              <w:lastRenderedPageBreak/>
              <w:t>26</w:t>
            </w:r>
          </w:p>
        </w:tc>
        <w:tc>
          <w:tcPr>
            <w:tcW w:w="3692" w:type="dxa"/>
          </w:tcPr>
          <w:p w:rsidR="00FA327D" w:rsidRPr="00E43D3D" w:rsidRDefault="00FA327D" w:rsidP="008123C4">
            <w:pPr>
              <w:rPr>
                <w:rFonts w:ascii="標楷體" w:hAnsi="標楷體"/>
              </w:rPr>
            </w:pPr>
            <w:r w:rsidRPr="00E43D3D">
              <w:rPr>
                <w:rFonts w:ascii="標楷體" w:hAnsi="標楷體"/>
              </w:rPr>
              <w:t>立法院公費助理任用條例草案（共25條。制定重點：強調助理到職與在職訓練以及「法案助理」之專業培養制度；立法院公費助理之聘僱與解職原則，並明訂立法院應公告各聘僱單位聘用之公費助理資訊；聘僱依勞動基準法規定之費用，由立法院支應之；明訂薪資協商機制，並應成立企業工會型態之工會；明定業務涉及國家預算案、法律案、法律修正案者或臨時提案者應為公費法案助理，且聘僱單位應置至少一名法案助理；明定應經考試合格，並訂定其資格、敘薪；建立「資深法案助理」制，由立法院預算提撥專業加給，其加給不受公費助理薪資總額之限制；明定立法委員或黨（政）團提出之法案，得註記公費法案助理；立法院公費助理為立法委員關係人，如執行職務遇立法委員行為法第十四條第一項規定情事，治安機關應主動提供協助；規範保守職務秘密義務；離職後不當職務影響力行為之限制；規範於所辦事件不得贈受財物。）</w:t>
            </w:r>
          </w:p>
        </w:tc>
        <w:tc>
          <w:tcPr>
            <w:tcW w:w="1384" w:type="dxa"/>
          </w:tcPr>
          <w:p w:rsidR="00FA327D" w:rsidRPr="00E43D3D" w:rsidRDefault="00FA327D" w:rsidP="008123C4">
            <w:pPr>
              <w:rPr>
                <w:rFonts w:ascii="標楷體" w:hAnsi="標楷體"/>
              </w:rPr>
            </w:pPr>
            <w:r w:rsidRPr="00E43D3D">
              <w:rPr>
                <w:rFonts w:ascii="標楷體" w:hAnsi="標楷體"/>
              </w:rPr>
              <w:t>委員黃國書等18人 106.11.24 （9-4-10）</w:t>
            </w:r>
          </w:p>
        </w:tc>
        <w:tc>
          <w:tcPr>
            <w:tcW w:w="1384" w:type="dxa"/>
          </w:tcPr>
          <w:p w:rsidR="00FA327D" w:rsidRPr="00E43D3D" w:rsidRDefault="00FA327D" w:rsidP="008123C4">
            <w:pPr>
              <w:rPr>
                <w:rFonts w:ascii="標楷體" w:hAnsi="標楷體"/>
              </w:rPr>
            </w:pPr>
            <w:r w:rsidRPr="00E43D3D">
              <w:rPr>
                <w:rFonts w:ascii="標楷體" w:hAnsi="標楷體"/>
              </w:rPr>
              <w:t>司法及法制</w:t>
            </w:r>
          </w:p>
        </w:tc>
        <w:tc>
          <w:tcPr>
            <w:tcW w:w="2769" w:type="dxa"/>
          </w:tcPr>
          <w:p w:rsidR="00FA327D" w:rsidRPr="00E43D3D" w:rsidRDefault="00FA327D" w:rsidP="008123C4">
            <w:pPr>
              <w:rPr>
                <w:rFonts w:ascii="標楷體" w:hAnsi="標楷體"/>
              </w:rPr>
            </w:pPr>
            <w:r w:rsidRPr="00E43D3D">
              <w:rPr>
                <w:rFonts w:ascii="標楷體" w:hAnsi="標楷體"/>
              </w:rPr>
              <w:t>尚未審查</w:t>
            </w:r>
          </w:p>
        </w:tc>
      </w:tr>
    </w:tbl>
    <w:p w:rsidR="00290B52" w:rsidRPr="00F77844" w:rsidRDefault="00602EE9" w:rsidP="000901B6">
      <w:pPr>
        <w:pStyle w:val="-4"/>
        <w:ind w:left="0" w:firstLineChars="395" w:firstLine="1107"/>
      </w:pPr>
      <w:bookmarkStart w:id="155" w:name="_Toc361217361"/>
      <w:bookmarkStart w:id="156" w:name="_Toc362968421"/>
      <w:bookmarkStart w:id="157" w:name="_Toc500237463"/>
      <w:r w:rsidRPr="00F77844">
        <w:lastRenderedPageBreak/>
        <w:t>（四）司法院（</w:t>
      </w:r>
      <w:r w:rsidR="00290B52">
        <w:rPr>
          <w:rFonts w:hint="eastAsia"/>
        </w:rPr>
        <w:t>88</w:t>
      </w:r>
      <w:r w:rsidRPr="00F77844">
        <w:t>案）</w:t>
      </w:r>
      <w:bookmarkEnd w:id="155"/>
      <w:bookmarkEnd w:id="156"/>
      <w:bookmarkEnd w:id="157"/>
    </w:p>
    <w:tbl>
      <w:tblPr>
        <w:tblStyle w:val="a7"/>
        <w:tblW w:w="10059" w:type="dxa"/>
        <w:tblInd w:w="80" w:type="dxa"/>
        <w:tblLook w:val="04A0" w:firstRow="1" w:lastRow="0" w:firstColumn="1" w:lastColumn="0" w:noHBand="0" w:noVBand="1"/>
      </w:tblPr>
      <w:tblGrid>
        <w:gridCol w:w="813"/>
        <w:gridCol w:w="3580"/>
        <w:gridCol w:w="1616"/>
        <w:gridCol w:w="1339"/>
        <w:gridCol w:w="2711"/>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384" w:type="dxa"/>
          </w:tcPr>
          <w:p w:rsidR="00290B52" w:rsidRDefault="00290B52" w:rsidP="00A244F5">
            <w:pPr>
              <w:rPr>
                <w:rFonts w:ascii="標楷體" w:hAnsi="標楷體"/>
                <w:b/>
              </w:rPr>
            </w:pPr>
            <w:r>
              <w:rPr>
                <w:rFonts w:ascii="標楷體" w:hAnsi="標楷體"/>
                <w:b/>
              </w:rPr>
              <w:t>提案委員或機關、院會交付日期(會次)</w:t>
            </w:r>
          </w:p>
        </w:tc>
        <w:tc>
          <w:tcPr>
            <w:tcW w:w="1384" w:type="dxa"/>
          </w:tcPr>
          <w:p w:rsidR="00290B52" w:rsidRDefault="00290B52" w:rsidP="00A244F5">
            <w:pPr>
              <w:rPr>
                <w:rFonts w:ascii="標楷體" w:hAnsi="標楷體"/>
                <w:b/>
              </w:rPr>
            </w:pPr>
            <w:r>
              <w:rPr>
                <w:rFonts w:ascii="標楷體" w:hAnsi="標楷體"/>
                <w:b/>
              </w:rPr>
              <w:t>審查委員會</w:t>
            </w:r>
          </w:p>
        </w:tc>
        <w:tc>
          <w:tcPr>
            <w:tcW w:w="2769"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1.刑事訴訟法部分條文修正草案（修正§15~26、38、41、46、50、51、58、60、63、67、68、71、76、85、88-1、89、99、101、101-1、108、116-2、121、142、158-2、163、192、198、256、256-1、258-1、271-1、280、289、292、313、344、349、382、388、390、391、394、395、422、426、454、456、457、469；新增§38-1、89-1、117-2、433-1。修正重點：修正逕行拘提應以「必要時」為要件；增訂「執行拘提或逮捕時應告知事項」之規定；偵查中延長羈押期間不得逾一月，以延長二次為限，並明定羈押期滿未經起訴或裁判者，於偵查中由檢察官，審判中由法院釋放被告；為保護具原住民身分或精神障礙或其他心智缺陷者辯護倚賴權，增列規定檢察官、司法警察官或司法警察未通知法律扶助機構指派律師到場辯護，即進行訊問被告或犯罪嫌疑人之程序，所取得之被告或犯罪嫌疑人之自白或其他不利之陳述，不得作為證據；修正再議期間為十日，以保障告訴人、被告之權益；增訂最高法院檢察署特別偵查組檢察官所為不起訴或緩起訴處分或撤銷緩起訴</w:t>
            </w:r>
            <w:r w:rsidRPr="004F3329">
              <w:rPr>
                <w:rFonts w:ascii="標楷體" w:hAnsi="標楷體"/>
              </w:rPr>
              <w:lastRenderedPageBreak/>
              <w:t>處分之再議機制；修正職權上訴制度，僅宣告死刑之案件應依職權逕送上級法院審判；上訴期間修正為20日；諭知死刑、無期徒刑或三年以上有期徒刑者，檢察官得逕行拘提，並得限制出境或限制出海；為配合法院組織法之用詞，「推事」、「首席檢察官」、「檢察長」之用語，修正為「法官」、「檢察長」、「檢察總長」。）</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委員周春米等17人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w:t>
            </w:r>
          </w:p>
        </w:tc>
        <w:tc>
          <w:tcPr>
            <w:tcW w:w="3692" w:type="dxa"/>
          </w:tcPr>
          <w:p w:rsidR="00290B52" w:rsidRPr="004F3329" w:rsidRDefault="00290B52" w:rsidP="00A244F5">
            <w:pPr>
              <w:rPr>
                <w:rFonts w:ascii="標楷體" w:hAnsi="標楷體"/>
              </w:rPr>
            </w:pPr>
            <w:r w:rsidRPr="004F3329">
              <w:rPr>
                <w:rFonts w:ascii="標楷體" w:hAnsi="標楷體"/>
              </w:rPr>
              <w:t>2.刑事訴訟法第一百零一條之一條文修正草案（修正重點：將加重詐欺罪涵括於預防性羈押罪名中。）</w:t>
            </w:r>
          </w:p>
        </w:tc>
        <w:tc>
          <w:tcPr>
            <w:tcW w:w="1384" w:type="dxa"/>
          </w:tcPr>
          <w:p w:rsidR="00290B52" w:rsidRPr="004F3329" w:rsidRDefault="00290B52" w:rsidP="00A244F5">
            <w:pPr>
              <w:rPr>
                <w:rFonts w:ascii="標楷體" w:hAnsi="標楷體"/>
              </w:rPr>
            </w:pPr>
            <w:r w:rsidRPr="004F3329">
              <w:rPr>
                <w:rFonts w:ascii="標楷體" w:hAnsi="標楷體"/>
              </w:rPr>
              <w:t>委員江永昌等18人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w:t>
            </w:r>
          </w:p>
        </w:tc>
        <w:tc>
          <w:tcPr>
            <w:tcW w:w="3692" w:type="dxa"/>
          </w:tcPr>
          <w:p w:rsidR="00290B52" w:rsidRPr="004F3329" w:rsidRDefault="00290B52" w:rsidP="00A244F5">
            <w:pPr>
              <w:rPr>
                <w:rFonts w:ascii="標楷體" w:hAnsi="標楷體"/>
              </w:rPr>
            </w:pPr>
            <w:r w:rsidRPr="004F3329">
              <w:rPr>
                <w:rFonts w:ascii="標楷體" w:hAnsi="標楷體"/>
              </w:rPr>
              <w:t>3.刑事訴訟法第一百零一條之一條文修正草案（修正重點：明文列舉刑法第一百七十三條規定之放火燒燬現供人使用建築物罪、刑法第二百二十二條之加重強制性交罪以及刑法第三百三十九條之四之加重詐欺罪涵括於預防性羈押罪名中。）</w:t>
            </w:r>
          </w:p>
        </w:tc>
        <w:tc>
          <w:tcPr>
            <w:tcW w:w="1384" w:type="dxa"/>
          </w:tcPr>
          <w:p w:rsidR="00290B52" w:rsidRPr="004F3329" w:rsidRDefault="00290B52" w:rsidP="00A244F5">
            <w:pPr>
              <w:rPr>
                <w:rFonts w:ascii="標楷體" w:hAnsi="標楷體"/>
              </w:rPr>
            </w:pPr>
            <w:r w:rsidRPr="004F3329">
              <w:rPr>
                <w:rFonts w:ascii="標楷體" w:hAnsi="標楷體"/>
              </w:rPr>
              <w:t>委員徐國勇等16人 105.06.17 （9-1-17）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w:t>
            </w:r>
          </w:p>
        </w:tc>
        <w:tc>
          <w:tcPr>
            <w:tcW w:w="3692" w:type="dxa"/>
          </w:tcPr>
          <w:p w:rsidR="00290B52" w:rsidRPr="004F3329" w:rsidRDefault="00290B52" w:rsidP="00A244F5">
            <w:pPr>
              <w:rPr>
                <w:rFonts w:ascii="標楷體" w:hAnsi="標楷體"/>
              </w:rPr>
            </w:pPr>
            <w:r w:rsidRPr="004F3329">
              <w:rPr>
                <w:rFonts w:ascii="標楷體" w:hAnsi="標楷體"/>
              </w:rPr>
              <w:t>4.刑事訴訟法第一百零一條之一條文修正草案（修正重點：將刑法第一百七十三條放火罪規定於預防性羈押之範疇。）</w:t>
            </w:r>
          </w:p>
        </w:tc>
        <w:tc>
          <w:tcPr>
            <w:tcW w:w="1384" w:type="dxa"/>
          </w:tcPr>
          <w:p w:rsidR="00290B52" w:rsidRPr="004F3329" w:rsidRDefault="00290B52" w:rsidP="00A244F5">
            <w:pPr>
              <w:rPr>
                <w:rFonts w:ascii="標楷體" w:hAnsi="標楷體"/>
              </w:rPr>
            </w:pPr>
            <w:r w:rsidRPr="004F3329">
              <w:rPr>
                <w:rFonts w:ascii="標楷體" w:hAnsi="標楷體"/>
              </w:rPr>
              <w:t>委員江永昌等17人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5.刑事訴訟法第四百二十二條條文修正草案（修正重點：為受判決人之不利益而提起再審之範圍，應限於無罪之情形；為避免本法第四百二十條第一項第六款以及同條第三項之修正，因放寬對於新事實或新證據之認定，而開啟檢察官聲請不利益於受判決人的再審之大門，刪除第二款發見確實之新證據及第三款得聲請再審</w:t>
            </w:r>
            <w:r w:rsidRPr="004F3329">
              <w:rPr>
                <w:rFonts w:ascii="標楷體" w:hAnsi="標楷體"/>
              </w:rPr>
              <w:lastRenderedPageBreak/>
              <w:t>之情形，以保障受判決人之權益。）</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委員鄭寶清等20人 105.07.15 （9-1-21）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w:t>
            </w:r>
          </w:p>
        </w:tc>
        <w:tc>
          <w:tcPr>
            <w:tcW w:w="3692" w:type="dxa"/>
          </w:tcPr>
          <w:p w:rsidR="00290B52" w:rsidRPr="004F3329" w:rsidRDefault="00290B52" w:rsidP="00A244F5">
            <w:pPr>
              <w:rPr>
                <w:rFonts w:ascii="標楷體" w:hAnsi="標楷體"/>
              </w:rPr>
            </w:pPr>
            <w:r w:rsidRPr="004F3329">
              <w:rPr>
                <w:rFonts w:ascii="標楷體" w:hAnsi="標楷體"/>
              </w:rPr>
              <w:t>6.刑事訴訟法第一百零一條及第四百零四條之一條文修正草案（修正重點：設立即時抗告制度以審核原裁定是否妥當。）</w:t>
            </w:r>
          </w:p>
        </w:tc>
        <w:tc>
          <w:tcPr>
            <w:tcW w:w="1384" w:type="dxa"/>
          </w:tcPr>
          <w:p w:rsidR="00290B52" w:rsidRPr="004F3329" w:rsidRDefault="00290B52" w:rsidP="00A244F5">
            <w:pPr>
              <w:rPr>
                <w:rFonts w:ascii="標楷體" w:hAnsi="標楷體"/>
              </w:rPr>
            </w:pPr>
            <w:r w:rsidRPr="004F3329">
              <w:rPr>
                <w:rFonts w:ascii="標楷體" w:hAnsi="標楷體"/>
              </w:rPr>
              <w:t>時代力量黨團 105.10.07 （9-2-5）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w:t>
            </w:r>
          </w:p>
        </w:tc>
        <w:tc>
          <w:tcPr>
            <w:tcW w:w="3692" w:type="dxa"/>
          </w:tcPr>
          <w:p w:rsidR="00290B52" w:rsidRPr="004F3329" w:rsidRDefault="00290B52" w:rsidP="00A244F5">
            <w:pPr>
              <w:rPr>
                <w:rFonts w:ascii="標楷體" w:hAnsi="標楷體"/>
              </w:rPr>
            </w:pPr>
            <w:r w:rsidRPr="004F3329">
              <w:rPr>
                <w:rFonts w:ascii="標楷體" w:hAnsi="標楷體"/>
              </w:rPr>
              <w:t>7.刑事訴訟法第一百零一條條文修正草案（修正重點：明定法院決定應否羈押之考量事由，檢察官於聲請羈押時或法院於審查羈押時，需針對現實考量被害人、被害人家屬、證人等人身安全，貫徹證據保全制度以利發現真實。）</w:t>
            </w:r>
          </w:p>
        </w:tc>
        <w:tc>
          <w:tcPr>
            <w:tcW w:w="1384" w:type="dxa"/>
          </w:tcPr>
          <w:p w:rsidR="00290B52" w:rsidRPr="004F3329" w:rsidRDefault="00290B52" w:rsidP="00A244F5">
            <w:pPr>
              <w:rPr>
                <w:rFonts w:ascii="標楷體" w:hAnsi="標楷體"/>
              </w:rPr>
            </w:pPr>
            <w:r w:rsidRPr="004F3329">
              <w:rPr>
                <w:rFonts w:ascii="標楷體" w:hAnsi="標楷體"/>
              </w:rPr>
              <w:t>委員李鴻鈞等16人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w:t>
            </w:r>
          </w:p>
        </w:tc>
        <w:tc>
          <w:tcPr>
            <w:tcW w:w="3692" w:type="dxa"/>
          </w:tcPr>
          <w:p w:rsidR="00290B52" w:rsidRPr="004F3329" w:rsidRDefault="00290B52" w:rsidP="00A244F5">
            <w:pPr>
              <w:rPr>
                <w:rFonts w:ascii="標楷體" w:hAnsi="標楷體"/>
              </w:rPr>
            </w:pPr>
            <w:r w:rsidRPr="004F3329">
              <w:rPr>
                <w:rFonts w:ascii="標楷體" w:hAnsi="標楷體"/>
              </w:rPr>
              <w:t>8.刑事訴訟法第四十一條及第九十九條條文修正草案（修正重點：為保障語言不通、聽覺障礙或語言障礙者受刑事訴訟程序訊問時其陳述之權利，自訴人、證人、鑑定人、被告如有語言不通者，應由通譯傳譯之；其為聽覺或語言障礙者，除應由通譯傳譯之外，或得依其選擇以文字訊問，或命以文字陳述。）</w:t>
            </w:r>
          </w:p>
        </w:tc>
        <w:tc>
          <w:tcPr>
            <w:tcW w:w="1384" w:type="dxa"/>
          </w:tcPr>
          <w:p w:rsidR="00290B52" w:rsidRPr="004F3329" w:rsidRDefault="00290B52" w:rsidP="00A244F5">
            <w:pPr>
              <w:rPr>
                <w:rFonts w:ascii="標楷體" w:hAnsi="標楷體"/>
              </w:rPr>
            </w:pPr>
            <w:r w:rsidRPr="004F3329">
              <w:rPr>
                <w:rFonts w:ascii="標楷體" w:hAnsi="標楷體"/>
              </w:rPr>
              <w:t>委員洪慈庸等19人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9</w:t>
            </w:r>
          </w:p>
        </w:tc>
        <w:tc>
          <w:tcPr>
            <w:tcW w:w="3692" w:type="dxa"/>
          </w:tcPr>
          <w:p w:rsidR="00290B52" w:rsidRPr="004F3329" w:rsidRDefault="00290B52" w:rsidP="00A244F5">
            <w:pPr>
              <w:rPr>
                <w:rFonts w:ascii="標楷體" w:hAnsi="標楷體"/>
              </w:rPr>
            </w:pPr>
            <w:r w:rsidRPr="004F3329">
              <w:rPr>
                <w:rFonts w:ascii="標楷體" w:hAnsi="標楷體"/>
              </w:rPr>
              <w:t>9.刑事訴訟法第九十九條條文修正草案(修正重點：將現行條文「聾、啞人」之用語修正為聽覺、語言障礙者。)</w:t>
            </w:r>
          </w:p>
        </w:tc>
        <w:tc>
          <w:tcPr>
            <w:tcW w:w="1384" w:type="dxa"/>
          </w:tcPr>
          <w:p w:rsidR="00290B52" w:rsidRPr="004F3329" w:rsidRDefault="00290B52" w:rsidP="00A244F5">
            <w:pPr>
              <w:rPr>
                <w:rFonts w:ascii="標楷體" w:hAnsi="標楷體"/>
              </w:rPr>
            </w:pPr>
            <w:r w:rsidRPr="004F3329">
              <w:rPr>
                <w:rFonts w:ascii="標楷體" w:hAnsi="標楷體"/>
              </w:rPr>
              <w:t>委員王定宇等23人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w:t>
            </w:r>
          </w:p>
        </w:tc>
        <w:tc>
          <w:tcPr>
            <w:tcW w:w="3692" w:type="dxa"/>
          </w:tcPr>
          <w:p w:rsidR="00290B52" w:rsidRPr="004F3329" w:rsidRDefault="00290B52" w:rsidP="00A244F5">
            <w:pPr>
              <w:rPr>
                <w:rFonts w:ascii="標楷體" w:hAnsi="標楷體"/>
              </w:rPr>
            </w:pPr>
            <w:r w:rsidRPr="004F3329">
              <w:rPr>
                <w:rFonts w:ascii="標楷體" w:hAnsi="標楷體"/>
              </w:rPr>
              <w:t>1.刑事訴訟法刪除第一百三十一條之一條文草案（修正重點：鑑於刑事訴訟法「自願性同意」搜索之規定，常發生執法人員濫權威迫搜索等侵害人民司法人權之事例，爰予刪除。）</w:t>
            </w:r>
          </w:p>
        </w:tc>
        <w:tc>
          <w:tcPr>
            <w:tcW w:w="1384" w:type="dxa"/>
          </w:tcPr>
          <w:p w:rsidR="00290B52" w:rsidRPr="004F3329" w:rsidRDefault="00290B52" w:rsidP="00A244F5">
            <w:pPr>
              <w:rPr>
                <w:rFonts w:ascii="標楷體" w:hAnsi="標楷體"/>
              </w:rPr>
            </w:pPr>
            <w:r w:rsidRPr="004F3329">
              <w:rPr>
                <w:rFonts w:ascii="標楷體" w:hAnsi="標楷體"/>
              </w:rPr>
              <w:t>親民黨黨團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w:t>
            </w:r>
          </w:p>
        </w:tc>
        <w:tc>
          <w:tcPr>
            <w:tcW w:w="3692" w:type="dxa"/>
          </w:tcPr>
          <w:p w:rsidR="00290B52" w:rsidRPr="004F3329" w:rsidRDefault="00290B52" w:rsidP="00A244F5">
            <w:pPr>
              <w:rPr>
                <w:rFonts w:ascii="標楷體" w:hAnsi="標楷體"/>
              </w:rPr>
            </w:pPr>
            <w:r w:rsidRPr="004F3329">
              <w:rPr>
                <w:rFonts w:ascii="標楷體" w:hAnsi="標楷體"/>
              </w:rPr>
              <w:t>2.刑事訴訟法第一百三十一條之一條文修正草案（修正</w:t>
            </w:r>
            <w:r w:rsidRPr="004F3329">
              <w:rPr>
                <w:rFonts w:ascii="標楷體" w:hAnsi="標楷體"/>
              </w:rPr>
              <w:lastRenderedPageBreak/>
              <w:t>重點：將搜索票之應記載事項列為必須告知受搜索人之義務，以避免執行人員之恣意搜索；受搜索人乃係基於自願性同意而放棄憲法所保障之基本權，倘受搜索人欲回復其基本權之保障，不應禁止其回復權利，故須於其放棄保障時，即負義務告知受搜索人有回復其基本權保障之權利；訊問過程應全程連續錄音並錄影。）</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委員林俊憲等17人 </w:t>
            </w:r>
            <w:r w:rsidRPr="004F3329">
              <w:rPr>
                <w:rFonts w:ascii="標楷體" w:hAnsi="標楷體"/>
              </w:rPr>
              <w:lastRenderedPageBreak/>
              <w:t>105.03.18 （9-1-5）</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w:t>
            </w:r>
            <w:r w:rsidRPr="004F3329">
              <w:rPr>
                <w:rFonts w:ascii="標楷體" w:hAnsi="標楷體"/>
              </w:rPr>
              <w:lastRenderedPageBreak/>
              <w:t>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12</w:t>
            </w:r>
          </w:p>
        </w:tc>
        <w:tc>
          <w:tcPr>
            <w:tcW w:w="3692" w:type="dxa"/>
          </w:tcPr>
          <w:p w:rsidR="00290B52" w:rsidRPr="004F3329" w:rsidRDefault="00290B52" w:rsidP="00A244F5">
            <w:pPr>
              <w:rPr>
                <w:rFonts w:ascii="標楷體" w:hAnsi="標楷體"/>
              </w:rPr>
            </w:pPr>
            <w:r w:rsidRPr="004F3329">
              <w:rPr>
                <w:rFonts w:ascii="標楷體" w:hAnsi="標楷體"/>
              </w:rPr>
              <w:t>3.刑事訴訟法第一百三十一條之一條文修正草案（修正重點：提高同意搜索使用之門檻；「僅就受搜索人同意之範圍內」進行搜索。司法警察官或司法警察需先告知受搜索人有拒絕搜索之權利，才得以進行搜索，且自願性受搜索人得隨時撤回同意。而自願性同意搜索執行後，應陳報法院。）</w:t>
            </w:r>
          </w:p>
        </w:tc>
        <w:tc>
          <w:tcPr>
            <w:tcW w:w="1384" w:type="dxa"/>
          </w:tcPr>
          <w:p w:rsidR="00290B52" w:rsidRPr="004F3329" w:rsidRDefault="00290B52" w:rsidP="00A244F5">
            <w:pPr>
              <w:rPr>
                <w:rFonts w:ascii="標楷體" w:hAnsi="標楷體"/>
              </w:rPr>
            </w:pPr>
            <w:r w:rsidRPr="004F3329">
              <w:rPr>
                <w:rFonts w:ascii="標楷體" w:hAnsi="標楷體"/>
              </w:rPr>
              <w:t>時代力量黨團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w:t>
            </w:r>
          </w:p>
        </w:tc>
        <w:tc>
          <w:tcPr>
            <w:tcW w:w="3692" w:type="dxa"/>
          </w:tcPr>
          <w:p w:rsidR="00290B52" w:rsidRPr="004F3329" w:rsidRDefault="00290B52" w:rsidP="00A244F5">
            <w:pPr>
              <w:rPr>
                <w:rFonts w:ascii="標楷體" w:hAnsi="標楷體"/>
              </w:rPr>
            </w:pPr>
            <w:r w:rsidRPr="004F3329">
              <w:rPr>
                <w:rFonts w:ascii="標楷體" w:hAnsi="標楷體"/>
              </w:rPr>
              <w:t>4.刑事訴訟法第一百三十一條之一條文修正草案（修正重點：將搜索告知義務與簽署書面同意書作為法定程序予以明文；檢察官搜索之結果仍應使簽發搜索票之法院知悉，若搜索係由檢察事務官、司法警察官或司法警察為之，亦應先向該管檢察官報告。）</w:t>
            </w:r>
          </w:p>
        </w:tc>
        <w:tc>
          <w:tcPr>
            <w:tcW w:w="1384" w:type="dxa"/>
          </w:tcPr>
          <w:p w:rsidR="00290B52" w:rsidRPr="004F3329" w:rsidRDefault="00290B52" w:rsidP="00A244F5">
            <w:pPr>
              <w:rPr>
                <w:rFonts w:ascii="標楷體" w:hAnsi="標楷體"/>
              </w:rPr>
            </w:pPr>
            <w:r w:rsidRPr="004F3329">
              <w:rPr>
                <w:rFonts w:ascii="標楷體" w:hAnsi="標楷體"/>
              </w:rPr>
              <w:t>委員徐國勇等23人 105.03.25 （9-1-6）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w:t>
            </w:r>
          </w:p>
        </w:tc>
        <w:tc>
          <w:tcPr>
            <w:tcW w:w="3692" w:type="dxa"/>
          </w:tcPr>
          <w:p w:rsidR="00290B52" w:rsidRPr="004F3329" w:rsidRDefault="00290B52" w:rsidP="00A244F5">
            <w:pPr>
              <w:rPr>
                <w:rFonts w:ascii="標楷體" w:hAnsi="標楷體"/>
              </w:rPr>
            </w:pPr>
            <w:r w:rsidRPr="004F3329">
              <w:rPr>
                <w:rFonts w:ascii="標楷體" w:hAnsi="標楷體"/>
              </w:rPr>
              <w:t>5.刑事訴訟法第一百三十一條之一條文修正草案（修正重點：增訂執行人員發動同意搜索之「告知義務」；自執行人員出示證件起，至搜索行為終了止，執行人員應全程連續錄音「並」全程連續錄影。）</w:t>
            </w:r>
          </w:p>
        </w:tc>
        <w:tc>
          <w:tcPr>
            <w:tcW w:w="1384" w:type="dxa"/>
          </w:tcPr>
          <w:p w:rsidR="00290B52" w:rsidRPr="004F3329" w:rsidRDefault="00290B52" w:rsidP="00A244F5">
            <w:pPr>
              <w:rPr>
                <w:rFonts w:ascii="標楷體" w:hAnsi="標楷體"/>
              </w:rPr>
            </w:pPr>
            <w:r w:rsidRPr="004F3329">
              <w:rPr>
                <w:rFonts w:ascii="標楷體" w:hAnsi="標楷體"/>
              </w:rPr>
              <w:t>委員周春米等23人 105.04.01 （9-1-7）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w:t>
            </w:r>
          </w:p>
        </w:tc>
        <w:tc>
          <w:tcPr>
            <w:tcW w:w="3692" w:type="dxa"/>
          </w:tcPr>
          <w:p w:rsidR="00290B52" w:rsidRPr="004F3329" w:rsidRDefault="00290B52" w:rsidP="00A244F5">
            <w:pPr>
              <w:rPr>
                <w:rFonts w:ascii="標楷體" w:hAnsi="標楷體"/>
              </w:rPr>
            </w:pPr>
            <w:r w:rsidRPr="004F3329">
              <w:rPr>
                <w:rFonts w:ascii="標楷體" w:hAnsi="標楷體"/>
              </w:rPr>
              <w:t>1.刑事訴訟法第二百三十一</w:t>
            </w:r>
            <w:r w:rsidRPr="004F3329">
              <w:rPr>
                <w:rFonts w:ascii="標楷體" w:hAnsi="標楷體"/>
              </w:rPr>
              <w:lastRenderedPageBreak/>
              <w:t>條之一條文修正草案（修正重點：明定憲兵僅得就現役軍人行使司法警察權。）</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親民黨黨團 </w:t>
            </w:r>
            <w:r w:rsidRPr="004F3329">
              <w:rPr>
                <w:rFonts w:ascii="標楷體" w:hAnsi="標楷體"/>
              </w:rPr>
              <w:lastRenderedPageBreak/>
              <w:t>105.03.18 （9-1-5）</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1.尚未審查</w:t>
            </w:r>
          </w:p>
          <w:p w:rsidR="00290B52" w:rsidRPr="004F3329" w:rsidRDefault="00290B52" w:rsidP="00A244F5">
            <w:pPr>
              <w:rPr>
                <w:rFonts w:ascii="標楷體" w:hAnsi="標楷體"/>
              </w:rPr>
            </w:pPr>
            <w:r w:rsidRPr="004F3329">
              <w:rPr>
                <w:rFonts w:ascii="標楷體" w:hAnsi="標楷體"/>
              </w:rPr>
              <w:lastRenderedPageBreak/>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16</w:t>
            </w:r>
          </w:p>
        </w:tc>
        <w:tc>
          <w:tcPr>
            <w:tcW w:w="3692" w:type="dxa"/>
          </w:tcPr>
          <w:p w:rsidR="00290B52" w:rsidRPr="004F3329" w:rsidRDefault="00290B52" w:rsidP="00A244F5">
            <w:pPr>
              <w:rPr>
                <w:rFonts w:ascii="標楷體" w:hAnsi="標楷體"/>
              </w:rPr>
            </w:pPr>
            <w:r w:rsidRPr="004F3329">
              <w:rPr>
                <w:rFonts w:ascii="標楷體" w:hAnsi="標楷體"/>
              </w:rPr>
              <w:t>2.刑事訴訟法第二百三十一條之一條文修正草案(修正重點：明訂憲兵隊針對一般平民之司法警察權行使，應徵得檢察官之同意後，始得為之。)</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t>委員許智傑等18人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w:t>
            </w:r>
          </w:p>
        </w:tc>
        <w:tc>
          <w:tcPr>
            <w:tcW w:w="3692" w:type="dxa"/>
          </w:tcPr>
          <w:p w:rsidR="00290B52" w:rsidRPr="004F3329" w:rsidRDefault="00290B52" w:rsidP="00A244F5">
            <w:pPr>
              <w:rPr>
                <w:rFonts w:ascii="標楷體" w:hAnsi="標楷體"/>
              </w:rPr>
            </w:pPr>
            <w:r w:rsidRPr="004F3329">
              <w:rPr>
                <w:rFonts w:ascii="標楷體" w:hAnsi="標楷體"/>
              </w:rPr>
              <w:t>3.刑事訴訟法部分條文修正草案（修正§229、230、231；新增§231-2。修正重點：國家不宜在承平時期動用軍隊調查一般人民之司法案件，以免軍民不分之流弊；明定憲兵（隊）之司法警察權範圍，僅限於現役軍人所為之犯罪、對於執行職務中之軍人所為之犯罪以及於軍用港口、機場、要塞或其他軍用設施內所為之犯罪。）</w:t>
            </w:r>
          </w:p>
        </w:tc>
        <w:tc>
          <w:tcPr>
            <w:tcW w:w="1384" w:type="dxa"/>
          </w:tcPr>
          <w:p w:rsidR="00290B52" w:rsidRPr="004F3329" w:rsidRDefault="00290B52" w:rsidP="00A244F5">
            <w:pPr>
              <w:rPr>
                <w:rFonts w:ascii="標楷體" w:hAnsi="標楷體"/>
              </w:rPr>
            </w:pPr>
            <w:r w:rsidRPr="004F3329">
              <w:rPr>
                <w:rFonts w:ascii="標楷體" w:hAnsi="標楷體"/>
              </w:rPr>
              <w:t>委員顧立雄等19人 105.04.01 （9-1-7）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w:t>
            </w:r>
          </w:p>
        </w:tc>
        <w:tc>
          <w:tcPr>
            <w:tcW w:w="3692" w:type="dxa"/>
          </w:tcPr>
          <w:p w:rsidR="00290B52" w:rsidRPr="004F3329" w:rsidRDefault="00290B52" w:rsidP="00A244F5">
            <w:pPr>
              <w:rPr>
                <w:rFonts w:ascii="標楷體" w:hAnsi="標楷體"/>
              </w:rPr>
            </w:pPr>
            <w:r w:rsidRPr="004F3329">
              <w:rPr>
                <w:rFonts w:ascii="標楷體" w:hAnsi="標楷體"/>
              </w:rPr>
              <w:t>1.刑事訴訟法第一百九十六條之一條文修正草案（修正重點：因法律並無明文規定司法警察官、司法警察詢問證人時有不自證己罪拒絕證言權之告知義務，爰修正本條。）</w:t>
            </w:r>
          </w:p>
        </w:tc>
        <w:tc>
          <w:tcPr>
            <w:tcW w:w="1384" w:type="dxa"/>
          </w:tcPr>
          <w:p w:rsidR="00290B52" w:rsidRPr="004F3329" w:rsidRDefault="00290B52" w:rsidP="00A244F5">
            <w:pPr>
              <w:rPr>
                <w:rFonts w:ascii="標楷體" w:hAnsi="標楷體"/>
              </w:rPr>
            </w:pPr>
            <w:r w:rsidRPr="004F3329">
              <w:rPr>
                <w:rFonts w:ascii="標楷體" w:hAnsi="標楷體"/>
              </w:rPr>
              <w:t>委員鍾佳濱等16人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19</w:t>
            </w:r>
          </w:p>
        </w:tc>
        <w:tc>
          <w:tcPr>
            <w:tcW w:w="3692" w:type="dxa"/>
          </w:tcPr>
          <w:p w:rsidR="00290B52" w:rsidRPr="004F3329" w:rsidRDefault="00290B52" w:rsidP="00A244F5">
            <w:pPr>
              <w:rPr>
                <w:rFonts w:ascii="標楷體" w:hAnsi="標楷體"/>
              </w:rPr>
            </w:pPr>
            <w:r w:rsidRPr="004F3329">
              <w:rPr>
                <w:rFonts w:ascii="標楷體" w:hAnsi="標楷體"/>
              </w:rPr>
              <w:t>2.刑事訴訟法第一百九十六條之一條文修正草案（修正重點：課予司法警察（官）拒絕證言權之告知義務。）</w:t>
            </w:r>
          </w:p>
        </w:tc>
        <w:tc>
          <w:tcPr>
            <w:tcW w:w="1384" w:type="dxa"/>
          </w:tcPr>
          <w:p w:rsidR="00290B52" w:rsidRPr="004F3329" w:rsidRDefault="00290B52" w:rsidP="00A244F5">
            <w:pPr>
              <w:rPr>
                <w:rFonts w:ascii="標楷體" w:hAnsi="標楷體"/>
              </w:rPr>
            </w:pPr>
            <w:r w:rsidRPr="004F3329">
              <w:rPr>
                <w:rFonts w:ascii="標楷體" w:hAnsi="標楷體"/>
              </w:rPr>
              <w:t>委員鄭寶清等16人 105.10.14 （9-2-6）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w:t>
            </w:r>
          </w:p>
        </w:tc>
        <w:tc>
          <w:tcPr>
            <w:tcW w:w="3692" w:type="dxa"/>
          </w:tcPr>
          <w:p w:rsidR="00290B52" w:rsidRPr="004F3329" w:rsidRDefault="00290B52" w:rsidP="00A244F5">
            <w:pPr>
              <w:rPr>
                <w:rFonts w:ascii="標楷體" w:hAnsi="標楷體"/>
              </w:rPr>
            </w:pPr>
            <w:r w:rsidRPr="004F3329">
              <w:rPr>
                <w:rFonts w:ascii="標楷體" w:hAnsi="標楷體"/>
              </w:rPr>
              <w:t>刑事訴訟法第一百五十二條條文修正草案（修正重點：增訂第二項，使「另案扣押」可準用刑事訴訟法第一百三</w:t>
            </w:r>
            <w:r w:rsidRPr="004F3329">
              <w:rPr>
                <w:rFonts w:ascii="標楷體" w:hAnsi="標楷體"/>
              </w:rPr>
              <w:lastRenderedPageBreak/>
              <w:t>十一條第三項對於逕行搜索之事後審查，來確保司法人員執行扣押之合法性和人權之保障。）</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委員蔡適應等22人 105.05.06 （9-1-12）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21</w:t>
            </w:r>
          </w:p>
        </w:tc>
        <w:tc>
          <w:tcPr>
            <w:tcW w:w="3692" w:type="dxa"/>
          </w:tcPr>
          <w:p w:rsidR="00290B52" w:rsidRPr="004F3329" w:rsidRDefault="00290B52" w:rsidP="00A244F5">
            <w:pPr>
              <w:rPr>
                <w:rFonts w:ascii="標楷體" w:hAnsi="標楷體"/>
              </w:rPr>
            </w:pPr>
            <w:r w:rsidRPr="004F3329">
              <w:rPr>
                <w:rFonts w:ascii="標楷體" w:hAnsi="標楷體"/>
              </w:rPr>
              <w:t>刑事訴訟法第一百八十二條條文修正草案（修正重點：增列心理師得有拒絕證言權。）</w:t>
            </w:r>
          </w:p>
        </w:tc>
        <w:tc>
          <w:tcPr>
            <w:tcW w:w="1384" w:type="dxa"/>
          </w:tcPr>
          <w:p w:rsidR="00290B52" w:rsidRPr="004F3329" w:rsidRDefault="00290B52" w:rsidP="00A244F5">
            <w:pPr>
              <w:rPr>
                <w:rFonts w:ascii="標楷體" w:hAnsi="標楷體"/>
              </w:rPr>
            </w:pPr>
            <w:r w:rsidRPr="004F3329">
              <w:rPr>
                <w:rFonts w:ascii="標楷體" w:hAnsi="標楷體"/>
              </w:rPr>
              <w:t>委員柯志恩等21人 105.11.08 （9-2-9）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22</w:t>
            </w:r>
          </w:p>
        </w:tc>
        <w:tc>
          <w:tcPr>
            <w:tcW w:w="3692" w:type="dxa"/>
          </w:tcPr>
          <w:p w:rsidR="00290B52" w:rsidRPr="004F3329" w:rsidRDefault="00290B52" w:rsidP="00A244F5">
            <w:pPr>
              <w:rPr>
                <w:rFonts w:ascii="標楷體" w:hAnsi="標楷體"/>
              </w:rPr>
            </w:pPr>
            <w:r w:rsidRPr="004F3329">
              <w:rPr>
                <w:rFonts w:ascii="標楷體" w:hAnsi="標楷體"/>
              </w:rPr>
              <w:t>刑事訴訟法第二百五十二條及第三百零二條條文修正草案（修正重點：為配合「赦免法」中「特赦」規定，新增「特赦」為應為不起訴之處分、應諭知免訴之判決。）</w:t>
            </w:r>
          </w:p>
        </w:tc>
        <w:tc>
          <w:tcPr>
            <w:tcW w:w="1384" w:type="dxa"/>
          </w:tcPr>
          <w:p w:rsidR="00290B52" w:rsidRPr="004F3329" w:rsidRDefault="00290B52" w:rsidP="00A244F5">
            <w:pPr>
              <w:rPr>
                <w:rFonts w:ascii="標楷體" w:hAnsi="標楷體"/>
              </w:rPr>
            </w:pPr>
            <w:r w:rsidRPr="004F3329">
              <w:rPr>
                <w:rFonts w:ascii="標楷體" w:hAnsi="標楷體"/>
              </w:rPr>
              <w:t>委員蔡易餘等19人 105.11.11 （9-2-10）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23</w:t>
            </w:r>
          </w:p>
        </w:tc>
        <w:tc>
          <w:tcPr>
            <w:tcW w:w="3692" w:type="dxa"/>
          </w:tcPr>
          <w:p w:rsidR="00290B52" w:rsidRPr="004F3329" w:rsidRDefault="00290B52" w:rsidP="00A244F5">
            <w:pPr>
              <w:rPr>
                <w:rFonts w:ascii="標楷體" w:hAnsi="標楷體"/>
              </w:rPr>
            </w:pPr>
            <w:r w:rsidRPr="004F3329">
              <w:rPr>
                <w:rFonts w:ascii="標楷體" w:hAnsi="標楷體"/>
              </w:rPr>
              <w:t>1.刑事訴訟法第二百五十一條條文修正草案（修正重點：明定須以「合法之證據」及達「檢察官確信被告應受有罪判決」，才得起訴被告。）</w:t>
            </w:r>
          </w:p>
        </w:tc>
        <w:tc>
          <w:tcPr>
            <w:tcW w:w="1384" w:type="dxa"/>
          </w:tcPr>
          <w:p w:rsidR="00290B52" w:rsidRPr="004F3329" w:rsidRDefault="00290B52" w:rsidP="00A244F5">
            <w:pPr>
              <w:rPr>
                <w:rFonts w:ascii="標楷體" w:hAnsi="標楷體"/>
              </w:rPr>
            </w:pPr>
            <w:r w:rsidRPr="004F3329">
              <w:rPr>
                <w:rFonts w:ascii="標楷體" w:hAnsi="標楷體"/>
              </w:rPr>
              <w:t>親民黨黨團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24</w:t>
            </w:r>
          </w:p>
        </w:tc>
        <w:tc>
          <w:tcPr>
            <w:tcW w:w="3692" w:type="dxa"/>
          </w:tcPr>
          <w:p w:rsidR="00290B52" w:rsidRPr="004F3329" w:rsidRDefault="00290B52" w:rsidP="00A244F5">
            <w:pPr>
              <w:rPr>
                <w:rFonts w:ascii="標楷體" w:hAnsi="標楷體"/>
              </w:rPr>
            </w:pPr>
            <w:r w:rsidRPr="004F3329">
              <w:rPr>
                <w:rFonts w:ascii="標楷體" w:hAnsi="標楷體"/>
              </w:rPr>
              <w:t>2.刑事訴訟法第二百五十一條條文修正草案（修正重點：檢察官須足認被告之嫌疑達有罪心證之程度，始可提起公訴。）</w:t>
            </w:r>
          </w:p>
        </w:tc>
        <w:tc>
          <w:tcPr>
            <w:tcW w:w="1384" w:type="dxa"/>
          </w:tcPr>
          <w:p w:rsidR="00290B52" w:rsidRPr="004F3329" w:rsidRDefault="00290B52" w:rsidP="00A244F5">
            <w:pPr>
              <w:rPr>
                <w:rFonts w:ascii="標楷體" w:hAnsi="標楷體"/>
              </w:rPr>
            </w:pPr>
            <w:r w:rsidRPr="004F3329">
              <w:rPr>
                <w:rFonts w:ascii="標楷體" w:hAnsi="標楷體"/>
              </w:rPr>
              <w:t>委員許智傑等16人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25</w:t>
            </w:r>
          </w:p>
        </w:tc>
        <w:tc>
          <w:tcPr>
            <w:tcW w:w="3692" w:type="dxa"/>
          </w:tcPr>
          <w:p w:rsidR="00290B52" w:rsidRPr="004F3329" w:rsidRDefault="00290B52" w:rsidP="00A244F5">
            <w:pPr>
              <w:rPr>
                <w:rFonts w:ascii="標楷體" w:hAnsi="標楷體"/>
              </w:rPr>
            </w:pPr>
            <w:r w:rsidRPr="004F3329">
              <w:rPr>
                <w:rFonts w:ascii="標楷體" w:hAnsi="標楷體"/>
              </w:rPr>
              <w:t>刑事訴訟法第二百四十五條條文修正草案（修正重點：辯護人於偵查中在場時得攜同速記到場記錄，每次在場至多僅得攜同速記一人為限；該到場之速記人員對於執行職務所知悉之事項，亦應負有保密義務而不得洩漏。）</w:t>
            </w:r>
          </w:p>
        </w:tc>
        <w:tc>
          <w:tcPr>
            <w:tcW w:w="1384" w:type="dxa"/>
          </w:tcPr>
          <w:p w:rsidR="00290B52" w:rsidRPr="004F3329" w:rsidRDefault="00290B52" w:rsidP="00A244F5">
            <w:pPr>
              <w:rPr>
                <w:rFonts w:ascii="標楷體" w:hAnsi="標楷體"/>
              </w:rPr>
            </w:pPr>
            <w:r w:rsidRPr="004F3329">
              <w:rPr>
                <w:rFonts w:ascii="標楷體" w:hAnsi="標楷體"/>
              </w:rPr>
              <w:t>委員李俊俋等19人 106.03.24 （9-3-6）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26</w:t>
            </w:r>
          </w:p>
        </w:tc>
        <w:tc>
          <w:tcPr>
            <w:tcW w:w="3692" w:type="dxa"/>
          </w:tcPr>
          <w:p w:rsidR="00290B52" w:rsidRPr="004F3329" w:rsidRDefault="00290B52" w:rsidP="00A244F5">
            <w:pPr>
              <w:rPr>
                <w:rFonts w:ascii="標楷體" w:hAnsi="標楷體"/>
              </w:rPr>
            </w:pPr>
            <w:r w:rsidRPr="004F3329">
              <w:rPr>
                <w:rFonts w:ascii="標楷體" w:hAnsi="標楷體"/>
              </w:rPr>
              <w:t>刑事訴訟法部分條文修正草案（修正§389、437、441、444。修正重點：賦予相關人聲請言詞辯論權利；明定言詞辯論聲請人之身分；再審時可進行言詞辯論；全國律師公會聯合會得向最高法院</w:t>
            </w:r>
            <w:r w:rsidRPr="004F3329">
              <w:rPr>
                <w:rFonts w:ascii="標楷體" w:hAnsi="標楷體"/>
              </w:rPr>
              <w:lastRenderedPageBreak/>
              <w:t>提起非常上訴；非常上訴之判決有必要時，得經具有聲請權人向最高法院聲請言詞辯論。）</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委員蔡易餘等20人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27</w:t>
            </w:r>
          </w:p>
        </w:tc>
        <w:tc>
          <w:tcPr>
            <w:tcW w:w="3692" w:type="dxa"/>
          </w:tcPr>
          <w:p w:rsidR="00290B52" w:rsidRPr="004F3329" w:rsidRDefault="00290B52" w:rsidP="00A244F5">
            <w:pPr>
              <w:rPr>
                <w:rFonts w:ascii="標楷體" w:hAnsi="標楷體"/>
              </w:rPr>
            </w:pPr>
            <w:r w:rsidRPr="004F3329">
              <w:rPr>
                <w:rFonts w:ascii="標楷體" w:hAnsi="標楷體"/>
              </w:rPr>
              <w:t>刑事訴訟法部分條文修正草案（修正§249、251、253、253-1、271。修正重點：檢察官於偵查現役軍人犯陸海空軍刑法及其特別法之罪時，得請軍法軍官為必要之輔助。）</w:t>
            </w:r>
          </w:p>
        </w:tc>
        <w:tc>
          <w:tcPr>
            <w:tcW w:w="1384" w:type="dxa"/>
          </w:tcPr>
          <w:p w:rsidR="00290B52" w:rsidRPr="004F3329" w:rsidRDefault="00290B52" w:rsidP="00A244F5">
            <w:pPr>
              <w:rPr>
                <w:rFonts w:ascii="標楷體" w:hAnsi="標楷體"/>
              </w:rPr>
            </w:pPr>
            <w:r w:rsidRPr="004F3329">
              <w:rPr>
                <w:rFonts w:ascii="標楷體" w:hAnsi="標楷體"/>
              </w:rPr>
              <w:t>委員馬文君等17人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28</w:t>
            </w:r>
          </w:p>
        </w:tc>
        <w:tc>
          <w:tcPr>
            <w:tcW w:w="3692" w:type="dxa"/>
          </w:tcPr>
          <w:p w:rsidR="00290B52" w:rsidRPr="004F3329" w:rsidRDefault="00290B52" w:rsidP="00A244F5">
            <w:pPr>
              <w:rPr>
                <w:rFonts w:ascii="標楷體" w:hAnsi="標楷體"/>
              </w:rPr>
            </w:pPr>
            <w:r w:rsidRPr="004F3329">
              <w:rPr>
                <w:rFonts w:ascii="標楷體" w:hAnsi="標楷體"/>
              </w:rPr>
              <w:t>刑事訴訟法部分條文修正草案（修正§17~26、46、50、51、63、67、68、71、280、292、313、390、391、394、426、457。修正重點：將刑事訴訟法中之推事修訂為法官。）</w:t>
            </w:r>
          </w:p>
        </w:tc>
        <w:tc>
          <w:tcPr>
            <w:tcW w:w="1384" w:type="dxa"/>
          </w:tcPr>
          <w:p w:rsidR="00290B52" w:rsidRPr="004F3329" w:rsidRDefault="00290B52" w:rsidP="00A244F5">
            <w:pPr>
              <w:rPr>
                <w:rFonts w:ascii="標楷體" w:hAnsi="標楷體"/>
              </w:rPr>
            </w:pPr>
            <w:r w:rsidRPr="004F3329">
              <w:rPr>
                <w:rFonts w:ascii="標楷體" w:hAnsi="標楷體"/>
              </w:rPr>
              <w:t>委員黃偉哲等19人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29</w:t>
            </w:r>
          </w:p>
        </w:tc>
        <w:tc>
          <w:tcPr>
            <w:tcW w:w="3692" w:type="dxa"/>
          </w:tcPr>
          <w:p w:rsidR="00290B52" w:rsidRPr="004F3329" w:rsidRDefault="00290B52" w:rsidP="00A244F5">
            <w:pPr>
              <w:rPr>
                <w:rFonts w:ascii="標楷體" w:hAnsi="標楷體"/>
              </w:rPr>
            </w:pPr>
            <w:r w:rsidRPr="004F3329">
              <w:rPr>
                <w:rFonts w:ascii="標楷體" w:hAnsi="標楷體"/>
              </w:rPr>
              <w:t>刑事訴訟法增訂部分條文草案（增訂第二編第一章第四節、§318-1~8。增訂重點：增立「犯罪被害人之訴訟參加制度」被害人或其遺屬得聲請參與刑事訴訟；訴訟參加人等受通知權及在場權；訴訟參加人得對檢察官職權之行使陳述意見，且檢察官亦有對其說明的義務；特別規定就必要事項訴訟參加人得以直接詰問證人、被告；規定訴訟參加人得於辯論程序中陳述意見；法院認有必要時，得就本節之訴訟參加程序，採取遮蔽措施以保護訴訟參加人隱私。）</w:t>
            </w:r>
          </w:p>
        </w:tc>
        <w:tc>
          <w:tcPr>
            <w:tcW w:w="1384" w:type="dxa"/>
          </w:tcPr>
          <w:p w:rsidR="00290B52" w:rsidRPr="004F3329" w:rsidRDefault="00290B52" w:rsidP="00A244F5">
            <w:pPr>
              <w:rPr>
                <w:rFonts w:ascii="標楷體" w:hAnsi="標楷體"/>
              </w:rPr>
            </w:pPr>
            <w:r w:rsidRPr="004F3329">
              <w:rPr>
                <w:rFonts w:ascii="標楷體" w:hAnsi="標楷體"/>
              </w:rPr>
              <w:t>委員江永昌等16人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30</w:t>
            </w:r>
          </w:p>
        </w:tc>
        <w:tc>
          <w:tcPr>
            <w:tcW w:w="3692" w:type="dxa"/>
          </w:tcPr>
          <w:p w:rsidR="00290B52" w:rsidRPr="004F3329" w:rsidRDefault="00290B52" w:rsidP="00A244F5">
            <w:pPr>
              <w:rPr>
                <w:rFonts w:ascii="標楷體" w:hAnsi="標楷體"/>
              </w:rPr>
            </w:pPr>
            <w:r w:rsidRPr="004F3329">
              <w:rPr>
                <w:rFonts w:ascii="標楷體" w:hAnsi="標楷體"/>
              </w:rPr>
              <w:t>1.刑事訴訟法部分條文修正草案（修正§93、101-2、108、109、111、116、116-1、117、117-1、119、228、316、404、416；新增§102-1、108-1、119-2。修正重點：於替代羈押之強制處分</w:t>
            </w:r>
            <w:r w:rsidRPr="004F3329">
              <w:rPr>
                <w:rFonts w:ascii="標楷體" w:hAnsi="標楷體"/>
              </w:rPr>
              <w:lastRenderedPageBreak/>
              <w:t>增訂限制出境、出海，應採取法官保留原則，由檢察官聲請法院為之；撤銷羈押、再執行羈押、受不起訴處分、已入監執行或因裁判而致羈押之效力消滅者，免除全部具保之責任。再執行羈押或已入監執行者，且不以本案為限，免除全部具保之責任。）</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委員段宜康等18人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1.本會106.10.25（9-4-9）報告及詢答完畢，另定期繼續審查。</w:t>
            </w:r>
          </w:p>
          <w:p w:rsidR="00290B52" w:rsidRPr="004F3329" w:rsidRDefault="00290B52" w:rsidP="00A244F5">
            <w:pPr>
              <w:rPr>
                <w:rFonts w:ascii="標楷體" w:hAnsi="標楷體"/>
              </w:rPr>
            </w:pPr>
            <w:r w:rsidRPr="004F3329">
              <w:rPr>
                <w:rFonts w:ascii="標楷體" w:hAnsi="標楷體"/>
              </w:rPr>
              <w:t>2.本會106.12.7舉行「限制出境法制化」公聽會。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31</w:t>
            </w:r>
          </w:p>
        </w:tc>
        <w:tc>
          <w:tcPr>
            <w:tcW w:w="3692" w:type="dxa"/>
          </w:tcPr>
          <w:p w:rsidR="00290B52" w:rsidRPr="004F3329" w:rsidRDefault="00290B52" w:rsidP="00A244F5">
            <w:pPr>
              <w:rPr>
                <w:rFonts w:ascii="標楷體" w:hAnsi="標楷體"/>
              </w:rPr>
            </w:pPr>
            <w:r w:rsidRPr="004F3329">
              <w:rPr>
                <w:rFonts w:ascii="標楷體" w:hAnsi="標楷體"/>
              </w:rPr>
              <w:t>2.刑事訴訟法部分條文修正草案(修正§93、101-2、108、109、111、116、116-1、117、117-1、119、228、316、404、416；新增§102-1、108-1、119-2。修正重點：明定限制住居及限制出境之構成要件及聲請程序，需由檢察官聲請法院為之，並規範其合理時間及限制。)</w:t>
            </w:r>
          </w:p>
        </w:tc>
        <w:tc>
          <w:tcPr>
            <w:tcW w:w="1384" w:type="dxa"/>
          </w:tcPr>
          <w:p w:rsidR="00290B52" w:rsidRPr="004F3329" w:rsidRDefault="00290B52" w:rsidP="00A244F5">
            <w:pPr>
              <w:rPr>
                <w:rFonts w:ascii="標楷體" w:hAnsi="標楷體"/>
              </w:rPr>
            </w:pPr>
            <w:r w:rsidRPr="004F3329">
              <w:rPr>
                <w:rFonts w:ascii="標楷體" w:hAnsi="標楷體"/>
              </w:rPr>
              <w:t>委員蔡易餘等16人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1.本會106.10.25（9-4-9）報告及詢答完畢，另定期繼續審查。</w:t>
            </w:r>
          </w:p>
          <w:p w:rsidR="00290B52" w:rsidRPr="004F3329" w:rsidRDefault="00290B52" w:rsidP="00A244F5">
            <w:pPr>
              <w:rPr>
                <w:rFonts w:ascii="標楷體" w:hAnsi="標楷體"/>
              </w:rPr>
            </w:pPr>
            <w:r w:rsidRPr="004F3329">
              <w:rPr>
                <w:rFonts w:ascii="標楷體" w:hAnsi="標楷體"/>
              </w:rPr>
              <w:t>2.本會106.12.7舉行「限制出境法制化」公聽會。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32</w:t>
            </w:r>
          </w:p>
        </w:tc>
        <w:tc>
          <w:tcPr>
            <w:tcW w:w="3692" w:type="dxa"/>
          </w:tcPr>
          <w:p w:rsidR="00290B52" w:rsidRPr="004F3329" w:rsidRDefault="00290B52" w:rsidP="00A244F5">
            <w:pPr>
              <w:rPr>
                <w:rFonts w:ascii="標楷體" w:hAnsi="標楷體"/>
              </w:rPr>
            </w:pPr>
            <w:r w:rsidRPr="004F3329">
              <w:rPr>
                <w:rFonts w:ascii="標楷體" w:hAnsi="標楷體"/>
              </w:rPr>
              <w:t>3.刑事訴訟法第一百二十一條條文修正草案（修正重點：於替代羈押之強制處分增訂限制出境、出海。）</w:t>
            </w:r>
          </w:p>
        </w:tc>
        <w:tc>
          <w:tcPr>
            <w:tcW w:w="1384" w:type="dxa"/>
          </w:tcPr>
          <w:p w:rsidR="00290B52" w:rsidRPr="004F3329" w:rsidRDefault="00290B52" w:rsidP="00A244F5">
            <w:pPr>
              <w:rPr>
                <w:rFonts w:ascii="標楷體" w:hAnsi="標楷體"/>
              </w:rPr>
            </w:pPr>
            <w:r w:rsidRPr="004F3329">
              <w:rPr>
                <w:rFonts w:ascii="標楷體" w:hAnsi="標楷體"/>
              </w:rPr>
              <w:t>委員段宜康等16人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33</w:t>
            </w:r>
          </w:p>
        </w:tc>
        <w:tc>
          <w:tcPr>
            <w:tcW w:w="3692" w:type="dxa"/>
          </w:tcPr>
          <w:p w:rsidR="00290B52" w:rsidRPr="004F3329" w:rsidRDefault="00290B52" w:rsidP="00A244F5">
            <w:pPr>
              <w:rPr>
                <w:rFonts w:ascii="標楷體" w:hAnsi="標楷體"/>
              </w:rPr>
            </w:pPr>
            <w:r w:rsidRPr="004F3329">
              <w:rPr>
                <w:rFonts w:ascii="標楷體" w:hAnsi="標楷體"/>
              </w:rPr>
              <w:t>刑事訴訟法第一百十四條條文修正草案（修正重點：查刑法業已刪除常業犯之規定，現實務上已無羈押常業犯之可能，爰予刪除。）</w:t>
            </w:r>
          </w:p>
        </w:tc>
        <w:tc>
          <w:tcPr>
            <w:tcW w:w="1384" w:type="dxa"/>
          </w:tcPr>
          <w:p w:rsidR="00290B52" w:rsidRPr="004F3329" w:rsidRDefault="00290B52" w:rsidP="00A244F5">
            <w:pPr>
              <w:rPr>
                <w:rFonts w:ascii="標楷體" w:hAnsi="標楷體"/>
              </w:rPr>
            </w:pPr>
            <w:r w:rsidRPr="004F3329">
              <w:rPr>
                <w:rFonts w:ascii="標楷體" w:hAnsi="標楷體"/>
              </w:rPr>
              <w:t>委員羅致政等21人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34</w:t>
            </w:r>
          </w:p>
        </w:tc>
        <w:tc>
          <w:tcPr>
            <w:tcW w:w="3692" w:type="dxa"/>
          </w:tcPr>
          <w:p w:rsidR="00290B52" w:rsidRPr="004F3329" w:rsidRDefault="00290B52" w:rsidP="00A244F5">
            <w:pPr>
              <w:rPr>
                <w:rFonts w:ascii="標楷體" w:hAnsi="標楷體"/>
              </w:rPr>
            </w:pPr>
            <w:r w:rsidRPr="004F3329">
              <w:rPr>
                <w:rFonts w:ascii="標楷體" w:hAnsi="標楷體"/>
              </w:rPr>
              <w:t>刑事訴訟法第三百七十六條條文修正草案（修正重點：修正本條規定，在本條所列各罪第一審判決無罪，第二審改判有罪的情況，被告得例外提起上訴，以維護憲法保障人民訴訟權之意旨。）</w:t>
            </w:r>
          </w:p>
        </w:tc>
        <w:tc>
          <w:tcPr>
            <w:tcW w:w="1384" w:type="dxa"/>
          </w:tcPr>
          <w:p w:rsidR="00290B52" w:rsidRPr="004F3329" w:rsidRDefault="00290B52" w:rsidP="00A244F5">
            <w:pPr>
              <w:rPr>
                <w:rFonts w:ascii="標楷體" w:hAnsi="標楷體"/>
              </w:rPr>
            </w:pPr>
            <w:r w:rsidRPr="004F3329">
              <w:rPr>
                <w:rFonts w:ascii="標楷體" w:hAnsi="標楷體"/>
              </w:rPr>
              <w:t>委員李昆澤等22人 106.10.20 （9-4-5）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35</w:t>
            </w:r>
          </w:p>
        </w:tc>
        <w:tc>
          <w:tcPr>
            <w:tcW w:w="3692" w:type="dxa"/>
          </w:tcPr>
          <w:p w:rsidR="00290B52" w:rsidRPr="004F3329" w:rsidRDefault="00290B52" w:rsidP="00A244F5">
            <w:pPr>
              <w:rPr>
                <w:rFonts w:ascii="標楷體" w:hAnsi="標楷體"/>
              </w:rPr>
            </w:pPr>
            <w:r w:rsidRPr="004F3329">
              <w:rPr>
                <w:rFonts w:ascii="標楷體" w:hAnsi="標楷體"/>
              </w:rPr>
              <w:t>刑事訴訟法部分條文修正草案（修正§264、267、273、279、300；新增§264-1、264-2、273-3~9；刪除§263、265。修正重點：建立以</w:t>
            </w:r>
            <w:r w:rsidRPr="004F3329">
              <w:rPr>
                <w:rFonts w:ascii="標楷體" w:hAnsi="標楷體"/>
              </w:rPr>
              <w:lastRenderedPageBreak/>
              <w:t>「起訴狀一本主義」為中心之當事人進行原則的訴訟結構，從起訴之始，以卷證不併送的機制嚴格區分審判、偵查；參考日本「訴因制度」，起訴書應具體指摘構成特定犯罪事實之日、時、處所及方法，同時，該項具體事實具拘束法院之效果；為促進審判效率及落實集中審理，應使當事人及辯護人負充分準備審判之義務；增訂為使審、檢、辯三者能迅速整理訴訟爭點、決定調查證據之範圍、順序及方法並相互開示證據之相關規範；被告年齡之記載改為「出生年月日」，以符實際需要，另為配合戶籍法修正，刪除籍貫之記載，並增訂記載被告「身分證明文件編號」；增訂檢察官就告訴、告發或請求之案件提起公訴時，應迅速將起訴之意旨通知告訴人、告發人或為請求之人，自提起公訴之日起，不得逾五日；明確規定公訴事實所載明之訴因以外之其他犯罪事實，除本法另有規定外，均非起訴效力所及；檢察官於公訴事實同一性之範圍內，得以書面向受訴法院追加、變更或撤回起訴書所載之所犯法條；法院於審理中認為適當時，得酌定相當期間，曉諭檢察官追加、變更犯罪事實或所犯法條。）</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委員蔡易餘等18人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36</w:t>
            </w:r>
          </w:p>
        </w:tc>
        <w:tc>
          <w:tcPr>
            <w:tcW w:w="3692" w:type="dxa"/>
          </w:tcPr>
          <w:p w:rsidR="00290B52" w:rsidRPr="004F3329" w:rsidRDefault="00290B52" w:rsidP="00A244F5">
            <w:pPr>
              <w:rPr>
                <w:rFonts w:ascii="標楷體" w:hAnsi="標楷體"/>
              </w:rPr>
            </w:pPr>
            <w:r w:rsidRPr="004F3329">
              <w:rPr>
                <w:rFonts w:ascii="標楷體" w:hAnsi="標楷體"/>
              </w:rPr>
              <w:t>刑事訴訟法第三十三條條文修正草案（修正重點：辯護人及被告得預付費用請求提供文件、錄音或錄影之複本；辯護人閱卷權之行使範</w:t>
            </w:r>
            <w:r w:rsidRPr="004F3329">
              <w:rPr>
                <w:rFonts w:ascii="標楷體" w:hAnsi="標楷體"/>
              </w:rPr>
              <w:lastRenderedPageBreak/>
              <w:t>圍，明示以審判中者為限，至繫屬於上級審之前，及聲請再審或請求非常上訴之受判決人或受委任律師，準用卷證獲知權之保障規定。）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委員顏寬恒等19人 106.11.10 （9-4-8）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37</w:t>
            </w:r>
          </w:p>
        </w:tc>
        <w:tc>
          <w:tcPr>
            <w:tcW w:w="3692" w:type="dxa"/>
          </w:tcPr>
          <w:p w:rsidR="00290B52" w:rsidRPr="004F3329" w:rsidRDefault="00290B52" w:rsidP="00A244F5">
            <w:pPr>
              <w:rPr>
                <w:rFonts w:ascii="標楷體" w:hAnsi="標楷體"/>
              </w:rPr>
            </w:pPr>
            <w:r w:rsidRPr="004F3329">
              <w:rPr>
                <w:rFonts w:ascii="標楷體" w:hAnsi="標楷體"/>
              </w:rPr>
              <w:t>刑事訴訟法第四百四十九條條文修正草案（修正重點：檢察官適用簡易程序，應以取得被告任意之同意為前提，如被告否認犯罪或不同意簡易程序者，應適用通常審判程序。）</w:t>
            </w:r>
          </w:p>
        </w:tc>
        <w:tc>
          <w:tcPr>
            <w:tcW w:w="1384" w:type="dxa"/>
          </w:tcPr>
          <w:p w:rsidR="00290B52" w:rsidRPr="004F3329" w:rsidRDefault="00290B52" w:rsidP="00A244F5">
            <w:pPr>
              <w:rPr>
                <w:rFonts w:ascii="標楷體" w:hAnsi="標楷體"/>
              </w:rPr>
            </w:pPr>
            <w:r w:rsidRPr="004F3329">
              <w:rPr>
                <w:rFonts w:ascii="標楷體" w:hAnsi="標楷體"/>
              </w:rPr>
              <w:t>委員張麗善等18人 106.12.01 （9-4-11）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38</w:t>
            </w:r>
          </w:p>
        </w:tc>
        <w:tc>
          <w:tcPr>
            <w:tcW w:w="3692" w:type="dxa"/>
          </w:tcPr>
          <w:p w:rsidR="00290B52" w:rsidRPr="004F3329" w:rsidRDefault="00290B52" w:rsidP="00A244F5">
            <w:pPr>
              <w:rPr>
                <w:rFonts w:ascii="標楷體" w:hAnsi="標楷體"/>
              </w:rPr>
            </w:pPr>
            <w:r w:rsidRPr="004F3329">
              <w:rPr>
                <w:rFonts w:ascii="標楷體" w:hAnsi="標楷體"/>
              </w:rPr>
              <w:t>刑事訴訟法第九十二條條文修正草案（修正重點：本條增列情節輕微且無逃亡之虞者經檢察官之許可得不予解送，使得依案情進行審酌，亦減少警察人員與檢察官之工作負荷；相關基準由主管機關會同警察機關與法務機關定之。）</w:t>
            </w:r>
          </w:p>
        </w:tc>
        <w:tc>
          <w:tcPr>
            <w:tcW w:w="1384" w:type="dxa"/>
          </w:tcPr>
          <w:p w:rsidR="00290B52" w:rsidRPr="004F3329" w:rsidRDefault="00290B52" w:rsidP="00A244F5">
            <w:pPr>
              <w:rPr>
                <w:rFonts w:ascii="標楷體" w:hAnsi="標楷體"/>
              </w:rPr>
            </w:pPr>
            <w:r w:rsidRPr="004F3329">
              <w:rPr>
                <w:rFonts w:ascii="標楷體" w:hAnsi="標楷體"/>
              </w:rPr>
              <w:t>委員李麗芬等18人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39</w:t>
            </w:r>
          </w:p>
        </w:tc>
        <w:tc>
          <w:tcPr>
            <w:tcW w:w="3692" w:type="dxa"/>
          </w:tcPr>
          <w:p w:rsidR="00290B52" w:rsidRPr="004F3329" w:rsidRDefault="00290B52" w:rsidP="00A244F5">
            <w:pPr>
              <w:rPr>
                <w:rFonts w:ascii="標楷體" w:hAnsi="標楷體"/>
              </w:rPr>
            </w:pPr>
            <w:r w:rsidRPr="004F3329">
              <w:rPr>
                <w:rFonts w:ascii="標楷體" w:hAnsi="標楷體"/>
              </w:rPr>
              <w:t>刑事訴訟法第三百七十條條文修正草案（修正重點：由被告上訴或為被告之利益而上訴者，第二審法院不得諭知較重於原審判決之刑。但因犯罪事實或結果擴張而撤銷者時，不在此限。）</w:t>
            </w:r>
          </w:p>
        </w:tc>
        <w:tc>
          <w:tcPr>
            <w:tcW w:w="1384" w:type="dxa"/>
          </w:tcPr>
          <w:p w:rsidR="00290B52" w:rsidRPr="004F3329" w:rsidRDefault="00290B52" w:rsidP="00A244F5">
            <w:pPr>
              <w:rPr>
                <w:rFonts w:ascii="標楷體" w:hAnsi="標楷體"/>
              </w:rPr>
            </w:pPr>
            <w:r w:rsidRPr="004F3329">
              <w:rPr>
                <w:rFonts w:ascii="標楷體" w:hAnsi="標楷體"/>
              </w:rPr>
              <w:t>委員李俊俋等17人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40</w:t>
            </w:r>
          </w:p>
        </w:tc>
        <w:tc>
          <w:tcPr>
            <w:tcW w:w="3692" w:type="dxa"/>
          </w:tcPr>
          <w:p w:rsidR="00290B52" w:rsidRPr="004F3329" w:rsidRDefault="00290B52" w:rsidP="00A244F5">
            <w:pPr>
              <w:rPr>
                <w:rFonts w:ascii="標楷體" w:hAnsi="標楷體"/>
              </w:rPr>
            </w:pPr>
            <w:r w:rsidRPr="004F3329">
              <w:rPr>
                <w:rFonts w:ascii="標楷體" w:hAnsi="標楷體"/>
              </w:rPr>
              <w:t>刑事訴訟法增訂第九十一條之一條文草案（增訂重點：賦予訊問機關就輕罪或犯罪情節輕微之案件，得視個案彈性選擇「囑託代為訊問」或「遠距訊問」方式。）</w:t>
            </w:r>
          </w:p>
        </w:tc>
        <w:tc>
          <w:tcPr>
            <w:tcW w:w="1384" w:type="dxa"/>
          </w:tcPr>
          <w:p w:rsidR="00290B52" w:rsidRPr="004F3329" w:rsidRDefault="00290B52" w:rsidP="00A244F5">
            <w:pPr>
              <w:rPr>
                <w:rFonts w:ascii="標楷體" w:hAnsi="標楷體"/>
              </w:rPr>
            </w:pPr>
            <w:r w:rsidRPr="004F3329">
              <w:rPr>
                <w:rFonts w:ascii="標楷體" w:hAnsi="標楷體"/>
              </w:rPr>
              <w:t>委員周春米等21人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41</w:t>
            </w:r>
          </w:p>
        </w:tc>
        <w:tc>
          <w:tcPr>
            <w:tcW w:w="3692" w:type="dxa"/>
          </w:tcPr>
          <w:p w:rsidR="00290B52" w:rsidRPr="004F3329" w:rsidRDefault="00290B52" w:rsidP="00A244F5">
            <w:pPr>
              <w:rPr>
                <w:rFonts w:ascii="標楷體" w:hAnsi="標楷體"/>
              </w:rPr>
            </w:pPr>
            <w:r w:rsidRPr="004F3329">
              <w:rPr>
                <w:rFonts w:ascii="標楷體" w:hAnsi="標楷體"/>
              </w:rPr>
              <w:t>刑事訴訟法第一百五十條條文修正草案（修正重點：容許被告及辯護人於偵查中或審判中之搜索或扣押時均得在場，僅有急迫情狀始得排除在場權。）</w:t>
            </w:r>
          </w:p>
        </w:tc>
        <w:tc>
          <w:tcPr>
            <w:tcW w:w="1384" w:type="dxa"/>
          </w:tcPr>
          <w:p w:rsidR="00290B52" w:rsidRPr="004F3329" w:rsidRDefault="00290B52" w:rsidP="00A244F5">
            <w:pPr>
              <w:rPr>
                <w:rFonts w:ascii="標楷體" w:hAnsi="標楷體"/>
              </w:rPr>
            </w:pPr>
            <w:r w:rsidRPr="004F3329">
              <w:rPr>
                <w:rFonts w:ascii="標楷體" w:hAnsi="標楷體"/>
              </w:rPr>
              <w:t>委員蔣萬安等17人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42</w:t>
            </w:r>
          </w:p>
        </w:tc>
        <w:tc>
          <w:tcPr>
            <w:tcW w:w="3692" w:type="dxa"/>
          </w:tcPr>
          <w:p w:rsidR="00290B52" w:rsidRPr="004F3329" w:rsidRDefault="00290B52" w:rsidP="00A244F5">
            <w:pPr>
              <w:rPr>
                <w:rFonts w:ascii="標楷體" w:hAnsi="標楷體"/>
              </w:rPr>
            </w:pPr>
            <w:r w:rsidRPr="004F3329">
              <w:rPr>
                <w:rFonts w:ascii="標楷體" w:hAnsi="標楷體"/>
              </w:rPr>
              <w:t>刑事訴訟法第一百七十五條之一、第一百九十二條及第</w:t>
            </w:r>
            <w:r w:rsidRPr="004F3329">
              <w:rPr>
                <w:rFonts w:ascii="標楷體" w:hAnsi="標楷體"/>
              </w:rPr>
              <w:lastRenderedPageBreak/>
              <w:t>一百九十六條之一條文修正草案（修正重點：規定證人於偵查中經傳喚接受訊問者，得委任律師到場，且律師亦得於證人受訊問時在場協助；授予檢察官衡酌具體情形，為裁量禁止證人所委任律師於訊問時在場之權限；檢察官對被告以證人身分為訊問，以偵查其他共同被告之犯罪事實者，檢察官自無於該名被告以證人身分接受訊問時，排拒其選任辯護人在場之必要，故此情形排除檢察官例外禁止律師在場之權限；明文授權檢察官裁量禁止證人以外之人為證人委任或付酬之律師在場之必要；規定證人就具結之意義或受訊問之問題有無得拒絕證言之情形，得於訊問時諮詢在場之律師；明文規定檢察官於傳喚證人時，應於傳票中告知證人得委任律師到場之權利：於檢察官、司法警察（官）詢問證人時，亦準用第一百條之一條文之規定；司法警察（官）詢問證人時，亦準用修正條文第一百七十五條之一條文之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委員吳志揚等17人 </w:t>
            </w:r>
            <w:r w:rsidRPr="004F3329">
              <w:rPr>
                <w:rFonts w:ascii="標楷體" w:hAnsi="標楷體"/>
              </w:rPr>
              <w:lastRenderedPageBreak/>
              <w:t>106.12.29 （9-4-15）</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43</w:t>
            </w:r>
          </w:p>
        </w:tc>
        <w:tc>
          <w:tcPr>
            <w:tcW w:w="3692" w:type="dxa"/>
          </w:tcPr>
          <w:p w:rsidR="00290B52" w:rsidRPr="004F3329" w:rsidRDefault="00290B52" w:rsidP="00A244F5">
            <w:pPr>
              <w:rPr>
                <w:rFonts w:ascii="標楷體" w:hAnsi="標楷體"/>
              </w:rPr>
            </w:pPr>
            <w:r w:rsidRPr="004F3329">
              <w:rPr>
                <w:rFonts w:ascii="標楷體" w:hAnsi="標楷體"/>
              </w:rPr>
              <w:t>刑事訴訟法施行法增訂第七條之九條文草案（增訂重點：為配合刑事訴訟法部分條文之修正，部分修正規定涉及卷證閱覽及交付、強制辯護範圍擴大、強制辯護案件聲請羈押時檢察官之到場等制度變革，應給予施行緩衝期間，自公布後六個月施行；其餘修正條文則自公布日施行。）</w:t>
            </w:r>
          </w:p>
        </w:tc>
        <w:tc>
          <w:tcPr>
            <w:tcW w:w="1384" w:type="dxa"/>
          </w:tcPr>
          <w:p w:rsidR="00290B52" w:rsidRPr="004F3329" w:rsidRDefault="00290B52" w:rsidP="00A244F5">
            <w:pPr>
              <w:rPr>
                <w:rFonts w:ascii="標楷體" w:hAnsi="標楷體"/>
              </w:rPr>
            </w:pPr>
            <w:r w:rsidRPr="004F3329">
              <w:rPr>
                <w:rFonts w:ascii="標楷體" w:hAnsi="標楷體"/>
              </w:rPr>
              <w:t>委員周春米等18人 105.03.18 （9-1-5）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44</w:t>
            </w:r>
          </w:p>
        </w:tc>
        <w:tc>
          <w:tcPr>
            <w:tcW w:w="3692" w:type="dxa"/>
          </w:tcPr>
          <w:p w:rsidR="00290B52" w:rsidRPr="004F3329" w:rsidRDefault="00290B52" w:rsidP="00A244F5">
            <w:pPr>
              <w:rPr>
                <w:rFonts w:ascii="標楷體" w:hAnsi="標楷體"/>
              </w:rPr>
            </w:pPr>
            <w:r w:rsidRPr="004F3329">
              <w:rPr>
                <w:rFonts w:ascii="標楷體" w:hAnsi="標楷體"/>
              </w:rPr>
              <w:t>刑事訴訟法施行法增訂第七條之十一條文草案（增訂重點：本次修正刑事訴訟法改革刑事訴訟制度，自現行「改良式當事人進行主義」及「卷證併送」制度，改採用「起訴狀一本主義」及改良日本「訴因制度」，並配合修正證據開示程序進行修改，將對訴訟程序有重大變革，爰明定於中華民國○年○月○日施行前，法院已受理之公訴案件，按中華民國○年○月○修正前之刑事訴訟法審理之，其後受理之案件依修正後條文審理之。）</w:t>
            </w:r>
          </w:p>
        </w:tc>
        <w:tc>
          <w:tcPr>
            <w:tcW w:w="1384" w:type="dxa"/>
          </w:tcPr>
          <w:p w:rsidR="00290B52" w:rsidRPr="004F3329" w:rsidRDefault="00290B52" w:rsidP="00A244F5">
            <w:pPr>
              <w:rPr>
                <w:rFonts w:ascii="標楷體" w:hAnsi="標楷體"/>
              </w:rPr>
            </w:pPr>
            <w:r w:rsidRPr="004F3329">
              <w:rPr>
                <w:rFonts w:ascii="標楷體" w:hAnsi="標楷體"/>
              </w:rPr>
              <w:t>委員蔡易餘等18人 106.10.27 （9-4-6）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45</w:t>
            </w:r>
          </w:p>
        </w:tc>
        <w:tc>
          <w:tcPr>
            <w:tcW w:w="3692" w:type="dxa"/>
          </w:tcPr>
          <w:p w:rsidR="00290B52" w:rsidRPr="004F3329" w:rsidRDefault="00290B52" w:rsidP="00A244F5">
            <w:pPr>
              <w:rPr>
                <w:rFonts w:ascii="標楷體" w:hAnsi="標楷體"/>
              </w:rPr>
            </w:pPr>
            <w:r w:rsidRPr="004F3329">
              <w:rPr>
                <w:rFonts w:ascii="標楷體" w:hAnsi="標楷體"/>
              </w:rPr>
              <w:t>刑事訴訟法施行法增訂第七條之十一條文草案（增訂重點：配合刑事訴訟法第三百七十六條之修正，俾利經第二審撤銷原審無罪判決並自為有罪判決之被告，得有一次上訴救濟機會，得於本法修正施行後30日提起上訴。）</w:t>
            </w:r>
          </w:p>
        </w:tc>
        <w:tc>
          <w:tcPr>
            <w:tcW w:w="1384" w:type="dxa"/>
          </w:tcPr>
          <w:p w:rsidR="00290B52" w:rsidRPr="004F3329" w:rsidRDefault="00290B52" w:rsidP="00A244F5">
            <w:pPr>
              <w:rPr>
                <w:rFonts w:ascii="標楷體" w:hAnsi="標楷體"/>
              </w:rPr>
            </w:pPr>
            <w:r w:rsidRPr="004F3329">
              <w:rPr>
                <w:rFonts w:ascii="標楷體" w:hAnsi="標楷體"/>
              </w:rPr>
              <w:t>委員蕭美琴等16人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46</w:t>
            </w:r>
          </w:p>
        </w:tc>
        <w:tc>
          <w:tcPr>
            <w:tcW w:w="3692" w:type="dxa"/>
          </w:tcPr>
          <w:p w:rsidR="00290B52" w:rsidRPr="004F3329" w:rsidRDefault="00290B52" w:rsidP="00A244F5">
            <w:pPr>
              <w:rPr>
                <w:rFonts w:ascii="標楷體" w:hAnsi="標楷體"/>
              </w:rPr>
            </w:pPr>
            <w:r w:rsidRPr="004F3329">
              <w:rPr>
                <w:rFonts w:ascii="標楷體" w:hAnsi="標楷體"/>
              </w:rPr>
              <w:t>民事訴訟法增訂第二百四十九條之一及第四百四十九條之二條文草案(增訂重點：原告之訴，依其所訴之事實，在法律上顯無理由，或其所訴之事實顯非真實者，法院得依被告聲請，以裁定命原告負擔被告所支出律師酬金之全部或一部，並於裁定內確定其數額；法院得依被上訴人聲請，以裁定命上訴人負擔被上訴人所支出律師酬金之全部或一部，並於裁定內確定其數額。)</w:t>
            </w:r>
          </w:p>
        </w:tc>
        <w:tc>
          <w:tcPr>
            <w:tcW w:w="1384" w:type="dxa"/>
          </w:tcPr>
          <w:p w:rsidR="00290B52" w:rsidRPr="004F3329" w:rsidRDefault="00290B52" w:rsidP="00A244F5">
            <w:pPr>
              <w:rPr>
                <w:rFonts w:ascii="標楷體" w:hAnsi="標楷體"/>
              </w:rPr>
            </w:pPr>
            <w:r w:rsidRPr="004F3329">
              <w:rPr>
                <w:rFonts w:ascii="標楷體" w:hAnsi="標楷體"/>
              </w:rPr>
              <w:t>委員黃國昌等21人 105.12.30 （9-2-17）</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47</w:t>
            </w:r>
          </w:p>
        </w:tc>
        <w:tc>
          <w:tcPr>
            <w:tcW w:w="3692" w:type="dxa"/>
          </w:tcPr>
          <w:p w:rsidR="00290B52" w:rsidRPr="004F3329" w:rsidRDefault="00290B52" w:rsidP="00A244F5">
            <w:pPr>
              <w:rPr>
                <w:rFonts w:ascii="標楷體" w:hAnsi="標楷體"/>
              </w:rPr>
            </w:pPr>
            <w:r w:rsidRPr="004F3329">
              <w:rPr>
                <w:rFonts w:ascii="標楷體" w:hAnsi="標楷體"/>
              </w:rPr>
              <w:t>民事訴訟法第四百二十七條條文修正草案（修正重點：明定請求因駕駛動力交通工</w:t>
            </w:r>
            <w:r w:rsidRPr="004F3329">
              <w:rPr>
                <w:rFonts w:ascii="標楷體" w:hAnsi="標楷體"/>
              </w:rPr>
              <w:lastRenderedPageBreak/>
              <w:t>具而生之侵權行為損害賠償或其所生之保險給付涉訟者，不問其標的金額或價額，適用簡易程序。）</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時代力量黨團 106.03.10 </w:t>
            </w:r>
            <w:r w:rsidRPr="004F3329">
              <w:rPr>
                <w:rFonts w:ascii="標楷體" w:hAnsi="標楷體"/>
              </w:rPr>
              <w:lastRenderedPageBreak/>
              <w:t>（9-3-4）</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48</w:t>
            </w:r>
          </w:p>
        </w:tc>
        <w:tc>
          <w:tcPr>
            <w:tcW w:w="3692" w:type="dxa"/>
          </w:tcPr>
          <w:p w:rsidR="00290B52" w:rsidRPr="004F3329" w:rsidRDefault="00290B52" w:rsidP="00A244F5">
            <w:pPr>
              <w:rPr>
                <w:rFonts w:ascii="標楷體" w:hAnsi="標楷體"/>
              </w:rPr>
            </w:pPr>
            <w:r w:rsidRPr="004F3329">
              <w:rPr>
                <w:rFonts w:ascii="標楷體" w:hAnsi="標楷體"/>
              </w:rPr>
              <w:t>民事訴訟法第二百零七條條文修正草案(修正重點：將現行條文「聾、啞人」之用語修正為聽覺、語言障礙者。)</w:t>
            </w:r>
          </w:p>
          <w:p w:rsidR="00290B52" w:rsidRPr="004F3329" w:rsidRDefault="00290B52" w:rsidP="00A244F5">
            <w:pPr>
              <w:rPr>
                <w:rFonts w:ascii="標楷體" w:hAnsi="標楷體"/>
              </w:rPr>
            </w:pPr>
          </w:p>
        </w:tc>
        <w:tc>
          <w:tcPr>
            <w:tcW w:w="1384" w:type="dxa"/>
          </w:tcPr>
          <w:p w:rsidR="00290B52" w:rsidRPr="004F3329" w:rsidRDefault="00290B52" w:rsidP="00A244F5">
            <w:pPr>
              <w:rPr>
                <w:rFonts w:ascii="標楷體" w:hAnsi="標楷體"/>
              </w:rPr>
            </w:pPr>
            <w:r w:rsidRPr="004F3329">
              <w:rPr>
                <w:rFonts w:ascii="標楷體" w:hAnsi="標楷體"/>
              </w:rPr>
              <w:t>委員王定宇等20人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49</w:t>
            </w:r>
          </w:p>
        </w:tc>
        <w:tc>
          <w:tcPr>
            <w:tcW w:w="3692" w:type="dxa"/>
          </w:tcPr>
          <w:p w:rsidR="00290B52" w:rsidRPr="004F3329" w:rsidRDefault="00290B52" w:rsidP="00A244F5">
            <w:pPr>
              <w:rPr>
                <w:rFonts w:ascii="標楷體" w:hAnsi="標楷體"/>
              </w:rPr>
            </w:pPr>
            <w:r w:rsidRPr="004F3329">
              <w:rPr>
                <w:rFonts w:ascii="標楷體" w:hAnsi="標楷體"/>
              </w:rPr>
              <w:t>民事訴訟法增訂第十二條之一條文草案（增訂重點：增設勞動訴訟之特別審判籍，使受雇人得在其通常提供勞務地之法院提起訴訟，以便於受雇人對雇用人主張權利。）</w:t>
            </w:r>
          </w:p>
        </w:tc>
        <w:tc>
          <w:tcPr>
            <w:tcW w:w="1384" w:type="dxa"/>
          </w:tcPr>
          <w:p w:rsidR="00290B52" w:rsidRPr="004F3329" w:rsidRDefault="00290B52" w:rsidP="00A244F5">
            <w:pPr>
              <w:rPr>
                <w:rFonts w:ascii="標楷體" w:hAnsi="標楷體"/>
              </w:rPr>
            </w:pPr>
            <w:r w:rsidRPr="004F3329">
              <w:rPr>
                <w:rFonts w:ascii="標楷體" w:hAnsi="標楷體"/>
              </w:rPr>
              <w:t>時代力量黨團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50</w:t>
            </w:r>
          </w:p>
        </w:tc>
        <w:tc>
          <w:tcPr>
            <w:tcW w:w="3692" w:type="dxa"/>
          </w:tcPr>
          <w:p w:rsidR="00290B52" w:rsidRPr="004F3329" w:rsidRDefault="00290B52" w:rsidP="00A244F5">
            <w:pPr>
              <w:rPr>
                <w:rFonts w:ascii="標楷體" w:hAnsi="標楷體"/>
              </w:rPr>
            </w:pPr>
            <w:r w:rsidRPr="004F3329">
              <w:rPr>
                <w:rFonts w:ascii="標楷體" w:hAnsi="標楷體"/>
              </w:rPr>
              <w:t>民事訴訟法第二條條文修正草案（修正重點：對於外國法人之訴訟，而該外國法人在中華民國雖無主事務所或主營業所，但該外國法人為中華民國法人直接或間接控制者，由該控制之中華民國法人在中華民國之主事務所或主營業所所在地之法院管轄。）</w:t>
            </w:r>
          </w:p>
        </w:tc>
        <w:tc>
          <w:tcPr>
            <w:tcW w:w="1384" w:type="dxa"/>
          </w:tcPr>
          <w:p w:rsidR="00290B52" w:rsidRPr="004F3329" w:rsidRDefault="00290B52" w:rsidP="00A244F5">
            <w:pPr>
              <w:rPr>
                <w:rFonts w:ascii="標楷體" w:hAnsi="標楷體"/>
              </w:rPr>
            </w:pPr>
            <w:r w:rsidRPr="004F3329">
              <w:rPr>
                <w:rFonts w:ascii="標楷體" w:hAnsi="標楷體"/>
              </w:rPr>
              <w:t>委員蘇治芬等22人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51</w:t>
            </w:r>
          </w:p>
        </w:tc>
        <w:tc>
          <w:tcPr>
            <w:tcW w:w="3692" w:type="dxa"/>
          </w:tcPr>
          <w:p w:rsidR="00290B52" w:rsidRPr="004F3329" w:rsidRDefault="00290B52" w:rsidP="00A244F5">
            <w:pPr>
              <w:rPr>
                <w:rFonts w:ascii="標楷體" w:hAnsi="標楷體"/>
              </w:rPr>
            </w:pPr>
            <w:r w:rsidRPr="004F3329">
              <w:rPr>
                <w:rFonts w:ascii="標楷體" w:hAnsi="標楷體"/>
              </w:rPr>
              <w:t>民事訴訟法第四百九十六條及第五百條條文修正草案（修正重點：確定終局判決所適用之法律或命令，經司法院大法官依當事人之聲請解釋為牴觸憲法者，其聲請人亦得提起再審之訴；將大法官審理案件之期日，排除於人民得聲請再審之除斥期間，使其訴訟權獲得實質保障。）</w:t>
            </w:r>
          </w:p>
        </w:tc>
        <w:tc>
          <w:tcPr>
            <w:tcW w:w="1384" w:type="dxa"/>
          </w:tcPr>
          <w:p w:rsidR="00290B52" w:rsidRPr="004F3329" w:rsidRDefault="00290B52" w:rsidP="00A244F5">
            <w:pPr>
              <w:rPr>
                <w:rFonts w:ascii="標楷體" w:hAnsi="標楷體"/>
              </w:rPr>
            </w:pPr>
            <w:r w:rsidRPr="004F3329">
              <w:rPr>
                <w:rFonts w:ascii="標楷體" w:hAnsi="標楷體"/>
              </w:rPr>
              <w:t>委員周春米等20人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52</w:t>
            </w:r>
          </w:p>
        </w:tc>
        <w:tc>
          <w:tcPr>
            <w:tcW w:w="3692" w:type="dxa"/>
          </w:tcPr>
          <w:p w:rsidR="00290B52" w:rsidRPr="004F3329" w:rsidRDefault="00290B52" w:rsidP="00A244F5">
            <w:pPr>
              <w:rPr>
                <w:rFonts w:ascii="標楷體" w:hAnsi="標楷體"/>
              </w:rPr>
            </w:pPr>
            <w:r w:rsidRPr="004F3329">
              <w:rPr>
                <w:rFonts w:ascii="標楷體" w:hAnsi="標楷體"/>
              </w:rPr>
              <w:t>2.行政訴訟法第二百三十七條之十六條文修正草案（修正重點：對於收容聲請事件不服時之抗告期間日數由</w:t>
            </w:r>
            <w:r w:rsidRPr="004F3329">
              <w:rPr>
                <w:rFonts w:ascii="標楷體" w:hAnsi="標楷體"/>
              </w:rPr>
              <w:lastRenderedPageBreak/>
              <w:t>「五日」修正為「十日」。）</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委員江永昌等19人 105.11.18 （9-2-11）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53</w:t>
            </w:r>
          </w:p>
        </w:tc>
        <w:tc>
          <w:tcPr>
            <w:tcW w:w="3692" w:type="dxa"/>
          </w:tcPr>
          <w:p w:rsidR="00290B52" w:rsidRPr="004F3329" w:rsidRDefault="00290B52" w:rsidP="00A244F5">
            <w:pPr>
              <w:rPr>
                <w:rFonts w:ascii="標楷體" w:hAnsi="標楷體"/>
              </w:rPr>
            </w:pPr>
            <w:r w:rsidRPr="004F3329">
              <w:rPr>
                <w:rFonts w:ascii="標楷體" w:hAnsi="標楷體"/>
              </w:rPr>
              <w:t>3.行政訴訟法增訂第三百零四條之一條文草案（增訂重點：明文規定「課予義務訴訟」之強制執行。）</w:t>
            </w:r>
          </w:p>
        </w:tc>
        <w:tc>
          <w:tcPr>
            <w:tcW w:w="1384" w:type="dxa"/>
          </w:tcPr>
          <w:p w:rsidR="00290B52" w:rsidRPr="004F3329" w:rsidRDefault="00290B52" w:rsidP="00A244F5">
            <w:pPr>
              <w:rPr>
                <w:rFonts w:ascii="標楷體" w:hAnsi="標楷體"/>
              </w:rPr>
            </w:pPr>
            <w:r w:rsidRPr="004F3329">
              <w:rPr>
                <w:rFonts w:ascii="標楷體" w:hAnsi="標楷體"/>
              </w:rPr>
              <w:t>委員吳焜裕等31人 105.12.16 （9-2-15）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54</w:t>
            </w:r>
          </w:p>
        </w:tc>
        <w:tc>
          <w:tcPr>
            <w:tcW w:w="3692" w:type="dxa"/>
          </w:tcPr>
          <w:p w:rsidR="00290B52" w:rsidRPr="004F3329" w:rsidRDefault="00290B52" w:rsidP="00A244F5">
            <w:pPr>
              <w:rPr>
                <w:rFonts w:ascii="標楷體" w:hAnsi="標楷體"/>
              </w:rPr>
            </w:pPr>
            <w:r w:rsidRPr="004F3329">
              <w:rPr>
                <w:rFonts w:ascii="標楷體" w:hAnsi="標楷體"/>
              </w:rPr>
              <w:t>4.行政訴訟法第二百七十六條條文修正草案（修正重點：將大法官審理案件之期日，排除於人民得聲請再審之除斥期間，使其訴訟權獲得實質保障。）</w:t>
            </w:r>
          </w:p>
        </w:tc>
        <w:tc>
          <w:tcPr>
            <w:tcW w:w="1384" w:type="dxa"/>
          </w:tcPr>
          <w:p w:rsidR="00290B52" w:rsidRPr="004F3329" w:rsidRDefault="00290B52" w:rsidP="00A244F5">
            <w:pPr>
              <w:rPr>
                <w:rFonts w:ascii="標楷體" w:hAnsi="標楷體"/>
              </w:rPr>
            </w:pPr>
            <w:r w:rsidRPr="004F3329">
              <w:rPr>
                <w:rFonts w:ascii="標楷體" w:hAnsi="標楷體"/>
              </w:rPr>
              <w:t>委員周春米等20人 106.09.22 （9-4-1）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55</w:t>
            </w:r>
          </w:p>
        </w:tc>
        <w:tc>
          <w:tcPr>
            <w:tcW w:w="3692" w:type="dxa"/>
          </w:tcPr>
          <w:p w:rsidR="00290B52" w:rsidRPr="004F3329" w:rsidRDefault="00290B52" w:rsidP="00A244F5">
            <w:pPr>
              <w:rPr>
                <w:rFonts w:ascii="標楷體" w:hAnsi="標楷體"/>
              </w:rPr>
            </w:pPr>
            <w:r w:rsidRPr="004F3329">
              <w:rPr>
                <w:rFonts w:ascii="標楷體" w:hAnsi="標楷體"/>
              </w:rPr>
              <w:t>人民參與刑事審判準備條例草案（共15條。制訂重點：由司法院指定地方法院，辦理包含「陪審」、「參審」、「觀審」等制度所定不同參與模式之人民參與刑事審判模擬法庭活動，供人民參與刑事審判制度評估委員會得據此探求最適合我國之人民參與刑事審判制度。）</w:t>
            </w:r>
          </w:p>
        </w:tc>
        <w:tc>
          <w:tcPr>
            <w:tcW w:w="1384" w:type="dxa"/>
          </w:tcPr>
          <w:p w:rsidR="00290B52" w:rsidRPr="004F3329" w:rsidRDefault="00290B52" w:rsidP="00A244F5">
            <w:pPr>
              <w:rPr>
                <w:rFonts w:ascii="標楷體" w:hAnsi="標楷體"/>
              </w:rPr>
            </w:pPr>
            <w:r w:rsidRPr="004F3329">
              <w:rPr>
                <w:rFonts w:ascii="標楷體" w:hAnsi="標楷體"/>
              </w:rPr>
              <w:t>委員徐榛蔚等16人 105.03.11 （9-1-4）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56</w:t>
            </w:r>
          </w:p>
        </w:tc>
        <w:tc>
          <w:tcPr>
            <w:tcW w:w="3692" w:type="dxa"/>
          </w:tcPr>
          <w:p w:rsidR="00290B52" w:rsidRPr="004F3329" w:rsidRDefault="00290B52" w:rsidP="00A244F5">
            <w:pPr>
              <w:rPr>
                <w:rFonts w:ascii="標楷體" w:hAnsi="標楷體"/>
              </w:rPr>
            </w:pPr>
            <w:r w:rsidRPr="004F3329">
              <w:rPr>
                <w:rFonts w:ascii="標楷體" w:hAnsi="標楷體"/>
              </w:rPr>
              <w:t>陪審法草案（共六章51條。制訂重點：為落實主權在民及司法之多元化，設置陪審團，陪審員具獨立性；賦予被告有權得選擇採行陪審團審判；其審判程序為起訴狀一本主義；採12人陪審團及9人陪審團等二種陪審法庭之組成；採剔除權制，審檢辯可以剔除不公正之陪審員）</w:t>
            </w:r>
          </w:p>
        </w:tc>
        <w:tc>
          <w:tcPr>
            <w:tcW w:w="1384" w:type="dxa"/>
          </w:tcPr>
          <w:p w:rsidR="00290B52" w:rsidRPr="004F3329" w:rsidRDefault="00290B52" w:rsidP="00A244F5">
            <w:pPr>
              <w:rPr>
                <w:rFonts w:ascii="標楷體" w:hAnsi="標楷體"/>
              </w:rPr>
            </w:pPr>
            <w:r w:rsidRPr="004F3329">
              <w:rPr>
                <w:rFonts w:ascii="標楷體" w:hAnsi="標楷體"/>
              </w:rPr>
              <w:t>委員蔡易餘等18人 105.05.20 （9-1-14）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57</w:t>
            </w:r>
          </w:p>
        </w:tc>
        <w:tc>
          <w:tcPr>
            <w:tcW w:w="3692" w:type="dxa"/>
          </w:tcPr>
          <w:p w:rsidR="00290B52" w:rsidRPr="004F3329" w:rsidRDefault="00290B52" w:rsidP="00A244F5">
            <w:pPr>
              <w:rPr>
                <w:rFonts w:ascii="標楷體" w:hAnsi="標楷體"/>
              </w:rPr>
            </w:pPr>
            <w:r w:rsidRPr="004F3329">
              <w:rPr>
                <w:rFonts w:ascii="標楷體" w:hAnsi="標楷體"/>
              </w:rPr>
              <w:t>刑事陪審法草案（共六章129條。制定重點：行陪審團審判之案件，由實任法官一人任「審判長」與九名陪審員所組成之「陪審團」共同為之。事實認定及將事實涵攝至法律之適用，由陪審團為之；法律問題之處理，則專由審判長為之；賦予被告得選擇拒絕採行陪審團審判之權利；以現行法所定之強制</w:t>
            </w:r>
            <w:r w:rsidRPr="004F3329">
              <w:rPr>
                <w:rFonts w:ascii="標楷體" w:hAnsi="標楷體"/>
              </w:rPr>
              <w:lastRenderedPageBreak/>
              <w:t>辯護案件（所犯最輕本刑為三年以上有期徒刑之案件）為行陪審團審判案件之原則範圍；採取起訴狀一本主義；區分「認定是否有罪」之終局評議以及「決定科刑種類及範圍」之科刑評議；最重本刑為死刑之案件，採行「決定科刑種類及範圍之科刑評議」，由審判長及陪審團共同討論決定；於科刑階段，明定審判長應賦予被害人或其家屬表示意見之機會；判決書中，原則上以「評決結果」與「科刑建議」代替判決「理由」之記載；上訴部分，第二審改採法律審制、第三審採取嚴格法律審；設置陪審團審判制度評估委員會，要求其定期向立法院提出評估報告。）</w:t>
            </w:r>
          </w:p>
        </w:tc>
        <w:tc>
          <w:tcPr>
            <w:tcW w:w="1384" w:type="dxa"/>
          </w:tcPr>
          <w:p w:rsidR="00290B52" w:rsidRPr="004F3329" w:rsidRDefault="00290B52" w:rsidP="00A244F5">
            <w:pPr>
              <w:rPr>
                <w:rFonts w:ascii="標楷體" w:hAnsi="標楷體"/>
              </w:rPr>
            </w:pPr>
            <w:r w:rsidRPr="004F3329">
              <w:rPr>
                <w:rFonts w:ascii="標楷體" w:hAnsi="標楷體"/>
              </w:rPr>
              <w:lastRenderedPageBreak/>
              <w:t>時代力量黨團 106.11.10 （9-4-8）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58</w:t>
            </w:r>
          </w:p>
        </w:tc>
        <w:tc>
          <w:tcPr>
            <w:tcW w:w="3692" w:type="dxa"/>
          </w:tcPr>
          <w:p w:rsidR="00290B52" w:rsidRPr="004F3329" w:rsidRDefault="00290B52" w:rsidP="00A244F5">
            <w:pPr>
              <w:rPr>
                <w:rFonts w:ascii="標楷體" w:hAnsi="標楷體"/>
              </w:rPr>
            </w:pPr>
            <w:r w:rsidRPr="004F3329">
              <w:rPr>
                <w:rFonts w:ascii="標楷體" w:hAnsi="標楷體"/>
              </w:rPr>
              <w:t>陪審團法草案（共六章43條。制定重點：為落實主權在民及司法多元化，並維持司法之公平、公正與獨立，以增進人民對司法的信賴，特制定本法；陪審團有決定案件事實之權力，且具獨立性，以一年以上有期徒刑之案件為適用之範圍；賦予被告有權選擇是否採行陪審團審判；採起訴狀一本主義、強制辯護主義；由陪審團審判之案件，如被告為無罪之判斷，除有再審事由，檢察官不得上訴；採12人及9人陪審團二種制度；採剔除權制，審檢辯可以剔除不公正之陪審員；未能達成一致決之案件，得由法官另擇陪審團重新審理。）</w:t>
            </w:r>
          </w:p>
        </w:tc>
        <w:tc>
          <w:tcPr>
            <w:tcW w:w="1384" w:type="dxa"/>
          </w:tcPr>
          <w:p w:rsidR="00290B52" w:rsidRPr="004F3329" w:rsidRDefault="00290B52" w:rsidP="00A244F5">
            <w:pPr>
              <w:rPr>
                <w:rFonts w:ascii="標楷體" w:hAnsi="標楷體"/>
              </w:rPr>
            </w:pPr>
            <w:r w:rsidRPr="004F3329">
              <w:rPr>
                <w:rFonts w:ascii="標楷體" w:hAnsi="標楷體"/>
              </w:rPr>
              <w:t>委員鄭寶清等23人 106.12.22 （9-4-14）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59</w:t>
            </w:r>
          </w:p>
        </w:tc>
        <w:tc>
          <w:tcPr>
            <w:tcW w:w="3692" w:type="dxa"/>
          </w:tcPr>
          <w:p w:rsidR="00290B52" w:rsidRPr="004F3329" w:rsidRDefault="00290B52" w:rsidP="00A244F5">
            <w:pPr>
              <w:rPr>
                <w:rFonts w:ascii="標楷體" w:hAnsi="標楷體"/>
              </w:rPr>
            </w:pPr>
            <w:r w:rsidRPr="004F3329">
              <w:rPr>
                <w:rFonts w:ascii="標楷體" w:hAnsi="標楷體"/>
              </w:rPr>
              <w:t>1.法官法部分條文修正草案</w:t>
            </w:r>
            <w:r w:rsidRPr="004F3329">
              <w:rPr>
                <w:rFonts w:ascii="標楷體" w:hAnsi="標楷體"/>
              </w:rPr>
              <w:lastRenderedPageBreak/>
              <w:t>(修正§27、33~36、41、89、103。修正重點：調整現行法官個案評鑑制度中之法官評鑑委員會組織結構、外部評鑑委員遴聘方式及請求評鑑期間之規定；增訂法官評鑑委員會召集委員之產生方式、評鑑委員之迴避事由、擔任評鑑委員之消極條件、審議中發現未經請求評鑑之重大違失行為得一併審議等事項。)</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委員徐國勇</w:t>
            </w:r>
            <w:r w:rsidRPr="004F3329">
              <w:rPr>
                <w:rFonts w:ascii="標楷體" w:hAnsi="標楷體"/>
              </w:rPr>
              <w:lastRenderedPageBreak/>
              <w:t>等23人 105.03.25 （9-1-6）</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w:t>
            </w:r>
            <w:r w:rsidRPr="004F3329">
              <w:rPr>
                <w:rFonts w:ascii="標楷體" w:hAnsi="標楷體"/>
              </w:rPr>
              <w:lastRenderedPageBreak/>
              <w:t>制</w:t>
            </w:r>
          </w:p>
        </w:tc>
        <w:tc>
          <w:tcPr>
            <w:tcW w:w="2769" w:type="dxa"/>
          </w:tcPr>
          <w:p w:rsidR="00290B52" w:rsidRPr="004F3329" w:rsidRDefault="00290B52" w:rsidP="00A244F5">
            <w:pPr>
              <w:rPr>
                <w:rFonts w:ascii="標楷體" w:hAnsi="標楷體"/>
              </w:rPr>
            </w:pPr>
            <w:r w:rsidRPr="004F3329">
              <w:rPr>
                <w:rFonts w:ascii="標楷體" w:hAnsi="標楷體"/>
              </w:rPr>
              <w:lastRenderedPageBreak/>
              <w:t>本會105.7.13</w:t>
            </w:r>
            <w:r w:rsidRPr="004F3329">
              <w:rPr>
                <w:rFonts w:ascii="標楷體" w:hAnsi="標楷體"/>
              </w:rPr>
              <w:lastRenderedPageBreak/>
              <w:t>（9-1-41）報告及詢答完畢，另定期繼續討論。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60</w:t>
            </w:r>
          </w:p>
        </w:tc>
        <w:tc>
          <w:tcPr>
            <w:tcW w:w="3692" w:type="dxa"/>
          </w:tcPr>
          <w:p w:rsidR="00290B52" w:rsidRPr="004F3329" w:rsidRDefault="00290B52" w:rsidP="00A244F5">
            <w:pPr>
              <w:rPr>
                <w:rFonts w:ascii="標楷體" w:hAnsi="標楷體"/>
              </w:rPr>
            </w:pPr>
            <w:r w:rsidRPr="004F3329">
              <w:rPr>
                <w:rFonts w:ascii="標楷體" w:hAnsi="標楷體"/>
              </w:rPr>
              <w:t>2.法官法部分條文修正草案（修正§2、30、33~36、41、89、103；新增§41-1。修正重點：將受評鑑事實牽涉個案者得請求個案評鑑之時效，延長至裁判確定之日起三年內，或自該案件辦理終結之日起六年內；調整評鑑委員會委員之組成，將法官評鑑委員中具有法官身份之委員人數減至一名，外部委員人數增至六名，增訂請求評鑑機關或團體及當事人於評鑑程序中之程序參與權、明定評鑑委員會有主動調查之職權及專職人力。）</w:t>
            </w:r>
          </w:p>
        </w:tc>
        <w:tc>
          <w:tcPr>
            <w:tcW w:w="1384" w:type="dxa"/>
          </w:tcPr>
          <w:p w:rsidR="00290B52" w:rsidRPr="004F3329" w:rsidRDefault="00290B52" w:rsidP="00A244F5">
            <w:pPr>
              <w:rPr>
                <w:rFonts w:ascii="標楷體" w:hAnsi="標楷體"/>
              </w:rPr>
            </w:pPr>
            <w:r w:rsidRPr="004F3329">
              <w:rPr>
                <w:rFonts w:ascii="標楷體" w:hAnsi="標楷體"/>
              </w:rPr>
              <w:t>委員顧立雄等21人 105.05.27 （9-1-15）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本會105.7.13（9-1-41）報告及詢答完畢，另定期繼續討論。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61</w:t>
            </w:r>
          </w:p>
        </w:tc>
        <w:tc>
          <w:tcPr>
            <w:tcW w:w="3692" w:type="dxa"/>
          </w:tcPr>
          <w:p w:rsidR="00290B52" w:rsidRPr="004F3329" w:rsidRDefault="00290B52" w:rsidP="00A244F5">
            <w:pPr>
              <w:rPr>
                <w:rFonts w:ascii="標楷體" w:hAnsi="標楷體"/>
              </w:rPr>
            </w:pPr>
            <w:r w:rsidRPr="004F3329">
              <w:rPr>
                <w:rFonts w:ascii="標楷體" w:hAnsi="標楷體"/>
              </w:rPr>
              <w:t>3.法官法部分條文修正草案（修正§2、7、33~36、41、89、103。修正重點：調整法官評鑑委員會之組織結構，增加外部評鑑委員為六人，委員任期二年，得連任一次。；增訂當事人及犯罪被害人之委任律師得以請求個案評鑑。）</w:t>
            </w:r>
          </w:p>
        </w:tc>
        <w:tc>
          <w:tcPr>
            <w:tcW w:w="1384" w:type="dxa"/>
          </w:tcPr>
          <w:p w:rsidR="00290B52" w:rsidRPr="004F3329" w:rsidRDefault="00290B52" w:rsidP="00A244F5">
            <w:pPr>
              <w:rPr>
                <w:rFonts w:ascii="標楷體" w:hAnsi="標楷體"/>
              </w:rPr>
            </w:pPr>
            <w:r w:rsidRPr="004F3329">
              <w:rPr>
                <w:rFonts w:ascii="標楷體" w:hAnsi="標楷體"/>
              </w:rPr>
              <w:t>委員林為洲等16人 105.06.24 （9-1-18）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本會105.7.13（9-1-41）報告及詢答完畢，另定期繼續討論。</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62</w:t>
            </w:r>
          </w:p>
        </w:tc>
        <w:tc>
          <w:tcPr>
            <w:tcW w:w="3692" w:type="dxa"/>
          </w:tcPr>
          <w:p w:rsidR="00290B52" w:rsidRPr="004F3329" w:rsidRDefault="00290B52" w:rsidP="00A244F5">
            <w:pPr>
              <w:rPr>
                <w:rFonts w:ascii="標楷體" w:hAnsi="標楷體"/>
              </w:rPr>
            </w:pPr>
            <w:r w:rsidRPr="004F3329">
              <w:rPr>
                <w:rFonts w:ascii="標楷體" w:hAnsi="標楷體"/>
              </w:rPr>
              <w:t>4.法官法第八十九條條文修正草案（修正重點：有追訴職務之檢察官洩漏於偵查程序所知悉而應秘密之事項，毋庸探究情節是否重大，即</w:t>
            </w:r>
            <w:r w:rsidRPr="004F3329">
              <w:rPr>
                <w:rFonts w:ascii="標楷體" w:hAnsi="標楷體"/>
              </w:rPr>
              <w:lastRenderedPageBreak/>
              <w:t>應受有評鑑之必要，爰配合中華民國刑法第一百三十二條第一項，予以修正。）</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委員李俊俋等17人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1.尚未審查</w:t>
            </w:r>
          </w:p>
          <w:p w:rsidR="00290B52" w:rsidRPr="004F3329" w:rsidRDefault="00290B52" w:rsidP="00A244F5">
            <w:pPr>
              <w:rPr>
                <w:rFonts w:ascii="標楷體" w:hAnsi="標楷體"/>
              </w:rPr>
            </w:pPr>
            <w:r w:rsidRPr="004F3329">
              <w:rPr>
                <w:rFonts w:ascii="標楷體" w:hAnsi="標楷體"/>
              </w:rPr>
              <w:t>2.本會106.12.25舉行「如何落實刑事訴訟程序之公平正義與人權保障」公聽會</w:t>
            </w:r>
            <w:r w:rsidRPr="004F3329">
              <w:rPr>
                <w:rFonts w:ascii="標楷體" w:hAnsi="標楷體"/>
              </w:rPr>
              <w:lastRenderedPageBreak/>
              <w:t>。</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63</w:t>
            </w:r>
          </w:p>
        </w:tc>
        <w:tc>
          <w:tcPr>
            <w:tcW w:w="3692" w:type="dxa"/>
          </w:tcPr>
          <w:p w:rsidR="00290B52" w:rsidRPr="004F3329" w:rsidRDefault="00290B52" w:rsidP="00A244F5">
            <w:pPr>
              <w:rPr>
                <w:rFonts w:ascii="標楷體" w:hAnsi="標楷體"/>
              </w:rPr>
            </w:pPr>
            <w:r w:rsidRPr="004F3329">
              <w:rPr>
                <w:rFonts w:ascii="標楷體" w:hAnsi="標楷體"/>
              </w:rPr>
              <w:t>5.法官法第二條及第八十九條條文修正草案（修正重點：配合司法院組織改造後機關名稱調整，將「司法院司法人員研習所」修正為「司法院法官學院」，將「法務部司法官訓練所」修正為「法務部司法官學院」。）</w:t>
            </w:r>
          </w:p>
        </w:tc>
        <w:tc>
          <w:tcPr>
            <w:tcW w:w="1384" w:type="dxa"/>
          </w:tcPr>
          <w:p w:rsidR="00290B52" w:rsidRPr="004F3329" w:rsidRDefault="00290B52" w:rsidP="00A244F5">
            <w:pPr>
              <w:rPr>
                <w:rFonts w:ascii="標楷體" w:hAnsi="標楷體"/>
              </w:rPr>
            </w:pPr>
            <w:r w:rsidRPr="004F3329">
              <w:rPr>
                <w:rFonts w:ascii="標楷體" w:hAnsi="標楷體"/>
              </w:rPr>
              <w:t>委員陳其邁等19人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64</w:t>
            </w:r>
          </w:p>
        </w:tc>
        <w:tc>
          <w:tcPr>
            <w:tcW w:w="3692" w:type="dxa"/>
          </w:tcPr>
          <w:p w:rsidR="00290B52" w:rsidRPr="004F3329" w:rsidRDefault="00290B52" w:rsidP="00A244F5">
            <w:pPr>
              <w:rPr>
                <w:rFonts w:ascii="標楷體" w:hAnsi="標楷體"/>
              </w:rPr>
            </w:pPr>
            <w:r w:rsidRPr="004F3329">
              <w:rPr>
                <w:rFonts w:ascii="標楷體" w:hAnsi="標楷體"/>
              </w:rPr>
              <w:t>6.法官法部分條文修正草案（修正§31、33、34、35、37、41。修正重點：法官評核之標準應包含案件處理能力、領導運作能力、綜合社會理解力；調整法官評鑑委員會組織結構，增加社會公正人士人數，增訂社會公正人士評鑑委員部分由全民票選，以及法官評鑑委員會可主動進行評鑑，並將評鑑決議結果公開。）</w:t>
            </w:r>
          </w:p>
        </w:tc>
        <w:tc>
          <w:tcPr>
            <w:tcW w:w="1384" w:type="dxa"/>
          </w:tcPr>
          <w:p w:rsidR="00290B52" w:rsidRPr="004F3329" w:rsidRDefault="00290B52" w:rsidP="00A244F5">
            <w:pPr>
              <w:rPr>
                <w:rFonts w:ascii="標楷體" w:hAnsi="標楷體"/>
              </w:rPr>
            </w:pPr>
            <w:r w:rsidRPr="004F3329">
              <w:rPr>
                <w:rFonts w:ascii="標楷體" w:hAnsi="標楷體"/>
              </w:rPr>
              <w:t>親民黨黨團 105.10.07 （9-2-5）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65</w:t>
            </w:r>
          </w:p>
        </w:tc>
        <w:tc>
          <w:tcPr>
            <w:tcW w:w="3692" w:type="dxa"/>
          </w:tcPr>
          <w:p w:rsidR="00290B52" w:rsidRPr="004F3329" w:rsidRDefault="00290B52" w:rsidP="00A244F5">
            <w:pPr>
              <w:rPr>
                <w:rFonts w:ascii="標楷體" w:hAnsi="標楷體"/>
              </w:rPr>
            </w:pPr>
            <w:r w:rsidRPr="004F3329">
              <w:rPr>
                <w:rFonts w:ascii="標楷體" w:hAnsi="標楷體"/>
              </w:rPr>
              <w:t>7.法官法第三十三條、第三十四條及第七十八條條文修正草案（修正重點：修正擔任法官評鑑委員之資格，及增訂兼領月退休金人員之所得替代率上限。）</w:t>
            </w:r>
          </w:p>
        </w:tc>
        <w:tc>
          <w:tcPr>
            <w:tcW w:w="1384" w:type="dxa"/>
          </w:tcPr>
          <w:p w:rsidR="00290B52" w:rsidRPr="004F3329" w:rsidRDefault="00290B52" w:rsidP="00A244F5">
            <w:pPr>
              <w:rPr>
                <w:rFonts w:ascii="標楷體" w:hAnsi="標楷體"/>
              </w:rPr>
            </w:pPr>
            <w:r w:rsidRPr="004F3329">
              <w:rPr>
                <w:rFonts w:ascii="標楷體" w:hAnsi="標楷體"/>
              </w:rPr>
              <w:t>委員王惠美等16人 106.04.14 （9-3-9）</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66</w:t>
            </w:r>
          </w:p>
        </w:tc>
        <w:tc>
          <w:tcPr>
            <w:tcW w:w="3692" w:type="dxa"/>
          </w:tcPr>
          <w:p w:rsidR="00290B52" w:rsidRPr="004F3329" w:rsidRDefault="00290B52" w:rsidP="00A244F5">
            <w:pPr>
              <w:rPr>
                <w:rFonts w:ascii="標楷體" w:hAnsi="標楷體"/>
              </w:rPr>
            </w:pPr>
            <w:r w:rsidRPr="004F3329">
              <w:rPr>
                <w:rFonts w:ascii="標楷體" w:hAnsi="標楷體"/>
              </w:rPr>
              <w:t>8.法官法第十九條及第二十條條文修正草案（修正重點：司法院為督促法官執行職務，得制定審理規則及監督命令；明定少年及家事法院院長監督該法院及其分院法官。）</w:t>
            </w:r>
          </w:p>
        </w:tc>
        <w:tc>
          <w:tcPr>
            <w:tcW w:w="1384" w:type="dxa"/>
          </w:tcPr>
          <w:p w:rsidR="00290B52" w:rsidRPr="004F3329" w:rsidRDefault="00290B52" w:rsidP="00A244F5">
            <w:pPr>
              <w:rPr>
                <w:rFonts w:ascii="標楷體" w:hAnsi="標楷體"/>
              </w:rPr>
            </w:pPr>
            <w:r w:rsidRPr="004F3329">
              <w:rPr>
                <w:rFonts w:ascii="標楷體" w:hAnsi="標楷體"/>
              </w:rPr>
              <w:t>委員江永昌等16人 106.04.21 （9-3-10）</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67</w:t>
            </w:r>
          </w:p>
        </w:tc>
        <w:tc>
          <w:tcPr>
            <w:tcW w:w="3692" w:type="dxa"/>
          </w:tcPr>
          <w:p w:rsidR="00290B52" w:rsidRPr="004F3329" w:rsidRDefault="00290B52" w:rsidP="00A244F5">
            <w:pPr>
              <w:rPr>
                <w:rFonts w:ascii="標楷體" w:hAnsi="標楷體"/>
              </w:rPr>
            </w:pPr>
            <w:r w:rsidRPr="004F3329">
              <w:rPr>
                <w:rFonts w:ascii="標楷體" w:hAnsi="標楷體"/>
              </w:rPr>
              <w:t>1.非訟事件法第一百七十四條條文修正草案（修正重點：為配合公司法第二百四十五條第二項，增訂法院酌定檢查人報酬時應考量其職務之繁簡。）</w:t>
            </w:r>
          </w:p>
        </w:tc>
        <w:tc>
          <w:tcPr>
            <w:tcW w:w="1384" w:type="dxa"/>
          </w:tcPr>
          <w:p w:rsidR="00290B52" w:rsidRPr="004F3329" w:rsidRDefault="00290B52" w:rsidP="00A244F5">
            <w:pPr>
              <w:rPr>
                <w:rFonts w:ascii="標楷體" w:hAnsi="標楷體"/>
              </w:rPr>
            </w:pPr>
            <w:r w:rsidRPr="004F3329">
              <w:rPr>
                <w:rFonts w:ascii="標楷體" w:hAnsi="標楷體"/>
              </w:rPr>
              <w:t>委員江永昌等18人 105.05.06 （9-1-12）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68</w:t>
            </w:r>
          </w:p>
        </w:tc>
        <w:tc>
          <w:tcPr>
            <w:tcW w:w="3692" w:type="dxa"/>
          </w:tcPr>
          <w:p w:rsidR="00290B52" w:rsidRPr="004F3329" w:rsidRDefault="00290B52" w:rsidP="00A244F5">
            <w:pPr>
              <w:rPr>
                <w:rFonts w:ascii="標楷體" w:hAnsi="標楷體"/>
              </w:rPr>
            </w:pPr>
            <w:r w:rsidRPr="004F3329">
              <w:rPr>
                <w:rFonts w:ascii="標楷體" w:hAnsi="標楷體"/>
              </w:rPr>
              <w:t>2.非訟事件法第一百七十四條條文修正草案（修正重點：明定法院酌定檢查人報酬時應考量其職務之繁簡。）</w:t>
            </w:r>
          </w:p>
        </w:tc>
        <w:tc>
          <w:tcPr>
            <w:tcW w:w="1384" w:type="dxa"/>
          </w:tcPr>
          <w:p w:rsidR="00290B52" w:rsidRPr="004F3329" w:rsidRDefault="00290B52" w:rsidP="00A244F5">
            <w:pPr>
              <w:rPr>
                <w:rFonts w:ascii="標楷體" w:hAnsi="標楷體"/>
              </w:rPr>
            </w:pPr>
            <w:r w:rsidRPr="004F3329">
              <w:rPr>
                <w:rFonts w:ascii="標楷體" w:hAnsi="標楷體"/>
              </w:rPr>
              <w:t>委員賴士葆等18人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69</w:t>
            </w:r>
          </w:p>
        </w:tc>
        <w:tc>
          <w:tcPr>
            <w:tcW w:w="3692" w:type="dxa"/>
          </w:tcPr>
          <w:p w:rsidR="00290B52" w:rsidRPr="004F3329" w:rsidRDefault="00290B52" w:rsidP="00A244F5">
            <w:pPr>
              <w:rPr>
                <w:rFonts w:ascii="標楷體" w:hAnsi="標楷體"/>
              </w:rPr>
            </w:pPr>
            <w:r w:rsidRPr="004F3329">
              <w:rPr>
                <w:rFonts w:ascii="標楷體" w:hAnsi="標楷體"/>
              </w:rPr>
              <w:t>1.公務員懲戒法第十三條及第十六條條文修正草案（修正重點：將減少退休（職、伍）金之比例之上限提高至百分之五十；將減俸比例提高至百分之五十。）</w:t>
            </w:r>
          </w:p>
        </w:tc>
        <w:tc>
          <w:tcPr>
            <w:tcW w:w="1384" w:type="dxa"/>
          </w:tcPr>
          <w:p w:rsidR="00290B52" w:rsidRPr="004F3329" w:rsidRDefault="00290B52" w:rsidP="00A244F5">
            <w:pPr>
              <w:rPr>
                <w:rFonts w:ascii="標楷體" w:hAnsi="標楷體"/>
              </w:rPr>
            </w:pPr>
            <w:r w:rsidRPr="004F3329">
              <w:rPr>
                <w:rFonts w:ascii="標楷體" w:hAnsi="標楷體"/>
              </w:rPr>
              <w:t>委員徐國勇等16人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70</w:t>
            </w:r>
          </w:p>
        </w:tc>
        <w:tc>
          <w:tcPr>
            <w:tcW w:w="3692" w:type="dxa"/>
          </w:tcPr>
          <w:p w:rsidR="00290B52" w:rsidRPr="004F3329" w:rsidRDefault="00290B52" w:rsidP="00A244F5">
            <w:pPr>
              <w:rPr>
                <w:rFonts w:ascii="標楷體" w:hAnsi="標楷體"/>
              </w:rPr>
            </w:pPr>
            <w:r w:rsidRPr="004F3329">
              <w:rPr>
                <w:rFonts w:ascii="標楷體" w:hAnsi="標楷體"/>
              </w:rPr>
              <w:t>2.公務員懲戒法第二十條條文修正草案（修正重點：明定免除職務、撤職、剝奪退休金三種懲戒行使權之期間限制；將期間之限制交由公務員懲戒委員會審查，並得排除適用，以避免期間之限制過度阻卻公務員情節重大行為之懲戒。）</w:t>
            </w:r>
          </w:p>
        </w:tc>
        <w:tc>
          <w:tcPr>
            <w:tcW w:w="1384" w:type="dxa"/>
          </w:tcPr>
          <w:p w:rsidR="00290B52" w:rsidRPr="004F3329" w:rsidRDefault="00290B52" w:rsidP="00A244F5">
            <w:pPr>
              <w:rPr>
                <w:rFonts w:ascii="標楷體" w:hAnsi="標楷體"/>
              </w:rPr>
            </w:pPr>
            <w:r w:rsidRPr="004F3329">
              <w:rPr>
                <w:rFonts w:ascii="標楷體" w:hAnsi="標楷體"/>
              </w:rPr>
              <w:t>委員林俊憲等20人 105.10.07 （9-2-5）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71</w:t>
            </w:r>
          </w:p>
        </w:tc>
        <w:tc>
          <w:tcPr>
            <w:tcW w:w="3692" w:type="dxa"/>
          </w:tcPr>
          <w:p w:rsidR="00290B52" w:rsidRPr="004F3329" w:rsidRDefault="00290B52" w:rsidP="00A244F5">
            <w:pPr>
              <w:rPr>
                <w:rFonts w:ascii="標楷體" w:hAnsi="標楷體"/>
              </w:rPr>
            </w:pPr>
            <w:r w:rsidRPr="004F3329">
              <w:rPr>
                <w:rFonts w:ascii="標楷體" w:hAnsi="標楷體"/>
              </w:rPr>
              <w:t>破產法修正草案（共八章337條。修正重點：明確區分一般程序適用之共同事項及各別程序之特別規定，依不同債務清理事件之特質而定其處理方式；放寬程序開始原因及擴大使用主體；債務清理入口單一程序原則；充實債務人財產保全之制度；健全債權人會議、關係人會議及可決標準之調整；增訂和解方案履行監督機制；調整自然人之破產財團範圍；增訂法人重整程序；增訂公法人債務清理程序；增訂外國債務清理程序之承認。）</w:t>
            </w:r>
          </w:p>
        </w:tc>
        <w:tc>
          <w:tcPr>
            <w:tcW w:w="1384" w:type="dxa"/>
          </w:tcPr>
          <w:p w:rsidR="00290B52" w:rsidRPr="004F3329" w:rsidRDefault="00290B52" w:rsidP="00A244F5">
            <w:pPr>
              <w:rPr>
                <w:rFonts w:ascii="標楷體" w:hAnsi="標楷體"/>
              </w:rPr>
            </w:pPr>
            <w:r w:rsidRPr="004F3329">
              <w:rPr>
                <w:rFonts w:ascii="標楷體" w:hAnsi="標楷體"/>
              </w:rPr>
              <w:t>司法院、行政院 105.05.13 （9-1-13）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72</w:t>
            </w:r>
          </w:p>
        </w:tc>
        <w:tc>
          <w:tcPr>
            <w:tcW w:w="3692" w:type="dxa"/>
          </w:tcPr>
          <w:p w:rsidR="00290B52" w:rsidRPr="004F3329" w:rsidRDefault="00290B52" w:rsidP="00A244F5">
            <w:pPr>
              <w:rPr>
                <w:rFonts w:ascii="標楷體" w:hAnsi="標楷體"/>
              </w:rPr>
            </w:pPr>
            <w:r w:rsidRPr="004F3329">
              <w:rPr>
                <w:rFonts w:ascii="標楷體" w:hAnsi="標楷體"/>
              </w:rPr>
              <w:t>1.消費者債務清理條例部分條文修正草案（修正§33、73、75、140；增訂§64-1。修正重點：修正債權人為金融機構或資產管理公司者，於申報債權期間內提出之債權</w:t>
            </w:r>
            <w:r w:rsidRPr="004F3329">
              <w:rPr>
                <w:rFonts w:ascii="標楷體" w:hAnsi="標楷體"/>
              </w:rPr>
              <w:lastRenderedPageBreak/>
              <w:t>說明書，應一併表明已受償金額抵充費用、利息、本金之順序；增訂依債務人之財產有無清算價值，分別定其清償達相當成數，即視為盡力清償；修正債務人就不可歸責於債權人未申報之更生債權，於更生方案履行期間屆滿後，若有不可歸責於己之事由，致依更生條件一次履行有困難者，得聲請法院裁定延長履行期限，但延長之期限不得逾二年；修正降低債務人因不可歸責於己之事由致更生方案履行有困難，且延長其履行期限顯有重大困難，聲請裁定免責之最低清償額度；修正關於開始清算程序前已取得執行名義之債權人，於法院為不免責或撤銷免責裁定確定後，以該執行名義對債務人為強制執行，應受清算程序確定債權之拘束；增訂債務人受不免責或撤銷免責裁定確定後，受強制執行時，得聲請執行法院對其他債權人為執行通知。）</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司法院、行政院 106.09.29 （9-4-2）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本會106.12.18（9-4-21）報告及詢答完畢，另定期繼續審查。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73</w:t>
            </w:r>
          </w:p>
        </w:tc>
        <w:tc>
          <w:tcPr>
            <w:tcW w:w="3692" w:type="dxa"/>
          </w:tcPr>
          <w:p w:rsidR="00290B52" w:rsidRPr="004F3329" w:rsidRDefault="00290B52" w:rsidP="00A244F5">
            <w:pPr>
              <w:rPr>
                <w:rFonts w:ascii="標楷體" w:hAnsi="標楷體"/>
              </w:rPr>
            </w:pPr>
            <w:r w:rsidRPr="004F3329">
              <w:rPr>
                <w:rFonts w:ascii="標楷體" w:hAnsi="標楷體"/>
              </w:rPr>
              <w:t>2.消費者債務清理條例部分條文修正草案（修正§7、33、42、61、64、65、73、75、98、123、134、141、142、151；增訂§33-1、64-1、64-2、142-2。修正重點：將債務已清償之數額，逾各筆債權本金及每年加計本金之百分之二十支額度者，視為已清償；取消聲請更生或清算必須先跟銀行協商或調解；放寬債務超過 1,200 萬元仍可聲請更生；讓清算不免責的法律要件明確化；適</w:t>
            </w:r>
            <w:r w:rsidRPr="004F3329">
              <w:rPr>
                <w:rFonts w:ascii="標楷體" w:hAnsi="標楷體"/>
              </w:rPr>
              <w:lastRenderedPageBreak/>
              <w:t>度放寬債務人受清算不免責裁定確定後三年內不得再行聲請更生或清算之規定。）</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委員吳玉琴等20人 105.06.03 （9-1-16）</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本會106.12.18（9-4-21）報告及詢答完畢，另定期繼續審查。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74</w:t>
            </w:r>
          </w:p>
        </w:tc>
        <w:tc>
          <w:tcPr>
            <w:tcW w:w="3692" w:type="dxa"/>
          </w:tcPr>
          <w:p w:rsidR="00290B52" w:rsidRPr="004F3329" w:rsidRDefault="00290B52" w:rsidP="00A244F5">
            <w:pPr>
              <w:rPr>
                <w:rFonts w:ascii="標楷體" w:hAnsi="標楷體"/>
              </w:rPr>
            </w:pPr>
            <w:r w:rsidRPr="004F3329">
              <w:rPr>
                <w:rFonts w:ascii="標楷體" w:hAnsi="標楷體"/>
              </w:rPr>
              <w:t>3.消費者債務清理條例部分條文修正草案（修正§46、61、64、111、134、151、151-1；增訂64-1、142-2。修正重點：限縮更生駁回情形，限於「故意不實陳述而致生債權人重大損害」結果者，始應駁回；債務人於更生聲請前對債權人各筆債權已清償之數額，逾各筆債權本金及每年加計本金之百分之二十之額度者，該債權人之債權視為已清償，法院應付與債務人清償證明書，清償之數額，超過各該債權本金及每年加計本金之百分之二十額度之部分，抵充本金；若債務人已收入扣除支出餘額之三分之二用於清償，即視為債務人已盡力清償；限縮清算不免責之裁定，限於「致生債權人重大損害」結果者，始為不免責；當調解不成立時，只要債務人當場以口頭提出，即視為債務人依法提出更生或清算之聲請。）</w:t>
            </w:r>
          </w:p>
        </w:tc>
        <w:tc>
          <w:tcPr>
            <w:tcW w:w="1384" w:type="dxa"/>
          </w:tcPr>
          <w:p w:rsidR="00290B52" w:rsidRPr="004F3329" w:rsidRDefault="00290B52" w:rsidP="00A244F5">
            <w:pPr>
              <w:rPr>
                <w:rFonts w:ascii="標楷體" w:hAnsi="標楷體"/>
              </w:rPr>
            </w:pPr>
            <w:r w:rsidRPr="004F3329">
              <w:rPr>
                <w:rFonts w:ascii="標楷體" w:hAnsi="標楷體"/>
              </w:rPr>
              <w:t>委員蔡易餘等16人 106.12.01 （9-4-11）</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本會106.12.18（9-4-21）報告及詢答完畢，另定期繼續審查。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75</w:t>
            </w:r>
          </w:p>
        </w:tc>
        <w:tc>
          <w:tcPr>
            <w:tcW w:w="3692" w:type="dxa"/>
          </w:tcPr>
          <w:p w:rsidR="00290B52" w:rsidRPr="004F3329" w:rsidRDefault="00290B52" w:rsidP="00A244F5">
            <w:pPr>
              <w:rPr>
                <w:rFonts w:ascii="標楷體" w:hAnsi="標楷體"/>
              </w:rPr>
            </w:pPr>
            <w:r w:rsidRPr="004F3329">
              <w:rPr>
                <w:rFonts w:ascii="標楷體" w:hAnsi="標楷體"/>
              </w:rPr>
              <w:t>4.消費者債務清理條例第七十五條條文修正草案（修正重點：降低債務人依現行條文第三項聲請裁定困難免責之最低清償比例至三分之二；法院不得以准駁免責、延長期限裁定為由。命債務人有額外之金錢給付，以保障債務人。）</w:t>
            </w:r>
          </w:p>
        </w:tc>
        <w:tc>
          <w:tcPr>
            <w:tcW w:w="1384" w:type="dxa"/>
          </w:tcPr>
          <w:p w:rsidR="00290B52" w:rsidRPr="004F3329" w:rsidRDefault="00290B52" w:rsidP="00A244F5">
            <w:pPr>
              <w:rPr>
                <w:rFonts w:ascii="標楷體" w:hAnsi="標楷體"/>
              </w:rPr>
            </w:pPr>
            <w:r w:rsidRPr="004F3329">
              <w:rPr>
                <w:rFonts w:ascii="標楷體" w:hAnsi="標楷體"/>
              </w:rPr>
              <w:t>委員張廖萬堅等19人 106.10.13 （9-4-4）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本會106.12.18（9-4-21）報告及詢答完畢，另定期繼續審查。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76</w:t>
            </w:r>
          </w:p>
        </w:tc>
        <w:tc>
          <w:tcPr>
            <w:tcW w:w="3692" w:type="dxa"/>
          </w:tcPr>
          <w:p w:rsidR="00290B52" w:rsidRPr="004F3329" w:rsidRDefault="00290B52" w:rsidP="00A244F5">
            <w:pPr>
              <w:rPr>
                <w:rFonts w:ascii="標楷體" w:hAnsi="標楷體"/>
              </w:rPr>
            </w:pPr>
            <w:r w:rsidRPr="004F3329">
              <w:rPr>
                <w:rFonts w:ascii="標楷體" w:hAnsi="標楷體"/>
              </w:rPr>
              <w:t>1.強制執行法第十二條及第一百二十二條條文修正草案（修正重點：為保障執行當</w:t>
            </w:r>
            <w:r w:rsidRPr="004F3329">
              <w:rPr>
                <w:rFonts w:ascii="標楷體" w:hAnsi="標楷體"/>
              </w:rPr>
              <w:lastRenderedPageBreak/>
              <w:t>事人或利害關係人受有不當之執行程序時，得明確知悉有聲請及聲明異議之權利，執行法院應以書面之方式為通知，應記載如為低收入戶、中低收入戶、原住民或其他法令規定得請求法律扶助者，得向財團法人法律扶助基金會請求扶助；債務人及其共同生活之親屬生活必需者，推定以主管機關所公告當地區每人每月最低生活費用一點五倍，為其必需之生活費用，然若執行法院違反前述情事，仍依債權人之聲請而核發執行命令，應就違法執行之部分予以撤銷。）</w:t>
            </w:r>
          </w:p>
        </w:tc>
        <w:tc>
          <w:tcPr>
            <w:tcW w:w="1384" w:type="dxa"/>
          </w:tcPr>
          <w:p w:rsidR="00290B52" w:rsidRPr="004F3329" w:rsidRDefault="00290B52" w:rsidP="00A244F5">
            <w:pPr>
              <w:rPr>
                <w:rFonts w:ascii="標楷體" w:hAnsi="標楷體"/>
              </w:rPr>
            </w:pPr>
            <w:r w:rsidRPr="004F3329">
              <w:rPr>
                <w:rFonts w:ascii="標楷體" w:hAnsi="標楷體"/>
              </w:rPr>
              <w:lastRenderedPageBreak/>
              <w:t xml:space="preserve">委員吳玉琴等19人 106.04.14 </w:t>
            </w:r>
            <w:r w:rsidRPr="004F3329">
              <w:rPr>
                <w:rFonts w:ascii="標楷體" w:hAnsi="標楷體"/>
              </w:rPr>
              <w:lastRenderedPageBreak/>
              <w:t>（9-3-9）</w:t>
            </w:r>
          </w:p>
        </w:tc>
        <w:tc>
          <w:tcPr>
            <w:tcW w:w="1384" w:type="dxa"/>
          </w:tcPr>
          <w:p w:rsidR="00290B52" w:rsidRPr="004F3329" w:rsidRDefault="00290B52" w:rsidP="00A244F5">
            <w:pPr>
              <w:rPr>
                <w:rFonts w:ascii="標楷體" w:hAnsi="標楷體"/>
              </w:rPr>
            </w:pPr>
            <w:r w:rsidRPr="004F3329">
              <w:rPr>
                <w:rFonts w:ascii="標楷體" w:hAnsi="標楷體"/>
              </w:rPr>
              <w:lastRenderedPageBreak/>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77</w:t>
            </w:r>
          </w:p>
        </w:tc>
        <w:tc>
          <w:tcPr>
            <w:tcW w:w="3692" w:type="dxa"/>
          </w:tcPr>
          <w:p w:rsidR="00290B52" w:rsidRPr="004F3329" w:rsidRDefault="00290B52" w:rsidP="00A244F5">
            <w:pPr>
              <w:rPr>
                <w:rFonts w:ascii="標楷體" w:hAnsi="標楷體"/>
              </w:rPr>
            </w:pPr>
            <w:r w:rsidRPr="004F3329">
              <w:rPr>
                <w:rFonts w:ascii="標楷體" w:hAnsi="標楷體"/>
              </w:rPr>
              <w:t>2.強制執行法第一百二十二條條文修正草案（修正重點：維持債務人及其共同生活之親屬生活所必需者，推定以中央勞工主管機關公布之基本工資為其必需之生活費用。）</w:t>
            </w:r>
          </w:p>
        </w:tc>
        <w:tc>
          <w:tcPr>
            <w:tcW w:w="1384" w:type="dxa"/>
          </w:tcPr>
          <w:p w:rsidR="00290B52" w:rsidRPr="004F3329" w:rsidRDefault="00290B52" w:rsidP="00A244F5">
            <w:pPr>
              <w:rPr>
                <w:rFonts w:ascii="標楷體" w:hAnsi="標楷體"/>
              </w:rPr>
            </w:pPr>
            <w:r w:rsidRPr="004F3329">
              <w:rPr>
                <w:rFonts w:ascii="標楷體" w:hAnsi="標楷體"/>
              </w:rPr>
              <w:t>委員曾銘宗等17人 106.12.08 （9-4-12）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78</w:t>
            </w:r>
          </w:p>
        </w:tc>
        <w:tc>
          <w:tcPr>
            <w:tcW w:w="3692" w:type="dxa"/>
          </w:tcPr>
          <w:p w:rsidR="00290B52" w:rsidRPr="004F3329" w:rsidRDefault="00290B52" w:rsidP="00A244F5">
            <w:pPr>
              <w:rPr>
                <w:rFonts w:ascii="標楷體" w:hAnsi="標楷體"/>
              </w:rPr>
            </w:pPr>
            <w:r w:rsidRPr="004F3329">
              <w:rPr>
                <w:rFonts w:ascii="標楷體" w:hAnsi="標楷體"/>
              </w:rPr>
              <w:t>少年事件處理法第三條條文修正草案（修正重點：少年虞犯進入本法程序前，宜先先依兒童及少年福利與權益保障法，由兒少福利機構進行安置、輔導。）</w:t>
            </w:r>
          </w:p>
        </w:tc>
        <w:tc>
          <w:tcPr>
            <w:tcW w:w="1384" w:type="dxa"/>
          </w:tcPr>
          <w:p w:rsidR="00290B52" w:rsidRPr="004F3329" w:rsidRDefault="00290B52" w:rsidP="00A244F5">
            <w:pPr>
              <w:rPr>
                <w:rFonts w:ascii="標楷體" w:hAnsi="標楷體"/>
              </w:rPr>
            </w:pPr>
            <w:r w:rsidRPr="004F3329">
              <w:rPr>
                <w:rFonts w:ascii="標楷體" w:hAnsi="標楷體"/>
              </w:rPr>
              <w:t>委員劉櫂豪等17人 105.12.02 （9-2-13）</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本會106.11.1舉行「檢討非行少年處遇服務之困境與修法展望」公聽會。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79</w:t>
            </w:r>
          </w:p>
        </w:tc>
        <w:tc>
          <w:tcPr>
            <w:tcW w:w="3692" w:type="dxa"/>
          </w:tcPr>
          <w:p w:rsidR="00290B52" w:rsidRPr="004F3329" w:rsidRDefault="00290B52" w:rsidP="00A244F5">
            <w:pPr>
              <w:rPr>
                <w:rFonts w:ascii="標楷體" w:hAnsi="標楷體"/>
              </w:rPr>
            </w:pPr>
            <w:r w:rsidRPr="004F3329">
              <w:rPr>
                <w:rFonts w:ascii="標楷體" w:hAnsi="標楷體"/>
              </w:rPr>
              <w:t>1.法律扶助法增訂第三十四條之一條文草案（增訂重點：新訂檢察官如濫行起訴或上訴，則應由該管檢察署負擔法扶基金會支出之費用。）</w:t>
            </w:r>
          </w:p>
        </w:tc>
        <w:tc>
          <w:tcPr>
            <w:tcW w:w="1384" w:type="dxa"/>
          </w:tcPr>
          <w:p w:rsidR="00290B52" w:rsidRPr="004F3329" w:rsidRDefault="00290B52" w:rsidP="00A244F5">
            <w:pPr>
              <w:rPr>
                <w:rFonts w:ascii="標楷體" w:hAnsi="標楷體"/>
              </w:rPr>
            </w:pPr>
            <w:r w:rsidRPr="004F3329">
              <w:rPr>
                <w:rFonts w:ascii="標楷體" w:hAnsi="標楷體"/>
              </w:rPr>
              <w:t>委員段宜康等16人 105.12.16 （9-2-15）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80</w:t>
            </w:r>
          </w:p>
        </w:tc>
        <w:tc>
          <w:tcPr>
            <w:tcW w:w="3692" w:type="dxa"/>
          </w:tcPr>
          <w:p w:rsidR="00290B52" w:rsidRPr="004F3329" w:rsidRDefault="00290B52" w:rsidP="00A244F5">
            <w:pPr>
              <w:rPr>
                <w:rFonts w:ascii="標楷體" w:hAnsi="標楷體"/>
              </w:rPr>
            </w:pPr>
            <w:r w:rsidRPr="004F3329">
              <w:rPr>
                <w:rFonts w:ascii="標楷體" w:hAnsi="標楷體"/>
              </w:rPr>
              <w:t>2.法律扶助法第五條及第十三條條文修正草案（修正重點：使強制辯護案件中最輕本刑三年以上有期徒刑及高等法院管轄第一審之強制辯護案件其資力審查，應回歸</w:t>
            </w:r>
            <w:r w:rsidRPr="004F3329">
              <w:rPr>
                <w:rFonts w:ascii="標楷體" w:hAnsi="標楷體"/>
              </w:rPr>
              <w:lastRenderedPageBreak/>
              <w:t>一般審查。）</w:t>
            </w:r>
          </w:p>
        </w:tc>
        <w:tc>
          <w:tcPr>
            <w:tcW w:w="1384" w:type="dxa"/>
          </w:tcPr>
          <w:p w:rsidR="00290B52" w:rsidRPr="004F3329" w:rsidRDefault="00290B52" w:rsidP="00A244F5">
            <w:pPr>
              <w:rPr>
                <w:rFonts w:ascii="標楷體" w:hAnsi="標楷體"/>
              </w:rPr>
            </w:pPr>
            <w:r w:rsidRPr="004F3329">
              <w:rPr>
                <w:rFonts w:ascii="標楷體" w:hAnsi="標楷體"/>
              </w:rPr>
              <w:lastRenderedPageBreak/>
              <w:t>委員尤美女等19人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81</w:t>
            </w:r>
          </w:p>
        </w:tc>
        <w:tc>
          <w:tcPr>
            <w:tcW w:w="3692" w:type="dxa"/>
          </w:tcPr>
          <w:p w:rsidR="00290B52" w:rsidRPr="004F3329" w:rsidRDefault="00290B52" w:rsidP="00A244F5">
            <w:pPr>
              <w:rPr>
                <w:rFonts w:ascii="標楷體" w:hAnsi="標楷體"/>
              </w:rPr>
            </w:pPr>
            <w:r w:rsidRPr="004F3329">
              <w:rPr>
                <w:rFonts w:ascii="標楷體" w:hAnsi="標楷體"/>
              </w:rPr>
              <w:t>3.法律扶助法第五條條文修正草案（修正重點：新增被告或犯罪嫌疑人為新住民或從事就業服務法第四十六條第一項第八款至第十款工作之外國人，於偵查、審判中未經選任辯護人者，得申請法律扶助，無須審查其資力。）</w:t>
            </w:r>
          </w:p>
        </w:tc>
        <w:tc>
          <w:tcPr>
            <w:tcW w:w="1384" w:type="dxa"/>
          </w:tcPr>
          <w:p w:rsidR="00290B52" w:rsidRPr="004F3329" w:rsidRDefault="00290B52" w:rsidP="00A244F5">
            <w:pPr>
              <w:rPr>
                <w:rFonts w:ascii="標楷體" w:hAnsi="標楷體"/>
              </w:rPr>
            </w:pPr>
            <w:r w:rsidRPr="004F3329">
              <w:rPr>
                <w:rFonts w:ascii="標楷體" w:hAnsi="標楷體"/>
              </w:rPr>
              <w:t>委員林麗蟬等19人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82</w:t>
            </w:r>
          </w:p>
        </w:tc>
        <w:tc>
          <w:tcPr>
            <w:tcW w:w="3692" w:type="dxa"/>
          </w:tcPr>
          <w:p w:rsidR="00290B52" w:rsidRPr="004F3329" w:rsidRDefault="00290B52" w:rsidP="00A244F5">
            <w:pPr>
              <w:rPr>
                <w:rFonts w:ascii="標楷體" w:hAnsi="標楷體"/>
              </w:rPr>
            </w:pPr>
            <w:r w:rsidRPr="004F3329">
              <w:rPr>
                <w:rFonts w:ascii="標楷體" w:hAnsi="標楷體"/>
              </w:rPr>
              <w:t>公證法第七十四條條文修正草案(修正重點：將現行條文「聾、啞人」之用語修正為聽覺、語言障礙者。)</w:t>
            </w:r>
          </w:p>
        </w:tc>
        <w:tc>
          <w:tcPr>
            <w:tcW w:w="1384" w:type="dxa"/>
          </w:tcPr>
          <w:p w:rsidR="00290B52" w:rsidRPr="004F3329" w:rsidRDefault="00290B52" w:rsidP="00A244F5">
            <w:pPr>
              <w:rPr>
                <w:rFonts w:ascii="標楷體" w:hAnsi="標楷體"/>
              </w:rPr>
            </w:pPr>
            <w:r w:rsidRPr="004F3329">
              <w:rPr>
                <w:rFonts w:ascii="標楷體" w:hAnsi="標楷體"/>
              </w:rPr>
              <w:t>委員王定宇等22人 106.03.17 （9-3-5）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83</w:t>
            </w:r>
          </w:p>
        </w:tc>
        <w:tc>
          <w:tcPr>
            <w:tcW w:w="3692" w:type="dxa"/>
          </w:tcPr>
          <w:p w:rsidR="00290B52" w:rsidRPr="004F3329" w:rsidRDefault="00290B52" w:rsidP="00A244F5">
            <w:pPr>
              <w:rPr>
                <w:rFonts w:ascii="標楷體" w:hAnsi="標楷體"/>
              </w:rPr>
            </w:pPr>
            <w:r w:rsidRPr="004F3329">
              <w:rPr>
                <w:rFonts w:ascii="標楷體" w:hAnsi="標楷體"/>
              </w:rPr>
              <w:t>法警職權行使法草案（共六章55條。制定重點：為規範法警依法行使職權，以保障人民權益、維護司法之安全及秩序、增進司法運作之效能，特制定本法；就涉及人民基本權利干預或限制之法警勤務措施，明定法警職權行使之要件及程序；就警械及戒具之種類、使用警械及戒具之對象、要件及程序，予以明文規定；就司法警察互助之宗旨、請求相關司法警察機關協助之要件及程序，予以明文規定；將人民得申明或異議、提起告發或告訴、請求損失補償或國家賠償之要件及程序，予以明文規定。）</w:t>
            </w:r>
          </w:p>
        </w:tc>
        <w:tc>
          <w:tcPr>
            <w:tcW w:w="1384" w:type="dxa"/>
          </w:tcPr>
          <w:p w:rsidR="00290B52" w:rsidRPr="004F3329" w:rsidRDefault="00290B52" w:rsidP="00A244F5">
            <w:pPr>
              <w:rPr>
                <w:rFonts w:ascii="標楷體" w:hAnsi="標楷體"/>
              </w:rPr>
            </w:pPr>
            <w:r w:rsidRPr="004F3329">
              <w:rPr>
                <w:rFonts w:ascii="標楷體" w:hAnsi="標楷體"/>
              </w:rPr>
              <w:t>委員許淑華等21人 106.04.07 （9-3-8）</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1.本會106.11.15（9-4-14）報告及詢答完畢，另定期繼續審查。</w:t>
            </w:r>
          </w:p>
          <w:p w:rsidR="00290B52" w:rsidRPr="004F3329" w:rsidRDefault="00290B52" w:rsidP="00A244F5">
            <w:pPr>
              <w:rPr>
                <w:rFonts w:ascii="標楷體" w:hAnsi="標楷體"/>
              </w:rPr>
            </w:pPr>
            <w:r w:rsidRPr="004F3329">
              <w:rPr>
                <w:rFonts w:ascii="標楷體" w:hAnsi="標楷體"/>
              </w:rPr>
              <w:t>2.本會106.12.21舉行「法庭安全」公聽會。</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84</w:t>
            </w:r>
          </w:p>
        </w:tc>
        <w:tc>
          <w:tcPr>
            <w:tcW w:w="3692" w:type="dxa"/>
          </w:tcPr>
          <w:p w:rsidR="00290B52" w:rsidRPr="004F3329" w:rsidRDefault="00290B52" w:rsidP="00A244F5">
            <w:pPr>
              <w:rPr>
                <w:rFonts w:ascii="標楷體" w:hAnsi="標楷體"/>
              </w:rPr>
            </w:pPr>
            <w:r w:rsidRPr="004F3329">
              <w:rPr>
                <w:rFonts w:ascii="標楷體" w:hAnsi="標楷體"/>
              </w:rPr>
              <w:t>廢止「推事檢察官書記官律師服制條例」(廢止重點：鑑於本法規範內容，已由法院組織法第九十六條第二項，授權由司法院會同行政院訂定「法官、檢察官、公設辯護人、律師及書記官服制規則」，殊無另置法文之必要。)</w:t>
            </w:r>
          </w:p>
        </w:tc>
        <w:tc>
          <w:tcPr>
            <w:tcW w:w="1384" w:type="dxa"/>
          </w:tcPr>
          <w:p w:rsidR="00290B52" w:rsidRPr="004F3329" w:rsidRDefault="00290B52" w:rsidP="00A244F5">
            <w:pPr>
              <w:rPr>
                <w:rFonts w:ascii="標楷體" w:hAnsi="標楷體"/>
              </w:rPr>
            </w:pPr>
            <w:r w:rsidRPr="004F3329">
              <w:rPr>
                <w:rFonts w:ascii="標楷體" w:hAnsi="標楷體"/>
              </w:rPr>
              <w:t>委員莊瑞雄等16人 106.05.05 （9-3-12）</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85</w:t>
            </w:r>
          </w:p>
        </w:tc>
        <w:tc>
          <w:tcPr>
            <w:tcW w:w="3692" w:type="dxa"/>
          </w:tcPr>
          <w:p w:rsidR="00290B52" w:rsidRPr="004F3329" w:rsidRDefault="00290B52" w:rsidP="00A244F5">
            <w:pPr>
              <w:rPr>
                <w:rFonts w:ascii="標楷體" w:hAnsi="標楷體"/>
              </w:rPr>
            </w:pPr>
            <w:r w:rsidRPr="004F3329">
              <w:rPr>
                <w:rFonts w:ascii="標楷體" w:hAnsi="標楷體"/>
              </w:rPr>
              <w:t>刑事補償法第一條及第三十九條條文修正草案（修正重點：經總統依赦免法第三條後段特赦前，曾受羈押、鑑定留置、收容、刑罰或拘束人身自由保安處分之執行之受害人，得依本法請求國家補償；本次修正施行前受特別特赦者得於本次修正施行後兩年內依修正條文請求國家補償。）</w:t>
            </w:r>
          </w:p>
        </w:tc>
        <w:tc>
          <w:tcPr>
            <w:tcW w:w="1384" w:type="dxa"/>
          </w:tcPr>
          <w:p w:rsidR="00290B52" w:rsidRPr="004F3329" w:rsidRDefault="00290B52" w:rsidP="00A244F5">
            <w:pPr>
              <w:rPr>
                <w:rFonts w:ascii="標楷體" w:hAnsi="標楷體"/>
              </w:rPr>
            </w:pPr>
            <w:r w:rsidRPr="004F3329">
              <w:rPr>
                <w:rFonts w:ascii="標楷體" w:hAnsi="標楷體"/>
              </w:rPr>
              <w:t>時代力量黨團 106.05.19 （9-3-14）</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86</w:t>
            </w:r>
          </w:p>
        </w:tc>
        <w:tc>
          <w:tcPr>
            <w:tcW w:w="3692" w:type="dxa"/>
          </w:tcPr>
          <w:p w:rsidR="00290B52" w:rsidRPr="004F3329" w:rsidRDefault="00290B52" w:rsidP="00A244F5">
            <w:pPr>
              <w:rPr>
                <w:rFonts w:ascii="標楷體" w:hAnsi="標楷體"/>
              </w:rPr>
            </w:pPr>
            <w:r w:rsidRPr="004F3329">
              <w:rPr>
                <w:rFonts w:ascii="標楷體" w:hAnsi="標楷體"/>
              </w:rPr>
              <w:t>司法人員人事條例第四條、第二十條之二及第二十七條條文修正草案（修正重點：將現行法院組織法有關檢察事務官之任用資格移列至本條例中規範，爰增列主任檢察事務官、檢察事務官亦屬本條例所稱其他司法人員之範疇，並增訂檢察事務官甄審及訓練辦法之授權規定；配合法務部組織改造後機關名稱調整，將「法務部司法官訓練所」修正為「法務部司法官學院」。）</w:t>
            </w:r>
          </w:p>
        </w:tc>
        <w:tc>
          <w:tcPr>
            <w:tcW w:w="1384" w:type="dxa"/>
          </w:tcPr>
          <w:p w:rsidR="00290B52" w:rsidRPr="004F3329" w:rsidRDefault="00290B52" w:rsidP="00A244F5">
            <w:pPr>
              <w:rPr>
                <w:rFonts w:ascii="標楷體" w:hAnsi="標楷體"/>
              </w:rPr>
            </w:pPr>
            <w:r w:rsidRPr="004F3329">
              <w:rPr>
                <w:rFonts w:ascii="標楷體" w:hAnsi="標楷體"/>
              </w:rPr>
              <w:t>委員陳其邁等18人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87</w:t>
            </w:r>
          </w:p>
        </w:tc>
        <w:tc>
          <w:tcPr>
            <w:tcW w:w="3692" w:type="dxa"/>
          </w:tcPr>
          <w:p w:rsidR="00290B52" w:rsidRPr="004F3329" w:rsidRDefault="00290B52" w:rsidP="00A244F5">
            <w:pPr>
              <w:rPr>
                <w:rFonts w:ascii="標楷體" w:hAnsi="標楷體"/>
              </w:rPr>
            </w:pPr>
            <w:r w:rsidRPr="004F3329">
              <w:rPr>
                <w:rFonts w:ascii="標楷體" w:hAnsi="標楷體"/>
              </w:rPr>
              <w:t>刑事妥速審判法第五條條文修正草案（修正重點：將審判中羈押累計期間上限，從八年下修至五年；考量第五項規定之限制出境處分為羈押之替代手段，爰一併將累積期間上限下修至五年。）</w:t>
            </w:r>
          </w:p>
        </w:tc>
        <w:tc>
          <w:tcPr>
            <w:tcW w:w="1384" w:type="dxa"/>
          </w:tcPr>
          <w:p w:rsidR="00290B52" w:rsidRPr="004F3329" w:rsidRDefault="00290B52" w:rsidP="00A244F5">
            <w:pPr>
              <w:rPr>
                <w:rFonts w:ascii="標楷體" w:hAnsi="標楷體"/>
              </w:rPr>
            </w:pPr>
            <w:r w:rsidRPr="004F3329">
              <w:rPr>
                <w:rFonts w:ascii="標楷體" w:hAnsi="標楷體"/>
              </w:rPr>
              <w:t>委員周春米等21人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88</w:t>
            </w:r>
          </w:p>
        </w:tc>
        <w:tc>
          <w:tcPr>
            <w:tcW w:w="3692" w:type="dxa"/>
          </w:tcPr>
          <w:p w:rsidR="00290B52" w:rsidRPr="004F3329" w:rsidRDefault="00290B52" w:rsidP="00A244F5">
            <w:pPr>
              <w:rPr>
                <w:rFonts w:ascii="標楷體" w:hAnsi="標楷體"/>
              </w:rPr>
            </w:pPr>
            <w:r w:rsidRPr="004F3329">
              <w:rPr>
                <w:rFonts w:ascii="標楷體" w:hAnsi="標楷體"/>
              </w:rPr>
              <w:t>勞動訴訟程序法草案(共四章40條。制定重點：為有效降低勞工權利救濟之障礙，落實勞工訴訟權之保障，特制定本法；明定各級法院應設置勞動法庭；勞動案件，得由勞工勞務提供地法院管轄；設置關於勞動訴訟裁判費減免徵收之特別規定；勞工聲請訴訟救助者，法院就</w:t>
            </w:r>
            <w:r w:rsidRPr="004F3329">
              <w:rPr>
                <w:rFonts w:ascii="標楷體" w:hAnsi="標楷體"/>
              </w:rPr>
              <w:lastRenderedPageBreak/>
              <w:t>無資力之認定，準用法律扶助法之規定；勞工於勝訴時，得向雇主請求支付勞工聘任律師之費用；本法未規定者，適用民事訴訟法之規定；規定勞資爭議案件若未經訴訟外之一般調解程序，原則上須先踐行調解程序；調解由法官及調解委員二人組成之勞動調解委員會行之；當事人或參加調解之利害關係人對於調解適當方案，得於送達或受告知後十日之不變期間內，提出異議；明定勞動調解應於二個月內終結；明定勞動訴訟由職業法官一人及參審法官二人組成之勞動法庭，負責審理；勞動案件之法官分案應採電腦隨機抽籤方式為之；明定勞動法庭依職權調查證據之結果，應使當事人有陳述意見之機會；明定勞動法庭之第一審判決為原告之勞工、工會或勞工團體勝訴者，應依職權宣告假執行；明定勞動法庭原則上應於七個月內作出第一審判決；定法院所命供擔保金額之上限；在請求裁決事項之原因事實的合法性顯有疑義時，得由當事人向法院聲請假扣押、假處分與定暫時狀態處分；明定參審法官洩漏因執行職務知悉秘密之責任；名定參審法官受賄罪、行賄罪。)</w:t>
            </w:r>
          </w:p>
        </w:tc>
        <w:tc>
          <w:tcPr>
            <w:tcW w:w="1384" w:type="dxa"/>
          </w:tcPr>
          <w:p w:rsidR="00290B52" w:rsidRPr="004F3329" w:rsidRDefault="00290B52" w:rsidP="00A244F5">
            <w:pPr>
              <w:rPr>
                <w:rFonts w:ascii="標楷體" w:hAnsi="標楷體"/>
              </w:rPr>
            </w:pPr>
            <w:r w:rsidRPr="004F3329">
              <w:rPr>
                <w:rFonts w:ascii="標楷體" w:hAnsi="標楷體"/>
              </w:rPr>
              <w:lastRenderedPageBreak/>
              <w:t>時代力量黨團 106.12.29 （9-4-15）</w:t>
            </w:r>
          </w:p>
        </w:tc>
        <w:tc>
          <w:tcPr>
            <w:tcW w:w="1384" w:type="dxa"/>
          </w:tcPr>
          <w:p w:rsidR="00290B52" w:rsidRPr="004F3329" w:rsidRDefault="00290B52" w:rsidP="00A244F5">
            <w:pPr>
              <w:rPr>
                <w:rFonts w:ascii="標楷體" w:hAnsi="標楷體"/>
              </w:rPr>
            </w:pPr>
            <w:r w:rsidRPr="004F3329">
              <w:rPr>
                <w:rFonts w:ascii="標楷體" w:hAnsi="標楷體"/>
              </w:rPr>
              <w:t>司法及法制</w:t>
            </w:r>
          </w:p>
        </w:tc>
        <w:tc>
          <w:tcPr>
            <w:tcW w:w="2769" w:type="dxa"/>
          </w:tcPr>
          <w:p w:rsidR="00290B52" w:rsidRPr="004F3329" w:rsidRDefault="00290B52" w:rsidP="00A244F5">
            <w:pPr>
              <w:rPr>
                <w:rFonts w:ascii="標楷體" w:hAnsi="標楷體"/>
              </w:rPr>
            </w:pPr>
            <w:r w:rsidRPr="004F3329">
              <w:rPr>
                <w:rFonts w:ascii="標楷體" w:hAnsi="標楷體"/>
              </w:rPr>
              <w:t>尚未審查</w:t>
            </w:r>
          </w:p>
        </w:tc>
      </w:tr>
    </w:tbl>
    <w:p w:rsidR="00E622E4" w:rsidRPr="00F77844" w:rsidRDefault="00602EE9" w:rsidP="00A7587D">
      <w:pPr>
        <w:pStyle w:val="-4"/>
        <w:ind w:left="0" w:firstLineChars="390" w:firstLine="1093"/>
      </w:pPr>
      <w:bookmarkStart w:id="158" w:name="_Toc361217362"/>
      <w:bookmarkStart w:id="159" w:name="_Toc362968422"/>
      <w:bookmarkStart w:id="160" w:name="_Toc500237464"/>
      <w:r w:rsidRPr="00F77844">
        <w:lastRenderedPageBreak/>
        <w:t>（五）考試院（</w:t>
      </w:r>
      <w:r w:rsidR="00E622E4">
        <w:rPr>
          <w:rFonts w:hint="eastAsia"/>
        </w:rPr>
        <w:t>44</w:t>
      </w:r>
      <w:r w:rsidRPr="00F77844">
        <w:t>案）</w:t>
      </w:r>
      <w:bookmarkEnd w:id="158"/>
      <w:bookmarkEnd w:id="159"/>
      <w:bookmarkEnd w:id="160"/>
    </w:p>
    <w:tbl>
      <w:tblPr>
        <w:tblStyle w:val="a7"/>
        <w:tblW w:w="10059" w:type="dxa"/>
        <w:tblInd w:w="80" w:type="dxa"/>
        <w:tblLook w:val="04A0" w:firstRow="1" w:lastRow="0" w:firstColumn="1" w:lastColumn="0" w:noHBand="0" w:noVBand="1"/>
      </w:tblPr>
      <w:tblGrid>
        <w:gridCol w:w="814"/>
        <w:gridCol w:w="3570"/>
        <w:gridCol w:w="1616"/>
        <w:gridCol w:w="1343"/>
        <w:gridCol w:w="2716"/>
      </w:tblGrid>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序號</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議案名稱</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提案委員或機關、院會交付日期(會</w:t>
            </w:r>
            <w:r>
              <w:rPr>
                <w:rFonts w:ascii="標楷體" w:hAnsi="標楷體" w:hint="eastAsia"/>
                <w:b/>
              </w:rPr>
              <w:lastRenderedPageBreak/>
              <w:t>次)</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lastRenderedPageBreak/>
              <w:t>審查委員會</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b/>
                <w:szCs w:val="22"/>
              </w:rPr>
            </w:pPr>
            <w:r>
              <w:rPr>
                <w:rFonts w:ascii="標楷體" w:hAnsi="標楷體" w:hint="eastAsia"/>
                <w:b/>
              </w:rPr>
              <w:t>審查情形</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廢止「公務人員退休法」及「公務人員撫卹法」</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考試院 106.04.07 （9-3-8）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cstheme="minorBidi"/>
              </w:rPr>
            </w:pPr>
            <w:r>
              <w:rPr>
                <w:rFonts w:ascii="標楷體" w:hAnsi="標楷體" w:hint="eastAsia"/>
              </w:rPr>
              <w:t>1.本會106.4.19（9-3-15）報告及詢答完畢，另定期繼續審查。</w:t>
            </w:r>
          </w:p>
          <w:p w:rsidR="00E622E4" w:rsidRDefault="00E622E4">
            <w:pPr>
              <w:rPr>
                <w:rFonts w:ascii="標楷體" w:hAnsi="標楷體"/>
                <w:szCs w:val="22"/>
              </w:rPr>
            </w:pPr>
            <w:r>
              <w:rPr>
                <w:rFonts w:ascii="標楷體" w:hAnsi="標楷體" w:hint="eastAsia"/>
              </w:rPr>
              <w:t>2.本會106.4.26舉行「公務人員退休撫卹法草案」公聽會。</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公教人員保險法修正草案（修正重點：修正開放有月退休（職、伍）給與或有優惠存款制度之被保險人亦可適用年金規定；在年金給付率上，則視被保險人職業年金制度保障差異，區分為百分之零點七五（基本年金率）及百分之一點三兩種；刪除以退休所得替代率公式扣減年金給付率相關限制；修正養老給付及死亡給付之計算標準為事故發生當月起前十五年參加本保險年資之平均保俸額，並訂定十年過渡期間；將請領養老給付之年齡條件定為65歲等；財團法人或社團法人皆可依私立學校法規定，申請設立私立學校，其編制內有給專任之教職員，均屬本保險適用對象；設專供存入本保險年金給付之金融機構專戶機制；為保障本次修正前已符合請領養老年金給付者權益，以及給予尚未符合請領養老給付條件者規劃老年生活需要期間，爰訂定七年過渡期間規定；危勞屆齡退休者，或因公命令退休者，或全失能且終身無工作能力而退休或資遣者，其請領一次養老給付不受請領年齡限制；修正</w:t>
            </w:r>
            <w:r>
              <w:rPr>
                <w:rFonts w:ascii="標楷體" w:hAnsi="標楷體" w:hint="eastAsia"/>
              </w:rPr>
              <w:lastRenderedPageBreak/>
              <w:t>請領育嬰留職停薪津貼之加保年資條件。）</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cstheme="minorBidi"/>
              </w:rPr>
            </w:pPr>
            <w:r>
              <w:rPr>
                <w:rFonts w:ascii="標楷體" w:hAnsi="標楷體" w:hint="eastAsia"/>
              </w:rPr>
              <w:lastRenderedPageBreak/>
              <w:t>考試院、行政院 106.05.19 （9-3-14）</w:t>
            </w:r>
          </w:p>
          <w:p w:rsidR="00E622E4" w:rsidRDefault="00E622E4">
            <w:pPr>
              <w:rPr>
                <w:rFonts w:ascii="標楷體" w:hAnsi="標楷體"/>
                <w:szCs w:val="22"/>
              </w:rPr>
            </w:pPr>
            <w:r>
              <w:rPr>
                <w:rFonts w:ascii="標楷體" w:hAnsi="標楷體" w:hint="eastAsia"/>
              </w:rPr>
              <w:t>※考試院、行政院亟需本院第9屆第4會期優先審議法案</w:t>
            </w:r>
          </w:p>
        </w:tc>
        <w:tc>
          <w:tcPr>
            <w:tcW w:w="1343" w:type="dxa"/>
            <w:tcBorders>
              <w:top w:val="single" w:sz="4" w:space="0" w:color="auto"/>
              <w:left w:val="single" w:sz="4" w:space="0" w:color="auto"/>
              <w:bottom w:val="single" w:sz="4" w:space="0" w:color="auto"/>
              <w:right w:val="single" w:sz="4" w:space="0" w:color="auto"/>
            </w:tcBorders>
          </w:tcPr>
          <w:p w:rsidR="00E622E4" w:rsidRDefault="00E622E4">
            <w:pPr>
              <w:rPr>
                <w:rFonts w:ascii="標楷體" w:hAnsi="標楷體" w:cstheme="minorBidi"/>
              </w:rPr>
            </w:pPr>
            <w:r>
              <w:rPr>
                <w:rFonts w:ascii="標楷體" w:hAnsi="標楷體" w:hint="eastAsia"/>
              </w:rPr>
              <w:t>司法及法制</w:t>
            </w:r>
          </w:p>
          <w:p w:rsidR="00E622E4" w:rsidRDefault="00E622E4">
            <w:pPr>
              <w:rPr>
                <w:rFonts w:ascii="標楷體" w:hAnsi="標楷體"/>
                <w:szCs w:val="22"/>
              </w:rPr>
            </w:pP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3</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2.公教人員保險法第三十七條條文修正草案（修正重點：規定請領月退休金，於金融機構開立專戶存入退休金者，專戶內之存款不得作為抵銷、扣押、供擔保或強制執行之標的。）</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委員黃昭順等21人 105.03.04 （9-1-3）</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公教人員保險法第三十七條條文修正草案（修正重點：明定申請開立專戶者須同意由承保機關逕自其匯發年金給付帳戶扣抵所欠繳保險費，以及溢領或誤領保險給付；明定該專戶內之存款，除有前列情形外，不得作為讓與、抵銷、扣押、供擔保或強制執行之標的。）</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民進黨黨團 106.02.17 （9-3-1）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4.公教人員保險法第四十八條條文修正草案（修正重點：將被強制納入公保，卻未享有公保年金制，也不適用優惠存款利息之國營事業員工，比照政府承諾回溯至民國九十九年一月一日之規定。）</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委員費鴻泰等18人 105.03.11 （9-1-4）</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6</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5.公教人員保險法第四十八條條文修正草案（修正重點：將國營事業員工納入公保養老年金給付範圍，回溯至民國九十九年一月一日之規定。）</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委員黃國書等18人 105.04.29 （9-1-11）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7</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6.公教人員保險法第四十八條條文修正草案（修正重點：有鑑於本法於歷次修法後，產生部分經濟部所屬國營事業退休人員有繳納公保保費、符合公保年金領取條件，但無法領取公保年金之情形，有違公平，爰修</w:t>
            </w:r>
            <w:r>
              <w:rPr>
                <w:rFonts w:ascii="標楷體" w:hAnsi="標楷體" w:hint="eastAsia"/>
              </w:rPr>
              <w:lastRenderedPageBreak/>
              <w:t>法將該類人員經繳回其所領取之一次養老給付者，得溯自一百零三年六月一日起按月依其原所有之年資紀錄領取公保養老年金。）</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時代力量黨團 106.11.10 （9-4-8）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8</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7.公教人員保險法第四十八條條文修正草案（修正重點：將99年1月1日至103年5月31日經濟部國營事業退休人員納入年金養老制度，並從103年6月1日起發給之。）</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委員陳超明等18人 106.12.01 （9-4-11）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9</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8.公教人員保險法第四十八條條文修正草案（修正重點：為兼顧法律安定性以及國家財政，建議回溯範圍自民國九十九年一月一日起，惟繳回一次金後之請領日自一百零三年六月一日開始發放養老年金給付為兼顧法律安定性以及國家財政，建議回溯範圍自民國九十九年一月一日起，惟繳回一次金後之請領日自一百零三年六月一日開始發放養老年金給付。）</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親民黨黨團 106.12.08 （9-4-12）</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10</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9.公教人員保險法部分條文修正草案（修正§8、16；增訂§7-1至7-4。修正重點：提高養老年金給付上限年金率為百分之一點五五，並提高現行費率上限為百分之十六；於離婚時將於婚姻關係存續中取得之年金權利加以結算、分配與移轉；公務人員之薪俸有未就業配偶之協力部分，於婚姻關係消滅時，分配權利人得請求分配婚姻存續期間之未就業期間分配義務人半數之每月保險俸（薪）額，最高得請求至二分之一）</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時代力量黨團 106.04.14 （9-3-9）</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11</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10.公教人員保險法部分條文修正草案（修正§5、8、12、16、21、27、33、49。修正重點：修訂本保險準備金之運用，其3年內平均最低收益不得低於台灣銀行2年期定期存款利率加上前一年度消費者物價指數年增率合計之收益，如未達到，由國庫補足其差額；修訂本保險之保險費率調整機制；另支領部長級以上待遇之政務人員及民選公職人員每月保險俸（薪）額，以不超過簡任十四職等之月俸額為限；修正一次養老給付及養老年金給付之請領條件及年金給付上限，增訂所領退休（職、伍）給與得辦理優惠存款者，按基本年金率計給；修正遺屬年金給付之給付水準及上限，以及加發遺屬年金給付財務責任；修正得併計各職域社會保險及國民年金保險年資，以成就本保險養老年金給付之加保年資條件；另國民年金保險之年資，不計給本保險養老給付。）</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親民黨黨團 106.04.21 （9-3-10）</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12</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公務人員陞遷法部分條文修正草案（修正§5、7、8、11、12、19。修正重點：增訂因機關組織調整或基於業務需要，先改派較低職務者，於調任與原職務相當之職務時，得免經甄審之規定；明定機關外補甄選作業應訂定資格條件、甄選及評比方式辦理之，以及機關首長或主管等人員評核之綜合考評項目之配分比率上限等。）</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cstheme="minorBidi"/>
              </w:rPr>
            </w:pPr>
            <w:r>
              <w:rPr>
                <w:rFonts w:ascii="標楷體" w:hAnsi="標楷體" w:hint="eastAsia"/>
              </w:rPr>
              <w:t>考試院 105.09.20 （9-2-2）</w:t>
            </w:r>
          </w:p>
          <w:p w:rsidR="00E622E4" w:rsidRDefault="00E622E4">
            <w:pPr>
              <w:rPr>
                <w:rFonts w:ascii="標楷體" w:hAnsi="標楷體"/>
                <w:szCs w:val="22"/>
              </w:rPr>
            </w:pPr>
            <w:r>
              <w:rPr>
                <w:rFonts w:ascii="標楷體" w:hAnsi="標楷體" w:hint="eastAsia"/>
              </w:rPr>
              <w:t>※考試院亟需本院第9屆第4會期優先審議法案</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13</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1.公務員服務法第十六條條文修正草案（修正重點：增列公務員對於有監督關係之民意代表，不得贈受財物及餽贈之規定。）</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委員鄭運鵬等17人 105.02.26 （9-1-2）</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14</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2.公務員服務法第十三條條文修正草案（修正重點：違反本條規定之公務員應先予停職。）</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委員周春米等21人 105.11.11 （9-2-10）</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15</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公務員服務法增訂第十四條之四條文草案（增訂重點：若公務員之家庭總收入平均分配全家人口，每人每月不超過最低生活費一點五倍，或有其他特殊情況，經服務機關許可，於下班或非勤務時間之餘，得兼任有報酬之職務，以改善基層公務員家庭生活環境。）</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委員林德福等16人 106.05.19 （9-3-14）</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16</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4.公務員服務法第四條條文修正草案（修正重點：為保障公務員言論自由，爰修正本條，使其得以私人名義，任意發表有關職務之談話。）</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時代力量黨團 106.11.24 （9-4-10）</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17</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公務員服務法第十四條之一條文修正草案（修正重點：政務人員退職撫卹條例第二條規定之第二類政務人員，於離職後二年內，不得就與離職前五年內原掌理之業務有監督或管理之事項，為自己或他人利益，直接或間接與原任職機關及其所屬機關接洽或處理相關業務。）</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委員鄭運鵬等19人 106.11.28 （9-4-10復議案通過交本會審查）</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18</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1.公務人員退休法第二十六條條文修正草案（修正重點：規定請領月退休金，於金融機構開立專戶存入退休金者，專戶內之存款不得作為抵銷、扣押、供擔保</w:t>
            </w:r>
            <w:r>
              <w:rPr>
                <w:rFonts w:ascii="標楷體" w:hAnsi="標楷體" w:hint="eastAsia"/>
              </w:rPr>
              <w:lastRenderedPageBreak/>
              <w:t>或強制執行之標的。）</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委員黃昭順等21人 105.03.04 （9-1-3）</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19</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務人員退休法第二十六條條文修正草案（修正重點：規定退休金、資遣給與、撫慰金領受人得於金融機構開立專戶，並明定該專戶內之退離給與均不得作為抵銷、扣押、供擔保或強制執行之標的，惟有冒領或溢領退休金、資遣給與或撫慰金者，不受此規定之限制。）</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民進黨黨團 106.02.17 （9-3-1）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20</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3.公務人員退休法第十一條條文修正草案（修正重點：將公務人員之月退休金改制為按月發放。）</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委員羅致政等16人 105.04.08 （9-1-8）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21</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公務人員退休法部分條文修正草案（修正§10、11、12、17、18。修正重點：將自願退休者不分類型，其請支月退休金之年齡均設定為年滿60歲；增加再任或轉任之公務人員退休請領支月退休金須年滿60歲之條件；將遺囑支領月退休金之年齡配合修正。）</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委員陳明文等20人 105.11.11 （9-2-10）</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22</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5.公務人員退休法部分條文修正草案（修正§5、23、27、37修正重點：屆齡退休年齡延後至六十七歲；新增可申請「延後退休」之規定之，延長年限至多五年。）</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委員蔡易餘等18人 105.11.11 （9-2-10）</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23</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6.公務人員退休法第二十三條條文修正草案（修正重點：放寬派至山地、離島、或其他偏遠地區公立醫療機構任職之醫事人員再任公職而停領退休金之規定，提高其投入偏遠地區醫療服務誘因；新增山地、離島、或其他偏遠地區之公立醫療機構由行政院會同考</w:t>
            </w:r>
            <w:r>
              <w:rPr>
                <w:rFonts w:ascii="標楷體" w:hAnsi="標楷體" w:hint="eastAsia"/>
              </w:rPr>
              <w:lastRenderedPageBreak/>
              <w:t>試院認定之。）</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委員蕭美琴等21人 105.12.30 （9-2-17）</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24</w:t>
            </w:r>
          </w:p>
        </w:tc>
        <w:tc>
          <w:tcPr>
            <w:tcW w:w="3570" w:type="dxa"/>
            <w:tcBorders>
              <w:top w:val="single" w:sz="4" w:space="0" w:color="auto"/>
              <w:left w:val="single" w:sz="4" w:space="0" w:color="auto"/>
              <w:bottom w:val="single" w:sz="4" w:space="0" w:color="auto"/>
              <w:right w:val="single" w:sz="4" w:space="0" w:color="auto"/>
            </w:tcBorders>
          </w:tcPr>
          <w:p w:rsidR="00E622E4" w:rsidRDefault="00E622E4">
            <w:pPr>
              <w:rPr>
                <w:rFonts w:ascii="標楷體" w:hAnsi="標楷體" w:cstheme="minorBidi"/>
              </w:rPr>
            </w:pPr>
            <w:r>
              <w:rPr>
                <w:rFonts w:ascii="標楷體" w:hAnsi="標楷體" w:hint="eastAsia"/>
              </w:rPr>
              <w:t>1.公務人員撫卹法第十三條及第二十二條條文修正草案(修正重點：增訂「得於金融機構開立專戶，專供存入相關退休年金給付」、「專戶內之存款，不得作為抵銷、扣押、供擔保或強制執行之標的」等規定。)</w:t>
            </w:r>
          </w:p>
          <w:p w:rsidR="00E622E4" w:rsidRDefault="00E622E4">
            <w:pPr>
              <w:rPr>
                <w:rFonts w:ascii="標楷體" w:hAnsi="標楷體"/>
                <w:szCs w:val="22"/>
              </w:rPr>
            </w:pP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委員黃昭順等22人 105.04.08 （9-1-8）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25</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務人員撫卹法第十三條及第二十二條條文修正草案（修正重點：撫卹金之發放，得採設立專戶方式辦理，並明定該專戶內之撫卹存款均不得作為抵銷、扣押、供擔保或強制執行之標的；撫卹金領受人有冒領或溢領撫卹金者，支給或發放機關應就其冒領或溢領之款項覈實收回。）</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民進黨黨團 106.02.17 （9-3-1）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26</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3.公務人員撫卹法第十二條條文修正草案（修正重點：修正請領撫卹金權利之請求權消滅時效為十年。）</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委員江啟臣等17人 106.03.31 （9-3-7）</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27</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4.公務人員撫卹法第五條條文修正草案（修正重點：因公積勞過度以致死亡之認定，應以死亡原因與其業務之因果關係判定為主，且服務機關與遺屬均得協助舉證，其認定亦不得以人員之考績作為參考要件。）</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委員黃國書等16人 106.11.10 （9-4-8）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28</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公務人員退休撫卹基金管理條例修正草案(修正重點：將原來之「公務人員退休撫卹基金管理委員會」及「公務人員退休撫卹基金監理委員會」，二者合併為公務人員退休撫卹基金監理委員會；將基金收繳之規定，由施行細則提昇到法律</w:t>
            </w:r>
            <w:r>
              <w:rPr>
                <w:rFonts w:ascii="標楷體" w:hAnsi="標楷體" w:hint="eastAsia"/>
              </w:rPr>
              <w:lastRenderedPageBreak/>
              <w:t>條文；如運用收益超過年度預定報酬率加百分之五十時，超過部份之一半應提撥至國庫，充作補足差額之準備。)</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委員邱志偉等22人 105.05.27 （9-1-15）</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29</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務人員退休撫卹基金管理條例修正草案（修正重點：變更條例名稱為公務人員退休撫卹基金監督與管理條例，將原來之「公務人員退休撫卹基金管理委員會」及「公務人員退休撫卹基金監理委員會」，二者合併為公務人員退休撫卹基金監理委員會；軍人的退撫制度另由國防部處理；將基金收繳之規定，由施行細則提昇到法律條文；規定中央政府應定期檢討處理潛藏負債；規定基金運用績效及投資標的、買賣紀錄之自動公布時程。）</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委員柯志恩等17人 106.03.17 （9-3-5）</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30</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公務人員退休撫卹基金管理條例增訂第五條之一條文草案（增訂重點：要求政府於運用公務人員退休撫卹基金時，應結合企業傳統的投資價值和社會、人權、環保、勞動權益等標準，將企業社會責任納入投資考量，以人本為出發點。）</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委員吳焜裕等32人 105.06.24 （9-1-18）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31</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4.公務人員退休撫卹基金管理條例第五條條文修正草案（修正重點：將基金自行運用與基金委託經營分開，各自負擔擔保責任；基金投資應以穩當安全收益為優先考量，如近五年均有配發現金股利之上市公司股票；取消運用所得未達規定之最低收益者，由國庫補</w:t>
            </w:r>
            <w:r>
              <w:rPr>
                <w:rFonts w:ascii="標楷體" w:hAnsi="標楷體" w:hint="eastAsia"/>
              </w:rPr>
              <w:lastRenderedPageBreak/>
              <w:t>足其差額。）</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委員陳明文等16人 106.03.31 （9-3-7）</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32</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5.公務人員退休撫卹基金管理條例增訂第五條之一、第五條之二及第五條之三條文草案（增訂重點：考試院應會同行政院，參酌本基金之財務收支狀況、國內外景氣波動、市場投資報酬率與銀行利率，訂定本基金的一年、三年及五年之目標投資報酬率；要求管委會依照當前基金投資組合比例，選擇適當參考標的投報率，依比例加權計算收益率之參考指標；設置基金經理人之績效獎金並制定發放標準，以提供經理人提高經營績效之誘因。）</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委員郭正亮等17人 106.10.27 （9-4-6）</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33</w:t>
            </w:r>
          </w:p>
        </w:tc>
        <w:tc>
          <w:tcPr>
            <w:tcW w:w="3570" w:type="dxa"/>
            <w:tcBorders>
              <w:top w:val="single" w:sz="4" w:space="0" w:color="auto"/>
              <w:left w:val="single" w:sz="4" w:space="0" w:color="auto"/>
              <w:bottom w:val="single" w:sz="4" w:space="0" w:color="auto"/>
              <w:right w:val="single" w:sz="4" w:space="0" w:color="auto"/>
            </w:tcBorders>
            <w:hideMark/>
          </w:tcPr>
          <w:p w:rsidR="00E622E4" w:rsidRPr="005A2E06" w:rsidRDefault="00E622E4">
            <w:pPr>
              <w:rPr>
                <w:rFonts w:ascii="標楷體" w:hAnsi="標楷體" w:cstheme="minorBidi"/>
              </w:rPr>
            </w:pPr>
            <w:r>
              <w:rPr>
                <w:rFonts w:ascii="標楷體" w:hAnsi="標楷體" w:hint="eastAsia"/>
              </w:rPr>
              <w:t>公務及政務人員退職退休給與併計黨務人員年資處理條例草案（共13條。制訂重點：為追還公務及政務人員退職、退休併計黨務年資所溢領之退職、退休給與，特制定本條例；主管機關為考試院銓敘部；明訂應扣除黨務年資後重新核計之範圍與標準；明訂其溢領之退職、退休給與應予以返還及返還期限，併計黨務年資期間所屬政黨亦負連帶返還責任；依本條例所處之應返還溢領款項，係屬行政執行法所稱「公法上金錢給付義務」，如行政處分相對人屆期不履行者，得移送法務部行政執行署執行之。）</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委員李俊俋等27人 105.12.16 （9-2-15）</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34</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1.公務人員保障法第十二條之一、第二十條及第一百零二條條文修正草案（修正重點：為保障公務人員有</w:t>
            </w:r>
            <w:r>
              <w:rPr>
                <w:rFonts w:ascii="標楷體" w:hAnsi="標楷體" w:hint="eastAsia"/>
              </w:rPr>
              <w:lastRenderedPageBreak/>
              <w:t>不服公職之權利，增訂公務人員之辭職，應以書面為之；增訂公務人員獨自執行職務者，得視情況暫時停止執行職務；自 106 年起公務人員考試錄取人員訓練，將全面實施未占缺訓練，為保障受訓人員之權益及訓練期滿成績及格未獲分發任用人員之權益，增列納入準用本法；考量應各種公務人員考試錄取參加訓練之人員，不服保訓會所為之行政處分者，增列應依訴願程序救濟等規定。）</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委員許淑華等17人 106.04.14 （9-3-9）</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35</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2.公務人員保障法第二十三條條文修正草案（修正重點：現行法律未就加班費之發給訂定實質授權規定，爰於本條增訂通案性授權規定。）</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委員尤美女等21人 106.05.19 （9-3-14）</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36</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rsidP="00E622E4">
            <w:pPr>
              <w:jc w:val="left"/>
              <w:rPr>
                <w:rFonts w:ascii="標楷體" w:hAnsi="標楷體"/>
                <w:szCs w:val="22"/>
              </w:rPr>
            </w:pPr>
            <w:r>
              <w:rPr>
                <w:rFonts w:ascii="標楷體" w:hAnsi="標楷體" w:hint="eastAsia"/>
                <w:lang w:eastAsia="zh-TW"/>
              </w:rPr>
              <w:t>1.</w:t>
            </w:r>
            <w:r>
              <w:rPr>
                <w:rFonts w:ascii="標楷體" w:hAnsi="標楷體" w:hint="eastAsia"/>
              </w:rPr>
              <w:t>專門職業及技術人員考試法第六條條文修正草案（修正重點：增列減少報名費之法律依據，身心障礙、原住民族、低收入戶、中低收入戶及特殊境遇家庭之應考人，各種考試之報名費，得予減少。）</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委員鄭天財Sra Kacaw等17人 106.04.14 （9-3-9）</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tcPr>
          <w:p w:rsidR="00E622E4" w:rsidRDefault="00E622E4" w:rsidP="00AB1AD1">
            <w:pPr>
              <w:rPr>
                <w:rFonts w:ascii="標楷體" w:hAnsi="標楷體"/>
                <w:szCs w:val="22"/>
                <w:lang w:eastAsia="zh-TW"/>
              </w:rPr>
            </w:pPr>
            <w:r>
              <w:rPr>
                <w:rFonts w:ascii="標楷體" w:hAnsi="標楷體" w:hint="eastAsia"/>
                <w:lang w:eastAsia="zh-TW"/>
              </w:rPr>
              <w:t>37</w:t>
            </w:r>
          </w:p>
        </w:tc>
        <w:tc>
          <w:tcPr>
            <w:tcW w:w="3570" w:type="dxa"/>
            <w:tcBorders>
              <w:top w:val="single" w:sz="4" w:space="0" w:color="auto"/>
              <w:left w:val="single" w:sz="4" w:space="0" w:color="auto"/>
              <w:bottom w:val="single" w:sz="4" w:space="0" w:color="auto"/>
              <w:right w:val="single" w:sz="4" w:space="0" w:color="auto"/>
            </w:tcBorders>
          </w:tcPr>
          <w:p w:rsidR="00E622E4" w:rsidRDefault="00E622E4" w:rsidP="00E622E4">
            <w:pPr>
              <w:jc w:val="left"/>
              <w:rPr>
                <w:rFonts w:ascii="標楷體" w:hAnsi="標楷體"/>
                <w:szCs w:val="22"/>
                <w:lang w:eastAsia="zh-TW"/>
              </w:rPr>
            </w:pPr>
            <w:r>
              <w:rPr>
                <w:rFonts w:ascii="標楷體" w:hAnsi="標楷體" w:hint="eastAsia"/>
                <w:lang w:eastAsia="zh-TW"/>
              </w:rPr>
              <w:t>2.</w:t>
            </w:r>
            <w:r>
              <w:rPr>
                <w:rFonts w:ascii="標楷體" w:hAnsi="標楷體" w:hint="eastAsia"/>
              </w:rPr>
              <w:t>專門職業及技術人員考試法增訂第二十條之一條文草案</w:t>
            </w:r>
            <w:r>
              <w:rPr>
                <w:rFonts w:ascii="標楷體" w:hAnsi="標楷體" w:hint="eastAsia"/>
                <w:lang w:eastAsia="zh-TW"/>
              </w:rPr>
              <w:t>（增訂重點：</w:t>
            </w:r>
            <w:r w:rsidRPr="00E622E4">
              <w:rPr>
                <w:rFonts w:ascii="標楷體" w:hAnsi="標楷體" w:hint="eastAsia"/>
                <w:lang w:eastAsia="zh-TW"/>
              </w:rPr>
              <w:t>針對大陸人民欲報考「專門職業及技術人員考試」特定七類科別者，應試身分放寬至取得長期居留即可應試</w:t>
            </w:r>
            <w:r>
              <w:rPr>
                <w:rFonts w:ascii="標楷體" w:hAnsi="標楷體" w:hint="eastAsia"/>
                <w:lang w:eastAsia="zh-TW"/>
              </w:rPr>
              <w:t>。）</w:t>
            </w:r>
          </w:p>
        </w:tc>
        <w:tc>
          <w:tcPr>
            <w:tcW w:w="1616" w:type="dxa"/>
            <w:tcBorders>
              <w:top w:val="single" w:sz="4" w:space="0" w:color="auto"/>
              <w:left w:val="single" w:sz="4" w:space="0" w:color="auto"/>
              <w:bottom w:val="single" w:sz="4" w:space="0" w:color="auto"/>
              <w:right w:val="single" w:sz="4" w:space="0" w:color="auto"/>
            </w:tcBorders>
          </w:tcPr>
          <w:p w:rsidR="00E622E4" w:rsidRDefault="00E622E4" w:rsidP="0028586C">
            <w:pPr>
              <w:jc w:val="left"/>
              <w:rPr>
                <w:rFonts w:ascii="標楷體" w:hAnsi="標楷體"/>
                <w:szCs w:val="22"/>
              </w:rPr>
            </w:pPr>
            <w:r>
              <w:rPr>
                <w:rFonts w:ascii="標楷體" w:hAnsi="標楷體" w:hint="eastAsia"/>
              </w:rPr>
              <w:t>委員林麗蟬等</w:t>
            </w:r>
            <w:r w:rsidR="0028586C">
              <w:rPr>
                <w:rFonts w:ascii="標楷體" w:hAnsi="標楷體" w:hint="eastAsia"/>
              </w:rPr>
              <w:t>2</w:t>
            </w:r>
            <w:r w:rsidR="0028586C">
              <w:rPr>
                <w:rFonts w:ascii="標楷體" w:hAnsi="標楷體" w:hint="eastAsia"/>
                <w:lang w:eastAsia="zh-TW"/>
              </w:rPr>
              <w:t>3</w:t>
            </w:r>
            <w:r>
              <w:rPr>
                <w:rFonts w:ascii="標楷體" w:hAnsi="標楷體" w:hint="eastAsia"/>
              </w:rPr>
              <w:t>人 106.12.22 （9-4-14）</w:t>
            </w:r>
          </w:p>
        </w:tc>
        <w:tc>
          <w:tcPr>
            <w:tcW w:w="1343" w:type="dxa"/>
            <w:tcBorders>
              <w:top w:val="single" w:sz="4" w:space="0" w:color="auto"/>
              <w:left w:val="single" w:sz="4" w:space="0" w:color="auto"/>
              <w:bottom w:val="single" w:sz="4" w:space="0" w:color="auto"/>
              <w:right w:val="single" w:sz="4" w:space="0" w:color="auto"/>
            </w:tcBorders>
          </w:tcPr>
          <w:p w:rsidR="00E622E4" w:rsidRDefault="00E622E4" w:rsidP="00AB1AD1">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tcPr>
          <w:p w:rsidR="00E622E4" w:rsidRDefault="00E622E4" w:rsidP="00AB1AD1">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t>3</w:t>
            </w:r>
            <w:r>
              <w:rPr>
                <w:rFonts w:ascii="標楷體" w:hAnsi="標楷體" w:hint="eastAsia"/>
                <w:lang w:eastAsia="zh-TW"/>
              </w:rPr>
              <w:t>8</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公務人員考試法第二十四條條文修正草案（修正重點：因應組織改造機關名稱變更，修正本條特種考試退除役軍人轉任公務人員考試，其及格人員以分發「國</w:t>
            </w:r>
            <w:r>
              <w:rPr>
                <w:rFonts w:ascii="標楷體" w:hAnsi="標楷體" w:hint="eastAsia"/>
              </w:rPr>
              <w:lastRenderedPageBreak/>
              <w:t>軍退除役官兵輔導委員會」等機關為限。）</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委員吳琪銘等20人 106.05.19 （9-3-14）</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lastRenderedPageBreak/>
              <w:t>3</w:t>
            </w:r>
            <w:r>
              <w:rPr>
                <w:rFonts w:ascii="標楷體" w:hAnsi="標楷體" w:hint="eastAsia"/>
                <w:lang w:eastAsia="zh-TW"/>
              </w:rPr>
              <w:t>9</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契約人員人事條例草案（共38條。制定重點：目前規範約聘僱人員法源為「聘用人員聘用條例」及「行政院暨所屬機關約僱人員僱用辦法」早已年久失修不合時宜，且不適用勞動基準法，爰擬定本條例，規範契約人員之聘用範圍、等別、資格、程序、薪資、考核、保險及退休等人事事項；本條例所稱契約人員，指各機關於預算員額內以契約定期聘用之人員，與聘用機關發生公法上契約關係，所任工作以辦理本機關技術性、專業性或支援性之業務為範圍；主管機關及其所屬機關契約人員總人數，不得超過該主管機關及其所屬機關職員預算總人數百分之十；各機關契約人員不得擔任或兼任法定主管職務；聘用等別依職責程度分為聘用一等至聘用五等，以聘用一等為最高等別，具有聘用一等至聘用四等聘用資格者，得擔任較低等別職務；主管機關應將契約人員總人數、契約人員總人數占職員預算總人數比率及分配本機關暨所屬機關契約人員員額數列冊函送銓敍部；契約人員之聘用期間，配合會計年度以一年為原則；契約人員之薪資，以月計之，薪級及薪點範圍，由考試院定之；契約人員在本機關服務至年終滿一年者，機關應予以年終考核；</w:t>
            </w:r>
            <w:r>
              <w:rPr>
                <w:rFonts w:ascii="標楷體" w:hAnsi="標楷體" w:hint="eastAsia"/>
              </w:rPr>
              <w:lastRenderedPageBreak/>
              <w:t>至年終服務未滿一年，而已連續服務達六個月者，應予以另予考核；契約人員應依勞工保險條例參加勞工保險；契約人員退休相關事宜，除本條例另有規定外，依勞工退休金條例第七條第二項及相關規定辦理；契約人員請假規則，由銓部會同行政院人事行政總處定之。）</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委員林岱樺等17人 106.10.27 （9-4-6）</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lang w:eastAsia="zh-TW"/>
              </w:rPr>
              <w:lastRenderedPageBreak/>
              <w:t>40</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典試法第九條及第十條條文修正草案（修正重點：配合「監試法」廢止，重新檢討典試委員職權，將第九條第一項第六款規定「彌封姓名冊、著作發明及有關文件密號之開拆與核對等事務性事項」移列第十條規範，其後各款款次依序遞移；將第十條「典試委員開會時須由監察委員列席之規定」同時予以刪除。）</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委員蔡適應等16人 106.11.10 （9-4-8）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t>4</w:t>
            </w:r>
            <w:r>
              <w:rPr>
                <w:rFonts w:ascii="標楷體" w:hAnsi="標楷體" w:hint="eastAsia"/>
                <w:lang w:eastAsia="zh-TW"/>
              </w:rPr>
              <w:t>1</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1.廢止「監試法」（廢止重點：自修憲後，監察院已非民意機關，考試院無須向監察院負責，故監察法中由監察院派監察委員監察考試之規定，已不符合權力分立和憲政制度之規定，監察委員並非考試專業，由監察委員監試不符專業分工，爰提案廢止。）</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委員蔡適應等17人 106.11.10 （9-4-8）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t>4</w:t>
            </w:r>
            <w:r>
              <w:rPr>
                <w:rFonts w:ascii="標楷體" w:hAnsi="標楷體" w:hint="eastAsia"/>
                <w:lang w:eastAsia="zh-TW"/>
              </w:rPr>
              <w:t>2</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2.廢止「監試法」（廢止重點：歷經修憲後，監察院已非民意機關，故監試法中由監察委員派員監試之規定，已不符現行憲法，爰提案廢止。）</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委員李俊俋等22人 106.11.10 （9-4-8）</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t>4</w:t>
            </w:r>
            <w:r>
              <w:rPr>
                <w:rFonts w:ascii="標楷體" w:hAnsi="標楷體" w:hint="eastAsia"/>
                <w:lang w:eastAsia="zh-TW"/>
              </w:rPr>
              <w:t>3</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3.廢止「監試法」（廢止重點：憲法對監察委員所訂之權利，並無監試作業，且監</w:t>
            </w:r>
            <w:r>
              <w:rPr>
                <w:rFonts w:ascii="標楷體" w:hAnsi="標楷體" w:hint="eastAsia"/>
              </w:rPr>
              <w:lastRenderedPageBreak/>
              <w:t>察權本質屬事後監督權，採事前監督之監試制度與監察權本質不合，爰提案廢止。）</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 xml:space="preserve">委員蔡易餘等16人 106.12.01 </w:t>
            </w:r>
            <w:r>
              <w:rPr>
                <w:rFonts w:ascii="標楷體" w:hAnsi="標楷體" w:hint="eastAsia"/>
              </w:rPr>
              <w:lastRenderedPageBreak/>
              <w:t>（9-4-11）</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lastRenderedPageBreak/>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r w:rsidR="00E622E4" w:rsidTr="00E622E4">
        <w:tc>
          <w:tcPr>
            <w:tcW w:w="814"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lang w:eastAsia="zh-TW"/>
              </w:rPr>
            </w:pPr>
            <w:r>
              <w:rPr>
                <w:rFonts w:ascii="標楷體" w:hAnsi="標楷體" w:hint="eastAsia"/>
              </w:rPr>
              <w:lastRenderedPageBreak/>
              <w:t>4</w:t>
            </w:r>
            <w:r>
              <w:rPr>
                <w:rFonts w:ascii="標楷體" w:hAnsi="標楷體" w:hint="eastAsia"/>
                <w:lang w:eastAsia="zh-TW"/>
              </w:rPr>
              <w:t>4</w:t>
            </w:r>
          </w:p>
        </w:tc>
        <w:tc>
          <w:tcPr>
            <w:tcW w:w="3570"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公務人員俸給法增訂第三條之一條文草案（增訂重點：將公務人員之俸給法制化，並得衡量「民間企業薪資水準」、「物價指數變動情形」、「平均每人國民所得」、「經濟成長率」及「政府財政負擔」等相關因素，給與加薪機會。）</w:t>
            </w:r>
          </w:p>
        </w:tc>
        <w:tc>
          <w:tcPr>
            <w:tcW w:w="16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委員江永昌等18人 106.12.22 （9-4-14）</w:t>
            </w:r>
          </w:p>
        </w:tc>
        <w:tc>
          <w:tcPr>
            <w:tcW w:w="1343"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司法及法制</w:t>
            </w:r>
          </w:p>
        </w:tc>
        <w:tc>
          <w:tcPr>
            <w:tcW w:w="2716" w:type="dxa"/>
            <w:tcBorders>
              <w:top w:val="single" w:sz="4" w:space="0" w:color="auto"/>
              <w:left w:val="single" w:sz="4" w:space="0" w:color="auto"/>
              <w:bottom w:val="single" w:sz="4" w:space="0" w:color="auto"/>
              <w:right w:val="single" w:sz="4" w:space="0" w:color="auto"/>
            </w:tcBorders>
            <w:hideMark/>
          </w:tcPr>
          <w:p w:rsidR="00E622E4" w:rsidRDefault="00E622E4">
            <w:pPr>
              <w:rPr>
                <w:rFonts w:ascii="標楷體" w:hAnsi="標楷體"/>
                <w:szCs w:val="22"/>
              </w:rPr>
            </w:pPr>
            <w:r>
              <w:rPr>
                <w:rFonts w:ascii="標楷體" w:hAnsi="標楷體" w:hint="eastAsia"/>
              </w:rPr>
              <w:t>尚未審查</w:t>
            </w:r>
          </w:p>
        </w:tc>
      </w:tr>
    </w:tbl>
    <w:p w:rsidR="000F35E4" w:rsidRPr="00F77844" w:rsidRDefault="00602EE9" w:rsidP="00E77ABD">
      <w:pPr>
        <w:pStyle w:val="-4"/>
        <w:ind w:left="0" w:firstLineChars="390" w:firstLine="1093"/>
      </w:pPr>
      <w:bookmarkStart w:id="161" w:name="_Toc361217363"/>
      <w:bookmarkStart w:id="162" w:name="_Toc362968423"/>
      <w:bookmarkStart w:id="163" w:name="_Toc500237465"/>
      <w:r w:rsidRPr="00F77844">
        <w:t>（六）監察院（</w:t>
      </w:r>
      <w:r w:rsidR="000F35E4">
        <w:rPr>
          <w:rFonts w:hint="eastAsia"/>
        </w:rPr>
        <w:t>3</w:t>
      </w:r>
      <w:r w:rsidRPr="00F77844">
        <w:t>案）</w:t>
      </w:r>
      <w:bookmarkEnd w:id="161"/>
      <w:bookmarkEnd w:id="162"/>
      <w:bookmarkEnd w:id="163"/>
    </w:p>
    <w:tbl>
      <w:tblPr>
        <w:tblStyle w:val="a7"/>
        <w:tblW w:w="10059" w:type="dxa"/>
        <w:tblInd w:w="80" w:type="dxa"/>
        <w:tblLook w:val="04A0" w:firstRow="1" w:lastRow="0" w:firstColumn="1" w:lastColumn="0" w:noHBand="0" w:noVBand="1"/>
      </w:tblPr>
      <w:tblGrid>
        <w:gridCol w:w="818"/>
        <w:gridCol w:w="3589"/>
        <w:gridCol w:w="1616"/>
        <w:gridCol w:w="1351"/>
        <w:gridCol w:w="2685"/>
      </w:tblGrid>
      <w:tr w:rsidR="000F35E4" w:rsidTr="008123C4">
        <w:tc>
          <w:tcPr>
            <w:tcW w:w="830" w:type="dxa"/>
          </w:tcPr>
          <w:p w:rsidR="000F35E4" w:rsidRDefault="000F35E4" w:rsidP="008123C4">
            <w:pPr>
              <w:rPr>
                <w:rFonts w:ascii="標楷體" w:hAnsi="標楷體"/>
                <w:b/>
              </w:rPr>
            </w:pPr>
            <w:r>
              <w:rPr>
                <w:rFonts w:ascii="標楷體" w:hAnsi="標楷體"/>
                <w:b/>
              </w:rPr>
              <w:t>序號</w:t>
            </w:r>
          </w:p>
        </w:tc>
        <w:tc>
          <w:tcPr>
            <w:tcW w:w="3692" w:type="dxa"/>
          </w:tcPr>
          <w:p w:rsidR="000F35E4" w:rsidRDefault="000F35E4" w:rsidP="008123C4">
            <w:pPr>
              <w:rPr>
                <w:rFonts w:ascii="標楷體" w:hAnsi="標楷體"/>
                <w:b/>
              </w:rPr>
            </w:pPr>
            <w:r>
              <w:rPr>
                <w:rFonts w:ascii="標楷體" w:hAnsi="標楷體"/>
                <w:b/>
              </w:rPr>
              <w:t>議案名稱</w:t>
            </w:r>
          </w:p>
        </w:tc>
        <w:tc>
          <w:tcPr>
            <w:tcW w:w="1384" w:type="dxa"/>
          </w:tcPr>
          <w:p w:rsidR="000F35E4" w:rsidRDefault="000F35E4" w:rsidP="008123C4">
            <w:pPr>
              <w:rPr>
                <w:rFonts w:ascii="標楷體" w:hAnsi="標楷體"/>
                <w:b/>
              </w:rPr>
            </w:pPr>
            <w:r>
              <w:rPr>
                <w:rFonts w:ascii="標楷體" w:hAnsi="標楷體"/>
                <w:b/>
              </w:rPr>
              <w:t>提案委員或機關、院會交付日期(會次)</w:t>
            </w:r>
          </w:p>
        </w:tc>
        <w:tc>
          <w:tcPr>
            <w:tcW w:w="1384" w:type="dxa"/>
          </w:tcPr>
          <w:p w:rsidR="000F35E4" w:rsidRDefault="000F35E4" w:rsidP="008123C4">
            <w:pPr>
              <w:rPr>
                <w:rFonts w:ascii="標楷體" w:hAnsi="標楷體"/>
                <w:b/>
              </w:rPr>
            </w:pPr>
            <w:r>
              <w:rPr>
                <w:rFonts w:ascii="標楷體" w:hAnsi="標楷體"/>
                <w:b/>
              </w:rPr>
              <w:t>審查委員會</w:t>
            </w:r>
          </w:p>
        </w:tc>
        <w:tc>
          <w:tcPr>
            <w:tcW w:w="2769" w:type="dxa"/>
          </w:tcPr>
          <w:p w:rsidR="000F35E4" w:rsidRDefault="000F35E4" w:rsidP="008123C4">
            <w:pPr>
              <w:rPr>
                <w:rFonts w:ascii="標楷體" w:hAnsi="標楷體"/>
                <w:b/>
              </w:rPr>
            </w:pPr>
            <w:r>
              <w:rPr>
                <w:rFonts w:ascii="標楷體" w:hAnsi="標楷體"/>
                <w:b/>
              </w:rPr>
              <w:t>審查情形</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1</w:t>
            </w:r>
          </w:p>
        </w:tc>
        <w:tc>
          <w:tcPr>
            <w:tcW w:w="3692" w:type="dxa"/>
          </w:tcPr>
          <w:p w:rsidR="000F35E4" w:rsidRPr="00FC7222" w:rsidRDefault="000F35E4" w:rsidP="008123C4">
            <w:pPr>
              <w:rPr>
                <w:rFonts w:ascii="標楷體" w:hAnsi="標楷體"/>
              </w:rPr>
            </w:pPr>
            <w:r w:rsidRPr="00FC7222">
              <w:rPr>
                <w:rFonts w:ascii="標楷體" w:hAnsi="標楷體"/>
              </w:rPr>
              <w:t>總統不當財產調查處理條例草案（共五章23條。制訂重點：為確立總統為公職人員廉潔表率之地位，促進廉能政治，爰擬具此條例；本會隸屬監察院，置委員十一人，並置執行長一人。）</w:t>
            </w:r>
          </w:p>
        </w:tc>
        <w:tc>
          <w:tcPr>
            <w:tcW w:w="1384" w:type="dxa"/>
          </w:tcPr>
          <w:p w:rsidR="000F35E4" w:rsidRPr="00FC7222" w:rsidRDefault="000F35E4" w:rsidP="008123C4">
            <w:pPr>
              <w:rPr>
                <w:rFonts w:ascii="標楷體" w:hAnsi="標楷體"/>
              </w:rPr>
            </w:pPr>
            <w:r w:rsidRPr="00FC7222">
              <w:rPr>
                <w:rFonts w:ascii="標楷體" w:hAnsi="標楷體"/>
              </w:rPr>
              <w:t>國民黨黨團 105.03.25 （9-1-6）</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t>2</w:t>
            </w:r>
          </w:p>
        </w:tc>
        <w:tc>
          <w:tcPr>
            <w:tcW w:w="3692" w:type="dxa"/>
          </w:tcPr>
          <w:p w:rsidR="000F35E4" w:rsidRPr="00FC7222" w:rsidRDefault="000F35E4" w:rsidP="008123C4">
            <w:pPr>
              <w:rPr>
                <w:rFonts w:ascii="標楷體" w:hAnsi="標楷體"/>
              </w:rPr>
            </w:pPr>
            <w:r w:rsidRPr="00FC7222">
              <w:rPr>
                <w:rFonts w:ascii="標楷體" w:hAnsi="標楷體"/>
              </w:rPr>
              <w:t>1.監察法部分條文修正草案（修正§8、11、13、24、25；刪除§5。修正重點：現行總統、副總統彈劾案係由立法院提出，而非由監察院為之，爰此刪除第五條；彈劾案須經監察委員二人以上之提議，提案委員外之監察委員九人以上審查決定始得提出，並採記名投票；將監察法施行細則第三條關於監察委員迴避之規範位階改為「法律」，納入本法規範；明定監察院僅得調查已實施之工作及設施後，方得提出糾</w:t>
            </w:r>
            <w:r w:rsidRPr="00FC7222">
              <w:rPr>
                <w:rFonts w:ascii="標楷體" w:hAnsi="標楷體"/>
              </w:rPr>
              <w:lastRenderedPageBreak/>
              <w:t>正案；明定監察院得以書面質問行政院或有關部會。）</w:t>
            </w:r>
          </w:p>
        </w:tc>
        <w:tc>
          <w:tcPr>
            <w:tcW w:w="1384" w:type="dxa"/>
          </w:tcPr>
          <w:p w:rsidR="000F35E4" w:rsidRPr="00FC7222" w:rsidRDefault="000F35E4" w:rsidP="008123C4">
            <w:pPr>
              <w:rPr>
                <w:rFonts w:ascii="標楷體" w:hAnsi="標楷體"/>
              </w:rPr>
            </w:pPr>
            <w:r w:rsidRPr="00FC7222">
              <w:rPr>
                <w:rFonts w:ascii="標楷體" w:hAnsi="標楷體"/>
              </w:rPr>
              <w:lastRenderedPageBreak/>
              <w:t>委員徐永明等17人 105.11.18 （9-2-11）</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r w:rsidR="000F35E4" w:rsidRPr="00FC7222" w:rsidTr="008123C4">
        <w:tc>
          <w:tcPr>
            <w:tcW w:w="830" w:type="dxa"/>
          </w:tcPr>
          <w:p w:rsidR="000F35E4" w:rsidRPr="00FC7222" w:rsidRDefault="000F35E4" w:rsidP="008123C4">
            <w:pPr>
              <w:rPr>
                <w:rFonts w:ascii="標楷體" w:hAnsi="標楷體"/>
              </w:rPr>
            </w:pPr>
            <w:r w:rsidRPr="00FC7222">
              <w:rPr>
                <w:rFonts w:ascii="標楷體" w:hAnsi="標楷體"/>
              </w:rPr>
              <w:lastRenderedPageBreak/>
              <w:t>3</w:t>
            </w:r>
          </w:p>
        </w:tc>
        <w:tc>
          <w:tcPr>
            <w:tcW w:w="3692" w:type="dxa"/>
          </w:tcPr>
          <w:p w:rsidR="000F35E4" w:rsidRPr="00FC7222" w:rsidRDefault="000F35E4" w:rsidP="008123C4">
            <w:pPr>
              <w:rPr>
                <w:rFonts w:ascii="標楷體" w:hAnsi="標楷體"/>
              </w:rPr>
            </w:pPr>
            <w:r w:rsidRPr="00FC7222">
              <w:rPr>
                <w:rFonts w:ascii="標楷體" w:hAnsi="標楷體"/>
              </w:rPr>
              <w:t>2.監察法第十三條條文修正草案（修正重點：監察院人員對於彈劾案，在審議過程中，應公開直播為之；監察院於彈劾案移付懲戒機關時，應公布之。）</w:t>
            </w:r>
          </w:p>
        </w:tc>
        <w:tc>
          <w:tcPr>
            <w:tcW w:w="1384" w:type="dxa"/>
          </w:tcPr>
          <w:p w:rsidR="000F35E4" w:rsidRPr="00FC7222" w:rsidRDefault="000F35E4" w:rsidP="008123C4">
            <w:pPr>
              <w:rPr>
                <w:rFonts w:ascii="標楷體" w:hAnsi="標楷體"/>
              </w:rPr>
            </w:pPr>
            <w:r w:rsidRPr="00FC7222">
              <w:rPr>
                <w:rFonts w:ascii="標楷體" w:hAnsi="標楷體"/>
              </w:rPr>
              <w:t>委員鄭寶清等16人 106.03.17 （9-3-5）</w:t>
            </w:r>
          </w:p>
        </w:tc>
        <w:tc>
          <w:tcPr>
            <w:tcW w:w="1384" w:type="dxa"/>
          </w:tcPr>
          <w:p w:rsidR="000F35E4" w:rsidRPr="00FC7222" w:rsidRDefault="000F35E4" w:rsidP="008123C4">
            <w:pPr>
              <w:rPr>
                <w:rFonts w:ascii="標楷體" w:hAnsi="標楷體"/>
              </w:rPr>
            </w:pPr>
            <w:r w:rsidRPr="00FC7222">
              <w:rPr>
                <w:rFonts w:ascii="標楷體" w:hAnsi="標楷體"/>
              </w:rPr>
              <w:t>司法及法制</w:t>
            </w:r>
          </w:p>
        </w:tc>
        <w:tc>
          <w:tcPr>
            <w:tcW w:w="2769" w:type="dxa"/>
          </w:tcPr>
          <w:p w:rsidR="000F35E4" w:rsidRPr="00FC7222" w:rsidRDefault="000F35E4" w:rsidP="008123C4">
            <w:pPr>
              <w:rPr>
                <w:rFonts w:ascii="標楷體" w:hAnsi="標楷體"/>
              </w:rPr>
            </w:pPr>
            <w:r w:rsidRPr="00FC7222">
              <w:rPr>
                <w:rFonts w:ascii="標楷體" w:hAnsi="標楷體"/>
              </w:rPr>
              <w:t>尚未審查</w:t>
            </w:r>
          </w:p>
        </w:tc>
      </w:tr>
    </w:tbl>
    <w:p w:rsidR="00593C3B" w:rsidRPr="00F77844" w:rsidRDefault="00602EE9" w:rsidP="004C1619">
      <w:pPr>
        <w:pStyle w:val="-4"/>
        <w:ind w:left="0" w:firstLineChars="390" w:firstLine="1093"/>
      </w:pPr>
      <w:bookmarkStart w:id="164" w:name="_Toc361217364"/>
      <w:bookmarkStart w:id="165" w:name="_Toc362968424"/>
      <w:bookmarkStart w:id="166" w:name="_Toc500237466"/>
      <w:r w:rsidRPr="00F77844">
        <w:t>（七）其他（包含交付多個委員會聯席審查）（</w:t>
      </w:r>
      <w:r w:rsidR="00E77ABD">
        <w:rPr>
          <w:rFonts w:hint="eastAsia"/>
        </w:rPr>
        <w:t>2</w:t>
      </w:r>
      <w:r w:rsidRPr="00F77844">
        <w:t>案）</w:t>
      </w:r>
      <w:bookmarkEnd w:id="164"/>
      <w:bookmarkEnd w:id="165"/>
      <w:bookmarkEnd w:id="166"/>
    </w:p>
    <w:tbl>
      <w:tblPr>
        <w:tblStyle w:val="a7"/>
        <w:tblW w:w="10059" w:type="dxa"/>
        <w:tblInd w:w="80" w:type="dxa"/>
        <w:tblLook w:val="04A0" w:firstRow="1" w:lastRow="0" w:firstColumn="1" w:lastColumn="0" w:noHBand="0" w:noVBand="1"/>
      </w:tblPr>
      <w:tblGrid>
        <w:gridCol w:w="826"/>
        <w:gridCol w:w="3650"/>
        <w:gridCol w:w="1476"/>
        <w:gridCol w:w="1371"/>
        <w:gridCol w:w="2736"/>
      </w:tblGrid>
      <w:tr w:rsidR="00593C3B" w:rsidTr="00E77ABD">
        <w:tc>
          <w:tcPr>
            <w:tcW w:w="826" w:type="dxa"/>
          </w:tcPr>
          <w:p w:rsidR="00593C3B" w:rsidRDefault="00593C3B" w:rsidP="00EB04FA">
            <w:pPr>
              <w:rPr>
                <w:rFonts w:ascii="標楷體" w:hAnsi="標楷體"/>
                <w:b/>
              </w:rPr>
            </w:pPr>
            <w:r>
              <w:rPr>
                <w:rFonts w:ascii="標楷體" w:hAnsi="標楷體"/>
                <w:b/>
              </w:rPr>
              <w:t>序號</w:t>
            </w:r>
          </w:p>
        </w:tc>
        <w:tc>
          <w:tcPr>
            <w:tcW w:w="3650" w:type="dxa"/>
          </w:tcPr>
          <w:p w:rsidR="00593C3B" w:rsidRDefault="00593C3B" w:rsidP="00EB04FA">
            <w:pPr>
              <w:rPr>
                <w:rFonts w:ascii="標楷體" w:hAnsi="標楷體"/>
                <w:b/>
              </w:rPr>
            </w:pPr>
            <w:r>
              <w:rPr>
                <w:rFonts w:ascii="標楷體" w:hAnsi="標楷體"/>
                <w:b/>
              </w:rPr>
              <w:t>議案名稱</w:t>
            </w:r>
          </w:p>
        </w:tc>
        <w:tc>
          <w:tcPr>
            <w:tcW w:w="1476" w:type="dxa"/>
          </w:tcPr>
          <w:p w:rsidR="00593C3B" w:rsidRDefault="00593C3B" w:rsidP="00EB04FA">
            <w:pPr>
              <w:rPr>
                <w:rFonts w:ascii="標楷體" w:hAnsi="標楷體"/>
                <w:b/>
              </w:rPr>
            </w:pPr>
            <w:r>
              <w:rPr>
                <w:rFonts w:ascii="標楷體" w:hAnsi="標楷體"/>
                <w:b/>
              </w:rPr>
              <w:t>提案委員或機關、院會交付日期(會次)</w:t>
            </w:r>
          </w:p>
        </w:tc>
        <w:tc>
          <w:tcPr>
            <w:tcW w:w="1371" w:type="dxa"/>
          </w:tcPr>
          <w:p w:rsidR="00593C3B" w:rsidRDefault="00593C3B" w:rsidP="00EB04FA">
            <w:pPr>
              <w:rPr>
                <w:rFonts w:ascii="標楷體" w:hAnsi="標楷體"/>
                <w:b/>
              </w:rPr>
            </w:pPr>
            <w:r>
              <w:rPr>
                <w:rFonts w:ascii="標楷體" w:hAnsi="標楷體"/>
                <w:b/>
              </w:rPr>
              <w:t>審查委員會</w:t>
            </w:r>
          </w:p>
        </w:tc>
        <w:tc>
          <w:tcPr>
            <w:tcW w:w="2736" w:type="dxa"/>
          </w:tcPr>
          <w:p w:rsidR="00593C3B" w:rsidRDefault="00593C3B" w:rsidP="00EB04FA">
            <w:pPr>
              <w:rPr>
                <w:rFonts w:ascii="標楷體" w:hAnsi="標楷體"/>
                <w:b/>
              </w:rPr>
            </w:pPr>
            <w:r>
              <w:rPr>
                <w:rFonts w:ascii="標楷體" w:hAnsi="標楷體"/>
                <w:b/>
              </w:rPr>
              <w:t>審查情形</w:t>
            </w:r>
          </w:p>
        </w:tc>
      </w:tr>
      <w:tr w:rsidR="00593C3B" w:rsidRPr="00010D88" w:rsidTr="00E77ABD">
        <w:tc>
          <w:tcPr>
            <w:tcW w:w="826" w:type="dxa"/>
          </w:tcPr>
          <w:p w:rsidR="00593C3B" w:rsidRPr="00010D88" w:rsidRDefault="00593C3B" w:rsidP="00EB04FA">
            <w:pPr>
              <w:rPr>
                <w:rFonts w:ascii="標楷體" w:hAnsi="標楷體"/>
              </w:rPr>
            </w:pPr>
            <w:r w:rsidRPr="00010D88">
              <w:rPr>
                <w:rFonts w:ascii="標楷體" w:hAnsi="標楷體"/>
              </w:rPr>
              <w:t>1</w:t>
            </w:r>
          </w:p>
        </w:tc>
        <w:tc>
          <w:tcPr>
            <w:tcW w:w="3650" w:type="dxa"/>
          </w:tcPr>
          <w:p w:rsidR="00593C3B" w:rsidRPr="00010D88" w:rsidRDefault="003B029E" w:rsidP="00EF5417">
            <w:pPr>
              <w:jc w:val="left"/>
              <w:rPr>
                <w:rFonts w:ascii="標楷體" w:hAnsi="標楷體"/>
              </w:rPr>
            </w:pPr>
            <w:r>
              <w:rPr>
                <w:rFonts w:ascii="標楷體" w:hAnsi="標楷體" w:hint="eastAsia"/>
                <w:lang w:eastAsia="zh-TW"/>
              </w:rPr>
              <w:t>1.</w:t>
            </w:r>
            <w:r w:rsidR="00593C3B" w:rsidRPr="00010D88">
              <w:rPr>
                <w:rFonts w:ascii="標楷體" w:hAnsi="標楷體"/>
              </w:rPr>
              <w:t>反恐怖行動法草案（共20條。制訂重點：明定由行政院召集政府相關部門成立行政院反恐怖行動小組；賦予國家安全局局長通訊監察權限，在處理重大恐怖攻擊事件之需要時，為避免人民遭受緊急危難，得命阻斷或限制相關通信；對於有事實疑為恐怖份子者，應賦予相關治安機關查證身分與交通工具、扣留與禁止財產處分及凍結資金之權限。）</w:t>
            </w:r>
          </w:p>
        </w:tc>
        <w:tc>
          <w:tcPr>
            <w:tcW w:w="1476" w:type="dxa"/>
          </w:tcPr>
          <w:p w:rsidR="00593C3B" w:rsidRPr="00010D88" w:rsidRDefault="00593C3B" w:rsidP="00EB04FA">
            <w:pPr>
              <w:rPr>
                <w:rFonts w:ascii="標楷體" w:hAnsi="標楷體"/>
              </w:rPr>
            </w:pPr>
            <w:r w:rsidRPr="00010D88">
              <w:rPr>
                <w:rFonts w:ascii="標楷體" w:hAnsi="標楷體"/>
              </w:rPr>
              <w:t>委員黃昭順等22人 105.02.26 （9-1-2）</w:t>
            </w:r>
          </w:p>
        </w:tc>
        <w:tc>
          <w:tcPr>
            <w:tcW w:w="1371" w:type="dxa"/>
          </w:tcPr>
          <w:p w:rsidR="00593C3B" w:rsidRPr="00010D88" w:rsidRDefault="00593C3B" w:rsidP="00EB04FA">
            <w:pPr>
              <w:rPr>
                <w:rFonts w:ascii="標楷體" w:hAnsi="標楷體"/>
              </w:rPr>
            </w:pPr>
            <w:r w:rsidRPr="00010D88">
              <w:rPr>
                <w:rFonts w:ascii="標楷體" w:hAnsi="標楷體"/>
              </w:rPr>
              <w:t>司法及法制、內政、外交及國防</w:t>
            </w:r>
          </w:p>
        </w:tc>
        <w:tc>
          <w:tcPr>
            <w:tcW w:w="2736" w:type="dxa"/>
          </w:tcPr>
          <w:p w:rsidR="00593C3B" w:rsidRPr="00010D88" w:rsidRDefault="00CF0C91" w:rsidP="00EB04FA">
            <w:pPr>
              <w:rPr>
                <w:rFonts w:ascii="標楷體" w:hAnsi="標楷體"/>
              </w:rPr>
            </w:pPr>
            <w:r w:rsidRPr="00CF0C91">
              <w:rPr>
                <w:rFonts w:ascii="標楷體" w:hAnsi="標楷體" w:hint="eastAsia"/>
              </w:rPr>
              <w:t>聯席會105.7.4（9-1-1）報告及詢答完畢，另定期繼續討論。</w:t>
            </w:r>
          </w:p>
        </w:tc>
      </w:tr>
      <w:tr w:rsidR="00E77ABD" w:rsidRPr="00010D88" w:rsidTr="00E77ABD">
        <w:tc>
          <w:tcPr>
            <w:tcW w:w="826" w:type="dxa"/>
          </w:tcPr>
          <w:p w:rsidR="00E77ABD" w:rsidRPr="00A9707E" w:rsidRDefault="00E77ABD" w:rsidP="00721BC0">
            <w:pPr>
              <w:rPr>
                <w:rFonts w:ascii="標楷體" w:hAnsi="標楷體"/>
              </w:rPr>
            </w:pPr>
            <w:r w:rsidRPr="00A9707E">
              <w:rPr>
                <w:rFonts w:ascii="標楷體" w:hAnsi="標楷體"/>
              </w:rPr>
              <w:t>2</w:t>
            </w:r>
          </w:p>
        </w:tc>
        <w:tc>
          <w:tcPr>
            <w:tcW w:w="3650" w:type="dxa"/>
          </w:tcPr>
          <w:p w:rsidR="00E77ABD" w:rsidRPr="00A9707E" w:rsidRDefault="00E77ABD" w:rsidP="00721BC0">
            <w:pPr>
              <w:rPr>
                <w:rFonts w:ascii="標楷體" w:hAnsi="標楷體"/>
              </w:rPr>
            </w:pPr>
            <w:r w:rsidRPr="00A9707E">
              <w:rPr>
                <w:rFonts w:ascii="標楷體" w:hAnsi="標楷體"/>
              </w:rPr>
              <w:t>2.反恐怖行動法草案（共20條。制訂重點：明定由行政院召集政府相關部門成立行政院反恐怖行動小組；賦予國防部、內政部、法務部及海巡署編裝整備之依據；賦予國家安全局局長通訊監察權限；對於有事實疑為恐怖份子者，應賦予相關治安機關查證身分與交通工具、扣留與禁止財產處分及凍結資金之權限。）</w:t>
            </w:r>
          </w:p>
        </w:tc>
        <w:tc>
          <w:tcPr>
            <w:tcW w:w="1476" w:type="dxa"/>
          </w:tcPr>
          <w:p w:rsidR="00E77ABD" w:rsidRPr="00A9707E" w:rsidRDefault="00E77ABD" w:rsidP="00721BC0">
            <w:pPr>
              <w:rPr>
                <w:rFonts w:ascii="標楷體" w:hAnsi="標楷體"/>
              </w:rPr>
            </w:pPr>
            <w:r w:rsidRPr="00A9707E">
              <w:rPr>
                <w:rFonts w:ascii="標楷體" w:hAnsi="標楷體"/>
              </w:rPr>
              <w:t>委員馬文君等17人 105.04.08 （9-1-8）</w:t>
            </w:r>
          </w:p>
        </w:tc>
        <w:tc>
          <w:tcPr>
            <w:tcW w:w="1371" w:type="dxa"/>
          </w:tcPr>
          <w:p w:rsidR="00E77ABD" w:rsidRPr="00A9707E" w:rsidRDefault="00E77ABD" w:rsidP="00721BC0">
            <w:pPr>
              <w:rPr>
                <w:rFonts w:ascii="標楷體" w:hAnsi="標楷體"/>
              </w:rPr>
            </w:pPr>
            <w:r w:rsidRPr="00A9707E">
              <w:rPr>
                <w:rFonts w:ascii="標楷體" w:hAnsi="標楷體"/>
              </w:rPr>
              <w:t>司法及法制、內政、外交及國防</w:t>
            </w:r>
          </w:p>
        </w:tc>
        <w:tc>
          <w:tcPr>
            <w:tcW w:w="2736" w:type="dxa"/>
          </w:tcPr>
          <w:p w:rsidR="00E77ABD" w:rsidRPr="00A9707E" w:rsidRDefault="00CF0C91" w:rsidP="00721BC0">
            <w:pPr>
              <w:rPr>
                <w:rFonts w:ascii="標楷體" w:hAnsi="標楷體"/>
              </w:rPr>
            </w:pPr>
            <w:r w:rsidRPr="00CF0C91">
              <w:rPr>
                <w:rFonts w:ascii="標楷體" w:hAnsi="標楷體" w:hint="eastAsia"/>
              </w:rPr>
              <w:t>聯席會105.7.4（9-1-1）報告及詢答完畢，另定期繼續討論。</w:t>
            </w:r>
          </w:p>
        </w:tc>
      </w:tr>
    </w:tbl>
    <w:p w:rsidR="00602EE9" w:rsidRPr="00F77844" w:rsidRDefault="00602EE9" w:rsidP="00363C9D">
      <w:pPr>
        <w:pStyle w:val="-"/>
        <w:spacing w:before="190"/>
        <w:ind w:leftChars="0" w:left="0" w:firstLineChars="140" w:firstLine="392"/>
      </w:pPr>
      <w:bookmarkStart w:id="167" w:name="_Toc361217365"/>
      <w:bookmarkStart w:id="168" w:name="_Toc362968425"/>
      <w:bookmarkStart w:id="169" w:name="_Toc500237467"/>
      <w:r w:rsidRPr="00F77844">
        <w:lastRenderedPageBreak/>
        <w:t>貳、預</w:t>
      </w:r>
      <w:r w:rsidR="000C4ED5" w:rsidRPr="00F77844">
        <w:rPr>
          <w:rFonts w:hint="eastAsia"/>
        </w:rPr>
        <w:t>算或</w:t>
      </w:r>
      <w:r w:rsidRPr="00F77844">
        <w:t>決算案（</w:t>
      </w:r>
      <w:r w:rsidR="001F0BFF">
        <w:rPr>
          <w:rFonts w:hint="eastAsia"/>
          <w:lang w:eastAsia="zh-TW"/>
        </w:rPr>
        <w:t>88</w:t>
      </w:r>
      <w:r w:rsidRPr="00F77844">
        <w:t>案）</w:t>
      </w:r>
      <w:bookmarkEnd w:id="167"/>
      <w:bookmarkEnd w:id="168"/>
      <w:bookmarkEnd w:id="169"/>
    </w:p>
    <w:p w:rsidR="001F0BFF" w:rsidRPr="00F77844" w:rsidRDefault="00602EE9" w:rsidP="00363C9D">
      <w:pPr>
        <w:pStyle w:val="ad"/>
        <w:spacing w:before="190" w:after="190"/>
        <w:ind w:leftChars="0" w:left="0" w:firstLineChars="265" w:firstLine="743"/>
      </w:pPr>
      <w:bookmarkStart w:id="170" w:name="_Toc361217366"/>
      <w:bookmarkStart w:id="171" w:name="_Toc362968426"/>
      <w:bookmarkStart w:id="172" w:name="_Toc500237468"/>
      <w:r w:rsidRPr="00F77844">
        <w:t>一、總預算案（</w:t>
      </w:r>
      <w:r w:rsidR="001F0BFF">
        <w:rPr>
          <w:rFonts w:hint="eastAsia"/>
        </w:rPr>
        <w:t>1</w:t>
      </w:r>
      <w:r w:rsidRPr="00F77844">
        <w:t>案）</w:t>
      </w:r>
      <w:bookmarkEnd w:id="170"/>
      <w:bookmarkEnd w:id="171"/>
      <w:bookmarkEnd w:id="17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1F0BFF" w:rsidTr="00C579D5">
        <w:tc>
          <w:tcPr>
            <w:tcW w:w="830" w:type="dxa"/>
          </w:tcPr>
          <w:p w:rsidR="001F0BFF" w:rsidRDefault="001F0BFF" w:rsidP="00C579D5">
            <w:pPr>
              <w:rPr>
                <w:rFonts w:ascii="標楷體" w:hAnsi="標楷體"/>
                <w:b/>
              </w:rPr>
            </w:pPr>
            <w:r>
              <w:rPr>
                <w:rFonts w:ascii="標楷體" w:hAnsi="標楷體"/>
                <w:b/>
              </w:rPr>
              <w:t>序號</w:t>
            </w:r>
          </w:p>
        </w:tc>
        <w:tc>
          <w:tcPr>
            <w:tcW w:w="3692" w:type="dxa"/>
          </w:tcPr>
          <w:p w:rsidR="001F0BFF" w:rsidRDefault="001F0BFF" w:rsidP="00C579D5">
            <w:pPr>
              <w:rPr>
                <w:rFonts w:ascii="標楷體" w:hAnsi="標楷體"/>
                <w:b/>
              </w:rPr>
            </w:pPr>
            <w:r>
              <w:rPr>
                <w:rFonts w:ascii="標楷體" w:hAnsi="標楷體"/>
                <w:b/>
              </w:rPr>
              <w:t>議案名稱</w:t>
            </w:r>
          </w:p>
        </w:tc>
        <w:tc>
          <w:tcPr>
            <w:tcW w:w="1846" w:type="dxa"/>
          </w:tcPr>
          <w:p w:rsidR="001F0BFF" w:rsidRDefault="001F0BFF" w:rsidP="00C579D5">
            <w:pPr>
              <w:rPr>
                <w:rFonts w:ascii="標楷體" w:hAnsi="標楷體"/>
                <w:b/>
              </w:rPr>
            </w:pPr>
            <w:r>
              <w:rPr>
                <w:rFonts w:ascii="標楷體" w:hAnsi="標楷體"/>
                <w:b/>
              </w:rPr>
              <w:t>提案機關、院會交付日期(會次)</w:t>
            </w:r>
          </w:p>
        </w:tc>
        <w:tc>
          <w:tcPr>
            <w:tcW w:w="1846" w:type="dxa"/>
          </w:tcPr>
          <w:p w:rsidR="001F0BFF" w:rsidRDefault="001F0BFF" w:rsidP="00C579D5">
            <w:pPr>
              <w:rPr>
                <w:rFonts w:ascii="標楷體" w:hAnsi="標楷體"/>
                <w:b/>
              </w:rPr>
            </w:pPr>
            <w:r>
              <w:rPr>
                <w:rFonts w:ascii="標楷體" w:hAnsi="標楷體"/>
                <w:b/>
              </w:rPr>
              <w:t>審查委員會</w:t>
            </w:r>
          </w:p>
        </w:tc>
        <w:tc>
          <w:tcPr>
            <w:tcW w:w="1846" w:type="dxa"/>
          </w:tcPr>
          <w:p w:rsidR="001F0BFF" w:rsidRDefault="001F0BFF" w:rsidP="00C579D5">
            <w:pPr>
              <w:rPr>
                <w:rFonts w:ascii="標楷體" w:hAnsi="標楷體"/>
                <w:b/>
              </w:rPr>
            </w:pPr>
            <w:r>
              <w:rPr>
                <w:rFonts w:ascii="標楷體" w:hAnsi="標楷體"/>
                <w:b/>
              </w:rPr>
              <w:t>處理情形</w:t>
            </w:r>
          </w:p>
        </w:tc>
      </w:tr>
      <w:tr w:rsidR="001F0BFF" w:rsidRPr="00AF63DA" w:rsidTr="00C579D5">
        <w:tc>
          <w:tcPr>
            <w:tcW w:w="830" w:type="dxa"/>
          </w:tcPr>
          <w:p w:rsidR="001F0BFF" w:rsidRPr="00AF63DA" w:rsidRDefault="001F0BFF" w:rsidP="00C579D5">
            <w:pPr>
              <w:rPr>
                <w:rFonts w:ascii="標楷體" w:hAnsi="標楷體"/>
              </w:rPr>
            </w:pPr>
            <w:r w:rsidRPr="00AF63DA">
              <w:rPr>
                <w:rFonts w:ascii="標楷體" w:hAnsi="標楷體"/>
              </w:rPr>
              <w:t>1</w:t>
            </w:r>
          </w:p>
        </w:tc>
        <w:tc>
          <w:tcPr>
            <w:tcW w:w="3692" w:type="dxa"/>
          </w:tcPr>
          <w:p w:rsidR="001F0BFF" w:rsidRPr="00AF63DA" w:rsidRDefault="001F0BFF" w:rsidP="001F0BFF">
            <w:pPr>
              <w:rPr>
                <w:rFonts w:ascii="標楷體" w:hAnsi="標楷體"/>
              </w:rPr>
            </w:pPr>
            <w:r w:rsidRPr="001F0BFF">
              <w:rPr>
                <w:rFonts w:ascii="標楷體" w:hAnsi="標楷體" w:hint="eastAsia"/>
              </w:rPr>
              <w:t>中華民國107年度中央政府總預算案（含附屬單位預算及綜計表-營業及非營業部分）</w:t>
            </w:r>
          </w:p>
        </w:tc>
        <w:tc>
          <w:tcPr>
            <w:tcW w:w="1846" w:type="dxa"/>
          </w:tcPr>
          <w:p w:rsidR="001F0BFF" w:rsidRPr="00AF63DA" w:rsidRDefault="001F0BFF" w:rsidP="00C579D5">
            <w:pPr>
              <w:rPr>
                <w:rFonts w:ascii="標楷體" w:hAnsi="標楷體"/>
              </w:rPr>
            </w:pPr>
            <w:r w:rsidRPr="001F0BFF">
              <w:rPr>
                <w:rFonts w:ascii="標楷體" w:hAnsi="標楷體" w:hint="eastAsia"/>
              </w:rPr>
              <w:t>行政院 106.09.29 （9-4-2）</w:t>
            </w:r>
          </w:p>
        </w:tc>
        <w:tc>
          <w:tcPr>
            <w:tcW w:w="1846" w:type="dxa"/>
          </w:tcPr>
          <w:p w:rsidR="001F0BFF" w:rsidRPr="00AF63DA" w:rsidRDefault="001F0BFF" w:rsidP="00C579D5">
            <w:pPr>
              <w:rPr>
                <w:rFonts w:ascii="標楷體" w:hAnsi="標楷體"/>
              </w:rPr>
            </w:pPr>
            <w:r w:rsidRPr="00AF63DA">
              <w:rPr>
                <w:rFonts w:ascii="標楷體" w:hAnsi="標楷體"/>
              </w:rPr>
              <w:t>司法及法制</w:t>
            </w:r>
          </w:p>
        </w:tc>
        <w:tc>
          <w:tcPr>
            <w:tcW w:w="1846" w:type="dxa"/>
          </w:tcPr>
          <w:p w:rsidR="001F0BFF" w:rsidRPr="00AF63DA" w:rsidRDefault="001F0BFF" w:rsidP="00C579D5">
            <w:pPr>
              <w:rPr>
                <w:rFonts w:ascii="標楷體" w:hAnsi="標楷體" w:hint="eastAsia"/>
                <w:lang w:eastAsia="zh-TW"/>
              </w:rPr>
            </w:pPr>
            <w:r>
              <w:rPr>
                <w:rFonts w:ascii="標楷體" w:hAnsi="標楷體" w:hint="eastAsia"/>
                <w:lang w:eastAsia="zh-TW"/>
              </w:rPr>
              <w:t>僅餘「法務部矯正機關作業基金」部分</w:t>
            </w:r>
            <w:r>
              <w:rPr>
                <w:rFonts w:ascii="標楷體" w:hAnsi="標楷體"/>
              </w:rPr>
              <w:t>尚未</w:t>
            </w:r>
            <w:r>
              <w:rPr>
                <w:rFonts w:ascii="標楷體" w:hAnsi="標楷體" w:hint="eastAsia"/>
                <w:lang w:eastAsia="zh-TW"/>
              </w:rPr>
              <w:t>審查</w:t>
            </w:r>
            <w:bookmarkStart w:id="173" w:name="_GoBack"/>
            <w:bookmarkEnd w:id="173"/>
          </w:p>
        </w:tc>
      </w:tr>
    </w:tbl>
    <w:p w:rsidR="00C66B3C" w:rsidRPr="00F77844" w:rsidRDefault="00602EE9" w:rsidP="00363C9D">
      <w:pPr>
        <w:pStyle w:val="ad"/>
        <w:spacing w:before="190" w:after="190"/>
        <w:ind w:leftChars="0" w:left="0" w:firstLineChars="260" w:firstLine="729"/>
      </w:pPr>
      <w:bookmarkStart w:id="174" w:name="_Toc361217367"/>
      <w:bookmarkStart w:id="175" w:name="_Toc362968427"/>
      <w:bookmarkStart w:id="176" w:name="_Toc500237469"/>
      <w:r w:rsidRPr="00F77844">
        <w:t>二、預算凍結之專案報告案</w:t>
      </w:r>
      <w:r w:rsidR="00871FCC" w:rsidRPr="00F77844">
        <w:rPr>
          <w:rFonts w:hint="eastAsia"/>
        </w:rPr>
        <w:t>（</w:t>
      </w:r>
      <w:r w:rsidR="00515021">
        <w:rPr>
          <w:rFonts w:hint="eastAsia"/>
        </w:rPr>
        <w:t>6</w:t>
      </w:r>
      <w:r w:rsidR="00871FCC" w:rsidRPr="00F77844">
        <w:rPr>
          <w:rFonts w:hint="eastAsia"/>
        </w:rPr>
        <w:t>案）</w:t>
      </w:r>
      <w:bookmarkEnd w:id="174"/>
      <w:bookmarkEnd w:id="175"/>
      <w:bookmarkEnd w:id="176"/>
    </w:p>
    <w:p w:rsidR="00C72B8E" w:rsidRPr="00F77844" w:rsidRDefault="00602EE9" w:rsidP="00B41926">
      <w:pPr>
        <w:pStyle w:val="-4"/>
        <w:ind w:left="0" w:firstLineChars="380" w:firstLine="1065"/>
      </w:pPr>
      <w:bookmarkStart w:id="177" w:name="_Toc361217368"/>
      <w:bookmarkStart w:id="178" w:name="_Toc362968428"/>
      <w:bookmarkStart w:id="179" w:name="_Toc500237470"/>
      <w:r w:rsidRPr="00F77844">
        <w:t>（一）總統府（含國家安全會議）（</w:t>
      </w:r>
      <w:r w:rsidR="00B5649B">
        <w:rPr>
          <w:rFonts w:hint="eastAsia"/>
        </w:rPr>
        <w:t>4</w:t>
      </w:r>
      <w:r w:rsidRPr="00F77844">
        <w:t>案）</w:t>
      </w:r>
      <w:bookmarkEnd w:id="177"/>
      <w:bookmarkEnd w:id="178"/>
      <w:bookmarkEnd w:id="17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C72B8E" w:rsidTr="00E32213">
        <w:tc>
          <w:tcPr>
            <w:tcW w:w="830" w:type="dxa"/>
          </w:tcPr>
          <w:p w:rsidR="00C72B8E" w:rsidRDefault="00C72B8E" w:rsidP="00E32213">
            <w:pPr>
              <w:rPr>
                <w:rFonts w:ascii="標楷體" w:hAnsi="標楷體"/>
                <w:b/>
              </w:rPr>
            </w:pPr>
            <w:r>
              <w:rPr>
                <w:rFonts w:ascii="標楷體" w:hAnsi="標楷體"/>
                <w:b/>
              </w:rPr>
              <w:t>序號</w:t>
            </w:r>
          </w:p>
        </w:tc>
        <w:tc>
          <w:tcPr>
            <w:tcW w:w="3692" w:type="dxa"/>
          </w:tcPr>
          <w:p w:rsidR="00C72B8E" w:rsidRDefault="00C72B8E" w:rsidP="00E32213">
            <w:pPr>
              <w:rPr>
                <w:rFonts w:ascii="標楷體" w:hAnsi="標楷體"/>
                <w:b/>
              </w:rPr>
            </w:pPr>
            <w:r>
              <w:rPr>
                <w:rFonts w:ascii="標楷體" w:hAnsi="標楷體"/>
                <w:b/>
              </w:rPr>
              <w:t>議案名稱</w:t>
            </w:r>
          </w:p>
        </w:tc>
        <w:tc>
          <w:tcPr>
            <w:tcW w:w="1846" w:type="dxa"/>
          </w:tcPr>
          <w:p w:rsidR="00C72B8E" w:rsidRDefault="00C72B8E" w:rsidP="00E32213">
            <w:pPr>
              <w:rPr>
                <w:rFonts w:ascii="標楷體" w:hAnsi="標楷體"/>
                <w:b/>
              </w:rPr>
            </w:pPr>
            <w:r>
              <w:rPr>
                <w:rFonts w:ascii="標楷體" w:hAnsi="標楷體"/>
                <w:b/>
              </w:rPr>
              <w:t>提案機關、院會交付日期(會次)</w:t>
            </w:r>
          </w:p>
        </w:tc>
        <w:tc>
          <w:tcPr>
            <w:tcW w:w="1846" w:type="dxa"/>
          </w:tcPr>
          <w:p w:rsidR="00C72B8E" w:rsidRDefault="00C72B8E" w:rsidP="00E32213">
            <w:pPr>
              <w:rPr>
                <w:rFonts w:ascii="標楷體" w:hAnsi="標楷體"/>
                <w:b/>
              </w:rPr>
            </w:pPr>
            <w:r>
              <w:rPr>
                <w:rFonts w:ascii="標楷體" w:hAnsi="標楷體"/>
                <w:b/>
              </w:rPr>
              <w:t>審查委員會</w:t>
            </w:r>
          </w:p>
        </w:tc>
        <w:tc>
          <w:tcPr>
            <w:tcW w:w="1846" w:type="dxa"/>
          </w:tcPr>
          <w:p w:rsidR="00C72B8E" w:rsidRDefault="00C72B8E" w:rsidP="00E32213">
            <w:pPr>
              <w:rPr>
                <w:rFonts w:ascii="標楷體" w:hAnsi="標楷體"/>
                <w:b/>
              </w:rPr>
            </w:pPr>
            <w:r>
              <w:rPr>
                <w:rFonts w:ascii="標楷體" w:hAnsi="標楷體"/>
                <w:b/>
              </w:rPr>
              <w:t>處理情形</w:t>
            </w:r>
          </w:p>
        </w:tc>
      </w:tr>
      <w:tr w:rsidR="00C72B8E" w:rsidRPr="00AF63DA" w:rsidTr="00E32213">
        <w:tc>
          <w:tcPr>
            <w:tcW w:w="830" w:type="dxa"/>
          </w:tcPr>
          <w:p w:rsidR="00C72B8E" w:rsidRPr="00AF63DA" w:rsidRDefault="00C72B8E" w:rsidP="00E32213">
            <w:pPr>
              <w:rPr>
                <w:rFonts w:ascii="標楷體" w:hAnsi="標楷體"/>
              </w:rPr>
            </w:pPr>
            <w:r w:rsidRPr="00AF63DA">
              <w:rPr>
                <w:rFonts w:ascii="標楷體" w:hAnsi="標楷體"/>
              </w:rPr>
              <w:t>1</w:t>
            </w:r>
          </w:p>
        </w:tc>
        <w:tc>
          <w:tcPr>
            <w:tcW w:w="3692" w:type="dxa"/>
          </w:tcPr>
          <w:p w:rsidR="00C72B8E" w:rsidRPr="00AF63DA" w:rsidRDefault="00C72B8E" w:rsidP="00E32213">
            <w:pPr>
              <w:rPr>
                <w:rFonts w:ascii="標楷體" w:hAnsi="標楷體"/>
              </w:rPr>
            </w:pPr>
            <w:r w:rsidRPr="00AF63DA">
              <w:rPr>
                <w:rFonts w:ascii="標楷體" w:hAnsi="標楷體"/>
              </w:rPr>
              <w:t>為106年度中央政府總預算決議，新增通過決議第（十五）項預算凍結案，檢送書面報告，請查照案。</w:t>
            </w:r>
          </w:p>
        </w:tc>
        <w:tc>
          <w:tcPr>
            <w:tcW w:w="1846" w:type="dxa"/>
          </w:tcPr>
          <w:p w:rsidR="00C72B8E" w:rsidRPr="00AF63DA" w:rsidRDefault="00C72B8E" w:rsidP="00E32213">
            <w:pPr>
              <w:rPr>
                <w:rFonts w:ascii="標楷體" w:hAnsi="標楷體"/>
              </w:rPr>
            </w:pPr>
            <w:r w:rsidRPr="00AF63DA">
              <w:rPr>
                <w:rFonts w:ascii="標楷體" w:hAnsi="標楷體"/>
              </w:rPr>
              <w:t>國史館 106.04.07 （9-3-8）</w:t>
            </w:r>
          </w:p>
        </w:tc>
        <w:tc>
          <w:tcPr>
            <w:tcW w:w="1846" w:type="dxa"/>
          </w:tcPr>
          <w:p w:rsidR="00C72B8E" w:rsidRPr="00AF63DA" w:rsidRDefault="00C72B8E" w:rsidP="00E32213">
            <w:pPr>
              <w:rPr>
                <w:rFonts w:ascii="標楷體" w:hAnsi="標楷體"/>
              </w:rPr>
            </w:pPr>
            <w:r w:rsidRPr="00AF63DA">
              <w:rPr>
                <w:rFonts w:ascii="標楷體" w:hAnsi="標楷體"/>
              </w:rPr>
              <w:t>司法及法制</w:t>
            </w:r>
          </w:p>
        </w:tc>
        <w:tc>
          <w:tcPr>
            <w:tcW w:w="1846" w:type="dxa"/>
          </w:tcPr>
          <w:p w:rsidR="00C72B8E" w:rsidRPr="00AF63DA" w:rsidRDefault="00C72B8E" w:rsidP="00E32213">
            <w:pPr>
              <w:rPr>
                <w:rFonts w:ascii="標楷體" w:hAnsi="標楷體"/>
              </w:rPr>
            </w:pPr>
            <w:r w:rsidRPr="00AF63DA">
              <w:rPr>
                <w:rFonts w:ascii="標楷體" w:hAnsi="標楷體"/>
              </w:rPr>
              <w:t>尚未處理</w:t>
            </w:r>
          </w:p>
        </w:tc>
      </w:tr>
      <w:tr w:rsidR="00B5649B" w:rsidRPr="00AF63DA" w:rsidTr="00E32213">
        <w:tc>
          <w:tcPr>
            <w:tcW w:w="830" w:type="dxa"/>
          </w:tcPr>
          <w:p w:rsidR="00B5649B" w:rsidRPr="00AF63DA" w:rsidRDefault="00B5649B" w:rsidP="00E32213">
            <w:pPr>
              <w:rPr>
                <w:rFonts w:ascii="標楷體" w:hAnsi="標楷體"/>
                <w:lang w:eastAsia="zh-TW"/>
              </w:rPr>
            </w:pPr>
            <w:r>
              <w:rPr>
                <w:rFonts w:ascii="標楷體" w:hAnsi="標楷體" w:hint="eastAsia"/>
                <w:lang w:eastAsia="zh-TW"/>
              </w:rPr>
              <w:t>2</w:t>
            </w:r>
          </w:p>
        </w:tc>
        <w:tc>
          <w:tcPr>
            <w:tcW w:w="3692" w:type="dxa"/>
          </w:tcPr>
          <w:p w:rsidR="00B5649B" w:rsidRPr="00AF63DA" w:rsidRDefault="00B5649B" w:rsidP="00E32213">
            <w:pPr>
              <w:rPr>
                <w:rFonts w:ascii="標楷體" w:hAnsi="標楷體"/>
              </w:rPr>
            </w:pPr>
            <w:r w:rsidRPr="00B5649B">
              <w:rPr>
                <w:rFonts w:ascii="標楷體" w:hAnsi="標楷體" w:hint="eastAsia"/>
              </w:rPr>
              <w:t>國家安全會議函，為106年度中央政府總預算決議，新增通過決議第（九）項凍結政務人員待遇100萬元，檢送書面報告，請查照案。</w:t>
            </w:r>
          </w:p>
        </w:tc>
        <w:tc>
          <w:tcPr>
            <w:tcW w:w="1846" w:type="dxa"/>
          </w:tcPr>
          <w:p w:rsidR="00A43F37" w:rsidRDefault="00B5649B" w:rsidP="00E32213">
            <w:pPr>
              <w:rPr>
                <w:rFonts w:ascii="標楷體" w:hAnsi="標楷體"/>
                <w:lang w:eastAsia="zh-TW"/>
              </w:rPr>
            </w:pPr>
            <w:r w:rsidRPr="00B5649B">
              <w:rPr>
                <w:rFonts w:ascii="標楷體" w:hAnsi="標楷體" w:hint="eastAsia"/>
              </w:rPr>
              <w:t>國家安全會議</w:t>
            </w:r>
            <w:r w:rsidR="00A43F37">
              <w:rPr>
                <w:rFonts w:ascii="標楷體" w:hAnsi="標楷體" w:hint="eastAsia"/>
              </w:rPr>
              <w:t xml:space="preserve"> </w:t>
            </w:r>
          </w:p>
          <w:p w:rsidR="00B5649B" w:rsidRPr="00AF63DA" w:rsidRDefault="00A43F37" w:rsidP="00A43F37">
            <w:pPr>
              <w:jc w:val="left"/>
              <w:rPr>
                <w:rFonts w:ascii="標楷體" w:hAnsi="標楷體"/>
              </w:rPr>
            </w:pPr>
            <w:r>
              <w:rPr>
                <w:rFonts w:ascii="標楷體" w:hAnsi="標楷體" w:hint="eastAsia"/>
              </w:rPr>
              <w:t>106.05.2</w:t>
            </w:r>
            <w:r>
              <w:rPr>
                <w:rFonts w:ascii="標楷體" w:hAnsi="標楷體" w:hint="eastAsia"/>
                <w:lang w:eastAsia="zh-TW"/>
              </w:rPr>
              <w:t>6</w:t>
            </w:r>
            <w:r w:rsidR="00B5649B" w:rsidRPr="00B5649B">
              <w:rPr>
                <w:rFonts w:ascii="標楷體" w:hAnsi="標楷體" w:hint="eastAsia"/>
              </w:rPr>
              <w:t xml:space="preserve"> （</w:t>
            </w:r>
            <w:r>
              <w:rPr>
                <w:rFonts w:ascii="標楷體" w:hAnsi="標楷體" w:hint="eastAsia"/>
              </w:rPr>
              <w:t>9-3-1</w:t>
            </w:r>
            <w:r>
              <w:rPr>
                <w:rFonts w:ascii="標楷體" w:hAnsi="標楷體" w:hint="eastAsia"/>
                <w:lang w:eastAsia="zh-TW"/>
              </w:rPr>
              <w:t>5</w:t>
            </w:r>
            <w:r w:rsidR="00B5649B" w:rsidRPr="00B5649B">
              <w:rPr>
                <w:rFonts w:ascii="標楷體" w:hAnsi="標楷體" w:hint="eastAsia"/>
              </w:rPr>
              <w:t>）</w:t>
            </w:r>
          </w:p>
        </w:tc>
        <w:tc>
          <w:tcPr>
            <w:tcW w:w="1846" w:type="dxa"/>
          </w:tcPr>
          <w:p w:rsidR="00B5649B" w:rsidRPr="00AF63DA" w:rsidRDefault="00B5649B" w:rsidP="00A43F37">
            <w:pPr>
              <w:rPr>
                <w:rFonts w:ascii="標楷體" w:hAnsi="標楷體"/>
              </w:rPr>
            </w:pPr>
            <w:r w:rsidRPr="00AF63DA">
              <w:rPr>
                <w:rFonts w:ascii="標楷體" w:hAnsi="標楷體"/>
              </w:rPr>
              <w:t>司法及法制</w:t>
            </w:r>
          </w:p>
        </w:tc>
        <w:tc>
          <w:tcPr>
            <w:tcW w:w="1846" w:type="dxa"/>
          </w:tcPr>
          <w:p w:rsidR="00B5649B" w:rsidRPr="00AF63DA" w:rsidRDefault="00B5649B" w:rsidP="00A43F37">
            <w:pPr>
              <w:rPr>
                <w:rFonts w:ascii="標楷體" w:hAnsi="標楷體"/>
              </w:rPr>
            </w:pPr>
            <w:r w:rsidRPr="00AF63DA">
              <w:rPr>
                <w:rFonts w:ascii="標楷體" w:hAnsi="標楷體"/>
              </w:rPr>
              <w:t>尚未處理</w:t>
            </w:r>
          </w:p>
        </w:tc>
      </w:tr>
      <w:tr w:rsidR="00B5649B" w:rsidRPr="00AF63DA" w:rsidTr="00E32213">
        <w:tc>
          <w:tcPr>
            <w:tcW w:w="830" w:type="dxa"/>
          </w:tcPr>
          <w:p w:rsidR="00B5649B" w:rsidRPr="00AF63DA" w:rsidRDefault="00B5649B" w:rsidP="00E32213">
            <w:pPr>
              <w:rPr>
                <w:rFonts w:ascii="標楷體" w:hAnsi="標楷體"/>
                <w:lang w:eastAsia="zh-TW"/>
              </w:rPr>
            </w:pPr>
            <w:r>
              <w:rPr>
                <w:rFonts w:ascii="標楷體" w:hAnsi="標楷體" w:hint="eastAsia"/>
                <w:lang w:eastAsia="zh-TW"/>
              </w:rPr>
              <w:t>3</w:t>
            </w:r>
          </w:p>
        </w:tc>
        <w:tc>
          <w:tcPr>
            <w:tcW w:w="3692" w:type="dxa"/>
          </w:tcPr>
          <w:p w:rsidR="00B5649B" w:rsidRPr="00AF63DA" w:rsidRDefault="00B5649B" w:rsidP="00E32213">
            <w:pPr>
              <w:rPr>
                <w:rFonts w:ascii="標楷體" w:hAnsi="標楷體"/>
              </w:rPr>
            </w:pPr>
            <w:r w:rsidRPr="00B5649B">
              <w:rPr>
                <w:rFonts w:ascii="標楷體" w:hAnsi="標楷體" w:hint="eastAsia"/>
              </w:rPr>
              <w:t>國家安全會議函，為106年度中央政府總預算決議，新增通過決議第（十）項凍結諮詢研究業務總經費百分之十，檢送書面報告，請查照案。</w:t>
            </w:r>
          </w:p>
        </w:tc>
        <w:tc>
          <w:tcPr>
            <w:tcW w:w="1846" w:type="dxa"/>
          </w:tcPr>
          <w:p w:rsidR="00A43F37" w:rsidRDefault="00B5649B" w:rsidP="00E32213">
            <w:pPr>
              <w:rPr>
                <w:rFonts w:ascii="標楷體" w:hAnsi="標楷體"/>
                <w:lang w:eastAsia="zh-TW"/>
              </w:rPr>
            </w:pPr>
            <w:r w:rsidRPr="00B5649B">
              <w:rPr>
                <w:rFonts w:ascii="標楷體" w:hAnsi="標楷體" w:hint="eastAsia"/>
              </w:rPr>
              <w:t>國家安全會議</w:t>
            </w:r>
            <w:r w:rsidR="00A43F37">
              <w:rPr>
                <w:rFonts w:ascii="標楷體" w:hAnsi="標楷體" w:hint="eastAsia"/>
              </w:rPr>
              <w:t xml:space="preserve"> </w:t>
            </w:r>
          </w:p>
          <w:p w:rsidR="00B5649B" w:rsidRPr="00AF63DA" w:rsidRDefault="00A43F37" w:rsidP="00A43F37">
            <w:pPr>
              <w:jc w:val="left"/>
              <w:rPr>
                <w:rFonts w:ascii="標楷體" w:hAnsi="標楷體"/>
              </w:rPr>
            </w:pPr>
            <w:r>
              <w:rPr>
                <w:rFonts w:ascii="標楷體" w:hAnsi="標楷體" w:hint="eastAsia"/>
              </w:rPr>
              <w:t>106.05.2</w:t>
            </w:r>
            <w:r>
              <w:rPr>
                <w:rFonts w:ascii="標楷體" w:hAnsi="標楷體" w:hint="eastAsia"/>
                <w:lang w:eastAsia="zh-TW"/>
              </w:rPr>
              <w:t>6</w:t>
            </w:r>
            <w:r w:rsidRPr="00B5649B">
              <w:rPr>
                <w:rFonts w:ascii="標楷體" w:hAnsi="標楷體" w:hint="eastAsia"/>
              </w:rPr>
              <w:t xml:space="preserve"> （</w:t>
            </w:r>
            <w:r>
              <w:rPr>
                <w:rFonts w:ascii="標楷體" w:hAnsi="標楷體" w:hint="eastAsia"/>
              </w:rPr>
              <w:t>9-3-1</w:t>
            </w:r>
            <w:r>
              <w:rPr>
                <w:rFonts w:ascii="標楷體" w:hAnsi="標楷體" w:hint="eastAsia"/>
                <w:lang w:eastAsia="zh-TW"/>
              </w:rPr>
              <w:t>5</w:t>
            </w:r>
            <w:r w:rsidRPr="00B5649B">
              <w:rPr>
                <w:rFonts w:ascii="標楷體" w:hAnsi="標楷體" w:hint="eastAsia"/>
              </w:rPr>
              <w:t>）</w:t>
            </w:r>
          </w:p>
        </w:tc>
        <w:tc>
          <w:tcPr>
            <w:tcW w:w="1846" w:type="dxa"/>
          </w:tcPr>
          <w:p w:rsidR="00B5649B" w:rsidRPr="00AF63DA" w:rsidRDefault="00B5649B" w:rsidP="00A43F37">
            <w:pPr>
              <w:rPr>
                <w:rFonts w:ascii="標楷體" w:hAnsi="標楷體"/>
              </w:rPr>
            </w:pPr>
            <w:r w:rsidRPr="00AF63DA">
              <w:rPr>
                <w:rFonts w:ascii="標楷體" w:hAnsi="標楷體"/>
              </w:rPr>
              <w:t>司法及法制</w:t>
            </w:r>
          </w:p>
        </w:tc>
        <w:tc>
          <w:tcPr>
            <w:tcW w:w="1846" w:type="dxa"/>
          </w:tcPr>
          <w:p w:rsidR="00B5649B" w:rsidRPr="00AF63DA" w:rsidRDefault="00B5649B" w:rsidP="00A43F37">
            <w:pPr>
              <w:rPr>
                <w:rFonts w:ascii="標楷體" w:hAnsi="標楷體"/>
              </w:rPr>
            </w:pPr>
            <w:r w:rsidRPr="00AF63DA">
              <w:rPr>
                <w:rFonts w:ascii="標楷體" w:hAnsi="標楷體"/>
              </w:rPr>
              <w:t>尚未處理</w:t>
            </w:r>
          </w:p>
        </w:tc>
      </w:tr>
      <w:tr w:rsidR="00B5649B" w:rsidRPr="00AF63DA" w:rsidTr="00E32213">
        <w:tc>
          <w:tcPr>
            <w:tcW w:w="830" w:type="dxa"/>
          </w:tcPr>
          <w:p w:rsidR="00B5649B" w:rsidRPr="00AF63DA" w:rsidRDefault="00B5649B" w:rsidP="00E32213">
            <w:pPr>
              <w:rPr>
                <w:rFonts w:ascii="標楷體" w:hAnsi="標楷體"/>
                <w:lang w:eastAsia="zh-TW"/>
              </w:rPr>
            </w:pPr>
            <w:r>
              <w:rPr>
                <w:rFonts w:ascii="標楷體" w:hAnsi="標楷體" w:hint="eastAsia"/>
                <w:lang w:eastAsia="zh-TW"/>
              </w:rPr>
              <w:t>4</w:t>
            </w:r>
          </w:p>
        </w:tc>
        <w:tc>
          <w:tcPr>
            <w:tcW w:w="3692" w:type="dxa"/>
          </w:tcPr>
          <w:p w:rsidR="00B5649B" w:rsidRPr="00AF63DA" w:rsidRDefault="00B5649B" w:rsidP="00E32213">
            <w:pPr>
              <w:rPr>
                <w:rFonts w:ascii="標楷體" w:hAnsi="標楷體"/>
              </w:rPr>
            </w:pPr>
            <w:r w:rsidRPr="00B5649B">
              <w:rPr>
                <w:rFonts w:ascii="標楷體" w:hAnsi="標楷體" w:hint="eastAsia"/>
              </w:rPr>
              <w:t>國家安全會議函，為106年度中央政府總預算決議，新增通過決議第（十一）項凍結諮詢研究業務預算1,390千元，請安排報告，請查照案。</w:t>
            </w:r>
          </w:p>
        </w:tc>
        <w:tc>
          <w:tcPr>
            <w:tcW w:w="1846" w:type="dxa"/>
          </w:tcPr>
          <w:p w:rsidR="00A43F37" w:rsidRDefault="00B5649B" w:rsidP="00E32213">
            <w:pPr>
              <w:rPr>
                <w:rFonts w:ascii="標楷體" w:hAnsi="標楷體"/>
                <w:lang w:eastAsia="zh-TW"/>
              </w:rPr>
            </w:pPr>
            <w:r w:rsidRPr="00B5649B">
              <w:rPr>
                <w:rFonts w:ascii="標楷體" w:hAnsi="標楷體" w:hint="eastAsia"/>
              </w:rPr>
              <w:t>國家安全會議</w:t>
            </w:r>
          </w:p>
          <w:p w:rsidR="00B5649B" w:rsidRPr="00AF63DA" w:rsidRDefault="00A43F37" w:rsidP="00A43F37">
            <w:pPr>
              <w:jc w:val="left"/>
              <w:rPr>
                <w:rFonts w:ascii="標楷體" w:hAnsi="標楷體"/>
              </w:rPr>
            </w:pPr>
            <w:r>
              <w:rPr>
                <w:rFonts w:ascii="標楷體" w:hAnsi="標楷體" w:hint="eastAsia"/>
              </w:rPr>
              <w:t>106.05.2</w:t>
            </w:r>
            <w:r>
              <w:rPr>
                <w:rFonts w:ascii="標楷體" w:hAnsi="標楷體" w:hint="eastAsia"/>
                <w:lang w:eastAsia="zh-TW"/>
              </w:rPr>
              <w:t>6</w:t>
            </w:r>
            <w:r w:rsidRPr="00B5649B">
              <w:rPr>
                <w:rFonts w:ascii="標楷體" w:hAnsi="標楷體" w:hint="eastAsia"/>
              </w:rPr>
              <w:t xml:space="preserve"> （</w:t>
            </w:r>
            <w:r>
              <w:rPr>
                <w:rFonts w:ascii="標楷體" w:hAnsi="標楷體" w:hint="eastAsia"/>
              </w:rPr>
              <w:t>9-3-1</w:t>
            </w:r>
            <w:r>
              <w:rPr>
                <w:rFonts w:ascii="標楷體" w:hAnsi="標楷體" w:hint="eastAsia"/>
                <w:lang w:eastAsia="zh-TW"/>
              </w:rPr>
              <w:t>5</w:t>
            </w:r>
            <w:r w:rsidRPr="00B5649B">
              <w:rPr>
                <w:rFonts w:ascii="標楷體" w:hAnsi="標楷體" w:hint="eastAsia"/>
              </w:rPr>
              <w:t>）</w:t>
            </w:r>
          </w:p>
        </w:tc>
        <w:tc>
          <w:tcPr>
            <w:tcW w:w="1846" w:type="dxa"/>
          </w:tcPr>
          <w:p w:rsidR="00B5649B" w:rsidRPr="00AF63DA" w:rsidRDefault="00B5649B" w:rsidP="00A43F37">
            <w:pPr>
              <w:rPr>
                <w:rFonts w:ascii="標楷體" w:hAnsi="標楷體"/>
              </w:rPr>
            </w:pPr>
            <w:r w:rsidRPr="00AF63DA">
              <w:rPr>
                <w:rFonts w:ascii="標楷體" w:hAnsi="標楷體"/>
              </w:rPr>
              <w:t>司法及法制</w:t>
            </w:r>
          </w:p>
        </w:tc>
        <w:tc>
          <w:tcPr>
            <w:tcW w:w="1846" w:type="dxa"/>
          </w:tcPr>
          <w:p w:rsidR="00B5649B" w:rsidRPr="00AF63DA" w:rsidRDefault="00B5649B" w:rsidP="00A43F37">
            <w:pPr>
              <w:rPr>
                <w:rFonts w:ascii="標楷體" w:hAnsi="標楷體"/>
              </w:rPr>
            </w:pPr>
            <w:r w:rsidRPr="00AF63DA">
              <w:rPr>
                <w:rFonts w:ascii="標楷體" w:hAnsi="標楷體"/>
              </w:rPr>
              <w:t>尚未處理</w:t>
            </w:r>
          </w:p>
        </w:tc>
      </w:tr>
    </w:tbl>
    <w:p w:rsidR="00C35D59" w:rsidRDefault="00602EE9" w:rsidP="00363C9D">
      <w:pPr>
        <w:pStyle w:val="-4"/>
        <w:ind w:left="0" w:firstLineChars="385" w:firstLine="1079"/>
      </w:pPr>
      <w:bookmarkStart w:id="180" w:name="_Toc361217369"/>
      <w:bookmarkStart w:id="181" w:name="_Toc362968429"/>
      <w:bookmarkStart w:id="182" w:name="_Toc500237471"/>
      <w:r w:rsidRPr="00F77844">
        <w:t>（二）行政院（</w:t>
      </w:r>
      <w:r w:rsidR="00E32213">
        <w:rPr>
          <w:rFonts w:hint="eastAsia"/>
        </w:rPr>
        <w:t>0</w:t>
      </w:r>
      <w:r w:rsidRPr="00F77844">
        <w:t>案）</w:t>
      </w:r>
      <w:bookmarkEnd w:id="180"/>
      <w:bookmarkEnd w:id="181"/>
      <w:bookmarkEnd w:id="182"/>
    </w:p>
    <w:p w:rsidR="00544364" w:rsidRPr="00F77844" w:rsidRDefault="00602EE9" w:rsidP="00363C9D">
      <w:pPr>
        <w:pStyle w:val="-4"/>
        <w:ind w:left="0" w:firstLineChars="390" w:firstLine="1093"/>
      </w:pPr>
      <w:bookmarkStart w:id="183" w:name="_Toc361217370"/>
      <w:bookmarkStart w:id="184" w:name="_Toc362968430"/>
      <w:bookmarkStart w:id="185" w:name="_Toc500237472"/>
      <w:r w:rsidRPr="00F77844">
        <w:t>（三）立法院（</w:t>
      </w:r>
      <w:r w:rsidR="00544364">
        <w:rPr>
          <w:rFonts w:hint="eastAsia"/>
        </w:rPr>
        <w:t>2</w:t>
      </w:r>
      <w:r w:rsidRPr="00F77844">
        <w:t>案）</w:t>
      </w:r>
      <w:bookmarkEnd w:id="183"/>
      <w:bookmarkEnd w:id="184"/>
      <w:bookmarkEnd w:id="18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544364" w:rsidTr="00E32213">
        <w:tc>
          <w:tcPr>
            <w:tcW w:w="830" w:type="dxa"/>
          </w:tcPr>
          <w:p w:rsidR="00544364" w:rsidRDefault="00544364" w:rsidP="00E32213">
            <w:pPr>
              <w:rPr>
                <w:rFonts w:ascii="標楷體" w:hAnsi="標楷體"/>
                <w:b/>
              </w:rPr>
            </w:pPr>
            <w:r>
              <w:rPr>
                <w:rFonts w:ascii="標楷體" w:hAnsi="標楷體"/>
                <w:b/>
              </w:rPr>
              <w:t>序號</w:t>
            </w:r>
          </w:p>
        </w:tc>
        <w:tc>
          <w:tcPr>
            <w:tcW w:w="3692" w:type="dxa"/>
          </w:tcPr>
          <w:p w:rsidR="00544364" w:rsidRDefault="00544364" w:rsidP="00E32213">
            <w:pPr>
              <w:rPr>
                <w:rFonts w:ascii="標楷體" w:hAnsi="標楷體"/>
                <w:b/>
              </w:rPr>
            </w:pPr>
            <w:r>
              <w:rPr>
                <w:rFonts w:ascii="標楷體" w:hAnsi="標楷體"/>
                <w:b/>
              </w:rPr>
              <w:t>議案名稱</w:t>
            </w:r>
          </w:p>
        </w:tc>
        <w:tc>
          <w:tcPr>
            <w:tcW w:w="1846" w:type="dxa"/>
          </w:tcPr>
          <w:p w:rsidR="00544364" w:rsidRDefault="00544364" w:rsidP="00E32213">
            <w:pPr>
              <w:rPr>
                <w:rFonts w:ascii="標楷體" w:hAnsi="標楷體"/>
                <w:b/>
              </w:rPr>
            </w:pPr>
            <w:r>
              <w:rPr>
                <w:rFonts w:ascii="標楷體" w:hAnsi="標楷體"/>
                <w:b/>
              </w:rPr>
              <w:t>提案機關、</w:t>
            </w:r>
            <w:r>
              <w:rPr>
                <w:rFonts w:ascii="標楷體" w:hAnsi="標楷體"/>
                <w:b/>
              </w:rPr>
              <w:lastRenderedPageBreak/>
              <w:t>院會交付日期(會次)</w:t>
            </w:r>
          </w:p>
        </w:tc>
        <w:tc>
          <w:tcPr>
            <w:tcW w:w="1846" w:type="dxa"/>
          </w:tcPr>
          <w:p w:rsidR="00544364" w:rsidRDefault="00544364" w:rsidP="00E32213">
            <w:pPr>
              <w:rPr>
                <w:rFonts w:ascii="標楷體" w:hAnsi="標楷體"/>
                <w:b/>
              </w:rPr>
            </w:pPr>
            <w:r>
              <w:rPr>
                <w:rFonts w:ascii="標楷體" w:hAnsi="標楷體"/>
                <w:b/>
              </w:rPr>
              <w:lastRenderedPageBreak/>
              <w:t>審查委員會</w:t>
            </w:r>
          </w:p>
        </w:tc>
        <w:tc>
          <w:tcPr>
            <w:tcW w:w="1846" w:type="dxa"/>
          </w:tcPr>
          <w:p w:rsidR="00544364" w:rsidRDefault="00544364" w:rsidP="00E32213">
            <w:pPr>
              <w:rPr>
                <w:rFonts w:ascii="標楷體" w:hAnsi="標楷體"/>
                <w:b/>
              </w:rPr>
            </w:pPr>
            <w:r>
              <w:rPr>
                <w:rFonts w:ascii="標楷體" w:hAnsi="標楷體"/>
                <w:b/>
              </w:rPr>
              <w:t>處理情形</w:t>
            </w:r>
          </w:p>
        </w:tc>
      </w:tr>
      <w:tr w:rsidR="00544364" w:rsidTr="00E32213">
        <w:tc>
          <w:tcPr>
            <w:tcW w:w="830" w:type="dxa"/>
          </w:tcPr>
          <w:p w:rsidR="00544364" w:rsidRPr="00544364" w:rsidRDefault="00544364" w:rsidP="00E32213">
            <w:pPr>
              <w:rPr>
                <w:rFonts w:ascii="標楷體" w:hAnsi="標楷體"/>
                <w:lang w:eastAsia="zh-TW"/>
              </w:rPr>
            </w:pPr>
            <w:r w:rsidRPr="00544364">
              <w:rPr>
                <w:rFonts w:ascii="標楷體" w:hAnsi="標楷體" w:hint="eastAsia"/>
                <w:lang w:eastAsia="zh-TW"/>
              </w:rPr>
              <w:lastRenderedPageBreak/>
              <w:t>1</w:t>
            </w:r>
          </w:p>
        </w:tc>
        <w:tc>
          <w:tcPr>
            <w:tcW w:w="3692" w:type="dxa"/>
          </w:tcPr>
          <w:p w:rsidR="00544364" w:rsidRPr="00544364" w:rsidRDefault="00544364" w:rsidP="00E32213">
            <w:pPr>
              <w:rPr>
                <w:rFonts w:ascii="標楷體" w:hAnsi="標楷體"/>
              </w:rPr>
            </w:pPr>
            <w:r w:rsidRPr="00544364">
              <w:rPr>
                <w:rFonts w:ascii="標楷體" w:hAnsi="標楷體" w:hint="eastAsia"/>
              </w:rPr>
              <w:t>為106年度中央政府總預算決議，凍結本院第1目「一般行政」200萬元，檢送「立法院無障礙設施改善情形書面報告」，請查照案。</w:t>
            </w:r>
          </w:p>
        </w:tc>
        <w:tc>
          <w:tcPr>
            <w:tcW w:w="1846" w:type="dxa"/>
          </w:tcPr>
          <w:p w:rsidR="00544364" w:rsidRPr="00544364" w:rsidRDefault="00544364" w:rsidP="00E32213">
            <w:pPr>
              <w:rPr>
                <w:rFonts w:ascii="標楷體" w:hAnsi="標楷體"/>
              </w:rPr>
            </w:pPr>
            <w:r w:rsidRPr="00544364">
              <w:rPr>
                <w:rFonts w:ascii="標楷體" w:hAnsi="標楷體" w:hint="eastAsia"/>
              </w:rPr>
              <w:t>立法院秘書長 106.03.24 （9-3-6）</w:t>
            </w:r>
          </w:p>
        </w:tc>
        <w:tc>
          <w:tcPr>
            <w:tcW w:w="1846" w:type="dxa"/>
          </w:tcPr>
          <w:p w:rsidR="00544364" w:rsidRDefault="00544364" w:rsidP="00E32213">
            <w:pPr>
              <w:rPr>
                <w:rFonts w:ascii="標楷體" w:hAnsi="標楷體"/>
                <w:b/>
              </w:rPr>
            </w:pPr>
            <w:r w:rsidRPr="00200B3D">
              <w:rPr>
                <w:rFonts w:ascii="標楷體" w:hAnsi="標楷體"/>
              </w:rPr>
              <w:t>司法及法制</w:t>
            </w:r>
          </w:p>
        </w:tc>
        <w:tc>
          <w:tcPr>
            <w:tcW w:w="1846" w:type="dxa"/>
          </w:tcPr>
          <w:p w:rsidR="00544364" w:rsidRPr="00544364" w:rsidRDefault="00544364" w:rsidP="00E32213">
            <w:pPr>
              <w:rPr>
                <w:rFonts w:ascii="標楷體" w:hAnsi="標楷體"/>
                <w:lang w:eastAsia="zh-TW"/>
              </w:rPr>
            </w:pPr>
            <w:r w:rsidRPr="00544364">
              <w:rPr>
                <w:rFonts w:ascii="標楷體" w:hAnsi="標楷體" w:hint="eastAsia"/>
                <w:lang w:eastAsia="zh-TW"/>
              </w:rPr>
              <w:t>尚未處理</w:t>
            </w:r>
          </w:p>
        </w:tc>
      </w:tr>
      <w:tr w:rsidR="00544364" w:rsidTr="00E32213">
        <w:tc>
          <w:tcPr>
            <w:tcW w:w="830" w:type="dxa"/>
          </w:tcPr>
          <w:p w:rsidR="00544364" w:rsidRPr="00544364" w:rsidRDefault="00544364" w:rsidP="00E32213">
            <w:pPr>
              <w:rPr>
                <w:rFonts w:ascii="標楷體" w:hAnsi="標楷體"/>
                <w:lang w:eastAsia="zh-TW"/>
              </w:rPr>
            </w:pPr>
            <w:r w:rsidRPr="00544364">
              <w:rPr>
                <w:rFonts w:ascii="標楷體" w:hAnsi="標楷體" w:hint="eastAsia"/>
                <w:lang w:eastAsia="zh-TW"/>
              </w:rPr>
              <w:t>2</w:t>
            </w:r>
          </w:p>
        </w:tc>
        <w:tc>
          <w:tcPr>
            <w:tcW w:w="3692" w:type="dxa"/>
          </w:tcPr>
          <w:p w:rsidR="00544364" w:rsidRPr="00544364" w:rsidRDefault="00544364" w:rsidP="00E32213">
            <w:pPr>
              <w:rPr>
                <w:rFonts w:ascii="標楷體" w:hAnsi="標楷體"/>
              </w:rPr>
            </w:pPr>
            <w:r w:rsidRPr="00544364">
              <w:rPr>
                <w:rFonts w:ascii="標楷體" w:hAnsi="標楷體" w:hint="eastAsia"/>
              </w:rPr>
              <w:t>為106年度中央政府總預算決議，凍結本院第1目「一般行政」100萬元，檢送「立法院出國考察及專案研究經費使用說明」書面報告，請查照案。</w:t>
            </w:r>
          </w:p>
        </w:tc>
        <w:tc>
          <w:tcPr>
            <w:tcW w:w="1846" w:type="dxa"/>
          </w:tcPr>
          <w:p w:rsidR="00544364" w:rsidRPr="00544364" w:rsidRDefault="00544364" w:rsidP="00E32213">
            <w:pPr>
              <w:rPr>
                <w:rFonts w:ascii="標楷體" w:hAnsi="標楷體"/>
              </w:rPr>
            </w:pPr>
            <w:r w:rsidRPr="00544364">
              <w:rPr>
                <w:rFonts w:ascii="標楷體" w:hAnsi="標楷體" w:hint="eastAsia"/>
              </w:rPr>
              <w:t>立法院秘書長 106.03.24 （9-3-6）</w:t>
            </w:r>
          </w:p>
        </w:tc>
        <w:tc>
          <w:tcPr>
            <w:tcW w:w="1846" w:type="dxa"/>
          </w:tcPr>
          <w:p w:rsidR="00544364" w:rsidRDefault="00544364" w:rsidP="00E32213">
            <w:pPr>
              <w:rPr>
                <w:rFonts w:ascii="標楷體" w:hAnsi="標楷體"/>
                <w:b/>
              </w:rPr>
            </w:pPr>
            <w:r w:rsidRPr="00200B3D">
              <w:rPr>
                <w:rFonts w:ascii="標楷體" w:hAnsi="標楷體"/>
              </w:rPr>
              <w:t>司法及法制</w:t>
            </w:r>
          </w:p>
        </w:tc>
        <w:tc>
          <w:tcPr>
            <w:tcW w:w="1846" w:type="dxa"/>
          </w:tcPr>
          <w:p w:rsidR="00544364" w:rsidRPr="00544364" w:rsidRDefault="00544364" w:rsidP="00E32213">
            <w:pPr>
              <w:rPr>
                <w:rFonts w:ascii="標楷體" w:hAnsi="標楷體"/>
              </w:rPr>
            </w:pPr>
            <w:r w:rsidRPr="00544364">
              <w:rPr>
                <w:rFonts w:ascii="標楷體" w:hAnsi="標楷體" w:hint="eastAsia"/>
                <w:lang w:eastAsia="zh-TW"/>
              </w:rPr>
              <w:t>尚未處理</w:t>
            </w:r>
          </w:p>
        </w:tc>
      </w:tr>
    </w:tbl>
    <w:p w:rsidR="00971E7A" w:rsidRPr="00F77844" w:rsidRDefault="00602EE9" w:rsidP="00363C9D">
      <w:pPr>
        <w:pStyle w:val="-4"/>
        <w:ind w:left="0" w:firstLineChars="395" w:firstLine="1107"/>
      </w:pPr>
      <w:bookmarkStart w:id="186" w:name="_Toc361217371"/>
      <w:bookmarkStart w:id="187" w:name="_Toc362968431"/>
      <w:bookmarkStart w:id="188" w:name="_Toc500237473"/>
      <w:r w:rsidRPr="00F77844">
        <w:t>（四）司法院（</w:t>
      </w:r>
      <w:r w:rsidR="00515021">
        <w:rPr>
          <w:rFonts w:hint="eastAsia"/>
        </w:rPr>
        <w:t>0</w:t>
      </w:r>
      <w:r w:rsidRPr="00F77844">
        <w:t>案）</w:t>
      </w:r>
      <w:bookmarkEnd w:id="186"/>
      <w:bookmarkEnd w:id="187"/>
      <w:bookmarkEnd w:id="188"/>
    </w:p>
    <w:p w:rsidR="00C5719D" w:rsidRPr="00F77844" w:rsidRDefault="00602EE9" w:rsidP="00363C9D">
      <w:pPr>
        <w:pStyle w:val="-4"/>
        <w:ind w:left="0" w:firstLineChars="395" w:firstLine="1107"/>
      </w:pPr>
      <w:bookmarkStart w:id="189" w:name="_Toc361217372"/>
      <w:bookmarkStart w:id="190" w:name="_Toc362968432"/>
      <w:bookmarkStart w:id="191" w:name="_Toc500237474"/>
      <w:r w:rsidRPr="00F77844">
        <w:t>（五）考試院（</w:t>
      </w:r>
      <w:r w:rsidR="00E13B0B">
        <w:rPr>
          <w:rFonts w:hint="eastAsia"/>
        </w:rPr>
        <w:t>0</w:t>
      </w:r>
      <w:r w:rsidRPr="00F77844">
        <w:t>案）</w:t>
      </w:r>
      <w:bookmarkEnd w:id="189"/>
      <w:bookmarkEnd w:id="190"/>
      <w:bookmarkEnd w:id="191"/>
    </w:p>
    <w:p w:rsidR="00971E7A" w:rsidRPr="00F77844" w:rsidRDefault="00602EE9" w:rsidP="00B64131">
      <w:pPr>
        <w:pStyle w:val="-4"/>
        <w:ind w:left="0" w:firstLineChars="400" w:firstLine="1121"/>
      </w:pPr>
      <w:bookmarkStart w:id="192" w:name="_Toc361217373"/>
      <w:bookmarkStart w:id="193" w:name="_Toc362968433"/>
      <w:bookmarkStart w:id="194" w:name="_Toc500237475"/>
      <w:r w:rsidRPr="00F77844">
        <w:t>（六）監察院（</w:t>
      </w:r>
      <w:r w:rsidR="001E51EE">
        <w:rPr>
          <w:rFonts w:hint="eastAsia"/>
        </w:rPr>
        <w:t>0</w:t>
      </w:r>
      <w:r w:rsidRPr="00F77844">
        <w:t>案）</w:t>
      </w:r>
      <w:bookmarkEnd w:id="192"/>
      <w:bookmarkEnd w:id="193"/>
      <w:bookmarkEnd w:id="194"/>
    </w:p>
    <w:p w:rsidR="00A16382" w:rsidRPr="00F77844" w:rsidRDefault="00602EE9" w:rsidP="005D2564">
      <w:pPr>
        <w:pStyle w:val="ad"/>
        <w:spacing w:before="190" w:after="190"/>
        <w:ind w:leftChars="0" w:left="0" w:firstLineChars="170" w:firstLine="476"/>
      </w:pPr>
      <w:bookmarkStart w:id="195" w:name="_Toc361217374"/>
      <w:bookmarkStart w:id="196" w:name="_Toc362968434"/>
      <w:bookmarkStart w:id="197" w:name="_Toc500237476"/>
      <w:r w:rsidRPr="00F77844">
        <w:t>三、財團法人部分（</w:t>
      </w:r>
      <w:r w:rsidR="00EE0F0C">
        <w:rPr>
          <w:rFonts w:hint="eastAsia"/>
        </w:rPr>
        <w:t>5</w:t>
      </w:r>
      <w:r w:rsidRPr="00F77844">
        <w:t>案）</w:t>
      </w:r>
      <w:bookmarkEnd w:id="195"/>
      <w:bookmarkEnd w:id="196"/>
      <w:bookmarkEnd w:id="19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A16382" w:rsidTr="00A16382">
        <w:tc>
          <w:tcPr>
            <w:tcW w:w="830" w:type="dxa"/>
          </w:tcPr>
          <w:p w:rsidR="00A16382" w:rsidRDefault="00A16382" w:rsidP="00A16382">
            <w:pPr>
              <w:rPr>
                <w:rFonts w:ascii="標楷體" w:hAnsi="標楷體"/>
                <w:b/>
              </w:rPr>
            </w:pPr>
            <w:r>
              <w:rPr>
                <w:rFonts w:ascii="標楷體" w:hAnsi="標楷體"/>
                <w:b/>
              </w:rPr>
              <w:t>序號</w:t>
            </w:r>
          </w:p>
        </w:tc>
        <w:tc>
          <w:tcPr>
            <w:tcW w:w="3692" w:type="dxa"/>
          </w:tcPr>
          <w:p w:rsidR="00A16382" w:rsidRDefault="00A16382" w:rsidP="00A16382">
            <w:pPr>
              <w:rPr>
                <w:rFonts w:ascii="標楷體" w:hAnsi="標楷體"/>
                <w:b/>
              </w:rPr>
            </w:pPr>
            <w:r>
              <w:rPr>
                <w:rFonts w:ascii="標楷體" w:hAnsi="標楷體"/>
                <w:b/>
              </w:rPr>
              <w:t>議案名稱</w:t>
            </w:r>
          </w:p>
        </w:tc>
        <w:tc>
          <w:tcPr>
            <w:tcW w:w="1846" w:type="dxa"/>
          </w:tcPr>
          <w:p w:rsidR="00A16382" w:rsidRDefault="00A16382" w:rsidP="00A16382">
            <w:pPr>
              <w:rPr>
                <w:rFonts w:ascii="標楷體" w:hAnsi="標楷體"/>
                <w:b/>
              </w:rPr>
            </w:pPr>
            <w:r>
              <w:rPr>
                <w:rFonts w:ascii="標楷體" w:hAnsi="標楷體"/>
                <w:b/>
              </w:rPr>
              <w:t>提案機關、院會交付日期(會次)</w:t>
            </w:r>
          </w:p>
        </w:tc>
        <w:tc>
          <w:tcPr>
            <w:tcW w:w="1846" w:type="dxa"/>
          </w:tcPr>
          <w:p w:rsidR="00A16382" w:rsidRDefault="00A16382" w:rsidP="00A16382">
            <w:pPr>
              <w:rPr>
                <w:rFonts w:ascii="標楷體" w:hAnsi="標楷體"/>
                <w:b/>
              </w:rPr>
            </w:pPr>
            <w:r>
              <w:rPr>
                <w:rFonts w:ascii="標楷體" w:hAnsi="標楷體"/>
                <w:b/>
              </w:rPr>
              <w:t>審查委員會</w:t>
            </w:r>
          </w:p>
        </w:tc>
        <w:tc>
          <w:tcPr>
            <w:tcW w:w="1846" w:type="dxa"/>
          </w:tcPr>
          <w:p w:rsidR="00A16382" w:rsidRDefault="00A16382" w:rsidP="00A16382">
            <w:pPr>
              <w:rPr>
                <w:rFonts w:ascii="標楷體" w:hAnsi="標楷體"/>
                <w:b/>
              </w:rPr>
            </w:pPr>
            <w:r>
              <w:rPr>
                <w:rFonts w:ascii="標楷體" w:hAnsi="標楷體"/>
                <w:b/>
              </w:rPr>
              <w:t>審查情形</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1</w:t>
            </w:r>
          </w:p>
        </w:tc>
        <w:tc>
          <w:tcPr>
            <w:tcW w:w="3692" w:type="dxa"/>
          </w:tcPr>
          <w:p w:rsidR="00A16382" w:rsidRPr="0019298B" w:rsidRDefault="00A16382" w:rsidP="00A16382">
            <w:pPr>
              <w:rPr>
                <w:rFonts w:ascii="標楷體" w:hAnsi="標楷體"/>
              </w:rPr>
            </w:pPr>
            <w:r w:rsidRPr="0019298B">
              <w:rPr>
                <w:rFonts w:ascii="標楷體" w:hAnsi="標楷體"/>
              </w:rPr>
              <w:t>司法院函送財團法人法律扶助基金會104年度決算書案。</w:t>
            </w:r>
          </w:p>
        </w:tc>
        <w:tc>
          <w:tcPr>
            <w:tcW w:w="1846" w:type="dxa"/>
          </w:tcPr>
          <w:p w:rsidR="00A16382" w:rsidRPr="0019298B" w:rsidRDefault="00A16382" w:rsidP="00A16382">
            <w:pPr>
              <w:rPr>
                <w:rFonts w:ascii="標楷體" w:hAnsi="標楷體"/>
              </w:rPr>
            </w:pPr>
            <w:r w:rsidRPr="0019298B">
              <w:rPr>
                <w:rFonts w:ascii="標楷體" w:hAnsi="標楷體"/>
              </w:rPr>
              <w:t>司法院 105.06.17 （9-1-17）</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2</w:t>
            </w:r>
          </w:p>
        </w:tc>
        <w:tc>
          <w:tcPr>
            <w:tcW w:w="3692" w:type="dxa"/>
          </w:tcPr>
          <w:p w:rsidR="00A16382" w:rsidRPr="0019298B" w:rsidRDefault="00A16382" w:rsidP="00A16382">
            <w:pPr>
              <w:rPr>
                <w:rFonts w:ascii="標楷體" w:hAnsi="標楷體"/>
              </w:rPr>
            </w:pPr>
            <w:r w:rsidRPr="0019298B">
              <w:rPr>
                <w:rFonts w:ascii="標楷體" w:hAnsi="標楷體"/>
              </w:rPr>
              <w:t>法務部函送財團法人臺灣更生保護會、財團法人福建更生保護會及財團法人犯罪被害人保護協會104年度決算書案。</w:t>
            </w:r>
          </w:p>
        </w:tc>
        <w:tc>
          <w:tcPr>
            <w:tcW w:w="1846" w:type="dxa"/>
          </w:tcPr>
          <w:p w:rsidR="00A16382" w:rsidRPr="0019298B" w:rsidRDefault="00A16382" w:rsidP="00A16382">
            <w:pPr>
              <w:rPr>
                <w:rFonts w:ascii="標楷體" w:hAnsi="標楷體"/>
              </w:rPr>
            </w:pPr>
            <w:r w:rsidRPr="0019298B">
              <w:rPr>
                <w:rFonts w:ascii="標楷體" w:hAnsi="標楷體"/>
              </w:rPr>
              <w:t>法務部 105.06.17 （9-1-17）</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3</w:t>
            </w:r>
          </w:p>
        </w:tc>
        <w:tc>
          <w:tcPr>
            <w:tcW w:w="3692" w:type="dxa"/>
          </w:tcPr>
          <w:p w:rsidR="00A16382" w:rsidRPr="0019298B" w:rsidRDefault="00A16382" w:rsidP="00A16382">
            <w:pPr>
              <w:rPr>
                <w:rFonts w:ascii="標楷體" w:hAnsi="標楷體"/>
              </w:rPr>
            </w:pPr>
            <w:r w:rsidRPr="0019298B">
              <w:rPr>
                <w:rFonts w:ascii="標楷體" w:hAnsi="標楷體"/>
              </w:rPr>
              <w:t>司法院函送財團法人法律扶助基金會105年度決算書案。</w:t>
            </w:r>
          </w:p>
        </w:tc>
        <w:tc>
          <w:tcPr>
            <w:tcW w:w="1846" w:type="dxa"/>
          </w:tcPr>
          <w:p w:rsidR="00A16382" w:rsidRPr="0019298B" w:rsidRDefault="00A16382" w:rsidP="00A16382">
            <w:pPr>
              <w:rPr>
                <w:rFonts w:ascii="標楷體" w:hAnsi="標楷體"/>
              </w:rPr>
            </w:pPr>
            <w:r w:rsidRPr="0019298B">
              <w:rPr>
                <w:rFonts w:ascii="標楷體" w:hAnsi="標楷體"/>
              </w:rPr>
              <w:t>司法院 106.09.22 （9-4-1）</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A16382" w:rsidP="00A16382">
            <w:pPr>
              <w:rPr>
                <w:rFonts w:ascii="標楷體" w:hAnsi="標楷體"/>
              </w:rPr>
            </w:pPr>
            <w:r w:rsidRPr="0019298B">
              <w:rPr>
                <w:rFonts w:ascii="標楷體" w:hAnsi="標楷體"/>
              </w:rPr>
              <w:t>4</w:t>
            </w:r>
          </w:p>
        </w:tc>
        <w:tc>
          <w:tcPr>
            <w:tcW w:w="3692" w:type="dxa"/>
          </w:tcPr>
          <w:p w:rsidR="00A16382" w:rsidRPr="0019298B" w:rsidRDefault="00A16382" w:rsidP="00A16382">
            <w:pPr>
              <w:rPr>
                <w:rFonts w:ascii="標楷體" w:hAnsi="標楷體"/>
              </w:rPr>
            </w:pPr>
            <w:r w:rsidRPr="0019298B">
              <w:rPr>
                <w:rFonts w:ascii="標楷體" w:hAnsi="標楷體"/>
              </w:rPr>
              <w:t>法務部函送財團法人臺灣更生保護會、財團法人福建更生保護會及財團法人犯罪被害人保護協會105年度決算書案。</w:t>
            </w:r>
          </w:p>
        </w:tc>
        <w:tc>
          <w:tcPr>
            <w:tcW w:w="1846" w:type="dxa"/>
          </w:tcPr>
          <w:p w:rsidR="00A16382" w:rsidRPr="0019298B" w:rsidRDefault="00A16382" w:rsidP="00A16382">
            <w:pPr>
              <w:rPr>
                <w:rFonts w:ascii="標楷體" w:hAnsi="標楷體"/>
              </w:rPr>
            </w:pPr>
            <w:r w:rsidRPr="0019298B">
              <w:rPr>
                <w:rFonts w:ascii="標楷體" w:hAnsi="標楷體"/>
              </w:rPr>
              <w:t>法務部 106.09.22 （9-4-1）</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r w:rsidR="00A16382" w:rsidRPr="0019298B" w:rsidTr="00A16382">
        <w:tc>
          <w:tcPr>
            <w:tcW w:w="830" w:type="dxa"/>
          </w:tcPr>
          <w:p w:rsidR="00A16382" w:rsidRPr="0019298B" w:rsidRDefault="00EE0F0C" w:rsidP="00A16382">
            <w:pPr>
              <w:rPr>
                <w:rFonts w:ascii="標楷體" w:hAnsi="標楷體"/>
                <w:lang w:eastAsia="zh-TW"/>
              </w:rPr>
            </w:pPr>
            <w:r>
              <w:rPr>
                <w:rFonts w:ascii="標楷體" w:hAnsi="標楷體" w:hint="eastAsia"/>
                <w:lang w:eastAsia="zh-TW"/>
              </w:rPr>
              <w:t>5</w:t>
            </w:r>
          </w:p>
        </w:tc>
        <w:tc>
          <w:tcPr>
            <w:tcW w:w="3692" w:type="dxa"/>
          </w:tcPr>
          <w:p w:rsidR="00A16382" w:rsidRPr="0019298B" w:rsidRDefault="00A16382" w:rsidP="00A16382">
            <w:pPr>
              <w:rPr>
                <w:rFonts w:ascii="標楷體" w:hAnsi="標楷體"/>
              </w:rPr>
            </w:pPr>
            <w:r w:rsidRPr="0019298B">
              <w:rPr>
                <w:rFonts w:ascii="標楷體" w:hAnsi="標楷體"/>
              </w:rPr>
              <w:t>法務部函送財團法人臺灣更生保護會、財團法人福建更生保護會及財團法人犯罪被</w:t>
            </w:r>
            <w:r w:rsidRPr="0019298B">
              <w:rPr>
                <w:rFonts w:ascii="標楷體" w:hAnsi="標楷體"/>
              </w:rPr>
              <w:lastRenderedPageBreak/>
              <w:t>害人保護協會107年度預算書案。</w:t>
            </w:r>
          </w:p>
        </w:tc>
        <w:tc>
          <w:tcPr>
            <w:tcW w:w="1846" w:type="dxa"/>
          </w:tcPr>
          <w:p w:rsidR="00A16382" w:rsidRPr="0019298B" w:rsidRDefault="00A16382" w:rsidP="00A16382">
            <w:pPr>
              <w:rPr>
                <w:rFonts w:ascii="標楷體" w:hAnsi="標楷體"/>
              </w:rPr>
            </w:pPr>
            <w:r w:rsidRPr="0019298B">
              <w:rPr>
                <w:rFonts w:ascii="標楷體" w:hAnsi="標楷體"/>
              </w:rPr>
              <w:lastRenderedPageBreak/>
              <w:t>法務部 106.09.22 （9-4-1）</w:t>
            </w:r>
          </w:p>
        </w:tc>
        <w:tc>
          <w:tcPr>
            <w:tcW w:w="1846" w:type="dxa"/>
          </w:tcPr>
          <w:p w:rsidR="00A16382" w:rsidRPr="0019298B" w:rsidRDefault="00A16382" w:rsidP="00A16382">
            <w:pPr>
              <w:rPr>
                <w:rFonts w:ascii="標楷體" w:hAnsi="標楷體"/>
              </w:rPr>
            </w:pPr>
            <w:r w:rsidRPr="0019298B">
              <w:rPr>
                <w:rFonts w:ascii="標楷體" w:hAnsi="標楷體"/>
              </w:rPr>
              <w:t>司法及法制</w:t>
            </w:r>
          </w:p>
        </w:tc>
        <w:tc>
          <w:tcPr>
            <w:tcW w:w="1846" w:type="dxa"/>
          </w:tcPr>
          <w:p w:rsidR="00A16382" w:rsidRPr="0019298B" w:rsidRDefault="00A16382" w:rsidP="00A16382">
            <w:pPr>
              <w:rPr>
                <w:rFonts w:ascii="標楷體" w:hAnsi="標楷體"/>
              </w:rPr>
            </w:pPr>
            <w:r w:rsidRPr="0019298B">
              <w:rPr>
                <w:rFonts w:ascii="標楷體" w:hAnsi="標楷體"/>
              </w:rPr>
              <w:t>尚未審查</w:t>
            </w:r>
          </w:p>
        </w:tc>
      </w:tr>
    </w:tbl>
    <w:p w:rsidR="00AB1AD1" w:rsidRPr="00F77844" w:rsidRDefault="00602EE9" w:rsidP="00363C9D">
      <w:pPr>
        <w:pStyle w:val="ad"/>
        <w:spacing w:before="190" w:after="190"/>
        <w:ind w:leftChars="0" w:left="0" w:firstLineChars="175" w:firstLine="490"/>
      </w:pPr>
      <w:bookmarkStart w:id="198" w:name="_Toc361217375"/>
      <w:bookmarkStart w:id="199" w:name="_Toc362968435"/>
      <w:bookmarkStart w:id="200" w:name="_Toc500237477"/>
      <w:r w:rsidRPr="00F77844">
        <w:lastRenderedPageBreak/>
        <w:t>四、其他（</w:t>
      </w:r>
      <w:r w:rsidR="00AB1AD1">
        <w:rPr>
          <w:rFonts w:hint="eastAsia"/>
        </w:rPr>
        <w:t>76</w:t>
      </w:r>
      <w:r w:rsidRPr="00F77844">
        <w:t>案）</w:t>
      </w:r>
      <w:bookmarkEnd w:id="198"/>
      <w:bookmarkEnd w:id="199"/>
      <w:bookmarkEnd w:id="200"/>
    </w:p>
    <w:tbl>
      <w:tblPr>
        <w:tblStyle w:val="a7"/>
        <w:tblW w:w="10060" w:type="dxa"/>
        <w:tblInd w:w="80" w:type="dxa"/>
        <w:tblLook w:val="04A0" w:firstRow="1" w:lastRow="0" w:firstColumn="1" w:lastColumn="0" w:noHBand="0" w:noVBand="1"/>
      </w:tblPr>
      <w:tblGrid>
        <w:gridCol w:w="784"/>
        <w:gridCol w:w="3347"/>
        <w:gridCol w:w="1814"/>
        <w:gridCol w:w="1659"/>
        <w:gridCol w:w="2456"/>
      </w:tblGrid>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提案機關、院會交付日期(會次)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審查、處理情形</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有關監察院對於法官、檢察官辦案監督機制力有未逮，要求監察院應力促檢討改進，至本院司法及法制委員會做專案報告案。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監察院 102.03.01 （8-3-2）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本會102.5.30(8-3-24)報告及詢答完畢，另定期繼續處理。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建議監察院秘書長率同審計部，向本院司法及法制委員會報告並提出「性別決算」之規劃作法及達成目標之具體時程案。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監察院 102.03.01 （8-3-2）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本會102.5.30(8-3-24)報告及詢答完畢，另定期繼續處理。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請監察院依據政府資訊公開法相關規定檢討改進後，向本院司法及法制委員會報告案。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監察院 102.03.01 （8-3-2）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本會102.5.30(8-3-24)報告及詢答完畢，另定期繼續處理。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為104年度中央政府總預算決議，有關應將檢討軍官轉任公職考試必要性與公平性之檢討報告送交本院司法及法制委員會乙案，檢送書面報告，請查照案。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104.03.27 （8-7-6）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尚未審查（台聯提議改交審查）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為104年度中央政府總預算決議，建請評估考試委員人數之合適性，並於3個月內將評估報告送交本院司法及法制委員會，以有效縮減員額節省公帑乙案，檢送書面報告，請查照案。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104.03.27 （8-7-6）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尚未審查（台聯提議改交審查）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為104年度中央政府總預算決議，檢送有關「研究無條件開放IVOD串流網址之可行性」、「改善IVOD影片畫質及錄音品質」及「檢討立法院採訪證件發</w:t>
            </w:r>
            <w:r>
              <w:rPr>
                <w:rFonts w:ascii="標楷體" w:hAnsi="標楷體" w:hint="eastAsia"/>
              </w:rPr>
              <w:lastRenderedPageBreak/>
              <w:t>放要點」等書面報告，請查照案。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立法院秘書長 104.04.24 （8-7-9）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（民進黨團、台聯提議改交審查）</w:t>
            </w:r>
          </w:p>
          <w:p w:rsidR="00AB1AD1" w:rsidRDefault="00AB1AD1">
            <w:pPr>
              <w:rPr>
                <w:rFonts w:ascii="標楷體" w:hAnsi="標楷體"/>
                <w:szCs w:val="22"/>
              </w:rPr>
            </w:pPr>
            <w:r>
              <w:rPr>
                <w:rFonts w:ascii="標楷體" w:hAnsi="標楷體" w:hint="eastAsia"/>
              </w:rPr>
              <w:t>104.5.18（8-7-18）另定期繼續審查。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法務部函送各監所之內控、矯正學校學生出校後追蹤輔導機制與過去四年出國計畫專案報告，請查照案。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104.04.24 （8-7-9）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法務部函送改善少年矯正機關特殊教育專案報告，請查照案。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104.04.24 （8-7-9）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為104年度中央政府總預算決議，有關檢討高階文官培訓業務辦理情形等5案，檢送「高階文官培訓業務」等5份專案報告，請查照案。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 104.04.24 （8-7-9）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尚未審查（民進黨團提議改交審查）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國家安全會議函送「國家安全會議借調問題檢討報告」，請查照案。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國家安全會議 104.05.29 （8-7-14）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國史館函送「戒嚴時期史料編纂」出版計畫，請查照案。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國史館 104.05.29 （8-7-14）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為104年度中央政府總預算決議，檢送就軍公教人員年終慰問金發給事宜之說明，請查照案。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 104.06.05 （8-7-15）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司法院函送105年度「司法院遷建臺北市華山行六司法園區」新興重大施政計畫之成本效益分析資料，請查照案。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104.10.16 （8-8-5）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為104年度中央政府總預算決議，檢送公務人力發展中心提報選送高階公務人員出國短期研習計畫特色及預期效益專案報告，請查照案。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 104.11.06 （8-8-8）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司法院函送財團法人法律扶助基金會104年1至6月扶助律師平均接案案件量及酬金數額量表，請查照</w:t>
            </w:r>
            <w:r>
              <w:rPr>
                <w:rFonts w:ascii="標楷體" w:hAnsi="標楷體" w:hint="eastAsia"/>
              </w:rPr>
              <w:lastRenderedPageBreak/>
              <w:t>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司法院 104.11.20 （8-8-10）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16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行政院人事行政總處函送「各部會所屬委員會委員任一性別比例已達三分之一情形說明」，請查照案。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 104.11.20 （8-8-10）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法務部函送104年第2季補助社會（人民）團體、財團法人及個人補助經費表，請查照案。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104.11.20 （8-8-10）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法務部函送104年第3季補助社會團體、人民團體、財團法人及個人補助經費概況表，請查照案。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104.12.04 （8-8-12）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為104年度中央政府總預算決議，檢送地方行政研習中心「選送高階公務人員出國短期研習計畫」特色及預期效益專案報告，請查照案。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行政院人事行政總處 104.12.04 （8-8-12）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銓敘部函送「退撫基金投資政策與規範及參據軍公教退休人員退休資料通盤檢討」專案報告，請查照案。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 105.03.04 （9-1-3）</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法務部函送「新增善用智慧科技提升矯正機關安全管理效能先期計畫」專案報告，請查照案。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105.03.18 （9-1-5）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法務部函送「矯正機關建置節能減碳之硬體設施及提供節能知識之相關課程」專案報告，請查照案。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105.03.18 （9-1-5）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法務部函送行政執行署對滯欠大戶案件強化控管機制之報告2件，請查照案。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105.03.18 （9-1-5）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法務部函送「刑法通姦罪修法方向之說明」及「毒、藥癮、酒駕、三振法案及各類犯罪行為刑罰實效之刑事政策檢討」報告，請查照案。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105.04.01 （9-1-7）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25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考試院秘書長函送「考試院104年度下半年出國考察行程詳細內容及成效表」，請查照案。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考試院秘書長 105.04.08 （9-1-8）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為105年度中央政府總預算該院主管第1項決議（八），檢送書面報告，請查照案。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105.04.08 （9-1-8）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為105年度中央政府總預算該院主管第1項決議（一）至（五），檢送辦理情形書面報告，請查照案。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105.04.08 （9-1-8）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銓敘部函送「公務員兼任公司(商號)負責人、董事及監察人相關規定之檢討報告」，請查照案。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 105.04.22 （9-1-10）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為105年度中央政府總預算該院主管第1項決議（七），檢送書面報告，請查照案。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105.04.22 （9-1-10）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司法院函送該院及財團法人法律扶助基金會105年第2季政策宣導廣告一覽表，請查照案。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105.07.08 （9-1-20）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司法院函送該院主管105年度第2季「補捐助團體及個人經費執行情形表」，請查照案。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105.10.21 （9-2-7）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司法院函送該院及財團法人法律扶助基金會105年第3季政策宣導廣告一覽表，請查照案。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105.11.08 （9-2-9）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總統府函送該府主管105年度第3季辦理政策宣導相關廣告執行情形表，請查照案。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 105.11.11 （9-2-10）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為105年度中央政府總預算附屬單位預算決議，檢送「公務人員退休撫卹基金會計制度修訂之辦理情形」書面報告，請查照案</w:t>
            </w:r>
            <w:r>
              <w:rPr>
                <w:rFonts w:ascii="標楷體" w:hAnsi="標楷體" w:hint="eastAsia"/>
              </w:rPr>
              <w:lastRenderedPageBreak/>
              <w:t>。</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銓敘部 106.03.10 （9-3-4）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35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司法院函送該院及財團法人法律扶助基金會105年第4季政策宣導廣告一覽表，請查照案。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106.03.10 （9-3-4）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考試院秘書長函送該院105年度下半年出國考察行程詳細內容及成效表，請查照案。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考試院秘書長 106.03.10 （9-3-4）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考試院函送105年第4季於媒體辦理政策宣導廣告季報表，請查照案。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106.03.10 （9-3-4）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總統府函送該府主管105年度第4季辦理政策宣導相關廣告執行情形表，請查照案。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 106.03.10 （9-3-4）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通案決議第16項，建請該院3個月內會同行政院檢討「各機關機要人員進用辦法」改善之辦法，並研議在各機關員額編制表內明訂規範職等比例可行性，檢送辦理情形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106.04.14 （9-3-9）</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為106年度中央政府總預算決議，新增通過決議第53項，建請提出對現行文官考績制度檢討及改善方式，並公布預定修法方向及明確期程，檢送決議辦理情形書面報告，請查照案。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106.04.21 （9-3-10）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為106年度中央政府總預算決議，該院主管歲出預算第9項決議，要求評估考試委員人數合適性予以縮減，檢送決議辦理情形書面報告，請查照案。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考試院 106.04.21 （9-3-10）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為106年度中央政府總預算決議，檢送本院委員會會議室配置試辦（紅樓202</w:t>
            </w:r>
            <w:r>
              <w:rPr>
                <w:rFonts w:ascii="標楷體" w:hAnsi="標楷體" w:hint="eastAsia"/>
              </w:rPr>
              <w:lastRenderedPageBreak/>
              <w:t>會議室內政委員會）計畫，請查照案。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 xml:space="preserve">立法院秘書長 106.04.21 </w:t>
            </w:r>
            <w:r>
              <w:rPr>
                <w:rFonts w:ascii="標楷體" w:hAnsi="標楷體" w:hint="eastAsia"/>
              </w:rPr>
              <w:lastRenderedPageBreak/>
              <w:t>（9-3-10）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43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為106年度中央政府總預算決議，檢送調查局就審查預算通過決議所提出之說明報告，請查照案。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106.04.21 （9-3-10）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為106年度中央政府總預算決議，檢送第12款第1項決議（二十二）檢討全額補助收容人健保費政策妥適性書面報告，請查照案。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106.04.21 （9-3-10）</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司法院函送財團法人法律扶助基金會106年度預算書案所作4項決議說明，請查照案。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106.09.22 （9-4-1）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司法院函送該院主管106年度第1季「補捐助團體及個人經費執行情形表」，請查照案。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106.09.22 （9-4-1）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司法院函送該院暨財團法人法律扶助基金會106年第1季（1－3月）政策宣導廣告一覽表，請查照案。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106.09.22 （9-4-1）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法務部函送106年第1季中央政府預算補助社會團體、人民團體、財團法人及個人補助經費概況表，請查照案。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106.09.22 （9-4-1）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為106年度中央政府總預算決議，檢送新增通過決議（五十）書面報告，請查照案。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為財團法人法律扶助基金會106年度預算案決議，檢送其中8項書面報告，請查照案。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為106年度中央政府總預算決議，檢送「國家考試典試委員名單事後公布之妥適性與正當程序之研析」專案報告，請查照案</w:t>
            </w:r>
            <w:r>
              <w:rPr>
                <w:rFonts w:ascii="標楷體" w:hAnsi="標楷體" w:hint="eastAsia"/>
              </w:rPr>
              <w:lastRenderedPageBreak/>
              <w:t>。</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考選部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52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為105年度中央政府總預算附屬單位預算公務人員退休撫卹基金決議第6項，檢送「公務人員退休撫卹基金檢討報告」，請查照案。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為105年度中央政府總預算附屬單位預算公務人員退休撫卹基金決議第7項，檢送「公務人員退休撫卹基金檢討報告」，請查照案。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法務部函送矯正署「矯正機關作業管理人員獎勵費用發給辦法之分配點數比例檢討」說明，請查照案。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為106年度中央政府總預算決議，檢送「刑事確定案件開放複製訊（詢）問錄影、音檔案」專案報告，請查照案。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為106年度中央政府總預算決議，檢送「死刑確定案件辯護人閱卷權行使」專案報告，請查照案。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為106年度中央政府總預算決議，檢送「檢察體系組織檢討與改造」書面報告，請查照案。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為106年度中央政府總預算決議，檢送「緩起訴制度之運用及檢討」書面報告，請查照案。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為106年度中央政府總預算決議，檢送調查局就預算通過決議所提出之書面報告，請查照案。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銓敘部函送「如何減輕政府財政負擔及改善等相關對策專案報告」，請查照案</w:t>
            </w:r>
            <w:r>
              <w:rPr>
                <w:rFonts w:ascii="標楷體" w:hAnsi="標楷體" w:hint="eastAsia"/>
              </w:rPr>
              <w:lastRenderedPageBreak/>
              <w:t>。</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銓敘部 106.09.29 （9-4-2）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尚未處理</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61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法務部函送矯正署「矯正機關自營作業產品訂價策略檢討」說明，請查照案。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106.10.20 （9-4-5）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法務部函送該部主管105年度預算案決議書面報告，請查照案。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106.10.20 （9-4-5）</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法務部函送矯正署「矯正機關自營商品展售商城網路行銷改善及拓展電子商務銷售管理計畫」說明，請查照案。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106.10.27 （9-4-6）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司法院函送106年1月至6月法官法執行情形狀況資料，請查照案。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106.11.10 （9-4-8）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為106年度中央政府總預算決議，檢送「公務人員考績制度之考評標準與程序檢討報告」，請查照案。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銓敘部 106.12.01 （9-4-11）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為106年度中央政府總預算決議，檢送歲出第4款第1項決議（四十三）書面報告，請查照案。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106.12.01 （9-4-11）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為106年度中央政府總預算決議，檢送新增通過決議第（一一九）項文物採集展覽規劃情形書面報告，請查照案。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國史館 106.12.01 （9-4-11）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為106年度中央政府總預算決議，歲出部分第1款第3項決議第（一）項請檢討「國史編纂」業務，擬訂戒嚴時期白色恐怖歷史研究出版之短中長程具體規劃，檢送書面報告，請查照案。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國史館 106.12.01 （9-4-11）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司法院函送該院暨財團法人法律扶助基金會106年1至9月政策宣導廣告一覽表，請查照案。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106.12.08 （9-4-12）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司法院函送該院主管106</w:t>
            </w:r>
            <w:r>
              <w:rPr>
                <w:rFonts w:ascii="標楷體" w:hAnsi="標楷體" w:hint="eastAsia"/>
              </w:rPr>
              <w:lastRenderedPageBreak/>
              <w:t>年度第3季「補捐助團體及個人經費執行情形表」，請查照案。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 xml:space="preserve">司法院 </w:t>
            </w:r>
            <w:r>
              <w:rPr>
                <w:rFonts w:ascii="標楷體" w:hAnsi="標楷體" w:hint="eastAsia"/>
              </w:rPr>
              <w:lastRenderedPageBreak/>
              <w:t>106.12.08 （9-4-12）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71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法務部函送該部106年第3季中央政府預算補助社會團體、人民團體、財團法人及個人補助經費概況表，請查照案。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106.12.08 （9-4-12）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總統府函送「106年度第3季總統府主管辦理政策宣導相關廣告執行情形表」，請查照案。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總統府 106.12.08 （9-4-12）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司法及法制、教育及文化</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為106年度中央政府總預算決議，檢送新增通過決議（四十九）書面報告，請查照案。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106.12.22 （9-4-14）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為106年度中央政府總預算決議，檢送歲出第4款第1項決議（四十四）書面報告，請查照案。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106.12.22 （9-4-14）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為106年度中央政府總預算決議，檢送歲出第4款第1項決議（四十五）書面報告，請查照案。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司法院 106.12.22 （9-4-14）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為106年度中央政府總預算決議，檢送研議死刑案件執行之程序規範、包括被告、家屬及被告委任律師於此程序中應有受告知之權利改進措施書面報告，請查照案。</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法務部 106.12.22 （9-4-14）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bl>
    <w:p w:rsidR="00AB1AD1" w:rsidRPr="00F77844" w:rsidRDefault="00602EE9" w:rsidP="00363C9D">
      <w:pPr>
        <w:pStyle w:val="-"/>
        <w:spacing w:before="190"/>
        <w:ind w:leftChars="0" w:left="0" w:firstLineChars="130" w:firstLine="364"/>
        <w:rPr>
          <w:lang w:eastAsia="zh-TW"/>
        </w:rPr>
      </w:pPr>
      <w:bookmarkStart w:id="201" w:name="_Toc361217376"/>
      <w:bookmarkStart w:id="202" w:name="_Toc362968436"/>
      <w:bookmarkStart w:id="203" w:name="_Toc500237478"/>
      <w:r w:rsidRPr="00F77844">
        <w:t>參、立法院內規（</w:t>
      </w:r>
      <w:r w:rsidR="00AB1AD1">
        <w:rPr>
          <w:rFonts w:hint="eastAsia"/>
          <w:lang w:eastAsia="zh-TW"/>
        </w:rPr>
        <w:t>21</w:t>
      </w:r>
      <w:r w:rsidRPr="00F77844">
        <w:t>案）</w:t>
      </w:r>
      <w:bookmarkEnd w:id="201"/>
      <w:bookmarkEnd w:id="202"/>
      <w:bookmarkEnd w:id="203"/>
    </w:p>
    <w:tbl>
      <w:tblPr>
        <w:tblStyle w:val="a7"/>
        <w:tblW w:w="10060" w:type="dxa"/>
        <w:tblInd w:w="80" w:type="dxa"/>
        <w:tblLook w:val="04A0" w:firstRow="1" w:lastRow="0" w:firstColumn="1" w:lastColumn="0" w:noHBand="0" w:noVBand="1"/>
      </w:tblPr>
      <w:tblGrid>
        <w:gridCol w:w="787"/>
        <w:gridCol w:w="3324"/>
        <w:gridCol w:w="1817"/>
        <w:gridCol w:w="1676"/>
        <w:gridCol w:w="2456"/>
      </w:tblGrid>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法案名稱</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提案委員或機關、院會交付日期 (會次)</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b/>
                <w:szCs w:val="22"/>
              </w:rPr>
            </w:pPr>
            <w:r>
              <w:rPr>
                <w:rFonts w:ascii="標楷體" w:hAnsi="標楷體" w:hint="eastAsia"/>
                <w:b/>
              </w:rPr>
              <w:t>審查情形</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1.立法院程序委員會組織規程部分條文修正草案（修正§2、3、5。修正重點：將院長與副院長納為程序委員會當然委員，並</w:t>
            </w:r>
            <w:r>
              <w:rPr>
                <w:rFonts w:ascii="標楷體" w:hAnsi="標楷體" w:hint="eastAsia"/>
              </w:rPr>
              <w:lastRenderedPageBreak/>
              <w:t>由院長與副院長輪流擔任召集委員；程序委員會審查議案時須依議案送案時序將議案提報院會。）</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委員陳明文等23人 105.02.26 （9-1-2）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1.本會105.3.10（9-1-4）報告及詢答完畢，另定期繼續審查。</w:t>
            </w:r>
          </w:p>
          <w:p w:rsidR="00AB1AD1" w:rsidRDefault="00AB1AD1">
            <w:pPr>
              <w:rPr>
                <w:rFonts w:ascii="標楷體" w:hAnsi="標楷體"/>
              </w:rPr>
            </w:pPr>
            <w:r>
              <w:rPr>
                <w:rFonts w:ascii="標楷體" w:hAnsi="標楷體" w:hint="eastAsia"/>
              </w:rPr>
              <w:t>2.本會105.3.24</w:t>
            </w:r>
            <w:r>
              <w:rPr>
                <w:rFonts w:ascii="標楷體" w:hAnsi="標楷體" w:hint="eastAsia"/>
              </w:rPr>
              <w:lastRenderedPageBreak/>
              <w:t>（9-1-9）另定期繼續審查。</w:t>
            </w:r>
          </w:p>
          <w:p w:rsidR="00AB1AD1" w:rsidRDefault="00AB1AD1">
            <w:pPr>
              <w:rPr>
                <w:rFonts w:ascii="標楷體" w:hAnsi="標楷體"/>
              </w:rPr>
            </w:pPr>
            <w:r>
              <w:rPr>
                <w:rFonts w:ascii="標楷體" w:hAnsi="標楷體" w:hint="eastAsia"/>
              </w:rPr>
              <w:t>3.本會105.5.2（9-1-20）另定期繼續審查。</w:t>
            </w:r>
          </w:p>
          <w:p w:rsidR="00AB1AD1" w:rsidRDefault="00AB1AD1">
            <w:pPr>
              <w:rPr>
                <w:rFonts w:ascii="標楷體" w:hAnsi="標楷體"/>
              </w:rPr>
            </w:pPr>
            <w:r>
              <w:rPr>
                <w:rFonts w:ascii="標楷體" w:hAnsi="標楷體" w:hint="eastAsia"/>
              </w:rPr>
              <w:t>4.本會105.5.16(9-1-23)另定期繼續逐條審查。</w:t>
            </w:r>
          </w:p>
          <w:p w:rsidR="00AB1AD1" w:rsidRDefault="00AB1AD1">
            <w:pPr>
              <w:rPr>
                <w:rFonts w:ascii="標楷體" w:hAnsi="標楷體"/>
              </w:rPr>
            </w:pPr>
            <w:r>
              <w:rPr>
                <w:rFonts w:ascii="標楷體" w:hAnsi="標楷體" w:hint="eastAsia"/>
              </w:rPr>
              <w:t>5.本會105.5.23（9-1-26）另定期繼續討論。</w:t>
            </w:r>
          </w:p>
          <w:p w:rsidR="00AB1AD1" w:rsidRDefault="00AB1AD1">
            <w:pPr>
              <w:rPr>
                <w:rFonts w:ascii="標楷體" w:hAnsi="標楷體"/>
                <w:szCs w:val="22"/>
              </w:rPr>
            </w:pPr>
            <w:r>
              <w:rPr>
                <w:rFonts w:ascii="標楷體" w:hAnsi="標楷體" w:hint="eastAsia"/>
              </w:rPr>
              <w:t>6.本會105.7.11（9-1-40）第二條及第三條審查完竣，均不予採納，其餘條文另定期繼續討論。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2.立法院程序委員會組織規程部分條文修正草案（修正§4、5、9；增訂§4-1。修正重點：刪除程序委員會變更議案次序之權利；將現行立法院各委員會從 8 個提高至 12 個。）</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委員段宜康等16人 105.03.25 （9-1-6）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4.本會105.7.11（9-1-40）第四條（不予採納）及第四條之一（不予增訂）審查完竣、第九條暫保留，其餘條文另定期繼續討論。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3.立法院程序委員會組織規程第五條條文修正草案（修正重點：將已通過組改機關名稱予以修正。）</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委員劉櫂豪等17人 105.04.08 （9-1-8）</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w:t>
            </w:r>
            <w:r>
              <w:rPr>
                <w:rFonts w:ascii="標楷體" w:hAnsi="標楷體" w:hint="eastAsia"/>
              </w:rPr>
              <w:lastRenderedPageBreak/>
              <w:t>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4.立法院程序委員會組織規程第五條條文修正草案（修正重點：行政院大陸委員會應屬立法院外交及國防委員會之審查範疇。）</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時代力量黨團 106.12.22 （9-4-14）</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1.立法院議事規則第九條及第二十二條條文修正草案（修正重點：廢除國是論壇；調整院會處理臨時提案時間。）</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委員賴瑞隆等16人 105.02.26 （9-1-2）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1.本會105.3.10（9-1-4）報告及詢答完畢，另定期繼續審查。</w:t>
            </w:r>
          </w:p>
          <w:p w:rsidR="00AB1AD1" w:rsidRDefault="00AB1AD1">
            <w:pPr>
              <w:rPr>
                <w:rFonts w:ascii="標楷體" w:hAnsi="標楷體"/>
              </w:rPr>
            </w:pPr>
            <w:r>
              <w:rPr>
                <w:rFonts w:ascii="標楷體" w:hAnsi="標楷體" w:hint="eastAsia"/>
              </w:rPr>
              <w:t>2.本會105.3.24（9-1-9）另定期繼續審查。</w:t>
            </w:r>
          </w:p>
          <w:p w:rsidR="00AB1AD1" w:rsidRDefault="00AB1AD1">
            <w:pPr>
              <w:rPr>
                <w:rFonts w:ascii="標楷體" w:hAnsi="標楷體"/>
              </w:rPr>
            </w:pPr>
            <w:r>
              <w:rPr>
                <w:rFonts w:ascii="標楷體" w:hAnsi="標楷體" w:hint="eastAsia"/>
              </w:rPr>
              <w:t>3.本會105.5.2（9-1-20）另定期繼續審查。</w:t>
            </w:r>
          </w:p>
          <w:p w:rsidR="00AB1AD1" w:rsidRDefault="00AB1AD1">
            <w:pPr>
              <w:rPr>
                <w:rFonts w:ascii="標楷體" w:hAnsi="標楷體"/>
              </w:rPr>
            </w:pPr>
            <w:r>
              <w:rPr>
                <w:rFonts w:ascii="標楷體" w:hAnsi="標楷體" w:hint="eastAsia"/>
              </w:rPr>
              <w:t>4.本會105.5.16(9-1-23)另定期繼續逐條審查。</w:t>
            </w:r>
          </w:p>
          <w:p w:rsidR="00AB1AD1" w:rsidRDefault="00AB1AD1">
            <w:pPr>
              <w:rPr>
                <w:rFonts w:ascii="標楷體" w:hAnsi="標楷體"/>
              </w:rPr>
            </w:pPr>
            <w:r>
              <w:rPr>
                <w:rFonts w:ascii="標楷體" w:hAnsi="標楷體" w:hint="eastAsia"/>
              </w:rPr>
              <w:t>5.本會105.5.23（9-1-26）另定期繼續討論。</w:t>
            </w:r>
          </w:p>
          <w:p w:rsidR="00AB1AD1" w:rsidRDefault="00AB1AD1">
            <w:pPr>
              <w:rPr>
                <w:rFonts w:ascii="標楷體" w:hAnsi="標楷體"/>
                <w:szCs w:val="22"/>
              </w:rPr>
            </w:pPr>
            <w:r>
              <w:rPr>
                <w:rFonts w:ascii="標楷體" w:hAnsi="標楷體" w:hint="eastAsia"/>
              </w:rPr>
              <w:t>6.本會105.7.11（9-1-40）另定期繼續討論。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2.立法院議事規則第五十七條及第六十一條條文修正草案（修正重點：有關修憲委員會之修正動議，應經修憲委員會委員總額五分之一以上人數之連署或附議，始得成立；刪除</w:t>
            </w:r>
            <w:r>
              <w:rPr>
                <w:rFonts w:ascii="標楷體" w:hAnsi="標楷體" w:hint="eastAsia"/>
              </w:rPr>
              <w:lastRenderedPageBreak/>
              <w:t>各種委員會開會時，除出、列席及會務工作人員外，不得進入旁聽之規定。）</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委員李俊俋等31人 105.03.04 （9-1-3）</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1.本會105.3.24（9-1-9）報告及詢答完畢，另定期繼續審查。</w:t>
            </w:r>
          </w:p>
          <w:p w:rsidR="00AB1AD1" w:rsidRDefault="00AB1AD1">
            <w:pPr>
              <w:rPr>
                <w:rFonts w:ascii="標楷體" w:hAnsi="標楷體"/>
              </w:rPr>
            </w:pPr>
            <w:r>
              <w:rPr>
                <w:rFonts w:ascii="標楷體" w:hAnsi="標楷體" w:hint="eastAsia"/>
              </w:rPr>
              <w:t>2.本會105.5.2（9-1-20）另定期繼續審查。</w:t>
            </w:r>
          </w:p>
          <w:p w:rsidR="00AB1AD1" w:rsidRDefault="00AB1AD1">
            <w:pPr>
              <w:rPr>
                <w:rFonts w:ascii="標楷體" w:hAnsi="標楷體"/>
              </w:rPr>
            </w:pPr>
            <w:r>
              <w:rPr>
                <w:rFonts w:ascii="標楷體" w:hAnsi="標楷體" w:hint="eastAsia"/>
              </w:rPr>
              <w:lastRenderedPageBreak/>
              <w:t>3.本會105.5.16(9-1-23)另定期繼續逐條審查。</w:t>
            </w:r>
          </w:p>
          <w:p w:rsidR="00AB1AD1" w:rsidRDefault="00AB1AD1">
            <w:pPr>
              <w:rPr>
                <w:rFonts w:ascii="標楷體" w:hAnsi="標楷體"/>
              </w:rPr>
            </w:pPr>
            <w:r>
              <w:rPr>
                <w:rFonts w:ascii="標楷體" w:hAnsi="標楷體" w:hint="eastAsia"/>
              </w:rPr>
              <w:t>4.本會105.5.23（9-1-26）另定期繼續討論。</w:t>
            </w:r>
          </w:p>
          <w:p w:rsidR="00AB1AD1" w:rsidRDefault="00AB1AD1">
            <w:pPr>
              <w:rPr>
                <w:rFonts w:ascii="標楷體" w:hAnsi="標楷體"/>
                <w:szCs w:val="22"/>
              </w:rPr>
            </w:pPr>
            <w:r>
              <w:rPr>
                <w:rFonts w:ascii="標楷體" w:hAnsi="標楷體" w:hint="eastAsia"/>
              </w:rPr>
              <w:t>5.本會105.7.11（9-1-40）第六十一條審查完竣，其餘條文另定期繼續討論。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3.立法院議事規則部分條文修正草案（修正§3、11、17、23。修正重點：提高異議連署門檻，並明定院會不足法定人數處理該異議時，應依照程序委員會所擬意見交付委員會；提高二讀會廣泛討論及三讀會提出修正動議門檻。）</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委員段宜康等16人 105.03.25 （9-1-6）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rPr>
            </w:pPr>
            <w:r>
              <w:rPr>
                <w:rFonts w:ascii="標楷體" w:hAnsi="標楷體" w:hint="eastAsia"/>
              </w:rPr>
              <w:t>4.本會105.7.11（9-1-40）另定期繼續討論。</w:t>
            </w:r>
          </w:p>
          <w:p w:rsidR="00AB1AD1" w:rsidRDefault="00AB1AD1">
            <w:pPr>
              <w:rPr>
                <w:rFonts w:ascii="標楷體" w:hAnsi="標楷體"/>
                <w:szCs w:val="22"/>
              </w:rPr>
            </w:pPr>
            <w:r>
              <w:rPr>
                <w:rFonts w:ascii="標楷體" w:hAnsi="標楷體" w:hint="eastAsia"/>
              </w:rPr>
              <w:t>5.本會106.10.16舉行「立法院議事規則相關適用疑義之檢討」公聽會。</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4.立法院議事規則第六十一條條文修正草案（修正重點：讓出、列席各種委員會之人員，以及會務工作人員兩足歲以下嬰幼兒得隨父母進入議場。）</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委員余宛如等16人 105.04.01 （9-1-7）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w:t>
            </w:r>
            <w:r>
              <w:rPr>
                <w:rFonts w:ascii="標楷體" w:hAnsi="標楷體" w:hint="eastAsia"/>
              </w:rPr>
              <w:lastRenderedPageBreak/>
              <w:t>（9-1-40）另定期繼續討論。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5.立法院議事規則第二十二條及第六十一條條文修正草案（修正重點：廢除國是論壇；刪除委員會不得旁聽之規定。）</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民進黨黨團 105.04.29（9-1-11）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4.本會105.7.11（9-1-40）第六十一條審查完竣，其餘條文另定期繼續討論。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6.立法院議事規則第二十二條條文修正草案（修正重點：廢除國是論壇。）</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委員徐國勇等19人 105.04.29 （9-1-11）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7.立法院議事規則第二十二條條文修正草案（修正重點：廢除國是論壇。）</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委員蔡易餘等16人 105.04.29 （9-1-11）</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w:t>
            </w:r>
            <w:r>
              <w:rPr>
                <w:rFonts w:ascii="標楷體" w:hAnsi="標楷體" w:hint="eastAsia"/>
              </w:rPr>
              <w:lastRenderedPageBreak/>
              <w:t>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12</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8.立法院議事規則刪除第二十一條條文草案（刪除重點：於立法院開會期間，若發生重大事件，立法委員依此條無法針對法案提出即時修正與各項變更，為增進國會議事效率、需即時反映民意之職責，爰刪除此條。）</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國民黨黨團 105.05.06 （9-1-12）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13</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9.立法院議事規則第二十二條條文修正草案（修正重點：廢除國是論壇；院會法定人數之時間基準，回歸第一項之規定由上午九時開始。）</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委員邱議瑩等16人 105.06.03 （9-1-16）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14</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10.立法院議事規則部分條文修正草案（修正§35、36、39、42。修正重點：增加重付表決需主席認可之要件，且非表決結果可否雙方差距不足十分之一且有足以明顯影響表決結果之重大瑕疵者，不得要求重付表決；刪除點名表決之相關規定；刪除有關人事問題之議案，不適用記名表決之相關規定。）</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時代力量黨團 105.10.21 （9-2-7）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15</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立法院網路國民提案實施辦法草案（全案共11條。制定重點：以立法院之官方網站設置網路國民提案專屬網頁。採取兩階段附議程序，第一階段應取得五百五十份附議，第二階段公共政策提案門檻為五千份附議，立法院公聽會討論門檻為二萬份，法律</w:t>
            </w:r>
            <w:r>
              <w:rPr>
                <w:rFonts w:ascii="標楷體" w:hAnsi="標楷體" w:hint="eastAsia"/>
              </w:rPr>
              <w:lastRenderedPageBreak/>
              <w:t>制定及修正案成案討論的門檻為五萬份。）</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委員鄭運鵬等16人 105.02.26 （9-1-2）</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1.本會105.3.10（9-1-4）報告及詢答完畢，另定期繼續審查。</w:t>
            </w:r>
          </w:p>
          <w:p w:rsidR="00AB1AD1" w:rsidRDefault="00AB1AD1">
            <w:pPr>
              <w:rPr>
                <w:rFonts w:ascii="標楷體" w:hAnsi="標楷體"/>
              </w:rPr>
            </w:pPr>
            <w:r>
              <w:rPr>
                <w:rFonts w:ascii="標楷體" w:hAnsi="標楷體" w:hint="eastAsia"/>
              </w:rPr>
              <w:t>2.本會105.3.24（9-1-9）另定期繼續審查。</w:t>
            </w:r>
          </w:p>
          <w:p w:rsidR="00AB1AD1" w:rsidRDefault="00AB1AD1">
            <w:pPr>
              <w:rPr>
                <w:rFonts w:ascii="標楷體" w:hAnsi="標楷體"/>
              </w:rPr>
            </w:pPr>
            <w:r>
              <w:rPr>
                <w:rFonts w:ascii="標楷體" w:hAnsi="標楷體" w:hint="eastAsia"/>
              </w:rPr>
              <w:t>3.本會105.5.2（9-1-20）另定期繼續審查。</w:t>
            </w:r>
          </w:p>
          <w:p w:rsidR="00AB1AD1" w:rsidRDefault="00AB1AD1">
            <w:pPr>
              <w:rPr>
                <w:rFonts w:ascii="標楷體" w:hAnsi="標楷體"/>
              </w:rPr>
            </w:pPr>
            <w:r>
              <w:rPr>
                <w:rFonts w:ascii="標楷體" w:hAnsi="標楷體" w:hint="eastAsia"/>
              </w:rPr>
              <w:lastRenderedPageBreak/>
              <w:t>4.本會105.5.16(9-1-23)另定期繼續逐條審查。</w:t>
            </w:r>
          </w:p>
          <w:p w:rsidR="00AB1AD1" w:rsidRDefault="00AB1AD1">
            <w:pPr>
              <w:rPr>
                <w:rFonts w:ascii="標楷體" w:hAnsi="標楷體"/>
              </w:rPr>
            </w:pPr>
            <w:r>
              <w:rPr>
                <w:rFonts w:ascii="標楷體" w:hAnsi="標楷體" w:hint="eastAsia"/>
              </w:rPr>
              <w:t>5.本會105.5.23（9-1-26）另定期繼續討論。</w:t>
            </w:r>
          </w:p>
          <w:p w:rsidR="00AB1AD1" w:rsidRDefault="00AB1AD1">
            <w:pPr>
              <w:rPr>
                <w:rFonts w:ascii="標楷體" w:hAnsi="標楷體"/>
                <w:szCs w:val="22"/>
              </w:rPr>
            </w:pPr>
            <w:r>
              <w:rPr>
                <w:rFonts w:ascii="標楷體" w:hAnsi="標楷體" w:hint="eastAsia"/>
              </w:rPr>
              <w:t>6.本會105.7.11（9-1-40）全案暫保留，另定期繼續討論。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16</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1.立法院議場規則第十條條文修正草案（修正重點：開放出列席委員及政府首長之三足歲以下嬰幼兒得隨父母進入議場。）</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委員余宛如等18人 105.03.04 （9-1-3）</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1.本會105.3.24（9-1-9）報告及詢答完畢，另定期繼續審查。</w:t>
            </w:r>
          </w:p>
          <w:p w:rsidR="00AB1AD1" w:rsidRDefault="00AB1AD1">
            <w:pPr>
              <w:rPr>
                <w:rFonts w:ascii="標楷體" w:hAnsi="標楷體"/>
              </w:rPr>
            </w:pPr>
            <w:r>
              <w:rPr>
                <w:rFonts w:ascii="標楷體" w:hAnsi="標楷體" w:hint="eastAsia"/>
              </w:rPr>
              <w:t>2.本會105.5.2（9-1-20）另定期繼續審查。</w:t>
            </w:r>
          </w:p>
          <w:p w:rsidR="00AB1AD1" w:rsidRDefault="00AB1AD1">
            <w:pPr>
              <w:rPr>
                <w:rFonts w:ascii="標楷體" w:hAnsi="標楷體"/>
              </w:rPr>
            </w:pPr>
            <w:r>
              <w:rPr>
                <w:rFonts w:ascii="標楷體" w:hAnsi="標楷體" w:hint="eastAsia"/>
              </w:rPr>
              <w:t>3.本會105.5.16(9-1-23)另定期繼續逐條審查。</w:t>
            </w:r>
          </w:p>
          <w:p w:rsidR="00AB1AD1" w:rsidRDefault="00AB1AD1">
            <w:pPr>
              <w:rPr>
                <w:rFonts w:ascii="標楷體" w:hAnsi="標楷體"/>
              </w:rPr>
            </w:pPr>
            <w:r>
              <w:rPr>
                <w:rFonts w:ascii="標楷體" w:hAnsi="標楷體" w:hint="eastAsia"/>
              </w:rPr>
              <w:t>4.本會105.5.23（9-1-26）另定期繼續討論。</w:t>
            </w:r>
          </w:p>
          <w:p w:rsidR="00AB1AD1" w:rsidRDefault="00AB1AD1">
            <w:pPr>
              <w:rPr>
                <w:rFonts w:ascii="標楷體" w:hAnsi="標楷體"/>
                <w:szCs w:val="22"/>
              </w:rPr>
            </w:pPr>
            <w:r>
              <w:rPr>
                <w:rFonts w:ascii="標楷體" w:hAnsi="標楷體" w:hint="eastAsia"/>
              </w:rPr>
              <w:t>5.本會105.7.11（9-1-40）另定期繼續討論。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17</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2.立法院議場規則第十四條條文修正草案（修正重點：讓出、列席委員及政府首長兩足歲以下嬰幼兒得隨父母進入議場。）</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委員余宛如等16人 105.04.01 （9-1-7）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18</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立法院各委員會召集委員選舉辦法部分條文修正草案（修正§4、5、8、10。修正重點：召集委員修正為一人。）</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委員段宜康等16人 105.03.25 （9-1-6）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19</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1.立法院各委員會會議室規則部分條文修正草案（修正§2、3、5、7、9；刪除§4。修正重點：主席臺左右方分別設置委員席次，應邀列席備詢之政府首長及社會關係人士席位設置與主席臺對向。）</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委員段宜康等16人 105.03.25 （9-1-6）</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20</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2.立法院各委員會會議室規則第七條條文修正草案（修正重點：讓出、列席各委員及會務服務人員兩足歲以下嬰幼兒得隨父母進入議場。）</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委員余宛如等16人 105.04.01 （9-1-7）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cstheme="minorBidi"/>
              </w:rPr>
            </w:pPr>
            <w:r>
              <w:rPr>
                <w:rFonts w:ascii="標楷體" w:hAnsi="標楷體" w:hint="eastAsia"/>
              </w:rPr>
              <w:t>1.本會105.5.2（9-1-20）另定期繼續審查。</w:t>
            </w:r>
          </w:p>
          <w:p w:rsidR="00AB1AD1" w:rsidRDefault="00AB1AD1">
            <w:pPr>
              <w:rPr>
                <w:rFonts w:ascii="標楷體" w:hAnsi="標楷體"/>
              </w:rPr>
            </w:pPr>
            <w:r>
              <w:rPr>
                <w:rFonts w:ascii="標楷體" w:hAnsi="標楷體" w:hint="eastAsia"/>
              </w:rPr>
              <w:t>2.本會105.5.16(9-1-23)報告及詢答完畢，另定期繼續逐條審查。</w:t>
            </w:r>
          </w:p>
          <w:p w:rsidR="00AB1AD1" w:rsidRDefault="00AB1AD1">
            <w:pPr>
              <w:rPr>
                <w:rFonts w:ascii="標楷體" w:hAnsi="標楷體"/>
              </w:rPr>
            </w:pPr>
            <w:r>
              <w:rPr>
                <w:rFonts w:ascii="標楷體" w:hAnsi="標楷體" w:hint="eastAsia"/>
              </w:rPr>
              <w:t>3.本會105.5.23（9-1-26）另定期繼續討論。</w:t>
            </w:r>
          </w:p>
          <w:p w:rsidR="00AB1AD1" w:rsidRDefault="00AB1AD1">
            <w:pPr>
              <w:rPr>
                <w:rFonts w:ascii="標楷體" w:hAnsi="標楷體"/>
                <w:szCs w:val="22"/>
              </w:rPr>
            </w:pPr>
            <w:r>
              <w:rPr>
                <w:rFonts w:ascii="標楷體" w:hAnsi="標楷體" w:hint="eastAsia"/>
              </w:rPr>
              <w:t>4.本會105.7.11（9-1-40）另定期繼續討論。</w:t>
            </w:r>
          </w:p>
        </w:tc>
      </w:tr>
      <w:tr w:rsidR="00AB1AD1" w:rsidTr="00AB1AD1">
        <w:tc>
          <w:tcPr>
            <w:tcW w:w="830"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lastRenderedPageBreak/>
              <w:t>21</w:t>
            </w:r>
          </w:p>
        </w:tc>
        <w:tc>
          <w:tcPr>
            <w:tcW w:w="3692"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廢止「立法院點名表決辦法」（廢止重點：現行電子表決器表決之方式，已能快速而準確地達到相同之功效，點名表決之表決方式，顯已不合時宜，且易淪為杯葛議事之手段，爰提案廢止本辦法。）</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時代力量黨團 105.10.21 （9-2-7）</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1AD1" w:rsidRDefault="00AB1AD1">
            <w:pPr>
              <w:rPr>
                <w:rFonts w:ascii="標楷體" w:hAnsi="標楷體"/>
                <w:szCs w:val="22"/>
              </w:rPr>
            </w:pPr>
            <w:r>
              <w:rPr>
                <w:rFonts w:ascii="標楷體" w:hAnsi="標楷體" w:hint="eastAsia"/>
              </w:rPr>
              <w:t>尚未審查</w:t>
            </w:r>
          </w:p>
        </w:tc>
      </w:tr>
    </w:tbl>
    <w:p w:rsidR="00290B52" w:rsidRPr="00F77844" w:rsidRDefault="00602EE9" w:rsidP="007E61E4">
      <w:pPr>
        <w:pStyle w:val="-"/>
        <w:spacing w:before="190"/>
        <w:ind w:leftChars="0" w:left="0" w:firstLineChars="130" w:firstLine="364"/>
        <w:rPr>
          <w:lang w:eastAsia="zh-TW"/>
        </w:rPr>
      </w:pPr>
      <w:bookmarkStart w:id="204" w:name="_Toc361217377"/>
      <w:bookmarkStart w:id="205" w:name="_Toc362968437"/>
      <w:bookmarkStart w:id="206" w:name="_Toc500237479"/>
      <w:r w:rsidRPr="00F77844">
        <w:t>肆、行政命令案（</w:t>
      </w:r>
      <w:r w:rsidR="004C610B">
        <w:rPr>
          <w:rFonts w:hint="eastAsia"/>
          <w:lang w:eastAsia="zh-TW"/>
        </w:rPr>
        <w:t>23</w:t>
      </w:r>
      <w:r w:rsidRPr="00F77844">
        <w:t>案）</w:t>
      </w:r>
      <w:bookmarkEnd w:id="204"/>
      <w:bookmarkEnd w:id="205"/>
      <w:bookmarkEnd w:id="20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290B52" w:rsidTr="00A244F5">
        <w:tc>
          <w:tcPr>
            <w:tcW w:w="830" w:type="dxa"/>
          </w:tcPr>
          <w:p w:rsidR="00290B52" w:rsidRDefault="00290B52" w:rsidP="00A244F5">
            <w:pPr>
              <w:rPr>
                <w:rFonts w:ascii="標楷體" w:hAnsi="標楷體"/>
                <w:b/>
              </w:rPr>
            </w:pPr>
            <w:r>
              <w:rPr>
                <w:rFonts w:ascii="標楷體" w:hAnsi="標楷體"/>
                <w:b/>
              </w:rPr>
              <w:t>序號</w:t>
            </w:r>
          </w:p>
        </w:tc>
        <w:tc>
          <w:tcPr>
            <w:tcW w:w="3692" w:type="dxa"/>
          </w:tcPr>
          <w:p w:rsidR="00290B52" w:rsidRDefault="00290B52" w:rsidP="00A244F5">
            <w:pPr>
              <w:rPr>
                <w:rFonts w:ascii="標楷體" w:hAnsi="標楷體"/>
                <w:b/>
              </w:rPr>
            </w:pPr>
            <w:r>
              <w:rPr>
                <w:rFonts w:ascii="標楷體" w:hAnsi="標楷體"/>
                <w:b/>
              </w:rPr>
              <w:t>議案名稱</w:t>
            </w:r>
          </w:p>
        </w:tc>
        <w:tc>
          <w:tcPr>
            <w:tcW w:w="1846" w:type="dxa"/>
          </w:tcPr>
          <w:p w:rsidR="00290B52" w:rsidRDefault="00290B52" w:rsidP="00A244F5">
            <w:pPr>
              <w:rPr>
                <w:rFonts w:ascii="標楷體" w:hAnsi="標楷體"/>
                <w:b/>
              </w:rPr>
            </w:pPr>
            <w:r>
              <w:rPr>
                <w:rFonts w:ascii="標楷體" w:hAnsi="標楷體"/>
                <w:b/>
              </w:rPr>
              <w:t>提案機關、院會交付日期 (會次)</w:t>
            </w:r>
          </w:p>
        </w:tc>
        <w:tc>
          <w:tcPr>
            <w:tcW w:w="1846" w:type="dxa"/>
          </w:tcPr>
          <w:p w:rsidR="00290B52" w:rsidRDefault="00290B52" w:rsidP="00A244F5">
            <w:pPr>
              <w:rPr>
                <w:rFonts w:ascii="標楷體" w:hAnsi="標楷體"/>
                <w:b/>
              </w:rPr>
            </w:pPr>
            <w:r>
              <w:rPr>
                <w:rFonts w:ascii="標楷體" w:hAnsi="標楷體"/>
                <w:b/>
              </w:rPr>
              <w:t>審查委員會</w:t>
            </w:r>
          </w:p>
        </w:tc>
        <w:tc>
          <w:tcPr>
            <w:tcW w:w="1846" w:type="dxa"/>
          </w:tcPr>
          <w:p w:rsidR="00290B52" w:rsidRDefault="00290B52" w:rsidP="00A244F5">
            <w:pPr>
              <w:rPr>
                <w:rFonts w:ascii="標楷體" w:hAnsi="標楷體"/>
                <w:b/>
              </w:rPr>
            </w:pPr>
            <w:r>
              <w:rPr>
                <w:rFonts w:ascii="標楷體" w:hAnsi="標楷體"/>
                <w:b/>
              </w:rPr>
              <w:t>審查情形</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w:t>
            </w:r>
          </w:p>
        </w:tc>
        <w:tc>
          <w:tcPr>
            <w:tcW w:w="3692" w:type="dxa"/>
          </w:tcPr>
          <w:p w:rsidR="00290B52" w:rsidRPr="004F3329" w:rsidRDefault="00290B52" w:rsidP="00A244F5">
            <w:pPr>
              <w:rPr>
                <w:rFonts w:ascii="標楷體" w:hAnsi="標楷體"/>
              </w:rPr>
            </w:pPr>
            <w:r w:rsidRPr="004F3329">
              <w:rPr>
                <w:rFonts w:ascii="標楷體" w:hAnsi="標楷體"/>
              </w:rPr>
              <w:t>行政院函送「不當黨產處理委員會組織規程」及「不當黨產處理委員會編組表」，請查照案。</w:t>
            </w:r>
          </w:p>
        </w:tc>
        <w:tc>
          <w:tcPr>
            <w:tcW w:w="1846" w:type="dxa"/>
          </w:tcPr>
          <w:p w:rsidR="00290B52" w:rsidRPr="004F3329" w:rsidRDefault="00290B52" w:rsidP="00A244F5">
            <w:pPr>
              <w:rPr>
                <w:rFonts w:ascii="標楷體" w:hAnsi="標楷體"/>
              </w:rPr>
            </w:pPr>
            <w:r w:rsidRPr="004F3329">
              <w:rPr>
                <w:rFonts w:ascii="標楷體" w:hAnsi="標楷體"/>
              </w:rPr>
              <w:t>行政院 105.09.20 （9-2-2）</w:t>
            </w:r>
          </w:p>
        </w:tc>
        <w:tc>
          <w:tcPr>
            <w:tcW w:w="1846" w:type="dxa"/>
          </w:tcPr>
          <w:p w:rsidR="00290B52" w:rsidRPr="004F3329" w:rsidRDefault="00290B52" w:rsidP="00A244F5">
            <w:pPr>
              <w:rPr>
                <w:rFonts w:ascii="標楷體" w:hAnsi="標楷體"/>
              </w:rPr>
            </w:pPr>
            <w:r w:rsidRPr="004F3329">
              <w:rPr>
                <w:rFonts w:ascii="標楷體" w:hAnsi="標楷體"/>
              </w:rPr>
              <w:t>司法及法制、內政、財政</w:t>
            </w:r>
          </w:p>
        </w:tc>
        <w:tc>
          <w:tcPr>
            <w:tcW w:w="1846" w:type="dxa"/>
          </w:tcPr>
          <w:p w:rsidR="00290B52" w:rsidRPr="004F3329" w:rsidRDefault="00290B52" w:rsidP="00A244F5">
            <w:pPr>
              <w:rPr>
                <w:rFonts w:ascii="標楷體" w:hAnsi="標楷體"/>
              </w:rPr>
            </w:pPr>
            <w:r w:rsidRPr="004F3329">
              <w:rPr>
                <w:rFonts w:ascii="標楷體" w:hAnsi="標楷體"/>
              </w:rPr>
              <w:t>尚未審查</w:t>
            </w:r>
          </w:p>
          <w:p w:rsidR="00290B52" w:rsidRPr="004F3329" w:rsidRDefault="00290B52" w:rsidP="00A244F5">
            <w:pPr>
              <w:rPr>
                <w:rFonts w:ascii="標楷體" w:hAnsi="標楷體"/>
              </w:rPr>
            </w:pPr>
            <w:r w:rsidRPr="004F3329">
              <w:rPr>
                <w:rFonts w:ascii="標楷體" w:hAnsi="標楷體"/>
              </w:rPr>
              <w:t>106.2.24（9-3-2）展延</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w:t>
            </w:r>
          </w:p>
        </w:tc>
        <w:tc>
          <w:tcPr>
            <w:tcW w:w="3692" w:type="dxa"/>
          </w:tcPr>
          <w:p w:rsidR="00290B52" w:rsidRPr="004F3329" w:rsidRDefault="00290B52" w:rsidP="00A244F5">
            <w:pPr>
              <w:rPr>
                <w:rFonts w:ascii="標楷體" w:hAnsi="標楷體"/>
              </w:rPr>
            </w:pPr>
            <w:r w:rsidRPr="004F3329">
              <w:rPr>
                <w:rFonts w:ascii="標楷體" w:hAnsi="標楷體"/>
              </w:rPr>
              <w:t>為修正「內政部建築研究所編制表」，請查照案。</w:t>
            </w:r>
          </w:p>
        </w:tc>
        <w:tc>
          <w:tcPr>
            <w:tcW w:w="1846" w:type="dxa"/>
          </w:tcPr>
          <w:p w:rsidR="00290B52" w:rsidRPr="004F3329" w:rsidRDefault="00290B52" w:rsidP="00A244F5">
            <w:pPr>
              <w:rPr>
                <w:rFonts w:ascii="標楷體" w:hAnsi="標楷體"/>
              </w:rPr>
            </w:pPr>
            <w:r w:rsidRPr="004F3329">
              <w:rPr>
                <w:rFonts w:ascii="標楷體" w:hAnsi="標楷體"/>
              </w:rPr>
              <w:t>內政部 106.09.22 （9-4-1）</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3</w:t>
            </w:r>
          </w:p>
        </w:tc>
        <w:tc>
          <w:tcPr>
            <w:tcW w:w="3692" w:type="dxa"/>
          </w:tcPr>
          <w:p w:rsidR="00290B52" w:rsidRPr="004F3329" w:rsidRDefault="00290B52" w:rsidP="00A244F5">
            <w:pPr>
              <w:rPr>
                <w:rFonts w:ascii="標楷體" w:hAnsi="標楷體"/>
              </w:rPr>
            </w:pPr>
            <w:r w:rsidRPr="004F3329">
              <w:rPr>
                <w:rFonts w:ascii="標楷體" w:hAnsi="標楷體"/>
              </w:rPr>
              <w:t>為修正「陸軍軍官學校組織規程」，請查照案。</w:t>
            </w:r>
          </w:p>
        </w:tc>
        <w:tc>
          <w:tcPr>
            <w:tcW w:w="1846" w:type="dxa"/>
          </w:tcPr>
          <w:p w:rsidR="00290B52" w:rsidRPr="004F3329" w:rsidRDefault="00290B52" w:rsidP="00A244F5">
            <w:pPr>
              <w:rPr>
                <w:rFonts w:ascii="標楷體" w:hAnsi="標楷體"/>
              </w:rPr>
            </w:pPr>
            <w:r w:rsidRPr="004F3329">
              <w:rPr>
                <w:rFonts w:ascii="標楷體" w:hAnsi="標楷體"/>
              </w:rPr>
              <w:t>國防部 106.09.22 （9-4-1）</w:t>
            </w:r>
          </w:p>
        </w:tc>
        <w:tc>
          <w:tcPr>
            <w:tcW w:w="1846" w:type="dxa"/>
          </w:tcPr>
          <w:p w:rsidR="00290B52" w:rsidRPr="004F3329" w:rsidRDefault="00290B52" w:rsidP="00A244F5">
            <w:pPr>
              <w:rPr>
                <w:rFonts w:ascii="標楷體" w:hAnsi="標楷體"/>
              </w:rPr>
            </w:pPr>
            <w:r w:rsidRPr="004F3329">
              <w:rPr>
                <w:rFonts w:ascii="標楷體" w:hAnsi="標楷體"/>
              </w:rPr>
              <w:t>司法及法制、外交及國防</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4</w:t>
            </w:r>
          </w:p>
        </w:tc>
        <w:tc>
          <w:tcPr>
            <w:tcW w:w="3692" w:type="dxa"/>
          </w:tcPr>
          <w:p w:rsidR="00290B52" w:rsidRPr="004F3329" w:rsidRDefault="00290B52" w:rsidP="00A244F5">
            <w:pPr>
              <w:rPr>
                <w:rFonts w:ascii="標楷體" w:hAnsi="標楷體"/>
              </w:rPr>
            </w:pPr>
            <w:r w:rsidRPr="004F3329">
              <w:rPr>
                <w:rFonts w:ascii="標楷體" w:hAnsi="標楷體"/>
              </w:rPr>
              <w:t>為修正「陸軍專科學校組織規程」，請查照案。</w:t>
            </w:r>
          </w:p>
        </w:tc>
        <w:tc>
          <w:tcPr>
            <w:tcW w:w="1846" w:type="dxa"/>
          </w:tcPr>
          <w:p w:rsidR="00290B52" w:rsidRPr="004F3329" w:rsidRDefault="00290B52" w:rsidP="00A244F5">
            <w:pPr>
              <w:rPr>
                <w:rFonts w:ascii="標楷體" w:hAnsi="標楷體"/>
              </w:rPr>
            </w:pPr>
            <w:r w:rsidRPr="004F3329">
              <w:rPr>
                <w:rFonts w:ascii="標楷體" w:hAnsi="標楷體"/>
              </w:rPr>
              <w:t>國防部 106.09.22 （9-4-1）</w:t>
            </w:r>
          </w:p>
        </w:tc>
        <w:tc>
          <w:tcPr>
            <w:tcW w:w="1846" w:type="dxa"/>
          </w:tcPr>
          <w:p w:rsidR="00290B52" w:rsidRPr="004F3329" w:rsidRDefault="00290B52" w:rsidP="00A244F5">
            <w:pPr>
              <w:rPr>
                <w:rFonts w:ascii="標楷體" w:hAnsi="標楷體"/>
              </w:rPr>
            </w:pPr>
            <w:r w:rsidRPr="004F3329">
              <w:rPr>
                <w:rFonts w:ascii="標楷體" w:hAnsi="標楷體"/>
              </w:rPr>
              <w:t>司法及法制、外交及國防</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5</w:t>
            </w:r>
          </w:p>
        </w:tc>
        <w:tc>
          <w:tcPr>
            <w:tcW w:w="3692" w:type="dxa"/>
          </w:tcPr>
          <w:p w:rsidR="00290B52" w:rsidRPr="004F3329" w:rsidRDefault="00290B52" w:rsidP="00A244F5">
            <w:pPr>
              <w:rPr>
                <w:rFonts w:ascii="標楷體" w:hAnsi="標楷體"/>
              </w:rPr>
            </w:pPr>
            <w:r w:rsidRPr="004F3329">
              <w:rPr>
                <w:rFonts w:ascii="標楷體" w:hAnsi="標楷體"/>
              </w:rPr>
              <w:t>為修正「退休（伍）軍公教人員年終慰問金發給辦法」，請查照案。</w:t>
            </w:r>
          </w:p>
        </w:tc>
        <w:tc>
          <w:tcPr>
            <w:tcW w:w="1846" w:type="dxa"/>
          </w:tcPr>
          <w:p w:rsidR="00290B52" w:rsidRPr="004F3329" w:rsidRDefault="00290B52" w:rsidP="00A244F5">
            <w:pPr>
              <w:rPr>
                <w:rFonts w:ascii="標楷體" w:hAnsi="標楷體"/>
              </w:rPr>
            </w:pPr>
            <w:r w:rsidRPr="004F3329">
              <w:rPr>
                <w:rFonts w:ascii="標楷體" w:hAnsi="標楷體"/>
              </w:rPr>
              <w:t>行政院 106.09.29 （9-4-2）</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6</w:t>
            </w:r>
          </w:p>
        </w:tc>
        <w:tc>
          <w:tcPr>
            <w:tcW w:w="3692" w:type="dxa"/>
          </w:tcPr>
          <w:p w:rsidR="00290B52" w:rsidRPr="004F3329" w:rsidRDefault="00290B52" w:rsidP="00A244F5">
            <w:pPr>
              <w:rPr>
                <w:rFonts w:ascii="標楷體" w:hAnsi="標楷體"/>
              </w:rPr>
            </w:pPr>
            <w:r w:rsidRPr="004F3329">
              <w:rPr>
                <w:rFonts w:ascii="標楷體" w:hAnsi="標楷體"/>
              </w:rPr>
              <w:t>為修正「不當黨產處理委員會編組表」，請查照案。</w:t>
            </w:r>
          </w:p>
        </w:tc>
        <w:tc>
          <w:tcPr>
            <w:tcW w:w="1846" w:type="dxa"/>
          </w:tcPr>
          <w:p w:rsidR="00290B52" w:rsidRPr="004F3329" w:rsidRDefault="00290B52" w:rsidP="00A244F5">
            <w:pPr>
              <w:rPr>
                <w:rFonts w:ascii="標楷體" w:hAnsi="標楷體"/>
              </w:rPr>
            </w:pPr>
            <w:r w:rsidRPr="004F3329">
              <w:rPr>
                <w:rFonts w:ascii="標楷體" w:hAnsi="標楷體"/>
              </w:rPr>
              <w:t>行政院 106.09.29 （9-4-2）</w:t>
            </w:r>
          </w:p>
        </w:tc>
        <w:tc>
          <w:tcPr>
            <w:tcW w:w="1846" w:type="dxa"/>
          </w:tcPr>
          <w:p w:rsidR="00290B52" w:rsidRPr="004F3329" w:rsidRDefault="00290B52" w:rsidP="00A244F5">
            <w:pPr>
              <w:rPr>
                <w:rFonts w:ascii="標楷體" w:hAnsi="標楷體"/>
              </w:rPr>
            </w:pPr>
            <w:r w:rsidRPr="004F3329">
              <w:rPr>
                <w:rFonts w:ascii="標楷體" w:hAnsi="標楷體"/>
              </w:rPr>
              <w:t>司法及法制、內政、財政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7</w:t>
            </w:r>
          </w:p>
        </w:tc>
        <w:tc>
          <w:tcPr>
            <w:tcW w:w="3692" w:type="dxa"/>
          </w:tcPr>
          <w:p w:rsidR="00290B52" w:rsidRPr="004F3329" w:rsidRDefault="00290B52" w:rsidP="00A244F5">
            <w:pPr>
              <w:rPr>
                <w:rFonts w:ascii="標楷體" w:hAnsi="標楷體"/>
              </w:rPr>
            </w:pPr>
            <w:r w:rsidRPr="004F3329">
              <w:rPr>
                <w:rFonts w:ascii="標楷體" w:hAnsi="標楷體"/>
              </w:rPr>
              <w:t>中央選舉委員會函送「直轄市縣市選舉委員會辦事細則」；修正「直轄市縣市選舉委員會組織準則」第二條、第四條、第十條條文及「臺北市選舉委員會編制表」等22項編制表；並廢止「臺北市選舉委員會辦事細則」等22項法規，請查照案。</w:t>
            </w:r>
          </w:p>
        </w:tc>
        <w:tc>
          <w:tcPr>
            <w:tcW w:w="1846" w:type="dxa"/>
          </w:tcPr>
          <w:p w:rsidR="00290B52" w:rsidRPr="004F3329" w:rsidRDefault="00290B52" w:rsidP="00A244F5">
            <w:pPr>
              <w:rPr>
                <w:rFonts w:ascii="標楷體" w:hAnsi="標楷體"/>
              </w:rPr>
            </w:pPr>
            <w:r w:rsidRPr="004F3329">
              <w:rPr>
                <w:rFonts w:ascii="標楷體" w:hAnsi="標楷體"/>
              </w:rPr>
              <w:t>中央選舉委員會 106.10.06 （9-4-3）</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8</w:t>
            </w:r>
          </w:p>
        </w:tc>
        <w:tc>
          <w:tcPr>
            <w:tcW w:w="3692" w:type="dxa"/>
          </w:tcPr>
          <w:p w:rsidR="00290B52" w:rsidRPr="004F3329" w:rsidRDefault="00290B52" w:rsidP="00A244F5">
            <w:pPr>
              <w:rPr>
                <w:rFonts w:ascii="標楷體" w:hAnsi="標楷體"/>
              </w:rPr>
            </w:pPr>
            <w:r w:rsidRPr="004F3329">
              <w:rPr>
                <w:rFonts w:ascii="標楷體" w:hAnsi="標楷體"/>
              </w:rPr>
              <w:t>為中華民國106年6月14日修</w:t>
            </w:r>
            <w:r w:rsidRPr="004F3329">
              <w:rPr>
                <w:rFonts w:ascii="標楷體" w:hAnsi="標楷體"/>
              </w:rPr>
              <w:lastRenderedPageBreak/>
              <w:t>正公布之「交通部組織法」第二十條條文，定自106年7月14日施行，請查照案。</w:t>
            </w:r>
          </w:p>
        </w:tc>
        <w:tc>
          <w:tcPr>
            <w:tcW w:w="1846" w:type="dxa"/>
          </w:tcPr>
          <w:p w:rsidR="00290B52" w:rsidRPr="004F3329" w:rsidRDefault="00290B52" w:rsidP="00A244F5">
            <w:pPr>
              <w:rPr>
                <w:rFonts w:ascii="標楷體" w:hAnsi="標楷體"/>
              </w:rPr>
            </w:pPr>
            <w:r w:rsidRPr="004F3329">
              <w:rPr>
                <w:rFonts w:ascii="標楷體" w:hAnsi="標楷體"/>
              </w:rPr>
              <w:lastRenderedPageBreak/>
              <w:t xml:space="preserve">行政院 </w:t>
            </w:r>
            <w:r w:rsidRPr="004F3329">
              <w:rPr>
                <w:rFonts w:ascii="標楷體" w:hAnsi="標楷體"/>
              </w:rPr>
              <w:lastRenderedPageBreak/>
              <w:t>106.10.13 （9-4-4）</w:t>
            </w:r>
          </w:p>
        </w:tc>
        <w:tc>
          <w:tcPr>
            <w:tcW w:w="1846" w:type="dxa"/>
          </w:tcPr>
          <w:p w:rsidR="00290B52" w:rsidRPr="004F3329" w:rsidRDefault="00290B52" w:rsidP="00A244F5">
            <w:pPr>
              <w:rPr>
                <w:rFonts w:ascii="標楷體" w:hAnsi="標楷體"/>
              </w:rPr>
            </w:pPr>
            <w:r w:rsidRPr="004F3329">
              <w:rPr>
                <w:rFonts w:ascii="標楷體" w:hAnsi="標楷體"/>
              </w:rPr>
              <w:lastRenderedPageBreak/>
              <w:t>司法及法制</w:t>
            </w:r>
            <w:r w:rsidRPr="004F3329">
              <w:rPr>
                <w:rFonts w:ascii="標楷體" w:hAnsi="標楷體"/>
              </w:rPr>
              <w:lastRenderedPageBreak/>
              <w:t>、交通</w:t>
            </w:r>
          </w:p>
        </w:tc>
        <w:tc>
          <w:tcPr>
            <w:tcW w:w="1846" w:type="dxa"/>
          </w:tcPr>
          <w:p w:rsidR="00290B52" w:rsidRPr="004F3329" w:rsidRDefault="00290B52" w:rsidP="00A244F5">
            <w:pPr>
              <w:rPr>
                <w:rFonts w:ascii="標楷體" w:hAnsi="標楷體"/>
              </w:rPr>
            </w:pPr>
            <w:r w:rsidRPr="004F3329">
              <w:rPr>
                <w:rFonts w:ascii="標楷體" w:hAnsi="標楷體"/>
              </w:rPr>
              <w:lastRenderedPageBreak/>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9</w:t>
            </w:r>
          </w:p>
        </w:tc>
        <w:tc>
          <w:tcPr>
            <w:tcW w:w="3692" w:type="dxa"/>
          </w:tcPr>
          <w:p w:rsidR="00290B52" w:rsidRPr="004F3329" w:rsidRDefault="00290B52" w:rsidP="00A244F5">
            <w:pPr>
              <w:rPr>
                <w:rFonts w:ascii="標楷體" w:hAnsi="標楷體"/>
              </w:rPr>
            </w:pPr>
            <w:r w:rsidRPr="004F3329">
              <w:rPr>
                <w:rFonts w:ascii="標楷體" w:hAnsi="標楷體"/>
              </w:rPr>
              <w:t>為修正「公務人員高等考試一級考試規則」第二條、第六條及第九條條文，請查照案。</w:t>
            </w:r>
          </w:p>
        </w:tc>
        <w:tc>
          <w:tcPr>
            <w:tcW w:w="1846" w:type="dxa"/>
          </w:tcPr>
          <w:p w:rsidR="00290B52" w:rsidRPr="004F3329" w:rsidRDefault="00290B52" w:rsidP="00A244F5">
            <w:pPr>
              <w:rPr>
                <w:rFonts w:ascii="標楷體" w:hAnsi="標楷體"/>
              </w:rPr>
            </w:pPr>
            <w:r w:rsidRPr="004F3329">
              <w:rPr>
                <w:rFonts w:ascii="標楷體" w:hAnsi="標楷體"/>
              </w:rPr>
              <w:t>考試院 106.10.20 （9-4-5）</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10</w:t>
            </w:r>
          </w:p>
        </w:tc>
        <w:tc>
          <w:tcPr>
            <w:tcW w:w="3692" w:type="dxa"/>
          </w:tcPr>
          <w:p w:rsidR="00290B52" w:rsidRPr="004F3329" w:rsidRDefault="00290B52" w:rsidP="00A244F5">
            <w:pPr>
              <w:rPr>
                <w:rFonts w:ascii="標楷體" w:hAnsi="標楷體"/>
              </w:rPr>
            </w:pPr>
            <w:r w:rsidRPr="004F3329">
              <w:rPr>
                <w:rFonts w:ascii="標楷體" w:hAnsi="標楷體"/>
              </w:rPr>
              <w:t>為修正「內政部警政署處務規程」部分條文，請查照案。</w:t>
            </w:r>
          </w:p>
        </w:tc>
        <w:tc>
          <w:tcPr>
            <w:tcW w:w="1846" w:type="dxa"/>
          </w:tcPr>
          <w:p w:rsidR="00290B52" w:rsidRPr="004F3329" w:rsidRDefault="00290B52" w:rsidP="00A244F5">
            <w:pPr>
              <w:rPr>
                <w:rFonts w:ascii="標楷體" w:hAnsi="標楷體"/>
              </w:rPr>
            </w:pPr>
            <w:r w:rsidRPr="004F3329">
              <w:rPr>
                <w:rFonts w:ascii="標楷體" w:hAnsi="標楷體"/>
              </w:rPr>
              <w:t>內政部 106.11.03 （9-4-7）</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11</w:t>
            </w:r>
          </w:p>
        </w:tc>
        <w:tc>
          <w:tcPr>
            <w:tcW w:w="3692" w:type="dxa"/>
          </w:tcPr>
          <w:p w:rsidR="00290B52" w:rsidRPr="004F3329" w:rsidRDefault="00290B52" w:rsidP="00A244F5">
            <w:pPr>
              <w:rPr>
                <w:rFonts w:ascii="標楷體" w:hAnsi="標楷體"/>
              </w:rPr>
            </w:pPr>
            <w:r w:rsidRPr="004F3329">
              <w:rPr>
                <w:rFonts w:ascii="標楷體" w:hAnsi="標楷體"/>
              </w:rPr>
              <w:t>為修正「內政部消防署辦事細則」部分條文，請查照案。</w:t>
            </w:r>
          </w:p>
        </w:tc>
        <w:tc>
          <w:tcPr>
            <w:tcW w:w="1846" w:type="dxa"/>
          </w:tcPr>
          <w:p w:rsidR="00290B52" w:rsidRPr="004F3329" w:rsidRDefault="00290B52" w:rsidP="00A244F5">
            <w:pPr>
              <w:rPr>
                <w:rFonts w:ascii="標楷體" w:hAnsi="標楷體"/>
              </w:rPr>
            </w:pPr>
            <w:r w:rsidRPr="004F3329">
              <w:rPr>
                <w:rFonts w:ascii="標楷體" w:hAnsi="標楷體"/>
              </w:rPr>
              <w:t>內政部 106.11.03 （9-4-7）</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12</w:t>
            </w:r>
          </w:p>
        </w:tc>
        <w:tc>
          <w:tcPr>
            <w:tcW w:w="3692" w:type="dxa"/>
          </w:tcPr>
          <w:p w:rsidR="00290B52" w:rsidRPr="004F3329" w:rsidRDefault="00290B52" w:rsidP="00A244F5">
            <w:pPr>
              <w:rPr>
                <w:rFonts w:ascii="標楷體" w:hAnsi="標楷體"/>
              </w:rPr>
            </w:pPr>
            <w:r w:rsidRPr="004F3329">
              <w:rPr>
                <w:rFonts w:ascii="標楷體" w:hAnsi="標楷體"/>
              </w:rPr>
              <w:t>法務部函送「律師辦理防制洗錢確認身分保存交易紀錄及申報可疑交易作業辦法」，請查照案。</w:t>
            </w:r>
          </w:p>
        </w:tc>
        <w:tc>
          <w:tcPr>
            <w:tcW w:w="1846" w:type="dxa"/>
          </w:tcPr>
          <w:p w:rsidR="00290B52" w:rsidRPr="004F3329" w:rsidRDefault="00290B52" w:rsidP="00A244F5">
            <w:pPr>
              <w:rPr>
                <w:rFonts w:ascii="標楷體" w:hAnsi="標楷體"/>
              </w:rPr>
            </w:pPr>
            <w:r w:rsidRPr="004F3329">
              <w:rPr>
                <w:rFonts w:ascii="標楷體" w:hAnsi="標楷體"/>
              </w:rPr>
              <w:t>法務部 106.11.03 （9-4-7）</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13</w:t>
            </w:r>
          </w:p>
        </w:tc>
        <w:tc>
          <w:tcPr>
            <w:tcW w:w="3692" w:type="dxa"/>
          </w:tcPr>
          <w:p w:rsidR="00290B52" w:rsidRPr="004F3329" w:rsidRDefault="00290B52" w:rsidP="00A244F5">
            <w:pPr>
              <w:rPr>
                <w:rFonts w:ascii="標楷體" w:hAnsi="標楷體"/>
              </w:rPr>
            </w:pPr>
            <w:r w:rsidRPr="004F3329">
              <w:rPr>
                <w:rFonts w:ascii="標楷體" w:hAnsi="標楷體"/>
              </w:rPr>
              <w:t>行政院人事行政總處函送「行政院人事行政總處公務人力發展學院處務規程」及「行政院人事行政總處公務人力發展學院編制表」，請查照案。</w:t>
            </w:r>
          </w:p>
        </w:tc>
        <w:tc>
          <w:tcPr>
            <w:tcW w:w="1846" w:type="dxa"/>
          </w:tcPr>
          <w:p w:rsidR="00290B52" w:rsidRPr="004F3329" w:rsidRDefault="00290B52" w:rsidP="00A244F5">
            <w:pPr>
              <w:rPr>
                <w:rFonts w:ascii="標楷體" w:hAnsi="標楷體"/>
              </w:rPr>
            </w:pPr>
            <w:r w:rsidRPr="004F3329">
              <w:rPr>
                <w:rFonts w:ascii="標楷體" w:hAnsi="標楷體"/>
              </w:rPr>
              <w:t>行政院人事行政總處 106.11.03 （9-4-7）</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14</w:t>
            </w:r>
          </w:p>
        </w:tc>
        <w:tc>
          <w:tcPr>
            <w:tcW w:w="3692" w:type="dxa"/>
          </w:tcPr>
          <w:p w:rsidR="00290B52" w:rsidRPr="004F3329" w:rsidRDefault="00290B52" w:rsidP="00A244F5">
            <w:pPr>
              <w:rPr>
                <w:rFonts w:ascii="標楷體" w:hAnsi="標楷體"/>
              </w:rPr>
            </w:pPr>
            <w:r w:rsidRPr="004F3329">
              <w:rPr>
                <w:rFonts w:ascii="標楷體" w:hAnsi="標楷體"/>
              </w:rPr>
              <w:t>為修正「中央選舉委員會編制表」等11項編制表，請查照案。</w:t>
            </w:r>
          </w:p>
        </w:tc>
        <w:tc>
          <w:tcPr>
            <w:tcW w:w="1846" w:type="dxa"/>
          </w:tcPr>
          <w:p w:rsidR="00290B52" w:rsidRPr="004F3329" w:rsidRDefault="00290B52" w:rsidP="00A244F5">
            <w:pPr>
              <w:rPr>
                <w:rFonts w:ascii="標楷體" w:hAnsi="標楷體"/>
              </w:rPr>
            </w:pPr>
            <w:r w:rsidRPr="004F3329">
              <w:rPr>
                <w:rFonts w:ascii="標楷體" w:hAnsi="標楷體"/>
              </w:rPr>
              <w:t>中央選舉委員會 106.11.24 （9-4-10）</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15</w:t>
            </w:r>
          </w:p>
        </w:tc>
        <w:tc>
          <w:tcPr>
            <w:tcW w:w="3692" w:type="dxa"/>
          </w:tcPr>
          <w:p w:rsidR="00290B52" w:rsidRPr="004F3329" w:rsidRDefault="00290B52" w:rsidP="00A244F5">
            <w:pPr>
              <w:rPr>
                <w:rFonts w:ascii="標楷體" w:hAnsi="標楷體"/>
              </w:rPr>
            </w:pPr>
            <w:r w:rsidRPr="004F3329">
              <w:rPr>
                <w:rFonts w:ascii="標楷體" w:hAnsi="標楷體"/>
              </w:rPr>
              <w:t>為修正「專門職業及技術人員高等考試律師考試規則」部分條文，請查照案。</w:t>
            </w:r>
          </w:p>
        </w:tc>
        <w:tc>
          <w:tcPr>
            <w:tcW w:w="1846" w:type="dxa"/>
          </w:tcPr>
          <w:p w:rsidR="00290B52" w:rsidRPr="004F3329" w:rsidRDefault="00290B52" w:rsidP="00A244F5">
            <w:pPr>
              <w:rPr>
                <w:rFonts w:ascii="標楷體" w:hAnsi="標楷體"/>
              </w:rPr>
            </w:pPr>
            <w:r w:rsidRPr="004F3329">
              <w:rPr>
                <w:rFonts w:ascii="標楷體" w:hAnsi="標楷體"/>
              </w:rPr>
              <w:t>考試院 106.12.01 （9-4-11）</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16</w:t>
            </w:r>
          </w:p>
        </w:tc>
        <w:tc>
          <w:tcPr>
            <w:tcW w:w="3692" w:type="dxa"/>
          </w:tcPr>
          <w:p w:rsidR="00290B52" w:rsidRPr="004F3329" w:rsidRDefault="00290B52" w:rsidP="00A244F5">
            <w:pPr>
              <w:rPr>
                <w:rFonts w:ascii="標楷體" w:hAnsi="標楷體"/>
              </w:rPr>
            </w:pPr>
            <w:r w:rsidRPr="004F3329">
              <w:rPr>
                <w:rFonts w:ascii="標楷體" w:hAnsi="標楷體"/>
              </w:rPr>
              <w:t>為修正「中央選舉委員會處務規程」第四條、第十條、第十三條條文及「中央選舉委員會編制表」，請查照案。</w:t>
            </w:r>
          </w:p>
        </w:tc>
        <w:tc>
          <w:tcPr>
            <w:tcW w:w="1846" w:type="dxa"/>
          </w:tcPr>
          <w:p w:rsidR="00290B52" w:rsidRPr="004F3329" w:rsidRDefault="00290B52" w:rsidP="00A244F5">
            <w:pPr>
              <w:rPr>
                <w:rFonts w:ascii="標楷體" w:hAnsi="標楷體"/>
              </w:rPr>
            </w:pPr>
            <w:r w:rsidRPr="004F3329">
              <w:rPr>
                <w:rFonts w:ascii="標楷體" w:hAnsi="標楷體"/>
              </w:rPr>
              <w:t>中央選舉委員會 106.12.01 （9-4-11）</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17</w:t>
            </w:r>
          </w:p>
        </w:tc>
        <w:tc>
          <w:tcPr>
            <w:tcW w:w="3692" w:type="dxa"/>
          </w:tcPr>
          <w:p w:rsidR="00290B52" w:rsidRPr="004F3329" w:rsidRDefault="00290B52" w:rsidP="00A244F5">
            <w:pPr>
              <w:rPr>
                <w:rFonts w:ascii="標楷體" w:hAnsi="標楷體"/>
              </w:rPr>
            </w:pPr>
            <w:r w:rsidRPr="004F3329">
              <w:rPr>
                <w:rFonts w:ascii="標楷體" w:hAnsi="標楷體"/>
              </w:rPr>
              <w:t>為「文化資產審議委員會組織準則」名稱修正為「文化資產審議會組織及運作辦法」，並修正條文，請查照案。</w:t>
            </w:r>
          </w:p>
        </w:tc>
        <w:tc>
          <w:tcPr>
            <w:tcW w:w="1846" w:type="dxa"/>
          </w:tcPr>
          <w:p w:rsidR="00290B52" w:rsidRPr="004F3329" w:rsidRDefault="00290B52" w:rsidP="00A244F5">
            <w:pPr>
              <w:rPr>
                <w:rFonts w:ascii="標楷體" w:hAnsi="標楷體"/>
              </w:rPr>
            </w:pPr>
            <w:r w:rsidRPr="004F3329">
              <w:rPr>
                <w:rFonts w:ascii="標楷體" w:hAnsi="標楷體"/>
              </w:rPr>
              <w:t>文化部 106.12.01 （9-4-11）</w:t>
            </w:r>
          </w:p>
        </w:tc>
        <w:tc>
          <w:tcPr>
            <w:tcW w:w="1846" w:type="dxa"/>
          </w:tcPr>
          <w:p w:rsidR="00290B52" w:rsidRPr="004F3329" w:rsidRDefault="00290B52" w:rsidP="00A244F5">
            <w:pPr>
              <w:rPr>
                <w:rFonts w:ascii="標楷體" w:hAnsi="標楷體"/>
              </w:rPr>
            </w:pPr>
            <w:r w:rsidRPr="004F3329">
              <w:rPr>
                <w:rFonts w:ascii="標楷體" w:hAnsi="標楷體"/>
              </w:rPr>
              <w:t>司法及法制、教育及文化</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18</w:t>
            </w:r>
          </w:p>
        </w:tc>
        <w:tc>
          <w:tcPr>
            <w:tcW w:w="3692" w:type="dxa"/>
          </w:tcPr>
          <w:p w:rsidR="00290B52" w:rsidRPr="004F3329" w:rsidRDefault="00290B52" w:rsidP="00A244F5">
            <w:pPr>
              <w:rPr>
                <w:rFonts w:ascii="標楷體" w:hAnsi="標楷體"/>
              </w:rPr>
            </w:pPr>
            <w:r w:rsidRPr="004F3329">
              <w:rPr>
                <w:rFonts w:ascii="標楷體" w:hAnsi="標楷體"/>
              </w:rPr>
              <w:t>國家通訊傳播委員會函，為修正「國家通訊傳播委員會編制表」，請查照案。</w:t>
            </w:r>
          </w:p>
        </w:tc>
        <w:tc>
          <w:tcPr>
            <w:tcW w:w="1846" w:type="dxa"/>
          </w:tcPr>
          <w:p w:rsidR="00290B52" w:rsidRPr="004F3329" w:rsidRDefault="00290B52" w:rsidP="00A244F5">
            <w:pPr>
              <w:rPr>
                <w:rFonts w:ascii="標楷體" w:hAnsi="標楷體"/>
              </w:rPr>
            </w:pPr>
            <w:r w:rsidRPr="004F3329">
              <w:rPr>
                <w:rFonts w:ascii="標楷體" w:hAnsi="標楷體"/>
              </w:rPr>
              <w:t xml:space="preserve">國家通訊傳播委員會 106.12.08 </w:t>
            </w:r>
            <w:r w:rsidRPr="004F3329">
              <w:rPr>
                <w:rFonts w:ascii="標楷體" w:hAnsi="標楷體"/>
              </w:rPr>
              <w:lastRenderedPageBreak/>
              <w:t>（9-4-12）</w:t>
            </w:r>
          </w:p>
        </w:tc>
        <w:tc>
          <w:tcPr>
            <w:tcW w:w="1846" w:type="dxa"/>
          </w:tcPr>
          <w:p w:rsidR="00290B52" w:rsidRPr="004F3329" w:rsidRDefault="00290B52" w:rsidP="00A244F5">
            <w:pPr>
              <w:rPr>
                <w:rFonts w:ascii="標楷體" w:hAnsi="標楷體"/>
              </w:rPr>
            </w:pPr>
            <w:r w:rsidRPr="004F3329">
              <w:rPr>
                <w:rFonts w:ascii="標楷體" w:hAnsi="標楷體"/>
              </w:rPr>
              <w:lastRenderedPageBreak/>
              <w:t>司法及法制、交通</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lastRenderedPageBreak/>
              <w:t>19</w:t>
            </w:r>
          </w:p>
        </w:tc>
        <w:tc>
          <w:tcPr>
            <w:tcW w:w="3692" w:type="dxa"/>
          </w:tcPr>
          <w:p w:rsidR="00290B52" w:rsidRPr="004F3329" w:rsidRDefault="00290B52" w:rsidP="00A244F5">
            <w:pPr>
              <w:rPr>
                <w:rFonts w:ascii="標楷體" w:hAnsi="標楷體"/>
              </w:rPr>
            </w:pPr>
            <w:r w:rsidRPr="004F3329">
              <w:rPr>
                <w:rFonts w:ascii="標楷體" w:hAnsi="標楷體"/>
              </w:rPr>
              <w:t>為修正「原住民族委員會處務規程」第六條、第十九條條文及「原住民族委員會編制表」，請查照案。</w:t>
            </w:r>
          </w:p>
        </w:tc>
        <w:tc>
          <w:tcPr>
            <w:tcW w:w="1846" w:type="dxa"/>
          </w:tcPr>
          <w:p w:rsidR="00290B52" w:rsidRPr="004F3329" w:rsidRDefault="00290B52" w:rsidP="00A244F5">
            <w:pPr>
              <w:rPr>
                <w:rFonts w:ascii="標楷體" w:hAnsi="標楷體"/>
              </w:rPr>
            </w:pPr>
            <w:r w:rsidRPr="004F3329">
              <w:rPr>
                <w:rFonts w:ascii="標楷體" w:hAnsi="標楷體"/>
              </w:rPr>
              <w:t>原住民族委員會 106.12.08 （9-4-12）</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20</w:t>
            </w:r>
          </w:p>
        </w:tc>
        <w:tc>
          <w:tcPr>
            <w:tcW w:w="3692" w:type="dxa"/>
          </w:tcPr>
          <w:p w:rsidR="00290B52" w:rsidRPr="004F3329" w:rsidRDefault="00290B52" w:rsidP="00A244F5">
            <w:pPr>
              <w:rPr>
                <w:rFonts w:ascii="標楷體" w:hAnsi="標楷體"/>
              </w:rPr>
            </w:pPr>
            <w:r w:rsidRPr="004F3329">
              <w:rPr>
                <w:rFonts w:ascii="標楷體" w:hAnsi="標楷體"/>
              </w:rPr>
              <w:t>為修正「地方行政機關組織準則」第十條、第十五條及第二十一條條文，請查照案。</w:t>
            </w:r>
          </w:p>
        </w:tc>
        <w:tc>
          <w:tcPr>
            <w:tcW w:w="1846" w:type="dxa"/>
          </w:tcPr>
          <w:p w:rsidR="00290B52" w:rsidRPr="004F3329" w:rsidRDefault="00290B52" w:rsidP="00A244F5">
            <w:pPr>
              <w:rPr>
                <w:rFonts w:ascii="標楷體" w:hAnsi="標楷體"/>
              </w:rPr>
            </w:pPr>
            <w:r w:rsidRPr="004F3329">
              <w:rPr>
                <w:rFonts w:ascii="標楷體" w:hAnsi="標楷體"/>
              </w:rPr>
              <w:t>內政部 106.12.22 （9-4-14）</w:t>
            </w:r>
          </w:p>
        </w:tc>
        <w:tc>
          <w:tcPr>
            <w:tcW w:w="1846" w:type="dxa"/>
          </w:tcPr>
          <w:p w:rsidR="00290B52" w:rsidRPr="004F3329" w:rsidRDefault="00290B52" w:rsidP="00A244F5">
            <w:pPr>
              <w:rPr>
                <w:rFonts w:ascii="標楷體" w:hAnsi="標楷體"/>
              </w:rPr>
            </w:pPr>
            <w:r w:rsidRPr="004F3329">
              <w:rPr>
                <w:rFonts w:ascii="標楷體" w:hAnsi="標楷體"/>
              </w:rPr>
              <w:t>司法及法制、內政</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290B52" w:rsidP="00A244F5">
            <w:pPr>
              <w:rPr>
                <w:rFonts w:ascii="標楷體" w:hAnsi="標楷體"/>
              </w:rPr>
            </w:pPr>
            <w:r w:rsidRPr="004F3329">
              <w:rPr>
                <w:rFonts w:ascii="標楷體" w:hAnsi="標楷體"/>
              </w:rPr>
              <w:t>21</w:t>
            </w:r>
          </w:p>
        </w:tc>
        <w:tc>
          <w:tcPr>
            <w:tcW w:w="3692" w:type="dxa"/>
          </w:tcPr>
          <w:p w:rsidR="00290B52" w:rsidRPr="004F3329" w:rsidRDefault="00290B52" w:rsidP="00A244F5">
            <w:pPr>
              <w:rPr>
                <w:rFonts w:ascii="標楷體" w:hAnsi="標楷體"/>
              </w:rPr>
            </w:pPr>
            <w:r w:rsidRPr="004F3329">
              <w:rPr>
                <w:rFonts w:ascii="標楷體" w:hAnsi="標楷體"/>
              </w:rPr>
              <w:t>為修正「僑務委員會編制表」，請查照案。</w:t>
            </w:r>
          </w:p>
        </w:tc>
        <w:tc>
          <w:tcPr>
            <w:tcW w:w="1846" w:type="dxa"/>
          </w:tcPr>
          <w:p w:rsidR="00290B52" w:rsidRPr="004F3329" w:rsidRDefault="00290B52" w:rsidP="00A244F5">
            <w:pPr>
              <w:rPr>
                <w:rFonts w:ascii="標楷體" w:hAnsi="標楷體"/>
              </w:rPr>
            </w:pPr>
            <w:r w:rsidRPr="004F3329">
              <w:rPr>
                <w:rFonts w:ascii="標楷體" w:hAnsi="標楷體"/>
              </w:rPr>
              <w:t>僑務委員會 106.12.22 （9-4-14）</w:t>
            </w:r>
          </w:p>
        </w:tc>
        <w:tc>
          <w:tcPr>
            <w:tcW w:w="1846" w:type="dxa"/>
          </w:tcPr>
          <w:p w:rsidR="00290B52" w:rsidRPr="004F3329" w:rsidRDefault="00290B52" w:rsidP="00A244F5">
            <w:pPr>
              <w:rPr>
                <w:rFonts w:ascii="標楷體" w:hAnsi="標楷體"/>
              </w:rPr>
            </w:pPr>
            <w:r w:rsidRPr="004F3329">
              <w:rPr>
                <w:rFonts w:ascii="標楷體" w:hAnsi="標楷體"/>
              </w:rPr>
              <w:t>司法及法制、外交及國防</w:t>
            </w:r>
          </w:p>
        </w:tc>
        <w:tc>
          <w:tcPr>
            <w:tcW w:w="1846" w:type="dxa"/>
          </w:tcPr>
          <w:p w:rsidR="00290B52" w:rsidRPr="004F3329" w:rsidRDefault="00290B52" w:rsidP="00A244F5">
            <w:pPr>
              <w:rPr>
                <w:rFonts w:ascii="標楷體" w:hAnsi="標楷體"/>
              </w:rPr>
            </w:pPr>
            <w:r w:rsidRPr="004F3329">
              <w:rPr>
                <w:rFonts w:ascii="標楷體" w:hAnsi="標楷體"/>
              </w:rPr>
              <w:t>尚未審查</w:t>
            </w:r>
          </w:p>
        </w:tc>
      </w:tr>
      <w:tr w:rsidR="00290B52" w:rsidRPr="004F3329" w:rsidTr="00A244F5">
        <w:tc>
          <w:tcPr>
            <w:tcW w:w="830" w:type="dxa"/>
          </w:tcPr>
          <w:p w:rsidR="00290B52" w:rsidRPr="004F3329" w:rsidRDefault="004C610B" w:rsidP="00A244F5">
            <w:pPr>
              <w:rPr>
                <w:rFonts w:ascii="標楷體" w:hAnsi="標楷體"/>
                <w:lang w:eastAsia="zh-TW"/>
              </w:rPr>
            </w:pPr>
            <w:r>
              <w:rPr>
                <w:rFonts w:ascii="標楷體" w:hAnsi="標楷體"/>
              </w:rPr>
              <w:t>2</w:t>
            </w:r>
            <w:r>
              <w:rPr>
                <w:rFonts w:ascii="標楷體" w:hAnsi="標楷體" w:hint="eastAsia"/>
                <w:lang w:eastAsia="zh-TW"/>
              </w:rPr>
              <w:t>2</w:t>
            </w:r>
          </w:p>
        </w:tc>
        <w:tc>
          <w:tcPr>
            <w:tcW w:w="3692" w:type="dxa"/>
          </w:tcPr>
          <w:p w:rsidR="00290B52" w:rsidRPr="004F3329" w:rsidRDefault="00290B52" w:rsidP="00A244F5">
            <w:pPr>
              <w:rPr>
                <w:rFonts w:ascii="標楷體" w:hAnsi="標楷體"/>
              </w:rPr>
            </w:pPr>
            <w:r w:rsidRPr="004F3329">
              <w:rPr>
                <w:rFonts w:ascii="標楷體" w:hAnsi="標楷體"/>
              </w:rPr>
              <w:t>為修正「公務人員退休法施行細則」第三十一條及第四十條條文，請查照案。</w:t>
            </w:r>
          </w:p>
        </w:tc>
        <w:tc>
          <w:tcPr>
            <w:tcW w:w="1846" w:type="dxa"/>
          </w:tcPr>
          <w:p w:rsidR="00290B52" w:rsidRPr="004F3329" w:rsidRDefault="00290B52" w:rsidP="00A244F5">
            <w:pPr>
              <w:rPr>
                <w:rFonts w:ascii="標楷體" w:hAnsi="標楷體"/>
              </w:rPr>
            </w:pPr>
            <w:r w:rsidRPr="004F3329">
              <w:rPr>
                <w:rFonts w:ascii="標楷體" w:hAnsi="標楷體"/>
              </w:rPr>
              <w:t>考試院 106.02.24 （9-3-2）</w:t>
            </w:r>
          </w:p>
        </w:tc>
        <w:tc>
          <w:tcPr>
            <w:tcW w:w="1846" w:type="dxa"/>
          </w:tcPr>
          <w:p w:rsidR="00290B52" w:rsidRPr="004F3329" w:rsidRDefault="00290B52" w:rsidP="00A244F5">
            <w:pPr>
              <w:rPr>
                <w:rFonts w:ascii="標楷體" w:hAnsi="標楷體"/>
              </w:rPr>
            </w:pPr>
            <w:r w:rsidRPr="004F3329">
              <w:rPr>
                <w:rFonts w:ascii="標楷體" w:hAnsi="標楷體"/>
              </w:rPr>
              <w:t>司法及法制</w:t>
            </w:r>
          </w:p>
        </w:tc>
        <w:tc>
          <w:tcPr>
            <w:tcW w:w="1846" w:type="dxa"/>
          </w:tcPr>
          <w:p w:rsidR="00290B52" w:rsidRPr="004F3329" w:rsidRDefault="00290B52" w:rsidP="00A244F5">
            <w:pPr>
              <w:rPr>
                <w:rFonts w:ascii="標楷體" w:hAnsi="標楷體"/>
              </w:rPr>
            </w:pPr>
            <w:r w:rsidRPr="004F3329">
              <w:rPr>
                <w:rFonts w:ascii="標楷體" w:hAnsi="標楷體"/>
              </w:rPr>
              <w:t>尚未審查</w:t>
            </w:r>
          </w:p>
          <w:p w:rsidR="00290B52" w:rsidRPr="004F3329" w:rsidRDefault="00290B52" w:rsidP="00A244F5">
            <w:pPr>
              <w:rPr>
                <w:rFonts w:ascii="標楷體" w:hAnsi="標楷體"/>
              </w:rPr>
            </w:pPr>
            <w:r w:rsidRPr="004F3329">
              <w:rPr>
                <w:rFonts w:ascii="標楷體" w:hAnsi="標楷體"/>
              </w:rPr>
              <w:t>106.12.29（9-4-15）展延</w:t>
            </w:r>
          </w:p>
        </w:tc>
      </w:tr>
      <w:tr w:rsidR="00290B52" w:rsidRPr="004F3329" w:rsidTr="00A244F5">
        <w:tc>
          <w:tcPr>
            <w:tcW w:w="830" w:type="dxa"/>
          </w:tcPr>
          <w:p w:rsidR="00290B52" w:rsidRPr="004F3329" w:rsidRDefault="004C610B" w:rsidP="00A244F5">
            <w:pPr>
              <w:rPr>
                <w:rFonts w:ascii="標楷體" w:hAnsi="標楷體"/>
                <w:lang w:eastAsia="zh-TW"/>
              </w:rPr>
            </w:pPr>
            <w:r>
              <w:rPr>
                <w:rFonts w:ascii="標楷體" w:hAnsi="標楷體"/>
              </w:rPr>
              <w:t>2</w:t>
            </w:r>
            <w:r>
              <w:rPr>
                <w:rFonts w:ascii="標楷體" w:hAnsi="標楷體" w:hint="eastAsia"/>
                <w:lang w:eastAsia="zh-TW"/>
              </w:rPr>
              <w:t>3</w:t>
            </w:r>
          </w:p>
        </w:tc>
        <w:tc>
          <w:tcPr>
            <w:tcW w:w="3692" w:type="dxa"/>
          </w:tcPr>
          <w:p w:rsidR="00290B52" w:rsidRPr="004F3329" w:rsidRDefault="00290B52" w:rsidP="00A244F5">
            <w:pPr>
              <w:rPr>
                <w:rFonts w:ascii="標楷體" w:hAnsi="標楷體"/>
              </w:rPr>
            </w:pPr>
            <w:r w:rsidRPr="004F3329">
              <w:rPr>
                <w:rFonts w:ascii="標楷體" w:hAnsi="標楷體"/>
              </w:rPr>
              <w:t>為修正「學校教職員退休條例施行細則」第三十四條及第四十一條條文，請查照案。</w:t>
            </w:r>
          </w:p>
        </w:tc>
        <w:tc>
          <w:tcPr>
            <w:tcW w:w="1846" w:type="dxa"/>
          </w:tcPr>
          <w:p w:rsidR="00290B52" w:rsidRPr="004F3329" w:rsidRDefault="00290B52" w:rsidP="00A244F5">
            <w:pPr>
              <w:rPr>
                <w:rFonts w:ascii="標楷體" w:hAnsi="標楷體"/>
              </w:rPr>
            </w:pPr>
            <w:r w:rsidRPr="004F3329">
              <w:rPr>
                <w:rFonts w:ascii="標楷體" w:hAnsi="標楷體"/>
              </w:rPr>
              <w:t>教育部 106.04.21 （9-3-10）</w:t>
            </w:r>
          </w:p>
        </w:tc>
        <w:tc>
          <w:tcPr>
            <w:tcW w:w="1846" w:type="dxa"/>
          </w:tcPr>
          <w:p w:rsidR="00290B52" w:rsidRPr="004F3329" w:rsidRDefault="00290B52" w:rsidP="00A244F5">
            <w:pPr>
              <w:rPr>
                <w:rFonts w:ascii="標楷體" w:hAnsi="標楷體"/>
              </w:rPr>
            </w:pPr>
            <w:r w:rsidRPr="004F3329">
              <w:rPr>
                <w:rFonts w:ascii="標楷體" w:hAnsi="標楷體"/>
              </w:rPr>
              <w:t>司法及法制、教育及文化</w:t>
            </w:r>
          </w:p>
        </w:tc>
        <w:tc>
          <w:tcPr>
            <w:tcW w:w="1846" w:type="dxa"/>
          </w:tcPr>
          <w:p w:rsidR="00290B52" w:rsidRPr="004F3329" w:rsidRDefault="00290B52" w:rsidP="00A244F5">
            <w:pPr>
              <w:rPr>
                <w:rFonts w:ascii="標楷體" w:hAnsi="標楷體"/>
              </w:rPr>
            </w:pPr>
            <w:r w:rsidRPr="004F3329">
              <w:rPr>
                <w:rFonts w:ascii="標楷體" w:hAnsi="標楷體"/>
              </w:rPr>
              <w:t>尚未審查</w:t>
            </w:r>
          </w:p>
          <w:p w:rsidR="00290B52" w:rsidRPr="004F3329" w:rsidRDefault="00290B52" w:rsidP="00A244F5">
            <w:pPr>
              <w:rPr>
                <w:rFonts w:ascii="標楷體" w:hAnsi="標楷體"/>
              </w:rPr>
            </w:pPr>
            <w:r w:rsidRPr="004F3329">
              <w:rPr>
                <w:rFonts w:ascii="標楷體" w:hAnsi="標楷體"/>
              </w:rPr>
              <w:t>106.12.29（9-4-15）展延</w:t>
            </w:r>
          </w:p>
        </w:tc>
      </w:tr>
    </w:tbl>
    <w:p w:rsidR="00F2560B" w:rsidRPr="00F77844" w:rsidRDefault="00BE61F4" w:rsidP="00363C9D">
      <w:pPr>
        <w:pStyle w:val="-"/>
        <w:spacing w:before="190"/>
        <w:ind w:leftChars="0" w:left="0" w:firstLineChars="125" w:firstLine="350"/>
      </w:pPr>
      <w:bookmarkStart w:id="207" w:name="_Toc361217379"/>
      <w:bookmarkStart w:id="208" w:name="_Toc362968439"/>
      <w:bookmarkStart w:id="209" w:name="_Toc500237480"/>
      <w:r w:rsidRPr="00F77844">
        <w:rPr>
          <w:rFonts w:hint="eastAsia"/>
        </w:rPr>
        <w:t>伍</w:t>
      </w:r>
      <w:r w:rsidR="00602EE9" w:rsidRPr="00F77844">
        <w:t>、專案報告案（非預算案部分）（</w:t>
      </w:r>
      <w:r w:rsidR="00906E31">
        <w:rPr>
          <w:rFonts w:hint="eastAsia"/>
          <w:lang w:eastAsia="zh-TW"/>
        </w:rPr>
        <w:t>0</w:t>
      </w:r>
      <w:r w:rsidR="00602EE9" w:rsidRPr="00F77844">
        <w:t>案）</w:t>
      </w:r>
      <w:bookmarkEnd w:id="207"/>
      <w:bookmarkEnd w:id="208"/>
      <w:bookmarkEnd w:id="209"/>
    </w:p>
    <w:p w:rsidR="00D927F8" w:rsidRPr="00F77844" w:rsidRDefault="00BE61F4" w:rsidP="00363C9D">
      <w:pPr>
        <w:pStyle w:val="-"/>
        <w:spacing w:before="190"/>
        <w:ind w:leftChars="0" w:left="0" w:firstLineChars="120" w:firstLine="336"/>
      </w:pPr>
      <w:bookmarkStart w:id="210" w:name="_Toc361217380"/>
      <w:bookmarkStart w:id="211" w:name="_Toc362968440"/>
      <w:bookmarkStart w:id="212" w:name="_Toc500237481"/>
      <w:r w:rsidRPr="00F77844">
        <w:rPr>
          <w:rFonts w:hint="eastAsia"/>
        </w:rPr>
        <w:t>陸</w:t>
      </w:r>
      <w:r w:rsidR="00602EE9" w:rsidRPr="00F77844">
        <w:t>、其他議案（</w:t>
      </w:r>
      <w:r w:rsidR="00404DAA">
        <w:rPr>
          <w:rFonts w:hint="eastAsia"/>
          <w:lang w:eastAsia="zh-TW"/>
        </w:rPr>
        <w:t>6</w:t>
      </w:r>
      <w:r w:rsidR="00602EE9" w:rsidRPr="00F77844">
        <w:t>案）</w:t>
      </w:r>
      <w:bookmarkEnd w:id="210"/>
      <w:bookmarkEnd w:id="211"/>
      <w:bookmarkEnd w:id="21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D927F8" w:rsidTr="00E32213">
        <w:tc>
          <w:tcPr>
            <w:tcW w:w="830" w:type="dxa"/>
          </w:tcPr>
          <w:p w:rsidR="00D927F8" w:rsidRDefault="00D927F8" w:rsidP="00E32213">
            <w:pPr>
              <w:rPr>
                <w:rFonts w:ascii="標楷體" w:hAnsi="標楷體"/>
                <w:b/>
              </w:rPr>
            </w:pPr>
            <w:r>
              <w:rPr>
                <w:rFonts w:ascii="標楷體" w:hAnsi="標楷體"/>
                <w:b/>
              </w:rPr>
              <w:t>序號</w:t>
            </w:r>
          </w:p>
        </w:tc>
        <w:tc>
          <w:tcPr>
            <w:tcW w:w="3692" w:type="dxa"/>
          </w:tcPr>
          <w:p w:rsidR="00D927F8" w:rsidRDefault="00D927F8" w:rsidP="00E32213">
            <w:pPr>
              <w:rPr>
                <w:rFonts w:ascii="標楷體" w:hAnsi="標楷體"/>
                <w:b/>
              </w:rPr>
            </w:pPr>
            <w:r>
              <w:rPr>
                <w:rFonts w:ascii="標楷體" w:hAnsi="標楷體"/>
                <w:b/>
              </w:rPr>
              <w:t>法案名稱</w:t>
            </w:r>
          </w:p>
        </w:tc>
        <w:tc>
          <w:tcPr>
            <w:tcW w:w="1846" w:type="dxa"/>
          </w:tcPr>
          <w:p w:rsidR="00D927F8" w:rsidRDefault="00D927F8" w:rsidP="00E32213">
            <w:pPr>
              <w:rPr>
                <w:rFonts w:ascii="標楷體" w:hAnsi="標楷體"/>
                <w:b/>
              </w:rPr>
            </w:pPr>
            <w:r>
              <w:rPr>
                <w:rFonts w:ascii="標楷體" w:hAnsi="標楷體"/>
                <w:b/>
              </w:rPr>
              <w:t>提案機關、院會交付日期 (會次)</w:t>
            </w:r>
          </w:p>
        </w:tc>
        <w:tc>
          <w:tcPr>
            <w:tcW w:w="1846" w:type="dxa"/>
          </w:tcPr>
          <w:p w:rsidR="00D927F8" w:rsidRDefault="00D927F8" w:rsidP="00E32213">
            <w:pPr>
              <w:rPr>
                <w:rFonts w:ascii="標楷體" w:hAnsi="標楷體"/>
                <w:b/>
              </w:rPr>
            </w:pPr>
            <w:r>
              <w:rPr>
                <w:rFonts w:ascii="標楷體" w:hAnsi="標楷體"/>
                <w:b/>
              </w:rPr>
              <w:t>審查委員會</w:t>
            </w:r>
          </w:p>
        </w:tc>
        <w:tc>
          <w:tcPr>
            <w:tcW w:w="1846" w:type="dxa"/>
          </w:tcPr>
          <w:p w:rsidR="00D927F8" w:rsidRDefault="00D927F8" w:rsidP="00E32213">
            <w:pPr>
              <w:rPr>
                <w:rFonts w:ascii="標楷體" w:hAnsi="標楷體"/>
                <w:b/>
              </w:rPr>
            </w:pPr>
            <w:r>
              <w:rPr>
                <w:rFonts w:ascii="標楷體" w:hAnsi="標楷體"/>
                <w:b/>
              </w:rPr>
              <w:t>審查情形</w:t>
            </w:r>
          </w:p>
        </w:tc>
      </w:tr>
      <w:tr w:rsidR="00D927F8" w:rsidRPr="006B108D" w:rsidTr="00E32213">
        <w:tc>
          <w:tcPr>
            <w:tcW w:w="830" w:type="dxa"/>
          </w:tcPr>
          <w:p w:rsidR="00D927F8" w:rsidRPr="006B108D" w:rsidRDefault="00D927F8" w:rsidP="00E32213">
            <w:pPr>
              <w:rPr>
                <w:rFonts w:ascii="標楷體" w:hAnsi="標楷體"/>
              </w:rPr>
            </w:pPr>
            <w:r w:rsidRPr="006B108D">
              <w:rPr>
                <w:rFonts w:ascii="標楷體" w:hAnsi="標楷體"/>
              </w:rPr>
              <w:t>1</w:t>
            </w:r>
          </w:p>
        </w:tc>
        <w:tc>
          <w:tcPr>
            <w:tcW w:w="3692" w:type="dxa"/>
          </w:tcPr>
          <w:p w:rsidR="00D927F8" w:rsidRPr="006B108D" w:rsidRDefault="00D927F8" w:rsidP="00E32213">
            <w:pPr>
              <w:rPr>
                <w:rFonts w:ascii="標楷體" w:hAnsi="標楷體"/>
              </w:rPr>
            </w:pPr>
            <w:r w:rsidRPr="006B108D">
              <w:rPr>
                <w:rFonts w:ascii="標楷體" w:hAnsi="標楷體"/>
              </w:rPr>
              <w:t>司法院函送所屬機關104年通訊監察業務統計年報，請查照案。</w:t>
            </w:r>
          </w:p>
        </w:tc>
        <w:tc>
          <w:tcPr>
            <w:tcW w:w="1846" w:type="dxa"/>
          </w:tcPr>
          <w:p w:rsidR="00D927F8" w:rsidRPr="006B108D" w:rsidRDefault="00D927F8" w:rsidP="00E32213">
            <w:pPr>
              <w:rPr>
                <w:rFonts w:ascii="標楷體" w:hAnsi="標楷體"/>
              </w:rPr>
            </w:pPr>
            <w:r w:rsidRPr="006B108D">
              <w:rPr>
                <w:rFonts w:ascii="標楷體" w:hAnsi="標楷體"/>
              </w:rPr>
              <w:t>司法院 105.05.13 （9-1-13）</w:t>
            </w:r>
          </w:p>
        </w:tc>
        <w:tc>
          <w:tcPr>
            <w:tcW w:w="1846" w:type="dxa"/>
          </w:tcPr>
          <w:p w:rsidR="00D927F8" w:rsidRPr="006B108D" w:rsidRDefault="00D927F8" w:rsidP="00E32213">
            <w:pPr>
              <w:rPr>
                <w:rFonts w:ascii="標楷體" w:hAnsi="標楷體"/>
              </w:rPr>
            </w:pPr>
            <w:r w:rsidRPr="006B108D">
              <w:rPr>
                <w:rFonts w:ascii="標楷體" w:hAnsi="標楷體"/>
              </w:rPr>
              <w:t>司法及法制</w:t>
            </w:r>
          </w:p>
        </w:tc>
        <w:tc>
          <w:tcPr>
            <w:tcW w:w="1846" w:type="dxa"/>
          </w:tcPr>
          <w:p w:rsidR="00D927F8" w:rsidRPr="006B108D" w:rsidRDefault="00D927F8" w:rsidP="00E32213">
            <w:pPr>
              <w:rPr>
                <w:rFonts w:ascii="標楷體" w:hAnsi="標楷體"/>
              </w:rPr>
            </w:pPr>
            <w:r w:rsidRPr="006B108D">
              <w:rPr>
                <w:rFonts w:ascii="標楷體" w:hAnsi="標楷體"/>
              </w:rPr>
              <w:t>尚未審查</w:t>
            </w:r>
          </w:p>
        </w:tc>
      </w:tr>
      <w:tr w:rsidR="00D927F8" w:rsidRPr="006B108D" w:rsidTr="00E32213">
        <w:tc>
          <w:tcPr>
            <w:tcW w:w="830" w:type="dxa"/>
          </w:tcPr>
          <w:p w:rsidR="00D927F8" w:rsidRPr="006B108D" w:rsidRDefault="00D927F8" w:rsidP="00E32213">
            <w:pPr>
              <w:rPr>
                <w:rFonts w:ascii="標楷體" w:hAnsi="標楷體"/>
              </w:rPr>
            </w:pPr>
            <w:r w:rsidRPr="006B108D">
              <w:rPr>
                <w:rFonts w:ascii="標楷體" w:hAnsi="標楷體"/>
              </w:rPr>
              <w:t>2</w:t>
            </w:r>
          </w:p>
        </w:tc>
        <w:tc>
          <w:tcPr>
            <w:tcW w:w="3692" w:type="dxa"/>
          </w:tcPr>
          <w:p w:rsidR="00D927F8" w:rsidRPr="006B108D" w:rsidRDefault="00D927F8" w:rsidP="00E32213">
            <w:pPr>
              <w:rPr>
                <w:rFonts w:ascii="標楷體" w:hAnsi="標楷體"/>
              </w:rPr>
            </w:pPr>
            <w:r w:rsidRPr="006B108D">
              <w:rPr>
                <w:rFonts w:ascii="標楷體" w:hAnsi="標楷體"/>
              </w:rPr>
              <w:t>司法院函送本院制定資恐防制法時通過附帶決議之辦理情形，請查照案。</w:t>
            </w:r>
          </w:p>
        </w:tc>
        <w:tc>
          <w:tcPr>
            <w:tcW w:w="1846" w:type="dxa"/>
          </w:tcPr>
          <w:p w:rsidR="00D927F8" w:rsidRPr="006B108D" w:rsidRDefault="00D927F8" w:rsidP="00E32213">
            <w:pPr>
              <w:rPr>
                <w:rFonts w:ascii="標楷體" w:hAnsi="標楷體"/>
              </w:rPr>
            </w:pPr>
            <w:r w:rsidRPr="006B108D">
              <w:rPr>
                <w:rFonts w:ascii="標楷體" w:hAnsi="標楷體"/>
              </w:rPr>
              <w:t>司法院 106.03.10 （9-3-4）</w:t>
            </w:r>
          </w:p>
        </w:tc>
        <w:tc>
          <w:tcPr>
            <w:tcW w:w="1846" w:type="dxa"/>
          </w:tcPr>
          <w:p w:rsidR="00D927F8" w:rsidRPr="006B108D" w:rsidRDefault="00D927F8" w:rsidP="00E32213">
            <w:pPr>
              <w:rPr>
                <w:rFonts w:ascii="標楷體" w:hAnsi="標楷體"/>
              </w:rPr>
            </w:pPr>
            <w:r w:rsidRPr="006B108D">
              <w:rPr>
                <w:rFonts w:ascii="標楷體" w:hAnsi="標楷體"/>
              </w:rPr>
              <w:t>司法及法制</w:t>
            </w:r>
          </w:p>
        </w:tc>
        <w:tc>
          <w:tcPr>
            <w:tcW w:w="1846" w:type="dxa"/>
          </w:tcPr>
          <w:p w:rsidR="00D927F8" w:rsidRPr="006B108D" w:rsidRDefault="00D927F8" w:rsidP="00E32213">
            <w:pPr>
              <w:rPr>
                <w:rFonts w:ascii="標楷體" w:hAnsi="標楷體"/>
              </w:rPr>
            </w:pPr>
            <w:r w:rsidRPr="006B108D">
              <w:rPr>
                <w:rFonts w:ascii="標楷體" w:hAnsi="標楷體"/>
              </w:rPr>
              <w:t>尚未處理</w:t>
            </w:r>
          </w:p>
        </w:tc>
      </w:tr>
      <w:tr w:rsidR="00F2560B" w:rsidRPr="006B108D" w:rsidTr="00E32213">
        <w:tc>
          <w:tcPr>
            <w:tcW w:w="830" w:type="dxa"/>
          </w:tcPr>
          <w:p w:rsidR="00F2560B" w:rsidRPr="006B108D" w:rsidRDefault="00F2560B" w:rsidP="00E32213">
            <w:pPr>
              <w:rPr>
                <w:rFonts w:ascii="標楷體" w:hAnsi="標楷體"/>
                <w:lang w:eastAsia="zh-TW"/>
              </w:rPr>
            </w:pPr>
            <w:r>
              <w:rPr>
                <w:rFonts w:ascii="標楷體" w:hAnsi="標楷體" w:hint="eastAsia"/>
                <w:lang w:eastAsia="zh-TW"/>
              </w:rPr>
              <w:t>3</w:t>
            </w:r>
          </w:p>
        </w:tc>
        <w:tc>
          <w:tcPr>
            <w:tcW w:w="3692" w:type="dxa"/>
          </w:tcPr>
          <w:p w:rsidR="00F2560B" w:rsidRPr="006B108D" w:rsidRDefault="00F2560B" w:rsidP="00E32213">
            <w:pPr>
              <w:rPr>
                <w:rFonts w:ascii="標楷體" w:hAnsi="標楷體"/>
              </w:rPr>
            </w:pPr>
            <w:r w:rsidRPr="00F2560B">
              <w:rPr>
                <w:rFonts w:ascii="標楷體" w:hAnsi="標楷體" w:hint="eastAsia"/>
              </w:rPr>
              <w:t>法務部函送105年度通訊監察之相關統計資料，請查照案。</w:t>
            </w:r>
          </w:p>
        </w:tc>
        <w:tc>
          <w:tcPr>
            <w:tcW w:w="1846" w:type="dxa"/>
          </w:tcPr>
          <w:p w:rsidR="00F2560B" w:rsidRPr="006B108D" w:rsidRDefault="00F2560B" w:rsidP="00E32213">
            <w:pPr>
              <w:rPr>
                <w:rFonts w:ascii="標楷體" w:hAnsi="標楷體"/>
              </w:rPr>
            </w:pPr>
            <w:r w:rsidRPr="00F2560B">
              <w:rPr>
                <w:rFonts w:ascii="標楷體" w:hAnsi="標楷體" w:hint="eastAsia"/>
              </w:rPr>
              <w:t>法務部 106.09.22 （9-4-1）</w:t>
            </w:r>
          </w:p>
        </w:tc>
        <w:tc>
          <w:tcPr>
            <w:tcW w:w="1846" w:type="dxa"/>
          </w:tcPr>
          <w:p w:rsidR="00F2560B" w:rsidRPr="006B108D" w:rsidRDefault="00F2560B" w:rsidP="00404DAA">
            <w:pPr>
              <w:rPr>
                <w:rFonts w:ascii="標楷體" w:hAnsi="標楷體"/>
              </w:rPr>
            </w:pPr>
            <w:r w:rsidRPr="006B108D">
              <w:rPr>
                <w:rFonts w:ascii="標楷體" w:hAnsi="標楷體"/>
              </w:rPr>
              <w:t>司法及法制</w:t>
            </w:r>
          </w:p>
        </w:tc>
        <w:tc>
          <w:tcPr>
            <w:tcW w:w="1846" w:type="dxa"/>
          </w:tcPr>
          <w:p w:rsidR="00F2560B" w:rsidRPr="006B108D" w:rsidRDefault="00F2560B" w:rsidP="00404DAA">
            <w:pPr>
              <w:rPr>
                <w:rFonts w:ascii="標楷體" w:hAnsi="標楷體"/>
              </w:rPr>
            </w:pPr>
            <w:r w:rsidRPr="006B108D">
              <w:rPr>
                <w:rFonts w:ascii="標楷體" w:hAnsi="標楷體"/>
              </w:rPr>
              <w:t>尚未審查</w:t>
            </w:r>
          </w:p>
        </w:tc>
      </w:tr>
      <w:tr w:rsidR="00906E31" w:rsidRPr="006B108D" w:rsidTr="00E32213">
        <w:tc>
          <w:tcPr>
            <w:tcW w:w="830" w:type="dxa"/>
          </w:tcPr>
          <w:p w:rsidR="00906E31" w:rsidRPr="0019298B" w:rsidRDefault="00906E31" w:rsidP="00404DAA">
            <w:pPr>
              <w:rPr>
                <w:rFonts w:ascii="標楷體" w:hAnsi="標楷體"/>
                <w:lang w:eastAsia="zh-TW"/>
              </w:rPr>
            </w:pPr>
            <w:r>
              <w:rPr>
                <w:rFonts w:ascii="標楷體" w:hAnsi="標楷體" w:hint="eastAsia"/>
                <w:lang w:eastAsia="zh-TW"/>
              </w:rPr>
              <w:t>4</w:t>
            </w:r>
          </w:p>
        </w:tc>
        <w:tc>
          <w:tcPr>
            <w:tcW w:w="3692" w:type="dxa"/>
          </w:tcPr>
          <w:p w:rsidR="00906E31" w:rsidRPr="0019298B" w:rsidRDefault="00906E31" w:rsidP="00404DAA">
            <w:pPr>
              <w:rPr>
                <w:rFonts w:ascii="標楷體" w:hAnsi="標楷體"/>
              </w:rPr>
            </w:pPr>
            <w:r w:rsidRPr="0019298B">
              <w:rPr>
                <w:rFonts w:ascii="標楷體" w:hAnsi="標楷體"/>
              </w:rPr>
              <w:t>為該院應就公務人員退休撫卹等改革草案各版本，於兩週內提出改革後之財務精算報告及衝擊影響評估報告之決議一案，檢送教育部及勞動部相關報告，請查照案。</w:t>
            </w:r>
          </w:p>
        </w:tc>
        <w:tc>
          <w:tcPr>
            <w:tcW w:w="1846" w:type="dxa"/>
          </w:tcPr>
          <w:p w:rsidR="00906E31" w:rsidRPr="0019298B" w:rsidRDefault="00906E31" w:rsidP="00404DAA">
            <w:pPr>
              <w:rPr>
                <w:rFonts w:ascii="標楷體" w:hAnsi="標楷體"/>
              </w:rPr>
            </w:pPr>
            <w:r w:rsidRPr="0019298B">
              <w:rPr>
                <w:rFonts w:ascii="標楷體" w:hAnsi="標楷體"/>
              </w:rPr>
              <w:t>行政院 106.09.22 （9-4-1）</w:t>
            </w:r>
          </w:p>
        </w:tc>
        <w:tc>
          <w:tcPr>
            <w:tcW w:w="1846" w:type="dxa"/>
          </w:tcPr>
          <w:p w:rsidR="00906E31" w:rsidRPr="0019298B" w:rsidRDefault="00906E31" w:rsidP="00404DAA">
            <w:pPr>
              <w:rPr>
                <w:rFonts w:ascii="標楷體" w:hAnsi="標楷體"/>
              </w:rPr>
            </w:pPr>
            <w:r w:rsidRPr="0019298B">
              <w:rPr>
                <w:rFonts w:ascii="標楷體" w:hAnsi="標楷體"/>
              </w:rPr>
              <w:t>司法及法制、教育及文化、社會福利及衛生環境</w:t>
            </w:r>
          </w:p>
        </w:tc>
        <w:tc>
          <w:tcPr>
            <w:tcW w:w="1846" w:type="dxa"/>
          </w:tcPr>
          <w:p w:rsidR="00906E31" w:rsidRPr="0019298B" w:rsidRDefault="00906E31" w:rsidP="00404DAA">
            <w:pPr>
              <w:rPr>
                <w:rFonts w:ascii="標楷體" w:hAnsi="標楷體"/>
              </w:rPr>
            </w:pPr>
            <w:r w:rsidRPr="0019298B">
              <w:rPr>
                <w:rFonts w:ascii="標楷體" w:hAnsi="標楷體"/>
              </w:rPr>
              <w:t>尚未審查</w:t>
            </w:r>
          </w:p>
        </w:tc>
      </w:tr>
      <w:tr w:rsidR="00906E31" w:rsidRPr="006B108D" w:rsidTr="00E32213">
        <w:tc>
          <w:tcPr>
            <w:tcW w:w="830" w:type="dxa"/>
          </w:tcPr>
          <w:p w:rsidR="00906E31" w:rsidRPr="0019298B" w:rsidRDefault="00906E31" w:rsidP="00404DAA">
            <w:pPr>
              <w:rPr>
                <w:rFonts w:ascii="標楷體" w:hAnsi="標楷體"/>
                <w:lang w:eastAsia="zh-TW"/>
              </w:rPr>
            </w:pPr>
            <w:r>
              <w:rPr>
                <w:rFonts w:ascii="標楷體" w:hAnsi="標楷體" w:hint="eastAsia"/>
                <w:lang w:eastAsia="zh-TW"/>
              </w:rPr>
              <w:t>5</w:t>
            </w:r>
          </w:p>
        </w:tc>
        <w:tc>
          <w:tcPr>
            <w:tcW w:w="3692" w:type="dxa"/>
          </w:tcPr>
          <w:p w:rsidR="00906E31" w:rsidRPr="0019298B" w:rsidRDefault="00906E31" w:rsidP="00404DAA">
            <w:pPr>
              <w:rPr>
                <w:rFonts w:ascii="標楷體" w:hAnsi="標楷體"/>
              </w:rPr>
            </w:pPr>
            <w:r w:rsidRPr="0019298B">
              <w:rPr>
                <w:rFonts w:ascii="標楷體" w:hAnsi="標楷體"/>
              </w:rPr>
              <w:t>銓敘部函送「公務人員退休</w:t>
            </w:r>
            <w:r w:rsidRPr="0019298B">
              <w:rPr>
                <w:rFonts w:ascii="標楷體" w:hAnsi="標楷體"/>
              </w:rPr>
              <w:lastRenderedPageBreak/>
              <w:t>撫卹法草案改革後之財務精算及衝擊影響評估報告」，請查照案。</w:t>
            </w:r>
          </w:p>
        </w:tc>
        <w:tc>
          <w:tcPr>
            <w:tcW w:w="1846" w:type="dxa"/>
          </w:tcPr>
          <w:p w:rsidR="00906E31" w:rsidRPr="0019298B" w:rsidRDefault="00906E31" w:rsidP="00404DAA">
            <w:pPr>
              <w:rPr>
                <w:rFonts w:ascii="標楷體" w:hAnsi="標楷體"/>
              </w:rPr>
            </w:pPr>
            <w:r w:rsidRPr="0019298B">
              <w:rPr>
                <w:rFonts w:ascii="標楷體" w:hAnsi="標楷體"/>
              </w:rPr>
              <w:lastRenderedPageBreak/>
              <w:t xml:space="preserve">銓敘部 </w:t>
            </w:r>
            <w:r w:rsidRPr="0019298B">
              <w:rPr>
                <w:rFonts w:ascii="標楷體" w:hAnsi="標楷體"/>
              </w:rPr>
              <w:lastRenderedPageBreak/>
              <w:t>106.09.22 （9-4-1）</w:t>
            </w:r>
          </w:p>
        </w:tc>
        <w:tc>
          <w:tcPr>
            <w:tcW w:w="1846" w:type="dxa"/>
          </w:tcPr>
          <w:p w:rsidR="00906E31" w:rsidRPr="0019298B" w:rsidRDefault="00906E31" w:rsidP="00404DAA">
            <w:pPr>
              <w:rPr>
                <w:rFonts w:ascii="標楷體" w:hAnsi="標楷體"/>
              </w:rPr>
            </w:pPr>
            <w:r w:rsidRPr="0019298B">
              <w:rPr>
                <w:rFonts w:ascii="標楷體" w:hAnsi="標楷體"/>
              </w:rPr>
              <w:lastRenderedPageBreak/>
              <w:t>司法及法制</w:t>
            </w:r>
          </w:p>
        </w:tc>
        <w:tc>
          <w:tcPr>
            <w:tcW w:w="1846" w:type="dxa"/>
          </w:tcPr>
          <w:p w:rsidR="00906E31" w:rsidRPr="0019298B" w:rsidRDefault="00906E31" w:rsidP="00404DAA">
            <w:pPr>
              <w:rPr>
                <w:rFonts w:ascii="標楷體" w:hAnsi="標楷體"/>
              </w:rPr>
            </w:pPr>
            <w:r w:rsidRPr="0019298B">
              <w:rPr>
                <w:rFonts w:ascii="標楷體" w:hAnsi="標楷體"/>
              </w:rPr>
              <w:t>尚未審查</w:t>
            </w:r>
          </w:p>
        </w:tc>
      </w:tr>
      <w:tr w:rsidR="002105F5" w:rsidRPr="006B108D" w:rsidTr="00E32213">
        <w:tc>
          <w:tcPr>
            <w:tcW w:w="830" w:type="dxa"/>
          </w:tcPr>
          <w:p w:rsidR="002105F5" w:rsidRDefault="002105F5" w:rsidP="00404DAA">
            <w:pPr>
              <w:rPr>
                <w:rFonts w:ascii="標楷體" w:hAnsi="標楷體"/>
                <w:lang w:eastAsia="zh-TW"/>
              </w:rPr>
            </w:pPr>
            <w:r>
              <w:rPr>
                <w:rFonts w:ascii="標楷體" w:hAnsi="標楷體" w:hint="eastAsia"/>
                <w:lang w:eastAsia="zh-TW"/>
              </w:rPr>
              <w:lastRenderedPageBreak/>
              <w:t>6</w:t>
            </w:r>
          </w:p>
        </w:tc>
        <w:tc>
          <w:tcPr>
            <w:tcW w:w="3692" w:type="dxa"/>
          </w:tcPr>
          <w:p w:rsidR="002105F5" w:rsidRPr="0019298B" w:rsidRDefault="002105F5" w:rsidP="00404DAA">
            <w:pPr>
              <w:rPr>
                <w:rFonts w:ascii="標楷體" w:hAnsi="標楷體"/>
              </w:rPr>
            </w:pPr>
            <w:r w:rsidRPr="002105F5">
              <w:rPr>
                <w:rFonts w:ascii="標楷體" w:hAnsi="標楷體" w:hint="eastAsia"/>
              </w:rPr>
              <w:t>銓敘部函送本院制定公職人員年資併社團專職人員年資計發退離給與處理條例時通過附帶決議之辦理情形，請查照案。</w:t>
            </w:r>
          </w:p>
        </w:tc>
        <w:tc>
          <w:tcPr>
            <w:tcW w:w="1846" w:type="dxa"/>
          </w:tcPr>
          <w:p w:rsidR="002105F5" w:rsidRPr="0019298B" w:rsidRDefault="002105F5" w:rsidP="00404DAA">
            <w:pPr>
              <w:rPr>
                <w:rFonts w:ascii="標楷體" w:hAnsi="標楷體"/>
              </w:rPr>
            </w:pPr>
            <w:r w:rsidRPr="002105F5">
              <w:rPr>
                <w:rFonts w:ascii="標楷體" w:hAnsi="標楷體" w:hint="eastAsia"/>
              </w:rPr>
              <w:t>銓敘部 106.09.29 （9-4-2）</w:t>
            </w:r>
          </w:p>
        </w:tc>
        <w:tc>
          <w:tcPr>
            <w:tcW w:w="1846" w:type="dxa"/>
          </w:tcPr>
          <w:p w:rsidR="002105F5" w:rsidRPr="0019298B" w:rsidRDefault="002105F5" w:rsidP="00A63C78">
            <w:pPr>
              <w:rPr>
                <w:rFonts w:ascii="標楷體" w:hAnsi="標楷體"/>
              </w:rPr>
            </w:pPr>
            <w:r w:rsidRPr="0019298B">
              <w:rPr>
                <w:rFonts w:ascii="標楷體" w:hAnsi="標楷體"/>
              </w:rPr>
              <w:t>司法及法制</w:t>
            </w:r>
          </w:p>
        </w:tc>
        <w:tc>
          <w:tcPr>
            <w:tcW w:w="1846" w:type="dxa"/>
          </w:tcPr>
          <w:p w:rsidR="002105F5" w:rsidRPr="0019298B" w:rsidRDefault="002105F5" w:rsidP="00A63C78">
            <w:pPr>
              <w:rPr>
                <w:rFonts w:ascii="標楷體" w:hAnsi="標楷體"/>
              </w:rPr>
            </w:pPr>
            <w:r w:rsidRPr="0019298B">
              <w:rPr>
                <w:rFonts w:ascii="標楷體" w:hAnsi="標楷體"/>
              </w:rPr>
              <w:t>尚未審查</w:t>
            </w:r>
          </w:p>
        </w:tc>
      </w:tr>
    </w:tbl>
    <w:p w:rsidR="00602EE9" w:rsidRPr="00F77844" w:rsidRDefault="0009347C" w:rsidP="0009347C">
      <w:pPr>
        <w:pStyle w:val="-"/>
        <w:numPr>
          <w:ilvl w:val="0"/>
          <w:numId w:val="5"/>
        </w:numPr>
        <w:spacing w:before="190"/>
        <w:ind w:leftChars="0"/>
      </w:pPr>
      <w:bookmarkStart w:id="213" w:name="_Toc361217381"/>
      <w:bookmarkStart w:id="214" w:name="_Toc362968441"/>
      <w:bookmarkStart w:id="215" w:name="_Toc500237482"/>
      <w:r w:rsidRPr="00F77844">
        <w:rPr>
          <w:rFonts w:hint="eastAsia"/>
        </w:rPr>
        <w:t>院會同意撤回之議案</w:t>
      </w:r>
      <w:bookmarkEnd w:id="213"/>
      <w:bookmarkEnd w:id="214"/>
      <w:r w:rsidR="00867789" w:rsidRPr="00F77844">
        <w:t>（</w:t>
      </w:r>
      <w:r w:rsidR="002D2130">
        <w:rPr>
          <w:rFonts w:hint="eastAsia"/>
          <w:lang w:eastAsia="zh-TW"/>
        </w:rPr>
        <w:t>23</w:t>
      </w:r>
      <w:r w:rsidR="00867789" w:rsidRPr="00F77844">
        <w:t>案）</w:t>
      </w:r>
      <w:bookmarkEnd w:id="215"/>
    </w:p>
    <w:p w:rsidR="008606E5" w:rsidRPr="008606E5" w:rsidRDefault="009C6CB6" w:rsidP="008606E5">
      <w:pPr>
        <w:pStyle w:val="ad"/>
        <w:spacing w:before="190" w:after="190"/>
        <w:ind w:left="560"/>
      </w:pPr>
      <w:bookmarkStart w:id="216" w:name="_Toc361217382"/>
      <w:bookmarkStart w:id="217" w:name="_Toc362968442"/>
      <w:bookmarkStart w:id="218" w:name="_Toc500237483"/>
      <w:r w:rsidRPr="00F77844">
        <w:rPr>
          <w:rFonts w:hint="eastAsia"/>
        </w:rPr>
        <w:t>一、第</w:t>
      </w:r>
      <w:r w:rsidR="00363C9D">
        <w:rPr>
          <w:rFonts w:hint="eastAsia"/>
        </w:rPr>
        <w:t>9</w:t>
      </w:r>
      <w:r w:rsidRPr="00F77844">
        <w:rPr>
          <w:rFonts w:hint="eastAsia"/>
        </w:rPr>
        <w:t>屆第</w:t>
      </w:r>
      <w:r w:rsidR="00363C9D">
        <w:rPr>
          <w:rFonts w:hint="eastAsia"/>
        </w:rPr>
        <w:t>1</w:t>
      </w:r>
      <w:r w:rsidRPr="00F77844">
        <w:rPr>
          <w:rFonts w:hint="eastAsia"/>
        </w:rPr>
        <w:t>會期</w:t>
      </w:r>
      <w:r w:rsidR="003E595C" w:rsidRPr="00F77844">
        <w:rPr>
          <w:rFonts w:hint="eastAsia"/>
        </w:rPr>
        <w:t>院會同意撤回</w:t>
      </w:r>
      <w:r w:rsidRPr="00F77844">
        <w:rPr>
          <w:rFonts w:hint="eastAsia"/>
        </w:rPr>
        <w:t>之</w:t>
      </w:r>
      <w:r w:rsidR="003E595C" w:rsidRPr="00F77844">
        <w:rPr>
          <w:rFonts w:hint="eastAsia"/>
        </w:rPr>
        <w:t>法律</w:t>
      </w:r>
      <w:r w:rsidRPr="00F77844">
        <w:rPr>
          <w:rFonts w:hint="eastAsia"/>
        </w:rPr>
        <w:t>案</w:t>
      </w:r>
      <w:r w:rsidR="003E595C" w:rsidRPr="00F77844">
        <w:rPr>
          <w:rFonts w:hint="eastAsia"/>
        </w:rPr>
        <w:t>（</w:t>
      </w:r>
      <w:r w:rsidR="00A40C6F">
        <w:rPr>
          <w:rFonts w:hint="eastAsia"/>
        </w:rPr>
        <w:t>1</w:t>
      </w:r>
      <w:r w:rsidR="00A87102">
        <w:rPr>
          <w:rFonts w:hint="eastAsia"/>
        </w:rPr>
        <w:t>8</w:t>
      </w:r>
      <w:r w:rsidRPr="00F77844">
        <w:rPr>
          <w:rFonts w:hint="eastAsia"/>
        </w:rPr>
        <w:t>案</w:t>
      </w:r>
      <w:r w:rsidR="003E595C" w:rsidRPr="00F77844">
        <w:rPr>
          <w:rFonts w:hint="eastAsia"/>
        </w:rPr>
        <w:t>）</w:t>
      </w:r>
      <w:bookmarkEnd w:id="216"/>
      <w:bookmarkEnd w:id="217"/>
      <w:bookmarkEnd w:id="218"/>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A40C6F" w:rsidRPr="007D1F8B" w:rsidTr="00A40C6F">
        <w:tc>
          <w:tcPr>
            <w:tcW w:w="534" w:type="dxa"/>
          </w:tcPr>
          <w:p w:rsidR="00A40C6F" w:rsidRPr="00F77844" w:rsidRDefault="00A40C6F" w:rsidP="00E23D32">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A40C6F" w:rsidRPr="00F77844" w:rsidRDefault="00A40C6F" w:rsidP="00E23D32">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A40C6F" w:rsidRPr="007D1F8B" w:rsidTr="00A40C6F">
        <w:tc>
          <w:tcPr>
            <w:tcW w:w="534" w:type="dxa"/>
          </w:tcPr>
          <w:p w:rsidR="00A40C6F" w:rsidRPr="00F77844" w:rsidRDefault="00A40C6F" w:rsidP="00AA4F53">
            <w:pPr>
              <w:rPr>
                <w:rFonts w:ascii="Times New Roman" w:hAnsi="Times New Roman"/>
                <w:b/>
                <w:szCs w:val="28"/>
                <w:lang w:eastAsia="zh-TW"/>
              </w:rPr>
            </w:pPr>
            <w:r w:rsidRPr="00AA4F53">
              <w:rPr>
                <w:rFonts w:ascii="標楷體" w:hAnsi="標楷體" w:hint="eastAsia"/>
                <w:lang w:eastAsia="zh-TW"/>
              </w:rPr>
              <w:t>1</w:t>
            </w:r>
          </w:p>
        </w:tc>
        <w:tc>
          <w:tcPr>
            <w:tcW w:w="4096" w:type="dxa"/>
          </w:tcPr>
          <w:p w:rsidR="00A40C6F" w:rsidRDefault="00A40C6F" w:rsidP="00E23D32">
            <w:pPr>
              <w:rPr>
                <w:rFonts w:ascii="標楷體" w:hAnsi="標楷體"/>
              </w:rPr>
            </w:pPr>
            <w:r>
              <w:rPr>
                <w:rFonts w:ascii="標楷體" w:hAnsi="標楷體" w:hint="eastAsia"/>
              </w:rPr>
              <w:t>3.立法委員行為法部分條文修正草案（修正§2、10、11、13、16、19、20、22、23、26、27、28、31；新增§11-1、21-1、21-2、23-1、24-1~4。修正重點：擴大立法委員關係人之範圍；立法委員應迴避事項而未迴避者，其所行使表決權應不予計入；增訂禁止關說請託、交易行為之規定。）</w:t>
            </w:r>
          </w:p>
        </w:tc>
        <w:tc>
          <w:tcPr>
            <w:tcW w:w="1833" w:type="dxa"/>
          </w:tcPr>
          <w:p w:rsidR="00A40C6F" w:rsidRDefault="00A40C6F" w:rsidP="00E23D32">
            <w:pPr>
              <w:rPr>
                <w:rFonts w:ascii="標楷體" w:hAnsi="標楷體"/>
              </w:rPr>
            </w:pPr>
            <w:r>
              <w:rPr>
                <w:rFonts w:ascii="標楷體" w:hAnsi="標楷體" w:hint="eastAsia"/>
              </w:rPr>
              <w:t>委員李俊俋等27人 105.03.04 （9-1-3）</w:t>
            </w:r>
          </w:p>
        </w:tc>
        <w:tc>
          <w:tcPr>
            <w:tcW w:w="1725" w:type="dxa"/>
          </w:tcPr>
          <w:p w:rsidR="00A40C6F" w:rsidRDefault="00A40C6F" w:rsidP="00E23D32">
            <w:pPr>
              <w:rPr>
                <w:rFonts w:ascii="標楷體" w:hAnsi="標楷體"/>
              </w:rPr>
            </w:pPr>
            <w:r>
              <w:rPr>
                <w:rFonts w:ascii="標楷體" w:hAnsi="標楷體" w:hint="eastAsia"/>
              </w:rPr>
              <w:t>司法及法制</w:t>
            </w:r>
          </w:p>
        </w:tc>
        <w:tc>
          <w:tcPr>
            <w:tcW w:w="1971" w:type="dxa"/>
          </w:tcPr>
          <w:p w:rsidR="00A40C6F" w:rsidRDefault="008606E5" w:rsidP="00E23D32">
            <w:pPr>
              <w:jc w:val="left"/>
              <w:rPr>
                <w:rFonts w:ascii="標楷體" w:hAnsi="標楷體"/>
                <w:lang w:eastAsia="zh-TW"/>
              </w:rPr>
            </w:pPr>
            <w:r>
              <w:rPr>
                <w:rFonts w:ascii="標楷體" w:hAnsi="標楷體" w:hint="eastAsia"/>
                <w:lang w:eastAsia="zh-TW"/>
              </w:rPr>
              <w:t>1.</w:t>
            </w:r>
            <w:r w:rsidR="00A40C6F">
              <w:rPr>
                <w:rFonts w:ascii="標楷體" w:hAnsi="標楷體" w:hint="eastAsia"/>
              </w:rPr>
              <w:t>本會105.3.24（9-1-9）報告及詢答完畢，另定期繼續審查。</w:t>
            </w:r>
          </w:p>
          <w:p w:rsidR="00A40C6F" w:rsidRPr="00BE3290" w:rsidRDefault="008606E5" w:rsidP="00E23D32">
            <w:pPr>
              <w:rPr>
                <w:rFonts w:ascii="標楷體" w:hAnsi="標楷體"/>
                <w:lang w:eastAsia="zh-TW"/>
              </w:rPr>
            </w:pPr>
            <w:r>
              <w:rPr>
                <w:rFonts w:ascii="標楷體" w:hAnsi="標楷體" w:hint="eastAsia"/>
                <w:lang w:eastAsia="zh-TW"/>
              </w:rPr>
              <w:t>2.</w:t>
            </w:r>
            <w:r w:rsidR="00A40C6F">
              <w:rPr>
                <w:rFonts w:ascii="標楷體" w:hAnsi="標楷體" w:hint="eastAsia"/>
                <w:lang w:eastAsia="zh-TW"/>
              </w:rPr>
              <w:t>院會105.4.29（9-1-11）同意撤回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2</w:t>
            </w:r>
          </w:p>
        </w:tc>
        <w:tc>
          <w:tcPr>
            <w:tcW w:w="4096" w:type="dxa"/>
          </w:tcPr>
          <w:p w:rsidR="008606E5" w:rsidRPr="0053335B" w:rsidRDefault="008606E5" w:rsidP="00511CBF">
            <w:pPr>
              <w:rPr>
                <w:rFonts w:ascii="標楷體" w:hAnsi="標楷體"/>
              </w:rPr>
            </w:pPr>
            <w:r w:rsidRPr="0053335B">
              <w:rPr>
                <w:rFonts w:ascii="標楷體" w:hAnsi="標楷體"/>
              </w:rPr>
              <w:t>1.大陸委員會組織法草案（制訂重點：配合行政院組織改造，經重行檢討政府職能及組織之設置，擬具旨揭組織法案。）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8606E5"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008606E5" w:rsidRPr="00AA4F53">
              <w:rPr>
                <w:rFonts w:ascii="標楷體" w:hAnsi="標楷體"/>
              </w:rPr>
              <w:t>尚未審查</w:t>
            </w:r>
          </w:p>
          <w:p w:rsidR="00AA4F53" w:rsidRPr="00AA4F53" w:rsidRDefault="00AA4F53" w:rsidP="00AA4F53">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rPr>
            </w:pPr>
            <w:r w:rsidRPr="0053335B">
              <w:rPr>
                <w:rFonts w:ascii="標楷體" w:hAnsi="標楷體"/>
              </w:rPr>
              <w:t>3</w:t>
            </w:r>
          </w:p>
        </w:tc>
        <w:tc>
          <w:tcPr>
            <w:tcW w:w="4096" w:type="dxa"/>
          </w:tcPr>
          <w:p w:rsidR="008606E5" w:rsidRPr="0053335B" w:rsidRDefault="008606E5" w:rsidP="00511CBF">
            <w:pPr>
              <w:rPr>
                <w:rFonts w:ascii="標楷體" w:hAnsi="標楷體"/>
              </w:rPr>
            </w:pPr>
            <w:r w:rsidRPr="0053335B">
              <w:rPr>
                <w:rFonts w:ascii="標楷體" w:hAnsi="標楷體"/>
              </w:rPr>
              <w:t>1.「內政部組織法修正草案」、「內政部消防署組織條例修正草案」及「內政部國土管理署組織法草案」（修正重點：配合行政院組織改造，經重行檢討政府職能及組織之設置，擬具旨揭組織法案。）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t>4</w:t>
            </w:r>
          </w:p>
        </w:tc>
        <w:tc>
          <w:tcPr>
            <w:tcW w:w="4096" w:type="dxa"/>
          </w:tcPr>
          <w:p w:rsidR="008606E5" w:rsidRPr="00156B0E" w:rsidRDefault="008606E5" w:rsidP="00511CBF">
            <w:pPr>
              <w:rPr>
                <w:rFonts w:ascii="標楷體" w:hAnsi="標楷體"/>
              </w:rPr>
            </w:pPr>
            <w:r w:rsidRPr="00156B0E">
              <w:rPr>
                <w:rFonts w:ascii="標楷體" w:hAnsi="標楷體"/>
              </w:rPr>
              <w:t>「經濟及能源部組織法草案」、「經濟及能源部能源署組織法草案」、「經濟及能源部產業發展局組織法草案」、「經濟及能源部貿易商務局組織法草案」、「經濟及能源部中小企業局組</w:t>
            </w:r>
            <w:r w:rsidRPr="00156B0E">
              <w:rPr>
                <w:rFonts w:ascii="標楷體" w:hAnsi="標楷體"/>
              </w:rPr>
              <w:lastRenderedPageBreak/>
              <w:t>織法草案」、「經濟及能源部智慧財產局組織法草案」、「經濟及能源部產業園區管理局組織法草案」、「經濟及能源部標準檢驗局組織法草案」及「經濟及能源部能源研究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lastRenderedPageBreak/>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156B0E" w:rsidRDefault="008606E5" w:rsidP="00511CBF">
            <w:pPr>
              <w:rPr>
                <w:rFonts w:ascii="標楷體" w:hAnsi="標楷體"/>
                <w:lang w:eastAsia="zh-TW"/>
              </w:rPr>
            </w:pPr>
            <w:r>
              <w:rPr>
                <w:rFonts w:ascii="標楷體" w:hAnsi="標楷體" w:hint="eastAsia"/>
                <w:lang w:eastAsia="zh-TW"/>
              </w:rPr>
              <w:lastRenderedPageBreak/>
              <w:t>5</w:t>
            </w:r>
          </w:p>
        </w:tc>
        <w:tc>
          <w:tcPr>
            <w:tcW w:w="4096" w:type="dxa"/>
          </w:tcPr>
          <w:p w:rsidR="008606E5" w:rsidRPr="00156B0E" w:rsidRDefault="008606E5" w:rsidP="00511CBF">
            <w:pPr>
              <w:rPr>
                <w:rFonts w:ascii="標楷體" w:hAnsi="標楷體"/>
              </w:rPr>
            </w:pPr>
            <w:r w:rsidRPr="00156B0E">
              <w:rPr>
                <w:rFonts w:ascii="標楷體" w:hAnsi="標楷體"/>
              </w:rPr>
              <w:t>1.「農業部組織法草案」、「農業部農糧署組織法草案」、「農業部漁業署組織法草案」、「農業部動植物防疫檢疫署組織法草案」、「農業部農村及農田水利署組織法草案」、「農業部農業金融局組織法草案」、「農業部農業試驗所組織法草案」、「農業部林業試驗所組織法草案」、「農業部水產試驗所組織法草案」、「農業部畜產試驗所組織法草案」、「農業部獸醫試驗所組織法草案」及「農業部農業藥物毒物試驗所組織法草案」（制訂重點：配合行政院組織改造，經重行檢討政府職能及組織之設置，擬具旨揭組織法案。）</w:t>
            </w:r>
          </w:p>
        </w:tc>
        <w:tc>
          <w:tcPr>
            <w:tcW w:w="1833" w:type="dxa"/>
          </w:tcPr>
          <w:p w:rsidR="008606E5" w:rsidRPr="00156B0E" w:rsidRDefault="008606E5" w:rsidP="00511CBF">
            <w:pPr>
              <w:rPr>
                <w:rFonts w:ascii="標楷體" w:hAnsi="標楷體"/>
              </w:rPr>
            </w:pPr>
            <w:r w:rsidRPr="00156B0E">
              <w:rPr>
                <w:rFonts w:ascii="標楷體" w:hAnsi="標楷體"/>
              </w:rPr>
              <w:t>行政院 105.02.19 （9-1-1）</w:t>
            </w:r>
          </w:p>
        </w:tc>
        <w:tc>
          <w:tcPr>
            <w:tcW w:w="1725" w:type="dxa"/>
          </w:tcPr>
          <w:p w:rsidR="008606E5" w:rsidRPr="00156B0E" w:rsidRDefault="008606E5"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6</w:t>
            </w:r>
          </w:p>
        </w:tc>
        <w:tc>
          <w:tcPr>
            <w:tcW w:w="4096" w:type="dxa"/>
          </w:tcPr>
          <w:p w:rsidR="008606E5" w:rsidRPr="0053335B" w:rsidRDefault="008606E5" w:rsidP="00511CBF">
            <w:pPr>
              <w:rPr>
                <w:rFonts w:ascii="標楷體" w:hAnsi="標楷體"/>
              </w:rPr>
            </w:pPr>
            <w:r w:rsidRPr="0053335B">
              <w:rPr>
                <w:rFonts w:ascii="標楷體" w:hAnsi="標楷體"/>
              </w:rPr>
              <w:t>核能安全委員會組織法草案（制訂重點：配合行政院組織改造，經重行檢討政府職能及組織之設置，擬具旨揭組織法案。）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7</w:t>
            </w:r>
          </w:p>
        </w:tc>
        <w:tc>
          <w:tcPr>
            <w:tcW w:w="4096" w:type="dxa"/>
          </w:tcPr>
          <w:p w:rsidR="008606E5" w:rsidRPr="0053335B" w:rsidRDefault="008606E5" w:rsidP="00511CBF">
            <w:pPr>
              <w:rPr>
                <w:rFonts w:ascii="標楷體" w:hAnsi="標楷體"/>
              </w:rPr>
            </w:pPr>
            <w:r w:rsidRPr="0053335B">
              <w:rPr>
                <w:rFonts w:ascii="標楷體" w:hAnsi="標楷體"/>
              </w:rPr>
              <w:t>教育部組織法第六條及第九條條文修正草案（修正重點：配合駐外教育人員遴才需求，增訂駐外機構教育單位主管，必要時得借調專科以上學校具教授資格者聘任之。）</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t>8</w:t>
            </w:r>
          </w:p>
        </w:tc>
        <w:tc>
          <w:tcPr>
            <w:tcW w:w="4096" w:type="dxa"/>
          </w:tcPr>
          <w:p w:rsidR="008606E5" w:rsidRPr="0053335B" w:rsidRDefault="008606E5" w:rsidP="00511CBF">
            <w:pPr>
              <w:rPr>
                <w:rFonts w:ascii="標楷體" w:hAnsi="標楷體"/>
              </w:rPr>
            </w:pPr>
            <w:r w:rsidRPr="0053335B">
              <w:rPr>
                <w:rFonts w:ascii="標楷體" w:hAnsi="標楷體"/>
              </w:rPr>
              <w:t>1.「交通及建設部組織法草案」、「交通及建設部觀光署組織法草案」、「交通及建設部公路局組織法草案」、「交通及建設部高速公路局組織法草案」、「交通及建設部鐵道局組織法草案」</w:t>
            </w:r>
            <w:r w:rsidRPr="0053335B">
              <w:rPr>
                <w:rFonts w:ascii="標楷體" w:hAnsi="標楷體"/>
              </w:rPr>
              <w:lastRenderedPageBreak/>
              <w:t>、「交通及建設部民用航空局組織法草案」、「交通及建設部航港局組織法草案」、「交通及建設部中央氣象局組織法草案」及「交通及建設部運輸研究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lastRenderedPageBreak/>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司法及法制、交通</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8606E5" w:rsidRPr="007D1F8B" w:rsidTr="00A40C6F">
        <w:tc>
          <w:tcPr>
            <w:tcW w:w="534" w:type="dxa"/>
          </w:tcPr>
          <w:p w:rsidR="008606E5" w:rsidRPr="0053335B" w:rsidRDefault="008606E5" w:rsidP="00511CBF">
            <w:pPr>
              <w:rPr>
                <w:rFonts w:ascii="標楷體" w:hAnsi="標楷體"/>
                <w:lang w:eastAsia="zh-TW"/>
              </w:rPr>
            </w:pPr>
            <w:r>
              <w:rPr>
                <w:rFonts w:ascii="標楷體" w:hAnsi="標楷體" w:hint="eastAsia"/>
                <w:lang w:eastAsia="zh-TW"/>
              </w:rPr>
              <w:lastRenderedPageBreak/>
              <w:t>9</w:t>
            </w:r>
          </w:p>
        </w:tc>
        <w:tc>
          <w:tcPr>
            <w:tcW w:w="4096" w:type="dxa"/>
          </w:tcPr>
          <w:p w:rsidR="008606E5" w:rsidRPr="0053335B" w:rsidRDefault="008606E5" w:rsidP="00507433">
            <w:pPr>
              <w:jc w:val="left"/>
              <w:rPr>
                <w:rFonts w:ascii="標楷體" w:hAnsi="標楷體"/>
              </w:rPr>
            </w:pPr>
            <w:r w:rsidRPr="0053335B">
              <w:rPr>
                <w:rFonts w:ascii="標楷體" w:hAnsi="標楷體"/>
              </w:rPr>
              <w:t>1.「環境資源部組織法草案」、「環境資源部水利署組織法草案」、「環境資源部森林及保育署組織法草案」、「環境資源部水土保持及地質礦產署組織法草案」、「環境資源部下水道及環境工程署組織法草案」、「環境資源部國家公園署組織法草案」、「環境資源部化學品及污染管制局組織法草案」、「環境資源部生物多樣性研究所組織法草案」及「環境資源部環境教育及訓練所組織法草案」案。（制訂重點：配合行政院組織改造，經重行檢討政府職能及組織之設置，擬具旨揭組織法案。）</w:t>
            </w:r>
          </w:p>
        </w:tc>
        <w:tc>
          <w:tcPr>
            <w:tcW w:w="1833" w:type="dxa"/>
          </w:tcPr>
          <w:p w:rsidR="008606E5" w:rsidRPr="0053335B" w:rsidRDefault="008606E5" w:rsidP="00511CBF">
            <w:pPr>
              <w:rPr>
                <w:rFonts w:ascii="標楷體" w:hAnsi="標楷體"/>
              </w:rPr>
            </w:pPr>
            <w:r w:rsidRPr="0053335B">
              <w:rPr>
                <w:rFonts w:ascii="標楷體" w:hAnsi="標楷體"/>
              </w:rPr>
              <w:t>行政院 105.02.19 （9-1-1）</w:t>
            </w:r>
          </w:p>
        </w:tc>
        <w:tc>
          <w:tcPr>
            <w:tcW w:w="1725" w:type="dxa"/>
          </w:tcPr>
          <w:p w:rsidR="008606E5" w:rsidRPr="0053335B" w:rsidRDefault="008606E5" w:rsidP="00511CBF">
            <w:pPr>
              <w:rPr>
                <w:rFonts w:ascii="標楷體" w:hAnsi="標楷體"/>
              </w:rPr>
            </w:pPr>
            <w:r w:rsidRPr="0053335B">
              <w:rPr>
                <w:rFonts w:ascii="標楷體" w:hAnsi="標楷體"/>
              </w:rPr>
              <w:t>司法及法制、社會福利及衛生環境</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8606E5"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w:t>
            </w:r>
            <w:r w:rsidRPr="00AA4F53">
              <w:rPr>
                <w:rFonts w:ascii="標楷體" w:hAnsi="標楷體" w:hint="eastAsia"/>
                <w:lang w:eastAsia="zh-TW"/>
              </w:rPr>
              <w:t>（</w:t>
            </w:r>
            <w:r>
              <w:rPr>
                <w:rFonts w:ascii="標楷體" w:hAnsi="標楷體" w:hint="eastAsia"/>
                <w:lang w:eastAsia="zh-TW"/>
              </w:rPr>
              <w:t>9-1-19</w:t>
            </w:r>
            <w:r w:rsidRPr="00AA4F53">
              <w:rPr>
                <w:rFonts w:ascii="標楷體" w:hAnsi="標楷體" w:hint="eastAsia"/>
                <w:lang w:eastAsia="zh-TW"/>
              </w:rPr>
              <w:t>）同意撤回</w:t>
            </w:r>
          </w:p>
        </w:tc>
      </w:tr>
      <w:tr w:rsidR="00005906" w:rsidRPr="007D1F8B" w:rsidTr="00A40C6F">
        <w:tc>
          <w:tcPr>
            <w:tcW w:w="534" w:type="dxa"/>
          </w:tcPr>
          <w:p w:rsidR="00005906" w:rsidRDefault="00005906" w:rsidP="00511CBF">
            <w:pPr>
              <w:rPr>
                <w:rFonts w:ascii="標楷體" w:hAnsi="標楷體"/>
                <w:lang w:eastAsia="zh-TW"/>
              </w:rPr>
            </w:pPr>
            <w:r>
              <w:rPr>
                <w:rFonts w:ascii="標楷體" w:hAnsi="標楷體" w:hint="eastAsia"/>
                <w:lang w:eastAsia="zh-TW"/>
              </w:rPr>
              <w:t>10</w:t>
            </w:r>
          </w:p>
        </w:tc>
        <w:tc>
          <w:tcPr>
            <w:tcW w:w="4096" w:type="dxa"/>
          </w:tcPr>
          <w:p w:rsidR="00005906" w:rsidRPr="008425E7" w:rsidRDefault="00005906" w:rsidP="00B030EB">
            <w:pPr>
              <w:rPr>
                <w:rFonts w:ascii="標楷體" w:hAnsi="標楷體"/>
              </w:rPr>
            </w:pPr>
            <w:r w:rsidRPr="008425E7">
              <w:rPr>
                <w:rFonts w:ascii="標楷體" w:hAnsi="標楷體"/>
              </w:rPr>
              <w:t>陸海空軍軍官士官考績條例第二條、第十一條及第十三條條文修正草案（修正重點：增訂另予考績受考人有特殊情形者，得不以連續任職為必要；定明八十九年修正新舊考績年度銜接規定之日期。）</w:t>
            </w:r>
          </w:p>
        </w:tc>
        <w:tc>
          <w:tcPr>
            <w:tcW w:w="1833" w:type="dxa"/>
          </w:tcPr>
          <w:p w:rsidR="00005906" w:rsidRPr="008425E7" w:rsidRDefault="00005906" w:rsidP="00B030EB">
            <w:pPr>
              <w:rPr>
                <w:rFonts w:ascii="標楷體" w:hAnsi="標楷體"/>
              </w:rPr>
            </w:pPr>
            <w:r w:rsidRPr="008425E7">
              <w:rPr>
                <w:rFonts w:ascii="標楷體" w:hAnsi="標楷體"/>
              </w:rPr>
              <w:t>行政院 105.02.19 （9-1-1）</w:t>
            </w:r>
          </w:p>
        </w:tc>
        <w:tc>
          <w:tcPr>
            <w:tcW w:w="1725" w:type="dxa"/>
          </w:tcPr>
          <w:p w:rsidR="00005906" w:rsidRPr="008425E7" w:rsidRDefault="00005906" w:rsidP="00B030EB">
            <w:pPr>
              <w:rPr>
                <w:rFonts w:ascii="標楷體" w:hAnsi="標楷體"/>
              </w:rPr>
            </w:pPr>
            <w:r w:rsidRPr="008425E7">
              <w:rPr>
                <w:rFonts w:ascii="標楷體" w:hAnsi="標楷體"/>
              </w:rPr>
              <w:t>司法及法制、外交及國防</w:t>
            </w:r>
          </w:p>
        </w:tc>
        <w:tc>
          <w:tcPr>
            <w:tcW w:w="1971" w:type="dxa"/>
          </w:tcPr>
          <w:p w:rsidR="00005906" w:rsidRPr="00AA4F53" w:rsidRDefault="00005906" w:rsidP="0000590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005906" w:rsidRPr="008425E7" w:rsidRDefault="00005906" w:rsidP="0000590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156B0E" w:rsidRDefault="00005906" w:rsidP="00511CBF">
            <w:pPr>
              <w:rPr>
                <w:rFonts w:ascii="標楷體" w:hAnsi="標楷體"/>
                <w:lang w:eastAsia="zh-TW"/>
              </w:rPr>
            </w:pPr>
            <w:r>
              <w:rPr>
                <w:rFonts w:ascii="標楷體" w:hAnsi="標楷體" w:hint="eastAsia"/>
                <w:lang w:eastAsia="zh-TW"/>
              </w:rPr>
              <w:t>11</w:t>
            </w:r>
          </w:p>
        </w:tc>
        <w:tc>
          <w:tcPr>
            <w:tcW w:w="4096" w:type="dxa"/>
          </w:tcPr>
          <w:p w:rsidR="00AA4F53" w:rsidRPr="00156B0E" w:rsidRDefault="00AA4F53" w:rsidP="00BF1C31">
            <w:pPr>
              <w:jc w:val="left"/>
              <w:rPr>
                <w:rFonts w:ascii="標楷體" w:hAnsi="標楷體"/>
              </w:rPr>
            </w:pPr>
            <w:r w:rsidRPr="00156B0E">
              <w:rPr>
                <w:rFonts w:ascii="標楷體" w:hAnsi="標楷體"/>
              </w:rPr>
              <w:t>行政法人放射性廢棄物管理中心設置條例草案（制訂重點：為有效推動我國放射性廢棄物最終處置等設施之妥善建置及營運，規劃設立本中心，並定位為行政法人，導入企業經營管理模式，就我國放射性廢棄物之營運，強化其專業性、客觀性，以贏得民眾信賴，進而提升營運績效。）</w:t>
            </w:r>
          </w:p>
        </w:tc>
        <w:tc>
          <w:tcPr>
            <w:tcW w:w="1833" w:type="dxa"/>
          </w:tcPr>
          <w:p w:rsidR="00AA4F53" w:rsidRPr="00156B0E" w:rsidRDefault="00AA4F53" w:rsidP="00511CBF">
            <w:pPr>
              <w:rPr>
                <w:rFonts w:ascii="標楷體" w:hAnsi="標楷體"/>
              </w:rPr>
            </w:pPr>
            <w:r w:rsidRPr="00156B0E">
              <w:rPr>
                <w:rFonts w:ascii="標楷體" w:hAnsi="標楷體"/>
              </w:rPr>
              <w:t>行政院 105.02.19 （9-1-1）</w:t>
            </w:r>
          </w:p>
        </w:tc>
        <w:tc>
          <w:tcPr>
            <w:tcW w:w="1725" w:type="dxa"/>
          </w:tcPr>
          <w:p w:rsidR="00AA4F53" w:rsidRPr="00156B0E" w:rsidRDefault="00AA4F53" w:rsidP="00511CBF">
            <w:pPr>
              <w:rPr>
                <w:rFonts w:ascii="標楷體" w:hAnsi="標楷體"/>
              </w:rPr>
            </w:pPr>
            <w:r w:rsidRPr="00156B0E">
              <w:rPr>
                <w:rFonts w:ascii="標楷體" w:hAnsi="標楷體"/>
              </w:rPr>
              <w:t>司法及法制、經濟</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156B0E"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lastRenderedPageBreak/>
              <w:t>12</w:t>
            </w:r>
          </w:p>
        </w:tc>
        <w:tc>
          <w:tcPr>
            <w:tcW w:w="4096" w:type="dxa"/>
          </w:tcPr>
          <w:p w:rsidR="00AA4F53" w:rsidRPr="006B6030" w:rsidRDefault="00AA4F53" w:rsidP="00511CBF">
            <w:pPr>
              <w:rPr>
                <w:rFonts w:ascii="標楷體" w:hAnsi="標楷體"/>
              </w:rPr>
            </w:pPr>
            <w:r w:rsidRPr="006B6030">
              <w:rPr>
                <w:rFonts w:ascii="標楷體" w:hAnsi="標楷體"/>
              </w:rPr>
              <w:t>國家賠償法修正草案（修正重點：增訂怠於執行職務之定義規範；增訂法官及檢察官為審判職務及追訴職務之範圍；增訂對其他應負責任之人行使求償權；增訂損害賠償請求權時效中斷及視為不中斷情形；修正賠償義務機關之認定及補充管轄規定；刪除現行條文第十五條之互惠原則。）</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13</w:t>
            </w:r>
          </w:p>
        </w:tc>
        <w:tc>
          <w:tcPr>
            <w:tcW w:w="4096" w:type="dxa"/>
          </w:tcPr>
          <w:p w:rsidR="00AA4F53" w:rsidRPr="006B6030" w:rsidRDefault="00AA4F53" w:rsidP="00511CBF">
            <w:pPr>
              <w:rPr>
                <w:rFonts w:ascii="標楷體" w:hAnsi="標楷體"/>
              </w:rPr>
            </w:pPr>
            <w:r w:rsidRPr="006B6030">
              <w:rPr>
                <w:rFonts w:ascii="標楷體" w:hAnsi="標楷體"/>
              </w:rPr>
              <w:t>通訊保障及監察法部分條文修正草案（修正§5、13、16-1、27、32-1、34；刪除§3-1、11-1、18-1。修正重點：增訂流放毒物、於流通食品下毒、重大人口販運及食品加工、販售過程中攙偽或假冒等犯罪，為通訊監察之範圍；刪除立法院得隨時派員至電信事業等處所監督通訊監察情形。）</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p w:rsidR="00AA4F53" w:rsidRPr="006B6030" w:rsidRDefault="00AA4F53" w:rsidP="00511CBF">
            <w:pPr>
              <w:rPr>
                <w:rFonts w:ascii="標楷體" w:hAnsi="標楷體"/>
              </w:rPr>
            </w:pPr>
            <w:r w:rsidRPr="006B6030">
              <w:rPr>
                <w:rFonts w:ascii="標楷體" w:hAnsi="標楷體"/>
              </w:rPr>
              <w:t>※行政院亟需本院第9屆第1會期優先審議法案。</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t>14</w:t>
            </w:r>
          </w:p>
        </w:tc>
        <w:tc>
          <w:tcPr>
            <w:tcW w:w="4096" w:type="dxa"/>
          </w:tcPr>
          <w:p w:rsidR="00AA4F53" w:rsidRPr="006B6030" w:rsidRDefault="00AA4F53" w:rsidP="00511CBF">
            <w:pPr>
              <w:rPr>
                <w:rFonts w:ascii="標楷體" w:hAnsi="標楷體"/>
              </w:rPr>
            </w:pPr>
            <w:r w:rsidRPr="006B6030">
              <w:rPr>
                <w:rFonts w:ascii="標楷體" w:hAnsi="標楷體"/>
              </w:rPr>
              <w:t>1.財團法人法草案（共四章71條。制訂重點：明確區分「政府捐助之財團法人」與「民間捐助之財團法人」；禁止財團法人以通謀、詐欺或其他迂迴手段，將財產為違反利益衝突規範之移轉、運用；財團法人不得為保證人、公司無限責任股東、有限合夥之普通合夥人或合夥事業之合夥人；民間捐助之財團法人董事與監察人之人數、資格、專業能力，與董事相互間有親屬關係之比例及任期之限制；政府捐助之財團法人董事及監察人原則上為無給職。）</w:t>
            </w:r>
          </w:p>
        </w:tc>
        <w:tc>
          <w:tcPr>
            <w:tcW w:w="1833" w:type="dxa"/>
          </w:tcPr>
          <w:p w:rsidR="00AA4F53" w:rsidRPr="006B6030" w:rsidRDefault="00AA4F53" w:rsidP="00511CBF">
            <w:pPr>
              <w:rPr>
                <w:rFonts w:ascii="標楷體" w:hAnsi="標楷體"/>
              </w:rPr>
            </w:pPr>
            <w:r w:rsidRPr="006B6030">
              <w:rPr>
                <w:rFonts w:ascii="標楷體" w:hAnsi="標楷體"/>
              </w:rPr>
              <w:t>行政院 105.04.29 （9-1-11）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AA4F53" w:rsidP="00511CBF">
            <w:pPr>
              <w:rPr>
                <w:rFonts w:ascii="標楷體" w:hAnsi="標楷體"/>
                <w:lang w:eastAsia="zh-TW"/>
              </w:rPr>
            </w:pPr>
            <w:r w:rsidRPr="0053335B">
              <w:rPr>
                <w:rFonts w:ascii="標楷體" w:hAnsi="標楷體"/>
              </w:rPr>
              <w:t>1</w:t>
            </w:r>
            <w:r w:rsidR="00005906">
              <w:rPr>
                <w:rFonts w:ascii="標楷體" w:hAnsi="標楷體" w:hint="eastAsia"/>
                <w:lang w:eastAsia="zh-TW"/>
              </w:rPr>
              <w:t>5</w:t>
            </w:r>
          </w:p>
        </w:tc>
        <w:tc>
          <w:tcPr>
            <w:tcW w:w="4096" w:type="dxa"/>
          </w:tcPr>
          <w:p w:rsidR="00AA4F53" w:rsidRPr="0053335B" w:rsidRDefault="00AA4F53" w:rsidP="00511CBF">
            <w:pPr>
              <w:rPr>
                <w:rFonts w:ascii="標楷體" w:hAnsi="標楷體"/>
              </w:rPr>
            </w:pPr>
            <w:r w:rsidRPr="0053335B">
              <w:rPr>
                <w:rFonts w:ascii="標楷體" w:hAnsi="標楷體"/>
              </w:rPr>
              <w:t>1.調度司法警察條例修正草案（修正重點：將「推事」、「首席檢察官」、「檢察長」等用語，分別修正為「法官」、「檢察長」、「檢察總長」；並修正其他已不合時宜之用語。）</w:t>
            </w:r>
          </w:p>
        </w:tc>
        <w:tc>
          <w:tcPr>
            <w:tcW w:w="1833" w:type="dxa"/>
          </w:tcPr>
          <w:p w:rsidR="00AA4F53" w:rsidRPr="0053335B" w:rsidRDefault="00AA4F53" w:rsidP="00511CBF">
            <w:pPr>
              <w:rPr>
                <w:rFonts w:ascii="標楷體" w:hAnsi="標楷體"/>
              </w:rPr>
            </w:pPr>
            <w:r w:rsidRPr="0053335B">
              <w:rPr>
                <w:rFonts w:ascii="標楷體" w:hAnsi="標楷體"/>
              </w:rPr>
              <w:t>行政院 105.02.19 （9-1-1）</w:t>
            </w:r>
          </w:p>
        </w:tc>
        <w:tc>
          <w:tcPr>
            <w:tcW w:w="1725" w:type="dxa"/>
          </w:tcPr>
          <w:p w:rsidR="00AA4F53" w:rsidRPr="0053335B" w:rsidRDefault="00AA4F53" w:rsidP="00511CBF">
            <w:pPr>
              <w:rPr>
                <w:rFonts w:ascii="標楷體" w:hAnsi="標楷體"/>
              </w:rPr>
            </w:pPr>
            <w:r w:rsidRPr="0053335B">
              <w:rPr>
                <w:rFonts w:ascii="標楷體" w:hAnsi="標楷體"/>
              </w:rPr>
              <w:t>司法及法制、內政</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53335B" w:rsidRDefault="00005906" w:rsidP="00511CBF">
            <w:pPr>
              <w:rPr>
                <w:rFonts w:ascii="標楷體" w:hAnsi="標楷體"/>
                <w:lang w:eastAsia="zh-TW"/>
              </w:rPr>
            </w:pPr>
            <w:r>
              <w:rPr>
                <w:rFonts w:ascii="標楷體" w:hAnsi="標楷體" w:hint="eastAsia"/>
                <w:lang w:eastAsia="zh-TW"/>
              </w:rPr>
              <w:t>16</w:t>
            </w:r>
          </w:p>
        </w:tc>
        <w:tc>
          <w:tcPr>
            <w:tcW w:w="4096" w:type="dxa"/>
          </w:tcPr>
          <w:p w:rsidR="00AA4F53" w:rsidRPr="0053335B" w:rsidRDefault="00AA4F53" w:rsidP="00511CBF">
            <w:pPr>
              <w:rPr>
                <w:rFonts w:ascii="標楷體" w:hAnsi="標楷體"/>
              </w:rPr>
            </w:pPr>
            <w:r w:rsidRPr="0053335B">
              <w:rPr>
                <w:rFonts w:ascii="標楷體" w:hAnsi="標楷體"/>
              </w:rPr>
              <w:t>財團法人文化創意產業發展研</w:t>
            </w:r>
            <w:r w:rsidRPr="0053335B">
              <w:rPr>
                <w:rFonts w:ascii="標楷體" w:hAnsi="標楷體"/>
              </w:rPr>
              <w:lastRenderedPageBreak/>
              <w:t>究院設置條例草案（制訂重點：考量整體文化創意產業之扶植與策進，亟需組織彈性機構來延攬專業團隊投入參與，以落實產業推動政策，爰擬具本研究院設置條例草案。）</w:t>
            </w:r>
          </w:p>
        </w:tc>
        <w:tc>
          <w:tcPr>
            <w:tcW w:w="1833" w:type="dxa"/>
          </w:tcPr>
          <w:p w:rsidR="00AA4F53" w:rsidRPr="0053335B" w:rsidRDefault="00AA4F53" w:rsidP="00511CBF">
            <w:pPr>
              <w:rPr>
                <w:rFonts w:ascii="標楷體" w:hAnsi="標楷體"/>
              </w:rPr>
            </w:pPr>
            <w:r w:rsidRPr="0053335B">
              <w:rPr>
                <w:rFonts w:ascii="標楷體" w:hAnsi="標楷體"/>
              </w:rPr>
              <w:lastRenderedPageBreak/>
              <w:t xml:space="preserve">行政院 </w:t>
            </w:r>
            <w:r w:rsidRPr="0053335B">
              <w:rPr>
                <w:rFonts w:ascii="標楷體" w:hAnsi="標楷體"/>
              </w:rPr>
              <w:lastRenderedPageBreak/>
              <w:t>105.02.19 （9-1-1）</w:t>
            </w:r>
          </w:p>
          <w:p w:rsidR="00AA4F53" w:rsidRPr="0053335B" w:rsidRDefault="00AA4F53" w:rsidP="00511CBF">
            <w:pPr>
              <w:rPr>
                <w:rFonts w:ascii="標楷體" w:hAnsi="標楷體"/>
              </w:rPr>
            </w:pPr>
            <w:r w:rsidRPr="0053335B">
              <w:rPr>
                <w:rFonts w:ascii="標楷體" w:hAnsi="標楷體"/>
              </w:rPr>
              <w:t>※行政院亟需本院第9屆第1會期優先審議法案。</w:t>
            </w:r>
          </w:p>
        </w:tc>
        <w:tc>
          <w:tcPr>
            <w:tcW w:w="1725" w:type="dxa"/>
          </w:tcPr>
          <w:p w:rsidR="00AA4F53" w:rsidRPr="0053335B" w:rsidRDefault="00AA4F53" w:rsidP="00511CBF">
            <w:pPr>
              <w:rPr>
                <w:rFonts w:ascii="標楷體" w:hAnsi="標楷體"/>
              </w:rPr>
            </w:pPr>
            <w:r w:rsidRPr="0053335B">
              <w:rPr>
                <w:rFonts w:ascii="標楷體" w:hAnsi="標楷體"/>
              </w:rPr>
              <w:lastRenderedPageBreak/>
              <w:t>司法及法制</w:t>
            </w:r>
            <w:r w:rsidRPr="0053335B">
              <w:rPr>
                <w:rFonts w:ascii="標楷體" w:hAnsi="標楷體"/>
              </w:rPr>
              <w:lastRenderedPageBreak/>
              <w:t>、教育及文化</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lastRenderedPageBreak/>
              <w:t>1</w:t>
            </w:r>
            <w:r w:rsidRPr="00AA4F53">
              <w:rPr>
                <w:rFonts w:ascii="標楷體" w:hAnsi="標楷體" w:hint="eastAsia"/>
                <w:lang w:eastAsia="zh-TW"/>
              </w:rPr>
              <w:t>.</w:t>
            </w:r>
            <w:r w:rsidRPr="00AA4F53">
              <w:rPr>
                <w:rFonts w:ascii="標楷體" w:hAnsi="標楷體"/>
              </w:rPr>
              <w:t>尚未審查</w:t>
            </w:r>
          </w:p>
          <w:p w:rsidR="00AA4F53" w:rsidRPr="0053335B" w:rsidRDefault="00AA4F53" w:rsidP="00AA4F53">
            <w:pPr>
              <w:rPr>
                <w:rFonts w:ascii="標楷體" w:hAnsi="標楷體"/>
              </w:rPr>
            </w:pPr>
            <w:r w:rsidRPr="00AA4F53">
              <w:rPr>
                <w:rFonts w:ascii="標楷體" w:hAnsi="標楷體" w:hint="eastAsia"/>
                <w:lang w:eastAsia="zh-TW"/>
              </w:rPr>
              <w:lastRenderedPageBreak/>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AA4F53" w:rsidRPr="007D1F8B" w:rsidTr="00A40C6F">
        <w:tc>
          <w:tcPr>
            <w:tcW w:w="534" w:type="dxa"/>
          </w:tcPr>
          <w:p w:rsidR="00AA4F53" w:rsidRPr="006B6030" w:rsidRDefault="00005906" w:rsidP="00511CBF">
            <w:pPr>
              <w:rPr>
                <w:rFonts w:ascii="標楷體" w:hAnsi="標楷體"/>
                <w:lang w:eastAsia="zh-TW"/>
              </w:rPr>
            </w:pPr>
            <w:r>
              <w:rPr>
                <w:rFonts w:ascii="標楷體" w:hAnsi="標楷體" w:hint="eastAsia"/>
                <w:lang w:eastAsia="zh-TW"/>
              </w:rPr>
              <w:lastRenderedPageBreak/>
              <w:t>17</w:t>
            </w:r>
          </w:p>
        </w:tc>
        <w:tc>
          <w:tcPr>
            <w:tcW w:w="4096" w:type="dxa"/>
          </w:tcPr>
          <w:p w:rsidR="00AA4F53" w:rsidRPr="006B6030" w:rsidRDefault="00AA4F53" w:rsidP="00BF1C31">
            <w:pPr>
              <w:jc w:val="left"/>
              <w:rPr>
                <w:rFonts w:ascii="標楷體" w:hAnsi="標楷體"/>
              </w:rPr>
            </w:pPr>
            <w:r w:rsidRPr="006B6030">
              <w:rPr>
                <w:rFonts w:ascii="標楷體" w:hAnsi="標楷體"/>
              </w:rPr>
              <w:t>1.組織犯罪防制條例部分條文修正草案（修正§2~4、8；刪除§5、17、18；新增§7-1。修正重點：修正犯罪組織之定義；增列對於招募他人加入犯罪組織之行為，不以犯罪組織之成員為必要，均科以刑責；增訂法人及僱用人等刑事處罰之規定；修正刑後強制工作為刑前強制工作；現行對發起、主持、操縱、指揮犯罪組織或參與者之再犯加重處罰，並未排除刑法累犯加重規</w:t>
            </w:r>
          </w:p>
          <w:p w:rsidR="00AA4F53" w:rsidRPr="006B6030" w:rsidRDefault="00AA4F53" w:rsidP="00511CBF">
            <w:pPr>
              <w:rPr>
                <w:rFonts w:ascii="標楷體" w:hAnsi="標楷體"/>
              </w:rPr>
            </w:pPr>
            <w:r w:rsidRPr="006B6030">
              <w:rPr>
                <w:rFonts w:ascii="標楷體" w:hAnsi="標楷體"/>
              </w:rPr>
              <w:t>定之適用，爰予刪除。）</w:t>
            </w:r>
          </w:p>
        </w:tc>
        <w:tc>
          <w:tcPr>
            <w:tcW w:w="1833" w:type="dxa"/>
          </w:tcPr>
          <w:p w:rsidR="00AA4F53" w:rsidRPr="006B6030" w:rsidRDefault="00AA4F53" w:rsidP="00511CBF">
            <w:pPr>
              <w:rPr>
                <w:rFonts w:ascii="標楷體" w:hAnsi="標楷體"/>
              </w:rPr>
            </w:pPr>
            <w:r w:rsidRPr="006B6030">
              <w:rPr>
                <w:rFonts w:ascii="標楷體" w:hAnsi="標楷體"/>
              </w:rPr>
              <w:t>行政院 105.02.19 （9-1-1）</w:t>
            </w:r>
          </w:p>
        </w:tc>
        <w:tc>
          <w:tcPr>
            <w:tcW w:w="1725" w:type="dxa"/>
          </w:tcPr>
          <w:p w:rsidR="00AA4F53" w:rsidRPr="006B6030" w:rsidRDefault="00AA4F53" w:rsidP="00511CBF">
            <w:pPr>
              <w:rPr>
                <w:rFonts w:ascii="標楷體" w:hAnsi="標楷體"/>
              </w:rPr>
            </w:pPr>
            <w:r w:rsidRPr="006B6030">
              <w:rPr>
                <w:rFonts w:ascii="標楷體" w:hAnsi="標楷體"/>
              </w:rPr>
              <w:t>司法及法制</w:t>
            </w:r>
          </w:p>
        </w:tc>
        <w:tc>
          <w:tcPr>
            <w:tcW w:w="1971" w:type="dxa"/>
          </w:tcPr>
          <w:p w:rsidR="00AA4F53" w:rsidRPr="00AA4F53" w:rsidRDefault="00AA4F53" w:rsidP="00AA4F53">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AA4F53" w:rsidRPr="006B6030" w:rsidRDefault="00AA4F53" w:rsidP="00AA4F53">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r w:rsidR="00F178D6" w:rsidRPr="007D1F8B" w:rsidTr="00A40C6F">
        <w:tc>
          <w:tcPr>
            <w:tcW w:w="534" w:type="dxa"/>
          </w:tcPr>
          <w:p w:rsidR="00F178D6" w:rsidRDefault="00F178D6" w:rsidP="00511CBF">
            <w:pPr>
              <w:rPr>
                <w:rFonts w:ascii="標楷體" w:hAnsi="標楷體"/>
                <w:lang w:eastAsia="zh-TW"/>
              </w:rPr>
            </w:pPr>
            <w:r>
              <w:rPr>
                <w:rFonts w:ascii="標楷體" w:hAnsi="標楷體" w:hint="eastAsia"/>
                <w:lang w:eastAsia="zh-TW"/>
              </w:rPr>
              <w:t>18</w:t>
            </w:r>
          </w:p>
        </w:tc>
        <w:tc>
          <w:tcPr>
            <w:tcW w:w="4096" w:type="dxa"/>
          </w:tcPr>
          <w:p w:rsidR="00F178D6" w:rsidRPr="007F4367" w:rsidRDefault="00F178D6" w:rsidP="00A87102">
            <w:pPr>
              <w:rPr>
                <w:rFonts w:ascii="標楷體" w:hAnsi="標楷體"/>
              </w:rPr>
            </w:pPr>
            <w:r w:rsidRPr="007F4367">
              <w:rPr>
                <w:rFonts w:ascii="標楷體" w:hAnsi="標楷體"/>
              </w:rPr>
              <w:t>1.檔案法部分條文修正草案（修正§11、12、17~21、28；刪除§22；新增§22-1~3。修正重點：經鑑定及檔案中央主管機關審定者，屆移轉年限後，應移轉檔案中央主管機關管理；增訂屬檔案中央主管機關訂定之機關共通性檔案保存年限基準所列依規定程序銷毀之檔案，由各機關審核後銷毀；定明各機關辦理檔案開放應用之方式；國家檔案以開放應用為原則，僅於必要最小範圍內規範其限制應用事由，並增列最遲開放應用年限；增訂二二八事件或戒嚴時期特定事件之當事人申請閱覽、抄錄或複製與其本人所涉案件相關之國家檔案，應全部提供之情形，並兼顧其他第三人之隱私權益。）</w:t>
            </w:r>
          </w:p>
        </w:tc>
        <w:tc>
          <w:tcPr>
            <w:tcW w:w="1833" w:type="dxa"/>
          </w:tcPr>
          <w:p w:rsidR="00F178D6" w:rsidRPr="007F4367" w:rsidRDefault="00F178D6" w:rsidP="00A87102">
            <w:pPr>
              <w:rPr>
                <w:rFonts w:ascii="標楷體" w:hAnsi="標楷體"/>
              </w:rPr>
            </w:pPr>
            <w:r w:rsidRPr="007F4367">
              <w:rPr>
                <w:rFonts w:ascii="標楷體" w:hAnsi="標楷體"/>
              </w:rPr>
              <w:t>行政院 105.02.19 （9-1-1）</w:t>
            </w:r>
          </w:p>
        </w:tc>
        <w:tc>
          <w:tcPr>
            <w:tcW w:w="1725" w:type="dxa"/>
          </w:tcPr>
          <w:p w:rsidR="00F178D6" w:rsidRPr="007F4367" w:rsidRDefault="00F178D6" w:rsidP="00A87102">
            <w:pPr>
              <w:rPr>
                <w:rFonts w:ascii="標楷體" w:hAnsi="標楷體"/>
              </w:rPr>
            </w:pPr>
            <w:r w:rsidRPr="007F4367">
              <w:rPr>
                <w:rFonts w:ascii="標楷體" w:hAnsi="標楷體"/>
              </w:rPr>
              <w:t>司法及法制</w:t>
            </w:r>
          </w:p>
        </w:tc>
        <w:tc>
          <w:tcPr>
            <w:tcW w:w="1971" w:type="dxa"/>
          </w:tcPr>
          <w:p w:rsidR="00F178D6" w:rsidRPr="00AA4F53" w:rsidRDefault="00F178D6" w:rsidP="00F178D6">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F178D6" w:rsidRPr="007F4367" w:rsidRDefault="00F178D6" w:rsidP="00F178D6">
            <w:pPr>
              <w:rPr>
                <w:rFonts w:ascii="標楷體" w:hAnsi="標楷體"/>
              </w:rPr>
            </w:pPr>
            <w:r w:rsidRPr="00AA4F53">
              <w:rPr>
                <w:rFonts w:ascii="標楷體" w:hAnsi="標楷體" w:hint="eastAsia"/>
                <w:lang w:eastAsia="zh-TW"/>
              </w:rPr>
              <w:t>2.院會</w:t>
            </w:r>
            <w:r>
              <w:rPr>
                <w:rFonts w:ascii="標楷體" w:hAnsi="標楷體" w:hint="eastAsia"/>
                <w:lang w:eastAsia="zh-TW"/>
              </w:rPr>
              <w:t>105.7.12</w:t>
            </w:r>
            <w:r w:rsidRPr="00AA4F53">
              <w:rPr>
                <w:rFonts w:ascii="標楷體" w:hAnsi="標楷體" w:hint="eastAsia"/>
                <w:lang w:eastAsia="zh-TW"/>
              </w:rPr>
              <w:t>（</w:t>
            </w:r>
            <w:r>
              <w:rPr>
                <w:rFonts w:ascii="標楷體" w:hAnsi="標楷體" w:hint="eastAsia"/>
                <w:lang w:eastAsia="zh-TW"/>
              </w:rPr>
              <w:t>9-1-20</w:t>
            </w:r>
            <w:r w:rsidRPr="00AA4F53">
              <w:rPr>
                <w:rFonts w:ascii="標楷體" w:hAnsi="標楷體" w:hint="eastAsia"/>
                <w:lang w:eastAsia="zh-TW"/>
              </w:rPr>
              <w:t>）同意撤回</w:t>
            </w:r>
          </w:p>
        </w:tc>
      </w:tr>
    </w:tbl>
    <w:p w:rsidR="00C00BC8" w:rsidRPr="008606E5" w:rsidRDefault="00C00BC8" w:rsidP="00C00BC8">
      <w:pPr>
        <w:pStyle w:val="ad"/>
        <w:spacing w:before="190" w:after="190"/>
        <w:ind w:left="560"/>
      </w:pPr>
      <w:bookmarkStart w:id="219" w:name="_Toc500237484"/>
      <w:r>
        <w:rPr>
          <w:rFonts w:hint="eastAsia"/>
        </w:rPr>
        <w:t>二</w:t>
      </w:r>
      <w:r w:rsidRPr="00F77844">
        <w:rPr>
          <w:rFonts w:hint="eastAsia"/>
        </w:rPr>
        <w:t>、第</w:t>
      </w:r>
      <w:r>
        <w:rPr>
          <w:rFonts w:hint="eastAsia"/>
        </w:rPr>
        <w:t>9</w:t>
      </w:r>
      <w:r w:rsidRPr="00F77844">
        <w:rPr>
          <w:rFonts w:hint="eastAsia"/>
        </w:rPr>
        <w:t>屆第</w:t>
      </w:r>
      <w:r>
        <w:rPr>
          <w:rFonts w:hint="eastAsia"/>
        </w:rPr>
        <w:t>2</w:t>
      </w:r>
      <w:r w:rsidRPr="00F77844">
        <w:rPr>
          <w:rFonts w:hint="eastAsia"/>
        </w:rPr>
        <w:t>會期院會同意撤回之法律案（</w:t>
      </w:r>
      <w:r>
        <w:rPr>
          <w:rFonts w:hint="eastAsia"/>
        </w:rPr>
        <w:t>1</w:t>
      </w:r>
      <w:r w:rsidRPr="00F77844">
        <w:rPr>
          <w:rFonts w:hint="eastAsia"/>
        </w:rPr>
        <w:t>案）</w:t>
      </w:r>
      <w:bookmarkEnd w:id="219"/>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C00BC8" w:rsidRPr="007D1F8B" w:rsidTr="00FA2E9A">
        <w:tc>
          <w:tcPr>
            <w:tcW w:w="534" w:type="dxa"/>
          </w:tcPr>
          <w:p w:rsidR="00C00BC8" w:rsidRPr="00F77844" w:rsidRDefault="00C00BC8" w:rsidP="00FA2E9A">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w:t>
            </w:r>
            <w:r w:rsidRPr="00F77844">
              <w:rPr>
                <w:rFonts w:ascii="Times New Roman" w:hAnsi="Times New Roman"/>
                <w:b/>
                <w:szCs w:val="28"/>
                <w:lang w:eastAsia="zh-TW"/>
              </w:rPr>
              <w:lastRenderedPageBreak/>
              <w:t>次）</w:t>
            </w:r>
          </w:p>
        </w:tc>
        <w:tc>
          <w:tcPr>
            <w:tcW w:w="1725"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lastRenderedPageBreak/>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C00BC8" w:rsidRPr="00F77844" w:rsidRDefault="00C00BC8" w:rsidP="00FA2E9A">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C00BC8" w:rsidRPr="007D1F8B" w:rsidTr="00FA2E9A">
        <w:tc>
          <w:tcPr>
            <w:tcW w:w="534" w:type="dxa"/>
          </w:tcPr>
          <w:p w:rsidR="00C00BC8" w:rsidRPr="004E4BBC" w:rsidRDefault="00C00BC8" w:rsidP="00FA2E9A">
            <w:pPr>
              <w:rPr>
                <w:rFonts w:ascii="標楷體" w:hAnsi="標楷體"/>
              </w:rPr>
            </w:pPr>
            <w:r w:rsidRPr="004E4BBC">
              <w:rPr>
                <w:rFonts w:ascii="標楷體" w:hAnsi="標楷體"/>
              </w:rPr>
              <w:lastRenderedPageBreak/>
              <w:t>1</w:t>
            </w:r>
          </w:p>
        </w:tc>
        <w:tc>
          <w:tcPr>
            <w:tcW w:w="4096" w:type="dxa"/>
          </w:tcPr>
          <w:p w:rsidR="00C00BC8" w:rsidRPr="004E4BBC" w:rsidRDefault="00C00BC8" w:rsidP="00FA2E9A">
            <w:pPr>
              <w:rPr>
                <w:rFonts w:ascii="標楷體" w:hAnsi="標楷體"/>
              </w:rPr>
            </w:pPr>
            <w:r w:rsidRPr="004E4BBC">
              <w:rPr>
                <w:rFonts w:ascii="標楷體" w:hAnsi="標楷體"/>
              </w:rPr>
              <w:t>行政院、考試院函請審議「警察人員人事條例部分條文修正草案」案。</w:t>
            </w:r>
          </w:p>
        </w:tc>
        <w:tc>
          <w:tcPr>
            <w:tcW w:w="1833" w:type="dxa"/>
          </w:tcPr>
          <w:p w:rsidR="00C00BC8" w:rsidRPr="004E4BBC" w:rsidRDefault="00C00BC8" w:rsidP="00FA2E9A">
            <w:pPr>
              <w:rPr>
                <w:rFonts w:ascii="標楷體" w:hAnsi="標楷體"/>
              </w:rPr>
            </w:pPr>
            <w:r w:rsidRPr="004E4BBC">
              <w:rPr>
                <w:rFonts w:ascii="標楷體" w:hAnsi="標楷體"/>
              </w:rPr>
              <w:t>行政院、考試院 105.05.20 （9-1-14）</w:t>
            </w:r>
          </w:p>
        </w:tc>
        <w:tc>
          <w:tcPr>
            <w:tcW w:w="1725" w:type="dxa"/>
          </w:tcPr>
          <w:p w:rsidR="00C00BC8" w:rsidRPr="004E4BBC" w:rsidRDefault="00C00BC8" w:rsidP="00FA2E9A">
            <w:pPr>
              <w:rPr>
                <w:rFonts w:ascii="標楷體" w:hAnsi="標楷體"/>
              </w:rPr>
            </w:pPr>
            <w:r w:rsidRPr="004E4BBC">
              <w:rPr>
                <w:rFonts w:ascii="標楷體" w:hAnsi="標楷體"/>
              </w:rPr>
              <w:t>司法及法制、內政兩委員會</w:t>
            </w:r>
          </w:p>
        </w:tc>
        <w:tc>
          <w:tcPr>
            <w:tcW w:w="1971" w:type="dxa"/>
          </w:tcPr>
          <w:p w:rsidR="00C00BC8" w:rsidRPr="00AA4F53" w:rsidRDefault="00C00BC8" w:rsidP="00C00BC8">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C00BC8" w:rsidRPr="004E4BBC" w:rsidRDefault="00C00BC8" w:rsidP="00C00BC8">
            <w:pPr>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105.9.13</w:t>
            </w:r>
            <w:r w:rsidRPr="00AA4F53">
              <w:rPr>
                <w:rFonts w:ascii="標楷體" w:hAnsi="標楷體" w:hint="eastAsia"/>
                <w:lang w:eastAsia="zh-TW"/>
              </w:rPr>
              <w:t>（</w:t>
            </w:r>
            <w:r>
              <w:rPr>
                <w:rFonts w:ascii="標楷體" w:hAnsi="標楷體" w:hint="eastAsia"/>
                <w:lang w:eastAsia="zh-TW"/>
              </w:rPr>
              <w:t>9-2-1</w:t>
            </w:r>
            <w:r w:rsidRPr="00AA4F53">
              <w:rPr>
                <w:rFonts w:ascii="標楷體" w:hAnsi="標楷體" w:hint="eastAsia"/>
                <w:lang w:eastAsia="zh-TW"/>
              </w:rPr>
              <w:t>）同意撤回</w:t>
            </w:r>
          </w:p>
        </w:tc>
      </w:tr>
    </w:tbl>
    <w:p w:rsidR="0063404E" w:rsidRDefault="0063404E" w:rsidP="0063404E">
      <w:pPr>
        <w:pStyle w:val="3"/>
        <w:ind w:left="560"/>
        <w:rPr>
          <w:rFonts w:ascii="Times New Roman" w:hAnsi="Times New Roman"/>
          <w:bCs w:val="0"/>
          <w:lang w:eastAsia="zh-TW"/>
        </w:rPr>
      </w:pPr>
      <w:bookmarkStart w:id="220" w:name="_Toc500237485"/>
      <w:r w:rsidRPr="0063404E">
        <w:rPr>
          <w:rFonts w:ascii="Times New Roman" w:hAnsi="Times New Roman" w:hint="eastAsia"/>
          <w:bCs w:val="0"/>
          <w:lang w:eastAsia="zh-TW"/>
        </w:rPr>
        <w:t>三、第</w:t>
      </w:r>
      <w:r w:rsidRPr="0063404E">
        <w:rPr>
          <w:rFonts w:ascii="Times New Roman" w:hAnsi="Times New Roman" w:hint="eastAsia"/>
          <w:bCs w:val="0"/>
          <w:lang w:eastAsia="zh-TW"/>
        </w:rPr>
        <w:t>9</w:t>
      </w:r>
      <w:r w:rsidRPr="0063404E">
        <w:rPr>
          <w:rFonts w:ascii="Times New Roman" w:hAnsi="Times New Roman" w:hint="eastAsia"/>
          <w:bCs w:val="0"/>
          <w:lang w:eastAsia="zh-TW"/>
        </w:rPr>
        <w:t>屆第</w:t>
      </w:r>
      <w:r>
        <w:rPr>
          <w:rFonts w:ascii="Times New Roman" w:hAnsi="Times New Roman" w:hint="eastAsia"/>
          <w:bCs w:val="0"/>
          <w:lang w:eastAsia="zh-TW"/>
        </w:rPr>
        <w:t>3</w:t>
      </w:r>
      <w:r w:rsidRPr="0063404E">
        <w:rPr>
          <w:rFonts w:ascii="Times New Roman" w:hAnsi="Times New Roman" w:hint="eastAsia"/>
          <w:bCs w:val="0"/>
          <w:lang w:eastAsia="zh-TW"/>
        </w:rPr>
        <w:t>會期院會同意撤回之法律案（</w:t>
      </w:r>
      <w:r w:rsidR="00CC7188">
        <w:rPr>
          <w:rFonts w:ascii="Times New Roman" w:hAnsi="Times New Roman" w:hint="eastAsia"/>
          <w:bCs w:val="0"/>
          <w:lang w:eastAsia="zh-TW"/>
        </w:rPr>
        <w:t>2</w:t>
      </w:r>
      <w:r w:rsidRPr="0063404E">
        <w:rPr>
          <w:rFonts w:ascii="Times New Roman" w:hAnsi="Times New Roman" w:hint="eastAsia"/>
          <w:bCs w:val="0"/>
          <w:lang w:eastAsia="zh-TW"/>
        </w:rPr>
        <w:t>案）</w:t>
      </w:r>
      <w:bookmarkEnd w:id="220"/>
    </w:p>
    <w:p w:rsidR="0063404E" w:rsidRPr="00CC7188" w:rsidRDefault="0063404E" w:rsidP="0063404E">
      <w:pPr>
        <w:rPr>
          <w:lang w:val="x-none" w:eastAsia="zh-TW"/>
        </w:rPr>
      </w:pPr>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63404E" w:rsidRPr="007D1F8B" w:rsidTr="008519EF">
        <w:tc>
          <w:tcPr>
            <w:tcW w:w="534" w:type="dxa"/>
          </w:tcPr>
          <w:p w:rsidR="0063404E" w:rsidRPr="00F77844" w:rsidRDefault="0063404E" w:rsidP="008519EF">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63404E" w:rsidRPr="00F77844" w:rsidRDefault="0063404E" w:rsidP="008519EF">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63404E" w:rsidRPr="007D1F8B" w:rsidTr="008519EF">
        <w:tc>
          <w:tcPr>
            <w:tcW w:w="534" w:type="dxa"/>
          </w:tcPr>
          <w:p w:rsidR="0063404E" w:rsidRPr="00876D5B" w:rsidRDefault="0063404E" w:rsidP="008519EF">
            <w:pPr>
              <w:rPr>
                <w:rFonts w:ascii="標楷體" w:hAnsi="標楷體"/>
                <w:lang w:eastAsia="zh-TW"/>
              </w:rPr>
            </w:pPr>
            <w:r>
              <w:rPr>
                <w:rFonts w:ascii="標楷體" w:hAnsi="標楷體" w:hint="eastAsia"/>
                <w:lang w:eastAsia="zh-TW"/>
              </w:rPr>
              <w:t>1</w:t>
            </w:r>
          </w:p>
        </w:tc>
        <w:tc>
          <w:tcPr>
            <w:tcW w:w="4096" w:type="dxa"/>
          </w:tcPr>
          <w:p w:rsidR="0063404E" w:rsidRPr="00876D5B" w:rsidRDefault="0063404E" w:rsidP="008519EF">
            <w:pPr>
              <w:rPr>
                <w:rFonts w:ascii="標楷體" w:hAnsi="標楷體"/>
              </w:rPr>
            </w:pPr>
            <w:r w:rsidRPr="00876D5B">
              <w:rPr>
                <w:rFonts w:ascii="標楷體" w:hAnsi="標楷體"/>
              </w:rPr>
              <w:t>政務人員退職撫卹條例第十三條條文修正草案（修正重點：就政務人員適用「政務官退職酬勞金給與條例」或「政務人員退職酬勞金給與條例」規定者，設定50-55%之月退所得上限，並限定辦理優惠存款之金額與利率，以維護公平正義。）</w:t>
            </w:r>
          </w:p>
        </w:tc>
        <w:tc>
          <w:tcPr>
            <w:tcW w:w="1833" w:type="dxa"/>
          </w:tcPr>
          <w:p w:rsidR="0063404E" w:rsidRPr="00876D5B" w:rsidRDefault="0063404E" w:rsidP="008519EF">
            <w:pPr>
              <w:rPr>
                <w:rFonts w:ascii="標楷體" w:hAnsi="標楷體"/>
              </w:rPr>
            </w:pPr>
            <w:r w:rsidRPr="00876D5B">
              <w:rPr>
                <w:rFonts w:ascii="標楷體" w:hAnsi="標楷體"/>
              </w:rPr>
              <w:t>時代力量黨團 105.09.23 （9-2-3）</w:t>
            </w:r>
          </w:p>
        </w:tc>
        <w:tc>
          <w:tcPr>
            <w:tcW w:w="1725" w:type="dxa"/>
          </w:tcPr>
          <w:p w:rsidR="0063404E" w:rsidRPr="00876D5B" w:rsidRDefault="0063404E" w:rsidP="008519EF">
            <w:pPr>
              <w:rPr>
                <w:rFonts w:ascii="標楷體" w:hAnsi="標楷體"/>
              </w:rPr>
            </w:pPr>
            <w:r w:rsidRPr="00876D5B">
              <w:rPr>
                <w:rFonts w:ascii="標楷體" w:hAnsi="標楷體"/>
              </w:rPr>
              <w:t>司法及法制</w:t>
            </w:r>
          </w:p>
        </w:tc>
        <w:tc>
          <w:tcPr>
            <w:tcW w:w="1971" w:type="dxa"/>
          </w:tcPr>
          <w:p w:rsidR="0063404E" w:rsidRDefault="0063404E" w:rsidP="008519EF">
            <w:pPr>
              <w:rPr>
                <w:rFonts w:ascii="標楷體" w:hAnsi="標楷體"/>
                <w:lang w:eastAsia="zh-TW"/>
              </w:rPr>
            </w:pPr>
            <w:r>
              <w:rPr>
                <w:rFonts w:ascii="標楷體" w:hAnsi="標楷體" w:hint="eastAsia"/>
                <w:lang w:eastAsia="zh-TW"/>
              </w:rPr>
              <w:t>1.</w:t>
            </w:r>
            <w:r w:rsidRPr="00876D5B">
              <w:rPr>
                <w:rFonts w:ascii="標楷體" w:hAnsi="標楷體"/>
              </w:rPr>
              <w:t>尚未審查</w:t>
            </w:r>
          </w:p>
          <w:p w:rsidR="0063404E" w:rsidRPr="00876D5B" w:rsidRDefault="0063404E" w:rsidP="008519EF">
            <w:pPr>
              <w:rPr>
                <w:rFonts w:ascii="標楷體" w:hAnsi="標楷體"/>
                <w:lang w:eastAsia="zh-TW"/>
              </w:rPr>
            </w:pPr>
            <w:r>
              <w:rPr>
                <w:rFonts w:ascii="標楷體" w:hAnsi="標楷體" w:hint="eastAsia"/>
                <w:lang w:eastAsia="zh-TW"/>
              </w:rPr>
              <w:t>2.</w:t>
            </w:r>
            <w:r w:rsidRPr="00AA4F53">
              <w:rPr>
                <w:rFonts w:ascii="標楷體" w:hAnsi="標楷體" w:hint="eastAsia"/>
                <w:lang w:eastAsia="zh-TW"/>
              </w:rPr>
              <w:t>院會</w:t>
            </w:r>
            <w:r w:rsidR="008F3CFC">
              <w:rPr>
                <w:rFonts w:ascii="標楷體" w:hAnsi="標楷體" w:hint="eastAsia"/>
                <w:lang w:eastAsia="zh-TW"/>
              </w:rPr>
              <w:t>106.3.3</w:t>
            </w:r>
            <w:r w:rsidRPr="00AA4F53">
              <w:rPr>
                <w:rFonts w:ascii="標楷體" w:hAnsi="標楷體" w:hint="eastAsia"/>
                <w:lang w:eastAsia="zh-TW"/>
              </w:rPr>
              <w:t>（</w:t>
            </w:r>
            <w:r>
              <w:rPr>
                <w:rFonts w:ascii="標楷體" w:hAnsi="標楷體" w:hint="eastAsia"/>
                <w:lang w:eastAsia="zh-TW"/>
              </w:rPr>
              <w:t>9-3-3</w:t>
            </w:r>
            <w:r w:rsidRPr="00AA4F53">
              <w:rPr>
                <w:rFonts w:ascii="標楷體" w:hAnsi="標楷體" w:hint="eastAsia"/>
                <w:lang w:eastAsia="zh-TW"/>
              </w:rPr>
              <w:t>）同意撤回</w:t>
            </w:r>
          </w:p>
        </w:tc>
      </w:tr>
      <w:tr w:rsidR="00CC7188" w:rsidRPr="007D1F8B" w:rsidTr="008519EF">
        <w:tc>
          <w:tcPr>
            <w:tcW w:w="534" w:type="dxa"/>
          </w:tcPr>
          <w:p w:rsidR="00CC7188" w:rsidRDefault="00CC7188" w:rsidP="00CC7188">
            <w:pPr>
              <w:rPr>
                <w:rFonts w:ascii="標楷體" w:hAnsi="標楷體"/>
                <w:lang w:eastAsia="zh-TW"/>
              </w:rPr>
            </w:pPr>
            <w:r>
              <w:rPr>
                <w:rFonts w:ascii="標楷體" w:hAnsi="標楷體" w:hint="eastAsia"/>
                <w:lang w:eastAsia="zh-TW"/>
              </w:rPr>
              <w:t>2</w:t>
            </w:r>
          </w:p>
        </w:tc>
        <w:tc>
          <w:tcPr>
            <w:tcW w:w="4096" w:type="dxa"/>
          </w:tcPr>
          <w:p w:rsidR="00CC7188" w:rsidRPr="00876D5B" w:rsidRDefault="00CC7188" w:rsidP="007F614E">
            <w:pPr>
              <w:wordWrap/>
              <w:adjustRightInd w:val="0"/>
              <w:snapToGrid/>
              <w:spacing w:line="240" w:lineRule="auto"/>
              <w:jc w:val="left"/>
              <w:rPr>
                <w:rFonts w:ascii="標楷體" w:hAnsi="標楷體"/>
                <w:lang w:eastAsia="zh-TW"/>
              </w:rPr>
            </w:pPr>
            <w:r w:rsidRPr="00CC7188">
              <w:rPr>
                <w:rFonts w:ascii="標楷體" w:hAnsi="標楷體" w:hint="eastAsia"/>
              </w:rPr>
              <w:t>行政院環境保護署組織條例第十三條條文修正草案</w:t>
            </w:r>
            <w:r w:rsidR="0001300A">
              <w:rPr>
                <w:rFonts w:ascii="標楷體" w:hAnsi="標楷體" w:hint="eastAsia"/>
              </w:rPr>
              <w:t>(修正重點：</w:t>
            </w:r>
            <w:r w:rsidR="0001300A" w:rsidRPr="0001300A">
              <w:rPr>
                <w:rFonts w:ascii="標楷體" w:hAnsi="標楷體" w:hint="eastAsia"/>
              </w:rPr>
              <w:t>修正副署長三人，其中二人職務比照簡任第十四職等，另一人職務列簡任第十四職等</w:t>
            </w:r>
            <w:r w:rsidR="0001300A">
              <w:rPr>
                <w:rFonts w:ascii="標楷體" w:hAnsi="標楷體" w:hint="eastAsia"/>
                <w:lang w:eastAsia="zh-TW"/>
              </w:rPr>
              <w:t>。</w:t>
            </w:r>
            <w:r w:rsidR="0001300A">
              <w:rPr>
                <w:rFonts w:ascii="標楷體" w:hAnsi="標楷體" w:hint="eastAsia"/>
              </w:rPr>
              <w:t>)</w:t>
            </w:r>
          </w:p>
        </w:tc>
        <w:tc>
          <w:tcPr>
            <w:tcW w:w="1833" w:type="dxa"/>
          </w:tcPr>
          <w:p w:rsidR="00CC7188" w:rsidRPr="00876D5B" w:rsidRDefault="00CC7188" w:rsidP="00CC7188">
            <w:pPr>
              <w:rPr>
                <w:rFonts w:ascii="標楷體" w:hAnsi="標楷體"/>
              </w:rPr>
            </w:pPr>
            <w:r w:rsidRPr="00CC7188">
              <w:rPr>
                <w:rFonts w:ascii="標楷體" w:hAnsi="標楷體" w:hint="eastAsia"/>
              </w:rPr>
              <w:t>委員段宜康等17人 106.05.19 （9-3-14）</w:t>
            </w:r>
          </w:p>
        </w:tc>
        <w:tc>
          <w:tcPr>
            <w:tcW w:w="1725" w:type="dxa"/>
          </w:tcPr>
          <w:p w:rsidR="00CC7188" w:rsidRPr="00876D5B" w:rsidRDefault="00CC7188" w:rsidP="00CC7188">
            <w:pPr>
              <w:rPr>
                <w:rFonts w:ascii="標楷體" w:hAnsi="標楷體"/>
              </w:rPr>
            </w:pPr>
            <w:r w:rsidRPr="00CC7188">
              <w:rPr>
                <w:rFonts w:ascii="標楷體" w:hAnsi="標楷體" w:hint="eastAsia"/>
              </w:rPr>
              <w:t>司法及法制、社會福利及衛生環境</w:t>
            </w:r>
          </w:p>
        </w:tc>
        <w:tc>
          <w:tcPr>
            <w:tcW w:w="1971" w:type="dxa"/>
          </w:tcPr>
          <w:p w:rsidR="00CC7188" w:rsidRDefault="00CC7188" w:rsidP="00CC7188">
            <w:pPr>
              <w:rPr>
                <w:rFonts w:ascii="標楷體" w:hAnsi="標楷體"/>
                <w:lang w:eastAsia="zh-TW"/>
              </w:rPr>
            </w:pPr>
            <w:r>
              <w:rPr>
                <w:rFonts w:ascii="標楷體" w:hAnsi="標楷體" w:hint="eastAsia"/>
                <w:lang w:eastAsia="zh-TW"/>
              </w:rPr>
              <w:t>1.</w:t>
            </w:r>
            <w:r w:rsidRPr="00876D5B">
              <w:rPr>
                <w:rFonts w:ascii="標楷體" w:hAnsi="標楷體"/>
              </w:rPr>
              <w:t>尚未審查</w:t>
            </w:r>
          </w:p>
          <w:p w:rsidR="00CC7188" w:rsidRPr="00876D5B" w:rsidRDefault="00CC7188" w:rsidP="00CC7188">
            <w:pPr>
              <w:rPr>
                <w:rFonts w:ascii="標楷體" w:hAnsi="標楷體"/>
                <w:lang w:eastAsia="zh-TW"/>
              </w:rPr>
            </w:pPr>
            <w:r>
              <w:rPr>
                <w:rFonts w:ascii="標楷體" w:hAnsi="標楷體" w:hint="eastAsia"/>
                <w:lang w:eastAsia="zh-TW"/>
              </w:rPr>
              <w:t>2.</w:t>
            </w:r>
            <w:r w:rsidRPr="00AA4F53">
              <w:rPr>
                <w:rFonts w:ascii="標楷體" w:hAnsi="標楷體" w:hint="eastAsia"/>
                <w:lang w:eastAsia="zh-TW"/>
              </w:rPr>
              <w:t>院會</w:t>
            </w:r>
            <w:r>
              <w:rPr>
                <w:rFonts w:ascii="標楷體" w:hAnsi="標楷體" w:hint="eastAsia"/>
                <w:lang w:eastAsia="zh-TW"/>
              </w:rPr>
              <w:t>106.5.19</w:t>
            </w:r>
            <w:r w:rsidRPr="00AA4F53">
              <w:rPr>
                <w:rFonts w:ascii="標楷體" w:hAnsi="標楷體" w:hint="eastAsia"/>
                <w:lang w:eastAsia="zh-TW"/>
              </w:rPr>
              <w:t>（</w:t>
            </w:r>
            <w:r>
              <w:rPr>
                <w:rFonts w:ascii="標楷體" w:hAnsi="標楷體" w:hint="eastAsia"/>
                <w:lang w:eastAsia="zh-TW"/>
              </w:rPr>
              <w:t>9-3-14</w:t>
            </w:r>
            <w:r w:rsidRPr="00AA4F53">
              <w:rPr>
                <w:rFonts w:ascii="標楷體" w:hAnsi="標楷體" w:hint="eastAsia"/>
                <w:lang w:eastAsia="zh-TW"/>
              </w:rPr>
              <w:t>）同意撤回</w:t>
            </w:r>
          </w:p>
        </w:tc>
      </w:tr>
    </w:tbl>
    <w:p w:rsidR="00E550BE" w:rsidRPr="0063404E" w:rsidRDefault="00E550BE" w:rsidP="00E550BE">
      <w:pPr>
        <w:pStyle w:val="3"/>
        <w:ind w:left="560"/>
        <w:rPr>
          <w:rFonts w:ascii="Times New Roman" w:hAnsi="Times New Roman"/>
          <w:bCs w:val="0"/>
          <w:lang w:val="en-US" w:eastAsia="zh-TW"/>
        </w:rPr>
      </w:pPr>
      <w:bookmarkStart w:id="221" w:name="_Toc500237486"/>
      <w:r>
        <w:rPr>
          <w:rFonts w:ascii="Times New Roman" w:hAnsi="Times New Roman" w:hint="eastAsia"/>
          <w:bCs w:val="0"/>
          <w:lang w:eastAsia="zh-TW"/>
        </w:rPr>
        <w:t>四</w:t>
      </w:r>
      <w:r w:rsidRPr="0063404E">
        <w:rPr>
          <w:rFonts w:ascii="Times New Roman" w:hAnsi="Times New Roman" w:hint="eastAsia"/>
          <w:bCs w:val="0"/>
          <w:lang w:eastAsia="zh-TW"/>
        </w:rPr>
        <w:t>、第</w:t>
      </w:r>
      <w:r w:rsidRPr="0063404E">
        <w:rPr>
          <w:rFonts w:ascii="Times New Roman" w:hAnsi="Times New Roman" w:hint="eastAsia"/>
          <w:bCs w:val="0"/>
          <w:lang w:eastAsia="zh-TW"/>
        </w:rPr>
        <w:t>9</w:t>
      </w:r>
      <w:r w:rsidRPr="0063404E">
        <w:rPr>
          <w:rFonts w:ascii="Times New Roman" w:hAnsi="Times New Roman" w:hint="eastAsia"/>
          <w:bCs w:val="0"/>
          <w:lang w:eastAsia="zh-TW"/>
        </w:rPr>
        <w:t>屆第</w:t>
      </w:r>
      <w:r>
        <w:rPr>
          <w:rFonts w:ascii="Times New Roman" w:hAnsi="Times New Roman" w:hint="eastAsia"/>
          <w:bCs w:val="0"/>
          <w:lang w:eastAsia="zh-TW"/>
        </w:rPr>
        <w:t>4</w:t>
      </w:r>
      <w:r w:rsidRPr="0063404E">
        <w:rPr>
          <w:rFonts w:ascii="Times New Roman" w:hAnsi="Times New Roman" w:hint="eastAsia"/>
          <w:bCs w:val="0"/>
          <w:lang w:eastAsia="zh-TW"/>
        </w:rPr>
        <w:t>會期院會同意撤回之法律案（</w:t>
      </w:r>
      <w:r w:rsidR="002D2130">
        <w:rPr>
          <w:rFonts w:ascii="Times New Roman" w:hAnsi="Times New Roman" w:hint="eastAsia"/>
          <w:bCs w:val="0"/>
          <w:lang w:eastAsia="zh-TW"/>
        </w:rPr>
        <w:t>2</w:t>
      </w:r>
      <w:r w:rsidRPr="0063404E">
        <w:rPr>
          <w:rFonts w:ascii="Times New Roman" w:hAnsi="Times New Roman" w:hint="eastAsia"/>
          <w:bCs w:val="0"/>
          <w:lang w:eastAsia="zh-TW"/>
        </w:rPr>
        <w:t>案）</w:t>
      </w:r>
      <w:bookmarkEnd w:id="221"/>
    </w:p>
    <w:tbl>
      <w:tblPr>
        <w:tblStyle w:val="114"/>
        <w:tblpPr w:leftFromText="180" w:rightFromText="180" w:vertAnchor="text" w:horzAnchor="margin" w:tblpY="7"/>
        <w:tblW w:w="10159" w:type="dxa"/>
        <w:tblLayout w:type="fixed"/>
        <w:tblLook w:val="04A0" w:firstRow="1" w:lastRow="0" w:firstColumn="1" w:lastColumn="0" w:noHBand="0" w:noVBand="1"/>
      </w:tblPr>
      <w:tblGrid>
        <w:gridCol w:w="534"/>
        <w:gridCol w:w="4096"/>
        <w:gridCol w:w="1833"/>
        <w:gridCol w:w="1725"/>
        <w:gridCol w:w="1971"/>
      </w:tblGrid>
      <w:tr w:rsidR="00E550BE" w:rsidRPr="00F77844" w:rsidTr="008123C4">
        <w:tc>
          <w:tcPr>
            <w:tcW w:w="534" w:type="dxa"/>
          </w:tcPr>
          <w:p w:rsidR="00E550BE" w:rsidRPr="00F77844" w:rsidRDefault="00E550BE" w:rsidP="008123C4">
            <w:pPr>
              <w:wordWrap/>
              <w:autoSpaceDE/>
              <w:autoSpaceDN/>
              <w:snapToGrid/>
              <w:spacing w:line="280" w:lineRule="exact"/>
              <w:jc w:val="left"/>
              <w:rPr>
                <w:rFonts w:ascii="Times New Roman" w:hAnsi="Times New Roman"/>
                <w:b/>
                <w:szCs w:val="28"/>
                <w:lang w:eastAsia="zh-TW"/>
              </w:rPr>
            </w:pPr>
            <w:r w:rsidRPr="00F77844">
              <w:rPr>
                <w:rFonts w:ascii="Times New Roman" w:hAnsi="Times New Roman"/>
                <w:b/>
                <w:szCs w:val="28"/>
                <w:lang w:eastAsia="zh-TW"/>
              </w:rPr>
              <w:t>序號</w:t>
            </w:r>
          </w:p>
        </w:tc>
        <w:tc>
          <w:tcPr>
            <w:tcW w:w="4096"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議案名稱</w:t>
            </w:r>
          </w:p>
        </w:tc>
        <w:tc>
          <w:tcPr>
            <w:tcW w:w="1833"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提案委員或機關、</w:t>
            </w:r>
            <w:r w:rsidRPr="00F77844">
              <w:rPr>
                <w:rFonts w:ascii="Times New Roman" w:hAnsi="Times New Roman" w:hint="eastAsia"/>
                <w:b/>
                <w:szCs w:val="28"/>
                <w:lang w:eastAsia="zh-TW"/>
              </w:rPr>
              <w:t>原</w:t>
            </w:r>
            <w:r w:rsidRPr="00F77844">
              <w:rPr>
                <w:rFonts w:ascii="Times New Roman" w:hAnsi="Times New Roman"/>
                <w:b/>
                <w:szCs w:val="28"/>
                <w:lang w:eastAsia="zh-TW"/>
              </w:rPr>
              <w:t>院會交付日期（會次）</w:t>
            </w:r>
          </w:p>
        </w:tc>
        <w:tc>
          <w:tcPr>
            <w:tcW w:w="1725"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hint="eastAsia"/>
                <w:b/>
                <w:szCs w:val="28"/>
                <w:lang w:eastAsia="zh-TW"/>
              </w:rPr>
              <w:t>原交付</w:t>
            </w:r>
            <w:r w:rsidRPr="00F77844">
              <w:rPr>
                <w:rFonts w:ascii="Times New Roman" w:hAnsi="Times New Roman"/>
                <w:b/>
                <w:szCs w:val="28"/>
                <w:lang w:eastAsia="zh-TW"/>
              </w:rPr>
              <w:t>審查</w:t>
            </w:r>
            <w:r w:rsidRPr="00F77844">
              <w:rPr>
                <w:rFonts w:ascii="Times New Roman" w:hAnsi="Times New Roman" w:hint="eastAsia"/>
                <w:b/>
                <w:szCs w:val="28"/>
                <w:lang w:eastAsia="zh-TW"/>
              </w:rPr>
              <w:t>之</w:t>
            </w:r>
            <w:r w:rsidRPr="00F77844">
              <w:rPr>
                <w:rFonts w:ascii="Times New Roman" w:hAnsi="Times New Roman"/>
                <w:b/>
                <w:szCs w:val="28"/>
                <w:lang w:eastAsia="zh-TW"/>
              </w:rPr>
              <w:t>委員會</w:t>
            </w:r>
          </w:p>
        </w:tc>
        <w:tc>
          <w:tcPr>
            <w:tcW w:w="1971"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F77844">
              <w:rPr>
                <w:rFonts w:ascii="Times New Roman" w:hAnsi="Times New Roman"/>
                <w:b/>
                <w:szCs w:val="28"/>
                <w:lang w:eastAsia="zh-TW"/>
              </w:rPr>
              <w:t>審查情形</w:t>
            </w:r>
          </w:p>
        </w:tc>
      </w:tr>
      <w:tr w:rsidR="00E550BE" w:rsidRPr="00F77844" w:rsidTr="00E550BE">
        <w:tc>
          <w:tcPr>
            <w:tcW w:w="534" w:type="dxa"/>
          </w:tcPr>
          <w:p w:rsidR="00E550BE" w:rsidRPr="00E550BE" w:rsidRDefault="00E550BE" w:rsidP="008123C4">
            <w:pPr>
              <w:wordWrap/>
              <w:autoSpaceDE/>
              <w:autoSpaceDN/>
              <w:snapToGrid/>
              <w:spacing w:line="280" w:lineRule="exact"/>
              <w:jc w:val="left"/>
              <w:rPr>
                <w:rFonts w:ascii="Times New Roman" w:hAnsi="Times New Roman"/>
                <w:szCs w:val="28"/>
                <w:lang w:eastAsia="zh-TW"/>
              </w:rPr>
            </w:pPr>
            <w:r w:rsidRPr="00E550BE">
              <w:rPr>
                <w:rFonts w:ascii="Times New Roman" w:hAnsi="Times New Roman" w:hint="eastAsia"/>
                <w:szCs w:val="28"/>
                <w:lang w:eastAsia="zh-TW"/>
              </w:rPr>
              <w:t>1</w:t>
            </w:r>
          </w:p>
        </w:tc>
        <w:tc>
          <w:tcPr>
            <w:tcW w:w="4096" w:type="dxa"/>
          </w:tcPr>
          <w:p w:rsidR="00E550BE" w:rsidRPr="00E550BE" w:rsidRDefault="00E550BE" w:rsidP="00E550BE">
            <w:pPr>
              <w:adjustRightInd w:val="0"/>
              <w:spacing w:line="280" w:lineRule="exact"/>
              <w:textAlignment w:val="baseline"/>
              <w:rPr>
                <w:rFonts w:ascii="標楷體" w:hAnsi="標楷體"/>
              </w:rPr>
            </w:pPr>
            <w:r w:rsidRPr="00E550BE">
              <w:rPr>
                <w:rFonts w:ascii="標楷體" w:hAnsi="標楷體"/>
              </w:rPr>
              <w:t>促進轉型正義條例草案</w:t>
            </w:r>
          </w:p>
        </w:tc>
        <w:tc>
          <w:tcPr>
            <w:tcW w:w="1833" w:type="dxa"/>
          </w:tcPr>
          <w:p w:rsidR="00E550BE" w:rsidRPr="00E550BE" w:rsidRDefault="00E550BE" w:rsidP="00E550BE">
            <w:pPr>
              <w:adjustRightInd w:val="0"/>
              <w:spacing w:line="280" w:lineRule="exact"/>
              <w:textAlignment w:val="baseline"/>
              <w:rPr>
                <w:rFonts w:ascii="標楷體" w:hAnsi="標楷體"/>
              </w:rPr>
            </w:pPr>
            <w:r w:rsidRPr="00E550BE">
              <w:rPr>
                <w:rFonts w:ascii="標楷體" w:hAnsi="標楷體"/>
              </w:rPr>
              <w:t>委員吳思瑤等24人 106.03.31（9-3-7）</w:t>
            </w:r>
          </w:p>
        </w:tc>
        <w:tc>
          <w:tcPr>
            <w:tcW w:w="1725" w:type="dxa"/>
          </w:tcPr>
          <w:p w:rsidR="00E550BE" w:rsidRPr="00F77844" w:rsidRDefault="00E550BE" w:rsidP="008123C4">
            <w:pPr>
              <w:wordWrap/>
              <w:autoSpaceDE/>
              <w:autoSpaceDN/>
              <w:adjustRightInd w:val="0"/>
              <w:spacing w:line="300" w:lineRule="exact"/>
              <w:rPr>
                <w:rFonts w:ascii="Times New Roman" w:hAnsi="Times New Roman"/>
                <w:b/>
                <w:szCs w:val="28"/>
                <w:lang w:eastAsia="zh-TW"/>
              </w:rPr>
            </w:pPr>
            <w:r w:rsidRPr="004E4BBC">
              <w:rPr>
                <w:rFonts w:ascii="標楷體" w:hAnsi="標楷體"/>
              </w:rPr>
              <w:t>司法及法制</w:t>
            </w:r>
          </w:p>
        </w:tc>
        <w:tc>
          <w:tcPr>
            <w:tcW w:w="1971" w:type="dxa"/>
          </w:tcPr>
          <w:p w:rsidR="00E550BE" w:rsidRPr="00E550BE" w:rsidRDefault="00E550BE" w:rsidP="00E550BE">
            <w:pPr>
              <w:wordWrap/>
              <w:autoSpaceDE/>
              <w:autoSpaceDN/>
              <w:adjustRightInd w:val="0"/>
              <w:spacing w:line="300" w:lineRule="exact"/>
              <w:jc w:val="left"/>
              <w:rPr>
                <w:rFonts w:ascii="標楷體" w:hAnsi="標楷體"/>
                <w:lang w:eastAsia="zh-TW"/>
              </w:rPr>
            </w:pPr>
            <w:r w:rsidRPr="00E550BE">
              <w:rPr>
                <w:rFonts w:ascii="標楷體" w:hAnsi="標楷體" w:hint="eastAsia"/>
                <w:lang w:eastAsia="zh-TW"/>
              </w:rPr>
              <w:t>1.院會106.3.31（9-3-7）逕付二讀，並與相關提案併案協商。</w:t>
            </w:r>
          </w:p>
          <w:p w:rsidR="00E550BE" w:rsidRPr="00E550BE" w:rsidRDefault="00E550BE" w:rsidP="00E550BE">
            <w:pPr>
              <w:wordWrap/>
              <w:autoSpaceDE/>
              <w:autoSpaceDN/>
              <w:adjustRightInd w:val="0"/>
              <w:spacing w:line="300" w:lineRule="exact"/>
              <w:jc w:val="left"/>
              <w:rPr>
                <w:rFonts w:ascii="Times New Roman" w:hAnsi="Times New Roman"/>
                <w:b/>
                <w:szCs w:val="28"/>
                <w:lang w:eastAsia="zh-TW"/>
              </w:rPr>
            </w:pPr>
            <w:r w:rsidRPr="00E550BE">
              <w:rPr>
                <w:rFonts w:ascii="標楷體" w:hAnsi="標楷體" w:hint="eastAsia"/>
                <w:lang w:eastAsia="zh-TW"/>
              </w:rPr>
              <w:t>2.</w:t>
            </w:r>
            <w:r w:rsidRPr="00AA4F53">
              <w:rPr>
                <w:rFonts w:ascii="標楷體" w:hAnsi="標楷體" w:hint="eastAsia"/>
                <w:lang w:eastAsia="zh-TW"/>
              </w:rPr>
              <w:t>院會</w:t>
            </w:r>
            <w:r>
              <w:rPr>
                <w:rFonts w:ascii="標楷體" w:hAnsi="標楷體" w:hint="eastAsia"/>
                <w:lang w:eastAsia="zh-TW"/>
              </w:rPr>
              <w:t>106.12.5</w:t>
            </w:r>
            <w:r w:rsidRPr="00AA4F53">
              <w:rPr>
                <w:rFonts w:ascii="標楷體" w:hAnsi="標楷體" w:hint="eastAsia"/>
                <w:lang w:eastAsia="zh-TW"/>
              </w:rPr>
              <w:t>（</w:t>
            </w:r>
            <w:r>
              <w:rPr>
                <w:rFonts w:ascii="標楷體" w:hAnsi="標楷體" w:hint="eastAsia"/>
                <w:lang w:eastAsia="zh-TW"/>
              </w:rPr>
              <w:t>9-4-1</w:t>
            </w:r>
            <w:r w:rsidRPr="00AA4F53">
              <w:rPr>
                <w:rFonts w:ascii="標楷體" w:hAnsi="標楷體" w:hint="eastAsia"/>
                <w:lang w:eastAsia="zh-TW"/>
              </w:rPr>
              <w:t>）同意撤回</w:t>
            </w:r>
          </w:p>
        </w:tc>
      </w:tr>
      <w:tr w:rsidR="002D2130" w:rsidRPr="00F77844" w:rsidTr="00E550BE">
        <w:tc>
          <w:tcPr>
            <w:tcW w:w="534" w:type="dxa"/>
          </w:tcPr>
          <w:p w:rsidR="002D2130" w:rsidRPr="00E550BE" w:rsidRDefault="002D2130" w:rsidP="008123C4">
            <w:pPr>
              <w:wordWrap/>
              <w:autoSpaceDE/>
              <w:autoSpaceDN/>
              <w:snapToGrid/>
              <w:spacing w:line="280" w:lineRule="exact"/>
              <w:jc w:val="left"/>
              <w:rPr>
                <w:rFonts w:ascii="Times New Roman" w:hAnsi="Times New Roman"/>
                <w:szCs w:val="28"/>
                <w:lang w:eastAsia="zh-TW"/>
              </w:rPr>
            </w:pPr>
            <w:r>
              <w:rPr>
                <w:rFonts w:ascii="Times New Roman" w:hAnsi="Times New Roman" w:hint="eastAsia"/>
                <w:szCs w:val="28"/>
                <w:lang w:eastAsia="zh-TW"/>
              </w:rPr>
              <w:t>2</w:t>
            </w:r>
          </w:p>
        </w:tc>
        <w:tc>
          <w:tcPr>
            <w:tcW w:w="4096" w:type="dxa"/>
          </w:tcPr>
          <w:p w:rsidR="002D2130" w:rsidRPr="00FC7222" w:rsidRDefault="002D2130" w:rsidP="002D2130">
            <w:pPr>
              <w:rPr>
                <w:rFonts w:ascii="標楷體" w:hAnsi="標楷體"/>
              </w:rPr>
            </w:pPr>
            <w:r w:rsidRPr="00FC7222">
              <w:rPr>
                <w:rFonts w:ascii="標楷體" w:hAnsi="標楷體"/>
              </w:rPr>
              <w:t>中華民國刑法第一百九十三條條文修正草案</w:t>
            </w:r>
          </w:p>
        </w:tc>
        <w:tc>
          <w:tcPr>
            <w:tcW w:w="1833" w:type="dxa"/>
          </w:tcPr>
          <w:p w:rsidR="002D2130" w:rsidRPr="00FC7222" w:rsidRDefault="002D2130" w:rsidP="008123C4">
            <w:pPr>
              <w:rPr>
                <w:rFonts w:ascii="標楷體" w:hAnsi="標楷體"/>
              </w:rPr>
            </w:pPr>
            <w:r w:rsidRPr="00FC7222">
              <w:rPr>
                <w:rFonts w:ascii="標楷體" w:hAnsi="標楷體"/>
              </w:rPr>
              <w:t>委員王定宇等16人 106.10.06 （9-4-3）</w:t>
            </w:r>
          </w:p>
        </w:tc>
        <w:tc>
          <w:tcPr>
            <w:tcW w:w="1725" w:type="dxa"/>
          </w:tcPr>
          <w:p w:rsidR="002D2130" w:rsidRPr="004E4BBC" w:rsidRDefault="002D2130" w:rsidP="008123C4">
            <w:pPr>
              <w:wordWrap/>
              <w:autoSpaceDE/>
              <w:autoSpaceDN/>
              <w:adjustRightInd w:val="0"/>
              <w:spacing w:line="300" w:lineRule="exact"/>
              <w:rPr>
                <w:rFonts w:ascii="標楷體" w:hAnsi="標楷體"/>
              </w:rPr>
            </w:pPr>
            <w:r w:rsidRPr="004E4BBC">
              <w:rPr>
                <w:rFonts w:ascii="標楷體" w:hAnsi="標楷體"/>
              </w:rPr>
              <w:t>司法及法制</w:t>
            </w:r>
          </w:p>
        </w:tc>
        <w:tc>
          <w:tcPr>
            <w:tcW w:w="1971" w:type="dxa"/>
          </w:tcPr>
          <w:p w:rsidR="002D2130" w:rsidRPr="00AA4F53" w:rsidRDefault="002D2130" w:rsidP="002D2130">
            <w:pPr>
              <w:rPr>
                <w:rFonts w:ascii="標楷體" w:hAnsi="標楷體"/>
                <w:lang w:eastAsia="zh-TW"/>
              </w:rPr>
            </w:pPr>
            <w:r>
              <w:rPr>
                <w:rFonts w:ascii="標楷體" w:hAnsi="標楷體" w:hint="eastAsia"/>
                <w:lang w:eastAsia="zh-TW"/>
              </w:rPr>
              <w:t>1</w:t>
            </w:r>
            <w:r w:rsidRPr="00AA4F53">
              <w:rPr>
                <w:rFonts w:ascii="標楷體" w:hAnsi="標楷體" w:hint="eastAsia"/>
                <w:lang w:eastAsia="zh-TW"/>
              </w:rPr>
              <w:t>.</w:t>
            </w:r>
            <w:r w:rsidRPr="00AA4F53">
              <w:rPr>
                <w:rFonts w:ascii="標楷體" w:hAnsi="標楷體"/>
              </w:rPr>
              <w:t>尚未審查</w:t>
            </w:r>
          </w:p>
          <w:p w:rsidR="002D2130" w:rsidRPr="00E550BE" w:rsidRDefault="002D2130" w:rsidP="002D2130">
            <w:pPr>
              <w:wordWrap/>
              <w:autoSpaceDE/>
              <w:autoSpaceDN/>
              <w:adjustRightInd w:val="0"/>
              <w:spacing w:line="300" w:lineRule="exact"/>
              <w:jc w:val="left"/>
              <w:rPr>
                <w:rFonts w:ascii="標楷體" w:hAnsi="標楷體"/>
                <w:lang w:eastAsia="zh-TW"/>
              </w:rPr>
            </w:pPr>
            <w:r w:rsidRPr="00AA4F53">
              <w:rPr>
                <w:rFonts w:ascii="標楷體" w:hAnsi="標楷體" w:hint="eastAsia"/>
                <w:lang w:eastAsia="zh-TW"/>
              </w:rPr>
              <w:t>2.院會</w:t>
            </w:r>
            <w:r>
              <w:rPr>
                <w:rFonts w:ascii="標楷體" w:hAnsi="標楷體" w:hint="eastAsia"/>
                <w:lang w:eastAsia="zh-TW"/>
              </w:rPr>
              <w:t>106.12.8</w:t>
            </w:r>
            <w:r w:rsidRPr="00AA4F53">
              <w:rPr>
                <w:rFonts w:ascii="標楷體" w:hAnsi="標楷體" w:hint="eastAsia"/>
                <w:lang w:eastAsia="zh-TW"/>
              </w:rPr>
              <w:t>（</w:t>
            </w:r>
            <w:r>
              <w:rPr>
                <w:rFonts w:ascii="標楷體" w:hAnsi="標楷體" w:hint="eastAsia"/>
                <w:lang w:eastAsia="zh-TW"/>
              </w:rPr>
              <w:t>9-4-12</w:t>
            </w:r>
            <w:r w:rsidRPr="00AA4F53">
              <w:rPr>
                <w:rFonts w:ascii="標楷體" w:hAnsi="標楷體" w:hint="eastAsia"/>
                <w:lang w:eastAsia="zh-TW"/>
              </w:rPr>
              <w:t>）同意撤回</w:t>
            </w:r>
          </w:p>
        </w:tc>
      </w:tr>
    </w:tbl>
    <w:p w:rsidR="002557B5" w:rsidRPr="0063404E" w:rsidRDefault="002557B5" w:rsidP="00E550BE">
      <w:pPr>
        <w:pStyle w:val="3"/>
        <w:ind w:leftChars="0" w:left="0"/>
        <w:rPr>
          <w:rFonts w:ascii="Times New Roman" w:hAnsi="Times New Roman"/>
          <w:bCs w:val="0"/>
          <w:lang w:val="en-US" w:eastAsia="zh-TW"/>
        </w:rPr>
      </w:pPr>
    </w:p>
    <w:sectPr w:rsidR="002557B5" w:rsidRPr="0063404E"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EC7" w:rsidRDefault="00D63EC7" w:rsidP="00602EE9">
      <w:pPr>
        <w:spacing w:line="240" w:lineRule="auto"/>
      </w:pPr>
      <w:r>
        <w:separator/>
      </w:r>
    </w:p>
  </w:endnote>
  <w:endnote w:type="continuationSeparator" w:id="0">
    <w:p w:rsidR="00D63EC7" w:rsidRDefault="00D63EC7"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4F5" w:rsidRDefault="00A244F5"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A244F5" w:rsidRDefault="00A244F5">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A244F5" w:rsidRDefault="00A244F5">
        <w:pPr>
          <w:pStyle w:val="aa"/>
          <w:jc w:val="center"/>
        </w:pPr>
        <w:r>
          <w:fldChar w:fldCharType="begin"/>
        </w:r>
        <w:r>
          <w:instrText>PAGE   \* MERGEFORMAT</w:instrText>
        </w:r>
        <w:r>
          <w:fldChar w:fldCharType="separate"/>
        </w:r>
        <w:r w:rsidR="001F0BFF" w:rsidRPr="001F0BFF">
          <w:rPr>
            <w:noProof/>
            <w:lang w:val="zh-TW" w:eastAsia="zh-TW"/>
          </w:rPr>
          <w:t>2</w:t>
        </w:r>
        <w:r>
          <w:fldChar w:fldCharType="end"/>
        </w:r>
      </w:p>
    </w:sdtContent>
  </w:sdt>
  <w:p w:rsidR="00A244F5" w:rsidRDefault="00A244F5">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4F5" w:rsidRDefault="00A244F5"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1F0BFF">
      <w:rPr>
        <w:rStyle w:val="ac"/>
        <w:noProof/>
      </w:rPr>
      <w:t>172</w:t>
    </w:r>
    <w:r>
      <w:rPr>
        <w:rStyle w:val="ac"/>
      </w:rPr>
      <w:fldChar w:fldCharType="end"/>
    </w:r>
  </w:p>
  <w:p w:rsidR="00A244F5" w:rsidRDefault="00A244F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EC7" w:rsidRDefault="00D63EC7" w:rsidP="00602EE9">
      <w:pPr>
        <w:spacing w:line="240" w:lineRule="auto"/>
      </w:pPr>
      <w:r>
        <w:separator/>
      </w:r>
    </w:p>
  </w:footnote>
  <w:footnote w:type="continuationSeparator" w:id="0">
    <w:p w:rsidR="00D63EC7" w:rsidRDefault="00D63EC7"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num w:numId="1">
    <w:abstractNumId w:val="0"/>
  </w:num>
  <w:num w:numId="2">
    <w:abstractNumId w:val="0"/>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1D66"/>
    <w:rsid w:val="0000488F"/>
    <w:rsid w:val="00005906"/>
    <w:rsid w:val="00006ED5"/>
    <w:rsid w:val="00011C70"/>
    <w:rsid w:val="0001300A"/>
    <w:rsid w:val="00013CDE"/>
    <w:rsid w:val="0001444B"/>
    <w:rsid w:val="000167B5"/>
    <w:rsid w:val="00016BEA"/>
    <w:rsid w:val="00016CFD"/>
    <w:rsid w:val="00017287"/>
    <w:rsid w:val="00020BCF"/>
    <w:rsid w:val="00023220"/>
    <w:rsid w:val="000248A4"/>
    <w:rsid w:val="000251A0"/>
    <w:rsid w:val="00027B54"/>
    <w:rsid w:val="00031360"/>
    <w:rsid w:val="00031F48"/>
    <w:rsid w:val="00034BDE"/>
    <w:rsid w:val="000370BA"/>
    <w:rsid w:val="000377F4"/>
    <w:rsid w:val="00037D20"/>
    <w:rsid w:val="000401A0"/>
    <w:rsid w:val="00040B3A"/>
    <w:rsid w:val="00041218"/>
    <w:rsid w:val="000416CE"/>
    <w:rsid w:val="000416E8"/>
    <w:rsid w:val="00041ADB"/>
    <w:rsid w:val="0004221A"/>
    <w:rsid w:val="00042715"/>
    <w:rsid w:val="00042C1C"/>
    <w:rsid w:val="000432A1"/>
    <w:rsid w:val="00043540"/>
    <w:rsid w:val="000457D1"/>
    <w:rsid w:val="00045BBF"/>
    <w:rsid w:val="00046A07"/>
    <w:rsid w:val="00050721"/>
    <w:rsid w:val="00050A3E"/>
    <w:rsid w:val="0005100D"/>
    <w:rsid w:val="00051F36"/>
    <w:rsid w:val="000525D6"/>
    <w:rsid w:val="00052DE2"/>
    <w:rsid w:val="00054204"/>
    <w:rsid w:val="0005441A"/>
    <w:rsid w:val="00054D70"/>
    <w:rsid w:val="00055933"/>
    <w:rsid w:val="00055A8E"/>
    <w:rsid w:val="00056516"/>
    <w:rsid w:val="00056B37"/>
    <w:rsid w:val="00056C95"/>
    <w:rsid w:val="00060886"/>
    <w:rsid w:val="00060A4C"/>
    <w:rsid w:val="00061F1C"/>
    <w:rsid w:val="00062B51"/>
    <w:rsid w:val="00063971"/>
    <w:rsid w:val="00063D82"/>
    <w:rsid w:val="00064231"/>
    <w:rsid w:val="00065FEC"/>
    <w:rsid w:val="00066EB9"/>
    <w:rsid w:val="0006721E"/>
    <w:rsid w:val="00070038"/>
    <w:rsid w:val="000700DF"/>
    <w:rsid w:val="00070B4C"/>
    <w:rsid w:val="00072477"/>
    <w:rsid w:val="000725B8"/>
    <w:rsid w:val="00073C3E"/>
    <w:rsid w:val="00075CC5"/>
    <w:rsid w:val="000762BD"/>
    <w:rsid w:val="00076D1C"/>
    <w:rsid w:val="00077C34"/>
    <w:rsid w:val="00080EE6"/>
    <w:rsid w:val="00081BC0"/>
    <w:rsid w:val="000825A3"/>
    <w:rsid w:val="00082780"/>
    <w:rsid w:val="00083693"/>
    <w:rsid w:val="0008398D"/>
    <w:rsid w:val="0008459D"/>
    <w:rsid w:val="000853D5"/>
    <w:rsid w:val="00085BAC"/>
    <w:rsid w:val="00085ECA"/>
    <w:rsid w:val="0008746F"/>
    <w:rsid w:val="000901B6"/>
    <w:rsid w:val="000920BD"/>
    <w:rsid w:val="000927D3"/>
    <w:rsid w:val="00093224"/>
    <w:rsid w:val="0009347C"/>
    <w:rsid w:val="00093D17"/>
    <w:rsid w:val="00094217"/>
    <w:rsid w:val="000953E6"/>
    <w:rsid w:val="00095808"/>
    <w:rsid w:val="0009682B"/>
    <w:rsid w:val="000A0FB0"/>
    <w:rsid w:val="000A3BB8"/>
    <w:rsid w:val="000A3C6A"/>
    <w:rsid w:val="000A3F32"/>
    <w:rsid w:val="000A670F"/>
    <w:rsid w:val="000A6B4F"/>
    <w:rsid w:val="000A7842"/>
    <w:rsid w:val="000B000D"/>
    <w:rsid w:val="000B0171"/>
    <w:rsid w:val="000B159B"/>
    <w:rsid w:val="000B180E"/>
    <w:rsid w:val="000B318D"/>
    <w:rsid w:val="000B411D"/>
    <w:rsid w:val="000B524E"/>
    <w:rsid w:val="000B55D2"/>
    <w:rsid w:val="000B66EB"/>
    <w:rsid w:val="000B6745"/>
    <w:rsid w:val="000B7160"/>
    <w:rsid w:val="000B733D"/>
    <w:rsid w:val="000B77B4"/>
    <w:rsid w:val="000C083F"/>
    <w:rsid w:val="000C16BC"/>
    <w:rsid w:val="000C4942"/>
    <w:rsid w:val="000C4ED5"/>
    <w:rsid w:val="000C5742"/>
    <w:rsid w:val="000C5D06"/>
    <w:rsid w:val="000C6878"/>
    <w:rsid w:val="000C71E9"/>
    <w:rsid w:val="000C7CC9"/>
    <w:rsid w:val="000D1835"/>
    <w:rsid w:val="000D237F"/>
    <w:rsid w:val="000D300C"/>
    <w:rsid w:val="000D3311"/>
    <w:rsid w:val="000D4902"/>
    <w:rsid w:val="000D5175"/>
    <w:rsid w:val="000D63AB"/>
    <w:rsid w:val="000D68DB"/>
    <w:rsid w:val="000D6FD3"/>
    <w:rsid w:val="000D70C0"/>
    <w:rsid w:val="000E0E9A"/>
    <w:rsid w:val="000E1025"/>
    <w:rsid w:val="000E2384"/>
    <w:rsid w:val="000E2FE7"/>
    <w:rsid w:val="000E301A"/>
    <w:rsid w:val="000E3A8B"/>
    <w:rsid w:val="000E3D4A"/>
    <w:rsid w:val="000E6579"/>
    <w:rsid w:val="000F13E3"/>
    <w:rsid w:val="000F13EE"/>
    <w:rsid w:val="000F1CDB"/>
    <w:rsid w:val="000F35E4"/>
    <w:rsid w:val="000F432D"/>
    <w:rsid w:val="000F4CE9"/>
    <w:rsid w:val="000F6024"/>
    <w:rsid w:val="000F6719"/>
    <w:rsid w:val="000F7105"/>
    <w:rsid w:val="000F7A16"/>
    <w:rsid w:val="00100389"/>
    <w:rsid w:val="0010284A"/>
    <w:rsid w:val="001031B7"/>
    <w:rsid w:val="001035CF"/>
    <w:rsid w:val="00104552"/>
    <w:rsid w:val="00104E31"/>
    <w:rsid w:val="001058B2"/>
    <w:rsid w:val="00105FCF"/>
    <w:rsid w:val="00106EFF"/>
    <w:rsid w:val="00107C37"/>
    <w:rsid w:val="00110AAB"/>
    <w:rsid w:val="00110C2C"/>
    <w:rsid w:val="00111A4F"/>
    <w:rsid w:val="00111AF7"/>
    <w:rsid w:val="00111BE7"/>
    <w:rsid w:val="0011239C"/>
    <w:rsid w:val="001131A4"/>
    <w:rsid w:val="001203D8"/>
    <w:rsid w:val="001213F1"/>
    <w:rsid w:val="00121DA8"/>
    <w:rsid w:val="001220D7"/>
    <w:rsid w:val="001222B5"/>
    <w:rsid w:val="001239C4"/>
    <w:rsid w:val="00124914"/>
    <w:rsid w:val="00124FE6"/>
    <w:rsid w:val="001264F2"/>
    <w:rsid w:val="00127248"/>
    <w:rsid w:val="001274A9"/>
    <w:rsid w:val="00127C64"/>
    <w:rsid w:val="00130338"/>
    <w:rsid w:val="00133EED"/>
    <w:rsid w:val="0013475B"/>
    <w:rsid w:val="0013608F"/>
    <w:rsid w:val="001362BE"/>
    <w:rsid w:val="00136A05"/>
    <w:rsid w:val="001370F7"/>
    <w:rsid w:val="001377C9"/>
    <w:rsid w:val="001402F4"/>
    <w:rsid w:val="00141F33"/>
    <w:rsid w:val="001423E4"/>
    <w:rsid w:val="00142F4A"/>
    <w:rsid w:val="001444D2"/>
    <w:rsid w:val="00144561"/>
    <w:rsid w:val="00145B92"/>
    <w:rsid w:val="00150277"/>
    <w:rsid w:val="00150EF0"/>
    <w:rsid w:val="00151824"/>
    <w:rsid w:val="00152B65"/>
    <w:rsid w:val="001532F7"/>
    <w:rsid w:val="00153418"/>
    <w:rsid w:val="00153B99"/>
    <w:rsid w:val="00154B61"/>
    <w:rsid w:val="001554D3"/>
    <w:rsid w:val="0015617A"/>
    <w:rsid w:val="00156A6B"/>
    <w:rsid w:val="001572CB"/>
    <w:rsid w:val="00160518"/>
    <w:rsid w:val="00161390"/>
    <w:rsid w:val="0016179A"/>
    <w:rsid w:val="00161CE0"/>
    <w:rsid w:val="0016224D"/>
    <w:rsid w:val="00162B03"/>
    <w:rsid w:val="0016316F"/>
    <w:rsid w:val="00164BE6"/>
    <w:rsid w:val="0016570A"/>
    <w:rsid w:val="00165AD4"/>
    <w:rsid w:val="00167AE5"/>
    <w:rsid w:val="00167D87"/>
    <w:rsid w:val="001706DB"/>
    <w:rsid w:val="00170ACD"/>
    <w:rsid w:val="001725B2"/>
    <w:rsid w:val="00172DCA"/>
    <w:rsid w:val="0017327D"/>
    <w:rsid w:val="0017435B"/>
    <w:rsid w:val="00176185"/>
    <w:rsid w:val="00177410"/>
    <w:rsid w:val="001776FD"/>
    <w:rsid w:val="001815F1"/>
    <w:rsid w:val="00181643"/>
    <w:rsid w:val="0018166E"/>
    <w:rsid w:val="001836F0"/>
    <w:rsid w:val="001838AA"/>
    <w:rsid w:val="00185169"/>
    <w:rsid w:val="00186037"/>
    <w:rsid w:val="001909A6"/>
    <w:rsid w:val="00192003"/>
    <w:rsid w:val="0019372C"/>
    <w:rsid w:val="00193F2C"/>
    <w:rsid w:val="00194FEB"/>
    <w:rsid w:val="00196517"/>
    <w:rsid w:val="001967E5"/>
    <w:rsid w:val="001A065A"/>
    <w:rsid w:val="001A0DC2"/>
    <w:rsid w:val="001A1691"/>
    <w:rsid w:val="001A1BA9"/>
    <w:rsid w:val="001A1EB4"/>
    <w:rsid w:val="001A36A2"/>
    <w:rsid w:val="001A4108"/>
    <w:rsid w:val="001A5217"/>
    <w:rsid w:val="001A5644"/>
    <w:rsid w:val="001A66AB"/>
    <w:rsid w:val="001A692D"/>
    <w:rsid w:val="001A7B8A"/>
    <w:rsid w:val="001A7B9C"/>
    <w:rsid w:val="001A7D7D"/>
    <w:rsid w:val="001A7F03"/>
    <w:rsid w:val="001B079B"/>
    <w:rsid w:val="001B28CA"/>
    <w:rsid w:val="001B4045"/>
    <w:rsid w:val="001B4336"/>
    <w:rsid w:val="001B45C7"/>
    <w:rsid w:val="001B511A"/>
    <w:rsid w:val="001C02C0"/>
    <w:rsid w:val="001C069D"/>
    <w:rsid w:val="001C13FE"/>
    <w:rsid w:val="001C1DFB"/>
    <w:rsid w:val="001C1E24"/>
    <w:rsid w:val="001C2C0A"/>
    <w:rsid w:val="001C36C1"/>
    <w:rsid w:val="001C3F0C"/>
    <w:rsid w:val="001C654E"/>
    <w:rsid w:val="001C6C8A"/>
    <w:rsid w:val="001C737B"/>
    <w:rsid w:val="001D05CB"/>
    <w:rsid w:val="001D0704"/>
    <w:rsid w:val="001D0CEC"/>
    <w:rsid w:val="001D10AD"/>
    <w:rsid w:val="001D223C"/>
    <w:rsid w:val="001D2E61"/>
    <w:rsid w:val="001D2EAA"/>
    <w:rsid w:val="001D3376"/>
    <w:rsid w:val="001D41C3"/>
    <w:rsid w:val="001D4258"/>
    <w:rsid w:val="001D4D72"/>
    <w:rsid w:val="001D51E9"/>
    <w:rsid w:val="001D66EB"/>
    <w:rsid w:val="001D756E"/>
    <w:rsid w:val="001E0435"/>
    <w:rsid w:val="001E0ADC"/>
    <w:rsid w:val="001E10A3"/>
    <w:rsid w:val="001E1950"/>
    <w:rsid w:val="001E1EC6"/>
    <w:rsid w:val="001E272B"/>
    <w:rsid w:val="001E51EE"/>
    <w:rsid w:val="001E697B"/>
    <w:rsid w:val="001E6BA4"/>
    <w:rsid w:val="001F0BFF"/>
    <w:rsid w:val="001F0DC5"/>
    <w:rsid w:val="001F3581"/>
    <w:rsid w:val="001F5504"/>
    <w:rsid w:val="001F5A6A"/>
    <w:rsid w:val="001F6224"/>
    <w:rsid w:val="001F7ACB"/>
    <w:rsid w:val="00202200"/>
    <w:rsid w:val="00204179"/>
    <w:rsid w:val="002045A7"/>
    <w:rsid w:val="00205749"/>
    <w:rsid w:val="002071DF"/>
    <w:rsid w:val="00207F6D"/>
    <w:rsid w:val="00207FDF"/>
    <w:rsid w:val="002105F5"/>
    <w:rsid w:val="00210C34"/>
    <w:rsid w:val="00212611"/>
    <w:rsid w:val="002145EE"/>
    <w:rsid w:val="002148CB"/>
    <w:rsid w:val="00214EFE"/>
    <w:rsid w:val="00215D31"/>
    <w:rsid w:val="00216C1E"/>
    <w:rsid w:val="00217B77"/>
    <w:rsid w:val="002210E1"/>
    <w:rsid w:val="00221E7C"/>
    <w:rsid w:val="0022240D"/>
    <w:rsid w:val="002235D7"/>
    <w:rsid w:val="00224AC3"/>
    <w:rsid w:val="002268EF"/>
    <w:rsid w:val="00226A91"/>
    <w:rsid w:val="0022744A"/>
    <w:rsid w:val="00227699"/>
    <w:rsid w:val="00227C1C"/>
    <w:rsid w:val="00227D5C"/>
    <w:rsid w:val="00227EB6"/>
    <w:rsid w:val="00230A78"/>
    <w:rsid w:val="00230B8F"/>
    <w:rsid w:val="00232D0C"/>
    <w:rsid w:val="002332EB"/>
    <w:rsid w:val="0023367C"/>
    <w:rsid w:val="0023398F"/>
    <w:rsid w:val="0023443F"/>
    <w:rsid w:val="0023471D"/>
    <w:rsid w:val="002348D2"/>
    <w:rsid w:val="00236BDB"/>
    <w:rsid w:val="002377FE"/>
    <w:rsid w:val="002379BA"/>
    <w:rsid w:val="002405CA"/>
    <w:rsid w:val="002413AD"/>
    <w:rsid w:val="00241712"/>
    <w:rsid w:val="00243736"/>
    <w:rsid w:val="00246447"/>
    <w:rsid w:val="00246B7C"/>
    <w:rsid w:val="002470CB"/>
    <w:rsid w:val="00250921"/>
    <w:rsid w:val="002516D6"/>
    <w:rsid w:val="002533CC"/>
    <w:rsid w:val="002542B2"/>
    <w:rsid w:val="002542E7"/>
    <w:rsid w:val="002554A3"/>
    <w:rsid w:val="00255503"/>
    <w:rsid w:val="002557B5"/>
    <w:rsid w:val="0025630D"/>
    <w:rsid w:val="0025634C"/>
    <w:rsid w:val="00256B55"/>
    <w:rsid w:val="00262218"/>
    <w:rsid w:val="00263632"/>
    <w:rsid w:val="0026386B"/>
    <w:rsid w:val="00263CF8"/>
    <w:rsid w:val="00266BC0"/>
    <w:rsid w:val="00266D63"/>
    <w:rsid w:val="0027041F"/>
    <w:rsid w:val="00270796"/>
    <w:rsid w:val="00270FE5"/>
    <w:rsid w:val="00272902"/>
    <w:rsid w:val="00272BA0"/>
    <w:rsid w:val="00275406"/>
    <w:rsid w:val="002755DA"/>
    <w:rsid w:val="00276352"/>
    <w:rsid w:val="002765BB"/>
    <w:rsid w:val="0028114C"/>
    <w:rsid w:val="00281C03"/>
    <w:rsid w:val="00281C58"/>
    <w:rsid w:val="00282980"/>
    <w:rsid w:val="00282D35"/>
    <w:rsid w:val="002837DF"/>
    <w:rsid w:val="002838F4"/>
    <w:rsid w:val="002856AC"/>
    <w:rsid w:val="0028586C"/>
    <w:rsid w:val="00285B6A"/>
    <w:rsid w:val="00287052"/>
    <w:rsid w:val="0028715F"/>
    <w:rsid w:val="00287D3C"/>
    <w:rsid w:val="00290831"/>
    <w:rsid w:val="00290B52"/>
    <w:rsid w:val="002943D9"/>
    <w:rsid w:val="00294591"/>
    <w:rsid w:val="00295BE7"/>
    <w:rsid w:val="00296C43"/>
    <w:rsid w:val="00297129"/>
    <w:rsid w:val="002A002A"/>
    <w:rsid w:val="002A0BBA"/>
    <w:rsid w:val="002A0FCF"/>
    <w:rsid w:val="002A1CAE"/>
    <w:rsid w:val="002A1D1F"/>
    <w:rsid w:val="002A3C14"/>
    <w:rsid w:val="002A43CA"/>
    <w:rsid w:val="002A5E33"/>
    <w:rsid w:val="002A7E00"/>
    <w:rsid w:val="002A7E82"/>
    <w:rsid w:val="002B24E4"/>
    <w:rsid w:val="002B27DE"/>
    <w:rsid w:val="002B3059"/>
    <w:rsid w:val="002B5068"/>
    <w:rsid w:val="002B5CA9"/>
    <w:rsid w:val="002B6211"/>
    <w:rsid w:val="002B676C"/>
    <w:rsid w:val="002B6F59"/>
    <w:rsid w:val="002B7192"/>
    <w:rsid w:val="002B7B1F"/>
    <w:rsid w:val="002C0FF0"/>
    <w:rsid w:val="002C2A10"/>
    <w:rsid w:val="002C2F6D"/>
    <w:rsid w:val="002C478A"/>
    <w:rsid w:val="002C4F52"/>
    <w:rsid w:val="002C597F"/>
    <w:rsid w:val="002C63AD"/>
    <w:rsid w:val="002C6B7F"/>
    <w:rsid w:val="002C7466"/>
    <w:rsid w:val="002C7869"/>
    <w:rsid w:val="002D0A7E"/>
    <w:rsid w:val="002D142A"/>
    <w:rsid w:val="002D1937"/>
    <w:rsid w:val="002D2130"/>
    <w:rsid w:val="002D2358"/>
    <w:rsid w:val="002D2546"/>
    <w:rsid w:val="002D2A0A"/>
    <w:rsid w:val="002D449F"/>
    <w:rsid w:val="002D518B"/>
    <w:rsid w:val="002D6AD0"/>
    <w:rsid w:val="002D6C1C"/>
    <w:rsid w:val="002E050E"/>
    <w:rsid w:val="002E093B"/>
    <w:rsid w:val="002E18F9"/>
    <w:rsid w:val="002E1C4B"/>
    <w:rsid w:val="002E36C3"/>
    <w:rsid w:val="002E3F12"/>
    <w:rsid w:val="002E4366"/>
    <w:rsid w:val="002E4B0A"/>
    <w:rsid w:val="002F10C1"/>
    <w:rsid w:val="002F25E0"/>
    <w:rsid w:val="002F2C35"/>
    <w:rsid w:val="002F3177"/>
    <w:rsid w:val="002F33B6"/>
    <w:rsid w:val="002F70C2"/>
    <w:rsid w:val="002F71B1"/>
    <w:rsid w:val="003012C3"/>
    <w:rsid w:val="00302AC6"/>
    <w:rsid w:val="00303310"/>
    <w:rsid w:val="003043A8"/>
    <w:rsid w:val="00304983"/>
    <w:rsid w:val="00304BF7"/>
    <w:rsid w:val="0030506B"/>
    <w:rsid w:val="003068B9"/>
    <w:rsid w:val="0030705B"/>
    <w:rsid w:val="003115F9"/>
    <w:rsid w:val="003118E8"/>
    <w:rsid w:val="00312321"/>
    <w:rsid w:val="003137B5"/>
    <w:rsid w:val="003147CB"/>
    <w:rsid w:val="003159E3"/>
    <w:rsid w:val="003164D7"/>
    <w:rsid w:val="00316BBA"/>
    <w:rsid w:val="00316E26"/>
    <w:rsid w:val="00317BAC"/>
    <w:rsid w:val="00317C52"/>
    <w:rsid w:val="00317E6E"/>
    <w:rsid w:val="00320C02"/>
    <w:rsid w:val="00323F22"/>
    <w:rsid w:val="00324F4B"/>
    <w:rsid w:val="0032641B"/>
    <w:rsid w:val="00326D70"/>
    <w:rsid w:val="00327A9C"/>
    <w:rsid w:val="00327E25"/>
    <w:rsid w:val="00330526"/>
    <w:rsid w:val="003312ED"/>
    <w:rsid w:val="00331911"/>
    <w:rsid w:val="00331A0F"/>
    <w:rsid w:val="00331B51"/>
    <w:rsid w:val="00333116"/>
    <w:rsid w:val="003348DB"/>
    <w:rsid w:val="00335974"/>
    <w:rsid w:val="00335E7C"/>
    <w:rsid w:val="0034012C"/>
    <w:rsid w:val="0034085D"/>
    <w:rsid w:val="00341BB8"/>
    <w:rsid w:val="00341C17"/>
    <w:rsid w:val="00342AB1"/>
    <w:rsid w:val="00345481"/>
    <w:rsid w:val="0034556C"/>
    <w:rsid w:val="00345ACA"/>
    <w:rsid w:val="00345EBC"/>
    <w:rsid w:val="00350882"/>
    <w:rsid w:val="00350A19"/>
    <w:rsid w:val="00350CC6"/>
    <w:rsid w:val="003511D7"/>
    <w:rsid w:val="00351C26"/>
    <w:rsid w:val="0035363B"/>
    <w:rsid w:val="00353AE9"/>
    <w:rsid w:val="00353FC9"/>
    <w:rsid w:val="0035704C"/>
    <w:rsid w:val="00357874"/>
    <w:rsid w:val="00357B7E"/>
    <w:rsid w:val="00360CED"/>
    <w:rsid w:val="00360E30"/>
    <w:rsid w:val="003612A2"/>
    <w:rsid w:val="00362BFC"/>
    <w:rsid w:val="00363C9D"/>
    <w:rsid w:val="00364188"/>
    <w:rsid w:val="003653FA"/>
    <w:rsid w:val="00366072"/>
    <w:rsid w:val="00366E13"/>
    <w:rsid w:val="003670DB"/>
    <w:rsid w:val="0037028F"/>
    <w:rsid w:val="0037242F"/>
    <w:rsid w:val="00372CD1"/>
    <w:rsid w:val="003734E9"/>
    <w:rsid w:val="00373CA6"/>
    <w:rsid w:val="00374196"/>
    <w:rsid w:val="003746F0"/>
    <w:rsid w:val="0037546C"/>
    <w:rsid w:val="00376146"/>
    <w:rsid w:val="003807DB"/>
    <w:rsid w:val="003818DB"/>
    <w:rsid w:val="00382CE1"/>
    <w:rsid w:val="00383821"/>
    <w:rsid w:val="00383BE5"/>
    <w:rsid w:val="00383EB9"/>
    <w:rsid w:val="00385A26"/>
    <w:rsid w:val="00385D4C"/>
    <w:rsid w:val="00390271"/>
    <w:rsid w:val="00390E13"/>
    <w:rsid w:val="00393778"/>
    <w:rsid w:val="00394B19"/>
    <w:rsid w:val="00395067"/>
    <w:rsid w:val="003A0145"/>
    <w:rsid w:val="003A26AF"/>
    <w:rsid w:val="003A2AFF"/>
    <w:rsid w:val="003A2BF1"/>
    <w:rsid w:val="003A38A8"/>
    <w:rsid w:val="003A4565"/>
    <w:rsid w:val="003A63F4"/>
    <w:rsid w:val="003A69CC"/>
    <w:rsid w:val="003A7B28"/>
    <w:rsid w:val="003B029E"/>
    <w:rsid w:val="003B02DC"/>
    <w:rsid w:val="003B0A76"/>
    <w:rsid w:val="003B0B19"/>
    <w:rsid w:val="003B1AFB"/>
    <w:rsid w:val="003B289E"/>
    <w:rsid w:val="003B2DFA"/>
    <w:rsid w:val="003B4A50"/>
    <w:rsid w:val="003B4DAD"/>
    <w:rsid w:val="003B7080"/>
    <w:rsid w:val="003B7866"/>
    <w:rsid w:val="003B7A51"/>
    <w:rsid w:val="003C13E1"/>
    <w:rsid w:val="003C1FB1"/>
    <w:rsid w:val="003C3476"/>
    <w:rsid w:val="003C3636"/>
    <w:rsid w:val="003C69BE"/>
    <w:rsid w:val="003D0924"/>
    <w:rsid w:val="003D0BDD"/>
    <w:rsid w:val="003D1D1D"/>
    <w:rsid w:val="003D4529"/>
    <w:rsid w:val="003D56C8"/>
    <w:rsid w:val="003D679C"/>
    <w:rsid w:val="003D691A"/>
    <w:rsid w:val="003D6D17"/>
    <w:rsid w:val="003E11CB"/>
    <w:rsid w:val="003E174F"/>
    <w:rsid w:val="003E1A53"/>
    <w:rsid w:val="003E408C"/>
    <w:rsid w:val="003E53F5"/>
    <w:rsid w:val="003E5612"/>
    <w:rsid w:val="003E595C"/>
    <w:rsid w:val="003F1947"/>
    <w:rsid w:val="003F24DA"/>
    <w:rsid w:val="003F27CE"/>
    <w:rsid w:val="003F29CE"/>
    <w:rsid w:val="003F2B4F"/>
    <w:rsid w:val="003F3343"/>
    <w:rsid w:val="003F381B"/>
    <w:rsid w:val="003F446D"/>
    <w:rsid w:val="003F4ADF"/>
    <w:rsid w:val="003F52FC"/>
    <w:rsid w:val="003F6629"/>
    <w:rsid w:val="003F7B9E"/>
    <w:rsid w:val="003F7BF7"/>
    <w:rsid w:val="004003B7"/>
    <w:rsid w:val="0040082B"/>
    <w:rsid w:val="00400CAA"/>
    <w:rsid w:val="004011FB"/>
    <w:rsid w:val="004012F5"/>
    <w:rsid w:val="004016E9"/>
    <w:rsid w:val="00403DEA"/>
    <w:rsid w:val="00404349"/>
    <w:rsid w:val="00404DAA"/>
    <w:rsid w:val="00405485"/>
    <w:rsid w:val="00406DF7"/>
    <w:rsid w:val="00407881"/>
    <w:rsid w:val="00407A2D"/>
    <w:rsid w:val="00407DCD"/>
    <w:rsid w:val="00411A79"/>
    <w:rsid w:val="00411FD7"/>
    <w:rsid w:val="004121F3"/>
    <w:rsid w:val="004146FB"/>
    <w:rsid w:val="00414F86"/>
    <w:rsid w:val="0041657D"/>
    <w:rsid w:val="004169AB"/>
    <w:rsid w:val="00416BCC"/>
    <w:rsid w:val="00416C24"/>
    <w:rsid w:val="00416F1E"/>
    <w:rsid w:val="0041720F"/>
    <w:rsid w:val="004179B2"/>
    <w:rsid w:val="004201FF"/>
    <w:rsid w:val="0042093B"/>
    <w:rsid w:val="004211A4"/>
    <w:rsid w:val="00421E9C"/>
    <w:rsid w:val="004240F0"/>
    <w:rsid w:val="004242F0"/>
    <w:rsid w:val="00424B0D"/>
    <w:rsid w:val="00424E38"/>
    <w:rsid w:val="00427B07"/>
    <w:rsid w:val="00427F21"/>
    <w:rsid w:val="0043075A"/>
    <w:rsid w:val="00431053"/>
    <w:rsid w:val="004320DF"/>
    <w:rsid w:val="0043260B"/>
    <w:rsid w:val="00433349"/>
    <w:rsid w:val="0043337E"/>
    <w:rsid w:val="004340E5"/>
    <w:rsid w:val="0043476D"/>
    <w:rsid w:val="00434D29"/>
    <w:rsid w:val="00435B1A"/>
    <w:rsid w:val="00436FB1"/>
    <w:rsid w:val="00437764"/>
    <w:rsid w:val="004401DF"/>
    <w:rsid w:val="0044064A"/>
    <w:rsid w:val="00440A6F"/>
    <w:rsid w:val="00441B4B"/>
    <w:rsid w:val="00442093"/>
    <w:rsid w:val="004429E7"/>
    <w:rsid w:val="004437B5"/>
    <w:rsid w:val="00446BC9"/>
    <w:rsid w:val="00447F08"/>
    <w:rsid w:val="004512AF"/>
    <w:rsid w:val="00451664"/>
    <w:rsid w:val="00451BEB"/>
    <w:rsid w:val="00452908"/>
    <w:rsid w:val="00453A10"/>
    <w:rsid w:val="00453E52"/>
    <w:rsid w:val="004549CA"/>
    <w:rsid w:val="00454A8C"/>
    <w:rsid w:val="00454C55"/>
    <w:rsid w:val="00454CCE"/>
    <w:rsid w:val="00455B9F"/>
    <w:rsid w:val="00455C0F"/>
    <w:rsid w:val="0045649E"/>
    <w:rsid w:val="00460153"/>
    <w:rsid w:val="00461BEA"/>
    <w:rsid w:val="00461C25"/>
    <w:rsid w:val="004621C1"/>
    <w:rsid w:val="00462648"/>
    <w:rsid w:val="004626BB"/>
    <w:rsid w:val="004649F6"/>
    <w:rsid w:val="004654AF"/>
    <w:rsid w:val="00465700"/>
    <w:rsid w:val="00465A30"/>
    <w:rsid w:val="00465FCB"/>
    <w:rsid w:val="00470892"/>
    <w:rsid w:val="004709A8"/>
    <w:rsid w:val="004726FB"/>
    <w:rsid w:val="00472B69"/>
    <w:rsid w:val="004736AF"/>
    <w:rsid w:val="004736EF"/>
    <w:rsid w:val="004753C2"/>
    <w:rsid w:val="004758FA"/>
    <w:rsid w:val="00475BC3"/>
    <w:rsid w:val="00477316"/>
    <w:rsid w:val="00477AC8"/>
    <w:rsid w:val="0048005E"/>
    <w:rsid w:val="0048098B"/>
    <w:rsid w:val="00481434"/>
    <w:rsid w:val="00482ED2"/>
    <w:rsid w:val="00483A82"/>
    <w:rsid w:val="00484190"/>
    <w:rsid w:val="004850BA"/>
    <w:rsid w:val="00486A87"/>
    <w:rsid w:val="00487A4C"/>
    <w:rsid w:val="00487FEE"/>
    <w:rsid w:val="00491687"/>
    <w:rsid w:val="004937D6"/>
    <w:rsid w:val="004941F8"/>
    <w:rsid w:val="00494A72"/>
    <w:rsid w:val="00495437"/>
    <w:rsid w:val="004959D0"/>
    <w:rsid w:val="004977C9"/>
    <w:rsid w:val="00497C7A"/>
    <w:rsid w:val="004A242F"/>
    <w:rsid w:val="004A3D54"/>
    <w:rsid w:val="004A4DBF"/>
    <w:rsid w:val="004A63A4"/>
    <w:rsid w:val="004A6A89"/>
    <w:rsid w:val="004A7780"/>
    <w:rsid w:val="004A7DFF"/>
    <w:rsid w:val="004B1F2B"/>
    <w:rsid w:val="004B2473"/>
    <w:rsid w:val="004B2AE4"/>
    <w:rsid w:val="004B2D87"/>
    <w:rsid w:val="004B2D9D"/>
    <w:rsid w:val="004B445E"/>
    <w:rsid w:val="004B5B51"/>
    <w:rsid w:val="004B6AE6"/>
    <w:rsid w:val="004B6EAB"/>
    <w:rsid w:val="004B7D74"/>
    <w:rsid w:val="004C1619"/>
    <w:rsid w:val="004C38E6"/>
    <w:rsid w:val="004C3B59"/>
    <w:rsid w:val="004C610B"/>
    <w:rsid w:val="004C7C60"/>
    <w:rsid w:val="004D0898"/>
    <w:rsid w:val="004D09E5"/>
    <w:rsid w:val="004D0F05"/>
    <w:rsid w:val="004D1975"/>
    <w:rsid w:val="004D22ED"/>
    <w:rsid w:val="004D247A"/>
    <w:rsid w:val="004D2733"/>
    <w:rsid w:val="004D37FD"/>
    <w:rsid w:val="004D7A40"/>
    <w:rsid w:val="004E043F"/>
    <w:rsid w:val="004E1834"/>
    <w:rsid w:val="004E242D"/>
    <w:rsid w:val="004E2B00"/>
    <w:rsid w:val="004E2F34"/>
    <w:rsid w:val="004E4B0C"/>
    <w:rsid w:val="004E5C7C"/>
    <w:rsid w:val="004E67E0"/>
    <w:rsid w:val="004E70B3"/>
    <w:rsid w:val="004E78AE"/>
    <w:rsid w:val="004F0514"/>
    <w:rsid w:val="004F05B4"/>
    <w:rsid w:val="004F0C53"/>
    <w:rsid w:val="004F1915"/>
    <w:rsid w:val="004F27A1"/>
    <w:rsid w:val="004F4659"/>
    <w:rsid w:val="004F498F"/>
    <w:rsid w:val="004F5052"/>
    <w:rsid w:val="004F5B7F"/>
    <w:rsid w:val="004F60A9"/>
    <w:rsid w:val="004F6986"/>
    <w:rsid w:val="004F6C82"/>
    <w:rsid w:val="004F6E00"/>
    <w:rsid w:val="00500CAE"/>
    <w:rsid w:val="00500FD0"/>
    <w:rsid w:val="0050101B"/>
    <w:rsid w:val="00501926"/>
    <w:rsid w:val="00503D11"/>
    <w:rsid w:val="0050546D"/>
    <w:rsid w:val="0050569E"/>
    <w:rsid w:val="00505FB1"/>
    <w:rsid w:val="00507433"/>
    <w:rsid w:val="00507AE1"/>
    <w:rsid w:val="00510A31"/>
    <w:rsid w:val="005113ED"/>
    <w:rsid w:val="00511700"/>
    <w:rsid w:val="005117C7"/>
    <w:rsid w:val="00511936"/>
    <w:rsid w:val="005119FF"/>
    <w:rsid w:val="00511CBF"/>
    <w:rsid w:val="00511E7E"/>
    <w:rsid w:val="00511FCB"/>
    <w:rsid w:val="005120F5"/>
    <w:rsid w:val="00515021"/>
    <w:rsid w:val="005165F1"/>
    <w:rsid w:val="00516D30"/>
    <w:rsid w:val="0052096E"/>
    <w:rsid w:val="00520E80"/>
    <w:rsid w:val="00521B3E"/>
    <w:rsid w:val="00524D4B"/>
    <w:rsid w:val="005258CD"/>
    <w:rsid w:val="0052669A"/>
    <w:rsid w:val="00531ED7"/>
    <w:rsid w:val="005335E1"/>
    <w:rsid w:val="00534F8E"/>
    <w:rsid w:val="005356A6"/>
    <w:rsid w:val="00535904"/>
    <w:rsid w:val="00535A7B"/>
    <w:rsid w:val="005369A3"/>
    <w:rsid w:val="005401DF"/>
    <w:rsid w:val="00544364"/>
    <w:rsid w:val="00544AE8"/>
    <w:rsid w:val="00544B20"/>
    <w:rsid w:val="00545CFF"/>
    <w:rsid w:val="005467ED"/>
    <w:rsid w:val="005468AA"/>
    <w:rsid w:val="00546E28"/>
    <w:rsid w:val="00547512"/>
    <w:rsid w:val="00550C6E"/>
    <w:rsid w:val="00550D9E"/>
    <w:rsid w:val="00552A45"/>
    <w:rsid w:val="0055363E"/>
    <w:rsid w:val="00553A34"/>
    <w:rsid w:val="00553B2D"/>
    <w:rsid w:val="00553B67"/>
    <w:rsid w:val="00553F8A"/>
    <w:rsid w:val="00553F92"/>
    <w:rsid w:val="005554C3"/>
    <w:rsid w:val="00555A70"/>
    <w:rsid w:val="005563BC"/>
    <w:rsid w:val="00556438"/>
    <w:rsid w:val="00556569"/>
    <w:rsid w:val="005567CA"/>
    <w:rsid w:val="005604BF"/>
    <w:rsid w:val="00560781"/>
    <w:rsid w:val="00560FA9"/>
    <w:rsid w:val="00561C4D"/>
    <w:rsid w:val="005631FA"/>
    <w:rsid w:val="00570D32"/>
    <w:rsid w:val="00571715"/>
    <w:rsid w:val="00572D01"/>
    <w:rsid w:val="0057325F"/>
    <w:rsid w:val="0057376D"/>
    <w:rsid w:val="00573C16"/>
    <w:rsid w:val="0057630F"/>
    <w:rsid w:val="00580017"/>
    <w:rsid w:val="00580E7A"/>
    <w:rsid w:val="00581E26"/>
    <w:rsid w:val="00583FC8"/>
    <w:rsid w:val="005867A4"/>
    <w:rsid w:val="00586C3D"/>
    <w:rsid w:val="0058740E"/>
    <w:rsid w:val="00592128"/>
    <w:rsid w:val="005924FC"/>
    <w:rsid w:val="00593C3B"/>
    <w:rsid w:val="0059441D"/>
    <w:rsid w:val="00594B0C"/>
    <w:rsid w:val="005A0165"/>
    <w:rsid w:val="005A07BC"/>
    <w:rsid w:val="005A0A6F"/>
    <w:rsid w:val="005A149F"/>
    <w:rsid w:val="005A1A63"/>
    <w:rsid w:val="005A2E06"/>
    <w:rsid w:val="005A30BE"/>
    <w:rsid w:val="005A3E44"/>
    <w:rsid w:val="005A4041"/>
    <w:rsid w:val="005A4199"/>
    <w:rsid w:val="005A4D54"/>
    <w:rsid w:val="005A4F48"/>
    <w:rsid w:val="005A6074"/>
    <w:rsid w:val="005A6548"/>
    <w:rsid w:val="005A6F24"/>
    <w:rsid w:val="005B060D"/>
    <w:rsid w:val="005B0688"/>
    <w:rsid w:val="005B0A53"/>
    <w:rsid w:val="005B1A19"/>
    <w:rsid w:val="005B2913"/>
    <w:rsid w:val="005B2CE0"/>
    <w:rsid w:val="005B448C"/>
    <w:rsid w:val="005B49F4"/>
    <w:rsid w:val="005B4D0E"/>
    <w:rsid w:val="005B6179"/>
    <w:rsid w:val="005B66F3"/>
    <w:rsid w:val="005C0461"/>
    <w:rsid w:val="005C089A"/>
    <w:rsid w:val="005C293E"/>
    <w:rsid w:val="005C3A61"/>
    <w:rsid w:val="005C4A61"/>
    <w:rsid w:val="005C561E"/>
    <w:rsid w:val="005C5F8D"/>
    <w:rsid w:val="005C6E22"/>
    <w:rsid w:val="005D0069"/>
    <w:rsid w:val="005D096D"/>
    <w:rsid w:val="005D118C"/>
    <w:rsid w:val="005D155E"/>
    <w:rsid w:val="005D1ECB"/>
    <w:rsid w:val="005D2564"/>
    <w:rsid w:val="005D2841"/>
    <w:rsid w:val="005D2E58"/>
    <w:rsid w:val="005D3452"/>
    <w:rsid w:val="005D376A"/>
    <w:rsid w:val="005D3990"/>
    <w:rsid w:val="005D5366"/>
    <w:rsid w:val="005D61A2"/>
    <w:rsid w:val="005D6668"/>
    <w:rsid w:val="005D72A9"/>
    <w:rsid w:val="005D7B16"/>
    <w:rsid w:val="005D7BB9"/>
    <w:rsid w:val="005E2024"/>
    <w:rsid w:val="005E3FAB"/>
    <w:rsid w:val="005E485A"/>
    <w:rsid w:val="005E4B2B"/>
    <w:rsid w:val="005E62DB"/>
    <w:rsid w:val="005E683C"/>
    <w:rsid w:val="005E7640"/>
    <w:rsid w:val="005E77BB"/>
    <w:rsid w:val="005F22B9"/>
    <w:rsid w:val="005F27C2"/>
    <w:rsid w:val="005F2D2C"/>
    <w:rsid w:val="005F65A4"/>
    <w:rsid w:val="005F6733"/>
    <w:rsid w:val="005F677C"/>
    <w:rsid w:val="005F6B79"/>
    <w:rsid w:val="005F6BE3"/>
    <w:rsid w:val="006002E2"/>
    <w:rsid w:val="00600502"/>
    <w:rsid w:val="00601797"/>
    <w:rsid w:val="00601FEB"/>
    <w:rsid w:val="0060275B"/>
    <w:rsid w:val="00602D7D"/>
    <w:rsid w:val="00602EE9"/>
    <w:rsid w:val="00603B3A"/>
    <w:rsid w:val="006044D0"/>
    <w:rsid w:val="006050B5"/>
    <w:rsid w:val="00605273"/>
    <w:rsid w:val="00606E39"/>
    <w:rsid w:val="00607755"/>
    <w:rsid w:val="00611E83"/>
    <w:rsid w:val="00614365"/>
    <w:rsid w:val="0061629C"/>
    <w:rsid w:val="006212D7"/>
    <w:rsid w:val="00621AB1"/>
    <w:rsid w:val="006228AB"/>
    <w:rsid w:val="0062344B"/>
    <w:rsid w:val="006234D9"/>
    <w:rsid w:val="0062491D"/>
    <w:rsid w:val="00624AD0"/>
    <w:rsid w:val="0062539D"/>
    <w:rsid w:val="006254F2"/>
    <w:rsid w:val="00625F75"/>
    <w:rsid w:val="006265D2"/>
    <w:rsid w:val="0062785A"/>
    <w:rsid w:val="00630086"/>
    <w:rsid w:val="0063162D"/>
    <w:rsid w:val="0063217C"/>
    <w:rsid w:val="00632B0A"/>
    <w:rsid w:val="00632BDF"/>
    <w:rsid w:val="00632D3A"/>
    <w:rsid w:val="0063404E"/>
    <w:rsid w:val="006342A1"/>
    <w:rsid w:val="00637F57"/>
    <w:rsid w:val="006409E2"/>
    <w:rsid w:val="006416EF"/>
    <w:rsid w:val="00641776"/>
    <w:rsid w:val="00642135"/>
    <w:rsid w:val="00642B42"/>
    <w:rsid w:val="00642D2F"/>
    <w:rsid w:val="00645AA4"/>
    <w:rsid w:val="006470A5"/>
    <w:rsid w:val="00647CAE"/>
    <w:rsid w:val="006517FD"/>
    <w:rsid w:val="00653DC3"/>
    <w:rsid w:val="006558C8"/>
    <w:rsid w:val="006563F8"/>
    <w:rsid w:val="00656722"/>
    <w:rsid w:val="00656BE7"/>
    <w:rsid w:val="00660CC9"/>
    <w:rsid w:val="00660F9E"/>
    <w:rsid w:val="006619A0"/>
    <w:rsid w:val="00663EE7"/>
    <w:rsid w:val="00664256"/>
    <w:rsid w:val="00665C79"/>
    <w:rsid w:val="00672AFA"/>
    <w:rsid w:val="006732A1"/>
    <w:rsid w:val="006737B9"/>
    <w:rsid w:val="006739B7"/>
    <w:rsid w:val="00673E77"/>
    <w:rsid w:val="00674044"/>
    <w:rsid w:val="00674112"/>
    <w:rsid w:val="006752E7"/>
    <w:rsid w:val="00676993"/>
    <w:rsid w:val="0067730F"/>
    <w:rsid w:val="00677A44"/>
    <w:rsid w:val="00677C0E"/>
    <w:rsid w:val="00682944"/>
    <w:rsid w:val="00682E22"/>
    <w:rsid w:val="006831D9"/>
    <w:rsid w:val="00684609"/>
    <w:rsid w:val="0068480F"/>
    <w:rsid w:val="00685188"/>
    <w:rsid w:val="0068570D"/>
    <w:rsid w:val="006874AA"/>
    <w:rsid w:val="00687D4B"/>
    <w:rsid w:val="00687D65"/>
    <w:rsid w:val="006906FD"/>
    <w:rsid w:val="00691369"/>
    <w:rsid w:val="00692A10"/>
    <w:rsid w:val="00697DD3"/>
    <w:rsid w:val="006A0BD8"/>
    <w:rsid w:val="006A1755"/>
    <w:rsid w:val="006A3C43"/>
    <w:rsid w:val="006A3DA6"/>
    <w:rsid w:val="006A57BF"/>
    <w:rsid w:val="006A5830"/>
    <w:rsid w:val="006A6177"/>
    <w:rsid w:val="006A7ACC"/>
    <w:rsid w:val="006B114D"/>
    <w:rsid w:val="006B2E81"/>
    <w:rsid w:val="006B3560"/>
    <w:rsid w:val="006B365C"/>
    <w:rsid w:val="006B3FA1"/>
    <w:rsid w:val="006B3FBE"/>
    <w:rsid w:val="006B4766"/>
    <w:rsid w:val="006B572E"/>
    <w:rsid w:val="006B7055"/>
    <w:rsid w:val="006B72EE"/>
    <w:rsid w:val="006B7B6A"/>
    <w:rsid w:val="006C1442"/>
    <w:rsid w:val="006C2E2A"/>
    <w:rsid w:val="006C4557"/>
    <w:rsid w:val="006C4772"/>
    <w:rsid w:val="006D0C99"/>
    <w:rsid w:val="006D1DFB"/>
    <w:rsid w:val="006D24A0"/>
    <w:rsid w:val="006D30C2"/>
    <w:rsid w:val="006D4047"/>
    <w:rsid w:val="006D42C6"/>
    <w:rsid w:val="006D5915"/>
    <w:rsid w:val="006D5D33"/>
    <w:rsid w:val="006D7276"/>
    <w:rsid w:val="006D7ED2"/>
    <w:rsid w:val="006E02FA"/>
    <w:rsid w:val="006E0783"/>
    <w:rsid w:val="006E08D9"/>
    <w:rsid w:val="006E0ADC"/>
    <w:rsid w:val="006E3C85"/>
    <w:rsid w:val="006E4A7D"/>
    <w:rsid w:val="006E4F15"/>
    <w:rsid w:val="006E5E8D"/>
    <w:rsid w:val="006E6ACC"/>
    <w:rsid w:val="006F0767"/>
    <w:rsid w:val="006F0D15"/>
    <w:rsid w:val="006F0D2C"/>
    <w:rsid w:val="006F1940"/>
    <w:rsid w:val="006F286D"/>
    <w:rsid w:val="006F3378"/>
    <w:rsid w:val="006F5B34"/>
    <w:rsid w:val="006F6952"/>
    <w:rsid w:val="006F7712"/>
    <w:rsid w:val="00700635"/>
    <w:rsid w:val="007009B7"/>
    <w:rsid w:val="007014FF"/>
    <w:rsid w:val="00702FE0"/>
    <w:rsid w:val="00704CC4"/>
    <w:rsid w:val="0070555E"/>
    <w:rsid w:val="007068B1"/>
    <w:rsid w:val="00707928"/>
    <w:rsid w:val="00712012"/>
    <w:rsid w:val="0071408F"/>
    <w:rsid w:val="00716C3A"/>
    <w:rsid w:val="00717792"/>
    <w:rsid w:val="0071790E"/>
    <w:rsid w:val="0072186E"/>
    <w:rsid w:val="00721BC0"/>
    <w:rsid w:val="007246AF"/>
    <w:rsid w:val="00724A02"/>
    <w:rsid w:val="0072766A"/>
    <w:rsid w:val="00730A94"/>
    <w:rsid w:val="007335D6"/>
    <w:rsid w:val="00733916"/>
    <w:rsid w:val="00735626"/>
    <w:rsid w:val="00736A74"/>
    <w:rsid w:val="00737B91"/>
    <w:rsid w:val="0074189E"/>
    <w:rsid w:val="0074282D"/>
    <w:rsid w:val="00744BA2"/>
    <w:rsid w:val="00744D6C"/>
    <w:rsid w:val="00744E37"/>
    <w:rsid w:val="00747F58"/>
    <w:rsid w:val="00750E66"/>
    <w:rsid w:val="00753576"/>
    <w:rsid w:val="0075598F"/>
    <w:rsid w:val="00756247"/>
    <w:rsid w:val="00756835"/>
    <w:rsid w:val="00757625"/>
    <w:rsid w:val="007605D8"/>
    <w:rsid w:val="007617CF"/>
    <w:rsid w:val="00761F75"/>
    <w:rsid w:val="00763391"/>
    <w:rsid w:val="0076515C"/>
    <w:rsid w:val="00766B81"/>
    <w:rsid w:val="0076782F"/>
    <w:rsid w:val="007710F3"/>
    <w:rsid w:val="0077176F"/>
    <w:rsid w:val="007726ED"/>
    <w:rsid w:val="00773935"/>
    <w:rsid w:val="00775C26"/>
    <w:rsid w:val="00775EC1"/>
    <w:rsid w:val="007766EA"/>
    <w:rsid w:val="0077692F"/>
    <w:rsid w:val="0078055B"/>
    <w:rsid w:val="00780E46"/>
    <w:rsid w:val="0078127F"/>
    <w:rsid w:val="00782013"/>
    <w:rsid w:val="00783BFF"/>
    <w:rsid w:val="00783F35"/>
    <w:rsid w:val="00784F2F"/>
    <w:rsid w:val="00791E00"/>
    <w:rsid w:val="00792019"/>
    <w:rsid w:val="007944AF"/>
    <w:rsid w:val="00795F05"/>
    <w:rsid w:val="007962D3"/>
    <w:rsid w:val="007A162B"/>
    <w:rsid w:val="007A21E5"/>
    <w:rsid w:val="007A23DE"/>
    <w:rsid w:val="007A4BD9"/>
    <w:rsid w:val="007A5A03"/>
    <w:rsid w:val="007A6E72"/>
    <w:rsid w:val="007A6F15"/>
    <w:rsid w:val="007A70EC"/>
    <w:rsid w:val="007B0111"/>
    <w:rsid w:val="007B156B"/>
    <w:rsid w:val="007B1AAB"/>
    <w:rsid w:val="007B1D38"/>
    <w:rsid w:val="007B20D9"/>
    <w:rsid w:val="007B41EC"/>
    <w:rsid w:val="007B58AC"/>
    <w:rsid w:val="007B6782"/>
    <w:rsid w:val="007C4047"/>
    <w:rsid w:val="007C41D3"/>
    <w:rsid w:val="007C4C7F"/>
    <w:rsid w:val="007C6A20"/>
    <w:rsid w:val="007C6CDF"/>
    <w:rsid w:val="007C7393"/>
    <w:rsid w:val="007C7418"/>
    <w:rsid w:val="007C7FA5"/>
    <w:rsid w:val="007D18F3"/>
    <w:rsid w:val="007D1C13"/>
    <w:rsid w:val="007D1D7B"/>
    <w:rsid w:val="007D1F8B"/>
    <w:rsid w:val="007D23CD"/>
    <w:rsid w:val="007D2E19"/>
    <w:rsid w:val="007D2E8D"/>
    <w:rsid w:val="007D31AE"/>
    <w:rsid w:val="007D362F"/>
    <w:rsid w:val="007D3B07"/>
    <w:rsid w:val="007D46F8"/>
    <w:rsid w:val="007D5566"/>
    <w:rsid w:val="007D7915"/>
    <w:rsid w:val="007E0C24"/>
    <w:rsid w:val="007E13A8"/>
    <w:rsid w:val="007E185E"/>
    <w:rsid w:val="007E2C4B"/>
    <w:rsid w:val="007E3335"/>
    <w:rsid w:val="007E5FF5"/>
    <w:rsid w:val="007E61E4"/>
    <w:rsid w:val="007E7EE6"/>
    <w:rsid w:val="007F179E"/>
    <w:rsid w:val="007F189C"/>
    <w:rsid w:val="007F3A1C"/>
    <w:rsid w:val="007F3C35"/>
    <w:rsid w:val="007F5FBF"/>
    <w:rsid w:val="007F610D"/>
    <w:rsid w:val="007F614E"/>
    <w:rsid w:val="007F728D"/>
    <w:rsid w:val="00800E9E"/>
    <w:rsid w:val="00802424"/>
    <w:rsid w:val="00802D18"/>
    <w:rsid w:val="008035BD"/>
    <w:rsid w:val="008037A1"/>
    <w:rsid w:val="00804B54"/>
    <w:rsid w:val="008050B8"/>
    <w:rsid w:val="00805CA4"/>
    <w:rsid w:val="00805D12"/>
    <w:rsid w:val="0080653B"/>
    <w:rsid w:val="008067FD"/>
    <w:rsid w:val="00807C91"/>
    <w:rsid w:val="00810CC9"/>
    <w:rsid w:val="00810F88"/>
    <w:rsid w:val="00811C60"/>
    <w:rsid w:val="00811E2A"/>
    <w:rsid w:val="008123C4"/>
    <w:rsid w:val="00813A75"/>
    <w:rsid w:val="00813F84"/>
    <w:rsid w:val="008144BE"/>
    <w:rsid w:val="008156F7"/>
    <w:rsid w:val="00816F2C"/>
    <w:rsid w:val="00820168"/>
    <w:rsid w:val="00821094"/>
    <w:rsid w:val="008236E2"/>
    <w:rsid w:val="00823804"/>
    <w:rsid w:val="00823942"/>
    <w:rsid w:val="0082471A"/>
    <w:rsid w:val="008270FA"/>
    <w:rsid w:val="00827B17"/>
    <w:rsid w:val="00827F6A"/>
    <w:rsid w:val="008312CD"/>
    <w:rsid w:val="00831D64"/>
    <w:rsid w:val="0083230D"/>
    <w:rsid w:val="0083296C"/>
    <w:rsid w:val="00832EE2"/>
    <w:rsid w:val="00833800"/>
    <w:rsid w:val="00834DC4"/>
    <w:rsid w:val="008364F6"/>
    <w:rsid w:val="0083710F"/>
    <w:rsid w:val="00837FF0"/>
    <w:rsid w:val="00840B5A"/>
    <w:rsid w:val="00840EC0"/>
    <w:rsid w:val="00841170"/>
    <w:rsid w:val="0084168D"/>
    <w:rsid w:val="00843CDE"/>
    <w:rsid w:val="00844CAB"/>
    <w:rsid w:val="008457EF"/>
    <w:rsid w:val="00845A10"/>
    <w:rsid w:val="008462B4"/>
    <w:rsid w:val="008508BE"/>
    <w:rsid w:val="008519EF"/>
    <w:rsid w:val="00851BE7"/>
    <w:rsid w:val="008527A6"/>
    <w:rsid w:val="00852CE0"/>
    <w:rsid w:val="008548C5"/>
    <w:rsid w:val="0085582D"/>
    <w:rsid w:val="00855F8E"/>
    <w:rsid w:val="00857628"/>
    <w:rsid w:val="0085774A"/>
    <w:rsid w:val="008605AD"/>
    <w:rsid w:val="008606E5"/>
    <w:rsid w:val="00860943"/>
    <w:rsid w:val="00860C2A"/>
    <w:rsid w:val="008622A7"/>
    <w:rsid w:val="008627F5"/>
    <w:rsid w:val="0086345D"/>
    <w:rsid w:val="008636F3"/>
    <w:rsid w:val="0086416B"/>
    <w:rsid w:val="00864407"/>
    <w:rsid w:val="0086483D"/>
    <w:rsid w:val="00866366"/>
    <w:rsid w:val="00867789"/>
    <w:rsid w:val="00870201"/>
    <w:rsid w:val="00871FCC"/>
    <w:rsid w:val="00872B95"/>
    <w:rsid w:val="00872C18"/>
    <w:rsid w:val="00872F2E"/>
    <w:rsid w:val="00872F54"/>
    <w:rsid w:val="00873627"/>
    <w:rsid w:val="0087662D"/>
    <w:rsid w:val="00876760"/>
    <w:rsid w:val="0087791D"/>
    <w:rsid w:val="00880220"/>
    <w:rsid w:val="00882B19"/>
    <w:rsid w:val="00883182"/>
    <w:rsid w:val="00883F49"/>
    <w:rsid w:val="00884934"/>
    <w:rsid w:val="00884ED1"/>
    <w:rsid w:val="0088528B"/>
    <w:rsid w:val="00885634"/>
    <w:rsid w:val="00887459"/>
    <w:rsid w:val="00891C60"/>
    <w:rsid w:val="008921DF"/>
    <w:rsid w:val="00893E02"/>
    <w:rsid w:val="00895DFD"/>
    <w:rsid w:val="00897754"/>
    <w:rsid w:val="00897F0A"/>
    <w:rsid w:val="008A1476"/>
    <w:rsid w:val="008A2204"/>
    <w:rsid w:val="008A4643"/>
    <w:rsid w:val="008A4BFC"/>
    <w:rsid w:val="008A524E"/>
    <w:rsid w:val="008A52B0"/>
    <w:rsid w:val="008A5C10"/>
    <w:rsid w:val="008A7441"/>
    <w:rsid w:val="008A7AF4"/>
    <w:rsid w:val="008B0C55"/>
    <w:rsid w:val="008B12F3"/>
    <w:rsid w:val="008B1695"/>
    <w:rsid w:val="008B18C2"/>
    <w:rsid w:val="008B2E57"/>
    <w:rsid w:val="008B53B6"/>
    <w:rsid w:val="008B7412"/>
    <w:rsid w:val="008B7995"/>
    <w:rsid w:val="008C150E"/>
    <w:rsid w:val="008C1FF4"/>
    <w:rsid w:val="008C3473"/>
    <w:rsid w:val="008C42C6"/>
    <w:rsid w:val="008C47D9"/>
    <w:rsid w:val="008C48B6"/>
    <w:rsid w:val="008C49CC"/>
    <w:rsid w:val="008C5A04"/>
    <w:rsid w:val="008C5ACE"/>
    <w:rsid w:val="008C6575"/>
    <w:rsid w:val="008C70AC"/>
    <w:rsid w:val="008D1A85"/>
    <w:rsid w:val="008D1CF8"/>
    <w:rsid w:val="008D2E37"/>
    <w:rsid w:val="008D52CC"/>
    <w:rsid w:val="008D57C3"/>
    <w:rsid w:val="008D605F"/>
    <w:rsid w:val="008D60F0"/>
    <w:rsid w:val="008D6948"/>
    <w:rsid w:val="008D766C"/>
    <w:rsid w:val="008E0387"/>
    <w:rsid w:val="008E2F1D"/>
    <w:rsid w:val="008E3414"/>
    <w:rsid w:val="008E3CB3"/>
    <w:rsid w:val="008E5E20"/>
    <w:rsid w:val="008E65A7"/>
    <w:rsid w:val="008E6D40"/>
    <w:rsid w:val="008F0F71"/>
    <w:rsid w:val="008F2778"/>
    <w:rsid w:val="008F356E"/>
    <w:rsid w:val="008F3CFC"/>
    <w:rsid w:val="008F45BE"/>
    <w:rsid w:val="008F49C3"/>
    <w:rsid w:val="008F6142"/>
    <w:rsid w:val="00900393"/>
    <w:rsid w:val="00900A77"/>
    <w:rsid w:val="00900DF3"/>
    <w:rsid w:val="009027D9"/>
    <w:rsid w:val="00903D6A"/>
    <w:rsid w:val="0090424A"/>
    <w:rsid w:val="00904C3B"/>
    <w:rsid w:val="00904CD0"/>
    <w:rsid w:val="00904FD8"/>
    <w:rsid w:val="00904FE2"/>
    <w:rsid w:val="00905359"/>
    <w:rsid w:val="0090586C"/>
    <w:rsid w:val="00906E31"/>
    <w:rsid w:val="00907465"/>
    <w:rsid w:val="00910E0A"/>
    <w:rsid w:val="009119CF"/>
    <w:rsid w:val="00911E20"/>
    <w:rsid w:val="00912836"/>
    <w:rsid w:val="0091367A"/>
    <w:rsid w:val="00913DCB"/>
    <w:rsid w:val="0091462B"/>
    <w:rsid w:val="00914D80"/>
    <w:rsid w:val="00916105"/>
    <w:rsid w:val="00920335"/>
    <w:rsid w:val="0092180D"/>
    <w:rsid w:val="00921A38"/>
    <w:rsid w:val="0092215B"/>
    <w:rsid w:val="00923975"/>
    <w:rsid w:val="00924A6F"/>
    <w:rsid w:val="00925117"/>
    <w:rsid w:val="009276CB"/>
    <w:rsid w:val="00930656"/>
    <w:rsid w:val="00930D76"/>
    <w:rsid w:val="00931549"/>
    <w:rsid w:val="0093242A"/>
    <w:rsid w:val="00932812"/>
    <w:rsid w:val="00937B64"/>
    <w:rsid w:val="00940A29"/>
    <w:rsid w:val="00941A41"/>
    <w:rsid w:val="00941FE0"/>
    <w:rsid w:val="009431B2"/>
    <w:rsid w:val="0094340D"/>
    <w:rsid w:val="0094524D"/>
    <w:rsid w:val="0094631B"/>
    <w:rsid w:val="009467A7"/>
    <w:rsid w:val="00950764"/>
    <w:rsid w:val="00950DB3"/>
    <w:rsid w:val="009512B1"/>
    <w:rsid w:val="00952397"/>
    <w:rsid w:val="00952E0C"/>
    <w:rsid w:val="00953468"/>
    <w:rsid w:val="00953501"/>
    <w:rsid w:val="009551D0"/>
    <w:rsid w:val="00956D7B"/>
    <w:rsid w:val="00956DC7"/>
    <w:rsid w:val="00957170"/>
    <w:rsid w:val="00960DE0"/>
    <w:rsid w:val="0096154C"/>
    <w:rsid w:val="009620E4"/>
    <w:rsid w:val="00963B3A"/>
    <w:rsid w:val="00963BA7"/>
    <w:rsid w:val="00963DC0"/>
    <w:rsid w:val="00963FF7"/>
    <w:rsid w:val="00965F26"/>
    <w:rsid w:val="00966103"/>
    <w:rsid w:val="009667DC"/>
    <w:rsid w:val="00966D4B"/>
    <w:rsid w:val="0096798F"/>
    <w:rsid w:val="00967EEB"/>
    <w:rsid w:val="0097091B"/>
    <w:rsid w:val="00971321"/>
    <w:rsid w:val="009714F1"/>
    <w:rsid w:val="00971B06"/>
    <w:rsid w:val="00971E7A"/>
    <w:rsid w:val="009748F7"/>
    <w:rsid w:val="00974FFA"/>
    <w:rsid w:val="00975A2C"/>
    <w:rsid w:val="00976908"/>
    <w:rsid w:val="00976CCB"/>
    <w:rsid w:val="009816CE"/>
    <w:rsid w:val="00982074"/>
    <w:rsid w:val="00982BEF"/>
    <w:rsid w:val="00983306"/>
    <w:rsid w:val="00983922"/>
    <w:rsid w:val="00984A3E"/>
    <w:rsid w:val="00985403"/>
    <w:rsid w:val="009854E5"/>
    <w:rsid w:val="0098557D"/>
    <w:rsid w:val="0099057D"/>
    <w:rsid w:val="009907D8"/>
    <w:rsid w:val="00992CA8"/>
    <w:rsid w:val="00993B9D"/>
    <w:rsid w:val="009A15C3"/>
    <w:rsid w:val="009A1806"/>
    <w:rsid w:val="009A182B"/>
    <w:rsid w:val="009A34D1"/>
    <w:rsid w:val="009A3541"/>
    <w:rsid w:val="009A3D4B"/>
    <w:rsid w:val="009A4145"/>
    <w:rsid w:val="009A4154"/>
    <w:rsid w:val="009A56BE"/>
    <w:rsid w:val="009A5F9F"/>
    <w:rsid w:val="009A7553"/>
    <w:rsid w:val="009A7F3E"/>
    <w:rsid w:val="009B03B0"/>
    <w:rsid w:val="009B0681"/>
    <w:rsid w:val="009B34C9"/>
    <w:rsid w:val="009B4053"/>
    <w:rsid w:val="009B501F"/>
    <w:rsid w:val="009B534A"/>
    <w:rsid w:val="009B654E"/>
    <w:rsid w:val="009B7144"/>
    <w:rsid w:val="009B7A73"/>
    <w:rsid w:val="009C1A2F"/>
    <w:rsid w:val="009C23A5"/>
    <w:rsid w:val="009C23FE"/>
    <w:rsid w:val="009C3D5C"/>
    <w:rsid w:val="009C3FF3"/>
    <w:rsid w:val="009C5070"/>
    <w:rsid w:val="009C6456"/>
    <w:rsid w:val="009C6CB6"/>
    <w:rsid w:val="009C71F0"/>
    <w:rsid w:val="009C7733"/>
    <w:rsid w:val="009C7DB1"/>
    <w:rsid w:val="009D014D"/>
    <w:rsid w:val="009D05AB"/>
    <w:rsid w:val="009D2308"/>
    <w:rsid w:val="009D24CF"/>
    <w:rsid w:val="009D261F"/>
    <w:rsid w:val="009D2C7E"/>
    <w:rsid w:val="009D3110"/>
    <w:rsid w:val="009D3827"/>
    <w:rsid w:val="009D42BD"/>
    <w:rsid w:val="009D5787"/>
    <w:rsid w:val="009D60FA"/>
    <w:rsid w:val="009D6911"/>
    <w:rsid w:val="009D6D12"/>
    <w:rsid w:val="009D78AE"/>
    <w:rsid w:val="009E1985"/>
    <w:rsid w:val="009E3217"/>
    <w:rsid w:val="009E3412"/>
    <w:rsid w:val="009E417A"/>
    <w:rsid w:val="009E58FD"/>
    <w:rsid w:val="009E607C"/>
    <w:rsid w:val="009E7E93"/>
    <w:rsid w:val="009F1065"/>
    <w:rsid w:val="009F1667"/>
    <w:rsid w:val="009F18E1"/>
    <w:rsid w:val="009F2083"/>
    <w:rsid w:val="009F2F33"/>
    <w:rsid w:val="009F57B8"/>
    <w:rsid w:val="009F7EF7"/>
    <w:rsid w:val="00A00278"/>
    <w:rsid w:val="00A01AD9"/>
    <w:rsid w:val="00A02572"/>
    <w:rsid w:val="00A02AF6"/>
    <w:rsid w:val="00A035B6"/>
    <w:rsid w:val="00A03656"/>
    <w:rsid w:val="00A04DCF"/>
    <w:rsid w:val="00A06F77"/>
    <w:rsid w:val="00A06FA1"/>
    <w:rsid w:val="00A108B4"/>
    <w:rsid w:val="00A10C78"/>
    <w:rsid w:val="00A10EC0"/>
    <w:rsid w:val="00A12C0E"/>
    <w:rsid w:val="00A134B8"/>
    <w:rsid w:val="00A13C35"/>
    <w:rsid w:val="00A13EC2"/>
    <w:rsid w:val="00A14470"/>
    <w:rsid w:val="00A14503"/>
    <w:rsid w:val="00A14F18"/>
    <w:rsid w:val="00A16235"/>
    <w:rsid w:val="00A16382"/>
    <w:rsid w:val="00A20A3A"/>
    <w:rsid w:val="00A217C5"/>
    <w:rsid w:val="00A22185"/>
    <w:rsid w:val="00A23508"/>
    <w:rsid w:val="00A23A32"/>
    <w:rsid w:val="00A244F5"/>
    <w:rsid w:val="00A245B9"/>
    <w:rsid w:val="00A26F40"/>
    <w:rsid w:val="00A275A7"/>
    <w:rsid w:val="00A30A04"/>
    <w:rsid w:val="00A315BE"/>
    <w:rsid w:val="00A32624"/>
    <w:rsid w:val="00A34E4F"/>
    <w:rsid w:val="00A35EEC"/>
    <w:rsid w:val="00A36775"/>
    <w:rsid w:val="00A3705C"/>
    <w:rsid w:val="00A3749B"/>
    <w:rsid w:val="00A3762B"/>
    <w:rsid w:val="00A40102"/>
    <w:rsid w:val="00A40A89"/>
    <w:rsid w:val="00A40C6F"/>
    <w:rsid w:val="00A40DF2"/>
    <w:rsid w:val="00A41231"/>
    <w:rsid w:val="00A41843"/>
    <w:rsid w:val="00A41961"/>
    <w:rsid w:val="00A41E88"/>
    <w:rsid w:val="00A42782"/>
    <w:rsid w:val="00A43F37"/>
    <w:rsid w:val="00A4469D"/>
    <w:rsid w:val="00A45121"/>
    <w:rsid w:val="00A478DE"/>
    <w:rsid w:val="00A479F3"/>
    <w:rsid w:val="00A47CE5"/>
    <w:rsid w:val="00A53267"/>
    <w:rsid w:val="00A53437"/>
    <w:rsid w:val="00A536AE"/>
    <w:rsid w:val="00A547FD"/>
    <w:rsid w:val="00A54964"/>
    <w:rsid w:val="00A553DA"/>
    <w:rsid w:val="00A55E46"/>
    <w:rsid w:val="00A55F6D"/>
    <w:rsid w:val="00A568D4"/>
    <w:rsid w:val="00A60F52"/>
    <w:rsid w:val="00A61D05"/>
    <w:rsid w:val="00A6218C"/>
    <w:rsid w:val="00A62E66"/>
    <w:rsid w:val="00A63C78"/>
    <w:rsid w:val="00A645E1"/>
    <w:rsid w:val="00A64F29"/>
    <w:rsid w:val="00A66C5D"/>
    <w:rsid w:val="00A672B5"/>
    <w:rsid w:val="00A679A6"/>
    <w:rsid w:val="00A67A2E"/>
    <w:rsid w:val="00A7048F"/>
    <w:rsid w:val="00A71FA6"/>
    <w:rsid w:val="00A72723"/>
    <w:rsid w:val="00A73DD6"/>
    <w:rsid w:val="00A74340"/>
    <w:rsid w:val="00A749AF"/>
    <w:rsid w:val="00A74DFF"/>
    <w:rsid w:val="00A7587D"/>
    <w:rsid w:val="00A76DDA"/>
    <w:rsid w:val="00A77723"/>
    <w:rsid w:val="00A77C64"/>
    <w:rsid w:val="00A82E00"/>
    <w:rsid w:val="00A8560B"/>
    <w:rsid w:val="00A858EA"/>
    <w:rsid w:val="00A861B5"/>
    <w:rsid w:val="00A87102"/>
    <w:rsid w:val="00A87438"/>
    <w:rsid w:val="00A87CED"/>
    <w:rsid w:val="00A87D32"/>
    <w:rsid w:val="00A94078"/>
    <w:rsid w:val="00A95245"/>
    <w:rsid w:val="00A95FB7"/>
    <w:rsid w:val="00A97C31"/>
    <w:rsid w:val="00A97FB2"/>
    <w:rsid w:val="00AA0065"/>
    <w:rsid w:val="00AA067F"/>
    <w:rsid w:val="00AA06B7"/>
    <w:rsid w:val="00AA075C"/>
    <w:rsid w:val="00AA1843"/>
    <w:rsid w:val="00AA1942"/>
    <w:rsid w:val="00AA1E46"/>
    <w:rsid w:val="00AA22DB"/>
    <w:rsid w:val="00AA24CF"/>
    <w:rsid w:val="00AA34EA"/>
    <w:rsid w:val="00AA3943"/>
    <w:rsid w:val="00AA3CE7"/>
    <w:rsid w:val="00AA4F53"/>
    <w:rsid w:val="00AA5AC9"/>
    <w:rsid w:val="00AB0061"/>
    <w:rsid w:val="00AB07B4"/>
    <w:rsid w:val="00AB15C4"/>
    <w:rsid w:val="00AB1A41"/>
    <w:rsid w:val="00AB1AD1"/>
    <w:rsid w:val="00AB4178"/>
    <w:rsid w:val="00AB4930"/>
    <w:rsid w:val="00AB7771"/>
    <w:rsid w:val="00AC05A4"/>
    <w:rsid w:val="00AC2FDD"/>
    <w:rsid w:val="00AC55DE"/>
    <w:rsid w:val="00AC6B31"/>
    <w:rsid w:val="00AC6FDC"/>
    <w:rsid w:val="00AC7A6B"/>
    <w:rsid w:val="00AD197E"/>
    <w:rsid w:val="00AD3244"/>
    <w:rsid w:val="00AD39F6"/>
    <w:rsid w:val="00AD43A8"/>
    <w:rsid w:val="00AD4EEF"/>
    <w:rsid w:val="00AD5318"/>
    <w:rsid w:val="00AD594D"/>
    <w:rsid w:val="00AD648D"/>
    <w:rsid w:val="00AD719B"/>
    <w:rsid w:val="00AE07FC"/>
    <w:rsid w:val="00AE11BD"/>
    <w:rsid w:val="00AE1A1F"/>
    <w:rsid w:val="00AE1B63"/>
    <w:rsid w:val="00AE645E"/>
    <w:rsid w:val="00AF03DC"/>
    <w:rsid w:val="00AF1EA7"/>
    <w:rsid w:val="00AF214B"/>
    <w:rsid w:val="00AF2465"/>
    <w:rsid w:val="00AF25B9"/>
    <w:rsid w:val="00AF2753"/>
    <w:rsid w:val="00AF3173"/>
    <w:rsid w:val="00AF3527"/>
    <w:rsid w:val="00AF60F0"/>
    <w:rsid w:val="00B0253D"/>
    <w:rsid w:val="00B030EB"/>
    <w:rsid w:val="00B048FD"/>
    <w:rsid w:val="00B0527E"/>
    <w:rsid w:val="00B058C4"/>
    <w:rsid w:val="00B0689C"/>
    <w:rsid w:val="00B06D77"/>
    <w:rsid w:val="00B06F3E"/>
    <w:rsid w:val="00B0767E"/>
    <w:rsid w:val="00B10304"/>
    <w:rsid w:val="00B10AA7"/>
    <w:rsid w:val="00B10B82"/>
    <w:rsid w:val="00B1273A"/>
    <w:rsid w:val="00B13971"/>
    <w:rsid w:val="00B1399B"/>
    <w:rsid w:val="00B13A27"/>
    <w:rsid w:val="00B14C49"/>
    <w:rsid w:val="00B14D56"/>
    <w:rsid w:val="00B15D7C"/>
    <w:rsid w:val="00B165D1"/>
    <w:rsid w:val="00B17353"/>
    <w:rsid w:val="00B1765E"/>
    <w:rsid w:val="00B21378"/>
    <w:rsid w:val="00B213CC"/>
    <w:rsid w:val="00B2258E"/>
    <w:rsid w:val="00B240AE"/>
    <w:rsid w:val="00B24765"/>
    <w:rsid w:val="00B25F44"/>
    <w:rsid w:val="00B27285"/>
    <w:rsid w:val="00B27534"/>
    <w:rsid w:val="00B275E1"/>
    <w:rsid w:val="00B30928"/>
    <w:rsid w:val="00B32274"/>
    <w:rsid w:val="00B3284E"/>
    <w:rsid w:val="00B32B17"/>
    <w:rsid w:val="00B33200"/>
    <w:rsid w:val="00B336DB"/>
    <w:rsid w:val="00B37436"/>
    <w:rsid w:val="00B378DC"/>
    <w:rsid w:val="00B41926"/>
    <w:rsid w:val="00B41C34"/>
    <w:rsid w:val="00B44707"/>
    <w:rsid w:val="00B463AB"/>
    <w:rsid w:val="00B471E0"/>
    <w:rsid w:val="00B50085"/>
    <w:rsid w:val="00B5151C"/>
    <w:rsid w:val="00B52050"/>
    <w:rsid w:val="00B52FDF"/>
    <w:rsid w:val="00B53B7C"/>
    <w:rsid w:val="00B53EFC"/>
    <w:rsid w:val="00B54205"/>
    <w:rsid w:val="00B545A9"/>
    <w:rsid w:val="00B54E39"/>
    <w:rsid w:val="00B5649B"/>
    <w:rsid w:val="00B577DF"/>
    <w:rsid w:val="00B57C94"/>
    <w:rsid w:val="00B600EB"/>
    <w:rsid w:val="00B61A43"/>
    <w:rsid w:val="00B61BF4"/>
    <w:rsid w:val="00B624AF"/>
    <w:rsid w:val="00B63D88"/>
    <w:rsid w:val="00B64131"/>
    <w:rsid w:val="00B64A9A"/>
    <w:rsid w:val="00B64F5C"/>
    <w:rsid w:val="00B67241"/>
    <w:rsid w:val="00B67DC8"/>
    <w:rsid w:val="00B7072D"/>
    <w:rsid w:val="00B72377"/>
    <w:rsid w:val="00B72556"/>
    <w:rsid w:val="00B74FE0"/>
    <w:rsid w:val="00B762DD"/>
    <w:rsid w:val="00B766C2"/>
    <w:rsid w:val="00B7757F"/>
    <w:rsid w:val="00B7774A"/>
    <w:rsid w:val="00B80DBB"/>
    <w:rsid w:val="00B8332C"/>
    <w:rsid w:val="00B83DD7"/>
    <w:rsid w:val="00B83EAB"/>
    <w:rsid w:val="00B84034"/>
    <w:rsid w:val="00B84657"/>
    <w:rsid w:val="00B850E2"/>
    <w:rsid w:val="00B85A63"/>
    <w:rsid w:val="00B86315"/>
    <w:rsid w:val="00B90953"/>
    <w:rsid w:val="00B912D1"/>
    <w:rsid w:val="00B9167A"/>
    <w:rsid w:val="00B96D6B"/>
    <w:rsid w:val="00B972D7"/>
    <w:rsid w:val="00B97C2F"/>
    <w:rsid w:val="00BA0073"/>
    <w:rsid w:val="00BA0696"/>
    <w:rsid w:val="00BA1461"/>
    <w:rsid w:val="00BA222C"/>
    <w:rsid w:val="00BA39F4"/>
    <w:rsid w:val="00BA3A46"/>
    <w:rsid w:val="00BA41A1"/>
    <w:rsid w:val="00BA4AD4"/>
    <w:rsid w:val="00BA62D3"/>
    <w:rsid w:val="00BA642D"/>
    <w:rsid w:val="00BA7EE2"/>
    <w:rsid w:val="00BB000F"/>
    <w:rsid w:val="00BB1B7F"/>
    <w:rsid w:val="00BB3419"/>
    <w:rsid w:val="00BB57FE"/>
    <w:rsid w:val="00BB715D"/>
    <w:rsid w:val="00BB7DE0"/>
    <w:rsid w:val="00BC0F16"/>
    <w:rsid w:val="00BC1168"/>
    <w:rsid w:val="00BC14AB"/>
    <w:rsid w:val="00BC22D3"/>
    <w:rsid w:val="00BC276F"/>
    <w:rsid w:val="00BC2E83"/>
    <w:rsid w:val="00BC4EA3"/>
    <w:rsid w:val="00BC70D6"/>
    <w:rsid w:val="00BC7C61"/>
    <w:rsid w:val="00BC7EE2"/>
    <w:rsid w:val="00BD30D5"/>
    <w:rsid w:val="00BD336A"/>
    <w:rsid w:val="00BD6058"/>
    <w:rsid w:val="00BD70F4"/>
    <w:rsid w:val="00BD7B2A"/>
    <w:rsid w:val="00BD7B7E"/>
    <w:rsid w:val="00BE064C"/>
    <w:rsid w:val="00BE07AB"/>
    <w:rsid w:val="00BE098B"/>
    <w:rsid w:val="00BE0C5F"/>
    <w:rsid w:val="00BE17C4"/>
    <w:rsid w:val="00BE196E"/>
    <w:rsid w:val="00BE1FC8"/>
    <w:rsid w:val="00BE357E"/>
    <w:rsid w:val="00BE3EBA"/>
    <w:rsid w:val="00BE4652"/>
    <w:rsid w:val="00BE52D8"/>
    <w:rsid w:val="00BE61F4"/>
    <w:rsid w:val="00BE632B"/>
    <w:rsid w:val="00BE742C"/>
    <w:rsid w:val="00BE744F"/>
    <w:rsid w:val="00BE75CB"/>
    <w:rsid w:val="00BF1C31"/>
    <w:rsid w:val="00BF2310"/>
    <w:rsid w:val="00BF2850"/>
    <w:rsid w:val="00BF2E00"/>
    <w:rsid w:val="00BF5F4D"/>
    <w:rsid w:val="00BF6FA9"/>
    <w:rsid w:val="00C00025"/>
    <w:rsid w:val="00C006A1"/>
    <w:rsid w:val="00C00BC8"/>
    <w:rsid w:val="00C01E93"/>
    <w:rsid w:val="00C01F3B"/>
    <w:rsid w:val="00C03838"/>
    <w:rsid w:val="00C05CD3"/>
    <w:rsid w:val="00C05E00"/>
    <w:rsid w:val="00C05FEC"/>
    <w:rsid w:val="00C06650"/>
    <w:rsid w:val="00C06669"/>
    <w:rsid w:val="00C06EEC"/>
    <w:rsid w:val="00C10630"/>
    <w:rsid w:val="00C10E07"/>
    <w:rsid w:val="00C113B0"/>
    <w:rsid w:val="00C11983"/>
    <w:rsid w:val="00C11F8D"/>
    <w:rsid w:val="00C12D45"/>
    <w:rsid w:val="00C13100"/>
    <w:rsid w:val="00C13254"/>
    <w:rsid w:val="00C13C2D"/>
    <w:rsid w:val="00C15450"/>
    <w:rsid w:val="00C17B19"/>
    <w:rsid w:val="00C201DD"/>
    <w:rsid w:val="00C21BCD"/>
    <w:rsid w:val="00C23FB5"/>
    <w:rsid w:val="00C247FA"/>
    <w:rsid w:val="00C25AE4"/>
    <w:rsid w:val="00C2693D"/>
    <w:rsid w:val="00C26BC5"/>
    <w:rsid w:val="00C2746B"/>
    <w:rsid w:val="00C30B74"/>
    <w:rsid w:val="00C311AB"/>
    <w:rsid w:val="00C3133C"/>
    <w:rsid w:val="00C31467"/>
    <w:rsid w:val="00C31930"/>
    <w:rsid w:val="00C3225A"/>
    <w:rsid w:val="00C32845"/>
    <w:rsid w:val="00C33AD4"/>
    <w:rsid w:val="00C3511A"/>
    <w:rsid w:val="00C35B67"/>
    <w:rsid w:val="00C35D59"/>
    <w:rsid w:val="00C37BD1"/>
    <w:rsid w:val="00C40030"/>
    <w:rsid w:val="00C400A2"/>
    <w:rsid w:val="00C420AA"/>
    <w:rsid w:val="00C430BB"/>
    <w:rsid w:val="00C43112"/>
    <w:rsid w:val="00C437F0"/>
    <w:rsid w:val="00C43FA2"/>
    <w:rsid w:val="00C443AB"/>
    <w:rsid w:val="00C44CA8"/>
    <w:rsid w:val="00C4597C"/>
    <w:rsid w:val="00C45ABC"/>
    <w:rsid w:val="00C52594"/>
    <w:rsid w:val="00C52E6E"/>
    <w:rsid w:val="00C5440A"/>
    <w:rsid w:val="00C54832"/>
    <w:rsid w:val="00C5618B"/>
    <w:rsid w:val="00C56DBB"/>
    <w:rsid w:val="00C5719D"/>
    <w:rsid w:val="00C57A34"/>
    <w:rsid w:val="00C57F0A"/>
    <w:rsid w:val="00C6046D"/>
    <w:rsid w:val="00C62A2A"/>
    <w:rsid w:val="00C637A1"/>
    <w:rsid w:val="00C639F6"/>
    <w:rsid w:val="00C662AD"/>
    <w:rsid w:val="00C66B3C"/>
    <w:rsid w:val="00C70C3E"/>
    <w:rsid w:val="00C71977"/>
    <w:rsid w:val="00C71F22"/>
    <w:rsid w:val="00C72B8E"/>
    <w:rsid w:val="00C7325B"/>
    <w:rsid w:val="00C74893"/>
    <w:rsid w:val="00C75A23"/>
    <w:rsid w:val="00C75BE7"/>
    <w:rsid w:val="00C77165"/>
    <w:rsid w:val="00C773FA"/>
    <w:rsid w:val="00C774C8"/>
    <w:rsid w:val="00C80C65"/>
    <w:rsid w:val="00C814F0"/>
    <w:rsid w:val="00C81987"/>
    <w:rsid w:val="00C81E51"/>
    <w:rsid w:val="00C840FB"/>
    <w:rsid w:val="00C861E8"/>
    <w:rsid w:val="00C86C1B"/>
    <w:rsid w:val="00C90437"/>
    <w:rsid w:val="00C91B7F"/>
    <w:rsid w:val="00C92DBD"/>
    <w:rsid w:val="00C9331B"/>
    <w:rsid w:val="00C9356E"/>
    <w:rsid w:val="00C9513C"/>
    <w:rsid w:val="00C95422"/>
    <w:rsid w:val="00C96CBF"/>
    <w:rsid w:val="00C97EE1"/>
    <w:rsid w:val="00CA2365"/>
    <w:rsid w:val="00CA4141"/>
    <w:rsid w:val="00CA5916"/>
    <w:rsid w:val="00CA691D"/>
    <w:rsid w:val="00CB09BE"/>
    <w:rsid w:val="00CB0E5B"/>
    <w:rsid w:val="00CB308D"/>
    <w:rsid w:val="00CB3F54"/>
    <w:rsid w:val="00CB4174"/>
    <w:rsid w:val="00CB4627"/>
    <w:rsid w:val="00CB49F0"/>
    <w:rsid w:val="00CC0FBB"/>
    <w:rsid w:val="00CC466C"/>
    <w:rsid w:val="00CC5D5A"/>
    <w:rsid w:val="00CC6106"/>
    <w:rsid w:val="00CC7188"/>
    <w:rsid w:val="00CC7E35"/>
    <w:rsid w:val="00CC7FA5"/>
    <w:rsid w:val="00CD0F55"/>
    <w:rsid w:val="00CD107D"/>
    <w:rsid w:val="00CD2229"/>
    <w:rsid w:val="00CD4610"/>
    <w:rsid w:val="00CD50BC"/>
    <w:rsid w:val="00CD6474"/>
    <w:rsid w:val="00CD6D4D"/>
    <w:rsid w:val="00CD6D68"/>
    <w:rsid w:val="00CD7173"/>
    <w:rsid w:val="00CD720E"/>
    <w:rsid w:val="00CD752E"/>
    <w:rsid w:val="00CE2747"/>
    <w:rsid w:val="00CE3158"/>
    <w:rsid w:val="00CE49CE"/>
    <w:rsid w:val="00CF085B"/>
    <w:rsid w:val="00CF0C91"/>
    <w:rsid w:val="00CF0EF6"/>
    <w:rsid w:val="00CF5DD6"/>
    <w:rsid w:val="00CF7766"/>
    <w:rsid w:val="00CF7ADD"/>
    <w:rsid w:val="00CF7C80"/>
    <w:rsid w:val="00D02E2D"/>
    <w:rsid w:val="00D040C9"/>
    <w:rsid w:val="00D04894"/>
    <w:rsid w:val="00D06CEF"/>
    <w:rsid w:val="00D10CDD"/>
    <w:rsid w:val="00D123ED"/>
    <w:rsid w:val="00D1432F"/>
    <w:rsid w:val="00D14710"/>
    <w:rsid w:val="00D14DC1"/>
    <w:rsid w:val="00D14F11"/>
    <w:rsid w:val="00D1593D"/>
    <w:rsid w:val="00D205F2"/>
    <w:rsid w:val="00D20959"/>
    <w:rsid w:val="00D20C85"/>
    <w:rsid w:val="00D228AD"/>
    <w:rsid w:val="00D23081"/>
    <w:rsid w:val="00D23988"/>
    <w:rsid w:val="00D25DD5"/>
    <w:rsid w:val="00D27F6E"/>
    <w:rsid w:val="00D30CEF"/>
    <w:rsid w:val="00D30F88"/>
    <w:rsid w:val="00D31114"/>
    <w:rsid w:val="00D318D3"/>
    <w:rsid w:val="00D31B42"/>
    <w:rsid w:val="00D33623"/>
    <w:rsid w:val="00D33963"/>
    <w:rsid w:val="00D34B7B"/>
    <w:rsid w:val="00D374D6"/>
    <w:rsid w:val="00D415C1"/>
    <w:rsid w:val="00D41FE6"/>
    <w:rsid w:val="00D425AB"/>
    <w:rsid w:val="00D432C3"/>
    <w:rsid w:val="00D441E9"/>
    <w:rsid w:val="00D446A8"/>
    <w:rsid w:val="00D45D00"/>
    <w:rsid w:val="00D46BB6"/>
    <w:rsid w:val="00D502C8"/>
    <w:rsid w:val="00D50B0A"/>
    <w:rsid w:val="00D5124F"/>
    <w:rsid w:val="00D524B7"/>
    <w:rsid w:val="00D526EE"/>
    <w:rsid w:val="00D54B81"/>
    <w:rsid w:val="00D558D3"/>
    <w:rsid w:val="00D60BAC"/>
    <w:rsid w:val="00D61207"/>
    <w:rsid w:val="00D6170E"/>
    <w:rsid w:val="00D6345D"/>
    <w:rsid w:val="00D63EC7"/>
    <w:rsid w:val="00D661B1"/>
    <w:rsid w:val="00D6666A"/>
    <w:rsid w:val="00D66AB4"/>
    <w:rsid w:val="00D670EF"/>
    <w:rsid w:val="00D671EE"/>
    <w:rsid w:val="00D67755"/>
    <w:rsid w:val="00D6775B"/>
    <w:rsid w:val="00D6780B"/>
    <w:rsid w:val="00D7039F"/>
    <w:rsid w:val="00D7040B"/>
    <w:rsid w:val="00D70ED3"/>
    <w:rsid w:val="00D717C7"/>
    <w:rsid w:val="00D71DBF"/>
    <w:rsid w:val="00D73C36"/>
    <w:rsid w:val="00D73E0A"/>
    <w:rsid w:val="00D75000"/>
    <w:rsid w:val="00D7507A"/>
    <w:rsid w:val="00D7577D"/>
    <w:rsid w:val="00D75D56"/>
    <w:rsid w:val="00D76B77"/>
    <w:rsid w:val="00D76EA9"/>
    <w:rsid w:val="00D80BF3"/>
    <w:rsid w:val="00D80DB4"/>
    <w:rsid w:val="00D81673"/>
    <w:rsid w:val="00D83470"/>
    <w:rsid w:val="00D84494"/>
    <w:rsid w:val="00D848D5"/>
    <w:rsid w:val="00D85831"/>
    <w:rsid w:val="00D874DB"/>
    <w:rsid w:val="00D87A9D"/>
    <w:rsid w:val="00D927F8"/>
    <w:rsid w:val="00D93DDB"/>
    <w:rsid w:val="00D9493F"/>
    <w:rsid w:val="00D955EF"/>
    <w:rsid w:val="00D96D48"/>
    <w:rsid w:val="00D97635"/>
    <w:rsid w:val="00DA0487"/>
    <w:rsid w:val="00DA24D9"/>
    <w:rsid w:val="00DA2AEB"/>
    <w:rsid w:val="00DA3413"/>
    <w:rsid w:val="00DA41F3"/>
    <w:rsid w:val="00DA445D"/>
    <w:rsid w:val="00DA472D"/>
    <w:rsid w:val="00DA4D4D"/>
    <w:rsid w:val="00DA6FDB"/>
    <w:rsid w:val="00DA72CF"/>
    <w:rsid w:val="00DA7A30"/>
    <w:rsid w:val="00DB059D"/>
    <w:rsid w:val="00DB0865"/>
    <w:rsid w:val="00DB24A5"/>
    <w:rsid w:val="00DB2ABE"/>
    <w:rsid w:val="00DB2BBE"/>
    <w:rsid w:val="00DB762A"/>
    <w:rsid w:val="00DC1393"/>
    <w:rsid w:val="00DC154A"/>
    <w:rsid w:val="00DC350B"/>
    <w:rsid w:val="00DC3BE8"/>
    <w:rsid w:val="00DC4ABD"/>
    <w:rsid w:val="00DC4D48"/>
    <w:rsid w:val="00DC66FE"/>
    <w:rsid w:val="00DC6C3A"/>
    <w:rsid w:val="00DC7608"/>
    <w:rsid w:val="00DD01C5"/>
    <w:rsid w:val="00DD0E72"/>
    <w:rsid w:val="00DD2083"/>
    <w:rsid w:val="00DD2CAA"/>
    <w:rsid w:val="00DD3292"/>
    <w:rsid w:val="00DD3865"/>
    <w:rsid w:val="00DD4C33"/>
    <w:rsid w:val="00DD57BB"/>
    <w:rsid w:val="00DD5AC9"/>
    <w:rsid w:val="00DD5EF9"/>
    <w:rsid w:val="00DD6071"/>
    <w:rsid w:val="00DD61FE"/>
    <w:rsid w:val="00DD71F0"/>
    <w:rsid w:val="00DD7419"/>
    <w:rsid w:val="00DD760A"/>
    <w:rsid w:val="00DE0060"/>
    <w:rsid w:val="00DE07D8"/>
    <w:rsid w:val="00DE2239"/>
    <w:rsid w:val="00DE3D11"/>
    <w:rsid w:val="00DE4942"/>
    <w:rsid w:val="00DE50EC"/>
    <w:rsid w:val="00DE71E4"/>
    <w:rsid w:val="00DE7951"/>
    <w:rsid w:val="00DF0076"/>
    <w:rsid w:val="00DF1D53"/>
    <w:rsid w:val="00DF373E"/>
    <w:rsid w:val="00DF3E02"/>
    <w:rsid w:val="00DF4262"/>
    <w:rsid w:val="00DF59BC"/>
    <w:rsid w:val="00DF5ABB"/>
    <w:rsid w:val="00DF5CA8"/>
    <w:rsid w:val="00DF5DEA"/>
    <w:rsid w:val="00DF5F08"/>
    <w:rsid w:val="00DF625E"/>
    <w:rsid w:val="00DF7727"/>
    <w:rsid w:val="00DF7877"/>
    <w:rsid w:val="00DF7F70"/>
    <w:rsid w:val="00E003CE"/>
    <w:rsid w:val="00E011C1"/>
    <w:rsid w:val="00E01BAF"/>
    <w:rsid w:val="00E02521"/>
    <w:rsid w:val="00E026D5"/>
    <w:rsid w:val="00E03E65"/>
    <w:rsid w:val="00E04370"/>
    <w:rsid w:val="00E05C5A"/>
    <w:rsid w:val="00E05FA9"/>
    <w:rsid w:val="00E07356"/>
    <w:rsid w:val="00E11AA2"/>
    <w:rsid w:val="00E13B0B"/>
    <w:rsid w:val="00E1483D"/>
    <w:rsid w:val="00E14C8E"/>
    <w:rsid w:val="00E16609"/>
    <w:rsid w:val="00E17044"/>
    <w:rsid w:val="00E17601"/>
    <w:rsid w:val="00E200F5"/>
    <w:rsid w:val="00E21018"/>
    <w:rsid w:val="00E21FEE"/>
    <w:rsid w:val="00E22441"/>
    <w:rsid w:val="00E225C7"/>
    <w:rsid w:val="00E23D32"/>
    <w:rsid w:val="00E24C1E"/>
    <w:rsid w:val="00E258FB"/>
    <w:rsid w:val="00E259AB"/>
    <w:rsid w:val="00E307F8"/>
    <w:rsid w:val="00E31C2C"/>
    <w:rsid w:val="00E32213"/>
    <w:rsid w:val="00E342FF"/>
    <w:rsid w:val="00E34CD6"/>
    <w:rsid w:val="00E36640"/>
    <w:rsid w:val="00E371F3"/>
    <w:rsid w:val="00E4009D"/>
    <w:rsid w:val="00E4056D"/>
    <w:rsid w:val="00E40E3B"/>
    <w:rsid w:val="00E42A36"/>
    <w:rsid w:val="00E4344B"/>
    <w:rsid w:val="00E44AA3"/>
    <w:rsid w:val="00E44C0D"/>
    <w:rsid w:val="00E4591E"/>
    <w:rsid w:val="00E45A20"/>
    <w:rsid w:val="00E46B83"/>
    <w:rsid w:val="00E4795C"/>
    <w:rsid w:val="00E47C97"/>
    <w:rsid w:val="00E47DF3"/>
    <w:rsid w:val="00E505B3"/>
    <w:rsid w:val="00E50A3B"/>
    <w:rsid w:val="00E50B75"/>
    <w:rsid w:val="00E52521"/>
    <w:rsid w:val="00E53804"/>
    <w:rsid w:val="00E543B5"/>
    <w:rsid w:val="00E550BE"/>
    <w:rsid w:val="00E551A4"/>
    <w:rsid w:val="00E56485"/>
    <w:rsid w:val="00E57A18"/>
    <w:rsid w:val="00E57F3D"/>
    <w:rsid w:val="00E60E01"/>
    <w:rsid w:val="00E6158A"/>
    <w:rsid w:val="00E61F4E"/>
    <w:rsid w:val="00E622E4"/>
    <w:rsid w:val="00E64FEB"/>
    <w:rsid w:val="00E66637"/>
    <w:rsid w:val="00E6674F"/>
    <w:rsid w:val="00E66912"/>
    <w:rsid w:val="00E70CD0"/>
    <w:rsid w:val="00E72B43"/>
    <w:rsid w:val="00E735F4"/>
    <w:rsid w:val="00E76548"/>
    <w:rsid w:val="00E76D75"/>
    <w:rsid w:val="00E779D1"/>
    <w:rsid w:val="00E77ABD"/>
    <w:rsid w:val="00E80749"/>
    <w:rsid w:val="00E81EA1"/>
    <w:rsid w:val="00E8346A"/>
    <w:rsid w:val="00E87915"/>
    <w:rsid w:val="00E902F0"/>
    <w:rsid w:val="00E90EF0"/>
    <w:rsid w:val="00E90F68"/>
    <w:rsid w:val="00E92A49"/>
    <w:rsid w:val="00E938B3"/>
    <w:rsid w:val="00E93BF6"/>
    <w:rsid w:val="00E9455E"/>
    <w:rsid w:val="00E9576A"/>
    <w:rsid w:val="00E96499"/>
    <w:rsid w:val="00E97E17"/>
    <w:rsid w:val="00EA0B77"/>
    <w:rsid w:val="00EA14D4"/>
    <w:rsid w:val="00EA1B96"/>
    <w:rsid w:val="00EA5A16"/>
    <w:rsid w:val="00EA62AE"/>
    <w:rsid w:val="00EA7241"/>
    <w:rsid w:val="00EA7DD0"/>
    <w:rsid w:val="00EB0241"/>
    <w:rsid w:val="00EB04FA"/>
    <w:rsid w:val="00EB1899"/>
    <w:rsid w:val="00EB18B1"/>
    <w:rsid w:val="00EB28FA"/>
    <w:rsid w:val="00EB38A9"/>
    <w:rsid w:val="00EB4649"/>
    <w:rsid w:val="00EB5B03"/>
    <w:rsid w:val="00EB5BB6"/>
    <w:rsid w:val="00EC0920"/>
    <w:rsid w:val="00EC187E"/>
    <w:rsid w:val="00EC2E10"/>
    <w:rsid w:val="00EC319D"/>
    <w:rsid w:val="00EC4EC9"/>
    <w:rsid w:val="00EC5084"/>
    <w:rsid w:val="00EC5512"/>
    <w:rsid w:val="00EC6D55"/>
    <w:rsid w:val="00EC746E"/>
    <w:rsid w:val="00EC7B3F"/>
    <w:rsid w:val="00ED3AB2"/>
    <w:rsid w:val="00ED5E26"/>
    <w:rsid w:val="00ED6B8A"/>
    <w:rsid w:val="00ED6FAD"/>
    <w:rsid w:val="00ED7A1D"/>
    <w:rsid w:val="00EE0F0C"/>
    <w:rsid w:val="00EE3741"/>
    <w:rsid w:val="00EE38F6"/>
    <w:rsid w:val="00EE39EC"/>
    <w:rsid w:val="00EE647D"/>
    <w:rsid w:val="00EE707F"/>
    <w:rsid w:val="00EE7353"/>
    <w:rsid w:val="00EF14BA"/>
    <w:rsid w:val="00EF18F2"/>
    <w:rsid w:val="00EF265C"/>
    <w:rsid w:val="00EF5417"/>
    <w:rsid w:val="00EF54B0"/>
    <w:rsid w:val="00EF5AF4"/>
    <w:rsid w:val="00EF5DA8"/>
    <w:rsid w:val="00EF7157"/>
    <w:rsid w:val="00F00847"/>
    <w:rsid w:val="00F00C1E"/>
    <w:rsid w:val="00F0189D"/>
    <w:rsid w:val="00F0191D"/>
    <w:rsid w:val="00F01B86"/>
    <w:rsid w:val="00F01FBD"/>
    <w:rsid w:val="00F02B5B"/>
    <w:rsid w:val="00F11164"/>
    <w:rsid w:val="00F11EF0"/>
    <w:rsid w:val="00F15AA2"/>
    <w:rsid w:val="00F15E9C"/>
    <w:rsid w:val="00F178D6"/>
    <w:rsid w:val="00F207B2"/>
    <w:rsid w:val="00F20F36"/>
    <w:rsid w:val="00F221D7"/>
    <w:rsid w:val="00F22E26"/>
    <w:rsid w:val="00F23C62"/>
    <w:rsid w:val="00F2560B"/>
    <w:rsid w:val="00F26FA6"/>
    <w:rsid w:val="00F27C14"/>
    <w:rsid w:val="00F27CAF"/>
    <w:rsid w:val="00F27D0D"/>
    <w:rsid w:val="00F301C2"/>
    <w:rsid w:val="00F31B70"/>
    <w:rsid w:val="00F31E44"/>
    <w:rsid w:val="00F31ECD"/>
    <w:rsid w:val="00F33C3D"/>
    <w:rsid w:val="00F34AA3"/>
    <w:rsid w:val="00F36898"/>
    <w:rsid w:val="00F40316"/>
    <w:rsid w:val="00F417F0"/>
    <w:rsid w:val="00F42A6B"/>
    <w:rsid w:val="00F479CA"/>
    <w:rsid w:val="00F51EAF"/>
    <w:rsid w:val="00F53FE2"/>
    <w:rsid w:val="00F55F5F"/>
    <w:rsid w:val="00F5600F"/>
    <w:rsid w:val="00F564E9"/>
    <w:rsid w:val="00F565A4"/>
    <w:rsid w:val="00F57188"/>
    <w:rsid w:val="00F62202"/>
    <w:rsid w:val="00F62358"/>
    <w:rsid w:val="00F62627"/>
    <w:rsid w:val="00F62671"/>
    <w:rsid w:val="00F62A96"/>
    <w:rsid w:val="00F63969"/>
    <w:rsid w:val="00F6517B"/>
    <w:rsid w:val="00F7211F"/>
    <w:rsid w:val="00F748B0"/>
    <w:rsid w:val="00F772F2"/>
    <w:rsid w:val="00F77844"/>
    <w:rsid w:val="00F805F8"/>
    <w:rsid w:val="00F84A40"/>
    <w:rsid w:val="00F84EE8"/>
    <w:rsid w:val="00F84F54"/>
    <w:rsid w:val="00F85A9D"/>
    <w:rsid w:val="00F85AB6"/>
    <w:rsid w:val="00F866BC"/>
    <w:rsid w:val="00F8704E"/>
    <w:rsid w:val="00F87F60"/>
    <w:rsid w:val="00F90299"/>
    <w:rsid w:val="00F909A0"/>
    <w:rsid w:val="00F923ED"/>
    <w:rsid w:val="00F9382D"/>
    <w:rsid w:val="00F93D50"/>
    <w:rsid w:val="00F93D59"/>
    <w:rsid w:val="00F941A6"/>
    <w:rsid w:val="00F94982"/>
    <w:rsid w:val="00F9680E"/>
    <w:rsid w:val="00F96B51"/>
    <w:rsid w:val="00FA03DE"/>
    <w:rsid w:val="00FA07D3"/>
    <w:rsid w:val="00FA08DD"/>
    <w:rsid w:val="00FA2E9A"/>
    <w:rsid w:val="00FA327D"/>
    <w:rsid w:val="00FA3CBB"/>
    <w:rsid w:val="00FA4355"/>
    <w:rsid w:val="00FA45B3"/>
    <w:rsid w:val="00FA47DE"/>
    <w:rsid w:val="00FA489E"/>
    <w:rsid w:val="00FA58AF"/>
    <w:rsid w:val="00FB39E2"/>
    <w:rsid w:val="00FB426D"/>
    <w:rsid w:val="00FB4318"/>
    <w:rsid w:val="00FB4F35"/>
    <w:rsid w:val="00FB6B49"/>
    <w:rsid w:val="00FB6E44"/>
    <w:rsid w:val="00FB7068"/>
    <w:rsid w:val="00FB78B5"/>
    <w:rsid w:val="00FC0FFE"/>
    <w:rsid w:val="00FC1FF7"/>
    <w:rsid w:val="00FC2B79"/>
    <w:rsid w:val="00FC3B0E"/>
    <w:rsid w:val="00FC40A9"/>
    <w:rsid w:val="00FC4F15"/>
    <w:rsid w:val="00FC56D9"/>
    <w:rsid w:val="00FC6046"/>
    <w:rsid w:val="00FD001E"/>
    <w:rsid w:val="00FD0E37"/>
    <w:rsid w:val="00FD1E35"/>
    <w:rsid w:val="00FD2A27"/>
    <w:rsid w:val="00FD366B"/>
    <w:rsid w:val="00FD49CA"/>
    <w:rsid w:val="00FD51B2"/>
    <w:rsid w:val="00FD51CA"/>
    <w:rsid w:val="00FD626F"/>
    <w:rsid w:val="00FD63B9"/>
    <w:rsid w:val="00FD6502"/>
    <w:rsid w:val="00FD7549"/>
    <w:rsid w:val="00FD7C6E"/>
    <w:rsid w:val="00FE092A"/>
    <w:rsid w:val="00FE1618"/>
    <w:rsid w:val="00FE4B4D"/>
    <w:rsid w:val="00FE6108"/>
    <w:rsid w:val="00FE628E"/>
    <w:rsid w:val="00FE6B3D"/>
    <w:rsid w:val="00FE71AA"/>
    <w:rsid w:val="00FF046C"/>
    <w:rsid w:val="00FF1D08"/>
    <w:rsid w:val="00FF2451"/>
    <w:rsid w:val="00FF29C8"/>
    <w:rsid w:val="00FF369C"/>
    <w:rsid w:val="00FF3AD0"/>
    <w:rsid w:val="00FF51AE"/>
    <w:rsid w:val="00FF6390"/>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F941A6"/>
    <w:pPr>
      <w:adjustRightInd w:val="0"/>
      <w:spacing w:line="400" w:lineRule="exact"/>
    </w:pPr>
    <w:rPr>
      <w:rFonts w:ascii="標楷體" w:hAnsi="標楷體"/>
    </w:rPr>
  </w:style>
  <w:style w:type="table" w:styleId="a7">
    <w:name w:val="Table Grid"/>
    <w:basedOn w:val="a1"/>
    <w:uiPriority w:val="59"/>
    <w:rsid w:val="00602E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DD7419"/>
    <w:pPr>
      <w:ind w:leftChars="400" w:left="960"/>
    </w:p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DD7419"/>
    <w:pPr>
      <w:ind w:leftChars="800" w:left="1920"/>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表格格線2"/>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表格格線4"/>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表格格線5"/>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表格格線6"/>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表格格線7"/>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表格格線8"/>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表格格線9"/>
    <w:basedOn w:val="a1"/>
    <w:next w:val="a7"/>
    <w:uiPriority w:val="59"/>
    <w:rsid w:val="00FD75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表格格線10"/>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7"/>
    <w:uiPriority w:val="59"/>
    <w:rsid w:val="00EF5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表格格線12"/>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表格格線13"/>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表格格線14"/>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表格格線15"/>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表格格線16"/>
    <w:basedOn w:val="a1"/>
    <w:next w:val="a7"/>
    <w:uiPriority w:val="59"/>
    <w:rsid w:val="008D60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
    <w:name w:val="表格格線18"/>
    <w:basedOn w:val="a1"/>
    <w:next w:val="a7"/>
    <w:uiPriority w:val="59"/>
    <w:rsid w:val="00E34C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表格格線19"/>
    <w:basedOn w:val="a1"/>
    <w:next w:val="a7"/>
    <w:uiPriority w:val="59"/>
    <w:rsid w:val="00B672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表格格線20"/>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表格格線21"/>
    <w:basedOn w:val="a1"/>
    <w:next w:val="a7"/>
    <w:uiPriority w:val="59"/>
    <w:rsid w:val="00B068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表格格線22"/>
    <w:basedOn w:val="a1"/>
    <w:next w:val="a7"/>
    <w:uiPriority w:val="59"/>
    <w:rsid w:val="00BA4A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表格格線23"/>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表格格線24"/>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表格格線25"/>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表格格線26"/>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
    <w:name w:val="表格格線29"/>
    <w:basedOn w:val="a1"/>
    <w:next w:val="a7"/>
    <w:uiPriority w:val="59"/>
    <w:rsid w:val="008849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表格格線30"/>
    <w:basedOn w:val="a1"/>
    <w:next w:val="a7"/>
    <w:uiPriority w:val="59"/>
    <w:rsid w:val="004211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表格格線33"/>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表格格線35"/>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
    <w:name w:val="表格格線36"/>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表格格線37"/>
    <w:basedOn w:val="a1"/>
    <w:next w:val="a7"/>
    <w:uiPriority w:val="59"/>
    <w:rsid w:val="00CE49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表格格線38"/>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表格格線40"/>
    <w:basedOn w:val="a1"/>
    <w:next w:val="a7"/>
    <w:uiPriority w:val="59"/>
    <w:rsid w:val="00C05E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表格格線42"/>
    <w:basedOn w:val="a1"/>
    <w:next w:val="a7"/>
    <w:uiPriority w:val="59"/>
    <w:rsid w:val="00111A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表格格線43"/>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表格格線45"/>
    <w:basedOn w:val="a1"/>
    <w:next w:val="a7"/>
    <w:uiPriority w:val="59"/>
    <w:rsid w:val="004736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表格格線46"/>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表格格線47"/>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表格格線48"/>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表格格線49"/>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表格格線50"/>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表格格線51"/>
    <w:basedOn w:val="a1"/>
    <w:next w:val="a7"/>
    <w:uiPriority w:val="59"/>
    <w:rsid w:val="006421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表格格線53"/>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表格格線54"/>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表格格線55"/>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表格格線56"/>
    <w:basedOn w:val="a1"/>
    <w:next w:val="a7"/>
    <w:uiPriority w:val="59"/>
    <w:rsid w:val="00B76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表格格線57"/>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表格格線58"/>
    <w:basedOn w:val="a1"/>
    <w:next w:val="a7"/>
    <w:uiPriority w:val="59"/>
    <w:rsid w:val="00C561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表格格線59"/>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表格格線61"/>
    <w:basedOn w:val="a1"/>
    <w:next w:val="a7"/>
    <w:uiPriority w:val="59"/>
    <w:rsid w:val="00DC6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表格格線62"/>
    <w:basedOn w:val="a1"/>
    <w:next w:val="a7"/>
    <w:uiPriority w:val="59"/>
    <w:rsid w:val="00653D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表格格線63"/>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表格格線64"/>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表格格線65"/>
    <w:basedOn w:val="a1"/>
    <w:next w:val="a7"/>
    <w:uiPriority w:val="59"/>
    <w:rsid w:val="0033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表格格線66"/>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7">
    <w:name w:val="表格格線67"/>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表格格線68"/>
    <w:basedOn w:val="a1"/>
    <w:next w:val="a7"/>
    <w:uiPriority w:val="59"/>
    <w:rsid w:val="005554C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9">
    <w:name w:val="表格格線69"/>
    <w:basedOn w:val="a1"/>
    <w:next w:val="a7"/>
    <w:uiPriority w:val="59"/>
    <w:rsid w:val="00B0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表格格線71"/>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表格格線72"/>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表格格線73"/>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表格格線74"/>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5">
    <w:name w:val="表格格線75"/>
    <w:basedOn w:val="a1"/>
    <w:next w:val="a7"/>
    <w:uiPriority w:val="59"/>
    <w:rsid w:val="00A326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6">
    <w:name w:val="表格格線76"/>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7">
    <w:name w:val="表格格線77"/>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8">
    <w:name w:val="表格格線78"/>
    <w:basedOn w:val="a1"/>
    <w:next w:val="a7"/>
    <w:uiPriority w:val="59"/>
    <w:rsid w:val="004564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9">
    <w:name w:val="表格格線79"/>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0">
    <w:name w:val="表格格線80"/>
    <w:basedOn w:val="a1"/>
    <w:next w:val="a7"/>
    <w:uiPriority w:val="59"/>
    <w:rsid w:val="00BD30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表格格線82"/>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表格格線83"/>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表格格線84"/>
    <w:basedOn w:val="a1"/>
    <w:next w:val="a7"/>
    <w:uiPriority w:val="59"/>
    <w:rsid w:val="00A22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DEFD1D-4B75-4745-AB06-20E4B2FBA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202</Pages>
  <Words>21669</Words>
  <Characters>123517</Characters>
  <Application>Microsoft Office Word</Application>
  <DocSecurity>0</DocSecurity>
  <Lines>1029</Lines>
  <Paragraphs>289</Paragraphs>
  <ScaleCrop>false</ScaleCrop>
  <Company/>
  <LinksUpToDate>false</LinksUpToDate>
  <CharactersWithSpaces>144897</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hp400g2</cp:lastModifiedBy>
  <cp:revision>10</cp:revision>
  <cp:lastPrinted>2018-02-02T01:30:00Z</cp:lastPrinted>
  <dcterms:created xsi:type="dcterms:W3CDTF">2017-12-29T03:54:00Z</dcterms:created>
  <dcterms:modified xsi:type="dcterms:W3CDTF">2018-02-26T08:36:00Z</dcterms:modified>
</cp:coreProperties>
</file>