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501B6" w:rsidRDefault="00BC2CB9" w:rsidP="00F90CFF">
      <w:pPr>
        <w:pStyle w:val="a5"/>
        <w:tabs>
          <w:tab w:val="left" w:pos="1701"/>
        </w:tabs>
        <w:spacing w:line="500" w:lineRule="exact"/>
        <w:rPr>
          <w:color w:val="000000" w:themeColor="text1"/>
          <w:spacing w:val="6"/>
          <w:szCs w:val="32"/>
        </w:rPr>
      </w:pPr>
      <w:bookmarkStart w:id="0" w:name="_GoBack"/>
      <w:bookmarkEnd w:id="0"/>
      <w:r w:rsidRPr="00D501B6">
        <w:rPr>
          <w:color w:val="000000" w:themeColor="text1"/>
          <w:spacing w:val="6"/>
          <w:szCs w:val="32"/>
        </w:rPr>
        <w:t>立法院第</w:t>
      </w:r>
      <w:r w:rsidR="00EA0429" w:rsidRPr="00D501B6">
        <w:rPr>
          <w:rFonts w:hint="eastAsia"/>
          <w:color w:val="000000" w:themeColor="text1"/>
          <w:spacing w:val="6"/>
          <w:szCs w:val="32"/>
        </w:rPr>
        <w:t>9</w:t>
      </w:r>
      <w:r w:rsidRPr="00D501B6">
        <w:rPr>
          <w:color w:val="000000" w:themeColor="text1"/>
          <w:spacing w:val="6"/>
          <w:szCs w:val="32"/>
        </w:rPr>
        <w:t>屆第</w:t>
      </w:r>
      <w:r w:rsidR="00BF1FDB">
        <w:rPr>
          <w:rFonts w:hint="eastAsia"/>
          <w:color w:val="000000" w:themeColor="text1"/>
          <w:spacing w:val="6"/>
          <w:szCs w:val="32"/>
        </w:rPr>
        <w:t>4</w:t>
      </w:r>
      <w:r w:rsidRPr="00D501B6">
        <w:rPr>
          <w:color w:val="000000" w:themeColor="text1"/>
          <w:spacing w:val="6"/>
          <w:szCs w:val="32"/>
        </w:rPr>
        <w:t>會期經濟委員會第</w:t>
      </w:r>
      <w:r w:rsidR="00BF1FDB" w:rsidRPr="00D501B6">
        <w:rPr>
          <w:rFonts w:hint="eastAsia"/>
          <w:color w:val="000000" w:themeColor="text1"/>
          <w:spacing w:val="6"/>
          <w:szCs w:val="32"/>
        </w:rPr>
        <w:t>3</w:t>
      </w:r>
      <w:r w:rsidRPr="00D501B6">
        <w:rPr>
          <w:color w:val="000000" w:themeColor="text1"/>
          <w:spacing w:val="6"/>
          <w:szCs w:val="32"/>
        </w:rPr>
        <w:t>次全體委員會議議事錄</w:t>
      </w:r>
    </w:p>
    <w:p w:rsidR="00D024E1" w:rsidRPr="00EC47D4" w:rsidRDefault="0014671E" w:rsidP="00967024">
      <w:pPr>
        <w:adjustRightInd w:val="0"/>
        <w:spacing w:line="500" w:lineRule="exact"/>
        <w:ind w:left="1638" w:rightChars="91" w:right="30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DA1A74">
        <w:rPr>
          <w:rFonts w:hint="eastAsia"/>
          <w:color w:val="000000" w:themeColor="text1"/>
          <w:spacing w:val="-12"/>
          <w:szCs w:val="32"/>
        </w:rPr>
        <w:t>106</w:t>
      </w:r>
      <w:r w:rsidR="00DA1A74">
        <w:rPr>
          <w:rFonts w:hint="eastAsia"/>
          <w:color w:val="000000" w:themeColor="text1"/>
          <w:spacing w:val="-12"/>
          <w:szCs w:val="32"/>
        </w:rPr>
        <w:t>年</w:t>
      </w:r>
      <w:r w:rsidR="00BF1FDB">
        <w:rPr>
          <w:rFonts w:hint="eastAsia"/>
          <w:color w:val="000000" w:themeColor="text1"/>
          <w:spacing w:val="-12"/>
          <w:szCs w:val="32"/>
        </w:rPr>
        <w:t>10</w:t>
      </w:r>
      <w:r w:rsidR="00DA1A74">
        <w:rPr>
          <w:rFonts w:hint="eastAsia"/>
          <w:color w:val="000000" w:themeColor="text1"/>
          <w:spacing w:val="-12"/>
          <w:szCs w:val="32"/>
        </w:rPr>
        <w:t>月</w:t>
      </w:r>
      <w:r w:rsidR="00BF1FDB" w:rsidRPr="00EC47D4">
        <w:rPr>
          <w:rFonts w:hint="eastAsia"/>
          <w:color w:val="000000" w:themeColor="text1"/>
          <w:spacing w:val="-12"/>
          <w:szCs w:val="32"/>
        </w:rPr>
        <w:t>2</w:t>
      </w:r>
      <w:r w:rsidR="00DA1A74">
        <w:rPr>
          <w:rFonts w:hint="eastAsia"/>
          <w:color w:val="000000" w:themeColor="text1"/>
          <w:spacing w:val="-12"/>
          <w:szCs w:val="32"/>
        </w:rPr>
        <w:t>日</w:t>
      </w:r>
      <w:r w:rsidR="00706250" w:rsidRPr="00BF590C">
        <w:rPr>
          <w:rFonts w:hint="eastAsia"/>
          <w:color w:val="000000" w:themeColor="text1"/>
          <w:spacing w:val="-12"/>
          <w:kern w:val="20"/>
        </w:rPr>
        <w:t>（星期</w:t>
      </w:r>
      <w:r w:rsidR="00BF1FDB">
        <w:rPr>
          <w:rFonts w:hint="eastAsia"/>
          <w:color w:val="000000" w:themeColor="text1"/>
          <w:spacing w:val="-12"/>
          <w:kern w:val="20"/>
        </w:rPr>
        <w:t>一</w:t>
      </w:r>
      <w:r w:rsidR="00706250" w:rsidRPr="00BF590C">
        <w:rPr>
          <w:rFonts w:hint="eastAsia"/>
          <w:color w:val="000000" w:themeColor="text1"/>
          <w:spacing w:val="-12"/>
          <w:kern w:val="20"/>
        </w:rPr>
        <w:t>）</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時至</w:t>
      </w:r>
      <w:r w:rsidR="009811E4" w:rsidRPr="00856B74">
        <w:rPr>
          <w:rFonts w:hint="eastAsia"/>
          <w:color w:val="000000" w:themeColor="text1"/>
          <w:spacing w:val="-12"/>
          <w:kern w:val="20"/>
        </w:rPr>
        <w:t>下午</w:t>
      </w:r>
      <w:r w:rsidR="00CE58FB" w:rsidRPr="00856B74">
        <w:rPr>
          <w:rFonts w:hint="eastAsia"/>
          <w:color w:val="000000" w:themeColor="text1"/>
          <w:spacing w:val="-12"/>
          <w:kern w:val="20"/>
        </w:rPr>
        <w:t>1</w:t>
      </w:r>
      <w:r w:rsidR="00D024E1" w:rsidRPr="00856B74">
        <w:rPr>
          <w:rFonts w:hint="eastAsia"/>
          <w:color w:val="000000" w:themeColor="text1"/>
          <w:spacing w:val="-12"/>
          <w:kern w:val="20"/>
        </w:rPr>
        <w:t>時</w:t>
      </w:r>
      <w:r w:rsidR="00967024" w:rsidRPr="00856B74">
        <w:rPr>
          <w:rFonts w:hint="eastAsia"/>
          <w:color w:val="000000" w:themeColor="text1"/>
          <w:spacing w:val="-12"/>
          <w:kern w:val="20"/>
        </w:rPr>
        <w:t>3</w:t>
      </w:r>
      <w:r w:rsidR="00856B74" w:rsidRPr="00856B74">
        <w:rPr>
          <w:rFonts w:hint="eastAsia"/>
          <w:color w:val="000000" w:themeColor="text1"/>
          <w:spacing w:val="-12"/>
          <w:kern w:val="20"/>
        </w:rPr>
        <w:t>6</w:t>
      </w:r>
      <w:r w:rsidR="00967024" w:rsidRPr="00856B74">
        <w:rPr>
          <w:rFonts w:hint="eastAsia"/>
          <w:color w:val="000000" w:themeColor="text1"/>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394168"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rFonts w:ascii="標楷體" w:hAnsi="標楷體"/>
          <w:color w:val="000000" w:themeColor="text1"/>
        </w:rPr>
      </w:pPr>
      <w:r w:rsidRPr="003F2D21">
        <w:rPr>
          <w:color w:val="000000" w:themeColor="text1"/>
          <w:szCs w:val="32"/>
        </w:rPr>
        <w:t>出席委員：</w:t>
      </w:r>
      <w:r w:rsidR="00802A51" w:rsidRPr="00802A51">
        <w:rPr>
          <w:rFonts w:hint="eastAsia"/>
          <w:color w:val="000000" w:themeColor="text1"/>
          <w:szCs w:val="32"/>
        </w:rPr>
        <w:t>林岱樺</w:t>
      </w:r>
      <w:r w:rsidR="002C527F" w:rsidRPr="0095182C">
        <w:rPr>
          <w:rFonts w:hint="eastAsia"/>
          <w:color w:val="000000" w:themeColor="text1"/>
          <w:szCs w:val="32"/>
        </w:rPr>
        <w:tab/>
      </w:r>
      <w:r w:rsidR="00802A51" w:rsidRPr="00802A51">
        <w:rPr>
          <w:rFonts w:ascii="標楷體" w:hAnsi="標楷體" w:hint="eastAsia"/>
          <w:color w:val="000000" w:themeColor="text1"/>
        </w:rPr>
        <w:t>邱議瑩</w:t>
      </w:r>
      <w:r w:rsidR="008E66AB" w:rsidRPr="0095182C">
        <w:rPr>
          <w:rFonts w:ascii="標楷體" w:hAnsi="標楷體" w:hint="eastAsia"/>
          <w:color w:val="000000" w:themeColor="text1"/>
        </w:rPr>
        <w:tab/>
      </w:r>
      <w:r w:rsidR="002250FB" w:rsidRPr="0095182C">
        <w:rPr>
          <w:rFonts w:ascii="標楷體" w:hAnsi="標楷體" w:hint="eastAsia"/>
          <w:color w:val="000000" w:themeColor="text1"/>
        </w:rPr>
        <w:t>徐永明</w:t>
      </w:r>
      <w:r w:rsidR="00FE4E56" w:rsidRPr="0095182C">
        <w:rPr>
          <w:rFonts w:hint="eastAsia"/>
          <w:color w:val="000000" w:themeColor="text1"/>
          <w:szCs w:val="32"/>
        </w:rPr>
        <w:tab/>
      </w:r>
      <w:r w:rsidR="00802A51" w:rsidRPr="00802A51">
        <w:rPr>
          <w:rFonts w:hint="eastAsia"/>
          <w:color w:val="000000" w:themeColor="text1"/>
          <w:szCs w:val="32"/>
        </w:rPr>
        <w:t>王惠美</w:t>
      </w:r>
      <w:r w:rsidR="007D39D0" w:rsidRPr="0095182C">
        <w:rPr>
          <w:rFonts w:ascii="標楷體" w:hAnsi="標楷體" w:hint="eastAsia"/>
          <w:color w:val="000000" w:themeColor="text1"/>
        </w:rPr>
        <w:tab/>
      </w:r>
      <w:r w:rsidR="00802A51" w:rsidRPr="00802A51">
        <w:rPr>
          <w:rFonts w:hint="eastAsia"/>
          <w:color w:val="000000" w:themeColor="text1"/>
          <w:szCs w:val="32"/>
        </w:rPr>
        <w:t>蕭美琴</w:t>
      </w:r>
      <w:r w:rsidR="007D39D0" w:rsidRPr="0095182C">
        <w:rPr>
          <w:rFonts w:hint="eastAsia"/>
          <w:color w:val="000000" w:themeColor="text1"/>
          <w:szCs w:val="32"/>
        </w:rPr>
        <w:tab/>
      </w:r>
      <w:r w:rsidR="00802A51" w:rsidRPr="00802A51">
        <w:rPr>
          <w:rFonts w:hint="eastAsia"/>
          <w:color w:val="000000" w:themeColor="text1"/>
          <w:szCs w:val="32"/>
        </w:rPr>
        <w:t>黃偉哲</w:t>
      </w:r>
      <w:r w:rsidR="00FE4E56" w:rsidRPr="0095182C">
        <w:rPr>
          <w:color w:val="000000" w:themeColor="text1"/>
          <w:szCs w:val="32"/>
        </w:rPr>
        <w:br/>
      </w:r>
      <w:r w:rsidR="00802A51" w:rsidRPr="00802A51">
        <w:rPr>
          <w:rFonts w:hint="eastAsia"/>
          <w:color w:val="000000" w:themeColor="text1"/>
          <w:szCs w:val="32"/>
        </w:rPr>
        <w:t>蘇治芬</w:t>
      </w:r>
      <w:r w:rsidR="008E66AB" w:rsidRPr="0095182C">
        <w:rPr>
          <w:rFonts w:hint="eastAsia"/>
          <w:color w:val="000000" w:themeColor="text1"/>
          <w:szCs w:val="32"/>
        </w:rPr>
        <w:tab/>
      </w:r>
      <w:r w:rsidR="00802A51" w:rsidRPr="00802A51">
        <w:rPr>
          <w:rFonts w:hint="eastAsia"/>
          <w:color w:val="000000" w:themeColor="text1"/>
          <w:szCs w:val="32"/>
        </w:rPr>
        <w:t>陳明文</w:t>
      </w:r>
      <w:r w:rsidR="0095182C" w:rsidRPr="0095182C">
        <w:rPr>
          <w:rFonts w:ascii="標楷體" w:hAnsi="標楷體" w:hint="eastAsia"/>
          <w:color w:val="000000" w:themeColor="text1"/>
        </w:rPr>
        <w:tab/>
      </w:r>
      <w:r w:rsidR="00802A51" w:rsidRPr="00802A51">
        <w:rPr>
          <w:rFonts w:hint="eastAsia"/>
          <w:color w:val="000000" w:themeColor="text1"/>
          <w:szCs w:val="32"/>
        </w:rPr>
        <w:t>蘇震清</w:t>
      </w:r>
      <w:r w:rsidR="0004293E" w:rsidRPr="0095182C">
        <w:rPr>
          <w:rFonts w:hint="eastAsia"/>
          <w:color w:val="000000" w:themeColor="text1"/>
          <w:szCs w:val="32"/>
        </w:rPr>
        <w:tab/>
      </w:r>
      <w:r w:rsidR="00802A51" w:rsidRPr="00802A51">
        <w:rPr>
          <w:rFonts w:hint="eastAsia"/>
          <w:color w:val="000000" w:themeColor="text1"/>
          <w:szCs w:val="32"/>
        </w:rPr>
        <w:t>邱志偉</w:t>
      </w:r>
      <w:r w:rsidR="00FE4E56" w:rsidRPr="0095182C">
        <w:rPr>
          <w:rFonts w:ascii="標楷體" w:hAnsi="標楷體" w:hint="eastAsia"/>
          <w:color w:val="000000" w:themeColor="text1"/>
        </w:rPr>
        <w:tab/>
      </w:r>
      <w:proofErr w:type="gramStart"/>
      <w:r w:rsidR="00802A51" w:rsidRPr="00802A51">
        <w:rPr>
          <w:rFonts w:hint="eastAsia"/>
          <w:color w:val="000000" w:themeColor="text1"/>
          <w:szCs w:val="32"/>
        </w:rPr>
        <w:t>管碧玲</w:t>
      </w:r>
      <w:proofErr w:type="gramEnd"/>
      <w:r w:rsidR="00FE4E56" w:rsidRPr="0095182C">
        <w:rPr>
          <w:rFonts w:ascii="標楷體" w:hAnsi="標楷體" w:hint="eastAsia"/>
          <w:color w:val="000000" w:themeColor="text1"/>
        </w:rPr>
        <w:tab/>
      </w:r>
      <w:r w:rsidR="00802A51" w:rsidRPr="00802A51">
        <w:rPr>
          <w:rFonts w:hint="eastAsia"/>
          <w:color w:val="000000" w:themeColor="text1"/>
          <w:szCs w:val="32"/>
        </w:rPr>
        <w:t>孔文吉</w:t>
      </w:r>
      <w:r w:rsidR="0095182C" w:rsidRPr="0095182C">
        <w:rPr>
          <w:color w:val="000000" w:themeColor="text1"/>
          <w:szCs w:val="32"/>
        </w:rPr>
        <w:br/>
      </w:r>
      <w:r w:rsidR="004F722E" w:rsidRPr="0095182C">
        <w:rPr>
          <w:rFonts w:hint="eastAsia"/>
          <w:color w:val="000000" w:themeColor="text1"/>
          <w:szCs w:val="32"/>
        </w:rPr>
        <w:t>陳超明</w:t>
      </w:r>
      <w:r w:rsidR="0095182C" w:rsidRPr="0095182C">
        <w:rPr>
          <w:rFonts w:hint="eastAsia"/>
          <w:color w:val="000000" w:themeColor="text1"/>
          <w:szCs w:val="32"/>
        </w:rPr>
        <w:tab/>
      </w:r>
      <w:r w:rsidR="00802A51" w:rsidRPr="00802A51">
        <w:rPr>
          <w:rFonts w:hint="eastAsia"/>
          <w:color w:val="000000" w:themeColor="text1"/>
          <w:szCs w:val="32"/>
        </w:rPr>
        <w:t>張麗善</w:t>
      </w:r>
      <w:r w:rsidR="0095182C" w:rsidRPr="00C15B58">
        <w:rPr>
          <w:rFonts w:ascii="標楷體" w:hAnsi="標楷體" w:hint="eastAsia"/>
          <w:color w:val="000000" w:themeColor="text1"/>
        </w:rPr>
        <w:tab/>
      </w:r>
      <w:r w:rsidR="00802A51" w:rsidRPr="00802A51">
        <w:rPr>
          <w:rFonts w:hint="eastAsia"/>
          <w:color w:val="000000" w:themeColor="text1"/>
          <w:szCs w:val="32"/>
        </w:rPr>
        <w:t>高志鵬</w:t>
      </w:r>
    </w:p>
    <w:p w:rsidR="00553894"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802A51">
        <w:rPr>
          <w:rFonts w:hint="eastAsia"/>
          <w:b/>
          <w:color w:val="000000" w:themeColor="text1"/>
          <w:szCs w:val="32"/>
        </w:rPr>
        <w:t>1</w:t>
      </w:r>
      <w:r w:rsidR="00C15B58" w:rsidRPr="00802A51">
        <w:rPr>
          <w:rFonts w:hint="eastAsia"/>
          <w:b/>
          <w:color w:val="000000" w:themeColor="text1"/>
          <w:szCs w:val="32"/>
        </w:rPr>
        <w:t>5</w:t>
      </w:r>
      <w:r w:rsidRPr="003F2D21">
        <w:rPr>
          <w:b/>
          <w:color w:val="000000" w:themeColor="text1"/>
          <w:szCs w:val="32"/>
        </w:rPr>
        <w:t>人</w:t>
      </w:r>
    </w:p>
    <w:p w:rsidR="00553894" w:rsidRDefault="00981097" w:rsidP="00693DBE">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Pr>
          <w:rFonts w:hint="eastAsia"/>
          <w:color w:val="000000" w:themeColor="text1"/>
          <w:szCs w:val="32"/>
        </w:rPr>
        <w:t>列席委員：</w:t>
      </w:r>
      <w:r w:rsidR="002F212D" w:rsidRPr="002F212D">
        <w:rPr>
          <w:rFonts w:hint="eastAsia"/>
          <w:color w:val="0D0D0D" w:themeColor="text1" w:themeTint="F2"/>
          <w:szCs w:val="32"/>
        </w:rPr>
        <w:t>蘇巧慧</w:t>
      </w:r>
      <w:r w:rsidR="0000426B" w:rsidRPr="003D7ACA">
        <w:rPr>
          <w:rFonts w:hint="eastAsia"/>
          <w:color w:val="0D0D0D" w:themeColor="text1" w:themeTint="F2"/>
          <w:szCs w:val="32"/>
        </w:rPr>
        <w:tab/>
      </w:r>
      <w:r w:rsidR="002F212D">
        <w:rPr>
          <w:rFonts w:hint="eastAsia"/>
          <w:color w:val="0D0D0D" w:themeColor="text1" w:themeTint="F2"/>
          <w:szCs w:val="32"/>
        </w:rPr>
        <w:t>劉世芳</w:t>
      </w:r>
      <w:r w:rsidR="00595E61" w:rsidRPr="003D7ACA">
        <w:rPr>
          <w:rFonts w:hint="eastAsia"/>
          <w:color w:val="0D0D0D" w:themeColor="text1" w:themeTint="F2"/>
          <w:szCs w:val="32"/>
        </w:rPr>
        <w:tab/>
      </w:r>
      <w:r w:rsidR="002F212D" w:rsidRPr="002F212D">
        <w:rPr>
          <w:rFonts w:hint="eastAsia"/>
          <w:color w:val="0D0D0D" w:themeColor="text1" w:themeTint="F2"/>
          <w:szCs w:val="32"/>
        </w:rPr>
        <w:t>吳焜裕</w:t>
      </w:r>
      <w:r w:rsidR="00F33482" w:rsidRPr="003D7ACA">
        <w:rPr>
          <w:rFonts w:hint="eastAsia"/>
          <w:color w:val="0D0D0D" w:themeColor="text1" w:themeTint="F2"/>
          <w:szCs w:val="32"/>
        </w:rPr>
        <w:tab/>
      </w:r>
      <w:r w:rsidR="00F33482">
        <w:rPr>
          <w:rFonts w:hint="eastAsia"/>
          <w:color w:val="0D0D0D" w:themeColor="text1" w:themeTint="F2"/>
          <w:szCs w:val="32"/>
        </w:rPr>
        <w:t>鍾佳濱</w:t>
      </w:r>
      <w:r w:rsidR="00F33482" w:rsidRPr="003D7ACA">
        <w:rPr>
          <w:rFonts w:hint="eastAsia"/>
          <w:color w:val="0D0D0D" w:themeColor="text1" w:themeTint="F2"/>
          <w:szCs w:val="32"/>
        </w:rPr>
        <w:tab/>
      </w:r>
      <w:r w:rsidR="00F33482">
        <w:rPr>
          <w:rFonts w:hint="eastAsia"/>
          <w:color w:val="0D0D0D" w:themeColor="text1" w:themeTint="F2"/>
          <w:szCs w:val="32"/>
        </w:rPr>
        <w:t>陳</w:t>
      </w:r>
      <w:r w:rsidR="002F212D">
        <w:rPr>
          <w:rFonts w:hint="eastAsia"/>
          <w:color w:val="0D0D0D" w:themeColor="text1" w:themeTint="F2"/>
          <w:szCs w:val="32"/>
        </w:rPr>
        <w:t>怡潔</w:t>
      </w:r>
      <w:r w:rsidR="002F212D" w:rsidRPr="003D7ACA">
        <w:rPr>
          <w:rFonts w:hint="eastAsia"/>
          <w:color w:val="0D0D0D" w:themeColor="text1" w:themeTint="F2"/>
          <w:szCs w:val="32"/>
        </w:rPr>
        <w:tab/>
      </w:r>
      <w:r w:rsidR="002F212D" w:rsidRPr="002F212D">
        <w:rPr>
          <w:rFonts w:hint="eastAsia"/>
          <w:color w:val="0D0D0D" w:themeColor="text1" w:themeTint="F2"/>
          <w:szCs w:val="32"/>
        </w:rPr>
        <w:t>江啟臣</w:t>
      </w:r>
      <w:r w:rsidR="000A7B11">
        <w:rPr>
          <w:color w:val="0D0D0D" w:themeColor="text1" w:themeTint="F2"/>
          <w:szCs w:val="32"/>
        </w:rPr>
        <w:br/>
      </w:r>
      <w:r w:rsidR="002F212D" w:rsidRPr="002F212D">
        <w:rPr>
          <w:rFonts w:hint="eastAsia"/>
          <w:color w:val="0D0D0D" w:themeColor="text1" w:themeTint="F2"/>
          <w:szCs w:val="32"/>
        </w:rPr>
        <w:t>呂玉玲</w:t>
      </w:r>
      <w:r w:rsidR="005C3A70" w:rsidRPr="003D7ACA">
        <w:rPr>
          <w:rFonts w:hint="eastAsia"/>
          <w:color w:val="0D0D0D" w:themeColor="text1" w:themeTint="F2"/>
          <w:szCs w:val="32"/>
        </w:rPr>
        <w:tab/>
      </w:r>
      <w:r w:rsidR="002F212D">
        <w:rPr>
          <w:rFonts w:hint="eastAsia"/>
          <w:color w:val="0D0D0D" w:themeColor="text1" w:themeTint="F2"/>
          <w:szCs w:val="32"/>
        </w:rPr>
        <w:t>余宛如</w:t>
      </w:r>
      <w:r w:rsidR="005C3A70" w:rsidRPr="003D7ACA">
        <w:rPr>
          <w:rFonts w:hint="eastAsia"/>
          <w:color w:val="0D0D0D" w:themeColor="text1" w:themeTint="F2"/>
          <w:szCs w:val="32"/>
        </w:rPr>
        <w:tab/>
      </w:r>
      <w:r w:rsidR="002F212D">
        <w:rPr>
          <w:rFonts w:hint="eastAsia"/>
          <w:color w:val="0D0D0D" w:themeColor="text1" w:themeTint="F2"/>
          <w:szCs w:val="32"/>
        </w:rPr>
        <w:t>徐榛蔚</w:t>
      </w:r>
      <w:r w:rsidR="000A7B11" w:rsidRPr="003D7ACA">
        <w:rPr>
          <w:rFonts w:hint="eastAsia"/>
          <w:color w:val="0D0D0D" w:themeColor="text1" w:themeTint="F2"/>
          <w:szCs w:val="32"/>
        </w:rPr>
        <w:tab/>
      </w:r>
      <w:r w:rsidR="002F212D" w:rsidRPr="002F212D">
        <w:rPr>
          <w:rFonts w:hint="eastAsia"/>
          <w:color w:val="0D0D0D" w:themeColor="text1" w:themeTint="F2"/>
          <w:szCs w:val="32"/>
        </w:rPr>
        <w:t>賴瑞隆</w:t>
      </w:r>
      <w:r w:rsidR="000A7B11" w:rsidRPr="003D7ACA">
        <w:rPr>
          <w:rFonts w:hint="eastAsia"/>
          <w:color w:val="0D0D0D" w:themeColor="text1" w:themeTint="F2"/>
          <w:szCs w:val="32"/>
        </w:rPr>
        <w:tab/>
      </w:r>
      <w:r w:rsidR="002F212D" w:rsidRPr="002F212D">
        <w:rPr>
          <w:rFonts w:hint="eastAsia"/>
          <w:color w:val="0D0D0D" w:themeColor="text1" w:themeTint="F2"/>
          <w:szCs w:val="32"/>
        </w:rPr>
        <w:t>林俊憲</w:t>
      </w:r>
      <w:r w:rsidR="000A7B11" w:rsidRPr="003D7ACA">
        <w:rPr>
          <w:rFonts w:hint="eastAsia"/>
          <w:color w:val="0D0D0D" w:themeColor="text1" w:themeTint="F2"/>
          <w:szCs w:val="32"/>
        </w:rPr>
        <w:tab/>
      </w:r>
      <w:proofErr w:type="gramStart"/>
      <w:r w:rsidR="007E664D" w:rsidRPr="007E664D">
        <w:rPr>
          <w:rFonts w:hint="eastAsia"/>
          <w:color w:val="0D0D0D" w:themeColor="text1" w:themeTint="F2"/>
          <w:szCs w:val="32"/>
        </w:rPr>
        <w:t>陳亭妃</w:t>
      </w:r>
      <w:proofErr w:type="gramEnd"/>
      <w:r w:rsidR="005C3A70" w:rsidRPr="003D7ACA">
        <w:rPr>
          <w:color w:val="0D0D0D" w:themeColor="text1" w:themeTint="F2"/>
          <w:szCs w:val="32"/>
        </w:rPr>
        <w:br/>
      </w:r>
      <w:r w:rsidR="007E664D" w:rsidRPr="007E664D">
        <w:rPr>
          <w:rFonts w:hint="eastAsia"/>
          <w:color w:val="0D0D0D" w:themeColor="text1" w:themeTint="F2"/>
          <w:spacing w:val="-10"/>
          <w:szCs w:val="32"/>
        </w:rPr>
        <w:t>陳歐珀</w:t>
      </w:r>
      <w:r w:rsidR="007E664D" w:rsidRPr="007E664D">
        <w:rPr>
          <w:rFonts w:hint="eastAsia"/>
          <w:color w:val="0D0D0D" w:themeColor="text1" w:themeTint="F2"/>
          <w:spacing w:val="-10"/>
          <w:szCs w:val="32"/>
        </w:rPr>
        <w:tab/>
      </w:r>
      <w:r w:rsidR="007E664D" w:rsidRPr="007E664D">
        <w:rPr>
          <w:rFonts w:hint="eastAsia"/>
          <w:color w:val="0D0D0D" w:themeColor="text1" w:themeTint="F2"/>
          <w:spacing w:val="-10"/>
          <w:szCs w:val="32"/>
        </w:rPr>
        <w:t>曾銘宗</w:t>
      </w:r>
      <w:r w:rsidR="007E664D" w:rsidRPr="007E664D">
        <w:rPr>
          <w:rFonts w:hint="eastAsia"/>
          <w:color w:val="0D0D0D" w:themeColor="text1" w:themeTint="F2"/>
          <w:spacing w:val="-10"/>
          <w:szCs w:val="32"/>
        </w:rPr>
        <w:tab/>
      </w:r>
      <w:r w:rsidR="007E664D" w:rsidRPr="007E664D">
        <w:rPr>
          <w:rFonts w:hint="eastAsia"/>
          <w:color w:val="0D0D0D" w:themeColor="text1" w:themeTint="F2"/>
          <w:spacing w:val="-10"/>
          <w:szCs w:val="32"/>
        </w:rPr>
        <w:t>林德福</w:t>
      </w:r>
      <w:r w:rsidR="007E664D" w:rsidRPr="007E664D">
        <w:rPr>
          <w:rFonts w:hint="eastAsia"/>
          <w:color w:val="0D0D0D" w:themeColor="text1" w:themeTint="F2"/>
          <w:spacing w:val="-10"/>
          <w:szCs w:val="32"/>
        </w:rPr>
        <w:tab/>
      </w:r>
      <w:r w:rsidR="007E664D" w:rsidRPr="007E664D">
        <w:rPr>
          <w:rFonts w:hint="eastAsia"/>
          <w:color w:val="0D0D0D" w:themeColor="text1" w:themeTint="F2"/>
          <w:spacing w:val="-10"/>
          <w:szCs w:val="32"/>
        </w:rPr>
        <w:t>王定宇</w:t>
      </w:r>
      <w:r w:rsidR="008D2EEE" w:rsidRPr="003D7ACA">
        <w:rPr>
          <w:rFonts w:hint="eastAsia"/>
          <w:color w:val="0D0D0D" w:themeColor="text1" w:themeTint="F2"/>
          <w:szCs w:val="32"/>
        </w:rPr>
        <w:tab/>
      </w:r>
      <w:r w:rsidR="00563406" w:rsidRPr="00563406">
        <w:rPr>
          <w:rFonts w:hint="eastAsia"/>
          <w:color w:val="0D0D0D" w:themeColor="text1" w:themeTint="F2"/>
          <w:szCs w:val="32"/>
        </w:rPr>
        <w:t>鄭天財</w:t>
      </w:r>
      <w:proofErr w:type="spellStart"/>
      <w:r w:rsidR="00563406" w:rsidRPr="00563406">
        <w:rPr>
          <w:rFonts w:hint="eastAsia"/>
          <w:color w:val="0D0D0D" w:themeColor="text1" w:themeTint="F2"/>
          <w:spacing w:val="-12"/>
          <w:szCs w:val="32"/>
        </w:rPr>
        <w:t>Sra</w:t>
      </w:r>
      <w:proofErr w:type="spellEnd"/>
      <w:r w:rsidR="00563406" w:rsidRPr="00563406">
        <w:rPr>
          <w:rFonts w:hint="eastAsia"/>
          <w:color w:val="0D0D0D" w:themeColor="text1" w:themeTint="F2"/>
          <w:spacing w:val="-12"/>
          <w:szCs w:val="32"/>
        </w:rPr>
        <w:t>．</w:t>
      </w:r>
      <w:proofErr w:type="spellStart"/>
      <w:r w:rsidR="00563406" w:rsidRPr="00563406">
        <w:rPr>
          <w:rFonts w:hint="eastAsia"/>
          <w:color w:val="0D0D0D" w:themeColor="text1" w:themeTint="F2"/>
          <w:spacing w:val="-12"/>
          <w:szCs w:val="32"/>
        </w:rPr>
        <w:t>Kacaw</w:t>
      </w:r>
      <w:proofErr w:type="spellEnd"/>
      <w:r w:rsidR="00861886">
        <w:rPr>
          <w:color w:val="0D0D0D" w:themeColor="text1" w:themeTint="F2"/>
          <w:szCs w:val="32"/>
        </w:rPr>
        <w:br/>
      </w:r>
      <w:r w:rsidR="00CE7DAA">
        <w:rPr>
          <w:rFonts w:hint="eastAsia"/>
          <w:color w:val="0D0D0D" w:themeColor="text1" w:themeTint="F2"/>
          <w:szCs w:val="32"/>
        </w:rPr>
        <w:t>吳志揚</w:t>
      </w:r>
      <w:r w:rsidR="0001335A" w:rsidRPr="003D7ACA">
        <w:rPr>
          <w:rFonts w:hint="eastAsia"/>
          <w:color w:val="0D0D0D" w:themeColor="text1" w:themeTint="F2"/>
          <w:szCs w:val="32"/>
        </w:rPr>
        <w:tab/>
      </w:r>
      <w:r w:rsidR="00CE7DAA" w:rsidRPr="00CE7DAA">
        <w:rPr>
          <w:rFonts w:hint="eastAsia"/>
          <w:color w:val="000000" w:themeColor="text1"/>
          <w:szCs w:val="32"/>
        </w:rPr>
        <w:t>陳曼麗</w:t>
      </w:r>
      <w:r w:rsidR="0001335A" w:rsidRPr="00C502A5">
        <w:rPr>
          <w:rFonts w:hint="eastAsia"/>
          <w:color w:val="0D0D0D" w:themeColor="text1" w:themeTint="F2"/>
          <w:szCs w:val="32"/>
        </w:rPr>
        <w:tab/>
      </w:r>
      <w:r w:rsidR="00CE7DAA" w:rsidRPr="00CE7DAA">
        <w:rPr>
          <w:rFonts w:hint="eastAsia"/>
          <w:color w:val="0D0D0D" w:themeColor="text1" w:themeTint="F2"/>
          <w:szCs w:val="32"/>
        </w:rPr>
        <w:t>廖國棟</w:t>
      </w:r>
      <w:proofErr w:type="spellStart"/>
      <w:r w:rsidR="00CE7DAA" w:rsidRPr="00CE7DAA">
        <w:rPr>
          <w:rFonts w:hint="eastAsia"/>
          <w:color w:val="0D0D0D" w:themeColor="text1" w:themeTint="F2"/>
          <w:szCs w:val="32"/>
        </w:rPr>
        <w:t>Sufin</w:t>
      </w:r>
      <w:proofErr w:type="spellEnd"/>
      <w:r w:rsidR="00CE7DAA" w:rsidRPr="00CE7DAA">
        <w:rPr>
          <w:rFonts w:hint="eastAsia"/>
          <w:color w:val="0D0D0D" w:themeColor="text1" w:themeTint="F2"/>
          <w:szCs w:val="32"/>
        </w:rPr>
        <w:t>．</w:t>
      </w:r>
      <w:proofErr w:type="spellStart"/>
      <w:r w:rsidR="00CE7DAA" w:rsidRPr="00CE7DAA">
        <w:rPr>
          <w:rFonts w:hint="eastAsia"/>
          <w:color w:val="0D0D0D" w:themeColor="text1" w:themeTint="F2"/>
          <w:szCs w:val="32"/>
        </w:rPr>
        <w:t>Siluko</w:t>
      </w:r>
      <w:proofErr w:type="spellEnd"/>
      <w:r w:rsidR="00CE7DAA" w:rsidRPr="003D7ACA">
        <w:rPr>
          <w:rFonts w:hint="eastAsia"/>
          <w:color w:val="0D0D0D" w:themeColor="text1" w:themeTint="F2"/>
          <w:szCs w:val="32"/>
        </w:rPr>
        <w:tab/>
      </w:r>
      <w:r w:rsidR="00CE7DAA" w:rsidRPr="00CE7DAA">
        <w:rPr>
          <w:rFonts w:hint="eastAsia"/>
          <w:color w:val="0D0D0D" w:themeColor="text1" w:themeTint="F2"/>
          <w:szCs w:val="32"/>
        </w:rPr>
        <w:t>蔡易餘</w:t>
      </w:r>
      <w:r w:rsidR="006F1F5C">
        <w:rPr>
          <w:color w:val="0D0D0D" w:themeColor="text1" w:themeTint="F2"/>
          <w:szCs w:val="32"/>
        </w:rPr>
        <w:br/>
      </w:r>
      <w:r w:rsidR="00C70B66" w:rsidRPr="00C70B66">
        <w:rPr>
          <w:rFonts w:hint="eastAsia"/>
          <w:color w:val="0D0D0D" w:themeColor="text1" w:themeTint="F2"/>
          <w:w w:val="75"/>
          <w:szCs w:val="32"/>
        </w:rPr>
        <w:t>高金素梅</w:t>
      </w:r>
      <w:r w:rsidR="0001335A" w:rsidRPr="003D7ACA">
        <w:rPr>
          <w:rFonts w:hint="eastAsia"/>
          <w:color w:val="0D0D0D" w:themeColor="text1" w:themeTint="F2"/>
          <w:szCs w:val="32"/>
        </w:rPr>
        <w:tab/>
      </w:r>
      <w:proofErr w:type="gramStart"/>
      <w:r w:rsidR="00C70B66" w:rsidRPr="00C70B66">
        <w:rPr>
          <w:rFonts w:hint="eastAsia"/>
          <w:color w:val="0D0D0D" w:themeColor="text1" w:themeTint="F2"/>
          <w:szCs w:val="32"/>
        </w:rPr>
        <w:t>鍾</w:t>
      </w:r>
      <w:proofErr w:type="gramEnd"/>
      <w:r w:rsidR="00C70B66" w:rsidRPr="00C70B66">
        <w:rPr>
          <w:rFonts w:hint="eastAsia"/>
          <w:color w:val="0D0D0D" w:themeColor="text1" w:themeTint="F2"/>
          <w:szCs w:val="32"/>
        </w:rPr>
        <w:t>孔</w:t>
      </w:r>
      <w:proofErr w:type="gramStart"/>
      <w:r w:rsidR="00C70B66" w:rsidRPr="00C70B66">
        <w:rPr>
          <w:rFonts w:hint="eastAsia"/>
          <w:color w:val="0D0D0D" w:themeColor="text1" w:themeTint="F2"/>
          <w:szCs w:val="32"/>
        </w:rPr>
        <w:t>炤</w:t>
      </w:r>
      <w:proofErr w:type="gramEnd"/>
      <w:r w:rsidR="0001335A" w:rsidRPr="003D7ACA">
        <w:rPr>
          <w:rFonts w:hint="eastAsia"/>
          <w:color w:val="0D0D0D" w:themeColor="text1" w:themeTint="F2"/>
          <w:szCs w:val="32"/>
        </w:rPr>
        <w:tab/>
      </w:r>
      <w:r w:rsidR="00C70B66" w:rsidRPr="00C70B66">
        <w:rPr>
          <w:rFonts w:hint="eastAsia"/>
          <w:color w:val="0D0D0D" w:themeColor="text1" w:themeTint="F2"/>
          <w:szCs w:val="32"/>
        </w:rPr>
        <w:t>馬文君</w:t>
      </w:r>
      <w:r w:rsidR="0001335A" w:rsidRPr="003D7ACA">
        <w:rPr>
          <w:rFonts w:hint="eastAsia"/>
          <w:color w:val="0D0D0D" w:themeColor="text1" w:themeTint="F2"/>
          <w:szCs w:val="32"/>
        </w:rPr>
        <w:tab/>
      </w:r>
      <w:r w:rsidR="00512B79" w:rsidRPr="00512B79">
        <w:rPr>
          <w:rFonts w:hint="eastAsia"/>
          <w:color w:val="0D0D0D" w:themeColor="text1" w:themeTint="F2"/>
          <w:szCs w:val="32"/>
        </w:rPr>
        <w:t>蔣乃辛</w:t>
      </w:r>
      <w:r w:rsidR="00512B79" w:rsidRPr="00512B79">
        <w:rPr>
          <w:rFonts w:hint="eastAsia"/>
          <w:color w:val="0D0D0D" w:themeColor="text1" w:themeTint="F2"/>
          <w:szCs w:val="32"/>
        </w:rPr>
        <w:tab/>
      </w:r>
      <w:r w:rsidR="00512B79" w:rsidRPr="00512B79">
        <w:rPr>
          <w:rFonts w:hint="eastAsia"/>
          <w:color w:val="0D0D0D" w:themeColor="text1" w:themeTint="F2"/>
          <w:szCs w:val="32"/>
        </w:rPr>
        <w:t>羅明才</w:t>
      </w:r>
      <w:r w:rsidR="0001335A" w:rsidRPr="00C502A5">
        <w:rPr>
          <w:rFonts w:hint="eastAsia"/>
          <w:color w:val="0D0D0D" w:themeColor="text1" w:themeTint="F2"/>
          <w:szCs w:val="32"/>
        </w:rPr>
        <w:tab/>
      </w:r>
      <w:r w:rsidR="00A83A28" w:rsidRPr="00A83A28">
        <w:rPr>
          <w:rFonts w:hint="eastAsia"/>
          <w:color w:val="0D0D0D" w:themeColor="text1" w:themeTint="F2"/>
          <w:szCs w:val="32"/>
        </w:rPr>
        <w:t>黃昭順</w:t>
      </w:r>
      <w:r w:rsidR="0001335A">
        <w:rPr>
          <w:color w:val="0D0D0D" w:themeColor="text1" w:themeTint="F2"/>
          <w:szCs w:val="32"/>
        </w:rPr>
        <w:br/>
      </w:r>
      <w:r w:rsidR="00A83A28" w:rsidRPr="00A83A28">
        <w:rPr>
          <w:rFonts w:hint="eastAsia"/>
          <w:color w:val="0D0D0D" w:themeColor="text1" w:themeTint="F2"/>
          <w:szCs w:val="32"/>
        </w:rPr>
        <w:t>莊瑞雄</w:t>
      </w:r>
      <w:r w:rsidR="005C3A70" w:rsidRPr="003D7ACA">
        <w:rPr>
          <w:rFonts w:hint="eastAsia"/>
          <w:color w:val="0D0D0D" w:themeColor="text1" w:themeTint="F2"/>
          <w:szCs w:val="32"/>
        </w:rPr>
        <w:tab/>
      </w:r>
      <w:r w:rsidR="00A83A28" w:rsidRPr="00A83A28">
        <w:rPr>
          <w:rFonts w:hint="eastAsia"/>
          <w:color w:val="0D0D0D" w:themeColor="text1" w:themeTint="F2"/>
          <w:w w:val="75"/>
          <w:szCs w:val="32"/>
        </w:rPr>
        <w:t>周陳秀霞</w:t>
      </w:r>
      <w:r w:rsidR="0001335A" w:rsidRPr="00C502A5">
        <w:rPr>
          <w:rFonts w:hint="eastAsia"/>
          <w:color w:val="0D0D0D" w:themeColor="text1" w:themeTint="F2"/>
          <w:szCs w:val="32"/>
        </w:rPr>
        <w:tab/>
      </w:r>
      <w:r w:rsidR="00A83A28" w:rsidRPr="00A83A28">
        <w:rPr>
          <w:rFonts w:hint="eastAsia"/>
          <w:color w:val="0D0D0D" w:themeColor="text1" w:themeTint="F2"/>
          <w:szCs w:val="32"/>
        </w:rPr>
        <w:t>顏寬</w:t>
      </w:r>
      <w:proofErr w:type="gramStart"/>
      <w:r w:rsidR="00A83A28" w:rsidRPr="00A83A28">
        <w:rPr>
          <w:rFonts w:hint="eastAsia"/>
          <w:color w:val="0D0D0D" w:themeColor="text1" w:themeTint="F2"/>
          <w:szCs w:val="32"/>
        </w:rPr>
        <w:t>恒</w:t>
      </w:r>
      <w:proofErr w:type="gramEnd"/>
      <w:r w:rsidR="00A83A28" w:rsidRPr="00A83A28">
        <w:rPr>
          <w:rFonts w:hint="eastAsia"/>
          <w:color w:val="0D0D0D" w:themeColor="text1" w:themeTint="F2"/>
          <w:szCs w:val="32"/>
        </w:rPr>
        <w:tab/>
      </w:r>
      <w:r w:rsidR="00A83A28">
        <w:rPr>
          <w:rFonts w:hint="eastAsia"/>
          <w:color w:val="0D0D0D" w:themeColor="text1" w:themeTint="F2"/>
          <w:szCs w:val="32"/>
        </w:rPr>
        <w:t>陳雪生</w:t>
      </w:r>
      <w:r w:rsidR="00693DBE" w:rsidRPr="00512B79">
        <w:rPr>
          <w:rFonts w:hint="eastAsia"/>
          <w:color w:val="0D0D0D" w:themeColor="text1" w:themeTint="F2"/>
          <w:szCs w:val="32"/>
        </w:rPr>
        <w:tab/>
      </w:r>
      <w:r w:rsidR="00693DBE" w:rsidRPr="00693DBE">
        <w:rPr>
          <w:rFonts w:hint="eastAsia"/>
          <w:color w:val="0D0D0D" w:themeColor="text1" w:themeTint="F2"/>
          <w:szCs w:val="32"/>
        </w:rPr>
        <w:t>姚文智</w:t>
      </w:r>
      <w:r w:rsidR="00693DBE" w:rsidRPr="00693DBE">
        <w:rPr>
          <w:rFonts w:hint="eastAsia"/>
          <w:color w:val="0D0D0D" w:themeColor="text1" w:themeTint="F2"/>
          <w:szCs w:val="32"/>
        </w:rPr>
        <w:tab/>
      </w:r>
      <w:r w:rsidR="00693DBE" w:rsidRPr="00693DBE">
        <w:rPr>
          <w:rFonts w:hint="eastAsia"/>
          <w:color w:val="0D0D0D" w:themeColor="text1" w:themeTint="F2"/>
          <w:szCs w:val="32"/>
        </w:rPr>
        <w:t>趙天麟</w:t>
      </w:r>
      <w:r w:rsidR="00693DBE">
        <w:rPr>
          <w:color w:val="0D0D0D" w:themeColor="text1" w:themeTint="F2"/>
          <w:szCs w:val="32"/>
        </w:rPr>
        <w:br/>
      </w:r>
      <w:r w:rsidR="00693DBE" w:rsidRPr="00693DBE">
        <w:rPr>
          <w:rFonts w:hint="eastAsia"/>
          <w:color w:val="0D0D0D" w:themeColor="text1" w:themeTint="F2"/>
          <w:szCs w:val="32"/>
        </w:rPr>
        <w:t>許淑華</w:t>
      </w:r>
      <w:r w:rsidR="00B22807" w:rsidRPr="003D7ACA">
        <w:rPr>
          <w:rFonts w:hint="eastAsia"/>
          <w:color w:val="0D0D0D" w:themeColor="text1" w:themeTint="F2"/>
          <w:szCs w:val="32"/>
        </w:rPr>
        <w:tab/>
      </w:r>
      <w:r w:rsidR="00693DBE" w:rsidRPr="00693DBE">
        <w:rPr>
          <w:rFonts w:hint="eastAsia"/>
          <w:color w:val="0D0D0D" w:themeColor="text1" w:themeTint="F2"/>
          <w:szCs w:val="32"/>
        </w:rPr>
        <w:t>劉建國</w:t>
      </w:r>
      <w:r w:rsidR="000E4842" w:rsidRPr="003D7ACA">
        <w:rPr>
          <w:rFonts w:hint="eastAsia"/>
          <w:color w:val="0D0D0D" w:themeColor="text1" w:themeTint="F2"/>
          <w:szCs w:val="32"/>
        </w:rPr>
        <w:tab/>
      </w:r>
      <w:r w:rsidR="00693DBE">
        <w:rPr>
          <w:rFonts w:hint="eastAsia"/>
          <w:color w:val="000000" w:themeColor="text1"/>
          <w:szCs w:val="32"/>
        </w:rPr>
        <w:t>何</w:t>
      </w:r>
      <w:r w:rsidR="00693DBE" w:rsidRPr="00C53C0C">
        <w:rPr>
          <w:rFonts w:hint="eastAsia"/>
          <w:color w:val="000000" w:themeColor="text1"/>
          <w:szCs w:val="32"/>
        </w:rPr>
        <w:t>欣純</w:t>
      </w:r>
      <w:r w:rsidR="00C53C0C">
        <w:rPr>
          <w:color w:val="000000" w:themeColor="text1"/>
          <w:szCs w:val="32"/>
        </w:rPr>
        <w:br/>
      </w:r>
      <w:r w:rsidR="00553894" w:rsidRPr="003F2D21">
        <w:rPr>
          <w:b/>
          <w:color w:val="000000" w:themeColor="text1"/>
          <w:szCs w:val="32"/>
        </w:rPr>
        <w:t>委員列席</w:t>
      </w:r>
      <w:r w:rsidR="00693DBE" w:rsidRPr="00693DBE">
        <w:rPr>
          <w:rFonts w:hint="eastAsia"/>
          <w:b/>
          <w:color w:val="000000" w:themeColor="text1"/>
          <w:szCs w:val="32"/>
        </w:rPr>
        <w:t>36</w:t>
      </w:r>
      <w:r w:rsidR="00553894" w:rsidRPr="003F2D21">
        <w:rPr>
          <w:b/>
          <w:color w:val="000000" w:themeColor="text1"/>
          <w:szCs w:val="32"/>
        </w:rPr>
        <w:t>人</w:t>
      </w:r>
    </w:p>
    <w:p w:rsidR="00D70173" w:rsidRPr="00463CC7" w:rsidRDefault="0014671E" w:rsidP="00757F9B">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D70173" w:rsidRPr="00D70173">
        <w:rPr>
          <w:rFonts w:ascii="標楷體" w:hAnsi="標楷體" w:hint="eastAsia"/>
          <w:color w:val="000000" w:themeColor="text1"/>
        </w:rPr>
        <w:t>國家發展委員會主任委員</w:t>
      </w:r>
      <w:r w:rsidR="00D70173" w:rsidRPr="002661FF">
        <w:rPr>
          <w:rFonts w:ascii="標楷體" w:hAnsi="標楷體" w:hint="eastAsia"/>
          <w:color w:val="000000" w:themeColor="text1"/>
        </w:rPr>
        <w:t>陳</w:t>
      </w:r>
      <w:r w:rsidR="002661FF" w:rsidRPr="002661FF">
        <w:rPr>
          <w:rFonts w:ascii="標楷體" w:hAnsi="標楷體" w:hint="eastAsia"/>
          <w:color w:val="000000" w:themeColor="text1"/>
        </w:rPr>
        <w:t>美伶</w:t>
      </w:r>
      <w:r w:rsidR="00D70173" w:rsidRPr="00D70173">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proofErr w:type="gramStart"/>
      <w:r w:rsidR="00B93B9F">
        <w:rPr>
          <w:rFonts w:hint="eastAsia"/>
          <w:color w:val="000000" w:themeColor="text1"/>
          <w:szCs w:val="32"/>
        </w:rPr>
        <w:t>邱</w:t>
      </w:r>
      <w:proofErr w:type="gramEnd"/>
      <w:r w:rsidR="00A4508B" w:rsidRPr="003F2D21">
        <w:rPr>
          <w:color w:val="000000" w:themeColor="text1"/>
          <w:szCs w:val="32"/>
        </w:rPr>
        <w:t>召集委員</w:t>
      </w:r>
      <w:r w:rsidR="002661FF">
        <w:rPr>
          <w:rFonts w:hint="eastAsia"/>
          <w:color w:val="000000" w:themeColor="text1"/>
          <w:szCs w:val="32"/>
        </w:rPr>
        <w:t>志偉</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Default="008E7320" w:rsidP="0026710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E3E0B" w:rsidRDefault="008E3E0B" w:rsidP="0033204B">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themeColor="text1"/>
        </w:rPr>
      </w:pPr>
      <w:r w:rsidRPr="008B6F96">
        <w:rPr>
          <w:rFonts w:ascii="標楷體" w:hAnsi="標楷體" w:hint="eastAsia"/>
          <w:color w:val="000000" w:themeColor="text1"/>
        </w:rPr>
        <w:t>邀請國家發展委員會主任委員列席報告業務概況，並備質詢。</w:t>
      </w:r>
    </w:p>
    <w:p w:rsidR="008E3E0B" w:rsidRDefault="008E3E0B" w:rsidP="0033204B">
      <w:pPr>
        <w:kinsoku w:val="0"/>
        <w:overflowPunct w:val="0"/>
        <w:autoSpaceDE w:val="0"/>
        <w:autoSpaceDN w:val="0"/>
        <w:spacing w:line="500" w:lineRule="exact"/>
        <w:ind w:leftChars="168" w:left="674" w:hangingChars="35" w:hanging="116"/>
        <w:jc w:val="both"/>
        <w:rPr>
          <w:color w:val="000000" w:themeColor="text1"/>
        </w:rPr>
      </w:pPr>
      <w:r w:rsidRPr="005B21F6">
        <w:rPr>
          <w:rFonts w:hint="eastAsia"/>
          <w:color w:val="000000" w:themeColor="text1"/>
        </w:rPr>
        <w:t>(</w:t>
      </w:r>
      <w:r w:rsidRPr="002250FB">
        <w:rPr>
          <w:rFonts w:hint="eastAsia"/>
          <w:color w:val="000000" w:themeColor="text1"/>
        </w:rPr>
        <w:t>國家發展委員會陳主任委員</w:t>
      </w:r>
      <w:r w:rsidR="0092756D">
        <w:rPr>
          <w:rFonts w:hint="eastAsia"/>
          <w:color w:val="000000" w:themeColor="text1"/>
        </w:rPr>
        <w:t>美</w:t>
      </w:r>
      <w:proofErr w:type="gramStart"/>
      <w:r w:rsidR="0092756D">
        <w:rPr>
          <w:rFonts w:hint="eastAsia"/>
          <w:color w:val="000000" w:themeColor="text1"/>
        </w:rPr>
        <w:t>伶</w:t>
      </w:r>
      <w:proofErr w:type="gramEnd"/>
      <w:r w:rsidRPr="002250FB">
        <w:rPr>
          <w:rFonts w:hint="eastAsia"/>
          <w:color w:val="000000" w:themeColor="text1"/>
        </w:rPr>
        <w:t>報告後</w:t>
      </w:r>
      <w:r w:rsidRPr="005B21F6">
        <w:rPr>
          <w:rFonts w:hint="eastAsia"/>
          <w:color w:val="000000" w:themeColor="text1"/>
        </w:rPr>
        <w:t>，委員</w:t>
      </w:r>
      <w:r w:rsidR="003C3809" w:rsidRPr="00223EFB">
        <w:rPr>
          <w:rFonts w:hint="eastAsia"/>
          <w:color w:val="000000" w:themeColor="text1"/>
        </w:rPr>
        <w:t>林岱樺、邱議瑩、徐永明、王惠美、黃偉哲、蕭美琴、蘇震清、陳明文、蘇治</w:t>
      </w:r>
      <w:r w:rsidR="003C3809" w:rsidRPr="00223EFB">
        <w:rPr>
          <w:rFonts w:hint="eastAsia"/>
          <w:color w:val="000000" w:themeColor="text1"/>
        </w:rPr>
        <w:lastRenderedPageBreak/>
        <w:t>芬、陳超明、管碧玲、孔文吉、邱志偉、張麗善、高志鵬、賴瑞隆、徐榛蔚</w:t>
      </w:r>
      <w:r w:rsidR="003C3809" w:rsidRPr="00F61BBA">
        <w:rPr>
          <w:rFonts w:hint="eastAsia"/>
          <w:color w:val="000000" w:themeColor="text1"/>
        </w:rPr>
        <w:t>、鍾佳濱</w:t>
      </w:r>
      <w:r w:rsidRPr="0033204B">
        <w:rPr>
          <w:rFonts w:hint="eastAsia"/>
          <w:color w:val="000000" w:themeColor="text1"/>
        </w:rPr>
        <w:t>及</w:t>
      </w:r>
      <w:r w:rsidR="00AC1FE1" w:rsidRPr="00DA12DB">
        <w:rPr>
          <w:rFonts w:hint="eastAsia"/>
          <w:color w:val="000000" w:themeColor="text1"/>
        </w:rPr>
        <w:t>趙天麟</w:t>
      </w:r>
      <w:r w:rsidRPr="0033204B">
        <w:rPr>
          <w:rFonts w:hint="eastAsia"/>
          <w:color w:val="000000" w:themeColor="text1"/>
        </w:rPr>
        <w:t>等</w:t>
      </w:r>
      <w:r w:rsidR="002E5ED1" w:rsidRPr="00683042">
        <w:rPr>
          <w:rFonts w:hint="eastAsia"/>
          <w:color w:val="000000" w:themeColor="text1"/>
        </w:rPr>
        <w:t>1</w:t>
      </w:r>
      <w:r w:rsidR="00683042" w:rsidRPr="00683042">
        <w:rPr>
          <w:rFonts w:hint="eastAsia"/>
          <w:color w:val="000000" w:themeColor="text1"/>
        </w:rPr>
        <w:t>9</w:t>
      </w:r>
      <w:r w:rsidRPr="0033204B">
        <w:rPr>
          <w:color w:val="000000" w:themeColor="text1"/>
        </w:rPr>
        <w:t>人提出質</w:t>
      </w:r>
      <w:r w:rsidRPr="003F2D21">
        <w:rPr>
          <w:color w:val="000000" w:themeColor="text1"/>
        </w:rPr>
        <w:t>詢，</w:t>
      </w:r>
      <w:proofErr w:type="gramStart"/>
      <w:r w:rsidRPr="003F2D21">
        <w:rPr>
          <w:color w:val="000000" w:themeColor="text1"/>
        </w:rPr>
        <w:t>均由</w:t>
      </w:r>
      <w:r w:rsidRPr="004370EC">
        <w:rPr>
          <w:rFonts w:hint="eastAsia"/>
          <w:color w:val="000000" w:themeColor="text1"/>
        </w:rPr>
        <w:t>國家發展</w:t>
      </w:r>
      <w:proofErr w:type="gramEnd"/>
      <w:r w:rsidRPr="004370EC">
        <w:rPr>
          <w:rFonts w:hint="eastAsia"/>
          <w:color w:val="000000" w:themeColor="text1"/>
        </w:rPr>
        <w:t>委員會</w:t>
      </w:r>
      <w:r w:rsidRPr="008405CF">
        <w:rPr>
          <w:rFonts w:hint="eastAsia"/>
          <w:color w:val="000000" w:themeColor="text1"/>
        </w:rPr>
        <w:t>陳主任委員</w:t>
      </w:r>
      <w:r w:rsidR="00D4511A" w:rsidRPr="00D4511A">
        <w:rPr>
          <w:rFonts w:hint="eastAsia"/>
          <w:color w:val="000000" w:themeColor="text1"/>
        </w:rPr>
        <w:t>美</w:t>
      </w:r>
      <w:proofErr w:type="gramStart"/>
      <w:r w:rsidR="00D4511A" w:rsidRPr="00D4511A">
        <w:rPr>
          <w:rFonts w:hint="eastAsia"/>
          <w:color w:val="000000" w:themeColor="text1"/>
        </w:rPr>
        <w:t>伶</w:t>
      </w:r>
      <w:proofErr w:type="gramEnd"/>
      <w:r w:rsidRPr="00D4511A">
        <w:rPr>
          <w:rFonts w:hint="eastAsia"/>
          <w:color w:val="000000" w:themeColor="text1"/>
        </w:rPr>
        <w:t>暨相關人員</w:t>
      </w:r>
      <w:r w:rsidRPr="008405CF">
        <w:rPr>
          <w:color w:val="000000" w:themeColor="text1"/>
        </w:rPr>
        <w:t>即</w:t>
      </w:r>
      <w:r w:rsidRPr="003F2D21">
        <w:rPr>
          <w:color w:val="000000" w:themeColor="text1"/>
        </w:rPr>
        <w:t>席答復。</w:t>
      </w:r>
      <w:r w:rsidRPr="003F2D21">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706250">
      <w:pPr>
        <w:widowControl/>
        <w:numPr>
          <w:ilvl w:val="0"/>
          <w:numId w:val="32"/>
        </w:numPr>
        <w:ind w:left="1004" w:hanging="652"/>
        <w:jc w:val="both"/>
        <w:rPr>
          <w:color w:val="000000" w:themeColor="text1"/>
        </w:rPr>
      </w:pPr>
      <w:r w:rsidRPr="00F55D6A">
        <w:rPr>
          <w:rFonts w:hint="eastAsia"/>
          <w:color w:val="000000" w:themeColor="text1"/>
        </w:rPr>
        <w:t>委員</w:t>
      </w:r>
      <w:proofErr w:type="gramStart"/>
      <w:r w:rsidR="00F61BBA" w:rsidRPr="00683042">
        <w:rPr>
          <w:rFonts w:hint="eastAsia"/>
          <w:color w:val="000000" w:themeColor="text1"/>
        </w:rPr>
        <w:t>鍾</w:t>
      </w:r>
      <w:proofErr w:type="gramEnd"/>
      <w:r w:rsidR="00F61BBA" w:rsidRPr="00683042">
        <w:rPr>
          <w:rFonts w:hint="eastAsia"/>
          <w:color w:val="000000" w:themeColor="text1"/>
        </w:rPr>
        <w:t>孔</w:t>
      </w:r>
      <w:proofErr w:type="gramStart"/>
      <w:r w:rsidR="00F61BBA" w:rsidRPr="00683042">
        <w:rPr>
          <w:rFonts w:hint="eastAsia"/>
          <w:color w:val="000000" w:themeColor="text1"/>
        </w:rPr>
        <w:t>炤</w:t>
      </w:r>
      <w:proofErr w:type="gramEnd"/>
      <w:r w:rsidR="00F61BBA" w:rsidRPr="00683042">
        <w:rPr>
          <w:rFonts w:hint="eastAsia"/>
          <w:color w:val="000000" w:themeColor="text1"/>
        </w:rPr>
        <w:t>、</w:t>
      </w:r>
      <w:r w:rsidR="004B5A91" w:rsidRPr="00683042">
        <w:rPr>
          <w:rFonts w:hint="eastAsia"/>
          <w:color w:val="000000" w:themeColor="text1"/>
        </w:rPr>
        <w:t>劉建國</w:t>
      </w:r>
      <w:r w:rsidR="00C93824" w:rsidRPr="00683042">
        <w:rPr>
          <w:rFonts w:hint="eastAsia"/>
          <w:color w:val="000000" w:themeColor="text1"/>
        </w:rPr>
        <w:t>、</w:t>
      </w:r>
      <w:r w:rsidR="00344910" w:rsidRPr="00683042">
        <w:rPr>
          <w:rFonts w:hint="eastAsia"/>
          <w:color w:val="000000" w:themeColor="text1"/>
        </w:rPr>
        <w:t>王定宇</w:t>
      </w:r>
      <w:r w:rsidRPr="00683042">
        <w:rPr>
          <w:rFonts w:hint="eastAsia"/>
          <w:color w:val="000000" w:themeColor="text1"/>
        </w:rPr>
        <w:t>及</w:t>
      </w:r>
      <w:r w:rsidR="00344910" w:rsidRPr="00683042">
        <w:rPr>
          <w:rFonts w:hint="eastAsia"/>
          <w:color w:val="000000" w:themeColor="text1"/>
        </w:rPr>
        <w:t>徐榛蔚</w:t>
      </w:r>
      <w:r w:rsidRPr="00840964">
        <w:rPr>
          <w:rFonts w:hint="eastAsia"/>
          <w:color w:val="000000" w:themeColor="text1"/>
        </w:rPr>
        <w:t>所提書面質詢列入紀錄，刊登公報</w:t>
      </w:r>
      <w:r w:rsidRPr="00F55D6A">
        <w:rPr>
          <w:rFonts w:hint="eastAsia"/>
          <w:color w:val="000000" w:themeColor="text1"/>
        </w:rPr>
        <w:t>。</w:t>
      </w:r>
    </w:p>
    <w:p w:rsidR="00ED1833" w:rsidRPr="00F55D6A"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r w:rsidRPr="00F55D6A">
        <w:rPr>
          <w:color w:val="000000" w:themeColor="text1"/>
        </w:rPr>
        <w:t xml:space="preserve"> </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E1298F">
        <w:rPr>
          <w:rFonts w:hint="eastAsia"/>
          <w:b/>
          <w:color w:val="000000" w:themeColor="text1"/>
        </w:rPr>
        <w:t>通過臨時提案</w:t>
      </w:r>
      <w:r w:rsidR="00840F75" w:rsidRPr="00E1298F">
        <w:rPr>
          <w:rFonts w:hint="eastAsia"/>
          <w:b/>
          <w:color w:val="000000" w:themeColor="text1"/>
        </w:rPr>
        <w:t>1</w:t>
      </w:r>
      <w:r w:rsidR="00E1298F" w:rsidRPr="00E1298F">
        <w:rPr>
          <w:rFonts w:hint="eastAsia"/>
          <w:b/>
          <w:color w:val="000000" w:themeColor="text1"/>
        </w:rPr>
        <w:t>6</w:t>
      </w:r>
      <w:r w:rsidRPr="00E1298F">
        <w:rPr>
          <w:rFonts w:hint="eastAsia"/>
          <w:b/>
          <w:color w:val="000000" w:themeColor="text1"/>
        </w:rPr>
        <w:t>案：</w:t>
      </w:r>
    </w:p>
    <w:p w:rsidR="0098012E" w:rsidRPr="002A6793" w:rsidRDefault="001541BD" w:rsidP="00FF1630">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2A6793">
        <w:rPr>
          <w:rFonts w:ascii="標楷體" w:hAnsi="標楷體" w:hint="eastAsia"/>
          <w:color w:val="000000" w:themeColor="text1"/>
          <w:spacing w:val="-2"/>
        </w:rPr>
        <w:t>檢視民進黨自成立以來，其各級民意代表尤以國會議員對於歷任政府施政之監督，必須加以嚴厲監督為其主要職責，並大加宣傳爭取選票，終以取得完全執政之政權。為此在全國人民期待執政黨應積極除弊，以建立一個公平、民主、自由之社會時，新上任之國發會主委提出「為落實減法原則，聚焦核心業務，建立積極興利的行政文化，提升行政效能，本會持續運用減</w:t>
      </w:r>
      <w:proofErr w:type="gramStart"/>
      <w:r w:rsidRPr="002A6793">
        <w:rPr>
          <w:rFonts w:ascii="標楷體" w:hAnsi="標楷體" w:hint="eastAsia"/>
          <w:color w:val="000000" w:themeColor="text1"/>
          <w:spacing w:val="-2"/>
        </w:rPr>
        <w:t>併</w:t>
      </w:r>
      <w:proofErr w:type="gramEnd"/>
      <w:r w:rsidRPr="002A6793">
        <w:rPr>
          <w:rFonts w:ascii="標楷體" w:hAnsi="標楷體" w:hint="eastAsia"/>
          <w:color w:val="000000" w:themeColor="text1"/>
          <w:spacing w:val="-2"/>
        </w:rPr>
        <w:t>簡策略，以強化自主管理、善用</w:t>
      </w:r>
      <w:proofErr w:type="gramStart"/>
      <w:r w:rsidRPr="002A6793">
        <w:rPr>
          <w:rFonts w:ascii="標楷體" w:hAnsi="標楷體" w:hint="eastAsia"/>
          <w:color w:val="000000" w:themeColor="text1"/>
          <w:spacing w:val="-2"/>
        </w:rPr>
        <w:t>差別性管考</w:t>
      </w:r>
      <w:proofErr w:type="gramEnd"/>
      <w:r w:rsidRPr="002A6793">
        <w:rPr>
          <w:rFonts w:ascii="標楷體" w:hAnsi="標楷體" w:hint="eastAsia"/>
          <w:color w:val="000000" w:themeColor="text1"/>
          <w:spacing w:val="-2"/>
        </w:rPr>
        <w:t>及多元管考作為等原則，積極加強推動行政機關管考作業簡化。」之「推動行政機關管考作業簡化」施政檢討，要求行政機關自我鬆綁、減輕業務負擔！更有甚者，國發會竟提出「1.簡化總統與院長指示事項管考作業，減少項數50%，週期由每週放寬至每月填報。2.調降基本設施補助計畫管理頻率，由每月填報改為每季。3.簡</w:t>
      </w:r>
      <w:proofErr w:type="gramStart"/>
      <w:r w:rsidRPr="002A6793">
        <w:rPr>
          <w:rFonts w:ascii="標楷體" w:hAnsi="標楷體" w:hint="eastAsia"/>
          <w:color w:val="000000" w:themeColor="text1"/>
          <w:spacing w:val="-2"/>
        </w:rPr>
        <w:t>併</w:t>
      </w:r>
      <w:proofErr w:type="gramEnd"/>
      <w:r w:rsidRPr="002A6793">
        <w:rPr>
          <w:rFonts w:ascii="標楷體" w:hAnsi="標楷體" w:hint="eastAsia"/>
          <w:color w:val="000000" w:themeColor="text1"/>
          <w:spacing w:val="-2"/>
        </w:rPr>
        <w:t>院管制計畫今年由63項減少為51項，管制週期由月報減為季報；分階段整合各填報系統，共享基本資料。4.強化機關績效自主管理，今年評核指標原則規劃由500項減少為60項等。5.整合推動內部控制與風險管理，大幅減少文書作業。6.減少性平作業填報次數，並減少70%</w:t>
      </w:r>
      <w:proofErr w:type="gramStart"/>
      <w:r w:rsidRPr="002A6793">
        <w:rPr>
          <w:rFonts w:ascii="標楷體" w:hAnsi="標楷體" w:hint="eastAsia"/>
          <w:color w:val="000000" w:themeColor="text1"/>
          <w:spacing w:val="-2"/>
        </w:rPr>
        <w:t>管考項數</w:t>
      </w:r>
      <w:proofErr w:type="gramEnd"/>
      <w:r w:rsidRPr="002A6793">
        <w:rPr>
          <w:rFonts w:ascii="標楷體" w:hAnsi="標楷體" w:hint="eastAsia"/>
          <w:color w:val="000000" w:themeColor="text1"/>
          <w:spacing w:val="-2"/>
        </w:rPr>
        <w:t>。7.整</w:t>
      </w:r>
      <w:proofErr w:type="gramStart"/>
      <w:r w:rsidRPr="002A6793">
        <w:rPr>
          <w:rFonts w:ascii="標楷體" w:hAnsi="標楷體" w:hint="eastAsia"/>
          <w:color w:val="000000" w:themeColor="text1"/>
          <w:spacing w:val="-2"/>
        </w:rPr>
        <w:t>併</w:t>
      </w:r>
      <w:proofErr w:type="gramEnd"/>
      <w:r w:rsidRPr="002A6793">
        <w:rPr>
          <w:rFonts w:ascii="標楷體" w:hAnsi="標楷體" w:hint="eastAsia"/>
          <w:color w:val="000000" w:themeColor="text1"/>
          <w:spacing w:val="-2"/>
        </w:rPr>
        <w:t>本會與工程會管理系統。」為目前推動具體成果！而該會竟沾沾自喜而</w:t>
      </w:r>
      <w:proofErr w:type="gramStart"/>
      <w:r w:rsidRPr="002A6793">
        <w:rPr>
          <w:rFonts w:ascii="標楷體" w:hAnsi="標楷體" w:hint="eastAsia"/>
          <w:color w:val="000000" w:themeColor="text1"/>
          <w:spacing w:val="-2"/>
        </w:rPr>
        <w:t>不</w:t>
      </w:r>
      <w:proofErr w:type="gramEnd"/>
      <w:r w:rsidRPr="002A6793">
        <w:rPr>
          <w:rFonts w:ascii="標楷體" w:hAnsi="標楷體" w:hint="eastAsia"/>
          <w:color w:val="000000" w:themeColor="text1"/>
          <w:spacing w:val="-2"/>
        </w:rPr>
        <w:t>自知！如以國發會本次施政業務報告來</w:t>
      </w:r>
      <w:r w:rsidRPr="002A6793">
        <w:rPr>
          <w:rFonts w:ascii="標楷體" w:hAnsi="標楷體" w:hint="eastAsia"/>
          <w:color w:val="000000" w:themeColor="text1"/>
          <w:spacing w:val="-2"/>
        </w:rPr>
        <w:lastRenderedPageBreak/>
        <w:t>看，「寫作文」的業務確實不需要！</w:t>
      </w:r>
      <w:proofErr w:type="gramStart"/>
      <w:r w:rsidRPr="002A6793">
        <w:rPr>
          <w:rFonts w:ascii="標楷體" w:hAnsi="標楷體" w:hint="eastAsia"/>
          <w:color w:val="000000" w:themeColor="text1"/>
          <w:spacing w:val="-2"/>
        </w:rPr>
        <w:t>但善用</w:t>
      </w:r>
      <w:proofErr w:type="gramEnd"/>
      <w:r w:rsidRPr="002A6793">
        <w:rPr>
          <w:rFonts w:ascii="標楷體" w:hAnsi="標楷體" w:hint="eastAsia"/>
          <w:color w:val="000000" w:themeColor="text1"/>
          <w:spacing w:val="-2"/>
        </w:rPr>
        <w:t>納稅人每一塊錢和符合多數人需要的政策，是刻不容緩的事，才是「賴內閣的做實事」！</w:t>
      </w:r>
      <w:proofErr w:type="gramStart"/>
      <w:r w:rsidRPr="002A6793">
        <w:rPr>
          <w:rFonts w:ascii="標楷體" w:hAnsi="標楷體" w:hint="eastAsia"/>
          <w:color w:val="000000" w:themeColor="text1"/>
          <w:spacing w:val="-2"/>
        </w:rPr>
        <w:t>爰</w:t>
      </w:r>
      <w:proofErr w:type="gramEnd"/>
      <w:r w:rsidRPr="002A6793">
        <w:rPr>
          <w:rFonts w:ascii="標楷體" w:hAnsi="標楷體" w:hint="eastAsia"/>
          <w:color w:val="000000" w:themeColor="text1"/>
          <w:spacing w:val="-2"/>
        </w:rPr>
        <w:t>此要求國發會應於一個月內向經濟委員會提出該會機關人力配置檢討</w:t>
      </w:r>
      <w:r w:rsidR="000C1C76">
        <w:rPr>
          <w:rFonts w:ascii="標楷體" w:hAnsi="標楷體" w:hint="eastAsia"/>
          <w:color w:val="000000" w:themeColor="text1"/>
          <w:spacing w:val="-2"/>
        </w:rPr>
        <w:t>書面</w:t>
      </w:r>
      <w:r w:rsidRPr="002A6793">
        <w:rPr>
          <w:rFonts w:ascii="標楷體" w:hAnsi="標楷體" w:hint="eastAsia"/>
          <w:color w:val="000000" w:themeColor="text1"/>
          <w:spacing w:val="-2"/>
        </w:rPr>
        <w:t>報告</w:t>
      </w:r>
      <w:r w:rsidR="00204377" w:rsidRPr="002A6793">
        <w:rPr>
          <w:rFonts w:ascii="標楷體" w:hAnsi="標楷體" w:hint="eastAsia"/>
          <w:color w:val="000000" w:themeColor="text1"/>
          <w:spacing w:val="-2"/>
        </w:rPr>
        <w:t>。</w:t>
      </w:r>
    </w:p>
    <w:p w:rsidR="00EB521D" w:rsidRPr="0098012E" w:rsidRDefault="001C5417" w:rsidP="00CF49C6">
      <w:pPr>
        <w:pStyle w:val="aff1"/>
      </w:pPr>
      <w:r>
        <w:rPr>
          <w:rFonts w:hint="eastAsia"/>
        </w:rPr>
        <w:t>提案人：</w:t>
      </w:r>
      <w:r w:rsidR="00C85369">
        <w:rPr>
          <w:rFonts w:hint="eastAsia"/>
        </w:rPr>
        <w:t>張麗善</w:t>
      </w:r>
      <w:r w:rsidR="007E006D">
        <w:rPr>
          <w:rFonts w:hint="eastAsia"/>
        </w:rPr>
        <w:t xml:space="preserve">  </w:t>
      </w:r>
      <w:r w:rsidR="007E006D">
        <w:rPr>
          <w:rFonts w:hint="eastAsia"/>
        </w:rPr>
        <w:t>陳超明</w:t>
      </w:r>
      <w:r>
        <w:rPr>
          <w:rFonts w:hint="eastAsia"/>
        </w:rPr>
        <w:t xml:space="preserve">  </w:t>
      </w:r>
      <w:r>
        <w:rPr>
          <w:rFonts w:hint="eastAsia"/>
        </w:rPr>
        <w:t>王惠美</w:t>
      </w:r>
      <w:r w:rsidR="0098012E" w:rsidRPr="0098012E">
        <w:rPr>
          <w:rFonts w:hint="eastAsia"/>
        </w:rPr>
        <w:t xml:space="preserve">  </w:t>
      </w:r>
      <w:r w:rsidR="0098012E" w:rsidRPr="0098012E">
        <w:rPr>
          <w:rFonts w:hint="eastAsia"/>
        </w:rPr>
        <w:t>孔文吉</w:t>
      </w:r>
      <w:r w:rsidR="00AE1E99">
        <w:rPr>
          <w:rFonts w:hint="eastAsia"/>
        </w:rPr>
        <w:t xml:space="preserve">  </w:t>
      </w:r>
    </w:p>
    <w:p w:rsidR="0098012E" w:rsidRPr="002A6793" w:rsidRDefault="002A6793" w:rsidP="00FF1630">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2A6793">
        <w:rPr>
          <w:rFonts w:ascii="標楷體" w:hAnsi="標楷體" w:hint="eastAsia"/>
          <w:color w:val="000000" w:themeColor="text1"/>
          <w:spacing w:val="-2"/>
        </w:rPr>
        <w:t>檢視民進黨自成立以來，其各級民意代表尤以國會議員對於歷任政府施政之監督，素以視政府機關提出之政策、法規大多不符人民之需求及期望，因此立法院耗費相當時日嚴格把關甚至造成得到國會同意者不多之結果，落得最後遭民眾批評國會毫無效率，甚而產生是最大亂源、廢掉國會的聲音！反對圖利財團、違反土地正義、不顧少數正義、破壞環境無法永續、剝奪人權、掏空台灣、</w:t>
      </w:r>
      <w:proofErr w:type="gramStart"/>
      <w:r w:rsidRPr="002A6793">
        <w:rPr>
          <w:rFonts w:ascii="標楷體" w:hAnsi="標楷體" w:hint="eastAsia"/>
          <w:color w:val="000000" w:themeColor="text1"/>
          <w:spacing w:val="-2"/>
        </w:rPr>
        <w:t>債留子孫</w:t>
      </w:r>
      <w:proofErr w:type="gramEnd"/>
      <w:r w:rsidRPr="002A6793">
        <w:rPr>
          <w:rFonts w:ascii="標楷體" w:hAnsi="標楷體" w:hint="eastAsia"/>
          <w:color w:val="000000" w:themeColor="text1"/>
          <w:spacing w:val="-2"/>
        </w:rPr>
        <w:t>等更是20多年來監督國會之大</w:t>
      </w:r>
      <w:proofErr w:type="gramStart"/>
      <w:r w:rsidRPr="002A6793">
        <w:rPr>
          <w:rFonts w:ascii="標楷體" w:hAnsi="標楷體" w:hint="eastAsia"/>
          <w:color w:val="000000" w:themeColor="text1"/>
          <w:spacing w:val="-2"/>
        </w:rPr>
        <w:t>纛</w:t>
      </w:r>
      <w:proofErr w:type="gramEnd"/>
      <w:r w:rsidRPr="002A6793">
        <w:rPr>
          <w:rFonts w:ascii="標楷體" w:hAnsi="標楷體" w:hint="eastAsia"/>
          <w:color w:val="000000" w:themeColor="text1"/>
          <w:spacing w:val="-2"/>
        </w:rPr>
        <w:t>，歷次大選更是朗朗上口不絕於耳，連國小學童都會背！終以取得完全執政之政權。為此在全國人民期待執政黨應積極捍衛上述</w:t>
      </w:r>
      <w:r w:rsidR="00FD01C2">
        <w:rPr>
          <w:rFonts w:ascii="標楷體" w:hAnsi="標楷體" w:hint="eastAsia"/>
          <w:color w:val="000000" w:themeColor="text1"/>
          <w:spacing w:val="-2"/>
        </w:rPr>
        <w:t>價</w:t>
      </w:r>
      <w:r w:rsidRPr="002A6793">
        <w:rPr>
          <w:rFonts w:ascii="標楷體" w:hAnsi="標楷體" w:hint="eastAsia"/>
          <w:color w:val="000000" w:themeColor="text1"/>
          <w:spacing w:val="-2"/>
        </w:rPr>
        <w:t>值，以建立一個公平、民主、自由之社會時，新上任之國發會主委卻以「將秉持興利、簡政、便民之原則，以推動人民有感的法規鬆綁為目標，優先由財經法規著手，並依序檢視函釋、行政規則、法規命令等規定，排除不必要的管制，建立友善的投資環境，及便民有效能的法制環境。」為施政目標，提出「法規鬆綁的原則，基本上在符合法律前提下，針對新興商業模式未涉法律禁止或限制規定者，應優先考量採取管制以外之管理措施，透過市場自律等方式，賦予產業自由發展空間。另行政機關因執行法令就具體個案所為之釋示，應考量個案事實間之差異，不宜</w:t>
      </w:r>
      <w:proofErr w:type="gramStart"/>
      <w:r w:rsidRPr="002A6793">
        <w:rPr>
          <w:rFonts w:ascii="標楷體" w:hAnsi="標楷體" w:hint="eastAsia"/>
          <w:color w:val="000000" w:themeColor="text1"/>
          <w:spacing w:val="-2"/>
        </w:rPr>
        <w:t>逕</w:t>
      </w:r>
      <w:proofErr w:type="gramEnd"/>
      <w:r w:rsidRPr="002A6793">
        <w:rPr>
          <w:rFonts w:ascii="標楷體" w:hAnsi="標楷體" w:hint="eastAsia"/>
          <w:color w:val="000000" w:themeColor="text1"/>
          <w:spacing w:val="-2"/>
        </w:rPr>
        <w:t>將個案釋示當作通案解釋。同時，由於法律所授權訂定之</w:t>
      </w:r>
      <w:r w:rsidR="00E730F2">
        <w:rPr>
          <w:rFonts w:ascii="標楷體" w:hAnsi="標楷體" w:hint="eastAsia"/>
          <w:color w:val="000000" w:themeColor="text1"/>
          <w:spacing w:val="-2"/>
        </w:rPr>
        <w:t>『</w:t>
      </w:r>
      <w:r w:rsidRPr="002A6793">
        <w:rPr>
          <w:rFonts w:ascii="標楷體" w:hAnsi="標楷體" w:hint="eastAsia"/>
          <w:color w:val="000000" w:themeColor="text1"/>
          <w:spacing w:val="-2"/>
        </w:rPr>
        <w:t>其他相關管理事項</w:t>
      </w:r>
      <w:r w:rsidR="00E730F2">
        <w:rPr>
          <w:rFonts w:ascii="標楷體" w:hAnsi="標楷體" w:hint="eastAsia"/>
          <w:color w:val="000000" w:themeColor="text1"/>
          <w:spacing w:val="-2"/>
        </w:rPr>
        <w:t>』</w:t>
      </w:r>
      <w:r w:rsidRPr="002A6793">
        <w:rPr>
          <w:rFonts w:ascii="標楷體" w:hAnsi="標楷體" w:hint="eastAsia"/>
          <w:color w:val="000000" w:themeColor="text1"/>
          <w:spacing w:val="-2"/>
        </w:rPr>
        <w:t>，目前各部會在此授權下訂定過多管制規範，亦應予鬆綁。」之作法，固然維繫經濟發展、促進產業轉型可以提高國家競爭力，但更重要的是整合跨部門歧見，拿出執行力，才能真正解決問題。</w:t>
      </w:r>
      <w:proofErr w:type="gramStart"/>
      <w:r w:rsidRPr="002A6793">
        <w:rPr>
          <w:rFonts w:ascii="標楷體" w:hAnsi="標楷體" w:hint="eastAsia"/>
          <w:color w:val="000000" w:themeColor="text1"/>
          <w:spacing w:val="-2"/>
        </w:rPr>
        <w:t>爰</w:t>
      </w:r>
      <w:proofErr w:type="gramEnd"/>
      <w:r w:rsidRPr="002A6793">
        <w:rPr>
          <w:rFonts w:ascii="標楷體" w:hAnsi="標楷體" w:hint="eastAsia"/>
          <w:color w:val="000000" w:themeColor="text1"/>
          <w:spacing w:val="-2"/>
        </w:rPr>
        <w:lastRenderedPageBreak/>
        <w:t>此要求國發會應於</w:t>
      </w:r>
      <w:r w:rsidR="00107565">
        <w:rPr>
          <w:rFonts w:ascii="標楷體" w:hAnsi="標楷體" w:hint="eastAsia"/>
          <w:color w:val="000000" w:themeColor="text1"/>
          <w:spacing w:val="-2"/>
        </w:rPr>
        <w:t>三</w:t>
      </w:r>
      <w:r w:rsidRPr="002A6793">
        <w:rPr>
          <w:rFonts w:ascii="標楷體" w:hAnsi="標楷體" w:hint="eastAsia"/>
          <w:color w:val="000000" w:themeColor="text1"/>
          <w:spacing w:val="-2"/>
        </w:rPr>
        <w:t>個月內向經濟委員會提出「啟動法規鬆綁排除投資障礙」施政重點檢討修正</w:t>
      </w:r>
      <w:r w:rsidR="007E006D" w:rsidRPr="007E006D">
        <w:rPr>
          <w:rFonts w:ascii="標楷體" w:hAnsi="標楷體" w:hint="eastAsia"/>
          <w:color w:val="000000" w:themeColor="text1"/>
          <w:spacing w:val="-2"/>
        </w:rPr>
        <w:t>書面</w:t>
      </w:r>
      <w:r w:rsidRPr="002A6793">
        <w:rPr>
          <w:rFonts w:ascii="標楷體" w:hAnsi="標楷體" w:hint="eastAsia"/>
          <w:color w:val="000000" w:themeColor="text1"/>
          <w:spacing w:val="-2"/>
        </w:rPr>
        <w:t>報告。</w:t>
      </w:r>
    </w:p>
    <w:p w:rsidR="0098012E" w:rsidRPr="0098012E" w:rsidRDefault="00C35D27" w:rsidP="00CF49C6">
      <w:pPr>
        <w:pStyle w:val="aff1"/>
      </w:pPr>
      <w:r>
        <w:rPr>
          <w:rFonts w:hint="eastAsia"/>
        </w:rPr>
        <w:t>提案人：張麗善</w:t>
      </w:r>
      <w:r w:rsidR="007E006D">
        <w:rPr>
          <w:rFonts w:hint="eastAsia"/>
        </w:rPr>
        <w:t xml:space="preserve">  </w:t>
      </w:r>
      <w:r w:rsidR="007E006D">
        <w:rPr>
          <w:rFonts w:hint="eastAsia"/>
        </w:rPr>
        <w:t>陳超明</w:t>
      </w:r>
      <w:r>
        <w:rPr>
          <w:rFonts w:hint="eastAsia"/>
        </w:rPr>
        <w:t xml:space="preserve">  </w:t>
      </w:r>
      <w:r>
        <w:rPr>
          <w:rFonts w:hint="eastAsia"/>
        </w:rPr>
        <w:t>王惠美</w:t>
      </w:r>
      <w:r w:rsidRPr="0098012E">
        <w:rPr>
          <w:rFonts w:hint="eastAsia"/>
        </w:rPr>
        <w:t xml:space="preserve">  </w:t>
      </w:r>
      <w:r w:rsidRPr="0098012E">
        <w:rPr>
          <w:rFonts w:hint="eastAsia"/>
        </w:rPr>
        <w:t>孔文吉</w:t>
      </w:r>
    </w:p>
    <w:p w:rsidR="0098012E" w:rsidRPr="00FF1630" w:rsidRDefault="006F2846" w:rsidP="008871A0">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FF1630">
        <w:rPr>
          <w:rFonts w:ascii="標楷體" w:hAnsi="標楷體" w:hint="eastAsia"/>
          <w:color w:val="000000" w:themeColor="text1"/>
          <w:spacing w:val="-2"/>
        </w:rPr>
        <w:t>國發會新任主委針對歷任政府執行之公共建設計畫從南到北各縣市造成不少被社會批評為蚊子館的建設提出檢討，提出「</w:t>
      </w:r>
      <w:proofErr w:type="gramStart"/>
      <w:r w:rsidRPr="00FF1630">
        <w:rPr>
          <w:rFonts w:ascii="標楷體" w:hAnsi="標楷體" w:hint="eastAsia"/>
          <w:color w:val="000000" w:themeColor="text1"/>
          <w:spacing w:val="-2"/>
        </w:rPr>
        <w:t>強化公建計畫</w:t>
      </w:r>
      <w:proofErr w:type="gramEnd"/>
      <w:r w:rsidRPr="00FF1630">
        <w:rPr>
          <w:rFonts w:ascii="標楷體" w:hAnsi="標楷體" w:hint="eastAsia"/>
          <w:color w:val="000000" w:themeColor="text1"/>
          <w:spacing w:val="-2"/>
        </w:rPr>
        <w:t>審議功能」和「建立公共建設執行預警系統」二項施政重點，吾人樂見該會能</w:t>
      </w:r>
      <w:r w:rsidR="005A7E90">
        <w:rPr>
          <w:rFonts w:ascii="標楷體" w:hAnsi="標楷體" w:hint="eastAsia"/>
          <w:color w:val="000000" w:themeColor="text1"/>
          <w:spacing w:val="-2"/>
        </w:rPr>
        <w:t>有</w:t>
      </w:r>
      <w:r w:rsidRPr="00FF1630">
        <w:rPr>
          <w:rFonts w:ascii="標楷體" w:hAnsi="標楷體" w:hint="eastAsia"/>
          <w:color w:val="000000" w:themeColor="text1"/>
          <w:spacing w:val="-2"/>
        </w:rPr>
        <w:t>務實面對施政弊病之檢討</w:t>
      </w:r>
      <w:r w:rsidR="00107565">
        <w:rPr>
          <w:rFonts w:ascii="標楷體" w:hAnsi="標楷體" w:hint="eastAsia"/>
          <w:color w:val="000000" w:themeColor="text1"/>
          <w:spacing w:val="-2"/>
        </w:rPr>
        <w:t>。</w:t>
      </w:r>
      <w:r w:rsidRPr="00FF1630">
        <w:rPr>
          <w:rFonts w:ascii="標楷體" w:hAnsi="標楷體" w:hint="eastAsia"/>
          <w:color w:val="000000" w:themeColor="text1"/>
          <w:spacing w:val="-2"/>
        </w:rPr>
        <w:t>因為該會為便於行政院核示及部會據以執行，要求各項計畫審議結論要具體及明確化，並以(</w:t>
      </w:r>
      <w:proofErr w:type="gramStart"/>
      <w:r w:rsidRPr="00FF1630">
        <w:rPr>
          <w:rFonts w:ascii="標楷體" w:hAnsi="標楷體" w:hint="eastAsia"/>
          <w:color w:val="000000" w:themeColor="text1"/>
          <w:spacing w:val="-2"/>
        </w:rPr>
        <w:t>一</w:t>
      </w:r>
      <w:proofErr w:type="gramEnd"/>
      <w:r w:rsidRPr="00FF1630">
        <w:rPr>
          <w:rFonts w:ascii="標楷體" w:hAnsi="標楷體" w:hint="eastAsia"/>
          <w:color w:val="000000" w:themeColor="text1"/>
          <w:spacing w:val="-2"/>
        </w:rPr>
        <w:t>)對於計畫具必要性、具可行性者，雖計畫內容尚有執行疑慮或需再明確執行策略及作法，經評估部會可於短期內依審議意見修正者，本會將基於協助角度，</w:t>
      </w:r>
      <w:proofErr w:type="gramStart"/>
      <w:r w:rsidRPr="00FF1630">
        <w:rPr>
          <w:rFonts w:ascii="標楷體" w:hAnsi="標楷體" w:hint="eastAsia"/>
          <w:color w:val="000000" w:themeColor="text1"/>
          <w:spacing w:val="-2"/>
        </w:rPr>
        <w:t>以函洽或</w:t>
      </w:r>
      <w:proofErr w:type="gramEnd"/>
      <w:r w:rsidRPr="00FF1630">
        <w:rPr>
          <w:rFonts w:ascii="標楷體" w:hAnsi="標楷體" w:hint="eastAsia"/>
          <w:color w:val="000000" w:themeColor="text1"/>
          <w:spacing w:val="-2"/>
        </w:rPr>
        <w:t>協商方式協助部會完成修正到會後，再函復行政院建議同意辦理。(二)對於計畫具必要性及可行性，惟計畫內容難於短期內修訂完成者，將審議意見直接函復行政院，請部會修訂後再循程序報核。(三)對於計畫尚有疑慮者，如具</w:t>
      </w:r>
      <w:proofErr w:type="gramStart"/>
      <w:r w:rsidRPr="00FF1630">
        <w:rPr>
          <w:rFonts w:ascii="標楷體" w:hAnsi="標楷體" w:hint="eastAsia"/>
          <w:color w:val="000000" w:themeColor="text1"/>
          <w:spacing w:val="-2"/>
        </w:rPr>
        <w:t>爭議性遭民眾</w:t>
      </w:r>
      <w:proofErr w:type="gramEnd"/>
      <w:r w:rsidRPr="00FF1630">
        <w:rPr>
          <w:rFonts w:ascii="標楷體" w:hAnsi="標楷體" w:hint="eastAsia"/>
          <w:color w:val="000000" w:themeColor="text1"/>
          <w:spacing w:val="-2"/>
        </w:rPr>
        <w:t>反對、計畫評估結果不具效益或不利永續經營者，將函復行政院退請重新評估等三項原則辦理。然上述三項原則主要</w:t>
      </w:r>
      <w:proofErr w:type="gramStart"/>
      <w:r w:rsidRPr="00FF1630">
        <w:rPr>
          <w:rFonts w:ascii="標楷體" w:hAnsi="標楷體" w:hint="eastAsia"/>
          <w:color w:val="000000" w:themeColor="text1"/>
          <w:spacing w:val="-2"/>
        </w:rPr>
        <w:t>精神均已納入</w:t>
      </w:r>
      <w:proofErr w:type="gramEnd"/>
      <w:r w:rsidR="00FF1F48" w:rsidRPr="00FF1F48">
        <w:rPr>
          <w:rFonts w:ascii="標楷體" w:hAnsi="標楷體"/>
          <w:color w:val="000000" w:themeColor="text1"/>
          <w:spacing w:val="-2"/>
        </w:rPr>
        <w:t>前瞻基礎建設特別條例</w:t>
      </w:r>
      <w:r w:rsidRPr="00FF1630">
        <w:rPr>
          <w:rFonts w:ascii="標楷體" w:hAnsi="標楷體" w:hint="eastAsia"/>
          <w:color w:val="000000" w:themeColor="text1"/>
          <w:spacing w:val="-2"/>
        </w:rPr>
        <w:t>之中，以其檢視行政院提出之前</w:t>
      </w:r>
      <w:proofErr w:type="gramStart"/>
      <w:r w:rsidRPr="00FF1630">
        <w:rPr>
          <w:rFonts w:ascii="標楷體" w:hAnsi="標楷體" w:hint="eastAsia"/>
          <w:color w:val="000000" w:themeColor="text1"/>
          <w:spacing w:val="-2"/>
        </w:rPr>
        <w:t>瞻</w:t>
      </w:r>
      <w:proofErr w:type="gramEnd"/>
      <w:r w:rsidRPr="00FF1630">
        <w:rPr>
          <w:rFonts w:ascii="標楷體" w:hAnsi="標楷體" w:hint="eastAsia"/>
          <w:color w:val="000000" w:themeColor="text1"/>
          <w:spacing w:val="-2"/>
        </w:rPr>
        <w:t>基礎建設計畫內容，能符合者實屬少數，更是針對前瞻基礎建設計畫，在野黨認為思慮不周、程序不符、不具效益、不利永續經營而必須退回重編之理由！另為加速公共建設的執行，執行(</w:t>
      </w:r>
      <w:proofErr w:type="gramStart"/>
      <w:r w:rsidRPr="00FF1630">
        <w:rPr>
          <w:rFonts w:ascii="標楷體" w:hAnsi="標楷體" w:hint="eastAsia"/>
          <w:color w:val="000000" w:themeColor="text1"/>
          <w:spacing w:val="-2"/>
        </w:rPr>
        <w:t>一</w:t>
      </w:r>
      <w:proofErr w:type="gramEnd"/>
      <w:r w:rsidRPr="00FF1630">
        <w:rPr>
          <w:rFonts w:ascii="標楷體" w:hAnsi="標楷體" w:hint="eastAsia"/>
          <w:color w:val="000000" w:themeColor="text1"/>
          <w:spacing w:val="-2"/>
        </w:rPr>
        <w:t>)篩選重點計畫進行列管：依歷年至今之計畫執行情形(含預算、進度、里程碑等)，及未來是否有重大里程碑、潛藏風險或為社會輿論所關注之重大計畫等原則，篩選重點計畫列管。(二)落實及監督方式：為配合管考作業簡化，本會將採取多元管制及監督方式落實推動，如以機動查證、實地查證及召開專案協調會議等方式，瞭解計畫真正問題及排除推動障礙，並適時配合行政院工程會公共建設督導會報之用地</w:t>
      </w:r>
      <w:r w:rsidRPr="00FF1630">
        <w:rPr>
          <w:rFonts w:ascii="標楷體" w:hAnsi="標楷體" w:hint="eastAsia"/>
          <w:color w:val="000000" w:themeColor="text1"/>
          <w:spacing w:val="-2"/>
        </w:rPr>
        <w:lastRenderedPageBreak/>
        <w:t>或管線小組等機制，協調解決問題。</w:t>
      </w:r>
      <w:proofErr w:type="gramStart"/>
      <w:r w:rsidR="008871A0" w:rsidRPr="008871A0">
        <w:rPr>
          <w:rFonts w:ascii="標楷體" w:hAnsi="標楷體" w:hint="eastAsia"/>
          <w:color w:val="000000" w:themeColor="text1"/>
          <w:spacing w:val="-2"/>
        </w:rPr>
        <w:t>鑑</w:t>
      </w:r>
      <w:proofErr w:type="gramEnd"/>
      <w:r w:rsidRPr="00FF1630">
        <w:rPr>
          <w:rFonts w:ascii="標楷體" w:hAnsi="標楷體" w:hint="eastAsia"/>
          <w:color w:val="000000" w:themeColor="text1"/>
          <w:spacing w:val="-2"/>
        </w:rPr>
        <w:t>於前瞻基礎建設計畫第一期預算案，在野黨已提出聲請釋憲及假處分凍結該計畫之執行，</w:t>
      </w:r>
      <w:proofErr w:type="gramStart"/>
      <w:r w:rsidRPr="00FF1630">
        <w:rPr>
          <w:rFonts w:ascii="標楷體" w:hAnsi="標楷體" w:hint="eastAsia"/>
          <w:color w:val="000000" w:themeColor="text1"/>
          <w:spacing w:val="-2"/>
        </w:rPr>
        <w:t>爰</w:t>
      </w:r>
      <w:proofErr w:type="gramEnd"/>
      <w:r w:rsidRPr="00FF1630">
        <w:rPr>
          <w:rFonts w:ascii="標楷體" w:hAnsi="標楷體" w:hint="eastAsia"/>
          <w:color w:val="000000" w:themeColor="text1"/>
          <w:spacing w:val="-2"/>
        </w:rPr>
        <w:t>此要求國發會應以上述二項施政重點為方向，積極思考提出更妥適之</w:t>
      </w:r>
      <w:r w:rsidR="00107565">
        <w:rPr>
          <w:rFonts w:ascii="標楷體" w:hAnsi="標楷體" w:hint="eastAsia"/>
          <w:color w:val="000000" w:themeColor="text1"/>
          <w:spacing w:val="-2"/>
        </w:rPr>
        <w:t>後續</w:t>
      </w:r>
      <w:r w:rsidRPr="00FF1630">
        <w:rPr>
          <w:rFonts w:ascii="標楷體" w:hAnsi="標楷體" w:hint="eastAsia"/>
          <w:color w:val="000000" w:themeColor="text1"/>
          <w:spacing w:val="-2"/>
        </w:rPr>
        <w:t>計畫審議和執行方案，於三個月內向經濟委員會提出</w:t>
      </w:r>
      <w:r w:rsidR="00107565">
        <w:rPr>
          <w:rFonts w:ascii="標楷體" w:hAnsi="標楷體" w:hint="eastAsia"/>
          <w:color w:val="000000" w:themeColor="text1"/>
          <w:spacing w:val="-2"/>
        </w:rPr>
        <w:t>書面</w:t>
      </w:r>
      <w:r w:rsidRPr="00FF1630">
        <w:rPr>
          <w:rFonts w:ascii="標楷體" w:hAnsi="標楷體" w:hint="eastAsia"/>
          <w:color w:val="000000" w:themeColor="text1"/>
          <w:spacing w:val="-2"/>
        </w:rPr>
        <w:t>報告，以對未來各機關是否提出符合國人心中之「前瞻」計畫時，國發會能善盡把關之責！</w:t>
      </w:r>
      <w:r w:rsidR="00973DB1" w:rsidRPr="00FF1630">
        <w:rPr>
          <w:rFonts w:ascii="標楷體" w:hAnsi="標楷體"/>
          <w:color w:val="000000" w:themeColor="text1"/>
          <w:spacing w:val="-2"/>
        </w:rPr>
        <w:t xml:space="preserve"> </w:t>
      </w:r>
    </w:p>
    <w:p w:rsidR="0098012E" w:rsidRPr="0098012E" w:rsidRDefault="00C35D27" w:rsidP="00C35D27">
      <w:pPr>
        <w:pStyle w:val="aff1"/>
        <w:rPr>
          <w:rFonts w:ascii="標楷體" w:hAnsi="標楷體"/>
          <w:color w:val="000000" w:themeColor="text1"/>
          <w:spacing w:val="-2"/>
        </w:rPr>
      </w:pPr>
      <w:r w:rsidRPr="00C35D27">
        <w:rPr>
          <w:rFonts w:hint="eastAsia"/>
        </w:rPr>
        <w:t>提案人：張麗善</w:t>
      </w:r>
      <w:r w:rsidR="007E006D" w:rsidRPr="00C35D27">
        <w:rPr>
          <w:rFonts w:hint="eastAsia"/>
        </w:rPr>
        <w:t xml:space="preserve">  </w:t>
      </w:r>
      <w:r w:rsidR="007E006D" w:rsidRPr="00C35D27">
        <w:rPr>
          <w:rFonts w:hint="eastAsia"/>
        </w:rPr>
        <w:t>陳超明</w:t>
      </w:r>
      <w:r w:rsidRPr="00C35D27">
        <w:rPr>
          <w:rFonts w:hint="eastAsia"/>
        </w:rPr>
        <w:t xml:space="preserve">  </w:t>
      </w:r>
      <w:r w:rsidRPr="00C35D27">
        <w:rPr>
          <w:rFonts w:hint="eastAsia"/>
        </w:rPr>
        <w:t>王惠美</w:t>
      </w:r>
      <w:r w:rsidRPr="00C35D27">
        <w:rPr>
          <w:rFonts w:hint="eastAsia"/>
        </w:rPr>
        <w:t xml:space="preserve">  </w:t>
      </w:r>
      <w:r w:rsidRPr="00C35D27">
        <w:rPr>
          <w:rFonts w:hint="eastAsia"/>
        </w:rPr>
        <w:t>孔文吉</w:t>
      </w:r>
    </w:p>
    <w:p w:rsidR="0098012E" w:rsidRPr="0098012E" w:rsidRDefault="004668E9" w:rsidP="004668E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4668E9">
        <w:rPr>
          <w:rFonts w:ascii="標楷體" w:hAnsi="標楷體" w:hint="eastAsia"/>
          <w:color w:val="000000" w:themeColor="text1"/>
          <w:spacing w:val="-2"/>
        </w:rPr>
        <w:t>過去行政單位因皆普遍認定</w:t>
      </w:r>
      <w:r w:rsidR="00F542DA">
        <w:rPr>
          <w:rFonts w:ascii="標楷體" w:hAnsi="標楷體" w:hint="eastAsia"/>
          <w:color w:val="000000" w:themeColor="text1"/>
          <w:spacing w:val="-2"/>
        </w:rPr>
        <w:t>花東地區永續發展基金</w:t>
      </w:r>
      <w:r w:rsidRPr="004668E9">
        <w:rPr>
          <w:rFonts w:ascii="標楷體" w:hAnsi="標楷體" w:hint="eastAsia"/>
          <w:color w:val="000000" w:themeColor="text1"/>
          <w:spacing w:val="-2"/>
        </w:rPr>
        <w:t>之提案權為地方兩縣政府之權責，因而自</w:t>
      </w:r>
      <w:proofErr w:type="gramStart"/>
      <w:r w:rsidRPr="004668E9">
        <w:rPr>
          <w:rFonts w:ascii="標楷體" w:hAnsi="標楷體" w:hint="eastAsia"/>
          <w:color w:val="000000" w:themeColor="text1"/>
          <w:spacing w:val="-2"/>
        </w:rPr>
        <w:t>囿</w:t>
      </w:r>
      <w:proofErr w:type="gramEnd"/>
      <w:r w:rsidRPr="004668E9">
        <w:rPr>
          <w:rFonts w:ascii="標楷體" w:hAnsi="標楷體" w:hint="eastAsia"/>
          <w:color w:val="000000" w:themeColor="text1"/>
          <w:spacing w:val="-2"/>
        </w:rPr>
        <w:t>於計畫審核之角色。然根據「花東地區永續發展策略計畫」之規定，中央行政單位亦擁有提案權，對此已有農委會、交通部等單位，皆已針對花東建設之需求，主動進行提案。然而，多數中央行政單位對</w:t>
      </w:r>
      <w:r w:rsidR="00F542DA">
        <w:rPr>
          <w:rFonts w:ascii="標楷體" w:hAnsi="標楷體" w:hint="eastAsia"/>
          <w:color w:val="000000" w:themeColor="text1"/>
          <w:spacing w:val="-2"/>
        </w:rPr>
        <w:t>花東地區永續發展基金</w:t>
      </w:r>
      <w:r w:rsidRPr="004668E9">
        <w:rPr>
          <w:rFonts w:ascii="標楷體" w:hAnsi="標楷體" w:hint="eastAsia"/>
          <w:color w:val="000000" w:themeColor="text1"/>
          <w:spacing w:val="-2"/>
        </w:rPr>
        <w:t>之提案規定，仍舊不熟悉，因而忽視提案權，亦忽略</w:t>
      </w:r>
      <w:r w:rsidR="006E74B6">
        <w:rPr>
          <w:rFonts w:ascii="標楷體" w:hAnsi="標楷體" w:hint="eastAsia"/>
          <w:color w:val="000000" w:themeColor="text1"/>
          <w:spacing w:val="-2"/>
        </w:rPr>
        <w:t>本基金</w:t>
      </w:r>
      <w:r w:rsidRPr="004668E9">
        <w:rPr>
          <w:rFonts w:ascii="標楷體" w:hAnsi="標楷體" w:hint="eastAsia"/>
          <w:color w:val="000000" w:themeColor="text1"/>
          <w:spacing w:val="-2"/>
        </w:rPr>
        <w:t>設置之初衷。</w:t>
      </w:r>
      <w:proofErr w:type="gramStart"/>
      <w:r w:rsidRPr="004668E9">
        <w:rPr>
          <w:rFonts w:ascii="標楷體" w:hAnsi="標楷體" w:hint="eastAsia"/>
          <w:color w:val="000000" w:themeColor="text1"/>
          <w:spacing w:val="-2"/>
        </w:rPr>
        <w:t>爰</w:t>
      </w:r>
      <w:proofErr w:type="gramEnd"/>
      <w:r w:rsidRPr="004668E9">
        <w:rPr>
          <w:rFonts w:ascii="標楷體" w:hAnsi="標楷體" w:hint="eastAsia"/>
          <w:color w:val="000000" w:themeColor="text1"/>
          <w:spacing w:val="-2"/>
        </w:rPr>
        <w:t>此，建請國家發展</w:t>
      </w:r>
      <w:r w:rsidR="006175B8">
        <w:rPr>
          <w:rFonts w:ascii="標楷體" w:hAnsi="標楷體" w:hint="eastAsia"/>
          <w:color w:val="000000" w:themeColor="text1"/>
          <w:spacing w:val="-2"/>
        </w:rPr>
        <w:t>委</w:t>
      </w:r>
      <w:r w:rsidRPr="004668E9">
        <w:rPr>
          <w:rFonts w:ascii="標楷體" w:hAnsi="標楷體" w:hint="eastAsia"/>
          <w:color w:val="000000" w:themeColor="text1"/>
          <w:spacing w:val="-2"/>
        </w:rPr>
        <w:t>員會應針對各部會之承辦人員，辦理</w:t>
      </w:r>
      <w:r w:rsidR="00F542DA">
        <w:rPr>
          <w:rFonts w:ascii="標楷體" w:hAnsi="標楷體" w:hint="eastAsia"/>
          <w:color w:val="000000" w:themeColor="text1"/>
          <w:spacing w:val="-2"/>
        </w:rPr>
        <w:t>花東地區永續發展基金</w:t>
      </w:r>
      <w:r w:rsidRPr="004668E9">
        <w:rPr>
          <w:rFonts w:ascii="標楷體" w:hAnsi="標楷體" w:hint="eastAsia"/>
          <w:color w:val="000000" w:themeColor="text1"/>
          <w:spacing w:val="-2"/>
        </w:rPr>
        <w:t>提案機制及規定之說明會。說明會之辦理規劃，請於一個月內向經濟委員會進行書面報告。</w:t>
      </w:r>
    </w:p>
    <w:p w:rsidR="0098012E" w:rsidRPr="0098012E" w:rsidRDefault="0098012E" w:rsidP="00CF49C6">
      <w:pPr>
        <w:pStyle w:val="aff1"/>
      </w:pPr>
      <w:r w:rsidRPr="0098012E">
        <w:rPr>
          <w:rFonts w:hint="eastAsia"/>
        </w:rPr>
        <w:t>提案人：</w:t>
      </w:r>
      <w:r w:rsidR="00C35D27">
        <w:rPr>
          <w:rFonts w:hint="eastAsia"/>
        </w:rPr>
        <w:t>蕭美琴</w:t>
      </w:r>
      <w:r w:rsidR="00840F75">
        <w:rPr>
          <w:rFonts w:hint="eastAsia"/>
        </w:rPr>
        <w:t xml:space="preserve">  </w:t>
      </w:r>
      <w:r w:rsidR="00C35D27">
        <w:rPr>
          <w:rFonts w:hint="eastAsia"/>
        </w:rPr>
        <w:t>黃偉哲</w:t>
      </w:r>
      <w:r w:rsidR="00C35D27">
        <w:rPr>
          <w:rFonts w:hint="eastAsia"/>
        </w:rPr>
        <w:t xml:space="preserve">  </w:t>
      </w:r>
      <w:r w:rsidR="00C35D27">
        <w:rPr>
          <w:rFonts w:hint="eastAsia"/>
        </w:rPr>
        <w:t>邱志偉</w:t>
      </w:r>
      <w:r w:rsidR="00C35D27">
        <w:rPr>
          <w:rFonts w:hint="eastAsia"/>
        </w:rPr>
        <w:t xml:space="preserve">  </w:t>
      </w:r>
      <w:r w:rsidR="00840F75">
        <w:rPr>
          <w:rFonts w:hint="eastAsia"/>
        </w:rPr>
        <w:t>邱議瑩</w:t>
      </w:r>
      <w:r w:rsidR="00AE1E99">
        <w:rPr>
          <w:rFonts w:hint="eastAsia"/>
        </w:rPr>
        <w:t xml:space="preserve">  </w:t>
      </w:r>
    </w:p>
    <w:p w:rsidR="0098012E" w:rsidRPr="0098012E" w:rsidRDefault="00E6227C" w:rsidP="00E6227C">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E6227C">
        <w:rPr>
          <w:rFonts w:ascii="標楷體" w:hAnsi="標楷體" w:hint="eastAsia"/>
          <w:color w:val="000000" w:themeColor="text1"/>
          <w:spacing w:val="-2"/>
        </w:rPr>
        <w:t>「花東地區發展條例」第10條規定，設置基金400億</w:t>
      </w:r>
      <w:r w:rsidR="00C81E80">
        <w:rPr>
          <w:rFonts w:ascii="標楷體" w:hAnsi="標楷體" w:hint="eastAsia"/>
          <w:color w:val="000000" w:themeColor="text1"/>
          <w:spacing w:val="-2"/>
        </w:rPr>
        <w:t>元</w:t>
      </w:r>
      <w:r w:rsidRPr="00E6227C">
        <w:rPr>
          <w:rFonts w:ascii="標楷體" w:hAnsi="標楷體" w:hint="eastAsia"/>
          <w:color w:val="000000" w:themeColor="text1"/>
          <w:spacing w:val="-2"/>
        </w:rPr>
        <w:t>，分十年撥入。基金要能永續經營，穩定之收入甚為重要。因此，在「花東地區永續發展策略計畫」中的「9.2.4投、融資作業規劃」裡，便說明本</w:t>
      </w:r>
      <w:r w:rsidR="00CF46FC">
        <w:rPr>
          <w:rFonts w:ascii="標楷體" w:hAnsi="標楷體" w:hint="eastAsia"/>
          <w:color w:val="000000" w:themeColor="text1"/>
          <w:spacing w:val="-2"/>
        </w:rPr>
        <w:t>基</w:t>
      </w:r>
      <w:r w:rsidRPr="00E6227C">
        <w:rPr>
          <w:rFonts w:ascii="標楷體" w:hAnsi="標楷體" w:hint="eastAsia"/>
          <w:color w:val="000000" w:themeColor="text1"/>
          <w:spacing w:val="-2"/>
        </w:rPr>
        <w:t>金之投、融資辦法。然而，本基金自啟動後，主管機關國發會並沒有在這一個收入的區塊</w:t>
      </w:r>
      <w:proofErr w:type="gramStart"/>
      <w:r w:rsidRPr="00E6227C">
        <w:rPr>
          <w:rFonts w:ascii="標楷體" w:hAnsi="標楷體" w:hint="eastAsia"/>
          <w:color w:val="000000" w:themeColor="text1"/>
          <w:spacing w:val="-2"/>
        </w:rPr>
        <w:t>有所著</w:t>
      </w:r>
      <w:proofErr w:type="gramEnd"/>
      <w:r w:rsidRPr="00E6227C">
        <w:rPr>
          <w:rFonts w:ascii="標楷體" w:hAnsi="標楷體" w:hint="eastAsia"/>
          <w:color w:val="000000" w:themeColor="text1"/>
          <w:spacing w:val="-2"/>
        </w:rPr>
        <w:t>墨。101</w:t>
      </w:r>
      <w:r w:rsidR="00742BF6">
        <w:rPr>
          <w:rFonts w:ascii="標楷體" w:hAnsi="標楷體" w:hint="eastAsia"/>
          <w:color w:val="000000" w:themeColor="text1"/>
          <w:spacing w:val="-2"/>
        </w:rPr>
        <w:t>至</w:t>
      </w:r>
      <w:r w:rsidRPr="00E6227C">
        <w:rPr>
          <w:rFonts w:ascii="標楷體" w:hAnsi="標楷體" w:hint="eastAsia"/>
          <w:color w:val="000000" w:themeColor="text1"/>
          <w:spacing w:val="-2"/>
        </w:rPr>
        <w:t>103年年度預算編列時，尚有編列「投資、貸款計畫」之預算</w:t>
      </w:r>
      <w:r w:rsidR="00742BF6">
        <w:rPr>
          <w:rFonts w:ascii="標楷體" w:hAnsi="標楷體" w:hint="eastAsia"/>
          <w:color w:val="000000" w:themeColor="text1"/>
          <w:spacing w:val="-2"/>
        </w:rPr>
        <w:t>金</w:t>
      </w:r>
      <w:r w:rsidRPr="00E6227C">
        <w:rPr>
          <w:rFonts w:ascii="標楷體" w:hAnsi="標楷體" w:hint="eastAsia"/>
          <w:color w:val="000000" w:themeColor="text1"/>
          <w:spacing w:val="-2"/>
        </w:rPr>
        <w:t>額，但自104年起，便不再編列；而預算只著眼在支付各項建設計畫，形成一個只出不入的基金。</w:t>
      </w:r>
      <w:proofErr w:type="gramStart"/>
      <w:r w:rsidRPr="00E6227C">
        <w:rPr>
          <w:rFonts w:ascii="標楷體" w:hAnsi="標楷體" w:hint="eastAsia"/>
          <w:color w:val="000000" w:themeColor="text1"/>
          <w:spacing w:val="-2"/>
        </w:rPr>
        <w:t>為求</w:t>
      </w:r>
      <w:r w:rsidR="00F542DA">
        <w:rPr>
          <w:rFonts w:ascii="標楷體" w:hAnsi="標楷體" w:hint="eastAsia"/>
          <w:color w:val="000000" w:themeColor="text1"/>
          <w:spacing w:val="-2"/>
        </w:rPr>
        <w:t>花東</w:t>
      </w:r>
      <w:proofErr w:type="gramEnd"/>
      <w:r w:rsidR="00F542DA">
        <w:rPr>
          <w:rFonts w:ascii="標楷體" w:hAnsi="標楷體" w:hint="eastAsia"/>
          <w:color w:val="000000" w:themeColor="text1"/>
          <w:spacing w:val="-2"/>
        </w:rPr>
        <w:t>地區永續發展基金</w:t>
      </w:r>
      <w:r w:rsidRPr="00E6227C">
        <w:rPr>
          <w:rFonts w:ascii="標楷體" w:hAnsi="標楷體" w:hint="eastAsia"/>
          <w:color w:val="000000" w:themeColor="text1"/>
          <w:spacing w:val="-2"/>
        </w:rPr>
        <w:t>之永續發展，</w:t>
      </w:r>
      <w:proofErr w:type="gramStart"/>
      <w:r w:rsidRPr="00E6227C">
        <w:rPr>
          <w:rFonts w:ascii="標楷體" w:hAnsi="標楷體" w:hint="eastAsia"/>
          <w:color w:val="000000" w:themeColor="text1"/>
          <w:spacing w:val="-2"/>
        </w:rPr>
        <w:t>爰</w:t>
      </w:r>
      <w:proofErr w:type="gramEnd"/>
      <w:r w:rsidRPr="00E6227C">
        <w:rPr>
          <w:rFonts w:ascii="標楷體" w:hAnsi="標楷體" w:hint="eastAsia"/>
          <w:color w:val="000000" w:themeColor="text1"/>
          <w:spacing w:val="-2"/>
        </w:rPr>
        <w:t>要求國發會應立即檢討</w:t>
      </w:r>
      <w:r w:rsidR="006E74B6">
        <w:rPr>
          <w:rFonts w:ascii="標楷體" w:hAnsi="標楷體" w:hint="eastAsia"/>
          <w:color w:val="000000" w:themeColor="text1"/>
          <w:spacing w:val="-2"/>
        </w:rPr>
        <w:t>本基金</w:t>
      </w:r>
      <w:proofErr w:type="gramStart"/>
      <w:r w:rsidRPr="00E6227C">
        <w:rPr>
          <w:rFonts w:ascii="標楷體" w:hAnsi="標楷體" w:hint="eastAsia"/>
          <w:color w:val="000000" w:themeColor="text1"/>
          <w:spacing w:val="-2"/>
        </w:rPr>
        <w:t>之投融</w:t>
      </w:r>
      <w:proofErr w:type="gramEnd"/>
      <w:r w:rsidRPr="00E6227C">
        <w:rPr>
          <w:rFonts w:ascii="標楷體" w:hAnsi="標楷體" w:hint="eastAsia"/>
          <w:color w:val="000000" w:themeColor="text1"/>
          <w:spacing w:val="-2"/>
        </w:rPr>
        <w:t>、資辦法，並重新啟動。檢討報告請於一個月內送交經濟委員會</w:t>
      </w:r>
      <w:r w:rsidR="0098012E" w:rsidRPr="0098012E">
        <w:rPr>
          <w:rFonts w:ascii="標楷體" w:hAnsi="標楷體" w:hint="eastAsia"/>
          <w:color w:val="000000" w:themeColor="text1"/>
          <w:spacing w:val="-2"/>
        </w:rPr>
        <w:t>。</w:t>
      </w:r>
    </w:p>
    <w:p w:rsidR="0098012E" w:rsidRPr="0098012E" w:rsidRDefault="00C35D27" w:rsidP="00C35D27">
      <w:pPr>
        <w:pStyle w:val="aff1"/>
        <w:ind w:left="3919" w:hanging="1287"/>
        <w:rPr>
          <w:rFonts w:ascii="標楷體" w:hAnsi="標楷體"/>
          <w:color w:val="000000" w:themeColor="text1"/>
          <w:spacing w:val="-2"/>
        </w:rPr>
      </w:pPr>
      <w:r w:rsidRPr="00C35D27">
        <w:rPr>
          <w:rFonts w:ascii="標楷體" w:hAnsi="標楷體" w:hint="eastAsia"/>
          <w:color w:val="000000" w:themeColor="text1"/>
          <w:spacing w:val="-2"/>
        </w:rPr>
        <w:t>提案人：蕭美琴  黃偉哲  邱志偉  邱議瑩</w:t>
      </w:r>
    </w:p>
    <w:p w:rsidR="0098012E" w:rsidRPr="0098012E" w:rsidRDefault="005563C0"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5563C0">
        <w:rPr>
          <w:rFonts w:ascii="標楷體" w:hAnsi="標楷體" w:hint="eastAsia"/>
          <w:color w:val="000000" w:themeColor="text1"/>
          <w:spacing w:val="-2"/>
        </w:rPr>
        <w:lastRenderedPageBreak/>
        <w:t>科技部轄下</w:t>
      </w:r>
      <w:proofErr w:type="gramEnd"/>
      <w:r w:rsidRPr="005563C0">
        <w:rPr>
          <w:rFonts w:ascii="標楷體" w:hAnsi="標楷體" w:hint="eastAsia"/>
          <w:color w:val="000000" w:themeColor="text1"/>
          <w:spacing w:val="-2"/>
        </w:rPr>
        <w:t>的國家高速與網路計算機中心</w:t>
      </w:r>
      <w:r w:rsidR="00593BB2">
        <w:rPr>
          <w:rFonts w:ascii="標楷體" w:hAnsi="標楷體" w:hint="eastAsia"/>
          <w:color w:val="000000" w:themeColor="text1"/>
          <w:spacing w:val="-2"/>
        </w:rPr>
        <w:t>，</w:t>
      </w:r>
      <w:r w:rsidRPr="005563C0">
        <w:rPr>
          <w:rFonts w:ascii="標楷體" w:hAnsi="標楷體" w:hint="eastAsia"/>
          <w:color w:val="000000" w:themeColor="text1"/>
          <w:spacing w:val="-2"/>
        </w:rPr>
        <w:t>擁有全台灣唯一共用之大型計算平台及學術研究網路設施</w:t>
      </w:r>
      <w:r w:rsidR="009A41AF">
        <w:rPr>
          <w:rFonts w:ascii="標楷體" w:hAnsi="標楷體" w:hint="eastAsia"/>
          <w:color w:val="000000" w:themeColor="text1"/>
          <w:spacing w:val="-2"/>
        </w:rPr>
        <w:t>，</w:t>
      </w:r>
      <w:r w:rsidRPr="005563C0">
        <w:rPr>
          <w:rFonts w:ascii="標楷體" w:hAnsi="標楷體" w:hint="eastAsia"/>
          <w:color w:val="000000" w:themeColor="text1"/>
          <w:spacing w:val="-2"/>
        </w:rPr>
        <w:t>肩負平台整合的前瞻雲端技術先導角色</w:t>
      </w:r>
      <w:r w:rsidR="00593BB2">
        <w:rPr>
          <w:rFonts w:ascii="標楷體" w:hAnsi="標楷體" w:hint="eastAsia"/>
          <w:color w:val="000000" w:themeColor="text1"/>
          <w:spacing w:val="-2"/>
        </w:rPr>
        <w:t>，</w:t>
      </w:r>
      <w:r w:rsidRPr="005563C0">
        <w:rPr>
          <w:rFonts w:ascii="標楷體" w:hAnsi="標楷體" w:hint="eastAsia"/>
          <w:color w:val="000000" w:themeColor="text1"/>
          <w:spacing w:val="-2"/>
        </w:rPr>
        <w:t>提供國內大資料分析及科學工程模擬等雲端整合服務，中央政府應利用相關單位在硬體與網路資源的優點</w:t>
      </w:r>
      <w:r w:rsidR="00593BB2">
        <w:rPr>
          <w:rFonts w:ascii="標楷體" w:hAnsi="標楷體" w:hint="eastAsia"/>
          <w:color w:val="000000" w:themeColor="text1"/>
          <w:spacing w:val="-2"/>
        </w:rPr>
        <w:t>，</w:t>
      </w:r>
      <w:r w:rsidRPr="005563C0">
        <w:rPr>
          <w:rFonts w:ascii="標楷體" w:hAnsi="標楷體" w:hint="eastAsia"/>
          <w:color w:val="000000" w:themeColor="text1"/>
          <w:spacing w:val="-2"/>
        </w:rPr>
        <w:t>配合管線管理的需求</w:t>
      </w:r>
      <w:r w:rsidR="00593BB2">
        <w:rPr>
          <w:rFonts w:ascii="標楷體" w:hAnsi="標楷體" w:hint="eastAsia"/>
          <w:color w:val="000000" w:themeColor="text1"/>
          <w:spacing w:val="-2"/>
        </w:rPr>
        <w:t>，</w:t>
      </w:r>
      <w:r w:rsidRPr="005563C0">
        <w:rPr>
          <w:rFonts w:ascii="標楷體" w:hAnsi="標楷體" w:hint="eastAsia"/>
          <w:color w:val="000000" w:themeColor="text1"/>
          <w:spacing w:val="-2"/>
        </w:rPr>
        <w:t>並結合國內的研究單位與自有的軟體技術設計出符合國內所需全盤性之3D</w:t>
      </w:r>
      <w:proofErr w:type="gramStart"/>
      <w:r w:rsidRPr="005563C0">
        <w:rPr>
          <w:rFonts w:ascii="標楷體" w:hAnsi="標楷體" w:hint="eastAsia"/>
          <w:color w:val="000000" w:themeColor="text1"/>
          <w:spacing w:val="-2"/>
        </w:rPr>
        <w:t>管線圖資與</w:t>
      </w:r>
      <w:proofErr w:type="gramEnd"/>
      <w:r w:rsidRPr="005563C0">
        <w:rPr>
          <w:rFonts w:ascii="標楷體" w:hAnsi="標楷體" w:hint="eastAsia"/>
          <w:color w:val="000000" w:themeColor="text1"/>
          <w:spacing w:val="-2"/>
        </w:rPr>
        <w:t>管理系統及資料備援機制。請國發會</w:t>
      </w:r>
      <w:r w:rsidR="00107565" w:rsidRPr="005563C0">
        <w:rPr>
          <w:rFonts w:ascii="標楷體" w:hAnsi="標楷體" w:hint="eastAsia"/>
          <w:color w:val="000000" w:themeColor="text1"/>
          <w:spacing w:val="-2"/>
        </w:rPr>
        <w:t>會</w:t>
      </w:r>
      <w:r w:rsidR="00107565">
        <w:rPr>
          <w:rFonts w:ascii="標楷體" w:hAnsi="標楷體" w:hint="eastAsia"/>
          <w:color w:val="000000" w:themeColor="text1"/>
          <w:spacing w:val="-2"/>
        </w:rPr>
        <w:t>同內政部及</w:t>
      </w:r>
      <w:proofErr w:type="gramStart"/>
      <w:r w:rsidR="00107565">
        <w:rPr>
          <w:rFonts w:ascii="標楷體" w:hAnsi="標楷體" w:hint="eastAsia"/>
          <w:color w:val="000000" w:themeColor="text1"/>
          <w:spacing w:val="-2"/>
        </w:rPr>
        <w:t>科技部</w:t>
      </w:r>
      <w:r w:rsidRPr="005563C0">
        <w:rPr>
          <w:rFonts w:ascii="標楷體" w:hAnsi="標楷體" w:hint="eastAsia"/>
          <w:color w:val="000000" w:themeColor="text1"/>
          <w:spacing w:val="-2"/>
        </w:rPr>
        <w:t>於一個</w:t>
      </w:r>
      <w:proofErr w:type="gramEnd"/>
      <w:r w:rsidRPr="005563C0">
        <w:rPr>
          <w:rFonts w:ascii="標楷體" w:hAnsi="標楷體" w:hint="eastAsia"/>
          <w:color w:val="000000" w:themeColor="text1"/>
          <w:spacing w:val="-2"/>
        </w:rPr>
        <w:t>月內(</w:t>
      </w:r>
      <w:r w:rsidR="00455DF0">
        <w:rPr>
          <w:rFonts w:ascii="標楷體" w:hAnsi="標楷體" w:hint="eastAsia"/>
          <w:color w:val="000000" w:themeColor="text1"/>
          <w:spacing w:val="-2"/>
        </w:rPr>
        <w:t>106年</w:t>
      </w:r>
      <w:r w:rsidRPr="005563C0">
        <w:rPr>
          <w:rFonts w:ascii="標楷體" w:hAnsi="標楷體" w:hint="eastAsia"/>
          <w:color w:val="000000" w:themeColor="text1"/>
          <w:spacing w:val="-2"/>
        </w:rPr>
        <w:t>11月2日</w:t>
      </w:r>
      <w:r w:rsidR="00107565">
        <w:rPr>
          <w:rFonts w:ascii="標楷體" w:hAnsi="標楷體" w:hint="eastAsia"/>
          <w:color w:val="000000" w:themeColor="text1"/>
          <w:spacing w:val="-2"/>
        </w:rPr>
        <w:t>，星期</w:t>
      </w:r>
      <w:r w:rsidRPr="005563C0">
        <w:rPr>
          <w:rFonts w:ascii="標楷體" w:hAnsi="標楷體" w:hint="eastAsia"/>
          <w:color w:val="000000" w:themeColor="text1"/>
          <w:spacing w:val="-2"/>
        </w:rPr>
        <w:t>四前)提供</w:t>
      </w:r>
      <w:r w:rsidR="008871A0">
        <w:rPr>
          <w:rFonts w:ascii="標楷體" w:hAnsi="標楷體" w:hint="eastAsia"/>
          <w:color w:val="000000" w:themeColor="text1"/>
          <w:spacing w:val="-2"/>
        </w:rPr>
        <w:t>經濟委員會</w:t>
      </w:r>
      <w:r w:rsidRPr="005563C0">
        <w:rPr>
          <w:rFonts w:ascii="標楷體" w:hAnsi="標楷體" w:hint="eastAsia"/>
          <w:color w:val="000000" w:themeColor="text1"/>
          <w:spacing w:val="-2"/>
        </w:rPr>
        <w:t>規劃暨執行方案。</w:t>
      </w:r>
    </w:p>
    <w:p w:rsidR="00C35D27" w:rsidRDefault="00840F75" w:rsidP="00C35D27">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w:t>
      </w:r>
      <w:r w:rsidR="00C35D27">
        <w:rPr>
          <w:rFonts w:ascii="標楷體" w:hAnsi="標楷體" w:hint="eastAsia"/>
          <w:color w:val="000000" w:themeColor="text1"/>
          <w:spacing w:val="-2"/>
        </w:rPr>
        <w:t>林岱樺</w:t>
      </w:r>
      <w:r w:rsidR="00C35D27" w:rsidRPr="00C35D27">
        <w:rPr>
          <w:rFonts w:ascii="標楷體" w:hAnsi="標楷體" w:hint="eastAsia"/>
          <w:color w:val="000000" w:themeColor="text1"/>
          <w:spacing w:val="-2"/>
        </w:rPr>
        <w:t xml:space="preserve">  黃偉哲  蕭美琴</w:t>
      </w:r>
    </w:p>
    <w:p w:rsidR="0098012E" w:rsidRPr="0098012E" w:rsidRDefault="00BC1CC6" w:rsidP="00C35D27">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BC1CC6">
        <w:rPr>
          <w:rFonts w:ascii="標楷體" w:hAnsi="標楷體" w:hint="eastAsia"/>
          <w:color w:val="000000" w:themeColor="text1"/>
          <w:spacing w:val="-2"/>
        </w:rPr>
        <w:t>我國赴海外就業人才數量年年成長，根據行政院</w:t>
      </w:r>
      <w:r w:rsidR="000D2853" w:rsidRPr="000D2853">
        <w:rPr>
          <w:rFonts w:ascii="標楷體" w:hAnsi="標楷體" w:hint="eastAsia"/>
          <w:color w:val="000000" w:themeColor="text1"/>
          <w:spacing w:val="-2"/>
        </w:rPr>
        <w:t>主計總處</w:t>
      </w:r>
      <w:r w:rsidRPr="00BC1CC6">
        <w:rPr>
          <w:rFonts w:ascii="標楷體" w:hAnsi="標楷體" w:hint="eastAsia"/>
          <w:color w:val="000000" w:themeColor="text1"/>
          <w:spacing w:val="-2"/>
        </w:rPr>
        <w:t>統計，2005年我國赴海外就業人數為34萬人、到2015年人數攀升至72萬人，以2015年為例，外流人數高達</w:t>
      </w:r>
      <w:r w:rsidR="00AB365F">
        <w:rPr>
          <w:rFonts w:ascii="標楷體" w:hAnsi="標楷體" w:hint="eastAsia"/>
          <w:color w:val="000000" w:themeColor="text1"/>
          <w:spacing w:val="-2"/>
        </w:rPr>
        <w:t>七</w:t>
      </w:r>
      <w:r w:rsidRPr="00BC1CC6">
        <w:rPr>
          <w:rFonts w:ascii="標楷體" w:hAnsi="標楷體" w:hint="eastAsia"/>
          <w:color w:val="000000" w:themeColor="text1"/>
          <w:spacing w:val="-2"/>
        </w:rPr>
        <w:t>成以上擁有大專院校學歷，顯示台灣人才「高出」情況嚴重，國發會應盡力協助、以減緩我國人才流失數量。</w:t>
      </w:r>
      <w:proofErr w:type="gramStart"/>
      <w:r w:rsidRPr="00BC1CC6">
        <w:rPr>
          <w:rFonts w:ascii="標楷體" w:hAnsi="標楷體" w:hint="eastAsia"/>
          <w:color w:val="000000" w:themeColor="text1"/>
          <w:spacing w:val="-2"/>
        </w:rPr>
        <w:t>爰</w:t>
      </w:r>
      <w:proofErr w:type="gramEnd"/>
      <w:r w:rsidRPr="00BC1CC6">
        <w:rPr>
          <w:rFonts w:ascii="標楷體" w:hAnsi="標楷體" w:hint="eastAsia"/>
          <w:color w:val="000000" w:themeColor="text1"/>
          <w:spacing w:val="-2"/>
        </w:rPr>
        <w:t>此，請國發會確實掌握人才流失狀況、</w:t>
      </w:r>
      <w:proofErr w:type="gramStart"/>
      <w:r w:rsidRPr="00BC1CC6">
        <w:rPr>
          <w:rFonts w:ascii="標楷體" w:hAnsi="標楷體" w:hint="eastAsia"/>
          <w:color w:val="000000" w:themeColor="text1"/>
          <w:spacing w:val="-2"/>
        </w:rPr>
        <w:t>研</w:t>
      </w:r>
      <w:proofErr w:type="gramEnd"/>
      <w:r w:rsidRPr="00BC1CC6">
        <w:rPr>
          <w:rFonts w:ascii="標楷體" w:hAnsi="標楷體" w:hint="eastAsia"/>
          <w:color w:val="000000" w:themeColor="text1"/>
          <w:spacing w:val="-2"/>
        </w:rPr>
        <w:t>擬相關對策之道，並於兩個月內向經濟委員會提出書面報告。</w:t>
      </w:r>
    </w:p>
    <w:p w:rsidR="00840F75" w:rsidRDefault="00840F75" w:rsidP="00CF49C6">
      <w:pPr>
        <w:pStyle w:val="aff1"/>
        <w:ind w:left="3919" w:hanging="1287"/>
      </w:pPr>
      <w:r w:rsidRPr="0098012E">
        <w:rPr>
          <w:rFonts w:ascii="標楷體" w:hAnsi="標楷體" w:hint="eastAsia"/>
          <w:color w:val="000000" w:themeColor="text1"/>
          <w:spacing w:val="-2"/>
        </w:rPr>
        <w:t>提案人：邱志偉</w:t>
      </w:r>
      <w:r w:rsidR="00442495" w:rsidRPr="00442495">
        <w:rPr>
          <w:rFonts w:hint="eastAsia"/>
        </w:rPr>
        <w:t xml:space="preserve">  </w:t>
      </w:r>
      <w:r w:rsidR="00442495" w:rsidRPr="00442495">
        <w:rPr>
          <w:rFonts w:hint="eastAsia"/>
        </w:rPr>
        <w:t>黃偉哲</w:t>
      </w:r>
    </w:p>
    <w:p w:rsidR="00424EA9" w:rsidRPr="0098012E" w:rsidRDefault="007D302B" w:rsidP="007D302B">
      <w:pPr>
        <w:pStyle w:val="aff1"/>
        <w:ind w:left="3919" w:hanging="1287"/>
        <w:rPr>
          <w:rFonts w:ascii="標楷體" w:hAnsi="標楷體"/>
          <w:color w:val="000000" w:themeColor="text1"/>
          <w:spacing w:val="-2"/>
        </w:rPr>
      </w:pPr>
      <w:r w:rsidRPr="007D302B">
        <w:rPr>
          <w:rFonts w:ascii="標楷體" w:hAnsi="標楷體" w:hint="eastAsia"/>
          <w:color w:val="000000" w:themeColor="text1"/>
          <w:spacing w:val="-2"/>
        </w:rPr>
        <w:t>連署人：</w:t>
      </w:r>
      <w:r w:rsidR="00442495" w:rsidRPr="00442495">
        <w:rPr>
          <w:rFonts w:ascii="標楷體" w:hAnsi="標楷體" w:hint="eastAsia"/>
          <w:color w:val="000000" w:themeColor="text1"/>
          <w:spacing w:val="-2"/>
        </w:rPr>
        <w:t>蕭美琴</w:t>
      </w:r>
    </w:p>
    <w:p w:rsidR="00E25E59" w:rsidRPr="00E25E59" w:rsidRDefault="00E25E59" w:rsidP="00E25E5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E25E59">
        <w:rPr>
          <w:rFonts w:ascii="標楷體" w:hAnsi="標楷體" w:hint="eastAsia"/>
          <w:color w:val="000000" w:themeColor="text1"/>
          <w:spacing w:val="-2"/>
        </w:rPr>
        <w:t>國發會以興利、簡政、便民之原則，推動人民有感的法規鬆綁，從法規著手並依序檢視函釋、行政規則、法規命令等規定，排除不必要的管制，立意良善，但執行必須更有效率，請國發會針對排除不必要管制或是檢視超出法律授權的行政規則、法規命令必須全力執行，加快進度於三個月之內完成，並將執行成果送交經濟委員會。</w:t>
      </w:r>
    </w:p>
    <w:p w:rsidR="0098012E" w:rsidRPr="00E25E59" w:rsidRDefault="00E25E59" w:rsidP="00C75A0B">
      <w:pPr>
        <w:pStyle w:val="aff1"/>
        <w:ind w:left="3919" w:hanging="1287"/>
        <w:rPr>
          <w:rFonts w:ascii="標楷體" w:hAnsi="標楷體"/>
          <w:color w:val="000000" w:themeColor="text1"/>
          <w:spacing w:val="-2"/>
        </w:rPr>
      </w:pPr>
      <w:r w:rsidRPr="00E25E59">
        <w:rPr>
          <w:rFonts w:ascii="標楷體" w:hAnsi="標楷體" w:hint="eastAsia"/>
          <w:color w:val="000000" w:themeColor="text1"/>
          <w:spacing w:val="-2"/>
        </w:rPr>
        <w:t>提案人：邱志偉  黃偉哲  蕭美琴</w:t>
      </w:r>
    </w:p>
    <w:p w:rsidR="0098012E" w:rsidRPr="0098012E" w:rsidRDefault="00424EA9"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424EA9">
        <w:rPr>
          <w:rFonts w:ascii="標楷體" w:hAnsi="標楷體" w:hint="eastAsia"/>
          <w:color w:val="000000" w:themeColor="text1"/>
          <w:spacing w:val="-2"/>
        </w:rPr>
        <w:t>瑞士世界經濟論壇(WEF)在</w:t>
      </w:r>
      <w:proofErr w:type="gramStart"/>
      <w:r w:rsidRPr="00424EA9">
        <w:rPr>
          <w:rFonts w:ascii="標楷體" w:hAnsi="標楷體" w:hint="eastAsia"/>
          <w:color w:val="000000" w:themeColor="text1"/>
          <w:spacing w:val="-2"/>
        </w:rPr>
        <w:t>甫</w:t>
      </w:r>
      <w:proofErr w:type="gramEnd"/>
      <w:r w:rsidRPr="00424EA9">
        <w:rPr>
          <w:rFonts w:ascii="標楷體" w:hAnsi="標楷體" w:hint="eastAsia"/>
          <w:color w:val="000000" w:themeColor="text1"/>
          <w:spacing w:val="-2"/>
        </w:rPr>
        <w:t>出爐的「2017-2018全球競爭力報告」中指出，彈性勞工政策是改善經濟競爭力的關鍵，最低工資法的制定便是重要關係法案，國際勞工組織(ILO)研究也顯示，最低工資法制定</w:t>
      </w:r>
      <w:proofErr w:type="gramStart"/>
      <w:r w:rsidRPr="00424EA9">
        <w:rPr>
          <w:rFonts w:ascii="標楷體" w:hAnsi="標楷體" w:hint="eastAsia"/>
          <w:color w:val="000000" w:themeColor="text1"/>
          <w:spacing w:val="-2"/>
        </w:rPr>
        <w:t>有助拉抬</w:t>
      </w:r>
      <w:proofErr w:type="gramEnd"/>
      <w:r w:rsidRPr="00424EA9">
        <w:rPr>
          <w:rFonts w:ascii="標楷體" w:hAnsi="標楷體" w:hint="eastAsia"/>
          <w:color w:val="000000" w:themeColor="text1"/>
          <w:spacing w:val="-2"/>
        </w:rPr>
        <w:t>勞工薪資、並對整體實質薪資增加有顯著</w:t>
      </w:r>
      <w:r w:rsidRPr="00424EA9">
        <w:rPr>
          <w:rFonts w:ascii="標楷體" w:hAnsi="標楷體" w:hint="eastAsia"/>
          <w:color w:val="000000" w:themeColor="text1"/>
          <w:spacing w:val="-2"/>
        </w:rPr>
        <w:lastRenderedPageBreak/>
        <w:t>影響，惟勞動部制定最低工資法時程不斷延後，根據最新說法，最低工資法最快要到2020年才能完成立法，為盡快提升勞工權益與薪資、進而帶動整體經濟復甦，國發會應盡快催生勞動部最低工資法訂定。</w:t>
      </w:r>
      <w:proofErr w:type="gramStart"/>
      <w:r w:rsidRPr="00424EA9">
        <w:rPr>
          <w:rFonts w:ascii="標楷體" w:hAnsi="標楷體" w:hint="eastAsia"/>
          <w:color w:val="000000" w:themeColor="text1"/>
          <w:spacing w:val="-2"/>
        </w:rPr>
        <w:t>爰</w:t>
      </w:r>
      <w:proofErr w:type="gramEnd"/>
      <w:r w:rsidRPr="00424EA9">
        <w:rPr>
          <w:rFonts w:ascii="標楷體" w:hAnsi="標楷體" w:hint="eastAsia"/>
          <w:color w:val="000000" w:themeColor="text1"/>
          <w:spacing w:val="-2"/>
        </w:rPr>
        <w:t>此，請國發會敦促勞動部最低工資法推進時程，並於兩個月後向經濟委員會以書面資料方式報告相關進度。</w:t>
      </w:r>
    </w:p>
    <w:p w:rsidR="00442495" w:rsidRDefault="00442495" w:rsidP="00442495">
      <w:pPr>
        <w:pStyle w:val="aff1"/>
      </w:pPr>
      <w:r>
        <w:rPr>
          <w:rFonts w:hint="eastAsia"/>
        </w:rPr>
        <w:t>提案人：邱志偉</w:t>
      </w:r>
      <w:r>
        <w:rPr>
          <w:rFonts w:hint="eastAsia"/>
        </w:rPr>
        <w:t xml:space="preserve">  </w:t>
      </w:r>
    </w:p>
    <w:p w:rsidR="0098012E" w:rsidRDefault="00442495" w:rsidP="00442495">
      <w:pPr>
        <w:pStyle w:val="aff1"/>
      </w:pPr>
      <w:r>
        <w:rPr>
          <w:rFonts w:hint="eastAsia"/>
        </w:rPr>
        <w:t>連署人：黃偉哲</w:t>
      </w:r>
      <w:r>
        <w:rPr>
          <w:rFonts w:hint="eastAsia"/>
        </w:rPr>
        <w:t xml:space="preserve">  </w:t>
      </w:r>
      <w:r>
        <w:rPr>
          <w:rFonts w:hint="eastAsia"/>
        </w:rPr>
        <w:t>蕭美琴</w:t>
      </w:r>
    </w:p>
    <w:p w:rsidR="00E25E59" w:rsidRPr="00E25E59" w:rsidRDefault="00E25E59" w:rsidP="00FF1630">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E25E59">
        <w:rPr>
          <w:rFonts w:ascii="標楷體" w:hAnsi="標楷體" w:hint="eastAsia"/>
          <w:color w:val="000000" w:themeColor="text1"/>
          <w:spacing w:val="-2"/>
        </w:rPr>
        <w:t>國發會對於國際、國內經濟的情勢應隨時有精</w:t>
      </w:r>
      <w:proofErr w:type="gramStart"/>
      <w:r w:rsidRPr="00E25E59">
        <w:rPr>
          <w:rFonts w:ascii="標楷體" w:hAnsi="標楷體" w:hint="eastAsia"/>
          <w:color w:val="000000" w:themeColor="text1"/>
          <w:spacing w:val="-2"/>
        </w:rPr>
        <w:t>準</w:t>
      </w:r>
      <w:proofErr w:type="gramEnd"/>
      <w:r w:rsidRPr="00E25E59">
        <w:rPr>
          <w:rFonts w:ascii="標楷體" w:hAnsi="標楷體" w:hint="eastAsia"/>
          <w:color w:val="000000" w:themeColor="text1"/>
          <w:spacing w:val="-2"/>
        </w:rPr>
        <w:t>的掌握與</w:t>
      </w:r>
      <w:proofErr w:type="gramStart"/>
      <w:r w:rsidRPr="00E25E59">
        <w:rPr>
          <w:rFonts w:ascii="標楷體" w:hAnsi="標楷體" w:hint="eastAsia"/>
          <w:color w:val="000000" w:themeColor="text1"/>
          <w:spacing w:val="-2"/>
        </w:rPr>
        <w:t>研</w:t>
      </w:r>
      <w:proofErr w:type="gramEnd"/>
      <w:r w:rsidRPr="00E25E59">
        <w:rPr>
          <w:rFonts w:ascii="標楷體" w:hAnsi="標楷體" w:hint="eastAsia"/>
          <w:color w:val="000000" w:themeColor="text1"/>
          <w:spacing w:val="-2"/>
        </w:rPr>
        <w:t>析，請國發會於二個月內針對明年(2018</w:t>
      </w:r>
      <w:r w:rsidR="005325BB">
        <w:rPr>
          <w:rFonts w:ascii="標楷體" w:hAnsi="標楷體" w:hint="eastAsia"/>
          <w:color w:val="000000" w:themeColor="text1"/>
          <w:spacing w:val="-2"/>
        </w:rPr>
        <w:t>年</w:t>
      </w:r>
      <w:r w:rsidRPr="00E25E59">
        <w:rPr>
          <w:rFonts w:ascii="標楷體" w:hAnsi="標楷體" w:hint="eastAsia"/>
          <w:color w:val="000000" w:themeColor="text1"/>
          <w:spacing w:val="-2"/>
        </w:rPr>
        <w:t>)的國際、國內經濟情勢提出完整分析報告於立法院經濟委員會。</w:t>
      </w:r>
    </w:p>
    <w:p w:rsidR="0098012E" w:rsidRPr="00442495" w:rsidRDefault="00E25E59" w:rsidP="00442495">
      <w:pPr>
        <w:pStyle w:val="aff1"/>
      </w:pPr>
      <w:r w:rsidRPr="00442495">
        <w:rPr>
          <w:rFonts w:hint="eastAsia"/>
        </w:rPr>
        <w:t>提案人：邱志偉</w:t>
      </w:r>
      <w:r w:rsidRPr="00442495">
        <w:rPr>
          <w:rFonts w:hint="eastAsia"/>
        </w:rPr>
        <w:t xml:space="preserve">  </w:t>
      </w:r>
      <w:r w:rsidRPr="00442495">
        <w:rPr>
          <w:rFonts w:hint="eastAsia"/>
        </w:rPr>
        <w:t>黃偉哲</w:t>
      </w:r>
      <w:r w:rsidRPr="00442495">
        <w:rPr>
          <w:rFonts w:hint="eastAsia"/>
        </w:rPr>
        <w:t xml:space="preserve">  </w:t>
      </w:r>
      <w:r w:rsidRPr="00442495">
        <w:rPr>
          <w:rFonts w:hint="eastAsia"/>
        </w:rPr>
        <w:t>蕭美琴</w:t>
      </w:r>
      <w:r w:rsidR="00442495">
        <w:rPr>
          <w:rFonts w:hint="eastAsia"/>
        </w:rPr>
        <w:t xml:space="preserve">  </w:t>
      </w:r>
      <w:r w:rsidR="00442495">
        <w:rPr>
          <w:rFonts w:hint="eastAsia"/>
        </w:rPr>
        <w:t>蘇震清</w:t>
      </w:r>
    </w:p>
    <w:p w:rsidR="000E1314" w:rsidRPr="000E1314" w:rsidRDefault="000E1314" w:rsidP="000E1314">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0E1314">
        <w:rPr>
          <w:rFonts w:ascii="標楷體" w:hAnsi="標楷體" w:hint="eastAsia"/>
          <w:color w:val="000000" w:themeColor="text1"/>
          <w:spacing w:val="-2"/>
        </w:rPr>
        <w:t>有</w:t>
      </w:r>
      <w:proofErr w:type="gramStart"/>
      <w:r w:rsidRPr="000E1314">
        <w:rPr>
          <w:rFonts w:ascii="標楷體" w:hAnsi="標楷體" w:hint="eastAsia"/>
          <w:color w:val="000000" w:themeColor="text1"/>
          <w:spacing w:val="-2"/>
        </w:rPr>
        <w:t>鑑</w:t>
      </w:r>
      <w:proofErr w:type="gramEnd"/>
      <w:r w:rsidRPr="000E1314">
        <w:rPr>
          <w:rFonts w:ascii="標楷體" w:hAnsi="標楷體" w:hint="eastAsia"/>
          <w:color w:val="000000" w:themeColor="text1"/>
          <w:spacing w:val="-2"/>
        </w:rPr>
        <w:t>於蔡政府為執行「新南向政策」，於</w:t>
      </w:r>
      <w:proofErr w:type="gramStart"/>
      <w:r w:rsidRPr="000E1314">
        <w:rPr>
          <w:rFonts w:ascii="標楷體" w:hAnsi="標楷體" w:hint="eastAsia"/>
          <w:color w:val="000000" w:themeColor="text1"/>
          <w:spacing w:val="-2"/>
        </w:rPr>
        <w:t>106</w:t>
      </w:r>
      <w:proofErr w:type="gramEnd"/>
      <w:r w:rsidRPr="000E1314">
        <w:rPr>
          <w:rFonts w:ascii="標楷體" w:hAnsi="標楷體" w:hint="eastAsia"/>
          <w:color w:val="000000" w:themeColor="text1"/>
          <w:spacing w:val="-2"/>
        </w:rPr>
        <w:t>年度各部會林林總總編列42億元預算，又以新聞稿提及106年除部會編列預算外，將整合地方政府、國內企業及NGO資源，後續會持續擴大投入相關經費，宣示106年政府整合及投入資源會遠較42億元為高。且又認為「新南向政策推動計畫」部分措施係屬法規鬆綁與調和，暫毋須投入經費就可獲得成效。但綜觀近日在</w:t>
      </w:r>
      <w:proofErr w:type="gramStart"/>
      <w:r w:rsidRPr="000E1314">
        <w:rPr>
          <w:rFonts w:ascii="標楷體" w:hAnsi="標楷體" w:hint="eastAsia"/>
          <w:color w:val="000000" w:themeColor="text1"/>
          <w:spacing w:val="-2"/>
        </w:rPr>
        <w:t>蔡</w:t>
      </w:r>
      <w:proofErr w:type="gramEnd"/>
      <w:r w:rsidRPr="000E1314">
        <w:rPr>
          <w:rFonts w:ascii="標楷體" w:hAnsi="標楷體" w:hint="eastAsia"/>
          <w:color w:val="000000" w:themeColor="text1"/>
          <w:spacing w:val="-2"/>
        </w:rPr>
        <w:t>政府大力推行新南向政策後，南向成效未見顯著，而我國屢屢對東南亞各國開放</w:t>
      </w:r>
      <w:proofErr w:type="gramStart"/>
      <w:r w:rsidRPr="000E1314">
        <w:rPr>
          <w:rFonts w:ascii="標楷體" w:hAnsi="標楷體" w:hint="eastAsia"/>
          <w:color w:val="000000" w:themeColor="text1"/>
          <w:spacing w:val="-2"/>
        </w:rPr>
        <w:t>免簽卻未能</w:t>
      </w:r>
      <w:proofErr w:type="gramEnd"/>
      <w:r w:rsidRPr="000E1314">
        <w:rPr>
          <w:rFonts w:ascii="標楷體" w:hAnsi="標楷體" w:hint="eastAsia"/>
          <w:color w:val="000000" w:themeColor="text1"/>
          <w:spacing w:val="-2"/>
        </w:rPr>
        <w:t>取得互惠，媒體更以「</w:t>
      </w:r>
      <w:proofErr w:type="gramStart"/>
      <w:r w:rsidRPr="000E1314">
        <w:rPr>
          <w:rFonts w:ascii="標楷體" w:hAnsi="標楷體" w:hint="eastAsia"/>
          <w:color w:val="000000" w:themeColor="text1"/>
          <w:spacing w:val="-2"/>
        </w:rPr>
        <w:t>蔡</w:t>
      </w:r>
      <w:proofErr w:type="gramEnd"/>
      <w:r w:rsidRPr="000E1314">
        <w:rPr>
          <w:rFonts w:ascii="標楷體" w:hAnsi="標楷體" w:hint="eastAsia"/>
          <w:color w:val="000000" w:themeColor="text1"/>
          <w:spacing w:val="-2"/>
        </w:rPr>
        <w:t>政府堅持送心酸、討不到便宜」稱之，國人赴東南亞國家投資、視察以及業務往來不見便利，且中國大陸下重</w:t>
      </w:r>
      <w:proofErr w:type="gramStart"/>
      <w:r w:rsidRPr="000E1314">
        <w:rPr>
          <w:rFonts w:ascii="標楷體" w:hAnsi="標楷體" w:hint="eastAsia"/>
          <w:color w:val="000000" w:themeColor="text1"/>
          <w:spacing w:val="-2"/>
        </w:rPr>
        <w:t>手撒銀彈搶</w:t>
      </w:r>
      <w:proofErr w:type="gramEnd"/>
      <w:r w:rsidRPr="000E1314">
        <w:rPr>
          <w:rFonts w:ascii="標楷體" w:hAnsi="標楷體" w:hint="eastAsia"/>
          <w:color w:val="000000" w:themeColor="text1"/>
          <w:spacing w:val="-2"/>
        </w:rPr>
        <w:t>東南亞僑生、再度「</w:t>
      </w:r>
      <w:proofErr w:type="gramStart"/>
      <w:r w:rsidRPr="000E1314">
        <w:rPr>
          <w:rFonts w:ascii="標楷體" w:hAnsi="標楷體" w:hint="eastAsia"/>
          <w:color w:val="000000" w:themeColor="text1"/>
          <w:spacing w:val="-2"/>
        </w:rPr>
        <w:t>降標</w:t>
      </w:r>
      <w:proofErr w:type="gramEnd"/>
      <w:r w:rsidRPr="000E1314">
        <w:rPr>
          <w:rFonts w:ascii="標楷體" w:hAnsi="標楷體" w:hint="eastAsia"/>
          <w:color w:val="000000" w:themeColor="text1"/>
          <w:spacing w:val="-2"/>
        </w:rPr>
        <w:t>」搶台生，</w:t>
      </w:r>
      <w:proofErr w:type="gramStart"/>
      <w:r w:rsidRPr="000E1314">
        <w:rPr>
          <w:rFonts w:ascii="標楷體" w:hAnsi="標楷體" w:hint="eastAsia"/>
          <w:color w:val="000000" w:themeColor="text1"/>
          <w:spacing w:val="-2"/>
        </w:rPr>
        <w:t>學測只要</w:t>
      </w:r>
      <w:proofErr w:type="gramEnd"/>
      <w:r w:rsidRPr="000E1314">
        <w:rPr>
          <w:rFonts w:ascii="標楷體" w:hAnsi="標楷體" w:hint="eastAsia"/>
          <w:color w:val="000000" w:themeColor="text1"/>
          <w:spacing w:val="-2"/>
        </w:rPr>
        <w:t>「</w:t>
      </w:r>
      <w:proofErr w:type="gramStart"/>
      <w:r w:rsidRPr="000E1314">
        <w:rPr>
          <w:rFonts w:ascii="標楷體" w:hAnsi="標楷體" w:hint="eastAsia"/>
          <w:color w:val="000000" w:themeColor="text1"/>
          <w:spacing w:val="-2"/>
        </w:rPr>
        <w:t>均標</w:t>
      </w:r>
      <w:proofErr w:type="gramEnd"/>
      <w:r w:rsidRPr="000E1314">
        <w:rPr>
          <w:rFonts w:ascii="標楷體" w:hAnsi="標楷體" w:hint="eastAsia"/>
          <w:color w:val="000000" w:themeColor="text1"/>
          <w:spacing w:val="-2"/>
        </w:rPr>
        <w:t>」即可申請，未來是否對於我國人才流失情況更形嚴峻，</w:t>
      </w:r>
      <w:proofErr w:type="gramStart"/>
      <w:r w:rsidRPr="000E1314">
        <w:rPr>
          <w:rFonts w:ascii="標楷體" w:hAnsi="標楷體" w:hint="eastAsia"/>
          <w:color w:val="000000" w:themeColor="text1"/>
          <w:spacing w:val="-2"/>
        </w:rPr>
        <w:t>爰</w:t>
      </w:r>
      <w:proofErr w:type="gramEnd"/>
      <w:r w:rsidR="005325BB">
        <w:rPr>
          <w:rFonts w:ascii="標楷體" w:hAnsi="標楷體" w:hint="eastAsia"/>
          <w:color w:val="000000" w:themeColor="text1"/>
          <w:spacing w:val="-2"/>
        </w:rPr>
        <w:t>建請</w:t>
      </w:r>
      <w:r w:rsidRPr="000E1314">
        <w:rPr>
          <w:rFonts w:ascii="標楷體" w:hAnsi="標楷體" w:hint="eastAsia"/>
          <w:color w:val="000000" w:themeColor="text1"/>
          <w:spacing w:val="-2"/>
        </w:rPr>
        <w:t>國發會</w:t>
      </w:r>
      <w:r w:rsidR="005325BB">
        <w:rPr>
          <w:rFonts w:ascii="標楷體" w:hAnsi="標楷體" w:hint="eastAsia"/>
          <w:color w:val="000000" w:themeColor="text1"/>
          <w:spacing w:val="-2"/>
        </w:rPr>
        <w:t>轉請行政院經貿談判辦公室</w:t>
      </w:r>
      <w:r w:rsidRPr="000E1314">
        <w:rPr>
          <w:rFonts w:ascii="標楷體" w:hAnsi="標楷體" w:hint="eastAsia"/>
          <w:color w:val="000000" w:themeColor="text1"/>
          <w:spacing w:val="-2"/>
        </w:rPr>
        <w:t>因應國際新情勢針對「新南向政策推動計畫」綜合性重新檢討短、中期之因應調整方案，以維台灣創新產業發展環境之健全。</w:t>
      </w:r>
    </w:p>
    <w:p w:rsidR="0098012E" w:rsidRPr="00442495" w:rsidRDefault="000E1314" w:rsidP="00442495">
      <w:pPr>
        <w:pStyle w:val="aff1"/>
      </w:pPr>
      <w:r w:rsidRPr="00442495">
        <w:rPr>
          <w:rFonts w:hint="eastAsia"/>
        </w:rPr>
        <w:t>提案人：張麗善</w:t>
      </w:r>
      <w:r w:rsidR="00442495" w:rsidRPr="00442495">
        <w:rPr>
          <w:rFonts w:hint="eastAsia"/>
        </w:rPr>
        <w:t xml:space="preserve">  </w:t>
      </w:r>
      <w:r w:rsidR="00442495" w:rsidRPr="00442495">
        <w:rPr>
          <w:rFonts w:hint="eastAsia"/>
        </w:rPr>
        <w:t>陳超明</w:t>
      </w:r>
      <w:r w:rsidR="00442495" w:rsidRPr="00442495">
        <w:rPr>
          <w:rFonts w:hint="eastAsia"/>
        </w:rPr>
        <w:t xml:space="preserve">  </w:t>
      </w:r>
      <w:r w:rsidR="00442495" w:rsidRPr="00442495">
        <w:rPr>
          <w:rFonts w:hint="eastAsia"/>
        </w:rPr>
        <w:t>王惠美</w:t>
      </w:r>
      <w:r w:rsidR="00442495" w:rsidRPr="00442495">
        <w:rPr>
          <w:rFonts w:hint="eastAsia"/>
        </w:rPr>
        <w:t xml:space="preserve">  </w:t>
      </w:r>
      <w:r w:rsidR="00442495" w:rsidRPr="00442495">
        <w:rPr>
          <w:rFonts w:hint="eastAsia"/>
        </w:rPr>
        <w:t>孔文吉</w:t>
      </w:r>
    </w:p>
    <w:p w:rsidR="00AA4489" w:rsidRDefault="00AA4489" w:rsidP="00AA4489">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pPr>
      <w:r>
        <w:rPr>
          <w:rFonts w:hint="eastAsia"/>
        </w:rPr>
        <w:t>有</w:t>
      </w:r>
      <w:proofErr w:type="gramStart"/>
      <w:r>
        <w:rPr>
          <w:rFonts w:hint="eastAsia"/>
        </w:rPr>
        <w:t>鑑</w:t>
      </w:r>
      <w:proofErr w:type="gramEnd"/>
      <w:r>
        <w:rPr>
          <w:rFonts w:hint="eastAsia"/>
        </w:rPr>
        <w:t>於台積電董事長張忠謀對</w:t>
      </w:r>
      <w:proofErr w:type="gramStart"/>
      <w:r>
        <w:rPr>
          <w:rFonts w:hint="eastAsia"/>
        </w:rPr>
        <w:t>蔡</w:t>
      </w:r>
      <w:proofErr w:type="gramEnd"/>
      <w:r>
        <w:rPr>
          <w:rFonts w:hint="eastAsia"/>
        </w:rPr>
        <w:t>政府推行中的</w:t>
      </w:r>
      <w:r w:rsidR="00FE7C75" w:rsidRPr="00FE7C75">
        <w:rPr>
          <w:rFonts w:hint="eastAsia"/>
        </w:rPr>
        <w:t>五加二</w:t>
      </w:r>
      <w:r>
        <w:rPr>
          <w:rFonts w:hint="eastAsia"/>
        </w:rPr>
        <w:t>創新產</w:t>
      </w:r>
      <w:r>
        <w:rPr>
          <w:rFonts w:hint="eastAsia"/>
        </w:rPr>
        <w:lastRenderedPageBreak/>
        <w:t>業公開批評，認為企業並不是不需要政府幫助，而是希望政府將焦點放在基礎建設上，像是土地、水、電、環保、法令等，把這些東西弄好是政府的責任。而聯電榮譽副董宣明智也公開表示：「發展基礎建設是因迫在眉睫，缺電問題更是嚴重，希望政府有更實際作為。」而</w:t>
      </w:r>
      <w:r>
        <w:rPr>
          <w:rFonts w:hint="eastAsia"/>
        </w:rPr>
        <w:t>815</w:t>
      </w:r>
      <w:r>
        <w:rPr>
          <w:rFonts w:hint="eastAsia"/>
        </w:rPr>
        <w:t>停電事件影響民生甚</w:t>
      </w:r>
      <w:proofErr w:type="gramStart"/>
      <w:r>
        <w:rPr>
          <w:rFonts w:hint="eastAsia"/>
        </w:rPr>
        <w:t>鉅</w:t>
      </w:r>
      <w:proofErr w:type="gramEnd"/>
      <w:r>
        <w:rPr>
          <w:rFonts w:hint="eastAsia"/>
        </w:rPr>
        <w:t>，從民間到產業無不處於無奈之中。且蔡總統公開表示過去研考功能弱化，</w:t>
      </w:r>
      <w:proofErr w:type="gramStart"/>
      <w:r>
        <w:rPr>
          <w:rFonts w:hint="eastAsia"/>
        </w:rPr>
        <w:t>政府組改之後</w:t>
      </w:r>
      <w:proofErr w:type="gramEnd"/>
      <w:r>
        <w:rPr>
          <w:rFonts w:hint="eastAsia"/>
        </w:rPr>
        <w:t>需要國發會在產業經濟功能外，再強化研考功能。</w:t>
      </w:r>
      <w:proofErr w:type="gramStart"/>
      <w:r>
        <w:rPr>
          <w:rFonts w:hint="eastAsia"/>
        </w:rPr>
        <w:t>爰</w:t>
      </w:r>
      <w:proofErr w:type="gramEnd"/>
      <w:r>
        <w:rPr>
          <w:rFonts w:hint="eastAsia"/>
        </w:rPr>
        <w:t>要求國發會會同相關部會針對水電短缺與不穩定問題，針對多部發電機組於</w:t>
      </w:r>
      <w:r>
        <w:rPr>
          <w:rFonts w:hint="eastAsia"/>
        </w:rPr>
        <w:t>201</w:t>
      </w:r>
      <w:r w:rsidR="00821F7E">
        <w:rPr>
          <w:rFonts w:hint="eastAsia"/>
        </w:rPr>
        <w:t>8</w:t>
      </w:r>
      <w:r>
        <w:rPr>
          <w:rFonts w:hint="eastAsia"/>
        </w:rPr>
        <w:t>年陸續停役、除役等情況，提出民生、產業等全面用水用電之需求、供應、因應方案以及重大停水、停電之</w:t>
      </w:r>
      <w:r w:rsidR="00821F7E">
        <w:rPr>
          <w:rFonts w:hint="eastAsia"/>
        </w:rPr>
        <w:t>究</w:t>
      </w:r>
      <w:r>
        <w:rPr>
          <w:rFonts w:hint="eastAsia"/>
        </w:rPr>
        <w:t>責</w:t>
      </w:r>
      <w:r w:rsidR="00821F7E">
        <w:rPr>
          <w:rFonts w:hint="eastAsia"/>
        </w:rPr>
        <w:t>配套</w:t>
      </w:r>
      <w:r>
        <w:rPr>
          <w:rFonts w:hint="eastAsia"/>
        </w:rPr>
        <w:t>機制措施。</w:t>
      </w:r>
    </w:p>
    <w:p w:rsidR="00F13F8B" w:rsidRDefault="00442495" w:rsidP="00442495">
      <w:pPr>
        <w:pStyle w:val="aff1"/>
      </w:pPr>
      <w:r w:rsidRPr="00442495">
        <w:rPr>
          <w:rFonts w:hint="eastAsia"/>
        </w:rPr>
        <w:t>提案人：張麗善</w:t>
      </w:r>
      <w:r w:rsidRPr="00442495">
        <w:rPr>
          <w:rFonts w:hint="eastAsia"/>
        </w:rPr>
        <w:t xml:space="preserve">  </w:t>
      </w:r>
      <w:r w:rsidRPr="00442495">
        <w:rPr>
          <w:rFonts w:hint="eastAsia"/>
        </w:rPr>
        <w:t>陳超明</w:t>
      </w:r>
      <w:r w:rsidRPr="00442495">
        <w:rPr>
          <w:rFonts w:hint="eastAsia"/>
        </w:rPr>
        <w:t xml:space="preserve">  </w:t>
      </w:r>
      <w:r w:rsidRPr="00442495">
        <w:rPr>
          <w:rFonts w:hint="eastAsia"/>
        </w:rPr>
        <w:t>王惠美</w:t>
      </w:r>
      <w:r w:rsidRPr="00442495">
        <w:rPr>
          <w:rFonts w:hint="eastAsia"/>
        </w:rPr>
        <w:t xml:space="preserve">  </w:t>
      </w:r>
      <w:r w:rsidRPr="00442495">
        <w:rPr>
          <w:rFonts w:hint="eastAsia"/>
        </w:rPr>
        <w:t>孔文吉</w:t>
      </w:r>
    </w:p>
    <w:p w:rsidR="0098012E" w:rsidRPr="0098012E" w:rsidRDefault="00061FCC"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061FCC">
        <w:rPr>
          <w:rFonts w:ascii="標楷體" w:hAnsi="標楷體" w:hint="eastAsia"/>
          <w:color w:val="000000" w:themeColor="text1"/>
          <w:spacing w:val="-2"/>
        </w:rPr>
        <w:t>前瞻基礎建設計畫有關水環境建設第一期共編列257億元，已核定計畫中即包括「無自來水地區供水改善計畫」。屏東是全國自來水接管率最低縣市，總體接管率僅50%，嚴重落後全國平均接管率92.6%；其中九如鄉接管率為0%，麟洛鄉1.51%、里港鄉1.22%、萬巒鄉1.18%、竹田鄉1.24</w:t>
      </w:r>
      <w:r w:rsidR="00F17AF9" w:rsidRPr="00061FCC">
        <w:rPr>
          <w:rFonts w:ascii="標楷體" w:hAnsi="標楷體" w:hint="eastAsia"/>
          <w:color w:val="000000" w:themeColor="text1"/>
          <w:spacing w:val="-2"/>
        </w:rPr>
        <w:t>%</w:t>
      </w:r>
      <w:r w:rsidRPr="00061FCC">
        <w:rPr>
          <w:rFonts w:ascii="標楷體" w:hAnsi="標楷體" w:hint="eastAsia"/>
          <w:color w:val="000000" w:themeColor="text1"/>
          <w:spacing w:val="-2"/>
        </w:rPr>
        <w:t>。基於水是國民生活基本需求，</w:t>
      </w:r>
      <w:proofErr w:type="gramStart"/>
      <w:r w:rsidRPr="00061FCC">
        <w:rPr>
          <w:rFonts w:ascii="標楷體" w:hAnsi="標楷體" w:hint="eastAsia"/>
          <w:color w:val="000000" w:themeColor="text1"/>
          <w:spacing w:val="-2"/>
        </w:rPr>
        <w:t>爰</w:t>
      </w:r>
      <w:proofErr w:type="gramEnd"/>
      <w:r w:rsidRPr="00061FCC">
        <w:rPr>
          <w:rFonts w:ascii="標楷體" w:hAnsi="標楷體" w:hint="eastAsia"/>
          <w:color w:val="000000" w:themeColor="text1"/>
          <w:spacing w:val="-2"/>
        </w:rPr>
        <w:t>建請國發會</w:t>
      </w:r>
      <w:r w:rsidR="00F17AF9" w:rsidRPr="00F17AF9">
        <w:rPr>
          <w:rFonts w:ascii="標楷體" w:hAnsi="標楷體" w:hint="eastAsia"/>
          <w:color w:val="000000" w:themeColor="text1"/>
          <w:spacing w:val="-2"/>
        </w:rPr>
        <w:t>會同</w:t>
      </w:r>
      <w:r w:rsidR="00F17AF9">
        <w:rPr>
          <w:rFonts w:ascii="標楷體" w:hAnsi="標楷體" w:hint="eastAsia"/>
          <w:color w:val="000000" w:themeColor="text1"/>
          <w:spacing w:val="-2"/>
        </w:rPr>
        <w:t>經濟</w:t>
      </w:r>
      <w:r w:rsidR="00F17AF9" w:rsidRPr="00F17AF9">
        <w:rPr>
          <w:rFonts w:ascii="標楷體" w:hAnsi="標楷體" w:hint="eastAsia"/>
          <w:color w:val="000000" w:themeColor="text1"/>
          <w:spacing w:val="-2"/>
        </w:rPr>
        <w:t>部</w:t>
      </w:r>
      <w:r w:rsidRPr="00061FCC">
        <w:rPr>
          <w:rFonts w:ascii="標楷體" w:hAnsi="標楷體" w:hint="eastAsia"/>
          <w:color w:val="000000" w:themeColor="text1"/>
          <w:spacing w:val="-2"/>
        </w:rPr>
        <w:t>應檢討相關計畫，針對低接管率區域再提出重點改善方案，並於一個月內提報</w:t>
      </w:r>
      <w:r w:rsidR="008871A0">
        <w:rPr>
          <w:rFonts w:ascii="標楷體" w:hAnsi="標楷體" w:hint="eastAsia"/>
          <w:color w:val="000000" w:themeColor="text1"/>
          <w:spacing w:val="-2"/>
        </w:rPr>
        <w:t>經濟委員會</w:t>
      </w:r>
      <w:r w:rsidR="0098012E" w:rsidRPr="0098012E">
        <w:rPr>
          <w:rFonts w:ascii="標楷體" w:hAnsi="標楷體" w:hint="eastAsia"/>
          <w:color w:val="000000" w:themeColor="text1"/>
          <w:spacing w:val="-2"/>
        </w:rPr>
        <w:t>。</w:t>
      </w:r>
    </w:p>
    <w:p w:rsidR="0098012E" w:rsidRPr="0098012E" w:rsidRDefault="0098012E" w:rsidP="00CF49C6">
      <w:pPr>
        <w:pStyle w:val="aff1"/>
      </w:pPr>
      <w:r w:rsidRPr="0098012E">
        <w:rPr>
          <w:rFonts w:hint="eastAsia"/>
        </w:rPr>
        <w:t>提案人：</w:t>
      </w:r>
      <w:r w:rsidR="00442495" w:rsidRPr="0098012E">
        <w:rPr>
          <w:rFonts w:hint="eastAsia"/>
        </w:rPr>
        <w:t>蘇震清</w:t>
      </w:r>
      <w:r w:rsidR="00442495">
        <w:rPr>
          <w:rFonts w:hint="eastAsia"/>
        </w:rPr>
        <w:t xml:space="preserve">  </w:t>
      </w:r>
      <w:r w:rsidR="00442495">
        <w:rPr>
          <w:rFonts w:hint="eastAsia"/>
        </w:rPr>
        <w:t>黃偉哲</w:t>
      </w:r>
      <w:r w:rsidR="003746AC">
        <w:rPr>
          <w:rFonts w:hint="eastAsia"/>
        </w:rPr>
        <w:t xml:space="preserve">  </w:t>
      </w:r>
      <w:r w:rsidR="00442495">
        <w:rPr>
          <w:rFonts w:hint="eastAsia"/>
        </w:rPr>
        <w:t>蕭美琴</w:t>
      </w:r>
    </w:p>
    <w:p w:rsidR="0098012E" w:rsidRPr="0098012E" w:rsidRDefault="001D01B2" w:rsidP="001D01B2">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1D01B2">
        <w:rPr>
          <w:rFonts w:ascii="標楷體" w:hAnsi="標楷體" w:hint="eastAsia"/>
          <w:color w:val="000000" w:themeColor="text1"/>
          <w:spacing w:val="-2"/>
        </w:rPr>
        <w:t>有</w:t>
      </w:r>
      <w:proofErr w:type="gramStart"/>
      <w:r w:rsidRPr="001D01B2">
        <w:rPr>
          <w:rFonts w:ascii="標楷體" w:hAnsi="標楷體" w:hint="eastAsia"/>
          <w:color w:val="000000" w:themeColor="text1"/>
          <w:spacing w:val="-2"/>
        </w:rPr>
        <w:t>鑑於綠能</w:t>
      </w:r>
      <w:proofErr w:type="gramEnd"/>
      <w:r w:rsidRPr="001D01B2">
        <w:rPr>
          <w:rFonts w:ascii="標楷體" w:hAnsi="標楷體" w:hint="eastAsia"/>
          <w:color w:val="000000" w:themeColor="text1"/>
          <w:spacing w:val="-2"/>
        </w:rPr>
        <w:t>科技發展為國家重要創新產業，然自「五加二」計畫推動以來，來自產業界及學術界的質疑既深且重，令人憂心。國家發展委員會身負國家整體發展之重任，應就此問題站上第一線，</w:t>
      </w:r>
      <w:r w:rsidR="00F17AF9">
        <w:rPr>
          <w:rFonts w:ascii="標楷體" w:hAnsi="標楷體" w:hint="eastAsia"/>
          <w:color w:val="000000" w:themeColor="text1"/>
          <w:spacing w:val="-2"/>
        </w:rPr>
        <w:t>建請</w:t>
      </w:r>
      <w:r w:rsidRPr="001D01B2">
        <w:rPr>
          <w:rFonts w:ascii="標楷體" w:hAnsi="標楷體" w:hint="eastAsia"/>
          <w:color w:val="000000" w:themeColor="text1"/>
          <w:spacing w:val="-2"/>
        </w:rPr>
        <w:t>盡速</w:t>
      </w:r>
      <w:r w:rsidR="00F17AF9">
        <w:rPr>
          <w:rFonts w:ascii="標楷體" w:hAnsi="標楷體" w:hint="eastAsia"/>
          <w:color w:val="000000" w:themeColor="text1"/>
          <w:spacing w:val="-2"/>
        </w:rPr>
        <w:t>協</w:t>
      </w:r>
      <w:r w:rsidR="00F17AF9" w:rsidRPr="00F17AF9">
        <w:rPr>
          <w:rFonts w:ascii="標楷體" w:hAnsi="標楷體" w:hint="eastAsia"/>
          <w:color w:val="000000" w:themeColor="text1"/>
          <w:spacing w:val="-2"/>
        </w:rPr>
        <w:t>同相關部</w:t>
      </w:r>
      <w:r w:rsidR="00F17AF9">
        <w:rPr>
          <w:rFonts w:ascii="標楷體" w:hAnsi="標楷體" w:hint="eastAsia"/>
          <w:color w:val="000000" w:themeColor="text1"/>
          <w:spacing w:val="-2"/>
        </w:rPr>
        <w:t>會</w:t>
      </w:r>
      <w:r w:rsidRPr="001D01B2">
        <w:rPr>
          <w:rFonts w:ascii="標楷體" w:hAnsi="標楷體" w:hint="eastAsia"/>
          <w:color w:val="000000" w:themeColor="text1"/>
          <w:spacing w:val="-2"/>
        </w:rPr>
        <w:t>分區舉辦民間建言會，以廣納各方專家之意見，</w:t>
      </w:r>
      <w:r w:rsidR="0098012E" w:rsidRPr="0098012E">
        <w:rPr>
          <w:rFonts w:ascii="標楷體" w:hAnsi="標楷體" w:hint="eastAsia"/>
          <w:color w:val="000000" w:themeColor="text1"/>
          <w:spacing w:val="-2"/>
        </w:rPr>
        <w:t>。</w:t>
      </w:r>
    </w:p>
    <w:p w:rsidR="00442495" w:rsidRDefault="00442495" w:rsidP="00442495">
      <w:pPr>
        <w:pStyle w:val="aff1"/>
      </w:pPr>
      <w:r>
        <w:rPr>
          <w:rFonts w:hint="eastAsia"/>
        </w:rPr>
        <w:t>提案人：蘇治芬</w:t>
      </w:r>
      <w:r>
        <w:rPr>
          <w:rFonts w:hint="eastAsia"/>
        </w:rPr>
        <w:t xml:space="preserve">  </w:t>
      </w:r>
    </w:p>
    <w:p w:rsidR="0098012E" w:rsidRPr="0098012E" w:rsidRDefault="00442495" w:rsidP="00442495">
      <w:pPr>
        <w:pStyle w:val="aff1"/>
      </w:pPr>
      <w:r>
        <w:rPr>
          <w:rFonts w:hint="eastAsia"/>
        </w:rPr>
        <w:t>連署人：</w:t>
      </w:r>
      <w:r w:rsidRPr="0098012E">
        <w:rPr>
          <w:rFonts w:hint="eastAsia"/>
        </w:rPr>
        <w:t>陳明文</w:t>
      </w:r>
      <w:r>
        <w:rPr>
          <w:rFonts w:hint="eastAsia"/>
        </w:rPr>
        <w:t xml:space="preserve">  </w:t>
      </w:r>
      <w:r w:rsidRPr="0098012E">
        <w:rPr>
          <w:rFonts w:hint="eastAsia"/>
        </w:rPr>
        <w:t>蘇震清</w:t>
      </w:r>
    </w:p>
    <w:p w:rsidR="00AA45AA" w:rsidRDefault="008871A0" w:rsidP="005F2D17">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rPr>
      </w:pPr>
      <w:proofErr w:type="gramStart"/>
      <w:r>
        <w:rPr>
          <w:rFonts w:ascii="標楷體" w:hAnsi="標楷體" w:hint="eastAsia"/>
        </w:rPr>
        <w:lastRenderedPageBreak/>
        <w:t>鑑</w:t>
      </w:r>
      <w:proofErr w:type="gramEnd"/>
      <w:r w:rsidR="005F2D17" w:rsidRPr="005F2D17">
        <w:rPr>
          <w:rFonts w:ascii="標楷體" w:hAnsi="標楷體" w:hint="eastAsia"/>
        </w:rPr>
        <w:t>於循環經濟作為蔡英文政府上台宣示之五加二優先產業，此一需要高度跨部會整合、前瞻性思維之議題，雖有行政院組成跨部會專案小組，至今卻尚無整合性政策。跨部會專案小組缺乏</w:t>
      </w:r>
      <w:proofErr w:type="gramStart"/>
      <w:r w:rsidR="005F2D17" w:rsidRPr="005F2D17">
        <w:rPr>
          <w:rFonts w:ascii="標楷體" w:hAnsi="標楷體" w:hint="eastAsia"/>
        </w:rPr>
        <w:t>實際主</w:t>
      </w:r>
      <w:proofErr w:type="gramEnd"/>
      <w:r w:rsidR="005F2D17" w:rsidRPr="005F2D17">
        <w:rPr>
          <w:rFonts w:ascii="標楷體" w:hAnsi="標楷體" w:hint="eastAsia"/>
        </w:rPr>
        <w:t>責單位，應負責整體政策規劃的國發會，卻僅以大林蒲循環經濟園區與三個示範站之計畫回覆搪塞。</w:t>
      </w:r>
      <w:proofErr w:type="gramStart"/>
      <w:r w:rsidR="005F2D17" w:rsidRPr="005F2D17">
        <w:rPr>
          <w:rFonts w:ascii="標楷體" w:hAnsi="標楷體" w:hint="eastAsia"/>
        </w:rPr>
        <w:t>爰</w:t>
      </w:r>
      <w:proofErr w:type="gramEnd"/>
      <w:r w:rsidR="005F2D17" w:rsidRPr="005F2D17">
        <w:rPr>
          <w:rFonts w:ascii="標楷體" w:hAnsi="標楷體" w:hint="eastAsia"/>
        </w:rPr>
        <w:t>要求國家發展委員會</w:t>
      </w:r>
      <w:r w:rsidR="008E0EEB" w:rsidRPr="008E0EEB">
        <w:rPr>
          <w:rFonts w:ascii="標楷體" w:hAnsi="標楷體" w:hint="eastAsia"/>
        </w:rPr>
        <w:t>會同經濟部</w:t>
      </w:r>
      <w:r w:rsidR="005F2D17" w:rsidRPr="005F2D17">
        <w:rPr>
          <w:rFonts w:ascii="標楷體" w:hAnsi="標楷體" w:hint="eastAsia"/>
        </w:rPr>
        <w:t>，應比照荷蘭循環經濟2050願景，提出台灣推動循環經濟之整體政策白皮書，內容需包</w:t>
      </w:r>
      <w:r w:rsidR="00994E97">
        <w:rPr>
          <w:rFonts w:ascii="標楷體" w:hAnsi="標楷體" w:hint="eastAsia"/>
        </w:rPr>
        <w:t>含</w:t>
      </w:r>
      <w:r w:rsidR="005F2D17" w:rsidRPr="005F2D17">
        <w:rPr>
          <w:rFonts w:ascii="標楷體" w:hAnsi="標楷體" w:hint="eastAsia"/>
        </w:rPr>
        <w:t>法規調適計畫、市場與政策工具、財務政策及優先產業規劃，於一個月內提出</w:t>
      </w:r>
      <w:r w:rsidR="008E0EEB">
        <w:rPr>
          <w:rFonts w:ascii="標楷體" w:hAnsi="標楷體" w:hint="eastAsia"/>
        </w:rPr>
        <w:t>書面</w:t>
      </w:r>
      <w:r w:rsidR="005F2D17" w:rsidRPr="005F2D17">
        <w:rPr>
          <w:rFonts w:ascii="標楷體" w:hAnsi="標楷體" w:hint="eastAsia"/>
        </w:rPr>
        <w:t>報告予經濟委員會</w:t>
      </w:r>
      <w:r w:rsidR="009B1057" w:rsidRPr="009B1057">
        <w:rPr>
          <w:rFonts w:ascii="標楷體" w:hAnsi="標楷體" w:hint="eastAsia"/>
        </w:rPr>
        <w:t>。</w:t>
      </w:r>
    </w:p>
    <w:p w:rsidR="00442495" w:rsidRDefault="00442495" w:rsidP="00442495">
      <w:pPr>
        <w:pStyle w:val="aff1"/>
      </w:pPr>
      <w:r>
        <w:rPr>
          <w:rFonts w:hint="eastAsia"/>
        </w:rPr>
        <w:t>提案人：蘇治芬</w:t>
      </w:r>
      <w:r>
        <w:rPr>
          <w:rFonts w:hint="eastAsia"/>
        </w:rPr>
        <w:t xml:space="preserve">  </w:t>
      </w:r>
    </w:p>
    <w:p w:rsidR="00AF6692" w:rsidRDefault="00442495" w:rsidP="00442495">
      <w:pPr>
        <w:pStyle w:val="aff1"/>
      </w:pPr>
      <w:r>
        <w:rPr>
          <w:rFonts w:hint="eastAsia"/>
        </w:rPr>
        <w:t>連署人：陳明文</w:t>
      </w:r>
      <w:r>
        <w:rPr>
          <w:rFonts w:hint="eastAsia"/>
        </w:rPr>
        <w:t xml:space="preserve">  </w:t>
      </w:r>
      <w:r>
        <w:rPr>
          <w:rFonts w:hint="eastAsia"/>
        </w:rPr>
        <w:t>蘇震清</w:t>
      </w:r>
    </w:p>
    <w:p w:rsidR="00490AB6" w:rsidRDefault="00490AB6" w:rsidP="00B57E0F">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pPr>
      <w:r>
        <w:rPr>
          <w:rFonts w:hint="eastAsia"/>
        </w:rPr>
        <w:t>高雄市岡山區、橋頭區為台灣棒球選手培育的搖籃，三級棒球有良好的發展基礎，加上交通方便，氣候良好，很適合發展國際級的棒球村，吸引亞洲棒球強國的職棒隊，甚至歐美、澳的球隊到台灣作</w:t>
      </w:r>
      <w:proofErr w:type="gramStart"/>
      <w:r>
        <w:rPr>
          <w:rFonts w:hint="eastAsia"/>
        </w:rPr>
        <w:t>移地冬訓</w:t>
      </w:r>
      <w:proofErr w:type="gramEnd"/>
      <w:r>
        <w:rPr>
          <w:rFonts w:hint="eastAsia"/>
        </w:rPr>
        <w:t>，使高雄成為國際棒球村；目前在岡山、橋頭已有球場的基礎，若能強化配套的住宿、餐飲的生活機能，一定會成為亞洲著名的國際棒球村。請國發會協調教育部、體育署、台糖公司、高雄市政府，就如何</w:t>
      </w:r>
      <w:r w:rsidR="00C37D59">
        <w:rPr>
          <w:rFonts w:hint="eastAsia"/>
        </w:rPr>
        <w:t>打造北</w:t>
      </w:r>
      <w:r>
        <w:rPr>
          <w:rFonts w:hint="eastAsia"/>
        </w:rPr>
        <w:t>高雄為亞洲著名棒球村提出可行方案</w:t>
      </w:r>
      <w:r>
        <w:rPr>
          <w:rFonts w:hint="eastAsia"/>
        </w:rPr>
        <w:t>?</w:t>
      </w:r>
      <w:r>
        <w:rPr>
          <w:rFonts w:hint="eastAsia"/>
        </w:rPr>
        <w:t>經費需求</w:t>
      </w:r>
      <w:r>
        <w:rPr>
          <w:rFonts w:hint="eastAsia"/>
        </w:rPr>
        <w:t>?</w:t>
      </w:r>
      <w:r>
        <w:rPr>
          <w:rFonts w:hint="eastAsia"/>
        </w:rPr>
        <w:t>以及執行期程於三個月內提出</w:t>
      </w:r>
      <w:r w:rsidR="008E0EEB">
        <w:rPr>
          <w:rFonts w:hint="eastAsia"/>
        </w:rPr>
        <w:t>書面</w:t>
      </w:r>
      <w:r>
        <w:rPr>
          <w:rFonts w:hint="eastAsia"/>
        </w:rPr>
        <w:t>報告於立法院經濟委員會。</w:t>
      </w:r>
    </w:p>
    <w:p w:rsidR="00E2155A" w:rsidRDefault="00490AB6" w:rsidP="00442495">
      <w:pPr>
        <w:pStyle w:val="aff1"/>
      </w:pPr>
      <w:r>
        <w:rPr>
          <w:rFonts w:hint="eastAsia"/>
        </w:rPr>
        <w:t>提案人：邱志偉</w:t>
      </w:r>
      <w:r>
        <w:rPr>
          <w:rFonts w:hint="eastAsia"/>
        </w:rPr>
        <w:t xml:space="preserve">  </w:t>
      </w:r>
      <w:r>
        <w:rPr>
          <w:rFonts w:hint="eastAsia"/>
        </w:rPr>
        <w:t>蘇震清</w:t>
      </w:r>
      <w:r>
        <w:rPr>
          <w:rFonts w:hint="eastAsia"/>
        </w:rPr>
        <w:t xml:space="preserve">  </w:t>
      </w:r>
      <w:r>
        <w:rPr>
          <w:rFonts w:hint="eastAsia"/>
        </w:rPr>
        <w:t>陳明文</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A33" w:rsidRDefault="000F5A33">
      <w:r>
        <w:separator/>
      </w:r>
    </w:p>
  </w:endnote>
  <w:endnote w:type="continuationSeparator" w:id="0">
    <w:p w:rsidR="000F5A33" w:rsidRDefault="000F5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4659C" w:rsidRPr="00E4659C">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A33" w:rsidRDefault="000F5A33">
      <w:r>
        <w:separator/>
      </w:r>
    </w:p>
  </w:footnote>
  <w:footnote w:type="continuationSeparator" w:id="0">
    <w:p w:rsidR="000F5A33" w:rsidRDefault="000F5A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54CE"/>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nsid w:val="29C5322D"/>
    <w:multiLevelType w:val="hybridMultilevel"/>
    <w:tmpl w:val="A2B45B5A"/>
    <w:lvl w:ilvl="0" w:tplc="EE1402A6">
      <w:start w:val="1"/>
      <w:numFmt w:val="taiwaneseCountingThousand"/>
      <w:suff w:val="nothing"/>
      <w:lvlText w:val="%1、"/>
      <w:lvlJc w:val="left"/>
      <w:pPr>
        <w:ind w:left="764"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7E63EB5"/>
    <w:multiLevelType w:val="hybridMultilevel"/>
    <w:tmpl w:val="48BA9062"/>
    <w:lvl w:ilvl="0" w:tplc="D8C48E1C">
      <w:start w:val="1"/>
      <w:numFmt w:val="taiwaneseCountingThousand"/>
      <w:suff w:val="nothing"/>
      <w:lvlText w:val="(%1)"/>
      <w:lvlJc w:val="left"/>
      <w:pPr>
        <w:ind w:left="1190" w:hanging="480"/>
      </w:pPr>
      <w:rPr>
        <w:rFonts w:hint="default"/>
      </w:rPr>
    </w:lvl>
    <w:lvl w:ilvl="1" w:tplc="04090019" w:tentative="1">
      <w:start w:val="1"/>
      <w:numFmt w:val="ideographTraditional"/>
      <w:lvlText w:val="%2、"/>
      <w:lvlJc w:val="left"/>
      <w:pPr>
        <w:ind w:left="3592" w:hanging="480"/>
      </w:pPr>
    </w:lvl>
    <w:lvl w:ilvl="2" w:tplc="0409001B" w:tentative="1">
      <w:start w:val="1"/>
      <w:numFmt w:val="lowerRoman"/>
      <w:lvlText w:val="%3."/>
      <w:lvlJc w:val="right"/>
      <w:pPr>
        <w:ind w:left="4072" w:hanging="480"/>
      </w:pPr>
    </w:lvl>
    <w:lvl w:ilvl="3" w:tplc="0409000F" w:tentative="1">
      <w:start w:val="1"/>
      <w:numFmt w:val="decimal"/>
      <w:lvlText w:val="%4."/>
      <w:lvlJc w:val="left"/>
      <w:pPr>
        <w:ind w:left="4552" w:hanging="480"/>
      </w:pPr>
    </w:lvl>
    <w:lvl w:ilvl="4" w:tplc="04090019" w:tentative="1">
      <w:start w:val="1"/>
      <w:numFmt w:val="ideographTraditional"/>
      <w:lvlText w:val="%5、"/>
      <w:lvlJc w:val="left"/>
      <w:pPr>
        <w:ind w:left="5032" w:hanging="480"/>
      </w:pPr>
    </w:lvl>
    <w:lvl w:ilvl="5" w:tplc="0409001B" w:tentative="1">
      <w:start w:val="1"/>
      <w:numFmt w:val="lowerRoman"/>
      <w:lvlText w:val="%6."/>
      <w:lvlJc w:val="right"/>
      <w:pPr>
        <w:ind w:left="5512" w:hanging="480"/>
      </w:pPr>
    </w:lvl>
    <w:lvl w:ilvl="6" w:tplc="0409000F" w:tentative="1">
      <w:start w:val="1"/>
      <w:numFmt w:val="decimal"/>
      <w:lvlText w:val="%7."/>
      <w:lvlJc w:val="left"/>
      <w:pPr>
        <w:ind w:left="5992" w:hanging="480"/>
      </w:pPr>
    </w:lvl>
    <w:lvl w:ilvl="7" w:tplc="04090019" w:tentative="1">
      <w:start w:val="1"/>
      <w:numFmt w:val="ideographTraditional"/>
      <w:lvlText w:val="%8、"/>
      <w:lvlJc w:val="left"/>
      <w:pPr>
        <w:ind w:left="6472" w:hanging="480"/>
      </w:pPr>
    </w:lvl>
    <w:lvl w:ilvl="8" w:tplc="0409001B" w:tentative="1">
      <w:start w:val="1"/>
      <w:numFmt w:val="lowerRoman"/>
      <w:lvlText w:val="%9."/>
      <w:lvlJc w:val="right"/>
      <w:pPr>
        <w:ind w:left="6952" w:hanging="480"/>
      </w:pPr>
    </w:lvl>
  </w:abstractNum>
  <w:abstractNum w:abstractNumId="12">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3">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B1A713F"/>
    <w:multiLevelType w:val="hybridMultilevel"/>
    <w:tmpl w:val="30A22CFA"/>
    <w:lvl w:ilvl="0" w:tplc="FFC6D1EE">
      <w:start w:val="1"/>
      <w:numFmt w:val="taiwaneseCountingThousand"/>
      <w:suff w:val="nothing"/>
      <w:lvlText w:val="%1、"/>
      <w:lvlJc w:val="left"/>
      <w:pPr>
        <w:ind w:left="1473"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0">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5">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8">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5"/>
  </w:num>
  <w:num w:numId="2">
    <w:abstractNumId w:val="13"/>
  </w:num>
  <w:num w:numId="3">
    <w:abstractNumId w:val="23"/>
  </w:num>
  <w:num w:numId="4">
    <w:abstractNumId w:val="16"/>
  </w:num>
  <w:num w:numId="5">
    <w:abstractNumId w:val="22"/>
  </w:num>
  <w:num w:numId="6">
    <w:abstractNumId w:val="30"/>
  </w:num>
  <w:num w:numId="7">
    <w:abstractNumId w:val="2"/>
  </w:num>
  <w:num w:numId="8">
    <w:abstractNumId w:val="26"/>
  </w:num>
  <w:num w:numId="9">
    <w:abstractNumId w:val="28"/>
  </w:num>
  <w:num w:numId="10">
    <w:abstractNumId w:val="14"/>
  </w:num>
  <w:num w:numId="11">
    <w:abstractNumId w:val="24"/>
  </w:num>
  <w:num w:numId="12">
    <w:abstractNumId w:val="34"/>
  </w:num>
  <w:num w:numId="13">
    <w:abstractNumId w:val="3"/>
  </w:num>
  <w:num w:numId="14">
    <w:abstractNumId w:val="10"/>
  </w:num>
  <w:num w:numId="15">
    <w:abstractNumId w:val="38"/>
  </w:num>
  <w:num w:numId="16">
    <w:abstractNumId w:val="27"/>
  </w:num>
  <w:num w:numId="17">
    <w:abstractNumId w:val="12"/>
  </w:num>
  <w:num w:numId="18">
    <w:abstractNumId w:val="37"/>
  </w:num>
  <w:num w:numId="19">
    <w:abstractNumId w:val="33"/>
  </w:num>
  <w:num w:numId="20">
    <w:abstractNumId w:val="8"/>
  </w:num>
  <w:num w:numId="21">
    <w:abstractNumId w:val="31"/>
  </w:num>
  <w:num w:numId="22">
    <w:abstractNumId w:val="32"/>
  </w:num>
  <w:num w:numId="23">
    <w:abstractNumId w:val="6"/>
  </w:num>
  <w:num w:numId="24">
    <w:abstractNumId w:val="17"/>
  </w:num>
  <w:num w:numId="25">
    <w:abstractNumId w:val="20"/>
  </w:num>
  <w:num w:numId="26">
    <w:abstractNumId w:val="4"/>
  </w:num>
  <w:num w:numId="27">
    <w:abstractNumId w:val="29"/>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36"/>
  </w:num>
  <w:num w:numId="31">
    <w:abstractNumId w:val="35"/>
  </w:num>
  <w:num w:numId="32">
    <w:abstractNumId w:val="1"/>
  </w:num>
  <w:num w:numId="33">
    <w:abstractNumId w:val="1"/>
  </w:num>
  <w:num w:numId="34">
    <w:abstractNumId w:val="19"/>
  </w:num>
  <w:num w:numId="35">
    <w:abstractNumId w:val="9"/>
  </w:num>
  <w:num w:numId="36">
    <w:abstractNumId w:val="5"/>
  </w:num>
  <w:num w:numId="37">
    <w:abstractNumId w:val="18"/>
  </w:num>
  <w:num w:numId="38">
    <w:abstractNumId w:val="15"/>
  </w:num>
  <w:num w:numId="39">
    <w:abstractNumId w:val="0"/>
  </w:num>
  <w:num w:numId="40">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35A"/>
    <w:rsid w:val="00013536"/>
    <w:rsid w:val="00013A5D"/>
    <w:rsid w:val="00013C73"/>
    <w:rsid w:val="000141AD"/>
    <w:rsid w:val="000143D1"/>
    <w:rsid w:val="00014D1A"/>
    <w:rsid w:val="0001570A"/>
    <w:rsid w:val="00015AA4"/>
    <w:rsid w:val="00015F42"/>
    <w:rsid w:val="000163A3"/>
    <w:rsid w:val="000167B0"/>
    <w:rsid w:val="0001685F"/>
    <w:rsid w:val="00016A2A"/>
    <w:rsid w:val="00017071"/>
    <w:rsid w:val="000171CA"/>
    <w:rsid w:val="000172B2"/>
    <w:rsid w:val="000172DE"/>
    <w:rsid w:val="0001761A"/>
    <w:rsid w:val="00017E10"/>
    <w:rsid w:val="00017FD9"/>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8F7"/>
    <w:rsid w:val="00027F6D"/>
    <w:rsid w:val="00030776"/>
    <w:rsid w:val="000313FC"/>
    <w:rsid w:val="000316C7"/>
    <w:rsid w:val="00031F0D"/>
    <w:rsid w:val="000324E6"/>
    <w:rsid w:val="000328D8"/>
    <w:rsid w:val="0003395B"/>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1FCC"/>
    <w:rsid w:val="00062AEA"/>
    <w:rsid w:val="00063DC7"/>
    <w:rsid w:val="00065744"/>
    <w:rsid w:val="00065931"/>
    <w:rsid w:val="000670DA"/>
    <w:rsid w:val="000672CE"/>
    <w:rsid w:val="00067C45"/>
    <w:rsid w:val="000700DD"/>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77A87"/>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8F7"/>
    <w:rsid w:val="00091DF0"/>
    <w:rsid w:val="00091E11"/>
    <w:rsid w:val="00091F70"/>
    <w:rsid w:val="00092056"/>
    <w:rsid w:val="000922F8"/>
    <w:rsid w:val="00092CDE"/>
    <w:rsid w:val="00093461"/>
    <w:rsid w:val="00093695"/>
    <w:rsid w:val="00093C83"/>
    <w:rsid w:val="000945D8"/>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C76"/>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853"/>
    <w:rsid w:val="000D2B4D"/>
    <w:rsid w:val="000D2DC1"/>
    <w:rsid w:val="000D34E2"/>
    <w:rsid w:val="000D36F4"/>
    <w:rsid w:val="000D3920"/>
    <w:rsid w:val="000D44A8"/>
    <w:rsid w:val="000D454F"/>
    <w:rsid w:val="000D4B7E"/>
    <w:rsid w:val="000D5372"/>
    <w:rsid w:val="000D5997"/>
    <w:rsid w:val="000D5AC6"/>
    <w:rsid w:val="000D64DF"/>
    <w:rsid w:val="000D67C9"/>
    <w:rsid w:val="000D6D30"/>
    <w:rsid w:val="000D6DC0"/>
    <w:rsid w:val="000D71F9"/>
    <w:rsid w:val="000E06CB"/>
    <w:rsid w:val="000E1314"/>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5A33"/>
    <w:rsid w:val="000F70AB"/>
    <w:rsid w:val="000F7412"/>
    <w:rsid w:val="001002AF"/>
    <w:rsid w:val="001002D0"/>
    <w:rsid w:val="001012A2"/>
    <w:rsid w:val="00102329"/>
    <w:rsid w:val="00102D4E"/>
    <w:rsid w:val="00103775"/>
    <w:rsid w:val="001037BF"/>
    <w:rsid w:val="00103E65"/>
    <w:rsid w:val="0010626A"/>
    <w:rsid w:val="00106F51"/>
    <w:rsid w:val="00107565"/>
    <w:rsid w:val="00107E0D"/>
    <w:rsid w:val="00107E75"/>
    <w:rsid w:val="00107F7D"/>
    <w:rsid w:val="0011026F"/>
    <w:rsid w:val="001103B7"/>
    <w:rsid w:val="00110601"/>
    <w:rsid w:val="00110B81"/>
    <w:rsid w:val="00110EA3"/>
    <w:rsid w:val="00110FBE"/>
    <w:rsid w:val="001112B4"/>
    <w:rsid w:val="00111842"/>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E77"/>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7F3"/>
    <w:rsid w:val="00136B5C"/>
    <w:rsid w:val="00136D11"/>
    <w:rsid w:val="00137110"/>
    <w:rsid w:val="00140932"/>
    <w:rsid w:val="00140F79"/>
    <w:rsid w:val="00141B5E"/>
    <w:rsid w:val="001428B6"/>
    <w:rsid w:val="0014356C"/>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195"/>
    <w:rsid w:val="001533AD"/>
    <w:rsid w:val="001538D8"/>
    <w:rsid w:val="001540A4"/>
    <w:rsid w:val="001541BD"/>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444"/>
    <w:rsid w:val="00165E59"/>
    <w:rsid w:val="00166560"/>
    <w:rsid w:val="001668F1"/>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57E1"/>
    <w:rsid w:val="00176744"/>
    <w:rsid w:val="00177242"/>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A3C"/>
    <w:rsid w:val="00193C17"/>
    <w:rsid w:val="00194417"/>
    <w:rsid w:val="001944E6"/>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1DB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008A"/>
    <w:rsid w:val="001C12CA"/>
    <w:rsid w:val="001C153C"/>
    <w:rsid w:val="001C23A4"/>
    <w:rsid w:val="001C27B3"/>
    <w:rsid w:val="001C27EF"/>
    <w:rsid w:val="001C28ED"/>
    <w:rsid w:val="001C313B"/>
    <w:rsid w:val="001C32A6"/>
    <w:rsid w:val="001C4437"/>
    <w:rsid w:val="001C4590"/>
    <w:rsid w:val="001C461A"/>
    <w:rsid w:val="001C4DD1"/>
    <w:rsid w:val="001C5417"/>
    <w:rsid w:val="001C5449"/>
    <w:rsid w:val="001C6237"/>
    <w:rsid w:val="001C6A48"/>
    <w:rsid w:val="001C71AB"/>
    <w:rsid w:val="001C7289"/>
    <w:rsid w:val="001C72D0"/>
    <w:rsid w:val="001C7819"/>
    <w:rsid w:val="001D01B2"/>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94E"/>
    <w:rsid w:val="001F1AA1"/>
    <w:rsid w:val="001F1BE7"/>
    <w:rsid w:val="001F1E3E"/>
    <w:rsid w:val="001F220B"/>
    <w:rsid w:val="001F3484"/>
    <w:rsid w:val="001F353B"/>
    <w:rsid w:val="001F36AF"/>
    <w:rsid w:val="001F3787"/>
    <w:rsid w:val="001F3818"/>
    <w:rsid w:val="001F3E36"/>
    <w:rsid w:val="001F4024"/>
    <w:rsid w:val="001F427E"/>
    <w:rsid w:val="001F44C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3CE3"/>
    <w:rsid w:val="00204377"/>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54"/>
    <w:rsid w:val="002225D0"/>
    <w:rsid w:val="00222710"/>
    <w:rsid w:val="002227B3"/>
    <w:rsid w:val="002236D2"/>
    <w:rsid w:val="00223EFB"/>
    <w:rsid w:val="00224221"/>
    <w:rsid w:val="002242E4"/>
    <w:rsid w:val="00224563"/>
    <w:rsid w:val="00224743"/>
    <w:rsid w:val="00224CD9"/>
    <w:rsid w:val="002250FB"/>
    <w:rsid w:val="002255FD"/>
    <w:rsid w:val="00225D2F"/>
    <w:rsid w:val="002262E6"/>
    <w:rsid w:val="00226696"/>
    <w:rsid w:val="00227548"/>
    <w:rsid w:val="00227FC1"/>
    <w:rsid w:val="0023032B"/>
    <w:rsid w:val="00230867"/>
    <w:rsid w:val="002311D9"/>
    <w:rsid w:val="00231222"/>
    <w:rsid w:val="00231338"/>
    <w:rsid w:val="00231BB7"/>
    <w:rsid w:val="00232B2E"/>
    <w:rsid w:val="00233075"/>
    <w:rsid w:val="00233BC1"/>
    <w:rsid w:val="00233F54"/>
    <w:rsid w:val="002342A6"/>
    <w:rsid w:val="00234437"/>
    <w:rsid w:val="00234738"/>
    <w:rsid w:val="002347C8"/>
    <w:rsid w:val="00234D7E"/>
    <w:rsid w:val="00234DC2"/>
    <w:rsid w:val="00235539"/>
    <w:rsid w:val="00235C61"/>
    <w:rsid w:val="00235D1F"/>
    <w:rsid w:val="00235EA0"/>
    <w:rsid w:val="00236437"/>
    <w:rsid w:val="00236839"/>
    <w:rsid w:val="00236F31"/>
    <w:rsid w:val="00237AC9"/>
    <w:rsid w:val="00240BB4"/>
    <w:rsid w:val="00240FF2"/>
    <w:rsid w:val="002416CE"/>
    <w:rsid w:val="002418A6"/>
    <w:rsid w:val="002419A9"/>
    <w:rsid w:val="00241F19"/>
    <w:rsid w:val="00241F87"/>
    <w:rsid w:val="00241FE0"/>
    <w:rsid w:val="00242199"/>
    <w:rsid w:val="00242A76"/>
    <w:rsid w:val="00242EA3"/>
    <w:rsid w:val="00244A77"/>
    <w:rsid w:val="00244DF6"/>
    <w:rsid w:val="00245631"/>
    <w:rsid w:val="002456E2"/>
    <w:rsid w:val="00246C79"/>
    <w:rsid w:val="00246FF5"/>
    <w:rsid w:val="0024730E"/>
    <w:rsid w:val="00247442"/>
    <w:rsid w:val="00247F99"/>
    <w:rsid w:val="00250A26"/>
    <w:rsid w:val="00250BC5"/>
    <w:rsid w:val="0025124F"/>
    <w:rsid w:val="00251A57"/>
    <w:rsid w:val="00252AA4"/>
    <w:rsid w:val="00252AF0"/>
    <w:rsid w:val="00252D44"/>
    <w:rsid w:val="0025347D"/>
    <w:rsid w:val="00253AAC"/>
    <w:rsid w:val="00255DF7"/>
    <w:rsid w:val="00255E36"/>
    <w:rsid w:val="00256215"/>
    <w:rsid w:val="0025643E"/>
    <w:rsid w:val="00256AC9"/>
    <w:rsid w:val="00256C77"/>
    <w:rsid w:val="00256D74"/>
    <w:rsid w:val="00256F85"/>
    <w:rsid w:val="002574E2"/>
    <w:rsid w:val="002602D8"/>
    <w:rsid w:val="0026098A"/>
    <w:rsid w:val="00260B1B"/>
    <w:rsid w:val="00260C89"/>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1FF"/>
    <w:rsid w:val="0026631E"/>
    <w:rsid w:val="002664FB"/>
    <w:rsid w:val="0026687E"/>
    <w:rsid w:val="0026697F"/>
    <w:rsid w:val="00266B68"/>
    <w:rsid w:val="00266C81"/>
    <w:rsid w:val="00266DCA"/>
    <w:rsid w:val="00266FB8"/>
    <w:rsid w:val="0026710F"/>
    <w:rsid w:val="0026727A"/>
    <w:rsid w:val="00267304"/>
    <w:rsid w:val="00267343"/>
    <w:rsid w:val="002676BA"/>
    <w:rsid w:val="00267F00"/>
    <w:rsid w:val="00270D5A"/>
    <w:rsid w:val="00271093"/>
    <w:rsid w:val="002721D0"/>
    <w:rsid w:val="0027236A"/>
    <w:rsid w:val="002747D4"/>
    <w:rsid w:val="0027557C"/>
    <w:rsid w:val="002756ED"/>
    <w:rsid w:val="002758C4"/>
    <w:rsid w:val="00275B54"/>
    <w:rsid w:val="00275F9C"/>
    <w:rsid w:val="0027610C"/>
    <w:rsid w:val="00277012"/>
    <w:rsid w:val="00277080"/>
    <w:rsid w:val="00277686"/>
    <w:rsid w:val="00277A92"/>
    <w:rsid w:val="00281813"/>
    <w:rsid w:val="0028196C"/>
    <w:rsid w:val="002819E0"/>
    <w:rsid w:val="00281E06"/>
    <w:rsid w:val="00282940"/>
    <w:rsid w:val="00283494"/>
    <w:rsid w:val="00283CD8"/>
    <w:rsid w:val="00283E58"/>
    <w:rsid w:val="00284B75"/>
    <w:rsid w:val="00284C76"/>
    <w:rsid w:val="00284CA8"/>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793"/>
    <w:rsid w:val="002A6ED8"/>
    <w:rsid w:val="002A7731"/>
    <w:rsid w:val="002B0281"/>
    <w:rsid w:val="002B0481"/>
    <w:rsid w:val="002B17C8"/>
    <w:rsid w:val="002B2812"/>
    <w:rsid w:val="002B28EF"/>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2AB"/>
    <w:rsid w:val="002E33F1"/>
    <w:rsid w:val="002E3522"/>
    <w:rsid w:val="002E4982"/>
    <w:rsid w:val="002E4DAB"/>
    <w:rsid w:val="002E5269"/>
    <w:rsid w:val="002E5603"/>
    <w:rsid w:val="002E5779"/>
    <w:rsid w:val="002E59BE"/>
    <w:rsid w:val="002E5A0F"/>
    <w:rsid w:val="002E5B7B"/>
    <w:rsid w:val="002E5ED1"/>
    <w:rsid w:val="002E620D"/>
    <w:rsid w:val="002E63D9"/>
    <w:rsid w:val="002E695A"/>
    <w:rsid w:val="002E7422"/>
    <w:rsid w:val="002E7703"/>
    <w:rsid w:val="002E7908"/>
    <w:rsid w:val="002E7BAB"/>
    <w:rsid w:val="002E7FD6"/>
    <w:rsid w:val="002F0046"/>
    <w:rsid w:val="002F00B9"/>
    <w:rsid w:val="002F0117"/>
    <w:rsid w:val="002F0696"/>
    <w:rsid w:val="002F12E0"/>
    <w:rsid w:val="002F212D"/>
    <w:rsid w:val="002F25E5"/>
    <w:rsid w:val="002F2BF3"/>
    <w:rsid w:val="002F3C38"/>
    <w:rsid w:val="002F3DAD"/>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3ED"/>
    <w:rsid w:val="00327848"/>
    <w:rsid w:val="00331CF1"/>
    <w:rsid w:val="0033204B"/>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910"/>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50C"/>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26AD"/>
    <w:rsid w:val="0036335A"/>
    <w:rsid w:val="00363C2E"/>
    <w:rsid w:val="00363DCE"/>
    <w:rsid w:val="00364366"/>
    <w:rsid w:val="00364696"/>
    <w:rsid w:val="00364781"/>
    <w:rsid w:val="00365C82"/>
    <w:rsid w:val="00366553"/>
    <w:rsid w:val="003672F1"/>
    <w:rsid w:val="00367437"/>
    <w:rsid w:val="003676BB"/>
    <w:rsid w:val="00367A33"/>
    <w:rsid w:val="00367BAB"/>
    <w:rsid w:val="00367F5C"/>
    <w:rsid w:val="00371730"/>
    <w:rsid w:val="00371A9D"/>
    <w:rsid w:val="00371F49"/>
    <w:rsid w:val="003732BB"/>
    <w:rsid w:val="0037332D"/>
    <w:rsid w:val="00373522"/>
    <w:rsid w:val="0037357D"/>
    <w:rsid w:val="003742FB"/>
    <w:rsid w:val="003746AC"/>
    <w:rsid w:val="0037470D"/>
    <w:rsid w:val="00374A3E"/>
    <w:rsid w:val="00374C0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11"/>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168"/>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2A1E"/>
    <w:rsid w:val="003C2CCF"/>
    <w:rsid w:val="003C3809"/>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BC1"/>
    <w:rsid w:val="003E0F09"/>
    <w:rsid w:val="003E1081"/>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11"/>
    <w:rsid w:val="003F5099"/>
    <w:rsid w:val="003F52AB"/>
    <w:rsid w:val="003F55A8"/>
    <w:rsid w:val="003F5739"/>
    <w:rsid w:val="003F5A48"/>
    <w:rsid w:val="003F5D7E"/>
    <w:rsid w:val="003F5DF5"/>
    <w:rsid w:val="003F62A5"/>
    <w:rsid w:val="003F642D"/>
    <w:rsid w:val="003F69C7"/>
    <w:rsid w:val="003F73CB"/>
    <w:rsid w:val="003F7A17"/>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BDB"/>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0B11"/>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4EA9"/>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471"/>
    <w:rsid w:val="00442495"/>
    <w:rsid w:val="00442D38"/>
    <w:rsid w:val="0044340F"/>
    <w:rsid w:val="004438B7"/>
    <w:rsid w:val="00443944"/>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5DF0"/>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89C"/>
    <w:rsid w:val="004668E9"/>
    <w:rsid w:val="00466940"/>
    <w:rsid w:val="004669B5"/>
    <w:rsid w:val="00466A49"/>
    <w:rsid w:val="00470881"/>
    <w:rsid w:val="00470A73"/>
    <w:rsid w:val="00470B15"/>
    <w:rsid w:val="00471266"/>
    <w:rsid w:val="00471B27"/>
    <w:rsid w:val="00472E89"/>
    <w:rsid w:val="00472F98"/>
    <w:rsid w:val="0047381C"/>
    <w:rsid w:val="0047386D"/>
    <w:rsid w:val="004740B2"/>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AB6"/>
    <w:rsid w:val="00490F31"/>
    <w:rsid w:val="0049138E"/>
    <w:rsid w:val="00491EB0"/>
    <w:rsid w:val="00492A5D"/>
    <w:rsid w:val="00492FC2"/>
    <w:rsid w:val="00493178"/>
    <w:rsid w:val="00493218"/>
    <w:rsid w:val="0049367C"/>
    <w:rsid w:val="0049383C"/>
    <w:rsid w:val="00494479"/>
    <w:rsid w:val="0049521A"/>
    <w:rsid w:val="0049565B"/>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2BC5"/>
    <w:rsid w:val="004B3109"/>
    <w:rsid w:val="004B36D8"/>
    <w:rsid w:val="004B3C09"/>
    <w:rsid w:val="004B3E16"/>
    <w:rsid w:val="004B45E3"/>
    <w:rsid w:val="004B475B"/>
    <w:rsid w:val="004B4E96"/>
    <w:rsid w:val="004B5A91"/>
    <w:rsid w:val="004B6717"/>
    <w:rsid w:val="004B68E3"/>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D54"/>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47"/>
    <w:rsid w:val="004E7894"/>
    <w:rsid w:val="004E7AE6"/>
    <w:rsid w:val="004F0001"/>
    <w:rsid w:val="004F01EC"/>
    <w:rsid w:val="004F03B6"/>
    <w:rsid w:val="004F0546"/>
    <w:rsid w:val="004F0DA1"/>
    <w:rsid w:val="004F11D1"/>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22E"/>
    <w:rsid w:val="004F75E4"/>
    <w:rsid w:val="004F77C9"/>
    <w:rsid w:val="004F7DC5"/>
    <w:rsid w:val="004F7F64"/>
    <w:rsid w:val="00501590"/>
    <w:rsid w:val="00503424"/>
    <w:rsid w:val="005043AF"/>
    <w:rsid w:val="00504680"/>
    <w:rsid w:val="005046BC"/>
    <w:rsid w:val="0050546F"/>
    <w:rsid w:val="00505D36"/>
    <w:rsid w:val="005075D2"/>
    <w:rsid w:val="005103EF"/>
    <w:rsid w:val="00510716"/>
    <w:rsid w:val="005109CA"/>
    <w:rsid w:val="00510E01"/>
    <w:rsid w:val="00510ECD"/>
    <w:rsid w:val="0051147B"/>
    <w:rsid w:val="00511670"/>
    <w:rsid w:val="00511925"/>
    <w:rsid w:val="005123E6"/>
    <w:rsid w:val="00512B79"/>
    <w:rsid w:val="005135CA"/>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17C34"/>
    <w:rsid w:val="0052057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098"/>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25BB"/>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3C0"/>
    <w:rsid w:val="0055646C"/>
    <w:rsid w:val="00556B66"/>
    <w:rsid w:val="00556D52"/>
    <w:rsid w:val="00556E08"/>
    <w:rsid w:val="00557C42"/>
    <w:rsid w:val="0056046C"/>
    <w:rsid w:val="00560A05"/>
    <w:rsid w:val="00561F80"/>
    <w:rsid w:val="00562809"/>
    <w:rsid w:val="00562A38"/>
    <w:rsid w:val="00562D2F"/>
    <w:rsid w:val="00563406"/>
    <w:rsid w:val="00563423"/>
    <w:rsid w:val="00563525"/>
    <w:rsid w:val="00565662"/>
    <w:rsid w:val="00565BE1"/>
    <w:rsid w:val="00565FC2"/>
    <w:rsid w:val="005665BF"/>
    <w:rsid w:val="00566949"/>
    <w:rsid w:val="005670D3"/>
    <w:rsid w:val="0057042F"/>
    <w:rsid w:val="00570FE7"/>
    <w:rsid w:val="00571244"/>
    <w:rsid w:val="005713F0"/>
    <w:rsid w:val="005715E3"/>
    <w:rsid w:val="0057292A"/>
    <w:rsid w:val="00572B27"/>
    <w:rsid w:val="00572B8D"/>
    <w:rsid w:val="00572D93"/>
    <w:rsid w:val="00573789"/>
    <w:rsid w:val="005745D5"/>
    <w:rsid w:val="0057508B"/>
    <w:rsid w:val="00575252"/>
    <w:rsid w:val="00575887"/>
    <w:rsid w:val="00575BC7"/>
    <w:rsid w:val="005760F8"/>
    <w:rsid w:val="0057618D"/>
    <w:rsid w:val="00576A9A"/>
    <w:rsid w:val="00577110"/>
    <w:rsid w:val="00577B70"/>
    <w:rsid w:val="00580412"/>
    <w:rsid w:val="00581748"/>
    <w:rsid w:val="00581850"/>
    <w:rsid w:val="00581B8F"/>
    <w:rsid w:val="005826B0"/>
    <w:rsid w:val="005827EB"/>
    <w:rsid w:val="00582CA4"/>
    <w:rsid w:val="00583401"/>
    <w:rsid w:val="00584B6A"/>
    <w:rsid w:val="00584CA2"/>
    <w:rsid w:val="00584E1D"/>
    <w:rsid w:val="0058665F"/>
    <w:rsid w:val="00586E17"/>
    <w:rsid w:val="00586EEB"/>
    <w:rsid w:val="005873F0"/>
    <w:rsid w:val="005874DB"/>
    <w:rsid w:val="00587B50"/>
    <w:rsid w:val="00587BCF"/>
    <w:rsid w:val="00590549"/>
    <w:rsid w:val="005909B7"/>
    <w:rsid w:val="00590B20"/>
    <w:rsid w:val="00590BD9"/>
    <w:rsid w:val="005917F0"/>
    <w:rsid w:val="00592102"/>
    <w:rsid w:val="00593977"/>
    <w:rsid w:val="00593BB2"/>
    <w:rsid w:val="0059436A"/>
    <w:rsid w:val="00594764"/>
    <w:rsid w:val="00594A91"/>
    <w:rsid w:val="00594AF0"/>
    <w:rsid w:val="00594C72"/>
    <w:rsid w:val="005951EC"/>
    <w:rsid w:val="0059575B"/>
    <w:rsid w:val="00595D0D"/>
    <w:rsid w:val="00595E61"/>
    <w:rsid w:val="005963BE"/>
    <w:rsid w:val="005970B3"/>
    <w:rsid w:val="005973E7"/>
    <w:rsid w:val="00597863"/>
    <w:rsid w:val="005A0B97"/>
    <w:rsid w:val="005A0C96"/>
    <w:rsid w:val="005A120A"/>
    <w:rsid w:val="005A1726"/>
    <w:rsid w:val="005A1E76"/>
    <w:rsid w:val="005A23F0"/>
    <w:rsid w:val="005A2711"/>
    <w:rsid w:val="005A288A"/>
    <w:rsid w:val="005A2920"/>
    <w:rsid w:val="005A29C6"/>
    <w:rsid w:val="005A2EA8"/>
    <w:rsid w:val="005A2F44"/>
    <w:rsid w:val="005A3225"/>
    <w:rsid w:val="005A4818"/>
    <w:rsid w:val="005A533D"/>
    <w:rsid w:val="005A58AB"/>
    <w:rsid w:val="005A5C12"/>
    <w:rsid w:val="005A5E04"/>
    <w:rsid w:val="005A5E20"/>
    <w:rsid w:val="005A67A7"/>
    <w:rsid w:val="005A6924"/>
    <w:rsid w:val="005A69C3"/>
    <w:rsid w:val="005A6CE8"/>
    <w:rsid w:val="005A72E8"/>
    <w:rsid w:val="005A7452"/>
    <w:rsid w:val="005A74CE"/>
    <w:rsid w:val="005A7790"/>
    <w:rsid w:val="005A7E90"/>
    <w:rsid w:val="005B01FD"/>
    <w:rsid w:val="005B06E0"/>
    <w:rsid w:val="005B0988"/>
    <w:rsid w:val="005B0C12"/>
    <w:rsid w:val="005B0C1C"/>
    <w:rsid w:val="005B15D7"/>
    <w:rsid w:val="005B1DAA"/>
    <w:rsid w:val="005B1F2F"/>
    <w:rsid w:val="005B21F6"/>
    <w:rsid w:val="005B2557"/>
    <w:rsid w:val="005B25F2"/>
    <w:rsid w:val="005B2B4E"/>
    <w:rsid w:val="005B301D"/>
    <w:rsid w:val="005B358F"/>
    <w:rsid w:val="005B4057"/>
    <w:rsid w:val="005B44BA"/>
    <w:rsid w:val="005B49BC"/>
    <w:rsid w:val="005B50CA"/>
    <w:rsid w:val="005B5217"/>
    <w:rsid w:val="005B6276"/>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3A4"/>
    <w:rsid w:val="005C56E9"/>
    <w:rsid w:val="005C5E44"/>
    <w:rsid w:val="005C623A"/>
    <w:rsid w:val="005C69A4"/>
    <w:rsid w:val="005C7637"/>
    <w:rsid w:val="005C770E"/>
    <w:rsid w:val="005D0452"/>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189C"/>
    <w:rsid w:val="005E2E40"/>
    <w:rsid w:val="005E2F42"/>
    <w:rsid w:val="005E3E6F"/>
    <w:rsid w:val="005E4806"/>
    <w:rsid w:val="005E4FEC"/>
    <w:rsid w:val="005E5328"/>
    <w:rsid w:val="005E5A16"/>
    <w:rsid w:val="005E5E86"/>
    <w:rsid w:val="005E636C"/>
    <w:rsid w:val="005E6431"/>
    <w:rsid w:val="005E64DE"/>
    <w:rsid w:val="005E64F9"/>
    <w:rsid w:val="005F0A33"/>
    <w:rsid w:val="005F12AF"/>
    <w:rsid w:val="005F163A"/>
    <w:rsid w:val="005F2326"/>
    <w:rsid w:val="005F2331"/>
    <w:rsid w:val="005F2A90"/>
    <w:rsid w:val="005F2D17"/>
    <w:rsid w:val="005F2EC1"/>
    <w:rsid w:val="005F3B84"/>
    <w:rsid w:val="005F3F16"/>
    <w:rsid w:val="005F41DD"/>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1F0"/>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B8"/>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63"/>
    <w:rsid w:val="00677AB7"/>
    <w:rsid w:val="00680DBE"/>
    <w:rsid w:val="00681438"/>
    <w:rsid w:val="00681756"/>
    <w:rsid w:val="00682084"/>
    <w:rsid w:val="0068273B"/>
    <w:rsid w:val="006829D6"/>
    <w:rsid w:val="00682E56"/>
    <w:rsid w:val="00682FEA"/>
    <w:rsid w:val="00683042"/>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DBE"/>
    <w:rsid w:val="00693EE3"/>
    <w:rsid w:val="006940E3"/>
    <w:rsid w:val="006944FF"/>
    <w:rsid w:val="0069471B"/>
    <w:rsid w:val="00694D2D"/>
    <w:rsid w:val="006979F9"/>
    <w:rsid w:val="00697C20"/>
    <w:rsid w:val="006A1338"/>
    <w:rsid w:val="006A15E3"/>
    <w:rsid w:val="006A2F34"/>
    <w:rsid w:val="006A2F84"/>
    <w:rsid w:val="006A31FB"/>
    <w:rsid w:val="006A3D04"/>
    <w:rsid w:val="006A412E"/>
    <w:rsid w:val="006A4E11"/>
    <w:rsid w:val="006A501C"/>
    <w:rsid w:val="006A55DF"/>
    <w:rsid w:val="006A6949"/>
    <w:rsid w:val="006A78AB"/>
    <w:rsid w:val="006A78DA"/>
    <w:rsid w:val="006B0A85"/>
    <w:rsid w:val="006B1D35"/>
    <w:rsid w:val="006B1F21"/>
    <w:rsid w:val="006B222D"/>
    <w:rsid w:val="006B23AE"/>
    <w:rsid w:val="006B2DA9"/>
    <w:rsid w:val="006B3018"/>
    <w:rsid w:val="006B3EFA"/>
    <w:rsid w:val="006B45A7"/>
    <w:rsid w:val="006B4F6D"/>
    <w:rsid w:val="006B6CD2"/>
    <w:rsid w:val="006C0BD6"/>
    <w:rsid w:val="006C0EA7"/>
    <w:rsid w:val="006C114F"/>
    <w:rsid w:val="006C21AF"/>
    <w:rsid w:val="006C2563"/>
    <w:rsid w:val="006C2D83"/>
    <w:rsid w:val="006C3A3C"/>
    <w:rsid w:val="006C49FD"/>
    <w:rsid w:val="006C4B0F"/>
    <w:rsid w:val="006C4ED6"/>
    <w:rsid w:val="006C67CB"/>
    <w:rsid w:val="006C755F"/>
    <w:rsid w:val="006C79EB"/>
    <w:rsid w:val="006D07F3"/>
    <w:rsid w:val="006D09F5"/>
    <w:rsid w:val="006D17A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4B6"/>
    <w:rsid w:val="006E7B10"/>
    <w:rsid w:val="006E7B56"/>
    <w:rsid w:val="006E7F99"/>
    <w:rsid w:val="006F017A"/>
    <w:rsid w:val="006F1365"/>
    <w:rsid w:val="006F1E9B"/>
    <w:rsid w:val="006F1F5C"/>
    <w:rsid w:val="006F2846"/>
    <w:rsid w:val="006F2E09"/>
    <w:rsid w:val="006F31EB"/>
    <w:rsid w:val="006F38A9"/>
    <w:rsid w:val="006F4159"/>
    <w:rsid w:val="006F4B25"/>
    <w:rsid w:val="006F5C1F"/>
    <w:rsid w:val="006F5DFF"/>
    <w:rsid w:val="006F5E3A"/>
    <w:rsid w:val="006F5F7C"/>
    <w:rsid w:val="006F6065"/>
    <w:rsid w:val="006F6471"/>
    <w:rsid w:val="006F667A"/>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0974"/>
    <w:rsid w:val="00711C02"/>
    <w:rsid w:val="007124B3"/>
    <w:rsid w:val="00714289"/>
    <w:rsid w:val="0071472B"/>
    <w:rsid w:val="00714C84"/>
    <w:rsid w:val="00714C98"/>
    <w:rsid w:val="007155D7"/>
    <w:rsid w:val="00715DDC"/>
    <w:rsid w:val="00715F44"/>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63F"/>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2BF6"/>
    <w:rsid w:val="00743CDA"/>
    <w:rsid w:val="00743E2F"/>
    <w:rsid w:val="00744734"/>
    <w:rsid w:val="007451C5"/>
    <w:rsid w:val="00745236"/>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27C"/>
    <w:rsid w:val="00754E5A"/>
    <w:rsid w:val="00755260"/>
    <w:rsid w:val="00755A58"/>
    <w:rsid w:val="00756401"/>
    <w:rsid w:val="00756DC0"/>
    <w:rsid w:val="00757159"/>
    <w:rsid w:val="0075717D"/>
    <w:rsid w:val="00757444"/>
    <w:rsid w:val="0075768D"/>
    <w:rsid w:val="007577D7"/>
    <w:rsid w:val="00757A1F"/>
    <w:rsid w:val="00757A66"/>
    <w:rsid w:val="00757F9B"/>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67684"/>
    <w:rsid w:val="007702A2"/>
    <w:rsid w:val="00770AFA"/>
    <w:rsid w:val="00770CE2"/>
    <w:rsid w:val="00770E42"/>
    <w:rsid w:val="007712E1"/>
    <w:rsid w:val="0077198F"/>
    <w:rsid w:val="00772A13"/>
    <w:rsid w:val="007735D7"/>
    <w:rsid w:val="00773BA3"/>
    <w:rsid w:val="0077562B"/>
    <w:rsid w:val="0077579D"/>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392"/>
    <w:rsid w:val="00786D11"/>
    <w:rsid w:val="00786ECE"/>
    <w:rsid w:val="00787555"/>
    <w:rsid w:val="007905CD"/>
    <w:rsid w:val="00790B40"/>
    <w:rsid w:val="00790BC2"/>
    <w:rsid w:val="00790C1A"/>
    <w:rsid w:val="00790ED3"/>
    <w:rsid w:val="00790EDE"/>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97BFF"/>
    <w:rsid w:val="007A0020"/>
    <w:rsid w:val="007A01AB"/>
    <w:rsid w:val="007A042B"/>
    <w:rsid w:val="007A0BC2"/>
    <w:rsid w:val="007A106B"/>
    <w:rsid w:val="007A11FC"/>
    <w:rsid w:val="007A170F"/>
    <w:rsid w:val="007A1740"/>
    <w:rsid w:val="007A2158"/>
    <w:rsid w:val="007A2772"/>
    <w:rsid w:val="007A29CA"/>
    <w:rsid w:val="007A2A56"/>
    <w:rsid w:val="007A3206"/>
    <w:rsid w:val="007A36D1"/>
    <w:rsid w:val="007A3769"/>
    <w:rsid w:val="007A50F2"/>
    <w:rsid w:val="007A6C35"/>
    <w:rsid w:val="007A7761"/>
    <w:rsid w:val="007A7C3D"/>
    <w:rsid w:val="007A7D93"/>
    <w:rsid w:val="007A7D94"/>
    <w:rsid w:val="007B06F8"/>
    <w:rsid w:val="007B080D"/>
    <w:rsid w:val="007B0811"/>
    <w:rsid w:val="007B0C45"/>
    <w:rsid w:val="007B0F61"/>
    <w:rsid w:val="007B1B9E"/>
    <w:rsid w:val="007B1C30"/>
    <w:rsid w:val="007B2051"/>
    <w:rsid w:val="007B3824"/>
    <w:rsid w:val="007B3841"/>
    <w:rsid w:val="007B384C"/>
    <w:rsid w:val="007B38E7"/>
    <w:rsid w:val="007B39FF"/>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6E5E"/>
    <w:rsid w:val="007C7F8B"/>
    <w:rsid w:val="007D01BC"/>
    <w:rsid w:val="007D0628"/>
    <w:rsid w:val="007D0A5B"/>
    <w:rsid w:val="007D0C66"/>
    <w:rsid w:val="007D0EA0"/>
    <w:rsid w:val="007D10DC"/>
    <w:rsid w:val="007D2152"/>
    <w:rsid w:val="007D302B"/>
    <w:rsid w:val="007D3401"/>
    <w:rsid w:val="007D39D0"/>
    <w:rsid w:val="007D3B57"/>
    <w:rsid w:val="007D4A31"/>
    <w:rsid w:val="007D6322"/>
    <w:rsid w:val="007D6382"/>
    <w:rsid w:val="007D6EF5"/>
    <w:rsid w:val="007D7403"/>
    <w:rsid w:val="007D7E0E"/>
    <w:rsid w:val="007D7E6A"/>
    <w:rsid w:val="007E006D"/>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64D"/>
    <w:rsid w:val="007E684F"/>
    <w:rsid w:val="007E6B0E"/>
    <w:rsid w:val="007E6E1E"/>
    <w:rsid w:val="007E74BA"/>
    <w:rsid w:val="007E7633"/>
    <w:rsid w:val="007E7B8B"/>
    <w:rsid w:val="007E7EE7"/>
    <w:rsid w:val="007E7F63"/>
    <w:rsid w:val="007F0BA9"/>
    <w:rsid w:val="007F0EB1"/>
    <w:rsid w:val="007F1427"/>
    <w:rsid w:val="007F1BF2"/>
    <w:rsid w:val="007F1EFB"/>
    <w:rsid w:val="007F2532"/>
    <w:rsid w:val="007F319A"/>
    <w:rsid w:val="007F375D"/>
    <w:rsid w:val="007F3821"/>
    <w:rsid w:val="007F3C6B"/>
    <w:rsid w:val="007F3D23"/>
    <w:rsid w:val="007F3DDE"/>
    <w:rsid w:val="007F40C1"/>
    <w:rsid w:val="007F4BA7"/>
    <w:rsid w:val="007F5E79"/>
    <w:rsid w:val="007F7333"/>
    <w:rsid w:val="007F73DD"/>
    <w:rsid w:val="007F7727"/>
    <w:rsid w:val="007F7B6C"/>
    <w:rsid w:val="007F7BDE"/>
    <w:rsid w:val="00800219"/>
    <w:rsid w:val="00800696"/>
    <w:rsid w:val="00801F4B"/>
    <w:rsid w:val="00802062"/>
    <w:rsid w:val="0080299D"/>
    <w:rsid w:val="00802A51"/>
    <w:rsid w:val="00802FF7"/>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1F7E"/>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5C"/>
    <w:rsid w:val="00831968"/>
    <w:rsid w:val="0083234A"/>
    <w:rsid w:val="00832629"/>
    <w:rsid w:val="008326FC"/>
    <w:rsid w:val="00833E7C"/>
    <w:rsid w:val="00833EEE"/>
    <w:rsid w:val="00834678"/>
    <w:rsid w:val="00835217"/>
    <w:rsid w:val="008353E9"/>
    <w:rsid w:val="00837960"/>
    <w:rsid w:val="00837D7A"/>
    <w:rsid w:val="0084059E"/>
    <w:rsid w:val="008405B3"/>
    <w:rsid w:val="008405CF"/>
    <w:rsid w:val="00840964"/>
    <w:rsid w:val="00840F75"/>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6DEA"/>
    <w:rsid w:val="0084712E"/>
    <w:rsid w:val="00847172"/>
    <w:rsid w:val="0084770C"/>
    <w:rsid w:val="008477FD"/>
    <w:rsid w:val="008478F7"/>
    <w:rsid w:val="00847A13"/>
    <w:rsid w:val="00847C55"/>
    <w:rsid w:val="00847D51"/>
    <w:rsid w:val="00847EB8"/>
    <w:rsid w:val="008506D3"/>
    <w:rsid w:val="00850A83"/>
    <w:rsid w:val="00850FBA"/>
    <w:rsid w:val="008510ED"/>
    <w:rsid w:val="00851385"/>
    <w:rsid w:val="00851CE6"/>
    <w:rsid w:val="00852789"/>
    <w:rsid w:val="00852824"/>
    <w:rsid w:val="008528EC"/>
    <w:rsid w:val="008532B1"/>
    <w:rsid w:val="00853E87"/>
    <w:rsid w:val="00854942"/>
    <w:rsid w:val="00854E04"/>
    <w:rsid w:val="00854EC8"/>
    <w:rsid w:val="00855156"/>
    <w:rsid w:val="008554D0"/>
    <w:rsid w:val="008561DC"/>
    <w:rsid w:val="00856B74"/>
    <w:rsid w:val="00856BC8"/>
    <w:rsid w:val="00856F8A"/>
    <w:rsid w:val="00857821"/>
    <w:rsid w:val="00857B2F"/>
    <w:rsid w:val="00857B4E"/>
    <w:rsid w:val="00860452"/>
    <w:rsid w:val="00860B41"/>
    <w:rsid w:val="00860D4A"/>
    <w:rsid w:val="00860E2A"/>
    <w:rsid w:val="00861886"/>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0E6E"/>
    <w:rsid w:val="008715C7"/>
    <w:rsid w:val="00871C73"/>
    <w:rsid w:val="00871DC4"/>
    <w:rsid w:val="00874146"/>
    <w:rsid w:val="0087491E"/>
    <w:rsid w:val="00874F2D"/>
    <w:rsid w:val="008753EC"/>
    <w:rsid w:val="00875531"/>
    <w:rsid w:val="008758CA"/>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871A0"/>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1E"/>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7A2"/>
    <w:rsid w:val="008A4855"/>
    <w:rsid w:val="008A5793"/>
    <w:rsid w:val="008A57A2"/>
    <w:rsid w:val="008A604D"/>
    <w:rsid w:val="008A689E"/>
    <w:rsid w:val="008A69AE"/>
    <w:rsid w:val="008A7254"/>
    <w:rsid w:val="008A785E"/>
    <w:rsid w:val="008A7BD7"/>
    <w:rsid w:val="008B0244"/>
    <w:rsid w:val="008B0845"/>
    <w:rsid w:val="008B17AB"/>
    <w:rsid w:val="008B193F"/>
    <w:rsid w:val="008B1A34"/>
    <w:rsid w:val="008B26F9"/>
    <w:rsid w:val="008B27FC"/>
    <w:rsid w:val="008B319A"/>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6CE"/>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71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0EEB"/>
    <w:rsid w:val="008E13CC"/>
    <w:rsid w:val="008E1583"/>
    <w:rsid w:val="008E1FFE"/>
    <w:rsid w:val="008E383E"/>
    <w:rsid w:val="008E3A7B"/>
    <w:rsid w:val="008E3BFC"/>
    <w:rsid w:val="008E3E0B"/>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550"/>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1C0F"/>
    <w:rsid w:val="0091201F"/>
    <w:rsid w:val="0091249F"/>
    <w:rsid w:val="00912717"/>
    <w:rsid w:val="00912767"/>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56D"/>
    <w:rsid w:val="00927934"/>
    <w:rsid w:val="00927D86"/>
    <w:rsid w:val="00927FFE"/>
    <w:rsid w:val="00930097"/>
    <w:rsid w:val="0093036E"/>
    <w:rsid w:val="00930556"/>
    <w:rsid w:val="00930634"/>
    <w:rsid w:val="00930A97"/>
    <w:rsid w:val="00930CAD"/>
    <w:rsid w:val="00930DA3"/>
    <w:rsid w:val="009314B6"/>
    <w:rsid w:val="00931975"/>
    <w:rsid w:val="00931E7B"/>
    <w:rsid w:val="00932D14"/>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AD3"/>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182C"/>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913"/>
    <w:rsid w:val="00956B98"/>
    <w:rsid w:val="00957BDC"/>
    <w:rsid w:val="00957DD9"/>
    <w:rsid w:val="0096068B"/>
    <w:rsid w:val="00960E12"/>
    <w:rsid w:val="00960E57"/>
    <w:rsid w:val="00960F9E"/>
    <w:rsid w:val="00961168"/>
    <w:rsid w:val="0096131A"/>
    <w:rsid w:val="009613A1"/>
    <w:rsid w:val="00962989"/>
    <w:rsid w:val="00962A12"/>
    <w:rsid w:val="00963B61"/>
    <w:rsid w:val="00964CF4"/>
    <w:rsid w:val="0096502A"/>
    <w:rsid w:val="0096566F"/>
    <w:rsid w:val="0096578D"/>
    <w:rsid w:val="00965980"/>
    <w:rsid w:val="00966A1D"/>
    <w:rsid w:val="00966C69"/>
    <w:rsid w:val="00966C77"/>
    <w:rsid w:val="00967024"/>
    <w:rsid w:val="009673E5"/>
    <w:rsid w:val="0096749B"/>
    <w:rsid w:val="00967FF8"/>
    <w:rsid w:val="0097013D"/>
    <w:rsid w:val="009715C3"/>
    <w:rsid w:val="00971651"/>
    <w:rsid w:val="00971721"/>
    <w:rsid w:val="009723D6"/>
    <w:rsid w:val="00972D11"/>
    <w:rsid w:val="00973C33"/>
    <w:rsid w:val="00973DB1"/>
    <w:rsid w:val="00973FF2"/>
    <w:rsid w:val="00974C20"/>
    <w:rsid w:val="00974F1A"/>
    <w:rsid w:val="00975167"/>
    <w:rsid w:val="009761E6"/>
    <w:rsid w:val="0097674B"/>
    <w:rsid w:val="00976C24"/>
    <w:rsid w:val="00977284"/>
    <w:rsid w:val="00977403"/>
    <w:rsid w:val="0098012E"/>
    <w:rsid w:val="00980557"/>
    <w:rsid w:val="00980F29"/>
    <w:rsid w:val="00981097"/>
    <w:rsid w:val="009811E4"/>
    <w:rsid w:val="00981A9F"/>
    <w:rsid w:val="00981C72"/>
    <w:rsid w:val="00981F40"/>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4E97"/>
    <w:rsid w:val="00995337"/>
    <w:rsid w:val="00995414"/>
    <w:rsid w:val="009959C4"/>
    <w:rsid w:val="00996D34"/>
    <w:rsid w:val="009A067D"/>
    <w:rsid w:val="009A0A5D"/>
    <w:rsid w:val="009A0C20"/>
    <w:rsid w:val="009A120E"/>
    <w:rsid w:val="009A16D9"/>
    <w:rsid w:val="009A2071"/>
    <w:rsid w:val="009A20D1"/>
    <w:rsid w:val="009A216F"/>
    <w:rsid w:val="009A29BA"/>
    <w:rsid w:val="009A2B46"/>
    <w:rsid w:val="009A3498"/>
    <w:rsid w:val="009A3732"/>
    <w:rsid w:val="009A39D6"/>
    <w:rsid w:val="009A3B0E"/>
    <w:rsid w:val="009A3DC0"/>
    <w:rsid w:val="009A41AF"/>
    <w:rsid w:val="009A41BF"/>
    <w:rsid w:val="009A4F05"/>
    <w:rsid w:val="009A5223"/>
    <w:rsid w:val="009A5346"/>
    <w:rsid w:val="009A54CC"/>
    <w:rsid w:val="009A6D22"/>
    <w:rsid w:val="009B087E"/>
    <w:rsid w:val="009B0A75"/>
    <w:rsid w:val="009B1057"/>
    <w:rsid w:val="009B1150"/>
    <w:rsid w:val="009B179F"/>
    <w:rsid w:val="009B3279"/>
    <w:rsid w:val="009B3785"/>
    <w:rsid w:val="009B389F"/>
    <w:rsid w:val="009B3AD6"/>
    <w:rsid w:val="009B4854"/>
    <w:rsid w:val="009B486C"/>
    <w:rsid w:val="009B4D21"/>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B76"/>
    <w:rsid w:val="009F4C4F"/>
    <w:rsid w:val="009F4D2C"/>
    <w:rsid w:val="009F4D85"/>
    <w:rsid w:val="009F5C1A"/>
    <w:rsid w:val="009F605A"/>
    <w:rsid w:val="009F6B9F"/>
    <w:rsid w:val="009F746D"/>
    <w:rsid w:val="00A01A4F"/>
    <w:rsid w:val="00A01EE9"/>
    <w:rsid w:val="00A020EC"/>
    <w:rsid w:val="00A024FB"/>
    <w:rsid w:val="00A0369F"/>
    <w:rsid w:val="00A03F23"/>
    <w:rsid w:val="00A04E0B"/>
    <w:rsid w:val="00A052B8"/>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9B5"/>
    <w:rsid w:val="00A26C1A"/>
    <w:rsid w:val="00A26D04"/>
    <w:rsid w:val="00A26EDE"/>
    <w:rsid w:val="00A30427"/>
    <w:rsid w:val="00A30742"/>
    <w:rsid w:val="00A30F30"/>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319"/>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2E94"/>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4A9A"/>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AE9"/>
    <w:rsid w:val="00A81C88"/>
    <w:rsid w:val="00A8243D"/>
    <w:rsid w:val="00A82B55"/>
    <w:rsid w:val="00A83320"/>
    <w:rsid w:val="00A83A28"/>
    <w:rsid w:val="00A83F76"/>
    <w:rsid w:val="00A8433C"/>
    <w:rsid w:val="00A84970"/>
    <w:rsid w:val="00A85DBE"/>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3AA6"/>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489"/>
    <w:rsid w:val="00AA45AA"/>
    <w:rsid w:val="00AA495E"/>
    <w:rsid w:val="00AA4976"/>
    <w:rsid w:val="00AA4F29"/>
    <w:rsid w:val="00AA5039"/>
    <w:rsid w:val="00AA6961"/>
    <w:rsid w:val="00AA71B2"/>
    <w:rsid w:val="00AA75BC"/>
    <w:rsid w:val="00AA7841"/>
    <w:rsid w:val="00AA7E14"/>
    <w:rsid w:val="00AB08D4"/>
    <w:rsid w:val="00AB16C0"/>
    <w:rsid w:val="00AB2D78"/>
    <w:rsid w:val="00AB365F"/>
    <w:rsid w:val="00AB3BD8"/>
    <w:rsid w:val="00AB3F31"/>
    <w:rsid w:val="00AB40CB"/>
    <w:rsid w:val="00AB693D"/>
    <w:rsid w:val="00AB73D3"/>
    <w:rsid w:val="00AC0D5A"/>
    <w:rsid w:val="00AC0DBD"/>
    <w:rsid w:val="00AC139E"/>
    <w:rsid w:val="00AC1FE1"/>
    <w:rsid w:val="00AC221D"/>
    <w:rsid w:val="00AC228B"/>
    <w:rsid w:val="00AC3DE3"/>
    <w:rsid w:val="00AC3FAD"/>
    <w:rsid w:val="00AC4655"/>
    <w:rsid w:val="00AC482E"/>
    <w:rsid w:val="00AC5D9A"/>
    <w:rsid w:val="00AC63F1"/>
    <w:rsid w:val="00AC6B00"/>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1E99"/>
    <w:rsid w:val="00AE2A7E"/>
    <w:rsid w:val="00AE2F71"/>
    <w:rsid w:val="00AE326D"/>
    <w:rsid w:val="00AE3E10"/>
    <w:rsid w:val="00AE4B4D"/>
    <w:rsid w:val="00AE58F2"/>
    <w:rsid w:val="00AE594D"/>
    <w:rsid w:val="00AE5981"/>
    <w:rsid w:val="00AE63DD"/>
    <w:rsid w:val="00AE711F"/>
    <w:rsid w:val="00AE7AD7"/>
    <w:rsid w:val="00AE7C24"/>
    <w:rsid w:val="00AF0089"/>
    <w:rsid w:val="00AF01EE"/>
    <w:rsid w:val="00AF03E1"/>
    <w:rsid w:val="00AF1976"/>
    <w:rsid w:val="00AF1D39"/>
    <w:rsid w:val="00AF28EC"/>
    <w:rsid w:val="00AF2A96"/>
    <w:rsid w:val="00AF2C04"/>
    <w:rsid w:val="00AF2FC5"/>
    <w:rsid w:val="00AF3456"/>
    <w:rsid w:val="00AF3CAF"/>
    <w:rsid w:val="00AF3DCF"/>
    <w:rsid w:val="00AF406A"/>
    <w:rsid w:val="00AF4272"/>
    <w:rsid w:val="00AF4944"/>
    <w:rsid w:val="00AF4FAA"/>
    <w:rsid w:val="00AF5F8A"/>
    <w:rsid w:val="00AF614C"/>
    <w:rsid w:val="00AF62CC"/>
    <w:rsid w:val="00AF6692"/>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807"/>
    <w:rsid w:val="00B22AA1"/>
    <w:rsid w:val="00B22B82"/>
    <w:rsid w:val="00B22C78"/>
    <w:rsid w:val="00B24952"/>
    <w:rsid w:val="00B24E1B"/>
    <w:rsid w:val="00B26468"/>
    <w:rsid w:val="00B26837"/>
    <w:rsid w:val="00B27337"/>
    <w:rsid w:val="00B27833"/>
    <w:rsid w:val="00B2791D"/>
    <w:rsid w:val="00B30580"/>
    <w:rsid w:val="00B30594"/>
    <w:rsid w:val="00B30CCD"/>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B19"/>
    <w:rsid w:val="00B54C2C"/>
    <w:rsid w:val="00B550FC"/>
    <w:rsid w:val="00B5600A"/>
    <w:rsid w:val="00B564E6"/>
    <w:rsid w:val="00B56C91"/>
    <w:rsid w:val="00B57487"/>
    <w:rsid w:val="00B57D64"/>
    <w:rsid w:val="00B57E0F"/>
    <w:rsid w:val="00B60106"/>
    <w:rsid w:val="00B607D7"/>
    <w:rsid w:val="00B60EB1"/>
    <w:rsid w:val="00B61661"/>
    <w:rsid w:val="00B61A0D"/>
    <w:rsid w:val="00B61A88"/>
    <w:rsid w:val="00B620D7"/>
    <w:rsid w:val="00B628B4"/>
    <w:rsid w:val="00B62F8F"/>
    <w:rsid w:val="00B63B60"/>
    <w:rsid w:val="00B63CC3"/>
    <w:rsid w:val="00B63D35"/>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B9F"/>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48B9"/>
    <w:rsid w:val="00BA5717"/>
    <w:rsid w:val="00BA5D7A"/>
    <w:rsid w:val="00BA5E6D"/>
    <w:rsid w:val="00BA6F8A"/>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CC6"/>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1F62"/>
    <w:rsid w:val="00BD230D"/>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538"/>
    <w:rsid w:val="00BF189E"/>
    <w:rsid w:val="00BF1926"/>
    <w:rsid w:val="00BF1AE0"/>
    <w:rsid w:val="00BF1FDB"/>
    <w:rsid w:val="00BF2037"/>
    <w:rsid w:val="00BF23B0"/>
    <w:rsid w:val="00BF30B8"/>
    <w:rsid w:val="00BF31C1"/>
    <w:rsid w:val="00BF38CF"/>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98A"/>
    <w:rsid w:val="00C11F09"/>
    <w:rsid w:val="00C123F4"/>
    <w:rsid w:val="00C12C32"/>
    <w:rsid w:val="00C12F11"/>
    <w:rsid w:val="00C1332D"/>
    <w:rsid w:val="00C13EFC"/>
    <w:rsid w:val="00C144D1"/>
    <w:rsid w:val="00C147D7"/>
    <w:rsid w:val="00C15383"/>
    <w:rsid w:val="00C15B58"/>
    <w:rsid w:val="00C16871"/>
    <w:rsid w:val="00C17272"/>
    <w:rsid w:val="00C17A07"/>
    <w:rsid w:val="00C17FFA"/>
    <w:rsid w:val="00C20B11"/>
    <w:rsid w:val="00C2165D"/>
    <w:rsid w:val="00C234BA"/>
    <w:rsid w:val="00C2385A"/>
    <w:rsid w:val="00C24041"/>
    <w:rsid w:val="00C246FA"/>
    <w:rsid w:val="00C249D0"/>
    <w:rsid w:val="00C25191"/>
    <w:rsid w:val="00C251A1"/>
    <w:rsid w:val="00C25894"/>
    <w:rsid w:val="00C258BB"/>
    <w:rsid w:val="00C25A23"/>
    <w:rsid w:val="00C25A2E"/>
    <w:rsid w:val="00C25F92"/>
    <w:rsid w:val="00C26145"/>
    <w:rsid w:val="00C2615E"/>
    <w:rsid w:val="00C26F11"/>
    <w:rsid w:val="00C27585"/>
    <w:rsid w:val="00C27B23"/>
    <w:rsid w:val="00C27F88"/>
    <w:rsid w:val="00C27F8D"/>
    <w:rsid w:val="00C30817"/>
    <w:rsid w:val="00C30A30"/>
    <w:rsid w:val="00C31BC7"/>
    <w:rsid w:val="00C322BD"/>
    <w:rsid w:val="00C32976"/>
    <w:rsid w:val="00C33664"/>
    <w:rsid w:val="00C34115"/>
    <w:rsid w:val="00C345FF"/>
    <w:rsid w:val="00C34974"/>
    <w:rsid w:val="00C354AA"/>
    <w:rsid w:val="00C35819"/>
    <w:rsid w:val="00C35D27"/>
    <w:rsid w:val="00C3662C"/>
    <w:rsid w:val="00C36756"/>
    <w:rsid w:val="00C36DE8"/>
    <w:rsid w:val="00C37BBA"/>
    <w:rsid w:val="00C37D59"/>
    <w:rsid w:val="00C40C9F"/>
    <w:rsid w:val="00C40DFA"/>
    <w:rsid w:val="00C4170C"/>
    <w:rsid w:val="00C4276B"/>
    <w:rsid w:val="00C43237"/>
    <w:rsid w:val="00C437E4"/>
    <w:rsid w:val="00C43812"/>
    <w:rsid w:val="00C44B59"/>
    <w:rsid w:val="00C44FA0"/>
    <w:rsid w:val="00C44FCA"/>
    <w:rsid w:val="00C461B0"/>
    <w:rsid w:val="00C461E7"/>
    <w:rsid w:val="00C46434"/>
    <w:rsid w:val="00C46487"/>
    <w:rsid w:val="00C47C30"/>
    <w:rsid w:val="00C47DAD"/>
    <w:rsid w:val="00C502A5"/>
    <w:rsid w:val="00C5044D"/>
    <w:rsid w:val="00C5051F"/>
    <w:rsid w:val="00C50970"/>
    <w:rsid w:val="00C50E84"/>
    <w:rsid w:val="00C511E7"/>
    <w:rsid w:val="00C519CF"/>
    <w:rsid w:val="00C51AD3"/>
    <w:rsid w:val="00C539D3"/>
    <w:rsid w:val="00C53C0C"/>
    <w:rsid w:val="00C54878"/>
    <w:rsid w:val="00C559E9"/>
    <w:rsid w:val="00C563A9"/>
    <w:rsid w:val="00C564A1"/>
    <w:rsid w:val="00C576FF"/>
    <w:rsid w:val="00C57799"/>
    <w:rsid w:val="00C5781C"/>
    <w:rsid w:val="00C57C87"/>
    <w:rsid w:val="00C6020F"/>
    <w:rsid w:val="00C60270"/>
    <w:rsid w:val="00C605AF"/>
    <w:rsid w:val="00C608F5"/>
    <w:rsid w:val="00C60C03"/>
    <w:rsid w:val="00C612F6"/>
    <w:rsid w:val="00C614EC"/>
    <w:rsid w:val="00C61610"/>
    <w:rsid w:val="00C61D91"/>
    <w:rsid w:val="00C6215F"/>
    <w:rsid w:val="00C62D28"/>
    <w:rsid w:val="00C63FA9"/>
    <w:rsid w:val="00C645E7"/>
    <w:rsid w:val="00C64858"/>
    <w:rsid w:val="00C64F15"/>
    <w:rsid w:val="00C65D0A"/>
    <w:rsid w:val="00C65D88"/>
    <w:rsid w:val="00C667B0"/>
    <w:rsid w:val="00C66C9F"/>
    <w:rsid w:val="00C66D9F"/>
    <w:rsid w:val="00C6709F"/>
    <w:rsid w:val="00C673F7"/>
    <w:rsid w:val="00C67C66"/>
    <w:rsid w:val="00C7003C"/>
    <w:rsid w:val="00C70B66"/>
    <w:rsid w:val="00C7178E"/>
    <w:rsid w:val="00C71831"/>
    <w:rsid w:val="00C71A2B"/>
    <w:rsid w:val="00C71CBE"/>
    <w:rsid w:val="00C72230"/>
    <w:rsid w:val="00C728E4"/>
    <w:rsid w:val="00C734D2"/>
    <w:rsid w:val="00C73E14"/>
    <w:rsid w:val="00C74168"/>
    <w:rsid w:val="00C743DE"/>
    <w:rsid w:val="00C746AB"/>
    <w:rsid w:val="00C75411"/>
    <w:rsid w:val="00C75A0B"/>
    <w:rsid w:val="00C75D5C"/>
    <w:rsid w:val="00C76CCE"/>
    <w:rsid w:val="00C76E52"/>
    <w:rsid w:val="00C7703A"/>
    <w:rsid w:val="00C77593"/>
    <w:rsid w:val="00C8070C"/>
    <w:rsid w:val="00C807B2"/>
    <w:rsid w:val="00C80D7B"/>
    <w:rsid w:val="00C81DEB"/>
    <w:rsid w:val="00C81E80"/>
    <w:rsid w:val="00C81E8C"/>
    <w:rsid w:val="00C8228E"/>
    <w:rsid w:val="00C832BE"/>
    <w:rsid w:val="00C832D8"/>
    <w:rsid w:val="00C84704"/>
    <w:rsid w:val="00C852DA"/>
    <w:rsid w:val="00C85369"/>
    <w:rsid w:val="00C867C3"/>
    <w:rsid w:val="00C86D54"/>
    <w:rsid w:val="00C90927"/>
    <w:rsid w:val="00C90AC8"/>
    <w:rsid w:val="00C91434"/>
    <w:rsid w:val="00C9162D"/>
    <w:rsid w:val="00C918A8"/>
    <w:rsid w:val="00C91BAB"/>
    <w:rsid w:val="00C91E47"/>
    <w:rsid w:val="00C9276A"/>
    <w:rsid w:val="00C934BC"/>
    <w:rsid w:val="00C934FD"/>
    <w:rsid w:val="00C93824"/>
    <w:rsid w:val="00C95BC2"/>
    <w:rsid w:val="00C95C02"/>
    <w:rsid w:val="00C95C5E"/>
    <w:rsid w:val="00C95E14"/>
    <w:rsid w:val="00C96DCB"/>
    <w:rsid w:val="00C96EFD"/>
    <w:rsid w:val="00C97064"/>
    <w:rsid w:val="00C97536"/>
    <w:rsid w:val="00CA0889"/>
    <w:rsid w:val="00CA09E7"/>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8FB"/>
    <w:rsid w:val="00CE5ECB"/>
    <w:rsid w:val="00CE5FF5"/>
    <w:rsid w:val="00CE6C40"/>
    <w:rsid w:val="00CE788F"/>
    <w:rsid w:val="00CE7AE9"/>
    <w:rsid w:val="00CE7BA4"/>
    <w:rsid w:val="00CE7DAA"/>
    <w:rsid w:val="00CF0B9A"/>
    <w:rsid w:val="00CF0C76"/>
    <w:rsid w:val="00CF0E25"/>
    <w:rsid w:val="00CF2AB4"/>
    <w:rsid w:val="00CF368C"/>
    <w:rsid w:val="00CF368D"/>
    <w:rsid w:val="00CF405A"/>
    <w:rsid w:val="00CF46FC"/>
    <w:rsid w:val="00CF49C6"/>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A12"/>
    <w:rsid w:val="00D04CE6"/>
    <w:rsid w:val="00D05245"/>
    <w:rsid w:val="00D06DDE"/>
    <w:rsid w:val="00D072F4"/>
    <w:rsid w:val="00D075CE"/>
    <w:rsid w:val="00D07693"/>
    <w:rsid w:val="00D07A35"/>
    <w:rsid w:val="00D07B2F"/>
    <w:rsid w:val="00D07C02"/>
    <w:rsid w:val="00D1064F"/>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1785"/>
    <w:rsid w:val="00D321EB"/>
    <w:rsid w:val="00D32C7E"/>
    <w:rsid w:val="00D32DA1"/>
    <w:rsid w:val="00D33338"/>
    <w:rsid w:val="00D338CB"/>
    <w:rsid w:val="00D33EEA"/>
    <w:rsid w:val="00D34437"/>
    <w:rsid w:val="00D3458A"/>
    <w:rsid w:val="00D349A0"/>
    <w:rsid w:val="00D34CC1"/>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729"/>
    <w:rsid w:val="00D43EA4"/>
    <w:rsid w:val="00D440D8"/>
    <w:rsid w:val="00D44219"/>
    <w:rsid w:val="00D44630"/>
    <w:rsid w:val="00D4511A"/>
    <w:rsid w:val="00D4550D"/>
    <w:rsid w:val="00D461AE"/>
    <w:rsid w:val="00D4701E"/>
    <w:rsid w:val="00D47888"/>
    <w:rsid w:val="00D501B6"/>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329"/>
    <w:rsid w:val="00D564AE"/>
    <w:rsid w:val="00D56BBB"/>
    <w:rsid w:val="00D56F6F"/>
    <w:rsid w:val="00D5706D"/>
    <w:rsid w:val="00D5762F"/>
    <w:rsid w:val="00D57E73"/>
    <w:rsid w:val="00D601CB"/>
    <w:rsid w:val="00D60712"/>
    <w:rsid w:val="00D60E0F"/>
    <w:rsid w:val="00D60F36"/>
    <w:rsid w:val="00D62037"/>
    <w:rsid w:val="00D62113"/>
    <w:rsid w:val="00D621A0"/>
    <w:rsid w:val="00D6256D"/>
    <w:rsid w:val="00D62A05"/>
    <w:rsid w:val="00D62F49"/>
    <w:rsid w:val="00D63945"/>
    <w:rsid w:val="00D6454C"/>
    <w:rsid w:val="00D64A08"/>
    <w:rsid w:val="00D64F43"/>
    <w:rsid w:val="00D64F78"/>
    <w:rsid w:val="00D653BD"/>
    <w:rsid w:val="00D65448"/>
    <w:rsid w:val="00D65520"/>
    <w:rsid w:val="00D6556E"/>
    <w:rsid w:val="00D669B4"/>
    <w:rsid w:val="00D67463"/>
    <w:rsid w:val="00D67747"/>
    <w:rsid w:val="00D67D71"/>
    <w:rsid w:val="00D70173"/>
    <w:rsid w:val="00D7098D"/>
    <w:rsid w:val="00D70BC1"/>
    <w:rsid w:val="00D71466"/>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339"/>
    <w:rsid w:val="00D9460C"/>
    <w:rsid w:val="00D951E7"/>
    <w:rsid w:val="00D95949"/>
    <w:rsid w:val="00D96366"/>
    <w:rsid w:val="00D9637F"/>
    <w:rsid w:val="00D9691B"/>
    <w:rsid w:val="00D970A4"/>
    <w:rsid w:val="00D971E4"/>
    <w:rsid w:val="00D97F48"/>
    <w:rsid w:val="00DA0BE6"/>
    <w:rsid w:val="00DA11AE"/>
    <w:rsid w:val="00DA125C"/>
    <w:rsid w:val="00DA12DB"/>
    <w:rsid w:val="00DA1A74"/>
    <w:rsid w:val="00DA23A5"/>
    <w:rsid w:val="00DA24F7"/>
    <w:rsid w:val="00DA2521"/>
    <w:rsid w:val="00DA28C8"/>
    <w:rsid w:val="00DA2B52"/>
    <w:rsid w:val="00DA394F"/>
    <w:rsid w:val="00DA3C83"/>
    <w:rsid w:val="00DA3F00"/>
    <w:rsid w:val="00DA4245"/>
    <w:rsid w:val="00DA4861"/>
    <w:rsid w:val="00DA4A0A"/>
    <w:rsid w:val="00DA5100"/>
    <w:rsid w:val="00DA5241"/>
    <w:rsid w:val="00DA5856"/>
    <w:rsid w:val="00DA654B"/>
    <w:rsid w:val="00DA75C6"/>
    <w:rsid w:val="00DA772A"/>
    <w:rsid w:val="00DA77E1"/>
    <w:rsid w:val="00DB0CDB"/>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790"/>
    <w:rsid w:val="00DD0D9F"/>
    <w:rsid w:val="00DD0F74"/>
    <w:rsid w:val="00DD112F"/>
    <w:rsid w:val="00DD1972"/>
    <w:rsid w:val="00DD2FC9"/>
    <w:rsid w:val="00DD32BB"/>
    <w:rsid w:val="00DD34D1"/>
    <w:rsid w:val="00DD38C7"/>
    <w:rsid w:val="00DD3C24"/>
    <w:rsid w:val="00DD3D5B"/>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2855"/>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1EA2"/>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422"/>
    <w:rsid w:val="00E0350A"/>
    <w:rsid w:val="00E036CA"/>
    <w:rsid w:val="00E03D0E"/>
    <w:rsid w:val="00E04305"/>
    <w:rsid w:val="00E04A09"/>
    <w:rsid w:val="00E04FA4"/>
    <w:rsid w:val="00E05550"/>
    <w:rsid w:val="00E057B1"/>
    <w:rsid w:val="00E05807"/>
    <w:rsid w:val="00E058B5"/>
    <w:rsid w:val="00E05A83"/>
    <w:rsid w:val="00E07883"/>
    <w:rsid w:val="00E07BAF"/>
    <w:rsid w:val="00E07FE4"/>
    <w:rsid w:val="00E11A02"/>
    <w:rsid w:val="00E11F2C"/>
    <w:rsid w:val="00E1298F"/>
    <w:rsid w:val="00E12F45"/>
    <w:rsid w:val="00E13293"/>
    <w:rsid w:val="00E13372"/>
    <w:rsid w:val="00E1356B"/>
    <w:rsid w:val="00E14169"/>
    <w:rsid w:val="00E15645"/>
    <w:rsid w:val="00E15EBF"/>
    <w:rsid w:val="00E1645F"/>
    <w:rsid w:val="00E16EC1"/>
    <w:rsid w:val="00E17AA2"/>
    <w:rsid w:val="00E2003A"/>
    <w:rsid w:val="00E20A47"/>
    <w:rsid w:val="00E20DF2"/>
    <w:rsid w:val="00E20F89"/>
    <w:rsid w:val="00E2155A"/>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5E59"/>
    <w:rsid w:val="00E2615B"/>
    <w:rsid w:val="00E26B47"/>
    <w:rsid w:val="00E276A7"/>
    <w:rsid w:val="00E277B2"/>
    <w:rsid w:val="00E308C1"/>
    <w:rsid w:val="00E31485"/>
    <w:rsid w:val="00E314CC"/>
    <w:rsid w:val="00E31DF9"/>
    <w:rsid w:val="00E32484"/>
    <w:rsid w:val="00E326FF"/>
    <w:rsid w:val="00E328CF"/>
    <w:rsid w:val="00E3295C"/>
    <w:rsid w:val="00E32E11"/>
    <w:rsid w:val="00E33503"/>
    <w:rsid w:val="00E336F8"/>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659C"/>
    <w:rsid w:val="00E472E0"/>
    <w:rsid w:val="00E4742C"/>
    <w:rsid w:val="00E47621"/>
    <w:rsid w:val="00E47F5E"/>
    <w:rsid w:val="00E51057"/>
    <w:rsid w:val="00E51B43"/>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27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0F2"/>
    <w:rsid w:val="00E73102"/>
    <w:rsid w:val="00E7405B"/>
    <w:rsid w:val="00E75090"/>
    <w:rsid w:val="00E75519"/>
    <w:rsid w:val="00E767F1"/>
    <w:rsid w:val="00E768A0"/>
    <w:rsid w:val="00E76C4D"/>
    <w:rsid w:val="00E76E1B"/>
    <w:rsid w:val="00E770FB"/>
    <w:rsid w:val="00E7776C"/>
    <w:rsid w:val="00E81374"/>
    <w:rsid w:val="00E816C4"/>
    <w:rsid w:val="00E820E1"/>
    <w:rsid w:val="00E8256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6DD"/>
    <w:rsid w:val="00EB4924"/>
    <w:rsid w:val="00EB521D"/>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47D4"/>
    <w:rsid w:val="00EC51AC"/>
    <w:rsid w:val="00EC5439"/>
    <w:rsid w:val="00EC54BF"/>
    <w:rsid w:val="00EC5563"/>
    <w:rsid w:val="00EC5575"/>
    <w:rsid w:val="00EC573A"/>
    <w:rsid w:val="00EC6181"/>
    <w:rsid w:val="00EC722A"/>
    <w:rsid w:val="00EC7CDF"/>
    <w:rsid w:val="00ED00EB"/>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4A6"/>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3F6A"/>
    <w:rsid w:val="00F04745"/>
    <w:rsid w:val="00F04979"/>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3F8B"/>
    <w:rsid w:val="00F1469E"/>
    <w:rsid w:val="00F1480F"/>
    <w:rsid w:val="00F14DB1"/>
    <w:rsid w:val="00F14EFD"/>
    <w:rsid w:val="00F14F3F"/>
    <w:rsid w:val="00F154C3"/>
    <w:rsid w:val="00F1686B"/>
    <w:rsid w:val="00F16C28"/>
    <w:rsid w:val="00F1750E"/>
    <w:rsid w:val="00F17AF9"/>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482"/>
    <w:rsid w:val="00F339D2"/>
    <w:rsid w:val="00F34499"/>
    <w:rsid w:val="00F348E0"/>
    <w:rsid w:val="00F34A5A"/>
    <w:rsid w:val="00F34C63"/>
    <w:rsid w:val="00F34EAA"/>
    <w:rsid w:val="00F35325"/>
    <w:rsid w:val="00F3535D"/>
    <w:rsid w:val="00F35461"/>
    <w:rsid w:val="00F354CB"/>
    <w:rsid w:val="00F35616"/>
    <w:rsid w:val="00F35D3C"/>
    <w:rsid w:val="00F36627"/>
    <w:rsid w:val="00F36DCB"/>
    <w:rsid w:val="00F3718C"/>
    <w:rsid w:val="00F37746"/>
    <w:rsid w:val="00F4065C"/>
    <w:rsid w:val="00F40848"/>
    <w:rsid w:val="00F4199E"/>
    <w:rsid w:val="00F421EA"/>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2DA"/>
    <w:rsid w:val="00F54B29"/>
    <w:rsid w:val="00F55149"/>
    <w:rsid w:val="00F55CD6"/>
    <w:rsid w:val="00F55D6A"/>
    <w:rsid w:val="00F55E65"/>
    <w:rsid w:val="00F56145"/>
    <w:rsid w:val="00F56265"/>
    <w:rsid w:val="00F56806"/>
    <w:rsid w:val="00F569DA"/>
    <w:rsid w:val="00F56E17"/>
    <w:rsid w:val="00F6004E"/>
    <w:rsid w:val="00F60D21"/>
    <w:rsid w:val="00F60E1D"/>
    <w:rsid w:val="00F60F05"/>
    <w:rsid w:val="00F61BBA"/>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9CF"/>
    <w:rsid w:val="00F76C7D"/>
    <w:rsid w:val="00F76D41"/>
    <w:rsid w:val="00F808A3"/>
    <w:rsid w:val="00F80F04"/>
    <w:rsid w:val="00F80FF9"/>
    <w:rsid w:val="00F81636"/>
    <w:rsid w:val="00F81A74"/>
    <w:rsid w:val="00F82224"/>
    <w:rsid w:val="00F8232C"/>
    <w:rsid w:val="00F828A6"/>
    <w:rsid w:val="00F82B53"/>
    <w:rsid w:val="00F833D4"/>
    <w:rsid w:val="00F84696"/>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D72"/>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6443"/>
    <w:rsid w:val="00FA6684"/>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2DEA"/>
    <w:rsid w:val="00FB458F"/>
    <w:rsid w:val="00FB4D6F"/>
    <w:rsid w:val="00FB5247"/>
    <w:rsid w:val="00FB585D"/>
    <w:rsid w:val="00FB5DF9"/>
    <w:rsid w:val="00FB645E"/>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CAF"/>
    <w:rsid w:val="00FC7F83"/>
    <w:rsid w:val="00FD01C2"/>
    <w:rsid w:val="00FD0AB9"/>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3FF3"/>
    <w:rsid w:val="00FE418F"/>
    <w:rsid w:val="00FE4207"/>
    <w:rsid w:val="00FE4E56"/>
    <w:rsid w:val="00FE506E"/>
    <w:rsid w:val="00FE5FD2"/>
    <w:rsid w:val="00FE69C3"/>
    <w:rsid w:val="00FE6C32"/>
    <w:rsid w:val="00FE6F9C"/>
    <w:rsid w:val="00FE768D"/>
    <w:rsid w:val="00FE78A5"/>
    <w:rsid w:val="00FE7C75"/>
    <w:rsid w:val="00FF09F9"/>
    <w:rsid w:val="00FF1149"/>
    <w:rsid w:val="00FF14BB"/>
    <w:rsid w:val="00FF1630"/>
    <w:rsid w:val="00FF1A90"/>
    <w:rsid w:val="00FF1AE0"/>
    <w:rsid w:val="00FF1F48"/>
    <w:rsid w:val="00FF22D4"/>
    <w:rsid w:val="00FF23DC"/>
    <w:rsid w:val="00FF328D"/>
    <w:rsid w:val="00FF3735"/>
    <w:rsid w:val="00FF40C1"/>
    <w:rsid w:val="00FF47FF"/>
    <w:rsid w:val="00FF4B9E"/>
    <w:rsid w:val="00FF5A53"/>
    <w:rsid w:val="00FF5B55"/>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CF49C6"/>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CF49C6"/>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CF49C6"/>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CF49C6"/>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03399">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6FB23E-329D-44BD-ABC6-AA26B9F7B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914</Words>
  <Characters>5216</Characters>
  <Application>Microsoft Office Word</Application>
  <DocSecurity>0</DocSecurity>
  <Lines>43</Lines>
  <Paragraphs>12</Paragraphs>
  <ScaleCrop>false</ScaleCrop>
  <Company>ly</Company>
  <LinksUpToDate>false</LinksUpToDate>
  <CharactersWithSpaces>6118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2017-10-03T06:38:00Z</cp:lastPrinted>
  <dcterms:created xsi:type="dcterms:W3CDTF">2017-10-03T08:03:00Z</dcterms:created>
  <dcterms:modified xsi:type="dcterms:W3CDTF">2017-10-03T08:03:00Z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