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4722D" w:rsidRDefault="00BC2CB9" w:rsidP="00F90CFF">
      <w:pPr>
        <w:pStyle w:val="a5"/>
        <w:tabs>
          <w:tab w:val="left" w:pos="1701"/>
        </w:tabs>
        <w:spacing w:line="500" w:lineRule="exact"/>
        <w:rPr>
          <w:color w:val="000000" w:themeColor="text1"/>
          <w:spacing w:val="12"/>
          <w:szCs w:val="32"/>
        </w:rPr>
      </w:pPr>
      <w:bookmarkStart w:id="0" w:name="_GoBack"/>
      <w:bookmarkEnd w:id="0"/>
      <w:r w:rsidRPr="0084722D">
        <w:rPr>
          <w:color w:val="000000" w:themeColor="text1"/>
          <w:spacing w:val="12"/>
          <w:szCs w:val="32"/>
        </w:rPr>
        <w:t>立法院第</w:t>
      </w:r>
      <w:r w:rsidR="00EA0429" w:rsidRPr="0084722D">
        <w:rPr>
          <w:rFonts w:hint="eastAsia"/>
          <w:color w:val="000000" w:themeColor="text1"/>
          <w:spacing w:val="12"/>
          <w:szCs w:val="32"/>
        </w:rPr>
        <w:t>9</w:t>
      </w:r>
      <w:r w:rsidRPr="0084722D">
        <w:rPr>
          <w:color w:val="000000" w:themeColor="text1"/>
          <w:spacing w:val="12"/>
          <w:szCs w:val="32"/>
        </w:rPr>
        <w:t>屆第</w:t>
      </w:r>
      <w:r w:rsidR="00C3350F" w:rsidRPr="0084722D">
        <w:rPr>
          <w:rFonts w:hint="eastAsia"/>
          <w:color w:val="000000" w:themeColor="text1"/>
          <w:spacing w:val="12"/>
          <w:szCs w:val="32"/>
        </w:rPr>
        <w:t>4</w:t>
      </w:r>
      <w:r w:rsidRPr="0084722D">
        <w:rPr>
          <w:color w:val="000000" w:themeColor="text1"/>
          <w:spacing w:val="12"/>
          <w:szCs w:val="32"/>
        </w:rPr>
        <w:t>會期經濟委員會第</w:t>
      </w:r>
      <w:r w:rsidR="0013270B" w:rsidRPr="0084722D">
        <w:rPr>
          <w:rFonts w:hint="eastAsia"/>
          <w:color w:val="000000" w:themeColor="text1"/>
          <w:spacing w:val="12"/>
          <w:szCs w:val="32"/>
        </w:rPr>
        <w:t>4</w:t>
      </w:r>
      <w:r w:rsidRPr="0084722D">
        <w:rPr>
          <w:color w:val="000000" w:themeColor="text1"/>
          <w:spacing w:val="12"/>
          <w:szCs w:val="32"/>
        </w:rPr>
        <w:t>次全體委員會議議事錄</w:t>
      </w:r>
    </w:p>
    <w:p w:rsidR="00480CA4" w:rsidRPr="00BF590C" w:rsidRDefault="0014671E" w:rsidP="00C51AD3">
      <w:pPr>
        <w:adjustRightInd w:val="0"/>
        <w:spacing w:line="500" w:lineRule="exact"/>
        <w:ind w:left="1638" w:rightChars="91" w:right="302" w:hangingChars="493" w:hanging="1638"/>
        <w:rPr>
          <w:color w:val="000000" w:themeColor="text1"/>
          <w:spacing w:val="-12"/>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BF590C">
        <w:rPr>
          <w:rFonts w:hint="eastAsia"/>
          <w:color w:val="000000" w:themeColor="text1"/>
          <w:spacing w:val="-12"/>
          <w:szCs w:val="32"/>
        </w:rPr>
        <w:t>10</w:t>
      </w:r>
      <w:r w:rsidR="00C91F65">
        <w:rPr>
          <w:rFonts w:hint="eastAsia"/>
          <w:color w:val="000000" w:themeColor="text1"/>
          <w:spacing w:val="-12"/>
          <w:szCs w:val="32"/>
        </w:rPr>
        <w:t>6</w:t>
      </w:r>
      <w:r w:rsidR="00EA0429" w:rsidRPr="00BF590C">
        <w:rPr>
          <w:rFonts w:hint="eastAsia"/>
          <w:color w:val="000000" w:themeColor="text1"/>
          <w:spacing w:val="-12"/>
          <w:szCs w:val="32"/>
        </w:rPr>
        <w:t>年</w:t>
      </w:r>
      <w:r w:rsidR="0013270B">
        <w:rPr>
          <w:rFonts w:hint="eastAsia"/>
          <w:color w:val="000000" w:themeColor="text1"/>
          <w:spacing w:val="-12"/>
          <w:szCs w:val="32"/>
        </w:rPr>
        <w:t>10</w:t>
      </w:r>
      <w:r w:rsidR="00EA0429" w:rsidRPr="00BF590C">
        <w:rPr>
          <w:rFonts w:hint="eastAsia"/>
          <w:color w:val="000000" w:themeColor="text1"/>
          <w:spacing w:val="-12"/>
          <w:szCs w:val="32"/>
        </w:rPr>
        <w:t>月</w:t>
      </w:r>
      <w:r w:rsidR="0013270B">
        <w:rPr>
          <w:rFonts w:hint="eastAsia"/>
          <w:color w:val="000000" w:themeColor="text1"/>
          <w:spacing w:val="-12"/>
          <w:szCs w:val="32"/>
        </w:rPr>
        <w:t>5</w:t>
      </w:r>
      <w:r w:rsidR="00EA0429" w:rsidRPr="00BF590C">
        <w:rPr>
          <w:rFonts w:hint="eastAsia"/>
          <w:color w:val="000000" w:themeColor="text1"/>
          <w:spacing w:val="-12"/>
          <w:szCs w:val="32"/>
        </w:rPr>
        <w:t>日</w:t>
      </w:r>
      <w:r w:rsidR="00706250" w:rsidRPr="00BF590C">
        <w:rPr>
          <w:rFonts w:hint="eastAsia"/>
          <w:color w:val="000000" w:themeColor="text1"/>
          <w:spacing w:val="-12"/>
          <w:kern w:val="20"/>
        </w:rPr>
        <w:t>（星期</w:t>
      </w:r>
      <w:r w:rsidR="00C91F65">
        <w:rPr>
          <w:rFonts w:hint="eastAsia"/>
          <w:color w:val="000000" w:themeColor="text1"/>
          <w:spacing w:val="-12"/>
          <w:kern w:val="20"/>
        </w:rPr>
        <w:t>四</w:t>
      </w:r>
      <w:r w:rsidR="00706250" w:rsidRPr="00BF590C">
        <w:rPr>
          <w:rFonts w:hint="eastAsia"/>
          <w:color w:val="000000" w:themeColor="text1"/>
          <w:spacing w:val="-12"/>
          <w:kern w:val="20"/>
        </w:rPr>
        <w:t>）</w:t>
      </w:r>
      <w:r w:rsidR="00D024E1" w:rsidRPr="00BF590C">
        <w:rPr>
          <w:rFonts w:hint="eastAsia"/>
          <w:color w:val="000000" w:themeColor="text1"/>
          <w:spacing w:val="-12"/>
          <w:kern w:val="20"/>
        </w:rPr>
        <w:t>上午</w:t>
      </w:r>
      <w:r w:rsidR="00D024E1" w:rsidRPr="00BF590C">
        <w:rPr>
          <w:rFonts w:hint="eastAsia"/>
          <w:color w:val="000000" w:themeColor="text1"/>
          <w:spacing w:val="-12"/>
          <w:kern w:val="20"/>
        </w:rPr>
        <w:t>9</w:t>
      </w:r>
      <w:r w:rsidR="00D024E1" w:rsidRPr="00BF590C">
        <w:rPr>
          <w:rFonts w:hint="eastAsia"/>
          <w:color w:val="000000" w:themeColor="text1"/>
          <w:spacing w:val="-12"/>
          <w:kern w:val="20"/>
        </w:rPr>
        <w:t>時至</w:t>
      </w:r>
      <w:r w:rsidR="003C1526" w:rsidRPr="00C57DA7">
        <w:rPr>
          <w:rFonts w:hint="eastAsia"/>
          <w:color w:val="000000" w:themeColor="text1"/>
          <w:spacing w:val="-12"/>
          <w:kern w:val="20"/>
        </w:rPr>
        <w:t>12</w:t>
      </w:r>
      <w:r w:rsidR="003C1526" w:rsidRPr="00C57DA7">
        <w:rPr>
          <w:rFonts w:hint="eastAsia"/>
          <w:color w:val="000000" w:themeColor="text1"/>
          <w:spacing w:val="-12"/>
          <w:kern w:val="20"/>
        </w:rPr>
        <w:t>時</w:t>
      </w:r>
      <w:r w:rsidR="003C1526" w:rsidRPr="00C57DA7">
        <w:rPr>
          <w:rFonts w:hint="eastAsia"/>
          <w:color w:val="000000" w:themeColor="text1"/>
          <w:spacing w:val="-12"/>
          <w:kern w:val="20"/>
        </w:rPr>
        <w:t>48</w:t>
      </w:r>
      <w:r w:rsidR="003C1526" w:rsidRPr="00C57DA7">
        <w:rPr>
          <w:rFonts w:hint="eastAsia"/>
          <w:color w:val="000000" w:themeColor="text1"/>
          <w:spacing w:val="-12"/>
          <w:kern w:val="20"/>
        </w:rPr>
        <w:t>分</w:t>
      </w:r>
      <w:r w:rsidR="003C1526">
        <w:rPr>
          <w:rFonts w:hint="eastAsia"/>
          <w:spacing w:val="-12"/>
          <w:kern w:val="20"/>
        </w:rPr>
        <w:t>、</w:t>
      </w:r>
      <w:r w:rsidR="00222710" w:rsidRPr="00BF590C">
        <w:rPr>
          <w:rFonts w:hint="eastAsia"/>
          <w:spacing w:val="-12"/>
          <w:kern w:val="20"/>
        </w:rPr>
        <w:t>下午</w:t>
      </w:r>
      <w:r w:rsidR="003C1526" w:rsidRPr="00465001">
        <w:rPr>
          <w:color w:val="000000" w:themeColor="text1"/>
          <w:spacing w:val="-12"/>
          <w:kern w:val="20"/>
        </w:rPr>
        <w:t>1</w:t>
      </w:r>
      <w:r w:rsidR="00D024E1" w:rsidRPr="00465001">
        <w:rPr>
          <w:rFonts w:hint="eastAsia"/>
          <w:color w:val="000000" w:themeColor="text1"/>
          <w:spacing w:val="-12"/>
          <w:kern w:val="20"/>
        </w:rPr>
        <w:t>時</w:t>
      </w:r>
      <w:r w:rsidR="00465001" w:rsidRPr="00465001">
        <w:rPr>
          <w:rFonts w:hint="eastAsia"/>
          <w:color w:val="000000" w:themeColor="text1"/>
          <w:spacing w:val="-12"/>
          <w:kern w:val="20"/>
        </w:rPr>
        <w:t>30</w:t>
      </w:r>
      <w:r w:rsidR="00D024E1" w:rsidRPr="00465001">
        <w:rPr>
          <w:rFonts w:hint="eastAsia"/>
          <w:color w:val="000000" w:themeColor="text1"/>
          <w:spacing w:val="-12"/>
          <w:kern w:val="20"/>
        </w:rPr>
        <w:t>分</w:t>
      </w:r>
      <w:r w:rsidR="00465001" w:rsidRPr="00BF590C">
        <w:rPr>
          <w:rFonts w:hint="eastAsia"/>
          <w:color w:val="000000" w:themeColor="text1"/>
          <w:spacing w:val="-12"/>
          <w:kern w:val="20"/>
        </w:rPr>
        <w:t>至</w:t>
      </w:r>
      <w:r w:rsidR="00465001" w:rsidRPr="00C57DA7">
        <w:rPr>
          <w:rFonts w:hint="eastAsia"/>
          <w:color w:val="000000" w:themeColor="text1"/>
          <w:spacing w:val="-12"/>
          <w:kern w:val="20"/>
        </w:rPr>
        <w:t>2</w:t>
      </w:r>
      <w:r w:rsidR="00465001" w:rsidRPr="00C57DA7">
        <w:rPr>
          <w:rFonts w:hint="eastAsia"/>
          <w:color w:val="000000" w:themeColor="text1"/>
          <w:spacing w:val="-12"/>
          <w:kern w:val="20"/>
        </w:rPr>
        <w:t>時</w:t>
      </w:r>
      <w:r w:rsidR="00347553" w:rsidRPr="00347553">
        <w:rPr>
          <w:rFonts w:hint="eastAsia"/>
          <w:color w:val="000000" w:themeColor="text1"/>
          <w:spacing w:val="-12"/>
          <w:kern w:val="20"/>
        </w:rPr>
        <w:t>57</w:t>
      </w:r>
      <w:r w:rsidR="00465001" w:rsidRPr="00C57DA7">
        <w:rPr>
          <w:rFonts w:hint="eastAsia"/>
          <w:color w:val="000000" w:themeColor="text1"/>
          <w:spacing w:val="-12"/>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480CA4" w:rsidRDefault="00553894" w:rsidP="00480CA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出席委員：</w:t>
      </w:r>
      <w:r w:rsidR="0080743D" w:rsidRPr="0080743D">
        <w:rPr>
          <w:rFonts w:hint="eastAsia"/>
          <w:color w:val="000000" w:themeColor="text1"/>
          <w:szCs w:val="32"/>
        </w:rPr>
        <w:t>林岱樺</w:t>
      </w:r>
      <w:r w:rsidR="0080743D" w:rsidRPr="003F2D21">
        <w:rPr>
          <w:rFonts w:hint="eastAsia"/>
          <w:color w:val="000000" w:themeColor="text1"/>
          <w:szCs w:val="32"/>
        </w:rPr>
        <w:tab/>
      </w:r>
      <w:r w:rsidR="0080743D" w:rsidRPr="0080743D">
        <w:rPr>
          <w:rFonts w:hint="eastAsia"/>
          <w:color w:val="000000" w:themeColor="text1"/>
          <w:szCs w:val="32"/>
        </w:rPr>
        <w:t>邱議瑩</w:t>
      </w:r>
      <w:r w:rsidR="0080743D" w:rsidRPr="003F2D21">
        <w:rPr>
          <w:rFonts w:ascii="標楷體" w:hAnsi="標楷體" w:hint="eastAsia"/>
          <w:color w:val="000000" w:themeColor="text1"/>
        </w:rPr>
        <w:tab/>
      </w:r>
      <w:r w:rsidR="0080743D" w:rsidRPr="0080743D">
        <w:rPr>
          <w:rFonts w:hint="eastAsia"/>
          <w:color w:val="000000" w:themeColor="text1"/>
          <w:szCs w:val="32"/>
        </w:rPr>
        <w:t>黃偉哲</w:t>
      </w:r>
      <w:r w:rsidR="0080743D" w:rsidRPr="003F2D21">
        <w:rPr>
          <w:rFonts w:hint="eastAsia"/>
          <w:color w:val="000000" w:themeColor="text1"/>
          <w:szCs w:val="32"/>
        </w:rPr>
        <w:tab/>
      </w:r>
      <w:r w:rsidR="0080743D" w:rsidRPr="0080743D">
        <w:rPr>
          <w:rFonts w:hint="eastAsia"/>
          <w:color w:val="000000" w:themeColor="text1"/>
          <w:szCs w:val="32"/>
        </w:rPr>
        <w:t>徐永明</w:t>
      </w:r>
      <w:r w:rsidR="0080743D" w:rsidRPr="003F2D21">
        <w:rPr>
          <w:rFonts w:ascii="標楷體" w:hAnsi="標楷體" w:hint="eastAsia"/>
          <w:color w:val="000000" w:themeColor="text1"/>
        </w:rPr>
        <w:tab/>
      </w:r>
      <w:r w:rsidR="0080743D" w:rsidRPr="0080743D">
        <w:rPr>
          <w:rFonts w:hint="eastAsia"/>
          <w:color w:val="000000" w:themeColor="text1"/>
          <w:szCs w:val="32"/>
        </w:rPr>
        <w:t>孔文吉</w:t>
      </w:r>
      <w:r w:rsidR="0080743D" w:rsidRPr="003F2D21">
        <w:rPr>
          <w:rFonts w:hint="eastAsia"/>
          <w:color w:val="000000" w:themeColor="text1"/>
          <w:szCs w:val="32"/>
        </w:rPr>
        <w:tab/>
      </w:r>
      <w:r w:rsidR="0080743D" w:rsidRPr="0080743D">
        <w:rPr>
          <w:rFonts w:hint="eastAsia"/>
          <w:color w:val="000000" w:themeColor="text1"/>
          <w:szCs w:val="32"/>
        </w:rPr>
        <w:t>蕭美琴</w:t>
      </w:r>
      <w:r w:rsidR="00FE4E56">
        <w:rPr>
          <w:color w:val="000000" w:themeColor="text1"/>
          <w:szCs w:val="32"/>
        </w:rPr>
        <w:br/>
      </w:r>
      <w:r w:rsidR="0080743D" w:rsidRPr="0080743D">
        <w:rPr>
          <w:rFonts w:hint="eastAsia"/>
          <w:color w:val="000000" w:themeColor="text1"/>
          <w:szCs w:val="32"/>
        </w:rPr>
        <w:t>張麗善</w:t>
      </w:r>
      <w:r w:rsidR="0080743D" w:rsidRPr="003F2D21">
        <w:rPr>
          <w:rFonts w:hint="eastAsia"/>
          <w:color w:val="000000" w:themeColor="text1"/>
          <w:szCs w:val="32"/>
        </w:rPr>
        <w:tab/>
      </w:r>
      <w:r w:rsidR="0080743D" w:rsidRPr="0080743D">
        <w:rPr>
          <w:rFonts w:hint="eastAsia"/>
          <w:color w:val="000000" w:themeColor="text1"/>
          <w:szCs w:val="32"/>
        </w:rPr>
        <w:t>蘇震清</w:t>
      </w:r>
      <w:r w:rsidR="0080743D" w:rsidRPr="003F2D21">
        <w:rPr>
          <w:rFonts w:ascii="標楷體" w:hAnsi="標楷體" w:hint="eastAsia"/>
          <w:color w:val="000000" w:themeColor="text1"/>
        </w:rPr>
        <w:tab/>
      </w:r>
      <w:r w:rsidR="0080743D" w:rsidRPr="0080743D">
        <w:rPr>
          <w:rFonts w:hint="eastAsia"/>
          <w:color w:val="000000" w:themeColor="text1"/>
          <w:szCs w:val="32"/>
        </w:rPr>
        <w:t>陳明文</w:t>
      </w:r>
      <w:r w:rsidR="0080743D" w:rsidRPr="003F2D21">
        <w:rPr>
          <w:rFonts w:hint="eastAsia"/>
          <w:color w:val="000000" w:themeColor="text1"/>
          <w:szCs w:val="32"/>
        </w:rPr>
        <w:tab/>
      </w:r>
      <w:r w:rsidR="0080743D" w:rsidRPr="0080743D">
        <w:rPr>
          <w:rFonts w:hint="eastAsia"/>
          <w:color w:val="000000" w:themeColor="text1"/>
          <w:szCs w:val="32"/>
        </w:rPr>
        <w:t>邱志偉</w:t>
      </w:r>
      <w:r w:rsidR="0080743D" w:rsidRPr="003F2D21">
        <w:rPr>
          <w:rFonts w:ascii="標楷體" w:hAnsi="標楷體" w:hint="eastAsia"/>
          <w:color w:val="000000" w:themeColor="text1"/>
        </w:rPr>
        <w:tab/>
      </w:r>
      <w:r w:rsidR="0080743D" w:rsidRPr="0080743D">
        <w:rPr>
          <w:rFonts w:hint="eastAsia"/>
          <w:color w:val="000000" w:themeColor="text1"/>
          <w:szCs w:val="32"/>
        </w:rPr>
        <w:t>管碧玲</w:t>
      </w:r>
      <w:r w:rsidR="0080743D" w:rsidRPr="003F2D21">
        <w:rPr>
          <w:rFonts w:hint="eastAsia"/>
          <w:color w:val="000000" w:themeColor="text1"/>
          <w:szCs w:val="32"/>
        </w:rPr>
        <w:tab/>
      </w:r>
      <w:r w:rsidR="0080743D" w:rsidRPr="0080743D">
        <w:rPr>
          <w:rFonts w:hint="eastAsia"/>
          <w:color w:val="000000" w:themeColor="text1"/>
          <w:szCs w:val="32"/>
        </w:rPr>
        <w:t>蘇治芬</w:t>
      </w:r>
      <w:r w:rsidR="002E5603" w:rsidRPr="003F2D21">
        <w:rPr>
          <w:color w:val="000000" w:themeColor="text1"/>
          <w:szCs w:val="32"/>
        </w:rPr>
        <w:br/>
      </w:r>
      <w:r w:rsidR="00A161F4" w:rsidRPr="00A161F4">
        <w:rPr>
          <w:rFonts w:hint="eastAsia"/>
          <w:color w:val="000000" w:themeColor="text1"/>
          <w:szCs w:val="32"/>
        </w:rPr>
        <w:t>王惠美</w:t>
      </w:r>
      <w:r w:rsidR="00A161F4" w:rsidRPr="003F2D21">
        <w:rPr>
          <w:rFonts w:hint="eastAsia"/>
          <w:color w:val="000000" w:themeColor="text1"/>
          <w:szCs w:val="32"/>
        </w:rPr>
        <w:tab/>
      </w:r>
      <w:r w:rsidR="004242F3" w:rsidRPr="004242F3">
        <w:rPr>
          <w:rFonts w:hint="eastAsia"/>
          <w:color w:val="000000" w:themeColor="text1"/>
          <w:szCs w:val="32"/>
        </w:rPr>
        <w:t>高志鵬</w:t>
      </w:r>
      <w:r w:rsidR="004242F3" w:rsidRPr="003F2D21">
        <w:rPr>
          <w:rFonts w:ascii="標楷體" w:hAnsi="標楷體" w:hint="eastAsia"/>
          <w:color w:val="000000" w:themeColor="text1"/>
        </w:rPr>
        <w:tab/>
      </w:r>
      <w:r w:rsidR="00A83178" w:rsidRPr="008033F5">
        <w:rPr>
          <w:rFonts w:hint="eastAsia"/>
          <w:color w:val="000000" w:themeColor="text1"/>
          <w:szCs w:val="32"/>
        </w:rPr>
        <w:t>陳超明</w:t>
      </w:r>
      <w:r w:rsidR="00EE3154" w:rsidRPr="003F2D21">
        <w:rPr>
          <w:rFonts w:hint="eastAsia"/>
          <w:color w:val="000000" w:themeColor="text1"/>
          <w:szCs w:val="32"/>
        </w:rPr>
        <w:tab/>
      </w:r>
    </w:p>
    <w:p w:rsidR="00F55D9D" w:rsidRDefault="00553894" w:rsidP="00F55D9D">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委員出席</w:t>
      </w:r>
      <w:r w:rsidR="00F46301" w:rsidRPr="008033F5">
        <w:rPr>
          <w:rFonts w:hint="eastAsia"/>
          <w:b/>
          <w:color w:val="000000" w:themeColor="text1"/>
          <w:szCs w:val="32"/>
        </w:rPr>
        <w:t>1</w:t>
      </w:r>
      <w:r w:rsidR="00787555" w:rsidRPr="008033F5">
        <w:rPr>
          <w:rFonts w:hint="eastAsia"/>
          <w:b/>
          <w:color w:val="000000" w:themeColor="text1"/>
          <w:szCs w:val="32"/>
        </w:rPr>
        <w:t>5</w:t>
      </w:r>
      <w:r w:rsidRPr="003F2D21">
        <w:rPr>
          <w:b/>
          <w:color w:val="000000" w:themeColor="text1"/>
          <w:szCs w:val="32"/>
        </w:rPr>
        <w:t>人</w:t>
      </w:r>
      <w:r w:rsidR="00F55D9D" w:rsidRPr="00F55D9D">
        <w:rPr>
          <w:rFonts w:hint="eastAsia"/>
          <w:color w:val="00B050"/>
          <w:szCs w:val="32"/>
        </w:rPr>
        <w:tab/>
      </w:r>
      <w:r w:rsidR="00F55D9D" w:rsidRPr="00F55D9D">
        <w:rPr>
          <w:rFonts w:hint="eastAsia"/>
          <w:color w:val="00B050"/>
          <w:szCs w:val="32"/>
        </w:rPr>
        <w:tab/>
      </w:r>
    </w:p>
    <w:p w:rsidR="007B5130" w:rsidRDefault="00553894" w:rsidP="006346D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列席委員：</w:t>
      </w:r>
      <w:r w:rsidR="00FE02D7" w:rsidRPr="00FE02D7">
        <w:rPr>
          <w:rFonts w:hint="eastAsia"/>
          <w:color w:val="0D0D0D" w:themeColor="text1" w:themeTint="F2"/>
          <w:szCs w:val="32"/>
        </w:rPr>
        <w:t>曾銘宗</w:t>
      </w:r>
      <w:r w:rsidR="0000426B" w:rsidRPr="003D7ACA">
        <w:rPr>
          <w:rFonts w:hint="eastAsia"/>
          <w:color w:val="0D0D0D" w:themeColor="text1" w:themeTint="F2"/>
          <w:szCs w:val="32"/>
        </w:rPr>
        <w:tab/>
      </w:r>
      <w:r w:rsidR="00FE02D7" w:rsidRPr="00FE02D7">
        <w:rPr>
          <w:rFonts w:hint="eastAsia"/>
          <w:color w:val="0D0D0D" w:themeColor="text1" w:themeTint="F2"/>
          <w:szCs w:val="32"/>
        </w:rPr>
        <w:t>鍾佳濱</w:t>
      </w:r>
      <w:r w:rsidR="005C3A70" w:rsidRPr="003D7ACA">
        <w:rPr>
          <w:rFonts w:hint="eastAsia"/>
          <w:color w:val="0D0D0D" w:themeColor="text1" w:themeTint="F2"/>
          <w:szCs w:val="32"/>
        </w:rPr>
        <w:tab/>
      </w:r>
      <w:r w:rsidR="00FE02D7" w:rsidRPr="00FE02D7">
        <w:rPr>
          <w:rFonts w:hint="eastAsia"/>
          <w:color w:val="0D0D0D" w:themeColor="text1" w:themeTint="F2"/>
          <w:szCs w:val="32"/>
        </w:rPr>
        <w:t>徐榛蔚</w:t>
      </w:r>
      <w:r w:rsidR="00595E61" w:rsidRPr="003D7ACA">
        <w:rPr>
          <w:rFonts w:hint="eastAsia"/>
          <w:color w:val="0D0D0D" w:themeColor="text1" w:themeTint="F2"/>
          <w:szCs w:val="32"/>
        </w:rPr>
        <w:tab/>
      </w:r>
      <w:r w:rsidR="00FE02D7" w:rsidRPr="00FE02D7">
        <w:rPr>
          <w:rFonts w:hint="eastAsia"/>
          <w:color w:val="0D0D0D" w:themeColor="text1" w:themeTint="F2"/>
          <w:szCs w:val="32"/>
        </w:rPr>
        <w:t>鄭天財</w:t>
      </w:r>
      <w:proofErr w:type="spellStart"/>
      <w:r w:rsidR="00FE02D7" w:rsidRPr="00FE02D7">
        <w:rPr>
          <w:rFonts w:hint="eastAsia"/>
          <w:color w:val="0D0D0D" w:themeColor="text1" w:themeTint="F2"/>
          <w:szCs w:val="32"/>
        </w:rPr>
        <w:t>Sra</w:t>
      </w:r>
      <w:proofErr w:type="spellEnd"/>
      <w:r w:rsidR="00FE02D7" w:rsidRPr="00FE02D7">
        <w:rPr>
          <w:rFonts w:hint="eastAsia"/>
          <w:color w:val="0D0D0D" w:themeColor="text1" w:themeTint="F2"/>
          <w:szCs w:val="32"/>
        </w:rPr>
        <w:t>．</w:t>
      </w:r>
      <w:proofErr w:type="spellStart"/>
      <w:r w:rsidR="00FE02D7" w:rsidRPr="00FE02D7">
        <w:rPr>
          <w:rFonts w:hint="eastAsia"/>
          <w:color w:val="0D0D0D" w:themeColor="text1" w:themeTint="F2"/>
          <w:szCs w:val="32"/>
        </w:rPr>
        <w:t>Kacaw</w:t>
      </w:r>
      <w:proofErr w:type="spellEnd"/>
      <w:r w:rsidR="005C3A70" w:rsidRPr="003D7ACA">
        <w:rPr>
          <w:rFonts w:hint="eastAsia"/>
          <w:color w:val="0D0D0D" w:themeColor="text1" w:themeTint="F2"/>
          <w:szCs w:val="32"/>
        </w:rPr>
        <w:tab/>
      </w:r>
      <w:r w:rsidR="000A7B11">
        <w:rPr>
          <w:color w:val="0D0D0D" w:themeColor="text1" w:themeTint="F2"/>
          <w:szCs w:val="32"/>
        </w:rPr>
        <w:br/>
      </w:r>
      <w:r w:rsidR="00FE02D7" w:rsidRPr="00FE02D7">
        <w:rPr>
          <w:rFonts w:hint="eastAsia"/>
          <w:color w:val="0D0D0D" w:themeColor="text1" w:themeTint="F2"/>
          <w:szCs w:val="32"/>
        </w:rPr>
        <w:t>黃國</w:t>
      </w:r>
      <w:r w:rsidR="00FE02D7">
        <w:rPr>
          <w:rFonts w:hint="eastAsia"/>
          <w:color w:val="0D0D0D" w:themeColor="text1" w:themeTint="F2"/>
          <w:szCs w:val="32"/>
        </w:rPr>
        <w:t>昌</w:t>
      </w:r>
      <w:r w:rsidR="005C3A70" w:rsidRPr="003D7ACA">
        <w:rPr>
          <w:rFonts w:hint="eastAsia"/>
          <w:color w:val="0D0D0D" w:themeColor="text1" w:themeTint="F2"/>
          <w:szCs w:val="32"/>
        </w:rPr>
        <w:tab/>
      </w:r>
      <w:r w:rsidR="00FE02D7" w:rsidRPr="00FE02D7">
        <w:rPr>
          <w:rFonts w:hint="eastAsia"/>
          <w:color w:val="0D0D0D" w:themeColor="text1" w:themeTint="F2"/>
          <w:szCs w:val="32"/>
        </w:rPr>
        <w:t>江啟臣</w:t>
      </w:r>
      <w:r w:rsidR="005C3A70" w:rsidRPr="003D7ACA">
        <w:rPr>
          <w:rFonts w:hint="eastAsia"/>
          <w:color w:val="0D0D0D" w:themeColor="text1" w:themeTint="F2"/>
          <w:szCs w:val="32"/>
        </w:rPr>
        <w:tab/>
      </w:r>
      <w:r w:rsidR="00FE02D7" w:rsidRPr="00FE02D7">
        <w:rPr>
          <w:rFonts w:hint="eastAsia"/>
          <w:color w:val="0D0D0D" w:themeColor="text1" w:themeTint="F2"/>
          <w:szCs w:val="32"/>
        </w:rPr>
        <w:t>余宛如</w:t>
      </w:r>
      <w:r w:rsidR="000A7B11" w:rsidRPr="003D7ACA">
        <w:rPr>
          <w:rFonts w:hint="eastAsia"/>
          <w:color w:val="0D0D0D" w:themeColor="text1" w:themeTint="F2"/>
          <w:szCs w:val="32"/>
        </w:rPr>
        <w:tab/>
      </w:r>
      <w:r w:rsidR="00FE02D7" w:rsidRPr="00FE02D7">
        <w:rPr>
          <w:rFonts w:hint="eastAsia"/>
          <w:color w:val="0D0D0D" w:themeColor="text1" w:themeTint="F2"/>
          <w:szCs w:val="32"/>
        </w:rPr>
        <w:t>林德福</w:t>
      </w:r>
      <w:r w:rsidR="000A7B11" w:rsidRPr="003D7ACA">
        <w:rPr>
          <w:rFonts w:hint="eastAsia"/>
          <w:color w:val="0D0D0D" w:themeColor="text1" w:themeTint="F2"/>
          <w:szCs w:val="32"/>
        </w:rPr>
        <w:tab/>
      </w:r>
      <w:r w:rsidR="00FE02D7" w:rsidRPr="00FE02D7">
        <w:rPr>
          <w:rFonts w:hint="eastAsia"/>
          <w:color w:val="0D0D0D" w:themeColor="text1" w:themeTint="F2"/>
          <w:szCs w:val="32"/>
        </w:rPr>
        <w:t>呂玉玲</w:t>
      </w:r>
      <w:r w:rsidR="000A7B11" w:rsidRPr="003D7ACA">
        <w:rPr>
          <w:rFonts w:hint="eastAsia"/>
          <w:color w:val="0D0D0D" w:themeColor="text1" w:themeTint="F2"/>
          <w:szCs w:val="32"/>
        </w:rPr>
        <w:tab/>
      </w:r>
      <w:r w:rsidR="00FE02D7" w:rsidRPr="00FE02D7">
        <w:rPr>
          <w:rFonts w:hint="eastAsia"/>
          <w:color w:val="0D0D0D" w:themeColor="text1" w:themeTint="F2"/>
          <w:szCs w:val="32"/>
        </w:rPr>
        <w:t>黃昭順</w:t>
      </w:r>
      <w:r w:rsidR="005C3A70" w:rsidRPr="003D7ACA">
        <w:rPr>
          <w:color w:val="0D0D0D" w:themeColor="text1" w:themeTint="F2"/>
          <w:szCs w:val="32"/>
        </w:rPr>
        <w:br/>
      </w:r>
      <w:r w:rsidR="00FE02D7" w:rsidRPr="00FE02D7">
        <w:rPr>
          <w:rFonts w:hint="eastAsia"/>
          <w:color w:val="000000" w:themeColor="text1"/>
          <w:szCs w:val="32"/>
        </w:rPr>
        <w:t>鄭運鵬</w:t>
      </w:r>
      <w:r w:rsidR="00FE31DA" w:rsidRPr="003D7ACA">
        <w:rPr>
          <w:rFonts w:hint="eastAsia"/>
          <w:color w:val="0D0D0D" w:themeColor="text1" w:themeTint="F2"/>
          <w:szCs w:val="32"/>
        </w:rPr>
        <w:tab/>
      </w:r>
      <w:r w:rsidR="00FE02D7" w:rsidRPr="00FE02D7">
        <w:rPr>
          <w:rFonts w:hint="eastAsia"/>
          <w:color w:val="0D0D0D" w:themeColor="text1" w:themeTint="F2"/>
          <w:szCs w:val="32"/>
        </w:rPr>
        <w:t>郭正亮</w:t>
      </w:r>
      <w:r w:rsidR="006F1F5C" w:rsidRPr="003D7ACA">
        <w:rPr>
          <w:rFonts w:hint="eastAsia"/>
          <w:color w:val="0D0D0D" w:themeColor="text1" w:themeTint="F2"/>
          <w:szCs w:val="32"/>
        </w:rPr>
        <w:tab/>
      </w:r>
      <w:r w:rsidR="00FE02D7" w:rsidRPr="00FE02D7">
        <w:rPr>
          <w:rFonts w:hint="eastAsia"/>
          <w:color w:val="0D0D0D" w:themeColor="text1" w:themeTint="F2"/>
          <w:szCs w:val="32"/>
        </w:rPr>
        <w:t>賴瑞隆</w:t>
      </w:r>
      <w:r w:rsidR="00FE02D7" w:rsidRPr="00FE02D7">
        <w:rPr>
          <w:rFonts w:hint="eastAsia"/>
          <w:color w:val="0D0D0D" w:themeColor="text1" w:themeTint="F2"/>
          <w:szCs w:val="32"/>
        </w:rPr>
        <w:tab/>
      </w:r>
      <w:r w:rsidR="00FE02D7" w:rsidRPr="00FE02D7">
        <w:rPr>
          <w:rFonts w:hint="eastAsia"/>
          <w:color w:val="0D0D0D" w:themeColor="text1" w:themeTint="F2"/>
          <w:szCs w:val="32"/>
        </w:rPr>
        <w:t>劉世芳</w:t>
      </w:r>
      <w:r w:rsidR="0000426B" w:rsidRPr="003D7ACA">
        <w:rPr>
          <w:rFonts w:hint="eastAsia"/>
          <w:color w:val="0D0D0D" w:themeColor="text1" w:themeTint="F2"/>
          <w:szCs w:val="32"/>
        </w:rPr>
        <w:tab/>
      </w:r>
      <w:r w:rsidR="00FE02D7" w:rsidRPr="00FE02D7">
        <w:rPr>
          <w:rFonts w:hint="eastAsia"/>
          <w:color w:val="0D0D0D" w:themeColor="text1" w:themeTint="F2"/>
          <w:szCs w:val="32"/>
        </w:rPr>
        <w:t>吳焜裕</w:t>
      </w:r>
      <w:r w:rsidR="008D2EEE" w:rsidRPr="003D7ACA">
        <w:rPr>
          <w:rFonts w:hint="eastAsia"/>
          <w:color w:val="0D0D0D" w:themeColor="text1" w:themeTint="F2"/>
          <w:szCs w:val="32"/>
        </w:rPr>
        <w:tab/>
      </w:r>
      <w:r w:rsidR="00FE02D7" w:rsidRPr="00FE02D7">
        <w:rPr>
          <w:rFonts w:hint="eastAsia"/>
          <w:color w:val="0D0D0D" w:themeColor="text1" w:themeTint="F2"/>
          <w:szCs w:val="32"/>
        </w:rPr>
        <w:t>陳曼麗</w:t>
      </w:r>
      <w:r w:rsidR="00FE02D7">
        <w:rPr>
          <w:color w:val="0D0D0D" w:themeColor="text1" w:themeTint="F2"/>
          <w:szCs w:val="32"/>
        </w:rPr>
        <w:br/>
      </w:r>
      <w:proofErr w:type="gramStart"/>
      <w:r w:rsidR="009F1A4F" w:rsidRPr="009F1A4F">
        <w:rPr>
          <w:rFonts w:hint="eastAsia"/>
          <w:color w:val="0D0D0D" w:themeColor="text1" w:themeTint="F2"/>
          <w:szCs w:val="32"/>
        </w:rPr>
        <w:t>鍾</w:t>
      </w:r>
      <w:proofErr w:type="gramEnd"/>
      <w:r w:rsidR="009F1A4F" w:rsidRPr="009F1A4F">
        <w:rPr>
          <w:rFonts w:hint="eastAsia"/>
          <w:color w:val="0D0D0D" w:themeColor="text1" w:themeTint="F2"/>
          <w:szCs w:val="32"/>
        </w:rPr>
        <w:t>孔</w:t>
      </w:r>
      <w:proofErr w:type="gramStart"/>
      <w:r w:rsidR="009F1A4F" w:rsidRPr="009F1A4F">
        <w:rPr>
          <w:rFonts w:hint="eastAsia"/>
          <w:color w:val="0D0D0D" w:themeColor="text1" w:themeTint="F2"/>
          <w:szCs w:val="32"/>
        </w:rPr>
        <w:t>炤</w:t>
      </w:r>
      <w:proofErr w:type="gramEnd"/>
      <w:r w:rsidR="009F1A4F" w:rsidRPr="003D7ACA">
        <w:rPr>
          <w:rFonts w:hint="eastAsia"/>
          <w:color w:val="0D0D0D" w:themeColor="text1" w:themeTint="F2"/>
          <w:szCs w:val="32"/>
        </w:rPr>
        <w:tab/>
      </w:r>
      <w:r w:rsidR="009F1A4F" w:rsidRPr="009F1A4F">
        <w:rPr>
          <w:rFonts w:hint="eastAsia"/>
          <w:color w:val="0D0D0D" w:themeColor="text1" w:themeTint="F2"/>
          <w:szCs w:val="32"/>
        </w:rPr>
        <w:t>何欣純</w:t>
      </w:r>
      <w:r w:rsidR="009F1A4F" w:rsidRPr="003D7ACA">
        <w:rPr>
          <w:rFonts w:hint="eastAsia"/>
          <w:color w:val="0D0D0D" w:themeColor="text1" w:themeTint="F2"/>
          <w:szCs w:val="32"/>
        </w:rPr>
        <w:tab/>
      </w:r>
      <w:r w:rsidR="009F1A4F" w:rsidRPr="009F1A4F">
        <w:rPr>
          <w:rFonts w:hint="eastAsia"/>
          <w:color w:val="0D0D0D" w:themeColor="text1" w:themeTint="F2"/>
          <w:szCs w:val="32"/>
        </w:rPr>
        <w:t>陳歐珀</w:t>
      </w:r>
      <w:r w:rsidR="009F1A4F" w:rsidRPr="003D7ACA">
        <w:rPr>
          <w:rFonts w:hint="eastAsia"/>
          <w:color w:val="0D0D0D" w:themeColor="text1" w:themeTint="F2"/>
          <w:szCs w:val="32"/>
        </w:rPr>
        <w:tab/>
      </w:r>
      <w:r w:rsidR="009F1A4F" w:rsidRPr="009F1A4F">
        <w:rPr>
          <w:rFonts w:hint="eastAsia"/>
          <w:color w:val="0D0D0D" w:themeColor="text1" w:themeTint="F2"/>
          <w:szCs w:val="32"/>
        </w:rPr>
        <w:t>林俊憲</w:t>
      </w:r>
      <w:r w:rsidR="009F1A4F" w:rsidRPr="003D7ACA">
        <w:rPr>
          <w:rFonts w:hint="eastAsia"/>
          <w:color w:val="0D0D0D" w:themeColor="text1" w:themeTint="F2"/>
          <w:szCs w:val="32"/>
        </w:rPr>
        <w:tab/>
      </w:r>
      <w:r w:rsidR="009F1A4F">
        <w:rPr>
          <w:color w:val="0D0D0D" w:themeColor="text1" w:themeTint="F2"/>
          <w:szCs w:val="32"/>
        </w:rPr>
        <w:br/>
      </w:r>
      <w:r w:rsidR="009F1A4F" w:rsidRPr="009F1A4F">
        <w:rPr>
          <w:rFonts w:hint="eastAsia"/>
          <w:color w:val="0D0D0D" w:themeColor="text1" w:themeTint="F2"/>
          <w:szCs w:val="32"/>
        </w:rPr>
        <w:t>廖國</w:t>
      </w:r>
      <w:r w:rsidR="009F1A4F" w:rsidRPr="009F1A4F">
        <w:rPr>
          <w:rFonts w:hint="eastAsia"/>
          <w:color w:val="0D0D0D" w:themeColor="text1" w:themeTint="F2"/>
          <w:spacing w:val="-20"/>
          <w:szCs w:val="32"/>
        </w:rPr>
        <w:t>棟</w:t>
      </w:r>
      <w:proofErr w:type="spellStart"/>
      <w:r w:rsidR="009F1A4F" w:rsidRPr="009F1A4F">
        <w:rPr>
          <w:rFonts w:hint="eastAsia"/>
          <w:color w:val="0D0D0D" w:themeColor="text1" w:themeTint="F2"/>
          <w:szCs w:val="32"/>
        </w:rPr>
        <w:t>Sufin</w:t>
      </w:r>
      <w:proofErr w:type="spellEnd"/>
      <w:r w:rsidR="009F1A4F" w:rsidRPr="009F1A4F">
        <w:rPr>
          <w:rFonts w:hint="eastAsia"/>
          <w:color w:val="0D0D0D" w:themeColor="text1" w:themeTint="F2"/>
          <w:szCs w:val="32"/>
        </w:rPr>
        <w:t>．</w:t>
      </w:r>
      <w:proofErr w:type="spellStart"/>
      <w:r w:rsidR="009F1A4F" w:rsidRPr="009F1A4F">
        <w:rPr>
          <w:rFonts w:hint="eastAsia"/>
          <w:color w:val="0D0D0D" w:themeColor="text1" w:themeTint="F2"/>
          <w:szCs w:val="32"/>
        </w:rPr>
        <w:t>Siluko</w:t>
      </w:r>
      <w:proofErr w:type="spellEnd"/>
      <w:r w:rsidR="009F1A4F">
        <w:rPr>
          <w:rFonts w:hint="eastAsia"/>
          <w:color w:val="0D0D0D" w:themeColor="text1" w:themeTint="F2"/>
          <w:szCs w:val="32"/>
        </w:rPr>
        <w:tab/>
      </w:r>
      <w:r w:rsidR="009F1A4F" w:rsidRPr="009F1A4F">
        <w:rPr>
          <w:rFonts w:hint="eastAsia"/>
          <w:color w:val="0D0D0D" w:themeColor="text1" w:themeTint="F2"/>
          <w:szCs w:val="32"/>
        </w:rPr>
        <w:t>蔣乃辛</w:t>
      </w:r>
      <w:r w:rsidR="009F1A4F" w:rsidRPr="003D7ACA">
        <w:rPr>
          <w:rFonts w:hint="eastAsia"/>
          <w:color w:val="0D0D0D" w:themeColor="text1" w:themeTint="F2"/>
          <w:szCs w:val="32"/>
        </w:rPr>
        <w:tab/>
      </w:r>
      <w:r w:rsidR="009F1A4F" w:rsidRPr="009F1A4F">
        <w:rPr>
          <w:rFonts w:hint="eastAsia"/>
          <w:color w:val="0D0D0D" w:themeColor="text1" w:themeTint="F2"/>
          <w:szCs w:val="32"/>
        </w:rPr>
        <w:t>許毓仁</w:t>
      </w:r>
      <w:r w:rsidR="009F1A4F" w:rsidRPr="003D7ACA">
        <w:rPr>
          <w:rFonts w:hint="eastAsia"/>
          <w:color w:val="0D0D0D" w:themeColor="text1" w:themeTint="F2"/>
          <w:szCs w:val="32"/>
        </w:rPr>
        <w:tab/>
      </w:r>
      <w:r w:rsidR="009F1A4F" w:rsidRPr="009F1A4F">
        <w:rPr>
          <w:rFonts w:hint="eastAsia"/>
          <w:color w:val="0D0D0D" w:themeColor="text1" w:themeTint="F2"/>
          <w:szCs w:val="32"/>
        </w:rPr>
        <w:t>蔣萬安</w:t>
      </w:r>
      <w:r w:rsidR="006F1F5C">
        <w:rPr>
          <w:color w:val="0D0D0D" w:themeColor="text1" w:themeTint="F2"/>
          <w:szCs w:val="32"/>
        </w:rPr>
        <w:br/>
      </w:r>
      <w:r w:rsidR="009F1A4F" w:rsidRPr="009F1A4F">
        <w:rPr>
          <w:rFonts w:hint="eastAsia"/>
          <w:color w:val="0D0D0D" w:themeColor="text1" w:themeTint="F2"/>
          <w:szCs w:val="32"/>
        </w:rPr>
        <w:t>莊瑞雄</w:t>
      </w:r>
      <w:r w:rsidR="009F1A4F" w:rsidRPr="003D7ACA">
        <w:rPr>
          <w:rFonts w:hint="eastAsia"/>
          <w:color w:val="0D0D0D" w:themeColor="text1" w:themeTint="F2"/>
          <w:szCs w:val="32"/>
        </w:rPr>
        <w:tab/>
      </w:r>
      <w:r w:rsidR="009F1A4F" w:rsidRPr="009F1A4F">
        <w:rPr>
          <w:rFonts w:hint="eastAsia"/>
          <w:color w:val="0D0D0D" w:themeColor="text1" w:themeTint="F2"/>
          <w:szCs w:val="32"/>
        </w:rPr>
        <w:t>馬文君</w:t>
      </w:r>
      <w:r w:rsidR="009F1A4F" w:rsidRPr="00177E8E">
        <w:rPr>
          <w:rFonts w:hint="eastAsia"/>
          <w:color w:val="000000" w:themeColor="text1"/>
          <w:szCs w:val="32"/>
        </w:rPr>
        <w:tab/>
      </w:r>
      <w:r w:rsidR="009F1A4F" w:rsidRPr="009F1A4F">
        <w:rPr>
          <w:rFonts w:hint="eastAsia"/>
          <w:color w:val="0D0D0D" w:themeColor="text1" w:themeTint="F2"/>
          <w:w w:val="75"/>
          <w:szCs w:val="32"/>
        </w:rPr>
        <w:t>陳賴素美</w:t>
      </w:r>
      <w:r w:rsidR="009F1A4F" w:rsidRPr="003D7ACA">
        <w:rPr>
          <w:rFonts w:hint="eastAsia"/>
          <w:color w:val="0D0D0D" w:themeColor="text1" w:themeTint="F2"/>
          <w:szCs w:val="32"/>
        </w:rPr>
        <w:tab/>
      </w:r>
      <w:r w:rsidR="009F1A4F" w:rsidRPr="009F1A4F">
        <w:rPr>
          <w:rFonts w:hint="eastAsia"/>
          <w:color w:val="0D0D0D" w:themeColor="text1" w:themeTint="F2"/>
          <w:szCs w:val="32"/>
        </w:rPr>
        <w:t>李昆澤</w:t>
      </w:r>
      <w:r w:rsidR="009F1A4F" w:rsidRPr="003D7ACA">
        <w:rPr>
          <w:rFonts w:hint="eastAsia"/>
          <w:color w:val="0D0D0D" w:themeColor="text1" w:themeTint="F2"/>
          <w:szCs w:val="32"/>
        </w:rPr>
        <w:tab/>
      </w:r>
      <w:r w:rsidR="009F1A4F" w:rsidRPr="009F1A4F">
        <w:rPr>
          <w:rFonts w:hint="eastAsia"/>
          <w:color w:val="0D0D0D" w:themeColor="text1" w:themeTint="F2"/>
          <w:w w:val="75"/>
          <w:szCs w:val="32"/>
        </w:rPr>
        <w:t>周陳秀霞</w:t>
      </w:r>
      <w:r w:rsidR="009F1A4F" w:rsidRPr="003D7ACA">
        <w:rPr>
          <w:rFonts w:hint="eastAsia"/>
          <w:color w:val="0D0D0D" w:themeColor="text1" w:themeTint="F2"/>
          <w:szCs w:val="32"/>
        </w:rPr>
        <w:tab/>
      </w:r>
      <w:r w:rsidR="009F1A4F" w:rsidRPr="009F1A4F">
        <w:rPr>
          <w:rFonts w:hint="eastAsia"/>
          <w:color w:val="0D0D0D" w:themeColor="text1" w:themeTint="F2"/>
          <w:szCs w:val="32"/>
        </w:rPr>
        <w:t>羅明才</w:t>
      </w:r>
      <w:r w:rsidR="009F1A4F">
        <w:rPr>
          <w:color w:val="0D0D0D" w:themeColor="text1" w:themeTint="F2"/>
          <w:szCs w:val="32"/>
        </w:rPr>
        <w:br/>
      </w:r>
      <w:r w:rsidR="009F1A4F" w:rsidRPr="009F1A4F">
        <w:rPr>
          <w:rFonts w:hint="eastAsia"/>
          <w:color w:val="0D0D0D" w:themeColor="text1" w:themeTint="F2"/>
          <w:w w:val="75"/>
          <w:szCs w:val="32"/>
        </w:rPr>
        <w:t>高金素梅</w:t>
      </w:r>
      <w:r w:rsidR="009F1A4F" w:rsidRPr="003D7ACA">
        <w:rPr>
          <w:rFonts w:hint="eastAsia"/>
          <w:color w:val="0D0D0D" w:themeColor="text1" w:themeTint="F2"/>
          <w:szCs w:val="32"/>
        </w:rPr>
        <w:tab/>
      </w:r>
      <w:r w:rsidR="009F1A4F" w:rsidRPr="009F1A4F">
        <w:rPr>
          <w:rFonts w:hint="eastAsia"/>
          <w:color w:val="0D0D0D" w:themeColor="text1" w:themeTint="F2"/>
          <w:szCs w:val="32"/>
        </w:rPr>
        <w:t>蔡易餘</w:t>
      </w:r>
      <w:r w:rsidR="009F1A4F" w:rsidRPr="003D7ACA">
        <w:rPr>
          <w:rFonts w:hint="eastAsia"/>
          <w:color w:val="0D0D0D" w:themeColor="text1" w:themeTint="F2"/>
          <w:szCs w:val="32"/>
        </w:rPr>
        <w:tab/>
      </w:r>
      <w:r w:rsidR="009F1A4F" w:rsidRPr="009F1A4F">
        <w:rPr>
          <w:rFonts w:hint="eastAsia"/>
          <w:color w:val="0D0D0D" w:themeColor="text1" w:themeTint="F2"/>
          <w:szCs w:val="32"/>
        </w:rPr>
        <w:t>顏寬</w:t>
      </w:r>
      <w:proofErr w:type="gramStart"/>
      <w:r w:rsidR="009F1A4F" w:rsidRPr="009F1A4F">
        <w:rPr>
          <w:rFonts w:hint="eastAsia"/>
          <w:color w:val="0D0D0D" w:themeColor="text1" w:themeTint="F2"/>
          <w:szCs w:val="32"/>
        </w:rPr>
        <w:t>恒</w:t>
      </w:r>
      <w:proofErr w:type="gramEnd"/>
      <w:r w:rsidR="009F1A4F" w:rsidRPr="003D7ACA">
        <w:rPr>
          <w:rFonts w:hint="eastAsia"/>
          <w:color w:val="0D0D0D" w:themeColor="text1" w:themeTint="F2"/>
          <w:szCs w:val="32"/>
        </w:rPr>
        <w:tab/>
      </w:r>
      <w:r w:rsidR="009F1A4F" w:rsidRPr="009F1A4F">
        <w:rPr>
          <w:rFonts w:hint="eastAsia"/>
          <w:color w:val="0D0D0D" w:themeColor="text1" w:themeTint="F2"/>
          <w:szCs w:val="32"/>
        </w:rPr>
        <w:t>劉</w:t>
      </w:r>
      <w:proofErr w:type="gramStart"/>
      <w:r w:rsidR="009F1A4F" w:rsidRPr="009F1A4F">
        <w:rPr>
          <w:rFonts w:hint="eastAsia"/>
          <w:color w:val="0D0D0D" w:themeColor="text1" w:themeTint="F2"/>
          <w:szCs w:val="32"/>
        </w:rPr>
        <w:t>櫂</w:t>
      </w:r>
      <w:proofErr w:type="gramEnd"/>
      <w:r w:rsidR="009F1A4F" w:rsidRPr="009F1A4F">
        <w:rPr>
          <w:rFonts w:hint="eastAsia"/>
          <w:color w:val="0D0D0D" w:themeColor="text1" w:themeTint="F2"/>
          <w:szCs w:val="32"/>
        </w:rPr>
        <w:t>豪</w:t>
      </w:r>
      <w:r w:rsidR="00A83178">
        <w:rPr>
          <w:rFonts w:hint="eastAsia"/>
          <w:color w:val="000000" w:themeColor="text1"/>
          <w:szCs w:val="32"/>
        </w:rPr>
        <w:tab/>
      </w:r>
    </w:p>
    <w:p w:rsidR="00553894" w:rsidRPr="003F2D21" w:rsidRDefault="00553894" w:rsidP="007B5130">
      <w:pPr>
        <w:tabs>
          <w:tab w:val="left" w:pos="2977"/>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委員列席</w:t>
      </w:r>
      <w:r w:rsidR="004409C2" w:rsidRPr="005420D5">
        <w:rPr>
          <w:rFonts w:hint="eastAsia"/>
          <w:b/>
          <w:color w:val="000000" w:themeColor="text1"/>
          <w:szCs w:val="32"/>
        </w:rPr>
        <w:t>34</w:t>
      </w:r>
      <w:r w:rsidRPr="003F2D21">
        <w:rPr>
          <w:b/>
          <w:color w:val="000000" w:themeColor="text1"/>
          <w:szCs w:val="32"/>
        </w:rPr>
        <w:t>人</w:t>
      </w:r>
    </w:p>
    <w:p w:rsidR="00463CC7" w:rsidRDefault="0014671E" w:rsidP="0013270B">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9F5911" w:rsidRPr="009F5911">
        <w:rPr>
          <w:rFonts w:ascii="標楷體" w:hAnsi="標楷體" w:hint="eastAsia"/>
          <w:color w:val="000000" w:themeColor="text1"/>
        </w:rPr>
        <w:t>經濟部部長</w:t>
      </w:r>
      <w:r w:rsidR="00D40FA3">
        <w:rPr>
          <w:rFonts w:ascii="標楷體" w:hAnsi="標楷體" w:hint="eastAsia"/>
          <w:color w:val="000000" w:themeColor="text1"/>
        </w:rPr>
        <w:t>沈榮津</w:t>
      </w:r>
      <w:r w:rsidR="009F5911" w:rsidRPr="009F5911">
        <w:rPr>
          <w:rFonts w:ascii="標楷體" w:hAnsi="標楷體" w:hint="eastAsia"/>
          <w:color w:val="000000" w:themeColor="text1"/>
        </w:rPr>
        <w:t>暨相關人員</w:t>
      </w:r>
    </w:p>
    <w:p w:rsidR="00C71054" w:rsidRPr="00482E2D" w:rsidRDefault="00C71054" w:rsidP="00C71054">
      <w:pPr>
        <w:tabs>
          <w:tab w:val="left" w:pos="8789"/>
          <w:tab w:val="left" w:pos="8931"/>
        </w:tabs>
        <w:spacing w:line="500" w:lineRule="exact"/>
        <w:ind w:leftChars="485" w:left="1662" w:hangingChars="15" w:hanging="50"/>
        <w:rPr>
          <w:rFonts w:ascii="標楷體" w:hAnsi="標楷體"/>
          <w:color w:val="000000" w:themeColor="text1"/>
        </w:rPr>
      </w:pPr>
      <w:r>
        <w:rPr>
          <w:rFonts w:ascii="標楷體" w:hAnsi="標楷體" w:hint="eastAsia"/>
          <w:color w:val="000000" w:themeColor="text1"/>
        </w:rPr>
        <w:t>行政院主計總處公務預算處專門委員陳梅英</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proofErr w:type="gramStart"/>
      <w:r w:rsidR="00F24D61">
        <w:rPr>
          <w:rFonts w:hint="eastAsia"/>
          <w:color w:val="000000" w:themeColor="text1"/>
          <w:szCs w:val="32"/>
        </w:rPr>
        <w:t>邱</w:t>
      </w:r>
      <w:proofErr w:type="gramEnd"/>
      <w:r w:rsidR="00A4508B" w:rsidRPr="003F2D21">
        <w:rPr>
          <w:color w:val="000000" w:themeColor="text1"/>
          <w:szCs w:val="32"/>
        </w:rPr>
        <w:t>召集委員</w:t>
      </w:r>
      <w:r w:rsidR="00F24D61">
        <w:rPr>
          <w:rFonts w:hint="eastAsia"/>
          <w:color w:val="000000" w:themeColor="text1"/>
          <w:szCs w:val="32"/>
        </w:rPr>
        <w:t>志偉</w:t>
      </w:r>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proofErr w:type="gramStart"/>
      <w:r w:rsidRPr="003F2D21">
        <w:rPr>
          <w:rFonts w:hint="eastAsia"/>
          <w:bCs/>
          <w:color w:val="000000" w:themeColor="text1"/>
          <w:szCs w:val="32"/>
        </w:rPr>
        <w:t>程谷川</w:t>
      </w:r>
      <w:proofErr w:type="gramEnd"/>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00404F07">
        <w:rPr>
          <w:rFonts w:hint="eastAsia"/>
          <w:bCs/>
          <w:color w:val="000000" w:themeColor="text1"/>
          <w:szCs w:val="32"/>
        </w:rPr>
        <w:t>楊雅如</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t>速</w:t>
      </w:r>
      <w:r w:rsidRPr="003F2D21">
        <w:rPr>
          <w:bCs/>
          <w:color w:val="000000" w:themeColor="text1"/>
          <w:szCs w:val="32"/>
        </w:rPr>
        <w:t xml:space="preserve">　　</w:t>
      </w:r>
      <w:r w:rsidRPr="003F2D21">
        <w:rPr>
          <w:color w:val="000000" w:themeColor="text1"/>
          <w:szCs w:val="32"/>
        </w:rPr>
        <w:t>記：公報處記錄人員</w:t>
      </w:r>
    </w:p>
    <w:p w:rsidR="008E7320" w:rsidRPr="003F2D21" w:rsidRDefault="008E7320" w:rsidP="0013270B">
      <w:pPr>
        <w:tabs>
          <w:tab w:val="left" w:pos="3984"/>
        </w:tabs>
        <w:snapToGrid w:val="0"/>
        <w:spacing w:beforeLines="50" w:before="244" w:line="500" w:lineRule="exact"/>
        <w:ind w:leftChars="400" w:left="1329"/>
        <w:rPr>
          <w:b/>
          <w:color w:val="000000" w:themeColor="text1"/>
          <w:spacing w:val="100"/>
          <w:szCs w:val="32"/>
        </w:rPr>
      </w:pPr>
      <w:r w:rsidRPr="003F2D21">
        <w:rPr>
          <w:b/>
          <w:color w:val="000000" w:themeColor="text1"/>
          <w:spacing w:val="100"/>
          <w:szCs w:val="32"/>
        </w:rPr>
        <w:t>報告事項</w:t>
      </w:r>
    </w:p>
    <w:p w:rsidR="008E7320" w:rsidRPr="00167378"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167378">
        <w:rPr>
          <w:rFonts w:hint="eastAsia"/>
          <w:color w:val="000000" w:themeColor="text1"/>
        </w:rPr>
        <w:t>宣讀上次會議議事錄。</w:t>
      </w:r>
    </w:p>
    <w:p w:rsidR="008E7320"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8B6F96" w:rsidRDefault="008B6F96" w:rsidP="00090CA1">
      <w:pPr>
        <w:pStyle w:val="aff0"/>
        <w:numPr>
          <w:ilvl w:val="0"/>
          <w:numId w:val="31"/>
        </w:numPr>
        <w:kinsoku w:val="0"/>
        <w:overflowPunct w:val="0"/>
        <w:autoSpaceDE w:val="0"/>
        <w:autoSpaceDN w:val="0"/>
        <w:spacing w:line="500" w:lineRule="exact"/>
        <w:ind w:leftChars="0" w:left="502" w:hangingChars="151" w:hanging="502"/>
        <w:jc w:val="both"/>
        <w:rPr>
          <w:rFonts w:ascii="標楷體" w:hAnsi="標楷體"/>
          <w:color w:val="000000"/>
        </w:rPr>
      </w:pPr>
      <w:r>
        <w:rPr>
          <w:rFonts w:hint="eastAsia"/>
        </w:rPr>
        <w:t>邀請</w:t>
      </w:r>
      <w:r w:rsidR="00F85808">
        <w:rPr>
          <w:rFonts w:hint="eastAsia"/>
        </w:rPr>
        <w:t>經濟部部長</w:t>
      </w:r>
      <w:r>
        <w:rPr>
          <w:rFonts w:hint="eastAsia"/>
        </w:rPr>
        <w:t>列席報告業務概況，並備質詢。</w:t>
      </w:r>
    </w:p>
    <w:p w:rsidR="00ED1833" w:rsidRPr="003F2D21" w:rsidRDefault="005B21F6" w:rsidP="00090CA1">
      <w:pPr>
        <w:kinsoku w:val="0"/>
        <w:overflowPunct w:val="0"/>
        <w:autoSpaceDE w:val="0"/>
        <w:autoSpaceDN w:val="0"/>
        <w:spacing w:line="500" w:lineRule="exact"/>
        <w:ind w:leftChars="168" w:left="674" w:hangingChars="35" w:hanging="116"/>
        <w:jc w:val="both"/>
        <w:rPr>
          <w:color w:val="000000" w:themeColor="text1"/>
        </w:rPr>
      </w:pPr>
      <w:r w:rsidRPr="005B21F6">
        <w:rPr>
          <w:rFonts w:hint="eastAsia"/>
          <w:color w:val="000000" w:themeColor="text1"/>
        </w:rPr>
        <w:lastRenderedPageBreak/>
        <w:t>(</w:t>
      </w:r>
      <w:r w:rsidR="00F85808">
        <w:rPr>
          <w:rFonts w:hint="eastAsia"/>
        </w:rPr>
        <w:t>經濟部</w:t>
      </w:r>
      <w:r w:rsidR="00033F9A">
        <w:rPr>
          <w:rFonts w:ascii="標楷體" w:hAnsi="標楷體" w:hint="eastAsia"/>
          <w:color w:val="000000" w:themeColor="text1"/>
        </w:rPr>
        <w:t>沈</w:t>
      </w:r>
      <w:r w:rsidR="00F85808">
        <w:rPr>
          <w:rFonts w:hint="eastAsia"/>
        </w:rPr>
        <w:t>部長</w:t>
      </w:r>
      <w:r w:rsidR="00033F9A">
        <w:rPr>
          <w:rFonts w:ascii="標楷體" w:hAnsi="標楷體" w:hint="eastAsia"/>
          <w:color w:val="000000" w:themeColor="text1"/>
        </w:rPr>
        <w:t>榮津</w:t>
      </w:r>
      <w:r w:rsidRPr="00090CA1">
        <w:rPr>
          <w:rFonts w:ascii="標楷體" w:hAnsi="標楷體" w:hint="eastAsia"/>
          <w:color w:val="000000" w:themeColor="text1"/>
          <w:szCs w:val="32"/>
        </w:rPr>
        <w:t>報告後，委員</w:t>
      </w:r>
      <w:r w:rsidR="00F75B14" w:rsidRPr="00674826">
        <w:rPr>
          <w:rFonts w:ascii="標楷體" w:hAnsi="標楷體" w:hint="eastAsia"/>
          <w:color w:val="000000" w:themeColor="text1"/>
          <w:szCs w:val="32"/>
        </w:rPr>
        <w:t>林岱樺、邱議瑩、黃偉哲、徐永明、孔文吉</w:t>
      </w:r>
      <w:r w:rsidR="003C571F" w:rsidRPr="00674826">
        <w:rPr>
          <w:rFonts w:ascii="標楷體" w:hAnsi="標楷體" w:hint="eastAsia"/>
          <w:color w:val="000000" w:themeColor="text1"/>
          <w:szCs w:val="32"/>
        </w:rPr>
        <w:t>、</w:t>
      </w:r>
      <w:r w:rsidR="00F75B14" w:rsidRPr="00674826">
        <w:rPr>
          <w:rFonts w:ascii="標楷體" w:hAnsi="標楷體" w:hint="eastAsia"/>
          <w:color w:val="000000" w:themeColor="text1"/>
          <w:szCs w:val="32"/>
        </w:rPr>
        <w:t>蕭美琴、蘇震清、張麗善、陳明文、邱志偉、管碧玲、蘇治芬、黃國昌、王惠美、江啟臣、賴瑞隆、高志鵬、徐榛蔚、許毓仁、吳焜裕、陳曼麗、蔡易餘</w:t>
      </w:r>
      <w:r w:rsidR="00222710" w:rsidRPr="00090CA1">
        <w:rPr>
          <w:rFonts w:ascii="標楷體" w:hAnsi="標楷體" w:hint="eastAsia"/>
          <w:color w:val="000000" w:themeColor="text1"/>
          <w:szCs w:val="32"/>
        </w:rPr>
        <w:t>及</w:t>
      </w:r>
      <w:r w:rsidR="00C56ADF" w:rsidRPr="00C56ADF">
        <w:rPr>
          <w:rFonts w:ascii="標楷體" w:hAnsi="標楷體" w:hint="eastAsia"/>
          <w:color w:val="000000" w:themeColor="text1"/>
          <w:szCs w:val="32"/>
        </w:rPr>
        <w:t>陳超明</w:t>
      </w:r>
      <w:r w:rsidR="00ED1833" w:rsidRPr="00090CA1">
        <w:rPr>
          <w:rFonts w:ascii="標楷體" w:hAnsi="標楷體" w:hint="eastAsia"/>
          <w:color w:val="000000" w:themeColor="text1"/>
          <w:szCs w:val="32"/>
        </w:rPr>
        <w:t>等</w:t>
      </w:r>
      <w:r w:rsidR="006269F6" w:rsidRPr="00E87329">
        <w:rPr>
          <w:rFonts w:ascii="標楷體" w:hAnsi="標楷體" w:hint="eastAsia"/>
          <w:color w:val="000000" w:themeColor="text1"/>
          <w:szCs w:val="32"/>
        </w:rPr>
        <w:t>2</w:t>
      </w:r>
      <w:r w:rsidR="00D555B9" w:rsidRPr="00E87329">
        <w:rPr>
          <w:rFonts w:ascii="標楷體" w:hAnsi="標楷體" w:hint="eastAsia"/>
          <w:color w:val="000000" w:themeColor="text1"/>
          <w:szCs w:val="32"/>
        </w:rPr>
        <w:t>3</w:t>
      </w:r>
      <w:r w:rsidR="00ED1833" w:rsidRPr="00090CA1">
        <w:rPr>
          <w:rFonts w:ascii="標楷體" w:hAnsi="標楷體"/>
          <w:color w:val="000000" w:themeColor="text1"/>
          <w:szCs w:val="32"/>
        </w:rPr>
        <w:t>人提出質詢，</w:t>
      </w:r>
      <w:proofErr w:type="gramStart"/>
      <w:r w:rsidR="00ED1833" w:rsidRPr="00090CA1">
        <w:rPr>
          <w:rFonts w:ascii="標楷體" w:hAnsi="標楷體"/>
          <w:color w:val="000000" w:themeColor="text1"/>
          <w:szCs w:val="32"/>
        </w:rPr>
        <w:t>均由</w:t>
      </w:r>
      <w:r w:rsidR="00F85808">
        <w:rPr>
          <w:rFonts w:hint="eastAsia"/>
        </w:rPr>
        <w:t>經濟部</w:t>
      </w:r>
      <w:proofErr w:type="gramEnd"/>
      <w:r w:rsidR="00676585" w:rsidRPr="00676585">
        <w:rPr>
          <w:rFonts w:hint="eastAsia"/>
        </w:rPr>
        <w:t>沈部</w:t>
      </w:r>
      <w:proofErr w:type="gramStart"/>
      <w:r w:rsidR="00676585" w:rsidRPr="00676585">
        <w:rPr>
          <w:rFonts w:hint="eastAsia"/>
        </w:rPr>
        <w:t>長榮津</w:t>
      </w:r>
      <w:r w:rsidR="00ED1833" w:rsidRPr="00D1088C">
        <w:rPr>
          <w:rFonts w:ascii="標楷體" w:hAnsi="標楷體" w:hint="eastAsia"/>
          <w:color w:val="000000" w:themeColor="text1"/>
          <w:szCs w:val="32"/>
        </w:rPr>
        <w:t>暨相關</w:t>
      </w:r>
      <w:proofErr w:type="gramEnd"/>
      <w:r w:rsidR="00ED1833" w:rsidRPr="00D1088C">
        <w:rPr>
          <w:rFonts w:ascii="標楷體" w:hAnsi="標楷體" w:hint="eastAsia"/>
          <w:color w:val="000000" w:themeColor="text1"/>
          <w:szCs w:val="32"/>
        </w:rPr>
        <w:t>人員</w:t>
      </w:r>
      <w:r w:rsidR="00ED1833" w:rsidRPr="00090CA1">
        <w:rPr>
          <w:rFonts w:ascii="標楷體" w:hAnsi="標楷體"/>
          <w:color w:val="000000" w:themeColor="text1"/>
          <w:szCs w:val="32"/>
        </w:rPr>
        <w:t>即席答復。</w:t>
      </w:r>
      <w:r w:rsidR="00CE4670" w:rsidRPr="003F2D21">
        <w:rPr>
          <w:rFonts w:hint="eastAsia"/>
          <w:color w:val="000000" w:themeColor="text1"/>
        </w:rPr>
        <w:t>)</w:t>
      </w:r>
    </w:p>
    <w:p w:rsidR="00F55D6A"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F55D6A" w:rsidRPr="00F55D6A" w:rsidRDefault="00F55D6A" w:rsidP="00C56ADF">
      <w:pPr>
        <w:widowControl/>
        <w:numPr>
          <w:ilvl w:val="0"/>
          <w:numId w:val="39"/>
        </w:numPr>
        <w:ind w:left="1004" w:hanging="652"/>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F55D6A" w:rsidRPr="00955EF0" w:rsidRDefault="00F55D6A" w:rsidP="00C56ADF">
      <w:pPr>
        <w:widowControl/>
        <w:numPr>
          <w:ilvl w:val="0"/>
          <w:numId w:val="39"/>
        </w:numPr>
        <w:ind w:left="1004" w:hanging="652"/>
        <w:jc w:val="both"/>
        <w:rPr>
          <w:color w:val="000000" w:themeColor="text1"/>
        </w:rPr>
      </w:pPr>
      <w:r w:rsidRPr="00F55D6A">
        <w:rPr>
          <w:rFonts w:hint="eastAsia"/>
          <w:color w:val="000000" w:themeColor="text1"/>
        </w:rPr>
        <w:t>委員</w:t>
      </w:r>
      <w:r w:rsidR="00C56ADF" w:rsidRPr="00C56ADF">
        <w:rPr>
          <w:rFonts w:hint="eastAsia"/>
          <w:color w:val="000000" w:themeColor="text1"/>
        </w:rPr>
        <w:t>林俊憲、陳歐珀</w:t>
      </w:r>
      <w:r w:rsidRPr="00C56ADF">
        <w:rPr>
          <w:rFonts w:hint="eastAsia"/>
          <w:color w:val="000000" w:themeColor="text1"/>
        </w:rPr>
        <w:t>及</w:t>
      </w:r>
      <w:r w:rsidR="00C56ADF" w:rsidRPr="00C56ADF">
        <w:rPr>
          <w:rFonts w:hint="eastAsia"/>
          <w:color w:val="000000" w:themeColor="text1"/>
        </w:rPr>
        <w:t>徐榛蔚</w:t>
      </w:r>
      <w:r w:rsidRPr="00C56ADF">
        <w:rPr>
          <w:rFonts w:hint="eastAsia"/>
          <w:color w:val="000000" w:themeColor="text1"/>
        </w:rPr>
        <w:t>所提書面質詢列入紀錄，刊登公報</w:t>
      </w:r>
      <w:r w:rsidRPr="00F55D6A">
        <w:rPr>
          <w:rFonts w:hint="eastAsia"/>
          <w:color w:val="000000" w:themeColor="text1"/>
        </w:rPr>
        <w:t>。</w:t>
      </w:r>
    </w:p>
    <w:p w:rsidR="00ED1833" w:rsidRDefault="00F55D6A" w:rsidP="00C56ADF">
      <w:pPr>
        <w:widowControl/>
        <w:numPr>
          <w:ilvl w:val="0"/>
          <w:numId w:val="39"/>
        </w:numPr>
        <w:ind w:left="1004" w:hanging="652"/>
        <w:jc w:val="both"/>
        <w:rPr>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r w:rsidRPr="00F55D6A">
        <w:rPr>
          <w:color w:val="000000" w:themeColor="text1"/>
        </w:rPr>
        <w:t xml:space="preserve"> </w:t>
      </w:r>
    </w:p>
    <w:p w:rsidR="00676585" w:rsidRPr="00676585" w:rsidRDefault="00676585" w:rsidP="00676585">
      <w:pPr>
        <w:tabs>
          <w:tab w:val="left" w:pos="3984"/>
        </w:tabs>
        <w:snapToGrid w:val="0"/>
        <w:spacing w:beforeLines="50" w:before="244" w:line="500" w:lineRule="exact"/>
        <w:ind w:leftChars="400" w:left="1329"/>
        <w:rPr>
          <w:b/>
          <w:color w:val="000000" w:themeColor="text1"/>
          <w:spacing w:val="100"/>
          <w:szCs w:val="32"/>
        </w:rPr>
      </w:pPr>
      <w:r>
        <w:rPr>
          <w:rFonts w:hint="eastAsia"/>
          <w:b/>
          <w:color w:val="000000" w:themeColor="text1"/>
          <w:spacing w:val="100"/>
          <w:szCs w:val="32"/>
        </w:rPr>
        <w:t>討論</w:t>
      </w:r>
      <w:r w:rsidRPr="00676585">
        <w:rPr>
          <w:b/>
          <w:color w:val="000000" w:themeColor="text1"/>
          <w:spacing w:val="100"/>
          <w:szCs w:val="32"/>
        </w:rPr>
        <w:t>事項</w:t>
      </w:r>
    </w:p>
    <w:p w:rsidR="00676585" w:rsidRPr="00276899" w:rsidRDefault="00276899" w:rsidP="00DD4F34">
      <w:pPr>
        <w:tabs>
          <w:tab w:val="left" w:pos="8789"/>
          <w:tab w:val="left" w:pos="8931"/>
        </w:tabs>
        <w:spacing w:line="500" w:lineRule="exact"/>
        <w:rPr>
          <w:color w:val="000000" w:themeColor="text1"/>
        </w:rPr>
      </w:pPr>
      <w:r w:rsidRPr="00276899">
        <w:rPr>
          <w:color w:val="000000" w:themeColor="text1"/>
        </w:rPr>
        <w:t>繼續處理經濟部函，為</w:t>
      </w:r>
      <w:proofErr w:type="gramStart"/>
      <w:r w:rsidRPr="00276899">
        <w:rPr>
          <w:color w:val="000000" w:themeColor="text1"/>
        </w:rPr>
        <w:t>106</w:t>
      </w:r>
      <w:proofErr w:type="gramEnd"/>
      <w:r w:rsidRPr="00276899">
        <w:rPr>
          <w:color w:val="000000" w:themeColor="text1"/>
        </w:rPr>
        <w:t>年度中央政府總預算決議，國際貿易局「國際貿易」預算凍結</w:t>
      </w:r>
      <w:r w:rsidRPr="00276899">
        <w:rPr>
          <w:color w:val="000000" w:themeColor="text1"/>
        </w:rPr>
        <w:t>30</w:t>
      </w:r>
      <w:r w:rsidRPr="00276899">
        <w:rPr>
          <w:color w:val="000000" w:themeColor="text1"/>
        </w:rPr>
        <w:t>％，檢送專案報告案。</w:t>
      </w:r>
    </w:p>
    <w:p w:rsidR="00276899" w:rsidRPr="00276899" w:rsidRDefault="00276899" w:rsidP="0027689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決議：</w:t>
      </w:r>
      <w:r w:rsidR="00B869D5" w:rsidRPr="00683185">
        <w:rPr>
          <w:rFonts w:hint="eastAsia"/>
          <w:color w:val="000000" w:themeColor="text1"/>
        </w:rPr>
        <w:t>同意動支，提報院會。</w:t>
      </w:r>
    </w:p>
    <w:p w:rsidR="00255DF7" w:rsidRPr="00684DA7"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A83320">
        <w:rPr>
          <w:rFonts w:hint="eastAsia"/>
          <w:b/>
          <w:color w:val="000000" w:themeColor="text1"/>
        </w:rPr>
        <w:t>通過臨時提案</w:t>
      </w:r>
      <w:r w:rsidR="006E3EB6" w:rsidRPr="00683185">
        <w:rPr>
          <w:rFonts w:hint="eastAsia"/>
          <w:b/>
          <w:color w:val="000000" w:themeColor="text1"/>
        </w:rPr>
        <w:t>2</w:t>
      </w:r>
      <w:r w:rsidR="00683185" w:rsidRPr="00683185">
        <w:rPr>
          <w:rFonts w:hint="eastAsia"/>
          <w:b/>
          <w:color w:val="000000" w:themeColor="text1"/>
        </w:rPr>
        <w:t>4</w:t>
      </w:r>
      <w:r w:rsidRPr="00A83320">
        <w:rPr>
          <w:rFonts w:hint="eastAsia"/>
          <w:b/>
          <w:color w:val="000000" w:themeColor="text1"/>
        </w:rPr>
        <w:t>案</w:t>
      </w:r>
      <w:r w:rsidRPr="00684DA7">
        <w:rPr>
          <w:rFonts w:hint="eastAsia"/>
          <w:b/>
          <w:color w:val="000000" w:themeColor="text1"/>
        </w:rPr>
        <w:t>：</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280946">
        <w:rPr>
          <w:rFonts w:ascii="標楷體" w:hAnsi="標楷體" w:hint="eastAsia"/>
          <w:color w:val="000000" w:themeColor="text1"/>
        </w:rPr>
        <w:t>根據媒體報導指出，第14屆海峽兩岸資訊產業和技術標準論壇（以下簡稱兩岸產業標準論壇）於</w:t>
      </w:r>
      <w:r w:rsidR="009B7DB1">
        <w:rPr>
          <w:rFonts w:ascii="標楷體" w:hAnsi="標楷體" w:hint="eastAsia"/>
          <w:color w:val="000000" w:themeColor="text1"/>
        </w:rPr>
        <w:t>106年</w:t>
      </w:r>
      <w:r w:rsidRPr="00280946">
        <w:rPr>
          <w:rFonts w:ascii="標楷體" w:hAnsi="標楷體" w:hint="eastAsia"/>
          <w:color w:val="000000" w:themeColor="text1"/>
        </w:rPr>
        <w:t>9月19日在金門召開，除了公布4項共通標準和雲計算案例彙編3.0版之外，也在兩岸智能製造、智能汽車等領域的合作，達成35項共識。雖然這次論壇不像過去由雙方副部長級官員與會，但相對於近一年多來，ECFA各個協議的工作組協商業務均普遍處於停擺狀態，以及兩岸產業合作的「搭橋會議」及「兩岸產業合作工作小組」等對話平台，也都暫停運作的情況下，兩岸產業標準論壇可以維持正常運作，實在是難能可貴。特別是此次論壇採取「民間主導、政府參與」，以適應兩岸關係新情勢的合作模式，卻是兩岸當局在面對十九大後「新形勢」時可以參考的模式，值得國人</w:t>
      </w:r>
      <w:r w:rsidRPr="00280946">
        <w:rPr>
          <w:rFonts w:ascii="標楷體" w:hAnsi="標楷體" w:hint="eastAsia"/>
          <w:color w:val="000000" w:themeColor="text1"/>
        </w:rPr>
        <w:lastRenderedPageBreak/>
        <w:t>關注。對台灣而言，除了關心十九大後，以習近平為核心的中共新領導班子對台政策走向之外，尤其應該注意十九大後的兩岸經貿走向，根據台北市進出口公會2017年「全球重要暨新興市場貿易環境與發展潛力調查」結果顯示在台灣貿易商的眼中，中國大陸在「主要進出口貿易地區」、「最具發展潛力貿易地區」、「最具價值鏈整合優勢貿易地區」和「最具內銷市場優勢」排名第一，顯示即使政府積極推動新南向，但是多數台灣業者仍看好大陸經濟前景，也是影響台灣經濟的重要因素。經檢視經濟部業務報告（口頭及書面部分）貿易部分中有關中國大陸部分僅有3點（11行），其重要性之比例，顯與台灣貿易商看法差異頗大，又有業界疾呼，台灣要加油，兩岸經濟已面臨死亡交叉！</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此，要求經濟部以「以兩岸產業標準論壇模式 規劃十九大後兩岸經貿」為題，於3個月內提出綜合規劃案向經濟委員會提出專案報告。</w:t>
      </w:r>
    </w:p>
    <w:p w:rsidR="005129C3" w:rsidRPr="00A44E70" w:rsidRDefault="005129C3" w:rsidP="005129C3">
      <w:pPr>
        <w:pStyle w:val="aff1"/>
        <w:ind w:left="3935" w:hanging="1303"/>
      </w:pPr>
      <w:r w:rsidRPr="00A44E70">
        <w:rPr>
          <w:rFonts w:hint="eastAsia"/>
        </w:rPr>
        <w:t>提案人：張麗善</w:t>
      </w:r>
      <w:r w:rsidRPr="00A44E70">
        <w:rPr>
          <w:rFonts w:hint="eastAsia"/>
        </w:rPr>
        <w:t xml:space="preserve">  </w:t>
      </w:r>
      <w:r w:rsidRPr="00A44E70">
        <w:rPr>
          <w:rFonts w:hint="eastAsia"/>
        </w:rPr>
        <w:t>王惠美</w:t>
      </w:r>
      <w:r w:rsidRPr="00A44E70">
        <w:rPr>
          <w:rFonts w:hint="eastAsia"/>
        </w:rPr>
        <w:t xml:space="preserve">  </w:t>
      </w:r>
      <w:r w:rsidRPr="00A44E70">
        <w:rPr>
          <w:rFonts w:hint="eastAsia"/>
        </w:rPr>
        <w:t>孔文吉</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280946">
        <w:rPr>
          <w:rFonts w:ascii="標楷體" w:hAnsi="標楷體" w:hint="eastAsia"/>
          <w:color w:val="000000" w:themeColor="text1"/>
        </w:rPr>
        <w:t>國發會針對歷任政府執行之公共建設計畫從南到北各縣市造成不少被社會批評為蚊子館的建設提出檢討，提出「</w:t>
      </w:r>
      <w:proofErr w:type="gramStart"/>
      <w:r w:rsidRPr="00280946">
        <w:rPr>
          <w:rFonts w:ascii="標楷體" w:hAnsi="標楷體" w:hint="eastAsia"/>
          <w:color w:val="000000" w:themeColor="text1"/>
        </w:rPr>
        <w:t>強化公建計畫</w:t>
      </w:r>
      <w:proofErr w:type="gramEnd"/>
      <w:r w:rsidRPr="00280946">
        <w:rPr>
          <w:rFonts w:ascii="標楷體" w:hAnsi="標楷體" w:hint="eastAsia"/>
          <w:color w:val="000000" w:themeColor="text1"/>
        </w:rPr>
        <w:t>審議功能」和「建立公共建設執行預警系統」二項施政重點，吾人樂見該會能有務實面對施政弊病之檢討，因為該會為便於行政院核示及部會據以執行，要求各項計畫審議結論要具體及明確化，並提出辦理三項原則。但上述三項原則主要</w:t>
      </w:r>
      <w:proofErr w:type="gramStart"/>
      <w:r w:rsidRPr="00280946">
        <w:rPr>
          <w:rFonts w:ascii="標楷體" w:hAnsi="標楷體" w:hint="eastAsia"/>
          <w:color w:val="000000" w:themeColor="text1"/>
        </w:rPr>
        <w:t>精神均已納入</w:t>
      </w:r>
      <w:proofErr w:type="gramEnd"/>
      <w:r w:rsidRPr="00280946">
        <w:rPr>
          <w:rFonts w:ascii="標楷體" w:hAnsi="標楷體" w:hint="eastAsia"/>
          <w:color w:val="000000" w:themeColor="text1"/>
        </w:rPr>
        <w:t>前瞻基礎建設特別條例之中，以其檢視行政院提出之前</w:t>
      </w:r>
      <w:proofErr w:type="gramStart"/>
      <w:r w:rsidRPr="00280946">
        <w:rPr>
          <w:rFonts w:ascii="標楷體" w:hAnsi="標楷體" w:hint="eastAsia"/>
          <w:color w:val="000000" w:themeColor="text1"/>
        </w:rPr>
        <w:t>瞻</w:t>
      </w:r>
      <w:proofErr w:type="gramEnd"/>
      <w:r w:rsidRPr="00280946">
        <w:rPr>
          <w:rFonts w:ascii="標楷體" w:hAnsi="標楷體" w:hint="eastAsia"/>
          <w:color w:val="000000" w:themeColor="text1"/>
        </w:rPr>
        <w:t>基礎建設計畫內容，能符合者實屬少數，更是針對前瞻基礎建設計畫，在野黨認為思慮不周、程序不符、不具效益、不利永續經營而必須退回重編之理由！另為加速公共建設的執行，要求強化(</w:t>
      </w:r>
      <w:proofErr w:type="gramStart"/>
      <w:r w:rsidRPr="00280946">
        <w:rPr>
          <w:rFonts w:ascii="標楷體" w:hAnsi="標楷體" w:hint="eastAsia"/>
          <w:color w:val="000000" w:themeColor="text1"/>
        </w:rPr>
        <w:t>一</w:t>
      </w:r>
      <w:proofErr w:type="gramEnd"/>
      <w:r w:rsidRPr="00280946">
        <w:rPr>
          <w:rFonts w:ascii="標楷體" w:hAnsi="標楷體" w:hint="eastAsia"/>
          <w:color w:val="000000" w:themeColor="text1"/>
        </w:rPr>
        <w:t>)篩選重點計畫進行列管</w:t>
      </w:r>
      <w:r w:rsidR="00D6306B">
        <w:rPr>
          <w:rFonts w:ascii="標楷體" w:hAnsi="標楷體" w:hint="eastAsia"/>
          <w:color w:val="000000" w:themeColor="text1"/>
        </w:rPr>
        <w:t>；</w:t>
      </w:r>
      <w:r w:rsidRPr="00280946">
        <w:rPr>
          <w:rFonts w:ascii="標楷體" w:hAnsi="標楷體" w:hint="eastAsia"/>
          <w:color w:val="000000" w:themeColor="text1"/>
        </w:rPr>
        <w:t>(二)落實及監督方式。經濟部報告中亦提出針對第1期特別預算301.56億元，要有效率</w:t>
      </w:r>
      <w:r w:rsidRPr="00280946">
        <w:rPr>
          <w:rFonts w:ascii="標楷體" w:hAnsi="標楷體" w:hint="eastAsia"/>
          <w:color w:val="000000" w:themeColor="text1"/>
        </w:rPr>
        <w:lastRenderedPageBreak/>
        <w:t>執行各項工作，切實管控執行進度，如期如質達成。但</w:t>
      </w: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於前瞻基礎建設計畫第一期預算案，在野黨已提出聲請釋憲及假處分凍結該計畫之執行，</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此要求經濟部應以上述二項施政重點為方向，積極檢視第1期計畫案，提出更妥適之後續計畫補強和後續執行方案，於三個月內向經濟委員會提出書面報告，以真正符合國人心中之「前瞻」！</w:t>
      </w:r>
    </w:p>
    <w:p w:rsidR="005129C3" w:rsidRPr="00A44E70" w:rsidRDefault="005129C3" w:rsidP="005129C3">
      <w:pPr>
        <w:pStyle w:val="aff1"/>
        <w:ind w:left="3935" w:hanging="1303"/>
      </w:pPr>
      <w:r w:rsidRPr="00A44E70">
        <w:rPr>
          <w:rFonts w:hint="eastAsia"/>
        </w:rPr>
        <w:t>提案人：張麗善</w:t>
      </w:r>
      <w:r w:rsidRPr="00A44E70">
        <w:rPr>
          <w:rFonts w:hint="eastAsia"/>
        </w:rPr>
        <w:t xml:space="preserve">  </w:t>
      </w:r>
      <w:r w:rsidRPr="00A44E70">
        <w:rPr>
          <w:rFonts w:hint="eastAsia"/>
        </w:rPr>
        <w:t>王惠美</w:t>
      </w:r>
      <w:r w:rsidRPr="00A44E70">
        <w:rPr>
          <w:rFonts w:hint="eastAsia"/>
        </w:rPr>
        <w:t xml:space="preserve">  </w:t>
      </w:r>
      <w:r w:rsidRPr="00A44E70">
        <w:rPr>
          <w:rFonts w:hint="eastAsia"/>
        </w:rPr>
        <w:t>孔文吉</w:t>
      </w:r>
    </w:p>
    <w:p w:rsidR="005129C3" w:rsidRPr="00BE6480"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BE6480">
        <w:rPr>
          <w:rFonts w:ascii="標楷體" w:hAnsi="標楷體" w:hint="eastAsia"/>
          <w:color w:val="000000" w:themeColor="text1"/>
        </w:rPr>
        <w:t>有</w:t>
      </w:r>
      <w:proofErr w:type="gramStart"/>
      <w:r w:rsidRPr="00BE6480">
        <w:rPr>
          <w:rFonts w:ascii="標楷體" w:hAnsi="標楷體" w:hint="eastAsia"/>
          <w:color w:val="000000" w:themeColor="text1"/>
        </w:rPr>
        <w:t>鑑</w:t>
      </w:r>
      <w:proofErr w:type="gramEnd"/>
      <w:r w:rsidRPr="00BE6480">
        <w:rPr>
          <w:rFonts w:ascii="標楷體" w:hAnsi="標楷體" w:hint="eastAsia"/>
          <w:color w:val="000000" w:themeColor="text1"/>
        </w:rPr>
        <w:t>於經濟部提出「邁向優質永續生活」作為「具體施政作為」的首要目標，更點出：「臺灣受到地理條件制約及極端氣候影響，如何確保水電穩定供應，已成為長期嚴峻的挑戰，且經濟部致力於兼顧能源轉型及供電穩定」，可見該部</w:t>
      </w:r>
      <w:r>
        <w:rPr>
          <w:rFonts w:ascii="標楷體" w:hAnsi="標楷體" w:hint="eastAsia"/>
          <w:color w:val="000000" w:themeColor="text1"/>
        </w:rPr>
        <w:t>切實</w:t>
      </w:r>
      <w:r w:rsidRPr="00BE6480">
        <w:rPr>
          <w:rFonts w:ascii="標楷體" w:hAnsi="標楷體" w:hint="eastAsia"/>
          <w:color w:val="000000" w:themeColor="text1"/>
        </w:rPr>
        <w:t>體認「</w:t>
      </w:r>
      <w:proofErr w:type="gramStart"/>
      <w:r w:rsidRPr="00BE6480">
        <w:rPr>
          <w:rFonts w:ascii="標楷體" w:hAnsi="標楷體" w:hint="eastAsia"/>
          <w:color w:val="000000" w:themeColor="text1"/>
        </w:rPr>
        <w:t>減碳」</w:t>
      </w:r>
      <w:proofErr w:type="gramEnd"/>
      <w:r w:rsidRPr="00BE6480">
        <w:rPr>
          <w:rFonts w:ascii="標楷體" w:hAnsi="標楷體" w:hint="eastAsia"/>
          <w:color w:val="000000" w:themeColor="text1"/>
        </w:rPr>
        <w:t>之重要，在穩定供電方面，經濟部既已提出「中長期則以108年至114年維持備用容量率15％、備轉容量率10％為目標。」其做法包括：加速推動新設機組並強化工程管控；將既有火力機組延役，申請為緊急機組及進行環境影響差異分析；推動</w:t>
      </w:r>
      <w:r>
        <w:rPr>
          <w:rFonts w:ascii="標楷體" w:hAnsi="標楷體" w:hint="eastAsia"/>
          <w:color w:val="000000" w:themeColor="text1"/>
        </w:rPr>
        <w:t>中油公司</w:t>
      </w:r>
      <w:r w:rsidRPr="00BE6480">
        <w:rPr>
          <w:rFonts w:ascii="標楷體" w:hAnsi="標楷體" w:hint="eastAsia"/>
          <w:color w:val="000000" w:themeColor="text1"/>
        </w:rPr>
        <w:t>第三天然氣接收站；並擴大再生能源機組及發電等，為降低台灣遭受極端氣候肆虐之機率善盡地球村成員的責任，</w:t>
      </w:r>
      <w:proofErr w:type="gramStart"/>
      <w:r w:rsidRPr="00BE6480">
        <w:rPr>
          <w:rFonts w:ascii="標楷體" w:hAnsi="標楷體" w:hint="eastAsia"/>
          <w:color w:val="000000" w:themeColor="text1"/>
        </w:rPr>
        <w:t>爰</w:t>
      </w:r>
      <w:proofErr w:type="gramEnd"/>
      <w:r w:rsidRPr="00BE6480">
        <w:rPr>
          <w:rFonts w:ascii="標楷體" w:hAnsi="標楷體" w:hint="eastAsia"/>
          <w:color w:val="000000" w:themeColor="text1"/>
        </w:rPr>
        <w:t>要求經濟部針對「短中長期確保電力穩定供應措施」提出降低二氧化碳排放量之改善措施</w:t>
      </w:r>
      <w:proofErr w:type="gramStart"/>
      <w:r>
        <w:rPr>
          <w:rFonts w:ascii="標楷體" w:hAnsi="標楷體" w:hint="eastAsia"/>
          <w:color w:val="000000" w:themeColor="text1"/>
        </w:rPr>
        <w:t>儘</w:t>
      </w:r>
      <w:proofErr w:type="gramEnd"/>
      <w:r>
        <w:rPr>
          <w:rFonts w:ascii="標楷體" w:hAnsi="標楷體" w:hint="eastAsia"/>
          <w:color w:val="000000" w:themeColor="text1"/>
        </w:rPr>
        <w:t>可能</w:t>
      </w:r>
      <w:r w:rsidRPr="00BE6480">
        <w:rPr>
          <w:rFonts w:ascii="標楷體" w:hAnsi="標楷體" w:hint="eastAsia"/>
          <w:color w:val="000000" w:themeColor="text1"/>
        </w:rPr>
        <w:t>於三個月內向經濟委員會提出專案報告。</w:t>
      </w:r>
    </w:p>
    <w:p w:rsidR="005129C3" w:rsidRPr="00A44E70" w:rsidRDefault="005129C3" w:rsidP="005129C3">
      <w:pPr>
        <w:pStyle w:val="aff1"/>
        <w:ind w:left="3935" w:hanging="1303"/>
      </w:pPr>
      <w:r w:rsidRPr="00A44E70">
        <w:rPr>
          <w:rFonts w:hint="eastAsia"/>
        </w:rPr>
        <w:t>提案人：張麗善</w:t>
      </w:r>
      <w:r w:rsidRPr="00A44E70">
        <w:rPr>
          <w:rFonts w:hint="eastAsia"/>
        </w:rPr>
        <w:t xml:space="preserve">  </w:t>
      </w:r>
      <w:r w:rsidRPr="00A44E70">
        <w:rPr>
          <w:rFonts w:hint="eastAsia"/>
        </w:rPr>
        <w:t>王惠美</w:t>
      </w:r>
      <w:r w:rsidRPr="00A44E70">
        <w:rPr>
          <w:rFonts w:hint="eastAsia"/>
        </w:rPr>
        <w:t xml:space="preserve">  </w:t>
      </w:r>
      <w:r w:rsidRPr="00A44E70">
        <w:rPr>
          <w:rFonts w:hint="eastAsia"/>
        </w:rPr>
        <w:t>孔文吉</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280946">
        <w:rPr>
          <w:rFonts w:ascii="標楷體" w:hAnsi="標楷體" w:hint="eastAsia"/>
          <w:color w:val="000000" w:themeColor="text1"/>
        </w:rPr>
        <w:t>經濟部將工商團體提出的國內產業面臨「</w:t>
      </w:r>
      <w:proofErr w:type="gramStart"/>
      <w:r w:rsidRPr="00280946">
        <w:rPr>
          <w:rFonts w:ascii="標楷體" w:hAnsi="標楷體" w:hint="eastAsia"/>
          <w:color w:val="000000" w:themeColor="text1"/>
        </w:rPr>
        <w:t>缺地</w:t>
      </w:r>
      <w:proofErr w:type="gramEnd"/>
      <w:r w:rsidRPr="00280946">
        <w:rPr>
          <w:rFonts w:ascii="標楷體" w:hAnsi="標楷體" w:hint="eastAsia"/>
          <w:color w:val="000000" w:themeColor="text1"/>
        </w:rPr>
        <w:t>、缺人(工)、缺水、缺電」五缺問題限縮在「活絡投資經商環境」的施政措施中，並</w:t>
      </w:r>
      <w:proofErr w:type="gramStart"/>
      <w:r w:rsidRPr="00280946">
        <w:rPr>
          <w:rFonts w:ascii="標楷體" w:hAnsi="標楷體" w:hint="eastAsia"/>
          <w:color w:val="000000" w:themeColor="text1"/>
        </w:rPr>
        <w:t>研擬短</w:t>
      </w:r>
      <w:proofErr w:type="gramEnd"/>
      <w:r w:rsidRPr="00280946">
        <w:rPr>
          <w:rFonts w:ascii="標楷體" w:hAnsi="標楷體" w:hint="eastAsia"/>
          <w:color w:val="000000" w:themeColor="text1"/>
        </w:rPr>
        <w:t>中長期突破性作法，加速排除投資障礙：</w:t>
      </w:r>
      <w:r w:rsidR="00094EB1" w:rsidRPr="00280946">
        <w:rPr>
          <w:rFonts w:ascii="標楷體" w:hAnsi="標楷體" w:hint="eastAsia"/>
          <w:color w:val="000000" w:themeColor="text1"/>
        </w:rPr>
        <w:t>(</w:t>
      </w:r>
      <w:proofErr w:type="gramStart"/>
      <w:r w:rsidR="00094EB1" w:rsidRPr="00280946">
        <w:rPr>
          <w:rFonts w:ascii="標楷體" w:hAnsi="標楷體" w:hint="eastAsia"/>
          <w:color w:val="000000" w:themeColor="text1"/>
        </w:rPr>
        <w:t>一</w:t>
      </w:r>
      <w:proofErr w:type="gramEnd"/>
      <w:r w:rsidR="00094EB1" w:rsidRPr="00280946">
        <w:rPr>
          <w:rFonts w:ascii="標楷體" w:hAnsi="標楷體" w:hint="eastAsia"/>
          <w:color w:val="000000" w:themeColor="text1"/>
        </w:rPr>
        <w:t>)</w:t>
      </w:r>
      <w:proofErr w:type="gramStart"/>
      <w:r w:rsidRPr="00280946">
        <w:rPr>
          <w:rFonts w:ascii="標楷體" w:hAnsi="標楷體" w:hint="eastAsia"/>
          <w:color w:val="000000" w:themeColor="text1"/>
        </w:rPr>
        <w:t>在缺地方面</w:t>
      </w:r>
      <w:proofErr w:type="gramEnd"/>
      <w:r w:rsidRPr="00280946">
        <w:rPr>
          <w:rFonts w:ascii="標楷體" w:hAnsi="標楷體" w:hint="eastAsia"/>
          <w:color w:val="000000" w:themeColor="text1"/>
        </w:rPr>
        <w:t>，主要透過提供產業用地、活化用地利用策略釋出用地，預計2年內將釋出約604公頃；</w:t>
      </w:r>
      <w:r w:rsidR="00094EB1" w:rsidRPr="00280946">
        <w:rPr>
          <w:rFonts w:ascii="標楷體" w:hAnsi="標楷體" w:hint="eastAsia"/>
          <w:color w:val="000000" w:themeColor="text1"/>
        </w:rPr>
        <w:t>(</w:t>
      </w:r>
      <w:r w:rsidR="00094EB1">
        <w:rPr>
          <w:rFonts w:ascii="標楷體" w:hAnsi="標楷體" w:hint="eastAsia"/>
          <w:color w:val="000000" w:themeColor="text1"/>
        </w:rPr>
        <w:t>二</w:t>
      </w:r>
      <w:r w:rsidR="00094EB1" w:rsidRPr="00280946">
        <w:rPr>
          <w:rFonts w:ascii="標楷體" w:hAnsi="標楷體" w:hint="eastAsia"/>
          <w:color w:val="000000" w:themeColor="text1"/>
        </w:rPr>
        <w:t>)</w:t>
      </w:r>
      <w:r w:rsidRPr="00280946">
        <w:rPr>
          <w:rFonts w:ascii="標楷體" w:hAnsi="標楷體" w:hint="eastAsia"/>
          <w:color w:val="000000" w:themeColor="text1"/>
        </w:rPr>
        <w:t>在缺人(工)方面，係透過盤點產業各階層人才(力)需求，協助廠商增加人力資源；</w:t>
      </w:r>
      <w:r w:rsidR="00094EB1" w:rsidRPr="00280946">
        <w:rPr>
          <w:rFonts w:ascii="標楷體" w:hAnsi="標楷體" w:hint="eastAsia"/>
          <w:color w:val="000000" w:themeColor="text1"/>
        </w:rPr>
        <w:t>(</w:t>
      </w:r>
      <w:r w:rsidR="00094EB1">
        <w:rPr>
          <w:rFonts w:ascii="標楷體" w:hAnsi="標楷體" w:hint="eastAsia"/>
          <w:color w:val="000000" w:themeColor="text1"/>
        </w:rPr>
        <w:t>三</w:t>
      </w:r>
      <w:r w:rsidR="00094EB1" w:rsidRPr="00280946">
        <w:rPr>
          <w:rFonts w:ascii="標楷體" w:hAnsi="標楷體" w:hint="eastAsia"/>
          <w:color w:val="000000" w:themeColor="text1"/>
        </w:rPr>
        <w:t>)</w:t>
      </w:r>
      <w:r w:rsidRPr="00280946">
        <w:rPr>
          <w:rFonts w:ascii="標楷體" w:hAnsi="標楷體" w:hint="eastAsia"/>
          <w:color w:val="000000" w:themeColor="text1"/>
        </w:rPr>
        <w:t>在缺水方面，預計未來供水缺口可由每日80萬噸縮減至每日18</w:t>
      </w:r>
      <w:r w:rsidRPr="00280946">
        <w:rPr>
          <w:rFonts w:ascii="標楷體" w:hAnsi="標楷體" w:hint="eastAsia"/>
          <w:color w:val="000000" w:themeColor="text1"/>
        </w:rPr>
        <w:lastRenderedPageBreak/>
        <w:t>萬噸；</w:t>
      </w:r>
      <w:r w:rsidR="00094EB1" w:rsidRPr="00280946">
        <w:rPr>
          <w:rFonts w:ascii="標楷體" w:hAnsi="標楷體" w:hint="eastAsia"/>
          <w:color w:val="000000" w:themeColor="text1"/>
        </w:rPr>
        <w:t>(</w:t>
      </w:r>
      <w:r w:rsidR="00094EB1">
        <w:rPr>
          <w:rFonts w:ascii="標楷體" w:hAnsi="標楷體" w:hint="eastAsia"/>
          <w:color w:val="000000" w:themeColor="text1"/>
        </w:rPr>
        <w:t>四</w:t>
      </w:r>
      <w:r w:rsidR="00094EB1" w:rsidRPr="00280946">
        <w:rPr>
          <w:rFonts w:ascii="標楷體" w:hAnsi="標楷體" w:hint="eastAsia"/>
          <w:color w:val="000000" w:themeColor="text1"/>
        </w:rPr>
        <w:t>)</w:t>
      </w:r>
      <w:r w:rsidRPr="00280946">
        <w:rPr>
          <w:rFonts w:ascii="標楷體" w:hAnsi="標楷體" w:hint="eastAsia"/>
          <w:color w:val="000000" w:themeColor="text1"/>
        </w:rPr>
        <w:t>在缺電方面，以長短期供需面措施相互搭配，戮力達成建置適足備用容量。對於上述五缺問題經濟部所提的解決方案是否能提高國內投資尚待執行檢驗，也有民意認為難挽投資信心！但吾人認為台灣產業轉型策略執行至今始終無法達成各階段的政策目標，例如從早期提倡的無煙囪工業到抵制大量用電用水工業，甚至為了環保，主張排斥大型國際企業登台設廠，讓台灣部分重要產業喪失競爭力，而如今政策回頭卻要積極解決五問題來加強投資台灣，如果現在是對的，那當初主導決定者的短視又該如何面對現今困境？負起責任？目前</w:t>
      </w:r>
      <w:proofErr w:type="gramStart"/>
      <w:r w:rsidRPr="00280946">
        <w:rPr>
          <w:rFonts w:ascii="標楷體" w:hAnsi="標楷體" w:hint="eastAsia"/>
          <w:color w:val="000000" w:themeColor="text1"/>
        </w:rPr>
        <w:t>攸</w:t>
      </w:r>
      <w:proofErr w:type="gramEnd"/>
      <w:r w:rsidRPr="00280946">
        <w:rPr>
          <w:rFonts w:ascii="標楷體" w:hAnsi="標楷體" w:hint="eastAsia"/>
          <w:color w:val="000000" w:themeColor="text1"/>
        </w:rPr>
        <w:t>關台灣重要經濟發展的</w:t>
      </w:r>
      <w:r>
        <w:rPr>
          <w:rFonts w:ascii="標楷體" w:hAnsi="標楷體" w:hint="eastAsia"/>
          <w:color w:val="000000" w:themeColor="text1"/>
        </w:rPr>
        <w:t>台積電公司</w:t>
      </w:r>
      <w:r w:rsidRPr="00280946">
        <w:rPr>
          <w:rFonts w:ascii="標楷體" w:hAnsi="標楷體" w:hint="eastAsia"/>
          <w:color w:val="000000" w:themeColor="text1"/>
        </w:rPr>
        <w:t>3奈米晶圓代工廠已決定根留台灣，賴內閣也以此面露喜色，但為政者必須看到全部，</w:t>
      </w:r>
      <w:r>
        <w:rPr>
          <w:rFonts w:ascii="標楷體" w:hAnsi="標楷體" w:hint="eastAsia"/>
          <w:color w:val="000000" w:themeColor="text1"/>
        </w:rPr>
        <w:t>台積電公司</w:t>
      </w:r>
      <w:r w:rsidRPr="00280946">
        <w:rPr>
          <w:rFonts w:ascii="標楷體" w:hAnsi="標楷體" w:hint="eastAsia"/>
          <w:color w:val="000000" w:themeColor="text1"/>
        </w:rPr>
        <w:t>留下來了，其他企業的未來呢？雖然</w:t>
      </w:r>
      <w:r>
        <w:rPr>
          <w:rFonts w:ascii="標楷體" w:hAnsi="標楷體" w:hint="eastAsia"/>
          <w:color w:val="000000" w:themeColor="text1"/>
        </w:rPr>
        <w:t>台積電公司</w:t>
      </w:r>
      <w:r w:rsidRPr="00280946">
        <w:rPr>
          <w:rFonts w:ascii="標楷體" w:hAnsi="標楷體" w:hint="eastAsia"/>
          <w:color w:val="000000" w:themeColor="text1"/>
        </w:rPr>
        <w:t>全球晶圓代工龍頭地位，可以帶動相關產業投資，但這些仍屬硬體建設，政府必須思考如何進一步努力，讓以</w:t>
      </w:r>
      <w:r>
        <w:rPr>
          <w:rFonts w:ascii="標楷體" w:hAnsi="標楷體" w:hint="eastAsia"/>
          <w:color w:val="000000" w:themeColor="text1"/>
        </w:rPr>
        <w:t>台積電公司</w:t>
      </w:r>
      <w:r w:rsidRPr="00280946">
        <w:rPr>
          <w:rFonts w:ascii="標楷體" w:hAnsi="標楷體" w:hint="eastAsia"/>
          <w:color w:val="000000" w:themeColor="text1"/>
        </w:rPr>
        <w:t>為首的半導體硬體製造升級，能夠</w:t>
      </w:r>
      <w:proofErr w:type="gramStart"/>
      <w:r w:rsidRPr="00280946">
        <w:rPr>
          <w:rFonts w:ascii="標楷體" w:hAnsi="標楷體" w:hint="eastAsia"/>
          <w:color w:val="000000" w:themeColor="text1"/>
        </w:rPr>
        <w:t>結合物聯網</w:t>
      </w:r>
      <w:proofErr w:type="gramEnd"/>
      <w:r w:rsidRPr="00280946">
        <w:rPr>
          <w:rFonts w:ascii="標楷體" w:hAnsi="標楷體" w:hint="eastAsia"/>
          <w:color w:val="000000" w:themeColor="text1"/>
        </w:rPr>
        <w:t>、人工智慧等軟硬體產業的整合發展，進而為所謂「第四次工業革命」而鋪路，這是台灣整體產業轉型升級的關鍵，也是社會各界一致的期待。</w:t>
      </w:r>
      <w:proofErr w:type="gramStart"/>
      <w:r w:rsidRPr="00280946">
        <w:rPr>
          <w:rFonts w:ascii="標楷體" w:hAnsi="標楷體" w:hint="eastAsia"/>
          <w:color w:val="000000" w:themeColor="text1"/>
        </w:rPr>
        <w:t>蔡</w:t>
      </w:r>
      <w:proofErr w:type="gramEnd"/>
      <w:r w:rsidRPr="00280946">
        <w:rPr>
          <w:rFonts w:ascii="標楷體" w:hAnsi="標楷體" w:hint="eastAsia"/>
          <w:color w:val="000000" w:themeColor="text1"/>
        </w:rPr>
        <w:t>政府當務之急，須正視所面對經濟</w:t>
      </w:r>
      <w:proofErr w:type="gramStart"/>
      <w:r w:rsidRPr="00280946">
        <w:rPr>
          <w:rFonts w:ascii="標楷體" w:hAnsi="標楷體" w:hint="eastAsia"/>
          <w:color w:val="000000" w:themeColor="text1"/>
        </w:rPr>
        <w:t>結構性崩壞</w:t>
      </w:r>
      <w:proofErr w:type="gramEnd"/>
      <w:r w:rsidRPr="00280946">
        <w:rPr>
          <w:rFonts w:ascii="標楷體" w:hAnsi="標楷體" w:hint="eastAsia"/>
          <w:color w:val="000000" w:themeColor="text1"/>
        </w:rPr>
        <w:t>的危機，重新評估各項經濟施政成效</w:t>
      </w:r>
      <w:proofErr w:type="gramStart"/>
      <w:r w:rsidRPr="00280946">
        <w:rPr>
          <w:rFonts w:ascii="標楷體" w:hAnsi="標楷體" w:hint="eastAsia"/>
          <w:color w:val="000000" w:themeColor="text1"/>
        </w:rPr>
        <w:t>不</w:t>
      </w:r>
      <w:proofErr w:type="gramEnd"/>
      <w:r w:rsidRPr="00280946">
        <w:rPr>
          <w:rFonts w:ascii="標楷體" w:hAnsi="標楷體" w:hint="eastAsia"/>
          <w:color w:val="000000" w:themeColor="text1"/>
        </w:rPr>
        <w:t>彰的原因，不要以解決結構性問題沒有特效藥為藉口，任由內需不振問題不斷惡化，而應面對根本問題，</w:t>
      </w:r>
      <w:r>
        <w:rPr>
          <w:rFonts w:ascii="標楷體" w:hAnsi="標楷體" w:hint="eastAsia"/>
          <w:color w:val="000000" w:themeColor="text1"/>
        </w:rPr>
        <w:t>澈</w:t>
      </w:r>
      <w:r w:rsidRPr="00280946">
        <w:rPr>
          <w:rFonts w:ascii="標楷體" w:hAnsi="標楷體" w:hint="eastAsia"/>
          <w:color w:val="000000" w:themeColor="text1"/>
        </w:rPr>
        <w:t>底改變所有可能導致經濟崩壞的施政心態及錯誤作為，並補強很多方向正確</w:t>
      </w:r>
      <w:r>
        <w:rPr>
          <w:rFonts w:ascii="標楷體" w:hAnsi="標楷體" w:hint="eastAsia"/>
          <w:color w:val="000000" w:themeColor="text1"/>
        </w:rPr>
        <w:t>，</w:t>
      </w:r>
      <w:r w:rsidRPr="00280946">
        <w:rPr>
          <w:rFonts w:ascii="標楷體" w:hAnsi="標楷體" w:hint="eastAsia"/>
          <w:color w:val="000000" w:themeColor="text1"/>
        </w:rPr>
        <w:t>但力道不足或作為侷限的重要政策。</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此，要求經濟部針對台灣重要產業及中小企業，進行企業發展問題全面盤點；工業、商業、中小企業輔導政策橫向運用；並針對「5+2」產業結構優化輔導要點重新檢視等，提出「有效創造產業成長活力之關鍵指標綜合評量案」</w:t>
      </w:r>
      <w:proofErr w:type="gramStart"/>
      <w:r w:rsidRPr="00AC57DC">
        <w:rPr>
          <w:rFonts w:ascii="標楷體" w:hAnsi="標楷體" w:hint="eastAsia"/>
          <w:color w:val="000000" w:themeColor="text1"/>
        </w:rPr>
        <w:t>儘</w:t>
      </w:r>
      <w:proofErr w:type="gramEnd"/>
      <w:r w:rsidRPr="00AC57DC">
        <w:rPr>
          <w:rFonts w:ascii="標楷體" w:hAnsi="標楷體" w:hint="eastAsia"/>
          <w:color w:val="000000" w:themeColor="text1"/>
        </w:rPr>
        <w:t>可能</w:t>
      </w:r>
      <w:r w:rsidRPr="00280946">
        <w:rPr>
          <w:rFonts w:ascii="標楷體" w:hAnsi="標楷體" w:hint="eastAsia"/>
          <w:color w:val="000000" w:themeColor="text1"/>
        </w:rPr>
        <w:t>於三個月內向經濟委員會提出專案報告。</w:t>
      </w:r>
    </w:p>
    <w:p w:rsidR="005129C3" w:rsidRPr="00A44E70" w:rsidRDefault="005129C3" w:rsidP="005129C3">
      <w:pPr>
        <w:pStyle w:val="aff1"/>
        <w:ind w:left="3935" w:hanging="1303"/>
      </w:pPr>
      <w:r w:rsidRPr="00A44E70">
        <w:rPr>
          <w:rFonts w:hint="eastAsia"/>
        </w:rPr>
        <w:lastRenderedPageBreak/>
        <w:t>提案人：張麗善</w:t>
      </w:r>
      <w:r w:rsidRPr="00A44E70">
        <w:rPr>
          <w:rFonts w:hint="eastAsia"/>
        </w:rPr>
        <w:t xml:space="preserve">  </w:t>
      </w:r>
      <w:r w:rsidRPr="00A44E70">
        <w:rPr>
          <w:rFonts w:hint="eastAsia"/>
        </w:rPr>
        <w:t>王惠美</w:t>
      </w:r>
      <w:r w:rsidRPr="00A44E70">
        <w:rPr>
          <w:rFonts w:hint="eastAsia"/>
        </w:rPr>
        <w:t xml:space="preserve">  </w:t>
      </w:r>
      <w:r w:rsidRPr="00A44E70">
        <w:rPr>
          <w:rFonts w:hint="eastAsia"/>
        </w:rPr>
        <w:t>孔文吉</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280946">
        <w:rPr>
          <w:rFonts w:ascii="標楷體" w:hAnsi="標楷體" w:hint="eastAsia"/>
          <w:color w:val="000000" w:themeColor="text1"/>
        </w:rPr>
        <w:t>經濟部能源局、內政部消</w:t>
      </w:r>
      <w:proofErr w:type="gramStart"/>
      <w:r w:rsidRPr="00280946">
        <w:rPr>
          <w:rFonts w:ascii="標楷體" w:hAnsi="標楷體" w:hint="eastAsia"/>
          <w:color w:val="000000" w:themeColor="text1"/>
        </w:rPr>
        <w:t>防署</w:t>
      </w:r>
      <w:proofErr w:type="gramEnd"/>
      <w:r w:rsidRPr="00280946">
        <w:rPr>
          <w:rFonts w:ascii="標楷體" w:hAnsi="標楷體" w:hint="eastAsia"/>
          <w:color w:val="000000" w:themeColor="text1"/>
        </w:rPr>
        <w:t>針對我國液化石油氣產業</w:t>
      </w:r>
      <w:proofErr w:type="gramStart"/>
      <w:r w:rsidRPr="00280946">
        <w:rPr>
          <w:rFonts w:ascii="標楷體" w:hAnsi="標楷體" w:hint="eastAsia"/>
          <w:color w:val="000000" w:themeColor="text1"/>
        </w:rPr>
        <w:t>並行氣積計價</w:t>
      </w:r>
      <w:proofErr w:type="gramEnd"/>
      <w:r w:rsidRPr="00280946">
        <w:rPr>
          <w:rFonts w:ascii="標楷體" w:hAnsi="標楷體" w:hint="eastAsia"/>
          <w:color w:val="000000" w:themeColor="text1"/>
        </w:rPr>
        <w:t>制度之推動，已完成「液化石油氣經銷業分裝業及零售業供銷管理規則」、「家用液化石油氣供氣定型化契約範本」之修</w:t>
      </w:r>
      <w:r w:rsidR="00D71216">
        <w:rPr>
          <w:rFonts w:ascii="標楷體" w:hAnsi="標楷體" w:hint="eastAsia"/>
          <w:color w:val="000000" w:themeColor="text1"/>
        </w:rPr>
        <w:t>正</w:t>
      </w:r>
      <w:r w:rsidRPr="00280946">
        <w:rPr>
          <w:rFonts w:ascii="標楷體" w:hAnsi="標楷體" w:hint="eastAsia"/>
          <w:color w:val="000000" w:themeColor="text1"/>
        </w:rPr>
        <w:t>並新訂定「家用液化石油氣供氣定型化契約應記載及不得記載事項」，</w:t>
      </w:r>
      <w:proofErr w:type="gramStart"/>
      <w:r w:rsidRPr="00280946">
        <w:rPr>
          <w:rFonts w:ascii="標楷體" w:hAnsi="標楷體" w:hint="eastAsia"/>
          <w:color w:val="000000" w:themeColor="text1"/>
        </w:rPr>
        <w:t>俟</w:t>
      </w:r>
      <w:proofErr w:type="gramEnd"/>
      <w:r w:rsidRPr="00280946">
        <w:rPr>
          <w:rFonts w:ascii="標楷體" w:hAnsi="標楷體" w:hint="eastAsia"/>
          <w:color w:val="000000" w:themeColor="text1"/>
        </w:rPr>
        <w:t>行政院消費者</w:t>
      </w:r>
      <w:r w:rsidRPr="00C17A86">
        <w:rPr>
          <w:rFonts w:ascii="標楷體" w:hAnsi="標楷體" w:hint="eastAsia"/>
          <w:color w:val="000000" w:themeColor="text1"/>
        </w:rPr>
        <w:t>保護</w:t>
      </w:r>
      <w:r w:rsidRPr="00280946">
        <w:rPr>
          <w:rFonts w:ascii="標楷體" w:hAnsi="標楷體" w:hint="eastAsia"/>
          <w:color w:val="000000" w:themeColor="text1"/>
        </w:rPr>
        <w:t>會審查通過後，即可公告實施。</w:t>
      </w:r>
      <w:proofErr w:type="gramStart"/>
      <w:r w:rsidRPr="00280946">
        <w:rPr>
          <w:rFonts w:ascii="標楷體" w:hAnsi="標楷體" w:hint="eastAsia"/>
          <w:color w:val="000000" w:themeColor="text1"/>
        </w:rPr>
        <w:t>氣積計價</w:t>
      </w:r>
      <w:proofErr w:type="gramEnd"/>
      <w:r w:rsidRPr="00280946">
        <w:rPr>
          <w:rFonts w:ascii="標楷體" w:hAnsi="標楷體" w:hint="eastAsia"/>
          <w:color w:val="000000" w:themeColor="text1"/>
        </w:rPr>
        <w:t>模式採用流量表計費，因而瓦斯流量表之準確性</w:t>
      </w:r>
      <w:proofErr w:type="gramStart"/>
      <w:r w:rsidRPr="00280946">
        <w:rPr>
          <w:rFonts w:ascii="標楷體" w:hAnsi="標楷體" w:hint="eastAsia"/>
          <w:color w:val="000000" w:themeColor="text1"/>
        </w:rPr>
        <w:t>攸</w:t>
      </w:r>
      <w:proofErr w:type="gramEnd"/>
      <w:r w:rsidRPr="00280946">
        <w:rPr>
          <w:rFonts w:ascii="標楷體" w:hAnsi="標楷體" w:hint="eastAsia"/>
          <w:color w:val="000000" w:themeColor="text1"/>
        </w:rPr>
        <w:t>關消費者對本制度之信任，</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此要求經濟部標準檢驗局應針對日後流量表發生爭議時之申訴機制，建立一套完整申訴、鑑定流程，以供民眾知悉。相關辦理計畫，請於一個月內送交經濟委員會。</w:t>
      </w:r>
    </w:p>
    <w:p w:rsidR="005129C3" w:rsidRPr="00A44E70" w:rsidRDefault="005129C3" w:rsidP="005129C3">
      <w:pPr>
        <w:pStyle w:val="aff1"/>
        <w:ind w:left="3935" w:hanging="1303"/>
      </w:pPr>
      <w:r w:rsidRPr="00A44E70">
        <w:rPr>
          <w:rFonts w:hint="eastAsia"/>
        </w:rPr>
        <w:t>提案人：蕭美琴</w:t>
      </w:r>
      <w:r w:rsidRPr="00A44E70">
        <w:rPr>
          <w:rFonts w:hint="eastAsia"/>
        </w:rPr>
        <w:t xml:space="preserve">  </w:t>
      </w:r>
      <w:r w:rsidRPr="00A44E70">
        <w:rPr>
          <w:rFonts w:hint="eastAsia"/>
        </w:rPr>
        <w:t>邱志偉</w:t>
      </w:r>
      <w:r w:rsidRPr="00A44E70">
        <w:rPr>
          <w:rFonts w:hint="eastAsia"/>
        </w:rPr>
        <w:t xml:space="preserve">  </w:t>
      </w:r>
      <w:r w:rsidRPr="00A44E70">
        <w:rPr>
          <w:rFonts w:hint="eastAsia"/>
        </w:rPr>
        <w:t>邱議瑩</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280946">
        <w:rPr>
          <w:rFonts w:ascii="標楷體" w:hAnsi="標楷體" w:hint="eastAsia"/>
          <w:color w:val="000000" w:themeColor="text1"/>
        </w:rPr>
        <w:t>行政院組織改造規劃新設中央二級機關「海洋委員會」，預計於</w:t>
      </w:r>
      <w:r w:rsidR="00235C10">
        <w:rPr>
          <w:rFonts w:ascii="標楷體" w:hAnsi="標楷體" w:hint="eastAsia"/>
          <w:color w:val="000000" w:themeColor="text1"/>
        </w:rPr>
        <w:t>107</w:t>
      </w:r>
      <w:r w:rsidRPr="00280946">
        <w:rPr>
          <w:rFonts w:ascii="標楷體" w:hAnsi="標楷體" w:hint="eastAsia"/>
          <w:color w:val="000000" w:themeColor="text1"/>
        </w:rPr>
        <w:t>年4月成立，</w:t>
      </w:r>
      <w:proofErr w:type="gramStart"/>
      <w:r w:rsidRPr="00280946">
        <w:rPr>
          <w:rFonts w:ascii="標楷體" w:hAnsi="標楷體" w:hint="eastAsia"/>
          <w:color w:val="000000" w:themeColor="text1"/>
        </w:rPr>
        <w:t>司職我國</w:t>
      </w:r>
      <w:proofErr w:type="gramEnd"/>
      <w:r w:rsidRPr="00280946">
        <w:rPr>
          <w:rFonts w:ascii="標楷體" w:hAnsi="標楷體" w:hint="eastAsia"/>
          <w:color w:val="000000" w:themeColor="text1"/>
        </w:rPr>
        <w:t>總體海洋政策。目前由經濟部主導的「海洋深層水資源開發技術」等業務，亦有意移撥「海洋委員會」。有</w:t>
      </w: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於海洋深層水業務涉及單位之多(包括水利署主管之取水工程、技術處主管之技術研發、工業局主管之產業輔導及推廣、農委會水試所主管之漁業養殖技術研發輔導)，</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要求目前業務主管機關應做好資料建檔之工作，以利日後移撥。</w:t>
      </w:r>
      <w:proofErr w:type="gramStart"/>
      <w:r w:rsidRPr="00280946">
        <w:rPr>
          <w:rFonts w:ascii="標楷體" w:hAnsi="標楷體" w:hint="eastAsia"/>
          <w:color w:val="000000" w:themeColor="text1"/>
        </w:rPr>
        <w:t>此外，</w:t>
      </w:r>
      <w:proofErr w:type="gramEnd"/>
      <w:r w:rsidRPr="00280946">
        <w:rPr>
          <w:rFonts w:ascii="標楷體" w:hAnsi="標楷體" w:hint="eastAsia"/>
          <w:color w:val="000000" w:themeColor="text1"/>
        </w:rPr>
        <w:t>因影響組織改造之因素極多，</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要求當前業務之執行機關，仍應持續辦理海洋深層水相關業務(含花蓮海洋深層水園區)，不得</w:t>
      </w:r>
      <w:proofErr w:type="gramStart"/>
      <w:r w:rsidRPr="00280946">
        <w:rPr>
          <w:rFonts w:ascii="標楷體" w:hAnsi="標楷體" w:hint="eastAsia"/>
          <w:color w:val="000000" w:themeColor="text1"/>
        </w:rPr>
        <w:t>因組改</w:t>
      </w:r>
      <w:proofErr w:type="gramEnd"/>
      <w:r w:rsidRPr="00280946">
        <w:rPr>
          <w:rFonts w:ascii="標楷體" w:hAnsi="標楷體" w:hint="eastAsia"/>
          <w:color w:val="000000" w:themeColor="text1"/>
        </w:rPr>
        <w:t>之事而怠慢。相關業務進度需每三</w:t>
      </w:r>
      <w:proofErr w:type="gramStart"/>
      <w:r w:rsidRPr="00280946">
        <w:rPr>
          <w:rFonts w:ascii="標楷體" w:hAnsi="標楷體" w:hint="eastAsia"/>
          <w:color w:val="000000" w:themeColor="text1"/>
        </w:rPr>
        <w:t>個</w:t>
      </w:r>
      <w:proofErr w:type="gramEnd"/>
      <w:r w:rsidRPr="00280946">
        <w:rPr>
          <w:rFonts w:ascii="標楷體" w:hAnsi="標楷體" w:hint="eastAsia"/>
          <w:color w:val="000000" w:themeColor="text1"/>
        </w:rPr>
        <w:t>月送交經濟委員會。</w:t>
      </w:r>
    </w:p>
    <w:p w:rsidR="005129C3" w:rsidRPr="00A44E70" w:rsidRDefault="005129C3" w:rsidP="005129C3">
      <w:pPr>
        <w:pStyle w:val="aff1"/>
        <w:ind w:left="3935" w:hanging="1303"/>
      </w:pPr>
      <w:r w:rsidRPr="00A44E70">
        <w:rPr>
          <w:rFonts w:hint="eastAsia"/>
        </w:rPr>
        <w:t>提案人：蕭美琴</w:t>
      </w:r>
      <w:r w:rsidRPr="00A44E70">
        <w:rPr>
          <w:rFonts w:hint="eastAsia"/>
        </w:rPr>
        <w:t xml:space="preserve">  </w:t>
      </w:r>
      <w:r w:rsidRPr="00A44E70">
        <w:rPr>
          <w:rFonts w:hint="eastAsia"/>
        </w:rPr>
        <w:t>邱志偉</w:t>
      </w:r>
      <w:r w:rsidRPr="00A44E70">
        <w:rPr>
          <w:rFonts w:hint="eastAsia"/>
        </w:rPr>
        <w:t xml:space="preserve">  </w:t>
      </w:r>
      <w:r w:rsidRPr="00A44E70">
        <w:rPr>
          <w:rFonts w:hint="eastAsia"/>
        </w:rPr>
        <w:t>邱議瑩</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280946">
        <w:rPr>
          <w:rFonts w:ascii="標楷體" w:hAnsi="標楷體" w:hint="eastAsia"/>
          <w:color w:val="000000" w:themeColor="text1"/>
        </w:rPr>
        <w:t>世界六大洲台商在海外打拼，政府應全力協助支持世界台商會及各洲、各國台商會所舉辦的活動。尤其經濟部責無旁貸，應主動積極參與協助海外台商會的活動，然而每年</w:t>
      </w:r>
      <w:r>
        <w:rPr>
          <w:rFonts w:ascii="標楷體" w:hAnsi="標楷體" w:hint="eastAsia"/>
          <w:color w:val="000000" w:themeColor="text1"/>
        </w:rPr>
        <w:t>投資業務處</w:t>
      </w:r>
      <w:r w:rsidRPr="00280946">
        <w:rPr>
          <w:rFonts w:ascii="標楷體" w:hAnsi="標楷體" w:hint="eastAsia"/>
          <w:color w:val="000000" w:themeColor="text1"/>
        </w:rPr>
        <w:t>協助海外台商會的預算不增反減，難以有效發揮協助台商的功能</w:t>
      </w:r>
      <w:r w:rsidRPr="00280946">
        <w:rPr>
          <w:rFonts w:ascii="標楷體" w:hAnsi="標楷體" w:hint="eastAsia"/>
          <w:color w:val="000000" w:themeColor="text1"/>
        </w:rPr>
        <w:lastRenderedPageBreak/>
        <w:t>，經濟部應針對如何協助全球台商提出完整的策略與計畫，從功能面、預算面、人力面如何強化對全球台商會的協助，二個月內提出完整規劃報告於立法院經濟委員會。</w:t>
      </w:r>
    </w:p>
    <w:p w:rsidR="005129C3" w:rsidRPr="00A44E70" w:rsidRDefault="005129C3" w:rsidP="005129C3">
      <w:pPr>
        <w:pStyle w:val="aff1"/>
        <w:ind w:left="3935" w:hanging="1303"/>
      </w:pPr>
      <w:r w:rsidRPr="00A44E70">
        <w:rPr>
          <w:rFonts w:hint="eastAsia"/>
        </w:rPr>
        <w:t>提案人：邱志偉</w:t>
      </w:r>
      <w:r w:rsidRPr="00A44E70">
        <w:rPr>
          <w:rFonts w:hint="eastAsia"/>
        </w:rPr>
        <w:t xml:space="preserve">  </w:t>
      </w:r>
      <w:r w:rsidRPr="00A44E70">
        <w:rPr>
          <w:rFonts w:hint="eastAsia"/>
        </w:rPr>
        <w:t>黃偉哲</w:t>
      </w:r>
      <w:r w:rsidRPr="00A44E70">
        <w:rPr>
          <w:rFonts w:hint="eastAsia"/>
        </w:rPr>
        <w:t xml:space="preserve">  </w:t>
      </w:r>
      <w:r w:rsidRPr="00A44E70">
        <w:rPr>
          <w:rFonts w:hint="eastAsia"/>
        </w:rPr>
        <w:t>蘇震清</w:t>
      </w:r>
      <w:r w:rsidRPr="00A44E70">
        <w:rPr>
          <w:rFonts w:hint="eastAsia"/>
        </w:rPr>
        <w:t xml:space="preserve">  </w:t>
      </w:r>
      <w:r w:rsidRPr="00A44E70">
        <w:rPr>
          <w:rFonts w:hint="eastAsia"/>
        </w:rPr>
        <w:t>蕭美琴</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r w:rsidRPr="00280946">
        <w:rPr>
          <w:rFonts w:ascii="標楷體" w:hAnsi="標楷體" w:hint="eastAsia"/>
          <w:color w:val="000000" w:themeColor="text1"/>
        </w:rPr>
        <w:t>高雄市岡山區、</w:t>
      </w:r>
      <w:proofErr w:type="gramStart"/>
      <w:r w:rsidRPr="00280946">
        <w:rPr>
          <w:rFonts w:ascii="標楷體" w:hAnsi="標楷體" w:hint="eastAsia"/>
          <w:color w:val="000000" w:themeColor="text1"/>
        </w:rPr>
        <w:t>梓</w:t>
      </w:r>
      <w:proofErr w:type="gramEnd"/>
      <w:r w:rsidRPr="00280946">
        <w:rPr>
          <w:rFonts w:ascii="標楷體" w:hAnsi="標楷體" w:hint="eastAsia"/>
          <w:color w:val="000000" w:themeColor="text1"/>
        </w:rPr>
        <w:t>官區、橋頭區的部分區域為易淹水地區，為有效澈底解決上述區域的淹水問題，高雄市政府目前於岡山區規劃興建「五甲尾</w:t>
      </w:r>
      <w:proofErr w:type="gramStart"/>
      <w:r w:rsidRPr="00280946">
        <w:rPr>
          <w:rFonts w:ascii="標楷體" w:hAnsi="標楷體" w:hint="eastAsia"/>
          <w:color w:val="000000" w:themeColor="text1"/>
        </w:rPr>
        <w:t>滯洪池</w:t>
      </w:r>
      <w:proofErr w:type="gramEnd"/>
      <w:r w:rsidRPr="00280946">
        <w:rPr>
          <w:rFonts w:ascii="標楷體" w:hAnsi="標楷體" w:hint="eastAsia"/>
          <w:color w:val="000000" w:themeColor="text1"/>
        </w:rPr>
        <w:t>」，橋頭區與</w:t>
      </w:r>
      <w:proofErr w:type="gramStart"/>
      <w:r w:rsidRPr="00280946">
        <w:rPr>
          <w:rFonts w:ascii="標楷體" w:hAnsi="標楷體" w:hint="eastAsia"/>
          <w:color w:val="000000" w:themeColor="text1"/>
        </w:rPr>
        <w:t>梓</w:t>
      </w:r>
      <w:proofErr w:type="gramEnd"/>
      <w:r w:rsidRPr="00280946">
        <w:rPr>
          <w:rFonts w:ascii="標楷體" w:hAnsi="標楷體" w:hint="eastAsia"/>
          <w:color w:val="000000" w:themeColor="text1"/>
        </w:rPr>
        <w:t>官區交界興建「典</w:t>
      </w:r>
      <w:proofErr w:type="gramStart"/>
      <w:r w:rsidRPr="00280946">
        <w:rPr>
          <w:rFonts w:ascii="標楷體" w:hAnsi="標楷體" w:hint="eastAsia"/>
          <w:color w:val="000000" w:themeColor="text1"/>
        </w:rPr>
        <w:t>寶溪D區滯洪池</w:t>
      </w:r>
      <w:proofErr w:type="gramEnd"/>
      <w:r w:rsidRPr="00280946">
        <w:rPr>
          <w:rFonts w:ascii="標楷體" w:hAnsi="標楷體" w:hint="eastAsia"/>
          <w:color w:val="000000" w:themeColor="text1"/>
        </w:rPr>
        <w:t>」，經濟部水利署、台糖公司應全力協助，請經濟部於二個月內針對上述</w:t>
      </w:r>
      <w:proofErr w:type="gramStart"/>
      <w:r w:rsidRPr="00280946">
        <w:rPr>
          <w:rFonts w:ascii="標楷體" w:hAnsi="標楷體" w:hint="eastAsia"/>
          <w:color w:val="000000" w:themeColor="text1"/>
        </w:rPr>
        <w:t>二座滯洪池</w:t>
      </w:r>
      <w:proofErr w:type="gramEnd"/>
      <w:r w:rsidRPr="00280946">
        <w:rPr>
          <w:rFonts w:ascii="標楷體" w:hAnsi="標楷體" w:hint="eastAsia"/>
          <w:color w:val="000000" w:themeColor="text1"/>
        </w:rPr>
        <w:t>興建進度執行期程，以及如何從經費、預算、土地協助的推動計畫及執行情形，提出完整報告於立法院經濟委員會。</w:t>
      </w:r>
    </w:p>
    <w:p w:rsidR="005129C3" w:rsidRPr="00A44E70" w:rsidRDefault="005129C3" w:rsidP="005129C3">
      <w:pPr>
        <w:pStyle w:val="aff1"/>
        <w:ind w:left="3935" w:hanging="1303"/>
      </w:pPr>
      <w:r w:rsidRPr="00A44E70">
        <w:rPr>
          <w:rFonts w:hint="eastAsia"/>
        </w:rPr>
        <w:t>提案人：邱志偉</w:t>
      </w:r>
      <w:r w:rsidRPr="00A44E70">
        <w:rPr>
          <w:rFonts w:hint="eastAsia"/>
        </w:rPr>
        <w:t xml:space="preserve">  </w:t>
      </w:r>
      <w:r w:rsidRPr="00A44E70">
        <w:rPr>
          <w:rFonts w:hint="eastAsia"/>
        </w:rPr>
        <w:t>蘇震清</w:t>
      </w:r>
      <w:r w:rsidRPr="00A44E70">
        <w:rPr>
          <w:rFonts w:hint="eastAsia"/>
        </w:rPr>
        <w:t xml:space="preserve">  </w:t>
      </w:r>
      <w:r w:rsidRPr="00A44E70">
        <w:rPr>
          <w:rFonts w:hint="eastAsia"/>
        </w:rPr>
        <w:t>蕭美琴</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於經濟部對行政院所提之「815停電事故行政調查專案報告」，尚未提出相關具體檢討與改進作為，</w:t>
      </w:r>
      <w:proofErr w:type="gramStart"/>
      <w:r>
        <w:rPr>
          <w:rFonts w:ascii="標楷體" w:hAnsi="標楷體" w:hint="eastAsia"/>
          <w:color w:val="000000" w:themeColor="text1"/>
        </w:rPr>
        <w:t>爰</w:t>
      </w:r>
      <w:proofErr w:type="gramEnd"/>
      <w:r w:rsidRPr="00280946">
        <w:rPr>
          <w:rFonts w:ascii="標楷體" w:hAnsi="標楷體" w:hint="eastAsia"/>
          <w:color w:val="000000" w:themeColor="text1"/>
        </w:rPr>
        <w:t>請經濟部針對「815停電事故行政調查專案報告」之建議</w:t>
      </w:r>
      <w:r>
        <w:rPr>
          <w:rFonts w:ascii="標楷體" w:hAnsi="標楷體" w:hint="eastAsia"/>
          <w:color w:val="000000" w:themeColor="text1"/>
        </w:rPr>
        <w:t>與檢討</w:t>
      </w:r>
      <w:r w:rsidRPr="00280946">
        <w:rPr>
          <w:rFonts w:ascii="標楷體" w:hAnsi="標楷體" w:hint="eastAsia"/>
          <w:color w:val="000000" w:themeColor="text1"/>
        </w:rPr>
        <w:t>「規劃電廠與附近居民之不列入輪流停電互惠制度」，限期</w:t>
      </w:r>
      <w:r>
        <w:rPr>
          <w:rFonts w:ascii="標楷體" w:hAnsi="標楷體" w:hint="eastAsia"/>
          <w:color w:val="000000" w:themeColor="text1"/>
        </w:rPr>
        <w:t>二</w:t>
      </w:r>
      <w:r w:rsidRPr="00280946">
        <w:rPr>
          <w:rFonts w:ascii="標楷體" w:hAnsi="標楷體" w:hint="eastAsia"/>
          <w:color w:val="000000" w:themeColor="text1"/>
        </w:rPr>
        <w:t>個月內</w:t>
      </w:r>
      <w:r>
        <w:rPr>
          <w:rFonts w:ascii="標楷體" w:hAnsi="標楷體" w:hint="eastAsia"/>
          <w:color w:val="000000" w:themeColor="text1"/>
        </w:rPr>
        <w:t>向經濟</w:t>
      </w:r>
      <w:r w:rsidRPr="00280946">
        <w:rPr>
          <w:rFonts w:ascii="標楷體" w:hAnsi="標楷體" w:hint="eastAsia"/>
          <w:color w:val="000000" w:themeColor="text1"/>
        </w:rPr>
        <w:t>委員會</w:t>
      </w:r>
      <w:r w:rsidR="00D71216">
        <w:rPr>
          <w:rFonts w:ascii="標楷體" w:hAnsi="標楷體" w:hint="eastAsia"/>
          <w:color w:val="000000" w:themeColor="text1"/>
        </w:rPr>
        <w:t>提出</w:t>
      </w:r>
      <w:r w:rsidRPr="00280946">
        <w:rPr>
          <w:rFonts w:ascii="標楷體" w:hAnsi="標楷體" w:hint="eastAsia"/>
          <w:color w:val="000000" w:themeColor="text1"/>
        </w:rPr>
        <w:t>專案報告。</w:t>
      </w:r>
    </w:p>
    <w:p w:rsidR="005129C3" w:rsidRPr="00A44E70" w:rsidRDefault="005129C3" w:rsidP="005129C3">
      <w:pPr>
        <w:pStyle w:val="aff1"/>
        <w:ind w:left="3935" w:hanging="1303"/>
      </w:pPr>
      <w:r w:rsidRPr="00A44E70">
        <w:rPr>
          <w:rFonts w:hint="eastAsia"/>
        </w:rPr>
        <w:t>提案人：徐永明</w:t>
      </w:r>
      <w:r w:rsidRPr="00A44E70">
        <w:rPr>
          <w:rFonts w:hint="eastAsia"/>
        </w:rPr>
        <w:t xml:space="preserve">  </w:t>
      </w:r>
      <w:r w:rsidRPr="00A44E70">
        <w:rPr>
          <w:rFonts w:hint="eastAsia"/>
        </w:rPr>
        <w:t>蘇震清</w:t>
      </w:r>
      <w:r w:rsidRPr="00A44E70">
        <w:rPr>
          <w:rFonts w:hint="eastAsia"/>
        </w:rPr>
        <w:t xml:space="preserve">  </w:t>
      </w:r>
      <w:r w:rsidRPr="00A44E70">
        <w:rPr>
          <w:rFonts w:hint="eastAsia"/>
        </w:rPr>
        <w:t>蕭美琴</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652" w:rightChars="25" w:right="83" w:hanging="652"/>
        <w:jc w:val="both"/>
        <w:rPr>
          <w:rFonts w:ascii="標楷體" w:hAnsi="標楷體"/>
          <w:color w:val="000000" w:themeColor="text1"/>
        </w:rPr>
      </w:pP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w:t>
      </w:r>
      <w:r>
        <w:rPr>
          <w:rFonts w:ascii="標楷體" w:hAnsi="標楷體" w:hint="eastAsia"/>
          <w:color w:val="000000" w:themeColor="text1"/>
        </w:rPr>
        <w:t>台電公司</w:t>
      </w:r>
      <w:r w:rsidRPr="00280946">
        <w:rPr>
          <w:rFonts w:ascii="標楷體" w:hAnsi="標楷體" w:hint="eastAsia"/>
          <w:color w:val="000000" w:themeColor="text1"/>
        </w:rPr>
        <w:t>、</w:t>
      </w:r>
      <w:r>
        <w:rPr>
          <w:rFonts w:ascii="標楷體" w:hAnsi="標楷體" w:hint="eastAsia"/>
          <w:color w:val="000000" w:themeColor="text1"/>
        </w:rPr>
        <w:t>中油公司</w:t>
      </w:r>
      <w:r w:rsidRPr="00280946">
        <w:rPr>
          <w:rFonts w:ascii="標楷體" w:hAnsi="標楷體" w:hint="eastAsia"/>
          <w:color w:val="000000" w:themeColor="text1"/>
        </w:rPr>
        <w:t>天然氣供需聯繫機制及預警制度」有所不足，</w:t>
      </w:r>
      <w:proofErr w:type="gramStart"/>
      <w:r>
        <w:rPr>
          <w:rFonts w:ascii="標楷體" w:hAnsi="標楷體" w:hint="eastAsia"/>
          <w:color w:val="000000" w:themeColor="text1"/>
        </w:rPr>
        <w:t>爰</w:t>
      </w:r>
      <w:proofErr w:type="gramEnd"/>
      <w:r w:rsidRPr="00280946">
        <w:rPr>
          <w:rFonts w:ascii="標楷體" w:hAnsi="標楷體" w:hint="eastAsia"/>
          <w:color w:val="000000" w:themeColor="text1"/>
        </w:rPr>
        <w:t>請經濟部</w:t>
      </w:r>
      <w:proofErr w:type="gramStart"/>
      <w:r w:rsidRPr="00280946">
        <w:rPr>
          <w:rFonts w:ascii="標楷體" w:hAnsi="標楷體" w:hint="eastAsia"/>
          <w:color w:val="000000" w:themeColor="text1"/>
        </w:rPr>
        <w:t>研</w:t>
      </w:r>
      <w:proofErr w:type="gramEnd"/>
      <w:r w:rsidRPr="00280946">
        <w:rPr>
          <w:rFonts w:ascii="標楷體" w:hAnsi="標楷體" w:hint="eastAsia"/>
          <w:color w:val="000000" w:themeColor="text1"/>
        </w:rPr>
        <w:t>擬提高「</w:t>
      </w:r>
      <w:r>
        <w:rPr>
          <w:rFonts w:ascii="標楷體" w:hAnsi="標楷體" w:hint="eastAsia"/>
          <w:color w:val="000000" w:themeColor="text1"/>
        </w:rPr>
        <w:t>台電公司</w:t>
      </w:r>
      <w:r w:rsidRPr="00280946">
        <w:rPr>
          <w:rFonts w:ascii="標楷體" w:hAnsi="標楷體" w:hint="eastAsia"/>
          <w:color w:val="000000" w:themeColor="text1"/>
        </w:rPr>
        <w:t>、</w:t>
      </w:r>
      <w:r>
        <w:rPr>
          <w:rFonts w:ascii="標楷體" w:hAnsi="標楷體" w:hint="eastAsia"/>
          <w:color w:val="000000" w:themeColor="text1"/>
        </w:rPr>
        <w:t>中油公司</w:t>
      </w:r>
      <w:r w:rsidRPr="00280946">
        <w:rPr>
          <w:rFonts w:ascii="標楷體" w:hAnsi="標楷體" w:hint="eastAsia"/>
          <w:color w:val="000000" w:themeColor="text1"/>
        </w:rPr>
        <w:t>之供需協調會議」之頻率並強化預警制度，限期</w:t>
      </w:r>
      <w:r>
        <w:rPr>
          <w:rFonts w:ascii="標楷體" w:hAnsi="標楷體" w:hint="eastAsia"/>
          <w:color w:val="000000" w:themeColor="text1"/>
        </w:rPr>
        <w:t>二</w:t>
      </w:r>
      <w:r w:rsidRPr="00280946">
        <w:rPr>
          <w:rFonts w:ascii="標楷體" w:hAnsi="標楷體" w:hint="eastAsia"/>
          <w:color w:val="000000" w:themeColor="text1"/>
        </w:rPr>
        <w:t>個月內至</w:t>
      </w:r>
      <w:r>
        <w:rPr>
          <w:rFonts w:ascii="標楷體" w:hAnsi="標楷體" w:hint="eastAsia"/>
          <w:color w:val="000000" w:themeColor="text1"/>
        </w:rPr>
        <w:t>經濟</w:t>
      </w:r>
      <w:r w:rsidRPr="00280946">
        <w:rPr>
          <w:rFonts w:ascii="標楷體" w:hAnsi="標楷體" w:hint="eastAsia"/>
          <w:color w:val="000000" w:themeColor="text1"/>
        </w:rPr>
        <w:t>委員會專案報告。</w:t>
      </w:r>
    </w:p>
    <w:p w:rsidR="005129C3" w:rsidRDefault="005129C3" w:rsidP="005129C3">
      <w:pPr>
        <w:pStyle w:val="aff1"/>
        <w:ind w:left="3935" w:hanging="1303"/>
      </w:pPr>
      <w:r w:rsidRPr="00A44E70">
        <w:rPr>
          <w:rFonts w:hint="eastAsia"/>
        </w:rPr>
        <w:t>提案人：徐永明</w:t>
      </w:r>
      <w:r w:rsidRPr="00A44E70">
        <w:rPr>
          <w:rFonts w:hint="eastAsia"/>
        </w:rPr>
        <w:t xml:space="preserve">  </w:t>
      </w:r>
      <w:r w:rsidRPr="00A44E70">
        <w:rPr>
          <w:rFonts w:hint="eastAsia"/>
        </w:rPr>
        <w:t>蕭美琴</w:t>
      </w:r>
      <w:r w:rsidRPr="00A44E70">
        <w:rPr>
          <w:rFonts w:hint="eastAsia"/>
        </w:rPr>
        <w:t xml:space="preserve">  </w:t>
      </w:r>
      <w:r w:rsidRPr="00A44E70">
        <w:rPr>
          <w:rFonts w:hint="eastAsia"/>
        </w:rPr>
        <w:t>邱志偉</w:t>
      </w:r>
      <w:r w:rsidRPr="00A44E70">
        <w:rPr>
          <w:rFonts w:hint="eastAsia"/>
        </w:rPr>
        <w:t xml:space="preserve">  </w:t>
      </w:r>
      <w:r w:rsidRPr="00A44E70">
        <w:rPr>
          <w:rFonts w:hint="eastAsia"/>
        </w:rPr>
        <w:t>王惠美</w:t>
      </w:r>
    </w:p>
    <w:p w:rsidR="005129C3"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pPr>
      <w:proofErr w:type="gramStart"/>
      <w:r>
        <w:rPr>
          <w:rFonts w:hint="eastAsia"/>
        </w:rPr>
        <w:t>鑑</w:t>
      </w:r>
      <w:proofErr w:type="gramEnd"/>
      <w:r w:rsidRPr="00384012">
        <w:rPr>
          <w:rFonts w:hint="eastAsia"/>
        </w:rPr>
        <w:t>於六輕營運即將滿二十年，已開始步入設備老化期。政府部門對石化產業卻仍缺乏系統化的治理。經濟部作為目的事業主管機關，應會同</w:t>
      </w:r>
      <w:proofErr w:type="gramStart"/>
      <w:r w:rsidRPr="00384012">
        <w:rPr>
          <w:rFonts w:hint="eastAsia"/>
        </w:rPr>
        <w:t>勞動部及環保署</w:t>
      </w:r>
      <w:proofErr w:type="gramEnd"/>
      <w:r w:rsidRPr="00384012">
        <w:rPr>
          <w:rFonts w:hint="eastAsia"/>
        </w:rPr>
        <w:t>，建立系統化之製程安全資訊資料庫，有效掌握相關數據與資料，以利於未來體檢</w:t>
      </w:r>
      <w:r w:rsidRPr="00384012">
        <w:rPr>
          <w:rFonts w:hint="eastAsia"/>
        </w:rPr>
        <w:lastRenderedPageBreak/>
        <w:t>與管理。請經濟部就該系統建置，於一個月內提出初步規劃報告予經濟委員會</w:t>
      </w:r>
      <w:r>
        <w:rPr>
          <w:rFonts w:hint="eastAsia"/>
        </w:rPr>
        <w:t>。</w:t>
      </w:r>
    </w:p>
    <w:p w:rsidR="005129C3" w:rsidRDefault="005129C3" w:rsidP="005129C3">
      <w:pPr>
        <w:pStyle w:val="aff1"/>
        <w:ind w:left="3935" w:hanging="1303"/>
      </w:pPr>
      <w:r>
        <w:rPr>
          <w:rFonts w:hint="eastAsia"/>
        </w:rPr>
        <w:t>提案人：蘇治芬</w:t>
      </w:r>
      <w:r>
        <w:rPr>
          <w:rFonts w:hint="eastAsia"/>
        </w:rPr>
        <w:t xml:space="preserve">  </w:t>
      </w:r>
    </w:p>
    <w:p w:rsidR="005129C3" w:rsidRPr="00A44E70" w:rsidRDefault="005129C3" w:rsidP="005129C3">
      <w:pPr>
        <w:pStyle w:val="aff1"/>
        <w:ind w:left="3935" w:hanging="1303"/>
      </w:pPr>
      <w:r>
        <w:rPr>
          <w:rFonts w:hint="eastAsia"/>
        </w:rPr>
        <w:t>連署人：蘇震清</w:t>
      </w:r>
      <w:r>
        <w:rPr>
          <w:rFonts w:hint="eastAsia"/>
        </w:rPr>
        <w:t xml:space="preserve">  </w:t>
      </w:r>
      <w:r>
        <w:rPr>
          <w:rFonts w:hint="eastAsia"/>
        </w:rPr>
        <w:t>蕭美琴</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於六輕營運即將滿二十年，已開始步入設備老化期，許多老舊設備皆開始出現問題。為促進居民健康、職業安全與產業效能，經濟部應會同勞動部、環保署，針對台塑</w:t>
      </w:r>
      <w:r w:rsidR="00ED18E9">
        <w:rPr>
          <w:rFonts w:ascii="標楷體" w:hAnsi="標楷體" w:hint="eastAsia"/>
          <w:color w:val="000000" w:themeColor="text1"/>
        </w:rPr>
        <w:t>公司</w:t>
      </w:r>
      <w:r w:rsidRPr="00280946">
        <w:rPr>
          <w:rFonts w:ascii="標楷體" w:hAnsi="標楷體" w:hint="eastAsia"/>
          <w:color w:val="000000" w:themeColor="text1"/>
        </w:rPr>
        <w:t>麥寮園區各廠的能源效率、環境污染與職業安全三大項目建立基線(baseline)，擬定資料蒐集與分析計畫，</w:t>
      </w:r>
      <w:proofErr w:type="gramStart"/>
      <w:r w:rsidRPr="00280946">
        <w:rPr>
          <w:rFonts w:ascii="標楷體" w:hAnsi="標楷體" w:hint="eastAsia"/>
          <w:color w:val="000000" w:themeColor="text1"/>
        </w:rPr>
        <w:t>依此訂出</w:t>
      </w:r>
      <w:proofErr w:type="gramEnd"/>
      <w:r w:rsidRPr="00280946">
        <w:rPr>
          <w:rFonts w:ascii="標楷體" w:hAnsi="標楷體" w:hint="eastAsia"/>
          <w:color w:val="000000" w:themeColor="text1"/>
        </w:rPr>
        <w:t>各廠逐年的改善計畫，逐年降低能源消耗、污染排放與工安風險，有效促使園區升級。請經濟部總體檢，於</w:t>
      </w:r>
      <w:r w:rsidRPr="00366CF8">
        <w:rPr>
          <w:rFonts w:ascii="標楷體" w:hAnsi="標楷體" w:hint="eastAsia"/>
          <w:color w:val="000000" w:themeColor="text1"/>
        </w:rPr>
        <w:t>二</w:t>
      </w:r>
      <w:r w:rsidRPr="00280946">
        <w:rPr>
          <w:rFonts w:ascii="標楷體" w:hAnsi="標楷體" w:hint="eastAsia"/>
          <w:color w:val="000000" w:themeColor="text1"/>
        </w:rPr>
        <w:t>個月內提出初步規劃報告予經濟委員會。</w:t>
      </w:r>
    </w:p>
    <w:p w:rsidR="005129C3" w:rsidRPr="00A44E70" w:rsidRDefault="005129C3" w:rsidP="005129C3">
      <w:pPr>
        <w:pStyle w:val="aff1"/>
        <w:ind w:left="3935" w:hanging="1303"/>
      </w:pPr>
      <w:r w:rsidRPr="00A44E70">
        <w:rPr>
          <w:rFonts w:hint="eastAsia"/>
        </w:rPr>
        <w:t>提案人：蘇治芬</w:t>
      </w:r>
      <w:r w:rsidRPr="00A44E70">
        <w:rPr>
          <w:rFonts w:hint="eastAsia"/>
        </w:rPr>
        <w:t xml:space="preserve">  </w:t>
      </w:r>
    </w:p>
    <w:p w:rsidR="005129C3" w:rsidRPr="00A44E70" w:rsidRDefault="005129C3" w:rsidP="005129C3">
      <w:pPr>
        <w:pStyle w:val="aff1"/>
        <w:ind w:left="3935" w:hanging="1303"/>
      </w:pPr>
      <w:r w:rsidRPr="00A44E70">
        <w:rPr>
          <w:rFonts w:hint="eastAsia"/>
        </w:rPr>
        <w:t>連署人：蘇震清</w:t>
      </w:r>
      <w:r w:rsidRPr="00A44E70">
        <w:rPr>
          <w:rFonts w:hint="eastAsia"/>
        </w:rPr>
        <w:t xml:space="preserve">  </w:t>
      </w:r>
      <w:r w:rsidRPr="00A44E70">
        <w:rPr>
          <w:rFonts w:hint="eastAsia"/>
        </w:rPr>
        <w:t>蕭美琴</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近日各地方縣市政府為進行地下水保育，落實水利法規定之水井管理，召開了多場說明會，卻也引發部分民眾質疑政府搶錢。基於水井</w:t>
      </w:r>
      <w:proofErr w:type="gramStart"/>
      <w:r w:rsidRPr="00280946">
        <w:rPr>
          <w:rFonts w:ascii="標楷體" w:hAnsi="標楷體" w:hint="eastAsia"/>
          <w:color w:val="000000" w:themeColor="text1"/>
        </w:rPr>
        <w:t>納管既可</w:t>
      </w:r>
      <w:proofErr w:type="gramEnd"/>
      <w:r w:rsidRPr="00280946">
        <w:rPr>
          <w:rFonts w:ascii="標楷體" w:hAnsi="標楷體" w:hint="eastAsia"/>
          <w:color w:val="000000" w:themeColor="text1"/>
        </w:rPr>
        <w:t>維護合法水井之用水權益，防止地層下陷，同時為顧及從事農、漁業民眾生計，水井納管後續相關費用不應造成經濟負擔。請經濟部協助地方政府加強與民眾宣導溝通，並</w:t>
      </w:r>
      <w:proofErr w:type="gramStart"/>
      <w:r w:rsidRPr="00280946">
        <w:rPr>
          <w:rFonts w:ascii="標楷體" w:hAnsi="標楷體" w:hint="eastAsia"/>
          <w:color w:val="000000" w:themeColor="text1"/>
        </w:rPr>
        <w:t>研議農</w:t>
      </w:r>
      <w:proofErr w:type="gramEnd"/>
      <w:r w:rsidRPr="00280946">
        <w:rPr>
          <w:rFonts w:ascii="標楷體" w:hAnsi="標楷體" w:hint="eastAsia"/>
          <w:color w:val="000000" w:themeColor="text1"/>
        </w:rPr>
        <w:t>、漁業使用之減免措施。請經濟部於2個月內提送相關書面資料送交立法院經濟委員會。</w:t>
      </w:r>
    </w:p>
    <w:p w:rsidR="005129C3" w:rsidRPr="00A44E70" w:rsidRDefault="005129C3" w:rsidP="005129C3">
      <w:pPr>
        <w:pStyle w:val="aff1"/>
        <w:ind w:left="3935" w:hanging="1303"/>
      </w:pPr>
      <w:r w:rsidRPr="00A44E70">
        <w:rPr>
          <w:rFonts w:hint="eastAsia"/>
        </w:rPr>
        <w:t>提案人：邱志偉</w:t>
      </w:r>
      <w:r w:rsidRPr="00A44E70">
        <w:rPr>
          <w:rFonts w:hint="eastAsia"/>
        </w:rPr>
        <w:t xml:space="preserve">  </w:t>
      </w:r>
      <w:r w:rsidRPr="00A44E70">
        <w:rPr>
          <w:rFonts w:hint="eastAsia"/>
        </w:rPr>
        <w:t>陳明文</w:t>
      </w:r>
      <w:r w:rsidRPr="00A44E70">
        <w:rPr>
          <w:rFonts w:hint="eastAsia"/>
        </w:rPr>
        <w:t xml:space="preserve">  </w:t>
      </w:r>
      <w:r w:rsidRPr="00A44E70">
        <w:rPr>
          <w:rFonts w:hint="eastAsia"/>
        </w:rPr>
        <w:t>蘇震清</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為提振工商界投資台灣信心，經濟部提出解決缺電、缺水、缺工、</w:t>
      </w:r>
      <w:proofErr w:type="gramStart"/>
      <w:r w:rsidRPr="00280946">
        <w:rPr>
          <w:rFonts w:ascii="標楷體" w:hAnsi="標楷體" w:hint="eastAsia"/>
          <w:color w:val="000000" w:themeColor="text1"/>
        </w:rPr>
        <w:t>缺地和缺</w:t>
      </w:r>
      <w:proofErr w:type="gramEnd"/>
      <w:r w:rsidRPr="00280946">
        <w:rPr>
          <w:rFonts w:ascii="標楷體" w:hAnsi="標楷體" w:hint="eastAsia"/>
          <w:color w:val="000000" w:themeColor="text1"/>
        </w:rPr>
        <w:t>人才等工商界關心的「五缺」投資障礙，然瑞士世界經濟論壇(WEF)最新發布「2017-2018年全球競爭力報告」卻顯示，我國因電力供給品質退步六名而導致整體名次較去年退步一名，引發各界擔心是否我國電力供應數量和品質無法兼顧。</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此，經濟部應提出相關分析報告回應外界</w:t>
      </w:r>
      <w:r w:rsidRPr="00280946">
        <w:rPr>
          <w:rFonts w:ascii="標楷體" w:hAnsi="標楷體" w:hint="eastAsia"/>
          <w:color w:val="000000" w:themeColor="text1"/>
        </w:rPr>
        <w:lastRenderedPageBreak/>
        <w:t>疑慮，並於兩個月內向經濟委員會提出書面報告。</w:t>
      </w:r>
    </w:p>
    <w:p w:rsidR="005129C3" w:rsidRPr="00A44E70" w:rsidRDefault="005129C3" w:rsidP="005129C3">
      <w:pPr>
        <w:pStyle w:val="aff1"/>
        <w:ind w:left="3935" w:hanging="1303"/>
      </w:pPr>
      <w:r w:rsidRPr="00A44E70">
        <w:rPr>
          <w:rFonts w:hint="eastAsia"/>
        </w:rPr>
        <w:t>提案人：邱志偉</w:t>
      </w:r>
    </w:p>
    <w:p w:rsidR="005129C3" w:rsidRPr="00A44E70" w:rsidRDefault="005129C3" w:rsidP="005129C3">
      <w:pPr>
        <w:pStyle w:val="aff1"/>
        <w:ind w:left="3935" w:hanging="1303"/>
      </w:pPr>
      <w:r w:rsidRPr="00A44E70">
        <w:rPr>
          <w:rFonts w:hint="eastAsia"/>
        </w:rPr>
        <w:t>連署人：陳明文</w:t>
      </w:r>
      <w:r w:rsidRPr="00A44E70">
        <w:rPr>
          <w:rFonts w:hint="eastAsia"/>
        </w:rPr>
        <w:t xml:space="preserve">  </w:t>
      </w:r>
      <w:r w:rsidRPr="00A44E70">
        <w:rPr>
          <w:rFonts w:hint="eastAsia"/>
        </w:rPr>
        <w:t>蘇震清</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為落實石門水庫延壽，PRO永久河道取水塔第6、7片</w:t>
      </w:r>
      <w:proofErr w:type="gramStart"/>
      <w:r w:rsidRPr="00280946">
        <w:rPr>
          <w:rFonts w:ascii="標楷體" w:hAnsi="標楷體" w:hint="eastAsia"/>
          <w:color w:val="000000" w:themeColor="text1"/>
        </w:rPr>
        <w:t>內外鋼</w:t>
      </w:r>
      <w:proofErr w:type="gramEnd"/>
      <w:r w:rsidRPr="00280946">
        <w:rPr>
          <w:rFonts w:ascii="標楷體" w:hAnsi="標楷體" w:hint="eastAsia"/>
          <w:color w:val="000000" w:themeColor="text1"/>
        </w:rPr>
        <w:t>模拆除以及底部</w:t>
      </w:r>
      <w:proofErr w:type="gramStart"/>
      <w:r w:rsidRPr="00280946">
        <w:rPr>
          <w:rFonts w:ascii="標楷體" w:hAnsi="標楷體" w:hint="eastAsia"/>
          <w:color w:val="000000" w:themeColor="text1"/>
        </w:rPr>
        <w:t>基座掏刷修復</w:t>
      </w:r>
      <w:proofErr w:type="gramEnd"/>
      <w:r w:rsidRPr="00280946">
        <w:rPr>
          <w:rFonts w:ascii="標楷體" w:hAnsi="標楷體" w:hint="eastAsia"/>
          <w:color w:val="000000" w:themeColor="text1"/>
        </w:rPr>
        <w:t>，應正式編列預算及中長期計畫或納入前瞻計畫辦理，請經濟部於兩</w:t>
      </w:r>
      <w:proofErr w:type="gramStart"/>
      <w:r w:rsidRPr="00280946">
        <w:rPr>
          <w:rFonts w:ascii="標楷體" w:hAnsi="標楷體" w:hint="eastAsia"/>
          <w:color w:val="000000" w:themeColor="text1"/>
        </w:rPr>
        <w:t>週</w:t>
      </w:r>
      <w:proofErr w:type="gramEnd"/>
      <w:r w:rsidRPr="00280946">
        <w:rPr>
          <w:rFonts w:ascii="標楷體" w:hAnsi="標楷體" w:hint="eastAsia"/>
          <w:color w:val="000000" w:themeColor="text1"/>
        </w:rPr>
        <w:t>內(2017年10月19日</w:t>
      </w:r>
      <w:r>
        <w:rPr>
          <w:rFonts w:ascii="標楷體" w:hAnsi="標楷體" w:hint="eastAsia"/>
          <w:color w:val="000000" w:themeColor="text1"/>
        </w:rPr>
        <w:t>，星期</w:t>
      </w:r>
      <w:r w:rsidRPr="00280946">
        <w:rPr>
          <w:rFonts w:ascii="標楷體" w:hAnsi="標楷體" w:hint="eastAsia"/>
          <w:color w:val="000000" w:themeColor="text1"/>
        </w:rPr>
        <w:t>四前)提出計畫報告，送交經濟委員會。</w:t>
      </w:r>
    </w:p>
    <w:p w:rsidR="005129C3" w:rsidRPr="00A44E70" w:rsidRDefault="005129C3" w:rsidP="005129C3">
      <w:pPr>
        <w:pStyle w:val="aff1"/>
        <w:ind w:left="3935" w:hanging="1303"/>
      </w:pPr>
      <w:r w:rsidRPr="00A44E70">
        <w:rPr>
          <w:rFonts w:hint="eastAsia"/>
        </w:rPr>
        <w:t>提案人：林岱樺</w:t>
      </w:r>
      <w:r w:rsidRPr="00A44E70">
        <w:rPr>
          <w:rFonts w:hint="eastAsia"/>
        </w:rPr>
        <w:t xml:space="preserve">  </w:t>
      </w:r>
      <w:r w:rsidRPr="00A44E70">
        <w:rPr>
          <w:rFonts w:hint="eastAsia"/>
        </w:rPr>
        <w:t>蘇治芬</w:t>
      </w:r>
      <w:r w:rsidRPr="00A44E70">
        <w:rPr>
          <w:rFonts w:hint="eastAsia"/>
        </w:rPr>
        <w:t xml:space="preserve">  </w:t>
      </w:r>
      <w:r w:rsidRPr="00A44E70">
        <w:rPr>
          <w:rFonts w:hint="eastAsia"/>
        </w:rPr>
        <w:t>陳明文</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前經濟部長李世光到彰化</w:t>
      </w:r>
      <w:r>
        <w:rPr>
          <w:rFonts w:ascii="標楷體" w:hAnsi="標楷體" w:hint="eastAsia"/>
          <w:color w:val="000000" w:themeColor="text1"/>
        </w:rPr>
        <w:t>縣</w:t>
      </w:r>
      <w:r w:rsidRPr="00280946">
        <w:rPr>
          <w:rFonts w:ascii="標楷體" w:hAnsi="標楷體" w:hint="eastAsia"/>
          <w:color w:val="000000" w:themeColor="text1"/>
        </w:rPr>
        <w:t>頂番婆，宣布農地上工廠處理要結合前瞻基礎建設，以頂</w:t>
      </w:r>
      <w:proofErr w:type="gramStart"/>
      <w:r w:rsidRPr="00280946">
        <w:rPr>
          <w:rFonts w:ascii="標楷體" w:hAnsi="標楷體" w:hint="eastAsia"/>
          <w:color w:val="000000" w:themeColor="text1"/>
        </w:rPr>
        <w:t>番婆水五金</w:t>
      </w:r>
      <w:proofErr w:type="gramEnd"/>
      <w:r w:rsidRPr="00280946">
        <w:rPr>
          <w:rFonts w:ascii="標楷體" w:hAnsi="標楷體" w:hint="eastAsia"/>
          <w:color w:val="000000" w:themeColor="text1"/>
        </w:rPr>
        <w:t>產業聚落為核心，共同開發在地型園區處理農地上工廠成為經濟部「前瞻計畫」的一環。請經濟部</w:t>
      </w:r>
      <w:proofErr w:type="gramStart"/>
      <w:r w:rsidRPr="00280946">
        <w:rPr>
          <w:rFonts w:ascii="標楷體" w:hAnsi="標楷體" w:hint="eastAsia"/>
          <w:color w:val="000000" w:themeColor="text1"/>
        </w:rPr>
        <w:t>研</w:t>
      </w:r>
      <w:proofErr w:type="gramEnd"/>
      <w:r w:rsidRPr="00280946">
        <w:rPr>
          <w:rFonts w:ascii="標楷體" w:hAnsi="標楷體" w:hint="eastAsia"/>
          <w:color w:val="000000" w:themeColor="text1"/>
        </w:rPr>
        <w:t>擬比照彰化農地上工廠，規劃「前瞻計畫」中納入高雄市農地上工廠之可行性，</w:t>
      </w:r>
      <w:r>
        <w:rPr>
          <w:rFonts w:ascii="標楷體" w:hAnsi="標楷體" w:hint="eastAsia"/>
          <w:color w:val="000000" w:themeColor="text1"/>
        </w:rPr>
        <w:t>於</w:t>
      </w:r>
      <w:r w:rsidRPr="00280946">
        <w:rPr>
          <w:rFonts w:ascii="標楷體" w:hAnsi="標楷體" w:hint="eastAsia"/>
          <w:color w:val="000000" w:themeColor="text1"/>
        </w:rPr>
        <w:t>一個月內(</w:t>
      </w:r>
      <w:r>
        <w:rPr>
          <w:rFonts w:ascii="標楷體" w:hAnsi="標楷體" w:hint="eastAsia"/>
          <w:color w:val="000000" w:themeColor="text1"/>
        </w:rPr>
        <w:t>106年</w:t>
      </w:r>
      <w:r w:rsidRPr="00280946">
        <w:rPr>
          <w:rFonts w:ascii="標楷體" w:hAnsi="標楷體" w:hint="eastAsia"/>
          <w:color w:val="000000" w:themeColor="text1"/>
        </w:rPr>
        <w:t>11月6日</w:t>
      </w:r>
      <w:r w:rsidRPr="00E332E9">
        <w:rPr>
          <w:rFonts w:ascii="標楷體" w:hAnsi="標楷體" w:hint="eastAsia"/>
          <w:color w:val="000000" w:themeColor="text1"/>
        </w:rPr>
        <w:t>，星期</w:t>
      </w:r>
      <w:r w:rsidRPr="00280946">
        <w:rPr>
          <w:rFonts w:ascii="標楷體" w:hAnsi="標楷體" w:hint="eastAsia"/>
          <w:color w:val="000000" w:themeColor="text1"/>
        </w:rPr>
        <w:t>一前)提出書面報告送立法院經濟委員會。</w:t>
      </w:r>
    </w:p>
    <w:p w:rsidR="005129C3" w:rsidRPr="00A44E70" w:rsidRDefault="005129C3" w:rsidP="005129C3">
      <w:pPr>
        <w:pStyle w:val="aff1"/>
        <w:ind w:left="3935" w:hanging="1303"/>
      </w:pPr>
      <w:r w:rsidRPr="00A44E70">
        <w:rPr>
          <w:rFonts w:hint="eastAsia"/>
        </w:rPr>
        <w:t>提案人：林岱樺</w:t>
      </w:r>
      <w:r w:rsidRPr="00A44E70">
        <w:rPr>
          <w:rFonts w:hint="eastAsia"/>
        </w:rPr>
        <w:t xml:space="preserve">  </w:t>
      </w:r>
      <w:r w:rsidRPr="00A44E70">
        <w:rPr>
          <w:rFonts w:hint="eastAsia"/>
        </w:rPr>
        <w:t>蘇治芬</w:t>
      </w:r>
      <w:r w:rsidRPr="00A44E70">
        <w:rPr>
          <w:rFonts w:hint="eastAsia"/>
        </w:rPr>
        <w:t xml:space="preserve">  </w:t>
      </w:r>
      <w:r w:rsidRPr="00A44E70">
        <w:rPr>
          <w:rFonts w:hint="eastAsia"/>
        </w:rPr>
        <w:t>陳明文</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有</w:t>
      </w: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行政院主計總處公布全年GDP成長率預測為2.11％，這是在連2年低迷景氣之後，成長率首度站穩2％的門檻。但分析數字背後的意涵，今年讓台灣經濟成長率穩定保2的主因，其實是來自台幣計價，經濟成長率雖然保2卻虛胖。今年，台灣以美元計價的出口與進口成長率都較預期高，甚至創下近7年新高。加上，今年台幣上半年就升值5％，這些淨出口轉換成台幣計價後更高。這個數字，正好抵消今年力道減緩的民間投資。渣打銀行東北亞高級經濟分析師符銘財認為，半導體是台灣經濟非常重要的支柱，但連續3個月，資本設備進口下滑，這在蘋果新機種iPhone8即將上市的情況下，是很不尋常的現象。尤其第二季民間投資表現不佳，主計</w:t>
      </w:r>
      <w:r>
        <w:rPr>
          <w:rFonts w:ascii="標楷體" w:hAnsi="標楷體" w:hint="eastAsia"/>
          <w:color w:val="000000" w:themeColor="text1"/>
        </w:rPr>
        <w:t>總</w:t>
      </w:r>
      <w:r w:rsidRPr="00280946">
        <w:rPr>
          <w:rFonts w:ascii="標楷體" w:hAnsi="標楷體" w:hint="eastAsia"/>
          <w:color w:val="000000" w:themeColor="text1"/>
        </w:rPr>
        <w:t>處這次將今年民間投資成長率由原先1.85％，調降到1.7％。2018年的民間投資成長率更低，只剩1.55％。顯示國內民間投資動能</w:t>
      </w:r>
      <w:r w:rsidRPr="00280946">
        <w:rPr>
          <w:rFonts w:ascii="標楷體" w:hAnsi="標楷體" w:hint="eastAsia"/>
          <w:color w:val="000000" w:themeColor="text1"/>
        </w:rPr>
        <w:lastRenderedPageBreak/>
        <w:t>低落，情勢嚴峻，恐嚴重影響國內經濟，</w:t>
      </w:r>
      <w:proofErr w:type="gramStart"/>
      <w:r w:rsidRPr="00280946">
        <w:rPr>
          <w:rFonts w:ascii="標楷體" w:hAnsi="標楷體" w:hint="eastAsia"/>
          <w:color w:val="000000" w:themeColor="text1"/>
        </w:rPr>
        <w:t>爰</w:t>
      </w:r>
      <w:proofErr w:type="gramEnd"/>
      <w:r w:rsidRPr="00280946">
        <w:rPr>
          <w:rFonts w:ascii="標楷體" w:hAnsi="標楷體" w:hint="eastAsia"/>
          <w:color w:val="000000" w:themeColor="text1"/>
        </w:rPr>
        <w:t>要求經濟部應針對國內投資動能低落情況，</w:t>
      </w:r>
      <w:proofErr w:type="gramStart"/>
      <w:r>
        <w:rPr>
          <w:rFonts w:ascii="標楷體" w:hAnsi="標楷體" w:hint="eastAsia"/>
          <w:color w:val="000000" w:themeColor="text1"/>
        </w:rPr>
        <w:t>儘</w:t>
      </w:r>
      <w:proofErr w:type="gramEnd"/>
      <w:r>
        <w:rPr>
          <w:rFonts w:ascii="標楷體" w:hAnsi="標楷體" w:hint="eastAsia"/>
          <w:color w:val="000000" w:themeColor="text1"/>
        </w:rPr>
        <w:t>可能</w:t>
      </w:r>
      <w:r w:rsidRPr="00280946">
        <w:rPr>
          <w:rFonts w:ascii="標楷體" w:hAnsi="標楷體" w:hint="eastAsia"/>
          <w:color w:val="000000" w:themeColor="text1"/>
        </w:rPr>
        <w:t>於</w:t>
      </w:r>
      <w:r>
        <w:rPr>
          <w:rFonts w:ascii="標楷體" w:hAnsi="標楷體" w:hint="eastAsia"/>
          <w:color w:val="000000" w:themeColor="text1"/>
        </w:rPr>
        <w:t>三個月</w:t>
      </w:r>
      <w:r w:rsidRPr="00280946">
        <w:rPr>
          <w:rFonts w:ascii="標楷體" w:hAnsi="標楷體" w:hint="eastAsia"/>
          <w:color w:val="000000" w:themeColor="text1"/>
        </w:rPr>
        <w:t>內提出專案報告。</w:t>
      </w:r>
    </w:p>
    <w:p w:rsidR="005129C3" w:rsidRPr="00A44E70" w:rsidRDefault="005129C3" w:rsidP="005129C3">
      <w:pPr>
        <w:pStyle w:val="aff1"/>
        <w:ind w:left="3935" w:hanging="1303"/>
      </w:pPr>
      <w:r w:rsidRPr="00A44E70">
        <w:rPr>
          <w:rFonts w:hint="eastAsia"/>
        </w:rPr>
        <w:t>提案人：張麗善</w:t>
      </w:r>
      <w:r w:rsidRPr="00A44E70">
        <w:rPr>
          <w:rFonts w:hint="eastAsia"/>
        </w:rPr>
        <w:t xml:space="preserve">  </w:t>
      </w:r>
      <w:r w:rsidRPr="00A44E70">
        <w:rPr>
          <w:rFonts w:hint="eastAsia"/>
        </w:rPr>
        <w:t>陳超明</w:t>
      </w:r>
      <w:r w:rsidRPr="00A44E70">
        <w:rPr>
          <w:rFonts w:hint="eastAsia"/>
        </w:rPr>
        <w:t xml:space="preserve">  </w:t>
      </w:r>
      <w:r w:rsidRPr="00A44E70">
        <w:rPr>
          <w:rFonts w:hint="eastAsia"/>
        </w:rPr>
        <w:t>孔文吉</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經濟部主管高雄永安工業區，成立已久，進駐區內之廠商已呈飽和，區內交通運輸量大，但區內只有一處出入口，常形成區內交通擁擠，也形成安全問題，請經濟部針對區內的交通動線以及評估設置另一出入口連接路竹科學園區的可行性，於二個月內提出評估報告及第二出入口</w:t>
      </w:r>
      <w:r w:rsidRPr="00280946">
        <w:rPr>
          <w:rFonts w:ascii="標楷體" w:hAnsi="標楷體"/>
          <w:color w:val="000000" w:themeColor="text1"/>
        </w:rPr>
        <w:t>(</w:t>
      </w:r>
      <w:proofErr w:type="gramStart"/>
      <w:r w:rsidRPr="00280946">
        <w:rPr>
          <w:rFonts w:ascii="標楷體" w:hAnsi="標楷體" w:hint="eastAsia"/>
          <w:color w:val="000000" w:themeColor="text1"/>
        </w:rPr>
        <w:t>近路科</w:t>
      </w:r>
      <w:r w:rsidR="00D71216">
        <w:rPr>
          <w:rFonts w:ascii="標楷體" w:hAnsi="標楷體" w:hint="eastAsia"/>
          <w:color w:val="000000" w:themeColor="text1"/>
        </w:rPr>
        <w:t>側</w:t>
      </w:r>
      <w:proofErr w:type="gramEnd"/>
      <w:r w:rsidRPr="00280946">
        <w:rPr>
          <w:rFonts w:ascii="標楷體" w:hAnsi="標楷體"/>
          <w:color w:val="000000" w:themeColor="text1"/>
        </w:rPr>
        <w:t>)</w:t>
      </w:r>
      <w:r w:rsidRPr="00280946">
        <w:rPr>
          <w:rFonts w:ascii="標楷體" w:hAnsi="標楷體" w:hint="eastAsia"/>
          <w:color w:val="000000" w:themeColor="text1"/>
        </w:rPr>
        <w:t>的可行性方案及執行計畫於立法院經濟委員會。</w:t>
      </w:r>
    </w:p>
    <w:p w:rsidR="005129C3" w:rsidRPr="00A44E70" w:rsidRDefault="005129C3" w:rsidP="005129C3">
      <w:pPr>
        <w:pStyle w:val="aff1"/>
        <w:ind w:left="3935" w:hanging="1303"/>
      </w:pPr>
      <w:r w:rsidRPr="00A44E70">
        <w:rPr>
          <w:rFonts w:hint="eastAsia"/>
        </w:rPr>
        <w:t>提案人：邱志偉</w:t>
      </w:r>
      <w:r w:rsidRPr="00A44E70">
        <w:rPr>
          <w:rFonts w:hint="eastAsia"/>
        </w:rPr>
        <w:t xml:space="preserve">  </w:t>
      </w:r>
      <w:r w:rsidRPr="00A44E70">
        <w:rPr>
          <w:rFonts w:hint="eastAsia"/>
        </w:rPr>
        <w:t>蘇治芬</w:t>
      </w:r>
      <w:r w:rsidRPr="00A44E70">
        <w:rPr>
          <w:rFonts w:hint="eastAsia"/>
        </w:rPr>
        <w:t xml:space="preserve">  </w:t>
      </w:r>
      <w:r w:rsidRPr="00A44E70">
        <w:rPr>
          <w:rFonts w:hint="eastAsia"/>
        </w:rPr>
        <w:t>陳明文</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政府目前提出「五缺」嚴重影響台灣投資的環境，其中</w:t>
      </w:r>
      <w:proofErr w:type="gramStart"/>
      <w:r w:rsidRPr="00280946">
        <w:rPr>
          <w:rFonts w:ascii="標楷體" w:hAnsi="標楷體" w:hint="eastAsia"/>
          <w:color w:val="000000" w:themeColor="text1"/>
        </w:rPr>
        <w:t>一</w:t>
      </w:r>
      <w:proofErr w:type="gramEnd"/>
      <w:r w:rsidRPr="00280946">
        <w:rPr>
          <w:rFonts w:ascii="標楷體" w:hAnsi="標楷體" w:hint="eastAsia"/>
          <w:color w:val="000000" w:themeColor="text1"/>
        </w:rPr>
        <w:t>項是「缺水」。早期提供台灣充沛水量的高山水庫至今已逐漸喪失蓄水功能，如高山水庫曾文、德基、烏山頭及霧社水庫。高山水庫曾文、德基、烏山頭及霧社水庫</w:t>
      </w:r>
      <w:proofErr w:type="gramStart"/>
      <w:r w:rsidRPr="00280946">
        <w:rPr>
          <w:rFonts w:ascii="標楷體" w:hAnsi="標楷體" w:hint="eastAsia"/>
          <w:color w:val="000000" w:themeColor="text1"/>
        </w:rPr>
        <w:t>104</w:t>
      </w:r>
      <w:proofErr w:type="gramEnd"/>
      <w:r w:rsidRPr="00280946">
        <w:rPr>
          <w:rFonts w:ascii="標楷體" w:hAnsi="標楷體" w:hint="eastAsia"/>
          <w:color w:val="000000" w:themeColor="text1"/>
        </w:rPr>
        <w:t>年度</w:t>
      </w:r>
      <w:proofErr w:type="gramStart"/>
      <w:r w:rsidRPr="00280946">
        <w:rPr>
          <w:rFonts w:ascii="標楷體" w:hAnsi="標楷體" w:hint="eastAsia"/>
          <w:color w:val="000000" w:themeColor="text1"/>
        </w:rPr>
        <w:t>清淤僅分別</w:t>
      </w:r>
      <w:proofErr w:type="gramEnd"/>
      <w:r w:rsidRPr="00280946">
        <w:rPr>
          <w:rFonts w:ascii="標楷體" w:hAnsi="標楷體" w:hint="eastAsia"/>
          <w:color w:val="000000" w:themeColor="text1"/>
        </w:rPr>
        <w:t>為162.82萬立方公尺、3.00萬立方公尺、4.92萬立方公尺及23.42萬立方公尺，僅占平均年淤積量24.39％、3.10％、5.51％及12.44％，清淤進度趕不上水庫淤積的速度，高山水庫已提早喪失蓄水功能，政府長期忽略高山水庫之維護更新，也危及國家經濟民生，如何增加高山水庫蓄水功能，延長水庫壽命，請經濟部水利署向經濟委員會提出專案報告。</w:t>
      </w:r>
    </w:p>
    <w:p w:rsidR="005129C3" w:rsidRPr="00A44E70" w:rsidRDefault="005129C3" w:rsidP="005129C3">
      <w:pPr>
        <w:pStyle w:val="aff1"/>
        <w:ind w:left="3935" w:hanging="1303"/>
      </w:pPr>
      <w:r w:rsidRPr="00A44E70">
        <w:rPr>
          <w:rFonts w:hint="eastAsia"/>
        </w:rPr>
        <w:t>提案人：孔文吉</w:t>
      </w:r>
      <w:r w:rsidRPr="00A44E70">
        <w:rPr>
          <w:rFonts w:hint="eastAsia"/>
        </w:rPr>
        <w:t xml:space="preserve">  </w:t>
      </w:r>
    </w:p>
    <w:p w:rsidR="005129C3" w:rsidRPr="00A44E70" w:rsidRDefault="005129C3" w:rsidP="005129C3">
      <w:pPr>
        <w:pStyle w:val="aff1"/>
        <w:ind w:left="3935" w:hanging="1303"/>
      </w:pPr>
      <w:r w:rsidRPr="00A44E70">
        <w:rPr>
          <w:rFonts w:hint="eastAsia"/>
        </w:rPr>
        <w:t>連署人：張麗善</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280946">
        <w:rPr>
          <w:rFonts w:ascii="標楷體" w:hAnsi="標楷體" w:hint="eastAsia"/>
          <w:color w:val="000000" w:themeColor="text1"/>
        </w:rPr>
        <w:t>自105年8月底止，全台計有水庫</w:t>
      </w:r>
      <w:proofErr w:type="gramStart"/>
      <w:r w:rsidRPr="00280946">
        <w:rPr>
          <w:rFonts w:ascii="標楷體" w:hAnsi="標楷體" w:hint="eastAsia"/>
          <w:color w:val="000000" w:themeColor="text1"/>
        </w:rPr>
        <w:t>壩堰95座</w:t>
      </w:r>
      <w:proofErr w:type="gramEnd"/>
      <w:r w:rsidRPr="00280946">
        <w:rPr>
          <w:rFonts w:ascii="標楷體" w:hAnsi="標楷體" w:hint="eastAsia"/>
          <w:color w:val="000000" w:themeColor="text1"/>
        </w:rPr>
        <w:t>，總共的設計蓄水總容量約28.62億立方公尺，目前有效容量僅20.46億立方公尺，換算水庫累計淤積量高達8.16億立方公尺，約占蓄水總容量之28.51％(淤積率)，顯見歷年防治水庫淤砂的問題不僅無法解決，還造成水庫土砂淤積量逐年增加。如何強化水庫</w:t>
      </w:r>
      <w:r w:rsidRPr="00280946">
        <w:rPr>
          <w:rFonts w:ascii="標楷體" w:hAnsi="標楷體" w:hint="eastAsia"/>
          <w:color w:val="000000" w:themeColor="text1"/>
        </w:rPr>
        <w:lastRenderedPageBreak/>
        <w:t>、攔河堰及河川防淤，延長水庫壽命，請經濟部水利署向經濟委員會提出專案檢討報告。</w:t>
      </w:r>
    </w:p>
    <w:p w:rsidR="005129C3" w:rsidRPr="00A44E70" w:rsidRDefault="005129C3" w:rsidP="005129C3">
      <w:pPr>
        <w:pStyle w:val="aff1"/>
        <w:ind w:left="3935" w:hanging="1303"/>
      </w:pPr>
      <w:r w:rsidRPr="00A44E70">
        <w:rPr>
          <w:rFonts w:hint="eastAsia"/>
        </w:rPr>
        <w:t>提案人：孔文吉</w:t>
      </w:r>
      <w:r w:rsidRPr="00A44E70">
        <w:rPr>
          <w:rFonts w:hint="eastAsia"/>
        </w:rPr>
        <w:t xml:space="preserve">  </w:t>
      </w:r>
    </w:p>
    <w:p w:rsidR="005129C3" w:rsidRPr="00A44E70" w:rsidRDefault="005129C3" w:rsidP="005129C3">
      <w:pPr>
        <w:pStyle w:val="aff1"/>
        <w:ind w:left="3935" w:hanging="1303"/>
      </w:pPr>
      <w:r w:rsidRPr="00A44E70">
        <w:rPr>
          <w:rFonts w:hint="eastAsia"/>
        </w:rPr>
        <w:t>連署人：張麗善</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rFonts w:ascii="標楷體" w:hAnsi="標楷體"/>
          <w:color w:val="000000" w:themeColor="text1"/>
        </w:rPr>
      </w:pP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於蔡英文總統選舉政見為達成2025年再生能源發電占比20%之政策目標，除持續推動各類再生能源外，特別提高太陽光電及離</w:t>
      </w:r>
      <w:proofErr w:type="gramStart"/>
      <w:r w:rsidRPr="00280946">
        <w:rPr>
          <w:rFonts w:ascii="標楷體" w:hAnsi="標楷體" w:hint="eastAsia"/>
          <w:color w:val="000000" w:themeColor="text1"/>
        </w:rPr>
        <w:t>岸風電推廣</w:t>
      </w:r>
      <w:proofErr w:type="gramEnd"/>
      <w:r w:rsidRPr="00280946">
        <w:rPr>
          <w:rFonts w:ascii="標楷體" w:hAnsi="標楷體" w:hint="eastAsia"/>
          <w:color w:val="000000" w:themeColor="text1"/>
        </w:rPr>
        <w:t>目標，並以推動地面型太陽光電設置專區、檢討調整相關法規及成立行政院層級跨部會溝通平台等，全力加速及擴大再生能源，展現政府積極推動再生能源之決心。建請經濟部</w:t>
      </w:r>
      <w:proofErr w:type="gramStart"/>
      <w:r w:rsidRPr="00E768DE">
        <w:rPr>
          <w:rFonts w:ascii="標楷體" w:hAnsi="標楷體" w:hint="eastAsia"/>
          <w:color w:val="000000" w:themeColor="text1"/>
        </w:rPr>
        <w:t>儘</w:t>
      </w:r>
      <w:proofErr w:type="gramEnd"/>
      <w:r w:rsidRPr="00E768DE">
        <w:rPr>
          <w:rFonts w:ascii="標楷體" w:hAnsi="標楷體" w:hint="eastAsia"/>
          <w:color w:val="000000" w:themeColor="text1"/>
        </w:rPr>
        <w:t>可能</w:t>
      </w:r>
      <w:r w:rsidRPr="00280946">
        <w:rPr>
          <w:rFonts w:ascii="標楷體" w:hAnsi="標楷體" w:hint="eastAsia"/>
          <w:color w:val="000000" w:themeColor="text1"/>
        </w:rPr>
        <w:t>於</w:t>
      </w:r>
      <w:r>
        <w:rPr>
          <w:rFonts w:ascii="標楷體" w:hAnsi="標楷體" w:hint="eastAsia"/>
          <w:color w:val="000000" w:themeColor="text1"/>
        </w:rPr>
        <w:t>三</w:t>
      </w:r>
      <w:r w:rsidRPr="00280946">
        <w:rPr>
          <w:rFonts w:ascii="標楷體" w:hAnsi="標楷體" w:hint="eastAsia"/>
          <w:color w:val="000000" w:themeColor="text1"/>
        </w:rPr>
        <w:t>個月內提出成立原住民族地區設置再生能源專區之</w:t>
      </w:r>
      <w:r>
        <w:rPr>
          <w:rFonts w:ascii="標楷體" w:hAnsi="標楷體" w:hint="eastAsia"/>
          <w:color w:val="000000" w:themeColor="text1"/>
        </w:rPr>
        <w:t>專案</w:t>
      </w:r>
      <w:r w:rsidRPr="00280946">
        <w:rPr>
          <w:rFonts w:ascii="標楷體" w:hAnsi="標楷體" w:hint="eastAsia"/>
          <w:color w:val="000000" w:themeColor="text1"/>
        </w:rPr>
        <w:t>報告</w:t>
      </w:r>
      <w:r w:rsidR="00947F10">
        <w:rPr>
          <w:rFonts w:ascii="標楷體" w:hAnsi="標楷體" w:hint="eastAsia"/>
          <w:color w:val="000000" w:themeColor="text1"/>
        </w:rPr>
        <w:t>。</w:t>
      </w:r>
    </w:p>
    <w:p w:rsidR="005129C3" w:rsidRPr="00A44E70" w:rsidRDefault="005129C3" w:rsidP="005129C3">
      <w:pPr>
        <w:pStyle w:val="aff1"/>
        <w:ind w:left="3935" w:hanging="1303"/>
      </w:pPr>
      <w:r w:rsidRPr="00A44E70">
        <w:rPr>
          <w:rFonts w:hint="eastAsia"/>
        </w:rPr>
        <w:t>提案人：孔文吉</w:t>
      </w:r>
      <w:r w:rsidRPr="00A44E70">
        <w:rPr>
          <w:rFonts w:hint="eastAsia"/>
        </w:rPr>
        <w:t xml:space="preserve">  </w:t>
      </w:r>
    </w:p>
    <w:p w:rsidR="005129C3" w:rsidRPr="00A44E70" w:rsidRDefault="005129C3" w:rsidP="005129C3">
      <w:pPr>
        <w:pStyle w:val="aff1"/>
        <w:ind w:left="3935" w:hanging="1303"/>
      </w:pPr>
      <w:r w:rsidRPr="00A44E70">
        <w:rPr>
          <w:rFonts w:hint="eastAsia"/>
        </w:rPr>
        <w:t>連署人：張麗善</w:t>
      </w:r>
      <w:r w:rsidRPr="00A44E70">
        <w:rPr>
          <w:rFonts w:hint="eastAsia"/>
        </w:rPr>
        <w:t xml:space="preserve">  </w:t>
      </w:r>
      <w:r w:rsidRPr="00A44E70">
        <w:rPr>
          <w:rFonts w:hint="eastAsia"/>
        </w:rPr>
        <w:t>王惠美</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rFonts w:ascii="標楷體" w:hAnsi="標楷體"/>
          <w:color w:val="000000" w:themeColor="text1"/>
        </w:rPr>
      </w:pPr>
      <w:r w:rsidRPr="00280946">
        <w:rPr>
          <w:rFonts w:ascii="標楷體" w:hAnsi="標楷體" w:hint="eastAsia"/>
          <w:color w:val="000000" w:themeColor="text1"/>
        </w:rPr>
        <w:t>有</w:t>
      </w: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於座落在原住民地區之礦場為數</w:t>
      </w:r>
      <w:proofErr w:type="gramStart"/>
      <w:r w:rsidRPr="00280946">
        <w:rPr>
          <w:rFonts w:ascii="標楷體" w:hAnsi="標楷體" w:hint="eastAsia"/>
          <w:color w:val="000000" w:themeColor="text1"/>
        </w:rPr>
        <w:t>眾多，</w:t>
      </w:r>
      <w:proofErr w:type="gramEnd"/>
      <w:r w:rsidRPr="00280946">
        <w:rPr>
          <w:rFonts w:ascii="標楷體" w:hAnsi="標楷體" w:hint="eastAsia"/>
          <w:color w:val="000000" w:themeColor="text1"/>
        </w:rPr>
        <w:t>而各礦場、公司自行訂定之回饋機制，並未統一、公開與接受政府行政單位與部落族人之共同監督。依據原住民族基本法第21、22條明訂：「政府或私人於原住民族土地或部落及其周邊一定範圍內之公有土地從事土地開發、資源利用、生態保育及學術研究，應諮商並取得原住民族或部落同意或參與，原住民得分享相關利益。…其營利所得，應</w:t>
      </w:r>
      <w:proofErr w:type="gramStart"/>
      <w:r w:rsidRPr="00280946">
        <w:rPr>
          <w:rFonts w:ascii="標楷體" w:hAnsi="標楷體" w:hint="eastAsia"/>
          <w:color w:val="000000" w:themeColor="text1"/>
        </w:rPr>
        <w:t>提撥</w:t>
      </w:r>
      <w:proofErr w:type="gramEnd"/>
      <w:r w:rsidRPr="00280946">
        <w:rPr>
          <w:rFonts w:ascii="標楷體" w:hAnsi="標楷體" w:hint="eastAsia"/>
          <w:color w:val="000000" w:themeColor="text1"/>
        </w:rPr>
        <w:t>一定比例納入原住民族綜合發展基金，作為回饋或補償經費」。因此要求經濟部礦務局於</w:t>
      </w:r>
      <w:r>
        <w:rPr>
          <w:rFonts w:ascii="標楷體" w:hAnsi="標楷體" w:hint="eastAsia"/>
          <w:color w:val="000000" w:themeColor="text1"/>
        </w:rPr>
        <w:t>二</w:t>
      </w:r>
      <w:r w:rsidRPr="00280946">
        <w:rPr>
          <w:rFonts w:ascii="標楷體" w:hAnsi="標楷體" w:hint="eastAsia"/>
          <w:color w:val="000000" w:themeColor="text1"/>
        </w:rPr>
        <w:t>個月內</w:t>
      </w:r>
      <w:r>
        <w:rPr>
          <w:rFonts w:ascii="標楷體" w:hAnsi="標楷體" w:hint="eastAsia"/>
          <w:color w:val="000000" w:themeColor="text1"/>
        </w:rPr>
        <w:t>清查</w:t>
      </w:r>
      <w:r w:rsidRPr="00280946">
        <w:rPr>
          <w:rFonts w:ascii="標楷體" w:hAnsi="標楷體" w:hint="eastAsia"/>
          <w:color w:val="000000" w:themeColor="text1"/>
        </w:rPr>
        <w:t>座落於原住民族地區各礦業公司其近三年(104、105、106年)如花蓮縣秀林鄉、宜蘭縣南澳鄉等，回饋地方金額、分配比例與用途。</w:t>
      </w:r>
      <w:r w:rsidR="00D71216">
        <w:rPr>
          <w:rFonts w:ascii="標楷體" w:hAnsi="標楷體" w:hint="eastAsia"/>
          <w:color w:val="000000" w:themeColor="text1"/>
        </w:rPr>
        <w:t>並</w:t>
      </w:r>
      <w:r w:rsidRPr="00280946">
        <w:rPr>
          <w:rFonts w:ascii="標楷體" w:hAnsi="標楷體" w:hint="eastAsia"/>
          <w:color w:val="000000" w:themeColor="text1"/>
        </w:rPr>
        <w:t>於三個月內向</w:t>
      </w:r>
      <w:r>
        <w:rPr>
          <w:rFonts w:ascii="標楷體" w:hAnsi="標楷體" w:hint="eastAsia"/>
          <w:color w:val="000000" w:themeColor="text1"/>
        </w:rPr>
        <w:t>經濟</w:t>
      </w:r>
      <w:r w:rsidRPr="00280946">
        <w:rPr>
          <w:rFonts w:ascii="標楷體" w:hAnsi="標楷體" w:hint="eastAsia"/>
          <w:color w:val="000000" w:themeColor="text1"/>
        </w:rPr>
        <w:t>委員會提出公開回饋辦法與監督管理機制之專案檢討報告</w:t>
      </w:r>
      <w:r>
        <w:rPr>
          <w:rFonts w:ascii="標楷體" w:hAnsi="標楷體" w:hint="eastAsia"/>
          <w:color w:val="000000" w:themeColor="text1"/>
        </w:rPr>
        <w:t>。</w:t>
      </w:r>
    </w:p>
    <w:p w:rsidR="005129C3" w:rsidRPr="00A44E70" w:rsidRDefault="005129C3" w:rsidP="005129C3">
      <w:pPr>
        <w:pStyle w:val="aff1"/>
        <w:ind w:left="3935" w:hanging="1303"/>
      </w:pPr>
      <w:r w:rsidRPr="00A44E70">
        <w:rPr>
          <w:rFonts w:hint="eastAsia"/>
        </w:rPr>
        <w:t>提案人：孔文吉</w:t>
      </w:r>
      <w:r w:rsidRPr="00A44E70">
        <w:rPr>
          <w:rFonts w:hint="eastAsia"/>
        </w:rPr>
        <w:t xml:space="preserve">  </w:t>
      </w:r>
    </w:p>
    <w:p w:rsidR="005129C3" w:rsidRPr="00A44E70" w:rsidRDefault="005129C3" w:rsidP="005129C3">
      <w:pPr>
        <w:pStyle w:val="aff1"/>
        <w:ind w:left="3935" w:hanging="1303"/>
      </w:pPr>
      <w:r w:rsidRPr="00A44E70">
        <w:rPr>
          <w:rFonts w:hint="eastAsia"/>
        </w:rPr>
        <w:t>連署人：蕭美琴</w:t>
      </w:r>
      <w:r w:rsidRPr="00A44E70">
        <w:rPr>
          <w:rFonts w:hint="eastAsia"/>
        </w:rPr>
        <w:t xml:space="preserve">  </w:t>
      </w:r>
      <w:r w:rsidRPr="00A44E70">
        <w:rPr>
          <w:rFonts w:hint="eastAsia"/>
        </w:rPr>
        <w:t>張麗善</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rFonts w:ascii="標楷體" w:hAnsi="標楷體"/>
          <w:color w:val="000000" w:themeColor="text1"/>
        </w:rPr>
      </w:pPr>
      <w:r w:rsidRPr="00280946">
        <w:rPr>
          <w:rFonts w:ascii="標楷體" w:hAnsi="標楷體" w:hint="eastAsia"/>
          <w:color w:val="000000" w:themeColor="text1"/>
        </w:rPr>
        <w:lastRenderedPageBreak/>
        <w:t>台灣西南部沿海地區，每逢颱風入侵，因地形因素，受風面積既廣</w:t>
      </w:r>
      <w:r w:rsidR="007D4324">
        <w:rPr>
          <w:rFonts w:ascii="標楷體" w:hAnsi="標楷體" w:hint="eastAsia"/>
          <w:color w:val="000000" w:themeColor="text1"/>
        </w:rPr>
        <w:t>且</w:t>
      </w:r>
      <w:r w:rsidRPr="00280946">
        <w:rPr>
          <w:rFonts w:ascii="標楷體" w:hAnsi="標楷體" w:hint="eastAsia"/>
          <w:color w:val="000000" w:themeColor="text1"/>
        </w:rPr>
        <w:t>大，而西南沿海為我國重要沿海養殖基地，一旦強</w:t>
      </w:r>
      <w:proofErr w:type="gramStart"/>
      <w:r w:rsidRPr="00280946">
        <w:rPr>
          <w:rFonts w:ascii="標楷體" w:hAnsi="標楷體" w:hint="eastAsia"/>
          <w:color w:val="000000" w:themeColor="text1"/>
        </w:rPr>
        <w:t>颱</w:t>
      </w:r>
      <w:proofErr w:type="gramEnd"/>
      <w:r w:rsidRPr="00280946">
        <w:rPr>
          <w:rFonts w:ascii="標楷體" w:hAnsi="標楷體" w:hint="eastAsia"/>
          <w:color w:val="000000" w:themeColor="text1"/>
        </w:rPr>
        <w:t>來襲，電線桿常大規模損壞，造成養殖漁業的供電危機，請</w:t>
      </w:r>
      <w:r>
        <w:rPr>
          <w:rFonts w:ascii="標楷體" w:hAnsi="標楷體" w:hint="eastAsia"/>
          <w:color w:val="000000" w:themeColor="text1"/>
        </w:rPr>
        <w:t>台電</w:t>
      </w:r>
      <w:r w:rsidRPr="00280946">
        <w:rPr>
          <w:rFonts w:ascii="標楷體" w:hAnsi="標楷體" w:hint="eastAsia"/>
          <w:color w:val="000000" w:themeColor="text1"/>
        </w:rPr>
        <w:t>公司針對台灣西南沿海區域、雲林、嘉義、台南、高雄的鄉鎮區域，提出優先執行電</w:t>
      </w:r>
      <w:proofErr w:type="gramStart"/>
      <w:r w:rsidRPr="00280946">
        <w:rPr>
          <w:rFonts w:ascii="標楷體" w:hAnsi="標楷體" w:hint="eastAsia"/>
          <w:color w:val="000000" w:themeColor="text1"/>
        </w:rPr>
        <w:t>桿</w:t>
      </w:r>
      <w:proofErr w:type="gramEnd"/>
      <w:r w:rsidRPr="00280946">
        <w:rPr>
          <w:rFonts w:ascii="標楷體" w:hAnsi="標楷體" w:hint="eastAsia"/>
          <w:color w:val="000000" w:themeColor="text1"/>
        </w:rPr>
        <w:t>地下化的執行規劃，於二個月內提出書面報告於立法院經濟委員會。</w:t>
      </w:r>
    </w:p>
    <w:p w:rsidR="005129C3" w:rsidRPr="00280946" w:rsidRDefault="005129C3" w:rsidP="005129C3">
      <w:pPr>
        <w:pStyle w:val="aff1"/>
        <w:ind w:left="3935" w:hanging="1303"/>
        <w:rPr>
          <w:rFonts w:ascii="標楷體" w:hAnsi="標楷體"/>
          <w:color w:val="000000" w:themeColor="text1"/>
        </w:rPr>
      </w:pPr>
      <w:r w:rsidRPr="00280946">
        <w:rPr>
          <w:rFonts w:ascii="標楷體" w:hAnsi="標楷體" w:hint="eastAsia"/>
          <w:color w:val="000000" w:themeColor="text1"/>
        </w:rPr>
        <w:t>提案人：邱志偉  蘇治芬  陳明文</w:t>
      </w:r>
    </w:p>
    <w:p w:rsidR="005129C3" w:rsidRPr="00280946" w:rsidRDefault="005129C3" w:rsidP="005129C3">
      <w:pPr>
        <w:pStyle w:val="aff0"/>
        <w:numPr>
          <w:ilvl w:val="0"/>
          <w:numId w:val="35"/>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rFonts w:ascii="標楷體" w:hAnsi="標楷體"/>
          <w:color w:val="000000" w:themeColor="text1"/>
        </w:rPr>
      </w:pPr>
      <w:proofErr w:type="gramStart"/>
      <w:r w:rsidRPr="00280946">
        <w:rPr>
          <w:rFonts w:ascii="標楷體" w:hAnsi="標楷體" w:hint="eastAsia"/>
          <w:color w:val="000000" w:themeColor="text1"/>
        </w:rPr>
        <w:t>鑑</w:t>
      </w:r>
      <w:proofErr w:type="gramEnd"/>
      <w:r w:rsidRPr="00280946">
        <w:rPr>
          <w:rFonts w:ascii="標楷體" w:hAnsi="標楷體" w:hint="eastAsia"/>
          <w:color w:val="000000" w:themeColor="text1"/>
        </w:rPr>
        <w:t>於外銷毛豆係我國農業外銷之重要產業之一，105年外銷數量近3萬5千公噸，產值達7千3百多萬美元，連續9年蟬聯日本進口冷凍毛豆第一名，堪稱我國成功農業典範。查：毛豆專區係96年台糖</w:t>
      </w:r>
      <w:r w:rsidR="00A3020A" w:rsidRPr="00A3020A">
        <w:rPr>
          <w:rFonts w:ascii="標楷體" w:hAnsi="標楷體" w:hint="eastAsia"/>
          <w:color w:val="000000" w:themeColor="text1"/>
        </w:rPr>
        <w:t>公司</w:t>
      </w:r>
      <w:r w:rsidRPr="00280946">
        <w:rPr>
          <w:rFonts w:ascii="標楷體" w:hAnsi="標楷體" w:hint="eastAsia"/>
          <w:color w:val="000000" w:themeColor="text1"/>
        </w:rPr>
        <w:t>配合行政院「大投資、大溫暖」計畫以協議方式專案直接出租1</w:t>
      </w:r>
      <w:r w:rsidR="00741E9D">
        <w:rPr>
          <w:rFonts w:ascii="標楷體" w:hAnsi="標楷體" w:hint="eastAsia"/>
          <w:color w:val="000000" w:themeColor="text1"/>
        </w:rPr>
        <w:t>,</w:t>
      </w:r>
      <w:r w:rsidRPr="00280946">
        <w:rPr>
          <w:rFonts w:ascii="標楷體" w:hAnsi="標楷體" w:hint="eastAsia"/>
          <w:color w:val="000000" w:themeColor="text1"/>
        </w:rPr>
        <w:t>977公頃予台灣冷凍蔬果公會所屬8家會員廠迄今，101年間配合農業政策再給予續租5年，惟今年在續約</w:t>
      </w:r>
      <w:proofErr w:type="gramStart"/>
      <w:r w:rsidRPr="00280946">
        <w:rPr>
          <w:rFonts w:ascii="標楷體" w:hAnsi="標楷體" w:hint="eastAsia"/>
          <w:color w:val="000000" w:themeColor="text1"/>
        </w:rPr>
        <w:t>前夕，</w:t>
      </w:r>
      <w:proofErr w:type="gramEnd"/>
      <w:r w:rsidRPr="00280946">
        <w:rPr>
          <w:rFonts w:ascii="標楷體" w:hAnsi="標楷體" w:hint="eastAsia"/>
          <w:color w:val="000000" w:themeColor="text1"/>
        </w:rPr>
        <w:t>台糖公司通知將調漲地租9.25%及11.29%。事實上，今年新</w:t>
      </w:r>
      <w:r w:rsidR="00D71216">
        <w:rPr>
          <w:rFonts w:ascii="標楷體" w:hAnsi="標楷體" w:hint="eastAsia"/>
          <w:color w:val="000000" w:themeColor="text1"/>
        </w:rPr>
        <w:t>臺</w:t>
      </w:r>
      <w:r w:rsidRPr="00280946">
        <w:rPr>
          <w:rFonts w:ascii="標楷體" w:hAnsi="標楷體" w:hint="eastAsia"/>
          <w:color w:val="000000" w:themeColor="text1"/>
        </w:rPr>
        <w:t>幣持續升值，匯率損失已達6.7％；復因一例</w:t>
      </w:r>
      <w:proofErr w:type="gramStart"/>
      <w:r w:rsidRPr="00280946">
        <w:rPr>
          <w:rFonts w:ascii="標楷體" w:hAnsi="標楷體" w:hint="eastAsia"/>
          <w:color w:val="000000" w:themeColor="text1"/>
        </w:rPr>
        <w:t>一</w:t>
      </w:r>
      <w:proofErr w:type="gramEnd"/>
      <w:r w:rsidRPr="00280946">
        <w:rPr>
          <w:rFonts w:ascii="標楷體" w:hAnsi="標楷體" w:hint="eastAsia"/>
          <w:color w:val="000000" w:themeColor="text1"/>
        </w:rPr>
        <w:t>休制度之實施，原料生產成本及人力成本之暴增，總成本增加達5％；基本工資調漲之傳聞，甚囂塵上。台糖公司之租金調漲無異於對毛豆專業區之成本負擔造成雪上加霜，請經濟部邀集農委會及台糖公司針對毛豆生產專區之經營困境，以及地租調漲的合理性，提出加強扶</w:t>
      </w:r>
      <w:r w:rsidRPr="00882088">
        <w:rPr>
          <w:rFonts w:ascii="標楷體" w:hAnsi="標楷體" w:hint="eastAsia"/>
          <w:color w:val="000000" w:themeColor="text1"/>
          <w:spacing w:val="-6"/>
        </w:rPr>
        <w:t>植對策之專案報告，於二個月內提送立法院經濟委</w:t>
      </w:r>
      <w:r w:rsidRPr="00280946">
        <w:rPr>
          <w:rFonts w:ascii="標楷體" w:hAnsi="標楷體" w:hint="eastAsia"/>
          <w:color w:val="000000" w:themeColor="text1"/>
        </w:rPr>
        <w:t>員會。</w:t>
      </w:r>
    </w:p>
    <w:p w:rsidR="005129C3" w:rsidRPr="00A44E70" w:rsidRDefault="005129C3" w:rsidP="005129C3">
      <w:pPr>
        <w:pStyle w:val="aff1"/>
        <w:ind w:left="3935" w:hanging="1303"/>
      </w:pPr>
      <w:r w:rsidRPr="00A44E70">
        <w:rPr>
          <w:rFonts w:hint="eastAsia"/>
        </w:rPr>
        <w:t>提案人：邱志偉</w:t>
      </w:r>
    </w:p>
    <w:p w:rsidR="00243749" w:rsidRPr="00C44CB3" w:rsidRDefault="005129C3" w:rsidP="00C44CB3">
      <w:pPr>
        <w:pStyle w:val="aff1"/>
        <w:ind w:left="3935" w:hanging="1303"/>
      </w:pPr>
      <w:r w:rsidRPr="00A44E70">
        <w:rPr>
          <w:rFonts w:hint="eastAsia"/>
        </w:rPr>
        <w:t>連署人：蘇治芬</w:t>
      </w:r>
      <w:r w:rsidRPr="00A44E70">
        <w:rPr>
          <w:rFonts w:hint="eastAsia"/>
        </w:rPr>
        <w:t xml:space="preserve">  </w:t>
      </w:r>
      <w:r w:rsidRPr="00A44E70">
        <w:rPr>
          <w:rFonts w:hint="eastAsia"/>
        </w:rPr>
        <w:t>陳明文</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7E3" w:rsidRDefault="000B57E3">
      <w:r>
        <w:separator/>
      </w:r>
    </w:p>
  </w:endnote>
  <w:endnote w:type="continuationSeparator" w:id="0">
    <w:p w:rsidR="000B57E3" w:rsidRDefault="000B5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46AFC" w:rsidRPr="00C46AFC">
          <w:rPr>
            <w:b/>
            <w:noProof/>
            <w:sz w:val="28"/>
            <w:szCs w:val="28"/>
            <w:lang w:val="zh-TW"/>
          </w:rPr>
          <w:t>12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7E3" w:rsidRDefault="000B57E3">
      <w:r>
        <w:separator/>
      </w:r>
    </w:p>
  </w:footnote>
  <w:footnote w:type="continuationSeparator" w:id="0">
    <w:p w:rsidR="000B57E3" w:rsidRDefault="000B57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4">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6">
    <w:nsid w:val="4B1A713F"/>
    <w:multiLevelType w:val="hybridMultilevel"/>
    <w:tmpl w:val="30A22CFA"/>
    <w:lvl w:ilvl="0" w:tplc="FFC6D1E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8">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5">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8">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1">
    <w:nsid w:val="6ED81A3C"/>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2">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3">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4">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7">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3"/>
  </w:num>
  <w:num w:numId="2">
    <w:abstractNumId w:val="11"/>
  </w:num>
  <w:num w:numId="3">
    <w:abstractNumId w:val="21"/>
  </w:num>
  <w:num w:numId="4">
    <w:abstractNumId w:val="14"/>
  </w:num>
  <w:num w:numId="5">
    <w:abstractNumId w:val="20"/>
  </w:num>
  <w:num w:numId="6">
    <w:abstractNumId w:val="28"/>
  </w:num>
  <w:num w:numId="7">
    <w:abstractNumId w:val="1"/>
  </w:num>
  <w:num w:numId="8">
    <w:abstractNumId w:val="24"/>
  </w:num>
  <w:num w:numId="9">
    <w:abstractNumId w:val="26"/>
  </w:num>
  <w:num w:numId="10">
    <w:abstractNumId w:val="12"/>
  </w:num>
  <w:num w:numId="11">
    <w:abstractNumId w:val="22"/>
  </w:num>
  <w:num w:numId="12">
    <w:abstractNumId w:val="33"/>
  </w:num>
  <w:num w:numId="13">
    <w:abstractNumId w:val="2"/>
  </w:num>
  <w:num w:numId="14">
    <w:abstractNumId w:val="9"/>
  </w:num>
  <w:num w:numId="15">
    <w:abstractNumId w:val="37"/>
  </w:num>
  <w:num w:numId="16">
    <w:abstractNumId w:val="25"/>
  </w:num>
  <w:num w:numId="17">
    <w:abstractNumId w:val="10"/>
  </w:num>
  <w:num w:numId="18">
    <w:abstractNumId w:val="36"/>
  </w:num>
  <w:num w:numId="19">
    <w:abstractNumId w:val="32"/>
  </w:num>
  <w:num w:numId="20">
    <w:abstractNumId w:val="7"/>
  </w:num>
  <w:num w:numId="21">
    <w:abstractNumId w:val="29"/>
  </w:num>
  <w:num w:numId="22">
    <w:abstractNumId w:val="30"/>
  </w:num>
  <w:num w:numId="23">
    <w:abstractNumId w:val="5"/>
  </w:num>
  <w:num w:numId="24">
    <w:abstractNumId w:val="15"/>
  </w:num>
  <w:num w:numId="25">
    <w:abstractNumId w:val="18"/>
  </w:num>
  <w:num w:numId="26">
    <w:abstractNumId w:val="3"/>
  </w:num>
  <w:num w:numId="27">
    <w:abstractNumId w:val="27"/>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35"/>
  </w:num>
  <w:num w:numId="31">
    <w:abstractNumId w:val="34"/>
  </w:num>
  <w:num w:numId="32">
    <w:abstractNumId w:val="0"/>
  </w:num>
  <w:num w:numId="33">
    <w:abstractNumId w:val="0"/>
  </w:num>
  <w:num w:numId="34">
    <w:abstractNumId w:val="17"/>
  </w:num>
  <w:num w:numId="35">
    <w:abstractNumId w:val="8"/>
  </w:num>
  <w:num w:numId="36">
    <w:abstractNumId w:val="4"/>
  </w:num>
  <w:num w:numId="37">
    <w:abstractNumId w:val="16"/>
  </w:num>
  <w:num w:numId="38">
    <w:abstractNumId w:val="13"/>
  </w:num>
  <w:num w:numId="39">
    <w:abstractNumId w:val="3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536"/>
    <w:rsid w:val="00013A5D"/>
    <w:rsid w:val="00013C73"/>
    <w:rsid w:val="000141AD"/>
    <w:rsid w:val="000143D1"/>
    <w:rsid w:val="00014D1A"/>
    <w:rsid w:val="0001570A"/>
    <w:rsid w:val="00015AA4"/>
    <w:rsid w:val="00015F42"/>
    <w:rsid w:val="000163A3"/>
    <w:rsid w:val="0001685F"/>
    <w:rsid w:val="00016A2A"/>
    <w:rsid w:val="00017071"/>
    <w:rsid w:val="000171CA"/>
    <w:rsid w:val="000172B2"/>
    <w:rsid w:val="000172DE"/>
    <w:rsid w:val="0001761A"/>
    <w:rsid w:val="00017E10"/>
    <w:rsid w:val="000201D4"/>
    <w:rsid w:val="000205FD"/>
    <w:rsid w:val="00020681"/>
    <w:rsid w:val="0002125D"/>
    <w:rsid w:val="0002157E"/>
    <w:rsid w:val="00021D07"/>
    <w:rsid w:val="00021DC6"/>
    <w:rsid w:val="0002205F"/>
    <w:rsid w:val="000228BC"/>
    <w:rsid w:val="000230B2"/>
    <w:rsid w:val="00023B31"/>
    <w:rsid w:val="00023E31"/>
    <w:rsid w:val="00023F9B"/>
    <w:rsid w:val="00024DEC"/>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28D8"/>
    <w:rsid w:val="0003395B"/>
    <w:rsid w:val="00033F9A"/>
    <w:rsid w:val="00034865"/>
    <w:rsid w:val="00037D24"/>
    <w:rsid w:val="000412CA"/>
    <w:rsid w:val="0004156F"/>
    <w:rsid w:val="0004293E"/>
    <w:rsid w:val="00042CBB"/>
    <w:rsid w:val="00043E59"/>
    <w:rsid w:val="000441E8"/>
    <w:rsid w:val="000446AE"/>
    <w:rsid w:val="0004531C"/>
    <w:rsid w:val="00045842"/>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744"/>
    <w:rsid w:val="00065931"/>
    <w:rsid w:val="000670DA"/>
    <w:rsid w:val="000672CE"/>
    <w:rsid w:val="00067C45"/>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4244"/>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6265"/>
    <w:rsid w:val="00086CB6"/>
    <w:rsid w:val="00086E74"/>
    <w:rsid w:val="0008712A"/>
    <w:rsid w:val="000874D1"/>
    <w:rsid w:val="00087A26"/>
    <w:rsid w:val="00087DE3"/>
    <w:rsid w:val="0009004B"/>
    <w:rsid w:val="00090CA1"/>
    <w:rsid w:val="00090F9A"/>
    <w:rsid w:val="00090FF7"/>
    <w:rsid w:val="00091DF0"/>
    <w:rsid w:val="00091E11"/>
    <w:rsid w:val="00091F70"/>
    <w:rsid w:val="00092056"/>
    <w:rsid w:val="000922F8"/>
    <w:rsid w:val="00093461"/>
    <w:rsid w:val="00093695"/>
    <w:rsid w:val="00093C83"/>
    <w:rsid w:val="000949A6"/>
    <w:rsid w:val="00094EB1"/>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2F48"/>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16"/>
    <w:rsid w:val="000B21CA"/>
    <w:rsid w:val="000B2CDE"/>
    <w:rsid w:val="000B2F41"/>
    <w:rsid w:val="000B3604"/>
    <w:rsid w:val="000B368F"/>
    <w:rsid w:val="000B39BB"/>
    <w:rsid w:val="000B3EA6"/>
    <w:rsid w:val="000B4056"/>
    <w:rsid w:val="000B446B"/>
    <w:rsid w:val="000B5159"/>
    <w:rsid w:val="000B51D3"/>
    <w:rsid w:val="000B57E3"/>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D4E"/>
    <w:rsid w:val="00103775"/>
    <w:rsid w:val="001037BF"/>
    <w:rsid w:val="00103E65"/>
    <w:rsid w:val="0010626A"/>
    <w:rsid w:val="00106F51"/>
    <w:rsid w:val="00107E0D"/>
    <w:rsid w:val="00107E75"/>
    <w:rsid w:val="00107F7D"/>
    <w:rsid w:val="0011026F"/>
    <w:rsid w:val="001103B7"/>
    <w:rsid w:val="00110601"/>
    <w:rsid w:val="00110B81"/>
    <w:rsid w:val="00110EA3"/>
    <w:rsid w:val="00110FBE"/>
    <w:rsid w:val="001112B4"/>
    <w:rsid w:val="001129C5"/>
    <w:rsid w:val="00112BDC"/>
    <w:rsid w:val="00112E2C"/>
    <w:rsid w:val="00113F0A"/>
    <w:rsid w:val="00114167"/>
    <w:rsid w:val="0011473C"/>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FC4"/>
    <w:rsid w:val="00131798"/>
    <w:rsid w:val="001318D4"/>
    <w:rsid w:val="00131A95"/>
    <w:rsid w:val="0013270B"/>
    <w:rsid w:val="00132A05"/>
    <w:rsid w:val="00132AC9"/>
    <w:rsid w:val="00132F45"/>
    <w:rsid w:val="00133D8D"/>
    <w:rsid w:val="001340A1"/>
    <w:rsid w:val="0013471A"/>
    <w:rsid w:val="00134F91"/>
    <w:rsid w:val="001359D7"/>
    <w:rsid w:val="00135B97"/>
    <w:rsid w:val="00135F5C"/>
    <w:rsid w:val="001361C3"/>
    <w:rsid w:val="00136492"/>
    <w:rsid w:val="0013658C"/>
    <w:rsid w:val="00136620"/>
    <w:rsid w:val="00136B5C"/>
    <w:rsid w:val="00136D11"/>
    <w:rsid w:val="00137110"/>
    <w:rsid w:val="00140932"/>
    <w:rsid w:val="00140F79"/>
    <w:rsid w:val="00141B5E"/>
    <w:rsid w:val="001428B6"/>
    <w:rsid w:val="001438BB"/>
    <w:rsid w:val="00143A78"/>
    <w:rsid w:val="00143E39"/>
    <w:rsid w:val="001443BA"/>
    <w:rsid w:val="001444BB"/>
    <w:rsid w:val="001454CA"/>
    <w:rsid w:val="0014671E"/>
    <w:rsid w:val="00146DDD"/>
    <w:rsid w:val="00147382"/>
    <w:rsid w:val="00150C17"/>
    <w:rsid w:val="00150D28"/>
    <w:rsid w:val="00151043"/>
    <w:rsid w:val="001513E8"/>
    <w:rsid w:val="00151DCC"/>
    <w:rsid w:val="00151FE6"/>
    <w:rsid w:val="00152737"/>
    <w:rsid w:val="00153195"/>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E59"/>
    <w:rsid w:val="00166560"/>
    <w:rsid w:val="0016700B"/>
    <w:rsid w:val="001671C8"/>
    <w:rsid w:val="00167368"/>
    <w:rsid w:val="00167378"/>
    <w:rsid w:val="001674ED"/>
    <w:rsid w:val="001676A8"/>
    <w:rsid w:val="00170FE4"/>
    <w:rsid w:val="001717A1"/>
    <w:rsid w:val="00171AC6"/>
    <w:rsid w:val="0017272D"/>
    <w:rsid w:val="0017276A"/>
    <w:rsid w:val="00172AF5"/>
    <w:rsid w:val="00173211"/>
    <w:rsid w:val="0017414C"/>
    <w:rsid w:val="00174A82"/>
    <w:rsid w:val="00174AAF"/>
    <w:rsid w:val="0017506B"/>
    <w:rsid w:val="00176744"/>
    <w:rsid w:val="00177242"/>
    <w:rsid w:val="00177E8E"/>
    <w:rsid w:val="001804AE"/>
    <w:rsid w:val="00180698"/>
    <w:rsid w:val="0018071B"/>
    <w:rsid w:val="001807CF"/>
    <w:rsid w:val="00180E46"/>
    <w:rsid w:val="0018117A"/>
    <w:rsid w:val="0018138D"/>
    <w:rsid w:val="00181A96"/>
    <w:rsid w:val="0018318E"/>
    <w:rsid w:val="001831A3"/>
    <w:rsid w:val="00184552"/>
    <w:rsid w:val="0018533D"/>
    <w:rsid w:val="001859C9"/>
    <w:rsid w:val="00185BA8"/>
    <w:rsid w:val="001865D2"/>
    <w:rsid w:val="0018727E"/>
    <w:rsid w:val="001875EB"/>
    <w:rsid w:val="00190725"/>
    <w:rsid w:val="00190809"/>
    <w:rsid w:val="00190A6A"/>
    <w:rsid w:val="00191746"/>
    <w:rsid w:val="00192391"/>
    <w:rsid w:val="0019296C"/>
    <w:rsid w:val="00192CD5"/>
    <w:rsid w:val="00192D0B"/>
    <w:rsid w:val="001936A2"/>
    <w:rsid w:val="00193C17"/>
    <w:rsid w:val="00194417"/>
    <w:rsid w:val="0019464D"/>
    <w:rsid w:val="0019484F"/>
    <w:rsid w:val="00194857"/>
    <w:rsid w:val="00194D71"/>
    <w:rsid w:val="00194EE4"/>
    <w:rsid w:val="001953A2"/>
    <w:rsid w:val="00195BC9"/>
    <w:rsid w:val="00195F0E"/>
    <w:rsid w:val="00196058"/>
    <w:rsid w:val="0019694B"/>
    <w:rsid w:val="001969B9"/>
    <w:rsid w:val="00197DCF"/>
    <w:rsid w:val="001A05F7"/>
    <w:rsid w:val="001A101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AA1"/>
    <w:rsid w:val="001F1BE7"/>
    <w:rsid w:val="001F220B"/>
    <w:rsid w:val="001F3484"/>
    <w:rsid w:val="001F353B"/>
    <w:rsid w:val="001F36AF"/>
    <w:rsid w:val="001F3787"/>
    <w:rsid w:val="001F3818"/>
    <w:rsid w:val="001F3E36"/>
    <w:rsid w:val="001F4024"/>
    <w:rsid w:val="001F427E"/>
    <w:rsid w:val="001F4A1F"/>
    <w:rsid w:val="001F4B1A"/>
    <w:rsid w:val="001F50BB"/>
    <w:rsid w:val="001F5297"/>
    <w:rsid w:val="001F5A23"/>
    <w:rsid w:val="001F63D8"/>
    <w:rsid w:val="001F6869"/>
    <w:rsid w:val="001F69D3"/>
    <w:rsid w:val="001F6CCA"/>
    <w:rsid w:val="001F78B0"/>
    <w:rsid w:val="0020033D"/>
    <w:rsid w:val="0020103E"/>
    <w:rsid w:val="00202305"/>
    <w:rsid w:val="00202F08"/>
    <w:rsid w:val="00203187"/>
    <w:rsid w:val="00203414"/>
    <w:rsid w:val="0020527A"/>
    <w:rsid w:val="00205C55"/>
    <w:rsid w:val="00205CD4"/>
    <w:rsid w:val="00205EFB"/>
    <w:rsid w:val="002060FE"/>
    <w:rsid w:val="00206ED0"/>
    <w:rsid w:val="00206FB9"/>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19D9"/>
    <w:rsid w:val="002225D0"/>
    <w:rsid w:val="00222710"/>
    <w:rsid w:val="002227B3"/>
    <w:rsid w:val="002236D2"/>
    <w:rsid w:val="00224221"/>
    <w:rsid w:val="002242E4"/>
    <w:rsid w:val="00224563"/>
    <w:rsid w:val="00224743"/>
    <w:rsid w:val="00224CD9"/>
    <w:rsid w:val="002255FD"/>
    <w:rsid w:val="00225D2F"/>
    <w:rsid w:val="002262E6"/>
    <w:rsid w:val="00226696"/>
    <w:rsid w:val="00227548"/>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10"/>
    <w:rsid w:val="00235C61"/>
    <w:rsid w:val="00235D1F"/>
    <w:rsid w:val="00235EA0"/>
    <w:rsid w:val="00236437"/>
    <w:rsid w:val="00236F31"/>
    <w:rsid w:val="00237AC9"/>
    <w:rsid w:val="00240BB4"/>
    <w:rsid w:val="00240FF2"/>
    <w:rsid w:val="002416CE"/>
    <w:rsid w:val="002418A6"/>
    <w:rsid w:val="002419A9"/>
    <w:rsid w:val="00241F19"/>
    <w:rsid w:val="00241F87"/>
    <w:rsid w:val="00242199"/>
    <w:rsid w:val="00242A76"/>
    <w:rsid w:val="00242EA3"/>
    <w:rsid w:val="00243749"/>
    <w:rsid w:val="00244A77"/>
    <w:rsid w:val="00244DF6"/>
    <w:rsid w:val="002456E2"/>
    <w:rsid w:val="00246C79"/>
    <w:rsid w:val="00246FF5"/>
    <w:rsid w:val="0024730E"/>
    <w:rsid w:val="00247442"/>
    <w:rsid w:val="00247F99"/>
    <w:rsid w:val="00250A26"/>
    <w:rsid w:val="00250BC5"/>
    <w:rsid w:val="0025124F"/>
    <w:rsid w:val="00252AA4"/>
    <w:rsid w:val="00252AF0"/>
    <w:rsid w:val="00252D44"/>
    <w:rsid w:val="0025347D"/>
    <w:rsid w:val="00253AAC"/>
    <w:rsid w:val="00255DF7"/>
    <w:rsid w:val="00256215"/>
    <w:rsid w:val="00256AC9"/>
    <w:rsid w:val="00256D74"/>
    <w:rsid w:val="00256F85"/>
    <w:rsid w:val="002574E2"/>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04"/>
    <w:rsid w:val="00267343"/>
    <w:rsid w:val="002676BA"/>
    <w:rsid w:val="00267F00"/>
    <w:rsid w:val="00271093"/>
    <w:rsid w:val="002721D0"/>
    <w:rsid w:val="0027236A"/>
    <w:rsid w:val="002747D4"/>
    <w:rsid w:val="0027557C"/>
    <w:rsid w:val="002756ED"/>
    <w:rsid w:val="002758C4"/>
    <w:rsid w:val="00275B54"/>
    <w:rsid w:val="00275F9C"/>
    <w:rsid w:val="0027610C"/>
    <w:rsid w:val="00276899"/>
    <w:rsid w:val="00277012"/>
    <w:rsid w:val="00277080"/>
    <w:rsid w:val="00277686"/>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82E"/>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3F1"/>
    <w:rsid w:val="002E3522"/>
    <w:rsid w:val="002E4982"/>
    <w:rsid w:val="002E4DAB"/>
    <w:rsid w:val="002E5269"/>
    <w:rsid w:val="002E5603"/>
    <w:rsid w:val="002E5779"/>
    <w:rsid w:val="002E59BE"/>
    <w:rsid w:val="002E5A0F"/>
    <w:rsid w:val="002E5B7B"/>
    <w:rsid w:val="002E620D"/>
    <w:rsid w:val="002E63D9"/>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7C3"/>
    <w:rsid w:val="003040B8"/>
    <w:rsid w:val="00304AFE"/>
    <w:rsid w:val="0030533A"/>
    <w:rsid w:val="00305B21"/>
    <w:rsid w:val="00305CCB"/>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2477"/>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22"/>
    <w:rsid w:val="003327BE"/>
    <w:rsid w:val="00332F49"/>
    <w:rsid w:val="003333B7"/>
    <w:rsid w:val="00333885"/>
    <w:rsid w:val="003338E5"/>
    <w:rsid w:val="00333E8E"/>
    <w:rsid w:val="00333EC0"/>
    <w:rsid w:val="0033458E"/>
    <w:rsid w:val="00334EAD"/>
    <w:rsid w:val="00335704"/>
    <w:rsid w:val="00335F7F"/>
    <w:rsid w:val="00336029"/>
    <w:rsid w:val="00337635"/>
    <w:rsid w:val="00337BB1"/>
    <w:rsid w:val="00337DAE"/>
    <w:rsid w:val="003401BC"/>
    <w:rsid w:val="003402A8"/>
    <w:rsid w:val="00340DB3"/>
    <w:rsid w:val="00342733"/>
    <w:rsid w:val="00343DE5"/>
    <w:rsid w:val="00343F55"/>
    <w:rsid w:val="0034444E"/>
    <w:rsid w:val="003446FE"/>
    <w:rsid w:val="00344C72"/>
    <w:rsid w:val="00344DD5"/>
    <w:rsid w:val="003458B8"/>
    <w:rsid w:val="003459CD"/>
    <w:rsid w:val="00345F2E"/>
    <w:rsid w:val="003465C4"/>
    <w:rsid w:val="00346972"/>
    <w:rsid w:val="00347553"/>
    <w:rsid w:val="00347905"/>
    <w:rsid w:val="00350491"/>
    <w:rsid w:val="0035056E"/>
    <w:rsid w:val="00350CD2"/>
    <w:rsid w:val="00351FB5"/>
    <w:rsid w:val="00352251"/>
    <w:rsid w:val="00352381"/>
    <w:rsid w:val="0035295C"/>
    <w:rsid w:val="00353C20"/>
    <w:rsid w:val="00353FEB"/>
    <w:rsid w:val="00354089"/>
    <w:rsid w:val="0035515F"/>
    <w:rsid w:val="0035601A"/>
    <w:rsid w:val="003568AF"/>
    <w:rsid w:val="00357594"/>
    <w:rsid w:val="003579C1"/>
    <w:rsid w:val="003579D4"/>
    <w:rsid w:val="00357B85"/>
    <w:rsid w:val="00360B18"/>
    <w:rsid w:val="00361093"/>
    <w:rsid w:val="0036144F"/>
    <w:rsid w:val="003618C8"/>
    <w:rsid w:val="00361F13"/>
    <w:rsid w:val="0036335A"/>
    <w:rsid w:val="00363C2E"/>
    <w:rsid w:val="00363DCE"/>
    <w:rsid w:val="00364696"/>
    <w:rsid w:val="00364781"/>
    <w:rsid w:val="00365C82"/>
    <w:rsid w:val="00366553"/>
    <w:rsid w:val="003672F1"/>
    <w:rsid w:val="00367437"/>
    <w:rsid w:val="003676BB"/>
    <w:rsid w:val="00367A33"/>
    <w:rsid w:val="00367BAB"/>
    <w:rsid w:val="00367F5C"/>
    <w:rsid w:val="00370DB8"/>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141"/>
    <w:rsid w:val="00381592"/>
    <w:rsid w:val="00381B1F"/>
    <w:rsid w:val="00382755"/>
    <w:rsid w:val="003832D8"/>
    <w:rsid w:val="0038388A"/>
    <w:rsid w:val="003838DF"/>
    <w:rsid w:val="00383FF4"/>
    <w:rsid w:val="00384272"/>
    <w:rsid w:val="003851A6"/>
    <w:rsid w:val="00385C1D"/>
    <w:rsid w:val="0038618C"/>
    <w:rsid w:val="003863FA"/>
    <w:rsid w:val="00386752"/>
    <w:rsid w:val="003873F5"/>
    <w:rsid w:val="0039034F"/>
    <w:rsid w:val="00390456"/>
    <w:rsid w:val="00390EAD"/>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526"/>
    <w:rsid w:val="003C180C"/>
    <w:rsid w:val="003C1A0E"/>
    <w:rsid w:val="003C1F3C"/>
    <w:rsid w:val="003C2A1E"/>
    <w:rsid w:val="003C2CCF"/>
    <w:rsid w:val="003C4C54"/>
    <w:rsid w:val="003C571F"/>
    <w:rsid w:val="003C5EBA"/>
    <w:rsid w:val="003C6203"/>
    <w:rsid w:val="003C63D8"/>
    <w:rsid w:val="003C6BF1"/>
    <w:rsid w:val="003C7009"/>
    <w:rsid w:val="003C766A"/>
    <w:rsid w:val="003C76B9"/>
    <w:rsid w:val="003D02BC"/>
    <w:rsid w:val="003D0B5A"/>
    <w:rsid w:val="003D0CCB"/>
    <w:rsid w:val="003D0FD8"/>
    <w:rsid w:val="003D1FE4"/>
    <w:rsid w:val="003D2F8D"/>
    <w:rsid w:val="003D480E"/>
    <w:rsid w:val="003D48EB"/>
    <w:rsid w:val="003D52CE"/>
    <w:rsid w:val="003D5CD1"/>
    <w:rsid w:val="003D7ACA"/>
    <w:rsid w:val="003D7AED"/>
    <w:rsid w:val="003E0F09"/>
    <w:rsid w:val="003E16F1"/>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F5B"/>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00D"/>
    <w:rsid w:val="00423358"/>
    <w:rsid w:val="0042346D"/>
    <w:rsid w:val="004242F3"/>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3EEB"/>
    <w:rsid w:val="00434607"/>
    <w:rsid w:val="0043487C"/>
    <w:rsid w:val="004349FD"/>
    <w:rsid w:val="0043501C"/>
    <w:rsid w:val="00435771"/>
    <w:rsid w:val="00435C36"/>
    <w:rsid w:val="00436480"/>
    <w:rsid w:val="004364A5"/>
    <w:rsid w:val="00436583"/>
    <w:rsid w:val="004370EC"/>
    <w:rsid w:val="0043791E"/>
    <w:rsid w:val="00437B8F"/>
    <w:rsid w:val="00437EE8"/>
    <w:rsid w:val="004401FB"/>
    <w:rsid w:val="00440780"/>
    <w:rsid w:val="00440922"/>
    <w:rsid w:val="004409C2"/>
    <w:rsid w:val="00440B08"/>
    <w:rsid w:val="00442D38"/>
    <w:rsid w:val="004438B7"/>
    <w:rsid w:val="00443944"/>
    <w:rsid w:val="00443A1B"/>
    <w:rsid w:val="0044417A"/>
    <w:rsid w:val="0044432B"/>
    <w:rsid w:val="00444D91"/>
    <w:rsid w:val="00445701"/>
    <w:rsid w:val="00445AAB"/>
    <w:rsid w:val="00445B2F"/>
    <w:rsid w:val="00447506"/>
    <w:rsid w:val="00447767"/>
    <w:rsid w:val="00450B97"/>
    <w:rsid w:val="00451666"/>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CC7"/>
    <w:rsid w:val="0046466D"/>
    <w:rsid w:val="00465001"/>
    <w:rsid w:val="00465473"/>
    <w:rsid w:val="00465C66"/>
    <w:rsid w:val="004662F7"/>
    <w:rsid w:val="00466940"/>
    <w:rsid w:val="004669B5"/>
    <w:rsid w:val="00466A49"/>
    <w:rsid w:val="00470881"/>
    <w:rsid w:val="00470A73"/>
    <w:rsid w:val="00470B15"/>
    <w:rsid w:val="00471266"/>
    <w:rsid w:val="00471B27"/>
    <w:rsid w:val="00472E89"/>
    <w:rsid w:val="0047381C"/>
    <w:rsid w:val="0047386D"/>
    <w:rsid w:val="004740B2"/>
    <w:rsid w:val="004745C6"/>
    <w:rsid w:val="00474689"/>
    <w:rsid w:val="00474B02"/>
    <w:rsid w:val="004751A7"/>
    <w:rsid w:val="00475314"/>
    <w:rsid w:val="00475B4E"/>
    <w:rsid w:val="00475DB6"/>
    <w:rsid w:val="00476410"/>
    <w:rsid w:val="00476C01"/>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2E2D"/>
    <w:rsid w:val="0048318F"/>
    <w:rsid w:val="00483895"/>
    <w:rsid w:val="004838F5"/>
    <w:rsid w:val="00483F5D"/>
    <w:rsid w:val="004842FB"/>
    <w:rsid w:val="00484515"/>
    <w:rsid w:val="00485A6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4350"/>
    <w:rsid w:val="004A45F5"/>
    <w:rsid w:val="004A46FE"/>
    <w:rsid w:val="004A57EE"/>
    <w:rsid w:val="004A60C2"/>
    <w:rsid w:val="004A6379"/>
    <w:rsid w:val="004A6E8A"/>
    <w:rsid w:val="004A7129"/>
    <w:rsid w:val="004B112D"/>
    <w:rsid w:val="004B19EE"/>
    <w:rsid w:val="004B1A43"/>
    <w:rsid w:val="004B281E"/>
    <w:rsid w:val="004B2AB3"/>
    <w:rsid w:val="004B36D8"/>
    <w:rsid w:val="004B3C09"/>
    <w:rsid w:val="004B45E3"/>
    <w:rsid w:val="004B475B"/>
    <w:rsid w:val="004B6717"/>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5E23"/>
    <w:rsid w:val="004D5F9B"/>
    <w:rsid w:val="004D63A6"/>
    <w:rsid w:val="004D66B5"/>
    <w:rsid w:val="004D688C"/>
    <w:rsid w:val="004D6BBA"/>
    <w:rsid w:val="004D7150"/>
    <w:rsid w:val="004D7179"/>
    <w:rsid w:val="004D7EAA"/>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94"/>
    <w:rsid w:val="004E7AE6"/>
    <w:rsid w:val="004F0001"/>
    <w:rsid w:val="004F01EC"/>
    <w:rsid w:val="004F03B6"/>
    <w:rsid w:val="004F0546"/>
    <w:rsid w:val="004F0DA1"/>
    <w:rsid w:val="004F11D1"/>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075D2"/>
    <w:rsid w:val="005103EF"/>
    <w:rsid w:val="00510716"/>
    <w:rsid w:val="005109CA"/>
    <w:rsid w:val="00510E01"/>
    <w:rsid w:val="00510ECD"/>
    <w:rsid w:val="0051147B"/>
    <w:rsid w:val="00511670"/>
    <w:rsid w:val="00511925"/>
    <w:rsid w:val="005123E6"/>
    <w:rsid w:val="005129C3"/>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2057D"/>
    <w:rsid w:val="00520754"/>
    <w:rsid w:val="005212AE"/>
    <w:rsid w:val="00521613"/>
    <w:rsid w:val="005223B6"/>
    <w:rsid w:val="005226BB"/>
    <w:rsid w:val="00522CBC"/>
    <w:rsid w:val="00522DCE"/>
    <w:rsid w:val="005230B4"/>
    <w:rsid w:val="0052340E"/>
    <w:rsid w:val="00524080"/>
    <w:rsid w:val="00524359"/>
    <w:rsid w:val="005249F5"/>
    <w:rsid w:val="00524A5C"/>
    <w:rsid w:val="00524B69"/>
    <w:rsid w:val="0052578E"/>
    <w:rsid w:val="00525DC0"/>
    <w:rsid w:val="00525DCD"/>
    <w:rsid w:val="005260E9"/>
    <w:rsid w:val="00526D4F"/>
    <w:rsid w:val="00527266"/>
    <w:rsid w:val="00527A09"/>
    <w:rsid w:val="00530CBC"/>
    <w:rsid w:val="00530DAE"/>
    <w:rsid w:val="005315D4"/>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0D5"/>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6B0"/>
    <w:rsid w:val="005827EB"/>
    <w:rsid w:val="00583401"/>
    <w:rsid w:val="00584B6A"/>
    <w:rsid w:val="00584CA2"/>
    <w:rsid w:val="00584E1D"/>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E61"/>
    <w:rsid w:val="005963BE"/>
    <w:rsid w:val="005970B3"/>
    <w:rsid w:val="005973E7"/>
    <w:rsid w:val="00597863"/>
    <w:rsid w:val="005A0B97"/>
    <w:rsid w:val="005A0C96"/>
    <w:rsid w:val="005A1726"/>
    <w:rsid w:val="005A1E76"/>
    <w:rsid w:val="005A23F0"/>
    <w:rsid w:val="005A2711"/>
    <w:rsid w:val="005A288A"/>
    <w:rsid w:val="005A2920"/>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713"/>
    <w:rsid w:val="005B1DAA"/>
    <w:rsid w:val="005B1F2F"/>
    <w:rsid w:val="005B21F6"/>
    <w:rsid w:val="005B2557"/>
    <w:rsid w:val="005B25F2"/>
    <w:rsid w:val="005B2B4E"/>
    <w:rsid w:val="005B2E9A"/>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A63"/>
    <w:rsid w:val="005C4C29"/>
    <w:rsid w:val="005C5326"/>
    <w:rsid w:val="005C56E9"/>
    <w:rsid w:val="005C5E44"/>
    <w:rsid w:val="005C623A"/>
    <w:rsid w:val="005C69A4"/>
    <w:rsid w:val="005C7637"/>
    <w:rsid w:val="005C770E"/>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3E03"/>
    <w:rsid w:val="005D45FA"/>
    <w:rsid w:val="005D4FA7"/>
    <w:rsid w:val="005D582B"/>
    <w:rsid w:val="005D60EE"/>
    <w:rsid w:val="005D666E"/>
    <w:rsid w:val="005D704B"/>
    <w:rsid w:val="005D730E"/>
    <w:rsid w:val="005D74DC"/>
    <w:rsid w:val="005D7A9D"/>
    <w:rsid w:val="005E0421"/>
    <w:rsid w:val="005E0595"/>
    <w:rsid w:val="005E0EC6"/>
    <w:rsid w:val="005E11F0"/>
    <w:rsid w:val="005E178C"/>
    <w:rsid w:val="005E2E40"/>
    <w:rsid w:val="005E2F42"/>
    <w:rsid w:val="005E3E6F"/>
    <w:rsid w:val="005E4806"/>
    <w:rsid w:val="005E4FEC"/>
    <w:rsid w:val="005E5328"/>
    <w:rsid w:val="005E5A16"/>
    <w:rsid w:val="005E5E86"/>
    <w:rsid w:val="005E636C"/>
    <w:rsid w:val="005E6431"/>
    <w:rsid w:val="005E64F9"/>
    <w:rsid w:val="005F0A33"/>
    <w:rsid w:val="005F12AF"/>
    <w:rsid w:val="005F163A"/>
    <w:rsid w:val="005F2326"/>
    <w:rsid w:val="005F2331"/>
    <w:rsid w:val="005F2A90"/>
    <w:rsid w:val="005F2EC1"/>
    <w:rsid w:val="005F3B84"/>
    <w:rsid w:val="005F3F16"/>
    <w:rsid w:val="005F41DD"/>
    <w:rsid w:val="005F44BF"/>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1C7"/>
    <w:rsid w:val="00606214"/>
    <w:rsid w:val="006068A1"/>
    <w:rsid w:val="00610697"/>
    <w:rsid w:val="00610DAD"/>
    <w:rsid w:val="006111AF"/>
    <w:rsid w:val="006120CB"/>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E7D"/>
    <w:rsid w:val="006373E6"/>
    <w:rsid w:val="0064034F"/>
    <w:rsid w:val="0064036C"/>
    <w:rsid w:val="006406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4826"/>
    <w:rsid w:val="006759A4"/>
    <w:rsid w:val="00675D29"/>
    <w:rsid w:val="00676585"/>
    <w:rsid w:val="00676D35"/>
    <w:rsid w:val="00676D94"/>
    <w:rsid w:val="00677AB7"/>
    <w:rsid w:val="00680DBE"/>
    <w:rsid w:val="00681438"/>
    <w:rsid w:val="00681756"/>
    <w:rsid w:val="00682084"/>
    <w:rsid w:val="0068273B"/>
    <w:rsid w:val="006829D6"/>
    <w:rsid w:val="00682E56"/>
    <w:rsid w:val="00682FEA"/>
    <w:rsid w:val="00683185"/>
    <w:rsid w:val="006836E4"/>
    <w:rsid w:val="00683833"/>
    <w:rsid w:val="006839BC"/>
    <w:rsid w:val="00683EBA"/>
    <w:rsid w:val="00683FA5"/>
    <w:rsid w:val="00684872"/>
    <w:rsid w:val="00684DA7"/>
    <w:rsid w:val="00684E94"/>
    <w:rsid w:val="0068630F"/>
    <w:rsid w:val="00686751"/>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DE"/>
    <w:rsid w:val="00693EE3"/>
    <w:rsid w:val="006940E3"/>
    <w:rsid w:val="006944FF"/>
    <w:rsid w:val="0069471B"/>
    <w:rsid w:val="00694D2D"/>
    <w:rsid w:val="006979F9"/>
    <w:rsid w:val="00697C20"/>
    <w:rsid w:val="006A1338"/>
    <w:rsid w:val="006A15E3"/>
    <w:rsid w:val="006A2F34"/>
    <w:rsid w:val="006A2F84"/>
    <w:rsid w:val="006A3D04"/>
    <w:rsid w:val="006A4E11"/>
    <w:rsid w:val="006A501C"/>
    <w:rsid w:val="006A55DF"/>
    <w:rsid w:val="006A6949"/>
    <w:rsid w:val="006A78DA"/>
    <w:rsid w:val="006B0A85"/>
    <w:rsid w:val="006B1D35"/>
    <w:rsid w:val="006B1F21"/>
    <w:rsid w:val="006B222D"/>
    <w:rsid w:val="006B23AE"/>
    <w:rsid w:val="006B2DA9"/>
    <w:rsid w:val="006B3018"/>
    <w:rsid w:val="006B3EFA"/>
    <w:rsid w:val="006B45A7"/>
    <w:rsid w:val="006B6CD2"/>
    <w:rsid w:val="006C0BD6"/>
    <w:rsid w:val="006C0EA7"/>
    <w:rsid w:val="006C114F"/>
    <w:rsid w:val="006C21AF"/>
    <w:rsid w:val="006C2563"/>
    <w:rsid w:val="006C2D83"/>
    <w:rsid w:val="006C3A3C"/>
    <w:rsid w:val="006C49FD"/>
    <w:rsid w:val="006C4B0F"/>
    <w:rsid w:val="006C4ED6"/>
    <w:rsid w:val="006C67CB"/>
    <w:rsid w:val="006C755F"/>
    <w:rsid w:val="006C79EB"/>
    <w:rsid w:val="006D07F3"/>
    <w:rsid w:val="006D09F5"/>
    <w:rsid w:val="006D1A6E"/>
    <w:rsid w:val="006D22F7"/>
    <w:rsid w:val="006D2644"/>
    <w:rsid w:val="006D270A"/>
    <w:rsid w:val="006D309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B10"/>
    <w:rsid w:val="006E7B56"/>
    <w:rsid w:val="006E7F99"/>
    <w:rsid w:val="006F017A"/>
    <w:rsid w:val="006F1365"/>
    <w:rsid w:val="006F1E9B"/>
    <w:rsid w:val="006F1F5C"/>
    <w:rsid w:val="006F284B"/>
    <w:rsid w:val="006F2E09"/>
    <w:rsid w:val="006F31EB"/>
    <w:rsid w:val="006F38A9"/>
    <w:rsid w:val="006F4159"/>
    <w:rsid w:val="006F4B25"/>
    <w:rsid w:val="006F5C1F"/>
    <w:rsid w:val="006F5DFF"/>
    <w:rsid w:val="006F5E3A"/>
    <w:rsid w:val="006F5F7C"/>
    <w:rsid w:val="006F6065"/>
    <w:rsid w:val="006F6471"/>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1C02"/>
    <w:rsid w:val="007124B3"/>
    <w:rsid w:val="00714289"/>
    <w:rsid w:val="0071472B"/>
    <w:rsid w:val="00714C98"/>
    <w:rsid w:val="007155D7"/>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9D"/>
    <w:rsid w:val="007420A6"/>
    <w:rsid w:val="0074298E"/>
    <w:rsid w:val="00743CDA"/>
    <w:rsid w:val="00743E2F"/>
    <w:rsid w:val="00744734"/>
    <w:rsid w:val="007451C5"/>
    <w:rsid w:val="00745E46"/>
    <w:rsid w:val="0074660B"/>
    <w:rsid w:val="00746704"/>
    <w:rsid w:val="007467F9"/>
    <w:rsid w:val="00746C09"/>
    <w:rsid w:val="00747094"/>
    <w:rsid w:val="00747856"/>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E5A"/>
    <w:rsid w:val="00755A58"/>
    <w:rsid w:val="00756401"/>
    <w:rsid w:val="00757159"/>
    <w:rsid w:val="0075717D"/>
    <w:rsid w:val="00757444"/>
    <w:rsid w:val="0075768D"/>
    <w:rsid w:val="007577D7"/>
    <w:rsid w:val="00757A1F"/>
    <w:rsid w:val="00757A66"/>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70AFA"/>
    <w:rsid w:val="00770E42"/>
    <w:rsid w:val="007712E1"/>
    <w:rsid w:val="0077198F"/>
    <w:rsid w:val="00772A13"/>
    <w:rsid w:val="007735D7"/>
    <w:rsid w:val="00773BA3"/>
    <w:rsid w:val="0077562B"/>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A0020"/>
    <w:rsid w:val="007A01AB"/>
    <w:rsid w:val="007A042B"/>
    <w:rsid w:val="007A0BC2"/>
    <w:rsid w:val="007A106B"/>
    <w:rsid w:val="007A11FC"/>
    <w:rsid w:val="007A170F"/>
    <w:rsid w:val="007A1740"/>
    <w:rsid w:val="007A2158"/>
    <w:rsid w:val="007A2772"/>
    <w:rsid w:val="007A29CA"/>
    <w:rsid w:val="007A2A56"/>
    <w:rsid w:val="007A3206"/>
    <w:rsid w:val="007A3769"/>
    <w:rsid w:val="007A50F2"/>
    <w:rsid w:val="007A6C35"/>
    <w:rsid w:val="007A7761"/>
    <w:rsid w:val="007A7C3D"/>
    <w:rsid w:val="007A7D93"/>
    <w:rsid w:val="007A7D94"/>
    <w:rsid w:val="007B06F8"/>
    <w:rsid w:val="007B080D"/>
    <w:rsid w:val="007B0811"/>
    <w:rsid w:val="007B0C45"/>
    <w:rsid w:val="007B0F61"/>
    <w:rsid w:val="007B1C30"/>
    <w:rsid w:val="007B2051"/>
    <w:rsid w:val="007B3824"/>
    <w:rsid w:val="007B3841"/>
    <w:rsid w:val="007B38E7"/>
    <w:rsid w:val="007B39FF"/>
    <w:rsid w:val="007B434F"/>
    <w:rsid w:val="007B4576"/>
    <w:rsid w:val="007B5130"/>
    <w:rsid w:val="007B67EA"/>
    <w:rsid w:val="007B68F8"/>
    <w:rsid w:val="007B6F5A"/>
    <w:rsid w:val="007B7836"/>
    <w:rsid w:val="007C166A"/>
    <w:rsid w:val="007C206B"/>
    <w:rsid w:val="007C2139"/>
    <w:rsid w:val="007C3C66"/>
    <w:rsid w:val="007C48B9"/>
    <w:rsid w:val="007C4C75"/>
    <w:rsid w:val="007C4CDD"/>
    <w:rsid w:val="007C4FF6"/>
    <w:rsid w:val="007C56E5"/>
    <w:rsid w:val="007C615E"/>
    <w:rsid w:val="007C616A"/>
    <w:rsid w:val="007C624C"/>
    <w:rsid w:val="007C6330"/>
    <w:rsid w:val="007C7F8B"/>
    <w:rsid w:val="007D01BC"/>
    <w:rsid w:val="007D0628"/>
    <w:rsid w:val="007D0C66"/>
    <w:rsid w:val="007D0EA0"/>
    <w:rsid w:val="007D10DC"/>
    <w:rsid w:val="007D2152"/>
    <w:rsid w:val="007D3401"/>
    <w:rsid w:val="007D4324"/>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4BA"/>
    <w:rsid w:val="007E7633"/>
    <w:rsid w:val="007E76FF"/>
    <w:rsid w:val="007E7B8B"/>
    <w:rsid w:val="007E7EE7"/>
    <w:rsid w:val="007E7F63"/>
    <w:rsid w:val="007F0BA9"/>
    <w:rsid w:val="007F0EB1"/>
    <w:rsid w:val="007F1427"/>
    <w:rsid w:val="007F1BF2"/>
    <w:rsid w:val="007F2532"/>
    <w:rsid w:val="007F319A"/>
    <w:rsid w:val="007F375D"/>
    <w:rsid w:val="007F3821"/>
    <w:rsid w:val="007F3C6B"/>
    <w:rsid w:val="007F3D23"/>
    <w:rsid w:val="007F3DDE"/>
    <w:rsid w:val="007F40C1"/>
    <w:rsid w:val="007F4BA7"/>
    <w:rsid w:val="007F5E79"/>
    <w:rsid w:val="007F7333"/>
    <w:rsid w:val="007F73DD"/>
    <w:rsid w:val="007F7727"/>
    <w:rsid w:val="007F7B6C"/>
    <w:rsid w:val="00800219"/>
    <w:rsid w:val="00800696"/>
    <w:rsid w:val="00801F4B"/>
    <w:rsid w:val="00802062"/>
    <w:rsid w:val="0080299D"/>
    <w:rsid w:val="00802FF7"/>
    <w:rsid w:val="008033F5"/>
    <w:rsid w:val="00804C85"/>
    <w:rsid w:val="00804DB3"/>
    <w:rsid w:val="00805042"/>
    <w:rsid w:val="008053F5"/>
    <w:rsid w:val="0080642D"/>
    <w:rsid w:val="0080661D"/>
    <w:rsid w:val="00806A86"/>
    <w:rsid w:val="00806AF9"/>
    <w:rsid w:val="0080713A"/>
    <w:rsid w:val="0080743D"/>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1AAD"/>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0BDF"/>
    <w:rsid w:val="00831968"/>
    <w:rsid w:val="0083234A"/>
    <w:rsid w:val="00832629"/>
    <w:rsid w:val="008326FC"/>
    <w:rsid w:val="00833E7C"/>
    <w:rsid w:val="00834678"/>
    <w:rsid w:val="00835217"/>
    <w:rsid w:val="008353E9"/>
    <w:rsid w:val="00837960"/>
    <w:rsid w:val="00837D7A"/>
    <w:rsid w:val="0084059E"/>
    <w:rsid w:val="008405B3"/>
    <w:rsid w:val="00840964"/>
    <w:rsid w:val="008417C6"/>
    <w:rsid w:val="00841B42"/>
    <w:rsid w:val="00841DCF"/>
    <w:rsid w:val="00842A70"/>
    <w:rsid w:val="00842EC9"/>
    <w:rsid w:val="00843074"/>
    <w:rsid w:val="0084335D"/>
    <w:rsid w:val="00843494"/>
    <w:rsid w:val="00843B5D"/>
    <w:rsid w:val="00843D3A"/>
    <w:rsid w:val="008441AA"/>
    <w:rsid w:val="0084444D"/>
    <w:rsid w:val="0084447D"/>
    <w:rsid w:val="008450CA"/>
    <w:rsid w:val="00845519"/>
    <w:rsid w:val="00846762"/>
    <w:rsid w:val="008467AE"/>
    <w:rsid w:val="0084689B"/>
    <w:rsid w:val="0084712E"/>
    <w:rsid w:val="00847172"/>
    <w:rsid w:val="0084722D"/>
    <w:rsid w:val="0084770C"/>
    <w:rsid w:val="008477FD"/>
    <w:rsid w:val="008478F7"/>
    <w:rsid w:val="00847A13"/>
    <w:rsid w:val="00847C55"/>
    <w:rsid w:val="00847D51"/>
    <w:rsid w:val="00847EB8"/>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3F4"/>
    <w:rsid w:val="00860452"/>
    <w:rsid w:val="00860B41"/>
    <w:rsid w:val="00860D4A"/>
    <w:rsid w:val="00860E2A"/>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15C7"/>
    <w:rsid w:val="00871DC4"/>
    <w:rsid w:val="00874146"/>
    <w:rsid w:val="0087491E"/>
    <w:rsid w:val="00874F2D"/>
    <w:rsid w:val="008753EC"/>
    <w:rsid w:val="00875531"/>
    <w:rsid w:val="00876460"/>
    <w:rsid w:val="008764DE"/>
    <w:rsid w:val="00876FB7"/>
    <w:rsid w:val="0087778D"/>
    <w:rsid w:val="0088108A"/>
    <w:rsid w:val="00882088"/>
    <w:rsid w:val="00882DB9"/>
    <w:rsid w:val="00882E5A"/>
    <w:rsid w:val="00883690"/>
    <w:rsid w:val="00883E0C"/>
    <w:rsid w:val="008848C9"/>
    <w:rsid w:val="008851EB"/>
    <w:rsid w:val="008854B4"/>
    <w:rsid w:val="0088566C"/>
    <w:rsid w:val="0088605F"/>
    <w:rsid w:val="008864A2"/>
    <w:rsid w:val="00890618"/>
    <w:rsid w:val="0089100F"/>
    <w:rsid w:val="00891251"/>
    <w:rsid w:val="0089191C"/>
    <w:rsid w:val="00892093"/>
    <w:rsid w:val="00892355"/>
    <w:rsid w:val="00892363"/>
    <w:rsid w:val="00892DDC"/>
    <w:rsid w:val="008935D1"/>
    <w:rsid w:val="00894128"/>
    <w:rsid w:val="00894210"/>
    <w:rsid w:val="0089458F"/>
    <w:rsid w:val="00894724"/>
    <w:rsid w:val="00894840"/>
    <w:rsid w:val="00894A4A"/>
    <w:rsid w:val="00894EEB"/>
    <w:rsid w:val="0089513A"/>
    <w:rsid w:val="008952B2"/>
    <w:rsid w:val="008955D4"/>
    <w:rsid w:val="0089583C"/>
    <w:rsid w:val="00895DB5"/>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4EC8"/>
    <w:rsid w:val="008B5175"/>
    <w:rsid w:val="008B5AA2"/>
    <w:rsid w:val="008B5EC9"/>
    <w:rsid w:val="008B67ED"/>
    <w:rsid w:val="008B6F96"/>
    <w:rsid w:val="008B7D64"/>
    <w:rsid w:val="008C0371"/>
    <w:rsid w:val="008C03A7"/>
    <w:rsid w:val="008C03CF"/>
    <w:rsid w:val="008C15FE"/>
    <w:rsid w:val="008C1F95"/>
    <w:rsid w:val="008C2CA5"/>
    <w:rsid w:val="008C4161"/>
    <w:rsid w:val="008C53CA"/>
    <w:rsid w:val="008C545D"/>
    <w:rsid w:val="008C5D54"/>
    <w:rsid w:val="008C6A72"/>
    <w:rsid w:val="008C7471"/>
    <w:rsid w:val="008C7734"/>
    <w:rsid w:val="008C7B4F"/>
    <w:rsid w:val="008C7C3A"/>
    <w:rsid w:val="008D01A8"/>
    <w:rsid w:val="008D03A5"/>
    <w:rsid w:val="008D06AF"/>
    <w:rsid w:val="008D07F7"/>
    <w:rsid w:val="008D1187"/>
    <w:rsid w:val="008D183B"/>
    <w:rsid w:val="008D205E"/>
    <w:rsid w:val="008D2EEE"/>
    <w:rsid w:val="008D37D8"/>
    <w:rsid w:val="008D4D6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85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17"/>
    <w:rsid w:val="00912767"/>
    <w:rsid w:val="0091277E"/>
    <w:rsid w:val="0091282E"/>
    <w:rsid w:val="00912A36"/>
    <w:rsid w:val="00912DBD"/>
    <w:rsid w:val="00912F8D"/>
    <w:rsid w:val="00913474"/>
    <w:rsid w:val="00913A92"/>
    <w:rsid w:val="009147BA"/>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AEA"/>
    <w:rsid w:val="00927D86"/>
    <w:rsid w:val="00927FFE"/>
    <w:rsid w:val="00930097"/>
    <w:rsid w:val="00930556"/>
    <w:rsid w:val="00930634"/>
    <w:rsid w:val="00930A97"/>
    <w:rsid w:val="00930CAD"/>
    <w:rsid w:val="00930DA3"/>
    <w:rsid w:val="009314B6"/>
    <w:rsid w:val="00931975"/>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C1C"/>
    <w:rsid w:val="00937E14"/>
    <w:rsid w:val="00940012"/>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47F10"/>
    <w:rsid w:val="0095084A"/>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B98"/>
    <w:rsid w:val="00957BDC"/>
    <w:rsid w:val="00957DD9"/>
    <w:rsid w:val="0096068B"/>
    <w:rsid w:val="00960E12"/>
    <w:rsid w:val="00960E57"/>
    <w:rsid w:val="00961168"/>
    <w:rsid w:val="009611C3"/>
    <w:rsid w:val="0096131A"/>
    <w:rsid w:val="009613A1"/>
    <w:rsid w:val="00962989"/>
    <w:rsid w:val="00963B61"/>
    <w:rsid w:val="00964CF4"/>
    <w:rsid w:val="0096502A"/>
    <w:rsid w:val="0096566F"/>
    <w:rsid w:val="0096578D"/>
    <w:rsid w:val="00965980"/>
    <w:rsid w:val="00966A1D"/>
    <w:rsid w:val="00966C69"/>
    <w:rsid w:val="00966C77"/>
    <w:rsid w:val="0096738A"/>
    <w:rsid w:val="009673E5"/>
    <w:rsid w:val="0096749B"/>
    <w:rsid w:val="00967FF8"/>
    <w:rsid w:val="0097013D"/>
    <w:rsid w:val="009715C3"/>
    <w:rsid w:val="00971651"/>
    <w:rsid w:val="00971721"/>
    <w:rsid w:val="009723D6"/>
    <w:rsid w:val="00972D11"/>
    <w:rsid w:val="00973C33"/>
    <w:rsid w:val="00973FF2"/>
    <w:rsid w:val="00974C20"/>
    <w:rsid w:val="00974F1A"/>
    <w:rsid w:val="00975167"/>
    <w:rsid w:val="009761E6"/>
    <w:rsid w:val="0097674B"/>
    <w:rsid w:val="00976C24"/>
    <w:rsid w:val="00977284"/>
    <w:rsid w:val="00977403"/>
    <w:rsid w:val="00980557"/>
    <w:rsid w:val="00980F29"/>
    <w:rsid w:val="00981A9F"/>
    <w:rsid w:val="00981C72"/>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B5C2E"/>
    <w:rsid w:val="009B6C0D"/>
    <w:rsid w:val="009B6EA4"/>
    <w:rsid w:val="009B7478"/>
    <w:rsid w:val="009B7DB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6FF7"/>
    <w:rsid w:val="009C73C6"/>
    <w:rsid w:val="009D004A"/>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6B04"/>
    <w:rsid w:val="009E73FA"/>
    <w:rsid w:val="009F01D8"/>
    <w:rsid w:val="009F05C9"/>
    <w:rsid w:val="009F07C1"/>
    <w:rsid w:val="009F0B0E"/>
    <w:rsid w:val="009F1429"/>
    <w:rsid w:val="009F1A4F"/>
    <w:rsid w:val="009F1C2C"/>
    <w:rsid w:val="009F2253"/>
    <w:rsid w:val="009F2794"/>
    <w:rsid w:val="009F2BE1"/>
    <w:rsid w:val="009F374C"/>
    <w:rsid w:val="009F3B76"/>
    <w:rsid w:val="009F3FE3"/>
    <w:rsid w:val="009F4C4F"/>
    <w:rsid w:val="009F4D2C"/>
    <w:rsid w:val="009F4D85"/>
    <w:rsid w:val="009F5911"/>
    <w:rsid w:val="009F5C1A"/>
    <w:rsid w:val="009F605A"/>
    <w:rsid w:val="009F6B9F"/>
    <w:rsid w:val="009F746D"/>
    <w:rsid w:val="00A01A4F"/>
    <w:rsid w:val="00A01EE9"/>
    <w:rsid w:val="00A020EC"/>
    <w:rsid w:val="00A024FB"/>
    <w:rsid w:val="00A0369F"/>
    <w:rsid w:val="00A03F23"/>
    <w:rsid w:val="00A052B8"/>
    <w:rsid w:val="00A05C75"/>
    <w:rsid w:val="00A061D7"/>
    <w:rsid w:val="00A062FC"/>
    <w:rsid w:val="00A064E7"/>
    <w:rsid w:val="00A06666"/>
    <w:rsid w:val="00A0686C"/>
    <w:rsid w:val="00A07990"/>
    <w:rsid w:val="00A07E10"/>
    <w:rsid w:val="00A112E4"/>
    <w:rsid w:val="00A1132B"/>
    <w:rsid w:val="00A11FB2"/>
    <w:rsid w:val="00A1205A"/>
    <w:rsid w:val="00A13EAB"/>
    <w:rsid w:val="00A143CC"/>
    <w:rsid w:val="00A1442F"/>
    <w:rsid w:val="00A146E1"/>
    <w:rsid w:val="00A14758"/>
    <w:rsid w:val="00A15EFA"/>
    <w:rsid w:val="00A161F4"/>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C1A"/>
    <w:rsid w:val="00A26D04"/>
    <w:rsid w:val="00A3020A"/>
    <w:rsid w:val="00A30427"/>
    <w:rsid w:val="00A30742"/>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45B"/>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178"/>
    <w:rsid w:val="00A83320"/>
    <w:rsid w:val="00A83F76"/>
    <w:rsid w:val="00A8433C"/>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555B"/>
    <w:rsid w:val="00A9589E"/>
    <w:rsid w:val="00A95964"/>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B08D4"/>
    <w:rsid w:val="00AB16C0"/>
    <w:rsid w:val="00AB2D78"/>
    <w:rsid w:val="00AB3BD8"/>
    <w:rsid w:val="00AB3F31"/>
    <w:rsid w:val="00AB40CB"/>
    <w:rsid w:val="00AB45E5"/>
    <w:rsid w:val="00AB693D"/>
    <w:rsid w:val="00AB73D3"/>
    <w:rsid w:val="00AC0D5A"/>
    <w:rsid w:val="00AC0DBD"/>
    <w:rsid w:val="00AC139E"/>
    <w:rsid w:val="00AC221D"/>
    <w:rsid w:val="00AC228B"/>
    <w:rsid w:val="00AC3DE3"/>
    <w:rsid w:val="00AC3FAD"/>
    <w:rsid w:val="00AC4655"/>
    <w:rsid w:val="00AC482E"/>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AE8"/>
    <w:rsid w:val="00AD5B8C"/>
    <w:rsid w:val="00AD5FAB"/>
    <w:rsid w:val="00AD66A6"/>
    <w:rsid w:val="00AD674B"/>
    <w:rsid w:val="00AD7050"/>
    <w:rsid w:val="00AD731C"/>
    <w:rsid w:val="00AD7BA2"/>
    <w:rsid w:val="00AE0931"/>
    <w:rsid w:val="00AE1C9D"/>
    <w:rsid w:val="00AE1E80"/>
    <w:rsid w:val="00AE2A7E"/>
    <w:rsid w:val="00AE2ED6"/>
    <w:rsid w:val="00AE2F71"/>
    <w:rsid w:val="00AE326D"/>
    <w:rsid w:val="00AE3E10"/>
    <w:rsid w:val="00AE4B4D"/>
    <w:rsid w:val="00AE594D"/>
    <w:rsid w:val="00AE63DD"/>
    <w:rsid w:val="00AE711F"/>
    <w:rsid w:val="00AE7AD7"/>
    <w:rsid w:val="00AE7C24"/>
    <w:rsid w:val="00AF0089"/>
    <w:rsid w:val="00AF01EE"/>
    <w:rsid w:val="00AF03E1"/>
    <w:rsid w:val="00AF1976"/>
    <w:rsid w:val="00AF1D39"/>
    <w:rsid w:val="00AF28EC"/>
    <w:rsid w:val="00AF2A96"/>
    <w:rsid w:val="00AF2C04"/>
    <w:rsid w:val="00AF2FC5"/>
    <w:rsid w:val="00AF3CAF"/>
    <w:rsid w:val="00AF406A"/>
    <w:rsid w:val="00AF4272"/>
    <w:rsid w:val="00AF4944"/>
    <w:rsid w:val="00AF4FAA"/>
    <w:rsid w:val="00AF55DD"/>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2B82"/>
    <w:rsid w:val="00B22C78"/>
    <w:rsid w:val="00B24952"/>
    <w:rsid w:val="00B24E1B"/>
    <w:rsid w:val="00B26468"/>
    <w:rsid w:val="00B26837"/>
    <w:rsid w:val="00B27337"/>
    <w:rsid w:val="00B27833"/>
    <w:rsid w:val="00B2791D"/>
    <w:rsid w:val="00B30594"/>
    <w:rsid w:val="00B311B8"/>
    <w:rsid w:val="00B3259C"/>
    <w:rsid w:val="00B32ADE"/>
    <w:rsid w:val="00B32F62"/>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44F"/>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7D7"/>
    <w:rsid w:val="00B60EB1"/>
    <w:rsid w:val="00B61661"/>
    <w:rsid w:val="00B61A0D"/>
    <w:rsid w:val="00B61A88"/>
    <w:rsid w:val="00B620D7"/>
    <w:rsid w:val="00B628B4"/>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3184"/>
    <w:rsid w:val="00B733CA"/>
    <w:rsid w:val="00B7461C"/>
    <w:rsid w:val="00B74693"/>
    <w:rsid w:val="00B7479B"/>
    <w:rsid w:val="00B74F93"/>
    <w:rsid w:val="00B7578D"/>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BB7"/>
    <w:rsid w:val="00B856B9"/>
    <w:rsid w:val="00B85BD5"/>
    <w:rsid w:val="00B867C8"/>
    <w:rsid w:val="00B86819"/>
    <w:rsid w:val="00B869D5"/>
    <w:rsid w:val="00B87E71"/>
    <w:rsid w:val="00B90548"/>
    <w:rsid w:val="00B907B2"/>
    <w:rsid w:val="00B90AD8"/>
    <w:rsid w:val="00B92A53"/>
    <w:rsid w:val="00B92EBD"/>
    <w:rsid w:val="00B933FE"/>
    <w:rsid w:val="00B93556"/>
    <w:rsid w:val="00B93663"/>
    <w:rsid w:val="00B93A6B"/>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1A89"/>
    <w:rsid w:val="00BC1DE7"/>
    <w:rsid w:val="00BC2C10"/>
    <w:rsid w:val="00BC2CB9"/>
    <w:rsid w:val="00BC2F7F"/>
    <w:rsid w:val="00BC37A0"/>
    <w:rsid w:val="00BC3872"/>
    <w:rsid w:val="00BC3E13"/>
    <w:rsid w:val="00BC3F09"/>
    <w:rsid w:val="00BC3F6B"/>
    <w:rsid w:val="00BC5404"/>
    <w:rsid w:val="00BC5F42"/>
    <w:rsid w:val="00BC5FBB"/>
    <w:rsid w:val="00BC6368"/>
    <w:rsid w:val="00BC7015"/>
    <w:rsid w:val="00BC75FB"/>
    <w:rsid w:val="00BC7812"/>
    <w:rsid w:val="00BD0D1C"/>
    <w:rsid w:val="00BD0E67"/>
    <w:rsid w:val="00BD1508"/>
    <w:rsid w:val="00BD1E8C"/>
    <w:rsid w:val="00BD2442"/>
    <w:rsid w:val="00BD3E96"/>
    <w:rsid w:val="00BD4192"/>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89E"/>
    <w:rsid w:val="00BF1926"/>
    <w:rsid w:val="00BF23B0"/>
    <w:rsid w:val="00BF30B8"/>
    <w:rsid w:val="00BF31C1"/>
    <w:rsid w:val="00BF38CF"/>
    <w:rsid w:val="00BF433D"/>
    <w:rsid w:val="00BF436F"/>
    <w:rsid w:val="00BF527C"/>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A2E"/>
    <w:rsid w:val="00C25F92"/>
    <w:rsid w:val="00C26145"/>
    <w:rsid w:val="00C2615E"/>
    <w:rsid w:val="00C26F11"/>
    <w:rsid w:val="00C27585"/>
    <w:rsid w:val="00C27B23"/>
    <w:rsid w:val="00C27F88"/>
    <w:rsid w:val="00C30817"/>
    <w:rsid w:val="00C30A30"/>
    <w:rsid w:val="00C31BC7"/>
    <w:rsid w:val="00C32976"/>
    <w:rsid w:val="00C3350F"/>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CB3"/>
    <w:rsid w:val="00C44FA0"/>
    <w:rsid w:val="00C44FCA"/>
    <w:rsid w:val="00C461B0"/>
    <w:rsid w:val="00C461E7"/>
    <w:rsid w:val="00C46487"/>
    <w:rsid w:val="00C46AFC"/>
    <w:rsid w:val="00C47C30"/>
    <w:rsid w:val="00C47DAD"/>
    <w:rsid w:val="00C502A5"/>
    <w:rsid w:val="00C5044D"/>
    <w:rsid w:val="00C5051F"/>
    <w:rsid w:val="00C50970"/>
    <w:rsid w:val="00C50E84"/>
    <w:rsid w:val="00C511E7"/>
    <w:rsid w:val="00C519CF"/>
    <w:rsid w:val="00C51AD3"/>
    <w:rsid w:val="00C539D3"/>
    <w:rsid w:val="00C54878"/>
    <w:rsid w:val="00C563A9"/>
    <w:rsid w:val="00C564A1"/>
    <w:rsid w:val="00C56ADF"/>
    <w:rsid w:val="00C576FF"/>
    <w:rsid w:val="00C57799"/>
    <w:rsid w:val="00C5781C"/>
    <w:rsid w:val="00C57C87"/>
    <w:rsid w:val="00C57DA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A5D"/>
    <w:rsid w:val="00C66C9F"/>
    <w:rsid w:val="00C66D9F"/>
    <w:rsid w:val="00C6709F"/>
    <w:rsid w:val="00C673F7"/>
    <w:rsid w:val="00C67C66"/>
    <w:rsid w:val="00C7003C"/>
    <w:rsid w:val="00C71054"/>
    <w:rsid w:val="00C71482"/>
    <w:rsid w:val="00C7178E"/>
    <w:rsid w:val="00C71831"/>
    <w:rsid w:val="00C71A2B"/>
    <w:rsid w:val="00C71CBE"/>
    <w:rsid w:val="00C72230"/>
    <w:rsid w:val="00C728E4"/>
    <w:rsid w:val="00C734D2"/>
    <w:rsid w:val="00C73E14"/>
    <w:rsid w:val="00C74168"/>
    <w:rsid w:val="00C743DE"/>
    <w:rsid w:val="00C746AB"/>
    <w:rsid w:val="00C75411"/>
    <w:rsid w:val="00C75D5C"/>
    <w:rsid w:val="00C76CCE"/>
    <w:rsid w:val="00C76E52"/>
    <w:rsid w:val="00C7703A"/>
    <w:rsid w:val="00C77593"/>
    <w:rsid w:val="00C8070C"/>
    <w:rsid w:val="00C807B2"/>
    <w:rsid w:val="00C80D7B"/>
    <w:rsid w:val="00C81DEB"/>
    <w:rsid w:val="00C81E8C"/>
    <w:rsid w:val="00C8228E"/>
    <w:rsid w:val="00C82C9E"/>
    <w:rsid w:val="00C832D8"/>
    <w:rsid w:val="00C84704"/>
    <w:rsid w:val="00C852DA"/>
    <w:rsid w:val="00C867C3"/>
    <w:rsid w:val="00C86D54"/>
    <w:rsid w:val="00C90927"/>
    <w:rsid w:val="00C91434"/>
    <w:rsid w:val="00C9162D"/>
    <w:rsid w:val="00C918A8"/>
    <w:rsid w:val="00C91BAB"/>
    <w:rsid w:val="00C91E47"/>
    <w:rsid w:val="00C91F65"/>
    <w:rsid w:val="00C9276A"/>
    <w:rsid w:val="00C934BC"/>
    <w:rsid w:val="00C934FD"/>
    <w:rsid w:val="00C95BC2"/>
    <w:rsid w:val="00C95C02"/>
    <w:rsid w:val="00C95C5E"/>
    <w:rsid w:val="00C95E14"/>
    <w:rsid w:val="00C96DCB"/>
    <w:rsid w:val="00C96EFD"/>
    <w:rsid w:val="00C97064"/>
    <w:rsid w:val="00C97536"/>
    <w:rsid w:val="00CA0889"/>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ECB"/>
    <w:rsid w:val="00CE5FF5"/>
    <w:rsid w:val="00CE6C40"/>
    <w:rsid w:val="00CE788F"/>
    <w:rsid w:val="00CE7AE9"/>
    <w:rsid w:val="00CE7BA4"/>
    <w:rsid w:val="00CF0B9A"/>
    <w:rsid w:val="00CF0C76"/>
    <w:rsid w:val="00CF0E25"/>
    <w:rsid w:val="00CF2AB4"/>
    <w:rsid w:val="00CF368C"/>
    <w:rsid w:val="00CF368D"/>
    <w:rsid w:val="00CF405A"/>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CE6"/>
    <w:rsid w:val="00D05245"/>
    <w:rsid w:val="00D06DDE"/>
    <w:rsid w:val="00D072F4"/>
    <w:rsid w:val="00D075CE"/>
    <w:rsid w:val="00D07693"/>
    <w:rsid w:val="00D07A35"/>
    <w:rsid w:val="00D07B2F"/>
    <w:rsid w:val="00D07C02"/>
    <w:rsid w:val="00D107D1"/>
    <w:rsid w:val="00D1088C"/>
    <w:rsid w:val="00D10EE7"/>
    <w:rsid w:val="00D11E3A"/>
    <w:rsid w:val="00D12B05"/>
    <w:rsid w:val="00D12FAA"/>
    <w:rsid w:val="00D1361D"/>
    <w:rsid w:val="00D13620"/>
    <w:rsid w:val="00D136A2"/>
    <w:rsid w:val="00D13998"/>
    <w:rsid w:val="00D13FB0"/>
    <w:rsid w:val="00D14830"/>
    <w:rsid w:val="00D15775"/>
    <w:rsid w:val="00D1587C"/>
    <w:rsid w:val="00D164A2"/>
    <w:rsid w:val="00D16A17"/>
    <w:rsid w:val="00D16FE4"/>
    <w:rsid w:val="00D17126"/>
    <w:rsid w:val="00D17538"/>
    <w:rsid w:val="00D200ED"/>
    <w:rsid w:val="00D204F6"/>
    <w:rsid w:val="00D20AA0"/>
    <w:rsid w:val="00D20F9A"/>
    <w:rsid w:val="00D214E0"/>
    <w:rsid w:val="00D21C13"/>
    <w:rsid w:val="00D2291D"/>
    <w:rsid w:val="00D22A11"/>
    <w:rsid w:val="00D22D84"/>
    <w:rsid w:val="00D23544"/>
    <w:rsid w:val="00D235E9"/>
    <w:rsid w:val="00D236EA"/>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1EB"/>
    <w:rsid w:val="00D32C7E"/>
    <w:rsid w:val="00D32DA1"/>
    <w:rsid w:val="00D33338"/>
    <w:rsid w:val="00D338CB"/>
    <w:rsid w:val="00D34437"/>
    <w:rsid w:val="00D3458A"/>
    <w:rsid w:val="00D349A0"/>
    <w:rsid w:val="00D34D96"/>
    <w:rsid w:val="00D354C4"/>
    <w:rsid w:val="00D36503"/>
    <w:rsid w:val="00D36577"/>
    <w:rsid w:val="00D36B4E"/>
    <w:rsid w:val="00D36E8B"/>
    <w:rsid w:val="00D375E8"/>
    <w:rsid w:val="00D4053A"/>
    <w:rsid w:val="00D405EE"/>
    <w:rsid w:val="00D407A4"/>
    <w:rsid w:val="00D407F3"/>
    <w:rsid w:val="00D40F7D"/>
    <w:rsid w:val="00D40FA3"/>
    <w:rsid w:val="00D40FC6"/>
    <w:rsid w:val="00D4177F"/>
    <w:rsid w:val="00D4248F"/>
    <w:rsid w:val="00D4279D"/>
    <w:rsid w:val="00D42EC3"/>
    <w:rsid w:val="00D4305F"/>
    <w:rsid w:val="00D435C0"/>
    <w:rsid w:val="00D43729"/>
    <w:rsid w:val="00D43EA4"/>
    <w:rsid w:val="00D440D8"/>
    <w:rsid w:val="00D44219"/>
    <w:rsid w:val="00D44630"/>
    <w:rsid w:val="00D461AE"/>
    <w:rsid w:val="00D4701E"/>
    <w:rsid w:val="00D47888"/>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4AE"/>
    <w:rsid w:val="00D56BBB"/>
    <w:rsid w:val="00D56F6F"/>
    <w:rsid w:val="00D5706D"/>
    <w:rsid w:val="00D5762F"/>
    <w:rsid w:val="00D57E73"/>
    <w:rsid w:val="00D601CB"/>
    <w:rsid w:val="00D60712"/>
    <w:rsid w:val="00D60E0F"/>
    <w:rsid w:val="00D60F36"/>
    <w:rsid w:val="00D61084"/>
    <w:rsid w:val="00D62113"/>
    <w:rsid w:val="00D621A0"/>
    <w:rsid w:val="00D62A05"/>
    <w:rsid w:val="00D62F49"/>
    <w:rsid w:val="00D6306B"/>
    <w:rsid w:val="00D63945"/>
    <w:rsid w:val="00D6454C"/>
    <w:rsid w:val="00D64A08"/>
    <w:rsid w:val="00D64F43"/>
    <w:rsid w:val="00D64F78"/>
    <w:rsid w:val="00D653BD"/>
    <w:rsid w:val="00D65448"/>
    <w:rsid w:val="00D65520"/>
    <w:rsid w:val="00D6556E"/>
    <w:rsid w:val="00D669B4"/>
    <w:rsid w:val="00D67463"/>
    <w:rsid w:val="00D67D71"/>
    <w:rsid w:val="00D70BC1"/>
    <w:rsid w:val="00D71216"/>
    <w:rsid w:val="00D72AD8"/>
    <w:rsid w:val="00D72C0D"/>
    <w:rsid w:val="00D73E8B"/>
    <w:rsid w:val="00D74C38"/>
    <w:rsid w:val="00D74C5A"/>
    <w:rsid w:val="00D75C49"/>
    <w:rsid w:val="00D76595"/>
    <w:rsid w:val="00D76B18"/>
    <w:rsid w:val="00D76BD3"/>
    <w:rsid w:val="00D76D61"/>
    <w:rsid w:val="00D7708E"/>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25C"/>
    <w:rsid w:val="00DA23A5"/>
    <w:rsid w:val="00DA24F7"/>
    <w:rsid w:val="00DA2521"/>
    <w:rsid w:val="00DA28C8"/>
    <w:rsid w:val="00DA2B52"/>
    <w:rsid w:val="00DA394F"/>
    <w:rsid w:val="00DA3C83"/>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F34"/>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3C0"/>
    <w:rsid w:val="00DE26CF"/>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2480"/>
    <w:rsid w:val="00DF2762"/>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50A"/>
    <w:rsid w:val="00E036CA"/>
    <w:rsid w:val="00E03D0E"/>
    <w:rsid w:val="00E04048"/>
    <w:rsid w:val="00E04305"/>
    <w:rsid w:val="00E04A09"/>
    <w:rsid w:val="00E04FA4"/>
    <w:rsid w:val="00E0511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9F0"/>
    <w:rsid w:val="00E25D5A"/>
    <w:rsid w:val="00E26B47"/>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72E0"/>
    <w:rsid w:val="00E47621"/>
    <w:rsid w:val="00E47F5E"/>
    <w:rsid w:val="00E51057"/>
    <w:rsid w:val="00E51F63"/>
    <w:rsid w:val="00E5298F"/>
    <w:rsid w:val="00E542A0"/>
    <w:rsid w:val="00E545FC"/>
    <w:rsid w:val="00E54BA2"/>
    <w:rsid w:val="00E55327"/>
    <w:rsid w:val="00E55FB1"/>
    <w:rsid w:val="00E56566"/>
    <w:rsid w:val="00E56751"/>
    <w:rsid w:val="00E568E6"/>
    <w:rsid w:val="00E57027"/>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405B"/>
    <w:rsid w:val="00E75090"/>
    <w:rsid w:val="00E75519"/>
    <w:rsid w:val="00E767F1"/>
    <w:rsid w:val="00E768A0"/>
    <w:rsid w:val="00E76C4D"/>
    <w:rsid w:val="00E76E1B"/>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329"/>
    <w:rsid w:val="00E8792B"/>
    <w:rsid w:val="00E8794A"/>
    <w:rsid w:val="00E879A9"/>
    <w:rsid w:val="00E9043A"/>
    <w:rsid w:val="00E907BB"/>
    <w:rsid w:val="00E90C49"/>
    <w:rsid w:val="00E91432"/>
    <w:rsid w:val="00E91B1A"/>
    <w:rsid w:val="00E92EE8"/>
    <w:rsid w:val="00E93198"/>
    <w:rsid w:val="00E9319A"/>
    <w:rsid w:val="00E937F8"/>
    <w:rsid w:val="00E93BD1"/>
    <w:rsid w:val="00E94EB8"/>
    <w:rsid w:val="00E950C5"/>
    <w:rsid w:val="00E95703"/>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F3A"/>
    <w:rsid w:val="00EA4F3F"/>
    <w:rsid w:val="00EA66E7"/>
    <w:rsid w:val="00EA6B80"/>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8E9"/>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4745"/>
    <w:rsid w:val="00F04CB9"/>
    <w:rsid w:val="00F051F2"/>
    <w:rsid w:val="00F06506"/>
    <w:rsid w:val="00F066EB"/>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659"/>
    <w:rsid w:val="00F23A39"/>
    <w:rsid w:val="00F24D61"/>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9D2"/>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1B0A"/>
    <w:rsid w:val="00F4277B"/>
    <w:rsid w:val="00F42BBB"/>
    <w:rsid w:val="00F42BDD"/>
    <w:rsid w:val="00F42C9B"/>
    <w:rsid w:val="00F42E64"/>
    <w:rsid w:val="00F43A0F"/>
    <w:rsid w:val="00F43E07"/>
    <w:rsid w:val="00F43FE3"/>
    <w:rsid w:val="00F459AB"/>
    <w:rsid w:val="00F45E83"/>
    <w:rsid w:val="00F46301"/>
    <w:rsid w:val="00F476BD"/>
    <w:rsid w:val="00F47BDD"/>
    <w:rsid w:val="00F47E90"/>
    <w:rsid w:val="00F50686"/>
    <w:rsid w:val="00F50E62"/>
    <w:rsid w:val="00F51BBD"/>
    <w:rsid w:val="00F51D46"/>
    <w:rsid w:val="00F53793"/>
    <w:rsid w:val="00F538E5"/>
    <w:rsid w:val="00F53EF4"/>
    <w:rsid w:val="00F541FE"/>
    <w:rsid w:val="00F54B29"/>
    <w:rsid w:val="00F55149"/>
    <w:rsid w:val="00F55CD6"/>
    <w:rsid w:val="00F55D6A"/>
    <w:rsid w:val="00F55D9D"/>
    <w:rsid w:val="00F55E65"/>
    <w:rsid w:val="00F56145"/>
    <w:rsid w:val="00F56806"/>
    <w:rsid w:val="00F569DA"/>
    <w:rsid w:val="00F56E17"/>
    <w:rsid w:val="00F6004E"/>
    <w:rsid w:val="00F60D21"/>
    <w:rsid w:val="00F60E1D"/>
    <w:rsid w:val="00F60F05"/>
    <w:rsid w:val="00F61C50"/>
    <w:rsid w:val="00F62728"/>
    <w:rsid w:val="00F6289F"/>
    <w:rsid w:val="00F62FFB"/>
    <w:rsid w:val="00F63906"/>
    <w:rsid w:val="00F645B2"/>
    <w:rsid w:val="00F64C21"/>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B14"/>
    <w:rsid w:val="00F75DA4"/>
    <w:rsid w:val="00F76927"/>
    <w:rsid w:val="00F76C7D"/>
    <w:rsid w:val="00F76D41"/>
    <w:rsid w:val="00F808A3"/>
    <w:rsid w:val="00F80F04"/>
    <w:rsid w:val="00F80FF9"/>
    <w:rsid w:val="00F81636"/>
    <w:rsid w:val="00F81A74"/>
    <w:rsid w:val="00F82224"/>
    <w:rsid w:val="00F8232C"/>
    <w:rsid w:val="00F828A6"/>
    <w:rsid w:val="00F82B53"/>
    <w:rsid w:val="00F833D4"/>
    <w:rsid w:val="00F84696"/>
    <w:rsid w:val="00F85808"/>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94D"/>
    <w:rsid w:val="00F9499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0AD"/>
    <w:rsid w:val="00FB27E6"/>
    <w:rsid w:val="00FB29CD"/>
    <w:rsid w:val="00FB458F"/>
    <w:rsid w:val="00FB4D6F"/>
    <w:rsid w:val="00FB5247"/>
    <w:rsid w:val="00FB585D"/>
    <w:rsid w:val="00FB5DF9"/>
    <w:rsid w:val="00FB645E"/>
    <w:rsid w:val="00FB6A9A"/>
    <w:rsid w:val="00FB6D2D"/>
    <w:rsid w:val="00FB7343"/>
    <w:rsid w:val="00FB7CD6"/>
    <w:rsid w:val="00FB7D49"/>
    <w:rsid w:val="00FC0424"/>
    <w:rsid w:val="00FC0E7D"/>
    <w:rsid w:val="00FC121D"/>
    <w:rsid w:val="00FC1320"/>
    <w:rsid w:val="00FC171C"/>
    <w:rsid w:val="00FC182F"/>
    <w:rsid w:val="00FC26EE"/>
    <w:rsid w:val="00FC2786"/>
    <w:rsid w:val="00FC3627"/>
    <w:rsid w:val="00FC3856"/>
    <w:rsid w:val="00FC4FFE"/>
    <w:rsid w:val="00FC51D8"/>
    <w:rsid w:val="00FC5213"/>
    <w:rsid w:val="00FC62C4"/>
    <w:rsid w:val="00FC6E99"/>
    <w:rsid w:val="00FC7CAF"/>
    <w:rsid w:val="00FC7F83"/>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2D7"/>
    <w:rsid w:val="00FE0BEB"/>
    <w:rsid w:val="00FE11A5"/>
    <w:rsid w:val="00FE14DC"/>
    <w:rsid w:val="00FE1705"/>
    <w:rsid w:val="00FE1DFF"/>
    <w:rsid w:val="00FE2C98"/>
    <w:rsid w:val="00FE31DA"/>
    <w:rsid w:val="00FE3AD9"/>
    <w:rsid w:val="00FE3D18"/>
    <w:rsid w:val="00FE3D6E"/>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46F"/>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82D24E-F2AD-4A9D-82FB-A3B67C35C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1176</Words>
  <Characters>6709</Characters>
  <Application>Microsoft Office Word</Application>
  <DocSecurity>0</DocSecurity>
  <Lines>55</Lines>
  <Paragraphs>15</Paragraphs>
  <ScaleCrop>false</ScaleCrop>
  <Company>ly</Company>
  <LinksUpToDate>false</LinksUpToDate>
  <CharactersWithSpaces>7870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2017-10-06T07:41:00Z</cp:lastPrinted>
  <dcterms:created xsi:type="dcterms:W3CDTF">2017-10-06T08:54:00Z</dcterms:created>
  <dcterms:modified xsi:type="dcterms:W3CDTF">2017-10-06T08:54:00Z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