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A3620" w:rsidRDefault="00270218">
      <w:pPr>
        <w:pStyle w:val="title"/>
        <w:rPr>
          <w:position w:val="20"/>
        </w:rPr>
      </w:pPr>
      <w:r w:rsidRPr="004A362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9CC5C51" wp14:editId="6FFE536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A3620">
        <w:rPr>
          <w:position w:val="20"/>
        </w:rPr>
        <w:t>立法院</w:t>
      </w:r>
      <w:bookmarkStart w:id="5" w:name="單位名稱"/>
      <w:bookmarkEnd w:id="5"/>
      <w:r w:rsidRPr="004A3620">
        <w:rPr>
          <w:rFonts w:hint="eastAsia"/>
          <w:position w:val="20"/>
        </w:rPr>
        <w:t>內政委員會</w:t>
      </w:r>
      <w:r w:rsidR="00064D29" w:rsidRPr="004A3620">
        <w:rPr>
          <w:position w:val="20"/>
        </w:rPr>
        <w:t xml:space="preserve">　開會通知單</w:t>
      </w:r>
    </w:p>
    <w:p w:rsidR="00064D29" w:rsidRPr="004A3620" w:rsidRDefault="00E44231">
      <w:pPr>
        <w:pStyle w:val="titlespace"/>
      </w:pPr>
      <w:r>
        <w:rPr>
          <w:rFonts w:ascii="Times New Roman" w:hAnsi="Times New Roman"/>
          <w:noProof/>
          <w:position w:val="20"/>
        </w:rPr>
        <mc:AlternateContent>
          <mc:Choice Requires="wps">
            <w:drawing>
              <wp:anchor distT="0" distB="0" distL="114300" distR="114300" simplePos="0" relativeHeight="251662848" behindDoc="0" locked="1" layoutInCell="1" allowOverlap="1" wp14:anchorId="4C4F2D85" wp14:editId="14921612">
                <wp:simplePos x="0" y="0"/>
                <wp:positionH relativeFrom="page">
                  <wp:posOffset>748030</wp:posOffset>
                </wp:positionH>
                <wp:positionV relativeFrom="paragraph">
                  <wp:posOffset>-842645</wp:posOffset>
                </wp:positionV>
                <wp:extent cx="1600200" cy="342900"/>
                <wp:effectExtent l="0" t="0" r="0" b="0"/>
                <wp:wrapNone/>
                <wp:docPr id="12" name="shpFileOrCont" descr="歸檔或續辦：續辦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4231" w:rsidRPr="00ED490D" w:rsidRDefault="00E44231" w:rsidP="00E44231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MACROBUTTON fileOrCont 續辦</w:instrText>
                            </w:r>
                            <w:r w:rsidRPr="00ED490D">
                              <w:rPr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歸檔或續辦"/>
                            <w:bookmarkEnd w:id="6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FileOrCont" o:spid="_x0000_s1027" type="#_x0000_t202" alt="歸檔或續辦：續辦" style="position:absolute;margin-left:58.9pt;margin-top:-66.35pt;width:126pt;height:27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8L/QIAAAkGAAAOAAAAZHJzL2Uyb0RvYy54bWysVM2O0zAQviPxDpbv2fyQdpto09Vu0yCk&#10;hUVaeAA3cRqLxA6227Qg7hw4Ig48AAck7gghHmfhxiswdtpud1dICMghsj32N/PNfDNHx6umRksq&#10;FRM8wf6BhxHluSgYnyf46ZPMGWGkNOEFqQWnCV5ThY/Hd+8cdW1MA1GJuqASAQhXcdcmuNK6jV1X&#10;5RVtiDoQLeVgLIVsiIatnLuFJB2gN7UbeN7Q7YQsWilyqhScpr0Rjy1+WdJcn5elohrVCYbYtP1L&#10;+5+Zvzs+IvFckrZi+SYM8hdRNIRxcLqDSokmaCHZLaiG5VIoUeqDXDSuKEuWU8sB2PjeDTYXFWmp&#10;5QLJUe0uTer/weaPlo8lYgXULsCIkwZqpKo2YzU9lxPBNUYFVTlk7PLT58uPby9fv/v+5c2Pbx9+&#10;fn3fL0wKu1bFgHTRApZenYoVwNl0qPZM5M8U4mJSET6nJ1KKrqKkAAq+eenuPe1xlAGZdQ9FAaGQ&#10;hRYWaFXKxuQXMoYAHUq53pWPrjTKjcuh54EmMMrBdi8MIlgbFyTevm6l0vepaJBZJFiCPCw6WZ4p&#10;3V/dXjHOuIA81HBO4ppfOwDM/gR8w1NjM1HYir+MvGg6mo5CJwyGUyf00tQ5ySahM8z8w0F6L51M&#10;Uv+V8euHccWKgnLjZqs+P/yz6m76oNfNTn9K1KwwcCYkJeezSS3RkoD6M/ttErJ3zb0ehs0XcLlB&#10;yQ9C7zSInGw4OnTCLBw40aE3cjw/Oo2GXhiFaXad0hnj9N8poS7B0SAYQE0JTAfJi15Wv2Xp2e82&#10;SxKbwqZEVX021FqlQpt7JG6YhhlUsybBo91zEhuZTnlhr2jC6n69ly5D8SpdIImtGKyojY57RevV&#10;bNW3mPFnBD8TxRpULgWIEPQK8xMWlZAvMOpgFkELPl8QSTGqH3DolMgPQzO87CYcHAawkfuW2b6F&#10;8BygEgyt2y8nuh94i1ayeQWe+t7k4gS6q2RW+FdRbXoS5o3ltpmNZqDt7+2tqwk+/gUAAP//AwBQ&#10;SwMEFAAGAAgAAAAhAIMsEY3hAAAADAEAAA8AAABkcnMvZG93bnJldi54bWxMj8FOwzAQRO9I/IO1&#10;SNxaJ21p2hCnopV64VJRcuDoxtskEK+j2EnD37Oc4Dizo9k32W6yrRix940jBfE8AoFUOtNQpaB4&#10;P842IHzQZHTrCBV8o4ddfn+X6dS4G73heA6V4BLyqVZQh9ClUvqyRqv93HVIfLu63urAsq+k6fWN&#10;y20rF1G0llY3xB9q3eGhxvLrPFgF4ePzcHo9FsV+9TSdimE/rppKKvX4ML08gwg4hb8w/OIzOuTM&#10;dHEDGS9a1nHC6EHBLF4uEhAcWa63bF3YSjYJyDyT/0fkPwAAAP//AwBQSwECLQAUAAYACAAAACEA&#10;toM4kv4AAADhAQAAEwAAAAAAAAAAAAAAAAAAAAAAW0NvbnRlbnRfVHlwZXNdLnhtbFBLAQItABQA&#10;BgAIAAAAIQA4/SH/1gAAAJQBAAALAAAAAAAAAAAAAAAAAC8BAABfcmVscy8ucmVsc1BLAQItABQA&#10;BgAIAAAAIQDNRL8L/QIAAAkGAAAOAAAAAAAAAAAAAAAAAC4CAABkcnMvZTJvRG9jLnhtbFBLAQIt&#10;ABQABgAIAAAAIQCDLBGN4QAAAAwBAAAPAAAAAAAAAAAAAAAAAFcFAABkcnMvZG93bnJldi54bWxQ&#10;SwUGAAAAAAQABADzAAAAZQYAAAAA&#10;" filled="f" stroked="f">
                <v:stroke dashstyle="1 1" endcap="round"/>
                <v:textbox>
                  <w:txbxContent>
                    <w:p w:rsidR="00E44231" w:rsidRPr="00ED490D" w:rsidRDefault="00E44231" w:rsidP="00E44231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>MACROBUTTON fileOrCont 續辦</w:instrText>
                      </w:r>
                      <w:r w:rsidRPr="00ED490D">
                        <w:rPr>
                          <w:sz w:val="20"/>
                          <w:szCs w:val="20"/>
                        </w:rPr>
                        <w:fldChar w:fldCharType="end"/>
                      </w:r>
                      <w:bookmarkStart w:id="7" w:name="歸檔或續辦"/>
                      <w:bookmarkEnd w:id="7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rFonts w:ascii="Times New Roman" w:hAnsi="Times New Roman"/>
          <w:noProof/>
          <w:position w:val="20"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 wp14:anchorId="7C939FDC" wp14:editId="4668BE0C">
                <wp:simplePos x="0" y="0"/>
                <wp:positionH relativeFrom="page">
                  <wp:posOffset>748030</wp:posOffset>
                </wp:positionH>
                <wp:positionV relativeFrom="paragraph">
                  <wp:posOffset>-1127760</wp:posOffset>
                </wp:positionV>
                <wp:extent cx="3962400" cy="528955"/>
                <wp:effectExtent l="0" t="0" r="0" b="4445"/>
                <wp:wrapNone/>
                <wp:docPr id="11" name="shpSendMethod" descr="傳遞方式：紙本交換、電子交換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4231" w:rsidRPr="00ED490D" w:rsidRDefault="00E44231" w:rsidP="00E44231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SendMethod 傳遞方式：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傳遞方式"/>
                            <w:bookmarkEnd w:id="8"/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紙本交換、電子交換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SendMethod" o:spid="_x0000_s1028" type="#_x0000_t202" alt="傳遞方式：紙本交換、電子交換" style="position:absolute;margin-left:58.9pt;margin-top:-88.8pt;width:312pt;height:41.6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5XS5AIAAHEFAAAOAAAAZHJzL2Uyb0RvYy54bWysVN1u0zAUvkfiHSzfd0lK2jXR0mlbKULa&#10;AGnwAG7sNBaJHWy36UBIjBcYV0gwxBWXcAU3wN4GNrQrXoFjp+06fiSEyIXj43P8nb/PZ2NzVhZo&#10;ypTmUiQ4WPMxYiKVlItxgu/dHbZ6GGlDBCWFFCzBB0zjzf7VKxt1FbO2zGVBmUIAInRcVwnOjali&#10;z9Npzkqi12TFBCgzqUpiQFRjjypSA3pZeG3f73q1VLRSMmVaw+mgUeK+w88ylprbWaaZQUWCITbj&#10;VuXWkV29/gaJx4pUOU/nYZB/iKIkXIDTJdSAGIImiv8CVfJUSS0zs5bK0pNZxlPmcoBsAv+nbPZz&#10;UjGXCxRHV8sy6f8Hm96a3lGIU+hdgJEgJfRI59U+E3SPmVxSjCjTKVTs9On788PXZ88/np4cfT95&#10;+e3Di7NXb79+enN2dPzlyeH58efTd88a0Ra1rnQM2PsVoJvZtpyBA1cgXe3K9L5GQu7kRIzZllKy&#10;zhmhkFRgb3orVxscbUFG9Z6kEByZGOmAZpkqbcWhhgjQobkHy4aymUEpHF6Luu3QB1UKuk67F3U6&#10;zgWJF7crpc0NJktkNwlWQBiHTqa72thoSLwwsc60LDgd8qJwghqPdgqFpgTINXTfHP2SWSGssZD2&#10;WoPYnECQ4MPqbLiOLI+iAOLdbketYbe33gqHYacVrfu9lh9E21HXD6NwMHxsAwzCOOeUMrHLBVsQ&#10;Nwj/jhjzJ9RQzlEX1QmOOu0OVIrAK1SCNs36Y7q++36Xri3XgOi8KYs+0ANprB2JS27grRe8THBv&#10;eZ3EtvnXBXUmhvCi2XuXU3SdgDot/q5yjiqWHQ1PzGw0c1RuW3+WRiNJD4A7SkJrgQUwp2CTS/UQ&#10;oxrePFD9wYQohlFxUwD/oiAM7ZBwQthZb4OgVjWjVQ0RKUAl2GDUbHdMM1gmleLjHDw1jBdyCzib&#10;cUeni6jmTId37XKazyA7OFZlZ3UxKfs/AAAA//8DAFBLAwQUAAYACAAAACEA9Jh2b+AAAAAMAQAA&#10;DwAAAGRycy9kb3ducmV2LnhtbEyPwU7DMBBE70j8g7VI3FrHUGoIcSpUUQl6grQgjm68JBGxHdlu&#10;E/6e5QTHmR3NvilWk+3ZCUPsvFMg5hkwdLU3nWsU7Heb2S2wmLQzuvcOFXxjhFV5flbo3PjRveKp&#10;Sg2jEhdzraBNacg5j3WLVse5H9DR7dMHqxPJ0HAT9EjltudXWbbkVneOPrR6wHWL9Vd1tAq2Ujw/&#10;Raz4y0cM43Dzvll3j29KXV5MD/fAEk7pLwy/+IQOJTEd/NGZyHrSQhJ6UjATUi6BUUQuBFkHsu4W&#10;18DLgv8fUf4AAAD//wMAUEsBAi0AFAAGAAgAAAAhALaDOJL+AAAA4QEAABMAAAAAAAAAAAAAAAAA&#10;AAAAAFtDb250ZW50X1R5cGVzXS54bWxQSwECLQAUAAYACAAAACEAOP0h/9YAAACUAQAACwAAAAAA&#10;AAAAAAAAAAAvAQAAX3JlbHMvLnJlbHNQSwECLQAUAAYACAAAACEA5JeV0uQCAABxBQAADgAAAAAA&#10;AAAAAAAAAAAuAgAAZHJzL2Uyb0RvYy54bWxQSwECLQAUAAYACAAAACEA9Jh2b+AAAAAMAQAADwAA&#10;AAAAAAAAAAAAAAA+BQAAZHJzL2Rvd25yZXYueG1sUEsFBgAAAAAEAAQA8wAAAEsGAAAAAA==&#10;" stroked="f">
                <v:stroke dashstyle="1 1" endcap="round"/>
                <v:textbox>
                  <w:txbxContent>
                    <w:p w:rsidR="00E44231" w:rsidRPr="00ED490D" w:rsidRDefault="00E44231" w:rsidP="00E44231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SendMethod 傳遞方式：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傳遞方式"/>
                      <w:bookmarkEnd w:id="9"/>
                      <w:r>
                        <w:rPr>
                          <w:rFonts w:hint="eastAsia"/>
                          <w:sz w:val="20"/>
                          <w:szCs w:val="20"/>
                        </w:rPr>
                        <w:t>紙本交換、電子交換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064D29" w:rsidRPr="004A3620" w:rsidRDefault="00064D29">
      <w:pPr>
        <w:pStyle w:val="space2"/>
      </w:pPr>
    </w:p>
    <w:p w:rsidR="00064D29" w:rsidRPr="004A3620" w:rsidRDefault="00064D29">
      <w:pPr>
        <w:pStyle w:val="space2"/>
      </w:pPr>
    </w:p>
    <w:p w:rsidR="00064D29" w:rsidRPr="004A3620" w:rsidRDefault="00064D29">
      <w:pPr>
        <w:pStyle w:val="ae"/>
        <w:spacing w:line="360" w:lineRule="exact"/>
      </w:pPr>
      <w:r w:rsidRPr="004A3620">
        <w:t>受文者：</w:t>
      </w:r>
      <w:bookmarkStart w:id="10" w:name="受文者"/>
      <w:bookmarkEnd w:id="10"/>
      <w:r w:rsidR="00EB64BA">
        <w:rPr>
          <w:rFonts w:hint="eastAsia"/>
        </w:rPr>
        <w:t>本會委員</w:t>
      </w:r>
    </w:p>
    <w:p w:rsidR="00064D29" w:rsidRPr="004A3620" w:rsidRDefault="00064D29">
      <w:pPr>
        <w:pStyle w:val="space"/>
      </w:pPr>
      <w:bookmarkStart w:id="11" w:name="_GoBack"/>
      <w:bookmarkEnd w:id="11"/>
    </w:p>
    <w:p w:rsidR="00064D29" w:rsidRPr="004A3620" w:rsidRDefault="00064D29">
      <w:pPr>
        <w:pStyle w:val="af"/>
        <w:spacing w:line="240" w:lineRule="exact"/>
      </w:pPr>
      <w:r w:rsidRPr="004A3620">
        <w:fldChar w:fldCharType="begin"/>
      </w:r>
      <w:r w:rsidRPr="004A3620">
        <w:instrText xml:space="preserve"> MACROBUTTON  DocDispatch 發文日期：</w:instrText>
      </w:r>
      <w:r w:rsidRPr="004A3620">
        <w:fldChar w:fldCharType="end"/>
      </w:r>
      <w:bookmarkStart w:id="12" w:name="發文日期"/>
      <w:bookmarkEnd w:id="12"/>
      <w:r w:rsidR="00756E3E" w:rsidRPr="004A3620">
        <w:rPr>
          <w:rFonts w:hint="eastAsia"/>
        </w:rPr>
        <w:t>中華民國106年9月25日</w:t>
      </w:r>
    </w:p>
    <w:p w:rsidR="00064D29" w:rsidRPr="004A3620" w:rsidRDefault="00064D29">
      <w:pPr>
        <w:pStyle w:val="af"/>
        <w:spacing w:line="240" w:lineRule="exact"/>
      </w:pPr>
      <w:r w:rsidRPr="004A3620">
        <w:t>發文字號：</w:t>
      </w:r>
      <w:bookmarkStart w:id="13" w:name="發文字號"/>
      <w:bookmarkEnd w:id="13"/>
      <w:r w:rsidR="005B1552">
        <w:rPr>
          <w:rFonts w:hint="eastAsia"/>
        </w:rPr>
        <w:t>台立內字第</w:t>
      </w:r>
      <w:r w:rsidR="005B1552">
        <w:t>1064001182號</w:t>
      </w:r>
    </w:p>
    <w:p w:rsidR="00064D29" w:rsidRPr="004A3620" w:rsidRDefault="00064D29">
      <w:pPr>
        <w:pStyle w:val="af"/>
        <w:spacing w:line="240" w:lineRule="exact"/>
      </w:pPr>
      <w:r w:rsidRPr="004A3620">
        <w:fldChar w:fldCharType="begin"/>
      </w:r>
      <w:r w:rsidRPr="004A3620">
        <w:instrText xml:space="preserve"> MACROBUTTON  DocSpeed 速別：</w:instrText>
      </w:r>
      <w:r w:rsidRPr="004A3620">
        <w:fldChar w:fldCharType="end"/>
      </w:r>
      <w:bookmarkStart w:id="14" w:name="速別"/>
      <w:bookmarkEnd w:id="14"/>
      <w:r w:rsidR="00270218" w:rsidRPr="004A3620">
        <w:rPr>
          <w:rFonts w:hint="eastAsia"/>
        </w:rPr>
        <w:t>最速件</w:t>
      </w:r>
    </w:p>
    <w:p w:rsidR="00064D29" w:rsidRPr="004A3620" w:rsidRDefault="00064D29">
      <w:pPr>
        <w:pStyle w:val="af"/>
        <w:spacing w:line="240" w:lineRule="exact"/>
      </w:pPr>
      <w:r w:rsidRPr="004A3620">
        <w:fldChar w:fldCharType="begin"/>
      </w:r>
      <w:r w:rsidRPr="004A3620">
        <w:instrText xml:space="preserve"> MACROBUTTON  DocSecurity 密等及解密條件或保密期限：</w:instrText>
      </w:r>
      <w:r w:rsidRPr="004A3620">
        <w:fldChar w:fldCharType="end"/>
      </w:r>
      <w:bookmarkStart w:id="15" w:name="密等及解密條件或保密期限"/>
      <w:bookmarkEnd w:id="15"/>
    </w:p>
    <w:p w:rsidR="00064D29" w:rsidRPr="004A3620" w:rsidRDefault="00064D29">
      <w:pPr>
        <w:pStyle w:val="af"/>
        <w:spacing w:line="240" w:lineRule="exact"/>
      </w:pPr>
      <w:r w:rsidRPr="004A3620">
        <w:t>附件：</w:t>
      </w:r>
      <w:bookmarkStart w:id="16" w:name="附件"/>
      <w:bookmarkEnd w:id="16"/>
      <w:r w:rsidR="0054218D" w:rsidRPr="004A3620">
        <w:rPr>
          <w:rFonts w:hint="eastAsia"/>
        </w:rPr>
        <w:t>議事日程、</w:t>
      </w:r>
      <w:r w:rsidR="003369A6" w:rsidRPr="004A3620">
        <w:rPr>
          <w:rFonts w:hint="eastAsia"/>
        </w:rPr>
        <w:t>選舉時間地點表、</w:t>
      </w:r>
      <w:r w:rsidR="0054218D" w:rsidRPr="004A3620">
        <w:rPr>
          <w:rFonts w:hint="eastAsia"/>
        </w:rPr>
        <w:t>本會期本委員會召集委員選舉人名冊</w:t>
      </w:r>
      <w:r w:rsidR="003369A6" w:rsidRPr="004A3620">
        <w:rPr>
          <w:rFonts w:hint="eastAsia"/>
        </w:rPr>
        <w:t>各1份</w:t>
      </w:r>
      <w:r w:rsidR="0043759F">
        <w:t>(1064001182_0_0.</w:t>
      </w:r>
      <w:proofErr w:type="gramStart"/>
      <w:r w:rsidR="0043759F">
        <w:t>docx,</w:t>
      </w:r>
      <w:proofErr w:type="gramEnd"/>
      <w:r w:rsidR="0043759F">
        <w:t>1064001182_0_1.doc,1064001182_0_2.doc)</w:t>
      </w:r>
    </w:p>
    <w:p w:rsidR="00064D29" w:rsidRPr="004A3620" w:rsidRDefault="00064D29">
      <w:pPr>
        <w:pStyle w:val="af"/>
        <w:spacing w:line="240" w:lineRule="exact"/>
      </w:pPr>
    </w:p>
    <w:p w:rsidR="00270218" w:rsidRPr="004A3620" w:rsidRDefault="00064D29" w:rsidP="00270218">
      <w:pPr>
        <w:pStyle w:val="af0"/>
        <w:spacing w:line="360" w:lineRule="exact"/>
        <w:ind w:left="1558" w:rightChars="-60" w:right="-144" w:hangingChars="487" w:hanging="1558"/>
        <w:rPr>
          <w:rFonts w:hAnsi="標楷體"/>
        </w:rPr>
      </w:pPr>
      <w:r w:rsidRPr="004A3620">
        <w:rPr>
          <w:rFonts w:hAnsi="標楷體"/>
        </w:rPr>
        <w:t>開會事由：</w:t>
      </w:r>
      <w:bookmarkStart w:id="17" w:name="開會事由"/>
      <w:bookmarkEnd w:id="17"/>
      <w:r w:rsidR="00270218" w:rsidRPr="004A3620">
        <w:rPr>
          <w:rFonts w:hAnsi="標楷體" w:hint="eastAsia"/>
        </w:rPr>
        <w:t>立法院第9屆第4會期內政委員會第1次全體委員會議</w:t>
      </w:r>
      <w:r w:rsidR="00270218" w:rsidRPr="004A3620">
        <w:rPr>
          <w:rFonts w:hAnsi="標楷體"/>
        </w:rPr>
        <w:br/>
      </w:r>
      <w:r w:rsidR="00270218" w:rsidRPr="004A3620">
        <w:rPr>
          <w:rFonts w:hAnsi="標楷體" w:hint="eastAsia"/>
        </w:rPr>
        <w:t>選舉本會召集委員</w:t>
      </w:r>
    </w:p>
    <w:p w:rsidR="00064D29" w:rsidRPr="004A3620" w:rsidRDefault="00064D29" w:rsidP="00270218">
      <w:pPr>
        <w:pStyle w:val="af0"/>
        <w:spacing w:line="320" w:lineRule="exact"/>
        <w:ind w:left="1469" w:hangingChars="459" w:hanging="1469"/>
        <w:rPr>
          <w:rFonts w:hAnsi="標楷體"/>
        </w:rPr>
      </w:pPr>
      <w:r w:rsidRPr="004A3620">
        <w:rPr>
          <w:rFonts w:hAnsi="標楷體"/>
        </w:rPr>
        <w:fldChar w:fldCharType="begin"/>
      </w:r>
      <w:r w:rsidRPr="004A3620">
        <w:rPr>
          <w:rFonts w:hAnsi="標楷體"/>
        </w:rPr>
        <w:instrText xml:space="preserve"> MACROBUTTON  DocMeetingTime 開會時間：</w:instrText>
      </w:r>
      <w:r w:rsidRPr="004A3620">
        <w:rPr>
          <w:rFonts w:hAnsi="標楷體"/>
        </w:rPr>
        <w:fldChar w:fldCharType="end"/>
      </w:r>
      <w:bookmarkStart w:id="18" w:name="開會時間"/>
      <w:bookmarkEnd w:id="18"/>
      <w:r w:rsidR="00270218" w:rsidRPr="004A3620">
        <w:rPr>
          <w:rFonts w:hAnsi="標楷體" w:hint="eastAsia"/>
        </w:rPr>
        <w:t>106年9月27日（星期三）上午9</w:t>
      </w:r>
      <w:r w:rsidR="003369A6" w:rsidRPr="004A3620">
        <w:rPr>
          <w:rFonts w:hAnsi="標楷體" w:hint="eastAsia"/>
        </w:rPr>
        <w:t>時至中</w:t>
      </w:r>
      <w:r w:rsidR="00270218" w:rsidRPr="004A3620">
        <w:rPr>
          <w:rFonts w:hAnsi="標楷體" w:hint="eastAsia"/>
        </w:rPr>
        <w:t>午12時</w:t>
      </w:r>
    </w:p>
    <w:p w:rsidR="00064D29" w:rsidRPr="004A3620" w:rsidRDefault="00064D29">
      <w:pPr>
        <w:pStyle w:val="af0"/>
        <w:spacing w:line="320" w:lineRule="exact"/>
        <w:rPr>
          <w:rFonts w:hAnsi="標楷體"/>
        </w:rPr>
      </w:pPr>
      <w:r w:rsidRPr="004A3620">
        <w:rPr>
          <w:rFonts w:hAnsi="標楷體"/>
        </w:rPr>
        <w:t>開會地點：</w:t>
      </w:r>
      <w:bookmarkStart w:id="19" w:name="開會地點"/>
      <w:bookmarkEnd w:id="19"/>
      <w:r w:rsidR="00270218" w:rsidRPr="004A3620">
        <w:rPr>
          <w:rFonts w:hAnsi="標楷體" w:hint="eastAsia"/>
        </w:rPr>
        <w:t>紅樓202會議室</w:t>
      </w:r>
    </w:p>
    <w:p w:rsidR="00064D29" w:rsidRPr="004A3620" w:rsidRDefault="00064D29">
      <w:pPr>
        <w:pStyle w:val="af1"/>
        <w:spacing w:line="320" w:lineRule="exact"/>
      </w:pPr>
      <w:r w:rsidRPr="004A3620">
        <w:t>主持人：</w:t>
      </w:r>
      <w:bookmarkStart w:id="20" w:name="主席"/>
      <w:bookmarkEnd w:id="20"/>
      <w:r w:rsidR="00270218" w:rsidRPr="004A3620">
        <w:rPr>
          <w:rFonts w:hint="eastAsia"/>
        </w:rPr>
        <w:t>(當場推舉)</w:t>
      </w:r>
    </w:p>
    <w:p w:rsidR="00064D29" w:rsidRPr="004A3620" w:rsidRDefault="00064D29">
      <w:pPr>
        <w:pStyle w:val="af1"/>
        <w:spacing w:line="320" w:lineRule="exact"/>
        <w:rPr>
          <w:sz w:val="24"/>
        </w:rPr>
      </w:pPr>
      <w:r w:rsidRPr="004A3620">
        <w:t>聯絡人及電話：</w:t>
      </w:r>
      <w:bookmarkStart w:id="21" w:name="聯絡人及電話"/>
      <w:bookmarkEnd w:id="21"/>
      <w:r w:rsidR="00270218" w:rsidRPr="004A3620">
        <w:rPr>
          <w:rFonts w:hint="eastAsia"/>
        </w:rPr>
        <w:t>鄧瑋宜  02-23585505  傳真：02-23585502</w:t>
      </w:r>
    </w:p>
    <w:p w:rsidR="009B33D2" w:rsidRPr="004A3620" w:rsidRDefault="009B33D2" w:rsidP="009B33D2">
      <w:pPr>
        <w:snapToGrid w:val="0"/>
        <w:spacing w:line="320" w:lineRule="exact"/>
        <w:ind w:left="1203" w:hangingChars="376" w:hanging="1203"/>
        <w:rPr>
          <w:rFonts w:hAnsi="標楷體"/>
          <w:sz w:val="32"/>
          <w:szCs w:val="32"/>
        </w:rPr>
      </w:pPr>
      <w:r w:rsidRPr="004A3620">
        <w:rPr>
          <w:rFonts w:hAnsi="標楷體"/>
          <w:sz w:val="32"/>
          <w:szCs w:val="32"/>
        </w:rPr>
        <w:t>出席者：</w:t>
      </w:r>
      <w:bookmarkStart w:id="22" w:name="出席者"/>
      <w:bookmarkEnd w:id="22"/>
      <w:r w:rsidRPr="004A3620">
        <w:rPr>
          <w:rFonts w:hAnsi="標楷體" w:hint="eastAsia"/>
          <w:sz w:val="32"/>
          <w:szCs w:val="32"/>
        </w:rPr>
        <w:t>本會委員</w:t>
      </w:r>
    </w:p>
    <w:p w:rsidR="00270218" w:rsidRPr="004A3620" w:rsidRDefault="00270218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4A3620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4A3620">
        <w:rPr>
          <w:rFonts w:hAnsi="標楷體"/>
        </w:rPr>
        <w:t>副本：</w:t>
      </w:r>
      <w:bookmarkStart w:id="23" w:name="副本"/>
      <w:bookmarkEnd w:id="23"/>
      <w:r w:rsidR="00304A8A" w:rsidRPr="004A3620">
        <w:rPr>
          <w:rFonts w:hAnsi="標楷體" w:hint="eastAsia"/>
        </w:rPr>
        <w:t>本院各相關單位</w:t>
      </w:r>
    </w:p>
    <w:p w:rsidR="00304A8A" w:rsidRPr="004A3620" w:rsidRDefault="00064D29" w:rsidP="003A1770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4A3620">
        <w:rPr>
          <w:rFonts w:hAnsi="標楷體"/>
        </w:rPr>
        <w:t>備註：</w:t>
      </w:r>
      <w:bookmarkStart w:id="24" w:name="備註"/>
      <w:bookmarkEnd w:id="24"/>
      <w:r w:rsidR="003F348C" w:rsidRPr="004A3620">
        <w:rPr>
          <w:rFonts w:hAnsi="標楷體" w:hint="eastAsia"/>
        </w:rPr>
        <w:t>本次會議所定時間(上午9時至中午12時)包含投票及開票時間</w:t>
      </w:r>
      <w:r w:rsidR="00814546" w:rsidRPr="004A3620">
        <w:rPr>
          <w:rFonts w:hAnsi="標楷體" w:hint="eastAsia"/>
        </w:rPr>
        <w:t>，投票截止時間</w:t>
      </w:r>
      <w:r w:rsidR="009B33D2" w:rsidRPr="004A3620">
        <w:rPr>
          <w:rFonts w:hAnsi="標楷體" w:hint="eastAsia"/>
        </w:rPr>
        <w:t>於</w:t>
      </w:r>
      <w:r w:rsidR="00814546" w:rsidRPr="004A3620">
        <w:rPr>
          <w:rFonts w:hAnsi="標楷體" w:hint="eastAsia"/>
        </w:rPr>
        <w:t>本次會議開會時決定。</w:t>
      </w:r>
    </w:p>
    <w:p w:rsidR="00304A8A" w:rsidRDefault="00383A33" w:rsidP="00383A33">
      <w:pPr>
        <w:pStyle w:val="space1"/>
        <w:ind w:left="480" w:hangingChars="200" w:hanging="480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</w:pPr>
    </w:p>
    <w:p w:rsidR="00D01314" w:rsidRDefault="00D01314" w:rsidP="00383A33">
      <w:pPr>
        <w:pStyle w:val="space1"/>
        <w:ind w:left="480" w:hangingChars="200" w:hanging="480"/>
        <w:jc w:val="center"/>
        <w:sectPr w:rsidR="00D01314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276DAE" w:rsidRPr="00276DAE" w:rsidRDefault="00276DAE" w:rsidP="00276DAE">
      <w:pPr>
        <w:spacing w:line="500" w:lineRule="exact"/>
        <w:ind w:rightChars="-90" w:right="-216"/>
        <w:rPr>
          <w:rFonts w:ascii="Calibri" w:hAnsi="Calibri"/>
          <w:b/>
          <w:sz w:val="36"/>
          <w:szCs w:val="36"/>
        </w:rPr>
      </w:pPr>
      <w:r w:rsidRPr="00276DAE">
        <w:rPr>
          <w:rFonts w:ascii="Calibri" w:hAnsi="Calibri" w:hint="eastAsia"/>
          <w:b/>
          <w:spacing w:val="-2"/>
          <w:sz w:val="36"/>
          <w:szCs w:val="36"/>
        </w:rPr>
        <w:lastRenderedPageBreak/>
        <w:t>立法院第</w:t>
      </w:r>
      <w:r w:rsidRPr="00276DAE">
        <w:rPr>
          <w:rFonts w:ascii="Calibri" w:hAnsi="Calibri" w:hint="eastAsia"/>
          <w:b/>
          <w:spacing w:val="-2"/>
          <w:sz w:val="36"/>
          <w:szCs w:val="36"/>
        </w:rPr>
        <w:t>9</w:t>
      </w:r>
      <w:r w:rsidRPr="00276DAE">
        <w:rPr>
          <w:rFonts w:ascii="Calibri" w:hAnsi="Calibri" w:hint="eastAsia"/>
          <w:b/>
          <w:spacing w:val="-2"/>
          <w:sz w:val="36"/>
          <w:szCs w:val="36"/>
        </w:rPr>
        <w:t>屆第</w:t>
      </w:r>
      <w:r w:rsidRPr="00276DAE">
        <w:rPr>
          <w:rFonts w:ascii="Calibri" w:hAnsi="Calibri" w:hint="eastAsia"/>
          <w:b/>
          <w:spacing w:val="-2"/>
          <w:sz w:val="36"/>
          <w:szCs w:val="36"/>
        </w:rPr>
        <w:t>4</w:t>
      </w:r>
      <w:r w:rsidRPr="00276DAE">
        <w:rPr>
          <w:rFonts w:ascii="Calibri" w:hAnsi="Calibri" w:hint="eastAsia"/>
          <w:b/>
          <w:spacing w:val="-2"/>
          <w:sz w:val="36"/>
          <w:szCs w:val="36"/>
        </w:rPr>
        <w:t>會期內政</w:t>
      </w:r>
      <w:r w:rsidRPr="00276DAE">
        <w:rPr>
          <w:rFonts w:ascii="Calibri" w:hAnsi="Calibri" w:hint="eastAsia"/>
          <w:b/>
          <w:spacing w:val="-8"/>
          <w:sz w:val="36"/>
          <w:szCs w:val="36"/>
        </w:rPr>
        <w:t>委員會第</w:t>
      </w:r>
      <w:r w:rsidRPr="00276DAE">
        <w:rPr>
          <w:rFonts w:ascii="Calibri" w:hAnsi="Calibri" w:hint="eastAsia"/>
          <w:b/>
          <w:spacing w:val="-8"/>
          <w:sz w:val="36"/>
          <w:szCs w:val="36"/>
        </w:rPr>
        <w:t>1</w:t>
      </w:r>
      <w:r w:rsidRPr="00276DAE">
        <w:rPr>
          <w:rFonts w:ascii="Calibri" w:hAnsi="Calibri" w:hint="eastAsia"/>
          <w:b/>
          <w:spacing w:val="-8"/>
          <w:sz w:val="36"/>
          <w:szCs w:val="36"/>
        </w:rPr>
        <w:t>次全體委員會議議事日程</w:t>
      </w:r>
    </w:p>
    <w:p w:rsidR="00276DAE" w:rsidRPr="00276DAE" w:rsidRDefault="00276DAE" w:rsidP="00276DAE">
      <w:pPr>
        <w:spacing w:line="500" w:lineRule="exact"/>
        <w:ind w:left="1280" w:hangingChars="400" w:hanging="1280"/>
        <w:rPr>
          <w:rFonts w:hAnsi="標楷體"/>
          <w:sz w:val="32"/>
          <w:szCs w:val="32"/>
        </w:rPr>
      </w:pPr>
      <w:r w:rsidRPr="00276DAE">
        <w:rPr>
          <w:rFonts w:hAnsi="標楷體" w:hint="eastAsia"/>
          <w:sz w:val="32"/>
          <w:szCs w:val="32"/>
        </w:rPr>
        <w:t>時  間：106年9月27日（星期三）上午9時至12時</w:t>
      </w:r>
    </w:p>
    <w:p w:rsidR="00276DAE" w:rsidRPr="00276DAE" w:rsidRDefault="00276DAE" w:rsidP="00276DAE">
      <w:pPr>
        <w:spacing w:line="500" w:lineRule="exact"/>
        <w:rPr>
          <w:rFonts w:ascii="Calibri" w:hAnsi="Calibri"/>
          <w:sz w:val="32"/>
          <w:szCs w:val="32"/>
        </w:rPr>
      </w:pPr>
      <w:r w:rsidRPr="00276DAE">
        <w:rPr>
          <w:rFonts w:ascii="Calibri" w:hAnsi="Calibri" w:hint="eastAsia"/>
          <w:sz w:val="32"/>
          <w:szCs w:val="32"/>
        </w:rPr>
        <w:t>地</w:t>
      </w:r>
      <w:r w:rsidRPr="00276DAE">
        <w:rPr>
          <w:rFonts w:ascii="Calibri" w:hAnsi="Calibri" w:hint="eastAsia"/>
          <w:sz w:val="32"/>
          <w:szCs w:val="32"/>
        </w:rPr>
        <w:t xml:space="preserve">  </w:t>
      </w:r>
      <w:r w:rsidRPr="00276DAE">
        <w:rPr>
          <w:rFonts w:ascii="Calibri" w:hAnsi="Calibri" w:hint="eastAsia"/>
          <w:sz w:val="32"/>
          <w:szCs w:val="32"/>
        </w:rPr>
        <w:t>點：紅樓</w:t>
      </w:r>
      <w:r w:rsidRPr="00276DAE">
        <w:rPr>
          <w:rFonts w:ascii="Calibri" w:hAnsi="Calibri" w:hint="eastAsia"/>
          <w:sz w:val="32"/>
          <w:szCs w:val="32"/>
        </w:rPr>
        <w:t>202</w:t>
      </w:r>
      <w:r w:rsidRPr="00276DAE">
        <w:rPr>
          <w:rFonts w:ascii="Calibri" w:hAnsi="Calibri" w:hint="eastAsia"/>
          <w:sz w:val="32"/>
          <w:szCs w:val="32"/>
        </w:rPr>
        <w:t>會議室</w:t>
      </w:r>
    </w:p>
    <w:p w:rsidR="00276DAE" w:rsidRPr="00276DAE" w:rsidRDefault="00276DAE" w:rsidP="00276DAE">
      <w:pPr>
        <w:spacing w:line="500" w:lineRule="exact"/>
        <w:rPr>
          <w:rFonts w:ascii="Calibri" w:hAnsi="Calibri"/>
          <w:sz w:val="32"/>
          <w:szCs w:val="32"/>
        </w:rPr>
      </w:pPr>
    </w:p>
    <w:p w:rsidR="00276DAE" w:rsidRPr="00276DAE" w:rsidRDefault="00276DAE" w:rsidP="00276DAE">
      <w:pPr>
        <w:spacing w:line="500" w:lineRule="exact"/>
        <w:rPr>
          <w:rFonts w:ascii="Calibri" w:hAnsi="Calibri"/>
          <w:b/>
          <w:sz w:val="32"/>
          <w:szCs w:val="32"/>
        </w:rPr>
      </w:pPr>
      <w:r w:rsidRPr="00276DAE">
        <w:rPr>
          <w:rFonts w:ascii="Calibri" w:hAnsi="Calibri" w:hint="eastAsia"/>
          <w:b/>
          <w:sz w:val="32"/>
          <w:szCs w:val="32"/>
        </w:rPr>
        <w:t>報告事項</w:t>
      </w:r>
    </w:p>
    <w:p w:rsidR="00276DAE" w:rsidRPr="00276DAE" w:rsidRDefault="00276DAE" w:rsidP="00276DAE">
      <w:pPr>
        <w:numPr>
          <w:ilvl w:val="0"/>
          <w:numId w:val="4"/>
        </w:num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276DAE">
        <w:rPr>
          <w:rFonts w:hAnsi="標楷體" w:hint="eastAsia"/>
          <w:sz w:val="32"/>
          <w:szCs w:val="32"/>
        </w:rPr>
        <w:t>本院人事處提報院會關於「立法院第9屆第4會期各委員會召集委員選舉時間、地點表」，業經本院第9屆第4會期第1次會議決定在案；並經本院人事處函送本會召集委員選舉人名冊到會。</w:t>
      </w:r>
    </w:p>
    <w:p w:rsidR="00276DAE" w:rsidRPr="00276DAE" w:rsidRDefault="00276DAE" w:rsidP="00276DAE">
      <w:pPr>
        <w:numPr>
          <w:ilvl w:val="0"/>
          <w:numId w:val="4"/>
        </w:num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276DAE">
        <w:rPr>
          <w:rFonts w:hAnsi="標楷體" w:hint="eastAsia"/>
          <w:sz w:val="32"/>
          <w:szCs w:val="32"/>
        </w:rPr>
        <w:t>宣讀本院第9屆第4會期本會召集委員選舉人名冊。</w:t>
      </w:r>
    </w:p>
    <w:p w:rsidR="00276DAE" w:rsidRPr="00276DAE" w:rsidRDefault="00276DAE" w:rsidP="00276DAE">
      <w:pPr>
        <w:snapToGrid w:val="0"/>
        <w:spacing w:line="500" w:lineRule="exact"/>
        <w:ind w:left="640" w:hangingChars="200" w:hanging="640"/>
        <w:jc w:val="both"/>
        <w:rPr>
          <w:rFonts w:hAnsi="標楷體"/>
          <w:sz w:val="32"/>
          <w:szCs w:val="32"/>
        </w:rPr>
      </w:pPr>
    </w:p>
    <w:p w:rsidR="00276DAE" w:rsidRPr="00276DAE" w:rsidRDefault="00276DAE" w:rsidP="00276DAE">
      <w:pPr>
        <w:spacing w:line="500" w:lineRule="exact"/>
        <w:rPr>
          <w:rFonts w:ascii="Calibri" w:hAnsi="Calibri"/>
          <w:b/>
          <w:sz w:val="32"/>
          <w:szCs w:val="32"/>
        </w:rPr>
      </w:pPr>
      <w:r w:rsidRPr="00276DAE">
        <w:rPr>
          <w:rFonts w:ascii="Calibri" w:hAnsi="Calibri" w:hint="eastAsia"/>
          <w:b/>
          <w:sz w:val="32"/>
          <w:szCs w:val="32"/>
        </w:rPr>
        <w:t>選舉事項</w:t>
      </w:r>
    </w:p>
    <w:p w:rsidR="00276DAE" w:rsidRPr="00276DAE" w:rsidRDefault="00276DAE" w:rsidP="00276DAE">
      <w:pPr>
        <w:spacing w:line="500" w:lineRule="exact"/>
        <w:rPr>
          <w:rFonts w:ascii="Calibri" w:hAnsi="Calibri"/>
          <w:sz w:val="32"/>
          <w:szCs w:val="32"/>
        </w:rPr>
      </w:pPr>
      <w:r w:rsidRPr="00276DAE">
        <w:rPr>
          <w:rFonts w:ascii="Calibri" w:hAnsi="Calibri" w:hint="eastAsia"/>
          <w:sz w:val="32"/>
          <w:szCs w:val="32"/>
        </w:rPr>
        <w:t>選舉本會召集委員</w:t>
      </w:r>
      <w:r w:rsidRPr="00276DAE">
        <w:rPr>
          <w:rFonts w:ascii="Calibri" w:hAnsi="Calibri" w:hint="eastAsia"/>
          <w:sz w:val="32"/>
          <w:szCs w:val="32"/>
        </w:rPr>
        <w:t>2</w:t>
      </w:r>
      <w:r w:rsidRPr="00276DAE">
        <w:rPr>
          <w:rFonts w:ascii="Calibri" w:hAnsi="Calibri" w:hint="eastAsia"/>
          <w:sz w:val="32"/>
          <w:szCs w:val="32"/>
        </w:rPr>
        <w:t>人。</w:t>
      </w:r>
    </w:p>
    <w:p w:rsidR="00276DAE" w:rsidRPr="00276DAE" w:rsidRDefault="00276DAE" w:rsidP="00276DAE">
      <w:pPr>
        <w:spacing w:line="500" w:lineRule="exact"/>
        <w:ind w:left="282" w:hangingChars="88" w:hanging="282"/>
        <w:rPr>
          <w:rFonts w:ascii="Calibri" w:hAnsi="Calibri"/>
          <w:sz w:val="32"/>
          <w:szCs w:val="32"/>
        </w:rPr>
      </w:pPr>
      <w:proofErr w:type="gramStart"/>
      <w:r w:rsidRPr="00276DAE">
        <w:rPr>
          <w:rFonts w:ascii="Calibri" w:hAnsi="Calibri" w:hint="eastAsia"/>
          <w:sz w:val="32"/>
          <w:szCs w:val="32"/>
        </w:rPr>
        <w:t>（</w:t>
      </w:r>
      <w:proofErr w:type="gramEnd"/>
      <w:r w:rsidRPr="00276DAE">
        <w:rPr>
          <w:rFonts w:ascii="Calibri" w:hAnsi="Calibri" w:hint="eastAsia"/>
          <w:sz w:val="32"/>
          <w:szCs w:val="32"/>
        </w:rPr>
        <w:t>依立法院各委員會組織法第</w:t>
      </w:r>
      <w:r w:rsidRPr="00276DAE">
        <w:rPr>
          <w:rFonts w:ascii="Calibri" w:hAnsi="Calibri" w:hint="eastAsia"/>
          <w:sz w:val="32"/>
          <w:szCs w:val="32"/>
        </w:rPr>
        <w:t>3</w:t>
      </w:r>
      <w:r w:rsidRPr="00276DAE">
        <w:rPr>
          <w:rFonts w:ascii="Calibri" w:hAnsi="Calibri" w:hint="eastAsia"/>
          <w:sz w:val="32"/>
          <w:szCs w:val="32"/>
        </w:rPr>
        <w:t>條之</w:t>
      </w:r>
      <w:r w:rsidRPr="00276DAE">
        <w:rPr>
          <w:rFonts w:ascii="Calibri" w:hAnsi="Calibri" w:hint="eastAsia"/>
          <w:sz w:val="32"/>
          <w:szCs w:val="32"/>
        </w:rPr>
        <w:t>4</w:t>
      </w:r>
      <w:r w:rsidRPr="00276DAE">
        <w:rPr>
          <w:rFonts w:ascii="Calibri" w:hAnsi="Calibri" w:hint="eastAsia"/>
          <w:sz w:val="32"/>
          <w:szCs w:val="32"/>
        </w:rPr>
        <w:t>規定，各委員會置召集委員</w:t>
      </w:r>
      <w:r w:rsidRPr="00276DAE">
        <w:rPr>
          <w:rFonts w:ascii="Calibri" w:hAnsi="Calibri" w:hint="eastAsia"/>
          <w:sz w:val="32"/>
          <w:szCs w:val="32"/>
        </w:rPr>
        <w:t>2</w:t>
      </w:r>
      <w:r w:rsidRPr="00276DAE">
        <w:rPr>
          <w:rFonts w:ascii="Calibri" w:hAnsi="Calibri" w:hint="eastAsia"/>
          <w:sz w:val="32"/>
          <w:szCs w:val="32"/>
        </w:rPr>
        <w:t>人。另依本院各委員會召集委員選舉辦法第</w:t>
      </w:r>
      <w:r w:rsidRPr="00276DAE">
        <w:rPr>
          <w:rFonts w:ascii="Calibri" w:hAnsi="Calibri" w:hint="eastAsia"/>
          <w:sz w:val="32"/>
          <w:szCs w:val="32"/>
        </w:rPr>
        <w:t>5</w:t>
      </w:r>
      <w:r w:rsidRPr="00276DAE">
        <w:rPr>
          <w:rFonts w:ascii="Calibri" w:hAnsi="Calibri" w:hint="eastAsia"/>
          <w:sz w:val="32"/>
          <w:szCs w:val="32"/>
        </w:rPr>
        <w:t>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276DAE">
        <w:rPr>
          <w:rFonts w:ascii="Calibri" w:hAnsi="Calibri" w:hint="eastAsia"/>
          <w:sz w:val="32"/>
          <w:szCs w:val="32"/>
        </w:rPr>
        <w:t>）</w:t>
      </w:r>
      <w:proofErr w:type="gramEnd"/>
    </w:p>
    <w:p w:rsidR="00276DAE" w:rsidRPr="00276DAE" w:rsidRDefault="00276DAE" w:rsidP="00276DAE">
      <w:pPr>
        <w:spacing w:line="500" w:lineRule="exact"/>
        <w:rPr>
          <w:rFonts w:ascii="Calibri" w:hAnsi="Calibri"/>
          <w:sz w:val="32"/>
          <w:szCs w:val="32"/>
        </w:rPr>
      </w:pPr>
    </w:p>
    <w:p w:rsidR="00276DAE" w:rsidRPr="00276DAE" w:rsidRDefault="00276DAE" w:rsidP="00276DAE">
      <w:pPr>
        <w:kinsoku w:val="0"/>
        <w:snapToGrid w:val="0"/>
        <w:ind w:left="731" w:hanging="731"/>
        <w:rPr>
          <w:rFonts w:hAnsi="標楷體"/>
        </w:rPr>
      </w:pPr>
    </w:p>
    <w:p w:rsidR="00276DAE" w:rsidRPr="00276DAE" w:rsidRDefault="00276DAE" w:rsidP="00276DAE">
      <w:pPr>
        <w:rPr>
          <w:rFonts w:asciiTheme="minorHAnsi" w:eastAsiaTheme="minorEastAsia" w:hAnsiTheme="minorHAnsi" w:cstheme="minorBidi"/>
          <w:szCs w:val="22"/>
        </w:rPr>
      </w:pPr>
    </w:p>
    <w:p w:rsidR="00D01314" w:rsidRDefault="00D01314" w:rsidP="00276DAE">
      <w:pPr>
        <w:spacing w:line="500" w:lineRule="exact"/>
        <w:ind w:rightChars="-90" w:right="-216"/>
        <w:rPr>
          <w:rFonts w:hint="eastAsia"/>
        </w:rPr>
      </w:pPr>
    </w:p>
    <w:p w:rsidR="008669B9" w:rsidRDefault="008669B9" w:rsidP="00276DAE">
      <w:pPr>
        <w:spacing w:line="500" w:lineRule="exact"/>
        <w:ind w:rightChars="-90" w:right="-216"/>
        <w:rPr>
          <w:rFonts w:hint="eastAsia"/>
        </w:rPr>
      </w:pPr>
    </w:p>
    <w:p w:rsidR="008669B9" w:rsidRDefault="008669B9" w:rsidP="00276DAE">
      <w:pPr>
        <w:spacing w:line="500" w:lineRule="exact"/>
        <w:ind w:rightChars="-90" w:right="-216"/>
        <w:rPr>
          <w:rFonts w:hint="eastAsia"/>
        </w:rPr>
      </w:pPr>
    </w:p>
    <w:p w:rsidR="008669B9" w:rsidRDefault="008669B9" w:rsidP="00276DAE">
      <w:pPr>
        <w:spacing w:line="500" w:lineRule="exact"/>
        <w:ind w:rightChars="-90" w:right="-216"/>
        <w:sectPr w:rsidR="008669B9" w:rsidSect="00482CA5">
          <w:headerReference w:type="default" r:id="rId12"/>
          <w:footerReference w:type="even" r:id="rId13"/>
          <w:footerReference w:type="default" r:id="rId14"/>
          <w:pgSz w:w="11906" w:h="16838" w:code="9"/>
          <w:pgMar w:top="1134" w:right="1021" w:bottom="1134" w:left="1021" w:header="851" w:footer="992" w:gutter="0"/>
          <w:cols w:space="425"/>
          <w:docGrid w:type="lines" w:linePitch="360"/>
        </w:sectPr>
      </w:pPr>
    </w:p>
    <w:p w:rsidR="008669B9" w:rsidRPr="008669B9" w:rsidRDefault="008669B9" w:rsidP="008669B9">
      <w:pPr>
        <w:spacing w:afterLines="50" w:after="180" w:line="400" w:lineRule="exact"/>
        <w:ind w:leftChars="50" w:left="120"/>
        <w:jc w:val="center"/>
        <w:rPr>
          <w:rFonts w:ascii="Times New Roman" w:hint="eastAsia"/>
          <w:spacing w:val="20"/>
          <w:kern w:val="0"/>
          <w:sz w:val="36"/>
          <w:szCs w:val="36"/>
        </w:rPr>
      </w:pPr>
      <w:r w:rsidRPr="008669B9">
        <w:rPr>
          <w:rFonts w:ascii="Times New Roman" w:hint="eastAsia"/>
          <w:spacing w:val="20"/>
          <w:kern w:val="0"/>
          <w:sz w:val="36"/>
          <w:szCs w:val="36"/>
        </w:rPr>
        <w:lastRenderedPageBreak/>
        <w:t>立法院第</w:t>
      </w:r>
      <w:r w:rsidRPr="008669B9">
        <w:rPr>
          <w:rFonts w:ascii="Times New Roman" w:hint="eastAsia"/>
          <w:spacing w:val="20"/>
          <w:kern w:val="0"/>
          <w:sz w:val="36"/>
          <w:szCs w:val="36"/>
        </w:rPr>
        <w:t>9</w:t>
      </w:r>
      <w:r w:rsidRPr="008669B9">
        <w:rPr>
          <w:rFonts w:ascii="Times New Roman" w:hint="eastAsia"/>
          <w:spacing w:val="20"/>
          <w:kern w:val="0"/>
          <w:sz w:val="36"/>
          <w:szCs w:val="36"/>
        </w:rPr>
        <w:t>屆第</w:t>
      </w:r>
      <w:r w:rsidRPr="008669B9">
        <w:rPr>
          <w:rFonts w:ascii="Times New Roman" w:hint="eastAsia"/>
          <w:spacing w:val="20"/>
          <w:kern w:val="0"/>
          <w:sz w:val="36"/>
          <w:szCs w:val="36"/>
        </w:rPr>
        <w:t>4</w:t>
      </w:r>
      <w:r w:rsidRPr="008669B9">
        <w:rPr>
          <w:rFonts w:ascii="Times New Roman" w:hint="eastAsia"/>
          <w:spacing w:val="20"/>
          <w:kern w:val="0"/>
          <w:sz w:val="36"/>
          <w:szCs w:val="36"/>
        </w:rPr>
        <w:t>會期</w:t>
      </w:r>
    </w:p>
    <w:p w:rsidR="008669B9" w:rsidRPr="008669B9" w:rsidRDefault="008669B9" w:rsidP="008669B9">
      <w:pPr>
        <w:spacing w:line="400" w:lineRule="exact"/>
        <w:ind w:leftChars="50" w:left="120"/>
        <w:jc w:val="center"/>
        <w:rPr>
          <w:rFonts w:ascii="Times New Roman" w:hint="eastAsia"/>
          <w:spacing w:val="20"/>
          <w:kern w:val="0"/>
          <w:sz w:val="36"/>
          <w:szCs w:val="36"/>
        </w:rPr>
      </w:pPr>
      <w:r w:rsidRPr="008669B9">
        <w:rPr>
          <w:rFonts w:ascii="Times New Roman" w:hint="eastAsia"/>
          <w:spacing w:val="20"/>
          <w:kern w:val="0"/>
          <w:sz w:val="36"/>
          <w:szCs w:val="36"/>
        </w:rPr>
        <w:t>各委員會召集委員選舉時間、地點表</w:t>
      </w:r>
    </w:p>
    <w:p w:rsidR="008669B9" w:rsidRPr="008669B9" w:rsidRDefault="008669B9" w:rsidP="008669B9">
      <w:pPr>
        <w:spacing w:line="400" w:lineRule="exact"/>
        <w:ind w:leftChars="50" w:left="120"/>
        <w:rPr>
          <w:rFonts w:ascii="Times New Roman" w:hint="eastAsia"/>
          <w:sz w:val="28"/>
          <w:szCs w:val="20"/>
        </w:rPr>
      </w:pPr>
    </w:p>
    <w:tbl>
      <w:tblPr>
        <w:tblW w:w="8820" w:type="dxa"/>
        <w:jc w:val="center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40"/>
        <w:gridCol w:w="2880"/>
        <w:gridCol w:w="2700"/>
      </w:tblGrid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center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單</w:t>
            </w:r>
            <w:r w:rsidRPr="008669B9">
              <w:rPr>
                <w:rFonts w:ascii="Times New Roman" w:hint="eastAsia"/>
                <w:sz w:val="28"/>
                <w:szCs w:val="20"/>
              </w:rPr>
              <w:t xml:space="preserve">         </w:t>
            </w:r>
            <w:r w:rsidRPr="008669B9">
              <w:rPr>
                <w:rFonts w:ascii="Times New Roman" w:hint="eastAsia"/>
                <w:sz w:val="28"/>
                <w:szCs w:val="20"/>
              </w:rPr>
              <w:t>位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center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時</w:t>
            </w:r>
            <w:r w:rsidRPr="008669B9">
              <w:rPr>
                <w:rFonts w:ascii="Times New Roman" w:hint="eastAsia"/>
                <w:sz w:val="28"/>
                <w:szCs w:val="20"/>
              </w:rPr>
              <w:t xml:space="preserve">        </w:t>
            </w:r>
            <w:r w:rsidRPr="008669B9">
              <w:rPr>
                <w:rFonts w:ascii="Times New Roman" w:hint="eastAsia"/>
                <w:sz w:val="28"/>
                <w:szCs w:val="20"/>
              </w:rPr>
              <w:t>間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center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地</w:t>
            </w:r>
            <w:r w:rsidRPr="008669B9">
              <w:rPr>
                <w:rFonts w:ascii="Times New Roman" w:hint="eastAsia"/>
                <w:sz w:val="28"/>
                <w:szCs w:val="20"/>
              </w:rPr>
              <w:t xml:space="preserve">        </w:t>
            </w:r>
            <w:r w:rsidRPr="008669B9">
              <w:rPr>
                <w:rFonts w:ascii="Times New Roman" w:hint="eastAsia"/>
                <w:sz w:val="28"/>
                <w:szCs w:val="20"/>
              </w:rPr>
              <w:t>點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內政委員會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280" w:lineRule="exact"/>
              <w:jc w:val="distribute"/>
              <w:rPr>
                <w:rFonts w:ascii="Times New Roman" w:hint="eastAsia"/>
              </w:rPr>
            </w:pPr>
            <w:r w:rsidRPr="008669B9">
              <w:rPr>
                <w:rFonts w:ascii="Times New Roman" w:hint="eastAsia"/>
              </w:rPr>
              <w:t>106</w:t>
            </w:r>
            <w:r w:rsidRPr="008669B9">
              <w:rPr>
                <w:rFonts w:ascii="Times New Roman" w:hint="eastAsia"/>
              </w:rPr>
              <w:t>年</w:t>
            </w:r>
            <w:r w:rsidRPr="008669B9">
              <w:rPr>
                <w:rFonts w:ascii="Times New Roman" w:hint="eastAsia"/>
              </w:rPr>
              <w:t>9</w:t>
            </w:r>
            <w:r w:rsidRPr="008669B9">
              <w:rPr>
                <w:rFonts w:ascii="Times New Roman" w:hint="eastAsia"/>
              </w:rPr>
              <w:t>月</w:t>
            </w:r>
            <w:r w:rsidRPr="008669B9">
              <w:rPr>
                <w:rFonts w:ascii="Times New Roman" w:hint="eastAsia"/>
              </w:rPr>
              <w:t>27</w:t>
            </w:r>
            <w:r w:rsidRPr="008669B9">
              <w:rPr>
                <w:rFonts w:ascii="Times New Roman" w:hint="eastAsia"/>
              </w:rPr>
              <w:t>日（星期三）</w:t>
            </w:r>
          </w:p>
          <w:p w:rsidR="008669B9" w:rsidRPr="008669B9" w:rsidRDefault="008669B9" w:rsidP="008669B9">
            <w:pPr>
              <w:spacing w:line="280" w:lineRule="exact"/>
              <w:jc w:val="distribute"/>
              <w:rPr>
                <w:rFonts w:ascii="Times New Roman" w:hint="eastAsia"/>
                <w:sz w:val="28"/>
                <w:szCs w:val="28"/>
              </w:rPr>
            </w:pPr>
            <w:r w:rsidRPr="008669B9">
              <w:rPr>
                <w:rFonts w:ascii="Times New Roman" w:hint="eastAsia"/>
              </w:rPr>
              <w:t>上午</w:t>
            </w:r>
            <w:r w:rsidRPr="008669B9">
              <w:rPr>
                <w:rFonts w:ascii="Times New Roman" w:hint="eastAsia"/>
              </w:rPr>
              <w:t>9</w:t>
            </w:r>
            <w:r w:rsidRPr="008669B9">
              <w:rPr>
                <w:rFonts w:ascii="Times New Roman" w:hint="eastAsia"/>
              </w:rPr>
              <w:t>時至</w:t>
            </w:r>
            <w:r w:rsidRPr="008669B9">
              <w:rPr>
                <w:rFonts w:ascii="Times New Roman" w:hint="eastAsia"/>
              </w:rPr>
              <w:t>12</w:t>
            </w:r>
            <w:r w:rsidRPr="008669B9">
              <w:rPr>
                <w:rFonts w:ascii="Times New Roman" w:hint="eastAsia"/>
              </w:rPr>
              <w:t>時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紅樓</w:t>
            </w:r>
            <w:r w:rsidRPr="008669B9">
              <w:rPr>
                <w:rFonts w:ascii="Times New Roman" w:hint="eastAsia"/>
                <w:sz w:val="28"/>
                <w:szCs w:val="20"/>
              </w:rPr>
              <w:t>202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外交及國防委員會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紅樓</w:t>
            </w:r>
            <w:r w:rsidRPr="008669B9">
              <w:rPr>
                <w:rFonts w:ascii="Times New Roman" w:hint="eastAsia"/>
                <w:sz w:val="28"/>
                <w:szCs w:val="20"/>
              </w:rPr>
              <w:t>301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經濟委員會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紅樓</w:t>
            </w:r>
            <w:r w:rsidRPr="008669B9">
              <w:rPr>
                <w:rFonts w:ascii="Times New Roman" w:hint="eastAsia"/>
                <w:sz w:val="28"/>
                <w:szCs w:val="20"/>
              </w:rPr>
              <w:t>101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財政委員會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群賢樓</w:t>
            </w:r>
            <w:r w:rsidRPr="008669B9">
              <w:rPr>
                <w:rFonts w:ascii="Times New Roman" w:hint="eastAsia"/>
                <w:sz w:val="28"/>
                <w:szCs w:val="20"/>
              </w:rPr>
              <w:t>9</w:t>
            </w:r>
            <w:r w:rsidRPr="008669B9">
              <w:rPr>
                <w:rFonts w:ascii="Times New Roman" w:hint="eastAsia"/>
                <w:sz w:val="28"/>
                <w:szCs w:val="20"/>
              </w:rPr>
              <w:t>樓大禮堂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教育及文化委員會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群賢樓</w:t>
            </w:r>
            <w:r w:rsidRPr="008669B9">
              <w:rPr>
                <w:rFonts w:ascii="Times New Roman" w:hint="eastAsia"/>
                <w:sz w:val="28"/>
                <w:szCs w:val="20"/>
              </w:rPr>
              <w:t>101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交通委員會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紅樓</w:t>
            </w:r>
            <w:r w:rsidRPr="008669B9">
              <w:rPr>
                <w:rFonts w:ascii="Times New Roman" w:hint="eastAsia"/>
                <w:sz w:val="28"/>
                <w:szCs w:val="20"/>
              </w:rPr>
              <w:t>201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司法及法制委員會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紅樓</w:t>
            </w:r>
            <w:r w:rsidRPr="008669B9">
              <w:rPr>
                <w:rFonts w:ascii="Times New Roman" w:hint="eastAsia"/>
                <w:sz w:val="28"/>
                <w:szCs w:val="20"/>
              </w:rPr>
              <w:t>302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324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社會福利及衛生環境</w:t>
            </w:r>
          </w:p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委員會</w:t>
            </w:r>
          </w:p>
        </w:tc>
        <w:tc>
          <w:tcPr>
            <w:tcW w:w="288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vAlign w:val="center"/>
          </w:tcPr>
          <w:p w:rsidR="008669B9" w:rsidRPr="008669B9" w:rsidRDefault="008669B9" w:rsidP="008669B9">
            <w:pPr>
              <w:spacing w:line="400" w:lineRule="exact"/>
              <w:jc w:val="distribute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群賢樓</w:t>
            </w:r>
            <w:r w:rsidRPr="008669B9">
              <w:rPr>
                <w:rFonts w:ascii="Times New Roman" w:hint="eastAsia"/>
                <w:sz w:val="28"/>
                <w:szCs w:val="20"/>
              </w:rPr>
              <w:t>801</w:t>
            </w:r>
            <w:r w:rsidRPr="008669B9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8669B9" w:rsidRPr="008669B9" w:rsidTr="008669B9">
        <w:tblPrEx>
          <w:tblCellMar>
            <w:top w:w="0" w:type="dxa"/>
            <w:bottom w:w="0" w:type="dxa"/>
          </w:tblCellMar>
        </w:tblPrEx>
        <w:trPr>
          <w:trHeight w:val="4561"/>
          <w:jc w:val="center"/>
        </w:trPr>
        <w:tc>
          <w:tcPr>
            <w:tcW w:w="8820" w:type="dxa"/>
            <w:gridSpan w:val="3"/>
            <w:vAlign w:val="center"/>
          </w:tcPr>
          <w:p w:rsidR="008669B9" w:rsidRPr="008669B9" w:rsidRDefault="008669B9" w:rsidP="008669B9">
            <w:pPr>
              <w:spacing w:line="420" w:lineRule="exact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附註：</w:t>
            </w:r>
          </w:p>
          <w:p w:rsidR="008669B9" w:rsidRPr="008669B9" w:rsidRDefault="008669B9" w:rsidP="008669B9">
            <w:pPr>
              <w:numPr>
                <w:ilvl w:val="0"/>
                <w:numId w:val="5"/>
              </w:numPr>
              <w:spacing w:line="420" w:lineRule="exact"/>
              <w:ind w:left="573" w:hanging="573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w w:val="103"/>
                <w:sz w:val="28"/>
                <w:szCs w:val="20"/>
              </w:rPr>
              <w:t>立法院各委員會召集委員選舉辦法第</w:t>
            </w:r>
            <w:r w:rsidRPr="008669B9">
              <w:rPr>
                <w:rFonts w:ascii="Times New Roman" w:hint="eastAsia"/>
                <w:w w:val="103"/>
                <w:sz w:val="28"/>
                <w:szCs w:val="20"/>
              </w:rPr>
              <w:t>2</w:t>
            </w:r>
            <w:r w:rsidRPr="008669B9">
              <w:rPr>
                <w:rFonts w:ascii="Times New Roman" w:hint="eastAsia"/>
                <w:w w:val="103"/>
                <w:sz w:val="28"/>
                <w:szCs w:val="20"/>
              </w:rPr>
              <w:t>條：人事處應於每年首次會期黨團所屬委員參加常設委員會抽籤日之次</w:t>
            </w:r>
            <w:r w:rsidRPr="008669B9">
              <w:rPr>
                <w:rFonts w:ascii="Times New Roman" w:hint="eastAsia"/>
                <w:sz w:val="28"/>
                <w:szCs w:val="20"/>
              </w:rPr>
              <w:t>日；每年第二次會期開議之次日，編定召集委員選舉人名冊，分送各該委員會委員。各委員會於名冊編定後二日內，舉行召集委員之選舉。前項選舉之時間及地點，由人事處擬訂，提請院會決定之。</w:t>
            </w:r>
          </w:p>
          <w:p w:rsidR="008669B9" w:rsidRPr="008669B9" w:rsidRDefault="008669B9" w:rsidP="008669B9">
            <w:pPr>
              <w:numPr>
                <w:ilvl w:val="0"/>
                <w:numId w:val="5"/>
              </w:numPr>
              <w:spacing w:line="420" w:lineRule="exact"/>
              <w:ind w:left="573" w:hanging="573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上表所定選舉時間（</w:t>
            </w:r>
            <w:r w:rsidRPr="008669B9">
              <w:rPr>
                <w:rFonts w:ascii="Times New Roman" w:hint="eastAsia"/>
                <w:sz w:val="28"/>
                <w:szCs w:val="20"/>
              </w:rPr>
              <w:t>9</w:t>
            </w:r>
            <w:r w:rsidRPr="008669B9">
              <w:rPr>
                <w:rFonts w:ascii="Times New Roman" w:hint="eastAsia"/>
                <w:sz w:val="28"/>
                <w:szCs w:val="20"/>
              </w:rPr>
              <w:t>時至</w:t>
            </w:r>
            <w:r w:rsidRPr="008669B9">
              <w:rPr>
                <w:rFonts w:ascii="Times New Roman" w:hint="eastAsia"/>
                <w:sz w:val="28"/>
                <w:szCs w:val="20"/>
              </w:rPr>
              <w:t>12</w:t>
            </w:r>
            <w:r w:rsidRPr="008669B9">
              <w:rPr>
                <w:rFonts w:ascii="Times New Roman" w:hint="eastAsia"/>
                <w:sz w:val="28"/>
                <w:szCs w:val="20"/>
              </w:rPr>
              <w:t>時）包含投票及開票時間，至投票截止時間由各委員會自行決定。</w:t>
            </w:r>
          </w:p>
          <w:p w:rsidR="008669B9" w:rsidRPr="008669B9" w:rsidRDefault="008669B9" w:rsidP="008669B9">
            <w:pPr>
              <w:numPr>
                <w:ilvl w:val="0"/>
                <w:numId w:val="5"/>
              </w:numPr>
              <w:spacing w:line="420" w:lineRule="exact"/>
              <w:ind w:left="573" w:hanging="573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各委員會召集委員選舉票由人事處印製。</w:t>
            </w:r>
          </w:p>
          <w:p w:rsidR="008669B9" w:rsidRPr="008669B9" w:rsidRDefault="008669B9" w:rsidP="008669B9">
            <w:pPr>
              <w:numPr>
                <w:ilvl w:val="0"/>
                <w:numId w:val="5"/>
              </w:numPr>
              <w:spacing w:line="400" w:lineRule="exact"/>
              <w:ind w:left="573" w:hanging="573"/>
              <w:rPr>
                <w:rFonts w:ascii="Times New Roman" w:hint="eastAsia"/>
                <w:sz w:val="28"/>
                <w:szCs w:val="20"/>
              </w:rPr>
            </w:pPr>
            <w:r w:rsidRPr="008669B9">
              <w:rPr>
                <w:rFonts w:ascii="Times New Roman" w:hint="eastAsia"/>
                <w:sz w:val="28"/>
                <w:szCs w:val="20"/>
              </w:rPr>
              <w:t>選舉事務，由各委員會負責辦理。</w:t>
            </w:r>
          </w:p>
        </w:tc>
      </w:tr>
    </w:tbl>
    <w:p w:rsidR="008669B9" w:rsidRDefault="008669B9" w:rsidP="00276DAE">
      <w:pPr>
        <w:spacing w:line="500" w:lineRule="exact"/>
        <w:ind w:rightChars="-90" w:right="-216"/>
        <w:rPr>
          <w:rFonts w:hint="eastAsia"/>
        </w:rPr>
      </w:pPr>
    </w:p>
    <w:p w:rsidR="007F76C9" w:rsidRPr="008669B9" w:rsidRDefault="007F76C9" w:rsidP="00276DAE">
      <w:pPr>
        <w:spacing w:line="500" w:lineRule="exact"/>
        <w:ind w:rightChars="-90" w:right="-216"/>
      </w:pPr>
    </w:p>
    <w:sectPr w:rsidR="007F76C9" w:rsidRPr="008669B9" w:rsidSect="00482CA5">
      <w:pgSz w:w="11906" w:h="16838" w:code="9"/>
      <w:pgMar w:top="1134" w:right="1021" w:bottom="113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231" w:rsidRDefault="00910231">
      <w:r>
        <w:separator/>
      </w:r>
    </w:p>
  </w:endnote>
  <w:endnote w:type="continuationSeparator" w:id="0">
    <w:p w:rsidR="00910231" w:rsidRDefault="00910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7021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7E828CA" wp14:editId="1071A82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41B4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41B4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CA5" w:rsidRDefault="00FE2A4F" w:rsidP="00482CA5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82CA5" w:rsidRDefault="0091023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9B9" w:rsidRDefault="008669B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D41B47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D41B47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231" w:rsidRDefault="00910231">
      <w:r>
        <w:separator/>
      </w:r>
    </w:p>
  </w:footnote>
  <w:footnote w:type="continuationSeparator" w:id="0">
    <w:p w:rsidR="00910231" w:rsidRDefault="009102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7021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F187420" wp14:editId="282BCEB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3A5E2DA" wp14:editId="7DFC8AA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C60111E" wp14:editId="6C7D8DA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66A" w:rsidRDefault="00910231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4B53B33"/>
    <w:multiLevelType w:val="hybridMultilevel"/>
    <w:tmpl w:val="C8E6DC5E"/>
    <w:lvl w:ilvl="0" w:tplc="77429A0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77037FD7"/>
    <w:multiLevelType w:val="singleLevel"/>
    <w:tmpl w:val="4F5E1DC2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218"/>
    <w:rsid w:val="00012839"/>
    <w:rsid w:val="000234F5"/>
    <w:rsid w:val="00037559"/>
    <w:rsid w:val="00046635"/>
    <w:rsid w:val="00064D29"/>
    <w:rsid w:val="00066CA1"/>
    <w:rsid w:val="000965FD"/>
    <w:rsid w:val="001147BB"/>
    <w:rsid w:val="001435E6"/>
    <w:rsid w:val="00145350"/>
    <w:rsid w:val="001A0D27"/>
    <w:rsid w:val="001B4213"/>
    <w:rsid w:val="001E29AB"/>
    <w:rsid w:val="001F21B9"/>
    <w:rsid w:val="00270218"/>
    <w:rsid w:val="00276DAE"/>
    <w:rsid w:val="002E2433"/>
    <w:rsid w:val="00304A8A"/>
    <w:rsid w:val="00322547"/>
    <w:rsid w:val="003369A6"/>
    <w:rsid w:val="00383A33"/>
    <w:rsid w:val="003851AD"/>
    <w:rsid w:val="003A1770"/>
    <w:rsid w:val="003F348C"/>
    <w:rsid w:val="00413B22"/>
    <w:rsid w:val="0043759F"/>
    <w:rsid w:val="00461DD7"/>
    <w:rsid w:val="00475ACD"/>
    <w:rsid w:val="004A3620"/>
    <w:rsid w:val="004C6924"/>
    <w:rsid w:val="0052662B"/>
    <w:rsid w:val="0054218D"/>
    <w:rsid w:val="005951DD"/>
    <w:rsid w:val="005B1552"/>
    <w:rsid w:val="006754A5"/>
    <w:rsid w:val="006877F8"/>
    <w:rsid w:val="006A5193"/>
    <w:rsid w:val="006A785F"/>
    <w:rsid w:val="00754797"/>
    <w:rsid w:val="00756E3E"/>
    <w:rsid w:val="007809EC"/>
    <w:rsid w:val="007D05DA"/>
    <w:rsid w:val="007E1E78"/>
    <w:rsid w:val="007F76C9"/>
    <w:rsid w:val="00814546"/>
    <w:rsid w:val="008154C5"/>
    <w:rsid w:val="008163CB"/>
    <w:rsid w:val="00860047"/>
    <w:rsid w:val="008669B9"/>
    <w:rsid w:val="008D25D5"/>
    <w:rsid w:val="00910231"/>
    <w:rsid w:val="0091491D"/>
    <w:rsid w:val="009773C1"/>
    <w:rsid w:val="009B33D2"/>
    <w:rsid w:val="009B5051"/>
    <w:rsid w:val="009D5D03"/>
    <w:rsid w:val="009E6A45"/>
    <w:rsid w:val="00A47BB3"/>
    <w:rsid w:val="00A704B8"/>
    <w:rsid w:val="00AB3AD6"/>
    <w:rsid w:val="00AB6B8C"/>
    <w:rsid w:val="00AE4355"/>
    <w:rsid w:val="00B564E0"/>
    <w:rsid w:val="00B5671C"/>
    <w:rsid w:val="00B87136"/>
    <w:rsid w:val="00BC026E"/>
    <w:rsid w:val="00BD10B0"/>
    <w:rsid w:val="00BF4C1D"/>
    <w:rsid w:val="00C015EE"/>
    <w:rsid w:val="00C52AF1"/>
    <w:rsid w:val="00C60C2D"/>
    <w:rsid w:val="00C66B86"/>
    <w:rsid w:val="00C809BF"/>
    <w:rsid w:val="00CA05C8"/>
    <w:rsid w:val="00CA167A"/>
    <w:rsid w:val="00D01314"/>
    <w:rsid w:val="00D014DA"/>
    <w:rsid w:val="00D41B47"/>
    <w:rsid w:val="00D66F11"/>
    <w:rsid w:val="00D75372"/>
    <w:rsid w:val="00DD0D32"/>
    <w:rsid w:val="00DE32A4"/>
    <w:rsid w:val="00DF33B8"/>
    <w:rsid w:val="00E03DA3"/>
    <w:rsid w:val="00E44231"/>
    <w:rsid w:val="00E653BF"/>
    <w:rsid w:val="00E71096"/>
    <w:rsid w:val="00EB64BA"/>
    <w:rsid w:val="00F13ABA"/>
    <w:rsid w:val="00F4051E"/>
    <w:rsid w:val="00F640DA"/>
    <w:rsid w:val="00FB7104"/>
    <w:rsid w:val="00FE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CA08A-FB81-4123-8B82-6B092DACA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19</TotalTime>
  <Pages>3</Pages>
  <Words>631</Words>
  <Characters>701</Characters>
  <Application>Microsoft Office Word</Application>
  <DocSecurity>0</DocSecurity>
  <Lines>63</Lines>
  <Paragraphs>66</Paragraphs>
  <ScaleCrop>false</ScaleCrop>
  <Company>eic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hp400g3</cp:lastModifiedBy>
  <cp:revision>8</cp:revision>
  <cp:lastPrinted>2017-09-25T07:41:00Z</cp:lastPrinted>
  <dcterms:created xsi:type="dcterms:W3CDTF">2017-09-25T07:17:00Z</dcterms:created>
  <dcterms:modified xsi:type="dcterms:W3CDTF">2017-09-25T07:44:00Z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106年9月27日（星期三）上午9時至下午12時</vt:lpwstr>
  </property>
  <property fmtid="{D5CDD505-2E9C-101B-9397-08002B2CF9AE}" pid="4" name="meetingTimeCount">
    <vt:lpwstr>1</vt:lpwstr>
  </property>
  <property fmtid="{D5CDD505-2E9C-101B-9397-08002B2CF9AE}" pid="5" name="meetingTimeNum0">
    <vt:lpwstr>20170927</vt:lpwstr>
  </property>
  <property fmtid="{D5CDD505-2E9C-101B-9397-08002B2CF9AE}" pid="6" name="meetingTimeNum20">
    <vt:lpwstr>09:00-12:00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3</vt:lpwstr>
  </property>
  <property fmtid="{D5CDD505-2E9C-101B-9397-08002B2CF9AE}" pid="10" name="sessionTimes">
    <vt:lpwstr>3</vt:lpwstr>
  </property>
  <property fmtid="{D5CDD505-2E9C-101B-9397-08002B2CF9AE}" pid="11" name="billNo">
    <vt:lpwstr/>
  </property>
  <property fmtid="{D5CDD505-2E9C-101B-9397-08002B2CF9AE}" pid="12" name="傳遞方式">
    <vt:lpwstr>1;3;</vt:lpwstr>
  </property>
  <property fmtid="{D5CDD505-2E9C-101B-9397-08002B2CF9AE}" pid="13" name="歸檔或續辦">
    <vt:lpwstr>1</vt:lpwstr>
  </property>
  <property fmtid="{D5CDD505-2E9C-101B-9397-08002B2CF9AE}" pid="14" name="公文性質">
    <vt:lpwstr>08,一般公文</vt:lpwstr>
  </property>
  <property fmtid="{D5CDD505-2E9C-101B-9397-08002B2CF9AE}" pid="15" name="文號">
    <vt:lpwstr>1064001182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1064001182</vt:lpwstr>
  </property>
  <property fmtid="{D5CDD505-2E9C-101B-9397-08002B2CF9AE}" pid="21" name="發文支號">
    <vt:lpwstr>0</vt:lpwstr>
  </property>
  <property fmtid="{D5CDD505-2E9C-101B-9397-08002B2CF9AE}" pid="22" name="TotFileSize">
    <vt:lpwstr>94</vt:lpwstr>
  </property>
</Properties>
</file>