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8A2309" w:rsidRDefault="00BC2CB9" w:rsidP="00DD1D3C">
      <w:pPr>
        <w:pStyle w:val="a5"/>
        <w:overflowPunct w:val="0"/>
        <w:spacing w:line="520" w:lineRule="exact"/>
        <w:rPr>
          <w:spacing w:val="16"/>
          <w:szCs w:val="32"/>
        </w:rPr>
      </w:pPr>
      <w:r w:rsidRPr="008A2309">
        <w:rPr>
          <w:spacing w:val="16"/>
          <w:szCs w:val="32"/>
        </w:rPr>
        <w:t>立法院第</w:t>
      </w:r>
      <w:r w:rsidR="005B7779" w:rsidRPr="008A2309">
        <w:rPr>
          <w:rFonts w:hint="eastAsia"/>
          <w:spacing w:val="16"/>
          <w:szCs w:val="32"/>
        </w:rPr>
        <w:t>9</w:t>
      </w:r>
      <w:r w:rsidRPr="008A2309">
        <w:rPr>
          <w:spacing w:val="16"/>
          <w:szCs w:val="32"/>
        </w:rPr>
        <w:t>屆第</w:t>
      </w:r>
      <w:r w:rsidR="00E91DFA">
        <w:rPr>
          <w:rFonts w:hint="eastAsia"/>
          <w:spacing w:val="16"/>
          <w:szCs w:val="32"/>
        </w:rPr>
        <w:t>4</w:t>
      </w:r>
      <w:r w:rsidRPr="008A2309">
        <w:rPr>
          <w:spacing w:val="16"/>
          <w:szCs w:val="32"/>
        </w:rPr>
        <w:t>會期經濟委員會第</w:t>
      </w:r>
      <w:r w:rsidR="00E91DFA">
        <w:rPr>
          <w:rFonts w:hint="eastAsia"/>
          <w:spacing w:val="16"/>
          <w:szCs w:val="32"/>
        </w:rPr>
        <w:t>10</w:t>
      </w:r>
      <w:r w:rsidRPr="008A2309">
        <w:rPr>
          <w:spacing w:val="16"/>
          <w:szCs w:val="32"/>
        </w:rPr>
        <w:t>次全體委員會議議事錄</w:t>
      </w:r>
    </w:p>
    <w:p w:rsidR="00FE768D" w:rsidRDefault="0014671E" w:rsidP="00E91DFA">
      <w:pPr>
        <w:overflowPunct w:val="0"/>
        <w:adjustRightInd w:val="0"/>
        <w:spacing w:line="520" w:lineRule="exact"/>
        <w:ind w:left="1605" w:rightChars="85" w:right="282" w:hangingChars="483" w:hanging="1605"/>
        <w:rPr>
          <w:color w:val="000000" w:themeColor="text1"/>
          <w:spacing w:val="-16"/>
          <w:kern w:val="20"/>
        </w:rPr>
      </w:pPr>
      <w:r w:rsidRPr="00C30721">
        <w:rPr>
          <w:szCs w:val="32"/>
        </w:rPr>
        <w:t>時</w:t>
      </w:r>
      <w:r w:rsidR="00001F14" w:rsidRPr="00C30721">
        <w:rPr>
          <w:rFonts w:hint="eastAsia"/>
          <w:szCs w:val="32"/>
        </w:rPr>
        <w:t xml:space="preserve">　　</w:t>
      </w:r>
      <w:r w:rsidRPr="00C30721">
        <w:rPr>
          <w:szCs w:val="32"/>
        </w:rPr>
        <w:t>間：</w:t>
      </w:r>
      <w:r w:rsidR="00816CE6">
        <w:rPr>
          <w:rFonts w:hint="eastAsia"/>
          <w:color w:val="000000" w:themeColor="text1"/>
          <w:szCs w:val="32"/>
        </w:rPr>
        <w:t>106</w:t>
      </w:r>
      <w:r w:rsidR="00816CE6">
        <w:rPr>
          <w:rFonts w:hint="eastAsia"/>
          <w:color w:val="000000" w:themeColor="text1"/>
          <w:szCs w:val="32"/>
        </w:rPr>
        <w:t>年</w:t>
      </w:r>
      <w:r w:rsidR="00816CE6">
        <w:rPr>
          <w:rFonts w:hint="eastAsia"/>
          <w:color w:val="000000" w:themeColor="text1"/>
          <w:szCs w:val="32"/>
        </w:rPr>
        <w:t>10</w:t>
      </w:r>
      <w:r w:rsidR="00816CE6">
        <w:rPr>
          <w:rFonts w:hint="eastAsia"/>
          <w:color w:val="000000" w:themeColor="text1"/>
          <w:szCs w:val="32"/>
        </w:rPr>
        <w:t>月</w:t>
      </w:r>
      <w:r w:rsidR="00816CE6">
        <w:rPr>
          <w:rFonts w:hint="eastAsia"/>
          <w:color w:val="000000" w:themeColor="text1"/>
          <w:szCs w:val="32"/>
        </w:rPr>
        <w:t>25</w:t>
      </w:r>
      <w:r w:rsidR="00816CE6">
        <w:rPr>
          <w:rFonts w:hint="eastAsia"/>
          <w:color w:val="000000" w:themeColor="text1"/>
          <w:szCs w:val="32"/>
        </w:rPr>
        <w:t>日</w:t>
      </w:r>
      <w:r w:rsidR="00FE768D" w:rsidRPr="00053333">
        <w:rPr>
          <w:rFonts w:hint="eastAsia"/>
          <w:color w:val="000000" w:themeColor="text1"/>
          <w:spacing w:val="-16"/>
          <w:kern w:val="20"/>
        </w:rPr>
        <w:t>（星期</w:t>
      </w:r>
      <w:r w:rsidR="00E2058F" w:rsidRPr="00053333">
        <w:rPr>
          <w:rFonts w:hint="eastAsia"/>
          <w:color w:val="000000" w:themeColor="text1"/>
          <w:spacing w:val="-16"/>
          <w:kern w:val="20"/>
        </w:rPr>
        <w:t>三</w:t>
      </w:r>
      <w:r w:rsidR="00FE768D" w:rsidRPr="00053333">
        <w:rPr>
          <w:rFonts w:hint="eastAsia"/>
          <w:color w:val="000000" w:themeColor="text1"/>
          <w:spacing w:val="-16"/>
          <w:kern w:val="20"/>
        </w:rPr>
        <w:t>）</w:t>
      </w:r>
      <w:r w:rsidR="00816CE6" w:rsidRPr="00C30721">
        <w:rPr>
          <w:rFonts w:hint="eastAsia"/>
          <w:spacing w:val="-16"/>
          <w:kern w:val="20"/>
        </w:rPr>
        <w:t>上午</w:t>
      </w:r>
      <w:r w:rsidR="00816CE6" w:rsidRPr="00C30721">
        <w:rPr>
          <w:rFonts w:hint="eastAsia"/>
          <w:spacing w:val="-16"/>
          <w:kern w:val="20"/>
        </w:rPr>
        <w:t>9</w:t>
      </w:r>
      <w:r w:rsidR="00816CE6" w:rsidRPr="00C30721">
        <w:rPr>
          <w:rFonts w:hint="eastAsia"/>
          <w:spacing w:val="-16"/>
          <w:kern w:val="20"/>
        </w:rPr>
        <w:t>時至</w:t>
      </w:r>
      <w:r w:rsidR="00816CE6" w:rsidRPr="00762993">
        <w:rPr>
          <w:rFonts w:hint="eastAsia"/>
          <w:color w:val="000000" w:themeColor="text1"/>
          <w:spacing w:val="-16"/>
          <w:kern w:val="20"/>
        </w:rPr>
        <w:t>1</w:t>
      </w:r>
      <w:r w:rsidR="00762993" w:rsidRPr="00762993">
        <w:rPr>
          <w:rFonts w:hint="eastAsia"/>
          <w:color w:val="000000" w:themeColor="text1"/>
          <w:spacing w:val="-16"/>
          <w:kern w:val="20"/>
        </w:rPr>
        <w:t>0</w:t>
      </w:r>
      <w:r w:rsidR="00816CE6" w:rsidRPr="00762993">
        <w:rPr>
          <w:rFonts w:hint="eastAsia"/>
          <w:color w:val="000000" w:themeColor="text1"/>
          <w:spacing w:val="-16"/>
          <w:kern w:val="20"/>
        </w:rPr>
        <w:t>時</w:t>
      </w:r>
      <w:r w:rsidR="00762993" w:rsidRPr="00762993">
        <w:rPr>
          <w:rFonts w:hint="eastAsia"/>
          <w:color w:val="000000" w:themeColor="text1"/>
          <w:spacing w:val="-16"/>
          <w:kern w:val="20"/>
        </w:rPr>
        <w:t>53</w:t>
      </w:r>
      <w:r w:rsidR="00816CE6" w:rsidRPr="00762993">
        <w:rPr>
          <w:rFonts w:hint="eastAsia"/>
          <w:color w:val="000000" w:themeColor="text1"/>
          <w:spacing w:val="-16"/>
          <w:kern w:val="20"/>
        </w:rPr>
        <w:t>分</w:t>
      </w:r>
    </w:p>
    <w:p w:rsidR="00816CE6" w:rsidRPr="00430A5C" w:rsidRDefault="00816CE6" w:rsidP="005E687C">
      <w:pPr>
        <w:overflowPunct w:val="0"/>
        <w:adjustRightInd w:val="0"/>
        <w:spacing w:line="520" w:lineRule="exact"/>
        <w:ind w:leftChars="497" w:left="1652" w:rightChars="85" w:right="282"/>
        <w:rPr>
          <w:color w:val="EEECE1" w:themeColor="background2"/>
          <w:spacing w:val="-16"/>
          <w:kern w:val="20"/>
        </w:rPr>
      </w:pPr>
      <w:r>
        <w:rPr>
          <w:rFonts w:hint="eastAsia"/>
          <w:color w:val="000000" w:themeColor="text1"/>
          <w:szCs w:val="32"/>
        </w:rPr>
        <w:t>106</w:t>
      </w:r>
      <w:r>
        <w:rPr>
          <w:rFonts w:hint="eastAsia"/>
          <w:color w:val="000000" w:themeColor="text1"/>
          <w:szCs w:val="32"/>
        </w:rPr>
        <w:t>年</w:t>
      </w:r>
      <w:r>
        <w:rPr>
          <w:rFonts w:hint="eastAsia"/>
          <w:color w:val="000000" w:themeColor="text1"/>
          <w:szCs w:val="32"/>
        </w:rPr>
        <w:t>10</w:t>
      </w:r>
      <w:r>
        <w:rPr>
          <w:rFonts w:hint="eastAsia"/>
          <w:color w:val="000000" w:themeColor="text1"/>
          <w:szCs w:val="32"/>
        </w:rPr>
        <w:t>月</w:t>
      </w:r>
      <w:r>
        <w:rPr>
          <w:rFonts w:hint="eastAsia"/>
          <w:color w:val="000000" w:themeColor="text1"/>
          <w:szCs w:val="32"/>
        </w:rPr>
        <w:t>26</w:t>
      </w:r>
      <w:r>
        <w:rPr>
          <w:rFonts w:hint="eastAsia"/>
          <w:color w:val="000000" w:themeColor="text1"/>
          <w:szCs w:val="32"/>
        </w:rPr>
        <w:t>日</w:t>
      </w:r>
      <w:r w:rsidRPr="00053333">
        <w:rPr>
          <w:rFonts w:hint="eastAsia"/>
          <w:color w:val="000000" w:themeColor="text1"/>
          <w:spacing w:val="-16"/>
          <w:kern w:val="20"/>
        </w:rPr>
        <w:t>（星期</w:t>
      </w:r>
      <w:r>
        <w:rPr>
          <w:rFonts w:hint="eastAsia"/>
          <w:color w:val="000000" w:themeColor="text1"/>
          <w:spacing w:val="-16"/>
          <w:kern w:val="20"/>
        </w:rPr>
        <w:t>四</w:t>
      </w:r>
      <w:r w:rsidRPr="00053333">
        <w:rPr>
          <w:rFonts w:hint="eastAsia"/>
          <w:color w:val="000000" w:themeColor="text1"/>
          <w:spacing w:val="-16"/>
          <w:kern w:val="20"/>
        </w:rPr>
        <w:t>）</w:t>
      </w:r>
      <w:r w:rsidRPr="00C30721">
        <w:rPr>
          <w:rFonts w:hint="eastAsia"/>
          <w:spacing w:val="-16"/>
          <w:kern w:val="20"/>
        </w:rPr>
        <w:t>上午</w:t>
      </w:r>
      <w:r w:rsidRPr="00C30721">
        <w:rPr>
          <w:rFonts w:hint="eastAsia"/>
          <w:spacing w:val="-16"/>
          <w:kern w:val="20"/>
        </w:rPr>
        <w:t>9</w:t>
      </w:r>
      <w:r w:rsidRPr="00C30721">
        <w:rPr>
          <w:rFonts w:hint="eastAsia"/>
          <w:spacing w:val="-16"/>
          <w:kern w:val="20"/>
        </w:rPr>
        <w:t>時</w:t>
      </w:r>
      <w:r w:rsidR="00681EAB" w:rsidRPr="00681EAB">
        <w:rPr>
          <w:rFonts w:hint="eastAsia"/>
          <w:spacing w:val="-16"/>
          <w:kern w:val="20"/>
        </w:rPr>
        <w:t>4</w:t>
      </w:r>
      <w:r w:rsidRPr="002D2700">
        <w:rPr>
          <w:rFonts w:hint="eastAsia"/>
          <w:color w:val="000000" w:themeColor="text1"/>
          <w:spacing w:val="-16"/>
          <w:kern w:val="20"/>
        </w:rPr>
        <w:t>分</w:t>
      </w:r>
      <w:r w:rsidRPr="00C30721">
        <w:rPr>
          <w:rFonts w:hint="eastAsia"/>
          <w:spacing w:val="-16"/>
          <w:kern w:val="20"/>
        </w:rPr>
        <w:t>至</w:t>
      </w:r>
      <w:r w:rsidRPr="00184BDE">
        <w:rPr>
          <w:rFonts w:hint="eastAsia"/>
          <w:spacing w:val="-16"/>
          <w:kern w:val="20"/>
        </w:rPr>
        <w:t>1</w:t>
      </w:r>
      <w:r w:rsidR="00184BDE" w:rsidRPr="00184BDE">
        <w:rPr>
          <w:rFonts w:hint="eastAsia"/>
          <w:spacing w:val="-16"/>
          <w:kern w:val="20"/>
        </w:rPr>
        <w:t>1</w:t>
      </w:r>
      <w:r w:rsidRPr="00184BDE">
        <w:rPr>
          <w:rFonts w:hint="eastAsia"/>
          <w:spacing w:val="-16"/>
          <w:kern w:val="20"/>
        </w:rPr>
        <w:t>時</w:t>
      </w:r>
      <w:r w:rsidRPr="00184BDE">
        <w:rPr>
          <w:rFonts w:hint="eastAsia"/>
          <w:spacing w:val="-16"/>
          <w:kern w:val="20"/>
        </w:rPr>
        <w:t>1</w:t>
      </w:r>
      <w:r w:rsidR="00184BDE" w:rsidRPr="00184BDE">
        <w:rPr>
          <w:rFonts w:hint="eastAsia"/>
          <w:spacing w:val="-16"/>
          <w:kern w:val="20"/>
        </w:rPr>
        <w:t>7</w:t>
      </w:r>
      <w:r>
        <w:rPr>
          <w:rFonts w:hint="eastAsia"/>
          <w:spacing w:val="-16"/>
          <w:kern w:val="20"/>
        </w:rPr>
        <w:t>分</w:t>
      </w:r>
    </w:p>
    <w:p w:rsidR="0014671E" w:rsidRPr="00C30721" w:rsidRDefault="0014671E" w:rsidP="00DD1D3C">
      <w:pPr>
        <w:tabs>
          <w:tab w:val="left" w:pos="6308"/>
        </w:tabs>
        <w:overflowPunct w:val="0"/>
        <w:spacing w:line="520" w:lineRule="exact"/>
      </w:pPr>
      <w:r w:rsidRPr="00C30721">
        <w:t>地</w:t>
      </w:r>
      <w:r w:rsidR="00001F14" w:rsidRPr="00C30721">
        <w:rPr>
          <w:rFonts w:hint="eastAsia"/>
        </w:rPr>
        <w:t xml:space="preserve">　　</w:t>
      </w:r>
      <w:r w:rsidRPr="00C30721">
        <w:t>點：紅樓</w:t>
      </w:r>
      <w:r w:rsidRPr="00C30721">
        <w:t>101</w:t>
      </w:r>
      <w:r w:rsidRPr="00C30721">
        <w:t>會議室</w:t>
      </w:r>
    </w:p>
    <w:p w:rsidR="00816CE6" w:rsidRPr="00C30721" w:rsidRDefault="00553894" w:rsidP="00816CE6">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szCs w:val="32"/>
        </w:rPr>
      </w:pPr>
      <w:r w:rsidRPr="00C30721">
        <w:rPr>
          <w:szCs w:val="32"/>
        </w:rPr>
        <w:t>出席委員：</w:t>
      </w:r>
      <w:r w:rsidR="00503502" w:rsidRPr="00503502">
        <w:rPr>
          <w:rFonts w:hint="eastAsia"/>
          <w:szCs w:val="32"/>
        </w:rPr>
        <w:t>林岱樺</w:t>
      </w:r>
      <w:r w:rsidR="00AF508C" w:rsidRPr="003F2CB8">
        <w:rPr>
          <w:rFonts w:hint="eastAsia"/>
          <w:szCs w:val="32"/>
        </w:rPr>
        <w:tab/>
      </w:r>
      <w:r w:rsidR="00503502" w:rsidRPr="00503502">
        <w:rPr>
          <w:rFonts w:hint="eastAsia"/>
          <w:szCs w:val="32"/>
        </w:rPr>
        <w:t>黃偉哲</w:t>
      </w:r>
      <w:r w:rsidR="00AF508C" w:rsidRPr="003F2CB8">
        <w:rPr>
          <w:rFonts w:hint="eastAsia"/>
          <w:szCs w:val="32"/>
        </w:rPr>
        <w:tab/>
      </w:r>
      <w:r w:rsidR="00503502" w:rsidRPr="00503502">
        <w:rPr>
          <w:rFonts w:hint="eastAsia"/>
          <w:szCs w:val="32"/>
        </w:rPr>
        <w:t>徐永明</w:t>
      </w:r>
      <w:r w:rsidR="00545987" w:rsidRPr="003F2CB8">
        <w:rPr>
          <w:rFonts w:hint="eastAsia"/>
          <w:szCs w:val="32"/>
        </w:rPr>
        <w:tab/>
      </w:r>
      <w:r w:rsidR="00503502" w:rsidRPr="00503502">
        <w:rPr>
          <w:rFonts w:hint="eastAsia"/>
          <w:szCs w:val="32"/>
        </w:rPr>
        <w:t>孔文吉</w:t>
      </w:r>
      <w:r w:rsidR="00FD1A6E" w:rsidRPr="000D29D0">
        <w:rPr>
          <w:rFonts w:hint="eastAsia"/>
          <w:szCs w:val="32"/>
        </w:rPr>
        <w:tab/>
      </w:r>
      <w:r w:rsidR="00503502" w:rsidRPr="00503502">
        <w:rPr>
          <w:rFonts w:hint="eastAsia"/>
          <w:szCs w:val="32"/>
        </w:rPr>
        <w:t>蘇震清</w:t>
      </w:r>
      <w:r w:rsidR="00FD1A6E" w:rsidRPr="000D29D0">
        <w:rPr>
          <w:rFonts w:hint="eastAsia"/>
          <w:szCs w:val="32"/>
        </w:rPr>
        <w:tab/>
      </w:r>
      <w:r w:rsidR="00503502" w:rsidRPr="00503502">
        <w:rPr>
          <w:rFonts w:hint="eastAsia"/>
          <w:color w:val="000000" w:themeColor="text1"/>
          <w:szCs w:val="32"/>
        </w:rPr>
        <w:t>管碧玲</w:t>
      </w:r>
      <w:r w:rsidR="000D29D0">
        <w:rPr>
          <w:szCs w:val="32"/>
        </w:rPr>
        <w:br/>
      </w:r>
      <w:r w:rsidR="00503502" w:rsidRPr="00503502">
        <w:rPr>
          <w:rFonts w:hint="eastAsia"/>
          <w:szCs w:val="32"/>
        </w:rPr>
        <w:t>邱志偉</w:t>
      </w:r>
      <w:r w:rsidR="00FD1A6E" w:rsidRPr="000D29D0">
        <w:rPr>
          <w:rFonts w:hint="eastAsia"/>
          <w:szCs w:val="32"/>
        </w:rPr>
        <w:tab/>
      </w:r>
      <w:r w:rsidR="00503502" w:rsidRPr="00503502">
        <w:rPr>
          <w:rFonts w:hint="eastAsia"/>
          <w:szCs w:val="32"/>
        </w:rPr>
        <w:t>張麗善</w:t>
      </w:r>
      <w:r w:rsidR="000D29D0" w:rsidRPr="000D29D0">
        <w:rPr>
          <w:rFonts w:hint="eastAsia"/>
          <w:szCs w:val="32"/>
        </w:rPr>
        <w:tab/>
      </w:r>
      <w:r w:rsidR="00503502" w:rsidRPr="00503502">
        <w:rPr>
          <w:rFonts w:hint="eastAsia"/>
          <w:szCs w:val="32"/>
        </w:rPr>
        <w:t>蕭美琴</w:t>
      </w:r>
      <w:r w:rsidR="00503502">
        <w:rPr>
          <w:rFonts w:hint="eastAsia"/>
          <w:szCs w:val="32"/>
        </w:rPr>
        <w:tab/>
      </w:r>
      <w:r w:rsidR="00503502" w:rsidRPr="00503502">
        <w:rPr>
          <w:rFonts w:hint="eastAsia"/>
          <w:szCs w:val="32"/>
        </w:rPr>
        <w:t>邱議瑩</w:t>
      </w:r>
      <w:r w:rsidR="00BA1467">
        <w:rPr>
          <w:rFonts w:hint="eastAsia"/>
          <w:szCs w:val="32"/>
        </w:rPr>
        <w:tab/>
      </w:r>
      <w:r w:rsidR="00BA1467" w:rsidRPr="00BA1467">
        <w:rPr>
          <w:rFonts w:hint="eastAsia"/>
          <w:szCs w:val="32"/>
        </w:rPr>
        <w:t>陳超明</w:t>
      </w:r>
      <w:r w:rsidR="00F07006">
        <w:rPr>
          <w:rFonts w:hint="eastAsia"/>
          <w:szCs w:val="32"/>
        </w:rPr>
        <w:tab/>
      </w:r>
      <w:r w:rsidR="00F07006" w:rsidRPr="00F07006">
        <w:rPr>
          <w:rFonts w:hint="eastAsia"/>
          <w:szCs w:val="32"/>
        </w:rPr>
        <w:t>高志鵬</w:t>
      </w:r>
      <w:r w:rsidR="00FD1A6E">
        <w:rPr>
          <w:szCs w:val="32"/>
        </w:rPr>
        <w:br/>
      </w:r>
      <w:r w:rsidR="00D468B5" w:rsidRPr="00D468B5">
        <w:rPr>
          <w:rFonts w:hint="eastAsia"/>
          <w:szCs w:val="32"/>
        </w:rPr>
        <w:t>陳明文</w:t>
      </w:r>
      <w:r w:rsidR="000D29D0" w:rsidRPr="000D29D0">
        <w:rPr>
          <w:rFonts w:hint="eastAsia"/>
          <w:szCs w:val="32"/>
        </w:rPr>
        <w:tab/>
      </w:r>
      <w:r w:rsidR="000D29D0" w:rsidRPr="000D29D0">
        <w:rPr>
          <w:rFonts w:hint="eastAsia"/>
          <w:szCs w:val="32"/>
        </w:rPr>
        <w:t>王惠美</w:t>
      </w:r>
      <w:r w:rsidR="000D29D0" w:rsidRPr="000D29D0">
        <w:rPr>
          <w:rFonts w:hint="eastAsia"/>
          <w:szCs w:val="32"/>
        </w:rPr>
        <w:tab/>
      </w:r>
      <w:r w:rsidR="004B08E5" w:rsidRPr="00FD1A6E">
        <w:rPr>
          <w:rFonts w:hint="eastAsia"/>
          <w:szCs w:val="32"/>
        </w:rPr>
        <w:t>蘇治芬</w:t>
      </w:r>
      <w:r w:rsidR="004B08E5" w:rsidRPr="000D29D0">
        <w:rPr>
          <w:rFonts w:hint="eastAsia"/>
          <w:szCs w:val="32"/>
        </w:rPr>
        <w:tab/>
      </w:r>
      <w:r w:rsidR="00545987" w:rsidRPr="003B263B">
        <w:rPr>
          <w:color w:val="000000" w:themeColor="text1"/>
          <w:szCs w:val="32"/>
        </w:rPr>
        <w:br/>
      </w:r>
      <w:r w:rsidRPr="00C30721">
        <w:rPr>
          <w:b/>
          <w:szCs w:val="32"/>
        </w:rPr>
        <w:t>委員出席</w:t>
      </w:r>
      <w:r w:rsidRPr="004B08E5">
        <w:rPr>
          <w:rFonts w:hint="eastAsia"/>
          <w:b/>
          <w:szCs w:val="32"/>
        </w:rPr>
        <w:t>1</w:t>
      </w:r>
      <w:r w:rsidR="00F34890" w:rsidRPr="004B08E5">
        <w:rPr>
          <w:rFonts w:hint="eastAsia"/>
          <w:b/>
          <w:szCs w:val="32"/>
        </w:rPr>
        <w:t>5</w:t>
      </w:r>
      <w:r w:rsidRPr="00C30721">
        <w:rPr>
          <w:b/>
          <w:szCs w:val="32"/>
        </w:rPr>
        <w:t>人</w:t>
      </w:r>
      <w:r w:rsidR="00816CE6" w:rsidRPr="00816CE6">
        <w:rPr>
          <w:rFonts w:hint="eastAsia"/>
          <w:color w:val="00B050"/>
          <w:szCs w:val="32"/>
        </w:rPr>
        <w:tab/>
      </w:r>
      <w:r w:rsidR="00816CE6" w:rsidRPr="00816CE6">
        <w:rPr>
          <w:rFonts w:ascii="標楷體" w:hAnsi="標楷體" w:hint="eastAsia"/>
          <w:color w:val="00B050"/>
        </w:rPr>
        <w:tab/>
      </w:r>
      <w:r w:rsidR="00816CE6" w:rsidRPr="00816CE6">
        <w:rPr>
          <w:rFonts w:hint="eastAsia"/>
          <w:color w:val="00B050"/>
          <w:szCs w:val="32"/>
        </w:rPr>
        <w:tab/>
      </w:r>
    </w:p>
    <w:p w:rsidR="00553894" w:rsidRDefault="00553894" w:rsidP="000C5EA7">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b/>
          <w:szCs w:val="32"/>
        </w:rPr>
      </w:pPr>
      <w:r w:rsidRPr="00C30721">
        <w:rPr>
          <w:szCs w:val="32"/>
        </w:rPr>
        <w:t>列席委員：</w:t>
      </w:r>
      <w:r w:rsidR="004D372E" w:rsidRPr="004D372E">
        <w:rPr>
          <w:rFonts w:hint="eastAsia"/>
          <w:szCs w:val="32"/>
        </w:rPr>
        <w:t>吳秉</w:t>
      </w:r>
      <w:proofErr w:type="gramStart"/>
      <w:r w:rsidR="004D372E" w:rsidRPr="004D372E">
        <w:rPr>
          <w:rFonts w:hint="eastAsia"/>
          <w:szCs w:val="32"/>
        </w:rPr>
        <w:t>叡</w:t>
      </w:r>
      <w:proofErr w:type="gramEnd"/>
      <w:r w:rsidR="008D6579" w:rsidRPr="00C30721">
        <w:rPr>
          <w:rFonts w:hint="eastAsia"/>
          <w:szCs w:val="32"/>
        </w:rPr>
        <w:tab/>
      </w:r>
      <w:r w:rsidR="004D372E" w:rsidRPr="004D372E">
        <w:rPr>
          <w:rFonts w:hint="eastAsia"/>
          <w:szCs w:val="32"/>
        </w:rPr>
        <w:t>江啟臣</w:t>
      </w:r>
      <w:r w:rsidR="004367DF" w:rsidRPr="004367DF">
        <w:rPr>
          <w:rFonts w:hint="eastAsia"/>
          <w:szCs w:val="32"/>
        </w:rPr>
        <w:tab/>
      </w:r>
      <w:r w:rsidR="004D372E" w:rsidRPr="004D372E">
        <w:rPr>
          <w:rFonts w:hint="eastAsia"/>
          <w:szCs w:val="32"/>
        </w:rPr>
        <w:t>陳怡潔</w:t>
      </w:r>
      <w:r w:rsidR="004367DF" w:rsidRPr="004367DF">
        <w:rPr>
          <w:rFonts w:hint="eastAsia"/>
          <w:szCs w:val="32"/>
        </w:rPr>
        <w:tab/>
      </w:r>
      <w:r w:rsidR="004D372E" w:rsidRPr="004D372E">
        <w:rPr>
          <w:rFonts w:hint="eastAsia"/>
          <w:szCs w:val="32"/>
        </w:rPr>
        <w:t>馬文君</w:t>
      </w:r>
      <w:r w:rsidR="004367DF" w:rsidRPr="004367DF">
        <w:rPr>
          <w:rFonts w:hint="eastAsia"/>
          <w:szCs w:val="32"/>
        </w:rPr>
        <w:tab/>
      </w:r>
      <w:r w:rsidR="004D372E" w:rsidRPr="00C63EA3">
        <w:rPr>
          <w:rFonts w:hint="eastAsia"/>
          <w:szCs w:val="32"/>
        </w:rPr>
        <w:t>黃昭順</w:t>
      </w:r>
      <w:r w:rsidR="004D372E" w:rsidRPr="004367DF">
        <w:rPr>
          <w:rFonts w:hint="eastAsia"/>
          <w:szCs w:val="32"/>
        </w:rPr>
        <w:tab/>
      </w:r>
      <w:r w:rsidR="004D372E" w:rsidRPr="004D372E">
        <w:rPr>
          <w:rFonts w:hint="eastAsia"/>
          <w:szCs w:val="32"/>
        </w:rPr>
        <w:t>賴瑞隆</w:t>
      </w:r>
      <w:r w:rsidR="006A7A13" w:rsidRPr="00C30721">
        <w:rPr>
          <w:szCs w:val="32"/>
        </w:rPr>
        <w:br/>
      </w:r>
      <w:r w:rsidR="004D372E" w:rsidRPr="004D372E">
        <w:rPr>
          <w:rFonts w:hint="eastAsia"/>
          <w:szCs w:val="32"/>
        </w:rPr>
        <w:t>陳歐珀</w:t>
      </w:r>
      <w:r w:rsidR="008D6579" w:rsidRPr="004D372E">
        <w:rPr>
          <w:rFonts w:hint="eastAsia"/>
          <w:szCs w:val="32"/>
        </w:rPr>
        <w:tab/>
      </w:r>
      <w:r w:rsidR="004D372E" w:rsidRPr="004D372E">
        <w:rPr>
          <w:rFonts w:hint="eastAsia"/>
          <w:szCs w:val="32"/>
        </w:rPr>
        <w:t>鍾佳濱</w:t>
      </w:r>
      <w:r w:rsidR="008D6579" w:rsidRPr="00C30721">
        <w:rPr>
          <w:rFonts w:hint="eastAsia"/>
          <w:szCs w:val="32"/>
        </w:rPr>
        <w:tab/>
      </w:r>
      <w:r w:rsidR="004D372E" w:rsidRPr="004D372E">
        <w:rPr>
          <w:rFonts w:hint="eastAsia"/>
          <w:szCs w:val="32"/>
        </w:rPr>
        <w:t>吳志揚</w:t>
      </w:r>
      <w:r w:rsidR="008D6579" w:rsidRPr="00C30721">
        <w:rPr>
          <w:rFonts w:hint="eastAsia"/>
          <w:szCs w:val="32"/>
        </w:rPr>
        <w:tab/>
      </w:r>
      <w:r w:rsidR="004D372E">
        <w:rPr>
          <w:rFonts w:hint="eastAsia"/>
          <w:szCs w:val="32"/>
        </w:rPr>
        <w:t>葉宜津</w:t>
      </w:r>
      <w:r w:rsidR="004D372E">
        <w:rPr>
          <w:rFonts w:hint="eastAsia"/>
          <w:szCs w:val="32"/>
        </w:rPr>
        <w:tab/>
      </w:r>
      <w:r w:rsidR="004D372E" w:rsidRPr="004D372E">
        <w:rPr>
          <w:rFonts w:hint="eastAsia"/>
          <w:szCs w:val="32"/>
        </w:rPr>
        <w:t>鄭運鵬</w:t>
      </w:r>
      <w:r w:rsidR="00611A86" w:rsidRPr="00611A86">
        <w:rPr>
          <w:rFonts w:hint="eastAsia"/>
          <w:szCs w:val="32"/>
        </w:rPr>
        <w:tab/>
      </w:r>
      <w:r w:rsidR="004D372E" w:rsidRPr="004D372E">
        <w:rPr>
          <w:rFonts w:hint="eastAsia"/>
          <w:szCs w:val="32"/>
        </w:rPr>
        <w:t>余宛如</w:t>
      </w:r>
      <w:r w:rsidR="004D372E">
        <w:rPr>
          <w:szCs w:val="32"/>
        </w:rPr>
        <w:br/>
      </w:r>
      <w:r w:rsidR="004D372E" w:rsidRPr="00611A86">
        <w:rPr>
          <w:rFonts w:hint="eastAsia"/>
          <w:szCs w:val="32"/>
        </w:rPr>
        <w:t>林俊憲</w:t>
      </w:r>
      <w:r w:rsidR="008D6579" w:rsidRPr="00C30721">
        <w:rPr>
          <w:rFonts w:hint="eastAsia"/>
          <w:szCs w:val="32"/>
        </w:rPr>
        <w:tab/>
      </w:r>
      <w:r w:rsidR="004D372E">
        <w:rPr>
          <w:rFonts w:hint="eastAsia"/>
          <w:szCs w:val="32"/>
        </w:rPr>
        <w:t>李昆澤</w:t>
      </w:r>
      <w:r w:rsidR="004D372E" w:rsidRPr="00C30721">
        <w:rPr>
          <w:rFonts w:hint="eastAsia"/>
          <w:szCs w:val="32"/>
        </w:rPr>
        <w:tab/>
      </w:r>
      <w:r w:rsidR="004D372E" w:rsidRPr="004D372E">
        <w:rPr>
          <w:rFonts w:hint="eastAsia"/>
          <w:szCs w:val="32"/>
        </w:rPr>
        <w:t>鄭天財</w:t>
      </w:r>
      <w:proofErr w:type="spellStart"/>
      <w:r w:rsidR="004D372E" w:rsidRPr="004D372E">
        <w:rPr>
          <w:rFonts w:hint="eastAsia"/>
          <w:szCs w:val="32"/>
        </w:rPr>
        <w:t>Sra</w:t>
      </w:r>
      <w:proofErr w:type="spellEnd"/>
      <w:r w:rsidR="004D372E" w:rsidRPr="004D372E">
        <w:rPr>
          <w:rFonts w:hint="eastAsia"/>
          <w:szCs w:val="32"/>
        </w:rPr>
        <w:t>．</w:t>
      </w:r>
      <w:proofErr w:type="spellStart"/>
      <w:r w:rsidR="004D372E" w:rsidRPr="004D372E">
        <w:rPr>
          <w:rFonts w:hint="eastAsia"/>
          <w:szCs w:val="32"/>
        </w:rPr>
        <w:t>Kacaw</w:t>
      </w:r>
      <w:proofErr w:type="spellEnd"/>
      <w:r w:rsidR="004D372E">
        <w:rPr>
          <w:rFonts w:hint="eastAsia"/>
          <w:szCs w:val="32"/>
        </w:rPr>
        <w:tab/>
      </w:r>
      <w:r w:rsidR="004D372E" w:rsidRPr="00C63EA3">
        <w:rPr>
          <w:rFonts w:hint="eastAsia"/>
          <w:szCs w:val="32"/>
        </w:rPr>
        <w:t>呂玉玲</w:t>
      </w:r>
      <w:r w:rsidR="004D372E">
        <w:rPr>
          <w:szCs w:val="32"/>
        </w:rPr>
        <w:br/>
      </w:r>
      <w:r w:rsidR="004D372E" w:rsidRPr="004D372E">
        <w:rPr>
          <w:rFonts w:hint="eastAsia"/>
          <w:szCs w:val="32"/>
        </w:rPr>
        <w:t>林德福</w:t>
      </w:r>
      <w:r w:rsidR="004D372E">
        <w:rPr>
          <w:rFonts w:hint="eastAsia"/>
          <w:szCs w:val="32"/>
        </w:rPr>
        <w:tab/>
      </w:r>
      <w:r w:rsidR="00216C23" w:rsidRPr="00216C23">
        <w:rPr>
          <w:rFonts w:hint="eastAsia"/>
          <w:szCs w:val="32"/>
        </w:rPr>
        <w:t>陳曼麗</w:t>
      </w:r>
      <w:r w:rsidR="00216C23">
        <w:rPr>
          <w:rFonts w:hint="eastAsia"/>
          <w:szCs w:val="32"/>
        </w:rPr>
        <w:tab/>
      </w:r>
      <w:proofErr w:type="gramStart"/>
      <w:r w:rsidR="00216C23">
        <w:rPr>
          <w:rFonts w:hint="eastAsia"/>
          <w:szCs w:val="32"/>
        </w:rPr>
        <w:t>鍾</w:t>
      </w:r>
      <w:proofErr w:type="gramEnd"/>
      <w:r w:rsidR="00216C23">
        <w:rPr>
          <w:rFonts w:hint="eastAsia"/>
          <w:szCs w:val="32"/>
        </w:rPr>
        <w:t>孔</w:t>
      </w:r>
      <w:proofErr w:type="gramStart"/>
      <w:r w:rsidR="00216C23">
        <w:rPr>
          <w:rFonts w:hint="eastAsia"/>
          <w:szCs w:val="32"/>
        </w:rPr>
        <w:t>炤</w:t>
      </w:r>
      <w:proofErr w:type="gramEnd"/>
      <w:r w:rsidR="00216C23">
        <w:rPr>
          <w:rFonts w:hint="eastAsia"/>
          <w:szCs w:val="32"/>
        </w:rPr>
        <w:tab/>
      </w:r>
      <w:r w:rsidR="00B067A4" w:rsidRPr="00B067A4">
        <w:rPr>
          <w:rFonts w:hint="eastAsia"/>
          <w:szCs w:val="32"/>
        </w:rPr>
        <w:t>徐榛蔚</w:t>
      </w:r>
      <w:r w:rsidR="00B067A4">
        <w:rPr>
          <w:rFonts w:hint="eastAsia"/>
          <w:szCs w:val="32"/>
        </w:rPr>
        <w:tab/>
      </w:r>
      <w:r w:rsidR="00B067A4" w:rsidRPr="00C63EA3">
        <w:rPr>
          <w:rFonts w:hint="eastAsia"/>
          <w:szCs w:val="32"/>
        </w:rPr>
        <w:t>劉世芳</w:t>
      </w:r>
      <w:r w:rsidR="00B067A4">
        <w:rPr>
          <w:rFonts w:hint="eastAsia"/>
          <w:szCs w:val="32"/>
        </w:rPr>
        <w:tab/>
      </w:r>
      <w:r w:rsidR="00B067A4">
        <w:rPr>
          <w:rFonts w:hint="eastAsia"/>
          <w:szCs w:val="32"/>
        </w:rPr>
        <w:t>蔣萬安</w:t>
      </w:r>
      <w:r w:rsidR="00B067A4">
        <w:rPr>
          <w:szCs w:val="32"/>
        </w:rPr>
        <w:br/>
      </w:r>
      <w:r w:rsidR="00B067A4">
        <w:rPr>
          <w:rFonts w:hint="eastAsia"/>
          <w:szCs w:val="32"/>
        </w:rPr>
        <w:t>許毓仁</w:t>
      </w:r>
      <w:r w:rsidR="00B067A4">
        <w:rPr>
          <w:rFonts w:hint="eastAsia"/>
          <w:szCs w:val="32"/>
        </w:rPr>
        <w:tab/>
      </w:r>
      <w:r w:rsidR="00B067A4">
        <w:rPr>
          <w:rFonts w:hint="eastAsia"/>
          <w:szCs w:val="32"/>
        </w:rPr>
        <w:t>吳焜裕</w:t>
      </w:r>
      <w:r w:rsidR="00B067A4">
        <w:rPr>
          <w:szCs w:val="32"/>
        </w:rPr>
        <w:br/>
      </w:r>
      <w:r w:rsidR="00B067A4" w:rsidRPr="00B067A4">
        <w:rPr>
          <w:rFonts w:hint="eastAsia"/>
          <w:szCs w:val="32"/>
        </w:rPr>
        <w:t>高潞．以用．巴</w:t>
      </w:r>
      <w:proofErr w:type="gramStart"/>
      <w:r w:rsidR="00B067A4" w:rsidRPr="00B067A4">
        <w:rPr>
          <w:rFonts w:hint="eastAsia"/>
          <w:szCs w:val="32"/>
        </w:rPr>
        <w:t>魕剌</w:t>
      </w:r>
      <w:proofErr w:type="spellStart"/>
      <w:proofErr w:type="gramEnd"/>
      <w:r w:rsidR="00B067A4" w:rsidRPr="00B067A4">
        <w:rPr>
          <w:rFonts w:hint="eastAsia"/>
          <w:szCs w:val="32"/>
        </w:rPr>
        <w:t>Kawlo</w:t>
      </w:r>
      <w:proofErr w:type="spellEnd"/>
      <w:r w:rsidR="00B067A4" w:rsidRPr="00B067A4">
        <w:rPr>
          <w:rFonts w:hint="eastAsia"/>
          <w:szCs w:val="32"/>
        </w:rPr>
        <w:t>．</w:t>
      </w:r>
      <w:proofErr w:type="spellStart"/>
      <w:r w:rsidR="00B067A4" w:rsidRPr="00B067A4">
        <w:rPr>
          <w:rFonts w:hint="eastAsia"/>
          <w:szCs w:val="32"/>
        </w:rPr>
        <w:t>Iyun</w:t>
      </w:r>
      <w:proofErr w:type="spellEnd"/>
      <w:r w:rsidR="00B067A4" w:rsidRPr="00B067A4">
        <w:rPr>
          <w:rFonts w:hint="eastAsia"/>
          <w:szCs w:val="32"/>
        </w:rPr>
        <w:t>．</w:t>
      </w:r>
      <w:proofErr w:type="spellStart"/>
      <w:r w:rsidR="00B067A4" w:rsidRPr="00B067A4">
        <w:rPr>
          <w:rFonts w:hint="eastAsia"/>
          <w:szCs w:val="32"/>
        </w:rPr>
        <w:t>Pacidal</w:t>
      </w:r>
      <w:proofErr w:type="spellEnd"/>
      <w:r w:rsidR="00B067A4">
        <w:rPr>
          <w:rFonts w:hint="eastAsia"/>
          <w:szCs w:val="32"/>
        </w:rPr>
        <w:tab/>
      </w:r>
      <w:r w:rsidR="00B067A4" w:rsidRPr="00B067A4">
        <w:rPr>
          <w:rFonts w:hint="eastAsia"/>
          <w:w w:val="75"/>
          <w:szCs w:val="32"/>
        </w:rPr>
        <w:t>陳賴素美</w:t>
      </w:r>
      <w:r w:rsidR="00B067A4">
        <w:rPr>
          <w:szCs w:val="32"/>
        </w:rPr>
        <w:br/>
      </w:r>
      <w:r w:rsidR="00B067A4">
        <w:rPr>
          <w:rFonts w:hint="eastAsia"/>
          <w:szCs w:val="32"/>
        </w:rPr>
        <w:t>羅明才</w:t>
      </w:r>
      <w:r w:rsidR="00B067A4">
        <w:rPr>
          <w:rFonts w:hint="eastAsia"/>
          <w:szCs w:val="32"/>
        </w:rPr>
        <w:tab/>
      </w:r>
      <w:r w:rsidR="006916FA" w:rsidRPr="006916FA">
        <w:rPr>
          <w:rFonts w:hint="eastAsia"/>
          <w:szCs w:val="32"/>
        </w:rPr>
        <w:t>劉</w:t>
      </w:r>
      <w:proofErr w:type="gramStart"/>
      <w:r w:rsidR="006916FA" w:rsidRPr="006916FA">
        <w:rPr>
          <w:rFonts w:hint="eastAsia"/>
          <w:szCs w:val="32"/>
        </w:rPr>
        <w:t>櫂</w:t>
      </w:r>
      <w:proofErr w:type="gramEnd"/>
      <w:r w:rsidR="006916FA" w:rsidRPr="006916FA">
        <w:rPr>
          <w:rFonts w:hint="eastAsia"/>
          <w:szCs w:val="32"/>
        </w:rPr>
        <w:t>豪</w:t>
      </w:r>
      <w:r w:rsidR="006916FA">
        <w:rPr>
          <w:rFonts w:hint="eastAsia"/>
          <w:szCs w:val="32"/>
        </w:rPr>
        <w:tab/>
      </w:r>
      <w:r w:rsidR="004D372E" w:rsidRPr="00D861EE">
        <w:rPr>
          <w:rFonts w:hint="eastAsia"/>
          <w:color w:val="000000" w:themeColor="text1"/>
          <w:szCs w:val="32"/>
        </w:rPr>
        <w:t>李彥秀</w:t>
      </w:r>
      <w:r w:rsidR="004367DF" w:rsidRPr="00B067A4">
        <w:rPr>
          <w:rFonts w:hint="eastAsia"/>
          <w:color w:val="00B050"/>
          <w:szCs w:val="32"/>
        </w:rPr>
        <w:tab/>
      </w:r>
      <w:r w:rsidR="00944207" w:rsidRPr="00A44058">
        <w:rPr>
          <w:rFonts w:hint="eastAsia"/>
          <w:szCs w:val="32"/>
        </w:rPr>
        <w:t>曾銘宗</w:t>
      </w:r>
      <w:r w:rsidR="00944207" w:rsidRPr="00A44058">
        <w:rPr>
          <w:rFonts w:hint="eastAsia"/>
          <w:szCs w:val="32"/>
        </w:rPr>
        <w:tab/>
      </w:r>
      <w:proofErr w:type="gramStart"/>
      <w:r w:rsidR="00944207" w:rsidRPr="00A44058">
        <w:rPr>
          <w:rFonts w:hint="eastAsia"/>
          <w:szCs w:val="32"/>
        </w:rPr>
        <w:t>陳亭妃</w:t>
      </w:r>
      <w:proofErr w:type="gramEnd"/>
      <w:r w:rsidR="00944207" w:rsidRPr="00A44058">
        <w:rPr>
          <w:rFonts w:hint="eastAsia"/>
          <w:szCs w:val="32"/>
        </w:rPr>
        <w:tab/>
      </w:r>
      <w:r w:rsidR="00944207" w:rsidRPr="00A44058">
        <w:rPr>
          <w:rFonts w:hint="eastAsia"/>
          <w:szCs w:val="32"/>
        </w:rPr>
        <w:t>何欣純</w:t>
      </w:r>
      <w:r w:rsidR="00944207" w:rsidRPr="00A44058">
        <w:rPr>
          <w:szCs w:val="32"/>
        </w:rPr>
        <w:br/>
      </w:r>
      <w:r w:rsidR="00944207" w:rsidRPr="00A44058">
        <w:rPr>
          <w:rFonts w:hint="eastAsia"/>
          <w:w w:val="75"/>
          <w:szCs w:val="32"/>
        </w:rPr>
        <w:t>高金素梅</w:t>
      </w:r>
      <w:r w:rsidR="00944207" w:rsidRPr="00A44058">
        <w:rPr>
          <w:rFonts w:hint="eastAsia"/>
          <w:w w:val="75"/>
          <w:szCs w:val="32"/>
        </w:rPr>
        <w:tab/>
      </w:r>
      <w:r w:rsidR="00944207" w:rsidRPr="00A44058">
        <w:rPr>
          <w:rFonts w:hint="eastAsia"/>
          <w:szCs w:val="32"/>
        </w:rPr>
        <w:t>蔣乃辛</w:t>
      </w:r>
      <w:r w:rsidR="00944207" w:rsidRPr="00B3062A">
        <w:rPr>
          <w:rFonts w:hint="eastAsia"/>
          <w:szCs w:val="32"/>
        </w:rPr>
        <w:tab/>
      </w:r>
      <w:r w:rsidR="00B3062A" w:rsidRPr="00B3062A">
        <w:rPr>
          <w:rFonts w:hint="eastAsia"/>
          <w:szCs w:val="32"/>
        </w:rPr>
        <w:t>蔡易餘</w:t>
      </w:r>
      <w:r w:rsidR="00B3062A">
        <w:rPr>
          <w:rFonts w:hint="eastAsia"/>
          <w:color w:val="00B050"/>
          <w:szCs w:val="32"/>
        </w:rPr>
        <w:tab/>
      </w:r>
      <w:r w:rsidR="00611A86" w:rsidRPr="000C5EA7">
        <w:rPr>
          <w:rFonts w:hint="eastAsia"/>
          <w:color w:val="000000" w:themeColor="text1"/>
          <w:szCs w:val="32"/>
        </w:rPr>
        <w:t>顏寬</w:t>
      </w:r>
      <w:proofErr w:type="gramStart"/>
      <w:r w:rsidR="00611A86" w:rsidRPr="000C5EA7">
        <w:rPr>
          <w:rFonts w:hint="eastAsia"/>
          <w:color w:val="000000" w:themeColor="text1"/>
          <w:szCs w:val="32"/>
        </w:rPr>
        <w:t>恒</w:t>
      </w:r>
      <w:proofErr w:type="gramEnd"/>
      <w:r w:rsidR="004367DF" w:rsidRPr="00B067A4">
        <w:rPr>
          <w:rFonts w:hint="eastAsia"/>
          <w:color w:val="00B050"/>
          <w:szCs w:val="32"/>
        </w:rPr>
        <w:tab/>
      </w:r>
      <w:r w:rsidR="0045011E" w:rsidRPr="00B067A4">
        <w:rPr>
          <w:rFonts w:hint="eastAsia"/>
          <w:color w:val="00B050"/>
          <w:szCs w:val="32"/>
        </w:rPr>
        <w:tab/>
      </w:r>
      <w:r w:rsidR="000C6F76" w:rsidRPr="004367DF">
        <w:rPr>
          <w:color w:val="00B050"/>
          <w:szCs w:val="32"/>
        </w:rPr>
        <w:br/>
      </w:r>
      <w:r w:rsidRPr="00C30721">
        <w:rPr>
          <w:b/>
          <w:szCs w:val="32"/>
        </w:rPr>
        <w:t>委員列席</w:t>
      </w:r>
      <w:r w:rsidR="00B3062A" w:rsidRPr="000C5EA7">
        <w:rPr>
          <w:rFonts w:hint="eastAsia"/>
          <w:b/>
          <w:color w:val="000000" w:themeColor="text1"/>
          <w:szCs w:val="32"/>
        </w:rPr>
        <w:t>3</w:t>
      </w:r>
      <w:r w:rsidR="000C5EA7" w:rsidRPr="000C5EA7">
        <w:rPr>
          <w:rFonts w:hint="eastAsia"/>
          <w:b/>
          <w:color w:val="000000" w:themeColor="text1"/>
          <w:szCs w:val="32"/>
        </w:rPr>
        <w:t>6</w:t>
      </w:r>
      <w:r w:rsidRPr="00C30721">
        <w:rPr>
          <w:b/>
          <w:szCs w:val="32"/>
        </w:rPr>
        <w:t>人</w:t>
      </w:r>
    </w:p>
    <w:p w:rsidR="004F36F5" w:rsidRDefault="0014671E" w:rsidP="00A5084C">
      <w:pPr>
        <w:tabs>
          <w:tab w:val="left" w:pos="2988"/>
          <w:tab w:val="left" w:pos="4316"/>
          <w:tab w:val="left" w:pos="8789"/>
          <w:tab w:val="left" w:pos="8931"/>
        </w:tabs>
        <w:overflowPunct w:val="0"/>
        <w:spacing w:line="520" w:lineRule="exact"/>
        <w:ind w:left="1662" w:hangingChars="500" w:hanging="1662"/>
        <w:rPr>
          <w:kern w:val="20"/>
        </w:rPr>
      </w:pPr>
      <w:r w:rsidRPr="00C30721">
        <w:t>列席人員：</w:t>
      </w:r>
      <w:r w:rsidR="00A5084C" w:rsidRPr="00A5084C">
        <w:rPr>
          <w:rFonts w:hint="eastAsia"/>
          <w:kern w:val="20"/>
        </w:rPr>
        <w:t>公平交易委員會主任委員黃美瑛、副主任委員彭紹瑾暨相關人員</w:t>
      </w:r>
    </w:p>
    <w:p w:rsidR="008148C3" w:rsidRPr="00D00801" w:rsidRDefault="008148C3" w:rsidP="00DD1D3C">
      <w:pPr>
        <w:tabs>
          <w:tab w:val="left" w:pos="8789"/>
        </w:tabs>
        <w:overflowPunct w:val="0"/>
        <w:autoSpaceDE w:val="0"/>
        <w:autoSpaceDN w:val="0"/>
        <w:adjustRightInd w:val="0"/>
        <w:spacing w:line="480" w:lineRule="exact"/>
        <w:ind w:leftChars="497" w:left="4935" w:hangingChars="988" w:hanging="3283"/>
        <w:jc w:val="both"/>
        <w:rPr>
          <w:color w:val="000000" w:themeColor="text1"/>
          <w:kern w:val="20"/>
        </w:rPr>
      </w:pPr>
      <w:r w:rsidRPr="00D00801">
        <w:rPr>
          <w:rFonts w:hint="eastAsia"/>
          <w:color w:val="000000" w:themeColor="text1"/>
          <w:kern w:val="20"/>
        </w:rPr>
        <w:t>行政院主計總處</w:t>
      </w:r>
      <w:r w:rsidR="004F36F5" w:rsidRPr="00D00801">
        <w:rPr>
          <w:rFonts w:hint="eastAsia"/>
          <w:color w:val="000000" w:themeColor="text1"/>
          <w:kern w:val="20"/>
        </w:rPr>
        <w:t>公務預算處專門委員羅莉婷</w:t>
      </w:r>
    </w:p>
    <w:p w:rsidR="008148C3" w:rsidRPr="00D00801" w:rsidRDefault="008148C3" w:rsidP="00DD1D3C">
      <w:pPr>
        <w:tabs>
          <w:tab w:val="left" w:pos="8789"/>
        </w:tabs>
        <w:overflowPunct w:val="0"/>
        <w:autoSpaceDE w:val="0"/>
        <w:autoSpaceDN w:val="0"/>
        <w:adjustRightInd w:val="0"/>
        <w:spacing w:line="480" w:lineRule="exact"/>
        <w:ind w:leftChars="1184" w:left="4935" w:hangingChars="301" w:hanging="1000"/>
        <w:jc w:val="both"/>
        <w:rPr>
          <w:color w:val="000000" w:themeColor="text1"/>
          <w:kern w:val="20"/>
        </w:rPr>
      </w:pPr>
      <w:r w:rsidRPr="00D00801">
        <w:rPr>
          <w:rFonts w:hint="eastAsia"/>
          <w:color w:val="000000" w:themeColor="text1"/>
          <w:kern w:val="20"/>
        </w:rPr>
        <w:t>基金預算處科長王儷倩</w:t>
      </w:r>
    </w:p>
    <w:p w:rsidR="0018033F" w:rsidRPr="0018033F" w:rsidRDefault="0018033F" w:rsidP="00DD1D3C">
      <w:pPr>
        <w:overflowPunct w:val="0"/>
        <w:snapToGrid w:val="0"/>
        <w:spacing w:line="520" w:lineRule="exact"/>
        <w:rPr>
          <w:szCs w:val="32"/>
        </w:rPr>
      </w:pPr>
      <w:r w:rsidRPr="0018033F">
        <w:rPr>
          <w:rFonts w:hint="eastAsia"/>
          <w:szCs w:val="32"/>
        </w:rPr>
        <w:t>主　　席：</w:t>
      </w:r>
      <w:proofErr w:type="gramStart"/>
      <w:r w:rsidR="00184BDE" w:rsidRPr="00184BDE">
        <w:rPr>
          <w:rFonts w:hint="eastAsia"/>
          <w:szCs w:val="32"/>
        </w:rPr>
        <w:t>邱</w:t>
      </w:r>
      <w:proofErr w:type="gramEnd"/>
      <w:r w:rsidR="00184BDE" w:rsidRPr="00184BDE">
        <w:rPr>
          <w:rFonts w:hint="eastAsia"/>
          <w:spacing w:val="-6"/>
          <w:szCs w:val="32"/>
        </w:rPr>
        <w:t>召集委員志偉</w:t>
      </w:r>
      <w:r w:rsidR="00184BDE" w:rsidRPr="00184BDE">
        <w:rPr>
          <w:rFonts w:hint="eastAsia"/>
          <w:spacing w:val="-6"/>
          <w:szCs w:val="32"/>
        </w:rPr>
        <w:t>(10</w:t>
      </w:r>
      <w:r w:rsidR="00184BDE" w:rsidRPr="00184BDE">
        <w:rPr>
          <w:rFonts w:hint="eastAsia"/>
          <w:spacing w:val="-6"/>
          <w:szCs w:val="32"/>
        </w:rPr>
        <w:t>月</w:t>
      </w:r>
      <w:r w:rsidR="00184BDE" w:rsidRPr="00184BDE">
        <w:rPr>
          <w:rFonts w:hint="eastAsia"/>
          <w:spacing w:val="-6"/>
          <w:szCs w:val="32"/>
        </w:rPr>
        <w:t>25</w:t>
      </w:r>
      <w:r w:rsidR="00184BDE" w:rsidRPr="00184BDE">
        <w:rPr>
          <w:rFonts w:hint="eastAsia"/>
          <w:spacing w:val="-6"/>
          <w:szCs w:val="32"/>
        </w:rPr>
        <w:t>日</w:t>
      </w:r>
      <w:r w:rsidR="00184BDE" w:rsidRPr="00184BDE">
        <w:rPr>
          <w:rFonts w:hint="eastAsia"/>
          <w:spacing w:val="-6"/>
          <w:szCs w:val="32"/>
        </w:rPr>
        <w:t>)</w:t>
      </w:r>
      <w:r w:rsidR="00184BDE" w:rsidRPr="00184BDE">
        <w:rPr>
          <w:rFonts w:hint="eastAsia"/>
          <w:spacing w:val="-6"/>
          <w:szCs w:val="32"/>
        </w:rPr>
        <w:t>、</w:t>
      </w:r>
      <w:r w:rsidR="00E91DFA" w:rsidRPr="00184BDE">
        <w:rPr>
          <w:rFonts w:hint="eastAsia"/>
          <w:spacing w:val="-6"/>
          <w:szCs w:val="32"/>
        </w:rPr>
        <w:t>蘇</w:t>
      </w:r>
      <w:r w:rsidRPr="00184BDE">
        <w:rPr>
          <w:rFonts w:hint="eastAsia"/>
          <w:spacing w:val="-6"/>
          <w:szCs w:val="32"/>
        </w:rPr>
        <w:t>召集委員</w:t>
      </w:r>
      <w:r w:rsidR="00E91DFA" w:rsidRPr="00184BDE">
        <w:rPr>
          <w:rFonts w:hint="eastAsia"/>
          <w:spacing w:val="-6"/>
          <w:szCs w:val="32"/>
        </w:rPr>
        <w:t>治芬</w:t>
      </w:r>
      <w:r w:rsidR="00184BDE" w:rsidRPr="00184BDE">
        <w:rPr>
          <w:rFonts w:hint="eastAsia"/>
          <w:spacing w:val="-6"/>
          <w:szCs w:val="32"/>
        </w:rPr>
        <w:t>(10</w:t>
      </w:r>
      <w:r w:rsidR="00184BDE" w:rsidRPr="00184BDE">
        <w:rPr>
          <w:rFonts w:hint="eastAsia"/>
          <w:spacing w:val="-6"/>
          <w:szCs w:val="32"/>
        </w:rPr>
        <w:t>月</w:t>
      </w:r>
      <w:r w:rsidR="00184BDE" w:rsidRPr="00184BDE">
        <w:rPr>
          <w:rFonts w:hint="eastAsia"/>
          <w:spacing w:val="-6"/>
          <w:szCs w:val="32"/>
        </w:rPr>
        <w:t>26</w:t>
      </w:r>
      <w:r w:rsidR="00184BDE" w:rsidRPr="00184BDE">
        <w:rPr>
          <w:rFonts w:hint="eastAsia"/>
          <w:szCs w:val="32"/>
        </w:rPr>
        <w:t>日</w:t>
      </w:r>
      <w:r w:rsidR="00184BDE" w:rsidRPr="00184BDE">
        <w:rPr>
          <w:rFonts w:hint="eastAsia"/>
          <w:szCs w:val="32"/>
        </w:rPr>
        <w:t>)</w:t>
      </w:r>
      <w:r w:rsidR="00CE6026" w:rsidRPr="00184BDE">
        <w:rPr>
          <w:rFonts w:hint="eastAsia"/>
          <w:szCs w:val="32"/>
        </w:rPr>
        <w:t xml:space="preserve"> </w:t>
      </w:r>
      <w:r w:rsidR="00CE6026">
        <w:rPr>
          <w:rFonts w:hint="eastAsia"/>
          <w:szCs w:val="32"/>
        </w:rPr>
        <w:t xml:space="preserve"> </w:t>
      </w:r>
    </w:p>
    <w:p w:rsidR="0018033F" w:rsidRPr="0018033F" w:rsidRDefault="0018033F" w:rsidP="00DD1D3C">
      <w:pPr>
        <w:overflowPunct w:val="0"/>
        <w:snapToGrid w:val="0"/>
        <w:spacing w:line="520" w:lineRule="exact"/>
        <w:rPr>
          <w:szCs w:val="32"/>
        </w:rPr>
      </w:pPr>
      <w:r w:rsidRPr="0018033F">
        <w:rPr>
          <w:rFonts w:hint="eastAsia"/>
          <w:szCs w:val="32"/>
        </w:rPr>
        <w:t>專門委員：黃中科</w:t>
      </w:r>
    </w:p>
    <w:p w:rsidR="0018033F" w:rsidRPr="0018033F" w:rsidRDefault="0018033F" w:rsidP="00DD1D3C">
      <w:pPr>
        <w:overflowPunct w:val="0"/>
        <w:snapToGrid w:val="0"/>
        <w:spacing w:line="520" w:lineRule="exact"/>
        <w:rPr>
          <w:szCs w:val="32"/>
        </w:rPr>
      </w:pPr>
      <w:r w:rsidRPr="0018033F">
        <w:rPr>
          <w:rFonts w:hint="eastAsia"/>
          <w:szCs w:val="32"/>
        </w:rPr>
        <w:t>主任秘書：黃素惠</w:t>
      </w:r>
    </w:p>
    <w:p w:rsidR="0018033F" w:rsidRPr="0018033F" w:rsidRDefault="0018033F" w:rsidP="00DD1D3C">
      <w:pPr>
        <w:tabs>
          <w:tab w:val="left" w:pos="1666"/>
        </w:tabs>
        <w:overflowPunct w:val="0"/>
        <w:snapToGrid w:val="0"/>
        <w:spacing w:line="520" w:lineRule="exact"/>
        <w:rPr>
          <w:szCs w:val="32"/>
        </w:rPr>
      </w:pPr>
      <w:r w:rsidRPr="0018033F">
        <w:rPr>
          <w:rFonts w:hint="eastAsia"/>
          <w:szCs w:val="32"/>
        </w:rPr>
        <w:t>紀　　錄：簡任秘書</w:t>
      </w:r>
      <w:r w:rsidRPr="0018033F">
        <w:rPr>
          <w:rFonts w:hint="eastAsia"/>
          <w:szCs w:val="32"/>
        </w:rPr>
        <w:t xml:space="preserve"> </w:t>
      </w:r>
      <w:proofErr w:type="gramStart"/>
      <w:r w:rsidRPr="0018033F">
        <w:rPr>
          <w:rFonts w:hint="eastAsia"/>
          <w:szCs w:val="32"/>
        </w:rPr>
        <w:t>程谷川</w:t>
      </w:r>
      <w:proofErr w:type="gramEnd"/>
      <w:r w:rsidR="00877BBF">
        <w:rPr>
          <w:rFonts w:hint="eastAsia"/>
          <w:szCs w:val="32"/>
        </w:rPr>
        <w:t xml:space="preserve"> </w:t>
      </w:r>
      <w:r w:rsidRPr="0018033F">
        <w:rPr>
          <w:rFonts w:hint="eastAsia"/>
          <w:szCs w:val="32"/>
        </w:rPr>
        <w:t xml:space="preserve">  </w:t>
      </w:r>
      <w:r w:rsidRPr="0018033F">
        <w:rPr>
          <w:rFonts w:hint="eastAsia"/>
          <w:szCs w:val="32"/>
        </w:rPr>
        <w:t>簡任編審</w:t>
      </w:r>
      <w:r w:rsidRPr="0018033F">
        <w:rPr>
          <w:rFonts w:hint="eastAsia"/>
          <w:szCs w:val="32"/>
        </w:rPr>
        <w:t xml:space="preserve"> </w:t>
      </w:r>
      <w:proofErr w:type="gramStart"/>
      <w:r w:rsidRPr="0018033F">
        <w:rPr>
          <w:rFonts w:hint="eastAsia"/>
          <w:szCs w:val="32"/>
        </w:rPr>
        <w:t>黃殿偉</w:t>
      </w:r>
      <w:proofErr w:type="gramEnd"/>
      <w:r w:rsidR="00877BBF">
        <w:rPr>
          <w:rFonts w:hint="eastAsia"/>
          <w:szCs w:val="32"/>
        </w:rPr>
        <w:t xml:space="preserve">   </w:t>
      </w:r>
      <w:r w:rsidR="00877BBF" w:rsidRPr="0018033F">
        <w:rPr>
          <w:rFonts w:hint="eastAsia"/>
          <w:szCs w:val="32"/>
        </w:rPr>
        <w:t>科</w:t>
      </w:r>
      <w:r w:rsidR="00877BBF">
        <w:rPr>
          <w:rFonts w:hint="eastAsia"/>
          <w:szCs w:val="32"/>
        </w:rPr>
        <w:t xml:space="preserve">  </w:t>
      </w:r>
      <w:r w:rsidR="00877BBF" w:rsidRPr="0018033F">
        <w:rPr>
          <w:rFonts w:hint="eastAsia"/>
          <w:szCs w:val="32"/>
        </w:rPr>
        <w:t>長</w:t>
      </w:r>
      <w:r w:rsidR="00031965">
        <w:rPr>
          <w:rFonts w:hint="eastAsia"/>
          <w:szCs w:val="32"/>
        </w:rPr>
        <w:t xml:space="preserve"> </w:t>
      </w:r>
      <w:r w:rsidR="00031965" w:rsidRPr="0059489B">
        <w:rPr>
          <w:rFonts w:hint="eastAsia"/>
          <w:color w:val="000000" w:themeColor="text1"/>
          <w:szCs w:val="32"/>
        </w:rPr>
        <w:t>楊雅如</w:t>
      </w:r>
    </w:p>
    <w:p w:rsidR="0018033F" w:rsidRPr="00200300" w:rsidRDefault="0018033F" w:rsidP="00DD1D3C">
      <w:pPr>
        <w:tabs>
          <w:tab w:val="left" w:pos="1666"/>
        </w:tabs>
        <w:overflowPunct w:val="0"/>
        <w:snapToGrid w:val="0"/>
        <w:spacing w:line="520" w:lineRule="exact"/>
        <w:ind w:firstLineChars="501" w:firstLine="1665"/>
        <w:rPr>
          <w:color w:val="FF0000"/>
          <w:szCs w:val="32"/>
        </w:rPr>
      </w:pPr>
      <w:r w:rsidRPr="0018033F">
        <w:rPr>
          <w:rFonts w:hint="eastAsia"/>
          <w:szCs w:val="32"/>
        </w:rPr>
        <w:t>專</w:t>
      </w:r>
      <w:r w:rsidRPr="0018033F">
        <w:rPr>
          <w:rFonts w:hint="eastAsia"/>
          <w:szCs w:val="32"/>
        </w:rPr>
        <w:t xml:space="preserve">    </w:t>
      </w:r>
      <w:r w:rsidRPr="0018033F">
        <w:rPr>
          <w:rFonts w:hint="eastAsia"/>
          <w:szCs w:val="32"/>
        </w:rPr>
        <w:t>員</w:t>
      </w:r>
      <w:r w:rsidRPr="0018033F">
        <w:rPr>
          <w:rFonts w:hint="eastAsia"/>
          <w:szCs w:val="32"/>
        </w:rPr>
        <w:t xml:space="preserve"> </w:t>
      </w:r>
      <w:r w:rsidRPr="0018033F">
        <w:rPr>
          <w:rFonts w:hint="eastAsia"/>
          <w:szCs w:val="32"/>
        </w:rPr>
        <w:t>曾淑梅</w:t>
      </w:r>
      <w:r w:rsidR="00877BBF">
        <w:rPr>
          <w:rFonts w:hint="eastAsia"/>
          <w:szCs w:val="32"/>
        </w:rPr>
        <w:t xml:space="preserve">   </w:t>
      </w:r>
      <w:r w:rsidR="00031965">
        <w:rPr>
          <w:rFonts w:hint="eastAsia"/>
          <w:szCs w:val="32"/>
        </w:rPr>
        <w:t>科</w:t>
      </w:r>
      <w:r w:rsidR="00877BBF" w:rsidRPr="0018033F">
        <w:rPr>
          <w:rFonts w:hint="eastAsia"/>
          <w:szCs w:val="32"/>
        </w:rPr>
        <w:t xml:space="preserve">    </w:t>
      </w:r>
      <w:r w:rsidR="00877BBF" w:rsidRPr="0018033F">
        <w:rPr>
          <w:rFonts w:hint="eastAsia"/>
          <w:szCs w:val="32"/>
        </w:rPr>
        <w:t>員</w:t>
      </w:r>
      <w:r w:rsidR="00877BBF">
        <w:rPr>
          <w:rFonts w:hint="eastAsia"/>
          <w:szCs w:val="32"/>
        </w:rPr>
        <w:t xml:space="preserve"> </w:t>
      </w:r>
      <w:r w:rsidR="00031965">
        <w:rPr>
          <w:rFonts w:hint="eastAsia"/>
          <w:szCs w:val="32"/>
        </w:rPr>
        <w:t>余俊緯</w:t>
      </w:r>
    </w:p>
    <w:p w:rsidR="0014671E" w:rsidRPr="00C30721" w:rsidRDefault="0014671E" w:rsidP="00DD1D3C">
      <w:pPr>
        <w:overflowPunct w:val="0"/>
        <w:snapToGrid w:val="0"/>
        <w:spacing w:line="520" w:lineRule="exact"/>
        <w:rPr>
          <w:szCs w:val="32"/>
        </w:rPr>
      </w:pPr>
      <w:r w:rsidRPr="00C30721">
        <w:rPr>
          <w:szCs w:val="32"/>
        </w:rPr>
        <w:t>速</w:t>
      </w:r>
      <w:r w:rsidR="00F2700A" w:rsidRPr="00C30721">
        <w:rPr>
          <w:bCs/>
          <w:szCs w:val="32"/>
        </w:rPr>
        <w:t xml:space="preserve">　　</w:t>
      </w:r>
      <w:r w:rsidRPr="00C30721">
        <w:rPr>
          <w:szCs w:val="32"/>
        </w:rPr>
        <w:t>記：公報處記錄人員</w:t>
      </w:r>
    </w:p>
    <w:p w:rsidR="00BC2CB9" w:rsidRPr="00C30721" w:rsidRDefault="00BC2CB9" w:rsidP="00A642D7">
      <w:pPr>
        <w:overflowPunct w:val="0"/>
        <w:snapToGrid w:val="0"/>
        <w:spacing w:beforeLines="50" w:before="244" w:line="520" w:lineRule="exact"/>
        <w:ind w:firstLineChars="450" w:firstLine="1497"/>
        <w:rPr>
          <w:b/>
          <w:szCs w:val="32"/>
        </w:rPr>
      </w:pPr>
      <w:r w:rsidRPr="00C30721">
        <w:rPr>
          <w:b/>
          <w:szCs w:val="32"/>
        </w:rPr>
        <w:lastRenderedPageBreak/>
        <w:t>報</w:t>
      </w:r>
      <w:r w:rsidRPr="00C30721">
        <w:rPr>
          <w:b/>
          <w:szCs w:val="32"/>
        </w:rPr>
        <w:t xml:space="preserve">  </w:t>
      </w:r>
      <w:r w:rsidRPr="00C30721">
        <w:rPr>
          <w:b/>
          <w:szCs w:val="32"/>
        </w:rPr>
        <w:t>告</w:t>
      </w:r>
      <w:r w:rsidRPr="00C30721">
        <w:rPr>
          <w:b/>
          <w:szCs w:val="32"/>
        </w:rPr>
        <w:t xml:space="preserve">  </w:t>
      </w:r>
      <w:r w:rsidRPr="00C30721">
        <w:rPr>
          <w:b/>
          <w:szCs w:val="32"/>
        </w:rPr>
        <w:t>事</w:t>
      </w:r>
      <w:r w:rsidRPr="00C30721">
        <w:rPr>
          <w:b/>
          <w:szCs w:val="32"/>
        </w:rPr>
        <w:t xml:space="preserve">  </w:t>
      </w:r>
      <w:r w:rsidRPr="00C30721">
        <w:rPr>
          <w:b/>
          <w:szCs w:val="32"/>
        </w:rPr>
        <w:t>項</w:t>
      </w:r>
    </w:p>
    <w:p w:rsidR="00BC37A0" w:rsidRPr="00C30721" w:rsidRDefault="00BC37A0" w:rsidP="00DD1D3C">
      <w:pPr>
        <w:pStyle w:val="a"/>
        <w:numPr>
          <w:ilvl w:val="0"/>
          <w:numId w:val="0"/>
        </w:numPr>
        <w:overflowPunct w:val="0"/>
        <w:spacing w:line="520" w:lineRule="exact"/>
      </w:pPr>
      <w:r w:rsidRPr="00C30721">
        <w:t>宣讀上次會議議事錄。</w:t>
      </w:r>
    </w:p>
    <w:p w:rsidR="00BC37A0" w:rsidRDefault="00BC37A0" w:rsidP="00DD1D3C">
      <w:pPr>
        <w:pStyle w:val="a"/>
        <w:numPr>
          <w:ilvl w:val="0"/>
          <w:numId w:val="0"/>
        </w:numPr>
        <w:overflowPunct w:val="0"/>
        <w:spacing w:line="520" w:lineRule="exact"/>
        <w:ind w:left="998" w:hangingChars="300" w:hanging="998"/>
        <w:jc w:val="both"/>
      </w:pPr>
      <w:r w:rsidRPr="00C30721">
        <w:rPr>
          <w:b/>
        </w:rPr>
        <w:t>決定：</w:t>
      </w:r>
      <w:r w:rsidRPr="00C30721">
        <w:t>確定。</w:t>
      </w:r>
    </w:p>
    <w:p w:rsidR="002645A1" w:rsidRPr="00C30721" w:rsidRDefault="002645A1" w:rsidP="00DD1D3C">
      <w:pPr>
        <w:overflowPunct w:val="0"/>
        <w:snapToGrid w:val="0"/>
        <w:spacing w:beforeLines="50" w:before="244" w:line="520" w:lineRule="exact"/>
        <w:ind w:firstLineChars="450" w:firstLine="1497"/>
        <w:rPr>
          <w:b/>
          <w:szCs w:val="32"/>
        </w:rPr>
      </w:pPr>
      <w:r w:rsidRPr="00C30721">
        <w:rPr>
          <w:rFonts w:hint="eastAsia"/>
          <w:b/>
          <w:szCs w:val="32"/>
        </w:rPr>
        <w:t>討</w:t>
      </w:r>
      <w:r w:rsidRPr="00C30721">
        <w:rPr>
          <w:b/>
          <w:szCs w:val="32"/>
        </w:rPr>
        <w:t xml:space="preserve">  </w:t>
      </w:r>
      <w:r w:rsidRPr="00C30721">
        <w:rPr>
          <w:rFonts w:hint="eastAsia"/>
          <w:b/>
          <w:szCs w:val="32"/>
        </w:rPr>
        <w:t>論</w:t>
      </w:r>
      <w:r w:rsidRPr="00C30721">
        <w:rPr>
          <w:b/>
          <w:szCs w:val="32"/>
        </w:rPr>
        <w:t xml:space="preserve">  </w:t>
      </w:r>
      <w:r w:rsidRPr="00C30721">
        <w:rPr>
          <w:b/>
          <w:szCs w:val="32"/>
        </w:rPr>
        <w:t>事</w:t>
      </w:r>
      <w:r w:rsidRPr="00C30721">
        <w:rPr>
          <w:b/>
          <w:szCs w:val="32"/>
        </w:rPr>
        <w:t xml:space="preserve">  </w:t>
      </w:r>
      <w:r w:rsidRPr="00C30721">
        <w:rPr>
          <w:b/>
          <w:szCs w:val="32"/>
        </w:rPr>
        <w:t>項</w:t>
      </w:r>
    </w:p>
    <w:p w:rsidR="001114A8" w:rsidRDefault="00F0211A" w:rsidP="00DD1D3C">
      <w:pPr>
        <w:overflowPunct w:val="0"/>
        <w:jc w:val="both"/>
      </w:pPr>
      <w:r w:rsidRPr="00F0211A">
        <w:rPr>
          <w:rFonts w:hint="eastAsia"/>
        </w:rPr>
        <w:t>審查</w:t>
      </w:r>
      <w:proofErr w:type="gramStart"/>
      <w:r w:rsidRPr="00F0211A">
        <w:rPr>
          <w:rFonts w:hint="eastAsia"/>
        </w:rPr>
        <w:t>10</w:t>
      </w:r>
      <w:r w:rsidR="00E91DFA">
        <w:rPr>
          <w:rFonts w:hint="eastAsia"/>
        </w:rPr>
        <w:t>7</w:t>
      </w:r>
      <w:proofErr w:type="gramEnd"/>
      <w:r w:rsidRPr="00F0211A">
        <w:rPr>
          <w:rFonts w:hint="eastAsia"/>
        </w:rPr>
        <w:t>年度中央政府總預算案關於公平交易委員會單位預算及附屬單位預算非營業部分關於公平交易委員會主管：反托拉斯基金。</w:t>
      </w:r>
    </w:p>
    <w:p w:rsidR="006C2387" w:rsidRPr="00F55D6A" w:rsidRDefault="006C2387" w:rsidP="00DD1D3C">
      <w:pPr>
        <w:kinsoku w:val="0"/>
        <w:overflowPunct w:val="0"/>
        <w:autoSpaceDE w:val="0"/>
        <w:autoSpaceDN w:val="0"/>
        <w:spacing w:line="500" w:lineRule="exact"/>
        <w:ind w:left="116" w:hangingChars="35" w:hanging="116"/>
        <w:jc w:val="both"/>
      </w:pPr>
      <w:r w:rsidRPr="005B21F6">
        <w:rPr>
          <w:rFonts w:hint="eastAsia"/>
          <w:color w:val="000000" w:themeColor="text1"/>
        </w:rPr>
        <w:t>(</w:t>
      </w:r>
      <w:r w:rsidR="005005C2" w:rsidRPr="005005C2">
        <w:rPr>
          <w:rFonts w:hint="eastAsia"/>
        </w:rPr>
        <w:t>公平交易委員會</w:t>
      </w:r>
      <w:r w:rsidR="00A642D7">
        <w:rPr>
          <w:rFonts w:hint="eastAsia"/>
        </w:rPr>
        <w:t>黃</w:t>
      </w:r>
      <w:r w:rsidR="005005C2" w:rsidRPr="005005C2">
        <w:rPr>
          <w:rFonts w:hint="eastAsia"/>
        </w:rPr>
        <w:t>主任委員</w:t>
      </w:r>
      <w:r w:rsidR="00A642D7">
        <w:rPr>
          <w:rFonts w:hint="eastAsia"/>
        </w:rPr>
        <w:t>美</w:t>
      </w:r>
      <w:proofErr w:type="gramStart"/>
      <w:r w:rsidR="00A642D7">
        <w:rPr>
          <w:rFonts w:hint="eastAsia"/>
        </w:rPr>
        <w:t>瑛</w:t>
      </w:r>
      <w:proofErr w:type="gramEnd"/>
      <w:r w:rsidRPr="00090CA1">
        <w:rPr>
          <w:rFonts w:ascii="標楷體" w:hAnsi="標楷體" w:hint="eastAsia"/>
          <w:color w:val="000000" w:themeColor="text1"/>
          <w:szCs w:val="32"/>
        </w:rPr>
        <w:t>報告後，委員</w:t>
      </w:r>
      <w:r w:rsidR="00AA18E3" w:rsidRPr="00AA18E3">
        <w:rPr>
          <w:rFonts w:ascii="標楷體" w:hAnsi="標楷體" w:hint="eastAsia"/>
          <w:color w:val="000000" w:themeColor="text1"/>
          <w:szCs w:val="32"/>
        </w:rPr>
        <w:t>林岱樺、黃偉哲、徐永明、孔文吉、蘇震清、蕭美琴、管碧玲、邱志偉</w:t>
      </w:r>
      <w:r w:rsidRPr="00090CA1">
        <w:rPr>
          <w:rFonts w:ascii="標楷體" w:hAnsi="標楷體" w:hint="eastAsia"/>
          <w:color w:val="000000" w:themeColor="text1"/>
          <w:szCs w:val="32"/>
        </w:rPr>
        <w:t>及</w:t>
      </w:r>
      <w:r w:rsidR="00762993" w:rsidRPr="00762993">
        <w:rPr>
          <w:rFonts w:ascii="標楷體" w:hAnsi="標楷體" w:hint="eastAsia"/>
          <w:color w:val="000000" w:themeColor="text1"/>
          <w:szCs w:val="32"/>
        </w:rPr>
        <w:t>張麗善</w:t>
      </w:r>
      <w:r w:rsidRPr="00BA1467">
        <w:rPr>
          <w:rFonts w:ascii="標楷體" w:hAnsi="標楷體" w:hint="eastAsia"/>
          <w:color w:val="000000" w:themeColor="text1"/>
          <w:szCs w:val="32"/>
        </w:rPr>
        <w:t>等</w:t>
      </w:r>
      <w:r w:rsidR="00762993" w:rsidRPr="00BA1467">
        <w:rPr>
          <w:rFonts w:ascii="標楷體" w:hAnsi="標楷體" w:hint="eastAsia"/>
          <w:color w:val="000000" w:themeColor="text1"/>
          <w:szCs w:val="32"/>
        </w:rPr>
        <w:t>9</w:t>
      </w:r>
      <w:r w:rsidRPr="00BA1467">
        <w:rPr>
          <w:rFonts w:ascii="標楷體" w:hAnsi="標楷體"/>
          <w:color w:val="000000" w:themeColor="text1"/>
          <w:szCs w:val="32"/>
        </w:rPr>
        <w:t>人提出質詢，</w:t>
      </w:r>
      <w:proofErr w:type="gramStart"/>
      <w:r w:rsidRPr="00BA1467">
        <w:rPr>
          <w:rFonts w:ascii="標楷體" w:hAnsi="標楷體"/>
          <w:color w:val="000000" w:themeColor="text1"/>
          <w:szCs w:val="32"/>
        </w:rPr>
        <w:t>均由</w:t>
      </w:r>
      <w:r w:rsidR="00C86DB8" w:rsidRPr="00BA1467">
        <w:rPr>
          <w:rFonts w:hint="eastAsia"/>
          <w:color w:val="000000" w:themeColor="text1"/>
        </w:rPr>
        <w:t>公平交易</w:t>
      </w:r>
      <w:proofErr w:type="gramEnd"/>
      <w:r w:rsidR="00C86DB8" w:rsidRPr="00BA1467">
        <w:rPr>
          <w:rFonts w:hint="eastAsia"/>
          <w:color w:val="000000" w:themeColor="text1"/>
        </w:rPr>
        <w:t>委員會</w:t>
      </w:r>
      <w:r w:rsidR="00A642D7" w:rsidRPr="00BA1467">
        <w:rPr>
          <w:rFonts w:hint="eastAsia"/>
          <w:color w:val="000000" w:themeColor="text1"/>
        </w:rPr>
        <w:t>黃主任委員美</w:t>
      </w:r>
      <w:proofErr w:type="gramStart"/>
      <w:r w:rsidR="00A642D7" w:rsidRPr="00BA1467">
        <w:rPr>
          <w:rFonts w:hint="eastAsia"/>
          <w:color w:val="000000" w:themeColor="text1"/>
        </w:rPr>
        <w:t>瑛</w:t>
      </w:r>
      <w:proofErr w:type="gramEnd"/>
      <w:r w:rsidRPr="00BA1467">
        <w:rPr>
          <w:rFonts w:ascii="標楷體" w:hAnsi="標楷體" w:hint="eastAsia"/>
          <w:color w:val="000000" w:themeColor="text1"/>
          <w:szCs w:val="32"/>
        </w:rPr>
        <w:t>暨相關人員</w:t>
      </w:r>
      <w:r w:rsidRPr="00BA1467">
        <w:rPr>
          <w:rFonts w:ascii="標楷體" w:hAnsi="標楷體"/>
          <w:color w:val="000000" w:themeColor="text1"/>
          <w:szCs w:val="32"/>
        </w:rPr>
        <w:t>即席答復。</w:t>
      </w:r>
      <w:r w:rsidR="00E26FA1" w:rsidRPr="00BA1467">
        <w:rPr>
          <w:rFonts w:hint="eastAsia"/>
          <w:color w:val="000000" w:themeColor="text1"/>
        </w:rPr>
        <w:t>登記發言委員除</w:t>
      </w:r>
      <w:proofErr w:type="gramStart"/>
      <w:r w:rsidR="00E26FA1" w:rsidRPr="00BA1467">
        <w:rPr>
          <w:rFonts w:hint="eastAsia"/>
          <w:color w:val="000000" w:themeColor="text1"/>
        </w:rPr>
        <w:t>不在場者外</w:t>
      </w:r>
      <w:proofErr w:type="gramEnd"/>
      <w:r w:rsidR="00E26FA1" w:rsidRPr="00BA1467">
        <w:rPr>
          <w:rFonts w:hint="eastAsia"/>
          <w:color w:val="000000" w:themeColor="text1"/>
        </w:rPr>
        <w:t>，</w:t>
      </w:r>
      <w:proofErr w:type="gramStart"/>
      <w:r w:rsidR="00E26FA1" w:rsidRPr="00BA1467">
        <w:rPr>
          <w:rFonts w:hint="eastAsia"/>
          <w:color w:val="000000" w:themeColor="text1"/>
        </w:rPr>
        <w:t>其餘均已發言</w:t>
      </w:r>
      <w:proofErr w:type="gramEnd"/>
      <w:r w:rsidR="00E26FA1" w:rsidRPr="00BA1467">
        <w:rPr>
          <w:rFonts w:hint="eastAsia"/>
          <w:color w:val="000000" w:themeColor="text1"/>
        </w:rPr>
        <w:t>完畢，</w:t>
      </w:r>
      <w:proofErr w:type="gramStart"/>
      <w:r w:rsidR="00E26FA1" w:rsidRPr="00BA1467">
        <w:rPr>
          <w:rFonts w:hint="eastAsia"/>
          <w:color w:val="000000" w:themeColor="text1"/>
        </w:rPr>
        <w:t>詢</w:t>
      </w:r>
      <w:proofErr w:type="gramEnd"/>
      <w:r w:rsidR="00E26FA1" w:rsidRPr="00BA1467">
        <w:rPr>
          <w:rFonts w:hint="eastAsia"/>
          <w:color w:val="000000" w:themeColor="text1"/>
        </w:rPr>
        <w:t>答結束。委員</w:t>
      </w:r>
      <w:r w:rsidR="00722918" w:rsidRPr="00BA1467">
        <w:rPr>
          <w:rFonts w:hint="eastAsia"/>
          <w:color w:val="000000" w:themeColor="text1"/>
          <w:szCs w:val="32"/>
        </w:rPr>
        <w:t>陳明文</w:t>
      </w:r>
      <w:r w:rsidR="00F54F45" w:rsidRPr="00BA1467">
        <w:rPr>
          <w:rFonts w:hint="eastAsia"/>
          <w:color w:val="000000" w:themeColor="text1"/>
          <w:szCs w:val="32"/>
        </w:rPr>
        <w:t>、蘇治芬</w:t>
      </w:r>
      <w:r w:rsidR="00722918" w:rsidRPr="00BA1467">
        <w:rPr>
          <w:rFonts w:hint="eastAsia"/>
          <w:color w:val="000000" w:themeColor="text1"/>
          <w:szCs w:val="32"/>
        </w:rPr>
        <w:t>、</w:t>
      </w:r>
      <w:r w:rsidR="007A68E6" w:rsidRPr="00BA1467">
        <w:rPr>
          <w:rFonts w:hint="eastAsia"/>
          <w:color w:val="000000" w:themeColor="text1"/>
          <w:szCs w:val="32"/>
        </w:rPr>
        <w:t>邱議瑩</w:t>
      </w:r>
      <w:r w:rsidR="003A5FB2" w:rsidRPr="00BA1467">
        <w:rPr>
          <w:rFonts w:hint="eastAsia"/>
          <w:color w:val="000000" w:themeColor="text1"/>
          <w:szCs w:val="32"/>
        </w:rPr>
        <w:t>、高志鵬</w:t>
      </w:r>
      <w:r w:rsidR="003E553E" w:rsidRPr="00BA1467">
        <w:rPr>
          <w:rFonts w:hint="eastAsia"/>
          <w:color w:val="000000" w:themeColor="text1"/>
          <w:szCs w:val="32"/>
        </w:rPr>
        <w:t>、</w:t>
      </w:r>
      <w:r w:rsidR="003A5FB2">
        <w:rPr>
          <w:rFonts w:hint="eastAsia"/>
          <w:color w:val="000000" w:themeColor="text1"/>
          <w:szCs w:val="32"/>
        </w:rPr>
        <w:t>劉世芳</w:t>
      </w:r>
      <w:r w:rsidR="003E553E" w:rsidRPr="00BA1467">
        <w:rPr>
          <w:rFonts w:hint="eastAsia"/>
          <w:color w:val="000000" w:themeColor="text1"/>
        </w:rPr>
        <w:t>及</w:t>
      </w:r>
      <w:r w:rsidR="003E553E" w:rsidRPr="003E553E">
        <w:rPr>
          <w:rFonts w:hint="eastAsia"/>
          <w:color w:val="000000" w:themeColor="text1"/>
          <w:szCs w:val="32"/>
        </w:rPr>
        <w:t>吳焜裕</w:t>
      </w:r>
      <w:r w:rsidR="00E26FA1" w:rsidRPr="00BA1467">
        <w:rPr>
          <w:rFonts w:hint="eastAsia"/>
          <w:color w:val="000000" w:themeColor="text1"/>
        </w:rPr>
        <w:t>所提書面質詢列入紀錄，刊登公報。書</w:t>
      </w:r>
      <w:r w:rsidR="00E26FA1" w:rsidRPr="00F55D6A">
        <w:rPr>
          <w:rFonts w:hint="eastAsia"/>
        </w:rPr>
        <w:t>面質詢和未及答復部分請相關單位於</w:t>
      </w:r>
      <w:r w:rsidR="00E26FA1" w:rsidRPr="00F55D6A">
        <w:t>1</w:t>
      </w:r>
      <w:proofErr w:type="gramStart"/>
      <w:r w:rsidR="00E26FA1" w:rsidRPr="00F55D6A">
        <w:rPr>
          <w:rFonts w:hint="eastAsia"/>
        </w:rPr>
        <w:t>週</w:t>
      </w:r>
      <w:proofErr w:type="gramEnd"/>
      <w:r w:rsidR="00E26FA1" w:rsidRPr="00F55D6A">
        <w:rPr>
          <w:rFonts w:hint="eastAsia"/>
        </w:rPr>
        <w:t>內以書面答復並副知本會。</w:t>
      </w:r>
      <w:r w:rsidRPr="003F2D21">
        <w:rPr>
          <w:rFonts w:hint="eastAsia"/>
          <w:color w:val="000000" w:themeColor="text1"/>
        </w:rPr>
        <w:t>)</w:t>
      </w:r>
      <w:r w:rsidR="00E26FA1" w:rsidRPr="00F55D6A">
        <w:t xml:space="preserve"> </w:t>
      </w:r>
    </w:p>
    <w:p w:rsidR="0089513A" w:rsidRPr="00C30721" w:rsidRDefault="0089513A" w:rsidP="00DD1D3C">
      <w:pPr>
        <w:overflowPunct w:val="0"/>
        <w:adjustRightInd w:val="0"/>
        <w:spacing w:line="520" w:lineRule="exact"/>
        <w:ind w:leftChars="1" w:left="994" w:rightChars="46" w:right="153" w:hangingChars="298" w:hanging="991"/>
        <w:jc w:val="both"/>
        <w:rPr>
          <w:szCs w:val="32"/>
        </w:rPr>
      </w:pPr>
      <w:r w:rsidRPr="00C30721">
        <w:rPr>
          <w:b/>
          <w:szCs w:val="32"/>
        </w:rPr>
        <w:t>決</w:t>
      </w:r>
      <w:r w:rsidRPr="00C30721">
        <w:rPr>
          <w:rFonts w:hint="eastAsia"/>
          <w:b/>
          <w:szCs w:val="32"/>
        </w:rPr>
        <w:t>議</w:t>
      </w:r>
      <w:r w:rsidRPr="00C30721">
        <w:rPr>
          <w:b/>
          <w:szCs w:val="32"/>
        </w:rPr>
        <w:t>：</w:t>
      </w:r>
      <w:r w:rsidR="00B25D2D" w:rsidRPr="00C30721">
        <w:rPr>
          <w:szCs w:val="32"/>
        </w:rPr>
        <w:t xml:space="preserve"> </w:t>
      </w:r>
    </w:p>
    <w:p w:rsidR="002C2E71" w:rsidRPr="002C2E71" w:rsidRDefault="002C2E71" w:rsidP="00DD1D3C">
      <w:pPr>
        <w:overflowPunct w:val="0"/>
        <w:adjustRightInd w:val="0"/>
        <w:spacing w:line="520" w:lineRule="exact"/>
        <w:ind w:leftChars="1" w:left="994" w:rightChars="46" w:right="153" w:hangingChars="298" w:hanging="991"/>
        <w:jc w:val="both"/>
        <w:rPr>
          <w:b/>
          <w:szCs w:val="32"/>
        </w:rPr>
      </w:pPr>
      <w:r w:rsidRPr="002C2E71">
        <w:rPr>
          <w:rFonts w:hint="eastAsia"/>
          <w:b/>
          <w:szCs w:val="32"/>
        </w:rPr>
        <w:t>壹、</w:t>
      </w:r>
      <w:proofErr w:type="gramStart"/>
      <w:r w:rsidR="00DC547F">
        <w:rPr>
          <w:rFonts w:hint="eastAsia"/>
          <w:b/>
          <w:szCs w:val="32"/>
        </w:rPr>
        <w:t>10</w:t>
      </w:r>
      <w:r w:rsidR="00E91DFA">
        <w:rPr>
          <w:rFonts w:hint="eastAsia"/>
          <w:b/>
          <w:szCs w:val="32"/>
        </w:rPr>
        <w:t>7</w:t>
      </w:r>
      <w:proofErr w:type="gramEnd"/>
      <w:r w:rsidR="00DC547F">
        <w:rPr>
          <w:rFonts w:hint="eastAsia"/>
          <w:b/>
          <w:szCs w:val="32"/>
        </w:rPr>
        <w:t>年度中央政府總預算案</w:t>
      </w:r>
      <w:r w:rsidRPr="002C2E71">
        <w:rPr>
          <w:rFonts w:hint="eastAsia"/>
          <w:b/>
          <w:szCs w:val="32"/>
        </w:rPr>
        <w:t>關於公平交易委員會單位預算</w:t>
      </w:r>
    </w:p>
    <w:p w:rsidR="002C2E71" w:rsidRPr="002C2E71" w:rsidRDefault="002C2E71" w:rsidP="00DD1D3C">
      <w:pPr>
        <w:overflowPunct w:val="0"/>
        <w:adjustRightInd w:val="0"/>
        <w:spacing w:line="520" w:lineRule="exact"/>
        <w:ind w:leftChars="1" w:left="993" w:rightChars="46" w:right="153" w:hangingChars="298" w:hanging="990"/>
        <w:jc w:val="both"/>
        <w:rPr>
          <w:szCs w:val="32"/>
        </w:rPr>
      </w:pPr>
      <w:r w:rsidRPr="002C2E71">
        <w:rPr>
          <w:rFonts w:hint="eastAsia"/>
          <w:szCs w:val="32"/>
        </w:rPr>
        <w:t>一、歲入部分</w:t>
      </w:r>
    </w:p>
    <w:p w:rsidR="00E36CA6" w:rsidRPr="00E36CA6" w:rsidRDefault="00E36CA6" w:rsidP="00DD1D3C">
      <w:pPr>
        <w:overflowPunct w:val="0"/>
        <w:adjustRightInd w:val="0"/>
        <w:spacing w:line="520" w:lineRule="exact"/>
        <w:ind w:leftChars="1" w:left="993" w:rightChars="46" w:right="153" w:hangingChars="298" w:hanging="990"/>
        <w:jc w:val="both"/>
        <w:rPr>
          <w:szCs w:val="32"/>
        </w:rPr>
      </w:pPr>
      <w:r w:rsidRPr="00E36CA6">
        <w:rPr>
          <w:rFonts w:hint="eastAsia"/>
          <w:szCs w:val="32"/>
        </w:rPr>
        <w:t>第</w:t>
      </w:r>
      <w:r w:rsidRPr="00E36CA6">
        <w:rPr>
          <w:rFonts w:hint="eastAsia"/>
          <w:szCs w:val="32"/>
        </w:rPr>
        <w:t>2</w:t>
      </w:r>
      <w:r w:rsidRPr="00E36CA6">
        <w:rPr>
          <w:rFonts w:hint="eastAsia"/>
          <w:szCs w:val="32"/>
        </w:rPr>
        <w:t>款　罰款及賠償收入</w:t>
      </w:r>
    </w:p>
    <w:p w:rsidR="00232062" w:rsidRPr="00232062" w:rsidRDefault="00232062" w:rsidP="00232062">
      <w:pPr>
        <w:overflowPunct w:val="0"/>
        <w:adjustRightInd w:val="0"/>
        <w:spacing w:line="520" w:lineRule="exact"/>
        <w:ind w:leftChars="106" w:left="1798" w:rightChars="46" w:right="153" w:hangingChars="435" w:hanging="1446"/>
        <w:jc w:val="both"/>
        <w:rPr>
          <w:szCs w:val="32"/>
        </w:rPr>
      </w:pPr>
      <w:r w:rsidRPr="00232062">
        <w:rPr>
          <w:rFonts w:hint="eastAsia"/>
          <w:szCs w:val="32"/>
        </w:rPr>
        <w:t>第</w:t>
      </w:r>
      <w:r w:rsidRPr="00232062">
        <w:rPr>
          <w:rFonts w:hint="eastAsia"/>
          <w:szCs w:val="32"/>
        </w:rPr>
        <w:t>16</w:t>
      </w:r>
      <w:r w:rsidRPr="00232062">
        <w:rPr>
          <w:rFonts w:hint="eastAsia"/>
          <w:szCs w:val="32"/>
        </w:rPr>
        <w:t>項　公平交易委員會原列</w:t>
      </w:r>
      <w:r w:rsidRPr="00232062">
        <w:rPr>
          <w:rFonts w:hint="eastAsia"/>
          <w:szCs w:val="32"/>
        </w:rPr>
        <w:t>1</w:t>
      </w:r>
      <w:r w:rsidRPr="00232062">
        <w:rPr>
          <w:rFonts w:hint="eastAsia"/>
          <w:szCs w:val="32"/>
        </w:rPr>
        <w:t>億</w:t>
      </w:r>
      <w:r w:rsidRPr="00232062">
        <w:rPr>
          <w:rFonts w:hint="eastAsia"/>
          <w:szCs w:val="32"/>
        </w:rPr>
        <w:t>1,895</w:t>
      </w:r>
      <w:r w:rsidRPr="00232062">
        <w:rPr>
          <w:rFonts w:hint="eastAsia"/>
          <w:szCs w:val="32"/>
        </w:rPr>
        <w:t>萬</w:t>
      </w:r>
      <w:r w:rsidRPr="00232062">
        <w:rPr>
          <w:rFonts w:hint="eastAsia"/>
          <w:szCs w:val="32"/>
        </w:rPr>
        <w:t>4</w:t>
      </w:r>
      <w:r w:rsidRPr="00232062">
        <w:rPr>
          <w:rFonts w:hint="eastAsia"/>
          <w:szCs w:val="32"/>
        </w:rPr>
        <w:t>千元，增列第</w:t>
      </w:r>
      <w:r w:rsidRPr="00232062">
        <w:rPr>
          <w:rFonts w:hint="eastAsia"/>
          <w:szCs w:val="32"/>
        </w:rPr>
        <w:t>1</w:t>
      </w:r>
      <w:r w:rsidRPr="00232062">
        <w:rPr>
          <w:rFonts w:hint="eastAsia"/>
          <w:szCs w:val="32"/>
        </w:rPr>
        <w:t>目「罰金罰鍰及</w:t>
      </w:r>
      <w:proofErr w:type="gramStart"/>
      <w:r w:rsidRPr="00232062">
        <w:rPr>
          <w:rFonts w:hint="eastAsia"/>
          <w:szCs w:val="32"/>
        </w:rPr>
        <w:t>怠</w:t>
      </w:r>
      <w:proofErr w:type="gramEnd"/>
      <w:r w:rsidRPr="00232062">
        <w:rPr>
          <w:rFonts w:hint="eastAsia"/>
          <w:szCs w:val="32"/>
        </w:rPr>
        <w:t>金」</w:t>
      </w:r>
      <w:r w:rsidRPr="00232062">
        <w:rPr>
          <w:rFonts w:hint="eastAsia"/>
          <w:szCs w:val="32"/>
        </w:rPr>
        <w:t>5,000</w:t>
      </w:r>
      <w:r w:rsidRPr="00232062">
        <w:rPr>
          <w:rFonts w:hint="eastAsia"/>
          <w:szCs w:val="32"/>
        </w:rPr>
        <w:t>萬元，其餘均</w:t>
      </w:r>
      <w:proofErr w:type="gramStart"/>
      <w:r w:rsidRPr="00232062">
        <w:rPr>
          <w:rFonts w:hint="eastAsia"/>
          <w:szCs w:val="32"/>
        </w:rPr>
        <w:t>照列</w:t>
      </w:r>
      <w:proofErr w:type="gramEnd"/>
      <w:r w:rsidRPr="00232062">
        <w:rPr>
          <w:rFonts w:hint="eastAsia"/>
          <w:szCs w:val="32"/>
        </w:rPr>
        <w:t>，改列為</w:t>
      </w:r>
      <w:r w:rsidRPr="00232062">
        <w:rPr>
          <w:rFonts w:hint="eastAsia"/>
          <w:szCs w:val="32"/>
        </w:rPr>
        <w:t>1</w:t>
      </w:r>
      <w:r w:rsidRPr="00232062">
        <w:rPr>
          <w:rFonts w:hint="eastAsia"/>
          <w:szCs w:val="32"/>
        </w:rPr>
        <w:t>億</w:t>
      </w:r>
      <w:r w:rsidRPr="00232062">
        <w:rPr>
          <w:rFonts w:hint="eastAsia"/>
          <w:szCs w:val="32"/>
        </w:rPr>
        <w:t>6,895</w:t>
      </w:r>
      <w:r w:rsidRPr="00232062">
        <w:rPr>
          <w:rFonts w:hint="eastAsia"/>
          <w:szCs w:val="32"/>
        </w:rPr>
        <w:t>萬</w:t>
      </w:r>
      <w:r w:rsidRPr="00232062">
        <w:rPr>
          <w:rFonts w:hint="eastAsia"/>
          <w:szCs w:val="32"/>
        </w:rPr>
        <w:t>4</w:t>
      </w:r>
      <w:r w:rsidRPr="00232062">
        <w:rPr>
          <w:rFonts w:hint="eastAsia"/>
          <w:szCs w:val="32"/>
        </w:rPr>
        <w:t>千元。</w:t>
      </w:r>
    </w:p>
    <w:p w:rsidR="00232062" w:rsidRPr="00232062" w:rsidRDefault="00232062" w:rsidP="00232062">
      <w:pPr>
        <w:overflowPunct w:val="0"/>
        <w:adjustRightInd w:val="0"/>
        <w:spacing w:line="520" w:lineRule="exact"/>
        <w:ind w:leftChars="1" w:left="993" w:rightChars="46" w:right="153" w:hangingChars="298" w:hanging="990"/>
        <w:jc w:val="both"/>
        <w:rPr>
          <w:szCs w:val="32"/>
        </w:rPr>
      </w:pPr>
      <w:r w:rsidRPr="00232062">
        <w:rPr>
          <w:rFonts w:hint="eastAsia"/>
          <w:szCs w:val="32"/>
        </w:rPr>
        <w:t>第</w:t>
      </w:r>
      <w:r w:rsidRPr="00232062">
        <w:rPr>
          <w:rFonts w:hint="eastAsia"/>
          <w:szCs w:val="32"/>
        </w:rPr>
        <w:t>4</w:t>
      </w:r>
      <w:r w:rsidRPr="00232062">
        <w:rPr>
          <w:rFonts w:hint="eastAsia"/>
          <w:szCs w:val="32"/>
        </w:rPr>
        <w:t>款　財產收入</w:t>
      </w:r>
    </w:p>
    <w:p w:rsidR="00232062" w:rsidRPr="00232062" w:rsidRDefault="00232062" w:rsidP="00232062">
      <w:pPr>
        <w:overflowPunct w:val="0"/>
        <w:adjustRightInd w:val="0"/>
        <w:spacing w:line="520" w:lineRule="exact"/>
        <w:ind w:leftChars="106" w:left="1798" w:rightChars="46" w:right="153" w:hangingChars="435" w:hanging="1446"/>
        <w:jc w:val="both"/>
        <w:rPr>
          <w:szCs w:val="32"/>
        </w:rPr>
      </w:pPr>
      <w:r w:rsidRPr="00232062">
        <w:rPr>
          <w:rFonts w:hint="eastAsia"/>
          <w:szCs w:val="32"/>
        </w:rPr>
        <w:t>第</w:t>
      </w:r>
      <w:r w:rsidRPr="00232062">
        <w:rPr>
          <w:rFonts w:hint="eastAsia"/>
          <w:szCs w:val="32"/>
        </w:rPr>
        <w:t>17</w:t>
      </w:r>
      <w:r w:rsidRPr="00232062">
        <w:rPr>
          <w:rFonts w:hint="eastAsia"/>
          <w:szCs w:val="32"/>
        </w:rPr>
        <w:t>項　公平交易委員會</w:t>
      </w:r>
      <w:r w:rsidRPr="00232062">
        <w:rPr>
          <w:rFonts w:hint="eastAsia"/>
          <w:szCs w:val="32"/>
        </w:rPr>
        <w:t>20</w:t>
      </w:r>
      <w:r w:rsidRPr="00232062">
        <w:rPr>
          <w:rFonts w:hint="eastAsia"/>
          <w:szCs w:val="32"/>
        </w:rPr>
        <w:t>萬元，</w:t>
      </w:r>
      <w:proofErr w:type="gramStart"/>
      <w:r w:rsidRPr="00232062">
        <w:rPr>
          <w:rFonts w:hint="eastAsia"/>
          <w:szCs w:val="32"/>
        </w:rPr>
        <w:t>照列</w:t>
      </w:r>
      <w:proofErr w:type="gramEnd"/>
      <w:r w:rsidRPr="00232062">
        <w:rPr>
          <w:rFonts w:hint="eastAsia"/>
          <w:szCs w:val="32"/>
        </w:rPr>
        <w:t>。</w:t>
      </w:r>
    </w:p>
    <w:p w:rsidR="00232062" w:rsidRPr="00232062" w:rsidRDefault="00232062" w:rsidP="00232062">
      <w:pPr>
        <w:overflowPunct w:val="0"/>
        <w:adjustRightInd w:val="0"/>
        <w:spacing w:line="520" w:lineRule="exact"/>
        <w:ind w:leftChars="1" w:left="993" w:rightChars="46" w:right="153" w:hangingChars="298" w:hanging="990"/>
        <w:jc w:val="both"/>
        <w:rPr>
          <w:szCs w:val="32"/>
        </w:rPr>
      </w:pPr>
      <w:r w:rsidRPr="00232062">
        <w:rPr>
          <w:rFonts w:hint="eastAsia"/>
          <w:szCs w:val="32"/>
        </w:rPr>
        <w:t>第</w:t>
      </w:r>
      <w:r w:rsidRPr="00232062">
        <w:rPr>
          <w:rFonts w:hint="eastAsia"/>
          <w:szCs w:val="32"/>
        </w:rPr>
        <w:t>7</w:t>
      </w:r>
      <w:r w:rsidRPr="00232062">
        <w:rPr>
          <w:rFonts w:hint="eastAsia"/>
          <w:szCs w:val="32"/>
        </w:rPr>
        <w:t>款　其他收入</w:t>
      </w:r>
    </w:p>
    <w:p w:rsidR="00232062" w:rsidRDefault="00232062" w:rsidP="00232062">
      <w:pPr>
        <w:overflowPunct w:val="0"/>
        <w:adjustRightInd w:val="0"/>
        <w:spacing w:line="520" w:lineRule="exact"/>
        <w:ind w:leftChars="106" w:left="1798" w:rightChars="46" w:right="153" w:hangingChars="435" w:hanging="1446"/>
        <w:jc w:val="both"/>
        <w:rPr>
          <w:szCs w:val="32"/>
        </w:rPr>
      </w:pPr>
      <w:r w:rsidRPr="00232062">
        <w:rPr>
          <w:rFonts w:hint="eastAsia"/>
          <w:szCs w:val="32"/>
        </w:rPr>
        <w:t>第</w:t>
      </w:r>
      <w:r w:rsidRPr="00232062">
        <w:rPr>
          <w:rFonts w:hint="eastAsia"/>
          <w:szCs w:val="32"/>
        </w:rPr>
        <w:t>17</w:t>
      </w:r>
      <w:r w:rsidRPr="00232062">
        <w:rPr>
          <w:rFonts w:hint="eastAsia"/>
          <w:szCs w:val="32"/>
        </w:rPr>
        <w:t>項　公平交易委員會</w:t>
      </w:r>
      <w:r w:rsidRPr="00232062">
        <w:rPr>
          <w:rFonts w:hint="eastAsia"/>
          <w:szCs w:val="32"/>
        </w:rPr>
        <w:t>15</w:t>
      </w:r>
      <w:r w:rsidRPr="00232062">
        <w:rPr>
          <w:rFonts w:hint="eastAsia"/>
          <w:szCs w:val="32"/>
        </w:rPr>
        <w:t>萬元，</w:t>
      </w:r>
      <w:proofErr w:type="gramStart"/>
      <w:r w:rsidRPr="00232062">
        <w:rPr>
          <w:rFonts w:hint="eastAsia"/>
          <w:szCs w:val="32"/>
        </w:rPr>
        <w:t>照列</w:t>
      </w:r>
      <w:proofErr w:type="gramEnd"/>
      <w:r w:rsidRPr="00232062">
        <w:rPr>
          <w:rFonts w:hint="eastAsia"/>
          <w:szCs w:val="32"/>
        </w:rPr>
        <w:t>。</w:t>
      </w:r>
    </w:p>
    <w:p w:rsidR="00911B18" w:rsidRPr="00911B18" w:rsidRDefault="00911B18" w:rsidP="00DD1D3C">
      <w:pPr>
        <w:overflowPunct w:val="0"/>
        <w:adjustRightInd w:val="0"/>
        <w:spacing w:line="520" w:lineRule="exact"/>
        <w:ind w:leftChars="1" w:left="993" w:rightChars="46" w:right="153" w:hangingChars="298" w:hanging="990"/>
        <w:jc w:val="both"/>
        <w:rPr>
          <w:szCs w:val="32"/>
        </w:rPr>
      </w:pPr>
      <w:r w:rsidRPr="00911B18">
        <w:rPr>
          <w:rFonts w:hint="eastAsia"/>
          <w:szCs w:val="32"/>
        </w:rPr>
        <w:t>二、歲出部分</w:t>
      </w:r>
    </w:p>
    <w:p w:rsidR="00911B18" w:rsidRPr="00911B18" w:rsidRDefault="00911B18" w:rsidP="00DD1D3C">
      <w:pPr>
        <w:overflowPunct w:val="0"/>
        <w:adjustRightInd w:val="0"/>
        <w:spacing w:line="520" w:lineRule="exact"/>
        <w:ind w:leftChars="1" w:left="993" w:rightChars="46" w:right="153" w:hangingChars="298" w:hanging="990"/>
        <w:jc w:val="both"/>
        <w:rPr>
          <w:szCs w:val="32"/>
        </w:rPr>
      </w:pPr>
      <w:r w:rsidRPr="00911B18">
        <w:rPr>
          <w:rFonts w:hint="eastAsia"/>
          <w:szCs w:val="32"/>
        </w:rPr>
        <w:t>第</w:t>
      </w:r>
      <w:r w:rsidRPr="00911B18">
        <w:rPr>
          <w:rFonts w:hint="eastAsia"/>
          <w:szCs w:val="32"/>
        </w:rPr>
        <w:t>2</w:t>
      </w:r>
      <w:r w:rsidRPr="00911B18">
        <w:rPr>
          <w:rFonts w:hint="eastAsia"/>
          <w:szCs w:val="32"/>
        </w:rPr>
        <w:t>款　行政院主管</w:t>
      </w:r>
    </w:p>
    <w:p w:rsidR="00911B18" w:rsidRDefault="00CF6418" w:rsidP="00DD1D3C">
      <w:pPr>
        <w:overflowPunct w:val="0"/>
        <w:adjustRightInd w:val="0"/>
        <w:spacing w:line="520" w:lineRule="exact"/>
        <w:ind w:leftChars="106" w:left="1847" w:rightChars="46" w:right="153" w:hangingChars="450" w:hanging="1495"/>
        <w:jc w:val="both"/>
        <w:rPr>
          <w:szCs w:val="32"/>
        </w:rPr>
      </w:pPr>
      <w:r w:rsidRPr="00CF6418">
        <w:rPr>
          <w:rFonts w:hint="eastAsia"/>
          <w:szCs w:val="32"/>
        </w:rPr>
        <w:t>第</w:t>
      </w:r>
      <w:r w:rsidRPr="00CF6418">
        <w:rPr>
          <w:rFonts w:hint="eastAsia"/>
          <w:szCs w:val="32"/>
        </w:rPr>
        <w:t>12</w:t>
      </w:r>
      <w:r w:rsidRPr="00CF6418">
        <w:rPr>
          <w:rFonts w:hint="eastAsia"/>
          <w:szCs w:val="32"/>
        </w:rPr>
        <w:t>項　公平交易委員會</w:t>
      </w:r>
      <w:r w:rsidRPr="00CF6418">
        <w:rPr>
          <w:rFonts w:hint="eastAsia"/>
          <w:szCs w:val="32"/>
        </w:rPr>
        <w:t>3</w:t>
      </w:r>
      <w:r w:rsidRPr="00CF6418">
        <w:rPr>
          <w:rFonts w:hint="eastAsia"/>
          <w:szCs w:val="32"/>
        </w:rPr>
        <w:t>億</w:t>
      </w:r>
      <w:r w:rsidRPr="00CF6418">
        <w:rPr>
          <w:rFonts w:hint="eastAsia"/>
          <w:szCs w:val="32"/>
        </w:rPr>
        <w:t>1,578</w:t>
      </w:r>
      <w:r w:rsidRPr="00CF6418">
        <w:rPr>
          <w:rFonts w:hint="eastAsia"/>
          <w:szCs w:val="32"/>
        </w:rPr>
        <w:t>萬</w:t>
      </w:r>
      <w:r w:rsidRPr="00CF6418">
        <w:rPr>
          <w:rFonts w:hint="eastAsia"/>
          <w:szCs w:val="32"/>
        </w:rPr>
        <w:t>8</w:t>
      </w:r>
      <w:r w:rsidRPr="00CF6418">
        <w:rPr>
          <w:rFonts w:hint="eastAsia"/>
          <w:szCs w:val="32"/>
        </w:rPr>
        <w:t>千元，</w:t>
      </w:r>
      <w:proofErr w:type="gramStart"/>
      <w:r w:rsidRPr="00CF6418">
        <w:rPr>
          <w:rFonts w:hint="eastAsia"/>
          <w:szCs w:val="32"/>
        </w:rPr>
        <w:t>照列</w:t>
      </w:r>
      <w:proofErr w:type="gramEnd"/>
      <w:r w:rsidRPr="00CF6418">
        <w:rPr>
          <w:rFonts w:hint="eastAsia"/>
          <w:szCs w:val="32"/>
        </w:rPr>
        <w:t>。</w:t>
      </w:r>
    </w:p>
    <w:p w:rsidR="00D51295" w:rsidRPr="00AB6322" w:rsidRDefault="00D51295" w:rsidP="00DD1D3C">
      <w:pPr>
        <w:overflowPunct w:val="0"/>
        <w:adjustRightInd w:val="0"/>
        <w:spacing w:line="520" w:lineRule="exact"/>
        <w:ind w:leftChars="106" w:left="1847" w:rightChars="46" w:right="153" w:hangingChars="450" w:hanging="1495"/>
        <w:jc w:val="both"/>
        <w:rPr>
          <w:szCs w:val="32"/>
        </w:rPr>
      </w:pPr>
      <w:r w:rsidRPr="00AB6322">
        <w:rPr>
          <w:rFonts w:hint="eastAsia"/>
          <w:szCs w:val="32"/>
        </w:rPr>
        <w:lastRenderedPageBreak/>
        <w:t>本項通過決議</w:t>
      </w:r>
      <w:r w:rsidR="00E317CD" w:rsidRPr="00FF09D8">
        <w:rPr>
          <w:rFonts w:hint="eastAsia"/>
          <w:szCs w:val="32"/>
        </w:rPr>
        <w:t>3</w:t>
      </w:r>
      <w:r w:rsidR="00B44CC1" w:rsidRPr="00FF09D8">
        <w:rPr>
          <w:rFonts w:hint="eastAsia"/>
          <w:szCs w:val="32"/>
        </w:rPr>
        <w:t>1</w:t>
      </w:r>
      <w:r w:rsidRPr="00AB6322">
        <w:rPr>
          <w:rFonts w:hint="eastAsia"/>
          <w:szCs w:val="32"/>
        </w:rPr>
        <w:t>項：</w:t>
      </w:r>
      <w:r w:rsidR="00CE0D50" w:rsidRPr="00AB6322">
        <w:rPr>
          <w:szCs w:val="32"/>
        </w:rPr>
        <w:t xml:space="preserve"> </w:t>
      </w:r>
    </w:p>
    <w:p w:rsidR="00E319DA" w:rsidRPr="00E319DA" w:rsidRDefault="009F32FC" w:rsidP="00B56963">
      <w:pPr>
        <w:pStyle w:val="aff0"/>
        <w:numPr>
          <w:ilvl w:val="0"/>
          <w:numId w:val="4"/>
        </w:numPr>
        <w:overflowPunct w:val="0"/>
        <w:spacing w:line="500" w:lineRule="exact"/>
        <w:ind w:leftChars="0" w:left="975" w:hanging="561"/>
        <w:jc w:val="both"/>
        <w:rPr>
          <w:color w:val="00B050"/>
          <w:szCs w:val="32"/>
        </w:rPr>
      </w:pPr>
      <w:r>
        <w:rPr>
          <w:rFonts w:hint="eastAsia"/>
          <w:color w:val="000000" w:themeColor="text1"/>
          <w:szCs w:val="32"/>
        </w:rPr>
        <w:t>公平交易委員會</w:t>
      </w:r>
      <w:proofErr w:type="gramStart"/>
      <w:r w:rsidR="00D352ED" w:rsidRPr="00D352ED">
        <w:rPr>
          <w:rFonts w:hint="eastAsia"/>
          <w:color w:val="000000" w:themeColor="text1"/>
          <w:szCs w:val="32"/>
        </w:rPr>
        <w:t>107</w:t>
      </w:r>
      <w:proofErr w:type="gramEnd"/>
      <w:r w:rsidR="00D352ED" w:rsidRPr="00D352ED">
        <w:rPr>
          <w:rFonts w:hint="eastAsia"/>
          <w:color w:val="000000" w:themeColor="text1"/>
          <w:szCs w:val="32"/>
        </w:rPr>
        <w:t>年度</w:t>
      </w:r>
      <w:r w:rsidRPr="009F32FC">
        <w:rPr>
          <w:rFonts w:hint="eastAsia"/>
          <w:color w:val="000000" w:themeColor="text1"/>
          <w:szCs w:val="32"/>
        </w:rPr>
        <w:t>預算案</w:t>
      </w:r>
      <w:r w:rsidR="009C34C8">
        <w:rPr>
          <w:rFonts w:hint="eastAsia"/>
          <w:color w:val="000000" w:themeColor="text1"/>
          <w:szCs w:val="32"/>
        </w:rPr>
        <w:t>歲出</w:t>
      </w:r>
      <w:r w:rsidRPr="009F32FC">
        <w:rPr>
          <w:rFonts w:hint="eastAsia"/>
          <w:color w:val="000000" w:themeColor="text1"/>
          <w:szCs w:val="32"/>
        </w:rPr>
        <w:t>第</w:t>
      </w:r>
      <w:r w:rsidRPr="009F32FC">
        <w:rPr>
          <w:rFonts w:hint="eastAsia"/>
          <w:color w:val="000000" w:themeColor="text1"/>
          <w:szCs w:val="32"/>
        </w:rPr>
        <w:t>2</w:t>
      </w:r>
      <w:r w:rsidRPr="009F32FC">
        <w:rPr>
          <w:rFonts w:hint="eastAsia"/>
          <w:color w:val="000000" w:themeColor="text1"/>
          <w:szCs w:val="32"/>
        </w:rPr>
        <w:t>目</w:t>
      </w:r>
      <w:r w:rsidR="00FC7830" w:rsidRPr="009F32FC">
        <w:rPr>
          <w:rFonts w:hint="eastAsia"/>
          <w:color w:val="000000" w:themeColor="text1"/>
          <w:szCs w:val="32"/>
        </w:rPr>
        <w:t>「</w:t>
      </w:r>
      <w:r w:rsidR="00FC7830">
        <w:rPr>
          <w:rFonts w:hint="eastAsia"/>
          <w:color w:val="000000" w:themeColor="text1"/>
          <w:szCs w:val="32"/>
        </w:rPr>
        <w:t>公平交易業務</w:t>
      </w:r>
      <w:r w:rsidR="00FC7830" w:rsidRPr="009F32FC">
        <w:rPr>
          <w:rFonts w:hint="eastAsia"/>
          <w:color w:val="000000" w:themeColor="text1"/>
          <w:szCs w:val="32"/>
        </w:rPr>
        <w:t>」</w:t>
      </w:r>
      <w:r w:rsidR="00D76747" w:rsidRPr="00D76747">
        <w:rPr>
          <w:rFonts w:hint="eastAsia"/>
          <w:color w:val="000000" w:themeColor="text1"/>
          <w:szCs w:val="32"/>
        </w:rPr>
        <w:t>－</w:t>
      </w:r>
      <w:r w:rsidRPr="009F32FC">
        <w:rPr>
          <w:rFonts w:hint="eastAsia"/>
          <w:color w:val="000000" w:themeColor="text1"/>
          <w:szCs w:val="32"/>
        </w:rPr>
        <w:t>第</w:t>
      </w:r>
      <w:r w:rsidRPr="009F32FC">
        <w:rPr>
          <w:rFonts w:hint="eastAsia"/>
          <w:color w:val="000000" w:themeColor="text1"/>
          <w:szCs w:val="32"/>
        </w:rPr>
        <w:t>1</w:t>
      </w:r>
      <w:r w:rsidRPr="009F32FC">
        <w:rPr>
          <w:rFonts w:hint="eastAsia"/>
          <w:color w:val="000000" w:themeColor="text1"/>
          <w:szCs w:val="32"/>
        </w:rPr>
        <w:t>節「限制競爭行為調查處理」編列</w:t>
      </w:r>
      <w:r w:rsidR="00B56963" w:rsidRPr="00B56963">
        <w:rPr>
          <w:rFonts w:hint="eastAsia"/>
          <w:color w:val="000000" w:themeColor="text1"/>
          <w:szCs w:val="32"/>
        </w:rPr>
        <w:t>552</w:t>
      </w:r>
      <w:r w:rsidR="00B56963" w:rsidRPr="00B56963">
        <w:rPr>
          <w:rFonts w:hint="eastAsia"/>
          <w:color w:val="000000" w:themeColor="text1"/>
          <w:szCs w:val="32"/>
        </w:rPr>
        <w:t>萬</w:t>
      </w:r>
      <w:r w:rsidR="00B56963" w:rsidRPr="00B56963">
        <w:rPr>
          <w:rFonts w:hint="eastAsia"/>
          <w:color w:val="000000" w:themeColor="text1"/>
          <w:szCs w:val="32"/>
        </w:rPr>
        <w:t>1</w:t>
      </w:r>
      <w:r w:rsidR="00B56963" w:rsidRPr="00B56963">
        <w:rPr>
          <w:rFonts w:hint="eastAsia"/>
          <w:color w:val="000000" w:themeColor="text1"/>
          <w:szCs w:val="32"/>
        </w:rPr>
        <w:t>千元</w:t>
      </w:r>
      <w:r w:rsidR="00B56963">
        <w:rPr>
          <w:rFonts w:hint="eastAsia"/>
          <w:color w:val="000000" w:themeColor="text1"/>
          <w:szCs w:val="32"/>
        </w:rPr>
        <w:t>。</w:t>
      </w:r>
      <w:r w:rsidR="00E319DA" w:rsidRPr="00E319DA">
        <w:rPr>
          <w:rFonts w:hint="eastAsia"/>
          <w:color w:val="000000" w:themeColor="text1"/>
          <w:szCs w:val="32"/>
        </w:rPr>
        <w:t>近年來因經濟情勢變化，加以事業行銷手法改變，不實廣告違法態樣層出不窮、案件日益增加。</w:t>
      </w:r>
      <w:r>
        <w:rPr>
          <w:rFonts w:hint="eastAsia"/>
          <w:color w:val="000000" w:themeColor="text1"/>
          <w:szCs w:val="32"/>
        </w:rPr>
        <w:t>公平交易委員會</w:t>
      </w:r>
      <w:r w:rsidR="00E319DA" w:rsidRPr="00E319DA">
        <w:rPr>
          <w:rFonts w:hint="eastAsia"/>
          <w:color w:val="000000" w:themeColor="text1"/>
          <w:szCs w:val="32"/>
        </w:rPr>
        <w:t>為</w:t>
      </w:r>
      <w:proofErr w:type="gramStart"/>
      <w:r w:rsidR="00E319DA" w:rsidRPr="00E319DA">
        <w:rPr>
          <w:rFonts w:hint="eastAsia"/>
          <w:color w:val="000000" w:themeColor="text1"/>
          <w:szCs w:val="32"/>
        </w:rPr>
        <w:t>規</w:t>
      </w:r>
      <w:proofErr w:type="gramEnd"/>
      <w:r w:rsidR="00E319DA" w:rsidRPr="00E319DA">
        <w:rPr>
          <w:rFonts w:hint="eastAsia"/>
          <w:color w:val="000000" w:themeColor="text1"/>
          <w:szCs w:val="32"/>
        </w:rPr>
        <w:t>制產業競爭行為，建構良好競爭環境，擇定重點產業或重點廣告類型實施重點督導計畫，監控並</w:t>
      </w:r>
      <w:proofErr w:type="gramStart"/>
      <w:r w:rsidR="00E319DA" w:rsidRPr="00E319DA">
        <w:rPr>
          <w:rFonts w:hint="eastAsia"/>
          <w:color w:val="000000" w:themeColor="text1"/>
          <w:szCs w:val="32"/>
        </w:rPr>
        <w:t>規</w:t>
      </w:r>
      <w:proofErr w:type="gramEnd"/>
      <w:r w:rsidR="00E319DA" w:rsidRPr="00E319DA">
        <w:rPr>
          <w:rFonts w:hint="eastAsia"/>
          <w:color w:val="000000" w:themeColor="text1"/>
          <w:szCs w:val="32"/>
        </w:rPr>
        <w:t>整產業經營行為。依</w:t>
      </w:r>
      <w:r>
        <w:rPr>
          <w:rFonts w:hint="eastAsia"/>
          <w:color w:val="000000" w:themeColor="text1"/>
          <w:szCs w:val="32"/>
        </w:rPr>
        <w:t>公平交易委員會</w:t>
      </w:r>
      <w:r w:rsidR="00E319DA" w:rsidRPr="00E319DA">
        <w:rPr>
          <w:rFonts w:hint="eastAsia"/>
          <w:color w:val="000000" w:themeColor="text1"/>
          <w:szCs w:val="32"/>
        </w:rPr>
        <w:t>所提供資料顯示，</w:t>
      </w:r>
      <w:proofErr w:type="gramStart"/>
      <w:r w:rsidR="00E319DA" w:rsidRPr="00E319DA">
        <w:rPr>
          <w:rFonts w:hint="eastAsia"/>
          <w:color w:val="000000" w:themeColor="text1"/>
          <w:szCs w:val="32"/>
        </w:rPr>
        <w:t>100</w:t>
      </w:r>
      <w:proofErr w:type="gramEnd"/>
      <w:r w:rsidR="00E319DA" w:rsidRPr="00E319DA">
        <w:rPr>
          <w:rFonts w:hint="eastAsia"/>
          <w:color w:val="000000" w:themeColor="text1"/>
          <w:szCs w:val="32"/>
        </w:rPr>
        <w:t>年度至</w:t>
      </w:r>
      <w:r w:rsidR="00E319DA" w:rsidRPr="00E319DA">
        <w:rPr>
          <w:rFonts w:hint="eastAsia"/>
          <w:color w:val="000000" w:themeColor="text1"/>
          <w:szCs w:val="32"/>
        </w:rPr>
        <w:t>106</w:t>
      </w:r>
      <w:r w:rsidR="00E319DA" w:rsidRPr="00E319DA">
        <w:rPr>
          <w:rFonts w:hint="eastAsia"/>
          <w:color w:val="000000" w:themeColor="text1"/>
          <w:szCs w:val="32"/>
        </w:rPr>
        <w:t>年</w:t>
      </w:r>
      <w:r w:rsidR="00E319DA" w:rsidRPr="00E319DA">
        <w:rPr>
          <w:rFonts w:hint="eastAsia"/>
          <w:color w:val="000000" w:themeColor="text1"/>
          <w:szCs w:val="32"/>
        </w:rPr>
        <w:t>8</w:t>
      </w:r>
      <w:r w:rsidR="00E319DA" w:rsidRPr="00E319DA">
        <w:rPr>
          <w:rFonts w:hint="eastAsia"/>
          <w:color w:val="000000" w:themeColor="text1"/>
          <w:szCs w:val="32"/>
        </w:rPr>
        <w:t>月底止，該會針對不實廣告案件處以罰鍰之查處件數分別為</w:t>
      </w:r>
      <w:r w:rsidR="00E319DA" w:rsidRPr="00E319DA">
        <w:rPr>
          <w:rFonts w:hint="eastAsia"/>
          <w:color w:val="000000" w:themeColor="text1"/>
          <w:szCs w:val="32"/>
        </w:rPr>
        <w:t>140</w:t>
      </w:r>
      <w:r w:rsidR="00E319DA" w:rsidRPr="00E319DA">
        <w:rPr>
          <w:rFonts w:hint="eastAsia"/>
          <w:color w:val="000000" w:themeColor="text1"/>
          <w:szCs w:val="32"/>
        </w:rPr>
        <w:t>件、</w:t>
      </w:r>
      <w:r w:rsidR="00E319DA" w:rsidRPr="00E319DA">
        <w:rPr>
          <w:rFonts w:hint="eastAsia"/>
          <w:color w:val="000000" w:themeColor="text1"/>
          <w:szCs w:val="32"/>
        </w:rPr>
        <w:t>105</w:t>
      </w:r>
      <w:r w:rsidR="00E319DA" w:rsidRPr="00E319DA">
        <w:rPr>
          <w:rFonts w:hint="eastAsia"/>
          <w:color w:val="000000" w:themeColor="text1"/>
          <w:szCs w:val="32"/>
        </w:rPr>
        <w:t>件、</w:t>
      </w:r>
      <w:r w:rsidR="00E319DA" w:rsidRPr="00E319DA">
        <w:rPr>
          <w:rFonts w:hint="eastAsia"/>
          <w:color w:val="000000" w:themeColor="text1"/>
          <w:szCs w:val="32"/>
        </w:rPr>
        <w:t>103</w:t>
      </w:r>
      <w:r w:rsidR="00E319DA" w:rsidRPr="00E319DA">
        <w:rPr>
          <w:rFonts w:hint="eastAsia"/>
          <w:color w:val="000000" w:themeColor="text1"/>
          <w:szCs w:val="32"/>
        </w:rPr>
        <w:t>件、</w:t>
      </w:r>
      <w:r w:rsidR="00E319DA" w:rsidRPr="00E319DA">
        <w:rPr>
          <w:rFonts w:hint="eastAsia"/>
          <w:color w:val="000000" w:themeColor="text1"/>
          <w:szCs w:val="32"/>
        </w:rPr>
        <w:t>74</w:t>
      </w:r>
      <w:r w:rsidR="00E319DA" w:rsidRPr="00E319DA">
        <w:rPr>
          <w:rFonts w:hint="eastAsia"/>
          <w:color w:val="000000" w:themeColor="text1"/>
          <w:szCs w:val="32"/>
        </w:rPr>
        <w:t>件、</w:t>
      </w:r>
      <w:r w:rsidR="00E319DA" w:rsidRPr="00E319DA">
        <w:rPr>
          <w:rFonts w:hint="eastAsia"/>
          <w:color w:val="000000" w:themeColor="text1"/>
          <w:szCs w:val="32"/>
        </w:rPr>
        <w:t>71</w:t>
      </w:r>
      <w:r w:rsidR="00E319DA" w:rsidRPr="00E319DA">
        <w:rPr>
          <w:rFonts w:hint="eastAsia"/>
          <w:color w:val="000000" w:themeColor="text1"/>
          <w:szCs w:val="32"/>
        </w:rPr>
        <w:t>件、</w:t>
      </w:r>
      <w:r w:rsidR="00E319DA" w:rsidRPr="00E319DA">
        <w:rPr>
          <w:rFonts w:hint="eastAsia"/>
          <w:color w:val="000000" w:themeColor="text1"/>
          <w:szCs w:val="32"/>
        </w:rPr>
        <w:t>77</w:t>
      </w:r>
      <w:r w:rsidR="00E319DA" w:rsidRPr="00E319DA">
        <w:rPr>
          <w:rFonts w:hint="eastAsia"/>
          <w:color w:val="000000" w:themeColor="text1"/>
          <w:szCs w:val="32"/>
        </w:rPr>
        <w:t>件、</w:t>
      </w:r>
      <w:r w:rsidR="00E319DA" w:rsidRPr="00E319DA">
        <w:rPr>
          <w:rFonts w:hint="eastAsia"/>
          <w:color w:val="000000" w:themeColor="text1"/>
          <w:szCs w:val="32"/>
        </w:rPr>
        <w:t>32</w:t>
      </w:r>
      <w:r w:rsidR="00E319DA" w:rsidRPr="00E319DA">
        <w:rPr>
          <w:rFonts w:hint="eastAsia"/>
          <w:color w:val="000000" w:themeColor="text1"/>
          <w:szCs w:val="32"/>
        </w:rPr>
        <w:t>件。從各年度不實廣告處分案件觀之，部分業者一再違規受罰，主要違規業者為網路平台、線上購物平台及不動產等，顯見</w:t>
      </w:r>
      <w:r>
        <w:rPr>
          <w:rFonts w:hint="eastAsia"/>
          <w:color w:val="000000" w:themeColor="text1"/>
          <w:szCs w:val="32"/>
        </w:rPr>
        <w:t>公平交易委員會</w:t>
      </w:r>
      <w:r w:rsidR="00E319DA" w:rsidRPr="00E319DA">
        <w:rPr>
          <w:rFonts w:hint="eastAsia"/>
          <w:color w:val="000000" w:themeColor="text1"/>
          <w:szCs w:val="32"/>
        </w:rPr>
        <w:t>裁處似無法達到嚇阻效果；為確實提升效益，</w:t>
      </w:r>
      <w:proofErr w:type="gramStart"/>
      <w:r w:rsidR="00E319DA" w:rsidRPr="00E319DA">
        <w:rPr>
          <w:rFonts w:hint="eastAsia"/>
          <w:color w:val="000000" w:themeColor="text1"/>
          <w:szCs w:val="32"/>
        </w:rPr>
        <w:t>爰</w:t>
      </w:r>
      <w:proofErr w:type="gramEnd"/>
      <w:r w:rsidR="00E319DA" w:rsidRPr="00E319DA">
        <w:rPr>
          <w:rFonts w:hint="eastAsia"/>
          <w:color w:val="000000" w:themeColor="text1"/>
          <w:szCs w:val="32"/>
        </w:rPr>
        <w:t>凍結「限制競爭行為調查處理」</w:t>
      </w:r>
      <w:r w:rsidR="00615162" w:rsidRPr="00615162">
        <w:rPr>
          <w:rFonts w:hint="eastAsia"/>
          <w:color w:val="000000" w:themeColor="text1"/>
          <w:szCs w:val="32"/>
        </w:rPr>
        <w:t>預算</w:t>
      </w:r>
      <w:r w:rsidR="00615162">
        <w:rPr>
          <w:rFonts w:hint="eastAsia"/>
          <w:color w:val="000000" w:themeColor="text1"/>
          <w:szCs w:val="32"/>
        </w:rPr>
        <w:t>十</w:t>
      </w:r>
      <w:r w:rsidR="00615162" w:rsidRPr="00615162">
        <w:rPr>
          <w:rFonts w:hint="eastAsia"/>
          <w:color w:val="000000" w:themeColor="text1"/>
          <w:szCs w:val="32"/>
        </w:rPr>
        <w:t>分之一</w:t>
      </w:r>
      <w:r w:rsidR="00E319DA" w:rsidRPr="00E319DA">
        <w:rPr>
          <w:rFonts w:hint="eastAsia"/>
          <w:color w:val="000000" w:themeColor="text1"/>
          <w:szCs w:val="32"/>
        </w:rPr>
        <w:t>，</w:t>
      </w:r>
      <w:proofErr w:type="gramStart"/>
      <w:r w:rsidR="00E319DA" w:rsidRPr="00E319DA">
        <w:rPr>
          <w:rFonts w:hint="eastAsia"/>
          <w:color w:val="000000" w:themeColor="text1"/>
          <w:szCs w:val="32"/>
        </w:rPr>
        <w:t>俟</w:t>
      </w:r>
      <w:proofErr w:type="gramEnd"/>
      <w:r>
        <w:rPr>
          <w:rFonts w:hint="eastAsia"/>
          <w:color w:val="000000" w:themeColor="text1"/>
          <w:szCs w:val="32"/>
        </w:rPr>
        <w:t>公平交易委員會</w:t>
      </w:r>
      <w:r w:rsidR="00E319DA" w:rsidRPr="00E319DA">
        <w:rPr>
          <w:rFonts w:hint="eastAsia"/>
          <w:color w:val="000000" w:themeColor="text1"/>
          <w:szCs w:val="32"/>
        </w:rPr>
        <w:t>提出改善現行裁處機制，以阻絕業者之違規動機與誘因之專案報告後，始得動支。</w:t>
      </w:r>
    </w:p>
    <w:p w:rsidR="00E319DA" w:rsidRPr="00E319DA" w:rsidRDefault="00E319DA" w:rsidP="00E319DA">
      <w:pPr>
        <w:pStyle w:val="aff5"/>
      </w:pPr>
      <w:r w:rsidRPr="00E319DA">
        <w:rPr>
          <w:rFonts w:hint="eastAsia"/>
        </w:rPr>
        <w:t>提案人：</w:t>
      </w:r>
      <w:r w:rsidR="0024016B" w:rsidRPr="00E319DA">
        <w:rPr>
          <w:rFonts w:hint="eastAsia"/>
        </w:rPr>
        <w:t xml:space="preserve">王惠美　</w:t>
      </w:r>
      <w:r w:rsidR="00954F36" w:rsidRPr="00E319DA">
        <w:rPr>
          <w:rFonts w:hint="eastAsia"/>
        </w:rPr>
        <w:t>張麗善　陳明文　黃偉哲</w:t>
      </w:r>
      <w:r w:rsidR="00954F36" w:rsidRPr="00E319DA">
        <w:rPr>
          <w:rFonts w:hint="eastAsia"/>
        </w:rPr>
        <w:t xml:space="preserve">  </w:t>
      </w:r>
      <w:r w:rsidR="00954F36" w:rsidRPr="00E319DA">
        <w:rPr>
          <w:rFonts w:hint="eastAsia"/>
        </w:rPr>
        <w:t>高志鵬</w:t>
      </w:r>
      <w:r w:rsidR="00954F36" w:rsidRPr="00E319DA">
        <w:rPr>
          <w:rFonts w:hint="eastAsia"/>
        </w:rPr>
        <w:t xml:space="preserve">  </w:t>
      </w:r>
      <w:r w:rsidR="00954F36" w:rsidRPr="00E319DA">
        <w:rPr>
          <w:rFonts w:hint="eastAsia"/>
        </w:rPr>
        <w:t>徐永明</w:t>
      </w:r>
      <w:r w:rsidR="00954F36" w:rsidRPr="00E319DA">
        <w:rPr>
          <w:rFonts w:hint="eastAsia"/>
        </w:rPr>
        <w:t xml:space="preserve">  </w:t>
      </w:r>
      <w:r w:rsidR="00954F36" w:rsidRPr="00E319DA">
        <w:rPr>
          <w:rFonts w:hint="eastAsia"/>
        </w:rPr>
        <w:t>蘇震清</w:t>
      </w:r>
      <w:r w:rsidR="00954F36">
        <w:rPr>
          <w:rFonts w:hint="eastAsia"/>
        </w:rPr>
        <w:t xml:space="preserve">  </w:t>
      </w:r>
      <w:r w:rsidR="00954F36">
        <w:rPr>
          <w:rFonts w:hint="eastAsia"/>
        </w:rPr>
        <w:t>蕭美琴</w:t>
      </w:r>
      <w:r w:rsidR="00954F36" w:rsidRPr="00E319DA">
        <w:rPr>
          <w:rFonts w:hint="eastAsia"/>
        </w:rPr>
        <w:t xml:space="preserve">　</w:t>
      </w:r>
      <w:r w:rsidR="00954F36">
        <w:rPr>
          <w:rFonts w:hint="eastAsia"/>
        </w:rPr>
        <w:t>邱議瑩</w:t>
      </w:r>
      <w:r w:rsidR="00954F36">
        <w:rPr>
          <w:rFonts w:hint="eastAsia"/>
        </w:rPr>
        <w:t xml:space="preserve">  </w:t>
      </w:r>
      <w:r w:rsidR="00954F36">
        <w:rPr>
          <w:rFonts w:hint="eastAsia"/>
        </w:rPr>
        <w:t>邱志偉</w:t>
      </w:r>
      <w:r w:rsidR="00954F36" w:rsidRPr="00E319DA">
        <w:rPr>
          <w:rFonts w:hint="eastAsia"/>
        </w:rPr>
        <w:t xml:space="preserve">  </w:t>
      </w:r>
      <w:r w:rsidR="00954F36" w:rsidRPr="00E319DA">
        <w:rPr>
          <w:rFonts w:hint="eastAsia"/>
        </w:rPr>
        <w:t>孔文吉</w:t>
      </w:r>
      <w:r w:rsidR="00954F36">
        <w:rPr>
          <w:rFonts w:hint="eastAsia"/>
        </w:rPr>
        <w:t xml:space="preserve">  </w:t>
      </w:r>
      <w:r w:rsidR="00954F36">
        <w:rPr>
          <w:rFonts w:hint="eastAsia"/>
        </w:rPr>
        <w:t>陳超明</w:t>
      </w:r>
      <w:r w:rsidR="00954F36">
        <w:rPr>
          <w:rFonts w:hint="eastAsia"/>
        </w:rPr>
        <w:t xml:space="preserve">  </w:t>
      </w:r>
      <w:r w:rsidR="00954F36" w:rsidRPr="000345B3">
        <w:rPr>
          <w:rFonts w:hint="eastAsia"/>
          <w:color w:val="000000" w:themeColor="text1"/>
        </w:rPr>
        <w:t>林岱樺</w:t>
      </w:r>
      <w:r w:rsidR="00954F36" w:rsidRPr="000345B3">
        <w:rPr>
          <w:rFonts w:hint="eastAsia"/>
          <w:color w:val="000000" w:themeColor="text1"/>
        </w:rPr>
        <w:t xml:space="preserve">  </w:t>
      </w:r>
    </w:p>
    <w:p w:rsidR="00AB1B09" w:rsidRPr="00AB1B09" w:rsidRDefault="009F32FC" w:rsidP="0094639D">
      <w:pPr>
        <w:pStyle w:val="aff0"/>
        <w:numPr>
          <w:ilvl w:val="0"/>
          <w:numId w:val="4"/>
        </w:numPr>
        <w:overflowPunct w:val="0"/>
        <w:spacing w:line="500" w:lineRule="exact"/>
        <w:ind w:leftChars="0" w:left="975" w:hanging="561"/>
        <w:jc w:val="both"/>
        <w:rPr>
          <w:color w:val="00B050"/>
          <w:szCs w:val="32"/>
        </w:rPr>
      </w:pPr>
      <w:r>
        <w:rPr>
          <w:rFonts w:hint="eastAsia"/>
          <w:szCs w:val="32"/>
        </w:rPr>
        <w:t>公平交易委員會</w:t>
      </w:r>
      <w:proofErr w:type="gramStart"/>
      <w:r w:rsidR="0094639D" w:rsidRPr="0094639D">
        <w:rPr>
          <w:rFonts w:hint="eastAsia"/>
          <w:szCs w:val="32"/>
        </w:rPr>
        <w:t>107</w:t>
      </w:r>
      <w:proofErr w:type="gramEnd"/>
      <w:r w:rsidR="0094639D" w:rsidRPr="0094639D">
        <w:rPr>
          <w:rFonts w:hint="eastAsia"/>
          <w:szCs w:val="32"/>
        </w:rPr>
        <w:t>年度預算編列</w:t>
      </w:r>
      <w:r w:rsidR="00D76747" w:rsidRPr="00D76747">
        <w:rPr>
          <w:rFonts w:hint="eastAsia"/>
          <w:szCs w:val="32"/>
        </w:rPr>
        <w:t>第</w:t>
      </w:r>
      <w:r w:rsidR="00D76747" w:rsidRPr="00D76747">
        <w:rPr>
          <w:rFonts w:hint="eastAsia"/>
          <w:szCs w:val="32"/>
        </w:rPr>
        <w:t>2</w:t>
      </w:r>
      <w:r w:rsidR="00D76747" w:rsidRPr="00D76747">
        <w:rPr>
          <w:rFonts w:hint="eastAsia"/>
          <w:szCs w:val="32"/>
        </w:rPr>
        <w:t>目「公平交易業務」－第</w:t>
      </w:r>
      <w:r w:rsidR="00D76747">
        <w:rPr>
          <w:rFonts w:hint="eastAsia"/>
          <w:szCs w:val="32"/>
        </w:rPr>
        <w:t>2</w:t>
      </w:r>
      <w:r w:rsidR="00D76747" w:rsidRPr="00D76747">
        <w:rPr>
          <w:rFonts w:hint="eastAsia"/>
          <w:szCs w:val="32"/>
        </w:rPr>
        <w:t>節</w:t>
      </w:r>
      <w:r w:rsidR="0094639D" w:rsidRPr="0094639D">
        <w:rPr>
          <w:rFonts w:hint="eastAsia"/>
          <w:szCs w:val="32"/>
        </w:rPr>
        <w:t>「不公平競爭行為調查處理及多層次傳銷管理」經費</w:t>
      </w:r>
      <w:r w:rsidR="0094639D" w:rsidRPr="0094639D">
        <w:rPr>
          <w:rFonts w:hint="eastAsia"/>
          <w:szCs w:val="32"/>
        </w:rPr>
        <w:t>276</w:t>
      </w:r>
      <w:r w:rsidR="0094639D" w:rsidRPr="0094639D">
        <w:rPr>
          <w:rFonts w:hint="eastAsia"/>
          <w:szCs w:val="32"/>
        </w:rPr>
        <w:t>萬</w:t>
      </w:r>
      <w:r w:rsidR="0094639D" w:rsidRPr="0094639D">
        <w:rPr>
          <w:rFonts w:hint="eastAsia"/>
          <w:szCs w:val="32"/>
        </w:rPr>
        <w:t>9</w:t>
      </w:r>
      <w:r w:rsidR="0094639D" w:rsidRPr="0094639D">
        <w:rPr>
          <w:rFonts w:hint="eastAsia"/>
          <w:szCs w:val="32"/>
        </w:rPr>
        <w:t>千元，較</w:t>
      </w:r>
      <w:proofErr w:type="gramStart"/>
      <w:r w:rsidR="0094639D" w:rsidRPr="0094639D">
        <w:rPr>
          <w:rFonts w:hint="eastAsia"/>
          <w:szCs w:val="32"/>
        </w:rPr>
        <w:t>106</w:t>
      </w:r>
      <w:proofErr w:type="gramEnd"/>
      <w:r w:rsidR="0094639D" w:rsidRPr="0094639D">
        <w:rPr>
          <w:rFonts w:hint="eastAsia"/>
          <w:szCs w:val="32"/>
        </w:rPr>
        <w:t>年度預算減少</w:t>
      </w:r>
      <w:r w:rsidR="0094639D" w:rsidRPr="0094639D">
        <w:rPr>
          <w:rFonts w:hint="eastAsia"/>
          <w:szCs w:val="32"/>
        </w:rPr>
        <w:t>32</w:t>
      </w:r>
      <w:r w:rsidR="0094639D" w:rsidRPr="0094639D">
        <w:rPr>
          <w:rFonts w:hint="eastAsia"/>
          <w:szCs w:val="32"/>
        </w:rPr>
        <w:t>萬</w:t>
      </w:r>
      <w:r w:rsidR="0094639D" w:rsidRPr="0094639D">
        <w:rPr>
          <w:rFonts w:hint="eastAsia"/>
          <w:szCs w:val="32"/>
        </w:rPr>
        <w:t>4</w:t>
      </w:r>
      <w:r w:rsidR="0094639D" w:rsidRPr="0094639D">
        <w:rPr>
          <w:rFonts w:hint="eastAsia"/>
          <w:szCs w:val="32"/>
        </w:rPr>
        <w:t>千元；然多層次傳銷業在台灣發展多年，過去由於缺乏主管機關以及法制化，導致不肖商人藉多層次傳銷之名，行詐騙人民之實；在主管機關確立以及專法施行後，已大幅降低相關事件；然而，</w:t>
      </w:r>
      <w:r>
        <w:rPr>
          <w:rFonts w:hint="eastAsia"/>
          <w:szCs w:val="32"/>
        </w:rPr>
        <w:t>公平交易委員會</w:t>
      </w:r>
      <w:r w:rsidR="0094639D" w:rsidRPr="0094639D">
        <w:rPr>
          <w:rFonts w:hint="eastAsia"/>
          <w:szCs w:val="32"/>
        </w:rPr>
        <w:t>雖為該業主管機關，但</w:t>
      </w:r>
      <w:r>
        <w:rPr>
          <w:rFonts w:hint="eastAsia"/>
          <w:szCs w:val="32"/>
        </w:rPr>
        <w:t>公平交易委員會</w:t>
      </w:r>
      <w:r w:rsidR="0094639D" w:rsidRPr="0094639D">
        <w:rPr>
          <w:rFonts w:hint="eastAsia"/>
          <w:szCs w:val="32"/>
        </w:rPr>
        <w:t>應思考如何推動產業</w:t>
      </w:r>
      <w:proofErr w:type="gramStart"/>
      <w:r w:rsidR="0094639D" w:rsidRPr="0094639D">
        <w:rPr>
          <w:rFonts w:hint="eastAsia"/>
          <w:szCs w:val="32"/>
        </w:rPr>
        <w:t>健全，</w:t>
      </w:r>
      <w:proofErr w:type="gramEnd"/>
      <w:r w:rsidR="0094639D" w:rsidRPr="0094639D">
        <w:rPr>
          <w:rFonts w:hint="eastAsia"/>
          <w:szCs w:val="32"/>
        </w:rPr>
        <w:t>而不是只做為一個「裁罰機關」；</w:t>
      </w:r>
      <w:r>
        <w:rPr>
          <w:rFonts w:hint="eastAsia"/>
          <w:szCs w:val="32"/>
        </w:rPr>
        <w:t>公平交易委員會</w:t>
      </w:r>
      <w:r w:rsidR="0094639D" w:rsidRPr="0094639D">
        <w:rPr>
          <w:rFonts w:hint="eastAsia"/>
          <w:szCs w:val="32"/>
        </w:rPr>
        <w:t>也應積極與合法多層次傳銷業強化合作，建立伙伴關係。</w:t>
      </w:r>
      <w:proofErr w:type="gramStart"/>
      <w:r w:rsidR="0094639D" w:rsidRPr="0094639D">
        <w:rPr>
          <w:rFonts w:hint="eastAsia"/>
          <w:szCs w:val="32"/>
        </w:rPr>
        <w:t>爰</w:t>
      </w:r>
      <w:proofErr w:type="gramEnd"/>
      <w:r w:rsidR="0094639D" w:rsidRPr="0094639D">
        <w:rPr>
          <w:rFonts w:hint="eastAsia"/>
          <w:szCs w:val="32"/>
        </w:rPr>
        <w:t>凍結「不</w:t>
      </w:r>
      <w:r w:rsidR="0094639D" w:rsidRPr="0094639D">
        <w:rPr>
          <w:rFonts w:hint="eastAsia"/>
          <w:szCs w:val="32"/>
        </w:rPr>
        <w:lastRenderedPageBreak/>
        <w:t>公平競爭行為調查處理及多層次傳銷管理」</w:t>
      </w:r>
      <w:r w:rsidR="007E79F0" w:rsidRPr="007E79F0">
        <w:rPr>
          <w:rFonts w:hint="eastAsia"/>
          <w:szCs w:val="32"/>
        </w:rPr>
        <w:t>預算十分之一</w:t>
      </w:r>
      <w:r w:rsidR="0094639D" w:rsidRPr="0094639D">
        <w:rPr>
          <w:rFonts w:hint="eastAsia"/>
          <w:szCs w:val="32"/>
        </w:rPr>
        <w:t>，</w:t>
      </w:r>
      <w:proofErr w:type="gramStart"/>
      <w:r w:rsidR="0094639D" w:rsidRPr="0094639D">
        <w:rPr>
          <w:rFonts w:hint="eastAsia"/>
          <w:szCs w:val="32"/>
        </w:rPr>
        <w:t>俟</w:t>
      </w:r>
      <w:proofErr w:type="gramEnd"/>
      <w:r>
        <w:rPr>
          <w:rFonts w:hint="eastAsia"/>
          <w:szCs w:val="32"/>
        </w:rPr>
        <w:t>公平交易委員會</w:t>
      </w:r>
      <w:r w:rsidR="0094639D" w:rsidRPr="0094639D">
        <w:rPr>
          <w:rFonts w:hint="eastAsia"/>
          <w:szCs w:val="32"/>
        </w:rPr>
        <w:t>提出與合法多層次傳銷業強化合作並打擊非法之</w:t>
      </w:r>
      <w:proofErr w:type="gramStart"/>
      <w:r w:rsidR="0094639D" w:rsidRPr="0094639D">
        <w:rPr>
          <w:rFonts w:hint="eastAsia"/>
          <w:szCs w:val="32"/>
        </w:rPr>
        <w:t>研</w:t>
      </w:r>
      <w:proofErr w:type="gramEnd"/>
      <w:r w:rsidR="0094639D" w:rsidRPr="0094639D">
        <w:rPr>
          <w:rFonts w:hint="eastAsia"/>
          <w:szCs w:val="32"/>
        </w:rPr>
        <w:t>析計畫之專案報告後，始得動支</w:t>
      </w:r>
      <w:r w:rsidR="00AB1B09" w:rsidRPr="00AB1B09">
        <w:rPr>
          <w:rFonts w:hint="eastAsia"/>
          <w:szCs w:val="32"/>
        </w:rPr>
        <w:t>。</w:t>
      </w:r>
    </w:p>
    <w:p w:rsidR="00CD5B9F" w:rsidRPr="00943670" w:rsidRDefault="00954F36" w:rsidP="00DD1D3C">
      <w:pPr>
        <w:pStyle w:val="aff5"/>
        <w:overflowPunct w:val="0"/>
        <w:rPr>
          <w:color w:val="00B050"/>
        </w:rPr>
      </w:pPr>
      <w:r w:rsidRPr="00954F36">
        <w:rPr>
          <w:rFonts w:hint="eastAsia"/>
        </w:rPr>
        <w:t xml:space="preserve">提案人：王惠美　</w:t>
      </w:r>
      <w:r w:rsidRPr="00943670">
        <w:rPr>
          <w:rFonts w:hint="eastAsia"/>
          <w:color w:val="000000" w:themeColor="text1"/>
        </w:rPr>
        <w:t>張麗善</w:t>
      </w:r>
      <w:r w:rsidR="00943670" w:rsidRPr="00943670">
        <w:rPr>
          <w:rFonts w:hint="eastAsia"/>
          <w:color w:val="000000" w:themeColor="text1"/>
        </w:rPr>
        <w:t xml:space="preserve">  </w:t>
      </w:r>
      <w:r w:rsidR="00943670" w:rsidRPr="00943670">
        <w:rPr>
          <w:rFonts w:hint="eastAsia"/>
          <w:color w:val="000000" w:themeColor="text1"/>
        </w:rPr>
        <w:t>高志鵬</w:t>
      </w:r>
      <w:r w:rsidR="00943670" w:rsidRPr="00943670">
        <w:rPr>
          <w:rFonts w:hint="eastAsia"/>
          <w:color w:val="000000" w:themeColor="text1"/>
        </w:rPr>
        <w:t xml:space="preserve">  </w:t>
      </w:r>
      <w:r w:rsidR="00943670" w:rsidRPr="00943670">
        <w:rPr>
          <w:rFonts w:hint="eastAsia"/>
          <w:color w:val="000000" w:themeColor="text1"/>
        </w:rPr>
        <w:t>蘇治芬</w:t>
      </w:r>
      <w:r w:rsidRPr="00943670">
        <w:rPr>
          <w:rFonts w:hint="eastAsia"/>
          <w:color w:val="00B050"/>
        </w:rPr>
        <w:t xml:space="preserve">　</w:t>
      </w:r>
      <w:r w:rsidR="00943670" w:rsidRPr="00943670">
        <w:rPr>
          <w:rFonts w:hint="eastAsia"/>
          <w:color w:val="000000" w:themeColor="text1"/>
        </w:rPr>
        <w:t>黃偉哲　邱志偉</w:t>
      </w:r>
      <w:r w:rsidR="00943670" w:rsidRPr="00943670">
        <w:rPr>
          <w:rFonts w:hint="eastAsia"/>
          <w:color w:val="00B050"/>
        </w:rPr>
        <w:t xml:space="preserve">  </w:t>
      </w:r>
      <w:r w:rsidR="00943670" w:rsidRPr="00943670">
        <w:rPr>
          <w:rFonts w:hint="eastAsia"/>
        </w:rPr>
        <w:t>孔文吉</w:t>
      </w:r>
      <w:r w:rsidR="00943670" w:rsidRPr="00943670">
        <w:rPr>
          <w:rFonts w:hint="eastAsia"/>
        </w:rPr>
        <w:t xml:space="preserve">  </w:t>
      </w:r>
      <w:r w:rsidR="00943670" w:rsidRPr="00943670">
        <w:rPr>
          <w:rFonts w:hint="eastAsia"/>
          <w:color w:val="000000" w:themeColor="text1"/>
        </w:rPr>
        <w:t>徐永明</w:t>
      </w:r>
      <w:r w:rsidR="00943670" w:rsidRPr="00943670">
        <w:rPr>
          <w:rFonts w:hint="eastAsia"/>
          <w:color w:val="000000" w:themeColor="text1"/>
        </w:rPr>
        <w:t xml:space="preserve">  </w:t>
      </w:r>
      <w:r w:rsidR="00943670" w:rsidRPr="00943670">
        <w:rPr>
          <w:rFonts w:hint="eastAsia"/>
          <w:color w:val="000000" w:themeColor="text1"/>
        </w:rPr>
        <w:t>蘇震清</w:t>
      </w:r>
      <w:r w:rsidR="00943670" w:rsidRPr="00943670">
        <w:rPr>
          <w:rFonts w:hint="eastAsia"/>
          <w:color w:val="000000" w:themeColor="text1"/>
        </w:rPr>
        <w:t xml:space="preserve">  </w:t>
      </w:r>
      <w:r w:rsidR="00943670" w:rsidRPr="00943670">
        <w:rPr>
          <w:rFonts w:hint="eastAsia"/>
          <w:color w:val="000000" w:themeColor="text1"/>
        </w:rPr>
        <w:t>蕭美琴　邱議瑩</w:t>
      </w:r>
      <w:r w:rsidR="00943670" w:rsidRPr="00943670">
        <w:rPr>
          <w:rFonts w:hint="eastAsia"/>
          <w:color w:val="000000" w:themeColor="text1"/>
        </w:rPr>
        <w:t xml:space="preserve">  </w:t>
      </w:r>
      <w:r w:rsidRPr="00943670">
        <w:rPr>
          <w:rFonts w:hint="eastAsia"/>
          <w:color w:val="000000" w:themeColor="text1"/>
        </w:rPr>
        <w:t>陳明文</w:t>
      </w:r>
      <w:r w:rsidRPr="00943670">
        <w:rPr>
          <w:rFonts w:hint="eastAsia"/>
          <w:color w:val="000000" w:themeColor="text1"/>
        </w:rPr>
        <w:t xml:space="preserve">  </w:t>
      </w:r>
    </w:p>
    <w:p w:rsidR="00943670" w:rsidRPr="00943670" w:rsidRDefault="00943670" w:rsidP="00DD1D3C">
      <w:pPr>
        <w:pStyle w:val="aff5"/>
        <w:overflowPunct w:val="0"/>
        <w:rPr>
          <w:color w:val="00B050"/>
        </w:rPr>
      </w:pPr>
      <w:r w:rsidRPr="00943670">
        <w:rPr>
          <w:rFonts w:hint="eastAsia"/>
        </w:rPr>
        <w:t>連署人：</w:t>
      </w:r>
      <w:r w:rsidRPr="00943670">
        <w:rPr>
          <w:rFonts w:hint="eastAsia"/>
          <w:color w:val="000000" w:themeColor="text1"/>
        </w:rPr>
        <w:t>陳超明</w:t>
      </w:r>
      <w:r w:rsidRPr="00943670">
        <w:rPr>
          <w:rFonts w:hint="eastAsia"/>
          <w:color w:val="000000" w:themeColor="text1"/>
        </w:rPr>
        <w:t xml:space="preserve">  </w:t>
      </w:r>
      <w:r w:rsidRPr="00943670">
        <w:rPr>
          <w:rFonts w:hint="eastAsia"/>
          <w:color w:val="000000" w:themeColor="text1"/>
        </w:rPr>
        <w:t>管碧玲</w:t>
      </w:r>
      <w:r w:rsidRPr="00943670">
        <w:rPr>
          <w:rFonts w:hint="eastAsia"/>
          <w:color w:val="00B050"/>
        </w:rPr>
        <w:t xml:space="preserve">　</w:t>
      </w:r>
    </w:p>
    <w:p w:rsidR="00FF5524" w:rsidRPr="00FF5524" w:rsidRDefault="009F32FC" w:rsidP="001A2603">
      <w:pPr>
        <w:pStyle w:val="aff0"/>
        <w:numPr>
          <w:ilvl w:val="0"/>
          <w:numId w:val="4"/>
        </w:numPr>
        <w:overflowPunct w:val="0"/>
        <w:spacing w:line="500" w:lineRule="exact"/>
        <w:ind w:leftChars="0" w:left="975" w:hanging="561"/>
        <w:jc w:val="both"/>
        <w:rPr>
          <w:szCs w:val="32"/>
        </w:rPr>
      </w:pPr>
      <w:r>
        <w:rPr>
          <w:rFonts w:hint="eastAsia"/>
          <w:color w:val="000000" w:themeColor="text1"/>
          <w:szCs w:val="32"/>
        </w:rPr>
        <w:t>公平交易委員會</w:t>
      </w:r>
      <w:proofErr w:type="gramStart"/>
      <w:r w:rsidR="00AB1B09" w:rsidRPr="001A2603">
        <w:rPr>
          <w:rFonts w:hint="eastAsia"/>
          <w:color w:val="000000" w:themeColor="text1"/>
          <w:szCs w:val="32"/>
        </w:rPr>
        <w:t>107</w:t>
      </w:r>
      <w:proofErr w:type="gramEnd"/>
      <w:r w:rsidR="00AB1B09" w:rsidRPr="001A2603">
        <w:rPr>
          <w:rFonts w:hint="eastAsia"/>
          <w:color w:val="000000" w:themeColor="text1"/>
          <w:szCs w:val="32"/>
        </w:rPr>
        <w:t>年度預算編列</w:t>
      </w:r>
      <w:r w:rsidR="00D76747" w:rsidRPr="00D76747">
        <w:rPr>
          <w:rFonts w:hint="eastAsia"/>
          <w:color w:val="000000" w:themeColor="text1"/>
          <w:szCs w:val="32"/>
        </w:rPr>
        <w:t>第</w:t>
      </w:r>
      <w:r w:rsidR="00D76747" w:rsidRPr="00D76747">
        <w:rPr>
          <w:rFonts w:hint="eastAsia"/>
          <w:color w:val="000000" w:themeColor="text1"/>
          <w:szCs w:val="32"/>
        </w:rPr>
        <w:t>2</w:t>
      </w:r>
      <w:r w:rsidR="00D76747" w:rsidRPr="00D76747">
        <w:rPr>
          <w:rFonts w:hint="eastAsia"/>
          <w:color w:val="000000" w:themeColor="text1"/>
          <w:szCs w:val="32"/>
        </w:rPr>
        <w:t>目「公平交易業務」－第</w:t>
      </w:r>
      <w:r w:rsidR="00D76747">
        <w:rPr>
          <w:rFonts w:hint="eastAsia"/>
          <w:color w:val="000000" w:themeColor="text1"/>
          <w:szCs w:val="32"/>
        </w:rPr>
        <w:t>3</w:t>
      </w:r>
      <w:r w:rsidR="00D76747" w:rsidRPr="00D76747">
        <w:rPr>
          <w:rFonts w:hint="eastAsia"/>
          <w:color w:val="000000" w:themeColor="text1"/>
          <w:szCs w:val="32"/>
        </w:rPr>
        <w:t>節</w:t>
      </w:r>
      <w:r w:rsidR="00AB1B09" w:rsidRPr="001A2603">
        <w:rPr>
          <w:rFonts w:hint="eastAsia"/>
          <w:color w:val="000000" w:themeColor="text1"/>
          <w:szCs w:val="32"/>
        </w:rPr>
        <w:t>「法務及行政救濟業務」經費</w:t>
      </w:r>
      <w:r w:rsidR="00AB1B09" w:rsidRPr="001A2603">
        <w:rPr>
          <w:rFonts w:hint="eastAsia"/>
          <w:color w:val="000000" w:themeColor="text1"/>
          <w:szCs w:val="32"/>
        </w:rPr>
        <w:t>223</w:t>
      </w:r>
      <w:r w:rsidR="00AB1B09" w:rsidRPr="001A2603">
        <w:rPr>
          <w:rFonts w:hint="eastAsia"/>
          <w:color w:val="000000" w:themeColor="text1"/>
          <w:szCs w:val="32"/>
        </w:rPr>
        <w:t>萬</w:t>
      </w:r>
      <w:r w:rsidR="00AB1B09" w:rsidRPr="001A2603">
        <w:rPr>
          <w:rFonts w:hint="eastAsia"/>
          <w:color w:val="000000" w:themeColor="text1"/>
          <w:szCs w:val="32"/>
        </w:rPr>
        <w:t>5</w:t>
      </w:r>
      <w:r w:rsidR="00AB1B09" w:rsidRPr="001A2603">
        <w:rPr>
          <w:rFonts w:hint="eastAsia"/>
          <w:color w:val="000000" w:themeColor="text1"/>
          <w:szCs w:val="32"/>
        </w:rPr>
        <w:t>千元，係</w:t>
      </w:r>
      <w:proofErr w:type="gramStart"/>
      <w:r w:rsidR="00AB1B09" w:rsidRPr="001A2603">
        <w:rPr>
          <w:rFonts w:hint="eastAsia"/>
          <w:color w:val="000000" w:themeColor="text1"/>
          <w:szCs w:val="32"/>
        </w:rPr>
        <w:t>研</w:t>
      </w:r>
      <w:proofErr w:type="gramEnd"/>
      <w:r w:rsidR="00AB1B09" w:rsidRPr="001A2603">
        <w:rPr>
          <w:rFonts w:hint="eastAsia"/>
          <w:color w:val="000000" w:themeColor="text1"/>
          <w:szCs w:val="32"/>
        </w:rPr>
        <w:t>擬修訂公平交易法令、蒐集我國與外國有關公平交易法規資料並加以整理與分析相關業務等。經查：</w:t>
      </w:r>
      <w:r>
        <w:rPr>
          <w:rFonts w:hint="eastAsia"/>
          <w:color w:val="000000" w:themeColor="text1"/>
          <w:szCs w:val="32"/>
        </w:rPr>
        <w:t>公平交易委員會</w:t>
      </w:r>
      <w:r w:rsidR="00AB1B09" w:rsidRPr="001A2603">
        <w:rPr>
          <w:rFonts w:hint="eastAsia"/>
          <w:color w:val="000000" w:themeColor="text1"/>
          <w:szCs w:val="32"/>
        </w:rPr>
        <w:t>於</w:t>
      </w:r>
      <w:r w:rsidR="00AB1B09" w:rsidRPr="001A2603">
        <w:rPr>
          <w:rFonts w:hint="eastAsia"/>
          <w:color w:val="000000" w:themeColor="text1"/>
          <w:szCs w:val="32"/>
        </w:rPr>
        <w:t>101</w:t>
      </w:r>
      <w:r w:rsidR="00AB1B09" w:rsidRPr="001A2603">
        <w:rPr>
          <w:rFonts w:hint="eastAsia"/>
          <w:color w:val="000000" w:themeColor="text1"/>
          <w:szCs w:val="32"/>
        </w:rPr>
        <w:t>年</w:t>
      </w:r>
      <w:r w:rsidR="00AB1B09" w:rsidRPr="001A2603">
        <w:rPr>
          <w:rFonts w:hint="eastAsia"/>
          <w:color w:val="000000" w:themeColor="text1"/>
          <w:szCs w:val="32"/>
        </w:rPr>
        <w:t>10</w:t>
      </w:r>
      <w:r w:rsidR="00AB1B09" w:rsidRPr="001A2603">
        <w:rPr>
          <w:rFonts w:hint="eastAsia"/>
          <w:color w:val="000000" w:themeColor="text1"/>
          <w:szCs w:val="32"/>
        </w:rPr>
        <w:t>月間主動調查</w:t>
      </w:r>
      <w:r w:rsidR="00AB1B09" w:rsidRPr="001A2603">
        <w:rPr>
          <w:rFonts w:hint="eastAsia"/>
          <w:color w:val="000000" w:themeColor="text1"/>
          <w:szCs w:val="32"/>
        </w:rPr>
        <w:t>9</w:t>
      </w:r>
      <w:r w:rsidR="00AB1B09" w:rsidRPr="001A2603">
        <w:rPr>
          <w:rFonts w:hint="eastAsia"/>
          <w:color w:val="000000" w:themeColor="text1"/>
          <w:szCs w:val="32"/>
        </w:rPr>
        <w:t>家民營電廠與</w:t>
      </w:r>
      <w:r w:rsidR="009C34C8">
        <w:rPr>
          <w:rFonts w:hint="eastAsia"/>
          <w:color w:val="000000" w:themeColor="text1"/>
          <w:szCs w:val="32"/>
        </w:rPr>
        <w:t>台灣電力股份有限公司</w:t>
      </w:r>
      <w:r w:rsidR="00AB1B09" w:rsidRPr="001A2603">
        <w:rPr>
          <w:rFonts w:hint="eastAsia"/>
          <w:color w:val="000000" w:themeColor="text1"/>
          <w:szCs w:val="32"/>
        </w:rPr>
        <w:t>購電合約有無壟斷情事，經該會</w:t>
      </w:r>
      <w:r w:rsidR="00AB1B09" w:rsidRPr="001A2603">
        <w:rPr>
          <w:rFonts w:hint="eastAsia"/>
          <w:color w:val="000000" w:themeColor="text1"/>
          <w:szCs w:val="32"/>
        </w:rPr>
        <w:t>102</w:t>
      </w:r>
      <w:r w:rsidR="00AB1B09" w:rsidRPr="001A2603">
        <w:rPr>
          <w:rFonts w:hint="eastAsia"/>
          <w:color w:val="000000" w:themeColor="text1"/>
          <w:szCs w:val="32"/>
        </w:rPr>
        <w:t>年</w:t>
      </w:r>
      <w:r w:rsidR="00AB1B09" w:rsidRPr="001A2603">
        <w:rPr>
          <w:rFonts w:hint="eastAsia"/>
          <w:color w:val="000000" w:themeColor="text1"/>
          <w:szCs w:val="32"/>
        </w:rPr>
        <w:t>3</w:t>
      </w:r>
      <w:r w:rsidR="00AB1B09" w:rsidRPr="001A2603">
        <w:rPr>
          <w:rFonts w:hint="eastAsia"/>
          <w:color w:val="000000" w:themeColor="text1"/>
          <w:szCs w:val="32"/>
        </w:rPr>
        <w:t>月委員會通過，認定</w:t>
      </w:r>
      <w:r w:rsidR="00AB1B09" w:rsidRPr="001A2603">
        <w:rPr>
          <w:rFonts w:hint="eastAsia"/>
          <w:color w:val="000000" w:themeColor="text1"/>
          <w:szCs w:val="32"/>
        </w:rPr>
        <w:t>9</w:t>
      </w:r>
      <w:r w:rsidR="00AB1B09" w:rsidRPr="001A2603">
        <w:rPr>
          <w:rFonts w:hint="eastAsia"/>
          <w:color w:val="000000" w:themeColor="text1"/>
          <w:szCs w:val="32"/>
        </w:rPr>
        <w:t>家民營電廠合意拒絕調整與</w:t>
      </w:r>
      <w:r w:rsidR="009C34C8">
        <w:rPr>
          <w:rFonts w:hint="eastAsia"/>
          <w:color w:val="000000" w:themeColor="text1"/>
          <w:szCs w:val="32"/>
        </w:rPr>
        <w:t>台灣電力股份有限公司</w:t>
      </w:r>
      <w:r w:rsidR="00AB1B09" w:rsidRPr="001A2603">
        <w:rPr>
          <w:rFonts w:hint="eastAsia"/>
          <w:color w:val="000000" w:themeColor="text1"/>
          <w:szCs w:val="32"/>
        </w:rPr>
        <w:t>之購電費率行為，並決議裁罰最高罰鍰</w:t>
      </w:r>
      <w:r w:rsidR="00AB1B09" w:rsidRPr="001A2603">
        <w:rPr>
          <w:rFonts w:hint="eastAsia"/>
          <w:color w:val="000000" w:themeColor="text1"/>
          <w:szCs w:val="32"/>
        </w:rPr>
        <w:t>63</w:t>
      </w:r>
      <w:r w:rsidR="00AB1B09" w:rsidRPr="001A2603">
        <w:rPr>
          <w:rFonts w:hint="eastAsia"/>
          <w:color w:val="000000" w:themeColor="text1"/>
          <w:szCs w:val="32"/>
        </w:rPr>
        <w:t>億</w:t>
      </w:r>
      <w:r w:rsidR="00AB1B09" w:rsidRPr="001A2603">
        <w:rPr>
          <w:rFonts w:hint="eastAsia"/>
          <w:color w:val="000000" w:themeColor="text1"/>
          <w:szCs w:val="32"/>
        </w:rPr>
        <w:t>2,000</w:t>
      </w:r>
      <w:r w:rsidR="00AB1B09" w:rsidRPr="001A2603">
        <w:rPr>
          <w:rFonts w:hint="eastAsia"/>
          <w:color w:val="000000" w:themeColor="text1"/>
          <w:szCs w:val="32"/>
        </w:rPr>
        <w:t>萬元。</w:t>
      </w:r>
      <w:proofErr w:type="gramStart"/>
      <w:r w:rsidR="00AB1B09" w:rsidRPr="001A2603">
        <w:rPr>
          <w:rFonts w:hint="eastAsia"/>
          <w:color w:val="000000" w:themeColor="text1"/>
          <w:szCs w:val="32"/>
        </w:rPr>
        <w:t>惟</w:t>
      </w:r>
      <w:proofErr w:type="gramEnd"/>
      <w:r>
        <w:rPr>
          <w:rFonts w:hint="eastAsia"/>
          <w:color w:val="000000" w:themeColor="text1"/>
          <w:szCs w:val="32"/>
        </w:rPr>
        <w:t>公平交易委員會</w:t>
      </w:r>
      <w:r w:rsidR="00AB1B09" w:rsidRPr="001A2603">
        <w:rPr>
          <w:rFonts w:hint="eastAsia"/>
          <w:color w:val="000000" w:themeColor="text1"/>
          <w:szCs w:val="32"/>
        </w:rPr>
        <w:t>對於</w:t>
      </w:r>
      <w:r w:rsidR="00AB1B09" w:rsidRPr="001A2603">
        <w:rPr>
          <w:rFonts w:hint="eastAsia"/>
          <w:color w:val="000000" w:themeColor="text1"/>
          <w:szCs w:val="32"/>
        </w:rPr>
        <w:t>9</w:t>
      </w:r>
      <w:r w:rsidR="00AB1B09" w:rsidRPr="001A2603">
        <w:rPr>
          <w:rFonts w:hint="eastAsia"/>
          <w:color w:val="000000" w:themeColor="text1"/>
          <w:szCs w:val="32"/>
        </w:rPr>
        <w:t>家民營電廠聯合行為之處分遭高等行政法院判決撤銷，敗訴原因為行政法院認定事實與</w:t>
      </w:r>
      <w:r>
        <w:rPr>
          <w:rFonts w:hint="eastAsia"/>
          <w:color w:val="000000" w:themeColor="text1"/>
          <w:szCs w:val="32"/>
        </w:rPr>
        <w:t>公平交易委員會</w:t>
      </w:r>
      <w:r w:rsidR="00AB1B09" w:rsidRPr="001A2603">
        <w:rPr>
          <w:rFonts w:hint="eastAsia"/>
          <w:color w:val="000000" w:themeColor="text1"/>
          <w:szCs w:val="32"/>
        </w:rPr>
        <w:t>有所差異</w:t>
      </w:r>
      <w:r w:rsidR="00D52FC0">
        <w:rPr>
          <w:rFonts w:hint="eastAsia"/>
          <w:color w:val="000000" w:themeColor="text1"/>
          <w:szCs w:val="32"/>
        </w:rPr>
        <w:t>，</w:t>
      </w:r>
      <w:r w:rsidR="00AB1B09" w:rsidRPr="001A2603">
        <w:rPr>
          <w:rFonts w:hint="eastAsia"/>
          <w:color w:val="000000" w:themeColor="text1"/>
          <w:szCs w:val="32"/>
        </w:rPr>
        <w:t>以及處分事證不足等。</w:t>
      </w:r>
      <w:r>
        <w:rPr>
          <w:rFonts w:hint="eastAsia"/>
          <w:color w:val="000000" w:themeColor="text1"/>
          <w:szCs w:val="32"/>
        </w:rPr>
        <w:t>公平交易委員會</w:t>
      </w:r>
      <w:r w:rsidR="00AB1B09" w:rsidRPr="001A2603">
        <w:rPr>
          <w:rFonts w:hint="eastAsia"/>
          <w:color w:val="000000" w:themeColor="text1"/>
          <w:szCs w:val="32"/>
        </w:rPr>
        <w:t>宜藉由訴訟案件之分析，透過司法審查上之學說與實務見解之法律攻防與論證，以檢討法制或實務操作不足之處。</w:t>
      </w:r>
      <w:proofErr w:type="gramStart"/>
      <w:r w:rsidR="00AB1B09" w:rsidRPr="001A2603">
        <w:rPr>
          <w:rFonts w:hint="eastAsia"/>
          <w:color w:val="000000" w:themeColor="text1"/>
          <w:szCs w:val="32"/>
        </w:rPr>
        <w:t>爰</w:t>
      </w:r>
      <w:proofErr w:type="gramEnd"/>
      <w:r w:rsidR="00AB1B09" w:rsidRPr="001A2603">
        <w:rPr>
          <w:rFonts w:hint="eastAsia"/>
          <w:color w:val="000000" w:themeColor="text1"/>
          <w:szCs w:val="32"/>
        </w:rPr>
        <w:t>此，凍結「法務及行政救濟業務」</w:t>
      </w:r>
      <w:r w:rsidR="007E79F0" w:rsidRPr="007E79F0">
        <w:rPr>
          <w:rFonts w:hint="eastAsia"/>
          <w:color w:val="000000" w:themeColor="text1"/>
          <w:szCs w:val="32"/>
        </w:rPr>
        <w:t>預算十分之一</w:t>
      </w:r>
      <w:r w:rsidR="00AB1B09" w:rsidRPr="001A2603">
        <w:rPr>
          <w:rFonts w:hint="eastAsia"/>
          <w:color w:val="000000" w:themeColor="text1"/>
          <w:szCs w:val="32"/>
        </w:rPr>
        <w:t>，待</w:t>
      </w:r>
      <w:r>
        <w:rPr>
          <w:rFonts w:hint="eastAsia"/>
          <w:color w:val="000000" w:themeColor="text1"/>
          <w:szCs w:val="32"/>
        </w:rPr>
        <w:t>公平交易委員會</w:t>
      </w:r>
      <w:r w:rsidR="00AB1B09" w:rsidRPr="001A2603">
        <w:rPr>
          <w:rFonts w:hint="eastAsia"/>
          <w:color w:val="000000" w:themeColor="text1"/>
          <w:szCs w:val="32"/>
        </w:rPr>
        <w:t>向立法院</w:t>
      </w:r>
      <w:r w:rsidR="007560A0">
        <w:rPr>
          <w:rFonts w:hint="eastAsia"/>
          <w:color w:val="000000" w:themeColor="text1"/>
          <w:szCs w:val="32"/>
        </w:rPr>
        <w:t>經濟委員會</w:t>
      </w:r>
      <w:r w:rsidR="00AB1B09" w:rsidRPr="001A2603">
        <w:rPr>
          <w:rFonts w:hint="eastAsia"/>
          <w:color w:val="000000" w:themeColor="text1"/>
          <w:szCs w:val="32"/>
        </w:rPr>
        <w:t>提出</w:t>
      </w:r>
      <w:r w:rsidR="009C34C8">
        <w:rPr>
          <w:rFonts w:hint="eastAsia"/>
          <w:color w:val="000000" w:themeColor="text1"/>
          <w:szCs w:val="32"/>
        </w:rPr>
        <w:t>書面</w:t>
      </w:r>
      <w:r w:rsidR="00AB1B09" w:rsidRPr="001A2603">
        <w:rPr>
          <w:rFonts w:hint="eastAsia"/>
          <w:color w:val="000000" w:themeColor="text1"/>
          <w:szCs w:val="32"/>
        </w:rPr>
        <w:t>報告後</w:t>
      </w:r>
      <w:r>
        <w:rPr>
          <w:rFonts w:hint="eastAsia"/>
          <w:color w:val="000000" w:themeColor="text1"/>
          <w:szCs w:val="32"/>
        </w:rPr>
        <w:t>，</w:t>
      </w:r>
      <w:r w:rsidR="00AB1B09" w:rsidRPr="001A2603">
        <w:rPr>
          <w:rFonts w:hint="eastAsia"/>
          <w:color w:val="000000" w:themeColor="text1"/>
          <w:szCs w:val="32"/>
        </w:rPr>
        <w:t>始得動支。</w:t>
      </w:r>
    </w:p>
    <w:p w:rsidR="00F83891" w:rsidRPr="00F83891" w:rsidRDefault="00F83891" w:rsidP="00F83891">
      <w:pPr>
        <w:pStyle w:val="aff5"/>
        <w:overflowPunct w:val="0"/>
        <w:rPr>
          <w:color w:val="00B050"/>
        </w:rPr>
      </w:pPr>
      <w:r w:rsidRPr="00954F36">
        <w:rPr>
          <w:rFonts w:hint="eastAsia"/>
        </w:rPr>
        <w:t>提案人：</w:t>
      </w:r>
      <w:r w:rsidRPr="00F83891">
        <w:rPr>
          <w:rFonts w:hint="eastAsia"/>
          <w:color w:val="000000" w:themeColor="text1"/>
        </w:rPr>
        <w:t>徐永明</w:t>
      </w:r>
      <w:r w:rsidRPr="00F83891">
        <w:rPr>
          <w:rFonts w:hint="eastAsia"/>
          <w:color w:val="000000" w:themeColor="text1"/>
        </w:rPr>
        <w:t xml:space="preserve">  </w:t>
      </w:r>
      <w:r w:rsidRPr="00F83891">
        <w:rPr>
          <w:rFonts w:hint="eastAsia"/>
          <w:color w:val="000000" w:themeColor="text1"/>
        </w:rPr>
        <w:t>黃偉哲　蘇震清</w:t>
      </w:r>
      <w:r w:rsidRPr="00F83891">
        <w:rPr>
          <w:rFonts w:hint="eastAsia"/>
          <w:color w:val="000000" w:themeColor="text1"/>
        </w:rPr>
        <w:t xml:space="preserve">  </w:t>
      </w:r>
      <w:r w:rsidRPr="00F83891">
        <w:rPr>
          <w:rFonts w:hint="eastAsia"/>
          <w:color w:val="000000" w:themeColor="text1"/>
        </w:rPr>
        <w:t>王惠美</w:t>
      </w:r>
      <w:r w:rsidRPr="00F83891">
        <w:rPr>
          <w:rFonts w:hint="eastAsia"/>
          <w:color w:val="00B050"/>
        </w:rPr>
        <w:t xml:space="preserve">　</w:t>
      </w:r>
      <w:r w:rsidRPr="00F83891">
        <w:rPr>
          <w:rFonts w:hint="eastAsia"/>
          <w:color w:val="000000" w:themeColor="text1"/>
        </w:rPr>
        <w:t>張麗善</w:t>
      </w:r>
      <w:r w:rsidRPr="00F83891">
        <w:rPr>
          <w:rFonts w:hint="eastAsia"/>
          <w:color w:val="000000" w:themeColor="text1"/>
        </w:rPr>
        <w:t xml:space="preserve"> </w:t>
      </w:r>
      <w:r w:rsidRPr="00F83891">
        <w:rPr>
          <w:rFonts w:hint="eastAsia"/>
          <w:color w:val="00B050"/>
        </w:rPr>
        <w:t xml:space="preserve"> </w:t>
      </w:r>
      <w:r w:rsidRPr="00F83891">
        <w:rPr>
          <w:rFonts w:hint="eastAsia"/>
          <w:color w:val="000000" w:themeColor="text1"/>
        </w:rPr>
        <w:t>孔文吉　邱志偉</w:t>
      </w:r>
      <w:r w:rsidRPr="00F83891">
        <w:rPr>
          <w:rFonts w:hint="eastAsia"/>
          <w:color w:val="000000" w:themeColor="text1"/>
        </w:rPr>
        <w:t xml:space="preserve">  </w:t>
      </w:r>
      <w:r w:rsidRPr="00F83891">
        <w:rPr>
          <w:rFonts w:hint="eastAsia"/>
          <w:color w:val="000000" w:themeColor="text1"/>
        </w:rPr>
        <w:t>蘇治芬</w:t>
      </w:r>
      <w:r w:rsidRPr="00F83891">
        <w:rPr>
          <w:rFonts w:hint="eastAsia"/>
          <w:color w:val="000000" w:themeColor="text1"/>
        </w:rPr>
        <w:t xml:space="preserve">  </w:t>
      </w:r>
    </w:p>
    <w:p w:rsidR="00633E54" w:rsidRDefault="00F83891" w:rsidP="00F83891">
      <w:pPr>
        <w:pStyle w:val="aff5"/>
        <w:overflowPunct w:val="0"/>
      </w:pPr>
      <w:r w:rsidRPr="00943670">
        <w:rPr>
          <w:rFonts w:hint="eastAsia"/>
        </w:rPr>
        <w:t>連署人：</w:t>
      </w:r>
      <w:r w:rsidRPr="00F83891">
        <w:rPr>
          <w:rFonts w:hint="eastAsia"/>
          <w:color w:val="000000" w:themeColor="text1"/>
        </w:rPr>
        <w:t>陳超明</w:t>
      </w:r>
      <w:r w:rsidRPr="00F83891">
        <w:rPr>
          <w:rFonts w:hint="eastAsia"/>
          <w:color w:val="00B050"/>
        </w:rPr>
        <w:t xml:space="preserve">  </w:t>
      </w:r>
      <w:r w:rsidRPr="00943670">
        <w:rPr>
          <w:rFonts w:hint="eastAsia"/>
          <w:color w:val="00B050"/>
        </w:rPr>
        <w:t xml:space="preserve">　</w:t>
      </w:r>
    </w:p>
    <w:p w:rsidR="00162FEA" w:rsidRPr="007560A0" w:rsidRDefault="00DA109D" w:rsidP="00DA109D">
      <w:pPr>
        <w:pStyle w:val="aff0"/>
        <w:numPr>
          <w:ilvl w:val="0"/>
          <w:numId w:val="4"/>
        </w:numPr>
        <w:overflowPunct w:val="0"/>
        <w:spacing w:line="500" w:lineRule="exact"/>
        <w:ind w:leftChars="0" w:left="975" w:hanging="561"/>
        <w:jc w:val="both"/>
        <w:rPr>
          <w:color w:val="000000" w:themeColor="text1"/>
          <w:szCs w:val="32"/>
        </w:rPr>
      </w:pPr>
      <w:r w:rsidRPr="007560A0">
        <w:rPr>
          <w:rFonts w:hint="eastAsia"/>
          <w:color w:val="000000" w:themeColor="text1"/>
          <w:szCs w:val="32"/>
        </w:rPr>
        <w:t>公平交易委員會</w:t>
      </w:r>
      <w:proofErr w:type="gramStart"/>
      <w:r w:rsidRPr="007560A0">
        <w:rPr>
          <w:rFonts w:hint="eastAsia"/>
          <w:color w:val="000000" w:themeColor="text1"/>
          <w:szCs w:val="32"/>
        </w:rPr>
        <w:t>107</w:t>
      </w:r>
      <w:proofErr w:type="gramEnd"/>
      <w:r w:rsidRPr="007560A0">
        <w:rPr>
          <w:rFonts w:hint="eastAsia"/>
          <w:color w:val="000000" w:themeColor="text1"/>
          <w:szCs w:val="32"/>
        </w:rPr>
        <w:t>年度歲出預算</w:t>
      </w:r>
      <w:r w:rsidR="00D76747" w:rsidRPr="00D76747">
        <w:rPr>
          <w:rFonts w:hint="eastAsia"/>
          <w:color w:val="000000" w:themeColor="text1"/>
          <w:szCs w:val="32"/>
        </w:rPr>
        <w:t>第</w:t>
      </w:r>
      <w:r w:rsidR="00D76747" w:rsidRPr="00D76747">
        <w:rPr>
          <w:rFonts w:hint="eastAsia"/>
          <w:color w:val="000000" w:themeColor="text1"/>
          <w:szCs w:val="32"/>
        </w:rPr>
        <w:t>2</w:t>
      </w:r>
      <w:r w:rsidR="00D76747" w:rsidRPr="00D76747">
        <w:rPr>
          <w:rFonts w:hint="eastAsia"/>
          <w:color w:val="000000" w:themeColor="text1"/>
          <w:szCs w:val="32"/>
        </w:rPr>
        <w:t>目「公平交易業務」－第</w:t>
      </w:r>
      <w:r w:rsidR="00D76747">
        <w:rPr>
          <w:rFonts w:hint="eastAsia"/>
          <w:color w:val="000000" w:themeColor="text1"/>
          <w:szCs w:val="32"/>
        </w:rPr>
        <w:t>5</w:t>
      </w:r>
      <w:r w:rsidR="00D76747" w:rsidRPr="00D76747">
        <w:rPr>
          <w:rFonts w:hint="eastAsia"/>
          <w:color w:val="000000" w:themeColor="text1"/>
          <w:szCs w:val="32"/>
        </w:rPr>
        <w:t>節</w:t>
      </w:r>
      <w:r w:rsidRPr="007560A0">
        <w:rPr>
          <w:rFonts w:hint="eastAsia"/>
          <w:color w:val="000000" w:themeColor="text1"/>
          <w:szCs w:val="32"/>
        </w:rPr>
        <w:t>「政策擬</w:t>
      </w:r>
      <w:r w:rsidR="006856A7">
        <w:rPr>
          <w:rFonts w:hint="eastAsia"/>
          <w:color w:val="000000" w:themeColor="text1"/>
          <w:szCs w:val="32"/>
        </w:rPr>
        <w:t>訂</w:t>
      </w:r>
      <w:r w:rsidRPr="007560A0">
        <w:rPr>
          <w:rFonts w:hint="eastAsia"/>
          <w:color w:val="000000" w:themeColor="text1"/>
          <w:szCs w:val="32"/>
        </w:rPr>
        <w:t>及國際交流業務」編列</w:t>
      </w:r>
      <w:r w:rsidR="009C34C8" w:rsidRPr="007560A0">
        <w:rPr>
          <w:rFonts w:hint="eastAsia"/>
          <w:color w:val="000000" w:themeColor="text1"/>
          <w:szCs w:val="32"/>
        </w:rPr>
        <w:t>457</w:t>
      </w:r>
      <w:r w:rsidR="009C34C8" w:rsidRPr="007560A0">
        <w:rPr>
          <w:rFonts w:hint="eastAsia"/>
          <w:color w:val="000000" w:themeColor="text1"/>
          <w:szCs w:val="32"/>
        </w:rPr>
        <w:t>萬</w:t>
      </w:r>
      <w:r w:rsidR="009C34C8" w:rsidRPr="007560A0">
        <w:rPr>
          <w:rFonts w:hint="eastAsia"/>
          <w:color w:val="000000" w:themeColor="text1"/>
          <w:szCs w:val="32"/>
        </w:rPr>
        <w:t>6</w:t>
      </w:r>
      <w:r w:rsidR="009C34C8" w:rsidRPr="007560A0">
        <w:rPr>
          <w:rFonts w:hint="eastAsia"/>
          <w:color w:val="000000" w:themeColor="text1"/>
          <w:szCs w:val="32"/>
        </w:rPr>
        <w:t>千元</w:t>
      </w:r>
      <w:r w:rsidRPr="007560A0">
        <w:rPr>
          <w:rFonts w:hint="eastAsia"/>
          <w:color w:val="000000" w:themeColor="text1"/>
          <w:szCs w:val="32"/>
        </w:rPr>
        <w:t>，其中「協助亞太國家能力建置」編列</w:t>
      </w:r>
      <w:r w:rsidRPr="007560A0">
        <w:rPr>
          <w:rFonts w:hint="eastAsia"/>
          <w:color w:val="000000" w:themeColor="text1"/>
          <w:szCs w:val="32"/>
        </w:rPr>
        <w:t>22</w:t>
      </w:r>
      <w:r w:rsidRPr="007560A0">
        <w:rPr>
          <w:rFonts w:hint="eastAsia"/>
          <w:color w:val="000000" w:themeColor="text1"/>
          <w:szCs w:val="32"/>
        </w:rPr>
        <w:t>萬</w:t>
      </w:r>
      <w:r w:rsidRPr="007560A0">
        <w:rPr>
          <w:rFonts w:hint="eastAsia"/>
          <w:color w:val="000000" w:themeColor="text1"/>
          <w:szCs w:val="32"/>
        </w:rPr>
        <w:t>5</w:t>
      </w:r>
      <w:r w:rsidRPr="007560A0">
        <w:rPr>
          <w:rFonts w:hint="eastAsia"/>
          <w:color w:val="000000" w:themeColor="text1"/>
          <w:szCs w:val="32"/>
        </w:rPr>
        <w:t>千元；根據</w:t>
      </w:r>
      <w:r w:rsidR="009F32FC" w:rsidRPr="007560A0">
        <w:rPr>
          <w:rFonts w:hint="eastAsia"/>
          <w:color w:val="000000" w:themeColor="text1"/>
          <w:szCs w:val="32"/>
        </w:rPr>
        <w:t>公平交易委</w:t>
      </w:r>
      <w:r w:rsidR="009F32FC" w:rsidRPr="007560A0">
        <w:rPr>
          <w:rFonts w:hint="eastAsia"/>
          <w:color w:val="000000" w:themeColor="text1"/>
          <w:szCs w:val="32"/>
        </w:rPr>
        <w:lastRenderedPageBreak/>
        <w:t>員會</w:t>
      </w:r>
      <w:r w:rsidRPr="007560A0">
        <w:rPr>
          <w:rFonts w:hint="eastAsia"/>
          <w:color w:val="000000" w:themeColor="text1"/>
          <w:szCs w:val="32"/>
        </w:rPr>
        <w:t>所提供之資料，該預算為對開發中國家進行技術援助與能力建構，相關預算用於派員擔任相關訓練課程之專家及講師；然依據一般政府部門及學術單位之研習與會議，授課者之費用多為邀請方負擔，我國派員協助他國建置不應由我方自費前往，</w:t>
      </w:r>
      <w:proofErr w:type="gramStart"/>
      <w:r w:rsidRPr="007560A0">
        <w:rPr>
          <w:rFonts w:hint="eastAsia"/>
          <w:color w:val="000000" w:themeColor="text1"/>
          <w:szCs w:val="32"/>
        </w:rPr>
        <w:t>爰</w:t>
      </w:r>
      <w:proofErr w:type="gramEnd"/>
      <w:r w:rsidRPr="007560A0">
        <w:rPr>
          <w:rFonts w:hint="eastAsia"/>
          <w:color w:val="000000" w:themeColor="text1"/>
          <w:szCs w:val="32"/>
        </w:rPr>
        <w:t>凍結「政策擬</w:t>
      </w:r>
      <w:r w:rsidR="006856A7" w:rsidRPr="006856A7">
        <w:rPr>
          <w:rFonts w:hint="eastAsia"/>
          <w:color w:val="000000" w:themeColor="text1"/>
          <w:szCs w:val="32"/>
        </w:rPr>
        <w:t>訂</w:t>
      </w:r>
      <w:r w:rsidRPr="007560A0">
        <w:rPr>
          <w:rFonts w:hint="eastAsia"/>
          <w:color w:val="000000" w:themeColor="text1"/>
          <w:szCs w:val="32"/>
        </w:rPr>
        <w:t>及國際交流業務」預算</w:t>
      </w:r>
      <w:r w:rsidRPr="007560A0">
        <w:rPr>
          <w:rFonts w:hint="eastAsia"/>
          <w:color w:val="000000" w:themeColor="text1"/>
          <w:szCs w:val="32"/>
        </w:rPr>
        <w:t>22</w:t>
      </w:r>
      <w:r w:rsidRPr="007560A0">
        <w:rPr>
          <w:rFonts w:hint="eastAsia"/>
          <w:color w:val="000000" w:themeColor="text1"/>
          <w:szCs w:val="32"/>
        </w:rPr>
        <w:t>萬</w:t>
      </w:r>
      <w:r w:rsidRPr="007560A0">
        <w:rPr>
          <w:rFonts w:hint="eastAsia"/>
          <w:color w:val="000000" w:themeColor="text1"/>
          <w:szCs w:val="32"/>
        </w:rPr>
        <w:t>5</w:t>
      </w:r>
      <w:r w:rsidRPr="007560A0">
        <w:rPr>
          <w:rFonts w:hint="eastAsia"/>
          <w:color w:val="000000" w:themeColor="text1"/>
          <w:szCs w:val="32"/>
        </w:rPr>
        <w:t>千元，</w:t>
      </w:r>
      <w:proofErr w:type="gramStart"/>
      <w:r w:rsidRPr="007560A0">
        <w:rPr>
          <w:rFonts w:hint="eastAsia"/>
          <w:color w:val="000000" w:themeColor="text1"/>
          <w:szCs w:val="32"/>
        </w:rPr>
        <w:t>俟</w:t>
      </w:r>
      <w:proofErr w:type="gramEnd"/>
      <w:r w:rsidR="009F32FC" w:rsidRPr="007560A0">
        <w:rPr>
          <w:rFonts w:hint="eastAsia"/>
          <w:color w:val="000000" w:themeColor="text1"/>
          <w:szCs w:val="32"/>
        </w:rPr>
        <w:t>公平交易委員會</w:t>
      </w:r>
      <w:r w:rsidRPr="007560A0">
        <w:rPr>
          <w:rFonts w:hint="eastAsia"/>
          <w:color w:val="000000" w:themeColor="text1"/>
          <w:szCs w:val="32"/>
        </w:rPr>
        <w:t>提出詳細說明之檢討專案報告後，始得動支。</w:t>
      </w:r>
    </w:p>
    <w:p w:rsidR="00D13CCF" w:rsidRPr="00147750" w:rsidRDefault="00954F36" w:rsidP="00DD1D3C">
      <w:pPr>
        <w:pStyle w:val="aff5"/>
        <w:overflowPunct w:val="0"/>
        <w:rPr>
          <w:color w:val="00B050"/>
        </w:rPr>
      </w:pPr>
      <w:r w:rsidRPr="00147750">
        <w:rPr>
          <w:rFonts w:hint="eastAsia"/>
        </w:rPr>
        <w:t>提案人：王惠美</w:t>
      </w:r>
      <w:r w:rsidR="00147750" w:rsidRPr="00147750">
        <w:rPr>
          <w:rFonts w:hint="eastAsia"/>
        </w:rPr>
        <w:t xml:space="preserve">  </w:t>
      </w:r>
      <w:r w:rsidR="00147750" w:rsidRPr="00147750">
        <w:rPr>
          <w:rFonts w:hint="eastAsia"/>
        </w:rPr>
        <w:t>高志鵬</w:t>
      </w:r>
      <w:r w:rsidR="00147750" w:rsidRPr="00147750">
        <w:rPr>
          <w:rFonts w:hint="eastAsia"/>
        </w:rPr>
        <w:t xml:space="preserve">  </w:t>
      </w:r>
      <w:r w:rsidR="00147750" w:rsidRPr="00147750">
        <w:rPr>
          <w:rFonts w:hint="eastAsia"/>
        </w:rPr>
        <w:t>陳超明</w:t>
      </w:r>
      <w:r w:rsidR="00147750" w:rsidRPr="00147750">
        <w:rPr>
          <w:rFonts w:hint="eastAsia"/>
        </w:rPr>
        <w:t xml:space="preserve">  </w:t>
      </w:r>
      <w:r w:rsidR="00147750" w:rsidRPr="00147750">
        <w:rPr>
          <w:rFonts w:hint="eastAsia"/>
        </w:rPr>
        <w:t>蕭美琴　邱議瑩　黃偉哲</w:t>
      </w:r>
      <w:r w:rsidR="00147750" w:rsidRPr="00147750">
        <w:rPr>
          <w:rFonts w:hint="eastAsia"/>
        </w:rPr>
        <w:t xml:space="preserve">  </w:t>
      </w:r>
      <w:r w:rsidR="00147750" w:rsidRPr="00147750">
        <w:rPr>
          <w:rFonts w:hint="eastAsia"/>
        </w:rPr>
        <w:t>蘇震清</w:t>
      </w:r>
      <w:r w:rsidR="00147750" w:rsidRPr="00147750">
        <w:rPr>
          <w:rFonts w:hint="eastAsia"/>
        </w:rPr>
        <w:t xml:space="preserve">  </w:t>
      </w:r>
    </w:p>
    <w:p w:rsidR="00C23C89" w:rsidRPr="00147750" w:rsidRDefault="00C23C89" w:rsidP="00DD1D3C">
      <w:pPr>
        <w:pStyle w:val="aff5"/>
        <w:overflowPunct w:val="0"/>
        <w:rPr>
          <w:color w:val="00B050"/>
        </w:rPr>
      </w:pPr>
      <w:r w:rsidRPr="00147750">
        <w:rPr>
          <w:rFonts w:hint="eastAsia"/>
        </w:rPr>
        <w:t>連署人：</w:t>
      </w:r>
      <w:r w:rsidR="00147750" w:rsidRPr="00147750">
        <w:rPr>
          <w:rFonts w:hint="eastAsia"/>
        </w:rPr>
        <w:t>孔文吉　張麗善</w:t>
      </w:r>
      <w:r w:rsidR="00147750" w:rsidRPr="00147750">
        <w:rPr>
          <w:rFonts w:hint="eastAsia"/>
        </w:rPr>
        <w:t xml:space="preserve">  </w:t>
      </w:r>
      <w:r w:rsidR="00147750" w:rsidRPr="00147750">
        <w:rPr>
          <w:rFonts w:hint="eastAsia"/>
        </w:rPr>
        <w:t>管碧玲</w:t>
      </w:r>
    </w:p>
    <w:p w:rsidR="00FF5524" w:rsidRPr="00FF5524" w:rsidRDefault="0072067D" w:rsidP="00FF5524">
      <w:pPr>
        <w:pStyle w:val="aff0"/>
        <w:numPr>
          <w:ilvl w:val="0"/>
          <w:numId w:val="4"/>
        </w:numPr>
        <w:overflowPunct w:val="0"/>
        <w:spacing w:line="500" w:lineRule="exact"/>
        <w:ind w:leftChars="0" w:left="975" w:hanging="561"/>
        <w:jc w:val="both"/>
        <w:rPr>
          <w:color w:val="000000" w:themeColor="text1"/>
          <w:szCs w:val="32"/>
        </w:rPr>
      </w:pPr>
      <w:r w:rsidRPr="00FF5524">
        <w:rPr>
          <w:rFonts w:hint="eastAsia"/>
          <w:color w:val="000000" w:themeColor="text1"/>
          <w:szCs w:val="32"/>
        </w:rPr>
        <w:t>公平交易委員會</w:t>
      </w:r>
      <w:proofErr w:type="gramStart"/>
      <w:r w:rsidRPr="00FF5524">
        <w:rPr>
          <w:rFonts w:hint="eastAsia"/>
          <w:color w:val="000000" w:themeColor="text1"/>
          <w:szCs w:val="32"/>
        </w:rPr>
        <w:t>107</w:t>
      </w:r>
      <w:proofErr w:type="gramEnd"/>
      <w:r w:rsidRPr="00FF5524">
        <w:rPr>
          <w:rFonts w:hint="eastAsia"/>
          <w:color w:val="000000" w:themeColor="text1"/>
          <w:szCs w:val="32"/>
        </w:rPr>
        <w:t>年度預算案歲出第</w:t>
      </w:r>
      <w:r w:rsidRPr="00FF5524">
        <w:rPr>
          <w:rFonts w:hint="eastAsia"/>
          <w:color w:val="000000" w:themeColor="text1"/>
          <w:szCs w:val="32"/>
        </w:rPr>
        <w:t>2</w:t>
      </w:r>
      <w:r w:rsidRPr="00FF5524">
        <w:rPr>
          <w:rFonts w:hint="eastAsia"/>
          <w:color w:val="000000" w:themeColor="text1"/>
          <w:szCs w:val="32"/>
        </w:rPr>
        <w:t>目</w:t>
      </w:r>
      <w:r w:rsidR="00A95EC9" w:rsidRPr="00A95EC9">
        <w:rPr>
          <w:rFonts w:hint="eastAsia"/>
          <w:color w:val="000000" w:themeColor="text1"/>
          <w:szCs w:val="32"/>
        </w:rPr>
        <w:t>「公平交易業務」－</w:t>
      </w:r>
      <w:r w:rsidRPr="00FF5524">
        <w:rPr>
          <w:rFonts w:hint="eastAsia"/>
          <w:color w:val="000000" w:themeColor="text1"/>
          <w:szCs w:val="32"/>
        </w:rPr>
        <w:t>第</w:t>
      </w:r>
      <w:r w:rsidRPr="00FF5524">
        <w:rPr>
          <w:rFonts w:hint="eastAsia"/>
          <w:color w:val="000000" w:themeColor="text1"/>
          <w:szCs w:val="32"/>
        </w:rPr>
        <w:t>6</w:t>
      </w:r>
      <w:r w:rsidRPr="00FF5524">
        <w:rPr>
          <w:rFonts w:hint="eastAsia"/>
          <w:color w:val="000000" w:themeColor="text1"/>
          <w:szCs w:val="32"/>
        </w:rPr>
        <w:t>節「產業調查經濟分析及資訊管理」預算編列</w:t>
      </w:r>
      <w:r w:rsidRPr="00FF5524">
        <w:rPr>
          <w:rFonts w:hint="eastAsia"/>
          <w:color w:val="000000" w:themeColor="text1"/>
          <w:szCs w:val="32"/>
        </w:rPr>
        <w:t>634</w:t>
      </w:r>
      <w:r w:rsidRPr="00FF5524">
        <w:rPr>
          <w:rFonts w:hint="eastAsia"/>
          <w:color w:val="000000" w:themeColor="text1"/>
          <w:szCs w:val="32"/>
        </w:rPr>
        <w:t>萬</w:t>
      </w:r>
      <w:r w:rsidRPr="00FF5524">
        <w:rPr>
          <w:rFonts w:hint="eastAsia"/>
          <w:color w:val="000000" w:themeColor="text1"/>
          <w:szCs w:val="32"/>
        </w:rPr>
        <w:t>2</w:t>
      </w:r>
      <w:r w:rsidRPr="00FF5524">
        <w:rPr>
          <w:rFonts w:hint="eastAsia"/>
          <w:color w:val="000000" w:themeColor="text1"/>
          <w:szCs w:val="32"/>
        </w:rPr>
        <w:t>千元，較</w:t>
      </w:r>
      <w:proofErr w:type="gramStart"/>
      <w:r w:rsidRPr="00FF5524">
        <w:rPr>
          <w:rFonts w:hint="eastAsia"/>
          <w:color w:val="000000" w:themeColor="text1"/>
          <w:szCs w:val="32"/>
        </w:rPr>
        <w:t>106</w:t>
      </w:r>
      <w:proofErr w:type="gramEnd"/>
      <w:r w:rsidRPr="00FF5524">
        <w:rPr>
          <w:rFonts w:hint="eastAsia"/>
          <w:color w:val="000000" w:themeColor="text1"/>
          <w:szCs w:val="32"/>
        </w:rPr>
        <w:t>年度預算數減列</w:t>
      </w:r>
      <w:r w:rsidRPr="00FF5524">
        <w:rPr>
          <w:rFonts w:hint="eastAsia"/>
          <w:color w:val="000000" w:themeColor="text1"/>
          <w:szCs w:val="32"/>
        </w:rPr>
        <w:t>30</w:t>
      </w:r>
      <w:r w:rsidRPr="00FF5524">
        <w:rPr>
          <w:rFonts w:hint="eastAsia"/>
          <w:color w:val="000000" w:themeColor="text1"/>
          <w:szCs w:val="32"/>
        </w:rPr>
        <w:t>萬</w:t>
      </w:r>
      <w:r w:rsidRPr="00FF5524">
        <w:rPr>
          <w:rFonts w:hint="eastAsia"/>
          <w:color w:val="000000" w:themeColor="text1"/>
          <w:szCs w:val="32"/>
        </w:rPr>
        <w:t>5</w:t>
      </w:r>
      <w:r w:rsidRPr="00FF5524">
        <w:rPr>
          <w:rFonts w:hint="eastAsia"/>
          <w:color w:val="000000" w:themeColor="text1"/>
          <w:szCs w:val="32"/>
        </w:rPr>
        <w:t>千元，</w:t>
      </w:r>
      <w:proofErr w:type="gramStart"/>
      <w:r w:rsidRPr="00FF5524">
        <w:rPr>
          <w:rFonts w:hint="eastAsia"/>
          <w:color w:val="000000" w:themeColor="text1"/>
          <w:szCs w:val="32"/>
        </w:rPr>
        <w:t>係減列</w:t>
      </w:r>
      <w:proofErr w:type="gramEnd"/>
      <w:r w:rsidRPr="00FF5524">
        <w:rPr>
          <w:rFonts w:hint="eastAsia"/>
          <w:color w:val="000000" w:themeColor="text1"/>
          <w:szCs w:val="32"/>
        </w:rPr>
        <w:t>資料印刷、無紙化開發等經費；</w:t>
      </w:r>
      <w:proofErr w:type="gramStart"/>
      <w:r w:rsidRPr="00FF5524">
        <w:rPr>
          <w:rFonts w:hint="eastAsia"/>
          <w:color w:val="000000" w:themeColor="text1"/>
          <w:szCs w:val="32"/>
        </w:rPr>
        <w:t>惟查近年來</w:t>
      </w:r>
      <w:proofErr w:type="gramEnd"/>
      <w:r w:rsidRPr="00FF5524">
        <w:rPr>
          <w:rFonts w:hint="eastAsia"/>
          <w:color w:val="000000" w:themeColor="text1"/>
          <w:szCs w:val="32"/>
        </w:rPr>
        <w:t>國內多項重要民生物資價格持續上漲，加重民眾生活消費負擔，</w:t>
      </w:r>
      <w:r w:rsidR="009F32FC" w:rsidRPr="00FF5524">
        <w:rPr>
          <w:rFonts w:hint="eastAsia"/>
          <w:color w:val="000000" w:themeColor="text1"/>
          <w:szCs w:val="32"/>
        </w:rPr>
        <w:t>公平交易委員會</w:t>
      </w:r>
      <w:proofErr w:type="gramStart"/>
      <w:r w:rsidRPr="00FF5524">
        <w:rPr>
          <w:rFonts w:hint="eastAsia"/>
          <w:color w:val="000000" w:themeColor="text1"/>
          <w:szCs w:val="32"/>
        </w:rPr>
        <w:t>雖查察多</w:t>
      </w:r>
      <w:proofErr w:type="gramEnd"/>
      <w:r w:rsidRPr="00FF5524">
        <w:rPr>
          <w:rFonts w:hint="eastAsia"/>
          <w:color w:val="000000" w:themeColor="text1"/>
          <w:szCs w:val="32"/>
        </w:rPr>
        <w:t>項重要民生物資價格異常波動案件，</w:t>
      </w:r>
      <w:proofErr w:type="gramStart"/>
      <w:r w:rsidRPr="00FF5524">
        <w:rPr>
          <w:rFonts w:hint="eastAsia"/>
          <w:color w:val="000000" w:themeColor="text1"/>
          <w:szCs w:val="32"/>
        </w:rPr>
        <w:t>然均查無</w:t>
      </w:r>
      <w:proofErr w:type="gramEnd"/>
      <w:r w:rsidRPr="00FF5524">
        <w:rPr>
          <w:rFonts w:hint="eastAsia"/>
          <w:color w:val="000000" w:themeColor="text1"/>
          <w:szCs w:val="32"/>
        </w:rPr>
        <w:t>違法事證，顯與物價上漲波動之現實存有重大落差，</w:t>
      </w:r>
      <w:proofErr w:type="gramStart"/>
      <w:r w:rsidRPr="00FF5524">
        <w:rPr>
          <w:rFonts w:hint="eastAsia"/>
          <w:color w:val="000000" w:themeColor="text1"/>
          <w:szCs w:val="32"/>
        </w:rPr>
        <w:t>爰</w:t>
      </w:r>
      <w:proofErr w:type="gramEnd"/>
      <w:r w:rsidRPr="00FF5524">
        <w:rPr>
          <w:rFonts w:hint="eastAsia"/>
          <w:color w:val="000000" w:themeColor="text1"/>
          <w:szCs w:val="32"/>
        </w:rPr>
        <w:t>凍結本節預算</w:t>
      </w:r>
      <w:r w:rsidRPr="00FF5524">
        <w:rPr>
          <w:rFonts w:hint="eastAsia"/>
          <w:color w:val="000000" w:themeColor="text1"/>
          <w:szCs w:val="32"/>
        </w:rPr>
        <w:t>5</w:t>
      </w:r>
      <w:r w:rsidRPr="00FF5524">
        <w:rPr>
          <w:rFonts w:hint="eastAsia"/>
          <w:color w:val="000000" w:themeColor="text1"/>
          <w:szCs w:val="32"/>
        </w:rPr>
        <w:t>％，</w:t>
      </w:r>
      <w:proofErr w:type="gramStart"/>
      <w:r w:rsidRPr="00FF5524">
        <w:rPr>
          <w:rFonts w:hint="eastAsia"/>
          <w:color w:val="000000" w:themeColor="text1"/>
          <w:szCs w:val="32"/>
        </w:rPr>
        <w:t>俟</w:t>
      </w:r>
      <w:proofErr w:type="gramEnd"/>
      <w:r w:rsidR="009F32FC" w:rsidRPr="00FF5524">
        <w:rPr>
          <w:rFonts w:hint="eastAsia"/>
          <w:color w:val="000000" w:themeColor="text1"/>
          <w:szCs w:val="32"/>
        </w:rPr>
        <w:t>公平交易委員會</w:t>
      </w:r>
      <w:r w:rsidRPr="00FF5524">
        <w:rPr>
          <w:rFonts w:hint="eastAsia"/>
          <w:color w:val="000000" w:themeColor="text1"/>
          <w:szCs w:val="32"/>
        </w:rPr>
        <w:t>就如何強化與各產業相關主管機關建置協調合作平台，深化產業及市場資訊之交流與應用，運用大數據加強產品產銷資訊之蒐集、監測及分析，以有效支援民生物資市場供需之監控，避免現行查價工作流於形式之弊端，向</w:t>
      </w:r>
      <w:r w:rsidR="00FF5524" w:rsidRPr="00FF5524">
        <w:rPr>
          <w:rFonts w:hint="eastAsia"/>
          <w:color w:val="000000" w:themeColor="text1"/>
          <w:szCs w:val="32"/>
        </w:rPr>
        <w:t>立法</w:t>
      </w:r>
      <w:r w:rsidRPr="00FF5524">
        <w:rPr>
          <w:rFonts w:hint="eastAsia"/>
          <w:color w:val="000000" w:themeColor="text1"/>
          <w:szCs w:val="32"/>
        </w:rPr>
        <w:t>院經濟委員會提出書面報告，經同意後</w:t>
      </w:r>
      <w:r w:rsidR="00FF5524" w:rsidRPr="00FF5524">
        <w:rPr>
          <w:rFonts w:hint="eastAsia"/>
          <w:color w:val="000000" w:themeColor="text1"/>
          <w:szCs w:val="32"/>
        </w:rPr>
        <w:t>，</w:t>
      </w:r>
      <w:r w:rsidRPr="00FF5524">
        <w:rPr>
          <w:rFonts w:hint="eastAsia"/>
          <w:color w:val="000000" w:themeColor="text1"/>
          <w:szCs w:val="32"/>
        </w:rPr>
        <w:t>始得動支。</w:t>
      </w:r>
    </w:p>
    <w:p w:rsidR="007338CA" w:rsidRPr="00147750" w:rsidRDefault="00954F36" w:rsidP="00147750">
      <w:pPr>
        <w:pStyle w:val="aff5"/>
        <w:rPr>
          <w:color w:val="00B050"/>
        </w:rPr>
      </w:pPr>
      <w:r w:rsidRPr="006B1AA3">
        <w:rPr>
          <w:rFonts w:hint="eastAsia"/>
        </w:rPr>
        <w:t>提案人：</w:t>
      </w:r>
      <w:r w:rsidR="006B1AA3" w:rsidRPr="006B1AA3">
        <w:rPr>
          <w:rFonts w:hint="eastAsia"/>
        </w:rPr>
        <w:t>蘇震清　黃偉哲</w:t>
      </w:r>
      <w:r w:rsidR="006B1AA3" w:rsidRPr="006B1AA3">
        <w:rPr>
          <w:rFonts w:hint="eastAsia"/>
        </w:rPr>
        <w:t xml:space="preserve">  </w:t>
      </w:r>
      <w:r w:rsidR="006B1AA3" w:rsidRPr="006B1AA3">
        <w:rPr>
          <w:rFonts w:hint="eastAsia"/>
        </w:rPr>
        <w:t>邱志偉</w:t>
      </w:r>
      <w:r w:rsidR="006B1AA3" w:rsidRPr="006B1AA3">
        <w:rPr>
          <w:rFonts w:hint="eastAsia"/>
        </w:rPr>
        <w:t xml:space="preserve">  </w:t>
      </w:r>
      <w:r w:rsidRPr="006B1AA3">
        <w:rPr>
          <w:rFonts w:hint="eastAsia"/>
        </w:rPr>
        <w:t>王惠美</w:t>
      </w:r>
      <w:r w:rsidR="006B1AA3" w:rsidRPr="006B1AA3">
        <w:rPr>
          <w:rFonts w:hint="eastAsia"/>
        </w:rPr>
        <w:t xml:space="preserve">  </w:t>
      </w:r>
      <w:r w:rsidR="006B1AA3" w:rsidRPr="006B1AA3">
        <w:rPr>
          <w:rFonts w:hint="eastAsia"/>
        </w:rPr>
        <w:t>管碧玲　邱議瑩</w:t>
      </w:r>
      <w:r w:rsidRPr="00147750">
        <w:rPr>
          <w:rFonts w:hint="eastAsia"/>
          <w:color w:val="00B050"/>
        </w:rPr>
        <w:t xml:space="preserve">　</w:t>
      </w:r>
    </w:p>
    <w:p w:rsidR="00D13CCF" w:rsidRPr="00147750" w:rsidRDefault="00D13CCF" w:rsidP="00147750">
      <w:pPr>
        <w:pStyle w:val="aff5"/>
        <w:rPr>
          <w:color w:val="00B050"/>
        </w:rPr>
      </w:pPr>
      <w:r w:rsidRPr="006B1AA3">
        <w:rPr>
          <w:rFonts w:hint="eastAsia"/>
        </w:rPr>
        <w:t>連署人：</w:t>
      </w:r>
      <w:r w:rsidR="006B1AA3" w:rsidRPr="006B1AA3">
        <w:rPr>
          <w:rFonts w:hint="eastAsia"/>
        </w:rPr>
        <w:t>孔文吉　張麗善</w:t>
      </w:r>
      <w:r w:rsidR="006B1AA3" w:rsidRPr="006B1AA3">
        <w:rPr>
          <w:rFonts w:hint="eastAsia"/>
        </w:rPr>
        <w:t xml:space="preserve">  </w:t>
      </w:r>
      <w:r w:rsidR="006B1AA3" w:rsidRPr="006B1AA3">
        <w:rPr>
          <w:rFonts w:hint="eastAsia"/>
        </w:rPr>
        <w:t>徐永明</w:t>
      </w:r>
      <w:r w:rsidR="006B1AA3" w:rsidRPr="006B1AA3">
        <w:rPr>
          <w:rFonts w:hint="eastAsia"/>
        </w:rPr>
        <w:t xml:space="preserve"> </w:t>
      </w:r>
    </w:p>
    <w:p w:rsidR="00E317CD" w:rsidRPr="0085101D" w:rsidRDefault="00E317CD" w:rsidP="00E317CD">
      <w:pPr>
        <w:pStyle w:val="aff0"/>
        <w:numPr>
          <w:ilvl w:val="0"/>
          <w:numId w:val="4"/>
        </w:numPr>
        <w:overflowPunct w:val="0"/>
        <w:spacing w:line="500" w:lineRule="exact"/>
        <w:ind w:leftChars="0" w:left="975" w:hanging="561"/>
        <w:jc w:val="both"/>
        <w:rPr>
          <w:szCs w:val="32"/>
        </w:rPr>
      </w:pPr>
      <w:proofErr w:type="gramStart"/>
      <w:r w:rsidRPr="0085101D">
        <w:rPr>
          <w:szCs w:val="32"/>
        </w:rPr>
        <w:t>鑑</w:t>
      </w:r>
      <w:proofErr w:type="gramEnd"/>
      <w:r w:rsidRPr="0085101D">
        <w:rPr>
          <w:szCs w:val="32"/>
        </w:rPr>
        <w:t>於公平會所提供</w:t>
      </w:r>
      <w:r w:rsidRPr="0085101D">
        <w:rPr>
          <w:szCs w:val="32"/>
        </w:rPr>
        <w:t>100</w:t>
      </w:r>
      <w:r w:rsidRPr="0085101D">
        <w:rPr>
          <w:szCs w:val="32"/>
        </w:rPr>
        <w:t>年至</w:t>
      </w:r>
      <w:r w:rsidRPr="0085101D">
        <w:rPr>
          <w:szCs w:val="32"/>
        </w:rPr>
        <w:t>106</w:t>
      </w:r>
      <w:r w:rsidRPr="0085101D">
        <w:rPr>
          <w:szCs w:val="32"/>
        </w:rPr>
        <w:t>年</w:t>
      </w:r>
      <w:r w:rsidRPr="0085101D">
        <w:rPr>
          <w:szCs w:val="32"/>
        </w:rPr>
        <w:t>8</w:t>
      </w:r>
      <w:r w:rsidRPr="0085101D">
        <w:rPr>
          <w:szCs w:val="32"/>
        </w:rPr>
        <w:t>月底之不實廣告查處情形顯示，近</w:t>
      </w:r>
      <w:r w:rsidRPr="0085101D">
        <w:rPr>
          <w:szCs w:val="32"/>
        </w:rPr>
        <w:t>7</w:t>
      </w:r>
      <w:r w:rsidRPr="0085101D">
        <w:rPr>
          <w:szCs w:val="32"/>
        </w:rPr>
        <w:t>年來公平會針對不實廣告案件處以罰鍰之案件數，共計</w:t>
      </w:r>
      <w:r w:rsidRPr="0085101D">
        <w:rPr>
          <w:szCs w:val="32"/>
        </w:rPr>
        <w:t>602</w:t>
      </w:r>
      <w:r w:rsidRPr="0085101D">
        <w:rPr>
          <w:szCs w:val="32"/>
        </w:rPr>
        <w:t>件。</w:t>
      </w:r>
      <w:proofErr w:type="gramStart"/>
      <w:r w:rsidRPr="0085101D">
        <w:rPr>
          <w:szCs w:val="32"/>
        </w:rPr>
        <w:t>惟查</w:t>
      </w:r>
      <w:proofErr w:type="gramEnd"/>
      <w:r w:rsidRPr="0085101D">
        <w:rPr>
          <w:szCs w:val="32"/>
        </w:rPr>
        <w:t>，有部分業者一再重複違規之情形，甚有一年內</w:t>
      </w:r>
      <w:r w:rsidRPr="0085101D">
        <w:rPr>
          <w:szCs w:val="32"/>
        </w:rPr>
        <w:t>10</w:t>
      </w:r>
      <w:r w:rsidRPr="0085101D">
        <w:rPr>
          <w:szCs w:val="32"/>
        </w:rPr>
        <w:t>次違規之紀錄。公平會裁處機制似無法有效達到嚇阻功</w:t>
      </w:r>
      <w:r w:rsidRPr="0085101D">
        <w:rPr>
          <w:szCs w:val="32"/>
        </w:rPr>
        <w:lastRenderedPageBreak/>
        <w:t>效，請公平會檢討分析癥結，並</w:t>
      </w:r>
      <w:proofErr w:type="gramStart"/>
      <w:r w:rsidRPr="0085101D">
        <w:rPr>
          <w:szCs w:val="32"/>
        </w:rPr>
        <w:t>研</w:t>
      </w:r>
      <w:proofErr w:type="gramEnd"/>
      <w:r w:rsidRPr="0085101D">
        <w:rPr>
          <w:szCs w:val="32"/>
        </w:rPr>
        <w:t>擬符合現今市場之裁處機制，以利杜絕業主再犯。</w:t>
      </w:r>
    </w:p>
    <w:p w:rsidR="00E317CD" w:rsidRPr="0085101D" w:rsidRDefault="00E317CD" w:rsidP="00E317CD">
      <w:pPr>
        <w:pStyle w:val="aff5"/>
        <w:overflowPunct w:val="0"/>
        <w:rPr>
          <w:szCs w:val="32"/>
        </w:rPr>
      </w:pPr>
      <w:r w:rsidRPr="0085101D">
        <w:t>提案人：邱志偉　黃偉哲　蘇震清</w:t>
      </w:r>
      <w:r>
        <w:rPr>
          <w:rFonts w:hint="eastAsia"/>
        </w:rPr>
        <w:t xml:space="preserve">　王惠美</w:t>
      </w:r>
    </w:p>
    <w:p w:rsidR="00E317CD" w:rsidRPr="0085101D" w:rsidRDefault="00E317CD" w:rsidP="00E317CD">
      <w:pPr>
        <w:pStyle w:val="aff0"/>
        <w:numPr>
          <w:ilvl w:val="0"/>
          <w:numId w:val="4"/>
        </w:numPr>
        <w:overflowPunct w:val="0"/>
        <w:spacing w:line="500" w:lineRule="exact"/>
        <w:ind w:leftChars="0" w:left="975" w:hanging="561"/>
        <w:jc w:val="both"/>
      </w:pPr>
      <w:proofErr w:type="gramStart"/>
      <w:r w:rsidRPr="0085101D">
        <w:rPr>
          <w:szCs w:val="32"/>
        </w:rPr>
        <w:t>鑑</w:t>
      </w:r>
      <w:proofErr w:type="gramEnd"/>
      <w:r w:rsidRPr="0085101D">
        <w:rPr>
          <w:szCs w:val="32"/>
        </w:rPr>
        <w:t>於公平交易委員會</w:t>
      </w:r>
      <w:proofErr w:type="gramStart"/>
      <w:r w:rsidRPr="0085101D">
        <w:rPr>
          <w:szCs w:val="32"/>
        </w:rPr>
        <w:t>107</w:t>
      </w:r>
      <w:proofErr w:type="gramEnd"/>
      <w:r w:rsidRPr="0085101D">
        <w:rPr>
          <w:szCs w:val="32"/>
        </w:rPr>
        <w:t>年度預算案「罰金罰鍰」編列</w:t>
      </w:r>
      <w:r w:rsidRPr="0085101D">
        <w:rPr>
          <w:szCs w:val="32"/>
        </w:rPr>
        <w:t>1</w:t>
      </w:r>
      <w:r w:rsidRPr="0085101D">
        <w:rPr>
          <w:szCs w:val="32"/>
        </w:rPr>
        <w:t>億</w:t>
      </w:r>
      <w:r w:rsidRPr="0085101D">
        <w:rPr>
          <w:szCs w:val="32"/>
        </w:rPr>
        <w:t>1,895</w:t>
      </w:r>
      <w:r w:rsidRPr="0085101D">
        <w:rPr>
          <w:szCs w:val="32"/>
        </w:rPr>
        <w:t>萬</w:t>
      </w:r>
      <w:r w:rsidRPr="0085101D">
        <w:rPr>
          <w:szCs w:val="32"/>
        </w:rPr>
        <w:t>4</w:t>
      </w:r>
      <w:r w:rsidRPr="0085101D">
        <w:rPr>
          <w:szCs w:val="32"/>
        </w:rPr>
        <w:t>千元。經查，違反公平交易法及多層次傳銷管理法之罰款收入至</w:t>
      </w:r>
      <w:r w:rsidRPr="0085101D">
        <w:rPr>
          <w:szCs w:val="32"/>
        </w:rPr>
        <w:t>106</w:t>
      </w:r>
      <w:r w:rsidRPr="0085101D">
        <w:rPr>
          <w:szCs w:val="32"/>
        </w:rPr>
        <w:t>年</w:t>
      </w:r>
      <w:r w:rsidRPr="0085101D">
        <w:rPr>
          <w:szCs w:val="32"/>
        </w:rPr>
        <w:t>8</w:t>
      </w:r>
      <w:r w:rsidRPr="0085101D">
        <w:rPr>
          <w:szCs w:val="32"/>
        </w:rPr>
        <w:t>月底之罰金罰鍰計</w:t>
      </w:r>
      <w:r w:rsidRPr="0085101D">
        <w:rPr>
          <w:szCs w:val="32"/>
        </w:rPr>
        <w:t>1</w:t>
      </w:r>
      <w:r w:rsidRPr="0085101D">
        <w:rPr>
          <w:szCs w:val="32"/>
        </w:rPr>
        <w:t>億</w:t>
      </w:r>
      <w:r w:rsidRPr="0085101D">
        <w:rPr>
          <w:szCs w:val="32"/>
        </w:rPr>
        <w:t>4,848</w:t>
      </w:r>
      <w:r w:rsidRPr="0085101D">
        <w:rPr>
          <w:szCs w:val="32"/>
        </w:rPr>
        <w:t>萬</w:t>
      </w:r>
      <w:r w:rsidRPr="0085101D">
        <w:rPr>
          <w:szCs w:val="32"/>
        </w:rPr>
        <w:t>7</w:t>
      </w:r>
      <w:r w:rsidRPr="0085101D">
        <w:rPr>
          <w:szCs w:val="32"/>
        </w:rPr>
        <w:t>千元尚未繳納，且至</w:t>
      </w:r>
      <w:r w:rsidRPr="0085101D">
        <w:rPr>
          <w:szCs w:val="32"/>
        </w:rPr>
        <w:t>106</w:t>
      </w:r>
      <w:r w:rsidRPr="0085101D">
        <w:rPr>
          <w:szCs w:val="32"/>
        </w:rPr>
        <w:t>年</w:t>
      </w:r>
      <w:r w:rsidRPr="0085101D">
        <w:rPr>
          <w:szCs w:val="32"/>
        </w:rPr>
        <w:t>8</w:t>
      </w:r>
      <w:r w:rsidRPr="0085101D">
        <w:rPr>
          <w:szCs w:val="32"/>
        </w:rPr>
        <w:t>月底為止未繳納件數合計</w:t>
      </w:r>
      <w:r w:rsidRPr="0085101D">
        <w:rPr>
          <w:szCs w:val="32"/>
        </w:rPr>
        <w:t>243</w:t>
      </w:r>
      <w:r w:rsidRPr="0085101D">
        <w:rPr>
          <w:szCs w:val="32"/>
        </w:rPr>
        <w:t>件，且未繳納者多已取得債權憑證，恐已追討無著。綜上，建請公平會積極催討，避免蓄意脫產，使致當事人已無財產可供強制執行追討。</w:t>
      </w:r>
    </w:p>
    <w:p w:rsidR="00E317CD" w:rsidRPr="0085101D" w:rsidRDefault="00E317CD" w:rsidP="00E317CD">
      <w:pPr>
        <w:pStyle w:val="aff5"/>
        <w:overflowPunct w:val="0"/>
      </w:pPr>
      <w:r w:rsidRPr="0085101D">
        <w:t>提案人：邱志偉　黃偉哲　蘇震清</w:t>
      </w:r>
      <w:r w:rsidRPr="00750114">
        <w:t xml:space="preserve">　</w:t>
      </w:r>
      <w:r w:rsidRPr="00750114">
        <w:rPr>
          <w:rFonts w:hint="eastAsia"/>
        </w:rPr>
        <w:t>王惠美</w:t>
      </w:r>
    </w:p>
    <w:p w:rsidR="00E317CD" w:rsidRPr="0085101D" w:rsidRDefault="00E317CD" w:rsidP="00E317CD">
      <w:pPr>
        <w:pStyle w:val="aff0"/>
        <w:numPr>
          <w:ilvl w:val="0"/>
          <w:numId w:val="4"/>
        </w:numPr>
        <w:overflowPunct w:val="0"/>
        <w:spacing w:line="500" w:lineRule="exact"/>
        <w:ind w:leftChars="0" w:left="975" w:hanging="561"/>
        <w:jc w:val="both"/>
        <w:rPr>
          <w:szCs w:val="32"/>
        </w:rPr>
      </w:pPr>
      <w:proofErr w:type="gramStart"/>
      <w:r w:rsidRPr="0085101D">
        <w:rPr>
          <w:szCs w:val="32"/>
        </w:rPr>
        <w:t>鑑</w:t>
      </w:r>
      <w:proofErr w:type="gramEnd"/>
      <w:r w:rsidRPr="0085101D">
        <w:rPr>
          <w:szCs w:val="32"/>
        </w:rPr>
        <w:t>於公平會主動針對多項重要民生物資價格異常波動案件進行調查，</w:t>
      </w:r>
      <w:proofErr w:type="gramStart"/>
      <w:r w:rsidRPr="0085101D">
        <w:rPr>
          <w:szCs w:val="32"/>
        </w:rPr>
        <w:t>惟均查無</w:t>
      </w:r>
      <w:proofErr w:type="gramEnd"/>
      <w:r w:rsidRPr="0085101D">
        <w:rPr>
          <w:szCs w:val="32"/>
        </w:rPr>
        <w:t>具體違法事證。公平會職責，查察有無聯合壟斷、不法囤積等影響消費者權益之不法行為，惟近年對於異常價格波動之調查，因公平會難以有效進行民生物資市場供需監控，導致難以查出價格異常上漲原因。建請公平會積極與相關主管機關溝通協調，加強合作與產銷資訊蒐集，以利有效針對民生物資市場供需進行監控。</w:t>
      </w:r>
    </w:p>
    <w:p w:rsidR="00E317CD" w:rsidRPr="0085101D" w:rsidRDefault="00E317CD" w:rsidP="00E317CD">
      <w:pPr>
        <w:pStyle w:val="aff5"/>
        <w:overflowPunct w:val="0"/>
        <w:rPr>
          <w:szCs w:val="32"/>
        </w:rPr>
      </w:pPr>
      <w:r w:rsidRPr="0085101D">
        <w:rPr>
          <w:szCs w:val="32"/>
        </w:rPr>
        <w:t>提案人：</w:t>
      </w:r>
      <w:r w:rsidRPr="0085101D">
        <w:t>邱志偉</w:t>
      </w:r>
      <w:r w:rsidRPr="0085101D">
        <w:rPr>
          <w:szCs w:val="32"/>
        </w:rPr>
        <w:t xml:space="preserve">　黃偉哲　蘇震清</w:t>
      </w:r>
      <w:r w:rsidRPr="00750114">
        <w:rPr>
          <w:szCs w:val="32"/>
        </w:rPr>
        <w:t xml:space="preserve">　</w:t>
      </w:r>
      <w:r w:rsidRPr="00750114">
        <w:rPr>
          <w:rFonts w:hint="eastAsia"/>
          <w:szCs w:val="32"/>
        </w:rPr>
        <w:t>王惠美</w:t>
      </w:r>
    </w:p>
    <w:p w:rsidR="00E317CD" w:rsidRPr="0085101D" w:rsidRDefault="00E317CD" w:rsidP="00E317CD">
      <w:pPr>
        <w:pStyle w:val="aff0"/>
        <w:numPr>
          <w:ilvl w:val="0"/>
          <w:numId w:val="4"/>
        </w:numPr>
        <w:overflowPunct w:val="0"/>
        <w:spacing w:line="500" w:lineRule="exact"/>
        <w:ind w:leftChars="0" w:left="975" w:hanging="561"/>
        <w:jc w:val="both"/>
        <w:rPr>
          <w:szCs w:val="32"/>
        </w:rPr>
      </w:pPr>
      <w:proofErr w:type="gramStart"/>
      <w:r w:rsidRPr="0085101D">
        <w:rPr>
          <w:szCs w:val="32"/>
        </w:rPr>
        <w:t>鑑</w:t>
      </w:r>
      <w:proofErr w:type="gramEnd"/>
      <w:r w:rsidRPr="0085101D">
        <w:rPr>
          <w:szCs w:val="32"/>
        </w:rPr>
        <w:t>於資訊及通訊科技發</w:t>
      </w:r>
      <w:r>
        <w:rPr>
          <w:rFonts w:hint="eastAsia"/>
          <w:szCs w:val="32"/>
        </w:rPr>
        <w:t>展</w:t>
      </w:r>
      <w:r w:rsidRPr="0085101D">
        <w:rPr>
          <w:szCs w:val="32"/>
        </w:rPr>
        <w:t>迅速，數位網路行銷日漸蓬勃，數位經濟之虛實界線模糊化，公平交易法執法環境將與法院認定之事實、見解有所分歧。請公平會</w:t>
      </w:r>
      <w:r w:rsidR="00D76747">
        <w:rPr>
          <w:rFonts w:hint="eastAsia"/>
          <w:szCs w:val="32"/>
        </w:rPr>
        <w:t>儘</w:t>
      </w:r>
      <w:r w:rsidRPr="0085101D">
        <w:rPr>
          <w:szCs w:val="32"/>
        </w:rPr>
        <w:t>早因應，藉由訴訟案件之分析、司法學說、實務見解等互相論證，以檢討法治或實務操作不足之處。</w:t>
      </w:r>
    </w:p>
    <w:p w:rsidR="00E317CD" w:rsidRPr="0085101D" w:rsidRDefault="00E317CD" w:rsidP="00E317CD">
      <w:pPr>
        <w:pStyle w:val="aff5"/>
        <w:overflowPunct w:val="0"/>
        <w:rPr>
          <w:szCs w:val="32"/>
        </w:rPr>
      </w:pPr>
      <w:r w:rsidRPr="0085101D">
        <w:rPr>
          <w:szCs w:val="32"/>
        </w:rPr>
        <w:t>提案人：</w:t>
      </w:r>
      <w:r w:rsidRPr="0085101D">
        <w:t>邱志偉</w:t>
      </w:r>
      <w:r w:rsidRPr="0085101D">
        <w:rPr>
          <w:szCs w:val="32"/>
        </w:rPr>
        <w:t xml:space="preserve">　黃偉哲</w:t>
      </w:r>
      <w:r w:rsidRPr="00750114">
        <w:rPr>
          <w:szCs w:val="32"/>
        </w:rPr>
        <w:t xml:space="preserve">　</w:t>
      </w:r>
      <w:r w:rsidRPr="00750114">
        <w:rPr>
          <w:rFonts w:hint="eastAsia"/>
          <w:szCs w:val="32"/>
        </w:rPr>
        <w:t>王惠美</w:t>
      </w:r>
      <w:r w:rsidRPr="0085101D">
        <w:rPr>
          <w:szCs w:val="32"/>
        </w:rPr>
        <w:t xml:space="preserve">　蘇震清</w:t>
      </w:r>
    </w:p>
    <w:p w:rsidR="00E317CD" w:rsidRPr="0085101D" w:rsidRDefault="00E317CD" w:rsidP="00E317CD">
      <w:pPr>
        <w:pStyle w:val="aff0"/>
        <w:numPr>
          <w:ilvl w:val="0"/>
          <w:numId w:val="4"/>
        </w:numPr>
        <w:overflowPunct w:val="0"/>
        <w:spacing w:line="500" w:lineRule="exact"/>
        <w:ind w:leftChars="0" w:left="975" w:hanging="561"/>
        <w:jc w:val="both"/>
        <w:rPr>
          <w:szCs w:val="32"/>
        </w:rPr>
      </w:pPr>
      <w:r w:rsidRPr="0085101D">
        <w:rPr>
          <w:szCs w:val="32"/>
        </w:rPr>
        <w:t>幾年前臺灣許多民眾被中國南寧市的詐騙集團以純資本運作的多層次傳銷詐騙，受騙的國人社經背景皆不同，其中還包含許多原本經濟狀況就不是很好的弱勢民眾，特別是在偏鄉地區。不法吸金集團利用話術、宣傳伎倆，特別容易吸引到偏鄉地區</w:t>
      </w:r>
      <w:r w:rsidRPr="0085101D">
        <w:rPr>
          <w:szCs w:val="32"/>
        </w:rPr>
        <w:lastRenderedPageBreak/>
        <w:t>原本資訊就不足的民眾；而弱勢民眾因急於改變生活現狀，也因此更容易相信吸金集團為他們勾勒的美好致富藍圖。</w:t>
      </w:r>
      <w:proofErr w:type="gramStart"/>
      <w:r w:rsidRPr="0085101D">
        <w:rPr>
          <w:szCs w:val="32"/>
        </w:rPr>
        <w:t>爰</w:t>
      </w:r>
      <w:proofErr w:type="gramEnd"/>
      <w:r w:rsidRPr="0085101D">
        <w:rPr>
          <w:szCs w:val="32"/>
        </w:rPr>
        <w:t>此，要求公平交易委員會應針對偏鄉地區、弱勢、資訊不足之民眾或相關統計資料所顯示之易受騙群體等，加強其認識多層次傳銷，尤其是資本運作的詭計與其話術的使用等等伎倆，以避免國人上當受騙。</w:t>
      </w:r>
    </w:p>
    <w:p w:rsidR="00E317CD" w:rsidRPr="0085101D" w:rsidRDefault="00E317CD" w:rsidP="00E317CD">
      <w:pPr>
        <w:pStyle w:val="aff5"/>
        <w:overflowPunct w:val="0"/>
        <w:rPr>
          <w:szCs w:val="32"/>
        </w:rPr>
      </w:pPr>
      <w:r w:rsidRPr="0085101D">
        <w:rPr>
          <w:szCs w:val="32"/>
        </w:rPr>
        <w:t>提案人：</w:t>
      </w:r>
      <w:r w:rsidRPr="0085101D">
        <w:t>蕭美琴</w:t>
      </w:r>
      <w:r w:rsidRPr="0085101D">
        <w:rPr>
          <w:szCs w:val="32"/>
        </w:rPr>
        <w:t xml:space="preserve">　黃偉哲　邱議瑩　蘇震清</w:t>
      </w:r>
      <w:r w:rsidRPr="003A4A19">
        <w:rPr>
          <w:szCs w:val="32"/>
        </w:rPr>
        <w:t xml:space="preserve">　</w:t>
      </w:r>
      <w:r w:rsidRPr="003A4A19">
        <w:rPr>
          <w:rFonts w:hint="eastAsia"/>
          <w:szCs w:val="32"/>
        </w:rPr>
        <w:t>王惠美</w:t>
      </w:r>
    </w:p>
    <w:p w:rsidR="00E317CD" w:rsidRPr="0085101D" w:rsidRDefault="00E317CD" w:rsidP="00E317CD">
      <w:pPr>
        <w:pStyle w:val="aff0"/>
        <w:numPr>
          <w:ilvl w:val="0"/>
          <w:numId w:val="4"/>
        </w:numPr>
        <w:overflowPunct w:val="0"/>
        <w:spacing w:line="500" w:lineRule="exact"/>
        <w:ind w:leftChars="0" w:left="1310" w:hanging="896"/>
        <w:jc w:val="both"/>
        <w:rPr>
          <w:szCs w:val="32"/>
        </w:rPr>
      </w:pPr>
      <w:proofErr w:type="gramStart"/>
      <w:r w:rsidRPr="0085101D">
        <w:rPr>
          <w:szCs w:val="32"/>
        </w:rPr>
        <w:t>近二年來</w:t>
      </w:r>
      <w:proofErr w:type="gramEnd"/>
      <w:r w:rsidRPr="0085101D">
        <w:rPr>
          <w:szCs w:val="32"/>
        </w:rPr>
        <w:t>，我國菜價、奶粉、紙箱皆曾被質疑有業者、廠商聯合漲價之情形，公平交易委員會也皆主動調查。然而，為人詬病之處在於，公平會的調查行動常緩不濟急，無法即刻消除消費者的疑慮。雖然「是否聯合漲價違反公平交易」確實需要嚴謹的調查，但是民眾對政府的信任與對交易公平性的懷疑，並非由事後對廠家進行的處分而可獲得平衡。</w:t>
      </w:r>
      <w:proofErr w:type="gramStart"/>
      <w:r w:rsidRPr="0085101D">
        <w:rPr>
          <w:szCs w:val="32"/>
        </w:rPr>
        <w:t>爰</w:t>
      </w:r>
      <w:proofErr w:type="gramEnd"/>
      <w:r w:rsidRPr="0085101D">
        <w:rPr>
          <w:szCs w:val="32"/>
        </w:rPr>
        <w:t>此，要求公平交易委員會除了檢討現有調查機制</w:t>
      </w:r>
      <w:r>
        <w:rPr>
          <w:szCs w:val="32"/>
        </w:rPr>
        <w:t>的效率外，並</w:t>
      </w:r>
      <w:proofErr w:type="gramStart"/>
      <w:r>
        <w:rPr>
          <w:szCs w:val="32"/>
        </w:rPr>
        <w:t>研</w:t>
      </w:r>
      <w:proofErr w:type="gramEnd"/>
      <w:r>
        <w:rPr>
          <w:szCs w:val="32"/>
        </w:rPr>
        <w:t>擬一套針對疑似聯合漲價之交易行為的立即</w:t>
      </w:r>
      <w:r>
        <w:rPr>
          <w:rFonts w:hint="eastAsia"/>
          <w:szCs w:val="32"/>
        </w:rPr>
        <w:t>查處</w:t>
      </w:r>
      <w:r w:rsidRPr="0085101D">
        <w:rPr>
          <w:szCs w:val="32"/>
        </w:rPr>
        <w:t>辦法，以讓消費者安心、信任政府</w:t>
      </w:r>
      <w:r w:rsidRPr="00FB5F12">
        <w:rPr>
          <w:rFonts w:hint="eastAsia"/>
          <w:szCs w:val="32"/>
        </w:rPr>
        <w:t>，</w:t>
      </w:r>
      <w:r w:rsidRPr="0085101D">
        <w:rPr>
          <w:szCs w:val="32"/>
        </w:rPr>
        <w:t>檢討報告請於一個月內送交立法院經濟委員會。</w:t>
      </w:r>
    </w:p>
    <w:p w:rsidR="00E317CD" w:rsidRPr="0085101D" w:rsidRDefault="00E317CD" w:rsidP="00E317CD">
      <w:pPr>
        <w:pStyle w:val="aff5"/>
        <w:overflowPunct w:val="0"/>
        <w:rPr>
          <w:szCs w:val="32"/>
        </w:rPr>
      </w:pPr>
      <w:r w:rsidRPr="0085101D">
        <w:rPr>
          <w:szCs w:val="32"/>
        </w:rPr>
        <w:t>提案人：蕭美琴　邱議瑩　黃偉哲　蘇震清</w:t>
      </w:r>
      <w:r w:rsidRPr="003A4A19">
        <w:rPr>
          <w:szCs w:val="32"/>
        </w:rPr>
        <w:t xml:space="preserve">　</w:t>
      </w:r>
      <w:r w:rsidRPr="003A4A19">
        <w:rPr>
          <w:rFonts w:hint="eastAsia"/>
          <w:szCs w:val="32"/>
        </w:rPr>
        <w:t>王惠美</w:t>
      </w:r>
    </w:p>
    <w:p w:rsidR="00E317CD" w:rsidRPr="0085101D" w:rsidRDefault="00E317CD" w:rsidP="00E317CD">
      <w:pPr>
        <w:pStyle w:val="aff0"/>
        <w:numPr>
          <w:ilvl w:val="0"/>
          <w:numId w:val="4"/>
        </w:numPr>
        <w:overflowPunct w:val="0"/>
        <w:spacing w:line="500" w:lineRule="exact"/>
        <w:ind w:leftChars="0" w:left="1310" w:hanging="896"/>
        <w:jc w:val="both"/>
        <w:rPr>
          <w:szCs w:val="32"/>
        </w:rPr>
      </w:pPr>
      <w:r w:rsidRPr="0085101D">
        <w:rPr>
          <w:szCs w:val="32"/>
        </w:rPr>
        <w:t>按公平會參與行政院穩定物價小組會議，主要針對是否聯合壟斷、不法囤積或哄抬價格等行為，倘商品價格係由市場供需法則自然運作而決定其漲跌，尚無公平交易法介入管制之空間。</w:t>
      </w:r>
      <w:proofErr w:type="gramStart"/>
      <w:r w:rsidRPr="0085101D">
        <w:rPr>
          <w:szCs w:val="32"/>
        </w:rPr>
        <w:t>惟</w:t>
      </w:r>
      <w:proofErr w:type="gramEnd"/>
      <w:r w:rsidRPr="0085101D">
        <w:rPr>
          <w:szCs w:val="32"/>
        </w:rPr>
        <w:t>不同</w:t>
      </w:r>
      <w:proofErr w:type="gramStart"/>
      <w:r w:rsidRPr="0085101D">
        <w:rPr>
          <w:szCs w:val="32"/>
        </w:rPr>
        <w:t>產品均有其</w:t>
      </w:r>
      <w:proofErr w:type="gramEnd"/>
      <w:r w:rsidRPr="0085101D">
        <w:rPr>
          <w:szCs w:val="32"/>
        </w:rPr>
        <w:t>特性，例如農產品具有季節性與地區性之自然特質，若未能掌握產地交易價格、市場拍賣價格、運銷流程、成本及損耗等產銷資訊，恐難查察價格異常上漲之原因。復以聯合漲價之合意方式漸趨隱密，造成取締違法操縱物價之</w:t>
      </w:r>
      <w:proofErr w:type="gramStart"/>
      <w:r w:rsidRPr="0085101D">
        <w:rPr>
          <w:szCs w:val="32"/>
        </w:rPr>
        <w:t>蒐</w:t>
      </w:r>
      <w:proofErr w:type="gramEnd"/>
      <w:r w:rsidRPr="0085101D">
        <w:rPr>
          <w:szCs w:val="32"/>
        </w:rPr>
        <w:t>證相當困難，需要倚賴間接證據加以補強。職</w:t>
      </w:r>
      <w:r w:rsidRPr="0085101D">
        <w:rPr>
          <w:szCs w:val="32"/>
        </w:rPr>
        <w:lastRenderedPageBreak/>
        <w:t>是，公平會允宜積極與相關主管機關間協調合作，深化產業及市場資訊之交流與應用，並運用大數據加強產品產銷資訊之蒐集、監測及分析，以有效支援民生物資市場供需之監控。綜上，近年部分重要民生物資價格持續上漲，加重民眾生活消費負擔，公平會雖進行多項民生物資價格異常波動調查，惟多查無具體違法事證，該會除本於職責，積極查察不肖業者有無聯合壟斷、不法囤積或哄抬價格等行為，以保障消費者權益，允宜積極與相關主管機關間協調合作，加強產銷資訊蒐集</w:t>
      </w:r>
      <w:r>
        <w:rPr>
          <w:szCs w:val="32"/>
        </w:rPr>
        <w:t>，以有效支援民生物資市場供需之監控。</w:t>
      </w:r>
      <w:proofErr w:type="gramStart"/>
      <w:r>
        <w:rPr>
          <w:szCs w:val="32"/>
        </w:rPr>
        <w:t>爰</w:t>
      </w:r>
      <w:proofErr w:type="gramEnd"/>
      <w:r>
        <w:rPr>
          <w:szCs w:val="32"/>
        </w:rPr>
        <w:t>要求公平交易委員會應於</w:t>
      </w:r>
      <w:r>
        <w:rPr>
          <w:rFonts w:hint="eastAsia"/>
          <w:szCs w:val="32"/>
        </w:rPr>
        <w:t>一個月</w:t>
      </w:r>
      <w:r w:rsidRPr="0085101D">
        <w:rPr>
          <w:szCs w:val="32"/>
        </w:rPr>
        <w:t>內就此提出改善方案，送書面報告至立法院經濟委員會。</w:t>
      </w:r>
    </w:p>
    <w:p w:rsidR="00E317CD" w:rsidRPr="0085101D" w:rsidRDefault="00E317CD" w:rsidP="00E317CD">
      <w:pPr>
        <w:pStyle w:val="aff5"/>
        <w:overflowPunct w:val="0"/>
        <w:rPr>
          <w:szCs w:val="32"/>
        </w:rPr>
      </w:pPr>
      <w:r w:rsidRPr="0085101D">
        <w:rPr>
          <w:szCs w:val="32"/>
        </w:rPr>
        <w:t>提案人：</w:t>
      </w:r>
      <w:r w:rsidRPr="0085101D">
        <w:t>蘇治芬</w:t>
      </w:r>
      <w:r w:rsidRPr="0085101D">
        <w:rPr>
          <w:szCs w:val="32"/>
        </w:rPr>
        <w:t xml:space="preserve">　黃偉哲</w:t>
      </w:r>
    </w:p>
    <w:p w:rsidR="00E317CD" w:rsidRPr="0085101D" w:rsidRDefault="00E317CD" w:rsidP="00E317CD">
      <w:pPr>
        <w:pStyle w:val="aff5"/>
        <w:overflowPunct w:val="0"/>
        <w:rPr>
          <w:szCs w:val="32"/>
        </w:rPr>
      </w:pPr>
      <w:r w:rsidRPr="0085101D">
        <w:rPr>
          <w:szCs w:val="32"/>
        </w:rPr>
        <w:t>連署人：</w:t>
      </w:r>
      <w:r w:rsidRPr="0085101D">
        <w:t>蘇震清</w:t>
      </w:r>
      <w:r w:rsidRPr="0085101D">
        <w:rPr>
          <w:szCs w:val="32"/>
        </w:rPr>
        <w:t xml:space="preserve">　邱志偉</w:t>
      </w:r>
      <w:r w:rsidRPr="003A4A19">
        <w:rPr>
          <w:szCs w:val="32"/>
        </w:rPr>
        <w:t xml:space="preserve">　</w:t>
      </w:r>
      <w:r w:rsidRPr="003A4A19">
        <w:rPr>
          <w:rFonts w:hint="eastAsia"/>
          <w:szCs w:val="32"/>
        </w:rPr>
        <w:t>王惠美</w:t>
      </w:r>
    </w:p>
    <w:p w:rsidR="00E317CD" w:rsidRPr="0085101D" w:rsidRDefault="00E317CD" w:rsidP="00E317CD">
      <w:pPr>
        <w:pStyle w:val="aff0"/>
        <w:numPr>
          <w:ilvl w:val="0"/>
          <w:numId w:val="4"/>
        </w:numPr>
        <w:overflowPunct w:val="0"/>
        <w:spacing w:line="500" w:lineRule="exact"/>
        <w:ind w:leftChars="0" w:left="1310" w:hanging="896"/>
        <w:jc w:val="both"/>
        <w:rPr>
          <w:szCs w:val="32"/>
        </w:rPr>
      </w:pPr>
      <w:r w:rsidRPr="0085101D">
        <w:rPr>
          <w:szCs w:val="32"/>
        </w:rPr>
        <w:t>近期國內部分重要民生物資價格持續上漲，其中豬肉、醬油、鮮奶、速食麵、麵包等</w:t>
      </w:r>
      <w:r>
        <w:rPr>
          <w:rFonts w:hint="eastAsia"/>
          <w:szCs w:val="32"/>
        </w:rPr>
        <w:t>品</w:t>
      </w:r>
      <w:r w:rsidRPr="0085101D">
        <w:rPr>
          <w:szCs w:val="32"/>
        </w:rPr>
        <w:t>項自</w:t>
      </w:r>
      <w:r w:rsidRPr="0085101D">
        <w:rPr>
          <w:szCs w:val="32"/>
        </w:rPr>
        <w:t>104</w:t>
      </w:r>
      <w:r w:rsidRPr="0085101D">
        <w:rPr>
          <w:szCs w:val="32"/>
        </w:rPr>
        <w:t>年起</w:t>
      </w:r>
      <w:proofErr w:type="gramStart"/>
      <w:r w:rsidRPr="0085101D">
        <w:rPr>
          <w:szCs w:val="32"/>
        </w:rPr>
        <w:t>價格概呈上漲</w:t>
      </w:r>
      <w:proofErr w:type="gramEnd"/>
      <w:r w:rsidRPr="0085101D">
        <w:rPr>
          <w:szCs w:val="32"/>
        </w:rPr>
        <w:t>態勢。又</w:t>
      </w:r>
      <w:r w:rsidRPr="0085101D">
        <w:rPr>
          <w:szCs w:val="32"/>
        </w:rPr>
        <w:t>106</w:t>
      </w:r>
      <w:r w:rsidRPr="0085101D">
        <w:rPr>
          <w:szCs w:val="32"/>
        </w:rPr>
        <w:t>年</w:t>
      </w:r>
      <w:r>
        <w:rPr>
          <w:szCs w:val="32"/>
        </w:rPr>
        <w:t>1</w:t>
      </w:r>
      <w:r>
        <w:rPr>
          <w:rFonts w:hint="eastAsia"/>
          <w:szCs w:val="32"/>
        </w:rPr>
        <w:t>至</w:t>
      </w:r>
      <w:r w:rsidRPr="0085101D">
        <w:rPr>
          <w:szCs w:val="32"/>
        </w:rPr>
        <w:t>9</w:t>
      </w:r>
      <w:r w:rsidRPr="0085101D">
        <w:rPr>
          <w:szCs w:val="32"/>
        </w:rPr>
        <w:t>月</w:t>
      </w:r>
      <w:r w:rsidRPr="0085101D">
        <w:rPr>
          <w:szCs w:val="32"/>
        </w:rPr>
        <w:t>CPI</w:t>
      </w:r>
      <w:r w:rsidRPr="0085101D">
        <w:rPr>
          <w:szCs w:val="32"/>
        </w:rPr>
        <w:t>年增率較高者為豬肉</w:t>
      </w:r>
      <w:r>
        <w:rPr>
          <w:szCs w:val="32"/>
        </w:rPr>
        <w:t>3.8</w:t>
      </w:r>
      <w:r w:rsidRPr="0085101D">
        <w:rPr>
          <w:szCs w:val="32"/>
        </w:rPr>
        <w:t>%</w:t>
      </w:r>
      <w:r w:rsidRPr="0085101D">
        <w:rPr>
          <w:szCs w:val="32"/>
        </w:rPr>
        <w:t>、醬油</w:t>
      </w:r>
      <w:r w:rsidRPr="0085101D">
        <w:rPr>
          <w:szCs w:val="32"/>
        </w:rPr>
        <w:t>3.43%</w:t>
      </w:r>
      <w:r w:rsidRPr="0085101D">
        <w:rPr>
          <w:szCs w:val="32"/>
        </w:rPr>
        <w:t>、糖</w:t>
      </w:r>
      <w:r w:rsidRPr="0085101D">
        <w:rPr>
          <w:szCs w:val="32"/>
        </w:rPr>
        <w:t>4.67%</w:t>
      </w:r>
      <w:r w:rsidRPr="0085101D">
        <w:rPr>
          <w:szCs w:val="32"/>
        </w:rPr>
        <w:t>、鮮奶</w:t>
      </w:r>
      <w:r w:rsidRPr="0085101D">
        <w:rPr>
          <w:szCs w:val="32"/>
        </w:rPr>
        <w:t>6.18%</w:t>
      </w:r>
      <w:r w:rsidRPr="0085101D">
        <w:rPr>
          <w:szCs w:val="32"/>
        </w:rPr>
        <w:t>、麵包</w:t>
      </w:r>
      <w:r w:rsidRPr="0085101D">
        <w:rPr>
          <w:szCs w:val="32"/>
        </w:rPr>
        <w:t>2.72%</w:t>
      </w:r>
      <w:r w:rsidRPr="0085101D">
        <w:rPr>
          <w:szCs w:val="32"/>
        </w:rPr>
        <w:t>、潤絲精</w:t>
      </w:r>
      <w:r w:rsidRPr="0085101D">
        <w:rPr>
          <w:szCs w:val="32"/>
        </w:rPr>
        <w:t>4.86%</w:t>
      </w:r>
      <w:r w:rsidRPr="0085101D">
        <w:rPr>
          <w:szCs w:val="32"/>
        </w:rPr>
        <w:t>，由於該等品項為日常生活重要物資，一般民眾感受物價上漲壓力</w:t>
      </w:r>
      <w:proofErr w:type="gramStart"/>
      <w:r w:rsidRPr="0085101D">
        <w:rPr>
          <w:szCs w:val="32"/>
        </w:rPr>
        <w:t>恐</w:t>
      </w:r>
      <w:proofErr w:type="gramEnd"/>
      <w:r w:rsidRPr="0085101D">
        <w:rPr>
          <w:szCs w:val="32"/>
        </w:rPr>
        <w:t>更加明顯，公平會</w:t>
      </w:r>
      <w:proofErr w:type="gramStart"/>
      <w:r w:rsidRPr="0085101D">
        <w:rPr>
          <w:szCs w:val="32"/>
        </w:rPr>
        <w:t>雖查察多</w:t>
      </w:r>
      <w:proofErr w:type="gramEnd"/>
      <w:r w:rsidRPr="0085101D">
        <w:rPr>
          <w:szCs w:val="32"/>
        </w:rPr>
        <w:t>項重要民生物資價格異常波動案件，惟均「查無違法事證」，執行力度低。公平會本於職責，應積極查察不肖業者有</w:t>
      </w:r>
      <w:r>
        <w:rPr>
          <w:szCs w:val="32"/>
        </w:rPr>
        <w:t>無聯合壟斷、不法囤積或哄抬價格等行為，以保障消費者權益，</w:t>
      </w:r>
      <w:proofErr w:type="gramStart"/>
      <w:r>
        <w:rPr>
          <w:szCs w:val="32"/>
        </w:rPr>
        <w:t>爰</w:t>
      </w:r>
      <w:proofErr w:type="gramEnd"/>
      <w:r>
        <w:rPr>
          <w:szCs w:val="32"/>
        </w:rPr>
        <w:t>此</w:t>
      </w:r>
      <w:r w:rsidRPr="0085101D">
        <w:rPr>
          <w:szCs w:val="32"/>
        </w:rPr>
        <w:t>要求公平會積極與相關主管機關間協調合作，加強產銷資訊蒐集，並於兩個月內提交</w:t>
      </w:r>
      <w:r w:rsidR="00D76747">
        <w:rPr>
          <w:rFonts w:hint="eastAsia"/>
          <w:szCs w:val="32"/>
        </w:rPr>
        <w:t>專案</w:t>
      </w:r>
      <w:r w:rsidRPr="0085101D">
        <w:rPr>
          <w:szCs w:val="32"/>
        </w:rPr>
        <w:t>報告，以有效支援民生物資市場供需之監控。</w:t>
      </w:r>
    </w:p>
    <w:p w:rsidR="00E317CD" w:rsidRPr="0085101D" w:rsidRDefault="00E317CD" w:rsidP="00E317CD">
      <w:pPr>
        <w:pStyle w:val="aff5"/>
        <w:overflowPunct w:val="0"/>
        <w:rPr>
          <w:szCs w:val="32"/>
        </w:rPr>
      </w:pPr>
      <w:r w:rsidRPr="0085101D">
        <w:rPr>
          <w:szCs w:val="32"/>
        </w:rPr>
        <w:t xml:space="preserve">提案人：徐永明　</w:t>
      </w:r>
      <w:r w:rsidRPr="0085101D">
        <w:t>蘇震清</w:t>
      </w:r>
      <w:r w:rsidRPr="0085101D">
        <w:rPr>
          <w:szCs w:val="32"/>
        </w:rPr>
        <w:t xml:space="preserve">　黃偉哲</w:t>
      </w:r>
      <w:r w:rsidRPr="003A4A19">
        <w:rPr>
          <w:szCs w:val="32"/>
        </w:rPr>
        <w:t xml:space="preserve">　</w:t>
      </w:r>
      <w:r w:rsidRPr="003A4A19">
        <w:rPr>
          <w:rFonts w:hint="eastAsia"/>
          <w:szCs w:val="32"/>
        </w:rPr>
        <w:t>王惠美</w:t>
      </w:r>
    </w:p>
    <w:p w:rsidR="00E317CD" w:rsidRPr="0085101D" w:rsidRDefault="00E317CD" w:rsidP="00E317CD">
      <w:pPr>
        <w:pStyle w:val="aff0"/>
        <w:numPr>
          <w:ilvl w:val="0"/>
          <w:numId w:val="4"/>
        </w:numPr>
        <w:overflowPunct w:val="0"/>
        <w:spacing w:line="500" w:lineRule="exact"/>
        <w:ind w:leftChars="0" w:left="1310" w:hanging="896"/>
        <w:jc w:val="both"/>
        <w:rPr>
          <w:szCs w:val="32"/>
        </w:rPr>
      </w:pPr>
      <w:r w:rsidRPr="0085101D">
        <w:rPr>
          <w:szCs w:val="32"/>
        </w:rPr>
        <w:t>有</w:t>
      </w:r>
      <w:proofErr w:type="gramStart"/>
      <w:r w:rsidRPr="0085101D">
        <w:rPr>
          <w:szCs w:val="32"/>
        </w:rPr>
        <w:t>鑑</w:t>
      </w:r>
      <w:proofErr w:type="gramEnd"/>
      <w:r w:rsidRPr="0085101D">
        <w:rPr>
          <w:szCs w:val="32"/>
        </w:rPr>
        <w:t>於行政院自</w:t>
      </w:r>
      <w:r w:rsidRPr="0085101D">
        <w:rPr>
          <w:szCs w:val="32"/>
        </w:rPr>
        <w:t>97</w:t>
      </w:r>
      <w:r w:rsidRPr="0085101D">
        <w:rPr>
          <w:szCs w:val="32"/>
        </w:rPr>
        <w:t>年起設置穩定物價小組，副院長擔任召集人並由相關單位分工辦理，其中公平會負責針對能源、鋼鐵、食品及大宗物資、農畜產品等價格，主動立案調查，了解業</w:t>
      </w:r>
      <w:r w:rsidRPr="0085101D">
        <w:rPr>
          <w:szCs w:val="32"/>
        </w:rPr>
        <w:lastRenderedPageBreak/>
        <w:t>者是否涉及人為操縱、聯合壟斷等違法情事。但近年部分重要民生物資價格持續上漲，加重民眾生活消費負擔，公平會雖進行多項民生物資價格異常波動調查，惟多查無具體違法事證，應積極發揮查察物資價格應有功能，嚇阻不肖廠商哄抬價格，保障消</w:t>
      </w:r>
      <w:r>
        <w:rPr>
          <w:szCs w:val="32"/>
        </w:rPr>
        <w:t>費者權益，並宜規劃更為適切之績效指標，並積極推動辦理。請公平</w:t>
      </w:r>
      <w:r w:rsidRPr="0085101D">
        <w:rPr>
          <w:szCs w:val="32"/>
        </w:rPr>
        <w:t>交易委員會於一個月內向</w:t>
      </w:r>
      <w:r>
        <w:rPr>
          <w:rFonts w:hint="eastAsia"/>
          <w:szCs w:val="32"/>
        </w:rPr>
        <w:t>立法院</w:t>
      </w:r>
      <w:r w:rsidRPr="0085101D">
        <w:rPr>
          <w:szCs w:val="32"/>
        </w:rPr>
        <w:t>經濟委員會提出書面報告。</w:t>
      </w:r>
    </w:p>
    <w:p w:rsidR="00E317CD" w:rsidRPr="0085101D" w:rsidRDefault="00E317CD" w:rsidP="00E317CD">
      <w:pPr>
        <w:pStyle w:val="aff5"/>
        <w:overflowPunct w:val="0"/>
        <w:rPr>
          <w:szCs w:val="32"/>
        </w:rPr>
      </w:pPr>
      <w:r w:rsidRPr="0085101D">
        <w:rPr>
          <w:szCs w:val="32"/>
        </w:rPr>
        <w:t>提案人：</w:t>
      </w:r>
      <w:r w:rsidRPr="0085101D">
        <w:t>孔文吉</w:t>
      </w:r>
      <w:r w:rsidRPr="0085101D">
        <w:rPr>
          <w:szCs w:val="32"/>
        </w:rPr>
        <w:t xml:space="preserve">　　</w:t>
      </w:r>
    </w:p>
    <w:p w:rsidR="00E317CD" w:rsidRPr="0085101D" w:rsidRDefault="00E317CD" w:rsidP="00E317CD">
      <w:pPr>
        <w:pStyle w:val="aff5"/>
        <w:overflowPunct w:val="0"/>
        <w:rPr>
          <w:szCs w:val="32"/>
        </w:rPr>
      </w:pPr>
      <w:r w:rsidRPr="0085101D">
        <w:rPr>
          <w:szCs w:val="32"/>
        </w:rPr>
        <w:t>連署人：</w:t>
      </w:r>
      <w:r w:rsidRPr="0085101D">
        <w:t>張麗善</w:t>
      </w:r>
      <w:r w:rsidRPr="0085101D">
        <w:rPr>
          <w:szCs w:val="32"/>
        </w:rPr>
        <w:t xml:space="preserve">　陳超明</w:t>
      </w:r>
      <w:r w:rsidRPr="006B2BD3">
        <w:rPr>
          <w:szCs w:val="32"/>
        </w:rPr>
        <w:t xml:space="preserve">　</w:t>
      </w:r>
      <w:r w:rsidRPr="006B2BD3">
        <w:rPr>
          <w:rFonts w:hint="eastAsia"/>
          <w:szCs w:val="32"/>
        </w:rPr>
        <w:t>王惠美</w:t>
      </w:r>
    </w:p>
    <w:p w:rsidR="00E317CD" w:rsidRPr="0085101D" w:rsidRDefault="00E317CD" w:rsidP="00E317CD">
      <w:pPr>
        <w:pStyle w:val="aff0"/>
        <w:numPr>
          <w:ilvl w:val="0"/>
          <w:numId w:val="4"/>
        </w:numPr>
        <w:overflowPunct w:val="0"/>
        <w:spacing w:line="500" w:lineRule="exact"/>
        <w:ind w:leftChars="0" w:left="1310" w:hanging="896"/>
        <w:jc w:val="both"/>
        <w:rPr>
          <w:szCs w:val="32"/>
        </w:rPr>
      </w:pPr>
      <w:r w:rsidRPr="0085101D">
        <w:rPr>
          <w:szCs w:val="32"/>
        </w:rPr>
        <w:t>有</w:t>
      </w:r>
      <w:proofErr w:type="gramStart"/>
      <w:r w:rsidRPr="0085101D">
        <w:rPr>
          <w:szCs w:val="32"/>
        </w:rPr>
        <w:t>鑑</w:t>
      </w:r>
      <w:proofErr w:type="gramEnd"/>
      <w:r w:rsidRPr="0085101D">
        <w:rPr>
          <w:szCs w:val="32"/>
        </w:rPr>
        <w:t>於近來重大多層次傳銷事業違法吸金案件頻傳，受害民眾甚廣，如</w:t>
      </w:r>
      <w:proofErr w:type="gramStart"/>
      <w:r w:rsidRPr="0085101D">
        <w:rPr>
          <w:szCs w:val="32"/>
        </w:rPr>
        <w:t>104</w:t>
      </w:r>
      <w:r w:rsidRPr="0085101D">
        <w:rPr>
          <w:szCs w:val="32"/>
        </w:rPr>
        <w:t>年</w:t>
      </w:r>
      <w:r w:rsidRPr="0085101D">
        <w:rPr>
          <w:szCs w:val="32"/>
        </w:rPr>
        <w:t>5</w:t>
      </w:r>
      <w:r w:rsidRPr="0085101D">
        <w:rPr>
          <w:szCs w:val="32"/>
        </w:rPr>
        <w:t>月間檢調查</w:t>
      </w:r>
      <w:proofErr w:type="gramEnd"/>
      <w:r w:rsidRPr="0085101D">
        <w:rPr>
          <w:szCs w:val="32"/>
        </w:rPr>
        <w:t>獲馬勝金融集團以高獲利投資商品跨海違法吸金近</w:t>
      </w:r>
      <w:r w:rsidRPr="0085101D">
        <w:rPr>
          <w:szCs w:val="32"/>
        </w:rPr>
        <w:t>140</w:t>
      </w:r>
      <w:r w:rsidRPr="0085101D">
        <w:rPr>
          <w:szCs w:val="32"/>
        </w:rPr>
        <w:t>億元、</w:t>
      </w:r>
      <w:r w:rsidRPr="0085101D">
        <w:rPr>
          <w:szCs w:val="32"/>
        </w:rPr>
        <w:t>105</w:t>
      </w:r>
      <w:r w:rsidRPr="0085101D">
        <w:rPr>
          <w:szCs w:val="32"/>
        </w:rPr>
        <w:t>年</w:t>
      </w:r>
      <w:r w:rsidRPr="0085101D">
        <w:rPr>
          <w:szCs w:val="32"/>
        </w:rPr>
        <w:t>8</w:t>
      </w:r>
      <w:r w:rsidRPr="0085101D">
        <w:rPr>
          <w:szCs w:val="32"/>
        </w:rPr>
        <w:t>月</w:t>
      </w:r>
      <w:proofErr w:type="gramStart"/>
      <w:r w:rsidRPr="0085101D">
        <w:rPr>
          <w:szCs w:val="32"/>
        </w:rPr>
        <w:t>檢調又查獲</w:t>
      </w:r>
      <w:proofErr w:type="gramEnd"/>
      <w:r w:rsidRPr="0085101D">
        <w:rPr>
          <w:szCs w:val="32"/>
        </w:rPr>
        <w:t>生命禮儀集團涉嫌推銷「</w:t>
      </w:r>
      <w:r w:rsidRPr="0085101D">
        <w:rPr>
          <w:szCs w:val="32"/>
        </w:rPr>
        <w:t>CB</w:t>
      </w:r>
      <w:r w:rsidRPr="0085101D">
        <w:rPr>
          <w:szCs w:val="32"/>
        </w:rPr>
        <w:t>受益契約」投資案。目前傳銷違法吸金行為也有結合雲端科技銷售虛化產品變體老鼠會跨國吸金等新型態模式，多層次傳銷的違法方式日新月異，公平交易委員會如何防範傳銷違法吸金行為</w:t>
      </w:r>
      <w:r>
        <w:rPr>
          <w:szCs w:val="32"/>
        </w:rPr>
        <w:t>?</w:t>
      </w:r>
      <w:r w:rsidRPr="0085101D">
        <w:rPr>
          <w:szCs w:val="32"/>
        </w:rPr>
        <w:t>如何強化相關調查機</w:t>
      </w:r>
      <w:r>
        <w:rPr>
          <w:szCs w:val="32"/>
        </w:rPr>
        <w:t>制，積極與相關單位合作，有效維護多層次傳銷市場之秩序。請公平</w:t>
      </w:r>
      <w:r w:rsidRPr="0085101D">
        <w:rPr>
          <w:szCs w:val="32"/>
        </w:rPr>
        <w:t>交易委員會於一個月內向</w:t>
      </w:r>
      <w:r>
        <w:rPr>
          <w:rFonts w:hint="eastAsia"/>
          <w:szCs w:val="32"/>
        </w:rPr>
        <w:t>立法院</w:t>
      </w:r>
      <w:r w:rsidRPr="0085101D">
        <w:rPr>
          <w:szCs w:val="32"/>
        </w:rPr>
        <w:t>經濟委員會提出專案報告。</w:t>
      </w:r>
    </w:p>
    <w:p w:rsidR="00E317CD" w:rsidRPr="0085101D" w:rsidRDefault="00E317CD" w:rsidP="00E317CD">
      <w:pPr>
        <w:pStyle w:val="aff5"/>
        <w:overflowPunct w:val="0"/>
        <w:rPr>
          <w:szCs w:val="32"/>
        </w:rPr>
      </w:pPr>
      <w:r w:rsidRPr="0085101D">
        <w:rPr>
          <w:szCs w:val="32"/>
        </w:rPr>
        <w:t>提案人：孔文吉</w:t>
      </w:r>
    </w:p>
    <w:p w:rsidR="00E317CD" w:rsidRPr="0085101D" w:rsidRDefault="00E317CD" w:rsidP="00E317CD">
      <w:pPr>
        <w:pStyle w:val="aff5"/>
        <w:overflowPunct w:val="0"/>
        <w:rPr>
          <w:szCs w:val="32"/>
        </w:rPr>
      </w:pPr>
      <w:r w:rsidRPr="0085101D">
        <w:rPr>
          <w:szCs w:val="32"/>
        </w:rPr>
        <w:t>連署人：</w:t>
      </w:r>
      <w:r w:rsidRPr="0085101D">
        <w:t>張麗善</w:t>
      </w:r>
      <w:r w:rsidRPr="0085101D">
        <w:rPr>
          <w:szCs w:val="32"/>
        </w:rPr>
        <w:t xml:space="preserve">　陳超明</w:t>
      </w:r>
      <w:r w:rsidRPr="006B2BD3">
        <w:rPr>
          <w:szCs w:val="32"/>
        </w:rPr>
        <w:t xml:space="preserve">　</w:t>
      </w:r>
      <w:r w:rsidRPr="006B2BD3">
        <w:rPr>
          <w:rFonts w:hint="eastAsia"/>
          <w:szCs w:val="32"/>
        </w:rPr>
        <w:t>王惠美</w:t>
      </w:r>
    </w:p>
    <w:p w:rsidR="00E317CD" w:rsidRPr="0085101D" w:rsidRDefault="00E317CD" w:rsidP="00E317CD">
      <w:pPr>
        <w:pStyle w:val="aff0"/>
        <w:numPr>
          <w:ilvl w:val="0"/>
          <w:numId w:val="4"/>
        </w:numPr>
        <w:overflowPunct w:val="0"/>
        <w:spacing w:line="500" w:lineRule="exact"/>
        <w:ind w:leftChars="0" w:left="1310" w:hanging="896"/>
        <w:jc w:val="both"/>
        <w:rPr>
          <w:szCs w:val="32"/>
        </w:rPr>
      </w:pPr>
      <w:r w:rsidRPr="0085101D">
        <w:rPr>
          <w:szCs w:val="32"/>
        </w:rPr>
        <w:t>依據司法院法學資料檢索系統，自</w:t>
      </w:r>
      <w:proofErr w:type="gramStart"/>
      <w:r w:rsidRPr="0085101D">
        <w:rPr>
          <w:szCs w:val="32"/>
        </w:rPr>
        <w:t>100</w:t>
      </w:r>
      <w:proofErr w:type="gramEnd"/>
      <w:r w:rsidRPr="0085101D">
        <w:rPr>
          <w:szCs w:val="32"/>
        </w:rPr>
        <w:t>年度至</w:t>
      </w:r>
      <w:r w:rsidRPr="0085101D">
        <w:rPr>
          <w:szCs w:val="32"/>
        </w:rPr>
        <w:t>106</w:t>
      </w:r>
      <w:r w:rsidRPr="0085101D">
        <w:rPr>
          <w:szCs w:val="32"/>
        </w:rPr>
        <w:t>年</w:t>
      </w:r>
      <w:r w:rsidRPr="0085101D">
        <w:rPr>
          <w:szCs w:val="32"/>
        </w:rPr>
        <w:t>9</w:t>
      </w:r>
      <w:r w:rsidRPr="0085101D">
        <w:rPr>
          <w:szCs w:val="32"/>
        </w:rPr>
        <w:t>月止，違反公平交易法案件經原審法院判決撤銷訴願決定及原處分，上訴人</w:t>
      </w:r>
      <w:r w:rsidRPr="0085101D">
        <w:rPr>
          <w:szCs w:val="32"/>
        </w:rPr>
        <w:t>(</w:t>
      </w:r>
      <w:r w:rsidRPr="0085101D">
        <w:rPr>
          <w:szCs w:val="32"/>
        </w:rPr>
        <w:t>公平會</w:t>
      </w:r>
      <w:r w:rsidRPr="0085101D">
        <w:rPr>
          <w:szCs w:val="32"/>
        </w:rPr>
        <w:t>)</w:t>
      </w:r>
      <w:r w:rsidRPr="0085101D">
        <w:rPr>
          <w:szCs w:val="32"/>
        </w:rPr>
        <w:t>不服，提起上訴仍被駁回，或上訴人</w:t>
      </w:r>
      <w:r w:rsidRPr="0085101D">
        <w:rPr>
          <w:szCs w:val="32"/>
        </w:rPr>
        <w:t>(</w:t>
      </w:r>
      <w:r w:rsidRPr="0085101D">
        <w:rPr>
          <w:szCs w:val="32"/>
        </w:rPr>
        <w:t>業者</w:t>
      </w:r>
      <w:r w:rsidRPr="0085101D">
        <w:rPr>
          <w:szCs w:val="32"/>
        </w:rPr>
        <w:t>)</w:t>
      </w:r>
      <w:r w:rsidRPr="0085101D">
        <w:rPr>
          <w:szCs w:val="32"/>
        </w:rPr>
        <w:t>不服提起上訴，而經最高行政法院判決或裁定原判決廢棄之案件共計</w:t>
      </w:r>
      <w:r w:rsidRPr="0085101D">
        <w:rPr>
          <w:szCs w:val="32"/>
        </w:rPr>
        <w:t>9</w:t>
      </w:r>
      <w:r w:rsidRPr="0085101D">
        <w:rPr>
          <w:szCs w:val="32"/>
        </w:rPr>
        <w:t>案，許多重大訴訟案件</w:t>
      </w:r>
      <w:proofErr w:type="gramStart"/>
      <w:r w:rsidRPr="0085101D">
        <w:rPr>
          <w:szCs w:val="32"/>
        </w:rPr>
        <w:t>屢敗或遭</w:t>
      </w:r>
      <w:proofErr w:type="gramEnd"/>
      <w:r w:rsidRPr="0085101D">
        <w:rPr>
          <w:szCs w:val="32"/>
        </w:rPr>
        <w:t>高等行政法院判決撤銷，公平會敗訴之</w:t>
      </w:r>
      <w:r>
        <w:rPr>
          <w:szCs w:val="32"/>
        </w:rPr>
        <w:t>原因或為行政法院認定之事實與公平會有極大的差異，或證據不足。</w:t>
      </w:r>
      <w:r>
        <w:rPr>
          <w:szCs w:val="32"/>
        </w:rPr>
        <w:t>106</w:t>
      </w:r>
      <w:r w:rsidRPr="0085101D">
        <w:rPr>
          <w:szCs w:val="32"/>
        </w:rPr>
        <w:t>年公平交易委員會對</w:t>
      </w:r>
      <w:r w:rsidRPr="0085101D">
        <w:rPr>
          <w:szCs w:val="32"/>
        </w:rPr>
        <w:lastRenderedPageBreak/>
        <w:t>於無線通訊晶片巨擘高通</w:t>
      </w:r>
      <w:r>
        <w:rPr>
          <w:rFonts w:hint="eastAsia"/>
          <w:szCs w:val="32"/>
        </w:rPr>
        <w:t>公司</w:t>
      </w:r>
      <w:r w:rsidRPr="0085101D">
        <w:rPr>
          <w:szCs w:val="32"/>
        </w:rPr>
        <w:t>因違反公平交易法，重罰新</w:t>
      </w:r>
      <w:r w:rsidR="00D76747">
        <w:rPr>
          <w:rFonts w:hint="eastAsia"/>
          <w:szCs w:val="32"/>
        </w:rPr>
        <w:t>臺</w:t>
      </w:r>
      <w:r w:rsidRPr="0085101D">
        <w:rPr>
          <w:szCs w:val="32"/>
        </w:rPr>
        <w:t>幣</w:t>
      </w:r>
      <w:r w:rsidRPr="0085101D">
        <w:rPr>
          <w:szCs w:val="32"/>
        </w:rPr>
        <w:t>234</w:t>
      </w:r>
      <w:r w:rsidRPr="0085101D">
        <w:rPr>
          <w:szCs w:val="32"/>
        </w:rPr>
        <w:t>億元，為公平會創立後對單一公司的最高罰鍰。未來高通</w:t>
      </w:r>
      <w:r w:rsidRPr="00642005">
        <w:rPr>
          <w:rFonts w:hint="eastAsia"/>
          <w:szCs w:val="32"/>
        </w:rPr>
        <w:t>公司</w:t>
      </w:r>
      <w:r w:rsidRPr="0085101D">
        <w:rPr>
          <w:szCs w:val="32"/>
        </w:rPr>
        <w:t>勢必對公平會提出相關訴訟，而公平會許多重大訴訟案件</w:t>
      </w:r>
      <w:proofErr w:type="gramStart"/>
      <w:r w:rsidRPr="0085101D">
        <w:rPr>
          <w:szCs w:val="32"/>
        </w:rPr>
        <w:t>屢敗或遭</w:t>
      </w:r>
      <w:proofErr w:type="gramEnd"/>
      <w:r w:rsidRPr="0085101D">
        <w:rPr>
          <w:szCs w:val="32"/>
        </w:rPr>
        <w:t>高等行政法院判決撤銷，且科技訴訟的訴訟費用龐大且極度專業，對於無線通訊晶片巨擘高通</w:t>
      </w:r>
      <w:r w:rsidRPr="00642005">
        <w:rPr>
          <w:rFonts w:hint="eastAsia"/>
          <w:szCs w:val="32"/>
        </w:rPr>
        <w:t>公司</w:t>
      </w:r>
      <w:r w:rsidRPr="0085101D">
        <w:rPr>
          <w:szCs w:val="32"/>
        </w:rPr>
        <w:t>訴訟案件如何因應</w:t>
      </w:r>
      <w:r>
        <w:rPr>
          <w:szCs w:val="32"/>
        </w:rPr>
        <w:t>?</w:t>
      </w:r>
      <w:r>
        <w:rPr>
          <w:szCs w:val="32"/>
        </w:rPr>
        <w:t>請公平</w:t>
      </w:r>
      <w:r w:rsidRPr="0085101D">
        <w:rPr>
          <w:szCs w:val="32"/>
        </w:rPr>
        <w:t>交易委員會於一個月內向</w:t>
      </w:r>
      <w:r>
        <w:rPr>
          <w:rFonts w:hint="eastAsia"/>
          <w:szCs w:val="32"/>
        </w:rPr>
        <w:t>立法院</w:t>
      </w:r>
      <w:r w:rsidRPr="0085101D">
        <w:rPr>
          <w:szCs w:val="32"/>
        </w:rPr>
        <w:t>經濟委員會提出專案報告。</w:t>
      </w:r>
    </w:p>
    <w:p w:rsidR="00E317CD" w:rsidRPr="0085101D" w:rsidRDefault="00E317CD" w:rsidP="00E317CD">
      <w:pPr>
        <w:pStyle w:val="aff5"/>
        <w:overflowPunct w:val="0"/>
        <w:rPr>
          <w:szCs w:val="32"/>
        </w:rPr>
      </w:pPr>
      <w:r w:rsidRPr="0085101D">
        <w:rPr>
          <w:szCs w:val="32"/>
        </w:rPr>
        <w:t>提案人：</w:t>
      </w:r>
      <w:r w:rsidRPr="0085101D">
        <w:t>孔文吉</w:t>
      </w:r>
    </w:p>
    <w:p w:rsidR="00E317CD" w:rsidRPr="0085101D" w:rsidRDefault="00E317CD" w:rsidP="00E317CD">
      <w:pPr>
        <w:pStyle w:val="aff5"/>
        <w:overflowPunct w:val="0"/>
        <w:rPr>
          <w:szCs w:val="32"/>
        </w:rPr>
      </w:pPr>
      <w:r w:rsidRPr="0085101D">
        <w:rPr>
          <w:szCs w:val="32"/>
        </w:rPr>
        <w:t>連署人：張麗善　陳超明</w:t>
      </w:r>
      <w:r w:rsidRPr="006B2BD3">
        <w:rPr>
          <w:szCs w:val="32"/>
        </w:rPr>
        <w:t xml:space="preserve">　</w:t>
      </w:r>
      <w:r w:rsidRPr="006B2BD3">
        <w:rPr>
          <w:rFonts w:hint="eastAsia"/>
          <w:szCs w:val="32"/>
        </w:rPr>
        <w:t>王惠美</w:t>
      </w:r>
    </w:p>
    <w:p w:rsidR="00E317CD" w:rsidRPr="0085101D" w:rsidRDefault="00E317CD" w:rsidP="00E317CD">
      <w:pPr>
        <w:pStyle w:val="aff0"/>
        <w:numPr>
          <w:ilvl w:val="0"/>
          <w:numId w:val="4"/>
        </w:numPr>
        <w:overflowPunct w:val="0"/>
        <w:spacing w:line="500" w:lineRule="exact"/>
        <w:ind w:leftChars="0" w:left="1310" w:hanging="896"/>
        <w:jc w:val="both"/>
        <w:rPr>
          <w:szCs w:val="32"/>
        </w:rPr>
      </w:pPr>
      <w:r w:rsidRPr="0085101D">
        <w:rPr>
          <w:szCs w:val="32"/>
        </w:rPr>
        <w:t>公平交易委</w:t>
      </w:r>
      <w:r>
        <w:rPr>
          <w:rFonts w:hint="eastAsia"/>
          <w:szCs w:val="32"/>
        </w:rPr>
        <w:t>員</w:t>
      </w:r>
      <w:r w:rsidRPr="0085101D">
        <w:rPr>
          <w:szCs w:val="32"/>
        </w:rPr>
        <w:t>會為「行政院穩定物價小組」成員，對於現今輿情所關注之議題應於第一時間本於職權主動立案調查，於調查過程中努力蒐集相關事證，亦提醒業者尊重市場機制。定期進行市場訪查、瞭解上下游產業結構，透過市場偵測，遇有調價傳聞並即時警示業者切勿實行聯合行為，以發揮嚇阻之效；緊急處置措施則是密切與相關產業主管機關聯繫，以掌握市</w:t>
      </w:r>
      <w:proofErr w:type="gramStart"/>
      <w:r w:rsidRPr="0085101D">
        <w:rPr>
          <w:szCs w:val="32"/>
        </w:rPr>
        <w:t>況</w:t>
      </w:r>
      <w:proofErr w:type="gramEnd"/>
      <w:r w:rsidRPr="0085101D">
        <w:rPr>
          <w:szCs w:val="32"/>
        </w:rPr>
        <w:t>，並適時介入查處。有關民眾尤其關切之民生物資價格波動，公平交易委員會常聲明對物價尚無專法予以管控，每每僅針對物價上漲之際，始消極地對業者有無涉及聯合行為情事進行查處，對於有心人士惡意哄抬物價或短期供需失衡所造成價格波動，無任何具體因應措施。請公平交易委員會針對上述情形，儘速</w:t>
      </w:r>
      <w:proofErr w:type="gramStart"/>
      <w:r w:rsidRPr="0085101D">
        <w:rPr>
          <w:szCs w:val="32"/>
        </w:rPr>
        <w:t>研</w:t>
      </w:r>
      <w:proofErr w:type="gramEnd"/>
      <w:r w:rsidRPr="0085101D">
        <w:rPr>
          <w:szCs w:val="32"/>
        </w:rPr>
        <w:t>議是否應訂定專法</w:t>
      </w:r>
      <w:r w:rsidRPr="0085101D">
        <w:rPr>
          <w:szCs w:val="32"/>
        </w:rPr>
        <w:t>?</w:t>
      </w:r>
      <w:proofErr w:type="gramStart"/>
      <w:r w:rsidRPr="0085101D">
        <w:rPr>
          <w:szCs w:val="32"/>
        </w:rPr>
        <w:t>俾</w:t>
      </w:r>
      <w:proofErr w:type="gramEnd"/>
      <w:r w:rsidRPr="0085101D">
        <w:rPr>
          <w:szCs w:val="32"/>
        </w:rPr>
        <w:t>以有效打擊未來個別事業若涉及囤積居奇或散布不實資訊以影響民生物資交易價格之情事。</w:t>
      </w:r>
    </w:p>
    <w:p w:rsidR="00E317CD" w:rsidRPr="0085101D" w:rsidRDefault="00E317CD" w:rsidP="00E317CD">
      <w:pPr>
        <w:pStyle w:val="aff5"/>
        <w:overflowPunct w:val="0"/>
        <w:rPr>
          <w:szCs w:val="32"/>
        </w:rPr>
      </w:pPr>
      <w:r w:rsidRPr="0085101D">
        <w:rPr>
          <w:szCs w:val="32"/>
        </w:rPr>
        <w:t>提案人：</w:t>
      </w:r>
      <w:r w:rsidRPr="0085101D">
        <w:t>孔文吉</w:t>
      </w:r>
    </w:p>
    <w:p w:rsidR="00E317CD" w:rsidRPr="0085101D" w:rsidRDefault="00E317CD" w:rsidP="00E317CD">
      <w:pPr>
        <w:pStyle w:val="aff5"/>
        <w:overflowPunct w:val="0"/>
        <w:rPr>
          <w:szCs w:val="32"/>
        </w:rPr>
      </w:pPr>
      <w:r w:rsidRPr="0085101D">
        <w:rPr>
          <w:szCs w:val="32"/>
        </w:rPr>
        <w:t>連署人：</w:t>
      </w:r>
      <w:r w:rsidRPr="0085101D">
        <w:t>張麗善</w:t>
      </w:r>
      <w:r w:rsidRPr="0085101D">
        <w:rPr>
          <w:szCs w:val="32"/>
        </w:rPr>
        <w:t xml:space="preserve">　陳超明</w:t>
      </w:r>
      <w:r w:rsidRPr="006B2BD3">
        <w:rPr>
          <w:szCs w:val="32"/>
        </w:rPr>
        <w:t xml:space="preserve">　</w:t>
      </w:r>
      <w:r w:rsidRPr="006B2BD3">
        <w:rPr>
          <w:rFonts w:hint="eastAsia"/>
          <w:szCs w:val="32"/>
        </w:rPr>
        <w:t>王惠美</w:t>
      </w:r>
    </w:p>
    <w:p w:rsidR="00E317CD" w:rsidRPr="0085101D" w:rsidRDefault="00E317CD" w:rsidP="00E317CD">
      <w:pPr>
        <w:pStyle w:val="aff0"/>
        <w:numPr>
          <w:ilvl w:val="0"/>
          <w:numId w:val="4"/>
        </w:numPr>
        <w:overflowPunct w:val="0"/>
        <w:spacing w:line="500" w:lineRule="exact"/>
        <w:ind w:leftChars="0" w:left="1310" w:hanging="896"/>
        <w:jc w:val="both"/>
        <w:rPr>
          <w:szCs w:val="32"/>
        </w:rPr>
      </w:pPr>
      <w:r w:rsidRPr="0085101D">
        <w:rPr>
          <w:szCs w:val="32"/>
        </w:rPr>
        <w:t>近年來因經濟情勢變化，加以事業行銷手法改變，不實廣告違法態樣層出不窮、案件日益增加。公平會為</w:t>
      </w:r>
      <w:proofErr w:type="gramStart"/>
      <w:r w:rsidRPr="0085101D">
        <w:rPr>
          <w:szCs w:val="32"/>
        </w:rPr>
        <w:t>規</w:t>
      </w:r>
      <w:proofErr w:type="gramEnd"/>
      <w:r w:rsidRPr="0085101D">
        <w:rPr>
          <w:szCs w:val="32"/>
        </w:rPr>
        <w:t>制產業競爭行為，建構良好競爭環境，擇定重點產業或重點廣告類型實</w:t>
      </w:r>
      <w:r w:rsidRPr="0085101D">
        <w:rPr>
          <w:szCs w:val="32"/>
        </w:rPr>
        <w:lastRenderedPageBreak/>
        <w:t>施重點督導計畫，監控並</w:t>
      </w:r>
      <w:proofErr w:type="gramStart"/>
      <w:r w:rsidRPr="0085101D">
        <w:rPr>
          <w:szCs w:val="32"/>
        </w:rPr>
        <w:t>規</w:t>
      </w:r>
      <w:proofErr w:type="gramEnd"/>
      <w:r w:rsidRPr="0085101D">
        <w:rPr>
          <w:szCs w:val="32"/>
        </w:rPr>
        <w:t>整產業經營行為。</w:t>
      </w:r>
      <w:proofErr w:type="gramStart"/>
      <w:r w:rsidRPr="0085101D">
        <w:rPr>
          <w:szCs w:val="32"/>
        </w:rPr>
        <w:t>鑑</w:t>
      </w:r>
      <w:proofErr w:type="gramEnd"/>
      <w:r w:rsidRPr="0085101D">
        <w:rPr>
          <w:szCs w:val="32"/>
        </w:rPr>
        <w:t>於網際網路</w:t>
      </w:r>
      <w:proofErr w:type="gramStart"/>
      <w:r w:rsidRPr="0085101D">
        <w:rPr>
          <w:szCs w:val="32"/>
        </w:rPr>
        <w:t>普及，</w:t>
      </w:r>
      <w:proofErr w:type="gramEnd"/>
      <w:r w:rsidRPr="0085101D">
        <w:rPr>
          <w:szCs w:val="32"/>
        </w:rPr>
        <w:t>利用網路媒介進行商品</w:t>
      </w:r>
      <w:r w:rsidRPr="0085101D">
        <w:rPr>
          <w:szCs w:val="32"/>
        </w:rPr>
        <w:t>(</w:t>
      </w:r>
      <w:r w:rsidRPr="0085101D">
        <w:rPr>
          <w:szCs w:val="32"/>
        </w:rPr>
        <w:t>服務</w:t>
      </w:r>
      <w:r w:rsidRPr="0085101D">
        <w:rPr>
          <w:szCs w:val="32"/>
        </w:rPr>
        <w:t>)</w:t>
      </w:r>
      <w:r w:rsidRPr="0085101D">
        <w:rPr>
          <w:szCs w:val="32"/>
        </w:rPr>
        <w:t>銷售之比例逐漸增加，且網路廣告處分案例亦有增加趨勢，而社群</w:t>
      </w:r>
      <w:proofErr w:type="gramStart"/>
      <w:r w:rsidRPr="0085101D">
        <w:rPr>
          <w:szCs w:val="32"/>
        </w:rPr>
        <w:t>網站推文已</w:t>
      </w:r>
      <w:proofErr w:type="gramEnd"/>
      <w:r w:rsidRPr="0085101D">
        <w:rPr>
          <w:szCs w:val="32"/>
        </w:rPr>
        <w:t>成社會潮流，惟所為廣告倘有不實或未</w:t>
      </w:r>
      <w:r>
        <w:rPr>
          <w:szCs w:val="32"/>
        </w:rPr>
        <w:t>充分揭露，將有礙事業間公平競爭，並對消費權益產生負面影響。</w:t>
      </w:r>
      <w:proofErr w:type="gramStart"/>
      <w:r>
        <w:rPr>
          <w:szCs w:val="32"/>
        </w:rPr>
        <w:t>爰</w:t>
      </w:r>
      <w:proofErr w:type="gramEnd"/>
      <w:r>
        <w:rPr>
          <w:szCs w:val="32"/>
        </w:rPr>
        <w:t>要求公平會一個月內提出</w:t>
      </w:r>
      <w:r>
        <w:rPr>
          <w:rFonts w:hint="eastAsia"/>
          <w:szCs w:val="32"/>
        </w:rPr>
        <w:t>強化查處網路不實廣告案件</w:t>
      </w:r>
      <w:r w:rsidRPr="0085101D">
        <w:rPr>
          <w:szCs w:val="32"/>
        </w:rPr>
        <w:t>專案報告。</w:t>
      </w:r>
    </w:p>
    <w:p w:rsidR="00E317CD" w:rsidRPr="0085101D" w:rsidRDefault="00E317CD" w:rsidP="00E317CD">
      <w:pPr>
        <w:pStyle w:val="aff5"/>
        <w:overflowPunct w:val="0"/>
        <w:rPr>
          <w:szCs w:val="32"/>
        </w:rPr>
      </w:pPr>
      <w:r w:rsidRPr="0085101D">
        <w:rPr>
          <w:szCs w:val="32"/>
        </w:rPr>
        <w:t>提案人：王惠美</w:t>
      </w:r>
    </w:p>
    <w:p w:rsidR="00E317CD" w:rsidRPr="0085101D" w:rsidRDefault="00E317CD" w:rsidP="00E317CD">
      <w:pPr>
        <w:pStyle w:val="aff5"/>
        <w:overflowPunct w:val="0"/>
        <w:rPr>
          <w:szCs w:val="32"/>
        </w:rPr>
      </w:pPr>
      <w:r w:rsidRPr="0085101D">
        <w:rPr>
          <w:szCs w:val="32"/>
        </w:rPr>
        <w:t>連署人：孔文吉　張麗善</w:t>
      </w:r>
    </w:p>
    <w:p w:rsidR="00E317CD" w:rsidRPr="0085101D" w:rsidRDefault="00E317CD" w:rsidP="00E317CD">
      <w:pPr>
        <w:pStyle w:val="aff0"/>
        <w:numPr>
          <w:ilvl w:val="0"/>
          <w:numId w:val="4"/>
        </w:numPr>
        <w:overflowPunct w:val="0"/>
        <w:spacing w:line="500" w:lineRule="exact"/>
        <w:ind w:leftChars="0" w:left="1310" w:hanging="896"/>
        <w:jc w:val="both"/>
        <w:rPr>
          <w:szCs w:val="32"/>
        </w:rPr>
      </w:pPr>
      <w:r w:rsidRPr="0085101D">
        <w:rPr>
          <w:szCs w:val="32"/>
        </w:rPr>
        <w:t>根據公平會統計資料，迄至</w:t>
      </w:r>
      <w:r w:rsidRPr="0085101D">
        <w:rPr>
          <w:szCs w:val="32"/>
        </w:rPr>
        <w:t>106</w:t>
      </w:r>
      <w:r w:rsidRPr="0085101D">
        <w:rPr>
          <w:szCs w:val="32"/>
        </w:rPr>
        <w:t>年</w:t>
      </w:r>
      <w:r w:rsidRPr="0085101D">
        <w:rPr>
          <w:szCs w:val="32"/>
        </w:rPr>
        <w:t>8</w:t>
      </w:r>
      <w:r w:rsidRPr="0085101D">
        <w:rPr>
          <w:szCs w:val="32"/>
        </w:rPr>
        <w:t>月底止，未繳納之罰金罰鍰仍高達</w:t>
      </w:r>
      <w:r w:rsidRPr="0085101D">
        <w:rPr>
          <w:szCs w:val="32"/>
        </w:rPr>
        <w:t>1</w:t>
      </w:r>
      <w:r w:rsidRPr="0085101D">
        <w:rPr>
          <w:szCs w:val="32"/>
        </w:rPr>
        <w:t>億</w:t>
      </w:r>
      <w:r w:rsidRPr="0085101D">
        <w:rPr>
          <w:szCs w:val="32"/>
        </w:rPr>
        <w:t>4,848</w:t>
      </w:r>
      <w:r w:rsidRPr="0085101D">
        <w:rPr>
          <w:szCs w:val="32"/>
        </w:rPr>
        <w:t>萬</w:t>
      </w:r>
      <w:r w:rsidRPr="0085101D">
        <w:rPr>
          <w:szCs w:val="32"/>
        </w:rPr>
        <w:t>7</w:t>
      </w:r>
      <w:r w:rsidRPr="0085101D">
        <w:rPr>
          <w:szCs w:val="32"/>
        </w:rPr>
        <w:t>千元，其中</w:t>
      </w:r>
      <w:proofErr w:type="gramStart"/>
      <w:r w:rsidRPr="0085101D">
        <w:rPr>
          <w:szCs w:val="32"/>
        </w:rPr>
        <w:t>100</w:t>
      </w:r>
      <w:proofErr w:type="gramEnd"/>
      <w:r w:rsidRPr="0085101D">
        <w:rPr>
          <w:szCs w:val="32"/>
        </w:rPr>
        <w:t>年度以前之罰金罰鍰仍有</w:t>
      </w:r>
      <w:r w:rsidRPr="0085101D">
        <w:rPr>
          <w:szCs w:val="32"/>
        </w:rPr>
        <w:t>1</w:t>
      </w:r>
      <w:r w:rsidRPr="0085101D">
        <w:rPr>
          <w:szCs w:val="32"/>
        </w:rPr>
        <w:t>億</w:t>
      </w:r>
      <w:r w:rsidR="000018B3">
        <w:rPr>
          <w:rFonts w:hint="eastAsia"/>
          <w:szCs w:val="32"/>
        </w:rPr>
        <w:t>0,</w:t>
      </w:r>
      <w:r w:rsidRPr="0085101D">
        <w:rPr>
          <w:szCs w:val="32"/>
        </w:rPr>
        <w:t>709</w:t>
      </w:r>
      <w:r w:rsidRPr="0085101D">
        <w:rPr>
          <w:szCs w:val="32"/>
        </w:rPr>
        <w:t>萬</w:t>
      </w:r>
      <w:r w:rsidRPr="0085101D">
        <w:rPr>
          <w:szCs w:val="32"/>
        </w:rPr>
        <w:t>8</w:t>
      </w:r>
      <w:r w:rsidRPr="0085101D">
        <w:rPr>
          <w:szCs w:val="32"/>
        </w:rPr>
        <w:t>千元未繳納，</w:t>
      </w:r>
      <w:proofErr w:type="gramStart"/>
      <w:r w:rsidRPr="0085101D">
        <w:rPr>
          <w:szCs w:val="32"/>
        </w:rPr>
        <w:t>101</w:t>
      </w:r>
      <w:proofErr w:type="gramEnd"/>
      <w:r w:rsidRPr="0085101D">
        <w:rPr>
          <w:szCs w:val="32"/>
        </w:rPr>
        <w:t>年度至</w:t>
      </w:r>
      <w:r w:rsidRPr="0085101D">
        <w:rPr>
          <w:szCs w:val="32"/>
        </w:rPr>
        <w:t>106</w:t>
      </w:r>
      <w:r w:rsidRPr="0085101D">
        <w:rPr>
          <w:szCs w:val="32"/>
        </w:rPr>
        <w:t>年</w:t>
      </w:r>
      <w:r w:rsidRPr="0085101D">
        <w:rPr>
          <w:szCs w:val="32"/>
        </w:rPr>
        <w:t>8</w:t>
      </w:r>
      <w:r w:rsidRPr="0085101D">
        <w:rPr>
          <w:szCs w:val="32"/>
        </w:rPr>
        <w:t>月底止之罰金罰鍰計</w:t>
      </w:r>
      <w:r w:rsidRPr="0085101D">
        <w:rPr>
          <w:szCs w:val="32"/>
        </w:rPr>
        <w:t>4,138</w:t>
      </w:r>
      <w:r w:rsidRPr="0085101D">
        <w:rPr>
          <w:szCs w:val="32"/>
        </w:rPr>
        <w:t>萬</w:t>
      </w:r>
      <w:r w:rsidRPr="0085101D">
        <w:rPr>
          <w:szCs w:val="32"/>
        </w:rPr>
        <w:t>9</w:t>
      </w:r>
      <w:r>
        <w:rPr>
          <w:szCs w:val="32"/>
        </w:rPr>
        <w:t>千元尚未繳納，顯見仍有為數不少、積欠經年之罰金罰鍰未繳納。</w:t>
      </w:r>
      <w:proofErr w:type="gramStart"/>
      <w:r>
        <w:rPr>
          <w:szCs w:val="32"/>
        </w:rPr>
        <w:t>爰</w:t>
      </w:r>
      <w:proofErr w:type="gramEnd"/>
      <w:r w:rsidRPr="0085101D">
        <w:rPr>
          <w:szCs w:val="32"/>
        </w:rPr>
        <w:t>要求公平會一個月內提出檢討及改善報告，並送立法院經濟委員會。</w:t>
      </w:r>
    </w:p>
    <w:p w:rsidR="00E317CD" w:rsidRPr="0085101D" w:rsidRDefault="00E317CD" w:rsidP="00E317CD">
      <w:pPr>
        <w:pStyle w:val="aff5"/>
        <w:overflowPunct w:val="0"/>
        <w:rPr>
          <w:szCs w:val="32"/>
        </w:rPr>
      </w:pPr>
      <w:r w:rsidRPr="0085101D">
        <w:rPr>
          <w:szCs w:val="32"/>
        </w:rPr>
        <w:t>提案人：</w:t>
      </w:r>
      <w:r w:rsidRPr="0085101D">
        <w:t>王惠美</w:t>
      </w:r>
    </w:p>
    <w:p w:rsidR="00E317CD" w:rsidRPr="0085101D" w:rsidRDefault="00E317CD" w:rsidP="00E317CD">
      <w:pPr>
        <w:pStyle w:val="aff5"/>
        <w:overflowPunct w:val="0"/>
        <w:rPr>
          <w:szCs w:val="32"/>
        </w:rPr>
      </w:pPr>
      <w:r w:rsidRPr="0085101D">
        <w:rPr>
          <w:szCs w:val="32"/>
        </w:rPr>
        <w:t>連署人：</w:t>
      </w:r>
      <w:r w:rsidRPr="0085101D">
        <w:t xml:space="preserve">孔文吉　</w:t>
      </w:r>
      <w:r w:rsidRPr="0085101D">
        <w:rPr>
          <w:szCs w:val="32"/>
        </w:rPr>
        <w:t>張麗善</w:t>
      </w:r>
    </w:p>
    <w:p w:rsidR="00E317CD" w:rsidRPr="0085101D" w:rsidRDefault="00E317CD" w:rsidP="00E317CD">
      <w:pPr>
        <w:pStyle w:val="aff0"/>
        <w:numPr>
          <w:ilvl w:val="0"/>
          <w:numId w:val="4"/>
        </w:numPr>
        <w:overflowPunct w:val="0"/>
        <w:spacing w:line="500" w:lineRule="exact"/>
        <w:ind w:leftChars="0" w:left="1310" w:hanging="896"/>
        <w:jc w:val="both"/>
        <w:rPr>
          <w:szCs w:val="32"/>
        </w:rPr>
      </w:pPr>
      <w:r w:rsidRPr="0085101D">
        <w:rPr>
          <w:szCs w:val="32"/>
        </w:rPr>
        <w:t>經查公平會處分案件</w:t>
      </w:r>
      <w:proofErr w:type="gramStart"/>
      <w:r w:rsidRPr="0085101D">
        <w:rPr>
          <w:szCs w:val="32"/>
        </w:rPr>
        <w:t>101</w:t>
      </w:r>
      <w:proofErr w:type="gramEnd"/>
      <w:r w:rsidRPr="0085101D">
        <w:rPr>
          <w:szCs w:val="32"/>
        </w:rPr>
        <w:t>年度未繳納者</w:t>
      </w:r>
      <w:r w:rsidRPr="0085101D">
        <w:rPr>
          <w:szCs w:val="32"/>
        </w:rPr>
        <w:t>25</w:t>
      </w:r>
      <w:r w:rsidRPr="0085101D">
        <w:rPr>
          <w:szCs w:val="32"/>
        </w:rPr>
        <w:t>件中經追繳後僅繳納</w:t>
      </w:r>
      <w:r w:rsidRPr="0085101D">
        <w:rPr>
          <w:szCs w:val="32"/>
        </w:rPr>
        <w:t>3</w:t>
      </w:r>
      <w:r w:rsidRPr="0085101D">
        <w:rPr>
          <w:szCs w:val="32"/>
        </w:rPr>
        <w:t>件，已取得債權憑證</w:t>
      </w:r>
      <w:r w:rsidRPr="0085101D">
        <w:rPr>
          <w:szCs w:val="32"/>
        </w:rPr>
        <w:t>21</w:t>
      </w:r>
      <w:r w:rsidRPr="0085101D">
        <w:rPr>
          <w:szCs w:val="32"/>
        </w:rPr>
        <w:t>件、</w:t>
      </w:r>
      <w:proofErr w:type="gramStart"/>
      <w:r w:rsidRPr="0085101D">
        <w:rPr>
          <w:szCs w:val="32"/>
        </w:rPr>
        <w:t>102</w:t>
      </w:r>
      <w:proofErr w:type="gramEnd"/>
      <w:r w:rsidRPr="0085101D">
        <w:rPr>
          <w:szCs w:val="32"/>
        </w:rPr>
        <w:t>年度未繳納</w:t>
      </w:r>
      <w:r w:rsidRPr="0085101D">
        <w:rPr>
          <w:szCs w:val="32"/>
        </w:rPr>
        <w:t>17</w:t>
      </w:r>
      <w:r w:rsidRPr="0085101D">
        <w:rPr>
          <w:szCs w:val="32"/>
        </w:rPr>
        <w:t>件中經追繳後僅繳納</w:t>
      </w:r>
      <w:r w:rsidRPr="0085101D">
        <w:rPr>
          <w:szCs w:val="32"/>
        </w:rPr>
        <w:t>2</w:t>
      </w:r>
      <w:r w:rsidRPr="0085101D">
        <w:rPr>
          <w:szCs w:val="32"/>
        </w:rPr>
        <w:t>件，已取得債權憑證</w:t>
      </w:r>
      <w:r w:rsidRPr="0085101D">
        <w:rPr>
          <w:szCs w:val="32"/>
        </w:rPr>
        <w:t>14</w:t>
      </w:r>
      <w:r w:rsidRPr="0085101D">
        <w:rPr>
          <w:szCs w:val="32"/>
        </w:rPr>
        <w:t>件、</w:t>
      </w:r>
      <w:proofErr w:type="gramStart"/>
      <w:r w:rsidRPr="0085101D">
        <w:rPr>
          <w:szCs w:val="32"/>
        </w:rPr>
        <w:t>103</w:t>
      </w:r>
      <w:proofErr w:type="gramEnd"/>
      <w:r w:rsidRPr="0085101D">
        <w:rPr>
          <w:szCs w:val="32"/>
        </w:rPr>
        <w:t>年度未繳納</w:t>
      </w:r>
      <w:r w:rsidRPr="0085101D">
        <w:rPr>
          <w:szCs w:val="32"/>
        </w:rPr>
        <w:t>16</w:t>
      </w:r>
      <w:r w:rsidRPr="0085101D">
        <w:rPr>
          <w:szCs w:val="32"/>
        </w:rPr>
        <w:t>件中經追繳後僅繳納</w:t>
      </w:r>
      <w:r w:rsidRPr="0085101D">
        <w:rPr>
          <w:szCs w:val="32"/>
        </w:rPr>
        <w:t>4</w:t>
      </w:r>
      <w:r w:rsidRPr="0085101D">
        <w:rPr>
          <w:szCs w:val="32"/>
        </w:rPr>
        <w:t>件，已取得債權憑證</w:t>
      </w:r>
      <w:r w:rsidRPr="0085101D">
        <w:rPr>
          <w:szCs w:val="32"/>
        </w:rPr>
        <w:t>10</w:t>
      </w:r>
      <w:r w:rsidRPr="0085101D">
        <w:rPr>
          <w:szCs w:val="32"/>
        </w:rPr>
        <w:t>件、</w:t>
      </w:r>
      <w:proofErr w:type="gramStart"/>
      <w:r w:rsidRPr="0085101D">
        <w:rPr>
          <w:szCs w:val="32"/>
        </w:rPr>
        <w:t>104</w:t>
      </w:r>
      <w:proofErr w:type="gramEnd"/>
      <w:r w:rsidRPr="0085101D">
        <w:rPr>
          <w:szCs w:val="32"/>
        </w:rPr>
        <w:t>年度未繳納</w:t>
      </w:r>
      <w:r w:rsidRPr="0085101D">
        <w:rPr>
          <w:szCs w:val="32"/>
        </w:rPr>
        <w:t>13</w:t>
      </w:r>
      <w:r w:rsidRPr="0085101D">
        <w:rPr>
          <w:szCs w:val="32"/>
        </w:rPr>
        <w:t>件中經追繳後僅繳納</w:t>
      </w:r>
      <w:r w:rsidRPr="0085101D">
        <w:rPr>
          <w:szCs w:val="32"/>
        </w:rPr>
        <w:t>1</w:t>
      </w:r>
      <w:r w:rsidRPr="0085101D">
        <w:rPr>
          <w:szCs w:val="32"/>
        </w:rPr>
        <w:t>件，已取得債權憑證</w:t>
      </w:r>
      <w:r w:rsidRPr="0085101D">
        <w:rPr>
          <w:szCs w:val="32"/>
        </w:rPr>
        <w:t>5</w:t>
      </w:r>
      <w:r w:rsidRPr="0085101D">
        <w:rPr>
          <w:szCs w:val="32"/>
        </w:rPr>
        <w:t>件、</w:t>
      </w:r>
      <w:proofErr w:type="gramStart"/>
      <w:r w:rsidRPr="0085101D">
        <w:rPr>
          <w:szCs w:val="32"/>
        </w:rPr>
        <w:t>105</w:t>
      </w:r>
      <w:proofErr w:type="gramEnd"/>
      <w:r w:rsidRPr="0085101D">
        <w:rPr>
          <w:szCs w:val="32"/>
        </w:rPr>
        <w:t>年度未繳納</w:t>
      </w:r>
      <w:r w:rsidRPr="0085101D">
        <w:rPr>
          <w:szCs w:val="32"/>
        </w:rPr>
        <w:t>19</w:t>
      </w:r>
      <w:r w:rsidRPr="0085101D">
        <w:rPr>
          <w:szCs w:val="32"/>
        </w:rPr>
        <w:t>件中經追繳後繳納</w:t>
      </w:r>
      <w:r w:rsidRPr="0085101D">
        <w:rPr>
          <w:szCs w:val="32"/>
        </w:rPr>
        <w:t>11</w:t>
      </w:r>
      <w:r w:rsidRPr="0085101D">
        <w:rPr>
          <w:szCs w:val="32"/>
        </w:rPr>
        <w:t>件，績效較好、</w:t>
      </w:r>
      <w:r w:rsidRPr="0085101D">
        <w:rPr>
          <w:szCs w:val="32"/>
        </w:rPr>
        <w:t>106</w:t>
      </w:r>
      <w:r w:rsidRPr="0085101D">
        <w:rPr>
          <w:szCs w:val="32"/>
        </w:rPr>
        <w:t>年</w:t>
      </w:r>
      <w:r w:rsidRPr="0085101D">
        <w:rPr>
          <w:szCs w:val="32"/>
        </w:rPr>
        <w:t>8</w:t>
      </w:r>
      <w:r w:rsidRPr="0085101D">
        <w:rPr>
          <w:szCs w:val="32"/>
        </w:rPr>
        <w:t>月底止未繳納</w:t>
      </w:r>
      <w:r w:rsidRPr="0085101D">
        <w:rPr>
          <w:szCs w:val="32"/>
        </w:rPr>
        <w:t>18</w:t>
      </w:r>
      <w:r w:rsidRPr="0085101D">
        <w:rPr>
          <w:szCs w:val="32"/>
        </w:rPr>
        <w:t>件</w:t>
      </w:r>
      <w:r>
        <w:rPr>
          <w:rFonts w:hint="eastAsia"/>
          <w:szCs w:val="32"/>
        </w:rPr>
        <w:t>中</w:t>
      </w:r>
      <w:r w:rsidRPr="0085101D">
        <w:rPr>
          <w:szCs w:val="32"/>
        </w:rPr>
        <w:t>經追繳後繳納</w:t>
      </w:r>
      <w:r w:rsidRPr="0085101D">
        <w:rPr>
          <w:szCs w:val="32"/>
        </w:rPr>
        <w:t>2</w:t>
      </w:r>
      <w:r w:rsidRPr="0085101D">
        <w:rPr>
          <w:szCs w:val="32"/>
        </w:rPr>
        <w:t>件，顯示未繳納者經追繳後始繳納並不多，而未繳納者多已取得債權憑證；因法院已核</w:t>
      </w:r>
      <w:r>
        <w:rPr>
          <w:szCs w:val="32"/>
        </w:rPr>
        <w:t>發債權憑證，當事人通常已無財產可供強制執行，恐已追討無著。</w:t>
      </w:r>
      <w:proofErr w:type="gramStart"/>
      <w:r>
        <w:rPr>
          <w:szCs w:val="32"/>
        </w:rPr>
        <w:t>爰</w:t>
      </w:r>
      <w:proofErr w:type="gramEnd"/>
      <w:r w:rsidRPr="0085101D">
        <w:rPr>
          <w:szCs w:val="32"/>
        </w:rPr>
        <w:t>要求公平會一個月內提出檢討及改善報告，並送立法院經濟委員會。</w:t>
      </w:r>
    </w:p>
    <w:p w:rsidR="00E317CD" w:rsidRPr="0085101D" w:rsidRDefault="00E317CD" w:rsidP="00E317CD">
      <w:pPr>
        <w:pStyle w:val="aff5"/>
        <w:overflowPunct w:val="0"/>
        <w:rPr>
          <w:szCs w:val="32"/>
        </w:rPr>
      </w:pPr>
      <w:r w:rsidRPr="0085101D">
        <w:rPr>
          <w:szCs w:val="32"/>
        </w:rPr>
        <w:t>提案人：</w:t>
      </w:r>
      <w:r w:rsidRPr="0085101D">
        <w:t>王惠美</w:t>
      </w:r>
    </w:p>
    <w:p w:rsidR="00E317CD" w:rsidRPr="0085101D" w:rsidRDefault="00E317CD" w:rsidP="00E317CD">
      <w:pPr>
        <w:pStyle w:val="aff5"/>
        <w:overflowPunct w:val="0"/>
        <w:rPr>
          <w:szCs w:val="32"/>
        </w:rPr>
      </w:pPr>
      <w:r w:rsidRPr="0085101D">
        <w:rPr>
          <w:szCs w:val="32"/>
        </w:rPr>
        <w:lastRenderedPageBreak/>
        <w:t>連署人：</w:t>
      </w:r>
      <w:r w:rsidRPr="0085101D">
        <w:t>孔文吉</w:t>
      </w:r>
      <w:r w:rsidRPr="0085101D">
        <w:rPr>
          <w:szCs w:val="32"/>
        </w:rPr>
        <w:t xml:space="preserve">　張麗善</w:t>
      </w:r>
    </w:p>
    <w:p w:rsidR="00E317CD" w:rsidRPr="0085101D" w:rsidRDefault="00E317CD" w:rsidP="00353670">
      <w:pPr>
        <w:pStyle w:val="aff0"/>
        <w:numPr>
          <w:ilvl w:val="0"/>
          <w:numId w:val="4"/>
        </w:numPr>
        <w:overflowPunct w:val="0"/>
        <w:spacing w:line="500" w:lineRule="exact"/>
        <w:ind w:leftChars="0" w:left="1633" w:hanging="1219"/>
        <w:jc w:val="both"/>
        <w:rPr>
          <w:szCs w:val="32"/>
        </w:rPr>
      </w:pPr>
      <w:r w:rsidRPr="0085101D">
        <w:rPr>
          <w:szCs w:val="32"/>
        </w:rPr>
        <w:t>公平交易法與企業經營及民眾權益息息相關，其案件處理結果對交易秩序、公共利益及當事人權益影響甚巨，允宜審慎周延。</w:t>
      </w:r>
      <w:proofErr w:type="gramStart"/>
      <w:r w:rsidRPr="0085101D">
        <w:rPr>
          <w:szCs w:val="32"/>
        </w:rPr>
        <w:t>惟</w:t>
      </w:r>
      <w:proofErr w:type="gramEnd"/>
      <w:r w:rsidRPr="0085101D">
        <w:rPr>
          <w:szCs w:val="32"/>
        </w:rPr>
        <w:t>由於商業活動日益頻繁、各行各業產業特性殊異，競爭行為型態</w:t>
      </w:r>
      <w:proofErr w:type="gramStart"/>
      <w:r w:rsidRPr="0085101D">
        <w:rPr>
          <w:szCs w:val="32"/>
        </w:rPr>
        <w:t>多樣、</w:t>
      </w:r>
      <w:proofErr w:type="gramEnd"/>
      <w:r w:rsidRPr="0085101D">
        <w:rPr>
          <w:szCs w:val="32"/>
        </w:rPr>
        <w:t>交易條件複雜，是公平交易法案件於本質上，原即有相當之專業度及困難度，而藉由分析訴訟案件，及司法審查上之學說與實務見解之法律攻防與論證，將有助於</w:t>
      </w:r>
      <w:proofErr w:type="gramStart"/>
      <w:r w:rsidRPr="0085101D">
        <w:rPr>
          <w:szCs w:val="32"/>
        </w:rPr>
        <w:t>釐</w:t>
      </w:r>
      <w:proofErr w:type="gramEnd"/>
      <w:r w:rsidRPr="0085101D">
        <w:rPr>
          <w:szCs w:val="32"/>
        </w:rPr>
        <w:t>清問題本源，以檢討法制或實務操作不足之處；然根據司法院法學資料檢索系統，自</w:t>
      </w:r>
      <w:proofErr w:type="gramStart"/>
      <w:r w:rsidRPr="0085101D">
        <w:rPr>
          <w:szCs w:val="32"/>
        </w:rPr>
        <w:t>100</w:t>
      </w:r>
      <w:proofErr w:type="gramEnd"/>
      <w:r w:rsidRPr="0085101D">
        <w:rPr>
          <w:szCs w:val="32"/>
        </w:rPr>
        <w:t>年度至</w:t>
      </w:r>
      <w:r w:rsidRPr="0085101D">
        <w:rPr>
          <w:szCs w:val="32"/>
        </w:rPr>
        <w:t>106</w:t>
      </w:r>
      <w:r w:rsidRPr="0085101D">
        <w:rPr>
          <w:szCs w:val="32"/>
        </w:rPr>
        <w:t>年</w:t>
      </w:r>
      <w:r w:rsidRPr="0085101D">
        <w:rPr>
          <w:szCs w:val="32"/>
        </w:rPr>
        <w:t>9</w:t>
      </w:r>
      <w:r w:rsidRPr="0085101D">
        <w:rPr>
          <w:szCs w:val="32"/>
        </w:rPr>
        <w:t>月止，違反公平交易法案件經原審法院判決撤銷訴願決定及原處分，上訴人</w:t>
      </w:r>
      <w:r w:rsidRPr="0085101D">
        <w:rPr>
          <w:szCs w:val="32"/>
        </w:rPr>
        <w:t>(</w:t>
      </w:r>
      <w:r w:rsidRPr="0085101D">
        <w:rPr>
          <w:szCs w:val="32"/>
        </w:rPr>
        <w:t>公平會</w:t>
      </w:r>
      <w:r w:rsidRPr="0085101D">
        <w:rPr>
          <w:szCs w:val="32"/>
        </w:rPr>
        <w:t>)</w:t>
      </w:r>
      <w:r w:rsidRPr="0085101D">
        <w:rPr>
          <w:szCs w:val="32"/>
        </w:rPr>
        <w:t>不服，提起上訴仍遭駁回，或上訴人</w:t>
      </w:r>
      <w:r w:rsidRPr="0085101D">
        <w:rPr>
          <w:szCs w:val="32"/>
        </w:rPr>
        <w:t>(</w:t>
      </w:r>
      <w:r w:rsidRPr="0085101D">
        <w:rPr>
          <w:szCs w:val="32"/>
        </w:rPr>
        <w:t>業者</w:t>
      </w:r>
      <w:r w:rsidRPr="0085101D">
        <w:rPr>
          <w:szCs w:val="32"/>
        </w:rPr>
        <w:t>)</w:t>
      </w:r>
      <w:r w:rsidRPr="0085101D">
        <w:rPr>
          <w:szCs w:val="32"/>
        </w:rPr>
        <w:t>對於原審法院判決不服提起上訴，經最高行政法院判決或裁定原判決廢棄之案件計</w:t>
      </w:r>
      <w:r w:rsidRPr="0085101D">
        <w:rPr>
          <w:szCs w:val="32"/>
        </w:rPr>
        <w:t>9</w:t>
      </w:r>
      <w:r w:rsidRPr="0085101D">
        <w:rPr>
          <w:szCs w:val="32"/>
        </w:rPr>
        <w:t>件。顯見公平會於認定聯合行為之</w:t>
      </w:r>
      <w:r>
        <w:rPr>
          <w:szCs w:val="32"/>
        </w:rPr>
        <w:t>違法事證，應有更為周全之查察，</w:t>
      </w:r>
      <w:proofErr w:type="gramStart"/>
      <w:r>
        <w:rPr>
          <w:szCs w:val="32"/>
        </w:rPr>
        <w:t>爰</w:t>
      </w:r>
      <w:proofErr w:type="gramEnd"/>
      <w:r w:rsidRPr="0085101D">
        <w:rPr>
          <w:szCs w:val="32"/>
        </w:rPr>
        <w:t>要求公平會一個月內提出檢討改善專案報告。</w:t>
      </w:r>
    </w:p>
    <w:p w:rsidR="00E317CD" w:rsidRPr="0085101D" w:rsidRDefault="00E317CD" w:rsidP="00E317CD">
      <w:pPr>
        <w:pStyle w:val="aff5"/>
        <w:overflowPunct w:val="0"/>
        <w:rPr>
          <w:szCs w:val="32"/>
        </w:rPr>
      </w:pPr>
      <w:r w:rsidRPr="0085101D">
        <w:rPr>
          <w:szCs w:val="32"/>
        </w:rPr>
        <w:t>提案人：</w:t>
      </w:r>
      <w:r w:rsidRPr="0085101D">
        <w:t>王惠美</w:t>
      </w:r>
    </w:p>
    <w:p w:rsidR="00E317CD" w:rsidRPr="0085101D" w:rsidRDefault="00E317CD" w:rsidP="00E317CD">
      <w:pPr>
        <w:pStyle w:val="aff5"/>
        <w:overflowPunct w:val="0"/>
        <w:rPr>
          <w:szCs w:val="32"/>
        </w:rPr>
      </w:pPr>
      <w:r w:rsidRPr="0085101D">
        <w:rPr>
          <w:szCs w:val="32"/>
        </w:rPr>
        <w:t>連署人：</w:t>
      </w:r>
      <w:r w:rsidRPr="0085101D">
        <w:t>孔文吉</w:t>
      </w:r>
      <w:r w:rsidRPr="0085101D">
        <w:rPr>
          <w:szCs w:val="32"/>
        </w:rPr>
        <w:t xml:space="preserve">　張麗善</w:t>
      </w:r>
    </w:p>
    <w:p w:rsidR="00E317CD" w:rsidRPr="0085101D" w:rsidRDefault="00E317CD" w:rsidP="00353670">
      <w:pPr>
        <w:pStyle w:val="aff0"/>
        <w:numPr>
          <w:ilvl w:val="0"/>
          <w:numId w:val="4"/>
        </w:numPr>
        <w:overflowPunct w:val="0"/>
        <w:spacing w:line="500" w:lineRule="exact"/>
        <w:ind w:leftChars="0" w:left="1633" w:hanging="1219"/>
        <w:jc w:val="both"/>
        <w:rPr>
          <w:szCs w:val="32"/>
        </w:rPr>
      </w:pPr>
      <w:r w:rsidRPr="0085101D">
        <w:rPr>
          <w:szCs w:val="32"/>
        </w:rPr>
        <w:t>根據公平會所提供資料顯示，</w:t>
      </w:r>
      <w:proofErr w:type="gramStart"/>
      <w:r w:rsidRPr="0085101D">
        <w:rPr>
          <w:szCs w:val="32"/>
        </w:rPr>
        <w:t>100</w:t>
      </w:r>
      <w:proofErr w:type="gramEnd"/>
      <w:r w:rsidRPr="0085101D">
        <w:rPr>
          <w:szCs w:val="32"/>
        </w:rPr>
        <w:t>年度至</w:t>
      </w:r>
      <w:r w:rsidRPr="0085101D">
        <w:rPr>
          <w:szCs w:val="32"/>
        </w:rPr>
        <w:t>106</w:t>
      </w:r>
      <w:r w:rsidRPr="0085101D">
        <w:rPr>
          <w:szCs w:val="32"/>
        </w:rPr>
        <w:t>年</w:t>
      </w:r>
      <w:r w:rsidRPr="0085101D">
        <w:rPr>
          <w:szCs w:val="32"/>
        </w:rPr>
        <w:t>8</w:t>
      </w:r>
      <w:r w:rsidRPr="0085101D">
        <w:rPr>
          <w:szCs w:val="32"/>
        </w:rPr>
        <w:t>月底止，該會針對不實廣告案件處以罰鍰之查處件數分別為</w:t>
      </w:r>
      <w:r w:rsidRPr="0085101D">
        <w:rPr>
          <w:szCs w:val="32"/>
        </w:rPr>
        <w:t>140</w:t>
      </w:r>
      <w:r w:rsidRPr="0085101D">
        <w:rPr>
          <w:szCs w:val="32"/>
        </w:rPr>
        <w:t>件、</w:t>
      </w:r>
      <w:r w:rsidRPr="0085101D">
        <w:rPr>
          <w:szCs w:val="32"/>
        </w:rPr>
        <w:t>105</w:t>
      </w:r>
      <w:r w:rsidRPr="0085101D">
        <w:rPr>
          <w:szCs w:val="32"/>
        </w:rPr>
        <w:t>件、</w:t>
      </w:r>
      <w:r w:rsidRPr="0085101D">
        <w:rPr>
          <w:szCs w:val="32"/>
        </w:rPr>
        <w:t>103</w:t>
      </w:r>
      <w:r w:rsidRPr="0085101D">
        <w:rPr>
          <w:szCs w:val="32"/>
        </w:rPr>
        <w:t>件、</w:t>
      </w:r>
      <w:r w:rsidRPr="0085101D">
        <w:rPr>
          <w:szCs w:val="32"/>
        </w:rPr>
        <w:t>74</w:t>
      </w:r>
      <w:r w:rsidRPr="0085101D">
        <w:rPr>
          <w:szCs w:val="32"/>
        </w:rPr>
        <w:t>件、</w:t>
      </w:r>
      <w:r w:rsidRPr="0085101D">
        <w:rPr>
          <w:szCs w:val="32"/>
        </w:rPr>
        <w:t>71</w:t>
      </w:r>
      <w:r w:rsidRPr="0085101D">
        <w:rPr>
          <w:szCs w:val="32"/>
        </w:rPr>
        <w:t>件、</w:t>
      </w:r>
      <w:r w:rsidRPr="0085101D">
        <w:rPr>
          <w:szCs w:val="32"/>
        </w:rPr>
        <w:t>77</w:t>
      </w:r>
      <w:r w:rsidRPr="0085101D">
        <w:rPr>
          <w:szCs w:val="32"/>
        </w:rPr>
        <w:t>件、</w:t>
      </w:r>
      <w:r w:rsidRPr="0085101D">
        <w:rPr>
          <w:szCs w:val="32"/>
        </w:rPr>
        <w:t>32</w:t>
      </w:r>
      <w:r w:rsidRPr="0085101D">
        <w:rPr>
          <w:szCs w:val="32"/>
        </w:rPr>
        <w:t>件。從各年度不實廣告處分案件觀之，部分業者一再違規受罰，主要違規業者為網路平</w:t>
      </w:r>
      <w:r>
        <w:rPr>
          <w:szCs w:val="32"/>
        </w:rPr>
        <w:t>台、線上購物平台及不動產等，公平會裁處似無法達到嚇阻效果。</w:t>
      </w:r>
      <w:proofErr w:type="gramStart"/>
      <w:r>
        <w:rPr>
          <w:szCs w:val="32"/>
        </w:rPr>
        <w:t>爰</w:t>
      </w:r>
      <w:proofErr w:type="gramEnd"/>
      <w:r w:rsidRPr="0085101D">
        <w:rPr>
          <w:szCs w:val="32"/>
        </w:rPr>
        <w:t>要求公平會一個月內針對業者重複違規之情事，檢討分析原因癥結，</w:t>
      </w:r>
      <w:proofErr w:type="gramStart"/>
      <w:r w:rsidRPr="0085101D">
        <w:rPr>
          <w:szCs w:val="32"/>
        </w:rPr>
        <w:t>研謀善策</w:t>
      </w:r>
      <w:proofErr w:type="gramEnd"/>
      <w:r w:rsidRPr="0085101D">
        <w:rPr>
          <w:szCs w:val="32"/>
        </w:rPr>
        <w:t>解決；並</w:t>
      </w:r>
      <w:proofErr w:type="gramStart"/>
      <w:r w:rsidRPr="0085101D">
        <w:rPr>
          <w:szCs w:val="32"/>
        </w:rPr>
        <w:t>研</w:t>
      </w:r>
      <w:proofErr w:type="gramEnd"/>
      <w:r w:rsidRPr="0085101D">
        <w:rPr>
          <w:szCs w:val="32"/>
        </w:rPr>
        <w:t>擬此類案件再犯之情形如何處以較高額罰款，以收警惕之效之專案報告。</w:t>
      </w:r>
    </w:p>
    <w:p w:rsidR="00E317CD" w:rsidRPr="0085101D" w:rsidRDefault="00E317CD" w:rsidP="00E317CD">
      <w:pPr>
        <w:pStyle w:val="aff5"/>
        <w:overflowPunct w:val="0"/>
        <w:rPr>
          <w:szCs w:val="32"/>
        </w:rPr>
      </w:pPr>
      <w:r w:rsidRPr="0085101D">
        <w:rPr>
          <w:szCs w:val="32"/>
        </w:rPr>
        <w:t>提案人：</w:t>
      </w:r>
      <w:r w:rsidRPr="0085101D">
        <w:t>王惠美</w:t>
      </w:r>
    </w:p>
    <w:p w:rsidR="00E317CD" w:rsidRPr="0085101D" w:rsidRDefault="00E317CD" w:rsidP="00E317CD">
      <w:pPr>
        <w:pStyle w:val="aff5"/>
        <w:overflowPunct w:val="0"/>
        <w:rPr>
          <w:szCs w:val="32"/>
        </w:rPr>
      </w:pPr>
      <w:r w:rsidRPr="0085101D">
        <w:rPr>
          <w:szCs w:val="32"/>
        </w:rPr>
        <w:t>連署人：</w:t>
      </w:r>
      <w:r w:rsidRPr="0085101D">
        <w:t>孔文吉</w:t>
      </w:r>
      <w:r w:rsidRPr="0085101D">
        <w:rPr>
          <w:szCs w:val="32"/>
        </w:rPr>
        <w:t xml:space="preserve">　張麗善</w:t>
      </w:r>
    </w:p>
    <w:p w:rsidR="00E317CD" w:rsidRPr="0085101D" w:rsidRDefault="00E317CD" w:rsidP="00353670">
      <w:pPr>
        <w:pStyle w:val="aff0"/>
        <w:numPr>
          <w:ilvl w:val="0"/>
          <w:numId w:val="4"/>
        </w:numPr>
        <w:overflowPunct w:val="0"/>
        <w:spacing w:line="500" w:lineRule="exact"/>
        <w:ind w:leftChars="0" w:left="1633" w:hanging="1219"/>
        <w:jc w:val="both"/>
        <w:rPr>
          <w:szCs w:val="32"/>
        </w:rPr>
      </w:pPr>
      <w:r w:rsidRPr="0085101D">
        <w:rPr>
          <w:szCs w:val="32"/>
        </w:rPr>
        <w:lastRenderedPageBreak/>
        <w:t>公平會將「關注民生物資市場競爭狀況，參與行政院穩定物價小組會議，並持續運作該會防制人為操縱物價專案小組」列為</w:t>
      </w:r>
      <w:proofErr w:type="gramStart"/>
      <w:r w:rsidRPr="0085101D">
        <w:rPr>
          <w:szCs w:val="32"/>
        </w:rPr>
        <w:t>107</w:t>
      </w:r>
      <w:proofErr w:type="gramEnd"/>
      <w:r w:rsidRPr="0085101D">
        <w:rPr>
          <w:szCs w:val="32"/>
        </w:rPr>
        <w:t>年度施政目標「查處妨礙市場競爭行為，匡正事業不當競爭行為」項下重要執行策略之</w:t>
      </w:r>
      <w:proofErr w:type="gramStart"/>
      <w:r w:rsidRPr="0085101D">
        <w:rPr>
          <w:szCs w:val="32"/>
        </w:rPr>
        <w:t>一</w:t>
      </w:r>
      <w:proofErr w:type="gramEnd"/>
      <w:r w:rsidRPr="0085101D">
        <w:rPr>
          <w:szCs w:val="32"/>
        </w:rPr>
        <w:t>；然根據公平會提供</w:t>
      </w:r>
      <w:r w:rsidRPr="0085101D">
        <w:rPr>
          <w:szCs w:val="32"/>
        </w:rPr>
        <w:t>105</w:t>
      </w:r>
      <w:r w:rsidRPr="0085101D">
        <w:rPr>
          <w:szCs w:val="32"/>
        </w:rPr>
        <w:t>年至</w:t>
      </w:r>
      <w:r w:rsidRPr="0085101D">
        <w:rPr>
          <w:szCs w:val="32"/>
        </w:rPr>
        <w:t>106</w:t>
      </w:r>
      <w:r w:rsidRPr="0085101D">
        <w:rPr>
          <w:szCs w:val="32"/>
        </w:rPr>
        <w:t>年</w:t>
      </w:r>
      <w:r w:rsidRPr="0085101D">
        <w:rPr>
          <w:szCs w:val="32"/>
        </w:rPr>
        <w:t>8</w:t>
      </w:r>
      <w:r w:rsidRPr="0085101D">
        <w:rPr>
          <w:szCs w:val="32"/>
        </w:rPr>
        <w:t>月底</w:t>
      </w:r>
      <w:proofErr w:type="gramStart"/>
      <w:r w:rsidRPr="0085101D">
        <w:rPr>
          <w:szCs w:val="32"/>
        </w:rPr>
        <w:t>止</w:t>
      </w:r>
      <w:proofErr w:type="gramEnd"/>
      <w:r w:rsidRPr="0085101D">
        <w:rPr>
          <w:szCs w:val="32"/>
        </w:rPr>
        <w:t>對於重要民生物資價格異常波動或聯合壟斷之調查處分情形，查察之品項包括：糖類製品、進口蔬菜、蔬菜、沙拉油、醬料、湯圓等、國道客運、嬰兒奶粉及甘藍菜，</w:t>
      </w:r>
      <w:proofErr w:type="gramStart"/>
      <w:r w:rsidRPr="0085101D">
        <w:rPr>
          <w:szCs w:val="32"/>
        </w:rPr>
        <w:t>均查無</w:t>
      </w:r>
      <w:proofErr w:type="gramEnd"/>
      <w:r w:rsidRPr="0085101D">
        <w:rPr>
          <w:szCs w:val="32"/>
        </w:rPr>
        <w:t>具體違法事證。綜上，近年部分重要民生物資價格持續上漲，加重民眾生活消費負擔，公平會雖進行多項民生物資價格異常波動調查，但多查無具體違法事證，顯見公平會在與相關主管機關間協調合作，加強產銷資訊蒐集上仍待加強，</w:t>
      </w:r>
      <w:proofErr w:type="gramStart"/>
      <w:r w:rsidRPr="0085101D">
        <w:rPr>
          <w:szCs w:val="32"/>
        </w:rPr>
        <w:t>爰</w:t>
      </w:r>
      <w:proofErr w:type="gramEnd"/>
      <w:r w:rsidRPr="0085101D">
        <w:rPr>
          <w:szCs w:val="32"/>
        </w:rPr>
        <w:t>要求公平會一個月內提出檢討及改善專案報告。</w:t>
      </w:r>
    </w:p>
    <w:p w:rsidR="00E317CD" w:rsidRPr="0085101D" w:rsidRDefault="00E317CD" w:rsidP="00E317CD">
      <w:pPr>
        <w:pStyle w:val="aff5"/>
        <w:overflowPunct w:val="0"/>
        <w:rPr>
          <w:szCs w:val="32"/>
        </w:rPr>
      </w:pPr>
      <w:r w:rsidRPr="0085101D">
        <w:rPr>
          <w:szCs w:val="32"/>
        </w:rPr>
        <w:t>提案人：王惠美</w:t>
      </w:r>
    </w:p>
    <w:p w:rsidR="00E317CD" w:rsidRPr="0085101D" w:rsidRDefault="00E317CD" w:rsidP="00E317CD">
      <w:pPr>
        <w:pStyle w:val="aff5"/>
        <w:overflowPunct w:val="0"/>
        <w:rPr>
          <w:szCs w:val="32"/>
        </w:rPr>
      </w:pPr>
      <w:r w:rsidRPr="0085101D">
        <w:rPr>
          <w:szCs w:val="32"/>
        </w:rPr>
        <w:t>連署人：</w:t>
      </w:r>
      <w:r w:rsidRPr="0085101D">
        <w:t>孔文吉</w:t>
      </w:r>
      <w:r w:rsidRPr="0085101D">
        <w:rPr>
          <w:szCs w:val="32"/>
        </w:rPr>
        <w:t xml:space="preserve">　張麗善</w:t>
      </w:r>
    </w:p>
    <w:p w:rsidR="00E317CD" w:rsidRPr="0085101D" w:rsidRDefault="00E317CD" w:rsidP="00353670">
      <w:pPr>
        <w:pStyle w:val="aff0"/>
        <w:numPr>
          <w:ilvl w:val="0"/>
          <w:numId w:val="4"/>
        </w:numPr>
        <w:overflowPunct w:val="0"/>
        <w:spacing w:line="500" w:lineRule="exact"/>
        <w:ind w:leftChars="0" w:left="1633" w:hanging="1219"/>
        <w:jc w:val="both"/>
        <w:rPr>
          <w:szCs w:val="32"/>
        </w:rPr>
      </w:pPr>
      <w:r w:rsidRPr="00FF1EBB">
        <w:rPr>
          <w:szCs w:val="32"/>
        </w:rPr>
        <w:t>公平會於</w:t>
      </w:r>
      <w:r w:rsidRPr="00FF1EBB">
        <w:rPr>
          <w:szCs w:val="32"/>
        </w:rPr>
        <w:t>101</w:t>
      </w:r>
      <w:r w:rsidRPr="00FF1EBB">
        <w:rPr>
          <w:szCs w:val="32"/>
        </w:rPr>
        <w:t>年</w:t>
      </w:r>
      <w:r w:rsidRPr="00FF1EBB">
        <w:rPr>
          <w:szCs w:val="32"/>
        </w:rPr>
        <w:t>10</w:t>
      </w:r>
      <w:r w:rsidRPr="00FF1EBB">
        <w:rPr>
          <w:szCs w:val="32"/>
        </w:rPr>
        <w:t>月間主動調查</w:t>
      </w:r>
      <w:r w:rsidRPr="00FF1EBB">
        <w:rPr>
          <w:szCs w:val="32"/>
        </w:rPr>
        <w:t>9</w:t>
      </w:r>
      <w:r w:rsidRPr="00FF1EBB">
        <w:rPr>
          <w:szCs w:val="32"/>
        </w:rPr>
        <w:t>家民營電廠與台電公司購電合約有無壟斷情事，經該會</w:t>
      </w:r>
      <w:r w:rsidRPr="00FF1EBB">
        <w:rPr>
          <w:szCs w:val="32"/>
        </w:rPr>
        <w:t>102</w:t>
      </w:r>
      <w:r w:rsidRPr="00FF1EBB">
        <w:rPr>
          <w:szCs w:val="32"/>
        </w:rPr>
        <w:t>年</w:t>
      </w:r>
      <w:r w:rsidRPr="00FF1EBB">
        <w:rPr>
          <w:szCs w:val="32"/>
        </w:rPr>
        <w:t>3</w:t>
      </w:r>
      <w:r w:rsidRPr="00FF1EBB">
        <w:rPr>
          <w:szCs w:val="32"/>
        </w:rPr>
        <w:t>月</w:t>
      </w:r>
      <w:r w:rsidRPr="00FF1EBB">
        <w:rPr>
          <w:szCs w:val="32"/>
        </w:rPr>
        <w:t>13</w:t>
      </w:r>
      <w:r w:rsidRPr="00FF1EBB">
        <w:rPr>
          <w:szCs w:val="32"/>
        </w:rPr>
        <w:t>日第</w:t>
      </w:r>
      <w:r w:rsidRPr="00FF1EBB">
        <w:rPr>
          <w:szCs w:val="32"/>
        </w:rPr>
        <w:t>1114</w:t>
      </w:r>
      <w:r w:rsidRPr="00FF1EBB">
        <w:rPr>
          <w:szCs w:val="32"/>
        </w:rPr>
        <w:t>次委員會通過，</w:t>
      </w:r>
      <w:r w:rsidRPr="0085101D">
        <w:rPr>
          <w:szCs w:val="32"/>
        </w:rPr>
        <w:t>認定</w:t>
      </w:r>
      <w:r w:rsidRPr="0085101D">
        <w:rPr>
          <w:szCs w:val="32"/>
        </w:rPr>
        <w:t>9</w:t>
      </w:r>
      <w:r w:rsidRPr="0085101D">
        <w:rPr>
          <w:szCs w:val="32"/>
        </w:rPr>
        <w:t>家民營電廠合意拒絕調整與台電</w:t>
      </w:r>
      <w:r w:rsidRPr="000D0BA5">
        <w:rPr>
          <w:rFonts w:hint="eastAsia"/>
          <w:szCs w:val="32"/>
        </w:rPr>
        <w:t>公司</w:t>
      </w:r>
      <w:r w:rsidRPr="0085101D">
        <w:rPr>
          <w:szCs w:val="32"/>
        </w:rPr>
        <w:t>之購電費率行為並決議裁罰最高罰鍰</w:t>
      </w:r>
      <w:r w:rsidRPr="0085101D">
        <w:rPr>
          <w:szCs w:val="32"/>
        </w:rPr>
        <w:t>63</w:t>
      </w:r>
      <w:r w:rsidRPr="0085101D">
        <w:rPr>
          <w:szCs w:val="32"/>
        </w:rPr>
        <w:t>億</w:t>
      </w:r>
      <w:r w:rsidRPr="0085101D">
        <w:rPr>
          <w:szCs w:val="32"/>
        </w:rPr>
        <w:t>2,000</w:t>
      </w:r>
      <w:r w:rsidRPr="0085101D">
        <w:rPr>
          <w:szCs w:val="32"/>
        </w:rPr>
        <w:t>萬元；</w:t>
      </w:r>
      <w:r>
        <w:rPr>
          <w:szCs w:val="32"/>
        </w:rPr>
        <w:t>9</w:t>
      </w:r>
      <w:r w:rsidRPr="0085101D">
        <w:rPr>
          <w:szCs w:val="32"/>
        </w:rPr>
        <w:t>家民營電廠對公平會處分提起訴願</w:t>
      </w:r>
      <w:r w:rsidRPr="006A5F5F">
        <w:rPr>
          <w:szCs w:val="32"/>
        </w:rPr>
        <w:t>（</w:t>
      </w:r>
      <w:r w:rsidRPr="0085101D">
        <w:rPr>
          <w:szCs w:val="32"/>
        </w:rPr>
        <w:t>第</w:t>
      </w:r>
      <w:r w:rsidRPr="0085101D">
        <w:rPr>
          <w:szCs w:val="32"/>
        </w:rPr>
        <w:t>1</w:t>
      </w:r>
      <w:r w:rsidRPr="0085101D">
        <w:rPr>
          <w:szCs w:val="32"/>
        </w:rPr>
        <w:t>次訴願</w:t>
      </w:r>
      <w:r w:rsidRPr="006A5F5F">
        <w:rPr>
          <w:szCs w:val="32"/>
        </w:rPr>
        <w:t>）</w:t>
      </w:r>
      <w:r w:rsidRPr="0085101D">
        <w:rPr>
          <w:szCs w:val="32"/>
        </w:rPr>
        <w:t>，案經行政院訴願會決議撤銷，公平會於</w:t>
      </w:r>
      <w:r>
        <w:rPr>
          <w:szCs w:val="32"/>
        </w:rPr>
        <w:t>102</w:t>
      </w:r>
      <w:r w:rsidRPr="0085101D">
        <w:rPr>
          <w:szCs w:val="32"/>
        </w:rPr>
        <w:t>年</w:t>
      </w:r>
      <w:r>
        <w:rPr>
          <w:szCs w:val="32"/>
        </w:rPr>
        <w:t>11</w:t>
      </w:r>
      <w:r w:rsidRPr="0085101D">
        <w:rPr>
          <w:szCs w:val="32"/>
        </w:rPr>
        <w:t>月</w:t>
      </w:r>
      <w:r w:rsidRPr="0085101D">
        <w:rPr>
          <w:szCs w:val="32"/>
        </w:rPr>
        <w:t>13</w:t>
      </w:r>
      <w:r w:rsidRPr="0085101D">
        <w:rPr>
          <w:szCs w:val="32"/>
        </w:rPr>
        <w:t>日重為處分（第</w:t>
      </w:r>
      <w:r w:rsidRPr="0085101D">
        <w:rPr>
          <w:szCs w:val="32"/>
        </w:rPr>
        <w:t>2</w:t>
      </w:r>
      <w:r w:rsidRPr="0085101D">
        <w:rPr>
          <w:szCs w:val="32"/>
        </w:rPr>
        <w:t>次處分），總計</w:t>
      </w:r>
      <w:proofErr w:type="gramStart"/>
      <w:r w:rsidRPr="0085101D">
        <w:rPr>
          <w:szCs w:val="32"/>
        </w:rPr>
        <w:t>併</w:t>
      </w:r>
      <w:proofErr w:type="gramEnd"/>
      <w:r w:rsidRPr="0085101D">
        <w:rPr>
          <w:szCs w:val="32"/>
        </w:rPr>
        <w:t>處</w:t>
      </w:r>
      <w:r>
        <w:rPr>
          <w:szCs w:val="32"/>
        </w:rPr>
        <w:t>60</w:t>
      </w:r>
      <w:r w:rsidRPr="0085101D">
        <w:rPr>
          <w:szCs w:val="32"/>
        </w:rPr>
        <w:t>億</w:t>
      </w:r>
      <w:r>
        <w:rPr>
          <w:szCs w:val="32"/>
        </w:rPr>
        <w:t>5,000</w:t>
      </w:r>
      <w:r w:rsidRPr="0085101D">
        <w:rPr>
          <w:szCs w:val="32"/>
        </w:rPr>
        <w:t>萬元罰鍰。</w:t>
      </w:r>
      <w:r>
        <w:rPr>
          <w:szCs w:val="32"/>
        </w:rPr>
        <w:t>9</w:t>
      </w:r>
      <w:r w:rsidRPr="0085101D">
        <w:rPr>
          <w:szCs w:val="32"/>
        </w:rPr>
        <w:t>家民營電廠再提起訴願（第</w:t>
      </w:r>
      <w:r w:rsidRPr="0085101D">
        <w:rPr>
          <w:szCs w:val="32"/>
        </w:rPr>
        <w:t>2</w:t>
      </w:r>
      <w:r w:rsidRPr="0085101D">
        <w:rPr>
          <w:szCs w:val="32"/>
        </w:rPr>
        <w:t>次訴願），行政院認為一律裁減</w:t>
      </w:r>
      <w:r>
        <w:rPr>
          <w:szCs w:val="32"/>
        </w:rPr>
        <w:t>3,000</w:t>
      </w:r>
      <w:r w:rsidRPr="0085101D">
        <w:rPr>
          <w:szCs w:val="32"/>
        </w:rPr>
        <w:t>萬元乃未考量</w:t>
      </w:r>
      <w:r>
        <w:rPr>
          <w:szCs w:val="32"/>
        </w:rPr>
        <w:t>9</w:t>
      </w:r>
      <w:r w:rsidRPr="0085101D">
        <w:rPr>
          <w:szCs w:val="32"/>
        </w:rPr>
        <w:t>家民營電廠運轉期間等項目各有不同之處，</w:t>
      </w:r>
      <w:proofErr w:type="gramStart"/>
      <w:r w:rsidRPr="0085101D">
        <w:rPr>
          <w:szCs w:val="32"/>
        </w:rPr>
        <w:t>爰</w:t>
      </w:r>
      <w:proofErr w:type="gramEnd"/>
      <w:r w:rsidRPr="0085101D">
        <w:rPr>
          <w:szCs w:val="32"/>
        </w:rPr>
        <w:t>將第</w:t>
      </w:r>
      <w:r w:rsidRPr="0085101D">
        <w:rPr>
          <w:szCs w:val="32"/>
        </w:rPr>
        <w:t>2</w:t>
      </w:r>
      <w:r w:rsidRPr="0085101D">
        <w:rPr>
          <w:szCs w:val="32"/>
        </w:rPr>
        <w:t>次處分再予撤銷。該</w:t>
      </w:r>
      <w:r w:rsidRPr="0085101D">
        <w:rPr>
          <w:szCs w:val="32"/>
        </w:rPr>
        <w:t>9</w:t>
      </w:r>
      <w:r w:rsidRPr="0085101D">
        <w:rPr>
          <w:szCs w:val="32"/>
        </w:rPr>
        <w:t>家電廠不服行政院訴願決定，提起行政訴訟，案經</w:t>
      </w:r>
      <w:proofErr w:type="gramStart"/>
      <w:r w:rsidRPr="0085101D">
        <w:rPr>
          <w:szCs w:val="32"/>
        </w:rPr>
        <w:t>臺</w:t>
      </w:r>
      <w:proofErr w:type="gramEnd"/>
      <w:r w:rsidRPr="0085101D">
        <w:rPr>
          <w:szCs w:val="32"/>
        </w:rPr>
        <w:t>北高等行政法院於</w:t>
      </w:r>
      <w:r w:rsidRPr="0085101D">
        <w:rPr>
          <w:szCs w:val="32"/>
        </w:rPr>
        <w:t>103</w:t>
      </w:r>
      <w:r w:rsidRPr="0085101D">
        <w:rPr>
          <w:szCs w:val="32"/>
        </w:rPr>
        <w:t>年</w:t>
      </w:r>
      <w:r w:rsidRPr="0085101D">
        <w:rPr>
          <w:szCs w:val="32"/>
        </w:rPr>
        <w:t>10</w:t>
      </w:r>
      <w:r w:rsidRPr="0085101D">
        <w:rPr>
          <w:szCs w:val="32"/>
        </w:rPr>
        <w:t>月</w:t>
      </w:r>
      <w:r w:rsidRPr="0085101D">
        <w:rPr>
          <w:szCs w:val="32"/>
        </w:rPr>
        <w:t>29</w:t>
      </w:r>
      <w:r w:rsidRPr="0085101D">
        <w:rPr>
          <w:szCs w:val="32"/>
        </w:rPr>
        <w:t>日判決訴願決定及原處分關於認定原告違反公平交易法第</w:t>
      </w:r>
      <w:r w:rsidRPr="0085101D">
        <w:rPr>
          <w:szCs w:val="32"/>
        </w:rPr>
        <w:t>14</w:t>
      </w:r>
      <w:r w:rsidRPr="0085101D">
        <w:rPr>
          <w:szCs w:val="32"/>
        </w:rPr>
        <w:t>條第</w:t>
      </w:r>
      <w:r>
        <w:rPr>
          <w:szCs w:val="32"/>
        </w:rPr>
        <w:t>1</w:t>
      </w:r>
      <w:r w:rsidRPr="0085101D">
        <w:rPr>
          <w:szCs w:val="32"/>
        </w:rPr>
        <w:t>項聯合行為之規定及命原告立即</w:t>
      </w:r>
      <w:r w:rsidRPr="0085101D">
        <w:rPr>
          <w:szCs w:val="32"/>
        </w:rPr>
        <w:lastRenderedPageBreak/>
        <w:t>停止該違法行為部分均撤銷；公平會不服高等行政法院判決，提起上訴，案經最高行政法院於</w:t>
      </w:r>
      <w:r w:rsidRPr="0085101D">
        <w:rPr>
          <w:szCs w:val="32"/>
        </w:rPr>
        <w:t>104</w:t>
      </w:r>
      <w:r w:rsidRPr="0085101D">
        <w:rPr>
          <w:szCs w:val="32"/>
        </w:rPr>
        <w:t>年</w:t>
      </w:r>
      <w:r w:rsidRPr="0085101D">
        <w:rPr>
          <w:szCs w:val="32"/>
        </w:rPr>
        <w:t>6</w:t>
      </w:r>
      <w:r w:rsidRPr="0085101D">
        <w:rPr>
          <w:szCs w:val="32"/>
        </w:rPr>
        <w:t>月</w:t>
      </w:r>
      <w:r w:rsidRPr="0085101D">
        <w:rPr>
          <w:szCs w:val="32"/>
        </w:rPr>
        <w:t>18</w:t>
      </w:r>
      <w:r w:rsidRPr="0085101D">
        <w:rPr>
          <w:szCs w:val="32"/>
        </w:rPr>
        <w:t>日判決原判決廢棄，發回</w:t>
      </w:r>
      <w:proofErr w:type="gramStart"/>
      <w:r w:rsidRPr="0085101D">
        <w:rPr>
          <w:szCs w:val="32"/>
        </w:rPr>
        <w:t>臺</w:t>
      </w:r>
      <w:proofErr w:type="gramEnd"/>
      <w:r w:rsidRPr="0085101D">
        <w:rPr>
          <w:szCs w:val="32"/>
        </w:rPr>
        <w:t>北高等行政法院；經</w:t>
      </w:r>
      <w:proofErr w:type="gramStart"/>
      <w:r w:rsidRPr="0085101D">
        <w:rPr>
          <w:szCs w:val="32"/>
        </w:rPr>
        <w:t>臺</w:t>
      </w:r>
      <w:proofErr w:type="gramEnd"/>
      <w:r w:rsidRPr="0085101D">
        <w:rPr>
          <w:szCs w:val="32"/>
        </w:rPr>
        <w:t>北高等行政法院</w:t>
      </w:r>
      <w:r w:rsidRPr="0085101D">
        <w:rPr>
          <w:szCs w:val="32"/>
        </w:rPr>
        <w:t>106</w:t>
      </w:r>
      <w:r w:rsidRPr="0085101D">
        <w:rPr>
          <w:szCs w:val="32"/>
        </w:rPr>
        <w:t>年</w:t>
      </w:r>
      <w:r w:rsidRPr="0085101D">
        <w:rPr>
          <w:szCs w:val="32"/>
        </w:rPr>
        <w:t>5</w:t>
      </w:r>
      <w:r w:rsidRPr="0085101D">
        <w:rPr>
          <w:szCs w:val="32"/>
        </w:rPr>
        <w:t>月</w:t>
      </w:r>
      <w:r w:rsidRPr="0085101D">
        <w:rPr>
          <w:szCs w:val="32"/>
        </w:rPr>
        <w:t>25</w:t>
      </w:r>
      <w:r w:rsidRPr="0085101D">
        <w:rPr>
          <w:szCs w:val="32"/>
        </w:rPr>
        <w:t>日更一審仍維持訴願決定及原處分關於認定原告違反公平交易法第</w:t>
      </w:r>
      <w:r w:rsidRPr="0085101D">
        <w:rPr>
          <w:szCs w:val="32"/>
        </w:rPr>
        <w:t>14</w:t>
      </w:r>
      <w:r w:rsidRPr="0085101D">
        <w:rPr>
          <w:szCs w:val="32"/>
        </w:rPr>
        <w:t>條第</w:t>
      </w:r>
      <w:r>
        <w:rPr>
          <w:szCs w:val="32"/>
        </w:rPr>
        <w:t>1</w:t>
      </w:r>
      <w:r w:rsidRPr="0085101D">
        <w:rPr>
          <w:szCs w:val="32"/>
        </w:rPr>
        <w:t>項聯合行為之規定及命原告立即停止前項違法行為部分均撤銷之判決。綜上，有關高等行政法院對於</w:t>
      </w:r>
      <w:r>
        <w:rPr>
          <w:szCs w:val="32"/>
        </w:rPr>
        <w:t>9</w:t>
      </w:r>
      <w:r w:rsidRPr="0085101D">
        <w:rPr>
          <w:szCs w:val="32"/>
        </w:rPr>
        <w:t>家民營電廠多方之間是否有聯合關</w:t>
      </w:r>
      <w:r>
        <w:rPr>
          <w:szCs w:val="32"/>
        </w:rPr>
        <w:t>係之存在，與公平交易委員會之見解並非一致，但本案影響民眾權益甚</w:t>
      </w:r>
      <w:r>
        <w:rPr>
          <w:rFonts w:hint="eastAsia"/>
          <w:szCs w:val="32"/>
        </w:rPr>
        <w:t>巨</w:t>
      </w:r>
      <w:r>
        <w:rPr>
          <w:szCs w:val="32"/>
        </w:rPr>
        <w:t>，</w:t>
      </w:r>
      <w:proofErr w:type="gramStart"/>
      <w:r>
        <w:rPr>
          <w:szCs w:val="32"/>
        </w:rPr>
        <w:t>爰</w:t>
      </w:r>
      <w:proofErr w:type="gramEnd"/>
      <w:r w:rsidRPr="0085101D">
        <w:rPr>
          <w:szCs w:val="32"/>
        </w:rPr>
        <w:t>要求公平會應</w:t>
      </w:r>
      <w:proofErr w:type="gramStart"/>
      <w:r w:rsidRPr="0085101D">
        <w:rPr>
          <w:szCs w:val="32"/>
        </w:rPr>
        <w:t>釐</w:t>
      </w:r>
      <w:proofErr w:type="gramEnd"/>
      <w:r w:rsidRPr="0085101D">
        <w:rPr>
          <w:szCs w:val="32"/>
        </w:rPr>
        <w:t>清相關爭點，</w:t>
      </w:r>
      <w:proofErr w:type="gramStart"/>
      <w:r w:rsidRPr="0085101D">
        <w:rPr>
          <w:szCs w:val="32"/>
        </w:rPr>
        <w:t>俾</w:t>
      </w:r>
      <w:proofErr w:type="gramEnd"/>
      <w:r w:rsidRPr="0085101D">
        <w:rPr>
          <w:szCs w:val="32"/>
        </w:rPr>
        <w:t>對是否構成「聯合行為」要件之舉證有更具體充分論述，並將辦理情形送交</w:t>
      </w:r>
      <w:r>
        <w:rPr>
          <w:rFonts w:hint="eastAsia"/>
          <w:szCs w:val="32"/>
        </w:rPr>
        <w:t>立法院</w:t>
      </w:r>
      <w:r w:rsidRPr="0085101D">
        <w:rPr>
          <w:szCs w:val="32"/>
        </w:rPr>
        <w:t>經濟委員會。</w:t>
      </w:r>
    </w:p>
    <w:p w:rsidR="00E317CD" w:rsidRPr="0085101D" w:rsidRDefault="00E317CD" w:rsidP="00E317CD">
      <w:pPr>
        <w:pStyle w:val="aff5"/>
        <w:overflowPunct w:val="0"/>
        <w:rPr>
          <w:szCs w:val="32"/>
        </w:rPr>
      </w:pPr>
      <w:r w:rsidRPr="0085101D">
        <w:rPr>
          <w:szCs w:val="32"/>
        </w:rPr>
        <w:t>提案人：</w:t>
      </w:r>
      <w:r w:rsidRPr="0085101D">
        <w:t>王惠美</w:t>
      </w:r>
    </w:p>
    <w:p w:rsidR="00E317CD" w:rsidRPr="0085101D" w:rsidRDefault="00E317CD" w:rsidP="00E317CD">
      <w:pPr>
        <w:pStyle w:val="aff5"/>
        <w:overflowPunct w:val="0"/>
        <w:rPr>
          <w:szCs w:val="32"/>
        </w:rPr>
      </w:pPr>
      <w:r w:rsidRPr="0085101D">
        <w:rPr>
          <w:szCs w:val="32"/>
        </w:rPr>
        <w:t>連署人：</w:t>
      </w:r>
      <w:r w:rsidRPr="0085101D">
        <w:t>孔文吉</w:t>
      </w:r>
      <w:r w:rsidRPr="0085101D">
        <w:rPr>
          <w:szCs w:val="32"/>
        </w:rPr>
        <w:t xml:space="preserve">　張麗善</w:t>
      </w:r>
    </w:p>
    <w:p w:rsidR="00E317CD" w:rsidRPr="0085101D" w:rsidRDefault="00E317CD" w:rsidP="00353670">
      <w:pPr>
        <w:pStyle w:val="aff0"/>
        <w:numPr>
          <w:ilvl w:val="0"/>
          <w:numId w:val="4"/>
        </w:numPr>
        <w:overflowPunct w:val="0"/>
        <w:spacing w:line="500" w:lineRule="exact"/>
        <w:ind w:leftChars="0" w:left="1633" w:hanging="1219"/>
        <w:jc w:val="both"/>
        <w:rPr>
          <w:szCs w:val="32"/>
        </w:rPr>
      </w:pPr>
      <w:r w:rsidRPr="0085101D">
        <w:rPr>
          <w:szCs w:val="32"/>
        </w:rPr>
        <w:t>多層次傳銷業在台灣發展多年，過去由於缺乏主管機關以及法制化，導致不肖商人藉多層次傳銷之名，行詐騙人民之實；在主管機關確立以及專法施行後，已大幅降低相關事件；然而，公平會雖為該業主管機關，但公平會應思考如何推動產業</w:t>
      </w:r>
      <w:proofErr w:type="gramStart"/>
      <w:r w:rsidRPr="0085101D">
        <w:rPr>
          <w:szCs w:val="32"/>
        </w:rPr>
        <w:t>健全，</w:t>
      </w:r>
      <w:proofErr w:type="gramEnd"/>
      <w:r w:rsidRPr="0085101D">
        <w:rPr>
          <w:szCs w:val="32"/>
        </w:rPr>
        <w:t>而不是只做為一個「裁罰機關」</w:t>
      </w:r>
      <w:r>
        <w:rPr>
          <w:szCs w:val="32"/>
        </w:rPr>
        <w:t>；公平會也應積極與合法多層次傳銷業強化合作，建立伙伴關係。</w:t>
      </w:r>
      <w:proofErr w:type="gramStart"/>
      <w:r>
        <w:rPr>
          <w:szCs w:val="32"/>
        </w:rPr>
        <w:t>爰</w:t>
      </w:r>
      <w:proofErr w:type="gramEnd"/>
      <w:r w:rsidRPr="0085101D">
        <w:rPr>
          <w:szCs w:val="32"/>
        </w:rPr>
        <w:t>要求公平會一個月內提出與合法多層次傳銷業強化合作並打擊非法之</w:t>
      </w:r>
      <w:proofErr w:type="gramStart"/>
      <w:r w:rsidRPr="0085101D">
        <w:rPr>
          <w:szCs w:val="32"/>
        </w:rPr>
        <w:t>研</w:t>
      </w:r>
      <w:proofErr w:type="gramEnd"/>
      <w:r w:rsidRPr="0085101D">
        <w:rPr>
          <w:szCs w:val="32"/>
        </w:rPr>
        <w:t>析計畫，並送交</w:t>
      </w:r>
      <w:r>
        <w:rPr>
          <w:rFonts w:hint="eastAsia"/>
          <w:szCs w:val="32"/>
        </w:rPr>
        <w:t>立法院</w:t>
      </w:r>
      <w:r w:rsidRPr="0085101D">
        <w:rPr>
          <w:szCs w:val="32"/>
        </w:rPr>
        <w:t>經濟委員會。</w:t>
      </w:r>
    </w:p>
    <w:p w:rsidR="00E317CD" w:rsidRPr="0085101D" w:rsidRDefault="00E317CD" w:rsidP="00E317CD">
      <w:pPr>
        <w:pStyle w:val="aff5"/>
        <w:overflowPunct w:val="0"/>
        <w:rPr>
          <w:szCs w:val="32"/>
        </w:rPr>
      </w:pPr>
      <w:r w:rsidRPr="0085101D">
        <w:rPr>
          <w:szCs w:val="32"/>
        </w:rPr>
        <w:t>提案人：</w:t>
      </w:r>
      <w:r w:rsidRPr="0085101D">
        <w:t>王惠美</w:t>
      </w:r>
    </w:p>
    <w:p w:rsidR="00E317CD" w:rsidRPr="0085101D" w:rsidRDefault="00E317CD" w:rsidP="00E317CD">
      <w:pPr>
        <w:pStyle w:val="aff5"/>
        <w:overflowPunct w:val="0"/>
        <w:rPr>
          <w:szCs w:val="32"/>
        </w:rPr>
      </w:pPr>
      <w:r w:rsidRPr="0085101D">
        <w:rPr>
          <w:szCs w:val="32"/>
        </w:rPr>
        <w:t>連署人：</w:t>
      </w:r>
      <w:r w:rsidRPr="0085101D">
        <w:t>孔文吉</w:t>
      </w:r>
      <w:r w:rsidRPr="0085101D">
        <w:rPr>
          <w:szCs w:val="32"/>
        </w:rPr>
        <w:t xml:space="preserve">　張麗善</w:t>
      </w:r>
    </w:p>
    <w:p w:rsidR="00E317CD" w:rsidRPr="0085101D" w:rsidRDefault="00E317CD" w:rsidP="00353670">
      <w:pPr>
        <w:pStyle w:val="aff0"/>
        <w:numPr>
          <w:ilvl w:val="0"/>
          <w:numId w:val="4"/>
        </w:numPr>
        <w:overflowPunct w:val="0"/>
        <w:spacing w:line="500" w:lineRule="exact"/>
        <w:ind w:leftChars="0" w:left="1633" w:hanging="1219"/>
        <w:jc w:val="both"/>
        <w:rPr>
          <w:szCs w:val="32"/>
        </w:rPr>
      </w:pPr>
      <w:r w:rsidRPr="0085101D">
        <w:rPr>
          <w:szCs w:val="32"/>
        </w:rPr>
        <w:t>由於聯合行為之機密性，執法機關極難取得聯合行為合意之直接事</w:t>
      </w:r>
      <w:r>
        <w:rPr>
          <w:szCs w:val="32"/>
        </w:rPr>
        <w:t>證。競爭法主管機關為解決舉證不易，提供違反競爭法之涉案成員減輕</w:t>
      </w:r>
      <w:r w:rsidR="007F2B1F">
        <w:rPr>
          <w:rFonts w:hint="eastAsia"/>
          <w:szCs w:val="32"/>
        </w:rPr>
        <w:t>豁</w:t>
      </w:r>
      <w:r w:rsidRPr="0085101D">
        <w:rPr>
          <w:szCs w:val="32"/>
        </w:rPr>
        <w:t>免除處罰誘因，</w:t>
      </w:r>
      <w:proofErr w:type="gramStart"/>
      <w:r w:rsidRPr="0085101D">
        <w:rPr>
          <w:szCs w:val="32"/>
        </w:rPr>
        <w:t>誘</w:t>
      </w:r>
      <w:proofErr w:type="gramEnd"/>
      <w:r w:rsidRPr="0085101D">
        <w:rPr>
          <w:szCs w:val="32"/>
        </w:rPr>
        <w:t>使違法者提供違反公平交易法之完整事證，讓執法機關得以順利對其他違法者實施制裁，以達嚇阻效果，</w:t>
      </w:r>
      <w:proofErr w:type="gramStart"/>
      <w:r w:rsidRPr="0085101D">
        <w:rPr>
          <w:szCs w:val="32"/>
        </w:rPr>
        <w:t>公平交易法遂於</w:t>
      </w:r>
      <w:proofErr w:type="gramEnd"/>
      <w:r w:rsidRPr="0085101D">
        <w:rPr>
          <w:szCs w:val="32"/>
        </w:rPr>
        <w:t>100</w:t>
      </w:r>
      <w:r w:rsidRPr="0085101D">
        <w:rPr>
          <w:szCs w:val="32"/>
        </w:rPr>
        <w:t>年</w:t>
      </w:r>
      <w:r w:rsidRPr="0085101D">
        <w:rPr>
          <w:szCs w:val="32"/>
        </w:rPr>
        <w:lastRenderedPageBreak/>
        <w:t>11</w:t>
      </w:r>
      <w:r w:rsidRPr="0085101D">
        <w:rPr>
          <w:szCs w:val="32"/>
        </w:rPr>
        <w:t>月</w:t>
      </w:r>
      <w:r w:rsidRPr="0085101D">
        <w:rPr>
          <w:szCs w:val="32"/>
        </w:rPr>
        <w:t>23</w:t>
      </w:r>
      <w:r w:rsidRPr="0085101D">
        <w:rPr>
          <w:szCs w:val="32"/>
        </w:rPr>
        <w:t>日公布施行之修正條文中，新增訂第</w:t>
      </w:r>
      <w:r w:rsidRPr="0085101D">
        <w:rPr>
          <w:szCs w:val="32"/>
        </w:rPr>
        <w:t>35</w:t>
      </w:r>
      <w:r w:rsidRPr="0085101D">
        <w:rPr>
          <w:szCs w:val="32"/>
        </w:rPr>
        <w:t>條之</w:t>
      </w:r>
      <w:r w:rsidRPr="0085101D">
        <w:rPr>
          <w:szCs w:val="32"/>
        </w:rPr>
        <w:t>1</w:t>
      </w:r>
      <w:r w:rsidRPr="0085101D">
        <w:rPr>
          <w:szCs w:val="32"/>
        </w:rPr>
        <w:t>「寬恕條款」（亦稱窩裡反條款），讓參與聯合行為事業可透過主動向執法機關陳述違法事</w:t>
      </w:r>
      <w:r>
        <w:rPr>
          <w:szCs w:val="32"/>
        </w:rPr>
        <w:t>實、提供事證及配合調查等方式，藉以換取罰鍰之免除或減輕；然根據</w:t>
      </w:r>
      <w:r w:rsidRPr="0085101D">
        <w:rPr>
          <w:szCs w:val="32"/>
        </w:rPr>
        <w:t>公平會提供</w:t>
      </w:r>
      <w:r w:rsidRPr="0085101D">
        <w:rPr>
          <w:szCs w:val="32"/>
        </w:rPr>
        <w:t>104</w:t>
      </w:r>
      <w:r w:rsidRPr="0085101D">
        <w:rPr>
          <w:szCs w:val="32"/>
        </w:rPr>
        <w:t>年至</w:t>
      </w:r>
      <w:r w:rsidRPr="0085101D">
        <w:rPr>
          <w:szCs w:val="32"/>
        </w:rPr>
        <w:t>106</w:t>
      </w:r>
      <w:r w:rsidRPr="0085101D">
        <w:rPr>
          <w:szCs w:val="32"/>
        </w:rPr>
        <w:t>年</w:t>
      </w:r>
      <w:r w:rsidRPr="0085101D">
        <w:rPr>
          <w:szCs w:val="32"/>
        </w:rPr>
        <w:t>7</w:t>
      </w:r>
      <w:r w:rsidRPr="0085101D">
        <w:rPr>
          <w:szCs w:val="32"/>
        </w:rPr>
        <w:t>月底止，違法聯合行為之處分案件中，適用寬恕條款情形，累計僅有</w:t>
      </w:r>
      <w:r w:rsidRPr="0085101D">
        <w:rPr>
          <w:szCs w:val="32"/>
        </w:rPr>
        <w:t>1</w:t>
      </w:r>
      <w:r w:rsidRPr="0085101D">
        <w:rPr>
          <w:szCs w:val="32"/>
        </w:rPr>
        <w:t>件適用寬恕政策處分，推動寬恕政策以提高違法聯合行為查處之成效似未顯著。又</w:t>
      </w:r>
      <w:proofErr w:type="gramStart"/>
      <w:r w:rsidRPr="0085101D">
        <w:rPr>
          <w:szCs w:val="32"/>
        </w:rPr>
        <w:t>105</w:t>
      </w:r>
      <w:proofErr w:type="gramEnd"/>
      <w:r w:rsidRPr="0085101D">
        <w:rPr>
          <w:szCs w:val="32"/>
        </w:rPr>
        <w:t>年度至</w:t>
      </w:r>
      <w:r w:rsidRPr="0085101D">
        <w:rPr>
          <w:szCs w:val="32"/>
        </w:rPr>
        <w:t>106</w:t>
      </w:r>
      <w:r w:rsidRPr="0085101D">
        <w:rPr>
          <w:szCs w:val="32"/>
        </w:rPr>
        <w:t>年</w:t>
      </w:r>
      <w:r w:rsidRPr="0085101D">
        <w:rPr>
          <w:szCs w:val="32"/>
        </w:rPr>
        <w:t>8</w:t>
      </w:r>
      <w:r w:rsidRPr="0085101D">
        <w:rPr>
          <w:szCs w:val="32"/>
        </w:rPr>
        <w:t>月底止，各項檢舉案件</w:t>
      </w:r>
      <w:r w:rsidRPr="0085101D">
        <w:rPr>
          <w:szCs w:val="32"/>
        </w:rPr>
        <w:t>108</w:t>
      </w:r>
      <w:r w:rsidRPr="0085101D">
        <w:rPr>
          <w:szCs w:val="32"/>
        </w:rPr>
        <w:t>件中僅</w:t>
      </w:r>
      <w:r w:rsidRPr="0085101D">
        <w:rPr>
          <w:szCs w:val="32"/>
        </w:rPr>
        <w:t>4</w:t>
      </w:r>
      <w:r w:rsidRPr="0085101D">
        <w:rPr>
          <w:szCs w:val="32"/>
        </w:rPr>
        <w:t>件處以罰鍰，大部分案件為程序</w:t>
      </w:r>
      <w:r>
        <w:rPr>
          <w:szCs w:val="32"/>
        </w:rPr>
        <w:t>不符，停止審議、或事證不足，不處分簽結，其成效容有待檢視。</w:t>
      </w:r>
      <w:proofErr w:type="gramStart"/>
      <w:r>
        <w:rPr>
          <w:szCs w:val="32"/>
        </w:rPr>
        <w:t>爰</w:t>
      </w:r>
      <w:proofErr w:type="gramEnd"/>
      <w:r w:rsidRPr="0085101D">
        <w:rPr>
          <w:szCs w:val="32"/>
        </w:rPr>
        <w:t>要求公平會一個月內提出如何完善制度設計，</w:t>
      </w:r>
      <w:r w:rsidR="0032684D">
        <w:rPr>
          <w:rFonts w:hint="eastAsia"/>
          <w:szCs w:val="32"/>
        </w:rPr>
        <w:t>以</w:t>
      </w:r>
      <w:r w:rsidRPr="0085101D">
        <w:rPr>
          <w:szCs w:val="32"/>
        </w:rPr>
        <w:t>提高誘因之改善計畫，並送交</w:t>
      </w:r>
      <w:r>
        <w:rPr>
          <w:rFonts w:hint="eastAsia"/>
          <w:szCs w:val="32"/>
        </w:rPr>
        <w:t>立法院</w:t>
      </w:r>
      <w:r w:rsidRPr="0085101D">
        <w:rPr>
          <w:szCs w:val="32"/>
        </w:rPr>
        <w:t>經濟委員會。</w:t>
      </w:r>
    </w:p>
    <w:p w:rsidR="00E317CD" w:rsidRPr="0085101D" w:rsidRDefault="00E317CD" w:rsidP="00E317CD">
      <w:pPr>
        <w:pStyle w:val="aff5"/>
        <w:overflowPunct w:val="0"/>
        <w:rPr>
          <w:szCs w:val="32"/>
        </w:rPr>
      </w:pPr>
      <w:r w:rsidRPr="0085101D">
        <w:rPr>
          <w:szCs w:val="32"/>
        </w:rPr>
        <w:t>提案人：</w:t>
      </w:r>
      <w:r w:rsidRPr="0085101D">
        <w:t>王惠美</w:t>
      </w:r>
    </w:p>
    <w:p w:rsidR="00E317CD" w:rsidRPr="0085101D" w:rsidRDefault="00E317CD" w:rsidP="00E317CD">
      <w:pPr>
        <w:pStyle w:val="aff5"/>
        <w:overflowPunct w:val="0"/>
        <w:rPr>
          <w:szCs w:val="32"/>
        </w:rPr>
      </w:pPr>
      <w:r w:rsidRPr="0085101D">
        <w:rPr>
          <w:szCs w:val="32"/>
        </w:rPr>
        <w:t>連署人：</w:t>
      </w:r>
      <w:r w:rsidRPr="0085101D">
        <w:t>孔文吉</w:t>
      </w:r>
      <w:r w:rsidRPr="0085101D">
        <w:rPr>
          <w:szCs w:val="32"/>
        </w:rPr>
        <w:t xml:space="preserve">　張麗善</w:t>
      </w:r>
    </w:p>
    <w:p w:rsidR="00E317CD" w:rsidRPr="0085101D" w:rsidRDefault="00E317CD" w:rsidP="00353670">
      <w:pPr>
        <w:pStyle w:val="aff0"/>
        <w:numPr>
          <w:ilvl w:val="0"/>
          <w:numId w:val="4"/>
        </w:numPr>
        <w:overflowPunct w:val="0"/>
        <w:spacing w:line="500" w:lineRule="exact"/>
        <w:ind w:leftChars="0" w:left="1633" w:hanging="1219"/>
        <w:jc w:val="both"/>
        <w:rPr>
          <w:szCs w:val="32"/>
        </w:rPr>
      </w:pPr>
      <w:r w:rsidRPr="0085101D">
        <w:rPr>
          <w:szCs w:val="32"/>
        </w:rPr>
        <w:t>社群網站是民眾日常使用的網路互動平台，常見網友轉發某些以醫師、營養師等專家學者口吻發表的雞湯文章及養生文章，如「這五種食物千萬不能吃」、「人生不得不提的</w:t>
      </w:r>
      <w:r w:rsidRPr="0085101D">
        <w:rPr>
          <w:szCs w:val="32"/>
        </w:rPr>
        <w:t>10</w:t>
      </w:r>
      <w:r w:rsidRPr="0085101D">
        <w:rPr>
          <w:szCs w:val="32"/>
        </w:rPr>
        <w:t>個忠告」等，標題往往非常吸引，令人忍不住點擊瀏覽。有傳媒披露，類似文章涉及龐大的商業利益，且多挾帶不實廣告，用意在於透過轉發及有效閱讀次數，系統會自動統計閱讀量以使用戶賺取收入。顯見除了製造垃圾信息及內建廣告，更可能是涉及詐騙。</w:t>
      </w:r>
      <w:proofErr w:type="gramStart"/>
      <w:r w:rsidRPr="0085101D">
        <w:rPr>
          <w:szCs w:val="32"/>
        </w:rPr>
        <w:t>爰</w:t>
      </w:r>
      <w:proofErr w:type="gramEnd"/>
      <w:r w:rsidRPr="0085101D">
        <w:rPr>
          <w:szCs w:val="32"/>
        </w:rPr>
        <w:t>此，建請公平會於兩個月內</w:t>
      </w:r>
      <w:proofErr w:type="gramStart"/>
      <w:r w:rsidRPr="0085101D">
        <w:rPr>
          <w:szCs w:val="32"/>
        </w:rPr>
        <w:t>研</w:t>
      </w:r>
      <w:proofErr w:type="gramEnd"/>
      <w:r w:rsidRPr="0085101D">
        <w:rPr>
          <w:szCs w:val="32"/>
        </w:rPr>
        <w:t>議</w:t>
      </w:r>
      <w:r>
        <w:rPr>
          <w:rFonts w:hint="eastAsia"/>
          <w:szCs w:val="32"/>
        </w:rPr>
        <w:t>查處作為</w:t>
      </w:r>
      <w:r w:rsidR="00A95EC9">
        <w:rPr>
          <w:rFonts w:hint="eastAsia"/>
          <w:szCs w:val="32"/>
        </w:rPr>
        <w:t>之</w:t>
      </w:r>
      <w:r w:rsidRPr="0085101D">
        <w:rPr>
          <w:szCs w:val="32"/>
        </w:rPr>
        <w:t>專案報告。</w:t>
      </w:r>
    </w:p>
    <w:p w:rsidR="00E317CD" w:rsidRPr="0085101D" w:rsidRDefault="00E317CD" w:rsidP="00E317CD">
      <w:pPr>
        <w:pStyle w:val="aff5"/>
        <w:overflowPunct w:val="0"/>
        <w:rPr>
          <w:szCs w:val="32"/>
        </w:rPr>
      </w:pPr>
      <w:r w:rsidRPr="0085101D">
        <w:rPr>
          <w:szCs w:val="32"/>
        </w:rPr>
        <w:t>提案人：邱議瑩　邱志偉　黃偉哲</w:t>
      </w:r>
    </w:p>
    <w:p w:rsidR="00E317CD" w:rsidRPr="0085101D" w:rsidRDefault="00E317CD" w:rsidP="00E317CD">
      <w:pPr>
        <w:pStyle w:val="aff5"/>
        <w:overflowPunct w:val="0"/>
        <w:rPr>
          <w:szCs w:val="32"/>
        </w:rPr>
      </w:pPr>
      <w:r w:rsidRPr="0085101D">
        <w:rPr>
          <w:szCs w:val="32"/>
        </w:rPr>
        <w:t>連署人：</w:t>
      </w:r>
      <w:r w:rsidRPr="0085101D">
        <w:t>蕭美琴</w:t>
      </w:r>
      <w:r w:rsidRPr="001559BD">
        <w:t xml:space="preserve">　</w:t>
      </w:r>
      <w:r w:rsidRPr="001559BD">
        <w:rPr>
          <w:rFonts w:hint="eastAsia"/>
        </w:rPr>
        <w:t>王惠美</w:t>
      </w:r>
    </w:p>
    <w:p w:rsidR="00E317CD" w:rsidRPr="0085101D" w:rsidRDefault="00E317CD" w:rsidP="00353670">
      <w:pPr>
        <w:pStyle w:val="aff0"/>
        <w:numPr>
          <w:ilvl w:val="0"/>
          <w:numId w:val="4"/>
        </w:numPr>
        <w:overflowPunct w:val="0"/>
        <w:spacing w:line="500" w:lineRule="exact"/>
        <w:ind w:leftChars="0" w:left="1633" w:hanging="1219"/>
        <w:jc w:val="both"/>
        <w:rPr>
          <w:szCs w:val="32"/>
        </w:rPr>
      </w:pPr>
      <w:r>
        <w:rPr>
          <w:szCs w:val="32"/>
        </w:rPr>
        <w:t>台灣私立醫療院所協會為確保員工安全，</w:t>
      </w:r>
      <w:proofErr w:type="gramStart"/>
      <w:r>
        <w:rPr>
          <w:szCs w:val="32"/>
        </w:rPr>
        <w:t>研</w:t>
      </w:r>
      <w:proofErr w:type="gramEnd"/>
      <w:r>
        <w:rPr>
          <w:szCs w:val="32"/>
        </w:rPr>
        <w:t>擬統一公告颱風假或</w:t>
      </w:r>
      <w:r>
        <w:rPr>
          <w:rFonts w:hint="eastAsia"/>
          <w:szCs w:val="32"/>
        </w:rPr>
        <w:t>週</w:t>
      </w:r>
      <w:r w:rsidRPr="0085101D">
        <w:rPr>
          <w:szCs w:val="32"/>
        </w:rPr>
        <w:t>六停診公告，遭公平會認定為聯合行為，有違公平交易法。然，醫院診所宣導與決</w:t>
      </w:r>
      <w:r>
        <w:rPr>
          <w:szCs w:val="32"/>
        </w:rPr>
        <w:t>定颱風以及週六停診並</w:t>
      </w:r>
      <w:r>
        <w:rPr>
          <w:szCs w:val="32"/>
        </w:rPr>
        <w:lastRenderedPageBreak/>
        <w:t>未涉及商業定價處理，且屬公共利益行為，</w:t>
      </w:r>
      <w:proofErr w:type="gramStart"/>
      <w:r>
        <w:rPr>
          <w:szCs w:val="32"/>
        </w:rPr>
        <w:t>爰</w:t>
      </w:r>
      <w:proofErr w:type="gramEnd"/>
      <w:r w:rsidRPr="0085101D">
        <w:rPr>
          <w:szCs w:val="32"/>
        </w:rPr>
        <w:t>要求公平會應主動與相關單位協商溝通，以共同尋求解決方案為優先。</w:t>
      </w:r>
    </w:p>
    <w:p w:rsidR="00E317CD" w:rsidRPr="0085101D" w:rsidRDefault="00E317CD" w:rsidP="00E317CD">
      <w:pPr>
        <w:pStyle w:val="aff5"/>
        <w:overflowPunct w:val="0"/>
        <w:rPr>
          <w:szCs w:val="32"/>
        </w:rPr>
      </w:pPr>
      <w:r w:rsidRPr="0085101D">
        <w:rPr>
          <w:szCs w:val="32"/>
        </w:rPr>
        <w:t>提案人：邱議瑩　邱志偉　黃偉哲</w:t>
      </w:r>
    </w:p>
    <w:p w:rsidR="00E317CD" w:rsidRPr="0085101D" w:rsidRDefault="00E317CD" w:rsidP="00E317CD">
      <w:pPr>
        <w:pStyle w:val="aff5"/>
        <w:overflowPunct w:val="0"/>
        <w:rPr>
          <w:szCs w:val="32"/>
        </w:rPr>
      </w:pPr>
      <w:r w:rsidRPr="0085101D">
        <w:rPr>
          <w:szCs w:val="32"/>
        </w:rPr>
        <w:t>連署人：</w:t>
      </w:r>
      <w:r w:rsidRPr="001559BD">
        <w:rPr>
          <w:rFonts w:hint="eastAsia"/>
          <w:szCs w:val="32"/>
        </w:rPr>
        <w:t>王惠美</w:t>
      </w:r>
      <w:r w:rsidRPr="001559BD">
        <w:rPr>
          <w:szCs w:val="32"/>
        </w:rPr>
        <w:t xml:space="preserve">　</w:t>
      </w:r>
      <w:r w:rsidRPr="0085101D">
        <w:t>蕭美琴</w:t>
      </w:r>
    </w:p>
    <w:p w:rsidR="00E317CD" w:rsidRPr="0085101D" w:rsidRDefault="00E317CD" w:rsidP="00353670">
      <w:pPr>
        <w:pStyle w:val="aff0"/>
        <w:numPr>
          <w:ilvl w:val="0"/>
          <w:numId w:val="4"/>
        </w:numPr>
        <w:overflowPunct w:val="0"/>
        <w:spacing w:line="500" w:lineRule="exact"/>
        <w:ind w:leftChars="0" w:left="1633" w:hanging="1219"/>
        <w:jc w:val="both"/>
        <w:rPr>
          <w:szCs w:val="32"/>
        </w:rPr>
      </w:pPr>
      <w:r w:rsidRPr="0085101D">
        <w:rPr>
          <w:szCs w:val="32"/>
        </w:rPr>
        <w:t>有</w:t>
      </w:r>
      <w:proofErr w:type="gramStart"/>
      <w:r w:rsidRPr="0085101D">
        <w:rPr>
          <w:szCs w:val="32"/>
        </w:rPr>
        <w:t>鑑</w:t>
      </w:r>
      <w:proofErr w:type="gramEnd"/>
      <w:r w:rsidRPr="0085101D">
        <w:rPr>
          <w:szCs w:val="32"/>
        </w:rPr>
        <w:t>於網路社群平台</w:t>
      </w:r>
      <w:proofErr w:type="gramStart"/>
      <w:r w:rsidRPr="0085101D">
        <w:rPr>
          <w:szCs w:val="32"/>
        </w:rPr>
        <w:t>眾多、</w:t>
      </w:r>
      <w:proofErr w:type="gramEnd"/>
      <w:r w:rsidRPr="0085101D">
        <w:rPr>
          <w:szCs w:val="32"/>
        </w:rPr>
        <w:t>網購市場快速崛起，市場蓬勃發展，衍生的購物糾紛也愈顯多元。尤其，食安風暴後，民眾日漸仰賴</w:t>
      </w:r>
      <w:proofErr w:type="gramStart"/>
      <w:r w:rsidRPr="0085101D">
        <w:rPr>
          <w:szCs w:val="32"/>
        </w:rPr>
        <w:t>食材標章</w:t>
      </w:r>
      <w:proofErr w:type="gramEnd"/>
      <w:r w:rsidRPr="0085101D">
        <w:rPr>
          <w:szCs w:val="32"/>
        </w:rPr>
        <w:t>，付出較高金額購買品質可信賴的食材意願也較高。然而，網路購物平台上所販售之標榜「生產溯源履歷」、「有機」驗證等農產品幾</w:t>
      </w:r>
      <w:r w:rsidR="0032684D">
        <w:rPr>
          <w:rFonts w:hint="eastAsia"/>
          <w:szCs w:val="32"/>
        </w:rPr>
        <w:t>乎</w:t>
      </w:r>
      <w:r w:rsidRPr="0085101D">
        <w:rPr>
          <w:szCs w:val="32"/>
        </w:rPr>
        <w:t>沒有相關標章及證號或涉及偽造，其中不乏老字號的大型購物網站，以及標榜新鮮、堅持純正飼養、</w:t>
      </w:r>
      <w:r w:rsidRPr="0085101D">
        <w:rPr>
          <w:szCs w:val="32"/>
        </w:rPr>
        <w:t>100%</w:t>
      </w:r>
      <w:r w:rsidRPr="0085101D">
        <w:rPr>
          <w:szCs w:val="32"/>
        </w:rPr>
        <w:t>吃的安心等生鮮蔬果購物網。雖業者陸續被公平會查處不實廣告並予以裁罰，然裁處機制仍無法有效遏止，允宜檢討查處辦法、</w:t>
      </w:r>
      <w:proofErr w:type="gramStart"/>
      <w:r w:rsidRPr="0085101D">
        <w:rPr>
          <w:szCs w:val="32"/>
        </w:rPr>
        <w:t>研</w:t>
      </w:r>
      <w:proofErr w:type="gramEnd"/>
      <w:r w:rsidRPr="0085101D">
        <w:rPr>
          <w:szCs w:val="32"/>
        </w:rPr>
        <w:t>議現行裁罰機制，並</w:t>
      </w:r>
      <w:proofErr w:type="gramStart"/>
      <w:r w:rsidRPr="0085101D">
        <w:rPr>
          <w:szCs w:val="32"/>
        </w:rPr>
        <w:t>研</w:t>
      </w:r>
      <w:proofErr w:type="gramEnd"/>
      <w:r w:rsidRPr="0085101D">
        <w:rPr>
          <w:szCs w:val="32"/>
        </w:rPr>
        <w:t>議禁止生鮮蔬果購物網站以暗示友善、安心、</w:t>
      </w:r>
      <w:r>
        <w:rPr>
          <w:szCs w:val="32"/>
        </w:rPr>
        <w:t>新鮮等字眼企圖誤導消費者，以確保消費者權益暨市場交易安全。</w:t>
      </w:r>
      <w:proofErr w:type="gramStart"/>
      <w:r>
        <w:rPr>
          <w:szCs w:val="32"/>
        </w:rPr>
        <w:t>爰</w:t>
      </w:r>
      <w:proofErr w:type="gramEnd"/>
      <w:r w:rsidRPr="0085101D">
        <w:rPr>
          <w:szCs w:val="32"/>
        </w:rPr>
        <w:t>要求公平會在兩個月內，提出相關計畫至立法院經濟委員會進行專案報告。</w:t>
      </w:r>
    </w:p>
    <w:p w:rsidR="00E317CD" w:rsidRPr="0085101D" w:rsidRDefault="00E317CD" w:rsidP="00E317CD">
      <w:pPr>
        <w:pStyle w:val="aff5"/>
        <w:overflowPunct w:val="0"/>
        <w:rPr>
          <w:szCs w:val="32"/>
        </w:rPr>
      </w:pPr>
      <w:r w:rsidRPr="0085101D">
        <w:rPr>
          <w:szCs w:val="32"/>
        </w:rPr>
        <w:t>提案人：邱議瑩　邱志偉　黃偉哲</w:t>
      </w:r>
    </w:p>
    <w:p w:rsidR="00E317CD" w:rsidRPr="0085101D" w:rsidRDefault="00E317CD" w:rsidP="00E317CD">
      <w:pPr>
        <w:pStyle w:val="aff5"/>
        <w:overflowPunct w:val="0"/>
        <w:rPr>
          <w:szCs w:val="32"/>
        </w:rPr>
      </w:pPr>
      <w:r w:rsidRPr="0085101D">
        <w:rPr>
          <w:szCs w:val="32"/>
        </w:rPr>
        <w:t>連署人：</w:t>
      </w:r>
      <w:r w:rsidRPr="0085101D">
        <w:t>蕭美琴</w:t>
      </w:r>
      <w:r w:rsidRPr="001559BD">
        <w:t xml:space="preserve">　</w:t>
      </w:r>
      <w:r w:rsidRPr="001559BD">
        <w:rPr>
          <w:rFonts w:hint="eastAsia"/>
        </w:rPr>
        <w:t>王惠美</w:t>
      </w:r>
    </w:p>
    <w:p w:rsidR="00E317CD" w:rsidRPr="0085101D" w:rsidRDefault="00E317CD" w:rsidP="00353670">
      <w:pPr>
        <w:pStyle w:val="aff0"/>
        <w:numPr>
          <w:ilvl w:val="0"/>
          <w:numId w:val="4"/>
        </w:numPr>
        <w:overflowPunct w:val="0"/>
        <w:spacing w:line="500" w:lineRule="exact"/>
        <w:ind w:leftChars="0" w:left="1310" w:hanging="896"/>
        <w:jc w:val="both"/>
        <w:rPr>
          <w:szCs w:val="32"/>
        </w:rPr>
      </w:pPr>
      <w:r w:rsidRPr="0085101D">
        <w:rPr>
          <w:szCs w:val="32"/>
        </w:rPr>
        <w:t>公平會於</w:t>
      </w:r>
      <w:r w:rsidRPr="0085101D">
        <w:rPr>
          <w:szCs w:val="32"/>
        </w:rPr>
        <w:t>101</w:t>
      </w:r>
      <w:r w:rsidRPr="0085101D">
        <w:rPr>
          <w:szCs w:val="32"/>
        </w:rPr>
        <w:t>年</w:t>
      </w:r>
      <w:r w:rsidRPr="0085101D">
        <w:rPr>
          <w:szCs w:val="32"/>
        </w:rPr>
        <w:t>10</w:t>
      </w:r>
      <w:r w:rsidRPr="0085101D">
        <w:rPr>
          <w:szCs w:val="32"/>
        </w:rPr>
        <w:t>月間主動調查</w:t>
      </w:r>
      <w:r w:rsidRPr="0085101D">
        <w:rPr>
          <w:szCs w:val="32"/>
        </w:rPr>
        <w:t>9</w:t>
      </w:r>
      <w:r w:rsidRPr="0085101D">
        <w:rPr>
          <w:szCs w:val="32"/>
        </w:rPr>
        <w:t>家民營電廠與台電公司購電合約有無壟斷情事，</w:t>
      </w:r>
      <w:r w:rsidRPr="0085101D">
        <w:rPr>
          <w:szCs w:val="32"/>
        </w:rPr>
        <w:t>102</w:t>
      </w:r>
      <w:r w:rsidRPr="0085101D">
        <w:rPr>
          <w:szCs w:val="32"/>
        </w:rPr>
        <w:t>年</w:t>
      </w:r>
      <w:r w:rsidRPr="0085101D">
        <w:rPr>
          <w:szCs w:val="32"/>
        </w:rPr>
        <w:t>3</w:t>
      </w:r>
      <w:r w:rsidRPr="0085101D">
        <w:rPr>
          <w:szCs w:val="32"/>
        </w:rPr>
        <w:t>月</w:t>
      </w:r>
      <w:r w:rsidRPr="0085101D">
        <w:rPr>
          <w:szCs w:val="32"/>
        </w:rPr>
        <w:t>13</w:t>
      </w:r>
      <w:r w:rsidRPr="0085101D">
        <w:rPr>
          <w:szCs w:val="32"/>
        </w:rPr>
        <w:t>日公平會認定</w:t>
      </w:r>
      <w:r w:rsidRPr="0085101D">
        <w:rPr>
          <w:szCs w:val="32"/>
        </w:rPr>
        <w:t>9</w:t>
      </w:r>
      <w:r w:rsidRPr="0085101D">
        <w:rPr>
          <w:szCs w:val="32"/>
        </w:rPr>
        <w:t>家民營電廠合意拒絕調整與台電</w:t>
      </w:r>
      <w:r>
        <w:rPr>
          <w:rFonts w:hint="eastAsia"/>
          <w:szCs w:val="32"/>
        </w:rPr>
        <w:t>公司</w:t>
      </w:r>
      <w:r w:rsidRPr="0085101D">
        <w:rPr>
          <w:szCs w:val="32"/>
        </w:rPr>
        <w:t>之購電費率行為並決議裁罰最高罰鍰</w:t>
      </w:r>
      <w:r w:rsidRPr="0085101D">
        <w:rPr>
          <w:szCs w:val="32"/>
        </w:rPr>
        <w:t>63</w:t>
      </w:r>
      <w:r w:rsidRPr="0085101D">
        <w:rPr>
          <w:szCs w:val="32"/>
        </w:rPr>
        <w:t>億</w:t>
      </w:r>
      <w:r w:rsidRPr="0085101D">
        <w:rPr>
          <w:szCs w:val="32"/>
        </w:rPr>
        <w:t>2,000</w:t>
      </w:r>
      <w:r w:rsidRPr="0085101D">
        <w:rPr>
          <w:szCs w:val="32"/>
        </w:rPr>
        <w:t>萬元。</w:t>
      </w:r>
      <w:r w:rsidRPr="0085101D">
        <w:rPr>
          <w:szCs w:val="32"/>
        </w:rPr>
        <w:t>9</w:t>
      </w:r>
      <w:r w:rsidRPr="0085101D">
        <w:rPr>
          <w:szCs w:val="32"/>
        </w:rPr>
        <w:t>家民營電廠對公平會處分提</w:t>
      </w:r>
      <w:proofErr w:type="gramStart"/>
      <w:r w:rsidRPr="0085101D">
        <w:rPr>
          <w:szCs w:val="32"/>
        </w:rPr>
        <w:t>起訴願經行政院</w:t>
      </w:r>
      <w:proofErr w:type="gramEnd"/>
      <w:r w:rsidRPr="0085101D">
        <w:rPr>
          <w:szCs w:val="32"/>
        </w:rPr>
        <w:t>訴願會決議撤銷，公平會於</w:t>
      </w:r>
      <w:r>
        <w:rPr>
          <w:szCs w:val="32"/>
        </w:rPr>
        <w:t>102</w:t>
      </w:r>
      <w:r w:rsidRPr="0085101D">
        <w:rPr>
          <w:szCs w:val="32"/>
        </w:rPr>
        <w:t>年</w:t>
      </w:r>
      <w:r>
        <w:rPr>
          <w:szCs w:val="32"/>
        </w:rPr>
        <w:t>1</w:t>
      </w:r>
      <w:r>
        <w:rPr>
          <w:rFonts w:hint="eastAsia"/>
          <w:szCs w:val="32"/>
        </w:rPr>
        <w:t>1</w:t>
      </w:r>
      <w:r w:rsidRPr="0085101D">
        <w:rPr>
          <w:szCs w:val="32"/>
        </w:rPr>
        <w:t>月</w:t>
      </w:r>
      <w:r w:rsidRPr="0085101D">
        <w:rPr>
          <w:szCs w:val="32"/>
        </w:rPr>
        <w:t>13</w:t>
      </w:r>
      <w:r w:rsidRPr="0085101D">
        <w:rPr>
          <w:szCs w:val="32"/>
        </w:rPr>
        <w:t>日重為處分，總計</w:t>
      </w:r>
      <w:proofErr w:type="gramStart"/>
      <w:r w:rsidRPr="0085101D">
        <w:rPr>
          <w:szCs w:val="32"/>
        </w:rPr>
        <w:t>併</w:t>
      </w:r>
      <w:proofErr w:type="gramEnd"/>
      <w:r w:rsidRPr="0085101D">
        <w:rPr>
          <w:szCs w:val="32"/>
        </w:rPr>
        <w:t>處</w:t>
      </w:r>
      <w:r>
        <w:rPr>
          <w:szCs w:val="32"/>
        </w:rPr>
        <w:t>60</w:t>
      </w:r>
      <w:r w:rsidRPr="0085101D">
        <w:rPr>
          <w:szCs w:val="32"/>
        </w:rPr>
        <w:t>億</w:t>
      </w:r>
      <w:r>
        <w:rPr>
          <w:szCs w:val="32"/>
        </w:rPr>
        <w:t>5,000</w:t>
      </w:r>
      <w:r w:rsidRPr="0085101D">
        <w:rPr>
          <w:szCs w:val="32"/>
        </w:rPr>
        <w:t>萬元罰鍰。</w:t>
      </w:r>
      <w:r w:rsidRPr="0085101D">
        <w:rPr>
          <w:szCs w:val="32"/>
        </w:rPr>
        <w:t>9</w:t>
      </w:r>
      <w:r w:rsidRPr="0085101D">
        <w:rPr>
          <w:szCs w:val="32"/>
        </w:rPr>
        <w:t>家民營電廠再提起訴願（第</w:t>
      </w:r>
      <w:r>
        <w:rPr>
          <w:szCs w:val="32"/>
        </w:rPr>
        <w:t>2</w:t>
      </w:r>
      <w:r w:rsidRPr="0085101D">
        <w:rPr>
          <w:szCs w:val="32"/>
        </w:rPr>
        <w:t>次訴願），行政院認為一律裁減</w:t>
      </w:r>
      <w:r>
        <w:rPr>
          <w:szCs w:val="32"/>
        </w:rPr>
        <w:t>3,000</w:t>
      </w:r>
      <w:r w:rsidRPr="0085101D">
        <w:rPr>
          <w:szCs w:val="32"/>
        </w:rPr>
        <w:t>萬元乃未考量</w:t>
      </w:r>
      <w:r>
        <w:rPr>
          <w:szCs w:val="32"/>
        </w:rPr>
        <w:t>9</w:t>
      </w:r>
      <w:r w:rsidRPr="0085101D">
        <w:rPr>
          <w:szCs w:val="32"/>
        </w:rPr>
        <w:t>家民營電廠運轉期間等項目各有不同之處，將第</w:t>
      </w:r>
      <w:r>
        <w:rPr>
          <w:szCs w:val="32"/>
        </w:rPr>
        <w:t>2</w:t>
      </w:r>
      <w:r w:rsidRPr="0085101D">
        <w:rPr>
          <w:szCs w:val="32"/>
        </w:rPr>
        <w:t>次處分再予撤銷。公平會再於</w:t>
      </w:r>
      <w:r>
        <w:rPr>
          <w:szCs w:val="32"/>
        </w:rPr>
        <w:t>103</w:t>
      </w:r>
      <w:r w:rsidRPr="0085101D">
        <w:rPr>
          <w:szCs w:val="32"/>
        </w:rPr>
        <w:t>年</w:t>
      </w:r>
      <w:r>
        <w:rPr>
          <w:szCs w:val="32"/>
        </w:rPr>
        <w:t>7</w:t>
      </w:r>
      <w:r w:rsidRPr="0085101D">
        <w:rPr>
          <w:szCs w:val="32"/>
        </w:rPr>
        <w:t>月</w:t>
      </w:r>
      <w:r>
        <w:rPr>
          <w:szCs w:val="32"/>
        </w:rPr>
        <w:t>10</w:t>
      </w:r>
      <w:r w:rsidRPr="0085101D">
        <w:rPr>
          <w:szCs w:val="32"/>
        </w:rPr>
        <w:t>日對各民營電廠處</w:t>
      </w:r>
      <w:r w:rsidRPr="0085101D">
        <w:rPr>
          <w:szCs w:val="32"/>
        </w:rPr>
        <w:lastRenderedPageBreak/>
        <w:t>以總計共</w:t>
      </w:r>
      <w:r>
        <w:rPr>
          <w:szCs w:val="32"/>
        </w:rPr>
        <w:t>60</w:t>
      </w:r>
      <w:r w:rsidRPr="0085101D">
        <w:rPr>
          <w:szCs w:val="32"/>
        </w:rPr>
        <w:t>億</w:t>
      </w:r>
      <w:r w:rsidRPr="0085101D">
        <w:rPr>
          <w:szCs w:val="32"/>
        </w:rPr>
        <w:t>70</w:t>
      </w:r>
      <w:r>
        <w:rPr>
          <w:szCs w:val="32"/>
        </w:rPr>
        <w:t>0</w:t>
      </w:r>
      <w:r w:rsidRPr="0085101D">
        <w:rPr>
          <w:szCs w:val="32"/>
        </w:rPr>
        <w:t>萬元之罰鍰（第</w:t>
      </w:r>
      <w:r w:rsidRPr="0085101D">
        <w:rPr>
          <w:szCs w:val="32"/>
        </w:rPr>
        <w:t>3</w:t>
      </w:r>
      <w:r w:rsidRPr="0085101D">
        <w:rPr>
          <w:szCs w:val="32"/>
        </w:rPr>
        <w:t>次處分）。目前</w:t>
      </w:r>
      <w:r w:rsidRPr="0085101D">
        <w:rPr>
          <w:szCs w:val="32"/>
        </w:rPr>
        <w:t>9</w:t>
      </w:r>
      <w:r w:rsidRPr="0085101D">
        <w:rPr>
          <w:szCs w:val="32"/>
        </w:rPr>
        <w:t>家民營電廠</w:t>
      </w:r>
      <w:proofErr w:type="gramStart"/>
      <w:r w:rsidRPr="0085101D">
        <w:rPr>
          <w:szCs w:val="32"/>
        </w:rPr>
        <w:t>亦均再提起</w:t>
      </w:r>
      <w:proofErr w:type="gramEnd"/>
      <w:r w:rsidRPr="0085101D">
        <w:rPr>
          <w:szCs w:val="32"/>
        </w:rPr>
        <w:t>第</w:t>
      </w:r>
      <w:r w:rsidRPr="0085101D">
        <w:rPr>
          <w:szCs w:val="32"/>
        </w:rPr>
        <w:t>3</w:t>
      </w:r>
      <w:r w:rsidRPr="0085101D">
        <w:rPr>
          <w:szCs w:val="32"/>
        </w:rPr>
        <w:t>次訴願，因實體部分之判決尚未定</w:t>
      </w:r>
      <w:proofErr w:type="gramStart"/>
      <w:r w:rsidRPr="0085101D">
        <w:rPr>
          <w:szCs w:val="32"/>
        </w:rPr>
        <w:t>讞</w:t>
      </w:r>
      <w:proofErr w:type="gramEnd"/>
      <w:r w:rsidRPr="0085101D">
        <w:rPr>
          <w:szCs w:val="32"/>
        </w:rPr>
        <w:t>，行政院已停止訴願程序。</w:t>
      </w:r>
      <w:r>
        <w:rPr>
          <w:rFonts w:hint="eastAsia"/>
          <w:szCs w:val="32"/>
        </w:rPr>
        <w:t>9</w:t>
      </w:r>
      <w:r w:rsidRPr="0085101D">
        <w:rPr>
          <w:szCs w:val="32"/>
        </w:rPr>
        <w:t>家電廠不服行政院訴願決定，提起行政訴訟，案經</w:t>
      </w:r>
      <w:proofErr w:type="gramStart"/>
      <w:r w:rsidRPr="0085101D">
        <w:rPr>
          <w:szCs w:val="32"/>
        </w:rPr>
        <w:t>臺</w:t>
      </w:r>
      <w:proofErr w:type="gramEnd"/>
      <w:r w:rsidRPr="0085101D">
        <w:rPr>
          <w:szCs w:val="32"/>
        </w:rPr>
        <w:t>北高等行政法院於</w:t>
      </w:r>
      <w:r w:rsidRPr="0085101D">
        <w:rPr>
          <w:szCs w:val="32"/>
        </w:rPr>
        <w:t>103</w:t>
      </w:r>
      <w:r w:rsidRPr="0085101D">
        <w:rPr>
          <w:szCs w:val="32"/>
        </w:rPr>
        <w:t>年</w:t>
      </w:r>
      <w:r w:rsidRPr="0085101D">
        <w:rPr>
          <w:szCs w:val="32"/>
        </w:rPr>
        <w:t>10</w:t>
      </w:r>
      <w:r w:rsidRPr="0085101D">
        <w:rPr>
          <w:szCs w:val="32"/>
        </w:rPr>
        <w:t>月</w:t>
      </w:r>
      <w:r w:rsidRPr="0085101D">
        <w:rPr>
          <w:szCs w:val="32"/>
        </w:rPr>
        <w:t>29</w:t>
      </w:r>
      <w:r w:rsidRPr="0085101D">
        <w:rPr>
          <w:szCs w:val="32"/>
        </w:rPr>
        <w:t>日判決訴願決定及原處分關於認定原告違反公平交易法第</w:t>
      </w:r>
      <w:r w:rsidRPr="0085101D">
        <w:rPr>
          <w:szCs w:val="32"/>
        </w:rPr>
        <w:t>14</w:t>
      </w:r>
      <w:r w:rsidRPr="0085101D">
        <w:rPr>
          <w:szCs w:val="32"/>
        </w:rPr>
        <w:t>條第</w:t>
      </w:r>
      <w:r>
        <w:rPr>
          <w:szCs w:val="32"/>
        </w:rPr>
        <w:t>1</w:t>
      </w:r>
      <w:r w:rsidRPr="0085101D">
        <w:rPr>
          <w:szCs w:val="32"/>
        </w:rPr>
        <w:t>項聯合行為之規定及命原告立即停止該違法行為部分均撤銷；公平會不服高等行政法院判決，提起上訴，案經最高行政法院於</w:t>
      </w:r>
      <w:r w:rsidRPr="0085101D">
        <w:rPr>
          <w:szCs w:val="32"/>
        </w:rPr>
        <w:t>104</w:t>
      </w:r>
      <w:r w:rsidRPr="0085101D">
        <w:rPr>
          <w:szCs w:val="32"/>
        </w:rPr>
        <w:t>年</w:t>
      </w:r>
      <w:r w:rsidRPr="0085101D">
        <w:rPr>
          <w:szCs w:val="32"/>
        </w:rPr>
        <w:t>6</w:t>
      </w:r>
      <w:r w:rsidRPr="0085101D">
        <w:rPr>
          <w:szCs w:val="32"/>
        </w:rPr>
        <w:t>月</w:t>
      </w:r>
      <w:r w:rsidRPr="0085101D">
        <w:rPr>
          <w:szCs w:val="32"/>
        </w:rPr>
        <w:t>18</w:t>
      </w:r>
      <w:r w:rsidRPr="0085101D">
        <w:rPr>
          <w:szCs w:val="32"/>
        </w:rPr>
        <w:t>日判決原判決廢棄，發回</w:t>
      </w:r>
      <w:proofErr w:type="gramStart"/>
      <w:r w:rsidRPr="0085101D">
        <w:rPr>
          <w:szCs w:val="32"/>
        </w:rPr>
        <w:t>臺</w:t>
      </w:r>
      <w:proofErr w:type="gramEnd"/>
      <w:r w:rsidRPr="0085101D">
        <w:rPr>
          <w:szCs w:val="32"/>
        </w:rPr>
        <w:t>北高等行政法院；經</w:t>
      </w:r>
      <w:proofErr w:type="gramStart"/>
      <w:r w:rsidRPr="0085101D">
        <w:rPr>
          <w:szCs w:val="32"/>
        </w:rPr>
        <w:t>臺</w:t>
      </w:r>
      <w:proofErr w:type="gramEnd"/>
      <w:r w:rsidRPr="0085101D">
        <w:rPr>
          <w:szCs w:val="32"/>
        </w:rPr>
        <w:t>北高等行政法院</w:t>
      </w:r>
      <w:r w:rsidRPr="0085101D">
        <w:rPr>
          <w:szCs w:val="32"/>
        </w:rPr>
        <w:t>106</w:t>
      </w:r>
      <w:r w:rsidRPr="0085101D">
        <w:rPr>
          <w:szCs w:val="32"/>
        </w:rPr>
        <w:t>年</w:t>
      </w:r>
      <w:r w:rsidRPr="0085101D">
        <w:rPr>
          <w:szCs w:val="32"/>
        </w:rPr>
        <w:t>5</w:t>
      </w:r>
      <w:r w:rsidRPr="0085101D">
        <w:rPr>
          <w:szCs w:val="32"/>
        </w:rPr>
        <w:t>月</w:t>
      </w:r>
      <w:r w:rsidRPr="0085101D">
        <w:rPr>
          <w:szCs w:val="32"/>
        </w:rPr>
        <w:t>25</w:t>
      </w:r>
      <w:r w:rsidRPr="0085101D">
        <w:rPr>
          <w:szCs w:val="32"/>
        </w:rPr>
        <w:t>日更一審仍維持訴願決定及原處分關於認定原告違反公平交易法第</w:t>
      </w:r>
      <w:r w:rsidRPr="0085101D">
        <w:rPr>
          <w:szCs w:val="32"/>
        </w:rPr>
        <w:t>14</w:t>
      </w:r>
      <w:r w:rsidRPr="0085101D">
        <w:rPr>
          <w:szCs w:val="32"/>
        </w:rPr>
        <w:t>條第</w:t>
      </w:r>
      <w:r>
        <w:rPr>
          <w:szCs w:val="32"/>
        </w:rPr>
        <w:t>1</w:t>
      </w:r>
      <w:r w:rsidRPr="0085101D">
        <w:rPr>
          <w:szCs w:val="32"/>
        </w:rPr>
        <w:t>項聯合行為之規定及命原告立即停止前項違法行為部分均撤銷之判決。高等行政法院對於</w:t>
      </w:r>
      <w:r>
        <w:rPr>
          <w:szCs w:val="32"/>
        </w:rPr>
        <w:t>9</w:t>
      </w:r>
      <w:r w:rsidRPr="0085101D">
        <w:rPr>
          <w:szCs w:val="32"/>
        </w:rPr>
        <w:t>家民營電廠多方之間是否有聯合關係之存在，與公平交易委員會之見解並非一致，依相關個案判決理由</w:t>
      </w:r>
      <w:proofErr w:type="gramStart"/>
      <w:r w:rsidRPr="0085101D">
        <w:rPr>
          <w:szCs w:val="32"/>
        </w:rPr>
        <w:t>研</w:t>
      </w:r>
      <w:proofErr w:type="gramEnd"/>
      <w:r w:rsidRPr="0085101D">
        <w:rPr>
          <w:szCs w:val="32"/>
        </w:rPr>
        <w:t>析，主要爭點在於公平交易法中市場界定相關原則與</w:t>
      </w:r>
      <w:r>
        <w:rPr>
          <w:szCs w:val="32"/>
        </w:rPr>
        <w:t>9</w:t>
      </w:r>
      <w:r w:rsidRPr="0085101D">
        <w:rPr>
          <w:szCs w:val="32"/>
        </w:rPr>
        <w:t>家民營電廠競爭關係之有無、以及聯合拒絕調整購售電費率之合意，是否足以影響生產、商品交易供需之市場功能。</w:t>
      </w:r>
      <w:proofErr w:type="gramStart"/>
      <w:r w:rsidRPr="0085101D">
        <w:rPr>
          <w:szCs w:val="32"/>
        </w:rPr>
        <w:t>按系爭</w:t>
      </w:r>
      <w:proofErr w:type="gramEnd"/>
      <w:r w:rsidRPr="0085101D">
        <w:rPr>
          <w:szCs w:val="32"/>
        </w:rPr>
        <w:t>案件涉及之罰鍰甚</w:t>
      </w:r>
      <w:proofErr w:type="gramStart"/>
      <w:r w:rsidRPr="0085101D">
        <w:rPr>
          <w:szCs w:val="32"/>
        </w:rPr>
        <w:t>鉅</w:t>
      </w:r>
      <w:proofErr w:type="gramEnd"/>
      <w:r w:rsidRPr="0085101D">
        <w:rPr>
          <w:szCs w:val="32"/>
        </w:rPr>
        <w:t>，公平會允宜</w:t>
      </w:r>
      <w:proofErr w:type="gramStart"/>
      <w:r w:rsidRPr="0085101D">
        <w:rPr>
          <w:szCs w:val="32"/>
        </w:rPr>
        <w:t>釐</w:t>
      </w:r>
      <w:proofErr w:type="gramEnd"/>
      <w:r w:rsidRPr="0085101D">
        <w:rPr>
          <w:szCs w:val="32"/>
        </w:rPr>
        <w:t>清相關爭</w:t>
      </w:r>
      <w:r>
        <w:rPr>
          <w:szCs w:val="32"/>
        </w:rPr>
        <w:t>點，</w:t>
      </w:r>
      <w:proofErr w:type="gramStart"/>
      <w:r>
        <w:rPr>
          <w:szCs w:val="32"/>
        </w:rPr>
        <w:t>俾</w:t>
      </w:r>
      <w:proofErr w:type="gramEnd"/>
      <w:r>
        <w:rPr>
          <w:szCs w:val="32"/>
        </w:rPr>
        <w:t>對是否構成「聯合行為」要件之舉證有更具體充分論述。</w:t>
      </w:r>
      <w:r>
        <w:rPr>
          <w:rFonts w:hint="eastAsia"/>
          <w:szCs w:val="32"/>
        </w:rPr>
        <w:t>另</w:t>
      </w:r>
      <w:r w:rsidRPr="0085101D">
        <w:rPr>
          <w:szCs w:val="32"/>
        </w:rPr>
        <w:t>公平會與司法機關見解差異極大，需提出改善計畫書面報告，送至立法院經濟委員會。</w:t>
      </w:r>
    </w:p>
    <w:p w:rsidR="00E317CD" w:rsidRPr="0085101D" w:rsidRDefault="00E317CD" w:rsidP="00E317CD">
      <w:pPr>
        <w:pStyle w:val="aff5"/>
        <w:overflowPunct w:val="0"/>
        <w:rPr>
          <w:szCs w:val="32"/>
        </w:rPr>
      </w:pPr>
      <w:r w:rsidRPr="0085101D">
        <w:rPr>
          <w:szCs w:val="32"/>
        </w:rPr>
        <w:t>提案人：張麗善</w:t>
      </w:r>
    </w:p>
    <w:p w:rsidR="00E317CD" w:rsidRPr="0085101D" w:rsidRDefault="00E317CD" w:rsidP="00E317CD">
      <w:pPr>
        <w:pStyle w:val="aff5"/>
        <w:overflowPunct w:val="0"/>
        <w:rPr>
          <w:szCs w:val="32"/>
        </w:rPr>
      </w:pPr>
      <w:r w:rsidRPr="0085101D">
        <w:rPr>
          <w:szCs w:val="32"/>
        </w:rPr>
        <w:t>連署人：孔文吉　陳超明</w:t>
      </w:r>
      <w:r w:rsidRPr="00DB590B">
        <w:rPr>
          <w:szCs w:val="32"/>
        </w:rPr>
        <w:t xml:space="preserve">　</w:t>
      </w:r>
      <w:r w:rsidRPr="00DB590B">
        <w:rPr>
          <w:rFonts w:hint="eastAsia"/>
          <w:szCs w:val="32"/>
        </w:rPr>
        <w:t>王惠美</w:t>
      </w:r>
    </w:p>
    <w:p w:rsidR="00E317CD" w:rsidRPr="0085101D" w:rsidRDefault="00E317CD" w:rsidP="00353670">
      <w:pPr>
        <w:pStyle w:val="aff0"/>
        <w:numPr>
          <w:ilvl w:val="0"/>
          <w:numId w:val="4"/>
        </w:numPr>
        <w:overflowPunct w:val="0"/>
        <w:spacing w:line="500" w:lineRule="exact"/>
        <w:ind w:leftChars="0" w:left="1633" w:hanging="1219"/>
        <w:jc w:val="both"/>
        <w:rPr>
          <w:szCs w:val="32"/>
        </w:rPr>
      </w:pPr>
      <w:r w:rsidRPr="0085101D">
        <w:rPr>
          <w:szCs w:val="32"/>
        </w:rPr>
        <w:t>公平交易委員會單位預算</w:t>
      </w:r>
      <w:proofErr w:type="gramStart"/>
      <w:r w:rsidRPr="0085101D">
        <w:rPr>
          <w:szCs w:val="32"/>
        </w:rPr>
        <w:t>107</w:t>
      </w:r>
      <w:proofErr w:type="gramEnd"/>
      <w:r w:rsidRPr="0085101D">
        <w:rPr>
          <w:szCs w:val="32"/>
        </w:rPr>
        <w:t>年度預算「限制競爭行為調查處理」編列</w:t>
      </w:r>
      <w:r w:rsidRPr="0085101D">
        <w:rPr>
          <w:szCs w:val="32"/>
        </w:rPr>
        <w:t>552</w:t>
      </w:r>
      <w:r w:rsidRPr="0085101D">
        <w:rPr>
          <w:szCs w:val="32"/>
        </w:rPr>
        <w:t>萬</w:t>
      </w:r>
      <w:r w:rsidRPr="0085101D">
        <w:rPr>
          <w:szCs w:val="32"/>
        </w:rPr>
        <w:t>1</w:t>
      </w:r>
      <w:r w:rsidRPr="0085101D">
        <w:rPr>
          <w:szCs w:val="32"/>
        </w:rPr>
        <w:t>千元。</w:t>
      </w:r>
      <w:proofErr w:type="gramStart"/>
      <w:r w:rsidRPr="0085101D">
        <w:rPr>
          <w:szCs w:val="32"/>
        </w:rPr>
        <w:t>惟查截至</w:t>
      </w:r>
      <w:proofErr w:type="gramEnd"/>
      <w:r>
        <w:rPr>
          <w:szCs w:val="32"/>
        </w:rPr>
        <w:t>2016</w:t>
      </w:r>
      <w:r w:rsidRPr="0085101D">
        <w:rPr>
          <w:szCs w:val="32"/>
        </w:rPr>
        <w:t>年</w:t>
      </w:r>
      <w:r>
        <w:rPr>
          <w:szCs w:val="32"/>
        </w:rPr>
        <w:t>7</w:t>
      </w:r>
      <w:r w:rsidRPr="0085101D">
        <w:rPr>
          <w:szCs w:val="32"/>
        </w:rPr>
        <w:t>月為止，公平交易委員會總計處分</w:t>
      </w:r>
      <w:r>
        <w:rPr>
          <w:szCs w:val="32"/>
        </w:rPr>
        <w:t>207</w:t>
      </w:r>
      <w:r w:rsidRPr="0085101D">
        <w:rPr>
          <w:szCs w:val="32"/>
        </w:rPr>
        <w:t>件違法聯合行為案，平均一年作成</w:t>
      </w:r>
      <w:r>
        <w:rPr>
          <w:szCs w:val="32"/>
        </w:rPr>
        <w:t>8.45</w:t>
      </w:r>
      <w:r w:rsidRPr="0085101D">
        <w:rPr>
          <w:szCs w:val="32"/>
        </w:rPr>
        <w:t>件處分案。以公平會服務業競爭處與製造業競爭處總計八個業管科計算，平均一個主管業務科</w:t>
      </w:r>
      <w:proofErr w:type="gramStart"/>
      <w:r w:rsidRPr="0085101D">
        <w:rPr>
          <w:szCs w:val="32"/>
        </w:rPr>
        <w:t>一</w:t>
      </w:r>
      <w:proofErr w:type="gramEnd"/>
      <w:r w:rsidRPr="0085101D">
        <w:rPr>
          <w:szCs w:val="32"/>
        </w:rPr>
        <w:t>年僅能成功查處</w:t>
      </w:r>
      <w:r>
        <w:rPr>
          <w:szCs w:val="32"/>
        </w:rPr>
        <w:t>1.06</w:t>
      </w:r>
      <w:r w:rsidRPr="0085101D">
        <w:rPr>
          <w:szCs w:val="32"/>
        </w:rPr>
        <w:t>件之違法聯合行為案，偵辦效率明顯</w:t>
      </w:r>
      <w:proofErr w:type="gramStart"/>
      <w:r w:rsidRPr="0085101D">
        <w:rPr>
          <w:szCs w:val="32"/>
        </w:rPr>
        <w:t>不</w:t>
      </w:r>
      <w:proofErr w:type="gramEnd"/>
      <w:r w:rsidRPr="0085101D">
        <w:rPr>
          <w:szCs w:val="32"/>
        </w:rPr>
        <w:t>彰，</w:t>
      </w:r>
      <w:r w:rsidRPr="0085101D">
        <w:rPr>
          <w:szCs w:val="32"/>
        </w:rPr>
        <w:lastRenderedPageBreak/>
        <w:t>應提升執法能力與執法工具強度，並向立法院經濟委員會提出搜索扣押權專案報告。</w:t>
      </w:r>
    </w:p>
    <w:p w:rsidR="00E317CD" w:rsidRPr="0085101D" w:rsidRDefault="00E317CD" w:rsidP="00E317CD">
      <w:pPr>
        <w:pStyle w:val="aff5"/>
        <w:overflowPunct w:val="0"/>
      </w:pPr>
      <w:r w:rsidRPr="0085101D">
        <w:t xml:space="preserve">提案人：高志鵬　</w:t>
      </w:r>
    </w:p>
    <w:p w:rsidR="00E317CD" w:rsidRPr="0085101D" w:rsidRDefault="00E317CD" w:rsidP="00E317CD">
      <w:pPr>
        <w:pStyle w:val="aff5"/>
        <w:overflowPunct w:val="0"/>
      </w:pPr>
      <w:r w:rsidRPr="0085101D">
        <w:t>連署人：管碧玲</w:t>
      </w:r>
      <w:r w:rsidRPr="004F738A">
        <w:t xml:space="preserve">　</w:t>
      </w:r>
      <w:r w:rsidRPr="004F738A">
        <w:rPr>
          <w:rFonts w:hint="eastAsia"/>
        </w:rPr>
        <w:t>王惠美</w:t>
      </w:r>
      <w:r w:rsidRPr="0085101D">
        <w:t xml:space="preserve">　邱議瑩</w:t>
      </w:r>
    </w:p>
    <w:p w:rsidR="008C072C" w:rsidRDefault="008C072C" w:rsidP="00DD1D3C">
      <w:pPr>
        <w:overflowPunct w:val="0"/>
        <w:adjustRightInd w:val="0"/>
        <w:spacing w:line="520" w:lineRule="exact"/>
        <w:ind w:leftChars="1" w:left="993" w:rightChars="46" w:right="153" w:hangingChars="298" w:hanging="990"/>
        <w:jc w:val="both"/>
      </w:pPr>
      <w:r>
        <w:rPr>
          <w:rFonts w:hint="eastAsia"/>
          <w:szCs w:val="32"/>
        </w:rPr>
        <w:t>三</w:t>
      </w:r>
      <w:r w:rsidRPr="00911B18">
        <w:rPr>
          <w:rFonts w:hint="eastAsia"/>
          <w:szCs w:val="32"/>
        </w:rPr>
        <w:t>、</w:t>
      </w:r>
      <w:r>
        <w:rPr>
          <w:rFonts w:hint="eastAsia"/>
          <w:szCs w:val="32"/>
        </w:rPr>
        <w:t>有關</w:t>
      </w:r>
      <w:proofErr w:type="gramStart"/>
      <w:r>
        <w:rPr>
          <w:rFonts w:hint="eastAsia"/>
          <w:szCs w:val="32"/>
        </w:rPr>
        <w:t>政事別歲出</w:t>
      </w:r>
      <w:proofErr w:type="gramEnd"/>
      <w:r>
        <w:rPr>
          <w:rFonts w:hint="eastAsia"/>
          <w:szCs w:val="32"/>
        </w:rPr>
        <w:t>預算，隨同機關別審查結果調整。</w:t>
      </w:r>
    </w:p>
    <w:p w:rsidR="00814498" w:rsidRPr="00814498" w:rsidRDefault="00814498" w:rsidP="00DD1D3C">
      <w:pPr>
        <w:overflowPunct w:val="0"/>
        <w:adjustRightInd w:val="0"/>
        <w:spacing w:line="520" w:lineRule="exact"/>
        <w:ind w:leftChars="1" w:left="502" w:rightChars="46" w:right="153" w:hangingChars="150" w:hanging="499"/>
        <w:jc w:val="both"/>
        <w:rPr>
          <w:b/>
          <w:szCs w:val="32"/>
        </w:rPr>
      </w:pPr>
      <w:r w:rsidRPr="00814498">
        <w:rPr>
          <w:rFonts w:hint="eastAsia"/>
          <w:b/>
          <w:szCs w:val="32"/>
        </w:rPr>
        <w:t>貳、</w:t>
      </w:r>
      <w:proofErr w:type="gramStart"/>
      <w:r w:rsidR="00DC547F">
        <w:rPr>
          <w:rFonts w:hint="eastAsia"/>
          <w:b/>
          <w:szCs w:val="32"/>
        </w:rPr>
        <w:t>10</w:t>
      </w:r>
      <w:r w:rsidR="00A642D7">
        <w:rPr>
          <w:rFonts w:hint="eastAsia"/>
          <w:b/>
          <w:szCs w:val="32"/>
        </w:rPr>
        <w:t>7</w:t>
      </w:r>
      <w:proofErr w:type="gramEnd"/>
      <w:r w:rsidR="00DC547F">
        <w:rPr>
          <w:rFonts w:hint="eastAsia"/>
          <w:b/>
          <w:szCs w:val="32"/>
        </w:rPr>
        <w:t>年度中央政府總預算案</w:t>
      </w:r>
      <w:r w:rsidRPr="00814498">
        <w:rPr>
          <w:rFonts w:hint="eastAsia"/>
          <w:b/>
          <w:szCs w:val="32"/>
        </w:rPr>
        <w:t>非營業部分關於公平交易委員會主管：反托拉斯基金</w:t>
      </w:r>
    </w:p>
    <w:p w:rsidR="00814498" w:rsidRPr="005B1EC7" w:rsidRDefault="00814498" w:rsidP="00DD1D3C">
      <w:pPr>
        <w:kinsoku w:val="0"/>
        <w:overflowPunct w:val="0"/>
        <w:autoSpaceDE w:val="0"/>
        <w:autoSpaceDN w:val="0"/>
        <w:adjustRightInd w:val="0"/>
        <w:spacing w:line="520" w:lineRule="exact"/>
        <w:ind w:left="998" w:hangingChars="300" w:hanging="998"/>
        <w:jc w:val="both"/>
        <w:rPr>
          <w:b/>
        </w:rPr>
      </w:pPr>
      <w:r w:rsidRPr="005B1EC7">
        <w:rPr>
          <w:rFonts w:hint="eastAsia"/>
          <w:b/>
        </w:rPr>
        <w:t>一、特別收入</w:t>
      </w:r>
      <w:proofErr w:type="gramStart"/>
      <w:r w:rsidRPr="005B1EC7">
        <w:rPr>
          <w:rFonts w:hint="eastAsia"/>
          <w:b/>
        </w:rPr>
        <w:t>基金－反托拉斯</w:t>
      </w:r>
      <w:proofErr w:type="gramEnd"/>
      <w:r w:rsidRPr="005B1EC7">
        <w:rPr>
          <w:rFonts w:hint="eastAsia"/>
          <w:b/>
        </w:rPr>
        <w:t>基金</w:t>
      </w:r>
    </w:p>
    <w:p w:rsidR="00990E62" w:rsidRDefault="00990E62" w:rsidP="00DD1D3C">
      <w:pPr>
        <w:kinsoku w:val="0"/>
        <w:overflowPunct w:val="0"/>
        <w:autoSpaceDE w:val="0"/>
        <w:autoSpaceDN w:val="0"/>
        <w:spacing w:line="520" w:lineRule="exact"/>
        <w:ind w:leftChars="199" w:left="1226" w:hangingChars="170" w:hanging="565"/>
        <w:jc w:val="both"/>
      </w:pPr>
      <w:r>
        <w:rPr>
          <w:rFonts w:hint="eastAsia"/>
        </w:rPr>
        <w:t>(</w:t>
      </w:r>
      <w:proofErr w:type="gramStart"/>
      <w:r>
        <w:rPr>
          <w:rFonts w:hint="eastAsia"/>
        </w:rPr>
        <w:t>一</w:t>
      </w:r>
      <w:proofErr w:type="gramEnd"/>
      <w:r>
        <w:rPr>
          <w:rFonts w:hint="eastAsia"/>
        </w:rPr>
        <w:t>)</w:t>
      </w:r>
      <w:r>
        <w:rPr>
          <w:rFonts w:hint="eastAsia"/>
        </w:rPr>
        <w:t>業務計畫部分：應依據基金來源與用途審查結果</w:t>
      </w:r>
      <w:r w:rsidRPr="00916ABE">
        <w:rPr>
          <w:rFonts w:hint="eastAsia"/>
          <w:spacing w:val="-12"/>
        </w:rPr>
        <w:t>，隨同調整。</w:t>
      </w:r>
    </w:p>
    <w:p w:rsidR="00CF04EF" w:rsidRDefault="00990E62" w:rsidP="00DD1D3C">
      <w:pPr>
        <w:kinsoku w:val="0"/>
        <w:overflowPunct w:val="0"/>
        <w:autoSpaceDE w:val="0"/>
        <w:autoSpaceDN w:val="0"/>
        <w:spacing w:line="520" w:lineRule="exact"/>
        <w:ind w:leftChars="199" w:left="1226" w:hangingChars="170" w:hanging="565"/>
        <w:jc w:val="both"/>
      </w:pPr>
      <w:r>
        <w:rPr>
          <w:rFonts w:hint="eastAsia"/>
        </w:rPr>
        <w:t>(</w:t>
      </w:r>
      <w:r>
        <w:rPr>
          <w:rFonts w:hint="eastAsia"/>
        </w:rPr>
        <w:t>二</w:t>
      </w:r>
      <w:r>
        <w:rPr>
          <w:rFonts w:hint="eastAsia"/>
        </w:rPr>
        <w:t>)</w:t>
      </w:r>
      <w:r>
        <w:rPr>
          <w:rFonts w:hint="eastAsia"/>
        </w:rPr>
        <w:t>基金來源、用途及餘</w:t>
      </w:r>
      <w:proofErr w:type="gramStart"/>
      <w:r>
        <w:rPr>
          <w:rFonts w:hint="eastAsia"/>
        </w:rPr>
        <w:t>絀</w:t>
      </w:r>
      <w:proofErr w:type="gramEnd"/>
      <w:r>
        <w:rPr>
          <w:rFonts w:hint="eastAsia"/>
        </w:rPr>
        <w:t>部分：</w:t>
      </w:r>
    </w:p>
    <w:p w:rsidR="0062289C" w:rsidRDefault="0062289C" w:rsidP="0062289C">
      <w:pPr>
        <w:kinsoku w:val="0"/>
        <w:overflowPunct w:val="0"/>
        <w:autoSpaceDE w:val="0"/>
        <w:autoSpaceDN w:val="0"/>
        <w:spacing w:line="520" w:lineRule="exact"/>
        <w:ind w:leftChars="368" w:left="1472" w:hangingChars="75" w:hanging="249"/>
        <w:jc w:val="both"/>
      </w:pPr>
      <w:r>
        <w:rPr>
          <w:rFonts w:hint="eastAsia"/>
        </w:rPr>
        <w:t>1.</w:t>
      </w:r>
      <w:r>
        <w:rPr>
          <w:rFonts w:hint="eastAsia"/>
        </w:rPr>
        <w:t>基金來源：</w:t>
      </w:r>
      <w:r>
        <w:rPr>
          <w:rFonts w:hint="eastAsia"/>
        </w:rPr>
        <w:t>4,669</w:t>
      </w:r>
      <w:r>
        <w:rPr>
          <w:rFonts w:hint="eastAsia"/>
        </w:rPr>
        <w:t>萬</w:t>
      </w:r>
      <w:r>
        <w:rPr>
          <w:rFonts w:hint="eastAsia"/>
        </w:rPr>
        <w:t>4</w:t>
      </w:r>
      <w:r>
        <w:rPr>
          <w:rFonts w:hint="eastAsia"/>
        </w:rPr>
        <w:t>千元，</w:t>
      </w:r>
      <w:proofErr w:type="gramStart"/>
      <w:r>
        <w:rPr>
          <w:rFonts w:hint="eastAsia"/>
        </w:rPr>
        <w:t>照列</w:t>
      </w:r>
      <w:proofErr w:type="gramEnd"/>
      <w:r>
        <w:rPr>
          <w:rFonts w:hint="eastAsia"/>
        </w:rPr>
        <w:t>。</w:t>
      </w:r>
    </w:p>
    <w:p w:rsidR="0062289C" w:rsidRDefault="0062289C" w:rsidP="0062289C">
      <w:pPr>
        <w:kinsoku w:val="0"/>
        <w:overflowPunct w:val="0"/>
        <w:autoSpaceDE w:val="0"/>
        <w:autoSpaceDN w:val="0"/>
        <w:spacing w:line="520" w:lineRule="exact"/>
        <w:ind w:leftChars="368" w:left="1472" w:hangingChars="75" w:hanging="249"/>
        <w:jc w:val="both"/>
      </w:pPr>
      <w:r>
        <w:rPr>
          <w:rFonts w:hint="eastAsia"/>
        </w:rPr>
        <w:t>2.</w:t>
      </w:r>
      <w:r>
        <w:rPr>
          <w:rFonts w:hint="eastAsia"/>
        </w:rPr>
        <w:t>基金用途：原列</w:t>
      </w:r>
      <w:r>
        <w:rPr>
          <w:rFonts w:hint="eastAsia"/>
        </w:rPr>
        <w:t>2,015</w:t>
      </w:r>
      <w:r>
        <w:rPr>
          <w:rFonts w:hint="eastAsia"/>
        </w:rPr>
        <w:t>萬</w:t>
      </w:r>
      <w:r>
        <w:rPr>
          <w:rFonts w:hint="eastAsia"/>
        </w:rPr>
        <w:t>8</w:t>
      </w:r>
      <w:r>
        <w:rPr>
          <w:rFonts w:hint="eastAsia"/>
        </w:rPr>
        <w:t>千元，減列「會費、捐助、補助、分攤、照護、救濟與交流活動費」項下「檢舉違法聯合行為獎金」</w:t>
      </w:r>
      <w:r>
        <w:rPr>
          <w:rFonts w:hint="eastAsia"/>
        </w:rPr>
        <w:t>50</w:t>
      </w:r>
      <w:r>
        <w:rPr>
          <w:rFonts w:hint="eastAsia"/>
        </w:rPr>
        <w:t>萬元，其餘均</w:t>
      </w:r>
      <w:proofErr w:type="gramStart"/>
      <w:r>
        <w:rPr>
          <w:rFonts w:hint="eastAsia"/>
        </w:rPr>
        <w:t>照列</w:t>
      </w:r>
      <w:proofErr w:type="gramEnd"/>
      <w:r>
        <w:rPr>
          <w:rFonts w:hint="eastAsia"/>
        </w:rPr>
        <w:t>，改列為</w:t>
      </w:r>
      <w:r>
        <w:rPr>
          <w:rFonts w:hint="eastAsia"/>
        </w:rPr>
        <w:t>1,965</w:t>
      </w:r>
      <w:r>
        <w:rPr>
          <w:rFonts w:hint="eastAsia"/>
        </w:rPr>
        <w:t>萬</w:t>
      </w:r>
      <w:r>
        <w:rPr>
          <w:rFonts w:hint="eastAsia"/>
        </w:rPr>
        <w:t>8</w:t>
      </w:r>
      <w:r>
        <w:rPr>
          <w:rFonts w:hint="eastAsia"/>
        </w:rPr>
        <w:t>千元。</w:t>
      </w:r>
    </w:p>
    <w:p w:rsidR="0062289C" w:rsidRDefault="0062289C" w:rsidP="0062289C">
      <w:pPr>
        <w:kinsoku w:val="0"/>
        <w:overflowPunct w:val="0"/>
        <w:autoSpaceDE w:val="0"/>
        <w:autoSpaceDN w:val="0"/>
        <w:spacing w:line="520" w:lineRule="exact"/>
        <w:ind w:leftChars="368" w:left="1472" w:hangingChars="75" w:hanging="249"/>
        <w:jc w:val="both"/>
      </w:pPr>
      <w:r>
        <w:rPr>
          <w:rFonts w:hint="eastAsia"/>
        </w:rPr>
        <w:t>3.</w:t>
      </w:r>
      <w:r>
        <w:rPr>
          <w:rFonts w:hint="eastAsia"/>
        </w:rPr>
        <w:t>本期賸餘：原列</w:t>
      </w:r>
      <w:r>
        <w:rPr>
          <w:rFonts w:hint="eastAsia"/>
        </w:rPr>
        <w:t>2,653</w:t>
      </w:r>
      <w:r>
        <w:rPr>
          <w:rFonts w:hint="eastAsia"/>
        </w:rPr>
        <w:t>萬</w:t>
      </w:r>
      <w:r>
        <w:rPr>
          <w:rFonts w:hint="eastAsia"/>
        </w:rPr>
        <w:t>6</w:t>
      </w:r>
      <w:r>
        <w:rPr>
          <w:rFonts w:hint="eastAsia"/>
        </w:rPr>
        <w:t>千元，增列</w:t>
      </w:r>
      <w:r>
        <w:rPr>
          <w:rFonts w:hint="eastAsia"/>
        </w:rPr>
        <w:t>50</w:t>
      </w:r>
      <w:r>
        <w:rPr>
          <w:rFonts w:hint="eastAsia"/>
        </w:rPr>
        <w:t>萬元，改列為</w:t>
      </w:r>
      <w:r>
        <w:rPr>
          <w:rFonts w:hint="eastAsia"/>
        </w:rPr>
        <w:t>2,703</w:t>
      </w:r>
      <w:r>
        <w:rPr>
          <w:rFonts w:hint="eastAsia"/>
        </w:rPr>
        <w:t>萬</w:t>
      </w:r>
      <w:r>
        <w:rPr>
          <w:rFonts w:hint="eastAsia"/>
        </w:rPr>
        <w:t>6</w:t>
      </w:r>
      <w:r>
        <w:rPr>
          <w:rFonts w:hint="eastAsia"/>
        </w:rPr>
        <w:t>千元。</w:t>
      </w:r>
    </w:p>
    <w:p w:rsidR="00CF04EF" w:rsidRDefault="00CF04EF" w:rsidP="00DD1D3C">
      <w:pPr>
        <w:kinsoku w:val="0"/>
        <w:overflowPunct w:val="0"/>
        <w:autoSpaceDE w:val="0"/>
        <w:autoSpaceDN w:val="0"/>
        <w:spacing w:line="520" w:lineRule="exact"/>
        <w:ind w:leftChars="199" w:left="1226" w:hangingChars="170" w:hanging="565"/>
        <w:jc w:val="both"/>
      </w:pPr>
      <w:r>
        <w:rPr>
          <w:rFonts w:hint="eastAsia"/>
        </w:rPr>
        <w:t>(</w:t>
      </w:r>
      <w:r>
        <w:rPr>
          <w:rFonts w:hint="eastAsia"/>
        </w:rPr>
        <w:t>三</w:t>
      </w:r>
      <w:r>
        <w:rPr>
          <w:rFonts w:hint="eastAsia"/>
        </w:rPr>
        <w:t>)</w:t>
      </w:r>
      <w:r>
        <w:rPr>
          <w:rFonts w:hint="eastAsia"/>
        </w:rPr>
        <w:t>解繳</w:t>
      </w:r>
      <w:r w:rsidR="001A692F">
        <w:rPr>
          <w:rFonts w:hint="eastAsia"/>
        </w:rPr>
        <w:t>公</w:t>
      </w:r>
      <w:r>
        <w:rPr>
          <w:rFonts w:hint="eastAsia"/>
        </w:rPr>
        <w:t>庫</w:t>
      </w:r>
      <w:bookmarkStart w:id="0" w:name="_GoBack"/>
      <w:bookmarkEnd w:id="0"/>
      <w:r>
        <w:rPr>
          <w:rFonts w:hint="eastAsia"/>
        </w:rPr>
        <w:t>：無列數。</w:t>
      </w:r>
    </w:p>
    <w:p w:rsidR="00814498" w:rsidRPr="00814498" w:rsidRDefault="00814498" w:rsidP="00DD1D3C">
      <w:pPr>
        <w:kinsoku w:val="0"/>
        <w:overflowPunct w:val="0"/>
        <w:autoSpaceDE w:val="0"/>
        <w:autoSpaceDN w:val="0"/>
        <w:spacing w:line="520" w:lineRule="exact"/>
        <w:ind w:leftChars="199" w:left="1226" w:hangingChars="170" w:hanging="565"/>
        <w:jc w:val="both"/>
      </w:pPr>
      <w:r w:rsidRPr="00814498">
        <w:rPr>
          <w:rFonts w:hint="eastAsia"/>
        </w:rPr>
        <w:t>(</w:t>
      </w:r>
      <w:r w:rsidRPr="00814498">
        <w:rPr>
          <w:rFonts w:hint="eastAsia"/>
        </w:rPr>
        <w:t>四</w:t>
      </w:r>
      <w:r w:rsidRPr="00814498">
        <w:rPr>
          <w:rFonts w:hint="eastAsia"/>
        </w:rPr>
        <w:t>)</w:t>
      </w:r>
      <w:r w:rsidRPr="00814498">
        <w:rPr>
          <w:rFonts w:hint="eastAsia"/>
        </w:rPr>
        <w:t>通過決議</w:t>
      </w:r>
      <w:r w:rsidR="00FB1044">
        <w:rPr>
          <w:rFonts w:hint="eastAsia"/>
          <w:color w:val="000000" w:themeColor="text1"/>
        </w:rPr>
        <w:t>11</w:t>
      </w:r>
      <w:r w:rsidRPr="00814498">
        <w:rPr>
          <w:rFonts w:hint="eastAsia"/>
        </w:rPr>
        <w:t>項：</w:t>
      </w:r>
    </w:p>
    <w:p w:rsidR="00CF190D" w:rsidRPr="00CF190D" w:rsidRDefault="00CF190D" w:rsidP="00CF190D">
      <w:pPr>
        <w:pStyle w:val="aff0"/>
        <w:numPr>
          <w:ilvl w:val="0"/>
          <w:numId w:val="29"/>
        </w:numPr>
        <w:kinsoku w:val="0"/>
        <w:overflowPunct w:val="0"/>
        <w:autoSpaceDE w:val="0"/>
        <w:autoSpaceDN w:val="0"/>
        <w:spacing w:line="520" w:lineRule="exact"/>
        <w:ind w:leftChars="0" w:left="1470" w:hanging="251"/>
        <w:jc w:val="both"/>
      </w:pPr>
      <w:r w:rsidRPr="00CF190D">
        <w:t>反托拉斯基金</w:t>
      </w:r>
      <w:proofErr w:type="gramStart"/>
      <w:r w:rsidRPr="00CF190D">
        <w:t>107</w:t>
      </w:r>
      <w:proofErr w:type="gramEnd"/>
      <w:r w:rsidRPr="00CF190D">
        <w:t>年度預算案基金來源</w:t>
      </w:r>
      <w:r w:rsidRPr="00CF190D">
        <w:t>-</w:t>
      </w:r>
      <w:r w:rsidRPr="00CF190D">
        <w:t>違規罰款收入計畫係</w:t>
      </w:r>
      <w:proofErr w:type="gramStart"/>
      <w:r w:rsidRPr="00CF190D">
        <w:t>提撥</w:t>
      </w:r>
      <w:proofErr w:type="gramEnd"/>
      <w:r w:rsidRPr="00CF190D">
        <w:t>違反公平交易法之罰鍰收入</w:t>
      </w:r>
      <w:r w:rsidRPr="00CF190D">
        <w:t>30</w:t>
      </w:r>
      <w:r w:rsidRPr="00CF190D">
        <w:t>％，</w:t>
      </w:r>
      <w:proofErr w:type="gramStart"/>
      <w:r w:rsidRPr="00CF190D">
        <w:t>107</w:t>
      </w:r>
      <w:proofErr w:type="gramEnd"/>
      <w:r w:rsidRPr="00CF190D">
        <w:t>年度編列罰鍰收入</w:t>
      </w:r>
      <w:r w:rsidRPr="00CF190D">
        <w:t>4,669</w:t>
      </w:r>
      <w:r w:rsidRPr="00CF190D">
        <w:t>萬</w:t>
      </w:r>
      <w:r w:rsidRPr="00CF190D">
        <w:t>4</w:t>
      </w:r>
      <w:r w:rsidRPr="00CF190D">
        <w:t>千元，與</w:t>
      </w:r>
      <w:proofErr w:type="gramStart"/>
      <w:r w:rsidRPr="00CF190D">
        <w:t>106</w:t>
      </w:r>
      <w:proofErr w:type="gramEnd"/>
      <w:r w:rsidRPr="00CF190D">
        <w:t>年度預算數相通；</w:t>
      </w:r>
      <w:proofErr w:type="gramStart"/>
      <w:r w:rsidRPr="00CF190D">
        <w:t>惟查本</w:t>
      </w:r>
      <w:proofErr w:type="gramEnd"/>
      <w:r w:rsidRPr="00CF190D">
        <w:t>項目</w:t>
      </w:r>
      <w:proofErr w:type="gramStart"/>
      <w:r w:rsidRPr="00CF190D">
        <w:t>105</w:t>
      </w:r>
      <w:proofErr w:type="gramEnd"/>
      <w:r w:rsidRPr="00CF190D">
        <w:t>年度決算數即高達</w:t>
      </w:r>
      <w:r w:rsidRPr="00CF190D">
        <w:t>2</w:t>
      </w:r>
      <w:r w:rsidRPr="00CF190D">
        <w:t>億</w:t>
      </w:r>
      <w:r w:rsidRPr="00CF190D">
        <w:t>2,284</w:t>
      </w:r>
      <w:r w:rsidRPr="00CF190D">
        <w:t>萬</w:t>
      </w:r>
      <w:r w:rsidRPr="00CF190D">
        <w:t>9</w:t>
      </w:r>
      <w:r w:rsidRPr="00CF190D">
        <w:t>千元，且公平會</w:t>
      </w:r>
      <w:proofErr w:type="gramStart"/>
      <w:r w:rsidRPr="00CF190D">
        <w:t>甫</w:t>
      </w:r>
      <w:proofErr w:type="gramEnd"/>
      <w:r w:rsidRPr="00CF190D">
        <w:t>查處已調查近</w:t>
      </w:r>
      <w:r w:rsidRPr="00CF190D">
        <w:t>3</w:t>
      </w:r>
      <w:r w:rsidRPr="00CF190D">
        <w:t>年的高通公司案</w:t>
      </w:r>
      <w:r w:rsidRPr="00CF190D">
        <w:t>234</w:t>
      </w:r>
      <w:r w:rsidRPr="00CF190D">
        <w:t>億元罰鍰，創下公平會對單一公司最高罰鍰紀錄，若能落實查處作為勢將增加基金收入，是故該基金</w:t>
      </w:r>
      <w:proofErr w:type="gramStart"/>
      <w:r w:rsidRPr="00CF190D">
        <w:t>107</w:t>
      </w:r>
      <w:proofErr w:type="gramEnd"/>
      <w:r w:rsidRPr="00CF190D">
        <w:t>年度違規罰款收入預算編列</w:t>
      </w:r>
      <w:proofErr w:type="gramStart"/>
      <w:r w:rsidRPr="00CF190D">
        <w:t>恐</w:t>
      </w:r>
      <w:proofErr w:type="gramEnd"/>
      <w:r w:rsidRPr="00CF190D">
        <w:t>過於保守，不利督促該會積極落實查處罰鍰作為，公平會應再予檢討修正，</w:t>
      </w:r>
      <w:proofErr w:type="gramStart"/>
      <w:r w:rsidRPr="00CF190D">
        <w:t>俾</w:t>
      </w:r>
      <w:proofErr w:type="gramEnd"/>
      <w:r w:rsidRPr="00CF190D">
        <w:t>利</w:t>
      </w:r>
      <w:proofErr w:type="gramStart"/>
      <w:r w:rsidRPr="00CF190D">
        <w:t>覈</w:t>
      </w:r>
      <w:proofErr w:type="gramEnd"/>
      <w:r w:rsidRPr="00CF190D">
        <w:t>實編列預算。</w:t>
      </w:r>
    </w:p>
    <w:p w:rsidR="00CF190D" w:rsidRPr="00CF190D" w:rsidRDefault="00CF190D" w:rsidP="00CF190D">
      <w:pPr>
        <w:pStyle w:val="af6"/>
        <w:overflowPunct w:val="0"/>
        <w:autoSpaceDE w:val="0"/>
        <w:adjustRightInd w:val="0"/>
        <w:spacing w:line="520" w:lineRule="exact"/>
        <w:ind w:leftChars="801" w:left="4048" w:rightChars="300" w:right="997" w:hangingChars="417" w:hanging="1386"/>
        <w:rPr>
          <w:color w:val="auto"/>
        </w:rPr>
      </w:pPr>
      <w:r w:rsidRPr="00CF190D">
        <w:rPr>
          <w:color w:val="auto"/>
        </w:rPr>
        <w:t>提案人：蘇震清　黃偉哲　邱志偉</w:t>
      </w:r>
    </w:p>
    <w:p w:rsidR="00CF190D" w:rsidRPr="00CF190D" w:rsidRDefault="00CF190D" w:rsidP="00CF190D">
      <w:pPr>
        <w:pStyle w:val="af6"/>
        <w:overflowPunct w:val="0"/>
        <w:autoSpaceDE w:val="0"/>
        <w:adjustRightInd w:val="0"/>
        <w:spacing w:line="520" w:lineRule="exact"/>
        <w:ind w:leftChars="801" w:left="4048" w:rightChars="300" w:right="997" w:hangingChars="417" w:hanging="1386"/>
        <w:rPr>
          <w:color w:val="auto"/>
        </w:rPr>
      </w:pPr>
      <w:r w:rsidRPr="00CF190D">
        <w:rPr>
          <w:color w:val="auto"/>
        </w:rPr>
        <w:lastRenderedPageBreak/>
        <w:t>連署人：</w:t>
      </w:r>
      <w:r w:rsidRPr="00CF190D">
        <w:rPr>
          <w:rFonts w:hint="eastAsia"/>
          <w:color w:val="auto"/>
        </w:rPr>
        <w:t>王惠美</w:t>
      </w:r>
    </w:p>
    <w:p w:rsidR="00CF190D" w:rsidRPr="00CF190D" w:rsidRDefault="00CF190D" w:rsidP="00CF190D">
      <w:pPr>
        <w:pStyle w:val="aff0"/>
        <w:numPr>
          <w:ilvl w:val="0"/>
          <w:numId w:val="29"/>
        </w:numPr>
        <w:kinsoku w:val="0"/>
        <w:overflowPunct w:val="0"/>
        <w:autoSpaceDE w:val="0"/>
        <w:autoSpaceDN w:val="0"/>
        <w:spacing w:line="520" w:lineRule="exact"/>
        <w:ind w:leftChars="0" w:left="1470" w:hanging="251"/>
        <w:jc w:val="both"/>
      </w:pPr>
      <w:r w:rsidRPr="00CF190D">
        <w:t>反托拉斯基金</w:t>
      </w:r>
      <w:proofErr w:type="gramStart"/>
      <w:r w:rsidRPr="00CF190D">
        <w:t>107</w:t>
      </w:r>
      <w:proofErr w:type="gramEnd"/>
      <w:r w:rsidRPr="00CF190D">
        <w:t>年度預算案「強化反托拉斯執法計畫</w:t>
      </w:r>
      <w:r w:rsidRPr="00CF190D">
        <w:t>-</w:t>
      </w:r>
      <w:r w:rsidRPr="00CF190D">
        <w:t>補貼、獎勵、慰問、照護與救濟」編列</w:t>
      </w:r>
      <w:r w:rsidRPr="00CF190D">
        <w:t>720</w:t>
      </w:r>
      <w:r w:rsidRPr="00CF190D">
        <w:t>萬元，作為檢舉違法聯合行為獎金之支出，</w:t>
      </w:r>
      <w:proofErr w:type="gramStart"/>
      <w:r w:rsidRPr="00CF190D">
        <w:t>惟查該</w:t>
      </w:r>
      <w:proofErr w:type="gramEnd"/>
      <w:r w:rsidRPr="00CF190D">
        <w:t>項獎金支出</w:t>
      </w:r>
      <w:proofErr w:type="gramStart"/>
      <w:r w:rsidRPr="00CF190D">
        <w:t>105</w:t>
      </w:r>
      <w:proofErr w:type="gramEnd"/>
      <w:r w:rsidRPr="00CF190D">
        <w:t>年度決算數僅</w:t>
      </w:r>
      <w:r w:rsidRPr="00CF190D">
        <w:t>59</w:t>
      </w:r>
      <w:r w:rsidRPr="00CF190D">
        <w:t>萬</w:t>
      </w:r>
      <w:r w:rsidRPr="00CF190D">
        <w:t>1</w:t>
      </w:r>
      <w:r w:rsidRPr="00CF190D">
        <w:t>千元，且公平會自</w:t>
      </w:r>
      <w:r w:rsidRPr="00CF190D">
        <w:t>104</w:t>
      </w:r>
      <w:r w:rsidRPr="00CF190D">
        <w:t>年至</w:t>
      </w:r>
      <w:r w:rsidRPr="00CF190D">
        <w:t>106</w:t>
      </w:r>
      <w:r w:rsidRPr="00CF190D">
        <w:t>年</w:t>
      </w:r>
      <w:r w:rsidRPr="00CF190D">
        <w:t>7</w:t>
      </w:r>
      <w:r w:rsidRPr="00CF190D">
        <w:t>月底止，違法聯合行為之處分案件中，累計僅有</w:t>
      </w:r>
      <w:r w:rsidRPr="00CF190D">
        <w:t>1</w:t>
      </w:r>
      <w:r w:rsidRPr="00CF190D">
        <w:t>件適用寬恕政策處分，顯見推動寬恕政策以提高違法聯合行為查處之成效</w:t>
      </w:r>
      <w:proofErr w:type="gramStart"/>
      <w:r w:rsidRPr="00CF190D">
        <w:t>不</w:t>
      </w:r>
      <w:proofErr w:type="gramEnd"/>
      <w:r w:rsidRPr="00CF190D">
        <w:t>彰，</w:t>
      </w:r>
      <w:proofErr w:type="gramStart"/>
      <w:r w:rsidRPr="00CF190D">
        <w:t>鑑</w:t>
      </w:r>
      <w:proofErr w:type="gramEnd"/>
      <w:r w:rsidRPr="00CF190D">
        <w:t>於公平交易法於</w:t>
      </w:r>
      <w:r w:rsidRPr="00CF190D">
        <w:t>104</w:t>
      </w:r>
      <w:r w:rsidRPr="00CF190D">
        <w:t>年</w:t>
      </w:r>
      <w:r w:rsidRPr="00CF190D">
        <w:t>6</w:t>
      </w:r>
      <w:r w:rsidRPr="00CF190D">
        <w:t>月</w:t>
      </w:r>
      <w:r w:rsidRPr="00CF190D">
        <w:t>24</w:t>
      </w:r>
      <w:r w:rsidRPr="00CF190D">
        <w:t>日增設第</w:t>
      </w:r>
      <w:r w:rsidRPr="00CF190D">
        <w:t>47</w:t>
      </w:r>
      <w:r w:rsidRPr="00CF190D">
        <w:t>條之</w:t>
      </w:r>
      <w:r w:rsidRPr="00CF190D">
        <w:t>1</w:t>
      </w:r>
      <w:r w:rsidRPr="00CF190D">
        <w:t>，目的就是為公平會爭取「寬恕條款」與「檢舉獎金」作為查緝違法聯合行為之兩大利器，然迄今未見成效，</w:t>
      </w:r>
      <w:proofErr w:type="gramStart"/>
      <w:r w:rsidRPr="00CF190D">
        <w:t>爰</w:t>
      </w:r>
      <w:proofErr w:type="gramEnd"/>
      <w:r w:rsidRPr="00CF190D">
        <w:t>請公平會重新檢討相關制度設計與查處機制之推動瓶頸，向立法院經濟委員會提出專案報告。</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提案人：</w:t>
      </w:r>
      <w:r w:rsidRPr="00CF190D">
        <w:rPr>
          <w:szCs w:val="32"/>
        </w:rPr>
        <w:t>蘇震清</w:t>
      </w:r>
      <w:r w:rsidRPr="00CF190D">
        <w:t xml:space="preserve">　黃偉哲　邱志偉</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連署人：</w:t>
      </w:r>
      <w:r w:rsidRPr="00CF190D">
        <w:rPr>
          <w:rFonts w:hint="eastAsia"/>
        </w:rPr>
        <w:t>王惠美</w:t>
      </w:r>
    </w:p>
    <w:p w:rsidR="00CF190D" w:rsidRPr="00CF190D" w:rsidRDefault="00CF190D" w:rsidP="00CF190D">
      <w:pPr>
        <w:pStyle w:val="aff0"/>
        <w:numPr>
          <w:ilvl w:val="0"/>
          <w:numId w:val="29"/>
        </w:numPr>
        <w:kinsoku w:val="0"/>
        <w:overflowPunct w:val="0"/>
        <w:autoSpaceDE w:val="0"/>
        <w:autoSpaceDN w:val="0"/>
        <w:spacing w:line="520" w:lineRule="exact"/>
        <w:ind w:leftChars="0" w:left="1470" w:hanging="251"/>
        <w:jc w:val="both"/>
      </w:pPr>
      <w:r w:rsidRPr="00CF190D">
        <w:t>依公平交易法第</w:t>
      </w:r>
      <w:r w:rsidRPr="00CF190D">
        <w:t>47</w:t>
      </w:r>
      <w:r w:rsidRPr="00CF190D">
        <w:t>條之</w:t>
      </w:r>
      <w:r w:rsidRPr="00CF190D">
        <w:t>1</w:t>
      </w:r>
      <w:r w:rsidRPr="00CF190D">
        <w:t>規定，為強化聯合行為查處，促進市場競爭秩序之健全發展，得設立反托拉斯基金。基此，設立該基金之主要目的在於強化聯合行為之查處效能。復依反托拉斯基金收支保管及運用辦法第</w:t>
      </w:r>
      <w:r w:rsidRPr="00CF190D">
        <w:t>4</w:t>
      </w:r>
      <w:r w:rsidRPr="00CF190D">
        <w:t>條規定</w:t>
      </w:r>
      <w:r w:rsidRPr="00CF190D">
        <w:t>:</w:t>
      </w:r>
      <w:r w:rsidRPr="00CF190D">
        <w:t>「本基金之用途如下：一、檢舉違法聯合行為獎金之支出。二、推動國際競爭法執法機關之合作、調查及交流事項。三、補助本法與涉及檢舉獎金訴訟案件相關費用之支出。四、辦理競爭法相關資料庫之建置及維護。五、辦理競爭法相關制度之研究發展。六、辦理競爭法之教育及宣導。七、其他維護市場交易秩序之必要支出。」惟檢視該基金</w:t>
      </w:r>
      <w:proofErr w:type="gramStart"/>
      <w:r w:rsidRPr="00CF190D">
        <w:t>105</w:t>
      </w:r>
      <w:proofErr w:type="gramEnd"/>
      <w:r w:rsidRPr="00CF190D">
        <w:t>年度決算書，基金用途除購置資產設備</w:t>
      </w:r>
      <w:r w:rsidRPr="00CF190D">
        <w:t>308</w:t>
      </w:r>
      <w:r w:rsidRPr="00CF190D">
        <w:t>萬</w:t>
      </w:r>
      <w:r w:rsidRPr="00CF190D">
        <w:t>3</w:t>
      </w:r>
      <w:r w:rsidRPr="00CF190D">
        <w:t>千元</w:t>
      </w:r>
      <w:r w:rsidRPr="00CF190D">
        <w:t>(</w:t>
      </w:r>
      <w:r w:rsidRPr="00CF190D">
        <w:t>占比</w:t>
      </w:r>
      <w:r w:rsidRPr="00CF190D">
        <w:t>37.39%)</w:t>
      </w:r>
      <w:r w:rsidRPr="00CF190D">
        <w:t>外，主要用於服務費用</w:t>
      </w:r>
      <w:r w:rsidRPr="00CF190D">
        <w:t>253</w:t>
      </w:r>
      <w:r w:rsidRPr="00CF190D">
        <w:t>萬</w:t>
      </w:r>
      <w:r w:rsidRPr="00CF190D">
        <w:t>8</w:t>
      </w:r>
      <w:r w:rsidRPr="00CF190D">
        <w:t>千元</w:t>
      </w:r>
      <w:r w:rsidRPr="00CF190D">
        <w:t>(30.79%)</w:t>
      </w:r>
      <w:r w:rsidRPr="00CF190D">
        <w:t>等，檢舉違法聯合行為獎金僅為</w:t>
      </w:r>
      <w:r w:rsidRPr="00CF190D">
        <w:t>59</w:t>
      </w:r>
      <w:r w:rsidRPr="00CF190D">
        <w:t>萬</w:t>
      </w:r>
      <w:r w:rsidRPr="00CF190D">
        <w:t>1</w:t>
      </w:r>
      <w:r w:rsidRPr="00CF190D">
        <w:t>千元</w:t>
      </w:r>
      <w:r w:rsidRPr="00CF190D">
        <w:t>(7.17%)</w:t>
      </w:r>
      <w:r w:rsidRPr="00CF190D">
        <w:t>，相關支出多用於資料庫之建置、或教育宣</w:t>
      </w:r>
      <w:r w:rsidRPr="00CF190D">
        <w:lastRenderedPageBreak/>
        <w:t>導、研究規劃與推動國際競爭法機關之交流等業務。雖該基金</w:t>
      </w:r>
      <w:proofErr w:type="gramStart"/>
      <w:r w:rsidRPr="00CF190D">
        <w:t>107</w:t>
      </w:r>
      <w:proofErr w:type="gramEnd"/>
      <w:r w:rsidRPr="00CF190D">
        <w:t>年度編列檢舉違法聯合行為獎金之支出</w:t>
      </w:r>
      <w:r w:rsidRPr="00CF190D">
        <w:t>720</w:t>
      </w:r>
      <w:r w:rsidRPr="00CF190D">
        <w:t>萬元</w:t>
      </w:r>
      <w:r w:rsidRPr="00CF190D">
        <w:t>(</w:t>
      </w:r>
      <w:r w:rsidRPr="00CF190D">
        <w:t>占比</w:t>
      </w:r>
      <w:r w:rsidRPr="00CF190D">
        <w:t>35.72%)</w:t>
      </w:r>
      <w:r w:rsidRPr="00CF190D">
        <w:t>，</w:t>
      </w:r>
      <w:proofErr w:type="gramStart"/>
      <w:r w:rsidRPr="00CF190D">
        <w:t>惟觀之</w:t>
      </w:r>
      <w:proofErr w:type="gramEnd"/>
      <w:r w:rsidRPr="00CF190D">
        <w:t>該基金</w:t>
      </w:r>
      <w:r w:rsidRPr="00CF190D">
        <w:t>106</w:t>
      </w:r>
      <w:r w:rsidRPr="00CF190D">
        <w:t>年</w:t>
      </w:r>
      <w:r w:rsidRPr="00CF190D">
        <w:t>8</w:t>
      </w:r>
      <w:r w:rsidRPr="00CF190D">
        <w:t>月份會計月報，截至</w:t>
      </w:r>
      <w:r w:rsidRPr="00CF190D">
        <w:t>106</w:t>
      </w:r>
      <w:r w:rsidRPr="00CF190D">
        <w:t>年</w:t>
      </w:r>
      <w:r w:rsidRPr="00CF190D">
        <w:t>8</w:t>
      </w:r>
      <w:r w:rsidRPr="00CF190D">
        <w:t>月份基金用途累計</w:t>
      </w:r>
      <w:r w:rsidRPr="00CF190D">
        <w:t>342</w:t>
      </w:r>
      <w:r w:rsidRPr="00CF190D">
        <w:t>萬</w:t>
      </w:r>
      <w:r w:rsidRPr="00CF190D">
        <w:t>9</w:t>
      </w:r>
      <w:r w:rsidRPr="00CF190D">
        <w:t>千元，其中主要為服務費用</w:t>
      </w:r>
      <w:r w:rsidRPr="00CF190D">
        <w:t>210</w:t>
      </w:r>
      <w:r w:rsidRPr="00CF190D">
        <w:t>萬</w:t>
      </w:r>
      <w:r w:rsidRPr="00CF190D">
        <w:t>8</w:t>
      </w:r>
      <w:r w:rsidRPr="00CF190D">
        <w:t>千元</w:t>
      </w:r>
      <w:r w:rsidRPr="00CF190D">
        <w:t>(</w:t>
      </w:r>
      <w:r w:rsidRPr="00CF190D">
        <w:t>占比</w:t>
      </w:r>
      <w:r w:rsidRPr="00CF190D">
        <w:t>64.88%)</w:t>
      </w:r>
      <w:r w:rsidRPr="00CF190D">
        <w:t>、材料及用品費</w:t>
      </w:r>
      <w:r w:rsidRPr="00CF190D">
        <w:t>53</w:t>
      </w:r>
      <w:r w:rsidRPr="00CF190D">
        <w:t>萬</w:t>
      </w:r>
      <w:r w:rsidRPr="00CF190D">
        <w:t>1</w:t>
      </w:r>
      <w:r w:rsidRPr="00CF190D">
        <w:t>千元</w:t>
      </w:r>
      <w:r w:rsidRPr="00CF190D">
        <w:t>(15.53%)</w:t>
      </w:r>
      <w:r w:rsidRPr="00CF190D">
        <w:t>等庶務支出，雖亦編列檢舉違法聯合行為獎金之支出</w:t>
      </w:r>
      <w:r w:rsidRPr="00CF190D">
        <w:t>800</w:t>
      </w:r>
      <w:r w:rsidRPr="00CF190D">
        <w:t>萬元，惟迄</w:t>
      </w:r>
      <w:r w:rsidRPr="00CF190D">
        <w:t>8</w:t>
      </w:r>
      <w:r w:rsidRPr="00CF190D">
        <w:t>月份實際支出數仍為</w:t>
      </w:r>
      <w:r w:rsidRPr="00CF190D">
        <w:t>0</w:t>
      </w:r>
      <w:r w:rsidRPr="00CF190D">
        <w:t>。</w:t>
      </w:r>
      <w:proofErr w:type="gramStart"/>
      <w:r w:rsidRPr="00CF190D">
        <w:t>爰</w:t>
      </w:r>
      <w:proofErr w:type="gramEnd"/>
      <w:r w:rsidRPr="00CF190D">
        <w:t>此，有關強化聯合行為之查處成效，提高反托拉斯基金運作效能</w:t>
      </w:r>
      <w:r w:rsidRPr="00CF190D">
        <w:t>(</w:t>
      </w:r>
      <w:r w:rsidRPr="00CF190D">
        <w:t>例如</w:t>
      </w:r>
      <w:r w:rsidRPr="00CF190D">
        <w:t>:</w:t>
      </w:r>
      <w:r w:rsidRPr="00CF190D">
        <w:t>增加檢舉誘因、有效遏止或查處不法之聯合行為等</w:t>
      </w:r>
      <w:r w:rsidRPr="00CF190D">
        <w:t>)</w:t>
      </w:r>
      <w:r w:rsidRPr="00CF190D">
        <w:t>，容有更積極作為。綜上，反托拉斯基金設置目的期藉由檢舉獎勵制度之有效執行，以發現更多不法聯合行為，</w:t>
      </w:r>
      <w:proofErr w:type="gramStart"/>
      <w:r w:rsidRPr="00CF190D">
        <w:t>俾</w:t>
      </w:r>
      <w:proofErr w:type="gramEnd"/>
      <w:r w:rsidRPr="00CF190D">
        <w:t>強化執法成效，惟該基金</w:t>
      </w:r>
      <w:proofErr w:type="gramStart"/>
      <w:r w:rsidRPr="00CF190D">
        <w:t>105</w:t>
      </w:r>
      <w:proofErr w:type="gramEnd"/>
      <w:r w:rsidRPr="00CF190D">
        <w:t>年度及</w:t>
      </w:r>
      <w:r w:rsidRPr="00CF190D">
        <w:t>106</w:t>
      </w:r>
      <w:r w:rsidRPr="00CF190D">
        <w:t>年截至</w:t>
      </w:r>
      <w:r w:rsidRPr="00CF190D">
        <w:t>8</w:t>
      </w:r>
      <w:r w:rsidRPr="00CF190D">
        <w:t>月底止，基金用途主要用於資料庫建置、教育宣導、研究規劃與推動國際競爭法機關之交流等業務，強化聯合行為之查處效能，容有更積極作為。</w:t>
      </w:r>
      <w:proofErr w:type="gramStart"/>
      <w:r w:rsidRPr="00CF190D">
        <w:t>爰</w:t>
      </w:r>
      <w:proofErr w:type="gramEnd"/>
      <w:r w:rsidRPr="00CF190D">
        <w:t>要求公平交易委員會應於兩</w:t>
      </w:r>
      <w:proofErr w:type="gramStart"/>
      <w:r w:rsidRPr="00CF190D">
        <w:t>週</w:t>
      </w:r>
      <w:proofErr w:type="gramEnd"/>
      <w:r w:rsidRPr="00CF190D">
        <w:t>內就此提出改善方案，送書面報告至立法院經濟委員會。</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提案人：</w:t>
      </w:r>
      <w:r w:rsidRPr="00CF190D">
        <w:rPr>
          <w:szCs w:val="32"/>
        </w:rPr>
        <w:t>蘇治芬</w:t>
      </w:r>
      <w:r w:rsidRPr="00CF190D">
        <w:t xml:space="preserve">　黃偉哲</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連署人：</w:t>
      </w:r>
      <w:r w:rsidRPr="00CF190D">
        <w:rPr>
          <w:szCs w:val="32"/>
        </w:rPr>
        <w:t>蘇震清</w:t>
      </w:r>
      <w:r w:rsidRPr="00CF190D">
        <w:t xml:space="preserve">　邱志偉</w:t>
      </w:r>
      <w:r w:rsidRPr="00CF190D">
        <w:rPr>
          <w:rFonts w:hint="eastAsia"/>
        </w:rPr>
        <w:t xml:space="preserve">　王惠美</w:t>
      </w:r>
    </w:p>
    <w:p w:rsidR="00CF190D" w:rsidRPr="00CF190D" w:rsidRDefault="00CF190D" w:rsidP="00CF190D">
      <w:pPr>
        <w:pStyle w:val="aff0"/>
        <w:numPr>
          <w:ilvl w:val="0"/>
          <w:numId w:val="29"/>
        </w:numPr>
        <w:kinsoku w:val="0"/>
        <w:overflowPunct w:val="0"/>
        <w:autoSpaceDE w:val="0"/>
        <w:autoSpaceDN w:val="0"/>
        <w:spacing w:line="520" w:lineRule="exact"/>
        <w:ind w:leftChars="0" w:left="1470" w:hanging="251"/>
        <w:jc w:val="both"/>
      </w:pPr>
      <w:r w:rsidRPr="00CF190D">
        <w:t>為提升我國企業對於反托拉斯規範之認知，推廣企業訂定</w:t>
      </w:r>
      <w:proofErr w:type="gramStart"/>
      <w:r w:rsidRPr="00CF190D">
        <w:t>遵</w:t>
      </w:r>
      <w:proofErr w:type="gramEnd"/>
      <w:r w:rsidRPr="00CF190D">
        <w:t>法規章，以降低企業違法成本，公平會業於</w:t>
      </w:r>
      <w:r w:rsidRPr="00CF190D">
        <w:t>100</w:t>
      </w:r>
      <w:r w:rsidRPr="00CF190D">
        <w:t>年</w:t>
      </w:r>
      <w:r w:rsidRPr="00CF190D">
        <w:t>10</w:t>
      </w:r>
      <w:r w:rsidRPr="00CF190D">
        <w:t>月</w:t>
      </w:r>
      <w:r w:rsidRPr="00CF190D">
        <w:t>12</w:t>
      </w:r>
      <w:r w:rsidRPr="00CF190D">
        <w:t>日第</w:t>
      </w:r>
      <w:r w:rsidRPr="00CF190D">
        <w:t>1040</w:t>
      </w:r>
      <w:r w:rsidRPr="00CF190D">
        <w:t>次委員會議通過「公平交易法委員會對於企業訂定反托拉斯</w:t>
      </w:r>
      <w:proofErr w:type="gramStart"/>
      <w:r w:rsidRPr="00CF190D">
        <w:t>遵</w:t>
      </w:r>
      <w:proofErr w:type="gramEnd"/>
      <w:r w:rsidRPr="00CF190D">
        <w:t>法規章之指導原則」與「企業關於反托拉斯之</w:t>
      </w:r>
      <w:proofErr w:type="gramStart"/>
      <w:r w:rsidRPr="00CF190D">
        <w:t>遵</w:t>
      </w:r>
      <w:proofErr w:type="gramEnd"/>
      <w:r w:rsidRPr="00CF190D">
        <w:t>法行為守則」，除函送國內前五百大企業知悉外，另函送產業主管機關與產業公協會協助推廣。復於</w:t>
      </w:r>
      <w:r w:rsidRPr="00CF190D">
        <w:t>102</w:t>
      </w:r>
      <w:r w:rsidRPr="00CF190D">
        <w:t>年</w:t>
      </w:r>
      <w:r w:rsidRPr="00CF190D">
        <w:t>1</w:t>
      </w:r>
      <w:r w:rsidRPr="00CF190D">
        <w:t>月再次函請前百大企業推廣訂定，並請各企業於訂定相關行為守則或</w:t>
      </w:r>
      <w:proofErr w:type="gramStart"/>
      <w:r w:rsidRPr="00CF190D">
        <w:t>遵</w:t>
      </w:r>
      <w:proofErr w:type="gramEnd"/>
      <w:r w:rsidRPr="00CF190D">
        <w:t>法規章後函送該會備查；然根據公平會提供之資料，國內企業提供反托拉斯</w:t>
      </w:r>
      <w:proofErr w:type="gramStart"/>
      <w:r w:rsidRPr="00CF190D">
        <w:t>遵</w:t>
      </w:r>
      <w:proofErr w:type="gramEnd"/>
      <w:r w:rsidRPr="00CF190D">
        <w:t>法規章或行為守則傳真或函送該會備查，家</w:t>
      </w:r>
      <w:r w:rsidRPr="00CF190D">
        <w:lastRenderedPageBreak/>
        <w:t>數並不多，恐不利企業實行反托拉斯</w:t>
      </w:r>
      <w:proofErr w:type="gramStart"/>
      <w:r w:rsidRPr="00CF190D">
        <w:t>遵</w:t>
      </w:r>
      <w:proofErr w:type="gramEnd"/>
      <w:r w:rsidRPr="00CF190D">
        <w:t>法規章之追踪及評估，爰要求公平會一個月內提出如何具體加強宣導，以有效增進國內企業對國際反托拉斯規範與企業遵法之認知之檢討改善報告，並送交立法院經濟委員會。</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提案人：</w:t>
      </w:r>
      <w:r w:rsidRPr="00CF190D">
        <w:rPr>
          <w:szCs w:val="32"/>
        </w:rPr>
        <w:t>王惠美</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連署人：</w:t>
      </w:r>
      <w:r w:rsidRPr="00CF190D">
        <w:rPr>
          <w:szCs w:val="32"/>
        </w:rPr>
        <w:t>孔文吉</w:t>
      </w:r>
      <w:r w:rsidRPr="00CF190D">
        <w:t xml:space="preserve">　張麗善</w:t>
      </w:r>
    </w:p>
    <w:p w:rsidR="00CF190D" w:rsidRPr="00CF190D" w:rsidRDefault="00CF190D" w:rsidP="00CF190D">
      <w:pPr>
        <w:pStyle w:val="aff0"/>
        <w:numPr>
          <w:ilvl w:val="0"/>
          <w:numId w:val="29"/>
        </w:numPr>
        <w:kinsoku w:val="0"/>
        <w:overflowPunct w:val="0"/>
        <w:autoSpaceDE w:val="0"/>
        <w:autoSpaceDN w:val="0"/>
        <w:spacing w:line="520" w:lineRule="exact"/>
        <w:ind w:leftChars="0" w:left="1470" w:hanging="251"/>
        <w:jc w:val="both"/>
      </w:pPr>
      <w:r w:rsidRPr="00CF190D">
        <w:t>檢視反托拉斯基金</w:t>
      </w:r>
      <w:proofErr w:type="gramStart"/>
      <w:r w:rsidRPr="00CF190D">
        <w:t>105</w:t>
      </w:r>
      <w:proofErr w:type="gramEnd"/>
      <w:r w:rsidRPr="00CF190D">
        <w:t>年度決算書，基金用途除購置資產設備</w:t>
      </w:r>
      <w:r w:rsidRPr="00CF190D">
        <w:t>308</w:t>
      </w:r>
      <w:r w:rsidRPr="00CF190D">
        <w:t>萬</w:t>
      </w:r>
      <w:r w:rsidRPr="00CF190D">
        <w:t>3</w:t>
      </w:r>
      <w:r w:rsidRPr="00CF190D">
        <w:t>千元</w:t>
      </w:r>
      <w:r w:rsidRPr="00CF190D">
        <w:t>(</w:t>
      </w:r>
      <w:r w:rsidRPr="00CF190D">
        <w:t>占比</w:t>
      </w:r>
      <w:r w:rsidRPr="00CF190D">
        <w:t>37.39%)</w:t>
      </w:r>
      <w:r w:rsidRPr="00CF190D">
        <w:t>外，主要用於服務費用</w:t>
      </w:r>
      <w:r w:rsidRPr="00CF190D">
        <w:t>253</w:t>
      </w:r>
      <w:r w:rsidRPr="00CF190D">
        <w:t>萬</w:t>
      </w:r>
      <w:r w:rsidRPr="00CF190D">
        <w:t>8</w:t>
      </w:r>
      <w:r w:rsidRPr="00CF190D">
        <w:t>千元</w:t>
      </w:r>
      <w:r w:rsidRPr="00CF190D">
        <w:t>(30.79%)</w:t>
      </w:r>
      <w:r w:rsidRPr="00CF190D">
        <w:t>等，檢舉違法聯合行為獎金僅為</w:t>
      </w:r>
      <w:r w:rsidRPr="00CF190D">
        <w:t>59</w:t>
      </w:r>
      <w:r w:rsidRPr="00CF190D">
        <w:t>萬</w:t>
      </w:r>
      <w:r w:rsidRPr="00CF190D">
        <w:t>1</w:t>
      </w:r>
      <w:r w:rsidRPr="00CF190D">
        <w:t>千元</w:t>
      </w:r>
      <w:r w:rsidRPr="00CF190D">
        <w:t>(7.17%)</w:t>
      </w:r>
      <w:r w:rsidRPr="00CF190D">
        <w:t>，相關支出多用於資料庫之建置、或教育宣導、研究規劃與推動國際競爭法機關之交流等業務。雖該基金</w:t>
      </w:r>
      <w:proofErr w:type="gramStart"/>
      <w:r w:rsidRPr="00CF190D">
        <w:t>107</w:t>
      </w:r>
      <w:proofErr w:type="gramEnd"/>
      <w:r w:rsidRPr="00CF190D">
        <w:t>年度編列檢舉違法聯合行為獎金之支出</w:t>
      </w:r>
      <w:r w:rsidRPr="00CF190D">
        <w:t>720</w:t>
      </w:r>
      <w:r w:rsidRPr="00CF190D">
        <w:t>萬元</w:t>
      </w:r>
      <w:r w:rsidRPr="00CF190D">
        <w:t>(</w:t>
      </w:r>
      <w:r w:rsidRPr="00CF190D">
        <w:t>占比</w:t>
      </w:r>
      <w:r w:rsidRPr="00CF190D">
        <w:t>35.72%)</w:t>
      </w:r>
      <w:r w:rsidRPr="00CF190D">
        <w:t>；另外，若查閱該基金</w:t>
      </w:r>
      <w:r w:rsidRPr="00CF190D">
        <w:t>106</w:t>
      </w:r>
      <w:r w:rsidRPr="00CF190D">
        <w:t>年</w:t>
      </w:r>
      <w:r w:rsidRPr="00CF190D">
        <w:t>8</w:t>
      </w:r>
      <w:r w:rsidRPr="00CF190D">
        <w:t>月份會計月報，截至</w:t>
      </w:r>
      <w:r w:rsidRPr="00CF190D">
        <w:t>106</w:t>
      </w:r>
      <w:r w:rsidRPr="00CF190D">
        <w:t>年</w:t>
      </w:r>
      <w:r w:rsidRPr="00CF190D">
        <w:t>8</w:t>
      </w:r>
      <w:r w:rsidRPr="00CF190D">
        <w:t>月份基金用途累計</w:t>
      </w:r>
      <w:r w:rsidRPr="00CF190D">
        <w:t>342</w:t>
      </w:r>
      <w:r w:rsidRPr="00CF190D">
        <w:t>萬</w:t>
      </w:r>
      <w:r w:rsidRPr="00CF190D">
        <w:t>9</w:t>
      </w:r>
      <w:r w:rsidRPr="00CF190D">
        <w:t>千元，其中主要為服務費用</w:t>
      </w:r>
      <w:r w:rsidRPr="00CF190D">
        <w:t>210</w:t>
      </w:r>
      <w:r w:rsidRPr="00CF190D">
        <w:t>萬</w:t>
      </w:r>
      <w:r w:rsidRPr="00CF190D">
        <w:t>8</w:t>
      </w:r>
      <w:r w:rsidRPr="00CF190D">
        <w:t>千元</w:t>
      </w:r>
      <w:r w:rsidRPr="00CF190D">
        <w:t>(</w:t>
      </w:r>
      <w:r w:rsidRPr="00CF190D">
        <w:t>占比</w:t>
      </w:r>
      <w:r w:rsidRPr="00CF190D">
        <w:t>64.88%)</w:t>
      </w:r>
      <w:r w:rsidRPr="00CF190D">
        <w:t>、材料及用品費</w:t>
      </w:r>
      <w:r w:rsidRPr="00CF190D">
        <w:t>53</w:t>
      </w:r>
      <w:r w:rsidRPr="00CF190D">
        <w:t>萬</w:t>
      </w:r>
      <w:r w:rsidRPr="00CF190D">
        <w:t>1</w:t>
      </w:r>
      <w:r w:rsidRPr="00CF190D">
        <w:t>千元</w:t>
      </w:r>
      <w:r w:rsidRPr="00CF190D">
        <w:t>(15.53%)</w:t>
      </w:r>
      <w:r w:rsidRPr="00CF190D">
        <w:t>等庶務支出，雖亦編列檢舉違法聯合行為獎金之支出</w:t>
      </w:r>
      <w:r w:rsidRPr="00CF190D">
        <w:t>800</w:t>
      </w:r>
      <w:r w:rsidRPr="00CF190D">
        <w:t>萬元；直至</w:t>
      </w:r>
      <w:r w:rsidRPr="00CF190D">
        <w:t>8</w:t>
      </w:r>
      <w:r w:rsidRPr="00CF190D">
        <w:t>月份實際支出數仍為</w:t>
      </w:r>
      <w:r w:rsidRPr="00CF190D">
        <w:t>0</w:t>
      </w:r>
      <w:r w:rsidRPr="00CF190D">
        <w:t>。該基金之設立本應為強化聯合行為之查處成效，提高反托拉斯基金運作效能</w:t>
      </w:r>
      <w:r w:rsidRPr="00CF190D">
        <w:t>(</w:t>
      </w:r>
      <w:r w:rsidRPr="00CF190D">
        <w:t>例如</w:t>
      </w:r>
      <w:r w:rsidRPr="00CF190D">
        <w:t>:</w:t>
      </w:r>
      <w:r w:rsidRPr="00CF190D">
        <w:t>增加檢舉誘因、有效遏止或查處不法之聯合行為等</w:t>
      </w:r>
      <w:r w:rsidRPr="00CF190D">
        <w:t>)</w:t>
      </w:r>
      <w:r w:rsidRPr="00CF190D">
        <w:t>，但實際卻是成效</w:t>
      </w:r>
      <w:proofErr w:type="gramStart"/>
      <w:r w:rsidRPr="00CF190D">
        <w:t>不</w:t>
      </w:r>
      <w:proofErr w:type="gramEnd"/>
      <w:r w:rsidRPr="00CF190D">
        <w:t>彰。</w:t>
      </w:r>
      <w:proofErr w:type="gramStart"/>
      <w:r w:rsidRPr="00CF190D">
        <w:t>爰</w:t>
      </w:r>
      <w:proofErr w:type="gramEnd"/>
      <w:r w:rsidRPr="00CF190D">
        <w:t>要求公平會一個月內提出強化聯合行為之查處效能改善計畫，並送交立法院經濟委員會。</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提案人：</w:t>
      </w:r>
      <w:r w:rsidRPr="00CF190D">
        <w:rPr>
          <w:szCs w:val="32"/>
        </w:rPr>
        <w:t>王惠美</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連署人：</w:t>
      </w:r>
      <w:r w:rsidRPr="00CF190D">
        <w:rPr>
          <w:szCs w:val="32"/>
        </w:rPr>
        <w:t>孔文吉</w:t>
      </w:r>
      <w:r w:rsidRPr="00CF190D">
        <w:t xml:space="preserve">　張麗善</w:t>
      </w:r>
    </w:p>
    <w:p w:rsidR="00CF190D" w:rsidRPr="00CF190D" w:rsidRDefault="00CF190D" w:rsidP="00CF190D">
      <w:pPr>
        <w:pStyle w:val="aff0"/>
        <w:numPr>
          <w:ilvl w:val="0"/>
          <w:numId w:val="29"/>
        </w:numPr>
        <w:kinsoku w:val="0"/>
        <w:overflowPunct w:val="0"/>
        <w:autoSpaceDE w:val="0"/>
        <w:autoSpaceDN w:val="0"/>
        <w:spacing w:line="520" w:lineRule="exact"/>
        <w:ind w:leftChars="0" w:left="1470" w:hanging="251"/>
        <w:jc w:val="both"/>
      </w:pPr>
      <w:r w:rsidRPr="00CF190D">
        <w:t>近年來各國對於貿易保護措施愈趨</w:t>
      </w:r>
      <w:proofErr w:type="gramStart"/>
      <w:r w:rsidRPr="00CF190D">
        <w:t>嚴格，</w:t>
      </w:r>
      <w:proofErr w:type="gramEnd"/>
      <w:r w:rsidRPr="00CF190D">
        <w:t>其中以反托拉斯策略更加明顯，且反托拉斯經常會有連鎖反應，一旦某國家、地區之反托拉斯案成立，其他各國、地區亦將接續調查，對企業而言，具連環持續性且殺傷力大。尤其中國大陸及南韓</w:t>
      </w:r>
      <w:r w:rsidRPr="00CF190D">
        <w:lastRenderedPageBreak/>
        <w:t>相繼認定美商</w:t>
      </w:r>
      <w:r w:rsidRPr="00CF190D">
        <w:t>Qualcomm Incorporated(</w:t>
      </w:r>
      <w:r w:rsidRPr="00CF190D">
        <w:t>高通公司</w:t>
      </w:r>
      <w:r w:rsidRPr="00CF190D">
        <w:t>)</w:t>
      </w:r>
      <w:r w:rsidRPr="00CF190D">
        <w:t>部分專利授權實施濫用市場支配地位之行為，包括收取不公平高價專利許可費、沒有正當理由</w:t>
      </w:r>
      <w:proofErr w:type="gramStart"/>
      <w:r w:rsidRPr="00CF190D">
        <w:t>搭售非無線</w:t>
      </w:r>
      <w:proofErr w:type="gramEnd"/>
      <w:r w:rsidRPr="00CF190D">
        <w:t>通信標準必要專利許可、基頻晶片銷售中附加不合理條件。高通公司亦提出過期專利不收取許可費、不要求被許可人將專利進行免費反向許可、無正當理由不</w:t>
      </w:r>
      <w:proofErr w:type="gramStart"/>
      <w:r w:rsidRPr="00CF190D">
        <w:t>搭售非無線</w:t>
      </w:r>
      <w:proofErr w:type="gramEnd"/>
      <w:r w:rsidRPr="00CF190D">
        <w:t>通信標準必要專利許可等配合措施，此對產業發展及消費者利益均產生重大影響，面對智慧財產權保護、產業發展、消費者利益與反托拉斯之競合，公平會如何取得一致性與平衡將左右台灣投資狀況，</w:t>
      </w:r>
      <w:proofErr w:type="gramStart"/>
      <w:r w:rsidRPr="00CF190D">
        <w:t>爰</w:t>
      </w:r>
      <w:proofErr w:type="gramEnd"/>
      <w:r w:rsidRPr="00CF190D">
        <w:t>要求公平會一個月內提出對於未來類似案件之處理原則與對台灣整體經濟之評估專案報告。</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提案人：</w:t>
      </w:r>
      <w:r w:rsidRPr="00CF190D">
        <w:rPr>
          <w:szCs w:val="32"/>
        </w:rPr>
        <w:t>王惠美</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連署人：</w:t>
      </w:r>
      <w:r w:rsidRPr="00CF190D">
        <w:rPr>
          <w:szCs w:val="32"/>
        </w:rPr>
        <w:t>孔文吉</w:t>
      </w:r>
      <w:r w:rsidRPr="00CF190D">
        <w:t xml:space="preserve">　張麗善</w:t>
      </w:r>
    </w:p>
    <w:p w:rsidR="00CF190D" w:rsidRPr="00CF190D" w:rsidRDefault="00CF190D" w:rsidP="00CF190D">
      <w:pPr>
        <w:pStyle w:val="aff0"/>
        <w:numPr>
          <w:ilvl w:val="0"/>
          <w:numId w:val="29"/>
        </w:numPr>
        <w:kinsoku w:val="0"/>
        <w:overflowPunct w:val="0"/>
        <w:autoSpaceDE w:val="0"/>
        <w:autoSpaceDN w:val="0"/>
        <w:spacing w:line="520" w:lineRule="exact"/>
        <w:ind w:leftChars="0" w:left="1470" w:hanging="251"/>
        <w:jc w:val="both"/>
      </w:pPr>
      <w:r w:rsidRPr="00CF190D">
        <w:t>我國廠商透過海外積極布局，擴展事業版圖，逐步發展國際級大廠之跨國企業，惟由於近年來國際反托拉斯裁罰案件所涉及之產業範圍日益擴大，且執法調查類型逐漸不同，不斷擴展執法之深度與廣度，我國之面板業、車燈業、航空貨運業均受到罰金或刑責之處罰，而歐盟刻正針對我國某上市公司消費電子產品產業之電子商務實務調查中，恐使國內企業營運與商譽受到重創。面對國際嚴格執行反托拉斯法之趨勢，公平會應協助產業瞭解國際反托拉斯法之規定，以降低企業違法風險。</w:t>
      </w:r>
      <w:proofErr w:type="gramStart"/>
      <w:r w:rsidRPr="00CF190D">
        <w:t>爰</w:t>
      </w:r>
      <w:proofErr w:type="gramEnd"/>
      <w:r w:rsidRPr="00CF190D">
        <w:t>要求公平會一個月內提出上述問題協助計畫，並送交立法院經濟委員會。</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提案人：</w:t>
      </w:r>
      <w:r w:rsidRPr="00CF190D">
        <w:rPr>
          <w:szCs w:val="32"/>
        </w:rPr>
        <w:t>王惠美</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連署人：</w:t>
      </w:r>
      <w:r w:rsidRPr="00CF190D">
        <w:rPr>
          <w:szCs w:val="32"/>
        </w:rPr>
        <w:t>孔文吉</w:t>
      </w:r>
      <w:r w:rsidRPr="00CF190D">
        <w:t xml:space="preserve">　張麗善</w:t>
      </w:r>
    </w:p>
    <w:p w:rsidR="00CF190D" w:rsidRPr="00CF190D" w:rsidRDefault="00CF190D" w:rsidP="00CF190D">
      <w:pPr>
        <w:pStyle w:val="aff0"/>
        <w:numPr>
          <w:ilvl w:val="0"/>
          <w:numId w:val="29"/>
        </w:numPr>
        <w:kinsoku w:val="0"/>
        <w:overflowPunct w:val="0"/>
        <w:autoSpaceDE w:val="0"/>
        <w:autoSpaceDN w:val="0"/>
        <w:spacing w:line="520" w:lineRule="exact"/>
        <w:ind w:leftChars="0" w:left="1470" w:hanging="251"/>
        <w:jc w:val="both"/>
      </w:pPr>
      <w:r w:rsidRPr="00CF190D">
        <w:t>公平會自</w:t>
      </w:r>
      <w:r w:rsidRPr="00CF190D">
        <w:t>2015</w:t>
      </w:r>
      <w:r w:rsidRPr="00CF190D">
        <w:t>年</w:t>
      </w:r>
      <w:r w:rsidRPr="00CF190D">
        <w:t>2</w:t>
      </w:r>
      <w:r w:rsidRPr="00CF190D">
        <w:t>月起即立案調查高通公司濫用市場地位，致使妨礙市場競爭秩序，祭出懲處</w:t>
      </w:r>
      <w:r w:rsidRPr="00CF190D">
        <w:t>234</w:t>
      </w:r>
      <w:r w:rsidRPr="00CF190D">
        <w:t>億元。</w:t>
      </w:r>
      <w:proofErr w:type="gramStart"/>
      <w:r w:rsidRPr="00CF190D">
        <w:t>然則，</w:t>
      </w:r>
      <w:proofErr w:type="gramEnd"/>
      <w:r w:rsidRPr="00CF190D">
        <w:t>該案處</w:t>
      </w:r>
      <w:r w:rsidRPr="00CF190D">
        <w:lastRenderedPageBreak/>
        <w:t>分書至今尚未公布，且未交代罰鍰金額之計算標準，恐難以信服相關業者。根據公平交易法第</w:t>
      </w:r>
      <w:r w:rsidRPr="00CF190D">
        <w:t>40</w:t>
      </w:r>
      <w:r w:rsidRPr="00CF190D">
        <w:t>條第</w:t>
      </w:r>
      <w:r w:rsidRPr="00CF190D">
        <w:t>2</w:t>
      </w:r>
      <w:r w:rsidRPr="00CF190D">
        <w:t>項</w:t>
      </w:r>
      <w:r w:rsidRPr="00CF190D">
        <w:t>:</w:t>
      </w:r>
      <w:r w:rsidRPr="00CF190D">
        <w:t>「事業違反第</w:t>
      </w:r>
      <w:r w:rsidRPr="00CF190D">
        <w:t>9</w:t>
      </w:r>
      <w:r w:rsidRPr="00CF190D">
        <w:t>條、第</w:t>
      </w:r>
      <w:r w:rsidRPr="00CF190D">
        <w:t>15</w:t>
      </w:r>
      <w:r w:rsidRPr="00CF190D">
        <w:t>條，經主管機關認定有情節重大者，得處該事業上一會計年度銷售金額</w:t>
      </w:r>
      <w:r w:rsidRPr="00CF190D">
        <w:t>10</w:t>
      </w:r>
      <w:r w:rsidRPr="00CF190D">
        <w:t>％以下罰鍰，不受前項罰鍰金額限制。」又「違反公平交易法第</w:t>
      </w:r>
      <w:r w:rsidRPr="00CF190D">
        <w:t>9</w:t>
      </w:r>
      <w:r w:rsidRPr="00CF190D">
        <w:t>條及第</w:t>
      </w:r>
      <w:r w:rsidRPr="00CF190D">
        <w:t>15</w:t>
      </w:r>
      <w:r w:rsidRPr="00CF190D">
        <w:t>條情節重大案件之裁處罰鍰計算辦法」第</w:t>
      </w:r>
      <w:r w:rsidRPr="00CF190D">
        <w:t>4</w:t>
      </w:r>
      <w:r w:rsidRPr="00CF190D">
        <w:t>條規定「依本法第</w:t>
      </w:r>
      <w:r w:rsidRPr="00CF190D">
        <w:t>40</w:t>
      </w:r>
      <w:r w:rsidRPr="00CF190D">
        <w:t>條第</w:t>
      </w:r>
      <w:r w:rsidRPr="00CF190D">
        <w:t>2</w:t>
      </w:r>
      <w:r w:rsidRPr="00CF190D">
        <w:t>項規定裁處之罰鍰，其額度按基本數額及調整因素定之。」以及第</w:t>
      </w:r>
      <w:r w:rsidRPr="00CF190D">
        <w:t>5</w:t>
      </w:r>
      <w:r w:rsidRPr="00CF190D">
        <w:t>條「前條基本數額，指違法行為於違法期間內所獲商品或服務銷售金額之</w:t>
      </w:r>
      <w:r w:rsidRPr="00CF190D">
        <w:t>30</w:t>
      </w:r>
      <w:r w:rsidRPr="00CF190D">
        <w:t>％。」若以最高金額估算，相當於高通公司</w:t>
      </w:r>
      <w:r w:rsidRPr="00CF190D">
        <w:t>201</w:t>
      </w:r>
      <w:r w:rsidR="0032684D">
        <w:rPr>
          <w:rFonts w:hint="eastAsia"/>
        </w:rPr>
        <w:t>6</w:t>
      </w:r>
      <w:r w:rsidRPr="00CF190D">
        <w:t>年在台的銷售金額約</w:t>
      </w:r>
      <w:r w:rsidRPr="00CF190D">
        <w:t>2,340</w:t>
      </w:r>
      <w:r w:rsidRPr="00CF190D">
        <w:t>億元。然，根據報載，高通公司銷售台灣晶片僅</w:t>
      </w:r>
      <w:r w:rsidRPr="00CF190D">
        <w:t>2,300</w:t>
      </w:r>
      <w:r w:rsidRPr="00CF190D">
        <w:t>萬套，裁罰計算方式</w:t>
      </w:r>
      <w:proofErr w:type="gramStart"/>
      <w:r w:rsidRPr="00CF190D">
        <w:t>恐有虞</w:t>
      </w:r>
      <w:proofErr w:type="gramEnd"/>
      <w:r w:rsidRPr="00CF190D">
        <w:t>。</w:t>
      </w:r>
      <w:proofErr w:type="gramStart"/>
      <w:r w:rsidRPr="00CF190D">
        <w:t>爰</w:t>
      </w:r>
      <w:proofErr w:type="gramEnd"/>
      <w:r w:rsidRPr="00CF190D">
        <w:t>要求公平會在兩個月內提出對高通公司裁罰的理由書，並檢討公平會裁罰標準與中、韓對高通公司同步重罰，是否有違公平原則？宜酌量我國自有品牌市占率較低，允應考量國內技術能力與有限的市場規模，不宜代工領域納入處罰高通公司之計算範疇。</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提案人：邱議瑩　邱志偉　黃偉哲</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連署人：</w:t>
      </w:r>
      <w:r w:rsidRPr="00CF190D">
        <w:rPr>
          <w:rFonts w:hint="eastAsia"/>
        </w:rPr>
        <w:t xml:space="preserve">王惠美　</w:t>
      </w:r>
      <w:r w:rsidRPr="00CF190D">
        <w:rPr>
          <w:szCs w:val="32"/>
        </w:rPr>
        <w:t>蕭美琴</w:t>
      </w:r>
    </w:p>
    <w:p w:rsidR="00CF190D" w:rsidRPr="00CF190D" w:rsidRDefault="00CF190D" w:rsidP="00CF190D">
      <w:pPr>
        <w:numPr>
          <w:ilvl w:val="0"/>
          <w:numId w:val="29"/>
        </w:numPr>
        <w:kinsoku w:val="0"/>
        <w:overflowPunct w:val="0"/>
        <w:autoSpaceDE w:val="0"/>
        <w:autoSpaceDN w:val="0"/>
        <w:spacing w:line="520" w:lineRule="exact"/>
        <w:ind w:left="1276" w:hanging="284"/>
        <w:jc w:val="both"/>
      </w:pPr>
      <w:r w:rsidRPr="00CF190D">
        <w:t>有</w:t>
      </w:r>
      <w:proofErr w:type="gramStart"/>
      <w:r w:rsidRPr="00CF190D">
        <w:t>鑑</w:t>
      </w:r>
      <w:proofErr w:type="gramEnd"/>
      <w:r w:rsidRPr="00CF190D">
        <w:t>於全球手機晶片龍頭大廠美商</w:t>
      </w:r>
      <w:r w:rsidRPr="00CF190D">
        <w:t>Qualcomm(</w:t>
      </w:r>
      <w:r w:rsidRPr="00CF190D">
        <w:t>高通公司</w:t>
      </w:r>
      <w:r w:rsidRPr="00CF190D">
        <w:t>)</w:t>
      </w:r>
      <w:r w:rsidRPr="00CF190D">
        <w:t>違反公平法，決議裁罰高通公司</w:t>
      </w:r>
      <w:r w:rsidRPr="00CF190D">
        <w:t>234</w:t>
      </w:r>
      <w:r w:rsidRPr="00CF190D">
        <w:t>億元，創下公平會成立來最高</w:t>
      </w:r>
      <w:proofErr w:type="gramStart"/>
      <w:r w:rsidRPr="00CF190D">
        <w:t>裁</w:t>
      </w:r>
      <w:proofErr w:type="gramEnd"/>
      <w:r w:rsidRPr="00CF190D">
        <w:t>罰金額。然引起經濟部與公平會的政策</w:t>
      </w:r>
      <w:proofErr w:type="gramStart"/>
      <w:r w:rsidRPr="00CF190D">
        <w:t>不</w:t>
      </w:r>
      <w:proofErr w:type="gramEnd"/>
      <w:r w:rsidRPr="00CF190D">
        <w:t>同調，尤經濟部與高通公司簽署</w:t>
      </w:r>
      <w:r w:rsidRPr="00CF190D">
        <w:t>5G</w:t>
      </w:r>
      <w:r w:rsidRPr="00CF190D">
        <w:t>、</w:t>
      </w:r>
      <w:r w:rsidRPr="00CF190D">
        <w:t>AI</w:t>
      </w:r>
      <w:r w:rsidRPr="00CF190D">
        <w:t>等方面的合作備忘錄（</w:t>
      </w:r>
      <w:r w:rsidRPr="00CF190D">
        <w:t>MOU</w:t>
      </w:r>
      <w:r w:rsidRPr="00CF190D">
        <w:t>），亦與國內龍頭企業有多項緊密合作，如何因應未來高通公司與國內產業發展的通力合作？</w:t>
      </w:r>
      <w:proofErr w:type="gramStart"/>
      <w:r w:rsidRPr="00CF190D">
        <w:t>爰</w:t>
      </w:r>
      <w:proofErr w:type="gramEnd"/>
      <w:r w:rsidRPr="00CF190D">
        <w:t>要求公平會對本</w:t>
      </w:r>
      <w:proofErr w:type="gramStart"/>
      <w:r w:rsidRPr="00CF190D">
        <w:t>裁</w:t>
      </w:r>
      <w:proofErr w:type="gramEnd"/>
      <w:r w:rsidRPr="00CF190D">
        <w:t>罰金額的判定、實際執行績效之可行性評估，並審慎評估公平交易裁決與國內產業政策與發展推動之間的調和情形。</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提案人：邱議瑩　邱志偉　黃偉哲</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lastRenderedPageBreak/>
        <w:t>連署人：</w:t>
      </w:r>
      <w:r w:rsidRPr="00CF190D">
        <w:rPr>
          <w:rFonts w:hint="eastAsia"/>
        </w:rPr>
        <w:t xml:space="preserve">王惠美　</w:t>
      </w:r>
      <w:r w:rsidRPr="00CF190D">
        <w:rPr>
          <w:szCs w:val="32"/>
        </w:rPr>
        <w:t>蕭美琴</w:t>
      </w:r>
    </w:p>
    <w:p w:rsidR="00CF190D" w:rsidRPr="00CF190D" w:rsidRDefault="00CF190D" w:rsidP="00CF190D">
      <w:pPr>
        <w:numPr>
          <w:ilvl w:val="0"/>
          <w:numId w:val="29"/>
        </w:numPr>
        <w:kinsoku w:val="0"/>
        <w:overflowPunct w:val="0"/>
        <w:autoSpaceDE w:val="0"/>
        <w:autoSpaceDN w:val="0"/>
        <w:spacing w:line="520" w:lineRule="exact"/>
        <w:ind w:left="1417" w:hanging="425"/>
        <w:jc w:val="both"/>
      </w:pPr>
      <w:r w:rsidRPr="00CF190D">
        <w:t>近年來各國對於貿易保護措施愈趨</w:t>
      </w:r>
      <w:proofErr w:type="gramStart"/>
      <w:r w:rsidRPr="00CF190D">
        <w:t>嚴格，</w:t>
      </w:r>
      <w:proofErr w:type="gramEnd"/>
      <w:r w:rsidRPr="00CF190D">
        <w:t>其中以反托拉斯策略更加明顯，且反托拉斯經常會有連鎖反應，一旦某國家、地區之反托拉斯案成立，其他各國、地區亦將接續調查，對企業而言，具連環持續性與殺傷性大。中國大陸及南韓相繼認定美商高通公司部分專利授權實施濫用市場支配地位之行為，包括收取不公平高價專利許可費、沒有正當理由</w:t>
      </w:r>
      <w:proofErr w:type="gramStart"/>
      <w:r w:rsidRPr="00CF190D">
        <w:t>搭售非無線</w:t>
      </w:r>
      <w:proofErr w:type="gramEnd"/>
      <w:r w:rsidRPr="00CF190D">
        <w:t>通信標準必要專利許可、基頻晶片銷售中附加不合理條件。高通公司亦提出過期專利不收取許可費、不要求被許可人將專利進行免費反向許可、無正當理由不</w:t>
      </w:r>
      <w:proofErr w:type="gramStart"/>
      <w:r w:rsidRPr="00CF190D">
        <w:t>搭售非無線</w:t>
      </w:r>
      <w:proofErr w:type="gramEnd"/>
      <w:r w:rsidRPr="00CF190D">
        <w:t>通信標準必要專利許可等配合措施，此對產業發展及消費者利益均產生重大影響，面對智慧財產權保護、產業發展、消費者利益與反托拉斯之競合，如何取得一致性與平衡，</w:t>
      </w:r>
      <w:proofErr w:type="gramStart"/>
      <w:r w:rsidR="0032684D">
        <w:rPr>
          <w:rFonts w:hint="eastAsia"/>
        </w:rPr>
        <w:t>爰</w:t>
      </w:r>
      <w:proofErr w:type="gramEnd"/>
      <w:r w:rsidRPr="00CF190D">
        <w:t>要求公平會應當正視並積極因應該問題。</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提案人：</w:t>
      </w:r>
      <w:r w:rsidRPr="00CF190D">
        <w:rPr>
          <w:szCs w:val="32"/>
        </w:rPr>
        <w:t>張麗善</w:t>
      </w:r>
      <w:r w:rsidRPr="00CF190D">
        <w:t xml:space="preserve">　　</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連署人：</w:t>
      </w:r>
      <w:r w:rsidRPr="00CF190D">
        <w:rPr>
          <w:rFonts w:hint="eastAsia"/>
        </w:rPr>
        <w:t>王惠美　徐永明</w:t>
      </w:r>
    </w:p>
    <w:p w:rsidR="00CF190D" w:rsidRPr="00CF190D" w:rsidRDefault="00CF190D" w:rsidP="00CF190D">
      <w:pPr>
        <w:numPr>
          <w:ilvl w:val="0"/>
          <w:numId w:val="29"/>
        </w:numPr>
        <w:kinsoku w:val="0"/>
        <w:overflowPunct w:val="0"/>
        <w:autoSpaceDE w:val="0"/>
        <w:autoSpaceDN w:val="0"/>
        <w:spacing w:line="520" w:lineRule="exact"/>
        <w:ind w:left="1417" w:hanging="425"/>
        <w:jc w:val="both"/>
      </w:pPr>
      <w:r w:rsidRPr="00CF190D">
        <w:t>聯合行為之機密性，執法機關極難取得聯合行為合意之直接事證。競爭法主管機關為解決舉證不易，提供違反競爭法之涉案成員減輕</w:t>
      </w:r>
      <w:r w:rsidR="0032684D">
        <w:rPr>
          <w:rFonts w:hint="eastAsia"/>
        </w:rPr>
        <w:t>豁</w:t>
      </w:r>
      <w:r w:rsidRPr="00CF190D">
        <w:t>免除處罰誘因，</w:t>
      </w:r>
      <w:proofErr w:type="gramStart"/>
      <w:r w:rsidRPr="00CF190D">
        <w:t>誘</w:t>
      </w:r>
      <w:proofErr w:type="gramEnd"/>
      <w:r w:rsidRPr="00CF190D">
        <w:t>使違法者提供違反公平交易法之完整事證，讓執法機關得以順利對其他違法者實施制裁，以達嚇阻效果。寬恕條款與檢舉獎金為查緝違法聯合行為之兩大利器，</w:t>
      </w:r>
      <w:r w:rsidRPr="00CF190D">
        <w:t>104</w:t>
      </w:r>
      <w:r w:rsidRPr="00CF190D">
        <w:t>年至</w:t>
      </w:r>
      <w:r w:rsidRPr="00CF190D">
        <w:t>106</w:t>
      </w:r>
      <w:r w:rsidRPr="00CF190D">
        <w:t>年</w:t>
      </w:r>
      <w:r w:rsidRPr="00CF190D">
        <w:t>7</w:t>
      </w:r>
      <w:r w:rsidRPr="00CF190D">
        <w:t>月底止，違法聯合行為之處分案件中，適用寬恕條款情形，累計僅有</w:t>
      </w:r>
      <w:r w:rsidRPr="00CF190D">
        <w:t>1</w:t>
      </w:r>
      <w:r w:rsidRPr="00CF190D">
        <w:t>件適用寬恕政策處分，推動寬恕政策以提高違法聯合行為查處之成效不佳。</w:t>
      </w:r>
      <w:proofErr w:type="gramStart"/>
      <w:r w:rsidRPr="00CF190D">
        <w:t>105</w:t>
      </w:r>
      <w:proofErr w:type="gramEnd"/>
      <w:r w:rsidRPr="00CF190D">
        <w:t>年度至</w:t>
      </w:r>
      <w:r w:rsidRPr="00CF190D">
        <w:t>106</w:t>
      </w:r>
      <w:r w:rsidRPr="00CF190D">
        <w:t>年</w:t>
      </w:r>
      <w:r w:rsidRPr="00CF190D">
        <w:t>8</w:t>
      </w:r>
      <w:r w:rsidRPr="00CF190D">
        <w:t>月底止，各項檢舉案件</w:t>
      </w:r>
      <w:r w:rsidRPr="00CF190D">
        <w:t>108</w:t>
      </w:r>
      <w:r w:rsidRPr="00CF190D">
        <w:t>件中僅</w:t>
      </w:r>
      <w:r w:rsidRPr="00CF190D">
        <w:t>4</w:t>
      </w:r>
      <w:r w:rsidRPr="00CF190D">
        <w:t>件處以罰鍰，大部分案件為程序不符，停止審議、或事證不足，不處分簽結，其成效容有待檢討。建議公平會對此部分的成效</w:t>
      </w:r>
      <w:proofErr w:type="gramStart"/>
      <w:r w:rsidRPr="00CF190D">
        <w:lastRenderedPageBreak/>
        <w:t>不</w:t>
      </w:r>
      <w:proofErr w:type="gramEnd"/>
      <w:r w:rsidRPr="00CF190D">
        <w:t>彰，容有加強空間，提出書面報告改善計畫予立法院經濟委員會。</w:t>
      </w:r>
    </w:p>
    <w:p w:rsidR="00CF190D" w:rsidRPr="00CF190D" w:rsidRDefault="00CF190D" w:rsidP="00CF190D">
      <w:pPr>
        <w:widowControl/>
        <w:overflowPunct w:val="0"/>
        <w:autoSpaceDE w:val="0"/>
        <w:adjustRightInd w:val="0"/>
        <w:spacing w:line="520" w:lineRule="exact"/>
        <w:ind w:leftChars="802" w:left="3978" w:rightChars="300" w:right="997" w:hangingChars="395" w:hanging="1313"/>
      </w:pPr>
      <w:r w:rsidRPr="00CF190D">
        <w:t>提案人：張麗善</w:t>
      </w:r>
    </w:p>
    <w:p w:rsidR="00CF190D" w:rsidRDefault="00CF190D" w:rsidP="00CF190D">
      <w:pPr>
        <w:pStyle w:val="af6"/>
        <w:overflowPunct w:val="0"/>
        <w:autoSpaceDE w:val="0"/>
        <w:adjustRightInd w:val="0"/>
        <w:spacing w:line="520" w:lineRule="exact"/>
        <w:ind w:leftChars="801" w:left="4048" w:rightChars="300" w:right="997" w:hangingChars="417" w:hanging="1386"/>
        <w:rPr>
          <w:color w:val="auto"/>
        </w:rPr>
      </w:pPr>
      <w:r w:rsidRPr="00CF190D">
        <w:rPr>
          <w:color w:val="auto"/>
        </w:rPr>
        <w:t>連署人：</w:t>
      </w:r>
      <w:r w:rsidRPr="00CF190D">
        <w:rPr>
          <w:rFonts w:hint="eastAsia"/>
          <w:color w:val="auto"/>
        </w:rPr>
        <w:t>王惠美　徐永明</w:t>
      </w:r>
    </w:p>
    <w:p w:rsidR="008A636D" w:rsidRDefault="008A636D" w:rsidP="00DD1D3C">
      <w:pPr>
        <w:widowControl/>
        <w:kinsoku w:val="0"/>
        <w:overflowPunct w:val="0"/>
        <w:autoSpaceDE w:val="0"/>
        <w:autoSpaceDN w:val="0"/>
        <w:adjustRightInd w:val="0"/>
        <w:snapToGrid w:val="0"/>
        <w:spacing w:line="520" w:lineRule="exact"/>
        <w:ind w:rightChars="25" w:right="83"/>
        <w:jc w:val="both"/>
        <w:rPr>
          <w:bCs/>
          <w:color w:val="000000" w:themeColor="text1"/>
        </w:rPr>
      </w:pPr>
      <w:r w:rsidRPr="008A636D">
        <w:rPr>
          <w:rFonts w:hint="eastAsia"/>
          <w:bCs/>
          <w:color w:val="000000" w:themeColor="text1"/>
        </w:rPr>
        <w:t>主席宣告：本次會議通過之決議，文字授權主席及議事人員整理。</w:t>
      </w:r>
    </w:p>
    <w:p w:rsidR="00A642D7" w:rsidRPr="00A642D7" w:rsidRDefault="00A642D7" w:rsidP="00A642D7">
      <w:pPr>
        <w:overflowPunct w:val="0"/>
        <w:adjustRightInd w:val="0"/>
        <w:snapToGrid w:val="0"/>
        <w:spacing w:beforeLines="50" w:before="244" w:line="520" w:lineRule="exact"/>
        <w:ind w:rightChars="46" w:right="153"/>
        <w:rPr>
          <w:b/>
          <w:szCs w:val="32"/>
        </w:rPr>
      </w:pPr>
      <w:r w:rsidRPr="00A642D7">
        <w:rPr>
          <w:rFonts w:hint="eastAsia"/>
          <w:b/>
          <w:szCs w:val="32"/>
        </w:rPr>
        <w:t>散會</w:t>
      </w:r>
    </w:p>
    <w:sectPr w:rsidR="00A642D7" w:rsidRPr="00A642D7" w:rsidSect="00616737">
      <w:footerReference w:type="even" r:id="rId9"/>
      <w:footerReference w:type="default" r:id="rId10"/>
      <w:footerReference w:type="first" r:id="rId11"/>
      <w:pgSz w:w="11906" w:h="16838" w:code="9"/>
      <w:pgMar w:top="1134" w:right="849" w:bottom="851" w:left="992" w:header="851" w:footer="850" w:gutter="0"/>
      <w:pgNumType w:start="1"/>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1470" w:rsidRDefault="00EC1470">
      <w:r>
        <w:separator/>
      </w:r>
    </w:p>
  </w:endnote>
  <w:endnote w:type="continuationSeparator" w:id="0">
    <w:p w:rsidR="00EC1470" w:rsidRDefault="00EC14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01D" w:rsidRDefault="00BB101D">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B101D" w:rsidRDefault="00BB101D">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153063683"/>
      <w:docPartObj>
        <w:docPartGallery w:val="Page Numbers (Bottom of Page)"/>
        <w:docPartUnique/>
      </w:docPartObj>
    </w:sdtPr>
    <w:sdtEndPr/>
    <w:sdtContent>
      <w:p w:rsidR="00BB101D" w:rsidRPr="00327848" w:rsidRDefault="00BB101D">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A692F" w:rsidRPr="001A692F">
          <w:rPr>
            <w:b/>
            <w:noProof/>
            <w:sz w:val="28"/>
            <w:szCs w:val="28"/>
            <w:lang w:val="zh-TW"/>
          </w:rPr>
          <w:t>18</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01D" w:rsidRPr="00701572" w:rsidRDefault="00BB101D"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1470" w:rsidRDefault="00EC1470">
      <w:r>
        <w:separator/>
      </w:r>
    </w:p>
  </w:footnote>
  <w:footnote w:type="continuationSeparator" w:id="0">
    <w:p w:rsidR="00EC1470" w:rsidRDefault="00EC14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2F1033E"/>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
    <w:nsid w:val="0A156DCD"/>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4">
    <w:nsid w:val="0C415E8A"/>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nsid w:val="0CE60244"/>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nsid w:val="0D477F4C"/>
    <w:multiLevelType w:val="hybridMultilevel"/>
    <w:tmpl w:val="276803DE"/>
    <w:lvl w:ilvl="0" w:tplc="CE7CF8C6">
      <w:start w:val="1"/>
      <w:numFmt w:val="taiwaneseCountingThousand"/>
      <w:suff w:val="nothing"/>
      <w:lvlText w:val="(%1)"/>
      <w:lvlJc w:val="left"/>
      <w:pPr>
        <w:ind w:left="1997" w:hanging="720"/>
      </w:pPr>
      <w:rPr>
        <w:rFonts w:hint="default"/>
        <w:color w:val="000000" w:themeColor="text1"/>
      </w:rPr>
    </w:lvl>
    <w:lvl w:ilvl="1" w:tplc="04090019" w:tentative="1">
      <w:start w:val="1"/>
      <w:numFmt w:val="ideographTraditional"/>
      <w:lvlText w:val="%2、"/>
      <w:lvlJc w:val="left"/>
      <w:pPr>
        <w:ind w:left="2367" w:hanging="480"/>
      </w:pPr>
    </w:lvl>
    <w:lvl w:ilvl="2" w:tplc="0409001B" w:tentative="1">
      <w:start w:val="1"/>
      <w:numFmt w:val="lowerRoman"/>
      <w:lvlText w:val="%3."/>
      <w:lvlJc w:val="right"/>
      <w:pPr>
        <w:ind w:left="2847" w:hanging="480"/>
      </w:pPr>
    </w:lvl>
    <w:lvl w:ilvl="3" w:tplc="0409000F" w:tentative="1">
      <w:start w:val="1"/>
      <w:numFmt w:val="decimal"/>
      <w:lvlText w:val="%4."/>
      <w:lvlJc w:val="left"/>
      <w:pPr>
        <w:ind w:left="3327" w:hanging="480"/>
      </w:pPr>
    </w:lvl>
    <w:lvl w:ilvl="4" w:tplc="04090019" w:tentative="1">
      <w:start w:val="1"/>
      <w:numFmt w:val="ideographTraditional"/>
      <w:lvlText w:val="%5、"/>
      <w:lvlJc w:val="left"/>
      <w:pPr>
        <w:ind w:left="3807" w:hanging="480"/>
      </w:pPr>
    </w:lvl>
    <w:lvl w:ilvl="5" w:tplc="0409001B" w:tentative="1">
      <w:start w:val="1"/>
      <w:numFmt w:val="lowerRoman"/>
      <w:lvlText w:val="%6."/>
      <w:lvlJc w:val="right"/>
      <w:pPr>
        <w:ind w:left="4287" w:hanging="480"/>
      </w:pPr>
    </w:lvl>
    <w:lvl w:ilvl="6" w:tplc="0409000F" w:tentative="1">
      <w:start w:val="1"/>
      <w:numFmt w:val="decimal"/>
      <w:lvlText w:val="%7."/>
      <w:lvlJc w:val="left"/>
      <w:pPr>
        <w:ind w:left="4767" w:hanging="480"/>
      </w:pPr>
    </w:lvl>
    <w:lvl w:ilvl="7" w:tplc="04090019" w:tentative="1">
      <w:start w:val="1"/>
      <w:numFmt w:val="ideographTraditional"/>
      <w:lvlText w:val="%8、"/>
      <w:lvlJc w:val="left"/>
      <w:pPr>
        <w:ind w:left="5247" w:hanging="480"/>
      </w:pPr>
    </w:lvl>
    <w:lvl w:ilvl="8" w:tplc="0409001B" w:tentative="1">
      <w:start w:val="1"/>
      <w:numFmt w:val="lowerRoman"/>
      <w:lvlText w:val="%9."/>
      <w:lvlJc w:val="right"/>
      <w:pPr>
        <w:ind w:left="5727" w:hanging="480"/>
      </w:pPr>
    </w:lvl>
  </w:abstractNum>
  <w:abstractNum w:abstractNumId="7">
    <w:nsid w:val="162F4A4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8">
    <w:nsid w:val="1A2D5B45"/>
    <w:multiLevelType w:val="hybridMultilevel"/>
    <w:tmpl w:val="40602562"/>
    <w:lvl w:ilvl="0" w:tplc="72103FB4">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B287E3E"/>
    <w:multiLevelType w:val="hybridMultilevel"/>
    <w:tmpl w:val="CC00A5BA"/>
    <w:lvl w:ilvl="0" w:tplc="52028CF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F9E301E"/>
    <w:multiLevelType w:val="hybridMultilevel"/>
    <w:tmpl w:val="49AE19E0"/>
    <w:lvl w:ilvl="0" w:tplc="59B259A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19C1836"/>
    <w:multiLevelType w:val="hybridMultilevel"/>
    <w:tmpl w:val="A8729452"/>
    <w:lvl w:ilvl="0" w:tplc="F5649C94">
      <w:start w:val="1"/>
      <w:numFmt w:val="taiwaneseCountingThousand"/>
      <w:suff w:val="nothing"/>
      <w:lvlText w:val="%1、"/>
      <w:lvlJc w:val="left"/>
      <w:pPr>
        <w:ind w:left="2040" w:hanging="480"/>
      </w:pPr>
      <w:rPr>
        <w:rFonts w:hint="eastAsia"/>
        <w:b w:val="0"/>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12">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3BC0946"/>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4">
    <w:nsid w:val="241F6E6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5">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6">
    <w:nsid w:val="2C253F21"/>
    <w:multiLevelType w:val="hybridMultilevel"/>
    <w:tmpl w:val="9356F2CC"/>
    <w:lvl w:ilvl="0" w:tplc="168C628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17">
    <w:nsid w:val="33A86383"/>
    <w:multiLevelType w:val="hybridMultilevel"/>
    <w:tmpl w:val="123AC1FC"/>
    <w:lvl w:ilvl="0" w:tplc="0244598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5280B90"/>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9">
    <w:nsid w:val="35F11135"/>
    <w:multiLevelType w:val="hybridMultilevel"/>
    <w:tmpl w:val="CC00A5BA"/>
    <w:lvl w:ilvl="0" w:tplc="52028CF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3E5F0D8B"/>
    <w:multiLevelType w:val="hybridMultilevel"/>
    <w:tmpl w:val="276803DE"/>
    <w:lvl w:ilvl="0" w:tplc="CE7CF8C6">
      <w:start w:val="1"/>
      <w:numFmt w:val="taiwaneseCountingThousand"/>
      <w:suff w:val="nothing"/>
      <w:lvlText w:val="(%1)"/>
      <w:lvlJc w:val="left"/>
      <w:pPr>
        <w:ind w:left="1997" w:hanging="720"/>
      </w:pPr>
      <w:rPr>
        <w:rFonts w:hint="default"/>
        <w:color w:val="000000" w:themeColor="text1"/>
      </w:rPr>
    </w:lvl>
    <w:lvl w:ilvl="1" w:tplc="04090019" w:tentative="1">
      <w:start w:val="1"/>
      <w:numFmt w:val="ideographTraditional"/>
      <w:lvlText w:val="%2、"/>
      <w:lvlJc w:val="left"/>
      <w:pPr>
        <w:ind w:left="2367" w:hanging="480"/>
      </w:pPr>
    </w:lvl>
    <w:lvl w:ilvl="2" w:tplc="0409001B" w:tentative="1">
      <w:start w:val="1"/>
      <w:numFmt w:val="lowerRoman"/>
      <w:lvlText w:val="%3."/>
      <w:lvlJc w:val="right"/>
      <w:pPr>
        <w:ind w:left="2847" w:hanging="480"/>
      </w:pPr>
    </w:lvl>
    <w:lvl w:ilvl="3" w:tplc="0409000F" w:tentative="1">
      <w:start w:val="1"/>
      <w:numFmt w:val="decimal"/>
      <w:lvlText w:val="%4."/>
      <w:lvlJc w:val="left"/>
      <w:pPr>
        <w:ind w:left="3327" w:hanging="480"/>
      </w:pPr>
    </w:lvl>
    <w:lvl w:ilvl="4" w:tplc="04090019" w:tentative="1">
      <w:start w:val="1"/>
      <w:numFmt w:val="ideographTraditional"/>
      <w:lvlText w:val="%5、"/>
      <w:lvlJc w:val="left"/>
      <w:pPr>
        <w:ind w:left="3807" w:hanging="480"/>
      </w:pPr>
    </w:lvl>
    <w:lvl w:ilvl="5" w:tplc="0409001B" w:tentative="1">
      <w:start w:val="1"/>
      <w:numFmt w:val="lowerRoman"/>
      <w:lvlText w:val="%6."/>
      <w:lvlJc w:val="right"/>
      <w:pPr>
        <w:ind w:left="4287" w:hanging="480"/>
      </w:pPr>
    </w:lvl>
    <w:lvl w:ilvl="6" w:tplc="0409000F" w:tentative="1">
      <w:start w:val="1"/>
      <w:numFmt w:val="decimal"/>
      <w:lvlText w:val="%7."/>
      <w:lvlJc w:val="left"/>
      <w:pPr>
        <w:ind w:left="4767" w:hanging="480"/>
      </w:pPr>
    </w:lvl>
    <w:lvl w:ilvl="7" w:tplc="04090019" w:tentative="1">
      <w:start w:val="1"/>
      <w:numFmt w:val="ideographTraditional"/>
      <w:lvlText w:val="%8、"/>
      <w:lvlJc w:val="left"/>
      <w:pPr>
        <w:ind w:left="5247" w:hanging="480"/>
      </w:pPr>
    </w:lvl>
    <w:lvl w:ilvl="8" w:tplc="0409001B" w:tentative="1">
      <w:start w:val="1"/>
      <w:numFmt w:val="lowerRoman"/>
      <w:lvlText w:val="%9."/>
      <w:lvlJc w:val="right"/>
      <w:pPr>
        <w:ind w:left="5727" w:hanging="480"/>
      </w:pPr>
    </w:lvl>
  </w:abstractNum>
  <w:abstractNum w:abstractNumId="21">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2">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4">
    <w:nsid w:val="49B14235"/>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5">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6">
    <w:nsid w:val="4D3F295A"/>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7">
    <w:nsid w:val="557832D8"/>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8">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0">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ED493F"/>
    <w:multiLevelType w:val="hybridMultilevel"/>
    <w:tmpl w:val="8DA8E518"/>
    <w:lvl w:ilvl="0" w:tplc="5490706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2">
    <w:nsid w:val="61F37317"/>
    <w:multiLevelType w:val="hybridMultilevel"/>
    <w:tmpl w:val="F614F066"/>
    <w:lvl w:ilvl="0" w:tplc="50541354">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69B273B"/>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4">
    <w:nsid w:val="6AA639CA"/>
    <w:multiLevelType w:val="hybridMultilevel"/>
    <w:tmpl w:val="9356F2CC"/>
    <w:lvl w:ilvl="0" w:tplc="168C628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35">
    <w:nsid w:val="6B4D42E9"/>
    <w:multiLevelType w:val="hybridMultilevel"/>
    <w:tmpl w:val="0EDA10DE"/>
    <w:lvl w:ilvl="0" w:tplc="9C665E52">
      <w:start w:val="1"/>
      <w:numFmt w:val="decimal"/>
      <w:lvlText w:val="%1."/>
      <w:lvlJc w:val="left"/>
      <w:pPr>
        <w:ind w:left="1566" w:hanging="360"/>
      </w:pPr>
      <w:rPr>
        <w:rFonts w:hint="default"/>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6">
    <w:nsid w:val="6FA00CE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7">
    <w:nsid w:val="704677A7"/>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8">
    <w:nsid w:val="73DF0AEA"/>
    <w:multiLevelType w:val="hybridMultilevel"/>
    <w:tmpl w:val="D444BF9A"/>
    <w:lvl w:ilvl="0" w:tplc="3A3C85D6">
      <w:start w:val="1"/>
      <w:numFmt w:val="taiwaneseCountingThousand"/>
      <w:suff w:val="nothing"/>
      <w:lvlText w:val="%1、"/>
      <w:lvlJc w:val="left"/>
      <w:pPr>
        <w:ind w:left="1004" w:hanging="720"/>
      </w:pPr>
      <w:rPr>
        <w:rFonts w:hint="default"/>
        <w:lang w:val="en-US"/>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39">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43143F0"/>
    <w:multiLevelType w:val="hybridMultilevel"/>
    <w:tmpl w:val="049C17FA"/>
    <w:lvl w:ilvl="0" w:tplc="4508B27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0"/>
  </w:num>
  <w:num w:numId="2">
    <w:abstractNumId w:val="28"/>
  </w:num>
  <w:num w:numId="3">
    <w:abstractNumId w:val="38"/>
  </w:num>
  <w:num w:numId="4">
    <w:abstractNumId w:val="20"/>
  </w:num>
  <w:num w:numId="5">
    <w:abstractNumId w:val="18"/>
  </w:num>
  <w:num w:numId="6">
    <w:abstractNumId w:val="25"/>
  </w:num>
  <w:num w:numId="7">
    <w:abstractNumId w:val="2"/>
  </w:num>
  <w:num w:numId="8">
    <w:abstractNumId w:val="26"/>
  </w:num>
  <w:num w:numId="9">
    <w:abstractNumId w:val="37"/>
  </w:num>
  <w:num w:numId="10">
    <w:abstractNumId w:val="14"/>
  </w:num>
  <w:num w:numId="11">
    <w:abstractNumId w:val="15"/>
  </w:num>
  <w:num w:numId="12">
    <w:abstractNumId w:val="4"/>
  </w:num>
  <w:num w:numId="13">
    <w:abstractNumId w:val="33"/>
  </w:num>
  <w:num w:numId="14">
    <w:abstractNumId w:val="24"/>
  </w:num>
  <w:num w:numId="15">
    <w:abstractNumId w:val="1"/>
  </w:num>
  <w:num w:numId="16">
    <w:abstractNumId w:val="3"/>
  </w:num>
  <w:num w:numId="17">
    <w:abstractNumId w:val="5"/>
  </w:num>
  <w:num w:numId="18">
    <w:abstractNumId w:val="31"/>
  </w:num>
  <w:num w:numId="19">
    <w:abstractNumId w:val="39"/>
  </w:num>
  <w:num w:numId="20">
    <w:abstractNumId w:val="32"/>
  </w:num>
  <w:num w:numId="21">
    <w:abstractNumId w:val="17"/>
  </w:num>
  <w:num w:numId="22">
    <w:abstractNumId w:val="8"/>
  </w:num>
  <w:num w:numId="23">
    <w:abstractNumId w:val="12"/>
  </w:num>
  <w:num w:numId="24">
    <w:abstractNumId w:val="9"/>
  </w:num>
  <w:num w:numId="25">
    <w:abstractNumId w:val="10"/>
  </w:num>
  <w:num w:numId="26">
    <w:abstractNumId w:val="22"/>
  </w:num>
  <w:num w:numId="27">
    <w:abstractNumId w:val="40"/>
  </w:num>
  <w:num w:numId="28">
    <w:abstractNumId w:val="19"/>
  </w:num>
  <w:num w:numId="29">
    <w:abstractNumId w:val="21"/>
  </w:num>
  <w:num w:numId="30">
    <w:abstractNumId w:val="35"/>
  </w:num>
  <w:num w:numId="31">
    <w:abstractNumId w:val="27"/>
  </w:num>
  <w:num w:numId="32">
    <w:abstractNumId w:val="7"/>
  </w:num>
  <w:num w:numId="33">
    <w:abstractNumId w:val="29"/>
  </w:num>
  <w:num w:numId="34">
    <w:abstractNumId w:val="23"/>
  </w:num>
  <w:num w:numId="35">
    <w:abstractNumId w:val="36"/>
  </w:num>
  <w:num w:numId="36">
    <w:abstractNumId w:val="41"/>
  </w:num>
  <w:num w:numId="37">
    <w:abstractNumId w:val="0"/>
  </w:num>
  <w:num w:numId="38">
    <w:abstractNumId w:val="13"/>
  </w:num>
  <w:num w:numId="39">
    <w:abstractNumId w:val="34"/>
  </w:num>
  <w:num w:numId="40">
    <w:abstractNumId w:val="16"/>
  </w:num>
  <w:num w:numId="41">
    <w:abstractNumId w:val="11"/>
  </w:num>
  <w:num w:numId="42">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26"/>
    <w:rsid w:val="00000573"/>
    <w:rsid w:val="00000738"/>
    <w:rsid w:val="00000F29"/>
    <w:rsid w:val="000018B3"/>
    <w:rsid w:val="00001F14"/>
    <w:rsid w:val="00003389"/>
    <w:rsid w:val="000043FD"/>
    <w:rsid w:val="00005BCC"/>
    <w:rsid w:val="00005CB7"/>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70A"/>
    <w:rsid w:val="00015A8D"/>
    <w:rsid w:val="00015AA4"/>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965"/>
    <w:rsid w:val="00031F0D"/>
    <w:rsid w:val="00032B5F"/>
    <w:rsid w:val="000345B3"/>
    <w:rsid w:val="00037D24"/>
    <w:rsid w:val="00040D51"/>
    <w:rsid w:val="000412CA"/>
    <w:rsid w:val="0004156F"/>
    <w:rsid w:val="00042CBB"/>
    <w:rsid w:val="000431E4"/>
    <w:rsid w:val="0004368F"/>
    <w:rsid w:val="00043F80"/>
    <w:rsid w:val="000441E8"/>
    <w:rsid w:val="00044748"/>
    <w:rsid w:val="0004531C"/>
    <w:rsid w:val="00046075"/>
    <w:rsid w:val="00046BDA"/>
    <w:rsid w:val="00046EEF"/>
    <w:rsid w:val="00047BA2"/>
    <w:rsid w:val="00047FAA"/>
    <w:rsid w:val="00050943"/>
    <w:rsid w:val="000513CF"/>
    <w:rsid w:val="00051F60"/>
    <w:rsid w:val="000526A7"/>
    <w:rsid w:val="00052AE5"/>
    <w:rsid w:val="00052FC6"/>
    <w:rsid w:val="00053333"/>
    <w:rsid w:val="000534AF"/>
    <w:rsid w:val="00053536"/>
    <w:rsid w:val="00053851"/>
    <w:rsid w:val="00053AFC"/>
    <w:rsid w:val="00053C7B"/>
    <w:rsid w:val="000542AB"/>
    <w:rsid w:val="00055630"/>
    <w:rsid w:val="00055BF7"/>
    <w:rsid w:val="00056458"/>
    <w:rsid w:val="00056B76"/>
    <w:rsid w:val="0005746E"/>
    <w:rsid w:val="00057617"/>
    <w:rsid w:val="00057698"/>
    <w:rsid w:val="00060315"/>
    <w:rsid w:val="0006047B"/>
    <w:rsid w:val="000609C5"/>
    <w:rsid w:val="00060C08"/>
    <w:rsid w:val="00060C6A"/>
    <w:rsid w:val="00060FC2"/>
    <w:rsid w:val="00061044"/>
    <w:rsid w:val="00061469"/>
    <w:rsid w:val="00063DC7"/>
    <w:rsid w:val="00064324"/>
    <w:rsid w:val="000670DA"/>
    <w:rsid w:val="00070271"/>
    <w:rsid w:val="00070381"/>
    <w:rsid w:val="00070A01"/>
    <w:rsid w:val="00070E28"/>
    <w:rsid w:val="00070E9A"/>
    <w:rsid w:val="00071014"/>
    <w:rsid w:val="00071587"/>
    <w:rsid w:val="00071B24"/>
    <w:rsid w:val="00071EAF"/>
    <w:rsid w:val="000727D8"/>
    <w:rsid w:val="000732DC"/>
    <w:rsid w:val="00073C5E"/>
    <w:rsid w:val="00073E97"/>
    <w:rsid w:val="00074527"/>
    <w:rsid w:val="000750BF"/>
    <w:rsid w:val="000753AF"/>
    <w:rsid w:val="00075604"/>
    <w:rsid w:val="00075AA9"/>
    <w:rsid w:val="000768C7"/>
    <w:rsid w:val="0007695F"/>
    <w:rsid w:val="0008023F"/>
    <w:rsid w:val="0008025E"/>
    <w:rsid w:val="00080E95"/>
    <w:rsid w:val="0008135C"/>
    <w:rsid w:val="00081E26"/>
    <w:rsid w:val="00084835"/>
    <w:rsid w:val="00084F93"/>
    <w:rsid w:val="00085ACE"/>
    <w:rsid w:val="00086265"/>
    <w:rsid w:val="00086E74"/>
    <w:rsid w:val="00086F06"/>
    <w:rsid w:val="00087A26"/>
    <w:rsid w:val="00087DE3"/>
    <w:rsid w:val="0009004B"/>
    <w:rsid w:val="00091DF0"/>
    <w:rsid w:val="00091F70"/>
    <w:rsid w:val="000934F5"/>
    <w:rsid w:val="00093C83"/>
    <w:rsid w:val="000949A6"/>
    <w:rsid w:val="00095086"/>
    <w:rsid w:val="0009536E"/>
    <w:rsid w:val="0009589F"/>
    <w:rsid w:val="000963B4"/>
    <w:rsid w:val="000965F8"/>
    <w:rsid w:val="000971D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796E"/>
    <w:rsid w:val="000A7B4A"/>
    <w:rsid w:val="000A7C3B"/>
    <w:rsid w:val="000A7C7C"/>
    <w:rsid w:val="000B1591"/>
    <w:rsid w:val="000B20B8"/>
    <w:rsid w:val="000B2B15"/>
    <w:rsid w:val="000B2C2D"/>
    <w:rsid w:val="000B2F41"/>
    <w:rsid w:val="000B35F0"/>
    <w:rsid w:val="000B3604"/>
    <w:rsid w:val="000B39BB"/>
    <w:rsid w:val="000B4056"/>
    <w:rsid w:val="000B446B"/>
    <w:rsid w:val="000B5159"/>
    <w:rsid w:val="000B5BA1"/>
    <w:rsid w:val="000B5F7C"/>
    <w:rsid w:val="000B60A5"/>
    <w:rsid w:val="000B61AB"/>
    <w:rsid w:val="000B6AC0"/>
    <w:rsid w:val="000B6EE0"/>
    <w:rsid w:val="000B7B56"/>
    <w:rsid w:val="000B7F08"/>
    <w:rsid w:val="000C006F"/>
    <w:rsid w:val="000C07AA"/>
    <w:rsid w:val="000C08DC"/>
    <w:rsid w:val="000C09BA"/>
    <w:rsid w:val="000C13DF"/>
    <w:rsid w:val="000C1F4C"/>
    <w:rsid w:val="000C2164"/>
    <w:rsid w:val="000C2B6F"/>
    <w:rsid w:val="000C3D7E"/>
    <w:rsid w:val="000C4A0F"/>
    <w:rsid w:val="000C5204"/>
    <w:rsid w:val="000C5815"/>
    <w:rsid w:val="000C5B14"/>
    <w:rsid w:val="000C5B58"/>
    <w:rsid w:val="000C5EA7"/>
    <w:rsid w:val="000C6D27"/>
    <w:rsid w:val="000C6E8E"/>
    <w:rsid w:val="000C6F76"/>
    <w:rsid w:val="000C7398"/>
    <w:rsid w:val="000C7A79"/>
    <w:rsid w:val="000D08CC"/>
    <w:rsid w:val="000D139E"/>
    <w:rsid w:val="000D140E"/>
    <w:rsid w:val="000D189F"/>
    <w:rsid w:val="000D195F"/>
    <w:rsid w:val="000D1EA6"/>
    <w:rsid w:val="000D20D6"/>
    <w:rsid w:val="000D231D"/>
    <w:rsid w:val="000D295B"/>
    <w:rsid w:val="000D29D0"/>
    <w:rsid w:val="000D2B4D"/>
    <w:rsid w:val="000D2D22"/>
    <w:rsid w:val="000D2DC1"/>
    <w:rsid w:val="000D34E2"/>
    <w:rsid w:val="000D36F4"/>
    <w:rsid w:val="000D3920"/>
    <w:rsid w:val="000D3E5E"/>
    <w:rsid w:val="000D501E"/>
    <w:rsid w:val="000D64DF"/>
    <w:rsid w:val="000D6725"/>
    <w:rsid w:val="000D6D30"/>
    <w:rsid w:val="000D70D8"/>
    <w:rsid w:val="000D7677"/>
    <w:rsid w:val="000D7F68"/>
    <w:rsid w:val="000E06CB"/>
    <w:rsid w:val="000E0CEF"/>
    <w:rsid w:val="000E0ED3"/>
    <w:rsid w:val="000E1AAF"/>
    <w:rsid w:val="000E247E"/>
    <w:rsid w:val="000E24DE"/>
    <w:rsid w:val="000E26F3"/>
    <w:rsid w:val="000E28C1"/>
    <w:rsid w:val="000E2DD6"/>
    <w:rsid w:val="000E32AD"/>
    <w:rsid w:val="000E33A2"/>
    <w:rsid w:val="000E3A69"/>
    <w:rsid w:val="000E4A7D"/>
    <w:rsid w:val="000E5496"/>
    <w:rsid w:val="000E5549"/>
    <w:rsid w:val="000E657C"/>
    <w:rsid w:val="000E7081"/>
    <w:rsid w:val="000E7962"/>
    <w:rsid w:val="000F0602"/>
    <w:rsid w:val="000F0EE5"/>
    <w:rsid w:val="000F12F5"/>
    <w:rsid w:val="000F1E1A"/>
    <w:rsid w:val="000F24D9"/>
    <w:rsid w:val="000F2900"/>
    <w:rsid w:val="000F2D8E"/>
    <w:rsid w:val="000F38EC"/>
    <w:rsid w:val="000F3D65"/>
    <w:rsid w:val="000F3DF4"/>
    <w:rsid w:val="000F3F8C"/>
    <w:rsid w:val="000F41DC"/>
    <w:rsid w:val="000F43FB"/>
    <w:rsid w:val="000F5F27"/>
    <w:rsid w:val="000F70AB"/>
    <w:rsid w:val="000F7412"/>
    <w:rsid w:val="000F77FF"/>
    <w:rsid w:val="001012A2"/>
    <w:rsid w:val="00101E1F"/>
    <w:rsid w:val="001025E0"/>
    <w:rsid w:val="00102705"/>
    <w:rsid w:val="00102D4E"/>
    <w:rsid w:val="00103E65"/>
    <w:rsid w:val="00104A90"/>
    <w:rsid w:val="00105723"/>
    <w:rsid w:val="0010626A"/>
    <w:rsid w:val="001065DB"/>
    <w:rsid w:val="001078A3"/>
    <w:rsid w:val="00107F7D"/>
    <w:rsid w:val="00107FE8"/>
    <w:rsid w:val="001103B7"/>
    <w:rsid w:val="00110601"/>
    <w:rsid w:val="00110BD7"/>
    <w:rsid w:val="001114A8"/>
    <w:rsid w:val="001129C5"/>
    <w:rsid w:val="001150AB"/>
    <w:rsid w:val="0011566C"/>
    <w:rsid w:val="0011575E"/>
    <w:rsid w:val="001165C5"/>
    <w:rsid w:val="00116FC4"/>
    <w:rsid w:val="00117C3B"/>
    <w:rsid w:val="00117C44"/>
    <w:rsid w:val="00117EAF"/>
    <w:rsid w:val="00120EAA"/>
    <w:rsid w:val="00121921"/>
    <w:rsid w:val="00121F93"/>
    <w:rsid w:val="001226AD"/>
    <w:rsid w:val="001239BB"/>
    <w:rsid w:val="00123D84"/>
    <w:rsid w:val="0012419D"/>
    <w:rsid w:val="00124DA2"/>
    <w:rsid w:val="00124F9F"/>
    <w:rsid w:val="00125146"/>
    <w:rsid w:val="00126346"/>
    <w:rsid w:val="001266A4"/>
    <w:rsid w:val="00126709"/>
    <w:rsid w:val="0012749D"/>
    <w:rsid w:val="00127FC4"/>
    <w:rsid w:val="00130BA9"/>
    <w:rsid w:val="00131798"/>
    <w:rsid w:val="001318D4"/>
    <w:rsid w:val="00132A05"/>
    <w:rsid w:val="00132AC9"/>
    <w:rsid w:val="00132F45"/>
    <w:rsid w:val="00133417"/>
    <w:rsid w:val="001340A1"/>
    <w:rsid w:val="00134F38"/>
    <w:rsid w:val="00134F91"/>
    <w:rsid w:val="001359D7"/>
    <w:rsid w:val="00135B97"/>
    <w:rsid w:val="00135F5C"/>
    <w:rsid w:val="001361C3"/>
    <w:rsid w:val="00136492"/>
    <w:rsid w:val="00136620"/>
    <w:rsid w:val="00136B5C"/>
    <w:rsid w:val="00136D11"/>
    <w:rsid w:val="00137110"/>
    <w:rsid w:val="001414B9"/>
    <w:rsid w:val="001415EE"/>
    <w:rsid w:val="00141B5E"/>
    <w:rsid w:val="001428B6"/>
    <w:rsid w:val="001438BB"/>
    <w:rsid w:val="00143A78"/>
    <w:rsid w:val="00143C5B"/>
    <w:rsid w:val="00143E39"/>
    <w:rsid w:val="001444BB"/>
    <w:rsid w:val="0014671E"/>
    <w:rsid w:val="001469C4"/>
    <w:rsid w:val="00146DDD"/>
    <w:rsid w:val="00147382"/>
    <w:rsid w:val="00147750"/>
    <w:rsid w:val="0015038B"/>
    <w:rsid w:val="00150C17"/>
    <w:rsid w:val="00151043"/>
    <w:rsid w:val="001516DE"/>
    <w:rsid w:val="00151FE6"/>
    <w:rsid w:val="00152365"/>
    <w:rsid w:val="00152543"/>
    <w:rsid w:val="00152737"/>
    <w:rsid w:val="00152DE3"/>
    <w:rsid w:val="00152EDE"/>
    <w:rsid w:val="001533AD"/>
    <w:rsid w:val="001540A4"/>
    <w:rsid w:val="00154267"/>
    <w:rsid w:val="00154782"/>
    <w:rsid w:val="0015514B"/>
    <w:rsid w:val="0015534C"/>
    <w:rsid w:val="00155A8B"/>
    <w:rsid w:val="00155F9A"/>
    <w:rsid w:val="001568D0"/>
    <w:rsid w:val="00157236"/>
    <w:rsid w:val="0015736C"/>
    <w:rsid w:val="00157BF6"/>
    <w:rsid w:val="00157FBE"/>
    <w:rsid w:val="0016032D"/>
    <w:rsid w:val="001606EF"/>
    <w:rsid w:val="00161012"/>
    <w:rsid w:val="00161254"/>
    <w:rsid w:val="001618F8"/>
    <w:rsid w:val="00161961"/>
    <w:rsid w:val="00161C06"/>
    <w:rsid w:val="00161E7E"/>
    <w:rsid w:val="00162352"/>
    <w:rsid w:val="0016271C"/>
    <w:rsid w:val="00162EFE"/>
    <w:rsid w:val="00162FEA"/>
    <w:rsid w:val="001636DE"/>
    <w:rsid w:val="00163CE4"/>
    <w:rsid w:val="00163EEC"/>
    <w:rsid w:val="00164094"/>
    <w:rsid w:val="001640D7"/>
    <w:rsid w:val="0016474C"/>
    <w:rsid w:val="00164A2D"/>
    <w:rsid w:val="00165E59"/>
    <w:rsid w:val="001661AC"/>
    <w:rsid w:val="00166560"/>
    <w:rsid w:val="001671C8"/>
    <w:rsid w:val="00167368"/>
    <w:rsid w:val="001676A8"/>
    <w:rsid w:val="0017092D"/>
    <w:rsid w:val="00170E64"/>
    <w:rsid w:val="00170FE4"/>
    <w:rsid w:val="001717A1"/>
    <w:rsid w:val="00171D00"/>
    <w:rsid w:val="0017272D"/>
    <w:rsid w:val="0017276A"/>
    <w:rsid w:val="00172AF5"/>
    <w:rsid w:val="0017307B"/>
    <w:rsid w:val="00174A82"/>
    <w:rsid w:val="0017506B"/>
    <w:rsid w:val="00176744"/>
    <w:rsid w:val="001769E1"/>
    <w:rsid w:val="00176D7D"/>
    <w:rsid w:val="00177242"/>
    <w:rsid w:val="0018033F"/>
    <w:rsid w:val="001804AE"/>
    <w:rsid w:val="0018117A"/>
    <w:rsid w:val="0018138D"/>
    <w:rsid w:val="00181A96"/>
    <w:rsid w:val="00181AB6"/>
    <w:rsid w:val="001835AF"/>
    <w:rsid w:val="00184099"/>
    <w:rsid w:val="00184552"/>
    <w:rsid w:val="00184BDE"/>
    <w:rsid w:val="00185D8F"/>
    <w:rsid w:val="0018727E"/>
    <w:rsid w:val="001875EB"/>
    <w:rsid w:val="00190276"/>
    <w:rsid w:val="0019084E"/>
    <w:rsid w:val="00190A6A"/>
    <w:rsid w:val="00191403"/>
    <w:rsid w:val="00191675"/>
    <w:rsid w:val="00191746"/>
    <w:rsid w:val="00192391"/>
    <w:rsid w:val="00192CD5"/>
    <w:rsid w:val="00193365"/>
    <w:rsid w:val="00193411"/>
    <w:rsid w:val="001936A2"/>
    <w:rsid w:val="001948C2"/>
    <w:rsid w:val="00194EE4"/>
    <w:rsid w:val="001953A2"/>
    <w:rsid w:val="00195BC9"/>
    <w:rsid w:val="00196058"/>
    <w:rsid w:val="00196089"/>
    <w:rsid w:val="0019694B"/>
    <w:rsid w:val="001969B9"/>
    <w:rsid w:val="001973B2"/>
    <w:rsid w:val="00197DCF"/>
    <w:rsid w:val="001A0556"/>
    <w:rsid w:val="001A05F7"/>
    <w:rsid w:val="001A098E"/>
    <w:rsid w:val="001A1C76"/>
    <w:rsid w:val="001A2603"/>
    <w:rsid w:val="001A2647"/>
    <w:rsid w:val="001A3894"/>
    <w:rsid w:val="001A3B59"/>
    <w:rsid w:val="001A3F36"/>
    <w:rsid w:val="001A4831"/>
    <w:rsid w:val="001A4BE4"/>
    <w:rsid w:val="001A560B"/>
    <w:rsid w:val="001A5842"/>
    <w:rsid w:val="001A5A76"/>
    <w:rsid w:val="001A608D"/>
    <w:rsid w:val="001A6184"/>
    <w:rsid w:val="001A692F"/>
    <w:rsid w:val="001A693B"/>
    <w:rsid w:val="001A701E"/>
    <w:rsid w:val="001B11BA"/>
    <w:rsid w:val="001B1B13"/>
    <w:rsid w:val="001B1E08"/>
    <w:rsid w:val="001B246C"/>
    <w:rsid w:val="001B36D4"/>
    <w:rsid w:val="001B3DDD"/>
    <w:rsid w:val="001B47D4"/>
    <w:rsid w:val="001B4A08"/>
    <w:rsid w:val="001B601A"/>
    <w:rsid w:val="001B6D48"/>
    <w:rsid w:val="001B769C"/>
    <w:rsid w:val="001B798B"/>
    <w:rsid w:val="001B7F65"/>
    <w:rsid w:val="001C086D"/>
    <w:rsid w:val="001C1351"/>
    <w:rsid w:val="001C153C"/>
    <w:rsid w:val="001C1F6A"/>
    <w:rsid w:val="001C27B3"/>
    <w:rsid w:val="001C27EF"/>
    <w:rsid w:val="001C28ED"/>
    <w:rsid w:val="001C2A5B"/>
    <w:rsid w:val="001C32A6"/>
    <w:rsid w:val="001C4590"/>
    <w:rsid w:val="001C5449"/>
    <w:rsid w:val="001C58E0"/>
    <w:rsid w:val="001C6237"/>
    <w:rsid w:val="001C71AB"/>
    <w:rsid w:val="001C72D0"/>
    <w:rsid w:val="001C7819"/>
    <w:rsid w:val="001C79B9"/>
    <w:rsid w:val="001D0611"/>
    <w:rsid w:val="001D0A90"/>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628F"/>
    <w:rsid w:val="001E6789"/>
    <w:rsid w:val="001E7654"/>
    <w:rsid w:val="001E7BD8"/>
    <w:rsid w:val="001F1212"/>
    <w:rsid w:val="001F1AA1"/>
    <w:rsid w:val="001F1BE7"/>
    <w:rsid w:val="001F220B"/>
    <w:rsid w:val="001F24A3"/>
    <w:rsid w:val="001F2E3D"/>
    <w:rsid w:val="001F3484"/>
    <w:rsid w:val="001F353B"/>
    <w:rsid w:val="001F36AF"/>
    <w:rsid w:val="001F3787"/>
    <w:rsid w:val="001F3818"/>
    <w:rsid w:val="001F3E36"/>
    <w:rsid w:val="001F427E"/>
    <w:rsid w:val="001F4E5A"/>
    <w:rsid w:val="001F50BB"/>
    <w:rsid w:val="001F56EB"/>
    <w:rsid w:val="001F5A23"/>
    <w:rsid w:val="001F63D8"/>
    <w:rsid w:val="001F661D"/>
    <w:rsid w:val="001F69D3"/>
    <w:rsid w:val="001F6CCA"/>
    <w:rsid w:val="001F774E"/>
    <w:rsid w:val="001F78B0"/>
    <w:rsid w:val="00200300"/>
    <w:rsid w:val="0020033D"/>
    <w:rsid w:val="002012FB"/>
    <w:rsid w:val="00202305"/>
    <w:rsid w:val="00203187"/>
    <w:rsid w:val="002034AA"/>
    <w:rsid w:val="002039C9"/>
    <w:rsid w:val="002040B3"/>
    <w:rsid w:val="00204CD2"/>
    <w:rsid w:val="00205C55"/>
    <w:rsid w:val="00205CD4"/>
    <w:rsid w:val="002060FE"/>
    <w:rsid w:val="0020621D"/>
    <w:rsid w:val="00206ED0"/>
    <w:rsid w:val="002074DA"/>
    <w:rsid w:val="0021055D"/>
    <w:rsid w:val="0021080B"/>
    <w:rsid w:val="00210CA8"/>
    <w:rsid w:val="00212A20"/>
    <w:rsid w:val="00212A39"/>
    <w:rsid w:val="00212B26"/>
    <w:rsid w:val="00212D95"/>
    <w:rsid w:val="002138BE"/>
    <w:rsid w:val="002155B3"/>
    <w:rsid w:val="00215AFD"/>
    <w:rsid w:val="00216C23"/>
    <w:rsid w:val="00216F0E"/>
    <w:rsid w:val="002202F4"/>
    <w:rsid w:val="00220970"/>
    <w:rsid w:val="00221520"/>
    <w:rsid w:val="0022241E"/>
    <w:rsid w:val="002225D0"/>
    <w:rsid w:val="002227B3"/>
    <w:rsid w:val="002236D2"/>
    <w:rsid w:val="00223A56"/>
    <w:rsid w:val="00224221"/>
    <w:rsid w:val="002244AC"/>
    <w:rsid w:val="00224563"/>
    <w:rsid w:val="00224743"/>
    <w:rsid w:val="00225D2F"/>
    <w:rsid w:val="00226696"/>
    <w:rsid w:val="00227D37"/>
    <w:rsid w:val="0023032B"/>
    <w:rsid w:val="00231222"/>
    <w:rsid w:val="00231338"/>
    <w:rsid w:val="00232062"/>
    <w:rsid w:val="00233075"/>
    <w:rsid w:val="002339A0"/>
    <w:rsid w:val="002342A6"/>
    <w:rsid w:val="00234437"/>
    <w:rsid w:val="00234738"/>
    <w:rsid w:val="002347C8"/>
    <w:rsid w:val="00234D7E"/>
    <w:rsid w:val="00234FF6"/>
    <w:rsid w:val="00235539"/>
    <w:rsid w:val="00235BBA"/>
    <w:rsid w:val="00235C61"/>
    <w:rsid w:val="00235D1F"/>
    <w:rsid w:val="00235EA0"/>
    <w:rsid w:val="00236F31"/>
    <w:rsid w:val="00237AC9"/>
    <w:rsid w:val="0024016B"/>
    <w:rsid w:val="00240BAD"/>
    <w:rsid w:val="00240BB4"/>
    <w:rsid w:val="00240FF2"/>
    <w:rsid w:val="002419A9"/>
    <w:rsid w:val="00241F19"/>
    <w:rsid w:val="00241F87"/>
    <w:rsid w:val="00242A76"/>
    <w:rsid w:val="00243AC3"/>
    <w:rsid w:val="00244A77"/>
    <w:rsid w:val="00244CC5"/>
    <w:rsid w:val="00244DF6"/>
    <w:rsid w:val="00244F01"/>
    <w:rsid w:val="002456E2"/>
    <w:rsid w:val="002460AF"/>
    <w:rsid w:val="002472E3"/>
    <w:rsid w:val="0024730E"/>
    <w:rsid w:val="00247F99"/>
    <w:rsid w:val="0025073A"/>
    <w:rsid w:val="00250A26"/>
    <w:rsid w:val="00250BC5"/>
    <w:rsid w:val="0025124F"/>
    <w:rsid w:val="002514F4"/>
    <w:rsid w:val="00252354"/>
    <w:rsid w:val="00252AF0"/>
    <w:rsid w:val="00252D44"/>
    <w:rsid w:val="0025347D"/>
    <w:rsid w:val="00253AAC"/>
    <w:rsid w:val="00254451"/>
    <w:rsid w:val="0025554D"/>
    <w:rsid w:val="0025558B"/>
    <w:rsid w:val="00255977"/>
    <w:rsid w:val="002559A8"/>
    <w:rsid w:val="00256215"/>
    <w:rsid w:val="00256D55"/>
    <w:rsid w:val="00256D74"/>
    <w:rsid w:val="002574E2"/>
    <w:rsid w:val="00257AAA"/>
    <w:rsid w:val="0026098A"/>
    <w:rsid w:val="00260E8A"/>
    <w:rsid w:val="00261EC6"/>
    <w:rsid w:val="0026273D"/>
    <w:rsid w:val="002633BE"/>
    <w:rsid w:val="0026367D"/>
    <w:rsid w:val="002645A1"/>
    <w:rsid w:val="002646C6"/>
    <w:rsid w:val="0026482F"/>
    <w:rsid w:val="00264BAB"/>
    <w:rsid w:val="00265B0E"/>
    <w:rsid w:val="00265C6B"/>
    <w:rsid w:val="0026631E"/>
    <w:rsid w:val="002664FB"/>
    <w:rsid w:val="00266554"/>
    <w:rsid w:val="0026680B"/>
    <w:rsid w:val="0026687E"/>
    <w:rsid w:val="0026697F"/>
    <w:rsid w:val="00266C81"/>
    <w:rsid w:val="00266DCA"/>
    <w:rsid w:val="00266FB8"/>
    <w:rsid w:val="0026727A"/>
    <w:rsid w:val="00267F00"/>
    <w:rsid w:val="00271093"/>
    <w:rsid w:val="00271B1D"/>
    <w:rsid w:val="002721D0"/>
    <w:rsid w:val="00272449"/>
    <w:rsid w:val="00272D4F"/>
    <w:rsid w:val="00272FE7"/>
    <w:rsid w:val="0027339C"/>
    <w:rsid w:val="00274172"/>
    <w:rsid w:val="0027557C"/>
    <w:rsid w:val="002758C4"/>
    <w:rsid w:val="00275B54"/>
    <w:rsid w:val="0027610C"/>
    <w:rsid w:val="0027628E"/>
    <w:rsid w:val="00276AF9"/>
    <w:rsid w:val="0028110E"/>
    <w:rsid w:val="00281258"/>
    <w:rsid w:val="00281813"/>
    <w:rsid w:val="00283494"/>
    <w:rsid w:val="00283C32"/>
    <w:rsid w:val="00283CD8"/>
    <w:rsid w:val="00283E58"/>
    <w:rsid w:val="0028477B"/>
    <w:rsid w:val="00284B75"/>
    <w:rsid w:val="00284C76"/>
    <w:rsid w:val="00285249"/>
    <w:rsid w:val="00285402"/>
    <w:rsid w:val="00286644"/>
    <w:rsid w:val="00286F8F"/>
    <w:rsid w:val="00290952"/>
    <w:rsid w:val="00290E42"/>
    <w:rsid w:val="00290F09"/>
    <w:rsid w:val="00290F88"/>
    <w:rsid w:val="00291B08"/>
    <w:rsid w:val="00291BDD"/>
    <w:rsid w:val="0029238F"/>
    <w:rsid w:val="00292D48"/>
    <w:rsid w:val="00293CD9"/>
    <w:rsid w:val="00294005"/>
    <w:rsid w:val="002945BD"/>
    <w:rsid w:val="00294B4E"/>
    <w:rsid w:val="00294B7E"/>
    <w:rsid w:val="00295258"/>
    <w:rsid w:val="00295812"/>
    <w:rsid w:val="00295F4C"/>
    <w:rsid w:val="002960E0"/>
    <w:rsid w:val="00296220"/>
    <w:rsid w:val="00296ABD"/>
    <w:rsid w:val="00297025"/>
    <w:rsid w:val="002971D9"/>
    <w:rsid w:val="00297868"/>
    <w:rsid w:val="002A011B"/>
    <w:rsid w:val="002A0A8C"/>
    <w:rsid w:val="002A0A98"/>
    <w:rsid w:val="002A0CCB"/>
    <w:rsid w:val="002A2C9B"/>
    <w:rsid w:val="002A2ED9"/>
    <w:rsid w:val="002A3125"/>
    <w:rsid w:val="002A3812"/>
    <w:rsid w:val="002A3A2A"/>
    <w:rsid w:val="002A3AB1"/>
    <w:rsid w:val="002A4495"/>
    <w:rsid w:val="002A457C"/>
    <w:rsid w:val="002A4DCB"/>
    <w:rsid w:val="002A5058"/>
    <w:rsid w:val="002A5370"/>
    <w:rsid w:val="002A5C5B"/>
    <w:rsid w:val="002A657F"/>
    <w:rsid w:val="002A664D"/>
    <w:rsid w:val="002A6ED8"/>
    <w:rsid w:val="002B0281"/>
    <w:rsid w:val="002B17C8"/>
    <w:rsid w:val="002B19B9"/>
    <w:rsid w:val="002B2092"/>
    <w:rsid w:val="002B2812"/>
    <w:rsid w:val="002B28EF"/>
    <w:rsid w:val="002B353E"/>
    <w:rsid w:val="002B37C0"/>
    <w:rsid w:val="002B3E78"/>
    <w:rsid w:val="002B4046"/>
    <w:rsid w:val="002B420F"/>
    <w:rsid w:val="002B4718"/>
    <w:rsid w:val="002B4B1B"/>
    <w:rsid w:val="002B5E18"/>
    <w:rsid w:val="002B6A1E"/>
    <w:rsid w:val="002B6EC0"/>
    <w:rsid w:val="002B6FCE"/>
    <w:rsid w:val="002B7847"/>
    <w:rsid w:val="002B7907"/>
    <w:rsid w:val="002B7A36"/>
    <w:rsid w:val="002B7E3D"/>
    <w:rsid w:val="002C0614"/>
    <w:rsid w:val="002C139B"/>
    <w:rsid w:val="002C166B"/>
    <w:rsid w:val="002C1882"/>
    <w:rsid w:val="002C1B57"/>
    <w:rsid w:val="002C1FB4"/>
    <w:rsid w:val="002C22DC"/>
    <w:rsid w:val="002C2E71"/>
    <w:rsid w:val="002C38A1"/>
    <w:rsid w:val="002C3EBF"/>
    <w:rsid w:val="002C48E9"/>
    <w:rsid w:val="002C503F"/>
    <w:rsid w:val="002C5D34"/>
    <w:rsid w:val="002C6211"/>
    <w:rsid w:val="002C7FFA"/>
    <w:rsid w:val="002D003F"/>
    <w:rsid w:val="002D078D"/>
    <w:rsid w:val="002D10DA"/>
    <w:rsid w:val="002D17EB"/>
    <w:rsid w:val="002D1B03"/>
    <w:rsid w:val="002D1F21"/>
    <w:rsid w:val="002D2589"/>
    <w:rsid w:val="002D2700"/>
    <w:rsid w:val="002D27EF"/>
    <w:rsid w:val="002D288B"/>
    <w:rsid w:val="002D52D0"/>
    <w:rsid w:val="002D552A"/>
    <w:rsid w:val="002D5AE1"/>
    <w:rsid w:val="002D5BCF"/>
    <w:rsid w:val="002D5FAF"/>
    <w:rsid w:val="002D6871"/>
    <w:rsid w:val="002D6D36"/>
    <w:rsid w:val="002D7688"/>
    <w:rsid w:val="002E0181"/>
    <w:rsid w:val="002E0276"/>
    <w:rsid w:val="002E11D3"/>
    <w:rsid w:val="002E1526"/>
    <w:rsid w:val="002E19EE"/>
    <w:rsid w:val="002E1C8A"/>
    <w:rsid w:val="002E1F54"/>
    <w:rsid w:val="002E3522"/>
    <w:rsid w:val="002E3F2D"/>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470"/>
    <w:rsid w:val="002F2BF3"/>
    <w:rsid w:val="002F3722"/>
    <w:rsid w:val="002F3C38"/>
    <w:rsid w:val="002F4010"/>
    <w:rsid w:val="002F4F29"/>
    <w:rsid w:val="002F5A53"/>
    <w:rsid w:val="002F62C1"/>
    <w:rsid w:val="002F6850"/>
    <w:rsid w:val="002F6AE3"/>
    <w:rsid w:val="002F6C72"/>
    <w:rsid w:val="002F6DAF"/>
    <w:rsid w:val="002F6DF7"/>
    <w:rsid w:val="002F7224"/>
    <w:rsid w:val="002F7243"/>
    <w:rsid w:val="002F7777"/>
    <w:rsid w:val="002F7DBF"/>
    <w:rsid w:val="00300879"/>
    <w:rsid w:val="003008E3"/>
    <w:rsid w:val="00300C75"/>
    <w:rsid w:val="00301B40"/>
    <w:rsid w:val="00301F27"/>
    <w:rsid w:val="003026A5"/>
    <w:rsid w:val="00302E22"/>
    <w:rsid w:val="00303110"/>
    <w:rsid w:val="003037C3"/>
    <w:rsid w:val="003040B8"/>
    <w:rsid w:val="0030533A"/>
    <w:rsid w:val="00305B21"/>
    <w:rsid w:val="00305F01"/>
    <w:rsid w:val="00306005"/>
    <w:rsid w:val="00306239"/>
    <w:rsid w:val="003065A3"/>
    <w:rsid w:val="003069C9"/>
    <w:rsid w:val="00306A0A"/>
    <w:rsid w:val="00306ECE"/>
    <w:rsid w:val="00306EE5"/>
    <w:rsid w:val="00307359"/>
    <w:rsid w:val="00307420"/>
    <w:rsid w:val="00310067"/>
    <w:rsid w:val="003101F4"/>
    <w:rsid w:val="00310467"/>
    <w:rsid w:val="00310BC2"/>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6077"/>
    <w:rsid w:val="00316D4D"/>
    <w:rsid w:val="0031735B"/>
    <w:rsid w:val="003177BB"/>
    <w:rsid w:val="0032031B"/>
    <w:rsid w:val="00320908"/>
    <w:rsid w:val="0032103C"/>
    <w:rsid w:val="00321438"/>
    <w:rsid w:val="003222A1"/>
    <w:rsid w:val="00322BDF"/>
    <w:rsid w:val="00322CBF"/>
    <w:rsid w:val="003238E2"/>
    <w:rsid w:val="00323B69"/>
    <w:rsid w:val="00324063"/>
    <w:rsid w:val="0032442C"/>
    <w:rsid w:val="00325109"/>
    <w:rsid w:val="0032571F"/>
    <w:rsid w:val="00325788"/>
    <w:rsid w:val="00325CB4"/>
    <w:rsid w:val="0032684D"/>
    <w:rsid w:val="00326FC3"/>
    <w:rsid w:val="003271C2"/>
    <w:rsid w:val="00327279"/>
    <w:rsid w:val="00327848"/>
    <w:rsid w:val="0033091A"/>
    <w:rsid w:val="00331C3B"/>
    <w:rsid w:val="00331CF1"/>
    <w:rsid w:val="003323AC"/>
    <w:rsid w:val="0033260C"/>
    <w:rsid w:val="003327BE"/>
    <w:rsid w:val="00332F49"/>
    <w:rsid w:val="00333462"/>
    <w:rsid w:val="00333885"/>
    <w:rsid w:val="003338E5"/>
    <w:rsid w:val="00333EC0"/>
    <w:rsid w:val="00335704"/>
    <w:rsid w:val="00335C0E"/>
    <w:rsid w:val="00335D82"/>
    <w:rsid w:val="00335F7F"/>
    <w:rsid w:val="00336029"/>
    <w:rsid w:val="0033757F"/>
    <w:rsid w:val="00337635"/>
    <w:rsid w:val="00337BB1"/>
    <w:rsid w:val="00337DAE"/>
    <w:rsid w:val="003401BC"/>
    <w:rsid w:val="003402A8"/>
    <w:rsid w:val="00341177"/>
    <w:rsid w:val="00342721"/>
    <w:rsid w:val="00343F55"/>
    <w:rsid w:val="0034444E"/>
    <w:rsid w:val="00344A36"/>
    <w:rsid w:val="00344C72"/>
    <w:rsid w:val="00345210"/>
    <w:rsid w:val="003458B8"/>
    <w:rsid w:val="003459AF"/>
    <w:rsid w:val="003459CD"/>
    <w:rsid w:val="00345F2E"/>
    <w:rsid w:val="003465C4"/>
    <w:rsid w:val="003474C7"/>
    <w:rsid w:val="0035056E"/>
    <w:rsid w:val="003506AF"/>
    <w:rsid w:val="00350CD2"/>
    <w:rsid w:val="00351B9A"/>
    <w:rsid w:val="00351FB5"/>
    <w:rsid w:val="00352381"/>
    <w:rsid w:val="0035295C"/>
    <w:rsid w:val="00353670"/>
    <w:rsid w:val="00353FA5"/>
    <w:rsid w:val="00354C99"/>
    <w:rsid w:val="0035515F"/>
    <w:rsid w:val="00355C1A"/>
    <w:rsid w:val="0035601A"/>
    <w:rsid w:val="003567CC"/>
    <w:rsid w:val="00357423"/>
    <w:rsid w:val="00357594"/>
    <w:rsid w:val="0036144F"/>
    <w:rsid w:val="00361F13"/>
    <w:rsid w:val="00362FE2"/>
    <w:rsid w:val="0036335A"/>
    <w:rsid w:val="00363DCE"/>
    <w:rsid w:val="00365FEF"/>
    <w:rsid w:val="00366DDC"/>
    <w:rsid w:val="00366FC7"/>
    <w:rsid w:val="00367044"/>
    <w:rsid w:val="00367BAB"/>
    <w:rsid w:val="00367F5C"/>
    <w:rsid w:val="00371A9D"/>
    <w:rsid w:val="00371F49"/>
    <w:rsid w:val="003732BB"/>
    <w:rsid w:val="00373522"/>
    <w:rsid w:val="00374156"/>
    <w:rsid w:val="003742FB"/>
    <w:rsid w:val="00374A3E"/>
    <w:rsid w:val="00374E0C"/>
    <w:rsid w:val="00375015"/>
    <w:rsid w:val="00375105"/>
    <w:rsid w:val="003755A6"/>
    <w:rsid w:val="003761B2"/>
    <w:rsid w:val="003764FD"/>
    <w:rsid w:val="003765FC"/>
    <w:rsid w:val="00376E60"/>
    <w:rsid w:val="003771B4"/>
    <w:rsid w:val="00377961"/>
    <w:rsid w:val="00377BDD"/>
    <w:rsid w:val="00380054"/>
    <w:rsid w:val="00380B67"/>
    <w:rsid w:val="00381CB2"/>
    <w:rsid w:val="0038245D"/>
    <w:rsid w:val="00383708"/>
    <w:rsid w:val="003838DF"/>
    <w:rsid w:val="003848D8"/>
    <w:rsid w:val="003851A6"/>
    <w:rsid w:val="00385C1D"/>
    <w:rsid w:val="0038618C"/>
    <w:rsid w:val="0038625E"/>
    <w:rsid w:val="003863FA"/>
    <w:rsid w:val="00386752"/>
    <w:rsid w:val="003873F5"/>
    <w:rsid w:val="00387B90"/>
    <w:rsid w:val="00390456"/>
    <w:rsid w:val="003910DB"/>
    <w:rsid w:val="00392037"/>
    <w:rsid w:val="00392564"/>
    <w:rsid w:val="00392F67"/>
    <w:rsid w:val="003939B3"/>
    <w:rsid w:val="00394267"/>
    <w:rsid w:val="00394E42"/>
    <w:rsid w:val="00394EB9"/>
    <w:rsid w:val="0039545D"/>
    <w:rsid w:val="003958B0"/>
    <w:rsid w:val="0039624C"/>
    <w:rsid w:val="003962DE"/>
    <w:rsid w:val="00396846"/>
    <w:rsid w:val="00396B95"/>
    <w:rsid w:val="00396C56"/>
    <w:rsid w:val="00397838"/>
    <w:rsid w:val="003A0737"/>
    <w:rsid w:val="003A0F97"/>
    <w:rsid w:val="003A1A3B"/>
    <w:rsid w:val="003A318C"/>
    <w:rsid w:val="003A3A45"/>
    <w:rsid w:val="003A3F0A"/>
    <w:rsid w:val="003A40D9"/>
    <w:rsid w:val="003A4794"/>
    <w:rsid w:val="003A55BB"/>
    <w:rsid w:val="003A562A"/>
    <w:rsid w:val="003A588C"/>
    <w:rsid w:val="003A5DC4"/>
    <w:rsid w:val="003A5DCD"/>
    <w:rsid w:val="003A5FB2"/>
    <w:rsid w:val="003A6EC3"/>
    <w:rsid w:val="003A7009"/>
    <w:rsid w:val="003A73A4"/>
    <w:rsid w:val="003B0793"/>
    <w:rsid w:val="003B090D"/>
    <w:rsid w:val="003B302D"/>
    <w:rsid w:val="003B3A77"/>
    <w:rsid w:val="003B42F8"/>
    <w:rsid w:val="003B5AC9"/>
    <w:rsid w:val="003B6678"/>
    <w:rsid w:val="003B6681"/>
    <w:rsid w:val="003B67DF"/>
    <w:rsid w:val="003B6CAA"/>
    <w:rsid w:val="003C0AB8"/>
    <w:rsid w:val="003C0E22"/>
    <w:rsid w:val="003C11A6"/>
    <w:rsid w:val="003C1425"/>
    <w:rsid w:val="003C180C"/>
    <w:rsid w:val="003C2A1E"/>
    <w:rsid w:val="003C2CCF"/>
    <w:rsid w:val="003C2F06"/>
    <w:rsid w:val="003C3805"/>
    <w:rsid w:val="003C5EBA"/>
    <w:rsid w:val="003C6203"/>
    <w:rsid w:val="003C7009"/>
    <w:rsid w:val="003C714D"/>
    <w:rsid w:val="003C76B9"/>
    <w:rsid w:val="003C7A68"/>
    <w:rsid w:val="003C7BCC"/>
    <w:rsid w:val="003D02BC"/>
    <w:rsid w:val="003D031A"/>
    <w:rsid w:val="003D0784"/>
    <w:rsid w:val="003D0CCB"/>
    <w:rsid w:val="003D1A88"/>
    <w:rsid w:val="003D1E85"/>
    <w:rsid w:val="003D1FE4"/>
    <w:rsid w:val="003D2F8D"/>
    <w:rsid w:val="003D4455"/>
    <w:rsid w:val="003D52CE"/>
    <w:rsid w:val="003D6EBF"/>
    <w:rsid w:val="003D7238"/>
    <w:rsid w:val="003E0F09"/>
    <w:rsid w:val="003E1709"/>
    <w:rsid w:val="003E28C5"/>
    <w:rsid w:val="003E3300"/>
    <w:rsid w:val="003E36F8"/>
    <w:rsid w:val="003E46AA"/>
    <w:rsid w:val="003E47C1"/>
    <w:rsid w:val="003E553E"/>
    <w:rsid w:val="003E614A"/>
    <w:rsid w:val="003E616A"/>
    <w:rsid w:val="003E63FF"/>
    <w:rsid w:val="003E6735"/>
    <w:rsid w:val="003E6E7F"/>
    <w:rsid w:val="003E6F4D"/>
    <w:rsid w:val="003E7242"/>
    <w:rsid w:val="003E744E"/>
    <w:rsid w:val="003E74C1"/>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9C7"/>
    <w:rsid w:val="003F73CB"/>
    <w:rsid w:val="003F7E7C"/>
    <w:rsid w:val="00401451"/>
    <w:rsid w:val="0040161E"/>
    <w:rsid w:val="00401EC7"/>
    <w:rsid w:val="00401EDA"/>
    <w:rsid w:val="004029BB"/>
    <w:rsid w:val="00402AE3"/>
    <w:rsid w:val="00402E6E"/>
    <w:rsid w:val="004038E6"/>
    <w:rsid w:val="0040429C"/>
    <w:rsid w:val="00404C14"/>
    <w:rsid w:val="0040572E"/>
    <w:rsid w:val="00406B47"/>
    <w:rsid w:val="00406C59"/>
    <w:rsid w:val="004070E3"/>
    <w:rsid w:val="004075B9"/>
    <w:rsid w:val="004079F9"/>
    <w:rsid w:val="00407FB3"/>
    <w:rsid w:val="004103DD"/>
    <w:rsid w:val="0041093F"/>
    <w:rsid w:val="00410C21"/>
    <w:rsid w:val="00411211"/>
    <w:rsid w:val="004117E7"/>
    <w:rsid w:val="00411B16"/>
    <w:rsid w:val="00412E18"/>
    <w:rsid w:val="00413F13"/>
    <w:rsid w:val="004142F9"/>
    <w:rsid w:val="004149DB"/>
    <w:rsid w:val="004149F3"/>
    <w:rsid w:val="00414C67"/>
    <w:rsid w:val="00415266"/>
    <w:rsid w:val="0041546B"/>
    <w:rsid w:val="00415EC3"/>
    <w:rsid w:val="0041621E"/>
    <w:rsid w:val="004168B9"/>
    <w:rsid w:val="00416CA3"/>
    <w:rsid w:val="0041724A"/>
    <w:rsid w:val="00417BF3"/>
    <w:rsid w:val="00417EB1"/>
    <w:rsid w:val="004200DC"/>
    <w:rsid w:val="004205E8"/>
    <w:rsid w:val="00421805"/>
    <w:rsid w:val="0042180C"/>
    <w:rsid w:val="0042188A"/>
    <w:rsid w:val="00421C24"/>
    <w:rsid w:val="004226B5"/>
    <w:rsid w:val="00422D7C"/>
    <w:rsid w:val="00422D8E"/>
    <w:rsid w:val="00422F19"/>
    <w:rsid w:val="00422F80"/>
    <w:rsid w:val="00423358"/>
    <w:rsid w:val="0042346D"/>
    <w:rsid w:val="004248A7"/>
    <w:rsid w:val="00424972"/>
    <w:rsid w:val="00424985"/>
    <w:rsid w:val="00424E61"/>
    <w:rsid w:val="0042591E"/>
    <w:rsid w:val="00425C69"/>
    <w:rsid w:val="00426129"/>
    <w:rsid w:val="00426359"/>
    <w:rsid w:val="00427544"/>
    <w:rsid w:val="004279DD"/>
    <w:rsid w:val="00427CF6"/>
    <w:rsid w:val="004305D8"/>
    <w:rsid w:val="00430A5C"/>
    <w:rsid w:val="00430E3F"/>
    <w:rsid w:val="00432201"/>
    <w:rsid w:val="00432F85"/>
    <w:rsid w:val="00433012"/>
    <w:rsid w:val="00433184"/>
    <w:rsid w:val="00434607"/>
    <w:rsid w:val="004349FD"/>
    <w:rsid w:val="00434C26"/>
    <w:rsid w:val="00435C36"/>
    <w:rsid w:val="00435FDD"/>
    <w:rsid w:val="00436480"/>
    <w:rsid w:val="004367DF"/>
    <w:rsid w:val="004368C7"/>
    <w:rsid w:val="0043787E"/>
    <w:rsid w:val="0043791E"/>
    <w:rsid w:val="00437B8F"/>
    <w:rsid w:val="00437EE8"/>
    <w:rsid w:val="004401D4"/>
    <w:rsid w:val="004401FB"/>
    <w:rsid w:val="00440780"/>
    <w:rsid w:val="0044224A"/>
    <w:rsid w:val="004422E9"/>
    <w:rsid w:val="00442D38"/>
    <w:rsid w:val="00443A1B"/>
    <w:rsid w:val="0044417A"/>
    <w:rsid w:val="0044432B"/>
    <w:rsid w:val="00444440"/>
    <w:rsid w:val="00444D91"/>
    <w:rsid w:val="00445147"/>
    <w:rsid w:val="00445701"/>
    <w:rsid w:val="00445B2F"/>
    <w:rsid w:val="00445E32"/>
    <w:rsid w:val="0045011E"/>
    <w:rsid w:val="00450B97"/>
    <w:rsid w:val="0045143A"/>
    <w:rsid w:val="00451C93"/>
    <w:rsid w:val="004523C3"/>
    <w:rsid w:val="004529CE"/>
    <w:rsid w:val="00453F18"/>
    <w:rsid w:val="00454F4F"/>
    <w:rsid w:val="0045567C"/>
    <w:rsid w:val="00455C0E"/>
    <w:rsid w:val="00455D55"/>
    <w:rsid w:val="004568E6"/>
    <w:rsid w:val="00456AC9"/>
    <w:rsid w:val="004570F1"/>
    <w:rsid w:val="00457253"/>
    <w:rsid w:val="00457458"/>
    <w:rsid w:val="00457CD7"/>
    <w:rsid w:val="00457E86"/>
    <w:rsid w:val="00460A23"/>
    <w:rsid w:val="00460CB2"/>
    <w:rsid w:val="004619BE"/>
    <w:rsid w:val="00462141"/>
    <w:rsid w:val="00462A82"/>
    <w:rsid w:val="00462AF4"/>
    <w:rsid w:val="00462CCC"/>
    <w:rsid w:val="0046361D"/>
    <w:rsid w:val="00464030"/>
    <w:rsid w:val="0046466D"/>
    <w:rsid w:val="00465389"/>
    <w:rsid w:val="00465473"/>
    <w:rsid w:val="00465C66"/>
    <w:rsid w:val="004662F7"/>
    <w:rsid w:val="00466940"/>
    <w:rsid w:val="00466A49"/>
    <w:rsid w:val="00467DB7"/>
    <w:rsid w:val="0047053C"/>
    <w:rsid w:val="00470B15"/>
    <w:rsid w:val="00470E56"/>
    <w:rsid w:val="00471B27"/>
    <w:rsid w:val="00471F7A"/>
    <w:rsid w:val="004729D1"/>
    <w:rsid w:val="00472D84"/>
    <w:rsid w:val="0047386D"/>
    <w:rsid w:val="004740B2"/>
    <w:rsid w:val="004745C6"/>
    <w:rsid w:val="00474689"/>
    <w:rsid w:val="004751A7"/>
    <w:rsid w:val="004755E7"/>
    <w:rsid w:val="00475DB6"/>
    <w:rsid w:val="00476410"/>
    <w:rsid w:val="0047711A"/>
    <w:rsid w:val="00477C4E"/>
    <w:rsid w:val="00477ED7"/>
    <w:rsid w:val="00477EFB"/>
    <w:rsid w:val="00480AA3"/>
    <w:rsid w:val="004818E2"/>
    <w:rsid w:val="004822C6"/>
    <w:rsid w:val="004828B1"/>
    <w:rsid w:val="00483895"/>
    <w:rsid w:val="00483A71"/>
    <w:rsid w:val="00483F42"/>
    <w:rsid w:val="00483F5D"/>
    <w:rsid w:val="004842FB"/>
    <w:rsid w:val="00484515"/>
    <w:rsid w:val="00486B3C"/>
    <w:rsid w:val="00486C7B"/>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8CB"/>
    <w:rsid w:val="0049644C"/>
    <w:rsid w:val="004967BE"/>
    <w:rsid w:val="00496BB0"/>
    <w:rsid w:val="00496C3A"/>
    <w:rsid w:val="00497487"/>
    <w:rsid w:val="00497A19"/>
    <w:rsid w:val="00497C54"/>
    <w:rsid w:val="004A063E"/>
    <w:rsid w:val="004A0857"/>
    <w:rsid w:val="004A0A4B"/>
    <w:rsid w:val="004A0A59"/>
    <w:rsid w:val="004A1568"/>
    <w:rsid w:val="004A1659"/>
    <w:rsid w:val="004A228C"/>
    <w:rsid w:val="004A2385"/>
    <w:rsid w:val="004A296E"/>
    <w:rsid w:val="004A299B"/>
    <w:rsid w:val="004A2D30"/>
    <w:rsid w:val="004A2F64"/>
    <w:rsid w:val="004A36C2"/>
    <w:rsid w:val="004A5608"/>
    <w:rsid w:val="004A5E11"/>
    <w:rsid w:val="004A6379"/>
    <w:rsid w:val="004A6420"/>
    <w:rsid w:val="004A66DC"/>
    <w:rsid w:val="004A6BD6"/>
    <w:rsid w:val="004A7129"/>
    <w:rsid w:val="004A7777"/>
    <w:rsid w:val="004A7F7F"/>
    <w:rsid w:val="004B0032"/>
    <w:rsid w:val="004B08E5"/>
    <w:rsid w:val="004B112D"/>
    <w:rsid w:val="004B1177"/>
    <w:rsid w:val="004B1A43"/>
    <w:rsid w:val="004B281E"/>
    <w:rsid w:val="004B3116"/>
    <w:rsid w:val="004B327B"/>
    <w:rsid w:val="004B36D8"/>
    <w:rsid w:val="004B3C09"/>
    <w:rsid w:val="004B3D8D"/>
    <w:rsid w:val="004B41D7"/>
    <w:rsid w:val="004B460D"/>
    <w:rsid w:val="004B475B"/>
    <w:rsid w:val="004B5D6B"/>
    <w:rsid w:val="004B6717"/>
    <w:rsid w:val="004B6A72"/>
    <w:rsid w:val="004B6BF3"/>
    <w:rsid w:val="004B76A5"/>
    <w:rsid w:val="004B796F"/>
    <w:rsid w:val="004C01FB"/>
    <w:rsid w:val="004C05D1"/>
    <w:rsid w:val="004C0E38"/>
    <w:rsid w:val="004C1C90"/>
    <w:rsid w:val="004C1F37"/>
    <w:rsid w:val="004C20A2"/>
    <w:rsid w:val="004C3276"/>
    <w:rsid w:val="004C32E5"/>
    <w:rsid w:val="004C381C"/>
    <w:rsid w:val="004C3FE4"/>
    <w:rsid w:val="004C44F8"/>
    <w:rsid w:val="004C4506"/>
    <w:rsid w:val="004C46C8"/>
    <w:rsid w:val="004C4B58"/>
    <w:rsid w:val="004C4BA1"/>
    <w:rsid w:val="004C4F5A"/>
    <w:rsid w:val="004C69D9"/>
    <w:rsid w:val="004C6E1A"/>
    <w:rsid w:val="004C75E9"/>
    <w:rsid w:val="004D096A"/>
    <w:rsid w:val="004D0D1C"/>
    <w:rsid w:val="004D0F8E"/>
    <w:rsid w:val="004D1006"/>
    <w:rsid w:val="004D16DA"/>
    <w:rsid w:val="004D21D4"/>
    <w:rsid w:val="004D3172"/>
    <w:rsid w:val="004D3579"/>
    <w:rsid w:val="004D372E"/>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68C"/>
    <w:rsid w:val="004E7AE6"/>
    <w:rsid w:val="004E7F6E"/>
    <w:rsid w:val="004E7FD5"/>
    <w:rsid w:val="004F0001"/>
    <w:rsid w:val="004F01EC"/>
    <w:rsid w:val="004F0546"/>
    <w:rsid w:val="004F0DA1"/>
    <w:rsid w:val="004F11D1"/>
    <w:rsid w:val="004F1D33"/>
    <w:rsid w:val="004F2E01"/>
    <w:rsid w:val="004F36F5"/>
    <w:rsid w:val="004F49FA"/>
    <w:rsid w:val="004F4AE3"/>
    <w:rsid w:val="004F539E"/>
    <w:rsid w:val="004F59DB"/>
    <w:rsid w:val="004F5F5C"/>
    <w:rsid w:val="004F6B38"/>
    <w:rsid w:val="004F6C4E"/>
    <w:rsid w:val="004F6F33"/>
    <w:rsid w:val="004F76BB"/>
    <w:rsid w:val="004F77C9"/>
    <w:rsid w:val="004F7D95"/>
    <w:rsid w:val="004F7DC5"/>
    <w:rsid w:val="004F7F64"/>
    <w:rsid w:val="005005C2"/>
    <w:rsid w:val="005008E8"/>
    <w:rsid w:val="00501590"/>
    <w:rsid w:val="00501AB3"/>
    <w:rsid w:val="00503424"/>
    <w:rsid w:val="00503502"/>
    <w:rsid w:val="00504492"/>
    <w:rsid w:val="005046BC"/>
    <w:rsid w:val="00504969"/>
    <w:rsid w:val="0050537C"/>
    <w:rsid w:val="00505D36"/>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B09"/>
    <w:rsid w:val="005212AE"/>
    <w:rsid w:val="00521613"/>
    <w:rsid w:val="00521C55"/>
    <w:rsid w:val="005226BB"/>
    <w:rsid w:val="00522AA8"/>
    <w:rsid w:val="00522DCE"/>
    <w:rsid w:val="005230B4"/>
    <w:rsid w:val="00524A5C"/>
    <w:rsid w:val="00524B69"/>
    <w:rsid w:val="005253B3"/>
    <w:rsid w:val="00525DC0"/>
    <w:rsid w:val="005260E9"/>
    <w:rsid w:val="0052624E"/>
    <w:rsid w:val="00526BE7"/>
    <w:rsid w:val="00526D4F"/>
    <w:rsid w:val="00526D6B"/>
    <w:rsid w:val="00527A09"/>
    <w:rsid w:val="00531607"/>
    <w:rsid w:val="0053331B"/>
    <w:rsid w:val="00533733"/>
    <w:rsid w:val="00533CCC"/>
    <w:rsid w:val="00533F72"/>
    <w:rsid w:val="0053480A"/>
    <w:rsid w:val="00534A49"/>
    <w:rsid w:val="00534A66"/>
    <w:rsid w:val="00534BCA"/>
    <w:rsid w:val="00536251"/>
    <w:rsid w:val="005367A8"/>
    <w:rsid w:val="005367FE"/>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6B5"/>
    <w:rsid w:val="00544AE9"/>
    <w:rsid w:val="00545097"/>
    <w:rsid w:val="00545116"/>
    <w:rsid w:val="00545987"/>
    <w:rsid w:val="00545ECC"/>
    <w:rsid w:val="00546082"/>
    <w:rsid w:val="005464F4"/>
    <w:rsid w:val="00546CDA"/>
    <w:rsid w:val="005470FF"/>
    <w:rsid w:val="005478D5"/>
    <w:rsid w:val="00547DB1"/>
    <w:rsid w:val="005502E9"/>
    <w:rsid w:val="00551DCE"/>
    <w:rsid w:val="005523B3"/>
    <w:rsid w:val="00553894"/>
    <w:rsid w:val="00553C80"/>
    <w:rsid w:val="0055584C"/>
    <w:rsid w:val="0055646C"/>
    <w:rsid w:val="00556D52"/>
    <w:rsid w:val="00557469"/>
    <w:rsid w:val="005578DB"/>
    <w:rsid w:val="00557C42"/>
    <w:rsid w:val="0056046C"/>
    <w:rsid w:val="005604AA"/>
    <w:rsid w:val="00562B47"/>
    <w:rsid w:val="00562D2F"/>
    <w:rsid w:val="0056359A"/>
    <w:rsid w:val="00564078"/>
    <w:rsid w:val="00565662"/>
    <w:rsid w:val="00565A3F"/>
    <w:rsid w:val="00565BE1"/>
    <w:rsid w:val="00565FC2"/>
    <w:rsid w:val="005665BF"/>
    <w:rsid w:val="00566CF0"/>
    <w:rsid w:val="005670D3"/>
    <w:rsid w:val="0057071A"/>
    <w:rsid w:val="00570A0A"/>
    <w:rsid w:val="00570CE8"/>
    <w:rsid w:val="00571244"/>
    <w:rsid w:val="005713F0"/>
    <w:rsid w:val="005715E3"/>
    <w:rsid w:val="005718D5"/>
    <w:rsid w:val="0057292A"/>
    <w:rsid w:val="00572B27"/>
    <w:rsid w:val="00572D93"/>
    <w:rsid w:val="005734D1"/>
    <w:rsid w:val="00573789"/>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B6A"/>
    <w:rsid w:val="00585EB8"/>
    <w:rsid w:val="0058624D"/>
    <w:rsid w:val="00586E17"/>
    <w:rsid w:val="005874DB"/>
    <w:rsid w:val="0058794D"/>
    <w:rsid w:val="00590549"/>
    <w:rsid w:val="00590BD9"/>
    <w:rsid w:val="00591311"/>
    <w:rsid w:val="00594764"/>
    <w:rsid w:val="00594884"/>
    <w:rsid w:val="0059489B"/>
    <w:rsid w:val="00594A91"/>
    <w:rsid w:val="00594AF0"/>
    <w:rsid w:val="00594C72"/>
    <w:rsid w:val="005951EC"/>
    <w:rsid w:val="0059575B"/>
    <w:rsid w:val="005963BE"/>
    <w:rsid w:val="00597305"/>
    <w:rsid w:val="00597863"/>
    <w:rsid w:val="005A0105"/>
    <w:rsid w:val="005A07E3"/>
    <w:rsid w:val="005A0C96"/>
    <w:rsid w:val="005A1DF0"/>
    <w:rsid w:val="005A1E76"/>
    <w:rsid w:val="005A23F0"/>
    <w:rsid w:val="005A2711"/>
    <w:rsid w:val="005A288A"/>
    <w:rsid w:val="005A29C6"/>
    <w:rsid w:val="005A2EA8"/>
    <w:rsid w:val="005A3225"/>
    <w:rsid w:val="005A33FA"/>
    <w:rsid w:val="005A3C6B"/>
    <w:rsid w:val="005A4605"/>
    <w:rsid w:val="005A4741"/>
    <w:rsid w:val="005A4818"/>
    <w:rsid w:val="005A54BF"/>
    <w:rsid w:val="005A5E04"/>
    <w:rsid w:val="005A5E20"/>
    <w:rsid w:val="005A67A7"/>
    <w:rsid w:val="005A6924"/>
    <w:rsid w:val="005A69C3"/>
    <w:rsid w:val="005A6CE8"/>
    <w:rsid w:val="005A7030"/>
    <w:rsid w:val="005A72E8"/>
    <w:rsid w:val="005A74CE"/>
    <w:rsid w:val="005A7790"/>
    <w:rsid w:val="005B01FD"/>
    <w:rsid w:val="005B065B"/>
    <w:rsid w:val="005B06E0"/>
    <w:rsid w:val="005B0988"/>
    <w:rsid w:val="005B0C12"/>
    <w:rsid w:val="005B0C1C"/>
    <w:rsid w:val="005B15D7"/>
    <w:rsid w:val="005B1EC7"/>
    <w:rsid w:val="005B2557"/>
    <w:rsid w:val="005B25F2"/>
    <w:rsid w:val="005B301D"/>
    <w:rsid w:val="005B44BA"/>
    <w:rsid w:val="005B50CA"/>
    <w:rsid w:val="005B5217"/>
    <w:rsid w:val="005B64FC"/>
    <w:rsid w:val="005B6F1F"/>
    <w:rsid w:val="005B7779"/>
    <w:rsid w:val="005B78B4"/>
    <w:rsid w:val="005B7A88"/>
    <w:rsid w:val="005C017A"/>
    <w:rsid w:val="005C027B"/>
    <w:rsid w:val="005C0616"/>
    <w:rsid w:val="005C07BD"/>
    <w:rsid w:val="005C0968"/>
    <w:rsid w:val="005C1509"/>
    <w:rsid w:val="005C1805"/>
    <w:rsid w:val="005C1B46"/>
    <w:rsid w:val="005C2013"/>
    <w:rsid w:val="005C29EA"/>
    <w:rsid w:val="005C2CCF"/>
    <w:rsid w:val="005C2FB6"/>
    <w:rsid w:val="005C3916"/>
    <w:rsid w:val="005C3F14"/>
    <w:rsid w:val="005C465C"/>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666E"/>
    <w:rsid w:val="005D6B07"/>
    <w:rsid w:val="005D70AF"/>
    <w:rsid w:val="005D74DC"/>
    <w:rsid w:val="005D7746"/>
    <w:rsid w:val="005D7A9D"/>
    <w:rsid w:val="005E0BFE"/>
    <w:rsid w:val="005E0EC6"/>
    <w:rsid w:val="005E11F0"/>
    <w:rsid w:val="005E178C"/>
    <w:rsid w:val="005E2E40"/>
    <w:rsid w:val="005E3E6F"/>
    <w:rsid w:val="005E42FA"/>
    <w:rsid w:val="005E4806"/>
    <w:rsid w:val="005E5328"/>
    <w:rsid w:val="005E636C"/>
    <w:rsid w:val="005E6431"/>
    <w:rsid w:val="005E64F9"/>
    <w:rsid w:val="005E687C"/>
    <w:rsid w:val="005E6ADD"/>
    <w:rsid w:val="005E6B5F"/>
    <w:rsid w:val="005E7645"/>
    <w:rsid w:val="005F0A33"/>
    <w:rsid w:val="005F12AF"/>
    <w:rsid w:val="005F2331"/>
    <w:rsid w:val="005F2A90"/>
    <w:rsid w:val="005F2C57"/>
    <w:rsid w:val="005F2EB7"/>
    <w:rsid w:val="005F2EC1"/>
    <w:rsid w:val="005F3CAE"/>
    <w:rsid w:val="005F3F16"/>
    <w:rsid w:val="005F41DD"/>
    <w:rsid w:val="005F5B76"/>
    <w:rsid w:val="005F6178"/>
    <w:rsid w:val="005F65D3"/>
    <w:rsid w:val="005F6AAE"/>
    <w:rsid w:val="005F7AF1"/>
    <w:rsid w:val="006000FF"/>
    <w:rsid w:val="00600F03"/>
    <w:rsid w:val="00601314"/>
    <w:rsid w:val="0060151C"/>
    <w:rsid w:val="0060233F"/>
    <w:rsid w:val="00602414"/>
    <w:rsid w:val="0060355F"/>
    <w:rsid w:val="00603A08"/>
    <w:rsid w:val="006047C9"/>
    <w:rsid w:val="0060535D"/>
    <w:rsid w:val="00605D3F"/>
    <w:rsid w:val="00606214"/>
    <w:rsid w:val="006062C6"/>
    <w:rsid w:val="006068A1"/>
    <w:rsid w:val="0060738F"/>
    <w:rsid w:val="00610DAD"/>
    <w:rsid w:val="006111AF"/>
    <w:rsid w:val="00611A86"/>
    <w:rsid w:val="00612FA9"/>
    <w:rsid w:val="0061342F"/>
    <w:rsid w:val="0061428A"/>
    <w:rsid w:val="00614752"/>
    <w:rsid w:val="006147E4"/>
    <w:rsid w:val="00614C0A"/>
    <w:rsid w:val="00615162"/>
    <w:rsid w:val="006151B2"/>
    <w:rsid w:val="00615364"/>
    <w:rsid w:val="00615EAD"/>
    <w:rsid w:val="00616034"/>
    <w:rsid w:val="00616737"/>
    <w:rsid w:val="006167B3"/>
    <w:rsid w:val="006167B6"/>
    <w:rsid w:val="00616E4E"/>
    <w:rsid w:val="0061715A"/>
    <w:rsid w:val="006175CA"/>
    <w:rsid w:val="00620C7D"/>
    <w:rsid w:val="00621239"/>
    <w:rsid w:val="00621411"/>
    <w:rsid w:val="00621D6B"/>
    <w:rsid w:val="00622750"/>
    <w:rsid w:val="0062289C"/>
    <w:rsid w:val="00622A2E"/>
    <w:rsid w:val="006243A6"/>
    <w:rsid w:val="00624865"/>
    <w:rsid w:val="00624AB6"/>
    <w:rsid w:val="00625004"/>
    <w:rsid w:val="00625138"/>
    <w:rsid w:val="00625734"/>
    <w:rsid w:val="00626651"/>
    <w:rsid w:val="0062668A"/>
    <w:rsid w:val="00626CC1"/>
    <w:rsid w:val="006274F6"/>
    <w:rsid w:val="006275AB"/>
    <w:rsid w:val="00627B98"/>
    <w:rsid w:val="00630DE5"/>
    <w:rsid w:val="00631B44"/>
    <w:rsid w:val="006327DA"/>
    <w:rsid w:val="00633B9B"/>
    <w:rsid w:val="00633E54"/>
    <w:rsid w:val="0063424F"/>
    <w:rsid w:val="00634503"/>
    <w:rsid w:val="00634568"/>
    <w:rsid w:val="006357E4"/>
    <w:rsid w:val="00636797"/>
    <w:rsid w:val="00636A5F"/>
    <w:rsid w:val="00636C6E"/>
    <w:rsid w:val="0064036C"/>
    <w:rsid w:val="00640A23"/>
    <w:rsid w:val="00640CC1"/>
    <w:rsid w:val="00640FA4"/>
    <w:rsid w:val="00641175"/>
    <w:rsid w:val="00641916"/>
    <w:rsid w:val="00642188"/>
    <w:rsid w:val="00642796"/>
    <w:rsid w:val="00642D7C"/>
    <w:rsid w:val="006431EB"/>
    <w:rsid w:val="006432A9"/>
    <w:rsid w:val="00643E9D"/>
    <w:rsid w:val="0064504D"/>
    <w:rsid w:val="00645B9E"/>
    <w:rsid w:val="0064603C"/>
    <w:rsid w:val="00646892"/>
    <w:rsid w:val="00646A55"/>
    <w:rsid w:val="00646B01"/>
    <w:rsid w:val="00646B56"/>
    <w:rsid w:val="00646F1E"/>
    <w:rsid w:val="00646FB6"/>
    <w:rsid w:val="006509F3"/>
    <w:rsid w:val="006510C3"/>
    <w:rsid w:val="0065250D"/>
    <w:rsid w:val="00652E3D"/>
    <w:rsid w:val="0065344F"/>
    <w:rsid w:val="00653A99"/>
    <w:rsid w:val="00654161"/>
    <w:rsid w:val="006547DE"/>
    <w:rsid w:val="006553AA"/>
    <w:rsid w:val="00655E46"/>
    <w:rsid w:val="0065670F"/>
    <w:rsid w:val="006569D9"/>
    <w:rsid w:val="00656CE8"/>
    <w:rsid w:val="00660D79"/>
    <w:rsid w:val="0066152D"/>
    <w:rsid w:val="0066372B"/>
    <w:rsid w:val="00664208"/>
    <w:rsid w:val="00664D33"/>
    <w:rsid w:val="0066521F"/>
    <w:rsid w:val="00665911"/>
    <w:rsid w:val="006659F9"/>
    <w:rsid w:val="00665E84"/>
    <w:rsid w:val="006661B2"/>
    <w:rsid w:val="0066664C"/>
    <w:rsid w:val="00666767"/>
    <w:rsid w:val="006668BA"/>
    <w:rsid w:val="006673A2"/>
    <w:rsid w:val="006674C8"/>
    <w:rsid w:val="00667C74"/>
    <w:rsid w:val="00670AE7"/>
    <w:rsid w:val="00670D2A"/>
    <w:rsid w:val="0067208D"/>
    <w:rsid w:val="0067211B"/>
    <w:rsid w:val="0067244C"/>
    <w:rsid w:val="0067268E"/>
    <w:rsid w:val="006732FE"/>
    <w:rsid w:val="006733FF"/>
    <w:rsid w:val="00674334"/>
    <w:rsid w:val="00674B0A"/>
    <w:rsid w:val="006759A4"/>
    <w:rsid w:val="00675D29"/>
    <w:rsid w:val="00676D35"/>
    <w:rsid w:val="00677AB7"/>
    <w:rsid w:val="00681438"/>
    <w:rsid w:val="00681756"/>
    <w:rsid w:val="00681EAB"/>
    <w:rsid w:val="00682214"/>
    <w:rsid w:val="0068273B"/>
    <w:rsid w:val="006829D6"/>
    <w:rsid w:val="00682D2B"/>
    <w:rsid w:val="00682E25"/>
    <w:rsid w:val="00683833"/>
    <w:rsid w:val="006839BC"/>
    <w:rsid w:val="00683FA5"/>
    <w:rsid w:val="00684872"/>
    <w:rsid w:val="00684E94"/>
    <w:rsid w:val="006856A7"/>
    <w:rsid w:val="00686751"/>
    <w:rsid w:val="00686C9C"/>
    <w:rsid w:val="00686EEC"/>
    <w:rsid w:val="006873E4"/>
    <w:rsid w:val="00687A78"/>
    <w:rsid w:val="006906B9"/>
    <w:rsid w:val="00690AA7"/>
    <w:rsid w:val="00690FA0"/>
    <w:rsid w:val="00691037"/>
    <w:rsid w:val="006913EF"/>
    <w:rsid w:val="006914BF"/>
    <w:rsid w:val="006916FA"/>
    <w:rsid w:val="0069199F"/>
    <w:rsid w:val="006937D8"/>
    <w:rsid w:val="00693BB0"/>
    <w:rsid w:val="00693D0B"/>
    <w:rsid w:val="00693EE3"/>
    <w:rsid w:val="006940E3"/>
    <w:rsid w:val="006944BC"/>
    <w:rsid w:val="006944FF"/>
    <w:rsid w:val="00694B01"/>
    <w:rsid w:val="00694D2D"/>
    <w:rsid w:val="0069520D"/>
    <w:rsid w:val="006966FA"/>
    <w:rsid w:val="006979F9"/>
    <w:rsid w:val="00697C20"/>
    <w:rsid w:val="006A1338"/>
    <w:rsid w:val="006A1E7F"/>
    <w:rsid w:val="006A2F34"/>
    <w:rsid w:val="006A2F84"/>
    <w:rsid w:val="006A3B77"/>
    <w:rsid w:val="006A3BD3"/>
    <w:rsid w:val="006A3D04"/>
    <w:rsid w:val="006A3E2E"/>
    <w:rsid w:val="006A4C6D"/>
    <w:rsid w:val="006A4E09"/>
    <w:rsid w:val="006A4E11"/>
    <w:rsid w:val="006A501C"/>
    <w:rsid w:val="006A6BF2"/>
    <w:rsid w:val="006A73A5"/>
    <w:rsid w:val="006A7A13"/>
    <w:rsid w:val="006A7FAD"/>
    <w:rsid w:val="006B0A85"/>
    <w:rsid w:val="006B1AA3"/>
    <w:rsid w:val="006B1D35"/>
    <w:rsid w:val="006B222D"/>
    <w:rsid w:val="006B23AE"/>
    <w:rsid w:val="006B2DA9"/>
    <w:rsid w:val="006B3018"/>
    <w:rsid w:val="006B3EFA"/>
    <w:rsid w:val="006B6AE2"/>
    <w:rsid w:val="006B7618"/>
    <w:rsid w:val="006B7C24"/>
    <w:rsid w:val="006C0454"/>
    <w:rsid w:val="006C0BB4"/>
    <w:rsid w:val="006C0EA7"/>
    <w:rsid w:val="006C114F"/>
    <w:rsid w:val="006C12D6"/>
    <w:rsid w:val="006C1516"/>
    <w:rsid w:val="006C1522"/>
    <w:rsid w:val="006C2387"/>
    <w:rsid w:val="006C2563"/>
    <w:rsid w:val="006C3100"/>
    <w:rsid w:val="006C3C85"/>
    <w:rsid w:val="006C4B0F"/>
    <w:rsid w:val="006C4E15"/>
    <w:rsid w:val="006C6525"/>
    <w:rsid w:val="006C6779"/>
    <w:rsid w:val="006C67CB"/>
    <w:rsid w:val="006C755F"/>
    <w:rsid w:val="006C79EB"/>
    <w:rsid w:val="006D22F7"/>
    <w:rsid w:val="006D2644"/>
    <w:rsid w:val="006D270A"/>
    <w:rsid w:val="006D3913"/>
    <w:rsid w:val="006D3981"/>
    <w:rsid w:val="006D4FF9"/>
    <w:rsid w:val="006D50BA"/>
    <w:rsid w:val="006D50F2"/>
    <w:rsid w:val="006D5286"/>
    <w:rsid w:val="006D539D"/>
    <w:rsid w:val="006D6149"/>
    <w:rsid w:val="006D6216"/>
    <w:rsid w:val="006D62DB"/>
    <w:rsid w:val="006D6A01"/>
    <w:rsid w:val="006E09FF"/>
    <w:rsid w:val="006E12D4"/>
    <w:rsid w:val="006E12E2"/>
    <w:rsid w:val="006E179F"/>
    <w:rsid w:val="006E1F28"/>
    <w:rsid w:val="006E2866"/>
    <w:rsid w:val="006E32D1"/>
    <w:rsid w:val="006E34E7"/>
    <w:rsid w:val="006E4548"/>
    <w:rsid w:val="006E4A29"/>
    <w:rsid w:val="006E510F"/>
    <w:rsid w:val="006E548A"/>
    <w:rsid w:val="006E56B0"/>
    <w:rsid w:val="006E5CF4"/>
    <w:rsid w:val="006E5F22"/>
    <w:rsid w:val="006E6468"/>
    <w:rsid w:val="006E7405"/>
    <w:rsid w:val="006E7B56"/>
    <w:rsid w:val="006F1365"/>
    <w:rsid w:val="006F1E9B"/>
    <w:rsid w:val="006F2487"/>
    <w:rsid w:val="006F4159"/>
    <w:rsid w:val="006F4691"/>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DD7"/>
    <w:rsid w:val="00701572"/>
    <w:rsid w:val="0070367A"/>
    <w:rsid w:val="007037D7"/>
    <w:rsid w:val="0070396A"/>
    <w:rsid w:val="00703F02"/>
    <w:rsid w:val="007045FA"/>
    <w:rsid w:val="007052C8"/>
    <w:rsid w:val="007054A1"/>
    <w:rsid w:val="00705B98"/>
    <w:rsid w:val="00705E42"/>
    <w:rsid w:val="0070617B"/>
    <w:rsid w:val="00706C20"/>
    <w:rsid w:val="007071E5"/>
    <w:rsid w:val="00711C02"/>
    <w:rsid w:val="007124B3"/>
    <w:rsid w:val="007140B9"/>
    <w:rsid w:val="00714289"/>
    <w:rsid w:val="00714C98"/>
    <w:rsid w:val="0071652D"/>
    <w:rsid w:val="00716B08"/>
    <w:rsid w:val="00717FF1"/>
    <w:rsid w:val="0072067D"/>
    <w:rsid w:val="00720902"/>
    <w:rsid w:val="00721FE3"/>
    <w:rsid w:val="00722918"/>
    <w:rsid w:val="00723307"/>
    <w:rsid w:val="00723AB5"/>
    <w:rsid w:val="00724149"/>
    <w:rsid w:val="0072469B"/>
    <w:rsid w:val="00724EDD"/>
    <w:rsid w:val="00725127"/>
    <w:rsid w:val="007253F0"/>
    <w:rsid w:val="0072553E"/>
    <w:rsid w:val="007258C0"/>
    <w:rsid w:val="00725DE2"/>
    <w:rsid w:val="0072660B"/>
    <w:rsid w:val="0073185A"/>
    <w:rsid w:val="00731E92"/>
    <w:rsid w:val="00732325"/>
    <w:rsid w:val="007329AD"/>
    <w:rsid w:val="00732CAB"/>
    <w:rsid w:val="00733037"/>
    <w:rsid w:val="00733577"/>
    <w:rsid w:val="007338CA"/>
    <w:rsid w:val="0073497E"/>
    <w:rsid w:val="00734B51"/>
    <w:rsid w:val="00734CC5"/>
    <w:rsid w:val="007354F9"/>
    <w:rsid w:val="007360E1"/>
    <w:rsid w:val="00736878"/>
    <w:rsid w:val="007369AD"/>
    <w:rsid w:val="00736AD5"/>
    <w:rsid w:val="00736D12"/>
    <w:rsid w:val="00736DD9"/>
    <w:rsid w:val="00736F2C"/>
    <w:rsid w:val="00740949"/>
    <w:rsid w:val="00740A29"/>
    <w:rsid w:val="00741051"/>
    <w:rsid w:val="00741993"/>
    <w:rsid w:val="00741E77"/>
    <w:rsid w:val="007420A6"/>
    <w:rsid w:val="0074298E"/>
    <w:rsid w:val="007430EF"/>
    <w:rsid w:val="00743E2F"/>
    <w:rsid w:val="00744734"/>
    <w:rsid w:val="00744AA8"/>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4F3"/>
    <w:rsid w:val="00754E5A"/>
    <w:rsid w:val="0075527D"/>
    <w:rsid w:val="007560A0"/>
    <w:rsid w:val="00756657"/>
    <w:rsid w:val="00757444"/>
    <w:rsid w:val="007577D7"/>
    <w:rsid w:val="00757A1F"/>
    <w:rsid w:val="00761470"/>
    <w:rsid w:val="00762002"/>
    <w:rsid w:val="00762959"/>
    <w:rsid w:val="00762993"/>
    <w:rsid w:val="00762AD1"/>
    <w:rsid w:val="00763365"/>
    <w:rsid w:val="00763C50"/>
    <w:rsid w:val="00764214"/>
    <w:rsid w:val="00764720"/>
    <w:rsid w:val="00764760"/>
    <w:rsid w:val="00764B3A"/>
    <w:rsid w:val="00764DAA"/>
    <w:rsid w:val="00764F43"/>
    <w:rsid w:val="00766183"/>
    <w:rsid w:val="00766424"/>
    <w:rsid w:val="00766636"/>
    <w:rsid w:val="00767135"/>
    <w:rsid w:val="007671C4"/>
    <w:rsid w:val="00767383"/>
    <w:rsid w:val="00767F78"/>
    <w:rsid w:val="007702EE"/>
    <w:rsid w:val="00770A62"/>
    <w:rsid w:val="00770AFA"/>
    <w:rsid w:val="00770E42"/>
    <w:rsid w:val="00771950"/>
    <w:rsid w:val="00772022"/>
    <w:rsid w:val="00772A13"/>
    <w:rsid w:val="00774B21"/>
    <w:rsid w:val="00774C88"/>
    <w:rsid w:val="0077562B"/>
    <w:rsid w:val="00775AD8"/>
    <w:rsid w:val="00776918"/>
    <w:rsid w:val="0077722E"/>
    <w:rsid w:val="00777A5D"/>
    <w:rsid w:val="00777B26"/>
    <w:rsid w:val="007800AC"/>
    <w:rsid w:val="00780202"/>
    <w:rsid w:val="00780B3E"/>
    <w:rsid w:val="007814A7"/>
    <w:rsid w:val="0078357F"/>
    <w:rsid w:val="007843DB"/>
    <w:rsid w:val="00784420"/>
    <w:rsid w:val="007845EB"/>
    <w:rsid w:val="00784829"/>
    <w:rsid w:val="00784F36"/>
    <w:rsid w:val="0078546F"/>
    <w:rsid w:val="00785612"/>
    <w:rsid w:val="007859E2"/>
    <w:rsid w:val="00786316"/>
    <w:rsid w:val="00786D11"/>
    <w:rsid w:val="00786ECE"/>
    <w:rsid w:val="00787285"/>
    <w:rsid w:val="007902DB"/>
    <w:rsid w:val="007905CD"/>
    <w:rsid w:val="0079097C"/>
    <w:rsid w:val="00790B40"/>
    <w:rsid w:val="00790BC2"/>
    <w:rsid w:val="00790C1A"/>
    <w:rsid w:val="00790ED3"/>
    <w:rsid w:val="007917E4"/>
    <w:rsid w:val="00791F85"/>
    <w:rsid w:val="007926A9"/>
    <w:rsid w:val="007926FF"/>
    <w:rsid w:val="00792B84"/>
    <w:rsid w:val="00792BB9"/>
    <w:rsid w:val="007930B7"/>
    <w:rsid w:val="007933BB"/>
    <w:rsid w:val="007936B6"/>
    <w:rsid w:val="00793A94"/>
    <w:rsid w:val="00793C94"/>
    <w:rsid w:val="007955BA"/>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526B"/>
    <w:rsid w:val="007A68E6"/>
    <w:rsid w:val="007A6C35"/>
    <w:rsid w:val="007A7D93"/>
    <w:rsid w:val="007A7D94"/>
    <w:rsid w:val="007B0C45"/>
    <w:rsid w:val="007B0F61"/>
    <w:rsid w:val="007B2051"/>
    <w:rsid w:val="007B3284"/>
    <w:rsid w:val="007B3841"/>
    <w:rsid w:val="007B39FF"/>
    <w:rsid w:val="007B434F"/>
    <w:rsid w:val="007B4576"/>
    <w:rsid w:val="007B5C31"/>
    <w:rsid w:val="007B655E"/>
    <w:rsid w:val="007B67EA"/>
    <w:rsid w:val="007B6810"/>
    <w:rsid w:val="007B68F8"/>
    <w:rsid w:val="007B6A73"/>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3401"/>
    <w:rsid w:val="007D58D2"/>
    <w:rsid w:val="007D6322"/>
    <w:rsid w:val="007D6EF5"/>
    <w:rsid w:val="007E042D"/>
    <w:rsid w:val="007E0929"/>
    <w:rsid w:val="007E116B"/>
    <w:rsid w:val="007E1418"/>
    <w:rsid w:val="007E1478"/>
    <w:rsid w:val="007E158E"/>
    <w:rsid w:val="007E17FE"/>
    <w:rsid w:val="007E1BF3"/>
    <w:rsid w:val="007E1F21"/>
    <w:rsid w:val="007E2421"/>
    <w:rsid w:val="007E2E9D"/>
    <w:rsid w:val="007E317A"/>
    <w:rsid w:val="007E38B1"/>
    <w:rsid w:val="007E3EF9"/>
    <w:rsid w:val="007E452D"/>
    <w:rsid w:val="007E5C9C"/>
    <w:rsid w:val="007E5F15"/>
    <w:rsid w:val="007E608B"/>
    <w:rsid w:val="007E684F"/>
    <w:rsid w:val="007E6D0D"/>
    <w:rsid w:val="007E7633"/>
    <w:rsid w:val="007E79F0"/>
    <w:rsid w:val="007E7B8B"/>
    <w:rsid w:val="007E7E58"/>
    <w:rsid w:val="007F0BA9"/>
    <w:rsid w:val="007F1A19"/>
    <w:rsid w:val="007F1BF2"/>
    <w:rsid w:val="007F242D"/>
    <w:rsid w:val="007F2532"/>
    <w:rsid w:val="007F2B1F"/>
    <w:rsid w:val="007F319A"/>
    <w:rsid w:val="007F375D"/>
    <w:rsid w:val="007F3D23"/>
    <w:rsid w:val="007F3DDE"/>
    <w:rsid w:val="007F3FD0"/>
    <w:rsid w:val="007F40C1"/>
    <w:rsid w:val="007F4BA7"/>
    <w:rsid w:val="007F6F6F"/>
    <w:rsid w:val="007F7333"/>
    <w:rsid w:val="007F73DD"/>
    <w:rsid w:val="007F7727"/>
    <w:rsid w:val="0080011C"/>
    <w:rsid w:val="0080299D"/>
    <w:rsid w:val="00803250"/>
    <w:rsid w:val="00804C85"/>
    <w:rsid w:val="00805042"/>
    <w:rsid w:val="008053F5"/>
    <w:rsid w:val="0080642D"/>
    <w:rsid w:val="00806E67"/>
    <w:rsid w:val="00807132"/>
    <w:rsid w:val="00807502"/>
    <w:rsid w:val="008078D8"/>
    <w:rsid w:val="008100C4"/>
    <w:rsid w:val="00811283"/>
    <w:rsid w:val="008117D5"/>
    <w:rsid w:val="008119A8"/>
    <w:rsid w:val="0081259A"/>
    <w:rsid w:val="00812BBD"/>
    <w:rsid w:val="0081327E"/>
    <w:rsid w:val="00813CD8"/>
    <w:rsid w:val="00814498"/>
    <w:rsid w:val="008148C3"/>
    <w:rsid w:val="00815049"/>
    <w:rsid w:val="008159D0"/>
    <w:rsid w:val="00815E0F"/>
    <w:rsid w:val="0081647B"/>
    <w:rsid w:val="008167E9"/>
    <w:rsid w:val="00816CE6"/>
    <w:rsid w:val="008175F5"/>
    <w:rsid w:val="00820189"/>
    <w:rsid w:val="008204B8"/>
    <w:rsid w:val="00820600"/>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5F1A"/>
    <w:rsid w:val="008268B1"/>
    <w:rsid w:val="008268FA"/>
    <w:rsid w:val="0082732F"/>
    <w:rsid w:val="008278AE"/>
    <w:rsid w:val="00827944"/>
    <w:rsid w:val="00827B7D"/>
    <w:rsid w:val="00830EA3"/>
    <w:rsid w:val="00831968"/>
    <w:rsid w:val="0083234A"/>
    <w:rsid w:val="00832629"/>
    <w:rsid w:val="008326FC"/>
    <w:rsid w:val="00833E7C"/>
    <w:rsid w:val="0083457E"/>
    <w:rsid w:val="00834678"/>
    <w:rsid w:val="00834E18"/>
    <w:rsid w:val="0083517D"/>
    <w:rsid w:val="00835217"/>
    <w:rsid w:val="00835307"/>
    <w:rsid w:val="00836C51"/>
    <w:rsid w:val="00837960"/>
    <w:rsid w:val="00837D7A"/>
    <w:rsid w:val="00837E18"/>
    <w:rsid w:val="008405B3"/>
    <w:rsid w:val="00841DCF"/>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EC8"/>
    <w:rsid w:val="00855156"/>
    <w:rsid w:val="008561DC"/>
    <w:rsid w:val="00856F41"/>
    <w:rsid w:val="00857821"/>
    <w:rsid w:val="00857B2F"/>
    <w:rsid w:val="00857B4E"/>
    <w:rsid w:val="00857C88"/>
    <w:rsid w:val="008605BF"/>
    <w:rsid w:val="00860E2A"/>
    <w:rsid w:val="00860F86"/>
    <w:rsid w:val="00861CE1"/>
    <w:rsid w:val="008622B4"/>
    <w:rsid w:val="00863768"/>
    <w:rsid w:val="00863D59"/>
    <w:rsid w:val="00863E48"/>
    <w:rsid w:val="00863FEE"/>
    <w:rsid w:val="00864842"/>
    <w:rsid w:val="00864AE3"/>
    <w:rsid w:val="0086505D"/>
    <w:rsid w:val="00865247"/>
    <w:rsid w:val="00865D71"/>
    <w:rsid w:val="00866233"/>
    <w:rsid w:val="0086633F"/>
    <w:rsid w:val="00866E88"/>
    <w:rsid w:val="00867676"/>
    <w:rsid w:val="00867AAB"/>
    <w:rsid w:val="0087000B"/>
    <w:rsid w:val="008717A6"/>
    <w:rsid w:val="00871DC4"/>
    <w:rsid w:val="00873C40"/>
    <w:rsid w:val="00874146"/>
    <w:rsid w:val="0087491E"/>
    <w:rsid w:val="00874F2D"/>
    <w:rsid w:val="00875531"/>
    <w:rsid w:val="00876460"/>
    <w:rsid w:val="00876FB7"/>
    <w:rsid w:val="00877030"/>
    <w:rsid w:val="0087778D"/>
    <w:rsid w:val="00877BBF"/>
    <w:rsid w:val="00877DAE"/>
    <w:rsid w:val="00882027"/>
    <w:rsid w:val="008828F6"/>
    <w:rsid w:val="00882E5A"/>
    <w:rsid w:val="00883455"/>
    <w:rsid w:val="008839E0"/>
    <w:rsid w:val="00883E0C"/>
    <w:rsid w:val="00884AFC"/>
    <w:rsid w:val="008851EB"/>
    <w:rsid w:val="008854B4"/>
    <w:rsid w:val="0088566C"/>
    <w:rsid w:val="00886967"/>
    <w:rsid w:val="00887420"/>
    <w:rsid w:val="00891251"/>
    <w:rsid w:val="0089191C"/>
    <w:rsid w:val="00892093"/>
    <w:rsid w:val="00892363"/>
    <w:rsid w:val="008935D1"/>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309"/>
    <w:rsid w:val="008A2A91"/>
    <w:rsid w:val="008A3085"/>
    <w:rsid w:val="008A30F0"/>
    <w:rsid w:val="008A4855"/>
    <w:rsid w:val="008A5793"/>
    <w:rsid w:val="008A604D"/>
    <w:rsid w:val="008A636D"/>
    <w:rsid w:val="008A6498"/>
    <w:rsid w:val="008A689E"/>
    <w:rsid w:val="008A69AE"/>
    <w:rsid w:val="008A6B50"/>
    <w:rsid w:val="008A6DBF"/>
    <w:rsid w:val="008A6F5C"/>
    <w:rsid w:val="008A6FBD"/>
    <w:rsid w:val="008A70C3"/>
    <w:rsid w:val="008A768C"/>
    <w:rsid w:val="008A785E"/>
    <w:rsid w:val="008A78E8"/>
    <w:rsid w:val="008B05FD"/>
    <w:rsid w:val="008B0845"/>
    <w:rsid w:val="008B12FC"/>
    <w:rsid w:val="008B1C1C"/>
    <w:rsid w:val="008B2249"/>
    <w:rsid w:val="008B3897"/>
    <w:rsid w:val="008B452B"/>
    <w:rsid w:val="008B4A39"/>
    <w:rsid w:val="008B5175"/>
    <w:rsid w:val="008B5AA2"/>
    <w:rsid w:val="008B5EC9"/>
    <w:rsid w:val="008B632C"/>
    <w:rsid w:val="008B67ED"/>
    <w:rsid w:val="008B7030"/>
    <w:rsid w:val="008B7D64"/>
    <w:rsid w:val="008C03CF"/>
    <w:rsid w:val="008C072C"/>
    <w:rsid w:val="008C0E53"/>
    <w:rsid w:val="008C15FE"/>
    <w:rsid w:val="008C1F95"/>
    <w:rsid w:val="008C3167"/>
    <w:rsid w:val="008C35D9"/>
    <w:rsid w:val="008C4161"/>
    <w:rsid w:val="008C53CA"/>
    <w:rsid w:val="008C5CF8"/>
    <w:rsid w:val="008C5D54"/>
    <w:rsid w:val="008C69D0"/>
    <w:rsid w:val="008C6C46"/>
    <w:rsid w:val="008C72BE"/>
    <w:rsid w:val="008C7471"/>
    <w:rsid w:val="008C7B4F"/>
    <w:rsid w:val="008C7C3A"/>
    <w:rsid w:val="008D0346"/>
    <w:rsid w:val="008D03A5"/>
    <w:rsid w:val="008D07F7"/>
    <w:rsid w:val="008D1187"/>
    <w:rsid w:val="008D183B"/>
    <w:rsid w:val="008D1F93"/>
    <w:rsid w:val="008D205E"/>
    <w:rsid w:val="008D2927"/>
    <w:rsid w:val="008D2C7C"/>
    <w:rsid w:val="008D2E52"/>
    <w:rsid w:val="008D37D8"/>
    <w:rsid w:val="008D3A4D"/>
    <w:rsid w:val="008D58D0"/>
    <w:rsid w:val="008D5BC6"/>
    <w:rsid w:val="008D5C0F"/>
    <w:rsid w:val="008D6165"/>
    <w:rsid w:val="008D616F"/>
    <w:rsid w:val="008D61AB"/>
    <w:rsid w:val="008D6579"/>
    <w:rsid w:val="008D6A37"/>
    <w:rsid w:val="008D6FAD"/>
    <w:rsid w:val="008D73C2"/>
    <w:rsid w:val="008D761D"/>
    <w:rsid w:val="008D77EF"/>
    <w:rsid w:val="008D79F9"/>
    <w:rsid w:val="008D7CA3"/>
    <w:rsid w:val="008E0497"/>
    <w:rsid w:val="008E0C40"/>
    <w:rsid w:val="008E13CC"/>
    <w:rsid w:val="008E1549"/>
    <w:rsid w:val="008E1583"/>
    <w:rsid w:val="008E19DD"/>
    <w:rsid w:val="008E1B28"/>
    <w:rsid w:val="008E1FFE"/>
    <w:rsid w:val="008E2049"/>
    <w:rsid w:val="008E2472"/>
    <w:rsid w:val="008E27FA"/>
    <w:rsid w:val="008E3A7B"/>
    <w:rsid w:val="008E40D1"/>
    <w:rsid w:val="008E4259"/>
    <w:rsid w:val="008E478F"/>
    <w:rsid w:val="008E491F"/>
    <w:rsid w:val="008E4F56"/>
    <w:rsid w:val="008E5A51"/>
    <w:rsid w:val="008E6821"/>
    <w:rsid w:val="008E6EA3"/>
    <w:rsid w:val="008E7169"/>
    <w:rsid w:val="008E7F09"/>
    <w:rsid w:val="008F00B3"/>
    <w:rsid w:val="008F0BA2"/>
    <w:rsid w:val="008F0E86"/>
    <w:rsid w:val="008F110C"/>
    <w:rsid w:val="008F12E2"/>
    <w:rsid w:val="008F14D2"/>
    <w:rsid w:val="008F1538"/>
    <w:rsid w:val="008F1D67"/>
    <w:rsid w:val="008F26DA"/>
    <w:rsid w:val="008F2D07"/>
    <w:rsid w:val="008F3B6D"/>
    <w:rsid w:val="008F4A96"/>
    <w:rsid w:val="008F5379"/>
    <w:rsid w:val="008F5846"/>
    <w:rsid w:val="008F5C11"/>
    <w:rsid w:val="008F626E"/>
    <w:rsid w:val="008F6272"/>
    <w:rsid w:val="008F7A67"/>
    <w:rsid w:val="008F7D32"/>
    <w:rsid w:val="00900A43"/>
    <w:rsid w:val="00901261"/>
    <w:rsid w:val="00901E39"/>
    <w:rsid w:val="00902076"/>
    <w:rsid w:val="00902121"/>
    <w:rsid w:val="00902621"/>
    <w:rsid w:val="00902F35"/>
    <w:rsid w:val="00903064"/>
    <w:rsid w:val="00903C49"/>
    <w:rsid w:val="00903FF9"/>
    <w:rsid w:val="00904EBC"/>
    <w:rsid w:val="00905287"/>
    <w:rsid w:val="0090587A"/>
    <w:rsid w:val="00905B40"/>
    <w:rsid w:val="00906EA1"/>
    <w:rsid w:val="00907E22"/>
    <w:rsid w:val="00910396"/>
    <w:rsid w:val="009104B0"/>
    <w:rsid w:val="00910888"/>
    <w:rsid w:val="00911141"/>
    <w:rsid w:val="00911B09"/>
    <w:rsid w:val="00911B18"/>
    <w:rsid w:val="00912767"/>
    <w:rsid w:val="0091282E"/>
    <w:rsid w:val="00912DBD"/>
    <w:rsid w:val="00912F8D"/>
    <w:rsid w:val="00913474"/>
    <w:rsid w:val="009147BA"/>
    <w:rsid w:val="00916782"/>
    <w:rsid w:val="0091698F"/>
    <w:rsid w:val="00916A72"/>
    <w:rsid w:val="00916ABE"/>
    <w:rsid w:val="00916C84"/>
    <w:rsid w:val="00917714"/>
    <w:rsid w:val="009177AF"/>
    <w:rsid w:val="009205EB"/>
    <w:rsid w:val="0092105B"/>
    <w:rsid w:val="00921145"/>
    <w:rsid w:val="009215F1"/>
    <w:rsid w:val="0092250A"/>
    <w:rsid w:val="009225B4"/>
    <w:rsid w:val="00922DC0"/>
    <w:rsid w:val="00923E10"/>
    <w:rsid w:val="009241D5"/>
    <w:rsid w:val="00924AD1"/>
    <w:rsid w:val="009256D0"/>
    <w:rsid w:val="00925E0E"/>
    <w:rsid w:val="00926CB8"/>
    <w:rsid w:val="009274C4"/>
    <w:rsid w:val="00927505"/>
    <w:rsid w:val="00927FFE"/>
    <w:rsid w:val="00930297"/>
    <w:rsid w:val="00930634"/>
    <w:rsid w:val="0093086C"/>
    <w:rsid w:val="00930A97"/>
    <w:rsid w:val="00930CAD"/>
    <w:rsid w:val="00931975"/>
    <w:rsid w:val="009330DE"/>
    <w:rsid w:val="009337DE"/>
    <w:rsid w:val="00933E03"/>
    <w:rsid w:val="00934900"/>
    <w:rsid w:val="00935054"/>
    <w:rsid w:val="009354C6"/>
    <w:rsid w:val="009357A1"/>
    <w:rsid w:val="009361C7"/>
    <w:rsid w:val="00936641"/>
    <w:rsid w:val="00936B01"/>
    <w:rsid w:val="00936C20"/>
    <w:rsid w:val="00937E14"/>
    <w:rsid w:val="009401DE"/>
    <w:rsid w:val="00940633"/>
    <w:rsid w:val="00940E06"/>
    <w:rsid w:val="00941FA7"/>
    <w:rsid w:val="00942173"/>
    <w:rsid w:val="00942A87"/>
    <w:rsid w:val="00943670"/>
    <w:rsid w:val="00943E51"/>
    <w:rsid w:val="00944207"/>
    <w:rsid w:val="009445E4"/>
    <w:rsid w:val="00944D42"/>
    <w:rsid w:val="009451CB"/>
    <w:rsid w:val="009453C4"/>
    <w:rsid w:val="0094638F"/>
    <w:rsid w:val="0094639D"/>
    <w:rsid w:val="009468CB"/>
    <w:rsid w:val="00947045"/>
    <w:rsid w:val="00947201"/>
    <w:rsid w:val="0094725C"/>
    <w:rsid w:val="00950850"/>
    <w:rsid w:val="00951AA1"/>
    <w:rsid w:val="0095214F"/>
    <w:rsid w:val="0095225F"/>
    <w:rsid w:val="00952333"/>
    <w:rsid w:val="0095246A"/>
    <w:rsid w:val="00952B68"/>
    <w:rsid w:val="00952FBF"/>
    <w:rsid w:val="00953285"/>
    <w:rsid w:val="00953328"/>
    <w:rsid w:val="0095498E"/>
    <w:rsid w:val="00954C81"/>
    <w:rsid w:val="00954F36"/>
    <w:rsid w:val="0095521D"/>
    <w:rsid w:val="00955AAB"/>
    <w:rsid w:val="00955BD3"/>
    <w:rsid w:val="0095608E"/>
    <w:rsid w:val="00956105"/>
    <w:rsid w:val="009576A7"/>
    <w:rsid w:val="00957BDC"/>
    <w:rsid w:val="00957DC6"/>
    <w:rsid w:val="00957DD9"/>
    <w:rsid w:val="00957E7D"/>
    <w:rsid w:val="0096068B"/>
    <w:rsid w:val="00960E12"/>
    <w:rsid w:val="00960E57"/>
    <w:rsid w:val="00961168"/>
    <w:rsid w:val="0096131A"/>
    <w:rsid w:val="009613A1"/>
    <w:rsid w:val="00962116"/>
    <w:rsid w:val="00962168"/>
    <w:rsid w:val="00963778"/>
    <w:rsid w:val="00964CF4"/>
    <w:rsid w:val="009652B2"/>
    <w:rsid w:val="0096578D"/>
    <w:rsid w:val="00965980"/>
    <w:rsid w:val="00966A1D"/>
    <w:rsid w:val="00966C77"/>
    <w:rsid w:val="00966E72"/>
    <w:rsid w:val="009672A8"/>
    <w:rsid w:val="00967FF8"/>
    <w:rsid w:val="0097013D"/>
    <w:rsid w:val="009715C3"/>
    <w:rsid w:val="00971651"/>
    <w:rsid w:val="00971721"/>
    <w:rsid w:val="009723D6"/>
    <w:rsid w:val="00972F7A"/>
    <w:rsid w:val="009734A5"/>
    <w:rsid w:val="00973C33"/>
    <w:rsid w:val="00973FF2"/>
    <w:rsid w:val="009743B3"/>
    <w:rsid w:val="00974C20"/>
    <w:rsid w:val="00974FF9"/>
    <w:rsid w:val="00975694"/>
    <w:rsid w:val="00975893"/>
    <w:rsid w:val="009761E6"/>
    <w:rsid w:val="0097674B"/>
    <w:rsid w:val="00977024"/>
    <w:rsid w:val="00977B35"/>
    <w:rsid w:val="00977CBA"/>
    <w:rsid w:val="00980D10"/>
    <w:rsid w:val="00980F29"/>
    <w:rsid w:val="00982002"/>
    <w:rsid w:val="00982A00"/>
    <w:rsid w:val="00982FB3"/>
    <w:rsid w:val="0098320C"/>
    <w:rsid w:val="00983C0A"/>
    <w:rsid w:val="00984118"/>
    <w:rsid w:val="0098568B"/>
    <w:rsid w:val="0098629E"/>
    <w:rsid w:val="009868FA"/>
    <w:rsid w:val="0098708A"/>
    <w:rsid w:val="00990E62"/>
    <w:rsid w:val="00991295"/>
    <w:rsid w:val="009913B2"/>
    <w:rsid w:val="00991E43"/>
    <w:rsid w:val="009922DC"/>
    <w:rsid w:val="00992F60"/>
    <w:rsid w:val="0099336F"/>
    <w:rsid w:val="00993D13"/>
    <w:rsid w:val="009946D2"/>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2E27"/>
    <w:rsid w:val="009A3498"/>
    <w:rsid w:val="009A3732"/>
    <w:rsid w:val="009A3B0E"/>
    <w:rsid w:val="009A3DC0"/>
    <w:rsid w:val="009A41BF"/>
    <w:rsid w:val="009A5223"/>
    <w:rsid w:val="009A5346"/>
    <w:rsid w:val="009A54CC"/>
    <w:rsid w:val="009A5511"/>
    <w:rsid w:val="009A6D22"/>
    <w:rsid w:val="009B0046"/>
    <w:rsid w:val="009B0A75"/>
    <w:rsid w:val="009B1150"/>
    <w:rsid w:val="009B179F"/>
    <w:rsid w:val="009B3279"/>
    <w:rsid w:val="009B389F"/>
    <w:rsid w:val="009B3AD6"/>
    <w:rsid w:val="009B4854"/>
    <w:rsid w:val="009B486C"/>
    <w:rsid w:val="009B4D21"/>
    <w:rsid w:val="009B57E6"/>
    <w:rsid w:val="009B5B2F"/>
    <w:rsid w:val="009B5F00"/>
    <w:rsid w:val="009B6DCF"/>
    <w:rsid w:val="009B79D3"/>
    <w:rsid w:val="009C0480"/>
    <w:rsid w:val="009C04E3"/>
    <w:rsid w:val="009C07CD"/>
    <w:rsid w:val="009C14EE"/>
    <w:rsid w:val="009C1BB5"/>
    <w:rsid w:val="009C23C5"/>
    <w:rsid w:val="009C2A22"/>
    <w:rsid w:val="009C317A"/>
    <w:rsid w:val="009C34C8"/>
    <w:rsid w:val="009C3F11"/>
    <w:rsid w:val="009C5C14"/>
    <w:rsid w:val="009C6240"/>
    <w:rsid w:val="009C64AF"/>
    <w:rsid w:val="009C699A"/>
    <w:rsid w:val="009C73C6"/>
    <w:rsid w:val="009D0648"/>
    <w:rsid w:val="009D13CD"/>
    <w:rsid w:val="009D1874"/>
    <w:rsid w:val="009D243E"/>
    <w:rsid w:val="009D27A1"/>
    <w:rsid w:val="009D4246"/>
    <w:rsid w:val="009D4A96"/>
    <w:rsid w:val="009D534B"/>
    <w:rsid w:val="009D5864"/>
    <w:rsid w:val="009D7A04"/>
    <w:rsid w:val="009E047C"/>
    <w:rsid w:val="009E11F4"/>
    <w:rsid w:val="009E15F7"/>
    <w:rsid w:val="009E19D2"/>
    <w:rsid w:val="009E1AF4"/>
    <w:rsid w:val="009E1FE6"/>
    <w:rsid w:val="009E2290"/>
    <w:rsid w:val="009E2DC0"/>
    <w:rsid w:val="009E39F0"/>
    <w:rsid w:val="009E4320"/>
    <w:rsid w:val="009E4932"/>
    <w:rsid w:val="009E5A84"/>
    <w:rsid w:val="009E5F5D"/>
    <w:rsid w:val="009E73FA"/>
    <w:rsid w:val="009F05C9"/>
    <w:rsid w:val="009F07C1"/>
    <w:rsid w:val="009F0B0E"/>
    <w:rsid w:val="009F131F"/>
    <w:rsid w:val="009F2253"/>
    <w:rsid w:val="009F2825"/>
    <w:rsid w:val="009F2BE1"/>
    <w:rsid w:val="009F32FC"/>
    <w:rsid w:val="009F388A"/>
    <w:rsid w:val="009F3EA2"/>
    <w:rsid w:val="009F4C4F"/>
    <w:rsid w:val="009F4D2C"/>
    <w:rsid w:val="009F4D85"/>
    <w:rsid w:val="009F5C1A"/>
    <w:rsid w:val="009F605A"/>
    <w:rsid w:val="009F6B9F"/>
    <w:rsid w:val="00A005CA"/>
    <w:rsid w:val="00A010D2"/>
    <w:rsid w:val="00A01A4F"/>
    <w:rsid w:val="00A01EE9"/>
    <w:rsid w:val="00A020EC"/>
    <w:rsid w:val="00A024FB"/>
    <w:rsid w:val="00A0369F"/>
    <w:rsid w:val="00A037AB"/>
    <w:rsid w:val="00A03B48"/>
    <w:rsid w:val="00A03F23"/>
    <w:rsid w:val="00A04656"/>
    <w:rsid w:val="00A05147"/>
    <w:rsid w:val="00A05A53"/>
    <w:rsid w:val="00A061D7"/>
    <w:rsid w:val="00A06666"/>
    <w:rsid w:val="00A0686C"/>
    <w:rsid w:val="00A07151"/>
    <w:rsid w:val="00A07990"/>
    <w:rsid w:val="00A07E10"/>
    <w:rsid w:val="00A10971"/>
    <w:rsid w:val="00A11FB2"/>
    <w:rsid w:val="00A1205A"/>
    <w:rsid w:val="00A131AF"/>
    <w:rsid w:val="00A14340"/>
    <w:rsid w:val="00A1442F"/>
    <w:rsid w:val="00A14758"/>
    <w:rsid w:val="00A15EFA"/>
    <w:rsid w:val="00A15F7C"/>
    <w:rsid w:val="00A16685"/>
    <w:rsid w:val="00A16801"/>
    <w:rsid w:val="00A17978"/>
    <w:rsid w:val="00A17C45"/>
    <w:rsid w:val="00A20160"/>
    <w:rsid w:val="00A20677"/>
    <w:rsid w:val="00A20D04"/>
    <w:rsid w:val="00A21589"/>
    <w:rsid w:val="00A21B1E"/>
    <w:rsid w:val="00A21D7B"/>
    <w:rsid w:val="00A23C24"/>
    <w:rsid w:val="00A2420F"/>
    <w:rsid w:val="00A24E3F"/>
    <w:rsid w:val="00A25FBB"/>
    <w:rsid w:val="00A26507"/>
    <w:rsid w:val="00A26D04"/>
    <w:rsid w:val="00A30742"/>
    <w:rsid w:val="00A308E0"/>
    <w:rsid w:val="00A31006"/>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85E"/>
    <w:rsid w:val="00A44058"/>
    <w:rsid w:val="00A440E2"/>
    <w:rsid w:val="00A44B81"/>
    <w:rsid w:val="00A4508B"/>
    <w:rsid w:val="00A456BD"/>
    <w:rsid w:val="00A46AE2"/>
    <w:rsid w:val="00A46BF2"/>
    <w:rsid w:val="00A46F60"/>
    <w:rsid w:val="00A4768A"/>
    <w:rsid w:val="00A47AEF"/>
    <w:rsid w:val="00A47F3E"/>
    <w:rsid w:val="00A5051D"/>
    <w:rsid w:val="00A505E9"/>
    <w:rsid w:val="00A5084C"/>
    <w:rsid w:val="00A52DFB"/>
    <w:rsid w:val="00A53136"/>
    <w:rsid w:val="00A53161"/>
    <w:rsid w:val="00A54F16"/>
    <w:rsid w:val="00A551D8"/>
    <w:rsid w:val="00A5556E"/>
    <w:rsid w:val="00A5577A"/>
    <w:rsid w:val="00A55B47"/>
    <w:rsid w:val="00A5621B"/>
    <w:rsid w:val="00A5645C"/>
    <w:rsid w:val="00A56EBC"/>
    <w:rsid w:val="00A57381"/>
    <w:rsid w:val="00A60639"/>
    <w:rsid w:val="00A60E26"/>
    <w:rsid w:val="00A60F83"/>
    <w:rsid w:val="00A61459"/>
    <w:rsid w:val="00A617EA"/>
    <w:rsid w:val="00A618E4"/>
    <w:rsid w:val="00A61F27"/>
    <w:rsid w:val="00A63091"/>
    <w:rsid w:val="00A63A99"/>
    <w:rsid w:val="00A63C75"/>
    <w:rsid w:val="00A642D7"/>
    <w:rsid w:val="00A6451F"/>
    <w:rsid w:val="00A650E1"/>
    <w:rsid w:val="00A653BC"/>
    <w:rsid w:val="00A659EF"/>
    <w:rsid w:val="00A6680C"/>
    <w:rsid w:val="00A66D04"/>
    <w:rsid w:val="00A675A5"/>
    <w:rsid w:val="00A67847"/>
    <w:rsid w:val="00A67857"/>
    <w:rsid w:val="00A67DDE"/>
    <w:rsid w:val="00A70235"/>
    <w:rsid w:val="00A70384"/>
    <w:rsid w:val="00A70BFD"/>
    <w:rsid w:val="00A7198A"/>
    <w:rsid w:val="00A71E50"/>
    <w:rsid w:val="00A727EB"/>
    <w:rsid w:val="00A72F27"/>
    <w:rsid w:val="00A72F43"/>
    <w:rsid w:val="00A7429A"/>
    <w:rsid w:val="00A74E56"/>
    <w:rsid w:val="00A75360"/>
    <w:rsid w:val="00A758BF"/>
    <w:rsid w:val="00A76BEF"/>
    <w:rsid w:val="00A76DD2"/>
    <w:rsid w:val="00A77013"/>
    <w:rsid w:val="00A773D2"/>
    <w:rsid w:val="00A773E9"/>
    <w:rsid w:val="00A77E90"/>
    <w:rsid w:val="00A804C4"/>
    <w:rsid w:val="00A80970"/>
    <w:rsid w:val="00A80AC5"/>
    <w:rsid w:val="00A80EBF"/>
    <w:rsid w:val="00A81672"/>
    <w:rsid w:val="00A81C88"/>
    <w:rsid w:val="00A82B55"/>
    <w:rsid w:val="00A82C0A"/>
    <w:rsid w:val="00A82E54"/>
    <w:rsid w:val="00A832C4"/>
    <w:rsid w:val="00A83F76"/>
    <w:rsid w:val="00A8433C"/>
    <w:rsid w:val="00A84E5F"/>
    <w:rsid w:val="00A85381"/>
    <w:rsid w:val="00A85DDA"/>
    <w:rsid w:val="00A865B5"/>
    <w:rsid w:val="00A8691A"/>
    <w:rsid w:val="00A86A71"/>
    <w:rsid w:val="00A86CD0"/>
    <w:rsid w:val="00A87B17"/>
    <w:rsid w:val="00A910B4"/>
    <w:rsid w:val="00A912A8"/>
    <w:rsid w:val="00A91A9C"/>
    <w:rsid w:val="00A92DF1"/>
    <w:rsid w:val="00A92E04"/>
    <w:rsid w:val="00A93146"/>
    <w:rsid w:val="00A93756"/>
    <w:rsid w:val="00A93F51"/>
    <w:rsid w:val="00A943C5"/>
    <w:rsid w:val="00A94B12"/>
    <w:rsid w:val="00A9589E"/>
    <w:rsid w:val="00A95E84"/>
    <w:rsid w:val="00A95EB2"/>
    <w:rsid w:val="00A95EC9"/>
    <w:rsid w:val="00A96A0F"/>
    <w:rsid w:val="00A9713B"/>
    <w:rsid w:val="00A97524"/>
    <w:rsid w:val="00AA09DA"/>
    <w:rsid w:val="00AA16E4"/>
    <w:rsid w:val="00AA18E3"/>
    <w:rsid w:val="00AA1C4C"/>
    <w:rsid w:val="00AA1C56"/>
    <w:rsid w:val="00AA2499"/>
    <w:rsid w:val="00AA26B1"/>
    <w:rsid w:val="00AA27E4"/>
    <w:rsid w:val="00AA2951"/>
    <w:rsid w:val="00AA2E3C"/>
    <w:rsid w:val="00AA3088"/>
    <w:rsid w:val="00AA30D9"/>
    <w:rsid w:val="00AA3C3A"/>
    <w:rsid w:val="00AA40AD"/>
    <w:rsid w:val="00AA4976"/>
    <w:rsid w:val="00AA4CB8"/>
    <w:rsid w:val="00AA4F29"/>
    <w:rsid w:val="00AA5039"/>
    <w:rsid w:val="00AA53A1"/>
    <w:rsid w:val="00AA6961"/>
    <w:rsid w:val="00AA71B2"/>
    <w:rsid w:val="00AA7841"/>
    <w:rsid w:val="00AB1B09"/>
    <w:rsid w:val="00AB1C8A"/>
    <w:rsid w:val="00AB2B0D"/>
    <w:rsid w:val="00AB2D78"/>
    <w:rsid w:val="00AB389A"/>
    <w:rsid w:val="00AB3CB1"/>
    <w:rsid w:val="00AB3FCC"/>
    <w:rsid w:val="00AB6322"/>
    <w:rsid w:val="00AB632C"/>
    <w:rsid w:val="00AC0DBD"/>
    <w:rsid w:val="00AC16A3"/>
    <w:rsid w:val="00AC1FBF"/>
    <w:rsid w:val="00AC221D"/>
    <w:rsid w:val="00AC228B"/>
    <w:rsid w:val="00AC2B13"/>
    <w:rsid w:val="00AC3483"/>
    <w:rsid w:val="00AC3C1E"/>
    <w:rsid w:val="00AC3DE3"/>
    <w:rsid w:val="00AC3FAD"/>
    <w:rsid w:val="00AC4655"/>
    <w:rsid w:val="00AC46F3"/>
    <w:rsid w:val="00AC4A58"/>
    <w:rsid w:val="00AC4D2C"/>
    <w:rsid w:val="00AC4DB0"/>
    <w:rsid w:val="00AC5D9A"/>
    <w:rsid w:val="00AC63F1"/>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AE8"/>
    <w:rsid w:val="00AD6304"/>
    <w:rsid w:val="00AD66A6"/>
    <w:rsid w:val="00AD674B"/>
    <w:rsid w:val="00AD6B90"/>
    <w:rsid w:val="00AD6F09"/>
    <w:rsid w:val="00AD731C"/>
    <w:rsid w:val="00AD7BA2"/>
    <w:rsid w:val="00AE1C9D"/>
    <w:rsid w:val="00AE2A7E"/>
    <w:rsid w:val="00AE2F71"/>
    <w:rsid w:val="00AE326D"/>
    <w:rsid w:val="00AE3919"/>
    <w:rsid w:val="00AE4B4D"/>
    <w:rsid w:val="00AE711F"/>
    <w:rsid w:val="00AE76C7"/>
    <w:rsid w:val="00AE7C24"/>
    <w:rsid w:val="00AF0089"/>
    <w:rsid w:val="00AF03E1"/>
    <w:rsid w:val="00AF2176"/>
    <w:rsid w:val="00AF264D"/>
    <w:rsid w:val="00AF28EC"/>
    <w:rsid w:val="00AF2A96"/>
    <w:rsid w:val="00AF2C04"/>
    <w:rsid w:val="00AF2FC5"/>
    <w:rsid w:val="00AF4FAA"/>
    <w:rsid w:val="00AF508C"/>
    <w:rsid w:val="00AF52BA"/>
    <w:rsid w:val="00AF5F8A"/>
    <w:rsid w:val="00AF62CC"/>
    <w:rsid w:val="00AF6753"/>
    <w:rsid w:val="00AF704C"/>
    <w:rsid w:val="00B007E5"/>
    <w:rsid w:val="00B00F79"/>
    <w:rsid w:val="00B019EF"/>
    <w:rsid w:val="00B01A50"/>
    <w:rsid w:val="00B020E0"/>
    <w:rsid w:val="00B026B5"/>
    <w:rsid w:val="00B02A73"/>
    <w:rsid w:val="00B031C9"/>
    <w:rsid w:val="00B04AA1"/>
    <w:rsid w:val="00B06012"/>
    <w:rsid w:val="00B06729"/>
    <w:rsid w:val="00B067A4"/>
    <w:rsid w:val="00B06857"/>
    <w:rsid w:val="00B06D41"/>
    <w:rsid w:val="00B0753E"/>
    <w:rsid w:val="00B107E2"/>
    <w:rsid w:val="00B10C39"/>
    <w:rsid w:val="00B10D6A"/>
    <w:rsid w:val="00B10DC2"/>
    <w:rsid w:val="00B112D9"/>
    <w:rsid w:val="00B11357"/>
    <w:rsid w:val="00B11808"/>
    <w:rsid w:val="00B13429"/>
    <w:rsid w:val="00B138E1"/>
    <w:rsid w:val="00B13A1B"/>
    <w:rsid w:val="00B13B79"/>
    <w:rsid w:val="00B1433C"/>
    <w:rsid w:val="00B14611"/>
    <w:rsid w:val="00B14C4A"/>
    <w:rsid w:val="00B153D5"/>
    <w:rsid w:val="00B15CFD"/>
    <w:rsid w:val="00B15E48"/>
    <w:rsid w:val="00B17099"/>
    <w:rsid w:val="00B178BE"/>
    <w:rsid w:val="00B179A2"/>
    <w:rsid w:val="00B20218"/>
    <w:rsid w:val="00B20390"/>
    <w:rsid w:val="00B20448"/>
    <w:rsid w:val="00B2046C"/>
    <w:rsid w:val="00B20947"/>
    <w:rsid w:val="00B2121D"/>
    <w:rsid w:val="00B21885"/>
    <w:rsid w:val="00B21AA8"/>
    <w:rsid w:val="00B21C6B"/>
    <w:rsid w:val="00B21D27"/>
    <w:rsid w:val="00B21F75"/>
    <w:rsid w:val="00B21FD9"/>
    <w:rsid w:val="00B2288D"/>
    <w:rsid w:val="00B22AA1"/>
    <w:rsid w:val="00B24952"/>
    <w:rsid w:val="00B25D2D"/>
    <w:rsid w:val="00B265F0"/>
    <w:rsid w:val="00B26B27"/>
    <w:rsid w:val="00B27337"/>
    <w:rsid w:val="00B2791D"/>
    <w:rsid w:val="00B27E95"/>
    <w:rsid w:val="00B30594"/>
    <w:rsid w:val="00B3062A"/>
    <w:rsid w:val="00B3075D"/>
    <w:rsid w:val="00B311B8"/>
    <w:rsid w:val="00B316AB"/>
    <w:rsid w:val="00B32ADE"/>
    <w:rsid w:val="00B3399D"/>
    <w:rsid w:val="00B339E7"/>
    <w:rsid w:val="00B33AF1"/>
    <w:rsid w:val="00B344A4"/>
    <w:rsid w:val="00B34A7C"/>
    <w:rsid w:val="00B34F1A"/>
    <w:rsid w:val="00B36089"/>
    <w:rsid w:val="00B3658F"/>
    <w:rsid w:val="00B36E8E"/>
    <w:rsid w:val="00B373F6"/>
    <w:rsid w:val="00B37524"/>
    <w:rsid w:val="00B408A0"/>
    <w:rsid w:val="00B41031"/>
    <w:rsid w:val="00B415DF"/>
    <w:rsid w:val="00B41F7D"/>
    <w:rsid w:val="00B41FB1"/>
    <w:rsid w:val="00B42401"/>
    <w:rsid w:val="00B42E95"/>
    <w:rsid w:val="00B4397D"/>
    <w:rsid w:val="00B44014"/>
    <w:rsid w:val="00B4425A"/>
    <w:rsid w:val="00B447EE"/>
    <w:rsid w:val="00B44CC1"/>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A12"/>
    <w:rsid w:val="00B54C2C"/>
    <w:rsid w:val="00B55E2D"/>
    <w:rsid w:val="00B5650C"/>
    <w:rsid w:val="00B56963"/>
    <w:rsid w:val="00B57487"/>
    <w:rsid w:val="00B576EB"/>
    <w:rsid w:val="00B579E2"/>
    <w:rsid w:val="00B57D64"/>
    <w:rsid w:val="00B60EB1"/>
    <w:rsid w:val="00B61A0D"/>
    <w:rsid w:val="00B61A88"/>
    <w:rsid w:val="00B61FC0"/>
    <w:rsid w:val="00B620D7"/>
    <w:rsid w:val="00B628B4"/>
    <w:rsid w:val="00B62EA0"/>
    <w:rsid w:val="00B62F8F"/>
    <w:rsid w:val="00B63B60"/>
    <w:rsid w:val="00B63CC3"/>
    <w:rsid w:val="00B641FE"/>
    <w:rsid w:val="00B64444"/>
    <w:rsid w:val="00B647D6"/>
    <w:rsid w:val="00B64D55"/>
    <w:rsid w:val="00B64E31"/>
    <w:rsid w:val="00B652DA"/>
    <w:rsid w:val="00B6661C"/>
    <w:rsid w:val="00B666B6"/>
    <w:rsid w:val="00B666D9"/>
    <w:rsid w:val="00B66F4A"/>
    <w:rsid w:val="00B66F56"/>
    <w:rsid w:val="00B6715E"/>
    <w:rsid w:val="00B67F4F"/>
    <w:rsid w:val="00B70D8D"/>
    <w:rsid w:val="00B70F40"/>
    <w:rsid w:val="00B7100E"/>
    <w:rsid w:val="00B71494"/>
    <w:rsid w:val="00B7158B"/>
    <w:rsid w:val="00B71EB3"/>
    <w:rsid w:val="00B71FEB"/>
    <w:rsid w:val="00B73620"/>
    <w:rsid w:val="00B73758"/>
    <w:rsid w:val="00B7461C"/>
    <w:rsid w:val="00B747FB"/>
    <w:rsid w:val="00B74CD7"/>
    <w:rsid w:val="00B74F93"/>
    <w:rsid w:val="00B75507"/>
    <w:rsid w:val="00B75E63"/>
    <w:rsid w:val="00B76048"/>
    <w:rsid w:val="00B76956"/>
    <w:rsid w:val="00B76C47"/>
    <w:rsid w:val="00B76E52"/>
    <w:rsid w:val="00B773C1"/>
    <w:rsid w:val="00B776CC"/>
    <w:rsid w:val="00B7778D"/>
    <w:rsid w:val="00B80117"/>
    <w:rsid w:val="00B8033B"/>
    <w:rsid w:val="00B820C4"/>
    <w:rsid w:val="00B83012"/>
    <w:rsid w:val="00B84337"/>
    <w:rsid w:val="00B84450"/>
    <w:rsid w:val="00B849CA"/>
    <w:rsid w:val="00B851F3"/>
    <w:rsid w:val="00B85BD5"/>
    <w:rsid w:val="00B861D7"/>
    <w:rsid w:val="00B867C8"/>
    <w:rsid w:val="00B86819"/>
    <w:rsid w:val="00B87A69"/>
    <w:rsid w:val="00B87E71"/>
    <w:rsid w:val="00B87F7F"/>
    <w:rsid w:val="00B90513"/>
    <w:rsid w:val="00B907B2"/>
    <w:rsid w:val="00B90AD8"/>
    <w:rsid w:val="00B92EBD"/>
    <w:rsid w:val="00B933FE"/>
    <w:rsid w:val="00B93556"/>
    <w:rsid w:val="00B93A6B"/>
    <w:rsid w:val="00B93B2C"/>
    <w:rsid w:val="00B93C45"/>
    <w:rsid w:val="00B93C75"/>
    <w:rsid w:val="00B9420F"/>
    <w:rsid w:val="00B94A2D"/>
    <w:rsid w:val="00B9633F"/>
    <w:rsid w:val="00B96D7E"/>
    <w:rsid w:val="00B9728A"/>
    <w:rsid w:val="00BA0199"/>
    <w:rsid w:val="00BA04EF"/>
    <w:rsid w:val="00BA0FA1"/>
    <w:rsid w:val="00BA1467"/>
    <w:rsid w:val="00BA14EA"/>
    <w:rsid w:val="00BA26B2"/>
    <w:rsid w:val="00BA271F"/>
    <w:rsid w:val="00BA2BC3"/>
    <w:rsid w:val="00BA350F"/>
    <w:rsid w:val="00BA3687"/>
    <w:rsid w:val="00BA3C60"/>
    <w:rsid w:val="00BA3E45"/>
    <w:rsid w:val="00BA4325"/>
    <w:rsid w:val="00BA444D"/>
    <w:rsid w:val="00BA44F7"/>
    <w:rsid w:val="00BA5717"/>
    <w:rsid w:val="00BA5D7A"/>
    <w:rsid w:val="00BA5E6D"/>
    <w:rsid w:val="00BA71A8"/>
    <w:rsid w:val="00BA7872"/>
    <w:rsid w:val="00BA7CA2"/>
    <w:rsid w:val="00BA7FFD"/>
    <w:rsid w:val="00BB065F"/>
    <w:rsid w:val="00BB0738"/>
    <w:rsid w:val="00BB09CA"/>
    <w:rsid w:val="00BB0CBD"/>
    <w:rsid w:val="00BB101D"/>
    <w:rsid w:val="00BB1168"/>
    <w:rsid w:val="00BB2E1C"/>
    <w:rsid w:val="00BB3A1F"/>
    <w:rsid w:val="00BB3B8B"/>
    <w:rsid w:val="00BB3B9F"/>
    <w:rsid w:val="00BB3CC9"/>
    <w:rsid w:val="00BB58CF"/>
    <w:rsid w:val="00BB59B0"/>
    <w:rsid w:val="00BB6DD1"/>
    <w:rsid w:val="00BB7468"/>
    <w:rsid w:val="00BB7B64"/>
    <w:rsid w:val="00BC06F6"/>
    <w:rsid w:val="00BC0A5E"/>
    <w:rsid w:val="00BC1A89"/>
    <w:rsid w:val="00BC1BB4"/>
    <w:rsid w:val="00BC2743"/>
    <w:rsid w:val="00BC2CB9"/>
    <w:rsid w:val="00BC2F7F"/>
    <w:rsid w:val="00BC37A0"/>
    <w:rsid w:val="00BC3872"/>
    <w:rsid w:val="00BC3E99"/>
    <w:rsid w:val="00BC3EAA"/>
    <w:rsid w:val="00BC3F09"/>
    <w:rsid w:val="00BC3F6B"/>
    <w:rsid w:val="00BC4340"/>
    <w:rsid w:val="00BC5F42"/>
    <w:rsid w:val="00BC6368"/>
    <w:rsid w:val="00BC7751"/>
    <w:rsid w:val="00BC7812"/>
    <w:rsid w:val="00BD0E67"/>
    <w:rsid w:val="00BD1508"/>
    <w:rsid w:val="00BD1E8C"/>
    <w:rsid w:val="00BD1FA4"/>
    <w:rsid w:val="00BD2442"/>
    <w:rsid w:val="00BD36F6"/>
    <w:rsid w:val="00BD3E96"/>
    <w:rsid w:val="00BD411B"/>
    <w:rsid w:val="00BD50D2"/>
    <w:rsid w:val="00BD68A1"/>
    <w:rsid w:val="00BD6A0A"/>
    <w:rsid w:val="00BD74F2"/>
    <w:rsid w:val="00BD767A"/>
    <w:rsid w:val="00BE079D"/>
    <w:rsid w:val="00BE1581"/>
    <w:rsid w:val="00BE1872"/>
    <w:rsid w:val="00BE1E8B"/>
    <w:rsid w:val="00BE2484"/>
    <w:rsid w:val="00BE25E0"/>
    <w:rsid w:val="00BE2ACE"/>
    <w:rsid w:val="00BE2E4C"/>
    <w:rsid w:val="00BE384C"/>
    <w:rsid w:val="00BE3B56"/>
    <w:rsid w:val="00BE3E3A"/>
    <w:rsid w:val="00BE549A"/>
    <w:rsid w:val="00BE553D"/>
    <w:rsid w:val="00BE5850"/>
    <w:rsid w:val="00BE5BE2"/>
    <w:rsid w:val="00BE62A9"/>
    <w:rsid w:val="00BE654F"/>
    <w:rsid w:val="00BE7770"/>
    <w:rsid w:val="00BF1528"/>
    <w:rsid w:val="00BF189E"/>
    <w:rsid w:val="00BF1926"/>
    <w:rsid w:val="00BF23B0"/>
    <w:rsid w:val="00BF30B8"/>
    <w:rsid w:val="00BF433D"/>
    <w:rsid w:val="00BF436F"/>
    <w:rsid w:val="00BF527C"/>
    <w:rsid w:val="00BF5E28"/>
    <w:rsid w:val="00BF5E60"/>
    <w:rsid w:val="00BF6768"/>
    <w:rsid w:val="00BF6919"/>
    <w:rsid w:val="00BF69FC"/>
    <w:rsid w:val="00BF6C7D"/>
    <w:rsid w:val="00BF6E11"/>
    <w:rsid w:val="00BF70EA"/>
    <w:rsid w:val="00BF73F8"/>
    <w:rsid w:val="00BF7B94"/>
    <w:rsid w:val="00C00958"/>
    <w:rsid w:val="00C02451"/>
    <w:rsid w:val="00C028A3"/>
    <w:rsid w:val="00C02A6F"/>
    <w:rsid w:val="00C02D5C"/>
    <w:rsid w:val="00C03555"/>
    <w:rsid w:val="00C03A83"/>
    <w:rsid w:val="00C04FD9"/>
    <w:rsid w:val="00C05258"/>
    <w:rsid w:val="00C052B9"/>
    <w:rsid w:val="00C05F49"/>
    <w:rsid w:val="00C0649F"/>
    <w:rsid w:val="00C06550"/>
    <w:rsid w:val="00C0692B"/>
    <w:rsid w:val="00C06E3B"/>
    <w:rsid w:val="00C073C1"/>
    <w:rsid w:val="00C07829"/>
    <w:rsid w:val="00C1051B"/>
    <w:rsid w:val="00C10773"/>
    <w:rsid w:val="00C11006"/>
    <w:rsid w:val="00C123F4"/>
    <w:rsid w:val="00C12C32"/>
    <w:rsid w:val="00C1332D"/>
    <w:rsid w:val="00C13444"/>
    <w:rsid w:val="00C13EFC"/>
    <w:rsid w:val="00C14510"/>
    <w:rsid w:val="00C147B2"/>
    <w:rsid w:val="00C147D7"/>
    <w:rsid w:val="00C14E4C"/>
    <w:rsid w:val="00C1528A"/>
    <w:rsid w:val="00C15383"/>
    <w:rsid w:val="00C159A8"/>
    <w:rsid w:val="00C1652C"/>
    <w:rsid w:val="00C16871"/>
    <w:rsid w:val="00C168C5"/>
    <w:rsid w:val="00C17A07"/>
    <w:rsid w:val="00C17FFA"/>
    <w:rsid w:val="00C21C8F"/>
    <w:rsid w:val="00C226A9"/>
    <w:rsid w:val="00C234BA"/>
    <w:rsid w:val="00C2385A"/>
    <w:rsid w:val="00C23C89"/>
    <w:rsid w:val="00C24041"/>
    <w:rsid w:val="00C244A6"/>
    <w:rsid w:val="00C246FA"/>
    <w:rsid w:val="00C249D0"/>
    <w:rsid w:val="00C251A1"/>
    <w:rsid w:val="00C25F92"/>
    <w:rsid w:val="00C2615E"/>
    <w:rsid w:val="00C27906"/>
    <w:rsid w:val="00C27F88"/>
    <w:rsid w:val="00C30721"/>
    <w:rsid w:val="00C30817"/>
    <w:rsid w:val="00C31B12"/>
    <w:rsid w:val="00C33664"/>
    <w:rsid w:val="00C34115"/>
    <w:rsid w:val="00C345FF"/>
    <w:rsid w:val="00C34974"/>
    <w:rsid w:val="00C349EF"/>
    <w:rsid w:val="00C35039"/>
    <w:rsid w:val="00C354AA"/>
    <w:rsid w:val="00C3568A"/>
    <w:rsid w:val="00C35E0E"/>
    <w:rsid w:val="00C365C2"/>
    <w:rsid w:val="00C3662C"/>
    <w:rsid w:val="00C36756"/>
    <w:rsid w:val="00C37007"/>
    <w:rsid w:val="00C37125"/>
    <w:rsid w:val="00C37252"/>
    <w:rsid w:val="00C408A3"/>
    <w:rsid w:val="00C40DFA"/>
    <w:rsid w:val="00C4276B"/>
    <w:rsid w:val="00C43237"/>
    <w:rsid w:val="00C437E4"/>
    <w:rsid w:val="00C44532"/>
    <w:rsid w:val="00C4499F"/>
    <w:rsid w:val="00C44B59"/>
    <w:rsid w:val="00C45FA2"/>
    <w:rsid w:val="00C461B0"/>
    <w:rsid w:val="00C461E7"/>
    <w:rsid w:val="00C46487"/>
    <w:rsid w:val="00C47DAD"/>
    <w:rsid w:val="00C50970"/>
    <w:rsid w:val="00C509A5"/>
    <w:rsid w:val="00C511E7"/>
    <w:rsid w:val="00C519CF"/>
    <w:rsid w:val="00C51FC0"/>
    <w:rsid w:val="00C520D8"/>
    <w:rsid w:val="00C530C9"/>
    <w:rsid w:val="00C547F0"/>
    <w:rsid w:val="00C54878"/>
    <w:rsid w:val="00C562C6"/>
    <w:rsid w:val="00C563A9"/>
    <w:rsid w:val="00C5781C"/>
    <w:rsid w:val="00C57C87"/>
    <w:rsid w:val="00C605AF"/>
    <w:rsid w:val="00C60849"/>
    <w:rsid w:val="00C60973"/>
    <w:rsid w:val="00C61610"/>
    <w:rsid w:val="00C617D2"/>
    <w:rsid w:val="00C61D91"/>
    <w:rsid w:val="00C62D28"/>
    <w:rsid w:val="00C638CC"/>
    <w:rsid w:val="00C63EA3"/>
    <w:rsid w:val="00C64858"/>
    <w:rsid w:val="00C64F15"/>
    <w:rsid w:val="00C65D0A"/>
    <w:rsid w:val="00C65D88"/>
    <w:rsid w:val="00C667B0"/>
    <w:rsid w:val="00C67016"/>
    <w:rsid w:val="00C673F7"/>
    <w:rsid w:val="00C67BF7"/>
    <w:rsid w:val="00C67C66"/>
    <w:rsid w:val="00C708B1"/>
    <w:rsid w:val="00C7178E"/>
    <w:rsid w:val="00C71A2B"/>
    <w:rsid w:val="00C71CBE"/>
    <w:rsid w:val="00C71DD8"/>
    <w:rsid w:val="00C72230"/>
    <w:rsid w:val="00C728E4"/>
    <w:rsid w:val="00C73300"/>
    <w:rsid w:val="00C73E14"/>
    <w:rsid w:val="00C74168"/>
    <w:rsid w:val="00C7478C"/>
    <w:rsid w:val="00C75411"/>
    <w:rsid w:val="00C758F5"/>
    <w:rsid w:val="00C75D5C"/>
    <w:rsid w:val="00C76CCE"/>
    <w:rsid w:val="00C76EA4"/>
    <w:rsid w:val="00C7703A"/>
    <w:rsid w:val="00C7716E"/>
    <w:rsid w:val="00C777EB"/>
    <w:rsid w:val="00C77EBE"/>
    <w:rsid w:val="00C8070C"/>
    <w:rsid w:val="00C807B2"/>
    <w:rsid w:val="00C80D7B"/>
    <w:rsid w:val="00C81DEB"/>
    <w:rsid w:val="00C81E8C"/>
    <w:rsid w:val="00C8228E"/>
    <w:rsid w:val="00C84704"/>
    <w:rsid w:val="00C86DB8"/>
    <w:rsid w:val="00C870E6"/>
    <w:rsid w:val="00C91434"/>
    <w:rsid w:val="00C9162D"/>
    <w:rsid w:val="00C918A8"/>
    <w:rsid w:val="00C91BAB"/>
    <w:rsid w:val="00C934BC"/>
    <w:rsid w:val="00C93B30"/>
    <w:rsid w:val="00C94407"/>
    <w:rsid w:val="00C95BC2"/>
    <w:rsid w:val="00C95C02"/>
    <w:rsid w:val="00C95E14"/>
    <w:rsid w:val="00C96DCB"/>
    <w:rsid w:val="00CA0AA9"/>
    <w:rsid w:val="00CA0D0B"/>
    <w:rsid w:val="00CA0FC0"/>
    <w:rsid w:val="00CA18A0"/>
    <w:rsid w:val="00CA2613"/>
    <w:rsid w:val="00CA2D9B"/>
    <w:rsid w:val="00CA34AB"/>
    <w:rsid w:val="00CA4F4D"/>
    <w:rsid w:val="00CA5B32"/>
    <w:rsid w:val="00CA68C2"/>
    <w:rsid w:val="00CA7077"/>
    <w:rsid w:val="00CA70A2"/>
    <w:rsid w:val="00CA7618"/>
    <w:rsid w:val="00CA7706"/>
    <w:rsid w:val="00CA77A7"/>
    <w:rsid w:val="00CB0192"/>
    <w:rsid w:val="00CB084E"/>
    <w:rsid w:val="00CB11B1"/>
    <w:rsid w:val="00CB1C03"/>
    <w:rsid w:val="00CB2463"/>
    <w:rsid w:val="00CB2E80"/>
    <w:rsid w:val="00CB31B9"/>
    <w:rsid w:val="00CB3AE0"/>
    <w:rsid w:val="00CB40C4"/>
    <w:rsid w:val="00CB6236"/>
    <w:rsid w:val="00CB744F"/>
    <w:rsid w:val="00CB776F"/>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A8B"/>
    <w:rsid w:val="00CC5E3A"/>
    <w:rsid w:val="00CC741C"/>
    <w:rsid w:val="00CC7849"/>
    <w:rsid w:val="00CD08F2"/>
    <w:rsid w:val="00CD0FCB"/>
    <w:rsid w:val="00CD1660"/>
    <w:rsid w:val="00CD2243"/>
    <w:rsid w:val="00CD242C"/>
    <w:rsid w:val="00CD29FD"/>
    <w:rsid w:val="00CD3062"/>
    <w:rsid w:val="00CD4C28"/>
    <w:rsid w:val="00CD50B1"/>
    <w:rsid w:val="00CD510B"/>
    <w:rsid w:val="00CD5B9F"/>
    <w:rsid w:val="00CD6593"/>
    <w:rsid w:val="00CD6E05"/>
    <w:rsid w:val="00CD7887"/>
    <w:rsid w:val="00CD7B14"/>
    <w:rsid w:val="00CE0097"/>
    <w:rsid w:val="00CE0D50"/>
    <w:rsid w:val="00CE0DA7"/>
    <w:rsid w:val="00CE15BF"/>
    <w:rsid w:val="00CE2249"/>
    <w:rsid w:val="00CE3BD3"/>
    <w:rsid w:val="00CE5046"/>
    <w:rsid w:val="00CE5A37"/>
    <w:rsid w:val="00CE5CBD"/>
    <w:rsid w:val="00CE5D74"/>
    <w:rsid w:val="00CE5ECB"/>
    <w:rsid w:val="00CE6026"/>
    <w:rsid w:val="00CE635F"/>
    <w:rsid w:val="00CE7AE9"/>
    <w:rsid w:val="00CF04EF"/>
    <w:rsid w:val="00CF069B"/>
    <w:rsid w:val="00CF0C76"/>
    <w:rsid w:val="00CF0E25"/>
    <w:rsid w:val="00CF190D"/>
    <w:rsid w:val="00CF22B6"/>
    <w:rsid w:val="00CF2AB4"/>
    <w:rsid w:val="00CF4A26"/>
    <w:rsid w:val="00CF52F7"/>
    <w:rsid w:val="00CF55DD"/>
    <w:rsid w:val="00CF5B5C"/>
    <w:rsid w:val="00CF62A0"/>
    <w:rsid w:val="00CF6418"/>
    <w:rsid w:val="00CF7A5F"/>
    <w:rsid w:val="00CF7B8F"/>
    <w:rsid w:val="00CF7F68"/>
    <w:rsid w:val="00D0002A"/>
    <w:rsid w:val="00D00067"/>
    <w:rsid w:val="00D00248"/>
    <w:rsid w:val="00D00439"/>
    <w:rsid w:val="00D00801"/>
    <w:rsid w:val="00D019BE"/>
    <w:rsid w:val="00D0236D"/>
    <w:rsid w:val="00D0331D"/>
    <w:rsid w:val="00D03CF9"/>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CCF"/>
    <w:rsid w:val="00D13FB0"/>
    <w:rsid w:val="00D14830"/>
    <w:rsid w:val="00D14F4E"/>
    <w:rsid w:val="00D1587C"/>
    <w:rsid w:val="00D177BD"/>
    <w:rsid w:val="00D200ED"/>
    <w:rsid w:val="00D20865"/>
    <w:rsid w:val="00D20E0E"/>
    <w:rsid w:val="00D20F9A"/>
    <w:rsid w:val="00D214E0"/>
    <w:rsid w:val="00D21C13"/>
    <w:rsid w:val="00D2291D"/>
    <w:rsid w:val="00D22A11"/>
    <w:rsid w:val="00D22D84"/>
    <w:rsid w:val="00D22E93"/>
    <w:rsid w:val="00D23544"/>
    <w:rsid w:val="00D235E9"/>
    <w:rsid w:val="00D239E1"/>
    <w:rsid w:val="00D248D6"/>
    <w:rsid w:val="00D25050"/>
    <w:rsid w:val="00D2505A"/>
    <w:rsid w:val="00D2534E"/>
    <w:rsid w:val="00D259D9"/>
    <w:rsid w:val="00D26000"/>
    <w:rsid w:val="00D26ABB"/>
    <w:rsid w:val="00D27A0F"/>
    <w:rsid w:val="00D27BB5"/>
    <w:rsid w:val="00D3008A"/>
    <w:rsid w:val="00D31472"/>
    <w:rsid w:val="00D314B9"/>
    <w:rsid w:val="00D33338"/>
    <w:rsid w:val="00D338CB"/>
    <w:rsid w:val="00D33D30"/>
    <w:rsid w:val="00D33D46"/>
    <w:rsid w:val="00D34437"/>
    <w:rsid w:val="00D349A0"/>
    <w:rsid w:val="00D34D96"/>
    <w:rsid w:val="00D352ED"/>
    <w:rsid w:val="00D354C4"/>
    <w:rsid w:val="00D355BE"/>
    <w:rsid w:val="00D360E3"/>
    <w:rsid w:val="00D3614C"/>
    <w:rsid w:val="00D36577"/>
    <w:rsid w:val="00D375E8"/>
    <w:rsid w:val="00D40132"/>
    <w:rsid w:val="00D4053A"/>
    <w:rsid w:val="00D405EE"/>
    <w:rsid w:val="00D406C1"/>
    <w:rsid w:val="00D407A4"/>
    <w:rsid w:val="00D40F7D"/>
    <w:rsid w:val="00D40FC6"/>
    <w:rsid w:val="00D41643"/>
    <w:rsid w:val="00D4177F"/>
    <w:rsid w:val="00D418AE"/>
    <w:rsid w:val="00D41CD1"/>
    <w:rsid w:val="00D4248F"/>
    <w:rsid w:val="00D42EC3"/>
    <w:rsid w:val="00D4305F"/>
    <w:rsid w:val="00D43D33"/>
    <w:rsid w:val="00D43EA4"/>
    <w:rsid w:val="00D44219"/>
    <w:rsid w:val="00D461AE"/>
    <w:rsid w:val="00D468B5"/>
    <w:rsid w:val="00D4701E"/>
    <w:rsid w:val="00D4786D"/>
    <w:rsid w:val="00D50207"/>
    <w:rsid w:val="00D50860"/>
    <w:rsid w:val="00D50E37"/>
    <w:rsid w:val="00D51295"/>
    <w:rsid w:val="00D515E0"/>
    <w:rsid w:val="00D51964"/>
    <w:rsid w:val="00D52790"/>
    <w:rsid w:val="00D52D29"/>
    <w:rsid w:val="00D52FC0"/>
    <w:rsid w:val="00D5359A"/>
    <w:rsid w:val="00D5454A"/>
    <w:rsid w:val="00D55A92"/>
    <w:rsid w:val="00D564AE"/>
    <w:rsid w:val="00D56BBB"/>
    <w:rsid w:val="00D56F36"/>
    <w:rsid w:val="00D56F6F"/>
    <w:rsid w:val="00D57C8A"/>
    <w:rsid w:val="00D60E0F"/>
    <w:rsid w:val="00D60F36"/>
    <w:rsid w:val="00D61310"/>
    <w:rsid w:val="00D62113"/>
    <w:rsid w:val="00D62A05"/>
    <w:rsid w:val="00D6335B"/>
    <w:rsid w:val="00D63945"/>
    <w:rsid w:val="00D63D13"/>
    <w:rsid w:val="00D6454C"/>
    <w:rsid w:val="00D64F43"/>
    <w:rsid w:val="00D653BD"/>
    <w:rsid w:val="00D65520"/>
    <w:rsid w:val="00D6556E"/>
    <w:rsid w:val="00D669B4"/>
    <w:rsid w:val="00D67463"/>
    <w:rsid w:val="00D677A3"/>
    <w:rsid w:val="00D7096F"/>
    <w:rsid w:val="00D70BC1"/>
    <w:rsid w:val="00D71506"/>
    <w:rsid w:val="00D716AC"/>
    <w:rsid w:val="00D71983"/>
    <w:rsid w:val="00D71D0B"/>
    <w:rsid w:val="00D71EEB"/>
    <w:rsid w:val="00D72C0D"/>
    <w:rsid w:val="00D73777"/>
    <w:rsid w:val="00D73E8B"/>
    <w:rsid w:val="00D74C38"/>
    <w:rsid w:val="00D74C5A"/>
    <w:rsid w:val="00D7563D"/>
    <w:rsid w:val="00D75FC7"/>
    <w:rsid w:val="00D76747"/>
    <w:rsid w:val="00D76B18"/>
    <w:rsid w:val="00D76BD3"/>
    <w:rsid w:val="00D7747E"/>
    <w:rsid w:val="00D774C2"/>
    <w:rsid w:val="00D774E8"/>
    <w:rsid w:val="00D80419"/>
    <w:rsid w:val="00D81562"/>
    <w:rsid w:val="00D81AE1"/>
    <w:rsid w:val="00D81DE9"/>
    <w:rsid w:val="00D82A02"/>
    <w:rsid w:val="00D83040"/>
    <w:rsid w:val="00D8307B"/>
    <w:rsid w:val="00D8312C"/>
    <w:rsid w:val="00D8382D"/>
    <w:rsid w:val="00D83BC2"/>
    <w:rsid w:val="00D84F5B"/>
    <w:rsid w:val="00D85092"/>
    <w:rsid w:val="00D851E3"/>
    <w:rsid w:val="00D8553F"/>
    <w:rsid w:val="00D85C94"/>
    <w:rsid w:val="00D85D03"/>
    <w:rsid w:val="00D85E6F"/>
    <w:rsid w:val="00D861EE"/>
    <w:rsid w:val="00D86207"/>
    <w:rsid w:val="00D86456"/>
    <w:rsid w:val="00D86720"/>
    <w:rsid w:val="00D8781D"/>
    <w:rsid w:val="00D87BB3"/>
    <w:rsid w:val="00D87EF4"/>
    <w:rsid w:val="00D90A2C"/>
    <w:rsid w:val="00D92BC5"/>
    <w:rsid w:val="00D92C9E"/>
    <w:rsid w:val="00D93896"/>
    <w:rsid w:val="00D9406C"/>
    <w:rsid w:val="00D94CFF"/>
    <w:rsid w:val="00D95949"/>
    <w:rsid w:val="00D95EEB"/>
    <w:rsid w:val="00D96366"/>
    <w:rsid w:val="00D9691B"/>
    <w:rsid w:val="00D970A4"/>
    <w:rsid w:val="00D971E4"/>
    <w:rsid w:val="00D978FF"/>
    <w:rsid w:val="00DA04DB"/>
    <w:rsid w:val="00DA0AFB"/>
    <w:rsid w:val="00DA109D"/>
    <w:rsid w:val="00DA11AE"/>
    <w:rsid w:val="00DA23A5"/>
    <w:rsid w:val="00DA24F7"/>
    <w:rsid w:val="00DA28C8"/>
    <w:rsid w:val="00DA4A0A"/>
    <w:rsid w:val="00DA4A5C"/>
    <w:rsid w:val="00DA5100"/>
    <w:rsid w:val="00DA5241"/>
    <w:rsid w:val="00DA5856"/>
    <w:rsid w:val="00DA654B"/>
    <w:rsid w:val="00DA77E1"/>
    <w:rsid w:val="00DB16BB"/>
    <w:rsid w:val="00DB1CA3"/>
    <w:rsid w:val="00DB23D2"/>
    <w:rsid w:val="00DB26EA"/>
    <w:rsid w:val="00DB3241"/>
    <w:rsid w:val="00DB339C"/>
    <w:rsid w:val="00DB4491"/>
    <w:rsid w:val="00DB5AA8"/>
    <w:rsid w:val="00DB654B"/>
    <w:rsid w:val="00DB7DDF"/>
    <w:rsid w:val="00DB7E32"/>
    <w:rsid w:val="00DC0A6C"/>
    <w:rsid w:val="00DC0DFE"/>
    <w:rsid w:val="00DC0F56"/>
    <w:rsid w:val="00DC13F7"/>
    <w:rsid w:val="00DC15D3"/>
    <w:rsid w:val="00DC1D50"/>
    <w:rsid w:val="00DC28A2"/>
    <w:rsid w:val="00DC2AEA"/>
    <w:rsid w:val="00DC2D98"/>
    <w:rsid w:val="00DC37AF"/>
    <w:rsid w:val="00DC393A"/>
    <w:rsid w:val="00DC3AAF"/>
    <w:rsid w:val="00DC4625"/>
    <w:rsid w:val="00DC5347"/>
    <w:rsid w:val="00DC547F"/>
    <w:rsid w:val="00DC6748"/>
    <w:rsid w:val="00DC6E56"/>
    <w:rsid w:val="00DC6EF3"/>
    <w:rsid w:val="00DC75F8"/>
    <w:rsid w:val="00DC7710"/>
    <w:rsid w:val="00DC7B9C"/>
    <w:rsid w:val="00DC7BF2"/>
    <w:rsid w:val="00DD08E7"/>
    <w:rsid w:val="00DD0F74"/>
    <w:rsid w:val="00DD112F"/>
    <w:rsid w:val="00DD1764"/>
    <w:rsid w:val="00DD1972"/>
    <w:rsid w:val="00DD1D3C"/>
    <w:rsid w:val="00DD32BB"/>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2047"/>
    <w:rsid w:val="00DE221C"/>
    <w:rsid w:val="00DE23C0"/>
    <w:rsid w:val="00DE240A"/>
    <w:rsid w:val="00DE2667"/>
    <w:rsid w:val="00DE3357"/>
    <w:rsid w:val="00DE3490"/>
    <w:rsid w:val="00DE34E7"/>
    <w:rsid w:val="00DE3AAE"/>
    <w:rsid w:val="00DE3D0A"/>
    <w:rsid w:val="00DE4DD9"/>
    <w:rsid w:val="00DE4F7B"/>
    <w:rsid w:val="00DE5968"/>
    <w:rsid w:val="00DE5D08"/>
    <w:rsid w:val="00DE5DD4"/>
    <w:rsid w:val="00DE5DE0"/>
    <w:rsid w:val="00DE67FF"/>
    <w:rsid w:val="00DE7023"/>
    <w:rsid w:val="00DE79C4"/>
    <w:rsid w:val="00DE7C9C"/>
    <w:rsid w:val="00DE7EFA"/>
    <w:rsid w:val="00DF04A8"/>
    <w:rsid w:val="00DF09EB"/>
    <w:rsid w:val="00DF11AC"/>
    <w:rsid w:val="00DF2480"/>
    <w:rsid w:val="00DF2762"/>
    <w:rsid w:val="00DF3A54"/>
    <w:rsid w:val="00DF41D6"/>
    <w:rsid w:val="00DF425B"/>
    <w:rsid w:val="00DF43A8"/>
    <w:rsid w:val="00DF47C6"/>
    <w:rsid w:val="00DF556C"/>
    <w:rsid w:val="00DF5735"/>
    <w:rsid w:val="00DF6C87"/>
    <w:rsid w:val="00E0062F"/>
    <w:rsid w:val="00E008AC"/>
    <w:rsid w:val="00E00E33"/>
    <w:rsid w:val="00E01110"/>
    <w:rsid w:val="00E01E22"/>
    <w:rsid w:val="00E01EAA"/>
    <w:rsid w:val="00E025F5"/>
    <w:rsid w:val="00E02F85"/>
    <w:rsid w:val="00E0301B"/>
    <w:rsid w:val="00E036CA"/>
    <w:rsid w:val="00E04305"/>
    <w:rsid w:val="00E04A09"/>
    <w:rsid w:val="00E04B21"/>
    <w:rsid w:val="00E050C9"/>
    <w:rsid w:val="00E058B5"/>
    <w:rsid w:val="00E07BAF"/>
    <w:rsid w:val="00E07FE4"/>
    <w:rsid w:val="00E1033D"/>
    <w:rsid w:val="00E11212"/>
    <w:rsid w:val="00E11787"/>
    <w:rsid w:val="00E117FB"/>
    <w:rsid w:val="00E11A02"/>
    <w:rsid w:val="00E11B14"/>
    <w:rsid w:val="00E11F2C"/>
    <w:rsid w:val="00E12F45"/>
    <w:rsid w:val="00E12FF1"/>
    <w:rsid w:val="00E13293"/>
    <w:rsid w:val="00E13372"/>
    <w:rsid w:val="00E13DBC"/>
    <w:rsid w:val="00E14169"/>
    <w:rsid w:val="00E15645"/>
    <w:rsid w:val="00E15D9D"/>
    <w:rsid w:val="00E15EBF"/>
    <w:rsid w:val="00E1645F"/>
    <w:rsid w:val="00E16685"/>
    <w:rsid w:val="00E16C31"/>
    <w:rsid w:val="00E16EC1"/>
    <w:rsid w:val="00E17BBC"/>
    <w:rsid w:val="00E2058F"/>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D5A"/>
    <w:rsid w:val="00E26222"/>
    <w:rsid w:val="00E26FA1"/>
    <w:rsid w:val="00E27313"/>
    <w:rsid w:val="00E276A7"/>
    <w:rsid w:val="00E308C1"/>
    <w:rsid w:val="00E314CC"/>
    <w:rsid w:val="00E317CD"/>
    <w:rsid w:val="00E319DA"/>
    <w:rsid w:val="00E31DF9"/>
    <w:rsid w:val="00E32484"/>
    <w:rsid w:val="00E328CF"/>
    <w:rsid w:val="00E3295C"/>
    <w:rsid w:val="00E32A7B"/>
    <w:rsid w:val="00E3413E"/>
    <w:rsid w:val="00E34264"/>
    <w:rsid w:val="00E34D97"/>
    <w:rsid w:val="00E34F54"/>
    <w:rsid w:val="00E35CDE"/>
    <w:rsid w:val="00E36BDF"/>
    <w:rsid w:val="00E36CA6"/>
    <w:rsid w:val="00E37273"/>
    <w:rsid w:val="00E40939"/>
    <w:rsid w:val="00E4097E"/>
    <w:rsid w:val="00E40E67"/>
    <w:rsid w:val="00E40FD9"/>
    <w:rsid w:val="00E41AB0"/>
    <w:rsid w:val="00E42475"/>
    <w:rsid w:val="00E4279E"/>
    <w:rsid w:val="00E42E94"/>
    <w:rsid w:val="00E43107"/>
    <w:rsid w:val="00E448ED"/>
    <w:rsid w:val="00E44A13"/>
    <w:rsid w:val="00E4501B"/>
    <w:rsid w:val="00E45866"/>
    <w:rsid w:val="00E4595E"/>
    <w:rsid w:val="00E45E32"/>
    <w:rsid w:val="00E461D5"/>
    <w:rsid w:val="00E472E0"/>
    <w:rsid w:val="00E47F5E"/>
    <w:rsid w:val="00E51F63"/>
    <w:rsid w:val="00E521A0"/>
    <w:rsid w:val="00E522EA"/>
    <w:rsid w:val="00E53221"/>
    <w:rsid w:val="00E53CAF"/>
    <w:rsid w:val="00E542A0"/>
    <w:rsid w:val="00E545FC"/>
    <w:rsid w:val="00E54F34"/>
    <w:rsid w:val="00E56566"/>
    <w:rsid w:val="00E56751"/>
    <w:rsid w:val="00E5721B"/>
    <w:rsid w:val="00E601D1"/>
    <w:rsid w:val="00E604CD"/>
    <w:rsid w:val="00E6067B"/>
    <w:rsid w:val="00E6067C"/>
    <w:rsid w:val="00E60CCC"/>
    <w:rsid w:val="00E62A24"/>
    <w:rsid w:val="00E62C72"/>
    <w:rsid w:val="00E62D64"/>
    <w:rsid w:val="00E63250"/>
    <w:rsid w:val="00E63274"/>
    <w:rsid w:val="00E6365C"/>
    <w:rsid w:val="00E63B04"/>
    <w:rsid w:val="00E65555"/>
    <w:rsid w:val="00E65BBD"/>
    <w:rsid w:val="00E6644B"/>
    <w:rsid w:val="00E67BB9"/>
    <w:rsid w:val="00E70B04"/>
    <w:rsid w:val="00E714EF"/>
    <w:rsid w:val="00E71E83"/>
    <w:rsid w:val="00E7405B"/>
    <w:rsid w:val="00E74C92"/>
    <w:rsid w:val="00E74FA9"/>
    <w:rsid w:val="00E75090"/>
    <w:rsid w:val="00E75519"/>
    <w:rsid w:val="00E75D0E"/>
    <w:rsid w:val="00E768A0"/>
    <w:rsid w:val="00E76C4D"/>
    <w:rsid w:val="00E8117C"/>
    <w:rsid w:val="00E817CE"/>
    <w:rsid w:val="00E820E1"/>
    <w:rsid w:val="00E836BA"/>
    <w:rsid w:val="00E8394D"/>
    <w:rsid w:val="00E839BF"/>
    <w:rsid w:val="00E842FB"/>
    <w:rsid w:val="00E844E8"/>
    <w:rsid w:val="00E84728"/>
    <w:rsid w:val="00E848ED"/>
    <w:rsid w:val="00E84D0E"/>
    <w:rsid w:val="00E85708"/>
    <w:rsid w:val="00E85EE4"/>
    <w:rsid w:val="00E86390"/>
    <w:rsid w:val="00E864CE"/>
    <w:rsid w:val="00E8652E"/>
    <w:rsid w:val="00E8792B"/>
    <w:rsid w:val="00E8794A"/>
    <w:rsid w:val="00E90241"/>
    <w:rsid w:val="00E907BB"/>
    <w:rsid w:val="00E91B1A"/>
    <w:rsid w:val="00E91DFA"/>
    <w:rsid w:val="00E92EE8"/>
    <w:rsid w:val="00E93BD1"/>
    <w:rsid w:val="00E94EB8"/>
    <w:rsid w:val="00E950C5"/>
    <w:rsid w:val="00E96495"/>
    <w:rsid w:val="00E96683"/>
    <w:rsid w:val="00E972E2"/>
    <w:rsid w:val="00EA00F0"/>
    <w:rsid w:val="00EA1E2D"/>
    <w:rsid w:val="00EA24A4"/>
    <w:rsid w:val="00EA25B4"/>
    <w:rsid w:val="00EA26FA"/>
    <w:rsid w:val="00EA3D0D"/>
    <w:rsid w:val="00EA3D32"/>
    <w:rsid w:val="00EA426F"/>
    <w:rsid w:val="00EA44D3"/>
    <w:rsid w:val="00EA465E"/>
    <w:rsid w:val="00EA4737"/>
    <w:rsid w:val="00EA4F3F"/>
    <w:rsid w:val="00EA66E7"/>
    <w:rsid w:val="00EA6D03"/>
    <w:rsid w:val="00EA6D21"/>
    <w:rsid w:val="00EA7C13"/>
    <w:rsid w:val="00EA7C4F"/>
    <w:rsid w:val="00EB084C"/>
    <w:rsid w:val="00EB0BD3"/>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470"/>
    <w:rsid w:val="00EC1C61"/>
    <w:rsid w:val="00EC2495"/>
    <w:rsid w:val="00EC2D02"/>
    <w:rsid w:val="00EC3376"/>
    <w:rsid w:val="00EC348D"/>
    <w:rsid w:val="00EC3BB6"/>
    <w:rsid w:val="00EC51AC"/>
    <w:rsid w:val="00EC5439"/>
    <w:rsid w:val="00EC54BF"/>
    <w:rsid w:val="00EC5563"/>
    <w:rsid w:val="00EC573A"/>
    <w:rsid w:val="00EC6181"/>
    <w:rsid w:val="00EC671D"/>
    <w:rsid w:val="00EC722A"/>
    <w:rsid w:val="00EC7A2D"/>
    <w:rsid w:val="00ED01B4"/>
    <w:rsid w:val="00ED0E26"/>
    <w:rsid w:val="00ED1478"/>
    <w:rsid w:val="00ED1AB4"/>
    <w:rsid w:val="00ED1D3A"/>
    <w:rsid w:val="00ED2A31"/>
    <w:rsid w:val="00ED2AD9"/>
    <w:rsid w:val="00ED2BA0"/>
    <w:rsid w:val="00ED429C"/>
    <w:rsid w:val="00ED5589"/>
    <w:rsid w:val="00ED6624"/>
    <w:rsid w:val="00ED685B"/>
    <w:rsid w:val="00ED6D72"/>
    <w:rsid w:val="00ED733D"/>
    <w:rsid w:val="00ED74FB"/>
    <w:rsid w:val="00EE0016"/>
    <w:rsid w:val="00EE0A31"/>
    <w:rsid w:val="00EE2256"/>
    <w:rsid w:val="00EE2BD5"/>
    <w:rsid w:val="00EE3451"/>
    <w:rsid w:val="00EE3582"/>
    <w:rsid w:val="00EE399F"/>
    <w:rsid w:val="00EE44F7"/>
    <w:rsid w:val="00EE46FE"/>
    <w:rsid w:val="00EE4AAC"/>
    <w:rsid w:val="00EE4FC2"/>
    <w:rsid w:val="00EE69DD"/>
    <w:rsid w:val="00EE7B1C"/>
    <w:rsid w:val="00EF04C1"/>
    <w:rsid w:val="00EF06DF"/>
    <w:rsid w:val="00EF0BE8"/>
    <w:rsid w:val="00EF1074"/>
    <w:rsid w:val="00EF1227"/>
    <w:rsid w:val="00EF1F54"/>
    <w:rsid w:val="00EF270C"/>
    <w:rsid w:val="00EF2D12"/>
    <w:rsid w:val="00EF2D98"/>
    <w:rsid w:val="00EF347C"/>
    <w:rsid w:val="00EF34CE"/>
    <w:rsid w:val="00EF3A45"/>
    <w:rsid w:val="00EF47B2"/>
    <w:rsid w:val="00EF4FFB"/>
    <w:rsid w:val="00EF5B25"/>
    <w:rsid w:val="00EF612A"/>
    <w:rsid w:val="00EF62EF"/>
    <w:rsid w:val="00EF64C6"/>
    <w:rsid w:val="00EF6AC3"/>
    <w:rsid w:val="00EF7CB1"/>
    <w:rsid w:val="00EF7EF5"/>
    <w:rsid w:val="00F0064B"/>
    <w:rsid w:val="00F00D24"/>
    <w:rsid w:val="00F00F1C"/>
    <w:rsid w:val="00F0211A"/>
    <w:rsid w:val="00F02470"/>
    <w:rsid w:val="00F02E77"/>
    <w:rsid w:val="00F02E84"/>
    <w:rsid w:val="00F0315C"/>
    <w:rsid w:val="00F038DE"/>
    <w:rsid w:val="00F03C35"/>
    <w:rsid w:val="00F03DA7"/>
    <w:rsid w:val="00F04745"/>
    <w:rsid w:val="00F051F2"/>
    <w:rsid w:val="00F05E3D"/>
    <w:rsid w:val="00F06822"/>
    <w:rsid w:val="00F06EA2"/>
    <w:rsid w:val="00F06EB3"/>
    <w:rsid w:val="00F06F60"/>
    <w:rsid w:val="00F07006"/>
    <w:rsid w:val="00F100A9"/>
    <w:rsid w:val="00F10628"/>
    <w:rsid w:val="00F10FF3"/>
    <w:rsid w:val="00F11858"/>
    <w:rsid w:val="00F118EF"/>
    <w:rsid w:val="00F12226"/>
    <w:rsid w:val="00F12286"/>
    <w:rsid w:val="00F12D27"/>
    <w:rsid w:val="00F1396F"/>
    <w:rsid w:val="00F1480F"/>
    <w:rsid w:val="00F14DB1"/>
    <w:rsid w:val="00F14F3F"/>
    <w:rsid w:val="00F154C3"/>
    <w:rsid w:val="00F15FA1"/>
    <w:rsid w:val="00F16C28"/>
    <w:rsid w:val="00F16F75"/>
    <w:rsid w:val="00F1750E"/>
    <w:rsid w:val="00F175B5"/>
    <w:rsid w:val="00F20E44"/>
    <w:rsid w:val="00F2201B"/>
    <w:rsid w:val="00F2204C"/>
    <w:rsid w:val="00F220B5"/>
    <w:rsid w:val="00F22211"/>
    <w:rsid w:val="00F2261C"/>
    <w:rsid w:val="00F22E6C"/>
    <w:rsid w:val="00F23A39"/>
    <w:rsid w:val="00F244E7"/>
    <w:rsid w:val="00F24DB7"/>
    <w:rsid w:val="00F24F00"/>
    <w:rsid w:val="00F25979"/>
    <w:rsid w:val="00F25BAB"/>
    <w:rsid w:val="00F25F66"/>
    <w:rsid w:val="00F262A6"/>
    <w:rsid w:val="00F2700A"/>
    <w:rsid w:val="00F30203"/>
    <w:rsid w:val="00F30A37"/>
    <w:rsid w:val="00F30DBF"/>
    <w:rsid w:val="00F31D18"/>
    <w:rsid w:val="00F32A67"/>
    <w:rsid w:val="00F32E65"/>
    <w:rsid w:val="00F332B7"/>
    <w:rsid w:val="00F34890"/>
    <w:rsid w:val="00F348E0"/>
    <w:rsid w:val="00F34A5A"/>
    <w:rsid w:val="00F34EAA"/>
    <w:rsid w:val="00F35325"/>
    <w:rsid w:val="00F35461"/>
    <w:rsid w:val="00F354CB"/>
    <w:rsid w:val="00F35D3C"/>
    <w:rsid w:val="00F4065C"/>
    <w:rsid w:val="00F40848"/>
    <w:rsid w:val="00F42BBB"/>
    <w:rsid w:val="00F42BDD"/>
    <w:rsid w:val="00F43217"/>
    <w:rsid w:val="00F43E07"/>
    <w:rsid w:val="00F45E83"/>
    <w:rsid w:val="00F467DF"/>
    <w:rsid w:val="00F4708F"/>
    <w:rsid w:val="00F478E4"/>
    <w:rsid w:val="00F47BDD"/>
    <w:rsid w:val="00F50686"/>
    <w:rsid w:val="00F51C3A"/>
    <w:rsid w:val="00F52369"/>
    <w:rsid w:val="00F5267B"/>
    <w:rsid w:val="00F53793"/>
    <w:rsid w:val="00F53B5C"/>
    <w:rsid w:val="00F53EF4"/>
    <w:rsid w:val="00F53F2D"/>
    <w:rsid w:val="00F541FE"/>
    <w:rsid w:val="00F544F6"/>
    <w:rsid w:val="00F54B29"/>
    <w:rsid w:val="00F54F45"/>
    <w:rsid w:val="00F55149"/>
    <w:rsid w:val="00F55CD6"/>
    <w:rsid w:val="00F55E60"/>
    <w:rsid w:val="00F55E65"/>
    <w:rsid w:val="00F56145"/>
    <w:rsid w:val="00F56806"/>
    <w:rsid w:val="00F569DA"/>
    <w:rsid w:val="00F56E17"/>
    <w:rsid w:val="00F6004E"/>
    <w:rsid w:val="00F6040D"/>
    <w:rsid w:val="00F60D21"/>
    <w:rsid w:val="00F60E1D"/>
    <w:rsid w:val="00F61C50"/>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B41"/>
    <w:rsid w:val="00F70EB6"/>
    <w:rsid w:val="00F7144B"/>
    <w:rsid w:val="00F71901"/>
    <w:rsid w:val="00F71EC2"/>
    <w:rsid w:val="00F7234F"/>
    <w:rsid w:val="00F72354"/>
    <w:rsid w:val="00F72FF0"/>
    <w:rsid w:val="00F73488"/>
    <w:rsid w:val="00F73E62"/>
    <w:rsid w:val="00F74434"/>
    <w:rsid w:val="00F746DE"/>
    <w:rsid w:val="00F74808"/>
    <w:rsid w:val="00F749F6"/>
    <w:rsid w:val="00F754FF"/>
    <w:rsid w:val="00F75DA4"/>
    <w:rsid w:val="00F76C7D"/>
    <w:rsid w:val="00F76D41"/>
    <w:rsid w:val="00F80AE1"/>
    <w:rsid w:val="00F80FF9"/>
    <w:rsid w:val="00F81A74"/>
    <w:rsid w:val="00F8232C"/>
    <w:rsid w:val="00F825BD"/>
    <w:rsid w:val="00F828A6"/>
    <w:rsid w:val="00F82B53"/>
    <w:rsid w:val="00F83891"/>
    <w:rsid w:val="00F84696"/>
    <w:rsid w:val="00F861A3"/>
    <w:rsid w:val="00F8649B"/>
    <w:rsid w:val="00F864DA"/>
    <w:rsid w:val="00F868CF"/>
    <w:rsid w:val="00F87FA7"/>
    <w:rsid w:val="00F87FFB"/>
    <w:rsid w:val="00F90A88"/>
    <w:rsid w:val="00F90DBB"/>
    <w:rsid w:val="00F90F3B"/>
    <w:rsid w:val="00F92C36"/>
    <w:rsid w:val="00F92E51"/>
    <w:rsid w:val="00F92FF5"/>
    <w:rsid w:val="00F933D2"/>
    <w:rsid w:val="00F9382C"/>
    <w:rsid w:val="00F93889"/>
    <w:rsid w:val="00F938CF"/>
    <w:rsid w:val="00F93B54"/>
    <w:rsid w:val="00F93B90"/>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0C"/>
    <w:rsid w:val="00FA257F"/>
    <w:rsid w:val="00FA25B3"/>
    <w:rsid w:val="00FA2F0B"/>
    <w:rsid w:val="00FA34E2"/>
    <w:rsid w:val="00FA355A"/>
    <w:rsid w:val="00FA3BE4"/>
    <w:rsid w:val="00FA3D8B"/>
    <w:rsid w:val="00FA477F"/>
    <w:rsid w:val="00FA4931"/>
    <w:rsid w:val="00FA511C"/>
    <w:rsid w:val="00FA5536"/>
    <w:rsid w:val="00FA5852"/>
    <w:rsid w:val="00FA599C"/>
    <w:rsid w:val="00FA5AB7"/>
    <w:rsid w:val="00FA6D65"/>
    <w:rsid w:val="00FA707E"/>
    <w:rsid w:val="00FA72B7"/>
    <w:rsid w:val="00FA73AE"/>
    <w:rsid w:val="00FA75FC"/>
    <w:rsid w:val="00FA7E6E"/>
    <w:rsid w:val="00FB03D9"/>
    <w:rsid w:val="00FB041E"/>
    <w:rsid w:val="00FB1044"/>
    <w:rsid w:val="00FB109A"/>
    <w:rsid w:val="00FB1B94"/>
    <w:rsid w:val="00FB1BD9"/>
    <w:rsid w:val="00FB23E0"/>
    <w:rsid w:val="00FB27E6"/>
    <w:rsid w:val="00FB29CD"/>
    <w:rsid w:val="00FB3B10"/>
    <w:rsid w:val="00FB458F"/>
    <w:rsid w:val="00FB5247"/>
    <w:rsid w:val="00FB5DF9"/>
    <w:rsid w:val="00FB5EE9"/>
    <w:rsid w:val="00FB6A9A"/>
    <w:rsid w:val="00FB7D49"/>
    <w:rsid w:val="00FB7ED4"/>
    <w:rsid w:val="00FC0424"/>
    <w:rsid w:val="00FC0EA5"/>
    <w:rsid w:val="00FC149F"/>
    <w:rsid w:val="00FC157C"/>
    <w:rsid w:val="00FC171C"/>
    <w:rsid w:val="00FC179D"/>
    <w:rsid w:val="00FC182F"/>
    <w:rsid w:val="00FC1937"/>
    <w:rsid w:val="00FC1BC9"/>
    <w:rsid w:val="00FC3627"/>
    <w:rsid w:val="00FC3856"/>
    <w:rsid w:val="00FC3FF9"/>
    <w:rsid w:val="00FC4491"/>
    <w:rsid w:val="00FC4FFE"/>
    <w:rsid w:val="00FC5193"/>
    <w:rsid w:val="00FC51D8"/>
    <w:rsid w:val="00FC62C4"/>
    <w:rsid w:val="00FC6346"/>
    <w:rsid w:val="00FC6E99"/>
    <w:rsid w:val="00FC7830"/>
    <w:rsid w:val="00FC7F83"/>
    <w:rsid w:val="00FD134A"/>
    <w:rsid w:val="00FD1A6E"/>
    <w:rsid w:val="00FD1CF3"/>
    <w:rsid w:val="00FD2343"/>
    <w:rsid w:val="00FD3189"/>
    <w:rsid w:val="00FD34E2"/>
    <w:rsid w:val="00FD3ADC"/>
    <w:rsid w:val="00FD3F89"/>
    <w:rsid w:val="00FD4335"/>
    <w:rsid w:val="00FD43F2"/>
    <w:rsid w:val="00FD4551"/>
    <w:rsid w:val="00FD4E0A"/>
    <w:rsid w:val="00FD51A0"/>
    <w:rsid w:val="00FD54CE"/>
    <w:rsid w:val="00FD6348"/>
    <w:rsid w:val="00FD63A5"/>
    <w:rsid w:val="00FD70E6"/>
    <w:rsid w:val="00FD7D15"/>
    <w:rsid w:val="00FE02A4"/>
    <w:rsid w:val="00FE03AF"/>
    <w:rsid w:val="00FE0400"/>
    <w:rsid w:val="00FE0BEB"/>
    <w:rsid w:val="00FE11A5"/>
    <w:rsid w:val="00FE11E3"/>
    <w:rsid w:val="00FE14DC"/>
    <w:rsid w:val="00FE1DFF"/>
    <w:rsid w:val="00FE2C98"/>
    <w:rsid w:val="00FE3AD9"/>
    <w:rsid w:val="00FE3D18"/>
    <w:rsid w:val="00FE3D6E"/>
    <w:rsid w:val="00FE52F2"/>
    <w:rsid w:val="00FE69C3"/>
    <w:rsid w:val="00FE6F9C"/>
    <w:rsid w:val="00FE7538"/>
    <w:rsid w:val="00FE768D"/>
    <w:rsid w:val="00FE78A5"/>
    <w:rsid w:val="00FF09D8"/>
    <w:rsid w:val="00FF09F9"/>
    <w:rsid w:val="00FF0F03"/>
    <w:rsid w:val="00FF1318"/>
    <w:rsid w:val="00FF18F5"/>
    <w:rsid w:val="00FF1AE0"/>
    <w:rsid w:val="00FF21DC"/>
    <w:rsid w:val="00FF225C"/>
    <w:rsid w:val="00FF22D4"/>
    <w:rsid w:val="00FF23DC"/>
    <w:rsid w:val="00FF305F"/>
    <w:rsid w:val="00FF40C1"/>
    <w:rsid w:val="00FF46DA"/>
    <w:rsid w:val="00FF47FF"/>
    <w:rsid w:val="00FF4A24"/>
    <w:rsid w:val="00FF4B9E"/>
    <w:rsid w:val="00FF524A"/>
    <w:rsid w:val="00FF5524"/>
    <w:rsid w:val="00FF5A53"/>
    <w:rsid w:val="00FF6368"/>
    <w:rsid w:val="00FF6583"/>
    <w:rsid w:val="00FF695C"/>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特殊段落"/>
    <w:basedOn w:val="a0"/>
    <w:rsid w:val="00990E62"/>
    <w:pPr>
      <w:kinsoku w:val="0"/>
      <w:overflowPunct w:val="0"/>
      <w:autoSpaceDE w:val="0"/>
      <w:autoSpaceDN w:val="0"/>
      <w:jc w:val="both"/>
    </w:pPr>
    <w:rPr>
      <w:rFonts w:eastAsia="華康細明體"/>
      <w:snapToGrid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特殊段落"/>
    <w:basedOn w:val="a0"/>
    <w:rsid w:val="00990E62"/>
    <w:pPr>
      <w:kinsoku w:val="0"/>
      <w:overflowPunct w:val="0"/>
      <w:autoSpaceDE w:val="0"/>
      <w:autoSpaceDN w:val="0"/>
      <w:jc w:val="both"/>
    </w:pPr>
    <w:rPr>
      <w:rFonts w:eastAsia="華康細明體"/>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D97209-F510-4273-A5BF-466A8C1A0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2358</Words>
  <Characters>13446</Characters>
  <Application>Microsoft Office Word</Application>
  <DocSecurity>0</DocSecurity>
  <Lines>112</Lines>
  <Paragraphs>31</Paragraphs>
  <ScaleCrop>false</ScaleCrop>
  <Company>ly</Company>
  <LinksUpToDate>false</LinksUpToDate>
  <CharactersWithSpaces>15773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2017-10-27T06:42:00Z</cp:lastPrinted>
  <dcterms:created xsi:type="dcterms:W3CDTF">2017-10-27T08:48:00Z</dcterms:created>
  <dcterms:modified xsi:type="dcterms:W3CDTF">2018-01-04T03:17:00Z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