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143F7F" w:rsidRDefault="005F0838">
      <w:pPr>
        <w:pStyle w:val="title"/>
        <w:rPr>
          <w:rStyle w:val="20"/>
          <w:position w:val="20"/>
        </w:rPr>
      </w:pPr>
      <w:r w:rsidRPr="00143F7F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728E3AC5" wp14:editId="55719D50">
                <wp:simplePos x="0" y="0"/>
                <wp:positionH relativeFrom="column">
                  <wp:posOffset>4071620</wp:posOffset>
                </wp:positionH>
                <wp:positionV relativeFrom="paragraph">
                  <wp:posOffset>309880</wp:posOffset>
                </wp:positionV>
                <wp:extent cx="2105025" cy="1000125"/>
                <wp:effectExtent l="0" t="0" r="0" b="9525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5025" cy="1000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1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0" w:name="地址"/>
                            <w:bookmarkEnd w:id="0"/>
                            <w:r w:rsidR="001769B4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1769B4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1769B4" w:rsidRDefault="00375D8C">
                            <w:pPr>
                              <w:pStyle w:val="af1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1" w:name="聯絡方式"/>
                            <w:bookmarkEnd w:id="1"/>
                            <w:r w:rsidR="001769B4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鄧瑋宜</w:t>
                            </w:r>
                          </w:p>
                          <w:p w:rsidR="001769B4" w:rsidRDefault="001769B4">
                            <w:pPr>
                              <w:pStyle w:val="af1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1769B4" w:rsidRDefault="001769B4">
                            <w:pPr>
                              <w:pStyle w:val="af1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1769B4">
                            <w:pPr>
                              <w:pStyle w:val="af1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ly20850@ly.gov.tw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ontactMethod" o:spid="_x0000_s1026" type="#_x0000_t202" style="position:absolute;left:0;text-align:left;margin-left:320.6pt;margin-top:24.4pt;width:165.75pt;height:78.7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f1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2" w:name="地址"/>
                      <w:bookmarkEnd w:id="2"/>
                      <w:r w:rsidR="001769B4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1769B4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1769B4" w:rsidRDefault="00375D8C">
                      <w:pPr>
                        <w:pStyle w:val="af1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3" w:name="聯絡方式"/>
                      <w:bookmarkEnd w:id="3"/>
                      <w:r w:rsidR="001769B4">
                        <w:rPr>
                          <w:rFonts w:hint="eastAsia"/>
                          <w:sz w:val="22"/>
                          <w:szCs w:val="22"/>
                        </w:rPr>
                        <w:t>鄧瑋宜</w:t>
                      </w:r>
                    </w:p>
                    <w:p w:rsidR="001769B4" w:rsidRDefault="001769B4">
                      <w:pPr>
                        <w:pStyle w:val="af1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1769B4" w:rsidRDefault="001769B4">
                      <w:pPr>
                        <w:pStyle w:val="af1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1769B4">
                      <w:pPr>
                        <w:pStyle w:val="af1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ly20850@ly.gov.tw</w:t>
                      </w:r>
                    </w:p>
                  </w:txbxContent>
                </v:textbox>
              </v:shape>
            </w:pict>
          </mc:Fallback>
        </mc:AlternateContent>
      </w:r>
      <w:r w:rsidR="001769B4" w:rsidRPr="00143F7F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047CC47B" wp14:editId="418A5290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c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ybfAgMAAKE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c"/>
                      </w:pPr>
                      <w:bookmarkStart w:id="5" w:name="發文地址"/>
                      <w:bookmarkEnd w:id="5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bookmarkStart w:id="3" w:name="發文機關"/>
      <w:bookmarkEnd w:id="3"/>
      <w:r w:rsidR="00375D8C" w:rsidRPr="00143F7F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1769B4" w:rsidRPr="00143F7F">
        <w:rPr>
          <w:rStyle w:val="20"/>
          <w:rFonts w:hint="eastAsia"/>
          <w:position w:val="20"/>
        </w:rPr>
        <w:t>內政委員會</w:t>
      </w:r>
      <w:r w:rsidR="00375D8C" w:rsidRPr="00143F7F">
        <w:rPr>
          <w:rStyle w:val="20"/>
          <w:rFonts w:hint="eastAsia"/>
          <w:position w:val="20"/>
        </w:rPr>
        <w:t xml:space="preserve">　函</w:t>
      </w:r>
    </w:p>
    <w:p w:rsidR="00375D8C" w:rsidRPr="00143F7F" w:rsidRDefault="00375D8C">
      <w:pPr>
        <w:pStyle w:val="titlespace"/>
        <w:rPr>
          <w:rStyle w:val="8"/>
        </w:rPr>
      </w:pPr>
    </w:p>
    <w:p w:rsidR="00375D8C" w:rsidRPr="00143F7F" w:rsidRDefault="00375D8C">
      <w:pPr>
        <w:pStyle w:val="space2"/>
      </w:pPr>
    </w:p>
    <w:p w:rsidR="00375D8C" w:rsidRPr="00143F7F" w:rsidRDefault="00375D8C">
      <w:pPr>
        <w:pStyle w:val="space2"/>
      </w:pPr>
    </w:p>
    <w:p w:rsidR="00375D8C" w:rsidRPr="00143F7F" w:rsidRDefault="00375D8C">
      <w:pPr>
        <w:pStyle w:val="11"/>
        <w:spacing w:line="14" w:lineRule="exact"/>
        <w:ind w:leftChars="0" w:left="0"/>
      </w:pPr>
    </w:p>
    <w:p w:rsidR="00375D8C" w:rsidRPr="00143F7F" w:rsidRDefault="00375D8C">
      <w:pPr>
        <w:pStyle w:val="af2"/>
        <w:spacing w:line="360" w:lineRule="exact"/>
      </w:pPr>
      <w:r w:rsidRPr="00143F7F">
        <w:rPr>
          <w:rFonts w:hint="eastAsia"/>
        </w:rPr>
        <w:t>受文者：</w:t>
      </w:r>
      <w:bookmarkStart w:id="5" w:name="受文者"/>
      <w:bookmarkEnd w:id="5"/>
      <w:r w:rsidR="005F0838" w:rsidRPr="00143F7F">
        <w:rPr>
          <w:rFonts w:hint="eastAsia"/>
        </w:rPr>
        <w:t>本會委員</w:t>
      </w:r>
    </w:p>
    <w:p w:rsidR="00375D8C" w:rsidRPr="00143F7F" w:rsidRDefault="00375D8C">
      <w:pPr>
        <w:pStyle w:val="space"/>
      </w:pPr>
    </w:p>
    <w:p w:rsidR="00375D8C" w:rsidRPr="00143F7F" w:rsidRDefault="00375D8C">
      <w:pPr>
        <w:pStyle w:val="af3"/>
        <w:spacing w:line="240" w:lineRule="exact"/>
      </w:pPr>
      <w:r w:rsidRPr="00143F7F">
        <w:fldChar w:fldCharType="begin"/>
      </w:r>
      <w:r w:rsidRPr="00143F7F">
        <w:instrText xml:space="preserve"> </w:instrText>
      </w:r>
      <w:r w:rsidRPr="00143F7F">
        <w:rPr>
          <w:rFonts w:hint="eastAsia"/>
        </w:rPr>
        <w:instrText>MACROBUTTON  DocDispatch 發文日期：</w:instrText>
      </w:r>
      <w:r w:rsidRPr="00143F7F">
        <w:fldChar w:fldCharType="end"/>
      </w:r>
      <w:bookmarkStart w:id="6" w:name="發文日期"/>
      <w:bookmarkEnd w:id="6"/>
      <w:r w:rsidR="001769B4" w:rsidRPr="00143F7F">
        <w:rPr>
          <w:rFonts w:hint="eastAsia"/>
        </w:rPr>
        <w:t>中華民國106年11月13日</w:t>
      </w:r>
    </w:p>
    <w:p w:rsidR="00375D8C" w:rsidRPr="00143F7F" w:rsidRDefault="00375D8C">
      <w:pPr>
        <w:pStyle w:val="af3"/>
        <w:spacing w:line="240" w:lineRule="exact"/>
      </w:pPr>
      <w:r w:rsidRPr="00143F7F">
        <w:rPr>
          <w:rFonts w:hint="eastAsia"/>
        </w:rPr>
        <w:t>發文字號：</w:t>
      </w:r>
      <w:bookmarkStart w:id="7" w:name="發文字號"/>
      <w:bookmarkEnd w:id="7"/>
      <w:r w:rsidR="008856A5">
        <w:rPr>
          <w:rFonts w:hint="eastAsia"/>
        </w:rPr>
        <w:t>台立內字第</w:t>
      </w:r>
      <w:r w:rsidR="008856A5">
        <w:t>1064001556號</w:t>
      </w:r>
    </w:p>
    <w:p w:rsidR="00375D8C" w:rsidRPr="00143F7F" w:rsidRDefault="00375D8C">
      <w:pPr>
        <w:pStyle w:val="af3"/>
        <w:spacing w:line="240" w:lineRule="exact"/>
      </w:pPr>
      <w:r w:rsidRPr="00143F7F">
        <w:fldChar w:fldCharType="begin"/>
      </w:r>
      <w:r w:rsidRPr="00143F7F">
        <w:instrText xml:space="preserve"> </w:instrText>
      </w:r>
      <w:r w:rsidRPr="00143F7F">
        <w:rPr>
          <w:rFonts w:hint="eastAsia"/>
        </w:rPr>
        <w:instrText>MACROBUTTON  DocSpeed 速別：</w:instrText>
      </w:r>
      <w:r w:rsidRPr="00143F7F">
        <w:fldChar w:fldCharType="end"/>
      </w:r>
      <w:bookmarkStart w:id="8" w:name="速別"/>
      <w:bookmarkEnd w:id="8"/>
      <w:r w:rsidR="001769B4" w:rsidRPr="00143F7F">
        <w:rPr>
          <w:rFonts w:hint="eastAsia"/>
        </w:rPr>
        <w:t>最速件</w:t>
      </w:r>
    </w:p>
    <w:p w:rsidR="00375D8C" w:rsidRPr="00143F7F" w:rsidRDefault="00375D8C">
      <w:pPr>
        <w:pStyle w:val="af3"/>
        <w:spacing w:line="240" w:lineRule="exact"/>
      </w:pPr>
      <w:r w:rsidRPr="00143F7F">
        <w:fldChar w:fldCharType="begin"/>
      </w:r>
      <w:r w:rsidRPr="00143F7F">
        <w:instrText xml:space="preserve"> </w:instrText>
      </w:r>
      <w:r w:rsidRPr="00143F7F">
        <w:rPr>
          <w:rFonts w:hint="eastAsia"/>
        </w:rPr>
        <w:instrText>MACROBUTTON  DocSecurity 密等及解密條件或保密期限：</w:instrText>
      </w:r>
      <w:r w:rsidRPr="00143F7F">
        <w:fldChar w:fldCharType="end"/>
      </w:r>
      <w:bookmarkStart w:id="9" w:name="密等及解密條件或保密期限"/>
      <w:bookmarkEnd w:id="9"/>
    </w:p>
    <w:p w:rsidR="001769B4" w:rsidRPr="00143F7F" w:rsidRDefault="00375D8C">
      <w:pPr>
        <w:pStyle w:val="af3"/>
        <w:spacing w:line="240" w:lineRule="exact"/>
      </w:pPr>
      <w:r w:rsidRPr="00143F7F">
        <w:rPr>
          <w:rFonts w:hint="eastAsia"/>
        </w:rPr>
        <w:t>附件：</w:t>
      </w:r>
      <w:bookmarkStart w:id="10" w:name="附件"/>
      <w:bookmarkEnd w:id="10"/>
      <w:r w:rsidR="001769B4" w:rsidRPr="00143F7F">
        <w:rPr>
          <w:rFonts w:hint="eastAsia"/>
        </w:rPr>
        <w:t>議事日程</w:t>
      </w:r>
      <w:r w:rsidR="005F0838">
        <w:rPr>
          <w:rFonts w:hint="eastAsia"/>
        </w:rPr>
        <w:t>、關係文書各乙份</w:t>
      </w:r>
      <w:r w:rsidR="0061123E">
        <w:t xml:space="preserve"> </w:t>
      </w:r>
    </w:p>
    <w:p w:rsidR="00375D8C" w:rsidRPr="00143F7F" w:rsidRDefault="00375D8C">
      <w:pPr>
        <w:pStyle w:val="space0"/>
      </w:pPr>
    </w:p>
    <w:p w:rsidR="001769B4" w:rsidRPr="00143F7F" w:rsidRDefault="00375D8C" w:rsidP="001769B4">
      <w:pPr>
        <w:pStyle w:val="af4"/>
        <w:spacing w:line="500" w:lineRule="exact"/>
        <w:ind w:hangingChars="310"/>
        <w:jc w:val="both"/>
      </w:pPr>
      <w:r w:rsidRPr="00143F7F">
        <w:rPr>
          <w:rFonts w:hint="eastAsia"/>
        </w:rPr>
        <w:t>主旨：</w:t>
      </w:r>
      <w:bookmarkStart w:id="11" w:name="主旨"/>
      <w:bookmarkEnd w:id="11"/>
      <w:r w:rsidR="001769B4" w:rsidRPr="00143F7F">
        <w:rPr>
          <w:rFonts w:hint="eastAsia"/>
        </w:rPr>
        <w:t>本會原訂11月1</w:t>
      </w:r>
      <w:r w:rsidR="00E519E3" w:rsidRPr="00143F7F">
        <w:rPr>
          <w:rFonts w:hint="eastAsia"/>
        </w:rPr>
        <w:t>5</w:t>
      </w:r>
      <w:r w:rsidR="001769B4" w:rsidRPr="00143F7F">
        <w:rPr>
          <w:rFonts w:hint="eastAsia"/>
        </w:rPr>
        <w:t>日會議</w:t>
      </w:r>
      <w:r w:rsidR="001769B4" w:rsidRPr="00143F7F">
        <w:rPr>
          <w:rFonts w:hint="eastAsia"/>
          <w:b/>
        </w:rPr>
        <w:t>議程增</w:t>
      </w:r>
      <w:proofErr w:type="gramStart"/>
      <w:r w:rsidR="001769B4" w:rsidRPr="00143F7F">
        <w:rPr>
          <w:rFonts w:hint="eastAsia"/>
          <w:b/>
        </w:rPr>
        <w:t>列</w:t>
      </w:r>
      <w:r w:rsidR="001769B4" w:rsidRPr="00143F7F">
        <w:rPr>
          <w:rFonts w:hint="eastAsia"/>
        </w:rPr>
        <w:t>如</w:t>
      </w:r>
      <w:proofErr w:type="gramEnd"/>
      <w:r w:rsidR="001769B4" w:rsidRPr="00143F7F">
        <w:rPr>
          <w:rFonts w:hint="eastAsia"/>
        </w:rPr>
        <w:t>說明</w:t>
      </w:r>
      <w:proofErr w:type="gramStart"/>
      <w:r w:rsidR="001769B4" w:rsidRPr="00143F7F">
        <w:rPr>
          <w:rFonts w:hint="eastAsia"/>
        </w:rPr>
        <w:t>三</w:t>
      </w:r>
      <w:proofErr w:type="gramEnd"/>
      <w:r w:rsidR="001769B4" w:rsidRPr="00143F7F">
        <w:rPr>
          <w:rFonts w:hint="eastAsia"/>
        </w:rPr>
        <w:t>，請查照。</w:t>
      </w:r>
    </w:p>
    <w:p w:rsidR="00375D8C" w:rsidRPr="00143F7F" w:rsidRDefault="001769B4">
      <w:pPr>
        <w:pStyle w:val="af5"/>
      </w:pPr>
      <w:bookmarkStart w:id="12" w:name="段落"/>
      <w:bookmarkEnd w:id="12"/>
      <w:r w:rsidRPr="00143F7F">
        <w:rPr>
          <w:rFonts w:hint="eastAsia"/>
        </w:rPr>
        <w:t>說</w:t>
      </w:r>
      <w:r w:rsidR="00375D8C" w:rsidRPr="00143F7F">
        <w:rPr>
          <w:rFonts w:hint="eastAsia"/>
        </w:rPr>
        <w:t>明：</w:t>
      </w:r>
    </w:p>
    <w:p w:rsidR="001769B4" w:rsidRPr="00143F7F" w:rsidRDefault="001769B4" w:rsidP="004874C4">
      <w:pPr>
        <w:pStyle w:val="ae"/>
        <w:rPr>
          <w:rFonts w:ascii="標楷體" w:hAnsi="標楷體"/>
        </w:rPr>
      </w:pPr>
      <w:bookmarkStart w:id="13" w:name="_GoBack"/>
      <w:r w:rsidRPr="00143F7F">
        <w:rPr>
          <w:rFonts w:ascii="標楷體" w:hAnsi="標楷體" w:hint="eastAsia"/>
        </w:rPr>
        <w:t>依據本會輪值召集委員指示辦理。</w:t>
      </w:r>
    </w:p>
    <w:p w:rsidR="001769B4" w:rsidRPr="00143F7F" w:rsidRDefault="001769B4" w:rsidP="001769B4">
      <w:pPr>
        <w:pStyle w:val="1-2"/>
      </w:pPr>
      <w:r w:rsidRPr="00143F7F">
        <w:rPr>
          <w:rFonts w:hint="eastAsia"/>
        </w:rPr>
        <w:t>本會</w:t>
      </w:r>
      <w:r w:rsidRPr="00143F7F">
        <w:t>10</w:t>
      </w:r>
      <w:r w:rsidRPr="00143F7F">
        <w:rPr>
          <w:rFonts w:hint="eastAsia"/>
        </w:rPr>
        <w:t>6</w:t>
      </w:r>
      <w:r w:rsidRPr="00143F7F">
        <w:t>年1</w:t>
      </w:r>
      <w:r w:rsidRPr="00143F7F">
        <w:rPr>
          <w:rFonts w:hint="eastAsia"/>
        </w:rPr>
        <w:t>1</w:t>
      </w:r>
      <w:r w:rsidRPr="00143F7F">
        <w:t>月</w:t>
      </w:r>
      <w:r w:rsidRPr="00143F7F">
        <w:rPr>
          <w:rFonts w:hint="eastAsia"/>
        </w:rPr>
        <w:t>10</w:t>
      </w:r>
      <w:r w:rsidRPr="00143F7F">
        <w:t>日台立內字第</w:t>
      </w:r>
      <w:r w:rsidRPr="00143F7F">
        <w:rPr>
          <w:rFonts w:hint="eastAsia"/>
        </w:rPr>
        <w:t>1064001550</w:t>
      </w:r>
      <w:r w:rsidRPr="00143F7F">
        <w:t>號開會</w:t>
      </w:r>
      <w:proofErr w:type="gramStart"/>
      <w:r w:rsidRPr="00143F7F">
        <w:t>通知單諒達</w:t>
      </w:r>
      <w:proofErr w:type="gramEnd"/>
      <w:r w:rsidRPr="00143F7F">
        <w:t>。</w:t>
      </w:r>
    </w:p>
    <w:p w:rsidR="001769B4" w:rsidRPr="00143F7F" w:rsidRDefault="004874C4" w:rsidP="001769B4">
      <w:pPr>
        <w:pStyle w:val="1-2"/>
      </w:pPr>
      <w:r w:rsidRPr="00143F7F">
        <w:rPr>
          <w:rFonts w:hint="eastAsia"/>
          <w:b/>
        </w:rPr>
        <w:t>上午議程不變，增列下午</w:t>
      </w:r>
      <w:r w:rsidR="001769B4" w:rsidRPr="00143F7F">
        <w:rPr>
          <w:rFonts w:hint="eastAsia"/>
          <w:b/>
        </w:rPr>
        <w:t>議程如下（詳見議事日程）</w:t>
      </w:r>
      <w:r w:rsidR="001769B4" w:rsidRPr="00143F7F">
        <w:rPr>
          <w:rFonts w:hint="eastAsia"/>
        </w:rPr>
        <w:t>：</w:t>
      </w:r>
    </w:p>
    <w:p w:rsidR="004874C4" w:rsidRPr="00143F7F" w:rsidRDefault="004874C4" w:rsidP="004874C4">
      <w:pPr>
        <w:pStyle w:val="ae"/>
        <w:numPr>
          <w:ilvl w:val="0"/>
          <w:numId w:val="0"/>
        </w:numPr>
        <w:ind w:left="952"/>
        <w:rPr>
          <w:rFonts w:ascii="標楷體" w:hAnsi="標楷體"/>
        </w:rPr>
      </w:pPr>
      <w:r w:rsidRPr="00143F7F">
        <w:rPr>
          <w:rFonts w:ascii="標楷體" w:hAnsi="標楷體" w:hint="eastAsia"/>
        </w:rPr>
        <w:t>繼續處理</w:t>
      </w:r>
      <w:proofErr w:type="gramStart"/>
      <w:r w:rsidRPr="00143F7F">
        <w:rPr>
          <w:rFonts w:ascii="標楷體" w:hAnsi="標楷體"/>
        </w:rPr>
        <w:t>106</w:t>
      </w:r>
      <w:proofErr w:type="gramEnd"/>
      <w:r w:rsidRPr="00143F7F">
        <w:rPr>
          <w:rFonts w:ascii="標楷體" w:hAnsi="標楷體"/>
        </w:rPr>
        <w:t>年度中央政府總預算有關行政院大陸委員會預算凍結書面報告案計9案(含報告事項1案)</w:t>
      </w:r>
      <w:r w:rsidR="006B3C72" w:rsidRPr="00143F7F">
        <w:rPr>
          <w:rFonts w:ascii="標楷體" w:hAnsi="標楷體" w:hint="eastAsia"/>
          <w:b/>
        </w:rPr>
        <w:t>（106年10月25日已</w:t>
      </w:r>
      <w:proofErr w:type="gramStart"/>
      <w:r w:rsidR="006B3C72" w:rsidRPr="00143F7F">
        <w:rPr>
          <w:rFonts w:ascii="標楷體" w:hAnsi="標楷體" w:hint="eastAsia"/>
          <w:b/>
        </w:rPr>
        <w:t>詢</w:t>
      </w:r>
      <w:proofErr w:type="gramEnd"/>
      <w:r w:rsidR="006B3C72" w:rsidRPr="00143F7F">
        <w:rPr>
          <w:rFonts w:ascii="標楷體" w:hAnsi="標楷體" w:hint="eastAsia"/>
          <w:b/>
        </w:rPr>
        <w:t>答完畢</w:t>
      </w:r>
      <w:r w:rsidR="006B3C72" w:rsidRPr="00143F7F">
        <w:rPr>
          <w:rFonts w:ascii="標楷體" w:hAnsi="標楷體" w:hint="eastAsia"/>
        </w:rPr>
        <w:t>，開會時間為下午3</w:t>
      </w:r>
      <w:r w:rsidR="006B3C72" w:rsidRPr="00143F7F">
        <w:rPr>
          <w:rFonts w:ascii="標楷體" w:hAnsi="標楷體"/>
        </w:rPr>
        <w:t>時至5時30</w:t>
      </w:r>
      <w:r w:rsidR="006B3C72" w:rsidRPr="00143F7F">
        <w:rPr>
          <w:rFonts w:ascii="標楷體" w:hAnsi="標楷體" w:hint="eastAsia"/>
        </w:rPr>
        <w:t>分，必要時得延長開會時間）。</w:t>
      </w:r>
    </w:p>
    <w:p w:rsidR="00627BC7" w:rsidRDefault="00627BC7" w:rsidP="00627BC7">
      <w:pPr>
        <w:pStyle w:val="ae"/>
        <w:rPr>
          <w:rFonts w:ascii="標楷體" w:hAnsi="標楷體" w:hint="eastAsia"/>
        </w:rPr>
      </w:pPr>
      <w:r w:rsidRPr="00143F7F">
        <w:rPr>
          <w:rFonts w:ascii="標楷體" w:hAnsi="標楷體" w:hint="eastAsia"/>
        </w:rPr>
        <w:t>請相關單位將口頭報告之書面資料</w:t>
      </w:r>
      <w:r w:rsidRPr="00143F7F">
        <w:rPr>
          <w:rFonts w:ascii="標楷體" w:hAnsi="標楷體"/>
        </w:rPr>
        <w:t>200份儘速送至本會，並將電子檔傳至dtp@ly.gov.tw、ly20</w:t>
      </w:r>
      <w:r w:rsidRPr="00143F7F">
        <w:rPr>
          <w:rFonts w:ascii="標楷體" w:hAnsi="標楷體" w:hint="eastAsia"/>
        </w:rPr>
        <w:t>698</w:t>
      </w:r>
      <w:r w:rsidRPr="00143F7F">
        <w:rPr>
          <w:rFonts w:ascii="標楷體" w:hAnsi="標楷體"/>
        </w:rPr>
        <w:t>@ly.gov.tw；另列席官員名單請回傳本會賴小姐ly20688@ly.gov.tw或電話02-23585508。</w:t>
      </w:r>
    </w:p>
    <w:p w:rsidR="00375D8C" w:rsidRPr="00734338" w:rsidRDefault="00734338" w:rsidP="00734338">
      <w:pPr>
        <w:pStyle w:val="ae"/>
        <w:rPr>
          <w:rFonts w:ascii="標楷體" w:hAnsi="標楷體"/>
        </w:rPr>
      </w:pPr>
      <w:r w:rsidRPr="00143F7F">
        <w:rPr>
          <w:rFonts w:ascii="標楷體" w:hAnsi="標楷體" w:hint="eastAsia"/>
        </w:rPr>
        <w:t>請將本次會議資料電子檔，利用貴單位之政府單位憑證</w:t>
      </w:r>
      <w:r w:rsidRPr="00143F7F">
        <w:rPr>
          <w:rFonts w:ascii="標楷體" w:hAnsi="標楷體"/>
        </w:rPr>
        <w:t>(GCA卡)及本發文</w:t>
      </w:r>
      <w:proofErr w:type="gramStart"/>
      <w:r w:rsidRPr="00143F7F">
        <w:rPr>
          <w:rFonts w:ascii="標楷體" w:hAnsi="標楷體"/>
        </w:rPr>
        <w:t>文</w:t>
      </w:r>
      <w:proofErr w:type="gramEnd"/>
      <w:r w:rsidRPr="00143F7F">
        <w:rPr>
          <w:rFonts w:ascii="標楷體" w:hAnsi="標楷體"/>
        </w:rPr>
        <w:t>號上傳至「議案整合暨綜合查詢系統(http://misq.ly.gov.tw)」之「政府單位專區」，上傳檔案需為可編修之PDF檔案。</w:t>
      </w:r>
    </w:p>
    <w:bookmarkEnd w:id="13"/>
    <w:p w:rsidR="00375D8C" w:rsidRPr="00143F7F" w:rsidRDefault="00375D8C">
      <w:pPr>
        <w:pStyle w:val="af6"/>
        <w:spacing w:line="240" w:lineRule="exact"/>
      </w:pPr>
      <w:r w:rsidRPr="00143F7F">
        <w:rPr>
          <w:rFonts w:hint="eastAsia"/>
        </w:rPr>
        <w:t>正本：</w:t>
      </w:r>
      <w:bookmarkStart w:id="14" w:name="正本"/>
      <w:bookmarkEnd w:id="14"/>
      <w:r w:rsidR="00FC3AD3" w:rsidRPr="00143F7F">
        <w:rPr>
          <w:rFonts w:hint="eastAsia"/>
        </w:rPr>
        <w:t>本會委員、本院其他委員會委員、行政院大陸委員會</w:t>
      </w:r>
      <w:r w:rsidR="00D45863" w:rsidRPr="00143F7F">
        <w:rPr>
          <w:rFonts w:hint="eastAsia"/>
        </w:rPr>
        <w:t>主任委員</w:t>
      </w:r>
      <w:r w:rsidR="00FC3AD3" w:rsidRPr="00143F7F">
        <w:rPr>
          <w:rFonts w:hint="eastAsia"/>
        </w:rPr>
        <w:t>張小月、行政院主計總處</w:t>
      </w:r>
      <w:r w:rsidR="00AD77D1" w:rsidRPr="00143F7F">
        <w:rPr>
          <w:rFonts w:hint="eastAsia"/>
        </w:rPr>
        <w:t>、財團法人海峽交流基金會</w:t>
      </w:r>
    </w:p>
    <w:p w:rsidR="00375D8C" w:rsidRPr="00143F7F" w:rsidRDefault="00375D8C" w:rsidP="00FC3AD3">
      <w:pPr>
        <w:pStyle w:val="af7"/>
        <w:spacing w:line="240" w:lineRule="exact"/>
      </w:pPr>
      <w:r w:rsidRPr="00143F7F">
        <w:rPr>
          <w:rFonts w:hint="eastAsia"/>
        </w:rPr>
        <w:t>副本：</w:t>
      </w:r>
      <w:bookmarkStart w:id="15" w:name="副本"/>
      <w:bookmarkEnd w:id="15"/>
      <w:r w:rsidR="00FC3AD3" w:rsidRPr="00143F7F">
        <w:rPr>
          <w:rFonts w:hint="eastAsia"/>
        </w:rPr>
        <w:t>本院各黨團、法制局、議事處會務科、公報處、總務處管理科、總務處警衛隊</w:t>
      </w:r>
      <w:r w:rsidR="00086617" w:rsidRPr="00143F7F">
        <w:rPr>
          <w:rFonts w:hint="eastAsia"/>
        </w:rPr>
        <w:t>、預算中心</w:t>
      </w:r>
    </w:p>
    <w:p w:rsidR="00375D8C" w:rsidRDefault="00375D8C">
      <w:pPr>
        <w:pStyle w:val="space1"/>
      </w:pPr>
    </w:p>
    <w:p w:rsidR="002610A3" w:rsidRDefault="005F0838" w:rsidP="002610A3">
      <w:pPr>
        <w:pStyle w:val="space1"/>
        <w:jc w:val="center"/>
      </w:pPr>
      <w:r>
        <w:rPr>
          <w:rFonts w:hint="eastAsia"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718820</wp:posOffset>
            </wp:positionH>
            <wp:positionV relativeFrom="paragraph">
              <wp:posOffset>-6985</wp:posOffset>
            </wp:positionV>
            <wp:extent cx="4319905" cy="867410"/>
            <wp:effectExtent l="0" t="0" r="4445" b="8890"/>
            <wp:wrapSquare wrapText="bothSides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610A3" w:rsidRDefault="002610A3">
      <w:pPr>
        <w:pStyle w:val="space1"/>
      </w:pPr>
    </w:p>
    <w:p w:rsidR="002610A3" w:rsidRDefault="002610A3">
      <w:pPr>
        <w:pStyle w:val="space1"/>
      </w:pPr>
    </w:p>
    <w:p w:rsidR="002610A3" w:rsidRDefault="002610A3">
      <w:pPr>
        <w:pStyle w:val="space1"/>
        <w:sectPr w:rsidR="002610A3" w:rsidSect="005F0838">
          <w:headerReference w:type="default" r:id="rId9"/>
          <w:pgSz w:w="11906" w:h="16838" w:code="9"/>
          <w:pgMar w:top="907" w:right="1418" w:bottom="1077" w:left="1418" w:header="113" w:footer="227" w:gutter="0"/>
          <w:pgNumType w:fmt="ideographDigital"/>
          <w:cols w:space="425"/>
          <w:docGrid w:type="lines" w:linePitch="360"/>
        </w:sectPr>
      </w:pPr>
    </w:p>
    <w:p w:rsidR="00F00DE8" w:rsidRPr="00F00DE8" w:rsidRDefault="00F00DE8" w:rsidP="00F00DE8">
      <w:pPr>
        <w:spacing w:line="440" w:lineRule="exact"/>
        <w:ind w:rightChars="-90" w:right="-216"/>
        <w:jc w:val="distribute"/>
        <w:rPr>
          <w:rFonts w:ascii="Times New Roman" w:hAnsi="Times New Roman"/>
          <w:b/>
          <w:spacing w:val="-2"/>
          <w:sz w:val="36"/>
          <w:szCs w:val="36"/>
        </w:rPr>
      </w:pPr>
      <w:r w:rsidRPr="00F00DE8">
        <w:rPr>
          <w:rFonts w:ascii="Times New Roman" w:hAnsi="Times New Roman"/>
          <w:b/>
          <w:noProof/>
          <w:spacing w:val="-2"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E437D1F" wp14:editId="0E23DB5E">
                <wp:simplePos x="0" y="0"/>
                <wp:positionH relativeFrom="column">
                  <wp:posOffset>5523865</wp:posOffset>
                </wp:positionH>
                <wp:positionV relativeFrom="paragraph">
                  <wp:posOffset>-648970</wp:posOffset>
                </wp:positionV>
                <wp:extent cx="1036320" cy="518160"/>
                <wp:effectExtent l="0" t="0" r="11430" b="15240"/>
                <wp:wrapNone/>
                <wp:docPr id="19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6320" cy="518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0DE8" w:rsidRPr="000A5489" w:rsidRDefault="00F00DE8" w:rsidP="00F00DE8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0A5489"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>增列議程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字方塊 2" o:spid="_x0000_s1029" type="#_x0000_t202" style="position:absolute;left:0;text-align:left;margin-left:434.95pt;margin-top:-51.1pt;width:81.6pt;height:40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">
                <v:textbox>
                  <w:txbxContent>
                    <w:p w:rsidR="00F00DE8" w:rsidRPr="000A5489" w:rsidRDefault="00F00DE8" w:rsidP="00F00DE8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0A5489">
                        <w:rPr>
                          <w:rFonts w:hint="eastAsia"/>
                          <w:b/>
                          <w:sz w:val="32"/>
                          <w:szCs w:val="32"/>
                        </w:rPr>
                        <w:t>增列議程</w:t>
                      </w:r>
                    </w:p>
                  </w:txbxContent>
                </v:textbox>
              </v:shape>
            </w:pict>
          </mc:Fallback>
        </mc:AlternateContent>
      </w:r>
      <w:r w:rsidRPr="00F00DE8">
        <w:rPr>
          <w:rFonts w:ascii="Times New Roman" w:hAnsi="Times New Roman" w:hint="eastAsia"/>
          <w:b/>
          <w:spacing w:val="-2"/>
          <w:sz w:val="36"/>
          <w:szCs w:val="36"/>
        </w:rPr>
        <w:t>立法院第</w:t>
      </w:r>
      <w:r w:rsidRPr="00F00DE8">
        <w:rPr>
          <w:rFonts w:ascii="Times New Roman" w:hAnsi="Times New Roman"/>
          <w:b/>
          <w:spacing w:val="-2"/>
          <w:sz w:val="36"/>
          <w:szCs w:val="36"/>
        </w:rPr>
        <w:t>9</w:t>
      </w:r>
      <w:r w:rsidRPr="00F00DE8">
        <w:rPr>
          <w:rFonts w:ascii="Times New Roman" w:hAnsi="Times New Roman" w:hint="eastAsia"/>
          <w:b/>
          <w:spacing w:val="-2"/>
          <w:sz w:val="36"/>
          <w:szCs w:val="36"/>
        </w:rPr>
        <w:t>屆第</w:t>
      </w:r>
      <w:r w:rsidRPr="00F00DE8">
        <w:rPr>
          <w:rFonts w:ascii="Times New Roman" w:hAnsi="Times New Roman" w:hint="eastAsia"/>
          <w:b/>
          <w:spacing w:val="-2"/>
          <w:sz w:val="36"/>
          <w:szCs w:val="36"/>
        </w:rPr>
        <w:t>4</w:t>
      </w:r>
      <w:r w:rsidRPr="00F00DE8">
        <w:rPr>
          <w:rFonts w:ascii="Times New Roman" w:hAnsi="Times New Roman" w:hint="eastAsia"/>
          <w:b/>
          <w:spacing w:val="-2"/>
          <w:sz w:val="36"/>
          <w:szCs w:val="36"/>
        </w:rPr>
        <w:t>會期內政委員會第</w:t>
      </w:r>
      <w:r w:rsidRPr="00F00DE8">
        <w:rPr>
          <w:rFonts w:ascii="Times New Roman" w:hAnsi="Times New Roman" w:hint="eastAsia"/>
          <w:b/>
          <w:spacing w:val="-2"/>
          <w:sz w:val="36"/>
          <w:szCs w:val="36"/>
        </w:rPr>
        <w:t>16</w:t>
      </w:r>
      <w:r w:rsidRPr="00F00DE8">
        <w:rPr>
          <w:rFonts w:ascii="Times New Roman" w:hAnsi="Times New Roman" w:hint="eastAsia"/>
          <w:b/>
          <w:spacing w:val="-2"/>
          <w:sz w:val="36"/>
          <w:szCs w:val="36"/>
        </w:rPr>
        <w:t>次全體委員會議議事日程</w:t>
      </w:r>
    </w:p>
    <w:p w:rsidR="00F00DE8" w:rsidRPr="00F00DE8" w:rsidRDefault="00F00DE8" w:rsidP="005A726C">
      <w:pPr>
        <w:spacing w:line="440" w:lineRule="exact"/>
        <w:ind w:left="1104" w:hangingChars="345" w:hanging="1104"/>
        <w:rPr>
          <w:rFonts w:ascii="Times New Roman" w:hAnsi="Times New Roman"/>
          <w:sz w:val="32"/>
          <w:szCs w:val="32"/>
        </w:rPr>
      </w:pPr>
      <w:r w:rsidRPr="00F00DE8">
        <w:rPr>
          <w:rFonts w:ascii="Times New Roman" w:hAnsi="Times New Roman" w:hint="eastAsia"/>
          <w:sz w:val="32"/>
          <w:szCs w:val="32"/>
        </w:rPr>
        <w:t>時</w:t>
      </w:r>
      <w:r w:rsidRPr="00F00DE8">
        <w:rPr>
          <w:rFonts w:ascii="Times New Roman" w:hAnsi="Times New Roman"/>
          <w:sz w:val="32"/>
          <w:szCs w:val="32"/>
        </w:rPr>
        <w:t xml:space="preserve">  </w:t>
      </w:r>
      <w:r w:rsidRPr="00F00DE8">
        <w:rPr>
          <w:rFonts w:ascii="Times New Roman" w:hAnsi="Times New Roman" w:hint="eastAsia"/>
          <w:sz w:val="32"/>
          <w:szCs w:val="32"/>
        </w:rPr>
        <w:t>間：</w:t>
      </w:r>
      <w:r w:rsidRPr="00F00DE8">
        <w:rPr>
          <w:rFonts w:ascii="Times New Roman" w:hAnsi="Times New Roman" w:hint="eastAsia"/>
          <w:spacing w:val="-12"/>
          <w:sz w:val="32"/>
          <w:szCs w:val="32"/>
        </w:rPr>
        <w:t>106</w:t>
      </w:r>
      <w:r w:rsidRPr="00F00DE8">
        <w:rPr>
          <w:rFonts w:ascii="Times New Roman" w:hAnsi="Times New Roman" w:hint="eastAsia"/>
          <w:spacing w:val="-12"/>
          <w:sz w:val="32"/>
          <w:szCs w:val="32"/>
        </w:rPr>
        <w:t>年</w:t>
      </w:r>
      <w:r w:rsidRPr="00F00DE8">
        <w:rPr>
          <w:rFonts w:ascii="Times New Roman" w:hAnsi="Times New Roman" w:hint="eastAsia"/>
          <w:spacing w:val="-12"/>
          <w:sz w:val="32"/>
          <w:szCs w:val="32"/>
        </w:rPr>
        <w:t>11</w:t>
      </w:r>
      <w:r w:rsidRPr="00F00DE8">
        <w:rPr>
          <w:rFonts w:ascii="Times New Roman" w:hAnsi="Times New Roman" w:hint="eastAsia"/>
          <w:spacing w:val="-12"/>
          <w:sz w:val="32"/>
          <w:szCs w:val="32"/>
        </w:rPr>
        <w:t>月</w:t>
      </w:r>
      <w:r w:rsidRPr="00F00DE8">
        <w:rPr>
          <w:rFonts w:ascii="Times New Roman" w:hAnsi="Times New Roman" w:hint="eastAsia"/>
          <w:spacing w:val="-12"/>
          <w:sz w:val="32"/>
          <w:szCs w:val="32"/>
        </w:rPr>
        <w:t>15</w:t>
      </w:r>
      <w:r w:rsidRPr="00F00DE8">
        <w:rPr>
          <w:rFonts w:ascii="Times New Roman" w:hAnsi="Times New Roman" w:hint="eastAsia"/>
          <w:spacing w:val="-12"/>
          <w:sz w:val="32"/>
          <w:szCs w:val="32"/>
        </w:rPr>
        <w:t>日（星期三）上午</w:t>
      </w:r>
      <w:r w:rsidRPr="00F00DE8">
        <w:rPr>
          <w:rFonts w:ascii="Times New Roman" w:hAnsi="Times New Roman" w:hint="eastAsia"/>
          <w:spacing w:val="-12"/>
          <w:sz w:val="32"/>
          <w:szCs w:val="32"/>
        </w:rPr>
        <w:t>9</w:t>
      </w:r>
      <w:r w:rsidRPr="00F00DE8">
        <w:rPr>
          <w:rFonts w:ascii="Times New Roman" w:hAnsi="Times New Roman" w:hint="eastAsia"/>
          <w:spacing w:val="-12"/>
          <w:sz w:val="32"/>
          <w:szCs w:val="32"/>
        </w:rPr>
        <w:t>時至</w:t>
      </w:r>
      <w:r w:rsidRPr="00F00DE8">
        <w:rPr>
          <w:rFonts w:ascii="Times New Roman" w:hAnsi="Times New Roman" w:hint="eastAsia"/>
          <w:spacing w:val="-12"/>
          <w:sz w:val="32"/>
          <w:szCs w:val="32"/>
        </w:rPr>
        <w:t>12</w:t>
      </w:r>
      <w:r w:rsidRPr="00F00DE8">
        <w:rPr>
          <w:rFonts w:ascii="Times New Roman" w:hAnsi="Times New Roman" w:hint="eastAsia"/>
          <w:spacing w:val="-12"/>
          <w:sz w:val="32"/>
          <w:szCs w:val="32"/>
        </w:rPr>
        <w:t>時、下午</w:t>
      </w:r>
      <w:r w:rsidRPr="00F00DE8">
        <w:rPr>
          <w:rFonts w:ascii="Times New Roman" w:hAnsi="Times New Roman" w:hint="eastAsia"/>
          <w:spacing w:val="-12"/>
          <w:sz w:val="32"/>
          <w:szCs w:val="32"/>
        </w:rPr>
        <w:t>3</w:t>
      </w:r>
      <w:r w:rsidRPr="00F00DE8">
        <w:rPr>
          <w:rFonts w:ascii="Times New Roman" w:hAnsi="Times New Roman" w:hint="eastAsia"/>
          <w:spacing w:val="-12"/>
          <w:sz w:val="32"/>
          <w:szCs w:val="32"/>
        </w:rPr>
        <w:t>時至</w:t>
      </w:r>
      <w:r w:rsidRPr="00F00DE8">
        <w:rPr>
          <w:rFonts w:ascii="Times New Roman" w:hAnsi="Times New Roman" w:hint="eastAsia"/>
          <w:spacing w:val="-12"/>
          <w:sz w:val="32"/>
          <w:szCs w:val="32"/>
        </w:rPr>
        <w:t>5</w:t>
      </w:r>
      <w:r w:rsidRPr="00F00DE8">
        <w:rPr>
          <w:rFonts w:ascii="Times New Roman" w:hAnsi="Times New Roman" w:hint="eastAsia"/>
          <w:spacing w:val="-12"/>
          <w:sz w:val="32"/>
          <w:szCs w:val="32"/>
        </w:rPr>
        <w:t>時</w:t>
      </w:r>
      <w:r w:rsidRPr="00F00DE8">
        <w:rPr>
          <w:rFonts w:ascii="Times New Roman" w:hAnsi="Times New Roman" w:hint="eastAsia"/>
          <w:spacing w:val="-12"/>
          <w:sz w:val="32"/>
          <w:szCs w:val="32"/>
        </w:rPr>
        <w:t>30</w:t>
      </w:r>
      <w:r w:rsidRPr="00F00DE8">
        <w:rPr>
          <w:rFonts w:ascii="Times New Roman" w:hAnsi="Times New Roman" w:hint="eastAsia"/>
          <w:spacing w:val="-12"/>
          <w:sz w:val="32"/>
          <w:szCs w:val="32"/>
        </w:rPr>
        <w:t>分</w:t>
      </w:r>
    </w:p>
    <w:p w:rsidR="00F00DE8" w:rsidRPr="00F00DE8" w:rsidRDefault="00F00DE8" w:rsidP="00F00DE8">
      <w:pPr>
        <w:spacing w:line="440" w:lineRule="exact"/>
        <w:ind w:left="1280" w:hangingChars="400" w:hanging="1280"/>
        <w:rPr>
          <w:rFonts w:ascii="Times New Roman" w:hAnsi="Times New Roman"/>
          <w:sz w:val="32"/>
          <w:szCs w:val="32"/>
        </w:rPr>
      </w:pPr>
      <w:r w:rsidRPr="00F00DE8">
        <w:rPr>
          <w:rFonts w:ascii="Times New Roman" w:hAnsi="Times New Roman" w:hint="eastAsia"/>
          <w:sz w:val="32"/>
          <w:szCs w:val="32"/>
        </w:rPr>
        <w:t>地</w:t>
      </w:r>
      <w:r w:rsidRPr="00F00DE8">
        <w:rPr>
          <w:rFonts w:ascii="Times New Roman" w:hAnsi="Times New Roman"/>
          <w:sz w:val="32"/>
          <w:szCs w:val="32"/>
        </w:rPr>
        <w:t xml:space="preserve">  </w:t>
      </w:r>
      <w:r w:rsidRPr="00F00DE8">
        <w:rPr>
          <w:rFonts w:ascii="Times New Roman" w:hAnsi="Times New Roman" w:hint="eastAsia"/>
          <w:sz w:val="32"/>
          <w:szCs w:val="32"/>
        </w:rPr>
        <w:t>點：紅樓</w:t>
      </w:r>
      <w:r w:rsidRPr="00F00DE8">
        <w:rPr>
          <w:rFonts w:ascii="Times New Roman" w:hAnsi="Times New Roman"/>
          <w:sz w:val="32"/>
          <w:szCs w:val="32"/>
        </w:rPr>
        <w:t>202</w:t>
      </w:r>
      <w:r w:rsidRPr="00F00DE8">
        <w:rPr>
          <w:rFonts w:ascii="Times New Roman" w:hAnsi="Times New Roman" w:hint="eastAsia"/>
          <w:sz w:val="32"/>
          <w:szCs w:val="32"/>
        </w:rPr>
        <w:t>會議室</w:t>
      </w:r>
    </w:p>
    <w:p w:rsidR="00F00DE8" w:rsidRPr="00F00DE8" w:rsidRDefault="00F00DE8" w:rsidP="00F00DE8">
      <w:pPr>
        <w:spacing w:beforeLines="50" w:before="180" w:line="440" w:lineRule="exact"/>
        <w:rPr>
          <w:rFonts w:ascii="Times New Roman" w:hAnsi="Times New Roman"/>
          <w:sz w:val="36"/>
          <w:szCs w:val="36"/>
        </w:rPr>
      </w:pPr>
      <w:r w:rsidRPr="00F00DE8">
        <w:rPr>
          <w:rFonts w:ascii="Times New Roman" w:hAnsi="Times New Roman" w:hint="eastAsia"/>
          <w:sz w:val="36"/>
          <w:szCs w:val="36"/>
          <w:u w:val="single"/>
        </w:rPr>
        <w:t>上午</w:t>
      </w:r>
      <w:r w:rsidRPr="00F00DE8">
        <w:rPr>
          <w:rFonts w:ascii="Times New Roman" w:hAnsi="Times New Roman" w:hint="eastAsia"/>
          <w:sz w:val="36"/>
          <w:szCs w:val="36"/>
        </w:rPr>
        <w:t>(</w:t>
      </w:r>
      <w:r w:rsidRPr="00F00DE8">
        <w:rPr>
          <w:rFonts w:ascii="Times New Roman" w:hAnsi="Times New Roman" w:hint="eastAsia"/>
          <w:sz w:val="36"/>
          <w:szCs w:val="36"/>
        </w:rPr>
        <w:t>上午</w:t>
      </w:r>
      <w:r w:rsidRPr="00F00DE8">
        <w:rPr>
          <w:rFonts w:ascii="Times New Roman" w:hAnsi="Times New Roman" w:hint="eastAsia"/>
          <w:sz w:val="36"/>
          <w:szCs w:val="36"/>
        </w:rPr>
        <w:t>9</w:t>
      </w:r>
      <w:r w:rsidRPr="00F00DE8">
        <w:rPr>
          <w:rFonts w:ascii="Times New Roman" w:hAnsi="Times New Roman" w:hint="eastAsia"/>
          <w:sz w:val="36"/>
          <w:szCs w:val="36"/>
        </w:rPr>
        <w:t>時至</w:t>
      </w:r>
      <w:r w:rsidRPr="00F00DE8">
        <w:rPr>
          <w:rFonts w:ascii="Times New Roman" w:hAnsi="Times New Roman" w:hint="eastAsia"/>
          <w:sz w:val="36"/>
          <w:szCs w:val="36"/>
        </w:rPr>
        <w:t>12</w:t>
      </w:r>
      <w:r w:rsidRPr="00F00DE8">
        <w:rPr>
          <w:rFonts w:ascii="Times New Roman" w:hAnsi="Times New Roman" w:hint="eastAsia"/>
          <w:sz w:val="36"/>
          <w:szCs w:val="36"/>
        </w:rPr>
        <w:t>時</w:t>
      </w:r>
      <w:r w:rsidRPr="00F00DE8">
        <w:rPr>
          <w:rFonts w:ascii="Times New Roman" w:hAnsi="Times New Roman" w:hint="eastAsia"/>
          <w:sz w:val="36"/>
          <w:szCs w:val="36"/>
        </w:rPr>
        <w:t>)</w:t>
      </w:r>
    </w:p>
    <w:p w:rsidR="00F00DE8" w:rsidRPr="00F00DE8" w:rsidRDefault="00F00DE8" w:rsidP="00F00DE8">
      <w:pPr>
        <w:spacing w:beforeLines="50" w:before="180" w:line="440" w:lineRule="exact"/>
        <w:rPr>
          <w:rFonts w:ascii="Times New Roman" w:hAnsi="Times New Roman"/>
          <w:b/>
          <w:sz w:val="36"/>
          <w:szCs w:val="36"/>
        </w:rPr>
      </w:pPr>
      <w:r w:rsidRPr="00F00DE8">
        <w:rPr>
          <w:rFonts w:ascii="Times New Roman" w:hAnsi="Times New Roman" w:hint="eastAsia"/>
          <w:b/>
          <w:sz w:val="36"/>
          <w:szCs w:val="36"/>
        </w:rPr>
        <w:t>報告事項</w:t>
      </w:r>
    </w:p>
    <w:p w:rsidR="00F00DE8" w:rsidRPr="00F00DE8" w:rsidRDefault="00F00DE8" w:rsidP="00F00DE8">
      <w:pPr>
        <w:spacing w:line="440" w:lineRule="exact"/>
        <w:rPr>
          <w:rFonts w:ascii="Times New Roman" w:hAnsi="Times New Roman"/>
          <w:sz w:val="32"/>
          <w:szCs w:val="32"/>
        </w:rPr>
      </w:pPr>
      <w:r w:rsidRPr="00F00DE8">
        <w:rPr>
          <w:rFonts w:ascii="Times New Roman" w:hAnsi="Times New Roman" w:hint="eastAsia"/>
          <w:sz w:val="32"/>
          <w:szCs w:val="32"/>
        </w:rPr>
        <w:t>宣讀上次會議議事錄。</w:t>
      </w:r>
    </w:p>
    <w:p w:rsidR="00F00DE8" w:rsidRPr="00F00DE8" w:rsidRDefault="00F00DE8" w:rsidP="00F00DE8">
      <w:pPr>
        <w:spacing w:beforeLines="50" w:before="180" w:line="440" w:lineRule="exact"/>
        <w:rPr>
          <w:rFonts w:ascii="Times New Roman" w:hAnsi="Times New Roman"/>
          <w:b/>
          <w:sz w:val="36"/>
          <w:szCs w:val="36"/>
        </w:rPr>
      </w:pPr>
      <w:r w:rsidRPr="00F00DE8">
        <w:rPr>
          <w:rFonts w:ascii="Times New Roman" w:hAnsi="Times New Roman" w:hint="eastAsia"/>
          <w:b/>
          <w:sz w:val="36"/>
          <w:szCs w:val="36"/>
        </w:rPr>
        <w:t>討論事項</w:t>
      </w:r>
    </w:p>
    <w:p w:rsidR="00F00DE8" w:rsidRPr="00F00DE8" w:rsidRDefault="00F00DE8" w:rsidP="00337948">
      <w:pPr>
        <w:tabs>
          <w:tab w:val="left" w:pos="142"/>
        </w:tabs>
        <w:snapToGrid w:val="0"/>
        <w:spacing w:line="480" w:lineRule="atLeast"/>
        <w:rPr>
          <w:sz w:val="32"/>
          <w:szCs w:val="32"/>
        </w:rPr>
      </w:pPr>
      <w:r w:rsidRPr="00F00DE8">
        <w:rPr>
          <w:rFonts w:hint="eastAsia"/>
          <w:sz w:val="32"/>
          <w:szCs w:val="32"/>
        </w:rPr>
        <w:t>一、「國家安全法」：</w:t>
      </w:r>
    </w:p>
    <w:p w:rsidR="00F00DE8" w:rsidRPr="00F00DE8" w:rsidRDefault="00F00DE8" w:rsidP="00F00DE8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sz w:val="32"/>
          <w:szCs w:val="32"/>
        </w:rPr>
      </w:pPr>
      <w:r w:rsidRPr="00F00DE8">
        <w:rPr>
          <w:rFonts w:hint="eastAsia"/>
          <w:sz w:val="32"/>
          <w:szCs w:val="32"/>
        </w:rPr>
        <w:t>(</w:t>
      </w:r>
      <w:proofErr w:type="gramStart"/>
      <w:r w:rsidRPr="00F00DE8">
        <w:rPr>
          <w:rFonts w:hint="eastAsia"/>
          <w:sz w:val="32"/>
          <w:szCs w:val="32"/>
        </w:rPr>
        <w:t>一</w:t>
      </w:r>
      <w:proofErr w:type="gramEnd"/>
      <w:r w:rsidRPr="00F00DE8">
        <w:rPr>
          <w:rFonts w:hint="eastAsia"/>
          <w:sz w:val="32"/>
          <w:szCs w:val="32"/>
        </w:rPr>
        <w:t>)繼續審查行政院函請審議「國家安全法第五條及第七</w:t>
      </w:r>
      <w:proofErr w:type="gramStart"/>
      <w:r w:rsidRPr="00F00DE8">
        <w:rPr>
          <w:rFonts w:hint="eastAsia"/>
          <w:sz w:val="32"/>
          <w:szCs w:val="32"/>
        </w:rPr>
        <w:t>條</w:t>
      </w:r>
      <w:proofErr w:type="gramEnd"/>
      <w:r w:rsidRPr="00F00DE8">
        <w:rPr>
          <w:rFonts w:hint="eastAsia"/>
          <w:sz w:val="32"/>
          <w:szCs w:val="32"/>
        </w:rPr>
        <w:t>條文修正草案」案。</w:t>
      </w:r>
    </w:p>
    <w:p w:rsidR="00F00DE8" w:rsidRPr="00F00DE8" w:rsidRDefault="00F00DE8" w:rsidP="00974600">
      <w:pPr>
        <w:snapToGrid w:val="0"/>
        <w:spacing w:line="380" w:lineRule="exact"/>
        <w:ind w:left="2127" w:hanging="709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說明：本案業經105年11月16、17日本院第9屆第2會期本會第14次全體委員會議審查，決議：另定期繼續審查。</w:t>
      </w:r>
    </w:p>
    <w:p w:rsidR="00F00DE8" w:rsidRPr="00F00DE8" w:rsidRDefault="00F00DE8" w:rsidP="00F00DE8">
      <w:pPr>
        <w:tabs>
          <w:tab w:val="left" w:pos="142"/>
        </w:tabs>
        <w:snapToGrid w:val="0"/>
        <w:spacing w:line="480" w:lineRule="atLeast"/>
        <w:ind w:leftChars="279" w:left="1750" w:hanging="1080"/>
        <w:rPr>
          <w:sz w:val="32"/>
          <w:szCs w:val="32"/>
        </w:rPr>
      </w:pPr>
      <w:r w:rsidRPr="00F00DE8">
        <w:rPr>
          <w:rFonts w:hint="eastAsia"/>
          <w:sz w:val="32"/>
          <w:szCs w:val="32"/>
        </w:rPr>
        <w:t>(二)審查時代力量黨黨團擬具「國家安全法第九</w:t>
      </w:r>
      <w:proofErr w:type="gramStart"/>
      <w:r w:rsidRPr="00F00DE8">
        <w:rPr>
          <w:rFonts w:hint="eastAsia"/>
          <w:sz w:val="32"/>
          <w:szCs w:val="32"/>
        </w:rPr>
        <w:t>條</w:t>
      </w:r>
      <w:proofErr w:type="gramEnd"/>
      <w:r w:rsidRPr="00F00DE8">
        <w:rPr>
          <w:rFonts w:hint="eastAsia"/>
          <w:sz w:val="32"/>
          <w:szCs w:val="32"/>
        </w:rPr>
        <w:t>條文修正草案」案。</w:t>
      </w:r>
    </w:p>
    <w:p w:rsidR="00F00DE8" w:rsidRPr="00F00DE8" w:rsidRDefault="00F00DE8" w:rsidP="00974600">
      <w:pPr>
        <w:snapToGrid w:val="0"/>
        <w:spacing w:line="380" w:lineRule="exact"/>
        <w:ind w:left="2127" w:hanging="709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說明：本案經提本院第9屆第2會期第11次會議報告後決定：「交內政委員會審查」。</w:t>
      </w:r>
    </w:p>
    <w:p w:rsidR="00F00DE8" w:rsidRPr="00F00DE8" w:rsidRDefault="00F00DE8" w:rsidP="00F00DE8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sz w:val="32"/>
          <w:szCs w:val="32"/>
        </w:rPr>
      </w:pPr>
      <w:r w:rsidRPr="00F00DE8">
        <w:rPr>
          <w:rFonts w:hint="eastAsia"/>
          <w:sz w:val="32"/>
          <w:szCs w:val="32"/>
        </w:rPr>
        <w:t>(三)審查委員顧立雄、鄭麗君、尤美女等21人擬具「國家安全法第九</w:t>
      </w:r>
      <w:proofErr w:type="gramStart"/>
      <w:r w:rsidRPr="00F00DE8">
        <w:rPr>
          <w:rFonts w:hint="eastAsia"/>
          <w:sz w:val="32"/>
          <w:szCs w:val="32"/>
        </w:rPr>
        <w:t>條</w:t>
      </w:r>
      <w:proofErr w:type="gramEnd"/>
      <w:r w:rsidRPr="00F00DE8">
        <w:rPr>
          <w:rFonts w:hint="eastAsia"/>
          <w:sz w:val="32"/>
          <w:szCs w:val="32"/>
        </w:rPr>
        <w:t>條文修正草案」案。</w:t>
      </w:r>
    </w:p>
    <w:p w:rsidR="00F00DE8" w:rsidRPr="00F00DE8" w:rsidRDefault="00F00DE8" w:rsidP="00974600">
      <w:pPr>
        <w:snapToGrid w:val="0"/>
        <w:spacing w:line="380" w:lineRule="exact"/>
        <w:ind w:left="2127" w:hanging="709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說明：本案經提本院第9屆第1會期第2次會議決定：「交內政委員會審查」。</w:t>
      </w:r>
    </w:p>
    <w:p w:rsidR="00F00DE8" w:rsidRPr="00F00DE8" w:rsidRDefault="00F00DE8" w:rsidP="00F00DE8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sz w:val="32"/>
          <w:szCs w:val="32"/>
        </w:rPr>
      </w:pPr>
      <w:r w:rsidRPr="00F00DE8">
        <w:rPr>
          <w:rFonts w:hint="eastAsia"/>
          <w:sz w:val="32"/>
          <w:szCs w:val="32"/>
        </w:rPr>
        <w:t>(四)審查委員姚文智等19人擬具「國家安全法第九</w:t>
      </w:r>
      <w:proofErr w:type="gramStart"/>
      <w:r w:rsidRPr="00F00DE8">
        <w:rPr>
          <w:rFonts w:hint="eastAsia"/>
          <w:sz w:val="32"/>
          <w:szCs w:val="32"/>
        </w:rPr>
        <w:t>條</w:t>
      </w:r>
      <w:proofErr w:type="gramEnd"/>
      <w:r w:rsidRPr="00F00DE8">
        <w:rPr>
          <w:rFonts w:hint="eastAsia"/>
          <w:sz w:val="32"/>
          <w:szCs w:val="32"/>
        </w:rPr>
        <w:t>條文修正草案」案。</w:t>
      </w:r>
    </w:p>
    <w:p w:rsidR="00F00DE8" w:rsidRPr="00F00DE8" w:rsidRDefault="00F00DE8" w:rsidP="00974600">
      <w:pPr>
        <w:snapToGrid w:val="0"/>
        <w:spacing w:line="380" w:lineRule="exact"/>
        <w:ind w:left="2127" w:hanging="709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說明：本案經提本院第9屆第1會期第5次會議報告後決定：「交內政委員會審查」。</w:t>
      </w:r>
    </w:p>
    <w:p w:rsidR="00F00DE8" w:rsidRPr="00F00DE8" w:rsidRDefault="00F00DE8" w:rsidP="00F00DE8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rFonts w:ascii="微軟正黑體" w:eastAsia="微軟正黑體" w:hAnsi="微軟正黑體"/>
          <w:sz w:val="32"/>
          <w:szCs w:val="32"/>
        </w:rPr>
      </w:pPr>
      <w:r w:rsidRPr="00F00DE8">
        <w:rPr>
          <w:rFonts w:hint="eastAsia"/>
          <w:sz w:val="32"/>
          <w:szCs w:val="32"/>
        </w:rPr>
        <w:t>(五)審查委員羅致政等16人擬具「國家安全法第九</w:t>
      </w:r>
      <w:proofErr w:type="gramStart"/>
      <w:r w:rsidRPr="00F00DE8">
        <w:rPr>
          <w:rFonts w:hint="eastAsia"/>
          <w:sz w:val="32"/>
          <w:szCs w:val="32"/>
        </w:rPr>
        <w:t>條</w:t>
      </w:r>
      <w:proofErr w:type="gramEnd"/>
      <w:r w:rsidRPr="00F00DE8">
        <w:rPr>
          <w:rFonts w:hint="eastAsia"/>
          <w:sz w:val="32"/>
          <w:szCs w:val="32"/>
        </w:rPr>
        <w:t>條文修正草案」案。</w:t>
      </w:r>
    </w:p>
    <w:p w:rsidR="00F00DE8" w:rsidRPr="00F00DE8" w:rsidRDefault="00F00DE8" w:rsidP="00974600">
      <w:pPr>
        <w:snapToGrid w:val="0"/>
        <w:spacing w:line="380" w:lineRule="exact"/>
        <w:ind w:left="2127" w:hanging="709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說明：本案經提本院第9屆第1會期第6次會議報告後決定：「交內政委員會審查」。</w:t>
      </w:r>
    </w:p>
    <w:p w:rsidR="00F00DE8" w:rsidRPr="00F00DE8" w:rsidRDefault="00F00DE8" w:rsidP="00F00DE8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sz w:val="32"/>
          <w:szCs w:val="32"/>
        </w:rPr>
      </w:pPr>
      <w:r w:rsidRPr="00F00DE8">
        <w:rPr>
          <w:rFonts w:hint="eastAsia"/>
          <w:sz w:val="32"/>
          <w:szCs w:val="32"/>
        </w:rPr>
        <w:t>(六)審查委員莊瑞雄等21人擬具「國家安全法第三</w:t>
      </w:r>
      <w:proofErr w:type="gramStart"/>
      <w:r w:rsidRPr="00F00DE8">
        <w:rPr>
          <w:rFonts w:hint="eastAsia"/>
          <w:sz w:val="32"/>
          <w:szCs w:val="32"/>
        </w:rPr>
        <w:t>條</w:t>
      </w:r>
      <w:proofErr w:type="gramEnd"/>
      <w:r w:rsidRPr="00F00DE8">
        <w:rPr>
          <w:rFonts w:hint="eastAsia"/>
          <w:sz w:val="32"/>
          <w:szCs w:val="32"/>
        </w:rPr>
        <w:t>條文修正草案」案。</w:t>
      </w:r>
    </w:p>
    <w:p w:rsidR="00F00DE8" w:rsidRPr="00F00DE8" w:rsidRDefault="00F00DE8" w:rsidP="00974600">
      <w:pPr>
        <w:snapToGrid w:val="0"/>
        <w:spacing w:line="380" w:lineRule="exact"/>
        <w:ind w:left="2127" w:hanging="709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說明：本案經提本院第9屆第1會期第9次會議報告後決定：「交內政委員會審查」。</w:t>
      </w:r>
    </w:p>
    <w:p w:rsidR="00F00DE8" w:rsidRPr="00F00DE8" w:rsidRDefault="00F00DE8" w:rsidP="00F00DE8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sz w:val="32"/>
          <w:szCs w:val="32"/>
        </w:rPr>
      </w:pPr>
      <w:r w:rsidRPr="00F00DE8">
        <w:rPr>
          <w:rFonts w:hint="eastAsia"/>
          <w:sz w:val="32"/>
          <w:szCs w:val="32"/>
        </w:rPr>
        <w:t>(七)審查委員Kolas Yotaka等16人擬具「國家安全法第二條之</w:t>
      </w:r>
      <w:proofErr w:type="gramStart"/>
      <w:r w:rsidRPr="00F00DE8">
        <w:rPr>
          <w:rFonts w:hint="eastAsia"/>
          <w:sz w:val="32"/>
          <w:szCs w:val="32"/>
        </w:rPr>
        <w:t>一</w:t>
      </w:r>
      <w:proofErr w:type="gramEnd"/>
      <w:r w:rsidRPr="00F00DE8">
        <w:rPr>
          <w:rFonts w:hint="eastAsia"/>
          <w:sz w:val="32"/>
          <w:szCs w:val="32"/>
        </w:rPr>
        <w:t>及第五</w:t>
      </w:r>
      <w:proofErr w:type="gramStart"/>
      <w:r w:rsidRPr="00F00DE8">
        <w:rPr>
          <w:rFonts w:hint="eastAsia"/>
          <w:sz w:val="32"/>
          <w:szCs w:val="32"/>
        </w:rPr>
        <w:t>條</w:t>
      </w:r>
      <w:proofErr w:type="gramEnd"/>
      <w:r w:rsidRPr="00F00DE8">
        <w:rPr>
          <w:rFonts w:hint="eastAsia"/>
          <w:sz w:val="32"/>
          <w:szCs w:val="32"/>
        </w:rPr>
        <w:t>條文修正草案」案。</w:t>
      </w:r>
    </w:p>
    <w:p w:rsidR="00F00DE8" w:rsidRPr="00F00DE8" w:rsidRDefault="00F00DE8" w:rsidP="00974600">
      <w:pPr>
        <w:snapToGrid w:val="0"/>
        <w:spacing w:line="380" w:lineRule="exact"/>
        <w:ind w:left="2127" w:hanging="709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說明：本案經提本院第9屆第2會期第14次會議報告後決定：「交內政委員會審查」。</w:t>
      </w:r>
    </w:p>
    <w:p w:rsidR="00F00DE8" w:rsidRPr="00F00DE8" w:rsidRDefault="00F00DE8" w:rsidP="00F00DE8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sz w:val="32"/>
          <w:szCs w:val="32"/>
        </w:rPr>
      </w:pPr>
      <w:r w:rsidRPr="00F00DE8">
        <w:rPr>
          <w:rFonts w:hint="eastAsia"/>
          <w:sz w:val="32"/>
          <w:szCs w:val="32"/>
        </w:rPr>
        <w:t>(八)審查委員鄭天財Sra Kacaw等18人擬具「國家安全法第五</w:t>
      </w:r>
      <w:proofErr w:type="gramStart"/>
      <w:r w:rsidRPr="00F00DE8">
        <w:rPr>
          <w:rFonts w:hint="eastAsia"/>
          <w:sz w:val="32"/>
          <w:szCs w:val="32"/>
        </w:rPr>
        <w:t>條</w:t>
      </w:r>
      <w:proofErr w:type="gramEnd"/>
      <w:r w:rsidRPr="00F00DE8">
        <w:rPr>
          <w:rFonts w:hint="eastAsia"/>
          <w:sz w:val="32"/>
          <w:szCs w:val="32"/>
        </w:rPr>
        <w:t>條文</w:t>
      </w:r>
      <w:r w:rsidRPr="00F00DE8">
        <w:rPr>
          <w:rFonts w:hint="eastAsia"/>
          <w:sz w:val="32"/>
          <w:szCs w:val="32"/>
        </w:rPr>
        <w:lastRenderedPageBreak/>
        <w:t>修正草案」案。</w:t>
      </w:r>
    </w:p>
    <w:p w:rsidR="00F00DE8" w:rsidRPr="00F00DE8" w:rsidRDefault="00F00DE8" w:rsidP="00974600">
      <w:pPr>
        <w:snapToGrid w:val="0"/>
        <w:spacing w:line="380" w:lineRule="exact"/>
        <w:ind w:left="2127" w:hanging="709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說明：本案經提本院第9屆第2會期第15次會議報告後決定：「交內政委員會審查」。</w:t>
      </w:r>
    </w:p>
    <w:p w:rsidR="00F00DE8" w:rsidRPr="00F00DE8" w:rsidRDefault="00F00DE8" w:rsidP="00F00DE8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sz w:val="32"/>
          <w:szCs w:val="32"/>
        </w:rPr>
      </w:pPr>
      <w:r w:rsidRPr="00F00DE8">
        <w:rPr>
          <w:rFonts w:hint="eastAsia"/>
          <w:sz w:val="32"/>
          <w:szCs w:val="32"/>
        </w:rPr>
        <w:t>(九)審查委員孔文吉等18人擬具「國家安全法第五</w:t>
      </w:r>
      <w:proofErr w:type="gramStart"/>
      <w:r w:rsidRPr="00F00DE8">
        <w:rPr>
          <w:rFonts w:hint="eastAsia"/>
          <w:sz w:val="32"/>
          <w:szCs w:val="32"/>
        </w:rPr>
        <w:t>條</w:t>
      </w:r>
      <w:proofErr w:type="gramEnd"/>
      <w:r w:rsidRPr="00F00DE8">
        <w:rPr>
          <w:rFonts w:hint="eastAsia"/>
          <w:sz w:val="32"/>
          <w:szCs w:val="32"/>
        </w:rPr>
        <w:t>條文修正草案」案。</w:t>
      </w:r>
    </w:p>
    <w:p w:rsidR="00F00DE8" w:rsidRPr="00F00DE8" w:rsidRDefault="00F00DE8" w:rsidP="00974600">
      <w:pPr>
        <w:snapToGrid w:val="0"/>
        <w:spacing w:line="380" w:lineRule="exact"/>
        <w:ind w:left="2127" w:hanging="709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說明：本案經提本院第9屆第2會期第15次會議報告後決定：「交內政委員會審查」。</w:t>
      </w:r>
    </w:p>
    <w:p w:rsidR="00F00DE8" w:rsidRPr="00F00DE8" w:rsidRDefault="00F00DE8" w:rsidP="00F00DE8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sz w:val="32"/>
          <w:szCs w:val="32"/>
        </w:rPr>
      </w:pPr>
      <w:r w:rsidRPr="00F00DE8">
        <w:rPr>
          <w:rFonts w:hint="eastAsia"/>
          <w:sz w:val="32"/>
          <w:szCs w:val="32"/>
        </w:rPr>
        <w:t>(十)審查委員林俊憲等17人擬具「國家安全法第五條之</w:t>
      </w:r>
      <w:proofErr w:type="gramStart"/>
      <w:r w:rsidRPr="00F00DE8">
        <w:rPr>
          <w:rFonts w:hint="eastAsia"/>
          <w:sz w:val="32"/>
          <w:szCs w:val="32"/>
        </w:rPr>
        <w:t>一</w:t>
      </w:r>
      <w:proofErr w:type="gramEnd"/>
      <w:r w:rsidRPr="00F00DE8">
        <w:rPr>
          <w:rFonts w:hint="eastAsia"/>
          <w:sz w:val="32"/>
          <w:szCs w:val="32"/>
        </w:rPr>
        <w:t>條文修正草案」案。</w:t>
      </w:r>
    </w:p>
    <w:p w:rsidR="00F00DE8" w:rsidRPr="00F00DE8" w:rsidRDefault="00F00DE8" w:rsidP="00974600">
      <w:pPr>
        <w:snapToGrid w:val="0"/>
        <w:spacing w:line="380" w:lineRule="exact"/>
        <w:ind w:left="2127" w:hanging="709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說明：本案經提本院第9屆第3會期第8次會議報告後決定：「交內政委員會審查」。</w:t>
      </w:r>
    </w:p>
    <w:p w:rsidR="00F00DE8" w:rsidRPr="00F00DE8" w:rsidRDefault="00F00DE8" w:rsidP="00F00DE8">
      <w:pPr>
        <w:tabs>
          <w:tab w:val="left" w:pos="142"/>
        </w:tabs>
        <w:snapToGrid w:val="0"/>
        <w:spacing w:line="480" w:lineRule="atLeast"/>
        <w:ind w:leftChars="292" w:left="1664" w:hangingChars="301" w:hanging="963"/>
        <w:jc w:val="both"/>
        <w:rPr>
          <w:sz w:val="32"/>
          <w:szCs w:val="32"/>
        </w:rPr>
      </w:pPr>
      <w:r w:rsidRPr="00F00DE8">
        <w:rPr>
          <w:rFonts w:hint="eastAsia"/>
          <w:sz w:val="32"/>
          <w:szCs w:val="32"/>
        </w:rPr>
        <w:t>(十一)審查委員陳其邁等29人擬具「國家安全法增訂第五條之二條文草案」案。</w:t>
      </w:r>
    </w:p>
    <w:p w:rsidR="00F00DE8" w:rsidRPr="00F00DE8" w:rsidRDefault="00F00DE8" w:rsidP="00974600">
      <w:pPr>
        <w:snapToGrid w:val="0"/>
        <w:spacing w:line="380" w:lineRule="exact"/>
        <w:ind w:left="2127" w:hanging="405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說明：本案經提本院第9屆第4會期第1次會議報告後決定：「交內政委員會審查」。</w:t>
      </w:r>
    </w:p>
    <w:p w:rsidR="00F00DE8" w:rsidRPr="00F00DE8" w:rsidRDefault="00F00DE8" w:rsidP="00F00DE8">
      <w:pPr>
        <w:tabs>
          <w:tab w:val="left" w:pos="142"/>
        </w:tabs>
        <w:snapToGrid w:val="0"/>
        <w:spacing w:line="480" w:lineRule="atLeast"/>
        <w:ind w:leftChars="292" w:left="1664" w:hangingChars="301" w:hanging="963"/>
        <w:jc w:val="both"/>
        <w:rPr>
          <w:rFonts w:ascii="微軟正黑體" w:eastAsia="微軟正黑體"/>
        </w:rPr>
      </w:pPr>
      <w:r w:rsidRPr="00F00DE8">
        <w:rPr>
          <w:rFonts w:hint="eastAsia"/>
          <w:sz w:val="32"/>
          <w:szCs w:val="32"/>
        </w:rPr>
        <w:t>(十二)審查本院委員王定宇等18人擬具「國家安全法第二條之</w:t>
      </w:r>
      <w:proofErr w:type="gramStart"/>
      <w:r w:rsidRPr="00F00DE8">
        <w:rPr>
          <w:rFonts w:hint="eastAsia"/>
          <w:sz w:val="32"/>
          <w:szCs w:val="32"/>
        </w:rPr>
        <w:t>一</w:t>
      </w:r>
      <w:proofErr w:type="gramEnd"/>
      <w:r w:rsidRPr="00F00DE8">
        <w:rPr>
          <w:rFonts w:hint="eastAsia"/>
          <w:sz w:val="32"/>
          <w:szCs w:val="32"/>
        </w:rPr>
        <w:t>及第五條之</w:t>
      </w:r>
      <w:proofErr w:type="gramStart"/>
      <w:r w:rsidRPr="00F00DE8">
        <w:rPr>
          <w:rFonts w:hint="eastAsia"/>
          <w:sz w:val="32"/>
          <w:szCs w:val="32"/>
        </w:rPr>
        <w:t>一</w:t>
      </w:r>
      <w:proofErr w:type="gramEnd"/>
      <w:r w:rsidRPr="00F00DE8">
        <w:rPr>
          <w:rFonts w:hint="eastAsia"/>
          <w:sz w:val="32"/>
          <w:szCs w:val="32"/>
        </w:rPr>
        <w:t>條文修正草案」案。</w:t>
      </w:r>
    </w:p>
    <w:p w:rsidR="00F00DE8" w:rsidRPr="00F00DE8" w:rsidRDefault="00F00DE8" w:rsidP="00974600">
      <w:pPr>
        <w:snapToGrid w:val="0"/>
        <w:spacing w:line="380" w:lineRule="exact"/>
        <w:ind w:left="2127" w:hanging="405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說明：本案經提本院第9屆第4會期第3次會議報告後決定：「交內政委員會審查」。</w:t>
      </w:r>
    </w:p>
    <w:p w:rsidR="00F00DE8" w:rsidRPr="00F00DE8" w:rsidRDefault="00F00DE8" w:rsidP="00F00DE8">
      <w:pPr>
        <w:tabs>
          <w:tab w:val="left" w:pos="142"/>
        </w:tabs>
        <w:snapToGrid w:val="0"/>
        <w:spacing w:line="480" w:lineRule="atLeast"/>
        <w:ind w:leftChars="292" w:left="1664" w:hangingChars="301" w:hanging="963"/>
        <w:jc w:val="both"/>
        <w:rPr>
          <w:sz w:val="32"/>
          <w:szCs w:val="32"/>
        </w:rPr>
      </w:pPr>
      <w:r w:rsidRPr="00F00DE8">
        <w:rPr>
          <w:rFonts w:hint="eastAsia"/>
          <w:sz w:val="32"/>
          <w:szCs w:val="32"/>
        </w:rPr>
        <w:t>(十三)本院委員葉宜津等17人擬具「國家安全法增訂第二條之二條文草案」案。</w:t>
      </w:r>
    </w:p>
    <w:p w:rsidR="00F00DE8" w:rsidRPr="00F00DE8" w:rsidRDefault="00F00DE8" w:rsidP="00974600">
      <w:pPr>
        <w:snapToGrid w:val="0"/>
        <w:spacing w:line="380" w:lineRule="exact"/>
        <w:ind w:left="2127" w:hanging="405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說明：本案經提本院第9屆第4會期第3次會議報告後決定：「交內政委員會審查」</w:t>
      </w:r>
    </w:p>
    <w:p w:rsidR="00F00DE8" w:rsidRPr="00F00DE8" w:rsidRDefault="00F00DE8" w:rsidP="00F00DE8">
      <w:pPr>
        <w:tabs>
          <w:tab w:val="left" w:pos="142"/>
        </w:tabs>
        <w:snapToGrid w:val="0"/>
        <w:spacing w:line="480" w:lineRule="atLeast"/>
        <w:ind w:leftChars="292" w:left="1664" w:hangingChars="301" w:hanging="963"/>
        <w:jc w:val="both"/>
        <w:rPr>
          <w:sz w:val="32"/>
          <w:szCs w:val="32"/>
        </w:rPr>
      </w:pPr>
      <w:r w:rsidRPr="00F00DE8">
        <w:rPr>
          <w:rFonts w:hint="eastAsia"/>
          <w:sz w:val="32"/>
          <w:szCs w:val="32"/>
        </w:rPr>
        <w:t>(十四)審查委員劉世芳等16人擬具「國家安全法第二條之</w:t>
      </w:r>
      <w:proofErr w:type="gramStart"/>
      <w:r w:rsidRPr="00F00DE8">
        <w:rPr>
          <w:rFonts w:hint="eastAsia"/>
          <w:sz w:val="32"/>
          <w:szCs w:val="32"/>
        </w:rPr>
        <w:t>一</w:t>
      </w:r>
      <w:proofErr w:type="gramEnd"/>
      <w:r w:rsidRPr="00F00DE8">
        <w:rPr>
          <w:rFonts w:hint="eastAsia"/>
          <w:sz w:val="32"/>
          <w:szCs w:val="32"/>
        </w:rPr>
        <w:t>及第五條之</w:t>
      </w:r>
      <w:proofErr w:type="gramStart"/>
      <w:r w:rsidRPr="00F00DE8">
        <w:rPr>
          <w:rFonts w:hint="eastAsia"/>
          <w:sz w:val="32"/>
          <w:szCs w:val="32"/>
        </w:rPr>
        <w:t>一</w:t>
      </w:r>
      <w:proofErr w:type="gramEnd"/>
      <w:r w:rsidRPr="00F00DE8">
        <w:rPr>
          <w:rFonts w:hint="eastAsia"/>
          <w:sz w:val="32"/>
          <w:szCs w:val="32"/>
        </w:rPr>
        <w:t>條文修正草案」案。</w:t>
      </w:r>
    </w:p>
    <w:p w:rsidR="00F00DE8" w:rsidRPr="00F00DE8" w:rsidRDefault="00F00DE8" w:rsidP="00974600">
      <w:pPr>
        <w:snapToGrid w:val="0"/>
        <w:spacing w:line="380" w:lineRule="exact"/>
        <w:ind w:left="2127" w:hanging="405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說明：本案經提本院第9屆第4會期第6次會議報告後決定：「交內政委員會審查」</w:t>
      </w:r>
    </w:p>
    <w:p w:rsidR="00F00DE8" w:rsidRPr="00F00DE8" w:rsidRDefault="00F00DE8" w:rsidP="00F00DE8">
      <w:pPr>
        <w:tabs>
          <w:tab w:val="left" w:pos="142"/>
        </w:tabs>
        <w:snapToGrid w:val="0"/>
        <w:spacing w:line="480" w:lineRule="atLeast"/>
        <w:ind w:leftChars="292" w:left="1664" w:hangingChars="301" w:hanging="963"/>
        <w:jc w:val="both"/>
        <w:rPr>
          <w:sz w:val="32"/>
          <w:szCs w:val="32"/>
        </w:rPr>
      </w:pPr>
      <w:r w:rsidRPr="00F00DE8">
        <w:rPr>
          <w:rFonts w:hint="eastAsia"/>
          <w:sz w:val="32"/>
          <w:szCs w:val="32"/>
        </w:rPr>
        <w:t>(十五)審查請願文書1案：</w:t>
      </w:r>
    </w:p>
    <w:p w:rsidR="00F00DE8" w:rsidRPr="00F00DE8" w:rsidRDefault="00F00DE8" w:rsidP="00F00DE8">
      <w:pPr>
        <w:snapToGrid w:val="0"/>
        <w:spacing w:line="400" w:lineRule="exact"/>
        <w:ind w:leftChars="700" w:left="1680" w:firstLine="1"/>
        <w:rPr>
          <w:rFonts w:hAnsi="Times New Roman"/>
          <w:sz w:val="32"/>
          <w:szCs w:val="32"/>
        </w:rPr>
      </w:pPr>
      <w:r w:rsidRPr="00F00DE8">
        <w:rPr>
          <w:rFonts w:hAnsi="Times New Roman" w:hint="eastAsia"/>
          <w:sz w:val="32"/>
          <w:szCs w:val="32"/>
        </w:rPr>
        <w:t>杜麗芳君(</w:t>
      </w:r>
      <w:proofErr w:type="gramStart"/>
      <w:r w:rsidRPr="00F00DE8">
        <w:rPr>
          <w:rFonts w:hAnsi="Times New Roman" w:hint="eastAsia"/>
          <w:sz w:val="32"/>
          <w:szCs w:val="32"/>
        </w:rPr>
        <w:t>博崴媽媽</w:t>
      </w:r>
      <w:proofErr w:type="gramEnd"/>
      <w:r w:rsidRPr="00F00DE8">
        <w:rPr>
          <w:rFonts w:hAnsi="Times New Roman" w:hint="eastAsia"/>
          <w:sz w:val="32"/>
          <w:szCs w:val="32"/>
        </w:rPr>
        <w:t>) 為請開放山林與大海，讓人民營造自己的家園，建議廢除國安法請願文書。</w:t>
      </w:r>
    </w:p>
    <w:p w:rsidR="00F00DE8" w:rsidRPr="00F00DE8" w:rsidRDefault="00F00DE8" w:rsidP="00974600">
      <w:pPr>
        <w:snapToGrid w:val="0"/>
        <w:spacing w:line="380" w:lineRule="exact"/>
        <w:ind w:left="1708" w:hanging="14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參考意見：請委員於審查「國家安全法」時參考，本案不成為議案，依立法院職權行使法第六十七條之規定，送由程序委員會報請院會存查，並通知請願人。</w:t>
      </w:r>
    </w:p>
    <w:p w:rsidR="00F00DE8" w:rsidRPr="00F00DE8" w:rsidRDefault="00F00DE8" w:rsidP="00337948">
      <w:pPr>
        <w:tabs>
          <w:tab w:val="left" w:pos="142"/>
        </w:tabs>
        <w:snapToGrid w:val="0"/>
        <w:spacing w:line="480" w:lineRule="atLeast"/>
        <w:rPr>
          <w:sz w:val="32"/>
          <w:szCs w:val="32"/>
        </w:rPr>
      </w:pPr>
      <w:r w:rsidRPr="00F00DE8">
        <w:rPr>
          <w:rFonts w:hint="eastAsia"/>
          <w:sz w:val="32"/>
          <w:szCs w:val="32"/>
        </w:rPr>
        <w:t>二、審查「政治獻金法」:</w:t>
      </w:r>
    </w:p>
    <w:p w:rsidR="00F00DE8" w:rsidRPr="00F00DE8" w:rsidRDefault="00F00DE8" w:rsidP="00147973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sz w:val="32"/>
          <w:szCs w:val="32"/>
        </w:rPr>
      </w:pPr>
      <w:r w:rsidRPr="00F00DE8">
        <w:rPr>
          <w:rFonts w:hint="eastAsia"/>
          <w:sz w:val="32"/>
          <w:szCs w:val="32"/>
        </w:rPr>
        <w:t>(</w:t>
      </w:r>
      <w:proofErr w:type="gramStart"/>
      <w:r w:rsidRPr="00F00DE8">
        <w:rPr>
          <w:rFonts w:hint="eastAsia"/>
          <w:sz w:val="32"/>
          <w:szCs w:val="32"/>
        </w:rPr>
        <w:t>一</w:t>
      </w:r>
      <w:proofErr w:type="gramEnd"/>
      <w:r w:rsidRPr="00F00DE8">
        <w:rPr>
          <w:rFonts w:hint="eastAsia"/>
          <w:sz w:val="32"/>
          <w:szCs w:val="32"/>
        </w:rPr>
        <w:t>)審查本院委員莊瑞雄等21人擬具「政治獻金法第十五</w:t>
      </w:r>
      <w:proofErr w:type="gramStart"/>
      <w:r w:rsidRPr="00F00DE8">
        <w:rPr>
          <w:rFonts w:hint="eastAsia"/>
          <w:sz w:val="32"/>
          <w:szCs w:val="32"/>
        </w:rPr>
        <w:t>條</w:t>
      </w:r>
      <w:proofErr w:type="gramEnd"/>
      <w:r w:rsidRPr="00F00DE8">
        <w:rPr>
          <w:rFonts w:hint="eastAsia"/>
          <w:sz w:val="32"/>
          <w:szCs w:val="32"/>
        </w:rPr>
        <w:t>條文修正草案」案。</w:t>
      </w:r>
    </w:p>
    <w:p w:rsidR="00F00DE8" w:rsidRPr="00F00DE8" w:rsidRDefault="00F00DE8" w:rsidP="00E2286F">
      <w:pPr>
        <w:snapToGrid w:val="0"/>
        <w:spacing w:line="380" w:lineRule="exact"/>
        <w:ind w:left="2127" w:hanging="709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說明：本案係經提本院第9屆第1會期第3次會議報告後決定：「交內政委員會審查」。</w:t>
      </w:r>
    </w:p>
    <w:p w:rsidR="00F00DE8" w:rsidRPr="00F00DE8" w:rsidRDefault="00F00DE8" w:rsidP="00147973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sz w:val="32"/>
          <w:szCs w:val="32"/>
        </w:rPr>
      </w:pPr>
      <w:r w:rsidRPr="00F00DE8">
        <w:rPr>
          <w:rFonts w:hint="eastAsia"/>
          <w:sz w:val="32"/>
          <w:szCs w:val="32"/>
        </w:rPr>
        <w:t>(二)審查本院委員趙天麟等16人擬具「政治獻金法第十八</w:t>
      </w:r>
      <w:proofErr w:type="gramStart"/>
      <w:r w:rsidRPr="00F00DE8">
        <w:rPr>
          <w:rFonts w:hint="eastAsia"/>
          <w:sz w:val="32"/>
          <w:szCs w:val="32"/>
        </w:rPr>
        <w:t>條</w:t>
      </w:r>
      <w:proofErr w:type="gramEnd"/>
      <w:r w:rsidRPr="00F00DE8">
        <w:rPr>
          <w:rFonts w:hint="eastAsia"/>
          <w:sz w:val="32"/>
          <w:szCs w:val="32"/>
        </w:rPr>
        <w:t>條文修正草案</w:t>
      </w:r>
      <w:r w:rsidRPr="00F00DE8">
        <w:rPr>
          <w:rFonts w:hint="eastAsia"/>
          <w:sz w:val="32"/>
          <w:szCs w:val="32"/>
        </w:rPr>
        <w:tab/>
        <w:t>」案。</w:t>
      </w:r>
      <w:r w:rsidRPr="00F00DE8">
        <w:rPr>
          <w:rFonts w:hint="eastAsia"/>
          <w:sz w:val="32"/>
          <w:szCs w:val="32"/>
        </w:rPr>
        <w:tab/>
      </w:r>
    </w:p>
    <w:p w:rsidR="00F00DE8" w:rsidRPr="00F00DE8" w:rsidRDefault="00F00DE8" w:rsidP="00E2286F">
      <w:pPr>
        <w:snapToGrid w:val="0"/>
        <w:spacing w:line="380" w:lineRule="exact"/>
        <w:ind w:left="2127" w:hanging="709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lastRenderedPageBreak/>
        <w:t>說明：本案係經提本院第9屆第1會期第5次會議報告後決定：「交內政委員會審查」。</w:t>
      </w:r>
    </w:p>
    <w:p w:rsidR="00F00DE8" w:rsidRPr="00F00DE8" w:rsidRDefault="00F00DE8" w:rsidP="00147973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sz w:val="32"/>
          <w:szCs w:val="32"/>
        </w:rPr>
      </w:pPr>
      <w:r w:rsidRPr="00F00DE8">
        <w:rPr>
          <w:rFonts w:hint="eastAsia"/>
          <w:sz w:val="32"/>
          <w:szCs w:val="32"/>
        </w:rPr>
        <w:t>(三)審查本院委員高志鵬等23人擬具「政治獻金法部分條文修正草案」案。</w:t>
      </w:r>
    </w:p>
    <w:p w:rsidR="00F00DE8" w:rsidRPr="00F00DE8" w:rsidRDefault="00F00DE8" w:rsidP="00E2286F">
      <w:pPr>
        <w:snapToGrid w:val="0"/>
        <w:spacing w:line="380" w:lineRule="exact"/>
        <w:ind w:left="2127" w:hanging="709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說明：本案係經提本院第9屆第1會期第5次會議報告後決定：「交內政委員會審查」。</w:t>
      </w:r>
    </w:p>
    <w:p w:rsidR="00F00DE8" w:rsidRPr="00F00DE8" w:rsidRDefault="00F00DE8" w:rsidP="00147973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sz w:val="32"/>
          <w:szCs w:val="32"/>
        </w:rPr>
      </w:pPr>
      <w:r w:rsidRPr="00F00DE8">
        <w:rPr>
          <w:rFonts w:hint="eastAsia"/>
          <w:sz w:val="32"/>
          <w:szCs w:val="32"/>
        </w:rPr>
        <w:t>(四)審查本院委員陳其邁等18人擬具「政治獻金法第二十一</w:t>
      </w:r>
      <w:proofErr w:type="gramStart"/>
      <w:r w:rsidRPr="00F00DE8">
        <w:rPr>
          <w:rFonts w:hint="eastAsia"/>
          <w:sz w:val="32"/>
          <w:szCs w:val="32"/>
        </w:rPr>
        <w:t>條</w:t>
      </w:r>
      <w:proofErr w:type="gramEnd"/>
      <w:r w:rsidRPr="00F00DE8">
        <w:rPr>
          <w:rFonts w:hint="eastAsia"/>
          <w:sz w:val="32"/>
          <w:szCs w:val="32"/>
        </w:rPr>
        <w:t>條文修正草案」案。</w:t>
      </w:r>
      <w:r w:rsidRPr="00F00DE8">
        <w:rPr>
          <w:rFonts w:hint="eastAsia"/>
          <w:sz w:val="32"/>
          <w:szCs w:val="32"/>
        </w:rPr>
        <w:tab/>
      </w:r>
    </w:p>
    <w:p w:rsidR="00F00DE8" w:rsidRPr="00F00DE8" w:rsidRDefault="00F00DE8" w:rsidP="00E2286F">
      <w:pPr>
        <w:snapToGrid w:val="0"/>
        <w:spacing w:line="380" w:lineRule="exact"/>
        <w:ind w:left="2127" w:hanging="709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說明：本案係經提本院第9屆第1會期第12次會議報告後決定：「交內政委員會審查」。</w:t>
      </w:r>
    </w:p>
    <w:p w:rsidR="00F00DE8" w:rsidRPr="00F00DE8" w:rsidRDefault="00F00DE8" w:rsidP="00147973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sz w:val="32"/>
          <w:szCs w:val="32"/>
        </w:rPr>
      </w:pPr>
      <w:r w:rsidRPr="00F00DE8">
        <w:rPr>
          <w:rFonts w:hint="eastAsia"/>
          <w:sz w:val="32"/>
          <w:szCs w:val="32"/>
        </w:rPr>
        <w:t>(五)審查本院委員陳其邁等18人擬具「政治獻金法第十八條及第二十九</w:t>
      </w:r>
      <w:proofErr w:type="gramStart"/>
      <w:r w:rsidRPr="00F00DE8">
        <w:rPr>
          <w:rFonts w:hint="eastAsia"/>
          <w:sz w:val="32"/>
          <w:szCs w:val="32"/>
        </w:rPr>
        <w:t>條</w:t>
      </w:r>
      <w:proofErr w:type="gramEnd"/>
      <w:r w:rsidRPr="00F00DE8">
        <w:rPr>
          <w:rFonts w:hint="eastAsia"/>
          <w:sz w:val="32"/>
          <w:szCs w:val="32"/>
        </w:rPr>
        <w:t>條文修正草案」案。</w:t>
      </w:r>
      <w:r w:rsidRPr="00F00DE8">
        <w:rPr>
          <w:rFonts w:hint="eastAsia"/>
          <w:sz w:val="32"/>
          <w:szCs w:val="32"/>
        </w:rPr>
        <w:tab/>
      </w:r>
      <w:r w:rsidRPr="00F00DE8">
        <w:rPr>
          <w:rFonts w:hint="eastAsia"/>
          <w:sz w:val="32"/>
          <w:szCs w:val="32"/>
        </w:rPr>
        <w:tab/>
      </w:r>
    </w:p>
    <w:p w:rsidR="00F00DE8" w:rsidRPr="00F00DE8" w:rsidRDefault="00F00DE8" w:rsidP="00E2286F">
      <w:pPr>
        <w:snapToGrid w:val="0"/>
        <w:spacing w:line="380" w:lineRule="exact"/>
        <w:ind w:left="2127" w:hanging="709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說明：本案係經提本院第9屆第1會期第17次會議報告後決定：「交內政委員會審查」。</w:t>
      </w:r>
    </w:p>
    <w:p w:rsidR="00F00DE8" w:rsidRPr="00F00DE8" w:rsidRDefault="00F00DE8" w:rsidP="00147973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sz w:val="32"/>
          <w:szCs w:val="32"/>
        </w:rPr>
      </w:pPr>
      <w:r w:rsidRPr="00F00DE8">
        <w:rPr>
          <w:rFonts w:hint="eastAsia"/>
          <w:sz w:val="32"/>
          <w:szCs w:val="32"/>
        </w:rPr>
        <w:t>(六)審查本院委員孔文吉等18人擬具「政治獻金法第十二</w:t>
      </w:r>
      <w:proofErr w:type="gramStart"/>
      <w:r w:rsidRPr="00F00DE8">
        <w:rPr>
          <w:rFonts w:hint="eastAsia"/>
          <w:sz w:val="32"/>
          <w:szCs w:val="32"/>
        </w:rPr>
        <w:t>條</w:t>
      </w:r>
      <w:proofErr w:type="gramEnd"/>
      <w:r w:rsidRPr="00F00DE8">
        <w:rPr>
          <w:rFonts w:hint="eastAsia"/>
          <w:sz w:val="32"/>
          <w:szCs w:val="32"/>
        </w:rPr>
        <w:t>條文修正草案」案。</w:t>
      </w:r>
    </w:p>
    <w:p w:rsidR="00F00DE8" w:rsidRPr="00F00DE8" w:rsidRDefault="00F00DE8" w:rsidP="00E2286F">
      <w:pPr>
        <w:snapToGrid w:val="0"/>
        <w:spacing w:line="380" w:lineRule="exact"/>
        <w:ind w:left="2127" w:hanging="709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說明：本案係經提本院第9屆第2會期第15次會議報告後決定：「交內政委員會審查」。</w:t>
      </w:r>
    </w:p>
    <w:p w:rsidR="00F00DE8" w:rsidRPr="00F00DE8" w:rsidRDefault="00F00DE8" w:rsidP="00147973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sz w:val="32"/>
          <w:szCs w:val="32"/>
        </w:rPr>
      </w:pPr>
      <w:r w:rsidRPr="00F00DE8">
        <w:rPr>
          <w:rFonts w:hint="eastAsia"/>
          <w:sz w:val="32"/>
          <w:szCs w:val="32"/>
        </w:rPr>
        <w:t>(七)審查本院委員羅致政等16 人擬具「政治獻金法第十五條及第三十</w:t>
      </w:r>
      <w:proofErr w:type="gramStart"/>
      <w:r w:rsidRPr="00F00DE8">
        <w:rPr>
          <w:rFonts w:hint="eastAsia"/>
          <w:sz w:val="32"/>
          <w:szCs w:val="32"/>
        </w:rPr>
        <w:t>條</w:t>
      </w:r>
      <w:proofErr w:type="gramEnd"/>
      <w:r w:rsidRPr="00F00DE8">
        <w:rPr>
          <w:rFonts w:hint="eastAsia"/>
          <w:sz w:val="32"/>
          <w:szCs w:val="32"/>
        </w:rPr>
        <w:t>條文修正草案」案。</w:t>
      </w:r>
    </w:p>
    <w:p w:rsidR="00F00DE8" w:rsidRPr="00F00DE8" w:rsidRDefault="00F00DE8" w:rsidP="00E2286F">
      <w:pPr>
        <w:snapToGrid w:val="0"/>
        <w:spacing w:line="380" w:lineRule="exact"/>
        <w:ind w:left="2127" w:hanging="709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說明：本案係經提本院第9屆第3會期第6次會議報告後決定：「交內政委員會審查」。</w:t>
      </w:r>
    </w:p>
    <w:p w:rsidR="00F00DE8" w:rsidRPr="00F00DE8" w:rsidRDefault="00F00DE8" w:rsidP="00147973">
      <w:pPr>
        <w:tabs>
          <w:tab w:val="left" w:pos="142"/>
        </w:tabs>
        <w:snapToGrid w:val="0"/>
        <w:spacing w:line="480" w:lineRule="atLeast"/>
        <w:ind w:leftChars="296" w:left="1328" w:hanging="618"/>
        <w:jc w:val="both"/>
        <w:rPr>
          <w:sz w:val="32"/>
          <w:szCs w:val="32"/>
        </w:rPr>
      </w:pPr>
      <w:r w:rsidRPr="00F00DE8">
        <w:rPr>
          <w:rFonts w:hint="eastAsia"/>
          <w:sz w:val="32"/>
          <w:szCs w:val="32"/>
        </w:rPr>
        <w:t>(八)審查本院委員林德福等23 人擬具「政治獻金法第七條及第十五</w:t>
      </w:r>
      <w:proofErr w:type="gramStart"/>
      <w:r w:rsidRPr="00F00DE8">
        <w:rPr>
          <w:rFonts w:hint="eastAsia"/>
          <w:sz w:val="32"/>
          <w:szCs w:val="32"/>
        </w:rPr>
        <w:t>條</w:t>
      </w:r>
      <w:proofErr w:type="gramEnd"/>
      <w:r w:rsidRPr="00F00DE8">
        <w:rPr>
          <w:rFonts w:hint="eastAsia"/>
          <w:sz w:val="32"/>
          <w:szCs w:val="32"/>
        </w:rPr>
        <w:t>條文修正草案</w:t>
      </w:r>
      <w:r w:rsidRPr="00F00DE8">
        <w:rPr>
          <w:rFonts w:hint="eastAsia"/>
          <w:sz w:val="32"/>
          <w:szCs w:val="32"/>
        </w:rPr>
        <w:tab/>
        <w:t>」案。</w:t>
      </w:r>
    </w:p>
    <w:p w:rsidR="00F00DE8" w:rsidRPr="00F00DE8" w:rsidRDefault="00F00DE8" w:rsidP="00E2286F">
      <w:pPr>
        <w:snapToGrid w:val="0"/>
        <w:spacing w:line="380" w:lineRule="exact"/>
        <w:ind w:left="2127" w:hanging="709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說明：本案係經提本院第9屆第3會期第10次會議報告後決定：「交內政委員會審查」。</w:t>
      </w:r>
    </w:p>
    <w:p w:rsidR="00F00DE8" w:rsidRDefault="00F00DE8" w:rsidP="00F00DE8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</w:p>
    <w:p w:rsidR="005F0838" w:rsidRPr="00F00DE8" w:rsidRDefault="005F0838" w:rsidP="00F00DE8">
      <w:pPr>
        <w:snapToGrid w:val="0"/>
        <w:spacing w:line="380" w:lineRule="exact"/>
        <w:ind w:left="1134" w:hanging="1"/>
        <w:rPr>
          <w:rFonts w:ascii="微軟正黑體" w:eastAsia="微軟正黑體" w:hAnsi="微軟正黑體"/>
        </w:rPr>
      </w:pPr>
    </w:p>
    <w:p w:rsidR="00F00DE8" w:rsidRPr="00F00DE8" w:rsidRDefault="00F00DE8" w:rsidP="00F00DE8">
      <w:pPr>
        <w:spacing w:beforeLines="50" w:before="180" w:line="440" w:lineRule="exact"/>
        <w:rPr>
          <w:rFonts w:ascii="Times New Roman" w:hAnsi="Times New Roman"/>
          <w:sz w:val="36"/>
          <w:szCs w:val="36"/>
        </w:rPr>
      </w:pPr>
      <w:r w:rsidRPr="00F00DE8">
        <w:rPr>
          <w:rFonts w:ascii="Times New Roman" w:hAnsi="Times New Roman" w:hint="eastAsia"/>
          <w:sz w:val="36"/>
          <w:szCs w:val="36"/>
          <w:u w:val="single"/>
        </w:rPr>
        <w:t>下午</w:t>
      </w:r>
      <w:r w:rsidRPr="00F00DE8">
        <w:rPr>
          <w:rFonts w:ascii="Times New Roman" w:hAnsi="Times New Roman" w:hint="eastAsia"/>
          <w:sz w:val="36"/>
          <w:szCs w:val="36"/>
        </w:rPr>
        <w:t>(</w:t>
      </w:r>
      <w:r w:rsidRPr="00F00DE8">
        <w:rPr>
          <w:rFonts w:ascii="Times New Roman" w:hAnsi="Times New Roman" w:hint="eastAsia"/>
          <w:sz w:val="36"/>
          <w:szCs w:val="36"/>
        </w:rPr>
        <w:t>下午</w:t>
      </w:r>
      <w:r w:rsidRPr="00F00DE8">
        <w:rPr>
          <w:rFonts w:ascii="Times New Roman" w:hAnsi="Times New Roman" w:hint="eastAsia"/>
          <w:sz w:val="36"/>
          <w:szCs w:val="36"/>
        </w:rPr>
        <w:t>3</w:t>
      </w:r>
      <w:r w:rsidRPr="00F00DE8">
        <w:rPr>
          <w:rFonts w:ascii="Times New Roman" w:hAnsi="Times New Roman" w:hint="eastAsia"/>
          <w:sz w:val="36"/>
          <w:szCs w:val="36"/>
        </w:rPr>
        <w:t>時至</w:t>
      </w:r>
      <w:r w:rsidRPr="00F00DE8">
        <w:rPr>
          <w:rFonts w:ascii="Times New Roman" w:hAnsi="Times New Roman" w:hint="eastAsia"/>
          <w:sz w:val="36"/>
          <w:szCs w:val="36"/>
        </w:rPr>
        <w:t>5</w:t>
      </w:r>
      <w:r w:rsidRPr="00F00DE8">
        <w:rPr>
          <w:rFonts w:ascii="Times New Roman" w:hAnsi="Times New Roman" w:hint="eastAsia"/>
          <w:sz w:val="36"/>
          <w:szCs w:val="36"/>
        </w:rPr>
        <w:t>時</w:t>
      </w:r>
      <w:r w:rsidRPr="00F00DE8">
        <w:rPr>
          <w:rFonts w:ascii="Times New Roman" w:hAnsi="Times New Roman" w:hint="eastAsia"/>
          <w:sz w:val="36"/>
          <w:szCs w:val="36"/>
        </w:rPr>
        <w:t>30</w:t>
      </w:r>
      <w:r w:rsidRPr="00F00DE8">
        <w:rPr>
          <w:rFonts w:ascii="Times New Roman" w:hAnsi="Times New Roman" w:hint="eastAsia"/>
          <w:sz w:val="36"/>
          <w:szCs w:val="36"/>
        </w:rPr>
        <w:t>分</w:t>
      </w:r>
      <w:r w:rsidRPr="00F00DE8">
        <w:rPr>
          <w:rFonts w:ascii="Times New Roman" w:hAnsi="Times New Roman" w:hint="eastAsia"/>
          <w:sz w:val="36"/>
          <w:szCs w:val="36"/>
        </w:rPr>
        <w:t>)</w:t>
      </w:r>
    </w:p>
    <w:p w:rsidR="00F00DE8" w:rsidRPr="00F00DE8" w:rsidRDefault="00F00DE8" w:rsidP="00F00DE8">
      <w:pPr>
        <w:spacing w:beforeLines="50" w:before="180" w:line="440" w:lineRule="exact"/>
        <w:rPr>
          <w:rFonts w:ascii="Times New Roman" w:hAnsi="Times New Roman"/>
          <w:b/>
          <w:sz w:val="36"/>
          <w:szCs w:val="36"/>
        </w:rPr>
      </w:pPr>
      <w:r w:rsidRPr="00F00DE8">
        <w:rPr>
          <w:rFonts w:ascii="Times New Roman" w:hAnsi="Times New Roman" w:hint="eastAsia"/>
          <w:b/>
          <w:sz w:val="36"/>
          <w:szCs w:val="36"/>
        </w:rPr>
        <w:t>報告事項</w:t>
      </w:r>
    </w:p>
    <w:p w:rsidR="00F00DE8" w:rsidRPr="00097459" w:rsidRDefault="00F00DE8" w:rsidP="00097459">
      <w:pPr>
        <w:pStyle w:val="afe"/>
        <w:numPr>
          <w:ilvl w:val="0"/>
          <w:numId w:val="4"/>
        </w:numPr>
        <w:tabs>
          <w:tab w:val="left" w:pos="142"/>
        </w:tabs>
        <w:snapToGrid w:val="0"/>
        <w:spacing w:line="480" w:lineRule="atLeast"/>
        <w:ind w:leftChars="0"/>
        <w:rPr>
          <w:sz w:val="32"/>
          <w:szCs w:val="32"/>
        </w:rPr>
      </w:pPr>
      <w:r w:rsidRPr="00097459">
        <w:rPr>
          <w:rFonts w:hint="eastAsia"/>
          <w:sz w:val="32"/>
          <w:szCs w:val="32"/>
        </w:rPr>
        <w:t>繼續處理</w:t>
      </w:r>
      <w:proofErr w:type="gramStart"/>
      <w:r w:rsidRPr="00097459">
        <w:rPr>
          <w:rFonts w:hint="eastAsia"/>
          <w:sz w:val="32"/>
          <w:szCs w:val="32"/>
        </w:rPr>
        <w:t>106</w:t>
      </w:r>
      <w:proofErr w:type="gramEnd"/>
      <w:r w:rsidRPr="00097459">
        <w:rPr>
          <w:rFonts w:hint="eastAsia"/>
          <w:sz w:val="32"/>
          <w:szCs w:val="32"/>
        </w:rPr>
        <w:t>年度中央政府總預算有關行政院大陸委員會預算凍結書面報告案計1案。</w:t>
      </w:r>
    </w:p>
    <w:p w:rsidR="00F00DE8" w:rsidRPr="00F00DE8" w:rsidRDefault="00F00DE8" w:rsidP="005F0838">
      <w:pPr>
        <w:spacing w:line="480" w:lineRule="exact"/>
        <w:ind w:leftChars="119" w:left="766" w:rightChars="-5" w:right="-12" w:hangingChars="150" w:hanging="480"/>
        <w:jc w:val="both"/>
        <w:rPr>
          <w:bCs/>
          <w:sz w:val="32"/>
          <w:szCs w:val="32"/>
        </w:rPr>
      </w:pPr>
      <w:r w:rsidRPr="00F00DE8">
        <w:rPr>
          <w:rFonts w:hint="eastAsia"/>
          <w:bCs/>
          <w:sz w:val="32"/>
          <w:szCs w:val="32"/>
        </w:rPr>
        <w:t>1、行政院大陸委員會函，為</w:t>
      </w:r>
      <w:proofErr w:type="gramStart"/>
      <w:r w:rsidRPr="00F00DE8">
        <w:rPr>
          <w:rFonts w:hint="eastAsia"/>
          <w:bCs/>
          <w:sz w:val="32"/>
          <w:szCs w:val="32"/>
        </w:rPr>
        <w:t>106</w:t>
      </w:r>
      <w:proofErr w:type="gramEnd"/>
      <w:r w:rsidRPr="00F00DE8">
        <w:rPr>
          <w:rFonts w:hint="eastAsia"/>
          <w:bCs/>
          <w:sz w:val="32"/>
          <w:szCs w:val="32"/>
        </w:rPr>
        <w:t>年度中央政府總預算決議，凍結法政業務項下「捐助海基會」預算20％，檢送書面報告，請安排報告，請查照案。</w:t>
      </w:r>
    </w:p>
    <w:p w:rsidR="00F00DE8" w:rsidRDefault="00F00DE8" w:rsidP="005F0838">
      <w:pPr>
        <w:snapToGrid w:val="0"/>
        <w:spacing w:line="380" w:lineRule="exact"/>
        <w:ind w:leftChars="336" w:left="806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說明：本案前經本會106年10月25日第9屆第4會期第9次全體委員會議決定：「另擇期處理」。</w:t>
      </w:r>
    </w:p>
    <w:p w:rsidR="005F0838" w:rsidRPr="00F00DE8" w:rsidRDefault="005F0838" w:rsidP="005F0838">
      <w:pPr>
        <w:snapToGrid w:val="0"/>
        <w:spacing w:line="380" w:lineRule="exact"/>
        <w:ind w:leftChars="336" w:left="806"/>
        <w:rPr>
          <w:rFonts w:ascii="微軟正黑體" w:eastAsia="微軟正黑體" w:hAnsi="微軟正黑體"/>
        </w:rPr>
      </w:pPr>
    </w:p>
    <w:p w:rsidR="00F00DE8" w:rsidRPr="00F00DE8" w:rsidRDefault="00F00DE8" w:rsidP="00F00DE8">
      <w:pPr>
        <w:spacing w:beforeLines="50" w:before="180" w:line="440" w:lineRule="exact"/>
        <w:rPr>
          <w:rFonts w:ascii="Times New Roman" w:hAnsi="Times New Roman"/>
          <w:b/>
          <w:sz w:val="36"/>
          <w:szCs w:val="36"/>
        </w:rPr>
      </w:pPr>
      <w:r w:rsidRPr="00F00DE8">
        <w:rPr>
          <w:rFonts w:ascii="Times New Roman" w:hAnsi="Times New Roman" w:hint="eastAsia"/>
          <w:b/>
          <w:sz w:val="36"/>
          <w:szCs w:val="36"/>
        </w:rPr>
        <w:lastRenderedPageBreak/>
        <w:t>討論事項</w:t>
      </w:r>
    </w:p>
    <w:p w:rsidR="00F00DE8" w:rsidRPr="00097459" w:rsidRDefault="00F00DE8" w:rsidP="00097459">
      <w:pPr>
        <w:pStyle w:val="afe"/>
        <w:numPr>
          <w:ilvl w:val="0"/>
          <w:numId w:val="5"/>
        </w:numPr>
        <w:tabs>
          <w:tab w:val="left" w:pos="142"/>
        </w:tabs>
        <w:snapToGrid w:val="0"/>
        <w:spacing w:line="480" w:lineRule="atLeast"/>
        <w:ind w:leftChars="0"/>
        <w:rPr>
          <w:sz w:val="32"/>
        </w:rPr>
      </w:pPr>
      <w:r w:rsidRPr="00097459">
        <w:rPr>
          <w:rFonts w:hint="eastAsia"/>
          <w:sz w:val="32"/>
          <w:szCs w:val="32"/>
        </w:rPr>
        <w:t>繼續處理</w:t>
      </w:r>
      <w:proofErr w:type="gramStart"/>
      <w:r w:rsidRPr="00097459">
        <w:rPr>
          <w:rFonts w:hint="eastAsia"/>
          <w:sz w:val="32"/>
          <w:szCs w:val="32"/>
        </w:rPr>
        <w:t>106</w:t>
      </w:r>
      <w:proofErr w:type="gramEnd"/>
      <w:r w:rsidRPr="00097459">
        <w:rPr>
          <w:rFonts w:hint="eastAsia"/>
          <w:sz w:val="32"/>
          <w:szCs w:val="32"/>
        </w:rPr>
        <w:t>年度中央政府總預算有關行政院大陸委員</w:t>
      </w:r>
      <w:r w:rsidRPr="00097459">
        <w:rPr>
          <w:rFonts w:hint="eastAsia"/>
          <w:sz w:val="32"/>
        </w:rPr>
        <w:t>會預算凍結專案報告案計8案。</w:t>
      </w:r>
    </w:p>
    <w:p w:rsidR="00F00DE8" w:rsidRPr="00F00DE8" w:rsidRDefault="00F00DE8" w:rsidP="005F0838">
      <w:pPr>
        <w:spacing w:line="480" w:lineRule="exact"/>
        <w:ind w:leftChars="134" w:left="802" w:rightChars="-5" w:right="-12" w:hangingChars="150" w:hanging="480"/>
        <w:jc w:val="both"/>
        <w:rPr>
          <w:bCs/>
          <w:sz w:val="32"/>
          <w:szCs w:val="32"/>
        </w:rPr>
      </w:pPr>
      <w:r w:rsidRPr="00F00DE8">
        <w:rPr>
          <w:rFonts w:hint="eastAsia"/>
          <w:bCs/>
          <w:sz w:val="32"/>
          <w:szCs w:val="32"/>
        </w:rPr>
        <w:t>1、行政院大陸委員會函，為</w:t>
      </w:r>
      <w:proofErr w:type="gramStart"/>
      <w:r w:rsidRPr="00F00DE8">
        <w:rPr>
          <w:rFonts w:hint="eastAsia"/>
          <w:bCs/>
          <w:sz w:val="32"/>
          <w:szCs w:val="32"/>
        </w:rPr>
        <w:t>106</w:t>
      </w:r>
      <w:proofErr w:type="gramEnd"/>
      <w:r w:rsidRPr="00F00DE8">
        <w:rPr>
          <w:rFonts w:hint="eastAsia"/>
          <w:bCs/>
          <w:sz w:val="32"/>
          <w:szCs w:val="32"/>
        </w:rPr>
        <w:t>年度中央政府總預算決議，凍結「企劃業務」項下「兩岸互動與協商」50萬元，檢送專案報告，請安排報告，請查照案。</w:t>
      </w:r>
    </w:p>
    <w:p w:rsidR="00F00DE8" w:rsidRPr="00F00DE8" w:rsidRDefault="00F00DE8" w:rsidP="005F0838">
      <w:pPr>
        <w:spacing w:line="480" w:lineRule="exact"/>
        <w:ind w:leftChars="134" w:left="802" w:rightChars="-5" w:right="-12" w:hangingChars="150" w:hanging="480"/>
        <w:jc w:val="both"/>
        <w:rPr>
          <w:bCs/>
          <w:sz w:val="32"/>
          <w:szCs w:val="32"/>
        </w:rPr>
      </w:pPr>
      <w:r w:rsidRPr="00F00DE8">
        <w:rPr>
          <w:rFonts w:hint="eastAsia"/>
          <w:bCs/>
          <w:sz w:val="32"/>
          <w:szCs w:val="32"/>
        </w:rPr>
        <w:t>2、行政院大陸委員會函，為</w:t>
      </w:r>
      <w:proofErr w:type="gramStart"/>
      <w:r w:rsidRPr="00F00DE8">
        <w:rPr>
          <w:rFonts w:hint="eastAsia"/>
          <w:bCs/>
          <w:sz w:val="32"/>
          <w:szCs w:val="32"/>
        </w:rPr>
        <w:t>106</w:t>
      </w:r>
      <w:proofErr w:type="gramEnd"/>
      <w:r w:rsidRPr="00F00DE8">
        <w:rPr>
          <w:rFonts w:hint="eastAsia"/>
          <w:bCs/>
          <w:sz w:val="32"/>
          <w:szCs w:val="32"/>
        </w:rPr>
        <w:t>年度中央政府總預算決議，凍結「企劃業務」項下「情勢評估與政策規劃」150千元，檢送專案報告，請安排報告，請查照案。</w:t>
      </w:r>
    </w:p>
    <w:p w:rsidR="00F00DE8" w:rsidRPr="00F00DE8" w:rsidRDefault="00F00DE8" w:rsidP="005F0838">
      <w:pPr>
        <w:spacing w:line="480" w:lineRule="exact"/>
        <w:ind w:leftChars="134" w:left="802" w:rightChars="-5" w:right="-12" w:hangingChars="150" w:hanging="480"/>
        <w:jc w:val="both"/>
        <w:rPr>
          <w:bCs/>
          <w:sz w:val="32"/>
          <w:szCs w:val="32"/>
        </w:rPr>
      </w:pPr>
      <w:r w:rsidRPr="00F00DE8">
        <w:rPr>
          <w:rFonts w:hint="eastAsia"/>
          <w:bCs/>
          <w:sz w:val="32"/>
          <w:szCs w:val="32"/>
        </w:rPr>
        <w:t>3、行政院大陸委員會函，為</w:t>
      </w:r>
      <w:proofErr w:type="gramStart"/>
      <w:r w:rsidRPr="00F00DE8">
        <w:rPr>
          <w:rFonts w:hint="eastAsia"/>
          <w:bCs/>
          <w:sz w:val="32"/>
          <w:szCs w:val="32"/>
        </w:rPr>
        <w:t>106</w:t>
      </w:r>
      <w:proofErr w:type="gramEnd"/>
      <w:r w:rsidRPr="00F00DE8">
        <w:rPr>
          <w:rFonts w:hint="eastAsia"/>
          <w:bCs/>
          <w:sz w:val="32"/>
          <w:szCs w:val="32"/>
        </w:rPr>
        <w:t>年度中央政府總預算決議，凍結「企劃業務」項下「情勢評估與政策研究」100萬元，檢送專案報告，請安排報告，請查照案。</w:t>
      </w:r>
    </w:p>
    <w:p w:rsidR="00F00DE8" w:rsidRPr="00F00DE8" w:rsidRDefault="00F00DE8" w:rsidP="005F0838">
      <w:pPr>
        <w:spacing w:line="480" w:lineRule="exact"/>
        <w:ind w:leftChars="134" w:left="802" w:rightChars="-5" w:right="-12" w:hangingChars="150" w:hanging="480"/>
        <w:jc w:val="both"/>
        <w:rPr>
          <w:bCs/>
          <w:sz w:val="32"/>
          <w:szCs w:val="32"/>
        </w:rPr>
      </w:pPr>
      <w:r w:rsidRPr="00F00DE8">
        <w:rPr>
          <w:rFonts w:hint="eastAsia"/>
          <w:bCs/>
          <w:sz w:val="32"/>
          <w:szCs w:val="32"/>
        </w:rPr>
        <w:t>4、行政院大陸委員會函，為</w:t>
      </w:r>
      <w:proofErr w:type="gramStart"/>
      <w:r w:rsidRPr="00F00DE8">
        <w:rPr>
          <w:rFonts w:hint="eastAsia"/>
          <w:bCs/>
          <w:sz w:val="32"/>
          <w:szCs w:val="32"/>
        </w:rPr>
        <w:t>106</w:t>
      </w:r>
      <w:proofErr w:type="gramEnd"/>
      <w:r w:rsidRPr="00F00DE8">
        <w:rPr>
          <w:rFonts w:hint="eastAsia"/>
          <w:bCs/>
          <w:sz w:val="32"/>
          <w:szCs w:val="32"/>
        </w:rPr>
        <w:t>年度中央政府總預算決議，凍結法政業務100萬元，檢送專案報告，請安排報告，請查照案。</w:t>
      </w:r>
    </w:p>
    <w:p w:rsidR="00F00DE8" w:rsidRPr="00F00DE8" w:rsidRDefault="00F00DE8" w:rsidP="005F0838">
      <w:pPr>
        <w:spacing w:line="480" w:lineRule="exact"/>
        <w:ind w:leftChars="134" w:left="802" w:rightChars="-5" w:right="-12" w:hangingChars="150" w:hanging="480"/>
        <w:jc w:val="both"/>
        <w:rPr>
          <w:bCs/>
          <w:sz w:val="32"/>
          <w:szCs w:val="32"/>
        </w:rPr>
      </w:pPr>
      <w:r w:rsidRPr="00F00DE8">
        <w:rPr>
          <w:rFonts w:hint="eastAsia"/>
          <w:bCs/>
          <w:sz w:val="32"/>
          <w:szCs w:val="32"/>
        </w:rPr>
        <w:t>5、行政院大陸委員會函，為</w:t>
      </w:r>
      <w:proofErr w:type="gramStart"/>
      <w:r w:rsidRPr="00F00DE8">
        <w:rPr>
          <w:rFonts w:hint="eastAsia"/>
          <w:bCs/>
          <w:sz w:val="32"/>
          <w:szCs w:val="32"/>
        </w:rPr>
        <w:t>106</w:t>
      </w:r>
      <w:proofErr w:type="gramEnd"/>
      <w:r w:rsidRPr="00F00DE8">
        <w:rPr>
          <w:rFonts w:hint="eastAsia"/>
          <w:bCs/>
          <w:sz w:val="32"/>
          <w:szCs w:val="32"/>
        </w:rPr>
        <w:t>年度中央政府總預算決議，凍結法政業務項下「兩岸法政交流政策規劃及</w:t>
      </w:r>
      <w:proofErr w:type="gramStart"/>
      <w:r w:rsidRPr="00F00DE8">
        <w:rPr>
          <w:rFonts w:hint="eastAsia"/>
          <w:bCs/>
          <w:sz w:val="32"/>
          <w:szCs w:val="32"/>
        </w:rPr>
        <w:t>研</w:t>
      </w:r>
      <w:proofErr w:type="gramEnd"/>
      <w:r w:rsidRPr="00F00DE8">
        <w:rPr>
          <w:rFonts w:hint="eastAsia"/>
          <w:bCs/>
          <w:sz w:val="32"/>
          <w:szCs w:val="32"/>
        </w:rPr>
        <w:t>擬推動」50萬元，檢送專案報告，請安排報告，請查照案。</w:t>
      </w:r>
    </w:p>
    <w:p w:rsidR="00F00DE8" w:rsidRPr="00F00DE8" w:rsidRDefault="00F00DE8" w:rsidP="005F0838">
      <w:pPr>
        <w:spacing w:line="480" w:lineRule="exact"/>
        <w:ind w:leftChars="134" w:left="802" w:rightChars="-5" w:right="-12" w:hangingChars="150" w:hanging="480"/>
        <w:jc w:val="both"/>
        <w:rPr>
          <w:bCs/>
          <w:sz w:val="32"/>
          <w:szCs w:val="32"/>
        </w:rPr>
      </w:pPr>
      <w:r w:rsidRPr="00F00DE8">
        <w:rPr>
          <w:rFonts w:hint="eastAsia"/>
          <w:bCs/>
          <w:sz w:val="32"/>
          <w:szCs w:val="32"/>
        </w:rPr>
        <w:t>6、行政院大陸委員會函，為</w:t>
      </w:r>
      <w:proofErr w:type="gramStart"/>
      <w:r w:rsidRPr="00F00DE8">
        <w:rPr>
          <w:rFonts w:hint="eastAsia"/>
          <w:bCs/>
          <w:sz w:val="32"/>
          <w:szCs w:val="32"/>
        </w:rPr>
        <w:t>106</w:t>
      </w:r>
      <w:proofErr w:type="gramEnd"/>
      <w:r w:rsidRPr="00F00DE8">
        <w:rPr>
          <w:rFonts w:hint="eastAsia"/>
          <w:bCs/>
          <w:sz w:val="32"/>
          <w:szCs w:val="32"/>
        </w:rPr>
        <w:t>年度中央政府總預算決議，凍結法政業務項下「捐助海基會辦理兩岸中介事務」凍結500萬元，檢送專案報告，請安排報告，請查照案。</w:t>
      </w:r>
    </w:p>
    <w:p w:rsidR="00F00DE8" w:rsidRPr="00F00DE8" w:rsidRDefault="00F00DE8" w:rsidP="005F0838">
      <w:pPr>
        <w:spacing w:line="480" w:lineRule="exact"/>
        <w:ind w:leftChars="134" w:left="802" w:rightChars="-5" w:right="-12" w:hangingChars="150" w:hanging="480"/>
        <w:jc w:val="both"/>
        <w:rPr>
          <w:bCs/>
          <w:sz w:val="32"/>
          <w:szCs w:val="32"/>
        </w:rPr>
      </w:pPr>
      <w:r w:rsidRPr="00F00DE8">
        <w:rPr>
          <w:rFonts w:hint="eastAsia"/>
          <w:bCs/>
          <w:sz w:val="32"/>
          <w:szCs w:val="32"/>
        </w:rPr>
        <w:t>7、行政院大陸委員會函，為</w:t>
      </w:r>
      <w:proofErr w:type="gramStart"/>
      <w:r w:rsidRPr="00F00DE8">
        <w:rPr>
          <w:rFonts w:hint="eastAsia"/>
          <w:bCs/>
          <w:sz w:val="32"/>
          <w:szCs w:val="32"/>
        </w:rPr>
        <w:t>106</w:t>
      </w:r>
      <w:proofErr w:type="gramEnd"/>
      <w:r w:rsidRPr="00F00DE8">
        <w:rPr>
          <w:rFonts w:hint="eastAsia"/>
          <w:bCs/>
          <w:sz w:val="32"/>
          <w:szCs w:val="32"/>
        </w:rPr>
        <w:t>年度中央政府總預算決議，凍結聯絡業務項下「兩岸政策說明及溝通」1,855千元，檢送專案報告，請安排報告，請查照案。</w:t>
      </w:r>
    </w:p>
    <w:p w:rsidR="00F00DE8" w:rsidRPr="00F00DE8" w:rsidRDefault="00F00DE8" w:rsidP="005F0838">
      <w:pPr>
        <w:spacing w:line="480" w:lineRule="exact"/>
        <w:ind w:leftChars="134" w:left="802" w:rightChars="-5" w:right="-12" w:hangingChars="150" w:hanging="480"/>
        <w:jc w:val="both"/>
        <w:rPr>
          <w:bCs/>
          <w:sz w:val="32"/>
          <w:szCs w:val="32"/>
        </w:rPr>
      </w:pPr>
      <w:r w:rsidRPr="00F00DE8">
        <w:rPr>
          <w:rFonts w:hint="eastAsia"/>
          <w:bCs/>
          <w:sz w:val="32"/>
          <w:szCs w:val="32"/>
        </w:rPr>
        <w:t>8、行政院大陸委員會函，為</w:t>
      </w:r>
      <w:proofErr w:type="gramStart"/>
      <w:r w:rsidRPr="00F00DE8">
        <w:rPr>
          <w:rFonts w:hint="eastAsia"/>
          <w:bCs/>
          <w:sz w:val="32"/>
          <w:szCs w:val="32"/>
        </w:rPr>
        <w:t>106</w:t>
      </w:r>
      <w:proofErr w:type="gramEnd"/>
      <w:r w:rsidRPr="00F00DE8">
        <w:rPr>
          <w:rFonts w:hint="eastAsia"/>
          <w:bCs/>
          <w:sz w:val="32"/>
          <w:szCs w:val="32"/>
        </w:rPr>
        <w:t>年度中央政府總預算決議，凍結文教業務200萬元，檢送專案報告，請安排報告，請查照案。</w:t>
      </w:r>
    </w:p>
    <w:p w:rsidR="00F00DE8" w:rsidRPr="00F00DE8" w:rsidRDefault="00F00DE8" w:rsidP="005F0838">
      <w:pPr>
        <w:snapToGrid w:val="0"/>
        <w:spacing w:line="380" w:lineRule="exact"/>
        <w:ind w:leftChars="336" w:left="806"/>
        <w:rPr>
          <w:rFonts w:ascii="微軟正黑體" w:eastAsia="微軟正黑體" w:hAnsi="微軟正黑體"/>
        </w:rPr>
      </w:pPr>
      <w:r w:rsidRPr="00F00DE8">
        <w:rPr>
          <w:rFonts w:ascii="微軟正黑體" w:eastAsia="微軟正黑體" w:hAnsi="微軟正黑體" w:hint="eastAsia"/>
        </w:rPr>
        <w:t>說明：以上各案前經本會106年10月25日第9屆第4會期第9次全體委員會議決議：「另擇期處理」。</w:t>
      </w:r>
    </w:p>
    <w:p w:rsidR="002610A3" w:rsidRPr="00143F7F" w:rsidRDefault="002610A3">
      <w:pPr>
        <w:pStyle w:val="space1"/>
      </w:pPr>
    </w:p>
    <w:sectPr w:rsidR="002610A3" w:rsidRPr="00143F7F" w:rsidSect="00337948">
      <w:headerReference w:type="default" r:id="rId10"/>
      <w:footerReference w:type="default" r:id="rId11"/>
      <w:pgSz w:w="11906" w:h="16838" w:code="9"/>
      <w:pgMar w:top="1418" w:right="709" w:bottom="1418" w:left="709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2AF2" w:rsidRDefault="00872AF2">
      <w:r>
        <w:separator/>
      </w:r>
    </w:p>
  </w:endnote>
  <w:endnote w:type="continuationSeparator" w:id="0">
    <w:p w:rsidR="00872AF2" w:rsidRDefault="00872A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892" w:rsidRDefault="00CA6892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224971B4" wp14:editId="769BD0A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5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CA6892" w:rsidRDefault="00CA689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5bP9A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DZrls/0AgAAiw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CA6892" w:rsidRDefault="00CA689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2AF2" w:rsidRDefault="00872AF2">
      <w:r>
        <w:separator/>
      </w:r>
    </w:p>
  </w:footnote>
  <w:footnote w:type="continuationSeparator" w:id="0">
    <w:p w:rsidR="00872AF2" w:rsidRDefault="00872A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1769B4">
    <w:pPr>
      <w:pStyle w:val="a4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18FDFDC" wp14:editId="678BD6A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0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AB5EB46" wp14:editId="300FE83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1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D4D90A0" wp14:editId="53B23EDD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892" w:rsidRDefault="00CA6892">
    <w:pPr>
      <w:pStyle w:val="a4"/>
      <w:ind w:left="6237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C15F9"/>
    <w:multiLevelType w:val="hybridMultilevel"/>
    <w:tmpl w:val="7950650A"/>
    <w:lvl w:ilvl="0" w:tplc="FAAE9068">
      <w:start w:val="1"/>
      <w:numFmt w:val="taiwaneseCountingThousand"/>
      <w:lvlText w:val="(%1)"/>
      <w:lvlJc w:val="left"/>
      <w:pPr>
        <w:ind w:left="1004" w:hanging="72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1244" w:hanging="480"/>
      </w:pPr>
    </w:lvl>
    <w:lvl w:ilvl="2" w:tplc="0409001B">
      <w:start w:val="1"/>
      <w:numFmt w:val="lowerRoman"/>
      <w:lvlText w:val="%3."/>
      <w:lvlJc w:val="right"/>
      <w:pPr>
        <w:ind w:left="1724" w:hanging="480"/>
      </w:pPr>
    </w:lvl>
    <w:lvl w:ilvl="3" w:tplc="0409000F">
      <w:start w:val="1"/>
      <w:numFmt w:val="decimal"/>
      <w:lvlText w:val="%4."/>
      <w:lvlJc w:val="left"/>
      <w:pPr>
        <w:ind w:left="2204" w:hanging="480"/>
      </w:pPr>
    </w:lvl>
    <w:lvl w:ilvl="4" w:tplc="04090019">
      <w:start w:val="1"/>
      <w:numFmt w:val="ideographTraditional"/>
      <w:lvlText w:val="%5、"/>
      <w:lvlJc w:val="left"/>
      <w:pPr>
        <w:ind w:left="2684" w:hanging="480"/>
      </w:pPr>
    </w:lvl>
    <w:lvl w:ilvl="5" w:tplc="0409001B">
      <w:start w:val="1"/>
      <w:numFmt w:val="lowerRoman"/>
      <w:lvlText w:val="%6."/>
      <w:lvlJc w:val="right"/>
      <w:pPr>
        <w:ind w:left="3164" w:hanging="480"/>
      </w:pPr>
    </w:lvl>
    <w:lvl w:ilvl="6" w:tplc="0409000F">
      <w:start w:val="1"/>
      <w:numFmt w:val="decimal"/>
      <w:lvlText w:val="%7."/>
      <w:lvlJc w:val="left"/>
      <w:pPr>
        <w:ind w:left="3644" w:hanging="480"/>
      </w:pPr>
    </w:lvl>
    <w:lvl w:ilvl="7" w:tplc="04090019">
      <w:start w:val="1"/>
      <w:numFmt w:val="ideographTraditional"/>
      <w:lvlText w:val="%8、"/>
      <w:lvlJc w:val="left"/>
      <w:pPr>
        <w:ind w:left="4124" w:hanging="480"/>
      </w:pPr>
    </w:lvl>
    <w:lvl w:ilvl="8" w:tplc="0409001B">
      <w:start w:val="1"/>
      <w:numFmt w:val="lowerRoman"/>
      <w:lvlText w:val="%9."/>
      <w:lvlJc w:val="right"/>
      <w:pPr>
        <w:ind w:left="4604" w:hanging="480"/>
      </w:pPr>
    </w:lvl>
  </w:abstractNum>
  <w:abstractNum w:abstractNumId="1">
    <w:nsid w:val="3A7840B3"/>
    <w:multiLevelType w:val="hybridMultilevel"/>
    <w:tmpl w:val="D222FAB8"/>
    <w:lvl w:ilvl="0" w:tplc="FA08AF1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632542A9"/>
    <w:multiLevelType w:val="multilevel"/>
    <w:tmpl w:val="A4F6F18C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pStyle w:val="a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>
    <w:nsid w:val="69721872"/>
    <w:multiLevelType w:val="hybridMultilevel"/>
    <w:tmpl w:val="9DFC3C24"/>
    <w:lvl w:ilvl="0" w:tplc="07163A1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9B4"/>
    <w:rsid w:val="0000627B"/>
    <w:rsid w:val="00042E5F"/>
    <w:rsid w:val="00052D33"/>
    <w:rsid w:val="00055300"/>
    <w:rsid w:val="00086617"/>
    <w:rsid w:val="00097459"/>
    <w:rsid w:val="00143F7F"/>
    <w:rsid w:val="00147973"/>
    <w:rsid w:val="001606C0"/>
    <w:rsid w:val="001769B4"/>
    <w:rsid w:val="00191CA9"/>
    <w:rsid w:val="001D42C9"/>
    <w:rsid w:val="001F3426"/>
    <w:rsid w:val="0020475D"/>
    <w:rsid w:val="00226896"/>
    <w:rsid w:val="002610A3"/>
    <w:rsid w:val="002D4BD1"/>
    <w:rsid w:val="002F1C4B"/>
    <w:rsid w:val="003004D9"/>
    <w:rsid w:val="00315457"/>
    <w:rsid w:val="00337948"/>
    <w:rsid w:val="00346D52"/>
    <w:rsid w:val="00375D8C"/>
    <w:rsid w:val="003850F6"/>
    <w:rsid w:val="003903AA"/>
    <w:rsid w:val="003C0504"/>
    <w:rsid w:val="003D4034"/>
    <w:rsid w:val="003E20F8"/>
    <w:rsid w:val="00406823"/>
    <w:rsid w:val="00407830"/>
    <w:rsid w:val="004761F1"/>
    <w:rsid w:val="004874C4"/>
    <w:rsid w:val="00512209"/>
    <w:rsid w:val="00555292"/>
    <w:rsid w:val="00587D78"/>
    <w:rsid w:val="00593AE3"/>
    <w:rsid w:val="005A726C"/>
    <w:rsid w:val="005B0D4E"/>
    <w:rsid w:val="005C6970"/>
    <w:rsid w:val="005F0838"/>
    <w:rsid w:val="0061123E"/>
    <w:rsid w:val="00627BC7"/>
    <w:rsid w:val="006401D8"/>
    <w:rsid w:val="0065725D"/>
    <w:rsid w:val="0067668F"/>
    <w:rsid w:val="006B3C72"/>
    <w:rsid w:val="00717D71"/>
    <w:rsid w:val="00734338"/>
    <w:rsid w:val="0073772B"/>
    <w:rsid w:val="00764603"/>
    <w:rsid w:val="00781447"/>
    <w:rsid w:val="007B7E16"/>
    <w:rsid w:val="007F177C"/>
    <w:rsid w:val="00801EBD"/>
    <w:rsid w:val="0085284C"/>
    <w:rsid w:val="0085318A"/>
    <w:rsid w:val="00872AF2"/>
    <w:rsid w:val="008856A5"/>
    <w:rsid w:val="00896876"/>
    <w:rsid w:val="008A145E"/>
    <w:rsid w:val="008C35A6"/>
    <w:rsid w:val="008C4D79"/>
    <w:rsid w:val="00966754"/>
    <w:rsid w:val="00974600"/>
    <w:rsid w:val="00982D8E"/>
    <w:rsid w:val="00991FAC"/>
    <w:rsid w:val="009A18FB"/>
    <w:rsid w:val="009B6222"/>
    <w:rsid w:val="009C6C33"/>
    <w:rsid w:val="009D5DF8"/>
    <w:rsid w:val="00A010E1"/>
    <w:rsid w:val="00A2070C"/>
    <w:rsid w:val="00A21C40"/>
    <w:rsid w:val="00A2510E"/>
    <w:rsid w:val="00A4517A"/>
    <w:rsid w:val="00AA7643"/>
    <w:rsid w:val="00AD4115"/>
    <w:rsid w:val="00AD77D1"/>
    <w:rsid w:val="00AF14A0"/>
    <w:rsid w:val="00B0672A"/>
    <w:rsid w:val="00B138FD"/>
    <w:rsid w:val="00B203D5"/>
    <w:rsid w:val="00B3021B"/>
    <w:rsid w:val="00B62B22"/>
    <w:rsid w:val="00BE3467"/>
    <w:rsid w:val="00C07B99"/>
    <w:rsid w:val="00C5006D"/>
    <w:rsid w:val="00C57164"/>
    <w:rsid w:val="00C82CB3"/>
    <w:rsid w:val="00C872BE"/>
    <w:rsid w:val="00C919E5"/>
    <w:rsid w:val="00C926C5"/>
    <w:rsid w:val="00CA6892"/>
    <w:rsid w:val="00CF4742"/>
    <w:rsid w:val="00D447C7"/>
    <w:rsid w:val="00D45863"/>
    <w:rsid w:val="00D64D82"/>
    <w:rsid w:val="00D675B7"/>
    <w:rsid w:val="00D95FD0"/>
    <w:rsid w:val="00DD45DA"/>
    <w:rsid w:val="00DD7EC3"/>
    <w:rsid w:val="00E061C2"/>
    <w:rsid w:val="00E162FF"/>
    <w:rsid w:val="00E2286F"/>
    <w:rsid w:val="00E25540"/>
    <w:rsid w:val="00E519E3"/>
    <w:rsid w:val="00E74D27"/>
    <w:rsid w:val="00E752BC"/>
    <w:rsid w:val="00E87BF6"/>
    <w:rsid w:val="00EA0A34"/>
    <w:rsid w:val="00EA4D89"/>
    <w:rsid w:val="00F00DE8"/>
    <w:rsid w:val="00F81A42"/>
    <w:rsid w:val="00FC3AD3"/>
    <w:rsid w:val="00FE3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link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1"/>
  </w:style>
  <w:style w:type="paragraph" w:styleId="aa">
    <w:name w:val="Balloon Text"/>
    <w:basedOn w:val="a0"/>
    <w:semiHidden/>
    <w:rPr>
      <w:rFonts w:ascii="Arial" w:hAnsi="Arial"/>
      <w:sz w:val="18"/>
      <w:szCs w:val="18"/>
    </w:rPr>
  </w:style>
  <w:style w:type="paragraph" w:styleId="a7">
    <w:name w:val="Body Text Indent"/>
    <w:basedOn w:val="a0"/>
    <w:link w:val="ab"/>
    <w:pPr>
      <w:spacing w:after="120"/>
      <w:ind w:left="480"/>
    </w:pPr>
  </w:style>
  <w:style w:type="paragraph" w:customStyle="1" w:styleId="ac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0"/>
    <w:pPr>
      <w:spacing w:after="120"/>
      <w:ind w:left="480"/>
    </w:pPr>
    <w:rPr>
      <w:sz w:val="16"/>
    </w:rPr>
  </w:style>
  <w:style w:type="paragraph" w:customStyle="1" w:styleId="ad">
    <w:name w:val="立法院公文(條碼)"/>
    <w:basedOn w:val="a0"/>
  </w:style>
  <w:style w:type="paragraph" w:customStyle="1" w:styleId="ae">
    <w:name w:val="說明一"/>
    <w:basedOn w:val="1-2"/>
    <w:link w:val="af"/>
    <w:qFormat/>
    <w:rsid w:val="004874C4"/>
    <w:rPr>
      <w:rFonts w:ascii="Times New Roman" w:hAnsi="Times New Roman"/>
    </w:rPr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0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0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0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0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0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0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6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f0">
    <w:name w:val="立法院(分類號)"/>
    <w:basedOn w:val="a0"/>
  </w:style>
  <w:style w:type="paragraph" w:customStyle="1" w:styleId="title">
    <w:name w:val="立法院(title)"/>
    <w:basedOn w:val="a0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0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f1">
    <w:name w:val="立法院(承辦單位)"/>
    <w:basedOn w:val="a0"/>
    <w:pPr>
      <w:spacing w:line="240" w:lineRule="exact"/>
    </w:pPr>
  </w:style>
  <w:style w:type="paragraph" w:customStyle="1" w:styleId="af2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f3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4">
    <w:name w:val="立法院(主旨)"/>
    <w:basedOn w:val="160cm99232pt"/>
  </w:style>
  <w:style w:type="paragraph" w:customStyle="1" w:styleId="af5">
    <w:name w:val="立法院(說明)"/>
    <w:basedOn w:val="160cm99228pt"/>
  </w:style>
  <w:style w:type="paragraph" w:customStyle="1" w:styleId="1-2">
    <w:name w:val="立法院(說明1-2)"/>
    <w:basedOn w:val="a6"/>
    <w:link w:val="1-20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6">
    <w:name w:val="立法院(正本)"/>
    <w:basedOn w:val="0cm7316pt"/>
  </w:style>
  <w:style w:type="paragraph" w:customStyle="1" w:styleId="af7">
    <w:name w:val="立法院(副本)"/>
    <w:basedOn w:val="ac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c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8">
    <w:name w:val="立法院(章戳)"/>
    <w:basedOn w:val="a4"/>
    <w:rPr>
      <w:kern w:val="0"/>
      <w:sz w:val="40"/>
    </w:rPr>
  </w:style>
  <w:style w:type="paragraph" w:customStyle="1" w:styleId="af9">
    <w:name w:val="立法院(決行)"/>
    <w:basedOn w:val="a0"/>
  </w:style>
  <w:style w:type="paragraph" w:customStyle="1" w:styleId="afa">
    <w:name w:val="立法院(決行註解)"/>
    <w:basedOn w:val="a0"/>
    <w:rPr>
      <w:sz w:val="16"/>
      <w:szCs w:val="16"/>
    </w:rPr>
  </w:style>
  <w:style w:type="paragraph" w:customStyle="1" w:styleId="afb">
    <w:name w:val="立法院(條碼)"/>
    <w:basedOn w:val="a0"/>
  </w:style>
  <w:style w:type="paragraph" w:customStyle="1" w:styleId="afc">
    <w:name w:val="立法院(發文地址)"/>
    <w:basedOn w:val="a0"/>
    <w:pPr>
      <w:spacing w:line="240" w:lineRule="exact"/>
    </w:pPr>
    <w:rPr>
      <w:sz w:val="22"/>
      <w:szCs w:val="22"/>
    </w:rPr>
  </w:style>
  <w:style w:type="paragraph" w:customStyle="1" w:styleId="a">
    <w:name w:val="(一)"/>
    <w:basedOn w:val="1-2"/>
    <w:link w:val="afd"/>
    <w:qFormat/>
    <w:rsid w:val="004874C4"/>
    <w:pPr>
      <w:numPr>
        <w:ilvl w:val="1"/>
      </w:numPr>
    </w:pPr>
  </w:style>
  <w:style w:type="character" w:customStyle="1" w:styleId="ab">
    <w:name w:val="本文縮排 字元"/>
    <w:basedOn w:val="a1"/>
    <w:link w:val="a7"/>
    <w:rsid w:val="004874C4"/>
    <w:rPr>
      <w:rFonts w:ascii="標楷體" w:eastAsia="標楷體" w:hAnsi="標楷體"/>
      <w:kern w:val="2"/>
      <w:sz w:val="24"/>
      <w:szCs w:val="24"/>
    </w:rPr>
  </w:style>
  <w:style w:type="character" w:customStyle="1" w:styleId="a8">
    <w:name w:val="說明 字元"/>
    <w:basedOn w:val="ab"/>
    <w:link w:val="a6"/>
    <w:rsid w:val="004874C4"/>
    <w:rPr>
      <w:rFonts w:ascii="Arial" w:eastAsia="標楷體" w:hAnsi="Arial"/>
      <w:kern w:val="2"/>
      <w:sz w:val="32"/>
      <w:szCs w:val="24"/>
    </w:rPr>
  </w:style>
  <w:style w:type="character" w:customStyle="1" w:styleId="1-20">
    <w:name w:val="立法院(說明1-2) 字元"/>
    <w:basedOn w:val="a8"/>
    <w:link w:val="1-2"/>
    <w:rsid w:val="004874C4"/>
    <w:rPr>
      <w:rFonts w:ascii="標楷體" w:eastAsia="標楷體" w:hAnsi="標楷體"/>
      <w:kern w:val="2"/>
      <w:sz w:val="32"/>
      <w:szCs w:val="24"/>
    </w:rPr>
  </w:style>
  <w:style w:type="character" w:customStyle="1" w:styleId="af">
    <w:name w:val="說明一 字元"/>
    <w:basedOn w:val="1-20"/>
    <w:link w:val="ae"/>
    <w:rsid w:val="004874C4"/>
    <w:rPr>
      <w:rFonts w:ascii="標楷體" w:eastAsia="標楷體" w:hAnsi="標楷體"/>
      <w:kern w:val="2"/>
      <w:sz w:val="32"/>
      <w:szCs w:val="24"/>
    </w:rPr>
  </w:style>
  <w:style w:type="character" w:customStyle="1" w:styleId="afd">
    <w:name w:val="(一) 字元"/>
    <w:basedOn w:val="1-20"/>
    <w:link w:val="a"/>
    <w:rsid w:val="004874C4"/>
    <w:rPr>
      <w:rFonts w:ascii="標楷體" w:eastAsia="標楷體" w:hAnsi="標楷體"/>
      <w:kern w:val="2"/>
      <w:sz w:val="32"/>
      <w:szCs w:val="24"/>
    </w:rPr>
  </w:style>
  <w:style w:type="paragraph" w:styleId="afe">
    <w:name w:val="List Paragraph"/>
    <w:basedOn w:val="a0"/>
    <w:uiPriority w:val="34"/>
    <w:qFormat/>
    <w:rsid w:val="00097459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link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1"/>
  </w:style>
  <w:style w:type="paragraph" w:styleId="aa">
    <w:name w:val="Balloon Text"/>
    <w:basedOn w:val="a0"/>
    <w:semiHidden/>
    <w:rPr>
      <w:rFonts w:ascii="Arial" w:hAnsi="Arial"/>
      <w:sz w:val="18"/>
      <w:szCs w:val="18"/>
    </w:rPr>
  </w:style>
  <w:style w:type="paragraph" w:styleId="a7">
    <w:name w:val="Body Text Indent"/>
    <w:basedOn w:val="a0"/>
    <w:link w:val="ab"/>
    <w:pPr>
      <w:spacing w:after="120"/>
      <w:ind w:left="480"/>
    </w:pPr>
  </w:style>
  <w:style w:type="paragraph" w:customStyle="1" w:styleId="ac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0"/>
    <w:pPr>
      <w:spacing w:after="120"/>
      <w:ind w:left="480"/>
    </w:pPr>
    <w:rPr>
      <w:sz w:val="16"/>
    </w:rPr>
  </w:style>
  <w:style w:type="paragraph" w:customStyle="1" w:styleId="ad">
    <w:name w:val="立法院公文(條碼)"/>
    <w:basedOn w:val="a0"/>
  </w:style>
  <w:style w:type="paragraph" w:customStyle="1" w:styleId="ae">
    <w:name w:val="說明一"/>
    <w:basedOn w:val="1-2"/>
    <w:link w:val="af"/>
    <w:qFormat/>
    <w:rsid w:val="004874C4"/>
    <w:rPr>
      <w:rFonts w:ascii="Times New Roman" w:hAnsi="Times New Roman"/>
    </w:rPr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0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0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0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0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0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0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6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f0">
    <w:name w:val="立法院(分類號)"/>
    <w:basedOn w:val="a0"/>
  </w:style>
  <w:style w:type="paragraph" w:customStyle="1" w:styleId="title">
    <w:name w:val="立法院(title)"/>
    <w:basedOn w:val="a0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0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f1">
    <w:name w:val="立法院(承辦單位)"/>
    <w:basedOn w:val="a0"/>
    <w:pPr>
      <w:spacing w:line="240" w:lineRule="exact"/>
    </w:pPr>
  </w:style>
  <w:style w:type="paragraph" w:customStyle="1" w:styleId="af2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f3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4">
    <w:name w:val="立法院(主旨)"/>
    <w:basedOn w:val="160cm99232pt"/>
  </w:style>
  <w:style w:type="paragraph" w:customStyle="1" w:styleId="af5">
    <w:name w:val="立法院(說明)"/>
    <w:basedOn w:val="160cm99228pt"/>
  </w:style>
  <w:style w:type="paragraph" w:customStyle="1" w:styleId="1-2">
    <w:name w:val="立法院(說明1-2)"/>
    <w:basedOn w:val="a6"/>
    <w:link w:val="1-20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6">
    <w:name w:val="立法院(正本)"/>
    <w:basedOn w:val="0cm7316pt"/>
  </w:style>
  <w:style w:type="paragraph" w:customStyle="1" w:styleId="af7">
    <w:name w:val="立法院(副本)"/>
    <w:basedOn w:val="ac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c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8">
    <w:name w:val="立法院(章戳)"/>
    <w:basedOn w:val="a4"/>
    <w:rPr>
      <w:kern w:val="0"/>
      <w:sz w:val="40"/>
    </w:rPr>
  </w:style>
  <w:style w:type="paragraph" w:customStyle="1" w:styleId="af9">
    <w:name w:val="立法院(決行)"/>
    <w:basedOn w:val="a0"/>
  </w:style>
  <w:style w:type="paragraph" w:customStyle="1" w:styleId="afa">
    <w:name w:val="立法院(決行註解)"/>
    <w:basedOn w:val="a0"/>
    <w:rPr>
      <w:sz w:val="16"/>
      <w:szCs w:val="16"/>
    </w:rPr>
  </w:style>
  <w:style w:type="paragraph" w:customStyle="1" w:styleId="afb">
    <w:name w:val="立法院(條碼)"/>
    <w:basedOn w:val="a0"/>
  </w:style>
  <w:style w:type="paragraph" w:customStyle="1" w:styleId="afc">
    <w:name w:val="立法院(發文地址)"/>
    <w:basedOn w:val="a0"/>
    <w:pPr>
      <w:spacing w:line="240" w:lineRule="exact"/>
    </w:pPr>
    <w:rPr>
      <w:sz w:val="22"/>
      <w:szCs w:val="22"/>
    </w:rPr>
  </w:style>
  <w:style w:type="paragraph" w:customStyle="1" w:styleId="a">
    <w:name w:val="(一)"/>
    <w:basedOn w:val="1-2"/>
    <w:link w:val="afd"/>
    <w:qFormat/>
    <w:rsid w:val="004874C4"/>
    <w:pPr>
      <w:numPr>
        <w:ilvl w:val="1"/>
      </w:numPr>
    </w:pPr>
  </w:style>
  <w:style w:type="character" w:customStyle="1" w:styleId="ab">
    <w:name w:val="本文縮排 字元"/>
    <w:basedOn w:val="a1"/>
    <w:link w:val="a7"/>
    <w:rsid w:val="004874C4"/>
    <w:rPr>
      <w:rFonts w:ascii="標楷體" w:eastAsia="標楷體" w:hAnsi="標楷體"/>
      <w:kern w:val="2"/>
      <w:sz w:val="24"/>
      <w:szCs w:val="24"/>
    </w:rPr>
  </w:style>
  <w:style w:type="character" w:customStyle="1" w:styleId="a8">
    <w:name w:val="說明 字元"/>
    <w:basedOn w:val="ab"/>
    <w:link w:val="a6"/>
    <w:rsid w:val="004874C4"/>
    <w:rPr>
      <w:rFonts w:ascii="Arial" w:eastAsia="標楷體" w:hAnsi="Arial"/>
      <w:kern w:val="2"/>
      <w:sz w:val="32"/>
      <w:szCs w:val="24"/>
    </w:rPr>
  </w:style>
  <w:style w:type="character" w:customStyle="1" w:styleId="1-20">
    <w:name w:val="立法院(說明1-2) 字元"/>
    <w:basedOn w:val="a8"/>
    <w:link w:val="1-2"/>
    <w:rsid w:val="004874C4"/>
    <w:rPr>
      <w:rFonts w:ascii="標楷體" w:eastAsia="標楷體" w:hAnsi="標楷體"/>
      <w:kern w:val="2"/>
      <w:sz w:val="32"/>
      <w:szCs w:val="24"/>
    </w:rPr>
  </w:style>
  <w:style w:type="character" w:customStyle="1" w:styleId="af">
    <w:name w:val="說明一 字元"/>
    <w:basedOn w:val="1-20"/>
    <w:link w:val="ae"/>
    <w:rsid w:val="004874C4"/>
    <w:rPr>
      <w:rFonts w:ascii="標楷體" w:eastAsia="標楷體" w:hAnsi="標楷體"/>
      <w:kern w:val="2"/>
      <w:sz w:val="32"/>
      <w:szCs w:val="24"/>
    </w:rPr>
  </w:style>
  <w:style w:type="character" w:customStyle="1" w:styleId="afd">
    <w:name w:val="(一) 字元"/>
    <w:basedOn w:val="1-20"/>
    <w:link w:val="a"/>
    <w:rsid w:val="004874C4"/>
    <w:rPr>
      <w:rFonts w:ascii="標楷體" w:eastAsia="標楷體" w:hAnsi="標楷體"/>
      <w:kern w:val="2"/>
      <w:sz w:val="32"/>
      <w:szCs w:val="24"/>
    </w:rPr>
  </w:style>
  <w:style w:type="paragraph" w:styleId="afe">
    <w:name w:val="List Paragraph"/>
    <w:basedOn w:val="a0"/>
    <w:uiPriority w:val="34"/>
    <w:qFormat/>
    <w:rsid w:val="0009745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6</TotalTime>
  <Pages>5</Pages>
  <Words>534</Words>
  <Characters>3050</Characters>
  <Application>Microsoft Office Word</Application>
  <DocSecurity>0</DocSecurity>
  <Lines>25</Lines>
  <Paragraphs>7</Paragraphs>
  <ScaleCrop>false</ScaleCrop>
  <Company>eic</Company>
  <LinksUpToDate>false</LinksUpToDate>
  <CharactersWithSpaces>3577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3</cp:revision>
  <cp:lastPrinted>2017-11-13T11:03:00Z</cp:lastPrinted>
  <dcterms:created xsi:type="dcterms:W3CDTF">2017-11-13T11:08:00Z</dcterms:created>
  <dcterms:modified xsi:type="dcterms:W3CDTF">2017-11-13T11:13:00Z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傳遞方式">
    <vt:lpwstr>1;3;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1064001556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1064001556</vt:lpwstr>
  </property>
  <property fmtid="{D5CDD505-2E9C-101B-9397-08002B2CF9AE}" pid="12" name="發文支號">
    <vt:lpwstr>0</vt:lpwstr>
  </property>
  <property fmtid="{D5CDD505-2E9C-101B-9397-08002B2CF9AE}" pid="13" name="TotFileSize">
    <vt:lpwstr>11542</vt:lpwstr>
  </property>
</Properties>
</file>