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66542A" w:rsidRDefault="001F1857" w:rsidP="00C608CE">
      <w:pPr>
        <w:pStyle w:val="title"/>
      </w:pPr>
      <w:r w:rsidRPr="0066542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A7753F7" wp14:editId="3EDD03B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66542A">
        <w:rPr>
          <w:rFonts w:hint="eastAsia"/>
          <w:position w:val="20"/>
        </w:rPr>
        <w:t>立法院</w:t>
      </w:r>
      <w:bookmarkStart w:id="3" w:name="單位名稱"/>
      <w:bookmarkEnd w:id="3"/>
      <w:r w:rsidR="00314E3E" w:rsidRPr="0066542A">
        <w:rPr>
          <w:rFonts w:hint="eastAsia"/>
          <w:position w:val="20"/>
        </w:rPr>
        <w:t>內政委員會</w:t>
      </w:r>
      <w:r w:rsidR="00064D29" w:rsidRPr="0066542A">
        <w:rPr>
          <w:rFonts w:hint="eastAsia"/>
          <w:position w:val="20"/>
        </w:rPr>
        <w:t xml:space="preserve">　開會通知單</w:t>
      </w:r>
      <w:r w:rsidRPr="0066542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0DECA04" wp14:editId="5DF8F1C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6542A" w:rsidRDefault="00064D29">
      <w:pPr>
        <w:pStyle w:val="space2"/>
      </w:pPr>
    </w:p>
    <w:p w:rsidR="00064D29" w:rsidRPr="0066542A" w:rsidRDefault="00064D29">
      <w:pPr>
        <w:pStyle w:val="space2"/>
      </w:pPr>
    </w:p>
    <w:p w:rsidR="00064D29" w:rsidRPr="0066542A" w:rsidRDefault="00064D29">
      <w:pPr>
        <w:pStyle w:val="af"/>
        <w:spacing w:line="360" w:lineRule="exact"/>
      </w:pPr>
      <w:r w:rsidRPr="0066542A">
        <w:rPr>
          <w:rFonts w:hint="eastAsia"/>
        </w:rPr>
        <w:t>受文者：</w:t>
      </w:r>
      <w:bookmarkStart w:id="5" w:name="受文者"/>
      <w:bookmarkEnd w:id="5"/>
      <w:r w:rsidR="00031F8E" w:rsidRPr="0066542A">
        <w:rPr>
          <w:rFonts w:hint="eastAsia"/>
        </w:rPr>
        <w:t>本會委員</w:t>
      </w:r>
      <w:bookmarkStart w:id="6" w:name="_GoBack"/>
      <w:bookmarkEnd w:id="6"/>
    </w:p>
    <w:p w:rsidR="00064D29" w:rsidRPr="0066542A" w:rsidRDefault="00064D29">
      <w:pPr>
        <w:pStyle w:val="space"/>
      </w:pPr>
    </w:p>
    <w:p w:rsidR="00064D29" w:rsidRPr="0066542A" w:rsidRDefault="00064D29">
      <w:pPr>
        <w:pStyle w:val="af0"/>
        <w:spacing w:line="240" w:lineRule="exact"/>
      </w:pPr>
      <w:r w:rsidRPr="0066542A">
        <w:fldChar w:fldCharType="begin"/>
      </w:r>
      <w:r w:rsidRPr="0066542A">
        <w:instrText xml:space="preserve"> </w:instrText>
      </w:r>
      <w:r w:rsidRPr="0066542A">
        <w:rPr>
          <w:rFonts w:hint="eastAsia"/>
        </w:rPr>
        <w:instrText>MACROBUTTON  DocDispatch 發文日期：</w:instrText>
      </w:r>
      <w:r w:rsidRPr="0066542A">
        <w:fldChar w:fldCharType="end"/>
      </w:r>
      <w:bookmarkStart w:id="7" w:name="發文日期"/>
      <w:bookmarkEnd w:id="7"/>
      <w:r w:rsidR="002174AD" w:rsidRPr="0066542A">
        <w:t>中華民國106年11月24日</w:t>
      </w:r>
    </w:p>
    <w:p w:rsidR="00064D29" w:rsidRPr="0066542A" w:rsidRDefault="00064D29">
      <w:pPr>
        <w:pStyle w:val="af0"/>
        <w:spacing w:line="240" w:lineRule="exact"/>
      </w:pPr>
      <w:r w:rsidRPr="0066542A">
        <w:rPr>
          <w:rFonts w:hint="eastAsia"/>
        </w:rPr>
        <w:t>發文字號：</w:t>
      </w:r>
      <w:bookmarkStart w:id="8" w:name="發文字號"/>
      <w:bookmarkEnd w:id="8"/>
      <w:r w:rsidR="003C3762">
        <w:rPr>
          <w:rFonts w:hint="eastAsia"/>
        </w:rPr>
        <w:t>台立內字第</w:t>
      </w:r>
      <w:r w:rsidR="003C3762">
        <w:t>1064001680號</w:t>
      </w:r>
    </w:p>
    <w:p w:rsidR="00064D29" w:rsidRPr="0066542A" w:rsidRDefault="00064D29">
      <w:pPr>
        <w:pStyle w:val="af0"/>
        <w:spacing w:line="240" w:lineRule="exact"/>
      </w:pPr>
      <w:r w:rsidRPr="0066542A">
        <w:fldChar w:fldCharType="begin"/>
      </w:r>
      <w:r w:rsidRPr="0066542A">
        <w:instrText xml:space="preserve"> </w:instrText>
      </w:r>
      <w:r w:rsidRPr="0066542A">
        <w:rPr>
          <w:rFonts w:hint="eastAsia"/>
        </w:rPr>
        <w:instrText>MACROBUTTON  DocSpeed 速別：</w:instrText>
      </w:r>
      <w:r w:rsidRPr="0066542A">
        <w:fldChar w:fldCharType="end"/>
      </w:r>
      <w:bookmarkStart w:id="9" w:name="速別"/>
      <w:bookmarkEnd w:id="9"/>
      <w:r w:rsidR="003C6EFD" w:rsidRPr="0066542A">
        <w:rPr>
          <w:rFonts w:hint="eastAsia"/>
        </w:rPr>
        <w:t>最速件</w:t>
      </w:r>
    </w:p>
    <w:p w:rsidR="00064D29" w:rsidRPr="0066542A" w:rsidRDefault="00064D29">
      <w:pPr>
        <w:pStyle w:val="af0"/>
        <w:spacing w:line="240" w:lineRule="exact"/>
      </w:pPr>
      <w:r w:rsidRPr="0066542A">
        <w:fldChar w:fldCharType="begin"/>
      </w:r>
      <w:r w:rsidRPr="0066542A">
        <w:instrText xml:space="preserve"> </w:instrText>
      </w:r>
      <w:r w:rsidRPr="0066542A">
        <w:rPr>
          <w:rFonts w:hint="eastAsia"/>
        </w:rPr>
        <w:instrText>MACROBUTTON  DocSecurity 密等及解密條件或保密期限：</w:instrText>
      </w:r>
      <w:r w:rsidRPr="0066542A">
        <w:fldChar w:fldCharType="end"/>
      </w:r>
      <w:bookmarkStart w:id="10" w:name="密等及解密條件或保密期限"/>
      <w:bookmarkEnd w:id="10"/>
    </w:p>
    <w:p w:rsidR="00064D29" w:rsidRPr="0066542A" w:rsidRDefault="00064D29">
      <w:pPr>
        <w:pStyle w:val="af0"/>
        <w:spacing w:line="240" w:lineRule="exact"/>
      </w:pPr>
      <w:r w:rsidRPr="0066542A">
        <w:rPr>
          <w:rFonts w:hint="eastAsia"/>
        </w:rPr>
        <w:t>附件：</w:t>
      </w:r>
      <w:bookmarkStart w:id="11" w:name="附件"/>
      <w:bookmarkEnd w:id="11"/>
      <w:r w:rsidR="001F10FA" w:rsidRPr="0066542A">
        <w:rPr>
          <w:rFonts w:hint="eastAsia"/>
        </w:rPr>
        <w:t>議事日程及關係文書各乙份</w:t>
      </w:r>
    </w:p>
    <w:p w:rsidR="00064D29" w:rsidRPr="0066542A" w:rsidRDefault="00064D29">
      <w:pPr>
        <w:pStyle w:val="af0"/>
        <w:spacing w:line="240" w:lineRule="exact"/>
      </w:pPr>
    </w:p>
    <w:p w:rsidR="00CF01CA" w:rsidRPr="0066542A" w:rsidRDefault="00064D29" w:rsidP="00CF01CA">
      <w:pPr>
        <w:pStyle w:val="af1"/>
        <w:spacing w:line="320" w:lineRule="exact"/>
        <w:ind w:left="1635" w:hangingChars="511" w:hanging="1635"/>
        <w:rPr>
          <w:rFonts w:hAnsi="標楷體"/>
        </w:rPr>
      </w:pPr>
      <w:r w:rsidRPr="0066542A">
        <w:rPr>
          <w:rFonts w:hAnsi="標楷體" w:hint="eastAsia"/>
        </w:rPr>
        <w:t>開會事由：</w:t>
      </w:r>
      <w:bookmarkStart w:id="12" w:name="開會事由"/>
      <w:bookmarkEnd w:id="12"/>
      <w:r w:rsidR="007D5EF2" w:rsidRPr="0066542A">
        <w:rPr>
          <w:rFonts w:hAnsi="標楷體" w:hint="eastAsia"/>
        </w:rPr>
        <w:t>立法院第</w:t>
      </w:r>
      <w:bookmarkStart w:id="13" w:name="屆別"/>
      <w:r w:rsidR="00314E3E" w:rsidRPr="0066542A">
        <w:rPr>
          <w:rFonts w:hAnsi="標楷體"/>
        </w:rPr>
        <w:t>9</w:t>
      </w:r>
      <w:bookmarkEnd w:id="13"/>
      <w:r w:rsidR="007D5EF2" w:rsidRPr="0066542A">
        <w:rPr>
          <w:rFonts w:hAnsi="標楷體" w:hint="eastAsia"/>
        </w:rPr>
        <w:t>屆第</w:t>
      </w:r>
      <w:bookmarkStart w:id="14" w:name="會期"/>
      <w:r w:rsidR="00314E3E" w:rsidRPr="0066542A">
        <w:rPr>
          <w:rFonts w:hAnsi="標楷體"/>
        </w:rPr>
        <w:t>4</w:t>
      </w:r>
      <w:bookmarkEnd w:id="14"/>
      <w:r w:rsidR="007D5EF2" w:rsidRPr="0066542A">
        <w:rPr>
          <w:rFonts w:hAnsi="標楷體" w:hint="eastAsia"/>
        </w:rPr>
        <w:t>會期</w:t>
      </w:r>
      <w:bookmarkStart w:id="15" w:name="委員會"/>
      <w:r w:rsidR="00314E3E" w:rsidRPr="0066542A">
        <w:rPr>
          <w:rFonts w:hAnsi="標楷體" w:hint="eastAsia"/>
        </w:rPr>
        <w:t>內政委員會</w:t>
      </w:r>
      <w:bookmarkEnd w:id="15"/>
      <w:r w:rsidR="00E83981" w:rsidRPr="0066542A">
        <w:rPr>
          <w:rFonts w:hAnsi="標楷體" w:hint="eastAsia"/>
        </w:rPr>
        <w:t>第</w:t>
      </w:r>
      <w:r w:rsidR="00314E3E" w:rsidRPr="0066542A">
        <w:rPr>
          <w:rFonts w:hAnsi="標楷體" w:hint="eastAsia"/>
        </w:rPr>
        <w:t>2</w:t>
      </w:r>
      <w:r w:rsidR="002A14CB" w:rsidRPr="0066542A">
        <w:rPr>
          <w:rFonts w:hAnsi="標楷體" w:hint="eastAsia"/>
        </w:rPr>
        <w:t>1</w:t>
      </w:r>
      <w:r w:rsidR="00E83981" w:rsidRPr="0066542A">
        <w:rPr>
          <w:rFonts w:hAnsi="標楷體" w:hint="eastAsia"/>
        </w:rPr>
        <w:t>次全體委員會議</w:t>
      </w:r>
    </w:p>
    <w:p w:rsidR="00CF01CA" w:rsidRPr="0066542A" w:rsidRDefault="00314E3E" w:rsidP="00CF01CA">
      <w:pPr>
        <w:pStyle w:val="af1"/>
        <w:spacing w:line="320" w:lineRule="exact"/>
        <w:ind w:leftChars="700" w:left="3315" w:hangingChars="511" w:hanging="1635"/>
        <w:rPr>
          <w:rFonts w:hAnsi="標楷體"/>
          <w:u w:val="single"/>
        </w:rPr>
      </w:pPr>
      <w:bookmarkStart w:id="16" w:name="議案名稱"/>
      <w:r w:rsidRPr="0066542A">
        <w:rPr>
          <w:rFonts w:hAnsi="標楷體" w:hint="eastAsia"/>
          <w:u w:val="single"/>
        </w:rPr>
        <w:t>上午</w:t>
      </w:r>
    </w:p>
    <w:p w:rsidR="00CF01CA" w:rsidRPr="0066542A" w:rsidRDefault="00DF2BA0" w:rsidP="00CF01CA">
      <w:pPr>
        <w:pStyle w:val="af1"/>
        <w:spacing w:line="320" w:lineRule="exact"/>
        <w:ind w:leftChars="700" w:left="3336" w:hangingChars="511" w:hanging="1656"/>
        <w:rPr>
          <w:rFonts w:hAnsi="標楷體"/>
          <w:bCs/>
          <w:spacing w:val="4"/>
        </w:rPr>
      </w:pPr>
      <w:r w:rsidRPr="0066542A">
        <w:rPr>
          <w:rFonts w:hAnsi="標楷體" w:hint="eastAsia"/>
          <w:bCs/>
          <w:spacing w:val="4"/>
        </w:rPr>
        <w:t>繼續審查</w:t>
      </w:r>
    </w:p>
    <w:p w:rsidR="00CF01CA" w:rsidRPr="0066542A" w:rsidRDefault="00314E3E" w:rsidP="00CF01CA">
      <w:pPr>
        <w:pStyle w:val="af1"/>
        <w:spacing w:line="320" w:lineRule="exact"/>
        <w:ind w:leftChars="700" w:left="2320" w:hangingChars="200" w:hanging="640"/>
        <w:rPr>
          <w:rFonts w:hAnsi="標楷體"/>
          <w:spacing w:val="4"/>
        </w:rPr>
      </w:pPr>
      <w:r w:rsidRPr="0066542A">
        <w:rPr>
          <w:rFonts w:hAnsi="標楷體" w:hint="eastAsia"/>
        </w:rPr>
        <w:t>一、</w:t>
      </w:r>
      <w:proofErr w:type="gramStart"/>
      <w:r w:rsidRPr="0066542A">
        <w:rPr>
          <w:rFonts w:hAnsi="標楷體"/>
          <w:bCs/>
          <w:spacing w:val="4"/>
        </w:rPr>
        <w:t>107</w:t>
      </w:r>
      <w:proofErr w:type="gramEnd"/>
      <w:r w:rsidRPr="0066542A">
        <w:rPr>
          <w:rFonts w:hAnsi="標楷體" w:hint="eastAsia"/>
          <w:spacing w:val="4"/>
        </w:rPr>
        <w:t>年度中央政府總預算案關於內政部消防署及</w:t>
      </w:r>
      <w:r w:rsidRPr="0066542A">
        <w:rPr>
          <w:rFonts w:hAnsi="標楷體" w:hint="eastAsia"/>
          <w:bCs/>
          <w:color w:val="000000"/>
        </w:rPr>
        <w:t>所屬、</w:t>
      </w:r>
      <w:r w:rsidRPr="0066542A">
        <w:rPr>
          <w:rFonts w:hAnsi="標楷體" w:hint="eastAsia"/>
          <w:spacing w:val="4"/>
        </w:rPr>
        <w:t>移民署收支部分。</w:t>
      </w:r>
    </w:p>
    <w:p w:rsidR="00CF01CA" w:rsidRPr="0066542A" w:rsidRDefault="00314E3E" w:rsidP="00CF01CA">
      <w:pPr>
        <w:pStyle w:val="af1"/>
        <w:spacing w:line="320" w:lineRule="exact"/>
        <w:ind w:leftChars="700" w:left="2320" w:hangingChars="200" w:hanging="640"/>
        <w:rPr>
          <w:rFonts w:hAnsi="標楷體"/>
          <w:bCs/>
          <w:spacing w:val="4"/>
        </w:rPr>
      </w:pPr>
      <w:r w:rsidRPr="0066542A">
        <w:rPr>
          <w:rFonts w:hAnsi="標楷體" w:hint="eastAsia"/>
        </w:rPr>
        <w:t>二、</w:t>
      </w:r>
      <w:proofErr w:type="gramStart"/>
      <w:r w:rsidRPr="0066542A">
        <w:rPr>
          <w:rFonts w:hAnsi="標楷體" w:hint="eastAsia"/>
          <w:bCs/>
          <w:spacing w:val="4"/>
        </w:rPr>
        <w:t>107</w:t>
      </w:r>
      <w:proofErr w:type="gramEnd"/>
      <w:r w:rsidRPr="0066542A">
        <w:rPr>
          <w:rFonts w:hAnsi="標楷體" w:hint="eastAsia"/>
          <w:bCs/>
          <w:spacing w:val="4"/>
        </w:rPr>
        <w:t>年度中央政府總預算案（含附屬單位預算及綜計表</w:t>
      </w:r>
      <w:proofErr w:type="gramStart"/>
      <w:r w:rsidRPr="0066542A">
        <w:rPr>
          <w:rFonts w:hAnsi="標楷體" w:hint="eastAsia"/>
          <w:bCs/>
          <w:spacing w:val="4"/>
        </w:rPr>
        <w:t>─</w:t>
      </w:r>
      <w:proofErr w:type="gramEnd"/>
      <w:r w:rsidRPr="0066542A">
        <w:rPr>
          <w:rFonts w:hAnsi="標楷體" w:hint="eastAsia"/>
          <w:bCs/>
          <w:spacing w:val="4"/>
        </w:rPr>
        <w:t>非營業部分）關於內政部主管「新住民發展基金」收支部分。</w:t>
      </w:r>
    </w:p>
    <w:p w:rsidR="00CF01CA" w:rsidRPr="0066542A" w:rsidRDefault="00314E3E" w:rsidP="00CF01CA">
      <w:pPr>
        <w:pStyle w:val="af1"/>
        <w:spacing w:line="320" w:lineRule="exact"/>
        <w:ind w:leftChars="700" w:left="2320" w:hangingChars="200" w:hanging="640"/>
        <w:rPr>
          <w:rFonts w:hAnsi="標楷體"/>
          <w:u w:val="single"/>
        </w:rPr>
      </w:pPr>
      <w:r w:rsidRPr="0066542A">
        <w:rPr>
          <w:rFonts w:hAnsi="標楷體" w:hint="eastAsia"/>
          <w:u w:val="single"/>
        </w:rPr>
        <w:t>下午</w:t>
      </w:r>
    </w:p>
    <w:bookmarkEnd w:id="16"/>
    <w:p w:rsidR="00CF01CA" w:rsidRPr="0066542A" w:rsidRDefault="00314E3E" w:rsidP="00CF01CA">
      <w:pPr>
        <w:pStyle w:val="af1"/>
        <w:spacing w:line="320" w:lineRule="exact"/>
        <w:ind w:leftChars="700" w:left="2320" w:hangingChars="200" w:hanging="640"/>
        <w:rPr>
          <w:rFonts w:hAnsi="標楷體"/>
        </w:rPr>
      </w:pPr>
      <w:r w:rsidRPr="0066542A">
        <w:rPr>
          <w:rFonts w:hAnsi="標楷體" w:hint="eastAsia"/>
        </w:rPr>
        <w:t>繼續</w:t>
      </w:r>
      <w:proofErr w:type="gramStart"/>
      <w:r w:rsidR="00E615C2" w:rsidRPr="0066542A">
        <w:rPr>
          <w:rFonts w:hAnsi="標楷體" w:hint="eastAsia"/>
        </w:rPr>
        <w:t>併</w:t>
      </w:r>
      <w:proofErr w:type="gramEnd"/>
      <w:r w:rsidR="00E615C2" w:rsidRPr="0066542A">
        <w:rPr>
          <w:rFonts w:hAnsi="標楷體" w:hint="eastAsia"/>
        </w:rPr>
        <w:t>案</w:t>
      </w:r>
      <w:r w:rsidRPr="0066542A">
        <w:rPr>
          <w:rFonts w:hAnsi="標楷體" w:hint="eastAsia"/>
        </w:rPr>
        <w:t>審查</w:t>
      </w:r>
    </w:p>
    <w:p w:rsidR="008D002D" w:rsidRPr="0066542A" w:rsidRDefault="002275EE" w:rsidP="00CF01CA">
      <w:pPr>
        <w:pStyle w:val="af1"/>
        <w:spacing w:line="320" w:lineRule="exact"/>
        <w:ind w:leftChars="700" w:left="2320" w:hangingChars="200" w:hanging="640"/>
        <w:rPr>
          <w:rFonts w:hAnsi="標楷體"/>
        </w:rPr>
      </w:pPr>
      <w:r w:rsidRPr="0066542A">
        <w:rPr>
          <w:rFonts w:hAnsi="標楷體" w:hint="eastAsia"/>
        </w:rPr>
        <w:t>一、</w:t>
      </w:r>
      <w:r w:rsidR="00314E3E" w:rsidRPr="0066542A">
        <w:rPr>
          <w:rFonts w:hAnsi="標楷體" w:hint="eastAsia"/>
        </w:rPr>
        <w:t>行政院函請審議「社會團體法草案」案。</w:t>
      </w:r>
    </w:p>
    <w:p w:rsidR="008D002D" w:rsidRPr="0066542A" w:rsidRDefault="00E946FD" w:rsidP="00727C3F">
      <w:pPr>
        <w:pStyle w:val="af1"/>
        <w:spacing w:line="320" w:lineRule="exact"/>
        <w:ind w:leftChars="700" w:left="3315" w:hangingChars="511" w:hanging="1635"/>
        <w:rPr>
          <w:rFonts w:hAnsi="標楷體"/>
        </w:rPr>
      </w:pPr>
      <w:r w:rsidRPr="0066542A">
        <w:rPr>
          <w:rFonts w:hAnsi="標楷體" w:hint="eastAsia"/>
        </w:rPr>
        <w:t>二、</w:t>
      </w:r>
      <w:r w:rsidR="00314E3E" w:rsidRPr="0066542A">
        <w:rPr>
          <w:rFonts w:hAnsi="標楷體" w:hint="eastAsia"/>
        </w:rPr>
        <w:t>本院委員賴瑞隆等16人擬具「社會團體法草案」案。</w:t>
      </w:r>
    </w:p>
    <w:p w:rsidR="00064D29" w:rsidRPr="0066542A" w:rsidRDefault="00314E3E" w:rsidP="008D002D">
      <w:pPr>
        <w:pStyle w:val="af1"/>
        <w:spacing w:line="320" w:lineRule="exact"/>
        <w:ind w:leftChars="700" w:left="3315" w:hangingChars="511" w:hanging="1635"/>
        <w:rPr>
          <w:rFonts w:hAnsi="標楷體"/>
        </w:rPr>
      </w:pPr>
      <w:r w:rsidRPr="0066542A">
        <w:rPr>
          <w:rFonts w:hAnsi="標楷體" w:hint="eastAsia"/>
        </w:rPr>
        <w:t>三</w:t>
      </w:r>
      <w:r w:rsidR="005D3F71" w:rsidRPr="0066542A">
        <w:rPr>
          <w:rFonts w:hAnsi="標楷體" w:hint="eastAsia"/>
        </w:rPr>
        <w:t>、</w:t>
      </w:r>
      <w:r w:rsidRPr="0066542A">
        <w:rPr>
          <w:rFonts w:hAnsi="標楷體" w:hint="eastAsia"/>
        </w:rPr>
        <w:t>本院委員洪宗熠等25人 擬具「社會團體法草案」案。</w:t>
      </w:r>
    </w:p>
    <w:p w:rsidR="00064D29" w:rsidRPr="0066542A" w:rsidRDefault="00064D29">
      <w:pPr>
        <w:pStyle w:val="af1"/>
        <w:spacing w:line="320" w:lineRule="exact"/>
        <w:rPr>
          <w:rFonts w:hAnsi="標楷體"/>
        </w:rPr>
      </w:pPr>
      <w:r w:rsidRPr="0066542A">
        <w:rPr>
          <w:rFonts w:hAnsi="標楷體"/>
        </w:rPr>
        <w:fldChar w:fldCharType="begin"/>
      </w:r>
      <w:r w:rsidRPr="0066542A">
        <w:rPr>
          <w:rFonts w:hAnsi="標楷體"/>
        </w:rPr>
        <w:instrText xml:space="preserve"> MACROBUTTON  DocMeetingTime 開會時間：</w:instrText>
      </w:r>
      <w:r w:rsidRPr="0066542A">
        <w:rPr>
          <w:rFonts w:hAnsi="標楷體"/>
        </w:rPr>
        <w:fldChar w:fldCharType="end"/>
      </w:r>
      <w:bookmarkStart w:id="17" w:name="開會時間"/>
      <w:r w:rsidR="00314E3E" w:rsidRPr="0066542A">
        <w:rPr>
          <w:rFonts w:hAnsi="標楷體"/>
        </w:rPr>
        <w:t>106年11月27日（星期一）上午9時</w:t>
      </w:r>
      <w:r w:rsidR="00DF69A4" w:rsidRPr="0066542A">
        <w:rPr>
          <w:rFonts w:hAnsi="標楷體" w:hint="eastAsia"/>
        </w:rPr>
        <w:t>至12時、</w:t>
      </w:r>
      <w:r w:rsidR="00314E3E" w:rsidRPr="0066542A">
        <w:rPr>
          <w:rFonts w:hAnsi="標楷體"/>
        </w:rPr>
        <w:t>下午</w:t>
      </w:r>
      <w:r w:rsidR="00DF69A4" w:rsidRPr="0066542A">
        <w:rPr>
          <w:rFonts w:hAnsi="標楷體" w:hint="eastAsia"/>
        </w:rPr>
        <w:t>2時30分至</w:t>
      </w:r>
      <w:r w:rsidR="00314E3E" w:rsidRPr="0066542A">
        <w:rPr>
          <w:rFonts w:hAnsi="標楷體"/>
        </w:rPr>
        <w:t>5時30分</w:t>
      </w:r>
      <w:bookmarkEnd w:id="17"/>
    </w:p>
    <w:p w:rsidR="00064D29" w:rsidRPr="0066542A" w:rsidRDefault="00064D29">
      <w:pPr>
        <w:pStyle w:val="af1"/>
        <w:spacing w:line="320" w:lineRule="exact"/>
        <w:rPr>
          <w:rFonts w:hAnsi="標楷體"/>
        </w:rPr>
      </w:pPr>
      <w:r w:rsidRPr="0066542A">
        <w:rPr>
          <w:rFonts w:hAnsi="標楷體" w:hint="eastAsia"/>
        </w:rPr>
        <w:t>開會地點：</w:t>
      </w:r>
      <w:bookmarkStart w:id="18" w:name="開會地點"/>
      <w:bookmarkEnd w:id="18"/>
      <w:r w:rsidR="00314E3E" w:rsidRPr="0066542A">
        <w:rPr>
          <w:rFonts w:hAnsi="標楷體" w:hint="eastAsia"/>
        </w:rPr>
        <w:t>紅樓</w:t>
      </w:r>
      <w:r w:rsidR="00314E3E" w:rsidRPr="0066542A">
        <w:rPr>
          <w:rFonts w:hAnsi="標楷體"/>
        </w:rPr>
        <w:t>202會議室</w:t>
      </w:r>
    </w:p>
    <w:p w:rsidR="00064D29" w:rsidRPr="0066542A" w:rsidRDefault="00064D29">
      <w:pPr>
        <w:pStyle w:val="af2"/>
        <w:spacing w:line="320" w:lineRule="exact"/>
      </w:pPr>
      <w:r w:rsidRPr="0066542A">
        <w:rPr>
          <w:rFonts w:hint="eastAsia"/>
        </w:rPr>
        <w:t>主持人：</w:t>
      </w:r>
      <w:bookmarkStart w:id="19" w:name="主席"/>
      <w:bookmarkEnd w:id="19"/>
      <w:r w:rsidR="00314E3E" w:rsidRPr="0066542A">
        <w:rPr>
          <w:rFonts w:hint="eastAsia"/>
        </w:rPr>
        <w:t>賴委員瑞隆</w:t>
      </w:r>
    </w:p>
    <w:p w:rsidR="00064D29" w:rsidRPr="0066542A" w:rsidRDefault="00064D29">
      <w:pPr>
        <w:pStyle w:val="af2"/>
        <w:spacing w:line="320" w:lineRule="exact"/>
        <w:rPr>
          <w:sz w:val="24"/>
        </w:rPr>
      </w:pPr>
      <w:r w:rsidRPr="0066542A">
        <w:rPr>
          <w:rFonts w:hint="eastAsia"/>
        </w:rPr>
        <w:t>聯絡人及電話：</w:t>
      </w:r>
      <w:bookmarkStart w:id="20" w:name="聯絡人及電話"/>
      <w:bookmarkEnd w:id="20"/>
      <w:r w:rsidR="00314E3E" w:rsidRPr="0066542A">
        <w:rPr>
          <w:rFonts w:hint="eastAsia"/>
        </w:rPr>
        <w:t>林佩瑩</w:t>
      </w:r>
      <w:r w:rsidR="00314E3E" w:rsidRPr="0066542A">
        <w:t xml:space="preserve">  02-23585501  傳真：02-23585502</w:t>
      </w:r>
    </w:p>
    <w:p w:rsidR="00064D29" w:rsidRPr="0066542A" w:rsidRDefault="00064D29" w:rsidP="00313776">
      <w:pPr>
        <w:pStyle w:val="af3"/>
        <w:spacing w:line="320" w:lineRule="exact"/>
        <w:ind w:left="1120" w:hangingChars="350" w:hanging="1120"/>
      </w:pPr>
      <w:r w:rsidRPr="0066542A">
        <w:rPr>
          <w:rFonts w:hint="eastAsia"/>
        </w:rPr>
        <w:t>出席者：</w:t>
      </w:r>
      <w:bookmarkStart w:id="21" w:name="出席者"/>
      <w:bookmarkEnd w:id="21"/>
      <w:r w:rsidR="00314E3E" w:rsidRPr="0066542A">
        <w:rPr>
          <w:rFonts w:hint="eastAsia"/>
        </w:rPr>
        <w:t>本會委員</w:t>
      </w:r>
    </w:p>
    <w:p w:rsidR="00064D29" w:rsidRPr="0066542A" w:rsidRDefault="00064D29" w:rsidP="00543006">
      <w:pPr>
        <w:pStyle w:val="af4"/>
        <w:spacing w:before="0" w:line="320" w:lineRule="exact"/>
        <w:ind w:leftChars="1" w:left="1176" w:hangingChars="367" w:hanging="1174"/>
      </w:pPr>
      <w:r w:rsidRPr="0066542A">
        <w:rPr>
          <w:rFonts w:hint="eastAsia"/>
        </w:rPr>
        <w:t>列席者：</w:t>
      </w:r>
      <w:bookmarkStart w:id="22" w:name="列席者"/>
      <w:bookmarkEnd w:id="22"/>
      <w:r w:rsidR="00314E3E" w:rsidRPr="0066542A">
        <w:rPr>
          <w:rFonts w:hint="eastAsia"/>
        </w:rPr>
        <w:t>賴委員瑞隆、洪委員宗熠、本院其他委員會委員、</w:t>
      </w:r>
      <w:r w:rsidR="00314E3E" w:rsidRPr="0066542A">
        <w:br/>
      </w:r>
      <w:r w:rsidR="00314E3E" w:rsidRPr="0066542A">
        <w:rPr>
          <w:rFonts w:hint="eastAsia"/>
        </w:rPr>
        <w:t>內政部部長葉俊榮、</w:t>
      </w:r>
      <w:r w:rsidR="00314E3E" w:rsidRPr="0066542A">
        <w:t>司法院、外交部、國防部、財政部、教育部、法務部、經濟部、交通部、勞動部、行政院農業委員會、衛生福利部、行政院環境保護署、文化部、科技部、國家發展委員會、行政院大陸委員會、金融監督管理委員會、僑務委員會、國軍退除役官兵輔導委員會、原住民族委員會、客家委員會、行政院主計總處、國家通訊傳播委員會</w:t>
      </w:r>
      <w:r w:rsidR="00596526" w:rsidRPr="0066542A">
        <w:rPr>
          <w:rFonts w:hint="eastAsia"/>
        </w:rPr>
        <w:t>、</w:t>
      </w:r>
      <w:r w:rsidR="00596526" w:rsidRPr="0066542A">
        <w:rPr>
          <w:color w:val="000000"/>
        </w:rPr>
        <w:t>新住民發展基金主持人葉俊榮</w:t>
      </w:r>
    </w:p>
    <w:p w:rsidR="00064D29" w:rsidRPr="0066542A" w:rsidRDefault="00064D29" w:rsidP="00D654ED">
      <w:pPr>
        <w:pStyle w:val="af6"/>
        <w:spacing w:line="240" w:lineRule="exact"/>
        <w:ind w:left="658" w:hangingChars="274" w:hanging="658"/>
        <w:rPr>
          <w:rFonts w:hAnsi="標楷體"/>
        </w:rPr>
      </w:pPr>
      <w:r w:rsidRPr="0066542A">
        <w:rPr>
          <w:rFonts w:hAnsi="標楷體" w:hint="eastAsia"/>
        </w:rPr>
        <w:t>副本：</w:t>
      </w:r>
      <w:bookmarkStart w:id="23" w:name="副本"/>
      <w:bookmarkEnd w:id="23"/>
      <w:r w:rsidR="00DF69A4" w:rsidRPr="0066542A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66542A" w:rsidRDefault="00064D29">
      <w:pPr>
        <w:pStyle w:val="af6"/>
        <w:spacing w:line="240" w:lineRule="exact"/>
        <w:rPr>
          <w:rFonts w:hAnsi="標楷體"/>
        </w:rPr>
      </w:pPr>
      <w:r w:rsidRPr="0066542A">
        <w:rPr>
          <w:rFonts w:hAnsi="標楷體" w:hint="eastAsia"/>
        </w:rPr>
        <w:t>備註：</w:t>
      </w:r>
      <w:bookmarkStart w:id="24" w:name="備註"/>
      <w:bookmarkEnd w:id="24"/>
    </w:p>
    <w:p w:rsidR="004909E1" w:rsidRPr="0066542A" w:rsidRDefault="004909E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  <w:b/>
        </w:rPr>
      </w:pPr>
      <w:bookmarkStart w:id="25" w:name="備註1"/>
      <w:r w:rsidRPr="0066542A">
        <w:rPr>
          <w:rFonts w:hAnsi="標楷體" w:hint="eastAsia"/>
        </w:rPr>
        <w:t>上午議程第1案及第2案</w:t>
      </w:r>
      <w:r w:rsidR="001F1857" w:rsidRPr="0066542A">
        <w:rPr>
          <w:rFonts w:hAnsi="標楷體" w:hint="eastAsia"/>
        </w:rPr>
        <w:t>前經106年11月1日本會第9屆第4會期第12次全體委員會議</w:t>
      </w:r>
      <w:proofErr w:type="gramStart"/>
      <w:r w:rsidR="001F1857" w:rsidRPr="0066542A">
        <w:rPr>
          <w:rFonts w:hAnsi="標楷體" w:hint="eastAsia"/>
        </w:rPr>
        <w:t>詢</w:t>
      </w:r>
      <w:proofErr w:type="gramEnd"/>
      <w:r w:rsidR="001F1857" w:rsidRPr="0066542A">
        <w:rPr>
          <w:rFonts w:hAnsi="標楷體" w:hint="eastAsia"/>
        </w:rPr>
        <w:t>答完畢，本次會議處理提案。下午議程第1案</w:t>
      </w:r>
      <w:r w:rsidRPr="0066542A">
        <w:rPr>
          <w:rFonts w:hAnsi="標楷體" w:hint="eastAsia"/>
        </w:rPr>
        <w:t>業經106年10月16日本院第9屆第4會期本會第5次全體委員會議審查，</w:t>
      </w:r>
      <w:r w:rsidR="001F1857" w:rsidRPr="0066542A">
        <w:rPr>
          <w:rFonts w:hAnsi="標楷體" w:hint="eastAsia"/>
        </w:rPr>
        <w:t>決議</w:t>
      </w:r>
      <w:r w:rsidRPr="0066542A">
        <w:rPr>
          <w:rFonts w:hAnsi="標楷體" w:hint="eastAsia"/>
        </w:rPr>
        <w:t>：另定期繼續審查。</w:t>
      </w:r>
      <w:r w:rsidR="006454A8" w:rsidRPr="0066542A">
        <w:rPr>
          <w:rFonts w:hAnsi="標楷體" w:hint="eastAsia"/>
          <w:b/>
        </w:rPr>
        <w:t>下午議程</w:t>
      </w:r>
      <w:r w:rsidRPr="0066542A">
        <w:rPr>
          <w:rFonts w:hAnsi="標楷體" w:hint="eastAsia"/>
          <w:b/>
        </w:rPr>
        <w:t>不再辦理發言登記。</w:t>
      </w:r>
    </w:p>
    <w:p w:rsidR="00596526" w:rsidRPr="0066542A" w:rsidRDefault="00596526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66542A">
        <w:rPr>
          <w:rFonts w:hAnsi="標楷體" w:hint="eastAsia"/>
          <w:b/>
        </w:rPr>
        <w:t>上午</w:t>
      </w:r>
      <w:r w:rsidRPr="0066542A">
        <w:rPr>
          <w:rFonts w:hAnsi="標楷體" w:hint="eastAsia"/>
        </w:rPr>
        <w:t>列席機關：內政部、</w:t>
      </w:r>
      <w:r w:rsidRPr="0066542A">
        <w:rPr>
          <w:rFonts w:hAnsi="標楷體"/>
        </w:rPr>
        <w:t>行政院主計總處</w:t>
      </w:r>
      <w:r w:rsidRPr="0066542A">
        <w:rPr>
          <w:rFonts w:hAnsi="標楷體" w:hint="eastAsia"/>
        </w:rPr>
        <w:t>、</w:t>
      </w:r>
      <w:r w:rsidRPr="0066542A">
        <w:rPr>
          <w:rFonts w:hAnsi="標楷體"/>
        </w:rPr>
        <w:t>新住民發展基金</w:t>
      </w:r>
      <w:r w:rsidRPr="0066542A">
        <w:rPr>
          <w:rFonts w:hAnsi="標楷體"/>
        </w:rPr>
        <w:br/>
      </w:r>
      <w:r w:rsidR="0048107A" w:rsidRPr="0066542A">
        <w:rPr>
          <w:rFonts w:hAnsi="標楷體" w:hint="eastAsia"/>
          <w:b/>
        </w:rPr>
        <w:t>下</w:t>
      </w:r>
      <w:r w:rsidRPr="0066542A">
        <w:rPr>
          <w:rFonts w:hAnsi="標楷體" w:hint="eastAsia"/>
          <w:b/>
        </w:rPr>
        <w:t>午</w:t>
      </w:r>
      <w:r w:rsidRPr="0066542A">
        <w:rPr>
          <w:rFonts w:hAnsi="標楷體" w:hint="eastAsia"/>
        </w:rPr>
        <w:t>列席機關</w:t>
      </w:r>
      <w:r w:rsidR="0048107A" w:rsidRPr="0066542A">
        <w:rPr>
          <w:rFonts w:hAnsi="標楷體" w:hint="eastAsia"/>
        </w:rPr>
        <w:t>：內政部、</w:t>
      </w:r>
      <w:r w:rsidR="0048107A" w:rsidRPr="0066542A">
        <w:rPr>
          <w:rFonts w:hAnsi="標楷體"/>
        </w:rPr>
        <w:t>司法院、外交部、國防部、財政部、教育部、法務部、經濟部、交通部、勞動部、行政院農業委員會、衛生福利部、行政院環境保護署、文化部、</w:t>
      </w:r>
      <w:r w:rsidR="0048107A" w:rsidRPr="0066542A">
        <w:rPr>
          <w:rFonts w:hAnsi="標楷體"/>
        </w:rPr>
        <w:lastRenderedPageBreak/>
        <w:t>科技部、國家發展委員會、行政院大陸委員會、金融監督管理委員會、僑務委員會、國軍退除役官兵輔導委員會、原住民族委員會、客家委員會、行政院主計總處、國家通訊傳播委員會</w:t>
      </w:r>
    </w:p>
    <w:p w:rsidR="00064D29" w:rsidRPr="0066542A" w:rsidRDefault="004909E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66542A">
        <w:rPr>
          <w:rFonts w:hAnsi="標楷體" w:hint="eastAsia"/>
        </w:rPr>
        <w:t>請相關單位將列席官員名單傳給</w:t>
      </w:r>
      <w:r w:rsidR="001F1857" w:rsidRPr="0066542A">
        <w:rPr>
          <w:rFonts w:hAnsi="標楷體" w:hint="eastAsia"/>
        </w:rPr>
        <w:t>鄧</w:t>
      </w:r>
      <w:r w:rsidRPr="0066542A">
        <w:rPr>
          <w:rFonts w:hAnsi="標楷體" w:hint="eastAsia"/>
        </w:rPr>
        <w:t>小姐</w:t>
      </w:r>
      <w:r w:rsidRPr="0066542A">
        <w:rPr>
          <w:rFonts w:hAnsi="標楷體"/>
        </w:rPr>
        <w:t>ly20</w:t>
      </w:r>
      <w:r w:rsidR="001F1857" w:rsidRPr="0066542A">
        <w:rPr>
          <w:rFonts w:hAnsi="標楷體" w:hint="eastAsia"/>
        </w:rPr>
        <w:t>850</w:t>
      </w:r>
      <w:r w:rsidRPr="0066542A">
        <w:rPr>
          <w:rFonts w:hAnsi="標楷體"/>
        </w:rPr>
        <w:t>@ly.gov.tw或電話02-2358-550</w:t>
      </w:r>
      <w:r w:rsidR="001F1857" w:rsidRPr="0066542A">
        <w:rPr>
          <w:rFonts w:hAnsi="標楷體" w:hint="eastAsia"/>
        </w:rPr>
        <w:t>5</w:t>
      </w:r>
      <w:r w:rsidRPr="0066542A">
        <w:rPr>
          <w:rFonts w:hAnsi="標楷體"/>
        </w:rPr>
        <w:t>。</w:t>
      </w:r>
      <w:bookmarkEnd w:id="25"/>
    </w:p>
    <w:p w:rsidR="00064D29" w:rsidRPr="0066542A" w:rsidRDefault="00314E3E" w:rsidP="006102F0">
      <w:pPr>
        <w:pStyle w:val="space1"/>
        <w:numPr>
          <w:ilvl w:val="0"/>
          <w:numId w:val="3"/>
        </w:numPr>
      </w:pPr>
      <w:bookmarkStart w:id="26" w:name="備註2"/>
      <w:r w:rsidRPr="0066542A">
        <w:rPr>
          <w:rFonts w:hint="eastAsia"/>
        </w:rPr>
        <w:t>請將本次會議資料電子檔，利用貴單位之政府單位憑證</w:t>
      </w:r>
      <w:r w:rsidRPr="0066542A">
        <w:t>(GCA卡)及本發文</w:t>
      </w:r>
      <w:proofErr w:type="gramStart"/>
      <w:r w:rsidRPr="0066542A">
        <w:t>文</w:t>
      </w:r>
      <w:proofErr w:type="gramEnd"/>
      <w:r w:rsidRPr="0066542A">
        <w:t>號上傳至「議案整合暨綜合查詢系統(http://misq.ly.gov.tw)」之「政府單位專區」，上傳檔案需為可編修之PDF檔案。</w:t>
      </w:r>
      <w:bookmarkEnd w:id="26"/>
    </w:p>
    <w:p w:rsidR="00064D29" w:rsidRDefault="00064D29">
      <w:pPr>
        <w:pStyle w:val="space1"/>
      </w:pPr>
    </w:p>
    <w:p w:rsidR="00FF0BDB" w:rsidRDefault="00FF0BDB">
      <w:pPr>
        <w:pStyle w:val="space1"/>
      </w:pPr>
    </w:p>
    <w:p w:rsidR="001B6CC9" w:rsidRDefault="00FF0BDB" w:rsidP="00FF0BDB">
      <w:pPr>
        <w:pStyle w:val="space1"/>
        <w:jc w:val="center"/>
      </w:pPr>
      <w:r>
        <w:rPr>
          <w:noProof/>
        </w:rPr>
        <w:drawing>
          <wp:inline distT="0" distB="0" distL="0" distR="0" wp14:anchorId="19DD52EB" wp14:editId="5AC2D118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6CC9" w:rsidRDefault="001B6CC9">
      <w:pPr>
        <w:widowControl/>
        <w:rPr>
          <w:rFonts w:hAnsi="標楷體"/>
        </w:rPr>
      </w:pPr>
      <w:r>
        <w:br w:type="page"/>
      </w:r>
    </w:p>
    <w:p w:rsidR="001B6CC9" w:rsidRPr="00FE1A52" w:rsidRDefault="001B6CC9" w:rsidP="001B6CC9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FE1A52">
        <w:rPr>
          <w:rFonts w:hAnsi="標楷體" w:hint="eastAsia"/>
          <w:b/>
          <w:sz w:val="32"/>
          <w:szCs w:val="32"/>
        </w:rPr>
        <w:lastRenderedPageBreak/>
        <w:t>立法院第9屆第</w:t>
      </w:r>
      <w:r>
        <w:rPr>
          <w:rFonts w:hAnsi="標楷體" w:hint="eastAsia"/>
          <w:b/>
          <w:sz w:val="32"/>
          <w:szCs w:val="32"/>
        </w:rPr>
        <w:t>4</w:t>
      </w:r>
      <w:r w:rsidRPr="00FE1A52">
        <w:rPr>
          <w:rFonts w:hAnsi="標楷體" w:hint="eastAsia"/>
          <w:b/>
          <w:sz w:val="32"/>
          <w:szCs w:val="32"/>
        </w:rPr>
        <w:t>會期內政委員會第</w:t>
      </w:r>
      <w:r>
        <w:rPr>
          <w:rFonts w:hAnsi="標楷體" w:hint="eastAsia"/>
          <w:b/>
          <w:sz w:val="32"/>
          <w:szCs w:val="32"/>
        </w:rPr>
        <w:t>21</w:t>
      </w:r>
      <w:r w:rsidRPr="00FE1A52">
        <w:rPr>
          <w:rFonts w:hAnsi="標楷體" w:hint="eastAsia"/>
          <w:b/>
          <w:sz w:val="32"/>
          <w:szCs w:val="32"/>
        </w:rPr>
        <w:t>次全體委員會議議事日程</w:t>
      </w:r>
    </w:p>
    <w:p w:rsidR="001B6CC9" w:rsidRPr="0009636D" w:rsidRDefault="001B6CC9" w:rsidP="001B6CC9">
      <w:pPr>
        <w:spacing w:line="500" w:lineRule="exact"/>
        <w:ind w:left="848" w:hangingChars="265" w:hanging="848"/>
        <w:jc w:val="both"/>
        <w:rPr>
          <w:rFonts w:hAnsi="標楷體"/>
          <w:spacing w:val="-23"/>
          <w:sz w:val="32"/>
          <w:szCs w:val="32"/>
        </w:rPr>
      </w:pPr>
      <w:r w:rsidRPr="00FE1A52">
        <w:rPr>
          <w:rFonts w:hAnsi="標楷體" w:hint="eastAsia"/>
          <w:sz w:val="32"/>
          <w:szCs w:val="32"/>
        </w:rPr>
        <w:t>時間</w:t>
      </w:r>
      <w:r w:rsidRPr="00FE1A52">
        <w:rPr>
          <w:rFonts w:hAnsi="標楷體" w:hint="eastAsia"/>
          <w:spacing w:val="-20"/>
          <w:sz w:val="32"/>
          <w:szCs w:val="32"/>
        </w:rPr>
        <w:t>：</w:t>
      </w:r>
      <w:r w:rsidRPr="00FE1A52">
        <w:rPr>
          <w:rFonts w:hAnsi="標楷體" w:hint="eastAsia"/>
          <w:spacing w:val="-23"/>
          <w:sz w:val="32"/>
          <w:szCs w:val="32"/>
        </w:rPr>
        <w:t>10</w:t>
      </w:r>
      <w:r>
        <w:rPr>
          <w:rFonts w:hAnsi="標楷體" w:hint="eastAsia"/>
          <w:spacing w:val="-23"/>
          <w:sz w:val="32"/>
          <w:szCs w:val="32"/>
        </w:rPr>
        <w:t>6</w:t>
      </w:r>
      <w:r w:rsidRPr="00FE1A52">
        <w:rPr>
          <w:rFonts w:hAnsi="標楷體" w:hint="eastAsia"/>
          <w:spacing w:val="-23"/>
          <w:sz w:val="32"/>
          <w:szCs w:val="32"/>
        </w:rPr>
        <w:t>年1</w:t>
      </w:r>
      <w:r>
        <w:rPr>
          <w:rFonts w:hAnsi="標楷體" w:hint="eastAsia"/>
          <w:spacing w:val="-23"/>
          <w:sz w:val="32"/>
          <w:szCs w:val="32"/>
        </w:rPr>
        <w:t>1</w:t>
      </w:r>
      <w:r w:rsidRPr="00FE1A52">
        <w:rPr>
          <w:rFonts w:hAnsi="標楷體" w:hint="eastAsia"/>
          <w:spacing w:val="-23"/>
          <w:sz w:val="32"/>
          <w:szCs w:val="32"/>
        </w:rPr>
        <w:t>月</w:t>
      </w:r>
      <w:r>
        <w:rPr>
          <w:rFonts w:hAnsi="標楷體" w:hint="eastAsia"/>
          <w:spacing w:val="-23"/>
          <w:sz w:val="32"/>
          <w:szCs w:val="32"/>
        </w:rPr>
        <w:t>27</w:t>
      </w:r>
      <w:r w:rsidRPr="00FE1A52">
        <w:rPr>
          <w:rFonts w:hAnsi="標楷體" w:hint="eastAsia"/>
          <w:spacing w:val="-23"/>
          <w:sz w:val="32"/>
          <w:szCs w:val="32"/>
        </w:rPr>
        <w:t>日</w:t>
      </w:r>
      <w:r w:rsidRPr="00FE1A52">
        <w:rPr>
          <w:rFonts w:hAnsi="標楷體"/>
          <w:spacing w:val="-23"/>
          <w:sz w:val="32"/>
          <w:szCs w:val="32"/>
        </w:rPr>
        <w:t>（星期</w:t>
      </w:r>
      <w:r>
        <w:rPr>
          <w:rFonts w:hAnsi="標楷體" w:hint="eastAsia"/>
          <w:spacing w:val="-23"/>
          <w:sz w:val="32"/>
          <w:szCs w:val="32"/>
        </w:rPr>
        <w:t>一</w:t>
      </w:r>
      <w:r w:rsidRPr="00FE1A52">
        <w:rPr>
          <w:rFonts w:hAnsi="標楷體"/>
          <w:spacing w:val="-23"/>
          <w:sz w:val="32"/>
          <w:szCs w:val="32"/>
        </w:rPr>
        <w:t>）上午9時至</w:t>
      </w:r>
      <w:r>
        <w:rPr>
          <w:rFonts w:hAnsi="標楷體" w:hint="eastAsia"/>
          <w:spacing w:val="-23"/>
          <w:sz w:val="32"/>
          <w:szCs w:val="32"/>
        </w:rPr>
        <w:t>12時、</w:t>
      </w:r>
      <w:r w:rsidRPr="00FE1A52">
        <w:rPr>
          <w:rFonts w:hAnsi="標楷體"/>
          <w:spacing w:val="-23"/>
          <w:sz w:val="32"/>
          <w:szCs w:val="32"/>
        </w:rPr>
        <w:t>下午</w:t>
      </w:r>
      <w:r>
        <w:rPr>
          <w:rFonts w:hAnsi="標楷體" w:hint="eastAsia"/>
          <w:spacing w:val="-23"/>
          <w:sz w:val="32"/>
          <w:szCs w:val="32"/>
        </w:rPr>
        <w:t>2</w:t>
      </w:r>
      <w:r w:rsidRPr="00FE1A52">
        <w:rPr>
          <w:rFonts w:hAnsi="標楷體"/>
          <w:spacing w:val="-23"/>
          <w:sz w:val="32"/>
          <w:szCs w:val="32"/>
        </w:rPr>
        <w:t>時30分</w:t>
      </w:r>
      <w:r>
        <w:rPr>
          <w:rFonts w:hAnsi="標楷體" w:hint="eastAsia"/>
          <w:spacing w:val="-23"/>
          <w:sz w:val="32"/>
          <w:szCs w:val="32"/>
        </w:rPr>
        <w:t>至</w:t>
      </w:r>
      <w:r w:rsidRPr="00FE1A52">
        <w:rPr>
          <w:rFonts w:hAnsi="標楷體"/>
          <w:spacing w:val="-23"/>
          <w:sz w:val="32"/>
          <w:szCs w:val="32"/>
        </w:rPr>
        <w:t>5時30分</w:t>
      </w:r>
    </w:p>
    <w:p w:rsidR="001B6CC9" w:rsidRPr="00FE1A52" w:rsidRDefault="001B6CC9" w:rsidP="001B6CC9">
      <w:pPr>
        <w:spacing w:line="500" w:lineRule="exact"/>
        <w:jc w:val="both"/>
        <w:rPr>
          <w:rFonts w:hAnsi="標楷體"/>
          <w:sz w:val="32"/>
          <w:szCs w:val="32"/>
        </w:rPr>
      </w:pPr>
      <w:r w:rsidRPr="00FE1A52">
        <w:rPr>
          <w:rFonts w:hAnsi="標楷體" w:hint="eastAsia"/>
          <w:sz w:val="32"/>
          <w:szCs w:val="32"/>
        </w:rPr>
        <w:t>地點：本院紅樓202會議室</w:t>
      </w:r>
    </w:p>
    <w:p w:rsidR="001B6CC9" w:rsidRPr="0057524E" w:rsidRDefault="001B6CC9" w:rsidP="001B6CC9">
      <w:pPr>
        <w:spacing w:line="420" w:lineRule="exact"/>
        <w:jc w:val="both"/>
        <w:rPr>
          <w:rFonts w:hAnsi="標楷體"/>
          <w:b/>
          <w:sz w:val="32"/>
          <w:szCs w:val="32"/>
          <w:u w:val="single"/>
        </w:rPr>
      </w:pPr>
    </w:p>
    <w:p w:rsidR="001B6CC9" w:rsidRPr="003B4A21" w:rsidRDefault="001B6CC9" w:rsidP="001B6CC9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3B4A21">
        <w:rPr>
          <w:rFonts w:hAnsi="標楷體" w:hint="eastAsia"/>
          <w:b/>
          <w:sz w:val="32"/>
          <w:szCs w:val="32"/>
        </w:rPr>
        <w:t>報告事項</w:t>
      </w:r>
    </w:p>
    <w:p w:rsidR="001B6CC9" w:rsidRDefault="001B6CC9" w:rsidP="001B6CC9">
      <w:pPr>
        <w:pStyle w:val="af1"/>
        <w:ind w:left="640" w:hangingChars="200" w:hanging="640"/>
        <w:rPr>
          <w:rFonts w:hAnsi="標楷體"/>
          <w:bCs/>
        </w:rPr>
      </w:pPr>
      <w:r w:rsidRPr="009A0BD9">
        <w:rPr>
          <w:rFonts w:hAnsi="標楷體" w:hint="eastAsia"/>
          <w:bCs/>
        </w:rPr>
        <w:t>宣讀上次會議議事錄。</w:t>
      </w:r>
    </w:p>
    <w:p w:rsidR="001B6CC9" w:rsidRDefault="001B6CC9" w:rsidP="001B6CC9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1B6CC9" w:rsidRPr="009A0BD9" w:rsidRDefault="001B6CC9" w:rsidP="001B6CC9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9A0BD9">
        <w:rPr>
          <w:rFonts w:hAnsi="標楷體" w:hint="eastAsia"/>
          <w:b/>
          <w:bCs/>
          <w:sz w:val="32"/>
          <w:szCs w:val="32"/>
        </w:rPr>
        <w:t>討論事項</w:t>
      </w:r>
    </w:p>
    <w:p w:rsidR="001B6CC9" w:rsidRPr="001B6CC9" w:rsidRDefault="001B6CC9" w:rsidP="001B6CC9">
      <w:pPr>
        <w:pStyle w:val="a6"/>
        <w:spacing w:beforeLines="50" w:before="180" w:line="500" w:lineRule="exact"/>
        <w:ind w:left="648" w:hangingChars="200" w:hanging="648"/>
        <w:jc w:val="both"/>
        <w:rPr>
          <w:rFonts w:hAnsi="標楷體"/>
          <w:spacing w:val="4"/>
          <w:sz w:val="32"/>
          <w:szCs w:val="32"/>
          <w:u w:val="single"/>
        </w:rPr>
      </w:pPr>
      <w:r w:rsidRPr="001B6CC9">
        <w:rPr>
          <w:rFonts w:hAnsi="標楷體" w:hint="eastAsia"/>
          <w:spacing w:val="4"/>
          <w:sz w:val="32"/>
          <w:szCs w:val="32"/>
          <w:u w:val="single"/>
        </w:rPr>
        <w:t>上午</w:t>
      </w:r>
    </w:p>
    <w:p w:rsidR="001B6CC9" w:rsidRPr="001B6CC9" w:rsidRDefault="001B6CC9" w:rsidP="001B6CC9">
      <w:pPr>
        <w:pStyle w:val="a6"/>
        <w:spacing w:beforeLines="50" w:before="180"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1B6CC9">
        <w:rPr>
          <w:rFonts w:hAnsi="標楷體" w:hint="eastAsia"/>
          <w:bCs/>
          <w:spacing w:val="4"/>
          <w:sz w:val="32"/>
          <w:szCs w:val="32"/>
        </w:rPr>
        <w:t>繼續</w:t>
      </w:r>
      <w:r w:rsidRPr="001B6CC9">
        <w:rPr>
          <w:rFonts w:hAnsi="標楷體"/>
          <w:bCs/>
          <w:spacing w:val="4"/>
          <w:sz w:val="32"/>
          <w:szCs w:val="32"/>
        </w:rPr>
        <w:t>審查</w:t>
      </w:r>
    </w:p>
    <w:p w:rsidR="001B6CC9" w:rsidRPr="001B6CC9" w:rsidRDefault="001B6CC9" w:rsidP="001B6CC9">
      <w:pPr>
        <w:pStyle w:val="a6"/>
        <w:spacing w:beforeLines="50" w:before="180" w:line="500" w:lineRule="exact"/>
        <w:ind w:left="648" w:hangingChars="200" w:hanging="648"/>
        <w:jc w:val="both"/>
        <w:rPr>
          <w:rFonts w:hAnsi="標楷體"/>
          <w:bCs/>
          <w:color w:val="7030A0"/>
          <w:sz w:val="32"/>
          <w:szCs w:val="32"/>
        </w:rPr>
      </w:pPr>
      <w:r w:rsidRPr="001B6CC9">
        <w:rPr>
          <w:rFonts w:hAnsi="標楷體" w:hint="eastAsia"/>
          <w:bCs/>
          <w:spacing w:val="4"/>
          <w:sz w:val="32"/>
          <w:szCs w:val="32"/>
        </w:rPr>
        <w:t>一、</w:t>
      </w:r>
      <w:proofErr w:type="gramStart"/>
      <w:r w:rsidRPr="001B6CC9">
        <w:rPr>
          <w:bCs/>
          <w:spacing w:val="4"/>
          <w:sz w:val="32"/>
          <w:szCs w:val="32"/>
        </w:rPr>
        <w:t>10</w:t>
      </w:r>
      <w:r w:rsidRPr="001B6CC9">
        <w:rPr>
          <w:rFonts w:hint="eastAsia"/>
          <w:bCs/>
          <w:spacing w:val="4"/>
          <w:sz w:val="32"/>
          <w:szCs w:val="32"/>
        </w:rPr>
        <w:t>7</w:t>
      </w:r>
      <w:proofErr w:type="gramEnd"/>
      <w:r w:rsidRPr="001B6CC9">
        <w:rPr>
          <w:rFonts w:hAnsi="標楷體"/>
          <w:spacing w:val="4"/>
          <w:sz w:val="32"/>
          <w:szCs w:val="32"/>
        </w:rPr>
        <w:t>年度中央政府總預算案關於內政部消防署及</w:t>
      </w:r>
      <w:r w:rsidRPr="001B6CC9">
        <w:rPr>
          <w:rFonts w:hAnsi="標楷體"/>
          <w:bCs/>
          <w:color w:val="000000"/>
          <w:sz w:val="32"/>
          <w:szCs w:val="32"/>
        </w:rPr>
        <w:t>所屬、</w:t>
      </w:r>
      <w:r w:rsidRPr="001B6CC9">
        <w:rPr>
          <w:rFonts w:hAnsi="標楷體"/>
          <w:spacing w:val="4"/>
          <w:sz w:val="32"/>
          <w:szCs w:val="32"/>
        </w:rPr>
        <w:t>移民署收支部分。</w:t>
      </w:r>
    </w:p>
    <w:p w:rsidR="001B6CC9" w:rsidRPr="001B6CC9" w:rsidRDefault="001B6CC9" w:rsidP="001B6CC9">
      <w:pPr>
        <w:pStyle w:val="a6"/>
        <w:spacing w:beforeLines="50" w:before="180" w:line="500" w:lineRule="exact"/>
        <w:ind w:left="640" w:hangingChars="200" w:hanging="640"/>
        <w:rPr>
          <w:spacing w:val="4"/>
          <w:sz w:val="32"/>
          <w:szCs w:val="32"/>
        </w:rPr>
      </w:pPr>
      <w:r w:rsidRPr="001B6CC9">
        <w:rPr>
          <w:rFonts w:hAnsi="標楷體" w:hint="eastAsia"/>
          <w:sz w:val="32"/>
          <w:szCs w:val="32"/>
        </w:rPr>
        <w:t>二、</w:t>
      </w:r>
      <w:proofErr w:type="gramStart"/>
      <w:r w:rsidRPr="001B6CC9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1B6CC9">
        <w:rPr>
          <w:rFonts w:hAnsi="標楷體"/>
          <w:bCs/>
          <w:spacing w:val="4"/>
          <w:sz w:val="32"/>
          <w:szCs w:val="32"/>
        </w:rPr>
        <w:t>年度中央政府總預算案（含附屬單位預算及綜計表</w:t>
      </w:r>
      <w:proofErr w:type="gramStart"/>
      <w:r w:rsidRPr="001B6CC9">
        <w:rPr>
          <w:rFonts w:hAnsi="標楷體"/>
          <w:bCs/>
          <w:spacing w:val="4"/>
          <w:sz w:val="32"/>
          <w:szCs w:val="32"/>
        </w:rPr>
        <w:t>─</w:t>
      </w:r>
      <w:proofErr w:type="gramEnd"/>
      <w:r w:rsidRPr="001B6CC9">
        <w:rPr>
          <w:rFonts w:hAnsi="標楷體"/>
          <w:bCs/>
          <w:spacing w:val="4"/>
          <w:sz w:val="32"/>
          <w:szCs w:val="32"/>
        </w:rPr>
        <w:t>非營業部分）關於內政部主管「</w:t>
      </w:r>
      <w:r w:rsidRPr="001B6CC9">
        <w:rPr>
          <w:rFonts w:hAnsi="標楷體" w:hint="eastAsia"/>
          <w:bCs/>
          <w:spacing w:val="4"/>
          <w:sz w:val="32"/>
          <w:szCs w:val="32"/>
        </w:rPr>
        <w:t>新住民發展</w:t>
      </w:r>
      <w:r w:rsidRPr="001B6CC9">
        <w:rPr>
          <w:rFonts w:hAnsi="標楷體"/>
          <w:bCs/>
          <w:spacing w:val="4"/>
          <w:sz w:val="32"/>
          <w:szCs w:val="32"/>
        </w:rPr>
        <w:t>基金」收支部分。</w:t>
      </w:r>
    </w:p>
    <w:p w:rsidR="001B6CC9" w:rsidRPr="001B6CC9" w:rsidRDefault="001B6CC9" w:rsidP="001B6CC9">
      <w:pPr>
        <w:snapToGrid w:val="0"/>
        <w:spacing w:line="380" w:lineRule="exact"/>
        <w:ind w:leftChars="299" w:left="1438" w:hangingChars="300" w:hanging="720"/>
        <w:rPr>
          <w:rFonts w:ascii="微軟正黑體" w:eastAsia="微軟正黑體" w:hAnsi="微軟正黑體"/>
          <w:bCs/>
          <w:spacing w:val="4"/>
        </w:rPr>
      </w:pPr>
      <w:r w:rsidRPr="001B6CC9">
        <w:rPr>
          <w:rFonts w:ascii="微軟正黑體" w:eastAsia="微軟正黑體" w:hAnsi="微軟正黑體" w:hint="eastAsia"/>
        </w:rPr>
        <w:t>說明：以上各案前經106年11月1日本會第9屆第4會期第12次全體委員會議</w:t>
      </w:r>
      <w:proofErr w:type="gramStart"/>
      <w:r w:rsidRPr="001B6CC9">
        <w:rPr>
          <w:rFonts w:ascii="微軟正黑體" w:eastAsia="微軟正黑體" w:hAnsi="微軟正黑體" w:hint="eastAsia"/>
        </w:rPr>
        <w:t>詢</w:t>
      </w:r>
      <w:proofErr w:type="gramEnd"/>
      <w:r w:rsidRPr="001B6CC9">
        <w:rPr>
          <w:rFonts w:ascii="微軟正黑體" w:eastAsia="微軟正黑體" w:hAnsi="微軟正黑體" w:hint="eastAsia"/>
        </w:rPr>
        <w:t>答完畢，本次會議處理提案。</w:t>
      </w:r>
    </w:p>
    <w:p w:rsidR="001B6CC9" w:rsidRPr="0095223E" w:rsidRDefault="001B6CC9" w:rsidP="0095223E">
      <w:pPr>
        <w:pStyle w:val="a6"/>
        <w:spacing w:beforeLines="50" w:before="180" w:line="500" w:lineRule="exact"/>
        <w:ind w:left="640" w:hangingChars="200" w:hanging="640"/>
        <w:jc w:val="both"/>
        <w:rPr>
          <w:rFonts w:hAnsi="標楷體"/>
          <w:sz w:val="32"/>
          <w:szCs w:val="32"/>
          <w:u w:val="single"/>
        </w:rPr>
      </w:pPr>
      <w:r w:rsidRPr="0095223E">
        <w:rPr>
          <w:rFonts w:hAnsi="標楷體" w:hint="eastAsia"/>
          <w:sz w:val="32"/>
          <w:szCs w:val="32"/>
          <w:u w:val="single"/>
        </w:rPr>
        <w:t>下午</w:t>
      </w:r>
    </w:p>
    <w:p w:rsidR="001B6CC9" w:rsidRPr="001B6CC9" w:rsidRDefault="001B6CC9" w:rsidP="001B6CC9">
      <w:pPr>
        <w:pStyle w:val="a6"/>
        <w:spacing w:beforeLines="50" w:before="180" w:line="500" w:lineRule="exact"/>
        <w:ind w:left="640" w:hangingChars="200" w:hanging="640"/>
        <w:jc w:val="both"/>
        <w:rPr>
          <w:sz w:val="32"/>
          <w:szCs w:val="32"/>
        </w:rPr>
      </w:pPr>
      <w:r w:rsidRPr="001B6CC9">
        <w:rPr>
          <w:rFonts w:hAnsi="標楷體" w:hint="eastAsia"/>
          <w:sz w:val="32"/>
          <w:szCs w:val="32"/>
        </w:rPr>
        <w:t>繼續</w:t>
      </w:r>
      <w:proofErr w:type="gramStart"/>
      <w:r w:rsidRPr="001B6CC9">
        <w:rPr>
          <w:rFonts w:hAnsi="標楷體" w:hint="eastAsia"/>
          <w:sz w:val="32"/>
          <w:szCs w:val="32"/>
        </w:rPr>
        <w:t>併</w:t>
      </w:r>
      <w:proofErr w:type="gramEnd"/>
      <w:r w:rsidRPr="001B6CC9">
        <w:rPr>
          <w:rFonts w:hAnsi="標楷體" w:hint="eastAsia"/>
          <w:sz w:val="32"/>
          <w:szCs w:val="32"/>
        </w:rPr>
        <w:t>案</w:t>
      </w:r>
      <w:r w:rsidRPr="001B6CC9">
        <w:rPr>
          <w:rFonts w:hint="eastAsia"/>
          <w:sz w:val="32"/>
          <w:szCs w:val="32"/>
        </w:rPr>
        <w:t>審查</w:t>
      </w:r>
    </w:p>
    <w:p w:rsidR="001B6CC9" w:rsidRPr="001B6CC9" w:rsidRDefault="001B6CC9" w:rsidP="001B6CC9">
      <w:pPr>
        <w:pStyle w:val="a6"/>
        <w:spacing w:beforeLines="50" w:before="180" w:line="500" w:lineRule="exact"/>
        <w:ind w:left="640" w:hangingChars="200" w:hanging="640"/>
        <w:jc w:val="both"/>
        <w:rPr>
          <w:sz w:val="32"/>
          <w:szCs w:val="32"/>
          <w:lang w:val="x-none"/>
        </w:rPr>
      </w:pPr>
      <w:r w:rsidRPr="001B6CC9">
        <w:rPr>
          <w:rFonts w:hint="eastAsia"/>
          <w:sz w:val="32"/>
          <w:szCs w:val="32"/>
        </w:rPr>
        <w:t>一</w:t>
      </w:r>
      <w:r w:rsidRPr="001B6CC9">
        <w:rPr>
          <w:rFonts w:hAnsi="標楷體" w:hint="eastAsia"/>
          <w:sz w:val="32"/>
          <w:szCs w:val="32"/>
        </w:rPr>
        <w:t>、</w:t>
      </w:r>
      <w:r w:rsidRPr="001B6CC9">
        <w:rPr>
          <w:rFonts w:hAnsi="標楷體" w:hint="eastAsia"/>
          <w:spacing w:val="4"/>
          <w:sz w:val="32"/>
          <w:szCs w:val="32"/>
        </w:rPr>
        <w:t>行政院</w:t>
      </w:r>
      <w:r w:rsidRPr="001B6CC9">
        <w:rPr>
          <w:rFonts w:hint="eastAsia"/>
          <w:sz w:val="32"/>
          <w:szCs w:val="32"/>
        </w:rPr>
        <w:t>函請審議「社會團體法草案」案。</w:t>
      </w:r>
    </w:p>
    <w:p w:rsidR="001B6CC9" w:rsidRPr="001B6CC9" w:rsidRDefault="001B6CC9" w:rsidP="001B6CC9">
      <w:pPr>
        <w:pStyle w:val="a6"/>
        <w:spacing w:beforeLines="50" w:before="180" w:line="500" w:lineRule="exact"/>
        <w:ind w:left="640" w:hangingChars="200" w:hanging="640"/>
        <w:jc w:val="both"/>
        <w:rPr>
          <w:sz w:val="32"/>
          <w:szCs w:val="32"/>
        </w:rPr>
      </w:pPr>
      <w:r w:rsidRPr="001B6CC9">
        <w:rPr>
          <w:rFonts w:hint="eastAsia"/>
          <w:sz w:val="32"/>
          <w:szCs w:val="32"/>
        </w:rPr>
        <w:t>二</w:t>
      </w:r>
      <w:r w:rsidRPr="001B6CC9">
        <w:rPr>
          <w:rFonts w:hAnsi="標楷體" w:hint="eastAsia"/>
          <w:sz w:val="32"/>
          <w:szCs w:val="32"/>
        </w:rPr>
        <w:t>、</w:t>
      </w:r>
      <w:r w:rsidRPr="001B6CC9">
        <w:rPr>
          <w:rFonts w:hint="eastAsia"/>
          <w:sz w:val="32"/>
          <w:szCs w:val="32"/>
        </w:rPr>
        <w:t>本院</w:t>
      </w:r>
      <w:r w:rsidRPr="001B6CC9">
        <w:rPr>
          <w:rFonts w:hAnsi="標楷體" w:hint="eastAsia"/>
          <w:spacing w:val="4"/>
          <w:sz w:val="32"/>
          <w:szCs w:val="32"/>
        </w:rPr>
        <w:t>委員</w:t>
      </w:r>
      <w:r w:rsidRPr="001B6CC9">
        <w:rPr>
          <w:rFonts w:hint="eastAsia"/>
          <w:sz w:val="32"/>
          <w:szCs w:val="32"/>
        </w:rPr>
        <w:t>賴瑞隆等16人擬具「社會團體法草案」案。</w:t>
      </w:r>
    </w:p>
    <w:p w:rsidR="00FF0BDB" w:rsidRPr="0066542A" w:rsidRDefault="001B6CC9" w:rsidP="00770924">
      <w:pPr>
        <w:pStyle w:val="a6"/>
        <w:spacing w:beforeLines="50" w:before="180" w:line="500" w:lineRule="exact"/>
        <w:ind w:left="640" w:hangingChars="200" w:hanging="640"/>
        <w:jc w:val="both"/>
        <w:rPr>
          <w:rFonts w:hAnsi="標楷體"/>
        </w:rPr>
      </w:pPr>
      <w:r w:rsidRPr="001B6CC9">
        <w:rPr>
          <w:rFonts w:hint="eastAsia"/>
          <w:sz w:val="32"/>
          <w:szCs w:val="32"/>
        </w:rPr>
        <w:t>三</w:t>
      </w:r>
      <w:r w:rsidRPr="001B6CC9">
        <w:rPr>
          <w:rFonts w:hAnsi="標楷體" w:hint="eastAsia"/>
          <w:sz w:val="32"/>
          <w:szCs w:val="32"/>
        </w:rPr>
        <w:t>、</w:t>
      </w:r>
      <w:r w:rsidRPr="001B6CC9">
        <w:rPr>
          <w:rFonts w:hint="eastAsia"/>
          <w:sz w:val="32"/>
          <w:szCs w:val="32"/>
        </w:rPr>
        <w:t>本院委員洪宗熠等25人擬具「社會團體法草案」案。</w:t>
      </w:r>
    </w:p>
    <w:sectPr w:rsidR="00FF0BDB" w:rsidRPr="0066542A" w:rsidSect="008D002D">
      <w:headerReference w:type="default" r:id="rId10"/>
      <w:footerReference w:type="default" r:id="rId11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23B" w:rsidRDefault="00B6523B">
      <w:r>
        <w:separator/>
      </w:r>
    </w:p>
  </w:endnote>
  <w:endnote w:type="continuationSeparator" w:id="0">
    <w:p w:rsidR="00B6523B" w:rsidRDefault="00B65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F185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E12C865" wp14:editId="619EB59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31F8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31F8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23B" w:rsidRDefault="00B6523B">
      <w:r>
        <w:separator/>
      </w:r>
    </w:p>
  </w:footnote>
  <w:footnote w:type="continuationSeparator" w:id="0">
    <w:p w:rsidR="00B6523B" w:rsidRDefault="00B652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F185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AC49CF8" wp14:editId="53C68DE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33F3037" wp14:editId="2A29582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F282738" wp14:editId="12753F4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E3E"/>
    <w:rsid w:val="00031F8E"/>
    <w:rsid w:val="00064D29"/>
    <w:rsid w:val="00093F36"/>
    <w:rsid w:val="0011406E"/>
    <w:rsid w:val="00145350"/>
    <w:rsid w:val="00150204"/>
    <w:rsid w:val="00171979"/>
    <w:rsid w:val="001A0D27"/>
    <w:rsid w:val="001B6CC9"/>
    <w:rsid w:val="001F10FA"/>
    <w:rsid w:val="001F1857"/>
    <w:rsid w:val="002056B4"/>
    <w:rsid w:val="002067A5"/>
    <w:rsid w:val="002174AD"/>
    <w:rsid w:val="002275EE"/>
    <w:rsid w:val="00252E92"/>
    <w:rsid w:val="0027556E"/>
    <w:rsid w:val="002A14CB"/>
    <w:rsid w:val="002C6FEC"/>
    <w:rsid w:val="002C785C"/>
    <w:rsid w:val="00313776"/>
    <w:rsid w:val="00314E3E"/>
    <w:rsid w:val="00322547"/>
    <w:rsid w:val="00364983"/>
    <w:rsid w:val="00374399"/>
    <w:rsid w:val="003C3762"/>
    <w:rsid w:val="003C6EFD"/>
    <w:rsid w:val="0048107A"/>
    <w:rsid w:val="004909E1"/>
    <w:rsid w:val="004B277A"/>
    <w:rsid w:val="00543006"/>
    <w:rsid w:val="005752D6"/>
    <w:rsid w:val="00577061"/>
    <w:rsid w:val="00596526"/>
    <w:rsid w:val="005D3F71"/>
    <w:rsid w:val="005F7ACD"/>
    <w:rsid w:val="006102F0"/>
    <w:rsid w:val="00632408"/>
    <w:rsid w:val="006377C5"/>
    <w:rsid w:val="006454A8"/>
    <w:rsid w:val="00661B3F"/>
    <w:rsid w:val="0066542A"/>
    <w:rsid w:val="006754A5"/>
    <w:rsid w:val="0072126B"/>
    <w:rsid w:val="00727C3F"/>
    <w:rsid w:val="00754797"/>
    <w:rsid w:val="00770924"/>
    <w:rsid w:val="007D05DA"/>
    <w:rsid w:val="007D5EF2"/>
    <w:rsid w:val="007E3638"/>
    <w:rsid w:val="00884EDA"/>
    <w:rsid w:val="008A48F3"/>
    <w:rsid w:val="008D002D"/>
    <w:rsid w:val="008D25D5"/>
    <w:rsid w:val="008E6C1B"/>
    <w:rsid w:val="0093353E"/>
    <w:rsid w:val="0095223E"/>
    <w:rsid w:val="0096381B"/>
    <w:rsid w:val="00997697"/>
    <w:rsid w:val="009C2F41"/>
    <w:rsid w:val="00A154AC"/>
    <w:rsid w:val="00A92D7D"/>
    <w:rsid w:val="00AC4094"/>
    <w:rsid w:val="00AE5AFB"/>
    <w:rsid w:val="00AE7493"/>
    <w:rsid w:val="00B6523B"/>
    <w:rsid w:val="00BD3593"/>
    <w:rsid w:val="00BD3A64"/>
    <w:rsid w:val="00BE3033"/>
    <w:rsid w:val="00BF27C6"/>
    <w:rsid w:val="00BF3A99"/>
    <w:rsid w:val="00C46A0E"/>
    <w:rsid w:val="00C608CE"/>
    <w:rsid w:val="00C60C2D"/>
    <w:rsid w:val="00CA05C8"/>
    <w:rsid w:val="00CA167A"/>
    <w:rsid w:val="00CC2450"/>
    <w:rsid w:val="00CF01CA"/>
    <w:rsid w:val="00D654ED"/>
    <w:rsid w:val="00D65A26"/>
    <w:rsid w:val="00D74F40"/>
    <w:rsid w:val="00D85583"/>
    <w:rsid w:val="00DC4559"/>
    <w:rsid w:val="00DE32A4"/>
    <w:rsid w:val="00DF2BA0"/>
    <w:rsid w:val="00DF69A4"/>
    <w:rsid w:val="00E476E8"/>
    <w:rsid w:val="00E5068B"/>
    <w:rsid w:val="00E57B9B"/>
    <w:rsid w:val="00E615C2"/>
    <w:rsid w:val="00E653BF"/>
    <w:rsid w:val="00E83981"/>
    <w:rsid w:val="00E839C3"/>
    <w:rsid w:val="00E946FD"/>
    <w:rsid w:val="00FB7104"/>
    <w:rsid w:val="00FE689B"/>
    <w:rsid w:val="00FF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aliases w:val=" 字元 字元, 字元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aliases w:val=" 字元 字元 字元, 字元 字元1"/>
    <w:link w:val="a6"/>
    <w:rsid w:val="001B6CC9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aliases w:val=" 字元 字元, 字元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aliases w:val=" 字元 字元 字元, 字元 字元1"/>
    <w:link w:val="a6"/>
    <w:rsid w:val="001B6CC9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9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4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29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5F82B-80BD-4CE0-B782-BCCF07CBE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6</TotalTime>
  <Pages>3</Pages>
  <Words>239</Words>
  <Characters>1363</Characters>
  <Application>Microsoft Office Word</Application>
  <DocSecurity>0</DocSecurity>
  <Lines>11</Lines>
  <Paragraphs>3</Paragraphs>
  <ScaleCrop>false</ScaleCrop>
  <Company>eic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2017-11-24T01:50:00Z</cp:lastPrinted>
  <dcterms:created xsi:type="dcterms:W3CDTF">2017-11-24T01:49:00Z</dcterms:created>
  <dcterms:modified xsi:type="dcterms:W3CDTF">2017-11-24T01:54:00Z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1060601070100900;1061005070200400;1061012070200600</vt:lpwstr>
  </property>
  <property fmtid="{D5CDD505-2E9C-101B-9397-08002B2CF9AE}" pid="8" name="billNoCount">
    <vt:lpwstr>1</vt:lpwstr>
  </property>
  <property fmtid="{D5CDD505-2E9C-101B-9397-08002B2CF9AE}" pid="9" name="開會時間1">
    <vt:lpwstr>106年11月27日（星期一）上午09時00分至下午5時30分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20171127</vt:lpwstr>
  </property>
  <property fmtid="{D5CDD505-2E9C-101B-9397-08002B2CF9AE}" pid="12" name="201711270-0">
    <vt:lpwstr>1060601070100900;1061005070200400;1061012070200600;</vt:lpwstr>
  </property>
  <property fmtid="{D5CDD505-2E9C-101B-9397-08002B2CF9AE}" pid="13" name="201711270-1">
    <vt:lpwstr/>
  </property>
  <property fmtid="{D5CDD505-2E9C-101B-9397-08002B2CF9AE}" pid="14" name="201711270-2">
    <vt:lpwstr/>
  </property>
  <property fmtid="{D5CDD505-2E9C-101B-9397-08002B2CF9AE}" pid="15" name="201711270-3">
    <vt:lpwstr/>
  </property>
  <property fmtid="{D5CDD505-2E9C-101B-9397-08002B2CF9AE}" pid="16" name="201711270-4">
    <vt:lpwstr/>
  </property>
  <property fmtid="{D5CDD505-2E9C-101B-9397-08002B2CF9AE}" pid="17" name="201711270-5">
    <vt:lpwstr/>
  </property>
  <property fmtid="{D5CDD505-2E9C-101B-9397-08002B2CF9AE}" pid="18" name="201711270-6">
    <vt:lpwstr/>
  </property>
  <property fmtid="{D5CDD505-2E9C-101B-9397-08002B2CF9AE}" pid="19" name="201711270-7">
    <vt:lpwstr/>
  </property>
  <property fmtid="{D5CDD505-2E9C-101B-9397-08002B2CF9AE}" pid="20" name="201711270-8">
    <vt:lpwstr/>
  </property>
  <property fmtid="{D5CDD505-2E9C-101B-9397-08002B2CF9AE}" pid="21" name="2017112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1064001680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1064001680</vt:lpwstr>
  </property>
  <property fmtid="{D5CDD505-2E9C-101B-9397-08002B2CF9AE}" pid="32" name="發文支號">
    <vt:lpwstr>0</vt:lpwstr>
  </property>
  <property fmtid="{D5CDD505-2E9C-101B-9397-08002B2CF9AE}" pid="33" name="TotFileSize">
    <vt:lpwstr>325</vt:lpwstr>
  </property>
</Properties>
</file>