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D1B83" w:rsidRDefault="002C7355">
      <w:pPr>
        <w:pStyle w:val="title"/>
        <w:rPr>
          <w:position w:val="20"/>
        </w:rPr>
      </w:pPr>
      <w:r w:rsidRPr="00FD1B8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0CAD3A8" wp14:editId="2026A27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D1B83">
        <w:rPr>
          <w:position w:val="20"/>
        </w:rPr>
        <w:t>立法院</w:t>
      </w:r>
      <w:bookmarkStart w:id="3" w:name="單位名稱"/>
      <w:bookmarkEnd w:id="3"/>
      <w:r w:rsidR="000C2DFB" w:rsidRPr="00FD1B83">
        <w:rPr>
          <w:position w:val="20"/>
        </w:rPr>
        <w:t>內政委員會</w:t>
      </w:r>
      <w:r w:rsidR="00064D29" w:rsidRPr="00FD1B83">
        <w:rPr>
          <w:position w:val="20"/>
        </w:rPr>
        <w:t xml:space="preserve">　開會通知單</w:t>
      </w:r>
    </w:p>
    <w:p w:rsidR="00064D29" w:rsidRPr="00FD1B83" w:rsidRDefault="002C7355">
      <w:pPr>
        <w:pStyle w:val="titlespace"/>
      </w:pPr>
      <w:r w:rsidRPr="00FD1B8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0689F9C" wp14:editId="18BFD6C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D1B83" w:rsidRDefault="00064D29">
      <w:pPr>
        <w:pStyle w:val="space2"/>
      </w:pPr>
    </w:p>
    <w:p w:rsidR="00064D29" w:rsidRPr="00FD1B83" w:rsidRDefault="00064D29">
      <w:pPr>
        <w:pStyle w:val="space2"/>
      </w:pPr>
    </w:p>
    <w:p w:rsidR="00064D29" w:rsidRPr="00FD1B83" w:rsidRDefault="00064D29">
      <w:pPr>
        <w:pStyle w:val="af0"/>
        <w:spacing w:line="360" w:lineRule="exact"/>
      </w:pPr>
      <w:r w:rsidRPr="00FD1B83">
        <w:t>受文者：</w:t>
      </w:r>
      <w:bookmarkStart w:id="5" w:name="受文者"/>
      <w:bookmarkEnd w:id="5"/>
      <w:r w:rsidR="004373D9" w:rsidRPr="004373D9">
        <w:rPr>
          <w:rFonts w:hint="eastAsia"/>
        </w:rPr>
        <w:t>本會委員</w:t>
      </w:r>
    </w:p>
    <w:p w:rsidR="00064D29" w:rsidRPr="00FD1B83" w:rsidRDefault="00064D29">
      <w:pPr>
        <w:pStyle w:val="space"/>
      </w:pPr>
    </w:p>
    <w:p w:rsidR="00064D29" w:rsidRPr="00FD1B83" w:rsidRDefault="00064D29">
      <w:pPr>
        <w:pStyle w:val="af1"/>
        <w:spacing w:line="240" w:lineRule="exact"/>
      </w:pPr>
      <w:r w:rsidRPr="00FD1B83">
        <w:fldChar w:fldCharType="begin"/>
      </w:r>
      <w:r w:rsidRPr="00FD1B83">
        <w:instrText xml:space="preserve"> MACROBUTTON  DocDispatch 發文日期：</w:instrText>
      </w:r>
      <w:r w:rsidRPr="00FD1B83">
        <w:fldChar w:fldCharType="end"/>
      </w:r>
      <w:bookmarkStart w:id="6" w:name="發文日期"/>
      <w:bookmarkEnd w:id="6"/>
      <w:r w:rsidR="00345040" w:rsidRPr="00FD1B83">
        <w:t>中華民國107年3月16日</w:t>
      </w:r>
    </w:p>
    <w:p w:rsidR="00064D29" w:rsidRPr="00FD1B83" w:rsidRDefault="00064D29">
      <w:pPr>
        <w:pStyle w:val="af1"/>
        <w:spacing w:line="240" w:lineRule="exact"/>
      </w:pPr>
      <w:r w:rsidRPr="00FD1B83">
        <w:t>發文字號：</w:t>
      </w:r>
      <w:bookmarkStart w:id="7" w:name="發文字號"/>
      <w:bookmarkEnd w:id="7"/>
      <w:r w:rsidR="000F48B2">
        <w:rPr>
          <w:rFonts w:hint="eastAsia"/>
        </w:rPr>
        <w:t>台立內字第</w:t>
      </w:r>
      <w:r w:rsidR="000F48B2">
        <w:t>1074000407號</w:t>
      </w:r>
    </w:p>
    <w:p w:rsidR="00064D29" w:rsidRPr="00FD1B83" w:rsidRDefault="00064D29">
      <w:pPr>
        <w:pStyle w:val="af1"/>
        <w:spacing w:line="240" w:lineRule="exact"/>
      </w:pPr>
      <w:r w:rsidRPr="00FD1B83">
        <w:fldChar w:fldCharType="begin"/>
      </w:r>
      <w:r w:rsidRPr="00FD1B83">
        <w:instrText xml:space="preserve"> MACROBUTTON  DocSpeed 速別：</w:instrText>
      </w:r>
      <w:r w:rsidRPr="00FD1B83">
        <w:fldChar w:fldCharType="end"/>
      </w:r>
      <w:bookmarkStart w:id="8" w:name="速別"/>
      <w:bookmarkEnd w:id="8"/>
      <w:r w:rsidR="00345040" w:rsidRPr="00FD1B83">
        <w:t>最速件</w:t>
      </w:r>
    </w:p>
    <w:p w:rsidR="00064D29" w:rsidRPr="00FD1B83" w:rsidRDefault="00064D29">
      <w:pPr>
        <w:pStyle w:val="af1"/>
        <w:spacing w:line="240" w:lineRule="exact"/>
      </w:pPr>
      <w:r w:rsidRPr="00FD1B83">
        <w:fldChar w:fldCharType="begin"/>
      </w:r>
      <w:r w:rsidRPr="00FD1B83">
        <w:instrText xml:space="preserve"> MACROBUTTON  DocSecurity 密等及解密條件或保密期限：</w:instrText>
      </w:r>
      <w:r w:rsidRPr="00FD1B83">
        <w:fldChar w:fldCharType="end"/>
      </w:r>
      <w:bookmarkStart w:id="9" w:name="密等及解密條件或保密期限"/>
      <w:bookmarkEnd w:id="9"/>
    </w:p>
    <w:p w:rsidR="00064D29" w:rsidRPr="00FD1B83" w:rsidRDefault="00064D29">
      <w:pPr>
        <w:pStyle w:val="af1"/>
        <w:spacing w:line="240" w:lineRule="exact"/>
      </w:pPr>
      <w:r w:rsidRPr="00FD1B83">
        <w:t>附件：</w:t>
      </w:r>
      <w:bookmarkStart w:id="10" w:name="附件"/>
      <w:bookmarkEnd w:id="10"/>
      <w:r w:rsidR="00345040" w:rsidRPr="00FD1B83">
        <w:t>議事日程及各案議案關係文書各1份</w:t>
      </w:r>
    </w:p>
    <w:p w:rsidR="00064D29" w:rsidRPr="00FD1B83" w:rsidRDefault="00064D29">
      <w:pPr>
        <w:pStyle w:val="af1"/>
        <w:spacing w:line="240" w:lineRule="exact"/>
      </w:pPr>
    </w:p>
    <w:p w:rsidR="00345040" w:rsidRPr="00FD1B83" w:rsidRDefault="00064D29" w:rsidP="0018283A">
      <w:pPr>
        <w:pStyle w:val="ac"/>
        <w:spacing w:line="280" w:lineRule="exact"/>
        <w:ind w:left="1699" w:rightChars="-60" w:right="-144" w:hangingChars="531" w:hanging="1699"/>
        <w:rPr>
          <w:rFonts w:hAnsi="標楷體"/>
        </w:rPr>
      </w:pPr>
      <w:r w:rsidRPr="00FD1B83">
        <w:rPr>
          <w:rFonts w:hAnsi="標楷體"/>
        </w:rPr>
        <w:t>開會事由：</w:t>
      </w:r>
      <w:bookmarkStart w:id="11" w:name="開會事由"/>
      <w:bookmarkEnd w:id="11"/>
      <w:r w:rsidR="007D5EF2" w:rsidRPr="00FD1B83">
        <w:rPr>
          <w:rFonts w:hAnsi="標楷體"/>
        </w:rPr>
        <w:t>立法院第</w:t>
      </w:r>
      <w:bookmarkStart w:id="12" w:name="屆別"/>
      <w:r w:rsidR="000C2DFB" w:rsidRPr="00FD1B83">
        <w:rPr>
          <w:rFonts w:hAnsi="標楷體"/>
        </w:rPr>
        <w:t>9</w:t>
      </w:r>
      <w:bookmarkEnd w:id="12"/>
      <w:r w:rsidR="007D5EF2" w:rsidRPr="00FD1B83">
        <w:rPr>
          <w:rFonts w:hAnsi="標楷體"/>
        </w:rPr>
        <w:t>屆第</w:t>
      </w:r>
      <w:bookmarkStart w:id="13" w:name="會期"/>
      <w:r w:rsidR="000C2DFB" w:rsidRPr="00FD1B83">
        <w:rPr>
          <w:rFonts w:hAnsi="標楷體"/>
        </w:rPr>
        <w:t>5</w:t>
      </w:r>
      <w:bookmarkEnd w:id="13"/>
      <w:r w:rsidR="007D5EF2" w:rsidRPr="00FD1B83">
        <w:rPr>
          <w:rFonts w:hAnsi="標楷體"/>
        </w:rPr>
        <w:t>會期</w:t>
      </w:r>
      <w:bookmarkStart w:id="14" w:name="委員會"/>
      <w:r w:rsidR="000C2DFB" w:rsidRPr="00FD1B83">
        <w:rPr>
          <w:rFonts w:hAnsi="標楷體"/>
        </w:rPr>
        <w:t>內政委員會</w:t>
      </w:r>
      <w:bookmarkEnd w:id="14"/>
      <w:r w:rsidR="00E83981" w:rsidRPr="00FD1B83">
        <w:rPr>
          <w:rFonts w:hAnsi="標楷體"/>
        </w:rPr>
        <w:t>第</w:t>
      </w:r>
      <w:r w:rsidR="00903B4E" w:rsidRPr="00FD1B83">
        <w:rPr>
          <w:rFonts w:hAnsi="標楷體"/>
        </w:rPr>
        <w:t>6</w:t>
      </w:r>
      <w:r w:rsidR="00E83981" w:rsidRPr="00FD1B83">
        <w:rPr>
          <w:rFonts w:hAnsi="標楷體"/>
        </w:rPr>
        <w:t>次全體委員會議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一、審查委員趙正宇等16人擬具「土地徵收條例第五十七</w:t>
      </w:r>
      <w:proofErr w:type="gramStart"/>
      <w:r w:rsidRPr="00FD1B83">
        <w:rPr>
          <w:rFonts w:hAnsi="標楷體"/>
        </w:rPr>
        <w:t>條</w:t>
      </w:r>
      <w:proofErr w:type="gramEnd"/>
      <w:r w:rsidRPr="00FD1B83">
        <w:rPr>
          <w:rFonts w:hAnsi="標楷體"/>
        </w:rPr>
        <w:t>條文修正草案」案。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二、審查委員李昆澤等17人擬具「土地徵收條例第四十</w:t>
      </w:r>
      <w:proofErr w:type="gramStart"/>
      <w:r w:rsidRPr="00FD1B83">
        <w:rPr>
          <w:rFonts w:hAnsi="標楷體"/>
        </w:rPr>
        <w:t>條</w:t>
      </w:r>
      <w:proofErr w:type="gramEnd"/>
      <w:r w:rsidRPr="00FD1B83">
        <w:rPr>
          <w:rFonts w:hAnsi="標楷體"/>
        </w:rPr>
        <w:t>條文修正草案」案。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三、審查委員陳明文等17人擬具「土地徵收條例第五十七</w:t>
      </w:r>
      <w:proofErr w:type="gramStart"/>
      <w:r w:rsidRPr="00FD1B83">
        <w:rPr>
          <w:rFonts w:hAnsi="標楷體"/>
        </w:rPr>
        <w:t>條</w:t>
      </w:r>
      <w:proofErr w:type="gramEnd"/>
      <w:r w:rsidRPr="00FD1B83">
        <w:rPr>
          <w:rFonts w:hAnsi="標楷體"/>
        </w:rPr>
        <w:t>條文修正草案」案。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四、審查委員趙正宇等18人擬具「土地徵收條例第五十七</w:t>
      </w:r>
      <w:proofErr w:type="gramStart"/>
      <w:r w:rsidRPr="00FD1B83">
        <w:rPr>
          <w:rFonts w:hAnsi="標楷體"/>
        </w:rPr>
        <w:t>條</w:t>
      </w:r>
      <w:proofErr w:type="gramEnd"/>
      <w:r w:rsidRPr="00FD1B83">
        <w:rPr>
          <w:rFonts w:hAnsi="標楷體"/>
        </w:rPr>
        <w:t>條文修正草案」案。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五、審查委員劉世芳等18人擬具「土地徵收條例第五十七</w:t>
      </w:r>
      <w:proofErr w:type="gramStart"/>
      <w:r w:rsidRPr="00FD1B83">
        <w:rPr>
          <w:rFonts w:hAnsi="標楷體"/>
        </w:rPr>
        <w:t>條</w:t>
      </w:r>
      <w:proofErr w:type="gramEnd"/>
      <w:r w:rsidRPr="00FD1B83">
        <w:rPr>
          <w:rFonts w:hAnsi="標楷體"/>
        </w:rPr>
        <w:t>條文修正草案」案。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六、審查委員顏寬</w:t>
      </w:r>
      <w:proofErr w:type="gramStart"/>
      <w:r w:rsidRPr="00FD1B83">
        <w:rPr>
          <w:rFonts w:hAnsi="標楷體"/>
        </w:rPr>
        <w:t>恒</w:t>
      </w:r>
      <w:proofErr w:type="gramEnd"/>
      <w:r w:rsidRPr="00FD1B83">
        <w:rPr>
          <w:rFonts w:hAnsi="標楷體"/>
        </w:rPr>
        <w:t>等18人擬具「土地徵收條例第五十七</w:t>
      </w:r>
      <w:proofErr w:type="gramStart"/>
      <w:r w:rsidRPr="00FD1B83">
        <w:rPr>
          <w:rFonts w:hAnsi="標楷體"/>
        </w:rPr>
        <w:t>條</w:t>
      </w:r>
      <w:proofErr w:type="gramEnd"/>
      <w:r w:rsidRPr="00FD1B83">
        <w:rPr>
          <w:rFonts w:hAnsi="標楷體"/>
        </w:rPr>
        <w:t>條文修正草案」案。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七、審查委員李彥秀等16人擬具「土地徵收條例第五十七</w:t>
      </w:r>
      <w:proofErr w:type="gramStart"/>
      <w:r w:rsidRPr="00FD1B83">
        <w:rPr>
          <w:rFonts w:hAnsi="標楷體"/>
        </w:rPr>
        <w:t>條</w:t>
      </w:r>
      <w:proofErr w:type="gramEnd"/>
      <w:r w:rsidRPr="00FD1B83">
        <w:rPr>
          <w:rFonts w:hAnsi="標楷體"/>
        </w:rPr>
        <w:t>條文修正草案」案。</w:t>
      </w:r>
    </w:p>
    <w:p w:rsidR="00345040" w:rsidRPr="00FD1B83" w:rsidRDefault="00345040" w:rsidP="0018283A">
      <w:pPr>
        <w:pStyle w:val="ac"/>
        <w:spacing w:line="280" w:lineRule="exact"/>
        <w:ind w:leftChars="667" w:left="2241" w:rightChars="-71" w:right="-170" w:hangingChars="200" w:hanging="640"/>
        <w:rPr>
          <w:rFonts w:hAnsi="標楷體"/>
        </w:rPr>
      </w:pPr>
      <w:r w:rsidRPr="00FD1B83">
        <w:rPr>
          <w:rFonts w:hAnsi="標楷體"/>
        </w:rPr>
        <w:t>八、審查請願文書4案。</w:t>
      </w:r>
    </w:p>
    <w:p w:rsidR="00064D29" w:rsidRPr="00FD1B83" w:rsidRDefault="00064D29" w:rsidP="0018283A">
      <w:pPr>
        <w:pStyle w:val="ac"/>
        <w:spacing w:line="280" w:lineRule="exact"/>
        <w:rPr>
          <w:rFonts w:hAnsi="標楷體"/>
        </w:rPr>
      </w:pPr>
      <w:r w:rsidRPr="00FD1B83">
        <w:rPr>
          <w:rFonts w:hAnsi="標楷體"/>
        </w:rPr>
        <w:fldChar w:fldCharType="begin"/>
      </w:r>
      <w:r w:rsidRPr="00FD1B83">
        <w:rPr>
          <w:rFonts w:hAnsi="標楷體"/>
        </w:rPr>
        <w:instrText xml:space="preserve"> MACROBUTTON  DocMeetingTime 開會時間：</w:instrText>
      </w:r>
      <w:r w:rsidRPr="00FD1B83">
        <w:rPr>
          <w:rFonts w:hAnsi="標楷體"/>
        </w:rPr>
        <w:fldChar w:fldCharType="end"/>
      </w:r>
      <w:bookmarkStart w:id="15" w:name="開會時間"/>
      <w:r w:rsidR="000C2DFB" w:rsidRPr="00FD1B83">
        <w:rPr>
          <w:rFonts w:hAnsi="標楷體"/>
        </w:rPr>
        <w:t>107年3月22日（星期四）上午9時至下午5時30分</w:t>
      </w:r>
      <w:bookmarkEnd w:id="15"/>
    </w:p>
    <w:p w:rsidR="00064D29" w:rsidRPr="00FD1B83" w:rsidRDefault="00064D29" w:rsidP="0018283A">
      <w:pPr>
        <w:pStyle w:val="ac"/>
        <w:spacing w:line="280" w:lineRule="exact"/>
        <w:rPr>
          <w:rFonts w:hAnsi="標楷體"/>
        </w:rPr>
      </w:pPr>
      <w:r w:rsidRPr="00FD1B83">
        <w:rPr>
          <w:rFonts w:hAnsi="標楷體"/>
        </w:rPr>
        <w:t>開會地點：</w:t>
      </w:r>
      <w:bookmarkStart w:id="16" w:name="開會地點"/>
      <w:bookmarkEnd w:id="16"/>
      <w:r w:rsidR="000C2DFB" w:rsidRPr="00FD1B83">
        <w:rPr>
          <w:rFonts w:hAnsi="標楷體"/>
        </w:rPr>
        <w:t>紅樓202會議室</w:t>
      </w:r>
    </w:p>
    <w:p w:rsidR="00064D29" w:rsidRPr="00FD1B83" w:rsidRDefault="00064D29" w:rsidP="0018283A">
      <w:pPr>
        <w:pStyle w:val="af2"/>
        <w:spacing w:line="280" w:lineRule="exact"/>
      </w:pPr>
      <w:r w:rsidRPr="00FD1B83">
        <w:t>主持人：</w:t>
      </w:r>
      <w:bookmarkStart w:id="17" w:name="主席"/>
      <w:bookmarkEnd w:id="17"/>
      <w:r w:rsidR="000C2DFB" w:rsidRPr="00FD1B83">
        <w:t>楊委員鎮</w:t>
      </w:r>
      <w:proofErr w:type="gramStart"/>
      <w:r w:rsidR="000C2DFB" w:rsidRPr="00FD1B83">
        <w:t>浯</w:t>
      </w:r>
      <w:proofErr w:type="gramEnd"/>
    </w:p>
    <w:p w:rsidR="00064D29" w:rsidRPr="00FD1B83" w:rsidRDefault="00064D29" w:rsidP="0018283A">
      <w:pPr>
        <w:pStyle w:val="af2"/>
        <w:spacing w:line="280" w:lineRule="exact"/>
        <w:rPr>
          <w:sz w:val="24"/>
        </w:rPr>
      </w:pPr>
      <w:r w:rsidRPr="00FD1B83">
        <w:t>聯絡人及電話：</w:t>
      </w:r>
      <w:bookmarkStart w:id="18" w:name="聯絡人及電話"/>
      <w:bookmarkEnd w:id="18"/>
      <w:proofErr w:type="gramStart"/>
      <w:r w:rsidR="000C2DFB" w:rsidRPr="00FD1B83">
        <w:t>賴映潔</w:t>
      </w:r>
      <w:proofErr w:type="gramEnd"/>
      <w:r w:rsidR="000C2DFB" w:rsidRPr="00FD1B83">
        <w:t xml:space="preserve">  02-23585508  傳真：02-23585502</w:t>
      </w:r>
    </w:p>
    <w:p w:rsidR="00064D29" w:rsidRPr="00FD1B83" w:rsidRDefault="00064D29" w:rsidP="0018283A">
      <w:pPr>
        <w:pStyle w:val="af3"/>
        <w:spacing w:line="280" w:lineRule="exact"/>
        <w:ind w:left="1120" w:hangingChars="350" w:hanging="1120"/>
      </w:pPr>
      <w:r w:rsidRPr="00FD1B83">
        <w:t>出席者：</w:t>
      </w:r>
      <w:bookmarkStart w:id="19" w:name="出席者"/>
      <w:bookmarkEnd w:id="19"/>
      <w:r w:rsidR="00315118" w:rsidRPr="00FD1B83">
        <w:t>本會委員</w:t>
      </w:r>
    </w:p>
    <w:p w:rsidR="00064D29" w:rsidRPr="00FD1B83" w:rsidRDefault="00064D29" w:rsidP="0018283A">
      <w:pPr>
        <w:pStyle w:val="af4"/>
        <w:tabs>
          <w:tab w:val="left" w:pos="1560"/>
        </w:tabs>
        <w:spacing w:before="0" w:line="280" w:lineRule="exact"/>
        <w:ind w:left="1328" w:rightChars="50" w:right="120" w:hangingChars="415" w:hanging="1328"/>
      </w:pPr>
      <w:r w:rsidRPr="00FD1B83">
        <w:t>列席者：</w:t>
      </w:r>
      <w:bookmarkStart w:id="20" w:name="列席者"/>
      <w:bookmarkEnd w:id="20"/>
      <w:r w:rsidR="00315118" w:rsidRPr="00FD1B83">
        <w:t>趙委員正宇、</w:t>
      </w:r>
      <w:proofErr w:type="gramStart"/>
      <w:r w:rsidR="00315118" w:rsidRPr="00FD1B83">
        <w:t>李委員昆澤</w:t>
      </w:r>
      <w:proofErr w:type="gramEnd"/>
      <w:r w:rsidR="00315118" w:rsidRPr="00FD1B83">
        <w:t>、陳委員明文、劉委員</w:t>
      </w:r>
      <w:proofErr w:type="gramStart"/>
      <w:r w:rsidR="00315118" w:rsidRPr="00FD1B83">
        <w:t>世</w:t>
      </w:r>
      <w:proofErr w:type="gramEnd"/>
      <w:r w:rsidR="00315118" w:rsidRPr="00FD1B83">
        <w:t>芳、顏委員寬</w:t>
      </w:r>
      <w:proofErr w:type="gramStart"/>
      <w:r w:rsidR="00315118" w:rsidRPr="00FD1B83">
        <w:t>恒</w:t>
      </w:r>
      <w:proofErr w:type="gramEnd"/>
      <w:r w:rsidR="00315118" w:rsidRPr="00FD1B83">
        <w:t>、李委員</w:t>
      </w:r>
      <w:proofErr w:type="gramStart"/>
      <w:r w:rsidR="00315118" w:rsidRPr="00FD1B83">
        <w:t>彥</w:t>
      </w:r>
      <w:proofErr w:type="gramEnd"/>
      <w:r w:rsidR="00315118" w:rsidRPr="00FD1B83">
        <w:t>秀</w:t>
      </w:r>
      <w:r w:rsidR="00C86941" w:rsidRPr="00FD1B83">
        <w:t>、本院其他委員會委員</w:t>
      </w:r>
      <w:r w:rsidRPr="00FD1B83">
        <w:br/>
      </w:r>
      <w:r w:rsidR="00C86941" w:rsidRPr="00FD1B83">
        <w:t>內政部部長葉俊榮、國防部、交通部、經濟部</w:t>
      </w:r>
    </w:p>
    <w:p w:rsidR="00064D29" w:rsidRPr="00FD1B83" w:rsidRDefault="00064D29" w:rsidP="0018283A">
      <w:pPr>
        <w:pStyle w:val="af6"/>
        <w:spacing w:line="220" w:lineRule="exact"/>
        <w:ind w:left="658" w:hangingChars="274" w:hanging="658"/>
        <w:rPr>
          <w:rFonts w:hAnsi="標楷體"/>
        </w:rPr>
      </w:pPr>
      <w:r w:rsidRPr="00FD1B83">
        <w:rPr>
          <w:rFonts w:hAnsi="標楷體"/>
        </w:rPr>
        <w:t>副本：</w:t>
      </w:r>
      <w:bookmarkStart w:id="21" w:name="副本"/>
      <w:bookmarkEnd w:id="21"/>
      <w:r w:rsidR="00706E36" w:rsidRPr="00FD1B83">
        <w:rPr>
          <w:rFonts w:hAnsi="標楷體"/>
        </w:rPr>
        <w:t>本院各相關單位</w:t>
      </w:r>
    </w:p>
    <w:p w:rsidR="00F61006" w:rsidRPr="00FD1B83" w:rsidRDefault="00F61006" w:rsidP="0018283A">
      <w:pPr>
        <w:pStyle w:val="af6"/>
        <w:spacing w:line="220" w:lineRule="exact"/>
        <w:rPr>
          <w:rFonts w:hAnsi="標楷體"/>
        </w:rPr>
      </w:pPr>
      <w:r w:rsidRPr="00FD1B83">
        <w:rPr>
          <w:rFonts w:hAnsi="標楷體"/>
        </w:rPr>
        <w:t>備註：</w:t>
      </w:r>
      <w:bookmarkStart w:id="22" w:name="備註"/>
      <w:bookmarkEnd w:id="22"/>
    </w:p>
    <w:p w:rsidR="00706E36" w:rsidRPr="00FD1B83" w:rsidRDefault="00706E36" w:rsidP="0018283A">
      <w:pPr>
        <w:pStyle w:val="af6"/>
        <w:numPr>
          <w:ilvl w:val="0"/>
          <w:numId w:val="3"/>
        </w:numPr>
        <w:spacing w:line="220" w:lineRule="exact"/>
        <w:rPr>
          <w:rFonts w:hAnsi="標楷體"/>
        </w:rPr>
      </w:pPr>
      <w:bookmarkStart w:id="23" w:name="備註1"/>
      <w:r w:rsidRPr="00FD1B83">
        <w:rPr>
          <w:rFonts w:hAnsi="標楷體"/>
        </w:rPr>
        <w:t>委員登記發言時間及方式：</w:t>
      </w:r>
    </w:p>
    <w:p w:rsidR="00706E36" w:rsidRPr="00FD1B83" w:rsidRDefault="00706E36" w:rsidP="0018283A">
      <w:pPr>
        <w:pStyle w:val="af6"/>
        <w:numPr>
          <w:ilvl w:val="1"/>
          <w:numId w:val="3"/>
        </w:numPr>
        <w:spacing w:line="220" w:lineRule="exact"/>
        <w:rPr>
          <w:rFonts w:hAnsi="標楷體"/>
        </w:rPr>
      </w:pPr>
      <w:r w:rsidRPr="00FD1B83">
        <w:rPr>
          <w:rFonts w:hAnsi="標楷體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706E36" w:rsidRPr="00FD1B83" w:rsidRDefault="00706E36" w:rsidP="0018283A">
      <w:pPr>
        <w:pStyle w:val="af6"/>
        <w:numPr>
          <w:ilvl w:val="1"/>
          <w:numId w:val="3"/>
        </w:numPr>
        <w:spacing w:line="220" w:lineRule="exact"/>
        <w:rPr>
          <w:rFonts w:hAnsi="標楷體"/>
        </w:rPr>
      </w:pPr>
      <w:r w:rsidRPr="00FD1B83">
        <w:rPr>
          <w:rFonts w:hAnsi="標楷體"/>
        </w:rPr>
        <w:t>上午9時以後，不分出、列席委員，均親自依序於其後繼續登記。</w:t>
      </w:r>
    </w:p>
    <w:p w:rsidR="00706E36" w:rsidRPr="00FD1B83" w:rsidRDefault="00706E36" w:rsidP="0018283A">
      <w:pPr>
        <w:pStyle w:val="af6"/>
        <w:numPr>
          <w:ilvl w:val="0"/>
          <w:numId w:val="3"/>
        </w:numPr>
        <w:spacing w:line="220" w:lineRule="exact"/>
        <w:rPr>
          <w:rFonts w:hAnsi="標楷體"/>
        </w:rPr>
      </w:pPr>
      <w:r w:rsidRPr="00FD1B83">
        <w:rPr>
          <w:rFonts w:hAnsi="標楷體"/>
        </w:rPr>
        <w:t>請相關單位將口頭報告之書面資料</w:t>
      </w:r>
      <w:r w:rsidR="00151ADC" w:rsidRPr="00FD1B83">
        <w:rPr>
          <w:rFonts w:hAnsi="標楷體" w:hint="eastAsia"/>
        </w:rPr>
        <w:t>13</w:t>
      </w:r>
      <w:r w:rsidRPr="00FD1B83">
        <w:rPr>
          <w:rFonts w:hAnsi="標楷體"/>
        </w:rPr>
        <w:t>0份儘速送至本會，並將電子檔傳至dtp@ly.gov.tw、ly20688@ly.gov.tw；另列席官員名單請回傳本會</w:t>
      </w:r>
      <w:r w:rsidR="00151ADC" w:rsidRPr="00FD1B83">
        <w:rPr>
          <w:rFonts w:hAnsi="標楷體" w:hint="eastAsia"/>
        </w:rPr>
        <w:t>鄧</w:t>
      </w:r>
      <w:r w:rsidRPr="00FD1B83">
        <w:rPr>
          <w:rFonts w:hAnsi="標楷體"/>
        </w:rPr>
        <w:t>小姐ly20</w:t>
      </w:r>
      <w:r w:rsidR="00151ADC" w:rsidRPr="00FD1B83">
        <w:rPr>
          <w:rFonts w:hAnsi="標楷體" w:hint="eastAsia"/>
        </w:rPr>
        <w:t>850</w:t>
      </w:r>
      <w:r w:rsidRPr="00FD1B83">
        <w:rPr>
          <w:rFonts w:hAnsi="標楷體"/>
        </w:rPr>
        <w:t>@ly.gov.tw</w:t>
      </w:r>
      <w:proofErr w:type="gramStart"/>
      <w:r w:rsidRPr="00FD1B83">
        <w:rPr>
          <w:rFonts w:hAnsi="標楷體"/>
        </w:rPr>
        <w:t>或電復</w:t>
      </w:r>
      <w:proofErr w:type="gramEnd"/>
      <w:r w:rsidRPr="00FD1B83">
        <w:rPr>
          <w:rFonts w:hAnsi="標楷體"/>
        </w:rPr>
        <w:t>02-2358550</w:t>
      </w:r>
      <w:r w:rsidR="00151ADC" w:rsidRPr="00FD1B83">
        <w:rPr>
          <w:rFonts w:hAnsi="標楷體" w:hint="eastAsia"/>
        </w:rPr>
        <w:t>5</w:t>
      </w:r>
      <w:r w:rsidRPr="00FD1B83">
        <w:rPr>
          <w:rFonts w:hAnsi="標楷體"/>
        </w:rPr>
        <w:t>。</w:t>
      </w:r>
    </w:p>
    <w:p w:rsidR="00064D29" w:rsidRPr="00FD1B83" w:rsidRDefault="00E224BB" w:rsidP="0018283A">
      <w:pPr>
        <w:pStyle w:val="space1"/>
        <w:numPr>
          <w:ilvl w:val="0"/>
          <w:numId w:val="3"/>
        </w:numPr>
        <w:spacing w:line="220" w:lineRule="exact"/>
      </w:pPr>
      <w:bookmarkStart w:id="24" w:name="備註2"/>
      <w:bookmarkEnd w:id="23"/>
      <w:r>
        <w:rPr>
          <w:noProof/>
        </w:rPr>
        <w:drawing>
          <wp:anchor distT="0" distB="0" distL="114300" distR="114300" simplePos="0" relativeHeight="251659776" behindDoc="0" locked="0" layoutInCell="1" allowOverlap="1" wp14:anchorId="49F1A7CA" wp14:editId="56BED8C2">
            <wp:simplePos x="0" y="0"/>
            <wp:positionH relativeFrom="column">
              <wp:posOffset>661670</wp:posOffset>
            </wp:positionH>
            <wp:positionV relativeFrom="paragraph">
              <wp:posOffset>429895</wp:posOffset>
            </wp:positionV>
            <wp:extent cx="4355465" cy="874395"/>
            <wp:effectExtent l="0" t="0" r="6985" b="1905"/>
            <wp:wrapNone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465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2DFB" w:rsidRPr="00FD1B83">
        <w:t>請將本次會議資料電子檔，利用貴單位之政府單位憑證(GCA卡)及本發文</w:t>
      </w:r>
      <w:proofErr w:type="gramStart"/>
      <w:r w:rsidR="000C2DFB" w:rsidRPr="00FD1B83">
        <w:t>文</w:t>
      </w:r>
      <w:proofErr w:type="gramEnd"/>
      <w:r w:rsidR="000C2DFB" w:rsidRPr="00FD1B83">
        <w:t>號上傳至「議案整合暨綜合查詢系統(http://misq.ly.gov.tw)」之「政府單位專區」，上傳檔案需為可編修之PDF檔案。</w:t>
      </w:r>
      <w:bookmarkEnd w:id="24"/>
    </w:p>
    <w:p w:rsidR="00E224BB" w:rsidRDefault="00E224BB" w:rsidP="0018283A">
      <w:pPr>
        <w:pStyle w:val="space1"/>
        <w:jc w:val="center"/>
        <w:sectPr w:rsidR="00E224BB" w:rsidSect="00903B4E">
          <w:headerReference w:type="default" r:id="rId9"/>
          <w:footerReference w:type="default" r:id="rId10"/>
          <w:pgSz w:w="11906" w:h="16838" w:code="9"/>
          <w:pgMar w:top="1418" w:right="1304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B00228" w:rsidRPr="001E4ACC" w:rsidRDefault="00B00228" w:rsidP="00B00228">
      <w:pPr>
        <w:tabs>
          <w:tab w:val="left" w:pos="8686"/>
        </w:tabs>
        <w:spacing w:line="380" w:lineRule="exact"/>
        <w:ind w:rightChars="-253" w:right="-607"/>
        <w:rPr>
          <w:rFonts w:ascii="Times New Roman"/>
          <w:b/>
          <w:spacing w:val="-8"/>
          <w:sz w:val="36"/>
          <w:szCs w:val="36"/>
        </w:rPr>
      </w:pPr>
      <w:r w:rsidRPr="001E4ACC">
        <w:rPr>
          <w:rFonts w:ascii="Times New Roman"/>
          <w:b/>
          <w:spacing w:val="-8"/>
          <w:sz w:val="36"/>
          <w:szCs w:val="36"/>
        </w:rPr>
        <w:lastRenderedPageBreak/>
        <w:t>立法院第</w:t>
      </w:r>
      <w:r w:rsidRPr="001E4ACC">
        <w:rPr>
          <w:rFonts w:ascii="Times New Roman"/>
          <w:b/>
          <w:spacing w:val="-8"/>
          <w:sz w:val="36"/>
          <w:szCs w:val="36"/>
        </w:rPr>
        <w:t>9</w:t>
      </w:r>
      <w:r w:rsidRPr="001E4ACC">
        <w:rPr>
          <w:rFonts w:ascii="Times New Roman"/>
          <w:b/>
          <w:spacing w:val="-8"/>
          <w:sz w:val="36"/>
          <w:szCs w:val="36"/>
        </w:rPr>
        <w:t>屆第</w:t>
      </w:r>
      <w:r w:rsidRPr="001E4ACC">
        <w:rPr>
          <w:rFonts w:ascii="Times New Roman"/>
          <w:b/>
          <w:spacing w:val="-8"/>
          <w:sz w:val="36"/>
          <w:szCs w:val="36"/>
        </w:rPr>
        <w:t>5</w:t>
      </w:r>
      <w:r w:rsidRPr="001E4ACC">
        <w:rPr>
          <w:rFonts w:ascii="Times New Roman"/>
          <w:b/>
          <w:spacing w:val="-8"/>
          <w:sz w:val="36"/>
          <w:szCs w:val="36"/>
        </w:rPr>
        <w:t>會期內政委員會第</w:t>
      </w:r>
      <w:r>
        <w:rPr>
          <w:rFonts w:ascii="Times New Roman" w:hint="eastAsia"/>
          <w:b/>
          <w:spacing w:val="-8"/>
          <w:sz w:val="36"/>
          <w:szCs w:val="36"/>
        </w:rPr>
        <w:t>6</w:t>
      </w:r>
      <w:r w:rsidRPr="001E4ACC">
        <w:rPr>
          <w:rFonts w:ascii="Times New Roman"/>
          <w:b/>
          <w:spacing w:val="-8"/>
          <w:sz w:val="36"/>
          <w:szCs w:val="36"/>
        </w:rPr>
        <w:t>次全體委員會議議事日程</w:t>
      </w:r>
    </w:p>
    <w:p w:rsidR="00B00228" w:rsidRPr="001E4ACC" w:rsidRDefault="00B00228" w:rsidP="00B00228">
      <w:pPr>
        <w:spacing w:line="360" w:lineRule="exact"/>
        <w:ind w:left="960" w:hangingChars="300" w:hanging="960"/>
        <w:rPr>
          <w:rFonts w:ascii="Times New Roman"/>
          <w:sz w:val="32"/>
          <w:szCs w:val="32"/>
        </w:rPr>
      </w:pPr>
      <w:r w:rsidRPr="001E4ACC">
        <w:rPr>
          <w:rFonts w:ascii="Times New Roman"/>
          <w:sz w:val="32"/>
          <w:szCs w:val="32"/>
        </w:rPr>
        <w:t>時間：</w:t>
      </w:r>
      <w:r w:rsidRPr="001E4ACC">
        <w:rPr>
          <w:rFonts w:ascii="Times New Roman"/>
          <w:sz w:val="32"/>
          <w:szCs w:val="32"/>
        </w:rPr>
        <w:t>10</w:t>
      </w:r>
      <w:r w:rsidRPr="001E4ACC">
        <w:rPr>
          <w:rFonts w:ascii="Times New Roman" w:hint="eastAsia"/>
          <w:sz w:val="32"/>
          <w:szCs w:val="32"/>
        </w:rPr>
        <w:t>7</w:t>
      </w:r>
      <w:r w:rsidRPr="001E4ACC">
        <w:rPr>
          <w:rFonts w:ascii="Times New Roman"/>
          <w:sz w:val="32"/>
          <w:szCs w:val="32"/>
        </w:rPr>
        <w:t>年</w:t>
      </w:r>
      <w:r w:rsidRPr="001E4ACC">
        <w:rPr>
          <w:rFonts w:ascii="Times New Roman" w:hint="eastAsia"/>
          <w:sz w:val="32"/>
          <w:szCs w:val="32"/>
        </w:rPr>
        <w:t>3</w:t>
      </w:r>
      <w:r w:rsidRPr="001E4ACC">
        <w:rPr>
          <w:rFonts w:ascii="Times New Roman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>22</w:t>
      </w:r>
      <w:r w:rsidRPr="001E4ACC">
        <w:rPr>
          <w:rFonts w:ascii="Times New Roman"/>
          <w:sz w:val="32"/>
          <w:szCs w:val="32"/>
        </w:rPr>
        <w:t>日（星期</w:t>
      </w:r>
      <w:r w:rsidR="00F37C73">
        <w:rPr>
          <w:rFonts w:ascii="Times New Roman" w:hint="eastAsia"/>
          <w:sz w:val="32"/>
          <w:szCs w:val="32"/>
        </w:rPr>
        <w:t>四</w:t>
      </w:r>
      <w:bookmarkStart w:id="25" w:name="_GoBack"/>
      <w:bookmarkEnd w:id="25"/>
      <w:r w:rsidRPr="001E4ACC">
        <w:rPr>
          <w:rFonts w:ascii="Times New Roman"/>
          <w:sz w:val="32"/>
          <w:szCs w:val="32"/>
        </w:rPr>
        <w:t>）上午</w:t>
      </w:r>
      <w:r w:rsidRPr="001E4ACC">
        <w:rPr>
          <w:rFonts w:ascii="Times New Roman"/>
          <w:sz w:val="32"/>
          <w:szCs w:val="32"/>
        </w:rPr>
        <w:t>9</w:t>
      </w:r>
      <w:r w:rsidRPr="001E4ACC">
        <w:rPr>
          <w:rFonts w:ascii="Times New Roman"/>
          <w:sz w:val="32"/>
          <w:szCs w:val="32"/>
        </w:rPr>
        <w:t>時至下午</w:t>
      </w:r>
      <w:r w:rsidRPr="001E4ACC">
        <w:rPr>
          <w:rFonts w:ascii="Times New Roman"/>
          <w:sz w:val="32"/>
          <w:szCs w:val="32"/>
        </w:rPr>
        <w:t>5</w:t>
      </w:r>
      <w:r w:rsidRPr="001E4ACC">
        <w:rPr>
          <w:rFonts w:ascii="Times New Roman"/>
          <w:sz w:val="32"/>
          <w:szCs w:val="32"/>
        </w:rPr>
        <w:t>時</w:t>
      </w:r>
      <w:r w:rsidRPr="001E4ACC">
        <w:rPr>
          <w:rFonts w:ascii="Times New Roman"/>
          <w:sz w:val="32"/>
          <w:szCs w:val="32"/>
        </w:rPr>
        <w:t>30</w:t>
      </w:r>
      <w:r w:rsidRPr="001E4ACC">
        <w:rPr>
          <w:rFonts w:ascii="Times New Roman"/>
          <w:sz w:val="32"/>
          <w:szCs w:val="32"/>
        </w:rPr>
        <w:t>分</w:t>
      </w:r>
    </w:p>
    <w:p w:rsidR="00B00228" w:rsidRPr="00CD5B77" w:rsidRDefault="00B00228" w:rsidP="00B00228">
      <w:pPr>
        <w:spacing w:line="360" w:lineRule="exact"/>
        <w:ind w:leftChars="-5" w:left="-12" w:right="-131" w:firstLineChars="4" w:firstLine="13"/>
        <w:rPr>
          <w:rFonts w:ascii="Times New Roman"/>
          <w:sz w:val="32"/>
          <w:szCs w:val="32"/>
        </w:rPr>
      </w:pPr>
      <w:r w:rsidRPr="00CD5B77">
        <w:rPr>
          <w:rFonts w:ascii="Times New Roman"/>
          <w:sz w:val="32"/>
          <w:szCs w:val="32"/>
        </w:rPr>
        <w:t>地點：紅樓</w:t>
      </w:r>
      <w:r w:rsidRPr="00CD5B77">
        <w:rPr>
          <w:rFonts w:ascii="Times New Roman"/>
          <w:sz w:val="32"/>
          <w:szCs w:val="32"/>
        </w:rPr>
        <w:t>202</w:t>
      </w:r>
      <w:r w:rsidRPr="00CD5B77">
        <w:rPr>
          <w:rFonts w:ascii="Times New Roman"/>
          <w:sz w:val="32"/>
          <w:szCs w:val="32"/>
        </w:rPr>
        <w:t>會議室</w:t>
      </w:r>
    </w:p>
    <w:p w:rsidR="00B00228" w:rsidRPr="00CD5B77" w:rsidRDefault="00B00228" w:rsidP="00B00228">
      <w:pPr>
        <w:spacing w:beforeLines="50" w:before="180" w:line="380" w:lineRule="exact"/>
        <w:ind w:leftChars="-5" w:left="-12" w:right="-130" w:firstLineChars="4" w:firstLine="14"/>
        <w:rPr>
          <w:rFonts w:ascii="Times New Roman"/>
          <w:b/>
          <w:sz w:val="36"/>
          <w:szCs w:val="36"/>
        </w:rPr>
      </w:pPr>
      <w:r w:rsidRPr="00CD5B77">
        <w:rPr>
          <w:rFonts w:ascii="Times New Roman"/>
          <w:b/>
          <w:sz w:val="36"/>
          <w:szCs w:val="36"/>
        </w:rPr>
        <w:t>報告事項</w:t>
      </w:r>
    </w:p>
    <w:p w:rsidR="00B00228" w:rsidRPr="00CD5B77" w:rsidRDefault="00B00228" w:rsidP="00B00228">
      <w:pPr>
        <w:spacing w:line="380" w:lineRule="exact"/>
        <w:ind w:left="640" w:hangingChars="200" w:hanging="640"/>
        <w:rPr>
          <w:rFonts w:ascii="Times New Roman"/>
          <w:sz w:val="32"/>
          <w:szCs w:val="32"/>
        </w:rPr>
      </w:pPr>
      <w:r w:rsidRPr="00CD5B77">
        <w:rPr>
          <w:rFonts w:ascii="Times New Roman"/>
          <w:sz w:val="32"/>
          <w:szCs w:val="32"/>
        </w:rPr>
        <w:t>宣讀上次會議議事錄。</w:t>
      </w:r>
    </w:p>
    <w:p w:rsidR="00B00228" w:rsidRPr="00CD5B77" w:rsidRDefault="00B00228" w:rsidP="00B00228">
      <w:pPr>
        <w:spacing w:beforeLines="50" w:before="180" w:line="380" w:lineRule="exact"/>
        <w:ind w:leftChars="-5" w:left="-12" w:right="-130" w:firstLineChars="4" w:firstLine="14"/>
        <w:rPr>
          <w:rFonts w:ascii="Times New Roman"/>
          <w:b/>
          <w:sz w:val="36"/>
          <w:szCs w:val="36"/>
        </w:rPr>
      </w:pPr>
      <w:r w:rsidRPr="00CD5B77">
        <w:rPr>
          <w:rFonts w:ascii="Times New Roman"/>
          <w:b/>
          <w:sz w:val="36"/>
          <w:szCs w:val="36"/>
        </w:rPr>
        <w:t>討論事項</w:t>
      </w:r>
    </w:p>
    <w:p w:rsidR="00B00228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一、審查委員趙正宇等</w:t>
      </w:r>
      <w:r w:rsidRPr="0076512A">
        <w:rPr>
          <w:rFonts w:ascii="Times New Roman" w:hint="eastAsia"/>
          <w:sz w:val="32"/>
          <w:szCs w:val="32"/>
        </w:rPr>
        <w:t>16</w:t>
      </w:r>
      <w:r w:rsidRPr="0076512A">
        <w:rPr>
          <w:rFonts w:ascii="Times New Roman" w:hint="eastAsia"/>
          <w:sz w:val="32"/>
          <w:szCs w:val="32"/>
        </w:rPr>
        <w:t>人擬具「土地徵收條例第五十七</w:t>
      </w:r>
      <w:proofErr w:type="gramStart"/>
      <w:r w:rsidRPr="0076512A">
        <w:rPr>
          <w:rFonts w:ascii="Times New Roman" w:hint="eastAsia"/>
          <w:sz w:val="32"/>
          <w:szCs w:val="32"/>
        </w:rPr>
        <w:t>條</w:t>
      </w:r>
      <w:proofErr w:type="gramEnd"/>
      <w:r w:rsidRPr="0076512A">
        <w:rPr>
          <w:rFonts w:ascii="Times New Roman" w:hint="eastAsia"/>
          <w:sz w:val="32"/>
          <w:szCs w:val="32"/>
        </w:rPr>
        <w:t>條文修正草案」案。</w:t>
      </w:r>
    </w:p>
    <w:p w:rsidR="00B00228" w:rsidRPr="00FA4853" w:rsidRDefault="00B00228" w:rsidP="00B00228">
      <w:pPr>
        <w:pStyle w:val="-"/>
        <w:spacing w:line="330" w:lineRule="exact"/>
      </w:pPr>
      <w:r w:rsidRPr="00FA4853">
        <w:t>說明：本案經提本院第9屆第</w:t>
      </w:r>
      <w:r w:rsidRPr="00FA4853">
        <w:rPr>
          <w:rFonts w:hint="eastAsia"/>
        </w:rPr>
        <w:t>2</w:t>
      </w:r>
      <w:r w:rsidRPr="00FA4853">
        <w:t>會期第</w:t>
      </w:r>
      <w:r w:rsidRPr="00FA4853">
        <w:rPr>
          <w:rFonts w:hint="eastAsia"/>
        </w:rPr>
        <w:t>5</w:t>
      </w:r>
      <w:r w:rsidRPr="00FA4853">
        <w:t>次會議報告後決定：「交內政委員會審查。」</w:t>
      </w:r>
    </w:p>
    <w:p w:rsidR="00B00228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二、審查委員李昆澤等</w:t>
      </w:r>
      <w:r w:rsidRPr="0076512A">
        <w:rPr>
          <w:rFonts w:ascii="Times New Roman" w:hint="eastAsia"/>
          <w:sz w:val="32"/>
          <w:szCs w:val="32"/>
        </w:rPr>
        <w:t>17</w:t>
      </w:r>
      <w:r w:rsidRPr="0076512A">
        <w:rPr>
          <w:rFonts w:ascii="Times New Roman" w:hint="eastAsia"/>
          <w:sz w:val="32"/>
          <w:szCs w:val="32"/>
        </w:rPr>
        <w:t>人擬具「土地徵收條例第四十</w:t>
      </w:r>
      <w:proofErr w:type="gramStart"/>
      <w:r w:rsidRPr="0076512A">
        <w:rPr>
          <w:rFonts w:ascii="Times New Roman" w:hint="eastAsia"/>
          <w:sz w:val="32"/>
          <w:szCs w:val="32"/>
        </w:rPr>
        <w:t>條</w:t>
      </w:r>
      <w:proofErr w:type="gramEnd"/>
      <w:r w:rsidRPr="0076512A">
        <w:rPr>
          <w:rFonts w:ascii="Times New Roman" w:hint="eastAsia"/>
          <w:sz w:val="32"/>
          <w:szCs w:val="32"/>
        </w:rPr>
        <w:t>條文修正草案」案。</w:t>
      </w:r>
    </w:p>
    <w:p w:rsidR="00B00228" w:rsidRPr="0076512A" w:rsidRDefault="00B00228" w:rsidP="00B00228">
      <w:pPr>
        <w:pStyle w:val="-"/>
        <w:spacing w:line="330" w:lineRule="exact"/>
        <w:rPr>
          <w:rFonts w:ascii="Times New Roman"/>
          <w:sz w:val="32"/>
          <w:szCs w:val="32"/>
        </w:rPr>
      </w:pPr>
      <w:r w:rsidRPr="00CD5B77">
        <w:t>說明：本案經提本院第9屆第</w:t>
      </w:r>
      <w:r>
        <w:rPr>
          <w:rFonts w:hint="eastAsia"/>
        </w:rPr>
        <w:t>2</w:t>
      </w:r>
      <w:r w:rsidRPr="00CD5B77">
        <w:t>會期第</w:t>
      </w:r>
      <w:r>
        <w:rPr>
          <w:rFonts w:hint="eastAsia"/>
        </w:rPr>
        <w:t>6</w:t>
      </w:r>
      <w:r w:rsidRPr="00CD5B77">
        <w:t>次會議報告後決定：「交內政委員會審查。」</w:t>
      </w:r>
    </w:p>
    <w:p w:rsidR="00B00228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三、審查委員陳明文等</w:t>
      </w:r>
      <w:r w:rsidRPr="0076512A">
        <w:rPr>
          <w:rFonts w:ascii="Times New Roman" w:hint="eastAsia"/>
          <w:sz w:val="32"/>
          <w:szCs w:val="32"/>
        </w:rPr>
        <w:t>17</w:t>
      </w:r>
      <w:r w:rsidRPr="0076512A">
        <w:rPr>
          <w:rFonts w:ascii="Times New Roman" w:hint="eastAsia"/>
          <w:sz w:val="32"/>
          <w:szCs w:val="32"/>
        </w:rPr>
        <w:t>人擬具「土地徵收條例第五十七</w:t>
      </w:r>
      <w:proofErr w:type="gramStart"/>
      <w:r w:rsidRPr="0076512A">
        <w:rPr>
          <w:rFonts w:ascii="Times New Roman" w:hint="eastAsia"/>
          <w:sz w:val="32"/>
          <w:szCs w:val="32"/>
        </w:rPr>
        <w:t>條</w:t>
      </w:r>
      <w:proofErr w:type="gramEnd"/>
      <w:r w:rsidRPr="0076512A">
        <w:rPr>
          <w:rFonts w:ascii="Times New Roman" w:hint="eastAsia"/>
          <w:sz w:val="32"/>
          <w:szCs w:val="32"/>
        </w:rPr>
        <w:t>條文修正草案」案。</w:t>
      </w:r>
    </w:p>
    <w:p w:rsidR="00B00228" w:rsidRPr="0076512A" w:rsidRDefault="00B00228" w:rsidP="00B00228">
      <w:pPr>
        <w:pStyle w:val="-"/>
        <w:spacing w:line="330" w:lineRule="exact"/>
        <w:rPr>
          <w:rFonts w:ascii="Times New Roman"/>
          <w:sz w:val="32"/>
          <w:szCs w:val="32"/>
        </w:rPr>
      </w:pPr>
      <w:r w:rsidRPr="00CD5B77">
        <w:t>說明：本案經提本院第9屆第</w:t>
      </w:r>
      <w:r>
        <w:rPr>
          <w:rFonts w:hint="eastAsia"/>
        </w:rPr>
        <w:t>4</w:t>
      </w:r>
      <w:r w:rsidRPr="00CD5B77">
        <w:t>會期第</w:t>
      </w:r>
      <w:r>
        <w:rPr>
          <w:rFonts w:hint="eastAsia"/>
        </w:rPr>
        <w:t>1</w:t>
      </w:r>
      <w:r w:rsidRPr="00CD5B77">
        <w:t>次會議報告後決定：「交內政委員會審查。」</w:t>
      </w:r>
    </w:p>
    <w:p w:rsidR="00B00228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四、審查委員趙正宇等</w:t>
      </w:r>
      <w:r w:rsidRPr="0076512A">
        <w:rPr>
          <w:rFonts w:ascii="Times New Roman" w:hint="eastAsia"/>
          <w:sz w:val="32"/>
          <w:szCs w:val="32"/>
        </w:rPr>
        <w:t>18</w:t>
      </w:r>
      <w:r w:rsidRPr="0076512A">
        <w:rPr>
          <w:rFonts w:ascii="Times New Roman" w:hint="eastAsia"/>
          <w:sz w:val="32"/>
          <w:szCs w:val="32"/>
        </w:rPr>
        <w:t>人擬具「土地徵收條例第五十七</w:t>
      </w:r>
      <w:proofErr w:type="gramStart"/>
      <w:r w:rsidRPr="0076512A">
        <w:rPr>
          <w:rFonts w:ascii="Times New Roman" w:hint="eastAsia"/>
          <w:sz w:val="32"/>
          <w:szCs w:val="32"/>
        </w:rPr>
        <w:t>條</w:t>
      </w:r>
      <w:proofErr w:type="gramEnd"/>
      <w:r w:rsidRPr="0076512A">
        <w:rPr>
          <w:rFonts w:ascii="Times New Roman" w:hint="eastAsia"/>
          <w:sz w:val="32"/>
          <w:szCs w:val="32"/>
        </w:rPr>
        <w:t>條文修正草案」案。</w:t>
      </w:r>
    </w:p>
    <w:p w:rsidR="00B00228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五、審查委員劉世芳等</w:t>
      </w:r>
      <w:r w:rsidRPr="0076512A">
        <w:rPr>
          <w:rFonts w:ascii="Times New Roman" w:hint="eastAsia"/>
          <w:sz w:val="32"/>
          <w:szCs w:val="32"/>
        </w:rPr>
        <w:t>18</w:t>
      </w:r>
      <w:r w:rsidRPr="0076512A">
        <w:rPr>
          <w:rFonts w:ascii="Times New Roman" w:hint="eastAsia"/>
          <w:sz w:val="32"/>
          <w:szCs w:val="32"/>
        </w:rPr>
        <w:t>人擬具「土地徵收條例第五十七</w:t>
      </w:r>
      <w:proofErr w:type="gramStart"/>
      <w:r w:rsidRPr="0076512A">
        <w:rPr>
          <w:rFonts w:ascii="Times New Roman" w:hint="eastAsia"/>
          <w:sz w:val="32"/>
          <w:szCs w:val="32"/>
        </w:rPr>
        <w:t>條</w:t>
      </w:r>
      <w:proofErr w:type="gramEnd"/>
      <w:r w:rsidRPr="0076512A">
        <w:rPr>
          <w:rFonts w:ascii="Times New Roman" w:hint="eastAsia"/>
          <w:sz w:val="32"/>
          <w:szCs w:val="32"/>
        </w:rPr>
        <w:t>條文修正草案」案。</w:t>
      </w:r>
    </w:p>
    <w:p w:rsidR="00B00228" w:rsidRPr="0076512A" w:rsidRDefault="00B00228" w:rsidP="00B00228">
      <w:pPr>
        <w:pStyle w:val="-"/>
        <w:spacing w:line="330" w:lineRule="exact"/>
        <w:rPr>
          <w:rFonts w:ascii="Times New Roman"/>
          <w:sz w:val="32"/>
          <w:szCs w:val="32"/>
        </w:rPr>
      </w:pPr>
      <w:r>
        <w:t>說明：</w:t>
      </w:r>
      <w:r>
        <w:rPr>
          <w:rFonts w:hint="eastAsia"/>
        </w:rPr>
        <w:t>第4案及第5</w:t>
      </w:r>
      <w:r w:rsidRPr="00CD5B77">
        <w:t>案經提本院第9屆第</w:t>
      </w:r>
      <w:r>
        <w:rPr>
          <w:rFonts w:hint="eastAsia"/>
        </w:rPr>
        <w:t>4</w:t>
      </w:r>
      <w:r w:rsidRPr="00CD5B77">
        <w:t>會期第</w:t>
      </w:r>
      <w:r>
        <w:rPr>
          <w:rFonts w:hint="eastAsia"/>
        </w:rPr>
        <w:t>4</w:t>
      </w:r>
      <w:r w:rsidRPr="00CD5B77">
        <w:t>次會議報告後決定：「交內政委員會審查。」</w:t>
      </w:r>
    </w:p>
    <w:p w:rsidR="00B00228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六、審查委員顏寬</w:t>
      </w:r>
      <w:proofErr w:type="gramStart"/>
      <w:r w:rsidRPr="0076512A">
        <w:rPr>
          <w:rFonts w:ascii="Times New Roman" w:hint="eastAsia"/>
          <w:sz w:val="32"/>
          <w:szCs w:val="32"/>
        </w:rPr>
        <w:t>恒</w:t>
      </w:r>
      <w:proofErr w:type="gramEnd"/>
      <w:r w:rsidRPr="0076512A">
        <w:rPr>
          <w:rFonts w:ascii="Times New Roman" w:hint="eastAsia"/>
          <w:sz w:val="32"/>
          <w:szCs w:val="32"/>
        </w:rPr>
        <w:t>等</w:t>
      </w:r>
      <w:r w:rsidRPr="0076512A">
        <w:rPr>
          <w:rFonts w:ascii="Times New Roman" w:hint="eastAsia"/>
          <w:sz w:val="32"/>
          <w:szCs w:val="32"/>
        </w:rPr>
        <w:t>18</w:t>
      </w:r>
      <w:r w:rsidRPr="0076512A">
        <w:rPr>
          <w:rFonts w:ascii="Times New Roman" w:hint="eastAsia"/>
          <w:sz w:val="32"/>
          <w:szCs w:val="32"/>
        </w:rPr>
        <w:t>人擬具「土地徵收條例第五十七</w:t>
      </w:r>
      <w:proofErr w:type="gramStart"/>
      <w:r w:rsidRPr="0076512A">
        <w:rPr>
          <w:rFonts w:ascii="Times New Roman" w:hint="eastAsia"/>
          <w:sz w:val="32"/>
          <w:szCs w:val="32"/>
        </w:rPr>
        <w:t>條</w:t>
      </w:r>
      <w:proofErr w:type="gramEnd"/>
      <w:r w:rsidRPr="0076512A">
        <w:rPr>
          <w:rFonts w:ascii="Times New Roman" w:hint="eastAsia"/>
          <w:sz w:val="32"/>
          <w:szCs w:val="32"/>
        </w:rPr>
        <w:t>條文修正草案」案。</w:t>
      </w:r>
    </w:p>
    <w:p w:rsidR="00B00228" w:rsidRPr="0076512A" w:rsidRDefault="00B00228" w:rsidP="00B00228">
      <w:pPr>
        <w:pStyle w:val="-"/>
        <w:spacing w:line="330" w:lineRule="exact"/>
        <w:rPr>
          <w:rFonts w:ascii="Times New Roman"/>
          <w:sz w:val="32"/>
          <w:szCs w:val="32"/>
        </w:rPr>
      </w:pPr>
      <w:r w:rsidRPr="00CD5B77">
        <w:t>說明：本案經提本院第9屆第</w:t>
      </w:r>
      <w:r>
        <w:rPr>
          <w:rFonts w:hint="eastAsia"/>
        </w:rPr>
        <w:t>4</w:t>
      </w:r>
      <w:r w:rsidRPr="00CD5B77">
        <w:t>會期第</w:t>
      </w:r>
      <w:r>
        <w:rPr>
          <w:rFonts w:hint="eastAsia"/>
        </w:rPr>
        <w:t>6</w:t>
      </w:r>
      <w:r w:rsidRPr="00CD5B77">
        <w:t>次會議報告後決定：「交內政委員會審查。」</w:t>
      </w:r>
    </w:p>
    <w:p w:rsidR="00B00228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七、審查委員李彥秀等</w:t>
      </w:r>
      <w:r w:rsidRPr="0076512A">
        <w:rPr>
          <w:rFonts w:ascii="Times New Roman" w:hint="eastAsia"/>
          <w:sz w:val="32"/>
          <w:szCs w:val="32"/>
        </w:rPr>
        <w:t>16</w:t>
      </w:r>
      <w:r w:rsidRPr="0076512A">
        <w:rPr>
          <w:rFonts w:ascii="Times New Roman" w:hint="eastAsia"/>
          <w:sz w:val="32"/>
          <w:szCs w:val="32"/>
        </w:rPr>
        <w:t>人擬具「土地徵收條例第五十七</w:t>
      </w:r>
      <w:proofErr w:type="gramStart"/>
      <w:r w:rsidRPr="0076512A">
        <w:rPr>
          <w:rFonts w:ascii="Times New Roman" w:hint="eastAsia"/>
          <w:sz w:val="32"/>
          <w:szCs w:val="32"/>
        </w:rPr>
        <w:t>條</w:t>
      </w:r>
      <w:proofErr w:type="gramEnd"/>
      <w:r w:rsidRPr="0076512A">
        <w:rPr>
          <w:rFonts w:ascii="Times New Roman" w:hint="eastAsia"/>
          <w:sz w:val="32"/>
          <w:szCs w:val="32"/>
        </w:rPr>
        <w:t>條文修正草案」案。</w:t>
      </w:r>
    </w:p>
    <w:p w:rsidR="00B00228" w:rsidRPr="0076512A" w:rsidRDefault="00B00228" w:rsidP="00B00228">
      <w:pPr>
        <w:pStyle w:val="-"/>
        <w:spacing w:line="330" w:lineRule="exact"/>
        <w:rPr>
          <w:rFonts w:ascii="Times New Roman"/>
          <w:sz w:val="32"/>
          <w:szCs w:val="32"/>
        </w:rPr>
      </w:pPr>
      <w:r w:rsidRPr="00CD5B77">
        <w:t>說明：本案經提本院第9屆第</w:t>
      </w:r>
      <w:r>
        <w:rPr>
          <w:rFonts w:hint="eastAsia"/>
        </w:rPr>
        <w:t>4</w:t>
      </w:r>
      <w:r w:rsidRPr="00CD5B77">
        <w:t>會期第</w:t>
      </w:r>
      <w:r>
        <w:rPr>
          <w:rFonts w:hint="eastAsia"/>
        </w:rPr>
        <w:t>12</w:t>
      </w:r>
      <w:r w:rsidRPr="00CD5B77">
        <w:t>次會議報告後決定：「交內政委員會審查。」</w:t>
      </w:r>
    </w:p>
    <w:p w:rsidR="00B00228" w:rsidRPr="00CD5B77" w:rsidRDefault="00B00228" w:rsidP="00B00228">
      <w:pPr>
        <w:tabs>
          <w:tab w:val="left" w:pos="142"/>
        </w:tabs>
        <w:spacing w:line="330" w:lineRule="exact"/>
        <w:ind w:left="640" w:hangingChars="200" w:hanging="640"/>
        <w:rPr>
          <w:rFonts w:ascii="Times New Roman"/>
          <w:sz w:val="32"/>
          <w:szCs w:val="32"/>
        </w:rPr>
      </w:pPr>
      <w:r w:rsidRPr="0076512A">
        <w:rPr>
          <w:rFonts w:ascii="Times New Roman" w:hint="eastAsia"/>
          <w:sz w:val="32"/>
          <w:szCs w:val="32"/>
        </w:rPr>
        <w:t>八、審查請願文書</w:t>
      </w:r>
      <w:r w:rsidRPr="0076512A">
        <w:rPr>
          <w:rFonts w:ascii="Times New Roman" w:hint="eastAsia"/>
          <w:sz w:val="32"/>
          <w:szCs w:val="32"/>
        </w:rPr>
        <w:t>4</w:t>
      </w:r>
      <w:r w:rsidRPr="0076512A">
        <w:rPr>
          <w:rFonts w:ascii="Times New Roman" w:hint="eastAsia"/>
          <w:sz w:val="32"/>
          <w:szCs w:val="32"/>
        </w:rPr>
        <w:t>案。</w:t>
      </w:r>
    </w:p>
    <w:p w:rsidR="00B00228" w:rsidRDefault="00B00228" w:rsidP="00B00228">
      <w:pPr>
        <w:tabs>
          <w:tab w:val="left" w:pos="142"/>
        </w:tabs>
        <w:spacing w:line="330" w:lineRule="exact"/>
        <w:ind w:left="992" w:hangingChars="310" w:hanging="992"/>
        <w:rPr>
          <w:rFonts w:ascii="Times New Roman"/>
          <w:sz w:val="32"/>
          <w:szCs w:val="32"/>
        </w:rPr>
      </w:pPr>
      <w:r w:rsidRPr="00CD5B77">
        <w:rPr>
          <w:rFonts w:ascii="Times New Roman"/>
          <w:sz w:val="32"/>
          <w:szCs w:val="32"/>
        </w:rPr>
        <w:t>（一）</w:t>
      </w:r>
      <w:r w:rsidRPr="0076512A">
        <w:rPr>
          <w:rFonts w:ascii="Times New Roman" w:hint="eastAsia"/>
          <w:sz w:val="32"/>
          <w:szCs w:val="32"/>
        </w:rPr>
        <w:t>呂明東君為公務員之不法錯誤行政，使徵收的土地產權回歸人民，然合法不動產被徵收期間對人民造成之金錢損失，陳請立法補償人民請願文書。</w:t>
      </w:r>
    </w:p>
    <w:p w:rsidR="00B00228" w:rsidRDefault="00B00228" w:rsidP="00B00228">
      <w:pPr>
        <w:tabs>
          <w:tab w:val="left" w:pos="142"/>
        </w:tabs>
        <w:spacing w:line="330" w:lineRule="exact"/>
        <w:ind w:left="992" w:hangingChars="310" w:hanging="992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（二）</w:t>
      </w:r>
      <w:r w:rsidRPr="0076512A">
        <w:rPr>
          <w:rFonts w:ascii="Times New Roman" w:hint="eastAsia"/>
          <w:sz w:val="32"/>
          <w:szCs w:val="32"/>
        </w:rPr>
        <w:t>呂明東君為公務員之不法錯誤行政，使徵收的土地產權回歸人民，然合法不動產被徵收期間對人民造成之金錢損失，陳請立法補償請願文書</w:t>
      </w:r>
      <w:r>
        <w:rPr>
          <w:rFonts w:ascii="Times New Roman" w:hint="eastAsia"/>
          <w:sz w:val="32"/>
          <w:szCs w:val="32"/>
        </w:rPr>
        <w:t>。</w:t>
      </w:r>
    </w:p>
    <w:p w:rsidR="00B00228" w:rsidRDefault="00B00228" w:rsidP="00B00228">
      <w:pPr>
        <w:tabs>
          <w:tab w:val="left" w:pos="142"/>
        </w:tabs>
        <w:spacing w:line="330" w:lineRule="exact"/>
        <w:ind w:left="992" w:hangingChars="310" w:hanging="992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（三）</w:t>
      </w:r>
      <w:r w:rsidRPr="0076512A">
        <w:rPr>
          <w:rFonts w:ascii="Times New Roman" w:hint="eastAsia"/>
          <w:sz w:val="32"/>
          <w:szCs w:val="32"/>
        </w:rPr>
        <w:t>林顯堃君檢送林顯堃君為陳請本會期廢除「土地徵收條例」第</w:t>
      </w:r>
      <w:r w:rsidRPr="0076512A">
        <w:rPr>
          <w:rFonts w:ascii="Times New Roman"/>
          <w:sz w:val="32"/>
          <w:szCs w:val="32"/>
        </w:rPr>
        <w:t>4</w:t>
      </w:r>
      <w:r w:rsidRPr="0076512A">
        <w:rPr>
          <w:rFonts w:ascii="Times New Roman" w:hint="eastAsia"/>
          <w:sz w:val="32"/>
          <w:szCs w:val="32"/>
        </w:rPr>
        <w:t>條、第</w:t>
      </w:r>
      <w:r w:rsidRPr="0076512A">
        <w:rPr>
          <w:rFonts w:ascii="Times New Roman"/>
          <w:sz w:val="32"/>
          <w:szCs w:val="32"/>
        </w:rPr>
        <w:t>37</w:t>
      </w:r>
      <w:r w:rsidRPr="0076512A">
        <w:rPr>
          <w:rFonts w:ascii="Times New Roman" w:hint="eastAsia"/>
          <w:sz w:val="32"/>
          <w:szCs w:val="32"/>
        </w:rPr>
        <w:t>條至第</w:t>
      </w:r>
      <w:r w:rsidRPr="0076512A">
        <w:rPr>
          <w:rFonts w:ascii="Times New Roman"/>
          <w:sz w:val="32"/>
          <w:szCs w:val="32"/>
        </w:rPr>
        <w:t>48</w:t>
      </w:r>
      <w:r w:rsidRPr="0076512A">
        <w:rPr>
          <w:rFonts w:ascii="Times New Roman" w:hint="eastAsia"/>
          <w:sz w:val="32"/>
          <w:szCs w:val="32"/>
        </w:rPr>
        <w:t>條，以杜絕濫權徵收請願文書</w:t>
      </w:r>
      <w:r>
        <w:rPr>
          <w:rFonts w:ascii="Times New Roman" w:hint="eastAsia"/>
          <w:sz w:val="32"/>
          <w:szCs w:val="32"/>
        </w:rPr>
        <w:t>。</w:t>
      </w:r>
    </w:p>
    <w:p w:rsidR="00B00228" w:rsidRDefault="00B00228" w:rsidP="00B00228">
      <w:pPr>
        <w:tabs>
          <w:tab w:val="left" w:pos="142"/>
        </w:tabs>
        <w:spacing w:line="330" w:lineRule="exact"/>
        <w:ind w:left="992" w:hangingChars="310" w:hanging="992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（四）</w:t>
      </w:r>
      <w:r w:rsidRPr="007A59CB">
        <w:rPr>
          <w:rFonts w:ascii="Times New Roman" w:hint="eastAsia"/>
          <w:sz w:val="32"/>
          <w:szCs w:val="32"/>
        </w:rPr>
        <w:t>呂明東君為請早日審查本人有關合法不動產被徵收期間之損失，陳請立法補償</w:t>
      </w:r>
      <w:r w:rsidRPr="0076512A">
        <w:rPr>
          <w:rFonts w:ascii="Times New Roman" w:hint="eastAsia"/>
          <w:sz w:val="32"/>
          <w:szCs w:val="32"/>
        </w:rPr>
        <w:t>請願文書</w:t>
      </w:r>
      <w:r w:rsidRPr="007A59CB">
        <w:rPr>
          <w:rFonts w:ascii="Times New Roman" w:hint="eastAsia"/>
          <w:sz w:val="32"/>
          <w:szCs w:val="32"/>
        </w:rPr>
        <w:t>。</w:t>
      </w:r>
    </w:p>
    <w:p w:rsidR="00064D29" w:rsidRPr="00B00228" w:rsidRDefault="00B00228" w:rsidP="00B00228">
      <w:pPr>
        <w:pStyle w:val="-1"/>
        <w:spacing w:line="330" w:lineRule="exact"/>
        <w:rPr>
          <w:rFonts w:ascii="標楷體" w:eastAsia="標楷體" w:hAnsi="標楷體"/>
        </w:rPr>
      </w:pPr>
      <w:r w:rsidRPr="00CD5B77">
        <w:t>參考意見：以上</w:t>
      </w:r>
      <w:r>
        <w:rPr>
          <w:rFonts w:hint="eastAsia"/>
        </w:rPr>
        <w:t>4</w:t>
      </w:r>
      <w:r w:rsidRPr="00CD5B77">
        <w:t>案請委員於審查「</w:t>
      </w:r>
      <w:r>
        <w:rPr>
          <w:rFonts w:hint="eastAsia"/>
        </w:rPr>
        <w:t>土地徵收條例</w:t>
      </w:r>
      <w:r w:rsidRPr="00CD5B77">
        <w:t>」時參考。各案不成為議案，依立法院職權行使法第67條第2項之規定，送由程序委員會報請院會存查，並通知請願人。</w:t>
      </w:r>
    </w:p>
    <w:sectPr w:rsidR="00064D29" w:rsidRPr="00B00228" w:rsidSect="00B00228">
      <w:headerReference w:type="default" r:id="rId11"/>
      <w:footerReference w:type="default" r:id="rId12"/>
      <w:pgSz w:w="11906" w:h="16838"/>
      <w:pgMar w:top="907" w:right="964" w:bottom="90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8F7" w:rsidRDefault="005E58F7">
      <w:r>
        <w:separator/>
      </w:r>
    </w:p>
  </w:endnote>
  <w:endnote w:type="continuationSeparator" w:id="0">
    <w:p w:rsidR="005E58F7" w:rsidRDefault="005E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C735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29D6E59" wp14:editId="6C9EF59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37C7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B00228">
      <w:rPr>
        <w:rStyle w:val="a7"/>
        <w:rFonts w:hAnsi="標楷體" w:hint="eastAsia"/>
      </w:rPr>
      <w:t>一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228" w:rsidRPr="00B00228" w:rsidRDefault="00B00228" w:rsidP="00B002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8F7" w:rsidRDefault="005E58F7">
      <w:r>
        <w:separator/>
      </w:r>
    </w:p>
  </w:footnote>
  <w:footnote w:type="continuationSeparator" w:id="0">
    <w:p w:rsidR="005E58F7" w:rsidRDefault="005E58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C735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355C6DE" wp14:editId="7CBB084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E39F053" wp14:editId="7FC57A4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5F1566D" wp14:editId="268D830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228" w:rsidRDefault="00B00228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DFB"/>
    <w:rsid w:val="00064D29"/>
    <w:rsid w:val="00082C45"/>
    <w:rsid w:val="00097231"/>
    <w:rsid w:val="000A370E"/>
    <w:rsid w:val="000C2DFB"/>
    <w:rsid w:val="000C3A69"/>
    <w:rsid w:val="000C514D"/>
    <w:rsid w:val="000F48B2"/>
    <w:rsid w:val="0011406E"/>
    <w:rsid w:val="00145350"/>
    <w:rsid w:val="00151ADC"/>
    <w:rsid w:val="0018283A"/>
    <w:rsid w:val="001853D3"/>
    <w:rsid w:val="00193A46"/>
    <w:rsid w:val="001A0D27"/>
    <w:rsid w:val="001A31F0"/>
    <w:rsid w:val="002067A5"/>
    <w:rsid w:val="0024521B"/>
    <w:rsid w:val="00252E92"/>
    <w:rsid w:val="002708B3"/>
    <w:rsid w:val="002C6FEC"/>
    <w:rsid w:val="002C7355"/>
    <w:rsid w:val="00315118"/>
    <w:rsid w:val="00322547"/>
    <w:rsid w:val="00345040"/>
    <w:rsid w:val="00374399"/>
    <w:rsid w:val="00393637"/>
    <w:rsid w:val="003E1BEB"/>
    <w:rsid w:val="004373D9"/>
    <w:rsid w:val="00493CD3"/>
    <w:rsid w:val="004B277A"/>
    <w:rsid w:val="004C509B"/>
    <w:rsid w:val="004E3C2E"/>
    <w:rsid w:val="005752D6"/>
    <w:rsid w:val="005E58F7"/>
    <w:rsid w:val="005F1858"/>
    <w:rsid w:val="005F7ACD"/>
    <w:rsid w:val="00632408"/>
    <w:rsid w:val="006754A5"/>
    <w:rsid w:val="006A3392"/>
    <w:rsid w:val="006D7834"/>
    <w:rsid w:val="006E0B71"/>
    <w:rsid w:val="00700B58"/>
    <w:rsid w:val="00706E36"/>
    <w:rsid w:val="00754797"/>
    <w:rsid w:val="007D05DA"/>
    <w:rsid w:val="007D5EF2"/>
    <w:rsid w:val="007F1AB6"/>
    <w:rsid w:val="008422E6"/>
    <w:rsid w:val="00852FCC"/>
    <w:rsid w:val="008D25D5"/>
    <w:rsid w:val="008E6C1B"/>
    <w:rsid w:val="00903B4E"/>
    <w:rsid w:val="00937C09"/>
    <w:rsid w:val="009C2F41"/>
    <w:rsid w:val="009D760E"/>
    <w:rsid w:val="00A0295C"/>
    <w:rsid w:val="00A173EC"/>
    <w:rsid w:val="00A47FF5"/>
    <w:rsid w:val="00AE608A"/>
    <w:rsid w:val="00B00228"/>
    <w:rsid w:val="00B07683"/>
    <w:rsid w:val="00B84490"/>
    <w:rsid w:val="00BD3593"/>
    <w:rsid w:val="00BE3033"/>
    <w:rsid w:val="00BF3A99"/>
    <w:rsid w:val="00C46A0E"/>
    <w:rsid w:val="00C60C2D"/>
    <w:rsid w:val="00C86941"/>
    <w:rsid w:val="00CA05C8"/>
    <w:rsid w:val="00CA167A"/>
    <w:rsid w:val="00CC27B5"/>
    <w:rsid w:val="00D74F40"/>
    <w:rsid w:val="00D85583"/>
    <w:rsid w:val="00DA2852"/>
    <w:rsid w:val="00DB0556"/>
    <w:rsid w:val="00DC4559"/>
    <w:rsid w:val="00DE32A4"/>
    <w:rsid w:val="00E224BB"/>
    <w:rsid w:val="00E5068B"/>
    <w:rsid w:val="00E653BF"/>
    <w:rsid w:val="00E83981"/>
    <w:rsid w:val="00E839C3"/>
    <w:rsid w:val="00F27DDE"/>
    <w:rsid w:val="00F37C73"/>
    <w:rsid w:val="00F61006"/>
    <w:rsid w:val="00FA6401"/>
    <w:rsid w:val="00FB7104"/>
    <w:rsid w:val="00FD1B8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customStyle="1" w:styleId="ab">
    <w:name w:val="立法院(會議名稱) 字元"/>
    <w:link w:val="ac"/>
    <w:rsid w:val="00345040"/>
    <w:rPr>
      <w:rFonts w:ascii="標楷體" w:eastAsia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c">
    <w:name w:val="立法院(會議名稱)"/>
    <w:basedOn w:val="a"/>
    <w:link w:val="ab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customStyle="1" w:styleId="-">
    <w:name w:val="日程-說明"/>
    <w:basedOn w:val="a"/>
    <w:next w:val="a"/>
    <w:link w:val="-0"/>
    <w:qFormat/>
    <w:rsid w:val="00B00228"/>
    <w:pPr>
      <w:snapToGrid w:val="0"/>
      <w:spacing w:line="300" w:lineRule="exact"/>
      <w:ind w:leftChars="100" w:left="960" w:hangingChars="300" w:hanging="720"/>
    </w:pPr>
    <w:rPr>
      <w:rFonts w:ascii="微軟正黑體" w:eastAsia="微軟正黑體" w:hAnsi="微軟正黑體"/>
    </w:rPr>
  </w:style>
  <w:style w:type="character" w:customStyle="1" w:styleId="-0">
    <w:name w:val="日程-說明 字元"/>
    <w:link w:val="-"/>
    <w:rsid w:val="00B00228"/>
    <w:rPr>
      <w:rFonts w:ascii="微軟正黑體" w:eastAsia="微軟正黑體" w:hAnsi="微軟正黑體"/>
      <w:kern w:val="2"/>
      <w:sz w:val="24"/>
      <w:szCs w:val="24"/>
    </w:rPr>
  </w:style>
  <w:style w:type="paragraph" w:customStyle="1" w:styleId="-1">
    <w:name w:val="日程-請願案參考意見"/>
    <w:basedOn w:val="-"/>
    <w:link w:val="-2"/>
    <w:qFormat/>
    <w:rsid w:val="00B00228"/>
    <w:pPr>
      <w:ind w:left="1440" w:hangingChars="500" w:hanging="1200"/>
    </w:pPr>
  </w:style>
  <w:style w:type="character" w:customStyle="1" w:styleId="-2">
    <w:name w:val="日程-請願案參考意見 字元"/>
    <w:basedOn w:val="-0"/>
    <w:link w:val="-1"/>
    <w:rsid w:val="00B00228"/>
    <w:rPr>
      <w:rFonts w:ascii="微軟正黑體" w:eastAsia="微軟正黑體" w:hAnsi="微軟正黑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customStyle="1" w:styleId="ab">
    <w:name w:val="立法院(會議名稱) 字元"/>
    <w:link w:val="ac"/>
    <w:rsid w:val="00345040"/>
    <w:rPr>
      <w:rFonts w:ascii="標楷體" w:eastAsia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c">
    <w:name w:val="立法院(會議名稱)"/>
    <w:basedOn w:val="a"/>
    <w:link w:val="ab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customStyle="1" w:styleId="-">
    <w:name w:val="日程-說明"/>
    <w:basedOn w:val="a"/>
    <w:next w:val="a"/>
    <w:link w:val="-0"/>
    <w:qFormat/>
    <w:rsid w:val="00B00228"/>
    <w:pPr>
      <w:snapToGrid w:val="0"/>
      <w:spacing w:line="300" w:lineRule="exact"/>
      <w:ind w:leftChars="100" w:left="960" w:hangingChars="300" w:hanging="720"/>
    </w:pPr>
    <w:rPr>
      <w:rFonts w:ascii="微軟正黑體" w:eastAsia="微軟正黑體" w:hAnsi="微軟正黑體"/>
    </w:rPr>
  </w:style>
  <w:style w:type="character" w:customStyle="1" w:styleId="-0">
    <w:name w:val="日程-說明 字元"/>
    <w:link w:val="-"/>
    <w:rsid w:val="00B00228"/>
    <w:rPr>
      <w:rFonts w:ascii="微軟正黑體" w:eastAsia="微軟正黑體" w:hAnsi="微軟正黑體"/>
      <w:kern w:val="2"/>
      <w:sz w:val="24"/>
      <w:szCs w:val="24"/>
    </w:rPr>
  </w:style>
  <w:style w:type="paragraph" w:customStyle="1" w:styleId="-1">
    <w:name w:val="日程-請願案參考意見"/>
    <w:basedOn w:val="-"/>
    <w:link w:val="-2"/>
    <w:qFormat/>
    <w:rsid w:val="00B00228"/>
    <w:pPr>
      <w:ind w:left="1440" w:hangingChars="500" w:hanging="1200"/>
    </w:pPr>
  </w:style>
  <w:style w:type="character" w:customStyle="1" w:styleId="-2">
    <w:name w:val="日程-請願案參考意見 字元"/>
    <w:basedOn w:val="-0"/>
    <w:link w:val="-1"/>
    <w:rsid w:val="00B00228"/>
    <w:rPr>
      <w:rFonts w:ascii="微軟正黑體" w:eastAsia="微軟正黑體" w:hAnsi="微軟正黑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(&#19981;&#21547;&#20107;&#30001;&#21517;&#31281;)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多案審查開會通知單(不含事由名稱)稿.dot</Template>
  <TotalTime>1</TotalTime>
  <Pages>2</Pages>
  <Words>1667</Words>
  <Characters>314</Characters>
  <Application>Microsoft Office Word</Application>
  <DocSecurity>4</DocSecurity>
  <Lines>2</Lines>
  <Paragraphs>3</Paragraphs>
  <ScaleCrop>false</ScaleCrop>
  <Company>eic</Company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2018-03-16T03:10:00Z</cp:lastPrinted>
  <dcterms:created xsi:type="dcterms:W3CDTF">2018-03-16T07:02:00Z</dcterms:created>
  <dcterms:modified xsi:type="dcterms:W3CDTF">2018-03-16T07:02:00Z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1050929070200900;1051006070201900;1060518070201200;1060929070200100;1061005070201800;1061019070202000;1061201070200600;1041014078800200;1041104078800100;1050330078800100</vt:lpwstr>
  </property>
  <property fmtid="{D5CDD505-2E9C-101B-9397-08002B2CF9AE}" pid="8" name="billNoCount">
    <vt:lpwstr>1</vt:lpwstr>
  </property>
  <property fmtid="{D5CDD505-2E9C-101B-9397-08002B2CF9AE}" pid="9" name="開會時間1">
    <vt:lpwstr>107年3月22日（星期四）上午09時00分至下午5時30分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20180322</vt:lpwstr>
  </property>
  <property fmtid="{D5CDD505-2E9C-101B-9397-08002B2CF9AE}" pid="12" name="201803220-0">
    <vt:lpwstr>1050929070200900;1051006070201900;1060518070201200;1060929070200100;1061005070201800;1061019070202000;1061201070200600;1041014078800200;1041104078800100;1050330078800100;</vt:lpwstr>
  </property>
  <property fmtid="{D5CDD505-2E9C-101B-9397-08002B2CF9AE}" pid="13" name="201803220-1">
    <vt:lpwstr/>
  </property>
  <property fmtid="{D5CDD505-2E9C-101B-9397-08002B2CF9AE}" pid="14" name="201803220-2">
    <vt:lpwstr/>
  </property>
  <property fmtid="{D5CDD505-2E9C-101B-9397-08002B2CF9AE}" pid="15" name="201803220-3">
    <vt:lpwstr/>
  </property>
  <property fmtid="{D5CDD505-2E9C-101B-9397-08002B2CF9AE}" pid="16" name="201803220-4">
    <vt:lpwstr/>
  </property>
  <property fmtid="{D5CDD505-2E9C-101B-9397-08002B2CF9AE}" pid="17" name="201803220-5">
    <vt:lpwstr/>
  </property>
  <property fmtid="{D5CDD505-2E9C-101B-9397-08002B2CF9AE}" pid="18" name="201803220-6">
    <vt:lpwstr/>
  </property>
  <property fmtid="{D5CDD505-2E9C-101B-9397-08002B2CF9AE}" pid="19" name="201803220-7">
    <vt:lpwstr/>
  </property>
  <property fmtid="{D5CDD505-2E9C-101B-9397-08002B2CF9AE}" pid="20" name="201803220-8">
    <vt:lpwstr/>
  </property>
  <property fmtid="{D5CDD505-2E9C-101B-9397-08002B2CF9AE}" pid="21" name="20180322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1;3;4;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1074000407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1074000407</vt:lpwstr>
  </property>
  <property fmtid="{D5CDD505-2E9C-101B-9397-08002B2CF9AE}" pid="32" name="發文支號">
    <vt:lpwstr>0</vt:lpwstr>
  </property>
  <property fmtid="{D5CDD505-2E9C-101B-9397-08002B2CF9AE}" pid="33" name="TotFileSize">
    <vt:lpwstr>346</vt:lpwstr>
  </property>
</Properties>
</file>