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2EC" w:rsidRPr="00AC436F" w:rsidRDefault="006B32EC" w:rsidP="00371F47">
      <w:pPr>
        <w:spacing w:line="420" w:lineRule="exact"/>
        <w:rPr>
          <w:b/>
          <w:sz w:val="34"/>
          <w:szCs w:val="34"/>
        </w:rPr>
      </w:pPr>
      <w:bookmarkStart w:id="0" w:name="_Toc470106197"/>
      <w:bookmarkStart w:id="1" w:name="_GoBack"/>
      <w:bookmarkEnd w:id="1"/>
      <w:r w:rsidRPr="00AC436F">
        <w:rPr>
          <w:b/>
          <w:sz w:val="34"/>
          <w:szCs w:val="34"/>
        </w:rPr>
        <w:t>立法院第</w:t>
      </w:r>
      <w:r w:rsidRPr="00AC436F">
        <w:rPr>
          <w:rFonts w:hint="eastAsia"/>
          <w:b/>
          <w:sz w:val="34"/>
          <w:szCs w:val="34"/>
        </w:rPr>
        <w:t>9</w:t>
      </w:r>
      <w:r w:rsidRPr="00AC436F">
        <w:rPr>
          <w:b/>
          <w:sz w:val="34"/>
          <w:szCs w:val="34"/>
        </w:rPr>
        <w:t>屆第</w:t>
      </w:r>
      <w:r w:rsidR="00DC7A9C" w:rsidRPr="00AC436F">
        <w:rPr>
          <w:rFonts w:hint="eastAsia"/>
          <w:b/>
          <w:sz w:val="34"/>
          <w:szCs w:val="34"/>
        </w:rPr>
        <w:t>5</w:t>
      </w:r>
      <w:r w:rsidRPr="00AC436F">
        <w:rPr>
          <w:b/>
          <w:sz w:val="34"/>
          <w:szCs w:val="34"/>
        </w:rPr>
        <w:t>會期內政委員會第</w:t>
      </w:r>
      <w:r w:rsidR="00DD7AEA">
        <w:rPr>
          <w:rFonts w:hint="eastAsia"/>
          <w:b/>
          <w:sz w:val="34"/>
          <w:szCs w:val="34"/>
        </w:rPr>
        <w:t>7</w:t>
      </w:r>
      <w:r w:rsidRPr="00AC436F">
        <w:rPr>
          <w:b/>
          <w:sz w:val="34"/>
          <w:szCs w:val="34"/>
        </w:rPr>
        <w:t>次全體委員會議議事錄</w:t>
      </w:r>
      <w:bookmarkEnd w:id="0"/>
    </w:p>
    <w:p w:rsidR="00DC7A9C" w:rsidRPr="008B7B53" w:rsidRDefault="006B32EC" w:rsidP="00371F47">
      <w:pPr>
        <w:spacing w:line="420" w:lineRule="exact"/>
      </w:pPr>
      <w:r w:rsidRPr="003527CC">
        <w:t>時間</w:t>
      </w:r>
      <w:r w:rsidR="003A7810">
        <w:rPr>
          <w:rFonts w:hint="eastAsia"/>
        </w:rPr>
        <w:t>：</w:t>
      </w:r>
      <w:r w:rsidRPr="003A7810">
        <w:rPr>
          <w:rFonts w:hint="eastAsia"/>
        </w:rPr>
        <w:t>10</w:t>
      </w:r>
      <w:r w:rsidR="00DC7A9C">
        <w:rPr>
          <w:rFonts w:hint="eastAsia"/>
        </w:rPr>
        <w:t>7</w:t>
      </w:r>
      <w:r w:rsidRPr="003A7810">
        <w:rPr>
          <w:rFonts w:hint="eastAsia"/>
        </w:rPr>
        <w:t>年</w:t>
      </w:r>
      <w:r w:rsidR="00DC7A9C">
        <w:rPr>
          <w:rFonts w:hint="eastAsia"/>
        </w:rPr>
        <w:t>3</w:t>
      </w:r>
      <w:r w:rsidRPr="003A7810">
        <w:rPr>
          <w:rFonts w:hint="eastAsia"/>
        </w:rPr>
        <w:t>月</w:t>
      </w:r>
      <w:r w:rsidR="00DD7AEA">
        <w:rPr>
          <w:rFonts w:hint="eastAsia"/>
        </w:rPr>
        <w:t>26</w:t>
      </w:r>
      <w:r w:rsidRPr="003A7810">
        <w:rPr>
          <w:rFonts w:hint="eastAsia"/>
        </w:rPr>
        <w:t>日</w:t>
      </w:r>
      <w:r w:rsidR="00DC7A9C" w:rsidRPr="003A7810">
        <w:rPr>
          <w:rFonts w:hint="eastAsia"/>
        </w:rPr>
        <w:t>（星期</w:t>
      </w:r>
      <w:r w:rsidR="00DD7AEA">
        <w:rPr>
          <w:rFonts w:hint="eastAsia"/>
        </w:rPr>
        <w:t>一</w:t>
      </w:r>
      <w:r w:rsidR="00DC7A9C" w:rsidRPr="003A7810">
        <w:rPr>
          <w:rFonts w:hint="eastAsia"/>
        </w:rPr>
        <w:t>）</w:t>
      </w:r>
      <w:r w:rsidR="00DC7A9C" w:rsidRPr="00DA52F4">
        <w:rPr>
          <w:rFonts w:hint="eastAsia"/>
        </w:rPr>
        <w:t>上午9時</w:t>
      </w:r>
      <w:r w:rsidR="00DA52F4" w:rsidRPr="00DA52F4">
        <w:rPr>
          <w:rFonts w:hint="eastAsia"/>
        </w:rPr>
        <w:t>10</w:t>
      </w:r>
      <w:r w:rsidR="00DC7A9C" w:rsidRPr="00DA52F4">
        <w:rPr>
          <w:rFonts w:hint="eastAsia"/>
        </w:rPr>
        <w:t>分至</w:t>
      </w:r>
      <w:r w:rsidR="00DC7A9C" w:rsidRPr="008B7B53">
        <w:rPr>
          <w:rFonts w:hint="eastAsia"/>
        </w:rPr>
        <w:t>12時</w:t>
      </w:r>
      <w:r w:rsidR="00C75964" w:rsidRPr="008B7B53">
        <w:rPr>
          <w:rFonts w:hint="eastAsia"/>
        </w:rPr>
        <w:t>13</w:t>
      </w:r>
      <w:r w:rsidR="00DC7A9C" w:rsidRPr="008B7B53">
        <w:rPr>
          <w:rFonts w:hint="eastAsia"/>
        </w:rPr>
        <w:t>分</w:t>
      </w:r>
    </w:p>
    <w:p w:rsidR="00DC7A9C" w:rsidRDefault="00DC7A9C" w:rsidP="00371F47">
      <w:pPr>
        <w:spacing w:line="420" w:lineRule="exact"/>
        <w:ind w:firstLineChars="1544" w:firstLine="4941"/>
      </w:pPr>
      <w:r w:rsidRPr="002E230A">
        <w:rPr>
          <w:rFonts w:hint="eastAsia"/>
        </w:rPr>
        <w:t>下午2時3</w:t>
      </w:r>
      <w:r w:rsidR="002E230A" w:rsidRPr="002E230A">
        <w:rPr>
          <w:rFonts w:hint="eastAsia"/>
        </w:rPr>
        <w:t>7</w:t>
      </w:r>
      <w:r w:rsidRPr="002E230A">
        <w:rPr>
          <w:rFonts w:hint="eastAsia"/>
        </w:rPr>
        <w:t>分至</w:t>
      </w:r>
      <w:r w:rsidRPr="00984E26">
        <w:rPr>
          <w:rFonts w:hint="eastAsia"/>
        </w:rPr>
        <w:t>5時</w:t>
      </w:r>
      <w:r w:rsidR="00984E26">
        <w:rPr>
          <w:rFonts w:hint="eastAsia"/>
        </w:rPr>
        <w:t>6分</w:t>
      </w:r>
    </w:p>
    <w:p w:rsidR="002A67BE" w:rsidRPr="002A67BE" w:rsidRDefault="002A67BE" w:rsidP="00371F47">
      <w:pPr>
        <w:spacing w:line="420" w:lineRule="exact"/>
        <w:ind w:firstLineChars="297" w:firstLine="950"/>
      </w:pPr>
      <w:r w:rsidRPr="003A7810">
        <w:rPr>
          <w:rFonts w:hint="eastAsia"/>
        </w:rPr>
        <w:t>10</w:t>
      </w:r>
      <w:r>
        <w:rPr>
          <w:rFonts w:hint="eastAsia"/>
        </w:rPr>
        <w:t>7</w:t>
      </w:r>
      <w:r w:rsidRPr="003A7810">
        <w:rPr>
          <w:rFonts w:hint="eastAsia"/>
        </w:rPr>
        <w:t>年</w:t>
      </w:r>
      <w:r>
        <w:rPr>
          <w:rFonts w:hint="eastAsia"/>
        </w:rPr>
        <w:t>3</w:t>
      </w:r>
      <w:r w:rsidRPr="003A7810">
        <w:rPr>
          <w:rFonts w:hint="eastAsia"/>
        </w:rPr>
        <w:t>月</w:t>
      </w:r>
      <w:r>
        <w:rPr>
          <w:rFonts w:hint="eastAsia"/>
        </w:rPr>
        <w:t>28</w:t>
      </w:r>
      <w:r w:rsidRPr="003A7810">
        <w:rPr>
          <w:rFonts w:hint="eastAsia"/>
        </w:rPr>
        <w:t>日（星期</w:t>
      </w:r>
      <w:r>
        <w:rPr>
          <w:rFonts w:hint="eastAsia"/>
        </w:rPr>
        <w:t>三</w:t>
      </w:r>
      <w:r w:rsidRPr="003A7810">
        <w:rPr>
          <w:rFonts w:hint="eastAsia"/>
        </w:rPr>
        <w:t>）</w:t>
      </w:r>
      <w:r w:rsidRPr="00E54519">
        <w:rPr>
          <w:rFonts w:hint="eastAsia"/>
        </w:rPr>
        <w:t>上午</w:t>
      </w:r>
      <w:r w:rsidR="00E54519" w:rsidRPr="00DA52F4">
        <w:rPr>
          <w:rFonts w:hint="eastAsia"/>
        </w:rPr>
        <w:t>9時1分</w:t>
      </w:r>
      <w:r w:rsidR="00E54519" w:rsidRPr="0082436F">
        <w:rPr>
          <w:rFonts w:hint="eastAsia"/>
        </w:rPr>
        <w:t>至</w:t>
      </w:r>
      <w:r w:rsidR="0082436F" w:rsidRPr="0082436F">
        <w:rPr>
          <w:rFonts w:hint="eastAsia"/>
        </w:rPr>
        <w:t>11</w:t>
      </w:r>
      <w:r w:rsidR="00E54519" w:rsidRPr="0082436F">
        <w:rPr>
          <w:rFonts w:hint="eastAsia"/>
        </w:rPr>
        <w:t>時</w:t>
      </w:r>
      <w:r w:rsidR="00A93A4B" w:rsidRPr="00A93A4B">
        <w:rPr>
          <w:rFonts w:hint="eastAsia"/>
        </w:rPr>
        <w:t>24</w:t>
      </w:r>
      <w:r w:rsidR="00E54519" w:rsidRPr="00A93A4B">
        <w:rPr>
          <w:rFonts w:hint="eastAsia"/>
        </w:rPr>
        <w:t>分</w:t>
      </w:r>
    </w:p>
    <w:p w:rsidR="006B32EC" w:rsidRPr="006B32EC" w:rsidRDefault="00D6498E" w:rsidP="00371F47">
      <w:pPr>
        <w:spacing w:line="420" w:lineRule="exact"/>
      </w:pPr>
      <w:r>
        <w:rPr>
          <w:rFonts w:hint="eastAsia"/>
        </w:rPr>
        <w:t>地</w:t>
      </w:r>
      <w:r w:rsidR="006B32EC" w:rsidRPr="006B32EC">
        <w:t>點：紅樓202會議室</w:t>
      </w:r>
    </w:p>
    <w:p w:rsidR="00E904AC" w:rsidRDefault="006B32EC" w:rsidP="00371F47">
      <w:pPr>
        <w:spacing w:line="420" w:lineRule="exact"/>
        <w:ind w:left="1680" w:hangingChars="525" w:hanging="1680"/>
      </w:pPr>
      <w:r w:rsidRPr="00AC671E">
        <w:rPr>
          <w:rFonts w:cs="Times New Roman"/>
        </w:rPr>
        <w:t>出席委員：</w:t>
      </w:r>
      <w:r w:rsidR="00E904AC" w:rsidRPr="00506F44">
        <w:rPr>
          <w:rFonts w:hint="eastAsia"/>
        </w:rPr>
        <w:t xml:space="preserve">黃昭順  </w:t>
      </w:r>
      <w:r w:rsidR="00E904AC" w:rsidRPr="00070A67">
        <w:rPr>
          <w:rFonts w:hint="eastAsia"/>
        </w:rPr>
        <w:t xml:space="preserve">鄭天財 Sra Kacaw  劉世芳  林淑芬  吳琪銘  </w:t>
      </w:r>
    </w:p>
    <w:p w:rsidR="00E904AC" w:rsidRDefault="00E904AC" w:rsidP="00371F47">
      <w:pPr>
        <w:spacing w:line="420" w:lineRule="exact"/>
        <w:ind w:leftChars="500" w:left="1600" w:firstLineChars="11" w:firstLine="35"/>
      </w:pPr>
      <w:r w:rsidRPr="00070A67">
        <w:rPr>
          <w:rFonts w:hint="eastAsia"/>
        </w:rPr>
        <w:t xml:space="preserve">洪宗熠  Kolas Yotaka  姚文智  </w:t>
      </w:r>
      <w:r w:rsidRPr="00506F44">
        <w:rPr>
          <w:rFonts w:hint="eastAsia"/>
        </w:rPr>
        <w:t xml:space="preserve">趙正宇  張宏陸  </w:t>
      </w:r>
    </w:p>
    <w:p w:rsidR="00AC671E" w:rsidRPr="00CA57B4" w:rsidRDefault="00D63E80" w:rsidP="00371F47">
      <w:pPr>
        <w:spacing w:line="420" w:lineRule="exact"/>
        <w:ind w:leftChars="500" w:left="1600" w:firstLineChars="11" w:firstLine="35"/>
        <w:rPr>
          <w:rFonts w:cs="Times New Roman"/>
        </w:rPr>
      </w:pPr>
      <w:r w:rsidRPr="00070A67">
        <w:rPr>
          <w:rFonts w:hint="eastAsia"/>
        </w:rPr>
        <w:t>張麗善</w:t>
      </w:r>
      <w:r w:rsidR="00E904AC" w:rsidRPr="00506F44">
        <w:rPr>
          <w:rFonts w:hint="eastAsia"/>
        </w:rPr>
        <w:t xml:space="preserve">  楊鎮浯</w:t>
      </w:r>
      <w:r w:rsidRPr="00070A67">
        <w:rPr>
          <w:rFonts w:hint="eastAsia"/>
        </w:rPr>
        <w:t xml:space="preserve">  </w:t>
      </w:r>
      <w:r w:rsidR="00E904AC" w:rsidRPr="00506F44">
        <w:rPr>
          <w:rFonts w:hint="eastAsia"/>
        </w:rPr>
        <w:t>管碧玲</w:t>
      </w:r>
      <w:r w:rsidR="00E904AC">
        <w:rPr>
          <w:rFonts w:hint="eastAsia"/>
        </w:rPr>
        <w:t xml:space="preserve">  </w:t>
      </w:r>
      <w:r w:rsidR="00506F44" w:rsidRPr="00F52D86">
        <w:rPr>
          <w:rFonts w:hint="eastAsia"/>
        </w:rPr>
        <w:t>陳怡潔</w:t>
      </w:r>
    </w:p>
    <w:p w:rsidR="006B32EC" w:rsidRPr="00CA57B4" w:rsidRDefault="000149BB" w:rsidP="00371F47">
      <w:pPr>
        <w:spacing w:line="420" w:lineRule="exact"/>
        <w:ind w:leftChars="500" w:left="1600" w:firstLineChars="11" w:firstLine="35"/>
      </w:pPr>
      <w:r w:rsidRPr="00CA57B4">
        <w:rPr>
          <w:rFonts w:hint="eastAsia"/>
        </w:rPr>
        <w:t>委員出席</w:t>
      </w:r>
      <w:r w:rsidRPr="00F52D86">
        <w:rPr>
          <w:rFonts w:hint="eastAsia"/>
        </w:rPr>
        <w:t>14</w:t>
      </w:r>
      <w:r w:rsidRPr="00CA57B4">
        <w:rPr>
          <w:rFonts w:hint="eastAsia"/>
        </w:rPr>
        <w:t>人</w:t>
      </w:r>
    </w:p>
    <w:p w:rsidR="00E904AC" w:rsidRDefault="002674C1" w:rsidP="00371F47">
      <w:pPr>
        <w:spacing w:line="420" w:lineRule="exact"/>
        <w:ind w:left="1680" w:rightChars="43" w:right="138" w:hangingChars="525" w:hanging="1680"/>
      </w:pPr>
      <w:r w:rsidRPr="006B32EC">
        <w:t>列席委員：</w:t>
      </w:r>
      <w:r w:rsidR="0099510C">
        <w:rPr>
          <w:rFonts w:hint="eastAsia"/>
        </w:rPr>
        <w:t xml:space="preserve">王惠美  </w:t>
      </w:r>
      <w:r w:rsidR="0099510C" w:rsidRPr="008C2FF6">
        <w:rPr>
          <w:szCs w:val="24"/>
        </w:rPr>
        <w:t>李昆澤</w:t>
      </w:r>
      <w:r w:rsidR="0099510C" w:rsidRPr="008C2FF6">
        <w:t xml:space="preserve">  </w:t>
      </w:r>
      <w:r w:rsidR="0099510C" w:rsidRPr="008C2FF6">
        <w:rPr>
          <w:rFonts w:hint="eastAsia"/>
        </w:rPr>
        <w:t xml:space="preserve">蕭美琴  </w:t>
      </w:r>
      <w:r w:rsidR="00E904AC">
        <w:rPr>
          <w:rFonts w:hint="eastAsia"/>
        </w:rPr>
        <w:t xml:space="preserve">賴瑞隆  曾銘宗  林俊憲  </w:t>
      </w:r>
    </w:p>
    <w:p w:rsidR="0099510C" w:rsidRDefault="00E904AC" w:rsidP="00371F47">
      <w:pPr>
        <w:spacing w:line="420" w:lineRule="exact"/>
        <w:ind w:leftChars="500" w:left="1600" w:firstLineChars="11" w:firstLine="35"/>
      </w:pPr>
      <w:r>
        <w:rPr>
          <w:rFonts w:hint="eastAsia"/>
        </w:rPr>
        <w:t xml:space="preserve">吳玉琴  呂玉玲  施義芳  黃偉哲  林德福  </w:t>
      </w:r>
      <w:r w:rsidRPr="008C2FF6">
        <w:rPr>
          <w:rFonts w:hint="eastAsia"/>
        </w:rPr>
        <w:t xml:space="preserve">孔文吉  </w:t>
      </w:r>
    </w:p>
    <w:p w:rsidR="00E904AC" w:rsidRDefault="00E904AC" w:rsidP="00371F47">
      <w:pPr>
        <w:spacing w:line="420" w:lineRule="exact"/>
        <w:ind w:leftChars="500" w:left="1600" w:firstLineChars="11" w:firstLine="35"/>
      </w:pPr>
      <w:r>
        <w:rPr>
          <w:rFonts w:hint="eastAsia"/>
        </w:rPr>
        <w:t xml:space="preserve">吳志揚  邱志偉  莊瑞雄  </w:t>
      </w:r>
      <w:r w:rsidRPr="002B1FDB">
        <w:rPr>
          <w:rFonts w:hint="eastAsia"/>
        </w:rPr>
        <w:t xml:space="preserve">鍾孔炤  </w:t>
      </w:r>
      <w:r>
        <w:rPr>
          <w:rFonts w:hint="eastAsia"/>
        </w:rPr>
        <w:t xml:space="preserve">陳明文  顏寬恒  </w:t>
      </w:r>
    </w:p>
    <w:p w:rsidR="00E904AC" w:rsidRDefault="00E904AC" w:rsidP="00371F47">
      <w:pPr>
        <w:spacing w:line="420" w:lineRule="exact"/>
        <w:ind w:leftChars="500" w:left="1600" w:firstLineChars="11" w:firstLine="35"/>
        <w:rPr>
          <w:kern w:val="0"/>
        </w:rPr>
      </w:pPr>
      <w:r>
        <w:rPr>
          <w:rFonts w:hint="eastAsia"/>
        </w:rPr>
        <w:t xml:space="preserve">何欣純  </w:t>
      </w:r>
      <w:r w:rsidRPr="008C2FF6">
        <w:rPr>
          <w:rFonts w:hint="eastAsia"/>
        </w:rPr>
        <w:t xml:space="preserve">徐榛蔚  </w:t>
      </w:r>
      <w:r w:rsidRPr="00180ABD">
        <w:rPr>
          <w:rFonts w:hint="eastAsia"/>
          <w:w w:val="83"/>
          <w:kern w:val="0"/>
          <w:fitText w:val="5238" w:id="1674887424"/>
        </w:rPr>
        <w:t xml:space="preserve">高潞•以用•巴魕剌 </w:t>
      </w:r>
      <w:r w:rsidRPr="00180ABD">
        <w:rPr>
          <w:w w:val="83"/>
          <w:kern w:val="0"/>
          <w:fitText w:val="5238" w:id="1674887424"/>
        </w:rPr>
        <w:t>Kawlo．Iyun．Pacida</w:t>
      </w:r>
      <w:r w:rsidRPr="00180ABD">
        <w:rPr>
          <w:spacing w:val="70"/>
          <w:w w:val="83"/>
          <w:kern w:val="0"/>
          <w:fitText w:val="5238" w:id="1674887424"/>
        </w:rPr>
        <w:t>l</w:t>
      </w:r>
      <w:r w:rsidR="00180ABD">
        <w:rPr>
          <w:rFonts w:hint="eastAsia"/>
          <w:kern w:val="0"/>
        </w:rPr>
        <w:t xml:space="preserve">  </w:t>
      </w:r>
    </w:p>
    <w:p w:rsidR="00F52D86" w:rsidRDefault="00180ABD" w:rsidP="00371F47">
      <w:pPr>
        <w:spacing w:line="420" w:lineRule="exact"/>
        <w:ind w:leftChars="511" w:left="1635"/>
        <w:rPr>
          <w:rFonts w:cs="Times New Roman"/>
        </w:rPr>
      </w:pPr>
      <w:r>
        <w:rPr>
          <w:rFonts w:hint="eastAsia"/>
        </w:rPr>
        <w:t xml:space="preserve">周春米  陳賴素美  周陳秀霞  羅明才  </w:t>
      </w:r>
      <w:r w:rsidRPr="00EF5FB5">
        <w:rPr>
          <w:rFonts w:cs="Times New Roman" w:hint="eastAsia"/>
        </w:rPr>
        <w:t>尤美女</w:t>
      </w:r>
      <w:r>
        <w:rPr>
          <w:rFonts w:cs="Times New Roman" w:hint="eastAsia"/>
        </w:rPr>
        <w:t xml:space="preserve">  </w:t>
      </w:r>
      <w:r w:rsidR="00F52D86">
        <w:rPr>
          <w:rFonts w:cs="Times New Roman" w:hint="eastAsia"/>
        </w:rPr>
        <w:t>鍾佳濱</w:t>
      </w:r>
    </w:p>
    <w:p w:rsidR="00F01B03" w:rsidRDefault="00F52D86" w:rsidP="00371F47">
      <w:pPr>
        <w:spacing w:line="420" w:lineRule="exact"/>
        <w:ind w:leftChars="511" w:left="1635"/>
      </w:pPr>
      <w:r>
        <w:rPr>
          <w:rFonts w:cs="Times New Roman" w:hint="eastAsia"/>
        </w:rPr>
        <w:t xml:space="preserve">郭正亮  </w:t>
      </w:r>
      <w:r w:rsidR="004F20EA" w:rsidRPr="00F52D86">
        <w:rPr>
          <w:rFonts w:hint="eastAsia"/>
        </w:rPr>
        <w:t xml:space="preserve">李彥秀  </w:t>
      </w:r>
      <w:r>
        <w:rPr>
          <w:rFonts w:hint="eastAsia"/>
        </w:rPr>
        <w:t xml:space="preserve">陳亭妃  </w:t>
      </w:r>
    </w:p>
    <w:p w:rsidR="006B32EC" w:rsidRPr="00E93A35" w:rsidRDefault="002674C1" w:rsidP="00371F47">
      <w:pPr>
        <w:spacing w:line="420" w:lineRule="exact"/>
        <w:ind w:leftChars="500" w:left="1600" w:firstLineChars="11" w:firstLine="35"/>
        <w:rPr>
          <w:rFonts w:cs="Times New Roman"/>
        </w:rPr>
      </w:pPr>
      <w:r w:rsidRPr="00891986">
        <w:rPr>
          <w:rFonts w:hint="eastAsia"/>
        </w:rPr>
        <w:t>委員列席</w:t>
      </w:r>
      <w:r w:rsidR="00BC2568">
        <w:rPr>
          <w:rFonts w:hint="eastAsia"/>
        </w:rPr>
        <w:t>30</w:t>
      </w:r>
      <w:r w:rsidRPr="00891986">
        <w:rPr>
          <w:rFonts w:hint="eastAsia"/>
        </w:rPr>
        <w:t>人</w:t>
      </w:r>
    </w:p>
    <w:tbl>
      <w:tblPr>
        <w:tblW w:w="5000" w:type="pct"/>
        <w:jc w:val="center"/>
        <w:tblLook w:val="04A0" w:firstRow="1" w:lastRow="0" w:firstColumn="1" w:lastColumn="0" w:noHBand="0" w:noVBand="1"/>
      </w:tblPr>
      <w:tblGrid>
        <w:gridCol w:w="8384"/>
        <w:gridCol w:w="1470"/>
      </w:tblGrid>
      <w:tr w:rsidR="003A3314" w:rsidRPr="00274864" w:rsidTr="003D1180">
        <w:trPr>
          <w:trHeight w:val="397"/>
          <w:jc w:val="center"/>
        </w:trPr>
        <w:tc>
          <w:tcPr>
            <w:tcW w:w="4254" w:type="pct"/>
            <w:shd w:val="clear" w:color="auto" w:fill="auto"/>
            <w:vAlign w:val="center"/>
          </w:tcPr>
          <w:p w:rsidR="003A3314" w:rsidRPr="002B1FDB" w:rsidRDefault="003A3314" w:rsidP="00371F47">
            <w:pPr>
              <w:snapToGrid w:val="0"/>
              <w:spacing w:line="420" w:lineRule="exact"/>
              <w:jc w:val="both"/>
            </w:pPr>
            <w:r w:rsidRPr="002B1FDB">
              <w:rPr>
                <w:rFonts w:hint="eastAsia"/>
              </w:rPr>
              <w:t>列席官員</w:t>
            </w:r>
            <w:r w:rsidRPr="002B1FDB">
              <w:t>：</w:t>
            </w:r>
            <w:r w:rsidRPr="00601029">
              <w:rPr>
                <w:rFonts w:hint="eastAsia"/>
                <w:b/>
                <w:u w:val="single"/>
              </w:rPr>
              <w:t>3月26日</w:t>
            </w:r>
          </w:p>
        </w:tc>
        <w:tc>
          <w:tcPr>
            <w:tcW w:w="746" w:type="pct"/>
            <w:shd w:val="clear" w:color="auto" w:fill="auto"/>
            <w:vAlign w:val="center"/>
          </w:tcPr>
          <w:p w:rsidR="003A3314" w:rsidRPr="00274864" w:rsidRDefault="003A3314" w:rsidP="00371F47">
            <w:pPr>
              <w:snapToGrid w:val="0"/>
              <w:spacing w:before="100" w:beforeAutospacing="1" w:after="100" w:afterAutospacing="1" w:line="420" w:lineRule="exact"/>
              <w:jc w:val="right"/>
              <w:rPr>
                <w:rFonts w:ascii="Times New Roman" w:hAnsi="Times New Roman" w:cs="Times New Roman"/>
                <w:color w:val="000000"/>
              </w:rPr>
            </w:pP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firstLineChars="500" w:firstLine="1600"/>
              <w:jc w:val="both"/>
              <w:rPr>
                <w:rFonts w:cs="Times New Roman"/>
              </w:rPr>
            </w:pPr>
            <w:r w:rsidRPr="00274864">
              <w:rPr>
                <w:rFonts w:cs="Times New Roman" w:hint="eastAsia"/>
              </w:rPr>
              <w:t>內政部部長</w:t>
            </w:r>
          </w:p>
        </w:tc>
        <w:tc>
          <w:tcPr>
            <w:tcW w:w="746" w:type="pct"/>
            <w:shd w:val="clear" w:color="auto" w:fill="auto"/>
            <w:vAlign w:val="center"/>
          </w:tcPr>
          <w:p w:rsidR="003D1180" w:rsidRPr="00274864" w:rsidRDefault="003D1180" w:rsidP="00371F47">
            <w:pPr>
              <w:snapToGrid w:val="0"/>
              <w:spacing w:before="100" w:beforeAutospacing="1" w:after="100" w:afterAutospacing="1" w:line="420" w:lineRule="exact"/>
              <w:jc w:val="right"/>
              <w:rPr>
                <w:rFonts w:cs="Times New Roman"/>
              </w:rPr>
            </w:pPr>
            <w:r w:rsidRPr="00274864">
              <w:rPr>
                <w:rFonts w:ascii="Times New Roman" w:hAnsi="Times New Roman" w:cs="Times New Roman" w:hint="eastAsia"/>
                <w:color w:val="000000"/>
              </w:rPr>
              <w:t>葉俊榮</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right="-141" w:firstLineChars="813" w:firstLine="2602"/>
              <w:jc w:val="both"/>
              <w:rPr>
                <w:rFonts w:cs="Times New Roman"/>
                <w:highlight w:val="cyan"/>
              </w:rPr>
            </w:pPr>
            <w:r w:rsidRPr="00274864">
              <w:rPr>
                <w:rFonts w:cs="Times New Roman" w:hint="eastAsia"/>
              </w:rPr>
              <w:t>政務次長</w:t>
            </w:r>
          </w:p>
        </w:tc>
        <w:tc>
          <w:tcPr>
            <w:tcW w:w="746" w:type="pct"/>
            <w:shd w:val="clear" w:color="auto" w:fill="auto"/>
            <w:vAlign w:val="center"/>
          </w:tcPr>
          <w:p w:rsidR="003D1180" w:rsidRPr="00274864" w:rsidRDefault="003D1180" w:rsidP="00371F47">
            <w:pPr>
              <w:spacing w:line="420" w:lineRule="exact"/>
              <w:jc w:val="right"/>
              <w:rPr>
                <w:rFonts w:cs="Times New Roman"/>
                <w:highlight w:val="cyan"/>
              </w:rPr>
            </w:pPr>
            <w:r w:rsidRPr="00274864">
              <w:rPr>
                <w:rFonts w:cs="Times New Roman" w:hint="eastAsia"/>
              </w:rPr>
              <w:t>花敬群</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right="-141" w:firstLineChars="813" w:firstLine="2602"/>
              <w:jc w:val="both"/>
              <w:rPr>
                <w:rFonts w:cs="Times New Roman"/>
              </w:rPr>
            </w:pPr>
            <w:r w:rsidRPr="00274864">
              <w:rPr>
                <w:rFonts w:cs="Times New Roman" w:hint="eastAsia"/>
              </w:rPr>
              <w:t>營建署署長</w:t>
            </w:r>
          </w:p>
        </w:tc>
        <w:tc>
          <w:tcPr>
            <w:tcW w:w="746" w:type="pct"/>
            <w:shd w:val="clear" w:color="auto" w:fill="auto"/>
            <w:vAlign w:val="center"/>
          </w:tcPr>
          <w:p w:rsidR="003D1180" w:rsidRPr="00274864" w:rsidRDefault="003D1180" w:rsidP="00371F47">
            <w:pPr>
              <w:spacing w:line="420" w:lineRule="exact"/>
              <w:jc w:val="right"/>
              <w:rPr>
                <w:rFonts w:cs="Times New Roman"/>
              </w:rPr>
            </w:pPr>
            <w:r w:rsidRPr="00274864">
              <w:rPr>
                <w:rFonts w:cs="Times New Roman" w:hint="eastAsia"/>
              </w:rPr>
              <w:t>吳欣修</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left="16" w:right="-141" w:firstLineChars="1124" w:firstLine="3597"/>
              <w:jc w:val="both"/>
              <w:rPr>
                <w:rFonts w:cs="新細明體"/>
                <w:kern w:val="0"/>
              </w:rPr>
            </w:pPr>
            <w:r w:rsidRPr="00274864">
              <w:rPr>
                <w:rFonts w:cs="新細明體" w:hint="eastAsia"/>
                <w:kern w:val="0"/>
              </w:rPr>
              <w:t>都市</w:t>
            </w:r>
            <w:r w:rsidRPr="003D1180">
              <w:rPr>
                <w:rFonts w:cs="Times New Roman" w:hint="eastAsia"/>
              </w:rPr>
              <w:t>更新</w:t>
            </w:r>
            <w:r w:rsidRPr="00274864">
              <w:rPr>
                <w:rFonts w:cs="新細明體" w:hint="eastAsia"/>
                <w:kern w:val="0"/>
              </w:rPr>
              <w:t>組</w:t>
            </w:r>
            <w:r w:rsidRPr="00274864">
              <w:rPr>
                <w:rFonts w:cs="Times New Roman" w:hint="eastAsia"/>
              </w:rPr>
              <w:t>組長</w:t>
            </w:r>
          </w:p>
        </w:tc>
        <w:tc>
          <w:tcPr>
            <w:tcW w:w="746" w:type="pct"/>
            <w:shd w:val="clear" w:color="auto" w:fill="auto"/>
            <w:vAlign w:val="center"/>
          </w:tcPr>
          <w:p w:rsidR="003D1180" w:rsidRPr="00274864" w:rsidRDefault="003D1180" w:rsidP="00371F47">
            <w:pPr>
              <w:spacing w:line="420" w:lineRule="exact"/>
              <w:jc w:val="right"/>
              <w:rPr>
                <w:rFonts w:cs="Times New Roman"/>
              </w:rPr>
            </w:pPr>
            <w:r w:rsidRPr="00274864">
              <w:rPr>
                <w:rFonts w:cs="Times New Roman" w:hint="eastAsia"/>
              </w:rPr>
              <w:t>王武聰</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leftChars="750" w:left="2400" w:firstLineChars="1107" w:firstLine="3542"/>
              <w:jc w:val="both"/>
              <w:rPr>
                <w:rFonts w:cs="Times New Roman"/>
              </w:rPr>
            </w:pPr>
            <w:r w:rsidRPr="00274864">
              <w:rPr>
                <w:rFonts w:cs="Times New Roman" w:hint="eastAsia"/>
              </w:rPr>
              <w:t>簡任技正</w:t>
            </w:r>
          </w:p>
        </w:tc>
        <w:tc>
          <w:tcPr>
            <w:tcW w:w="746" w:type="pct"/>
            <w:shd w:val="clear" w:color="auto" w:fill="auto"/>
            <w:vAlign w:val="center"/>
          </w:tcPr>
          <w:p w:rsidR="003D1180" w:rsidRPr="00274864" w:rsidRDefault="003D1180" w:rsidP="00371F47">
            <w:pPr>
              <w:spacing w:line="420" w:lineRule="exact"/>
              <w:jc w:val="right"/>
              <w:rPr>
                <w:rFonts w:cs="Times New Roman"/>
              </w:rPr>
            </w:pPr>
            <w:r w:rsidRPr="00274864">
              <w:rPr>
                <w:rFonts w:cs="Times New Roman" w:hint="eastAsia"/>
              </w:rPr>
              <w:t>林佑璘</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leftChars="750" w:left="2400" w:firstLineChars="1107" w:firstLine="3542"/>
              <w:jc w:val="both"/>
              <w:rPr>
                <w:rFonts w:cs="Times New Roman"/>
              </w:rPr>
            </w:pPr>
            <w:r w:rsidRPr="00274864">
              <w:rPr>
                <w:rFonts w:cs="Times New Roman" w:hint="eastAsia"/>
              </w:rPr>
              <w:t>簡任技正</w:t>
            </w:r>
          </w:p>
        </w:tc>
        <w:tc>
          <w:tcPr>
            <w:tcW w:w="746" w:type="pct"/>
            <w:shd w:val="clear" w:color="auto" w:fill="auto"/>
            <w:vAlign w:val="center"/>
          </w:tcPr>
          <w:p w:rsidR="003D1180" w:rsidRPr="00274864" w:rsidRDefault="003D1180" w:rsidP="00371F47">
            <w:pPr>
              <w:spacing w:line="420" w:lineRule="exact"/>
              <w:jc w:val="right"/>
              <w:rPr>
                <w:rFonts w:cs="Times New Roman"/>
              </w:rPr>
            </w:pPr>
            <w:r w:rsidRPr="00274864">
              <w:rPr>
                <w:rFonts w:cs="Times New Roman" w:hint="eastAsia"/>
              </w:rPr>
              <w:t>李俊昇</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right="-141" w:firstLineChars="813" w:firstLine="2602"/>
              <w:jc w:val="both"/>
              <w:rPr>
                <w:rFonts w:cs="新細明體"/>
                <w:kern w:val="0"/>
              </w:rPr>
            </w:pPr>
            <w:r w:rsidRPr="00274864">
              <w:rPr>
                <w:rFonts w:cs="新細明體" w:hint="eastAsia"/>
                <w:kern w:val="0"/>
              </w:rPr>
              <w:t>都市</w:t>
            </w:r>
            <w:r w:rsidRPr="003D1180">
              <w:rPr>
                <w:rFonts w:cs="Times New Roman" w:hint="eastAsia"/>
              </w:rPr>
              <w:t>計畫</w:t>
            </w:r>
            <w:r w:rsidRPr="00274864">
              <w:rPr>
                <w:rFonts w:cs="新細明體" w:hint="eastAsia"/>
                <w:kern w:val="0"/>
              </w:rPr>
              <w:t>組</w:t>
            </w:r>
            <w:r w:rsidRPr="00274864">
              <w:rPr>
                <w:rFonts w:cs="Times New Roman" w:hint="eastAsia"/>
              </w:rPr>
              <w:t>科長</w:t>
            </w:r>
          </w:p>
        </w:tc>
        <w:tc>
          <w:tcPr>
            <w:tcW w:w="746" w:type="pct"/>
            <w:shd w:val="clear" w:color="auto" w:fill="auto"/>
            <w:vAlign w:val="center"/>
          </w:tcPr>
          <w:p w:rsidR="003D1180" w:rsidRPr="00274864" w:rsidRDefault="003D1180" w:rsidP="00371F47">
            <w:pPr>
              <w:spacing w:line="420" w:lineRule="exact"/>
              <w:jc w:val="right"/>
              <w:rPr>
                <w:rFonts w:cs="Times New Roman"/>
              </w:rPr>
            </w:pPr>
            <w:r w:rsidRPr="00274864">
              <w:rPr>
                <w:rFonts w:cs="Times New Roman" w:hint="eastAsia"/>
              </w:rPr>
              <w:t>張瓊月</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firstLineChars="500" w:firstLine="1600"/>
              <w:jc w:val="both"/>
              <w:rPr>
                <w:rFonts w:cs="Times New Roman"/>
                <w:color w:val="000000"/>
              </w:rPr>
            </w:pPr>
            <w:r w:rsidRPr="00274864">
              <w:rPr>
                <w:rFonts w:cs="Times New Roman" w:hint="eastAsia"/>
                <w:color w:val="000000"/>
              </w:rPr>
              <w:t>司法院民事廳</w:t>
            </w:r>
            <w:r w:rsidR="003D213D">
              <w:rPr>
                <w:rFonts w:cs="Times New Roman" w:hint="eastAsia"/>
                <w:color w:val="000000"/>
              </w:rPr>
              <w:t>調辦事</w:t>
            </w:r>
            <w:r w:rsidRPr="00274864">
              <w:rPr>
                <w:rFonts w:cs="Times New Roman" w:hint="eastAsia"/>
                <w:color w:val="000000"/>
              </w:rPr>
              <w:t>法官</w:t>
            </w:r>
          </w:p>
        </w:tc>
        <w:tc>
          <w:tcPr>
            <w:tcW w:w="746" w:type="pct"/>
            <w:shd w:val="clear" w:color="auto" w:fill="auto"/>
            <w:vAlign w:val="center"/>
          </w:tcPr>
          <w:p w:rsidR="003D1180" w:rsidRPr="00274864" w:rsidRDefault="003D1180" w:rsidP="00371F47">
            <w:pPr>
              <w:snapToGrid w:val="0"/>
              <w:spacing w:line="420" w:lineRule="exact"/>
              <w:jc w:val="right"/>
              <w:rPr>
                <w:rFonts w:cs="Times New Roman"/>
                <w:spacing w:val="-6"/>
              </w:rPr>
            </w:pPr>
            <w:r w:rsidRPr="00274864">
              <w:rPr>
                <w:rFonts w:cs="Times New Roman" w:hint="eastAsia"/>
                <w:color w:val="000000"/>
              </w:rPr>
              <w:t>周群翔</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right="-141" w:firstLineChars="813" w:firstLine="2602"/>
              <w:jc w:val="both"/>
              <w:rPr>
                <w:rFonts w:cs="Times New Roman"/>
                <w:color w:val="000000"/>
              </w:rPr>
            </w:pPr>
            <w:r w:rsidRPr="00274864">
              <w:rPr>
                <w:rFonts w:cs="Times New Roman" w:hint="eastAsia"/>
              </w:rPr>
              <w:t>行政訴訟及懲戒廳</w:t>
            </w:r>
            <w:r w:rsidR="003D213D">
              <w:rPr>
                <w:rFonts w:cs="Times New Roman" w:hint="eastAsia"/>
                <w:color w:val="000000"/>
              </w:rPr>
              <w:t>調辦事</w:t>
            </w:r>
            <w:r w:rsidRPr="00274864">
              <w:rPr>
                <w:rFonts w:cs="Times New Roman" w:hint="eastAsia"/>
                <w:color w:val="000000"/>
              </w:rPr>
              <w:t>法官</w:t>
            </w:r>
          </w:p>
        </w:tc>
        <w:tc>
          <w:tcPr>
            <w:tcW w:w="746" w:type="pct"/>
            <w:shd w:val="clear" w:color="auto" w:fill="auto"/>
            <w:vAlign w:val="center"/>
          </w:tcPr>
          <w:p w:rsidR="003D1180" w:rsidRPr="00274864" w:rsidRDefault="003D1180" w:rsidP="00371F47">
            <w:pPr>
              <w:widowControl/>
              <w:snapToGrid w:val="0"/>
              <w:spacing w:before="100" w:beforeAutospacing="1" w:after="100" w:afterAutospacing="1" w:line="420" w:lineRule="exact"/>
              <w:jc w:val="right"/>
              <w:rPr>
                <w:rFonts w:cs="Times New Roman"/>
              </w:rPr>
            </w:pPr>
            <w:r w:rsidRPr="00274864">
              <w:rPr>
                <w:rFonts w:cs="Times New Roman" w:hint="eastAsia"/>
              </w:rPr>
              <w:t>鄭凱文</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firstLineChars="500" w:firstLine="1600"/>
              <w:jc w:val="both"/>
              <w:rPr>
                <w:rFonts w:cs="Times New Roman"/>
                <w:color w:val="000000"/>
              </w:rPr>
            </w:pPr>
            <w:r w:rsidRPr="00274864">
              <w:rPr>
                <w:rFonts w:cs="Times New Roman" w:hint="eastAsia"/>
                <w:color w:val="000000"/>
              </w:rPr>
              <w:t>行政院交通環境資源處參議</w:t>
            </w:r>
          </w:p>
        </w:tc>
        <w:tc>
          <w:tcPr>
            <w:tcW w:w="746" w:type="pct"/>
            <w:shd w:val="clear" w:color="auto" w:fill="auto"/>
            <w:vAlign w:val="center"/>
          </w:tcPr>
          <w:p w:rsidR="003D1180" w:rsidRPr="00274864" w:rsidRDefault="003D1180" w:rsidP="00371F47">
            <w:pPr>
              <w:widowControl/>
              <w:snapToGrid w:val="0"/>
              <w:spacing w:before="100" w:beforeAutospacing="1" w:after="100" w:afterAutospacing="1" w:line="420" w:lineRule="exact"/>
              <w:jc w:val="right"/>
              <w:rPr>
                <w:rFonts w:cs="Times New Roman"/>
              </w:rPr>
            </w:pPr>
            <w:r w:rsidRPr="00274864">
              <w:rPr>
                <w:rFonts w:cs="Times New Roman" w:hint="eastAsia"/>
              </w:rPr>
              <w:t>黃文祥</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firstLineChars="500" w:firstLine="1600"/>
              <w:jc w:val="both"/>
              <w:rPr>
                <w:rFonts w:cs="Times New Roman"/>
              </w:rPr>
            </w:pPr>
            <w:r w:rsidRPr="00274864">
              <w:rPr>
                <w:rFonts w:cs="Times New Roman" w:hint="eastAsia"/>
                <w:color w:val="000000"/>
              </w:rPr>
              <w:t>國家發展委員會國土區域離島發展處</w:t>
            </w:r>
            <w:r>
              <w:rPr>
                <w:rFonts w:cs="Times New Roman" w:hint="eastAsia"/>
                <w:color w:val="000000"/>
              </w:rPr>
              <w:t>簡任技正</w:t>
            </w:r>
          </w:p>
        </w:tc>
        <w:tc>
          <w:tcPr>
            <w:tcW w:w="746" w:type="pct"/>
            <w:shd w:val="clear" w:color="auto" w:fill="auto"/>
            <w:vAlign w:val="center"/>
          </w:tcPr>
          <w:p w:rsidR="003D1180" w:rsidRPr="00274864" w:rsidRDefault="003D1180" w:rsidP="00371F47">
            <w:pPr>
              <w:snapToGrid w:val="0"/>
              <w:spacing w:line="420" w:lineRule="exact"/>
              <w:jc w:val="right"/>
              <w:rPr>
                <w:rFonts w:cs="Times New Roman"/>
                <w:spacing w:val="-6"/>
              </w:rPr>
            </w:pPr>
            <w:r>
              <w:rPr>
                <w:rFonts w:cs="Times New Roman" w:hint="eastAsia"/>
                <w:spacing w:val="-6"/>
              </w:rPr>
              <w:t>李泰陽</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firstLineChars="2125" w:firstLine="6800"/>
              <w:jc w:val="both"/>
              <w:rPr>
                <w:rFonts w:cs="Times New Roman"/>
                <w:color w:val="000000"/>
              </w:rPr>
            </w:pPr>
            <w:r w:rsidRPr="00274864">
              <w:rPr>
                <w:rFonts w:cs="Times New Roman" w:hint="eastAsia"/>
                <w:color w:val="000000"/>
              </w:rPr>
              <w:t>技正</w:t>
            </w:r>
          </w:p>
        </w:tc>
        <w:tc>
          <w:tcPr>
            <w:tcW w:w="746" w:type="pct"/>
            <w:shd w:val="clear" w:color="auto" w:fill="auto"/>
            <w:vAlign w:val="center"/>
          </w:tcPr>
          <w:p w:rsidR="003D1180" w:rsidRPr="00274864" w:rsidRDefault="003D1180" w:rsidP="00371F47">
            <w:pPr>
              <w:snapToGrid w:val="0"/>
              <w:spacing w:line="420" w:lineRule="exact"/>
              <w:jc w:val="right"/>
              <w:rPr>
                <w:rFonts w:cs="Times New Roman"/>
                <w:spacing w:val="-6"/>
              </w:rPr>
            </w:pPr>
            <w:r w:rsidRPr="00274864">
              <w:rPr>
                <w:rFonts w:cs="Times New Roman" w:hint="eastAsia"/>
                <w:spacing w:val="-6"/>
              </w:rPr>
              <w:t>江明宜</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firstLineChars="500" w:firstLine="1600"/>
              <w:jc w:val="both"/>
              <w:rPr>
                <w:rFonts w:cs="Times New Roman"/>
              </w:rPr>
            </w:pPr>
            <w:r w:rsidRPr="00274864">
              <w:rPr>
                <w:rFonts w:cs="Times New Roman" w:hint="eastAsia"/>
              </w:rPr>
              <w:t>金融監督</w:t>
            </w:r>
            <w:r w:rsidRPr="009316F5">
              <w:rPr>
                <w:rFonts w:cs="Times New Roman" w:hint="eastAsia"/>
                <w:color w:val="000000"/>
              </w:rPr>
              <w:t>管理</w:t>
            </w:r>
            <w:r w:rsidRPr="00274864">
              <w:rPr>
                <w:rFonts w:cs="Times New Roman" w:hint="eastAsia"/>
              </w:rPr>
              <w:t>委員會銀行局專門委員</w:t>
            </w:r>
          </w:p>
        </w:tc>
        <w:tc>
          <w:tcPr>
            <w:tcW w:w="746" w:type="pct"/>
            <w:shd w:val="clear" w:color="auto" w:fill="auto"/>
          </w:tcPr>
          <w:p w:rsidR="003D1180" w:rsidRPr="00274864" w:rsidRDefault="003D1180" w:rsidP="00371F47">
            <w:pPr>
              <w:snapToGrid w:val="0"/>
              <w:spacing w:line="420" w:lineRule="exact"/>
              <w:jc w:val="right"/>
              <w:rPr>
                <w:rFonts w:cs="Times New Roman"/>
              </w:rPr>
            </w:pPr>
            <w:r w:rsidRPr="00274864">
              <w:rPr>
                <w:rFonts w:cs="Times New Roman" w:hint="eastAsia"/>
              </w:rPr>
              <w:t>周怡玫</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napToGrid w:val="0"/>
              <w:spacing w:line="420" w:lineRule="exact"/>
              <w:ind w:firstLineChars="1404" w:firstLine="4493"/>
              <w:jc w:val="both"/>
              <w:rPr>
                <w:rFonts w:cs="Times New Roman"/>
              </w:rPr>
            </w:pPr>
            <w:r w:rsidRPr="00274864">
              <w:rPr>
                <w:rFonts w:cs="Times New Roman" w:hint="eastAsia"/>
              </w:rPr>
              <w:t>證券期貨局副組長</w:t>
            </w:r>
          </w:p>
        </w:tc>
        <w:tc>
          <w:tcPr>
            <w:tcW w:w="746" w:type="pct"/>
            <w:shd w:val="clear" w:color="auto" w:fill="auto"/>
            <w:vAlign w:val="center"/>
          </w:tcPr>
          <w:p w:rsidR="003D1180" w:rsidRPr="00274864" w:rsidRDefault="003D1180" w:rsidP="00371F47">
            <w:pPr>
              <w:snapToGrid w:val="0"/>
              <w:spacing w:line="420" w:lineRule="exact"/>
              <w:jc w:val="right"/>
              <w:rPr>
                <w:rFonts w:cs="Times New Roman"/>
              </w:rPr>
            </w:pPr>
            <w:r w:rsidRPr="00274864">
              <w:rPr>
                <w:rFonts w:cs="Times New Roman" w:hint="eastAsia"/>
              </w:rPr>
              <w:t>古坤榮</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firstLineChars="500" w:firstLine="1600"/>
              <w:jc w:val="both"/>
              <w:rPr>
                <w:rFonts w:cs="Times New Roman"/>
              </w:rPr>
            </w:pPr>
            <w:r w:rsidRPr="00274864">
              <w:rPr>
                <w:rFonts w:cs="Times New Roman" w:hint="eastAsia"/>
                <w:color w:val="000000"/>
              </w:rPr>
              <w:t>行政院主計總處基金預算處專門委員</w:t>
            </w:r>
          </w:p>
        </w:tc>
        <w:tc>
          <w:tcPr>
            <w:tcW w:w="746" w:type="pct"/>
            <w:shd w:val="clear" w:color="auto" w:fill="auto"/>
            <w:vAlign w:val="center"/>
          </w:tcPr>
          <w:p w:rsidR="003D1180" w:rsidRPr="00274864" w:rsidRDefault="003D1180" w:rsidP="00371F47">
            <w:pPr>
              <w:widowControl/>
              <w:snapToGrid w:val="0"/>
              <w:spacing w:before="100" w:beforeAutospacing="1" w:after="100" w:afterAutospacing="1" w:line="420" w:lineRule="exact"/>
              <w:jc w:val="right"/>
              <w:rPr>
                <w:rFonts w:cs="Times New Roman"/>
              </w:rPr>
            </w:pPr>
            <w:r w:rsidRPr="00274864">
              <w:rPr>
                <w:rFonts w:cs="Times New Roman" w:hint="eastAsia"/>
                <w:color w:val="000000"/>
              </w:rPr>
              <w:t>林秀燕</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firstLineChars="500" w:firstLine="1600"/>
              <w:jc w:val="both"/>
              <w:rPr>
                <w:rFonts w:cs="Times New Roman"/>
                <w:color w:val="000000"/>
              </w:rPr>
            </w:pPr>
            <w:r w:rsidRPr="00274864">
              <w:rPr>
                <w:rFonts w:cs="Times New Roman" w:hint="eastAsia"/>
                <w:color w:val="000000"/>
              </w:rPr>
              <w:lastRenderedPageBreak/>
              <w:t>行政院人事行政總處組編人力處</w:t>
            </w:r>
            <w:r w:rsidRPr="00AC7B60">
              <w:rPr>
                <w:rFonts w:cs="Times New Roman" w:hint="eastAsia"/>
                <w:color w:val="000000"/>
              </w:rPr>
              <w:t>專門委員</w:t>
            </w:r>
          </w:p>
        </w:tc>
        <w:tc>
          <w:tcPr>
            <w:tcW w:w="746" w:type="pct"/>
            <w:shd w:val="clear" w:color="auto" w:fill="auto"/>
            <w:vAlign w:val="center"/>
          </w:tcPr>
          <w:p w:rsidR="003D1180" w:rsidRPr="00274864" w:rsidRDefault="003D1180" w:rsidP="00371F47">
            <w:pPr>
              <w:widowControl/>
              <w:snapToGrid w:val="0"/>
              <w:spacing w:before="100" w:beforeAutospacing="1" w:after="100" w:afterAutospacing="1" w:line="420" w:lineRule="exact"/>
              <w:jc w:val="right"/>
              <w:rPr>
                <w:rFonts w:cs="Times New Roman"/>
              </w:rPr>
            </w:pPr>
            <w:r w:rsidRPr="00AC7B60">
              <w:rPr>
                <w:rFonts w:cs="Times New Roman"/>
                <w:color w:val="000000"/>
              </w:rPr>
              <w:t>吳宛樺</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firstLineChars="500" w:firstLine="1600"/>
              <w:jc w:val="both"/>
              <w:rPr>
                <w:rFonts w:cs="Times New Roman"/>
                <w:color w:val="000000"/>
              </w:rPr>
            </w:pPr>
            <w:r w:rsidRPr="00274864">
              <w:rPr>
                <w:rFonts w:cs="Times New Roman" w:hint="eastAsia"/>
                <w:color w:val="000000"/>
              </w:rPr>
              <w:t>行政院公共工程委員會副處長</w:t>
            </w:r>
          </w:p>
        </w:tc>
        <w:tc>
          <w:tcPr>
            <w:tcW w:w="746" w:type="pct"/>
            <w:shd w:val="clear" w:color="auto" w:fill="auto"/>
            <w:vAlign w:val="center"/>
          </w:tcPr>
          <w:p w:rsidR="003D1180" w:rsidRPr="00274864" w:rsidRDefault="003D1180" w:rsidP="00371F47">
            <w:pPr>
              <w:widowControl/>
              <w:snapToGrid w:val="0"/>
              <w:spacing w:before="100" w:beforeAutospacing="1" w:after="100" w:afterAutospacing="1" w:line="420" w:lineRule="exact"/>
              <w:jc w:val="right"/>
              <w:rPr>
                <w:rFonts w:cs="Times New Roman"/>
                <w:color w:val="000000"/>
              </w:rPr>
            </w:pPr>
            <w:r w:rsidRPr="00274864">
              <w:rPr>
                <w:rFonts w:cs="Times New Roman" w:hint="eastAsia"/>
                <w:color w:val="000000"/>
              </w:rPr>
              <w:t>羅天健</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firstLineChars="500" w:firstLine="1600"/>
              <w:jc w:val="both"/>
              <w:rPr>
                <w:rFonts w:cs="Times New Roman"/>
              </w:rPr>
            </w:pPr>
            <w:r w:rsidRPr="00274864">
              <w:rPr>
                <w:rFonts w:cs="Times New Roman" w:hint="eastAsia"/>
              </w:rPr>
              <w:t>財政部</w:t>
            </w:r>
            <w:r w:rsidR="0024202A" w:rsidRPr="00274864">
              <w:rPr>
                <w:rFonts w:cs="Times New Roman" w:hint="eastAsia"/>
              </w:rPr>
              <w:t>賦稅署</w:t>
            </w:r>
            <w:r w:rsidR="0024202A" w:rsidRPr="00274864">
              <w:rPr>
                <w:rFonts w:cs="Times New Roman"/>
                <w:color w:val="000000"/>
              </w:rPr>
              <w:t>組長</w:t>
            </w:r>
          </w:p>
        </w:tc>
        <w:tc>
          <w:tcPr>
            <w:tcW w:w="746" w:type="pct"/>
            <w:shd w:val="clear" w:color="auto" w:fill="auto"/>
            <w:vAlign w:val="center"/>
          </w:tcPr>
          <w:p w:rsidR="003D1180" w:rsidRPr="00274864" w:rsidRDefault="0024202A" w:rsidP="00371F47">
            <w:pPr>
              <w:snapToGrid w:val="0"/>
              <w:spacing w:before="100" w:beforeAutospacing="1" w:after="100" w:afterAutospacing="1" w:line="420" w:lineRule="exact"/>
              <w:jc w:val="right"/>
              <w:rPr>
                <w:rFonts w:cs="Times New Roman"/>
                <w:color w:val="000000"/>
              </w:rPr>
            </w:pPr>
            <w:r w:rsidRPr="00274864">
              <w:rPr>
                <w:rFonts w:ascii="Times New Roman" w:hAnsi="Times New Roman" w:cs="Times New Roman" w:hint="eastAsia"/>
              </w:rPr>
              <w:t>李素蘭</w:t>
            </w:r>
          </w:p>
        </w:tc>
      </w:tr>
      <w:tr w:rsidR="00A905E2" w:rsidRPr="00274864" w:rsidTr="003D1180">
        <w:trPr>
          <w:trHeight w:val="397"/>
          <w:jc w:val="center"/>
        </w:trPr>
        <w:tc>
          <w:tcPr>
            <w:tcW w:w="4254" w:type="pct"/>
            <w:shd w:val="clear" w:color="auto" w:fill="auto"/>
            <w:vAlign w:val="center"/>
          </w:tcPr>
          <w:p w:rsidR="00A905E2" w:rsidRPr="00274864" w:rsidRDefault="0024202A" w:rsidP="00371F47">
            <w:pPr>
              <w:spacing w:line="420" w:lineRule="exact"/>
              <w:ind w:right="-141" w:firstLineChars="813" w:firstLine="2602"/>
              <w:jc w:val="both"/>
              <w:rPr>
                <w:rFonts w:cs="Times New Roman"/>
              </w:rPr>
            </w:pPr>
            <w:r w:rsidRPr="0024202A">
              <w:rPr>
                <w:rFonts w:cs="Times New Roman" w:hint="eastAsia"/>
              </w:rPr>
              <w:t>國有財產</w:t>
            </w:r>
            <w:r w:rsidRPr="00274864">
              <w:rPr>
                <w:rFonts w:cs="Times New Roman" w:hint="eastAsia"/>
              </w:rPr>
              <w:t>署</w:t>
            </w:r>
            <w:r w:rsidRPr="00274864">
              <w:rPr>
                <w:rFonts w:ascii="Times New Roman" w:hAnsi="Times New Roman" w:cs="Times New Roman" w:hint="eastAsia"/>
              </w:rPr>
              <w:t>簡任秘書</w:t>
            </w:r>
          </w:p>
        </w:tc>
        <w:tc>
          <w:tcPr>
            <w:tcW w:w="746" w:type="pct"/>
            <w:shd w:val="clear" w:color="auto" w:fill="auto"/>
            <w:vAlign w:val="center"/>
          </w:tcPr>
          <w:p w:rsidR="00A905E2" w:rsidRPr="00274864" w:rsidRDefault="0024202A" w:rsidP="00371F47">
            <w:pPr>
              <w:snapToGrid w:val="0"/>
              <w:spacing w:before="100" w:beforeAutospacing="1" w:after="100" w:afterAutospacing="1" w:line="420" w:lineRule="exact"/>
              <w:jc w:val="right"/>
              <w:rPr>
                <w:rFonts w:ascii="Times New Roman" w:hAnsi="Times New Roman" w:cs="Times New Roman"/>
              </w:rPr>
            </w:pPr>
            <w:r w:rsidRPr="00274864">
              <w:rPr>
                <w:rFonts w:ascii="Times New Roman" w:hAnsi="Times New Roman" w:cs="Times New Roman" w:hint="eastAsia"/>
              </w:rPr>
              <w:t>林秀玲</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right="-141" w:firstLineChars="813" w:firstLine="2602"/>
              <w:jc w:val="both"/>
              <w:rPr>
                <w:rFonts w:cs="Times New Roman"/>
              </w:rPr>
            </w:pPr>
            <w:r w:rsidRPr="00274864">
              <w:rPr>
                <w:rFonts w:cs="Times New Roman" w:hint="eastAsia"/>
              </w:rPr>
              <w:t>國庫署</w:t>
            </w:r>
            <w:r w:rsidRPr="00274864">
              <w:rPr>
                <w:rFonts w:ascii="Times New Roman" w:hAnsi="Times New Roman" w:cs="Times New Roman" w:hint="eastAsia"/>
                <w:color w:val="000000"/>
              </w:rPr>
              <w:t>副組長</w:t>
            </w:r>
          </w:p>
        </w:tc>
        <w:tc>
          <w:tcPr>
            <w:tcW w:w="746" w:type="pct"/>
            <w:shd w:val="clear" w:color="auto" w:fill="auto"/>
            <w:vAlign w:val="center"/>
          </w:tcPr>
          <w:p w:rsidR="003D1180" w:rsidRPr="00274864" w:rsidRDefault="003D1180" w:rsidP="00371F47">
            <w:pPr>
              <w:snapToGrid w:val="0"/>
              <w:spacing w:before="100" w:beforeAutospacing="1" w:after="100" w:afterAutospacing="1" w:line="420" w:lineRule="exact"/>
              <w:jc w:val="right"/>
              <w:rPr>
                <w:rFonts w:ascii="Times New Roman" w:hAnsi="Times New Roman" w:cs="Times New Roman"/>
              </w:rPr>
            </w:pPr>
            <w:r w:rsidRPr="00274864">
              <w:rPr>
                <w:rFonts w:ascii="Times New Roman" w:hAnsi="Times New Roman" w:cs="Times New Roman" w:hint="eastAsia"/>
                <w:color w:val="000000"/>
              </w:rPr>
              <w:t>張意欣</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right="-141" w:firstLineChars="813" w:firstLine="2602"/>
              <w:jc w:val="both"/>
              <w:rPr>
                <w:rFonts w:cs="Times New Roman"/>
              </w:rPr>
            </w:pPr>
            <w:r w:rsidRPr="00274864">
              <w:rPr>
                <w:rFonts w:cs="Times New Roman" w:hint="eastAsia"/>
              </w:rPr>
              <w:t>推動促參司</w:t>
            </w:r>
            <w:r w:rsidRPr="00274864">
              <w:rPr>
                <w:rFonts w:ascii="Times New Roman" w:hAnsi="Times New Roman" w:cs="Times New Roman" w:hint="eastAsia"/>
                <w:color w:val="000000"/>
              </w:rPr>
              <w:t>簡任秘書</w:t>
            </w:r>
          </w:p>
        </w:tc>
        <w:tc>
          <w:tcPr>
            <w:tcW w:w="746" w:type="pct"/>
            <w:shd w:val="clear" w:color="auto" w:fill="auto"/>
            <w:vAlign w:val="center"/>
          </w:tcPr>
          <w:p w:rsidR="003D1180" w:rsidRPr="00274864" w:rsidRDefault="003D1180" w:rsidP="00371F47">
            <w:pPr>
              <w:snapToGrid w:val="0"/>
              <w:spacing w:before="100" w:beforeAutospacing="1" w:after="100" w:afterAutospacing="1" w:line="420" w:lineRule="exact"/>
              <w:jc w:val="right"/>
              <w:rPr>
                <w:rFonts w:cs="Times New Roman"/>
                <w:color w:val="000000"/>
              </w:rPr>
            </w:pPr>
            <w:r w:rsidRPr="00274864">
              <w:rPr>
                <w:rFonts w:ascii="Times New Roman" w:hAnsi="Times New Roman" w:cs="Times New Roman" w:hint="eastAsia"/>
                <w:color w:val="000000"/>
              </w:rPr>
              <w:t>張聰穎</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firstLineChars="500" w:firstLine="1600"/>
              <w:jc w:val="both"/>
              <w:rPr>
                <w:rFonts w:cs="Times New Roman"/>
              </w:rPr>
            </w:pPr>
            <w:r w:rsidRPr="00274864">
              <w:rPr>
                <w:rFonts w:cs="Times New Roman" w:hint="eastAsia"/>
              </w:rPr>
              <w:t>法務部</w:t>
            </w:r>
            <w:r w:rsidRPr="009316F5">
              <w:rPr>
                <w:rFonts w:cs="Times New Roman" w:hint="eastAsia"/>
                <w:color w:val="000000"/>
              </w:rPr>
              <w:t>參事</w:t>
            </w:r>
          </w:p>
        </w:tc>
        <w:tc>
          <w:tcPr>
            <w:tcW w:w="746" w:type="pct"/>
            <w:shd w:val="clear" w:color="auto" w:fill="auto"/>
            <w:vAlign w:val="center"/>
          </w:tcPr>
          <w:p w:rsidR="003D1180" w:rsidRPr="00274864" w:rsidRDefault="003D1180" w:rsidP="00371F47">
            <w:pPr>
              <w:snapToGrid w:val="0"/>
              <w:spacing w:before="100" w:beforeAutospacing="1" w:after="100" w:afterAutospacing="1" w:line="420" w:lineRule="exact"/>
              <w:jc w:val="right"/>
              <w:rPr>
                <w:rFonts w:cs="Times New Roman"/>
                <w:spacing w:val="-6"/>
              </w:rPr>
            </w:pPr>
            <w:r w:rsidRPr="00274864">
              <w:rPr>
                <w:rFonts w:cs="Times New Roman" w:hint="eastAsia"/>
                <w:spacing w:val="-6"/>
              </w:rPr>
              <w:t>張春暉</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firstLineChars="500" w:firstLine="1600"/>
              <w:jc w:val="both"/>
              <w:rPr>
                <w:rFonts w:cs="Times New Roman"/>
              </w:rPr>
            </w:pPr>
            <w:r w:rsidRPr="00274864">
              <w:rPr>
                <w:rFonts w:cs="Times New Roman" w:hint="eastAsia"/>
              </w:rPr>
              <w:t>交通部</w:t>
            </w:r>
            <w:r w:rsidRPr="009316F5">
              <w:rPr>
                <w:rFonts w:cs="Times New Roman" w:hint="eastAsia"/>
                <w:color w:val="000000"/>
              </w:rPr>
              <w:t>交通</w:t>
            </w:r>
            <w:r w:rsidRPr="00274864">
              <w:rPr>
                <w:rFonts w:cs="Times New Roman" w:hint="eastAsia"/>
              </w:rPr>
              <w:t>事業管理小組簡任技正</w:t>
            </w:r>
          </w:p>
        </w:tc>
        <w:tc>
          <w:tcPr>
            <w:tcW w:w="746" w:type="pct"/>
            <w:shd w:val="clear" w:color="auto" w:fill="auto"/>
            <w:vAlign w:val="center"/>
          </w:tcPr>
          <w:p w:rsidR="003D1180" w:rsidRPr="00274864" w:rsidRDefault="003D1180" w:rsidP="00371F47">
            <w:pPr>
              <w:spacing w:line="420" w:lineRule="exact"/>
              <w:jc w:val="right"/>
              <w:rPr>
                <w:rFonts w:cs="Times New Roman"/>
              </w:rPr>
            </w:pPr>
            <w:r w:rsidRPr="00274864">
              <w:rPr>
                <w:rFonts w:cs="Times New Roman" w:hint="eastAsia"/>
              </w:rPr>
              <w:t>曾建民</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right="-141" w:firstLineChars="813" w:firstLine="2602"/>
              <w:jc w:val="both"/>
              <w:rPr>
                <w:rFonts w:cs="Times New Roman"/>
              </w:rPr>
            </w:pPr>
            <w:r w:rsidRPr="00274864">
              <w:rPr>
                <w:rFonts w:cs="Times New Roman" w:hint="eastAsia"/>
              </w:rPr>
              <w:t>臺灣鐵路管理局</w:t>
            </w:r>
            <w:r w:rsidRPr="000F7253">
              <w:rPr>
                <w:rFonts w:cs="Times New Roman" w:hint="eastAsia"/>
              </w:rPr>
              <w:t>處長</w:t>
            </w:r>
          </w:p>
        </w:tc>
        <w:tc>
          <w:tcPr>
            <w:tcW w:w="746" w:type="pct"/>
            <w:shd w:val="clear" w:color="auto" w:fill="auto"/>
            <w:vAlign w:val="center"/>
          </w:tcPr>
          <w:p w:rsidR="003D1180" w:rsidRPr="00274864" w:rsidRDefault="003D1180" w:rsidP="00371F47">
            <w:pPr>
              <w:spacing w:line="420" w:lineRule="exact"/>
              <w:jc w:val="right"/>
              <w:rPr>
                <w:rFonts w:cs="Times New Roman"/>
              </w:rPr>
            </w:pPr>
            <w:r w:rsidRPr="000F7253">
              <w:rPr>
                <w:rFonts w:cs="Times New Roman"/>
              </w:rPr>
              <w:t>楊正德</w:t>
            </w:r>
          </w:p>
        </w:tc>
      </w:tr>
      <w:tr w:rsidR="003D1180" w:rsidRPr="00274864" w:rsidTr="003D1180">
        <w:trPr>
          <w:trHeight w:val="397"/>
          <w:jc w:val="center"/>
        </w:trPr>
        <w:tc>
          <w:tcPr>
            <w:tcW w:w="4254" w:type="pct"/>
            <w:shd w:val="clear" w:color="auto" w:fill="auto"/>
            <w:vAlign w:val="center"/>
          </w:tcPr>
          <w:p w:rsidR="003D1180" w:rsidRPr="007646FC" w:rsidRDefault="003D1180" w:rsidP="00371F47">
            <w:pPr>
              <w:spacing w:line="420" w:lineRule="exact"/>
              <w:ind w:firstLineChars="500" w:firstLine="1600"/>
              <w:jc w:val="both"/>
              <w:rPr>
                <w:rFonts w:cs="Times New Roman"/>
              </w:rPr>
            </w:pPr>
            <w:r w:rsidRPr="007646FC">
              <w:rPr>
                <w:rFonts w:cs="Times New Roman" w:hint="eastAsia"/>
              </w:rPr>
              <w:t>臺灣港務股份有限公司經理</w:t>
            </w:r>
          </w:p>
        </w:tc>
        <w:tc>
          <w:tcPr>
            <w:tcW w:w="746" w:type="pct"/>
            <w:shd w:val="clear" w:color="auto" w:fill="auto"/>
            <w:vAlign w:val="center"/>
          </w:tcPr>
          <w:p w:rsidR="003D1180" w:rsidRPr="007646FC" w:rsidRDefault="003D1180" w:rsidP="00371F47">
            <w:pPr>
              <w:spacing w:line="420" w:lineRule="exact"/>
              <w:jc w:val="right"/>
              <w:rPr>
                <w:rFonts w:cs="Times New Roman"/>
              </w:rPr>
            </w:pPr>
            <w:r w:rsidRPr="007646FC">
              <w:rPr>
                <w:rFonts w:cs="Times New Roman" w:hint="eastAsia"/>
              </w:rPr>
              <w:t>何秉均</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firstLineChars="500" w:firstLine="1600"/>
              <w:jc w:val="both"/>
              <w:rPr>
                <w:rFonts w:cs="Times New Roman"/>
              </w:rPr>
            </w:pPr>
            <w:r w:rsidRPr="00274864">
              <w:rPr>
                <w:rFonts w:cs="Times New Roman" w:hint="eastAsia"/>
              </w:rPr>
              <w:t>文化部</w:t>
            </w:r>
            <w:r w:rsidRPr="009316F5">
              <w:rPr>
                <w:rFonts w:cs="Times New Roman" w:hint="eastAsia"/>
                <w:color w:val="000000"/>
              </w:rPr>
              <w:t>文化</w:t>
            </w:r>
            <w:r w:rsidRPr="00274864">
              <w:rPr>
                <w:rFonts w:cs="Times New Roman" w:hint="eastAsia"/>
              </w:rPr>
              <w:t>資產局綜合規劃組專門委員</w:t>
            </w:r>
          </w:p>
        </w:tc>
        <w:tc>
          <w:tcPr>
            <w:tcW w:w="746" w:type="pct"/>
            <w:shd w:val="clear" w:color="auto" w:fill="auto"/>
            <w:vAlign w:val="center"/>
          </w:tcPr>
          <w:p w:rsidR="003D1180" w:rsidRPr="00274864" w:rsidRDefault="003D1180" w:rsidP="00371F47">
            <w:pPr>
              <w:snapToGrid w:val="0"/>
              <w:spacing w:before="100" w:beforeAutospacing="1" w:after="100" w:afterAutospacing="1" w:line="420" w:lineRule="exact"/>
              <w:jc w:val="right"/>
              <w:rPr>
                <w:rFonts w:cs="Times New Roman"/>
                <w:spacing w:val="-6"/>
              </w:rPr>
            </w:pPr>
            <w:r w:rsidRPr="00274864">
              <w:rPr>
                <w:rFonts w:cs="Times New Roman" w:hint="eastAsia"/>
                <w:spacing w:val="-6"/>
              </w:rPr>
              <w:t>洪益祥</w:t>
            </w:r>
          </w:p>
        </w:tc>
      </w:tr>
      <w:tr w:rsidR="003D1180" w:rsidRPr="00271982" w:rsidTr="003D1180">
        <w:trPr>
          <w:trHeight w:val="397"/>
          <w:jc w:val="center"/>
        </w:trPr>
        <w:tc>
          <w:tcPr>
            <w:tcW w:w="4254" w:type="pct"/>
            <w:shd w:val="clear" w:color="auto" w:fill="auto"/>
            <w:vAlign w:val="center"/>
          </w:tcPr>
          <w:p w:rsidR="003D1180" w:rsidRPr="009632A8" w:rsidRDefault="003D1180" w:rsidP="00371F47">
            <w:pPr>
              <w:spacing w:line="420" w:lineRule="exact"/>
              <w:ind w:right="-141" w:firstLineChars="813" w:firstLine="2602"/>
              <w:jc w:val="both"/>
              <w:rPr>
                <w:rFonts w:cs="Times New Roman"/>
                <w:highlight w:val="yellow"/>
              </w:rPr>
            </w:pPr>
            <w:r w:rsidRPr="009632A8">
              <w:rPr>
                <w:rFonts w:cs="Times New Roman" w:hint="eastAsia"/>
              </w:rPr>
              <w:t>文化資源司</w:t>
            </w:r>
            <w:r w:rsidR="0055662A">
              <w:rPr>
                <w:rFonts w:cs="Times New Roman"/>
              </w:rPr>
              <w:t>科長</w:t>
            </w:r>
          </w:p>
        </w:tc>
        <w:tc>
          <w:tcPr>
            <w:tcW w:w="746" w:type="pct"/>
            <w:shd w:val="clear" w:color="auto" w:fill="auto"/>
            <w:vAlign w:val="center"/>
          </w:tcPr>
          <w:p w:rsidR="003D1180" w:rsidRPr="00271982" w:rsidRDefault="0055662A" w:rsidP="00371F47">
            <w:pPr>
              <w:spacing w:line="420" w:lineRule="exact"/>
              <w:jc w:val="right"/>
              <w:rPr>
                <w:rFonts w:cs="Times New Roman"/>
                <w:highlight w:val="yellow"/>
              </w:rPr>
            </w:pPr>
            <w:r w:rsidRPr="00271982">
              <w:rPr>
                <w:rFonts w:cs="Times New Roman"/>
              </w:rPr>
              <w:t>邱文志</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firstLineChars="500" w:firstLine="1600"/>
              <w:jc w:val="both"/>
              <w:rPr>
                <w:rFonts w:cs="Times New Roman"/>
              </w:rPr>
            </w:pPr>
            <w:r w:rsidRPr="00274864">
              <w:rPr>
                <w:rFonts w:cs="Times New Roman" w:hint="eastAsia"/>
              </w:rPr>
              <w:t>臺北市都市</w:t>
            </w:r>
            <w:r>
              <w:rPr>
                <w:rFonts w:cs="Times New Roman" w:hint="eastAsia"/>
              </w:rPr>
              <w:t>更新</w:t>
            </w:r>
            <w:r w:rsidRPr="00274864">
              <w:rPr>
                <w:rFonts w:cs="Times New Roman" w:hint="eastAsia"/>
              </w:rPr>
              <w:t>處副總工程司</w:t>
            </w:r>
          </w:p>
        </w:tc>
        <w:tc>
          <w:tcPr>
            <w:tcW w:w="746" w:type="pct"/>
            <w:shd w:val="clear" w:color="auto" w:fill="auto"/>
            <w:vAlign w:val="center"/>
          </w:tcPr>
          <w:p w:rsidR="003D1180" w:rsidRPr="00274864" w:rsidRDefault="003D1180" w:rsidP="00371F47">
            <w:pPr>
              <w:spacing w:line="420" w:lineRule="exact"/>
              <w:jc w:val="right"/>
              <w:rPr>
                <w:rFonts w:cs="Times New Roman"/>
              </w:rPr>
            </w:pPr>
            <w:r w:rsidRPr="00274864">
              <w:rPr>
                <w:rFonts w:cs="Times New Roman" w:hint="eastAsia"/>
              </w:rPr>
              <w:t>袁如瑩</w:t>
            </w:r>
          </w:p>
        </w:tc>
      </w:tr>
      <w:tr w:rsidR="003D1180" w:rsidRPr="00274864" w:rsidTr="003D1180">
        <w:trPr>
          <w:trHeight w:val="397"/>
          <w:jc w:val="center"/>
        </w:trPr>
        <w:tc>
          <w:tcPr>
            <w:tcW w:w="4254" w:type="pct"/>
            <w:shd w:val="clear" w:color="auto" w:fill="auto"/>
            <w:vAlign w:val="center"/>
          </w:tcPr>
          <w:p w:rsidR="003D1180" w:rsidRPr="00274864" w:rsidRDefault="001B5BFC" w:rsidP="00371F47">
            <w:pPr>
              <w:spacing w:line="420" w:lineRule="exact"/>
              <w:ind w:leftChars="1315" w:left="4208" w:firstLineChars="9" w:firstLine="29"/>
              <w:jc w:val="both"/>
              <w:rPr>
                <w:rFonts w:cs="Times New Roman"/>
              </w:rPr>
            </w:pPr>
            <w:r>
              <w:rPr>
                <w:rFonts w:cs="Times New Roman" w:hint="eastAsia"/>
              </w:rPr>
              <w:t>工程員</w:t>
            </w:r>
          </w:p>
        </w:tc>
        <w:tc>
          <w:tcPr>
            <w:tcW w:w="746" w:type="pct"/>
            <w:shd w:val="clear" w:color="auto" w:fill="auto"/>
            <w:vAlign w:val="center"/>
          </w:tcPr>
          <w:p w:rsidR="003D1180" w:rsidRPr="00274864" w:rsidRDefault="001207A6" w:rsidP="00371F47">
            <w:pPr>
              <w:spacing w:line="420" w:lineRule="exact"/>
              <w:jc w:val="right"/>
              <w:rPr>
                <w:rFonts w:cs="Times New Roman"/>
              </w:rPr>
            </w:pPr>
            <w:r>
              <w:rPr>
                <w:rFonts w:cs="Times New Roman" w:hint="eastAsia"/>
              </w:rPr>
              <w:t>張詩林</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firstLineChars="500" w:firstLine="1600"/>
              <w:jc w:val="both"/>
              <w:rPr>
                <w:rFonts w:ascii="Times New Roman" w:cs="Times New Roman"/>
              </w:rPr>
            </w:pPr>
            <w:r w:rsidRPr="00274864">
              <w:rPr>
                <w:rFonts w:cs="Times New Roman" w:hint="eastAsia"/>
              </w:rPr>
              <w:t>新北市</w:t>
            </w:r>
            <w:r w:rsidRPr="009316F5">
              <w:rPr>
                <w:rFonts w:cs="Times New Roman" w:hint="eastAsia"/>
                <w:color w:val="000000"/>
              </w:rPr>
              <w:t>政府</w:t>
            </w:r>
            <w:r w:rsidRPr="00274864">
              <w:rPr>
                <w:rFonts w:cs="Times New Roman" w:hint="eastAsia"/>
              </w:rPr>
              <w:t>都市更新處</w:t>
            </w:r>
            <w:r w:rsidRPr="00274864">
              <w:rPr>
                <w:rFonts w:ascii="Times New Roman" w:cs="Times New Roman" w:hint="eastAsia"/>
              </w:rPr>
              <w:t>副總工程司</w:t>
            </w:r>
          </w:p>
        </w:tc>
        <w:tc>
          <w:tcPr>
            <w:tcW w:w="746" w:type="pct"/>
            <w:shd w:val="clear" w:color="auto" w:fill="auto"/>
            <w:vAlign w:val="center"/>
          </w:tcPr>
          <w:p w:rsidR="003D1180" w:rsidRPr="00274864" w:rsidRDefault="003D1180" w:rsidP="00371F47">
            <w:pPr>
              <w:spacing w:line="420" w:lineRule="exact"/>
              <w:jc w:val="right"/>
              <w:rPr>
                <w:rFonts w:ascii="Times New Roman" w:cs="Times New Roman"/>
              </w:rPr>
            </w:pPr>
            <w:r w:rsidRPr="00274864">
              <w:rPr>
                <w:rFonts w:ascii="Times New Roman" w:cs="Times New Roman" w:hint="eastAsia"/>
              </w:rPr>
              <w:t>程靜如</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firstLineChars="1518" w:firstLine="4858"/>
              <w:jc w:val="both"/>
              <w:rPr>
                <w:rFonts w:cs="Times New Roman"/>
              </w:rPr>
            </w:pPr>
            <w:r w:rsidRPr="00274864">
              <w:rPr>
                <w:rFonts w:ascii="Times New Roman" w:cs="Times New Roman" w:hint="eastAsia"/>
              </w:rPr>
              <w:t>股長</w:t>
            </w:r>
          </w:p>
        </w:tc>
        <w:tc>
          <w:tcPr>
            <w:tcW w:w="746" w:type="pct"/>
            <w:shd w:val="clear" w:color="auto" w:fill="auto"/>
            <w:vAlign w:val="center"/>
          </w:tcPr>
          <w:p w:rsidR="003D1180" w:rsidRPr="00274864" w:rsidRDefault="003D1180" w:rsidP="00371F47">
            <w:pPr>
              <w:spacing w:line="420" w:lineRule="exact"/>
              <w:jc w:val="right"/>
              <w:rPr>
                <w:rFonts w:ascii="Times New Roman" w:cs="Times New Roman"/>
              </w:rPr>
            </w:pPr>
            <w:r w:rsidRPr="00274864">
              <w:rPr>
                <w:rFonts w:ascii="Times New Roman" w:cs="Times New Roman" w:hint="eastAsia"/>
              </w:rPr>
              <w:t>鄧涵瑛</w:t>
            </w:r>
          </w:p>
        </w:tc>
      </w:tr>
      <w:tr w:rsidR="003D1180" w:rsidRPr="00274864" w:rsidTr="003D1180">
        <w:trPr>
          <w:trHeight w:val="397"/>
          <w:jc w:val="center"/>
        </w:trPr>
        <w:tc>
          <w:tcPr>
            <w:tcW w:w="4254" w:type="pct"/>
            <w:shd w:val="clear" w:color="auto" w:fill="auto"/>
            <w:vAlign w:val="center"/>
          </w:tcPr>
          <w:p w:rsidR="003D1180" w:rsidRPr="00274864" w:rsidRDefault="003D1180" w:rsidP="00371F47">
            <w:pPr>
              <w:spacing w:line="420" w:lineRule="exact"/>
              <w:ind w:firstLineChars="500" w:firstLine="1600"/>
              <w:jc w:val="both"/>
              <w:rPr>
                <w:rFonts w:cs="Times New Roman"/>
              </w:rPr>
            </w:pPr>
            <w:bookmarkStart w:id="2" w:name="_Hlk476755467"/>
            <w:r w:rsidRPr="00274864">
              <w:rPr>
                <w:rFonts w:cs="Times New Roman" w:hint="eastAsia"/>
              </w:rPr>
              <w:t>臺中市</w:t>
            </w:r>
            <w:r w:rsidRPr="009316F5">
              <w:rPr>
                <w:rFonts w:cs="Times New Roman" w:hint="eastAsia"/>
                <w:color w:val="000000"/>
              </w:rPr>
              <w:t>政府</w:t>
            </w:r>
            <w:r w:rsidRPr="00274864">
              <w:rPr>
                <w:rFonts w:cs="Times New Roman" w:hint="eastAsia"/>
              </w:rPr>
              <w:t>都市發展局都市更新工程科</w:t>
            </w:r>
            <w:r w:rsidRPr="00274864">
              <w:rPr>
                <w:rFonts w:cs="新細明體" w:hint="eastAsia"/>
              </w:rPr>
              <w:t>工程員</w:t>
            </w:r>
          </w:p>
        </w:tc>
        <w:tc>
          <w:tcPr>
            <w:tcW w:w="746" w:type="pct"/>
            <w:shd w:val="clear" w:color="auto" w:fill="auto"/>
            <w:vAlign w:val="center"/>
          </w:tcPr>
          <w:p w:rsidR="003D1180" w:rsidRPr="00274864" w:rsidRDefault="003D1180" w:rsidP="00371F47">
            <w:pPr>
              <w:spacing w:line="420" w:lineRule="exact"/>
              <w:jc w:val="right"/>
              <w:rPr>
                <w:rFonts w:cs="新細明體"/>
              </w:rPr>
            </w:pPr>
            <w:r w:rsidRPr="00274864">
              <w:rPr>
                <w:rFonts w:cs="新細明體" w:hint="eastAsia"/>
              </w:rPr>
              <w:t>施宣熙</w:t>
            </w:r>
          </w:p>
        </w:tc>
      </w:tr>
      <w:tr w:rsidR="00AE1FEB" w:rsidRPr="00274864" w:rsidTr="003D1180">
        <w:trPr>
          <w:trHeight w:val="397"/>
          <w:jc w:val="center"/>
        </w:trPr>
        <w:tc>
          <w:tcPr>
            <w:tcW w:w="4254" w:type="pct"/>
            <w:shd w:val="clear" w:color="auto" w:fill="auto"/>
            <w:vAlign w:val="center"/>
          </w:tcPr>
          <w:p w:rsidR="00AE1FEB" w:rsidRPr="00274864" w:rsidRDefault="00601029" w:rsidP="00371F47">
            <w:pPr>
              <w:spacing w:line="420" w:lineRule="exact"/>
              <w:ind w:firstLineChars="500" w:firstLine="1602"/>
              <w:jc w:val="both"/>
              <w:rPr>
                <w:rFonts w:cs="Times New Roman"/>
              </w:rPr>
            </w:pPr>
            <w:r w:rsidRPr="009314B8">
              <w:rPr>
                <w:rFonts w:hint="eastAsia"/>
                <w:b/>
                <w:u w:val="single"/>
              </w:rPr>
              <w:t>3月28日</w:t>
            </w:r>
          </w:p>
        </w:tc>
        <w:tc>
          <w:tcPr>
            <w:tcW w:w="746" w:type="pct"/>
            <w:shd w:val="clear" w:color="auto" w:fill="auto"/>
            <w:vAlign w:val="center"/>
          </w:tcPr>
          <w:p w:rsidR="00AE1FEB" w:rsidRPr="00274864" w:rsidRDefault="00AE1FEB" w:rsidP="00371F47">
            <w:pPr>
              <w:spacing w:line="420" w:lineRule="exact"/>
              <w:jc w:val="right"/>
              <w:rPr>
                <w:rFonts w:cs="新細明體"/>
              </w:rPr>
            </w:pPr>
          </w:p>
        </w:tc>
      </w:tr>
      <w:tr w:rsidR="0094608A" w:rsidRPr="00274864" w:rsidTr="003D1180">
        <w:trPr>
          <w:trHeight w:val="397"/>
          <w:jc w:val="center"/>
        </w:trPr>
        <w:tc>
          <w:tcPr>
            <w:tcW w:w="4254" w:type="pct"/>
            <w:shd w:val="clear" w:color="auto" w:fill="auto"/>
            <w:vAlign w:val="center"/>
          </w:tcPr>
          <w:p w:rsidR="0094608A" w:rsidRPr="00274864" w:rsidRDefault="00FE0ED3" w:rsidP="00371F47">
            <w:pPr>
              <w:spacing w:line="420" w:lineRule="exact"/>
              <w:ind w:firstLineChars="500" w:firstLine="1600"/>
              <w:jc w:val="both"/>
              <w:rPr>
                <w:rFonts w:cs="Times New Roman"/>
                <w:highlight w:val="cyan"/>
              </w:rPr>
            </w:pPr>
            <w:r>
              <w:rPr>
                <w:rFonts w:cs="Times New Roman" w:hint="eastAsia"/>
              </w:rPr>
              <w:t>內政部</w:t>
            </w:r>
            <w:r w:rsidR="0094608A" w:rsidRPr="00274864">
              <w:rPr>
                <w:rFonts w:cs="Times New Roman" w:hint="eastAsia"/>
              </w:rPr>
              <w:t>政務次長</w:t>
            </w:r>
          </w:p>
        </w:tc>
        <w:tc>
          <w:tcPr>
            <w:tcW w:w="746" w:type="pct"/>
            <w:shd w:val="clear" w:color="auto" w:fill="auto"/>
            <w:vAlign w:val="center"/>
          </w:tcPr>
          <w:p w:rsidR="0094608A" w:rsidRPr="00274864" w:rsidRDefault="0094608A" w:rsidP="00371F47">
            <w:pPr>
              <w:spacing w:line="420" w:lineRule="exact"/>
              <w:jc w:val="right"/>
              <w:rPr>
                <w:rFonts w:cs="Times New Roman"/>
                <w:highlight w:val="cyan"/>
              </w:rPr>
            </w:pPr>
            <w:r w:rsidRPr="00274864">
              <w:rPr>
                <w:rFonts w:cs="Times New Roman" w:hint="eastAsia"/>
              </w:rPr>
              <w:t>花敬群</w:t>
            </w:r>
          </w:p>
        </w:tc>
      </w:tr>
      <w:tr w:rsidR="0094608A" w:rsidRPr="00274864" w:rsidTr="003D1180">
        <w:trPr>
          <w:trHeight w:val="397"/>
          <w:jc w:val="center"/>
        </w:trPr>
        <w:tc>
          <w:tcPr>
            <w:tcW w:w="4254" w:type="pct"/>
            <w:shd w:val="clear" w:color="auto" w:fill="auto"/>
            <w:vAlign w:val="center"/>
          </w:tcPr>
          <w:p w:rsidR="0094608A" w:rsidRPr="00274864" w:rsidRDefault="0094608A" w:rsidP="00371F47">
            <w:pPr>
              <w:spacing w:line="420" w:lineRule="exact"/>
              <w:ind w:right="-141" w:firstLineChars="813" w:firstLine="2602"/>
              <w:jc w:val="both"/>
              <w:rPr>
                <w:rFonts w:cs="Times New Roman"/>
              </w:rPr>
            </w:pPr>
            <w:r w:rsidRPr="00274864">
              <w:rPr>
                <w:rFonts w:cs="Times New Roman" w:hint="eastAsia"/>
              </w:rPr>
              <w:t>營建署署長</w:t>
            </w:r>
          </w:p>
        </w:tc>
        <w:tc>
          <w:tcPr>
            <w:tcW w:w="746" w:type="pct"/>
            <w:shd w:val="clear" w:color="auto" w:fill="auto"/>
            <w:vAlign w:val="center"/>
          </w:tcPr>
          <w:p w:rsidR="0094608A" w:rsidRPr="00274864" w:rsidRDefault="0094608A" w:rsidP="00371F47">
            <w:pPr>
              <w:spacing w:line="420" w:lineRule="exact"/>
              <w:jc w:val="right"/>
              <w:rPr>
                <w:rFonts w:cs="Times New Roman"/>
              </w:rPr>
            </w:pPr>
            <w:r w:rsidRPr="00274864">
              <w:rPr>
                <w:rFonts w:cs="Times New Roman" w:hint="eastAsia"/>
              </w:rPr>
              <w:t>吳欣修</w:t>
            </w:r>
          </w:p>
        </w:tc>
      </w:tr>
      <w:tr w:rsidR="000A4379" w:rsidRPr="00274864" w:rsidTr="003D1180">
        <w:trPr>
          <w:trHeight w:val="397"/>
          <w:jc w:val="center"/>
        </w:trPr>
        <w:tc>
          <w:tcPr>
            <w:tcW w:w="4254" w:type="pct"/>
            <w:shd w:val="clear" w:color="auto" w:fill="auto"/>
            <w:vAlign w:val="center"/>
          </w:tcPr>
          <w:p w:rsidR="000A4379" w:rsidRPr="00274864" w:rsidRDefault="000A4379" w:rsidP="00371F47">
            <w:pPr>
              <w:spacing w:line="420" w:lineRule="exact"/>
              <w:ind w:left="16" w:right="-141" w:firstLineChars="1124" w:firstLine="3597"/>
              <w:jc w:val="both"/>
              <w:rPr>
                <w:rFonts w:cs="新細明體"/>
                <w:kern w:val="0"/>
              </w:rPr>
            </w:pPr>
            <w:r w:rsidRPr="00274864">
              <w:rPr>
                <w:rFonts w:cs="新細明體" w:hint="eastAsia"/>
                <w:kern w:val="0"/>
              </w:rPr>
              <w:t>都市</w:t>
            </w:r>
            <w:r w:rsidRPr="003D1180">
              <w:rPr>
                <w:rFonts w:cs="Times New Roman" w:hint="eastAsia"/>
              </w:rPr>
              <w:t>更新</w:t>
            </w:r>
            <w:r w:rsidRPr="00274864">
              <w:rPr>
                <w:rFonts w:cs="新細明體" w:hint="eastAsia"/>
                <w:kern w:val="0"/>
              </w:rPr>
              <w:t>組</w:t>
            </w:r>
            <w:r w:rsidRPr="00274864">
              <w:rPr>
                <w:rFonts w:cs="Times New Roman" w:hint="eastAsia"/>
              </w:rPr>
              <w:t>組長</w:t>
            </w:r>
          </w:p>
        </w:tc>
        <w:tc>
          <w:tcPr>
            <w:tcW w:w="746" w:type="pct"/>
            <w:shd w:val="clear" w:color="auto" w:fill="auto"/>
            <w:vAlign w:val="center"/>
          </w:tcPr>
          <w:p w:rsidR="000A4379" w:rsidRPr="00274864" w:rsidRDefault="000A4379" w:rsidP="00371F47">
            <w:pPr>
              <w:spacing w:line="420" w:lineRule="exact"/>
              <w:jc w:val="right"/>
              <w:rPr>
                <w:rFonts w:cs="Times New Roman"/>
              </w:rPr>
            </w:pPr>
            <w:r w:rsidRPr="00274864">
              <w:rPr>
                <w:rFonts w:cs="Times New Roman" w:hint="eastAsia"/>
              </w:rPr>
              <w:t>王武聰</w:t>
            </w:r>
          </w:p>
        </w:tc>
      </w:tr>
      <w:tr w:rsidR="000A4379" w:rsidRPr="00274864" w:rsidTr="003D1180">
        <w:trPr>
          <w:trHeight w:val="397"/>
          <w:jc w:val="center"/>
        </w:trPr>
        <w:tc>
          <w:tcPr>
            <w:tcW w:w="4254" w:type="pct"/>
            <w:shd w:val="clear" w:color="auto" w:fill="auto"/>
            <w:vAlign w:val="center"/>
          </w:tcPr>
          <w:p w:rsidR="000A4379" w:rsidRPr="00274864" w:rsidRDefault="000A4379" w:rsidP="00371F47">
            <w:pPr>
              <w:spacing w:line="420" w:lineRule="exact"/>
              <w:ind w:leftChars="750" w:left="2400" w:firstLineChars="895" w:firstLine="2864"/>
              <w:jc w:val="both"/>
              <w:rPr>
                <w:rFonts w:cs="Times New Roman"/>
              </w:rPr>
            </w:pPr>
            <w:r>
              <w:rPr>
                <w:rFonts w:cs="Times New Roman"/>
              </w:rPr>
              <w:t>科長</w:t>
            </w:r>
          </w:p>
        </w:tc>
        <w:tc>
          <w:tcPr>
            <w:tcW w:w="746" w:type="pct"/>
            <w:shd w:val="clear" w:color="auto" w:fill="auto"/>
            <w:vAlign w:val="center"/>
          </w:tcPr>
          <w:p w:rsidR="000A4379" w:rsidRPr="00274864" w:rsidRDefault="000A4379" w:rsidP="00371F47">
            <w:pPr>
              <w:spacing w:line="420" w:lineRule="exact"/>
              <w:jc w:val="right"/>
              <w:rPr>
                <w:rFonts w:cs="Times New Roman"/>
              </w:rPr>
            </w:pPr>
            <w:r>
              <w:rPr>
                <w:rFonts w:cs="Times New Roman"/>
              </w:rPr>
              <w:t>黃哲賢</w:t>
            </w:r>
          </w:p>
        </w:tc>
      </w:tr>
      <w:tr w:rsidR="000A4379" w:rsidRPr="00274864" w:rsidTr="003D1180">
        <w:trPr>
          <w:trHeight w:val="397"/>
          <w:jc w:val="center"/>
        </w:trPr>
        <w:tc>
          <w:tcPr>
            <w:tcW w:w="4254" w:type="pct"/>
            <w:shd w:val="clear" w:color="auto" w:fill="auto"/>
            <w:vAlign w:val="center"/>
          </w:tcPr>
          <w:p w:rsidR="000A4379" w:rsidRPr="00601029" w:rsidRDefault="000A4379" w:rsidP="00371F47">
            <w:pPr>
              <w:spacing w:line="420" w:lineRule="exact"/>
              <w:ind w:firstLineChars="500" w:firstLine="1600"/>
              <w:jc w:val="both"/>
              <w:rPr>
                <w:b/>
                <w:u w:val="single"/>
              </w:rPr>
            </w:pPr>
            <w:r w:rsidRPr="00DF1824">
              <w:rPr>
                <w:rFonts w:cs="Times New Roman" w:hint="eastAsia"/>
              </w:rPr>
              <w:t>金融監督管理委員會銀行局專門委員</w:t>
            </w:r>
          </w:p>
        </w:tc>
        <w:tc>
          <w:tcPr>
            <w:tcW w:w="746" w:type="pct"/>
            <w:shd w:val="clear" w:color="auto" w:fill="auto"/>
            <w:vAlign w:val="center"/>
          </w:tcPr>
          <w:p w:rsidR="000A4379" w:rsidRPr="00274864" w:rsidRDefault="000A4379" w:rsidP="00371F47">
            <w:pPr>
              <w:spacing w:line="420" w:lineRule="exact"/>
              <w:jc w:val="right"/>
              <w:rPr>
                <w:rFonts w:cs="新細明體"/>
              </w:rPr>
            </w:pPr>
            <w:r w:rsidRPr="00DF1824">
              <w:rPr>
                <w:rFonts w:cs="Times New Roman" w:hint="eastAsia"/>
              </w:rPr>
              <w:t>周怡玫</w:t>
            </w:r>
          </w:p>
        </w:tc>
      </w:tr>
    </w:tbl>
    <w:bookmarkEnd w:id="2"/>
    <w:p w:rsidR="00332106" w:rsidRDefault="006B32EC" w:rsidP="00371F47">
      <w:pPr>
        <w:spacing w:line="420" w:lineRule="exact"/>
        <w:rPr>
          <w:bCs/>
        </w:rPr>
      </w:pPr>
      <w:r w:rsidRPr="006B32EC">
        <w:t>主    席：</w:t>
      </w:r>
      <w:r w:rsidR="00F00903">
        <w:rPr>
          <w:rFonts w:hint="eastAsia"/>
        </w:rPr>
        <w:t>洪</w:t>
      </w:r>
      <w:r w:rsidR="00F00903" w:rsidRPr="003527CC">
        <w:rPr>
          <w:rFonts w:hint="eastAsia"/>
        </w:rPr>
        <w:t>召集</w:t>
      </w:r>
      <w:r w:rsidR="00F00903" w:rsidRPr="003527CC">
        <w:rPr>
          <w:bCs/>
        </w:rPr>
        <w:t>委員</w:t>
      </w:r>
      <w:r w:rsidR="00F00903">
        <w:rPr>
          <w:rFonts w:hint="eastAsia"/>
        </w:rPr>
        <w:t>宗熠</w:t>
      </w:r>
    </w:p>
    <w:p w:rsidR="006B32EC" w:rsidRPr="00332106" w:rsidRDefault="006B32EC" w:rsidP="00371F47">
      <w:pPr>
        <w:spacing w:line="420" w:lineRule="exact"/>
        <w:rPr>
          <w:bCs/>
        </w:rPr>
      </w:pPr>
      <w:r w:rsidRPr="006B32EC">
        <w:t>專門委員：</w:t>
      </w:r>
      <w:r w:rsidRPr="006B32EC">
        <w:rPr>
          <w:rFonts w:hint="eastAsia"/>
        </w:rPr>
        <w:t>張禮棟</w:t>
      </w:r>
    </w:p>
    <w:p w:rsidR="006B32EC" w:rsidRPr="006B32EC" w:rsidRDefault="006B32EC" w:rsidP="00371F47">
      <w:pPr>
        <w:spacing w:line="420" w:lineRule="exact"/>
      </w:pPr>
      <w:r w:rsidRPr="006B32EC">
        <w:t>主任秘書：</w:t>
      </w:r>
      <w:r w:rsidRPr="006B32EC">
        <w:rPr>
          <w:rFonts w:hint="eastAsia"/>
        </w:rPr>
        <w:t>鄭光三</w:t>
      </w:r>
    </w:p>
    <w:p w:rsidR="00F00903" w:rsidRPr="006B32EC" w:rsidRDefault="00F00903" w:rsidP="00371F47">
      <w:pPr>
        <w:spacing w:line="420" w:lineRule="exact"/>
      </w:pPr>
      <w:r w:rsidRPr="006B32EC">
        <w:t xml:space="preserve">紀    錄：簡任秘書  </w:t>
      </w:r>
      <w:r w:rsidRPr="006C3247">
        <w:rPr>
          <w:rFonts w:hint="eastAsia"/>
        </w:rPr>
        <w:t>朱蔚菁</w:t>
      </w:r>
    </w:p>
    <w:p w:rsidR="00F00903" w:rsidRPr="006B32EC" w:rsidRDefault="00F00903" w:rsidP="00371F47">
      <w:pPr>
        <w:spacing w:line="420" w:lineRule="exact"/>
        <w:ind w:firstLineChars="507" w:firstLine="1622"/>
      </w:pPr>
      <w:r w:rsidRPr="006B32EC">
        <w:t>簡任編審  吳人寬</w:t>
      </w:r>
    </w:p>
    <w:p w:rsidR="00F00903" w:rsidRDefault="00F00903" w:rsidP="00371F47">
      <w:pPr>
        <w:spacing w:line="420" w:lineRule="exact"/>
        <w:ind w:firstLineChars="507" w:firstLine="1622"/>
      </w:pPr>
      <w:r w:rsidRPr="006B32EC">
        <w:t xml:space="preserve">科    長  </w:t>
      </w:r>
      <w:r>
        <w:t>陳品華</w:t>
      </w:r>
    </w:p>
    <w:p w:rsidR="00F00903" w:rsidRDefault="00F00903" w:rsidP="00371F47">
      <w:pPr>
        <w:spacing w:line="420" w:lineRule="exact"/>
        <w:ind w:firstLineChars="507" w:firstLine="1622"/>
      </w:pPr>
      <w:r>
        <w:rPr>
          <w:rFonts w:hint="eastAsia"/>
        </w:rPr>
        <w:t>薦任科員</w:t>
      </w:r>
      <w:r w:rsidRPr="006B32EC">
        <w:rPr>
          <w:rFonts w:hint="eastAsia"/>
        </w:rPr>
        <w:t xml:space="preserve">  </w:t>
      </w:r>
      <w:r>
        <w:rPr>
          <w:rFonts w:hint="eastAsia"/>
        </w:rPr>
        <w:t>賴映潔</w:t>
      </w:r>
    </w:p>
    <w:p w:rsidR="00601029" w:rsidRDefault="00601029" w:rsidP="00371F47">
      <w:pPr>
        <w:keepNext/>
        <w:spacing w:before="100" w:beforeAutospacing="1" w:line="420" w:lineRule="exact"/>
        <w:outlineLvl w:val="0"/>
      </w:pPr>
      <w:r w:rsidRPr="00601029">
        <w:rPr>
          <w:rFonts w:hint="eastAsia"/>
          <w:b/>
          <w:u w:val="single"/>
        </w:rPr>
        <w:t>3月26日</w:t>
      </w:r>
    </w:p>
    <w:p w:rsidR="006B32EC" w:rsidRPr="00F2195F" w:rsidRDefault="006B32EC" w:rsidP="00371F47">
      <w:pPr>
        <w:keepNext/>
        <w:spacing w:line="420" w:lineRule="exact"/>
        <w:rPr>
          <w:b/>
        </w:rPr>
      </w:pPr>
      <w:r w:rsidRPr="00F2195F">
        <w:rPr>
          <w:rFonts w:hint="eastAsia"/>
          <w:b/>
        </w:rPr>
        <w:t>報告事項</w:t>
      </w:r>
    </w:p>
    <w:p w:rsidR="006B32EC" w:rsidRPr="00C227E4" w:rsidRDefault="006B32EC" w:rsidP="00371F47">
      <w:pPr>
        <w:keepNext/>
        <w:spacing w:line="420" w:lineRule="exact"/>
      </w:pPr>
      <w:r w:rsidRPr="00C227E4">
        <w:rPr>
          <w:rFonts w:hint="eastAsia"/>
        </w:rPr>
        <w:t>宣讀上次會議議事錄。</w:t>
      </w:r>
    </w:p>
    <w:p w:rsidR="006B32EC" w:rsidRDefault="006B32EC" w:rsidP="00371F47">
      <w:pPr>
        <w:spacing w:line="420" w:lineRule="exact"/>
      </w:pPr>
      <w:r w:rsidRPr="006B32EC">
        <w:rPr>
          <w:rFonts w:hint="eastAsia"/>
          <w:szCs w:val="24"/>
        </w:rPr>
        <w:t>決定：</w:t>
      </w:r>
      <w:r w:rsidRPr="006B32EC">
        <w:rPr>
          <w:rFonts w:hint="eastAsia"/>
        </w:rPr>
        <w:t>確定。</w:t>
      </w:r>
    </w:p>
    <w:p w:rsidR="0032320E" w:rsidRDefault="0032320E" w:rsidP="00371F47">
      <w:pPr>
        <w:spacing w:line="420" w:lineRule="exact"/>
      </w:pPr>
    </w:p>
    <w:p w:rsidR="00755E05" w:rsidRPr="00F2195F" w:rsidRDefault="006B32EC" w:rsidP="00371F47">
      <w:pPr>
        <w:spacing w:line="420" w:lineRule="exact"/>
        <w:rPr>
          <w:b/>
        </w:rPr>
      </w:pPr>
      <w:r w:rsidRPr="00F2195F">
        <w:rPr>
          <w:rFonts w:hint="eastAsia"/>
          <w:b/>
        </w:rPr>
        <w:t>討論事項</w:t>
      </w:r>
    </w:p>
    <w:p w:rsidR="00514156" w:rsidRPr="00514156" w:rsidRDefault="00514156" w:rsidP="00371F47">
      <w:pPr>
        <w:snapToGrid w:val="0"/>
        <w:spacing w:line="420" w:lineRule="exact"/>
        <w:ind w:left="640" w:hangingChars="200" w:hanging="640"/>
        <w:rPr>
          <w:rFonts w:cs="Times New Roman"/>
        </w:rPr>
      </w:pPr>
      <w:r w:rsidRPr="00514156">
        <w:rPr>
          <w:rFonts w:cs="Times New Roman" w:hint="eastAsia"/>
        </w:rPr>
        <w:t>一、繼續審查行政院函請審議「都市更新條例修正草案」案。</w:t>
      </w:r>
    </w:p>
    <w:p w:rsidR="00514156" w:rsidRPr="00514156" w:rsidRDefault="00514156" w:rsidP="00371F47">
      <w:pPr>
        <w:snapToGrid w:val="0"/>
        <w:spacing w:line="420" w:lineRule="exact"/>
        <w:ind w:left="640" w:hangingChars="200" w:hanging="640"/>
        <w:rPr>
          <w:rFonts w:cs="Times New Roman"/>
        </w:rPr>
      </w:pPr>
      <w:r w:rsidRPr="00514156">
        <w:rPr>
          <w:rFonts w:cs="Times New Roman" w:hint="eastAsia"/>
        </w:rPr>
        <w:t>二、繼續審查委員許淑華等16人擬具「都市更新條例修正草案」案。</w:t>
      </w:r>
    </w:p>
    <w:p w:rsidR="00514156" w:rsidRPr="00514156" w:rsidRDefault="00514156" w:rsidP="00371F47">
      <w:pPr>
        <w:snapToGrid w:val="0"/>
        <w:spacing w:line="420" w:lineRule="exact"/>
        <w:ind w:left="640" w:hangingChars="200" w:hanging="640"/>
        <w:rPr>
          <w:rFonts w:cs="Times New Roman"/>
        </w:rPr>
      </w:pPr>
      <w:r w:rsidRPr="00514156">
        <w:rPr>
          <w:rFonts w:cs="Times New Roman" w:hint="eastAsia"/>
        </w:rPr>
        <w:t>三、繼續審查委員姚文智等17人擬具「都市更新條例修正草案」案。</w:t>
      </w:r>
    </w:p>
    <w:p w:rsidR="00514156" w:rsidRPr="00514156" w:rsidRDefault="00514156" w:rsidP="00371F47">
      <w:pPr>
        <w:snapToGrid w:val="0"/>
        <w:spacing w:line="420" w:lineRule="exact"/>
        <w:ind w:left="640" w:hangingChars="200" w:hanging="640"/>
        <w:rPr>
          <w:rFonts w:cs="Times New Roman"/>
        </w:rPr>
      </w:pPr>
      <w:r w:rsidRPr="00514156">
        <w:rPr>
          <w:rFonts w:cs="Times New Roman" w:hint="eastAsia"/>
        </w:rPr>
        <w:t>四、繼續審查委員尤美女等20人擬具「都市更新條例修正草案」案。</w:t>
      </w:r>
    </w:p>
    <w:p w:rsidR="00514156" w:rsidRPr="00514156" w:rsidRDefault="00514156" w:rsidP="00371F47">
      <w:pPr>
        <w:snapToGrid w:val="0"/>
        <w:spacing w:line="420" w:lineRule="exact"/>
        <w:ind w:left="573" w:hangingChars="179" w:hanging="573"/>
        <w:rPr>
          <w:rFonts w:cs="Times New Roman"/>
        </w:rPr>
      </w:pPr>
      <w:r w:rsidRPr="00514156">
        <w:rPr>
          <w:rFonts w:cs="Times New Roman" w:hint="eastAsia"/>
        </w:rPr>
        <w:t>五、繼續審查委員黃昭順等16人擬具「都市更新條例部分條文修正草案」案。</w:t>
      </w:r>
    </w:p>
    <w:p w:rsidR="00514156" w:rsidRPr="00514156" w:rsidRDefault="00514156" w:rsidP="00371F47">
      <w:pPr>
        <w:snapToGrid w:val="0"/>
        <w:spacing w:line="420" w:lineRule="exact"/>
        <w:ind w:left="573" w:hangingChars="179" w:hanging="573"/>
        <w:rPr>
          <w:rFonts w:cs="Times New Roman"/>
        </w:rPr>
      </w:pPr>
      <w:r w:rsidRPr="00514156">
        <w:rPr>
          <w:rFonts w:cs="Times New Roman" w:hint="eastAsia"/>
        </w:rPr>
        <w:t>六、繼續審查委員李俊俋等26人擬具「都市更新條例第十六條及第三十六條條文修正草案」案。</w:t>
      </w:r>
    </w:p>
    <w:p w:rsidR="00514156" w:rsidRPr="00514156" w:rsidRDefault="00514156" w:rsidP="00371F47">
      <w:pPr>
        <w:snapToGrid w:val="0"/>
        <w:spacing w:line="420" w:lineRule="exact"/>
        <w:ind w:left="573" w:hangingChars="179" w:hanging="573"/>
        <w:rPr>
          <w:rFonts w:cs="Times New Roman"/>
        </w:rPr>
      </w:pPr>
      <w:r w:rsidRPr="00514156">
        <w:rPr>
          <w:rFonts w:cs="Times New Roman" w:hint="eastAsia"/>
        </w:rPr>
        <w:t>七、繼續審查親民黨黨團擬具「都市更新條例部分條文修正草案」案。</w:t>
      </w:r>
    </w:p>
    <w:p w:rsidR="00514156" w:rsidRPr="00514156" w:rsidRDefault="00514156" w:rsidP="00371F47">
      <w:pPr>
        <w:snapToGrid w:val="0"/>
        <w:spacing w:line="420" w:lineRule="exact"/>
        <w:ind w:left="573" w:hangingChars="179" w:hanging="573"/>
        <w:rPr>
          <w:rFonts w:cs="Times New Roman"/>
        </w:rPr>
      </w:pPr>
      <w:r w:rsidRPr="00514156">
        <w:rPr>
          <w:rFonts w:cs="Times New Roman" w:hint="eastAsia"/>
        </w:rPr>
        <w:t>八、繼續審查委員江永昌等18人擬具「都市更新條例部分條文修正草案」案。</w:t>
      </w:r>
    </w:p>
    <w:p w:rsidR="00514156" w:rsidRPr="00514156" w:rsidRDefault="00514156" w:rsidP="00371F47">
      <w:pPr>
        <w:snapToGrid w:val="0"/>
        <w:spacing w:line="420" w:lineRule="exact"/>
        <w:ind w:left="573" w:hangingChars="179" w:hanging="573"/>
        <w:rPr>
          <w:rFonts w:cs="Times New Roman"/>
        </w:rPr>
      </w:pPr>
      <w:r w:rsidRPr="00514156">
        <w:rPr>
          <w:rFonts w:cs="Times New Roman" w:hint="eastAsia"/>
        </w:rPr>
        <w:t>九、繼續審查委員江永昌等20人擬具「都市更新條例第十八條、第五章章名及第五十二條之一條文修正草案」案。</w:t>
      </w:r>
    </w:p>
    <w:p w:rsidR="00514156" w:rsidRPr="00514156" w:rsidRDefault="00514156" w:rsidP="00371F47">
      <w:pPr>
        <w:snapToGrid w:val="0"/>
        <w:spacing w:line="420" w:lineRule="exact"/>
        <w:ind w:left="573" w:hangingChars="179" w:hanging="573"/>
        <w:rPr>
          <w:rFonts w:cs="Times New Roman"/>
        </w:rPr>
      </w:pPr>
      <w:r w:rsidRPr="00514156">
        <w:rPr>
          <w:rFonts w:cs="Times New Roman" w:hint="eastAsia"/>
        </w:rPr>
        <w:t>十、繼續審查委員吳玉琴等22人擬具「都市更新條例部分條文修正草案」案。</w:t>
      </w:r>
    </w:p>
    <w:p w:rsidR="00514156" w:rsidRPr="00514156" w:rsidRDefault="00514156" w:rsidP="00371F47">
      <w:pPr>
        <w:snapToGrid w:val="0"/>
        <w:spacing w:line="420" w:lineRule="exact"/>
        <w:ind w:left="573" w:hangingChars="179" w:hanging="573"/>
        <w:rPr>
          <w:rFonts w:cs="Times New Roman"/>
        </w:rPr>
      </w:pPr>
      <w:r w:rsidRPr="00514156">
        <w:rPr>
          <w:rFonts w:cs="Times New Roman" w:hint="eastAsia"/>
        </w:rPr>
        <w:t>十一、繼續審查委員賴瑞隆等16人擬具「都市更新條例部分條文修正草案」案。</w:t>
      </w:r>
    </w:p>
    <w:p w:rsidR="00514156" w:rsidRPr="00514156" w:rsidRDefault="00514156" w:rsidP="00371F47">
      <w:pPr>
        <w:snapToGrid w:val="0"/>
        <w:spacing w:line="420" w:lineRule="exact"/>
        <w:ind w:left="573" w:hangingChars="179" w:hanging="573"/>
        <w:rPr>
          <w:rFonts w:cs="Times New Roman"/>
        </w:rPr>
      </w:pPr>
      <w:r w:rsidRPr="00514156">
        <w:rPr>
          <w:rFonts w:cs="Times New Roman" w:hint="eastAsia"/>
        </w:rPr>
        <w:t>十二、繼續審查委員曾銘宗等16人擬具「都市更新條例部分條文修正草案」案。</w:t>
      </w:r>
    </w:p>
    <w:p w:rsidR="00514156" w:rsidRPr="00514156" w:rsidRDefault="00514156" w:rsidP="00371F47">
      <w:pPr>
        <w:snapToGrid w:val="0"/>
        <w:spacing w:line="420" w:lineRule="exact"/>
        <w:ind w:left="640" w:hangingChars="200" w:hanging="640"/>
        <w:rPr>
          <w:rFonts w:cs="Times New Roman"/>
        </w:rPr>
      </w:pPr>
      <w:r w:rsidRPr="00514156">
        <w:rPr>
          <w:rFonts w:cs="Times New Roman" w:hint="eastAsia"/>
        </w:rPr>
        <w:t>十三、繼續審查委員姚文智等17人擬具「都市再生特別條例草案」案。</w:t>
      </w:r>
    </w:p>
    <w:p w:rsidR="00502B83" w:rsidRDefault="00502B83" w:rsidP="00371F47">
      <w:pPr>
        <w:spacing w:line="420" w:lineRule="exact"/>
        <w:rPr>
          <w:rStyle w:val="14"/>
          <w:b/>
        </w:rPr>
      </w:pPr>
    </w:p>
    <w:p w:rsidR="006B32EC" w:rsidRPr="00F2195F" w:rsidRDefault="006B32EC" w:rsidP="00371F47">
      <w:pPr>
        <w:spacing w:line="420" w:lineRule="exact"/>
        <w:rPr>
          <w:b/>
        </w:rPr>
      </w:pPr>
      <w:r w:rsidRPr="00F2195F">
        <w:rPr>
          <w:rStyle w:val="14"/>
          <w:rFonts w:hint="eastAsia"/>
          <w:b/>
        </w:rPr>
        <w:t>決議</w:t>
      </w:r>
      <w:r w:rsidRPr="00F2195F">
        <w:rPr>
          <w:rFonts w:hint="eastAsia"/>
          <w:b/>
        </w:rPr>
        <w:t>：</w:t>
      </w:r>
      <w:r w:rsidR="00A45022">
        <w:rPr>
          <w:rStyle w:val="af5"/>
          <w:rFonts w:hint="eastAsia"/>
        </w:rPr>
        <w:t>（以下條次以行政院提案為準）</w:t>
      </w:r>
    </w:p>
    <w:p w:rsidR="00DD4F59" w:rsidRPr="00BF2727" w:rsidRDefault="00F00903" w:rsidP="00371F47">
      <w:pPr>
        <w:pStyle w:val="af4"/>
        <w:spacing w:line="420" w:lineRule="exact"/>
        <w:rPr>
          <w:rStyle w:val="af5"/>
        </w:rPr>
      </w:pPr>
      <w:r w:rsidRPr="00BF2727">
        <w:rPr>
          <w:rStyle w:val="af5"/>
          <w:rFonts w:hint="eastAsia"/>
        </w:rPr>
        <w:t>一、</w:t>
      </w:r>
      <w:r w:rsidR="00891DDF">
        <w:rPr>
          <w:rStyle w:val="af5"/>
          <w:rFonts w:hint="eastAsia"/>
        </w:rPr>
        <w:t>3月</w:t>
      </w:r>
      <w:r w:rsidR="00C64337">
        <w:rPr>
          <w:rStyle w:val="af5"/>
          <w:rFonts w:hint="eastAsia"/>
        </w:rPr>
        <w:t>26</w:t>
      </w:r>
      <w:r w:rsidR="00891DDF">
        <w:rPr>
          <w:rStyle w:val="af5"/>
          <w:rFonts w:hint="eastAsia"/>
        </w:rPr>
        <w:t>日</w:t>
      </w:r>
      <w:r w:rsidR="00DD4F59" w:rsidRPr="00BF2727">
        <w:rPr>
          <w:rStyle w:val="af5"/>
          <w:rFonts w:hint="eastAsia"/>
        </w:rPr>
        <w:t>委員</w:t>
      </w:r>
      <w:r w:rsidR="00956E59">
        <w:rPr>
          <w:rStyle w:val="af5"/>
          <w:rFonts w:hint="eastAsia"/>
        </w:rPr>
        <w:t>Kolas Yotaka</w:t>
      </w:r>
      <w:r w:rsidR="00DD4F59" w:rsidRPr="00B335D6">
        <w:rPr>
          <w:rStyle w:val="af5"/>
          <w:rFonts w:hint="eastAsia"/>
        </w:rPr>
        <w:t>（尤美女）等4人</w:t>
      </w:r>
      <w:r w:rsidR="00BE4B5A">
        <w:rPr>
          <w:rStyle w:val="af5"/>
          <w:rFonts w:hint="eastAsia"/>
        </w:rPr>
        <w:t>（第十二條</w:t>
      </w:r>
      <w:r w:rsidR="00F57CB0">
        <w:rPr>
          <w:rStyle w:val="af5"/>
          <w:rFonts w:hint="eastAsia"/>
        </w:rPr>
        <w:t>、第十二條之一</w:t>
      </w:r>
      <w:r w:rsidR="00BE4B5A">
        <w:rPr>
          <w:rStyle w:val="af5"/>
          <w:rFonts w:hint="eastAsia"/>
        </w:rPr>
        <w:t>、第三十六條、第八十條）</w:t>
      </w:r>
      <w:r w:rsidR="00DD4F59" w:rsidRPr="00B335D6">
        <w:rPr>
          <w:rStyle w:val="af5"/>
          <w:rFonts w:hint="eastAsia"/>
        </w:rPr>
        <w:t>、</w:t>
      </w:r>
      <w:r w:rsidR="00956E59" w:rsidRPr="00BF2727">
        <w:rPr>
          <w:rStyle w:val="af5"/>
          <w:rFonts w:hint="eastAsia"/>
        </w:rPr>
        <w:t>委員</w:t>
      </w:r>
      <w:r w:rsidR="00956E59">
        <w:rPr>
          <w:rStyle w:val="af5"/>
          <w:rFonts w:hint="eastAsia"/>
        </w:rPr>
        <w:t>管碧玲</w:t>
      </w:r>
      <w:r w:rsidR="00956E59" w:rsidRPr="00B335D6">
        <w:rPr>
          <w:rStyle w:val="af5"/>
          <w:rFonts w:hint="eastAsia"/>
        </w:rPr>
        <w:t>（尤美女）等4人</w:t>
      </w:r>
      <w:r w:rsidR="00BE4B5A">
        <w:rPr>
          <w:rStyle w:val="af5"/>
          <w:rFonts w:hint="eastAsia"/>
        </w:rPr>
        <w:t>（第四十五條）所提</w:t>
      </w:r>
      <w:r w:rsidR="002B2557">
        <w:rPr>
          <w:rStyle w:val="af5"/>
          <w:rFonts w:hint="eastAsia"/>
        </w:rPr>
        <w:t>修正動議，</w:t>
      </w:r>
      <w:r w:rsidR="00DD4F59" w:rsidRPr="00BF2727">
        <w:rPr>
          <w:rStyle w:val="af5"/>
          <w:rFonts w:hint="eastAsia"/>
        </w:rPr>
        <w:t>一併討論。</w:t>
      </w:r>
    </w:p>
    <w:p w:rsidR="00B969E6" w:rsidRDefault="00B1396E" w:rsidP="00371F47">
      <w:pPr>
        <w:pStyle w:val="aa"/>
        <w:spacing w:line="420" w:lineRule="exact"/>
        <w:outlineLvl w:val="1"/>
        <w:rPr>
          <w:rStyle w:val="af5"/>
        </w:rPr>
      </w:pPr>
      <w:r>
        <w:rPr>
          <w:rStyle w:val="af5"/>
          <w:rFonts w:hint="eastAsia"/>
        </w:rPr>
        <w:t>二、</w:t>
      </w:r>
      <w:r w:rsidR="000B73AD">
        <w:rPr>
          <w:rStyle w:val="af5"/>
          <w:rFonts w:hint="eastAsia"/>
        </w:rPr>
        <w:t>通過</w:t>
      </w:r>
      <w:r>
        <w:rPr>
          <w:rStyle w:val="af5"/>
          <w:rFonts w:hint="eastAsia"/>
        </w:rPr>
        <w:t>條文</w:t>
      </w:r>
      <w:r w:rsidR="000B73AD">
        <w:rPr>
          <w:rStyle w:val="af5"/>
          <w:rFonts w:hint="eastAsia"/>
        </w:rPr>
        <w:t>及章名</w:t>
      </w:r>
      <w:r w:rsidRPr="003F52B5">
        <w:rPr>
          <w:rStyle w:val="af5"/>
          <w:rFonts w:hint="eastAsia"/>
        </w:rPr>
        <w:t>如下：</w:t>
      </w:r>
    </w:p>
    <w:p w:rsidR="00D8550D" w:rsidRDefault="00D8550D" w:rsidP="00371F47">
      <w:pPr>
        <w:pStyle w:val="aa"/>
        <w:numPr>
          <w:ilvl w:val="0"/>
          <w:numId w:val="7"/>
        </w:numPr>
        <w:spacing w:line="420" w:lineRule="exact"/>
        <w:ind w:leftChars="50" w:left="1120" w:hangingChars="300" w:hanging="960"/>
        <w:outlineLvl w:val="2"/>
      </w:pPr>
      <w:r w:rsidRPr="009A5ED0">
        <w:rPr>
          <w:rFonts w:hint="eastAsia"/>
        </w:rPr>
        <w:t>第一條</w:t>
      </w:r>
      <w:r w:rsidR="00F92D13">
        <w:rPr>
          <w:rFonts w:hint="eastAsia"/>
        </w:rPr>
        <w:t>、第五條、第十條</w:t>
      </w:r>
      <w:r w:rsidR="00846608">
        <w:rPr>
          <w:rFonts w:hint="eastAsia"/>
        </w:rPr>
        <w:t>、</w:t>
      </w:r>
      <w:r w:rsidR="00F92D13">
        <w:rPr>
          <w:rFonts w:hint="eastAsia"/>
        </w:rPr>
        <w:t>第十</w:t>
      </w:r>
      <w:r w:rsidR="00907D4F">
        <w:rPr>
          <w:rFonts w:hint="eastAsia"/>
        </w:rPr>
        <w:t>一</w:t>
      </w:r>
      <w:r w:rsidR="00F92D13">
        <w:rPr>
          <w:rFonts w:hint="eastAsia"/>
        </w:rPr>
        <w:t>條</w:t>
      </w:r>
      <w:r w:rsidR="00A80E3A">
        <w:rPr>
          <w:rFonts w:hint="eastAsia"/>
        </w:rPr>
        <w:t>、第二十一條</w:t>
      </w:r>
      <w:r w:rsidR="0048337C">
        <w:rPr>
          <w:rFonts w:hint="eastAsia"/>
        </w:rPr>
        <w:t>、第三十二條</w:t>
      </w:r>
      <w:r w:rsidR="00E513D2">
        <w:rPr>
          <w:rFonts w:hint="eastAsia"/>
        </w:rPr>
        <w:t>、第三十六條</w:t>
      </w:r>
      <w:r w:rsidR="00607FC1">
        <w:rPr>
          <w:rFonts w:hint="eastAsia"/>
        </w:rPr>
        <w:t>、第四十九條至</w:t>
      </w:r>
      <w:r w:rsidR="00E42878">
        <w:rPr>
          <w:rFonts w:hint="eastAsia"/>
        </w:rPr>
        <w:t>第五十二條、</w:t>
      </w:r>
      <w:r w:rsidR="009612CF">
        <w:rPr>
          <w:rFonts w:hint="eastAsia"/>
        </w:rPr>
        <w:t>第五十四條</w:t>
      </w:r>
      <w:r w:rsidR="00F72B37">
        <w:rPr>
          <w:rFonts w:hint="eastAsia"/>
        </w:rPr>
        <w:t>、第五十六條至第六十二條</w:t>
      </w:r>
      <w:r w:rsidR="00021B58">
        <w:rPr>
          <w:rFonts w:hint="eastAsia"/>
        </w:rPr>
        <w:t>、第六章章名</w:t>
      </w:r>
      <w:r w:rsidR="002E2722">
        <w:rPr>
          <w:rFonts w:hint="eastAsia"/>
        </w:rPr>
        <w:t>、第六十五條至第七十一條、第七章章名、第七十二條至第七十五條、第八章章名、第七十六條、第七十七條</w:t>
      </w:r>
      <w:r w:rsidR="000B60FB">
        <w:rPr>
          <w:rFonts w:hint="eastAsia"/>
        </w:rPr>
        <w:t>、第九章章名</w:t>
      </w:r>
      <w:r w:rsidR="00BF78FA">
        <w:rPr>
          <w:rFonts w:hint="eastAsia"/>
        </w:rPr>
        <w:t>、第八十一條至第八十四條</w:t>
      </w:r>
      <w:r w:rsidR="00F92D13">
        <w:rPr>
          <w:rFonts w:hint="eastAsia"/>
        </w:rPr>
        <w:t>：</w:t>
      </w:r>
      <w:r w:rsidRPr="00D8550D">
        <w:rPr>
          <w:rFonts w:hint="eastAsia"/>
        </w:rPr>
        <w:t>照行政院提案通過。</w:t>
      </w:r>
    </w:p>
    <w:p w:rsidR="008805BD" w:rsidRDefault="000B60FB" w:rsidP="00371F47">
      <w:pPr>
        <w:pStyle w:val="aa"/>
        <w:numPr>
          <w:ilvl w:val="0"/>
          <w:numId w:val="7"/>
        </w:numPr>
        <w:spacing w:line="420" w:lineRule="exact"/>
        <w:ind w:leftChars="50" w:left="1120" w:hangingChars="300" w:hanging="960"/>
        <w:outlineLvl w:val="2"/>
      </w:pPr>
      <w:r>
        <w:rPr>
          <w:rFonts w:hint="eastAsia"/>
        </w:rPr>
        <w:t>修正通過條文如下：</w:t>
      </w:r>
    </w:p>
    <w:tbl>
      <w:tblPr>
        <w:tblW w:w="4255" w:type="pct"/>
        <w:tblInd w:w="1098" w:type="dxa"/>
        <w:tblLayout w:type="fixed"/>
        <w:tblLook w:val="04A0" w:firstRow="1" w:lastRow="0" w:firstColumn="1" w:lastColumn="0" w:noHBand="0" w:noVBand="1"/>
      </w:tblPr>
      <w:tblGrid>
        <w:gridCol w:w="8386"/>
      </w:tblGrid>
      <w:tr w:rsidR="008805BD" w:rsidRPr="009A5ED0" w:rsidTr="002E2722">
        <w:tc>
          <w:tcPr>
            <w:tcW w:w="5000" w:type="pct"/>
            <w:shd w:val="clear" w:color="auto" w:fill="auto"/>
          </w:tcPr>
          <w:p w:rsidR="008805BD" w:rsidRDefault="008805BD" w:rsidP="00371F47">
            <w:pPr>
              <w:pStyle w:val="1-"/>
              <w:spacing w:line="420" w:lineRule="exact"/>
              <w:ind w:rightChars="10" w:right="32"/>
            </w:pPr>
            <w:r>
              <w:rPr>
                <w:rFonts w:hint="eastAsia"/>
              </w:rPr>
              <w:t>第三條　本條例用詞，定義如下：</w:t>
            </w:r>
          </w:p>
          <w:p w:rsidR="008805BD" w:rsidRDefault="008805BD" w:rsidP="00371F47">
            <w:pPr>
              <w:pStyle w:val="3-1"/>
              <w:spacing w:line="420" w:lineRule="exact"/>
              <w:ind w:rightChars="10" w:right="32"/>
            </w:pPr>
            <w:r>
              <w:rPr>
                <w:rFonts w:hint="eastAsia"/>
              </w:rPr>
              <w:t>一、都市更新：指依本條例所定程序，在都市計畫範圍內，實施重建、整建或維護措施。</w:t>
            </w:r>
          </w:p>
          <w:p w:rsidR="008805BD" w:rsidRDefault="008805BD" w:rsidP="00371F47">
            <w:pPr>
              <w:pStyle w:val="3-1"/>
              <w:spacing w:line="420" w:lineRule="exact"/>
              <w:ind w:rightChars="10" w:right="32"/>
            </w:pPr>
            <w:r>
              <w:rPr>
                <w:rFonts w:hint="eastAsia"/>
              </w:rPr>
              <w:t>二、更新地區：指依本條例或都市計畫法規定程序，於都市計畫特定範圍內劃定或變更應進行都市更新之地區。</w:t>
            </w:r>
          </w:p>
          <w:p w:rsidR="008805BD" w:rsidRDefault="008805BD" w:rsidP="00371F47">
            <w:pPr>
              <w:pStyle w:val="3-1"/>
              <w:spacing w:line="420" w:lineRule="exact"/>
              <w:ind w:rightChars="10" w:right="32"/>
            </w:pPr>
            <w:r>
              <w:rPr>
                <w:rFonts w:hint="eastAsia"/>
              </w:rPr>
              <w:t>三、都市更新計畫：指依本條例規定程序，載明更新地區應遵循事項，作為擬訂都市更新事業計畫之指導。</w:t>
            </w:r>
          </w:p>
          <w:p w:rsidR="008805BD" w:rsidRDefault="008805BD" w:rsidP="00371F47">
            <w:pPr>
              <w:pStyle w:val="3-1"/>
              <w:spacing w:line="420" w:lineRule="exact"/>
              <w:ind w:rightChars="10" w:right="32"/>
            </w:pPr>
            <w:r>
              <w:rPr>
                <w:rFonts w:hint="eastAsia"/>
              </w:rPr>
              <w:t>四、都市更新事業：指依本條例規定，在更新單元內實施重建、整建或維護事業。</w:t>
            </w:r>
          </w:p>
          <w:p w:rsidR="008805BD" w:rsidRDefault="008805BD" w:rsidP="00371F47">
            <w:pPr>
              <w:pStyle w:val="3-1"/>
              <w:spacing w:line="420" w:lineRule="exact"/>
              <w:ind w:rightChars="10" w:right="32"/>
            </w:pPr>
            <w:r>
              <w:rPr>
                <w:rFonts w:hint="eastAsia"/>
              </w:rPr>
              <w:t>五、更新單元：指可單獨實施都市更新事業之範圍。</w:t>
            </w:r>
          </w:p>
          <w:p w:rsidR="008805BD" w:rsidRDefault="008805BD" w:rsidP="00371F47">
            <w:pPr>
              <w:pStyle w:val="3-1"/>
              <w:spacing w:line="420" w:lineRule="exact"/>
              <w:ind w:rightChars="10" w:right="32"/>
            </w:pPr>
            <w:r>
              <w:rPr>
                <w:rFonts w:hint="eastAsia"/>
              </w:rPr>
              <w:t>六、實施者：係指依本條例規定實施都市更新事業之政府機關（構）、專責法人或機構、都市更新會、都市更新事業機構。</w:t>
            </w:r>
          </w:p>
          <w:p w:rsidR="008805BD" w:rsidRDefault="008805BD" w:rsidP="00371F47">
            <w:pPr>
              <w:pStyle w:val="3-1"/>
              <w:spacing w:line="420" w:lineRule="exact"/>
              <w:ind w:rightChars="10" w:right="32"/>
            </w:pPr>
            <w:r>
              <w:rPr>
                <w:rFonts w:hint="eastAsia"/>
              </w:rPr>
              <w:t>七、權利變換：指更新單元內重建區段之土地所有權人、合法建築物所有權人、他項權利人、實施者或與實施者協議出資之人，提供土地、建築物、他項權利或資金，參與或實施都市更新事業，於都市更新事業計畫實施完成後，按其更新前權利價值比率及提供資金額度，分配更新後土地、建築物或權利金。</w:t>
            </w:r>
          </w:p>
          <w:p w:rsidR="003D213D" w:rsidRPr="003D213D" w:rsidRDefault="003D213D" w:rsidP="00371F47">
            <w:pPr>
              <w:pStyle w:val="3-1"/>
              <w:spacing w:line="420" w:lineRule="exact"/>
              <w:ind w:rightChars="10" w:right="32"/>
            </w:pPr>
          </w:p>
        </w:tc>
      </w:tr>
      <w:tr w:rsidR="00077D3A" w:rsidRPr="009A5ED0" w:rsidTr="002E2722">
        <w:tc>
          <w:tcPr>
            <w:tcW w:w="5000" w:type="pct"/>
            <w:shd w:val="clear" w:color="auto" w:fill="auto"/>
          </w:tcPr>
          <w:p w:rsidR="00077D3A" w:rsidRPr="00951334" w:rsidRDefault="00077D3A" w:rsidP="00371F47">
            <w:pPr>
              <w:pStyle w:val="1-"/>
              <w:spacing w:line="420" w:lineRule="exact"/>
            </w:pPr>
            <w:bookmarkStart w:id="3" w:name="第四條都市更新處理方式"/>
            <w:bookmarkStart w:id="4" w:name="第04條"/>
            <w:r w:rsidRPr="00951334">
              <w:t>第四條</w:t>
            </w:r>
            <w:bookmarkEnd w:id="3"/>
            <w:bookmarkEnd w:id="4"/>
            <w:r w:rsidRPr="00951334">
              <w:t xml:space="preserve">　都市更新處理方式，分為下列三種：</w:t>
            </w:r>
          </w:p>
          <w:p w:rsidR="00077D3A" w:rsidRPr="00951334" w:rsidRDefault="00077D3A" w:rsidP="00371F47">
            <w:pPr>
              <w:pStyle w:val="3-1"/>
              <w:spacing w:line="420" w:lineRule="exact"/>
            </w:pPr>
            <w:r w:rsidRPr="00951334">
              <w:t>一、重建：指拆除更新單元內原有建築物，重新建築，住戶安置，改進公共設施，並得變更土地使用性質或使用密度。</w:t>
            </w:r>
          </w:p>
          <w:p w:rsidR="00077D3A" w:rsidRPr="00951334" w:rsidRDefault="00077D3A" w:rsidP="00371F47">
            <w:pPr>
              <w:pStyle w:val="3-1"/>
              <w:spacing w:line="420" w:lineRule="exact"/>
            </w:pPr>
            <w:r w:rsidRPr="00951334">
              <w:t>二、整建：指改建、修建更新單元內建築物或充實其設備，並改進公共設施。</w:t>
            </w:r>
          </w:p>
          <w:p w:rsidR="00077D3A" w:rsidRPr="00951334" w:rsidRDefault="00077D3A" w:rsidP="00371F47">
            <w:pPr>
              <w:pStyle w:val="3-1"/>
              <w:spacing w:line="420" w:lineRule="exact"/>
            </w:pPr>
            <w:r w:rsidRPr="00951334">
              <w:t>三、維護：指加強更新單元內土地使用及建築管理，改進公共設施，以保持其良好狀況。</w:t>
            </w:r>
          </w:p>
          <w:p w:rsidR="00077D3A" w:rsidRDefault="00077D3A" w:rsidP="00371F47">
            <w:pPr>
              <w:pStyle w:val="2-"/>
              <w:spacing w:line="420" w:lineRule="exact"/>
              <w:ind w:left="320"/>
            </w:pPr>
            <w:r w:rsidRPr="00EE3C77">
              <w:t>都市更新事業得以前項二種以上處理方式辦理之。</w:t>
            </w:r>
          </w:p>
          <w:p w:rsidR="003D213D" w:rsidRPr="00077D3A" w:rsidRDefault="003D213D" w:rsidP="00371F47">
            <w:pPr>
              <w:pStyle w:val="2-"/>
              <w:spacing w:line="420" w:lineRule="exact"/>
              <w:ind w:left="320"/>
            </w:pPr>
          </w:p>
        </w:tc>
      </w:tr>
      <w:tr w:rsidR="00323686" w:rsidRPr="009A5ED0" w:rsidTr="002E2722">
        <w:tc>
          <w:tcPr>
            <w:tcW w:w="5000" w:type="pct"/>
            <w:shd w:val="clear" w:color="auto" w:fill="auto"/>
          </w:tcPr>
          <w:p w:rsidR="00323686" w:rsidRDefault="00323686" w:rsidP="00371F47">
            <w:pPr>
              <w:pStyle w:val="1-"/>
              <w:spacing w:line="420" w:lineRule="exact"/>
            </w:pPr>
            <w:bookmarkStart w:id="5" w:name="第08條"/>
            <w:r>
              <w:rPr>
                <w:rFonts w:hint="eastAsia"/>
                <w:noProof/>
              </w:rPr>
              <w:t>第八條</w:t>
            </w:r>
            <w:bookmarkEnd w:id="5"/>
            <w:r>
              <w:rPr>
                <w:rFonts w:hint="eastAsia"/>
                <w:noProof/>
              </w:rPr>
              <w:t xml:space="preserve">　</w:t>
            </w:r>
            <w:r>
              <w:rPr>
                <w:rFonts w:hint="eastAsia"/>
              </w:rPr>
              <w:t>有下列各款情形之一時，各級主管機關得視實際需要，劃定或變更策略性更新地區，並訂定或變更都市更新計畫：</w:t>
            </w:r>
          </w:p>
          <w:p w:rsidR="00323686" w:rsidRDefault="00323686" w:rsidP="00371F47">
            <w:pPr>
              <w:pStyle w:val="3-1"/>
              <w:spacing w:line="420" w:lineRule="exact"/>
            </w:pPr>
            <w:r>
              <w:rPr>
                <w:rFonts w:hint="eastAsia"/>
              </w:rPr>
              <w:t>一、位於鐵路場站、捷運場站或航空站一定範圍內。</w:t>
            </w:r>
          </w:p>
          <w:p w:rsidR="00323686" w:rsidRDefault="00323686" w:rsidP="00371F47">
            <w:pPr>
              <w:pStyle w:val="3-1"/>
              <w:spacing w:line="420" w:lineRule="exact"/>
            </w:pPr>
            <w:r>
              <w:rPr>
                <w:rFonts w:hint="eastAsia"/>
              </w:rPr>
              <w:t>二、位於都會區水岸、港灣周邊適合高度再開發地區者。</w:t>
            </w:r>
          </w:p>
          <w:p w:rsidR="00323686" w:rsidRDefault="00323686" w:rsidP="00371F47">
            <w:pPr>
              <w:pStyle w:val="3-1"/>
              <w:spacing w:line="420" w:lineRule="exact"/>
            </w:pPr>
            <w:r>
              <w:rPr>
                <w:rFonts w:hint="eastAsia"/>
              </w:rPr>
              <w:t>三、基於都市防災必要，需整體辦理都市更新者。</w:t>
            </w:r>
          </w:p>
          <w:p w:rsidR="00323686" w:rsidRDefault="00323686" w:rsidP="00371F47">
            <w:pPr>
              <w:pStyle w:val="3-1"/>
              <w:spacing w:line="420" w:lineRule="exact"/>
            </w:pPr>
            <w:r>
              <w:rPr>
                <w:rFonts w:hint="eastAsia"/>
              </w:rPr>
              <w:t>四、其他配合重大發展建設需要辦理都市更新者。</w:t>
            </w:r>
          </w:p>
          <w:p w:rsidR="003D213D" w:rsidRPr="009A5ED0" w:rsidRDefault="003D213D" w:rsidP="00371F47">
            <w:pPr>
              <w:pStyle w:val="3-1"/>
              <w:spacing w:line="420" w:lineRule="exact"/>
            </w:pPr>
          </w:p>
        </w:tc>
      </w:tr>
      <w:tr w:rsidR="00974080" w:rsidRPr="009A5ED0" w:rsidTr="002E2722">
        <w:tc>
          <w:tcPr>
            <w:tcW w:w="5000" w:type="pct"/>
            <w:shd w:val="clear" w:color="auto" w:fill="auto"/>
          </w:tcPr>
          <w:p w:rsidR="00974080" w:rsidRDefault="00974080" w:rsidP="00371F47">
            <w:pPr>
              <w:pStyle w:val="1-"/>
              <w:spacing w:line="420" w:lineRule="exact"/>
            </w:pPr>
            <w:bookmarkStart w:id="6" w:name="第12條"/>
            <w:r w:rsidRPr="001428FC">
              <w:t>第十二條</w:t>
            </w:r>
            <w:bookmarkEnd w:id="6"/>
            <w:r w:rsidRPr="001428FC">
              <w:t xml:space="preserve">　前條所定公開評選實施者，應由各級主管機關、其他機關（構）擔任主辦機關，公告徵求都市更新事業機構申請，並組成評選會依公平、公正、公開原則審核；其公開評選之公告申請與審核程序、評選會之組織與評審及其他相關事項之辦法，由中央主管機關定之。</w:t>
            </w:r>
          </w:p>
          <w:p w:rsidR="00974080" w:rsidRDefault="00974080" w:rsidP="00371F47">
            <w:pPr>
              <w:pStyle w:val="2-"/>
              <w:spacing w:line="420" w:lineRule="exact"/>
              <w:ind w:left="320"/>
            </w:pPr>
            <w:r w:rsidRPr="00974080">
              <w:rPr>
                <w:rFonts w:hint="eastAsia"/>
              </w:rPr>
              <w:t>主辦機關依前項公告徵求都市更新事業機構申請前，應於擬實施都市更新事業之地區，舉行說明會。</w:t>
            </w:r>
          </w:p>
          <w:p w:rsidR="003D213D" w:rsidRPr="00974080" w:rsidRDefault="003D213D" w:rsidP="00371F47">
            <w:pPr>
              <w:pStyle w:val="2-"/>
              <w:spacing w:line="420" w:lineRule="exact"/>
              <w:ind w:left="320"/>
            </w:pPr>
          </w:p>
        </w:tc>
      </w:tr>
      <w:tr w:rsidR="00C06DBD" w:rsidRPr="009A5ED0" w:rsidTr="002E2722">
        <w:tc>
          <w:tcPr>
            <w:tcW w:w="5000" w:type="pct"/>
            <w:shd w:val="clear" w:color="auto" w:fill="auto"/>
          </w:tcPr>
          <w:p w:rsidR="00077D3A" w:rsidRPr="00077D3A" w:rsidRDefault="00077D3A" w:rsidP="00371F47">
            <w:pPr>
              <w:pStyle w:val="1-"/>
              <w:spacing w:line="420" w:lineRule="exact"/>
            </w:pPr>
            <w:bookmarkStart w:id="7" w:name="第22條（現行法第11條）"/>
            <w:r w:rsidRPr="00077D3A">
              <w:t>第二十二條　未經劃定或變更應實施更新之地區，有第六條第一款至第三款或第六款情形之一者，土地及合法建築物所有權人得按主管機關所定更新單元劃定基準，自行劃定更新單元，依前條規定，申請實施都市更新事業。</w:t>
            </w:r>
          </w:p>
          <w:p w:rsidR="003D213D" w:rsidRDefault="00077D3A" w:rsidP="00371F47">
            <w:pPr>
              <w:pStyle w:val="2-"/>
              <w:spacing w:line="420" w:lineRule="exact"/>
              <w:ind w:left="320"/>
            </w:pPr>
            <w:r w:rsidRPr="00077D3A">
              <w:t>前項更新單元劃定基準於本條例中華民國</w:t>
            </w:r>
            <w:r w:rsidRPr="00077D3A">
              <w:rPr>
                <w:rFonts w:hint="eastAsia"/>
              </w:rPr>
              <w:t>○年○月○日</w:t>
            </w:r>
            <w:r w:rsidRPr="00077D3A">
              <w:t>修正之條文施行後訂定或修正者，應經該管政府都市計畫委員會審議通過後發布實施之</w:t>
            </w:r>
            <w:r w:rsidRPr="00077D3A">
              <w:rPr>
                <w:rFonts w:hint="eastAsia"/>
              </w:rPr>
              <w:t>；其於本條例中華民國○年○月○日修正之條文施行前訂定者，應於三年內修正，經該管政府都市計畫委員會審議通過後發布實施之。更新單元劃定基準訂定後，主管機關應定期檢討修正之。</w:t>
            </w:r>
          </w:p>
          <w:p w:rsidR="00810308" w:rsidRPr="009A5ED0" w:rsidRDefault="00810308" w:rsidP="00371F47">
            <w:pPr>
              <w:pStyle w:val="2-"/>
              <w:spacing w:line="420" w:lineRule="exact"/>
              <w:ind w:left="320"/>
            </w:pPr>
          </w:p>
        </w:tc>
      </w:tr>
      <w:tr w:rsidR="0048337C" w:rsidRPr="009A5ED0" w:rsidTr="002E2722">
        <w:tc>
          <w:tcPr>
            <w:tcW w:w="5000" w:type="pct"/>
            <w:shd w:val="clear" w:color="auto" w:fill="auto"/>
          </w:tcPr>
          <w:p w:rsidR="002E52D6" w:rsidRPr="002E52D6" w:rsidRDefault="002E52D6" w:rsidP="00371F47">
            <w:pPr>
              <w:pStyle w:val="1-"/>
              <w:spacing w:before="100" w:beforeAutospacing="1" w:line="420" w:lineRule="exact"/>
            </w:pPr>
            <w:bookmarkStart w:id="8" w:name="第35條"/>
            <w:r w:rsidRPr="002E52D6">
              <w:rPr>
                <w:rFonts w:hint="eastAsia"/>
              </w:rPr>
              <w:t>第三十五條</w:t>
            </w:r>
            <w:bookmarkEnd w:id="8"/>
            <w:r w:rsidRPr="002E52D6">
              <w:rPr>
                <w:rFonts w:hint="eastAsia"/>
              </w:rPr>
              <w:t xml:space="preserve">　都市更新事業計畫應視其實際情形，表明下列事項：</w:t>
            </w:r>
          </w:p>
          <w:p w:rsidR="002E52D6" w:rsidRPr="002E52D6" w:rsidRDefault="002E52D6" w:rsidP="00371F47">
            <w:pPr>
              <w:pStyle w:val="3-1"/>
              <w:spacing w:line="420" w:lineRule="exact"/>
            </w:pPr>
            <w:r w:rsidRPr="002E52D6">
              <w:rPr>
                <w:rFonts w:hint="eastAsia"/>
              </w:rPr>
              <w:t>一、計畫地區範圍。</w:t>
            </w:r>
          </w:p>
          <w:p w:rsidR="002E52D6" w:rsidRPr="002E52D6" w:rsidRDefault="002E52D6" w:rsidP="00371F47">
            <w:pPr>
              <w:pStyle w:val="3-1"/>
              <w:spacing w:line="420" w:lineRule="exact"/>
            </w:pPr>
            <w:r w:rsidRPr="002E52D6">
              <w:rPr>
                <w:rFonts w:hint="eastAsia"/>
              </w:rPr>
              <w:t>二、實施者。</w:t>
            </w:r>
          </w:p>
          <w:p w:rsidR="002E52D6" w:rsidRPr="002E52D6" w:rsidRDefault="002E52D6" w:rsidP="00371F47">
            <w:pPr>
              <w:pStyle w:val="3-1"/>
              <w:spacing w:line="420" w:lineRule="exact"/>
            </w:pPr>
            <w:r w:rsidRPr="002E52D6">
              <w:rPr>
                <w:rFonts w:hint="eastAsia"/>
              </w:rPr>
              <w:t>三、現況分析。</w:t>
            </w:r>
          </w:p>
          <w:p w:rsidR="002E52D6" w:rsidRPr="002E52D6" w:rsidRDefault="002E52D6" w:rsidP="00371F47">
            <w:pPr>
              <w:pStyle w:val="3-1"/>
              <w:spacing w:line="420" w:lineRule="exact"/>
            </w:pPr>
            <w:r w:rsidRPr="002E52D6">
              <w:rPr>
                <w:rFonts w:hint="eastAsia"/>
              </w:rPr>
              <w:t>四、計畫目標。</w:t>
            </w:r>
          </w:p>
          <w:p w:rsidR="002E52D6" w:rsidRPr="002E52D6" w:rsidRDefault="002E52D6" w:rsidP="00371F47">
            <w:pPr>
              <w:pStyle w:val="3-1"/>
              <w:spacing w:line="420" w:lineRule="exact"/>
            </w:pPr>
            <w:r w:rsidRPr="002E52D6">
              <w:rPr>
                <w:rFonts w:hint="eastAsia"/>
              </w:rPr>
              <w:t>五、與都市計畫之關係。</w:t>
            </w:r>
          </w:p>
          <w:p w:rsidR="002E52D6" w:rsidRPr="002E52D6" w:rsidRDefault="002E52D6" w:rsidP="00371F47">
            <w:pPr>
              <w:pStyle w:val="3-1"/>
              <w:spacing w:line="420" w:lineRule="exact"/>
            </w:pPr>
            <w:r w:rsidRPr="002E52D6">
              <w:rPr>
                <w:rFonts w:hint="eastAsia"/>
              </w:rPr>
              <w:t>六、處理方式及其區段劃分。</w:t>
            </w:r>
          </w:p>
          <w:p w:rsidR="002E52D6" w:rsidRPr="002E52D6" w:rsidRDefault="002E52D6" w:rsidP="00371F47">
            <w:pPr>
              <w:pStyle w:val="3-1"/>
              <w:spacing w:line="420" w:lineRule="exact"/>
            </w:pPr>
            <w:r w:rsidRPr="002E52D6">
              <w:rPr>
                <w:rFonts w:hint="eastAsia"/>
              </w:rPr>
              <w:t>七、區內公共設施興修或改善計畫，含配置之設計圖說。</w:t>
            </w:r>
          </w:p>
          <w:p w:rsidR="002E52D6" w:rsidRPr="002E52D6" w:rsidRDefault="002E52D6" w:rsidP="00371F47">
            <w:pPr>
              <w:pStyle w:val="3-1"/>
              <w:spacing w:line="420" w:lineRule="exact"/>
            </w:pPr>
            <w:r w:rsidRPr="002E52D6">
              <w:rPr>
                <w:rFonts w:hint="eastAsia"/>
              </w:rPr>
              <w:t>八、整建或維護區段內建築物改建、修建、維護或充實設備之標準及設計圖說。</w:t>
            </w:r>
          </w:p>
          <w:p w:rsidR="002E52D6" w:rsidRPr="002E52D6" w:rsidRDefault="002E52D6" w:rsidP="00371F47">
            <w:pPr>
              <w:pStyle w:val="3-1"/>
              <w:spacing w:line="420" w:lineRule="exact"/>
            </w:pPr>
            <w:r w:rsidRPr="002E52D6">
              <w:rPr>
                <w:rFonts w:hint="eastAsia"/>
              </w:rPr>
              <w:t>九、重建區段之土地使用計畫，含建築物配置及設計圖說。</w:t>
            </w:r>
          </w:p>
          <w:p w:rsidR="002E52D6" w:rsidRPr="002E52D6" w:rsidRDefault="002E52D6" w:rsidP="00371F47">
            <w:pPr>
              <w:pStyle w:val="3-1"/>
              <w:spacing w:line="420" w:lineRule="exact"/>
            </w:pPr>
            <w:r w:rsidRPr="002E52D6">
              <w:rPr>
                <w:rFonts w:hint="eastAsia"/>
              </w:rPr>
              <w:t>十、都市設計或景觀計畫。</w:t>
            </w:r>
          </w:p>
          <w:p w:rsidR="002E52D6" w:rsidRPr="002E52D6" w:rsidRDefault="002E52D6" w:rsidP="00371F47">
            <w:pPr>
              <w:pStyle w:val="3-1"/>
              <w:spacing w:line="420" w:lineRule="exact"/>
            </w:pPr>
            <w:r w:rsidRPr="002E52D6">
              <w:rPr>
                <w:rFonts w:hint="eastAsia"/>
              </w:rPr>
              <w:t>十</w:t>
            </w:r>
            <w:r w:rsidRPr="002E52D6">
              <w:rPr>
                <w:rFonts w:hint="eastAsia"/>
                <w:lang w:eastAsia="zh-HK"/>
              </w:rPr>
              <w:t>一</w:t>
            </w:r>
            <w:r w:rsidRPr="002E52D6">
              <w:rPr>
                <w:rFonts w:hint="eastAsia"/>
              </w:rPr>
              <w:t>、</w:t>
            </w:r>
            <w:r w:rsidRPr="002E52D6">
              <w:rPr>
                <w:rFonts w:hint="eastAsia"/>
                <w:lang w:eastAsia="zh-HK"/>
              </w:rPr>
              <w:t>文化資產</w:t>
            </w:r>
            <w:r w:rsidRPr="002E52D6">
              <w:rPr>
                <w:rFonts w:hint="eastAsia"/>
              </w:rPr>
              <w:t>、</w:t>
            </w:r>
            <w:r w:rsidRPr="002E52D6">
              <w:rPr>
                <w:rFonts w:hint="eastAsia"/>
                <w:lang w:eastAsia="zh-HK"/>
              </w:rPr>
              <w:t>都市計畫表明應予保存或有保存價值建築之保存或維護計畫。</w:t>
            </w:r>
          </w:p>
          <w:p w:rsidR="002E52D6" w:rsidRPr="002E52D6" w:rsidRDefault="002E52D6" w:rsidP="00371F47">
            <w:pPr>
              <w:pStyle w:val="3-1"/>
              <w:spacing w:line="420" w:lineRule="exact"/>
            </w:pPr>
            <w:r w:rsidRPr="002E52D6">
              <w:rPr>
                <w:rFonts w:hint="eastAsia"/>
              </w:rPr>
              <w:t>十</w:t>
            </w:r>
            <w:r w:rsidRPr="002E52D6">
              <w:rPr>
                <w:rFonts w:hint="eastAsia"/>
                <w:lang w:eastAsia="zh-HK"/>
              </w:rPr>
              <w:t>二</w:t>
            </w:r>
            <w:r w:rsidRPr="002E52D6">
              <w:rPr>
                <w:rFonts w:hint="eastAsia"/>
              </w:rPr>
              <w:t>、實施方式及有關費用分擔。</w:t>
            </w:r>
          </w:p>
          <w:p w:rsidR="002E52D6" w:rsidRPr="002E52D6" w:rsidRDefault="002E52D6" w:rsidP="00371F47">
            <w:pPr>
              <w:pStyle w:val="3-1"/>
              <w:spacing w:line="420" w:lineRule="exact"/>
            </w:pPr>
            <w:r w:rsidRPr="002E52D6">
              <w:rPr>
                <w:rFonts w:hint="eastAsia"/>
              </w:rPr>
              <w:t>十</w:t>
            </w:r>
            <w:r w:rsidRPr="002E52D6">
              <w:rPr>
                <w:rFonts w:hint="eastAsia"/>
                <w:lang w:eastAsia="zh-HK"/>
              </w:rPr>
              <w:t>三</w:t>
            </w:r>
            <w:r w:rsidRPr="002E52D6">
              <w:rPr>
                <w:rFonts w:hint="eastAsia"/>
              </w:rPr>
              <w:t>、拆遷安置計畫。</w:t>
            </w:r>
          </w:p>
          <w:p w:rsidR="002E52D6" w:rsidRPr="002E52D6" w:rsidRDefault="002E52D6" w:rsidP="00371F47">
            <w:pPr>
              <w:pStyle w:val="3-1"/>
              <w:spacing w:line="420" w:lineRule="exact"/>
            </w:pPr>
            <w:r w:rsidRPr="002E52D6">
              <w:rPr>
                <w:rFonts w:hint="eastAsia"/>
              </w:rPr>
              <w:t>十</w:t>
            </w:r>
            <w:r w:rsidRPr="002E52D6">
              <w:rPr>
                <w:rFonts w:hint="eastAsia"/>
                <w:lang w:eastAsia="zh-HK"/>
              </w:rPr>
              <w:t>四</w:t>
            </w:r>
            <w:r w:rsidRPr="002E52D6">
              <w:rPr>
                <w:rFonts w:hint="eastAsia"/>
              </w:rPr>
              <w:t>、財務計畫。</w:t>
            </w:r>
          </w:p>
          <w:p w:rsidR="002E52D6" w:rsidRPr="002E52D6" w:rsidRDefault="002E52D6" w:rsidP="00371F47">
            <w:pPr>
              <w:pStyle w:val="3-1"/>
              <w:spacing w:line="420" w:lineRule="exact"/>
            </w:pPr>
            <w:r w:rsidRPr="002E52D6">
              <w:rPr>
                <w:rFonts w:hint="eastAsia"/>
              </w:rPr>
              <w:t>十</w:t>
            </w:r>
            <w:r w:rsidRPr="002E52D6">
              <w:rPr>
                <w:rFonts w:hint="eastAsia"/>
                <w:lang w:eastAsia="zh-HK"/>
              </w:rPr>
              <w:t>五</w:t>
            </w:r>
            <w:r w:rsidRPr="002E52D6">
              <w:rPr>
                <w:rFonts w:hint="eastAsia"/>
              </w:rPr>
              <w:t>、實施進度。</w:t>
            </w:r>
          </w:p>
          <w:p w:rsidR="002E52D6" w:rsidRPr="002E52D6" w:rsidRDefault="002E52D6" w:rsidP="00371F47">
            <w:pPr>
              <w:pStyle w:val="3-1"/>
              <w:spacing w:line="420" w:lineRule="exact"/>
            </w:pPr>
            <w:r w:rsidRPr="002E52D6">
              <w:rPr>
                <w:rFonts w:hint="eastAsia"/>
              </w:rPr>
              <w:t>十</w:t>
            </w:r>
            <w:r w:rsidRPr="002E52D6">
              <w:rPr>
                <w:rFonts w:hint="eastAsia"/>
                <w:lang w:eastAsia="zh-HK"/>
              </w:rPr>
              <w:t>六</w:t>
            </w:r>
            <w:r w:rsidRPr="002E52D6">
              <w:rPr>
                <w:rFonts w:hint="eastAsia"/>
              </w:rPr>
              <w:t>、效益評估。</w:t>
            </w:r>
          </w:p>
          <w:p w:rsidR="002E52D6" w:rsidRPr="002E52D6" w:rsidRDefault="002E52D6" w:rsidP="00371F47">
            <w:pPr>
              <w:pStyle w:val="3-1"/>
              <w:spacing w:line="420" w:lineRule="exact"/>
            </w:pPr>
            <w:r w:rsidRPr="002E52D6">
              <w:rPr>
                <w:rFonts w:hint="eastAsia"/>
              </w:rPr>
              <w:t>十</w:t>
            </w:r>
            <w:r w:rsidRPr="002E52D6">
              <w:rPr>
                <w:rFonts w:hint="eastAsia"/>
                <w:lang w:eastAsia="zh-HK"/>
              </w:rPr>
              <w:t>七</w:t>
            </w:r>
            <w:r w:rsidRPr="002E52D6">
              <w:rPr>
                <w:rFonts w:hint="eastAsia"/>
              </w:rPr>
              <w:t>、申請獎勵項目及額度。</w:t>
            </w:r>
          </w:p>
          <w:p w:rsidR="002E52D6" w:rsidRPr="002E52D6" w:rsidRDefault="002E52D6" w:rsidP="00371F47">
            <w:pPr>
              <w:pStyle w:val="3-1"/>
              <w:spacing w:line="420" w:lineRule="exact"/>
            </w:pPr>
            <w:r w:rsidRPr="002E52D6">
              <w:rPr>
                <w:rFonts w:hint="eastAsia"/>
              </w:rPr>
              <w:t>十</w:t>
            </w:r>
            <w:r w:rsidRPr="002E52D6">
              <w:rPr>
                <w:rFonts w:hint="eastAsia"/>
                <w:lang w:eastAsia="zh-HK"/>
              </w:rPr>
              <w:t>八</w:t>
            </w:r>
            <w:r w:rsidRPr="002E52D6">
              <w:rPr>
                <w:rFonts w:hint="eastAsia"/>
              </w:rPr>
              <w:t>、權利變換之分配及選配原則。其原所有權人分配之比率可確定者，其分配比率。</w:t>
            </w:r>
          </w:p>
          <w:p w:rsidR="002E52D6" w:rsidRPr="002E52D6" w:rsidRDefault="002E52D6" w:rsidP="00371F47">
            <w:pPr>
              <w:pStyle w:val="3-1"/>
              <w:spacing w:line="420" w:lineRule="exact"/>
            </w:pPr>
            <w:r w:rsidRPr="002E52D6">
              <w:rPr>
                <w:rFonts w:hint="eastAsia"/>
                <w:lang w:eastAsia="zh-HK"/>
              </w:rPr>
              <w:t>十九、公有財產之處理方式及更新後之分配使用原則</w:t>
            </w:r>
            <w:r w:rsidRPr="002E52D6">
              <w:rPr>
                <w:rFonts w:hint="eastAsia"/>
              </w:rPr>
              <w:t>。</w:t>
            </w:r>
          </w:p>
          <w:p w:rsidR="002E52D6" w:rsidRPr="002E52D6" w:rsidRDefault="002E52D6" w:rsidP="00371F47">
            <w:pPr>
              <w:pStyle w:val="3-1"/>
              <w:spacing w:line="420" w:lineRule="exact"/>
            </w:pPr>
            <w:r w:rsidRPr="002E52D6">
              <w:rPr>
                <w:rFonts w:hint="eastAsia"/>
                <w:lang w:eastAsia="zh-HK"/>
              </w:rPr>
              <w:t>二十、</w:t>
            </w:r>
            <w:r w:rsidRPr="002E52D6">
              <w:rPr>
                <w:rFonts w:hint="eastAsia"/>
              </w:rPr>
              <w:t>實施風險控管方案。</w:t>
            </w:r>
          </w:p>
          <w:p w:rsidR="002E52D6" w:rsidRPr="002E52D6" w:rsidRDefault="002E52D6" w:rsidP="00371F47">
            <w:pPr>
              <w:pStyle w:val="3-1"/>
              <w:spacing w:line="420" w:lineRule="exact"/>
            </w:pPr>
            <w:r w:rsidRPr="002E52D6">
              <w:rPr>
                <w:rFonts w:hint="eastAsia"/>
                <w:lang w:eastAsia="zh-HK"/>
              </w:rPr>
              <w:t>二十一</w:t>
            </w:r>
            <w:r w:rsidRPr="002E52D6">
              <w:rPr>
                <w:rFonts w:hint="eastAsia"/>
              </w:rPr>
              <w:t>、維護管理及保固事項。</w:t>
            </w:r>
          </w:p>
          <w:p w:rsidR="002E52D6" w:rsidRPr="002E52D6" w:rsidRDefault="002E52D6" w:rsidP="00371F47">
            <w:pPr>
              <w:pStyle w:val="3-1"/>
              <w:spacing w:line="420" w:lineRule="exact"/>
            </w:pPr>
            <w:r w:rsidRPr="002E52D6">
              <w:rPr>
                <w:rFonts w:hint="eastAsia"/>
              </w:rPr>
              <w:t>二十</w:t>
            </w:r>
            <w:r w:rsidRPr="002E52D6">
              <w:rPr>
                <w:rFonts w:hint="eastAsia"/>
                <w:lang w:eastAsia="zh-HK"/>
              </w:rPr>
              <w:t>二</w:t>
            </w:r>
            <w:r w:rsidRPr="002E52D6">
              <w:rPr>
                <w:rFonts w:hint="eastAsia"/>
              </w:rPr>
              <w:t>、相關單位配合辦理事項。</w:t>
            </w:r>
          </w:p>
          <w:p w:rsidR="002E52D6" w:rsidRPr="006204DB" w:rsidRDefault="002E52D6" w:rsidP="00371F47">
            <w:pPr>
              <w:pStyle w:val="3-1"/>
              <w:spacing w:line="420" w:lineRule="exact"/>
            </w:pPr>
            <w:r w:rsidRPr="006204DB">
              <w:rPr>
                <w:rFonts w:hint="eastAsia"/>
              </w:rPr>
              <w:t>二十</w:t>
            </w:r>
            <w:r>
              <w:rPr>
                <w:rFonts w:hint="eastAsia"/>
                <w:lang w:eastAsia="zh-HK"/>
              </w:rPr>
              <w:t>三</w:t>
            </w:r>
            <w:r w:rsidRPr="006204DB">
              <w:rPr>
                <w:rFonts w:hint="eastAsia"/>
              </w:rPr>
              <w:t>、其他應加表明之事項。</w:t>
            </w:r>
          </w:p>
          <w:p w:rsidR="002E52D6" w:rsidRPr="006204DB" w:rsidRDefault="002E52D6" w:rsidP="00371F47">
            <w:pPr>
              <w:pStyle w:val="2-"/>
              <w:spacing w:line="420" w:lineRule="exact"/>
              <w:ind w:left="320"/>
            </w:pPr>
            <w:r w:rsidRPr="006204DB">
              <w:rPr>
                <w:rFonts w:hint="eastAsia"/>
              </w:rPr>
              <w:t>實施者為都市更新事業機構，其都市更新事業計畫報核當時之資本總額或實收資本額、負責人、營業項目及實績等，應於前項第二款敘明之。</w:t>
            </w:r>
          </w:p>
          <w:p w:rsidR="002E52D6" w:rsidRPr="006204DB" w:rsidRDefault="002E52D6" w:rsidP="00371F47">
            <w:pPr>
              <w:pStyle w:val="2-"/>
              <w:spacing w:line="420" w:lineRule="exact"/>
              <w:ind w:left="320"/>
            </w:pPr>
            <w:r w:rsidRPr="006204DB">
              <w:rPr>
                <w:rFonts w:hint="eastAsia"/>
              </w:rPr>
              <w:t>都市更新事業計畫以重建方式處理者，第一項第</w:t>
            </w:r>
            <w:r w:rsidR="00816953" w:rsidRPr="00502B83">
              <w:rPr>
                <w:rFonts w:hint="eastAsia"/>
              </w:rPr>
              <w:t>二十</w:t>
            </w:r>
            <w:r w:rsidRPr="006204DB">
              <w:rPr>
                <w:rFonts w:hint="eastAsia"/>
              </w:rPr>
              <w:t>款實施風險控管方案依下列方式之一辦理：</w:t>
            </w:r>
          </w:p>
          <w:p w:rsidR="002E52D6" w:rsidRPr="006204DB" w:rsidRDefault="002E52D6" w:rsidP="00371F47">
            <w:pPr>
              <w:pStyle w:val="3-1"/>
              <w:spacing w:line="420" w:lineRule="exact"/>
            </w:pPr>
            <w:r w:rsidRPr="006204DB">
              <w:rPr>
                <w:rFonts w:hint="eastAsia"/>
              </w:rPr>
              <w:t>一、不動產開發信託。</w:t>
            </w:r>
          </w:p>
          <w:p w:rsidR="002E52D6" w:rsidRPr="006204DB" w:rsidRDefault="002E52D6" w:rsidP="00371F47">
            <w:pPr>
              <w:pStyle w:val="3-1"/>
              <w:spacing w:line="420" w:lineRule="exact"/>
            </w:pPr>
            <w:r w:rsidRPr="006204DB">
              <w:rPr>
                <w:rFonts w:hint="eastAsia"/>
              </w:rPr>
              <w:t>二、資金信託。</w:t>
            </w:r>
          </w:p>
          <w:p w:rsidR="002E52D6" w:rsidRPr="006204DB" w:rsidRDefault="002E52D6" w:rsidP="00371F47">
            <w:pPr>
              <w:pStyle w:val="3-1"/>
              <w:spacing w:line="420" w:lineRule="exact"/>
            </w:pPr>
            <w:r w:rsidRPr="006204DB">
              <w:rPr>
                <w:rFonts w:hint="eastAsia"/>
              </w:rPr>
              <w:t>三、續建機制。</w:t>
            </w:r>
          </w:p>
          <w:p w:rsidR="002E52D6" w:rsidRPr="006204DB" w:rsidRDefault="002E52D6" w:rsidP="00371F47">
            <w:pPr>
              <w:pStyle w:val="3-1"/>
              <w:spacing w:line="420" w:lineRule="exact"/>
            </w:pPr>
            <w:r w:rsidRPr="006204DB">
              <w:rPr>
                <w:rFonts w:hint="eastAsia"/>
              </w:rPr>
              <w:t>四、同業連帶擔保。</w:t>
            </w:r>
          </w:p>
          <w:p w:rsidR="002E52D6" w:rsidRPr="006204DB" w:rsidRDefault="002E52D6" w:rsidP="00371F47">
            <w:pPr>
              <w:pStyle w:val="3-1"/>
              <w:spacing w:line="420" w:lineRule="exact"/>
            </w:pPr>
            <w:r w:rsidRPr="006204DB">
              <w:rPr>
                <w:rFonts w:hint="eastAsia"/>
              </w:rPr>
              <w:t>五、商業團體保證機制。</w:t>
            </w:r>
          </w:p>
          <w:p w:rsidR="0048337C" w:rsidRDefault="002E52D6" w:rsidP="00371F47">
            <w:pPr>
              <w:pStyle w:val="3-1"/>
              <w:spacing w:line="420" w:lineRule="exact"/>
            </w:pPr>
            <w:r w:rsidRPr="006204DB">
              <w:rPr>
                <w:rFonts w:hint="eastAsia"/>
              </w:rPr>
              <w:t>六、其他經主管機關同意或審議通過之方式。</w:t>
            </w:r>
          </w:p>
          <w:p w:rsidR="003D213D" w:rsidRPr="002E52D6" w:rsidRDefault="003D213D" w:rsidP="00371F47">
            <w:pPr>
              <w:pStyle w:val="3-1"/>
              <w:spacing w:line="420" w:lineRule="exact"/>
            </w:pPr>
          </w:p>
        </w:tc>
      </w:tr>
      <w:tr w:rsidR="00055396" w:rsidRPr="009A5ED0" w:rsidTr="002E2722">
        <w:tc>
          <w:tcPr>
            <w:tcW w:w="5000" w:type="pct"/>
            <w:shd w:val="clear" w:color="auto" w:fill="auto"/>
          </w:tcPr>
          <w:p w:rsidR="00F57821" w:rsidRPr="00F57821" w:rsidRDefault="00F57821" w:rsidP="00371F47">
            <w:pPr>
              <w:pStyle w:val="1-"/>
              <w:spacing w:line="420" w:lineRule="exact"/>
            </w:pPr>
            <w:bookmarkStart w:id="9" w:name="第四十八條"/>
            <w:r w:rsidRPr="00F57821">
              <w:t>第四十八條</w:t>
            </w:r>
            <w:bookmarkEnd w:id="9"/>
            <w:r w:rsidRPr="00F57821">
              <w:t xml:space="preserve">　權利變換前各宗土地、更新後土地、建築物及權利變換範圍內其他土地於評價基準日之權利價值，由實施者委任三家以上專業估價者查估後評定之。</w:t>
            </w:r>
          </w:p>
          <w:p w:rsidR="00F57821" w:rsidRPr="00F57821" w:rsidRDefault="00F57821" w:rsidP="00371F47">
            <w:pPr>
              <w:pStyle w:val="2-"/>
              <w:spacing w:line="420" w:lineRule="exact"/>
              <w:ind w:left="320"/>
            </w:pPr>
            <w:r w:rsidRPr="00F57821">
              <w:t>前項估價者由實施者與土地所有權人共同指定；無法共同指定時，由實施者指定一家，</w:t>
            </w:r>
            <w:r w:rsidRPr="00013381">
              <w:t>其餘二家由實施者自各級主管機關建議名單中</w:t>
            </w:r>
            <w:r w:rsidR="00DB544D">
              <w:rPr>
                <w:rFonts w:hint="eastAsia"/>
              </w:rPr>
              <w:t>，</w:t>
            </w:r>
            <w:r w:rsidRPr="00013381">
              <w:rPr>
                <w:rFonts w:hint="eastAsia"/>
                <w:color w:val="auto"/>
              </w:rPr>
              <w:t>以公開、隨機方式</w:t>
            </w:r>
            <w:r w:rsidRPr="00013381">
              <w:t>選任之。</w:t>
            </w:r>
          </w:p>
          <w:p w:rsidR="00F57821" w:rsidRPr="00F57821" w:rsidRDefault="00F57821" w:rsidP="00371F47">
            <w:pPr>
              <w:pStyle w:val="2-"/>
              <w:spacing w:line="420" w:lineRule="exact"/>
              <w:ind w:left="320"/>
            </w:pPr>
            <w:r w:rsidRPr="00F57821">
              <w:t>各級主管機關審議權利變換計畫認有必要時，得就實施者所提估價報告書委任其他專業估價者或專業團體提複核意見，送各級主管機關參考審議。</w:t>
            </w:r>
          </w:p>
          <w:p w:rsidR="00F57821" w:rsidRDefault="00F57821" w:rsidP="00371F47">
            <w:pPr>
              <w:pStyle w:val="2-"/>
              <w:spacing w:line="420" w:lineRule="exact"/>
              <w:ind w:left="320"/>
            </w:pPr>
            <w:r w:rsidRPr="00F57821">
              <w:t>第二項之名單，由各級主管機關會商相關職業團體建議之。</w:t>
            </w:r>
          </w:p>
          <w:p w:rsidR="003D213D" w:rsidRPr="00F57821" w:rsidRDefault="003D213D" w:rsidP="00371F47">
            <w:pPr>
              <w:pStyle w:val="2-"/>
              <w:spacing w:line="420" w:lineRule="exact"/>
              <w:ind w:left="320"/>
            </w:pPr>
          </w:p>
        </w:tc>
      </w:tr>
      <w:tr w:rsidR="00E42878" w:rsidRPr="009A5ED0" w:rsidTr="002E2722">
        <w:tc>
          <w:tcPr>
            <w:tcW w:w="5000" w:type="pct"/>
            <w:shd w:val="clear" w:color="auto" w:fill="auto"/>
          </w:tcPr>
          <w:p w:rsidR="00E42878" w:rsidRPr="003F0084" w:rsidRDefault="00E42878" w:rsidP="00371F47">
            <w:pPr>
              <w:pStyle w:val="1-"/>
              <w:spacing w:line="420" w:lineRule="exact"/>
            </w:pPr>
            <w:bookmarkStart w:id="10" w:name="第53條"/>
            <w:r w:rsidRPr="0089787A">
              <w:t>第五十三條</w:t>
            </w:r>
            <w:bookmarkEnd w:id="10"/>
            <w:r w:rsidRPr="0089787A">
              <w:t xml:space="preserve">　</w:t>
            </w:r>
            <w:r w:rsidRPr="003F0084">
              <w:t>依權利變換計畫申請建築執照，得以實施者名義為之，並免檢附土地、建物及他項權利證明文件。</w:t>
            </w:r>
          </w:p>
          <w:p w:rsidR="00E42878" w:rsidRPr="00E42878" w:rsidRDefault="00E42878" w:rsidP="00371F47">
            <w:pPr>
              <w:pStyle w:val="2-"/>
              <w:spacing w:line="420" w:lineRule="exact"/>
              <w:ind w:left="320"/>
            </w:pPr>
            <w:r w:rsidRPr="00E42878">
              <w:t>都市更新事業依第十一條規定由主管機關或經同意之其他機關（構）自行實施，並經公開徵求提供資金及協助實施都市更新事業者，且於都市更新事業計畫載明權責分工及協助實施內容，於依前項規定申請建築執照時，得以該資金提供者與實施者名義共同為之，並免檢附前項權利證明文件。</w:t>
            </w:r>
          </w:p>
          <w:p w:rsidR="00E42878" w:rsidRDefault="00E42878" w:rsidP="00371F47">
            <w:pPr>
              <w:pStyle w:val="2-"/>
              <w:spacing w:line="420" w:lineRule="exact"/>
              <w:ind w:left="320"/>
            </w:pPr>
            <w:r w:rsidRPr="00E42878">
              <w:t>權利變換範圍內土地改良物未拆除或遷移完竣前，不得辦理更新後土地及建築物銷售。</w:t>
            </w:r>
          </w:p>
          <w:p w:rsidR="003D213D" w:rsidRPr="00E42878" w:rsidRDefault="003D213D" w:rsidP="00371F47">
            <w:pPr>
              <w:pStyle w:val="2-"/>
              <w:spacing w:line="420" w:lineRule="exact"/>
              <w:ind w:left="320"/>
            </w:pPr>
          </w:p>
        </w:tc>
      </w:tr>
      <w:tr w:rsidR="009612CF" w:rsidRPr="009A5ED0" w:rsidTr="002E2722">
        <w:tc>
          <w:tcPr>
            <w:tcW w:w="5000" w:type="pct"/>
            <w:shd w:val="clear" w:color="auto" w:fill="auto"/>
          </w:tcPr>
          <w:p w:rsidR="009612CF" w:rsidRPr="009612CF" w:rsidRDefault="009612CF" w:rsidP="00371F47">
            <w:pPr>
              <w:pStyle w:val="1-"/>
              <w:spacing w:line="420" w:lineRule="exact"/>
              <w:rPr>
                <w:lang w:eastAsia="zh-HK"/>
              </w:rPr>
            </w:pPr>
            <w:r w:rsidRPr="009612CF">
              <w:t>第五十五條　權利變換範圍內應行拆除或遷移之土地改良物，由實施者依主管機關公告之權利變換計畫通知其所有權人、管理人或使用人，限期三十日內自行拆除或遷移；屆期不拆除或遷移者，</w:t>
            </w:r>
            <w:r w:rsidRPr="009612CF">
              <w:rPr>
                <w:rFonts w:hint="eastAsia"/>
                <w:lang w:eastAsia="zh-HK"/>
              </w:rPr>
              <w:t>依下列方式辦理</w:t>
            </w:r>
            <w:r w:rsidRPr="009612CF">
              <w:rPr>
                <w:rFonts w:hint="eastAsia"/>
              </w:rPr>
              <w:t>：</w:t>
            </w:r>
          </w:p>
          <w:p w:rsidR="009612CF" w:rsidRPr="009612CF" w:rsidRDefault="009612CF" w:rsidP="00371F47">
            <w:pPr>
              <w:pStyle w:val="3-1"/>
              <w:spacing w:line="420" w:lineRule="exact"/>
            </w:pPr>
            <w:r w:rsidRPr="009612CF">
              <w:rPr>
                <w:rFonts w:hint="eastAsia"/>
                <w:lang w:eastAsia="zh-HK"/>
              </w:rPr>
              <w:t>一、由</w:t>
            </w:r>
            <w:r w:rsidRPr="009612CF">
              <w:t>實施者</w:t>
            </w:r>
            <w:r w:rsidRPr="009612CF">
              <w:rPr>
                <w:rFonts w:hint="eastAsia"/>
                <w:lang w:eastAsia="zh-HK"/>
              </w:rPr>
              <w:t>予以</w:t>
            </w:r>
            <w:r w:rsidRPr="009612CF">
              <w:t>代為</w:t>
            </w:r>
            <w:r w:rsidRPr="009612CF">
              <w:rPr>
                <w:rFonts w:hint="eastAsia"/>
                <w:lang w:eastAsia="zh-HK"/>
              </w:rPr>
              <w:t>之</w:t>
            </w:r>
            <w:r w:rsidRPr="009612CF">
              <w:rPr>
                <w:rFonts w:hint="eastAsia"/>
              </w:rPr>
              <w:t>。</w:t>
            </w:r>
          </w:p>
          <w:p w:rsidR="009612CF" w:rsidRPr="009612CF" w:rsidRDefault="009612CF" w:rsidP="00371F47">
            <w:pPr>
              <w:pStyle w:val="3-1"/>
              <w:spacing w:line="420" w:lineRule="exact"/>
            </w:pPr>
            <w:r w:rsidRPr="009612CF">
              <w:rPr>
                <w:rFonts w:hint="eastAsia"/>
                <w:lang w:eastAsia="zh-HK"/>
              </w:rPr>
              <w:t>二、由實施者</w:t>
            </w:r>
            <w:r w:rsidRPr="009612CF">
              <w:t>請求當地直轄市、縣（市）主管機關代為</w:t>
            </w:r>
            <w:r w:rsidRPr="009612CF">
              <w:rPr>
                <w:rFonts w:hint="eastAsia"/>
                <w:lang w:eastAsia="zh-HK"/>
              </w:rPr>
              <w:t>之</w:t>
            </w:r>
            <w:r w:rsidRPr="009612CF">
              <w:t>。</w:t>
            </w:r>
          </w:p>
          <w:p w:rsidR="009612CF" w:rsidRPr="009612CF" w:rsidRDefault="009612CF" w:rsidP="00371F47">
            <w:pPr>
              <w:pStyle w:val="2-"/>
              <w:spacing w:line="420" w:lineRule="exact"/>
              <w:ind w:left="320"/>
            </w:pPr>
            <w:r w:rsidRPr="009612CF">
              <w:t>實施者</w:t>
            </w:r>
            <w:r w:rsidRPr="009612CF">
              <w:rPr>
                <w:rFonts w:hint="eastAsia"/>
              </w:rPr>
              <w:t>及</w:t>
            </w:r>
            <w:r w:rsidRPr="009612CF">
              <w:t>直轄市、縣（市）主管機關</w:t>
            </w:r>
            <w:r w:rsidRPr="009612CF">
              <w:rPr>
                <w:rFonts w:hint="eastAsia"/>
              </w:rPr>
              <w:t>依</w:t>
            </w:r>
            <w:r w:rsidRPr="009612CF">
              <w:t>前項</w:t>
            </w:r>
            <w:r w:rsidRPr="009612CF">
              <w:rPr>
                <w:rFonts w:hint="eastAsia"/>
              </w:rPr>
              <w:t>各款規定代為</w:t>
            </w:r>
            <w:r w:rsidRPr="009612CF">
              <w:t>拆除或遷移</w:t>
            </w:r>
            <w:r w:rsidRPr="009612CF">
              <w:rPr>
                <w:rFonts w:hint="eastAsia"/>
              </w:rPr>
              <w:t>前</w:t>
            </w:r>
            <w:r w:rsidRPr="009612CF">
              <w:t>，應就拆除或遷移之期日、方式、安置或其他拆遷相關事項</w:t>
            </w:r>
            <w:r w:rsidRPr="009612CF">
              <w:rPr>
                <w:rFonts w:hint="eastAsia"/>
              </w:rPr>
              <w:t>，本於真誠磋商精神</w:t>
            </w:r>
            <w:r w:rsidRPr="009612CF">
              <w:t>予以協調，訂定期限辦理拆除或遷移。</w:t>
            </w:r>
          </w:p>
          <w:p w:rsidR="009612CF" w:rsidRPr="009612CF" w:rsidRDefault="009612CF" w:rsidP="00371F47">
            <w:pPr>
              <w:pStyle w:val="2-"/>
              <w:spacing w:line="420" w:lineRule="exact"/>
              <w:ind w:left="320"/>
            </w:pPr>
            <w:r w:rsidRPr="009612CF">
              <w:t>第一項應拆除或遷移之土地改良物為政府代管或法院強制執行者，實施者應於拆除或遷移前，通知代管機關或執行法院為必要之處理。</w:t>
            </w:r>
          </w:p>
          <w:p w:rsidR="009612CF" w:rsidRPr="009612CF" w:rsidRDefault="009612CF" w:rsidP="00371F47">
            <w:pPr>
              <w:pStyle w:val="2-"/>
              <w:spacing w:line="420" w:lineRule="exact"/>
              <w:ind w:left="320"/>
            </w:pPr>
            <w:r w:rsidRPr="009612CF">
              <w:t>第一項因權利變換而拆除或遷移之土地改良物，應補償其價值或建築物之殘餘價值，其補償金額由實施者委託專業估價者查估後評定之，實施者應於權利變換計畫核定發布後定期通知應受補償人領取；逾期不領取者，依法提存。應受補償人對補償金額有異議時，準用第五十一條規定辦理。</w:t>
            </w:r>
          </w:p>
          <w:p w:rsidR="009612CF" w:rsidRPr="009612CF" w:rsidRDefault="009612CF" w:rsidP="00371F47">
            <w:pPr>
              <w:pStyle w:val="2-"/>
              <w:spacing w:line="420" w:lineRule="exact"/>
              <w:ind w:left="320"/>
            </w:pPr>
            <w:r w:rsidRPr="009612CF">
              <w:t>第一項因權利變換而拆除或遷移之土地改良物，除由所有權人、管理人或使用人自行拆除或遷移者外，其代為拆除或遷移費用在應領補償金額內扣回。</w:t>
            </w:r>
          </w:p>
          <w:p w:rsidR="009612CF" w:rsidRDefault="009612CF" w:rsidP="00371F47">
            <w:pPr>
              <w:pStyle w:val="2-"/>
              <w:spacing w:line="420" w:lineRule="exact"/>
              <w:ind w:left="320"/>
            </w:pPr>
            <w:r w:rsidRPr="009612CF">
              <w:t>實施者依第一項所提出之申請，及直轄市、縣（市）主管機關依第二項規定辦理協調及拆除或遷移土地改良物，其申請條件、應備文件、協調、評估方式、拆除或遷移土地改良物作業事項及其他應遵行事項之自治法規，由直轄市、縣（市）主管機關定之。</w:t>
            </w:r>
          </w:p>
          <w:p w:rsidR="003D213D" w:rsidRPr="009612CF" w:rsidRDefault="003D213D" w:rsidP="00371F47">
            <w:pPr>
              <w:pStyle w:val="2-"/>
              <w:spacing w:line="420" w:lineRule="exact"/>
              <w:ind w:left="320"/>
            </w:pPr>
          </w:p>
        </w:tc>
      </w:tr>
      <w:tr w:rsidR="001F08C1" w:rsidRPr="009A5ED0" w:rsidTr="002E2722">
        <w:tc>
          <w:tcPr>
            <w:tcW w:w="5000" w:type="pct"/>
            <w:shd w:val="clear" w:color="auto" w:fill="auto"/>
          </w:tcPr>
          <w:p w:rsidR="001F08C1" w:rsidRPr="001C05A5" w:rsidRDefault="001F08C1" w:rsidP="00371F47">
            <w:pPr>
              <w:pStyle w:val="1-"/>
              <w:spacing w:line="420" w:lineRule="exact"/>
            </w:pPr>
            <w:bookmarkStart w:id="11" w:name="第63條"/>
            <w:r w:rsidRPr="001C05A5">
              <w:t>第六十三條</w:t>
            </w:r>
            <w:bookmarkEnd w:id="11"/>
            <w:r w:rsidRPr="001C05A5">
              <w:t xml:space="preserve">　都市更新事業計畫範圍內之建築基地，得視都市更新事業需要，給予適度之建築容積獎勵；獎勵後之建築容積，不得超過各該建築基地一點五倍之基準容積或各該建築基地零點三倍之基準容積再加其原建築容積，且不得超過都市計畫法第八十五條所定施行細則之規定。但各級主管機關依第八條劃定或變更策略性更新地區，屬依第十一條第一項規定方式辦理，且更新單元面積達一萬平方公尺以上者，其獎勵後之建築容積不得超過各該建築基地二倍之基準容積或各該建築基地零點五倍之基準容積再加其原建築容積，不受都市計畫法第八十五條所定施行細則基準容積加計增加建築容積總和上限之限制。</w:t>
            </w:r>
          </w:p>
          <w:p w:rsidR="001F08C1" w:rsidRPr="001C05A5" w:rsidRDefault="001F08C1" w:rsidP="00371F47">
            <w:pPr>
              <w:pStyle w:val="2-"/>
              <w:spacing w:line="420" w:lineRule="exact"/>
              <w:ind w:left="320"/>
            </w:pPr>
            <w:r w:rsidRPr="001C05A5">
              <w:t>依第七條、第八條規定劃定或變更之更新地區，於實施都市更新事業時，其建築物高度及建蔽率得酌予放寬；其標準，由直轄市、縣（市）主管機關定之。但建蔽率之放寬以住宅區之基地為限，且不得超過原建蔽率。</w:t>
            </w:r>
          </w:p>
          <w:p w:rsidR="001F08C1" w:rsidRPr="001C05A5" w:rsidRDefault="001F08C1" w:rsidP="00371F47">
            <w:pPr>
              <w:pStyle w:val="2-"/>
              <w:spacing w:line="420" w:lineRule="exact"/>
              <w:ind w:left="320"/>
            </w:pPr>
            <w:r w:rsidRPr="001C05A5">
              <w:t>第一項建築容積獎勵之項目、計算方式、額度、申請條件及其他相關事項之辦法，由中央主管機關定之；直轄市、縣（市）主管機關基於都市發展特性之需要，得以自治法規另訂獎勵之項目、計算方式、申請條件及其他應遵行事項，其額度不得超過基準容積之百分之二十。</w:t>
            </w:r>
          </w:p>
          <w:p w:rsidR="001F08C1" w:rsidRPr="001C05A5" w:rsidRDefault="001F08C1" w:rsidP="00371F47">
            <w:pPr>
              <w:pStyle w:val="2-"/>
              <w:spacing w:line="420" w:lineRule="exact"/>
              <w:ind w:left="320"/>
            </w:pPr>
            <w:r w:rsidRPr="001C05A5">
              <w:t>各級主管機關依前項規定訂定辦法或自治法規有關獎勵之項目，應考量對都市環境之貢獻、公共設施服務水準之影響、</w:t>
            </w:r>
            <w:r w:rsidRPr="001F08C1">
              <w:rPr>
                <w:rFonts w:hint="eastAsia"/>
                <w:lang w:eastAsia="zh-HK"/>
              </w:rPr>
              <w:t>文化資產保存維護之貢</w:t>
            </w:r>
            <w:r w:rsidRPr="001F08C1">
              <w:rPr>
                <w:rFonts w:hint="eastAsia"/>
              </w:rPr>
              <w:t>獻、</w:t>
            </w:r>
            <w:r w:rsidRPr="001C05A5">
              <w:t>新技術之應用及有助於都市更新事業之實施等因素。</w:t>
            </w:r>
          </w:p>
          <w:p w:rsidR="001F08C1" w:rsidRDefault="001F08C1" w:rsidP="00371F47">
            <w:pPr>
              <w:pStyle w:val="2-"/>
              <w:spacing w:line="420" w:lineRule="exact"/>
              <w:ind w:left="320"/>
            </w:pPr>
            <w:r w:rsidRPr="001C05A5">
              <w:t>都市更新事業計畫於本條例中華民國</w:t>
            </w:r>
            <w:r w:rsidRPr="001C05A5">
              <w:rPr>
                <w:rFonts w:hint="eastAsia"/>
              </w:rPr>
              <w:t>○年○月○日</w:t>
            </w:r>
            <w:r w:rsidRPr="001C05A5">
              <w:t>修正之條文施行前擬訂報核者，得適用修正前之規定。</w:t>
            </w:r>
          </w:p>
          <w:p w:rsidR="003D213D" w:rsidRPr="001F08C1" w:rsidRDefault="003D213D" w:rsidP="00371F47">
            <w:pPr>
              <w:pStyle w:val="2-"/>
              <w:spacing w:line="420" w:lineRule="exact"/>
              <w:ind w:left="320"/>
            </w:pPr>
          </w:p>
        </w:tc>
      </w:tr>
      <w:tr w:rsidR="008C6A87" w:rsidRPr="009A5ED0" w:rsidTr="002E2722">
        <w:tc>
          <w:tcPr>
            <w:tcW w:w="5000" w:type="pct"/>
            <w:shd w:val="clear" w:color="auto" w:fill="auto"/>
          </w:tcPr>
          <w:p w:rsidR="008C6A87" w:rsidRPr="00536A33" w:rsidRDefault="008C6A87" w:rsidP="00371F47">
            <w:pPr>
              <w:pStyle w:val="1-"/>
              <w:spacing w:line="420" w:lineRule="exact"/>
            </w:pPr>
            <w:r w:rsidRPr="008C6A87">
              <w:t>第六十四條　更新地區範圍內公共設施保留地、依法</w:t>
            </w:r>
            <w:r w:rsidRPr="008C6A87">
              <w:rPr>
                <w:rFonts w:hint="eastAsia"/>
                <w:lang w:eastAsia="zh-HK"/>
              </w:rPr>
              <w:t>或都市計畫表明應予保存</w:t>
            </w:r>
            <w:r w:rsidRPr="008C6A87">
              <w:rPr>
                <w:rFonts w:hint="eastAsia"/>
              </w:rPr>
              <w:t>、</w:t>
            </w:r>
            <w:r w:rsidRPr="008C6A87">
              <w:rPr>
                <w:rFonts w:hint="eastAsia"/>
                <w:lang w:eastAsia="zh-HK"/>
              </w:rPr>
              <w:t>直轄市、縣</w:t>
            </w:r>
            <w:r w:rsidRPr="008C6A87">
              <w:rPr>
                <w:rFonts w:hint="eastAsia"/>
              </w:rPr>
              <w:t>（市）</w:t>
            </w:r>
            <w:r w:rsidRPr="008C6A87">
              <w:rPr>
                <w:rFonts w:hint="eastAsia"/>
                <w:lang w:eastAsia="zh-HK"/>
              </w:rPr>
              <w:t>主管機關認定有保存價值</w:t>
            </w:r>
            <w:r w:rsidRPr="008C6A87">
              <w:t>及</w:t>
            </w:r>
            <w:r w:rsidRPr="008C6A87">
              <w:rPr>
                <w:rFonts w:hint="eastAsia"/>
                <w:lang w:eastAsia="zh-HK"/>
              </w:rPr>
              <w:t>依第二十八條規定審議</w:t>
            </w:r>
            <w:r w:rsidRPr="008C6A87">
              <w:t>保留</w:t>
            </w:r>
            <w:r w:rsidRPr="00536A33">
              <w:t>之建築所坐落之土地或街區，或其他為促進更有效利用之土地，其建築容積得一部或全部轉移至其他建築基地建築使用，並準用依都市計畫法第八十三條之一第二項所定辦法有關可移出容積訂定方式、可移入容積地區範圍、接受基地可移入容積上限、換算公式、移轉方式及作業方法等規定辦理。</w:t>
            </w:r>
          </w:p>
          <w:p w:rsidR="008C6A87" w:rsidRDefault="008C6A87" w:rsidP="00371F47">
            <w:pPr>
              <w:pStyle w:val="2-"/>
              <w:spacing w:line="420" w:lineRule="exact"/>
              <w:ind w:left="320"/>
            </w:pPr>
            <w:r w:rsidRPr="00536A33">
              <w:t>前項建築容積經全部轉移至其他建築基地建築使用者，其原為私有之土地應登記為公有。</w:t>
            </w:r>
          </w:p>
          <w:p w:rsidR="003D213D" w:rsidRPr="001C05A5" w:rsidRDefault="003D213D" w:rsidP="00371F47">
            <w:pPr>
              <w:pStyle w:val="2-"/>
              <w:spacing w:line="420" w:lineRule="exact"/>
              <w:ind w:left="320"/>
            </w:pPr>
          </w:p>
        </w:tc>
      </w:tr>
      <w:tr w:rsidR="002E2722" w:rsidRPr="009A5ED0" w:rsidTr="002E2722">
        <w:tc>
          <w:tcPr>
            <w:tcW w:w="5000" w:type="pct"/>
            <w:shd w:val="clear" w:color="auto" w:fill="auto"/>
          </w:tcPr>
          <w:p w:rsidR="002E2722" w:rsidRDefault="002E2722" w:rsidP="00371F47">
            <w:pPr>
              <w:pStyle w:val="1-"/>
              <w:spacing w:line="420" w:lineRule="exact"/>
            </w:pPr>
            <w:r>
              <w:rPr>
                <w:rFonts w:hint="eastAsia"/>
              </w:rPr>
              <w:t>第　條　實施者違反</w:t>
            </w:r>
            <w:r w:rsidRPr="002E2722">
              <w:rPr>
                <w:rFonts w:hint="eastAsia"/>
              </w:rPr>
              <w:t>第五十三條第三項</w:t>
            </w:r>
            <w:r>
              <w:rPr>
                <w:rFonts w:hint="eastAsia"/>
              </w:rPr>
              <w:t>規定者，處新臺幣五十萬元以上五百萬元以下罰鍰，並令其停止銷售；不停止其行為者，得按次處罰至停止為止。</w:t>
            </w:r>
          </w:p>
          <w:p w:rsidR="000C444A" w:rsidRDefault="000C444A" w:rsidP="00371F47">
            <w:pPr>
              <w:pStyle w:val="1-"/>
              <w:spacing w:line="420" w:lineRule="exact"/>
              <w:ind w:leftChars="100" w:left="600" w:hanging="280"/>
              <w:rPr>
                <w:rFonts w:ascii="微軟正黑體" w:eastAsia="微軟正黑體" w:hAnsi="微軟正黑體"/>
                <w:sz w:val="28"/>
                <w:szCs w:val="28"/>
              </w:rPr>
            </w:pPr>
            <w:r w:rsidRPr="00AE6CF3">
              <w:rPr>
                <w:rFonts w:ascii="微軟正黑體" w:eastAsia="微軟正黑體" w:hAnsi="微軟正黑體" w:hint="eastAsia"/>
                <w:sz w:val="28"/>
                <w:szCs w:val="28"/>
              </w:rPr>
              <w:t>（本條依據</w:t>
            </w:r>
            <w:r w:rsidRPr="00230A0C">
              <w:rPr>
                <w:rFonts w:ascii="微軟正黑體" w:eastAsia="微軟正黑體" w:hAnsi="微軟正黑體" w:hint="eastAsia"/>
                <w:sz w:val="28"/>
                <w:szCs w:val="28"/>
              </w:rPr>
              <w:t>委員許淑華等16人提案第七十九條、委員姚文智等17人提案第八十條、委員吳玉琴等22人提案第五十八條之一</w:t>
            </w:r>
            <w:r w:rsidRPr="00AE6CF3">
              <w:rPr>
                <w:rFonts w:ascii="微軟正黑體" w:eastAsia="微軟正黑體" w:hAnsi="微軟正黑體" w:hint="eastAsia"/>
                <w:sz w:val="28"/>
                <w:szCs w:val="28"/>
              </w:rPr>
              <w:t>修正通過。）</w:t>
            </w:r>
          </w:p>
          <w:p w:rsidR="003D213D" w:rsidRPr="0089787A" w:rsidRDefault="003D213D" w:rsidP="00371F47">
            <w:pPr>
              <w:pStyle w:val="1-"/>
              <w:spacing w:line="420" w:lineRule="exact"/>
            </w:pPr>
          </w:p>
        </w:tc>
      </w:tr>
      <w:tr w:rsidR="002E2722" w:rsidRPr="009A5ED0" w:rsidTr="002E2722">
        <w:tc>
          <w:tcPr>
            <w:tcW w:w="5000" w:type="pct"/>
            <w:shd w:val="clear" w:color="auto" w:fill="auto"/>
          </w:tcPr>
          <w:p w:rsidR="002E2722" w:rsidRDefault="002E2722" w:rsidP="00371F47">
            <w:pPr>
              <w:pStyle w:val="1-"/>
              <w:spacing w:line="420" w:lineRule="exact"/>
            </w:pPr>
            <w:r w:rsidRPr="0089787A">
              <w:t>第七十八條　前</w:t>
            </w:r>
            <w:r w:rsidRPr="002E2722">
              <w:t>三</w:t>
            </w:r>
            <w:r w:rsidRPr="0089787A">
              <w:t>條所定罰鍰，由直轄市、縣（市）主管機關處罰之。</w:t>
            </w:r>
          </w:p>
          <w:p w:rsidR="003D213D" w:rsidRPr="008C6A87" w:rsidRDefault="003D213D" w:rsidP="00371F47">
            <w:pPr>
              <w:pStyle w:val="1-"/>
              <w:spacing w:line="420" w:lineRule="exact"/>
            </w:pPr>
          </w:p>
        </w:tc>
      </w:tr>
      <w:tr w:rsidR="000B60FB" w:rsidRPr="009A5ED0" w:rsidTr="002E2722">
        <w:tc>
          <w:tcPr>
            <w:tcW w:w="5000" w:type="pct"/>
            <w:shd w:val="clear" w:color="auto" w:fill="auto"/>
          </w:tcPr>
          <w:p w:rsidR="000B60FB" w:rsidRPr="0089787A" w:rsidRDefault="000B60FB" w:rsidP="00371F47">
            <w:pPr>
              <w:pStyle w:val="1-"/>
              <w:spacing w:line="420" w:lineRule="exact"/>
            </w:pPr>
            <w:bookmarkStart w:id="12" w:name="第79條（現行法第61條之1）"/>
            <w:r w:rsidRPr="0089787A">
              <w:t>第七十九條</w:t>
            </w:r>
            <w:bookmarkEnd w:id="12"/>
            <w:r w:rsidRPr="0089787A">
              <w:t xml:space="preserve">　都市更新案申請建築執照之相關法規適用，以擬訂都市更新事業計畫報核日為準，並應自擬訂都市更新事業計畫經核定之日起二年內為之。</w:t>
            </w:r>
          </w:p>
          <w:p w:rsidR="000B60FB" w:rsidRPr="0089787A" w:rsidRDefault="000B60FB" w:rsidP="00371F47">
            <w:pPr>
              <w:pStyle w:val="2-"/>
              <w:spacing w:line="420" w:lineRule="exact"/>
              <w:ind w:left="320"/>
            </w:pPr>
            <w:r w:rsidRPr="0089787A">
              <w:t>前項以權利變換方式實施，且其權利變換計畫與都市更新事業計畫分別報核者，得自擬訂權利變換計畫經核定之日起一年內為之。</w:t>
            </w:r>
          </w:p>
          <w:p w:rsidR="000B60FB" w:rsidRPr="0089787A" w:rsidRDefault="000B60FB" w:rsidP="00371F47">
            <w:pPr>
              <w:pStyle w:val="2-"/>
              <w:spacing w:line="420" w:lineRule="exact"/>
              <w:ind w:left="320"/>
            </w:pPr>
            <w:r w:rsidRPr="0089787A">
              <w:t>未依前二項規定期限申請者，其相關法規之適用，以申請建築執照日為準。</w:t>
            </w:r>
          </w:p>
          <w:p w:rsidR="000B60FB" w:rsidRDefault="000B60FB" w:rsidP="00371F47">
            <w:pPr>
              <w:pStyle w:val="2-"/>
              <w:spacing w:line="420" w:lineRule="exact"/>
              <w:ind w:left="320"/>
            </w:pPr>
            <w:r w:rsidRPr="0089787A">
              <w:t>都市更新事業概要、都市更新事業計畫、權利變換計畫及其執行事項，直轄市、縣（市）政府</w:t>
            </w:r>
            <w:r w:rsidRPr="00B40A4C">
              <w:rPr>
                <w:rFonts w:hint="eastAsia"/>
              </w:rPr>
              <w:t>怠於</w:t>
            </w:r>
            <w:r w:rsidRPr="0089787A">
              <w:t>處理時，實施者得向中央主管機關請求處理，中央主管機關應即邀集有關機關（構）、實施者及相關權利人協商處理，必要時並得由中央主管機關逕行審核處理。</w:t>
            </w:r>
          </w:p>
          <w:p w:rsidR="003D213D" w:rsidRPr="0089787A" w:rsidRDefault="003D213D" w:rsidP="00371F47">
            <w:pPr>
              <w:pStyle w:val="2-"/>
              <w:spacing w:line="420" w:lineRule="exact"/>
              <w:ind w:left="320"/>
            </w:pPr>
          </w:p>
        </w:tc>
      </w:tr>
      <w:tr w:rsidR="000B60FB" w:rsidRPr="009A5ED0" w:rsidTr="002E2722">
        <w:tc>
          <w:tcPr>
            <w:tcW w:w="5000" w:type="pct"/>
            <w:shd w:val="clear" w:color="auto" w:fill="auto"/>
          </w:tcPr>
          <w:p w:rsidR="000B60FB" w:rsidRPr="000B60FB" w:rsidRDefault="000B60FB" w:rsidP="00371F47">
            <w:pPr>
              <w:pStyle w:val="1-"/>
              <w:spacing w:line="420" w:lineRule="exact"/>
              <w:rPr>
                <w:color w:val="auto"/>
              </w:rPr>
            </w:pPr>
            <w:bookmarkStart w:id="13" w:name="第80條"/>
            <w:r w:rsidRPr="000B60FB">
              <w:t>第八十條</w:t>
            </w:r>
            <w:bookmarkEnd w:id="13"/>
            <w:r w:rsidRPr="000B60FB">
              <w:t xml:space="preserve">　</w:t>
            </w:r>
            <w:r w:rsidRPr="000B60FB">
              <w:rPr>
                <w:rFonts w:hint="eastAsia"/>
              </w:rPr>
              <w:t>都市更新事業計畫核定發布實施日一年前，或以權利變換方式實施於權利變換計畫核定發布實施日一年前，於都市更新事業計畫範圍內有居住事實，且符合住宅法第四條第二項之經濟、社會弱勢者身分</w:t>
            </w:r>
            <w:r w:rsidRPr="000B60FB">
              <w:rPr>
                <w:rFonts w:hint="eastAsia"/>
                <w:lang w:eastAsia="zh-HK"/>
              </w:rPr>
              <w:t>或未達最小分配面積單元者</w:t>
            </w:r>
            <w:r w:rsidRPr="000B60FB">
              <w:rPr>
                <w:rFonts w:hint="eastAsia"/>
              </w:rPr>
              <w:t>，因其所居住建築物拆除或遷移，致無屋可居住者，除已納入都市更新事業計畫之拆遷安置計畫或權利變換計畫之舊違章建築戶處理方案予以安置者外，直轄市、縣（市）主管機關應依住宅法規定提供社會住宅或租金補貼等協助，或以專案方式辦理</w:t>
            </w:r>
            <w:r w:rsidRPr="000B60FB">
              <w:rPr>
                <w:rFonts w:hint="eastAsia"/>
                <w:color w:val="auto"/>
              </w:rPr>
              <w:t>，中央主管機關得提供必要之協助</w:t>
            </w:r>
            <w:r w:rsidRPr="000B60FB">
              <w:rPr>
                <w:color w:val="auto"/>
              </w:rPr>
              <w:t>。</w:t>
            </w:r>
          </w:p>
          <w:p w:rsidR="000B60FB" w:rsidRPr="000B60FB" w:rsidRDefault="000B60FB" w:rsidP="00371F47">
            <w:pPr>
              <w:pStyle w:val="2-"/>
              <w:spacing w:line="420" w:lineRule="exact"/>
              <w:ind w:left="320"/>
            </w:pPr>
            <w:r w:rsidRPr="000B60FB">
              <w:rPr>
                <w:rFonts w:hint="eastAsia"/>
              </w:rPr>
              <w:t>前項之經濟或社會弱勢身分除依住宅法第四條第二項第一款至第十一款認定者外，直轄市、縣（市）主管機關應審酌更新單元內實際狀況，依住宅法第四條第二項第十二款認定之。</w:t>
            </w:r>
          </w:p>
        </w:tc>
      </w:tr>
    </w:tbl>
    <w:bookmarkEnd w:id="7"/>
    <w:p w:rsidR="00DD489D" w:rsidRDefault="00B969E6" w:rsidP="00371F47">
      <w:pPr>
        <w:pStyle w:val="aa"/>
        <w:spacing w:line="420" w:lineRule="exact"/>
        <w:outlineLvl w:val="1"/>
        <w:rPr>
          <w:rStyle w:val="af5"/>
        </w:rPr>
      </w:pPr>
      <w:r>
        <w:rPr>
          <w:rStyle w:val="af5"/>
          <w:rFonts w:hint="eastAsia"/>
        </w:rPr>
        <w:t>三、</w:t>
      </w:r>
      <w:bookmarkStart w:id="14" w:name="不予採納條文"/>
      <w:r w:rsidR="00DD489D">
        <w:rPr>
          <w:rStyle w:val="af5"/>
          <w:rFonts w:hint="eastAsia"/>
        </w:rPr>
        <w:t>刪除現行法第五十條及第五十一條。</w:t>
      </w:r>
    </w:p>
    <w:p w:rsidR="00B969E6" w:rsidRDefault="00DD489D" w:rsidP="00371F47">
      <w:pPr>
        <w:pStyle w:val="aa"/>
        <w:spacing w:line="420" w:lineRule="exact"/>
        <w:outlineLvl w:val="1"/>
        <w:rPr>
          <w:rStyle w:val="af5"/>
        </w:rPr>
      </w:pPr>
      <w:r>
        <w:rPr>
          <w:rStyle w:val="af5"/>
          <w:rFonts w:hint="eastAsia"/>
        </w:rPr>
        <w:t>四、</w:t>
      </w:r>
      <w:r w:rsidR="00B969E6">
        <w:rPr>
          <w:rStyle w:val="af5"/>
          <w:rFonts w:hint="eastAsia"/>
        </w:rPr>
        <w:t>不予採納條文</w:t>
      </w:r>
      <w:bookmarkEnd w:id="14"/>
      <w:r w:rsidR="00B969E6">
        <w:rPr>
          <w:rStyle w:val="af5"/>
          <w:rFonts w:hint="eastAsia"/>
        </w:rPr>
        <w:t>如下：</w:t>
      </w:r>
    </w:p>
    <w:p w:rsidR="009A5ED0" w:rsidRPr="00550CAD" w:rsidRDefault="009A5ED0" w:rsidP="00371F47">
      <w:pPr>
        <w:pStyle w:val="a"/>
        <w:numPr>
          <w:ilvl w:val="0"/>
          <w:numId w:val="18"/>
        </w:numPr>
        <w:spacing w:line="400" w:lineRule="exact"/>
        <w:ind w:leftChars="50" w:left="1120" w:hangingChars="300" w:hanging="960"/>
        <w:jc w:val="both"/>
        <w:outlineLvl w:val="9"/>
        <w:rPr>
          <w:b/>
        </w:rPr>
      </w:pPr>
      <w:r w:rsidRPr="009A5ED0">
        <w:rPr>
          <w:rFonts w:hint="eastAsia"/>
        </w:rPr>
        <w:t>委員許淑華等</w:t>
      </w:r>
      <w:r w:rsidRPr="009A5ED0">
        <w:t>16人提案第五條、委員姚文智等17人提案第五條、委員尤美女等20人提案第二十條、委員黃昭順等16人提案第四條之一、委員曾銘宗等16人提案第四條之一。</w:t>
      </w:r>
    </w:p>
    <w:p w:rsidR="00865997" w:rsidRDefault="00865997" w:rsidP="00371F47">
      <w:pPr>
        <w:pStyle w:val="a"/>
        <w:numPr>
          <w:ilvl w:val="0"/>
          <w:numId w:val="18"/>
        </w:numPr>
        <w:spacing w:line="400" w:lineRule="exact"/>
        <w:ind w:leftChars="50" w:left="1120" w:hangingChars="300" w:hanging="960"/>
        <w:jc w:val="both"/>
        <w:outlineLvl w:val="9"/>
      </w:pPr>
      <w:r w:rsidRPr="00865997">
        <w:rPr>
          <w:rFonts w:hint="eastAsia"/>
        </w:rPr>
        <w:t>委員許淑華等</w:t>
      </w:r>
      <w:r w:rsidRPr="00865997">
        <w:t>16人提案第六條、委員姚文智等17人提案第六條、委員黃昭順等16人提案第四條之二</w:t>
      </w:r>
      <w:r>
        <w:rPr>
          <w:rFonts w:hint="eastAsia"/>
        </w:rPr>
        <w:t>。</w:t>
      </w:r>
    </w:p>
    <w:p w:rsidR="00234A5A" w:rsidRDefault="00D85D67" w:rsidP="00371F47">
      <w:pPr>
        <w:pStyle w:val="a"/>
        <w:numPr>
          <w:ilvl w:val="0"/>
          <w:numId w:val="18"/>
        </w:numPr>
        <w:spacing w:line="400" w:lineRule="exact"/>
        <w:ind w:leftChars="50" w:left="1120" w:hangingChars="300" w:hanging="960"/>
        <w:jc w:val="both"/>
        <w:outlineLvl w:val="9"/>
      </w:pPr>
      <w:r w:rsidRPr="00D85D67">
        <w:t>3月14日委員姚文智（吳玉琴、江永昌）等6人修正動議第五條</w:t>
      </w:r>
      <w:r>
        <w:rPr>
          <w:rFonts w:hint="eastAsia"/>
        </w:rPr>
        <w:t>。</w:t>
      </w:r>
    </w:p>
    <w:p w:rsidR="002930C7" w:rsidRDefault="002930C7" w:rsidP="00371F47">
      <w:pPr>
        <w:pStyle w:val="a"/>
        <w:numPr>
          <w:ilvl w:val="0"/>
          <w:numId w:val="18"/>
        </w:numPr>
        <w:spacing w:line="400" w:lineRule="exact"/>
        <w:ind w:leftChars="50" w:left="1120" w:hangingChars="300" w:hanging="960"/>
        <w:jc w:val="both"/>
        <w:outlineLvl w:val="9"/>
      </w:pPr>
      <w:r w:rsidRPr="00A93D37">
        <w:t>委員吳玉琴等</w:t>
      </w:r>
      <w:r w:rsidRPr="00A93D37">
        <w:rPr>
          <w:rFonts w:hint="eastAsia"/>
        </w:rPr>
        <w:t>22</w:t>
      </w:r>
      <w:r w:rsidRPr="00A93D37">
        <w:t>人提案第八條之二、委員姚文智等4人修正動議第九條之二</w:t>
      </w:r>
      <w:r>
        <w:t>。</w:t>
      </w:r>
    </w:p>
    <w:p w:rsidR="00BC7C35" w:rsidRDefault="00BC7C35" w:rsidP="00371F47">
      <w:pPr>
        <w:pStyle w:val="a"/>
        <w:numPr>
          <w:ilvl w:val="0"/>
          <w:numId w:val="18"/>
        </w:numPr>
        <w:spacing w:line="400" w:lineRule="exact"/>
        <w:ind w:leftChars="50" w:left="1120" w:hangingChars="300" w:hanging="960"/>
        <w:jc w:val="both"/>
        <w:outlineLvl w:val="9"/>
      </w:pPr>
      <w:r w:rsidRPr="00BC7C35">
        <w:rPr>
          <w:rFonts w:hint="eastAsia"/>
        </w:rPr>
        <w:t>委員姚文智等</w:t>
      </w:r>
      <w:r w:rsidRPr="00BC7C35">
        <w:t>4人修正動議第十一條之一、委員姚文智（吳玉琴）等4人修正動議第九條之三</w:t>
      </w:r>
      <w:r>
        <w:rPr>
          <w:rFonts w:hint="eastAsia"/>
        </w:rPr>
        <w:t>。</w:t>
      </w:r>
    </w:p>
    <w:p w:rsidR="00E158AE" w:rsidRDefault="00E158AE" w:rsidP="00371F47">
      <w:pPr>
        <w:pStyle w:val="a"/>
        <w:numPr>
          <w:ilvl w:val="0"/>
          <w:numId w:val="18"/>
        </w:numPr>
        <w:spacing w:line="400" w:lineRule="exact"/>
        <w:ind w:leftChars="50" w:left="1120" w:hangingChars="300" w:hanging="960"/>
        <w:jc w:val="both"/>
        <w:outlineLvl w:val="9"/>
      </w:pPr>
      <w:r w:rsidRPr="00E158AE">
        <w:t>3月26日委員Kolas Yotaka（尤美女）等4人修正動議第十二條之一</w:t>
      </w:r>
      <w:r>
        <w:rPr>
          <w:rFonts w:hint="eastAsia"/>
        </w:rPr>
        <w:t>。</w:t>
      </w:r>
    </w:p>
    <w:p w:rsidR="00962B7D" w:rsidRDefault="00962B7D" w:rsidP="00371F47">
      <w:pPr>
        <w:pStyle w:val="a"/>
        <w:numPr>
          <w:ilvl w:val="0"/>
          <w:numId w:val="18"/>
        </w:numPr>
        <w:spacing w:line="400" w:lineRule="exact"/>
        <w:ind w:leftChars="50" w:left="1120" w:hangingChars="300" w:hanging="960"/>
        <w:jc w:val="both"/>
        <w:outlineLvl w:val="9"/>
      </w:pPr>
      <w:r w:rsidRPr="00962B7D">
        <w:t>3月14日委員姚文智（尤美女）等4人所提修正動議第二十一條</w:t>
      </w:r>
      <w:r w:rsidR="00713D4A">
        <w:rPr>
          <w:rFonts w:hint="eastAsia"/>
        </w:rPr>
        <w:t>。</w:t>
      </w:r>
    </w:p>
    <w:p w:rsidR="0048337C" w:rsidRDefault="0048337C" w:rsidP="00371F47">
      <w:pPr>
        <w:pStyle w:val="a"/>
        <w:numPr>
          <w:ilvl w:val="0"/>
          <w:numId w:val="18"/>
        </w:numPr>
        <w:spacing w:line="400" w:lineRule="exact"/>
        <w:ind w:leftChars="50" w:left="1120" w:hangingChars="300" w:hanging="960"/>
        <w:jc w:val="both"/>
        <w:outlineLvl w:val="9"/>
      </w:pPr>
      <w:r w:rsidRPr="0048337C">
        <w:t>3月14日委員姚文智（吳玉琴、江永昌）等6人修正動議第二十二條之一</w:t>
      </w:r>
      <w:r>
        <w:rPr>
          <w:rFonts w:hint="eastAsia"/>
        </w:rPr>
        <w:t>。</w:t>
      </w:r>
    </w:p>
    <w:p w:rsidR="00E513D2" w:rsidRDefault="00E513D2" w:rsidP="00371F47">
      <w:pPr>
        <w:pStyle w:val="a"/>
        <w:numPr>
          <w:ilvl w:val="0"/>
          <w:numId w:val="18"/>
        </w:numPr>
        <w:spacing w:line="400" w:lineRule="exact"/>
        <w:ind w:leftChars="50" w:left="1120" w:hangingChars="300" w:hanging="960"/>
        <w:jc w:val="both"/>
        <w:outlineLvl w:val="9"/>
      </w:pPr>
      <w:r w:rsidRPr="00E513D2">
        <w:rPr>
          <w:rFonts w:hint="eastAsia"/>
        </w:rPr>
        <w:t>委員尤美女等</w:t>
      </w:r>
      <w:r w:rsidRPr="00E513D2">
        <w:t>20人提案第二十七條</w:t>
      </w:r>
      <w:r w:rsidR="00BA083B">
        <w:rPr>
          <w:rFonts w:hint="eastAsia"/>
        </w:rPr>
        <w:t>。</w:t>
      </w:r>
    </w:p>
    <w:p w:rsidR="00B34EBE" w:rsidRDefault="00A47A68" w:rsidP="00371F47">
      <w:pPr>
        <w:pStyle w:val="a"/>
        <w:numPr>
          <w:ilvl w:val="0"/>
          <w:numId w:val="18"/>
        </w:numPr>
        <w:spacing w:line="400" w:lineRule="exact"/>
        <w:ind w:leftChars="50" w:left="1120" w:hangingChars="300" w:hanging="960"/>
        <w:jc w:val="both"/>
        <w:outlineLvl w:val="9"/>
      </w:pPr>
      <w:r w:rsidRPr="00A47A68">
        <w:rPr>
          <w:rFonts w:hint="eastAsia"/>
        </w:rPr>
        <w:t>委員尤美女等</w:t>
      </w:r>
      <w:r w:rsidRPr="00A47A68">
        <w:t>20人提案第三十二條</w:t>
      </w:r>
      <w:r>
        <w:rPr>
          <w:rFonts w:hint="eastAsia"/>
        </w:rPr>
        <w:t>。</w:t>
      </w:r>
    </w:p>
    <w:p w:rsidR="00116377" w:rsidRDefault="00116377" w:rsidP="00371F47">
      <w:pPr>
        <w:pStyle w:val="a"/>
        <w:numPr>
          <w:ilvl w:val="0"/>
          <w:numId w:val="18"/>
        </w:numPr>
        <w:spacing w:line="400" w:lineRule="exact"/>
        <w:ind w:leftChars="45" w:left="1104" w:hangingChars="300" w:hanging="960"/>
        <w:jc w:val="both"/>
        <w:outlineLvl w:val="9"/>
      </w:pPr>
      <w:r w:rsidRPr="00116377">
        <w:t>3月15日委員黃昭順等3人修正動議第四十四條</w:t>
      </w:r>
      <w:r>
        <w:rPr>
          <w:rFonts w:hint="eastAsia"/>
        </w:rPr>
        <w:t>。</w:t>
      </w:r>
    </w:p>
    <w:p w:rsidR="00202312" w:rsidRDefault="00350505" w:rsidP="00371F47">
      <w:pPr>
        <w:pStyle w:val="a"/>
        <w:numPr>
          <w:ilvl w:val="0"/>
          <w:numId w:val="18"/>
        </w:numPr>
        <w:spacing w:line="400" w:lineRule="exact"/>
        <w:ind w:leftChars="45" w:left="1424" w:hangingChars="400" w:hanging="1280"/>
        <w:jc w:val="both"/>
        <w:outlineLvl w:val="9"/>
      </w:pPr>
      <w:r w:rsidRPr="00350505">
        <w:rPr>
          <w:rFonts w:hint="eastAsia"/>
        </w:rPr>
        <w:t>委員許淑華等</w:t>
      </w:r>
      <w:r w:rsidRPr="00350505">
        <w:t>16人提案第六十二條、委員姚文智等17人提案第六十二條</w:t>
      </w:r>
      <w:r w:rsidR="00051F8A">
        <w:rPr>
          <w:rFonts w:hint="eastAsia"/>
        </w:rPr>
        <w:t>。</w:t>
      </w:r>
    </w:p>
    <w:p w:rsidR="00DD489D" w:rsidRDefault="00DD489D" w:rsidP="00371F47">
      <w:pPr>
        <w:pStyle w:val="a"/>
        <w:numPr>
          <w:ilvl w:val="0"/>
          <w:numId w:val="18"/>
        </w:numPr>
        <w:spacing w:line="400" w:lineRule="exact"/>
        <w:ind w:leftChars="45" w:left="1424" w:hangingChars="400" w:hanging="1280"/>
        <w:jc w:val="both"/>
        <w:outlineLvl w:val="9"/>
      </w:pPr>
      <w:r w:rsidRPr="00DD489D">
        <w:rPr>
          <w:rFonts w:hint="eastAsia"/>
        </w:rPr>
        <w:t>委員吳玉琴等</w:t>
      </w:r>
      <w:r w:rsidRPr="00DD489D">
        <w:t>22人提案、委員姚文智等4人修正動議、委員姚文智（吳玉琴）等4人修正動議第四十四條之一</w:t>
      </w:r>
      <w:r>
        <w:rPr>
          <w:rFonts w:hint="eastAsia"/>
        </w:rPr>
        <w:t>。</w:t>
      </w:r>
    </w:p>
    <w:p w:rsidR="00DD489D" w:rsidRDefault="00DD489D" w:rsidP="00371F47">
      <w:pPr>
        <w:pStyle w:val="a"/>
        <w:numPr>
          <w:ilvl w:val="0"/>
          <w:numId w:val="18"/>
        </w:numPr>
        <w:spacing w:line="400" w:lineRule="exact"/>
        <w:ind w:leftChars="45" w:left="1104" w:hangingChars="300" w:hanging="960"/>
        <w:jc w:val="both"/>
        <w:outlineLvl w:val="9"/>
      </w:pPr>
      <w:r w:rsidRPr="00770A63">
        <w:rPr>
          <w:rFonts w:hint="eastAsia"/>
        </w:rPr>
        <w:t>委員江永昌等20人提案</w:t>
      </w:r>
      <w:r>
        <w:t>五十二條之一</w:t>
      </w:r>
      <w:r>
        <w:rPr>
          <w:rFonts w:hint="eastAsia"/>
        </w:rPr>
        <w:t>。</w:t>
      </w:r>
    </w:p>
    <w:p w:rsidR="00DD489D" w:rsidRDefault="00DD489D" w:rsidP="00371F47">
      <w:pPr>
        <w:pStyle w:val="a"/>
        <w:numPr>
          <w:ilvl w:val="0"/>
          <w:numId w:val="18"/>
        </w:numPr>
        <w:spacing w:line="400" w:lineRule="exact"/>
        <w:ind w:leftChars="45" w:left="1424" w:hangingChars="400" w:hanging="1280"/>
        <w:jc w:val="both"/>
        <w:outlineLvl w:val="9"/>
      </w:pPr>
      <w:r w:rsidRPr="005C342D">
        <w:rPr>
          <w:rFonts w:hint="eastAsia"/>
        </w:rPr>
        <w:t>委員吳玉琴等22人提案</w:t>
      </w:r>
      <w:r>
        <w:rPr>
          <w:rFonts w:hint="eastAsia"/>
        </w:rPr>
        <w:t>第五十三條之一、</w:t>
      </w:r>
      <w:r w:rsidRPr="00E97D8F">
        <w:rPr>
          <w:rFonts w:hint="eastAsia"/>
        </w:rPr>
        <w:t>委員姚文智等4人修正動議</w:t>
      </w:r>
      <w:r>
        <w:rPr>
          <w:rFonts w:hint="eastAsia"/>
        </w:rPr>
        <w:t>第十一條之三。</w:t>
      </w:r>
    </w:p>
    <w:p w:rsidR="00DD489D" w:rsidRDefault="00DD489D" w:rsidP="00371F47">
      <w:pPr>
        <w:pStyle w:val="a"/>
        <w:numPr>
          <w:ilvl w:val="0"/>
          <w:numId w:val="18"/>
        </w:numPr>
        <w:spacing w:line="400" w:lineRule="exact"/>
        <w:ind w:leftChars="45" w:left="1104" w:hangingChars="300" w:hanging="960"/>
        <w:jc w:val="both"/>
        <w:outlineLvl w:val="9"/>
      </w:pPr>
      <w:r w:rsidRPr="005C342D">
        <w:rPr>
          <w:rFonts w:hint="eastAsia"/>
        </w:rPr>
        <w:t>委員吳玉琴等22人提案</w:t>
      </w:r>
      <w:r>
        <w:rPr>
          <w:rFonts w:hint="eastAsia"/>
        </w:rPr>
        <w:t>第五十三條之二。</w:t>
      </w:r>
    </w:p>
    <w:p w:rsidR="00DD489D" w:rsidRDefault="00DD489D" w:rsidP="00371F47">
      <w:pPr>
        <w:pStyle w:val="a"/>
        <w:numPr>
          <w:ilvl w:val="0"/>
          <w:numId w:val="18"/>
        </w:numPr>
        <w:spacing w:line="400" w:lineRule="exact"/>
        <w:ind w:leftChars="45" w:left="1104" w:hangingChars="300" w:hanging="960"/>
        <w:jc w:val="both"/>
        <w:outlineLvl w:val="9"/>
      </w:pPr>
      <w:r w:rsidRPr="005C342D">
        <w:rPr>
          <w:rFonts w:hint="eastAsia"/>
        </w:rPr>
        <w:t>委員吳玉琴等22人提案</w:t>
      </w:r>
      <w:r>
        <w:rPr>
          <w:rFonts w:hint="eastAsia"/>
        </w:rPr>
        <w:t>第五十三條之三。</w:t>
      </w:r>
    </w:p>
    <w:p w:rsidR="00DD489D" w:rsidRPr="00B969E6" w:rsidRDefault="00DD489D" w:rsidP="00371F47">
      <w:pPr>
        <w:pStyle w:val="a"/>
        <w:numPr>
          <w:ilvl w:val="0"/>
          <w:numId w:val="18"/>
        </w:numPr>
        <w:spacing w:line="400" w:lineRule="exact"/>
        <w:ind w:leftChars="45" w:left="1104" w:hangingChars="300" w:hanging="960"/>
        <w:jc w:val="both"/>
        <w:outlineLvl w:val="9"/>
      </w:pPr>
      <w:r w:rsidRPr="00DD489D">
        <w:rPr>
          <w:rFonts w:hint="eastAsia"/>
        </w:rPr>
        <w:t>委員姚文智等</w:t>
      </w:r>
      <w:r w:rsidRPr="00DD489D">
        <w:t>17人提案第七十六條。</w:t>
      </w:r>
    </w:p>
    <w:p w:rsidR="00E22C1A" w:rsidRPr="00865997" w:rsidRDefault="00DD489D" w:rsidP="00371F47">
      <w:pPr>
        <w:pStyle w:val="a"/>
        <w:numPr>
          <w:ilvl w:val="0"/>
          <w:numId w:val="18"/>
        </w:numPr>
        <w:spacing w:line="400" w:lineRule="exact"/>
        <w:ind w:leftChars="45" w:left="1104" w:hangingChars="300" w:hanging="960"/>
        <w:jc w:val="both"/>
        <w:outlineLvl w:val="9"/>
      </w:pPr>
      <w:r w:rsidRPr="00B53243">
        <w:rPr>
          <w:rFonts w:hint="eastAsia"/>
        </w:rPr>
        <w:t>委員尤美女等20人提案</w:t>
      </w:r>
      <w:r>
        <w:rPr>
          <w:rFonts w:hint="eastAsia"/>
        </w:rPr>
        <w:t>第六十四條。</w:t>
      </w:r>
    </w:p>
    <w:p w:rsidR="00E22C1A" w:rsidRPr="00550CAD" w:rsidRDefault="00DD489D" w:rsidP="00371F47">
      <w:pPr>
        <w:pStyle w:val="a"/>
        <w:numPr>
          <w:ilvl w:val="0"/>
          <w:numId w:val="18"/>
        </w:numPr>
        <w:spacing w:line="400" w:lineRule="exact"/>
        <w:ind w:leftChars="45" w:left="1104" w:hangingChars="300" w:hanging="960"/>
        <w:jc w:val="both"/>
        <w:outlineLvl w:val="9"/>
      </w:pPr>
      <w:r w:rsidRPr="00DD489D">
        <w:rPr>
          <w:rFonts w:hint="eastAsia"/>
        </w:rPr>
        <w:t>委員姚文智等</w:t>
      </w:r>
      <w:r w:rsidRPr="00DD489D">
        <w:t>17人提案第八十八條。</w:t>
      </w:r>
    </w:p>
    <w:p w:rsidR="00AE795D" w:rsidRDefault="00850320" w:rsidP="00371F47">
      <w:pPr>
        <w:spacing w:line="420" w:lineRule="exact"/>
        <w:ind w:left="672" w:hangingChars="210" w:hanging="672"/>
        <w:outlineLvl w:val="1"/>
      </w:pPr>
      <w:r>
        <w:rPr>
          <w:rFonts w:hint="eastAsia"/>
        </w:rPr>
        <w:t>五、</w:t>
      </w:r>
      <w:r w:rsidR="00AE795D">
        <w:rPr>
          <w:rFonts w:hint="eastAsia"/>
        </w:rPr>
        <w:t>通過附帶決議</w:t>
      </w:r>
      <w:r w:rsidR="00AE795D" w:rsidRPr="00EA77E9">
        <w:rPr>
          <w:rFonts w:hint="eastAsia"/>
        </w:rPr>
        <w:t>1</w:t>
      </w:r>
      <w:r w:rsidR="00AE795D">
        <w:rPr>
          <w:rFonts w:hint="eastAsia"/>
        </w:rPr>
        <w:t>項：</w:t>
      </w:r>
    </w:p>
    <w:p w:rsidR="00AE795D" w:rsidRDefault="00026A58" w:rsidP="00371F47">
      <w:pPr>
        <w:pStyle w:val="a"/>
        <w:numPr>
          <w:ilvl w:val="0"/>
          <w:numId w:val="0"/>
        </w:numPr>
        <w:spacing w:line="420" w:lineRule="exact"/>
        <w:ind w:left="482" w:firstLineChars="200" w:firstLine="640"/>
        <w:jc w:val="both"/>
        <w:outlineLvl w:val="9"/>
      </w:pPr>
      <w:r w:rsidRPr="00026A58">
        <w:t>有關實施者應充分揭露都市更新資訊、增加實施者重要資訊之通知送達及主辦機關公告徵求都市更新事業說明會之通知方式及資訊揭露，請於都市更新條例施行細則檢討規範。</w:t>
      </w:r>
    </w:p>
    <w:p w:rsidR="00850320" w:rsidRDefault="00850320" w:rsidP="00371F47">
      <w:pPr>
        <w:spacing w:line="420" w:lineRule="exact"/>
        <w:ind w:left="672" w:hangingChars="210" w:hanging="672"/>
        <w:outlineLvl w:val="1"/>
      </w:pPr>
      <w:r>
        <w:rPr>
          <w:rFonts w:hint="eastAsia"/>
        </w:rPr>
        <w:t>六、</w:t>
      </w:r>
      <w:r w:rsidR="00D16DB4">
        <w:rPr>
          <w:rFonts w:hint="eastAsia"/>
        </w:rPr>
        <w:t>增列</w:t>
      </w:r>
      <w:r>
        <w:rPr>
          <w:rFonts w:hint="eastAsia"/>
        </w:rPr>
        <w:t>修法說明</w:t>
      </w:r>
      <w:r w:rsidR="007975CD">
        <w:rPr>
          <w:rFonts w:hint="eastAsia"/>
        </w:rPr>
        <w:t>如下</w:t>
      </w:r>
      <w:r>
        <w:rPr>
          <w:rFonts w:hint="eastAsia"/>
        </w:rPr>
        <w:t>：</w:t>
      </w:r>
    </w:p>
    <w:p w:rsidR="00D16DB4" w:rsidRDefault="00D16DB4" w:rsidP="00371F47">
      <w:pPr>
        <w:pStyle w:val="a"/>
        <w:numPr>
          <w:ilvl w:val="0"/>
          <w:numId w:val="21"/>
        </w:numPr>
        <w:spacing w:line="420" w:lineRule="exact"/>
        <w:ind w:leftChars="50" w:left="1120" w:hangingChars="300" w:hanging="960"/>
        <w:jc w:val="both"/>
        <w:outlineLvl w:val="9"/>
      </w:pPr>
      <w:r>
        <w:rPr>
          <w:rFonts w:hint="eastAsia"/>
        </w:rPr>
        <w:t>第三條：</w:t>
      </w:r>
      <w:r w:rsidR="00494349">
        <w:rPr>
          <w:rFonts w:hint="eastAsia"/>
        </w:rPr>
        <w:t>有關</w:t>
      </w:r>
      <w:r w:rsidR="00987D03">
        <w:rPr>
          <w:rFonts w:hint="eastAsia"/>
        </w:rPr>
        <w:t>第二款</w:t>
      </w:r>
      <w:r>
        <w:rPr>
          <w:rFonts w:hint="eastAsia"/>
        </w:rPr>
        <w:t>「</w:t>
      </w:r>
      <w:r>
        <w:rPr>
          <w:rFonts w:hint="eastAsia"/>
          <w:lang w:eastAsia="zh-HK"/>
        </w:rPr>
        <w:t>更新地區」</w:t>
      </w:r>
      <w:r w:rsidRPr="0040215A">
        <w:rPr>
          <w:rFonts w:hint="eastAsia"/>
        </w:rPr>
        <w:t>及</w:t>
      </w:r>
      <w:r w:rsidR="00987D03">
        <w:rPr>
          <w:rFonts w:hint="eastAsia"/>
        </w:rPr>
        <w:t>第三款</w:t>
      </w:r>
      <w:r>
        <w:rPr>
          <w:rFonts w:hint="eastAsia"/>
        </w:rPr>
        <w:t>「</w:t>
      </w:r>
      <w:r>
        <w:rPr>
          <w:rFonts w:hint="eastAsia"/>
          <w:lang w:eastAsia="zh-HK"/>
        </w:rPr>
        <w:t>都市更新計畫」</w:t>
      </w:r>
      <w:r w:rsidR="00494349">
        <w:rPr>
          <w:rFonts w:hint="eastAsia"/>
          <w:lang w:eastAsia="zh-HK"/>
        </w:rPr>
        <w:t>部分</w:t>
      </w:r>
      <w:r>
        <w:rPr>
          <w:rFonts w:hint="eastAsia"/>
        </w:rPr>
        <w:t>。</w:t>
      </w:r>
    </w:p>
    <w:p w:rsidR="00850320" w:rsidRDefault="00850320" w:rsidP="00371F47">
      <w:pPr>
        <w:pStyle w:val="a"/>
        <w:numPr>
          <w:ilvl w:val="0"/>
          <w:numId w:val="21"/>
        </w:numPr>
        <w:spacing w:line="420" w:lineRule="exact"/>
        <w:ind w:leftChars="50" w:left="1120" w:hangingChars="300" w:hanging="960"/>
        <w:jc w:val="both"/>
        <w:outlineLvl w:val="9"/>
      </w:pPr>
      <w:r>
        <w:rPr>
          <w:rFonts w:hint="eastAsia"/>
        </w:rPr>
        <w:t>第五條</w:t>
      </w:r>
      <w:r w:rsidR="00F7643A">
        <w:rPr>
          <w:rFonts w:hint="eastAsia"/>
        </w:rPr>
        <w:t>：</w:t>
      </w:r>
      <w:r w:rsidR="00D16DB4">
        <w:rPr>
          <w:rFonts w:hint="eastAsia"/>
        </w:rPr>
        <w:t>「</w:t>
      </w:r>
      <w:r w:rsidRPr="00850320">
        <w:rPr>
          <w:rFonts w:hint="eastAsia"/>
        </w:rPr>
        <w:t>為協助地方政府儘速劃定，內政部運用中央都市更新基金補助地方政府劃定更新地區及擬定都市更新計畫相關經費，於核定補助時，應要求地方政府限期完成</w:t>
      </w:r>
      <w:r>
        <w:rPr>
          <w:rFonts w:hint="eastAsia"/>
        </w:rPr>
        <w:t>。</w:t>
      </w:r>
      <w:r w:rsidR="00D16DB4">
        <w:rPr>
          <w:rFonts w:hint="eastAsia"/>
        </w:rPr>
        <w:t>」</w:t>
      </w:r>
    </w:p>
    <w:p w:rsidR="00D16DB4" w:rsidRDefault="00D16DB4" w:rsidP="00371F47">
      <w:pPr>
        <w:pStyle w:val="a"/>
        <w:numPr>
          <w:ilvl w:val="0"/>
          <w:numId w:val="21"/>
        </w:numPr>
        <w:spacing w:line="420" w:lineRule="exact"/>
        <w:ind w:leftChars="50" w:left="1120" w:hangingChars="300" w:hanging="960"/>
        <w:jc w:val="both"/>
        <w:outlineLvl w:val="9"/>
      </w:pPr>
      <w:r>
        <w:rPr>
          <w:rFonts w:hint="eastAsia"/>
        </w:rPr>
        <w:t>第十一條：</w:t>
      </w:r>
      <w:r w:rsidR="00494349">
        <w:rPr>
          <w:rFonts w:hint="eastAsia"/>
        </w:rPr>
        <w:t>有關</w:t>
      </w:r>
      <w:r w:rsidR="00D4750C">
        <w:rPr>
          <w:rFonts w:hint="eastAsia"/>
        </w:rPr>
        <w:t>政府主導實施都市更新</w:t>
      </w:r>
      <w:r w:rsidR="00494349">
        <w:rPr>
          <w:rFonts w:hint="eastAsia"/>
        </w:rPr>
        <w:t>時</w:t>
      </w:r>
      <w:r w:rsidR="004277F2">
        <w:rPr>
          <w:rFonts w:hint="eastAsia"/>
        </w:rPr>
        <w:t>，政府</w:t>
      </w:r>
      <w:r w:rsidR="00D4750C">
        <w:rPr>
          <w:rFonts w:hint="eastAsia"/>
        </w:rPr>
        <w:t>應扮演之角色</w:t>
      </w:r>
      <w:r w:rsidR="00F104ED">
        <w:rPr>
          <w:rFonts w:hint="eastAsia"/>
        </w:rPr>
        <w:t>等</w:t>
      </w:r>
      <w:r w:rsidR="00494349">
        <w:rPr>
          <w:rFonts w:hint="eastAsia"/>
        </w:rPr>
        <w:t>部分</w:t>
      </w:r>
      <w:r>
        <w:rPr>
          <w:rFonts w:hint="eastAsia"/>
        </w:rPr>
        <w:t>。</w:t>
      </w:r>
    </w:p>
    <w:p w:rsidR="00F92D13" w:rsidRDefault="00F92D13" w:rsidP="00371F47">
      <w:pPr>
        <w:pStyle w:val="a"/>
        <w:numPr>
          <w:ilvl w:val="0"/>
          <w:numId w:val="21"/>
        </w:numPr>
        <w:spacing w:line="420" w:lineRule="exact"/>
        <w:ind w:leftChars="50" w:left="1120" w:hangingChars="300" w:hanging="960"/>
        <w:jc w:val="both"/>
        <w:outlineLvl w:val="9"/>
      </w:pPr>
      <w:r>
        <w:rPr>
          <w:rFonts w:hint="eastAsia"/>
        </w:rPr>
        <w:t>第十二條</w:t>
      </w:r>
      <w:r w:rsidR="00F7643A">
        <w:rPr>
          <w:rFonts w:hint="eastAsia"/>
        </w:rPr>
        <w:t>：</w:t>
      </w:r>
      <w:r w:rsidR="00D16DB4">
        <w:rPr>
          <w:rFonts w:hint="eastAsia"/>
        </w:rPr>
        <w:t>「</w:t>
      </w:r>
      <w:r w:rsidR="00F7643A" w:rsidRPr="00F7643A">
        <w:rPr>
          <w:rFonts w:hint="eastAsia"/>
        </w:rPr>
        <w:t>主辦機關依第二項舉行說明會時，應就評選資格、條件、對第三人之權利保障程序等事項，妥予說明，並納入招標規範。</w:t>
      </w:r>
      <w:r w:rsidR="00D16DB4">
        <w:rPr>
          <w:rFonts w:hint="eastAsia"/>
        </w:rPr>
        <w:t>」</w:t>
      </w:r>
    </w:p>
    <w:p w:rsidR="00CE44A0" w:rsidRPr="00D4750C" w:rsidRDefault="00D16DB4" w:rsidP="00371F47">
      <w:pPr>
        <w:pStyle w:val="a"/>
        <w:numPr>
          <w:ilvl w:val="0"/>
          <w:numId w:val="21"/>
        </w:numPr>
        <w:spacing w:line="420" w:lineRule="exact"/>
        <w:ind w:leftChars="50" w:left="1120" w:hangingChars="300" w:hanging="960"/>
        <w:jc w:val="both"/>
        <w:outlineLvl w:val="9"/>
      </w:pPr>
      <w:r w:rsidRPr="00D4750C">
        <w:rPr>
          <w:rFonts w:hint="eastAsia"/>
        </w:rPr>
        <w:t>第二十三條：</w:t>
      </w:r>
      <w:r w:rsidR="00494349">
        <w:rPr>
          <w:rFonts w:hint="eastAsia"/>
        </w:rPr>
        <w:t>有關防制</w:t>
      </w:r>
      <w:r w:rsidR="006D1FA6" w:rsidRPr="00D4750C">
        <w:rPr>
          <w:rFonts w:hint="eastAsia"/>
          <w:lang w:eastAsia="zh-HK"/>
        </w:rPr>
        <w:t>持分人數異常增加</w:t>
      </w:r>
      <w:r w:rsidR="00A761EA">
        <w:rPr>
          <w:rFonts w:hint="eastAsia"/>
          <w:lang w:eastAsia="zh-HK"/>
        </w:rPr>
        <w:t>，</w:t>
      </w:r>
      <w:r w:rsidR="00494349">
        <w:rPr>
          <w:rFonts w:hint="eastAsia"/>
          <w:lang w:eastAsia="zh-HK"/>
        </w:rPr>
        <w:t>以</w:t>
      </w:r>
      <w:r w:rsidR="00AE2025" w:rsidRPr="00AE2025">
        <w:rPr>
          <w:rFonts w:ascii="Times New Roman"/>
        </w:rPr>
        <w:t>避免</w:t>
      </w:r>
      <w:r w:rsidR="00494349">
        <w:rPr>
          <w:rFonts w:ascii="Times New Roman" w:hint="eastAsia"/>
        </w:rPr>
        <w:t>損及</w:t>
      </w:r>
      <w:r w:rsidR="00AE2025" w:rsidRPr="00AE2025">
        <w:rPr>
          <w:rFonts w:ascii="Times New Roman"/>
        </w:rPr>
        <w:t>都市更新多數決同意機制</w:t>
      </w:r>
      <w:r w:rsidR="00F104ED">
        <w:rPr>
          <w:rFonts w:hint="eastAsia"/>
        </w:rPr>
        <w:t>等</w:t>
      </w:r>
      <w:r w:rsidR="00494349">
        <w:rPr>
          <w:rFonts w:ascii="Times New Roman" w:hint="eastAsia"/>
        </w:rPr>
        <w:t>部分</w:t>
      </w:r>
      <w:r w:rsidR="00CE44A0" w:rsidRPr="00D4750C">
        <w:rPr>
          <w:rFonts w:hint="eastAsia"/>
        </w:rPr>
        <w:t>。</w:t>
      </w:r>
    </w:p>
    <w:p w:rsidR="0048337C" w:rsidRDefault="00D16DB4" w:rsidP="00371F47">
      <w:pPr>
        <w:pStyle w:val="a"/>
        <w:numPr>
          <w:ilvl w:val="0"/>
          <w:numId w:val="21"/>
        </w:numPr>
        <w:spacing w:line="420" w:lineRule="exact"/>
        <w:ind w:leftChars="50" w:left="1120" w:hangingChars="300" w:hanging="960"/>
        <w:jc w:val="both"/>
        <w:outlineLvl w:val="9"/>
      </w:pPr>
      <w:r>
        <w:rPr>
          <w:rFonts w:hint="eastAsia"/>
        </w:rPr>
        <w:t>第三十五條：</w:t>
      </w:r>
      <w:r w:rsidR="00494349">
        <w:rPr>
          <w:rFonts w:hint="eastAsia"/>
        </w:rPr>
        <w:t>有關</w:t>
      </w:r>
      <w:r w:rsidR="00934387">
        <w:rPr>
          <w:rFonts w:hint="eastAsia"/>
        </w:rPr>
        <w:t>第十一款「</w:t>
      </w:r>
      <w:r w:rsidR="00934387" w:rsidRPr="00934387">
        <w:rPr>
          <w:rFonts w:hint="eastAsia"/>
          <w:lang w:eastAsia="zh-HK"/>
        </w:rPr>
        <w:t>文化資產</w:t>
      </w:r>
      <w:r w:rsidR="00934387" w:rsidRPr="00934387">
        <w:rPr>
          <w:rFonts w:hint="eastAsia"/>
        </w:rPr>
        <w:t>、</w:t>
      </w:r>
      <w:r w:rsidR="00934387" w:rsidRPr="00934387">
        <w:rPr>
          <w:rFonts w:hint="eastAsia"/>
          <w:lang w:eastAsia="zh-HK"/>
        </w:rPr>
        <w:t>都市計畫表明應予保存或有保存價值建築之保存或維護計畫</w:t>
      </w:r>
      <w:r w:rsidR="00934387">
        <w:rPr>
          <w:rFonts w:hint="eastAsia"/>
        </w:rPr>
        <w:t>」及第十九款「</w:t>
      </w:r>
      <w:r w:rsidR="00934387" w:rsidRPr="00934387">
        <w:rPr>
          <w:rFonts w:hint="eastAsia"/>
          <w:lang w:eastAsia="zh-HK"/>
        </w:rPr>
        <w:t>公有財產之處理方式及更新後之分配使用原則</w:t>
      </w:r>
      <w:r w:rsidR="00934387">
        <w:rPr>
          <w:rFonts w:hint="eastAsia"/>
        </w:rPr>
        <w:t>」</w:t>
      </w:r>
      <w:r w:rsidR="00494349">
        <w:rPr>
          <w:rFonts w:hint="eastAsia"/>
        </w:rPr>
        <w:t>部分</w:t>
      </w:r>
      <w:r w:rsidR="0048337C">
        <w:rPr>
          <w:rFonts w:hint="eastAsia"/>
        </w:rPr>
        <w:t>。</w:t>
      </w:r>
    </w:p>
    <w:p w:rsidR="00CE44A0" w:rsidRDefault="00CE44A0" w:rsidP="00371F47">
      <w:pPr>
        <w:pStyle w:val="a"/>
        <w:numPr>
          <w:ilvl w:val="0"/>
          <w:numId w:val="21"/>
        </w:numPr>
        <w:spacing w:line="420" w:lineRule="exact"/>
        <w:ind w:leftChars="50" w:left="1120" w:hangingChars="300" w:hanging="960"/>
        <w:jc w:val="both"/>
        <w:outlineLvl w:val="9"/>
      </w:pPr>
      <w:r>
        <w:rPr>
          <w:rFonts w:hint="eastAsia"/>
        </w:rPr>
        <w:t>第三十六條</w:t>
      </w:r>
      <w:r w:rsidR="00602AB5">
        <w:rPr>
          <w:rFonts w:hint="eastAsia"/>
        </w:rPr>
        <w:t>：</w:t>
      </w:r>
      <w:r w:rsidR="00494349">
        <w:rPr>
          <w:rFonts w:hint="eastAsia"/>
        </w:rPr>
        <w:t>有關</w:t>
      </w:r>
      <w:r w:rsidR="004277F2" w:rsidRPr="004277F2">
        <w:rPr>
          <w:rFonts w:hAnsi="Times New Roman" w:cs="Times New Roman" w:hint="eastAsia"/>
          <w:lang w:eastAsia="zh-HK"/>
        </w:rPr>
        <w:t>政府機關（構</w:t>
      </w:r>
      <w:r w:rsidR="004277F2" w:rsidRPr="004277F2">
        <w:rPr>
          <w:rFonts w:hAnsi="Times New Roman" w:cs="Times New Roman" w:hint="eastAsia"/>
        </w:rPr>
        <w:t>）</w:t>
      </w:r>
      <w:r w:rsidR="004277F2" w:rsidRPr="004277F2">
        <w:rPr>
          <w:rFonts w:hAnsi="Times New Roman" w:cs="Times New Roman" w:hint="eastAsia"/>
          <w:lang w:eastAsia="zh-HK"/>
        </w:rPr>
        <w:t>自行實施</w:t>
      </w:r>
      <w:r w:rsidR="00494349">
        <w:rPr>
          <w:rFonts w:hAnsi="Times New Roman" w:cs="Times New Roman" w:hint="eastAsia"/>
          <w:lang w:eastAsia="zh-HK"/>
        </w:rPr>
        <w:t>都市更新</w:t>
      </w:r>
      <w:r w:rsidR="004277F2" w:rsidRPr="004277F2">
        <w:rPr>
          <w:rFonts w:hAnsi="Times New Roman" w:cs="Times New Roman" w:hint="eastAsia"/>
          <w:lang w:eastAsia="zh-HK"/>
        </w:rPr>
        <w:t>時，</w:t>
      </w:r>
      <w:r w:rsidR="005A4E65">
        <w:rPr>
          <w:rFonts w:hint="eastAsia"/>
        </w:rPr>
        <w:t>應妥善與民眾溝通</w:t>
      </w:r>
      <w:r w:rsidR="00494349">
        <w:rPr>
          <w:rFonts w:hint="eastAsia"/>
        </w:rPr>
        <w:t>及</w:t>
      </w:r>
      <w:r w:rsidR="008F1065">
        <w:rPr>
          <w:rFonts w:hint="eastAsia"/>
        </w:rPr>
        <w:t>保障民眾權益</w:t>
      </w:r>
      <w:r w:rsidR="00F104ED">
        <w:rPr>
          <w:rFonts w:hint="eastAsia"/>
        </w:rPr>
        <w:t>等</w:t>
      </w:r>
      <w:r w:rsidR="00494349">
        <w:rPr>
          <w:rFonts w:hint="eastAsia"/>
        </w:rPr>
        <w:t>部分</w:t>
      </w:r>
      <w:r w:rsidR="00602AB5">
        <w:rPr>
          <w:rFonts w:hint="eastAsia"/>
        </w:rPr>
        <w:t>。</w:t>
      </w:r>
    </w:p>
    <w:p w:rsidR="00CE44A0" w:rsidRDefault="00CE44A0" w:rsidP="00371F47">
      <w:pPr>
        <w:pStyle w:val="a"/>
        <w:numPr>
          <w:ilvl w:val="0"/>
          <w:numId w:val="21"/>
        </w:numPr>
        <w:spacing w:line="420" w:lineRule="exact"/>
        <w:ind w:leftChars="50" w:left="1120" w:hangingChars="300" w:hanging="960"/>
        <w:jc w:val="both"/>
        <w:outlineLvl w:val="9"/>
      </w:pPr>
      <w:r>
        <w:rPr>
          <w:rFonts w:hint="eastAsia"/>
        </w:rPr>
        <w:t>第六十三條</w:t>
      </w:r>
      <w:r w:rsidR="004B4375">
        <w:rPr>
          <w:rFonts w:hint="eastAsia"/>
        </w:rPr>
        <w:t>：</w:t>
      </w:r>
      <w:r w:rsidR="00DD0853">
        <w:rPr>
          <w:rFonts w:hint="eastAsia"/>
          <w:lang w:eastAsia="zh-HK"/>
        </w:rPr>
        <w:t>有關增進</w:t>
      </w:r>
      <w:r w:rsidR="002743B2">
        <w:rPr>
          <w:rFonts w:hint="eastAsia"/>
        </w:rPr>
        <w:t>都市更新</w:t>
      </w:r>
      <w:r w:rsidR="004B4375" w:rsidRPr="0057385F">
        <w:rPr>
          <w:rFonts w:hint="eastAsia"/>
        </w:rPr>
        <w:t>建築容積獎勵項目及額度明確化</w:t>
      </w:r>
      <w:r w:rsidR="00F104ED">
        <w:rPr>
          <w:rFonts w:hint="eastAsia"/>
        </w:rPr>
        <w:t>等</w:t>
      </w:r>
      <w:r w:rsidR="00DD0853">
        <w:rPr>
          <w:rFonts w:hint="eastAsia"/>
        </w:rPr>
        <w:t>部分</w:t>
      </w:r>
      <w:r w:rsidRPr="003C1E4B">
        <w:rPr>
          <w:rFonts w:hint="eastAsia"/>
        </w:rPr>
        <w:t>。</w:t>
      </w:r>
    </w:p>
    <w:p w:rsidR="008866E1" w:rsidRDefault="00850320" w:rsidP="00371F47">
      <w:pPr>
        <w:spacing w:line="420" w:lineRule="exact"/>
      </w:pPr>
      <w:r>
        <w:rPr>
          <w:rFonts w:hint="eastAsia"/>
        </w:rPr>
        <w:t>七</w:t>
      </w:r>
      <w:r w:rsidR="00A34F59">
        <w:rPr>
          <w:rFonts w:hint="eastAsia"/>
        </w:rPr>
        <w:t>、條次授權議事人員調整</w:t>
      </w:r>
      <w:r w:rsidR="003B4D70">
        <w:rPr>
          <w:rFonts w:hint="eastAsia"/>
        </w:rPr>
        <w:t>。</w:t>
      </w:r>
    </w:p>
    <w:p w:rsidR="0058188B" w:rsidRDefault="00850320" w:rsidP="00371F47">
      <w:pPr>
        <w:spacing w:line="420" w:lineRule="exact"/>
        <w:ind w:left="640" w:hangingChars="200" w:hanging="640"/>
      </w:pPr>
      <w:r>
        <w:rPr>
          <w:rFonts w:hint="eastAsia"/>
        </w:rPr>
        <w:t>八</w:t>
      </w:r>
      <w:r w:rsidR="008445C2">
        <w:rPr>
          <w:rFonts w:hint="eastAsia"/>
        </w:rPr>
        <w:t>、</w:t>
      </w:r>
      <w:r w:rsidR="0058188B" w:rsidRPr="0058188B">
        <w:rPr>
          <w:rFonts w:hint="eastAsia"/>
        </w:rPr>
        <w:t>委員姚文智等</w:t>
      </w:r>
      <w:r w:rsidR="0058188B" w:rsidRPr="0058188B">
        <w:t>17</w:t>
      </w:r>
      <w:r w:rsidR="0058188B">
        <w:t>人擬具「都市再生特別條例草案」</w:t>
      </w:r>
      <w:r w:rsidR="0058188B">
        <w:rPr>
          <w:rFonts w:hint="eastAsia"/>
        </w:rPr>
        <w:t>，業經審查參採</w:t>
      </w:r>
      <w:r w:rsidR="00A761EA">
        <w:rPr>
          <w:rFonts w:hint="eastAsia"/>
        </w:rPr>
        <w:t>並</w:t>
      </w:r>
      <w:r w:rsidR="0058188B">
        <w:rPr>
          <w:rFonts w:hint="eastAsia"/>
        </w:rPr>
        <w:t>納入相關條文</w:t>
      </w:r>
      <w:r w:rsidR="0058188B" w:rsidRPr="0058188B">
        <w:t>。</w:t>
      </w:r>
    </w:p>
    <w:p w:rsidR="00B71F74" w:rsidRDefault="0058188B" w:rsidP="00371F47">
      <w:pPr>
        <w:spacing w:line="420" w:lineRule="exact"/>
        <w:ind w:left="640" w:hangingChars="200" w:hanging="640"/>
      </w:pPr>
      <w:r>
        <w:rPr>
          <w:rFonts w:hint="eastAsia"/>
        </w:rPr>
        <w:t>九、</w:t>
      </w:r>
      <w:r w:rsidR="008445C2">
        <w:rPr>
          <w:rFonts w:hint="eastAsia"/>
        </w:rPr>
        <w:t>討論事項各案</w:t>
      </w:r>
      <w:r w:rsidR="008445C2" w:rsidRPr="00E07BD5">
        <w:rPr>
          <w:rFonts w:hint="eastAsia"/>
        </w:rPr>
        <w:t>併案</w:t>
      </w:r>
      <w:r w:rsidR="008445C2" w:rsidRPr="00A62185">
        <w:rPr>
          <w:rFonts w:hint="eastAsia"/>
        </w:rPr>
        <w:t>審查完竣，擬具審查報告，提報院會討論。院會討論前，須經黨團協商，並推請</w:t>
      </w:r>
      <w:r w:rsidR="008445C2">
        <w:rPr>
          <w:rFonts w:hint="eastAsia"/>
        </w:rPr>
        <w:t>洪召集委員宗熠</w:t>
      </w:r>
      <w:r w:rsidR="008445C2" w:rsidRPr="00A62185">
        <w:rPr>
          <w:rFonts w:hint="eastAsia"/>
        </w:rPr>
        <w:t>於院會討論時作補充說明。</w:t>
      </w:r>
    </w:p>
    <w:p w:rsidR="008445C2" w:rsidRPr="00A15BFD" w:rsidRDefault="00AE1FEB" w:rsidP="00371F47">
      <w:pPr>
        <w:keepNext/>
        <w:spacing w:beforeLines="100" w:before="435" w:line="420" w:lineRule="exact"/>
        <w:outlineLvl w:val="0"/>
        <w:rPr>
          <w:b/>
          <w:u w:val="single"/>
        </w:rPr>
      </w:pPr>
      <w:r w:rsidRPr="00A15BFD">
        <w:rPr>
          <w:rFonts w:hint="eastAsia"/>
          <w:b/>
          <w:u w:val="single"/>
        </w:rPr>
        <w:t>3月28日</w:t>
      </w:r>
    </w:p>
    <w:p w:rsidR="00B71F74" w:rsidRPr="00B71F74" w:rsidRDefault="00B71F74" w:rsidP="00371F47">
      <w:pPr>
        <w:spacing w:line="420" w:lineRule="exact"/>
        <w:rPr>
          <w:b/>
        </w:rPr>
      </w:pPr>
      <w:r w:rsidRPr="004C6AAB">
        <w:rPr>
          <w:rFonts w:hint="eastAsia"/>
          <w:b/>
        </w:rPr>
        <w:t>審查委員郭正亮等18人擬具「都市危險及老舊建築物加速重建條例增訂第十條之一條文草案」案。</w:t>
      </w:r>
    </w:p>
    <w:p w:rsidR="0054105E" w:rsidRDefault="004D24CF" w:rsidP="00371F47">
      <w:pPr>
        <w:spacing w:line="400" w:lineRule="exact"/>
        <w:ind w:left="320" w:hangingChars="100" w:hanging="320"/>
        <w:jc w:val="both"/>
        <w:rPr>
          <w:b/>
        </w:rPr>
      </w:pPr>
      <w:r w:rsidRPr="004D24CF">
        <w:rPr>
          <w:rFonts w:hint="eastAsia"/>
        </w:rPr>
        <w:t>（本次會議經委員</w:t>
      </w:r>
      <w:r>
        <w:rPr>
          <w:rFonts w:hint="eastAsia"/>
        </w:rPr>
        <w:t>郭正亮</w:t>
      </w:r>
      <w:r w:rsidRPr="004D24CF">
        <w:t>說明提案要旨，內政部</w:t>
      </w:r>
      <w:r w:rsidR="00B71F74">
        <w:t>政務次長花敬群</w:t>
      </w:r>
      <w:r w:rsidRPr="004D24CF">
        <w:t>報告；委員</w:t>
      </w:r>
      <w:r w:rsidR="00890034">
        <w:rPr>
          <w:rFonts w:hint="eastAsia"/>
        </w:rPr>
        <w:t>張宏陸</w:t>
      </w:r>
      <w:r w:rsidR="00890034">
        <w:t>、吳琪銘、陳怡潔、趙正宇、鄭天財</w:t>
      </w:r>
      <w:r w:rsidR="001F6416" w:rsidRPr="001F6416">
        <w:t>Sra Kacaw</w:t>
      </w:r>
      <w:r w:rsidR="00890034" w:rsidRPr="00374402">
        <w:t>、黃昭順、洪宗熠、楊鎮浯、</w:t>
      </w:r>
      <w:r w:rsidR="00374402">
        <w:rPr>
          <w:rFonts w:hint="eastAsia"/>
        </w:rPr>
        <w:t>林淑芬</w:t>
      </w:r>
      <w:r w:rsidR="00374402" w:rsidRPr="00374402">
        <w:t>、</w:t>
      </w:r>
      <w:r w:rsidR="00374402">
        <w:t>施義芳</w:t>
      </w:r>
      <w:r w:rsidR="00374402" w:rsidRPr="00374402">
        <w:t>、</w:t>
      </w:r>
      <w:r w:rsidR="00374402">
        <w:t>Kolas Yotaka</w:t>
      </w:r>
      <w:r w:rsidR="001410E3" w:rsidRPr="00374402">
        <w:t>、</w:t>
      </w:r>
      <w:r w:rsidR="00374402">
        <w:t>姚文智</w:t>
      </w:r>
      <w:r w:rsidR="001410E3" w:rsidRPr="00374402">
        <w:t>、</w:t>
      </w:r>
      <w:r w:rsidR="00374402">
        <w:t>管碧玲</w:t>
      </w:r>
      <w:r w:rsidRPr="004D24CF">
        <w:t>等1</w:t>
      </w:r>
      <w:r w:rsidR="001410E3">
        <w:rPr>
          <w:rFonts w:hint="eastAsia"/>
        </w:rPr>
        <w:t>3</w:t>
      </w:r>
      <w:r w:rsidRPr="004D24CF">
        <w:t>人提出質詢，均經內政部</w:t>
      </w:r>
      <w:r w:rsidR="00B71F74">
        <w:t>政務次長花敬群</w:t>
      </w:r>
      <w:r w:rsidR="0094608A">
        <w:t>、</w:t>
      </w:r>
      <w:r w:rsidR="0094608A" w:rsidRPr="0094608A">
        <w:rPr>
          <w:rFonts w:hint="eastAsia"/>
        </w:rPr>
        <w:t>營建署署長</w:t>
      </w:r>
      <w:r w:rsidR="0094608A" w:rsidRPr="0094608A">
        <w:t>吳欣修</w:t>
      </w:r>
      <w:r w:rsidR="00DF1824" w:rsidRPr="006C62D9">
        <w:t>及</w:t>
      </w:r>
      <w:r w:rsidR="00DF1824">
        <w:t>金融監督管理委員會銀行局專門委員周怡玫</w:t>
      </w:r>
      <w:r w:rsidRPr="004D24CF">
        <w:t>即席答復說明；另有委員</w:t>
      </w:r>
      <w:r w:rsidR="006C62D9">
        <w:rPr>
          <w:rFonts w:hint="eastAsia"/>
        </w:rPr>
        <w:t>劉世芳</w:t>
      </w:r>
      <w:r w:rsidRPr="004D24CF">
        <w:t>所提書面質詢，列入紀錄，刊登公報，並請相關機關以書面答復。）</w:t>
      </w:r>
    </w:p>
    <w:p w:rsidR="00A35881" w:rsidRDefault="00A35881" w:rsidP="00371F47">
      <w:pPr>
        <w:tabs>
          <w:tab w:val="left" w:pos="360"/>
        </w:tabs>
        <w:spacing w:line="400" w:lineRule="exact"/>
        <w:ind w:left="320" w:hangingChars="100" w:hanging="320"/>
        <w:rPr>
          <w:b/>
        </w:rPr>
      </w:pPr>
    </w:p>
    <w:p w:rsidR="0054105E" w:rsidRPr="00CA30B4" w:rsidRDefault="0054105E" w:rsidP="00371F47">
      <w:pPr>
        <w:tabs>
          <w:tab w:val="left" w:pos="360"/>
        </w:tabs>
        <w:spacing w:line="400" w:lineRule="exact"/>
        <w:ind w:left="320" w:hangingChars="100" w:hanging="320"/>
        <w:rPr>
          <w:b/>
        </w:rPr>
      </w:pPr>
      <w:r w:rsidRPr="00CA30B4">
        <w:rPr>
          <w:rFonts w:hint="eastAsia"/>
          <w:b/>
        </w:rPr>
        <w:t>決議：</w:t>
      </w:r>
    </w:p>
    <w:p w:rsidR="0054105E" w:rsidRDefault="006112ED" w:rsidP="00371F47">
      <w:pPr>
        <w:spacing w:line="400" w:lineRule="exact"/>
        <w:ind w:left="640" w:hangingChars="200" w:hanging="640"/>
      </w:pPr>
      <w:r>
        <w:rPr>
          <w:rFonts w:hint="eastAsia"/>
        </w:rPr>
        <w:t>一、</w:t>
      </w:r>
      <w:r w:rsidR="00675FA6">
        <w:rPr>
          <w:rFonts w:hint="eastAsia"/>
        </w:rPr>
        <w:t xml:space="preserve"> </w:t>
      </w:r>
      <w:r w:rsidR="0054105E" w:rsidRPr="005B045B">
        <w:rPr>
          <w:rFonts w:hint="eastAsia"/>
        </w:rPr>
        <w:t>說明及詢答完畢，委員質詢未及答復部分或要求提供之說明資料，請相關機關儘速以書面答復。</w:t>
      </w:r>
    </w:p>
    <w:p w:rsidR="006112ED" w:rsidRDefault="006112ED" w:rsidP="00371F47">
      <w:pPr>
        <w:spacing w:line="400" w:lineRule="exact"/>
        <w:ind w:left="640" w:hangingChars="200" w:hanging="640"/>
      </w:pPr>
      <w:r>
        <w:rPr>
          <w:rFonts w:hint="eastAsia"/>
        </w:rPr>
        <w:t>二、</w:t>
      </w:r>
      <w:r w:rsidRPr="006112ED">
        <w:rPr>
          <w:rFonts w:hint="eastAsia"/>
        </w:rPr>
        <w:t>條文</w:t>
      </w:r>
      <w:r w:rsidR="004D6CCD">
        <w:rPr>
          <w:rFonts w:hint="eastAsia"/>
        </w:rPr>
        <w:t>通過</w:t>
      </w:r>
      <w:r w:rsidR="00B46A81">
        <w:rPr>
          <w:rFonts w:hint="eastAsia"/>
        </w:rPr>
        <w:t>如下：</w:t>
      </w:r>
      <w:r w:rsidR="002D2766">
        <w:t xml:space="preserve"> </w:t>
      </w:r>
    </w:p>
    <w:p w:rsidR="004D6CCD" w:rsidRDefault="002D2766" w:rsidP="00371F47">
      <w:pPr>
        <w:pStyle w:val="1-"/>
        <w:spacing w:line="400" w:lineRule="exact"/>
        <w:ind w:leftChars="170" w:left="864"/>
      </w:pPr>
      <w:r>
        <w:rPr>
          <w:rFonts w:hint="eastAsia"/>
        </w:rPr>
        <w:t>「</w:t>
      </w:r>
      <w:r w:rsidRPr="002D2766">
        <w:rPr>
          <w:rFonts w:hint="eastAsia"/>
        </w:rPr>
        <w:t>第十條之一</w:t>
      </w:r>
      <w:r>
        <w:rPr>
          <w:rFonts w:hint="eastAsia"/>
        </w:rPr>
        <w:t xml:space="preserve">  </w:t>
      </w:r>
      <w:r w:rsidR="004D6CCD">
        <w:rPr>
          <w:rFonts w:hint="eastAsia"/>
        </w:rPr>
        <w:t>商業銀行為提供參與重建計畫之土地及合法建築物所有權人或起造人籌措經主管機關核准之重建計畫所需資金而辦理之放款，得不受銀行法第七十二條之二之限制。</w:t>
      </w:r>
    </w:p>
    <w:p w:rsidR="004D6CCD" w:rsidRDefault="004D6CCD" w:rsidP="00371F47">
      <w:pPr>
        <w:pStyle w:val="1-"/>
        <w:spacing w:line="400" w:lineRule="exact"/>
        <w:ind w:leftChars="265" w:left="848" w:firstLineChars="200" w:firstLine="640"/>
      </w:pPr>
      <w:r>
        <w:t>金融主管機關於必要時，得規定</w:t>
      </w:r>
      <w:r>
        <w:rPr>
          <w:rFonts w:hint="eastAsia"/>
        </w:rPr>
        <w:t>商業銀行</w:t>
      </w:r>
      <w:r>
        <w:t>辦理前項放款之最高額度。</w:t>
      </w:r>
      <w:r>
        <w:rPr>
          <w:rFonts w:hint="eastAsia"/>
        </w:rPr>
        <w:t>」</w:t>
      </w:r>
    </w:p>
    <w:p w:rsidR="006112ED" w:rsidRPr="005B045B" w:rsidRDefault="006112ED" w:rsidP="00371F47">
      <w:pPr>
        <w:spacing w:line="400" w:lineRule="exact"/>
        <w:ind w:left="640" w:hangingChars="200" w:hanging="640"/>
        <w:jc w:val="both"/>
      </w:pPr>
      <w:r>
        <w:rPr>
          <w:rFonts w:hint="eastAsia"/>
        </w:rPr>
        <w:t>三、</w:t>
      </w:r>
      <w:r w:rsidR="00E36CAB">
        <w:rPr>
          <w:rFonts w:hint="eastAsia"/>
        </w:rPr>
        <w:t>本案</w:t>
      </w:r>
      <w:r w:rsidRPr="006112ED">
        <w:rPr>
          <w:rFonts w:hint="eastAsia"/>
        </w:rPr>
        <w:t>審查完竣，擬具審查報告，提報院會討論。院會討論前，毋須經黨團協商，並推請洪召集委員宗熠於院會討論時作補充說明。</w:t>
      </w:r>
    </w:p>
    <w:p w:rsidR="0054105E" w:rsidRDefault="0054105E" w:rsidP="00371F47">
      <w:pPr>
        <w:spacing w:line="400" w:lineRule="exact"/>
      </w:pPr>
    </w:p>
    <w:p w:rsidR="003A3B5A" w:rsidRPr="008445C2" w:rsidRDefault="0079681A" w:rsidP="00371F47">
      <w:pPr>
        <w:spacing w:line="400" w:lineRule="exact"/>
        <w:rPr>
          <w:b/>
        </w:rPr>
      </w:pPr>
      <w:r w:rsidRPr="008445C2">
        <w:rPr>
          <w:rFonts w:hint="eastAsia"/>
          <w:b/>
        </w:rPr>
        <w:t>散會</w:t>
      </w:r>
    </w:p>
    <w:sectPr w:rsidR="003A3B5A" w:rsidRPr="008445C2" w:rsidSect="0024306B">
      <w:footerReference w:type="default" r:id="rId9"/>
      <w:pgSz w:w="11906" w:h="16838" w:code="9"/>
      <w:pgMar w:top="1134" w:right="1134" w:bottom="1134" w:left="1134" w:header="851" w:footer="992" w:gutter="0"/>
      <w:cols w:space="425"/>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74AA" w:rsidRDefault="004374AA" w:rsidP="00072F66">
      <w:r>
        <w:separator/>
      </w:r>
    </w:p>
  </w:endnote>
  <w:endnote w:type="continuationSeparator" w:id="0">
    <w:p w:rsidR="004374AA" w:rsidRDefault="004374AA" w:rsidP="00072F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微軟正黑體">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5572593"/>
      <w:docPartObj>
        <w:docPartGallery w:val="Page Numbers (Bottom of Page)"/>
        <w:docPartUnique/>
      </w:docPartObj>
    </w:sdtPr>
    <w:sdtEndPr/>
    <w:sdtContent>
      <w:p w:rsidR="005E1FD1" w:rsidRDefault="005E1FD1" w:rsidP="00390DA8">
        <w:pPr>
          <w:pStyle w:val="a8"/>
          <w:jc w:val="center"/>
        </w:pPr>
        <w:r>
          <w:fldChar w:fldCharType="begin"/>
        </w:r>
        <w:r>
          <w:instrText>PAGE   \* MERGEFORMAT</w:instrText>
        </w:r>
        <w:r>
          <w:fldChar w:fldCharType="separate"/>
        </w:r>
        <w:r w:rsidR="004374AA" w:rsidRPr="004374AA">
          <w:rPr>
            <w:noProof/>
            <w:lang w:val="zh-TW"/>
          </w:rPr>
          <w:t>1</w:t>
        </w:r>
        <w:r>
          <w:fldChar w:fldCharType="end"/>
        </w:r>
      </w:p>
    </w:sdtContent>
  </w:sdt>
  <w:p w:rsidR="005E1FD1" w:rsidRDefault="005E1FD1" w:rsidP="00072F66">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74AA" w:rsidRDefault="004374AA" w:rsidP="00072F66">
      <w:r>
        <w:separator/>
      </w:r>
    </w:p>
  </w:footnote>
  <w:footnote w:type="continuationSeparator" w:id="0">
    <w:p w:rsidR="004374AA" w:rsidRDefault="004374AA" w:rsidP="00072F6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242F0B"/>
    <w:multiLevelType w:val="hybridMultilevel"/>
    <w:tmpl w:val="E3C8FDC6"/>
    <w:lvl w:ilvl="0" w:tplc="3FAC09E2">
      <w:start w:val="1"/>
      <w:numFmt w:val="taiwaneseCountingThousand"/>
      <w:lvlText w:val="（%1）"/>
      <w:lvlJc w:val="left"/>
      <w:pPr>
        <w:ind w:left="480" w:hanging="480"/>
      </w:pPr>
      <w:rPr>
        <w:rFonts w:ascii="標楷體" w:eastAsia="標楷體" w:hAnsi="標楷體"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3A7840B3"/>
    <w:multiLevelType w:val="hybridMultilevel"/>
    <w:tmpl w:val="D222FAB8"/>
    <w:lvl w:ilvl="0" w:tplc="FA08AF1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3B5F6E1C"/>
    <w:multiLevelType w:val="hybridMultilevel"/>
    <w:tmpl w:val="4CCC8874"/>
    <w:lvl w:ilvl="0" w:tplc="5C8CEB22">
      <w:start w:val="1"/>
      <w:numFmt w:val="taiwaneseCountingThousand"/>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4D90616A"/>
    <w:multiLevelType w:val="hybridMultilevel"/>
    <w:tmpl w:val="339A00B2"/>
    <w:lvl w:ilvl="0" w:tplc="8C981EB4">
      <w:start w:val="1"/>
      <w:numFmt w:val="taiwaneseCountingThousand"/>
      <w:pStyle w:val="a"/>
      <w:lvlText w:val="（%1）"/>
      <w:lvlJc w:val="left"/>
      <w:pPr>
        <w:ind w:left="480" w:hanging="480"/>
      </w:pPr>
      <w:rPr>
        <w:rFonts w:ascii="標楷體" w:eastAsia="標楷體" w:hAnsi="標楷體"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69721872"/>
    <w:multiLevelType w:val="hybridMultilevel"/>
    <w:tmpl w:val="9DFC3C24"/>
    <w:lvl w:ilvl="0" w:tplc="07163A1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6A896243"/>
    <w:multiLevelType w:val="hybridMultilevel"/>
    <w:tmpl w:val="E1BEEB16"/>
    <w:lvl w:ilvl="0" w:tplc="2BA8338A">
      <w:start w:val="1"/>
      <w:numFmt w:val="taiwaneseCountingThousand"/>
      <w:lvlText w:val="%1、"/>
      <w:lvlJc w:val="left"/>
      <w:pPr>
        <w:ind w:left="720" w:hanging="720"/>
      </w:pPr>
      <w:rPr>
        <w:rFonts w:hint="default"/>
      </w:rPr>
    </w:lvl>
    <w:lvl w:ilvl="1" w:tplc="56AC5C92">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755645AC"/>
    <w:multiLevelType w:val="hybridMultilevel"/>
    <w:tmpl w:val="885EF554"/>
    <w:lvl w:ilvl="0" w:tplc="27FAEE1A">
      <w:start w:val="1"/>
      <w:numFmt w:val="taiwaneseCountingThousand"/>
      <w:lvlText w:val="%1、"/>
      <w:lvlJc w:val="left"/>
      <w:pPr>
        <w:ind w:left="5300" w:hanging="480"/>
      </w:pPr>
    </w:lvl>
    <w:lvl w:ilvl="1" w:tplc="04090019" w:tentative="1">
      <w:start w:val="1"/>
      <w:numFmt w:val="ideographTraditional"/>
      <w:lvlText w:val="%2、"/>
      <w:lvlJc w:val="left"/>
      <w:pPr>
        <w:ind w:left="-2159" w:hanging="480"/>
      </w:pPr>
    </w:lvl>
    <w:lvl w:ilvl="2" w:tplc="0409001B" w:tentative="1">
      <w:start w:val="1"/>
      <w:numFmt w:val="lowerRoman"/>
      <w:lvlText w:val="%3."/>
      <w:lvlJc w:val="right"/>
      <w:pPr>
        <w:ind w:left="-1679" w:hanging="480"/>
      </w:pPr>
    </w:lvl>
    <w:lvl w:ilvl="3" w:tplc="0409000F" w:tentative="1">
      <w:start w:val="1"/>
      <w:numFmt w:val="decimal"/>
      <w:lvlText w:val="%4."/>
      <w:lvlJc w:val="left"/>
      <w:pPr>
        <w:ind w:left="-1199" w:hanging="480"/>
      </w:pPr>
    </w:lvl>
    <w:lvl w:ilvl="4" w:tplc="04090019" w:tentative="1">
      <w:start w:val="1"/>
      <w:numFmt w:val="ideographTraditional"/>
      <w:lvlText w:val="%5、"/>
      <w:lvlJc w:val="left"/>
      <w:pPr>
        <w:ind w:left="-719" w:hanging="480"/>
      </w:pPr>
    </w:lvl>
    <w:lvl w:ilvl="5" w:tplc="0409001B" w:tentative="1">
      <w:start w:val="1"/>
      <w:numFmt w:val="lowerRoman"/>
      <w:lvlText w:val="%6."/>
      <w:lvlJc w:val="right"/>
      <w:pPr>
        <w:ind w:left="-239" w:hanging="480"/>
      </w:pPr>
    </w:lvl>
    <w:lvl w:ilvl="6" w:tplc="0409000F" w:tentative="1">
      <w:start w:val="1"/>
      <w:numFmt w:val="decimal"/>
      <w:lvlText w:val="%7."/>
      <w:lvlJc w:val="left"/>
      <w:pPr>
        <w:ind w:left="241" w:hanging="480"/>
      </w:pPr>
    </w:lvl>
    <w:lvl w:ilvl="7" w:tplc="04090019" w:tentative="1">
      <w:start w:val="1"/>
      <w:numFmt w:val="ideographTraditional"/>
      <w:lvlText w:val="%8、"/>
      <w:lvlJc w:val="left"/>
      <w:pPr>
        <w:ind w:left="721" w:hanging="480"/>
      </w:pPr>
    </w:lvl>
    <w:lvl w:ilvl="8" w:tplc="0409001B" w:tentative="1">
      <w:start w:val="1"/>
      <w:numFmt w:val="lowerRoman"/>
      <w:lvlText w:val="%9."/>
      <w:lvlJc w:val="right"/>
      <w:pPr>
        <w:ind w:left="1201" w:hanging="480"/>
      </w:pPr>
    </w:lvl>
  </w:abstractNum>
  <w:num w:numId="1">
    <w:abstractNumId w:val="4"/>
  </w:num>
  <w:num w:numId="2">
    <w:abstractNumId w:val="2"/>
  </w:num>
  <w:num w:numId="3">
    <w:abstractNumId w:val="6"/>
  </w:num>
  <w:num w:numId="4">
    <w:abstractNumId w:val="5"/>
  </w:num>
  <w:num w:numId="5">
    <w:abstractNumId w:val="1"/>
  </w:num>
  <w:num w:numId="6">
    <w:abstractNumId w:val="7"/>
  </w:num>
  <w:num w:numId="7">
    <w:abstractNumId w:val="3"/>
  </w:num>
  <w:num w:numId="8">
    <w:abstractNumId w:val="0"/>
  </w:num>
  <w:num w:numId="9">
    <w:abstractNumId w:val="0"/>
  </w:num>
  <w:num w:numId="10">
    <w:abstractNumId w:val="0"/>
    <w:lvlOverride w:ilvl="0">
      <w:startOverride w:val="1"/>
    </w:lvlOverride>
  </w:num>
  <w:num w:numId="11">
    <w:abstractNumId w:val="0"/>
  </w:num>
  <w:num w:numId="12">
    <w:abstractNumId w:val="0"/>
  </w:num>
  <w:num w:numId="13">
    <w:abstractNumId w:val="0"/>
  </w:num>
  <w:num w:numId="14">
    <w:abstractNumId w:val="0"/>
  </w:num>
  <w:num w:numId="15">
    <w:abstractNumId w:val="0"/>
    <w:lvlOverride w:ilvl="0">
      <w:startOverride w:val="1"/>
    </w:lvlOverride>
  </w:num>
  <w:num w:numId="16">
    <w:abstractNumId w:val="0"/>
  </w:num>
  <w:num w:numId="17">
    <w:abstractNumId w:val="0"/>
    <w:lvlOverride w:ilvl="0">
      <w:startOverride w:val="1"/>
    </w:lvlOverride>
  </w:num>
  <w:num w:numId="18">
    <w:abstractNumId w:val="3"/>
    <w:lvlOverride w:ilvl="0">
      <w:startOverride w:val="1"/>
    </w:lvlOverride>
  </w:num>
  <w:num w:numId="19">
    <w:abstractNumId w:val="3"/>
  </w:num>
  <w:num w:numId="20">
    <w:abstractNumId w:val="3"/>
    <w:lvlOverride w:ilvl="0">
      <w:startOverride w:val="1"/>
    </w:lvlOverride>
  </w:num>
  <w:num w:numId="21">
    <w:abstractNumId w:val="3"/>
    <w:lvlOverride w:ilvl="0">
      <w:startOverride w:val="1"/>
    </w:lvlOverride>
  </w:num>
  <w:num w:numId="22">
    <w:abstractNumId w:val="3"/>
  </w:num>
  <w:num w:numId="23">
    <w:abstractNumId w:val="3"/>
  </w:num>
  <w:num w:numId="24">
    <w:abstractNumId w:val="3"/>
  </w:num>
  <w:num w:numId="25">
    <w:abstractNumId w:val="3"/>
  </w:num>
  <w:num w:numId="26">
    <w:abstractNumId w:val="3"/>
  </w:num>
  <w:num w:numId="27">
    <w:abstractNumId w:val="3"/>
  </w:num>
  <w:num w:numId="28">
    <w:abstractNumId w:val="3"/>
  </w:num>
  <w:num w:numId="29">
    <w:abstractNumId w:val="3"/>
  </w:num>
  <w:num w:numId="30">
    <w:abstractNumId w:val="3"/>
  </w:num>
  <w:num w:numId="31">
    <w:abstractNumId w:val="3"/>
  </w:num>
  <w:num w:numId="32">
    <w:abstractNumId w:val="3"/>
  </w:num>
  <w:num w:numId="33">
    <w:abstractNumId w:val="3"/>
  </w:num>
  <w:num w:numId="34">
    <w:abstractNumId w:val="3"/>
  </w:num>
  <w:num w:numId="35">
    <w:abstractNumId w:val="3"/>
  </w:num>
  <w:num w:numId="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isplayBackgroundShape/>
  <w:bordersDoNotSurroundHeader/>
  <w:bordersDoNotSurroundFooter/>
  <w:attachedTemplate r:id="rId1"/>
  <w:defaultTabStop w:val="480"/>
  <w:drawingGridHorizontalSpacing w:val="160"/>
  <w:drawingGridVerticalSpacing w:val="435"/>
  <w:displayHorizontalDrawingGridEvery w:val="0"/>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7EA"/>
    <w:rsid w:val="00001377"/>
    <w:rsid w:val="0000363D"/>
    <w:rsid w:val="000052EA"/>
    <w:rsid w:val="000059AC"/>
    <w:rsid w:val="000060E6"/>
    <w:rsid w:val="00006357"/>
    <w:rsid w:val="00012034"/>
    <w:rsid w:val="00013381"/>
    <w:rsid w:val="000149BB"/>
    <w:rsid w:val="000159B7"/>
    <w:rsid w:val="000210DB"/>
    <w:rsid w:val="00021B58"/>
    <w:rsid w:val="000226FC"/>
    <w:rsid w:val="0002399E"/>
    <w:rsid w:val="00026A58"/>
    <w:rsid w:val="00030806"/>
    <w:rsid w:val="00033307"/>
    <w:rsid w:val="000336AA"/>
    <w:rsid w:val="00033E6D"/>
    <w:rsid w:val="00034D69"/>
    <w:rsid w:val="0004020F"/>
    <w:rsid w:val="00041CF7"/>
    <w:rsid w:val="00042F67"/>
    <w:rsid w:val="0004542E"/>
    <w:rsid w:val="00045461"/>
    <w:rsid w:val="000477EC"/>
    <w:rsid w:val="000515AB"/>
    <w:rsid w:val="00051794"/>
    <w:rsid w:val="00051CB1"/>
    <w:rsid w:val="00051F8A"/>
    <w:rsid w:val="00052077"/>
    <w:rsid w:val="0005424E"/>
    <w:rsid w:val="00055396"/>
    <w:rsid w:val="000568D1"/>
    <w:rsid w:val="0006225F"/>
    <w:rsid w:val="00062315"/>
    <w:rsid w:val="0006267A"/>
    <w:rsid w:val="00067B5D"/>
    <w:rsid w:val="00072092"/>
    <w:rsid w:val="00072F66"/>
    <w:rsid w:val="00073AE2"/>
    <w:rsid w:val="00075398"/>
    <w:rsid w:val="00075BAD"/>
    <w:rsid w:val="000776E3"/>
    <w:rsid w:val="00077C47"/>
    <w:rsid w:val="00077D3A"/>
    <w:rsid w:val="00080435"/>
    <w:rsid w:val="00081630"/>
    <w:rsid w:val="000854F6"/>
    <w:rsid w:val="00090D5C"/>
    <w:rsid w:val="00092F1D"/>
    <w:rsid w:val="0009314E"/>
    <w:rsid w:val="000933A8"/>
    <w:rsid w:val="00095363"/>
    <w:rsid w:val="000A4379"/>
    <w:rsid w:val="000A5A67"/>
    <w:rsid w:val="000B01DB"/>
    <w:rsid w:val="000B0E37"/>
    <w:rsid w:val="000B1210"/>
    <w:rsid w:val="000B3850"/>
    <w:rsid w:val="000B60FB"/>
    <w:rsid w:val="000B65A9"/>
    <w:rsid w:val="000B73AD"/>
    <w:rsid w:val="000B7EAA"/>
    <w:rsid w:val="000C0279"/>
    <w:rsid w:val="000C1CD4"/>
    <w:rsid w:val="000C2ADD"/>
    <w:rsid w:val="000C444A"/>
    <w:rsid w:val="000C599D"/>
    <w:rsid w:val="000D040A"/>
    <w:rsid w:val="000D1617"/>
    <w:rsid w:val="000D3509"/>
    <w:rsid w:val="000E285D"/>
    <w:rsid w:val="000E70A2"/>
    <w:rsid w:val="000F01DA"/>
    <w:rsid w:val="000F4B0B"/>
    <w:rsid w:val="000F4F5D"/>
    <w:rsid w:val="000F7253"/>
    <w:rsid w:val="00100447"/>
    <w:rsid w:val="00101127"/>
    <w:rsid w:val="00102D64"/>
    <w:rsid w:val="001033E9"/>
    <w:rsid w:val="00103C82"/>
    <w:rsid w:val="00103D80"/>
    <w:rsid w:val="00104F3B"/>
    <w:rsid w:val="0010507B"/>
    <w:rsid w:val="001051DF"/>
    <w:rsid w:val="00110BF6"/>
    <w:rsid w:val="00112DBE"/>
    <w:rsid w:val="00116377"/>
    <w:rsid w:val="00116A6E"/>
    <w:rsid w:val="001207A6"/>
    <w:rsid w:val="0012165F"/>
    <w:rsid w:val="0012192F"/>
    <w:rsid w:val="00121BFD"/>
    <w:rsid w:val="00123051"/>
    <w:rsid w:val="001230B1"/>
    <w:rsid w:val="00124E17"/>
    <w:rsid w:val="00125694"/>
    <w:rsid w:val="0013028D"/>
    <w:rsid w:val="00135AA2"/>
    <w:rsid w:val="00136CB9"/>
    <w:rsid w:val="001410E3"/>
    <w:rsid w:val="0014554F"/>
    <w:rsid w:val="00146CD0"/>
    <w:rsid w:val="00146F1B"/>
    <w:rsid w:val="00147C40"/>
    <w:rsid w:val="001503E7"/>
    <w:rsid w:val="001509D1"/>
    <w:rsid w:val="00151255"/>
    <w:rsid w:val="0015402D"/>
    <w:rsid w:val="00154658"/>
    <w:rsid w:val="001558C0"/>
    <w:rsid w:val="00156D5B"/>
    <w:rsid w:val="00165C2C"/>
    <w:rsid w:val="0016615D"/>
    <w:rsid w:val="0017118B"/>
    <w:rsid w:val="00180ABD"/>
    <w:rsid w:val="00180F4C"/>
    <w:rsid w:val="001833CB"/>
    <w:rsid w:val="00183893"/>
    <w:rsid w:val="00191180"/>
    <w:rsid w:val="00197309"/>
    <w:rsid w:val="00197D3B"/>
    <w:rsid w:val="001A007D"/>
    <w:rsid w:val="001A2C59"/>
    <w:rsid w:val="001A7144"/>
    <w:rsid w:val="001A7DC9"/>
    <w:rsid w:val="001B5BFC"/>
    <w:rsid w:val="001C18F6"/>
    <w:rsid w:val="001C38A9"/>
    <w:rsid w:val="001C4A72"/>
    <w:rsid w:val="001C6F39"/>
    <w:rsid w:val="001D2DBE"/>
    <w:rsid w:val="001D30FB"/>
    <w:rsid w:val="001D3788"/>
    <w:rsid w:val="001D6029"/>
    <w:rsid w:val="001D6BCC"/>
    <w:rsid w:val="001D7716"/>
    <w:rsid w:val="001F08C1"/>
    <w:rsid w:val="001F18F9"/>
    <w:rsid w:val="001F3E25"/>
    <w:rsid w:val="001F4613"/>
    <w:rsid w:val="001F46DE"/>
    <w:rsid w:val="001F6416"/>
    <w:rsid w:val="001F650E"/>
    <w:rsid w:val="001F7ACF"/>
    <w:rsid w:val="00201EE7"/>
    <w:rsid w:val="00202215"/>
    <w:rsid w:val="00202312"/>
    <w:rsid w:val="002039C7"/>
    <w:rsid w:val="0020514B"/>
    <w:rsid w:val="002053D1"/>
    <w:rsid w:val="00206B0A"/>
    <w:rsid w:val="00212973"/>
    <w:rsid w:val="00213D0B"/>
    <w:rsid w:val="0022140D"/>
    <w:rsid w:val="002276BB"/>
    <w:rsid w:val="00230F93"/>
    <w:rsid w:val="00232247"/>
    <w:rsid w:val="002325BF"/>
    <w:rsid w:val="002329DE"/>
    <w:rsid w:val="00232C87"/>
    <w:rsid w:val="0023309C"/>
    <w:rsid w:val="002330F6"/>
    <w:rsid w:val="00233DFC"/>
    <w:rsid w:val="00233EF5"/>
    <w:rsid w:val="0023419A"/>
    <w:rsid w:val="00234A5A"/>
    <w:rsid w:val="0023509C"/>
    <w:rsid w:val="00235AC7"/>
    <w:rsid w:val="00237D07"/>
    <w:rsid w:val="0024202A"/>
    <w:rsid w:val="00242080"/>
    <w:rsid w:val="0024306B"/>
    <w:rsid w:val="00244B53"/>
    <w:rsid w:val="0024541C"/>
    <w:rsid w:val="00246612"/>
    <w:rsid w:val="00246834"/>
    <w:rsid w:val="00246E71"/>
    <w:rsid w:val="0025220A"/>
    <w:rsid w:val="00252B84"/>
    <w:rsid w:val="00253659"/>
    <w:rsid w:val="002553BD"/>
    <w:rsid w:val="0025577D"/>
    <w:rsid w:val="002606A9"/>
    <w:rsid w:val="00261F8B"/>
    <w:rsid w:val="002645DA"/>
    <w:rsid w:val="002674C1"/>
    <w:rsid w:val="00270C3A"/>
    <w:rsid w:val="00271363"/>
    <w:rsid w:val="00271982"/>
    <w:rsid w:val="00273879"/>
    <w:rsid w:val="002743B2"/>
    <w:rsid w:val="002747AF"/>
    <w:rsid w:val="00274864"/>
    <w:rsid w:val="00276B68"/>
    <w:rsid w:val="002821AA"/>
    <w:rsid w:val="002873E4"/>
    <w:rsid w:val="0029076E"/>
    <w:rsid w:val="0029208F"/>
    <w:rsid w:val="0029240D"/>
    <w:rsid w:val="002930C7"/>
    <w:rsid w:val="002932D8"/>
    <w:rsid w:val="00293631"/>
    <w:rsid w:val="00293FDF"/>
    <w:rsid w:val="002947F1"/>
    <w:rsid w:val="00295FE4"/>
    <w:rsid w:val="002A0215"/>
    <w:rsid w:val="002A05C4"/>
    <w:rsid w:val="002A0633"/>
    <w:rsid w:val="002A30BA"/>
    <w:rsid w:val="002A4980"/>
    <w:rsid w:val="002A67BE"/>
    <w:rsid w:val="002A68AA"/>
    <w:rsid w:val="002B190D"/>
    <w:rsid w:val="002B2557"/>
    <w:rsid w:val="002B409B"/>
    <w:rsid w:val="002B7017"/>
    <w:rsid w:val="002C127A"/>
    <w:rsid w:val="002C1C3C"/>
    <w:rsid w:val="002C20A6"/>
    <w:rsid w:val="002C340B"/>
    <w:rsid w:val="002C73E5"/>
    <w:rsid w:val="002D2766"/>
    <w:rsid w:val="002D5608"/>
    <w:rsid w:val="002E1AF9"/>
    <w:rsid w:val="002E230A"/>
    <w:rsid w:val="002E2722"/>
    <w:rsid w:val="002E323A"/>
    <w:rsid w:val="002E36B5"/>
    <w:rsid w:val="002E3D6E"/>
    <w:rsid w:val="002E52D6"/>
    <w:rsid w:val="002E7520"/>
    <w:rsid w:val="002F060C"/>
    <w:rsid w:val="002F0C9F"/>
    <w:rsid w:val="002F3653"/>
    <w:rsid w:val="002F3DFF"/>
    <w:rsid w:val="002F40F2"/>
    <w:rsid w:val="0030108F"/>
    <w:rsid w:val="00301B4D"/>
    <w:rsid w:val="003034DA"/>
    <w:rsid w:val="00304E73"/>
    <w:rsid w:val="00305616"/>
    <w:rsid w:val="00306152"/>
    <w:rsid w:val="00307E19"/>
    <w:rsid w:val="00311608"/>
    <w:rsid w:val="0031516E"/>
    <w:rsid w:val="0032080D"/>
    <w:rsid w:val="0032320E"/>
    <w:rsid w:val="00323686"/>
    <w:rsid w:val="00326059"/>
    <w:rsid w:val="003263DB"/>
    <w:rsid w:val="0032781F"/>
    <w:rsid w:val="00331A34"/>
    <w:rsid w:val="00332106"/>
    <w:rsid w:val="00332149"/>
    <w:rsid w:val="00332398"/>
    <w:rsid w:val="003323A2"/>
    <w:rsid w:val="0033250D"/>
    <w:rsid w:val="003335E9"/>
    <w:rsid w:val="00333897"/>
    <w:rsid w:val="003346E0"/>
    <w:rsid w:val="0033508E"/>
    <w:rsid w:val="00337B30"/>
    <w:rsid w:val="00340A2B"/>
    <w:rsid w:val="00340E80"/>
    <w:rsid w:val="0034350B"/>
    <w:rsid w:val="003444ED"/>
    <w:rsid w:val="0034452C"/>
    <w:rsid w:val="003452B3"/>
    <w:rsid w:val="0034550B"/>
    <w:rsid w:val="00345733"/>
    <w:rsid w:val="003460B2"/>
    <w:rsid w:val="00347E33"/>
    <w:rsid w:val="00350285"/>
    <w:rsid w:val="00350505"/>
    <w:rsid w:val="00350B58"/>
    <w:rsid w:val="003513F7"/>
    <w:rsid w:val="003514BD"/>
    <w:rsid w:val="003527CC"/>
    <w:rsid w:val="003547F5"/>
    <w:rsid w:val="0035535F"/>
    <w:rsid w:val="00356371"/>
    <w:rsid w:val="00364826"/>
    <w:rsid w:val="00366B02"/>
    <w:rsid w:val="00366F2D"/>
    <w:rsid w:val="00367A7A"/>
    <w:rsid w:val="00371F47"/>
    <w:rsid w:val="00374402"/>
    <w:rsid w:val="0037561D"/>
    <w:rsid w:val="00377767"/>
    <w:rsid w:val="003819C7"/>
    <w:rsid w:val="003831FE"/>
    <w:rsid w:val="00383560"/>
    <w:rsid w:val="00385C28"/>
    <w:rsid w:val="003863FB"/>
    <w:rsid w:val="003871A5"/>
    <w:rsid w:val="003900BA"/>
    <w:rsid w:val="003903E7"/>
    <w:rsid w:val="00390DA8"/>
    <w:rsid w:val="00391070"/>
    <w:rsid w:val="00391D26"/>
    <w:rsid w:val="00394942"/>
    <w:rsid w:val="003A0B15"/>
    <w:rsid w:val="003A249E"/>
    <w:rsid w:val="003A3314"/>
    <w:rsid w:val="003A3B5A"/>
    <w:rsid w:val="003A416C"/>
    <w:rsid w:val="003A54E9"/>
    <w:rsid w:val="003A726B"/>
    <w:rsid w:val="003A76A6"/>
    <w:rsid w:val="003A7810"/>
    <w:rsid w:val="003B38CD"/>
    <w:rsid w:val="003B3DAF"/>
    <w:rsid w:val="003B4D70"/>
    <w:rsid w:val="003B4F16"/>
    <w:rsid w:val="003C101B"/>
    <w:rsid w:val="003C109D"/>
    <w:rsid w:val="003C26F4"/>
    <w:rsid w:val="003C2EE6"/>
    <w:rsid w:val="003C35D4"/>
    <w:rsid w:val="003C4832"/>
    <w:rsid w:val="003C4A6D"/>
    <w:rsid w:val="003C6F02"/>
    <w:rsid w:val="003C77AC"/>
    <w:rsid w:val="003D1180"/>
    <w:rsid w:val="003D213D"/>
    <w:rsid w:val="003D24AF"/>
    <w:rsid w:val="003D256A"/>
    <w:rsid w:val="003D380B"/>
    <w:rsid w:val="003D46D8"/>
    <w:rsid w:val="003D5580"/>
    <w:rsid w:val="003D64B1"/>
    <w:rsid w:val="003D6625"/>
    <w:rsid w:val="003D7D6B"/>
    <w:rsid w:val="003E3EBE"/>
    <w:rsid w:val="003E442E"/>
    <w:rsid w:val="003F1383"/>
    <w:rsid w:val="003F2667"/>
    <w:rsid w:val="003F2FF0"/>
    <w:rsid w:val="003F5863"/>
    <w:rsid w:val="003F783C"/>
    <w:rsid w:val="00400EE6"/>
    <w:rsid w:val="00401B19"/>
    <w:rsid w:val="00402A98"/>
    <w:rsid w:val="00403971"/>
    <w:rsid w:val="0040459E"/>
    <w:rsid w:val="004061F2"/>
    <w:rsid w:val="00407F69"/>
    <w:rsid w:val="004105F1"/>
    <w:rsid w:val="00410AC1"/>
    <w:rsid w:val="00416A79"/>
    <w:rsid w:val="00420223"/>
    <w:rsid w:val="00421B95"/>
    <w:rsid w:val="00421E77"/>
    <w:rsid w:val="004226FC"/>
    <w:rsid w:val="00423AF0"/>
    <w:rsid w:val="00425018"/>
    <w:rsid w:val="004258BD"/>
    <w:rsid w:val="004277F2"/>
    <w:rsid w:val="00427C39"/>
    <w:rsid w:val="00432705"/>
    <w:rsid w:val="00433E8F"/>
    <w:rsid w:val="00435BD4"/>
    <w:rsid w:val="004374AA"/>
    <w:rsid w:val="004376AA"/>
    <w:rsid w:val="004376B7"/>
    <w:rsid w:val="004408A5"/>
    <w:rsid w:val="00441F4D"/>
    <w:rsid w:val="0044456D"/>
    <w:rsid w:val="0044595D"/>
    <w:rsid w:val="0044629F"/>
    <w:rsid w:val="0045081E"/>
    <w:rsid w:val="004525C6"/>
    <w:rsid w:val="00452E5A"/>
    <w:rsid w:val="00463F89"/>
    <w:rsid w:val="004674DB"/>
    <w:rsid w:val="00470EE6"/>
    <w:rsid w:val="00472BAA"/>
    <w:rsid w:val="00472F07"/>
    <w:rsid w:val="00473CD8"/>
    <w:rsid w:val="0047492B"/>
    <w:rsid w:val="00474A1C"/>
    <w:rsid w:val="0047502C"/>
    <w:rsid w:val="004773B2"/>
    <w:rsid w:val="004779E8"/>
    <w:rsid w:val="00482D73"/>
    <w:rsid w:val="0048337C"/>
    <w:rsid w:val="0048405E"/>
    <w:rsid w:val="0048467B"/>
    <w:rsid w:val="00487AA1"/>
    <w:rsid w:val="00487B25"/>
    <w:rsid w:val="00492399"/>
    <w:rsid w:val="004927C5"/>
    <w:rsid w:val="00493F79"/>
    <w:rsid w:val="00494349"/>
    <w:rsid w:val="00494CEA"/>
    <w:rsid w:val="0049551D"/>
    <w:rsid w:val="00495DFA"/>
    <w:rsid w:val="004A1469"/>
    <w:rsid w:val="004A1DC3"/>
    <w:rsid w:val="004A5F4D"/>
    <w:rsid w:val="004A7E79"/>
    <w:rsid w:val="004B155D"/>
    <w:rsid w:val="004B1F5D"/>
    <w:rsid w:val="004B31A2"/>
    <w:rsid w:val="004B4375"/>
    <w:rsid w:val="004B66F9"/>
    <w:rsid w:val="004B6AE2"/>
    <w:rsid w:val="004B7A03"/>
    <w:rsid w:val="004B7E24"/>
    <w:rsid w:val="004C3DCF"/>
    <w:rsid w:val="004C60C1"/>
    <w:rsid w:val="004C6AAB"/>
    <w:rsid w:val="004C7782"/>
    <w:rsid w:val="004C7E1B"/>
    <w:rsid w:val="004C7E86"/>
    <w:rsid w:val="004D1E3B"/>
    <w:rsid w:val="004D24CF"/>
    <w:rsid w:val="004D355F"/>
    <w:rsid w:val="004D6CCD"/>
    <w:rsid w:val="004D72E0"/>
    <w:rsid w:val="004E07A3"/>
    <w:rsid w:val="004E15FC"/>
    <w:rsid w:val="004E2047"/>
    <w:rsid w:val="004E20CD"/>
    <w:rsid w:val="004E2483"/>
    <w:rsid w:val="004E5F33"/>
    <w:rsid w:val="004E7AF2"/>
    <w:rsid w:val="004F20EA"/>
    <w:rsid w:val="004F265B"/>
    <w:rsid w:val="004F2B11"/>
    <w:rsid w:val="004F335E"/>
    <w:rsid w:val="004F3433"/>
    <w:rsid w:val="004F6345"/>
    <w:rsid w:val="004F791E"/>
    <w:rsid w:val="004F7D23"/>
    <w:rsid w:val="005007E6"/>
    <w:rsid w:val="0050090C"/>
    <w:rsid w:val="005017E6"/>
    <w:rsid w:val="00501F69"/>
    <w:rsid w:val="00502B83"/>
    <w:rsid w:val="0050350F"/>
    <w:rsid w:val="00505B18"/>
    <w:rsid w:val="0050603C"/>
    <w:rsid w:val="00506F44"/>
    <w:rsid w:val="00512728"/>
    <w:rsid w:val="00514156"/>
    <w:rsid w:val="00520456"/>
    <w:rsid w:val="005227C5"/>
    <w:rsid w:val="00523927"/>
    <w:rsid w:val="0052412F"/>
    <w:rsid w:val="00524759"/>
    <w:rsid w:val="0052494B"/>
    <w:rsid w:val="00524DE6"/>
    <w:rsid w:val="00525188"/>
    <w:rsid w:val="00526A12"/>
    <w:rsid w:val="00526ED2"/>
    <w:rsid w:val="00531A92"/>
    <w:rsid w:val="005322BC"/>
    <w:rsid w:val="00534788"/>
    <w:rsid w:val="0053544B"/>
    <w:rsid w:val="0054105E"/>
    <w:rsid w:val="0054199B"/>
    <w:rsid w:val="00542116"/>
    <w:rsid w:val="005442E5"/>
    <w:rsid w:val="00544745"/>
    <w:rsid w:val="0054610D"/>
    <w:rsid w:val="00547506"/>
    <w:rsid w:val="00547F74"/>
    <w:rsid w:val="00550261"/>
    <w:rsid w:val="00550C42"/>
    <w:rsid w:val="00550CAD"/>
    <w:rsid w:val="005515EB"/>
    <w:rsid w:val="00554EB5"/>
    <w:rsid w:val="00555461"/>
    <w:rsid w:val="0055662A"/>
    <w:rsid w:val="00564973"/>
    <w:rsid w:val="0056762A"/>
    <w:rsid w:val="00570621"/>
    <w:rsid w:val="005708C7"/>
    <w:rsid w:val="00573496"/>
    <w:rsid w:val="0057448A"/>
    <w:rsid w:val="0057502A"/>
    <w:rsid w:val="0057587A"/>
    <w:rsid w:val="00576D2B"/>
    <w:rsid w:val="00577D3F"/>
    <w:rsid w:val="0058188B"/>
    <w:rsid w:val="00582DDD"/>
    <w:rsid w:val="0058547A"/>
    <w:rsid w:val="005876B3"/>
    <w:rsid w:val="00590D10"/>
    <w:rsid w:val="005913DF"/>
    <w:rsid w:val="005966AA"/>
    <w:rsid w:val="00597097"/>
    <w:rsid w:val="005A35A6"/>
    <w:rsid w:val="005A4047"/>
    <w:rsid w:val="005A4CAE"/>
    <w:rsid w:val="005A4CDA"/>
    <w:rsid w:val="005A4E65"/>
    <w:rsid w:val="005B4FF8"/>
    <w:rsid w:val="005B6101"/>
    <w:rsid w:val="005C0373"/>
    <w:rsid w:val="005C1B22"/>
    <w:rsid w:val="005C2BF8"/>
    <w:rsid w:val="005C52F3"/>
    <w:rsid w:val="005C6A0F"/>
    <w:rsid w:val="005E1FD1"/>
    <w:rsid w:val="005E3B03"/>
    <w:rsid w:val="005F187F"/>
    <w:rsid w:val="005F1910"/>
    <w:rsid w:val="005F4798"/>
    <w:rsid w:val="0060082A"/>
    <w:rsid w:val="00601029"/>
    <w:rsid w:val="006014C0"/>
    <w:rsid w:val="00602AB5"/>
    <w:rsid w:val="0060311D"/>
    <w:rsid w:val="00607C37"/>
    <w:rsid w:val="00607FC1"/>
    <w:rsid w:val="00611293"/>
    <w:rsid w:val="006112ED"/>
    <w:rsid w:val="00615F76"/>
    <w:rsid w:val="00617A36"/>
    <w:rsid w:val="0062009F"/>
    <w:rsid w:val="00620257"/>
    <w:rsid w:val="00620DC6"/>
    <w:rsid w:val="00622C6C"/>
    <w:rsid w:val="006247E9"/>
    <w:rsid w:val="00625E18"/>
    <w:rsid w:val="00626678"/>
    <w:rsid w:val="0063288A"/>
    <w:rsid w:val="00632F93"/>
    <w:rsid w:val="00633B4C"/>
    <w:rsid w:val="00635BCE"/>
    <w:rsid w:val="00640104"/>
    <w:rsid w:val="0064072B"/>
    <w:rsid w:val="00646363"/>
    <w:rsid w:val="00646A1A"/>
    <w:rsid w:val="006471EB"/>
    <w:rsid w:val="006501D4"/>
    <w:rsid w:val="00651315"/>
    <w:rsid w:val="00652DBA"/>
    <w:rsid w:val="00653EC3"/>
    <w:rsid w:val="006543E3"/>
    <w:rsid w:val="00656388"/>
    <w:rsid w:val="00656D49"/>
    <w:rsid w:val="00656EB3"/>
    <w:rsid w:val="006575F2"/>
    <w:rsid w:val="00663521"/>
    <w:rsid w:val="006665CC"/>
    <w:rsid w:val="00671442"/>
    <w:rsid w:val="00673F18"/>
    <w:rsid w:val="00675FA6"/>
    <w:rsid w:val="00676793"/>
    <w:rsid w:val="00680D3F"/>
    <w:rsid w:val="006832E9"/>
    <w:rsid w:val="0068356F"/>
    <w:rsid w:val="00683990"/>
    <w:rsid w:val="00684C90"/>
    <w:rsid w:val="00687C6F"/>
    <w:rsid w:val="006919BC"/>
    <w:rsid w:val="00694160"/>
    <w:rsid w:val="00696685"/>
    <w:rsid w:val="006970F1"/>
    <w:rsid w:val="00697118"/>
    <w:rsid w:val="006A6D9D"/>
    <w:rsid w:val="006B1B49"/>
    <w:rsid w:val="006B256A"/>
    <w:rsid w:val="006B2E6C"/>
    <w:rsid w:val="006B32EC"/>
    <w:rsid w:val="006B3314"/>
    <w:rsid w:val="006B509B"/>
    <w:rsid w:val="006C1E67"/>
    <w:rsid w:val="006C2255"/>
    <w:rsid w:val="006C4372"/>
    <w:rsid w:val="006C5403"/>
    <w:rsid w:val="006C62D9"/>
    <w:rsid w:val="006C6A19"/>
    <w:rsid w:val="006D1FA6"/>
    <w:rsid w:val="006D3A62"/>
    <w:rsid w:val="006D5D6F"/>
    <w:rsid w:val="006E0CEE"/>
    <w:rsid w:val="006E12CB"/>
    <w:rsid w:val="006E4099"/>
    <w:rsid w:val="006E4EDD"/>
    <w:rsid w:val="006E7A6F"/>
    <w:rsid w:val="006E7B67"/>
    <w:rsid w:val="006F242A"/>
    <w:rsid w:val="006F2CF8"/>
    <w:rsid w:val="006F3AE4"/>
    <w:rsid w:val="006F61C3"/>
    <w:rsid w:val="006F66A0"/>
    <w:rsid w:val="006F68FB"/>
    <w:rsid w:val="00700AE8"/>
    <w:rsid w:val="00702F88"/>
    <w:rsid w:val="00704364"/>
    <w:rsid w:val="00705813"/>
    <w:rsid w:val="007078BC"/>
    <w:rsid w:val="0071308C"/>
    <w:rsid w:val="00713484"/>
    <w:rsid w:val="00713D4A"/>
    <w:rsid w:val="00716354"/>
    <w:rsid w:val="0072062B"/>
    <w:rsid w:val="0072613E"/>
    <w:rsid w:val="0073150D"/>
    <w:rsid w:val="00731C68"/>
    <w:rsid w:val="00731E11"/>
    <w:rsid w:val="00732EA5"/>
    <w:rsid w:val="0073302A"/>
    <w:rsid w:val="007331F9"/>
    <w:rsid w:val="007333C0"/>
    <w:rsid w:val="00734A5D"/>
    <w:rsid w:val="00737280"/>
    <w:rsid w:val="0073769F"/>
    <w:rsid w:val="007416F7"/>
    <w:rsid w:val="00744A7D"/>
    <w:rsid w:val="007454E2"/>
    <w:rsid w:val="00746FEF"/>
    <w:rsid w:val="0074768C"/>
    <w:rsid w:val="00750D9F"/>
    <w:rsid w:val="007512FD"/>
    <w:rsid w:val="00753466"/>
    <w:rsid w:val="0075554E"/>
    <w:rsid w:val="007556E5"/>
    <w:rsid w:val="00755E05"/>
    <w:rsid w:val="00755E30"/>
    <w:rsid w:val="00757262"/>
    <w:rsid w:val="00762676"/>
    <w:rsid w:val="00763929"/>
    <w:rsid w:val="007646FC"/>
    <w:rsid w:val="00764851"/>
    <w:rsid w:val="0076505B"/>
    <w:rsid w:val="007664A2"/>
    <w:rsid w:val="0077192F"/>
    <w:rsid w:val="00772638"/>
    <w:rsid w:val="00772DAC"/>
    <w:rsid w:val="00775AF4"/>
    <w:rsid w:val="00780064"/>
    <w:rsid w:val="007806BC"/>
    <w:rsid w:val="00780F8F"/>
    <w:rsid w:val="00783CD1"/>
    <w:rsid w:val="00784753"/>
    <w:rsid w:val="00784C4D"/>
    <w:rsid w:val="007860E5"/>
    <w:rsid w:val="007917AE"/>
    <w:rsid w:val="00793626"/>
    <w:rsid w:val="00793BBE"/>
    <w:rsid w:val="00795398"/>
    <w:rsid w:val="0079681A"/>
    <w:rsid w:val="007975CD"/>
    <w:rsid w:val="00797BCA"/>
    <w:rsid w:val="00797C37"/>
    <w:rsid w:val="007A15E3"/>
    <w:rsid w:val="007A181B"/>
    <w:rsid w:val="007A4D52"/>
    <w:rsid w:val="007B3EA4"/>
    <w:rsid w:val="007B5677"/>
    <w:rsid w:val="007B63CD"/>
    <w:rsid w:val="007B74D4"/>
    <w:rsid w:val="007C08AB"/>
    <w:rsid w:val="007C6DAF"/>
    <w:rsid w:val="007D1100"/>
    <w:rsid w:val="007D4116"/>
    <w:rsid w:val="007E5A71"/>
    <w:rsid w:val="00802BB6"/>
    <w:rsid w:val="00803FFC"/>
    <w:rsid w:val="00804F52"/>
    <w:rsid w:val="0080502D"/>
    <w:rsid w:val="00810308"/>
    <w:rsid w:val="00810595"/>
    <w:rsid w:val="0081210E"/>
    <w:rsid w:val="00815979"/>
    <w:rsid w:val="00816953"/>
    <w:rsid w:val="00817158"/>
    <w:rsid w:val="0081755C"/>
    <w:rsid w:val="008207BB"/>
    <w:rsid w:val="00822B6F"/>
    <w:rsid w:val="0082421F"/>
    <w:rsid w:val="0082436F"/>
    <w:rsid w:val="00827E32"/>
    <w:rsid w:val="00830728"/>
    <w:rsid w:val="00840B35"/>
    <w:rsid w:val="00840E11"/>
    <w:rsid w:val="008431BC"/>
    <w:rsid w:val="00844139"/>
    <w:rsid w:val="008445C2"/>
    <w:rsid w:val="00846608"/>
    <w:rsid w:val="00850320"/>
    <w:rsid w:val="00850447"/>
    <w:rsid w:val="0085312C"/>
    <w:rsid w:val="00854347"/>
    <w:rsid w:val="00856390"/>
    <w:rsid w:val="008627F8"/>
    <w:rsid w:val="00864150"/>
    <w:rsid w:val="00865997"/>
    <w:rsid w:val="00873A32"/>
    <w:rsid w:val="00874FC3"/>
    <w:rsid w:val="008756C9"/>
    <w:rsid w:val="00876340"/>
    <w:rsid w:val="008805BD"/>
    <w:rsid w:val="00883713"/>
    <w:rsid w:val="008845E8"/>
    <w:rsid w:val="00884E33"/>
    <w:rsid w:val="008866E1"/>
    <w:rsid w:val="00886F09"/>
    <w:rsid w:val="008871E5"/>
    <w:rsid w:val="00890034"/>
    <w:rsid w:val="00890575"/>
    <w:rsid w:val="0089144E"/>
    <w:rsid w:val="00891986"/>
    <w:rsid w:val="00891DDF"/>
    <w:rsid w:val="008921AA"/>
    <w:rsid w:val="00895A2F"/>
    <w:rsid w:val="008A09A6"/>
    <w:rsid w:val="008A3C32"/>
    <w:rsid w:val="008A42A1"/>
    <w:rsid w:val="008A45FC"/>
    <w:rsid w:val="008A46F8"/>
    <w:rsid w:val="008A48FB"/>
    <w:rsid w:val="008B2180"/>
    <w:rsid w:val="008B44E7"/>
    <w:rsid w:val="008B6E29"/>
    <w:rsid w:val="008B7B53"/>
    <w:rsid w:val="008C2FF6"/>
    <w:rsid w:val="008C6A87"/>
    <w:rsid w:val="008C7D7C"/>
    <w:rsid w:val="008D0074"/>
    <w:rsid w:val="008D2C4B"/>
    <w:rsid w:val="008D3E66"/>
    <w:rsid w:val="008E2219"/>
    <w:rsid w:val="008E2394"/>
    <w:rsid w:val="008E3699"/>
    <w:rsid w:val="008E6374"/>
    <w:rsid w:val="008E773F"/>
    <w:rsid w:val="008F1065"/>
    <w:rsid w:val="008F1E54"/>
    <w:rsid w:val="008F42F9"/>
    <w:rsid w:val="008F4613"/>
    <w:rsid w:val="00900CE2"/>
    <w:rsid w:val="00900D0D"/>
    <w:rsid w:val="00901949"/>
    <w:rsid w:val="00904A01"/>
    <w:rsid w:val="00906A54"/>
    <w:rsid w:val="009078A3"/>
    <w:rsid w:val="00907D4F"/>
    <w:rsid w:val="00912520"/>
    <w:rsid w:val="00912838"/>
    <w:rsid w:val="00914F22"/>
    <w:rsid w:val="009207B4"/>
    <w:rsid w:val="0092474A"/>
    <w:rsid w:val="009261EE"/>
    <w:rsid w:val="009267A3"/>
    <w:rsid w:val="009314B8"/>
    <w:rsid w:val="009316F5"/>
    <w:rsid w:val="00933080"/>
    <w:rsid w:val="00933A7B"/>
    <w:rsid w:val="00934023"/>
    <w:rsid w:val="00934387"/>
    <w:rsid w:val="009366C0"/>
    <w:rsid w:val="00937578"/>
    <w:rsid w:val="009375A4"/>
    <w:rsid w:val="009459D9"/>
    <w:rsid w:val="0094608A"/>
    <w:rsid w:val="00946F73"/>
    <w:rsid w:val="00952228"/>
    <w:rsid w:val="00952B7F"/>
    <w:rsid w:val="00953DC7"/>
    <w:rsid w:val="00954432"/>
    <w:rsid w:val="00954CA3"/>
    <w:rsid w:val="0095621B"/>
    <w:rsid w:val="009568C6"/>
    <w:rsid w:val="00956CFB"/>
    <w:rsid w:val="00956E59"/>
    <w:rsid w:val="009612CF"/>
    <w:rsid w:val="00961481"/>
    <w:rsid w:val="00962B7D"/>
    <w:rsid w:val="009632A8"/>
    <w:rsid w:val="00963FCB"/>
    <w:rsid w:val="0097024F"/>
    <w:rsid w:val="009705CD"/>
    <w:rsid w:val="00974080"/>
    <w:rsid w:val="0097705B"/>
    <w:rsid w:val="00984E26"/>
    <w:rsid w:val="009859CF"/>
    <w:rsid w:val="00987D03"/>
    <w:rsid w:val="00993B50"/>
    <w:rsid w:val="00993EA3"/>
    <w:rsid w:val="009945EC"/>
    <w:rsid w:val="0099510C"/>
    <w:rsid w:val="00995871"/>
    <w:rsid w:val="009975D0"/>
    <w:rsid w:val="00997B60"/>
    <w:rsid w:val="009A1185"/>
    <w:rsid w:val="009A31E3"/>
    <w:rsid w:val="009A484C"/>
    <w:rsid w:val="009A5AFA"/>
    <w:rsid w:val="009A5ED0"/>
    <w:rsid w:val="009A6EFE"/>
    <w:rsid w:val="009B2E81"/>
    <w:rsid w:val="009B4F8E"/>
    <w:rsid w:val="009C250E"/>
    <w:rsid w:val="009C480A"/>
    <w:rsid w:val="009C4D9C"/>
    <w:rsid w:val="009C6F50"/>
    <w:rsid w:val="009C7D7A"/>
    <w:rsid w:val="009D0140"/>
    <w:rsid w:val="009D5782"/>
    <w:rsid w:val="009E06A2"/>
    <w:rsid w:val="009E0E12"/>
    <w:rsid w:val="009E65FF"/>
    <w:rsid w:val="009F31BC"/>
    <w:rsid w:val="009F3CE1"/>
    <w:rsid w:val="009F6508"/>
    <w:rsid w:val="00A0267F"/>
    <w:rsid w:val="00A047CF"/>
    <w:rsid w:val="00A05511"/>
    <w:rsid w:val="00A060DB"/>
    <w:rsid w:val="00A06F24"/>
    <w:rsid w:val="00A13E13"/>
    <w:rsid w:val="00A14C5C"/>
    <w:rsid w:val="00A15350"/>
    <w:rsid w:val="00A15BFD"/>
    <w:rsid w:val="00A16F96"/>
    <w:rsid w:val="00A20A27"/>
    <w:rsid w:val="00A213B6"/>
    <w:rsid w:val="00A23472"/>
    <w:rsid w:val="00A27B00"/>
    <w:rsid w:val="00A34F59"/>
    <w:rsid w:val="00A357F7"/>
    <w:rsid w:val="00A35881"/>
    <w:rsid w:val="00A36F5F"/>
    <w:rsid w:val="00A40948"/>
    <w:rsid w:val="00A40B38"/>
    <w:rsid w:val="00A4153A"/>
    <w:rsid w:val="00A45022"/>
    <w:rsid w:val="00A45574"/>
    <w:rsid w:val="00A47A68"/>
    <w:rsid w:val="00A5207C"/>
    <w:rsid w:val="00A520E8"/>
    <w:rsid w:val="00A53BDB"/>
    <w:rsid w:val="00A53BE6"/>
    <w:rsid w:val="00A5638C"/>
    <w:rsid w:val="00A6065E"/>
    <w:rsid w:val="00A67B91"/>
    <w:rsid w:val="00A7190B"/>
    <w:rsid w:val="00A733F9"/>
    <w:rsid w:val="00A734AE"/>
    <w:rsid w:val="00A74B42"/>
    <w:rsid w:val="00A75831"/>
    <w:rsid w:val="00A761EA"/>
    <w:rsid w:val="00A761FC"/>
    <w:rsid w:val="00A80E3A"/>
    <w:rsid w:val="00A81392"/>
    <w:rsid w:val="00A81CA9"/>
    <w:rsid w:val="00A8218B"/>
    <w:rsid w:val="00A84533"/>
    <w:rsid w:val="00A84583"/>
    <w:rsid w:val="00A905E2"/>
    <w:rsid w:val="00A90B4B"/>
    <w:rsid w:val="00A9381B"/>
    <w:rsid w:val="00A93A4B"/>
    <w:rsid w:val="00A94ED6"/>
    <w:rsid w:val="00A95C0F"/>
    <w:rsid w:val="00AA3011"/>
    <w:rsid w:val="00AA4190"/>
    <w:rsid w:val="00AA49D5"/>
    <w:rsid w:val="00AA621F"/>
    <w:rsid w:val="00AA73EF"/>
    <w:rsid w:val="00AB2627"/>
    <w:rsid w:val="00AB361C"/>
    <w:rsid w:val="00AC1672"/>
    <w:rsid w:val="00AC1925"/>
    <w:rsid w:val="00AC1EA7"/>
    <w:rsid w:val="00AC20F0"/>
    <w:rsid w:val="00AC436F"/>
    <w:rsid w:val="00AC56FC"/>
    <w:rsid w:val="00AC671E"/>
    <w:rsid w:val="00AC740C"/>
    <w:rsid w:val="00AC7782"/>
    <w:rsid w:val="00AC7B60"/>
    <w:rsid w:val="00AC7EE2"/>
    <w:rsid w:val="00AD031A"/>
    <w:rsid w:val="00AD1841"/>
    <w:rsid w:val="00AD34B3"/>
    <w:rsid w:val="00AD3560"/>
    <w:rsid w:val="00AD6E88"/>
    <w:rsid w:val="00AD7D7D"/>
    <w:rsid w:val="00AE0C93"/>
    <w:rsid w:val="00AE187D"/>
    <w:rsid w:val="00AE1FEB"/>
    <w:rsid w:val="00AE2025"/>
    <w:rsid w:val="00AE3503"/>
    <w:rsid w:val="00AE3B27"/>
    <w:rsid w:val="00AE3EB7"/>
    <w:rsid w:val="00AE795D"/>
    <w:rsid w:val="00AE7C52"/>
    <w:rsid w:val="00AF20D4"/>
    <w:rsid w:val="00AF2A2F"/>
    <w:rsid w:val="00AF2C13"/>
    <w:rsid w:val="00AF3FA6"/>
    <w:rsid w:val="00AF4432"/>
    <w:rsid w:val="00AF681C"/>
    <w:rsid w:val="00B00B1F"/>
    <w:rsid w:val="00B02C50"/>
    <w:rsid w:val="00B044A9"/>
    <w:rsid w:val="00B0511A"/>
    <w:rsid w:val="00B05E2F"/>
    <w:rsid w:val="00B11012"/>
    <w:rsid w:val="00B12864"/>
    <w:rsid w:val="00B1396E"/>
    <w:rsid w:val="00B17360"/>
    <w:rsid w:val="00B203CA"/>
    <w:rsid w:val="00B20C91"/>
    <w:rsid w:val="00B22EA3"/>
    <w:rsid w:val="00B2382C"/>
    <w:rsid w:val="00B24392"/>
    <w:rsid w:val="00B31EF7"/>
    <w:rsid w:val="00B32F45"/>
    <w:rsid w:val="00B335D6"/>
    <w:rsid w:val="00B34868"/>
    <w:rsid w:val="00B34EBE"/>
    <w:rsid w:val="00B3655B"/>
    <w:rsid w:val="00B41C6F"/>
    <w:rsid w:val="00B41D3B"/>
    <w:rsid w:val="00B4454B"/>
    <w:rsid w:val="00B45E4E"/>
    <w:rsid w:val="00B46A81"/>
    <w:rsid w:val="00B47AD2"/>
    <w:rsid w:val="00B537D6"/>
    <w:rsid w:val="00B550E1"/>
    <w:rsid w:val="00B55E83"/>
    <w:rsid w:val="00B56C19"/>
    <w:rsid w:val="00B575E7"/>
    <w:rsid w:val="00B632FF"/>
    <w:rsid w:val="00B63B36"/>
    <w:rsid w:val="00B653CB"/>
    <w:rsid w:val="00B65912"/>
    <w:rsid w:val="00B6693B"/>
    <w:rsid w:val="00B70293"/>
    <w:rsid w:val="00B70A0B"/>
    <w:rsid w:val="00B71F74"/>
    <w:rsid w:val="00B7365F"/>
    <w:rsid w:val="00B76942"/>
    <w:rsid w:val="00B81456"/>
    <w:rsid w:val="00B81C3D"/>
    <w:rsid w:val="00B825B1"/>
    <w:rsid w:val="00B850C5"/>
    <w:rsid w:val="00B85296"/>
    <w:rsid w:val="00B86C5C"/>
    <w:rsid w:val="00B90F9C"/>
    <w:rsid w:val="00B935BB"/>
    <w:rsid w:val="00B961AA"/>
    <w:rsid w:val="00B969E6"/>
    <w:rsid w:val="00B96E25"/>
    <w:rsid w:val="00B96FC2"/>
    <w:rsid w:val="00BA083B"/>
    <w:rsid w:val="00BA1A61"/>
    <w:rsid w:val="00BA5FC1"/>
    <w:rsid w:val="00BA652A"/>
    <w:rsid w:val="00BA6558"/>
    <w:rsid w:val="00BB1195"/>
    <w:rsid w:val="00BB3C99"/>
    <w:rsid w:val="00BB47A5"/>
    <w:rsid w:val="00BC1A47"/>
    <w:rsid w:val="00BC2568"/>
    <w:rsid w:val="00BC258C"/>
    <w:rsid w:val="00BC31D5"/>
    <w:rsid w:val="00BC3456"/>
    <w:rsid w:val="00BC41F2"/>
    <w:rsid w:val="00BC6018"/>
    <w:rsid w:val="00BC6473"/>
    <w:rsid w:val="00BC6832"/>
    <w:rsid w:val="00BC6CAD"/>
    <w:rsid w:val="00BC7C35"/>
    <w:rsid w:val="00BD5368"/>
    <w:rsid w:val="00BE0EF5"/>
    <w:rsid w:val="00BE2EB3"/>
    <w:rsid w:val="00BE4B5A"/>
    <w:rsid w:val="00BE7278"/>
    <w:rsid w:val="00BF1FEC"/>
    <w:rsid w:val="00BF2727"/>
    <w:rsid w:val="00BF462D"/>
    <w:rsid w:val="00BF78FA"/>
    <w:rsid w:val="00C04C82"/>
    <w:rsid w:val="00C06DBD"/>
    <w:rsid w:val="00C10388"/>
    <w:rsid w:val="00C11D13"/>
    <w:rsid w:val="00C12A0C"/>
    <w:rsid w:val="00C13535"/>
    <w:rsid w:val="00C13A43"/>
    <w:rsid w:val="00C1459B"/>
    <w:rsid w:val="00C2213F"/>
    <w:rsid w:val="00C227E4"/>
    <w:rsid w:val="00C22D4F"/>
    <w:rsid w:val="00C231FD"/>
    <w:rsid w:val="00C240DE"/>
    <w:rsid w:val="00C26CF9"/>
    <w:rsid w:val="00C325B3"/>
    <w:rsid w:val="00C32AC4"/>
    <w:rsid w:val="00C33381"/>
    <w:rsid w:val="00C35049"/>
    <w:rsid w:val="00C35E31"/>
    <w:rsid w:val="00C373D8"/>
    <w:rsid w:val="00C4053E"/>
    <w:rsid w:val="00C44957"/>
    <w:rsid w:val="00C45041"/>
    <w:rsid w:val="00C45257"/>
    <w:rsid w:val="00C558FB"/>
    <w:rsid w:val="00C55DEC"/>
    <w:rsid w:val="00C56055"/>
    <w:rsid w:val="00C5705E"/>
    <w:rsid w:val="00C576B0"/>
    <w:rsid w:val="00C624A7"/>
    <w:rsid w:val="00C6269D"/>
    <w:rsid w:val="00C64173"/>
    <w:rsid w:val="00C64337"/>
    <w:rsid w:val="00C65743"/>
    <w:rsid w:val="00C67392"/>
    <w:rsid w:val="00C7574F"/>
    <w:rsid w:val="00C75964"/>
    <w:rsid w:val="00C76078"/>
    <w:rsid w:val="00C801C7"/>
    <w:rsid w:val="00C8245A"/>
    <w:rsid w:val="00C85177"/>
    <w:rsid w:val="00C8718A"/>
    <w:rsid w:val="00C941E9"/>
    <w:rsid w:val="00C945F4"/>
    <w:rsid w:val="00C94799"/>
    <w:rsid w:val="00CA28BF"/>
    <w:rsid w:val="00CA57B4"/>
    <w:rsid w:val="00CA71E2"/>
    <w:rsid w:val="00CA7BF2"/>
    <w:rsid w:val="00CB08A7"/>
    <w:rsid w:val="00CB39BE"/>
    <w:rsid w:val="00CB3F02"/>
    <w:rsid w:val="00CB40DE"/>
    <w:rsid w:val="00CB517C"/>
    <w:rsid w:val="00CC22D5"/>
    <w:rsid w:val="00CC3DD8"/>
    <w:rsid w:val="00CC5F6E"/>
    <w:rsid w:val="00CD1246"/>
    <w:rsid w:val="00CD13A9"/>
    <w:rsid w:val="00CD299D"/>
    <w:rsid w:val="00CD2AAA"/>
    <w:rsid w:val="00CD2B02"/>
    <w:rsid w:val="00CD42C9"/>
    <w:rsid w:val="00CD4854"/>
    <w:rsid w:val="00CD5023"/>
    <w:rsid w:val="00CD5765"/>
    <w:rsid w:val="00CE01D8"/>
    <w:rsid w:val="00CE02CD"/>
    <w:rsid w:val="00CE143D"/>
    <w:rsid w:val="00CE21D5"/>
    <w:rsid w:val="00CE44A0"/>
    <w:rsid w:val="00CE47B3"/>
    <w:rsid w:val="00CE5F03"/>
    <w:rsid w:val="00CE6EF8"/>
    <w:rsid w:val="00CE75A1"/>
    <w:rsid w:val="00CF1403"/>
    <w:rsid w:val="00CF2B6A"/>
    <w:rsid w:val="00CF3BC7"/>
    <w:rsid w:val="00CF611D"/>
    <w:rsid w:val="00CF7AEA"/>
    <w:rsid w:val="00D0165C"/>
    <w:rsid w:val="00D040F5"/>
    <w:rsid w:val="00D04FC7"/>
    <w:rsid w:val="00D0534D"/>
    <w:rsid w:val="00D11B64"/>
    <w:rsid w:val="00D133FE"/>
    <w:rsid w:val="00D15B03"/>
    <w:rsid w:val="00D16C91"/>
    <w:rsid w:val="00D16DB4"/>
    <w:rsid w:val="00D170CC"/>
    <w:rsid w:val="00D21581"/>
    <w:rsid w:val="00D246FE"/>
    <w:rsid w:val="00D26F9F"/>
    <w:rsid w:val="00D302E9"/>
    <w:rsid w:val="00D3161B"/>
    <w:rsid w:val="00D318AB"/>
    <w:rsid w:val="00D31D8D"/>
    <w:rsid w:val="00D31F29"/>
    <w:rsid w:val="00D32546"/>
    <w:rsid w:val="00D35979"/>
    <w:rsid w:val="00D407E8"/>
    <w:rsid w:val="00D411FC"/>
    <w:rsid w:val="00D41405"/>
    <w:rsid w:val="00D428D4"/>
    <w:rsid w:val="00D44FE6"/>
    <w:rsid w:val="00D4750C"/>
    <w:rsid w:val="00D51ACF"/>
    <w:rsid w:val="00D537EA"/>
    <w:rsid w:val="00D5513A"/>
    <w:rsid w:val="00D55383"/>
    <w:rsid w:val="00D6081F"/>
    <w:rsid w:val="00D61A24"/>
    <w:rsid w:val="00D6241B"/>
    <w:rsid w:val="00D63E80"/>
    <w:rsid w:val="00D6498E"/>
    <w:rsid w:val="00D64F1F"/>
    <w:rsid w:val="00D65C58"/>
    <w:rsid w:val="00D71160"/>
    <w:rsid w:val="00D7129E"/>
    <w:rsid w:val="00D71891"/>
    <w:rsid w:val="00D727C7"/>
    <w:rsid w:val="00D73746"/>
    <w:rsid w:val="00D7384F"/>
    <w:rsid w:val="00D7548E"/>
    <w:rsid w:val="00D770C7"/>
    <w:rsid w:val="00D82DE1"/>
    <w:rsid w:val="00D8395E"/>
    <w:rsid w:val="00D8550D"/>
    <w:rsid w:val="00D85D67"/>
    <w:rsid w:val="00D86952"/>
    <w:rsid w:val="00D87D1B"/>
    <w:rsid w:val="00D911CC"/>
    <w:rsid w:val="00DA0149"/>
    <w:rsid w:val="00DA2686"/>
    <w:rsid w:val="00DA346C"/>
    <w:rsid w:val="00DA45EA"/>
    <w:rsid w:val="00DA52F4"/>
    <w:rsid w:val="00DB411F"/>
    <w:rsid w:val="00DB4784"/>
    <w:rsid w:val="00DB544D"/>
    <w:rsid w:val="00DB74FE"/>
    <w:rsid w:val="00DC066B"/>
    <w:rsid w:val="00DC10ED"/>
    <w:rsid w:val="00DC280E"/>
    <w:rsid w:val="00DC4546"/>
    <w:rsid w:val="00DC79FA"/>
    <w:rsid w:val="00DC7A9C"/>
    <w:rsid w:val="00DD0853"/>
    <w:rsid w:val="00DD15A8"/>
    <w:rsid w:val="00DD3475"/>
    <w:rsid w:val="00DD37D6"/>
    <w:rsid w:val="00DD3FCC"/>
    <w:rsid w:val="00DD40CC"/>
    <w:rsid w:val="00DD489D"/>
    <w:rsid w:val="00DD4F59"/>
    <w:rsid w:val="00DD5B86"/>
    <w:rsid w:val="00DD69F0"/>
    <w:rsid w:val="00DD6CB6"/>
    <w:rsid w:val="00DD7AEA"/>
    <w:rsid w:val="00DE0892"/>
    <w:rsid w:val="00DE32E3"/>
    <w:rsid w:val="00DE435B"/>
    <w:rsid w:val="00DE4E46"/>
    <w:rsid w:val="00DE65A2"/>
    <w:rsid w:val="00DE6678"/>
    <w:rsid w:val="00DF1824"/>
    <w:rsid w:val="00DF39A8"/>
    <w:rsid w:val="00DF45C1"/>
    <w:rsid w:val="00E0139D"/>
    <w:rsid w:val="00E0532F"/>
    <w:rsid w:val="00E05D83"/>
    <w:rsid w:val="00E125EF"/>
    <w:rsid w:val="00E12C66"/>
    <w:rsid w:val="00E131FD"/>
    <w:rsid w:val="00E15722"/>
    <w:rsid w:val="00E158AE"/>
    <w:rsid w:val="00E16076"/>
    <w:rsid w:val="00E16A6A"/>
    <w:rsid w:val="00E176B6"/>
    <w:rsid w:val="00E209BF"/>
    <w:rsid w:val="00E2218F"/>
    <w:rsid w:val="00E22C1A"/>
    <w:rsid w:val="00E22CD5"/>
    <w:rsid w:val="00E25747"/>
    <w:rsid w:val="00E27A3D"/>
    <w:rsid w:val="00E27FE0"/>
    <w:rsid w:val="00E30A2C"/>
    <w:rsid w:val="00E30E4D"/>
    <w:rsid w:val="00E3675D"/>
    <w:rsid w:val="00E36CAB"/>
    <w:rsid w:val="00E41C0E"/>
    <w:rsid w:val="00E41F1A"/>
    <w:rsid w:val="00E42878"/>
    <w:rsid w:val="00E43141"/>
    <w:rsid w:val="00E44D16"/>
    <w:rsid w:val="00E475C4"/>
    <w:rsid w:val="00E513D2"/>
    <w:rsid w:val="00E520D6"/>
    <w:rsid w:val="00E54519"/>
    <w:rsid w:val="00E54DD2"/>
    <w:rsid w:val="00E620A9"/>
    <w:rsid w:val="00E66160"/>
    <w:rsid w:val="00E66FB5"/>
    <w:rsid w:val="00E67287"/>
    <w:rsid w:val="00E6795F"/>
    <w:rsid w:val="00E7078B"/>
    <w:rsid w:val="00E75A11"/>
    <w:rsid w:val="00E77C87"/>
    <w:rsid w:val="00E80B61"/>
    <w:rsid w:val="00E830C6"/>
    <w:rsid w:val="00E85EAC"/>
    <w:rsid w:val="00E903E5"/>
    <w:rsid w:val="00E904AC"/>
    <w:rsid w:val="00E93A35"/>
    <w:rsid w:val="00E97097"/>
    <w:rsid w:val="00EA77E9"/>
    <w:rsid w:val="00EB1688"/>
    <w:rsid w:val="00EB3FC7"/>
    <w:rsid w:val="00EB551A"/>
    <w:rsid w:val="00EB5CF8"/>
    <w:rsid w:val="00EB6C27"/>
    <w:rsid w:val="00EC07DD"/>
    <w:rsid w:val="00EC4E6D"/>
    <w:rsid w:val="00EC7D77"/>
    <w:rsid w:val="00ED02AF"/>
    <w:rsid w:val="00ED0C86"/>
    <w:rsid w:val="00ED2CBC"/>
    <w:rsid w:val="00ED448A"/>
    <w:rsid w:val="00ED4AFC"/>
    <w:rsid w:val="00ED4F65"/>
    <w:rsid w:val="00ED64EF"/>
    <w:rsid w:val="00EE1133"/>
    <w:rsid w:val="00EE2D0E"/>
    <w:rsid w:val="00EE3086"/>
    <w:rsid w:val="00EE48C8"/>
    <w:rsid w:val="00EF0018"/>
    <w:rsid w:val="00EF0558"/>
    <w:rsid w:val="00EF5FB5"/>
    <w:rsid w:val="00F00903"/>
    <w:rsid w:val="00F01A2C"/>
    <w:rsid w:val="00F01B03"/>
    <w:rsid w:val="00F04D61"/>
    <w:rsid w:val="00F050B7"/>
    <w:rsid w:val="00F0630F"/>
    <w:rsid w:val="00F07807"/>
    <w:rsid w:val="00F104ED"/>
    <w:rsid w:val="00F113DD"/>
    <w:rsid w:val="00F17483"/>
    <w:rsid w:val="00F17C14"/>
    <w:rsid w:val="00F2167B"/>
    <w:rsid w:val="00F2195F"/>
    <w:rsid w:val="00F2241C"/>
    <w:rsid w:val="00F24D3B"/>
    <w:rsid w:val="00F264A1"/>
    <w:rsid w:val="00F27475"/>
    <w:rsid w:val="00F27BB9"/>
    <w:rsid w:val="00F338E9"/>
    <w:rsid w:val="00F34AB6"/>
    <w:rsid w:val="00F432D8"/>
    <w:rsid w:val="00F46A1C"/>
    <w:rsid w:val="00F46DC1"/>
    <w:rsid w:val="00F47D10"/>
    <w:rsid w:val="00F52D86"/>
    <w:rsid w:val="00F53010"/>
    <w:rsid w:val="00F53EC4"/>
    <w:rsid w:val="00F55337"/>
    <w:rsid w:val="00F5677B"/>
    <w:rsid w:val="00F575C2"/>
    <w:rsid w:val="00F57821"/>
    <w:rsid w:val="00F57CB0"/>
    <w:rsid w:val="00F63BE4"/>
    <w:rsid w:val="00F64132"/>
    <w:rsid w:val="00F6579F"/>
    <w:rsid w:val="00F668A4"/>
    <w:rsid w:val="00F71AB9"/>
    <w:rsid w:val="00F72B37"/>
    <w:rsid w:val="00F72F8D"/>
    <w:rsid w:val="00F7410C"/>
    <w:rsid w:val="00F76081"/>
    <w:rsid w:val="00F7643A"/>
    <w:rsid w:val="00F80784"/>
    <w:rsid w:val="00F81756"/>
    <w:rsid w:val="00F8194A"/>
    <w:rsid w:val="00F81DC2"/>
    <w:rsid w:val="00F828FA"/>
    <w:rsid w:val="00F82B6C"/>
    <w:rsid w:val="00F82CEB"/>
    <w:rsid w:val="00F8381D"/>
    <w:rsid w:val="00F83F4D"/>
    <w:rsid w:val="00F848BD"/>
    <w:rsid w:val="00F84A43"/>
    <w:rsid w:val="00F85E62"/>
    <w:rsid w:val="00F876BB"/>
    <w:rsid w:val="00F92D13"/>
    <w:rsid w:val="00F974D7"/>
    <w:rsid w:val="00FA2564"/>
    <w:rsid w:val="00FA486A"/>
    <w:rsid w:val="00FA4EDC"/>
    <w:rsid w:val="00FB0978"/>
    <w:rsid w:val="00FB1B78"/>
    <w:rsid w:val="00FB5FCE"/>
    <w:rsid w:val="00FC1251"/>
    <w:rsid w:val="00FC2D58"/>
    <w:rsid w:val="00FC54FA"/>
    <w:rsid w:val="00FC5C87"/>
    <w:rsid w:val="00FC739E"/>
    <w:rsid w:val="00FC7A4E"/>
    <w:rsid w:val="00FC7BB4"/>
    <w:rsid w:val="00FD107A"/>
    <w:rsid w:val="00FD2F16"/>
    <w:rsid w:val="00FD38EF"/>
    <w:rsid w:val="00FD4A96"/>
    <w:rsid w:val="00FD5E2F"/>
    <w:rsid w:val="00FD6AF7"/>
    <w:rsid w:val="00FD6E8E"/>
    <w:rsid w:val="00FD7148"/>
    <w:rsid w:val="00FE0ED3"/>
    <w:rsid w:val="00FE472F"/>
    <w:rsid w:val="00FE5469"/>
    <w:rsid w:val="00FE7185"/>
    <w:rsid w:val="00FF073B"/>
    <w:rsid w:val="00FF62C3"/>
    <w:rsid w:val="00FF6B6E"/>
    <w:rsid w:val="00FF6DD0"/>
    <w:rsid w:val="00FF7BA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rsid w:val="00072F66"/>
    <w:pPr>
      <w:widowControl w:val="0"/>
      <w:spacing w:line="460" w:lineRule="exact"/>
    </w:pPr>
    <w:rPr>
      <w:rFonts w:ascii="標楷體" w:eastAsia="標楷體" w:hAnsi="標楷體"/>
      <w:sz w:val="32"/>
      <w:szCs w:val="32"/>
    </w:rPr>
  </w:style>
  <w:style w:type="paragraph" w:styleId="1">
    <w:name w:val="heading 1"/>
    <w:basedOn w:val="a0"/>
    <w:next w:val="a0"/>
    <w:link w:val="10"/>
    <w:uiPriority w:val="9"/>
    <w:qFormat/>
    <w:rsid w:val="008F1E54"/>
    <w:pPr>
      <w:keepNext/>
      <w:spacing w:before="180" w:after="180" w:line="720" w:lineRule="auto"/>
      <w:outlineLvl w:val="0"/>
    </w:pPr>
    <w:rPr>
      <w:rFonts w:asciiTheme="majorHAnsi" w:hAnsiTheme="majorHAnsi" w:cstheme="majorBidi"/>
      <w:b/>
      <w:bCs/>
      <w:kern w:val="52"/>
      <w:sz w:val="36"/>
      <w:szCs w:val="52"/>
    </w:rPr>
  </w:style>
  <w:style w:type="paragraph" w:styleId="2">
    <w:name w:val="heading 2"/>
    <w:basedOn w:val="a0"/>
    <w:next w:val="a0"/>
    <w:link w:val="20"/>
    <w:uiPriority w:val="9"/>
    <w:semiHidden/>
    <w:unhideWhenUsed/>
    <w:qFormat/>
    <w:rsid w:val="008F1E54"/>
    <w:pPr>
      <w:keepNext/>
      <w:spacing w:line="720" w:lineRule="auto"/>
      <w:outlineLvl w:val="1"/>
    </w:pPr>
    <w:rPr>
      <w:rFonts w:asciiTheme="majorHAnsi" w:hAnsiTheme="majorHAnsi" w:cstheme="majorBidi"/>
      <w:bCs/>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8F1E54"/>
    <w:rPr>
      <w:rFonts w:asciiTheme="majorHAnsi" w:eastAsia="標楷體" w:hAnsiTheme="majorHAnsi" w:cstheme="majorBidi"/>
      <w:b/>
      <w:bCs/>
      <w:kern w:val="52"/>
      <w:sz w:val="36"/>
      <w:szCs w:val="52"/>
    </w:rPr>
  </w:style>
  <w:style w:type="character" w:customStyle="1" w:styleId="20">
    <w:name w:val="標題 2 字元"/>
    <w:basedOn w:val="a1"/>
    <w:link w:val="2"/>
    <w:uiPriority w:val="9"/>
    <w:semiHidden/>
    <w:rsid w:val="008F1E54"/>
    <w:rPr>
      <w:rFonts w:asciiTheme="majorHAnsi" w:eastAsia="標楷體" w:hAnsiTheme="majorHAnsi" w:cstheme="majorBidi"/>
      <w:bCs/>
      <w:sz w:val="32"/>
      <w:szCs w:val="48"/>
    </w:rPr>
  </w:style>
  <w:style w:type="paragraph" w:customStyle="1" w:styleId="a4">
    <w:name w:val="一、"/>
    <w:basedOn w:val="a0"/>
    <w:next w:val="a0"/>
    <w:link w:val="a5"/>
    <w:rsid w:val="001D6BCC"/>
    <w:pPr>
      <w:tabs>
        <w:tab w:val="left" w:pos="142"/>
      </w:tabs>
      <w:snapToGrid w:val="0"/>
      <w:spacing w:line="480" w:lineRule="atLeast"/>
      <w:ind w:left="640" w:hangingChars="200" w:hanging="640"/>
    </w:pPr>
    <w:rPr>
      <w:rFonts w:cs="Times New Roman"/>
    </w:rPr>
  </w:style>
  <w:style w:type="character" w:customStyle="1" w:styleId="a5">
    <w:name w:val="一、 字元"/>
    <w:link w:val="a4"/>
    <w:rsid w:val="001D6BCC"/>
    <w:rPr>
      <w:rFonts w:ascii="標楷體" w:eastAsia="標楷體" w:hAnsi="標楷體" w:cs="Times New Roman"/>
      <w:sz w:val="32"/>
      <w:szCs w:val="32"/>
    </w:rPr>
  </w:style>
  <w:style w:type="paragraph" w:customStyle="1" w:styleId="-">
    <w:name w:val="議事錄-項"/>
    <w:basedOn w:val="a0"/>
    <w:link w:val="-0"/>
    <w:rsid w:val="00AE3503"/>
    <w:pPr>
      <w:adjustRightInd w:val="0"/>
      <w:snapToGrid w:val="0"/>
      <w:spacing w:line="480" w:lineRule="exact"/>
      <w:ind w:left="640" w:hangingChars="200" w:hanging="640"/>
      <w:jc w:val="both"/>
    </w:pPr>
    <w:rPr>
      <w:rFonts w:cs="Times New Roman"/>
    </w:rPr>
  </w:style>
  <w:style w:type="character" w:customStyle="1" w:styleId="-0">
    <w:name w:val="議事錄-項 字元"/>
    <w:basedOn w:val="a1"/>
    <w:link w:val="-"/>
    <w:rsid w:val="00AE3503"/>
    <w:rPr>
      <w:rFonts w:ascii="標楷體" w:eastAsia="標楷體" w:hAnsi="標楷體" w:cs="Times New Roman"/>
      <w:sz w:val="32"/>
      <w:szCs w:val="32"/>
    </w:rPr>
  </w:style>
  <w:style w:type="paragraph" w:styleId="a6">
    <w:name w:val="header"/>
    <w:basedOn w:val="a0"/>
    <w:link w:val="a7"/>
    <w:uiPriority w:val="99"/>
    <w:unhideWhenUsed/>
    <w:rsid w:val="007A181B"/>
    <w:pPr>
      <w:tabs>
        <w:tab w:val="center" w:pos="4153"/>
        <w:tab w:val="right" w:pos="8306"/>
      </w:tabs>
      <w:snapToGrid w:val="0"/>
    </w:pPr>
    <w:rPr>
      <w:sz w:val="20"/>
      <w:szCs w:val="20"/>
    </w:rPr>
  </w:style>
  <w:style w:type="character" w:customStyle="1" w:styleId="a7">
    <w:name w:val="頁首 字元"/>
    <w:basedOn w:val="a1"/>
    <w:link w:val="a6"/>
    <w:uiPriority w:val="99"/>
    <w:rsid w:val="007A181B"/>
    <w:rPr>
      <w:sz w:val="20"/>
      <w:szCs w:val="20"/>
    </w:rPr>
  </w:style>
  <w:style w:type="paragraph" w:styleId="a8">
    <w:name w:val="footer"/>
    <w:basedOn w:val="a0"/>
    <w:link w:val="a9"/>
    <w:uiPriority w:val="99"/>
    <w:unhideWhenUsed/>
    <w:rsid w:val="007A181B"/>
    <w:pPr>
      <w:tabs>
        <w:tab w:val="center" w:pos="4153"/>
        <w:tab w:val="right" w:pos="8306"/>
      </w:tabs>
      <w:snapToGrid w:val="0"/>
    </w:pPr>
    <w:rPr>
      <w:sz w:val="20"/>
      <w:szCs w:val="20"/>
    </w:rPr>
  </w:style>
  <w:style w:type="character" w:customStyle="1" w:styleId="a9">
    <w:name w:val="頁尾 字元"/>
    <w:basedOn w:val="a1"/>
    <w:link w:val="a8"/>
    <w:uiPriority w:val="99"/>
    <w:rsid w:val="007A181B"/>
    <w:rPr>
      <w:sz w:val="20"/>
      <w:szCs w:val="20"/>
    </w:rPr>
  </w:style>
  <w:style w:type="paragraph" w:customStyle="1" w:styleId="-1">
    <w:name w:val="條文-條"/>
    <w:basedOn w:val="a0"/>
    <w:link w:val="-2"/>
    <w:rsid w:val="007A181B"/>
    <w:pPr>
      <w:spacing w:line="440" w:lineRule="exact"/>
      <w:ind w:leftChars="50" w:left="440" w:rightChars="50" w:right="120" w:hangingChars="100" w:hanging="320"/>
      <w:jc w:val="both"/>
    </w:pPr>
    <w:rPr>
      <w:rFonts w:cs="Times New Roman"/>
    </w:rPr>
  </w:style>
  <w:style w:type="paragraph" w:customStyle="1" w:styleId="-3">
    <w:name w:val="條文-項"/>
    <w:basedOn w:val="a0"/>
    <w:link w:val="-4"/>
    <w:rsid w:val="007A181B"/>
    <w:pPr>
      <w:spacing w:line="440" w:lineRule="exact"/>
      <w:ind w:leftChars="150" w:left="360" w:rightChars="50" w:right="120" w:firstLineChars="200" w:firstLine="640"/>
      <w:jc w:val="both"/>
    </w:pPr>
    <w:rPr>
      <w:rFonts w:cs="Times New Roman"/>
      <w:snapToGrid w:val="0"/>
    </w:rPr>
  </w:style>
  <w:style w:type="character" w:customStyle="1" w:styleId="-2">
    <w:name w:val="條文-條 字元"/>
    <w:basedOn w:val="a1"/>
    <w:link w:val="-1"/>
    <w:rsid w:val="007A181B"/>
    <w:rPr>
      <w:rFonts w:ascii="標楷體" w:eastAsia="標楷體" w:hAnsi="標楷體" w:cs="Times New Roman"/>
      <w:sz w:val="32"/>
      <w:szCs w:val="32"/>
    </w:rPr>
  </w:style>
  <w:style w:type="paragraph" w:customStyle="1" w:styleId="-5">
    <w:name w:val="條文-款"/>
    <w:basedOn w:val="a0"/>
    <w:link w:val="-6"/>
    <w:rsid w:val="007A181B"/>
    <w:pPr>
      <w:spacing w:line="440" w:lineRule="exact"/>
      <w:ind w:leftChars="150" w:left="680" w:rightChars="50" w:right="120" w:hangingChars="100" w:hanging="320"/>
      <w:jc w:val="both"/>
    </w:pPr>
    <w:rPr>
      <w:rFonts w:cs="Times New Roman"/>
      <w:snapToGrid w:val="0"/>
    </w:rPr>
  </w:style>
  <w:style w:type="character" w:customStyle="1" w:styleId="-4">
    <w:name w:val="條文-項 字元"/>
    <w:basedOn w:val="a1"/>
    <w:link w:val="-3"/>
    <w:rsid w:val="007A181B"/>
    <w:rPr>
      <w:rFonts w:ascii="標楷體" w:eastAsia="標楷體" w:hAnsi="標楷體" w:cs="Times New Roman"/>
      <w:snapToGrid w:val="0"/>
      <w:sz w:val="32"/>
      <w:szCs w:val="32"/>
    </w:rPr>
  </w:style>
  <w:style w:type="character" w:customStyle="1" w:styleId="-6">
    <w:name w:val="條文-款 字元"/>
    <w:basedOn w:val="a1"/>
    <w:link w:val="-5"/>
    <w:rsid w:val="007A181B"/>
    <w:rPr>
      <w:rFonts w:ascii="標楷體" w:eastAsia="標楷體" w:hAnsi="標楷體" w:cs="Times New Roman"/>
      <w:snapToGrid w:val="0"/>
      <w:sz w:val="32"/>
      <w:szCs w:val="32"/>
    </w:rPr>
  </w:style>
  <w:style w:type="paragraph" w:customStyle="1" w:styleId="aa">
    <w:name w:val="討論一"/>
    <w:basedOn w:val="a0"/>
    <w:link w:val="ab"/>
    <w:qFormat/>
    <w:rsid w:val="00F2195F"/>
    <w:pPr>
      <w:ind w:left="672" w:hangingChars="210" w:hanging="672"/>
    </w:pPr>
  </w:style>
  <w:style w:type="paragraph" w:customStyle="1" w:styleId="ac">
    <w:name w:val="討論(一)"/>
    <w:basedOn w:val="a0"/>
    <w:link w:val="ad"/>
    <w:qFormat/>
    <w:rsid w:val="00F2195F"/>
    <w:pPr>
      <w:ind w:left="1008" w:hangingChars="315" w:hanging="1008"/>
    </w:pPr>
  </w:style>
  <w:style w:type="character" w:customStyle="1" w:styleId="ab">
    <w:name w:val="討論一 字元"/>
    <w:basedOn w:val="a1"/>
    <w:link w:val="aa"/>
    <w:rsid w:val="00F2195F"/>
    <w:rPr>
      <w:rFonts w:ascii="標楷體" w:eastAsia="標楷體" w:hAnsi="標楷體"/>
      <w:sz w:val="32"/>
      <w:szCs w:val="32"/>
    </w:rPr>
  </w:style>
  <w:style w:type="paragraph" w:customStyle="1" w:styleId="11">
    <w:name w:val="1.議事錄"/>
    <w:basedOn w:val="a0"/>
    <w:link w:val="12"/>
    <w:rsid w:val="0076505B"/>
    <w:pPr>
      <w:snapToGrid w:val="0"/>
      <w:spacing w:line="480" w:lineRule="exact"/>
      <w:ind w:leftChars="400" w:left="400" w:hangingChars="100" w:hanging="318"/>
      <w:jc w:val="both"/>
    </w:pPr>
    <w:rPr>
      <w:rFonts w:cs="Times New Roman"/>
      <w:bCs/>
      <w:lang w:val="x-none"/>
    </w:rPr>
  </w:style>
  <w:style w:type="character" w:customStyle="1" w:styleId="ad">
    <w:name w:val="討論(一) 字元"/>
    <w:basedOn w:val="a1"/>
    <w:link w:val="ac"/>
    <w:rsid w:val="00F2195F"/>
    <w:rPr>
      <w:rFonts w:ascii="標楷體" w:eastAsia="標楷體" w:hAnsi="標楷體"/>
      <w:sz w:val="32"/>
      <w:szCs w:val="32"/>
    </w:rPr>
  </w:style>
  <w:style w:type="character" w:customStyle="1" w:styleId="12">
    <w:name w:val="1.議事錄 字元"/>
    <w:basedOn w:val="a1"/>
    <w:link w:val="11"/>
    <w:rsid w:val="0076505B"/>
    <w:rPr>
      <w:rFonts w:ascii="標楷體" w:eastAsia="標楷體" w:hAnsi="標楷體" w:cs="Times New Roman"/>
      <w:bCs/>
      <w:sz w:val="32"/>
      <w:szCs w:val="32"/>
      <w:lang w:val="x-none"/>
    </w:rPr>
  </w:style>
  <w:style w:type="paragraph" w:customStyle="1" w:styleId="13">
    <w:name w:val="決議1."/>
    <w:basedOn w:val="a0"/>
    <w:link w:val="14"/>
    <w:qFormat/>
    <w:rsid w:val="00797C37"/>
    <w:pPr>
      <w:snapToGrid w:val="0"/>
      <w:spacing w:line="480" w:lineRule="exact"/>
      <w:ind w:leftChars="300" w:left="300" w:hangingChars="100" w:hanging="102"/>
      <w:jc w:val="both"/>
    </w:pPr>
    <w:rPr>
      <w:rFonts w:cs="Times New Roman"/>
    </w:rPr>
  </w:style>
  <w:style w:type="character" w:customStyle="1" w:styleId="14">
    <w:name w:val="決議1. 字元"/>
    <w:basedOn w:val="a1"/>
    <w:link w:val="13"/>
    <w:rsid w:val="00797C37"/>
    <w:rPr>
      <w:rFonts w:ascii="標楷體" w:eastAsia="標楷體" w:hAnsi="標楷體" w:cs="Times New Roman"/>
      <w:sz w:val="32"/>
      <w:szCs w:val="32"/>
    </w:rPr>
  </w:style>
  <w:style w:type="paragraph" w:customStyle="1" w:styleId="ae">
    <w:name w:val="十位數( )"/>
    <w:basedOn w:val="a0"/>
    <w:link w:val="af"/>
    <w:rsid w:val="002F3DFF"/>
    <w:pPr>
      <w:tabs>
        <w:tab w:val="left" w:pos="142"/>
      </w:tabs>
      <w:snapToGrid w:val="0"/>
      <w:spacing w:line="480" w:lineRule="atLeast"/>
      <w:ind w:leftChars="139" w:left="1056" w:hanging="722"/>
      <w:jc w:val="both"/>
    </w:pPr>
    <w:rPr>
      <w:rFonts w:cs="Times New Roman"/>
    </w:rPr>
  </w:style>
  <w:style w:type="character" w:customStyle="1" w:styleId="af">
    <w:name w:val="十位數( ) 字元"/>
    <w:basedOn w:val="a1"/>
    <w:link w:val="ae"/>
    <w:rsid w:val="002F3DFF"/>
    <w:rPr>
      <w:rFonts w:ascii="標楷體" w:eastAsia="標楷體" w:hAnsi="標楷體" w:cs="Times New Roman"/>
      <w:sz w:val="32"/>
      <w:szCs w:val="32"/>
    </w:rPr>
  </w:style>
  <w:style w:type="paragraph" w:styleId="af0">
    <w:name w:val="Balloon Text"/>
    <w:basedOn w:val="a0"/>
    <w:link w:val="af1"/>
    <w:uiPriority w:val="99"/>
    <w:semiHidden/>
    <w:unhideWhenUsed/>
    <w:rsid w:val="00A20A27"/>
    <w:rPr>
      <w:rFonts w:asciiTheme="majorHAnsi" w:eastAsiaTheme="majorEastAsia" w:hAnsiTheme="majorHAnsi" w:cstheme="majorBidi"/>
      <w:sz w:val="18"/>
      <w:szCs w:val="18"/>
    </w:rPr>
  </w:style>
  <w:style w:type="character" w:customStyle="1" w:styleId="af1">
    <w:name w:val="註解方塊文字 字元"/>
    <w:basedOn w:val="a1"/>
    <w:link w:val="af0"/>
    <w:uiPriority w:val="99"/>
    <w:semiHidden/>
    <w:rsid w:val="00A20A27"/>
    <w:rPr>
      <w:rFonts w:asciiTheme="majorHAnsi" w:eastAsiaTheme="majorEastAsia" w:hAnsiTheme="majorHAnsi" w:cstheme="majorBidi"/>
      <w:sz w:val="18"/>
      <w:szCs w:val="18"/>
    </w:rPr>
  </w:style>
  <w:style w:type="paragraph" w:styleId="af2">
    <w:name w:val="Date"/>
    <w:basedOn w:val="a0"/>
    <w:next w:val="a0"/>
    <w:link w:val="af3"/>
    <w:uiPriority w:val="99"/>
    <w:semiHidden/>
    <w:unhideWhenUsed/>
    <w:rsid w:val="00B935BB"/>
    <w:pPr>
      <w:jc w:val="right"/>
    </w:pPr>
  </w:style>
  <w:style w:type="character" w:customStyle="1" w:styleId="af3">
    <w:name w:val="日期 字元"/>
    <w:basedOn w:val="a1"/>
    <w:link w:val="af2"/>
    <w:uiPriority w:val="99"/>
    <w:semiHidden/>
    <w:rsid w:val="00B935BB"/>
  </w:style>
  <w:style w:type="paragraph" w:customStyle="1" w:styleId="0-">
    <w:name w:val="縮0-名單"/>
    <w:basedOn w:val="a0"/>
    <w:link w:val="0-0"/>
    <w:qFormat/>
    <w:rsid w:val="00550C42"/>
    <w:pPr>
      <w:spacing w:line="420" w:lineRule="exact"/>
      <w:jc w:val="both"/>
    </w:pPr>
    <w:rPr>
      <w:rFonts w:cs="Times New Roman"/>
    </w:rPr>
  </w:style>
  <w:style w:type="character" w:customStyle="1" w:styleId="0-0">
    <w:name w:val="縮0-名單 字元"/>
    <w:link w:val="0-"/>
    <w:rsid w:val="00550C42"/>
    <w:rPr>
      <w:rFonts w:ascii="標楷體" w:eastAsia="標楷體" w:hAnsi="標楷體" w:cs="Times New Roman"/>
      <w:sz w:val="32"/>
      <w:szCs w:val="32"/>
    </w:rPr>
  </w:style>
  <w:style w:type="paragraph" w:customStyle="1" w:styleId="3-">
    <w:name w:val="縮3-名單"/>
    <w:basedOn w:val="a0"/>
    <w:link w:val="3-0"/>
    <w:qFormat/>
    <w:rsid w:val="00550C42"/>
    <w:pPr>
      <w:snapToGrid w:val="0"/>
      <w:spacing w:line="420" w:lineRule="exact"/>
      <w:ind w:firstLineChars="300" w:firstLine="960"/>
    </w:pPr>
    <w:rPr>
      <w:rFonts w:cs="Times New Roman"/>
    </w:rPr>
  </w:style>
  <w:style w:type="character" w:customStyle="1" w:styleId="3-0">
    <w:name w:val="縮3-名單 字元"/>
    <w:link w:val="3-"/>
    <w:rsid w:val="00550C42"/>
    <w:rPr>
      <w:rFonts w:ascii="標楷體" w:eastAsia="標楷體" w:hAnsi="標楷體" w:cs="Times New Roman"/>
      <w:sz w:val="32"/>
      <w:szCs w:val="32"/>
    </w:rPr>
  </w:style>
  <w:style w:type="paragraph" w:customStyle="1" w:styleId="af4">
    <w:name w:val="決議一、"/>
    <w:basedOn w:val="aa"/>
    <w:link w:val="af5"/>
    <w:qFormat/>
    <w:rsid w:val="00BF2727"/>
    <w:pPr>
      <w:ind w:left="602" w:hangingChars="188" w:hanging="602"/>
    </w:pPr>
  </w:style>
  <w:style w:type="character" w:customStyle="1" w:styleId="af5">
    <w:name w:val="決議一、 字元"/>
    <w:link w:val="af4"/>
    <w:rsid w:val="00BF2727"/>
    <w:rPr>
      <w:rFonts w:ascii="標楷體" w:eastAsia="標楷體" w:hAnsi="標楷體"/>
      <w:sz w:val="32"/>
      <w:szCs w:val="32"/>
    </w:rPr>
  </w:style>
  <w:style w:type="paragraph" w:customStyle="1" w:styleId="a">
    <w:name w:val="決議（一）"/>
    <w:basedOn w:val="aa"/>
    <w:link w:val="af6"/>
    <w:qFormat/>
    <w:rsid w:val="00323686"/>
    <w:pPr>
      <w:numPr>
        <w:numId w:val="7"/>
      </w:numPr>
      <w:ind w:firstLineChars="0" w:firstLine="0"/>
      <w:outlineLvl w:val="0"/>
    </w:pPr>
  </w:style>
  <w:style w:type="character" w:customStyle="1" w:styleId="af6">
    <w:name w:val="決議（一） 字元"/>
    <w:basedOn w:val="a1"/>
    <w:link w:val="a"/>
    <w:rsid w:val="00323686"/>
    <w:rPr>
      <w:rFonts w:ascii="標楷體" w:eastAsia="標楷體" w:hAnsi="標楷體"/>
      <w:sz w:val="32"/>
      <w:szCs w:val="32"/>
    </w:rPr>
  </w:style>
  <w:style w:type="paragraph" w:customStyle="1" w:styleId="1-">
    <w:name w:val="1 條-議"/>
    <w:basedOn w:val="a0"/>
    <w:link w:val="1-0"/>
    <w:qFormat/>
    <w:rsid w:val="00CA57B4"/>
    <w:pPr>
      <w:kinsoku w:val="0"/>
      <w:overflowPunct w:val="0"/>
      <w:spacing w:line="440" w:lineRule="exact"/>
      <w:ind w:left="320" w:hangingChars="100" w:hanging="320"/>
      <w:jc w:val="both"/>
    </w:pPr>
    <w:rPr>
      <w:rFonts w:cs="Times New Roman"/>
      <w:color w:val="000000"/>
    </w:rPr>
  </w:style>
  <w:style w:type="paragraph" w:customStyle="1" w:styleId="3-1">
    <w:name w:val="3 款-議"/>
    <w:basedOn w:val="a0"/>
    <w:link w:val="3-2"/>
    <w:qFormat/>
    <w:rsid w:val="00A27B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640" w:hangingChars="100" w:hanging="320"/>
      <w:jc w:val="both"/>
    </w:pPr>
    <w:rPr>
      <w:rFonts w:cs="Times New Roman"/>
      <w:color w:val="000000"/>
    </w:rPr>
  </w:style>
  <w:style w:type="character" w:customStyle="1" w:styleId="1-0">
    <w:name w:val="1 條-議 字元"/>
    <w:basedOn w:val="a1"/>
    <w:link w:val="1-"/>
    <w:rsid w:val="00CA57B4"/>
    <w:rPr>
      <w:rFonts w:ascii="標楷體" w:eastAsia="標楷體" w:hAnsi="標楷體" w:cs="Times New Roman"/>
      <w:color w:val="000000"/>
      <w:sz w:val="32"/>
      <w:szCs w:val="32"/>
    </w:rPr>
  </w:style>
  <w:style w:type="paragraph" w:customStyle="1" w:styleId="2-">
    <w:name w:val="2 項-議"/>
    <w:basedOn w:val="a0"/>
    <w:link w:val="2-0"/>
    <w:qFormat/>
    <w:rsid w:val="00CA57B4"/>
    <w:pPr>
      <w:spacing w:line="440" w:lineRule="exact"/>
      <w:ind w:leftChars="100" w:left="240" w:firstLineChars="200" w:firstLine="640"/>
      <w:jc w:val="both"/>
    </w:pPr>
    <w:rPr>
      <w:rFonts w:cs="Times New Roman"/>
      <w:color w:val="000000"/>
    </w:rPr>
  </w:style>
  <w:style w:type="character" w:customStyle="1" w:styleId="3-2">
    <w:name w:val="3 款-議 字元"/>
    <w:basedOn w:val="a1"/>
    <w:link w:val="3-1"/>
    <w:rsid w:val="00A27B00"/>
    <w:rPr>
      <w:rFonts w:ascii="標楷體" w:eastAsia="標楷體" w:hAnsi="標楷體" w:cs="Times New Roman"/>
      <w:color w:val="000000"/>
      <w:sz w:val="32"/>
      <w:szCs w:val="32"/>
    </w:rPr>
  </w:style>
  <w:style w:type="character" w:customStyle="1" w:styleId="2-0">
    <w:name w:val="2 項-議 字元"/>
    <w:basedOn w:val="a1"/>
    <w:link w:val="2-"/>
    <w:rsid w:val="00CA57B4"/>
    <w:rPr>
      <w:rFonts w:ascii="標楷體" w:eastAsia="標楷體" w:hAnsi="標楷體" w:cs="Times New Roman"/>
      <w:color w:val="000000"/>
      <w:sz w:val="32"/>
      <w:szCs w:val="32"/>
    </w:rPr>
  </w:style>
  <w:style w:type="character" w:styleId="af7">
    <w:name w:val="annotation reference"/>
    <w:basedOn w:val="a1"/>
    <w:uiPriority w:val="99"/>
    <w:semiHidden/>
    <w:unhideWhenUsed/>
    <w:rsid w:val="00F00903"/>
    <w:rPr>
      <w:sz w:val="18"/>
      <w:szCs w:val="18"/>
    </w:rPr>
  </w:style>
  <w:style w:type="paragraph" w:styleId="af8">
    <w:name w:val="annotation text"/>
    <w:basedOn w:val="a0"/>
    <w:link w:val="af9"/>
    <w:uiPriority w:val="99"/>
    <w:semiHidden/>
    <w:unhideWhenUsed/>
    <w:rsid w:val="00F00903"/>
    <w:rPr>
      <w:rFonts w:ascii="Times New Roman" w:eastAsia="新細明體" w:hAnsi="Times New Roman" w:cs="Times New Roman"/>
      <w:szCs w:val="24"/>
    </w:rPr>
  </w:style>
  <w:style w:type="character" w:customStyle="1" w:styleId="af9">
    <w:name w:val="註解文字 字元"/>
    <w:basedOn w:val="a1"/>
    <w:link w:val="af8"/>
    <w:uiPriority w:val="99"/>
    <w:semiHidden/>
    <w:rsid w:val="00F00903"/>
    <w:rPr>
      <w:rFonts w:ascii="Times New Roman" w:eastAsia="新細明體" w:hAnsi="Times New Roman" w:cs="Times New Roman"/>
      <w:szCs w:val="24"/>
    </w:rPr>
  </w:style>
  <w:style w:type="paragraph" w:customStyle="1" w:styleId="4-">
    <w:name w:val="4目-議"/>
    <w:basedOn w:val="a0"/>
    <w:link w:val="4-0"/>
    <w:qFormat/>
    <w:rsid w:val="00BE2EB3"/>
    <w:pPr>
      <w:tabs>
        <w:tab w:val="left" w:pos="2520"/>
      </w:tabs>
      <w:kinsoku w:val="0"/>
      <w:overflowPunct w:val="0"/>
      <w:autoSpaceDE w:val="0"/>
      <w:ind w:leftChars="200" w:left="1120" w:rightChars="50" w:right="120" w:hangingChars="200" w:hanging="640"/>
      <w:jc w:val="both"/>
      <w:textAlignment w:val="center"/>
    </w:pPr>
    <w:rPr>
      <w:rFonts w:cs="Times New Roman"/>
      <w:kern w:val="0"/>
    </w:rPr>
  </w:style>
  <w:style w:type="character" w:customStyle="1" w:styleId="4-0">
    <w:name w:val="4目-議 字元"/>
    <w:link w:val="4-"/>
    <w:rsid w:val="00BE2EB3"/>
    <w:rPr>
      <w:rFonts w:ascii="標楷體" w:eastAsia="標楷體" w:hAnsi="標楷體" w:cs="Times New Roman"/>
      <w:kern w:val="0"/>
      <w:sz w:val="32"/>
      <w:szCs w:val="32"/>
    </w:rPr>
  </w:style>
  <w:style w:type="paragraph" w:customStyle="1" w:styleId="afa">
    <w:name w:val="條文說明"/>
    <w:basedOn w:val="a0"/>
    <w:link w:val="afb"/>
    <w:qFormat/>
    <w:rsid w:val="003F1383"/>
    <w:rPr>
      <w:b/>
      <w:noProof/>
    </w:rPr>
  </w:style>
  <w:style w:type="character" w:customStyle="1" w:styleId="afb">
    <w:name w:val="條文說明 字元"/>
    <w:basedOn w:val="a1"/>
    <w:link w:val="afa"/>
    <w:rsid w:val="003F1383"/>
    <w:rPr>
      <w:rFonts w:ascii="標楷體" w:eastAsia="標楷體" w:hAnsi="標楷體"/>
      <w:b/>
      <w:noProof/>
      <w:sz w:val="32"/>
      <w:szCs w:val="32"/>
    </w:rPr>
  </w:style>
  <w:style w:type="paragraph" w:customStyle="1" w:styleId="afc">
    <w:name w:val="※ 說明"/>
    <w:basedOn w:val="a0"/>
    <w:link w:val="afd"/>
    <w:qFormat/>
    <w:rsid w:val="0064072B"/>
    <w:pPr>
      <w:spacing w:line="400" w:lineRule="exact"/>
      <w:ind w:leftChars="100" w:left="600" w:hangingChars="100" w:hanging="280"/>
    </w:pPr>
    <w:rPr>
      <w:rFonts w:ascii="微軟正黑體" w:eastAsia="微軟正黑體" w:hAnsi="微軟正黑體"/>
      <w:sz w:val="28"/>
      <w:szCs w:val="28"/>
    </w:rPr>
  </w:style>
  <w:style w:type="paragraph" w:customStyle="1" w:styleId="15">
    <w:name w:val="1條"/>
    <w:basedOn w:val="1-"/>
    <w:link w:val="16"/>
    <w:qFormat/>
    <w:rsid w:val="00D26F9F"/>
  </w:style>
  <w:style w:type="character" w:customStyle="1" w:styleId="afd">
    <w:name w:val="※ 說明 字元"/>
    <w:basedOn w:val="a1"/>
    <w:link w:val="afc"/>
    <w:rsid w:val="0064072B"/>
    <w:rPr>
      <w:rFonts w:ascii="微軟正黑體" w:eastAsia="微軟正黑體" w:hAnsi="微軟正黑體"/>
      <w:sz w:val="28"/>
      <w:szCs w:val="28"/>
    </w:rPr>
  </w:style>
  <w:style w:type="character" w:customStyle="1" w:styleId="16">
    <w:name w:val="1條 字元"/>
    <w:link w:val="15"/>
    <w:rsid w:val="00D26F9F"/>
    <w:rPr>
      <w:rFonts w:ascii="標楷體" w:eastAsia="標楷體" w:hAnsi="標楷體" w:cs="Times New Roman"/>
      <w:color w:val="000000"/>
      <w:sz w:val="32"/>
      <w:szCs w:val="32"/>
    </w:rPr>
  </w:style>
  <w:style w:type="paragraph" w:customStyle="1" w:styleId="21">
    <w:name w:val="2項"/>
    <w:basedOn w:val="2-"/>
    <w:link w:val="22"/>
    <w:qFormat/>
    <w:rsid w:val="00136CB9"/>
    <w:pPr>
      <w:ind w:left="320"/>
    </w:pPr>
  </w:style>
  <w:style w:type="character" w:customStyle="1" w:styleId="22">
    <w:name w:val="2項 字元"/>
    <w:link w:val="21"/>
    <w:rsid w:val="00136CB9"/>
    <w:rPr>
      <w:rFonts w:ascii="標楷體" w:eastAsia="標楷體" w:hAnsi="標楷體" w:cs="Times New Roman"/>
      <w:color w:val="000000"/>
      <w:sz w:val="32"/>
      <w:szCs w:val="32"/>
    </w:rPr>
  </w:style>
  <w:style w:type="paragraph" w:customStyle="1" w:styleId="3">
    <w:name w:val="3款"/>
    <w:basedOn w:val="3-1"/>
    <w:link w:val="30"/>
    <w:qFormat/>
    <w:rsid w:val="00A27B00"/>
  </w:style>
  <w:style w:type="character" w:customStyle="1" w:styleId="30">
    <w:name w:val="3款 字元"/>
    <w:link w:val="3"/>
    <w:rsid w:val="00A27B00"/>
    <w:rPr>
      <w:rFonts w:ascii="標楷體" w:eastAsia="標楷體" w:hAnsi="標楷體" w:cs="Times New Roman"/>
      <w:color w:val="000000"/>
      <w:sz w:val="32"/>
      <w:szCs w:val="32"/>
    </w:rPr>
  </w:style>
  <w:style w:type="paragraph" w:customStyle="1" w:styleId="4">
    <w:name w:val="4目"/>
    <w:basedOn w:val="4-"/>
    <w:link w:val="40"/>
    <w:qFormat/>
    <w:rsid w:val="00136CB9"/>
    <w:pPr>
      <w:ind w:left="1280" w:right="160"/>
    </w:pPr>
  </w:style>
  <w:style w:type="character" w:customStyle="1" w:styleId="40">
    <w:name w:val="4目 字元"/>
    <w:link w:val="4"/>
    <w:rsid w:val="00136CB9"/>
    <w:rPr>
      <w:rFonts w:ascii="標楷體" w:eastAsia="標楷體" w:hAnsi="標楷體" w:cs="Times New Roman"/>
      <w:kern w:val="0"/>
      <w:sz w:val="32"/>
      <w:szCs w:val="32"/>
    </w:rPr>
  </w:style>
  <w:style w:type="paragraph" w:styleId="afe">
    <w:name w:val="annotation subject"/>
    <w:basedOn w:val="af8"/>
    <w:next w:val="af8"/>
    <w:link w:val="aff"/>
    <w:uiPriority w:val="99"/>
    <w:semiHidden/>
    <w:unhideWhenUsed/>
    <w:rsid w:val="00744A7D"/>
    <w:rPr>
      <w:rFonts w:ascii="標楷體" w:eastAsia="標楷體" w:hAnsi="標楷體" w:cstheme="minorBidi"/>
      <w:b/>
      <w:bCs/>
      <w:szCs w:val="32"/>
    </w:rPr>
  </w:style>
  <w:style w:type="character" w:customStyle="1" w:styleId="aff">
    <w:name w:val="註解主旨 字元"/>
    <w:basedOn w:val="af9"/>
    <w:link w:val="afe"/>
    <w:uiPriority w:val="99"/>
    <w:semiHidden/>
    <w:rsid w:val="00744A7D"/>
    <w:rPr>
      <w:rFonts w:ascii="標楷體" w:eastAsia="標楷體" w:hAnsi="標楷體" w:cs="Times New Roman"/>
      <w:b/>
      <w:bCs/>
      <w:sz w:val="32"/>
      <w:szCs w:val="32"/>
    </w:rPr>
  </w:style>
  <w:style w:type="paragraph" w:customStyle="1" w:styleId="31">
    <w:name w:val="3目"/>
    <w:basedOn w:val="a0"/>
    <w:link w:val="32"/>
    <w:rsid w:val="008C6A87"/>
    <w:pPr>
      <w:kinsoku w:val="0"/>
      <w:overflowPunct w:val="0"/>
      <w:spacing w:line="315" w:lineRule="exact"/>
      <w:ind w:leftChars="250" w:left="250" w:rightChars="50" w:right="50" w:hangingChars="200" w:hanging="420"/>
      <w:jc w:val="both"/>
      <w:textAlignment w:val="center"/>
    </w:pPr>
    <w:rPr>
      <w:rFonts w:cs="Times New Roman"/>
      <w:noProof/>
      <w:sz w:val="21"/>
      <w:szCs w:val="24"/>
    </w:rPr>
  </w:style>
  <w:style w:type="character" w:customStyle="1" w:styleId="32">
    <w:name w:val="3目 字元"/>
    <w:link w:val="31"/>
    <w:rsid w:val="008C6A87"/>
    <w:rPr>
      <w:rFonts w:ascii="標楷體" w:eastAsia="標楷體" w:hAnsi="標楷體" w:cs="Times New Roman"/>
      <w:noProof/>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rsid w:val="00072F66"/>
    <w:pPr>
      <w:widowControl w:val="0"/>
      <w:spacing w:line="460" w:lineRule="exact"/>
    </w:pPr>
    <w:rPr>
      <w:rFonts w:ascii="標楷體" w:eastAsia="標楷體" w:hAnsi="標楷體"/>
      <w:sz w:val="32"/>
      <w:szCs w:val="32"/>
    </w:rPr>
  </w:style>
  <w:style w:type="paragraph" w:styleId="1">
    <w:name w:val="heading 1"/>
    <w:basedOn w:val="a0"/>
    <w:next w:val="a0"/>
    <w:link w:val="10"/>
    <w:uiPriority w:val="9"/>
    <w:qFormat/>
    <w:rsid w:val="008F1E54"/>
    <w:pPr>
      <w:keepNext/>
      <w:spacing w:before="180" w:after="180" w:line="720" w:lineRule="auto"/>
      <w:outlineLvl w:val="0"/>
    </w:pPr>
    <w:rPr>
      <w:rFonts w:asciiTheme="majorHAnsi" w:hAnsiTheme="majorHAnsi" w:cstheme="majorBidi"/>
      <w:b/>
      <w:bCs/>
      <w:kern w:val="52"/>
      <w:sz w:val="36"/>
      <w:szCs w:val="52"/>
    </w:rPr>
  </w:style>
  <w:style w:type="paragraph" w:styleId="2">
    <w:name w:val="heading 2"/>
    <w:basedOn w:val="a0"/>
    <w:next w:val="a0"/>
    <w:link w:val="20"/>
    <w:uiPriority w:val="9"/>
    <w:semiHidden/>
    <w:unhideWhenUsed/>
    <w:qFormat/>
    <w:rsid w:val="008F1E54"/>
    <w:pPr>
      <w:keepNext/>
      <w:spacing w:line="720" w:lineRule="auto"/>
      <w:outlineLvl w:val="1"/>
    </w:pPr>
    <w:rPr>
      <w:rFonts w:asciiTheme="majorHAnsi" w:hAnsiTheme="majorHAnsi" w:cstheme="majorBidi"/>
      <w:bCs/>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8F1E54"/>
    <w:rPr>
      <w:rFonts w:asciiTheme="majorHAnsi" w:eastAsia="標楷體" w:hAnsiTheme="majorHAnsi" w:cstheme="majorBidi"/>
      <w:b/>
      <w:bCs/>
      <w:kern w:val="52"/>
      <w:sz w:val="36"/>
      <w:szCs w:val="52"/>
    </w:rPr>
  </w:style>
  <w:style w:type="character" w:customStyle="1" w:styleId="20">
    <w:name w:val="標題 2 字元"/>
    <w:basedOn w:val="a1"/>
    <w:link w:val="2"/>
    <w:uiPriority w:val="9"/>
    <w:semiHidden/>
    <w:rsid w:val="008F1E54"/>
    <w:rPr>
      <w:rFonts w:asciiTheme="majorHAnsi" w:eastAsia="標楷體" w:hAnsiTheme="majorHAnsi" w:cstheme="majorBidi"/>
      <w:bCs/>
      <w:sz w:val="32"/>
      <w:szCs w:val="48"/>
    </w:rPr>
  </w:style>
  <w:style w:type="paragraph" w:customStyle="1" w:styleId="a4">
    <w:name w:val="一、"/>
    <w:basedOn w:val="a0"/>
    <w:next w:val="a0"/>
    <w:link w:val="a5"/>
    <w:rsid w:val="001D6BCC"/>
    <w:pPr>
      <w:tabs>
        <w:tab w:val="left" w:pos="142"/>
      </w:tabs>
      <w:snapToGrid w:val="0"/>
      <w:spacing w:line="480" w:lineRule="atLeast"/>
      <w:ind w:left="640" w:hangingChars="200" w:hanging="640"/>
    </w:pPr>
    <w:rPr>
      <w:rFonts w:cs="Times New Roman"/>
    </w:rPr>
  </w:style>
  <w:style w:type="character" w:customStyle="1" w:styleId="a5">
    <w:name w:val="一、 字元"/>
    <w:link w:val="a4"/>
    <w:rsid w:val="001D6BCC"/>
    <w:rPr>
      <w:rFonts w:ascii="標楷體" w:eastAsia="標楷體" w:hAnsi="標楷體" w:cs="Times New Roman"/>
      <w:sz w:val="32"/>
      <w:szCs w:val="32"/>
    </w:rPr>
  </w:style>
  <w:style w:type="paragraph" w:customStyle="1" w:styleId="-">
    <w:name w:val="議事錄-項"/>
    <w:basedOn w:val="a0"/>
    <w:link w:val="-0"/>
    <w:rsid w:val="00AE3503"/>
    <w:pPr>
      <w:adjustRightInd w:val="0"/>
      <w:snapToGrid w:val="0"/>
      <w:spacing w:line="480" w:lineRule="exact"/>
      <w:ind w:left="640" w:hangingChars="200" w:hanging="640"/>
      <w:jc w:val="both"/>
    </w:pPr>
    <w:rPr>
      <w:rFonts w:cs="Times New Roman"/>
    </w:rPr>
  </w:style>
  <w:style w:type="character" w:customStyle="1" w:styleId="-0">
    <w:name w:val="議事錄-項 字元"/>
    <w:basedOn w:val="a1"/>
    <w:link w:val="-"/>
    <w:rsid w:val="00AE3503"/>
    <w:rPr>
      <w:rFonts w:ascii="標楷體" w:eastAsia="標楷體" w:hAnsi="標楷體" w:cs="Times New Roman"/>
      <w:sz w:val="32"/>
      <w:szCs w:val="32"/>
    </w:rPr>
  </w:style>
  <w:style w:type="paragraph" w:styleId="a6">
    <w:name w:val="header"/>
    <w:basedOn w:val="a0"/>
    <w:link w:val="a7"/>
    <w:uiPriority w:val="99"/>
    <w:unhideWhenUsed/>
    <w:rsid w:val="007A181B"/>
    <w:pPr>
      <w:tabs>
        <w:tab w:val="center" w:pos="4153"/>
        <w:tab w:val="right" w:pos="8306"/>
      </w:tabs>
      <w:snapToGrid w:val="0"/>
    </w:pPr>
    <w:rPr>
      <w:sz w:val="20"/>
      <w:szCs w:val="20"/>
    </w:rPr>
  </w:style>
  <w:style w:type="character" w:customStyle="1" w:styleId="a7">
    <w:name w:val="頁首 字元"/>
    <w:basedOn w:val="a1"/>
    <w:link w:val="a6"/>
    <w:uiPriority w:val="99"/>
    <w:rsid w:val="007A181B"/>
    <w:rPr>
      <w:sz w:val="20"/>
      <w:szCs w:val="20"/>
    </w:rPr>
  </w:style>
  <w:style w:type="paragraph" w:styleId="a8">
    <w:name w:val="footer"/>
    <w:basedOn w:val="a0"/>
    <w:link w:val="a9"/>
    <w:uiPriority w:val="99"/>
    <w:unhideWhenUsed/>
    <w:rsid w:val="007A181B"/>
    <w:pPr>
      <w:tabs>
        <w:tab w:val="center" w:pos="4153"/>
        <w:tab w:val="right" w:pos="8306"/>
      </w:tabs>
      <w:snapToGrid w:val="0"/>
    </w:pPr>
    <w:rPr>
      <w:sz w:val="20"/>
      <w:szCs w:val="20"/>
    </w:rPr>
  </w:style>
  <w:style w:type="character" w:customStyle="1" w:styleId="a9">
    <w:name w:val="頁尾 字元"/>
    <w:basedOn w:val="a1"/>
    <w:link w:val="a8"/>
    <w:uiPriority w:val="99"/>
    <w:rsid w:val="007A181B"/>
    <w:rPr>
      <w:sz w:val="20"/>
      <w:szCs w:val="20"/>
    </w:rPr>
  </w:style>
  <w:style w:type="paragraph" w:customStyle="1" w:styleId="-1">
    <w:name w:val="條文-條"/>
    <w:basedOn w:val="a0"/>
    <w:link w:val="-2"/>
    <w:rsid w:val="007A181B"/>
    <w:pPr>
      <w:spacing w:line="440" w:lineRule="exact"/>
      <w:ind w:leftChars="50" w:left="440" w:rightChars="50" w:right="120" w:hangingChars="100" w:hanging="320"/>
      <w:jc w:val="both"/>
    </w:pPr>
    <w:rPr>
      <w:rFonts w:cs="Times New Roman"/>
    </w:rPr>
  </w:style>
  <w:style w:type="paragraph" w:customStyle="1" w:styleId="-3">
    <w:name w:val="條文-項"/>
    <w:basedOn w:val="a0"/>
    <w:link w:val="-4"/>
    <w:rsid w:val="007A181B"/>
    <w:pPr>
      <w:spacing w:line="440" w:lineRule="exact"/>
      <w:ind w:leftChars="150" w:left="360" w:rightChars="50" w:right="120" w:firstLineChars="200" w:firstLine="640"/>
      <w:jc w:val="both"/>
    </w:pPr>
    <w:rPr>
      <w:rFonts w:cs="Times New Roman"/>
      <w:snapToGrid w:val="0"/>
    </w:rPr>
  </w:style>
  <w:style w:type="character" w:customStyle="1" w:styleId="-2">
    <w:name w:val="條文-條 字元"/>
    <w:basedOn w:val="a1"/>
    <w:link w:val="-1"/>
    <w:rsid w:val="007A181B"/>
    <w:rPr>
      <w:rFonts w:ascii="標楷體" w:eastAsia="標楷體" w:hAnsi="標楷體" w:cs="Times New Roman"/>
      <w:sz w:val="32"/>
      <w:szCs w:val="32"/>
    </w:rPr>
  </w:style>
  <w:style w:type="paragraph" w:customStyle="1" w:styleId="-5">
    <w:name w:val="條文-款"/>
    <w:basedOn w:val="a0"/>
    <w:link w:val="-6"/>
    <w:rsid w:val="007A181B"/>
    <w:pPr>
      <w:spacing w:line="440" w:lineRule="exact"/>
      <w:ind w:leftChars="150" w:left="680" w:rightChars="50" w:right="120" w:hangingChars="100" w:hanging="320"/>
      <w:jc w:val="both"/>
    </w:pPr>
    <w:rPr>
      <w:rFonts w:cs="Times New Roman"/>
      <w:snapToGrid w:val="0"/>
    </w:rPr>
  </w:style>
  <w:style w:type="character" w:customStyle="1" w:styleId="-4">
    <w:name w:val="條文-項 字元"/>
    <w:basedOn w:val="a1"/>
    <w:link w:val="-3"/>
    <w:rsid w:val="007A181B"/>
    <w:rPr>
      <w:rFonts w:ascii="標楷體" w:eastAsia="標楷體" w:hAnsi="標楷體" w:cs="Times New Roman"/>
      <w:snapToGrid w:val="0"/>
      <w:sz w:val="32"/>
      <w:szCs w:val="32"/>
    </w:rPr>
  </w:style>
  <w:style w:type="character" w:customStyle="1" w:styleId="-6">
    <w:name w:val="條文-款 字元"/>
    <w:basedOn w:val="a1"/>
    <w:link w:val="-5"/>
    <w:rsid w:val="007A181B"/>
    <w:rPr>
      <w:rFonts w:ascii="標楷體" w:eastAsia="標楷體" w:hAnsi="標楷體" w:cs="Times New Roman"/>
      <w:snapToGrid w:val="0"/>
      <w:sz w:val="32"/>
      <w:szCs w:val="32"/>
    </w:rPr>
  </w:style>
  <w:style w:type="paragraph" w:customStyle="1" w:styleId="aa">
    <w:name w:val="討論一"/>
    <w:basedOn w:val="a0"/>
    <w:link w:val="ab"/>
    <w:qFormat/>
    <w:rsid w:val="00F2195F"/>
    <w:pPr>
      <w:ind w:left="672" w:hangingChars="210" w:hanging="672"/>
    </w:pPr>
  </w:style>
  <w:style w:type="paragraph" w:customStyle="1" w:styleId="ac">
    <w:name w:val="討論(一)"/>
    <w:basedOn w:val="a0"/>
    <w:link w:val="ad"/>
    <w:qFormat/>
    <w:rsid w:val="00F2195F"/>
    <w:pPr>
      <w:ind w:left="1008" w:hangingChars="315" w:hanging="1008"/>
    </w:pPr>
  </w:style>
  <w:style w:type="character" w:customStyle="1" w:styleId="ab">
    <w:name w:val="討論一 字元"/>
    <w:basedOn w:val="a1"/>
    <w:link w:val="aa"/>
    <w:rsid w:val="00F2195F"/>
    <w:rPr>
      <w:rFonts w:ascii="標楷體" w:eastAsia="標楷體" w:hAnsi="標楷體"/>
      <w:sz w:val="32"/>
      <w:szCs w:val="32"/>
    </w:rPr>
  </w:style>
  <w:style w:type="paragraph" w:customStyle="1" w:styleId="11">
    <w:name w:val="1.議事錄"/>
    <w:basedOn w:val="a0"/>
    <w:link w:val="12"/>
    <w:rsid w:val="0076505B"/>
    <w:pPr>
      <w:snapToGrid w:val="0"/>
      <w:spacing w:line="480" w:lineRule="exact"/>
      <w:ind w:leftChars="400" w:left="400" w:hangingChars="100" w:hanging="318"/>
      <w:jc w:val="both"/>
    </w:pPr>
    <w:rPr>
      <w:rFonts w:cs="Times New Roman"/>
      <w:bCs/>
      <w:lang w:val="x-none"/>
    </w:rPr>
  </w:style>
  <w:style w:type="character" w:customStyle="1" w:styleId="ad">
    <w:name w:val="討論(一) 字元"/>
    <w:basedOn w:val="a1"/>
    <w:link w:val="ac"/>
    <w:rsid w:val="00F2195F"/>
    <w:rPr>
      <w:rFonts w:ascii="標楷體" w:eastAsia="標楷體" w:hAnsi="標楷體"/>
      <w:sz w:val="32"/>
      <w:szCs w:val="32"/>
    </w:rPr>
  </w:style>
  <w:style w:type="character" w:customStyle="1" w:styleId="12">
    <w:name w:val="1.議事錄 字元"/>
    <w:basedOn w:val="a1"/>
    <w:link w:val="11"/>
    <w:rsid w:val="0076505B"/>
    <w:rPr>
      <w:rFonts w:ascii="標楷體" w:eastAsia="標楷體" w:hAnsi="標楷體" w:cs="Times New Roman"/>
      <w:bCs/>
      <w:sz w:val="32"/>
      <w:szCs w:val="32"/>
      <w:lang w:val="x-none"/>
    </w:rPr>
  </w:style>
  <w:style w:type="paragraph" w:customStyle="1" w:styleId="13">
    <w:name w:val="決議1."/>
    <w:basedOn w:val="a0"/>
    <w:link w:val="14"/>
    <w:qFormat/>
    <w:rsid w:val="00797C37"/>
    <w:pPr>
      <w:snapToGrid w:val="0"/>
      <w:spacing w:line="480" w:lineRule="exact"/>
      <w:ind w:leftChars="300" w:left="300" w:hangingChars="100" w:hanging="102"/>
      <w:jc w:val="both"/>
    </w:pPr>
    <w:rPr>
      <w:rFonts w:cs="Times New Roman"/>
    </w:rPr>
  </w:style>
  <w:style w:type="character" w:customStyle="1" w:styleId="14">
    <w:name w:val="決議1. 字元"/>
    <w:basedOn w:val="a1"/>
    <w:link w:val="13"/>
    <w:rsid w:val="00797C37"/>
    <w:rPr>
      <w:rFonts w:ascii="標楷體" w:eastAsia="標楷體" w:hAnsi="標楷體" w:cs="Times New Roman"/>
      <w:sz w:val="32"/>
      <w:szCs w:val="32"/>
    </w:rPr>
  </w:style>
  <w:style w:type="paragraph" w:customStyle="1" w:styleId="ae">
    <w:name w:val="十位數( )"/>
    <w:basedOn w:val="a0"/>
    <w:link w:val="af"/>
    <w:rsid w:val="002F3DFF"/>
    <w:pPr>
      <w:tabs>
        <w:tab w:val="left" w:pos="142"/>
      </w:tabs>
      <w:snapToGrid w:val="0"/>
      <w:spacing w:line="480" w:lineRule="atLeast"/>
      <w:ind w:leftChars="139" w:left="1056" w:hanging="722"/>
      <w:jc w:val="both"/>
    </w:pPr>
    <w:rPr>
      <w:rFonts w:cs="Times New Roman"/>
    </w:rPr>
  </w:style>
  <w:style w:type="character" w:customStyle="1" w:styleId="af">
    <w:name w:val="十位數( ) 字元"/>
    <w:basedOn w:val="a1"/>
    <w:link w:val="ae"/>
    <w:rsid w:val="002F3DFF"/>
    <w:rPr>
      <w:rFonts w:ascii="標楷體" w:eastAsia="標楷體" w:hAnsi="標楷體" w:cs="Times New Roman"/>
      <w:sz w:val="32"/>
      <w:szCs w:val="32"/>
    </w:rPr>
  </w:style>
  <w:style w:type="paragraph" w:styleId="af0">
    <w:name w:val="Balloon Text"/>
    <w:basedOn w:val="a0"/>
    <w:link w:val="af1"/>
    <w:uiPriority w:val="99"/>
    <w:semiHidden/>
    <w:unhideWhenUsed/>
    <w:rsid w:val="00A20A27"/>
    <w:rPr>
      <w:rFonts w:asciiTheme="majorHAnsi" w:eastAsiaTheme="majorEastAsia" w:hAnsiTheme="majorHAnsi" w:cstheme="majorBidi"/>
      <w:sz w:val="18"/>
      <w:szCs w:val="18"/>
    </w:rPr>
  </w:style>
  <w:style w:type="character" w:customStyle="1" w:styleId="af1">
    <w:name w:val="註解方塊文字 字元"/>
    <w:basedOn w:val="a1"/>
    <w:link w:val="af0"/>
    <w:uiPriority w:val="99"/>
    <w:semiHidden/>
    <w:rsid w:val="00A20A27"/>
    <w:rPr>
      <w:rFonts w:asciiTheme="majorHAnsi" w:eastAsiaTheme="majorEastAsia" w:hAnsiTheme="majorHAnsi" w:cstheme="majorBidi"/>
      <w:sz w:val="18"/>
      <w:szCs w:val="18"/>
    </w:rPr>
  </w:style>
  <w:style w:type="paragraph" w:styleId="af2">
    <w:name w:val="Date"/>
    <w:basedOn w:val="a0"/>
    <w:next w:val="a0"/>
    <w:link w:val="af3"/>
    <w:uiPriority w:val="99"/>
    <w:semiHidden/>
    <w:unhideWhenUsed/>
    <w:rsid w:val="00B935BB"/>
    <w:pPr>
      <w:jc w:val="right"/>
    </w:pPr>
  </w:style>
  <w:style w:type="character" w:customStyle="1" w:styleId="af3">
    <w:name w:val="日期 字元"/>
    <w:basedOn w:val="a1"/>
    <w:link w:val="af2"/>
    <w:uiPriority w:val="99"/>
    <w:semiHidden/>
    <w:rsid w:val="00B935BB"/>
  </w:style>
  <w:style w:type="paragraph" w:customStyle="1" w:styleId="0-">
    <w:name w:val="縮0-名單"/>
    <w:basedOn w:val="a0"/>
    <w:link w:val="0-0"/>
    <w:qFormat/>
    <w:rsid w:val="00550C42"/>
    <w:pPr>
      <w:spacing w:line="420" w:lineRule="exact"/>
      <w:jc w:val="both"/>
    </w:pPr>
    <w:rPr>
      <w:rFonts w:cs="Times New Roman"/>
    </w:rPr>
  </w:style>
  <w:style w:type="character" w:customStyle="1" w:styleId="0-0">
    <w:name w:val="縮0-名單 字元"/>
    <w:link w:val="0-"/>
    <w:rsid w:val="00550C42"/>
    <w:rPr>
      <w:rFonts w:ascii="標楷體" w:eastAsia="標楷體" w:hAnsi="標楷體" w:cs="Times New Roman"/>
      <w:sz w:val="32"/>
      <w:szCs w:val="32"/>
    </w:rPr>
  </w:style>
  <w:style w:type="paragraph" w:customStyle="1" w:styleId="3-">
    <w:name w:val="縮3-名單"/>
    <w:basedOn w:val="a0"/>
    <w:link w:val="3-0"/>
    <w:qFormat/>
    <w:rsid w:val="00550C42"/>
    <w:pPr>
      <w:snapToGrid w:val="0"/>
      <w:spacing w:line="420" w:lineRule="exact"/>
      <w:ind w:firstLineChars="300" w:firstLine="960"/>
    </w:pPr>
    <w:rPr>
      <w:rFonts w:cs="Times New Roman"/>
    </w:rPr>
  </w:style>
  <w:style w:type="character" w:customStyle="1" w:styleId="3-0">
    <w:name w:val="縮3-名單 字元"/>
    <w:link w:val="3-"/>
    <w:rsid w:val="00550C42"/>
    <w:rPr>
      <w:rFonts w:ascii="標楷體" w:eastAsia="標楷體" w:hAnsi="標楷體" w:cs="Times New Roman"/>
      <w:sz w:val="32"/>
      <w:szCs w:val="32"/>
    </w:rPr>
  </w:style>
  <w:style w:type="paragraph" w:customStyle="1" w:styleId="af4">
    <w:name w:val="決議一、"/>
    <w:basedOn w:val="aa"/>
    <w:link w:val="af5"/>
    <w:qFormat/>
    <w:rsid w:val="00BF2727"/>
    <w:pPr>
      <w:ind w:left="602" w:hangingChars="188" w:hanging="602"/>
    </w:pPr>
  </w:style>
  <w:style w:type="character" w:customStyle="1" w:styleId="af5">
    <w:name w:val="決議一、 字元"/>
    <w:link w:val="af4"/>
    <w:rsid w:val="00BF2727"/>
    <w:rPr>
      <w:rFonts w:ascii="標楷體" w:eastAsia="標楷體" w:hAnsi="標楷體"/>
      <w:sz w:val="32"/>
      <w:szCs w:val="32"/>
    </w:rPr>
  </w:style>
  <w:style w:type="paragraph" w:customStyle="1" w:styleId="a">
    <w:name w:val="決議（一）"/>
    <w:basedOn w:val="aa"/>
    <w:link w:val="af6"/>
    <w:qFormat/>
    <w:rsid w:val="00323686"/>
    <w:pPr>
      <w:numPr>
        <w:numId w:val="7"/>
      </w:numPr>
      <w:ind w:firstLineChars="0" w:firstLine="0"/>
      <w:outlineLvl w:val="0"/>
    </w:pPr>
  </w:style>
  <w:style w:type="character" w:customStyle="1" w:styleId="af6">
    <w:name w:val="決議（一） 字元"/>
    <w:basedOn w:val="a1"/>
    <w:link w:val="a"/>
    <w:rsid w:val="00323686"/>
    <w:rPr>
      <w:rFonts w:ascii="標楷體" w:eastAsia="標楷體" w:hAnsi="標楷體"/>
      <w:sz w:val="32"/>
      <w:szCs w:val="32"/>
    </w:rPr>
  </w:style>
  <w:style w:type="paragraph" w:customStyle="1" w:styleId="1-">
    <w:name w:val="1 條-議"/>
    <w:basedOn w:val="a0"/>
    <w:link w:val="1-0"/>
    <w:qFormat/>
    <w:rsid w:val="00CA57B4"/>
    <w:pPr>
      <w:kinsoku w:val="0"/>
      <w:overflowPunct w:val="0"/>
      <w:spacing w:line="440" w:lineRule="exact"/>
      <w:ind w:left="320" w:hangingChars="100" w:hanging="320"/>
      <w:jc w:val="both"/>
    </w:pPr>
    <w:rPr>
      <w:rFonts w:cs="Times New Roman"/>
      <w:color w:val="000000"/>
    </w:rPr>
  </w:style>
  <w:style w:type="paragraph" w:customStyle="1" w:styleId="3-1">
    <w:name w:val="3 款-議"/>
    <w:basedOn w:val="a0"/>
    <w:link w:val="3-2"/>
    <w:qFormat/>
    <w:rsid w:val="00A27B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640" w:hangingChars="100" w:hanging="320"/>
      <w:jc w:val="both"/>
    </w:pPr>
    <w:rPr>
      <w:rFonts w:cs="Times New Roman"/>
      <w:color w:val="000000"/>
    </w:rPr>
  </w:style>
  <w:style w:type="character" w:customStyle="1" w:styleId="1-0">
    <w:name w:val="1 條-議 字元"/>
    <w:basedOn w:val="a1"/>
    <w:link w:val="1-"/>
    <w:rsid w:val="00CA57B4"/>
    <w:rPr>
      <w:rFonts w:ascii="標楷體" w:eastAsia="標楷體" w:hAnsi="標楷體" w:cs="Times New Roman"/>
      <w:color w:val="000000"/>
      <w:sz w:val="32"/>
      <w:szCs w:val="32"/>
    </w:rPr>
  </w:style>
  <w:style w:type="paragraph" w:customStyle="1" w:styleId="2-">
    <w:name w:val="2 項-議"/>
    <w:basedOn w:val="a0"/>
    <w:link w:val="2-0"/>
    <w:qFormat/>
    <w:rsid w:val="00CA57B4"/>
    <w:pPr>
      <w:spacing w:line="440" w:lineRule="exact"/>
      <w:ind w:leftChars="100" w:left="240" w:firstLineChars="200" w:firstLine="640"/>
      <w:jc w:val="both"/>
    </w:pPr>
    <w:rPr>
      <w:rFonts w:cs="Times New Roman"/>
      <w:color w:val="000000"/>
    </w:rPr>
  </w:style>
  <w:style w:type="character" w:customStyle="1" w:styleId="3-2">
    <w:name w:val="3 款-議 字元"/>
    <w:basedOn w:val="a1"/>
    <w:link w:val="3-1"/>
    <w:rsid w:val="00A27B00"/>
    <w:rPr>
      <w:rFonts w:ascii="標楷體" w:eastAsia="標楷體" w:hAnsi="標楷體" w:cs="Times New Roman"/>
      <w:color w:val="000000"/>
      <w:sz w:val="32"/>
      <w:szCs w:val="32"/>
    </w:rPr>
  </w:style>
  <w:style w:type="character" w:customStyle="1" w:styleId="2-0">
    <w:name w:val="2 項-議 字元"/>
    <w:basedOn w:val="a1"/>
    <w:link w:val="2-"/>
    <w:rsid w:val="00CA57B4"/>
    <w:rPr>
      <w:rFonts w:ascii="標楷體" w:eastAsia="標楷體" w:hAnsi="標楷體" w:cs="Times New Roman"/>
      <w:color w:val="000000"/>
      <w:sz w:val="32"/>
      <w:szCs w:val="32"/>
    </w:rPr>
  </w:style>
  <w:style w:type="character" w:styleId="af7">
    <w:name w:val="annotation reference"/>
    <w:basedOn w:val="a1"/>
    <w:uiPriority w:val="99"/>
    <w:semiHidden/>
    <w:unhideWhenUsed/>
    <w:rsid w:val="00F00903"/>
    <w:rPr>
      <w:sz w:val="18"/>
      <w:szCs w:val="18"/>
    </w:rPr>
  </w:style>
  <w:style w:type="paragraph" w:styleId="af8">
    <w:name w:val="annotation text"/>
    <w:basedOn w:val="a0"/>
    <w:link w:val="af9"/>
    <w:uiPriority w:val="99"/>
    <w:semiHidden/>
    <w:unhideWhenUsed/>
    <w:rsid w:val="00F00903"/>
    <w:rPr>
      <w:rFonts w:ascii="Times New Roman" w:eastAsia="新細明體" w:hAnsi="Times New Roman" w:cs="Times New Roman"/>
      <w:szCs w:val="24"/>
    </w:rPr>
  </w:style>
  <w:style w:type="character" w:customStyle="1" w:styleId="af9">
    <w:name w:val="註解文字 字元"/>
    <w:basedOn w:val="a1"/>
    <w:link w:val="af8"/>
    <w:uiPriority w:val="99"/>
    <w:semiHidden/>
    <w:rsid w:val="00F00903"/>
    <w:rPr>
      <w:rFonts w:ascii="Times New Roman" w:eastAsia="新細明體" w:hAnsi="Times New Roman" w:cs="Times New Roman"/>
      <w:szCs w:val="24"/>
    </w:rPr>
  </w:style>
  <w:style w:type="paragraph" w:customStyle="1" w:styleId="4-">
    <w:name w:val="4目-議"/>
    <w:basedOn w:val="a0"/>
    <w:link w:val="4-0"/>
    <w:qFormat/>
    <w:rsid w:val="00BE2EB3"/>
    <w:pPr>
      <w:tabs>
        <w:tab w:val="left" w:pos="2520"/>
      </w:tabs>
      <w:kinsoku w:val="0"/>
      <w:overflowPunct w:val="0"/>
      <w:autoSpaceDE w:val="0"/>
      <w:ind w:leftChars="200" w:left="1120" w:rightChars="50" w:right="120" w:hangingChars="200" w:hanging="640"/>
      <w:jc w:val="both"/>
      <w:textAlignment w:val="center"/>
    </w:pPr>
    <w:rPr>
      <w:rFonts w:cs="Times New Roman"/>
      <w:kern w:val="0"/>
    </w:rPr>
  </w:style>
  <w:style w:type="character" w:customStyle="1" w:styleId="4-0">
    <w:name w:val="4目-議 字元"/>
    <w:link w:val="4-"/>
    <w:rsid w:val="00BE2EB3"/>
    <w:rPr>
      <w:rFonts w:ascii="標楷體" w:eastAsia="標楷體" w:hAnsi="標楷體" w:cs="Times New Roman"/>
      <w:kern w:val="0"/>
      <w:sz w:val="32"/>
      <w:szCs w:val="32"/>
    </w:rPr>
  </w:style>
  <w:style w:type="paragraph" w:customStyle="1" w:styleId="afa">
    <w:name w:val="條文說明"/>
    <w:basedOn w:val="a0"/>
    <w:link w:val="afb"/>
    <w:qFormat/>
    <w:rsid w:val="003F1383"/>
    <w:rPr>
      <w:b/>
      <w:noProof/>
    </w:rPr>
  </w:style>
  <w:style w:type="character" w:customStyle="1" w:styleId="afb">
    <w:name w:val="條文說明 字元"/>
    <w:basedOn w:val="a1"/>
    <w:link w:val="afa"/>
    <w:rsid w:val="003F1383"/>
    <w:rPr>
      <w:rFonts w:ascii="標楷體" w:eastAsia="標楷體" w:hAnsi="標楷體"/>
      <w:b/>
      <w:noProof/>
      <w:sz w:val="32"/>
      <w:szCs w:val="32"/>
    </w:rPr>
  </w:style>
  <w:style w:type="paragraph" w:customStyle="1" w:styleId="afc">
    <w:name w:val="※ 說明"/>
    <w:basedOn w:val="a0"/>
    <w:link w:val="afd"/>
    <w:qFormat/>
    <w:rsid w:val="0064072B"/>
    <w:pPr>
      <w:spacing w:line="400" w:lineRule="exact"/>
      <w:ind w:leftChars="100" w:left="600" w:hangingChars="100" w:hanging="280"/>
    </w:pPr>
    <w:rPr>
      <w:rFonts w:ascii="微軟正黑體" w:eastAsia="微軟正黑體" w:hAnsi="微軟正黑體"/>
      <w:sz w:val="28"/>
      <w:szCs w:val="28"/>
    </w:rPr>
  </w:style>
  <w:style w:type="paragraph" w:customStyle="1" w:styleId="15">
    <w:name w:val="1條"/>
    <w:basedOn w:val="1-"/>
    <w:link w:val="16"/>
    <w:qFormat/>
    <w:rsid w:val="00D26F9F"/>
  </w:style>
  <w:style w:type="character" w:customStyle="1" w:styleId="afd">
    <w:name w:val="※ 說明 字元"/>
    <w:basedOn w:val="a1"/>
    <w:link w:val="afc"/>
    <w:rsid w:val="0064072B"/>
    <w:rPr>
      <w:rFonts w:ascii="微軟正黑體" w:eastAsia="微軟正黑體" w:hAnsi="微軟正黑體"/>
      <w:sz w:val="28"/>
      <w:szCs w:val="28"/>
    </w:rPr>
  </w:style>
  <w:style w:type="character" w:customStyle="1" w:styleId="16">
    <w:name w:val="1條 字元"/>
    <w:link w:val="15"/>
    <w:rsid w:val="00D26F9F"/>
    <w:rPr>
      <w:rFonts w:ascii="標楷體" w:eastAsia="標楷體" w:hAnsi="標楷體" w:cs="Times New Roman"/>
      <w:color w:val="000000"/>
      <w:sz w:val="32"/>
      <w:szCs w:val="32"/>
    </w:rPr>
  </w:style>
  <w:style w:type="paragraph" w:customStyle="1" w:styleId="21">
    <w:name w:val="2項"/>
    <w:basedOn w:val="2-"/>
    <w:link w:val="22"/>
    <w:qFormat/>
    <w:rsid w:val="00136CB9"/>
    <w:pPr>
      <w:ind w:left="320"/>
    </w:pPr>
  </w:style>
  <w:style w:type="character" w:customStyle="1" w:styleId="22">
    <w:name w:val="2項 字元"/>
    <w:link w:val="21"/>
    <w:rsid w:val="00136CB9"/>
    <w:rPr>
      <w:rFonts w:ascii="標楷體" w:eastAsia="標楷體" w:hAnsi="標楷體" w:cs="Times New Roman"/>
      <w:color w:val="000000"/>
      <w:sz w:val="32"/>
      <w:szCs w:val="32"/>
    </w:rPr>
  </w:style>
  <w:style w:type="paragraph" w:customStyle="1" w:styleId="3">
    <w:name w:val="3款"/>
    <w:basedOn w:val="3-1"/>
    <w:link w:val="30"/>
    <w:qFormat/>
    <w:rsid w:val="00A27B00"/>
  </w:style>
  <w:style w:type="character" w:customStyle="1" w:styleId="30">
    <w:name w:val="3款 字元"/>
    <w:link w:val="3"/>
    <w:rsid w:val="00A27B00"/>
    <w:rPr>
      <w:rFonts w:ascii="標楷體" w:eastAsia="標楷體" w:hAnsi="標楷體" w:cs="Times New Roman"/>
      <w:color w:val="000000"/>
      <w:sz w:val="32"/>
      <w:szCs w:val="32"/>
    </w:rPr>
  </w:style>
  <w:style w:type="paragraph" w:customStyle="1" w:styleId="4">
    <w:name w:val="4目"/>
    <w:basedOn w:val="4-"/>
    <w:link w:val="40"/>
    <w:qFormat/>
    <w:rsid w:val="00136CB9"/>
    <w:pPr>
      <w:ind w:left="1280" w:right="160"/>
    </w:pPr>
  </w:style>
  <w:style w:type="character" w:customStyle="1" w:styleId="40">
    <w:name w:val="4目 字元"/>
    <w:link w:val="4"/>
    <w:rsid w:val="00136CB9"/>
    <w:rPr>
      <w:rFonts w:ascii="標楷體" w:eastAsia="標楷體" w:hAnsi="標楷體" w:cs="Times New Roman"/>
      <w:kern w:val="0"/>
      <w:sz w:val="32"/>
      <w:szCs w:val="32"/>
    </w:rPr>
  </w:style>
  <w:style w:type="paragraph" w:styleId="afe">
    <w:name w:val="annotation subject"/>
    <w:basedOn w:val="af8"/>
    <w:next w:val="af8"/>
    <w:link w:val="aff"/>
    <w:uiPriority w:val="99"/>
    <w:semiHidden/>
    <w:unhideWhenUsed/>
    <w:rsid w:val="00744A7D"/>
    <w:rPr>
      <w:rFonts w:ascii="標楷體" w:eastAsia="標楷體" w:hAnsi="標楷體" w:cstheme="minorBidi"/>
      <w:b/>
      <w:bCs/>
      <w:szCs w:val="32"/>
    </w:rPr>
  </w:style>
  <w:style w:type="character" w:customStyle="1" w:styleId="aff">
    <w:name w:val="註解主旨 字元"/>
    <w:basedOn w:val="af9"/>
    <w:link w:val="afe"/>
    <w:uiPriority w:val="99"/>
    <w:semiHidden/>
    <w:rsid w:val="00744A7D"/>
    <w:rPr>
      <w:rFonts w:ascii="標楷體" w:eastAsia="標楷體" w:hAnsi="標楷體" w:cs="Times New Roman"/>
      <w:b/>
      <w:bCs/>
      <w:sz w:val="32"/>
      <w:szCs w:val="32"/>
    </w:rPr>
  </w:style>
  <w:style w:type="paragraph" w:customStyle="1" w:styleId="31">
    <w:name w:val="3目"/>
    <w:basedOn w:val="a0"/>
    <w:link w:val="32"/>
    <w:rsid w:val="008C6A87"/>
    <w:pPr>
      <w:kinsoku w:val="0"/>
      <w:overflowPunct w:val="0"/>
      <w:spacing w:line="315" w:lineRule="exact"/>
      <w:ind w:leftChars="250" w:left="250" w:rightChars="50" w:right="50" w:hangingChars="200" w:hanging="420"/>
      <w:jc w:val="both"/>
      <w:textAlignment w:val="center"/>
    </w:pPr>
    <w:rPr>
      <w:rFonts w:cs="Times New Roman"/>
      <w:noProof/>
      <w:sz w:val="21"/>
      <w:szCs w:val="24"/>
    </w:rPr>
  </w:style>
  <w:style w:type="character" w:customStyle="1" w:styleId="32">
    <w:name w:val="3目 字元"/>
    <w:link w:val="31"/>
    <w:rsid w:val="008C6A87"/>
    <w:rPr>
      <w:rFonts w:ascii="標楷體" w:eastAsia="標楷體" w:hAnsi="標楷體" w:cs="Times New Roman"/>
      <w:noProof/>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871917">
      <w:bodyDiv w:val="1"/>
      <w:marLeft w:val="0"/>
      <w:marRight w:val="0"/>
      <w:marTop w:val="0"/>
      <w:marBottom w:val="0"/>
      <w:divBdr>
        <w:top w:val="none" w:sz="0" w:space="0" w:color="auto"/>
        <w:left w:val="none" w:sz="0" w:space="0" w:color="auto"/>
        <w:bottom w:val="none" w:sz="0" w:space="0" w:color="auto"/>
        <w:right w:val="none" w:sz="0" w:space="0" w:color="auto"/>
      </w:divBdr>
    </w:div>
    <w:div w:id="155804881">
      <w:bodyDiv w:val="1"/>
      <w:marLeft w:val="0"/>
      <w:marRight w:val="0"/>
      <w:marTop w:val="0"/>
      <w:marBottom w:val="0"/>
      <w:divBdr>
        <w:top w:val="none" w:sz="0" w:space="0" w:color="auto"/>
        <w:left w:val="none" w:sz="0" w:space="0" w:color="auto"/>
        <w:bottom w:val="none" w:sz="0" w:space="0" w:color="auto"/>
        <w:right w:val="none" w:sz="0" w:space="0" w:color="auto"/>
      </w:divBdr>
    </w:div>
    <w:div w:id="855457432">
      <w:bodyDiv w:val="1"/>
      <w:marLeft w:val="0"/>
      <w:marRight w:val="0"/>
      <w:marTop w:val="0"/>
      <w:marBottom w:val="0"/>
      <w:divBdr>
        <w:top w:val="none" w:sz="0" w:space="0" w:color="auto"/>
        <w:left w:val="none" w:sz="0" w:space="0" w:color="auto"/>
        <w:bottom w:val="none" w:sz="0" w:space="0" w:color="auto"/>
        <w:right w:val="none" w:sz="0" w:space="0" w:color="auto"/>
      </w:divBdr>
    </w:div>
    <w:div w:id="1047797086">
      <w:bodyDiv w:val="1"/>
      <w:marLeft w:val="0"/>
      <w:marRight w:val="0"/>
      <w:marTop w:val="0"/>
      <w:marBottom w:val="0"/>
      <w:divBdr>
        <w:top w:val="none" w:sz="0" w:space="0" w:color="auto"/>
        <w:left w:val="none" w:sz="0" w:space="0" w:color="auto"/>
        <w:bottom w:val="none" w:sz="0" w:space="0" w:color="auto"/>
        <w:right w:val="none" w:sz="0" w:space="0" w:color="auto"/>
      </w:divBdr>
    </w:div>
    <w:div w:id="1231428976">
      <w:bodyDiv w:val="1"/>
      <w:marLeft w:val="0"/>
      <w:marRight w:val="0"/>
      <w:marTop w:val="0"/>
      <w:marBottom w:val="0"/>
      <w:divBdr>
        <w:top w:val="none" w:sz="0" w:space="0" w:color="auto"/>
        <w:left w:val="none" w:sz="0" w:space="0" w:color="auto"/>
        <w:bottom w:val="none" w:sz="0" w:space="0" w:color="auto"/>
        <w:right w:val="none" w:sz="0" w:space="0" w:color="auto"/>
      </w:divBdr>
    </w:div>
    <w:div w:id="1276400817">
      <w:bodyDiv w:val="1"/>
      <w:marLeft w:val="0"/>
      <w:marRight w:val="0"/>
      <w:marTop w:val="0"/>
      <w:marBottom w:val="0"/>
      <w:divBdr>
        <w:top w:val="none" w:sz="0" w:space="0" w:color="auto"/>
        <w:left w:val="none" w:sz="0" w:space="0" w:color="auto"/>
        <w:bottom w:val="none" w:sz="0" w:space="0" w:color="auto"/>
        <w:right w:val="none" w:sz="0" w:space="0" w:color="auto"/>
      </w:divBdr>
      <w:divsChild>
        <w:div w:id="1475299042">
          <w:marLeft w:val="0"/>
          <w:marRight w:val="0"/>
          <w:marTop w:val="0"/>
          <w:marBottom w:val="0"/>
          <w:divBdr>
            <w:top w:val="none" w:sz="0" w:space="0" w:color="auto"/>
            <w:left w:val="none" w:sz="0" w:space="0" w:color="auto"/>
            <w:bottom w:val="none" w:sz="0" w:space="0" w:color="auto"/>
            <w:right w:val="none" w:sz="0" w:space="0" w:color="auto"/>
          </w:divBdr>
        </w:div>
        <w:div w:id="1973822640">
          <w:marLeft w:val="0"/>
          <w:marRight w:val="0"/>
          <w:marTop w:val="0"/>
          <w:marBottom w:val="0"/>
          <w:divBdr>
            <w:top w:val="none" w:sz="0" w:space="0" w:color="auto"/>
            <w:left w:val="none" w:sz="0" w:space="0" w:color="auto"/>
            <w:bottom w:val="none" w:sz="0" w:space="0" w:color="auto"/>
            <w:right w:val="none" w:sz="0" w:space="0" w:color="auto"/>
          </w:divBdr>
        </w:div>
        <w:div w:id="2080131503">
          <w:marLeft w:val="0"/>
          <w:marRight w:val="0"/>
          <w:marTop w:val="0"/>
          <w:marBottom w:val="0"/>
          <w:divBdr>
            <w:top w:val="none" w:sz="0" w:space="0" w:color="auto"/>
            <w:left w:val="none" w:sz="0" w:space="0" w:color="auto"/>
            <w:bottom w:val="none" w:sz="0" w:space="0" w:color="auto"/>
            <w:right w:val="none" w:sz="0" w:space="0" w:color="auto"/>
          </w:divBdr>
        </w:div>
        <w:div w:id="1746099125">
          <w:marLeft w:val="0"/>
          <w:marRight w:val="0"/>
          <w:marTop w:val="0"/>
          <w:marBottom w:val="0"/>
          <w:divBdr>
            <w:top w:val="none" w:sz="0" w:space="0" w:color="auto"/>
            <w:left w:val="none" w:sz="0" w:space="0" w:color="auto"/>
            <w:bottom w:val="none" w:sz="0" w:space="0" w:color="auto"/>
            <w:right w:val="none" w:sz="0" w:space="0" w:color="auto"/>
          </w:divBdr>
        </w:div>
        <w:div w:id="1223754634">
          <w:marLeft w:val="0"/>
          <w:marRight w:val="0"/>
          <w:marTop w:val="0"/>
          <w:marBottom w:val="0"/>
          <w:divBdr>
            <w:top w:val="none" w:sz="0" w:space="0" w:color="auto"/>
            <w:left w:val="none" w:sz="0" w:space="0" w:color="auto"/>
            <w:bottom w:val="none" w:sz="0" w:space="0" w:color="auto"/>
            <w:right w:val="none" w:sz="0" w:space="0" w:color="auto"/>
          </w:divBdr>
        </w:div>
        <w:div w:id="1282878425">
          <w:marLeft w:val="0"/>
          <w:marRight w:val="0"/>
          <w:marTop w:val="0"/>
          <w:marBottom w:val="0"/>
          <w:divBdr>
            <w:top w:val="none" w:sz="0" w:space="0" w:color="auto"/>
            <w:left w:val="none" w:sz="0" w:space="0" w:color="auto"/>
            <w:bottom w:val="none" w:sz="0" w:space="0" w:color="auto"/>
            <w:right w:val="none" w:sz="0" w:space="0" w:color="auto"/>
          </w:divBdr>
        </w:div>
        <w:div w:id="905066449">
          <w:marLeft w:val="0"/>
          <w:marRight w:val="0"/>
          <w:marTop w:val="0"/>
          <w:marBottom w:val="0"/>
          <w:divBdr>
            <w:top w:val="none" w:sz="0" w:space="0" w:color="auto"/>
            <w:left w:val="none" w:sz="0" w:space="0" w:color="auto"/>
            <w:bottom w:val="none" w:sz="0" w:space="0" w:color="auto"/>
            <w:right w:val="none" w:sz="0" w:space="0" w:color="auto"/>
          </w:divBdr>
        </w:div>
        <w:div w:id="1819689888">
          <w:marLeft w:val="0"/>
          <w:marRight w:val="0"/>
          <w:marTop w:val="0"/>
          <w:marBottom w:val="0"/>
          <w:divBdr>
            <w:top w:val="none" w:sz="0" w:space="0" w:color="auto"/>
            <w:left w:val="none" w:sz="0" w:space="0" w:color="auto"/>
            <w:bottom w:val="none" w:sz="0" w:space="0" w:color="auto"/>
            <w:right w:val="none" w:sz="0" w:space="0" w:color="auto"/>
          </w:divBdr>
        </w:div>
        <w:div w:id="1585726625">
          <w:marLeft w:val="0"/>
          <w:marRight w:val="0"/>
          <w:marTop w:val="0"/>
          <w:marBottom w:val="0"/>
          <w:divBdr>
            <w:top w:val="none" w:sz="0" w:space="0" w:color="auto"/>
            <w:left w:val="none" w:sz="0" w:space="0" w:color="auto"/>
            <w:bottom w:val="none" w:sz="0" w:space="0" w:color="auto"/>
            <w:right w:val="none" w:sz="0" w:space="0" w:color="auto"/>
          </w:divBdr>
        </w:div>
        <w:div w:id="1701317651">
          <w:marLeft w:val="0"/>
          <w:marRight w:val="0"/>
          <w:marTop w:val="0"/>
          <w:marBottom w:val="0"/>
          <w:divBdr>
            <w:top w:val="none" w:sz="0" w:space="0" w:color="auto"/>
            <w:left w:val="none" w:sz="0" w:space="0" w:color="auto"/>
            <w:bottom w:val="none" w:sz="0" w:space="0" w:color="auto"/>
            <w:right w:val="none" w:sz="0" w:space="0" w:color="auto"/>
          </w:divBdr>
        </w:div>
        <w:div w:id="1144615132">
          <w:marLeft w:val="0"/>
          <w:marRight w:val="0"/>
          <w:marTop w:val="0"/>
          <w:marBottom w:val="0"/>
          <w:divBdr>
            <w:top w:val="none" w:sz="0" w:space="0" w:color="auto"/>
            <w:left w:val="none" w:sz="0" w:space="0" w:color="auto"/>
            <w:bottom w:val="none" w:sz="0" w:space="0" w:color="auto"/>
            <w:right w:val="none" w:sz="0" w:space="0" w:color="auto"/>
          </w:divBdr>
        </w:div>
      </w:divsChild>
    </w:div>
    <w:div w:id="1422792830">
      <w:bodyDiv w:val="1"/>
      <w:marLeft w:val="0"/>
      <w:marRight w:val="0"/>
      <w:marTop w:val="0"/>
      <w:marBottom w:val="0"/>
      <w:divBdr>
        <w:top w:val="none" w:sz="0" w:space="0" w:color="auto"/>
        <w:left w:val="none" w:sz="0" w:space="0" w:color="auto"/>
        <w:bottom w:val="none" w:sz="0" w:space="0" w:color="auto"/>
        <w:right w:val="none" w:sz="0" w:space="0" w:color="auto"/>
      </w:divBdr>
    </w:div>
    <w:div w:id="1456362561">
      <w:bodyDiv w:val="1"/>
      <w:marLeft w:val="0"/>
      <w:marRight w:val="0"/>
      <w:marTop w:val="0"/>
      <w:marBottom w:val="0"/>
      <w:divBdr>
        <w:top w:val="none" w:sz="0" w:space="0" w:color="auto"/>
        <w:left w:val="none" w:sz="0" w:space="0" w:color="auto"/>
        <w:bottom w:val="none" w:sz="0" w:space="0" w:color="auto"/>
        <w:right w:val="none" w:sz="0" w:space="0" w:color="auto"/>
      </w:divBdr>
    </w:div>
    <w:div w:id="1872181901">
      <w:bodyDiv w:val="1"/>
      <w:marLeft w:val="0"/>
      <w:marRight w:val="0"/>
      <w:marTop w:val="0"/>
      <w:marBottom w:val="0"/>
      <w:divBdr>
        <w:top w:val="none" w:sz="0" w:space="0" w:color="auto"/>
        <w:left w:val="none" w:sz="0" w:space="0" w:color="auto"/>
        <w:bottom w:val="none" w:sz="0" w:space="0" w:color="auto"/>
        <w:right w:val="none" w:sz="0" w:space="0" w:color="auto"/>
      </w:divBdr>
    </w:div>
    <w:div w:id="2052538685">
      <w:bodyDiv w:val="1"/>
      <w:marLeft w:val="0"/>
      <w:marRight w:val="0"/>
      <w:marTop w:val="0"/>
      <w:marBottom w:val="0"/>
      <w:divBdr>
        <w:top w:val="none" w:sz="0" w:space="0" w:color="auto"/>
        <w:left w:val="none" w:sz="0" w:space="0" w:color="auto"/>
        <w:bottom w:val="none" w:sz="0" w:space="0" w:color="auto"/>
        <w:right w:val="none" w:sz="0" w:space="0" w:color="auto"/>
      </w:divBdr>
    </w:div>
    <w:div w:id="2069106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20839;&#22996;\&#31684;&#26412;ex\&#35696;&#20107;&#37636;&#31684;&#26412;-&#25260;&#38957;&#23383;&#25913;17\&#22871;&#29992;&#31684;&#20363;\&#27861;&#26696;&#23529;&#26597;-&#31532;1&#27425;&#35426;&#31572;+&#36880;&#26781;&#23529;&#26597;(&#20840;&#25991;&#26684;&#24335;).dot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1F2AEC-E9BC-4A71-975A-17E6384F06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法案審查-第1次詢答+逐條審查(全文格式).dotx</Template>
  <TotalTime>0</TotalTime>
  <Pages>3</Pages>
  <Words>1202</Words>
  <Characters>6856</Characters>
  <Application>Microsoft Office Word</Application>
  <DocSecurity>0</DocSecurity>
  <Lines>57</Lines>
  <Paragraphs>16</Paragraphs>
  <ScaleCrop>false</ScaleCrop>
  <Company/>
  <LinksUpToDate>false</LinksUpToDate>
  <CharactersWithSpaces>8042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skyleer</dc:creator>
  <cp:lastModifiedBy>HP6200P</cp:lastModifiedBy>
  <cp:revision>2</cp:revision>
  <cp:lastPrinted>2018-03-31T08:35:00Z</cp:lastPrinted>
  <dcterms:created xsi:type="dcterms:W3CDTF">2018-03-31T08:58:00Z</dcterms:created>
  <dcterms:modified xsi:type="dcterms:W3CDTF">2018-03-31T08:58:00Z</dcterms:modified>
</cp:coreProperties>
</file>