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D37" w:rsidRDefault="00EB1D37" w:rsidP="00EB1D37">
      <w:pPr>
        <w:widowControl/>
        <w:tabs>
          <w:tab w:val="left" w:pos="993"/>
        </w:tabs>
        <w:jc w:val="center"/>
        <w:rPr>
          <w:rFonts w:ascii="標楷體" w:eastAsia="標楷體" w:hAnsi="標楷體"/>
          <w:b/>
          <w:color w:val="000000" w:themeColor="text1"/>
          <w:sz w:val="36"/>
          <w:szCs w:val="36"/>
        </w:rPr>
      </w:pPr>
      <w:r>
        <w:rPr>
          <w:rFonts w:ascii="標楷體" w:eastAsia="標楷體" w:hAnsi="標楷體" w:hint="eastAsia"/>
          <w:b/>
          <w:color w:val="000000" w:themeColor="text1"/>
          <w:sz w:val="36"/>
          <w:szCs w:val="36"/>
        </w:rPr>
        <w:t>立法院委職員性別統計與圖像</w:t>
      </w:r>
    </w:p>
    <w:p w:rsidR="00874804" w:rsidRPr="00791535" w:rsidRDefault="00CD7A9D" w:rsidP="005E35EE">
      <w:pPr>
        <w:pStyle w:val="aa"/>
        <w:widowControl/>
        <w:numPr>
          <w:ilvl w:val="0"/>
          <w:numId w:val="6"/>
        </w:numPr>
        <w:tabs>
          <w:tab w:val="left" w:pos="1843"/>
        </w:tabs>
        <w:ind w:leftChars="0"/>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委員</w:t>
      </w:r>
    </w:p>
    <w:p w:rsidR="009B3D65" w:rsidRPr="00791535" w:rsidRDefault="00514FC7" w:rsidP="009B3D65">
      <w:pPr>
        <w:widowControl/>
        <w:spacing w:line="400" w:lineRule="exact"/>
        <w:jc w:val="both"/>
        <w:rPr>
          <w:rFonts w:ascii="標楷體" w:eastAsia="標楷體" w:hAnsi="標楷體"/>
          <w:b/>
          <w:color w:val="000000" w:themeColor="text1"/>
          <w:sz w:val="28"/>
          <w:szCs w:val="28"/>
        </w:rPr>
      </w:pPr>
      <w:r w:rsidRPr="00791535">
        <w:rPr>
          <w:rFonts w:ascii="標楷體" w:eastAsia="標楷體" w:hAnsi="標楷體" w:hint="eastAsia"/>
          <w:b/>
          <w:color w:val="000000" w:themeColor="text1"/>
          <w:sz w:val="28"/>
          <w:szCs w:val="28"/>
        </w:rPr>
        <w:t>1、</w:t>
      </w:r>
      <w:r w:rsidR="009B3D65" w:rsidRPr="00791535">
        <w:rPr>
          <w:rFonts w:ascii="標楷體" w:eastAsia="標楷體" w:hAnsi="標楷體" w:hint="eastAsia"/>
          <w:b/>
          <w:color w:val="000000" w:themeColor="text1"/>
          <w:sz w:val="28"/>
          <w:szCs w:val="28"/>
        </w:rPr>
        <w:t>本院第9屆第</w:t>
      </w:r>
      <w:r w:rsidR="002A573D">
        <w:rPr>
          <w:rFonts w:ascii="標楷體" w:eastAsia="標楷體" w:hAnsi="標楷體" w:hint="eastAsia"/>
          <w:b/>
          <w:color w:val="000000" w:themeColor="text1"/>
          <w:sz w:val="28"/>
          <w:szCs w:val="28"/>
        </w:rPr>
        <w:t>5</w:t>
      </w:r>
      <w:r w:rsidR="009B3D65" w:rsidRPr="00791535">
        <w:rPr>
          <w:rFonts w:ascii="標楷體" w:eastAsia="標楷體" w:hAnsi="標楷體" w:hint="eastAsia"/>
          <w:b/>
          <w:color w:val="000000" w:themeColor="text1"/>
          <w:sz w:val="28"/>
          <w:szCs w:val="28"/>
        </w:rPr>
        <w:t>會期性別統計</w:t>
      </w:r>
    </w:p>
    <w:p w:rsidR="00ED2FA4" w:rsidRPr="00ED2FA4" w:rsidRDefault="00ED2FA4" w:rsidP="00ED2FA4">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全院：女性43人，38.05%；男性70人，61.95%，合計113人。</w:t>
      </w:r>
    </w:p>
    <w:p w:rsidR="00ED2FA4" w:rsidRPr="00ED2FA4" w:rsidRDefault="00ED2FA4" w:rsidP="00ED2FA4">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民主進步黨：女性26人，38.24%；男性42人，61.76%，合計68人。</w:t>
      </w:r>
    </w:p>
    <w:p w:rsidR="00ED2FA4" w:rsidRPr="00ED2FA4" w:rsidRDefault="00ED2FA4" w:rsidP="00ED2FA4">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中國國民黨：女性12人，34.29%；男性23人，65.71%，合計35人。</w:t>
      </w:r>
    </w:p>
    <w:p w:rsidR="00ED2FA4" w:rsidRPr="00ED2FA4" w:rsidRDefault="00ED2FA4" w:rsidP="00ED2FA4">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時代力量：女性2人，40%；男性3人，60%，合計5人。</w:t>
      </w:r>
    </w:p>
    <w:p w:rsidR="00ED2FA4" w:rsidRPr="00ED2FA4" w:rsidRDefault="00ED2FA4" w:rsidP="00ED2FA4">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親民黨：女性2人，66.67%；男性1人，33.33%，合計3人。</w:t>
      </w:r>
    </w:p>
    <w:p w:rsidR="00C12F1D" w:rsidRDefault="00ED2FA4" w:rsidP="00C12F1D">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無黨團結聯盟：女性1人，100%；男性0人，0%，合計1人。</w:t>
      </w:r>
    </w:p>
    <w:p w:rsidR="00ED2FA4" w:rsidRDefault="00ED2FA4" w:rsidP="00C12F1D">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無黨籍：女性0人，0%；男性1人，100%，合計1人。</w:t>
      </w:r>
    </w:p>
    <w:p w:rsidR="000378D1" w:rsidRPr="00C4181E" w:rsidRDefault="000378D1" w:rsidP="00514FC7">
      <w:pPr>
        <w:pStyle w:val="aa"/>
        <w:widowControl/>
        <w:spacing w:line="400" w:lineRule="exact"/>
        <w:ind w:leftChars="0" w:left="426"/>
        <w:jc w:val="both"/>
        <w:rPr>
          <w:rFonts w:ascii="標楷體" w:eastAsia="標楷體" w:hAnsi="標楷體"/>
          <w:color w:val="FF0000"/>
          <w:sz w:val="28"/>
          <w:szCs w:val="28"/>
        </w:rPr>
      </w:pPr>
    </w:p>
    <w:p w:rsidR="000378D1" w:rsidRPr="00791535" w:rsidRDefault="003246A2" w:rsidP="000378D1">
      <w:pPr>
        <w:widowControl/>
        <w:spacing w:line="400" w:lineRule="exact"/>
        <w:ind w:firstLineChars="50" w:firstLine="160"/>
        <w:jc w:val="both"/>
        <w:rPr>
          <w:rFonts w:ascii="標楷體" w:eastAsia="標楷體" w:hAnsi="標楷體"/>
          <w:b/>
          <w:color w:val="000000" w:themeColor="text1"/>
          <w:sz w:val="32"/>
          <w:szCs w:val="32"/>
        </w:rPr>
      </w:pPr>
      <w:r w:rsidRPr="00791535">
        <w:rPr>
          <w:rFonts w:ascii="標楷體" w:eastAsia="標楷體" w:hAnsi="標楷體" w:hint="eastAsia"/>
          <w:b/>
          <w:noProof/>
          <w:color w:val="000000" w:themeColor="text1"/>
          <w:sz w:val="32"/>
          <w:szCs w:val="32"/>
        </w:rPr>
        <w:drawing>
          <wp:anchor distT="0" distB="0" distL="114300" distR="114300" simplePos="0" relativeHeight="251856896" behindDoc="0" locked="0" layoutInCell="1" allowOverlap="1" wp14:anchorId="4BD8FFBF" wp14:editId="5ED82E35">
            <wp:simplePos x="0" y="0"/>
            <wp:positionH relativeFrom="column">
              <wp:posOffset>92075</wp:posOffset>
            </wp:positionH>
            <wp:positionV relativeFrom="paragraph">
              <wp:posOffset>365125</wp:posOffset>
            </wp:positionV>
            <wp:extent cx="5050155" cy="2482850"/>
            <wp:effectExtent l="0" t="0" r="17145" b="12700"/>
            <wp:wrapTopAndBottom/>
            <wp:docPr id="29" name="圖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000378D1" w:rsidRPr="00791535">
        <w:rPr>
          <w:rFonts w:ascii="標楷體" w:eastAsia="標楷體" w:hAnsi="標楷體" w:hint="eastAsia"/>
          <w:b/>
          <w:color w:val="000000" w:themeColor="text1"/>
          <w:sz w:val="32"/>
          <w:szCs w:val="32"/>
        </w:rPr>
        <w:t>圖1  第9屆第</w:t>
      </w:r>
      <w:r w:rsidR="002A573D">
        <w:rPr>
          <w:rFonts w:ascii="標楷體" w:eastAsia="標楷體" w:hAnsi="標楷體" w:hint="eastAsia"/>
          <w:b/>
          <w:color w:val="000000" w:themeColor="text1"/>
          <w:sz w:val="32"/>
          <w:szCs w:val="32"/>
        </w:rPr>
        <w:t>5</w:t>
      </w:r>
      <w:r w:rsidR="000378D1" w:rsidRPr="00791535">
        <w:rPr>
          <w:rFonts w:ascii="標楷體" w:eastAsia="標楷體" w:hAnsi="標楷體" w:hint="eastAsia"/>
          <w:b/>
          <w:color w:val="000000" w:themeColor="text1"/>
          <w:sz w:val="32"/>
          <w:szCs w:val="32"/>
        </w:rPr>
        <w:t>會期委員性別</w:t>
      </w:r>
      <w:r w:rsidRPr="00791535">
        <w:rPr>
          <w:rFonts w:ascii="標楷體" w:eastAsia="標楷體" w:hAnsi="標楷體" w:hint="eastAsia"/>
          <w:b/>
          <w:color w:val="000000" w:themeColor="text1"/>
          <w:sz w:val="32"/>
          <w:szCs w:val="32"/>
        </w:rPr>
        <w:t>比例</w:t>
      </w:r>
      <w:r w:rsidR="000378D1" w:rsidRPr="00791535">
        <w:rPr>
          <w:rFonts w:ascii="標楷體" w:eastAsia="標楷體" w:hAnsi="標楷體" w:hint="eastAsia"/>
          <w:b/>
          <w:color w:val="000000" w:themeColor="text1"/>
          <w:sz w:val="32"/>
          <w:szCs w:val="32"/>
        </w:rPr>
        <w:t>統計圖</w:t>
      </w:r>
    </w:p>
    <w:p w:rsidR="003246A2" w:rsidRDefault="003246A2" w:rsidP="000378D1">
      <w:pPr>
        <w:widowControl/>
        <w:spacing w:line="400" w:lineRule="exact"/>
        <w:ind w:firstLineChars="50" w:firstLine="160"/>
        <w:jc w:val="both"/>
        <w:rPr>
          <w:rFonts w:ascii="標楷體" w:eastAsia="標楷體" w:hAnsi="標楷體"/>
          <w:b/>
          <w:sz w:val="32"/>
          <w:szCs w:val="32"/>
        </w:rPr>
      </w:pPr>
    </w:p>
    <w:p w:rsidR="003246A2" w:rsidRDefault="003246A2">
      <w:pPr>
        <w:widowControl/>
        <w:rPr>
          <w:rFonts w:ascii="標楷體" w:eastAsia="標楷體" w:hAnsi="標楷體"/>
          <w:b/>
          <w:sz w:val="32"/>
          <w:szCs w:val="32"/>
        </w:rPr>
      </w:pPr>
      <w:r>
        <w:rPr>
          <w:rFonts w:ascii="標楷體" w:eastAsia="標楷體" w:hAnsi="標楷體"/>
          <w:b/>
          <w:sz w:val="32"/>
          <w:szCs w:val="32"/>
        </w:rPr>
        <w:br w:type="page"/>
      </w:r>
    </w:p>
    <w:p w:rsidR="003246A2" w:rsidRPr="00791535" w:rsidRDefault="001E7F3F" w:rsidP="009B3D65">
      <w:pPr>
        <w:adjustRightInd w:val="0"/>
        <w:snapToGrid w:val="0"/>
        <w:spacing w:before="100" w:beforeAutospacing="1" w:after="100" w:afterAutospacing="1" w:line="240" w:lineRule="atLeast"/>
        <w:ind w:rightChars="-237" w:right="-569" w:firstLineChars="50" w:firstLine="160"/>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lastRenderedPageBreak/>
        <w:t>圖</w:t>
      </w:r>
      <w:r w:rsidR="000378D1" w:rsidRPr="00791535">
        <w:rPr>
          <w:rFonts w:ascii="標楷體" w:eastAsia="標楷體" w:hAnsi="標楷體" w:hint="eastAsia"/>
          <w:b/>
          <w:color w:val="000000" w:themeColor="text1"/>
          <w:sz w:val="32"/>
          <w:szCs w:val="32"/>
        </w:rPr>
        <w:t>2</w:t>
      </w:r>
      <w:r w:rsidRPr="00791535">
        <w:rPr>
          <w:rFonts w:ascii="標楷體" w:eastAsia="標楷體" w:hAnsi="標楷體" w:hint="eastAsia"/>
          <w:b/>
          <w:color w:val="000000" w:themeColor="text1"/>
          <w:sz w:val="32"/>
          <w:szCs w:val="32"/>
        </w:rPr>
        <w:t xml:space="preserve">  </w:t>
      </w:r>
      <w:r w:rsidR="009B3D65" w:rsidRPr="00791535">
        <w:rPr>
          <w:rFonts w:ascii="標楷體" w:eastAsia="標楷體" w:hAnsi="標楷體" w:hint="eastAsia"/>
          <w:b/>
          <w:color w:val="000000" w:themeColor="text1"/>
          <w:sz w:val="32"/>
          <w:szCs w:val="32"/>
        </w:rPr>
        <w:t>第9屆第</w:t>
      </w:r>
      <w:r w:rsidR="002A573D">
        <w:rPr>
          <w:rFonts w:ascii="標楷體" w:eastAsia="標楷體" w:hAnsi="標楷體" w:hint="eastAsia"/>
          <w:b/>
          <w:color w:val="000000" w:themeColor="text1"/>
          <w:sz w:val="32"/>
          <w:szCs w:val="32"/>
        </w:rPr>
        <w:t>5</w:t>
      </w:r>
      <w:r w:rsidR="009B3D65" w:rsidRPr="00791535">
        <w:rPr>
          <w:rFonts w:ascii="標楷體" w:eastAsia="標楷體" w:hAnsi="標楷體" w:hint="eastAsia"/>
          <w:b/>
          <w:color w:val="000000" w:themeColor="text1"/>
          <w:sz w:val="32"/>
          <w:szCs w:val="32"/>
        </w:rPr>
        <w:t>會期各黨(政)團</w:t>
      </w:r>
      <w:r w:rsidR="00743501" w:rsidRPr="00791535">
        <w:rPr>
          <w:rFonts w:ascii="標楷體" w:eastAsia="標楷體" w:hAnsi="標楷體" w:hint="eastAsia"/>
          <w:b/>
          <w:color w:val="000000" w:themeColor="text1"/>
          <w:sz w:val="32"/>
          <w:szCs w:val="32"/>
        </w:rPr>
        <w:t>委員</w:t>
      </w:r>
      <w:r w:rsidR="009B3D65" w:rsidRPr="00791535">
        <w:rPr>
          <w:rFonts w:ascii="標楷體" w:eastAsia="標楷體" w:hAnsi="標楷體" w:hint="eastAsia"/>
          <w:b/>
          <w:color w:val="000000" w:themeColor="text1"/>
          <w:sz w:val="32"/>
          <w:szCs w:val="32"/>
        </w:rPr>
        <w:t>性別人數統計圖</w:t>
      </w:r>
    </w:p>
    <w:p w:rsidR="009B3D65" w:rsidRDefault="009B3D65" w:rsidP="009B3D65">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r>
        <w:rPr>
          <w:rFonts w:ascii="標楷體" w:eastAsia="標楷體" w:hAnsi="標楷體"/>
          <w:b/>
          <w:noProof/>
          <w:sz w:val="32"/>
          <w:szCs w:val="32"/>
        </w:rPr>
        <w:drawing>
          <wp:inline distT="0" distB="0" distL="0" distR="0" wp14:anchorId="52ACACEC" wp14:editId="4572B6CC">
            <wp:extent cx="6336405" cy="2659488"/>
            <wp:effectExtent l="0" t="0" r="26670" b="26670"/>
            <wp:docPr id="6" name="圖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246A2" w:rsidRDefault="003246A2" w:rsidP="009B3D65">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p>
    <w:p w:rsidR="009B3D65" w:rsidRPr="00791535" w:rsidRDefault="001E7F3F" w:rsidP="009B3D65">
      <w:pPr>
        <w:adjustRightInd w:val="0"/>
        <w:snapToGrid w:val="0"/>
        <w:spacing w:before="100" w:beforeAutospacing="1" w:after="100" w:afterAutospacing="1" w:line="240" w:lineRule="atLeast"/>
        <w:ind w:rightChars="-237" w:right="-569" w:firstLineChars="50" w:firstLine="160"/>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圖</w:t>
      </w:r>
      <w:r w:rsidR="004C50BC" w:rsidRPr="00791535">
        <w:rPr>
          <w:rFonts w:ascii="標楷體" w:eastAsia="標楷體" w:hAnsi="標楷體" w:hint="eastAsia"/>
          <w:b/>
          <w:color w:val="000000" w:themeColor="text1"/>
          <w:sz w:val="32"/>
          <w:szCs w:val="32"/>
        </w:rPr>
        <w:t>3</w:t>
      </w:r>
      <w:r w:rsidRPr="00791535">
        <w:rPr>
          <w:rFonts w:ascii="標楷體" w:eastAsia="標楷體" w:hAnsi="標楷體" w:hint="eastAsia"/>
          <w:b/>
          <w:color w:val="000000" w:themeColor="text1"/>
          <w:sz w:val="32"/>
          <w:szCs w:val="32"/>
        </w:rPr>
        <w:t xml:space="preserve">  </w:t>
      </w:r>
      <w:r w:rsidR="009B3D65" w:rsidRPr="00791535">
        <w:rPr>
          <w:rFonts w:ascii="標楷體" w:eastAsia="標楷體" w:hAnsi="標楷體" w:hint="eastAsia"/>
          <w:b/>
          <w:color w:val="000000" w:themeColor="text1"/>
          <w:sz w:val="32"/>
          <w:szCs w:val="32"/>
        </w:rPr>
        <w:t>第9屆第</w:t>
      </w:r>
      <w:r w:rsidR="002A573D">
        <w:rPr>
          <w:rFonts w:ascii="標楷體" w:eastAsia="標楷體" w:hAnsi="標楷體" w:hint="eastAsia"/>
          <w:b/>
          <w:color w:val="000000" w:themeColor="text1"/>
          <w:sz w:val="32"/>
          <w:szCs w:val="32"/>
        </w:rPr>
        <w:t>5</w:t>
      </w:r>
      <w:r w:rsidR="009B3D65" w:rsidRPr="00791535">
        <w:rPr>
          <w:rFonts w:ascii="標楷體" w:eastAsia="標楷體" w:hAnsi="標楷體" w:hint="eastAsia"/>
          <w:b/>
          <w:color w:val="000000" w:themeColor="text1"/>
          <w:sz w:val="32"/>
          <w:szCs w:val="32"/>
        </w:rPr>
        <w:t>會期各黨(政)團</w:t>
      </w:r>
      <w:r w:rsidR="00743501" w:rsidRPr="00791535">
        <w:rPr>
          <w:rFonts w:ascii="標楷體" w:eastAsia="標楷體" w:hAnsi="標楷體" w:hint="eastAsia"/>
          <w:b/>
          <w:color w:val="000000" w:themeColor="text1"/>
          <w:sz w:val="32"/>
          <w:szCs w:val="32"/>
        </w:rPr>
        <w:t>委員</w:t>
      </w:r>
      <w:r w:rsidR="009B3D65" w:rsidRPr="00791535">
        <w:rPr>
          <w:rFonts w:ascii="標楷體" w:eastAsia="標楷體" w:hAnsi="標楷體" w:hint="eastAsia"/>
          <w:b/>
          <w:color w:val="000000" w:themeColor="text1"/>
          <w:sz w:val="32"/>
          <w:szCs w:val="32"/>
        </w:rPr>
        <w:t>性別</w:t>
      </w:r>
      <w:r w:rsidR="00836A17" w:rsidRPr="00791535">
        <w:rPr>
          <w:rFonts w:ascii="標楷體" w:eastAsia="標楷體" w:hAnsi="標楷體" w:hint="eastAsia"/>
          <w:b/>
          <w:color w:val="000000" w:themeColor="text1"/>
          <w:sz w:val="32"/>
          <w:szCs w:val="32"/>
        </w:rPr>
        <w:t>比例</w:t>
      </w:r>
      <w:r w:rsidR="009B3D65" w:rsidRPr="00791535">
        <w:rPr>
          <w:rFonts w:ascii="標楷體" w:eastAsia="標楷體" w:hAnsi="標楷體" w:hint="eastAsia"/>
          <w:b/>
          <w:color w:val="000000" w:themeColor="text1"/>
          <w:sz w:val="32"/>
          <w:szCs w:val="32"/>
        </w:rPr>
        <w:t>統計圖</w:t>
      </w:r>
    </w:p>
    <w:p w:rsidR="009B3D65" w:rsidRPr="001E7F3F" w:rsidRDefault="009B3D65" w:rsidP="001E7F3F">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r>
        <w:rPr>
          <w:rFonts w:ascii="標楷體" w:eastAsia="標楷體" w:hAnsi="標楷體"/>
          <w:b/>
          <w:noProof/>
          <w:sz w:val="32"/>
          <w:szCs w:val="32"/>
        </w:rPr>
        <w:drawing>
          <wp:inline distT="0" distB="0" distL="0" distR="0" wp14:anchorId="5CDB7A83" wp14:editId="6AF7DB97">
            <wp:extent cx="6336405" cy="2550016"/>
            <wp:effectExtent l="0" t="0" r="26670" b="22225"/>
            <wp:docPr id="7" name="圖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C3DF1" w:rsidRDefault="00CC3DF1" w:rsidP="00CC3DF1">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sectPr w:rsidR="00CC3DF1" w:rsidSect="00C744B0">
          <w:footerReference w:type="default" r:id="rId12"/>
          <w:pgSz w:w="11906" w:h="16838"/>
          <w:pgMar w:top="1077" w:right="851" w:bottom="1021" w:left="851" w:header="851" w:footer="992" w:gutter="0"/>
          <w:cols w:space="425"/>
          <w:docGrid w:type="lines" w:linePitch="360"/>
        </w:sectPr>
      </w:pPr>
    </w:p>
    <w:p w:rsidR="004C50BC" w:rsidRPr="00791535" w:rsidRDefault="004C50BC" w:rsidP="004C50BC">
      <w:pPr>
        <w:widowControl/>
        <w:spacing w:line="400" w:lineRule="exact"/>
        <w:jc w:val="both"/>
        <w:rPr>
          <w:rFonts w:ascii="標楷體" w:eastAsia="標楷體" w:hAnsi="標楷體"/>
          <w:b/>
          <w:color w:val="000000" w:themeColor="text1"/>
          <w:sz w:val="28"/>
          <w:szCs w:val="28"/>
        </w:rPr>
      </w:pPr>
      <w:r w:rsidRPr="00791535">
        <w:rPr>
          <w:rFonts w:ascii="標楷體" w:eastAsia="標楷體" w:hAnsi="標楷體" w:hint="eastAsia"/>
          <w:b/>
          <w:color w:val="000000" w:themeColor="text1"/>
          <w:sz w:val="28"/>
          <w:szCs w:val="28"/>
        </w:rPr>
        <w:t>2、本院第9屆第</w:t>
      </w:r>
      <w:r w:rsidR="002A573D">
        <w:rPr>
          <w:rFonts w:ascii="標楷體" w:eastAsia="標楷體" w:hAnsi="標楷體" w:hint="eastAsia"/>
          <w:b/>
          <w:color w:val="000000" w:themeColor="text1"/>
          <w:sz w:val="28"/>
          <w:szCs w:val="28"/>
        </w:rPr>
        <w:t>5</w:t>
      </w:r>
      <w:r w:rsidRPr="00791535">
        <w:rPr>
          <w:rFonts w:ascii="標楷體" w:eastAsia="標楷體" w:hAnsi="標楷體" w:hint="eastAsia"/>
          <w:b/>
          <w:color w:val="000000" w:themeColor="text1"/>
          <w:sz w:val="28"/>
          <w:szCs w:val="28"/>
        </w:rPr>
        <w:t>會期各委員會委員及召集委員性別統計</w:t>
      </w:r>
    </w:p>
    <w:p w:rsidR="004C50BC" w:rsidRPr="00791535" w:rsidRDefault="004C50BC" w:rsidP="004C50BC">
      <w:pPr>
        <w:widowControl/>
        <w:spacing w:line="400" w:lineRule="exact"/>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sz w:val="28"/>
          <w:szCs w:val="28"/>
        </w:rPr>
        <w:t xml:space="preserve">   </w:t>
      </w:r>
      <w:r w:rsidRPr="00791535">
        <w:rPr>
          <w:rFonts w:ascii="標楷體" w:eastAsia="標楷體" w:hAnsi="標楷體" w:hint="eastAsia"/>
          <w:color w:val="000000" w:themeColor="text1"/>
          <w:w w:val="90"/>
          <w:sz w:val="28"/>
          <w:szCs w:val="28"/>
        </w:rPr>
        <w:t>內政委員會：委員女性</w:t>
      </w:r>
      <w:r w:rsidR="002A573D">
        <w:rPr>
          <w:rFonts w:ascii="標楷體" w:eastAsia="標楷體" w:hAnsi="標楷體" w:hint="eastAsia"/>
          <w:color w:val="000000" w:themeColor="text1"/>
          <w:w w:val="90"/>
          <w:sz w:val="28"/>
          <w:szCs w:val="28"/>
        </w:rPr>
        <w:t>7</w:t>
      </w:r>
      <w:r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%；男性</w:t>
      </w:r>
      <w:r w:rsidR="002A573D">
        <w:rPr>
          <w:rFonts w:ascii="標楷體" w:eastAsia="標楷體" w:hAnsi="標楷體" w:hint="eastAsia"/>
          <w:color w:val="000000" w:themeColor="text1"/>
          <w:w w:val="90"/>
          <w:sz w:val="28"/>
          <w:szCs w:val="28"/>
        </w:rPr>
        <w:t>7</w:t>
      </w:r>
      <w:r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%，合計1</w:t>
      </w:r>
      <w:r w:rsidR="004B6B10">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人。召集委員女性</w:t>
      </w:r>
      <w:r w:rsidR="00791535" w:rsidRPr="00791535">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w:t>
      </w:r>
      <w:r w:rsidR="00791535" w:rsidRPr="00791535">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%；男性</w:t>
      </w:r>
      <w:r w:rsidR="00791535" w:rsidRPr="00791535">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791535" w:rsidRPr="00791535">
        <w:rPr>
          <w:rFonts w:ascii="標楷體" w:eastAsia="標楷體" w:hAnsi="標楷體" w:hint="eastAsia"/>
          <w:color w:val="000000" w:themeColor="text1"/>
          <w:w w:val="90"/>
          <w:sz w:val="28"/>
          <w:szCs w:val="28"/>
        </w:rPr>
        <w:t>10</w:t>
      </w:r>
      <w:r w:rsidRPr="00791535">
        <w:rPr>
          <w:rFonts w:ascii="標楷體" w:eastAsia="標楷體" w:hAnsi="標楷體" w:hint="eastAsia"/>
          <w:color w:val="000000" w:themeColor="text1"/>
          <w:w w:val="90"/>
          <w:sz w:val="28"/>
          <w:szCs w:val="28"/>
        </w:rPr>
        <w:t>0%，合計2人。</w:t>
      </w:r>
    </w:p>
    <w:p w:rsidR="004C50BC" w:rsidRPr="00791535" w:rsidRDefault="004C50BC" w:rsidP="004C50BC">
      <w:pPr>
        <w:widowControl/>
        <w:spacing w:line="400" w:lineRule="exact"/>
        <w:ind w:rightChars="-237" w:right="-569"/>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 xml:space="preserve">   外交及國防委員會：委員女性</w:t>
      </w:r>
      <w:r w:rsidR="002A573D">
        <w:rPr>
          <w:rFonts w:ascii="標楷體" w:eastAsia="標楷體" w:hAnsi="標楷體" w:hint="eastAsia"/>
          <w:color w:val="000000" w:themeColor="text1"/>
          <w:w w:val="90"/>
          <w:sz w:val="28"/>
          <w:szCs w:val="28"/>
        </w:rPr>
        <w:t>6</w:t>
      </w:r>
      <w:r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42</w:t>
      </w:r>
      <w:r w:rsidRPr="00791535">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86</w:t>
      </w:r>
      <w:r w:rsidRPr="00791535">
        <w:rPr>
          <w:rFonts w:ascii="標楷體" w:eastAsia="標楷體" w:hAnsi="標楷體" w:hint="eastAsia"/>
          <w:color w:val="000000" w:themeColor="text1"/>
          <w:w w:val="90"/>
          <w:sz w:val="28"/>
          <w:szCs w:val="28"/>
        </w:rPr>
        <w:t>%；男性</w:t>
      </w:r>
      <w:r w:rsidR="002A573D">
        <w:rPr>
          <w:rFonts w:ascii="標楷體" w:eastAsia="標楷體" w:hAnsi="標楷體" w:hint="eastAsia"/>
          <w:color w:val="000000" w:themeColor="text1"/>
          <w:w w:val="90"/>
          <w:sz w:val="28"/>
          <w:szCs w:val="28"/>
        </w:rPr>
        <w:t>8</w:t>
      </w:r>
      <w:r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57</w:t>
      </w:r>
      <w:r w:rsidRPr="00791535">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14</w:t>
      </w:r>
      <w:r w:rsidRPr="00791535">
        <w:rPr>
          <w:rFonts w:ascii="標楷體" w:eastAsia="標楷體" w:hAnsi="標楷體" w:hint="eastAsia"/>
          <w:color w:val="000000" w:themeColor="text1"/>
          <w:w w:val="90"/>
          <w:sz w:val="28"/>
          <w:szCs w:val="28"/>
        </w:rPr>
        <w:t>%，合計1</w:t>
      </w:r>
      <w:r w:rsidR="002A573D">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人。召集委員女性</w:t>
      </w:r>
      <w:r w:rsidR="00E445AB">
        <w:rPr>
          <w:rFonts w:ascii="標楷體" w:eastAsia="標楷體" w:hAnsi="標楷體" w:hint="eastAsia"/>
          <w:color w:val="000000" w:themeColor="text1"/>
          <w:w w:val="90"/>
          <w:sz w:val="28"/>
          <w:szCs w:val="28"/>
        </w:rPr>
        <w:t>1</w:t>
      </w:r>
      <w:r w:rsidRPr="00791535">
        <w:rPr>
          <w:rFonts w:ascii="標楷體" w:eastAsia="標楷體" w:hAnsi="標楷體" w:hint="eastAsia"/>
          <w:color w:val="000000" w:themeColor="text1"/>
          <w:w w:val="90"/>
          <w:sz w:val="28"/>
          <w:szCs w:val="28"/>
        </w:rPr>
        <w:t>人，</w:t>
      </w:r>
      <w:r w:rsidR="00E445AB">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%；男性</w:t>
      </w:r>
      <w:r w:rsidR="00E445AB">
        <w:rPr>
          <w:rFonts w:ascii="標楷體" w:eastAsia="標楷體" w:hAnsi="標楷體" w:hint="eastAsia"/>
          <w:color w:val="000000" w:themeColor="text1"/>
          <w:w w:val="90"/>
          <w:sz w:val="28"/>
          <w:szCs w:val="28"/>
        </w:rPr>
        <w:t>1</w:t>
      </w:r>
      <w:r w:rsidRPr="00791535">
        <w:rPr>
          <w:rFonts w:ascii="標楷體" w:eastAsia="標楷體" w:hAnsi="標楷體" w:hint="eastAsia"/>
          <w:color w:val="000000" w:themeColor="text1"/>
          <w:w w:val="90"/>
          <w:sz w:val="28"/>
          <w:szCs w:val="28"/>
        </w:rPr>
        <w:t>人，</w:t>
      </w:r>
      <w:r w:rsidR="00E445AB">
        <w:rPr>
          <w:rFonts w:ascii="標楷體" w:eastAsia="標楷體" w:hAnsi="標楷體" w:hint="eastAsia"/>
          <w:color w:val="000000" w:themeColor="text1"/>
          <w:w w:val="90"/>
          <w:sz w:val="28"/>
          <w:szCs w:val="28"/>
        </w:rPr>
        <w:t>5</w:t>
      </w:r>
      <w:r w:rsidRPr="00791535">
        <w:rPr>
          <w:rFonts w:ascii="標楷體" w:eastAsia="標楷體" w:hAnsi="標楷體" w:hint="eastAsia"/>
          <w:color w:val="000000" w:themeColor="text1"/>
          <w:w w:val="90"/>
          <w:sz w:val="28"/>
          <w:szCs w:val="28"/>
        </w:rPr>
        <w:t>0%，合計2人。</w:t>
      </w:r>
    </w:p>
    <w:p w:rsidR="004C50BC" w:rsidRPr="00791535" w:rsidRDefault="004C50BC" w:rsidP="004C50BC">
      <w:pPr>
        <w:widowControl/>
        <w:spacing w:line="400" w:lineRule="exact"/>
        <w:ind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經濟委員會：委員女性</w:t>
      </w:r>
      <w:r w:rsidR="002A573D">
        <w:rPr>
          <w:rFonts w:ascii="標楷體" w:eastAsia="標楷體" w:hAnsi="標楷體" w:hint="eastAsia"/>
          <w:color w:val="000000" w:themeColor="text1"/>
          <w:w w:val="90"/>
          <w:sz w:val="28"/>
          <w:szCs w:val="28"/>
        </w:rPr>
        <w:t>6</w:t>
      </w:r>
      <w:r w:rsidRPr="00791535">
        <w:rPr>
          <w:rFonts w:ascii="標楷體" w:eastAsia="標楷體" w:hAnsi="標楷體" w:hint="eastAsia"/>
          <w:color w:val="000000" w:themeColor="text1"/>
          <w:w w:val="90"/>
          <w:sz w:val="28"/>
          <w:szCs w:val="28"/>
        </w:rPr>
        <w:t>人，</w:t>
      </w:r>
      <w:r w:rsidR="00C75C16" w:rsidRPr="00791535">
        <w:rPr>
          <w:rFonts w:ascii="標楷體" w:eastAsia="標楷體" w:hAnsi="標楷體" w:hint="eastAsia"/>
          <w:color w:val="000000" w:themeColor="text1"/>
          <w:w w:val="90"/>
          <w:sz w:val="28"/>
          <w:szCs w:val="28"/>
        </w:rPr>
        <w:t>4</w:t>
      </w:r>
      <w:r w:rsidR="002A573D">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86</w:t>
      </w:r>
      <w:r w:rsidRPr="00791535">
        <w:rPr>
          <w:rFonts w:ascii="標楷體" w:eastAsia="標楷體" w:hAnsi="標楷體" w:hint="eastAsia"/>
          <w:color w:val="000000" w:themeColor="text1"/>
          <w:w w:val="90"/>
          <w:sz w:val="28"/>
          <w:szCs w:val="28"/>
        </w:rPr>
        <w:t>%；男性8人，</w:t>
      </w:r>
      <w:r w:rsidR="00C75C16" w:rsidRPr="00791535">
        <w:rPr>
          <w:rFonts w:ascii="標楷體" w:eastAsia="標楷體" w:hAnsi="標楷體" w:hint="eastAsia"/>
          <w:color w:val="000000" w:themeColor="text1"/>
          <w:w w:val="90"/>
          <w:sz w:val="28"/>
          <w:szCs w:val="28"/>
        </w:rPr>
        <w:t>5</w:t>
      </w:r>
      <w:r w:rsidR="002A573D">
        <w:rPr>
          <w:rFonts w:ascii="標楷體" w:eastAsia="標楷體" w:hAnsi="標楷體" w:hint="eastAsia"/>
          <w:color w:val="000000" w:themeColor="text1"/>
          <w:w w:val="90"/>
          <w:sz w:val="28"/>
          <w:szCs w:val="28"/>
        </w:rPr>
        <w:t>7</w:t>
      </w:r>
      <w:r w:rsidRPr="00791535">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14</w:t>
      </w:r>
      <w:r w:rsidRPr="00791535">
        <w:rPr>
          <w:rFonts w:ascii="標楷體" w:eastAsia="標楷體" w:hAnsi="標楷體" w:hint="eastAsia"/>
          <w:color w:val="000000" w:themeColor="text1"/>
          <w:w w:val="90"/>
          <w:sz w:val="28"/>
          <w:szCs w:val="28"/>
        </w:rPr>
        <w:t>%，合計1</w:t>
      </w:r>
      <w:r w:rsidR="002A573D">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人。召集委員女性</w:t>
      </w:r>
      <w:r w:rsidR="002A573D">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人，0%；男性</w:t>
      </w:r>
      <w:r w:rsidR="002A573D">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10</w:t>
      </w:r>
      <w:r w:rsidRPr="00791535">
        <w:rPr>
          <w:rFonts w:ascii="標楷體" w:eastAsia="標楷體" w:hAnsi="標楷體" w:hint="eastAsia"/>
          <w:color w:val="000000" w:themeColor="text1"/>
          <w:w w:val="90"/>
          <w:sz w:val="28"/>
          <w:szCs w:val="28"/>
        </w:rPr>
        <w:t>0%，合計2人。</w:t>
      </w:r>
    </w:p>
    <w:p w:rsidR="004C50BC" w:rsidRPr="00791535" w:rsidRDefault="00C75C16" w:rsidP="00C75C16">
      <w:pPr>
        <w:widowControl/>
        <w:spacing w:line="400" w:lineRule="exact"/>
        <w:ind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財政</w:t>
      </w:r>
      <w:r w:rsidR="004C50BC" w:rsidRPr="00791535">
        <w:rPr>
          <w:rFonts w:ascii="標楷體" w:eastAsia="標楷體" w:hAnsi="標楷體" w:hint="eastAsia"/>
          <w:color w:val="000000" w:themeColor="text1"/>
          <w:w w:val="90"/>
          <w:sz w:val="28"/>
          <w:szCs w:val="28"/>
        </w:rPr>
        <w:t>委員會：委員女性</w:t>
      </w:r>
      <w:r w:rsidRPr="00791535">
        <w:rPr>
          <w:rFonts w:ascii="標楷體" w:eastAsia="標楷體" w:hAnsi="標楷體" w:hint="eastAsia"/>
          <w:color w:val="000000" w:themeColor="text1"/>
          <w:w w:val="90"/>
          <w:sz w:val="28"/>
          <w:szCs w:val="28"/>
        </w:rPr>
        <w:t>3</w:t>
      </w:r>
      <w:r w:rsidR="004C50BC" w:rsidRPr="00791535">
        <w:rPr>
          <w:rFonts w:ascii="標楷體" w:eastAsia="標楷體" w:hAnsi="標楷體" w:hint="eastAsia"/>
          <w:color w:val="000000" w:themeColor="text1"/>
          <w:w w:val="90"/>
          <w:sz w:val="28"/>
          <w:szCs w:val="28"/>
        </w:rPr>
        <w:t>人，</w:t>
      </w:r>
      <w:r w:rsidRPr="00791535">
        <w:rPr>
          <w:rFonts w:ascii="標楷體" w:eastAsia="標楷體" w:hAnsi="標楷體" w:hint="eastAsia"/>
          <w:color w:val="000000" w:themeColor="text1"/>
          <w:w w:val="90"/>
          <w:sz w:val="28"/>
          <w:szCs w:val="28"/>
        </w:rPr>
        <w:t>2</w:t>
      </w:r>
      <w:r w:rsidR="002A573D">
        <w:rPr>
          <w:rFonts w:ascii="標楷體" w:eastAsia="標楷體" w:hAnsi="標楷體" w:hint="eastAsia"/>
          <w:color w:val="000000" w:themeColor="text1"/>
          <w:w w:val="90"/>
          <w:sz w:val="28"/>
          <w:szCs w:val="28"/>
        </w:rPr>
        <w:t>0</w:t>
      </w:r>
      <w:r w:rsidR="004C50BC" w:rsidRPr="00791535">
        <w:rPr>
          <w:rFonts w:ascii="標楷體" w:eastAsia="標楷體" w:hAnsi="標楷體" w:hint="eastAsia"/>
          <w:color w:val="000000" w:themeColor="text1"/>
          <w:w w:val="90"/>
          <w:sz w:val="28"/>
          <w:szCs w:val="28"/>
        </w:rPr>
        <w:t>%；男性1</w:t>
      </w:r>
      <w:r w:rsidR="002A573D">
        <w:rPr>
          <w:rFonts w:ascii="標楷體" w:eastAsia="標楷體" w:hAnsi="標楷體" w:hint="eastAsia"/>
          <w:color w:val="000000" w:themeColor="text1"/>
          <w:w w:val="90"/>
          <w:sz w:val="28"/>
          <w:szCs w:val="28"/>
        </w:rPr>
        <w:t>2</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80</w:t>
      </w:r>
      <w:r w:rsidR="004C50BC" w:rsidRPr="00791535">
        <w:rPr>
          <w:rFonts w:ascii="標楷體" w:eastAsia="標楷體" w:hAnsi="標楷體" w:hint="eastAsia"/>
          <w:color w:val="000000" w:themeColor="text1"/>
          <w:w w:val="90"/>
          <w:sz w:val="28"/>
          <w:szCs w:val="28"/>
        </w:rPr>
        <w:t>%，合計1</w:t>
      </w:r>
      <w:r w:rsidR="002A573D">
        <w:rPr>
          <w:rFonts w:ascii="標楷體" w:eastAsia="標楷體" w:hAnsi="標楷體" w:hint="eastAsia"/>
          <w:color w:val="000000" w:themeColor="text1"/>
          <w:w w:val="90"/>
          <w:sz w:val="28"/>
          <w:szCs w:val="28"/>
        </w:rPr>
        <w:t>5</w:t>
      </w:r>
      <w:r w:rsidR="004C50BC" w:rsidRPr="00791535">
        <w:rPr>
          <w:rFonts w:ascii="標楷體" w:eastAsia="標楷體" w:hAnsi="標楷體" w:hint="eastAsia"/>
          <w:color w:val="000000" w:themeColor="text1"/>
          <w:w w:val="90"/>
          <w:sz w:val="28"/>
          <w:szCs w:val="28"/>
        </w:rPr>
        <w:t>人。召集委員女性</w:t>
      </w:r>
      <w:r w:rsidR="00791535" w:rsidRPr="00791535">
        <w:rPr>
          <w:rFonts w:ascii="標楷體" w:eastAsia="標楷體" w:hAnsi="標楷體" w:hint="eastAsia"/>
          <w:color w:val="000000" w:themeColor="text1"/>
          <w:w w:val="90"/>
          <w:sz w:val="28"/>
          <w:szCs w:val="28"/>
        </w:rPr>
        <w:t>0</w:t>
      </w:r>
      <w:r w:rsidR="004C50BC" w:rsidRPr="00791535">
        <w:rPr>
          <w:rFonts w:ascii="標楷體" w:eastAsia="標楷體" w:hAnsi="標楷體" w:hint="eastAsia"/>
          <w:color w:val="000000" w:themeColor="text1"/>
          <w:w w:val="90"/>
          <w:sz w:val="28"/>
          <w:szCs w:val="28"/>
        </w:rPr>
        <w:t>人，0%；男性</w:t>
      </w:r>
      <w:r w:rsidR="00791535" w:rsidRPr="00791535">
        <w:rPr>
          <w:rFonts w:ascii="標楷體" w:eastAsia="標楷體" w:hAnsi="標楷體" w:hint="eastAsia"/>
          <w:color w:val="000000" w:themeColor="text1"/>
          <w:w w:val="90"/>
          <w:sz w:val="28"/>
          <w:szCs w:val="28"/>
        </w:rPr>
        <w:t>2</w:t>
      </w:r>
      <w:r w:rsidR="004C50BC" w:rsidRPr="00791535">
        <w:rPr>
          <w:rFonts w:ascii="標楷體" w:eastAsia="標楷體" w:hAnsi="標楷體" w:hint="eastAsia"/>
          <w:color w:val="000000" w:themeColor="text1"/>
          <w:w w:val="90"/>
          <w:sz w:val="28"/>
          <w:szCs w:val="28"/>
        </w:rPr>
        <w:t>人，</w:t>
      </w:r>
      <w:r w:rsidR="00791535" w:rsidRPr="00791535">
        <w:rPr>
          <w:rFonts w:ascii="標楷體" w:eastAsia="標楷體" w:hAnsi="標楷體" w:hint="eastAsia"/>
          <w:color w:val="000000" w:themeColor="text1"/>
          <w:w w:val="90"/>
          <w:sz w:val="28"/>
          <w:szCs w:val="28"/>
        </w:rPr>
        <w:t>10</w:t>
      </w:r>
      <w:r w:rsidR="004C50BC" w:rsidRPr="00791535">
        <w:rPr>
          <w:rFonts w:ascii="標楷體" w:eastAsia="標楷體" w:hAnsi="標楷體" w:hint="eastAsia"/>
          <w:color w:val="000000" w:themeColor="text1"/>
          <w:w w:val="90"/>
          <w:sz w:val="28"/>
          <w:szCs w:val="28"/>
        </w:rPr>
        <w:t>0%，合計2人。</w:t>
      </w:r>
    </w:p>
    <w:p w:rsidR="004C50BC" w:rsidRPr="00791535" w:rsidRDefault="00C75C16" w:rsidP="00C75C16">
      <w:pPr>
        <w:widowControl/>
        <w:spacing w:line="400" w:lineRule="exact"/>
        <w:ind w:rightChars="-237" w:right="-569"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教育及文化</w:t>
      </w:r>
      <w:r w:rsidR="004C50BC" w:rsidRPr="00791535">
        <w:rPr>
          <w:rFonts w:ascii="標楷體" w:eastAsia="標楷體" w:hAnsi="標楷體" w:hint="eastAsia"/>
          <w:color w:val="000000" w:themeColor="text1"/>
          <w:w w:val="90"/>
          <w:sz w:val="28"/>
          <w:szCs w:val="28"/>
        </w:rPr>
        <w:t>委員會：委員女性</w:t>
      </w:r>
      <w:r w:rsidR="002A573D">
        <w:rPr>
          <w:rFonts w:ascii="標楷體" w:eastAsia="標楷體" w:hAnsi="標楷體" w:hint="eastAsia"/>
          <w:color w:val="000000" w:themeColor="text1"/>
          <w:w w:val="90"/>
          <w:sz w:val="28"/>
          <w:szCs w:val="28"/>
        </w:rPr>
        <w:t>8</w:t>
      </w:r>
      <w:r w:rsidR="004C50BC" w:rsidRPr="00791535">
        <w:rPr>
          <w:rFonts w:ascii="標楷體" w:eastAsia="標楷體" w:hAnsi="標楷體" w:hint="eastAsia"/>
          <w:color w:val="000000" w:themeColor="text1"/>
          <w:w w:val="90"/>
          <w:sz w:val="28"/>
          <w:szCs w:val="28"/>
        </w:rPr>
        <w:t>人，</w:t>
      </w:r>
      <w:r w:rsidR="004B6B10">
        <w:rPr>
          <w:rFonts w:ascii="標楷體" w:eastAsia="標楷體" w:hAnsi="標楷體" w:hint="eastAsia"/>
          <w:color w:val="000000" w:themeColor="text1"/>
          <w:w w:val="90"/>
          <w:sz w:val="28"/>
          <w:szCs w:val="28"/>
        </w:rPr>
        <w:t>6</w:t>
      </w:r>
      <w:r w:rsidR="002A573D">
        <w:rPr>
          <w:rFonts w:ascii="標楷體" w:eastAsia="標楷體" w:hAnsi="標楷體" w:hint="eastAsia"/>
          <w:color w:val="000000" w:themeColor="text1"/>
          <w:w w:val="90"/>
          <w:sz w:val="28"/>
          <w:szCs w:val="28"/>
        </w:rPr>
        <w:t>1</w:t>
      </w:r>
      <w:r w:rsidR="004B6B10">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54</w:t>
      </w:r>
      <w:r w:rsidR="004C50BC" w:rsidRPr="00791535">
        <w:rPr>
          <w:rFonts w:ascii="標楷體" w:eastAsia="標楷體" w:hAnsi="標楷體" w:hint="eastAsia"/>
          <w:color w:val="000000" w:themeColor="text1"/>
          <w:w w:val="90"/>
          <w:sz w:val="28"/>
          <w:szCs w:val="28"/>
        </w:rPr>
        <w:t>%；男性</w:t>
      </w:r>
      <w:r w:rsidR="002A573D">
        <w:rPr>
          <w:rFonts w:ascii="標楷體" w:eastAsia="標楷體" w:hAnsi="標楷體" w:hint="eastAsia"/>
          <w:color w:val="000000" w:themeColor="text1"/>
          <w:w w:val="90"/>
          <w:sz w:val="28"/>
          <w:szCs w:val="28"/>
        </w:rPr>
        <w:t>5</w:t>
      </w:r>
      <w:r w:rsidR="004C50BC" w:rsidRPr="00791535">
        <w:rPr>
          <w:rFonts w:ascii="標楷體" w:eastAsia="標楷體" w:hAnsi="標楷體" w:hint="eastAsia"/>
          <w:color w:val="000000" w:themeColor="text1"/>
          <w:w w:val="90"/>
          <w:sz w:val="28"/>
          <w:szCs w:val="28"/>
        </w:rPr>
        <w:t>人，</w:t>
      </w:r>
      <w:r w:rsidR="004B6B10">
        <w:rPr>
          <w:rFonts w:ascii="標楷體" w:eastAsia="標楷體" w:hAnsi="標楷體" w:hint="eastAsia"/>
          <w:color w:val="000000" w:themeColor="text1"/>
          <w:w w:val="90"/>
          <w:sz w:val="28"/>
          <w:szCs w:val="28"/>
        </w:rPr>
        <w:t>3</w:t>
      </w:r>
      <w:r w:rsidR="002A573D">
        <w:rPr>
          <w:rFonts w:ascii="標楷體" w:eastAsia="標楷體" w:hAnsi="標楷體" w:hint="eastAsia"/>
          <w:color w:val="000000" w:themeColor="text1"/>
          <w:w w:val="90"/>
          <w:sz w:val="28"/>
          <w:szCs w:val="28"/>
        </w:rPr>
        <w:t>8</w:t>
      </w:r>
      <w:r w:rsidR="004B6B10">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46</w:t>
      </w:r>
      <w:r w:rsidR="004C50BC" w:rsidRPr="00791535">
        <w:rPr>
          <w:rFonts w:ascii="標楷體" w:eastAsia="標楷體" w:hAnsi="標楷體" w:hint="eastAsia"/>
          <w:color w:val="000000" w:themeColor="text1"/>
          <w:w w:val="90"/>
          <w:sz w:val="28"/>
          <w:szCs w:val="28"/>
        </w:rPr>
        <w:t>%，合計1</w:t>
      </w:r>
      <w:r w:rsidR="004B6B10">
        <w:rPr>
          <w:rFonts w:ascii="標楷體" w:eastAsia="標楷體" w:hAnsi="標楷體" w:hint="eastAsia"/>
          <w:color w:val="000000" w:themeColor="text1"/>
          <w:w w:val="90"/>
          <w:sz w:val="28"/>
          <w:szCs w:val="28"/>
        </w:rPr>
        <w:t>3</w:t>
      </w:r>
      <w:r w:rsidR="004C50BC" w:rsidRPr="00791535">
        <w:rPr>
          <w:rFonts w:ascii="標楷體" w:eastAsia="標楷體" w:hAnsi="標楷體" w:hint="eastAsia"/>
          <w:color w:val="000000" w:themeColor="text1"/>
          <w:w w:val="90"/>
          <w:sz w:val="28"/>
          <w:szCs w:val="28"/>
        </w:rPr>
        <w:t>人。召集委員女性</w:t>
      </w:r>
      <w:r w:rsidR="002A573D">
        <w:rPr>
          <w:rFonts w:ascii="標楷體" w:eastAsia="標楷體" w:hAnsi="標楷體" w:hint="eastAsia"/>
          <w:color w:val="000000" w:themeColor="text1"/>
          <w:w w:val="90"/>
          <w:sz w:val="28"/>
          <w:szCs w:val="28"/>
        </w:rPr>
        <w:t>1</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50</w:t>
      </w:r>
      <w:r w:rsidR="004C50BC" w:rsidRPr="00791535">
        <w:rPr>
          <w:rFonts w:ascii="標楷體" w:eastAsia="標楷體" w:hAnsi="標楷體" w:hint="eastAsia"/>
          <w:color w:val="000000" w:themeColor="text1"/>
          <w:w w:val="90"/>
          <w:sz w:val="28"/>
          <w:szCs w:val="28"/>
        </w:rPr>
        <w:t>%；男性</w:t>
      </w:r>
      <w:r w:rsidR="002A573D">
        <w:rPr>
          <w:rFonts w:ascii="標楷體" w:eastAsia="標楷體" w:hAnsi="標楷體" w:hint="eastAsia"/>
          <w:color w:val="000000" w:themeColor="text1"/>
          <w:w w:val="90"/>
          <w:sz w:val="28"/>
          <w:szCs w:val="28"/>
        </w:rPr>
        <w:t>1</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5</w:t>
      </w:r>
      <w:r w:rsidR="004C50BC" w:rsidRPr="00791535">
        <w:rPr>
          <w:rFonts w:ascii="標楷體" w:eastAsia="標楷體" w:hAnsi="標楷體" w:hint="eastAsia"/>
          <w:color w:val="000000" w:themeColor="text1"/>
          <w:w w:val="90"/>
          <w:sz w:val="28"/>
          <w:szCs w:val="28"/>
        </w:rPr>
        <w:t>0%，合計2人。</w:t>
      </w:r>
    </w:p>
    <w:p w:rsidR="004C50BC" w:rsidRPr="00791535" w:rsidRDefault="00C75C16" w:rsidP="005A2817">
      <w:pPr>
        <w:widowControl/>
        <w:spacing w:line="400" w:lineRule="exact"/>
        <w:ind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交通</w:t>
      </w:r>
      <w:r w:rsidR="004C50BC" w:rsidRPr="00791535">
        <w:rPr>
          <w:rFonts w:ascii="標楷體" w:eastAsia="標楷體" w:hAnsi="標楷體" w:hint="eastAsia"/>
          <w:color w:val="000000" w:themeColor="text1"/>
          <w:w w:val="90"/>
          <w:sz w:val="28"/>
          <w:szCs w:val="28"/>
        </w:rPr>
        <w:t>委員會：委員女性</w:t>
      </w:r>
      <w:r w:rsidR="004B6B10">
        <w:rPr>
          <w:rFonts w:ascii="標楷體" w:eastAsia="標楷體" w:hAnsi="標楷體" w:hint="eastAsia"/>
          <w:color w:val="000000" w:themeColor="text1"/>
          <w:w w:val="90"/>
          <w:sz w:val="28"/>
          <w:szCs w:val="28"/>
        </w:rPr>
        <w:t>4</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30</w:t>
      </w:r>
      <w:r w:rsidR="004B6B10">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77</w:t>
      </w:r>
      <w:r w:rsidR="004C50BC" w:rsidRPr="00791535">
        <w:rPr>
          <w:rFonts w:ascii="標楷體" w:eastAsia="標楷體" w:hAnsi="標楷體" w:hint="eastAsia"/>
          <w:color w:val="000000" w:themeColor="text1"/>
          <w:w w:val="90"/>
          <w:sz w:val="28"/>
          <w:szCs w:val="28"/>
        </w:rPr>
        <w:t>%；男性</w:t>
      </w:r>
      <w:r w:rsidR="002A573D">
        <w:rPr>
          <w:rFonts w:ascii="標楷體" w:eastAsia="標楷體" w:hAnsi="標楷體" w:hint="eastAsia"/>
          <w:color w:val="000000" w:themeColor="text1"/>
          <w:w w:val="90"/>
          <w:sz w:val="28"/>
          <w:szCs w:val="28"/>
        </w:rPr>
        <w:t>9</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69</w:t>
      </w:r>
      <w:r w:rsidR="004B6B10">
        <w:rPr>
          <w:rFonts w:ascii="標楷體" w:eastAsia="標楷體" w:hAnsi="標楷體" w:hint="eastAsia"/>
          <w:color w:val="000000" w:themeColor="text1"/>
          <w:w w:val="90"/>
          <w:sz w:val="28"/>
          <w:szCs w:val="28"/>
        </w:rPr>
        <w:t>.</w:t>
      </w:r>
      <w:r w:rsidR="002A573D">
        <w:rPr>
          <w:rFonts w:ascii="標楷體" w:eastAsia="標楷體" w:hAnsi="標楷體" w:hint="eastAsia"/>
          <w:color w:val="000000" w:themeColor="text1"/>
          <w:w w:val="90"/>
          <w:sz w:val="28"/>
          <w:szCs w:val="28"/>
        </w:rPr>
        <w:t>23</w:t>
      </w:r>
      <w:r w:rsidR="004C50BC" w:rsidRPr="00791535">
        <w:rPr>
          <w:rFonts w:ascii="標楷體" w:eastAsia="標楷體" w:hAnsi="標楷體" w:hint="eastAsia"/>
          <w:color w:val="000000" w:themeColor="text1"/>
          <w:w w:val="90"/>
          <w:sz w:val="28"/>
          <w:szCs w:val="28"/>
        </w:rPr>
        <w:t>%，合計1</w:t>
      </w:r>
      <w:r w:rsidR="002A573D">
        <w:rPr>
          <w:rFonts w:ascii="標楷體" w:eastAsia="標楷體" w:hAnsi="標楷體" w:hint="eastAsia"/>
          <w:color w:val="000000" w:themeColor="text1"/>
          <w:w w:val="90"/>
          <w:sz w:val="28"/>
          <w:szCs w:val="28"/>
        </w:rPr>
        <w:t>3</w:t>
      </w:r>
      <w:r w:rsidR="004C50BC" w:rsidRPr="00791535">
        <w:rPr>
          <w:rFonts w:ascii="標楷體" w:eastAsia="標楷體" w:hAnsi="標楷體" w:hint="eastAsia"/>
          <w:color w:val="000000" w:themeColor="text1"/>
          <w:w w:val="90"/>
          <w:sz w:val="28"/>
          <w:szCs w:val="28"/>
        </w:rPr>
        <w:t>人。召集委員女性</w:t>
      </w:r>
      <w:r w:rsidR="00E445AB">
        <w:rPr>
          <w:rFonts w:ascii="標楷體" w:eastAsia="標楷體" w:hAnsi="標楷體" w:hint="eastAsia"/>
          <w:color w:val="000000" w:themeColor="text1"/>
          <w:w w:val="90"/>
          <w:sz w:val="28"/>
          <w:szCs w:val="28"/>
        </w:rPr>
        <w:t>1</w:t>
      </w:r>
      <w:r w:rsidR="004C50BC" w:rsidRPr="00791535">
        <w:rPr>
          <w:rFonts w:ascii="標楷體" w:eastAsia="標楷體" w:hAnsi="標楷體" w:hint="eastAsia"/>
          <w:color w:val="000000" w:themeColor="text1"/>
          <w:w w:val="90"/>
          <w:sz w:val="28"/>
          <w:szCs w:val="28"/>
        </w:rPr>
        <w:t>人，</w:t>
      </w:r>
      <w:r w:rsidR="00E445AB">
        <w:rPr>
          <w:rFonts w:ascii="標楷體" w:eastAsia="標楷體" w:hAnsi="標楷體" w:hint="eastAsia"/>
          <w:color w:val="000000" w:themeColor="text1"/>
          <w:w w:val="90"/>
          <w:sz w:val="28"/>
          <w:szCs w:val="28"/>
        </w:rPr>
        <w:t>5</w:t>
      </w:r>
      <w:r w:rsidR="00791535" w:rsidRPr="00791535">
        <w:rPr>
          <w:rFonts w:ascii="標楷體" w:eastAsia="標楷體" w:hAnsi="標楷體" w:hint="eastAsia"/>
          <w:color w:val="000000" w:themeColor="text1"/>
          <w:w w:val="90"/>
          <w:sz w:val="28"/>
          <w:szCs w:val="28"/>
        </w:rPr>
        <w:t>0</w:t>
      </w:r>
      <w:r w:rsidR="004C50BC" w:rsidRPr="00791535">
        <w:rPr>
          <w:rFonts w:ascii="標楷體" w:eastAsia="標楷體" w:hAnsi="標楷體" w:hint="eastAsia"/>
          <w:color w:val="000000" w:themeColor="text1"/>
          <w:w w:val="90"/>
          <w:sz w:val="28"/>
          <w:szCs w:val="28"/>
        </w:rPr>
        <w:t>%；男性</w:t>
      </w:r>
      <w:r w:rsidR="00E445AB">
        <w:rPr>
          <w:rFonts w:ascii="標楷體" w:eastAsia="標楷體" w:hAnsi="標楷體" w:hint="eastAsia"/>
          <w:color w:val="000000" w:themeColor="text1"/>
          <w:w w:val="90"/>
          <w:sz w:val="28"/>
          <w:szCs w:val="28"/>
        </w:rPr>
        <w:t>1</w:t>
      </w:r>
      <w:r w:rsidR="004C50BC" w:rsidRPr="00791535">
        <w:rPr>
          <w:rFonts w:ascii="標楷體" w:eastAsia="標楷體" w:hAnsi="標楷體" w:hint="eastAsia"/>
          <w:color w:val="000000" w:themeColor="text1"/>
          <w:w w:val="90"/>
          <w:sz w:val="28"/>
          <w:szCs w:val="28"/>
        </w:rPr>
        <w:t>人，</w:t>
      </w:r>
      <w:r w:rsidR="00E445AB">
        <w:rPr>
          <w:rFonts w:ascii="標楷體" w:eastAsia="標楷體" w:hAnsi="標楷體" w:hint="eastAsia"/>
          <w:color w:val="000000" w:themeColor="text1"/>
          <w:w w:val="90"/>
          <w:sz w:val="28"/>
          <w:szCs w:val="28"/>
        </w:rPr>
        <w:t>5</w:t>
      </w:r>
      <w:r w:rsidR="004C50BC" w:rsidRPr="00791535">
        <w:rPr>
          <w:rFonts w:ascii="標楷體" w:eastAsia="標楷體" w:hAnsi="標楷體" w:hint="eastAsia"/>
          <w:color w:val="000000" w:themeColor="text1"/>
          <w:w w:val="90"/>
          <w:sz w:val="28"/>
          <w:szCs w:val="28"/>
        </w:rPr>
        <w:t>0%，合計2人。</w:t>
      </w:r>
    </w:p>
    <w:p w:rsidR="004C50BC" w:rsidRPr="00791535" w:rsidRDefault="00C75C16" w:rsidP="00C75C16">
      <w:pPr>
        <w:widowControl/>
        <w:spacing w:line="400" w:lineRule="exact"/>
        <w:ind w:rightChars="-237" w:right="-569"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司法及法制</w:t>
      </w:r>
      <w:r w:rsidR="004C50BC" w:rsidRPr="00791535">
        <w:rPr>
          <w:rFonts w:ascii="標楷體" w:eastAsia="標楷體" w:hAnsi="標楷體" w:hint="eastAsia"/>
          <w:color w:val="000000" w:themeColor="text1"/>
          <w:w w:val="90"/>
          <w:sz w:val="28"/>
          <w:szCs w:val="28"/>
        </w:rPr>
        <w:t>委員會：委員女性</w:t>
      </w:r>
      <w:r w:rsidR="002A573D">
        <w:rPr>
          <w:rFonts w:ascii="標楷體" w:eastAsia="標楷體" w:hAnsi="標楷體" w:hint="eastAsia"/>
          <w:color w:val="000000" w:themeColor="text1"/>
          <w:w w:val="90"/>
          <w:sz w:val="28"/>
          <w:szCs w:val="28"/>
        </w:rPr>
        <w:t>2</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14.29</w:t>
      </w:r>
      <w:r w:rsidR="004C50BC" w:rsidRPr="00791535">
        <w:rPr>
          <w:rFonts w:ascii="標楷體" w:eastAsia="標楷體" w:hAnsi="標楷體" w:hint="eastAsia"/>
          <w:color w:val="000000" w:themeColor="text1"/>
          <w:w w:val="90"/>
          <w:sz w:val="28"/>
          <w:szCs w:val="28"/>
        </w:rPr>
        <w:t>%；男性</w:t>
      </w:r>
      <w:r w:rsidR="004B6B10">
        <w:rPr>
          <w:rFonts w:ascii="標楷體" w:eastAsia="標楷體" w:hAnsi="標楷體" w:hint="eastAsia"/>
          <w:color w:val="000000" w:themeColor="text1"/>
          <w:w w:val="90"/>
          <w:sz w:val="28"/>
          <w:szCs w:val="28"/>
        </w:rPr>
        <w:t>12</w:t>
      </w:r>
      <w:r w:rsidR="004C50BC" w:rsidRPr="00791535">
        <w:rPr>
          <w:rFonts w:ascii="標楷體" w:eastAsia="標楷體" w:hAnsi="標楷體" w:hint="eastAsia"/>
          <w:color w:val="000000" w:themeColor="text1"/>
          <w:w w:val="90"/>
          <w:sz w:val="28"/>
          <w:szCs w:val="28"/>
        </w:rPr>
        <w:t>人，</w:t>
      </w:r>
      <w:r w:rsidR="004B6B10">
        <w:rPr>
          <w:rFonts w:ascii="標楷體" w:eastAsia="標楷體" w:hAnsi="標楷體" w:hint="eastAsia"/>
          <w:color w:val="000000" w:themeColor="text1"/>
          <w:w w:val="90"/>
          <w:sz w:val="28"/>
          <w:szCs w:val="28"/>
        </w:rPr>
        <w:t>8</w:t>
      </w:r>
      <w:r w:rsidR="002A573D">
        <w:rPr>
          <w:rFonts w:ascii="標楷體" w:eastAsia="標楷體" w:hAnsi="標楷體" w:hint="eastAsia"/>
          <w:color w:val="000000" w:themeColor="text1"/>
          <w:w w:val="90"/>
          <w:sz w:val="28"/>
          <w:szCs w:val="28"/>
        </w:rPr>
        <w:t>5.71</w:t>
      </w:r>
      <w:r w:rsidR="004C50BC" w:rsidRPr="00791535">
        <w:rPr>
          <w:rFonts w:ascii="標楷體" w:eastAsia="標楷體" w:hAnsi="標楷體" w:hint="eastAsia"/>
          <w:color w:val="000000" w:themeColor="text1"/>
          <w:w w:val="90"/>
          <w:sz w:val="28"/>
          <w:szCs w:val="28"/>
        </w:rPr>
        <w:t>%，合計</w:t>
      </w:r>
      <w:r w:rsidRPr="00791535">
        <w:rPr>
          <w:rFonts w:ascii="標楷體" w:eastAsia="標楷體" w:hAnsi="標楷體" w:hint="eastAsia"/>
          <w:color w:val="000000" w:themeColor="text1"/>
          <w:w w:val="90"/>
          <w:sz w:val="28"/>
          <w:szCs w:val="28"/>
        </w:rPr>
        <w:t>1</w:t>
      </w:r>
      <w:r w:rsidR="002A573D">
        <w:rPr>
          <w:rFonts w:ascii="標楷體" w:eastAsia="標楷體" w:hAnsi="標楷體" w:hint="eastAsia"/>
          <w:color w:val="000000" w:themeColor="text1"/>
          <w:w w:val="90"/>
          <w:sz w:val="28"/>
          <w:szCs w:val="28"/>
        </w:rPr>
        <w:t>4</w:t>
      </w:r>
      <w:r w:rsidR="004C50BC" w:rsidRPr="00791535">
        <w:rPr>
          <w:rFonts w:ascii="標楷體" w:eastAsia="標楷體" w:hAnsi="標楷體" w:hint="eastAsia"/>
          <w:color w:val="000000" w:themeColor="text1"/>
          <w:w w:val="90"/>
          <w:sz w:val="28"/>
          <w:szCs w:val="28"/>
        </w:rPr>
        <w:t>人。召集委員女性</w:t>
      </w:r>
      <w:r w:rsidR="002A573D">
        <w:rPr>
          <w:rFonts w:ascii="標楷體" w:eastAsia="標楷體" w:hAnsi="標楷體" w:hint="eastAsia"/>
          <w:color w:val="000000" w:themeColor="text1"/>
          <w:w w:val="90"/>
          <w:sz w:val="28"/>
          <w:szCs w:val="28"/>
        </w:rPr>
        <w:t>0</w:t>
      </w:r>
      <w:r w:rsidR="004C50BC" w:rsidRPr="00791535">
        <w:rPr>
          <w:rFonts w:ascii="標楷體" w:eastAsia="標楷體" w:hAnsi="標楷體" w:hint="eastAsia"/>
          <w:color w:val="000000" w:themeColor="text1"/>
          <w:w w:val="90"/>
          <w:sz w:val="28"/>
          <w:szCs w:val="28"/>
        </w:rPr>
        <w:t>人，0%；男性</w:t>
      </w:r>
      <w:r w:rsidR="002A573D">
        <w:rPr>
          <w:rFonts w:ascii="標楷體" w:eastAsia="標楷體" w:hAnsi="標楷體" w:hint="eastAsia"/>
          <w:color w:val="000000" w:themeColor="text1"/>
          <w:w w:val="90"/>
          <w:sz w:val="28"/>
          <w:szCs w:val="28"/>
        </w:rPr>
        <w:t>2</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10</w:t>
      </w:r>
      <w:r w:rsidR="004B6B10">
        <w:rPr>
          <w:rFonts w:ascii="標楷體" w:eastAsia="標楷體" w:hAnsi="標楷體" w:hint="eastAsia"/>
          <w:color w:val="000000" w:themeColor="text1"/>
          <w:w w:val="90"/>
          <w:sz w:val="28"/>
          <w:szCs w:val="28"/>
        </w:rPr>
        <w:t>0</w:t>
      </w:r>
      <w:r w:rsidR="004C50BC" w:rsidRPr="00791535">
        <w:rPr>
          <w:rFonts w:ascii="標楷體" w:eastAsia="標楷體" w:hAnsi="標楷體" w:hint="eastAsia"/>
          <w:color w:val="000000" w:themeColor="text1"/>
          <w:w w:val="90"/>
          <w:sz w:val="28"/>
          <w:szCs w:val="28"/>
        </w:rPr>
        <w:t>%，合計2人。</w:t>
      </w:r>
    </w:p>
    <w:p w:rsidR="004C50BC" w:rsidRPr="00791535" w:rsidRDefault="00C75C16" w:rsidP="00C75C16">
      <w:pPr>
        <w:widowControl/>
        <w:spacing w:line="400" w:lineRule="exact"/>
        <w:ind w:leftChars="155" w:left="372" w:rightChars="-237" w:right="-569"/>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社會福利及衛生環境</w:t>
      </w:r>
      <w:r w:rsidR="004C50BC" w:rsidRPr="00791535">
        <w:rPr>
          <w:rFonts w:ascii="標楷體" w:eastAsia="標楷體" w:hAnsi="標楷體" w:hint="eastAsia"/>
          <w:color w:val="000000" w:themeColor="text1"/>
          <w:w w:val="90"/>
          <w:sz w:val="28"/>
          <w:szCs w:val="28"/>
        </w:rPr>
        <w:t>委員會：委員女性</w:t>
      </w:r>
      <w:r w:rsidR="002A573D">
        <w:rPr>
          <w:rFonts w:ascii="標楷體" w:eastAsia="標楷體" w:hAnsi="標楷體" w:hint="eastAsia"/>
          <w:color w:val="000000" w:themeColor="text1"/>
          <w:w w:val="90"/>
          <w:sz w:val="28"/>
          <w:szCs w:val="28"/>
        </w:rPr>
        <w:t>7</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46.67</w:t>
      </w:r>
      <w:r w:rsidR="004C50BC" w:rsidRPr="00791535">
        <w:rPr>
          <w:rFonts w:ascii="標楷體" w:eastAsia="標楷體" w:hAnsi="標楷體" w:hint="eastAsia"/>
          <w:color w:val="000000" w:themeColor="text1"/>
          <w:w w:val="90"/>
          <w:sz w:val="28"/>
          <w:szCs w:val="28"/>
        </w:rPr>
        <w:t>%；男性</w:t>
      </w:r>
      <w:r w:rsidR="002A573D">
        <w:rPr>
          <w:rFonts w:ascii="標楷體" w:eastAsia="標楷體" w:hAnsi="標楷體" w:hint="eastAsia"/>
          <w:color w:val="000000" w:themeColor="text1"/>
          <w:w w:val="90"/>
          <w:sz w:val="28"/>
          <w:szCs w:val="28"/>
        </w:rPr>
        <w:t>8</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53.33</w:t>
      </w:r>
      <w:r w:rsidR="004C50BC" w:rsidRPr="00791535">
        <w:rPr>
          <w:rFonts w:ascii="標楷體" w:eastAsia="標楷體" w:hAnsi="標楷體" w:hint="eastAsia"/>
          <w:color w:val="000000" w:themeColor="text1"/>
          <w:w w:val="90"/>
          <w:sz w:val="28"/>
          <w:szCs w:val="28"/>
        </w:rPr>
        <w:t>%，合計15人。召集委員女性</w:t>
      </w:r>
      <w:r w:rsidR="002A573D">
        <w:rPr>
          <w:rFonts w:ascii="標楷體" w:eastAsia="標楷體" w:hAnsi="標楷體" w:hint="eastAsia"/>
          <w:color w:val="000000" w:themeColor="text1"/>
          <w:w w:val="90"/>
          <w:sz w:val="28"/>
          <w:szCs w:val="28"/>
        </w:rPr>
        <w:t>0</w:t>
      </w:r>
      <w:r w:rsidR="004C50BC" w:rsidRPr="00791535">
        <w:rPr>
          <w:rFonts w:ascii="標楷體" w:eastAsia="標楷體" w:hAnsi="標楷體" w:hint="eastAsia"/>
          <w:color w:val="000000" w:themeColor="text1"/>
          <w:w w:val="90"/>
          <w:sz w:val="28"/>
          <w:szCs w:val="28"/>
        </w:rPr>
        <w:t>人，0%；男性</w:t>
      </w:r>
      <w:r w:rsidR="002A573D">
        <w:rPr>
          <w:rFonts w:ascii="標楷體" w:eastAsia="標楷體" w:hAnsi="標楷體" w:hint="eastAsia"/>
          <w:color w:val="000000" w:themeColor="text1"/>
          <w:w w:val="90"/>
          <w:sz w:val="28"/>
          <w:szCs w:val="28"/>
        </w:rPr>
        <w:t>2</w:t>
      </w:r>
      <w:r w:rsidR="004C50BC" w:rsidRPr="00791535">
        <w:rPr>
          <w:rFonts w:ascii="標楷體" w:eastAsia="標楷體" w:hAnsi="標楷體" w:hint="eastAsia"/>
          <w:color w:val="000000" w:themeColor="text1"/>
          <w:w w:val="90"/>
          <w:sz w:val="28"/>
          <w:szCs w:val="28"/>
        </w:rPr>
        <w:t>人，</w:t>
      </w:r>
      <w:r w:rsidR="002A573D">
        <w:rPr>
          <w:rFonts w:ascii="標楷體" w:eastAsia="標楷體" w:hAnsi="標楷體" w:hint="eastAsia"/>
          <w:color w:val="000000" w:themeColor="text1"/>
          <w:w w:val="90"/>
          <w:sz w:val="28"/>
          <w:szCs w:val="28"/>
        </w:rPr>
        <w:t>10</w:t>
      </w:r>
      <w:r w:rsidR="004C50BC" w:rsidRPr="00791535">
        <w:rPr>
          <w:rFonts w:ascii="標楷體" w:eastAsia="標楷體" w:hAnsi="標楷體" w:hint="eastAsia"/>
          <w:color w:val="000000" w:themeColor="text1"/>
          <w:w w:val="90"/>
          <w:sz w:val="28"/>
          <w:szCs w:val="28"/>
        </w:rPr>
        <w:t>0%，合計2人。</w:t>
      </w:r>
    </w:p>
    <w:p w:rsidR="005A2817" w:rsidRDefault="005A2817" w:rsidP="004C50BC">
      <w:pPr>
        <w:widowControl/>
        <w:spacing w:line="400" w:lineRule="exact"/>
        <w:jc w:val="both"/>
        <w:rPr>
          <w:rFonts w:ascii="標楷體" w:eastAsia="標楷體" w:hAnsi="標楷體"/>
          <w:b/>
          <w:sz w:val="32"/>
          <w:szCs w:val="32"/>
        </w:rPr>
      </w:pPr>
    </w:p>
    <w:p w:rsidR="00CC3DF1" w:rsidRPr="006A2369" w:rsidRDefault="005A2817" w:rsidP="005A2817">
      <w:pPr>
        <w:widowControl/>
        <w:spacing w:line="400" w:lineRule="exact"/>
        <w:jc w:val="both"/>
        <w:rPr>
          <w:rFonts w:ascii="標楷體" w:eastAsia="標楷體" w:hAnsi="標楷體"/>
          <w:b/>
          <w:color w:val="000000" w:themeColor="text1"/>
          <w:sz w:val="32"/>
          <w:szCs w:val="32"/>
        </w:rPr>
      </w:pPr>
      <w:r w:rsidRPr="006A2369">
        <w:rPr>
          <w:rFonts w:ascii="標楷體" w:eastAsia="標楷體" w:hAnsi="標楷體" w:hint="eastAsia"/>
          <w:b/>
          <w:noProof/>
          <w:color w:val="000000" w:themeColor="text1"/>
          <w:sz w:val="32"/>
          <w:szCs w:val="32"/>
        </w:rPr>
        <w:drawing>
          <wp:anchor distT="0" distB="0" distL="114300" distR="114300" simplePos="0" relativeHeight="251851776" behindDoc="0" locked="0" layoutInCell="1" allowOverlap="1" wp14:anchorId="7208C94F" wp14:editId="561FCB44">
            <wp:simplePos x="0" y="0"/>
            <wp:positionH relativeFrom="column">
              <wp:posOffset>12700</wp:posOffset>
            </wp:positionH>
            <wp:positionV relativeFrom="paragraph">
              <wp:posOffset>372110</wp:posOffset>
            </wp:positionV>
            <wp:extent cx="9657080" cy="2616200"/>
            <wp:effectExtent l="0" t="0" r="20320" b="12700"/>
            <wp:wrapTopAndBottom/>
            <wp:docPr id="20" name="圖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sidRPr="006A2369">
        <w:rPr>
          <w:rFonts w:ascii="標楷體" w:eastAsia="標楷體" w:hAnsi="標楷體" w:hint="eastAsia"/>
          <w:b/>
          <w:color w:val="000000" w:themeColor="text1"/>
          <w:sz w:val="32"/>
          <w:szCs w:val="32"/>
        </w:rPr>
        <w:t>圖4  第9屆第</w:t>
      </w:r>
      <w:r w:rsidR="002A573D">
        <w:rPr>
          <w:rFonts w:ascii="標楷體" w:eastAsia="標楷體" w:hAnsi="標楷體" w:hint="eastAsia"/>
          <w:b/>
          <w:color w:val="000000" w:themeColor="text1"/>
          <w:sz w:val="32"/>
          <w:szCs w:val="32"/>
        </w:rPr>
        <w:t>5</w:t>
      </w:r>
      <w:r w:rsidRPr="006A2369">
        <w:rPr>
          <w:rFonts w:ascii="標楷體" w:eastAsia="標楷體" w:hAnsi="標楷體" w:hint="eastAsia"/>
          <w:b/>
          <w:color w:val="000000" w:themeColor="text1"/>
          <w:sz w:val="32"/>
          <w:szCs w:val="32"/>
        </w:rPr>
        <w:t>會期各委員會委員性別人數</w:t>
      </w:r>
      <w:r w:rsidR="00836A17" w:rsidRPr="006A2369">
        <w:rPr>
          <w:rFonts w:ascii="標楷體" w:eastAsia="標楷體" w:hAnsi="標楷體" w:hint="eastAsia"/>
          <w:b/>
          <w:color w:val="000000" w:themeColor="text1"/>
          <w:sz w:val="32"/>
          <w:szCs w:val="32"/>
        </w:rPr>
        <w:t>統計</w:t>
      </w:r>
      <w:r w:rsidRPr="006A2369">
        <w:rPr>
          <w:rFonts w:ascii="標楷體" w:eastAsia="標楷體" w:hAnsi="標楷體" w:hint="eastAsia"/>
          <w:b/>
          <w:color w:val="000000" w:themeColor="text1"/>
          <w:sz w:val="32"/>
          <w:szCs w:val="32"/>
        </w:rPr>
        <w:t xml:space="preserve">圖 </w:t>
      </w:r>
    </w:p>
    <w:p w:rsidR="005A2817" w:rsidRDefault="005A2817">
      <w:pPr>
        <w:widowControl/>
        <w:rPr>
          <w:rFonts w:ascii="標楷體" w:eastAsia="標楷體" w:hAnsi="標楷體"/>
          <w:b/>
          <w:color w:val="000000" w:themeColor="text1"/>
          <w:sz w:val="32"/>
          <w:szCs w:val="32"/>
        </w:rPr>
      </w:pPr>
    </w:p>
    <w:p w:rsidR="00CC3DF1" w:rsidRPr="00791535" w:rsidRDefault="00CC3DF1">
      <w:pPr>
        <w:widowControl/>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圖</w:t>
      </w:r>
      <w:r w:rsidR="004C50BC" w:rsidRPr="00791535">
        <w:rPr>
          <w:rFonts w:ascii="標楷體" w:eastAsia="標楷體" w:hAnsi="標楷體" w:hint="eastAsia"/>
          <w:b/>
          <w:color w:val="000000" w:themeColor="text1"/>
          <w:sz w:val="32"/>
          <w:szCs w:val="32"/>
        </w:rPr>
        <w:t>5</w:t>
      </w:r>
      <w:r w:rsidRPr="00791535">
        <w:rPr>
          <w:rFonts w:ascii="標楷體" w:eastAsia="標楷體" w:hAnsi="標楷體" w:hint="eastAsia"/>
          <w:b/>
          <w:color w:val="000000" w:themeColor="text1"/>
          <w:sz w:val="32"/>
          <w:szCs w:val="32"/>
        </w:rPr>
        <w:t xml:space="preserve">  第9屆第</w:t>
      </w:r>
      <w:r w:rsidR="00B0648E">
        <w:rPr>
          <w:rFonts w:ascii="標楷體" w:eastAsia="標楷體" w:hAnsi="標楷體" w:hint="eastAsia"/>
          <w:b/>
          <w:color w:val="000000" w:themeColor="text1"/>
          <w:sz w:val="32"/>
          <w:szCs w:val="32"/>
        </w:rPr>
        <w:t>5</w:t>
      </w:r>
      <w:r w:rsidRPr="00791535">
        <w:rPr>
          <w:rFonts w:ascii="標楷體" w:eastAsia="標楷體" w:hAnsi="標楷體" w:hint="eastAsia"/>
          <w:b/>
          <w:color w:val="000000" w:themeColor="text1"/>
          <w:sz w:val="32"/>
          <w:szCs w:val="32"/>
        </w:rPr>
        <w:t>會期各委員會</w:t>
      </w:r>
      <w:r w:rsidR="00022D0D" w:rsidRPr="00791535">
        <w:rPr>
          <w:rFonts w:ascii="標楷體" w:eastAsia="標楷體" w:hAnsi="標楷體" w:hint="eastAsia"/>
          <w:b/>
          <w:color w:val="000000" w:themeColor="text1"/>
          <w:sz w:val="32"/>
          <w:szCs w:val="32"/>
        </w:rPr>
        <w:t>召集委員</w:t>
      </w:r>
      <w:r w:rsidRPr="00791535">
        <w:rPr>
          <w:rFonts w:ascii="標楷體" w:eastAsia="標楷體" w:hAnsi="標楷體" w:hint="eastAsia"/>
          <w:b/>
          <w:color w:val="000000" w:themeColor="text1"/>
          <w:sz w:val="32"/>
          <w:szCs w:val="32"/>
        </w:rPr>
        <w:t>性別人數</w:t>
      </w:r>
      <w:r w:rsidR="00836A17" w:rsidRPr="00791535">
        <w:rPr>
          <w:rFonts w:ascii="標楷體" w:eastAsia="標楷體" w:hAnsi="標楷體" w:hint="eastAsia"/>
          <w:b/>
          <w:color w:val="000000" w:themeColor="text1"/>
          <w:sz w:val="32"/>
          <w:szCs w:val="32"/>
        </w:rPr>
        <w:t>統計</w:t>
      </w:r>
      <w:r w:rsidR="00022D0D" w:rsidRPr="00791535">
        <w:rPr>
          <w:rFonts w:ascii="標楷體" w:eastAsia="標楷體" w:hAnsi="標楷體" w:hint="eastAsia"/>
          <w:b/>
          <w:color w:val="000000" w:themeColor="text1"/>
          <w:sz w:val="32"/>
          <w:szCs w:val="32"/>
        </w:rPr>
        <w:t>圖</w:t>
      </w:r>
    </w:p>
    <w:p w:rsidR="00CC3DF1" w:rsidRDefault="00CC3DF1">
      <w:pPr>
        <w:widowControl/>
        <w:rPr>
          <w:rFonts w:ascii="標楷體" w:eastAsia="標楷體" w:hAnsi="標楷體"/>
          <w:b/>
          <w:color w:val="000000" w:themeColor="text1"/>
          <w:sz w:val="32"/>
          <w:szCs w:val="32"/>
        </w:rPr>
      </w:pPr>
      <w:r>
        <w:rPr>
          <w:rFonts w:ascii="標楷體" w:eastAsia="標楷體" w:hAnsi="標楷體" w:hint="eastAsia"/>
          <w:b/>
          <w:noProof/>
          <w:color w:val="000000" w:themeColor="text1"/>
          <w:sz w:val="32"/>
          <w:szCs w:val="32"/>
        </w:rPr>
        <w:drawing>
          <wp:inline distT="0" distB="0" distL="0" distR="0">
            <wp:extent cx="9663193" cy="2812943"/>
            <wp:effectExtent l="0" t="0" r="14605" b="26035"/>
            <wp:docPr id="21" name="圖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976AB" w:rsidRDefault="00E976AB">
      <w:pPr>
        <w:widowControl/>
        <w:rPr>
          <w:rFonts w:ascii="標楷體" w:eastAsia="標楷體" w:hAnsi="標楷體"/>
          <w:color w:val="000000" w:themeColor="text1"/>
          <w:sz w:val="28"/>
          <w:szCs w:val="28"/>
        </w:rPr>
        <w:sectPr w:rsidR="00E976AB" w:rsidSect="006A7778">
          <w:pgSz w:w="16838" w:h="11906" w:orient="landscape"/>
          <w:pgMar w:top="851" w:right="1077" w:bottom="851" w:left="1021" w:header="851" w:footer="992" w:gutter="0"/>
          <w:cols w:space="425"/>
          <w:docGrid w:type="lines" w:linePitch="360"/>
        </w:sectPr>
      </w:pPr>
    </w:p>
    <w:p w:rsidR="00DC6BB7" w:rsidRPr="006A2369" w:rsidRDefault="00C75C16" w:rsidP="00DC6BB7">
      <w:pPr>
        <w:widowControl/>
        <w:spacing w:line="400" w:lineRule="exact"/>
        <w:rPr>
          <w:rFonts w:ascii="標楷體" w:eastAsia="標楷體" w:hAnsi="標楷體"/>
          <w:b/>
          <w:color w:val="000000" w:themeColor="text1"/>
          <w:sz w:val="28"/>
          <w:szCs w:val="28"/>
        </w:rPr>
      </w:pPr>
      <w:r w:rsidRPr="006A2369">
        <w:rPr>
          <w:rFonts w:ascii="標楷體" w:eastAsia="標楷體" w:hAnsi="標楷體" w:hint="eastAsia"/>
          <w:b/>
          <w:color w:val="000000" w:themeColor="text1"/>
          <w:sz w:val="28"/>
          <w:szCs w:val="28"/>
        </w:rPr>
        <w:t>3、本院第9屆第</w:t>
      </w:r>
      <w:r w:rsidR="00B0648E">
        <w:rPr>
          <w:rFonts w:ascii="標楷體" w:eastAsia="標楷體" w:hAnsi="標楷體" w:hint="eastAsia"/>
          <w:b/>
          <w:color w:val="000000" w:themeColor="text1"/>
          <w:sz w:val="28"/>
          <w:szCs w:val="28"/>
        </w:rPr>
        <w:t>5</w:t>
      </w:r>
      <w:r w:rsidRPr="006A2369">
        <w:rPr>
          <w:rFonts w:ascii="標楷體" w:eastAsia="標楷體" w:hAnsi="標楷體" w:hint="eastAsia"/>
          <w:b/>
          <w:color w:val="000000" w:themeColor="text1"/>
          <w:sz w:val="28"/>
          <w:szCs w:val="28"/>
        </w:rPr>
        <w:t>會期全國</w:t>
      </w:r>
      <w:r w:rsidR="00DC6BB7" w:rsidRPr="006A2369">
        <w:rPr>
          <w:rFonts w:ascii="標楷體" w:eastAsia="標楷體" w:hAnsi="標楷體" w:hint="eastAsia"/>
          <w:b/>
          <w:color w:val="000000" w:themeColor="text1"/>
          <w:sz w:val="28"/>
          <w:szCs w:val="28"/>
        </w:rPr>
        <w:t>不分區委員性別統計</w:t>
      </w:r>
    </w:p>
    <w:p w:rsidR="003D1960" w:rsidRPr="006A2369" w:rsidRDefault="003D1960" w:rsidP="00C75C16">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全院不分區：女性18人，52.94%；男性16人，47.06%，合計34人。</w:t>
      </w:r>
    </w:p>
    <w:p w:rsidR="00DC6BB7" w:rsidRPr="006A2369" w:rsidRDefault="00DC6BB7" w:rsidP="00C75C16">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民主進步黨</w:t>
      </w:r>
      <w:r w:rsidR="005A2817" w:rsidRPr="006A2369">
        <w:rPr>
          <w:rFonts w:ascii="標楷體" w:eastAsia="標楷體" w:hAnsi="標楷體" w:hint="eastAsia"/>
          <w:color w:val="000000" w:themeColor="text1"/>
          <w:sz w:val="28"/>
          <w:szCs w:val="28"/>
        </w:rPr>
        <w:t>：</w:t>
      </w:r>
      <w:r w:rsidRPr="006A2369">
        <w:rPr>
          <w:rFonts w:ascii="標楷體" w:eastAsia="標楷體" w:hAnsi="標楷體" w:hint="eastAsia"/>
          <w:color w:val="000000" w:themeColor="text1"/>
          <w:sz w:val="28"/>
          <w:szCs w:val="28"/>
        </w:rPr>
        <w:t>女性9人，50%</w:t>
      </w:r>
      <w:r w:rsidR="005A2817" w:rsidRPr="006A2369">
        <w:rPr>
          <w:rFonts w:ascii="標楷體" w:eastAsia="標楷體" w:hAnsi="標楷體" w:hint="eastAsia"/>
          <w:color w:val="000000" w:themeColor="text1"/>
          <w:sz w:val="28"/>
          <w:szCs w:val="28"/>
        </w:rPr>
        <w:t>；男性9人，50%，合計18人</w:t>
      </w:r>
      <w:r w:rsidRPr="006A2369">
        <w:rPr>
          <w:rFonts w:ascii="標楷體" w:eastAsia="標楷體" w:hAnsi="標楷體" w:hint="eastAsia"/>
          <w:color w:val="000000" w:themeColor="text1"/>
          <w:sz w:val="28"/>
          <w:szCs w:val="28"/>
        </w:rPr>
        <w:t>。</w:t>
      </w:r>
    </w:p>
    <w:p w:rsidR="00DC6BB7" w:rsidRPr="006A2369" w:rsidRDefault="00DC6BB7" w:rsidP="00C75C16">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中國國民黨</w:t>
      </w:r>
      <w:r w:rsidR="005A2817" w:rsidRPr="006A2369">
        <w:rPr>
          <w:rFonts w:ascii="標楷體" w:eastAsia="標楷體" w:hAnsi="標楷體" w:hint="eastAsia"/>
          <w:color w:val="000000" w:themeColor="text1"/>
          <w:sz w:val="28"/>
          <w:szCs w:val="28"/>
        </w:rPr>
        <w:t>：女性6人，5</w:t>
      </w:r>
      <w:r w:rsidR="00BA34B3" w:rsidRPr="006A2369">
        <w:rPr>
          <w:rFonts w:ascii="標楷體" w:eastAsia="標楷體" w:hAnsi="標楷體" w:hint="eastAsia"/>
          <w:color w:val="000000" w:themeColor="text1"/>
          <w:sz w:val="28"/>
          <w:szCs w:val="28"/>
        </w:rPr>
        <w:t>4.55</w:t>
      </w:r>
      <w:r w:rsidR="005A2817" w:rsidRPr="006A2369">
        <w:rPr>
          <w:rFonts w:ascii="標楷體" w:eastAsia="標楷體" w:hAnsi="標楷體" w:hint="eastAsia"/>
          <w:color w:val="000000" w:themeColor="text1"/>
          <w:sz w:val="28"/>
          <w:szCs w:val="28"/>
        </w:rPr>
        <w:t>%；</w:t>
      </w:r>
      <w:r w:rsidRPr="006A2369">
        <w:rPr>
          <w:rFonts w:ascii="標楷體" w:eastAsia="標楷體" w:hAnsi="標楷體" w:hint="eastAsia"/>
          <w:color w:val="000000" w:themeColor="text1"/>
          <w:sz w:val="28"/>
          <w:szCs w:val="28"/>
        </w:rPr>
        <w:t>男性5人，45</w:t>
      </w:r>
      <w:r w:rsidR="00BA34B3" w:rsidRPr="006A2369">
        <w:rPr>
          <w:rFonts w:ascii="標楷體" w:eastAsia="標楷體" w:hAnsi="標楷體" w:hint="eastAsia"/>
          <w:color w:val="000000" w:themeColor="text1"/>
          <w:sz w:val="28"/>
          <w:szCs w:val="28"/>
        </w:rPr>
        <w:t>.45</w:t>
      </w:r>
      <w:r w:rsidRPr="006A2369">
        <w:rPr>
          <w:rFonts w:ascii="標楷體" w:eastAsia="標楷體" w:hAnsi="標楷體" w:hint="eastAsia"/>
          <w:color w:val="000000" w:themeColor="text1"/>
          <w:sz w:val="28"/>
          <w:szCs w:val="28"/>
        </w:rPr>
        <w:t>%</w:t>
      </w:r>
      <w:r w:rsidR="005A2817" w:rsidRPr="006A2369">
        <w:rPr>
          <w:rFonts w:ascii="標楷體" w:eastAsia="標楷體" w:hAnsi="標楷體" w:hint="eastAsia"/>
          <w:color w:val="000000" w:themeColor="text1"/>
          <w:sz w:val="28"/>
          <w:szCs w:val="28"/>
        </w:rPr>
        <w:t>，合計11人</w:t>
      </w:r>
      <w:r w:rsidRPr="006A2369">
        <w:rPr>
          <w:rFonts w:ascii="標楷體" w:eastAsia="標楷體" w:hAnsi="標楷體" w:hint="eastAsia"/>
          <w:color w:val="000000" w:themeColor="text1"/>
          <w:sz w:val="28"/>
          <w:szCs w:val="28"/>
        </w:rPr>
        <w:t>。</w:t>
      </w:r>
    </w:p>
    <w:p w:rsidR="00DC6BB7" w:rsidRPr="006A2369" w:rsidRDefault="00DC6BB7" w:rsidP="00C75C16">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時代力量</w:t>
      </w:r>
      <w:r w:rsidR="005A2817" w:rsidRPr="006A2369">
        <w:rPr>
          <w:rFonts w:ascii="標楷體" w:eastAsia="標楷體" w:hAnsi="標楷體" w:hint="eastAsia"/>
          <w:color w:val="000000" w:themeColor="text1"/>
          <w:sz w:val="28"/>
          <w:szCs w:val="28"/>
        </w:rPr>
        <w:t>：女性1人，50%；</w:t>
      </w:r>
      <w:r w:rsidRPr="006A2369">
        <w:rPr>
          <w:rFonts w:ascii="標楷體" w:eastAsia="標楷體" w:hAnsi="標楷體" w:hint="eastAsia"/>
          <w:color w:val="000000" w:themeColor="text1"/>
          <w:sz w:val="28"/>
          <w:szCs w:val="28"/>
        </w:rPr>
        <w:t>男性1人，50%</w:t>
      </w:r>
      <w:r w:rsidR="005A2817" w:rsidRPr="006A2369">
        <w:rPr>
          <w:rFonts w:ascii="標楷體" w:eastAsia="標楷體" w:hAnsi="標楷體" w:hint="eastAsia"/>
          <w:color w:val="000000" w:themeColor="text1"/>
          <w:sz w:val="28"/>
          <w:szCs w:val="28"/>
        </w:rPr>
        <w:t>，合計2人</w:t>
      </w:r>
      <w:r w:rsidRPr="006A2369">
        <w:rPr>
          <w:rFonts w:ascii="標楷體" w:eastAsia="標楷體" w:hAnsi="標楷體" w:hint="eastAsia"/>
          <w:color w:val="000000" w:themeColor="text1"/>
          <w:sz w:val="28"/>
          <w:szCs w:val="28"/>
        </w:rPr>
        <w:t>。</w:t>
      </w:r>
    </w:p>
    <w:p w:rsidR="00DC6BB7" w:rsidRPr="006A2369" w:rsidRDefault="00DC6BB7" w:rsidP="00C75C16">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親民黨</w:t>
      </w:r>
      <w:r w:rsidR="005A2817" w:rsidRPr="006A2369">
        <w:rPr>
          <w:rFonts w:ascii="標楷體" w:eastAsia="標楷體" w:hAnsi="標楷體" w:hint="eastAsia"/>
          <w:color w:val="000000" w:themeColor="text1"/>
          <w:sz w:val="28"/>
          <w:szCs w:val="28"/>
        </w:rPr>
        <w:t>：女性2人，6</w:t>
      </w:r>
      <w:r w:rsidR="00BA34B3" w:rsidRPr="006A2369">
        <w:rPr>
          <w:rFonts w:ascii="標楷體" w:eastAsia="標楷體" w:hAnsi="標楷體" w:hint="eastAsia"/>
          <w:color w:val="000000" w:themeColor="text1"/>
          <w:sz w:val="28"/>
          <w:szCs w:val="28"/>
        </w:rPr>
        <w:t>6.67</w:t>
      </w:r>
      <w:r w:rsidR="005A2817" w:rsidRPr="006A2369">
        <w:rPr>
          <w:rFonts w:ascii="標楷體" w:eastAsia="標楷體" w:hAnsi="標楷體" w:hint="eastAsia"/>
          <w:color w:val="000000" w:themeColor="text1"/>
          <w:sz w:val="28"/>
          <w:szCs w:val="28"/>
        </w:rPr>
        <w:t>%</w:t>
      </w:r>
      <w:r w:rsidRPr="006A2369">
        <w:rPr>
          <w:rFonts w:ascii="標楷體" w:eastAsia="標楷體" w:hAnsi="標楷體" w:hint="eastAsia"/>
          <w:color w:val="000000" w:themeColor="text1"/>
          <w:sz w:val="28"/>
          <w:szCs w:val="28"/>
        </w:rPr>
        <w:t>；</w:t>
      </w:r>
      <w:r w:rsidR="005A2817" w:rsidRPr="006A2369">
        <w:rPr>
          <w:rFonts w:ascii="標楷體" w:eastAsia="標楷體" w:hAnsi="標楷體" w:hint="eastAsia"/>
          <w:color w:val="000000" w:themeColor="text1"/>
          <w:sz w:val="28"/>
          <w:szCs w:val="28"/>
        </w:rPr>
        <w:t>男性1人，33</w:t>
      </w:r>
      <w:r w:rsidR="00BA34B3" w:rsidRPr="006A2369">
        <w:rPr>
          <w:rFonts w:ascii="標楷體" w:eastAsia="標楷體" w:hAnsi="標楷體" w:hint="eastAsia"/>
          <w:color w:val="000000" w:themeColor="text1"/>
          <w:sz w:val="28"/>
          <w:szCs w:val="28"/>
        </w:rPr>
        <w:t>.33</w:t>
      </w:r>
      <w:r w:rsidR="005A2817" w:rsidRPr="006A2369">
        <w:rPr>
          <w:rFonts w:ascii="標楷體" w:eastAsia="標楷體" w:hAnsi="標楷體" w:hint="eastAsia"/>
          <w:color w:val="000000" w:themeColor="text1"/>
          <w:sz w:val="28"/>
          <w:szCs w:val="28"/>
        </w:rPr>
        <w:t>%，合計3人</w:t>
      </w:r>
      <w:r w:rsidRPr="006A2369">
        <w:rPr>
          <w:rFonts w:ascii="標楷體" w:eastAsia="標楷體" w:hAnsi="標楷體" w:hint="eastAsia"/>
          <w:color w:val="000000" w:themeColor="text1"/>
          <w:sz w:val="28"/>
          <w:szCs w:val="28"/>
        </w:rPr>
        <w:t>。</w:t>
      </w:r>
    </w:p>
    <w:p w:rsidR="00DC6BB7" w:rsidRDefault="00DC6BB7" w:rsidP="00DC6BB7">
      <w:pPr>
        <w:widowControl/>
        <w:spacing w:line="400" w:lineRule="exact"/>
        <w:rPr>
          <w:rFonts w:ascii="標楷體" w:eastAsia="標楷體" w:hAnsi="標楷體"/>
          <w:color w:val="000000" w:themeColor="text1"/>
          <w:sz w:val="28"/>
          <w:szCs w:val="28"/>
        </w:rPr>
      </w:pPr>
    </w:p>
    <w:p w:rsidR="00BB36EE" w:rsidRDefault="00BB36EE" w:rsidP="00BB36EE">
      <w:pPr>
        <w:widowControl/>
        <w:spacing w:line="400" w:lineRule="exact"/>
        <w:rPr>
          <w:rFonts w:ascii="標楷體" w:eastAsia="標楷體" w:hAnsi="標楷體"/>
          <w:b/>
          <w:color w:val="000000" w:themeColor="text1"/>
          <w:sz w:val="32"/>
          <w:szCs w:val="32"/>
        </w:rPr>
      </w:pPr>
      <w:r w:rsidRPr="006A2369">
        <w:rPr>
          <w:rFonts w:ascii="標楷體" w:eastAsia="標楷體" w:hAnsi="標楷體" w:hint="eastAsia"/>
          <w:noProof/>
          <w:color w:val="000000" w:themeColor="text1"/>
          <w:sz w:val="28"/>
          <w:szCs w:val="28"/>
        </w:rPr>
        <w:drawing>
          <wp:anchor distT="0" distB="0" distL="114300" distR="114300" simplePos="0" relativeHeight="251862016" behindDoc="0" locked="0" layoutInCell="1" allowOverlap="1" wp14:anchorId="07896345" wp14:editId="3CB21061">
            <wp:simplePos x="0" y="0"/>
            <wp:positionH relativeFrom="column">
              <wp:posOffset>33020</wp:posOffset>
            </wp:positionH>
            <wp:positionV relativeFrom="paragraph">
              <wp:posOffset>383540</wp:posOffset>
            </wp:positionV>
            <wp:extent cx="6517005" cy="3820160"/>
            <wp:effectExtent l="0" t="0" r="17145" b="27940"/>
            <wp:wrapTopAndBottom/>
            <wp:docPr id="27" name="圖表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r w:rsidRPr="006A2369">
        <w:rPr>
          <w:rFonts w:ascii="標楷體" w:eastAsia="標楷體" w:hAnsi="標楷體" w:hint="eastAsia"/>
          <w:b/>
          <w:color w:val="000000" w:themeColor="text1"/>
          <w:sz w:val="32"/>
          <w:szCs w:val="32"/>
        </w:rPr>
        <w:t>圖6  第9屆第</w:t>
      </w:r>
      <w:r w:rsidR="00B0648E">
        <w:rPr>
          <w:rFonts w:ascii="標楷體" w:eastAsia="標楷體" w:hAnsi="標楷體" w:hint="eastAsia"/>
          <w:b/>
          <w:color w:val="000000" w:themeColor="text1"/>
          <w:sz w:val="32"/>
          <w:szCs w:val="32"/>
        </w:rPr>
        <w:t>5</w:t>
      </w:r>
      <w:r w:rsidRPr="006A2369">
        <w:rPr>
          <w:rFonts w:ascii="標楷體" w:eastAsia="標楷體" w:hAnsi="標楷體" w:hint="eastAsia"/>
          <w:b/>
          <w:color w:val="000000" w:themeColor="text1"/>
          <w:sz w:val="32"/>
          <w:szCs w:val="32"/>
        </w:rPr>
        <w:t>會期全國不分區委員性別人數統計圖</w:t>
      </w:r>
    </w:p>
    <w:p w:rsidR="00BB36EE" w:rsidRDefault="00BB36EE" w:rsidP="00DC6BB7">
      <w:pPr>
        <w:widowControl/>
        <w:spacing w:line="400" w:lineRule="exact"/>
        <w:rPr>
          <w:rFonts w:ascii="標楷體" w:eastAsia="標楷體" w:hAnsi="標楷體"/>
          <w:color w:val="000000" w:themeColor="text1"/>
          <w:sz w:val="28"/>
          <w:szCs w:val="28"/>
        </w:rPr>
      </w:pPr>
    </w:p>
    <w:p w:rsidR="00BB36EE" w:rsidRPr="00CF514B" w:rsidRDefault="00BB36EE" w:rsidP="00BB36EE">
      <w:pPr>
        <w:widowControl/>
        <w:spacing w:line="400" w:lineRule="exact"/>
        <w:jc w:val="both"/>
        <w:rPr>
          <w:rFonts w:ascii="標楷體" w:eastAsia="標楷體" w:hAnsi="標楷體"/>
          <w:b/>
          <w:color w:val="000000" w:themeColor="text1"/>
          <w:sz w:val="28"/>
          <w:szCs w:val="28"/>
        </w:rPr>
      </w:pPr>
      <w:r w:rsidRPr="00CF514B">
        <w:rPr>
          <w:rFonts w:ascii="標楷體" w:eastAsia="標楷體" w:hAnsi="標楷體" w:hint="eastAsia"/>
          <w:b/>
          <w:color w:val="000000" w:themeColor="text1"/>
          <w:sz w:val="28"/>
          <w:szCs w:val="28"/>
        </w:rPr>
        <w:t>性別統計實質分析：</w:t>
      </w:r>
    </w:p>
    <w:p w:rsidR="00BB36EE" w:rsidRDefault="00BB36EE" w:rsidP="00160C13">
      <w:pPr>
        <w:widowControl/>
        <w:spacing w:line="400" w:lineRule="exact"/>
        <w:rPr>
          <w:rFonts w:ascii="標楷體" w:eastAsia="標楷體" w:hAnsi="標楷體"/>
          <w:b/>
          <w:color w:val="000000" w:themeColor="text1"/>
          <w:sz w:val="32"/>
          <w:szCs w:val="32"/>
        </w:rPr>
      </w:pPr>
      <w:r w:rsidRPr="00CF514B">
        <w:rPr>
          <w:rFonts w:ascii="標楷體" w:eastAsia="標楷體" w:hAnsi="標楷體" w:hint="eastAsia"/>
          <w:color w:val="000000" w:themeColor="text1"/>
          <w:sz w:val="28"/>
          <w:szCs w:val="28"/>
        </w:rPr>
        <w:t>立法委員係依法選舉產生。依中華民國憲法增修修文第4條規定略以，立法委員自第7屆起113人，任期4年，連選得連任。直轄市、縣市73人：每縣市至少1人；平地及山地原住民各3人；全國不分區及僑居國外國民共34人：各政黨當選名單中，婦女不得低於2分之1。上開立法委員之性別分析係依據中央選舉委員會公告之立法委員當選人名單辦理。</w:t>
      </w:r>
    </w:p>
    <w:p w:rsidR="00BB36EE" w:rsidRPr="006A2369" w:rsidRDefault="00BB36EE" w:rsidP="00160C13">
      <w:pPr>
        <w:widowControl/>
        <w:spacing w:line="400" w:lineRule="exact"/>
        <w:rPr>
          <w:rFonts w:ascii="標楷體" w:eastAsia="標楷體" w:hAnsi="標楷體"/>
          <w:color w:val="000000" w:themeColor="text1"/>
          <w:sz w:val="28"/>
          <w:szCs w:val="28"/>
        </w:rPr>
        <w:sectPr w:rsidR="00BB36EE" w:rsidRPr="006A2369" w:rsidSect="00E976AB">
          <w:pgSz w:w="11906" w:h="16838"/>
          <w:pgMar w:top="1077" w:right="851" w:bottom="1021" w:left="851" w:header="851" w:footer="992" w:gutter="0"/>
          <w:cols w:space="425"/>
          <w:docGrid w:type="lines" w:linePitch="360"/>
        </w:sectPr>
      </w:pPr>
    </w:p>
    <w:p w:rsidR="00874804" w:rsidRPr="000E08FE" w:rsidRDefault="00DA4B1D" w:rsidP="005E35EE">
      <w:pPr>
        <w:pStyle w:val="aa"/>
        <w:widowControl/>
        <w:numPr>
          <w:ilvl w:val="0"/>
          <w:numId w:val="6"/>
        </w:numPr>
        <w:tabs>
          <w:tab w:val="left" w:pos="1843"/>
        </w:tabs>
        <w:ind w:leftChars="0"/>
        <w:rPr>
          <w:rFonts w:ascii="標楷體" w:eastAsia="標楷體" w:hAnsi="標楷體"/>
          <w:b/>
          <w:color w:val="000000" w:themeColor="text1"/>
          <w:sz w:val="32"/>
          <w:szCs w:val="32"/>
        </w:rPr>
      </w:pPr>
      <w:r w:rsidRPr="000E08FE">
        <w:rPr>
          <w:rFonts w:ascii="標楷體" w:eastAsia="標楷體" w:hAnsi="標楷體" w:hint="eastAsia"/>
          <w:b/>
          <w:color w:val="000000" w:themeColor="text1"/>
          <w:sz w:val="32"/>
          <w:szCs w:val="32"/>
        </w:rPr>
        <w:t>職員</w:t>
      </w:r>
    </w:p>
    <w:p w:rsidR="001E7F3F" w:rsidRPr="000E08FE" w:rsidRDefault="007B5162" w:rsidP="005A2817">
      <w:pPr>
        <w:pStyle w:val="aa"/>
        <w:widowControl/>
        <w:numPr>
          <w:ilvl w:val="0"/>
          <w:numId w:val="9"/>
        </w:numPr>
        <w:tabs>
          <w:tab w:val="left" w:pos="567"/>
          <w:tab w:val="left" w:pos="2552"/>
        </w:tabs>
        <w:ind w:leftChars="0" w:left="709"/>
        <w:rPr>
          <w:rFonts w:ascii="標楷體" w:eastAsia="標楷體" w:hAnsi="標楷體"/>
          <w:b/>
          <w:color w:val="000000" w:themeColor="text1"/>
          <w:sz w:val="32"/>
          <w:szCs w:val="32"/>
        </w:rPr>
      </w:pPr>
      <w:r w:rsidRPr="000E08FE">
        <w:rPr>
          <w:rFonts w:ascii="標楷體" w:eastAsia="標楷體" w:hAnsi="標楷體" w:hint="eastAsia"/>
          <w:b/>
          <w:color w:val="000000" w:themeColor="text1"/>
          <w:sz w:val="32"/>
          <w:szCs w:val="32"/>
        </w:rPr>
        <w:t>本院近三年</w:t>
      </w:r>
      <w:r w:rsidR="00EE6494" w:rsidRPr="000E08FE">
        <w:rPr>
          <w:rFonts w:ascii="標楷體" w:eastAsia="標楷體" w:hAnsi="標楷體" w:hint="eastAsia"/>
          <w:b/>
          <w:color w:val="000000" w:themeColor="text1"/>
          <w:sz w:val="32"/>
          <w:szCs w:val="32"/>
        </w:rPr>
        <w:t>職員性別</w:t>
      </w:r>
      <w:r w:rsidR="00836A17" w:rsidRPr="000E08FE">
        <w:rPr>
          <w:rFonts w:ascii="標楷體" w:eastAsia="標楷體" w:hAnsi="標楷體" w:hint="eastAsia"/>
          <w:b/>
          <w:color w:val="000000" w:themeColor="text1"/>
          <w:sz w:val="32"/>
          <w:szCs w:val="32"/>
        </w:rPr>
        <w:t>統計</w:t>
      </w:r>
    </w:p>
    <w:p w:rsidR="00097595" w:rsidRPr="000E08FE" w:rsidRDefault="001E7F3F" w:rsidP="001D20AE">
      <w:pPr>
        <w:pStyle w:val="aa"/>
        <w:widowControl/>
        <w:tabs>
          <w:tab w:val="left" w:pos="567"/>
        </w:tabs>
        <w:spacing w:line="400" w:lineRule="exact"/>
        <w:ind w:leftChars="4" w:left="850" w:hangingChars="300" w:hanging="840"/>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5</w:t>
      </w:r>
      <w:r w:rsidRPr="000E08FE">
        <w:rPr>
          <w:rFonts w:ascii="標楷體" w:eastAsia="標楷體" w:hAnsi="標楷體" w:hint="eastAsia"/>
          <w:color w:val="000000" w:themeColor="text1"/>
          <w:sz w:val="28"/>
          <w:szCs w:val="28"/>
        </w:rPr>
        <w:t>年</w:t>
      </w:r>
      <w:r w:rsidR="00B30DD1" w:rsidRPr="000E08FE">
        <w:rPr>
          <w:rFonts w:ascii="標楷體" w:eastAsia="標楷體" w:hAnsi="標楷體" w:hint="eastAsia"/>
          <w:color w:val="000000" w:themeColor="text1"/>
          <w:sz w:val="28"/>
          <w:szCs w:val="28"/>
        </w:rPr>
        <w:t>：</w:t>
      </w:r>
      <w:r w:rsidR="006228BE" w:rsidRPr="000E08FE">
        <w:rPr>
          <w:rFonts w:ascii="標楷體" w:eastAsia="標楷體" w:hAnsi="標楷體" w:hint="eastAsia"/>
          <w:color w:val="000000" w:themeColor="text1"/>
          <w:sz w:val="28"/>
          <w:szCs w:val="28"/>
        </w:rPr>
        <w:t>女性295人，58%；男性213人，42%，合計508人。</w:t>
      </w:r>
    </w:p>
    <w:p w:rsidR="001E7F3F" w:rsidRDefault="001E7F3F" w:rsidP="001D20AE">
      <w:pPr>
        <w:pStyle w:val="aa"/>
        <w:widowControl/>
        <w:tabs>
          <w:tab w:val="left" w:pos="567"/>
        </w:tabs>
        <w:spacing w:line="400" w:lineRule="exact"/>
        <w:ind w:leftChars="4" w:left="850" w:hangingChars="300" w:hanging="840"/>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6</w:t>
      </w:r>
      <w:r w:rsidRPr="000E08FE">
        <w:rPr>
          <w:rFonts w:ascii="標楷體" w:eastAsia="標楷體" w:hAnsi="標楷體" w:hint="eastAsia"/>
          <w:color w:val="000000" w:themeColor="text1"/>
          <w:sz w:val="28"/>
          <w:szCs w:val="28"/>
        </w:rPr>
        <w:t>年</w:t>
      </w:r>
      <w:r w:rsidR="00B30DD1" w:rsidRPr="000E08FE">
        <w:rPr>
          <w:rFonts w:ascii="標楷體" w:eastAsia="標楷體" w:hAnsi="標楷體" w:hint="eastAsia"/>
          <w:color w:val="000000" w:themeColor="text1"/>
          <w:sz w:val="28"/>
          <w:szCs w:val="28"/>
        </w:rPr>
        <w:t>：</w:t>
      </w:r>
      <w:r w:rsidR="006228BE" w:rsidRPr="000E08FE">
        <w:rPr>
          <w:rFonts w:ascii="標楷體" w:eastAsia="標楷體" w:hAnsi="標楷體" w:hint="eastAsia"/>
          <w:color w:val="000000" w:themeColor="text1"/>
          <w:sz w:val="28"/>
          <w:szCs w:val="28"/>
        </w:rPr>
        <w:t>女性29</w:t>
      </w:r>
      <w:r w:rsidR="00B0648E">
        <w:rPr>
          <w:rFonts w:ascii="標楷體" w:eastAsia="標楷體" w:hAnsi="標楷體" w:hint="eastAsia"/>
          <w:color w:val="000000" w:themeColor="text1"/>
          <w:sz w:val="28"/>
          <w:szCs w:val="28"/>
        </w:rPr>
        <w:t>7</w:t>
      </w:r>
      <w:r w:rsidR="006228BE" w:rsidRPr="000E08FE">
        <w:rPr>
          <w:rFonts w:ascii="標楷體" w:eastAsia="標楷體" w:hAnsi="標楷體" w:hint="eastAsia"/>
          <w:color w:val="000000" w:themeColor="text1"/>
          <w:sz w:val="28"/>
          <w:szCs w:val="28"/>
        </w:rPr>
        <w:t>人，58%；男性2</w:t>
      </w:r>
      <w:r w:rsidR="00B0648E">
        <w:rPr>
          <w:rFonts w:ascii="標楷體" w:eastAsia="標楷體" w:hAnsi="標楷體" w:hint="eastAsia"/>
          <w:color w:val="000000" w:themeColor="text1"/>
          <w:sz w:val="28"/>
          <w:szCs w:val="28"/>
        </w:rPr>
        <w:t>13</w:t>
      </w:r>
      <w:r w:rsidR="006228BE" w:rsidRPr="000E08FE">
        <w:rPr>
          <w:rFonts w:ascii="標楷體" w:eastAsia="標楷體" w:hAnsi="標楷體" w:hint="eastAsia"/>
          <w:color w:val="000000" w:themeColor="text1"/>
          <w:sz w:val="28"/>
          <w:szCs w:val="28"/>
        </w:rPr>
        <w:t>人，42%，合計</w:t>
      </w:r>
      <w:r w:rsidR="00B0648E">
        <w:rPr>
          <w:rFonts w:ascii="標楷體" w:eastAsia="標楷體" w:hAnsi="標楷體" w:hint="eastAsia"/>
          <w:color w:val="000000" w:themeColor="text1"/>
          <w:sz w:val="28"/>
          <w:szCs w:val="28"/>
        </w:rPr>
        <w:t>510</w:t>
      </w:r>
      <w:r w:rsidR="006228BE" w:rsidRPr="000E08FE">
        <w:rPr>
          <w:rFonts w:ascii="標楷體" w:eastAsia="標楷體" w:hAnsi="標楷體" w:hint="eastAsia"/>
          <w:color w:val="000000" w:themeColor="text1"/>
          <w:sz w:val="28"/>
          <w:szCs w:val="28"/>
        </w:rPr>
        <w:t>人。</w:t>
      </w:r>
    </w:p>
    <w:p w:rsidR="00B0648E" w:rsidRDefault="00B0648E" w:rsidP="00B0648E">
      <w:pPr>
        <w:pStyle w:val="aa"/>
        <w:widowControl/>
        <w:tabs>
          <w:tab w:val="left" w:pos="567"/>
        </w:tabs>
        <w:spacing w:line="400" w:lineRule="exact"/>
        <w:ind w:leftChars="4" w:left="850" w:hangingChars="300" w:hanging="840"/>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Pr>
          <w:rFonts w:ascii="標楷體" w:eastAsia="標楷體" w:hAnsi="標楷體" w:hint="eastAsia"/>
          <w:color w:val="000000" w:themeColor="text1"/>
          <w:sz w:val="28"/>
          <w:szCs w:val="28"/>
        </w:rPr>
        <w:t>2</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0E08FE">
        <w:rPr>
          <w:rFonts w:ascii="標楷體" w:eastAsia="標楷體" w:hAnsi="標楷體" w:hint="eastAsia"/>
          <w:color w:val="000000" w:themeColor="text1"/>
          <w:sz w:val="28"/>
          <w:szCs w:val="28"/>
        </w:rPr>
        <w:t>：女性29</w:t>
      </w:r>
      <w:r>
        <w:rPr>
          <w:rFonts w:ascii="標楷體" w:eastAsia="標楷體" w:hAnsi="標楷體" w:hint="eastAsia"/>
          <w:color w:val="000000" w:themeColor="text1"/>
          <w:sz w:val="28"/>
          <w:szCs w:val="28"/>
        </w:rPr>
        <w:t>5</w:t>
      </w:r>
      <w:r w:rsidRPr="000E08FE">
        <w:rPr>
          <w:rFonts w:ascii="標楷體" w:eastAsia="標楷體" w:hAnsi="標楷體" w:hint="eastAsia"/>
          <w:color w:val="000000" w:themeColor="text1"/>
          <w:sz w:val="28"/>
          <w:szCs w:val="28"/>
        </w:rPr>
        <w:t>人，58%；男性2</w:t>
      </w:r>
      <w:r>
        <w:rPr>
          <w:rFonts w:ascii="標楷體" w:eastAsia="標楷體" w:hAnsi="標楷體" w:hint="eastAsia"/>
          <w:color w:val="000000" w:themeColor="text1"/>
          <w:sz w:val="28"/>
          <w:szCs w:val="28"/>
        </w:rPr>
        <w:t>10</w:t>
      </w:r>
      <w:r w:rsidRPr="000E08FE">
        <w:rPr>
          <w:rFonts w:ascii="標楷體" w:eastAsia="標楷體" w:hAnsi="標楷體" w:hint="eastAsia"/>
          <w:color w:val="000000" w:themeColor="text1"/>
          <w:sz w:val="28"/>
          <w:szCs w:val="28"/>
        </w:rPr>
        <w:t>人，42%，合計</w:t>
      </w:r>
      <w:r>
        <w:rPr>
          <w:rFonts w:ascii="標楷體" w:eastAsia="標楷體" w:hAnsi="標楷體" w:hint="eastAsia"/>
          <w:color w:val="000000" w:themeColor="text1"/>
          <w:sz w:val="28"/>
          <w:szCs w:val="28"/>
        </w:rPr>
        <w:t>505</w:t>
      </w:r>
      <w:r w:rsidRPr="000E08FE">
        <w:rPr>
          <w:rFonts w:ascii="標楷體" w:eastAsia="標楷體" w:hAnsi="標楷體" w:hint="eastAsia"/>
          <w:color w:val="000000" w:themeColor="text1"/>
          <w:sz w:val="28"/>
          <w:szCs w:val="28"/>
        </w:rPr>
        <w:t>人。</w:t>
      </w:r>
    </w:p>
    <w:p w:rsidR="001E7F3F" w:rsidRPr="00EB5FB2" w:rsidRDefault="001E7F3F" w:rsidP="001E7F3F">
      <w:pPr>
        <w:widowControl/>
        <w:spacing w:line="400" w:lineRule="exact"/>
        <w:jc w:val="both"/>
        <w:rPr>
          <w:rFonts w:ascii="標楷體" w:eastAsia="標楷體" w:hAnsi="標楷體"/>
          <w:b/>
          <w:color w:val="000000" w:themeColor="text1"/>
          <w:sz w:val="28"/>
          <w:szCs w:val="28"/>
        </w:rPr>
      </w:pPr>
    </w:p>
    <w:p w:rsidR="00CF514B" w:rsidRPr="00CF514B" w:rsidRDefault="00CF514B" w:rsidP="00CF514B">
      <w:pPr>
        <w:widowControl/>
        <w:spacing w:line="400" w:lineRule="exact"/>
        <w:jc w:val="both"/>
        <w:rPr>
          <w:rFonts w:ascii="標楷體" w:eastAsia="標楷體" w:hAnsi="標楷體"/>
          <w:b/>
          <w:color w:val="000000" w:themeColor="text1"/>
          <w:sz w:val="28"/>
          <w:szCs w:val="28"/>
        </w:rPr>
      </w:pPr>
      <w:r w:rsidRPr="00CF514B">
        <w:rPr>
          <w:rFonts w:ascii="標楷體" w:eastAsia="標楷體" w:hAnsi="標楷體" w:hint="eastAsia"/>
          <w:b/>
          <w:color w:val="000000" w:themeColor="text1"/>
          <w:sz w:val="28"/>
          <w:szCs w:val="28"/>
        </w:rPr>
        <w:t>性別統計實質分析：</w:t>
      </w:r>
    </w:p>
    <w:p w:rsidR="001D20AE" w:rsidRPr="00CF514B" w:rsidRDefault="00CF514B" w:rsidP="00CF514B">
      <w:pPr>
        <w:widowControl/>
        <w:spacing w:line="400" w:lineRule="exact"/>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本院進用職員，係依公務人員任用法、陞遷法等相關法律規定辦理，並未針對特定性別對象予以限制，惟實施結果男女性別比例仍有落差，經統計近3年本院現有職員人數女性與男性均維持約6：4之比例。</w:t>
      </w:r>
    </w:p>
    <w:p w:rsidR="00CF514B" w:rsidRPr="000E08FE" w:rsidRDefault="00CF514B" w:rsidP="00CF514B">
      <w:pPr>
        <w:widowControl/>
        <w:spacing w:line="400" w:lineRule="exact"/>
        <w:jc w:val="both"/>
        <w:rPr>
          <w:rFonts w:ascii="標楷體" w:eastAsia="標楷體" w:hAnsi="標楷體"/>
          <w:b/>
          <w:color w:val="000000" w:themeColor="text1"/>
          <w:sz w:val="28"/>
          <w:szCs w:val="28"/>
        </w:rPr>
      </w:pPr>
    </w:p>
    <w:p w:rsidR="001D20AE" w:rsidRPr="000E08FE" w:rsidRDefault="00CF514B" w:rsidP="001E7F3F">
      <w:pPr>
        <w:widowControl/>
        <w:spacing w:line="400" w:lineRule="exact"/>
        <w:jc w:val="both"/>
        <w:rPr>
          <w:rFonts w:ascii="標楷體" w:eastAsia="標楷體" w:hAnsi="標楷體"/>
          <w:b/>
          <w:color w:val="000000" w:themeColor="text1"/>
          <w:sz w:val="32"/>
          <w:szCs w:val="32"/>
        </w:rPr>
      </w:pPr>
      <w:r>
        <w:rPr>
          <w:rFonts w:ascii="標楷體" w:eastAsia="標楷體" w:hAnsi="標楷體" w:hint="eastAsia"/>
          <w:noProof/>
          <w:color w:val="000000" w:themeColor="text1"/>
          <w:sz w:val="28"/>
          <w:szCs w:val="28"/>
        </w:rPr>
        <w:drawing>
          <wp:anchor distT="0" distB="0" distL="114300" distR="114300" simplePos="0" relativeHeight="251834368" behindDoc="0" locked="0" layoutInCell="1" allowOverlap="1" wp14:anchorId="06420BE1" wp14:editId="2ECE7588">
            <wp:simplePos x="0" y="0"/>
            <wp:positionH relativeFrom="column">
              <wp:posOffset>457200</wp:posOffset>
            </wp:positionH>
            <wp:positionV relativeFrom="paragraph">
              <wp:posOffset>433705</wp:posOffset>
            </wp:positionV>
            <wp:extent cx="5524500" cy="2259965"/>
            <wp:effectExtent l="0" t="0" r="19050" b="26035"/>
            <wp:wrapTopAndBottom/>
            <wp:docPr id="1" name="圖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sidR="001D20AE" w:rsidRPr="000E08FE">
        <w:rPr>
          <w:rFonts w:ascii="標楷體" w:eastAsia="標楷體" w:hAnsi="標楷體" w:hint="eastAsia"/>
          <w:b/>
          <w:color w:val="000000" w:themeColor="text1"/>
          <w:sz w:val="32"/>
          <w:szCs w:val="32"/>
        </w:rPr>
        <w:t>圖</w:t>
      </w:r>
      <w:r w:rsidR="00947B12" w:rsidRPr="000E08FE">
        <w:rPr>
          <w:rFonts w:ascii="標楷體" w:eastAsia="標楷體" w:hAnsi="標楷體" w:hint="eastAsia"/>
          <w:b/>
          <w:color w:val="000000" w:themeColor="text1"/>
          <w:sz w:val="32"/>
          <w:szCs w:val="32"/>
        </w:rPr>
        <w:t>7</w:t>
      </w:r>
      <w:r w:rsidR="001D20AE" w:rsidRPr="000E08FE">
        <w:rPr>
          <w:rFonts w:ascii="標楷體" w:eastAsia="標楷體" w:hAnsi="標楷體" w:hint="eastAsia"/>
          <w:b/>
          <w:color w:val="000000" w:themeColor="text1"/>
          <w:sz w:val="32"/>
          <w:szCs w:val="32"/>
        </w:rPr>
        <w:t xml:space="preserve">  </w:t>
      </w:r>
      <w:r w:rsidR="007B5162" w:rsidRPr="000E08FE">
        <w:rPr>
          <w:rFonts w:ascii="標楷體" w:eastAsia="標楷體" w:hAnsi="標楷體" w:hint="eastAsia"/>
          <w:b/>
          <w:color w:val="000000" w:themeColor="text1"/>
          <w:sz w:val="32"/>
          <w:szCs w:val="32"/>
        </w:rPr>
        <w:t>本院近三年</w:t>
      </w:r>
      <w:r w:rsidR="001D20AE" w:rsidRPr="000E08FE">
        <w:rPr>
          <w:rFonts w:ascii="標楷體" w:eastAsia="標楷體" w:hAnsi="標楷體" w:hint="eastAsia"/>
          <w:b/>
          <w:color w:val="000000" w:themeColor="text1"/>
          <w:sz w:val="32"/>
          <w:szCs w:val="32"/>
        </w:rPr>
        <w:t>職員性別</w:t>
      </w:r>
      <w:r w:rsidR="00514FC7" w:rsidRPr="000E08FE">
        <w:rPr>
          <w:rFonts w:ascii="標楷體" w:eastAsia="標楷體" w:hAnsi="標楷體" w:hint="eastAsia"/>
          <w:b/>
          <w:color w:val="000000" w:themeColor="text1"/>
          <w:sz w:val="32"/>
          <w:szCs w:val="32"/>
        </w:rPr>
        <w:t>比例</w:t>
      </w:r>
      <w:r w:rsidR="00836A17" w:rsidRPr="000E08FE">
        <w:rPr>
          <w:rFonts w:ascii="標楷體" w:eastAsia="標楷體" w:hAnsi="標楷體" w:hint="eastAsia"/>
          <w:b/>
          <w:color w:val="000000" w:themeColor="text1"/>
          <w:sz w:val="32"/>
          <w:szCs w:val="32"/>
        </w:rPr>
        <w:t>統計</w:t>
      </w:r>
      <w:r w:rsidR="001D20AE" w:rsidRPr="000E08FE">
        <w:rPr>
          <w:rFonts w:ascii="標楷體" w:eastAsia="標楷體" w:hAnsi="標楷體" w:hint="eastAsia"/>
          <w:b/>
          <w:color w:val="000000" w:themeColor="text1"/>
          <w:sz w:val="32"/>
          <w:szCs w:val="32"/>
        </w:rPr>
        <w:t>圖</w:t>
      </w:r>
    </w:p>
    <w:p w:rsidR="00097595" w:rsidRDefault="00097595" w:rsidP="00097595">
      <w:pPr>
        <w:pStyle w:val="aa"/>
        <w:widowControl/>
        <w:tabs>
          <w:tab w:val="left" w:pos="567"/>
        </w:tabs>
        <w:spacing w:line="400" w:lineRule="exact"/>
        <w:ind w:leftChars="0" w:left="720"/>
        <w:rPr>
          <w:rFonts w:ascii="標楷體" w:eastAsia="標楷體" w:hAnsi="標楷體"/>
          <w:color w:val="000000" w:themeColor="text1"/>
          <w:sz w:val="28"/>
          <w:szCs w:val="28"/>
        </w:rPr>
      </w:pPr>
    </w:p>
    <w:p w:rsidR="00EE60BE" w:rsidRPr="00B53717" w:rsidRDefault="007B5162" w:rsidP="005A2817">
      <w:pPr>
        <w:pStyle w:val="aa"/>
        <w:widowControl/>
        <w:numPr>
          <w:ilvl w:val="0"/>
          <w:numId w:val="9"/>
        </w:numPr>
        <w:tabs>
          <w:tab w:val="left" w:pos="567"/>
          <w:tab w:val="left" w:pos="2552"/>
        </w:tabs>
        <w:ind w:leftChars="0" w:left="709"/>
        <w:rPr>
          <w:rFonts w:ascii="標楷體" w:eastAsia="標楷體" w:hAnsi="標楷體"/>
          <w:b/>
          <w:color w:val="000000" w:themeColor="text1"/>
          <w:sz w:val="32"/>
          <w:szCs w:val="32"/>
        </w:rPr>
      </w:pPr>
      <w:r w:rsidRPr="00B53717">
        <w:rPr>
          <w:rFonts w:ascii="標楷體" w:eastAsia="標楷體" w:hAnsi="標楷體" w:hint="eastAsia"/>
          <w:b/>
          <w:color w:val="000000" w:themeColor="text1"/>
          <w:sz w:val="32"/>
          <w:szCs w:val="32"/>
        </w:rPr>
        <w:t>本院近三年</w:t>
      </w:r>
      <w:r w:rsidR="00097595" w:rsidRPr="00B53717">
        <w:rPr>
          <w:rFonts w:ascii="標楷體" w:eastAsia="標楷體" w:hAnsi="標楷體" w:hint="eastAsia"/>
          <w:b/>
          <w:color w:val="000000" w:themeColor="text1"/>
          <w:sz w:val="32"/>
          <w:szCs w:val="32"/>
        </w:rPr>
        <w:t>職員官等性別</w:t>
      </w:r>
      <w:r w:rsidR="00836A17" w:rsidRPr="00B53717">
        <w:rPr>
          <w:rFonts w:ascii="標楷體" w:eastAsia="標楷體" w:hAnsi="標楷體" w:hint="eastAsia"/>
          <w:b/>
          <w:color w:val="000000" w:themeColor="text1"/>
          <w:sz w:val="32"/>
          <w:szCs w:val="32"/>
        </w:rPr>
        <w:t>統計</w:t>
      </w:r>
    </w:p>
    <w:p w:rsidR="00E976AB" w:rsidRPr="00B53717" w:rsidRDefault="00E976AB" w:rsidP="007B5162">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特任</w:t>
      </w:r>
      <w:r w:rsidR="00B30DD1" w:rsidRPr="00B53717">
        <w:rPr>
          <w:rFonts w:ascii="標楷體" w:eastAsia="標楷體" w:hAnsi="標楷體" w:hint="eastAsia"/>
          <w:color w:val="000000" w:themeColor="text1"/>
          <w:sz w:val="28"/>
          <w:szCs w:val="28"/>
        </w:rPr>
        <w:t xml:space="preserve">  </w:t>
      </w:r>
      <w:r w:rsidRPr="00B53717">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5</w:t>
      </w:r>
      <w:r w:rsidRPr="00B53717">
        <w:rPr>
          <w:rFonts w:ascii="標楷體" w:eastAsia="標楷體" w:hAnsi="標楷體" w:hint="eastAsia"/>
          <w:color w:val="000000" w:themeColor="text1"/>
          <w:sz w:val="28"/>
          <w:szCs w:val="28"/>
        </w:rPr>
        <w:t>年至10</w:t>
      </w:r>
      <w:r w:rsidR="00BE379E">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年</w:t>
      </w:r>
      <w:r w:rsidR="006228BE">
        <w:rPr>
          <w:rFonts w:ascii="標楷體" w:eastAsia="標楷體" w:hAnsi="標楷體" w:hint="eastAsia"/>
          <w:color w:val="000000" w:themeColor="text1"/>
          <w:sz w:val="28"/>
          <w:szCs w:val="28"/>
        </w:rPr>
        <w:t>（</w:t>
      </w:r>
      <w:r w:rsidR="006228BE" w:rsidRPr="00461CD1">
        <w:rPr>
          <w:rFonts w:ascii="標楷體" w:eastAsia="標楷體" w:hAnsi="標楷體" w:hint="eastAsia"/>
          <w:color w:val="000000" w:themeColor="text1"/>
          <w:sz w:val="28"/>
          <w:szCs w:val="28"/>
        </w:rPr>
        <w:t>至</w:t>
      </w:r>
      <w:r w:rsidR="00BE379E">
        <w:rPr>
          <w:rFonts w:ascii="標楷體" w:eastAsia="標楷體" w:hAnsi="標楷體" w:hint="eastAsia"/>
          <w:color w:val="000000" w:themeColor="text1"/>
          <w:sz w:val="28"/>
          <w:szCs w:val="28"/>
        </w:rPr>
        <w:t>2</w:t>
      </w:r>
      <w:r w:rsidR="006228BE" w:rsidRPr="00461CD1">
        <w:rPr>
          <w:rFonts w:ascii="標楷體" w:eastAsia="標楷體" w:hAnsi="標楷體" w:hint="eastAsia"/>
          <w:color w:val="000000" w:themeColor="text1"/>
          <w:sz w:val="28"/>
          <w:szCs w:val="28"/>
        </w:rPr>
        <w:t>月</w:t>
      </w:r>
      <w:r w:rsidR="006228BE">
        <w:rPr>
          <w:rFonts w:ascii="標楷體" w:eastAsia="標楷體" w:hAnsi="標楷體" w:hint="eastAsia"/>
          <w:color w:val="000000" w:themeColor="text1"/>
          <w:sz w:val="28"/>
          <w:szCs w:val="28"/>
        </w:rPr>
        <w:t>底）</w:t>
      </w:r>
      <w:r w:rsidR="00B30DD1" w:rsidRPr="00B53717">
        <w:rPr>
          <w:rFonts w:ascii="標楷體" w:eastAsia="標楷體" w:hAnsi="標楷體" w:hint="eastAsia"/>
          <w:color w:val="000000" w:themeColor="text1"/>
          <w:sz w:val="28"/>
          <w:szCs w:val="28"/>
        </w:rPr>
        <w:t>：</w:t>
      </w:r>
      <w:r w:rsidRPr="00B53717">
        <w:rPr>
          <w:rFonts w:ascii="標楷體" w:eastAsia="標楷體" w:hAnsi="標楷體" w:hint="eastAsia"/>
          <w:color w:val="000000" w:themeColor="text1"/>
          <w:sz w:val="28"/>
          <w:szCs w:val="28"/>
        </w:rPr>
        <w:t>均為1人，女性0人，0%</w:t>
      </w:r>
      <w:r w:rsidR="007B5162" w:rsidRPr="00B53717">
        <w:rPr>
          <w:rFonts w:ascii="標楷體" w:eastAsia="標楷體" w:hAnsi="標楷體" w:hint="eastAsia"/>
          <w:color w:val="000000" w:themeColor="text1"/>
          <w:sz w:val="28"/>
          <w:szCs w:val="28"/>
        </w:rPr>
        <w:t>；男性1人，100%</w:t>
      </w:r>
      <w:r w:rsidRPr="00B53717">
        <w:rPr>
          <w:rFonts w:ascii="標楷體" w:eastAsia="標楷體" w:hAnsi="標楷體" w:hint="eastAsia"/>
          <w:color w:val="000000" w:themeColor="text1"/>
          <w:sz w:val="28"/>
          <w:szCs w:val="28"/>
        </w:rPr>
        <w:t>。</w:t>
      </w:r>
    </w:p>
    <w:p w:rsidR="00E976AB" w:rsidRPr="00B53717" w:rsidRDefault="00E976AB" w:rsidP="00BE379E">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簡任</w:t>
      </w:r>
      <w:r w:rsidR="00B30DD1" w:rsidRPr="00B53717">
        <w:rPr>
          <w:rFonts w:ascii="標楷體" w:eastAsia="標楷體" w:hAnsi="標楷體" w:hint="eastAsia"/>
          <w:color w:val="000000" w:themeColor="text1"/>
          <w:sz w:val="28"/>
          <w:szCs w:val="28"/>
        </w:rPr>
        <w:t xml:space="preserve">  </w:t>
      </w: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5</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6228BE" w:rsidRPr="00B53717">
        <w:rPr>
          <w:rFonts w:ascii="標楷體" w:eastAsia="標楷體" w:hAnsi="標楷體" w:hint="eastAsia"/>
          <w:color w:val="000000" w:themeColor="text1"/>
          <w:sz w:val="28"/>
          <w:szCs w:val="28"/>
        </w:rPr>
        <w:t>女性82人，51%；男性78人，49%，合計160人。</w:t>
      </w:r>
    </w:p>
    <w:p w:rsidR="00E976AB" w:rsidRDefault="00E976AB"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6</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7B5162" w:rsidRPr="00B53717">
        <w:rPr>
          <w:rFonts w:ascii="標楷體" w:eastAsia="標楷體" w:hAnsi="標楷體" w:hint="eastAsia"/>
          <w:color w:val="000000" w:themeColor="text1"/>
          <w:sz w:val="28"/>
          <w:szCs w:val="28"/>
        </w:rPr>
        <w:t>女性8</w:t>
      </w:r>
      <w:r w:rsidR="00EB5FB2">
        <w:rPr>
          <w:rFonts w:ascii="標楷體" w:eastAsia="標楷體" w:hAnsi="標楷體" w:hint="eastAsia"/>
          <w:color w:val="000000" w:themeColor="text1"/>
          <w:sz w:val="28"/>
          <w:szCs w:val="28"/>
        </w:rPr>
        <w:t>6</w:t>
      </w:r>
      <w:r w:rsidR="007B5162" w:rsidRPr="00B53717">
        <w:rPr>
          <w:rFonts w:ascii="標楷體" w:eastAsia="標楷體" w:hAnsi="標楷體" w:hint="eastAsia"/>
          <w:color w:val="000000" w:themeColor="text1"/>
          <w:sz w:val="28"/>
          <w:szCs w:val="28"/>
        </w:rPr>
        <w:t>人，5</w:t>
      </w:r>
      <w:r w:rsidR="00EB5FB2">
        <w:rPr>
          <w:rFonts w:ascii="標楷體" w:eastAsia="標楷體" w:hAnsi="標楷體" w:hint="eastAsia"/>
          <w:color w:val="000000" w:themeColor="text1"/>
          <w:sz w:val="28"/>
          <w:szCs w:val="28"/>
        </w:rPr>
        <w:t>3</w:t>
      </w:r>
      <w:r w:rsidR="007B5162" w:rsidRPr="00B53717">
        <w:rPr>
          <w:rFonts w:ascii="標楷體" w:eastAsia="標楷體" w:hAnsi="標楷體" w:hint="eastAsia"/>
          <w:color w:val="000000" w:themeColor="text1"/>
          <w:sz w:val="28"/>
          <w:szCs w:val="28"/>
        </w:rPr>
        <w:t>%；男性</w:t>
      </w:r>
      <w:r w:rsidR="00EF506E" w:rsidRPr="00B53717">
        <w:rPr>
          <w:rFonts w:ascii="標楷體" w:eastAsia="標楷體" w:hAnsi="標楷體" w:hint="eastAsia"/>
          <w:color w:val="000000" w:themeColor="text1"/>
          <w:sz w:val="28"/>
          <w:szCs w:val="28"/>
        </w:rPr>
        <w:t>7</w:t>
      </w:r>
      <w:r w:rsidR="00EB5FB2">
        <w:rPr>
          <w:rFonts w:ascii="標楷體" w:eastAsia="標楷體" w:hAnsi="標楷體" w:hint="eastAsia"/>
          <w:color w:val="000000" w:themeColor="text1"/>
          <w:sz w:val="28"/>
          <w:szCs w:val="28"/>
        </w:rPr>
        <w:t>7</w:t>
      </w:r>
      <w:r w:rsidR="007B5162" w:rsidRPr="00B53717">
        <w:rPr>
          <w:rFonts w:ascii="標楷體" w:eastAsia="標楷體" w:hAnsi="標楷體" w:hint="eastAsia"/>
          <w:color w:val="000000" w:themeColor="text1"/>
          <w:sz w:val="28"/>
          <w:szCs w:val="28"/>
        </w:rPr>
        <w:t>人，</w:t>
      </w:r>
      <w:r w:rsidR="00EF506E" w:rsidRPr="00B53717">
        <w:rPr>
          <w:rFonts w:ascii="標楷體" w:eastAsia="標楷體" w:hAnsi="標楷體" w:hint="eastAsia"/>
          <w:color w:val="000000" w:themeColor="text1"/>
          <w:sz w:val="28"/>
          <w:szCs w:val="28"/>
        </w:rPr>
        <w:t>4</w:t>
      </w:r>
      <w:r w:rsidR="00EB5FB2">
        <w:rPr>
          <w:rFonts w:ascii="標楷體" w:eastAsia="標楷體" w:hAnsi="標楷體" w:hint="eastAsia"/>
          <w:color w:val="000000" w:themeColor="text1"/>
          <w:sz w:val="28"/>
          <w:szCs w:val="28"/>
        </w:rPr>
        <w:t>7</w:t>
      </w:r>
      <w:r w:rsidR="007B5162" w:rsidRPr="00B53717">
        <w:rPr>
          <w:rFonts w:ascii="標楷體" w:eastAsia="標楷體" w:hAnsi="標楷體" w:hint="eastAsia"/>
          <w:color w:val="000000" w:themeColor="text1"/>
          <w:sz w:val="28"/>
          <w:szCs w:val="28"/>
        </w:rPr>
        <w:t>%，合計</w:t>
      </w:r>
      <w:r w:rsidRPr="00B53717">
        <w:rPr>
          <w:rFonts w:ascii="標楷體" w:eastAsia="標楷體" w:hAnsi="標楷體" w:hint="eastAsia"/>
          <w:color w:val="000000" w:themeColor="text1"/>
          <w:sz w:val="28"/>
          <w:szCs w:val="28"/>
        </w:rPr>
        <w:t>1</w:t>
      </w:r>
      <w:r w:rsidR="00EB5FB2">
        <w:rPr>
          <w:rFonts w:ascii="標楷體" w:eastAsia="標楷體" w:hAnsi="標楷體" w:hint="eastAsia"/>
          <w:color w:val="000000" w:themeColor="text1"/>
          <w:sz w:val="28"/>
          <w:szCs w:val="28"/>
        </w:rPr>
        <w:t>63</w:t>
      </w:r>
      <w:r w:rsidRPr="00B53717">
        <w:rPr>
          <w:rFonts w:ascii="標楷體" w:eastAsia="標楷體" w:hAnsi="標楷體" w:hint="eastAsia"/>
          <w:color w:val="000000" w:themeColor="text1"/>
          <w:sz w:val="28"/>
          <w:szCs w:val="28"/>
        </w:rPr>
        <w:t>人。</w:t>
      </w:r>
    </w:p>
    <w:p w:rsidR="00BE379E" w:rsidRPr="00BE379E" w:rsidRDefault="00BE379E"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Pr>
          <w:rFonts w:ascii="標楷體" w:eastAsia="標楷體" w:hAnsi="標楷體" w:hint="eastAsia"/>
          <w:color w:val="000000" w:themeColor="text1"/>
          <w:sz w:val="28"/>
          <w:szCs w:val="28"/>
        </w:rPr>
        <w:t>2</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B53717">
        <w:rPr>
          <w:rFonts w:ascii="標楷體" w:eastAsia="標楷體" w:hAnsi="標楷體" w:hint="eastAsia"/>
          <w:color w:val="000000" w:themeColor="text1"/>
          <w:sz w:val="28"/>
          <w:szCs w:val="28"/>
        </w:rPr>
        <w:t>：女性8</w:t>
      </w:r>
      <w:r>
        <w:rPr>
          <w:rFonts w:ascii="標楷體" w:eastAsia="標楷體" w:hAnsi="標楷體" w:hint="eastAsia"/>
          <w:color w:val="000000" w:themeColor="text1"/>
          <w:sz w:val="28"/>
          <w:szCs w:val="28"/>
        </w:rPr>
        <w:t>5</w:t>
      </w:r>
      <w:r w:rsidRPr="00B53717">
        <w:rPr>
          <w:rFonts w:ascii="標楷體" w:eastAsia="標楷體" w:hAnsi="標楷體" w:hint="eastAsia"/>
          <w:color w:val="000000" w:themeColor="text1"/>
          <w:sz w:val="28"/>
          <w:szCs w:val="28"/>
        </w:rPr>
        <w:t>人，5</w:t>
      </w:r>
      <w:r>
        <w:rPr>
          <w:rFonts w:ascii="標楷體" w:eastAsia="標楷體" w:hAnsi="標楷體" w:hint="eastAsia"/>
          <w:color w:val="000000" w:themeColor="text1"/>
          <w:sz w:val="28"/>
          <w:szCs w:val="28"/>
        </w:rPr>
        <w:t>3</w:t>
      </w:r>
      <w:r w:rsidRPr="00B53717">
        <w:rPr>
          <w:rFonts w:ascii="標楷體" w:eastAsia="標楷體" w:hAnsi="標楷體" w:hint="eastAsia"/>
          <w:color w:val="000000" w:themeColor="text1"/>
          <w:sz w:val="28"/>
          <w:szCs w:val="28"/>
        </w:rPr>
        <w:t>%；男性7</w:t>
      </w:r>
      <w:r>
        <w:rPr>
          <w:rFonts w:ascii="標楷體" w:eastAsia="標楷體" w:hAnsi="標楷體" w:hint="eastAsia"/>
          <w:color w:val="000000" w:themeColor="text1"/>
          <w:sz w:val="28"/>
          <w:szCs w:val="28"/>
        </w:rPr>
        <w:t>4</w:t>
      </w:r>
      <w:r w:rsidRPr="00B53717">
        <w:rPr>
          <w:rFonts w:ascii="標楷體" w:eastAsia="標楷體" w:hAnsi="標楷體" w:hint="eastAsia"/>
          <w:color w:val="000000" w:themeColor="text1"/>
          <w:sz w:val="28"/>
          <w:szCs w:val="28"/>
        </w:rPr>
        <w:t>人，4</w:t>
      </w:r>
      <w:r>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%，合計1</w:t>
      </w:r>
      <w:r>
        <w:rPr>
          <w:rFonts w:ascii="標楷體" w:eastAsia="標楷體" w:hAnsi="標楷體" w:hint="eastAsia"/>
          <w:color w:val="000000" w:themeColor="text1"/>
          <w:sz w:val="28"/>
          <w:szCs w:val="28"/>
        </w:rPr>
        <w:t>59</w:t>
      </w:r>
      <w:r w:rsidRPr="00B53717">
        <w:rPr>
          <w:rFonts w:ascii="標楷體" w:eastAsia="標楷體" w:hAnsi="標楷體" w:hint="eastAsia"/>
          <w:color w:val="000000" w:themeColor="text1"/>
          <w:sz w:val="28"/>
          <w:szCs w:val="28"/>
        </w:rPr>
        <w:t>人。</w:t>
      </w:r>
    </w:p>
    <w:p w:rsidR="00E976AB" w:rsidRPr="00B53717" w:rsidRDefault="00E976AB" w:rsidP="00BE379E">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薦任</w:t>
      </w:r>
      <w:r w:rsidR="00B30DD1" w:rsidRPr="00B53717">
        <w:rPr>
          <w:rFonts w:ascii="標楷體" w:eastAsia="標楷體" w:hAnsi="標楷體" w:hint="eastAsia"/>
          <w:color w:val="000000" w:themeColor="text1"/>
          <w:sz w:val="28"/>
          <w:szCs w:val="28"/>
        </w:rPr>
        <w:t xml:space="preserve">  </w:t>
      </w: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5</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6228BE" w:rsidRPr="00B53717">
        <w:rPr>
          <w:rFonts w:ascii="標楷體" w:eastAsia="標楷體" w:hAnsi="標楷體" w:hint="eastAsia"/>
          <w:color w:val="000000" w:themeColor="text1"/>
          <w:sz w:val="28"/>
          <w:szCs w:val="28"/>
        </w:rPr>
        <w:t>女性133人，60%；男性89人，40%，合計222人。</w:t>
      </w:r>
    </w:p>
    <w:p w:rsidR="00E976AB" w:rsidRDefault="00E976AB"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6</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7B5162" w:rsidRPr="00B53717">
        <w:rPr>
          <w:rFonts w:ascii="標楷體" w:eastAsia="標楷體" w:hAnsi="標楷體" w:hint="eastAsia"/>
          <w:color w:val="000000" w:themeColor="text1"/>
          <w:sz w:val="28"/>
          <w:szCs w:val="28"/>
        </w:rPr>
        <w:t>女性1</w:t>
      </w:r>
      <w:r w:rsidR="00BE379E">
        <w:rPr>
          <w:rFonts w:ascii="標楷體" w:eastAsia="標楷體" w:hAnsi="標楷體" w:hint="eastAsia"/>
          <w:color w:val="000000" w:themeColor="text1"/>
          <w:sz w:val="28"/>
          <w:szCs w:val="28"/>
        </w:rPr>
        <w:t>34</w:t>
      </w:r>
      <w:r w:rsidR="007B5162" w:rsidRPr="00B53717">
        <w:rPr>
          <w:rFonts w:ascii="標楷體" w:eastAsia="標楷體" w:hAnsi="標楷體" w:hint="eastAsia"/>
          <w:color w:val="000000" w:themeColor="text1"/>
          <w:sz w:val="28"/>
          <w:szCs w:val="28"/>
        </w:rPr>
        <w:t>人，</w:t>
      </w:r>
      <w:r w:rsidR="00EF506E" w:rsidRPr="00B53717">
        <w:rPr>
          <w:rFonts w:ascii="標楷體" w:eastAsia="標楷體" w:hAnsi="標楷體" w:hint="eastAsia"/>
          <w:color w:val="000000" w:themeColor="text1"/>
          <w:sz w:val="28"/>
          <w:szCs w:val="28"/>
        </w:rPr>
        <w:t>60</w:t>
      </w:r>
      <w:r w:rsidR="007B5162" w:rsidRPr="00B53717">
        <w:rPr>
          <w:rFonts w:ascii="標楷體" w:eastAsia="標楷體" w:hAnsi="標楷體" w:hint="eastAsia"/>
          <w:color w:val="000000" w:themeColor="text1"/>
          <w:sz w:val="28"/>
          <w:szCs w:val="28"/>
        </w:rPr>
        <w:t>%；</w:t>
      </w:r>
      <w:r w:rsidRPr="00B53717">
        <w:rPr>
          <w:rFonts w:ascii="標楷體" w:eastAsia="標楷體" w:hAnsi="標楷體" w:hint="eastAsia"/>
          <w:color w:val="000000" w:themeColor="text1"/>
          <w:sz w:val="28"/>
          <w:szCs w:val="28"/>
        </w:rPr>
        <w:t>男性</w:t>
      </w:r>
      <w:r w:rsidR="00BE379E">
        <w:rPr>
          <w:rFonts w:ascii="標楷體" w:eastAsia="標楷體" w:hAnsi="標楷體" w:hint="eastAsia"/>
          <w:color w:val="000000" w:themeColor="text1"/>
          <w:sz w:val="28"/>
          <w:szCs w:val="28"/>
        </w:rPr>
        <w:t>90</w:t>
      </w:r>
      <w:r w:rsidRPr="00B53717">
        <w:rPr>
          <w:rFonts w:ascii="標楷體" w:eastAsia="標楷體" w:hAnsi="標楷體" w:hint="eastAsia"/>
          <w:color w:val="000000" w:themeColor="text1"/>
          <w:sz w:val="28"/>
          <w:szCs w:val="28"/>
        </w:rPr>
        <w:t>人，4</w:t>
      </w:r>
      <w:r w:rsidR="00EF506E" w:rsidRPr="00B53717">
        <w:rPr>
          <w:rFonts w:ascii="標楷體" w:eastAsia="標楷體" w:hAnsi="標楷體" w:hint="eastAsia"/>
          <w:color w:val="000000" w:themeColor="text1"/>
          <w:sz w:val="28"/>
          <w:szCs w:val="28"/>
        </w:rPr>
        <w:t>0</w:t>
      </w:r>
      <w:r w:rsidRPr="00B53717">
        <w:rPr>
          <w:rFonts w:ascii="標楷體" w:eastAsia="標楷體" w:hAnsi="標楷體" w:hint="eastAsia"/>
          <w:color w:val="000000" w:themeColor="text1"/>
          <w:sz w:val="28"/>
          <w:szCs w:val="28"/>
        </w:rPr>
        <w:t>%</w:t>
      </w:r>
      <w:r w:rsidR="007B5162" w:rsidRPr="00B53717">
        <w:rPr>
          <w:rFonts w:ascii="標楷體" w:eastAsia="標楷體" w:hAnsi="標楷體" w:hint="eastAsia"/>
          <w:color w:val="000000" w:themeColor="text1"/>
          <w:sz w:val="28"/>
          <w:szCs w:val="28"/>
        </w:rPr>
        <w:t>，合計2</w:t>
      </w:r>
      <w:r w:rsidR="00BE379E">
        <w:rPr>
          <w:rFonts w:ascii="標楷體" w:eastAsia="標楷體" w:hAnsi="標楷體" w:hint="eastAsia"/>
          <w:color w:val="000000" w:themeColor="text1"/>
          <w:sz w:val="28"/>
          <w:szCs w:val="28"/>
        </w:rPr>
        <w:t>24</w:t>
      </w:r>
      <w:r w:rsidR="007B5162" w:rsidRPr="00B53717">
        <w:rPr>
          <w:rFonts w:ascii="標楷體" w:eastAsia="標楷體" w:hAnsi="標楷體" w:hint="eastAsia"/>
          <w:color w:val="000000" w:themeColor="text1"/>
          <w:sz w:val="28"/>
          <w:szCs w:val="28"/>
        </w:rPr>
        <w:t>人</w:t>
      </w:r>
      <w:r w:rsidRPr="00B53717">
        <w:rPr>
          <w:rFonts w:ascii="標楷體" w:eastAsia="標楷體" w:hAnsi="標楷體" w:hint="eastAsia"/>
          <w:color w:val="000000" w:themeColor="text1"/>
          <w:sz w:val="28"/>
          <w:szCs w:val="28"/>
        </w:rPr>
        <w:t>。</w:t>
      </w:r>
    </w:p>
    <w:p w:rsidR="00BE379E" w:rsidRPr="00BE379E" w:rsidRDefault="00BE379E"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Pr>
          <w:rFonts w:ascii="標楷體" w:eastAsia="標楷體" w:hAnsi="標楷體" w:hint="eastAsia"/>
          <w:color w:val="000000" w:themeColor="text1"/>
          <w:sz w:val="28"/>
          <w:szCs w:val="28"/>
        </w:rPr>
        <w:t>2</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B53717">
        <w:rPr>
          <w:rFonts w:ascii="標楷體" w:eastAsia="標楷體" w:hAnsi="標楷體" w:hint="eastAsia"/>
          <w:color w:val="000000" w:themeColor="text1"/>
          <w:sz w:val="28"/>
          <w:szCs w:val="28"/>
        </w:rPr>
        <w:t>：女性1</w:t>
      </w:r>
      <w:r>
        <w:rPr>
          <w:rFonts w:ascii="標楷體" w:eastAsia="標楷體" w:hAnsi="標楷體" w:hint="eastAsia"/>
          <w:color w:val="000000" w:themeColor="text1"/>
          <w:sz w:val="28"/>
          <w:szCs w:val="28"/>
        </w:rPr>
        <w:t>35</w:t>
      </w:r>
      <w:r w:rsidRPr="00B53717">
        <w:rPr>
          <w:rFonts w:ascii="標楷體" w:eastAsia="標楷體" w:hAnsi="標楷體" w:hint="eastAsia"/>
          <w:color w:val="000000" w:themeColor="text1"/>
          <w:sz w:val="28"/>
          <w:szCs w:val="28"/>
        </w:rPr>
        <w:t>人，60%；男性8</w:t>
      </w:r>
      <w:r>
        <w:rPr>
          <w:rFonts w:ascii="標楷體" w:eastAsia="標楷體" w:hAnsi="標楷體" w:hint="eastAsia"/>
          <w:color w:val="000000" w:themeColor="text1"/>
          <w:sz w:val="28"/>
          <w:szCs w:val="28"/>
        </w:rPr>
        <w:t>9</w:t>
      </w:r>
      <w:r w:rsidRPr="00B53717">
        <w:rPr>
          <w:rFonts w:ascii="標楷體" w:eastAsia="標楷體" w:hAnsi="標楷體" w:hint="eastAsia"/>
          <w:color w:val="000000" w:themeColor="text1"/>
          <w:sz w:val="28"/>
          <w:szCs w:val="28"/>
        </w:rPr>
        <w:t>人，40%，合計2</w:t>
      </w:r>
      <w:r>
        <w:rPr>
          <w:rFonts w:ascii="標楷體" w:eastAsia="標楷體" w:hAnsi="標楷體" w:hint="eastAsia"/>
          <w:color w:val="000000" w:themeColor="text1"/>
          <w:sz w:val="28"/>
          <w:szCs w:val="28"/>
        </w:rPr>
        <w:t>24</w:t>
      </w:r>
      <w:r w:rsidRPr="00B53717">
        <w:rPr>
          <w:rFonts w:ascii="標楷體" w:eastAsia="標楷體" w:hAnsi="標楷體" w:hint="eastAsia"/>
          <w:color w:val="000000" w:themeColor="text1"/>
          <w:sz w:val="28"/>
          <w:szCs w:val="28"/>
        </w:rPr>
        <w:t>人。</w:t>
      </w:r>
    </w:p>
    <w:p w:rsidR="00BE379E" w:rsidRDefault="00E976AB" w:rsidP="00B30DD1">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委任</w:t>
      </w:r>
      <w:r w:rsidR="00B30DD1" w:rsidRPr="00B53717">
        <w:rPr>
          <w:rFonts w:ascii="標楷體" w:eastAsia="標楷體" w:hAnsi="標楷體" w:hint="eastAsia"/>
          <w:color w:val="000000" w:themeColor="text1"/>
          <w:sz w:val="28"/>
          <w:szCs w:val="28"/>
        </w:rPr>
        <w:t xml:space="preserve">  </w:t>
      </w:r>
      <w:r w:rsidR="00BE379E" w:rsidRPr="00B53717">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5</w:t>
      </w:r>
      <w:r w:rsidR="00BE379E" w:rsidRPr="00B53717">
        <w:rPr>
          <w:rFonts w:ascii="標楷體" w:eastAsia="標楷體" w:hAnsi="標楷體" w:hint="eastAsia"/>
          <w:color w:val="000000" w:themeColor="text1"/>
          <w:sz w:val="28"/>
          <w:szCs w:val="28"/>
        </w:rPr>
        <w:t>年：</w:t>
      </w:r>
      <w:r w:rsidR="00BE379E" w:rsidRPr="000E08FE">
        <w:rPr>
          <w:rFonts w:ascii="標楷體" w:eastAsia="標楷體" w:hAnsi="標楷體" w:hint="eastAsia"/>
          <w:color w:val="000000" w:themeColor="text1"/>
          <w:sz w:val="28"/>
          <w:szCs w:val="28"/>
        </w:rPr>
        <w:t>女性20人，62%；男性12人，38%，合計32人。</w:t>
      </w:r>
    </w:p>
    <w:p w:rsidR="00AA333E" w:rsidRPr="00B53717" w:rsidRDefault="00B30DD1" w:rsidP="00B30DD1">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 xml:space="preserve">以下  </w:t>
      </w:r>
      <w:r w:rsidR="00BE379E"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6</w:t>
      </w:r>
      <w:r w:rsidR="00BE379E" w:rsidRPr="000E08FE">
        <w:rPr>
          <w:rFonts w:ascii="標楷體" w:eastAsia="標楷體" w:hAnsi="標楷體" w:hint="eastAsia"/>
          <w:color w:val="000000" w:themeColor="text1"/>
          <w:sz w:val="28"/>
          <w:szCs w:val="28"/>
        </w:rPr>
        <w:t>年：女性</w:t>
      </w:r>
      <w:r w:rsidR="00BE379E">
        <w:rPr>
          <w:rFonts w:ascii="標楷體" w:eastAsia="標楷體" w:hAnsi="標楷體" w:hint="eastAsia"/>
          <w:color w:val="000000" w:themeColor="text1"/>
          <w:sz w:val="28"/>
          <w:szCs w:val="28"/>
        </w:rPr>
        <w:t>21</w:t>
      </w:r>
      <w:r w:rsidR="00BE379E" w:rsidRPr="000E08FE">
        <w:rPr>
          <w:rFonts w:ascii="標楷體" w:eastAsia="標楷體" w:hAnsi="標楷體" w:hint="eastAsia"/>
          <w:color w:val="000000" w:themeColor="text1"/>
          <w:sz w:val="28"/>
          <w:szCs w:val="28"/>
        </w:rPr>
        <w:t>人，6</w:t>
      </w:r>
      <w:r w:rsidR="00BE379E">
        <w:rPr>
          <w:rFonts w:ascii="標楷體" w:eastAsia="標楷體" w:hAnsi="標楷體" w:hint="eastAsia"/>
          <w:color w:val="000000" w:themeColor="text1"/>
          <w:sz w:val="28"/>
          <w:szCs w:val="28"/>
        </w:rPr>
        <w:t>4</w:t>
      </w:r>
      <w:r w:rsidR="00BE379E" w:rsidRPr="000E08FE">
        <w:rPr>
          <w:rFonts w:ascii="標楷體" w:eastAsia="標楷體" w:hAnsi="標楷體" w:hint="eastAsia"/>
          <w:color w:val="000000" w:themeColor="text1"/>
          <w:sz w:val="28"/>
          <w:szCs w:val="28"/>
        </w:rPr>
        <w:t>%；男性12人，3</w:t>
      </w:r>
      <w:r w:rsidR="00BE379E">
        <w:rPr>
          <w:rFonts w:ascii="標楷體" w:eastAsia="標楷體" w:hAnsi="標楷體" w:hint="eastAsia"/>
          <w:color w:val="000000" w:themeColor="text1"/>
          <w:sz w:val="28"/>
          <w:szCs w:val="28"/>
        </w:rPr>
        <w:t>6</w:t>
      </w:r>
      <w:r w:rsidR="00BE379E" w:rsidRPr="000E08FE">
        <w:rPr>
          <w:rFonts w:ascii="標楷體" w:eastAsia="標楷體" w:hAnsi="標楷體" w:hint="eastAsia"/>
          <w:color w:val="000000" w:themeColor="text1"/>
          <w:sz w:val="28"/>
          <w:szCs w:val="28"/>
        </w:rPr>
        <w:t>%，合計3</w:t>
      </w:r>
      <w:r w:rsidR="00BE379E">
        <w:rPr>
          <w:rFonts w:ascii="標楷體" w:eastAsia="標楷體" w:hAnsi="標楷體" w:hint="eastAsia"/>
          <w:color w:val="000000" w:themeColor="text1"/>
          <w:sz w:val="28"/>
          <w:szCs w:val="28"/>
        </w:rPr>
        <w:t>3</w:t>
      </w:r>
      <w:r w:rsidR="00BE379E" w:rsidRPr="000E08FE">
        <w:rPr>
          <w:rFonts w:ascii="標楷體" w:eastAsia="標楷體" w:hAnsi="標楷體" w:hint="eastAsia"/>
          <w:color w:val="000000" w:themeColor="text1"/>
          <w:sz w:val="28"/>
          <w:szCs w:val="28"/>
        </w:rPr>
        <w:t>人。</w:t>
      </w:r>
    </w:p>
    <w:p w:rsidR="00AA333E" w:rsidRPr="000E08FE" w:rsidRDefault="00AA333E" w:rsidP="00B30DD1">
      <w:pPr>
        <w:widowControl/>
        <w:spacing w:line="400" w:lineRule="exact"/>
        <w:ind w:firstLineChars="550" w:firstLine="154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年</w:t>
      </w:r>
      <w:r w:rsidR="006228BE">
        <w:rPr>
          <w:rFonts w:ascii="標楷體" w:eastAsia="標楷體" w:hAnsi="標楷體" w:hint="eastAsia"/>
          <w:color w:val="000000" w:themeColor="text1"/>
          <w:sz w:val="28"/>
          <w:szCs w:val="28"/>
        </w:rPr>
        <w:t>（</w:t>
      </w:r>
      <w:r w:rsidR="006228BE" w:rsidRPr="00461CD1">
        <w:rPr>
          <w:rFonts w:ascii="標楷體" w:eastAsia="標楷體" w:hAnsi="標楷體" w:hint="eastAsia"/>
          <w:color w:val="000000" w:themeColor="text1"/>
          <w:sz w:val="28"/>
          <w:szCs w:val="28"/>
        </w:rPr>
        <w:t>至</w:t>
      </w:r>
      <w:r w:rsidR="00BE379E">
        <w:rPr>
          <w:rFonts w:ascii="標楷體" w:eastAsia="標楷體" w:hAnsi="標楷體" w:hint="eastAsia"/>
          <w:color w:val="000000" w:themeColor="text1"/>
          <w:sz w:val="28"/>
          <w:szCs w:val="28"/>
        </w:rPr>
        <w:t>2</w:t>
      </w:r>
      <w:r w:rsidR="006228BE" w:rsidRPr="00461CD1">
        <w:rPr>
          <w:rFonts w:ascii="標楷體" w:eastAsia="標楷體" w:hAnsi="標楷體" w:hint="eastAsia"/>
          <w:color w:val="000000" w:themeColor="text1"/>
          <w:sz w:val="28"/>
          <w:szCs w:val="28"/>
        </w:rPr>
        <w:t>月</w:t>
      </w:r>
      <w:r w:rsidR="006228BE">
        <w:rPr>
          <w:rFonts w:ascii="標楷體" w:eastAsia="標楷體" w:hAnsi="標楷體" w:hint="eastAsia"/>
          <w:color w:val="000000" w:themeColor="text1"/>
          <w:sz w:val="28"/>
          <w:szCs w:val="28"/>
        </w:rPr>
        <w:t>底）</w:t>
      </w:r>
      <w:r w:rsidR="00B30DD1" w:rsidRPr="000E08FE">
        <w:rPr>
          <w:rFonts w:ascii="標楷體" w:eastAsia="標楷體" w:hAnsi="標楷體" w:hint="eastAsia"/>
          <w:color w:val="000000" w:themeColor="text1"/>
          <w:sz w:val="28"/>
          <w:szCs w:val="28"/>
        </w:rPr>
        <w:t>：</w:t>
      </w:r>
      <w:r w:rsidR="007B5162" w:rsidRPr="000E08FE">
        <w:rPr>
          <w:rFonts w:ascii="標楷體" w:eastAsia="標楷體" w:hAnsi="標楷體" w:hint="eastAsia"/>
          <w:color w:val="000000" w:themeColor="text1"/>
          <w:sz w:val="28"/>
          <w:szCs w:val="28"/>
        </w:rPr>
        <w:t>女性</w:t>
      </w:r>
      <w:r w:rsidR="00EB5FB2">
        <w:rPr>
          <w:rFonts w:ascii="標楷體" w:eastAsia="標楷體" w:hAnsi="標楷體" w:hint="eastAsia"/>
          <w:color w:val="000000" w:themeColor="text1"/>
          <w:sz w:val="28"/>
          <w:szCs w:val="28"/>
        </w:rPr>
        <w:t>19</w:t>
      </w:r>
      <w:r w:rsidR="007B5162" w:rsidRPr="000E08FE">
        <w:rPr>
          <w:rFonts w:ascii="標楷體" w:eastAsia="標楷體" w:hAnsi="標楷體" w:hint="eastAsia"/>
          <w:color w:val="000000" w:themeColor="text1"/>
          <w:sz w:val="28"/>
          <w:szCs w:val="28"/>
        </w:rPr>
        <w:t>人，6</w:t>
      </w:r>
      <w:r w:rsidR="00EB5FB2">
        <w:rPr>
          <w:rFonts w:ascii="標楷體" w:eastAsia="標楷體" w:hAnsi="標楷體" w:hint="eastAsia"/>
          <w:color w:val="000000" w:themeColor="text1"/>
          <w:sz w:val="28"/>
          <w:szCs w:val="28"/>
        </w:rPr>
        <w:t>1</w:t>
      </w:r>
      <w:r w:rsidR="007B5162" w:rsidRPr="000E08FE">
        <w:rPr>
          <w:rFonts w:ascii="標楷體" w:eastAsia="標楷體" w:hAnsi="標楷體" w:hint="eastAsia"/>
          <w:color w:val="000000" w:themeColor="text1"/>
          <w:sz w:val="28"/>
          <w:szCs w:val="28"/>
        </w:rPr>
        <w:t>%；男性1</w:t>
      </w:r>
      <w:r w:rsidR="00EF506E" w:rsidRPr="000E08FE">
        <w:rPr>
          <w:rFonts w:ascii="標楷體" w:eastAsia="標楷體" w:hAnsi="標楷體" w:hint="eastAsia"/>
          <w:color w:val="000000" w:themeColor="text1"/>
          <w:sz w:val="28"/>
          <w:szCs w:val="28"/>
        </w:rPr>
        <w:t>2</w:t>
      </w:r>
      <w:r w:rsidR="007B5162" w:rsidRPr="000E08FE">
        <w:rPr>
          <w:rFonts w:ascii="標楷體" w:eastAsia="標楷體" w:hAnsi="標楷體" w:hint="eastAsia"/>
          <w:color w:val="000000" w:themeColor="text1"/>
          <w:sz w:val="28"/>
          <w:szCs w:val="28"/>
        </w:rPr>
        <w:t>人，3</w:t>
      </w:r>
      <w:r w:rsidR="00EB5FB2">
        <w:rPr>
          <w:rFonts w:ascii="標楷體" w:eastAsia="標楷體" w:hAnsi="標楷體" w:hint="eastAsia"/>
          <w:color w:val="000000" w:themeColor="text1"/>
          <w:sz w:val="28"/>
          <w:szCs w:val="28"/>
        </w:rPr>
        <w:t>9</w:t>
      </w:r>
      <w:r w:rsidR="007B5162" w:rsidRPr="000E08FE">
        <w:rPr>
          <w:rFonts w:ascii="標楷體" w:eastAsia="標楷體" w:hAnsi="標楷體" w:hint="eastAsia"/>
          <w:color w:val="000000" w:themeColor="text1"/>
          <w:sz w:val="28"/>
          <w:szCs w:val="28"/>
        </w:rPr>
        <w:t>%，合計</w:t>
      </w:r>
      <w:r w:rsidRPr="000E08FE">
        <w:rPr>
          <w:rFonts w:ascii="標楷體" w:eastAsia="標楷體" w:hAnsi="標楷體" w:hint="eastAsia"/>
          <w:color w:val="000000" w:themeColor="text1"/>
          <w:sz w:val="28"/>
          <w:szCs w:val="28"/>
        </w:rPr>
        <w:t>3</w:t>
      </w:r>
      <w:r w:rsidR="00EB5FB2">
        <w:rPr>
          <w:rFonts w:ascii="標楷體" w:eastAsia="標楷體" w:hAnsi="標楷體" w:hint="eastAsia"/>
          <w:color w:val="000000" w:themeColor="text1"/>
          <w:sz w:val="28"/>
          <w:szCs w:val="28"/>
        </w:rPr>
        <w:t>1</w:t>
      </w:r>
      <w:r w:rsidRPr="000E08FE">
        <w:rPr>
          <w:rFonts w:ascii="標楷體" w:eastAsia="標楷體" w:hAnsi="標楷體" w:hint="eastAsia"/>
          <w:color w:val="000000" w:themeColor="text1"/>
          <w:sz w:val="28"/>
          <w:szCs w:val="28"/>
        </w:rPr>
        <w:t>人。</w:t>
      </w:r>
    </w:p>
    <w:p w:rsidR="00AA333E" w:rsidRPr="000E08FE" w:rsidRDefault="00AA333E" w:rsidP="003D0F71">
      <w:pPr>
        <w:widowControl/>
        <w:spacing w:line="400" w:lineRule="exact"/>
        <w:ind w:firstLineChars="200" w:firstLine="56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約聘僱</w:t>
      </w:r>
      <w:r w:rsidR="00BE379E">
        <w:rPr>
          <w:rFonts w:ascii="標楷體" w:eastAsia="標楷體" w:hAnsi="標楷體" w:hint="eastAsia"/>
          <w:color w:val="000000" w:themeColor="text1"/>
          <w:sz w:val="28"/>
          <w:szCs w:val="28"/>
        </w:rPr>
        <w:t xml:space="preserve"> </w:t>
      </w:r>
      <w:r w:rsidR="00BE379E"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5</w:t>
      </w:r>
      <w:r w:rsidR="00BE379E" w:rsidRPr="000E08FE">
        <w:rPr>
          <w:rFonts w:ascii="標楷體" w:eastAsia="標楷體" w:hAnsi="標楷體" w:hint="eastAsia"/>
          <w:color w:val="000000" w:themeColor="text1"/>
          <w:sz w:val="28"/>
          <w:szCs w:val="28"/>
        </w:rPr>
        <w:t>年：女性60人，64%；男性34人，36%，合計94人。</w:t>
      </w:r>
    </w:p>
    <w:p w:rsidR="00AA333E" w:rsidRPr="000E08FE" w:rsidRDefault="00BE379E" w:rsidP="00B30DD1">
      <w:pPr>
        <w:widowControl/>
        <w:spacing w:line="400" w:lineRule="exact"/>
        <w:ind w:firstLineChars="550" w:firstLine="154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6</w:t>
      </w:r>
      <w:r w:rsidRPr="000E08FE">
        <w:rPr>
          <w:rFonts w:ascii="標楷體" w:eastAsia="標楷體" w:hAnsi="標楷體" w:hint="eastAsia"/>
          <w:color w:val="000000" w:themeColor="text1"/>
          <w:sz w:val="28"/>
          <w:szCs w:val="28"/>
        </w:rPr>
        <w:t>年：女性</w:t>
      </w:r>
      <w:r>
        <w:rPr>
          <w:rFonts w:ascii="標楷體" w:eastAsia="標楷體" w:hAnsi="標楷體" w:hint="eastAsia"/>
          <w:color w:val="000000" w:themeColor="text1"/>
          <w:sz w:val="28"/>
          <w:szCs w:val="28"/>
        </w:rPr>
        <w:t>56</w:t>
      </w:r>
      <w:r w:rsidRPr="000E08FE">
        <w:rPr>
          <w:rFonts w:ascii="標楷體" w:eastAsia="標楷體" w:hAnsi="標楷體" w:hint="eastAsia"/>
          <w:color w:val="000000" w:themeColor="text1"/>
          <w:sz w:val="28"/>
          <w:szCs w:val="28"/>
        </w:rPr>
        <w:t>人，6</w:t>
      </w:r>
      <w:r>
        <w:rPr>
          <w:rFonts w:ascii="標楷體" w:eastAsia="標楷體" w:hAnsi="標楷體" w:hint="eastAsia"/>
          <w:color w:val="000000" w:themeColor="text1"/>
          <w:sz w:val="28"/>
          <w:szCs w:val="28"/>
        </w:rPr>
        <w:t>3</w:t>
      </w:r>
      <w:r w:rsidRPr="000E08FE">
        <w:rPr>
          <w:rFonts w:ascii="標楷體" w:eastAsia="標楷體" w:hAnsi="標楷體" w:hint="eastAsia"/>
          <w:color w:val="000000" w:themeColor="text1"/>
          <w:sz w:val="28"/>
          <w:szCs w:val="28"/>
        </w:rPr>
        <w:t>%；男性3</w:t>
      </w:r>
      <w:r>
        <w:rPr>
          <w:rFonts w:ascii="標楷體" w:eastAsia="標楷體" w:hAnsi="標楷體" w:hint="eastAsia"/>
          <w:color w:val="000000" w:themeColor="text1"/>
          <w:sz w:val="28"/>
          <w:szCs w:val="28"/>
        </w:rPr>
        <w:t>3</w:t>
      </w:r>
      <w:r w:rsidRPr="000E08FE">
        <w:rPr>
          <w:rFonts w:ascii="標楷體" w:eastAsia="標楷體" w:hAnsi="標楷體" w:hint="eastAsia"/>
          <w:color w:val="000000" w:themeColor="text1"/>
          <w:sz w:val="28"/>
          <w:szCs w:val="28"/>
        </w:rPr>
        <w:t>人，3</w:t>
      </w:r>
      <w:r>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%，合計</w:t>
      </w:r>
      <w:r>
        <w:rPr>
          <w:rFonts w:ascii="標楷體" w:eastAsia="標楷體" w:hAnsi="標楷體" w:hint="eastAsia"/>
          <w:color w:val="000000" w:themeColor="text1"/>
          <w:sz w:val="28"/>
          <w:szCs w:val="28"/>
        </w:rPr>
        <w:t>89</w:t>
      </w:r>
      <w:r w:rsidRPr="000E08FE">
        <w:rPr>
          <w:rFonts w:ascii="標楷體" w:eastAsia="標楷體" w:hAnsi="標楷體" w:hint="eastAsia"/>
          <w:color w:val="000000" w:themeColor="text1"/>
          <w:sz w:val="28"/>
          <w:szCs w:val="28"/>
        </w:rPr>
        <w:t>人。</w:t>
      </w:r>
      <w:r w:rsidR="006228BE" w:rsidRPr="000E08FE">
        <w:rPr>
          <w:rFonts w:ascii="標楷體" w:eastAsia="標楷體" w:hAnsi="標楷體"/>
          <w:color w:val="000000" w:themeColor="text1"/>
          <w:sz w:val="28"/>
          <w:szCs w:val="28"/>
        </w:rPr>
        <w:t xml:space="preserve"> </w:t>
      </w:r>
    </w:p>
    <w:p w:rsidR="00AA333E" w:rsidRPr="000E08FE" w:rsidRDefault="00AA333E" w:rsidP="00B30DD1">
      <w:pPr>
        <w:widowControl/>
        <w:spacing w:line="400" w:lineRule="exact"/>
        <w:ind w:firstLineChars="550" w:firstLine="154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年</w:t>
      </w:r>
      <w:r w:rsidR="006228BE">
        <w:rPr>
          <w:rFonts w:ascii="標楷體" w:eastAsia="標楷體" w:hAnsi="標楷體" w:hint="eastAsia"/>
          <w:color w:val="000000" w:themeColor="text1"/>
          <w:sz w:val="28"/>
          <w:szCs w:val="28"/>
        </w:rPr>
        <w:t>（</w:t>
      </w:r>
      <w:r w:rsidR="006228BE" w:rsidRPr="00461CD1">
        <w:rPr>
          <w:rFonts w:ascii="標楷體" w:eastAsia="標楷體" w:hAnsi="標楷體" w:hint="eastAsia"/>
          <w:color w:val="000000" w:themeColor="text1"/>
          <w:sz w:val="28"/>
          <w:szCs w:val="28"/>
        </w:rPr>
        <w:t>至</w:t>
      </w:r>
      <w:r w:rsidR="00BE379E">
        <w:rPr>
          <w:rFonts w:ascii="標楷體" w:eastAsia="標楷體" w:hAnsi="標楷體" w:hint="eastAsia"/>
          <w:color w:val="000000" w:themeColor="text1"/>
          <w:sz w:val="28"/>
          <w:szCs w:val="28"/>
        </w:rPr>
        <w:t>2</w:t>
      </w:r>
      <w:r w:rsidR="006228BE" w:rsidRPr="00461CD1">
        <w:rPr>
          <w:rFonts w:ascii="標楷體" w:eastAsia="標楷體" w:hAnsi="標楷體" w:hint="eastAsia"/>
          <w:color w:val="000000" w:themeColor="text1"/>
          <w:sz w:val="28"/>
          <w:szCs w:val="28"/>
        </w:rPr>
        <w:t>月</w:t>
      </w:r>
      <w:r w:rsidR="006228BE">
        <w:rPr>
          <w:rFonts w:ascii="標楷體" w:eastAsia="標楷體" w:hAnsi="標楷體" w:hint="eastAsia"/>
          <w:color w:val="000000" w:themeColor="text1"/>
          <w:sz w:val="28"/>
          <w:szCs w:val="28"/>
        </w:rPr>
        <w:t>底）</w:t>
      </w:r>
      <w:r w:rsidR="00B30DD1" w:rsidRPr="000E08FE">
        <w:rPr>
          <w:rFonts w:ascii="標楷體" w:eastAsia="標楷體" w:hAnsi="標楷體" w:hint="eastAsia"/>
          <w:color w:val="000000" w:themeColor="text1"/>
          <w:sz w:val="28"/>
          <w:szCs w:val="28"/>
        </w:rPr>
        <w:t>：</w:t>
      </w:r>
      <w:r w:rsidR="003D0F71" w:rsidRPr="000E08FE">
        <w:rPr>
          <w:rFonts w:ascii="標楷體" w:eastAsia="標楷體" w:hAnsi="標楷體" w:hint="eastAsia"/>
          <w:color w:val="000000" w:themeColor="text1"/>
          <w:sz w:val="28"/>
          <w:szCs w:val="28"/>
        </w:rPr>
        <w:t>女性</w:t>
      </w:r>
      <w:r w:rsidR="006228BE">
        <w:rPr>
          <w:rFonts w:ascii="標楷體" w:eastAsia="標楷體" w:hAnsi="標楷體" w:hint="eastAsia"/>
          <w:color w:val="000000" w:themeColor="text1"/>
          <w:sz w:val="28"/>
          <w:szCs w:val="28"/>
        </w:rPr>
        <w:t>5</w:t>
      </w:r>
      <w:r w:rsidR="00BE379E">
        <w:rPr>
          <w:rFonts w:ascii="標楷體" w:eastAsia="標楷體" w:hAnsi="標楷體" w:hint="eastAsia"/>
          <w:color w:val="000000" w:themeColor="text1"/>
          <w:sz w:val="28"/>
          <w:szCs w:val="28"/>
        </w:rPr>
        <w:t>6</w:t>
      </w:r>
      <w:r w:rsidR="003D0F71" w:rsidRPr="000E08FE">
        <w:rPr>
          <w:rFonts w:ascii="標楷體" w:eastAsia="標楷體" w:hAnsi="標楷體" w:hint="eastAsia"/>
          <w:color w:val="000000" w:themeColor="text1"/>
          <w:sz w:val="28"/>
          <w:szCs w:val="28"/>
        </w:rPr>
        <w:t>人，6</w:t>
      </w:r>
      <w:r w:rsidR="00BE379E">
        <w:rPr>
          <w:rFonts w:ascii="標楷體" w:eastAsia="標楷體" w:hAnsi="標楷體" w:hint="eastAsia"/>
          <w:color w:val="000000" w:themeColor="text1"/>
          <w:sz w:val="28"/>
          <w:szCs w:val="28"/>
        </w:rPr>
        <w:t>2</w:t>
      </w:r>
      <w:r w:rsidR="003D0F71" w:rsidRPr="000E08FE">
        <w:rPr>
          <w:rFonts w:ascii="標楷體" w:eastAsia="標楷體" w:hAnsi="標楷體" w:hint="eastAsia"/>
          <w:color w:val="000000" w:themeColor="text1"/>
          <w:sz w:val="28"/>
          <w:szCs w:val="28"/>
        </w:rPr>
        <w:t>%；男性3</w:t>
      </w:r>
      <w:r w:rsidR="00BE379E">
        <w:rPr>
          <w:rFonts w:ascii="標楷體" w:eastAsia="標楷體" w:hAnsi="標楷體" w:hint="eastAsia"/>
          <w:color w:val="000000" w:themeColor="text1"/>
          <w:sz w:val="28"/>
          <w:szCs w:val="28"/>
        </w:rPr>
        <w:t>4</w:t>
      </w:r>
      <w:r w:rsidR="003D0F71" w:rsidRPr="000E08FE">
        <w:rPr>
          <w:rFonts w:ascii="標楷體" w:eastAsia="標楷體" w:hAnsi="標楷體" w:hint="eastAsia"/>
          <w:color w:val="000000" w:themeColor="text1"/>
          <w:sz w:val="28"/>
          <w:szCs w:val="28"/>
        </w:rPr>
        <w:t>人，3</w:t>
      </w:r>
      <w:r w:rsidR="00BE379E">
        <w:rPr>
          <w:rFonts w:ascii="標楷體" w:eastAsia="標楷體" w:hAnsi="標楷體" w:hint="eastAsia"/>
          <w:color w:val="000000" w:themeColor="text1"/>
          <w:sz w:val="28"/>
          <w:szCs w:val="28"/>
        </w:rPr>
        <w:t>8</w:t>
      </w:r>
      <w:r w:rsidR="003D0F71" w:rsidRPr="000E08FE">
        <w:rPr>
          <w:rFonts w:ascii="標楷體" w:eastAsia="標楷體" w:hAnsi="標楷體" w:hint="eastAsia"/>
          <w:color w:val="000000" w:themeColor="text1"/>
          <w:sz w:val="28"/>
          <w:szCs w:val="28"/>
        </w:rPr>
        <w:t>%，合計</w:t>
      </w:r>
      <w:r w:rsidRPr="000E08FE">
        <w:rPr>
          <w:rFonts w:ascii="標楷體" w:eastAsia="標楷體" w:hAnsi="標楷體" w:hint="eastAsia"/>
          <w:color w:val="000000" w:themeColor="text1"/>
          <w:sz w:val="28"/>
          <w:szCs w:val="28"/>
        </w:rPr>
        <w:t>9</w:t>
      </w:r>
      <w:r w:rsidR="00EB5FB2">
        <w:rPr>
          <w:rFonts w:ascii="標楷體" w:eastAsia="標楷體" w:hAnsi="標楷體" w:hint="eastAsia"/>
          <w:color w:val="000000" w:themeColor="text1"/>
          <w:sz w:val="28"/>
          <w:szCs w:val="28"/>
        </w:rPr>
        <w:t>0</w:t>
      </w:r>
      <w:r w:rsidRPr="000E08FE">
        <w:rPr>
          <w:rFonts w:ascii="標楷體" w:eastAsia="標楷體" w:hAnsi="標楷體" w:hint="eastAsia"/>
          <w:color w:val="000000" w:themeColor="text1"/>
          <w:sz w:val="28"/>
          <w:szCs w:val="28"/>
        </w:rPr>
        <w:t>人。</w:t>
      </w:r>
    </w:p>
    <w:p w:rsidR="00CF514B" w:rsidRPr="00BE379E" w:rsidRDefault="00CF514B" w:rsidP="00CF514B">
      <w:pPr>
        <w:widowControl/>
        <w:spacing w:line="400" w:lineRule="exact"/>
        <w:rPr>
          <w:rFonts w:ascii="標楷體" w:eastAsia="標楷體" w:hAnsi="標楷體"/>
          <w:color w:val="000000" w:themeColor="text1"/>
          <w:sz w:val="28"/>
          <w:szCs w:val="28"/>
        </w:rPr>
      </w:pPr>
    </w:p>
    <w:p w:rsidR="00CF514B" w:rsidRPr="00CF514B" w:rsidRDefault="00CF514B" w:rsidP="00CF514B">
      <w:pPr>
        <w:widowControl/>
        <w:spacing w:line="400" w:lineRule="exact"/>
        <w:rPr>
          <w:rFonts w:ascii="標楷體" w:eastAsia="標楷體" w:hAnsi="標楷體"/>
          <w:b/>
          <w:color w:val="000000" w:themeColor="text1"/>
          <w:sz w:val="28"/>
          <w:szCs w:val="28"/>
        </w:rPr>
      </w:pPr>
      <w:r w:rsidRPr="00CF514B">
        <w:rPr>
          <w:rFonts w:ascii="標楷體" w:eastAsia="標楷體" w:hAnsi="標楷體" w:hint="eastAsia"/>
          <w:b/>
          <w:color w:val="000000" w:themeColor="text1"/>
          <w:sz w:val="28"/>
          <w:szCs w:val="28"/>
        </w:rPr>
        <w:t>性別統計實質分析：</w:t>
      </w:r>
    </w:p>
    <w:p w:rsidR="00CF514B" w:rsidRPr="00CF514B" w:rsidRDefault="00CF514B" w:rsidP="00CF514B">
      <w:pPr>
        <w:widowControl/>
        <w:spacing w:line="400" w:lineRule="exact"/>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一、</w:t>
      </w:r>
      <w:r w:rsidRPr="00CF514B">
        <w:rPr>
          <w:rFonts w:ascii="標楷體" w:eastAsia="標楷體" w:hAnsi="標楷體" w:hint="eastAsia"/>
          <w:color w:val="000000" w:themeColor="text1"/>
          <w:sz w:val="28"/>
          <w:szCs w:val="28"/>
        </w:rPr>
        <w:t>以近3年職員人數（不包含約聘僱人員）為分析樣本，各官等性別統計如下：</w:t>
      </w:r>
    </w:p>
    <w:p w:rsidR="00CF514B"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一</w:t>
      </w:r>
      <w:r w:rsidRPr="00CF514B">
        <w:rPr>
          <w:rFonts w:ascii="標楷體" w:eastAsia="標楷體" w:hAnsi="標楷體" w:hint="eastAsia"/>
          <w:color w:val="000000" w:themeColor="text1"/>
          <w:sz w:val="28"/>
          <w:szCs w:val="28"/>
        </w:rPr>
        <w:t>)薦任及委任以下職員女性與男性之比例各年度均維持約6:4之比例，與職員性別人數成正相關。</w:t>
      </w:r>
    </w:p>
    <w:p w:rsidR="009257F9"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二</w:t>
      </w:r>
      <w:r w:rsidRPr="00CF514B">
        <w:rPr>
          <w:rFonts w:ascii="標楷體" w:eastAsia="標楷體" w:hAnsi="標楷體" w:hint="eastAsia"/>
          <w:color w:val="000000" w:themeColor="text1"/>
          <w:sz w:val="28"/>
          <w:szCs w:val="28"/>
        </w:rPr>
        <w:t>)簡任以上職員男女比例為5：5，與職員性別人數稍有落差，究其原因，主要係由於早期投入文官體系中女性的人數偏低，因此造成此種現象</w:t>
      </w:r>
      <w:r w:rsidR="00BE379E">
        <w:rPr>
          <w:rFonts w:ascii="標楷體" w:eastAsia="標楷體" w:hAnsi="標楷體" w:hint="eastAsia"/>
          <w:color w:val="000000" w:themeColor="text1"/>
          <w:sz w:val="28"/>
          <w:szCs w:val="28"/>
        </w:rPr>
        <w:t>，惟男性職員所佔比例已有逐年下滑之趨勢</w:t>
      </w:r>
      <w:r w:rsidRPr="00CF514B">
        <w:rPr>
          <w:rFonts w:ascii="標楷體" w:eastAsia="標楷體" w:hAnsi="標楷體" w:hint="eastAsia"/>
          <w:color w:val="000000" w:themeColor="text1"/>
          <w:sz w:val="28"/>
          <w:szCs w:val="28"/>
        </w:rPr>
        <w:t>。</w:t>
      </w:r>
    </w:p>
    <w:p w:rsidR="00CF514B"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二、</w:t>
      </w:r>
      <w:r w:rsidRPr="00CF514B">
        <w:rPr>
          <w:rFonts w:ascii="標楷體" w:eastAsia="標楷體" w:hAnsi="標楷體" w:hint="eastAsia"/>
          <w:color w:val="000000" w:themeColor="text1"/>
          <w:sz w:val="28"/>
          <w:szCs w:val="28"/>
        </w:rPr>
        <w:t>本院進用約聘僱人員，係依本院約聘僱人員聘僱要點、聘用人員聘用條例及行政院暨所屬機關約僱人員僱用辦法等規定辦理，並未針對特定性別對象予以限制，惟實施結果男女性別比例仍有落差，經統計近3年本院現有約聘僱人員人數女性與男性均維持約6：4之比例。</w:t>
      </w:r>
    </w:p>
    <w:p w:rsidR="00CF514B" w:rsidRPr="00CF514B" w:rsidRDefault="00CF514B" w:rsidP="00CF514B">
      <w:pPr>
        <w:widowControl/>
        <w:spacing w:line="400" w:lineRule="exact"/>
        <w:rPr>
          <w:rFonts w:ascii="標楷體" w:eastAsia="標楷體" w:hAnsi="標楷體"/>
          <w:color w:val="000000" w:themeColor="text1"/>
          <w:sz w:val="28"/>
          <w:szCs w:val="28"/>
        </w:rPr>
      </w:pPr>
    </w:p>
    <w:p w:rsidR="003D0F71" w:rsidRPr="000E08FE" w:rsidRDefault="003D0F71" w:rsidP="005C73A2">
      <w:pPr>
        <w:widowControl/>
        <w:rPr>
          <w:rFonts w:ascii="標楷體" w:eastAsia="標楷體" w:hAnsi="標楷體" w:cs="新細明體"/>
          <w:b/>
          <w:color w:val="000000" w:themeColor="text1"/>
          <w:kern w:val="0"/>
          <w:sz w:val="32"/>
          <w:szCs w:val="36"/>
        </w:rPr>
      </w:pPr>
      <w:r w:rsidRPr="000E08FE">
        <w:rPr>
          <w:rFonts w:ascii="標楷體" w:eastAsia="標楷體" w:hAnsi="標楷體" w:cs="新細明體" w:hint="eastAsia"/>
          <w:b/>
          <w:color w:val="000000" w:themeColor="text1"/>
          <w:kern w:val="0"/>
          <w:sz w:val="32"/>
          <w:szCs w:val="36"/>
        </w:rPr>
        <w:t xml:space="preserve">表1  </w:t>
      </w:r>
      <w:r w:rsidR="00947B12" w:rsidRPr="000E08FE">
        <w:rPr>
          <w:rFonts w:ascii="標楷體" w:eastAsia="標楷體" w:hAnsi="標楷體" w:cs="新細明體" w:hint="eastAsia"/>
          <w:b/>
          <w:color w:val="000000" w:themeColor="text1"/>
          <w:kern w:val="0"/>
          <w:sz w:val="32"/>
          <w:szCs w:val="36"/>
        </w:rPr>
        <w:t>本院近三年</w:t>
      </w:r>
      <w:r w:rsidRPr="000E08FE">
        <w:rPr>
          <w:rFonts w:ascii="標楷體" w:eastAsia="標楷體" w:hAnsi="標楷體" w:cs="新細明體" w:hint="eastAsia"/>
          <w:b/>
          <w:color w:val="000000" w:themeColor="text1"/>
          <w:kern w:val="0"/>
          <w:sz w:val="32"/>
          <w:szCs w:val="36"/>
        </w:rPr>
        <w:t>職員官等及性別統計表</w:t>
      </w:r>
    </w:p>
    <w:tbl>
      <w:tblPr>
        <w:tblStyle w:val="ac"/>
        <w:tblW w:w="10774" w:type="dxa"/>
        <w:tblInd w:w="-176" w:type="dxa"/>
        <w:tblLayout w:type="fixed"/>
        <w:tblLook w:val="04A0" w:firstRow="1" w:lastRow="0" w:firstColumn="1" w:lastColumn="0" w:noHBand="0" w:noVBand="1"/>
      </w:tblPr>
      <w:tblGrid>
        <w:gridCol w:w="568"/>
        <w:gridCol w:w="553"/>
        <w:gridCol w:w="509"/>
        <w:gridCol w:w="488"/>
        <w:gridCol w:w="576"/>
        <w:gridCol w:w="485"/>
        <w:gridCol w:w="577"/>
        <w:gridCol w:w="576"/>
        <w:gridCol w:w="505"/>
        <w:gridCol w:w="486"/>
        <w:gridCol w:w="576"/>
        <w:gridCol w:w="503"/>
        <w:gridCol w:w="486"/>
        <w:gridCol w:w="576"/>
        <w:gridCol w:w="499"/>
        <w:gridCol w:w="486"/>
        <w:gridCol w:w="624"/>
        <w:gridCol w:w="579"/>
        <w:gridCol w:w="546"/>
        <w:gridCol w:w="576"/>
      </w:tblGrid>
      <w:tr w:rsidR="000E08FE" w:rsidRPr="000E08FE" w:rsidTr="00190829">
        <w:tc>
          <w:tcPr>
            <w:tcW w:w="1121" w:type="dxa"/>
            <w:gridSpan w:val="2"/>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官等</w:t>
            </w:r>
          </w:p>
        </w:tc>
        <w:tc>
          <w:tcPr>
            <w:tcW w:w="1573"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總計</w:t>
            </w:r>
          </w:p>
        </w:tc>
        <w:tc>
          <w:tcPr>
            <w:tcW w:w="1638"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特任</w:t>
            </w:r>
          </w:p>
        </w:tc>
        <w:tc>
          <w:tcPr>
            <w:tcW w:w="1567"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簡任</w:t>
            </w:r>
          </w:p>
        </w:tc>
        <w:tc>
          <w:tcPr>
            <w:tcW w:w="1565"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薦任</w:t>
            </w:r>
          </w:p>
        </w:tc>
        <w:tc>
          <w:tcPr>
            <w:tcW w:w="1609" w:type="dxa"/>
            <w:gridSpan w:val="3"/>
            <w:vAlign w:val="center"/>
          </w:tcPr>
          <w:p w:rsidR="00947B12" w:rsidRPr="000E08FE" w:rsidRDefault="00947B12" w:rsidP="007F69F5">
            <w:pPr>
              <w:widowControl/>
              <w:jc w:val="center"/>
              <w:rPr>
                <w:rFonts w:ascii="新細明體" w:hAnsi="新細明體" w:cs="新細明體"/>
                <w:color w:val="000000" w:themeColor="text1"/>
                <w:kern w:val="0"/>
              </w:rPr>
            </w:pPr>
            <w:r w:rsidRPr="000E08FE">
              <w:rPr>
                <w:rFonts w:ascii="標楷體" w:eastAsia="標楷體" w:hAnsi="標楷體" w:cs="新細明體" w:hint="eastAsia"/>
                <w:color w:val="000000" w:themeColor="text1"/>
                <w:kern w:val="0"/>
                <w:sz w:val="28"/>
                <w:szCs w:val="28"/>
              </w:rPr>
              <w:t>委任以下</w:t>
            </w:r>
          </w:p>
        </w:tc>
        <w:tc>
          <w:tcPr>
            <w:tcW w:w="1701" w:type="dxa"/>
            <w:gridSpan w:val="3"/>
            <w:vAlign w:val="center"/>
          </w:tcPr>
          <w:p w:rsidR="00947B12" w:rsidRPr="000E08FE" w:rsidRDefault="00947B12" w:rsidP="007F69F5">
            <w:pPr>
              <w:widowControl/>
              <w:jc w:val="center"/>
              <w:rPr>
                <w:rFonts w:ascii="新細明體" w:hAnsi="新細明體" w:cs="新細明體"/>
                <w:color w:val="000000" w:themeColor="text1"/>
                <w:kern w:val="0"/>
              </w:rPr>
            </w:pPr>
            <w:r w:rsidRPr="000E08FE">
              <w:rPr>
                <w:rFonts w:ascii="標楷體" w:eastAsia="標楷體" w:hAnsi="標楷體" w:cs="新細明體" w:hint="eastAsia"/>
                <w:color w:val="000000" w:themeColor="text1"/>
                <w:kern w:val="0"/>
                <w:sz w:val="28"/>
                <w:szCs w:val="28"/>
              </w:rPr>
              <w:t>約聘僱</w:t>
            </w:r>
          </w:p>
        </w:tc>
      </w:tr>
      <w:tr w:rsidR="000E08FE" w:rsidRPr="000E08FE" w:rsidTr="00190829">
        <w:tc>
          <w:tcPr>
            <w:tcW w:w="568" w:type="dxa"/>
            <w:vAlign w:val="center"/>
          </w:tcPr>
          <w:p w:rsidR="00F74F93" w:rsidRPr="000E08FE" w:rsidRDefault="00F74F93" w:rsidP="0088707D">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年度</w:t>
            </w:r>
          </w:p>
        </w:tc>
        <w:tc>
          <w:tcPr>
            <w:tcW w:w="553" w:type="dxa"/>
            <w:vAlign w:val="center"/>
          </w:tcPr>
          <w:p w:rsidR="00F74F93" w:rsidRPr="000E08FE" w:rsidRDefault="00F74F93" w:rsidP="0088707D">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性別</w:t>
            </w:r>
          </w:p>
        </w:tc>
        <w:tc>
          <w:tcPr>
            <w:tcW w:w="50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8"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485"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577"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505"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503"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49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624"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57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54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r>
      <w:tr w:rsidR="00BE379E" w:rsidRPr="000E08FE" w:rsidTr="006228BE">
        <w:tc>
          <w:tcPr>
            <w:tcW w:w="568" w:type="dxa"/>
            <w:vMerge w:val="restart"/>
            <w:vAlign w:val="center"/>
          </w:tcPr>
          <w:p w:rsidR="00BE379E" w:rsidRPr="000E08FE" w:rsidRDefault="00BE379E" w:rsidP="006B4823">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10</w:t>
            </w:r>
            <w:r>
              <w:rPr>
                <w:rFonts w:ascii="標楷體" w:eastAsia="標楷體" w:hAnsi="標楷體" w:cs="新細明體" w:hint="eastAsia"/>
                <w:color w:val="000000" w:themeColor="text1"/>
                <w:kern w:val="0"/>
                <w:sz w:val="18"/>
                <w:szCs w:val="18"/>
              </w:rPr>
              <w:t>5</w:t>
            </w: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人數</w:t>
            </w:r>
          </w:p>
        </w:tc>
        <w:tc>
          <w:tcPr>
            <w:tcW w:w="509"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2</w:t>
            </w:r>
            <w:r w:rsidRPr="000E08FE">
              <w:rPr>
                <w:rFonts w:ascii="標楷體" w:eastAsia="標楷體" w:hAnsi="標楷體" w:hint="eastAsia"/>
                <w:color w:val="000000" w:themeColor="text1"/>
                <w:sz w:val="18"/>
                <w:szCs w:val="18"/>
              </w:rPr>
              <w:t>95</w:t>
            </w:r>
          </w:p>
        </w:tc>
        <w:tc>
          <w:tcPr>
            <w:tcW w:w="488"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21</w:t>
            </w:r>
            <w:r w:rsidRPr="000E08FE">
              <w:rPr>
                <w:rFonts w:ascii="標楷體" w:eastAsia="標楷體" w:hAnsi="標楷體" w:hint="eastAsia"/>
                <w:color w:val="000000" w:themeColor="text1"/>
                <w:sz w:val="18"/>
                <w:szCs w:val="18"/>
              </w:rPr>
              <w:t>3</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508</w:t>
            </w:r>
          </w:p>
        </w:tc>
        <w:tc>
          <w:tcPr>
            <w:tcW w:w="485"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0</w:t>
            </w:r>
          </w:p>
        </w:tc>
        <w:tc>
          <w:tcPr>
            <w:tcW w:w="577"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p>
        </w:tc>
        <w:tc>
          <w:tcPr>
            <w:tcW w:w="505"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82</w:t>
            </w:r>
          </w:p>
        </w:tc>
        <w:tc>
          <w:tcPr>
            <w:tcW w:w="48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78</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r w:rsidRPr="000E08FE">
              <w:rPr>
                <w:rFonts w:ascii="標楷體" w:eastAsia="標楷體" w:hAnsi="標楷體" w:hint="eastAsia"/>
                <w:color w:val="000000" w:themeColor="text1"/>
                <w:sz w:val="18"/>
                <w:szCs w:val="18"/>
              </w:rPr>
              <w:t>60</w:t>
            </w:r>
          </w:p>
        </w:tc>
        <w:tc>
          <w:tcPr>
            <w:tcW w:w="503"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r w:rsidRPr="000E08FE">
              <w:rPr>
                <w:rFonts w:ascii="標楷體" w:eastAsia="標楷體" w:hAnsi="標楷體" w:hint="eastAsia"/>
                <w:color w:val="000000" w:themeColor="text1"/>
                <w:sz w:val="18"/>
                <w:szCs w:val="18"/>
              </w:rPr>
              <w:t>33</w:t>
            </w:r>
          </w:p>
        </w:tc>
        <w:tc>
          <w:tcPr>
            <w:tcW w:w="48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89</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2</w:t>
            </w:r>
            <w:r w:rsidRPr="000E08FE">
              <w:rPr>
                <w:rFonts w:ascii="標楷體" w:eastAsia="標楷體" w:hAnsi="標楷體" w:hint="eastAsia"/>
                <w:color w:val="000000" w:themeColor="text1"/>
                <w:sz w:val="18"/>
                <w:szCs w:val="18"/>
              </w:rPr>
              <w:t>22</w:t>
            </w:r>
          </w:p>
        </w:tc>
        <w:tc>
          <w:tcPr>
            <w:tcW w:w="499"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20</w:t>
            </w:r>
          </w:p>
        </w:tc>
        <w:tc>
          <w:tcPr>
            <w:tcW w:w="48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r w:rsidRPr="000E08FE">
              <w:rPr>
                <w:rFonts w:ascii="標楷體" w:eastAsia="標楷體" w:hAnsi="標楷體" w:hint="eastAsia"/>
                <w:color w:val="000000" w:themeColor="text1"/>
                <w:sz w:val="18"/>
                <w:szCs w:val="18"/>
              </w:rPr>
              <w:t>2</w:t>
            </w:r>
          </w:p>
        </w:tc>
        <w:tc>
          <w:tcPr>
            <w:tcW w:w="624"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32</w:t>
            </w:r>
          </w:p>
        </w:tc>
        <w:tc>
          <w:tcPr>
            <w:tcW w:w="579"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60</w:t>
            </w:r>
          </w:p>
        </w:tc>
        <w:tc>
          <w:tcPr>
            <w:tcW w:w="54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3</w:t>
            </w:r>
            <w:r w:rsidRPr="000E08FE">
              <w:rPr>
                <w:rFonts w:ascii="標楷體" w:eastAsia="標楷體" w:hAnsi="標楷體" w:hint="eastAsia"/>
                <w:color w:val="000000" w:themeColor="text1"/>
                <w:sz w:val="18"/>
                <w:szCs w:val="18"/>
              </w:rPr>
              <w:t>4</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9</w:t>
            </w:r>
            <w:r w:rsidRPr="000E08FE">
              <w:rPr>
                <w:rFonts w:ascii="標楷體" w:eastAsia="標楷體" w:hAnsi="標楷體" w:hint="eastAsia"/>
                <w:color w:val="000000" w:themeColor="text1"/>
                <w:sz w:val="18"/>
                <w:szCs w:val="18"/>
              </w:rPr>
              <w:t>4</w:t>
            </w:r>
          </w:p>
        </w:tc>
      </w:tr>
      <w:tr w:rsidR="00BE379E" w:rsidRPr="000E08FE" w:rsidTr="006228BE">
        <w:tc>
          <w:tcPr>
            <w:tcW w:w="568" w:type="dxa"/>
            <w:vMerge/>
            <w:vAlign w:val="center"/>
          </w:tcPr>
          <w:p w:rsidR="00BE379E" w:rsidRPr="000E08FE" w:rsidRDefault="00BE379E" w:rsidP="0088707D">
            <w:pPr>
              <w:widowControl/>
              <w:rPr>
                <w:rFonts w:ascii="標楷體" w:eastAsia="標楷體" w:hAnsi="標楷體" w:cs="新細明體"/>
                <w:color w:val="000000" w:themeColor="text1"/>
                <w:kern w:val="0"/>
                <w:sz w:val="18"/>
                <w:szCs w:val="18"/>
              </w:rPr>
            </w:pP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比例</w:t>
            </w:r>
          </w:p>
        </w:tc>
        <w:tc>
          <w:tcPr>
            <w:tcW w:w="509"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5</w:t>
            </w:r>
            <w:r w:rsidRPr="000E08FE">
              <w:rPr>
                <w:rFonts w:ascii="標楷體" w:eastAsia="標楷體" w:hAnsi="標楷體" w:hint="eastAsia"/>
                <w:color w:val="000000" w:themeColor="text1"/>
                <w:sz w:val="18"/>
                <w:szCs w:val="18"/>
              </w:rPr>
              <w:t>8</w:t>
            </w:r>
            <w:r w:rsidRPr="000E08FE">
              <w:rPr>
                <w:rFonts w:ascii="標楷體" w:eastAsia="標楷體" w:hAnsi="標楷體"/>
                <w:color w:val="000000" w:themeColor="text1"/>
                <w:sz w:val="18"/>
                <w:szCs w:val="18"/>
              </w:rPr>
              <w:t>%</w:t>
            </w:r>
          </w:p>
        </w:tc>
        <w:tc>
          <w:tcPr>
            <w:tcW w:w="488"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4</w:t>
            </w:r>
            <w:r w:rsidRPr="000E08FE">
              <w:rPr>
                <w:rFonts w:ascii="標楷體" w:eastAsia="標楷體" w:hAnsi="標楷體" w:hint="eastAsia"/>
                <w:color w:val="000000" w:themeColor="text1"/>
                <w:sz w:val="18"/>
                <w:szCs w:val="18"/>
              </w:rPr>
              <w:t>2</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485"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0%</w:t>
            </w:r>
          </w:p>
        </w:tc>
        <w:tc>
          <w:tcPr>
            <w:tcW w:w="577"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05"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51</w:t>
            </w:r>
            <w:r w:rsidRPr="000E08FE">
              <w:rPr>
                <w:rFonts w:ascii="標楷體" w:eastAsia="標楷體" w:hAnsi="標楷體"/>
                <w:color w:val="000000" w:themeColor="text1"/>
                <w:sz w:val="18"/>
                <w:szCs w:val="18"/>
              </w:rPr>
              <w:t>%</w:t>
            </w:r>
          </w:p>
        </w:tc>
        <w:tc>
          <w:tcPr>
            <w:tcW w:w="48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49</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03"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60</w:t>
            </w:r>
            <w:r w:rsidRPr="000E08FE">
              <w:rPr>
                <w:rFonts w:ascii="標楷體" w:eastAsia="標楷體" w:hAnsi="標楷體"/>
                <w:color w:val="000000" w:themeColor="text1"/>
                <w:sz w:val="18"/>
                <w:szCs w:val="18"/>
              </w:rPr>
              <w:t>%</w:t>
            </w:r>
          </w:p>
        </w:tc>
        <w:tc>
          <w:tcPr>
            <w:tcW w:w="48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40</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499"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62</w:t>
            </w:r>
            <w:r w:rsidRPr="000E08FE">
              <w:rPr>
                <w:rFonts w:ascii="標楷體" w:eastAsia="標楷體" w:hAnsi="標楷體"/>
                <w:color w:val="000000" w:themeColor="text1"/>
                <w:sz w:val="18"/>
                <w:szCs w:val="18"/>
              </w:rPr>
              <w:t>%</w:t>
            </w:r>
          </w:p>
        </w:tc>
        <w:tc>
          <w:tcPr>
            <w:tcW w:w="48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38</w:t>
            </w:r>
            <w:r w:rsidRPr="000E08FE">
              <w:rPr>
                <w:rFonts w:ascii="標楷體" w:eastAsia="標楷體" w:hAnsi="標楷體"/>
                <w:color w:val="000000" w:themeColor="text1"/>
                <w:sz w:val="18"/>
                <w:szCs w:val="18"/>
              </w:rPr>
              <w:t>%</w:t>
            </w:r>
          </w:p>
        </w:tc>
        <w:tc>
          <w:tcPr>
            <w:tcW w:w="624"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79"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6</w:t>
            </w:r>
            <w:r w:rsidRPr="000E08FE">
              <w:rPr>
                <w:rFonts w:ascii="標楷體" w:eastAsia="標楷體" w:hAnsi="標楷體" w:hint="eastAsia"/>
                <w:color w:val="000000" w:themeColor="text1"/>
                <w:sz w:val="18"/>
                <w:szCs w:val="18"/>
              </w:rPr>
              <w:t>4</w:t>
            </w:r>
            <w:r w:rsidRPr="000E08FE">
              <w:rPr>
                <w:rFonts w:ascii="標楷體" w:eastAsia="標楷體" w:hAnsi="標楷體"/>
                <w:color w:val="000000" w:themeColor="text1"/>
                <w:sz w:val="18"/>
                <w:szCs w:val="18"/>
              </w:rPr>
              <w:t>%</w:t>
            </w:r>
          </w:p>
        </w:tc>
        <w:tc>
          <w:tcPr>
            <w:tcW w:w="54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3</w:t>
            </w:r>
            <w:r w:rsidRPr="000E08FE">
              <w:rPr>
                <w:rFonts w:ascii="標楷體" w:eastAsia="標楷體" w:hAnsi="標楷體" w:hint="eastAsia"/>
                <w:color w:val="000000" w:themeColor="text1"/>
                <w:sz w:val="18"/>
                <w:szCs w:val="18"/>
              </w:rPr>
              <w:t>6</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r>
      <w:tr w:rsidR="00BE379E" w:rsidRPr="000E08FE" w:rsidTr="006228BE">
        <w:tc>
          <w:tcPr>
            <w:tcW w:w="568" w:type="dxa"/>
            <w:vMerge w:val="restart"/>
            <w:vAlign w:val="center"/>
          </w:tcPr>
          <w:p w:rsidR="00BE379E" w:rsidRPr="000E08FE" w:rsidRDefault="00BE379E" w:rsidP="006228BE">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10</w:t>
            </w:r>
            <w:r>
              <w:rPr>
                <w:rFonts w:ascii="標楷體" w:eastAsia="標楷體" w:hAnsi="標楷體" w:cs="新細明體" w:hint="eastAsia"/>
                <w:color w:val="000000" w:themeColor="text1"/>
                <w:kern w:val="0"/>
                <w:sz w:val="18"/>
                <w:szCs w:val="18"/>
              </w:rPr>
              <w:t>6</w:t>
            </w: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人數</w:t>
            </w:r>
          </w:p>
        </w:tc>
        <w:tc>
          <w:tcPr>
            <w:tcW w:w="50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297</w:t>
            </w:r>
          </w:p>
        </w:tc>
        <w:tc>
          <w:tcPr>
            <w:tcW w:w="488"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213</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510</w:t>
            </w:r>
          </w:p>
        </w:tc>
        <w:tc>
          <w:tcPr>
            <w:tcW w:w="485"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05"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86</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77</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163</w:t>
            </w:r>
          </w:p>
        </w:tc>
        <w:tc>
          <w:tcPr>
            <w:tcW w:w="503"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134</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90</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224</w:t>
            </w:r>
          </w:p>
        </w:tc>
        <w:tc>
          <w:tcPr>
            <w:tcW w:w="49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21</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12</w:t>
            </w:r>
          </w:p>
        </w:tc>
        <w:tc>
          <w:tcPr>
            <w:tcW w:w="624"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33</w:t>
            </w:r>
          </w:p>
        </w:tc>
        <w:tc>
          <w:tcPr>
            <w:tcW w:w="57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56</w:t>
            </w:r>
          </w:p>
        </w:tc>
        <w:tc>
          <w:tcPr>
            <w:tcW w:w="54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33</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89</w:t>
            </w:r>
          </w:p>
        </w:tc>
      </w:tr>
      <w:tr w:rsidR="00BE379E" w:rsidRPr="000E08FE" w:rsidTr="006228BE">
        <w:tc>
          <w:tcPr>
            <w:tcW w:w="568" w:type="dxa"/>
            <w:vMerge/>
            <w:vAlign w:val="center"/>
          </w:tcPr>
          <w:p w:rsidR="00BE379E" w:rsidRPr="000E08FE" w:rsidRDefault="00BE379E" w:rsidP="0088707D">
            <w:pPr>
              <w:widowControl/>
              <w:rPr>
                <w:rFonts w:ascii="標楷體" w:eastAsia="標楷體" w:hAnsi="標楷體" w:cs="新細明體"/>
                <w:color w:val="000000" w:themeColor="text1"/>
                <w:kern w:val="0"/>
                <w:sz w:val="18"/>
                <w:szCs w:val="18"/>
              </w:rPr>
            </w:pP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比例</w:t>
            </w:r>
          </w:p>
        </w:tc>
        <w:tc>
          <w:tcPr>
            <w:tcW w:w="50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58%</w:t>
            </w:r>
          </w:p>
        </w:tc>
        <w:tc>
          <w:tcPr>
            <w:tcW w:w="488"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42%</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85"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5"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53%</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47%</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3"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60%</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9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64%</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36%</w:t>
            </w:r>
          </w:p>
        </w:tc>
        <w:tc>
          <w:tcPr>
            <w:tcW w:w="624"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63%</w:t>
            </w:r>
          </w:p>
        </w:tc>
        <w:tc>
          <w:tcPr>
            <w:tcW w:w="54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37%</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r>
      <w:tr w:rsidR="00BE379E" w:rsidRPr="000E08FE" w:rsidTr="006228BE">
        <w:tc>
          <w:tcPr>
            <w:tcW w:w="568" w:type="dxa"/>
            <w:vMerge w:val="restart"/>
            <w:vAlign w:val="center"/>
          </w:tcPr>
          <w:p w:rsidR="00BE379E" w:rsidRPr="000E08FE" w:rsidRDefault="00BE379E" w:rsidP="006228BE">
            <w:pPr>
              <w:widowControl/>
              <w:spacing w:line="260" w:lineRule="exact"/>
              <w:jc w:val="center"/>
              <w:rPr>
                <w:rFonts w:ascii="標楷體" w:eastAsia="標楷體" w:hAnsi="標楷體" w:cs="新細明體"/>
                <w:color w:val="000000" w:themeColor="text1"/>
                <w:kern w:val="0"/>
                <w:sz w:val="18"/>
                <w:szCs w:val="18"/>
                <w:lang w:eastAsia="zh-TW"/>
              </w:rPr>
            </w:pPr>
            <w:r>
              <w:rPr>
                <w:rFonts w:ascii="標楷體" w:eastAsia="標楷體" w:hAnsi="標楷體" w:cs="新細明體" w:hint="eastAsia"/>
                <w:color w:val="000000" w:themeColor="text1"/>
                <w:kern w:val="0"/>
                <w:sz w:val="18"/>
                <w:szCs w:val="18"/>
                <w:lang w:eastAsia="zh-TW"/>
              </w:rPr>
              <w:t>107</w:t>
            </w: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人數</w:t>
            </w:r>
          </w:p>
        </w:tc>
        <w:tc>
          <w:tcPr>
            <w:tcW w:w="50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295</w:t>
            </w:r>
          </w:p>
        </w:tc>
        <w:tc>
          <w:tcPr>
            <w:tcW w:w="488"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210</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505</w:t>
            </w:r>
          </w:p>
        </w:tc>
        <w:tc>
          <w:tcPr>
            <w:tcW w:w="485"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05"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85</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74</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159</w:t>
            </w:r>
          </w:p>
        </w:tc>
        <w:tc>
          <w:tcPr>
            <w:tcW w:w="503"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135</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89</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224</w:t>
            </w:r>
          </w:p>
        </w:tc>
        <w:tc>
          <w:tcPr>
            <w:tcW w:w="49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19</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12</w:t>
            </w:r>
          </w:p>
        </w:tc>
        <w:tc>
          <w:tcPr>
            <w:tcW w:w="624"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31</w:t>
            </w:r>
          </w:p>
        </w:tc>
        <w:tc>
          <w:tcPr>
            <w:tcW w:w="57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56</w:t>
            </w:r>
          </w:p>
        </w:tc>
        <w:tc>
          <w:tcPr>
            <w:tcW w:w="54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34</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90</w:t>
            </w:r>
          </w:p>
        </w:tc>
      </w:tr>
      <w:tr w:rsidR="00BE379E" w:rsidRPr="000E08FE" w:rsidTr="006228BE">
        <w:tc>
          <w:tcPr>
            <w:tcW w:w="568" w:type="dxa"/>
            <w:vMerge/>
            <w:vAlign w:val="center"/>
          </w:tcPr>
          <w:p w:rsidR="00BE379E" w:rsidRPr="000E08FE" w:rsidRDefault="00BE379E" w:rsidP="0088707D">
            <w:pPr>
              <w:widowControl/>
              <w:rPr>
                <w:rFonts w:ascii="標楷體" w:eastAsia="標楷體" w:hAnsi="標楷體" w:cs="新細明體"/>
                <w:color w:val="000000" w:themeColor="text1"/>
                <w:kern w:val="0"/>
                <w:sz w:val="18"/>
                <w:szCs w:val="18"/>
              </w:rPr>
            </w:pP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比例</w:t>
            </w:r>
          </w:p>
        </w:tc>
        <w:tc>
          <w:tcPr>
            <w:tcW w:w="50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58%</w:t>
            </w:r>
          </w:p>
        </w:tc>
        <w:tc>
          <w:tcPr>
            <w:tcW w:w="488"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42%</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85"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5"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53%</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47%</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3"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60%</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9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61%</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39%</w:t>
            </w:r>
          </w:p>
        </w:tc>
        <w:tc>
          <w:tcPr>
            <w:tcW w:w="624"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62%</w:t>
            </w:r>
          </w:p>
        </w:tc>
        <w:tc>
          <w:tcPr>
            <w:tcW w:w="54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38%</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r>
    </w:tbl>
    <w:p w:rsidR="003D0F71" w:rsidRDefault="003D0F71" w:rsidP="005C73A2">
      <w:pPr>
        <w:widowControl/>
        <w:rPr>
          <w:rFonts w:ascii="新細明體" w:hAnsi="新細明體" w:cs="新細明體"/>
          <w:color w:val="FF0000"/>
          <w:kern w:val="0"/>
        </w:rPr>
      </w:pPr>
    </w:p>
    <w:p w:rsidR="00947B12" w:rsidRDefault="00947B12" w:rsidP="00097595">
      <w:pPr>
        <w:rPr>
          <w:rFonts w:ascii="標楷體" w:eastAsia="標楷體" w:hAnsi="標楷體" w:cs="新細明體"/>
          <w:b/>
          <w:color w:val="000000" w:themeColor="text1"/>
          <w:kern w:val="0"/>
          <w:sz w:val="32"/>
          <w:szCs w:val="32"/>
        </w:rPr>
        <w:sectPr w:rsidR="00947B12" w:rsidSect="00D416C7">
          <w:pgSz w:w="11906" w:h="16838"/>
          <w:pgMar w:top="1077" w:right="851" w:bottom="1021" w:left="851" w:header="851" w:footer="992" w:gutter="0"/>
          <w:cols w:space="425"/>
          <w:docGrid w:type="lines" w:linePitch="360"/>
        </w:sectPr>
      </w:pPr>
    </w:p>
    <w:p w:rsidR="00097595" w:rsidRPr="000E08FE" w:rsidRDefault="009257F9" w:rsidP="00097595">
      <w:pPr>
        <w:rPr>
          <w:rFonts w:ascii="標楷體" w:eastAsia="標楷體" w:hAnsi="標楷體" w:cs="新細明體"/>
          <w:b/>
          <w:color w:val="000000" w:themeColor="text1"/>
          <w:kern w:val="0"/>
          <w:sz w:val="32"/>
          <w:szCs w:val="32"/>
        </w:rPr>
      </w:pPr>
      <w:r w:rsidRPr="000E08FE">
        <w:rPr>
          <w:rFonts w:ascii="標楷體" w:eastAsia="標楷體" w:hAnsi="標楷體" w:cs="新細明體" w:hint="eastAsia"/>
          <w:b/>
          <w:color w:val="000000" w:themeColor="text1"/>
          <w:kern w:val="0"/>
          <w:sz w:val="32"/>
          <w:szCs w:val="32"/>
        </w:rPr>
        <w:t>圖</w:t>
      </w:r>
      <w:bookmarkStart w:id="0" w:name="_GoBack"/>
      <w:bookmarkEnd w:id="0"/>
      <w:r w:rsidR="00947B12" w:rsidRPr="000E08FE">
        <w:rPr>
          <w:rFonts w:ascii="標楷體" w:eastAsia="標楷體" w:hAnsi="標楷體" w:cs="新細明體" w:hint="eastAsia"/>
          <w:b/>
          <w:color w:val="000000" w:themeColor="text1"/>
          <w:kern w:val="0"/>
          <w:sz w:val="32"/>
          <w:szCs w:val="32"/>
        </w:rPr>
        <w:t>8</w:t>
      </w:r>
      <w:r w:rsidRPr="000E08FE">
        <w:rPr>
          <w:rFonts w:ascii="標楷體" w:eastAsia="標楷體" w:hAnsi="標楷體" w:cs="新細明體" w:hint="eastAsia"/>
          <w:b/>
          <w:color w:val="000000" w:themeColor="text1"/>
          <w:kern w:val="0"/>
          <w:sz w:val="32"/>
          <w:szCs w:val="32"/>
        </w:rPr>
        <w:t xml:space="preserve">  </w:t>
      </w:r>
      <w:r w:rsidR="00947B12" w:rsidRPr="000E08FE">
        <w:rPr>
          <w:rFonts w:ascii="標楷體" w:eastAsia="標楷體" w:hAnsi="標楷體" w:cs="新細明體" w:hint="eastAsia"/>
          <w:b/>
          <w:color w:val="000000" w:themeColor="text1"/>
          <w:kern w:val="0"/>
          <w:sz w:val="32"/>
          <w:szCs w:val="32"/>
        </w:rPr>
        <w:t>本院近三年</w:t>
      </w:r>
      <w:r w:rsidRPr="000E08FE">
        <w:rPr>
          <w:rFonts w:ascii="標楷體" w:eastAsia="標楷體" w:hAnsi="標楷體" w:cs="新細明體" w:hint="eastAsia"/>
          <w:b/>
          <w:color w:val="000000" w:themeColor="text1"/>
          <w:kern w:val="0"/>
          <w:sz w:val="32"/>
          <w:szCs w:val="32"/>
        </w:rPr>
        <w:t>職員官等及性別</w:t>
      </w:r>
      <w:r w:rsidR="00836A17" w:rsidRPr="000E08FE">
        <w:rPr>
          <w:rFonts w:ascii="標楷體" w:eastAsia="標楷體" w:hAnsi="標楷體" w:cs="新細明體" w:hint="eastAsia"/>
          <w:b/>
          <w:color w:val="000000" w:themeColor="text1"/>
          <w:kern w:val="0"/>
          <w:sz w:val="32"/>
          <w:szCs w:val="32"/>
        </w:rPr>
        <w:t>人數統計</w:t>
      </w:r>
      <w:r w:rsidRPr="000E08FE">
        <w:rPr>
          <w:rFonts w:ascii="標楷體" w:eastAsia="標楷體" w:hAnsi="標楷體" w:cs="新細明體" w:hint="eastAsia"/>
          <w:b/>
          <w:color w:val="000000" w:themeColor="text1"/>
          <w:kern w:val="0"/>
          <w:sz w:val="32"/>
          <w:szCs w:val="32"/>
        </w:rPr>
        <w:t>圖</w:t>
      </w:r>
    </w:p>
    <w:p w:rsidR="002F4603" w:rsidRPr="00A95313" w:rsidRDefault="00097595" w:rsidP="00A95313">
      <w:pPr>
        <w:rPr>
          <w:b/>
          <w:color w:val="000000" w:themeColor="text1"/>
          <w:szCs w:val="32"/>
        </w:rPr>
      </w:pPr>
      <w:r>
        <w:rPr>
          <w:noProof/>
          <w:color w:val="FF0000"/>
          <w:sz w:val="28"/>
          <w:szCs w:val="28"/>
        </w:rPr>
        <w:drawing>
          <wp:inline distT="0" distB="0" distL="0" distR="0" wp14:anchorId="14B00161" wp14:editId="3F31A5A1">
            <wp:extent cx="9368287" cy="5218981"/>
            <wp:effectExtent l="0" t="0" r="23495" b="20320"/>
            <wp:docPr id="22" name="圖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sectPr w:rsidR="002F4603" w:rsidRPr="00A95313" w:rsidSect="00A95313">
      <w:pgSz w:w="16838" w:h="11906" w:orient="landscape"/>
      <w:pgMar w:top="1191" w:right="1077" w:bottom="1191" w:left="102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87E" w:rsidRDefault="0094287E" w:rsidP="00CB4F23">
      <w:r>
        <w:separator/>
      </w:r>
    </w:p>
  </w:endnote>
  <w:endnote w:type="continuationSeparator" w:id="0">
    <w:p w:rsidR="0094287E" w:rsidRDefault="0094287E" w:rsidP="00CB4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標楷體" w:eastAsia="標楷體" w:hAnsi="標楷體" w:hint="eastAsia"/>
        <w:sz w:val="28"/>
        <w:szCs w:val="28"/>
      </w:rPr>
      <w:id w:val="2011939409"/>
      <w:docPartObj>
        <w:docPartGallery w:val="Page Numbers (Bottom of Page)"/>
        <w:docPartUnique/>
      </w:docPartObj>
    </w:sdtPr>
    <w:sdtEndPr/>
    <w:sdtContent>
      <w:p w:rsidR="006B4823" w:rsidRPr="00814AEB" w:rsidRDefault="006B4823">
        <w:pPr>
          <w:pStyle w:val="a8"/>
          <w:jc w:val="center"/>
          <w:rPr>
            <w:rFonts w:ascii="標楷體" w:eastAsia="標楷體" w:hAnsi="標楷體"/>
            <w:sz w:val="28"/>
            <w:szCs w:val="28"/>
          </w:rPr>
        </w:pPr>
        <w:r w:rsidRPr="00814AEB">
          <w:rPr>
            <w:rFonts w:ascii="標楷體" w:eastAsia="標楷體" w:hAnsi="標楷體" w:hint="eastAsia"/>
            <w:sz w:val="28"/>
            <w:szCs w:val="28"/>
          </w:rPr>
          <w:fldChar w:fldCharType="begin"/>
        </w:r>
        <w:r w:rsidRPr="00814AEB">
          <w:rPr>
            <w:rFonts w:ascii="標楷體" w:eastAsia="標楷體" w:hAnsi="標楷體" w:hint="eastAsia"/>
            <w:sz w:val="28"/>
            <w:szCs w:val="28"/>
          </w:rPr>
          <w:instrText>PAGE   \* MERGEFORMAT</w:instrText>
        </w:r>
        <w:r w:rsidRPr="00814AEB">
          <w:rPr>
            <w:rFonts w:ascii="標楷體" w:eastAsia="標楷體" w:hAnsi="標楷體" w:hint="eastAsia"/>
            <w:sz w:val="28"/>
            <w:szCs w:val="28"/>
          </w:rPr>
          <w:fldChar w:fldCharType="separate"/>
        </w:r>
        <w:r w:rsidR="0094287E" w:rsidRPr="0094287E">
          <w:rPr>
            <w:rFonts w:ascii="標楷體" w:eastAsia="標楷體" w:hAnsi="標楷體"/>
            <w:noProof/>
            <w:sz w:val="28"/>
            <w:szCs w:val="28"/>
            <w:lang w:val="zh-TW"/>
          </w:rPr>
          <w:t>1</w:t>
        </w:r>
        <w:r w:rsidRPr="00814AEB">
          <w:rPr>
            <w:rFonts w:ascii="標楷體" w:eastAsia="標楷體" w:hAnsi="標楷體" w:hint="eastAsia"/>
            <w:sz w:val="28"/>
            <w:szCs w:val="28"/>
          </w:rPr>
          <w:fldChar w:fldCharType="end"/>
        </w:r>
      </w:p>
    </w:sdtContent>
  </w:sdt>
  <w:p w:rsidR="006B4823" w:rsidRDefault="006B482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87E" w:rsidRDefault="0094287E" w:rsidP="00CB4F23">
      <w:r>
        <w:separator/>
      </w:r>
    </w:p>
  </w:footnote>
  <w:footnote w:type="continuationSeparator" w:id="0">
    <w:p w:rsidR="0094287E" w:rsidRDefault="0094287E" w:rsidP="00CB4F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C3849"/>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
    <w:nsid w:val="14913C27"/>
    <w:multiLevelType w:val="hybridMultilevel"/>
    <w:tmpl w:val="210C28B8"/>
    <w:lvl w:ilvl="0" w:tplc="8CF07920">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60573F7"/>
    <w:multiLevelType w:val="hybridMultilevel"/>
    <w:tmpl w:val="90406DCA"/>
    <w:lvl w:ilvl="0" w:tplc="41D4AC7C">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
    <w:nsid w:val="17792E5C"/>
    <w:multiLevelType w:val="hybridMultilevel"/>
    <w:tmpl w:val="74B6CDA2"/>
    <w:lvl w:ilvl="0" w:tplc="C694A424">
      <w:start w:val="1"/>
      <w:numFmt w:val="taiwaneseCountingThousand"/>
      <w:lvlText w:val="（%1）"/>
      <w:lvlJc w:val="left"/>
      <w:pPr>
        <w:ind w:left="1908" w:hanging="1080"/>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4">
    <w:nsid w:val="1E501DE6"/>
    <w:multiLevelType w:val="hybridMultilevel"/>
    <w:tmpl w:val="702E0A8E"/>
    <w:lvl w:ilvl="0" w:tplc="7E842E44">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5">
    <w:nsid w:val="20A7523E"/>
    <w:multiLevelType w:val="hybridMultilevel"/>
    <w:tmpl w:val="4B846E52"/>
    <w:lvl w:ilvl="0" w:tplc="5C3249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47A1411"/>
    <w:multiLevelType w:val="hybridMultilevel"/>
    <w:tmpl w:val="AED481F4"/>
    <w:lvl w:ilvl="0" w:tplc="290ABEFE">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nsid w:val="2541773A"/>
    <w:multiLevelType w:val="hybridMultilevel"/>
    <w:tmpl w:val="8E4C98A2"/>
    <w:lvl w:ilvl="0" w:tplc="ABE29206">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8">
    <w:nsid w:val="26B516D2"/>
    <w:multiLevelType w:val="hybridMultilevel"/>
    <w:tmpl w:val="3B221694"/>
    <w:lvl w:ilvl="0" w:tplc="B080AC7A">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9">
    <w:nsid w:val="27506483"/>
    <w:multiLevelType w:val="hybridMultilevel"/>
    <w:tmpl w:val="9E7C93D4"/>
    <w:lvl w:ilvl="0" w:tplc="6D5496A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AE250B9"/>
    <w:multiLevelType w:val="hybridMultilevel"/>
    <w:tmpl w:val="FEB88B22"/>
    <w:lvl w:ilvl="0" w:tplc="1FB26FE2">
      <w:start w:val="1"/>
      <w:numFmt w:val="ideographLegalTraditional"/>
      <w:lvlText w:val="%1、"/>
      <w:lvlJc w:val="left"/>
      <w:pPr>
        <w:ind w:left="828" w:hanging="828"/>
      </w:pPr>
      <w:rPr>
        <w:rFonts w:ascii="標楷體" w:eastAsia="標楷體" w:hAnsi="標楷體" w:cs="Times New Roman"/>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3904CDD"/>
    <w:multiLevelType w:val="hybridMultilevel"/>
    <w:tmpl w:val="731A43F0"/>
    <w:lvl w:ilvl="0" w:tplc="9F7E35B0">
      <w:start w:val="1"/>
      <w:numFmt w:val="taiwaneseCountingThousand"/>
      <w:lvlText w:val="%1、"/>
      <w:lvlJc w:val="left"/>
      <w:pPr>
        <w:ind w:left="480" w:hanging="480"/>
      </w:pPr>
      <w:rPr>
        <w:rFonts w:hint="default"/>
        <w:b w:val="0"/>
        <w:color w:val="000000" w:themeColor="text1"/>
        <w:sz w:val="28"/>
        <w:szCs w:val="28"/>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B241494"/>
    <w:multiLevelType w:val="hybridMultilevel"/>
    <w:tmpl w:val="F39086E4"/>
    <w:lvl w:ilvl="0" w:tplc="6DC46318">
      <w:start w:val="1"/>
      <w:numFmt w:val="taiwaneseCountingThousand"/>
      <w:lvlText w:val="%1、"/>
      <w:lvlJc w:val="left"/>
      <w:pPr>
        <w:ind w:left="720" w:hanging="720"/>
      </w:pPr>
      <w:rPr>
        <w:rFonts w:hint="default"/>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D3607E7"/>
    <w:multiLevelType w:val="hybridMultilevel"/>
    <w:tmpl w:val="1884EAFE"/>
    <w:lvl w:ilvl="0" w:tplc="9F7E35B0">
      <w:start w:val="1"/>
      <w:numFmt w:val="taiwaneseCountingThousand"/>
      <w:lvlText w:val="%1、"/>
      <w:lvlJc w:val="left"/>
      <w:pPr>
        <w:ind w:left="720" w:hanging="720"/>
      </w:pPr>
      <w:rPr>
        <w:rFonts w:hint="default"/>
        <w:b w:val="0"/>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33D4782"/>
    <w:multiLevelType w:val="hybridMultilevel"/>
    <w:tmpl w:val="8356EC84"/>
    <w:lvl w:ilvl="0" w:tplc="6012EE86">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15">
    <w:nsid w:val="4DC1266F"/>
    <w:multiLevelType w:val="hybridMultilevel"/>
    <w:tmpl w:val="3F7028C6"/>
    <w:lvl w:ilvl="0" w:tplc="4F96A2BA">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6">
    <w:nsid w:val="53A24167"/>
    <w:multiLevelType w:val="hybridMultilevel"/>
    <w:tmpl w:val="7A7C48D6"/>
    <w:lvl w:ilvl="0" w:tplc="C0169206">
      <w:start w:val="1"/>
      <w:numFmt w:val="taiwaneseCountingThousand"/>
      <w:lvlText w:val="%1、"/>
      <w:lvlJc w:val="left"/>
      <w:pPr>
        <w:ind w:left="1430" w:hanging="720"/>
      </w:pPr>
      <w:rPr>
        <w:rFonts w:hint="default"/>
        <w:lang w:val="en-US"/>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7">
    <w:nsid w:val="573E3CEA"/>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8">
    <w:nsid w:val="5BC016DE"/>
    <w:multiLevelType w:val="hybridMultilevel"/>
    <w:tmpl w:val="4224CCEA"/>
    <w:lvl w:ilvl="0" w:tplc="6012EE86">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19">
    <w:nsid w:val="632542A9"/>
    <w:multiLevelType w:val="multilevel"/>
    <w:tmpl w:val="3B988188"/>
    <w:lvl w:ilvl="0">
      <w:start w:val="1"/>
      <w:numFmt w:val="taiwaneseCountingThousand"/>
      <w:pStyle w:val="1-2"/>
      <w:suff w:val="nothing"/>
      <w:lvlText w:val="%1、"/>
      <w:lvlJc w:val="left"/>
      <w:pPr>
        <w:ind w:left="952" w:hanging="635"/>
      </w:pPr>
      <w:rPr>
        <w:b w:val="0"/>
      </w:r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0">
    <w:nsid w:val="6386539F"/>
    <w:multiLevelType w:val="hybridMultilevel"/>
    <w:tmpl w:val="D4DC7C4A"/>
    <w:lvl w:ilvl="0" w:tplc="9F609CA2">
      <w:start w:val="1"/>
      <w:numFmt w:val="decimal"/>
      <w:lvlText w:val="(%1)"/>
      <w:lvlJc w:val="left"/>
      <w:pPr>
        <w:ind w:left="3122" w:hanging="720"/>
      </w:pPr>
      <w:rPr>
        <w:rFonts w:hint="default"/>
        <w:b w:val="0"/>
      </w:rPr>
    </w:lvl>
    <w:lvl w:ilvl="1" w:tplc="04090019" w:tentative="1">
      <w:start w:val="1"/>
      <w:numFmt w:val="ideographTraditional"/>
      <w:lvlText w:val="%2、"/>
      <w:lvlJc w:val="left"/>
      <w:pPr>
        <w:ind w:left="3362" w:hanging="480"/>
      </w:pPr>
    </w:lvl>
    <w:lvl w:ilvl="2" w:tplc="0409001B" w:tentative="1">
      <w:start w:val="1"/>
      <w:numFmt w:val="lowerRoman"/>
      <w:lvlText w:val="%3."/>
      <w:lvlJc w:val="right"/>
      <w:pPr>
        <w:ind w:left="3842" w:hanging="480"/>
      </w:pPr>
    </w:lvl>
    <w:lvl w:ilvl="3" w:tplc="0409000F" w:tentative="1">
      <w:start w:val="1"/>
      <w:numFmt w:val="decimal"/>
      <w:lvlText w:val="%4."/>
      <w:lvlJc w:val="left"/>
      <w:pPr>
        <w:ind w:left="4322" w:hanging="480"/>
      </w:pPr>
    </w:lvl>
    <w:lvl w:ilvl="4" w:tplc="04090019" w:tentative="1">
      <w:start w:val="1"/>
      <w:numFmt w:val="ideographTraditional"/>
      <w:lvlText w:val="%5、"/>
      <w:lvlJc w:val="left"/>
      <w:pPr>
        <w:ind w:left="4802" w:hanging="480"/>
      </w:pPr>
    </w:lvl>
    <w:lvl w:ilvl="5" w:tplc="0409001B" w:tentative="1">
      <w:start w:val="1"/>
      <w:numFmt w:val="lowerRoman"/>
      <w:lvlText w:val="%6."/>
      <w:lvlJc w:val="right"/>
      <w:pPr>
        <w:ind w:left="5282" w:hanging="480"/>
      </w:pPr>
    </w:lvl>
    <w:lvl w:ilvl="6" w:tplc="0409000F" w:tentative="1">
      <w:start w:val="1"/>
      <w:numFmt w:val="decimal"/>
      <w:lvlText w:val="%7."/>
      <w:lvlJc w:val="left"/>
      <w:pPr>
        <w:ind w:left="5762" w:hanging="480"/>
      </w:pPr>
    </w:lvl>
    <w:lvl w:ilvl="7" w:tplc="04090019" w:tentative="1">
      <w:start w:val="1"/>
      <w:numFmt w:val="ideographTraditional"/>
      <w:lvlText w:val="%8、"/>
      <w:lvlJc w:val="left"/>
      <w:pPr>
        <w:ind w:left="6242" w:hanging="480"/>
      </w:pPr>
    </w:lvl>
    <w:lvl w:ilvl="8" w:tplc="0409001B" w:tentative="1">
      <w:start w:val="1"/>
      <w:numFmt w:val="lowerRoman"/>
      <w:lvlText w:val="%9."/>
      <w:lvlJc w:val="right"/>
      <w:pPr>
        <w:ind w:left="6722" w:hanging="480"/>
      </w:pPr>
    </w:lvl>
  </w:abstractNum>
  <w:abstractNum w:abstractNumId="21">
    <w:nsid w:val="63F74E09"/>
    <w:multiLevelType w:val="hybridMultilevel"/>
    <w:tmpl w:val="A5EE069A"/>
    <w:lvl w:ilvl="0" w:tplc="BF1083DC">
      <w:start w:val="1"/>
      <w:numFmt w:val="taiwaneseCountingThousand"/>
      <w:lvlText w:val="（%1）"/>
      <w:lvlJc w:val="left"/>
      <w:pPr>
        <w:ind w:left="2292" w:hanging="1464"/>
      </w:pPr>
      <w:rPr>
        <w:rFonts w:hint="default"/>
        <w:sz w:val="32"/>
        <w:szCs w:val="32"/>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2">
    <w:nsid w:val="67D0613B"/>
    <w:multiLevelType w:val="hybridMultilevel"/>
    <w:tmpl w:val="03A89554"/>
    <w:lvl w:ilvl="0" w:tplc="3614F14E">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80842E1"/>
    <w:multiLevelType w:val="hybridMultilevel"/>
    <w:tmpl w:val="ACB072D6"/>
    <w:lvl w:ilvl="0" w:tplc="D7D6E36C">
      <w:start w:val="1"/>
      <w:numFmt w:val="decimal"/>
      <w:lvlText w:val="%1、"/>
      <w:lvlJc w:val="left"/>
      <w:pPr>
        <w:ind w:left="1321" w:hanging="720"/>
      </w:pPr>
      <w:rPr>
        <w:rFonts w:ascii="標楷體" w:eastAsia="標楷體" w:hAnsi="標楷體" w:cs="Times New Roman"/>
      </w:rPr>
    </w:lvl>
    <w:lvl w:ilvl="1" w:tplc="04090019" w:tentative="1">
      <w:start w:val="1"/>
      <w:numFmt w:val="ideographTraditional"/>
      <w:lvlText w:val="%2、"/>
      <w:lvlJc w:val="left"/>
      <w:pPr>
        <w:ind w:left="1561" w:hanging="480"/>
      </w:pPr>
    </w:lvl>
    <w:lvl w:ilvl="2" w:tplc="0409001B" w:tentative="1">
      <w:start w:val="1"/>
      <w:numFmt w:val="lowerRoman"/>
      <w:lvlText w:val="%3."/>
      <w:lvlJc w:val="right"/>
      <w:pPr>
        <w:ind w:left="2041" w:hanging="480"/>
      </w:pPr>
    </w:lvl>
    <w:lvl w:ilvl="3" w:tplc="0409000F" w:tentative="1">
      <w:start w:val="1"/>
      <w:numFmt w:val="decimal"/>
      <w:lvlText w:val="%4."/>
      <w:lvlJc w:val="left"/>
      <w:pPr>
        <w:ind w:left="2521" w:hanging="480"/>
      </w:pPr>
    </w:lvl>
    <w:lvl w:ilvl="4" w:tplc="04090019" w:tentative="1">
      <w:start w:val="1"/>
      <w:numFmt w:val="ideographTraditional"/>
      <w:lvlText w:val="%5、"/>
      <w:lvlJc w:val="left"/>
      <w:pPr>
        <w:ind w:left="3001" w:hanging="480"/>
      </w:pPr>
    </w:lvl>
    <w:lvl w:ilvl="5" w:tplc="0409001B" w:tentative="1">
      <w:start w:val="1"/>
      <w:numFmt w:val="lowerRoman"/>
      <w:lvlText w:val="%6."/>
      <w:lvlJc w:val="right"/>
      <w:pPr>
        <w:ind w:left="3481" w:hanging="480"/>
      </w:pPr>
    </w:lvl>
    <w:lvl w:ilvl="6" w:tplc="0409000F" w:tentative="1">
      <w:start w:val="1"/>
      <w:numFmt w:val="decimal"/>
      <w:lvlText w:val="%7."/>
      <w:lvlJc w:val="left"/>
      <w:pPr>
        <w:ind w:left="3961" w:hanging="480"/>
      </w:pPr>
    </w:lvl>
    <w:lvl w:ilvl="7" w:tplc="04090019" w:tentative="1">
      <w:start w:val="1"/>
      <w:numFmt w:val="ideographTraditional"/>
      <w:lvlText w:val="%8、"/>
      <w:lvlJc w:val="left"/>
      <w:pPr>
        <w:ind w:left="4441" w:hanging="480"/>
      </w:pPr>
    </w:lvl>
    <w:lvl w:ilvl="8" w:tplc="0409001B" w:tentative="1">
      <w:start w:val="1"/>
      <w:numFmt w:val="lowerRoman"/>
      <w:lvlText w:val="%9."/>
      <w:lvlJc w:val="right"/>
      <w:pPr>
        <w:ind w:left="4921" w:hanging="480"/>
      </w:pPr>
    </w:lvl>
  </w:abstractNum>
  <w:abstractNum w:abstractNumId="24">
    <w:nsid w:val="6CC813D5"/>
    <w:multiLevelType w:val="hybridMultilevel"/>
    <w:tmpl w:val="5A5030E4"/>
    <w:lvl w:ilvl="0" w:tplc="E3A48A42">
      <w:start w:val="1"/>
      <w:numFmt w:val="taiwaneseCountingThousand"/>
      <w:lvlText w:val="（%1）"/>
      <w:lvlJc w:val="left"/>
      <w:pPr>
        <w:ind w:left="2064" w:hanging="1236"/>
      </w:pPr>
      <w:rPr>
        <w:rFonts w:hint="default"/>
        <w:lang w:val="en-US"/>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5">
    <w:nsid w:val="6E7B4018"/>
    <w:multiLevelType w:val="hybridMultilevel"/>
    <w:tmpl w:val="489605D0"/>
    <w:lvl w:ilvl="0" w:tplc="C5F6EC44">
      <w:start w:val="1"/>
      <w:numFmt w:val="taiwaneseCountingThousand"/>
      <w:lvlText w:val="(%1)"/>
      <w:lvlJc w:val="left"/>
      <w:pPr>
        <w:ind w:left="859" w:hanging="720"/>
      </w:pPr>
      <w:rPr>
        <w:rFonts w:hint="default"/>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26">
    <w:nsid w:val="70E25A8B"/>
    <w:multiLevelType w:val="hybridMultilevel"/>
    <w:tmpl w:val="F44455E8"/>
    <w:lvl w:ilvl="0" w:tplc="D88C268A">
      <w:start w:val="1"/>
      <w:numFmt w:val="taiwaneseCountingThousand"/>
      <w:lvlText w:val="%1、"/>
      <w:lvlJc w:val="left"/>
      <w:pPr>
        <w:ind w:left="720" w:hanging="72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A206B57"/>
    <w:multiLevelType w:val="hybridMultilevel"/>
    <w:tmpl w:val="0D1EB90C"/>
    <w:lvl w:ilvl="0" w:tplc="984886CC">
      <w:start w:val="1"/>
      <w:numFmt w:val="decimal"/>
      <w:lvlText w:val="%1、"/>
      <w:lvlJc w:val="left"/>
      <w:pPr>
        <w:ind w:left="2784" w:hanging="720"/>
      </w:pPr>
      <w:rPr>
        <w:rFonts w:hint="default"/>
        <w:b/>
        <w:sz w:val="32"/>
        <w:szCs w:val="32"/>
      </w:rPr>
    </w:lvl>
    <w:lvl w:ilvl="1" w:tplc="04090019" w:tentative="1">
      <w:start w:val="1"/>
      <w:numFmt w:val="ideographTraditional"/>
      <w:lvlText w:val="%2、"/>
      <w:lvlJc w:val="left"/>
      <w:pPr>
        <w:ind w:left="3024" w:hanging="480"/>
      </w:pPr>
    </w:lvl>
    <w:lvl w:ilvl="2" w:tplc="0409001B" w:tentative="1">
      <w:start w:val="1"/>
      <w:numFmt w:val="lowerRoman"/>
      <w:lvlText w:val="%3."/>
      <w:lvlJc w:val="right"/>
      <w:pPr>
        <w:ind w:left="3504" w:hanging="480"/>
      </w:pPr>
    </w:lvl>
    <w:lvl w:ilvl="3" w:tplc="0409000F" w:tentative="1">
      <w:start w:val="1"/>
      <w:numFmt w:val="decimal"/>
      <w:lvlText w:val="%4."/>
      <w:lvlJc w:val="left"/>
      <w:pPr>
        <w:ind w:left="3984" w:hanging="480"/>
      </w:pPr>
    </w:lvl>
    <w:lvl w:ilvl="4" w:tplc="04090019" w:tentative="1">
      <w:start w:val="1"/>
      <w:numFmt w:val="ideographTraditional"/>
      <w:lvlText w:val="%5、"/>
      <w:lvlJc w:val="left"/>
      <w:pPr>
        <w:ind w:left="4464" w:hanging="480"/>
      </w:pPr>
    </w:lvl>
    <w:lvl w:ilvl="5" w:tplc="0409001B" w:tentative="1">
      <w:start w:val="1"/>
      <w:numFmt w:val="lowerRoman"/>
      <w:lvlText w:val="%6."/>
      <w:lvlJc w:val="right"/>
      <w:pPr>
        <w:ind w:left="4944" w:hanging="480"/>
      </w:pPr>
    </w:lvl>
    <w:lvl w:ilvl="6" w:tplc="0409000F" w:tentative="1">
      <w:start w:val="1"/>
      <w:numFmt w:val="decimal"/>
      <w:lvlText w:val="%7."/>
      <w:lvlJc w:val="left"/>
      <w:pPr>
        <w:ind w:left="5424" w:hanging="480"/>
      </w:pPr>
    </w:lvl>
    <w:lvl w:ilvl="7" w:tplc="04090019" w:tentative="1">
      <w:start w:val="1"/>
      <w:numFmt w:val="ideographTraditional"/>
      <w:lvlText w:val="%8、"/>
      <w:lvlJc w:val="left"/>
      <w:pPr>
        <w:ind w:left="5904" w:hanging="480"/>
      </w:pPr>
    </w:lvl>
    <w:lvl w:ilvl="8" w:tplc="0409001B" w:tentative="1">
      <w:start w:val="1"/>
      <w:numFmt w:val="lowerRoman"/>
      <w:lvlText w:val="%9."/>
      <w:lvlJc w:val="right"/>
      <w:pPr>
        <w:ind w:left="6384" w:hanging="480"/>
      </w:pPr>
    </w:lvl>
  </w:abstractNum>
  <w:abstractNum w:abstractNumId="28">
    <w:nsid w:val="7AFC770A"/>
    <w:multiLevelType w:val="hybridMultilevel"/>
    <w:tmpl w:val="4042A1B4"/>
    <w:lvl w:ilvl="0" w:tplc="746E3908">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num w:numId="1">
    <w:abstractNumId w:val="13"/>
  </w:num>
  <w:num w:numId="2">
    <w:abstractNumId w:val="23"/>
  </w:num>
  <w:num w:numId="3">
    <w:abstractNumId w:val="12"/>
  </w:num>
  <w:num w:numId="4">
    <w:abstractNumId w:val="5"/>
  </w:num>
  <w:num w:numId="5">
    <w:abstractNumId w:val="22"/>
  </w:num>
  <w:num w:numId="6">
    <w:abstractNumId w:val="24"/>
  </w:num>
  <w:num w:numId="7">
    <w:abstractNumId w:val="4"/>
  </w:num>
  <w:num w:numId="8">
    <w:abstractNumId w:val="14"/>
  </w:num>
  <w:num w:numId="9">
    <w:abstractNumId w:val="27"/>
  </w:num>
  <w:num w:numId="10">
    <w:abstractNumId w:val="26"/>
  </w:num>
  <w:num w:numId="11">
    <w:abstractNumId w:val="10"/>
  </w:num>
  <w:num w:numId="12">
    <w:abstractNumId w:val="1"/>
  </w:num>
  <w:num w:numId="13">
    <w:abstractNumId w:val="3"/>
  </w:num>
  <w:num w:numId="14">
    <w:abstractNumId w:val="21"/>
  </w:num>
  <w:num w:numId="15">
    <w:abstractNumId w:val="8"/>
  </w:num>
  <w:num w:numId="16">
    <w:abstractNumId w:val="18"/>
  </w:num>
  <w:num w:numId="17">
    <w:abstractNumId w:val="25"/>
  </w:num>
  <w:num w:numId="18">
    <w:abstractNumId w:val="9"/>
  </w:num>
  <w:num w:numId="19">
    <w:abstractNumId w:val="11"/>
  </w:num>
  <w:num w:numId="20">
    <w:abstractNumId w:val="2"/>
  </w:num>
  <w:num w:numId="21">
    <w:abstractNumId w:val="7"/>
  </w:num>
  <w:num w:numId="22">
    <w:abstractNumId w:val="28"/>
  </w:num>
  <w:num w:numId="23">
    <w:abstractNumId w:val="6"/>
  </w:num>
  <w:num w:numId="24">
    <w:abstractNumId w:val="17"/>
  </w:num>
  <w:num w:numId="25">
    <w:abstractNumId w:val="16"/>
  </w:num>
  <w:num w:numId="26">
    <w:abstractNumId w:val="19"/>
  </w:num>
  <w:num w:numId="27">
    <w:abstractNumId w:val="19"/>
  </w:num>
  <w:num w:numId="28">
    <w:abstractNumId w:val="19"/>
  </w:num>
  <w:num w:numId="29">
    <w:abstractNumId w:val="19"/>
  </w:num>
  <w:num w:numId="30">
    <w:abstractNumId w:val="19"/>
  </w:num>
  <w:num w:numId="31">
    <w:abstractNumId w:val="19"/>
  </w:num>
  <w:num w:numId="32">
    <w:abstractNumId w:val="15"/>
  </w:num>
  <w:num w:numId="33">
    <w:abstractNumId w:val="19"/>
  </w:num>
  <w:num w:numId="34">
    <w:abstractNumId w:val="19"/>
  </w:num>
  <w:num w:numId="35">
    <w:abstractNumId w:val="19"/>
  </w:num>
  <w:num w:numId="36">
    <w:abstractNumId w:val="20"/>
  </w:num>
  <w:num w:numId="37">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A6F"/>
    <w:rsid w:val="00004053"/>
    <w:rsid w:val="000067F5"/>
    <w:rsid w:val="0001011E"/>
    <w:rsid w:val="0001093A"/>
    <w:rsid w:val="00010A94"/>
    <w:rsid w:val="00011509"/>
    <w:rsid w:val="000126D2"/>
    <w:rsid w:val="0001725D"/>
    <w:rsid w:val="000208E2"/>
    <w:rsid w:val="00020EE5"/>
    <w:rsid w:val="00022728"/>
    <w:rsid w:val="00022A87"/>
    <w:rsid w:val="00022D0D"/>
    <w:rsid w:val="00026957"/>
    <w:rsid w:val="0003739E"/>
    <w:rsid w:val="000378D1"/>
    <w:rsid w:val="00043B31"/>
    <w:rsid w:val="00051734"/>
    <w:rsid w:val="000522BF"/>
    <w:rsid w:val="00052ED9"/>
    <w:rsid w:val="00053979"/>
    <w:rsid w:val="000546BF"/>
    <w:rsid w:val="00054C5E"/>
    <w:rsid w:val="00054D36"/>
    <w:rsid w:val="00062351"/>
    <w:rsid w:val="00063A05"/>
    <w:rsid w:val="00066261"/>
    <w:rsid w:val="00073A0A"/>
    <w:rsid w:val="00074E1A"/>
    <w:rsid w:val="00075318"/>
    <w:rsid w:val="00082107"/>
    <w:rsid w:val="000826D8"/>
    <w:rsid w:val="000857AC"/>
    <w:rsid w:val="000859FE"/>
    <w:rsid w:val="00085A5A"/>
    <w:rsid w:val="00085DB8"/>
    <w:rsid w:val="000873FB"/>
    <w:rsid w:val="00091874"/>
    <w:rsid w:val="000949DD"/>
    <w:rsid w:val="000964F3"/>
    <w:rsid w:val="00097234"/>
    <w:rsid w:val="00097595"/>
    <w:rsid w:val="000A2089"/>
    <w:rsid w:val="000A6D7D"/>
    <w:rsid w:val="000A7673"/>
    <w:rsid w:val="000B2405"/>
    <w:rsid w:val="000B2934"/>
    <w:rsid w:val="000B3F28"/>
    <w:rsid w:val="000B60FC"/>
    <w:rsid w:val="000B64A9"/>
    <w:rsid w:val="000C0BBB"/>
    <w:rsid w:val="000C2CA1"/>
    <w:rsid w:val="000C301D"/>
    <w:rsid w:val="000D1490"/>
    <w:rsid w:val="000D2477"/>
    <w:rsid w:val="000D2D54"/>
    <w:rsid w:val="000D567E"/>
    <w:rsid w:val="000E08FE"/>
    <w:rsid w:val="000E4E37"/>
    <w:rsid w:val="000E65BF"/>
    <w:rsid w:val="000E6D9D"/>
    <w:rsid w:val="000F06BC"/>
    <w:rsid w:val="000F2C8E"/>
    <w:rsid w:val="000F3E7A"/>
    <w:rsid w:val="001034A5"/>
    <w:rsid w:val="00103B82"/>
    <w:rsid w:val="001044AE"/>
    <w:rsid w:val="00104BF7"/>
    <w:rsid w:val="00104F64"/>
    <w:rsid w:val="00105B75"/>
    <w:rsid w:val="00106714"/>
    <w:rsid w:val="00106F15"/>
    <w:rsid w:val="001072A9"/>
    <w:rsid w:val="00110BEA"/>
    <w:rsid w:val="0011123F"/>
    <w:rsid w:val="00112AFC"/>
    <w:rsid w:val="00113BD4"/>
    <w:rsid w:val="001156FD"/>
    <w:rsid w:val="001175C1"/>
    <w:rsid w:val="0012096D"/>
    <w:rsid w:val="00121BEF"/>
    <w:rsid w:val="00121CB4"/>
    <w:rsid w:val="00133F8E"/>
    <w:rsid w:val="00134A29"/>
    <w:rsid w:val="001425EE"/>
    <w:rsid w:val="00142C98"/>
    <w:rsid w:val="00145BA2"/>
    <w:rsid w:val="00147EFC"/>
    <w:rsid w:val="00151F43"/>
    <w:rsid w:val="0015255E"/>
    <w:rsid w:val="00156FEC"/>
    <w:rsid w:val="00160C13"/>
    <w:rsid w:val="00161BEC"/>
    <w:rsid w:val="00166DAE"/>
    <w:rsid w:val="00175041"/>
    <w:rsid w:val="001776C0"/>
    <w:rsid w:val="00182F21"/>
    <w:rsid w:val="0018378B"/>
    <w:rsid w:val="00183E2C"/>
    <w:rsid w:val="00184B32"/>
    <w:rsid w:val="00186E87"/>
    <w:rsid w:val="0018791E"/>
    <w:rsid w:val="00187A6C"/>
    <w:rsid w:val="00190829"/>
    <w:rsid w:val="001958C0"/>
    <w:rsid w:val="001963A9"/>
    <w:rsid w:val="001972C7"/>
    <w:rsid w:val="001A0322"/>
    <w:rsid w:val="001B115D"/>
    <w:rsid w:val="001B5506"/>
    <w:rsid w:val="001B5675"/>
    <w:rsid w:val="001B5ACE"/>
    <w:rsid w:val="001C0AA1"/>
    <w:rsid w:val="001C0D85"/>
    <w:rsid w:val="001C1F52"/>
    <w:rsid w:val="001C2438"/>
    <w:rsid w:val="001C28A1"/>
    <w:rsid w:val="001C3887"/>
    <w:rsid w:val="001C3FE9"/>
    <w:rsid w:val="001C4C35"/>
    <w:rsid w:val="001C75CE"/>
    <w:rsid w:val="001D20AE"/>
    <w:rsid w:val="001D20E4"/>
    <w:rsid w:val="001D5CEC"/>
    <w:rsid w:val="001E174F"/>
    <w:rsid w:val="001E1DF4"/>
    <w:rsid w:val="001E3599"/>
    <w:rsid w:val="001E5C04"/>
    <w:rsid w:val="001E66A3"/>
    <w:rsid w:val="001E735A"/>
    <w:rsid w:val="001E7F3F"/>
    <w:rsid w:val="001E7F5B"/>
    <w:rsid w:val="001F0BA5"/>
    <w:rsid w:val="001F28EF"/>
    <w:rsid w:val="001F73D3"/>
    <w:rsid w:val="00203428"/>
    <w:rsid w:val="00205584"/>
    <w:rsid w:val="00215CAB"/>
    <w:rsid w:val="0021635C"/>
    <w:rsid w:val="00220A1B"/>
    <w:rsid w:val="00220BB8"/>
    <w:rsid w:val="00222894"/>
    <w:rsid w:val="00222BB5"/>
    <w:rsid w:val="00225B26"/>
    <w:rsid w:val="002275CC"/>
    <w:rsid w:val="0023125B"/>
    <w:rsid w:val="00232535"/>
    <w:rsid w:val="00233890"/>
    <w:rsid w:val="00235703"/>
    <w:rsid w:val="002408B1"/>
    <w:rsid w:val="00243304"/>
    <w:rsid w:val="00251291"/>
    <w:rsid w:val="00256987"/>
    <w:rsid w:val="00260291"/>
    <w:rsid w:val="00261F33"/>
    <w:rsid w:val="00263AA5"/>
    <w:rsid w:val="00264051"/>
    <w:rsid w:val="00264E39"/>
    <w:rsid w:val="00267A0B"/>
    <w:rsid w:val="00274160"/>
    <w:rsid w:val="002757BD"/>
    <w:rsid w:val="00280E5F"/>
    <w:rsid w:val="002832E0"/>
    <w:rsid w:val="00284BCA"/>
    <w:rsid w:val="00297B75"/>
    <w:rsid w:val="002A5359"/>
    <w:rsid w:val="002A573D"/>
    <w:rsid w:val="002A6158"/>
    <w:rsid w:val="002B0CDE"/>
    <w:rsid w:val="002B247D"/>
    <w:rsid w:val="002B3487"/>
    <w:rsid w:val="002C586C"/>
    <w:rsid w:val="002C6D14"/>
    <w:rsid w:val="002C73D7"/>
    <w:rsid w:val="002C7E8F"/>
    <w:rsid w:val="002D06D0"/>
    <w:rsid w:val="002D28B8"/>
    <w:rsid w:val="002D3BB6"/>
    <w:rsid w:val="002D48EB"/>
    <w:rsid w:val="002E194C"/>
    <w:rsid w:val="002E44C9"/>
    <w:rsid w:val="002E5330"/>
    <w:rsid w:val="002E5430"/>
    <w:rsid w:val="002E6E9B"/>
    <w:rsid w:val="002E746F"/>
    <w:rsid w:val="002F4603"/>
    <w:rsid w:val="00301033"/>
    <w:rsid w:val="0030588D"/>
    <w:rsid w:val="00322739"/>
    <w:rsid w:val="00323A68"/>
    <w:rsid w:val="00323E1F"/>
    <w:rsid w:val="003246A2"/>
    <w:rsid w:val="00326B01"/>
    <w:rsid w:val="00327B02"/>
    <w:rsid w:val="00327F43"/>
    <w:rsid w:val="00331001"/>
    <w:rsid w:val="00335144"/>
    <w:rsid w:val="003355A6"/>
    <w:rsid w:val="0033713B"/>
    <w:rsid w:val="00337182"/>
    <w:rsid w:val="00337430"/>
    <w:rsid w:val="00344468"/>
    <w:rsid w:val="003510E3"/>
    <w:rsid w:val="00353831"/>
    <w:rsid w:val="00355B8E"/>
    <w:rsid w:val="00364F58"/>
    <w:rsid w:val="003660E3"/>
    <w:rsid w:val="003706D8"/>
    <w:rsid w:val="00371016"/>
    <w:rsid w:val="003743A8"/>
    <w:rsid w:val="003744D1"/>
    <w:rsid w:val="00375C53"/>
    <w:rsid w:val="00376639"/>
    <w:rsid w:val="00385632"/>
    <w:rsid w:val="003857E5"/>
    <w:rsid w:val="00390775"/>
    <w:rsid w:val="00393511"/>
    <w:rsid w:val="00394D4C"/>
    <w:rsid w:val="0039543D"/>
    <w:rsid w:val="00395713"/>
    <w:rsid w:val="00395734"/>
    <w:rsid w:val="00395D99"/>
    <w:rsid w:val="003A3A39"/>
    <w:rsid w:val="003A6B68"/>
    <w:rsid w:val="003A6EF9"/>
    <w:rsid w:val="003B1C0B"/>
    <w:rsid w:val="003B5CB3"/>
    <w:rsid w:val="003B6776"/>
    <w:rsid w:val="003C0A87"/>
    <w:rsid w:val="003C29A2"/>
    <w:rsid w:val="003C4503"/>
    <w:rsid w:val="003C6F8A"/>
    <w:rsid w:val="003C7EAE"/>
    <w:rsid w:val="003D0823"/>
    <w:rsid w:val="003D0F71"/>
    <w:rsid w:val="003D1553"/>
    <w:rsid w:val="003D1960"/>
    <w:rsid w:val="003D21EF"/>
    <w:rsid w:val="003D32BC"/>
    <w:rsid w:val="003D72B2"/>
    <w:rsid w:val="003E05E1"/>
    <w:rsid w:val="003E3DE4"/>
    <w:rsid w:val="003E500D"/>
    <w:rsid w:val="003E51F4"/>
    <w:rsid w:val="003F031A"/>
    <w:rsid w:val="003F1221"/>
    <w:rsid w:val="003F24C3"/>
    <w:rsid w:val="003F3ACD"/>
    <w:rsid w:val="004036B1"/>
    <w:rsid w:val="0040553D"/>
    <w:rsid w:val="004055BE"/>
    <w:rsid w:val="00410415"/>
    <w:rsid w:val="004115E3"/>
    <w:rsid w:val="00414D81"/>
    <w:rsid w:val="00414F12"/>
    <w:rsid w:val="00416DFC"/>
    <w:rsid w:val="00422629"/>
    <w:rsid w:val="00422C19"/>
    <w:rsid w:val="004252E8"/>
    <w:rsid w:val="00427B8B"/>
    <w:rsid w:val="00430308"/>
    <w:rsid w:val="0043404A"/>
    <w:rsid w:val="00440B0C"/>
    <w:rsid w:val="004420BB"/>
    <w:rsid w:val="00447DC9"/>
    <w:rsid w:val="00447E5A"/>
    <w:rsid w:val="004540FE"/>
    <w:rsid w:val="00454A4E"/>
    <w:rsid w:val="00455982"/>
    <w:rsid w:val="00460D3D"/>
    <w:rsid w:val="00461CD1"/>
    <w:rsid w:val="0046234F"/>
    <w:rsid w:val="00462E32"/>
    <w:rsid w:val="00462F67"/>
    <w:rsid w:val="00464A25"/>
    <w:rsid w:val="004656DA"/>
    <w:rsid w:val="00465C8C"/>
    <w:rsid w:val="004710CB"/>
    <w:rsid w:val="004723E7"/>
    <w:rsid w:val="004746EC"/>
    <w:rsid w:val="00476857"/>
    <w:rsid w:val="004833EB"/>
    <w:rsid w:val="0048676D"/>
    <w:rsid w:val="00493EC2"/>
    <w:rsid w:val="00493FEF"/>
    <w:rsid w:val="004959A2"/>
    <w:rsid w:val="0049613B"/>
    <w:rsid w:val="00497930"/>
    <w:rsid w:val="004A57EE"/>
    <w:rsid w:val="004A5BA1"/>
    <w:rsid w:val="004A6460"/>
    <w:rsid w:val="004A78DD"/>
    <w:rsid w:val="004B6295"/>
    <w:rsid w:val="004B6B10"/>
    <w:rsid w:val="004B7F2F"/>
    <w:rsid w:val="004C202A"/>
    <w:rsid w:val="004C2284"/>
    <w:rsid w:val="004C4690"/>
    <w:rsid w:val="004C50BC"/>
    <w:rsid w:val="004C5A5E"/>
    <w:rsid w:val="004C6171"/>
    <w:rsid w:val="004C6714"/>
    <w:rsid w:val="004D15DB"/>
    <w:rsid w:val="004D1B00"/>
    <w:rsid w:val="004D20EB"/>
    <w:rsid w:val="004D595D"/>
    <w:rsid w:val="004D6662"/>
    <w:rsid w:val="004D6873"/>
    <w:rsid w:val="004E0E1A"/>
    <w:rsid w:val="004E1EC5"/>
    <w:rsid w:val="004F351F"/>
    <w:rsid w:val="004F472D"/>
    <w:rsid w:val="004F713A"/>
    <w:rsid w:val="005014DE"/>
    <w:rsid w:val="00502ABE"/>
    <w:rsid w:val="005043CC"/>
    <w:rsid w:val="00512DB4"/>
    <w:rsid w:val="00513571"/>
    <w:rsid w:val="00514FC7"/>
    <w:rsid w:val="00516BEE"/>
    <w:rsid w:val="0052044A"/>
    <w:rsid w:val="005227C6"/>
    <w:rsid w:val="005264BE"/>
    <w:rsid w:val="0053309F"/>
    <w:rsid w:val="00533E3E"/>
    <w:rsid w:val="005358CC"/>
    <w:rsid w:val="00536952"/>
    <w:rsid w:val="0054186B"/>
    <w:rsid w:val="00543A58"/>
    <w:rsid w:val="00545F8F"/>
    <w:rsid w:val="00546A6F"/>
    <w:rsid w:val="005602B1"/>
    <w:rsid w:val="0056529A"/>
    <w:rsid w:val="0056758E"/>
    <w:rsid w:val="00573BF9"/>
    <w:rsid w:val="005741DF"/>
    <w:rsid w:val="005763E5"/>
    <w:rsid w:val="00595CBC"/>
    <w:rsid w:val="00597087"/>
    <w:rsid w:val="005A2817"/>
    <w:rsid w:val="005A3408"/>
    <w:rsid w:val="005A38FE"/>
    <w:rsid w:val="005A4194"/>
    <w:rsid w:val="005A49A9"/>
    <w:rsid w:val="005A4AF9"/>
    <w:rsid w:val="005A53CE"/>
    <w:rsid w:val="005B5F67"/>
    <w:rsid w:val="005B6EAF"/>
    <w:rsid w:val="005B72C8"/>
    <w:rsid w:val="005B78B8"/>
    <w:rsid w:val="005C25F6"/>
    <w:rsid w:val="005C2CDE"/>
    <w:rsid w:val="005C3CE8"/>
    <w:rsid w:val="005C476C"/>
    <w:rsid w:val="005C51B4"/>
    <w:rsid w:val="005C6C20"/>
    <w:rsid w:val="005C7051"/>
    <w:rsid w:val="005C7266"/>
    <w:rsid w:val="005C73A2"/>
    <w:rsid w:val="005D48B9"/>
    <w:rsid w:val="005D5087"/>
    <w:rsid w:val="005E35EE"/>
    <w:rsid w:val="005E5A0A"/>
    <w:rsid w:val="00600CF0"/>
    <w:rsid w:val="00601C40"/>
    <w:rsid w:val="00602FF8"/>
    <w:rsid w:val="0060393A"/>
    <w:rsid w:val="006039A7"/>
    <w:rsid w:val="00605E8B"/>
    <w:rsid w:val="0061408E"/>
    <w:rsid w:val="006145C9"/>
    <w:rsid w:val="00615159"/>
    <w:rsid w:val="0061598B"/>
    <w:rsid w:val="006228BE"/>
    <w:rsid w:val="00622AC3"/>
    <w:rsid w:val="006266F0"/>
    <w:rsid w:val="00631696"/>
    <w:rsid w:val="00632651"/>
    <w:rsid w:val="006343FD"/>
    <w:rsid w:val="00636849"/>
    <w:rsid w:val="00637E7A"/>
    <w:rsid w:val="00642163"/>
    <w:rsid w:val="006442EB"/>
    <w:rsid w:val="00646064"/>
    <w:rsid w:val="0064767C"/>
    <w:rsid w:val="00656E81"/>
    <w:rsid w:val="00661914"/>
    <w:rsid w:val="006637D9"/>
    <w:rsid w:val="0066745E"/>
    <w:rsid w:val="00667FFC"/>
    <w:rsid w:val="00671BB6"/>
    <w:rsid w:val="00671D22"/>
    <w:rsid w:val="00673DB6"/>
    <w:rsid w:val="00673F84"/>
    <w:rsid w:val="006745A8"/>
    <w:rsid w:val="00681E5D"/>
    <w:rsid w:val="00685AED"/>
    <w:rsid w:val="00693A54"/>
    <w:rsid w:val="006A2369"/>
    <w:rsid w:val="006A589F"/>
    <w:rsid w:val="006A61DC"/>
    <w:rsid w:val="006A7778"/>
    <w:rsid w:val="006B165E"/>
    <w:rsid w:val="006B3BC7"/>
    <w:rsid w:val="006B4823"/>
    <w:rsid w:val="006B4EB3"/>
    <w:rsid w:val="006B5731"/>
    <w:rsid w:val="006B7958"/>
    <w:rsid w:val="006B7C8C"/>
    <w:rsid w:val="006C1FE4"/>
    <w:rsid w:val="006C3F47"/>
    <w:rsid w:val="006C6044"/>
    <w:rsid w:val="006C6E56"/>
    <w:rsid w:val="006D039E"/>
    <w:rsid w:val="006D0410"/>
    <w:rsid w:val="006D1416"/>
    <w:rsid w:val="006D1A8C"/>
    <w:rsid w:val="006D1C4D"/>
    <w:rsid w:val="006D39EF"/>
    <w:rsid w:val="006D3AB9"/>
    <w:rsid w:val="006E2613"/>
    <w:rsid w:val="006E3DDC"/>
    <w:rsid w:val="006E6D86"/>
    <w:rsid w:val="006E75A5"/>
    <w:rsid w:val="006E787B"/>
    <w:rsid w:val="006F1FF5"/>
    <w:rsid w:val="006F2AEE"/>
    <w:rsid w:val="006F3F87"/>
    <w:rsid w:val="006F5FBC"/>
    <w:rsid w:val="006F647A"/>
    <w:rsid w:val="00702BF7"/>
    <w:rsid w:val="00706347"/>
    <w:rsid w:val="007069C6"/>
    <w:rsid w:val="00711F44"/>
    <w:rsid w:val="00713B5F"/>
    <w:rsid w:val="00715A6C"/>
    <w:rsid w:val="0071669C"/>
    <w:rsid w:val="00721CEC"/>
    <w:rsid w:val="00724F96"/>
    <w:rsid w:val="00725F43"/>
    <w:rsid w:val="007317ED"/>
    <w:rsid w:val="00734F32"/>
    <w:rsid w:val="0074214E"/>
    <w:rsid w:val="00743501"/>
    <w:rsid w:val="00745CCB"/>
    <w:rsid w:val="00750730"/>
    <w:rsid w:val="00752846"/>
    <w:rsid w:val="00756FDE"/>
    <w:rsid w:val="007604F1"/>
    <w:rsid w:val="00763E1E"/>
    <w:rsid w:val="00765E1A"/>
    <w:rsid w:val="00766D35"/>
    <w:rsid w:val="00766F1C"/>
    <w:rsid w:val="00767CB8"/>
    <w:rsid w:val="00770E58"/>
    <w:rsid w:val="00773CF0"/>
    <w:rsid w:val="00777E5C"/>
    <w:rsid w:val="0078721F"/>
    <w:rsid w:val="00791535"/>
    <w:rsid w:val="00794916"/>
    <w:rsid w:val="00794B59"/>
    <w:rsid w:val="007A26F5"/>
    <w:rsid w:val="007A428B"/>
    <w:rsid w:val="007A54FD"/>
    <w:rsid w:val="007A6D04"/>
    <w:rsid w:val="007A7D60"/>
    <w:rsid w:val="007B1AED"/>
    <w:rsid w:val="007B4378"/>
    <w:rsid w:val="007B477F"/>
    <w:rsid w:val="007B4D92"/>
    <w:rsid w:val="007B5162"/>
    <w:rsid w:val="007B5DF9"/>
    <w:rsid w:val="007C2702"/>
    <w:rsid w:val="007D0C0E"/>
    <w:rsid w:val="007D2955"/>
    <w:rsid w:val="007D3A09"/>
    <w:rsid w:val="007D7EB6"/>
    <w:rsid w:val="007E1C40"/>
    <w:rsid w:val="007E1DD1"/>
    <w:rsid w:val="007E32C4"/>
    <w:rsid w:val="007E7401"/>
    <w:rsid w:val="007E7C28"/>
    <w:rsid w:val="007F026A"/>
    <w:rsid w:val="007F0E4B"/>
    <w:rsid w:val="007F502C"/>
    <w:rsid w:val="007F69F5"/>
    <w:rsid w:val="007F6EED"/>
    <w:rsid w:val="00804839"/>
    <w:rsid w:val="00806B87"/>
    <w:rsid w:val="008076BD"/>
    <w:rsid w:val="00810663"/>
    <w:rsid w:val="00811441"/>
    <w:rsid w:val="008141A9"/>
    <w:rsid w:val="00814AEB"/>
    <w:rsid w:val="00814D2B"/>
    <w:rsid w:val="00816932"/>
    <w:rsid w:val="00817A0A"/>
    <w:rsid w:val="008220F3"/>
    <w:rsid w:val="00824134"/>
    <w:rsid w:val="00824CC6"/>
    <w:rsid w:val="00827B83"/>
    <w:rsid w:val="008309CE"/>
    <w:rsid w:val="0083277A"/>
    <w:rsid w:val="00834BD3"/>
    <w:rsid w:val="00836A17"/>
    <w:rsid w:val="00841BB8"/>
    <w:rsid w:val="00843F05"/>
    <w:rsid w:val="0084418A"/>
    <w:rsid w:val="0084464C"/>
    <w:rsid w:val="00844756"/>
    <w:rsid w:val="0084597D"/>
    <w:rsid w:val="0084638C"/>
    <w:rsid w:val="008466EF"/>
    <w:rsid w:val="00846F02"/>
    <w:rsid w:val="00847F3C"/>
    <w:rsid w:val="008542FC"/>
    <w:rsid w:val="008548F1"/>
    <w:rsid w:val="00854C30"/>
    <w:rsid w:val="00862580"/>
    <w:rsid w:val="00862C98"/>
    <w:rsid w:val="00866CBA"/>
    <w:rsid w:val="00874804"/>
    <w:rsid w:val="00876510"/>
    <w:rsid w:val="00876CCB"/>
    <w:rsid w:val="00880048"/>
    <w:rsid w:val="008809CC"/>
    <w:rsid w:val="0088427C"/>
    <w:rsid w:val="0088707D"/>
    <w:rsid w:val="00891B61"/>
    <w:rsid w:val="008A023A"/>
    <w:rsid w:val="008A1860"/>
    <w:rsid w:val="008A1B12"/>
    <w:rsid w:val="008A63F2"/>
    <w:rsid w:val="008B3091"/>
    <w:rsid w:val="008B35C7"/>
    <w:rsid w:val="008B6894"/>
    <w:rsid w:val="008C12BC"/>
    <w:rsid w:val="008C3190"/>
    <w:rsid w:val="008C3EDF"/>
    <w:rsid w:val="008C770F"/>
    <w:rsid w:val="008D2B8A"/>
    <w:rsid w:val="008D520A"/>
    <w:rsid w:val="008D667A"/>
    <w:rsid w:val="008D7016"/>
    <w:rsid w:val="008E34E8"/>
    <w:rsid w:val="008E3F03"/>
    <w:rsid w:val="008E4702"/>
    <w:rsid w:val="008E51E7"/>
    <w:rsid w:val="008F144E"/>
    <w:rsid w:val="008F2281"/>
    <w:rsid w:val="008F3F4F"/>
    <w:rsid w:val="008F588F"/>
    <w:rsid w:val="008F5892"/>
    <w:rsid w:val="008F705C"/>
    <w:rsid w:val="008F70DC"/>
    <w:rsid w:val="00901079"/>
    <w:rsid w:val="0090215A"/>
    <w:rsid w:val="00905024"/>
    <w:rsid w:val="00906278"/>
    <w:rsid w:val="00914F7D"/>
    <w:rsid w:val="00917689"/>
    <w:rsid w:val="00917872"/>
    <w:rsid w:val="009207B8"/>
    <w:rsid w:val="009257F9"/>
    <w:rsid w:val="00927423"/>
    <w:rsid w:val="0092748E"/>
    <w:rsid w:val="009302B2"/>
    <w:rsid w:val="00931463"/>
    <w:rsid w:val="00933894"/>
    <w:rsid w:val="009367BD"/>
    <w:rsid w:val="00940EAA"/>
    <w:rsid w:val="0094287E"/>
    <w:rsid w:val="00942BB8"/>
    <w:rsid w:val="009440E5"/>
    <w:rsid w:val="00947B12"/>
    <w:rsid w:val="0095361F"/>
    <w:rsid w:val="00954C4A"/>
    <w:rsid w:val="009621BA"/>
    <w:rsid w:val="00962346"/>
    <w:rsid w:val="0096536C"/>
    <w:rsid w:val="0097117A"/>
    <w:rsid w:val="00975723"/>
    <w:rsid w:val="0098043E"/>
    <w:rsid w:val="00981294"/>
    <w:rsid w:val="00987DA4"/>
    <w:rsid w:val="00993E7A"/>
    <w:rsid w:val="00994235"/>
    <w:rsid w:val="00994434"/>
    <w:rsid w:val="00995F4D"/>
    <w:rsid w:val="009A0276"/>
    <w:rsid w:val="009A22C0"/>
    <w:rsid w:val="009A2E45"/>
    <w:rsid w:val="009A6BDA"/>
    <w:rsid w:val="009A7D67"/>
    <w:rsid w:val="009B366A"/>
    <w:rsid w:val="009B3D65"/>
    <w:rsid w:val="009B6AEA"/>
    <w:rsid w:val="009C0643"/>
    <w:rsid w:val="009C0D49"/>
    <w:rsid w:val="009C2F11"/>
    <w:rsid w:val="009C69B6"/>
    <w:rsid w:val="009D0471"/>
    <w:rsid w:val="009D7A53"/>
    <w:rsid w:val="009E4D6B"/>
    <w:rsid w:val="009F76E4"/>
    <w:rsid w:val="009F7835"/>
    <w:rsid w:val="00A0075C"/>
    <w:rsid w:val="00A01661"/>
    <w:rsid w:val="00A038C4"/>
    <w:rsid w:val="00A076C4"/>
    <w:rsid w:val="00A112AD"/>
    <w:rsid w:val="00A1263F"/>
    <w:rsid w:val="00A1344C"/>
    <w:rsid w:val="00A14852"/>
    <w:rsid w:val="00A15DE2"/>
    <w:rsid w:val="00A22785"/>
    <w:rsid w:val="00A276BB"/>
    <w:rsid w:val="00A27E91"/>
    <w:rsid w:val="00A357BD"/>
    <w:rsid w:val="00A3629C"/>
    <w:rsid w:val="00A36FAC"/>
    <w:rsid w:val="00A37431"/>
    <w:rsid w:val="00A4189F"/>
    <w:rsid w:val="00A4219D"/>
    <w:rsid w:val="00A4507C"/>
    <w:rsid w:val="00A503B0"/>
    <w:rsid w:val="00A50F97"/>
    <w:rsid w:val="00A55DED"/>
    <w:rsid w:val="00A619A9"/>
    <w:rsid w:val="00A66B36"/>
    <w:rsid w:val="00A709EA"/>
    <w:rsid w:val="00A7679E"/>
    <w:rsid w:val="00A875A0"/>
    <w:rsid w:val="00A95313"/>
    <w:rsid w:val="00AA0E57"/>
    <w:rsid w:val="00AA1A59"/>
    <w:rsid w:val="00AA1EBF"/>
    <w:rsid w:val="00AA28B2"/>
    <w:rsid w:val="00AA333E"/>
    <w:rsid w:val="00AA56CF"/>
    <w:rsid w:val="00AA5EFB"/>
    <w:rsid w:val="00AA6EE1"/>
    <w:rsid w:val="00AA7DB5"/>
    <w:rsid w:val="00AB1492"/>
    <w:rsid w:val="00AB2416"/>
    <w:rsid w:val="00AB24E3"/>
    <w:rsid w:val="00AB783D"/>
    <w:rsid w:val="00AC2492"/>
    <w:rsid w:val="00AC5885"/>
    <w:rsid w:val="00AD0A71"/>
    <w:rsid w:val="00AD1F65"/>
    <w:rsid w:val="00AD3517"/>
    <w:rsid w:val="00AD3853"/>
    <w:rsid w:val="00AD6BC6"/>
    <w:rsid w:val="00AE2076"/>
    <w:rsid w:val="00AE5A29"/>
    <w:rsid w:val="00AE7356"/>
    <w:rsid w:val="00AF1A59"/>
    <w:rsid w:val="00AF249D"/>
    <w:rsid w:val="00AF5E0D"/>
    <w:rsid w:val="00AF603C"/>
    <w:rsid w:val="00B01514"/>
    <w:rsid w:val="00B01696"/>
    <w:rsid w:val="00B032CD"/>
    <w:rsid w:val="00B05067"/>
    <w:rsid w:val="00B0648E"/>
    <w:rsid w:val="00B14154"/>
    <w:rsid w:val="00B14CC1"/>
    <w:rsid w:val="00B14D66"/>
    <w:rsid w:val="00B16379"/>
    <w:rsid w:val="00B22ECF"/>
    <w:rsid w:val="00B23759"/>
    <w:rsid w:val="00B2758D"/>
    <w:rsid w:val="00B2794B"/>
    <w:rsid w:val="00B30CBF"/>
    <w:rsid w:val="00B30DD1"/>
    <w:rsid w:val="00B31288"/>
    <w:rsid w:val="00B31EF4"/>
    <w:rsid w:val="00B320D4"/>
    <w:rsid w:val="00B40A7D"/>
    <w:rsid w:val="00B46A44"/>
    <w:rsid w:val="00B46A52"/>
    <w:rsid w:val="00B47624"/>
    <w:rsid w:val="00B47A94"/>
    <w:rsid w:val="00B50168"/>
    <w:rsid w:val="00B51271"/>
    <w:rsid w:val="00B51EDC"/>
    <w:rsid w:val="00B53717"/>
    <w:rsid w:val="00B5765F"/>
    <w:rsid w:val="00B61A5F"/>
    <w:rsid w:val="00B621CB"/>
    <w:rsid w:val="00B6337A"/>
    <w:rsid w:val="00B63C33"/>
    <w:rsid w:val="00B66744"/>
    <w:rsid w:val="00B67166"/>
    <w:rsid w:val="00B704CD"/>
    <w:rsid w:val="00B7063A"/>
    <w:rsid w:val="00B7114B"/>
    <w:rsid w:val="00B748EB"/>
    <w:rsid w:val="00B777BE"/>
    <w:rsid w:val="00B81BA0"/>
    <w:rsid w:val="00B81C91"/>
    <w:rsid w:val="00B863AA"/>
    <w:rsid w:val="00B86575"/>
    <w:rsid w:val="00B92487"/>
    <w:rsid w:val="00B95648"/>
    <w:rsid w:val="00BA0A64"/>
    <w:rsid w:val="00BA124A"/>
    <w:rsid w:val="00BA34B3"/>
    <w:rsid w:val="00BA4B95"/>
    <w:rsid w:val="00BA5911"/>
    <w:rsid w:val="00BA7B61"/>
    <w:rsid w:val="00BB0223"/>
    <w:rsid w:val="00BB36EE"/>
    <w:rsid w:val="00BB79B0"/>
    <w:rsid w:val="00BC120D"/>
    <w:rsid w:val="00BC25CE"/>
    <w:rsid w:val="00BD0D1E"/>
    <w:rsid w:val="00BD2809"/>
    <w:rsid w:val="00BD347A"/>
    <w:rsid w:val="00BD397B"/>
    <w:rsid w:val="00BD4D62"/>
    <w:rsid w:val="00BD52CE"/>
    <w:rsid w:val="00BD77E6"/>
    <w:rsid w:val="00BE3332"/>
    <w:rsid w:val="00BE379E"/>
    <w:rsid w:val="00BE3D58"/>
    <w:rsid w:val="00BE58C5"/>
    <w:rsid w:val="00BE734A"/>
    <w:rsid w:val="00BF171B"/>
    <w:rsid w:val="00BF2060"/>
    <w:rsid w:val="00C10B8F"/>
    <w:rsid w:val="00C11962"/>
    <w:rsid w:val="00C12753"/>
    <w:rsid w:val="00C12F1D"/>
    <w:rsid w:val="00C13977"/>
    <w:rsid w:val="00C15379"/>
    <w:rsid w:val="00C15C92"/>
    <w:rsid w:val="00C168D6"/>
    <w:rsid w:val="00C17576"/>
    <w:rsid w:val="00C2264A"/>
    <w:rsid w:val="00C303E8"/>
    <w:rsid w:val="00C3216F"/>
    <w:rsid w:val="00C32564"/>
    <w:rsid w:val="00C32DE8"/>
    <w:rsid w:val="00C41795"/>
    <w:rsid w:val="00C4181E"/>
    <w:rsid w:val="00C44DA5"/>
    <w:rsid w:val="00C4584B"/>
    <w:rsid w:val="00C52B02"/>
    <w:rsid w:val="00C53BA9"/>
    <w:rsid w:val="00C63888"/>
    <w:rsid w:val="00C67949"/>
    <w:rsid w:val="00C726CE"/>
    <w:rsid w:val="00C744B0"/>
    <w:rsid w:val="00C74920"/>
    <w:rsid w:val="00C75C16"/>
    <w:rsid w:val="00C76523"/>
    <w:rsid w:val="00C85688"/>
    <w:rsid w:val="00C87B94"/>
    <w:rsid w:val="00C93463"/>
    <w:rsid w:val="00C96386"/>
    <w:rsid w:val="00CA289A"/>
    <w:rsid w:val="00CA3085"/>
    <w:rsid w:val="00CA6EDA"/>
    <w:rsid w:val="00CB4F23"/>
    <w:rsid w:val="00CC14CB"/>
    <w:rsid w:val="00CC3991"/>
    <w:rsid w:val="00CC3DF1"/>
    <w:rsid w:val="00CC45F1"/>
    <w:rsid w:val="00CC62B9"/>
    <w:rsid w:val="00CC6AB8"/>
    <w:rsid w:val="00CD585A"/>
    <w:rsid w:val="00CD616D"/>
    <w:rsid w:val="00CD63EF"/>
    <w:rsid w:val="00CD7A9D"/>
    <w:rsid w:val="00CE0D41"/>
    <w:rsid w:val="00CE227A"/>
    <w:rsid w:val="00CE2C1C"/>
    <w:rsid w:val="00CE2DED"/>
    <w:rsid w:val="00CE32A8"/>
    <w:rsid w:val="00CE74DC"/>
    <w:rsid w:val="00CF2D0F"/>
    <w:rsid w:val="00CF33F5"/>
    <w:rsid w:val="00CF514B"/>
    <w:rsid w:val="00CF70A6"/>
    <w:rsid w:val="00D0747F"/>
    <w:rsid w:val="00D12882"/>
    <w:rsid w:val="00D21515"/>
    <w:rsid w:val="00D223C4"/>
    <w:rsid w:val="00D25A5C"/>
    <w:rsid w:val="00D272CB"/>
    <w:rsid w:val="00D32C97"/>
    <w:rsid w:val="00D35D71"/>
    <w:rsid w:val="00D36BA4"/>
    <w:rsid w:val="00D40915"/>
    <w:rsid w:val="00D416C7"/>
    <w:rsid w:val="00D4296C"/>
    <w:rsid w:val="00D43046"/>
    <w:rsid w:val="00D453CA"/>
    <w:rsid w:val="00D5018F"/>
    <w:rsid w:val="00D50D51"/>
    <w:rsid w:val="00D53476"/>
    <w:rsid w:val="00D563CB"/>
    <w:rsid w:val="00D61D6A"/>
    <w:rsid w:val="00D63571"/>
    <w:rsid w:val="00D64EC0"/>
    <w:rsid w:val="00D65914"/>
    <w:rsid w:val="00D66069"/>
    <w:rsid w:val="00D76030"/>
    <w:rsid w:val="00D80FD8"/>
    <w:rsid w:val="00D811E3"/>
    <w:rsid w:val="00D813E4"/>
    <w:rsid w:val="00D819ED"/>
    <w:rsid w:val="00D8310B"/>
    <w:rsid w:val="00D91596"/>
    <w:rsid w:val="00D974B4"/>
    <w:rsid w:val="00D97FDE"/>
    <w:rsid w:val="00DA31BE"/>
    <w:rsid w:val="00DA33A0"/>
    <w:rsid w:val="00DA4B1D"/>
    <w:rsid w:val="00DA6356"/>
    <w:rsid w:val="00DA675E"/>
    <w:rsid w:val="00DB07AD"/>
    <w:rsid w:val="00DB0DA2"/>
    <w:rsid w:val="00DB1559"/>
    <w:rsid w:val="00DB1AC3"/>
    <w:rsid w:val="00DB3936"/>
    <w:rsid w:val="00DB4403"/>
    <w:rsid w:val="00DB7132"/>
    <w:rsid w:val="00DC0C7E"/>
    <w:rsid w:val="00DC1F40"/>
    <w:rsid w:val="00DC2FED"/>
    <w:rsid w:val="00DC6BB7"/>
    <w:rsid w:val="00DD3B52"/>
    <w:rsid w:val="00DE0AB5"/>
    <w:rsid w:val="00DE0B1F"/>
    <w:rsid w:val="00DE2162"/>
    <w:rsid w:val="00DE32B9"/>
    <w:rsid w:val="00DE33DE"/>
    <w:rsid w:val="00DF4325"/>
    <w:rsid w:val="00DF44D5"/>
    <w:rsid w:val="00DF6BDD"/>
    <w:rsid w:val="00E03009"/>
    <w:rsid w:val="00E05496"/>
    <w:rsid w:val="00E05A7F"/>
    <w:rsid w:val="00E05F94"/>
    <w:rsid w:val="00E06D60"/>
    <w:rsid w:val="00E072A4"/>
    <w:rsid w:val="00E079D5"/>
    <w:rsid w:val="00E10279"/>
    <w:rsid w:val="00E11A25"/>
    <w:rsid w:val="00E13826"/>
    <w:rsid w:val="00E13F21"/>
    <w:rsid w:val="00E166AF"/>
    <w:rsid w:val="00E23A05"/>
    <w:rsid w:val="00E2523D"/>
    <w:rsid w:val="00E255EB"/>
    <w:rsid w:val="00E2757E"/>
    <w:rsid w:val="00E30F98"/>
    <w:rsid w:val="00E31FEB"/>
    <w:rsid w:val="00E32AC1"/>
    <w:rsid w:val="00E33C65"/>
    <w:rsid w:val="00E3754F"/>
    <w:rsid w:val="00E37859"/>
    <w:rsid w:val="00E4393C"/>
    <w:rsid w:val="00E445AB"/>
    <w:rsid w:val="00E5481B"/>
    <w:rsid w:val="00E55B96"/>
    <w:rsid w:val="00E57138"/>
    <w:rsid w:val="00E57534"/>
    <w:rsid w:val="00E57AD2"/>
    <w:rsid w:val="00E61495"/>
    <w:rsid w:val="00E63282"/>
    <w:rsid w:val="00E66A74"/>
    <w:rsid w:val="00E702E1"/>
    <w:rsid w:val="00E7203A"/>
    <w:rsid w:val="00E735E1"/>
    <w:rsid w:val="00E80B4A"/>
    <w:rsid w:val="00E81216"/>
    <w:rsid w:val="00E81D71"/>
    <w:rsid w:val="00E8716C"/>
    <w:rsid w:val="00E8762A"/>
    <w:rsid w:val="00E927DB"/>
    <w:rsid w:val="00E93214"/>
    <w:rsid w:val="00E93654"/>
    <w:rsid w:val="00E94973"/>
    <w:rsid w:val="00E95A20"/>
    <w:rsid w:val="00E970B1"/>
    <w:rsid w:val="00E9735A"/>
    <w:rsid w:val="00E976AB"/>
    <w:rsid w:val="00EA46BB"/>
    <w:rsid w:val="00EB017A"/>
    <w:rsid w:val="00EB0ED8"/>
    <w:rsid w:val="00EB185B"/>
    <w:rsid w:val="00EB1D37"/>
    <w:rsid w:val="00EB2FB1"/>
    <w:rsid w:val="00EB3293"/>
    <w:rsid w:val="00EB40C7"/>
    <w:rsid w:val="00EB5FB2"/>
    <w:rsid w:val="00EC17ED"/>
    <w:rsid w:val="00EC4AB3"/>
    <w:rsid w:val="00EC5A72"/>
    <w:rsid w:val="00ED1347"/>
    <w:rsid w:val="00ED2FA4"/>
    <w:rsid w:val="00ED5B64"/>
    <w:rsid w:val="00ED76E3"/>
    <w:rsid w:val="00EE2324"/>
    <w:rsid w:val="00EE362B"/>
    <w:rsid w:val="00EE45EB"/>
    <w:rsid w:val="00EE4F80"/>
    <w:rsid w:val="00EE60BE"/>
    <w:rsid w:val="00EE6494"/>
    <w:rsid w:val="00EE770C"/>
    <w:rsid w:val="00EF08B5"/>
    <w:rsid w:val="00EF3863"/>
    <w:rsid w:val="00EF506E"/>
    <w:rsid w:val="00EF6746"/>
    <w:rsid w:val="00EF6B67"/>
    <w:rsid w:val="00EF6F21"/>
    <w:rsid w:val="00F00D2C"/>
    <w:rsid w:val="00F076C4"/>
    <w:rsid w:val="00F10ECB"/>
    <w:rsid w:val="00F10F51"/>
    <w:rsid w:val="00F13782"/>
    <w:rsid w:val="00F14E05"/>
    <w:rsid w:val="00F17633"/>
    <w:rsid w:val="00F17979"/>
    <w:rsid w:val="00F17AD0"/>
    <w:rsid w:val="00F17B42"/>
    <w:rsid w:val="00F21161"/>
    <w:rsid w:val="00F246FD"/>
    <w:rsid w:val="00F26715"/>
    <w:rsid w:val="00F26C19"/>
    <w:rsid w:val="00F30A20"/>
    <w:rsid w:val="00F3142C"/>
    <w:rsid w:val="00F365E7"/>
    <w:rsid w:val="00F40644"/>
    <w:rsid w:val="00F40AA2"/>
    <w:rsid w:val="00F415D7"/>
    <w:rsid w:val="00F44885"/>
    <w:rsid w:val="00F44DEC"/>
    <w:rsid w:val="00F478BA"/>
    <w:rsid w:val="00F47AB0"/>
    <w:rsid w:val="00F51C45"/>
    <w:rsid w:val="00F54417"/>
    <w:rsid w:val="00F626A1"/>
    <w:rsid w:val="00F70A93"/>
    <w:rsid w:val="00F70CE4"/>
    <w:rsid w:val="00F734BE"/>
    <w:rsid w:val="00F73789"/>
    <w:rsid w:val="00F74F93"/>
    <w:rsid w:val="00F81993"/>
    <w:rsid w:val="00F84159"/>
    <w:rsid w:val="00F8717F"/>
    <w:rsid w:val="00F87E3E"/>
    <w:rsid w:val="00F93281"/>
    <w:rsid w:val="00F9337F"/>
    <w:rsid w:val="00F95C68"/>
    <w:rsid w:val="00F961E6"/>
    <w:rsid w:val="00FA0749"/>
    <w:rsid w:val="00FA1386"/>
    <w:rsid w:val="00FA3100"/>
    <w:rsid w:val="00FA42F8"/>
    <w:rsid w:val="00FA4D0F"/>
    <w:rsid w:val="00FB0A94"/>
    <w:rsid w:val="00FB1D68"/>
    <w:rsid w:val="00FB366C"/>
    <w:rsid w:val="00FB472F"/>
    <w:rsid w:val="00FC0E3E"/>
    <w:rsid w:val="00FC39FB"/>
    <w:rsid w:val="00FC7C4B"/>
    <w:rsid w:val="00FC7CC2"/>
    <w:rsid w:val="00FD5115"/>
    <w:rsid w:val="00FE156E"/>
    <w:rsid w:val="00FE1985"/>
    <w:rsid w:val="00FE6DEC"/>
    <w:rsid w:val="00FF2A1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6BDD"/>
    <w:pPr>
      <w:widowControl w:val="0"/>
    </w:pPr>
    <w:rPr>
      <w:kern w:val="2"/>
      <w:sz w:val="24"/>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paragraph" w:styleId="3">
    <w:name w:val="heading 3"/>
    <w:basedOn w:val="a"/>
    <w:next w:val="a"/>
    <w:qFormat/>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480" w:lineRule="exact"/>
    </w:pPr>
    <w:rPr>
      <w:rFonts w:eastAsia="標楷體"/>
      <w:sz w:val="32"/>
    </w:rPr>
  </w:style>
  <w:style w:type="paragraph" w:styleId="a4">
    <w:name w:val="Balloon Text"/>
    <w:basedOn w:val="a"/>
    <w:link w:val="a5"/>
    <w:uiPriority w:val="99"/>
    <w:semiHidden/>
    <w:rsid w:val="000A2089"/>
    <w:rPr>
      <w:rFonts w:ascii="Arial" w:hAnsi="Arial"/>
      <w:sz w:val="18"/>
      <w:szCs w:val="18"/>
    </w:rPr>
  </w:style>
  <w:style w:type="paragraph" w:styleId="a6">
    <w:name w:val="header"/>
    <w:basedOn w:val="a"/>
    <w:link w:val="a7"/>
    <w:uiPriority w:val="99"/>
    <w:rsid w:val="00CB4F23"/>
    <w:pPr>
      <w:tabs>
        <w:tab w:val="center" w:pos="4153"/>
        <w:tab w:val="right" w:pos="8306"/>
      </w:tabs>
      <w:snapToGrid w:val="0"/>
    </w:pPr>
    <w:rPr>
      <w:sz w:val="20"/>
      <w:szCs w:val="20"/>
    </w:rPr>
  </w:style>
  <w:style w:type="character" w:customStyle="1" w:styleId="a7">
    <w:name w:val="頁首 字元"/>
    <w:link w:val="a6"/>
    <w:uiPriority w:val="99"/>
    <w:rsid w:val="00CB4F23"/>
    <w:rPr>
      <w:kern w:val="2"/>
    </w:rPr>
  </w:style>
  <w:style w:type="paragraph" w:styleId="a8">
    <w:name w:val="footer"/>
    <w:basedOn w:val="a"/>
    <w:link w:val="a9"/>
    <w:uiPriority w:val="99"/>
    <w:rsid w:val="00CB4F23"/>
    <w:pPr>
      <w:tabs>
        <w:tab w:val="center" w:pos="4153"/>
        <w:tab w:val="right" w:pos="8306"/>
      </w:tabs>
      <w:snapToGrid w:val="0"/>
    </w:pPr>
    <w:rPr>
      <w:sz w:val="20"/>
      <w:szCs w:val="20"/>
    </w:rPr>
  </w:style>
  <w:style w:type="character" w:customStyle="1" w:styleId="a9">
    <w:name w:val="頁尾 字元"/>
    <w:link w:val="a8"/>
    <w:uiPriority w:val="99"/>
    <w:rsid w:val="00CB4F23"/>
    <w:rPr>
      <w:kern w:val="2"/>
    </w:rPr>
  </w:style>
  <w:style w:type="paragraph" w:styleId="aa">
    <w:name w:val="List Paragraph"/>
    <w:basedOn w:val="a"/>
    <w:link w:val="ab"/>
    <w:uiPriority w:val="34"/>
    <w:qFormat/>
    <w:rsid w:val="00454A4E"/>
    <w:pPr>
      <w:ind w:leftChars="200" w:left="480"/>
    </w:pPr>
  </w:style>
  <w:style w:type="character" w:customStyle="1" w:styleId="tit5">
    <w:name w:val="tit_5"/>
    <w:basedOn w:val="a0"/>
    <w:rsid w:val="003D32BC"/>
  </w:style>
  <w:style w:type="character" w:customStyle="1" w:styleId="ab">
    <w:name w:val="清單段落 字元"/>
    <w:link w:val="aa"/>
    <w:uiPriority w:val="34"/>
    <w:locked/>
    <w:rsid w:val="00595CBC"/>
    <w:rPr>
      <w:kern w:val="2"/>
      <w:sz w:val="24"/>
      <w:szCs w:val="24"/>
    </w:rPr>
  </w:style>
  <w:style w:type="table" w:styleId="ac">
    <w:name w:val="Table Grid"/>
    <w:basedOn w:val="a1"/>
    <w:uiPriority w:val="59"/>
    <w:rsid w:val="00595CBC"/>
    <w:pPr>
      <w:widowControl w:val="0"/>
    </w:pPr>
    <w:rPr>
      <w:rFonts w:asciiTheme="minorHAnsi" w:eastAsiaTheme="minorEastAsia"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ody Text Indent"/>
    <w:basedOn w:val="a"/>
    <w:link w:val="ae"/>
    <w:rsid w:val="00395734"/>
    <w:pPr>
      <w:spacing w:after="120"/>
      <w:ind w:leftChars="200" w:left="480"/>
    </w:pPr>
  </w:style>
  <w:style w:type="character" w:customStyle="1" w:styleId="ae">
    <w:name w:val="本文縮排 字元"/>
    <w:basedOn w:val="a0"/>
    <w:link w:val="ad"/>
    <w:rsid w:val="00395734"/>
    <w:rPr>
      <w:kern w:val="2"/>
      <w:sz w:val="24"/>
      <w:szCs w:val="24"/>
    </w:rPr>
  </w:style>
  <w:style w:type="paragraph" w:styleId="Web">
    <w:name w:val="Normal (Web)"/>
    <w:basedOn w:val="a"/>
    <w:uiPriority w:val="99"/>
    <w:unhideWhenUsed/>
    <w:rsid w:val="00B05067"/>
    <w:pPr>
      <w:widowControl/>
      <w:spacing w:before="100" w:beforeAutospacing="1" w:after="100" w:afterAutospacing="1"/>
    </w:pPr>
    <w:rPr>
      <w:rFonts w:ascii="新細明體" w:hAnsi="新細明體" w:cs="新細明體"/>
      <w:kern w:val="0"/>
    </w:rPr>
  </w:style>
  <w:style w:type="table" w:customStyle="1" w:styleId="10">
    <w:name w:val="表格格線1"/>
    <w:basedOn w:val="a1"/>
    <w:next w:val="ac"/>
    <w:uiPriority w:val="59"/>
    <w:rsid w:val="006F3F8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355B8E"/>
    <w:pPr>
      <w:spacing w:after="120" w:line="480" w:lineRule="auto"/>
      <w:ind w:leftChars="200" w:left="480"/>
    </w:pPr>
  </w:style>
  <w:style w:type="character" w:customStyle="1" w:styleId="20">
    <w:name w:val="本文縮排 2 字元"/>
    <w:basedOn w:val="a0"/>
    <w:link w:val="2"/>
    <w:rsid w:val="00355B8E"/>
    <w:rPr>
      <w:kern w:val="2"/>
      <w:sz w:val="24"/>
      <w:szCs w:val="24"/>
    </w:rPr>
  </w:style>
  <w:style w:type="numbering" w:customStyle="1" w:styleId="11">
    <w:name w:val="無清單1"/>
    <w:next w:val="a2"/>
    <w:uiPriority w:val="99"/>
    <w:semiHidden/>
    <w:unhideWhenUsed/>
    <w:rsid w:val="004656DA"/>
  </w:style>
  <w:style w:type="character" w:customStyle="1" w:styleId="a5">
    <w:name w:val="註解方塊文字 字元"/>
    <w:link w:val="a4"/>
    <w:uiPriority w:val="99"/>
    <w:semiHidden/>
    <w:rsid w:val="004656DA"/>
    <w:rPr>
      <w:rFonts w:ascii="Arial" w:hAnsi="Arial"/>
      <w:kern w:val="2"/>
      <w:sz w:val="18"/>
      <w:szCs w:val="18"/>
    </w:rPr>
  </w:style>
  <w:style w:type="numbering" w:customStyle="1" w:styleId="21">
    <w:name w:val="無清單2"/>
    <w:next w:val="a2"/>
    <w:uiPriority w:val="99"/>
    <w:semiHidden/>
    <w:unhideWhenUsed/>
    <w:rsid w:val="004656DA"/>
  </w:style>
  <w:style w:type="paragraph" w:customStyle="1" w:styleId="1-2">
    <w:name w:val="立法院(說明1-2)"/>
    <w:basedOn w:val="a"/>
    <w:rsid w:val="008E51E7"/>
    <w:pPr>
      <w:numPr>
        <w:numId w:val="26"/>
      </w:numPr>
      <w:spacing w:line="500" w:lineRule="exact"/>
    </w:pPr>
    <w:rPr>
      <w:rFonts w:ascii="標楷體" w:eastAsia="標楷體" w:hAnsi="標楷體"/>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6BDD"/>
    <w:pPr>
      <w:widowControl w:val="0"/>
    </w:pPr>
    <w:rPr>
      <w:kern w:val="2"/>
      <w:sz w:val="24"/>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paragraph" w:styleId="3">
    <w:name w:val="heading 3"/>
    <w:basedOn w:val="a"/>
    <w:next w:val="a"/>
    <w:qFormat/>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480" w:lineRule="exact"/>
    </w:pPr>
    <w:rPr>
      <w:rFonts w:eastAsia="標楷體"/>
      <w:sz w:val="32"/>
    </w:rPr>
  </w:style>
  <w:style w:type="paragraph" w:styleId="a4">
    <w:name w:val="Balloon Text"/>
    <w:basedOn w:val="a"/>
    <w:link w:val="a5"/>
    <w:uiPriority w:val="99"/>
    <w:semiHidden/>
    <w:rsid w:val="000A2089"/>
    <w:rPr>
      <w:rFonts w:ascii="Arial" w:hAnsi="Arial"/>
      <w:sz w:val="18"/>
      <w:szCs w:val="18"/>
    </w:rPr>
  </w:style>
  <w:style w:type="paragraph" w:styleId="a6">
    <w:name w:val="header"/>
    <w:basedOn w:val="a"/>
    <w:link w:val="a7"/>
    <w:uiPriority w:val="99"/>
    <w:rsid w:val="00CB4F23"/>
    <w:pPr>
      <w:tabs>
        <w:tab w:val="center" w:pos="4153"/>
        <w:tab w:val="right" w:pos="8306"/>
      </w:tabs>
      <w:snapToGrid w:val="0"/>
    </w:pPr>
    <w:rPr>
      <w:sz w:val="20"/>
      <w:szCs w:val="20"/>
    </w:rPr>
  </w:style>
  <w:style w:type="character" w:customStyle="1" w:styleId="a7">
    <w:name w:val="頁首 字元"/>
    <w:link w:val="a6"/>
    <w:uiPriority w:val="99"/>
    <w:rsid w:val="00CB4F23"/>
    <w:rPr>
      <w:kern w:val="2"/>
    </w:rPr>
  </w:style>
  <w:style w:type="paragraph" w:styleId="a8">
    <w:name w:val="footer"/>
    <w:basedOn w:val="a"/>
    <w:link w:val="a9"/>
    <w:uiPriority w:val="99"/>
    <w:rsid w:val="00CB4F23"/>
    <w:pPr>
      <w:tabs>
        <w:tab w:val="center" w:pos="4153"/>
        <w:tab w:val="right" w:pos="8306"/>
      </w:tabs>
      <w:snapToGrid w:val="0"/>
    </w:pPr>
    <w:rPr>
      <w:sz w:val="20"/>
      <w:szCs w:val="20"/>
    </w:rPr>
  </w:style>
  <w:style w:type="character" w:customStyle="1" w:styleId="a9">
    <w:name w:val="頁尾 字元"/>
    <w:link w:val="a8"/>
    <w:uiPriority w:val="99"/>
    <w:rsid w:val="00CB4F23"/>
    <w:rPr>
      <w:kern w:val="2"/>
    </w:rPr>
  </w:style>
  <w:style w:type="paragraph" w:styleId="aa">
    <w:name w:val="List Paragraph"/>
    <w:basedOn w:val="a"/>
    <w:link w:val="ab"/>
    <w:uiPriority w:val="34"/>
    <w:qFormat/>
    <w:rsid w:val="00454A4E"/>
    <w:pPr>
      <w:ind w:leftChars="200" w:left="480"/>
    </w:pPr>
  </w:style>
  <w:style w:type="character" w:customStyle="1" w:styleId="tit5">
    <w:name w:val="tit_5"/>
    <w:basedOn w:val="a0"/>
    <w:rsid w:val="003D32BC"/>
  </w:style>
  <w:style w:type="character" w:customStyle="1" w:styleId="ab">
    <w:name w:val="清單段落 字元"/>
    <w:link w:val="aa"/>
    <w:uiPriority w:val="34"/>
    <w:locked/>
    <w:rsid w:val="00595CBC"/>
    <w:rPr>
      <w:kern w:val="2"/>
      <w:sz w:val="24"/>
      <w:szCs w:val="24"/>
    </w:rPr>
  </w:style>
  <w:style w:type="table" w:styleId="ac">
    <w:name w:val="Table Grid"/>
    <w:basedOn w:val="a1"/>
    <w:uiPriority w:val="59"/>
    <w:rsid w:val="00595CBC"/>
    <w:pPr>
      <w:widowControl w:val="0"/>
    </w:pPr>
    <w:rPr>
      <w:rFonts w:asciiTheme="minorHAnsi" w:eastAsiaTheme="minorEastAsia"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ody Text Indent"/>
    <w:basedOn w:val="a"/>
    <w:link w:val="ae"/>
    <w:rsid w:val="00395734"/>
    <w:pPr>
      <w:spacing w:after="120"/>
      <w:ind w:leftChars="200" w:left="480"/>
    </w:pPr>
  </w:style>
  <w:style w:type="character" w:customStyle="1" w:styleId="ae">
    <w:name w:val="本文縮排 字元"/>
    <w:basedOn w:val="a0"/>
    <w:link w:val="ad"/>
    <w:rsid w:val="00395734"/>
    <w:rPr>
      <w:kern w:val="2"/>
      <w:sz w:val="24"/>
      <w:szCs w:val="24"/>
    </w:rPr>
  </w:style>
  <w:style w:type="paragraph" w:styleId="Web">
    <w:name w:val="Normal (Web)"/>
    <w:basedOn w:val="a"/>
    <w:uiPriority w:val="99"/>
    <w:unhideWhenUsed/>
    <w:rsid w:val="00B05067"/>
    <w:pPr>
      <w:widowControl/>
      <w:spacing w:before="100" w:beforeAutospacing="1" w:after="100" w:afterAutospacing="1"/>
    </w:pPr>
    <w:rPr>
      <w:rFonts w:ascii="新細明體" w:hAnsi="新細明體" w:cs="新細明體"/>
      <w:kern w:val="0"/>
    </w:rPr>
  </w:style>
  <w:style w:type="table" w:customStyle="1" w:styleId="10">
    <w:name w:val="表格格線1"/>
    <w:basedOn w:val="a1"/>
    <w:next w:val="ac"/>
    <w:uiPriority w:val="59"/>
    <w:rsid w:val="006F3F8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355B8E"/>
    <w:pPr>
      <w:spacing w:after="120" w:line="480" w:lineRule="auto"/>
      <w:ind w:leftChars="200" w:left="480"/>
    </w:pPr>
  </w:style>
  <w:style w:type="character" w:customStyle="1" w:styleId="20">
    <w:name w:val="本文縮排 2 字元"/>
    <w:basedOn w:val="a0"/>
    <w:link w:val="2"/>
    <w:rsid w:val="00355B8E"/>
    <w:rPr>
      <w:kern w:val="2"/>
      <w:sz w:val="24"/>
      <w:szCs w:val="24"/>
    </w:rPr>
  </w:style>
  <w:style w:type="numbering" w:customStyle="1" w:styleId="11">
    <w:name w:val="無清單1"/>
    <w:next w:val="a2"/>
    <w:uiPriority w:val="99"/>
    <w:semiHidden/>
    <w:unhideWhenUsed/>
    <w:rsid w:val="004656DA"/>
  </w:style>
  <w:style w:type="character" w:customStyle="1" w:styleId="a5">
    <w:name w:val="註解方塊文字 字元"/>
    <w:link w:val="a4"/>
    <w:uiPriority w:val="99"/>
    <w:semiHidden/>
    <w:rsid w:val="004656DA"/>
    <w:rPr>
      <w:rFonts w:ascii="Arial" w:hAnsi="Arial"/>
      <w:kern w:val="2"/>
      <w:sz w:val="18"/>
      <w:szCs w:val="18"/>
    </w:rPr>
  </w:style>
  <w:style w:type="numbering" w:customStyle="1" w:styleId="21">
    <w:name w:val="無清單2"/>
    <w:next w:val="a2"/>
    <w:uiPriority w:val="99"/>
    <w:semiHidden/>
    <w:unhideWhenUsed/>
    <w:rsid w:val="004656DA"/>
  </w:style>
  <w:style w:type="paragraph" w:customStyle="1" w:styleId="1-2">
    <w:name w:val="立法院(說明1-2)"/>
    <w:basedOn w:val="a"/>
    <w:rsid w:val="008E51E7"/>
    <w:pPr>
      <w:numPr>
        <w:numId w:val="26"/>
      </w:numPr>
      <w:spacing w:line="500" w:lineRule="exact"/>
    </w:pPr>
    <w:rPr>
      <w:rFonts w:ascii="標楷體" w:eastAsia="標楷體" w:hAnsi="標楷體"/>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260980">
      <w:bodyDiv w:val="1"/>
      <w:marLeft w:val="0"/>
      <w:marRight w:val="0"/>
      <w:marTop w:val="0"/>
      <w:marBottom w:val="0"/>
      <w:divBdr>
        <w:top w:val="none" w:sz="0" w:space="0" w:color="auto"/>
        <w:left w:val="none" w:sz="0" w:space="0" w:color="auto"/>
        <w:bottom w:val="none" w:sz="0" w:space="0" w:color="auto"/>
        <w:right w:val="none" w:sz="0" w:space="0" w:color="auto"/>
      </w:divBdr>
    </w:div>
    <w:div w:id="363990362">
      <w:bodyDiv w:val="1"/>
      <w:marLeft w:val="0"/>
      <w:marRight w:val="0"/>
      <w:marTop w:val="0"/>
      <w:marBottom w:val="0"/>
      <w:divBdr>
        <w:top w:val="none" w:sz="0" w:space="0" w:color="auto"/>
        <w:left w:val="none" w:sz="0" w:space="0" w:color="auto"/>
        <w:bottom w:val="none" w:sz="0" w:space="0" w:color="auto"/>
        <w:right w:val="none" w:sz="0" w:space="0" w:color="auto"/>
      </w:divBdr>
    </w:div>
    <w:div w:id="371467011">
      <w:bodyDiv w:val="1"/>
      <w:marLeft w:val="0"/>
      <w:marRight w:val="0"/>
      <w:marTop w:val="0"/>
      <w:marBottom w:val="0"/>
      <w:divBdr>
        <w:top w:val="none" w:sz="0" w:space="0" w:color="auto"/>
        <w:left w:val="none" w:sz="0" w:space="0" w:color="auto"/>
        <w:bottom w:val="none" w:sz="0" w:space="0" w:color="auto"/>
        <w:right w:val="none" w:sz="0" w:space="0" w:color="auto"/>
      </w:divBdr>
    </w:div>
    <w:div w:id="433861874">
      <w:bodyDiv w:val="1"/>
      <w:marLeft w:val="0"/>
      <w:marRight w:val="0"/>
      <w:marTop w:val="0"/>
      <w:marBottom w:val="0"/>
      <w:divBdr>
        <w:top w:val="none" w:sz="0" w:space="0" w:color="auto"/>
        <w:left w:val="none" w:sz="0" w:space="0" w:color="auto"/>
        <w:bottom w:val="none" w:sz="0" w:space="0" w:color="auto"/>
        <w:right w:val="none" w:sz="0" w:space="0" w:color="auto"/>
      </w:divBdr>
    </w:div>
    <w:div w:id="511341685">
      <w:bodyDiv w:val="1"/>
      <w:marLeft w:val="0"/>
      <w:marRight w:val="0"/>
      <w:marTop w:val="0"/>
      <w:marBottom w:val="0"/>
      <w:divBdr>
        <w:top w:val="none" w:sz="0" w:space="0" w:color="auto"/>
        <w:left w:val="none" w:sz="0" w:space="0" w:color="auto"/>
        <w:bottom w:val="none" w:sz="0" w:space="0" w:color="auto"/>
        <w:right w:val="none" w:sz="0" w:space="0" w:color="auto"/>
      </w:divBdr>
    </w:div>
    <w:div w:id="626861892">
      <w:bodyDiv w:val="1"/>
      <w:marLeft w:val="0"/>
      <w:marRight w:val="0"/>
      <w:marTop w:val="0"/>
      <w:marBottom w:val="0"/>
      <w:divBdr>
        <w:top w:val="none" w:sz="0" w:space="0" w:color="auto"/>
        <w:left w:val="none" w:sz="0" w:space="0" w:color="auto"/>
        <w:bottom w:val="none" w:sz="0" w:space="0" w:color="auto"/>
        <w:right w:val="none" w:sz="0" w:space="0" w:color="auto"/>
      </w:divBdr>
    </w:div>
    <w:div w:id="735132951">
      <w:bodyDiv w:val="1"/>
      <w:marLeft w:val="0"/>
      <w:marRight w:val="0"/>
      <w:marTop w:val="0"/>
      <w:marBottom w:val="0"/>
      <w:divBdr>
        <w:top w:val="none" w:sz="0" w:space="0" w:color="auto"/>
        <w:left w:val="none" w:sz="0" w:space="0" w:color="auto"/>
        <w:bottom w:val="none" w:sz="0" w:space="0" w:color="auto"/>
        <w:right w:val="none" w:sz="0" w:space="0" w:color="auto"/>
      </w:divBdr>
    </w:div>
    <w:div w:id="828835577">
      <w:bodyDiv w:val="1"/>
      <w:marLeft w:val="0"/>
      <w:marRight w:val="0"/>
      <w:marTop w:val="0"/>
      <w:marBottom w:val="0"/>
      <w:divBdr>
        <w:top w:val="none" w:sz="0" w:space="0" w:color="auto"/>
        <w:left w:val="none" w:sz="0" w:space="0" w:color="auto"/>
        <w:bottom w:val="none" w:sz="0" w:space="0" w:color="auto"/>
        <w:right w:val="none" w:sz="0" w:space="0" w:color="auto"/>
      </w:divBdr>
    </w:div>
    <w:div w:id="924800968">
      <w:bodyDiv w:val="1"/>
      <w:marLeft w:val="0"/>
      <w:marRight w:val="0"/>
      <w:marTop w:val="0"/>
      <w:marBottom w:val="0"/>
      <w:divBdr>
        <w:top w:val="none" w:sz="0" w:space="0" w:color="auto"/>
        <w:left w:val="none" w:sz="0" w:space="0" w:color="auto"/>
        <w:bottom w:val="none" w:sz="0" w:space="0" w:color="auto"/>
        <w:right w:val="none" w:sz="0" w:space="0" w:color="auto"/>
      </w:divBdr>
    </w:div>
    <w:div w:id="939214237">
      <w:bodyDiv w:val="1"/>
      <w:marLeft w:val="0"/>
      <w:marRight w:val="0"/>
      <w:marTop w:val="0"/>
      <w:marBottom w:val="0"/>
      <w:divBdr>
        <w:top w:val="none" w:sz="0" w:space="0" w:color="auto"/>
        <w:left w:val="none" w:sz="0" w:space="0" w:color="auto"/>
        <w:bottom w:val="none" w:sz="0" w:space="0" w:color="auto"/>
        <w:right w:val="none" w:sz="0" w:space="0" w:color="auto"/>
      </w:divBdr>
    </w:div>
    <w:div w:id="1238901305">
      <w:bodyDiv w:val="1"/>
      <w:marLeft w:val="0"/>
      <w:marRight w:val="0"/>
      <w:marTop w:val="0"/>
      <w:marBottom w:val="0"/>
      <w:divBdr>
        <w:top w:val="none" w:sz="0" w:space="0" w:color="auto"/>
        <w:left w:val="none" w:sz="0" w:space="0" w:color="auto"/>
        <w:bottom w:val="none" w:sz="0" w:space="0" w:color="auto"/>
        <w:right w:val="none" w:sz="0" w:space="0" w:color="auto"/>
      </w:divBdr>
    </w:div>
    <w:div w:id="1418477639">
      <w:bodyDiv w:val="1"/>
      <w:marLeft w:val="0"/>
      <w:marRight w:val="0"/>
      <w:marTop w:val="0"/>
      <w:marBottom w:val="0"/>
      <w:divBdr>
        <w:top w:val="none" w:sz="0" w:space="0" w:color="auto"/>
        <w:left w:val="none" w:sz="0" w:space="0" w:color="auto"/>
        <w:bottom w:val="none" w:sz="0" w:space="0" w:color="auto"/>
        <w:right w:val="none" w:sz="0" w:space="0" w:color="auto"/>
      </w:divBdr>
    </w:div>
    <w:div w:id="1524436110">
      <w:bodyDiv w:val="1"/>
      <w:marLeft w:val="0"/>
      <w:marRight w:val="0"/>
      <w:marTop w:val="0"/>
      <w:marBottom w:val="0"/>
      <w:divBdr>
        <w:top w:val="none" w:sz="0" w:space="0" w:color="auto"/>
        <w:left w:val="none" w:sz="0" w:space="0" w:color="auto"/>
        <w:bottom w:val="none" w:sz="0" w:space="0" w:color="auto"/>
        <w:right w:val="none" w:sz="0" w:space="0" w:color="auto"/>
      </w:divBdr>
    </w:div>
    <w:div w:id="1598829737">
      <w:bodyDiv w:val="1"/>
      <w:marLeft w:val="0"/>
      <w:marRight w:val="0"/>
      <w:marTop w:val="0"/>
      <w:marBottom w:val="0"/>
      <w:divBdr>
        <w:top w:val="none" w:sz="0" w:space="0" w:color="auto"/>
        <w:left w:val="none" w:sz="0" w:space="0" w:color="auto"/>
        <w:bottom w:val="none" w:sz="0" w:space="0" w:color="auto"/>
        <w:right w:val="none" w:sz="0" w:space="0" w:color="auto"/>
      </w:divBdr>
    </w:div>
    <w:div w:id="1614676326">
      <w:bodyDiv w:val="1"/>
      <w:marLeft w:val="0"/>
      <w:marRight w:val="0"/>
      <w:marTop w:val="0"/>
      <w:marBottom w:val="0"/>
      <w:divBdr>
        <w:top w:val="none" w:sz="0" w:space="0" w:color="auto"/>
        <w:left w:val="none" w:sz="0" w:space="0" w:color="auto"/>
        <w:bottom w:val="none" w:sz="0" w:space="0" w:color="auto"/>
        <w:right w:val="none" w:sz="0" w:space="0" w:color="auto"/>
      </w:divBdr>
    </w:div>
    <w:div w:id="1660184275">
      <w:bodyDiv w:val="1"/>
      <w:marLeft w:val="0"/>
      <w:marRight w:val="0"/>
      <w:marTop w:val="0"/>
      <w:marBottom w:val="0"/>
      <w:divBdr>
        <w:top w:val="none" w:sz="0" w:space="0" w:color="auto"/>
        <w:left w:val="none" w:sz="0" w:space="0" w:color="auto"/>
        <w:bottom w:val="none" w:sz="0" w:space="0" w:color="auto"/>
        <w:right w:val="none" w:sz="0" w:space="0" w:color="auto"/>
      </w:divBdr>
    </w:div>
    <w:div w:id="1861507866">
      <w:bodyDiv w:val="1"/>
      <w:marLeft w:val="0"/>
      <w:marRight w:val="0"/>
      <w:marTop w:val="0"/>
      <w:marBottom w:val="0"/>
      <w:divBdr>
        <w:top w:val="none" w:sz="0" w:space="0" w:color="auto"/>
        <w:left w:val="none" w:sz="0" w:space="0" w:color="auto"/>
        <w:bottom w:val="none" w:sz="0" w:space="0" w:color="auto"/>
        <w:right w:val="none" w:sz="0" w:space="0" w:color="auto"/>
      </w:divBdr>
    </w:div>
    <w:div w:id="205770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___8.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工作表1!$B$1</c:f>
              <c:strCache>
                <c:ptCount val="1"/>
                <c:pt idx="0">
                  <c:v>數列 1</c:v>
                </c:pt>
              </c:strCache>
            </c:strRef>
          </c:tx>
          <c:dPt>
            <c:idx val="0"/>
            <c:bubble3D val="0"/>
            <c:spPr>
              <a:solidFill>
                <a:schemeClr val="accent2">
                  <a:lumMod val="60000"/>
                  <a:lumOff val="40000"/>
                </a:schemeClr>
              </a:solidFill>
            </c:spPr>
          </c:dPt>
          <c:dPt>
            <c:idx val="1"/>
            <c:bubble3D val="0"/>
            <c:spPr>
              <a:solidFill>
                <a:srgbClr val="00B0F0"/>
              </a:solidFill>
            </c:spPr>
          </c:dPt>
          <c:dLbls>
            <c:dLbl>
              <c:idx val="0"/>
              <c:layout>
                <c:manualLayout>
                  <c:x val="-0.13420761768306133"/>
                  <c:y val="0.16988354166096109"/>
                </c:manualLayout>
              </c:layout>
              <c:showLegendKey val="0"/>
              <c:showVal val="1"/>
              <c:showCatName val="0"/>
              <c:showSerName val="0"/>
              <c:showPercent val="0"/>
              <c:showBubbleSize val="0"/>
            </c:dLbl>
            <c:dLbl>
              <c:idx val="1"/>
              <c:layout>
                <c:manualLayout>
                  <c:x val="0.15218218633261932"/>
                  <c:y val="-0.15892519698358565"/>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工作表1!$A$2:$A$3</c:f>
              <c:strCache>
                <c:ptCount val="2"/>
                <c:pt idx="0">
                  <c:v>女性比例(%)</c:v>
                </c:pt>
                <c:pt idx="1">
                  <c:v>男性比例(%)</c:v>
                </c:pt>
              </c:strCache>
            </c:strRef>
          </c:cat>
          <c:val>
            <c:numRef>
              <c:f>工作表1!$B$2:$B$3</c:f>
              <c:numCache>
                <c:formatCode>0.00_ </c:formatCode>
                <c:ptCount val="2"/>
                <c:pt idx="0">
                  <c:v>38.049999999999997</c:v>
                </c:pt>
                <c:pt idx="1">
                  <c:v>61.95</c:v>
                </c:pt>
              </c:numCache>
            </c:numRef>
          </c:val>
        </c:ser>
        <c:dLbls>
          <c:showLegendKey val="0"/>
          <c:showVal val="0"/>
          <c:showCatName val="0"/>
          <c:showSerName val="0"/>
          <c:showPercent val="0"/>
          <c:showBubbleSize val="0"/>
          <c:showLeaderLines val="0"/>
        </c:dLbls>
        <c:firstSliceAng val="0"/>
      </c:pieChart>
    </c:plotArea>
    <c:legend>
      <c:legendPos val="r"/>
      <c:layout/>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2776906189691187E-2"/>
          <c:y val="4.4529999759352172E-2"/>
          <c:w val="0.79872940571191398"/>
          <c:h val="0.79778137746814426"/>
        </c:manualLayout>
      </c:layout>
      <c:barChart>
        <c:barDir val="col"/>
        <c:grouping val="stacked"/>
        <c:varyColors val="0"/>
        <c:ser>
          <c:idx val="0"/>
          <c:order val="0"/>
          <c:tx>
            <c:strRef>
              <c:f>工作表1!$B$1</c:f>
              <c:strCache>
                <c:ptCount val="1"/>
                <c:pt idx="0">
                  <c:v>男性人數</c:v>
                </c:pt>
              </c:strCache>
            </c:strRef>
          </c:tx>
          <c:spPr>
            <a:solidFill>
              <a:srgbClr val="00B0F0"/>
            </a:solidFill>
          </c:spPr>
          <c:invertIfNegative val="0"/>
          <c:dLbls>
            <c:dLbl>
              <c:idx val="2"/>
              <c:layout>
                <c:manualLayout>
                  <c:x val="0"/>
                  <c:y val="8.5805689525287349E-3"/>
                </c:manualLayout>
              </c:layout>
              <c:showLegendKey val="0"/>
              <c:showVal val="1"/>
              <c:showCatName val="0"/>
              <c:showSerName val="0"/>
              <c:showPercent val="0"/>
              <c:showBubbleSize val="0"/>
            </c:dLbl>
            <c:dLbl>
              <c:idx val="4"/>
              <c:delete val="1"/>
            </c:dLbl>
            <c:dLbl>
              <c:idx val="5"/>
              <c:layout>
                <c:manualLayout>
                  <c:x val="-2.0042910767225264E-3"/>
                  <c:y val="-6.207961833255122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民主進步黨</c:v>
                </c:pt>
                <c:pt idx="1">
                  <c:v>中國國民黨</c:v>
                </c:pt>
                <c:pt idx="2">
                  <c:v>時代力量</c:v>
                </c:pt>
                <c:pt idx="3">
                  <c:v>親民黨</c:v>
                </c:pt>
                <c:pt idx="4">
                  <c:v>無黨團結聯盟</c:v>
                </c:pt>
                <c:pt idx="5">
                  <c:v>無黨籍</c:v>
                </c:pt>
              </c:strCache>
            </c:strRef>
          </c:cat>
          <c:val>
            <c:numRef>
              <c:f>工作表1!$B$2:$B$7</c:f>
              <c:numCache>
                <c:formatCode>General</c:formatCode>
                <c:ptCount val="6"/>
                <c:pt idx="0">
                  <c:v>43</c:v>
                </c:pt>
                <c:pt idx="1">
                  <c:v>23</c:v>
                </c:pt>
                <c:pt idx="2">
                  <c:v>3</c:v>
                </c:pt>
                <c:pt idx="3">
                  <c:v>1</c:v>
                </c:pt>
                <c:pt idx="4">
                  <c:v>0</c:v>
                </c:pt>
                <c:pt idx="5">
                  <c:v>1</c:v>
                </c:pt>
              </c:numCache>
            </c:numRef>
          </c:val>
        </c:ser>
        <c:ser>
          <c:idx val="1"/>
          <c:order val="1"/>
          <c:tx>
            <c:strRef>
              <c:f>工作表1!$C$1</c:f>
              <c:strCache>
                <c:ptCount val="1"/>
                <c:pt idx="0">
                  <c:v>女性人數</c:v>
                </c:pt>
              </c:strCache>
            </c:strRef>
          </c:tx>
          <c:spPr>
            <a:solidFill>
              <a:schemeClr val="accent2">
                <a:lumMod val="60000"/>
                <a:lumOff val="40000"/>
              </a:schemeClr>
            </a:solidFill>
            <a:ln>
              <a:solidFill>
                <a:schemeClr val="accent2">
                  <a:lumMod val="60000"/>
                  <a:lumOff val="40000"/>
                </a:schemeClr>
              </a:solidFill>
            </a:ln>
          </c:spPr>
          <c:invertIfNegative val="0"/>
          <c:dLbls>
            <c:dLbl>
              <c:idx val="2"/>
              <c:layout>
                <c:manualLayout>
                  <c:x val="2.1065572670938807E-3"/>
                  <c:y val="-2.8279879435440119E-2"/>
                </c:manualLayout>
              </c:layout>
              <c:showLegendKey val="0"/>
              <c:showVal val="1"/>
              <c:showCatName val="0"/>
              <c:showSerName val="0"/>
              <c:showPercent val="0"/>
              <c:showBubbleSize val="0"/>
            </c:dLbl>
            <c:dLbl>
              <c:idx val="3"/>
              <c:layout>
                <c:manualLayout>
                  <c:x val="-8.5616370796998207E-4"/>
                  <c:y val="-4.1988157118964253E-2"/>
                </c:manualLayout>
              </c:layout>
              <c:showLegendKey val="0"/>
              <c:showVal val="1"/>
              <c:showCatName val="0"/>
              <c:showSerName val="0"/>
              <c:showPercent val="0"/>
              <c:showBubbleSize val="0"/>
            </c:dLbl>
            <c:dLbl>
              <c:idx val="4"/>
              <c:layout>
                <c:manualLayout>
                  <c:x val="2.0042910767225264E-3"/>
                  <c:y val="-6.6854973588901329E-2"/>
                </c:manualLayout>
              </c:layout>
              <c:showLegendKey val="0"/>
              <c:showVal val="1"/>
              <c:showCatName val="0"/>
              <c:showSerName val="0"/>
              <c:showPercent val="0"/>
              <c:showBubbleSize val="0"/>
            </c:dLbl>
            <c:dLbl>
              <c:idx val="5"/>
              <c:delete val="1"/>
            </c:dLbl>
            <c:showLegendKey val="0"/>
            <c:showVal val="1"/>
            <c:showCatName val="0"/>
            <c:showSerName val="0"/>
            <c:showPercent val="0"/>
            <c:showBubbleSize val="0"/>
            <c:showLeaderLines val="0"/>
          </c:dLbls>
          <c:cat>
            <c:strRef>
              <c:f>工作表1!$A$2:$A$7</c:f>
              <c:strCache>
                <c:ptCount val="6"/>
                <c:pt idx="0">
                  <c:v>民主進步黨</c:v>
                </c:pt>
                <c:pt idx="1">
                  <c:v>中國國民黨</c:v>
                </c:pt>
                <c:pt idx="2">
                  <c:v>時代力量</c:v>
                </c:pt>
                <c:pt idx="3">
                  <c:v>親民黨</c:v>
                </c:pt>
                <c:pt idx="4">
                  <c:v>無黨團結聯盟</c:v>
                </c:pt>
                <c:pt idx="5">
                  <c:v>無黨籍</c:v>
                </c:pt>
              </c:strCache>
            </c:strRef>
          </c:cat>
          <c:val>
            <c:numRef>
              <c:f>工作表1!$C$2:$C$7</c:f>
              <c:numCache>
                <c:formatCode>General</c:formatCode>
                <c:ptCount val="6"/>
                <c:pt idx="0">
                  <c:v>26</c:v>
                </c:pt>
                <c:pt idx="1">
                  <c:v>12</c:v>
                </c:pt>
                <c:pt idx="2">
                  <c:v>2</c:v>
                </c:pt>
                <c:pt idx="3">
                  <c:v>3</c:v>
                </c:pt>
                <c:pt idx="4">
                  <c:v>1</c:v>
                </c:pt>
                <c:pt idx="5">
                  <c:v>0</c:v>
                </c:pt>
              </c:numCache>
            </c:numRef>
          </c:val>
        </c:ser>
        <c:dLbls>
          <c:showLegendKey val="0"/>
          <c:showVal val="0"/>
          <c:showCatName val="0"/>
          <c:showSerName val="0"/>
          <c:showPercent val="0"/>
          <c:showBubbleSize val="0"/>
        </c:dLbls>
        <c:gapWidth val="100"/>
        <c:overlap val="100"/>
        <c:serLines/>
        <c:axId val="87297024"/>
        <c:axId val="87302912"/>
      </c:barChart>
      <c:catAx>
        <c:axId val="87297024"/>
        <c:scaling>
          <c:orientation val="minMax"/>
        </c:scaling>
        <c:delete val="0"/>
        <c:axPos val="b"/>
        <c:majorTickMark val="out"/>
        <c:minorTickMark val="none"/>
        <c:tickLblPos val="nextTo"/>
        <c:txPr>
          <a:bodyPr/>
          <a:lstStyle/>
          <a:p>
            <a:pPr>
              <a:defRPr sz="1100" baseline="0"/>
            </a:pPr>
            <a:endParaRPr lang="zh-TW"/>
          </a:p>
        </c:txPr>
        <c:crossAx val="87302912"/>
        <c:crosses val="autoZero"/>
        <c:auto val="1"/>
        <c:lblAlgn val="ctr"/>
        <c:lblOffset val="100"/>
        <c:noMultiLvlLbl val="0"/>
      </c:catAx>
      <c:valAx>
        <c:axId val="87302912"/>
        <c:scaling>
          <c:orientation val="minMax"/>
          <c:max val="70"/>
        </c:scaling>
        <c:delete val="0"/>
        <c:axPos val="l"/>
        <c:majorGridlines/>
        <c:numFmt formatCode="General" sourceLinked="1"/>
        <c:majorTickMark val="out"/>
        <c:minorTickMark val="none"/>
        <c:tickLblPos val="nextTo"/>
        <c:crossAx val="87297024"/>
        <c:crosses val="autoZero"/>
        <c:crossBetween val="between"/>
      </c:valAx>
      <c:spPr>
        <a:ln>
          <a:noFill/>
        </a:ln>
      </c:spPr>
    </c:plotArea>
    <c:legend>
      <c:legendPos val="r"/>
      <c:overlay val="0"/>
      <c:spPr>
        <a:noFill/>
        <a:ln>
          <a:noFill/>
        </a:ln>
      </c:spPr>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076069159089421E-2"/>
          <c:y val="6.1383144262624235E-2"/>
          <c:w val="0.781472617359528"/>
          <c:h val="0.74807699473431333"/>
        </c:manualLayout>
      </c:layout>
      <c:barChart>
        <c:barDir val="col"/>
        <c:grouping val="percentStacked"/>
        <c:varyColors val="0"/>
        <c:ser>
          <c:idx val="0"/>
          <c:order val="0"/>
          <c:tx>
            <c:strRef>
              <c:f>工作表1!$B$1</c:f>
              <c:strCache>
                <c:ptCount val="1"/>
                <c:pt idx="0">
                  <c:v>男性比例(%)</c:v>
                </c:pt>
              </c:strCache>
            </c:strRef>
          </c:tx>
          <c:spPr>
            <a:solidFill>
              <a:srgbClr val="00B0F0"/>
            </a:solidFill>
          </c:spPr>
          <c:invertIfNegative val="0"/>
          <c:dLbls>
            <c:dLbl>
              <c:idx val="0"/>
              <c:layout>
                <c:manualLayout>
                  <c:x val="0"/>
                  <c:y val="2.850241361580497E-2"/>
                </c:manualLayout>
              </c:layout>
              <c:showLegendKey val="0"/>
              <c:showVal val="1"/>
              <c:showCatName val="0"/>
              <c:showSerName val="0"/>
              <c:showPercent val="0"/>
              <c:showBubbleSize val="0"/>
            </c:dLbl>
            <c:dLbl>
              <c:idx val="1"/>
              <c:layout>
                <c:manualLayout>
                  <c:x val="0"/>
                  <c:y val="1.4251206807902485E-2"/>
                </c:manualLayout>
              </c:layout>
              <c:showLegendKey val="0"/>
              <c:showVal val="1"/>
              <c:showCatName val="0"/>
              <c:showSerName val="0"/>
              <c:showPercent val="0"/>
              <c:showBubbleSize val="0"/>
            </c:dLbl>
            <c:dLbl>
              <c:idx val="4"/>
              <c:delete val="1"/>
            </c:dLbl>
            <c:showLegendKey val="0"/>
            <c:showVal val="1"/>
            <c:showCatName val="0"/>
            <c:showSerName val="0"/>
            <c:showPercent val="0"/>
            <c:showBubbleSize val="0"/>
            <c:showLeaderLines val="0"/>
          </c:dLbls>
          <c:cat>
            <c:strRef>
              <c:f>工作表1!$A$2:$A$7</c:f>
              <c:strCache>
                <c:ptCount val="6"/>
                <c:pt idx="0">
                  <c:v>民主進步黨</c:v>
                </c:pt>
                <c:pt idx="1">
                  <c:v>中國國民黨</c:v>
                </c:pt>
                <c:pt idx="2">
                  <c:v>時代力量</c:v>
                </c:pt>
                <c:pt idx="3">
                  <c:v>親民黨</c:v>
                </c:pt>
                <c:pt idx="4">
                  <c:v>無黨團結聯盟</c:v>
                </c:pt>
                <c:pt idx="5">
                  <c:v>無黨籍</c:v>
                </c:pt>
              </c:strCache>
            </c:strRef>
          </c:cat>
          <c:val>
            <c:numRef>
              <c:f>工作表1!$B$2:$B$7</c:f>
              <c:numCache>
                <c:formatCode>General</c:formatCode>
                <c:ptCount val="6"/>
                <c:pt idx="0">
                  <c:v>61.76</c:v>
                </c:pt>
                <c:pt idx="1">
                  <c:v>65.709999999999994</c:v>
                </c:pt>
                <c:pt idx="2">
                  <c:v>60</c:v>
                </c:pt>
                <c:pt idx="3">
                  <c:v>33.33</c:v>
                </c:pt>
                <c:pt idx="4">
                  <c:v>0</c:v>
                </c:pt>
                <c:pt idx="5">
                  <c:v>100</c:v>
                </c:pt>
              </c:numCache>
            </c:numRef>
          </c:val>
        </c:ser>
        <c:ser>
          <c:idx val="1"/>
          <c:order val="1"/>
          <c:tx>
            <c:strRef>
              <c:f>工作表1!$C$1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1.4251206807902485E-2"/>
                </c:manualLayout>
              </c:layout>
              <c:showLegendKey val="0"/>
              <c:showVal val="1"/>
              <c:showCatName val="0"/>
              <c:showSerName val="0"/>
              <c:showPercent val="0"/>
              <c:showBubbleSize val="0"/>
            </c:dLbl>
            <c:dLbl>
              <c:idx val="1"/>
              <c:layout>
                <c:manualLayout>
                  <c:x val="0"/>
                  <c:y val="1.1400965446321989E-2"/>
                </c:manualLayout>
              </c:layout>
              <c:showLegendKey val="0"/>
              <c:showVal val="1"/>
              <c:showCatName val="0"/>
              <c:showSerName val="0"/>
              <c:showPercent val="0"/>
              <c:showBubbleSize val="0"/>
            </c:dLbl>
            <c:dLbl>
              <c:idx val="5"/>
              <c:delete val="1"/>
            </c:dLbl>
            <c:showLegendKey val="0"/>
            <c:showVal val="1"/>
            <c:showCatName val="0"/>
            <c:showSerName val="0"/>
            <c:showPercent val="0"/>
            <c:showBubbleSize val="0"/>
            <c:showLeaderLines val="0"/>
          </c:dLbls>
          <c:cat>
            <c:strRef>
              <c:f>工作表1!$A$2:$A$7</c:f>
              <c:strCache>
                <c:ptCount val="6"/>
                <c:pt idx="0">
                  <c:v>民主進步黨</c:v>
                </c:pt>
                <c:pt idx="1">
                  <c:v>中國國民黨</c:v>
                </c:pt>
                <c:pt idx="2">
                  <c:v>時代力量</c:v>
                </c:pt>
                <c:pt idx="3">
                  <c:v>親民黨</c:v>
                </c:pt>
                <c:pt idx="4">
                  <c:v>無黨團結聯盟</c:v>
                </c:pt>
                <c:pt idx="5">
                  <c:v>無黨籍</c:v>
                </c:pt>
              </c:strCache>
            </c:strRef>
          </c:cat>
          <c:val>
            <c:numRef>
              <c:f>工作表1!$C$2:$C$7</c:f>
              <c:numCache>
                <c:formatCode>General</c:formatCode>
                <c:ptCount val="6"/>
                <c:pt idx="0">
                  <c:v>38.24</c:v>
                </c:pt>
                <c:pt idx="1">
                  <c:v>34.29</c:v>
                </c:pt>
                <c:pt idx="2">
                  <c:v>40</c:v>
                </c:pt>
                <c:pt idx="3">
                  <c:v>66.67</c:v>
                </c:pt>
                <c:pt idx="4">
                  <c:v>100</c:v>
                </c:pt>
                <c:pt idx="5">
                  <c:v>0</c:v>
                </c:pt>
              </c:numCache>
            </c:numRef>
          </c:val>
        </c:ser>
        <c:dLbls>
          <c:showLegendKey val="0"/>
          <c:showVal val="0"/>
          <c:showCatName val="0"/>
          <c:showSerName val="0"/>
          <c:showPercent val="0"/>
          <c:showBubbleSize val="0"/>
        </c:dLbls>
        <c:gapWidth val="150"/>
        <c:overlap val="100"/>
        <c:axId val="87332352"/>
        <c:axId val="87333888"/>
      </c:barChart>
      <c:catAx>
        <c:axId val="87332352"/>
        <c:scaling>
          <c:orientation val="minMax"/>
        </c:scaling>
        <c:delete val="0"/>
        <c:axPos val="b"/>
        <c:majorTickMark val="out"/>
        <c:minorTickMark val="none"/>
        <c:tickLblPos val="nextTo"/>
        <c:txPr>
          <a:bodyPr/>
          <a:lstStyle/>
          <a:p>
            <a:pPr>
              <a:defRPr sz="1050" baseline="0"/>
            </a:pPr>
            <a:endParaRPr lang="zh-TW"/>
          </a:p>
        </c:txPr>
        <c:crossAx val="87333888"/>
        <c:crosses val="autoZero"/>
        <c:auto val="1"/>
        <c:lblAlgn val="ctr"/>
        <c:lblOffset val="100"/>
        <c:noMultiLvlLbl val="0"/>
      </c:catAx>
      <c:valAx>
        <c:axId val="87333888"/>
        <c:scaling>
          <c:orientation val="minMax"/>
        </c:scaling>
        <c:delete val="0"/>
        <c:axPos val="l"/>
        <c:majorGridlines/>
        <c:numFmt formatCode="0%" sourceLinked="1"/>
        <c:majorTickMark val="out"/>
        <c:minorTickMark val="none"/>
        <c:tickLblPos val="nextTo"/>
        <c:crossAx val="87332352"/>
        <c:crosses val="autoZero"/>
        <c:crossBetween val="between"/>
      </c:valAx>
    </c:plotArea>
    <c:legend>
      <c:legendPos val="r"/>
      <c:layout>
        <c:manualLayout>
          <c:xMode val="edge"/>
          <c:yMode val="edge"/>
          <c:x val="0.84241899107169627"/>
          <c:y val="0.40390072660593646"/>
          <c:w val="0.14556433602744936"/>
          <c:h val="0.19223683302379282"/>
        </c:manualLayout>
      </c:layout>
      <c:overlay val="0"/>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9827082693535021E-2"/>
          <c:y val="5.5980451890804021E-2"/>
          <c:w val="0.94818517647195044"/>
          <c:h val="0.86178418584965422"/>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2.0024754545430241E-2"/>
                </c:manualLayout>
              </c:layout>
              <c:showLegendKey val="0"/>
              <c:showVal val="1"/>
              <c:showCatName val="0"/>
              <c:showSerName val="0"/>
              <c:showPercent val="0"/>
              <c:showBubbleSize val="0"/>
            </c:dLbl>
            <c:dLbl>
              <c:idx val="1"/>
              <c:layout>
                <c:manualLayout>
                  <c:x val="2.4104659636776677E-17"/>
                  <c:y val="1.9500376949148392E-2"/>
                </c:manualLayout>
              </c:layout>
              <c:showLegendKey val="0"/>
              <c:showVal val="1"/>
              <c:showCatName val="0"/>
              <c:showSerName val="0"/>
              <c:showPercent val="0"/>
              <c:showBubbleSize val="0"/>
            </c:dLbl>
            <c:dLbl>
              <c:idx val="2"/>
              <c:layout>
                <c:manualLayout>
                  <c:x val="1.3148148052288219E-3"/>
                  <c:y val="2.9747809353617316E-2"/>
                </c:manualLayout>
              </c:layout>
              <c:showLegendKey val="0"/>
              <c:showVal val="1"/>
              <c:showCatName val="0"/>
              <c:showSerName val="0"/>
              <c:showPercent val="0"/>
              <c:showBubbleSize val="0"/>
            </c:dLbl>
            <c:dLbl>
              <c:idx val="3"/>
              <c:layout>
                <c:manualLayout>
                  <c:x val="1.3140901041551218E-3"/>
                  <c:y val="2.4890118653876532E-2"/>
                </c:manualLayout>
              </c:layout>
              <c:showLegendKey val="0"/>
              <c:showVal val="1"/>
              <c:showCatName val="0"/>
              <c:showSerName val="0"/>
              <c:showPercent val="0"/>
              <c:showBubbleSize val="0"/>
            </c:dLbl>
            <c:dLbl>
              <c:idx val="4"/>
              <c:layout>
                <c:manualLayout>
                  <c:x val="1.3140901041550736E-3"/>
                  <c:y val="2.0025543038183363E-2"/>
                </c:manualLayout>
              </c:layout>
              <c:showLegendKey val="0"/>
              <c:showVal val="1"/>
              <c:showCatName val="0"/>
              <c:showSerName val="0"/>
              <c:showPercent val="0"/>
              <c:showBubbleSize val="0"/>
            </c:dLbl>
            <c:dLbl>
              <c:idx val="5"/>
              <c:layout>
                <c:manualLayout>
                  <c:x val="1.3148148052288219E-3"/>
                  <c:y val="1.0317046554654184E-2"/>
                </c:manualLayout>
              </c:layout>
              <c:showLegendKey val="0"/>
              <c:showVal val="1"/>
              <c:showCatName val="0"/>
              <c:showSerName val="0"/>
              <c:showPercent val="0"/>
              <c:showBubbleSize val="0"/>
            </c:dLbl>
            <c:dLbl>
              <c:idx val="6"/>
              <c:layout>
                <c:manualLayout>
                  <c:x val="0"/>
                  <c:y val="2.5899906326893603E-2"/>
                </c:manualLayout>
              </c:layout>
              <c:showLegendKey val="0"/>
              <c:showVal val="1"/>
              <c:showCatName val="0"/>
              <c:showSerName val="0"/>
              <c:showPercent val="0"/>
              <c:showBubbleSize val="0"/>
            </c:dLbl>
            <c:dLbl>
              <c:idx val="7"/>
              <c:layout>
                <c:manualLayout>
                  <c:x val="0"/>
                  <c:y val="2.056409646379241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7</c:v>
                </c:pt>
                <c:pt idx="1">
                  <c:v>6</c:v>
                </c:pt>
                <c:pt idx="2">
                  <c:v>6</c:v>
                </c:pt>
                <c:pt idx="3">
                  <c:v>3</c:v>
                </c:pt>
                <c:pt idx="4">
                  <c:v>8</c:v>
                </c:pt>
                <c:pt idx="5">
                  <c:v>4</c:v>
                </c:pt>
                <c:pt idx="6">
                  <c:v>2</c:v>
                </c:pt>
                <c:pt idx="7">
                  <c:v>7</c:v>
                </c:pt>
              </c:numCache>
            </c:numRef>
          </c:val>
        </c:ser>
        <c:ser>
          <c:idx val="1"/>
          <c:order val="1"/>
          <c:tx>
            <c:strRef>
              <c:f>工作表1!$C$1</c:f>
              <c:strCache>
                <c:ptCount val="1"/>
                <c:pt idx="0">
                  <c:v>男性委員人數</c:v>
                </c:pt>
              </c:strCache>
            </c:strRef>
          </c:tx>
          <c:spPr>
            <a:solidFill>
              <a:srgbClr val="00B0F0"/>
            </a:solidFill>
          </c:spPr>
          <c:invertIfNegative val="0"/>
          <c:dLbls>
            <c:dLbl>
              <c:idx val="0"/>
              <c:layout>
                <c:manualLayout>
                  <c:x val="1.2050557008912804E-17"/>
                  <c:y val="2.0471191811828791E-2"/>
                </c:manualLayout>
              </c:layout>
              <c:showLegendKey val="0"/>
              <c:showVal val="1"/>
              <c:showCatName val="0"/>
              <c:showSerName val="0"/>
              <c:showPercent val="0"/>
              <c:showBubbleSize val="0"/>
            </c:dLbl>
            <c:dLbl>
              <c:idx val="1"/>
              <c:layout>
                <c:manualLayout>
                  <c:x val="0"/>
                  <c:y val="2.154910647406846E-2"/>
                </c:manualLayout>
              </c:layout>
              <c:showLegendKey val="0"/>
              <c:showVal val="1"/>
              <c:showCatName val="0"/>
              <c:showSerName val="0"/>
              <c:showPercent val="0"/>
              <c:showBubbleSize val="0"/>
            </c:dLbl>
            <c:dLbl>
              <c:idx val="2"/>
              <c:layout>
                <c:manualLayout>
                  <c:x val="-1.0347142491740911E-7"/>
                  <c:y val="1.6162360339492747E-2"/>
                </c:manualLayout>
              </c:layout>
              <c:showLegendKey val="0"/>
              <c:showVal val="1"/>
              <c:showCatName val="0"/>
              <c:showSerName val="0"/>
              <c:showPercent val="0"/>
              <c:showBubbleSize val="0"/>
            </c:dLbl>
            <c:dLbl>
              <c:idx val="3"/>
              <c:layout>
                <c:manualLayout>
                  <c:x val="0"/>
                  <c:y val="1.077137033338584E-2"/>
                </c:manualLayout>
              </c:layout>
              <c:showLegendKey val="0"/>
              <c:showVal val="1"/>
              <c:showCatName val="0"/>
              <c:showSerName val="0"/>
              <c:showPercent val="0"/>
              <c:showBubbleSize val="0"/>
            </c:dLbl>
            <c:dLbl>
              <c:idx val="4"/>
              <c:layout>
                <c:manualLayout>
                  <c:x val="-7.2470107374816948E-7"/>
                  <c:y val="1.5167852338442579E-2"/>
                </c:manualLayout>
              </c:layout>
              <c:showLegendKey val="0"/>
              <c:showVal val="1"/>
              <c:showCatName val="0"/>
              <c:showSerName val="0"/>
              <c:showPercent val="0"/>
              <c:showBubbleSize val="0"/>
            </c:dLbl>
            <c:dLbl>
              <c:idx val="5"/>
              <c:layout>
                <c:manualLayout>
                  <c:x val="0"/>
                  <c:y val="2.0502125446198581E-2"/>
                </c:manualLayout>
              </c:layout>
              <c:showLegendKey val="0"/>
              <c:showVal val="1"/>
              <c:showCatName val="0"/>
              <c:showSerName val="0"/>
              <c:showPercent val="0"/>
              <c:showBubbleSize val="0"/>
            </c:dLbl>
            <c:dLbl>
              <c:idx val="6"/>
              <c:layout>
                <c:manualLayout>
                  <c:x val="0"/>
                  <c:y val="1.0317046554654184E-2"/>
                </c:manualLayout>
              </c:layout>
              <c:showLegendKey val="0"/>
              <c:showVal val="1"/>
              <c:showCatName val="0"/>
              <c:showSerName val="0"/>
              <c:showPercent val="0"/>
              <c:showBubbleSize val="0"/>
            </c:dLbl>
            <c:dLbl>
              <c:idx val="7"/>
              <c:layout>
                <c:manualLayout>
                  <c:x val="0"/>
                  <c:y val="1.6177213889852011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7</c:v>
                </c:pt>
                <c:pt idx="1">
                  <c:v>8</c:v>
                </c:pt>
                <c:pt idx="2">
                  <c:v>8</c:v>
                </c:pt>
                <c:pt idx="3">
                  <c:v>12</c:v>
                </c:pt>
                <c:pt idx="4">
                  <c:v>5</c:v>
                </c:pt>
                <c:pt idx="5">
                  <c:v>9</c:v>
                </c:pt>
                <c:pt idx="6">
                  <c:v>12</c:v>
                </c:pt>
                <c:pt idx="7">
                  <c:v>8</c:v>
                </c:pt>
              </c:numCache>
            </c:numRef>
          </c:val>
        </c:ser>
        <c:dLbls>
          <c:showLegendKey val="0"/>
          <c:showVal val="0"/>
          <c:showCatName val="0"/>
          <c:showSerName val="0"/>
          <c:showPercent val="0"/>
          <c:showBubbleSize val="0"/>
        </c:dLbls>
        <c:gapWidth val="150"/>
        <c:axId val="87581056"/>
        <c:axId val="87582592"/>
      </c:barChart>
      <c:catAx>
        <c:axId val="87581056"/>
        <c:scaling>
          <c:orientation val="minMax"/>
        </c:scaling>
        <c:delete val="0"/>
        <c:axPos val="b"/>
        <c:majorTickMark val="out"/>
        <c:minorTickMark val="none"/>
        <c:tickLblPos val="nextTo"/>
        <c:txPr>
          <a:bodyPr/>
          <a:lstStyle/>
          <a:p>
            <a:pPr>
              <a:defRPr sz="700"/>
            </a:pPr>
            <a:endParaRPr lang="zh-TW"/>
          </a:p>
        </c:txPr>
        <c:crossAx val="87582592"/>
        <c:crosses val="autoZero"/>
        <c:auto val="1"/>
        <c:lblAlgn val="ctr"/>
        <c:lblOffset val="100"/>
        <c:noMultiLvlLbl val="0"/>
      </c:catAx>
      <c:valAx>
        <c:axId val="87582592"/>
        <c:scaling>
          <c:orientation val="minMax"/>
        </c:scaling>
        <c:delete val="0"/>
        <c:axPos val="l"/>
        <c:majorGridlines/>
        <c:numFmt formatCode="General" sourceLinked="1"/>
        <c:majorTickMark val="out"/>
        <c:minorTickMark val="none"/>
        <c:tickLblPos val="nextTo"/>
        <c:crossAx val="87581056"/>
        <c:crosses val="autoZero"/>
        <c:crossBetween val="between"/>
      </c:valAx>
    </c:plotArea>
    <c:legend>
      <c:legendPos val="r"/>
      <c:layout>
        <c:manualLayout>
          <c:xMode val="edge"/>
          <c:yMode val="edge"/>
          <c:x val="0.88694214506464208"/>
          <c:y val="9.2690543536426875E-2"/>
          <c:w val="0.10291355950668589"/>
          <c:h val="0.16420352677254729"/>
        </c:manualLayout>
      </c:layout>
      <c:overlay val="0"/>
      <c:txPr>
        <a:bodyPr/>
        <a:lstStyle/>
        <a:p>
          <a:pPr>
            <a:defRPr sz="100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8206081976601143E-2"/>
          <c:y val="5.3517044747205769E-2"/>
          <c:w val="0.95342310377069983"/>
          <c:h val="0.85598008435077533"/>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4"/>
              <c:layout>
                <c:manualLayout>
                  <c:x val="-3.1037926898233052E-7"/>
                  <c:y val="1.9168211897937267E-3"/>
                </c:manualLayout>
              </c:layout>
              <c:showLegendKey val="0"/>
              <c:showVal val="1"/>
              <c:showCatName val="0"/>
              <c:showSerName val="0"/>
              <c:showPercent val="0"/>
              <c:showBubbleSize val="0"/>
            </c:dLbl>
            <c:dLbl>
              <c:idx val="6"/>
              <c:layout>
                <c:manualLayout>
                  <c:x val="-1.3142492846275149E-3"/>
                  <c:y val="2.4093525522435053E-4"/>
                </c:manualLayout>
              </c:layout>
              <c:showLegendKey val="0"/>
              <c:showVal val="1"/>
              <c:showCatName val="0"/>
              <c:showSerName val="0"/>
              <c:showPercent val="0"/>
              <c:showBubbleSize val="0"/>
            </c:dLbl>
            <c:dLbl>
              <c:idx val="7"/>
              <c:layout>
                <c:manualLayout>
                  <c:x val="0"/>
                  <c:y val="3.6429827191936477E-3"/>
                </c:manualLayout>
              </c:layout>
              <c:showLegendKey val="0"/>
              <c:showVal val="1"/>
              <c:showCatName val="0"/>
              <c:showSerName val="0"/>
              <c:showPercent val="0"/>
              <c:showBubbleSize val="0"/>
            </c:dLbl>
            <c:numFmt formatCode="General" sourceLinked="0"/>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0</c:v>
                </c:pt>
                <c:pt idx="1">
                  <c:v>1</c:v>
                </c:pt>
                <c:pt idx="2">
                  <c:v>0</c:v>
                </c:pt>
                <c:pt idx="3">
                  <c:v>0</c:v>
                </c:pt>
                <c:pt idx="4">
                  <c:v>1</c:v>
                </c:pt>
                <c:pt idx="5">
                  <c:v>1</c:v>
                </c:pt>
                <c:pt idx="6">
                  <c:v>0</c:v>
                </c:pt>
                <c:pt idx="7">
                  <c:v>0</c:v>
                </c:pt>
              </c:numCache>
            </c:numRef>
          </c:val>
        </c:ser>
        <c:ser>
          <c:idx val="1"/>
          <c:order val="1"/>
          <c:tx>
            <c:strRef>
              <c:f>工作表1!$C$1</c:f>
              <c:strCache>
                <c:ptCount val="1"/>
                <c:pt idx="0">
                  <c:v>男性委員人數</c:v>
                </c:pt>
              </c:strCache>
            </c:strRef>
          </c:tx>
          <c:spPr>
            <a:solidFill>
              <a:srgbClr val="00B0F0"/>
            </a:solidFill>
          </c:spPr>
          <c:invertIfNegative val="0"/>
          <c:dLbls>
            <c:dLbl>
              <c:idx val="0"/>
              <c:layout>
                <c:manualLayout>
                  <c:x val="0"/>
                  <c:y val="0.40633614201785889"/>
                </c:manualLayout>
              </c:layout>
              <c:showLegendKey val="0"/>
              <c:showVal val="1"/>
              <c:showCatName val="0"/>
              <c:showSerName val="0"/>
              <c:showPercent val="0"/>
              <c:showBubbleSize val="0"/>
            </c:dLbl>
            <c:dLbl>
              <c:idx val="1"/>
              <c:layout>
                <c:manualLayout>
                  <c:x val="0"/>
                  <c:y val="6.0402522409335811E-5"/>
                </c:manualLayout>
              </c:layout>
              <c:showLegendKey val="0"/>
              <c:showVal val="1"/>
              <c:showCatName val="0"/>
              <c:showSerName val="0"/>
              <c:showPercent val="0"/>
              <c:showBubbleSize val="0"/>
            </c:dLbl>
            <c:dLbl>
              <c:idx val="2"/>
              <c:layout>
                <c:manualLayout>
                  <c:x val="0"/>
                  <c:y val="0.41063055969687884"/>
                </c:manualLayout>
              </c:layout>
              <c:showLegendKey val="0"/>
              <c:showVal val="1"/>
              <c:showCatName val="0"/>
              <c:showSerName val="0"/>
              <c:showPercent val="0"/>
              <c:showBubbleSize val="0"/>
            </c:dLbl>
            <c:dLbl>
              <c:idx val="3"/>
              <c:layout>
                <c:manualLayout>
                  <c:x val="-1.3142276522849913E-3"/>
                  <c:y val="0.41084623223277567"/>
                </c:manualLayout>
              </c:layout>
              <c:showLegendKey val="0"/>
              <c:showVal val="1"/>
              <c:showCatName val="0"/>
              <c:showSerName val="0"/>
              <c:showPercent val="0"/>
              <c:showBubbleSize val="0"/>
            </c:dLbl>
            <c:dLbl>
              <c:idx val="4"/>
              <c:layout>
                <c:manualLayout>
                  <c:x val="0"/>
                  <c:y val="3.9297170461603179E-3"/>
                </c:manualLayout>
              </c:layout>
              <c:showLegendKey val="0"/>
              <c:showVal val="1"/>
              <c:showCatName val="0"/>
              <c:showSerName val="0"/>
              <c:showPercent val="0"/>
              <c:showBubbleSize val="0"/>
            </c:dLbl>
            <c:dLbl>
              <c:idx val="5"/>
              <c:layout>
                <c:manualLayout>
                  <c:x val="-1.0344990956084866E-7"/>
                  <c:y val="2.1815969858430699E-4"/>
                </c:manualLayout>
              </c:layout>
              <c:showLegendKey val="0"/>
              <c:showVal val="1"/>
              <c:showCatName val="0"/>
              <c:showSerName val="0"/>
              <c:showPercent val="0"/>
              <c:showBubbleSize val="0"/>
            </c:dLbl>
            <c:dLbl>
              <c:idx val="6"/>
              <c:layout>
                <c:manualLayout>
                  <c:x val="-1.3138138526463624E-3"/>
                  <c:y val="0.41376580591887868"/>
                </c:manualLayout>
              </c:layout>
              <c:showLegendKey val="0"/>
              <c:showVal val="1"/>
              <c:showCatName val="0"/>
              <c:showSerName val="0"/>
              <c:showPercent val="0"/>
              <c:showBubbleSize val="0"/>
            </c:dLbl>
            <c:dLbl>
              <c:idx val="7"/>
              <c:layout>
                <c:manualLayout>
                  <c:x val="0"/>
                  <c:y val="0.4125581107796473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2</c:v>
                </c:pt>
                <c:pt idx="1">
                  <c:v>1</c:v>
                </c:pt>
                <c:pt idx="2">
                  <c:v>2</c:v>
                </c:pt>
                <c:pt idx="3">
                  <c:v>2</c:v>
                </c:pt>
                <c:pt idx="4">
                  <c:v>1</c:v>
                </c:pt>
                <c:pt idx="5">
                  <c:v>1</c:v>
                </c:pt>
                <c:pt idx="6">
                  <c:v>2</c:v>
                </c:pt>
                <c:pt idx="7">
                  <c:v>2</c:v>
                </c:pt>
              </c:numCache>
            </c:numRef>
          </c:val>
        </c:ser>
        <c:dLbls>
          <c:showLegendKey val="0"/>
          <c:showVal val="0"/>
          <c:showCatName val="0"/>
          <c:showSerName val="0"/>
          <c:showPercent val="0"/>
          <c:showBubbleSize val="0"/>
        </c:dLbls>
        <c:gapWidth val="150"/>
        <c:axId val="87497728"/>
        <c:axId val="87540480"/>
      </c:barChart>
      <c:catAx>
        <c:axId val="87497728"/>
        <c:scaling>
          <c:orientation val="minMax"/>
        </c:scaling>
        <c:delete val="0"/>
        <c:axPos val="b"/>
        <c:majorTickMark val="out"/>
        <c:minorTickMark val="none"/>
        <c:tickLblPos val="nextTo"/>
        <c:txPr>
          <a:bodyPr/>
          <a:lstStyle/>
          <a:p>
            <a:pPr>
              <a:defRPr sz="700"/>
            </a:pPr>
            <a:endParaRPr lang="zh-TW"/>
          </a:p>
        </c:txPr>
        <c:crossAx val="87540480"/>
        <c:crosses val="autoZero"/>
        <c:auto val="1"/>
        <c:lblAlgn val="ctr"/>
        <c:lblOffset val="100"/>
        <c:noMultiLvlLbl val="0"/>
      </c:catAx>
      <c:valAx>
        <c:axId val="87540480"/>
        <c:scaling>
          <c:orientation val="minMax"/>
          <c:max val="2"/>
          <c:min val="0"/>
        </c:scaling>
        <c:delete val="0"/>
        <c:axPos val="l"/>
        <c:majorGridlines/>
        <c:minorGridlines>
          <c:spPr>
            <a:ln>
              <a:noFill/>
            </a:ln>
          </c:spPr>
        </c:minorGridlines>
        <c:numFmt formatCode="General" sourceLinked="1"/>
        <c:majorTickMark val="out"/>
        <c:minorTickMark val="none"/>
        <c:tickLblPos val="nextTo"/>
        <c:crossAx val="87497728"/>
        <c:crosses val="autoZero"/>
        <c:crossBetween val="between"/>
        <c:majorUnit val="1"/>
      </c:valAx>
    </c:plotArea>
    <c:legend>
      <c:legendPos val="r"/>
      <c:layout>
        <c:manualLayout>
          <c:xMode val="edge"/>
          <c:yMode val="edge"/>
          <c:x val="0.7055299356107072"/>
          <c:y val="9.4270582399823638E-2"/>
          <c:w val="0.10117804746319357"/>
          <c:h val="0.18125923204390892"/>
        </c:manualLayout>
      </c:layout>
      <c:overlay val="0"/>
    </c:legend>
    <c:plotVisOnly val="1"/>
    <c:dispBlanksAs val="gap"/>
    <c:showDLblsOverMax val="0"/>
  </c:chart>
  <c:txPr>
    <a:bodyPr/>
    <a:lstStyle/>
    <a:p>
      <a:pPr>
        <a:defRPr baseline="0">
          <a:ea typeface="標楷體" pitchFamily="65" charset="-120"/>
        </a:defRPr>
      </a:pPr>
      <a:endParaRPr lang="zh-TW"/>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213555153018912E-2"/>
          <c:y val="4.097420003350645E-2"/>
          <c:w val="0.74865483368364583"/>
          <c:h val="0.86355309725247109"/>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c:spPr>
          <c:invertIfNegative val="0"/>
          <c:dLbls>
            <c:dLbl>
              <c:idx val="1"/>
              <c:layout>
                <c:manualLayout>
                  <c:x val="0"/>
                  <c:y val="-3.3243184100230035E-2"/>
                </c:manualLayout>
              </c:layout>
              <c:showLegendKey val="0"/>
              <c:showVal val="1"/>
              <c:showCatName val="0"/>
              <c:showSerName val="0"/>
              <c:showPercent val="0"/>
              <c:showBubbleSize val="0"/>
            </c:dLbl>
            <c:dLbl>
              <c:idx val="2"/>
              <c:layout>
                <c:manualLayout>
                  <c:x val="0"/>
                  <c:y val="9.9729552300690093E-3"/>
                </c:manualLayout>
              </c:layout>
              <c:showLegendKey val="0"/>
              <c:showVal val="1"/>
              <c:showCatName val="0"/>
              <c:showSerName val="0"/>
              <c:showPercent val="0"/>
              <c:showBubbleSize val="0"/>
            </c:dLbl>
            <c:dLbl>
              <c:idx val="3"/>
              <c:layout>
                <c:manualLayout>
                  <c:x val="0"/>
                  <c:y val="9.9729552300690093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工作表1!$A$2:$A$6</c:f>
              <c:strCache>
                <c:ptCount val="5"/>
                <c:pt idx="0">
                  <c:v>全院不分區</c:v>
                </c:pt>
                <c:pt idx="1">
                  <c:v>民主進步黨</c:v>
                </c:pt>
                <c:pt idx="2">
                  <c:v>中國國民黨</c:v>
                </c:pt>
                <c:pt idx="3">
                  <c:v>時代力量</c:v>
                </c:pt>
                <c:pt idx="4">
                  <c:v>親民黨</c:v>
                </c:pt>
              </c:strCache>
            </c:strRef>
          </c:cat>
          <c:val>
            <c:numRef>
              <c:f>工作表1!$B$2:$B$6</c:f>
              <c:numCache>
                <c:formatCode>General</c:formatCode>
                <c:ptCount val="5"/>
                <c:pt idx="0">
                  <c:v>18</c:v>
                </c:pt>
                <c:pt idx="1">
                  <c:v>9</c:v>
                </c:pt>
                <c:pt idx="2">
                  <c:v>6</c:v>
                </c:pt>
                <c:pt idx="3">
                  <c:v>1</c:v>
                </c:pt>
                <c:pt idx="4">
                  <c:v>2</c:v>
                </c:pt>
              </c:numCache>
            </c:numRef>
          </c:val>
        </c:ser>
        <c:ser>
          <c:idx val="1"/>
          <c:order val="1"/>
          <c:tx>
            <c:strRef>
              <c:f>工作表1!$C$1</c:f>
              <c:strCache>
                <c:ptCount val="1"/>
                <c:pt idx="0">
                  <c:v>男性委員人數</c:v>
                </c:pt>
              </c:strCache>
            </c:strRef>
          </c:tx>
          <c:spPr>
            <a:solidFill>
              <a:srgbClr val="00B0F0"/>
            </a:solidFill>
          </c:spPr>
          <c:invertIfNegative val="0"/>
          <c:dLbls>
            <c:dLbl>
              <c:idx val="1"/>
              <c:layout>
                <c:manualLayout>
                  <c:x val="0"/>
                  <c:y val="-3.3243184100230035E-2"/>
                </c:manualLayout>
              </c:layout>
              <c:showLegendKey val="0"/>
              <c:showVal val="1"/>
              <c:showCatName val="0"/>
              <c:showSerName val="0"/>
              <c:showPercent val="0"/>
              <c:showBubbleSize val="0"/>
            </c:dLbl>
            <c:dLbl>
              <c:idx val="2"/>
              <c:layout>
                <c:manualLayout>
                  <c:x val="-1.9487380616777131E-3"/>
                  <c:y val="-3.3243184100230035E-2"/>
                </c:manualLayout>
              </c:layout>
              <c:showLegendKey val="0"/>
              <c:showVal val="1"/>
              <c:showCatName val="0"/>
              <c:showSerName val="0"/>
              <c:showPercent val="0"/>
              <c:showBubbleSize val="0"/>
            </c:dLbl>
            <c:dLbl>
              <c:idx val="3"/>
              <c:layout>
                <c:manualLayout>
                  <c:x val="0"/>
                  <c:y val="9.9729552300690093E-3"/>
                </c:manualLayout>
              </c:layout>
              <c:showLegendKey val="0"/>
              <c:showVal val="1"/>
              <c:showCatName val="0"/>
              <c:showSerName val="0"/>
              <c:showPercent val="0"/>
              <c:showBubbleSize val="0"/>
            </c:dLbl>
            <c:dLbl>
              <c:idx val="4"/>
              <c:layout>
                <c:manualLayout>
                  <c:x val="0"/>
                  <c:y val="9.9734042553191495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工作表1!$A$2:$A$6</c:f>
              <c:strCache>
                <c:ptCount val="5"/>
                <c:pt idx="0">
                  <c:v>全院不分區</c:v>
                </c:pt>
                <c:pt idx="1">
                  <c:v>民主進步黨</c:v>
                </c:pt>
                <c:pt idx="2">
                  <c:v>中國國民黨</c:v>
                </c:pt>
                <c:pt idx="3">
                  <c:v>時代力量</c:v>
                </c:pt>
                <c:pt idx="4">
                  <c:v>親民黨</c:v>
                </c:pt>
              </c:strCache>
            </c:strRef>
          </c:cat>
          <c:val>
            <c:numRef>
              <c:f>工作表1!$C$2:$C$6</c:f>
              <c:numCache>
                <c:formatCode>General</c:formatCode>
                <c:ptCount val="5"/>
                <c:pt idx="0">
                  <c:v>16</c:v>
                </c:pt>
                <c:pt idx="1">
                  <c:v>9</c:v>
                </c:pt>
                <c:pt idx="2">
                  <c:v>5</c:v>
                </c:pt>
                <c:pt idx="3">
                  <c:v>1</c:v>
                </c:pt>
                <c:pt idx="4">
                  <c:v>1</c:v>
                </c:pt>
              </c:numCache>
            </c:numRef>
          </c:val>
        </c:ser>
        <c:dLbls>
          <c:showLegendKey val="0"/>
          <c:showVal val="0"/>
          <c:showCatName val="0"/>
          <c:showSerName val="0"/>
          <c:showPercent val="0"/>
          <c:showBubbleSize val="0"/>
        </c:dLbls>
        <c:gapWidth val="150"/>
        <c:axId val="87717760"/>
        <c:axId val="87719296"/>
      </c:barChart>
      <c:catAx>
        <c:axId val="87717760"/>
        <c:scaling>
          <c:orientation val="minMax"/>
        </c:scaling>
        <c:delete val="0"/>
        <c:axPos val="b"/>
        <c:majorTickMark val="out"/>
        <c:minorTickMark val="none"/>
        <c:tickLblPos val="nextTo"/>
        <c:crossAx val="87719296"/>
        <c:crosses val="autoZero"/>
        <c:auto val="1"/>
        <c:lblAlgn val="ctr"/>
        <c:lblOffset val="100"/>
        <c:noMultiLvlLbl val="0"/>
      </c:catAx>
      <c:valAx>
        <c:axId val="87719296"/>
        <c:scaling>
          <c:orientation val="minMax"/>
        </c:scaling>
        <c:delete val="0"/>
        <c:axPos val="l"/>
        <c:majorGridlines/>
        <c:numFmt formatCode="General" sourceLinked="1"/>
        <c:majorTickMark val="out"/>
        <c:minorTickMark val="none"/>
        <c:tickLblPos val="nextTo"/>
        <c:crossAx val="87717760"/>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工作表1!$B$2:$B$4</c:f>
              <c:numCache>
                <c:formatCode>General</c:formatCode>
                <c:ptCount val="3"/>
                <c:pt idx="0">
                  <c:v>58</c:v>
                </c:pt>
                <c:pt idx="1">
                  <c:v>58</c:v>
                </c:pt>
                <c:pt idx="2">
                  <c:v>58</c:v>
                </c:pt>
              </c:numCache>
            </c:numRef>
          </c:val>
        </c:ser>
        <c:ser>
          <c:idx val="1"/>
          <c:order val="1"/>
          <c:tx>
            <c:strRef>
              <c:f>工作表1!$C$1</c:f>
              <c:strCache>
                <c:ptCount val="1"/>
                <c:pt idx="0">
                  <c:v>男性比例(%)</c:v>
                </c:pt>
              </c:strCache>
            </c:strRef>
          </c:tx>
          <c:spPr>
            <a:solidFill>
              <a:srgbClr val="00B0F0"/>
            </a:solidFill>
          </c:spPr>
          <c:invertIfNegative val="0"/>
          <c:dLbls>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42</c:v>
                </c:pt>
                <c:pt idx="1">
                  <c:v>42</c:v>
                </c:pt>
                <c:pt idx="2">
                  <c:v>42</c:v>
                </c:pt>
              </c:numCache>
            </c:numRef>
          </c:val>
        </c:ser>
        <c:dLbls>
          <c:showLegendKey val="0"/>
          <c:showVal val="0"/>
          <c:showCatName val="0"/>
          <c:showSerName val="0"/>
          <c:showPercent val="0"/>
          <c:showBubbleSize val="0"/>
        </c:dLbls>
        <c:gapWidth val="150"/>
        <c:overlap val="100"/>
        <c:axId val="87499520"/>
        <c:axId val="87501056"/>
      </c:barChart>
      <c:catAx>
        <c:axId val="87499520"/>
        <c:scaling>
          <c:orientation val="minMax"/>
        </c:scaling>
        <c:delete val="0"/>
        <c:axPos val="l"/>
        <c:majorTickMark val="out"/>
        <c:minorTickMark val="none"/>
        <c:tickLblPos val="nextTo"/>
        <c:crossAx val="87501056"/>
        <c:crosses val="autoZero"/>
        <c:auto val="1"/>
        <c:lblAlgn val="ctr"/>
        <c:lblOffset val="100"/>
        <c:noMultiLvlLbl val="0"/>
      </c:catAx>
      <c:valAx>
        <c:axId val="87501056"/>
        <c:scaling>
          <c:orientation val="minMax"/>
        </c:scaling>
        <c:delete val="0"/>
        <c:axPos val="b"/>
        <c:majorGridlines/>
        <c:numFmt formatCode="0%" sourceLinked="1"/>
        <c:majorTickMark val="out"/>
        <c:minorTickMark val="none"/>
        <c:tickLblPos val="nextTo"/>
        <c:crossAx val="87499520"/>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4.0723599332022034E-2"/>
          <c:y val="2.5307086368271035E-2"/>
          <c:w val="0.92507466217429368"/>
          <c:h val="0.880011113422419"/>
        </c:manualLayout>
      </c:layout>
      <c:barChart>
        <c:barDir val="col"/>
        <c:grouping val="clustered"/>
        <c:varyColors val="0"/>
        <c:ser>
          <c:idx val="0"/>
          <c:order val="0"/>
          <c:tx>
            <c:strRef>
              <c:f>工作表1!$B$1</c:f>
              <c:strCache>
                <c:ptCount val="1"/>
                <c:pt idx="0">
                  <c:v>105年女性人數</c:v>
                </c:pt>
              </c:strCache>
            </c:strRef>
          </c:tx>
          <c:spPr>
            <a:solidFill>
              <a:srgbClr val="C0504D">
                <a:lumMod val="40000"/>
                <a:lumOff val="60000"/>
              </a:srgbClr>
            </a:solidFill>
            <a:ln>
              <a:solidFill>
                <a:srgbClr val="C0504D">
                  <a:lumMod val="40000"/>
                  <a:lumOff val="60000"/>
                </a:srgbClr>
              </a:solidFill>
            </a:ln>
          </c:spPr>
          <c:invertIfNegative val="0"/>
          <c:dLbls>
            <c:dLbl>
              <c:idx val="0"/>
              <c:layout>
                <c:manualLayout>
                  <c:x val="6.2168138102619048E-18"/>
                  <c:y val="-1.945472019191239E-2"/>
                </c:manualLayout>
              </c:layout>
              <c:showLegendKey val="0"/>
              <c:showVal val="1"/>
              <c:showCatName val="0"/>
              <c:showSerName val="0"/>
              <c:showPercent val="0"/>
              <c:showBubbleSize val="0"/>
            </c:dLbl>
            <c:dLbl>
              <c:idx val="2"/>
              <c:layout>
                <c:manualLayout>
                  <c:x val="0"/>
                  <c:y val="4.8667264213811002E-3"/>
                </c:manualLayout>
              </c:layout>
              <c:showLegendKey val="0"/>
              <c:showVal val="1"/>
              <c:showCatName val="0"/>
              <c:showSerName val="0"/>
              <c:showPercent val="0"/>
              <c:showBubbleSize val="0"/>
            </c:dLbl>
            <c:dLbl>
              <c:idx val="3"/>
              <c:layout>
                <c:manualLayout>
                  <c:x val="0"/>
                  <c:y val="2.4333207835292923E-3"/>
                </c:manualLayout>
              </c:layout>
              <c:showLegendKey val="0"/>
              <c:showVal val="1"/>
              <c:showCatName val="0"/>
              <c:showSerName val="0"/>
              <c:showPercent val="0"/>
              <c:showBubbleSize val="0"/>
            </c:dLbl>
            <c:dLbl>
              <c:idx val="5"/>
              <c:layout>
                <c:manualLayout>
                  <c:x val="0"/>
                  <c:y val="4.8667264213811002E-3"/>
                </c:manualLayout>
              </c:layout>
              <c:showLegendKey val="0"/>
              <c:showVal val="1"/>
              <c:showCatName val="0"/>
              <c:showSerName val="0"/>
              <c:showPercent val="0"/>
              <c:showBubbleSize val="0"/>
            </c:dLbl>
            <c:dLbl>
              <c:idx val="6"/>
              <c:layout>
                <c:manualLayout>
                  <c:x val="0"/>
                  <c:y val="7.3000896320716503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工作表1!$B$2:$B$7</c:f>
              <c:numCache>
                <c:formatCode>General</c:formatCode>
                <c:ptCount val="6"/>
                <c:pt idx="0">
                  <c:v>295</c:v>
                </c:pt>
                <c:pt idx="1">
                  <c:v>0</c:v>
                </c:pt>
                <c:pt idx="2">
                  <c:v>82</c:v>
                </c:pt>
                <c:pt idx="3">
                  <c:v>133</c:v>
                </c:pt>
                <c:pt idx="4">
                  <c:v>20</c:v>
                </c:pt>
                <c:pt idx="5">
                  <c:v>60</c:v>
                </c:pt>
              </c:numCache>
            </c:numRef>
          </c:val>
        </c:ser>
        <c:ser>
          <c:idx val="1"/>
          <c:order val="1"/>
          <c:tx>
            <c:strRef>
              <c:f>工作表1!$C$1</c:f>
              <c:strCache>
                <c:ptCount val="1"/>
                <c:pt idx="0">
                  <c:v>105年男性人數</c:v>
                </c:pt>
              </c:strCache>
            </c:strRef>
          </c:tx>
          <c:spPr>
            <a:solidFill>
              <a:srgbClr val="1F497D">
                <a:lumMod val="60000"/>
                <a:lumOff val="40000"/>
              </a:srgbClr>
            </a:solidFill>
            <a:ln>
              <a:solidFill>
                <a:srgbClr val="1F497D">
                  <a:lumMod val="60000"/>
                  <a:lumOff val="40000"/>
                </a:srgbClr>
              </a:solidFill>
            </a:ln>
          </c:spPr>
          <c:invertIfNegative val="0"/>
          <c:dLbls>
            <c:dLbl>
              <c:idx val="0"/>
              <c:layout>
                <c:manualLayout>
                  <c:x val="0"/>
                  <c:y val="7.3000896320716503E-3"/>
                </c:manualLayout>
              </c:layout>
              <c:showLegendKey val="0"/>
              <c:showVal val="1"/>
              <c:showCatName val="0"/>
              <c:showSerName val="0"/>
              <c:showPercent val="0"/>
              <c:showBubbleSize val="0"/>
            </c:dLbl>
            <c:dLbl>
              <c:idx val="2"/>
              <c:layout>
                <c:manualLayout>
                  <c:x val="0"/>
                  <c:y val="4.8636800479780083E-3"/>
                </c:manualLayout>
              </c:layout>
              <c:showLegendKey val="0"/>
              <c:showVal val="1"/>
              <c:showCatName val="0"/>
              <c:showSerName val="0"/>
              <c:showPercent val="0"/>
              <c:showBubbleSize val="0"/>
            </c:dLbl>
            <c:dLbl>
              <c:idx val="3"/>
              <c:layout>
                <c:manualLayout>
                  <c:x val="0"/>
                  <c:y val="9.7302175331300464E-3"/>
                </c:manualLayout>
              </c:layout>
              <c:showLegendKey val="0"/>
              <c:showVal val="1"/>
              <c:showCatName val="0"/>
              <c:showSerName val="0"/>
              <c:showPercent val="0"/>
              <c:showBubbleSize val="0"/>
            </c:dLbl>
            <c:dLbl>
              <c:idx val="5"/>
              <c:layout>
                <c:manualLayout>
                  <c:x val="-9.9469020964190476E-17"/>
                  <c:y val="7.2955200719670571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工作表1!$C$2:$C$7</c:f>
              <c:numCache>
                <c:formatCode>General</c:formatCode>
                <c:ptCount val="6"/>
                <c:pt idx="0">
                  <c:v>213</c:v>
                </c:pt>
                <c:pt idx="1">
                  <c:v>1</c:v>
                </c:pt>
                <c:pt idx="2">
                  <c:v>78</c:v>
                </c:pt>
                <c:pt idx="3">
                  <c:v>89</c:v>
                </c:pt>
                <c:pt idx="4">
                  <c:v>12</c:v>
                </c:pt>
                <c:pt idx="5">
                  <c:v>34</c:v>
                </c:pt>
              </c:numCache>
            </c:numRef>
          </c:val>
        </c:ser>
        <c:ser>
          <c:idx val="2"/>
          <c:order val="2"/>
          <c:tx>
            <c:strRef>
              <c:f>工作表1!$D$1</c:f>
              <c:strCache>
                <c:ptCount val="1"/>
                <c:pt idx="0">
                  <c:v>106年女性人數</c:v>
                </c:pt>
              </c:strCache>
            </c:strRef>
          </c:tx>
          <c:spPr>
            <a:solidFill>
              <a:srgbClr val="8064A2">
                <a:lumMod val="60000"/>
                <a:lumOff val="40000"/>
              </a:srgbClr>
            </a:solidFill>
            <a:ln>
              <a:solidFill>
                <a:srgbClr val="8064A2">
                  <a:lumMod val="60000"/>
                  <a:lumOff val="40000"/>
                </a:srgbClr>
              </a:solidFill>
            </a:ln>
          </c:spPr>
          <c:invertIfNegative val="0"/>
          <c:dLbls>
            <c:dLbl>
              <c:idx val="0"/>
              <c:layout>
                <c:manualLayout>
                  <c:x val="0"/>
                  <c:y val="-4.8636800479780976E-3"/>
                </c:manualLayout>
              </c:layout>
              <c:showLegendKey val="0"/>
              <c:showVal val="1"/>
              <c:showCatName val="0"/>
              <c:showSerName val="0"/>
              <c:showPercent val="0"/>
              <c:showBubbleSize val="0"/>
            </c:dLbl>
            <c:dLbl>
              <c:idx val="2"/>
              <c:layout>
                <c:manualLayout>
                  <c:x val="-1.067277889598854E-7"/>
                  <c:y val="4.8666415670585847E-3"/>
                </c:manualLayout>
              </c:layout>
              <c:showLegendKey val="0"/>
              <c:showVal val="1"/>
              <c:showCatName val="0"/>
              <c:showSerName val="0"/>
              <c:showPercent val="0"/>
              <c:showBubbleSize val="0"/>
            </c:dLbl>
            <c:dLbl>
              <c:idx val="3"/>
              <c:layout>
                <c:manualLayout>
                  <c:x val="0"/>
                  <c:y val="4.8667264213811002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工作表1!$D$2:$D$7</c:f>
              <c:numCache>
                <c:formatCode>General</c:formatCode>
                <c:ptCount val="6"/>
                <c:pt idx="0">
                  <c:v>297</c:v>
                </c:pt>
                <c:pt idx="1">
                  <c:v>0</c:v>
                </c:pt>
                <c:pt idx="2">
                  <c:v>86</c:v>
                </c:pt>
                <c:pt idx="3">
                  <c:v>134</c:v>
                </c:pt>
                <c:pt idx="4">
                  <c:v>21</c:v>
                </c:pt>
                <c:pt idx="5">
                  <c:v>56</c:v>
                </c:pt>
              </c:numCache>
            </c:numRef>
          </c:val>
        </c:ser>
        <c:ser>
          <c:idx val="3"/>
          <c:order val="3"/>
          <c:tx>
            <c:strRef>
              <c:f>工作表1!$E$1</c:f>
              <c:strCache>
                <c:ptCount val="1"/>
                <c:pt idx="0">
                  <c:v>106年男性人數</c:v>
                </c:pt>
              </c:strCache>
            </c:strRef>
          </c:tx>
          <c:spPr>
            <a:solidFill>
              <a:sysClr val="window" lastClr="FFFFFF">
                <a:lumMod val="75000"/>
              </a:sysClr>
            </a:solidFill>
            <a:ln>
              <a:solidFill>
                <a:sysClr val="window" lastClr="FFFFFF">
                  <a:lumMod val="75000"/>
                </a:sysClr>
              </a:solidFill>
            </a:ln>
          </c:spPr>
          <c:invertIfNegative val="0"/>
          <c:dLbls>
            <c:dLbl>
              <c:idx val="0"/>
              <c:layout>
                <c:manualLayout>
                  <c:x val="1.2425476626360853E-17"/>
                  <c:y val="1.2166816053452751E-2"/>
                </c:manualLayout>
              </c:layout>
              <c:showLegendKey val="0"/>
              <c:showVal val="1"/>
              <c:showCatName val="0"/>
              <c:showSerName val="0"/>
              <c:showPercent val="0"/>
              <c:showBubbleSize val="0"/>
            </c:dLbl>
            <c:dLbl>
              <c:idx val="3"/>
              <c:layout>
                <c:manualLayout>
                  <c:x val="0"/>
                  <c:y val="1.2170819119003756E-2"/>
                </c:manualLayout>
              </c:layout>
              <c:showLegendKey val="0"/>
              <c:showVal val="1"/>
              <c:showCatName val="0"/>
              <c:showSerName val="0"/>
              <c:showPercent val="0"/>
              <c:showBubbleSize val="0"/>
            </c:dLbl>
            <c:dLbl>
              <c:idx val="5"/>
              <c:layout>
                <c:manualLayout>
                  <c:x val="0"/>
                  <c:y val="4.8636800479780976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工作表1!$E$2:$E$7</c:f>
              <c:numCache>
                <c:formatCode>General</c:formatCode>
                <c:ptCount val="6"/>
                <c:pt idx="0">
                  <c:v>213</c:v>
                </c:pt>
                <c:pt idx="1">
                  <c:v>1</c:v>
                </c:pt>
                <c:pt idx="2">
                  <c:v>77</c:v>
                </c:pt>
                <c:pt idx="3">
                  <c:v>90</c:v>
                </c:pt>
                <c:pt idx="4">
                  <c:v>12</c:v>
                </c:pt>
                <c:pt idx="5">
                  <c:v>33</c:v>
                </c:pt>
              </c:numCache>
            </c:numRef>
          </c:val>
        </c:ser>
        <c:ser>
          <c:idx val="4"/>
          <c:order val="4"/>
          <c:tx>
            <c:strRef>
              <c:f>工作表1!$F$1</c:f>
              <c:strCache>
                <c:ptCount val="1"/>
                <c:pt idx="0">
                  <c:v>107年女性人數</c:v>
                </c:pt>
              </c:strCache>
            </c:strRef>
          </c:tx>
          <c:spPr>
            <a:solidFill>
              <a:srgbClr val="F79646">
                <a:lumMod val="60000"/>
                <a:lumOff val="40000"/>
              </a:srgbClr>
            </a:solidFill>
            <a:ln>
              <a:solidFill>
                <a:srgbClr val="F79646">
                  <a:lumMod val="60000"/>
                  <a:lumOff val="40000"/>
                </a:srgbClr>
              </a:solidFill>
            </a:ln>
          </c:spPr>
          <c:invertIfNegative val="0"/>
          <c:dLbls>
            <c:dLbl>
              <c:idx val="0"/>
              <c:layout>
                <c:manualLayout>
                  <c:x val="0"/>
                  <c:y val="-2.4318400239890488E-3"/>
                </c:manualLayout>
              </c:layout>
              <c:showLegendKey val="0"/>
              <c:showVal val="1"/>
              <c:showCatName val="0"/>
              <c:showSerName val="0"/>
              <c:showPercent val="0"/>
              <c:showBubbleSize val="0"/>
            </c:dLbl>
            <c:dLbl>
              <c:idx val="2"/>
              <c:layout>
                <c:manualLayout>
                  <c:x val="-4.9734510482095238E-17"/>
                  <c:y val="4.8636800479780083E-3"/>
                </c:manualLayout>
              </c:layout>
              <c:showLegendKey val="0"/>
              <c:showVal val="1"/>
              <c:showCatName val="0"/>
              <c:showSerName val="0"/>
              <c:showPercent val="0"/>
              <c:showBubbleSize val="0"/>
            </c:dLbl>
            <c:dLbl>
              <c:idx val="3"/>
              <c:layout>
                <c:manualLayout>
                  <c:x val="0"/>
                  <c:y val="7.3001539506495723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工作表1!$F$2:$F$7</c:f>
              <c:numCache>
                <c:formatCode>General</c:formatCode>
                <c:ptCount val="6"/>
                <c:pt idx="0">
                  <c:v>295</c:v>
                </c:pt>
                <c:pt idx="1">
                  <c:v>0</c:v>
                </c:pt>
                <c:pt idx="2">
                  <c:v>85</c:v>
                </c:pt>
                <c:pt idx="3">
                  <c:v>135</c:v>
                </c:pt>
                <c:pt idx="4">
                  <c:v>19</c:v>
                </c:pt>
                <c:pt idx="5">
                  <c:v>56</c:v>
                </c:pt>
              </c:numCache>
            </c:numRef>
          </c:val>
        </c:ser>
        <c:ser>
          <c:idx val="5"/>
          <c:order val="5"/>
          <c:tx>
            <c:strRef>
              <c:f>工作表1!$G$1</c:f>
              <c:strCache>
                <c:ptCount val="1"/>
                <c:pt idx="0">
                  <c:v>107年男性人數</c:v>
                </c:pt>
              </c:strCache>
            </c:strRef>
          </c:tx>
          <c:spPr>
            <a:solidFill>
              <a:srgbClr val="4F81BD">
                <a:lumMod val="60000"/>
                <a:lumOff val="40000"/>
              </a:srgbClr>
            </a:solidFill>
            <a:ln>
              <a:solidFill>
                <a:srgbClr val="4F81BD">
                  <a:lumMod val="60000"/>
                  <a:lumOff val="40000"/>
                </a:srgbClr>
              </a:solidFill>
            </a:ln>
          </c:spPr>
          <c:invertIfNegative val="0"/>
          <c:dLbls>
            <c:dLbl>
              <c:idx val="0"/>
              <c:layout>
                <c:manualLayout>
                  <c:x val="0"/>
                  <c:y val="7.3000896320716503E-3"/>
                </c:manualLayout>
              </c:layout>
              <c:showLegendKey val="0"/>
              <c:showVal val="1"/>
              <c:showCatName val="0"/>
              <c:showSerName val="0"/>
              <c:showPercent val="0"/>
              <c:showBubbleSize val="0"/>
            </c:dLbl>
            <c:dLbl>
              <c:idx val="3"/>
              <c:layout>
                <c:manualLayout>
                  <c:x val="0"/>
                  <c:y val="1.2162197116227472E-2"/>
                </c:manualLayout>
              </c:layout>
              <c:showLegendKey val="0"/>
              <c:showVal val="1"/>
              <c:showCatName val="0"/>
              <c:showSerName val="0"/>
              <c:showPercent val="0"/>
              <c:showBubbleSize val="0"/>
            </c:dLbl>
            <c:dLbl>
              <c:idx val="5"/>
              <c:layout>
                <c:manualLayout>
                  <c:x val="0"/>
                  <c:y val="7.2955200719671464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工作表1!$G$2:$G$7</c:f>
              <c:numCache>
                <c:formatCode>General</c:formatCode>
                <c:ptCount val="6"/>
                <c:pt idx="0">
                  <c:v>210</c:v>
                </c:pt>
                <c:pt idx="1">
                  <c:v>1</c:v>
                </c:pt>
                <c:pt idx="2">
                  <c:v>74</c:v>
                </c:pt>
                <c:pt idx="3">
                  <c:v>89</c:v>
                </c:pt>
                <c:pt idx="4">
                  <c:v>12</c:v>
                </c:pt>
                <c:pt idx="5">
                  <c:v>34</c:v>
                </c:pt>
              </c:numCache>
            </c:numRef>
          </c:val>
        </c:ser>
        <c:dLbls>
          <c:showLegendKey val="0"/>
          <c:showVal val="0"/>
          <c:showCatName val="0"/>
          <c:showSerName val="0"/>
          <c:showPercent val="0"/>
          <c:showBubbleSize val="0"/>
        </c:dLbls>
        <c:gapWidth val="150"/>
        <c:axId val="87662976"/>
        <c:axId val="87664512"/>
      </c:barChart>
      <c:catAx>
        <c:axId val="87662976"/>
        <c:scaling>
          <c:orientation val="minMax"/>
        </c:scaling>
        <c:delete val="0"/>
        <c:axPos val="b"/>
        <c:majorGridlines>
          <c:spPr>
            <a:ln>
              <a:noFill/>
            </a:ln>
          </c:spPr>
        </c:majorGridlines>
        <c:majorTickMark val="out"/>
        <c:minorTickMark val="none"/>
        <c:tickLblPos val="nextTo"/>
        <c:txPr>
          <a:bodyPr/>
          <a:lstStyle/>
          <a:p>
            <a:pPr>
              <a:defRPr sz="1130" kern="1000" baseline="0">
                <a:ea typeface="標楷體" pitchFamily="65" charset="-120"/>
              </a:defRPr>
            </a:pPr>
            <a:endParaRPr lang="zh-TW"/>
          </a:p>
        </c:txPr>
        <c:crossAx val="87664512"/>
        <c:crosses val="autoZero"/>
        <c:auto val="1"/>
        <c:lblAlgn val="ctr"/>
        <c:lblOffset val="100"/>
        <c:noMultiLvlLbl val="0"/>
      </c:catAx>
      <c:valAx>
        <c:axId val="87664512"/>
        <c:scaling>
          <c:orientation val="minMax"/>
        </c:scaling>
        <c:delete val="0"/>
        <c:axPos val="l"/>
        <c:majorGridlines/>
        <c:numFmt formatCode="General" sourceLinked="1"/>
        <c:majorTickMark val="out"/>
        <c:minorTickMark val="none"/>
        <c:tickLblPos val="nextTo"/>
        <c:crossAx val="87662976"/>
        <c:crosses val="autoZero"/>
        <c:crossBetween val="between"/>
      </c:valAx>
    </c:plotArea>
    <c:legend>
      <c:legendPos val="r"/>
      <c:layout>
        <c:manualLayout>
          <c:xMode val="edge"/>
          <c:yMode val="edge"/>
          <c:x val="0.80479947911802285"/>
          <c:y val="3.4726754290971634E-2"/>
          <c:w val="0.15841080767771243"/>
          <c:h val="0.36076319346490554"/>
        </c:manualLayout>
      </c:layout>
      <c:overlay val="0"/>
      <c:txPr>
        <a:bodyPr/>
        <a:lstStyle/>
        <a:p>
          <a:pPr>
            <a:defRPr sz="1300" baseline="0">
              <a:ea typeface="標楷體" pitchFamily="65" charset="-120"/>
            </a:defRPr>
          </a:pPr>
          <a:endParaRPr lang="zh-TW"/>
        </a:p>
      </c:txPr>
    </c:legend>
    <c:plotVisOnly val="1"/>
    <c:dispBlanksAs val="gap"/>
    <c:showDLblsOverMax val="0"/>
  </c:chart>
  <c:externalData r:id="rId2">
    <c:autoUpdate val="0"/>
  </c:externalData>
</c:chartSpac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3940CE-69C5-4032-B16A-CA66D9B08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8</Pages>
  <Words>448</Words>
  <Characters>2554</Characters>
  <Application>Microsoft Office Word</Application>
  <DocSecurity>0</DocSecurity>
  <Lines>21</Lines>
  <Paragraphs>5</Paragraphs>
  <ScaleCrop>false</ScaleCrop>
  <Company>judicial</Company>
  <LinksUpToDate>false</LinksUpToDate>
  <CharactersWithSpaces>2997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田華仁</dc:creator>
  <cp:lastModifiedBy>HP6200P</cp:lastModifiedBy>
  <cp:revision>11</cp:revision>
  <cp:lastPrinted>2018-03-28T07:13:00Z</cp:lastPrinted>
  <dcterms:created xsi:type="dcterms:W3CDTF">2018-03-27T08:48:00Z</dcterms:created>
  <dcterms:modified xsi:type="dcterms:W3CDTF">2018-03-28T09:21:00Z</dcterms:modified>
</cp:coreProperties>
</file>