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D29" w:rsidRPr="00325BB6" w:rsidRDefault="00BF2A6B">
      <w:pPr>
        <w:pStyle w:val="title"/>
        <w:rPr>
          <w:position w:val="20"/>
        </w:rPr>
      </w:pPr>
      <w:r w:rsidRPr="00325BB6">
        <w:rPr>
          <w:noProof/>
          <w:position w:val="20"/>
        </w:rPr>
        <mc:AlternateContent>
          <mc:Choice Requires="wps">
            <w:drawing>
              <wp:anchor distT="0" distB="0" distL="114300" distR="114300" simplePos="0" relativeHeight="251658752" behindDoc="0" locked="1" layoutInCell="1" allowOverlap="1" wp14:anchorId="37E24B1E" wp14:editId="7F68820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325BB6">
        <w:rPr>
          <w:rFonts w:hint="eastAsia"/>
          <w:position w:val="20"/>
        </w:rPr>
        <w:t>立法院</w:t>
      </w:r>
      <w:bookmarkStart w:id="3" w:name="單位名稱"/>
      <w:bookmarkEnd w:id="3"/>
      <w:r w:rsidRPr="00325BB6">
        <w:rPr>
          <w:rFonts w:hint="eastAsia"/>
          <w:position w:val="20"/>
        </w:rPr>
        <w:t>內政委員會</w:t>
      </w:r>
      <w:r w:rsidR="00064D29" w:rsidRPr="00325BB6">
        <w:rPr>
          <w:rFonts w:hint="eastAsia"/>
          <w:position w:val="20"/>
        </w:rPr>
        <w:t xml:space="preserve">　開會通知單</w:t>
      </w:r>
    </w:p>
    <w:p w:rsidR="00064D29" w:rsidRPr="00325BB6" w:rsidRDefault="00BF2A6B">
      <w:pPr>
        <w:pStyle w:val="titlespace"/>
      </w:pPr>
      <w:r w:rsidRPr="00325BB6">
        <w:rPr>
          <w:noProof/>
        </w:rPr>
        <mc:AlternateContent>
          <mc:Choice Requires="wps">
            <w:drawing>
              <wp:anchor distT="0" distB="0" distL="114935" distR="114935" simplePos="0" relativeHeight="251656704" behindDoc="0" locked="0" layoutInCell="1" allowOverlap="1" wp14:anchorId="4F1227C3" wp14:editId="068C4746">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eYM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ZRTZ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2p5gwCAwAAoAYAAA4AAAAAAAAAAAAAAAAALgIAAGRycy9lMm9Eb2MueG1s&#10;UEsBAi0AFAAGAAgAAAAhACx4hZjhAAAACgEAAA8AAAAAAAAAAAAAAAAAXAUAAGRycy9kb3ducmV2&#10;LnhtbFBLBQYAAAAABAAEAPMAAABqBgAAAAA=&#10;" filled="f" stroked="f">
                <v:stroke dashstyle="1 1"/>
                <v:textbox inset="2.5mm,1.3mm,2.5mm,1.3mm">
                  <w:txbxContent>
                    <w:p w:rsidR="00064D29" w:rsidRDefault="00064D29">
                      <w:pPr>
                        <w:pStyle w:val="ad"/>
                      </w:pPr>
                      <w:bookmarkStart w:id="7" w:name="發文地址"/>
                      <w:bookmarkEnd w:id="7"/>
                    </w:p>
                  </w:txbxContent>
                </v:textbox>
                <w10:wrap anchorx="margin" anchory="margin"/>
              </v:shape>
            </w:pict>
          </mc:Fallback>
        </mc:AlternateContent>
      </w:r>
    </w:p>
    <w:p w:rsidR="00064D29" w:rsidRPr="00325BB6" w:rsidRDefault="00064D29">
      <w:pPr>
        <w:pStyle w:val="space2"/>
      </w:pPr>
    </w:p>
    <w:p w:rsidR="00064D29" w:rsidRPr="00325BB6" w:rsidRDefault="00064D29">
      <w:pPr>
        <w:pStyle w:val="space2"/>
      </w:pPr>
    </w:p>
    <w:p w:rsidR="00C30F6C" w:rsidRPr="00325BB6" w:rsidRDefault="00064D29">
      <w:pPr>
        <w:pStyle w:val="ae"/>
        <w:spacing w:line="360" w:lineRule="exact"/>
      </w:pPr>
      <w:r w:rsidRPr="00325BB6">
        <w:rPr>
          <w:rFonts w:hint="eastAsia"/>
        </w:rPr>
        <w:t>受文者：</w:t>
      </w:r>
      <w:bookmarkStart w:id="5" w:name="受文者"/>
      <w:bookmarkEnd w:id="5"/>
      <w:r w:rsidR="00C30F6C">
        <w:rPr>
          <w:rFonts w:hint="eastAsia"/>
        </w:rPr>
        <w:t>本會委員</w:t>
      </w:r>
    </w:p>
    <w:p w:rsidR="00064D29" w:rsidRPr="00325BB6" w:rsidRDefault="00064D29">
      <w:pPr>
        <w:pStyle w:val="space"/>
      </w:pPr>
    </w:p>
    <w:p w:rsidR="00064D29" w:rsidRPr="00325BB6" w:rsidRDefault="00064D29">
      <w:pPr>
        <w:pStyle w:val="af"/>
        <w:spacing w:line="240" w:lineRule="exact"/>
      </w:pPr>
      <w:r w:rsidRPr="00325BB6">
        <w:fldChar w:fldCharType="begin"/>
      </w:r>
      <w:r w:rsidRPr="00325BB6">
        <w:instrText xml:space="preserve"> </w:instrText>
      </w:r>
      <w:r w:rsidRPr="00325BB6">
        <w:rPr>
          <w:rFonts w:hint="eastAsia"/>
        </w:rPr>
        <w:instrText>MACROBUTTON  DocDispatch 發文日期：</w:instrText>
      </w:r>
      <w:r w:rsidRPr="00325BB6">
        <w:fldChar w:fldCharType="end"/>
      </w:r>
      <w:bookmarkStart w:id="6" w:name="發文日期"/>
      <w:bookmarkEnd w:id="6"/>
      <w:r w:rsidR="00BF2A6B" w:rsidRPr="00325BB6">
        <w:t>中華民國107年7月4日</w:t>
      </w:r>
    </w:p>
    <w:p w:rsidR="00064D29" w:rsidRPr="00325BB6" w:rsidRDefault="00064D29">
      <w:pPr>
        <w:pStyle w:val="af"/>
        <w:spacing w:line="240" w:lineRule="exact"/>
      </w:pPr>
      <w:r w:rsidRPr="00325BB6">
        <w:rPr>
          <w:rFonts w:hint="eastAsia"/>
        </w:rPr>
        <w:t>發文字號：</w:t>
      </w:r>
      <w:bookmarkStart w:id="7" w:name="發文字號"/>
      <w:bookmarkEnd w:id="7"/>
      <w:r w:rsidR="00C30F6C">
        <w:rPr>
          <w:rFonts w:hint="eastAsia"/>
        </w:rPr>
        <w:t>台立內字第</w:t>
      </w:r>
      <w:r w:rsidR="00C30F6C">
        <w:t>1074001052號</w:t>
      </w:r>
    </w:p>
    <w:p w:rsidR="00064D29" w:rsidRPr="00325BB6" w:rsidRDefault="00064D29">
      <w:pPr>
        <w:pStyle w:val="af"/>
        <w:spacing w:line="240" w:lineRule="exact"/>
      </w:pPr>
      <w:r w:rsidRPr="00325BB6">
        <w:fldChar w:fldCharType="begin"/>
      </w:r>
      <w:r w:rsidRPr="00325BB6">
        <w:instrText xml:space="preserve"> </w:instrText>
      </w:r>
      <w:r w:rsidRPr="00325BB6">
        <w:rPr>
          <w:rFonts w:hint="eastAsia"/>
        </w:rPr>
        <w:instrText>MACROBUTTON  DocSpeed 速別：</w:instrText>
      </w:r>
      <w:r w:rsidRPr="00325BB6">
        <w:fldChar w:fldCharType="end"/>
      </w:r>
      <w:bookmarkStart w:id="8" w:name="速別"/>
      <w:bookmarkEnd w:id="8"/>
      <w:r w:rsidR="00C30F6C">
        <w:rPr>
          <w:rFonts w:hint="eastAsia"/>
        </w:rPr>
        <w:t>最速件</w:t>
      </w:r>
    </w:p>
    <w:p w:rsidR="00064D29" w:rsidRPr="00325BB6" w:rsidRDefault="00064D29">
      <w:pPr>
        <w:pStyle w:val="af"/>
        <w:spacing w:line="240" w:lineRule="exact"/>
      </w:pPr>
      <w:r w:rsidRPr="00325BB6">
        <w:fldChar w:fldCharType="begin"/>
      </w:r>
      <w:r w:rsidRPr="00325BB6">
        <w:instrText xml:space="preserve"> </w:instrText>
      </w:r>
      <w:r w:rsidRPr="00325BB6">
        <w:rPr>
          <w:rFonts w:hint="eastAsia"/>
        </w:rPr>
        <w:instrText>MACROBUTTON  DocSecurity 密等及解密條件或保密期限：</w:instrText>
      </w:r>
      <w:r w:rsidRPr="00325BB6">
        <w:fldChar w:fldCharType="end"/>
      </w:r>
      <w:bookmarkStart w:id="9" w:name="密等及解密條件或保密期限"/>
      <w:bookmarkEnd w:id="9"/>
    </w:p>
    <w:p w:rsidR="00064D29" w:rsidRPr="00325BB6" w:rsidRDefault="00064D29">
      <w:pPr>
        <w:pStyle w:val="af"/>
        <w:spacing w:line="240" w:lineRule="exact"/>
      </w:pPr>
      <w:r w:rsidRPr="00325BB6">
        <w:rPr>
          <w:rFonts w:hint="eastAsia"/>
        </w:rPr>
        <w:t>附件：</w:t>
      </w:r>
      <w:bookmarkStart w:id="10" w:name="附件"/>
      <w:bookmarkEnd w:id="10"/>
      <w:r w:rsidR="00BF2A6B" w:rsidRPr="00325BB6">
        <w:rPr>
          <w:rFonts w:hint="eastAsia"/>
        </w:rPr>
        <w:t>議事日程及關係文書</w:t>
      </w:r>
    </w:p>
    <w:p w:rsidR="00064D29" w:rsidRPr="00325BB6" w:rsidRDefault="00064D29">
      <w:pPr>
        <w:pStyle w:val="af"/>
        <w:spacing w:line="240" w:lineRule="exact"/>
      </w:pPr>
    </w:p>
    <w:p w:rsidR="00BF2A6B" w:rsidRPr="00325BB6" w:rsidRDefault="00064D29" w:rsidP="00326BDB">
      <w:pPr>
        <w:pStyle w:val="af0"/>
        <w:ind w:left="1600" w:hangingChars="500" w:hanging="1600"/>
        <w:rPr>
          <w:rFonts w:hAnsi="標楷體"/>
        </w:rPr>
      </w:pPr>
      <w:r w:rsidRPr="00325BB6">
        <w:rPr>
          <w:rFonts w:hAnsi="標楷體" w:hint="eastAsia"/>
        </w:rPr>
        <w:t>開會事由：</w:t>
      </w:r>
      <w:bookmarkStart w:id="11" w:name="開會事由"/>
      <w:bookmarkEnd w:id="11"/>
      <w:r w:rsidR="00BF2A6B" w:rsidRPr="00325BB6">
        <w:rPr>
          <w:rFonts w:hAnsi="標楷體" w:hint="eastAsia"/>
        </w:rPr>
        <w:t>立法院第9屆第5會期第1次臨時會內政委員會第2次全體委員會議</w:t>
      </w:r>
      <w:r w:rsidRPr="00325BB6">
        <w:rPr>
          <w:rFonts w:hAnsi="標楷體"/>
        </w:rPr>
        <w:br/>
      </w:r>
      <w:bookmarkStart w:id="12" w:name="議案名稱"/>
      <w:r w:rsidR="00BF2A6B" w:rsidRPr="00325BB6">
        <w:rPr>
          <w:rFonts w:hAnsi="標楷體" w:hint="eastAsia"/>
        </w:rPr>
        <w:t>處理或審查</w:t>
      </w:r>
      <w:proofErr w:type="gramStart"/>
      <w:r w:rsidR="00BF2A6B" w:rsidRPr="00325BB6">
        <w:rPr>
          <w:rFonts w:hAnsi="標楷體" w:hint="eastAsia"/>
        </w:rPr>
        <w:t>107</w:t>
      </w:r>
      <w:proofErr w:type="gramEnd"/>
      <w:r w:rsidR="00BF2A6B" w:rsidRPr="00325BB6">
        <w:rPr>
          <w:rFonts w:hAnsi="標楷體" w:hint="eastAsia"/>
        </w:rPr>
        <w:t>年度中央政府總預算有關中央選舉委員會及所屬預算凍結專案報告案計5案。</w:t>
      </w:r>
      <w:bookmarkEnd w:id="12"/>
    </w:p>
    <w:p w:rsidR="00064D29" w:rsidRPr="00325BB6" w:rsidRDefault="00064D29" w:rsidP="00326BDB">
      <w:pPr>
        <w:pStyle w:val="af0"/>
        <w:ind w:left="1600" w:hangingChars="500" w:hanging="1600"/>
        <w:rPr>
          <w:rFonts w:hAnsi="標楷體"/>
        </w:rPr>
      </w:pPr>
      <w:r w:rsidRPr="00325BB6">
        <w:rPr>
          <w:rFonts w:hAnsi="標楷體"/>
        </w:rPr>
        <w:fldChar w:fldCharType="begin"/>
      </w:r>
      <w:r w:rsidRPr="00325BB6">
        <w:rPr>
          <w:rFonts w:hAnsi="標楷體"/>
        </w:rPr>
        <w:instrText xml:space="preserve"> MACROBUTTON  DocMeetingTime 開會時間：</w:instrText>
      </w:r>
      <w:r w:rsidRPr="00325BB6">
        <w:rPr>
          <w:rFonts w:hAnsi="標楷體"/>
        </w:rPr>
        <w:fldChar w:fldCharType="end"/>
      </w:r>
      <w:bookmarkStart w:id="13" w:name="開會時間"/>
      <w:r w:rsidR="00BF2A6B" w:rsidRPr="00325BB6">
        <w:rPr>
          <w:rFonts w:hAnsi="標楷體"/>
        </w:rPr>
        <w:t>107年7月5日（星期四）上午9時至下午5時30分</w:t>
      </w:r>
      <w:bookmarkEnd w:id="13"/>
    </w:p>
    <w:p w:rsidR="00064D29" w:rsidRPr="00325BB6" w:rsidRDefault="00064D29" w:rsidP="00326BDB">
      <w:pPr>
        <w:pStyle w:val="af0"/>
        <w:spacing w:line="400" w:lineRule="exact"/>
        <w:rPr>
          <w:rFonts w:hAnsi="標楷體"/>
        </w:rPr>
      </w:pPr>
      <w:r w:rsidRPr="00325BB6">
        <w:rPr>
          <w:rFonts w:hAnsi="標楷體" w:hint="eastAsia"/>
        </w:rPr>
        <w:t>開會地點：</w:t>
      </w:r>
      <w:bookmarkStart w:id="14" w:name="開會地點"/>
      <w:bookmarkEnd w:id="14"/>
      <w:r w:rsidR="00BF2A6B" w:rsidRPr="00325BB6">
        <w:rPr>
          <w:rFonts w:hAnsi="標楷體" w:hint="eastAsia"/>
        </w:rPr>
        <w:t>紅樓</w:t>
      </w:r>
      <w:r w:rsidR="00BF2A6B" w:rsidRPr="00325BB6">
        <w:rPr>
          <w:rFonts w:hAnsi="標楷體"/>
        </w:rPr>
        <w:t>202會議室</w:t>
      </w:r>
    </w:p>
    <w:p w:rsidR="00064D29" w:rsidRPr="00325BB6" w:rsidRDefault="00064D29" w:rsidP="00326BDB">
      <w:pPr>
        <w:pStyle w:val="af1"/>
        <w:spacing w:line="400" w:lineRule="exact"/>
      </w:pPr>
      <w:r w:rsidRPr="00325BB6">
        <w:rPr>
          <w:rFonts w:hint="eastAsia"/>
        </w:rPr>
        <w:t>主持人：</w:t>
      </w:r>
      <w:bookmarkStart w:id="15" w:name="主席"/>
      <w:bookmarkEnd w:id="15"/>
      <w:r w:rsidR="00BF2A6B" w:rsidRPr="00325BB6">
        <w:rPr>
          <w:rFonts w:hint="eastAsia"/>
        </w:rPr>
        <w:t>洪委員宗熠</w:t>
      </w:r>
    </w:p>
    <w:p w:rsidR="00064D29" w:rsidRPr="00325BB6" w:rsidRDefault="00064D29" w:rsidP="00326BDB">
      <w:pPr>
        <w:pStyle w:val="af1"/>
        <w:spacing w:line="400" w:lineRule="exact"/>
        <w:rPr>
          <w:sz w:val="24"/>
        </w:rPr>
      </w:pPr>
      <w:r w:rsidRPr="00325BB6">
        <w:rPr>
          <w:rFonts w:hint="eastAsia"/>
        </w:rPr>
        <w:t>聯絡人及電話：</w:t>
      </w:r>
      <w:bookmarkStart w:id="16" w:name="聯絡人及電話"/>
      <w:bookmarkEnd w:id="16"/>
      <w:r w:rsidR="00BF2A6B" w:rsidRPr="00325BB6">
        <w:rPr>
          <w:rFonts w:hint="eastAsia"/>
        </w:rPr>
        <w:t>喻珊</w:t>
      </w:r>
      <w:r w:rsidR="00BF2A6B" w:rsidRPr="00325BB6">
        <w:t xml:space="preserve">  02-2358550</w:t>
      </w:r>
      <w:r w:rsidR="00BF2A6B" w:rsidRPr="00325BB6">
        <w:rPr>
          <w:rFonts w:hint="eastAsia"/>
        </w:rPr>
        <w:t>9</w:t>
      </w:r>
      <w:r w:rsidR="00BF2A6B" w:rsidRPr="00325BB6">
        <w:t xml:space="preserve">  傳真：02-23585502</w:t>
      </w:r>
    </w:p>
    <w:p w:rsidR="00064D29" w:rsidRPr="00325BB6" w:rsidRDefault="00064D29" w:rsidP="00326BDB">
      <w:pPr>
        <w:pStyle w:val="af2"/>
        <w:spacing w:line="400" w:lineRule="exact"/>
        <w:ind w:left="1120" w:hangingChars="350" w:hanging="1120"/>
      </w:pPr>
      <w:r w:rsidRPr="00325BB6">
        <w:rPr>
          <w:rFonts w:hint="eastAsia"/>
        </w:rPr>
        <w:t>出席者：</w:t>
      </w:r>
      <w:bookmarkStart w:id="17" w:name="出席者"/>
      <w:bookmarkEnd w:id="17"/>
      <w:r w:rsidR="00BF2A6B" w:rsidRPr="00325BB6">
        <w:rPr>
          <w:rFonts w:hint="eastAsia"/>
        </w:rPr>
        <w:t>本會委員</w:t>
      </w:r>
    </w:p>
    <w:p w:rsidR="00064D29" w:rsidRDefault="00064D29" w:rsidP="00326BDB">
      <w:pPr>
        <w:pStyle w:val="af3"/>
        <w:spacing w:before="0" w:line="400" w:lineRule="exact"/>
        <w:ind w:left="1280" w:hangingChars="400" w:hanging="1280"/>
        <w:rPr>
          <w:rFonts w:hint="eastAsia"/>
        </w:rPr>
      </w:pPr>
      <w:r w:rsidRPr="00325BB6">
        <w:rPr>
          <w:rFonts w:hint="eastAsia"/>
        </w:rPr>
        <w:t>列席者：</w:t>
      </w:r>
      <w:bookmarkStart w:id="18" w:name="列席者"/>
      <w:bookmarkEnd w:id="18"/>
      <w:r w:rsidR="00BF2A6B" w:rsidRPr="00325BB6">
        <w:rPr>
          <w:rFonts w:hint="eastAsia"/>
        </w:rPr>
        <w:t>本院其他委員會委員</w:t>
      </w:r>
      <w:r w:rsidRPr="00325BB6">
        <w:br/>
      </w:r>
      <w:r w:rsidR="00BF2A6B" w:rsidRPr="00325BB6">
        <w:rPr>
          <w:rFonts w:hint="eastAsia"/>
        </w:rPr>
        <w:t>中央選舉委員會主任委員陳英鈐、行政院主計總處</w:t>
      </w:r>
    </w:p>
    <w:p w:rsidR="00326BDB" w:rsidRPr="00326BDB" w:rsidRDefault="00326BDB" w:rsidP="00326BDB">
      <w:pPr>
        <w:pStyle w:val="af3"/>
        <w:spacing w:before="0" w:line="400" w:lineRule="exact"/>
        <w:ind w:left="1280" w:hangingChars="400" w:hanging="1280"/>
      </w:pPr>
      <w:bookmarkStart w:id="19" w:name="_GoBack"/>
      <w:bookmarkEnd w:id="19"/>
    </w:p>
    <w:p w:rsidR="00064D29" w:rsidRPr="00325BB6" w:rsidRDefault="00064D29">
      <w:pPr>
        <w:pStyle w:val="af5"/>
        <w:spacing w:line="240" w:lineRule="exact"/>
        <w:rPr>
          <w:rFonts w:hAnsi="標楷體"/>
        </w:rPr>
      </w:pPr>
      <w:r w:rsidRPr="00325BB6">
        <w:rPr>
          <w:rFonts w:hAnsi="標楷體" w:hint="eastAsia"/>
        </w:rPr>
        <w:t>副本：</w:t>
      </w:r>
      <w:bookmarkStart w:id="20" w:name="副本"/>
      <w:bookmarkEnd w:id="20"/>
      <w:r w:rsidR="00BF2A6B" w:rsidRPr="00325BB6">
        <w:rPr>
          <w:rFonts w:hAnsi="標楷體" w:hint="eastAsia"/>
        </w:rPr>
        <w:t>本院各相關單位</w:t>
      </w:r>
    </w:p>
    <w:p w:rsidR="00064D29" w:rsidRPr="00325BB6" w:rsidRDefault="00064D29">
      <w:pPr>
        <w:pStyle w:val="af5"/>
        <w:spacing w:line="240" w:lineRule="exact"/>
        <w:rPr>
          <w:rFonts w:hAnsi="標楷體"/>
        </w:rPr>
      </w:pPr>
      <w:r w:rsidRPr="00325BB6">
        <w:rPr>
          <w:rFonts w:hAnsi="標楷體" w:hint="eastAsia"/>
        </w:rPr>
        <w:t>備註：</w:t>
      </w:r>
      <w:bookmarkStart w:id="21" w:name="備註"/>
      <w:bookmarkEnd w:id="21"/>
    </w:p>
    <w:p w:rsidR="00BF2A6B" w:rsidRPr="00325BB6" w:rsidRDefault="00BF2A6B" w:rsidP="00BF2A6B">
      <w:pPr>
        <w:pStyle w:val="af5"/>
        <w:numPr>
          <w:ilvl w:val="0"/>
          <w:numId w:val="3"/>
        </w:numPr>
        <w:spacing w:line="240" w:lineRule="exact"/>
        <w:rPr>
          <w:rFonts w:hAnsi="標楷體"/>
        </w:rPr>
      </w:pPr>
      <w:r w:rsidRPr="00325BB6">
        <w:rPr>
          <w:rFonts w:hAnsi="標楷體" w:hint="eastAsia"/>
        </w:rPr>
        <w:t>委員登記發言時間及方式：</w:t>
      </w:r>
    </w:p>
    <w:p w:rsidR="00BF2A6B" w:rsidRPr="00325BB6" w:rsidRDefault="00BF2A6B" w:rsidP="00BF2A6B">
      <w:pPr>
        <w:pStyle w:val="af5"/>
        <w:spacing w:line="240" w:lineRule="exact"/>
        <w:ind w:left="1202" w:hanging="567"/>
        <w:rPr>
          <w:rFonts w:hAnsi="標楷體"/>
        </w:rPr>
      </w:pPr>
      <w:r w:rsidRPr="00325BB6">
        <w:rPr>
          <w:rFonts w:hAnsi="標楷體" w:hint="eastAsia"/>
        </w:rPr>
        <w:t>(二)上午8時至9時，出席委員在會場親自簽到後，依序登記於優先發言登記表（甲）；列席委員在會場親自簽到後依序登記於發言登記表（乙），並準時於上午9時不經唱名依序列於前項優先登記表（甲）之後。</w:t>
      </w:r>
    </w:p>
    <w:p w:rsidR="00BF2A6B" w:rsidRPr="00325BB6" w:rsidRDefault="00BF2A6B" w:rsidP="00BF2A6B">
      <w:pPr>
        <w:pStyle w:val="af5"/>
        <w:spacing w:line="240" w:lineRule="exact"/>
        <w:ind w:left="1202" w:hanging="567"/>
        <w:rPr>
          <w:rFonts w:hAnsi="標楷體"/>
        </w:rPr>
      </w:pPr>
      <w:r w:rsidRPr="00325BB6">
        <w:rPr>
          <w:rFonts w:hAnsi="標楷體" w:hint="eastAsia"/>
        </w:rPr>
        <w:t>(三)上午9時以後，不分出、列席委員，均親自依序於其後繼續登記。</w:t>
      </w:r>
    </w:p>
    <w:p w:rsidR="00BF2A6B" w:rsidRPr="00325BB6" w:rsidRDefault="00BF2A6B" w:rsidP="00BF2A6B">
      <w:pPr>
        <w:pStyle w:val="af5"/>
        <w:numPr>
          <w:ilvl w:val="0"/>
          <w:numId w:val="3"/>
        </w:numPr>
        <w:spacing w:line="240" w:lineRule="exact"/>
        <w:rPr>
          <w:rFonts w:hAnsi="標楷體"/>
        </w:rPr>
      </w:pPr>
      <w:r w:rsidRPr="00325BB6">
        <w:rPr>
          <w:rFonts w:hAnsi="標楷體" w:hint="eastAsia"/>
        </w:rPr>
        <w:t>請相關單位將口頭報告之書面資料</w:t>
      </w:r>
      <w:r w:rsidR="00C30F6C">
        <w:rPr>
          <w:rFonts w:hAnsi="標楷體" w:hint="eastAsia"/>
        </w:rPr>
        <w:t>1</w:t>
      </w:r>
      <w:r w:rsidRPr="00325BB6">
        <w:rPr>
          <w:rFonts w:hAnsi="標楷體" w:hint="eastAsia"/>
        </w:rPr>
        <w:t>00份儘速送至本會，並將電子檔傳至dtp@ly.gov.tw、ly20593@ly.gov.tw；另列席官員名單請回傳本會賴小姐ly20688@ly.gov.tw或電話02-23585508。</w:t>
      </w:r>
    </w:p>
    <w:p w:rsidR="00BF2A6B" w:rsidRDefault="00BF2A6B" w:rsidP="00BF2A6B">
      <w:pPr>
        <w:pStyle w:val="af5"/>
        <w:numPr>
          <w:ilvl w:val="0"/>
          <w:numId w:val="3"/>
        </w:numPr>
        <w:spacing w:line="240" w:lineRule="exact"/>
        <w:rPr>
          <w:rFonts w:hAnsi="標楷體"/>
        </w:rPr>
      </w:pPr>
      <w:r w:rsidRPr="00325BB6">
        <w:rPr>
          <w:rFonts w:hAnsi="標楷體" w:hint="eastAsia"/>
        </w:rPr>
        <w:t>請將本次會議資料電子檔，利用貴單位之政府單位憑證(GCA卡)及本發文</w:t>
      </w:r>
      <w:proofErr w:type="gramStart"/>
      <w:r w:rsidRPr="00325BB6">
        <w:rPr>
          <w:rFonts w:hAnsi="標楷體" w:hint="eastAsia"/>
        </w:rPr>
        <w:t>文</w:t>
      </w:r>
      <w:proofErr w:type="gramEnd"/>
      <w:r w:rsidRPr="00325BB6">
        <w:rPr>
          <w:rFonts w:hAnsi="標楷體" w:hint="eastAsia"/>
        </w:rPr>
        <w:t>號上傳至「議案整合暨綜合查詢系統(http://misq.ly.gov.tw)」之「政府單位專區」，上傳檔案需為可編修之PDF檔案。</w:t>
      </w:r>
    </w:p>
    <w:p w:rsidR="00C30F6C" w:rsidRPr="00325BB6" w:rsidRDefault="00C30F6C" w:rsidP="00C30F6C">
      <w:pPr>
        <w:pStyle w:val="af5"/>
        <w:spacing w:line="240" w:lineRule="exact"/>
        <w:ind w:left="794"/>
        <w:rPr>
          <w:rFonts w:hAnsi="標楷體"/>
        </w:rPr>
      </w:pPr>
    </w:p>
    <w:p w:rsidR="00064D29" w:rsidRDefault="00C30F6C" w:rsidP="00C30F6C">
      <w:pPr>
        <w:pStyle w:val="space1"/>
        <w:jc w:val="center"/>
      </w:pPr>
      <w:r>
        <w:rPr>
          <w:noProof/>
        </w:rPr>
        <w:drawing>
          <wp:inline distT="0" distB="0" distL="0" distR="0">
            <wp:extent cx="4392000" cy="882265"/>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9">
                      <a:extLst>
                        <a:ext uri="{28A0092B-C50C-407E-A947-70E740481C1C}">
                          <a14:useLocalDpi xmlns:a14="http://schemas.microsoft.com/office/drawing/2010/main" val="0"/>
                        </a:ext>
                      </a:extLst>
                    </a:blip>
                    <a:stretch>
                      <a:fillRect/>
                    </a:stretch>
                  </pic:blipFill>
                  <pic:spPr>
                    <a:xfrm>
                      <a:off x="0" y="0"/>
                      <a:ext cx="4392000" cy="882265"/>
                    </a:xfrm>
                    <a:prstGeom prst="rect">
                      <a:avLst/>
                    </a:prstGeom>
                  </pic:spPr>
                </pic:pic>
              </a:graphicData>
            </a:graphic>
          </wp:inline>
        </w:drawing>
      </w:r>
    </w:p>
    <w:p w:rsidR="00C30F6C" w:rsidRDefault="00C30F6C">
      <w:pPr>
        <w:widowControl/>
        <w:rPr>
          <w:rFonts w:hAnsi="標楷體"/>
        </w:rPr>
      </w:pPr>
      <w:r>
        <w:br w:type="page"/>
      </w:r>
    </w:p>
    <w:p w:rsidR="00C30F6C" w:rsidRPr="00C30F6C" w:rsidRDefault="00C30F6C" w:rsidP="00C30F6C">
      <w:pPr>
        <w:spacing w:line="400" w:lineRule="exact"/>
        <w:ind w:right="-1"/>
        <w:jc w:val="both"/>
        <w:rPr>
          <w:rFonts w:hAnsi="標楷體"/>
          <w:b/>
          <w:sz w:val="34"/>
          <w:szCs w:val="34"/>
        </w:rPr>
      </w:pPr>
      <w:r w:rsidRPr="00C30F6C">
        <w:rPr>
          <w:rFonts w:hAnsi="標楷體" w:hint="eastAsia"/>
          <w:b/>
          <w:sz w:val="34"/>
          <w:szCs w:val="34"/>
        </w:rPr>
        <w:lastRenderedPageBreak/>
        <w:t>立法院第9屆第5會期第1次臨時會內政委員會第2次全體委員會議議事日程</w:t>
      </w:r>
    </w:p>
    <w:p w:rsidR="00C30F6C" w:rsidRPr="00C30F6C" w:rsidRDefault="00C30F6C" w:rsidP="00C30F6C">
      <w:pPr>
        <w:spacing w:line="400" w:lineRule="exact"/>
        <w:ind w:left="899" w:hangingChars="281" w:hanging="899"/>
        <w:jc w:val="both"/>
        <w:rPr>
          <w:rFonts w:hAnsi="標楷體"/>
          <w:spacing w:val="-20"/>
          <w:sz w:val="32"/>
          <w:szCs w:val="32"/>
        </w:rPr>
      </w:pPr>
      <w:r w:rsidRPr="00C30F6C">
        <w:rPr>
          <w:rFonts w:hAnsi="標楷體" w:hint="eastAsia"/>
          <w:sz w:val="32"/>
          <w:szCs w:val="32"/>
        </w:rPr>
        <w:t>時間</w:t>
      </w:r>
      <w:r w:rsidRPr="00C30F6C">
        <w:rPr>
          <w:rFonts w:hAnsi="標楷體" w:hint="eastAsia"/>
          <w:spacing w:val="-20"/>
          <w:sz w:val="32"/>
          <w:szCs w:val="32"/>
        </w:rPr>
        <w:t>：107年7月5日（星期四）上午9</w:t>
      </w:r>
      <w:r w:rsidRPr="00C30F6C">
        <w:rPr>
          <w:rFonts w:hAnsi="標楷體"/>
          <w:spacing w:val="-20"/>
          <w:sz w:val="32"/>
          <w:szCs w:val="32"/>
        </w:rPr>
        <w:t>時至</w:t>
      </w:r>
      <w:r w:rsidRPr="00C30F6C">
        <w:rPr>
          <w:rFonts w:hAnsi="標楷體" w:hint="eastAsia"/>
          <w:spacing w:val="-20"/>
          <w:sz w:val="32"/>
          <w:szCs w:val="32"/>
        </w:rPr>
        <w:t>下</w:t>
      </w:r>
      <w:r w:rsidRPr="00C30F6C">
        <w:rPr>
          <w:rFonts w:hAnsi="標楷體"/>
          <w:spacing w:val="-20"/>
          <w:sz w:val="32"/>
          <w:szCs w:val="32"/>
        </w:rPr>
        <w:t>午5時30分</w:t>
      </w:r>
    </w:p>
    <w:p w:rsidR="00C30F6C" w:rsidRPr="00C30F6C" w:rsidRDefault="00C30F6C" w:rsidP="00C30F6C">
      <w:pPr>
        <w:spacing w:line="400" w:lineRule="exact"/>
        <w:jc w:val="both"/>
        <w:rPr>
          <w:rFonts w:hAnsi="標楷體"/>
          <w:b/>
          <w:sz w:val="32"/>
        </w:rPr>
      </w:pPr>
      <w:r w:rsidRPr="00C30F6C">
        <w:rPr>
          <w:rFonts w:hAnsi="標楷體" w:hint="eastAsia"/>
          <w:sz w:val="32"/>
          <w:szCs w:val="32"/>
        </w:rPr>
        <w:t>地點：本院紅樓202會議室</w:t>
      </w:r>
    </w:p>
    <w:p w:rsidR="00C30F6C" w:rsidRPr="00C30F6C" w:rsidRDefault="00C30F6C" w:rsidP="00C30F6C">
      <w:pPr>
        <w:spacing w:line="400" w:lineRule="exact"/>
        <w:jc w:val="both"/>
        <w:rPr>
          <w:rFonts w:hAnsi="標楷體"/>
          <w:b/>
          <w:sz w:val="32"/>
        </w:rPr>
      </w:pPr>
    </w:p>
    <w:p w:rsidR="00C30F6C" w:rsidRPr="00C30F6C" w:rsidRDefault="00C30F6C" w:rsidP="00C30F6C">
      <w:pPr>
        <w:spacing w:line="400" w:lineRule="exact"/>
        <w:jc w:val="both"/>
        <w:rPr>
          <w:rFonts w:hAnsi="標楷體"/>
          <w:b/>
          <w:sz w:val="32"/>
        </w:rPr>
      </w:pPr>
      <w:r w:rsidRPr="00C30F6C">
        <w:rPr>
          <w:rFonts w:hAnsi="標楷體" w:hint="eastAsia"/>
          <w:b/>
          <w:sz w:val="32"/>
        </w:rPr>
        <w:t>報告事項</w:t>
      </w:r>
    </w:p>
    <w:p w:rsidR="00C30F6C" w:rsidRPr="00C30F6C" w:rsidRDefault="00C30F6C" w:rsidP="00C30F6C">
      <w:pPr>
        <w:spacing w:line="400" w:lineRule="exact"/>
        <w:ind w:rightChars="-5" w:right="-12"/>
        <w:jc w:val="both"/>
        <w:rPr>
          <w:rFonts w:hAnsi="標楷體"/>
          <w:bCs/>
          <w:color w:val="000000"/>
          <w:sz w:val="32"/>
          <w:szCs w:val="32"/>
        </w:rPr>
      </w:pPr>
      <w:r w:rsidRPr="00C30F6C">
        <w:rPr>
          <w:rFonts w:hAnsi="標楷體" w:hint="eastAsia"/>
          <w:bCs/>
          <w:color w:val="000000"/>
          <w:sz w:val="32"/>
          <w:szCs w:val="32"/>
        </w:rPr>
        <w:t>宣讀上次會議議事錄。</w:t>
      </w:r>
    </w:p>
    <w:p w:rsidR="00C30F6C" w:rsidRPr="00C30F6C" w:rsidRDefault="00C30F6C" w:rsidP="00C30F6C">
      <w:pPr>
        <w:spacing w:line="400" w:lineRule="exact"/>
        <w:jc w:val="both"/>
        <w:rPr>
          <w:rFonts w:hAnsi="標楷體"/>
          <w:b/>
          <w:sz w:val="32"/>
        </w:rPr>
      </w:pPr>
      <w:r w:rsidRPr="00C30F6C">
        <w:rPr>
          <w:rFonts w:hAnsi="標楷體" w:hint="eastAsia"/>
          <w:b/>
          <w:sz w:val="32"/>
        </w:rPr>
        <w:t>討論事項</w:t>
      </w:r>
    </w:p>
    <w:p w:rsidR="00C30F6C" w:rsidRPr="00C30F6C" w:rsidRDefault="00C30F6C" w:rsidP="00C30F6C">
      <w:pPr>
        <w:spacing w:line="400" w:lineRule="exact"/>
        <w:ind w:rightChars="-5" w:right="-12"/>
        <w:jc w:val="both"/>
        <w:rPr>
          <w:rFonts w:hAnsi="標楷體"/>
          <w:b/>
          <w:bCs/>
          <w:sz w:val="32"/>
          <w:szCs w:val="32"/>
        </w:rPr>
      </w:pPr>
      <w:r w:rsidRPr="00C30F6C">
        <w:rPr>
          <w:rFonts w:hAnsi="標楷體" w:hint="eastAsia"/>
          <w:b/>
          <w:bCs/>
          <w:sz w:val="32"/>
          <w:szCs w:val="32"/>
        </w:rPr>
        <w:t>處理或審查</w:t>
      </w:r>
      <w:proofErr w:type="gramStart"/>
      <w:r w:rsidRPr="00C30F6C">
        <w:rPr>
          <w:rFonts w:hAnsi="標楷體" w:hint="eastAsia"/>
          <w:b/>
          <w:bCs/>
          <w:sz w:val="32"/>
          <w:szCs w:val="32"/>
        </w:rPr>
        <w:t>107</w:t>
      </w:r>
      <w:proofErr w:type="gramEnd"/>
      <w:r w:rsidRPr="00C30F6C">
        <w:rPr>
          <w:rFonts w:hAnsi="標楷體" w:hint="eastAsia"/>
          <w:b/>
          <w:bCs/>
          <w:sz w:val="32"/>
          <w:szCs w:val="32"/>
        </w:rPr>
        <w:t>年度中央政府總預算有關中央選舉委員會預算凍結專案報告案計5案。</w:t>
      </w:r>
    </w:p>
    <w:p w:rsidR="00C30F6C" w:rsidRPr="00C30F6C" w:rsidRDefault="00C30F6C" w:rsidP="00C30F6C">
      <w:pPr>
        <w:spacing w:line="400" w:lineRule="exact"/>
        <w:ind w:left="640" w:rightChars="-5" w:right="-12" w:hangingChars="200" w:hanging="640"/>
        <w:jc w:val="both"/>
        <w:rPr>
          <w:rFonts w:hAnsi="標楷體"/>
          <w:bCs/>
          <w:color w:val="000000"/>
          <w:sz w:val="32"/>
          <w:szCs w:val="32"/>
        </w:rPr>
      </w:pPr>
      <w:r w:rsidRPr="00C30F6C">
        <w:rPr>
          <w:rFonts w:hAnsi="標楷體" w:hint="eastAsia"/>
          <w:bCs/>
          <w:color w:val="000000"/>
          <w:sz w:val="32"/>
          <w:szCs w:val="32"/>
        </w:rPr>
        <w:t>一、中央選舉委員會函，為</w:t>
      </w:r>
      <w:proofErr w:type="gramStart"/>
      <w:r w:rsidRPr="00C30F6C">
        <w:rPr>
          <w:rFonts w:hAnsi="標楷體" w:hint="eastAsia"/>
          <w:bCs/>
          <w:color w:val="000000"/>
          <w:sz w:val="32"/>
          <w:szCs w:val="32"/>
        </w:rPr>
        <w:t>107</w:t>
      </w:r>
      <w:proofErr w:type="gramEnd"/>
      <w:r w:rsidRPr="00C30F6C">
        <w:rPr>
          <w:rFonts w:hAnsi="標楷體" w:hint="eastAsia"/>
          <w:bCs/>
          <w:color w:val="000000"/>
          <w:sz w:val="32"/>
          <w:szCs w:val="32"/>
        </w:rPr>
        <w:t>年度中央政府總預算決議，</w:t>
      </w:r>
      <w:proofErr w:type="gramStart"/>
      <w:r w:rsidRPr="00C30F6C">
        <w:rPr>
          <w:rFonts w:hAnsi="標楷體" w:hint="eastAsia"/>
          <w:bCs/>
          <w:color w:val="000000"/>
          <w:sz w:val="32"/>
          <w:szCs w:val="32"/>
        </w:rPr>
        <w:t>檢送歲出</w:t>
      </w:r>
      <w:proofErr w:type="gramEnd"/>
      <w:r w:rsidRPr="00C30F6C">
        <w:rPr>
          <w:rFonts w:hAnsi="標楷體" w:hint="eastAsia"/>
          <w:bCs/>
          <w:color w:val="000000"/>
          <w:sz w:val="32"/>
          <w:szCs w:val="32"/>
        </w:rPr>
        <w:t>第2款第11項決議（一）第2目「選舉業務」凍結200萬元專案報告，請安排報告，請查照案。</w:t>
      </w:r>
    </w:p>
    <w:p w:rsidR="00C30F6C" w:rsidRPr="00C30F6C" w:rsidRDefault="00C30F6C" w:rsidP="00C30F6C">
      <w:pPr>
        <w:spacing w:line="400" w:lineRule="exact"/>
        <w:ind w:left="640" w:rightChars="-5" w:right="-12" w:hangingChars="200" w:hanging="640"/>
        <w:jc w:val="both"/>
        <w:rPr>
          <w:rFonts w:hAnsi="標楷體"/>
          <w:bCs/>
          <w:color w:val="000000"/>
          <w:sz w:val="32"/>
          <w:szCs w:val="32"/>
        </w:rPr>
      </w:pPr>
      <w:r w:rsidRPr="00C30F6C">
        <w:rPr>
          <w:rFonts w:hAnsi="標楷體" w:hint="eastAsia"/>
          <w:bCs/>
          <w:color w:val="000000"/>
          <w:sz w:val="32"/>
          <w:szCs w:val="32"/>
        </w:rPr>
        <w:t>二、中央選舉委員會函，為</w:t>
      </w:r>
      <w:proofErr w:type="gramStart"/>
      <w:r w:rsidRPr="00C30F6C">
        <w:rPr>
          <w:rFonts w:hAnsi="標楷體" w:hint="eastAsia"/>
          <w:bCs/>
          <w:color w:val="000000"/>
          <w:sz w:val="32"/>
          <w:szCs w:val="32"/>
        </w:rPr>
        <w:t>107</w:t>
      </w:r>
      <w:proofErr w:type="gramEnd"/>
      <w:r w:rsidRPr="00C30F6C">
        <w:rPr>
          <w:rFonts w:hAnsi="標楷體" w:hint="eastAsia"/>
          <w:bCs/>
          <w:color w:val="000000"/>
          <w:sz w:val="32"/>
          <w:szCs w:val="32"/>
        </w:rPr>
        <w:t>年度中央政府總預算決議，</w:t>
      </w:r>
      <w:proofErr w:type="gramStart"/>
      <w:r w:rsidRPr="00C30F6C">
        <w:rPr>
          <w:rFonts w:hAnsi="標楷體" w:hint="eastAsia"/>
          <w:bCs/>
          <w:color w:val="000000"/>
          <w:sz w:val="32"/>
          <w:szCs w:val="32"/>
        </w:rPr>
        <w:t>檢送歲出</w:t>
      </w:r>
      <w:proofErr w:type="gramEnd"/>
      <w:r w:rsidRPr="00C30F6C">
        <w:rPr>
          <w:rFonts w:hAnsi="標楷體" w:hint="eastAsia"/>
          <w:bCs/>
          <w:color w:val="000000"/>
          <w:sz w:val="32"/>
          <w:szCs w:val="32"/>
        </w:rPr>
        <w:t>第2款第11項新增決議（一）凍結第2目「選舉業務」100萬元書面報告，請查照案。</w:t>
      </w:r>
    </w:p>
    <w:p w:rsidR="00C30F6C" w:rsidRPr="00C30F6C" w:rsidRDefault="00C30F6C" w:rsidP="00C30F6C">
      <w:pPr>
        <w:spacing w:line="400" w:lineRule="exact"/>
        <w:ind w:left="852" w:rightChars="-177" w:right="-425" w:hangingChars="300" w:hanging="852"/>
        <w:jc w:val="both"/>
        <w:rPr>
          <w:rFonts w:ascii="微軟正黑體" w:eastAsia="微軟正黑體" w:hAnsi="微軟正黑體"/>
          <w:spacing w:val="4"/>
          <w:sz w:val="28"/>
          <w:szCs w:val="28"/>
        </w:rPr>
      </w:pPr>
      <w:r w:rsidRPr="00C30F6C">
        <w:rPr>
          <w:rFonts w:ascii="微軟正黑體" w:eastAsia="微軟正黑體" w:hAnsi="微軟正黑體" w:hint="eastAsia"/>
          <w:spacing w:val="4"/>
          <w:sz w:val="28"/>
          <w:szCs w:val="28"/>
        </w:rPr>
        <w:t>說明：以上2案係107年5月25日第9屆第5會期第14次院會決定：「交內政委員會審查」。</w:t>
      </w:r>
    </w:p>
    <w:p w:rsidR="00C30F6C" w:rsidRPr="00C30F6C" w:rsidRDefault="00C30F6C" w:rsidP="00C30F6C">
      <w:pPr>
        <w:spacing w:line="400" w:lineRule="exact"/>
        <w:ind w:left="640" w:rightChars="-5" w:right="-12" w:hangingChars="200" w:hanging="640"/>
        <w:jc w:val="both"/>
        <w:rPr>
          <w:rFonts w:hAnsi="標楷體"/>
          <w:bCs/>
          <w:color w:val="000000"/>
          <w:sz w:val="32"/>
          <w:szCs w:val="32"/>
        </w:rPr>
      </w:pPr>
      <w:r w:rsidRPr="00C30F6C">
        <w:rPr>
          <w:rFonts w:hAnsi="標楷體" w:hint="eastAsia"/>
          <w:bCs/>
          <w:color w:val="000000"/>
          <w:sz w:val="32"/>
          <w:szCs w:val="32"/>
        </w:rPr>
        <w:t>三、中央選舉委員會函，為</w:t>
      </w:r>
      <w:proofErr w:type="gramStart"/>
      <w:r w:rsidRPr="00C30F6C">
        <w:rPr>
          <w:rFonts w:hAnsi="標楷體" w:hint="eastAsia"/>
          <w:bCs/>
          <w:color w:val="000000"/>
          <w:sz w:val="32"/>
          <w:szCs w:val="32"/>
        </w:rPr>
        <w:t>107</w:t>
      </w:r>
      <w:proofErr w:type="gramEnd"/>
      <w:r w:rsidRPr="00C30F6C">
        <w:rPr>
          <w:rFonts w:hAnsi="標楷體" w:hint="eastAsia"/>
          <w:bCs/>
          <w:color w:val="000000"/>
          <w:sz w:val="32"/>
          <w:szCs w:val="32"/>
        </w:rPr>
        <w:t>年度中央政府總預算決議，</w:t>
      </w:r>
      <w:proofErr w:type="gramStart"/>
      <w:r w:rsidRPr="00C30F6C">
        <w:rPr>
          <w:rFonts w:hAnsi="標楷體" w:hint="eastAsia"/>
          <w:bCs/>
          <w:color w:val="000000"/>
          <w:sz w:val="32"/>
          <w:szCs w:val="32"/>
        </w:rPr>
        <w:t>檢送歲出</w:t>
      </w:r>
      <w:proofErr w:type="gramEnd"/>
      <w:r w:rsidRPr="00C30F6C">
        <w:rPr>
          <w:rFonts w:hAnsi="標楷體" w:hint="eastAsia"/>
          <w:bCs/>
          <w:color w:val="000000"/>
          <w:sz w:val="32"/>
          <w:szCs w:val="32"/>
        </w:rPr>
        <w:t>第2款第11項新增決議（三）</w:t>
      </w:r>
      <w:proofErr w:type="gramStart"/>
      <w:r w:rsidRPr="00C30F6C">
        <w:rPr>
          <w:rFonts w:hAnsi="標楷體" w:hint="eastAsia"/>
          <w:bCs/>
          <w:color w:val="000000"/>
          <w:sz w:val="32"/>
          <w:szCs w:val="32"/>
        </w:rPr>
        <w:t>第2目項下</w:t>
      </w:r>
      <w:proofErr w:type="gramEnd"/>
      <w:r w:rsidRPr="00C30F6C">
        <w:rPr>
          <w:rFonts w:hAnsi="標楷體" w:hint="eastAsia"/>
          <w:bCs/>
          <w:color w:val="000000"/>
          <w:sz w:val="32"/>
          <w:szCs w:val="32"/>
        </w:rPr>
        <w:t>「辦理及督導地方公職人員選舉」凍結五分之一專案報告，請安排報告，請查照案。</w:t>
      </w:r>
    </w:p>
    <w:p w:rsidR="00C30F6C" w:rsidRPr="00C30F6C" w:rsidRDefault="00C30F6C" w:rsidP="00C30F6C">
      <w:pPr>
        <w:spacing w:line="400" w:lineRule="exact"/>
        <w:ind w:left="852" w:rightChars="-177" w:right="-425" w:hangingChars="300" w:hanging="852"/>
        <w:jc w:val="both"/>
        <w:rPr>
          <w:rFonts w:ascii="微軟正黑體" w:eastAsia="微軟正黑體" w:hAnsi="微軟正黑體"/>
          <w:spacing w:val="4"/>
          <w:sz w:val="28"/>
          <w:szCs w:val="28"/>
        </w:rPr>
      </w:pPr>
      <w:r w:rsidRPr="00C30F6C">
        <w:rPr>
          <w:rFonts w:ascii="微軟正黑體" w:eastAsia="微軟正黑體" w:hAnsi="微軟正黑體" w:hint="eastAsia"/>
          <w:spacing w:val="4"/>
          <w:sz w:val="28"/>
          <w:szCs w:val="28"/>
        </w:rPr>
        <w:t>說明：本案係107年5月11日第9屆第5會期第12次院會決定：「交內政委員會處理」。</w:t>
      </w:r>
    </w:p>
    <w:p w:rsidR="00C30F6C" w:rsidRPr="00C30F6C" w:rsidRDefault="00C30F6C" w:rsidP="00C30F6C">
      <w:pPr>
        <w:spacing w:line="400" w:lineRule="exact"/>
        <w:ind w:left="640" w:rightChars="-5" w:right="-12" w:hangingChars="200" w:hanging="640"/>
        <w:jc w:val="both"/>
        <w:rPr>
          <w:rFonts w:hAnsi="標楷體"/>
          <w:bCs/>
          <w:color w:val="000000"/>
          <w:sz w:val="32"/>
          <w:szCs w:val="32"/>
        </w:rPr>
      </w:pPr>
      <w:r w:rsidRPr="00C30F6C">
        <w:rPr>
          <w:rFonts w:hAnsi="標楷體" w:hint="eastAsia"/>
          <w:bCs/>
          <w:color w:val="000000"/>
          <w:sz w:val="32"/>
          <w:szCs w:val="32"/>
        </w:rPr>
        <w:t>四、中央選舉委員會函，為</w:t>
      </w:r>
      <w:proofErr w:type="gramStart"/>
      <w:r w:rsidRPr="00C30F6C">
        <w:rPr>
          <w:rFonts w:hAnsi="標楷體" w:hint="eastAsia"/>
          <w:bCs/>
          <w:color w:val="000000"/>
          <w:sz w:val="32"/>
          <w:szCs w:val="32"/>
        </w:rPr>
        <w:t>107</w:t>
      </w:r>
      <w:proofErr w:type="gramEnd"/>
      <w:r w:rsidRPr="00C30F6C">
        <w:rPr>
          <w:rFonts w:hAnsi="標楷體" w:hint="eastAsia"/>
          <w:bCs/>
          <w:color w:val="000000"/>
          <w:sz w:val="32"/>
          <w:szCs w:val="32"/>
        </w:rPr>
        <w:t>年度中央政府總預算決議，</w:t>
      </w:r>
      <w:proofErr w:type="gramStart"/>
      <w:r w:rsidRPr="00C30F6C">
        <w:rPr>
          <w:rFonts w:hAnsi="標楷體" w:hint="eastAsia"/>
          <w:bCs/>
          <w:color w:val="000000"/>
          <w:sz w:val="32"/>
          <w:szCs w:val="32"/>
        </w:rPr>
        <w:t>檢送歲出</w:t>
      </w:r>
      <w:proofErr w:type="gramEnd"/>
      <w:r w:rsidRPr="00C30F6C">
        <w:rPr>
          <w:rFonts w:hAnsi="標楷體" w:hint="eastAsia"/>
          <w:bCs/>
          <w:color w:val="000000"/>
          <w:sz w:val="32"/>
          <w:szCs w:val="32"/>
        </w:rPr>
        <w:t>第2款第11項新增決議（二）</w:t>
      </w:r>
      <w:proofErr w:type="gramStart"/>
      <w:r w:rsidRPr="00C30F6C">
        <w:rPr>
          <w:rFonts w:hAnsi="標楷體" w:hint="eastAsia"/>
          <w:bCs/>
          <w:color w:val="000000"/>
          <w:sz w:val="32"/>
          <w:szCs w:val="32"/>
        </w:rPr>
        <w:t>第2目項下</w:t>
      </w:r>
      <w:proofErr w:type="gramEnd"/>
      <w:r w:rsidRPr="00C30F6C">
        <w:rPr>
          <w:rFonts w:hAnsi="標楷體" w:hint="eastAsia"/>
          <w:bCs/>
          <w:color w:val="000000"/>
          <w:sz w:val="32"/>
          <w:szCs w:val="32"/>
        </w:rPr>
        <w:t>「選</w:t>
      </w:r>
      <w:proofErr w:type="gramStart"/>
      <w:r w:rsidRPr="00C30F6C">
        <w:rPr>
          <w:rFonts w:hAnsi="標楷體" w:hint="eastAsia"/>
          <w:bCs/>
          <w:color w:val="000000"/>
          <w:sz w:val="32"/>
          <w:szCs w:val="32"/>
        </w:rPr>
        <w:t>務</w:t>
      </w:r>
      <w:proofErr w:type="gramEnd"/>
      <w:r w:rsidRPr="00C30F6C">
        <w:rPr>
          <w:rFonts w:hAnsi="標楷體" w:hint="eastAsia"/>
          <w:bCs/>
          <w:color w:val="000000"/>
          <w:sz w:val="32"/>
          <w:szCs w:val="32"/>
        </w:rPr>
        <w:t>策進」有關選舉罷免叢書、蒐集選舉資料等費用凍結20萬元專案報告，請安排報告，請查照案。</w:t>
      </w:r>
    </w:p>
    <w:p w:rsidR="00C30F6C" w:rsidRPr="00C30F6C" w:rsidRDefault="00C30F6C" w:rsidP="00C30F6C">
      <w:pPr>
        <w:spacing w:line="400" w:lineRule="exact"/>
        <w:ind w:left="852" w:rightChars="-177" w:right="-425" w:hangingChars="300" w:hanging="852"/>
        <w:jc w:val="both"/>
        <w:rPr>
          <w:rFonts w:ascii="微軟正黑體" w:eastAsia="微軟正黑體" w:hAnsi="微軟正黑體"/>
          <w:spacing w:val="4"/>
          <w:sz w:val="28"/>
          <w:szCs w:val="28"/>
        </w:rPr>
      </w:pPr>
      <w:r w:rsidRPr="00C30F6C">
        <w:rPr>
          <w:rFonts w:ascii="微軟正黑體" w:eastAsia="微軟正黑體" w:hAnsi="微軟正黑體" w:hint="eastAsia"/>
          <w:spacing w:val="4"/>
          <w:sz w:val="28"/>
          <w:szCs w:val="28"/>
        </w:rPr>
        <w:t>說明：本案係107年3月23日第9屆第5會期第5次院會決定：「交內政委員會處理」。</w:t>
      </w:r>
    </w:p>
    <w:p w:rsidR="00C30F6C" w:rsidRPr="00C30F6C" w:rsidRDefault="00C30F6C" w:rsidP="00C30F6C">
      <w:pPr>
        <w:spacing w:line="400" w:lineRule="exact"/>
        <w:ind w:left="640" w:rightChars="-5" w:right="-12" w:hangingChars="200" w:hanging="640"/>
        <w:jc w:val="both"/>
        <w:rPr>
          <w:rFonts w:hAnsi="標楷體"/>
          <w:bCs/>
          <w:color w:val="000000"/>
          <w:sz w:val="32"/>
          <w:szCs w:val="32"/>
        </w:rPr>
      </w:pPr>
      <w:r w:rsidRPr="00C30F6C">
        <w:rPr>
          <w:rFonts w:hAnsi="標楷體" w:hint="eastAsia"/>
          <w:bCs/>
          <w:color w:val="000000"/>
          <w:sz w:val="32"/>
          <w:szCs w:val="32"/>
        </w:rPr>
        <w:t>五、中央選舉委員會函，為</w:t>
      </w:r>
      <w:proofErr w:type="gramStart"/>
      <w:r w:rsidRPr="00C30F6C">
        <w:rPr>
          <w:rFonts w:hAnsi="標楷體" w:hint="eastAsia"/>
          <w:bCs/>
          <w:color w:val="000000"/>
          <w:sz w:val="32"/>
          <w:szCs w:val="32"/>
        </w:rPr>
        <w:t>107</w:t>
      </w:r>
      <w:proofErr w:type="gramEnd"/>
      <w:r w:rsidRPr="00C30F6C">
        <w:rPr>
          <w:rFonts w:hAnsi="標楷體" w:hint="eastAsia"/>
          <w:bCs/>
          <w:color w:val="000000"/>
          <w:sz w:val="32"/>
          <w:szCs w:val="32"/>
        </w:rPr>
        <w:t>年度中央政府總預算決議，</w:t>
      </w:r>
      <w:proofErr w:type="gramStart"/>
      <w:r w:rsidRPr="00C30F6C">
        <w:rPr>
          <w:rFonts w:hAnsi="標楷體" w:hint="eastAsia"/>
          <w:bCs/>
          <w:color w:val="000000"/>
          <w:sz w:val="32"/>
          <w:szCs w:val="32"/>
        </w:rPr>
        <w:t>檢送歲出</w:t>
      </w:r>
      <w:proofErr w:type="gramEnd"/>
      <w:r w:rsidRPr="00C30F6C">
        <w:rPr>
          <w:rFonts w:hAnsi="標楷體" w:hint="eastAsia"/>
          <w:bCs/>
          <w:color w:val="000000"/>
          <w:sz w:val="32"/>
          <w:szCs w:val="32"/>
        </w:rPr>
        <w:t>第2款第11項決議（二）</w:t>
      </w:r>
      <w:proofErr w:type="gramStart"/>
      <w:r w:rsidRPr="00C30F6C">
        <w:rPr>
          <w:rFonts w:hAnsi="標楷體" w:hint="eastAsia"/>
          <w:bCs/>
          <w:color w:val="000000"/>
          <w:sz w:val="32"/>
          <w:szCs w:val="32"/>
        </w:rPr>
        <w:t>第3目項下</w:t>
      </w:r>
      <w:proofErr w:type="gramEnd"/>
      <w:r w:rsidRPr="00C30F6C">
        <w:rPr>
          <w:rFonts w:hAnsi="標楷體" w:hint="eastAsia"/>
          <w:bCs/>
          <w:color w:val="000000"/>
          <w:sz w:val="32"/>
          <w:szCs w:val="32"/>
        </w:rPr>
        <w:t>「兼職費」預算凍結十分之一專案報告，請查照案。。</w:t>
      </w:r>
    </w:p>
    <w:p w:rsidR="00C30F6C" w:rsidRPr="00C30F6C" w:rsidRDefault="00C30F6C" w:rsidP="00C30F6C">
      <w:pPr>
        <w:spacing w:line="400" w:lineRule="exact"/>
        <w:ind w:left="852" w:rightChars="-177" w:right="-425" w:hangingChars="300" w:hanging="852"/>
        <w:jc w:val="both"/>
        <w:rPr>
          <w:rFonts w:ascii="微軟正黑體" w:eastAsia="微軟正黑體" w:hAnsi="微軟正黑體"/>
          <w:spacing w:val="4"/>
          <w:sz w:val="28"/>
          <w:szCs w:val="28"/>
        </w:rPr>
      </w:pPr>
      <w:r w:rsidRPr="00C30F6C">
        <w:rPr>
          <w:rFonts w:ascii="微軟正黑體" w:eastAsia="微軟正黑體" w:hAnsi="微軟正黑體" w:hint="eastAsia"/>
          <w:spacing w:val="4"/>
          <w:sz w:val="28"/>
          <w:szCs w:val="28"/>
        </w:rPr>
        <w:t>說明：本案係107年5月18日第9屆第5會期第13次院會決定：「交內政委員會處理」。</w:t>
      </w:r>
    </w:p>
    <w:sectPr w:rsidR="00C30F6C" w:rsidRPr="00C30F6C">
      <w:headerReference w:type="default" r:id="rId10"/>
      <w:footerReference w:type="default" r:id="rId11"/>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4E33" w:rsidRDefault="00B64E33">
      <w:r>
        <w:separator/>
      </w:r>
    </w:p>
  </w:endnote>
  <w:endnote w:type="continuationSeparator" w:id="0">
    <w:p w:rsidR="00B64E33" w:rsidRDefault="00B64E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微軟正黑體">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BF2A6B">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4EFBB198" wp14:editId="28D8FC12">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3u4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10;MSkyY7oR1QPMphQwOzCAsNDBaIT8jtEAyzHF6tuOSIpR+57DfJtNejLkydicDMJLuJpijdFoZnrc&#10;uLtesm0DyOMG4WIJO6Bmdj4fWYAC8wILz2o5LmezUS/frdfjX8jiF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AjHe7j0AgAAigYAAA4AAAAAAAAAAAAAAAAALgIAAGRycy9lMm9Eb2MueG1sUEsBAi0AFAAGAAgA&#10;AAAhAJYGOn7jAAAADQEAAA8AAAAAAAAAAAAAAAAATgUAAGRycy9kb3ducmV2LnhtbFBLBQYAAAAA&#10;BAAEAPMAAABeBgAAAAA=&#10;" o:allowincell="f" filled="f" stroked="f">
              <v:stroke dashstyle="1 1"/>
              <v:textbox inset="0,0,0,0">
                <w:txbxContent>
                  <w:p w:rsidR="00064D29" w:rsidRDefault="00064D29">
                    <w:pPr>
                      <w:kinsoku w:val="0"/>
                      <w:wordWrap w:val="0"/>
                      <w:overflowPunct w:val="0"/>
                      <w:snapToGrid w:val="0"/>
                      <w:rPr>
                        <w:rFonts w:hint="eastAsia"/>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326BDB">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326BDB">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4E33" w:rsidRDefault="00B64E33">
      <w:r>
        <w:separator/>
      </w:r>
    </w:p>
  </w:footnote>
  <w:footnote w:type="continuationSeparator" w:id="0">
    <w:p w:rsidR="00B64E33" w:rsidRDefault="00B64E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BF2A6B">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544F8097" wp14:editId="09050377">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zSL9QIAAIo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tudtn5o2XYvyAL0pBfQONCAMdDBqIX9g1MNwTLD6viWSYtR84NDfZpKeDHky1ieD8AKOJlhjNJip&#10;HibutpNsUwPyMEG4WMAMqJjtzwsLUGA+YOBZLcfhbCbq9bf1uvxC5r8B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Cu3NIv1AgAAigYAAA4AAAAAAAAAAAAAAAAALgIAAGRycy9lMm9Eb2MueG1sUEsBAi0AFAAGAAgA&#10;AAAhAG9vbbviAAAACwEAAA8AAAAAAAAAAAAAAAAATwUAAGRycy9kb3ducmV2LnhtbFBLBQYAAAAA&#10;BAAEAPMAAABeBgAAAAA=&#10;" o:allowincell="f" filled="f" stroked="f">
              <v:stroke dashstyle="1 1"/>
              <v:textbox inset="0,0,0,0">
                <w:txbxContent>
                  <w:p w:rsidR="00064D29" w:rsidRDefault="00064D29">
                    <w:pPr>
                      <w:kinsoku w:val="0"/>
                      <w:wordWrap w:val="0"/>
                      <w:overflowPunct w:val="0"/>
                      <w:snapToGrid w:val="0"/>
                      <w:rPr>
                        <w:rFonts w:hint="eastAsia"/>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062A135" wp14:editId="02CF31D8">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2u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D0yKzJhuRPUAsykFzA4MICx0MBohv2M0wHJMsfq2I5Ji1L7nMN9mk54MeTI2J4PwEq6mWGM0mpke&#10;N+6ul2zbAPK4QbhYwg6omZ3PRxagwLzAwrNajsvZbNTLd+v1+Bey+AU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hh/trv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064D29">
                    <w:pPr>
                      <w:kinsoku w:val="0"/>
                      <w:wordWrap w:val="0"/>
                      <w:overflowPunct w:val="0"/>
                      <w:snapToGrid w:val="0"/>
                      <w:rPr>
                        <w:rFonts w:hint="eastAsia"/>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61B7D8CC" wp14:editId="6505063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A6B"/>
    <w:rsid w:val="00037103"/>
    <w:rsid w:val="00064D29"/>
    <w:rsid w:val="00093F36"/>
    <w:rsid w:val="0011406E"/>
    <w:rsid w:val="00145350"/>
    <w:rsid w:val="00150204"/>
    <w:rsid w:val="00166386"/>
    <w:rsid w:val="001A0D27"/>
    <w:rsid w:val="002056B4"/>
    <w:rsid w:val="002067A5"/>
    <w:rsid w:val="00210D16"/>
    <w:rsid w:val="00252E92"/>
    <w:rsid w:val="002C6FEC"/>
    <w:rsid w:val="00313776"/>
    <w:rsid w:val="00322547"/>
    <w:rsid w:val="00325BB6"/>
    <w:rsid w:val="00326BDB"/>
    <w:rsid w:val="00364983"/>
    <w:rsid w:val="00374399"/>
    <w:rsid w:val="00375C93"/>
    <w:rsid w:val="004B277A"/>
    <w:rsid w:val="004E345C"/>
    <w:rsid w:val="005752D6"/>
    <w:rsid w:val="005F7ACD"/>
    <w:rsid w:val="006102F0"/>
    <w:rsid w:val="00632408"/>
    <w:rsid w:val="006754A5"/>
    <w:rsid w:val="006F2FA6"/>
    <w:rsid w:val="00754797"/>
    <w:rsid w:val="007734B3"/>
    <w:rsid w:val="007C3304"/>
    <w:rsid w:val="007D05DA"/>
    <w:rsid w:val="007D5EF2"/>
    <w:rsid w:val="007E5360"/>
    <w:rsid w:val="00884EDA"/>
    <w:rsid w:val="00886F80"/>
    <w:rsid w:val="008D25D5"/>
    <w:rsid w:val="008E6C1B"/>
    <w:rsid w:val="0096381B"/>
    <w:rsid w:val="009C2F41"/>
    <w:rsid w:val="00A92D7D"/>
    <w:rsid w:val="00AF733F"/>
    <w:rsid w:val="00B172B1"/>
    <w:rsid w:val="00B64E33"/>
    <w:rsid w:val="00BA693E"/>
    <w:rsid w:val="00BD3593"/>
    <w:rsid w:val="00BE3033"/>
    <w:rsid w:val="00BF2A6B"/>
    <w:rsid w:val="00BF3A99"/>
    <w:rsid w:val="00C30F6C"/>
    <w:rsid w:val="00C46A0E"/>
    <w:rsid w:val="00C60C2D"/>
    <w:rsid w:val="00CA05C8"/>
    <w:rsid w:val="00CA167A"/>
    <w:rsid w:val="00D65A26"/>
    <w:rsid w:val="00D74F40"/>
    <w:rsid w:val="00D85583"/>
    <w:rsid w:val="00DC4559"/>
    <w:rsid w:val="00DE32A4"/>
    <w:rsid w:val="00E5068B"/>
    <w:rsid w:val="00E653BF"/>
    <w:rsid w:val="00E83981"/>
    <w:rsid w:val="00E839C3"/>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0C5520-513A-4AF9-994F-B63DF34CE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2</Pages>
  <Words>228</Words>
  <Characters>1305</Characters>
  <Application>Microsoft Office Word</Application>
  <DocSecurity>0</DocSecurity>
  <Lines>10</Lines>
  <Paragraphs>3</Paragraphs>
  <ScaleCrop>false</ScaleCrop>
  <Company>eic</Company>
  <LinksUpToDate>false</LinksUpToDate>
  <CharactersWithSpaces>1530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hp400g2</dc:creator>
  <cp:lastModifiedBy>hp400g2</cp:lastModifiedBy>
  <cp:revision>2</cp:revision>
  <cp:lastPrinted>2018-07-04T02:04:00Z</cp:lastPrinted>
  <dcterms:created xsi:type="dcterms:W3CDTF">2018-07-04T02:28:00Z</dcterms:created>
  <dcterms:modified xsi:type="dcterms:W3CDTF">2018-07-04T02:28:00Z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9</vt:lpwstr>
  </property>
  <property fmtid="{D5CDD505-2E9C-101B-9397-08002B2CF9AE}" pid="6" name="sessionPeriod">
    <vt:lpwstr>5</vt:lpwstr>
  </property>
  <property fmtid="{D5CDD505-2E9C-101B-9397-08002B2CF9AE}" pid="7" name="billNo0">
    <vt:lpwstr/>
  </property>
  <property fmtid="{D5CDD505-2E9C-101B-9397-08002B2CF9AE}" pid="8" name="billNoCount">
    <vt:lpwstr>1</vt:lpwstr>
  </property>
  <property fmtid="{D5CDD505-2E9C-101B-9397-08002B2CF9AE}" pid="9" name="開會時間1">
    <vt:lpwstr>107年7月5日（星期四）上午09時00分至下午5時30分</vt:lpwstr>
  </property>
  <property fmtid="{D5CDD505-2E9C-101B-9397-08002B2CF9AE}" pid="10" name="meetingTimeCount">
    <vt:lpwstr>1</vt:lpwstr>
  </property>
  <property fmtid="{D5CDD505-2E9C-101B-9397-08002B2CF9AE}" pid="11" name="meetingTimeNum0">
    <vt:lpwstr>20180705</vt:lpwstr>
  </property>
  <property fmtid="{D5CDD505-2E9C-101B-9397-08002B2CF9AE}" pid="12" name="201807050-0">
    <vt:lpwstr>;</vt:lpwstr>
  </property>
  <property fmtid="{D5CDD505-2E9C-101B-9397-08002B2CF9AE}" pid="13" name="201807050-1">
    <vt:lpwstr/>
  </property>
  <property fmtid="{D5CDD505-2E9C-101B-9397-08002B2CF9AE}" pid="14" name="201807050-2">
    <vt:lpwstr/>
  </property>
  <property fmtid="{D5CDD505-2E9C-101B-9397-08002B2CF9AE}" pid="15" name="201807050-3">
    <vt:lpwstr/>
  </property>
  <property fmtid="{D5CDD505-2E9C-101B-9397-08002B2CF9AE}" pid="16" name="201807050-4">
    <vt:lpwstr/>
  </property>
  <property fmtid="{D5CDD505-2E9C-101B-9397-08002B2CF9AE}" pid="17" name="201807050-5">
    <vt:lpwstr/>
  </property>
  <property fmtid="{D5CDD505-2E9C-101B-9397-08002B2CF9AE}" pid="18" name="201807050-6">
    <vt:lpwstr/>
  </property>
  <property fmtid="{D5CDD505-2E9C-101B-9397-08002B2CF9AE}" pid="19" name="201807050-7">
    <vt:lpwstr/>
  </property>
  <property fmtid="{D5CDD505-2E9C-101B-9397-08002B2CF9AE}" pid="20" name="201807050-8">
    <vt:lpwstr/>
  </property>
  <property fmtid="{D5CDD505-2E9C-101B-9397-08002B2CF9AE}" pid="21" name="20180705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1074001052</vt:lpwstr>
  </property>
  <property fmtid="{D5CDD505-2E9C-101B-9397-08002B2CF9AE}" pid="27" name="HttpUrl">
    <vt:lpwstr>http://docdl.ly.gov.tw/add/</vt:lpwstr>
  </property>
  <property fmtid="{D5CDD505-2E9C-101B-9397-08002B2CF9AE}" pid="28" name="HttpPath">
    <vt:lpwstr>EA/EAServer/Repository/WebApplication/jsp/odmgr/http/</vt:lpwstr>
  </property>
  <property fmtid="{D5CDD505-2E9C-101B-9397-08002B2CF9AE}" pid="29" name="DiPath">
    <vt:lpwstr>EA/EAServer/Repository/WebApplication/jsp/odmgr/di/</vt:lpwstr>
  </property>
  <property fmtid="{D5CDD505-2E9C-101B-9397-08002B2CF9AE}" pid="30" name="發文字">
    <vt:lpwstr>40</vt:lpwstr>
  </property>
  <property fmtid="{D5CDD505-2E9C-101B-9397-08002B2CF9AE}" pid="31" name="發文號">
    <vt:lpwstr>1074001052</vt:lpwstr>
  </property>
  <property fmtid="{D5CDD505-2E9C-101B-9397-08002B2CF9AE}" pid="32" name="發文支號">
    <vt:lpwstr>0</vt:lpwstr>
  </property>
  <property fmtid="{D5CDD505-2E9C-101B-9397-08002B2CF9AE}" pid="33" name="發文時公文性質">
    <vt:lpwstr>08,一般公文</vt:lpwstr>
  </property>
</Properties>
</file>