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5"/>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0B3A78">
        <w:rPr>
          <w:rFonts w:hint="eastAsia"/>
          <w:color w:val="000000" w:themeColor="text1"/>
          <w:spacing w:val="10"/>
          <w:szCs w:val="32"/>
        </w:rPr>
        <w:t>6</w:t>
      </w:r>
      <w:r w:rsidRPr="00034517">
        <w:rPr>
          <w:color w:val="000000" w:themeColor="text1"/>
          <w:spacing w:val="10"/>
          <w:szCs w:val="32"/>
        </w:rPr>
        <w:t>會期經濟委員會第</w:t>
      </w:r>
      <w:r w:rsidR="000B3A78">
        <w:rPr>
          <w:rFonts w:hint="eastAsia"/>
          <w:color w:val="000000" w:themeColor="text1"/>
          <w:spacing w:val="10"/>
          <w:szCs w:val="32"/>
        </w:rPr>
        <w:t>2</w:t>
      </w:r>
      <w:r w:rsidRPr="00034517">
        <w:rPr>
          <w:color w:val="000000" w:themeColor="text1"/>
          <w:spacing w:val="10"/>
          <w:szCs w:val="32"/>
        </w:rPr>
        <w:t>次全體委員會議議事錄</w:t>
      </w:r>
    </w:p>
    <w:p w:rsidR="00EA0429" w:rsidRDefault="0014671E" w:rsidP="00556B66">
      <w:pPr>
        <w:adjustRightInd w:val="0"/>
        <w:spacing w:line="500" w:lineRule="exact"/>
        <w:ind w:left="1638" w:rightChars="127" w:right="42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3F2D21">
        <w:rPr>
          <w:rFonts w:hint="eastAsia"/>
          <w:color w:val="000000" w:themeColor="text1"/>
          <w:szCs w:val="32"/>
        </w:rPr>
        <w:t>10</w:t>
      </w:r>
      <w:r w:rsidR="00F94BA7">
        <w:rPr>
          <w:rFonts w:hint="eastAsia"/>
          <w:color w:val="000000" w:themeColor="text1"/>
          <w:szCs w:val="32"/>
        </w:rPr>
        <w:t>7</w:t>
      </w:r>
      <w:r w:rsidR="00EA0429" w:rsidRPr="003F2D21">
        <w:rPr>
          <w:rFonts w:hint="eastAsia"/>
          <w:color w:val="000000" w:themeColor="text1"/>
          <w:szCs w:val="32"/>
        </w:rPr>
        <w:t>年</w:t>
      </w:r>
      <w:r w:rsidR="00F94BA7">
        <w:rPr>
          <w:rFonts w:hint="eastAsia"/>
          <w:color w:val="000000" w:themeColor="text1"/>
          <w:szCs w:val="32"/>
        </w:rPr>
        <w:t>10</w:t>
      </w:r>
      <w:r w:rsidR="00EA0429" w:rsidRPr="003F2D21">
        <w:rPr>
          <w:rFonts w:hint="eastAsia"/>
          <w:color w:val="000000" w:themeColor="text1"/>
          <w:szCs w:val="32"/>
        </w:rPr>
        <w:t>月</w:t>
      </w:r>
      <w:r w:rsidR="005C334A">
        <w:rPr>
          <w:rFonts w:hint="eastAsia"/>
          <w:color w:val="000000" w:themeColor="text1"/>
          <w:szCs w:val="32"/>
        </w:rPr>
        <w:t>1</w:t>
      </w:r>
      <w:r w:rsidR="00EA0429" w:rsidRPr="003F2D21">
        <w:rPr>
          <w:rFonts w:hint="eastAsia"/>
          <w:color w:val="000000" w:themeColor="text1"/>
          <w:szCs w:val="32"/>
        </w:rPr>
        <w:t>日</w:t>
      </w:r>
      <w:r w:rsidR="00810996" w:rsidRPr="003F2D21">
        <w:rPr>
          <w:rFonts w:hint="eastAsia"/>
          <w:color w:val="000000" w:themeColor="text1"/>
          <w:spacing w:val="-16"/>
          <w:kern w:val="20"/>
        </w:rPr>
        <w:t>（星期</w:t>
      </w:r>
      <w:r w:rsidR="00F94BA7">
        <w:rPr>
          <w:rFonts w:hint="eastAsia"/>
          <w:color w:val="000000" w:themeColor="text1"/>
          <w:spacing w:val="-16"/>
          <w:kern w:val="20"/>
        </w:rPr>
        <w:t>一</w:t>
      </w:r>
      <w:r w:rsidR="00810996" w:rsidRPr="003F2D21">
        <w:rPr>
          <w:rFonts w:hint="eastAsia"/>
          <w:color w:val="000000" w:themeColor="text1"/>
          <w:spacing w:val="-16"/>
          <w:kern w:val="20"/>
        </w:rPr>
        <w:t>）上午</w:t>
      </w:r>
      <w:r w:rsidR="00810996" w:rsidRPr="003F2D21">
        <w:rPr>
          <w:rFonts w:hint="eastAsia"/>
          <w:color w:val="000000" w:themeColor="text1"/>
          <w:spacing w:val="-16"/>
          <w:kern w:val="20"/>
        </w:rPr>
        <w:t>9</w:t>
      </w:r>
      <w:r w:rsidR="00810996" w:rsidRPr="003F2D21">
        <w:rPr>
          <w:rFonts w:hint="eastAsia"/>
          <w:color w:val="000000" w:themeColor="text1"/>
          <w:spacing w:val="-16"/>
          <w:kern w:val="20"/>
        </w:rPr>
        <w:t>時</w:t>
      </w:r>
      <w:r w:rsidR="00EC5174" w:rsidRPr="00EC5174">
        <w:rPr>
          <w:rFonts w:hint="eastAsia"/>
          <w:color w:val="000000" w:themeColor="text1"/>
          <w:spacing w:val="-16"/>
          <w:kern w:val="20"/>
        </w:rPr>
        <w:t>4</w:t>
      </w:r>
      <w:r w:rsidR="006D30FA" w:rsidRPr="00EC5174">
        <w:rPr>
          <w:rFonts w:hint="eastAsia"/>
          <w:color w:val="000000" w:themeColor="text1"/>
          <w:spacing w:val="-16"/>
          <w:kern w:val="20"/>
        </w:rPr>
        <w:t>分</w:t>
      </w:r>
      <w:r w:rsidR="00810996" w:rsidRPr="003F2D21">
        <w:rPr>
          <w:rFonts w:hint="eastAsia"/>
          <w:color w:val="000000" w:themeColor="text1"/>
          <w:spacing w:val="-16"/>
          <w:kern w:val="20"/>
        </w:rPr>
        <w:t>至</w:t>
      </w:r>
      <w:r w:rsidR="006649AB" w:rsidRPr="00C566C9">
        <w:rPr>
          <w:rFonts w:hint="eastAsia"/>
          <w:color w:val="000000" w:themeColor="text1"/>
          <w:spacing w:val="-16"/>
          <w:kern w:val="20"/>
        </w:rPr>
        <w:t>下午</w:t>
      </w:r>
      <w:r w:rsidR="006649AB" w:rsidRPr="00266245">
        <w:rPr>
          <w:color w:val="000000" w:themeColor="text1"/>
          <w:spacing w:val="-16"/>
          <w:kern w:val="20"/>
        </w:rPr>
        <w:t>2</w:t>
      </w:r>
      <w:r w:rsidR="006649AB" w:rsidRPr="00266245">
        <w:rPr>
          <w:rFonts w:hint="eastAsia"/>
          <w:color w:val="000000" w:themeColor="text1"/>
          <w:spacing w:val="-16"/>
          <w:kern w:val="20"/>
        </w:rPr>
        <w:t>時</w:t>
      </w:r>
    </w:p>
    <w:p w:rsidR="00F94BA7" w:rsidRPr="008074F3" w:rsidRDefault="00F94BA7" w:rsidP="00F94BA7">
      <w:pPr>
        <w:adjustRightInd w:val="0"/>
        <w:spacing w:line="500" w:lineRule="exact"/>
        <w:ind w:leftChars="500" w:left="1662" w:rightChars="127" w:right="422"/>
        <w:rPr>
          <w:color w:val="000000" w:themeColor="text1"/>
          <w:spacing w:val="-16"/>
          <w:kern w:val="20"/>
        </w:rPr>
      </w:pPr>
      <w:r w:rsidRPr="008074F3">
        <w:rPr>
          <w:rFonts w:hint="eastAsia"/>
          <w:color w:val="000000" w:themeColor="text1"/>
          <w:szCs w:val="32"/>
        </w:rPr>
        <w:t>107</w:t>
      </w:r>
      <w:r w:rsidRPr="008074F3">
        <w:rPr>
          <w:rFonts w:hint="eastAsia"/>
          <w:color w:val="000000" w:themeColor="text1"/>
          <w:szCs w:val="32"/>
        </w:rPr>
        <w:t>年</w:t>
      </w:r>
      <w:r w:rsidRPr="008074F3">
        <w:rPr>
          <w:rFonts w:hint="eastAsia"/>
          <w:color w:val="000000" w:themeColor="text1"/>
          <w:szCs w:val="32"/>
        </w:rPr>
        <w:t>10</w:t>
      </w:r>
      <w:r w:rsidRPr="008074F3">
        <w:rPr>
          <w:rFonts w:hint="eastAsia"/>
          <w:color w:val="000000" w:themeColor="text1"/>
          <w:szCs w:val="32"/>
        </w:rPr>
        <w:t>月</w:t>
      </w:r>
      <w:r w:rsidRPr="008074F3">
        <w:rPr>
          <w:rFonts w:hint="eastAsia"/>
          <w:color w:val="000000" w:themeColor="text1"/>
          <w:szCs w:val="32"/>
        </w:rPr>
        <w:t>3</w:t>
      </w:r>
      <w:r w:rsidRPr="008074F3">
        <w:rPr>
          <w:rFonts w:hint="eastAsia"/>
          <w:color w:val="000000" w:themeColor="text1"/>
          <w:szCs w:val="32"/>
        </w:rPr>
        <w:t>日（星期三）上午</w:t>
      </w:r>
      <w:r w:rsidRPr="008074F3">
        <w:rPr>
          <w:rFonts w:hint="eastAsia"/>
          <w:color w:val="000000" w:themeColor="text1"/>
          <w:szCs w:val="32"/>
        </w:rPr>
        <w:t>9</w:t>
      </w:r>
      <w:r w:rsidRPr="008074F3">
        <w:rPr>
          <w:rFonts w:hint="eastAsia"/>
          <w:color w:val="000000" w:themeColor="text1"/>
          <w:szCs w:val="32"/>
        </w:rPr>
        <w:t>時至</w:t>
      </w:r>
      <w:r w:rsidRPr="003A34C7">
        <w:rPr>
          <w:rFonts w:hint="eastAsia"/>
          <w:color w:val="000000" w:themeColor="text1"/>
          <w:szCs w:val="32"/>
        </w:rPr>
        <w:t>12</w:t>
      </w:r>
      <w:r w:rsidRPr="003A34C7">
        <w:rPr>
          <w:rFonts w:hint="eastAsia"/>
          <w:color w:val="000000" w:themeColor="text1"/>
          <w:szCs w:val="32"/>
        </w:rPr>
        <w:t>時</w:t>
      </w:r>
      <w:r w:rsidRPr="003A34C7">
        <w:rPr>
          <w:rFonts w:hint="eastAsia"/>
          <w:color w:val="000000" w:themeColor="text1"/>
          <w:szCs w:val="32"/>
        </w:rPr>
        <w:t>8</w:t>
      </w:r>
      <w:r w:rsidRPr="003A34C7">
        <w:rPr>
          <w:rFonts w:hint="eastAsia"/>
          <w:color w:val="000000" w:themeColor="text1"/>
          <w:szCs w:val="32"/>
        </w:rPr>
        <w:t>分</w:t>
      </w:r>
    </w:p>
    <w:p w:rsidR="006D30FA" w:rsidRPr="007545F5" w:rsidRDefault="00F94BA7" w:rsidP="006D30FA">
      <w:pPr>
        <w:adjustRightInd w:val="0"/>
        <w:spacing w:line="500" w:lineRule="exact"/>
        <w:ind w:leftChars="493" w:left="1638" w:rightChars="127" w:right="422" w:firstLineChars="4" w:firstLine="13"/>
        <w:rPr>
          <w:color w:val="000000" w:themeColor="text1"/>
          <w:spacing w:val="-16"/>
          <w:kern w:val="20"/>
        </w:rPr>
      </w:pPr>
      <w:r w:rsidRPr="007545F5">
        <w:rPr>
          <w:rFonts w:hint="eastAsia"/>
          <w:color w:val="000000" w:themeColor="text1"/>
          <w:szCs w:val="32"/>
        </w:rPr>
        <w:t>107</w:t>
      </w:r>
      <w:r w:rsidRPr="007545F5">
        <w:rPr>
          <w:rFonts w:hint="eastAsia"/>
          <w:color w:val="000000" w:themeColor="text1"/>
          <w:szCs w:val="32"/>
        </w:rPr>
        <w:t>年</w:t>
      </w:r>
      <w:r w:rsidRPr="007545F5">
        <w:rPr>
          <w:rFonts w:hint="eastAsia"/>
          <w:color w:val="000000" w:themeColor="text1"/>
          <w:szCs w:val="32"/>
        </w:rPr>
        <w:t>10</w:t>
      </w:r>
      <w:r w:rsidRPr="007545F5">
        <w:rPr>
          <w:rFonts w:hint="eastAsia"/>
          <w:color w:val="000000" w:themeColor="text1"/>
          <w:szCs w:val="32"/>
        </w:rPr>
        <w:t>月</w:t>
      </w:r>
      <w:r w:rsidRPr="007545F5">
        <w:rPr>
          <w:rFonts w:hint="eastAsia"/>
          <w:color w:val="000000" w:themeColor="text1"/>
          <w:szCs w:val="32"/>
        </w:rPr>
        <w:t>4</w:t>
      </w:r>
      <w:r w:rsidRPr="007545F5">
        <w:rPr>
          <w:rFonts w:hint="eastAsia"/>
          <w:color w:val="000000" w:themeColor="text1"/>
          <w:szCs w:val="32"/>
        </w:rPr>
        <w:t>日（星期四）</w:t>
      </w:r>
      <w:r w:rsidR="006D30FA" w:rsidRPr="007545F5">
        <w:rPr>
          <w:rFonts w:hint="eastAsia"/>
          <w:color w:val="000000" w:themeColor="text1"/>
          <w:spacing w:val="-16"/>
          <w:kern w:val="20"/>
        </w:rPr>
        <w:t>上午</w:t>
      </w:r>
      <w:r w:rsidR="006D30FA" w:rsidRPr="007545F5">
        <w:rPr>
          <w:rFonts w:hint="eastAsia"/>
          <w:color w:val="000000" w:themeColor="text1"/>
          <w:spacing w:val="-16"/>
          <w:kern w:val="20"/>
        </w:rPr>
        <w:t>9</w:t>
      </w:r>
      <w:r w:rsidR="006D30FA" w:rsidRPr="007545F5">
        <w:rPr>
          <w:rFonts w:hint="eastAsia"/>
          <w:color w:val="000000" w:themeColor="text1"/>
          <w:spacing w:val="-16"/>
          <w:kern w:val="20"/>
        </w:rPr>
        <w:t>時至</w:t>
      </w:r>
      <w:r w:rsidR="00F01640" w:rsidRPr="00F01640">
        <w:rPr>
          <w:rFonts w:hint="eastAsia"/>
          <w:color w:val="000000" w:themeColor="text1"/>
          <w:spacing w:val="-16"/>
          <w:kern w:val="20"/>
        </w:rPr>
        <w:t>下午</w:t>
      </w:r>
      <w:r w:rsidR="006D30FA" w:rsidRPr="00F01640">
        <w:rPr>
          <w:rFonts w:hint="eastAsia"/>
          <w:color w:val="000000" w:themeColor="text1"/>
          <w:spacing w:val="-16"/>
          <w:kern w:val="20"/>
        </w:rPr>
        <w:t>1</w:t>
      </w:r>
      <w:r w:rsidR="006D30FA" w:rsidRPr="007545F5">
        <w:rPr>
          <w:rFonts w:hint="eastAsia"/>
          <w:color w:val="000000" w:themeColor="text1"/>
          <w:spacing w:val="-16"/>
          <w:kern w:val="20"/>
        </w:rPr>
        <w:t>時</w:t>
      </w:r>
      <w:r w:rsidR="00362CAB" w:rsidRPr="00362CAB">
        <w:rPr>
          <w:rFonts w:hint="eastAsia"/>
          <w:color w:val="000000" w:themeColor="text1"/>
          <w:spacing w:val="-16"/>
          <w:kern w:val="20"/>
        </w:rPr>
        <w:t>2</w:t>
      </w:r>
      <w:r w:rsidR="006D30FA" w:rsidRPr="00362CAB">
        <w:rPr>
          <w:rFonts w:hint="eastAsia"/>
          <w:color w:val="000000" w:themeColor="text1"/>
          <w:spacing w:val="-16"/>
          <w:kern w:val="20"/>
        </w:rPr>
        <w:t>6</w:t>
      </w:r>
      <w:r w:rsidR="006D30FA" w:rsidRPr="007545F5">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C334A" w:rsidRDefault="00553894" w:rsidP="00797BCC">
      <w:pPr>
        <w:tabs>
          <w:tab w:val="left" w:pos="2977"/>
          <w:tab w:val="left" w:pos="4298"/>
          <w:tab w:val="left" w:pos="5628"/>
          <w:tab w:val="left" w:pos="6946"/>
          <w:tab w:val="left" w:pos="8245"/>
        </w:tabs>
        <w:overflowPunct w:val="0"/>
        <w:autoSpaceDN w:val="0"/>
        <w:spacing w:line="500" w:lineRule="exact"/>
        <w:ind w:left="1625" w:rightChars="100" w:right="332" w:hangingChars="489" w:hanging="1625"/>
        <w:rPr>
          <w:color w:val="000000" w:themeColor="text1"/>
          <w:szCs w:val="32"/>
        </w:rPr>
      </w:pPr>
      <w:r w:rsidRPr="003F2D21">
        <w:rPr>
          <w:color w:val="000000" w:themeColor="text1"/>
          <w:szCs w:val="32"/>
        </w:rPr>
        <w:t>出席委員：</w:t>
      </w:r>
      <w:r w:rsidR="00B90548" w:rsidRPr="003F2D21">
        <w:rPr>
          <w:rFonts w:hint="eastAsia"/>
          <w:color w:val="000000" w:themeColor="text1"/>
          <w:szCs w:val="32"/>
        </w:rPr>
        <w:t>林岱樺</w:t>
      </w:r>
      <w:r w:rsidR="002E5603" w:rsidRPr="003F2D21">
        <w:rPr>
          <w:rFonts w:hint="eastAsia"/>
          <w:color w:val="000000" w:themeColor="text1"/>
          <w:szCs w:val="32"/>
        </w:rPr>
        <w:tab/>
      </w:r>
      <w:r w:rsidR="00190715">
        <w:rPr>
          <w:rFonts w:hint="eastAsia"/>
          <w:color w:val="000000" w:themeColor="text1"/>
          <w:szCs w:val="32"/>
        </w:rPr>
        <w:t>廖國棟</w:t>
      </w:r>
      <w:r w:rsidR="00190715">
        <w:rPr>
          <w:rFonts w:hint="eastAsia"/>
          <w:color w:val="000000" w:themeColor="text1"/>
          <w:szCs w:val="32"/>
        </w:rPr>
        <w:t>Sufin</w:t>
      </w:r>
      <w:r w:rsidR="00190715">
        <w:rPr>
          <w:rFonts w:hint="eastAsia"/>
          <w:color w:val="000000" w:themeColor="text1"/>
          <w:szCs w:val="32"/>
        </w:rPr>
        <w:t>．</w:t>
      </w:r>
      <w:r w:rsidR="00190715">
        <w:rPr>
          <w:rFonts w:hint="eastAsia"/>
          <w:color w:val="000000" w:themeColor="text1"/>
          <w:szCs w:val="32"/>
        </w:rPr>
        <w:t>Siluko</w:t>
      </w:r>
      <w:r w:rsidR="00190715">
        <w:rPr>
          <w:rFonts w:hint="eastAsia"/>
          <w:color w:val="000000" w:themeColor="text1"/>
          <w:szCs w:val="32"/>
        </w:rPr>
        <w:tab/>
      </w:r>
      <w:r w:rsidR="00190715" w:rsidRPr="009754DB">
        <w:rPr>
          <w:rFonts w:ascii="標楷體" w:hAnsi="標楷體" w:hint="eastAsia"/>
          <w:color w:val="000000" w:themeColor="text1"/>
        </w:rPr>
        <w:t>邱議瑩</w:t>
      </w:r>
      <w:r w:rsidR="00190715" w:rsidRPr="003F2D21">
        <w:rPr>
          <w:rFonts w:hint="eastAsia"/>
          <w:color w:val="000000" w:themeColor="text1"/>
          <w:szCs w:val="32"/>
        </w:rPr>
        <w:tab/>
      </w:r>
      <w:r w:rsidR="009754DB" w:rsidRPr="009754DB">
        <w:rPr>
          <w:rFonts w:ascii="標楷體" w:hAnsi="標楷體" w:hint="eastAsia"/>
          <w:color w:val="000000" w:themeColor="text1"/>
        </w:rPr>
        <w:t>孔文吉</w:t>
      </w:r>
      <w:r w:rsidR="00190715">
        <w:rPr>
          <w:rFonts w:ascii="標楷體" w:hAnsi="標楷體"/>
          <w:color w:val="000000" w:themeColor="text1"/>
        </w:rPr>
        <w:br/>
      </w:r>
      <w:r w:rsidR="00190715">
        <w:rPr>
          <w:rFonts w:ascii="標楷體" w:hAnsi="標楷體" w:hint="eastAsia"/>
          <w:color w:val="000000" w:themeColor="text1"/>
        </w:rPr>
        <w:t>莊瑞雄</w:t>
      </w:r>
      <w:r w:rsidR="008E66AB" w:rsidRPr="003F2D21">
        <w:rPr>
          <w:rFonts w:ascii="標楷體" w:hAnsi="標楷體" w:hint="eastAsia"/>
          <w:color w:val="000000" w:themeColor="text1"/>
        </w:rPr>
        <w:tab/>
      </w:r>
      <w:r w:rsidR="00190715">
        <w:rPr>
          <w:rFonts w:ascii="標楷體" w:hAnsi="標楷體" w:hint="eastAsia"/>
          <w:color w:val="000000" w:themeColor="text1"/>
        </w:rPr>
        <w:t>高潞．以用．巴魕剌Kawlo．Iyun．Pacidal</w:t>
      </w:r>
      <w:r w:rsidR="00190715">
        <w:rPr>
          <w:rFonts w:ascii="標楷體" w:hAnsi="標楷體"/>
          <w:color w:val="000000" w:themeColor="text1"/>
        </w:rPr>
        <w:br/>
      </w:r>
      <w:r w:rsidR="00190715">
        <w:rPr>
          <w:rFonts w:hint="eastAsia"/>
          <w:color w:val="000000" w:themeColor="text1"/>
          <w:szCs w:val="32"/>
        </w:rPr>
        <w:t>蘇震清</w:t>
      </w:r>
      <w:r w:rsidR="008E66AB" w:rsidRPr="003F2D21">
        <w:rPr>
          <w:rFonts w:hint="eastAsia"/>
          <w:color w:val="000000" w:themeColor="text1"/>
          <w:szCs w:val="32"/>
        </w:rPr>
        <w:tab/>
      </w:r>
      <w:r w:rsidR="00190715">
        <w:rPr>
          <w:rFonts w:hint="eastAsia"/>
          <w:color w:val="000000" w:themeColor="text1"/>
          <w:szCs w:val="32"/>
        </w:rPr>
        <w:t>蘇治芬</w:t>
      </w:r>
      <w:r w:rsidR="002E5603" w:rsidRPr="003F2D21">
        <w:rPr>
          <w:rFonts w:hint="eastAsia"/>
          <w:color w:val="000000" w:themeColor="text1"/>
          <w:szCs w:val="32"/>
        </w:rPr>
        <w:tab/>
      </w:r>
      <w:r w:rsidR="00190715">
        <w:rPr>
          <w:rFonts w:hint="eastAsia"/>
          <w:color w:val="000000" w:themeColor="text1"/>
          <w:szCs w:val="32"/>
        </w:rPr>
        <w:t>鄭運鵬</w:t>
      </w:r>
      <w:r w:rsidR="00190715">
        <w:rPr>
          <w:rFonts w:hint="eastAsia"/>
          <w:color w:val="000000" w:themeColor="text1"/>
          <w:szCs w:val="32"/>
        </w:rPr>
        <w:tab/>
      </w:r>
      <w:r w:rsidR="00190715">
        <w:rPr>
          <w:rFonts w:hint="eastAsia"/>
          <w:color w:val="000000" w:themeColor="text1"/>
          <w:szCs w:val="32"/>
        </w:rPr>
        <w:t>賴瑞隆</w:t>
      </w:r>
      <w:r w:rsidR="00190715">
        <w:rPr>
          <w:rFonts w:hint="eastAsia"/>
          <w:color w:val="000000" w:themeColor="text1"/>
          <w:szCs w:val="32"/>
        </w:rPr>
        <w:tab/>
      </w:r>
      <w:r w:rsidR="00190715" w:rsidRPr="00190715">
        <w:rPr>
          <w:rFonts w:hint="eastAsia"/>
          <w:color w:val="000000" w:themeColor="text1"/>
          <w:w w:val="75"/>
          <w:szCs w:val="32"/>
        </w:rPr>
        <w:t>周陳秀霞</w:t>
      </w:r>
      <w:r w:rsidR="00391CAA">
        <w:rPr>
          <w:rFonts w:hint="eastAsia"/>
          <w:color w:val="000000" w:themeColor="text1"/>
          <w:w w:val="75"/>
          <w:szCs w:val="32"/>
        </w:rPr>
        <w:tab/>
      </w:r>
      <w:r w:rsidR="00391CAA" w:rsidRPr="00391CAA">
        <w:rPr>
          <w:rFonts w:ascii="標楷體" w:hAnsi="標楷體" w:hint="eastAsia"/>
          <w:color w:val="000000" w:themeColor="text1"/>
        </w:rPr>
        <w:t>高志鵬</w:t>
      </w:r>
      <w:r w:rsidR="00313A71">
        <w:rPr>
          <w:color w:val="000000" w:themeColor="text1"/>
          <w:szCs w:val="32"/>
        </w:rPr>
        <w:br/>
      </w:r>
      <w:r w:rsidR="00477737">
        <w:rPr>
          <w:rFonts w:hint="eastAsia"/>
          <w:color w:val="000000" w:themeColor="text1"/>
          <w:szCs w:val="32"/>
        </w:rPr>
        <w:t>王惠美</w:t>
      </w:r>
      <w:r w:rsidR="00477737">
        <w:rPr>
          <w:rFonts w:hint="eastAsia"/>
          <w:color w:val="000000" w:themeColor="text1"/>
          <w:szCs w:val="32"/>
        </w:rPr>
        <w:tab/>
      </w:r>
      <w:r w:rsidR="00ED249A" w:rsidRPr="009754DB">
        <w:rPr>
          <w:rFonts w:hint="eastAsia"/>
          <w:color w:val="000000" w:themeColor="text1"/>
          <w:szCs w:val="32"/>
        </w:rPr>
        <w:t>陳超明</w:t>
      </w:r>
      <w:r w:rsidR="00ED249A" w:rsidRPr="009754DB">
        <w:rPr>
          <w:rFonts w:hint="eastAsia"/>
          <w:color w:val="000000" w:themeColor="text1"/>
          <w:szCs w:val="32"/>
        </w:rPr>
        <w:tab/>
      </w:r>
      <w:r w:rsidR="005A748C">
        <w:rPr>
          <w:rFonts w:hint="eastAsia"/>
          <w:color w:val="000000" w:themeColor="text1"/>
          <w:szCs w:val="32"/>
        </w:rPr>
        <w:tab/>
      </w:r>
      <w:r w:rsidR="00EE3154" w:rsidRPr="00B325AB">
        <w:rPr>
          <w:rFonts w:hint="eastAsia"/>
          <w:color w:val="C00000"/>
          <w:szCs w:val="32"/>
        </w:rPr>
        <w:tab/>
      </w:r>
    </w:p>
    <w:p w:rsidR="00553894" w:rsidRPr="003F2D21" w:rsidRDefault="005C334A" w:rsidP="005C334A">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5C334A">
        <w:rPr>
          <w:rFonts w:hint="eastAsia"/>
          <w:color w:val="00B050"/>
          <w:szCs w:val="32"/>
        </w:rPr>
        <w:tab/>
      </w:r>
      <w:r w:rsidR="00553894" w:rsidRPr="003F2D21">
        <w:rPr>
          <w:b/>
          <w:color w:val="000000" w:themeColor="text1"/>
          <w:szCs w:val="32"/>
        </w:rPr>
        <w:t>委員出席</w:t>
      </w:r>
      <w:r w:rsidR="00F46301" w:rsidRPr="00477737">
        <w:rPr>
          <w:rFonts w:hint="eastAsia"/>
          <w:b/>
          <w:color w:val="000000" w:themeColor="text1"/>
          <w:szCs w:val="32"/>
        </w:rPr>
        <w:t>1</w:t>
      </w:r>
      <w:r w:rsidR="00477737" w:rsidRPr="00477737">
        <w:rPr>
          <w:rFonts w:hint="eastAsia"/>
          <w:b/>
          <w:color w:val="000000" w:themeColor="text1"/>
          <w:szCs w:val="32"/>
        </w:rPr>
        <w:t>4</w:t>
      </w:r>
      <w:r w:rsidR="00553894" w:rsidRPr="003F2D21">
        <w:rPr>
          <w:b/>
          <w:color w:val="000000" w:themeColor="text1"/>
          <w:szCs w:val="32"/>
        </w:rPr>
        <w:t>人</w:t>
      </w:r>
    </w:p>
    <w:p w:rsidR="00DB4172" w:rsidRDefault="00553894" w:rsidP="00797BC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color w:val="00B050"/>
          <w:szCs w:val="32"/>
        </w:rPr>
      </w:pPr>
      <w:r w:rsidRPr="003F2D21">
        <w:rPr>
          <w:color w:val="000000" w:themeColor="text1"/>
          <w:szCs w:val="32"/>
        </w:rPr>
        <w:t>列席委員：</w:t>
      </w:r>
      <w:r w:rsidR="00FE31DA" w:rsidRPr="003F2D21">
        <w:rPr>
          <w:rFonts w:hint="eastAsia"/>
          <w:color w:val="000000" w:themeColor="text1"/>
          <w:szCs w:val="32"/>
        </w:rPr>
        <w:t>曾銘宗</w:t>
      </w:r>
      <w:r w:rsidR="00797BCC" w:rsidRPr="003F2D21">
        <w:rPr>
          <w:rFonts w:hint="eastAsia"/>
          <w:color w:val="000000" w:themeColor="text1"/>
          <w:szCs w:val="32"/>
        </w:rPr>
        <w:tab/>
      </w:r>
      <w:r w:rsidR="00FD3206">
        <w:rPr>
          <w:rFonts w:hint="eastAsia"/>
          <w:color w:val="000000" w:themeColor="text1"/>
          <w:szCs w:val="32"/>
        </w:rPr>
        <w:t>鍾佳濱</w:t>
      </w:r>
      <w:r w:rsidR="005C3A70" w:rsidRPr="003F2D21">
        <w:rPr>
          <w:rFonts w:hint="eastAsia"/>
          <w:color w:val="000000" w:themeColor="text1"/>
          <w:szCs w:val="32"/>
        </w:rPr>
        <w:tab/>
      </w:r>
      <w:r w:rsidR="009E6C70">
        <w:rPr>
          <w:rFonts w:hint="eastAsia"/>
          <w:color w:val="000000" w:themeColor="text1"/>
          <w:szCs w:val="32"/>
        </w:rPr>
        <w:t>江啟臣</w:t>
      </w:r>
      <w:r w:rsidR="009E6C70">
        <w:rPr>
          <w:rFonts w:hint="eastAsia"/>
          <w:color w:val="000000" w:themeColor="text1"/>
          <w:szCs w:val="32"/>
        </w:rPr>
        <w:tab/>
      </w:r>
      <w:r w:rsidR="009E6C70">
        <w:rPr>
          <w:rFonts w:hint="eastAsia"/>
          <w:color w:val="000000" w:themeColor="text1"/>
          <w:szCs w:val="32"/>
        </w:rPr>
        <w:t>王定宇</w:t>
      </w:r>
      <w:r w:rsidR="009E6C70">
        <w:rPr>
          <w:rFonts w:hint="eastAsia"/>
          <w:color w:val="000000" w:themeColor="text1"/>
          <w:szCs w:val="32"/>
        </w:rPr>
        <w:tab/>
      </w:r>
      <w:r w:rsidR="009E6C70">
        <w:rPr>
          <w:rFonts w:hint="eastAsia"/>
          <w:color w:val="000000" w:themeColor="text1"/>
          <w:szCs w:val="32"/>
        </w:rPr>
        <w:t>施義芳</w:t>
      </w:r>
      <w:r w:rsidR="005C3A70" w:rsidRPr="003F2D21">
        <w:rPr>
          <w:rFonts w:hint="eastAsia"/>
          <w:color w:val="000000" w:themeColor="text1"/>
          <w:szCs w:val="32"/>
        </w:rPr>
        <w:tab/>
      </w:r>
      <w:r w:rsidR="009E6C70">
        <w:rPr>
          <w:rFonts w:hint="eastAsia"/>
          <w:color w:val="000000" w:themeColor="text1"/>
          <w:szCs w:val="32"/>
        </w:rPr>
        <w:t>劉世芳</w:t>
      </w:r>
      <w:r w:rsidR="009E6C70">
        <w:rPr>
          <w:color w:val="000000" w:themeColor="text1"/>
          <w:szCs w:val="32"/>
        </w:rPr>
        <w:br/>
      </w:r>
      <w:r w:rsidR="009E6C70">
        <w:rPr>
          <w:rFonts w:hint="eastAsia"/>
          <w:color w:val="000000" w:themeColor="text1"/>
          <w:szCs w:val="32"/>
        </w:rPr>
        <w:t>蕭美琴</w:t>
      </w:r>
      <w:r w:rsidR="005C3A70" w:rsidRPr="003F2D21">
        <w:rPr>
          <w:rFonts w:hint="eastAsia"/>
          <w:color w:val="000000" w:themeColor="text1"/>
          <w:szCs w:val="32"/>
        </w:rPr>
        <w:tab/>
      </w:r>
      <w:r w:rsidR="00FC219E" w:rsidRPr="003F2D21">
        <w:rPr>
          <w:rFonts w:hint="eastAsia"/>
          <w:color w:val="000000" w:themeColor="text1"/>
          <w:spacing w:val="-10"/>
          <w:szCs w:val="32"/>
        </w:rPr>
        <w:t>鄭天財</w:t>
      </w:r>
      <w:r w:rsidR="00FC219E" w:rsidRPr="003F2D21">
        <w:rPr>
          <w:rFonts w:hint="eastAsia"/>
          <w:color w:val="000000" w:themeColor="text1"/>
          <w:spacing w:val="-22"/>
          <w:kern w:val="4"/>
          <w:szCs w:val="32"/>
        </w:rPr>
        <w:t>Sra</w:t>
      </w:r>
      <w:r w:rsidR="00FC219E" w:rsidRPr="003F2D21">
        <w:rPr>
          <w:rFonts w:hint="eastAsia"/>
          <w:color w:val="000000" w:themeColor="text1"/>
          <w:spacing w:val="-22"/>
          <w:kern w:val="4"/>
          <w:szCs w:val="32"/>
        </w:rPr>
        <w:t>．</w:t>
      </w:r>
      <w:r w:rsidR="00FC219E" w:rsidRPr="003F2D21">
        <w:rPr>
          <w:rFonts w:hint="eastAsia"/>
          <w:color w:val="000000" w:themeColor="text1"/>
          <w:spacing w:val="-22"/>
          <w:kern w:val="4"/>
          <w:szCs w:val="32"/>
        </w:rPr>
        <w:t>Kacaw</w:t>
      </w:r>
      <w:r w:rsidR="009E6C70">
        <w:rPr>
          <w:rFonts w:hint="eastAsia"/>
          <w:color w:val="000000" w:themeColor="text1"/>
          <w:spacing w:val="-22"/>
          <w:kern w:val="4"/>
          <w:szCs w:val="32"/>
        </w:rPr>
        <w:tab/>
      </w:r>
      <w:r w:rsidR="009E6C70" w:rsidRPr="00E4742E">
        <w:rPr>
          <w:rFonts w:hint="eastAsia"/>
          <w:color w:val="000000" w:themeColor="text1"/>
          <w:szCs w:val="32"/>
        </w:rPr>
        <w:t>葉宜津</w:t>
      </w:r>
      <w:r w:rsidR="009E6C70">
        <w:rPr>
          <w:rFonts w:hint="eastAsia"/>
          <w:color w:val="000000" w:themeColor="text1"/>
          <w:spacing w:val="-22"/>
          <w:kern w:val="4"/>
          <w:szCs w:val="32"/>
        </w:rPr>
        <w:tab/>
      </w:r>
      <w:r w:rsidR="009E6C70">
        <w:rPr>
          <w:rFonts w:hint="eastAsia"/>
          <w:color w:val="000000" w:themeColor="text1"/>
          <w:spacing w:val="-22"/>
          <w:kern w:val="4"/>
          <w:szCs w:val="32"/>
        </w:rPr>
        <w:t>蘇巧慧</w:t>
      </w:r>
      <w:r w:rsidR="009E6C70">
        <w:rPr>
          <w:rFonts w:hint="eastAsia"/>
          <w:color w:val="000000" w:themeColor="text1"/>
          <w:spacing w:val="-22"/>
          <w:kern w:val="4"/>
          <w:szCs w:val="32"/>
        </w:rPr>
        <w:tab/>
      </w:r>
      <w:r w:rsidR="009E6C70" w:rsidRPr="009E6C70">
        <w:rPr>
          <w:rFonts w:hint="eastAsia"/>
          <w:color w:val="000000" w:themeColor="text1"/>
          <w:szCs w:val="32"/>
        </w:rPr>
        <w:t>吳志揚</w:t>
      </w:r>
      <w:r w:rsidR="00FC219E">
        <w:rPr>
          <w:color w:val="000000" w:themeColor="text1"/>
          <w:spacing w:val="-22"/>
          <w:kern w:val="4"/>
          <w:szCs w:val="32"/>
        </w:rPr>
        <w:br/>
      </w:r>
      <w:r w:rsidR="009E6C70">
        <w:rPr>
          <w:rFonts w:hint="eastAsia"/>
          <w:color w:val="000000" w:themeColor="text1"/>
          <w:szCs w:val="32"/>
        </w:rPr>
        <w:t>陳亭妃</w:t>
      </w:r>
      <w:r w:rsidR="009E6C70">
        <w:rPr>
          <w:rFonts w:hint="eastAsia"/>
          <w:color w:val="000000" w:themeColor="text1"/>
          <w:szCs w:val="32"/>
        </w:rPr>
        <w:tab/>
      </w:r>
      <w:r w:rsidR="009E6C70">
        <w:rPr>
          <w:rFonts w:hint="eastAsia"/>
          <w:color w:val="000000" w:themeColor="text1"/>
          <w:szCs w:val="32"/>
        </w:rPr>
        <w:t>李昆澤</w:t>
      </w:r>
      <w:r w:rsidR="009E6C70">
        <w:rPr>
          <w:rFonts w:hint="eastAsia"/>
          <w:color w:val="000000" w:themeColor="text1"/>
          <w:szCs w:val="32"/>
        </w:rPr>
        <w:tab/>
      </w:r>
      <w:r w:rsidR="009E6C70">
        <w:rPr>
          <w:rFonts w:hint="eastAsia"/>
          <w:color w:val="000000" w:themeColor="text1"/>
          <w:szCs w:val="32"/>
        </w:rPr>
        <w:t>顏寬恒</w:t>
      </w:r>
      <w:r w:rsidR="009E6C70">
        <w:rPr>
          <w:rFonts w:hint="eastAsia"/>
          <w:color w:val="000000" w:themeColor="text1"/>
          <w:szCs w:val="32"/>
        </w:rPr>
        <w:tab/>
      </w:r>
      <w:r w:rsidR="009E6C70">
        <w:rPr>
          <w:rFonts w:hint="eastAsia"/>
          <w:color w:val="000000" w:themeColor="text1"/>
          <w:szCs w:val="32"/>
        </w:rPr>
        <w:t>陳怡潔</w:t>
      </w:r>
      <w:r w:rsidR="009E6C70">
        <w:rPr>
          <w:rFonts w:hint="eastAsia"/>
          <w:color w:val="000000" w:themeColor="text1"/>
          <w:szCs w:val="32"/>
        </w:rPr>
        <w:tab/>
      </w:r>
      <w:r w:rsidR="009E6C70">
        <w:rPr>
          <w:rFonts w:hint="eastAsia"/>
          <w:color w:val="000000" w:themeColor="text1"/>
          <w:szCs w:val="32"/>
        </w:rPr>
        <w:t>賴士葆</w:t>
      </w:r>
      <w:r w:rsidR="009E6C70">
        <w:rPr>
          <w:rFonts w:hint="eastAsia"/>
          <w:color w:val="000000" w:themeColor="text1"/>
          <w:szCs w:val="32"/>
        </w:rPr>
        <w:tab/>
      </w:r>
      <w:r w:rsidR="00E4742E">
        <w:rPr>
          <w:rFonts w:hint="eastAsia"/>
          <w:color w:val="000000" w:themeColor="text1"/>
          <w:szCs w:val="32"/>
        </w:rPr>
        <w:t>林德福</w:t>
      </w:r>
      <w:r w:rsidR="00E4742E">
        <w:rPr>
          <w:color w:val="000000" w:themeColor="text1"/>
          <w:szCs w:val="32"/>
        </w:rPr>
        <w:br/>
      </w:r>
      <w:r w:rsidR="00E4742E">
        <w:rPr>
          <w:rFonts w:hint="eastAsia"/>
          <w:color w:val="000000" w:themeColor="text1"/>
          <w:szCs w:val="32"/>
        </w:rPr>
        <w:t>呂玉玲</w:t>
      </w:r>
      <w:r w:rsidR="00FE31DA" w:rsidRPr="003F2D21">
        <w:rPr>
          <w:rFonts w:hint="eastAsia"/>
          <w:color w:val="000000" w:themeColor="text1"/>
          <w:szCs w:val="32"/>
        </w:rPr>
        <w:tab/>
      </w:r>
      <w:r w:rsidR="00E4742E">
        <w:rPr>
          <w:rFonts w:hint="eastAsia"/>
          <w:color w:val="000000" w:themeColor="text1"/>
          <w:szCs w:val="32"/>
        </w:rPr>
        <w:t>陳明文</w:t>
      </w:r>
      <w:r w:rsidR="00FC219E">
        <w:rPr>
          <w:rFonts w:hint="eastAsia"/>
          <w:color w:val="000000" w:themeColor="text1"/>
          <w:szCs w:val="32"/>
        </w:rPr>
        <w:tab/>
      </w:r>
      <w:r w:rsidR="00E4742E">
        <w:rPr>
          <w:rFonts w:hint="eastAsia"/>
          <w:color w:val="000000" w:themeColor="text1"/>
          <w:szCs w:val="32"/>
        </w:rPr>
        <w:t>邱志偉</w:t>
      </w:r>
      <w:r w:rsidR="00FC219E">
        <w:rPr>
          <w:rFonts w:hint="eastAsia"/>
          <w:color w:val="000000" w:themeColor="text1"/>
          <w:szCs w:val="32"/>
        </w:rPr>
        <w:tab/>
      </w:r>
      <w:r w:rsidR="00E4742E">
        <w:rPr>
          <w:rFonts w:hint="eastAsia"/>
          <w:color w:val="000000" w:themeColor="text1"/>
          <w:szCs w:val="32"/>
        </w:rPr>
        <w:t>蔣乃辛</w:t>
      </w:r>
      <w:r w:rsidR="0000426B" w:rsidRPr="003F2D21">
        <w:rPr>
          <w:rFonts w:hint="eastAsia"/>
          <w:color w:val="000000" w:themeColor="text1"/>
          <w:szCs w:val="32"/>
        </w:rPr>
        <w:tab/>
      </w:r>
      <w:r w:rsidR="007C74E0">
        <w:rPr>
          <w:rFonts w:hint="eastAsia"/>
          <w:color w:val="000000" w:themeColor="text1"/>
          <w:szCs w:val="32"/>
        </w:rPr>
        <w:t>蔡易餘</w:t>
      </w:r>
      <w:r w:rsidR="008D2EEE" w:rsidRPr="003F2D21">
        <w:rPr>
          <w:rFonts w:hint="eastAsia"/>
          <w:color w:val="000000" w:themeColor="text1"/>
          <w:szCs w:val="32"/>
        </w:rPr>
        <w:tab/>
      </w:r>
      <w:r w:rsidR="00E4742E">
        <w:rPr>
          <w:rFonts w:hint="eastAsia"/>
          <w:color w:val="000000" w:themeColor="text1"/>
          <w:szCs w:val="32"/>
        </w:rPr>
        <w:t>周春米</w:t>
      </w:r>
      <w:r w:rsidR="00FC219E">
        <w:rPr>
          <w:color w:val="000000" w:themeColor="text1"/>
          <w:szCs w:val="32"/>
        </w:rPr>
        <w:br/>
      </w:r>
      <w:r w:rsidR="00E4742E">
        <w:rPr>
          <w:rFonts w:hint="eastAsia"/>
          <w:color w:val="000000" w:themeColor="text1"/>
          <w:szCs w:val="32"/>
        </w:rPr>
        <w:t>羅明才</w:t>
      </w:r>
      <w:r w:rsidR="005C3A70" w:rsidRPr="003F2D21">
        <w:rPr>
          <w:rFonts w:hint="eastAsia"/>
          <w:color w:val="000000" w:themeColor="text1"/>
          <w:szCs w:val="32"/>
        </w:rPr>
        <w:tab/>
      </w:r>
      <w:r w:rsidR="00E4742E">
        <w:rPr>
          <w:rFonts w:hint="eastAsia"/>
          <w:color w:val="000000" w:themeColor="text1"/>
          <w:szCs w:val="32"/>
        </w:rPr>
        <w:t>蔡培慧</w:t>
      </w:r>
      <w:r w:rsidR="00FC219E">
        <w:rPr>
          <w:rFonts w:hint="eastAsia"/>
          <w:color w:val="000000" w:themeColor="text1"/>
          <w:szCs w:val="32"/>
        </w:rPr>
        <w:tab/>
      </w:r>
      <w:r w:rsidR="00E4742E" w:rsidRPr="00E4742E">
        <w:rPr>
          <w:rFonts w:hint="eastAsia"/>
          <w:color w:val="000000" w:themeColor="text1"/>
          <w:szCs w:val="32"/>
        </w:rPr>
        <w:t>吳焜裕</w:t>
      </w:r>
      <w:r w:rsidR="00E4742E" w:rsidRPr="00E4742E">
        <w:rPr>
          <w:rFonts w:hint="eastAsia"/>
          <w:color w:val="000000" w:themeColor="text1"/>
          <w:szCs w:val="32"/>
        </w:rPr>
        <w:tab/>
      </w:r>
      <w:r w:rsidR="00E4742E" w:rsidRPr="00E4742E">
        <w:rPr>
          <w:rFonts w:hint="eastAsia"/>
          <w:color w:val="000000" w:themeColor="text1"/>
          <w:szCs w:val="32"/>
        </w:rPr>
        <w:t>何欣純</w:t>
      </w:r>
      <w:r w:rsidR="00FC219E">
        <w:rPr>
          <w:rFonts w:hint="eastAsia"/>
          <w:color w:val="000000" w:themeColor="text1"/>
          <w:szCs w:val="32"/>
        </w:rPr>
        <w:tab/>
      </w:r>
      <w:r w:rsidR="007C74E0" w:rsidRPr="007C74E0">
        <w:rPr>
          <w:rFonts w:hint="eastAsia"/>
          <w:color w:val="000000" w:themeColor="text1"/>
          <w:w w:val="75"/>
          <w:szCs w:val="32"/>
        </w:rPr>
        <w:t>高金素梅</w:t>
      </w:r>
      <w:r w:rsidR="007C74E0">
        <w:rPr>
          <w:rFonts w:hint="eastAsia"/>
          <w:color w:val="000000" w:themeColor="text1"/>
          <w:w w:val="75"/>
          <w:szCs w:val="32"/>
        </w:rPr>
        <w:tab/>
      </w:r>
      <w:r w:rsidR="007C74E0" w:rsidRPr="007C74E0">
        <w:rPr>
          <w:rFonts w:hint="eastAsia"/>
          <w:color w:val="000000" w:themeColor="text1"/>
          <w:szCs w:val="32"/>
        </w:rPr>
        <w:t>劉建國</w:t>
      </w:r>
      <w:r w:rsidR="00FC219E">
        <w:rPr>
          <w:color w:val="000000" w:themeColor="text1"/>
          <w:szCs w:val="32"/>
        </w:rPr>
        <w:br/>
      </w:r>
      <w:r w:rsidR="00764CE0" w:rsidRPr="0018478A">
        <w:rPr>
          <w:rFonts w:hint="eastAsia"/>
          <w:color w:val="000000" w:themeColor="text1"/>
          <w:szCs w:val="32"/>
        </w:rPr>
        <w:t>余宛如</w:t>
      </w:r>
      <w:r w:rsidR="00FC219E" w:rsidRPr="00FC0775">
        <w:rPr>
          <w:rFonts w:hint="eastAsia"/>
          <w:color w:val="00B050"/>
          <w:szCs w:val="32"/>
        </w:rPr>
        <w:tab/>
      </w:r>
      <w:r w:rsidR="00BB4771" w:rsidRPr="00BB4771">
        <w:rPr>
          <w:rFonts w:hint="eastAsia"/>
          <w:color w:val="000000" w:themeColor="text1"/>
          <w:szCs w:val="32"/>
        </w:rPr>
        <w:t>鍾孔炤</w:t>
      </w:r>
      <w:r w:rsidR="008D2EEE" w:rsidRPr="00FC0775">
        <w:rPr>
          <w:rFonts w:hint="eastAsia"/>
          <w:color w:val="00B050"/>
          <w:szCs w:val="32"/>
        </w:rPr>
        <w:tab/>
      </w:r>
      <w:r w:rsidR="0048275E" w:rsidRPr="0048275E">
        <w:rPr>
          <w:rFonts w:hint="eastAsia"/>
          <w:color w:val="000000" w:themeColor="text1"/>
          <w:szCs w:val="32"/>
        </w:rPr>
        <w:t>黃昭順</w:t>
      </w:r>
      <w:r w:rsidR="005555DE" w:rsidRPr="0033248F">
        <w:rPr>
          <w:rFonts w:hint="eastAsia"/>
          <w:color w:val="00B050"/>
          <w:szCs w:val="32"/>
        </w:rPr>
        <w:tab/>
      </w:r>
      <w:r w:rsidR="002C37A7" w:rsidRPr="002C37A7">
        <w:rPr>
          <w:rFonts w:hint="eastAsia"/>
          <w:color w:val="000000" w:themeColor="text1"/>
          <w:szCs w:val="32"/>
        </w:rPr>
        <w:t>黃國昌</w:t>
      </w:r>
      <w:r w:rsidR="002C37A7" w:rsidRPr="002C37A7">
        <w:rPr>
          <w:rFonts w:hint="eastAsia"/>
          <w:color w:val="000000" w:themeColor="text1"/>
          <w:szCs w:val="32"/>
        </w:rPr>
        <w:tab/>
      </w:r>
      <w:r w:rsidR="002C37A7" w:rsidRPr="002C37A7">
        <w:rPr>
          <w:rFonts w:hint="eastAsia"/>
          <w:color w:val="000000" w:themeColor="text1"/>
          <w:szCs w:val="32"/>
        </w:rPr>
        <w:t>徐榛蔚</w:t>
      </w:r>
    </w:p>
    <w:p w:rsidR="00553894" w:rsidRPr="003F2D21" w:rsidRDefault="005B74F7" w:rsidP="00797BCC">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5B74F7">
        <w:rPr>
          <w:rFonts w:hint="eastAsia"/>
          <w:color w:val="00B050"/>
          <w:szCs w:val="32"/>
        </w:rPr>
        <w:tab/>
      </w:r>
      <w:r w:rsidR="00553894" w:rsidRPr="003F2D21">
        <w:rPr>
          <w:b/>
          <w:color w:val="000000" w:themeColor="text1"/>
          <w:szCs w:val="32"/>
        </w:rPr>
        <w:t>委員列席</w:t>
      </w:r>
      <w:r w:rsidR="00103D1C" w:rsidRPr="00ED3FE3">
        <w:rPr>
          <w:rFonts w:hint="eastAsia"/>
          <w:b/>
          <w:color w:val="000000" w:themeColor="text1"/>
          <w:szCs w:val="32"/>
        </w:rPr>
        <w:t>3</w:t>
      </w:r>
      <w:r w:rsidR="002C37A7" w:rsidRPr="00ED3FE3">
        <w:rPr>
          <w:rFonts w:hint="eastAsia"/>
          <w:b/>
          <w:color w:val="000000" w:themeColor="text1"/>
          <w:szCs w:val="32"/>
        </w:rPr>
        <w:t>4</w:t>
      </w:r>
      <w:r w:rsidR="00553894" w:rsidRPr="003F2D21">
        <w:rPr>
          <w:b/>
          <w:color w:val="000000" w:themeColor="text1"/>
          <w:szCs w:val="32"/>
        </w:rPr>
        <w:t>人</w:t>
      </w:r>
    </w:p>
    <w:p w:rsidR="0000248E" w:rsidRDefault="0014671E" w:rsidP="006E6D49">
      <w:pPr>
        <w:tabs>
          <w:tab w:val="left" w:pos="8789"/>
          <w:tab w:val="left" w:pos="8931"/>
        </w:tabs>
        <w:spacing w:line="500" w:lineRule="exact"/>
        <w:ind w:left="1662" w:hangingChars="500" w:hanging="1662"/>
        <w:rPr>
          <w:b/>
          <w:color w:val="000000" w:themeColor="text1"/>
        </w:rPr>
      </w:pPr>
      <w:r w:rsidRPr="003F2D21">
        <w:rPr>
          <w:color w:val="000000" w:themeColor="text1"/>
        </w:rPr>
        <w:t>列席人員：</w:t>
      </w:r>
      <w:r w:rsidR="00E868B6" w:rsidRPr="00E868B6">
        <w:rPr>
          <w:rFonts w:hint="eastAsia"/>
          <w:b/>
          <w:color w:val="000000" w:themeColor="text1"/>
        </w:rPr>
        <w:t>107</w:t>
      </w:r>
      <w:r w:rsidR="00E868B6" w:rsidRPr="00E868B6">
        <w:rPr>
          <w:rFonts w:hint="eastAsia"/>
          <w:b/>
          <w:color w:val="000000" w:themeColor="text1"/>
        </w:rPr>
        <w:t>年</w:t>
      </w:r>
      <w:r w:rsidR="00E868B6" w:rsidRPr="00E868B6">
        <w:rPr>
          <w:rFonts w:hint="eastAsia"/>
          <w:b/>
          <w:color w:val="000000" w:themeColor="text1"/>
        </w:rPr>
        <w:t>10</w:t>
      </w:r>
      <w:r w:rsidR="00E868B6" w:rsidRPr="00E868B6">
        <w:rPr>
          <w:rFonts w:hint="eastAsia"/>
          <w:b/>
          <w:color w:val="000000" w:themeColor="text1"/>
        </w:rPr>
        <w:t>月</w:t>
      </w:r>
      <w:r w:rsidR="00E868B6">
        <w:rPr>
          <w:rFonts w:hint="eastAsia"/>
          <w:b/>
          <w:color w:val="000000" w:themeColor="text1"/>
        </w:rPr>
        <w:t>1</w:t>
      </w:r>
      <w:r w:rsidR="00E868B6" w:rsidRPr="00E868B6">
        <w:rPr>
          <w:rFonts w:hint="eastAsia"/>
          <w:b/>
          <w:color w:val="000000" w:themeColor="text1"/>
        </w:rPr>
        <w:t>日（星期</w:t>
      </w:r>
      <w:r w:rsidR="00E868B6">
        <w:rPr>
          <w:rFonts w:hint="eastAsia"/>
          <w:b/>
          <w:color w:val="000000" w:themeColor="text1"/>
        </w:rPr>
        <w:t>一</w:t>
      </w:r>
      <w:r w:rsidR="00E868B6" w:rsidRPr="00E868B6">
        <w:rPr>
          <w:rFonts w:hint="eastAsia"/>
          <w:b/>
          <w:color w:val="000000" w:themeColor="text1"/>
        </w:rPr>
        <w:t>）</w:t>
      </w:r>
    </w:p>
    <w:p w:rsidR="00C5051F" w:rsidRDefault="00C5051F" w:rsidP="00C5051F">
      <w:pPr>
        <w:tabs>
          <w:tab w:val="left" w:pos="8789"/>
          <w:tab w:val="left" w:pos="8931"/>
        </w:tabs>
        <w:spacing w:line="500" w:lineRule="exact"/>
        <w:ind w:leftChars="500" w:left="3324" w:hangingChars="500" w:hanging="1662"/>
        <w:rPr>
          <w:rFonts w:ascii="標楷體" w:hAnsi="標楷體"/>
          <w:color w:val="000000" w:themeColor="text1"/>
        </w:rPr>
      </w:pPr>
      <w:r w:rsidRPr="003F2D21">
        <w:rPr>
          <w:rFonts w:ascii="標楷體" w:hAnsi="標楷體" w:hint="eastAsia"/>
          <w:color w:val="000000" w:themeColor="text1"/>
        </w:rPr>
        <w:t>行政院農業委員會主任委員</w:t>
      </w:r>
      <w:r w:rsidR="006D30FA">
        <w:rPr>
          <w:rFonts w:ascii="標楷體" w:hAnsi="標楷體" w:hint="eastAsia"/>
          <w:color w:val="000000" w:themeColor="text1"/>
        </w:rPr>
        <w:t>林聰賢</w:t>
      </w:r>
      <w:r w:rsidR="00342733" w:rsidRPr="003F2D21">
        <w:rPr>
          <w:rFonts w:ascii="標楷體" w:hAnsi="標楷體" w:hint="eastAsia"/>
          <w:color w:val="000000" w:themeColor="text1"/>
        </w:rPr>
        <w:t>暨相關人員</w:t>
      </w:r>
    </w:p>
    <w:p w:rsidR="0000248E" w:rsidRPr="00F85B22" w:rsidRDefault="0000248E" w:rsidP="0000248E">
      <w:pPr>
        <w:tabs>
          <w:tab w:val="left" w:pos="8789"/>
          <w:tab w:val="left" w:pos="8931"/>
        </w:tabs>
        <w:spacing w:line="500" w:lineRule="exact"/>
        <w:ind w:leftChars="500" w:left="3325" w:hangingChars="500" w:hanging="1663"/>
        <w:rPr>
          <w:b/>
          <w:color w:val="000000" w:themeColor="text1"/>
        </w:rPr>
      </w:pPr>
      <w:r w:rsidRPr="00F85B22">
        <w:rPr>
          <w:rFonts w:hint="eastAsia"/>
          <w:b/>
          <w:color w:val="000000" w:themeColor="text1"/>
        </w:rPr>
        <w:t>107</w:t>
      </w:r>
      <w:r w:rsidRPr="00F85B22">
        <w:rPr>
          <w:rFonts w:hint="eastAsia"/>
          <w:b/>
          <w:color w:val="000000" w:themeColor="text1"/>
        </w:rPr>
        <w:t>年</w:t>
      </w:r>
      <w:r w:rsidRPr="00F85B22">
        <w:rPr>
          <w:rFonts w:hint="eastAsia"/>
          <w:b/>
          <w:color w:val="000000" w:themeColor="text1"/>
        </w:rPr>
        <w:t>10</w:t>
      </w:r>
      <w:r w:rsidRPr="00F85B22">
        <w:rPr>
          <w:rFonts w:hint="eastAsia"/>
          <w:b/>
          <w:color w:val="000000" w:themeColor="text1"/>
        </w:rPr>
        <w:t>月</w:t>
      </w:r>
      <w:r w:rsidRPr="00F85B22">
        <w:rPr>
          <w:rFonts w:hint="eastAsia"/>
          <w:b/>
          <w:color w:val="000000" w:themeColor="text1"/>
        </w:rPr>
        <w:t>3</w:t>
      </w:r>
      <w:r w:rsidRPr="00F85B22">
        <w:rPr>
          <w:rFonts w:hint="eastAsia"/>
          <w:b/>
          <w:color w:val="000000" w:themeColor="text1"/>
        </w:rPr>
        <w:t>日（星期三）</w:t>
      </w:r>
    </w:p>
    <w:p w:rsidR="0000248E" w:rsidRDefault="0000248E" w:rsidP="0000248E">
      <w:pPr>
        <w:tabs>
          <w:tab w:val="left" w:pos="8789"/>
          <w:tab w:val="left" w:pos="8931"/>
        </w:tabs>
        <w:spacing w:line="500" w:lineRule="exact"/>
        <w:ind w:leftChars="500" w:left="3324" w:hangingChars="500" w:hanging="1662"/>
        <w:rPr>
          <w:rFonts w:ascii="標楷體" w:hAnsi="標楷體"/>
          <w:color w:val="000000" w:themeColor="text1"/>
        </w:rPr>
      </w:pPr>
      <w:r w:rsidRPr="003F2D21">
        <w:rPr>
          <w:rFonts w:ascii="標楷體" w:hAnsi="標楷體" w:hint="eastAsia"/>
          <w:color w:val="000000" w:themeColor="text1"/>
        </w:rPr>
        <w:t>行政院農業委員會</w:t>
      </w:r>
      <w:r>
        <w:rPr>
          <w:rFonts w:ascii="標楷體" w:hAnsi="標楷體" w:hint="eastAsia"/>
          <w:color w:val="000000" w:themeColor="text1"/>
        </w:rPr>
        <w:t>副</w:t>
      </w:r>
      <w:r w:rsidRPr="003F2D21">
        <w:rPr>
          <w:rFonts w:ascii="標楷體" w:hAnsi="標楷體" w:hint="eastAsia"/>
          <w:color w:val="000000" w:themeColor="text1"/>
        </w:rPr>
        <w:t>主任委員</w:t>
      </w:r>
      <w:r>
        <w:rPr>
          <w:rFonts w:ascii="標楷體" w:hAnsi="標楷體" w:hint="eastAsia"/>
          <w:color w:val="000000" w:themeColor="text1"/>
        </w:rPr>
        <w:t>黃金城</w:t>
      </w:r>
      <w:r w:rsidRPr="003F2D21">
        <w:rPr>
          <w:rFonts w:ascii="標楷體" w:hAnsi="標楷體" w:hint="eastAsia"/>
          <w:color w:val="000000" w:themeColor="text1"/>
        </w:rPr>
        <w:t>暨相關人員</w:t>
      </w:r>
    </w:p>
    <w:p w:rsidR="00D00F89" w:rsidRPr="00A77FC7" w:rsidRDefault="00A77FC7" w:rsidP="00A77FC7">
      <w:pPr>
        <w:tabs>
          <w:tab w:val="left" w:pos="8789"/>
          <w:tab w:val="left" w:pos="8931"/>
        </w:tabs>
        <w:spacing w:line="500" w:lineRule="exact"/>
        <w:ind w:leftChars="500" w:left="3324" w:hangingChars="500" w:hanging="1662"/>
        <w:rPr>
          <w:rFonts w:ascii="標楷體" w:hAnsi="標楷體"/>
          <w:color w:val="000000" w:themeColor="text1"/>
        </w:rPr>
      </w:pPr>
      <w:r w:rsidRPr="00A77FC7">
        <w:rPr>
          <w:rFonts w:ascii="標楷體" w:hAnsi="標楷體" w:hint="eastAsia"/>
          <w:color w:val="000000" w:themeColor="text1"/>
        </w:rPr>
        <w:t>內政部土地重劃處簡任正工程司吳東霖</w:t>
      </w:r>
    </w:p>
    <w:p w:rsidR="001112B4" w:rsidRPr="00115A88" w:rsidRDefault="00D00F89" w:rsidP="006E6D49">
      <w:pPr>
        <w:tabs>
          <w:tab w:val="left" w:pos="8789"/>
          <w:tab w:val="left" w:pos="8931"/>
        </w:tabs>
        <w:spacing w:line="500" w:lineRule="exact"/>
        <w:ind w:leftChars="500" w:left="3324" w:hangingChars="500" w:hanging="1662"/>
        <w:rPr>
          <w:rFonts w:ascii="標楷體" w:hAnsi="標楷體"/>
          <w:color w:val="00B050"/>
        </w:rPr>
      </w:pPr>
      <w:r w:rsidRPr="00D00F89">
        <w:rPr>
          <w:rFonts w:ascii="標楷體" w:hAnsi="標楷體" w:hint="eastAsia"/>
          <w:color w:val="000000" w:themeColor="text1"/>
        </w:rPr>
        <w:t>行政院主計總處基金預算處科長吳婉玉</w:t>
      </w:r>
    </w:p>
    <w:p w:rsidR="00E868B6" w:rsidRPr="00F85B22" w:rsidRDefault="00E868B6" w:rsidP="00E868B6">
      <w:pPr>
        <w:tabs>
          <w:tab w:val="left" w:pos="8789"/>
          <w:tab w:val="left" w:pos="8931"/>
        </w:tabs>
        <w:spacing w:line="500" w:lineRule="exact"/>
        <w:ind w:leftChars="500" w:left="3325" w:hangingChars="500" w:hanging="1663"/>
        <w:rPr>
          <w:b/>
          <w:color w:val="000000" w:themeColor="text1"/>
        </w:rPr>
      </w:pPr>
      <w:r w:rsidRPr="00F85B22">
        <w:rPr>
          <w:rFonts w:hint="eastAsia"/>
          <w:b/>
          <w:color w:val="000000" w:themeColor="text1"/>
        </w:rPr>
        <w:t>107</w:t>
      </w:r>
      <w:r w:rsidRPr="00F85B22">
        <w:rPr>
          <w:rFonts w:hint="eastAsia"/>
          <w:b/>
          <w:color w:val="000000" w:themeColor="text1"/>
        </w:rPr>
        <w:t>年</w:t>
      </w:r>
      <w:r w:rsidRPr="00F85B22">
        <w:rPr>
          <w:rFonts w:hint="eastAsia"/>
          <w:b/>
          <w:color w:val="000000" w:themeColor="text1"/>
        </w:rPr>
        <w:t>10</w:t>
      </w:r>
      <w:r w:rsidRPr="00F85B22">
        <w:rPr>
          <w:rFonts w:hint="eastAsia"/>
          <w:b/>
          <w:color w:val="000000" w:themeColor="text1"/>
        </w:rPr>
        <w:t>月</w:t>
      </w:r>
      <w:r w:rsidRPr="00F85B22">
        <w:rPr>
          <w:rFonts w:hint="eastAsia"/>
          <w:b/>
          <w:color w:val="000000" w:themeColor="text1"/>
        </w:rPr>
        <w:t>4</w:t>
      </w:r>
      <w:r w:rsidRPr="00F85B22">
        <w:rPr>
          <w:rFonts w:hint="eastAsia"/>
          <w:b/>
          <w:color w:val="000000" w:themeColor="text1"/>
        </w:rPr>
        <w:t>日（星期四）</w:t>
      </w:r>
    </w:p>
    <w:p w:rsidR="004F545A" w:rsidRPr="00827648" w:rsidRDefault="00EA7BE5" w:rsidP="004F545A">
      <w:pPr>
        <w:tabs>
          <w:tab w:val="left" w:pos="8789"/>
          <w:tab w:val="left" w:pos="8931"/>
        </w:tabs>
        <w:spacing w:line="500" w:lineRule="exact"/>
        <w:ind w:leftChars="500" w:left="3324" w:hangingChars="500" w:hanging="1662"/>
        <w:rPr>
          <w:rFonts w:ascii="標楷體" w:hAnsi="標楷體"/>
          <w:color w:val="000000" w:themeColor="text1"/>
        </w:rPr>
      </w:pPr>
      <w:r w:rsidRPr="00A55B23">
        <w:rPr>
          <w:rFonts w:ascii="標楷體" w:hAnsi="標楷體" w:hint="eastAsia"/>
          <w:color w:val="000000" w:themeColor="text1"/>
        </w:rPr>
        <w:t>國家發展委員會陳主任委員美伶暨相關人員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E868B6">
        <w:rPr>
          <w:rFonts w:hint="eastAsia"/>
          <w:color w:val="000000" w:themeColor="text1"/>
          <w:szCs w:val="32"/>
        </w:rPr>
        <w:t>蘇召集委員震清</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DD603C" w:rsidRPr="003F2D21"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lastRenderedPageBreak/>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r w:rsidR="00DD603C" w:rsidRPr="003F2D21">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p>
    <w:p w:rsidR="00F56806" w:rsidRPr="003F2D21" w:rsidRDefault="00287EF6" w:rsidP="002875D4">
      <w:pPr>
        <w:spacing w:line="500" w:lineRule="exact"/>
        <w:ind w:leftChars="484" w:left="1608" w:firstLineChars="16" w:firstLine="53"/>
        <w:jc w:val="both"/>
        <w:rPr>
          <w:bCs/>
          <w:color w:val="000000" w:themeColor="text1"/>
          <w:szCs w:val="32"/>
        </w:rPr>
      </w:pPr>
      <w:r w:rsidRPr="003F2D21">
        <w:rPr>
          <w:rFonts w:hint="eastAsia"/>
          <w:bCs/>
          <w:color w:val="000000" w:themeColor="text1"/>
          <w:szCs w:val="32"/>
        </w:rPr>
        <w:t>專</w:t>
      </w:r>
      <w:r w:rsidRPr="003F2D21">
        <w:rPr>
          <w:rFonts w:hint="eastAsia"/>
          <w:bCs/>
          <w:color w:val="000000" w:themeColor="text1"/>
          <w:szCs w:val="32"/>
        </w:rPr>
        <w:t xml:space="preserve"> </w:t>
      </w:r>
      <w:r w:rsidR="00DD603C" w:rsidRPr="003F2D21">
        <w:rPr>
          <w:rFonts w:hint="eastAsia"/>
          <w:bCs/>
          <w:color w:val="000000" w:themeColor="text1"/>
          <w:szCs w:val="32"/>
        </w:rPr>
        <w:t xml:space="preserve">   </w:t>
      </w:r>
      <w:r w:rsidRPr="003F2D21">
        <w:rPr>
          <w:rFonts w:hint="eastAsia"/>
          <w:bCs/>
          <w:color w:val="000000" w:themeColor="text1"/>
          <w:szCs w:val="32"/>
        </w:rPr>
        <w:t>員</w:t>
      </w:r>
      <w:r w:rsidR="008B27FC" w:rsidRPr="003F2D21">
        <w:rPr>
          <w:rFonts w:hint="eastAsia"/>
          <w:bCs/>
          <w:color w:val="000000" w:themeColor="text1"/>
          <w:szCs w:val="32"/>
        </w:rPr>
        <w:t xml:space="preserve"> </w:t>
      </w:r>
      <w:r w:rsidR="008B27FC" w:rsidRPr="003F2D21">
        <w:rPr>
          <w:rFonts w:hint="eastAsia"/>
          <w:bCs/>
          <w:color w:val="000000" w:themeColor="text1"/>
          <w:szCs w:val="32"/>
        </w:rPr>
        <w:t>曾淑梅</w:t>
      </w:r>
      <w:r w:rsidR="00DD603C" w:rsidRPr="003F2D21">
        <w:rPr>
          <w:rFonts w:hint="eastAsia"/>
          <w:bCs/>
          <w:color w:val="000000" w:themeColor="text1"/>
          <w:szCs w:val="32"/>
        </w:rPr>
        <w:t xml:space="preserve">  </w:t>
      </w:r>
      <w:r w:rsidR="009829EE">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員</w:t>
      </w:r>
      <w:r w:rsidR="00DD603C" w:rsidRPr="003F2D21">
        <w:rPr>
          <w:rFonts w:hint="eastAsia"/>
          <w:bCs/>
          <w:color w:val="000000" w:themeColor="text1"/>
          <w:szCs w:val="32"/>
        </w:rPr>
        <w:t xml:space="preserve"> </w:t>
      </w:r>
      <w:r w:rsidR="009829EE">
        <w:rPr>
          <w:rFonts w:hint="eastAsia"/>
          <w:bCs/>
          <w:color w:val="000000" w:themeColor="text1"/>
          <w:szCs w:val="32"/>
        </w:rPr>
        <w:t>余俊緯</w:t>
      </w:r>
    </w:p>
    <w:p w:rsidR="0014671E"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D7974" w:rsidRPr="003F2D21" w:rsidRDefault="004D7974" w:rsidP="00E931AF">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107年10月1日（星期一）</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D7974" w:rsidRPr="00E9390C" w:rsidRDefault="004D7974" w:rsidP="004D7974">
      <w:pPr>
        <w:pStyle w:val="aff0"/>
        <w:numPr>
          <w:ilvl w:val="0"/>
          <w:numId w:val="28"/>
        </w:numPr>
        <w:kinsoku w:val="0"/>
        <w:overflowPunct w:val="0"/>
        <w:autoSpaceDE w:val="0"/>
        <w:autoSpaceDN w:val="0"/>
        <w:spacing w:line="500" w:lineRule="exact"/>
        <w:ind w:leftChars="0"/>
        <w:jc w:val="both"/>
        <w:rPr>
          <w:color w:val="000000" w:themeColor="text1"/>
        </w:rPr>
      </w:pPr>
      <w:r w:rsidRPr="00E9390C">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962ECD" w:rsidRDefault="00962ECD" w:rsidP="00962ECD">
      <w:pPr>
        <w:pStyle w:val="aff0"/>
        <w:numPr>
          <w:ilvl w:val="0"/>
          <w:numId w:val="28"/>
        </w:numPr>
        <w:kinsoku w:val="0"/>
        <w:overflowPunct w:val="0"/>
        <w:autoSpaceDE w:val="0"/>
        <w:autoSpaceDN w:val="0"/>
        <w:spacing w:line="500" w:lineRule="exact"/>
        <w:ind w:leftChars="0"/>
        <w:jc w:val="both"/>
        <w:rPr>
          <w:color w:val="000000" w:themeColor="text1"/>
        </w:rPr>
      </w:pPr>
      <w:r w:rsidRPr="00962ECD">
        <w:rPr>
          <w:rFonts w:hint="eastAsia"/>
          <w:color w:val="000000" w:themeColor="text1"/>
        </w:rPr>
        <w:t>邀請行政院農業委員會主任委員列席報告業務概況，並備質詢</w:t>
      </w:r>
      <w:r w:rsidRPr="000B610F">
        <w:rPr>
          <w:rFonts w:hint="eastAsia"/>
          <w:color w:val="000000" w:themeColor="text1"/>
        </w:rPr>
        <w:t>。</w:t>
      </w:r>
    </w:p>
    <w:p w:rsidR="004D7974" w:rsidRDefault="004D7974" w:rsidP="004D7974">
      <w:pPr>
        <w:pStyle w:val="aff0"/>
        <w:kinsoku w:val="0"/>
        <w:overflowPunct w:val="0"/>
        <w:autoSpaceDE w:val="0"/>
        <w:autoSpaceDN w:val="0"/>
        <w:spacing w:line="500" w:lineRule="exact"/>
        <w:ind w:leftChars="163" w:left="652" w:hangingChars="33" w:hanging="110"/>
        <w:jc w:val="both"/>
        <w:rPr>
          <w:color w:val="000000" w:themeColor="text1"/>
        </w:rPr>
      </w:pPr>
      <w:r w:rsidRPr="003F2D21">
        <w:rPr>
          <w:rFonts w:hint="eastAsia"/>
          <w:color w:val="000000" w:themeColor="text1"/>
        </w:rPr>
        <w:t>(</w:t>
      </w:r>
      <w:r w:rsidRPr="00DE65BD">
        <w:rPr>
          <w:rFonts w:hint="eastAsia"/>
          <w:color w:val="000000" w:themeColor="text1"/>
        </w:rPr>
        <w:t>行政院農業委員會</w:t>
      </w:r>
      <w:r w:rsidRPr="00E6520E">
        <w:rPr>
          <w:rFonts w:hint="eastAsia"/>
          <w:color w:val="000000" w:themeColor="text1"/>
        </w:rPr>
        <w:t>林主任委員聰賢</w:t>
      </w:r>
      <w:r w:rsidRPr="00E6520E">
        <w:rPr>
          <w:color w:val="000000" w:themeColor="text1"/>
        </w:rPr>
        <w:t>報告後</w:t>
      </w:r>
      <w:r w:rsidRPr="003F2D21">
        <w:rPr>
          <w:color w:val="000000" w:themeColor="text1"/>
        </w:rPr>
        <w:t>，委員</w:t>
      </w:r>
      <w:r w:rsidR="00BE1F32" w:rsidRPr="00BE1F32">
        <w:rPr>
          <w:rFonts w:hint="eastAsia"/>
          <w:color w:val="000000" w:themeColor="text1"/>
        </w:rPr>
        <w:t>林岱樺、邱議瑩、孔文吉、</w:t>
      </w:r>
      <w:r w:rsidR="00B11559">
        <w:rPr>
          <w:rFonts w:hint="eastAsia"/>
          <w:color w:val="000000" w:themeColor="text1"/>
        </w:rPr>
        <w:t>廖國棟</w:t>
      </w:r>
      <w:r w:rsidR="00B11559">
        <w:rPr>
          <w:rFonts w:hint="eastAsia"/>
          <w:color w:val="000000" w:themeColor="text1"/>
        </w:rPr>
        <w:t>Sufin</w:t>
      </w:r>
      <w:r w:rsidR="00B11559">
        <w:rPr>
          <w:rFonts w:hint="eastAsia"/>
          <w:color w:val="000000" w:themeColor="text1"/>
        </w:rPr>
        <w:t>．</w:t>
      </w:r>
      <w:r w:rsidR="00B11559">
        <w:rPr>
          <w:rFonts w:hint="eastAsia"/>
          <w:color w:val="000000" w:themeColor="text1"/>
        </w:rPr>
        <w:t>Siluko</w:t>
      </w:r>
      <w:r w:rsidR="00BE1F32" w:rsidRPr="00BE1F32">
        <w:rPr>
          <w:rFonts w:hint="eastAsia"/>
          <w:color w:val="000000" w:themeColor="text1"/>
        </w:rPr>
        <w:t>、莊瑞雄、周陳秀霞、蘇治芬、蘇震清、蕭美琴、賴瑞隆、高潞．以用．巴魕剌</w:t>
      </w:r>
      <w:r w:rsidR="00BE1F32" w:rsidRPr="00BE1F32">
        <w:rPr>
          <w:rFonts w:hint="eastAsia"/>
          <w:color w:val="000000" w:themeColor="text1"/>
        </w:rPr>
        <w:t>Kawlo</w:t>
      </w:r>
      <w:r w:rsidR="00BE1F32" w:rsidRPr="00BE1F32">
        <w:rPr>
          <w:rFonts w:hint="eastAsia"/>
          <w:color w:val="000000" w:themeColor="text1"/>
        </w:rPr>
        <w:t>．</w:t>
      </w:r>
      <w:r w:rsidR="00BE1F32" w:rsidRPr="00BE1F32">
        <w:rPr>
          <w:rFonts w:hint="eastAsia"/>
          <w:color w:val="000000" w:themeColor="text1"/>
        </w:rPr>
        <w:t>Iyun</w:t>
      </w:r>
      <w:r w:rsidR="00BE1F32" w:rsidRPr="00BE1F32">
        <w:rPr>
          <w:rFonts w:hint="eastAsia"/>
          <w:color w:val="000000" w:themeColor="text1"/>
        </w:rPr>
        <w:t>．</w:t>
      </w:r>
      <w:r w:rsidR="00BE1F32" w:rsidRPr="00BE1F32">
        <w:rPr>
          <w:rFonts w:hint="eastAsia"/>
          <w:color w:val="000000" w:themeColor="text1"/>
        </w:rPr>
        <w:t>Pacidal</w:t>
      </w:r>
      <w:r w:rsidR="00BE1F32" w:rsidRPr="00BE1F32">
        <w:rPr>
          <w:rFonts w:hint="eastAsia"/>
          <w:color w:val="000000" w:themeColor="text1"/>
        </w:rPr>
        <w:t>、邱志偉、鍾佳濱</w:t>
      </w:r>
      <w:r w:rsidR="00BE1F32" w:rsidRPr="009E3183">
        <w:rPr>
          <w:rFonts w:hint="eastAsia"/>
          <w:color w:val="000000" w:themeColor="text1"/>
        </w:rPr>
        <w:t>、江啟臣</w:t>
      </w:r>
      <w:r w:rsidR="000B5907" w:rsidRPr="000B5907">
        <w:rPr>
          <w:rFonts w:hint="eastAsia"/>
          <w:color w:val="000000" w:themeColor="text1"/>
        </w:rPr>
        <w:t>、鄭運鵬</w:t>
      </w:r>
      <w:r w:rsidR="00863588" w:rsidRPr="00863588">
        <w:rPr>
          <w:rFonts w:hint="eastAsia"/>
          <w:color w:val="000000" w:themeColor="text1"/>
        </w:rPr>
        <w:t>、高金素梅</w:t>
      </w:r>
      <w:r w:rsidR="005952BE" w:rsidRPr="005952BE">
        <w:rPr>
          <w:rFonts w:hint="eastAsia"/>
          <w:color w:val="000000" w:themeColor="text1"/>
        </w:rPr>
        <w:t>、高志鵬</w:t>
      </w:r>
      <w:r w:rsidR="00BE1F32" w:rsidRPr="002033AC">
        <w:rPr>
          <w:rFonts w:hint="eastAsia"/>
          <w:color w:val="000000" w:themeColor="text1"/>
        </w:rPr>
        <w:t>、曾銘宗</w:t>
      </w:r>
      <w:r w:rsidR="00BE1F32" w:rsidRPr="006C66BA">
        <w:rPr>
          <w:rFonts w:hint="eastAsia"/>
          <w:color w:val="000000" w:themeColor="text1"/>
        </w:rPr>
        <w:t>、鄭天財</w:t>
      </w:r>
      <w:r w:rsidR="00BE1F32" w:rsidRPr="006C66BA">
        <w:rPr>
          <w:rFonts w:hint="eastAsia"/>
          <w:color w:val="000000" w:themeColor="text1"/>
        </w:rPr>
        <w:t>Sra</w:t>
      </w:r>
      <w:r w:rsidR="00BE1F32" w:rsidRPr="006C66BA">
        <w:rPr>
          <w:rFonts w:hint="eastAsia"/>
          <w:color w:val="000000" w:themeColor="text1"/>
        </w:rPr>
        <w:t>．</w:t>
      </w:r>
      <w:r w:rsidR="00BE1F32" w:rsidRPr="006C66BA">
        <w:rPr>
          <w:rFonts w:hint="eastAsia"/>
          <w:color w:val="000000" w:themeColor="text1"/>
        </w:rPr>
        <w:t>Kacaw</w:t>
      </w:r>
      <w:r w:rsidR="00BE1F32" w:rsidRPr="00B11559">
        <w:rPr>
          <w:rFonts w:hint="eastAsia"/>
          <w:color w:val="000000" w:themeColor="text1"/>
        </w:rPr>
        <w:t>、</w:t>
      </w:r>
      <w:r w:rsidR="00B11559" w:rsidRPr="00B11559">
        <w:rPr>
          <w:rFonts w:hint="eastAsia"/>
          <w:color w:val="000000" w:themeColor="text1"/>
        </w:rPr>
        <w:t>陳超明</w:t>
      </w:r>
      <w:r w:rsidR="00203E20" w:rsidRPr="00CA4EDD">
        <w:rPr>
          <w:rFonts w:hint="eastAsia"/>
          <w:color w:val="000000" w:themeColor="text1"/>
        </w:rPr>
        <w:t>及</w:t>
      </w:r>
      <w:r w:rsidR="00B11559" w:rsidRPr="00CA4EDD">
        <w:rPr>
          <w:rFonts w:hint="eastAsia"/>
          <w:color w:val="000000" w:themeColor="text1"/>
        </w:rPr>
        <w:t>吳焜裕</w:t>
      </w:r>
      <w:r w:rsidRPr="003F2D21">
        <w:rPr>
          <w:rFonts w:hint="eastAsia"/>
          <w:color w:val="000000" w:themeColor="text1"/>
        </w:rPr>
        <w:t>等</w:t>
      </w:r>
      <w:r w:rsidRPr="005642A5">
        <w:rPr>
          <w:rFonts w:hint="eastAsia"/>
          <w:color w:val="000000" w:themeColor="text1"/>
        </w:rPr>
        <w:t>2</w:t>
      </w:r>
      <w:r w:rsidR="00D86B5E" w:rsidRPr="005642A5">
        <w:rPr>
          <w:color w:val="000000" w:themeColor="text1"/>
        </w:rPr>
        <w:t>1</w:t>
      </w:r>
      <w:r w:rsidRPr="005642A5">
        <w:rPr>
          <w:color w:val="000000" w:themeColor="text1"/>
        </w:rPr>
        <w:t>人</w:t>
      </w:r>
      <w:r w:rsidRPr="003F2D21">
        <w:rPr>
          <w:color w:val="000000" w:themeColor="text1"/>
        </w:rPr>
        <w:t>提出質詢，均由</w:t>
      </w:r>
      <w:r w:rsidRPr="00AF2931">
        <w:rPr>
          <w:rFonts w:hint="eastAsia"/>
        </w:rPr>
        <w:t>行政院農業委員會林主任委員聰賢暨相關人員</w:t>
      </w:r>
      <w:r w:rsidRPr="00AF2931">
        <w:t>即席答復。</w:t>
      </w:r>
      <w:r w:rsidRPr="003F2D21">
        <w:rPr>
          <w:rFonts w:hint="eastAsia"/>
          <w:color w:val="000000" w:themeColor="text1"/>
        </w:rPr>
        <w:t>)</w:t>
      </w:r>
    </w:p>
    <w:p w:rsidR="004D7974" w:rsidRDefault="004D7974" w:rsidP="004D7974">
      <w:pPr>
        <w:kinsoku w:val="0"/>
        <w:overflowPunct w:val="0"/>
        <w:autoSpaceDE w:val="0"/>
        <w:autoSpaceDN w:val="0"/>
        <w:spacing w:line="500" w:lineRule="exact"/>
        <w:jc w:val="both"/>
        <w:rPr>
          <w:b/>
          <w:color w:val="000000" w:themeColor="text1"/>
        </w:rPr>
      </w:pPr>
      <w:r w:rsidRPr="003F2D21">
        <w:rPr>
          <w:b/>
          <w:color w:val="000000" w:themeColor="text1"/>
        </w:rPr>
        <w:t>決定：</w:t>
      </w:r>
    </w:p>
    <w:p w:rsidR="004D7974" w:rsidRPr="00F55D6A" w:rsidRDefault="004D7974" w:rsidP="004D7974">
      <w:pPr>
        <w:widowControl/>
        <w:numPr>
          <w:ilvl w:val="0"/>
          <w:numId w:val="29"/>
        </w:numPr>
        <w:ind w:left="1468" w:hanging="1104"/>
        <w:jc w:val="both"/>
      </w:pPr>
      <w:r w:rsidRPr="00F55D6A">
        <w:rPr>
          <w:rFonts w:hint="eastAsia"/>
          <w:color w:val="000000" w:themeColor="text1"/>
        </w:rPr>
        <w:t>登記發言委員除不在場者外，其餘均已發言完畢，詢答結束。</w:t>
      </w:r>
    </w:p>
    <w:p w:rsidR="004D7974" w:rsidRPr="00955EF0" w:rsidRDefault="004D7974" w:rsidP="004D7974">
      <w:pPr>
        <w:widowControl/>
        <w:numPr>
          <w:ilvl w:val="0"/>
          <w:numId w:val="29"/>
        </w:numPr>
        <w:ind w:left="1004" w:hanging="652"/>
        <w:jc w:val="both"/>
        <w:rPr>
          <w:color w:val="000000" w:themeColor="text1"/>
        </w:rPr>
      </w:pPr>
      <w:r w:rsidRPr="00F55D6A">
        <w:rPr>
          <w:rFonts w:hint="eastAsia"/>
          <w:color w:val="000000" w:themeColor="text1"/>
        </w:rPr>
        <w:t>委員</w:t>
      </w:r>
      <w:r w:rsidR="007859CF">
        <w:rPr>
          <w:rFonts w:hint="eastAsia"/>
          <w:color w:val="000000" w:themeColor="text1"/>
        </w:rPr>
        <w:t>王惠美</w:t>
      </w:r>
      <w:r w:rsidR="00750243">
        <w:rPr>
          <w:rFonts w:hint="eastAsia"/>
          <w:color w:val="000000" w:themeColor="text1"/>
        </w:rPr>
        <w:t>及</w:t>
      </w:r>
      <w:r w:rsidR="00750243" w:rsidRPr="00BA2DF0">
        <w:rPr>
          <w:rFonts w:hint="eastAsia"/>
          <w:color w:val="000000" w:themeColor="text1"/>
        </w:rPr>
        <w:t>黃昭順</w:t>
      </w:r>
      <w:r w:rsidRPr="00FD546F">
        <w:rPr>
          <w:rFonts w:hint="eastAsia"/>
          <w:color w:val="000000" w:themeColor="text1"/>
        </w:rPr>
        <w:t>所提書面質詢列入紀錄，刊登公報。</w:t>
      </w:r>
    </w:p>
    <w:p w:rsidR="004D7974" w:rsidRDefault="004D7974" w:rsidP="004D7974">
      <w:pPr>
        <w:widowControl/>
        <w:numPr>
          <w:ilvl w:val="0"/>
          <w:numId w:val="29"/>
        </w:numPr>
        <w:ind w:left="1004" w:hanging="652"/>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F076AA" w:rsidRPr="006E6893" w:rsidRDefault="00F076AA" w:rsidP="00F076AA">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Pr="008D26C3">
        <w:rPr>
          <w:rFonts w:hint="eastAsia"/>
          <w:b/>
          <w:color w:val="000000" w:themeColor="text1"/>
        </w:rPr>
        <w:t>14</w:t>
      </w:r>
      <w:r w:rsidRPr="006E6893">
        <w:rPr>
          <w:rFonts w:hint="eastAsia"/>
          <w:b/>
          <w:color w:val="000000" w:themeColor="text1"/>
        </w:rPr>
        <w:t>案：</w:t>
      </w:r>
    </w:p>
    <w:p w:rsidR="00F076AA" w:rsidRPr="00216C16"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spacing w:val="-2"/>
          <w:szCs w:val="32"/>
        </w:rPr>
      </w:pPr>
      <w:r w:rsidRPr="00216C16">
        <w:rPr>
          <w:rFonts w:ascii="標楷體" w:hAnsi="標楷體" w:hint="eastAsia"/>
          <w:color w:val="000000" w:themeColor="text1"/>
          <w:spacing w:val="-2"/>
          <w:szCs w:val="32"/>
        </w:rPr>
        <w:t>臺北農產運銷股份有限公司(北農)日前組團前往帛琉進行農產品推廣工作，總經理吳音寧表示此次率先和超市簽訂合作協議書，著手展開蔬果外銷事宜，並定於今年十一月，第一批貨櫃透過海運首航帛琉，宣稱正式開啟雙邊農產品貿易業務新里程碑，成功打入國際市場。對此，請農委會基於協助我國農產品拓展國際市場以及身為北農股東立場，應對北農拓展帛琉市場乙事進行未來</w:t>
      </w:r>
      <w:r w:rsidRPr="00216C16">
        <w:rPr>
          <w:rFonts w:ascii="標楷體" w:hAnsi="標楷體" w:hint="eastAsia"/>
          <w:color w:val="000000" w:themeColor="text1"/>
          <w:spacing w:val="-2"/>
          <w:szCs w:val="32"/>
        </w:rPr>
        <w:lastRenderedPageBreak/>
        <w:t>長期外銷帛琉農產品之規劃、品項及預期收益成果之可行性評估，並於</w:t>
      </w:r>
      <w:r>
        <w:rPr>
          <w:rFonts w:ascii="標楷體" w:hAnsi="標楷體" w:hint="eastAsia"/>
          <w:color w:val="000000" w:themeColor="text1"/>
          <w:spacing w:val="-2"/>
          <w:szCs w:val="32"/>
        </w:rPr>
        <w:t>1個月</w:t>
      </w:r>
      <w:r w:rsidRPr="00216C16">
        <w:rPr>
          <w:rFonts w:ascii="標楷體" w:hAnsi="標楷體" w:hint="eastAsia"/>
          <w:color w:val="000000" w:themeColor="text1"/>
          <w:spacing w:val="-2"/>
          <w:szCs w:val="32"/>
        </w:rPr>
        <w:t>內將報告送</w:t>
      </w:r>
      <w:r>
        <w:rPr>
          <w:rFonts w:ascii="標楷體" w:hAnsi="標楷體" w:hint="eastAsia"/>
          <w:color w:val="000000" w:themeColor="text1"/>
          <w:spacing w:val="-2"/>
          <w:szCs w:val="32"/>
        </w:rPr>
        <w:t>立法院經濟委員會</w:t>
      </w:r>
      <w:r w:rsidRPr="00216C16">
        <w:rPr>
          <w:rFonts w:ascii="標楷體" w:hAnsi="標楷體" w:hint="eastAsia"/>
          <w:color w:val="000000" w:themeColor="text1"/>
          <w:spacing w:val="-2"/>
          <w:szCs w:val="32"/>
        </w:rPr>
        <w:t>。</w:t>
      </w:r>
    </w:p>
    <w:p w:rsidR="00F076AA" w:rsidRPr="006E6893" w:rsidRDefault="00F076AA" w:rsidP="00F076AA">
      <w:pPr>
        <w:pStyle w:val="aff1"/>
        <w:spacing w:line="520" w:lineRule="exact"/>
        <w:rPr>
          <w:rFonts w:ascii="標楷體" w:hAnsi="標楷體"/>
          <w:color w:val="000000" w:themeColor="text1"/>
        </w:rPr>
      </w:pPr>
      <w:r w:rsidRPr="006E6893">
        <w:rPr>
          <w:rFonts w:ascii="標楷體" w:hAnsi="標楷體" w:hint="eastAsia"/>
          <w:color w:val="000000" w:themeColor="text1"/>
        </w:rPr>
        <w:t>提案人：</w:t>
      </w:r>
      <w:r>
        <w:rPr>
          <w:rFonts w:ascii="標楷體" w:hAnsi="標楷體" w:hint="eastAsia"/>
          <w:color w:val="000000" w:themeColor="text1"/>
        </w:rPr>
        <w:t xml:space="preserve">陳超明  </w:t>
      </w:r>
      <w:r w:rsidRPr="00457C95">
        <w:rPr>
          <w:rFonts w:ascii="標楷體" w:hAnsi="標楷體" w:hint="eastAsia"/>
          <w:color w:val="000000" w:themeColor="text1"/>
        </w:rPr>
        <w:t>周陳秀霞</w:t>
      </w:r>
    </w:p>
    <w:p w:rsidR="00F076AA" w:rsidRPr="006E6893" w:rsidRDefault="00F076AA" w:rsidP="00F076AA">
      <w:pPr>
        <w:pStyle w:val="aff1"/>
        <w:spacing w:line="520" w:lineRule="exact"/>
        <w:rPr>
          <w:rFonts w:ascii="標楷體" w:hAnsi="標楷體"/>
          <w:color w:val="000000" w:themeColor="text1"/>
        </w:rPr>
      </w:pPr>
      <w:r w:rsidRPr="006E6893">
        <w:rPr>
          <w:rFonts w:ascii="標楷體" w:hAnsi="標楷體" w:hint="eastAsia"/>
          <w:color w:val="000000" w:themeColor="text1"/>
        </w:rPr>
        <w:t>連署人：</w:t>
      </w:r>
      <w:r>
        <w:rPr>
          <w:rFonts w:ascii="標楷體" w:hAnsi="標楷體" w:hint="eastAsia"/>
          <w:color w:val="000000" w:themeColor="text1"/>
        </w:rPr>
        <w:t>孔文吉</w:t>
      </w:r>
    </w:p>
    <w:p w:rsidR="00F076AA"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rPr>
      </w:pPr>
      <w:r w:rsidRPr="00A51F31">
        <w:rPr>
          <w:rFonts w:ascii="標楷體" w:hAnsi="標楷體" w:hint="eastAsia"/>
          <w:color w:val="000000" w:themeColor="text1"/>
        </w:rPr>
        <w:t>苗栗縣境內海線鄉鎮地區，包括竹南、後龍、通霄、苑裡等鎮之沿海保安林地，從清朝、日據時代劃設到現在，已有一百多年的歷史，早年鄉親先民占有開墾使用落戶居住，皆是祖先留下的財產，後代子孫居住至今，但因為各種不同歷史因素，以致於迄今未能取得合法辦理租約。農政單位於民國39年將縣境內保安林地轉苗栗縣政府管轄，農委會林務局於民國92年方進駐苗栗縣接管原縣管之保安林地，林務局多年來未能協助居民解決承租問題，如今又因為監察院糾正要求林務局分批收回造林，此舉只會造成民變，107年5月</w:t>
      </w:r>
      <w:r w:rsidR="00D90C21">
        <w:rPr>
          <w:rFonts w:ascii="標楷體" w:hAnsi="標楷體" w:hint="eastAsia"/>
          <w:color w:val="000000" w:themeColor="text1"/>
        </w:rPr>
        <w:t>30</w:t>
      </w:r>
      <w:r w:rsidRPr="00A51F31">
        <w:rPr>
          <w:rFonts w:ascii="標楷體" w:hAnsi="標楷體" w:hint="eastAsia"/>
          <w:color w:val="000000" w:themeColor="text1"/>
        </w:rPr>
        <w:t>日已提案要求研擬作為，然迄今未獲得回覆。農委會應於</w:t>
      </w:r>
      <w:r>
        <w:rPr>
          <w:rFonts w:ascii="標楷體" w:hAnsi="標楷體" w:hint="eastAsia"/>
          <w:color w:val="000000" w:themeColor="text1"/>
        </w:rPr>
        <w:t>2個月</w:t>
      </w:r>
      <w:r w:rsidRPr="00A51F31">
        <w:rPr>
          <w:rFonts w:ascii="標楷體" w:hAnsi="標楷體" w:hint="eastAsia"/>
          <w:color w:val="000000" w:themeColor="text1"/>
        </w:rPr>
        <w:t>內將前述報告送</w:t>
      </w:r>
      <w:r>
        <w:rPr>
          <w:rFonts w:ascii="標楷體" w:hAnsi="標楷體" w:hint="eastAsia"/>
          <w:color w:val="000000" w:themeColor="text1"/>
        </w:rPr>
        <w:t>立法院經濟委員會</w:t>
      </w:r>
      <w:r w:rsidRPr="00A51F31">
        <w:rPr>
          <w:rFonts w:ascii="標楷體" w:hAnsi="標楷體" w:hint="eastAsia"/>
          <w:color w:val="000000" w:themeColor="text1"/>
        </w:rPr>
        <w:t>。</w:t>
      </w:r>
    </w:p>
    <w:p w:rsidR="00F076AA" w:rsidRPr="00510BB4" w:rsidRDefault="00F076AA" w:rsidP="00F076AA">
      <w:pPr>
        <w:pStyle w:val="aff1"/>
        <w:spacing w:line="520" w:lineRule="exact"/>
        <w:rPr>
          <w:rFonts w:ascii="標楷體" w:hAnsi="標楷體"/>
          <w:color w:val="000000" w:themeColor="text1"/>
        </w:rPr>
      </w:pPr>
      <w:r w:rsidRPr="00510BB4">
        <w:rPr>
          <w:rFonts w:ascii="標楷體" w:hAnsi="標楷體" w:hint="eastAsia"/>
          <w:color w:val="000000" w:themeColor="text1"/>
        </w:rPr>
        <w:t>提案人：陳超明  周陳秀霞</w:t>
      </w:r>
    </w:p>
    <w:p w:rsidR="00F076AA" w:rsidRDefault="00F076AA" w:rsidP="00F076AA">
      <w:pPr>
        <w:pStyle w:val="aff1"/>
        <w:spacing w:line="520" w:lineRule="exact"/>
        <w:rPr>
          <w:rFonts w:ascii="標楷體" w:hAnsi="標楷體"/>
          <w:color w:val="000000" w:themeColor="text1"/>
        </w:rPr>
      </w:pPr>
      <w:r w:rsidRPr="00510BB4">
        <w:rPr>
          <w:rFonts w:ascii="標楷體" w:hAnsi="標楷體" w:hint="eastAsia"/>
          <w:color w:val="000000" w:themeColor="text1"/>
        </w:rPr>
        <w:t>連署人：孔文吉</w:t>
      </w:r>
    </w:p>
    <w:p w:rsidR="00F076AA" w:rsidRPr="001302D4" w:rsidRDefault="00F076AA" w:rsidP="001C6C7B">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color w:val="000000" w:themeColor="text1"/>
          <w:szCs w:val="32"/>
        </w:rPr>
      </w:pPr>
      <w:r w:rsidRPr="00AA705C">
        <w:rPr>
          <w:rFonts w:hint="eastAsia"/>
          <w:color w:val="000000" w:themeColor="text1"/>
          <w:szCs w:val="32"/>
        </w:rPr>
        <w:t>農產品產、銷價差大，中央政府始終無法</w:t>
      </w:r>
      <w:r w:rsidR="00162FFB" w:rsidRPr="00162FFB">
        <w:rPr>
          <w:rFonts w:hint="eastAsia"/>
          <w:color w:val="000000" w:themeColor="text1"/>
          <w:szCs w:val="32"/>
        </w:rPr>
        <w:t>澈底</w:t>
      </w:r>
      <w:r w:rsidRPr="00AA705C">
        <w:rPr>
          <w:rFonts w:hint="eastAsia"/>
          <w:color w:val="000000" w:themeColor="text1"/>
          <w:szCs w:val="32"/>
        </w:rPr>
        <w:t>解決，建議輔導在地政府架構網路服務平台，讓生產地直銷消費地，透過公開的資訊條件，創造生產者與消費者雙贏的局面。請農委會研究規劃</w:t>
      </w:r>
      <w:r w:rsidR="009779C5">
        <w:rPr>
          <w:rFonts w:hint="eastAsia"/>
          <w:color w:val="000000" w:themeColor="text1"/>
          <w:szCs w:val="32"/>
        </w:rPr>
        <w:t>輔導在地政府或農會</w:t>
      </w:r>
      <w:r w:rsidR="00DD36FE">
        <w:rPr>
          <w:rFonts w:hint="eastAsia"/>
          <w:color w:val="000000" w:themeColor="text1"/>
          <w:szCs w:val="32"/>
        </w:rPr>
        <w:t>，</w:t>
      </w:r>
      <w:r w:rsidR="009779C5">
        <w:rPr>
          <w:rFonts w:hint="eastAsia"/>
          <w:color w:val="000000" w:themeColor="text1"/>
          <w:szCs w:val="32"/>
        </w:rPr>
        <w:t>建構網路直銷（含直</w:t>
      </w:r>
      <w:r w:rsidR="00E7427C" w:rsidRPr="009B39DC">
        <w:rPr>
          <w:rFonts w:hint="eastAsia"/>
          <w:color w:val="000000" w:themeColor="text1"/>
          <w:szCs w:val="32"/>
        </w:rPr>
        <w:t>播</w:t>
      </w:r>
      <w:r w:rsidR="009779C5">
        <w:rPr>
          <w:rFonts w:hint="eastAsia"/>
          <w:color w:val="000000" w:themeColor="text1"/>
          <w:szCs w:val="32"/>
        </w:rPr>
        <w:t>競價）模式之</w:t>
      </w:r>
      <w:r w:rsidRPr="00AA705C">
        <w:rPr>
          <w:rFonts w:hint="eastAsia"/>
          <w:color w:val="000000" w:themeColor="text1"/>
          <w:szCs w:val="32"/>
        </w:rPr>
        <w:t>資訊服務</w:t>
      </w:r>
      <w:r w:rsidR="009779C5">
        <w:rPr>
          <w:rFonts w:hint="eastAsia"/>
          <w:color w:val="000000" w:themeColor="text1"/>
          <w:szCs w:val="32"/>
        </w:rPr>
        <w:t>系統，降低</w:t>
      </w:r>
      <w:r w:rsidRPr="00AA705C">
        <w:rPr>
          <w:rFonts w:hint="eastAsia"/>
          <w:color w:val="000000" w:themeColor="text1"/>
          <w:szCs w:val="32"/>
        </w:rPr>
        <w:t>目前</w:t>
      </w:r>
      <w:r w:rsidR="009779C5">
        <w:rPr>
          <w:rFonts w:hint="eastAsia"/>
          <w:color w:val="000000" w:themeColor="text1"/>
          <w:szCs w:val="32"/>
        </w:rPr>
        <w:t>對</w:t>
      </w:r>
      <w:r w:rsidRPr="00AA705C">
        <w:rPr>
          <w:rFonts w:hint="eastAsia"/>
          <w:color w:val="000000" w:themeColor="text1"/>
          <w:szCs w:val="32"/>
        </w:rPr>
        <w:t>傳統批發</w:t>
      </w:r>
      <w:r w:rsidR="009779C5">
        <w:rPr>
          <w:rFonts w:hint="eastAsia"/>
          <w:color w:val="000000" w:themeColor="text1"/>
          <w:szCs w:val="32"/>
        </w:rPr>
        <w:t>銷售之仰賴度</w:t>
      </w:r>
      <w:r w:rsidRPr="00AA705C">
        <w:rPr>
          <w:rFonts w:hint="eastAsia"/>
          <w:color w:val="000000" w:themeColor="text1"/>
          <w:szCs w:val="32"/>
        </w:rPr>
        <w:t>評估報告，以上評估，請於</w:t>
      </w:r>
      <w:r>
        <w:rPr>
          <w:rFonts w:hint="eastAsia"/>
          <w:color w:val="000000" w:themeColor="text1"/>
          <w:szCs w:val="32"/>
        </w:rPr>
        <w:t>2</w:t>
      </w:r>
      <w:r w:rsidRPr="00AA705C">
        <w:rPr>
          <w:rFonts w:hint="eastAsia"/>
          <w:color w:val="000000" w:themeColor="text1"/>
          <w:szCs w:val="32"/>
        </w:rPr>
        <w:t>個月內提出報告，送交經濟委員會。</w:t>
      </w:r>
    </w:p>
    <w:p w:rsidR="00F076AA" w:rsidRPr="001302D4" w:rsidRDefault="00F076AA" w:rsidP="00F076AA">
      <w:pPr>
        <w:pStyle w:val="aff1"/>
        <w:spacing w:line="520" w:lineRule="exact"/>
        <w:rPr>
          <w:rFonts w:ascii="標楷體" w:hAnsi="標楷體"/>
          <w:color w:val="000000" w:themeColor="text1"/>
        </w:rPr>
      </w:pPr>
      <w:r w:rsidRPr="001302D4">
        <w:rPr>
          <w:rFonts w:ascii="標楷體" w:hAnsi="標楷體" w:hint="eastAsia"/>
          <w:color w:val="000000" w:themeColor="text1"/>
        </w:rPr>
        <w:t>提案人：</w:t>
      </w:r>
      <w:r>
        <w:rPr>
          <w:rFonts w:ascii="標楷體" w:hAnsi="標楷體" w:hint="eastAsia"/>
          <w:color w:val="000000" w:themeColor="text1"/>
        </w:rPr>
        <w:t xml:space="preserve">林岱樺  </w:t>
      </w:r>
      <w:r w:rsidRPr="001302D4">
        <w:rPr>
          <w:rFonts w:ascii="標楷體" w:hAnsi="標楷體" w:hint="eastAsia"/>
          <w:color w:val="000000" w:themeColor="text1"/>
        </w:rPr>
        <w:t>蘇震清</w:t>
      </w:r>
      <w:r>
        <w:rPr>
          <w:rFonts w:ascii="標楷體" w:hAnsi="標楷體" w:hint="eastAsia"/>
          <w:color w:val="000000" w:themeColor="text1"/>
        </w:rPr>
        <w:t xml:space="preserve">  孔文吉</w:t>
      </w:r>
    </w:p>
    <w:p w:rsidR="00F076AA"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rPr>
      </w:pPr>
      <w:r w:rsidRPr="00F3070E">
        <w:rPr>
          <w:rFonts w:ascii="標楷體" w:hAnsi="標楷體" w:hint="eastAsia"/>
        </w:rPr>
        <w:t>養豬農民非常關心農委會對非洲豬瘟的防疫政策為何？請農委會就感染場如何補償? 其週邊</w:t>
      </w:r>
      <w:r w:rsidR="001D7512" w:rsidRPr="003E1D02">
        <w:rPr>
          <w:rFonts w:ascii="標楷體" w:hAnsi="標楷體" w:hint="eastAsia"/>
          <w:color w:val="000000" w:themeColor="text1"/>
        </w:rPr>
        <w:t>豬</w:t>
      </w:r>
      <w:r w:rsidRPr="00F3070E">
        <w:rPr>
          <w:rFonts w:ascii="標楷體" w:hAnsi="標楷體" w:hint="eastAsia"/>
        </w:rPr>
        <w:t>場如何管控?復養條件為何？撲殺後的豬隻如何處理?處理能量盤點?如果處理不及要如何因應?</w:t>
      </w:r>
      <w:r w:rsidRPr="00F3070E">
        <w:rPr>
          <w:rFonts w:ascii="標楷體" w:hAnsi="標楷體" w:hint="eastAsia"/>
        </w:rPr>
        <w:lastRenderedPageBreak/>
        <w:t>請於</w:t>
      </w:r>
      <w:r>
        <w:rPr>
          <w:rFonts w:ascii="標楷體" w:hAnsi="標楷體" w:hint="eastAsia"/>
        </w:rPr>
        <w:t>2</w:t>
      </w:r>
      <w:r w:rsidRPr="00F3070E">
        <w:rPr>
          <w:rFonts w:ascii="標楷體" w:hAnsi="標楷體" w:hint="eastAsia"/>
        </w:rPr>
        <w:t>週內(107年10月</w:t>
      </w:r>
      <w:r>
        <w:rPr>
          <w:rFonts w:ascii="標楷體" w:hAnsi="標楷體" w:hint="eastAsia"/>
        </w:rPr>
        <w:t>15</w:t>
      </w:r>
      <w:r w:rsidRPr="00F3070E">
        <w:rPr>
          <w:rFonts w:ascii="標楷體" w:hAnsi="標楷體" w:hint="eastAsia"/>
        </w:rPr>
        <w:t>日</w:t>
      </w:r>
      <w:r>
        <w:rPr>
          <w:rFonts w:ascii="標楷體" w:hAnsi="標楷體" w:hint="eastAsia"/>
        </w:rPr>
        <w:t>，星期</w:t>
      </w:r>
      <w:r w:rsidRPr="00F3070E">
        <w:rPr>
          <w:rFonts w:ascii="標楷體" w:hAnsi="標楷體" w:hint="eastAsia"/>
        </w:rPr>
        <w:t>一前)提出規劃報告，送交經濟委員會。</w:t>
      </w:r>
    </w:p>
    <w:p w:rsidR="00F076AA" w:rsidRPr="00F3070E" w:rsidRDefault="00F076AA" w:rsidP="00F076AA">
      <w:pPr>
        <w:pStyle w:val="aff1"/>
        <w:spacing w:line="520" w:lineRule="exact"/>
        <w:rPr>
          <w:rFonts w:ascii="標楷體" w:hAnsi="標楷體"/>
        </w:rPr>
      </w:pPr>
      <w:r w:rsidRPr="00510BB4">
        <w:rPr>
          <w:rFonts w:ascii="標楷體" w:hAnsi="標楷體" w:hint="eastAsia"/>
        </w:rPr>
        <w:t>提案人：林岱樺  蘇震清  孔文吉</w:t>
      </w:r>
    </w:p>
    <w:p w:rsidR="00F076AA"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rPr>
      </w:pPr>
      <w:r w:rsidRPr="00F3070E">
        <w:rPr>
          <w:rFonts w:ascii="標楷體" w:hAnsi="標楷體" w:hint="eastAsia"/>
        </w:rPr>
        <w:t>非洲豬瘟目前無疫苗，也無藥物治療，一旦感染豬場，將造成養豬農民重大損失。行政院賴院長嚴肅要求農委會等相關部會要以「大敵當前」的最高警戒，盡一切可能做好防堵疫情入侵工作。但查目前各國境出入口，在防疫宣導的文字、圖示都不一樣，未能達到正確宣導效果，農委會應立即統一製作文字與圖示，在媒體及國境出入口宣導，讓民眾深刻了解，共同防堵疫情，請於</w:t>
      </w:r>
      <w:r w:rsidRPr="00FB58C7">
        <w:rPr>
          <w:rFonts w:ascii="標楷體" w:hAnsi="標楷體" w:hint="eastAsia"/>
        </w:rPr>
        <w:t>2週內(107年10月15日，星期一前)</w:t>
      </w:r>
      <w:r w:rsidRPr="00F3070E">
        <w:rPr>
          <w:rFonts w:ascii="標楷體" w:hAnsi="標楷體" w:hint="eastAsia"/>
        </w:rPr>
        <w:t>提出成果報告，送交經濟委員會。</w:t>
      </w:r>
    </w:p>
    <w:p w:rsidR="00F076AA" w:rsidRPr="00F3070E" w:rsidRDefault="00F076AA" w:rsidP="00F076AA">
      <w:pPr>
        <w:pStyle w:val="aff1"/>
        <w:spacing w:line="520" w:lineRule="exact"/>
        <w:rPr>
          <w:rFonts w:ascii="標楷體" w:hAnsi="標楷體"/>
        </w:rPr>
      </w:pPr>
      <w:r w:rsidRPr="00510BB4">
        <w:rPr>
          <w:rFonts w:ascii="標楷體" w:hAnsi="標楷體" w:hint="eastAsia"/>
        </w:rPr>
        <w:t>提案人：林岱樺  蘇震清  孔文吉</w:t>
      </w:r>
    </w:p>
    <w:p w:rsidR="00F076AA" w:rsidRPr="00F3070E"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szCs w:val="32"/>
        </w:rPr>
      </w:pPr>
      <w:r w:rsidRPr="00F3070E">
        <w:rPr>
          <w:rFonts w:hint="eastAsia"/>
          <w:szCs w:val="32"/>
        </w:rPr>
        <w:t>屏東農業生物科技園區歷經</w:t>
      </w:r>
      <w:r w:rsidRPr="00F3070E">
        <w:rPr>
          <w:rFonts w:hint="eastAsia"/>
          <w:szCs w:val="32"/>
        </w:rPr>
        <w:t>1</w:t>
      </w:r>
      <w:r>
        <w:rPr>
          <w:rFonts w:hint="eastAsia"/>
          <w:szCs w:val="32"/>
        </w:rPr>
        <w:t>5</w:t>
      </w:r>
      <w:r w:rsidRPr="00F3070E">
        <w:rPr>
          <w:rFonts w:hint="eastAsia"/>
          <w:szCs w:val="32"/>
        </w:rPr>
        <w:t>年努力，第一期園區已滿額進駐，除為當地創造產業群聚效應外，也提供就業機會。生科園區第二期預定於明年開始招商，為照顧在地居民、便於進駐廠商尋找人力，爰建請農委會與在地鄉鎮公所合作建立「就業平台機制」，以最有效率方式落實在地就業，並加速廠商商轉期程，創造多方共贏。</w:t>
      </w:r>
    </w:p>
    <w:p w:rsidR="00F076AA" w:rsidRDefault="00F076AA" w:rsidP="00F076AA">
      <w:pPr>
        <w:pStyle w:val="aff1"/>
        <w:spacing w:line="520" w:lineRule="exact"/>
        <w:rPr>
          <w:rFonts w:ascii="標楷體" w:hAnsi="標楷體"/>
        </w:rPr>
      </w:pPr>
      <w:r w:rsidRPr="00510BB4">
        <w:rPr>
          <w:rFonts w:ascii="標楷體" w:hAnsi="標楷體" w:hint="eastAsia"/>
        </w:rPr>
        <w:t>提案人：蘇震清  孔文吉  邱議瑩</w:t>
      </w:r>
    </w:p>
    <w:p w:rsidR="00F076AA" w:rsidRDefault="009A6463" w:rsidP="009A646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rPr>
      </w:pPr>
      <w:r w:rsidRPr="009A6463">
        <w:rPr>
          <w:rFonts w:ascii="標楷體" w:hAnsi="標楷體" w:hint="eastAsia"/>
        </w:rPr>
        <w:t>蔡英文總統主持107年6月28日「總統府原住民族歷史正義與轉型正義委員會」第6次委員會議提到：原住民族土地的議題中，有三塊關鍵的拼圖，在追溯歷史真相時不可缺少，那就是林務局、台糖公司</w:t>
      </w:r>
      <w:r>
        <w:rPr>
          <w:rFonts w:ascii="標楷體" w:hAnsi="標楷體" w:hint="eastAsia"/>
        </w:rPr>
        <w:t>，</w:t>
      </w:r>
      <w:r w:rsidRPr="009A6463">
        <w:rPr>
          <w:rFonts w:ascii="標楷體" w:hAnsi="標楷體" w:hint="eastAsia"/>
        </w:rPr>
        <w:t>以及退輔會的土地取得過程。而農委會於花蓮縣壽豐鄉興建之有機農業中心，其土地原為退輔會所管，因政府欲推動花東地區有機農業栽培，是以撥用給農委會興建有機農業中心。然該土地過去為巴黎雅荖部落所有，因日本政府強取豪奪，部落族人畏懼過去日本政府武力鎮壓，是以不敢向中</w:t>
      </w:r>
      <w:r w:rsidRPr="009A6463">
        <w:rPr>
          <w:rFonts w:ascii="標楷體" w:hAnsi="標楷體" w:hint="eastAsia"/>
        </w:rPr>
        <w:lastRenderedPageBreak/>
        <w:t>華民國申請登記，土地最終收歸國有。巴黎雅荖部落曾與農委會花蓮改良場提出設置原住民農特產品展售區，協助中心鄰近之部落族人推展原住民有機農作物，惟花蓮農改場場長人事異動，致使巴黎雅荖部落族人至今仍未盼到農委會的善意。基於協助原住民族改善經濟生活，尊重原住民族傳統領域，同時落實蔡總統對原住民族土地轉型正義的中心思想，爰請行政院農業委員會</w:t>
      </w:r>
      <w:r w:rsidR="008A0D92">
        <w:rPr>
          <w:rFonts w:ascii="標楷體" w:hAnsi="標楷體" w:hint="eastAsia"/>
        </w:rPr>
        <w:t>協助</w:t>
      </w:r>
      <w:r w:rsidRPr="009A6463">
        <w:rPr>
          <w:rFonts w:ascii="標楷體" w:hAnsi="標楷體" w:hint="eastAsia"/>
        </w:rPr>
        <w:t>規劃設置部落農特產物</w:t>
      </w:r>
      <w:r w:rsidR="008A0D92">
        <w:rPr>
          <w:rFonts w:ascii="標楷體" w:hAnsi="標楷體" w:hint="eastAsia"/>
        </w:rPr>
        <w:t>集運分級包裝及</w:t>
      </w:r>
      <w:r w:rsidRPr="009A6463">
        <w:rPr>
          <w:rFonts w:ascii="標楷體" w:hAnsi="標楷體" w:hint="eastAsia"/>
        </w:rPr>
        <w:t>展售區，</w:t>
      </w:r>
      <w:r w:rsidR="008A0D92">
        <w:rPr>
          <w:rFonts w:ascii="標楷體" w:hAnsi="標楷體" w:hint="eastAsia"/>
        </w:rPr>
        <w:t>以利</w:t>
      </w:r>
      <w:r w:rsidRPr="009A6463">
        <w:rPr>
          <w:rFonts w:ascii="標楷體" w:hAnsi="標楷體" w:hint="eastAsia"/>
        </w:rPr>
        <w:t>部落族人銷售農特或有機作物產品。</w:t>
      </w:r>
    </w:p>
    <w:p w:rsidR="00F076AA" w:rsidRPr="00510BB4" w:rsidRDefault="00F076AA" w:rsidP="00F076AA">
      <w:pPr>
        <w:pStyle w:val="aff1"/>
        <w:spacing w:line="520" w:lineRule="exact"/>
        <w:rPr>
          <w:rFonts w:ascii="標楷體" w:hAnsi="標楷體"/>
        </w:rPr>
      </w:pPr>
      <w:r w:rsidRPr="00510BB4">
        <w:rPr>
          <w:rFonts w:ascii="標楷體" w:hAnsi="標楷體" w:hint="eastAsia"/>
        </w:rPr>
        <w:t>提案人：</w:t>
      </w:r>
      <w:r>
        <w:rPr>
          <w:rFonts w:ascii="標楷體" w:hAnsi="標楷體" w:hint="eastAsia"/>
        </w:rPr>
        <w:t>廖國棟</w:t>
      </w:r>
      <w:r w:rsidRPr="00510BB4">
        <w:rPr>
          <w:rFonts w:ascii="標楷體" w:hAnsi="標楷體" w:hint="eastAsia"/>
        </w:rPr>
        <w:t xml:space="preserve">  </w:t>
      </w:r>
      <w:r w:rsidRPr="001D5BA6">
        <w:rPr>
          <w:rFonts w:ascii="標楷體" w:hAnsi="標楷體" w:hint="eastAsia"/>
        </w:rPr>
        <w:t>周陳秀霞</w:t>
      </w:r>
      <w:r>
        <w:rPr>
          <w:rFonts w:ascii="標楷體" w:hAnsi="標楷體" w:hint="eastAsia"/>
        </w:rPr>
        <w:t xml:space="preserve">  </w:t>
      </w:r>
      <w:r w:rsidRPr="00510BB4">
        <w:rPr>
          <w:rFonts w:ascii="標楷體" w:hAnsi="標楷體" w:hint="eastAsia"/>
        </w:rPr>
        <w:t xml:space="preserve">孔文吉  </w:t>
      </w:r>
    </w:p>
    <w:p w:rsidR="00F076AA"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rPr>
      </w:pPr>
      <w:r w:rsidRPr="00547B36">
        <w:rPr>
          <w:rFonts w:ascii="標楷體" w:hAnsi="標楷體" w:hint="eastAsia"/>
          <w:color w:val="000000" w:themeColor="text1"/>
        </w:rPr>
        <w:t>農委會與中研院合作之「臺灣農村社會文化調查計畫」，是由農委會逐年編列經費而中研院與四大學院研究員共同參與，建議農委會應先行了解科技部有無相關研究之成果，以避免重複調查的資源與人力浪費。建請農委會應研擬評估藉本計畫達成「農村文化研究人力的培養」、「農村文化資訊的統整」、「五年計</w:t>
      </w:r>
      <w:r w:rsidR="00693755">
        <w:rPr>
          <w:rFonts w:ascii="標楷體" w:hAnsi="標楷體" w:hint="eastAsia"/>
          <w:color w:val="000000" w:themeColor="text1"/>
        </w:rPr>
        <w:t>畫</w:t>
      </w:r>
      <w:r w:rsidRPr="00547B36">
        <w:rPr>
          <w:rFonts w:ascii="標楷體" w:hAnsi="標楷體" w:hint="eastAsia"/>
          <w:color w:val="000000" w:themeColor="text1"/>
        </w:rPr>
        <w:t>成果如何回饋於社會及後續政策檢視」。以上評估，請於</w:t>
      </w:r>
      <w:r>
        <w:rPr>
          <w:rFonts w:ascii="標楷體" w:hAnsi="標楷體" w:hint="eastAsia"/>
          <w:color w:val="000000" w:themeColor="text1"/>
        </w:rPr>
        <w:t>2</w:t>
      </w:r>
      <w:r w:rsidRPr="00547B36">
        <w:rPr>
          <w:rFonts w:ascii="標楷體" w:hAnsi="標楷體" w:hint="eastAsia"/>
          <w:color w:val="000000" w:themeColor="text1"/>
        </w:rPr>
        <w:t>個月內提出報告，送交經濟委員會。</w:t>
      </w:r>
    </w:p>
    <w:p w:rsidR="00F076AA" w:rsidRPr="00446380" w:rsidRDefault="00F076AA" w:rsidP="00F076AA">
      <w:pPr>
        <w:pStyle w:val="aff1"/>
        <w:spacing w:line="520" w:lineRule="exact"/>
        <w:rPr>
          <w:rFonts w:ascii="標楷體" w:hAnsi="標楷體"/>
        </w:rPr>
      </w:pPr>
      <w:r w:rsidRPr="00446380">
        <w:rPr>
          <w:rFonts w:ascii="標楷體" w:hAnsi="標楷體" w:hint="eastAsia"/>
        </w:rPr>
        <w:t>提案人：林岱樺  蘇震清  孔文吉</w:t>
      </w:r>
    </w:p>
    <w:p w:rsidR="00F076AA" w:rsidRPr="00415A26" w:rsidRDefault="00F076AA" w:rsidP="0019211A">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rPr>
      </w:pPr>
      <w:r>
        <w:rPr>
          <w:rFonts w:ascii="標楷體" w:hAnsi="標楷體" w:hint="eastAsia"/>
          <w:color w:val="000000" w:themeColor="text1"/>
        </w:rPr>
        <w:t>鑑</w:t>
      </w:r>
      <w:r w:rsidRPr="00415A26">
        <w:rPr>
          <w:rFonts w:ascii="標楷體" w:hAnsi="標楷體" w:hint="eastAsia"/>
          <w:color w:val="000000" w:themeColor="text1"/>
        </w:rPr>
        <w:t>於我國農業應加強因應氣候變遷調適能力，推動溫室設施栽培及適地適種，提升農產品品質與穩定供應，以及提升農民收益與農電共生促進再生能源等諸多優點，建請行政院農業委員會於輔導農戶增設強固型溫網室設施相關辦法中，研議增設強固型溫網室設施與綠能光電設施之結合可行性，並檢討強固型溫網室產銷調配與計畫進度，並於</w:t>
      </w:r>
      <w:r w:rsidR="001F3901">
        <w:rPr>
          <w:rFonts w:ascii="標楷體" w:hAnsi="標楷體" w:hint="eastAsia"/>
          <w:color w:val="000000" w:themeColor="text1"/>
        </w:rPr>
        <w:t>2</w:t>
      </w:r>
      <w:r w:rsidR="0022124F">
        <w:rPr>
          <w:rFonts w:ascii="標楷體" w:hAnsi="標楷體" w:hint="eastAsia"/>
          <w:color w:val="000000" w:themeColor="text1"/>
        </w:rPr>
        <w:t>個月</w:t>
      </w:r>
      <w:r w:rsidRPr="00415A26">
        <w:rPr>
          <w:rFonts w:ascii="標楷體" w:hAnsi="標楷體" w:hint="eastAsia"/>
          <w:color w:val="000000" w:themeColor="text1"/>
        </w:rPr>
        <w:t>內提出專案報告予經濟委員會</w:t>
      </w:r>
      <w:r>
        <w:rPr>
          <w:rFonts w:ascii="標楷體" w:hAnsi="標楷體" w:hint="eastAsia"/>
          <w:color w:val="000000" w:themeColor="text1"/>
        </w:rPr>
        <w:t>。</w:t>
      </w:r>
    </w:p>
    <w:p w:rsidR="0022124F" w:rsidRPr="00446380" w:rsidRDefault="0022124F" w:rsidP="0022124F">
      <w:pPr>
        <w:pStyle w:val="aff1"/>
        <w:spacing w:line="520" w:lineRule="exact"/>
        <w:rPr>
          <w:rFonts w:ascii="標楷體" w:hAnsi="標楷體"/>
        </w:rPr>
      </w:pPr>
      <w:r w:rsidRPr="00446380">
        <w:rPr>
          <w:rFonts w:ascii="標楷體" w:hAnsi="標楷體" w:hint="eastAsia"/>
        </w:rPr>
        <w:t>提案人：蘇治芬</w:t>
      </w:r>
    </w:p>
    <w:p w:rsidR="0022124F" w:rsidRPr="00446380" w:rsidRDefault="0022124F" w:rsidP="0022124F">
      <w:pPr>
        <w:pStyle w:val="aff1"/>
        <w:spacing w:line="520" w:lineRule="exact"/>
        <w:rPr>
          <w:rFonts w:ascii="標楷體" w:hAnsi="標楷體"/>
        </w:rPr>
      </w:pPr>
      <w:r w:rsidRPr="00446380">
        <w:rPr>
          <w:rFonts w:ascii="標楷體" w:hAnsi="標楷體" w:hint="eastAsia"/>
        </w:rPr>
        <w:t>連署人：林岱樺  蘇震清  邱議瑩</w:t>
      </w:r>
    </w:p>
    <w:p w:rsidR="0022124F" w:rsidRPr="00DA6B25" w:rsidRDefault="0022124F" w:rsidP="001E0505">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51"/>
        <w:jc w:val="both"/>
        <w:rPr>
          <w:rFonts w:ascii="標楷體" w:hAnsi="標楷體"/>
          <w:color w:val="000000" w:themeColor="text1"/>
        </w:rPr>
      </w:pPr>
      <w:r>
        <w:rPr>
          <w:rFonts w:ascii="標楷體" w:hAnsi="標楷體" w:hint="eastAsia"/>
          <w:color w:val="000000" w:themeColor="text1"/>
        </w:rPr>
        <w:t>鑑</w:t>
      </w:r>
      <w:r w:rsidRPr="00DA6B25">
        <w:rPr>
          <w:rFonts w:ascii="標楷體" w:hAnsi="標楷體" w:hint="eastAsia"/>
          <w:color w:val="000000" w:themeColor="text1"/>
        </w:rPr>
        <w:t>於農民團體協助辦理農產運銷時可酌收代辦費，諸多規定經</w:t>
      </w:r>
      <w:r w:rsidRPr="00DA6B25">
        <w:rPr>
          <w:rFonts w:ascii="標楷體" w:hAnsi="標楷體" w:hint="eastAsia"/>
          <w:color w:val="000000" w:themeColor="text1"/>
        </w:rPr>
        <w:lastRenderedPageBreak/>
        <w:t>年未調整，各地收取費用也不一致，且農會系統中，全國農會與縣農會收取代辦費用，是否能實質協助農產品運銷，缺乏考核評比機制。基此，建請行政院農業委員會研議相關代辦費率調整</w:t>
      </w:r>
      <w:r w:rsidRPr="00B21DF7">
        <w:rPr>
          <w:rFonts w:ascii="標楷體" w:hAnsi="標楷體" w:hint="eastAsia"/>
          <w:color w:val="000000" w:themeColor="text1"/>
          <w:spacing w:val="-6"/>
        </w:rPr>
        <w:t>與相關考評機制，並於</w:t>
      </w:r>
      <w:r w:rsidR="00431127" w:rsidRPr="00B21DF7">
        <w:rPr>
          <w:rFonts w:ascii="標楷體" w:hAnsi="標楷體" w:hint="eastAsia"/>
          <w:color w:val="000000" w:themeColor="text1"/>
          <w:spacing w:val="-6"/>
        </w:rPr>
        <w:t>1</w:t>
      </w:r>
      <w:r w:rsidRPr="00B21DF7">
        <w:rPr>
          <w:rFonts w:ascii="標楷體" w:hAnsi="標楷體" w:hint="eastAsia"/>
          <w:color w:val="000000" w:themeColor="text1"/>
          <w:spacing w:val="-6"/>
        </w:rPr>
        <w:t>個月內提出專案報告予經濟委</w:t>
      </w:r>
      <w:r w:rsidRPr="00DA6B25">
        <w:rPr>
          <w:rFonts w:ascii="標楷體" w:hAnsi="標楷體" w:hint="eastAsia"/>
          <w:color w:val="000000" w:themeColor="text1"/>
        </w:rPr>
        <w:t>員會。</w:t>
      </w:r>
    </w:p>
    <w:p w:rsidR="0022124F" w:rsidRPr="00446380" w:rsidRDefault="0022124F" w:rsidP="0022124F">
      <w:pPr>
        <w:pStyle w:val="aff1"/>
        <w:spacing w:line="520" w:lineRule="exact"/>
        <w:rPr>
          <w:rFonts w:ascii="標楷體" w:hAnsi="標楷體"/>
        </w:rPr>
      </w:pPr>
      <w:r w:rsidRPr="00446380">
        <w:rPr>
          <w:rFonts w:ascii="標楷體" w:hAnsi="標楷體" w:hint="eastAsia"/>
        </w:rPr>
        <w:t>提案人：蘇治芬</w:t>
      </w:r>
    </w:p>
    <w:p w:rsidR="0022124F" w:rsidRPr="00446380" w:rsidRDefault="0022124F" w:rsidP="00F076AA">
      <w:pPr>
        <w:pStyle w:val="aff1"/>
        <w:spacing w:line="520" w:lineRule="exact"/>
        <w:rPr>
          <w:rFonts w:ascii="標楷體" w:hAnsi="標楷體"/>
        </w:rPr>
      </w:pPr>
      <w:r w:rsidRPr="00446380">
        <w:rPr>
          <w:rFonts w:ascii="標楷體" w:hAnsi="標楷體" w:hint="eastAsia"/>
        </w:rPr>
        <w:t>連署人：林岱樺  蘇震清  邱議瑩</w:t>
      </w:r>
    </w:p>
    <w:p w:rsidR="00F076AA" w:rsidRPr="00860D1E"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860D1E">
        <w:rPr>
          <w:rFonts w:ascii="標楷體" w:hAnsi="標楷體" w:hint="eastAsia"/>
          <w:color w:val="000000" w:themeColor="text1"/>
        </w:rPr>
        <w:t>鑑於森林有否按時進行撫育為自然資源保育之關鍵。疏伐為竹林撫育之最重要的方法，其施行的時機在於竹林鬱閉之際，其目的乃在於促進竹林健康生長、維持竹林生產力及改良竹桿形質。疏伐後之留存竹為新生竹之營養器官，故留存竹之林分株數密度或株距，乃新生竹萌發與生長是否良好之關鍵，惟台灣目前並沒有竹林疏伐留存竹之最適株數密度之研究，最適株數密度為何？不得而知。桂竹為台灣原生種，其每年伐採量</w:t>
      </w:r>
      <w:r>
        <w:rPr>
          <w:rFonts w:ascii="標楷體" w:hAnsi="標楷體" w:hint="eastAsia"/>
          <w:color w:val="000000" w:themeColor="text1"/>
        </w:rPr>
        <w:t>占</w:t>
      </w:r>
      <w:r w:rsidRPr="00860D1E">
        <w:rPr>
          <w:rFonts w:ascii="標楷體" w:hAnsi="標楷體" w:hint="eastAsia"/>
          <w:color w:val="000000" w:themeColor="text1"/>
        </w:rPr>
        <w:t>台灣所有竹種伐採支數比</w:t>
      </w:r>
      <w:r w:rsidR="000E06DB">
        <w:rPr>
          <w:rFonts w:ascii="標楷體" w:hAnsi="標楷體" w:hint="eastAsia"/>
          <w:color w:val="000000" w:themeColor="text1"/>
        </w:rPr>
        <w:t>率</w:t>
      </w:r>
      <w:r w:rsidRPr="00860D1E">
        <w:rPr>
          <w:rFonts w:ascii="標楷體" w:hAnsi="標楷體" w:hint="eastAsia"/>
          <w:color w:val="000000" w:themeColor="text1"/>
        </w:rPr>
        <w:t>約為95%，故竹林疏伐之研究應以桂竹為最優先之竹種。據了解，桃園復興桂竹發展協會今年九月至十月之間，正試行1.5公頃之桂竹林疏伐，其將該林分區劃成四區塊，分別採行留存竹間距2公尺、3公尺、4公尺及5公尺等四種作業，惟新生竹萌發與生長之觀察和分析，以及疏伐之成本與易操作性之可作業性分析，皆須專業導入，請農委會與該協會研商合作之可能性，以加快推動桂竹林疏伐留存竹之最適株數密度之研究，並於兩週內將該相關研究之規劃提報</w:t>
      </w:r>
      <w:r>
        <w:rPr>
          <w:rFonts w:ascii="標楷體" w:hAnsi="標楷體" w:hint="eastAsia"/>
          <w:color w:val="000000" w:themeColor="text1"/>
        </w:rPr>
        <w:t>立法院經濟委員會</w:t>
      </w:r>
      <w:r w:rsidRPr="00860D1E">
        <w:rPr>
          <w:rFonts w:ascii="標楷體" w:hAnsi="標楷體" w:hint="eastAsia"/>
          <w:color w:val="000000" w:themeColor="text1"/>
        </w:rPr>
        <w:t>。</w:t>
      </w:r>
    </w:p>
    <w:p w:rsidR="00F076AA" w:rsidRPr="00446380" w:rsidRDefault="00F076AA" w:rsidP="00F076AA">
      <w:pPr>
        <w:pStyle w:val="aff1"/>
        <w:spacing w:line="520" w:lineRule="exact"/>
        <w:rPr>
          <w:rFonts w:ascii="標楷體" w:hAnsi="標楷體"/>
        </w:rPr>
      </w:pPr>
      <w:r w:rsidRPr="00446380">
        <w:rPr>
          <w:rFonts w:ascii="標楷體" w:hAnsi="標楷體" w:hint="eastAsia"/>
        </w:rPr>
        <w:t>提案人：</w:t>
      </w:r>
      <w:r>
        <w:rPr>
          <w:rFonts w:ascii="標楷體" w:hAnsi="標楷體" w:hint="eastAsia"/>
        </w:rPr>
        <w:t xml:space="preserve">蘇震清  蘇治芬  莊瑞雄  </w:t>
      </w:r>
      <w:r w:rsidRPr="00446380">
        <w:rPr>
          <w:rFonts w:ascii="標楷體" w:hAnsi="標楷體" w:hint="eastAsia"/>
        </w:rPr>
        <w:t>邱志偉</w:t>
      </w:r>
    </w:p>
    <w:p w:rsidR="00F076AA" w:rsidRDefault="00F076AA" w:rsidP="00F076AA">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987832">
        <w:rPr>
          <w:rFonts w:ascii="標楷體" w:hAnsi="標楷體" w:hint="eastAsia"/>
          <w:color w:val="000000" w:themeColor="text1"/>
        </w:rPr>
        <w:t>鑑於高雄市興達港曾是東南亞最大遠洋漁港，但開港後隨即遇上遠洋漁業政策改變而自此沒落，多年來港區空間卻閒置至今，中央及地方政府均亟欲予以活化。該港具有腹地廣大、位處交通樞紐及鄰近主要產地之優勢，高雄市漁業年產量</w:t>
      </w:r>
      <w:r w:rsidRPr="00987832">
        <w:rPr>
          <w:rFonts w:ascii="標楷體" w:hAnsi="標楷體" w:hint="eastAsia"/>
          <w:color w:val="000000" w:themeColor="text1"/>
        </w:rPr>
        <w:lastRenderedPageBreak/>
        <w:t>及產值約</w:t>
      </w:r>
      <w:r>
        <w:rPr>
          <w:rFonts w:ascii="標楷體" w:hAnsi="標楷體" w:hint="eastAsia"/>
          <w:color w:val="000000" w:themeColor="text1"/>
        </w:rPr>
        <w:t>占</w:t>
      </w:r>
      <w:r w:rsidRPr="00987832">
        <w:rPr>
          <w:rFonts w:ascii="標楷體" w:hAnsi="標楷體" w:hint="eastAsia"/>
          <w:color w:val="000000" w:themeColor="text1"/>
        </w:rPr>
        <w:t>全國的兩成，與鄰近之屏東縣、台南市、嘉義縣、雲林縣合計漁業年產量約45萬公噸，產值達420億元，</w:t>
      </w:r>
      <w:r>
        <w:rPr>
          <w:rFonts w:ascii="標楷體" w:hAnsi="標楷體" w:hint="eastAsia"/>
          <w:color w:val="000000" w:themeColor="text1"/>
        </w:rPr>
        <w:t>占</w:t>
      </w:r>
      <w:r w:rsidRPr="00987832">
        <w:rPr>
          <w:rFonts w:ascii="標楷體" w:hAnsi="標楷體" w:hint="eastAsia"/>
          <w:color w:val="000000" w:themeColor="text1"/>
        </w:rPr>
        <w:t>全國產量與產值約45%及50%。如今，興達港雖配合政府風電政策之執行，設有海洋科技之一區三中心，惟其皆屬工程性質，無關於漁業發展。事實上，興達港目前閒置之空間應足以設置農漁產品檢驗認證機構、水產獸醫師及漁業輔導員之人才培力中心，以促進產業發展及轉型，亦可增加在地人才服務在地農、漁業的機會，請農委會就本議題予以評估，於二個月內提報</w:t>
      </w:r>
      <w:r>
        <w:rPr>
          <w:rFonts w:ascii="標楷體" w:hAnsi="標楷體" w:hint="eastAsia"/>
          <w:color w:val="000000" w:themeColor="text1"/>
        </w:rPr>
        <w:t>立法院經濟委員會</w:t>
      </w:r>
      <w:r w:rsidRPr="00987832">
        <w:rPr>
          <w:rFonts w:ascii="標楷體" w:hAnsi="標楷體" w:hint="eastAsia"/>
          <w:color w:val="000000" w:themeColor="text1"/>
        </w:rPr>
        <w:t>。</w:t>
      </w:r>
    </w:p>
    <w:p w:rsidR="00F076AA" w:rsidRDefault="00F076AA" w:rsidP="00F076AA">
      <w:pPr>
        <w:pStyle w:val="aff1"/>
        <w:spacing w:line="520" w:lineRule="exact"/>
        <w:rPr>
          <w:rFonts w:ascii="標楷體" w:hAnsi="標楷體"/>
        </w:rPr>
      </w:pPr>
      <w:r w:rsidRPr="00446380">
        <w:rPr>
          <w:rFonts w:ascii="標楷體" w:hAnsi="標楷體" w:hint="eastAsia"/>
        </w:rPr>
        <w:t>提案人：</w:t>
      </w:r>
      <w:r>
        <w:rPr>
          <w:rFonts w:ascii="標楷體" w:hAnsi="標楷體" w:hint="eastAsia"/>
        </w:rPr>
        <w:t xml:space="preserve">蘇治芬  莊瑞雄  蘇震清  </w:t>
      </w:r>
      <w:r w:rsidRPr="00446380">
        <w:rPr>
          <w:rFonts w:ascii="標楷體" w:hAnsi="標楷體" w:hint="eastAsia"/>
        </w:rPr>
        <w:t>邱志偉</w:t>
      </w:r>
    </w:p>
    <w:p w:rsidR="00F076AA" w:rsidRDefault="00D845FD" w:rsidP="00D845FD">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rPr>
      </w:pPr>
      <w:r w:rsidRPr="00D845FD">
        <w:rPr>
          <w:rFonts w:ascii="標楷體" w:hAnsi="標楷體" w:hint="eastAsia"/>
        </w:rPr>
        <w:t>近年來，因氣候變遷天災頻繁，以往農作損害勘災耗時且</w:t>
      </w:r>
      <w:r w:rsidRPr="00D845FD">
        <w:rPr>
          <w:rFonts w:ascii="標楷體" w:hAnsi="標楷體" w:hint="eastAsia"/>
          <w:color w:val="000000" w:themeColor="text1"/>
        </w:rPr>
        <w:t>公平</w:t>
      </w:r>
      <w:r w:rsidRPr="00D845FD">
        <w:rPr>
          <w:rFonts w:ascii="標楷體" w:hAnsi="標楷體" w:hint="eastAsia"/>
        </w:rPr>
        <w:t>性多為人詬病。有鑑於現空拍技術進步，可於短時間內紀錄農作現況。爰此，建請農委會評估以空拍作為災後農損申報的方式之一，加速農損判定的時效與客觀性之可行性。</w:t>
      </w:r>
    </w:p>
    <w:p w:rsidR="00F076AA" w:rsidRDefault="00F076AA" w:rsidP="00F076AA">
      <w:pPr>
        <w:pStyle w:val="aff1"/>
        <w:spacing w:line="520" w:lineRule="exact"/>
        <w:rPr>
          <w:rFonts w:ascii="標楷體" w:hAnsi="標楷體"/>
        </w:rPr>
      </w:pPr>
      <w:r w:rsidRPr="00446380">
        <w:rPr>
          <w:rFonts w:ascii="標楷體" w:hAnsi="標楷體" w:hint="eastAsia"/>
        </w:rPr>
        <w:t>提案人：</w:t>
      </w:r>
      <w:r>
        <w:rPr>
          <w:rFonts w:ascii="標楷體" w:hAnsi="標楷體" w:hint="eastAsia"/>
        </w:rPr>
        <w:t>邱議瑩  莊瑞雄  蘇治芬  蕭美琴</w:t>
      </w:r>
    </w:p>
    <w:p w:rsidR="00F076AA" w:rsidRDefault="00A5056D" w:rsidP="00A5056D">
      <w:pPr>
        <w:pStyle w:val="aff0"/>
        <w:numPr>
          <w:ilvl w:val="0"/>
          <w:numId w:val="13"/>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rPr>
      </w:pPr>
      <w:r w:rsidRPr="00A5056D">
        <w:rPr>
          <w:rFonts w:ascii="標楷體" w:hAnsi="標楷體" w:hint="eastAsia"/>
        </w:rPr>
        <w:t>目前，台灣農村地方面臨人口老化，年輕人口外移等問題，導致現在農業缺工問題嚴重，因此，運用科技提升耕作效益勢在必行。例如利用可以監控田地的各項環境數值(例如溫度、濕度、照度等)的自動化系統。這不僅讓老一輩農民能夠更輕鬆管理農務，也能吸引青年農民積極參與農事，緩解農業缺工問題。爰此，建請農委會研擬規劃於花蓮辦理試辦計畫，評估可行性。</w:t>
      </w:r>
    </w:p>
    <w:p w:rsidR="00D32405" w:rsidRDefault="00F076AA" w:rsidP="00D32405">
      <w:pPr>
        <w:pStyle w:val="aff1"/>
        <w:spacing w:line="520" w:lineRule="exact"/>
        <w:rPr>
          <w:rFonts w:ascii="標楷體" w:hAnsi="標楷體"/>
        </w:rPr>
      </w:pPr>
      <w:r w:rsidRPr="00446380">
        <w:rPr>
          <w:rFonts w:ascii="標楷體" w:hAnsi="標楷體" w:hint="eastAsia"/>
        </w:rPr>
        <w:t>提案人：</w:t>
      </w:r>
      <w:r>
        <w:rPr>
          <w:rFonts w:ascii="標楷體" w:hAnsi="標楷體" w:hint="eastAsia"/>
        </w:rPr>
        <w:t>邱議瑩  莊瑞雄  蘇治芬  蕭美琴</w:t>
      </w:r>
    </w:p>
    <w:p w:rsidR="004A46FE" w:rsidRPr="00D32405" w:rsidRDefault="00F94BA7" w:rsidP="00D32405">
      <w:pPr>
        <w:tabs>
          <w:tab w:val="left" w:pos="426"/>
        </w:tabs>
        <w:spacing w:beforeLines="30" w:before="146" w:line="500" w:lineRule="exact"/>
        <w:ind w:left="7" w:hangingChars="2" w:hanging="7"/>
        <w:jc w:val="both"/>
        <w:rPr>
          <w:rFonts w:ascii="標楷體" w:hAnsi="標楷體"/>
          <w:b/>
          <w:bCs/>
          <w:color w:val="000000" w:themeColor="text1"/>
          <w:szCs w:val="32"/>
        </w:rPr>
      </w:pPr>
      <w:r w:rsidRPr="00D32405">
        <w:rPr>
          <w:rFonts w:ascii="標楷體" w:hAnsi="標楷體" w:hint="eastAsia"/>
          <w:b/>
          <w:bCs/>
          <w:color w:val="000000" w:themeColor="text1"/>
          <w:szCs w:val="32"/>
        </w:rPr>
        <w:t>107年10月3日（星期三）</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E931AF" w:rsidRDefault="00E931AF" w:rsidP="009F6D1B">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E931AF">
        <w:rPr>
          <w:rFonts w:ascii="標楷體" w:hAnsi="標楷體" w:hint="eastAsia"/>
          <w:color w:val="000000" w:themeColor="text1"/>
        </w:rPr>
        <w:t>繼續審查107年度中央政府總預算案附屬單位預算非營業部分關於行政院農業委員會主管：農業作業基金、農業特別收入基金。</w:t>
      </w:r>
    </w:p>
    <w:p w:rsidR="00FD7FE5" w:rsidRPr="003F2D21"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3F2D21">
        <w:rPr>
          <w:rFonts w:hint="eastAsia"/>
          <w:b/>
          <w:color w:val="000000" w:themeColor="text1"/>
        </w:rPr>
        <w:lastRenderedPageBreak/>
        <w:t>決議：</w:t>
      </w:r>
    </w:p>
    <w:p w:rsidR="001C12CA" w:rsidRPr="003F2D21" w:rsidRDefault="00C12F11" w:rsidP="00BE5D37">
      <w:pPr>
        <w:pStyle w:val="aff0"/>
        <w:numPr>
          <w:ilvl w:val="0"/>
          <w:numId w:val="5"/>
        </w:numPr>
        <w:kinsoku w:val="0"/>
        <w:overflowPunct w:val="0"/>
        <w:autoSpaceDE w:val="0"/>
        <w:autoSpaceDN w:val="0"/>
        <w:adjustRightInd w:val="0"/>
        <w:spacing w:line="500" w:lineRule="exact"/>
        <w:ind w:leftChars="0" w:left="1337" w:rightChars="46" w:right="153" w:hangingChars="402" w:hanging="1337"/>
        <w:jc w:val="both"/>
        <w:rPr>
          <w:b/>
          <w:color w:val="000000" w:themeColor="text1"/>
        </w:rPr>
      </w:pPr>
      <w:r w:rsidRPr="003F2D21">
        <w:rPr>
          <w:rFonts w:hint="eastAsia"/>
          <w:b/>
          <w:color w:val="000000" w:themeColor="text1"/>
        </w:rPr>
        <w:t>農業委員會</w:t>
      </w:r>
      <w:r w:rsidR="001C12CA" w:rsidRPr="003F2D21">
        <w:rPr>
          <w:rFonts w:hint="eastAsia"/>
          <w:b/>
          <w:color w:val="000000" w:themeColor="text1"/>
        </w:rPr>
        <w:t>主管</w:t>
      </w:r>
    </w:p>
    <w:p w:rsidR="001C12CA" w:rsidRPr="00746DAC" w:rsidRDefault="001C12CA" w:rsidP="00C83039">
      <w:pPr>
        <w:pStyle w:val="aff0"/>
        <w:numPr>
          <w:ilvl w:val="0"/>
          <w:numId w:val="35"/>
        </w:numPr>
        <w:kinsoku w:val="0"/>
        <w:overflowPunct w:val="0"/>
        <w:autoSpaceDE w:val="0"/>
        <w:autoSpaceDN w:val="0"/>
        <w:adjustRightInd w:val="0"/>
        <w:spacing w:line="500" w:lineRule="exact"/>
        <w:ind w:leftChars="0"/>
        <w:jc w:val="both"/>
        <w:rPr>
          <w:b/>
          <w:color w:val="000000" w:themeColor="text1"/>
        </w:rPr>
      </w:pPr>
      <w:r w:rsidRPr="00746DAC">
        <w:rPr>
          <w:rFonts w:hint="eastAsia"/>
          <w:b/>
          <w:color w:val="000000" w:themeColor="text1"/>
        </w:rPr>
        <w:t>作業基金－</w:t>
      </w:r>
      <w:r w:rsidR="0089458F" w:rsidRPr="00746DAC">
        <w:rPr>
          <w:rFonts w:hint="eastAsia"/>
          <w:b/>
          <w:color w:val="000000" w:themeColor="text1"/>
        </w:rPr>
        <w:t>農業作業基金</w:t>
      </w:r>
    </w:p>
    <w:p w:rsidR="00C95157" w:rsidRPr="00C95157" w:rsidRDefault="00C95157" w:rsidP="00C95157">
      <w:pPr>
        <w:kinsoku w:val="0"/>
        <w:overflowPunct w:val="0"/>
        <w:autoSpaceDE w:val="0"/>
        <w:autoSpaceDN w:val="0"/>
        <w:spacing w:line="500" w:lineRule="exact"/>
        <w:ind w:leftChars="200" w:left="1230" w:hangingChars="170" w:hanging="565"/>
        <w:jc w:val="both"/>
        <w:rPr>
          <w:color w:val="000000" w:themeColor="text1"/>
        </w:rPr>
      </w:pPr>
      <w:r w:rsidRPr="00C95157">
        <w:rPr>
          <w:rFonts w:hint="eastAsia"/>
          <w:color w:val="000000" w:themeColor="text1"/>
        </w:rPr>
        <w:t>(</w:t>
      </w:r>
      <w:r w:rsidRPr="00C95157">
        <w:rPr>
          <w:rFonts w:hint="eastAsia"/>
          <w:color w:val="000000" w:themeColor="text1"/>
        </w:rPr>
        <w:t>一</w:t>
      </w:r>
      <w:r w:rsidRPr="00C95157">
        <w:rPr>
          <w:rFonts w:hint="eastAsia"/>
          <w:color w:val="000000" w:themeColor="text1"/>
        </w:rPr>
        <w:t>)</w:t>
      </w:r>
      <w:r w:rsidRPr="00C95157">
        <w:rPr>
          <w:rFonts w:hint="eastAsia"/>
          <w:color w:val="000000" w:themeColor="text1"/>
        </w:rPr>
        <w:t>業務計畫部分：應依據業務收支、轉投資、固定資產之建設改良擴充及資金運用等項之審查結果，隨同調整。</w:t>
      </w:r>
    </w:p>
    <w:p w:rsidR="00C95157" w:rsidRPr="00C95157" w:rsidRDefault="00C95157" w:rsidP="00C95157">
      <w:pPr>
        <w:kinsoku w:val="0"/>
        <w:overflowPunct w:val="0"/>
        <w:autoSpaceDE w:val="0"/>
        <w:autoSpaceDN w:val="0"/>
        <w:spacing w:line="500" w:lineRule="exact"/>
        <w:ind w:leftChars="200" w:left="1230" w:hangingChars="170" w:hanging="565"/>
        <w:jc w:val="both"/>
        <w:rPr>
          <w:color w:val="000000" w:themeColor="text1"/>
        </w:rPr>
      </w:pPr>
      <w:r w:rsidRPr="00C95157">
        <w:rPr>
          <w:rFonts w:hint="eastAsia"/>
          <w:color w:val="000000" w:themeColor="text1"/>
        </w:rPr>
        <w:t>(</w:t>
      </w:r>
      <w:r w:rsidRPr="00C95157">
        <w:rPr>
          <w:rFonts w:hint="eastAsia"/>
          <w:color w:val="000000" w:themeColor="text1"/>
        </w:rPr>
        <w:t>二</w:t>
      </w:r>
      <w:r w:rsidRPr="00C95157">
        <w:rPr>
          <w:rFonts w:hint="eastAsia"/>
          <w:color w:val="000000" w:themeColor="text1"/>
        </w:rPr>
        <w:t>)</w:t>
      </w:r>
      <w:r w:rsidRPr="00C95157">
        <w:rPr>
          <w:rFonts w:hint="eastAsia"/>
          <w:color w:val="000000" w:themeColor="text1"/>
        </w:rPr>
        <w:t>業務收支部分：</w:t>
      </w:r>
    </w:p>
    <w:p w:rsidR="00C95157" w:rsidRPr="00C95157" w:rsidRDefault="00C95157" w:rsidP="00C95157">
      <w:pPr>
        <w:kinsoku w:val="0"/>
        <w:overflowPunct w:val="0"/>
        <w:autoSpaceDE w:val="0"/>
        <w:autoSpaceDN w:val="0"/>
        <w:spacing w:line="500" w:lineRule="exact"/>
        <w:ind w:leftChars="374" w:left="1496" w:hangingChars="76" w:hanging="253"/>
        <w:jc w:val="both"/>
        <w:rPr>
          <w:color w:val="000000" w:themeColor="text1"/>
        </w:rPr>
      </w:pPr>
      <w:r w:rsidRPr="00C95157">
        <w:rPr>
          <w:rFonts w:hint="eastAsia"/>
          <w:color w:val="000000" w:themeColor="text1"/>
        </w:rPr>
        <w:t>1.</w:t>
      </w:r>
      <w:r w:rsidRPr="00C95157">
        <w:rPr>
          <w:rFonts w:hint="eastAsia"/>
          <w:color w:val="000000" w:themeColor="text1"/>
        </w:rPr>
        <w:t>業務總收入：</w:t>
      </w:r>
      <w:r w:rsidRPr="00C95157">
        <w:rPr>
          <w:rFonts w:hint="eastAsia"/>
          <w:color w:val="000000" w:themeColor="text1"/>
        </w:rPr>
        <w:t>4</w:t>
      </w:r>
      <w:r w:rsidRPr="00C95157">
        <w:rPr>
          <w:rFonts w:hint="eastAsia"/>
          <w:color w:val="000000" w:themeColor="text1"/>
        </w:rPr>
        <w:t>億</w:t>
      </w:r>
      <w:r w:rsidRPr="00C95157">
        <w:rPr>
          <w:rFonts w:hint="eastAsia"/>
          <w:color w:val="000000" w:themeColor="text1"/>
        </w:rPr>
        <w:t>5,862</w:t>
      </w:r>
      <w:r w:rsidRPr="00C95157">
        <w:rPr>
          <w:rFonts w:hint="eastAsia"/>
          <w:color w:val="000000" w:themeColor="text1"/>
        </w:rPr>
        <w:t>萬</w:t>
      </w:r>
      <w:r w:rsidRPr="00C95157">
        <w:rPr>
          <w:rFonts w:hint="eastAsia"/>
          <w:color w:val="000000" w:themeColor="text1"/>
        </w:rPr>
        <w:t>2</w:t>
      </w:r>
      <w:r w:rsidRPr="00C95157">
        <w:rPr>
          <w:rFonts w:hint="eastAsia"/>
          <w:color w:val="000000" w:themeColor="text1"/>
        </w:rPr>
        <w:t>千元，照列。</w:t>
      </w:r>
    </w:p>
    <w:p w:rsidR="00C95157" w:rsidRPr="00C95157" w:rsidRDefault="00C95157" w:rsidP="00C95157">
      <w:pPr>
        <w:kinsoku w:val="0"/>
        <w:overflowPunct w:val="0"/>
        <w:autoSpaceDE w:val="0"/>
        <w:autoSpaceDN w:val="0"/>
        <w:spacing w:line="500" w:lineRule="exact"/>
        <w:ind w:leftChars="374" w:left="1496" w:hangingChars="76" w:hanging="253"/>
        <w:jc w:val="both"/>
        <w:rPr>
          <w:color w:val="000000" w:themeColor="text1"/>
        </w:rPr>
      </w:pPr>
      <w:r w:rsidRPr="00C95157">
        <w:rPr>
          <w:rFonts w:hint="eastAsia"/>
          <w:color w:val="000000" w:themeColor="text1"/>
        </w:rPr>
        <w:t>2.</w:t>
      </w:r>
      <w:r w:rsidRPr="00C95157">
        <w:rPr>
          <w:rFonts w:hint="eastAsia"/>
          <w:color w:val="000000" w:themeColor="text1"/>
        </w:rPr>
        <w:t>業務總支出：原列</w:t>
      </w:r>
      <w:r w:rsidRPr="00C95157">
        <w:rPr>
          <w:rFonts w:hint="eastAsia"/>
          <w:color w:val="000000" w:themeColor="text1"/>
        </w:rPr>
        <w:t>4</w:t>
      </w:r>
      <w:r w:rsidRPr="00C95157">
        <w:rPr>
          <w:rFonts w:hint="eastAsia"/>
          <w:color w:val="000000" w:themeColor="text1"/>
        </w:rPr>
        <w:t>億</w:t>
      </w:r>
      <w:r w:rsidRPr="00C95157">
        <w:rPr>
          <w:rFonts w:hint="eastAsia"/>
          <w:color w:val="000000" w:themeColor="text1"/>
        </w:rPr>
        <w:t>2,512</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千元，減列「銷貨成本－給水銷貨成本」</w:t>
      </w:r>
      <w:r w:rsidRPr="00C95157">
        <w:rPr>
          <w:rFonts w:hint="eastAsia"/>
          <w:color w:val="000000" w:themeColor="text1"/>
        </w:rPr>
        <w:t>20</w:t>
      </w:r>
      <w:r w:rsidRPr="00C95157">
        <w:rPr>
          <w:rFonts w:hint="eastAsia"/>
          <w:color w:val="000000" w:themeColor="text1"/>
        </w:rPr>
        <w:t>萬元、「種苗改良繁殖作業基金」</w:t>
      </w:r>
      <w:r w:rsidRPr="00C95157">
        <w:rPr>
          <w:rFonts w:hint="eastAsia"/>
          <w:color w:val="000000" w:themeColor="text1"/>
        </w:rPr>
        <w:t>200</w:t>
      </w:r>
      <w:r w:rsidRPr="00C95157">
        <w:rPr>
          <w:rFonts w:hint="eastAsia"/>
          <w:color w:val="000000" w:themeColor="text1"/>
        </w:rPr>
        <w:t>萬元、「畜產改良作業基金」</w:t>
      </w:r>
      <w:r w:rsidRPr="00C95157">
        <w:rPr>
          <w:rFonts w:hint="eastAsia"/>
          <w:color w:val="000000" w:themeColor="text1"/>
        </w:rPr>
        <w:t>200</w:t>
      </w:r>
      <w:r w:rsidRPr="00C95157">
        <w:rPr>
          <w:rFonts w:hint="eastAsia"/>
          <w:color w:val="000000" w:themeColor="text1"/>
        </w:rPr>
        <w:t>萬元、「農業生物科技園區作業基金」</w:t>
      </w:r>
      <w:r w:rsidRPr="00C95157">
        <w:rPr>
          <w:rFonts w:hint="eastAsia"/>
          <w:color w:val="000000" w:themeColor="text1"/>
        </w:rPr>
        <w:t>150</w:t>
      </w:r>
      <w:r w:rsidRPr="00C95157">
        <w:rPr>
          <w:rFonts w:hint="eastAsia"/>
          <w:color w:val="000000" w:themeColor="text1"/>
        </w:rPr>
        <w:t>萬元（以上科目均自行調整），共計減列</w:t>
      </w:r>
      <w:r w:rsidRPr="00C95157">
        <w:rPr>
          <w:rFonts w:hint="eastAsia"/>
          <w:color w:val="000000" w:themeColor="text1"/>
        </w:rPr>
        <w:t>570</w:t>
      </w:r>
      <w:r w:rsidRPr="00C95157">
        <w:rPr>
          <w:rFonts w:hint="eastAsia"/>
          <w:color w:val="000000" w:themeColor="text1"/>
        </w:rPr>
        <w:t>萬元，其餘均照列，改列為</w:t>
      </w:r>
      <w:r w:rsidRPr="00C95157">
        <w:rPr>
          <w:rFonts w:hint="eastAsia"/>
          <w:color w:val="000000" w:themeColor="text1"/>
        </w:rPr>
        <w:t>4</w:t>
      </w:r>
      <w:r w:rsidRPr="00C95157">
        <w:rPr>
          <w:rFonts w:hint="eastAsia"/>
          <w:color w:val="000000" w:themeColor="text1"/>
        </w:rPr>
        <w:t>億</w:t>
      </w:r>
      <w:r w:rsidRPr="00C95157">
        <w:rPr>
          <w:rFonts w:hint="eastAsia"/>
          <w:color w:val="000000" w:themeColor="text1"/>
        </w:rPr>
        <w:t>1,942</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w:t>
      </w:r>
    </w:p>
    <w:p w:rsidR="00C95157" w:rsidRPr="00C95157" w:rsidRDefault="00C95157" w:rsidP="00C95157">
      <w:pPr>
        <w:kinsoku w:val="0"/>
        <w:overflowPunct w:val="0"/>
        <w:autoSpaceDE w:val="0"/>
        <w:autoSpaceDN w:val="0"/>
        <w:spacing w:line="500" w:lineRule="exact"/>
        <w:ind w:leftChars="374" w:left="1496" w:hangingChars="76" w:hanging="253"/>
        <w:jc w:val="both"/>
        <w:rPr>
          <w:color w:val="000000" w:themeColor="text1"/>
        </w:rPr>
      </w:pPr>
      <w:r w:rsidRPr="00C95157">
        <w:rPr>
          <w:rFonts w:hint="eastAsia"/>
          <w:color w:val="000000" w:themeColor="text1"/>
        </w:rPr>
        <w:t>3.</w:t>
      </w:r>
      <w:r w:rsidRPr="00C95157">
        <w:rPr>
          <w:rFonts w:hint="eastAsia"/>
          <w:color w:val="000000" w:themeColor="text1"/>
        </w:rPr>
        <w:t>本期賸餘：原列</w:t>
      </w:r>
      <w:r w:rsidRPr="00C95157">
        <w:rPr>
          <w:rFonts w:hint="eastAsia"/>
          <w:color w:val="000000" w:themeColor="text1"/>
        </w:rPr>
        <w:t>3,349</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千元，增列</w:t>
      </w:r>
      <w:r w:rsidRPr="00C95157">
        <w:rPr>
          <w:rFonts w:hint="eastAsia"/>
          <w:color w:val="000000" w:themeColor="text1"/>
        </w:rPr>
        <w:t>570</w:t>
      </w:r>
      <w:r w:rsidRPr="00C95157">
        <w:rPr>
          <w:rFonts w:hint="eastAsia"/>
          <w:color w:val="000000" w:themeColor="text1"/>
        </w:rPr>
        <w:t>萬元，改列為</w:t>
      </w:r>
      <w:r w:rsidRPr="00C95157">
        <w:rPr>
          <w:rFonts w:hint="eastAsia"/>
          <w:color w:val="000000" w:themeColor="text1"/>
        </w:rPr>
        <w:t>3,919</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w:t>
      </w:r>
    </w:p>
    <w:p w:rsidR="00C95157" w:rsidRPr="00C95157" w:rsidRDefault="00C95157" w:rsidP="00C95157">
      <w:pPr>
        <w:kinsoku w:val="0"/>
        <w:overflowPunct w:val="0"/>
        <w:autoSpaceDE w:val="0"/>
        <w:autoSpaceDN w:val="0"/>
        <w:spacing w:line="500" w:lineRule="exact"/>
        <w:ind w:leftChars="200" w:left="1230" w:hangingChars="170" w:hanging="565"/>
        <w:jc w:val="both"/>
        <w:rPr>
          <w:color w:val="000000" w:themeColor="text1"/>
        </w:rPr>
      </w:pPr>
      <w:r w:rsidRPr="00C95157">
        <w:rPr>
          <w:rFonts w:hint="eastAsia"/>
          <w:color w:val="000000" w:themeColor="text1"/>
        </w:rPr>
        <w:t>(</w:t>
      </w:r>
      <w:r w:rsidRPr="00C95157">
        <w:rPr>
          <w:rFonts w:hint="eastAsia"/>
          <w:color w:val="000000" w:themeColor="text1"/>
        </w:rPr>
        <w:t>三</w:t>
      </w:r>
      <w:r w:rsidRPr="00C95157">
        <w:rPr>
          <w:rFonts w:hint="eastAsia"/>
          <w:color w:val="000000" w:themeColor="text1"/>
        </w:rPr>
        <w:t>)</w:t>
      </w:r>
      <w:r w:rsidRPr="00C95157">
        <w:rPr>
          <w:rFonts w:hint="eastAsia"/>
          <w:color w:val="000000" w:themeColor="text1"/>
        </w:rPr>
        <w:t>解繳公庫淨額：無列數。</w:t>
      </w:r>
    </w:p>
    <w:p w:rsidR="00C95157" w:rsidRPr="00C95157" w:rsidRDefault="00C95157" w:rsidP="00C95157">
      <w:pPr>
        <w:kinsoku w:val="0"/>
        <w:overflowPunct w:val="0"/>
        <w:autoSpaceDE w:val="0"/>
        <w:autoSpaceDN w:val="0"/>
        <w:spacing w:line="500" w:lineRule="exact"/>
        <w:ind w:leftChars="200" w:left="1230" w:hangingChars="170" w:hanging="565"/>
        <w:jc w:val="both"/>
        <w:rPr>
          <w:color w:val="000000" w:themeColor="text1"/>
        </w:rPr>
      </w:pPr>
      <w:r w:rsidRPr="00C95157">
        <w:rPr>
          <w:rFonts w:hint="eastAsia"/>
          <w:color w:val="000000" w:themeColor="text1"/>
        </w:rPr>
        <w:t>(</w:t>
      </w:r>
      <w:r w:rsidRPr="00C95157">
        <w:rPr>
          <w:rFonts w:hint="eastAsia"/>
          <w:color w:val="000000" w:themeColor="text1"/>
        </w:rPr>
        <w:t>四</w:t>
      </w:r>
      <w:r w:rsidRPr="00C95157">
        <w:rPr>
          <w:rFonts w:hint="eastAsia"/>
          <w:color w:val="000000" w:themeColor="text1"/>
        </w:rPr>
        <w:t>)</w:t>
      </w:r>
      <w:r w:rsidRPr="00C95157">
        <w:rPr>
          <w:rFonts w:hint="eastAsia"/>
          <w:color w:val="000000" w:themeColor="text1"/>
        </w:rPr>
        <w:t>轉投資計畫部分：無列數。</w:t>
      </w:r>
    </w:p>
    <w:p w:rsidR="00C95157" w:rsidRPr="00C95157" w:rsidRDefault="00C95157" w:rsidP="00C95157">
      <w:pPr>
        <w:kinsoku w:val="0"/>
        <w:overflowPunct w:val="0"/>
        <w:autoSpaceDE w:val="0"/>
        <w:autoSpaceDN w:val="0"/>
        <w:spacing w:line="500" w:lineRule="exact"/>
        <w:ind w:leftChars="200" w:left="1230" w:hangingChars="170" w:hanging="565"/>
        <w:jc w:val="both"/>
        <w:rPr>
          <w:color w:val="000000" w:themeColor="text1"/>
        </w:rPr>
      </w:pPr>
      <w:r w:rsidRPr="00C95157">
        <w:rPr>
          <w:rFonts w:hint="eastAsia"/>
          <w:color w:val="000000" w:themeColor="text1"/>
        </w:rPr>
        <w:t>(</w:t>
      </w:r>
      <w:r w:rsidRPr="00C95157">
        <w:rPr>
          <w:rFonts w:hint="eastAsia"/>
          <w:color w:val="000000" w:themeColor="text1"/>
        </w:rPr>
        <w:t>五</w:t>
      </w:r>
      <w:r w:rsidRPr="00C95157">
        <w:rPr>
          <w:rFonts w:hint="eastAsia"/>
          <w:color w:val="000000" w:themeColor="text1"/>
        </w:rPr>
        <w:t>)</w:t>
      </w:r>
      <w:r w:rsidRPr="00C95157">
        <w:rPr>
          <w:rFonts w:hint="eastAsia"/>
          <w:color w:val="000000" w:themeColor="text1"/>
        </w:rPr>
        <w:t>固定資產之建設改良擴充：原列</w:t>
      </w:r>
      <w:r w:rsidRPr="00C95157">
        <w:rPr>
          <w:rFonts w:hint="eastAsia"/>
          <w:color w:val="000000" w:themeColor="text1"/>
        </w:rPr>
        <w:t>8</w:t>
      </w:r>
      <w:r w:rsidRPr="00C95157">
        <w:rPr>
          <w:rFonts w:hint="eastAsia"/>
          <w:color w:val="000000" w:themeColor="text1"/>
        </w:rPr>
        <w:t>億</w:t>
      </w:r>
      <w:r w:rsidRPr="00C95157">
        <w:rPr>
          <w:rFonts w:hint="eastAsia"/>
          <w:color w:val="000000" w:themeColor="text1"/>
        </w:rPr>
        <w:t>4,974</w:t>
      </w:r>
      <w:r w:rsidRPr="00C95157">
        <w:rPr>
          <w:rFonts w:hint="eastAsia"/>
          <w:color w:val="000000" w:themeColor="text1"/>
        </w:rPr>
        <w:t>萬</w:t>
      </w:r>
      <w:r w:rsidRPr="00C95157">
        <w:rPr>
          <w:rFonts w:hint="eastAsia"/>
          <w:color w:val="000000" w:themeColor="text1"/>
        </w:rPr>
        <w:t>4</w:t>
      </w:r>
      <w:r w:rsidRPr="00C95157">
        <w:rPr>
          <w:rFonts w:hint="eastAsia"/>
          <w:color w:val="000000" w:themeColor="text1"/>
        </w:rPr>
        <w:t>千元，減列「專案計畫」項下「繼續計畫－農業生物科技園區擴充計畫」</w:t>
      </w:r>
      <w:r w:rsidRPr="00C95157">
        <w:rPr>
          <w:rFonts w:hint="eastAsia"/>
          <w:color w:val="000000" w:themeColor="text1"/>
        </w:rPr>
        <w:t>200</w:t>
      </w:r>
      <w:r w:rsidRPr="00C95157">
        <w:rPr>
          <w:rFonts w:hint="eastAsia"/>
          <w:color w:val="000000" w:themeColor="text1"/>
        </w:rPr>
        <w:t>萬元（科目自行調整），另配合</w:t>
      </w:r>
      <w:r w:rsidRPr="00C95157">
        <w:rPr>
          <w:rFonts w:hint="eastAsia"/>
          <w:color w:val="000000" w:themeColor="text1"/>
        </w:rPr>
        <w:t>107</w:t>
      </w:r>
      <w:r w:rsidRPr="00C95157">
        <w:rPr>
          <w:rFonts w:hint="eastAsia"/>
          <w:color w:val="000000" w:themeColor="text1"/>
        </w:rPr>
        <w:t>年度中央政府總預算審議結果，減列農業委員會第</w:t>
      </w:r>
      <w:r w:rsidRPr="00C95157">
        <w:rPr>
          <w:rFonts w:hint="eastAsia"/>
          <w:color w:val="000000" w:themeColor="text1"/>
        </w:rPr>
        <w:t>5</w:t>
      </w:r>
      <w:r w:rsidRPr="00C95157">
        <w:rPr>
          <w:rFonts w:hint="eastAsia"/>
          <w:color w:val="000000" w:themeColor="text1"/>
        </w:rPr>
        <w:t>目「非營業特種基金」第</w:t>
      </w:r>
      <w:r w:rsidRPr="00C95157">
        <w:rPr>
          <w:rFonts w:hint="eastAsia"/>
          <w:color w:val="000000" w:themeColor="text1"/>
        </w:rPr>
        <w:t>2</w:t>
      </w:r>
      <w:r w:rsidRPr="00C95157">
        <w:rPr>
          <w:rFonts w:hint="eastAsia"/>
          <w:color w:val="000000" w:themeColor="text1"/>
        </w:rPr>
        <w:t>節「農業作業基金」</w:t>
      </w:r>
      <w:r w:rsidRPr="00C95157">
        <w:rPr>
          <w:rFonts w:hint="eastAsia"/>
          <w:color w:val="000000" w:themeColor="text1"/>
        </w:rPr>
        <w:t>5,664</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千元，本項應隨同修正減列</w:t>
      </w:r>
      <w:r w:rsidRPr="00C95157">
        <w:rPr>
          <w:rFonts w:hint="eastAsia"/>
          <w:color w:val="000000" w:themeColor="text1"/>
        </w:rPr>
        <w:t>5,664</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千元，共計減列</w:t>
      </w:r>
      <w:r w:rsidRPr="00C95157">
        <w:rPr>
          <w:rFonts w:hint="eastAsia"/>
          <w:color w:val="000000" w:themeColor="text1"/>
        </w:rPr>
        <w:t>5,864</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千元，其餘均照列，改列為</w:t>
      </w:r>
      <w:r w:rsidRPr="00C95157">
        <w:rPr>
          <w:rFonts w:hint="eastAsia"/>
          <w:color w:val="000000" w:themeColor="text1"/>
        </w:rPr>
        <w:t>7</w:t>
      </w:r>
      <w:r w:rsidRPr="00C95157">
        <w:rPr>
          <w:rFonts w:hint="eastAsia"/>
          <w:color w:val="000000" w:themeColor="text1"/>
        </w:rPr>
        <w:t>億</w:t>
      </w:r>
      <w:r w:rsidRPr="00C95157">
        <w:rPr>
          <w:rFonts w:hint="eastAsia"/>
          <w:color w:val="000000" w:themeColor="text1"/>
        </w:rPr>
        <w:t>9,109</w:t>
      </w:r>
      <w:r w:rsidRPr="00C95157">
        <w:rPr>
          <w:rFonts w:hint="eastAsia"/>
          <w:color w:val="000000" w:themeColor="text1"/>
        </w:rPr>
        <w:t>萬</w:t>
      </w:r>
      <w:r w:rsidRPr="00C95157">
        <w:rPr>
          <w:rFonts w:hint="eastAsia"/>
          <w:color w:val="000000" w:themeColor="text1"/>
        </w:rPr>
        <w:t>8</w:t>
      </w:r>
      <w:r w:rsidRPr="00C95157">
        <w:rPr>
          <w:rFonts w:hint="eastAsia"/>
          <w:color w:val="000000" w:themeColor="text1"/>
        </w:rPr>
        <w:t>千元。</w:t>
      </w:r>
    </w:p>
    <w:p w:rsidR="00C83039" w:rsidRPr="00C95157" w:rsidRDefault="00C95157" w:rsidP="00C95157">
      <w:pPr>
        <w:kinsoku w:val="0"/>
        <w:overflowPunct w:val="0"/>
        <w:autoSpaceDE w:val="0"/>
        <w:autoSpaceDN w:val="0"/>
        <w:spacing w:line="500" w:lineRule="exact"/>
        <w:ind w:leftChars="200" w:left="1230" w:hangingChars="170" w:hanging="565"/>
        <w:jc w:val="both"/>
        <w:rPr>
          <w:color w:val="000000" w:themeColor="text1"/>
        </w:rPr>
      </w:pPr>
      <w:r w:rsidRPr="00C95157">
        <w:rPr>
          <w:rFonts w:hint="eastAsia"/>
          <w:color w:val="000000" w:themeColor="text1"/>
        </w:rPr>
        <w:t>(</w:t>
      </w:r>
      <w:r w:rsidRPr="00C95157">
        <w:rPr>
          <w:rFonts w:hint="eastAsia"/>
          <w:color w:val="000000" w:themeColor="text1"/>
        </w:rPr>
        <w:t>六</w:t>
      </w:r>
      <w:r w:rsidRPr="00C95157">
        <w:rPr>
          <w:rFonts w:hint="eastAsia"/>
          <w:color w:val="000000" w:themeColor="text1"/>
        </w:rPr>
        <w:t>)</w:t>
      </w:r>
      <w:r w:rsidRPr="00C95157">
        <w:rPr>
          <w:rFonts w:hint="eastAsia"/>
          <w:color w:val="000000" w:themeColor="text1"/>
        </w:rPr>
        <w:t>國庫增撥基金額：原列</w:t>
      </w:r>
      <w:r w:rsidRPr="00C95157">
        <w:rPr>
          <w:rFonts w:hint="eastAsia"/>
          <w:color w:val="000000" w:themeColor="text1"/>
        </w:rPr>
        <w:t>6</w:t>
      </w:r>
      <w:r w:rsidRPr="00C95157">
        <w:rPr>
          <w:rFonts w:hint="eastAsia"/>
          <w:color w:val="000000" w:themeColor="text1"/>
        </w:rPr>
        <w:t>億</w:t>
      </w:r>
      <w:r w:rsidRPr="00C95157">
        <w:rPr>
          <w:rFonts w:hint="eastAsia"/>
          <w:color w:val="000000" w:themeColor="text1"/>
        </w:rPr>
        <w:t>1,572</w:t>
      </w:r>
      <w:r w:rsidRPr="00C95157">
        <w:rPr>
          <w:rFonts w:hint="eastAsia"/>
          <w:color w:val="000000" w:themeColor="text1"/>
        </w:rPr>
        <w:t>萬元，配合</w:t>
      </w:r>
      <w:r w:rsidRPr="00C95157">
        <w:rPr>
          <w:rFonts w:hint="eastAsia"/>
          <w:color w:val="000000" w:themeColor="text1"/>
        </w:rPr>
        <w:t>107</w:t>
      </w:r>
      <w:r w:rsidRPr="00C95157">
        <w:rPr>
          <w:rFonts w:hint="eastAsia"/>
          <w:color w:val="000000" w:themeColor="text1"/>
        </w:rPr>
        <w:t>年度中央政府總預算審議結果，減列農業委員會第</w:t>
      </w:r>
      <w:r w:rsidRPr="00C95157">
        <w:rPr>
          <w:rFonts w:hint="eastAsia"/>
          <w:color w:val="000000" w:themeColor="text1"/>
        </w:rPr>
        <w:t>5</w:t>
      </w:r>
      <w:r w:rsidRPr="00C95157">
        <w:rPr>
          <w:rFonts w:hint="eastAsia"/>
          <w:color w:val="000000" w:themeColor="text1"/>
        </w:rPr>
        <w:t>目「非營業特種基金」第</w:t>
      </w:r>
      <w:r w:rsidRPr="00C95157">
        <w:rPr>
          <w:rFonts w:hint="eastAsia"/>
          <w:color w:val="000000" w:themeColor="text1"/>
        </w:rPr>
        <w:t>2</w:t>
      </w:r>
      <w:r w:rsidRPr="00C95157">
        <w:rPr>
          <w:rFonts w:hint="eastAsia"/>
          <w:color w:val="000000" w:themeColor="text1"/>
        </w:rPr>
        <w:t>節「農業作業基金」</w:t>
      </w:r>
      <w:r w:rsidRPr="00C95157">
        <w:rPr>
          <w:rFonts w:hint="eastAsia"/>
          <w:color w:val="000000" w:themeColor="text1"/>
        </w:rPr>
        <w:t>5,664</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千元，本項應隨同修正減列</w:t>
      </w:r>
      <w:r w:rsidRPr="00C95157">
        <w:rPr>
          <w:rFonts w:hint="eastAsia"/>
          <w:color w:val="000000" w:themeColor="text1"/>
        </w:rPr>
        <w:t>5,664</w:t>
      </w:r>
      <w:r w:rsidRPr="00C95157">
        <w:rPr>
          <w:rFonts w:hint="eastAsia"/>
          <w:color w:val="000000" w:themeColor="text1"/>
        </w:rPr>
        <w:t>萬</w:t>
      </w:r>
      <w:r w:rsidRPr="00C95157">
        <w:rPr>
          <w:rFonts w:hint="eastAsia"/>
          <w:color w:val="000000" w:themeColor="text1"/>
        </w:rPr>
        <w:t>6</w:t>
      </w:r>
      <w:r w:rsidRPr="00C95157">
        <w:rPr>
          <w:rFonts w:hint="eastAsia"/>
          <w:color w:val="000000" w:themeColor="text1"/>
        </w:rPr>
        <w:t>千元，改列為</w:t>
      </w:r>
      <w:r w:rsidRPr="00C95157">
        <w:rPr>
          <w:rFonts w:hint="eastAsia"/>
          <w:color w:val="000000" w:themeColor="text1"/>
        </w:rPr>
        <w:t>5</w:t>
      </w:r>
      <w:r w:rsidRPr="00C95157">
        <w:rPr>
          <w:rFonts w:hint="eastAsia"/>
          <w:color w:val="000000" w:themeColor="text1"/>
        </w:rPr>
        <w:t>億</w:t>
      </w:r>
      <w:r w:rsidRPr="00C95157">
        <w:rPr>
          <w:rFonts w:hint="eastAsia"/>
          <w:color w:val="000000" w:themeColor="text1"/>
        </w:rPr>
        <w:t>5,907</w:t>
      </w:r>
      <w:r w:rsidRPr="00C95157">
        <w:rPr>
          <w:rFonts w:hint="eastAsia"/>
          <w:color w:val="000000" w:themeColor="text1"/>
        </w:rPr>
        <w:t>萬</w:t>
      </w:r>
      <w:r w:rsidRPr="00C95157">
        <w:rPr>
          <w:rFonts w:hint="eastAsia"/>
          <w:color w:val="000000" w:themeColor="text1"/>
        </w:rPr>
        <w:t>4</w:t>
      </w:r>
      <w:r w:rsidRPr="00C95157">
        <w:rPr>
          <w:rFonts w:hint="eastAsia"/>
          <w:color w:val="000000" w:themeColor="text1"/>
        </w:rPr>
        <w:t>千元。</w:t>
      </w:r>
    </w:p>
    <w:p w:rsidR="001C12CA" w:rsidRPr="003F2D21" w:rsidRDefault="001C12CA" w:rsidP="006E6D49">
      <w:pPr>
        <w:kinsoku w:val="0"/>
        <w:overflowPunct w:val="0"/>
        <w:autoSpaceDE w:val="0"/>
        <w:autoSpaceDN w:val="0"/>
        <w:spacing w:line="500" w:lineRule="exact"/>
        <w:ind w:leftChars="199" w:left="1226" w:hangingChars="170" w:hanging="565"/>
        <w:jc w:val="both"/>
        <w:rPr>
          <w:color w:val="000000" w:themeColor="text1"/>
        </w:rPr>
      </w:pPr>
      <w:r w:rsidRPr="003F2D21">
        <w:rPr>
          <w:rFonts w:hint="eastAsia"/>
          <w:color w:val="000000" w:themeColor="text1"/>
        </w:rPr>
        <w:t>(</w:t>
      </w:r>
      <w:r w:rsidR="006175D1" w:rsidRPr="003F2D21">
        <w:rPr>
          <w:rFonts w:hint="eastAsia"/>
          <w:color w:val="000000" w:themeColor="text1"/>
        </w:rPr>
        <w:t>七</w:t>
      </w:r>
      <w:r w:rsidRPr="003F2D21">
        <w:rPr>
          <w:rFonts w:hint="eastAsia"/>
          <w:color w:val="000000" w:themeColor="text1"/>
        </w:rPr>
        <w:t>)</w:t>
      </w:r>
      <w:r w:rsidRPr="003F2D21">
        <w:rPr>
          <w:rFonts w:hint="eastAsia"/>
          <w:color w:val="000000" w:themeColor="text1"/>
        </w:rPr>
        <w:t>通過決議</w:t>
      </w:r>
      <w:r w:rsidR="002F18A1" w:rsidRPr="009F6D1B">
        <w:rPr>
          <w:rFonts w:hint="eastAsia"/>
          <w:color w:val="000000" w:themeColor="text1"/>
        </w:rPr>
        <w:t>2</w:t>
      </w:r>
      <w:r w:rsidR="00DA160E" w:rsidRPr="009F6D1B">
        <w:rPr>
          <w:rFonts w:hint="eastAsia"/>
          <w:color w:val="000000" w:themeColor="text1"/>
        </w:rPr>
        <w:t>2</w:t>
      </w:r>
      <w:r w:rsidRPr="003F2D21">
        <w:rPr>
          <w:rFonts w:hint="eastAsia"/>
          <w:color w:val="000000" w:themeColor="text1"/>
        </w:rPr>
        <w:t>項：</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Pr>
          <w:rFonts w:hint="eastAsia"/>
          <w:color w:val="000000" w:themeColor="text1"/>
        </w:rPr>
        <w:t>106</w:t>
      </w:r>
      <w:r w:rsidRPr="00BD6150">
        <w:rPr>
          <w:rFonts w:hint="eastAsia"/>
          <w:color w:val="000000" w:themeColor="text1"/>
        </w:rPr>
        <w:t>年</w:t>
      </w:r>
      <w:r w:rsidRPr="00BD6150">
        <w:rPr>
          <w:rFonts w:hint="eastAsia"/>
          <w:color w:val="000000" w:themeColor="text1"/>
        </w:rPr>
        <w:t>10</w:t>
      </w:r>
      <w:r w:rsidRPr="00BD6150">
        <w:rPr>
          <w:rFonts w:hint="eastAsia"/>
          <w:color w:val="000000" w:themeColor="text1"/>
        </w:rPr>
        <w:t>月</w:t>
      </w:r>
      <w:r w:rsidRPr="00BD6150">
        <w:rPr>
          <w:rFonts w:hint="eastAsia"/>
          <w:color w:val="000000" w:themeColor="text1"/>
        </w:rPr>
        <w:t>13</w:t>
      </w:r>
      <w:r w:rsidRPr="00BD6150">
        <w:rPr>
          <w:rFonts w:hint="eastAsia"/>
          <w:color w:val="000000" w:themeColor="text1"/>
        </w:rPr>
        <w:t>日，台</w:t>
      </w:r>
      <w:r>
        <w:rPr>
          <w:rFonts w:hint="eastAsia"/>
          <w:color w:val="000000" w:themeColor="text1"/>
        </w:rPr>
        <w:t>灣國際</w:t>
      </w:r>
      <w:r w:rsidRPr="00BD6150">
        <w:rPr>
          <w:rFonts w:hint="eastAsia"/>
          <w:color w:val="000000" w:themeColor="text1"/>
        </w:rPr>
        <w:t>農</w:t>
      </w:r>
      <w:r>
        <w:rPr>
          <w:rFonts w:hint="eastAsia"/>
          <w:color w:val="000000" w:themeColor="text1"/>
        </w:rPr>
        <w:t>業開</w:t>
      </w:r>
      <w:r w:rsidRPr="00BD6150">
        <w:rPr>
          <w:rFonts w:hint="eastAsia"/>
          <w:color w:val="000000" w:themeColor="text1"/>
        </w:rPr>
        <w:t>發</w:t>
      </w:r>
      <w:r>
        <w:rPr>
          <w:rFonts w:hint="eastAsia"/>
          <w:color w:val="000000" w:themeColor="text1"/>
        </w:rPr>
        <w:t>股份有限</w:t>
      </w:r>
      <w:r w:rsidRPr="00BD6150">
        <w:rPr>
          <w:rFonts w:hint="eastAsia"/>
          <w:color w:val="000000" w:themeColor="text1"/>
        </w:rPr>
        <w:t>公司與日本</w:t>
      </w:r>
      <w:r w:rsidRPr="00BD6150">
        <w:rPr>
          <w:rFonts w:hint="eastAsia"/>
          <w:color w:val="000000" w:themeColor="text1"/>
        </w:rPr>
        <w:lastRenderedPageBreak/>
        <w:t>Farmind</w:t>
      </w:r>
      <w:r w:rsidRPr="00BD6150">
        <w:rPr>
          <w:rFonts w:hint="eastAsia"/>
          <w:color w:val="000000" w:themeColor="text1"/>
        </w:rPr>
        <w:t>株式會社簽署合作備忘錄，</w:t>
      </w:r>
      <w:r w:rsidRPr="00BD6150">
        <w:rPr>
          <w:rFonts w:hint="eastAsia"/>
          <w:color w:val="000000" w:themeColor="text1"/>
        </w:rPr>
        <w:t>Farmind</w:t>
      </w:r>
      <w:r w:rsidRPr="00BD6150">
        <w:rPr>
          <w:rFonts w:hint="eastAsia"/>
          <w:color w:val="000000" w:themeColor="text1"/>
        </w:rPr>
        <w:t>將協助台灣規劃設置國際保鮮物流中心。國內冷鏈流通率都已近</w:t>
      </w:r>
      <w:r w:rsidRPr="00BD6150">
        <w:rPr>
          <w:rFonts w:hint="eastAsia"/>
          <w:color w:val="000000" w:themeColor="text1"/>
        </w:rPr>
        <w:t>100</w:t>
      </w:r>
      <w:r>
        <w:rPr>
          <w:rFonts w:hint="eastAsia"/>
          <w:color w:val="000000" w:themeColor="text1"/>
        </w:rPr>
        <w:t>％，爰</w:t>
      </w:r>
      <w:r w:rsidRPr="00BD6150">
        <w:rPr>
          <w:rFonts w:hint="eastAsia"/>
          <w:color w:val="000000" w:themeColor="text1"/>
        </w:rPr>
        <w:t>要求農委會檢討台農發公司為何捨近求遠，必須經由</w:t>
      </w:r>
      <w:r w:rsidRPr="00BD6150">
        <w:rPr>
          <w:rFonts w:hint="eastAsia"/>
          <w:color w:val="000000" w:themeColor="text1"/>
        </w:rPr>
        <w:t>Farmind</w:t>
      </w:r>
      <w:r>
        <w:rPr>
          <w:rFonts w:hint="eastAsia"/>
          <w:color w:val="000000" w:themeColor="text1"/>
        </w:rPr>
        <w:t>提升國內農產流通、加工、庫存保管、冷鏈配送等基礎建設，以及</w:t>
      </w:r>
      <w:r w:rsidRPr="00BD6150">
        <w:rPr>
          <w:rFonts w:hint="eastAsia"/>
          <w:color w:val="000000" w:themeColor="text1"/>
        </w:rPr>
        <w:t>建請</w:t>
      </w:r>
      <w:r>
        <w:rPr>
          <w:rFonts w:hint="eastAsia"/>
          <w:color w:val="000000" w:themeColor="text1"/>
        </w:rPr>
        <w:t>農委會說明我國冷鏈物流產業運銷農產品的實際情形及亟需解決的問題。</w:t>
      </w:r>
      <w:r w:rsidRPr="00BD6150">
        <w:rPr>
          <w:rFonts w:hint="eastAsia"/>
          <w:color w:val="000000" w:themeColor="text1"/>
        </w:rPr>
        <w:t>綜上兩點，要求農委會在一個月內具妥專案報告說明國際保鮮物流中心目前進度，以及成立後帶動國際倉儲運輸、金融支付、保險、餐飲、旅遊、醫療等關聯產業之發展的期程與內容作為書面報告。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 xml:space="preserve">邱議瑩　</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連署人：蘇震清　蘇治芬　陳明文</w:t>
      </w:r>
    </w:p>
    <w:p w:rsidR="009F6D1B" w:rsidRDefault="009F6D1B" w:rsidP="007968CE">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Pr>
          <w:rFonts w:hint="eastAsia"/>
          <w:color w:val="000000" w:themeColor="text1"/>
        </w:rPr>
        <w:t>106</w:t>
      </w:r>
      <w:r w:rsidRPr="00BD6150">
        <w:rPr>
          <w:rFonts w:hint="eastAsia"/>
          <w:color w:val="000000" w:themeColor="text1"/>
        </w:rPr>
        <w:t>年度高粱採種因田間發芽率偏低而辦理廢耕，致</w:t>
      </w:r>
      <w:r w:rsidR="007968CE" w:rsidRPr="007968CE">
        <w:rPr>
          <w:rFonts w:hint="eastAsia"/>
          <w:color w:val="000000" w:themeColor="text1"/>
        </w:rPr>
        <w:t>種苗改良繁殖作業基金</w:t>
      </w:r>
      <w:r w:rsidRPr="00BD6150">
        <w:rPr>
          <w:rFonts w:hint="eastAsia"/>
          <w:color w:val="000000" w:themeColor="text1"/>
        </w:rPr>
        <w:t>孳生業務外費用</w:t>
      </w:r>
      <w:r w:rsidRPr="00BD6150">
        <w:rPr>
          <w:rFonts w:hint="eastAsia"/>
          <w:color w:val="000000" w:themeColor="text1"/>
        </w:rPr>
        <w:t>54</w:t>
      </w:r>
      <w:r w:rsidRPr="00BD6150">
        <w:rPr>
          <w:rFonts w:hint="eastAsia"/>
          <w:color w:val="000000" w:themeColor="text1"/>
        </w:rPr>
        <w:t>萬</w:t>
      </w:r>
      <w:r w:rsidRPr="00BD6150">
        <w:rPr>
          <w:rFonts w:hint="eastAsia"/>
          <w:color w:val="000000" w:themeColor="text1"/>
        </w:rPr>
        <w:t>7</w:t>
      </w:r>
      <w:r>
        <w:rPr>
          <w:rFonts w:hint="eastAsia"/>
          <w:color w:val="000000" w:themeColor="text1"/>
        </w:rPr>
        <w:t>千元，</w:t>
      </w:r>
      <w:r w:rsidR="007968CE">
        <w:rPr>
          <w:rFonts w:hint="eastAsia"/>
          <w:color w:val="000000" w:themeColor="text1"/>
        </w:rPr>
        <w:t>為</w:t>
      </w:r>
      <w:r>
        <w:rPr>
          <w:rFonts w:hint="eastAsia"/>
          <w:color w:val="000000" w:themeColor="text1"/>
        </w:rPr>
        <w:t>使種苗改良繁殖作業基金得到妥善運用，爰</w:t>
      </w:r>
      <w:r w:rsidRPr="00BD6150">
        <w:rPr>
          <w:rFonts w:hint="eastAsia"/>
          <w:color w:val="000000" w:themeColor="text1"/>
        </w:rPr>
        <w:t>要求農委會送交書面報告，說明台中</w:t>
      </w:r>
      <w:r w:rsidRPr="00BD6150">
        <w:rPr>
          <w:rFonts w:hint="eastAsia"/>
          <w:color w:val="000000" w:themeColor="text1"/>
        </w:rPr>
        <w:t>5</w:t>
      </w:r>
      <w:r w:rsidRPr="00BD6150">
        <w:rPr>
          <w:rFonts w:hint="eastAsia"/>
          <w:color w:val="000000" w:themeColor="text1"/>
        </w:rPr>
        <w:t>號高粱種子發芽率偏低之原因，檢討是否因使用大型曳引機碾壓脫粒及聯合收穫機脫粒造成之種子損傷，並具體研擬多元改善辦法。</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 xml:space="preserve">邱議瑩　</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4225EE">
        <w:rPr>
          <w:rFonts w:hint="eastAsia"/>
          <w:color w:val="000000" w:themeColor="text1"/>
        </w:rPr>
        <w:t>農業作業基金</w:t>
      </w:r>
      <w:r w:rsidRPr="00BD6150">
        <w:rPr>
          <w:rFonts w:hint="eastAsia"/>
          <w:color w:val="000000" w:themeColor="text1"/>
        </w:rPr>
        <w:t>107</w:t>
      </w:r>
      <w:r w:rsidRPr="00BD6150">
        <w:rPr>
          <w:rFonts w:hint="eastAsia"/>
          <w:color w:val="000000" w:themeColor="text1"/>
        </w:rPr>
        <w:t>年度</w:t>
      </w:r>
      <w:r>
        <w:rPr>
          <w:rFonts w:hint="eastAsia"/>
          <w:color w:val="000000" w:themeColor="text1"/>
        </w:rPr>
        <w:t>預算</w:t>
      </w:r>
      <w:r w:rsidRPr="00BD6150">
        <w:rPr>
          <w:rFonts w:hint="eastAsia"/>
          <w:color w:val="000000" w:themeColor="text1"/>
        </w:rPr>
        <w:t>「業務收入─租金及權利金收入」為</w:t>
      </w:r>
      <w:r w:rsidRPr="00BD6150">
        <w:rPr>
          <w:rFonts w:hint="eastAsia"/>
          <w:color w:val="000000" w:themeColor="text1"/>
        </w:rPr>
        <w:t>1</w:t>
      </w:r>
      <w:r>
        <w:rPr>
          <w:rFonts w:hint="eastAsia"/>
          <w:color w:val="000000" w:themeColor="text1"/>
        </w:rPr>
        <w:t>億</w:t>
      </w:r>
      <w:r>
        <w:rPr>
          <w:rFonts w:hint="eastAsia"/>
          <w:color w:val="000000" w:themeColor="text1"/>
        </w:rPr>
        <w:t>3,5</w:t>
      </w:r>
      <w:r w:rsidRPr="00BD6150">
        <w:rPr>
          <w:rFonts w:hint="eastAsia"/>
          <w:color w:val="000000" w:themeColor="text1"/>
        </w:rPr>
        <w:t>19</w:t>
      </w:r>
      <w:r>
        <w:rPr>
          <w:rFonts w:hint="eastAsia"/>
          <w:color w:val="000000" w:themeColor="text1"/>
        </w:rPr>
        <w:t>萬</w:t>
      </w:r>
      <w:r w:rsidRPr="00BD6150">
        <w:rPr>
          <w:rFonts w:hint="eastAsia"/>
          <w:color w:val="000000" w:themeColor="text1"/>
        </w:rPr>
        <w:t>5</w:t>
      </w:r>
      <w:r>
        <w:rPr>
          <w:rFonts w:hint="eastAsia"/>
          <w:color w:val="000000" w:themeColor="text1"/>
        </w:rPr>
        <w:t>千元，較</w:t>
      </w:r>
      <w:r>
        <w:rPr>
          <w:rFonts w:hint="eastAsia"/>
          <w:color w:val="000000" w:themeColor="text1"/>
        </w:rPr>
        <w:t>106</w:t>
      </w:r>
      <w:r w:rsidRPr="00BD6150">
        <w:rPr>
          <w:rFonts w:hint="eastAsia"/>
          <w:color w:val="000000" w:themeColor="text1"/>
        </w:rPr>
        <w:t>年度預算增加</w:t>
      </w:r>
      <w:r>
        <w:rPr>
          <w:rFonts w:hint="eastAsia"/>
          <w:color w:val="000000" w:themeColor="text1"/>
        </w:rPr>
        <w:t>4</w:t>
      </w:r>
      <w:r w:rsidRPr="00BD6150">
        <w:rPr>
          <w:rFonts w:hint="eastAsia"/>
          <w:color w:val="000000" w:themeColor="text1"/>
        </w:rPr>
        <w:t>03</w:t>
      </w:r>
      <w:r>
        <w:rPr>
          <w:rFonts w:hint="eastAsia"/>
          <w:color w:val="000000" w:themeColor="text1"/>
        </w:rPr>
        <w:t>萬</w:t>
      </w:r>
      <w:r w:rsidRPr="00BD6150">
        <w:rPr>
          <w:rFonts w:hint="eastAsia"/>
          <w:color w:val="000000" w:themeColor="text1"/>
        </w:rPr>
        <w:t>3</w:t>
      </w:r>
      <w:r>
        <w:rPr>
          <w:rFonts w:hint="eastAsia"/>
          <w:color w:val="000000" w:themeColor="text1"/>
        </w:rPr>
        <w:t>千元，「業務成本與費用─出租資產成本」卻較</w:t>
      </w:r>
      <w:r>
        <w:rPr>
          <w:rFonts w:hint="eastAsia"/>
          <w:color w:val="000000" w:themeColor="text1"/>
        </w:rPr>
        <w:t>106</w:t>
      </w:r>
      <w:r w:rsidRPr="00BD6150">
        <w:rPr>
          <w:rFonts w:hint="eastAsia"/>
          <w:color w:val="000000" w:themeColor="text1"/>
        </w:rPr>
        <w:t>年度增加</w:t>
      </w:r>
      <w:r>
        <w:rPr>
          <w:rFonts w:hint="eastAsia"/>
          <w:color w:val="000000" w:themeColor="text1"/>
        </w:rPr>
        <w:t>7</w:t>
      </w:r>
      <w:r w:rsidRPr="00BD6150">
        <w:rPr>
          <w:rFonts w:hint="eastAsia"/>
          <w:color w:val="000000" w:themeColor="text1"/>
        </w:rPr>
        <w:t>12</w:t>
      </w:r>
      <w:r>
        <w:rPr>
          <w:rFonts w:hint="eastAsia"/>
          <w:color w:val="000000" w:themeColor="text1"/>
        </w:rPr>
        <w:t>萬</w:t>
      </w:r>
      <w:r w:rsidRPr="00BD6150">
        <w:rPr>
          <w:rFonts w:hint="eastAsia"/>
          <w:color w:val="000000" w:themeColor="text1"/>
        </w:rPr>
        <w:t>1</w:t>
      </w:r>
      <w:r w:rsidRPr="00BD6150">
        <w:rPr>
          <w:rFonts w:hint="eastAsia"/>
          <w:color w:val="000000" w:themeColor="text1"/>
        </w:rPr>
        <w:t>千元；其中，住宅租金收入</w:t>
      </w:r>
      <w:r>
        <w:rPr>
          <w:rFonts w:hint="eastAsia"/>
          <w:color w:val="000000" w:themeColor="text1"/>
        </w:rPr>
        <w:t>4</w:t>
      </w:r>
      <w:r w:rsidRPr="00BD6150">
        <w:rPr>
          <w:rFonts w:hint="eastAsia"/>
          <w:color w:val="000000" w:themeColor="text1"/>
        </w:rPr>
        <w:t>50</w:t>
      </w:r>
      <w:r>
        <w:rPr>
          <w:rFonts w:hint="eastAsia"/>
          <w:color w:val="000000" w:themeColor="text1"/>
        </w:rPr>
        <w:t>萬</w:t>
      </w:r>
      <w:r w:rsidRPr="00BD6150">
        <w:rPr>
          <w:rFonts w:hint="eastAsia"/>
          <w:color w:val="000000" w:themeColor="text1"/>
        </w:rPr>
        <w:t>2</w:t>
      </w:r>
      <w:r>
        <w:rPr>
          <w:rFonts w:hint="eastAsia"/>
          <w:color w:val="000000" w:themeColor="text1"/>
        </w:rPr>
        <w:t>千元，較</w:t>
      </w:r>
      <w:r>
        <w:rPr>
          <w:rFonts w:hint="eastAsia"/>
          <w:color w:val="000000" w:themeColor="text1"/>
        </w:rPr>
        <w:t>106</w:t>
      </w:r>
      <w:r w:rsidRPr="00BD6150">
        <w:rPr>
          <w:rFonts w:hint="eastAsia"/>
          <w:color w:val="000000" w:themeColor="text1"/>
        </w:rPr>
        <w:t>年略減</w:t>
      </w:r>
      <w:r w:rsidRPr="00BD6150">
        <w:rPr>
          <w:rFonts w:hint="eastAsia"/>
          <w:color w:val="000000" w:themeColor="text1"/>
        </w:rPr>
        <w:t>5</w:t>
      </w:r>
      <w:r>
        <w:rPr>
          <w:rFonts w:hint="eastAsia"/>
          <w:color w:val="000000" w:themeColor="text1"/>
        </w:rPr>
        <w:t>萬</w:t>
      </w:r>
      <w:r w:rsidRPr="00BD6150">
        <w:rPr>
          <w:rFonts w:hint="eastAsia"/>
          <w:color w:val="000000" w:themeColor="text1"/>
        </w:rPr>
        <w:t>5</w:t>
      </w:r>
      <w:r>
        <w:rPr>
          <w:rFonts w:hint="eastAsia"/>
          <w:color w:val="000000" w:themeColor="text1"/>
        </w:rPr>
        <w:t>千元，「出租住宅成本」卻從</w:t>
      </w:r>
      <w:r>
        <w:rPr>
          <w:rFonts w:hint="eastAsia"/>
          <w:color w:val="000000" w:themeColor="text1"/>
        </w:rPr>
        <w:t>106</w:t>
      </w:r>
      <w:r w:rsidRPr="00BD6150">
        <w:rPr>
          <w:rFonts w:hint="eastAsia"/>
          <w:color w:val="000000" w:themeColor="text1"/>
        </w:rPr>
        <w:t>年度</w:t>
      </w:r>
      <w:r>
        <w:rPr>
          <w:rFonts w:hint="eastAsia"/>
          <w:color w:val="000000" w:themeColor="text1"/>
        </w:rPr>
        <w:t>7</w:t>
      </w:r>
      <w:r w:rsidRPr="00BD6150">
        <w:rPr>
          <w:rFonts w:hint="eastAsia"/>
          <w:color w:val="000000" w:themeColor="text1"/>
        </w:rPr>
        <w:t>34</w:t>
      </w:r>
      <w:r>
        <w:rPr>
          <w:rFonts w:hint="eastAsia"/>
          <w:color w:val="000000" w:themeColor="text1"/>
        </w:rPr>
        <w:t>萬</w:t>
      </w:r>
      <w:r w:rsidRPr="00BD6150">
        <w:rPr>
          <w:rFonts w:hint="eastAsia"/>
          <w:color w:val="000000" w:themeColor="text1"/>
        </w:rPr>
        <w:t>9</w:t>
      </w:r>
      <w:r w:rsidRPr="00BD6150">
        <w:rPr>
          <w:rFonts w:hint="eastAsia"/>
          <w:color w:val="000000" w:themeColor="text1"/>
        </w:rPr>
        <w:t>千元增加為</w:t>
      </w:r>
      <w:r>
        <w:rPr>
          <w:rFonts w:hint="eastAsia"/>
          <w:color w:val="000000" w:themeColor="text1"/>
        </w:rPr>
        <w:t>9</w:t>
      </w:r>
      <w:r w:rsidRPr="00BD6150">
        <w:rPr>
          <w:rFonts w:hint="eastAsia"/>
          <w:color w:val="000000" w:themeColor="text1"/>
        </w:rPr>
        <w:t>54</w:t>
      </w:r>
      <w:r>
        <w:rPr>
          <w:rFonts w:hint="eastAsia"/>
          <w:color w:val="000000" w:themeColor="text1"/>
        </w:rPr>
        <w:t>萬</w:t>
      </w:r>
      <w:r w:rsidRPr="00BD6150">
        <w:rPr>
          <w:rFonts w:hint="eastAsia"/>
          <w:color w:val="000000" w:themeColor="text1"/>
        </w:rPr>
        <w:t>9</w:t>
      </w:r>
      <w:r>
        <w:rPr>
          <w:rFonts w:hint="eastAsia"/>
          <w:color w:val="000000" w:themeColor="text1"/>
        </w:rPr>
        <w:t>千元，為撙節農業作業基金預算，爰</w:t>
      </w:r>
      <w:r w:rsidRPr="00BD6150">
        <w:rPr>
          <w:rFonts w:hint="eastAsia"/>
          <w:color w:val="000000" w:themeColor="text1"/>
        </w:rPr>
        <w:t>要求農委會在一個月內提出農業生物科技園區招商及吸引入住之辦法，</w:t>
      </w:r>
      <w:r w:rsidR="00656380">
        <w:rPr>
          <w:rFonts w:hint="eastAsia"/>
          <w:color w:val="000000" w:themeColor="text1"/>
        </w:rPr>
        <w:t>向</w:t>
      </w:r>
      <w:r w:rsidRPr="00BD6150">
        <w:rPr>
          <w:rFonts w:hint="eastAsia"/>
          <w:color w:val="000000" w:themeColor="text1"/>
        </w:rPr>
        <w:t>立法院</w:t>
      </w:r>
      <w:r>
        <w:rPr>
          <w:rFonts w:hint="eastAsia"/>
          <w:color w:val="000000" w:themeColor="text1"/>
        </w:rPr>
        <w:t>經濟委員會</w:t>
      </w:r>
      <w:r w:rsidR="00656380">
        <w:rPr>
          <w:rFonts w:hint="eastAsia"/>
          <w:color w:val="000000" w:themeColor="text1"/>
        </w:rPr>
        <w:t>提出</w:t>
      </w:r>
      <w:r>
        <w:rPr>
          <w:rFonts w:hint="eastAsia"/>
          <w:color w:val="000000" w:themeColor="text1"/>
        </w:rPr>
        <w:t>「提升農業生物科技園區招商及入住</w:t>
      </w:r>
      <w:r>
        <w:rPr>
          <w:rFonts w:hint="eastAsia"/>
          <w:color w:val="000000" w:themeColor="text1"/>
        </w:rPr>
        <w:lastRenderedPageBreak/>
        <w:t>書面</w:t>
      </w:r>
      <w:r w:rsidRPr="00BD6150">
        <w:rPr>
          <w:rFonts w:hint="eastAsia"/>
          <w:color w:val="000000" w:themeColor="text1"/>
        </w:rPr>
        <w:t>報告」。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 xml:space="preserve">邱議瑩　</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514BC8">
        <w:rPr>
          <w:rFonts w:hint="eastAsia"/>
          <w:color w:val="000000" w:themeColor="text1"/>
        </w:rPr>
        <w:t>農業作業基金</w:t>
      </w:r>
      <w:r w:rsidRPr="00BD6150">
        <w:rPr>
          <w:rFonts w:hint="eastAsia"/>
          <w:color w:val="000000" w:themeColor="text1"/>
        </w:rPr>
        <w:t>107</w:t>
      </w:r>
      <w:r w:rsidRPr="00BD6150">
        <w:rPr>
          <w:rFonts w:hint="eastAsia"/>
          <w:color w:val="000000" w:themeColor="text1"/>
        </w:rPr>
        <w:t>年度</w:t>
      </w:r>
      <w:r w:rsidRPr="00514BC8">
        <w:rPr>
          <w:rFonts w:hint="eastAsia"/>
          <w:color w:val="000000" w:themeColor="text1"/>
        </w:rPr>
        <w:t>預算</w:t>
      </w:r>
      <w:r w:rsidRPr="00BD6150">
        <w:rPr>
          <w:rFonts w:hint="eastAsia"/>
          <w:color w:val="000000" w:themeColor="text1"/>
        </w:rPr>
        <w:t>「業務收入─租金及權利金收入」為</w:t>
      </w:r>
      <w:r w:rsidRPr="00BD6150">
        <w:rPr>
          <w:rFonts w:hint="eastAsia"/>
          <w:color w:val="000000" w:themeColor="text1"/>
        </w:rPr>
        <w:t>1</w:t>
      </w:r>
      <w:r>
        <w:rPr>
          <w:rFonts w:hint="eastAsia"/>
          <w:color w:val="000000" w:themeColor="text1"/>
        </w:rPr>
        <w:t>億</w:t>
      </w:r>
      <w:r>
        <w:rPr>
          <w:rFonts w:hint="eastAsia"/>
          <w:color w:val="000000" w:themeColor="text1"/>
        </w:rPr>
        <w:t>3,5</w:t>
      </w:r>
      <w:r w:rsidRPr="00BD6150">
        <w:rPr>
          <w:rFonts w:hint="eastAsia"/>
          <w:color w:val="000000" w:themeColor="text1"/>
        </w:rPr>
        <w:t>19</w:t>
      </w:r>
      <w:r>
        <w:rPr>
          <w:rFonts w:hint="eastAsia"/>
          <w:color w:val="000000" w:themeColor="text1"/>
        </w:rPr>
        <w:t>萬</w:t>
      </w:r>
      <w:r w:rsidRPr="00BD6150">
        <w:rPr>
          <w:rFonts w:hint="eastAsia"/>
          <w:color w:val="000000" w:themeColor="text1"/>
        </w:rPr>
        <w:t>5</w:t>
      </w:r>
      <w:r>
        <w:rPr>
          <w:rFonts w:hint="eastAsia"/>
          <w:color w:val="000000" w:themeColor="text1"/>
        </w:rPr>
        <w:t>千元，較</w:t>
      </w:r>
      <w:r>
        <w:rPr>
          <w:rFonts w:hint="eastAsia"/>
          <w:color w:val="000000" w:themeColor="text1"/>
        </w:rPr>
        <w:t>106</w:t>
      </w:r>
      <w:r w:rsidRPr="00BD6150">
        <w:rPr>
          <w:rFonts w:hint="eastAsia"/>
          <w:color w:val="000000" w:themeColor="text1"/>
        </w:rPr>
        <w:t>年度預算增加</w:t>
      </w:r>
      <w:r>
        <w:rPr>
          <w:rFonts w:hint="eastAsia"/>
          <w:color w:val="000000" w:themeColor="text1"/>
        </w:rPr>
        <w:t>4</w:t>
      </w:r>
      <w:r w:rsidRPr="00BD6150">
        <w:rPr>
          <w:rFonts w:hint="eastAsia"/>
          <w:color w:val="000000" w:themeColor="text1"/>
        </w:rPr>
        <w:t>03</w:t>
      </w:r>
      <w:r>
        <w:rPr>
          <w:rFonts w:hint="eastAsia"/>
          <w:color w:val="000000" w:themeColor="text1"/>
        </w:rPr>
        <w:t>萬</w:t>
      </w:r>
      <w:r w:rsidRPr="00BD6150">
        <w:rPr>
          <w:rFonts w:hint="eastAsia"/>
          <w:color w:val="000000" w:themeColor="text1"/>
        </w:rPr>
        <w:t>3</w:t>
      </w:r>
      <w:r w:rsidRPr="00BD6150">
        <w:rPr>
          <w:rFonts w:hint="eastAsia"/>
          <w:color w:val="000000" w:themeColor="text1"/>
        </w:rPr>
        <w:t>千</w:t>
      </w:r>
      <w:r>
        <w:rPr>
          <w:rFonts w:hint="eastAsia"/>
          <w:color w:val="000000" w:themeColor="text1"/>
        </w:rPr>
        <w:t>元，「業務成本與費用─出租資產成本」卻較</w:t>
      </w:r>
      <w:r>
        <w:rPr>
          <w:rFonts w:hint="eastAsia"/>
          <w:color w:val="000000" w:themeColor="text1"/>
        </w:rPr>
        <w:t>106</w:t>
      </w:r>
      <w:r w:rsidRPr="00BD6150">
        <w:rPr>
          <w:rFonts w:hint="eastAsia"/>
          <w:color w:val="000000" w:themeColor="text1"/>
        </w:rPr>
        <w:t>年度增加</w:t>
      </w:r>
      <w:r>
        <w:rPr>
          <w:rFonts w:hint="eastAsia"/>
          <w:color w:val="000000" w:themeColor="text1"/>
        </w:rPr>
        <w:t>7</w:t>
      </w:r>
      <w:r w:rsidRPr="00BD6150">
        <w:rPr>
          <w:rFonts w:hint="eastAsia"/>
          <w:color w:val="000000" w:themeColor="text1"/>
        </w:rPr>
        <w:t>12</w:t>
      </w:r>
      <w:r>
        <w:rPr>
          <w:rFonts w:hint="eastAsia"/>
          <w:color w:val="000000" w:themeColor="text1"/>
        </w:rPr>
        <w:t>萬</w:t>
      </w:r>
      <w:r w:rsidRPr="00BD6150">
        <w:rPr>
          <w:rFonts w:hint="eastAsia"/>
          <w:color w:val="000000" w:themeColor="text1"/>
        </w:rPr>
        <w:t>1</w:t>
      </w:r>
      <w:r w:rsidRPr="00BD6150">
        <w:rPr>
          <w:rFonts w:hint="eastAsia"/>
          <w:color w:val="000000" w:themeColor="text1"/>
        </w:rPr>
        <w:t>千元；其中，廠房租金收入雖增加</w:t>
      </w:r>
      <w:r w:rsidRPr="00BD6150">
        <w:rPr>
          <w:rFonts w:hint="eastAsia"/>
          <w:color w:val="000000" w:themeColor="text1"/>
        </w:rPr>
        <w:t>63</w:t>
      </w:r>
      <w:r>
        <w:rPr>
          <w:rFonts w:hint="eastAsia"/>
          <w:color w:val="000000" w:themeColor="text1"/>
        </w:rPr>
        <w:t>萬</w:t>
      </w:r>
      <w:r w:rsidRPr="00BD6150">
        <w:rPr>
          <w:rFonts w:hint="eastAsia"/>
          <w:color w:val="000000" w:themeColor="text1"/>
        </w:rPr>
        <w:t>8</w:t>
      </w:r>
      <w:r w:rsidRPr="00BD6150">
        <w:rPr>
          <w:rFonts w:hint="eastAsia"/>
          <w:color w:val="000000" w:themeColor="text1"/>
        </w:rPr>
        <w:t>千元，「出租廠房成本」卻大幅增加</w:t>
      </w:r>
      <w:r>
        <w:rPr>
          <w:rFonts w:hint="eastAsia"/>
          <w:color w:val="000000" w:themeColor="text1"/>
        </w:rPr>
        <w:t>4</w:t>
      </w:r>
      <w:r w:rsidRPr="00BD6150">
        <w:rPr>
          <w:rFonts w:hint="eastAsia"/>
          <w:color w:val="000000" w:themeColor="text1"/>
        </w:rPr>
        <w:t>92</w:t>
      </w:r>
      <w:r>
        <w:rPr>
          <w:rFonts w:hint="eastAsia"/>
          <w:color w:val="000000" w:themeColor="text1"/>
        </w:rPr>
        <w:t>萬</w:t>
      </w:r>
      <w:r w:rsidRPr="00BD6150">
        <w:rPr>
          <w:rFonts w:hint="eastAsia"/>
          <w:color w:val="000000" w:themeColor="text1"/>
        </w:rPr>
        <w:t>1</w:t>
      </w:r>
      <w:r>
        <w:rPr>
          <w:rFonts w:hint="eastAsia"/>
          <w:color w:val="000000" w:themeColor="text1"/>
        </w:rPr>
        <w:t>千元，實由盈轉虧，爰</w:t>
      </w:r>
      <w:r w:rsidRPr="00BD6150">
        <w:rPr>
          <w:rFonts w:hint="eastAsia"/>
          <w:color w:val="000000" w:themeColor="text1"/>
        </w:rPr>
        <w:t>要求農委會在一個月內提出農業生物科技園區招商檢討及改善之</w:t>
      </w:r>
      <w:r w:rsidRPr="00D87FA5">
        <w:rPr>
          <w:rFonts w:hint="eastAsia"/>
          <w:color w:val="000000" w:themeColor="text1"/>
        </w:rPr>
        <w:t>書面</w:t>
      </w:r>
      <w:r w:rsidRPr="00BD6150">
        <w:rPr>
          <w:rFonts w:hint="eastAsia"/>
          <w:color w:val="000000" w:themeColor="text1"/>
        </w:rPr>
        <w:t>報告。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 xml:space="preserve">邱議瑩　</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6A0A2C">
        <w:rPr>
          <w:rFonts w:hint="eastAsia"/>
          <w:color w:val="000000" w:themeColor="text1"/>
        </w:rPr>
        <w:t>蘇震清　蘇治芬　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BD6150">
        <w:rPr>
          <w:rFonts w:hint="eastAsia"/>
          <w:color w:val="000000" w:themeColor="text1"/>
        </w:rPr>
        <w:t>種苗改良繁殖作業基金</w:t>
      </w:r>
      <w:r w:rsidRPr="00BD6150">
        <w:rPr>
          <w:rFonts w:hint="eastAsia"/>
          <w:color w:val="000000" w:themeColor="text1"/>
        </w:rPr>
        <w:t>107</w:t>
      </w:r>
      <w:r w:rsidRPr="00BD6150">
        <w:rPr>
          <w:rFonts w:hint="eastAsia"/>
          <w:color w:val="000000" w:themeColor="text1"/>
        </w:rPr>
        <w:t>年度預算編列銷貨收入</w:t>
      </w:r>
      <w:r w:rsidRPr="00BD6150">
        <w:rPr>
          <w:rFonts w:hint="eastAsia"/>
          <w:color w:val="000000" w:themeColor="text1"/>
        </w:rPr>
        <w:t>7,749</w:t>
      </w:r>
      <w:r w:rsidRPr="00BD6150">
        <w:rPr>
          <w:rFonts w:hint="eastAsia"/>
          <w:color w:val="000000" w:themeColor="text1"/>
        </w:rPr>
        <w:t>萬</w:t>
      </w:r>
      <w:r w:rsidRPr="00BD6150">
        <w:rPr>
          <w:rFonts w:hint="eastAsia"/>
          <w:color w:val="000000" w:themeColor="text1"/>
        </w:rPr>
        <w:t>4</w:t>
      </w:r>
      <w:r w:rsidRPr="00BD6150">
        <w:rPr>
          <w:rFonts w:hint="eastAsia"/>
          <w:color w:val="000000" w:themeColor="text1"/>
        </w:rPr>
        <w:t>千元及銷貨成本</w:t>
      </w:r>
      <w:r w:rsidRPr="00BD6150">
        <w:rPr>
          <w:rFonts w:hint="eastAsia"/>
          <w:color w:val="000000" w:themeColor="text1"/>
        </w:rPr>
        <w:t>6,079</w:t>
      </w:r>
      <w:r w:rsidRPr="00BD6150">
        <w:rPr>
          <w:rFonts w:hint="eastAsia"/>
          <w:color w:val="000000" w:themeColor="text1"/>
        </w:rPr>
        <w:t>萬</w:t>
      </w:r>
      <w:r w:rsidRPr="00BD6150">
        <w:rPr>
          <w:rFonts w:hint="eastAsia"/>
          <w:color w:val="000000" w:themeColor="text1"/>
        </w:rPr>
        <w:t>4</w:t>
      </w:r>
      <w:r w:rsidRPr="00BD6150">
        <w:rPr>
          <w:rFonts w:hint="eastAsia"/>
          <w:color w:val="000000" w:themeColor="text1"/>
        </w:rPr>
        <w:t>千元，辦理農產品銷貨業務，包括配合農委會辦理「調整耕作制度活化農地計畫」、「金門地區高粱保價收購」、「冬季休閒期綠肥作物推廣計畫」等計畫而銷售各類政策性種子；惟查該基金</w:t>
      </w:r>
      <w:r w:rsidRPr="00BD6150">
        <w:rPr>
          <w:rFonts w:hint="eastAsia"/>
          <w:color w:val="000000" w:themeColor="text1"/>
        </w:rPr>
        <w:t>102</w:t>
      </w:r>
      <w:r w:rsidRPr="00BD6150">
        <w:rPr>
          <w:rFonts w:hint="eastAsia"/>
          <w:color w:val="000000" w:themeColor="text1"/>
        </w:rPr>
        <w:t>至</w:t>
      </w:r>
      <w:r w:rsidRPr="00BD6150">
        <w:rPr>
          <w:rFonts w:hint="eastAsia"/>
          <w:color w:val="000000" w:themeColor="text1"/>
        </w:rPr>
        <w:t>105</w:t>
      </w:r>
      <w:r w:rsidRPr="00BD6150">
        <w:rPr>
          <w:rFonts w:hint="eastAsia"/>
          <w:color w:val="000000" w:themeColor="text1"/>
        </w:rPr>
        <w:t>年度各類種子實際銷售情形，近六成政策性種子銷售不如預期目標，如玉米種子已連續四年度銷售實績未達目標值，另查</w:t>
      </w:r>
      <w:r w:rsidRPr="00BD6150">
        <w:rPr>
          <w:rFonts w:hint="eastAsia"/>
          <w:color w:val="000000" w:themeColor="text1"/>
        </w:rPr>
        <w:t>103</w:t>
      </w:r>
      <w:r w:rsidRPr="00BD6150">
        <w:rPr>
          <w:rFonts w:hint="eastAsia"/>
          <w:color w:val="000000" w:themeColor="text1"/>
        </w:rPr>
        <w:t>至</w:t>
      </w:r>
      <w:r w:rsidRPr="00BD6150">
        <w:rPr>
          <w:rFonts w:hint="eastAsia"/>
          <w:color w:val="000000" w:themeColor="text1"/>
        </w:rPr>
        <w:t>105</w:t>
      </w:r>
      <w:r w:rsidRPr="00BD6150">
        <w:rPr>
          <w:rFonts w:hint="eastAsia"/>
          <w:color w:val="000000" w:themeColor="text1"/>
        </w:rPr>
        <w:t>年度部分種子單位成本決算數均高於預算數，甚至連續三年上升，顯見相關政策推廣效益及種子單位成本控管有待加強檢討，爰請農業委員會應參據我國農業生產環境與農業政策目標，定期檢討政策性種子需求評估，並積極強化國內種子栽種品項與保存技術，以合理控管成本並提升基金效能。</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莊瑞雄　</w:t>
      </w:r>
      <w:r>
        <w:rPr>
          <w:rFonts w:hint="eastAsia"/>
        </w:rPr>
        <w:t>黃偉哲</w:t>
      </w:r>
      <w:r>
        <w:rPr>
          <w:rFonts w:hint="eastAsia"/>
          <w:color w:val="000000" w:themeColor="text1"/>
        </w:rPr>
        <w:t xml:space="preserve">　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BD6150">
        <w:rPr>
          <w:rFonts w:hint="eastAsia"/>
          <w:color w:val="000000" w:themeColor="text1"/>
        </w:rPr>
        <w:t>畜產改良作業基金</w:t>
      </w:r>
      <w:r w:rsidRPr="00BD6150">
        <w:rPr>
          <w:rFonts w:hint="eastAsia"/>
          <w:color w:val="000000" w:themeColor="text1"/>
        </w:rPr>
        <w:t>107</w:t>
      </w:r>
      <w:r w:rsidRPr="00BD6150">
        <w:rPr>
          <w:rFonts w:hint="eastAsia"/>
          <w:color w:val="000000" w:themeColor="text1"/>
        </w:rPr>
        <w:t>年度</w:t>
      </w:r>
      <w:r>
        <w:rPr>
          <w:rFonts w:hint="eastAsia"/>
          <w:color w:val="000000" w:themeColor="text1"/>
        </w:rPr>
        <w:t>預算</w:t>
      </w:r>
      <w:r w:rsidRPr="00BD6150">
        <w:rPr>
          <w:rFonts w:hint="eastAsia"/>
          <w:color w:val="000000" w:themeColor="text1"/>
        </w:rPr>
        <w:t>編列銷貨收入</w:t>
      </w:r>
      <w:r w:rsidRPr="00BD6150">
        <w:rPr>
          <w:rFonts w:hint="eastAsia"/>
          <w:color w:val="000000" w:themeColor="text1"/>
        </w:rPr>
        <w:t>1</w:t>
      </w:r>
      <w:r w:rsidRPr="00BD6150">
        <w:rPr>
          <w:rFonts w:hint="eastAsia"/>
          <w:color w:val="000000" w:themeColor="text1"/>
        </w:rPr>
        <w:t>億</w:t>
      </w:r>
      <w:r w:rsidRPr="00BD6150">
        <w:rPr>
          <w:rFonts w:hint="eastAsia"/>
          <w:color w:val="000000" w:themeColor="text1"/>
        </w:rPr>
        <w:t>1,946</w:t>
      </w:r>
      <w:r w:rsidRPr="00BD6150">
        <w:rPr>
          <w:rFonts w:hint="eastAsia"/>
          <w:color w:val="000000" w:themeColor="text1"/>
        </w:rPr>
        <w:t>萬</w:t>
      </w:r>
      <w:r w:rsidRPr="00BD6150">
        <w:rPr>
          <w:rFonts w:hint="eastAsia"/>
          <w:color w:val="000000" w:themeColor="text1"/>
        </w:rPr>
        <w:t>8</w:t>
      </w:r>
      <w:r w:rsidRPr="00BD6150">
        <w:rPr>
          <w:rFonts w:hint="eastAsia"/>
          <w:color w:val="000000" w:themeColor="text1"/>
        </w:rPr>
        <w:lastRenderedPageBreak/>
        <w:t>千元，銷貨成本</w:t>
      </w:r>
      <w:r w:rsidRPr="00BD6150">
        <w:rPr>
          <w:rFonts w:hint="eastAsia"/>
          <w:color w:val="000000" w:themeColor="text1"/>
        </w:rPr>
        <w:t>1</w:t>
      </w:r>
      <w:r w:rsidRPr="00BD6150">
        <w:rPr>
          <w:rFonts w:hint="eastAsia"/>
          <w:color w:val="000000" w:themeColor="text1"/>
        </w:rPr>
        <w:t>億</w:t>
      </w:r>
      <w:r>
        <w:rPr>
          <w:rFonts w:hint="eastAsia"/>
          <w:color w:val="000000" w:themeColor="text1"/>
        </w:rPr>
        <w:t>0,</w:t>
      </w:r>
      <w:r w:rsidRPr="00BD6150">
        <w:rPr>
          <w:rFonts w:hint="eastAsia"/>
          <w:color w:val="000000" w:themeColor="text1"/>
        </w:rPr>
        <w:t>447</w:t>
      </w:r>
      <w:r w:rsidRPr="00BD6150">
        <w:rPr>
          <w:rFonts w:hint="eastAsia"/>
          <w:color w:val="000000" w:themeColor="text1"/>
        </w:rPr>
        <w:t>萬</w:t>
      </w:r>
      <w:r w:rsidRPr="00BD6150">
        <w:rPr>
          <w:rFonts w:hint="eastAsia"/>
          <w:color w:val="000000" w:themeColor="text1"/>
        </w:rPr>
        <w:t>1</w:t>
      </w:r>
      <w:r w:rsidRPr="00BD6150">
        <w:rPr>
          <w:rFonts w:hint="eastAsia"/>
          <w:color w:val="000000" w:themeColor="text1"/>
        </w:rPr>
        <w:t>千元，辦理畜禽及飼料作物銷售、生產畜禽及改良試製產品等工作，</w:t>
      </w:r>
      <w:r>
        <w:rPr>
          <w:rFonts w:hint="eastAsia"/>
          <w:color w:val="000000" w:themeColor="text1"/>
        </w:rPr>
        <w:t>鑑於</w:t>
      </w:r>
      <w:r>
        <w:rPr>
          <w:rFonts w:hint="eastAsia"/>
          <w:color w:val="000000" w:themeColor="text1"/>
        </w:rPr>
        <w:t>106</w:t>
      </w:r>
      <w:r w:rsidRPr="00BD6150">
        <w:rPr>
          <w:rFonts w:hint="eastAsia"/>
          <w:color w:val="000000" w:themeColor="text1"/>
        </w:rPr>
        <w:t>年國內再傳雞蛋遭戴奧辛</w:t>
      </w:r>
      <w:r>
        <w:rPr>
          <w:rFonts w:hint="eastAsia"/>
          <w:color w:val="000000" w:themeColor="text1"/>
        </w:rPr>
        <w:t>污</w:t>
      </w:r>
      <w:r w:rsidRPr="00BD6150">
        <w:rPr>
          <w:rFonts w:hint="eastAsia"/>
          <w:color w:val="000000" w:themeColor="text1"/>
        </w:rPr>
        <w:t>染問題，引發國人消費恐慌及產業重大損失，飼料安全與禽畜飼養作業儼然成為食安漏洞的重要環節，儘管農委會業於</w:t>
      </w:r>
      <w:r w:rsidRPr="00A50C27">
        <w:rPr>
          <w:rFonts w:hint="eastAsia"/>
          <w:color w:val="000000" w:themeColor="text1"/>
        </w:rPr>
        <w:t>106</w:t>
      </w:r>
      <w:r w:rsidRPr="00A50C27">
        <w:rPr>
          <w:rFonts w:hint="eastAsia"/>
          <w:color w:val="000000" w:themeColor="text1"/>
        </w:rPr>
        <w:t>年</w:t>
      </w:r>
      <w:r w:rsidRPr="00BD6150">
        <w:rPr>
          <w:rFonts w:hint="eastAsia"/>
          <w:color w:val="000000" w:themeColor="text1"/>
        </w:rPr>
        <w:t>9</w:t>
      </w:r>
      <w:r w:rsidRPr="00BD6150">
        <w:rPr>
          <w:rFonts w:hint="eastAsia"/>
          <w:color w:val="000000" w:themeColor="text1"/>
        </w:rPr>
        <w:t>月</w:t>
      </w:r>
      <w:r w:rsidRPr="00BD6150">
        <w:rPr>
          <w:rFonts w:hint="eastAsia"/>
          <w:color w:val="000000" w:themeColor="text1"/>
        </w:rPr>
        <w:t>27</w:t>
      </w:r>
      <w:r w:rsidRPr="00BD6150">
        <w:rPr>
          <w:rFonts w:hint="eastAsia"/>
          <w:color w:val="000000" w:themeColor="text1"/>
        </w:rPr>
        <w:t>日預告修正「飼料管理法施行細則」第一條之一，以附表明訂飼料或添加物中所含戴奧辛等足以損害家畜、家禽、水產動物健康之物質限量基準，然徒法不足以自行，爰請農委會積極檢討建置國內飼料原料及飼料配方的檢測作業和流向管理機制，並加強地方稽查效能，改善畜禽飼養環境，避免國內飼料和禽畜農產品再度面臨戴奧辛污染風險。</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莊瑞雄　</w:t>
      </w:r>
      <w:r>
        <w:rPr>
          <w:rFonts w:hint="eastAsia"/>
        </w:rPr>
        <w:t>黃偉哲</w:t>
      </w:r>
      <w:r>
        <w:rPr>
          <w:rFonts w:hint="eastAsia"/>
          <w:color w:val="000000" w:themeColor="text1"/>
        </w:rPr>
        <w:t xml:space="preserve">　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BD6150">
        <w:rPr>
          <w:rFonts w:hint="eastAsia"/>
          <w:color w:val="000000" w:themeColor="text1"/>
        </w:rPr>
        <w:t>農業</w:t>
      </w:r>
      <w:r>
        <w:rPr>
          <w:rFonts w:hint="eastAsia"/>
          <w:color w:val="000000" w:themeColor="text1"/>
        </w:rPr>
        <w:t>生物</w:t>
      </w:r>
      <w:r w:rsidRPr="00BD6150">
        <w:rPr>
          <w:rFonts w:hint="eastAsia"/>
          <w:color w:val="000000" w:themeColor="text1"/>
        </w:rPr>
        <w:t>科技園區作業基金</w:t>
      </w:r>
      <w:r w:rsidRPr="00BD6150">
        <w:rPr>
          <w:rFonts w:hint="eastAsia"/>
          <w:color w:val="000000" w:themeColor="text1"/>
        </w:rPr>
        <w:t>107</w:t>
      </w:r>
      <w:r w:rsidRPr="00BD6150">
        <w:rPr>
          <w:rFonts w:hint="eastAsia"/>
          <w:color w:val="000000" w:themeColor="text1"/>
        </w:rPr>
        <w:t>年度預算為「農業生物科技園區擴充計畫」編列固定資產建設改良擴充繼續計畫預算</w:t>
      </w:r>
      <w:r w:rsidRPr="00BD6150">
        <w:rPr>
          <w:rFonts w:hint="eastAsia"/>
          <w:color w:val="000000" w:themeColor="text1"/>
        </w:rPr>
        <w:t>8</w:t>
      </w:r>
      <w:r w:rsidRPr="00BD6150">
        <w:rPr>
          <w:rFonts w:hint="eastAsia"/>
          <w:color w:val="000000" w:themeColor="text1"/>
        </w:rPr>
        <w:t>億</w:t>
      </w:r>
      <w:r w:rsidRPr="00BD6150">
        <w:rPr>
          <w:rFonts w:hint="eastAsia"/>
          <w:color w:val="000000" w:themeColor="text1"/>
        </w:rPr>
        <w:t>3,522</w:t>
      </w:r>
      <w:r w:rsidRPr="00BD6150">
        <w:rPr>
          <w:rFonts w:hint="eastAsia"/>
          <w:color w:val="000000" w:themeColor="text1"/>
        </w:rPr>
        <w:t>萬元，惟查該計畫原執行期間為</w:t>
      </w:r>
      <w:r w:rsidRPr="00BD6150">
        <w:rPr>
          <w:rFonts w:hint="eastAsia"/>
          <w:color w:val="000000" w:themeColor="text1"/>
        </w:rPr>
        <w:t>103</w:t>
      </w:r>
      <w:r w:rsidRPr="00BD6150">
        <w:rPr>
          <w:rFonts w:hint="eastAsia"/>
          <w:color w:val="000000" w:themeColor="text1"/>
        </w:rPr>
        <w:t>至</w:t>
      </w:r>
      <w:r w:rsidRPr="00BD6150">
        <w:rPr>
          <w:rFonts w:hint="eastAsia"/>
          <w:color w:val="000000" w:themeColor="text1"/>
        </w:rPr>
        <w:t>106</w:t>
      </w:r>
      <w:r w:rsidRPr="00BD6150">
        <w:rPr>
          <w:rFonts w:hint="eastAsia"/>
          <w:color w:val="000000" w:themeColor="text1"/>
        </w:rPr>
        <w:t>年度，因前置作業延遲而提報行政院修正後核定延長至</w:t>
      </w:r>
      <w:r w:rsidRPr="00BD6150">
        <w:rPr>
          <w:rFonts w:hint="eastAsia"/>
          <w:color w:val="000000" w:themeColor="text1"/>
        </w:rPr>
        <w:t>108</w:t>
      </w:r>
      <w:r w:rsidRPr="00BD6150">
        <w:rPr>
          <w:rFonts w:hint="eastAsia"/>
          <w:color w:val="000000" w:themeColor="text1"/>
        </w:rPr>
        <w:t>年度，投資總額為</w:t>
      </w:r>
      <w:r w:rsidRPr="00BD6150">
        <w:rPr>
          <w:rFonts w:hint="eastAsia"/>
          <w:color w:val="000000" w:themeColor="text1"/>
        </w:rPr>
        <w:t>32</w:t>
      </w:r>
      <w:r w:rsidRPr="00BD6150">
        <w:rPr>
          <w:rFonts w:hint="eastAsia"/>
          <w:color w:val="000000" w:themeColor="text1"/>
        </w:rPr>
        <w:t>億</w:t>
      </w:r>
      <w:r w:rsidRPr="00BD6150">
        <w:rPr>
          <w:rFonts w:hint="eastAsia"/>
          <w:color w:val="000000" w:themeColor="text1"/>
        </w:rPr>
        <w:t>7,767</w:t>
      </w:r>
      <w:r w:rsidRPr="00BD6150">
        <w:rPr>
          <w:rFonts w:hint="eastAsia"/>
          <w:color w:val="000000" w:themeColor="text1"/>
        </w:rPr>
        <w:t>萬元，</w:t>
      </w:r>
      <w:r>
        <w:rPr>
          <w:rFonts w:hint="eastAsia"/>
          <w:color w:val="000000" w:themeColor="text1"/>
        </w:rPr>
        <w:t>鑑</w:t>
      </w:r>
      <w:r w:rsidRPr="00BD6150">
        <w:rPr>
          <w:rFonts w:hint="eastAsia"/>
          <w:color w:val="000000" w:themeColor="text1"/>
        </w:rPr>
        <w:t>於農業生物科技園區係引導台灣農業朝技術密集、高附加價值、低</w:t>
      </w:r>
      <w:r>
        <w:rPr>
          <w:rFonts w:hint="eastAsia"/>
          <w:color w:val="000000" w:themeColor="text1"/>
        </w:rPr>
        <w:t>污</w:t>
      </w:r>
      <w:r w:rsidRPr="00BD6150">
        <w:rPr>
          <w:rFonts w:hint="eastAsia"/>
          <w:color w:val="000000" w:themeColor="text1"/>
        </w:rPr>
        <w:t>染發展所設之重點發展園區，近年來入區投資量增加，亟待擴充用地以滿足進駐廠商需求，然</w:t>
      </w:r>
      <w:r w:rsidRPr="00BD6150">
        <w:rPr>
          <w:rFonts w:hint="eastAsia"/>
          <w:color w:val="000000" w:themeColor="text1"/>
        </w:rPr>
        <w:t>103</w:t>
      </w:r>
      <w:r w:rsidRPr="00BD6150">
        <w:rPr>
          <w:rFonts w:hint="eastAsia"/>
          <w:color w:val="000000" w:themeColor="text1"/>
        </w:rPr>
        <w:t>年度至</w:t>
      </w:r>
      <w:r w:rsidRPr="00BD6150">
        <w:rPr>
          <w:rFonts w:hint="eastAsia"/>
          <w:color w:val="000000" w:themeColor="text1"/>
        </w:rPr>
        <w:t>106</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月底之預算執行率均未達五成，如後續執行情形持續欠佳，恐延誤相關產業聚落建置與發展契機，爰請農委會加強後續工程監督管理機制，以確保園區擴充計畫如期完成，發揮產業群聚效益。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莊瑞雄　</w:t>
      </w:r>
      <w:r>
        <w:rPr>
          <w:rFonts w:hint="eastAsia"/>
        </w:rPr>
        <w:t>黃偉哲</w:t>
      </w:r>
      <w:r>
        <w:rPr>
          <w:rFonts w:hint="eastAsia"/>
          <w:color w:val="000000" w:themeColor="text1"/>
        </w:rPr>
        <w:t xml:space="preserve">　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BD6150">
        <w:rPr>
          <w:rFonts w:hint="eastAsia"/>
          <w:color w:val="000000" w:themeColor="text1"/>
        </w:rPr>
        <w:t>依種苗改良繁殖作業基金提供之資料，</w:t>
      </w:r>
      <w:r w:rsidRPr="00BD6150">
        <w:rPr>
          <w:rFonts w:hint="eastAsia"/>
          <w:color w:val="000000" w:themeColor="text1"/>
        </w:rPr>
        <w:t>102</w:t>
      </w:r>
      <w:r w:rsidRPr="00BD6150">
        <w:rPr>
          <w:rFonts w:hint="eastAsia"/>
          <w:color w:val="000000" w:themeColor="text1"/>
        </w:rPr>
        <w:t>至</w:t>
      </w:r>
      <w:r w:rsidRPr="00BD6150">
        <w:rPr>
          <w:rFonts w:hint="eastAsia"/>
          <w:color w:val="000000" w:themeColor="text1"/>
        </w:rPr>
        <w:t>105</w:t>
      </w:r>
      <w:r w:rsidRPr="00BD6150">
        <w:rPr>
          <w:rFonts w:hint="eastAsia"/>
          <w:color w:val="000000" w:themeColor="text1"/>
        </w:rPr>
        <w:t>年度各類種子預計銷售及實際銷售情形，其中屬政策性種子部分，</w:t>
      </w:r>
      <w:r w:rsidRPr="00BD6150">
        <w:rPr>
          <w:rFonts w:hint="eastAsia"/>
          <w:color w:val="000000" w:themeColor="text1"/>
        </w:rPr>
        <w:lastRenderedPageBreak/>
        <w:t>玉米種子</w:t>
      </w:r>
      <w:r w:rsidRPr="00BD6150">
        <w:rPr>
          <w:rFonts w:hint="eastAsia"/>
          <w:color w:val="000000" w:themeColor="text1"/>
        </w:rPr>
        <w:t>4</w:t>
      </w:r>
      <w:r w:rsidRPr="00BD6150">
        <w:rPr>
          <w:rFonts w:hint="eastAsia"/>
          <w:color w:val="000000" w:themeColor="text1"/>
        </w:rPr>
        <w:t>年度實際銷售量均低於預計銷售量，高粱種子</w:t>
      </w:r>
      <w:r w:rsidRPr="00BD6150">
        <w:rPr>
          <w:rFonts w:hint="eastAsia"/>
          <w:color w:val="000000" w:themeColor="text1"/>
        </w:rPr>
        <w:t>105</w:t>
      </w:r>
      <w:r w:rsidRPr="00BD6150">
        <w:rPr>
          <w:rFonts w:hint="eastAsia"/>
          <w:color w:val="000000" w:themeColor="text1"/>
        </w:rPr>
        <w:t>年度銷售量較預計銷售量少，至綠肥種子</w:t>
      </w:r>
      <w:r w:rsidRPr="00BD6150">
        <w:rPr>
          <w:rFonts w:hint="eastAsia"/>
          <w:color w:val="000000" w:themeColor="text1"/>
        </w:rPr>
        <w:t>102</w:t>
      </w:r>
      <w:r w:rsidRPr="00BD6150">
        <w:rPr>
          <w:rFonts w:hint="eastAsia"/>
          <w:color w:val="000000" w:themeColor="text1"/>
        </w:rPr>
        <w:t>年度實際銷售情形不如預期，顯示調整耕作制度活化農地計畫之推廣容有改善空間，允宜加強宣導作業，以達成預期效益。另種苗改良繁殖作業基金</w:t>
      </w:r>
      <w:r w:rsidRPr="00BD6150">
        <w:rPr>
          <w:rFonts w:hint="eastAsia"/>
          <w:color w:val="000000" w:themeColor="text1"/>
        </w:rPr>
        <w:t>102</w:t>
      </w:r>
      <w:r w:rsidRPr="00BD6150">
        <w:rPr>
          <w:rFonts w:hint="eastAsia"/>
          <w:color w:val="000000" w:themeColor="text1"/>
        </w:rPr>
        <w:t>至</w:t>
      </w:r>
      <w:r w:rsidRPr="00BD6150">
        <w:rPr>
          <w:rFonts w:hint="eastAsia"/>
          <w:color w:val="000000" w:themeColor="text1"/>
        </w:rPr>
        <w:t>105</w:t>
      </w:r>
      <w:r w:rsidRPr="00BD6150">
        <w:rPr>
          <w:rFonts w:hint="eastAsia"/>
          <w:color w:val="000000" w:themeColor="text1"/>
        </w:rPr>
        <w:t>年度一般性種子</w:t>
      </w:r>
      <w:r w:rsidRPr="00BD6150">
        <w:rPr>
          <w:rFonts w:hint="eastAsia"/>
          <w:color w:val="000000" w:themeColor="text1"/>
        </w:rPr>
        <w:t>(</w:t>
      </w:r>
      <w:r w:rsidRPr="00BD6150">
        <w:rPr>
          <w:rFonts w:hint="eastAsia"/>
          <w:color w:val="000000" w:themeColor="text1"/>
        </w:rPr>
        <w:t>番茄種子</w:t>
      </w:r>
      <w:r w:rsidRPr="00BD6150">
        <w:rPr>
          <w:rFonts w:hint="eastAsia"/>
          <w:color w:val="000000" w:themeColor="text1"/>
        </w:rPr>
        <w:t>)</w:t>
      </w:r>
      <w:r w:rsidRPr="00BD6150">
        <w:rPr>
          <w:rFonts w:hint="eastAsia"/>
          <w:color w:val="000000" w:themeColor="text1"/>
        </w:rPr>
        <w:t>實際銷售量僅</w:t>
      </w:r>
      <w:r w:rsidRPr="00BD6150">
        <w:rPr>
          <w:rFonts w:hint="eastAsia"/>
          <w:color w:val="000000" w:themeColor="text1"/>
        </w:rPr>
        <w:t>103</w:t>
      </w:r>
      <w:r w:rsidRPr="00BD6150">
        <w:rPr>
          <w:rFonts w:hint="eastAsia"/>
          <w:color w:val="000000" w:themeColor="text1"/>
        </w:rPr>
        <w:t>年度高於目標值，允宜持續檢討銷售策略，以增加基金收益。綜上，種苗改良繁殖作業基金為配合農委會政策及增加銷貨收入，銷售各類政策性種子及一般性種子，惟部分種子銷售量仍不</w:t>
      </w:r>
      <w:r>
        <w:rPr>
          <w:rFonts w:hint="eastAsia"/>
          <w:color w:val="000000" w:themeColor="text1"/>
        </w:rPr>
        <w:t>如預期。爰建請農委會應於一個月內就此提出改善方案，送交書面報告至立法</w:t>
      </w:r>
      <w:r w:rsidRPr="00BD6150">
        <w:rPr>
          <w:rFonts w:hint="eastAsia"/>
          <w:color w:val="000000" w:themeColor="text1"/>
        </w:rPr>
        <w:t>院經濟委員會。</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color w:val="000000" w:themeColor="text1"/>
        </w:rPr>
        <w:t xml:space="preserve">　</w:t>
      </w:r>
      <w:r>
        <w:rPr>
          <w:rFonts w:hint="eastAsia"/>
        </w:rPr>
        <w:t>黃偉哲</w:t>
      </w:r>
    </w:p>
    <w:p w:rsidR="009F6D1B" w:rsidRDefault="009F6D1B" w:rsidP="009F6D1B">
      <w:pPr>
        <w:pStyle w:val="aff0"/>
        <w:numPr>
          <w:ilvl w:val="0"/>
          <w:numId w:val="15"/>
        </w:numPr>
        <w:kinsoku w:val="0"/>
        <w:overflowPunct w:val="0"/>
        <w:autoSpaceDE w:val="0"/>
        <w:autoSpaceDN w:val="0"/>
        <w:snapToGrid w:val="0"/>
        <w:spacing w:line="500" w:lineRule="exact"/>
        <w:ind w:leftChars="0" w:left="1468" w:hanging="249"/>
        <w:jc w:val="both"/>
        <w:rPr>
          <w:color w:val="000000" w:themeColor="text1"/>
        </w:rPr>
      </w:pPr>
      <w:r w:rsidRPr="00BD6150">
        <w:rPr>
          <w:rFonts w:hint="eastAsia"/>
          <w:color w:val="000000" w:themeColor="text1"/>
        </w:rPr>
        <w:t>依畜產改良作業基金</w:t>
      </w:r>
      <w:r w:rsidRPr="00BD6150">
        <w:rPr>
          <w:rFonts w:hint="eastAsia"/>
          <w:color w:val="000000" w:themeColor="text1"/>
        </w:rPr>
        <w:t>103</w:t>
      </w:r>
      <w:r w:rsidRPr="00BD6150">
        <w:rPr>
          <w:rFonts w:hint="eastAsia"/>
          <w:color w:val="000000" w:themeColor="text1"/>
        </w:rPr>
        <w:t>年度至</w:t>
      </w:r>
      <w:r w:rsidRPr="00BD6150">
        <w:rPr>
          <w:rFonts w:hint="eastAsia"/>
          <w:color w:val="000000" w:themeColor="text1"/>
        </w:rPr>
        <w:t>106</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月底銷售產品單位成本，其中山羊、牛乳及種雛雞連續</w:t>
      </w:r>
      <w:r w:rsidRPr="00BD6150">
        <w:rPr>
          <w:rFonts w:hint="eastAsia"/>
          <w:color w:val="000000" w:themeColor="text1"/>
        </w:rPr>
        <w:t>4</w:t>
      </w:r>
      <w:r w:rsidRPr="00BD6150">
        <w:rPr>
          <w:rFonts w:hint="eastAsia"/>
          <w:color w:val="000000" w:themeColor="text1"/>
        </w:rPr>
        <w:t>年度單位成本實際數均高於預算數且逐年增加，據該基金說明主要原因如下</w:t>
      </w:r>
      <w:r>
        <w:rPr>
          <w:rFonts w:hint="eastAsia"/>
          <w:color w:val="000000" w:themeColor="text1"/>
        </w:rPr>
        <w:t>:(1)</w:t>
      </w:r>
      <w:r>
        <w:rPr>
          <w:rFonts w:hint="eastAsia"/>
          <w:color w:val="000000" w:themeColor="text1"/>
        </w:rPr>
        <w:t>近年度進口飼料價格攀升致</w:t>
      </w:r>
      <w:r w:rsidRPr="00BD6150">
        <w:rPr>
          <w:rFonts w:hint="eastAsia"/>
          <w:color w:val="000000" w:themeColor="text1"/>
        </w:rPr>
        <w:t>飼養及生產成本大幅上升。</w:t>
      </w:r>
      <w:r>
        <w:rPr>
          <w:rFonts w:hint="eastAsia"/>
          <w:color w:val="000000" w:themeColor="text1"/>
        </w:rPr>
        <w:t>(2)</w:t>
      </w:r>
      <w:r w:rsidRPr="00BD6150">
        <w:rPr>
          <w:rFonts w:hint="eastAsia"/>
          <w:color w:val="000000" w:themeColor="text1"/>
        </w:rPr>
        <w:t>因應禽流感疫情，投入禽場生物安全硬體設施，惟家禽因復養期較長數量減少，使單位成本高於預期。</w:t>
      </w:r>
      <w:r>
        <w:rPr>
          <w:rFonts w:hint="eastAsia"/>
          <w:color w:val="000000" w:themeColor="text1"/>
        </w:rPr>
        <w:t>(3)</w:t>
      </w:r>
      <w:r w:rsidRPr="00BD6150">
        <w:rPr>
          <w:rFonts w:hint="eastAsia"/>
          <w:color w:val="000000" w:themeColor="text1"/>
        </w:rPr>
        <w:t>極端氣候及早晚溫差劇烈變化，造成部分禽畜之幼弱個體因抵抗力</w:t>
      </w:r>
      <w:r>
        <w:rPr>
          <w:rFonts w:hint="eastAsia"/>
          <w:color w:val="000000" w:themeColor="text1"/>
        </w:rPr>
        <w:t>差而生病死亡，致</w:t>
      </w:r>
      <w:r w:rsidRPr="00BD6150">
        <w:rPr>
          <w:rFonts w:hint="eastAsia"/>
          <w:color w:val="000000" w:themeColor="text1"/>
        </w:rPr>
        <w:t>農產品成本增加。</w:t>
      </w:r>
      <w:r>
        <w:rPr>
          <w:rFonts w:hint="eastAsia"/>
          <w:color w:val="000000" w:themeColor="text1"/>
        </w:rPr>
        <w:t>(4)</w:t>
      </w:r>
      <w:r w:rsidRPr="00BD6150">
        <w:rPr>
          <w:rFonts w:hint="eastAsia"/>
          <w:color w:val="000000" w:themeColor="text1"/>
        </w:rPr>
        <w:t>配合研究及科技計畫實驗期程，飼養時間較長，且無法於最適當之時間點出售，肇致市場價格較低及產品成本過高。綜上，畜產改良作業基金部分畜禽產品因進口飼料價格高漲，畜禽疾病及天候影響生病死亡，致使其單位成本逐漸上升，又因該基金銷售之畜禽產品訂價較無彈性，為使基金收益仍可提升，爰</w:t>
      </w:r>
      <w:r>
        <w:rPr>
          <w:rFonts w:hint="eastAsia"/>
          <w:color w:val="000000" w:themeColor="text1"/>
        </w:rPr>
        <w:t>建請</w:t>
      </w:r>
      <w:r w:rsidRPr="00BD6150">
        <w:rPr>
          <w:rFonts w:hint="eastAsia"/>
          <w:color w:val="000000" w:themeColor="text1"/>
        </w:rPr>
        <w:t>農委會畜產試驗所宜持續積極研發進口飼料替代品，並</w:t>
      </w:r>
      <w:r>
        <w:rPr>
          <w:rFonts w:hint="eastAsia"/>
          <w:color w:val="000000" w:themeColor="text1"/>
        </w:rPr>
        <w:t>針對各類疾病及天候影響妥謀各項因應措施，於</w:t>
      </w:r>
      <w:r w:rsidRPr="00751368">
        <w:rPr>
          <w:rFonts w:hint="eastAsia"/>
          <w:color w:val="000000" w:themeColor="text1"/>
        </w:rPr>
        <w:t>一</w:t>
      </w:r>
      <w:r w:rsidRPr="00751368">
        <w:rPr>
          <w:rFonts w:hint="eastAsia"/>
          <w:color w:val="000000" w:themeColor="text1"/>
        </w:rPr>
        <w:lastRenderedPageBreak/>
        <w:t>個月</w:t>
      </w:r>
      <w:r>
        <w:rPr>
          <w:rFonts w:hint="eastAsia"/>
          <w:color w:val="000000" w:themeColor="text1"/>
        </w:rPr>
        <w:t>內送交書面報告至立法</w:t>
      </w:r>
      <w:r w:rsidRPr="00BD6150">
        <w:rPr>
          <w:rFonts w:hint="eastAsia"/>
          <w:color w:val="000000" w:themeColor="text1"/>
        </w:rPr>
        <w:t>院經濟委員會。</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color w:val="000000" w:themeColor="text1"/>
        </w:rPr>
        <w:t xml:space="preserve">　</w:t>
      </w:r>
      <w:r>
        <w:rPr>
          <w:rFonts w:hint="eastAsia"/>
        </w:rPr>
        <w:t>黃偉哲</w:t>
      </w:r>
    </w:p>
    <w:p w:rsidR="009F6D1B"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BD6150">
        <w:rPr>
          <w:rFonts w:hint="eastAsia"/>
          <w:color w:val="000000" w:themeColor="text1"/>
        </w:rPr>
        <w:t>畜產改良作業基金</w:t>
      </w:r>
      <w:r w:rsidRPr="00BD6150">
        <w:rPr>
          <w:rFonts w:hint="eastAsia"/>
          <w:color w:val="000000" w:themeColor="text1"/>
        </w:rPr>
        <w:t>107</w:t>
      </w:r>
      <w:r w:rsidRPr="00BD6150">
        <w:rPr>
          <w:rFonts w:hint="eastAsia"/>
          <w:color w:val="000000" w:themeColor="text1"/>
        </w:rPr>
        <w:t>年度</w:t>
      </w:r>
      <w:r>
        <w:rPr>
          <w:rFonts w:hint="eastAsia"/>
          <w:color w:val="000000" w:themeColor="text1"/>
        </w:rPr>
        <w:t>預算</w:t>
      </w:r>
      <w:r w:rsidRPr="00BD6150">
        <w:rPr>
          <w:rFonts w:hint="eastAsia"/>
          <w:color w:val="000000" w:themeColor="text1"/>
        </w:rPr>
        <w:t>編列銷貨收入</w:t>
      </w:r>
      <w:r w:rsidRPr="00BD6150">
        <w:rPr>
          <w:rFonts w:hint="eastAsia"/>
          <w:color w:val="000000" w:themeColor="text1"/>
        </w:rPr>
        <w:t>1</w:t>
      </w:r>
      <w:r w:rsidRPr="00BD6150">
        <w:rPr>
          <w:rFonts w:hint="eastAsia"/>
          <w:color w:val="000000" w:themeColor="text1"/>
        </w:rPr>
        <w:t>億</w:t>
      </w:r>
      <w:r w:rsidRPr="00BD6150">
        <w:rPr>
          <w:rFonts w:hint="eastAsia"/>
          <w:color w:val="000000" w:themeColor="text1"/>
        </w:rPr>
        <w:t>1,946</w:t>
      </w:r>
      <w:r w:rsidRPr="00BD6150">
        <w:rPr>
          <w:rFonts w:hint="eastAsia"/>
          <w:color w:val="000000" w:themeColor="text1"/>
        </w:rPr>
        <w:t>萬</w:t>
      </w:r>
      <w:r w:rsidRPr="00BD6150">
        <w:rPr>
          <w:rFonts w:hint="eastAsia"/>
          <w:color w:val="000000" w:themeColor="text1"/>
        </w:rPr>
        <w:t>8</w:t>
      </w:r>
      <w:r w:rsidRPr="00BD6150">
        <w:rPr>
          <w:rFonts w:hint="eastAsia"/>
          <w:color w:val="000000" w:themeColor="text1"/>
        </w:rPr>
        <w:t>千元，辦理畜禽及飼料作物銷售。經查，依照畜產改良作業基金</w:t>
      </w:r>
      <w:r w:rsidRPr="00BD6150">
        <w:rPr>
          <w:rFonts w:hint="eastAsia"/>
          <w:color w:val="000000" w:themeColor="text1"/>
        </w:rPr>
        <w:t>103</w:t>
      </w:r>
      <w:r w:rsidRPr="00BD6150">
        <w:rPr>
          <w:rFonts w:hint="eastAsia"/>
          <w:color w:val="000000" w:themeColor="text1"/>
        </w:rPr>
        <w:t>至</w:t>
      </w:r>
      <w:r w:rsidRPr="00BD6150">
        <w:rPr>
          <w:rFonts w:hint="eastAsia"/>
          <w:color w:val="000000" w:themeColor="text1"/>
        </w:rPr>
        <w:t>105</w:t>
      </w:r>
      <w:r w:rsidRPr="00BD6150">
        <w:rPr>
          <w:rFonts w:hint="eastAsia"/>
          <w:color w:val="000000" w:themeColor="text1"/>
        </w:rPr>
        <w:t>年度產品銷售實際執行情形，實際銷貨收入呈現逐年減少趨勢，由</w:t>
      </w:r>
      <w:r w:rsidRPr="00BD6150">
        <w:rPr>
          <w:rFonts w:hint="eastAsia"/>
          <w:color w:val="000000" w:themeColor="text1"/>
        </w:rPr>
        <w:t>103</w:t>
      </w:r>
      <w:r w:rsidRPr="00BD6150">
        <w:rPr>
          <w:rFonts w:hint="eastAsia"/>
          <w:color w:val="000000" w:themeColor="text1"/>
        </w:rPr>
        <w:t>年度</w:t>
      </w:r>
      <w:r w:rsidRPr="00BD6150">
        <w:rPr>
          <w:rFonts w:hint="eastAsia"/>
          <w:color w:val="000000" w:themeColor="text1"/>
        </w:rPr>
        <w:t>1</w:t>
      </w:r>
      <w:r w:rsidRPr="00BD6150">
        <w:rPr>
          <w:rFonts w:hint="eastAsia"/>
          <w:color w:val="000000" w:themeColor="text1"/>
        </w:rPr>
        <w:t>億</w:t>
      </w:r>
      <w:r>
        <w:rPr>
          <w:rFonts w:hint="eastAsia"/>
          <w:color w:val="000000" w:themeColor="text1"/>
        </w:rPr>
        <w:t>0,</w:t>
      </w:r>
      <w:r w:rsidRPr="00BD6150">
        <w:rPr>
          <w:rFonts w:hint="eastAsia"/>
          <w:color w:val="000000" w:themeColor="text1"/>
        </w:rPr>
        <w:t>850</w:t>
      </w:r>
      <w:r w:rsidRPr="00BD6150">
        <w:rPr>
          <w:rFonts w:hint="eastAsia"/>
          <w:color w:val="000000" w:themeColor="text1"/>
        </w:rPr>
        <w:t>萬</w:t>
      </w:r>
      <w:r w:rsidRPr="00BD6150">
        <w:rPr>
          <w:rFonts w:hint="eastAsia"/>
          <w:color w:val="000000" w:themeColor="text1"/>
        </w:rPr>
        <w:t>6</w:t>
      </w:r>
      <w:r w:rsidRPr="00BD6150">
        <w:rPr>
          <w:rFonts w:hint="eastAsia"/>
          <w:color w:val="000000" w:themeColor="text1"/>
        </w:rPr>
        <w:t>千元降至</w:t>
      </w:r>
      <w:r w:rsidRPr="00BD6150">
        <w:rPr>
          <w:rFonts w:hint="eastAsia"/>
          <w:color w:val="000000" w:themeColor="text1"/>
        </w:rPr>
        <w:t>105</w:t>
      </w:r>
      <w:r w:rsidRPr="00BD6150">
        <w:rPr>
          <w:rFonts w:hint="eastAsia"/>
          <w:color w:val="000000" w:themeColor="text1"/>
        </w:rPr>
        <w:t>年度</w:t>
      </w:r>
      <w:r w:rsidRPr="00BD6150">
        <w:rPr>
          <w:rFonts w:hint="eastAsia"/>
          <w:color w:val="000000" w:themeColor="text1"/>
        </w:rPr>
        <w:t>9,464</w:t>
      </w:r>
      <w:r>
        <w:rPr>
          <w:rFonts w:hint="eastAsia"/>
          <w:color w:val="000000" w:themeColor="text1"/>
        </w:rPr>
        <w:t>萬</w:t>
      </w:r>
      <w:r>
        <w:rPr>
          <w:rFonts w:hint="eastAsia"/>
          <w:color w:val="000000" w:themeColor="text1"/>
        </w:rPr>
        <w:t>1</w:t>
      </w:r>
      <w:r w:rsidRPr="00BD6150">
        <w:rPr>
          <w:rFonts w:hint="eastAsia"/>
          <w:color w:val="000000" w:themeColor="text1"/>
        </w:rPr>
        <w:t>千元，降幅達</w:t>
      </w:r>
      <w:r w:rsidRPr="00BD6150">
        <w:rPr>
          <w:rFonts w:hint="eastAsia"/>
          <w:color w:val="000000" w:themeColor="text1"/>
        </w:rPr>
        <w:t>12.78%</w:t>
      </w:r>
      <w:r>
        <w:rPr>
          <w:rFonts w:hint="eastAsia"/>
          <w:color w:val="000000" w:themeColor="text1"/>
        </w:rPr>
        <w:t>，且編列銷貨收入預算數亦</w:t>
      </w:r>
      <w:r w:rsidRPr="00BD6150">
        <w:rPr>
          <w:rFonts w:hint="eastAsia"/>
          <w:color w:val="000000" w:themeColor="text1"/>
        </w:rPr>
        <w:t>持續下降，顯示該基金主要收入來源逐年縮減，為使基金經營效能得以維持及業務收入穩定成長，允宜加強推廣各營運項目之銷售，並持續積極開發及販售各類試驗產品。綜上，畜產改良作業基金近年度銷貨收入逐漸減少，允宜積極研發各</w:t>
      </w:r>
      <w:r>
        <w:rPr>
          <w:rFonts w:hint="eastAsia"/>
          <w:color w:val="000000" w:themeColor="text1"/>
        </w:rPr>
        <w:t>類試驗產品以作為其他業務收入來源，爰要求農委會畜產試驗所應於</w:t>
      </w:r>
      <w:r w:rsidRPr="00AF62C6">
        <w:rPr>
          <w:rFonts w:hint="eastAsia"/>
          <w:color w:val="000000" w:themeColor="text1"/>
        </w:rPr>
        <w:t>一個月</w:t>
      </w:r>
      <w:r w:rsidRPr="00BD6150">
        <w:rPr>
          <w:rFonts w:hint="eastAsia"/>
          <w:color w:val="000000" w:themeColor="text1"/>
        </w:rPr>
        <w:t>內研謀良策，送交書面</w:t>
      </w:r>
      <w:r>
        <w:rPr>
          <w:rFonts w:hint="eastAsia"/>
          <w:color w:val="000000" w:themeColor="text1"/>
        </w:rPr>
        <w:t>報告至立法</w:t>
      </w:r>
      <w:r w:rsidRPr="00BD6150">
        <w:rPr>
          <w:rFonts w:hint="eastAsia"/>
          <w:color w:val="000000" w:themeColor="text1"/>
        </w:rPr>
        <w:t>院經濟委員會。</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color w:val="000000" w:themeColor="text1"/>
        </w:rPr>
        <w:t xml:space="preserve">　</w:t>
      </w:r>
      <w:r>
        <w:rPr>
          <w:rFonts w:hint="eastAsia"/>
        </w:rPr>
        <w:t>黃偉哲</w:t>
      </w:r>
    </w:p>
    <w:p w:rsidR="009F6D1B" w:rsidRPr="000719E2" w:rsidRDefault="009F6D1B" w:rsidP="009F6D1B">
      <w:pPr>
        <w:pStyle w:val="aff0"/>
        <w:numPr>
          <w:ilvl w:val="0"/>
          <w:numId w:val="15"/>
        </w:numPr>
        <w:kinsoku w:val="0"/>
        <w:overflowPunct w:val="0"/>
        <w:autoSpaceDE w:val="0"/>
        <w:autoSpaceDN w:val="0"/>
        <w:snapToGrid w:val="0"/>
        <w:spacing w:line="500" w:lineRule="exact"/>
        <w:ind w:leftChars="0" w:left="1633" w:hanging="414"/>
        <w:jc w:val="both"/>
      </w:pPr>
      <w:r w:rsidRPr="00BD6150">
        <w:rPr>
          <w:rFonts w:hint="eastAsia"/>
          <w:color w:val="000000" w:themeColor="text1"/>
        </w:rPr>
        <w:t>經查農業生物科技園區擴充計畫原執行期間為</w:t>
      </w:r>
      <w:r w:rsidRPr="00BD6150">
        <w:rPr>
          <w:rFonts w:hint="eastAsia"/>
          <w:color w:val="000000" w:themeColor="text1"/>
        </w:rPr>
        <w:t>103</w:t>
      </w:r>
      <w:r w:rsidRPr="00BD6150">
        <w:rPr>
          <w:rFonts w:hint="eastAsia"/>
          <w:color w:val="000000" w:themeColor="text1"/>
        </w:rPr>
        <w:t>至</w:t>
      </w:r>
      <w:r w:rsidRPr="00BD6150">
        <w:rPr>
          <w:rFonts w:hint="eastAsia"/>
          <w:color w:val="000000" w:themeColor="text1"/>
        </w:rPr>
        <w:t>106</w:t>
      </w:r>
      <w:r w:rsidRPr="00BD6150">
        <w:rPr>
          <w:rFonts w:hint="eastAsia"/>
          <w:color w:val="000000" w:themeColor="text1"/>
        </w:rPr>
        <w:t>年度，因該計畫之環境評估作業及開發計畫始於</w:t>
      </w:r>
      <w:r w:rsidRPr="00BD6150">
        <w:rPr>
          <w:rFonts w:hint="eastAsia"/>
          <w:color w:val="000000" w:themeColor="text1"/>
        </w:rPr>
        <w:t>105</w:t>
      </w:r>
      <w:r w:rsidRPr="00BD6150">
        <w:rPr>
          <w:rFonts w:hint="eastAsia"/>
          <w:color w:val="000000" w:themeColor="text1"/>
        </w:rPr>
        <w:t>年度審查通過及許可。肇致擴充計畫幾無可能於</w:t>
      </w:r>
      <w:r w:rsidRPr="00BD6150">
        <w:rPr>
          <w:rFonts w:hint="eastAsia"/>
          <w:color w:val="000000" w:themeColor="text1"/>
        </w:rPr>
        <w:t>106</w:t>
      </w:r>
      <w:r w:rsidRPr="00BD6150">
        <w:rPr>
          <w:rFonts w:hint="eastAsia"/>
          <w:color w:val="000000" w:themeColor="text1"/>
        </w:rPr>
        <w:t>年度完工，爰提報行政院修正計畫，並於</w:t>
      </w:r>
      <w:r w:rsidRPr="00BD6150">
        <w:rPr>
          <w:rFonts w:hint="eastAsia"/>
          <w:color w:val="000000" w:themeColor="text1"/>
        </w:rPr>
        <w:t>106</w:t>
      </w:r>
      <w:r w:rsidRPr="00BD6150">
        <w:rPr>
          <w:rFonts w:hint="eastAsia"/>
          <w:color w:val="000000" w:themeColor="text1"/>
        </w:rPr>
        <w:t>年度</w:t>
      </w:r>
      <w:r w:rsidRPr="00BD6150">
        <w:rPr>
          <w:rFonts w:hint="eastAsia"/>
          <w:color w:val="000000" w:themeColor="text1"/>
        </w:rPr>
        <w:t>1</w:t>
      </w:r>
      <w:r w:rsidRPr="00BD6150">
        <w:rPr>
          <w:rFonts w:hint="eastAsia"/>
          <w:color w:val="000000" w:themeColor="text1"/>
        </w:rPr>
        <w:t>月間經該院核定延長至</w:t>
      </w:r>
      <w:r w:rsidRPr="00BD6150">
        <w:rPr>
          <w:rFonts w:hint="eastAsia"/>
          <w:color w:val="000000" w:themeColor="text1"/>
        </w:rPr>
        <w:t>108</w:t>
      </w:r>
      <w:r w:rsidRPr="00BD6150">
        <w:rPr>
          <w:rFonts w:hint="eastAsia"/>
          <w:color w:val="000000" w:themeColor="text1"/>
        </w:rPr>
        <w:t>年度，投資總額為</w:t>
      </w:r>
      <w:r w:rsidRPr="00BD6150">
        <w:rPr>
          <w:rFonts w:hint="eastAsia"/>
          <w:color w:val="000000" w:themeColor="text1"/>
        </w:rPr>
        <w:t>32</w:t>
      </w:r>
      <w:r w:rsidRPr="00BD6150">
        <w:rPr>
          <w:rFonts w:hint="eastAsia"/>
          <w:color w:val="000000" w:themeColor="text1"/>
        </w:rPr>
        <w:t>億</w:t>
      </w:r>
      <w:r w:rsidRPr="00BD6150">
        <w:rPr>
          <w:rFonts w:hint="eastAsia"/>
          <w:color w:val="000000" w:themeColor="text1"/>
        </w:rPr>
        <w:t>7,767</w:t>
      </w:r>
      <w:r w:rsidRPr="00BD6150">
        <w:rPr>
          <w:rFonts w:hint="eastAsia"/>
          <w:color w:val="000000" w:themeColor="text1"/>
        </w:rPr>
        <w:t>萬元，該計畫原由農委會籌辦，自</w:t>
      </w:r>
      <w:r w:rsidRPr="00BD6150">
        <w:rPr>
          <w:rFonts w:hint="eastAsia"/>
          <w:color w:val="000000" w:themeColor="text1"/>
        </w:rPr>
        <w:t>105</w:t>
      </w:r>
      <w:r w:rsidRPr="00BD6150">
        <w:rPr>
          <w:rFonts w:hint="eastAsia"/>
          <w:color w:val="000000" w:themeColor="text1"/>
        </w:rPr>
        <w:t>年度起改由農業</w:t>
      </w:r>
      <w:r>
        <w:rPr>
          <w:rFonts w:hint="eastAsia"/>
          <w:color w:val="000000" w:themeColor="text1"/>
        </w:rPr>
        <w:t>生物</w:t>
      </w:r>
      <w:r w:rsidRPr="00BD6150">
        <w:rPr>
          <w:rFonts w:hint="eastAsia"/>
          <w:color w:val="000000" w:themeColor="text1"/>
        </w:rPr>
        <w:t>科技園區作業基金辦理，</w:t>
      </w:r>
      <w:r w:rsidRPr="00BD6150">
        <w:rPr>
          <w:rFonts w:hint="eastAsia"/>
          <w:color w:val="000000" w:themeColor="text1"/>
        </w:rPr>
        <w:t>106</w:t>
      </w:r>
      <w:r w:rsidRPr="00BD6150">
        <w:rPr>
          <w:rFonts w:hint="eastAsia"/>
          <w:color w:val="000000" w:themeColor="text1"/>
        </w:rPr>
        <w:t>年度前已編列</w:t>
      </w:r>
      <w:r w:rsidRPr="00BD6150">
        <w:rPr>
          <w:rFonts w:hint="eastAsia"/>
          <w:color w:val="000000" w:themeColor="text1"/>
        </w:rPr>
        <w:t>9</w:t>
      </w:r>
      <w:r w:rsidRPr="00BD6150">
        <w:rPr>
          <w:rFonts w:hint="eastAsia"/>
          <w:color w:val="000000" w:themeColor="text1"/>
        </w:rPr>
        <w:t>億</w:t>
      </w:r>
      <w:r>
        <w:rPr>
          <w:rFonts w:hint="eastAsia"/>
          <w:color w:val="000000" w:themeColor="text1"/>
        </w:rPr>
        <w:t>0,</w:t>
      </w:r>
      <w:r w:rsidRPr="00BD6150">
        <w:rPr>
          <w:rFonts w:hint="eastAsia"/>
          <w:color w:val="000000" w:themeColor="text1"/>
        </w:rPr>
        <w:t>890</w:t>
      </w:r>
      <w:r w:rsidRPr="00BD6150">
        <w:rPr>
          <w:rFonts w:hint="eastAsia"/>
          <w:color w:val="000000" w:themeColor="text1"/>
        </w:rPr>
        <w:t>萬</w:t>
      </w:r>
      <w:r w:rsidRPr="00BD6150">
        <w:rPr>
          <w:rFonts w:hint="eastAsia"/>
          <w:color w:val="000000" w:themeColor="text1"/>
        </w:rPr>
        <w:t>9</w:t>
      </w:r>
      <w:r w:rsidRPr="00BD6150">
        <w:rPr>
          <w:rFonts w:hint="eastAsia"/>
          <w:color w:val="000000" w:themeColor="text1"/>
        </w:rPr>
        <w:t>千元，復查</w:t>
      </w:r>
      <w:r w:rsidRPr="00BD6150">
        <w:rPr>
          <w:rFonts w:hint="eastAsia"/>
          <w:color w:val="000000" w:themeColor="text1"/>
        </w:rPr>
        <w:t>103</w:t>
      </w:r>
      <w:r w:rsidRPr="00BD6150">
        <w:rPr>
          <w:rFonts w:hint="eastAsia"/>
          <w:color w:val="000000" w:themeColor="text1"/>
        </w:rPr>
        <w:t>年度至</w:t>
      </w:r>
      <w:r w:rsidRPr="00BD6150">
        <w:rPr>
          <w:rFonts w:hint="eastAsia"/>
          <w:color w:val="000000" w:themeColor="text1"/>
        </w:rPr>
        <w:t>106</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月底執行情形，預算執行率均未達</w:t>
      </w:r>
      <w:r w:rsidRPr="00BD6150">
        <w:rPr>
          <w:rFonts w:hint="eastAsia"/>
          <w:color w:val="000000" w:themeColor="text1"/>
        </w:rPr>
        <w:t>5</w:t>
      </w:r>
      <w:r w:rsidRPr="00BD6150">
        <w:rPr>
          <w:rFonts w:hint="eastAsia"/>
          <w:color w:val="000000" w:themeColor="text1"/>
        </w:rPr>
        <w:t>成，執行欠佳主要因環評及開發計畫等前置作業未能及時審核通過，致後</w:t>
      </w:r>
      <w:r w:rsidRPr="000719E2">
        <w:rPr>
          <w:rFonts w:hint="eastAsia"/>
        </w:rPr>
        <w:t>續工程進度延宕。綜上，農業生物科技園區擴充計畫自</w:t>
      </w:r>
      <w:r w:rsidRPr="000719E2">
        <w:rPr>
          <w:rFonts w:hint="eastAsia"/>
        </w:rPr>
        <w:t>103</w:t>
      </w:r>
      <w:r w:rsidRPr="000719E2">
        <w:rPr>
          <w:rFonts w:hint="eastAsia"/>
        </w:rPr>
        <w:t>年核定後，執行情形持續欠佳，爰</w:t>
      </w:r>
      <w:r>
        <w:rPr>
          <w:rFonts w:hint="eastAsia"/>
        </w:rPr>
        <w:t>建</w:t>
      </w:r>
      <w:r w:rsidRPr="000719E2">
        <w:rPr>
          <w:rFonts w:hint="eastAsia"/>
        </w:rPr>
        <w:t>請農委會就</w:t>
      </w:r>
      <w:r w:rsidRPr="000719E2">
        <w:rPr>
          <w:rFonts w:hint="eastAsia"/>
        </w:rPr>
        <w:lastRenderedPageBreak/>
        <w:t>此情形，於兩週內研謀善議，送交書面報告至立法院經濟委員會。</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color w:val="000000" w:themeColor="text1"/>
        </w:rPr>
        <w:t xml:space="preserve">　</w:t>
      </w:r>
      <w:r>
        <w:rPr>
          <w:rFonts w:hint="eastAsia"/>
        </w:rPr>
        <w:t>黃偉哲</w:t>
      </w:r>
    </w:p>
    <w:p w:rsidR="009F6D1B" w:rsidRPr="00011C0E" w:rsidRDefault="009F6D1B" w:rsidP="009F6D1B">
      <w:pPr>
        <w:pStyle w:val="aff0"/>
        <w:numPr>
          <w:ilvl w:val="0"/>
          <w:numId w:val="15"/>
        </w:numPr>
        <w:kinsoku w:val="0"/>
        <w:overflowPunct w:val="0"/>
        <w:autoSpaceDE w:val="0"/>
        <w:autoSpaceDN w:val="0"/>
        <w:snapToGrid w:val="0"/>
        <w:spacing w:line="500" w:lineRule="exact"/>
        <w:ind w:leftChars="0" w:left="1633" w:hanging="414"/>
        <w:jc w:val="both"/>
      </w:pPr>
      <w:r w:rsidRPr="00BD6150">
        <w:rPr>
          <w:rFonts w:hint="eastAsia"/>
          <w:color w:val="000000" w:themeColor="text1"/>
        </w:rPr>
        <w:t>經查農業生物科技園區自</w:t>
      </w:r>
      <w:r w:rsidRPr="00BD6150">
        <w:rPr>
          <w:rFonts w:hint="eastAsia"/>
          <w:color w:val="000000" w:themeColor="text1"/>
        </w:rPr>
        <w:t>92</w:t>
      </w:r>
      <w:r w:rsidRPr="00BD6150">
        <w:rPr>
          <w:rFonts w:hint="eastAsia"/>
          <w:color w:val="000000" w:themeColor="text1"/>
        </w:rPr>
        <w:t>年創設迄今已逾</w:t>
      </w:r>
      <w:r w:rsidRPr="00BD6150">
        <w:rPr>
          <w:rFonts w:hint="eastAsia"/>
          <w:color w:val="000000" w:themeColor="text1"/>
        </w:rPr>
        <w:t>10</w:t>
      </w:r>
      <w:r w:rsidRPr="00BD6150">
        <w:rPr>
          <w:rFonts w:hint="eastAsia"/>
          <w:color w:val="000000" w:themeColor="text1"/>
        </w:rPr>
        <w:t>年，進駐廠商家數亦逐漸成長，且農業</w:t>
      </w:r>
      <w:r>
        <w:rPr>
          <w:rFonts w:hint="eastAsia"/>
          <w:color w:val="000000" w:themeColor="text1"/>
        </w:rPr>
        <w:t>生物</w:t>
      </w:r>
      <w:r w:rsidRPr="00BD6150">
        <w:rPr>
          <w:rFonts w:hint="eastAsia"/>
          <w:color w:val="000000" w:themeColor="text1"/>
        </w:rPr>
        <w:t>科技園區作業基金依預算法第</w:t>
      </w:r>
      <w:r w:rsidRPr="00BD6150">
        <w:rPr>
          <w:rFonts w:hint="eastAsia"/>
          <w:color w:val="000000" w:themeColor="text1"/>
        </w:rPr>
        <w:t>4</w:t>
      </w:r>
      <w:r w:rsidRPr="00BD6150">
        <w:rPr>
          <w:rFonts w:hint="eastAsia"/>
          <w:color w:val="000000" w:themeColor="text1"/>
        </w:rPr>
        <w:t>條第</w:t>
      </w:r>
      <w:r w:rsidRPr="00BD6150">
        <w:rPr>
          <w:rFonts w:hint="eastAsia"/>
          <w:color w:val="000000" w:themeColor="text1"/>
        </w:rPr>
        <w:t>1</w:t>
      </w:r>
      <w:r w:rsidRPr="00BD6150">
        <w:rPr>
          <w:rFonts w:hint="eastAsia"/>
          <w:color w:val="000000" w:themeColor="text1"/>
        </w:rPr>
        <w:t>項第</w:t>
      </w:r>
      <w:r w:rsidRPr="00BD6150">
        <w:rPr>
          <w:rFonts w:hint="eastAsia"/>
          <w:color w:val="000000" w:themeColor="text1"/>
        </w:rPr>
        <w:t>2</w:t>
      </w:r>
      <w:r w:rsidRPr="00BD6150">
        <w:rPr>
          <w:rFonts w:hint="eastAsia"/>
          <w:color w:val="000000" w:themeColor="text1"/>
        </w:rPr>
        <w:t>款規定，屬經付出仍可收回，而非用於營業之作業基金。為維持基金永續發展，允宜適時檢討各項收費標準，以避免該基金須仰賴國庫支應始能營運。綜上，為增加農業</w:t>
      </w:r>
      <w:r>
        <w:rPr>
          <w:rFonts w:hint="eastAsia"/>
          <w:color w:val="000000" w:themeColor="text1"/>
        </w:rPr>
        <w:t>生物</w:t>
      </w:r>
      <w:r w:rsidRPr="00BD6150">
        <w:rPr>
          <w:rFonts w:hint="eastAsia"/>
          <w:color w:val="000000" w:themeColor="text1"/>
        </w:rPr>
        <w:t>科技園區作業基金收益，並減少對國庫之依賴，允宜持續積極招</w:t>
      </w:r>
      <w:r w:rsidRPr="00011C0E">
        <w:rPr>
          <w:rFonts w:hint="eastAsia"/>
        </w:rPr>
        <w:t>商，並適時檢討園區收取管理費、服務費及必要費用之標準。爰</w:t>
      </w:r>
      <w:r>
        <w:rPr>
          <w:rFonts w:hint="eastAsia"/>
        </w:rPr>
        <w:t>建</w:t>
      </w:r>
      <w:r w:rsidRPr="00011C0E">
        <w:rPr>
          <w:rFonts w:hint="eastAsia"/>
        </w:rPr>
        <w:t>請農委會於兩週內研謀相關辦法，送交書面報告至立法院經濟委員會。</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Pr>
          <w:rFonts w:hint="eastAsia"/>
        </w:rPr>
        <w:t>黃偉哲</w:t>
      </w:r>
      <w:r w:rsidRPr="00AF3680">
        <w:rPr>
          <w:rFonts w:hint="eastAsia"/>
        </w:rPr>
        <w:t>陳明文</w:t>
      </w:r>
    </w:p>
    <w:p w:rsidR="009F6D1B" w:rsidRPr="007D6D15" w:rsidRDefault="009F6D1B" w:rsidP="009F6D1B">
      <w:pPr>
        <w:pStyle w:val="aff0"/>
        <w:numPr>
          <w:ilvl w:val="0"/>
          <w:numId w:val="15"/>
        </w:numPr>
        <w:kinsoku w:val="0"/>
        <w:overflowPunct w:val="0"/>
        <w:autoSpaceDE w:val="0"/>
        <w:autoSpaceDN w:val="0"/>
        <w:snapToGrid w:val="0"/>
        <w:spacing w:line="500" w:lineRule="exact"/>
        <w:ind w:leftChars="0" w:left="1633" w:hanging="414"/>
        <w:jc w:val="both"/>
      </w:pPr>
      <w:r w:rsidRPr="00BD6150">
        <w:rPr>
          <w:rFonts w:hint="eastAsia"/>
          <w:color w:val="000000" w:themeColor="text1"/>
        </w:rPr>
        <w:t>據農業生物科技園區作業基金統計資料，</w:t>
      </w:r>
      <w:r w:rsidRPr="00BD6150">
        <w:rPr>
          <w:rFonts w:hint="eastAsia"/>
          <w:color w:val="000000" w:themeColor="text1"/>
        </w:rPr>
        <w:t>106</w:t>
      </w:r>
      <w:r w:rsidRPr="00BD6150">
        <w:rPr>
          <w:rFonts w:hint="eastAsia"/>
          <w:color w:val="000000" w:themeColor="text1"/>
        </w:rPr>
        <w:t>年度截至</w:t>
      </w:r>
      <w:r w:rsidRPr="00BD6150">
        <w:rPr>
          <w:rFonts w:hint="eastAsia"/>
          <w:color w:val="000000" w:themeColor="text1"/>
        </w:rPr>
        <w:t>8</w:t>
      </w:r>
      <w:r w:rsidRPr="00BD6150">
        <w:rPr>
          <w:rFonts w:hint="eastAsia"/>
          <w:color w:val="000000" w:themeColor="text1"/>
        </w:rPr>
        <w:t>月底廠房及宿舍區待出租率分別為</w:t>
      </w:r>
      <w:r w:rsidRPr="00BD6150">
        <w:rPr>
          <w:rFonts w:hint="eastAsia"/>
          <w:color w:val="000000" w:themeColor="text1"/>
        </w:rPr>
        <w:t>19.55%</w:t>
      </w:r>
      <w:r w:rsidRPr="00BD6150">
        <w:rPr>
          <w:rFonts w:hint="eastAsia"/>
          <w:color w:val="000000" w:themeColor="text1"/>
        </w:rPr>
        <w:t>及</w:t>
      </w:r>
      <w:r w:rsidRPr="00BD6150">
        <w:rPr>
          <w:rFonts w:hint="eastAsia"/>
          <w:color w:val="000000" w:themeColor="text1"/>
        </w:rPr>
        <w:t>42.19%</w:t>
      </w:r>
      <w:r w:rsidRPr="00BD6150">
        <w:rPr>
          <w:rFonts w:hint="eastAsia"/>
          <w:color w:val="000000" w:themeColor="text1"/>
        </w:rPr>
        <w:t>，其中廠房區尚未出租主要為亞太水族營運中心，出租率為</w:t>
      </w:r>
      <w:r w:rsidRPr="00BD6150">
        <w:rPr>
          <w:rFonts w:hint="eastAsia"/>
          <w:color w:val="000000" w:themeColor="text1"/>
        </w:rPr>
        <w:t>49.93%</w:t>
      </w:r>
      <w:r w:rsidRPr="00BD6150">
        <w:rPr>
          <w:rFonts w:hint="eastAsia"/>
          <w:color w:val="000000" w:themeColor="text1"/>
        </w:rPr>
        <w:t>，另宿舍區之別墅型出租率僅</w:t>
      </w:r>
      <w:r w:rsidRPr="00BD6150">
        <w:rPr>
          <w:rFonts w:hint="eastAsia"/>
          <w:color w:val="000000" w:themeColor="text1"/>
        </w:rPr>
        <w:t>31.25%</w:t>
      </w:r>
      <w:r w:rsidRPr="00BD6150">
        <w:rPr>
          <w:rFonts w:hint="eastAsia"/>
          <w:color w:val="000000" w:themeColor="text1"/>
        </w:rPr>
        <w:t>，出租率偏低，允宜持續積極招商及推廣，以提升廠房出租及園內從業人員住宿情形。綜上，農業生物科技園區作業基金廠房及宿舍出租收益較差，又未來相關折舊費用及設備維護費用恐將持續增加，為避免其收益再下降</w:t>
      </w:r>
      <w:r w:rsidRPr="007D6D15">
        <w:rPr>
          <w:rFonts w:hint="eastAsia"/>
        </w:rPr>
        <w:t>，爰</w:t>
      </w:r>
      <w:r>
        <w:rPr>
          <w:rFonts w:hint="eastAsia"/>
        </w:rPr>
        <w:t>建</w:t>
      </w:r>
      <w:r w:rsidRPr="007D6D15">
        <w:rPr>
          <w:rFonts w:hint="eastAsia"/>
        </w:rPr>
        <w:t>請農委會於兩週內，研謀良策改善，送交書面報告至立法院經濟委員會。</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Pr>
          <w:rFonts w:hint="eastAsia"/>
        </w:rPr>
        <w:t>黃偉哲</w:t>
      </w:r>
      <w:r w:rsidRPr="00AF3680">
        <w:rPr>
          <w:rFonts w:hint="eastAsia"/>
        </w:rPr>
        <w:t>陳明文</w:t>
      </w:r>
    </w:p>
    <w:p w:rsidR="009F6D1B"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BD6150">
        <w:rPr>
          <w:rFonts w:hint="eastAsia"/>
          <w:color w:val="000000" w:themeColor="text1"/>
        </w:rPr>
        <w:t>種苗改良繁殖作業基金為調製各種銷售種子，</w:t>
      </w:r>
      <w:r w:rsidRPr="00BD6150">
        <w:rPr>
          <w:rFonts w:hint="eastAsia"/>
          <w:color w:val="000000" w:themeColor="text1"/>
        </w:rPr>
        <w:t>106</w:t>
      </w:r>
      <w:r w:rsidRPr="00BD6150">
        <w:rPr>
          <w:rFonts w:hint="eastAsia"/>
          <w:color w:val="000000" w:themeColor="text1"/>
        </w:rPr>
        <w:t>年度</w:t>
      </w:r>
      <w:r>
        <w:rPr>
          <w:rFonts w:hint="eastAsia"/>
          <w:color w:val="000000" w:themeColor="text1"/>
        </w:rPr>
        <w:t>預</w:t>
      </w:r>
      <w:r>
        <w:rPr>
          <w:rFonts w:hint="eastAsia"/>
          <w:color w:val="000000" w:themeColor="text1"/>
        </w:rPr>
        <w:lastRenderedPageBreak/>
        <w:t>算</w:t>
      </w:r>
      <w:r w:rsidRPr="00BD6150">
        <w:rPr>
          <w:rFonts w:hint="eastAsia"/>
          <w:color w:val="000000" w:themeColor="text1"/>
        </w:rPr>
        <w:t>編列銷貨成本</w:t>
      </w:r>
      <w:r w:rsidRPr="00BD6150">
        <w:rPr>
          <w:rFonts w:hint="eastAsia"/>
          <w:color w:val="000000" w:themeColor="text1"/>
        </w:rPr>
        <w:t>5,817</w:t>
      </w:r>
      <w:r w:rsidRPr="00BD6150">
        <w:rPr>
          <w:rFonts w:hint="eastAsia"/>
          <w:color w:val="000000" w:themeColor="text1"/>
        </w:rPr>
        <w:t>萬</w:t>
      </w:r>
      <w:r w:rsidRPr="00BD6150">
        <w:rPr>
          <w:rFonts w:hint="eastAsia"/>
          <w:color w:val="000000" w:themeColor="text1"/>
        </w:rPr>
        <w:t>2</w:t>
      </w:r>
      <w:r w:rsidRPr="00BD6150">
        <w:rPr>
          <w:rFonts w:hint="eastAsia"/>
          <w:color w:val="000000" w:themeColor="text1"/>
        </w:rPr>
        <w:t>千元及外包費</w:t>
      </w:r>
      <w:r w:rsidRPr="00BD6150">
        <w:rPr>
          <w:rFonts w:hint="eastAsia"/>
          <w:color w:val="000000" w:themeColor="text1"/>
        </w:rPr>
        <w:t>437</w:t>
      </w:r>
      <w:r w:rsidRPr="00BD6150">
        <w:rPr>
          <w:rFonts w:hint="eastAsia"/>
          <w:color w:val="000000" w:themeColor="text1"/>
        </w:rPr>
        <w:t>萬</w:t>
      </w:r>
      <w:r w:rsidRPr="00BD6150">
        <w:rPr>
          <w:rFonts w:hint="eastAsia"/>
          <w:color w:val="000000" w:themeColor="text1"/>
        </w:rPr>
        <w:t>9</w:t>
      </w:r>
      <w:r w:rsidRPr="00BD6150">
        <w:rPr>
          <w:rFonts w:hint="eastAsia"/>
          <w:color w:val="000000" w:themeColor="text1"/>
        </w:rPr>
        <w:t>千元。依據種苗改良繁殖作業基金統計資料，</w:t>
      </w:r>
      <w:r w:rsidRPr="00BD6150">
        <w:rPr>
          <w:rFonts w:hint="eastAsia"/>
          <w:color w:val="000000" w:themeColor="text1"/>
        </w:rPr>
        <w:t>102</w:t>
      </w:r>
      <w:r w:rsidRPr="00BD6150">
        <w:rPr>
          <w:rFonts w:hint="eastAsia"/>
          <w:color w:val="000000" w:themeColor="text1"/>
        </w:rPr>
        <w:t>至</w:t>
      </w:r>
      <w:r w:rsidRPr="00BD6150">
        <w:rPr>
          <w:rFonts w:hint="eastAsia"/>
          <w:color w:val="000000" w:themeColor="text1"/>
        </w:rPr>
        <w:t>104</w:t>
      </w:r>
      <w:r w:rsidRPr="00BD6150">
        <w:rPr>
          <w:rFonts w:hint="eastAsia"/>
          <w:color w:val="000000" w:themeColor="text1"/>
        </w:rPr>
        <w:t>年度各營運項目單位成本，有多項品項發生決算數高於預估數情形，包含油菜種子、亞蔬</w:t>
      </w:r>
      <w:r w:rsidRPr="00BD6150">
        <w:rPr>
          <w:rFonts w:hint="eastAsia"/>
          <w:color w:val="000000" w:themeColor="text1"/>
        </w:rPr>
        <w:t>6</w:t>
      </w:r>
      <w:r w:rsidRPr="00BD6150">
        <w:rPr>
          <w:rFonts w:hint="eastAsia"/>
          <w:color w:val="000000" w:themeColor="text1"/>
        </w:rPr>
        <w:t>號番茄種子、亞蔬</w:t>
      </w:r>
      <w:r w:rsidRPr="00BD6150">
        <w:rPr>
          <w:rFonts w:hint="eastAsia"/>
          <w:color w:val="000000" w:themeColor="text1"/>
        </w:rPr>
        <w:t>21</w:t>
      </w:r>
      <w:r w:rsidRPr="00BD6150">
        <w:rPr>
          <w:rFonts w:hint="eastAsia"/>
          <w:color w:val="000000" w:themeColor="text1"/>
        </w:rPr>
        <w:t>號番茄種子及亞蔬</w:t>
      </w:r>
      <w:r w:rsidRPr="00BD6150">
        <w:rPr>
          <w:rFonts w:hint="eastAsia"/>
          <w:color w:val="000000" w:themeColor="text1"/>
        </w:rPr>
        <w:t>22</w:t>
      </w:r>
      <w:r w:rsidRPr="00BD6150">
        <w:rPr>
          <w:rFonts w:hint="eastAsia"/>
          <w:color w:val="000000" w:themeColor="text1"/>
        </w:rPr>
        <w:t>號番茄種子連續</w:t>
      </w:r>
      <w:r w:rsidRPr="00BD6150">
        <w:rPr>
          <w:rFonts w:hint="eastAsia"/>
          <w:color w:val="000000" w:themeColor="text1"/>
        </w:rPr>
        <w:t>3</w:t>
      </w:r>
      <w:r w:rsidRPr="00BD6150">
        <w:rPr>
          <w:rFonts w:hint="eastAsia"/>
          <w:color w:val="000000" w:themeColor="text1"/>
        </w:rPr>
        <w:t>年實際單位成本均逾預算數，另台南</w:t>
      </w:r>
      <w:r w:rsidRPr="00BD6150">
        <w:rPr>
          <w:rFonts w:hint="eastAsia"/>
          <w:color w:val="000000" w:themeColor="text1"/>
        </w:rPr>
        <w:t>24</w:t>
      </w:r>
      <w:r w:rsidRPr="00BD6150">
        <w:rPr>
          <w:rFonts w:hint="eastAsia"/>
          <w:color w:val="000000" w:themeColor="text1"/>
        </w:rPr>
        <w:t>號玉米種子、油菜種子、亞蔬</w:t>
      </w:r>
      <w:r w:rsidRPr="00BD6150">
        <w:rPr>
          <w:rFonts w:hint="eastAsia"/>
          <w:color w:val="000000" w:themeColor="text1"/>
        </w:rPr>
        <w:t>6</w:t>
      </w:r>
      <w:r w:rsidRPr="00BD6150">
        <w:rPr>
          <w:rFonts w:hint="eastAsia"/>
          <w:color w:val="000000" w:themeColor="text1"/>
        </w:rPr>
        <w:t>號番茄種子及亞蔬</w:t>
      </w:r>
      <w:r w:rsidRPr="00BD6150">
        <w:rPr>
          <w:rFonts w:hint="eastAsia"/>
          <w:color w:val="000000" w:themeColor="text1"/>
        </w:rPr>
        <w:t>21</w:t>
      </w:r>
      <w:r w:rsidRPr="00BD6150">
        <w:rPr>
          <w:rFonts w:hint="eastAsia"/>
          <w:color w:val="000000" w:themeColor="text1"/>
        </w:rPr>
        <w:t>號番茄種子單位成本自</w:t>
      </w:r>
      <w:r w:rsidRPr="00BD6150">
        <w:rPr>
          <w:rFonts w:hint="eastAsia"/>
          <w:color w:val="000000" w:themeColor="text1"/>
        </w:rPr>
        <w:t>102</w:t>
      </w:r>
      <w:r w:rsidRPr="00BD6150">
        <w:rPr>
          <w:rFonts w:hint="eastAsia"/>
          <w:color w:val="000000" w:themeColor="text1"/>
        </w:rPr>
        <w:t>年度起持續攀升，據種苗改良繁殖作業基金說明，油菜種子（綠肥種子）均向國外進口購買，玉米種子則因種苗改良繁殖作業基金種植面積及人力有限，多為委託台糖公司等種植，故</w:t>
      </w:r>
      <w:r w:rsidRPr="00BD6150">
        <w:rPr>
          <w:rFonts w:hint="eastAsia"/>
          <w:color w:val="000000" w:themeColor="text1"/>
        </w:rPr>
        <w:t>2</w:t>
      </w:r>
      <w:r w:rsidRPr="00BD6150">
        <w:rPr>
          <w:rFonts w:hint="eastAsia"/>
          <w:color w:val="000000" w:themeColor="text1"/>
        </w:rPr>
        <w:t>類種子成本深受國外廠商訂價及受託單位種植成本影響，至番茄種子多數係由種苗改良繁殖作業基金自行種植（少數委外栽種），然因番茄種子須大量人力栽種，故採種不易，導致其單位成本上升。而政策性種子因訂價較無彈性，為使其毛利不至於過低或為負值，允宜積極研謀降低購買種子成本策略；至於一般性種子雖毛利較高，惟仍須考量自行種植或</w:t>
      </w:r>
      <w:r>
        <w:rPr>
          <w:rFonts w:hint="eastAsia"/>
          <w:color w:val="000000" w:themeColor="text1"/>
        </w:rPr>
        <w:t>委外栽種成本之高低，以最適採種方式取得，增加渠等種子收益，爰</w:t>
      </w:r>
      <w:r w:rsidRPr="00BD6150">
        <w:rPr>
          <w:rFonts w:hint="eastAsia"/>
          <w:color w:val="000000" w:themeColor="text1"/>
        </w:rPr>
        <w:t>要求農委會一個月內提出檢討改善專案報告。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9F6D1B"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BD6150">
        <w:rPr>
          <w:rFonts w:hint="eastAsia"/>
          <w:color w:val="000000" w:themeColor="text1"/>
        </w:rPr>
        <w:t>根據畜產改良作業基金所提資料，</w:t>
      </w:r>
      <w:r w:rsidRPr="00BD6150">
        <w:rPr>
          <w:rFonts w:hint="eastAsia"/>
          <w:color w:val="000000" w:themeColor="text1"/>
        </w:rPr>
        <w:t>102</w:t>
      </w:r>
      <w:r w:rsidRPr="00BD6150">
        <w:rPr>
          <w:rFonts w:hint="eastAsia"/>
          <w:color w:val="000000" w:themeColor="text1"/>
        </w:rPr>
        <w:t>至</w:t>
      </w:r>
      <w:r w:rsidRPr="00BD6150">
        <w:rPr>
          <w:rFonts w:hint="eastAsia"/>
          <w:color w:val="000000" w:themeColor="text1"/>
        </w:rPr>
        <w:t>104</w:t>
      </w:r>
      <w:r w:rsidRPr="00BD6150">
        <w:rPr>
          <w:rFonts w:hint="eastAsia"/>
          <w:color w:val="000000" w:themeColor="text1"/>
        </w:rPr>
        <w:t>年度各營運項目實際產銷情形，其中肉仔豬</w:t>
      </w:r>
      <w:r w:rsidRPr="00BD6150">
        <w:rPr>
          <w:rFonts w:hint="eastAsia"/>
          <w:color w:val="000000" w:themeColor="text1"/>
        </w:rPr>
        <w:t>3</w:t>
      </w:r>
      <w:r w:rsidRPr="00BD6150">
        <w:rPr>
          <w:rFonts w:hint="eastAsia"/>
          <w:color w:val="000000" w:themeColor="text1"/>
        </w:rPr>
        <w:t>年度毛利均為負值（</w:t>
      </w:r>
      <w:r w:rsidRPr="00BD6150">
        <w:rPr>
          <w:rFonts w:hint="eastAsia"/>
          <w:color w:val="000000" w:themeColor="text1"/>
        </w:rPr>
        <w:t>104</w:t>
      </w:r>
      <w:r w:rsidRPr="00BD6150">
        <w:rPr>
          <w:rFonts w:hint="eastAsia"/>
          <w:color w:val="000000" w:themeColor="text1"/>
        </w:rPr>
        <w:t>年度毛利率更達負</w:t>
      </w:r>
      <w:r w:rsidRPr="00BD6150">
        <w:rPr>
          <w:rFonts w:hint="eastAsia"/>
          <w:color w:val="000000" w:themeColor="text1"/>
        </w:rPr>
        <w:t>19.41</w:t>
      </w:r>
      <w:r w:rsidRPr="00BD6150">
        <w:rPr>
          <w:rFonts w:hint="eastAsia"/>
          <w:color w:val="000000" w:themeColor="text1"/>
        </w:rPr>
        <w:t>％），另</w:t>
      </w:r>
      <w:r w:rsidRPr="00BD6150">
        <w:rPr>
          <w:rFonts w:hint="eastAsia"/>
          <w:color w:val="000000" w:themeColor="text1"/>
        </w:rPr>
        <w:t>104</w:t>
      </w:r>
      <w:r w:rsidRPr="00BD6150">
        <w:rPr>
          <w:rFonts w:hint="eastAsia"/>
          <w:color w:val="000000" w:themeColor="text1"/>
        </w:rPr>
        <w:t>年度亦有多種品項毛利為負，包含肉仔豬、淘汰家禽、土雞、天鵝及種鴨，據該基金說明，肉仔豬係因主要銷售對象為醫院及政府等研究單位，須配合其研究目的採購不同年齡等狀況之肉仔豬，</w:t>
      </w:r>
      <w:r w:rsidRPr="00BD6150">
        <w:rPr>
          <w:rFonts w:hint="eastAsia"/>
          <w:color w:val="000000" w:themeColor="text1"/>
        </w:rPr>
        <w:t>104</w:t>
      </w:r>
      <w:r w:rsidRPr="00BD6150">
        <w:rPr>
          <w:rFonts w:hint="eastAsia"/>
          <w:color w:val="000000" w:themeColor="text1"/>
        </w:rPr>
        <w:t>年度上開單位研究目的變更，故減少或以較低單價購置肉仔豬，惟畜產改良作業基金飼養肉仔豬成本仍須繼續支出，使其毛利為負值，允宜檢討肉仔豬產銷規模及訂價策略；至淘汰家禽、土雞、天鵝及種鴨等禽類品項主要因</w:t>
      </w:r>
      <w:r w:rsidRPr="00BD6150">
        <w:rPr>
          <w:rFonts w:hint="eastAsia"/>
          <w:color w:val="000000" w:themeColor="text1"/>
        </w:rPr>
        <w:t>104</w:t>
      </w:r>
      <w:r w:rsidRPr="00BD6150">
        <w:rPr>
          <w:rFonts w:hint="eastAsia"/>
          <w:color w:val="000000" w:themeColor="text1"/>
        </w:rPr>
        <w:t>年度爆發禽流感，撲殺較多家禽，肇致相關飼養成本由剩餘家禽分攤，</w:t>
      </w:r>
      <w:r>
        <w:rPr>
          <w:rFonts w:hint="eastAsia"/>
          <w:color w:val="000000" w:themeColor="text1"/>
        </w:rPr>
        <w:t>使其銷貨成本攀升。為避免近年來禽流感疫情影響禽類飼養情形，爰</w:t>
      </w:r>
      <w:r w:rsidRPr="00BD6150">
        <w:rPr>
          <w:rFonts w:hint="eastAsia"/>
          <w:color w:val="000000" w:themeColor="text1"/>
        </w:rPr>
        <w:t>要求農委會一個月內提出因應疫情，減少損失檢討改善專案報告。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9F6D1B"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BD6150">
        <w:rPr>
          <w:rFonts w:hint="eastAsia"/>
          <w:color w:val="000000" w:themeColor="text1"/>
        </w:rPr>
        <w:t>根據農業</w:t>
      </w:r>
      <w:r>
        <w:rPr>
          <w:rFonts w:hint="eastAsia"/>
          <w:color w:val="000000" w:themeColor="text1"/>
        </w:rPr>
        <w:t>生物</w:t>
      </w:r>
      <w:r w:rsidRPr="00BD6150">
        <w:rPr>
          <w:rFonts w:hint="eastAsia"/>
          <w:color w:val="000000" w:themeColor="text1"/>
        </w:rPr>
        <w:t>科技園區作業基金資料，截至</w:t>
      </w:r>
      <w:r w:rsidRPr="00BD6150">
        <w:rPr>
          <w:rFonts w:hint="eastAsia"/>
          <w:color w:val="000000" w:themeColor="text1"/>
        </w:rPr>
        <w:t>106</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月底，園區進駐廠商共</w:t>
      </w:r>
      <w:r w:rsidRPr="00BD6150">
        <w:rPr>
          <w:rFonts w:hint="eastAsia"/>
          <w:color w:val="000000" w:themeColor="text1"/>
        </w:rPr>
        <w:t>107</w:t>
      </w:r>
      <w:r w:rsidRPr="00BD6150">
        <w:rPr>
          <w:rFonts w:hint="eastAsia"/>
          <w:color w:val="000000" w:themeColor="text1"/>
        </w:rPr>
        <w:t>家，仍低於預計招商數</w:t>
      </w:r>
      <w:r w:rsidRPr="00BD6150">
        <w:rPr>
          <w:rFonts w:hint="eastAsia"/>
          <w:color w:val="000000" w:themeColor="text1"/>
        </w:rPr>
        <w:t>115</w:t>
      </w:r>
      <w:r w:rsidRPr="00BD6150">
        <w:rPr>
          <w:rFonts w:hint="eastAsia"/>
          <w:color w:val="000000" w:themeColor="text1"/>
        </w:rPr>
        <w:t>家，顯示進駐廠商仍不足，致使園區土地及廠房建物使用效益欠佳；另</w:t>
      </w:r>
      <w:r w:rsidRPr="00BD6150">
        <w:rPr>
          <w:rFonts w:hint="eastAsia"/>
          <w:color w:val="000000" w:themeColor="text1"/>
        </w:rPr>
        <w:t>106</w:t>
      </w:r>
      <w:r w:rsidRPr="00BD6150">
        <w:rPr>
          <w:rFonts w:hint="eastAsia"/>
          <w:color w:val="000000" w:themeColor="text1"/>
        </w:rPr>
        <w:t>年度截至</w:t>
      </w:r>
      <w:r w:rsidRPr="00BD6150">
        <w:rPr>
          <w:rFonts w:hint="eastAsia"/>
          <w:color w:val="000000" w:themeColor="text1"/>
        </w:rPr>
        <w:t>8</w:t>
      </w:r>
      <w:r w:rsidRPr="00BD6150">
        <w:rPr>
          <w:rFonts w:hint="eastAsia"/>
          <w:color w:val="000000" w:themeColor="text1"/>
        </w:rPr>
        <w:t>月底廠房及宿舍區待出租率分別為</w:t>
      </w:r>
      <w:r w:rsidRPr="00BD6150">
        <w:rPr>
          <w:rFonts w:hint="eastAsia"/>
          <w:color w:val="000000" w:themeColor="text1"/>
        </w:rPr>
        <w:t>19.55%</w:t>
      </w:r>
      <w:r w:rsidRPr="00BD6150">
        <w:rPr>
          <w:rFonts w:hint="eastAsia"/>
          <w:color w:val="000000" w:themeColor="text1"/>
        </w:rPr>
        <w:t>及</w:t>
      </w:r>
      <w:r w:rsidRPr="00BD6150">
        <w:rPr>
          <w:rFonts w:hint="eastAsia"/>
          <w:color w:val="000000" w:themeColor="text1"/>
        </w:rPr>
        <w:t>42.19%</w:t>
      </w:r>
      <w:r w:rsidRPr="00BD6150">
        <w:rPr>
          <w:rFonts w:hint="eastAsia"/>
          <w:color w:val="000000" w:themeColor="text1"/>
        </w:rPr>
        <w:t>，其中廠房區尚未出租主要為亞太水族營運中心，出租率為</w:t>
      </w:r>
      <w:r w:rsidRPr="00BD6150">
        <w:rPr>
          <w:rFonts w:hint="eastAsia"/>
          <w:color w:val="000000" w:themeColor="text1"/>
        </w:rPr>
        <w:t>49.93%</w:t>
      </w:r>
      <w:r w:rsidRPr="00BD6150">
        <w:rPr>
          <w:rFonts w:hint="eastAsia"/>
          <w:color w:val="000000" w:themeColor="text1"/>
        </w:rPr>
        <w:t>，另宿舍區之別墅型出租率僅</w:t>
      </w:r>
      <w:r w:rsidRPr="00BD6150">
        <w:rPr>
          <w:rFonts w:hint="eastAsia"/>
          <w:color w:val="000000" w:themeColor="text1"/>
        </w:rPr>
        <w:t>31.25%</w:t>
      </w:r>
      <w:r w:rsidRPr="00BD6150">
        <w:rPr>
          <w:rFonts w:hint="eastAsia"/>
          <w:color w:val="000000" w:themeColor="text1"/>
        </w:rPr>
        <w:t>，出租率偏低，農業生物科技園區創立迄今已逾</w:t>
      </w:r>
      <w:r w:rsidRPr="00BD6150">
        <w:rPr>
          <w:rFonts w:hint="eastAsia"/>
          <w:color w:val="000000" w:themeColor="text1"/>
        </w:rPr>
        <w:t>10</w:t>
      </w:r>
      <w:r w:rsidRPr="00BD6150">
        <w:rPr>
          <w:rFonts w:hint="eastAsia"/>
          <w:color w:val="000000" w:themeColor="text1"/>
        </w:rPr>
        <w:t>年，招商數仍不足，肇致園區土地及建物運用效益未能</w:t>
      </w:r>
      <w:r>
        <w:rPr>
          <w:rFonts w:hint="eastAsia"/>
          <w:color w:val="000000" w:themeColor="text1"/>
        </w:rPr>
        <w:t>極大化，又園區收取管理費、服務費及必要費用之標準似有欠妥，爰</w:t>
      </w:r>
      <w:r w:rsidRPr="00BD6150">
        <w:rPr>
          <w:rFonts w:hint="eastAsia"/>
          <w:color w:val="000000" w:themeColor="text1"/>
        </w:rPr>
        <w:t>要求農委會一個月內提出園區發展及提升招</w:t>
      </w:r>
      <w:r>
        <w:rPr>
          <w:rFonts w:hint="eastAsia"/>
          <w:color w:val="000000" w:themeColor="text1"/>
        </w:rPr>
        <w:t>商率檢討改善書面</w:t>
      </w:r>
      <w:r w:rsidRPr="00BD6150">
        <w:rPr>
          <w:rFonts w:hint="eastAsia"/>
          <w:color w:val="000000" w:themeColor="text1"/>
        </w:rPr>
        <w:t>報告。</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9F6D1B" w:rsidRPr="005E53EA"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BD6150">
        <w:rPr>
          <w:rFonts w:hint="eastAsia"/>
          <w:color w:val="000000" w:themeColor="text1"/>
        </w:rPr>
        <w:t>農業生物科技園區擴充計畫原執行期間為</w:t>
      </w:r>
      <w:r w:rsidRPr="00BD6150">
        <w:rPr>
          <w:rFonts w:hint="eastAsia"/>
          <w:color w:val="000000" w:themeColor="text1"/>
        </w:rPr>
        <w:t>103</w:t>
      </w:r>
      <w:r w:rsidRPr="00BD6150">
        <w:rPr>
          <w:rFonts w:hint="eastAsia"/>
          <w:color w:val="000000" w:themeColor="text1"/>
        </w:rPr>
        <w:t>至</w:t>
      </w:r>
      <w:r w:rsidRPr="00BD6150">
        <w:rPr>
          <w:rFonts w:hint="eastAsia"/>
          <w:color w:val="000000" w:themeColor="text1"/>
        </w:rPr>
        <w:t>106</w:t>
      </w:r>
      <w:r w:rsidRPr="00BD6150">
        <w:rPr>
          <w:rFonts w:hint="eastAsia"/>
          <w:color w:val="000000" w:themeColor="text1"/>
        </w:rPr>
        <w:t>年度，投資總額為</w:t>
      </w:r>
      <w:r w:rsidRPr="00BD6150">
        <w:rPr>
          <w:rFonts w:hint="eastAsia"/>
          <w:color w:val="000000" w:themeColor="text1"/>
        </w:rPr>
        <w:t>33</w:t>
      </w:r>
      <w:r w:rsidRPr="00BD6150">
        <w:rPr>
          <w:rFonts w:hint="eastAsia"/>
          <w:color w:val="000000" w:themeColor="text1"/>
        </w:rPr>
        <w:t>億</w:t>
      </w:r>
      <w:r w:rsidRPr="00BD6150">
        <w:rPr>
          <w:rFonts w:hint="eastAsia"/>
          <w:color w:val="000000" w:themeColor="text1"/>
        </w:rPr>
        <w:t>4,659</w:t>
      </w:r>
      <w:r w:rsidRPr="00BD6150">
        <w:rPr>
          <w:rFonts w:hint="eastAsia"/>
          <w:color w:val="000000" w:themeColor="text1"/>
        </w:rPr>
        <w:t>萬元，該計畫原由農委會籌辦，自</w:t>
      </w:r>
      <w:r w:rsidRPr="00BD6150">
        <w:rPr>
          <w:rFonts w:hint="eastAsia"/>
          <w:color w:val="000000" w:themeColor="text1"/>
        </w:rPr>
        <w:t>105</w:t>
      </w:r>
      <w:r w:rsidRPr="00BD6150">
        <w:rPr>
          <w:rFonts w:hint="eastAsia"/>
          <w:color w:val="000000" w:themeColor="text1"/>
        </w:rPr>
        <w:t>年度起改由農業</w:t>
      </w:r>
      <w:r>
        <w:rPr>
          <w:rFonts w:hint="eastAsia"/>
          <w:color w:val="000000" w:themeColor="text1"/>
        </w:rPr>
        <w:t>生物</w:t>
      </w:r>
      <w:r w:rsidRPr="00BD6150">
        <w:rPr>
          <w:rFonts w:hint="eastAsia"/>
          <w:color w:val="000000" w:themeColor="text1"/>
        </w:rPr>
        <w:t>科技園區作業基金辦理，</w:t>
      </w:r>
      <w:r w:rsidRPr="00BD6150">
        <w:rPr>
          <w:rFonts w:hint="eastAsia"/>
          <w:color w:val="000000" w:themeColor="text1"/>
        </w:rPr>
        <w:t>105</w:t>
      </w:r>
      <w:r w:rsidRPr="00BD6150">
        <w:rPr>
          <w:rFonts w:hint="eastAsia"/>
          <w:color w:val="000000" w:themeColor="text1"/>
        </w:rPr>
        <w:t>年度前已編列</w:t>
      </w:r>
      <w:r w:rsidRPr="00BD6150">
        <w:rPr>
          <w:rFonts w:hint="eastAsia"/>
          <w:color w:val="000000" w:themeColor="text1"/>
        </w:rPr>
        <w:t>6</w:t>
      </w:r>
      <w:r w:rsidRPr="00BD6150">
        <w:rPr>
          <w:rFonts w:hint="eastAsia"/>
          <w:color w:val="000000" w:themeColor="text1"/>
        </w:rPr>
        <w:t>億</w:t>
      </w:r>
      <w:r w:rsidRPr="00BD6150">
        <w:rPr>
          <w:rFonts w:hint="eastAsia"/>
          <w:color w:val="000000" w:themeColor="text1"/>
        </w:rPr>
        <w:t>6,920</w:t>
      </w:r>
      <w:r w:rsidRPr="00BD6150">
        <w:rPr>
          <w:rFonts w:hint="eastAsia"/>
          <w:color w:val="000000" w:themeColor="text1"/>
        </w:rPr>
        <w:t>萬</w:t>
      </w:r>
      <w:r w:rsidRPr="00BD6150">
        <w:rPr>
          <w:rFonts w:hint="eastAsia"/>
          <w:color w:val="000000" w:themeColor="text1"/>
        </w:rPr>
        <w:t>5</w:t>
      </w:r>
      <w:r w:rsidRPr="00BD6150">
        <w:rPr>
          <w:rFonts w:hint="eastAsia"/>
          <w:color w:val="000000" w:themeColor="text1"/>
        </w:rPr>
        <w:t>千元，復查</w:t>
      </w:r>
      <w:r w:rsidRPr="00BD6150">
        <w:rPr>
          <w:rFonts w:hint="eastAsia"/>
          <w:color w:val="000000" w:themeColor="text1"/>
        </w:rPr>
        <w:t>103</w:t>
      </w:r>
      <w:r w:rsidRPr="00BD6150">
        <w:rPr>
          <w:rFonts w:hint="eastAsia"/>
          <w:color w:val="000000" w:themeColor="text1"/>
        </w:rPr>
        <w:t>年度至</w:t>
      </w:r>
      <w:r w:rsidRPr="00BD6150">
        <w:rPr>
          <w:rFonts w:hint="eastAsia"/>
          <w:color w:val="000000" w:themeColor="text1"/>
        </w:rPr>
        <w:t>105</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月底執行情形，年度預算執行率均未達</w:t>
      </w:r>
      <w:r w:rsidRPr="00BD6150">
        <w:rPr>
          <w:rFonts w:hint="eastAsia"/>
          <w:color w:val="000000" w:themeColor="text1"/>
        </w:rPr>
        <w:t>5</w:t>
      </w:r>
      <w:r w:rsidRPr="00BD6150">
        <w:rPr>
          <w:rFonts w:hint="eastAsia"/>
          <w:color w:val="000000" w:themeColor="text1"/>
        </w:rPr>
        <w:t>％，累計至</w:t>
      </w:r>
      <w:r w:rsidRPr="00BD6150">
        <w:rPr>
          <w:rFonts w:hint="eastAsia"/>
          <w:color w:val="000000" w:themeColor="text1"/>
        </w:rPr>
        <w:t>105</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月底執行率亦僅有</w:t>
      </w:r>
      <w:r w:rsidRPr="00BD6150">
        <w:rPr>
          <w:rFonts w:hint="eastAsia"/>
          <w:color w:val="000000" w:themeColor="text1"/>
        </w:rPr>
        <w:t>3.49</w:t>
      </w:r>
      <w:r w:rsidRPr="00BD6150">
        <w:rPr>
          <w:rFonts w:hint="eastAsia"/>
          <w:color w:val="000000" w:themeColor="text1"/>
        </w:rPr>
        <w:t>％，計畫執行明顯欠佳。據農業</w:t>
      </w:r>
      <w:r>
        <w:rPr>
          <w:rFonts w:hint="eastAsia"/>
          <w:color w:val="000000" w:themeColor="text1"/>
        </w:rPr>
        <w:t>生物</w:t>
      </w:r>
      <w:r w:rsidRPr="00BD6150">
        <w:rPr>
          <w:rFonts w:hint="eastAsia"/>
          <w:color w:val="000000" w:themeColor="text1"/>
        </w:rPr>
        <w:t>科技園區作業基金說明，農業生物科技園區擴充計畫於</w:t>
      </w:r>
      <w:r w:rsidRPr="00BD6150">
        <w:rPr>
          <w:rFonts w:hint="eastAsia"/>
          <w:color w:val="000000" w:themeColor="text1"/>
        </w:rPr>
        <w:t>103</w:t>
      </w:r>
      <w:r w:rsidRPr="00BD6150">
        <w:rPr>
          <w:rFonts w:hint="eastAsia"/>
          <w:color w:val="000000" w:themeColor="text1"/>
        </w:rPr>
        <w:t>年</w:t>
      </w:r>
      <w:r w:rsidRPr="00BD6150">
        <w:rPr>
          <w:rFonts w:hint="eastAsia"/>
          <w:color w:val="000000" w:themeColor="text1"/>
        </w:rPr>
        <w:t>8</w:t>
      </w:r>
      <w:r w:rsidRPr="00BD6150">
        <w:rPr>
          <w:rFonts w:hint="eastAsia"/>
          <w:color w:val="000000" w:themeColor="text1"/>
        </w:rPr>
        <w:t>月</w:t>
      </w:r>
      <w:r w:rsidRPr="00BD6150">
        <w:rPr>
          <w:rFonts w:hint="eastAsia"/>
          <w:color w:val="000000" w:themeColor="text1"/>
        </w:rPr>
        <w:t>5</w:t>
      </w:r>
      <w:r w:rsidRPr="00BD6150">
        <w:rPr>
          <w:rFonts w:hint="eastAsia"/>
          <w:color w:val="000000" w:themeColor="text1"/>
        </w:rPr>
        <w:t>日始獲行政院院核定，經規劃設計委託營建署辦理相關作業，於</w:t>
      </w:r>
      <w:r w:rsidRPr="00BD6150">
        <w:rPr>
          <w:rFonts w:hint="eastAsia"/>
          <w:color w:val="000000" w:themeColor="text1"/>
        </w:rPr>
        <w:t>105</w:t>
      </w:r>
      <w:r w:rsidRPr="00BD6150">
        <w:rPr>
          <w:rFonts w:hint="eastAsia"/>
          <w:color w:val="000000" w:themeColor="text1"/>
        </w:rPr>
        <w:t>年</w:t>
      </w:r>
      <w:r w:rsidRPr="00BD6150">
        <w:rPr>
          <w:rFonts w:hint="eastAsia"/>
          <w:color w:val="000000" w:themeColor="text1"/>
        </w:rPr>
        <w:t>1</w:t>
      </w:r>
      <w:r w:rsidRPr="00BD6150">
        <w:rPr>
          <w:rFonts w:hint="eastAsia"/>
          <w:color w:val="000000" w:themeColor="text1"/>
        </w:rPr>
        <w:t>月</w:t>
      </w:r>
      <w:r w:rsidRPr="00BD6150">
        <w:rPr>
          <w:rFonts w:hint="eastAsia"/>
          <w:color w:val="000000" w:themeColor="text1"/>
        </w:rPr>
        <w:t>13</w:t>
      </w:r>
      <w:r>
        <w:rPr>
          <w:rFonts w:hint="eastAsia"/>
          <w:color w:val="000000" w:themeColor="text1"/>
        </w:rPr>
        <w:t>日經環保署環境影響評估審查委員會審查通過（</w:t>
      </w:r>
      <w:r>
        <w:rPr>
          <w:rFonts w:hint="eastAsia"/>
          <w:color w:val="000000" w:themeColor="text1"/>
        </w:rPr>
        <w:t>105</w:t>
      </w:r>
      <w:r w:rsidRPr="00BD6150">
        <w:rPr>
          <w:rFonts w:hint="eastAsia"/>
          <w:color w:val="000000" w:themeColor="text1"/>
        </w:rPr>
        <w:t>年</w:t>
      </w:r>
      <w:r w:rsidRPr="00BD6150">
        <w:rPr>
          <w:rFonts w:hint="eastAsia"/>
          <w:color w:val="000000" w:themeColor="text1"/>
        </w:rPr>
        <w:t>3</w:t>
      </w:r>
      <w:r w:rsidRPr="00BD6150">
        <w:rPr>
          <w:rFonts w:hint="eastAsia"/>
          <w:color w:val="000000" w:themeColor="text1"/>
        </w:rPr>
        <w:t>月</w:t>
      </w:r>
      <w:r w:rsidRPr="00BD6150">
        <w:rPr>
          <w:rFonts w:hint="eastAsia"/>
          <w:color w:val="000000" w:themeColor="text1"/>
        </w:rPr>
        <w:t>18</w:t>
      </w:r>
      <w:r w:rsidRPr="00BD6150">
        <w:rPr>
          <w:rFonts w:hint="eastAsia"/>
          <w:color w:val="000000" w:themeColor="text1"/>
        </w:rPr>
        <w:t>日備查），另開發計畫則係於</w:t>
      </w:r>
      <w:r w:rsidRPr="00BD6150">
        <w:rPr>
          <w:rFonts w:hint="eastAsia"/>
          <w:color w:val="000000" w:themeColor="text1"/>
        </w:rPr>
        <w:t>105</w:t>
      </w:r>
      <w:r w:rsidRPr="00BD6150">
        <w:rPr>
          <w:rFonts w:hint="eastAsia"/>
          <w:color w:val="000000" w:themeColor="text1"/>
        </w:rPr>
        <w:t>年</w:t>
      </w:r>
      <w:r w:rsidRPr="00BD6150">
        <w:rPr>
          <w:rFonts w:hint="eastAsia"/>
          <w:color w:val="000000" w:themeColor="text1"/>
        </w:rPr>
        <w:t>8</w:t>
      </w:r>
      <w:r w:rsidRPr="00BD6150">
        <w:rPr>
          <w:rFonts w:hint="eastAsia"/>
          <w:color w:val="000000" w:themeColor="text1"/>
        </w:rPr>
        <w:t>月</w:t>
      </w:r>
      <w:r w:rsidRPr="00BD6150">
        <w:rPr>
          <w:rFonts w:hint="eastAsia"/>
          <w:color w:val="000000" w:themeColor="text1"/>
        </w:rPr>
        <w:t>11</w:t>
      </w:r>
      <w:r w:rsidRPr="00BD6150">
        <w:rPr>
          <w:rFonts w:hint="eastAsia"/>
          <w:color w:val="000000" w:themeColor="text1"/>
        </w:rPr>
        <w:t>日經內政部區域計畫委員會審查同意辦理，肇致擴充開發工程無法如期展開，</w:t>
      </w:r>
      <w:r w:rsidRPr="00BD6150">
        <w:rPr>
          <w:rFonts w:hint="eastAsia"/>
          <w:color w:val="000000" w:themeColor="text1"/>
        </w:rPr>
        <w:t>103</w:t>
      </w:r>
      <w:r w:rsidRPr="00BD6150">
        <w:rPr>
          <w:rFonts w:hint="eastAsia"/>
          <w:color w:val="000000" w:themeColor="text1"/>
        </w:rPr>
        <w:t>年度至</w:t>
      </w:r>
      <w:r w:rsidRPr="00BD6150">
        <w:rPr>
          <w:rFonts w:hint="eastAsia"/>
          <w:color w:val="000000" w:themeColor="text1"/>
        </w:rPr>
        <w:t>105</w:t>
      </w:r>
      <w:r w:rsidRPr="00BD6150">
        <w:rPr>
          <w:rFonts w:hint="eastAsia"/>
          <w:color w:val="000000" w:themeColor="text1"/>
        </w:rPr>
        <w:t>年度</w:t>
      </w:r>
      <w:r w:rsidRPr="00BD6150">
        <w:rPr>
          <w:rFonts w:hint="eastAsia"/>
          <w:color w:val="000000" w:themeColor="text1"/>
        </w:rPr>
        <w:t>8</w:t>
      </w:r>
      <w:r w:rsidRPr="00BD6150">
        <w:rPr>
          <w:rFonts w:hint="eastAsia"/>
          <w:color w:val="000000" w:themeColor="text1"/>
        </w:rPr>
        <w:t>月底執行率因而不如預期，爰於</w:t>
      </w:r>
      <w:r w:rsidRPr="00BD6150">
        <w:rPr>
          <w:rFonts w:hint="eastAsia"/>
          <w:color w:val="000000" w:themeColor="text1"/>
        </w:rPr>
        <w:t>105</w:t>
      </w:r>
      <w:r w:rsidRPr="00BD6150">
        <w:rPr>
          <w:rFonts w:hint="eastAsia"/>
          <w:color w:val="000000" w:themeColor="text1"/>
        </w:rPr>
        <w:t>年</w:t>
      </w:r>
      <w:r w:rsidRPr="00BD6150">
        <w:rPr>
          <w:rFonts w:hint="eastAsia"/>
          <w:color w:val="000000" w:themeColor="text1"/>
        </w:rPr>
        <w:t>9</w:t>
      </w:r>
      <w:r w:rsidRPr="00BD6150">
        <w:rPr>
          <w:rFonts w:hint="eastAsia"/>
          <w:color w:val="000000" w:themeColor="text1"/>
        </w:rPr>
        <w:t>月</w:t>
      </w:r>
      <w:r w:rsidRPr="00BD6150">
        <w:rPr>
          <w:rFonts w:hint="eastAsia"/>
          <w:color w:val="000000" w:themeColor="text1"/>
        </w:rPr>
        <w:t>13</w:t>
      </w:r>
      <w:r w:rsidRPr="00BD6150">
        <w:rPr>
          <w:rFonts w:hint="eastAsia"/>
          <w:color w:val="000000" w:themeColor="text1"/>
        </w:rPr>
        <w:t>日依行政院所屬各機關中長程個案計畫編審要點第</w:t>
      </w:r>
      <w:r w:rsidRPr="00BD6150">
        <w:rPr>
          <w:rFonts w:hint="eastAsia"/>
          <w:color w:val="000000" w:themeColor="text1"/>
        </w:rPr>
        <w:t>9</w:t>
      </w:r>
      <w:r w:rsidRPr="00BD6150">
        <w:rPr>
          <w:rFonts w:hint="eastAsia"/>
          <w:color w:val="000000" w:themeColor="text1"/>
        </w:rPr>
        <w:t>點第</w:t>
      </w:r>
      <w:r w:rsidRPr="00BD6150">
        <w:rPr>
          <w:rFonts w:hint="eastAsia"/>
          <w:color w:val="000000" w:themeColor="text1"/>
        </w:rPr>
        <w:t>3</w:t>
      </w:r>
      <w:r w:rsidRPr="00BD6150">
        <w:rPr>
          <w:rFonts w:hint="eastAsia"/>
          <w:color w:val="000000" w:themeColor="text1"/>
        </w:rPr>
        <w:t>款規定：「因執行方式或執行內容變更，致總經費增加或計畫總期程變更」報請行政院辦理修正，將計畫期程延長至</w:t>
      </w:r>
      <w:r w:rsidRPr="00BD6150">
        <w:rPr>
          <w:rFonts w:hint="eastAsia"/>
          <w:color w:val="000000" w:themeColor="text1"/>
        </w:rPr>
        <w:t>108</w:t>
      </w:r>
      <w:r w:rsidRPr="00BD6150">
        <w:rPr>
          <w:rFonts w:hint="eastAsia"/>
          <w:color w:val="000000" w:themeColor="text1"/>
        </w:rPr>
        <w:t>年度，惟迄今尚未經行政院核定，</w:t>
      </w:r>
      <w:r>
        <w:rPr>
          <w:rFonts w:hint="eastAsia"/>
          <w:color w:val="000000" w:themeColor="text1"/>
        </w:rPr>
        <w:t>顯示該計畫前期規劃及前置作業核有欠妥，致後續執行進度延遲，爰要求農委會一個月內提出檢討改善</w:t>
      </w:r>
      <w:r w:rsidRPr="0063520E">
        <w:rPr>
          <w:rFonts w:hint="eastAsia"/>
          <w:color w:val="000000" w:themeColor="text1"/>
        </w:rPr>
        <w:t>書面</w:t>
      </w:r>
      <w:r>
        <w:rPr>
          <w:rFonts w:hint="eastAsia"/>
          <w:color w:val="000000" w:themeColor="text1"/>
        </w:rPr>
        <w:t>報告</w:t>
      </w:r>
      <w:r w:rsidRPr="005E53EA">
        <w:rPr>
          <w:rFonts w:hint="eastAsia"/>
          <w:color w:val="000000" w:themeColor="text1"/>
        </w:rPr>
        <w:t>。</w:t>
      </w:r>
    </w:p>
    <w:p w:rsidR="009F6D1B" w:rsidRDefault="009F6D1B" w:rsidP="009F6D1B">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9F6D1B" w:rsidRPr="002C47CC" w:rsidRDefault="009F6D1B" w:rsidP="009F6D1B">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9F6D1B"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Pr>
          <w:rFonts w:hint="eastAsia"/>
          <w:color w:val="000000" w:themeColor="text1"/>
        </w:rPr>
        <w:t>種</w:t>
      </w:r>
      <w:r w:rsidRPr="008B646E">
        <w:rPr>
          <w:rFonts w:hint="eastAsia"/>
          <w:color w:val="000000" w:themeColor="text1"/>
        </w:rPr>
        <w:t>苗改良繁殖作業基金</w:t>
      </w:r>
      <w:r w:rsidRPr="008B646E">
        <w:rPr>
          <w:rFonts w:hint="eastAsia"/>
          <w:color w:val="000000" w:themeColor="text1"/>
        </w:rPr>
        <w:t>102</w:t>
      </w:r>
      <w:r w:rsidRPr="008B646E">
        <w:rPr>
          <w:rFonts w:hint="eastAsia"/>
          <w:color w:val="000000" w:themeColor="text1"/>
        </w:rPr>
        <w:t>至</w:t>
      </w:r>
      <w:r w:rsidRPr="008B646E">
        <w:rPr>
          <w:rFonts w:hint="eastAsia"/>
          <w:color w:val="000000" w:themeColor="text1"/>
        </w:rPr>
        <w:t>105</w:t>
      </w:r>
      <w:r w:rsidRPr="008B646E">
        <w:rPr>
          <w:rFonts w:hint="eastAsia"/>
          <w:color w:val="000000" w:themeColor="text1"/>
        </w:rPr>
        <w:t>年度固定資產建設改良擴充預算執行率偏低，經查，除</w:t>
      </w:r>
      <w:r w:rsidRPr="008B646E">
        <w:rPr>
          <w:rFonts w:hint="eastAsia"/>
          <w:color w:val="000000" w:themeColor="text1"/>
        </w:rPr>
        <w:t>105</w:t>
      </w:r>
      <w:r w:rsidRPr="008B646E">
        <w:rPr>
          <w:rFonts w:hint="eastAsia"/>
          <w:color w:val="000000" w:themeColor="text1"/>
        </w:rPr>
        <w:t>年度係因利用節餘款辦理屋頂整修及網室設置未能於年底前完工驗收外，</w:t>
      </w:r>
      <w:r w:rsidRPr="008B646E">
        <w:rPr>
          <w:rFonts w:hint="eastAsia"/>
          <w:color w:val="000000" w:themeColor="text1"/>
        </w:rPr>
        <w:t>102</w:t>
      </w:r>
      <w:r w:rsidRPr="008B646E">
        <w:rPr>
          <w:rFonts w:hint="eastAsia"/>
          <w:color w:val="000000" w:themeColor="text1"/>
        </w:rPr>
        <w:t>年度溫室興建因至</w:t>
      </w:r>
      <w:r w:rsidRPr="008B646E">
        <w:rPr>
          <w:rFonts w:hint="eastAsia"/>
          <w:color w:val="000000" w:themeColor="text1"/>
        </w:rPr>
        <w:t>12</w:t>
      </w:r>
      <w:r w:rsidRPr="008B646E">
        <w:rPr>
          <w:rFonts w:hint="eastAsia"/>
          <w:color w:val="000000" w:themeColor="text1"/>
        </w:rPr>
        <w:t>月始取得建照，致工程未能於該年底前完成發包；</w:t>
      </w:r>
      <w:r w:rsidRPr="008B646E">
        <w:rPr>
          <w:rFonts w:hint="eastAsia"/>
          <w:color w:val="000000" w:themeColor="text1"/>
        </w:rPr>
        <w:t>103</w:t>
      </w:r>
      <w:r w:rsidRPr="008B646E">
        <w:rPr>
          <w:rFonts w:hint="eastAsia"/>
          <w:color w:val="000000" w:themeColor="text1"/>
        </w:rPr>
        <w:t>年度倉庫屋頂整修該年底前尚未完成工程發包；至</w:t>
      </w:r>
      <w:r w:rsidRPr="008B646E">
        <w:rPr>
          <w:rFonts w:hint="eastAsia"/>
          <w:color w:val="000000" w:themeColor="text1"/>
        </w:rPr>
        <w:t>104</w:t>
      </w:r>
      <w:r w:rsidRPr="008B646E">
        <w:rPr>
          <w:rFonts w:hint="eastAsia"/>
          <w:color w:val="000000" w:themeColor="text1"/>
        </w:rPr>
        <w:t>年度汰換冷凍機組及增設除濕機雖已完成發包，惟未能於該年底前完工。茲因</w:t>
      </w:r>
      <w:r w:rsidRPr="008B646E">
        <w:rPr>
          <w:rFonts w:hint="eastAsia"/>
          <w:color w:val="000000" w:themeColor="text1"/>
        </w:rPr>
        <w:t>107</w:t>
      </w:r>
      <w:r w:rsidRPr="008B646E">
        <w:rPr>
          <w:rFonts w:hint="eastAsia"/>
          <w:color w:val="000000" w:themeColor="text1"/>
        </w:rPr>
        <w:t>年度編列項目亦為更換冷凍機組，又此次汰換之冷藏庫為該基金目前倉容量及使用率最高之倉庫，為利機組得以如期汰舊換新，並確保各類種子妥善貯存，允宜加強辦理前期規劃及各項前置作業。綜上，種苗改良繁殖作業基金考量現有</w:t>
      </w:r>
      <w:r w:rsidRPr="008B646E">
        <w:rPr>
          <w:rFonts w:hint="eastAsia"/>
          <w:color w:val="000000" w:themeColor="text1"/>
        </w:rPr>
        <w:t>6</w:t>
      </w:r>
      <w:r w:rsidRPr="008B646E">
        <w:rPr>
          <w:rFonts w:hint="eastAsia"/>
          <w:color w:val="000000" w:themeColor="text1"/>
        </w:rPr>
        <w:t>號冷藏庫設備過於老舊，</w:t>
      </w:r>
      <w:r w:rsidRPr="008B646E">
        <w:rPr>
          <w:rFonts w:hint="eastAsia"/>
          <w:color w:val="000000" w:themeColor="text1"/>
        </w:rPr>
        <w:t>107</w:t>
      </w:r>
      <w:r w:rsidRPr="008B646E">
        <w:rPr>
          <w:rFonts w:hint="eastAsia"/>
          <w:color w:val="000000" w:themeColor="text1"/>
        </w:rPr>
        <w:t>年度編列固定資產建設改良擴充預算汰換冷凍機組，然該基金近年度固定資產建設改良擴充預算執行率容</w:t>
      </w:r>
      <w:r>
        <w:rPr>
          <w:rFonts w:hint="eastAsia"/>
          <w:color w:val="000000" w:themeColor="text1"/>
        </w:rPr>
        <w:t>有欠佳，為使冷凍機組及時汰舊換新，行政院農業委員會應儘</w:t>
      </w:r>
      <w:r w:rsidRPr="008B646E">
        <w:rPr>
          <w:rFonts w:hint="eastAsia"/>
          <w:color w:val="000000" w:themeColor="text1"/>
        </w:rPr>
        <w:t>早準備前置規劃作業。</w:t>
      </w:r>
    </w:p>
    <w:p w:rsidR="009F6D1B"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廖國棟　陳超明　孔文吉</w:t>
      </w:r>
    </w:p>
    <w:p w:rsidR="009F6D1B" w:rsidRPr="008B646E"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613DB4">
        <w:rPr>
          <w:rFonts w:hint="eastAsia"/>
          <w:color w:val="000000" w:themeColor="text1"/>
        </w:rPr>
        <w:t>依據畜產改良作業基金</w:t>
      </w:r>
      <w:r w:rsidRPr="00613DB4">
        <w:rPr>
          <w:rFonts w:hint="eastAsia"/>
          <w:color w:val="000000" w:themeColor="text1"/>
        </w:rPr>
        <w:t>103</w:t>
      </w:r>
      <w:r w:rsidRPr="00613DB4">
        <w:rPr>
          <w:rFonts w:hint="eastAsia"/>
          <w:color w:val="000000" w:themeColor="text1"/>
        </w:rPr>
        <w:t>年度至</w:t>
      </w:r>
      <w:r w:rsidRPr="00613DB4">
        <w:rPr>
          <w:rFonts w:hint="eastAsia"/>
          <w:color w:val="000000" w:themeColor="text1"/>
        </w:rPr>
        <w:t>106</w:t>
      </w:r>
      <w:r w:rsidRPr="00613DB4">
        <w:rPr>
          <w:rFonts w:hint="eastAsia"/>
          <w:color w:val="000000" w:themeColor="text1"/>
        </w:rPr>
        <w:t>年</w:t>
      </w:r>
      <w:r w:rsidRPr="00613DB4">
        <w:rPr>
          <w:rFonts w:hint="eastAsia"/>
          <w:color w:val="000000" w:themeColor="text1"/>
        </w:rPr>
        <w:t>8</w:t>
      </w:r>
      <w:r w:rsidRPr="00613DB4">
        <w:rPr>
          <w:rFonts w:hint="eastAsia"/>
          <w:color w:val="000000" w:themeColor="text1"/>
        </w:rPr>
        <w:t>月底銷貨成本編列及執行情形，執行結果偏低，經查發現係因銷售情形欠佳故較預算數減少。另畜產改良作業基金</w:t>
      </w:r>
      <w:r w:rsidRPr="00613DB4">
        <w:rPr>
          <w:rFonts w:hint="eastAsia"/>
          <w:color w:val="000000" w:themeColor="text1"/>
        </w:rPr>
        <w:t>103</w:t>
      </w:r>
      <w:r w:rsidRPr="00613DB4">
        <w:rPr>
          <w:rFonts w:hint="eastAsia"/>
          <w:color w:val="000000" w:themeColor="text1"/>
        </w:rPr>
        <w:t>至</w:t>
      </w:r>
      <w:r w:rsidRPr="00613DB4">
        <w:rPr>
          <w:rFonts w:hint="eastAsia"/>
          <w:color w:val="000000" w:themeColor="text1"/>
        </w:rPr>
        <w:t>105</w:t>
      </w:r>
      <w:r w:rsidRPr="00613DB4">
        <w:rPr>
          <w:rFonts w:hint="eastAsia"/>
          <w:color w:val="000000" w:themeColor="text1"/>
        </w:rPr>
        <w:t>年度發生畜禽等非常死亡所認列之銷貨成本分別為</w:t>
      </w:r>
      <w:r w:rsidRPr="00613DB4">
        <w:rPr>
          <w:rFonts w:hint="eastAsia"/>
          <w:color w:val="000000" w:themeColor="text1"/>
        </w:rPr>
        <w:t>33</w:t>
      </w:r>
      <w:r w:rsidRPr="00613DB4">
        <w:rPr>
          <w:rFonts w:hint="eastAsia"/>
          <w:color w:val="000000" w:themeColor="text1"/>
        </w:rPr>
        <w:t>萬</w:t>
      </w:r>
      <w:r w:rsidRPr="00613DB4">
        <w:rPr>
          <w:rFonts w:hint="eastAsia"/>
          <w:color w:val="000000" w:themeColor="text1"/>
        </w:rPr>
        <w:t>1</w:t>
      </w:r>
      <w:r w:rsidRPr="00613DB4">
        <w:rPr>
          <w:rFonts w:hint="eastAsia"/>
          <w:color w:val="000000" w:themeColor="text1"/>
        </w:rPr>
        <w:t>千元、</w:t>
      </w:r>
      <w:r w:rsidRPr="00613DB4">
        <w:rPr>
          <w:rFonts w:hint="eastAsia"/>
          <w:color w:val="000000" w:themeColor="text1"/>
        </w:rPr>
        <w:t>53</w:t>
      </w:r>
      <w:r w:rsidRPr="00613DB4">
        <w:rPr>
          <w:rFonts w:hint="eastAsia"/>
          <w:color w:val="000000" w:themeColor="text1"/>
        </w:rPr>
        <w:t>萬</w:t>
      </w:r>
      <w:r w:rsidRPr="00613DB4">
        <w:rPr>
          <w:rFonts w:hint="eastAsia"/>
          <w:color w:val="000000" w:themeColor="text1"/>
        </w:rPr>
        <w:t>1</w:t>
      </w:r>
      <w:r w:rsidRPr="00613DB4">
        <w:rPr>
          <w:rFonts w:hint="eastAsia"/>
          <w:color w:val="000000" w:themeColor="text1"/>
        </w:rPr>
        <w:t>千元及</w:t>
      </w:r>
      <w:r w:rsidRPr="00613DB4">
        <w:rPr>
          <w:rFonts w:hint="eastAsia"/>
          <w:color w:val="000000" w:themeColor="text1"/>
        </w:rPr>
        <w:t>153</w:t>
      </w:r>
      <w:r w:rsidRPr="00613DB4">
        <w:rPr>
          <w:rFonts w:hint="eastAsia"/>
          <w:color w:val="000000" w:themeColor="text1"/>
        </w:rPr>
        <w:t>萬</w:t>
      </w:r>
      <w:r w:rsidRPr="00613DB4">
        <w:rPr>
          <w:rFonts w:hint="eastAsia"/>
          <w:color w:val="000000" w:themeColor="text1"/>
        </w:rPr>
        <w:t>1</w:t>
      </w:r>
      <w:r w:rsidRPr="00613DB4">
        <w:rPr>
          <w:rFonts w:hint="eastAsia"/>
          <w:color w:val="000000" w:themeColor="text1"/>
        </w:rPr>
        <w:t>千元，有逐年成長趨勢。另查發現，</w:t>
      </w:r>
      <w:r w:rsidRPr="00613DB4">
        <w:rPr>
          <w:rFonts w:hint="eastAsia"/>
          <w:color w:val="000000" w:themeColor="text1"/>
        </w:rPr>
        <w:t>103</w:t>
      </w:r>
      <w:r w:rsidRPr="00613DB4">
        <w:rPr>
          <w:rFonts w:hint="eastAsia"/>
          <w:color w:val="000000" w:themeColor="text1"/>
        </w:rPr>
        <w:t>及</w:t>
      </w:r>
      <w:r w:rsidRPr="00613DB4">
        <w:rPr>
          <w:rFonts w:hint="eastAsia"/>
          <w:color w:val="000000" w:themeColor="text1"/>
        </w:rPr>
        <w:t>105</w:t>
      </w:r>
      <w:r w:rsidRPr="00613DB4">
        <w:rPr>
          <w:rFonts w:hint="eastAsia"/>
          <w:color w:val="000000" w:themeColor="text1"/>
        </w:rPr>
        <w:t>年度主要為羊隻感染類鼻疽等疾病死亡，</w:t>
      </w:r>
      <w:r w:rsidRPr="00613DB4">
        <w:rPr>
          <w:rFonts w:hint="eastAsia"/>
          <w:color w:val="000000" w:themeColor="text1"/>
        </w:rPr>
        <w:t>104</w:t>
      </w:r>
      <w:r w:rsidRPr="00613DB4">
        <w:rPr>
          <w:rFonts w:hint="eastAsia"/>
          <w:color w:val="000000" w:themeColor="text1"/>
        </w:rPr>
        <w:t>年度則因飼料製料耗損及遷新廠損耗逾正常損耗率所致，然羊隻因類鼻疽疾病淘汰等情形並非首次，</w:t>
      </w:r>
      <w:r>
        <w:rPr>
          <w:rFonts w:hint="eastAsia"/>
          <w:color w:val="000000" w:themeColor="text1"/>
        </w:rPr>
        <w:t>爰</w:t>
      </w:r>
      <w:r w:rsidRPr="00613DB4">
        <w:rPr>
          <w:rFonts w:hint="eastAsia"/>
          <w:color w:val="000000" w:themeColor="text1"/>
        </w:rPr>
        <w:t>要求行政院農業委員會應持續積極加強各項防範作為，以減少飼養畜禽所受衝擊，並減少損失。</w:t>
      </w:r>
    </w:p>
    <w:p w:rsidR="009F6D1B"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廖國棟　陳超明　孔文吉</w:t>
      </w:r>
    </w:p>
    <w:p w:rsidR="009F6D1B" w:rsidRPr="00613DB4"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613DB4">
        <w:rPr>
          <w:rFonts w:hint="eastAsia"/>
          <w:color w:val="000000" w:themeColor="text1"/>
        </w:rPr>
        <w:t>根據</w:t>
      </w:r>
      <w:r w:rsidRPr="00613DB4">
        <w:rPr>
          <w:rFonts w:hint="eastAsia"/>
          <w:color w:val="000000" w:themeColor="text1"/>
        </w:rPr>
        <w:t>105</w:t>
      </w:r>
      <w:r w:rsidRPr="00613DB4">
        <w:rPr>
          <w:rFonts w:hint="eastAsia"/>
          <w:color w:val="000000" w:themeColor="text1"/>
        </w:rPr>
        <w:t>至</w:t>
      </w:r>
      <w:r w:rsidRPr="00613DB4">
        <w:rPr>
          <w:rFonts w:hint="eastAsia"/>
          <w:color w:val="000000" w:themeColor="text1"/>
        </w:rPr>
        <w:t>107</w:t>
      </w:r>
      <w:r w:rsidRPr="00613DB4">
        <w:rPr>
          <w:rFonts w:hint="eastAsia"/>
          <w:color w:val="000000" w:themeColor="text1"/>
        </w:rPr>
        <w:t>年度</w:t>
      </w:r>
      <w:r w:rsidR="00656380" w:rsidRPr="00656380">
        <w:rPr>
          <w:rFonts w:hint="eastAsia"/>
          <w:color w:val="000000" w:themeColor="text1"/>
        </w:rPr>
        <w:t>農業生物科技園區作業基金</w:t>
      </w:r>
      <w:r w:rsidRPr="00613DB4">
        <w:rPr>
          <w:rFonts w:hint="eastAsia"/>
          <w:color w:val="000000" w:themeColor="text1"/>
        </w:rPr>
        <w:t>土地、廠房及宿舍出租收支預算編列及執行情形，</w:t>
      </w:r>
      <w:r w:rsidRPr="00613DB4">
        <w:rPr>
          <w:rFonts w:hint="eastAsia"/>
          <w:color w:val="000000" w:themeColor="text1"/>
        </w:rPr>
        <w:t>105</w:t>
      </w:r>
      <w:r w:rsidRPr="00613DB4">
        <w:rPr>
          <w:rFonts w:hint="eastAsia"/>
          <w:color w:val="000000" w:themeColor="text1"/>
        </w:rPr>
        <w:t>年度及</w:t>
      </w:r>
      <w:r w:rsidRPr="00613DB4">
        <w:rPr>
          <w:rFonts w:hint="eastAsia"/>
          <w:color w:val="000000" w:themeColor="text1"/>
        </w:rPr>
        <w:t>106</w:t>
      </w:r>
      <w:r w:rsidRPr="00613DB4">
        <w:rPr>
          <w:rFonts w:hint="eastAsia"/>
          <w:color w:val="000000" w:themeColor="text1"/>
        </w:rPr>
        <w:t>年度截至</w:t>
      </w:r>
      <w:r w:rsidRPr="00613DB4">
        <w:rPr>
          <w:rFonts w:hint="eastAsia"/>
          <w:color w:val="000000" w:themeColor="text1"/>
        </w:rPr>
        <w:t>8</w:t>
      </w:r>
      <w:r w:rsidRPr="00613DB4">
        <w:rPr>
          <w:rFonts w:hint="eastAsia"/>
          <w:color w:val="000000" w:themeColor="text1"/>
        </w:rPr>
        <w:t>月底執行結果與</w:t>
      </w:r>
      <w:r w:rsidRPr="00613DB4">
        <w:rPr>
          <w:rFonts w:hint="eastAsia"/>
          <w:color w:val="000000" w:themeColor="text1"/>
        </w:rPr>
        <w:t>107</w:t>
      </w:r>
      <w:r w:rsidRPr="00613DB4">
        <w:rPr>
          <w:rFonts w:hint="eastAsia"/>
          <w:color w:val="000000" w:themeColor="text1"/>
        </w:rPr>
        <w:t>年度預算編列，除土地出租尚有賸餘，廠房及宿舍均為短絀，且廠房及宿舍出租成本以折舊費用為主，又修理保養及保固費未來亦可能逐漸攀升，恐使廠房及宿舍出租收益減少，亟待改善。另據農業生物科技園區作業基金統計資料，</w:t>
      </w:r>
      <w:r w:rsidRPr="00613DB4">
        <w:rPr>
          <w:rFonts w:hint="eastAsia"/>
          <w:color w:val="000000" w:themeColor="text1"/>
        </w:rPr>
        <w:t>106</w:t>
      </w:r>
      <w:r w:rsidRPr="00613DB4">
        <w:rPr>
          <w:rFonts w:hint="eastAsia"/>
          <w:color w:val="000000" w:themeColor="text1"/>
        </w:rPr>
        <w:t>年度截至</w:t>
      </w:r>
      <w:r w:rsidRPr="00613DB4">
        <w:rPr>
          <w:rFonts w:hint="eastAsia"/>
          <w:color w:val="000000" w:themeColor="text1"/>
        </w:rPr>
        <w:t>8</w:t>
      </w:r>
      <w:r w:rsidRPr="00613DB4">
        <w:rPr>
          <w:rFonts w:hint="eastAsia"/>
          <w:color w:val="000000" w:themeColor="text1"/>
        </w:rPr>
        <w:t>月底廠房及宿舍區待出租率分別為</w:t>
      </w:r>
      <w:r w:rsidRPr="00613DB4">
        <w:rPr>
          <w:rFonts w:hint="eastAsia"/>
          <w:color w:val="000000" w:themeColor="text1"/>
        </w:rPr>
        <w:t>19.55%</w:t>
      </w:r>
      <w:r w:rsidRPr="00613DB4">
        <w:rPr>
          <w:rFonts w:hint="eastAsia"/>
          <w:color w:val="000000" w:themeColor="text1"/>
        </w:rPr>
        <w:t>及</w:t>
      </w:r>
      <w:r w:rsidRPr="00613DB4">
        <w:rPr>
          <w:rFonts w:hint="eastAsia"/>
          <w:color w:val="000000" w:themeColor="text1"/>
        </w:rPr>
        <w:t>42.19%</w:t>
      </w:r>
      <w:r w:rsidRPr="00613DB4">
        <w:rPr>
          <w:rFonts w:hint="eastAsia"/>
          <w:color w:val="000000" w:themeColor="text1"/>
        </w:rPr>
        <w:t>，其中廠房區尚未出租主要為亞太水族營運中心，出租率為</w:t>
      </w:r>
      <w:r w:rsidRPr="00613DB4">
        <w:rPr>
          <w:rFonts w:hint="eastAsia"/>
          <w:color w:val="000000" w:themeColor="text1"/>
        </w:rPr>
        <w:t>49.93%</w:t>
      </w:r>
      <w:r w:rsidRPr="00613DB4">
        <w:rPr>
          <w:rFonts w:hint="eastAsia"/>
          <w:color w:val="000000" w:themeColor="text1"/>
        </w:rPr>
        <w:t>，另宿舍區之別墅型出租率僅</w:t>
      </w:r>
      <w:r w:rsidRPr="00613DB4">
        <w:rPr>
          <w:rFonts w:hint="eastAsia"/>
          <w:color w:val="000000" w:themeColor="text1"/>
        </w:rPr>
        <w:t>31.25%</w:t>
      </w:r>
      <w:r w:rsidRPr="00613DB4">
        <w:rPr>
          <w:rFonts w:hint="eastAsia"/>
          <w:color w:val="000000" w:themeColor="text1"/>
        </w:rPr>
        <w:t>，出租率偏低。綜上，農業生物科技園區作業基金廠房及宿舍出租收益較差，又未來相關折舊費用及設備維護費用恐將持續增加，為避免其收益再下降，行政院農業委員會應積極招商及檢討出租率偏低原因並研謀改善。</w:t>
      </w:r>
    </w:p>
    <w:p w:rsidR="009F6D1B" w:rsidRDefault="009F6D1B" w:rsidP="009F6D1B">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廖國棟　陳超明　孔文吉</w:t>
      </w:r>
    </w:p>
    <w:p w:rsidR="009F6D1B" w:rsidRPr="00613DB4"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42578C">
        <w:rPr>
          <w:rFonts w:hint="eastAsia"/>
          <w:color w:val="000000" w:themeColor="text1"/>
        </w:rPr>
        <w:t>為提高糧食自給率及維護農地生產環境，農委會辦理「調整耕作制度活化農地計畫」、「金門地區高粱保價收購」及「冬季休閒期綠肥作物推廣計畫」等計畫，種苗改良繁殖作業基金配合該等計畫銷售各類政策性種子，包含各種玉米種子、台中</w:t>
      </w:r>
      <w:r w:rsidRPr="0042578C">
        <w:rPr>
          <w:rFonts w:hint="eastAsia"/>
          <w:color w:val="000000" w:themeColor="text1"/>
        </w:rPr>
        <w:t>5</w:t>
      </w:r>
      <w:r w:rsidRPr="0042578C">
        <w:rPr>
          <w:rFonts w:hint="eastAsia"/>
          <w:color w:val="000000" w:themeColor="text1"/>
        </w:rPr>
        <w:t>號高粱種子、油菜種子、埃及三葉草種子及苕子種子，另該基金亦銷售各類番茄種子，以增加銷貨收入及推廣該基金改良試驗成果。依種苗改良繁殖作業基金提供之資料，</w:t>
      </w:r>
      <w:r w:rsidRPr="0042578C">
        <w:rPr>
          <w:rFonts w:hint="eastAsia"/>
          <w:color w:val="000000" w:themeColor="text1"/>
        </w:rPr>
        <w:t>102</w:t>
      </w:r>
      <w:r w:rsidRPr="0042578C">
        <w:rPr>
          <w:rFonts w:hint="eastAsia"/>
          <w:color w:val="000000" w:themeColor="text1"/>
        </w:rPr>
        <w:t>至</w:t>
      </w:r>
      <w:r w:rsidRPr="0042578C">
        <w:rPr>
          <w:rFonts w:hint="eastAsia"/>
          <w:color w:val="000000" w:themeColor="text1"/>
        </w:rPr>
        <w:t>105</w:t>
      </w:r>
      <w:r w:rsidRPr="0042578C">
        <w:rPr>
          <w:rFonts w:hint="eastAsia"/>
          <w:color w:val="000000" w:themeColor="text1"/>
        </w:rPr>
        <w:t>年度各類種子預計銷售及實際銷售情形，其中屬政策性種子部分，玉米種子</w:t>
      </w:r>
      <w:r w:rsidRPr="0042578C">
        <w:rPr>
          <w:rFonts w:hint="eastAsia"/>
          <w:color w:val="000000" w:themeColor="text1"/>
        </w:rPr>
        <w:t>4</w:t>
      </w:r>
      <w:r w:rsidRPr="0042578C">
        <w:rPr>
          <w:rFonts w:hint="eastAsia"/>
          <w:color w:val="000000" w:themeColor="text1"/>
        </w:rPr>
        <w:t>年度實際銷售量均低於預計銷售量，高粱種子</w:t>
      </w:r>
      <w:r w:rsidRPr="0042578C">
        <w:rPr>
          <w:rFonts w:hint="eastAsia"/>
          <w:color w:val="000000" w:themeColor="text1"/>
        </w:rPr>
        <w:t>105</w:t>
      </w:r>
      <w:r w:rsidRPr="0042578C">
        <w:rPr>
          <w:rFonts w:hint="eastAsia"/>
          <w:color w:val="000000" w:themeColor="text1"/>
        </w:rPr>
        <w:t>年度銷售量較預計銷售量少，至綠肥種子</w:t>
      </w:r>
      <w:r w:rsidRPr="0042578C">
        <w:rPr>
          <w:rFonts w:hint="eastAsia"/>
          <w:color w:val="000000" w:themeColor="text1"/>
        </w:rPr>
        <w:t>102</w:t>
      </w:r>
      <w:r w:rsidRPr="0042578C">
        <w:rPr>
          <w:rFonts w:hint="eastAsia"/>
          <w:color w:val="000000" w:themeColor="text1"/>
        </w:rPr>
        <w:t>年度實際銷售情形不如預期，顯示調整耕作制度活化農地計畫之推廣容有改善空間，爰此要求行政院農業委員會應加強宣導作業，以達成預期效益。</w:t>
      </w:r>
    </w:p>
    <w:p w:rsidR="009F6D1B" w:rsidRDefault="009F6D1B" w:rsidP="009F6D1B">
      <w:pPr>
        <w:pStyle w:val="af6"/>
        <w:autoSpaceDE w:val="0"/>
        <w:adjustRightInd w:val="0"/>
        <w:spacing w:line="520" w:lineRule="exact"/>
        <w:ind w:leftChars="801" w:left="3981" w:right="997" w:hangingChars="397" w:hanging="1319"/>
        <w:rPr>
          <w:color w:val="000000" w:themeColor="text1"/>
        </w:rPr>
      </w:pPr>
      <w:r w:rsidRPr="0042578C">
        <w:rPr>
          <w:rFonts w:hint="eastAsia"/>
          <w:color w:val="000000" w:themeColor="text1"/>
        </w:rPr>
        <w:t>提案人：廖國棟　陳超明　孔文吉</w:t>
      </w:r>
    </w:p>
    <w:p w:rsidR="009F6D1B" w:rsidRDefault="009F6D1B" w:rsidP="009F6D1B">
      <w:pPr>
        <w:pStyle w:val="aff0"/>
        <w:numPr>
          <w:ilvl w:val="0"/>
          <w:numId w:val="15"/>
        </w:numPr>
        <w:kinsoku w:val="0"/>
        <w:overflowPunct w:val="0"/>
        <w:autoSpaceDE w:val="0"/>
        <w:autoSpaceDN w:val="0"/>
        <w:snapToGrid w:val="0"/>
        <w:spacing w:line="500" w:lineRule="exact"/>
        <w:ind w:leftChars="0" w:left="1633" w:hanging="414"/>
        <w:jc w:val="both"/>
        <w:rPr>
          <w:color w:val="000000" w:themeColor="text1"/>
        </w:rPr>
      </w:pPr>
      <w:r w:rsidRPr="0042578C">
        <w:rPr>
          <w:rFonts w:hint="eastAsia"/>
          <w:color w:val="000000" w:themeColor="text1"/>
        </w:rPr>
        <w:t>為管理園區及其公共設施，維護園區環境品質，農業</w:t>
      </w:r>
      <w:r>
        <w:rPr>
          <w:rFonts w:hint="eastAsia"/>
          <w:color w:val="000000" w:themeColor="text1"/>
        </w:rPr>
        <w:t>生物</w:t>
      </w:r>
      <w:r w:rsidRPr="0042578C">
        <w:rPr>
          <w:rFonts w:hint="eastAsia"/>
          <w:color w:val="000000" w:themeColor="text1"/>
        </w:rPr>
        <w:t>科技園區作業基金依農業科技園區管理費、服務費及必要費用收費標準與農業科技園區設置管理條例向園區機構收取管理費及租金等收入；並依農業科技園區設置管理條例第</w:t>
      </w:r>
      <w:r w:rsidRPr="0042578C">
        <w:rPr>
          <w:rFonts w:hint="eastAsia"/>
          <w:color w:val="000000" w:themeColor="text1"/>
        </w:rPr>
        <w:t>10</w:t>
      </w:r>
      <w:r w:rsidRPr="0042578C">
        <w:rPr>
          <w:rFonts w:hint="eastAsia"/>
          <w:color w:val="000000" w:themeColor="text1"/>
        </w:rPr>
        <w:t>條第</w:t>
      </w:r>
      <w:r w:rsidRPr="0042578C">
        <w:rPr>
          <w:rFonts w:hint="eastAsia"/>
          <w:color w:val="000000" w:themeColor="text1"/>
        </w:rPr>
        <w:t>2</w:t>
      </w:r>
      <w:r w:rsidRPr="0042578C">
        <w:rPr>
          <w:rFonts w:hint="eastAsia"/>
          <w:color w:val="000000" w:themeColor="text1"/>
        </w:rPr>
        <w:t>項規定，農業</w:t>
      </w:r>
      <w:r w:rsidRPr="007C5ED1">
        <w:rPr>
          <w:rFonts w:hint="eastAsia"/>
          <w:color w:val="000000" w:themeColor="text1"/>
        </w:rPr>
        <w:t>生物</w:t>
      </w:r>
      <w:r w:rsidRPr="0042578C">
        <w:rPr>
          <w:rFonts w:hint="eastAsia"/>
          <w:color w:val="000000" w:themeColor="text1"/>
        </w:rPr>
        <w:t>科技園區作業基金應負責園區之維護、管理及各項作業服務等事項，編列各項成本及費用以辦理該等業務。經查發現，截至</w:t>
      </w:r>
      <w:r w:rsidRPr="0042578C">
        <w:rPr>
          <w:rFonts w:hint="eastAsia"/>
          <w:color w:val="000000" w:themeColor="text1"/>
        </w:rPr>
        <w:t>106</w:t>
      </w:r>
      <w:r w:rsidRPr="0042578C">
        <w:rPr>
          <w:rFonts w:hint="eastAsia"/>
          <w:color w:val="000000" w:themeColor="text1"/>
        </w:rPr>
        <w:t>年度</w:t>
      </w:r>
      <w:r w:rsidRPr="0042578C">
        <w:rPr>
          <w:rFonts w:hint="eastAsia"/>
          <w:color w:val="000000" w:themeColor="text1"/>
        </w:rPr>
        <w:t>8</w:t>
      </w:r>
      <w:r w:rsidRPr="0042578C">
        <w:rPr>
          <w:rFonts w:hint="eastAsia"/>
          <w:color w:val="000000" w:themeColor="text1"/>
        </w:rPr>
        <w:t>月底，園區進駐廠商共有</w:t>
      </w:r>
      <w:r w:rsidRPr="0042578C">
        <w:rPr>
          <w:color w:val="000000" w:themeColor="text1"/>
        </w:rPr>
        <w:t>10</w:t>
      </w:r>
      <w:r w:rsidRPr="0042578C">
        <w:rPr>
          <w:rFonts w:hint="eastAsia"/>
          <w:color w:val="000000" w:themeColor="text1"/>
        </w:rPr>
        <w:t>7</w:t>
      </w:r>
      <w:r w:rsidRPr="0042578C">
        <w:rPr>
          <w:rFonts w:hint="eastAsia"/>
          <w:color w:val="000000" w:themeColor="text1"/>
        </w:rPr>
        <w:t>家，仍低於預計招商數</w:t>
      </w:r>
      <w:r w:rsidRPr="0042578C">
        <w:rPr>
          <w:rFonts w:hint="eastAsia"/>
          <w:color w:val="000000" w:themeColor="text1"/>
        </w:rPr>
        <w:t>115</w:t>
      </w:r>
      <w:r w:rsidRPr="0042578C">
        <w:rPr>
          <w:rFonts w:hint="eastAsia"/>
          <w:color w:val="000000" w:themeColor="text1"/>
        </w:rPr>
        <w:t>家，惟因部分成本及費用屬維持園區基本運作固定費用，為提升基金各項業務收入，</w:t>
      </w:r>
      <w:r>
        <w:rPr>
          <w:rFonts w:hint="eastAsia"/>
          <w:color w:val="000000" w:themeColor="text1"/>
        </w:rPr>
        <w:t>爰</w:t>
      </w:r>
      <w:r w:rsidRPr="0042578C">
        <w:rPr>
          <w:rFonts w:hint="eastAsia"/>
          <w:color w:val="000000" w:themeColor="text1"/>
        </w:rPr>
        <w:t>要求行政院農業委員會持續積極辦理推廣活動及招商，以增加收益。</w:t>
      </w:r>
    </w:p>
    <w:p w:rsidR="005E53EA" w:rsidRPr="009F6D1B" w:rsidRDefault="009F6D1B" w:rsidP="009F6D1B">
      <w:pPr>
        <w:pStyle w:val="af6"/>
        <w:autoSpaceDE w:val="0"/>
        <w:adjustRightInd w:val="0"/>
        <w:spacing w:line="520" w:lineRule="exact"/>
        <w:ind w:leftChars="801" w:left="3981" w:right="997" w:hangingChars="397" w:hanging="1319"/>
        <w:rPr>
          <w:color w:val="000000" w:themeColor="text1"/>
        </w:rPr>
      </w:pPr>
      <w:r w:rsidRPr="007C0BC4">
        <w:rPr>
          <w:rFonts w:hint="eastAsia"/>
          <w:color w:val="000000" w:themeColor="text1"/>
        </w:rPr>
        <w:t>提案人：廖國棟　陳超明　孔文吉</w:t>
      </w:r>
    </w:p>
    <w:p w:rsidR="001C12CA" w:rsidRPr="003F2D21" w:rsidRDefault="001C12CA" w:rsidP="006E6D49">
      <w:pPr>
        <w:kinsoku w:val="0"/>
        <w:overflowPunct w:val="0"/>
        <w:autoSpaceDE w:val="0"/>
        <w:autoSpaceDN w:val="0"/>
        <w:adjustRightInd w:val="0"/>
        <w:spacing w:line="500" w:lineRule="exact"/>
        <w:ind w:left="998" w:hangingChars="300" w:hanging="998"/>
        <w:jc w:val="both"/>
        <w:rPr>
          <w:b/>
          <w:color w:val="000000" w:themeColor="text1"/>
        </w:rPr>
      </w:pPr>
      <w:r w:rsidRPr="003F2D21">
        <w:rPr>
          <w:rFonts w:hint="eastAsia"/>
          <w:b/>
          <w:color w:val="000000" w:themeColor="text1"/>
        </w:rPr>
        <w:t>二、</w:t>
      </w:r>
      <w:r w:rsidR="0089458F" w:rsidRPr="003F2D21">
        <w:rPr>
          <w:rFonts w:hint="eastAsia"/>
          <w:b/>
          <w:color w:val="000000" w:themeColor="text1"/>
        </w:rPr>
        <w:t>特別收入基金－農業特別收入基金</w:t>
      </w:r>
    </w:p>
    <w:p w:rsidR="00E22817" w:rsidRPr="00E22817" w:rsidRDefault="00E22817" w:rsidP="00E22817">
      <w:pPr>
        <w:kinsoku w:val="0"/>
        <w:overflowPunct w:val="0"/>
        <w:autoSpaceDE w:val="0"/>
        <w:autoSpaceDN w:val="0"/>
        <w:spacing w:line="500" w:lineRule="exact"/>
        <w:ind w:leftChars="199" w:left="1243" w:hangingChars="175" w:hanging="582"/>
        <w:jc w:val="both"/>
        <w:rPr>
          <w:color w:val="000000" w:themeColor="text1"/>
        </w:rPr>
      </w:pPr>
      <w:r w:rsidRPr="00E22817">
        <w:rPr>
          <w:rFonts w:hint="eastAsia"/>
          <w:color w:val="000000" w:themeColor="text1"/>
        </w:rPr>
        <w:t>(</w:t>
      </w:r>
      <w:r w:rsidRPr="00E22817">
        <w:rPr>
          <w:rFonts w:hint="eastAsia"/>
          <w:color w:val="000000" w:themeColor="text1"/>
        </w:rPr>
        <w:t>一</w:t>
      </w:r>
      <w:r w:rsidRPr="00E22817">
        <w:rPr>
          <w:rFonts w:hint="eastAsia"/>
          <w:color w:val="000000" w:themeColor="text1"/>
        </w:rPr>
        <w:t>)</w:t>
      </w:r>
      <w:r w:rsidRPr="00E22817">
        <w:rPr>
          <w:rFonts w:hint="eastAsia"/>
          <w:color w:val="000000" w:themeColor="text1"/>
        </w:rPr>
        <w:t>業</w:t>
      </w:r>
      <w:r w:rsidRPr="009F6D1B">
        <w:rPr>
          <w:rFonts w:hint="eastAsia"/>
          <w:color w:val="000000" w:themeColor="text1"/>
          <w:spacing w:val="-6"/>
        </w:rPr>
        <w:t>務計畫部分：應依據基金來源與用途審查結果，隨同調</w:t>
      </w:r>
      <w:r w:rsidRPr="00E22817">
        <w:rPr>
          <w:rFonts w:hint="eastAsia"/>
          <w:color w:val="000000" w:themeColor="text1"/>
        </w:rPr>
        <w:t>整。</w:t>
      </w:r>
    </w:p>
    <w:p w:rsidR="00E22817" w:rsidRPr="00E22817" w:rsidRDefault="00E22817" w:rsidP="00E22817">
      <w:pPr>
        <w:kinsoku w:val="0"/>
        <w:overflowPunct w:val="0"/>
        <w:autoSpaceDE w:val="0"/>
        <w:autoSpaceDN w:val="0"/>
        <w:spacing w:line="500" w:lineRule="exact"/>
        <w:ind w:leftChars="200" w:left="1330" w:hangingChars="200" w:hanging="665"/>
        <w:jc w:val="both"/>
        <w:rPr>
          <w:color w:val="000000" w:themeColor="text1"/>
        </w:rPr>
      </w:pPr>
      <w:r w:rsidRPr="00E22817">
        <w:rPr>
          <w:rFonts w:hint="eastAsia"/>
          <w:color w:val="000000" w:themeColor="text1"/>
        </w:rPr>
        <w:t>(</w:t>
      </w:r>
      <w:r w:rsidRPr="00E22817">
        <w:rPr>
          <w:rFonts w:hint="eastAsia"/>
          <w:color w:val="000000" w:themeColor="text1"/>
        </w:rPr>
        <w:t>二</w:t>
      </w:r>
      <w:r w:rsidRPr="00E22817">
        <w:rPr>
          <w:rFonts w:hint="eastAsia"/>
          <w:color w:val="000000" w:themeColor="text1"/>
        </w:rPr>
        <w:t>)</w:t>
      </w:r>
      <w:r w:rsidRPr="00E22817">
        <w:rPr>
          <w:rFonts w:hint="eastAsia"/>
          <w:color w:val="000000" w:themeColor="text1"/>
        </w:rPr>
        <w:t>基金來源、用途及餘絀部分：</w:t>
      </w:r>
    </w:p>
    <w:p w:rsidR="00E22817" w:rsidRPr="00E22817" w:rsidRDefault="00E22817" w:rsidP="00E22817">
      <w:pPr>
        <w:kinsoku w:val="0"/>
        <w:overflowPunct w:val="0"/>
        <w:autoSpaceDE w:val="0"/>
        <w:autoSpaceDN w:val="0"/>
        <w:spacing w:line="500" w:lineRule="exact"/>
        <w:ind w:leftChars="370" w:left="1496" w:hangingChars="80" w:hanging="266"/>
        <w:jc w:val="both"/>
        <w:rPr>
          <w:color w:val="000000" w:themeColor="text1"/>
        </w:rPr>
      </w:pPr>
      <w:r w:rsidRPr="00E22817">
        <w:rPr>
          <w:rFonts w:hint="eastAsia"/>
          <w:color w:val="000000" w:themeColor="text1"/>
        </w:rPr>
        <w:t>1.</w:t>
      </w:r>
      <w:r w:rsidRPr="00E22817">
        <w:rPr>
          <w:rFonts w:hint="eastAsia"/>
          <w:color w:val="000000" w:themeColor="text1"/>
        </w:rPr>
        <w:t>基金來源：原列</w:t>
      </w:r>
      <w:r w:rsidRPr="00E22817">
        <w:rPr>
          <w:rFonts w:hint="eastAsia"/>
          <w:color w:val="000000" w:themeColor="text1"/>
        </w:rPr>
        <w:t>545</w:t>
      </w:r>
      <w:r w:rsidRPr="00E22817">
        <w:rPr>
          <w:rFonts w:hint="eastAsia"/>
          <w:color w:val="000000" w:themeColor="text1"/>
        </w:rPr>
        <w:t>億</w:t>
      </w:r>
      <w:r w:rsidRPr="00E22817">
        <w:rPr>
          <w:rFonts w:hint="eastAsia"/>
          <w:color w:val="000000" w:themeColor="text1"/>
        </w:rPr>
        <w:t>2,933</w:t>
      </w:r>
      <w:r w:rsidRPr="00E22817">
        <w:rPr>
          <w:rFonts w:hint="eastAsia"/>
          <w:color w:val="000000" w:themeColor="text1"/>
        </w:rPr>
        <w:t>萬</w:t>
      </w:r>
      <w:r w:rsidRPr="00E22817">
        <w:rPr>
          <w:rFonts w:hint="eastAsia"/>
          <w:color w:val="000000" w:themeColor="text1"/>
        </w:rPr>
        <w:t>5</w:t>
      </w:r>
      <w:r w:rsidRPr="00E22817">
        <w:rPr>
          <w:rFonts w:hint="eastAsia"/>
          <w:color w:val="000000" w:themeColor="text1"/>
        </w:rPr>
        <w:t>千元，配合</w:t>
      </w:r>
      <w:r w:rsidRPr="00E22817">
        <w:rPr>
          <w:rFonts w:hint="eastAsia"/>
          <w:color w:val="000000" w:themeColor="text1"/>
        </w:rPr>
        <w:t>107</w:t>
      </w:r>
      <w:r w:rsidRPr="00E22817">
        <w:rPr>
          <w:rFonts w:hint="eastAsia"/>
          <w:color w:val="000000" w:themeColor="text1"/>
        </w:rPr>
        <w:t>年度中央政府總預算審議結果，減列農業委員會第</w:t>
      </w:r>
      <w:r w:rsidRPr="00E22817">
        <w:rPr>
          <w:rFonts w:hint="eastAsia"/>
          <w:color w:val="000000" w:themeColor="text1"/>
        </w:rPr>
        <w:t>5</w:t>
      </w:r>
      <w:r w:rsidRPr="00E22817">
        <w:rPr>
          <w:rFonts w:hint="eastAsia"/>
          <w:color w:val="000000" w:themeColor="text1"/>
        </w:rPr>
        <w:t>目「非營業特種基金」第</w:t>
      </w:r>
      <w:r w:rsidRPr="00E22817">
        <w:rPr>
          <w:rFonts w:hint="eastAsia"/>
          <w:color w:val="000000" w:themeColor="text1"/>
        </w:rPr>
        <w:t>1</w:t>
      </w:r>
      <w:r w:rsidRPr="00E22817">
        <w:rPr>
          <w:rFonts w:hint="eastAsia"/>
          <w:color w:val="000000" w:themeColor="text1"/>
        </w:rPr>
        <w:t>節「農業特別收入基金」</w:t>
      </w:r>
      <w:r w:rsidRPr="00E22817">
        <w:rPr>
          <w:rFonts w:hint="eastAsia"/>
          <w:color w:val="000000" w:themeColor="text1"/>
        </w:rPr>
        <w:t>23</w:t>
      </w:r>
      <w:r w:rsidRPr="00E22817">
        <w:rPr>
          <w:rFonts w:hint="eastAsia"/>
          <w:color w:val="000000" w:themeColor="text1"/>
        </w:rPr>
        <w:t>億</w:t>
      </w:r>
      <w:r w:rsidRPr="00E22817">
        <w:rPr>
          <w:rFonts w:hint="eastAsia"/>
          <w:color w:val="000000" w:themeColor="text1"/>
        </w:rPr>
        <w:t>1,991</w:t>
      </w:r>
      <w:r w:rsidRPr="00E22817">
        <w:rPr>
          <w:rFonts w:hint="eastAsia"/>
          <w:color w:val="000000" w:themeColor="text1"/>
        </w:rPr>
        <w:t>萬</w:t>
      </w:r>
      <w:r w:rsidRPr="00E22817">
        <w:rPr>
          <w:rFonts w:hint="eastAsia"/>
          <w:color w:val="000000" w:themeColor="text1"/>
        </w:rPr>
        <w:t>8</w:t>
      </w:r>
      <w:r w:rsidRPr="00E22817">
        <w:rPr>
          <w:rFonts w:hint="eastAsia"/>
          <w:color w:val="000000" w:themeColor="text1"/>
        </w:rPr>
        <w:t>千元，本項應隨同修正減列「政府撥入收入－公庫撥款收入」項下增撥農村再生基金辦理農村再生規劃及人力培育、農村再生建設及發展等計畫</w:t>
      </w:r>
      <w:r w:rsidRPr="00E22817">
        <w:rPr>
          <w:rFonts w:hint="eastAsia"/>
          <w:color w:val="000000" w:themeColor="text1"/>
        </w:rPr>
        <w:t>23</w:t>
      </w:r>
      <w:r w:rsidRPr="00E22817">
        <w:rPr>
          <w:rFonts w:hint="eastAsia"/>
          <w:color w:val="000000" w:themeColor="text1"/>
        </w:rPr>
        <w:t>億</w:t>
      </w:r>
      <w:r w:rsidRPr="00E22817">
        <w:rPr>
          <w:rFonts w:hint="eastAsia"/>
          <w:color w:val="000000" w:themeColor="text1"/>
        </w:rPr>
        <w:t>1,991</w:t>
      </w:r>
      <w:r w:rsidRPr="00E22817">
        <w:rPr>
          <w:rFonts w:hint="eastAsia"/>
          <w:color w:val="000000" w:themeColor="text1"/>
        </w:rPr>
        <w:t>萬</w:t>
      </w:r>
      <w:r w:rsidRPr="00E22817">
        <w:rPr>
          <w:rFonts w:hint="eastAsia"/>
          <w:color w:val="000000" w:themeColor="text1"/>
        </w:rPr>
        <w:t>8</w:t>
      </w:r>
      <w:r w:rsidRPr="00E22817">
        <w:rPr>
          <w:rFonts w:hint="eastAsia"/>
          <w:color w:val="000000" w:themeColor="text1"/>
        </w:rPr>
        <w:t>千元，其餘均照列，改列為</w:t>
      </w:r>
      <w:r w:rsidRPr="00E22817">
        <w:rPr>
          <w:rFonts w:hint="eastAsia"/>
          <w:color w:val="000000" w:themeColor="text1"/>
        </w:rPr>
        <w:t>522</w:t>
      </w:r>
      <w:r w:rsidRPr="00E22817">
        <w:rPr>
          <w:rFonts w:hint="eastAsia"/>
          <w:color w:val="000000" w:themeColor="text1"/>
        </w:rPr>
        <w:t>億</w:t>
      </w:r>
      <w:r w:rsidRPr="00E22817">
        <w:rPr>
          <w:rFonts w:hint="eastAsia"/>
          <w:color w:val="000000" w:themeColor="text1"/>
        </w:rPr>
        <w:t>0,941</w:t>
      </w:r>
      <w:r w:rsidRPr="00E22817">
        <w:rPr>
          <w:rFonts w:hint="eastAsia"/>
          <w:color w:val="000000" w:themeColor="text1"/>
        </w:rPr>
        <w:t>萬</w:t>
      </w:r>
      <w:r w:rsidRPr="00E22817">
        <w:rPr>
          <w:rFonts w:hint="eastAsia"/>
          <w:color w:val="000000" w:themeColor="text1"/>
        </w:rPr>
        <w:t>7</w:t>
      </w:r>
      <w:r w:rsidRPr="00E22817">
        <w:rPr>
          <w:rFonts w:hint="eastAsia"/>
          <w:color w:val="000000" w:themeColor="text1"/>
        </w:rPr>
        <w:t>千元。</w:t>
      </w:r>
    </w:p>
    <w:p w:rsidR="00E22817" w:rsidRPr="00E22817" w:rsidRDefault="00E22817" w:rsidP="00E22817">
      <w:pPr>
        <w:kinsoku w:val="0"/>
        <w:overflowPunct w:val="0"/>
        <w:autoSpaceDE w:val="0"/>
        <w:autoSpaceDN w:val="0"/>
        <w:spacing w:line="500" w:lineRule="exact"/>
        <w:ind w:leftChars="370" w:left="1496" w:hangingChars="80" w:hanging="266"/>
        <w:jc w:val="both"/>
        <w:rPr>
          <w:color w:val="000000" w:themeColor="text1"/>
        </w:rPr>
      </w:pPr>
      <w:r w:rsidRPr="00E22817">
        <w:rPr>
          <w:rFonts w:hint="eastAsia"/>
          <w:color w:val="000000" w:themeColor="text1"/>
        </w:rPr>
        <w:t>2.</w:t>
      </w:r>
      <w:r w:rsidRPr="00E22817">
        <w:rPr>
          <w:rFonts w:hint="eastAsia"/>
          <w:color w:val="000000" w:themeColor="text1"/>
        </w:rPr>
        <w:t>基金用途：原列</w:t>
      </w:r>
      <w:r w:rsidRPr="00E22817">
        <w:rPr>
          <w:rFonts w:hint="eastAsia"/>
          <w:color w:val="000000" w:themeColor="text1"/>
        </w:rPr>
        <w:t>416</w:t>
      </w:r>
      <w:r w:rsidRPr="00E22817">
        <w:rPr>
          <w:rFonts w:hint="eastAsia"/>
          <w:color w:val="000000" w:themeColor="text1"/>
        </w:rPr>
        <w:t>億</w:t>
      </w:r>
      <w:r w:rsidRPr="00E22817">
        <w:rPr>
          <w:rFonts w:hint="eastAsia"/>
          <w:color w:val="000000" w:themeColor="text1"/>
        </w:rPr>
        <w:t>2,549</w:t>
      </w:r>
      <w:r w:rsidRPr="00E22817">
        <w:rPr>
          <w:rFonts w:hint="eastAsia"/>
          <w:color w:val="000000" w:themeColor="text1"/>
        </w:rPr>
        <w:t>萬</w:t>
      </w:r>
      <w:r w:rsidRPr="00E22817">
        <w:rPr>
          <w:rFonts w:hint="eastAsia"/>
          <w:color w:val="000000" w:themeColor="text1"/>
        </w:rPr>
        <w:t>2</w:t>
      </w:r>
      <w:r w:rsidRPr="00E22817">
        <w:rPr>
          <w:rFonts w:hint="eastAsia"/>
          <w:color w:val="000000" w:themeColor="text1"/>
        </w:rPr>
        <w:t>千元，減列林務發展及造林基金項下「森林遊樂及森林鐵路經營管理計畫」</w:t>
      </w:r>
      <w:r w:rsidRPr="00E22817">
        <w:rPr>
          <w:rFonts w:hint="eastAsia"/>
          <w:color w:val="000000" w:themeColor="text1"/>
        </w:rPr>
        <w:t>1,000</w:t>
      </w:r>
      <w:r w:rsidRPr="00E22817">
        <w:rPr>
          <w:rFonts w:hint="eastAsia"/>
          <w:color w:val="000000" w:themeColor="text1"/>
        </w:rPr>
        <w:t>萬元、「農產品受進口損害救助基金」</w:t>
      </w:r>
      <w:r w:rsidRPr="00E22817">
        <w:rPr>
          <w:rFonts w:hint="eastAsia"/>
          <w:color w:val="000000" w:themeColor="text1"/>
        </w:rPr>
        <w:t>575</w:t>
      </w:r>
      <w:r w:rsidRPr="00E22817">
        <w:rPr>
          <w:rFonts w:hint="eastAsia"/>
          <w:color w:val="000000" w:themeColor="text1"/>
        </w:rPr>
        <w:t>萬元（以上科目均自行調整），共計減列</w:t>
      </w:r>
      <w:r w:rsidRPr="00E22817">
        <w:rPr>
          <w:rFonts w:hint="eastAsia"/>
          <w:color w:val="000000" w:themeColor="text1"/>
        </w:rPr>
        <w:t>1,575</w:t>
      </w:r>
      <w:r w:rsidRPr="00E22817">
        <w:rPr>
          <w:rFonts w:hint="eastAsia"/>
          <w:color w:val="000000" w:themeColor="text1"/>
        </w:rPr>
        <w:t>萬元，其餘均照列，改列為</w:t>
      </w:r>
      <w:r w:rsidRPr="00E22817">
        <w:rPr>
          <w:rFonts w:hint="eastAsia"/>
          <w:color w:val="000000" w:themeColor="text1"/>
        </w:rPr>
        <w:t>416</w:t>
      </w:r>
      <w:r w:rsidRPr="00E22817">
        <w:rPr>
          <w:rFonts w:hint="eastAsia"/>
          <w:color w:val="000000" w:themeColor="text1"/>
        </w:rPr>
        <w:t>億</w:t>
      </w:r>
      <w:r w:rsidRPr="00E22817">
        <w:rPr>
          <w:rFonts w:hint="eastAsia"/>
          <w:color w:val="000000" w:themeColor="text1"/>
        </w:rPr>
        <w:t>0,974</w:t>
      </w:r>
      <w:r w:rsidRPr="00E22817">
        <w:rPr>
          <w:rFonts w:hint="eastAsia"/>
          <w:color w:val="000000" w:themeColor="text1"/>
        </w:rPr>
        <w:t>萬</w:t>
      </w:r>
      <w:r w:rsidRPr="00E22817">
        <w:rPr>
          <w:rFonts w:hint="eastAsia"/>
          <w:color w:val="000000" w:themeColor="text1"/>
        </w:rPr>
        <w:t>2</w:t>
      </w:r>
      <w:r w:rsidRPr="00E22817">
        <w:rPr>
          <w:rFonts w:hint="eastAsia"/>
          <w:color w:val="000000" w:themeColor="text1"/>
        </w:rPr>
        <w:t>千元。</w:t>
      </w:r>
    </w:p>
    <w:p w:rsidR="00E22817" w:rsidRPr="00E22817" w:rsidRDefault="00E22817" w:rsidP="00E22817">
      <w:pPr>
        <w:kinsoku w:val="0"/>
        <w:overflowPunct w:val="0"/>
        <w:autoSpaceDE w:val="0"/>
        <w:autoSpaceDN w:val="0"/>
        <w:spacing w:line="500" w:lineRule="exact"/>
        <w:ind w:leftChars="370" w:left="1496" w:hangingChars="80" w:hanging="266"/>
        <w:jc w:val="both"/>
        <w:rPr>
          <w:color w:val="000000" w:themeColor="text1"/>
        </w:rPr>
      </w:pPr>
      <w:r w:rsidRPr="00E22817">
        <w:rPr>
          <w:rFonts w:hint="eastAsia"/>
          <w:color w:val="000000" w:themeColor="text1"/>
        </w:rPr>
        <w:t>3.</w:t>
      </w:r>
      <w:r w:rsidRPr="00E22817">
        <w:rPr>
          <w:rFonts w:hint="eastAsia"/>
          <w:color w:val="000000" w:themeColor="text1"/>
        </w:rPr>
        <w:t>本期賸餘：原列</w:t>
      </w:r>
      <w:r w:rsidRPr="00E22817">
        <w:rPr>
          <w:rFonts w:hint="eastAsia"/>
          <w:color w:val="000000" w:themeColor="text1"/>
        </w:rPr>
        <w:t>129</w:t>
      </w:r>
      <w:r w:rsidRPr="00E22817">
        <w:rPr>
          <w:rFonts w:hint="eastAsia"/>
          <w:color w:val="000000" w:themeColor="text1"/>
        </w:rPr>
        <w:t>億</w:t>
      </w:r>
      <w:r w:rsidRPr="00E22817">
        <w:rPr>
          <w:rFonts w:hint="eastAsia"/>
          <w:color w:val="000000" w:themeColor="text1"/>
        </w:rPr>
        <w:t>0,384</w:t>
      </w:r>
      <w:r w:rsidRPr="00E22817">
        <w:rPr>
          <w:rFonts w:hint="eastAsia"/>
          <w:color w:val="000000" w:themeColor="text1"/>
        </w:rPr>
        <w:t>萬</w:t>
      </w:r>
      <w:r w:rsidRPr="00E22817">
        <w:rPr>
          <w:rFonts w:hint="eastAsia"/>
          <w:color w:val="000000" w:themeColor="text1"/>
        </w:rPr>
        <w:t>3</w:t>
      </w:r>
      <w:r w:rsidRPr="00E22817">
        <w:rPr>
          <w:rFonts w:hint="eastAsia"/>
          <w:color w:val="000000" w:themeColor="text1"/>
        </w:rPr>
        <w:t>千元，減列</w:t>
      </w:r>
      <w:r w:rsidRPr="00E22817">
        <w:rPr>
          <w:rFonts w:hint="eastAsia"/>
          <w:color w:val="000000" w:themeColor="text1"/>
        </w:rPr>
        <w:t>23</w:t>
      </w:r>
      <w:r w:rsidRPr="00E22817">
        <w:rPr>
          <w:rFonts w:hint="eastAsia"/>
          <w:color w:val="000000" w:themeColor="text1"/>
        </w:rPr>
        <w:t>億</w:t>
      </w:r>
      <w:r w:rsidRPr="00E22817">
        <w:rPr>
          <w:rFonts w:hint="eastAsia"/>
          <w:color w:val="000000" w:themeColor="text1"/>
        </w:rPr>
        <w:t>0,416</w:t>
      </w:r>
      <w:r w:rsidRPr="00E22817">
        <w:rPr>
          <w:rFonts w:hint="eastAsia"/>
          <w:color w:val="000000" w:themeColor="text1"/>
        </w:rPr>
        <w:t>萬</w:t>
      </w:r>
      <w:r w:rsidRPr="00E22817">
        <w:rPr>
          <w:rFonts w:hint="eastAsia"/>
          <w:color w:val="000000" w:themeColor="text1"/>
        </w:rPr>
        <w:t>8</w:t>
      </w:r>
      <w:r w:rsidRPr="00E22817">
        <w:rPr>
          <w:rFonts w:hint="eastAsia"/>
          <w:color w:val="000000" w:themeColor="text1"/>
        </w:rPr>
        <w:t>千元，改列為</w:t>
      </w:r>
      <w:r w:rsidRPr="00E22817">
        <w:rPr>
          <w:rFonts w:hint="eastAsia"/>
          <w:color w:val="000000" w:themeColor="text1"/>
        </w:rPr>
        <w:t>105</w:t>
      </w:r>
      <w:r w:rsidRPr="00E22817">
        <w:rPr>
          <w:rFonts w:hint="eastAsia"/>
          <w:color w:val="000000" w:themeColor="text1"/>
        </w:rPr>
        <w:t>億</w:t>
      </w:r>
      <w:r w:rsidRPr="00E22817">
        <w:rPr>
          <w:rFonts w:hint="eastAsia"/>
          <w:color w:val="000000" w:themeColor="text1"/>
        </w:rPr>
        <w:t>9,967</w:t>
      </w:r>
      <w:r w:rsidRPr="00E22817">
        <w:rPr>
          <w:rFonts w:hint="eastAsia"/>
          <w:color w:val="000000" w:themeColor="text1"/>
        </w:rPr>
        <w:t>萬</w:t>
      </w:r>
      <w:r w:rsidRPr="00E22817">
        <w:rPr>
          <w:rFonts w:hint="eastAsia"/>
          <w:color w:val="000000" w:themeColor="text1"/>
        </w:rPr>
        <w:t>5</w:t>
      </w:r>
      <w:r w:rsidRPr="00E22817">
        <w:rPr>
          <w:rFonts w:hint="eastAsia"/>
          <w:color w:val="000000" w:themeColor="text1"/>
        </w:rPr>
        <w:t>千元。</w:t>
      </w:r>
    </w:p>
    <w:p w:rsidR="00980A5E" w:rsidRPr="00E22817" w:rsidRDefault="00E22817" w:rsidP="00E22817">
      <w:pPr>
        <w:kinsoku w:val="0"/>
        <w:overflowPunct w:val="0"/>
        <w:autoSpaceDE w:val="0"/>
        <w:autoSpaceDN w:val="0"/>
        <w:spacing w:line="500" w:lineRule="exact"/>
        <w:ind w:leftChars="200" w:left="1330" w:hangingChars="200" w:hanging="665"/>
        <w:jc w:val="both"/>
        <w:rPr>
          <w:color w:val="000000" w:themeColor="text1"/>
        </w:rPr>
      </w:pPr>
      <w:r w:rsidRPr="00E22817">
        <w:rPr>
          <w:rFonts w:hint="eastAsia"/>
          <w:color w:val="000000" w:themeColor="text1"/>
        </w:rPr>
        <w:t>(</w:t>
      </w:r>
      <w:r w:rsidRPr="00E22817">
        <w:rPr>
          <w:rFonts w:hint="eastAsia"/>
          <w:color w:val="000000" w:themeColor="text1"/>
        </w:rPr>
        <w:t>三</w:t>
      </w:r>
      <w:r w:rsidRPr="00E22817">
        <w:rPr>
          <w:rFonts w:hint="eastAsia"/>
          <w:color w:val="000000" w:themeColor="text1"/>
        </w:rPr>
        <w:t>)</w:t>
      </w:r>
      <w:r w:rsidRPr="00E22817">
        <w:rPr>
          <w:rFonts w:hint="eastAsia"/>
          <w:color w:val="000000" w:themeColor="text1"/>
        </w:rPr>
        <w:t>解繳公庫：無列數。</w:t>
      </w:r>
    </w:p>
    <w:p w:rsidR="001C12CA" w:rsidRPr="003F2D21" w:rsidRDefault="001C12CA" w:rsidP="006E6D49">
      <w:pPr>
        <w:kinsoku w:val="0"/>
        <w:overflowPunct w:val="0"/>
        <w:autoSpaceDE w:val="0"/>
        <w:autoSpaceDN w:val="0"/>
        <w:spacing w:line="500" w:lineRule="exact"/>
        <w:ind w:leftChars="200" w:left="1247" w:hangingChars="175" w:hanging="582"/>
        <w:jc w:val="both"/>
        <w:rPr>
          <w:color w:val="000000" w:themeColor="text1"/>
        </w:rPr>
      </w:pPr>
      <w:r w:rsidRPr="003F2D21">
        <w:rPr>
          <w:rFonts w:hint="eastAsia"/>
          <w:color w:val="000000" w:themeColor="text1"/>
        </w:rPr>
        <w:t>(</w:t>
      </w:r>
      <w:r w:rsidR="00265E73" w:rsidRPr="003F2D21">
        <w:rPr>
          <w:rFonts w:hint="eastAsia"/>
          <w:color w:val="000000" w:themeColor="text1"/>
        </w:rPr>
        <w:t>四</w:t>
      </w:r>
      <w:r w:rsidRPr="003F2D21">
        <w:rPr>
          <w:rFonts w:hint="eastAsia"/>
          <w:color w:val="000000" w:themeColor="text1"/>
        </w:rPr>
        <w:t>)</w:t>
      </w:r>
      <w:r w:rsidRPr="003F2D21">
        <w:rPr>
          <w:rFonts w:hint="eastAsia"/>
          <w:color w:val="000000" w:themeColor="text1"/>
        </w:rPr>
        <w:t>通過決議</w:t>
      </w:r>
      <w:r w:rsidR="00CE4EA7" w:rsidRPr="0068221F">
        <w:rPr>
          <w:rFonts w:hint="eastAsia"/>
          <w:color w:val="000000" w:themeColor="text1"/>
        </w:rPr>
        <w:t>3</w:t>
      </w:r>
      <w:r w:rsidR="00DA160E" w:rsidRPr="0068221F">
        <w:rPr>
          <w:rFonts w:hint="eastAsia"/>
          <w:color w:val="000000" w:themeColor="text1"/>
        </w:rPr>
        <w:t>6</w:t>
      </w:r>
      <w:r w:rsidRPr="003F2D21">
        <w:rPr>
          <w:rFonts w:hint="eastAsia"/>
          <w:color w:val="000000" w:themeColor="text1"/>
        </w:rPr>
        <w:t>項：</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農業發展基金</w:t>
      </w:r>
      <w:r w:rsidRPr="00F8700E">
        <w:rPr>
          <w:rFonts w:hint="eastAsia"/>
          <w:color w:val="000000" w:themeColor="text1"/>
        </w:rPr>
        <w:t>107</w:t>
      </w:r>
      <w:r w:rsidRPr="00F8700E">
        <w:rPr>
          <w:rFonts w:hint="eastAsia"/>
          <w:color w:val="000000" w:themeColor="text1"/>
        </w:rPr>
        <w:t>年度預算於「輔導菸農轉型與檳榔廢園轉作計畫」編列</w:t>
      </w:r>
      <w:r w:rsidRPr="00F8700E">
        <w:rPr>
          <w:rFonts w:hint="eastAsia"/>
          <w:color w:val="000000" w:themeColor="text1"/>
        </w:rPr>
        <w:t>5</w:t>
      </w:r>
      <w:r w:rsidRPr="00F8700E">
        <w:rPr>
          <w:rFonts w:hint="eastAsia"/>
          <w:color w:val="000000" w:themeColor="text1"/>
        </w:rPr>
        <w:t>億</w:t>
      </w:r>
      <w:r w:rsidRPr="00F8700E">
        <w:rPr>
          <w:rFonts w:hint="eastAsia"/>
          <w:color w:val="000000" w:themeColor="text1"/>
        </w:rPr>
        <w:t>6,530</w:t>
      </w:r>
      <w:r w:rsidRPr="00F8700E">
        <w:rPr>
          <w:rFonts w:hint="eastAsia"/>
          <w:color w:val="000000" w:themeColor="text1"/>
        </w:rPr>
        <w:t>萬元，包括輔導菸農轉作</w:t>
      </w:r>
      <w:r w:rsidRPr="00F8700E">
        <w:rPr>
          <w:rFonts w:hint="eastAsia"/>
          <w:color w:val="000000" w:themeColor="text1"/>
        </w:rPr>
        <w:t>3</w:t>
      </w:r>
      <w:r w:rsidRPr="00F8700E">
        <w:rPr>
          <w:rFonts w:hint="eastAsia"/>
          <w:color w:val="000000" w:themeColor="text1"/>
        </w:rPr>
        <w:t>億</w:t>
      </w:r>
      <w:r w:rsidRPr="00F8700E">
        <w:rPr>
          <w:rFonts w:hint="eastAsia"/>
          <w:color w:val="000000" w:themeColor="text1"/>
        </w:rPr>
        <w:t>1,510</w:t>
      </w:r>
      <w:r w:rsidRPr="00F8700E">
        <w:rPr>
          <w:rFonts w:hint="eastAsia"/>
          <w:color w:val="000000" w:themeColor="text1"/>
        </w:rPr>
        <w:t>萬元，以及補助檳榔廢園</w:t>
      </w:r>
      <w:r w:rsidRPr="00F8700E">
        <w:rPr>
          <w:rFonts w:hint="eastAsia"/>
          <w:color w:val="000000" w:themeColor="text1"/>
        </w:rPr>
        <w:t>2</w:t>
      </w:r>
      <w:r w:rsidRPr="00F8700E">
        <w:rPr>
          <w:rFonts w:hint="eastAsia"/>
          <w:color w:val="000000" w:themeColor="text1"/>
        </w:rPr>
        <w:t>億</w:t>
      </w:r>
      <w:r w:rsidRPr="00F8700E">
        <w:rPr>
          <w:rFonts w:hint="eastAsia"/>
          <w:color w:val="000000" w:themeColor="text1"/>
        </w:rPr>
        <w:t>5,020</w:t>
      </w:r>
      <w:r w:rsidRPr="00F8700E">
        <w:rPr>
          <w:rFonts w:hint="eastAsia"/>
          <w:color w:val="000000" w:themeColor="text1"/>
        </w:rPr>
        <w:t>萬元；惟查歷年來該計畫預算執行情形均不如預期，以檳榔廢園轉作計畫為例，近三年多來推動成效不佳，過去以山坡地優先辦理為由，竟未將全台灣第二大檳榔種植區的屏東縣納入檳榔廢園轉作輔導地區，導致</w:t>
      </w:r>
      <w:r w:rsidRPr="00F8700E">
        <w:rPr>
          <w:rFonts w:hint="eastAsia"/>
          <w:color w:val="000000" w:themeColor="text1"/>
        </w:rPr>
        <w:t>103</w:t>
      </w:r>
      <w:r>
        <w:rPr>
          <w:rFonts w:hint="eastAsia"/>
          <w:color w:val="000000" w:themeColor="text1"/>
        </w:rPr>
        <w:t>及</w:t>
      </w:r>
      <w:r w:rsidRPr="00F8700E">
        <w:rPr>
          <w:rFonts w:hint="eastAsia"/>
          <w:color w:val="000000" w:themeColor="text1"/>
        </w:rPr>
        <w:t>104</w:t>
      </w:r>
      <w:r w:rsidRPr="00F8700E">
        <w:rPr>
          <w:rFonts w:hint="eastAsia"/>
          <w:color w:val="000000" w:themeColor="text1"/>
        </w:rPr>
        <w:t>年度實際輔導執行面積分別僅有</w:t>
      </w:r>
      <w:r w:rsidRPr="00F8700E">
        <w:rPr>
          <w:rFonts w:hint="eastAsia"/>
          <w:color w:val="000000" w:themeColor="text1"/>
        </w:rPr>
        <w:t>9.2</w:t>
      </w:r>
      <w:r w:rsidRPr="00F8700E">
        <w:rPr>
          <w:rFonts w:hint="eastAsia"/>
          <w:color w:val="000000" w:themeColor="text1"/>
        </w:rPr>
        <w:t>公頃與</w:t>
      </w:r>
      <w:r w:rsidRPr="00F8700E">
        <w:rPr>
          <w:rFonts w:hint="eastAsia"/>
          <w:color w:val="000000" w:themeColor="text1"/>
        </w:rPr>
        <w:t>49.7</w:t>
      </w:r>
      <w:r w:rsidRPr="00F8700E">
        <w:rPr>
          <w:rFonts w:hint="eastAsia"/>
          <w:color w:val="000000" w:themeColor="text1"/>
        </w:rPr>
        <w:t>公頃，而</w:t>
      </w:r>
      <w:r w:rsidRPr="00F8700E">
        <w:rPr>
          <w:rFonts w:hint="eastAsia"/>
          <w:color w:val="000000" w:themeColor="text1"/>
        </w:rPr>
        <w:t>105</w:t>
      </w:r>
      <w:r>
        <w:rPr>
          <w:rFonts w:hint="eastAsia"/>
          <w:color w:val="000000" w:themeColor="text1"/>
        </w:rPr>
        <w:t>及</w:t>
      </w:r>
      <w:r w:rsidRPr="00F8700E">
        <w:rPr>
          <w:rFonts w:hint="eastAsia"/>
          <w:color w:val="000000" w:themeColor="text1"/>
        </w:rPr>
        <w:t>106</w:t>
      </w:r>
      <w:r w:rsidRPr="00F8700E">
        <w:rPr>
          <w:rFonts w:hint="eastAsia"/>
          <w:color w:val="000000" w:themeColor="text1"/>
        </w:rPr>
        <w:t>年度（截至</w:t>
      </w:r>
      <w:r w:rsidRPr="00F8700E">
        <w:rPr>
          <w:rFonts w:hint="eastAsia"/>
          <w:color w:val="000000" w:themeColor="text1"/>
        </w:rPr>
        <w:t>8</w:t>
      </w:r>
      <w:r w:rsidRPr="00F8700E">
        <w:rPr>
          <w:rFonts w:hint="eastAsia"/>
          <w:color w:val="000000" w:themeColor="text1"/>
        </w:rPr>
        <w:t>月底）實際執行經費分別為</w:t>
      </w:r>
      <w:r w:rsidRPr="00F8700E">
        <w:rPr>
          <w:rFonts w:hint="eastAsia"/>
          <w:color w:val="000000" w:themeColor="text1"/>
        </w:rPr>
        <w:t>951.3</w:t>
      </w:r>
      <w:r w:rsidRPr="00F8700E">
        <w:rPr>
          <w:rFonts w:hint="eastAsia"/>
          <w:color w:val="000000" w:themeColor="text1"/>
        </w:rPr>
        <w:t>萬元、</w:t>
      </w:r>
      <w:r w:rsidRPr="00F8700E">
        <w:rPr>
          <w:rFonts w:hint="eastAsia"/>
          <w:color w:val="000000" w:themeColor="text1"/>
        </w:rPr>
        <w:t>981.9</w:t>
      </w:r>
      <w:r w:rsidRPr="00F8700E">
        <w:rPr>
          <w:rFonts w:hint="eastAsia"/>
          <w:color w:val="000000" w:themeColor="text1"/>
        </w:rPr>
        <w:t>萬元，預算執行率僅約</w:t>
      </w:r>
      <w:r w:rsidRPr="00F8700E">
        <w:rPr>
          <w:rFonts w:hint="eastAsia"/>
          <w:color w:val="000000" w:themeColor="text1"/>
        </w:rPr>
        <w:t>7.7</w:t>
      </w:r>
      <w:r w:rsidRPr="00F8700E">
        <w:rPr>
          <w:rFonts w:hint="eastAsia"/>
          <w:color w:val="000000" w:themeColor="text1"/>
        </w:rPr>
        <w:t>％，顯見計畫推動成效仍有不彰，爰請農委會確實檢討檳榔廢園轉作推動瓶頸，並就如何</w:t>
      </w:r>
      <w:r>
        <w:rPr>
          <w:rFonts w:hint="eastAsia"/>
          <w:color w:val="000000" w:themeColor="text1"/>
        </w:rPr>
        <w:t>簡化相關申請作業、強化地方配合宣導及轉作輔導措施，於二個月內向立法</w:t>
      </w:r>
      <w:r w:rsidRPr="00F8700E">
        <w:rPr>
          <w:rFonts w:hint="eastAsia"/>
          <w:color w:val="000000" w:themeColor="text1"/>
        </w:rPr>
        <w:t>院經濟委員會提出專案報告，俾利有效提升農民轉作意願，以達經費擴增之計畫成效。</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莊瑞雄　</w:t>
      </w:r>
      <w:r>
        <w:rPr>
          <w:rFonts w:hint="eastAsia"/>
        </w:rPr>
        <w:t>黃偉哲</w:t>
      </w:r>
      <w:r>
        <w:rPr>
          <w:rFonts w:hint="eastAsia"/>
          <w:color w:val="000000" w:themeColor="text1"/>
        </w:rPr>
        <w:t xml:space="preserve">　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林務發展及造林基金</w:t>
      </w:r>
      <w:r w:rsidRPr="00F8700E">
        <w:rPr>
          <w:rFonts w:hint="eastAsia"/>
          <w:color w:val="000000" w:themeColor="text1"/>
        </w:rPr>
        <w:t>107</w:t>
      </w:r>
      <w:r w:rsidRPr="00F8700E">
        <w:rPr>
          <w:rFonts w:hint="eastAsia"/>
          <w:color w:val="000000" w:themeColor="text1"/>
        </w:rPr>
        <w:t>年度預算於基金來源項下編列「違規罰款收入」</w:t>
      </w:r>
      <w:r w:rsidRPr="00F8700E">
        <w:rPr>
          <w:rFonts w:hint="eastAsia"/>
          <w:color w:val="000000" w:themeColor="text1"/>
        </w:rPr>
        <w:t>391</w:t>
      </w:r>
      <w:r w:rsidRPr="00F8700E">
        <w:rPr>
          <w:rFonts w:hint="eastAsia"/>
          <w:color w:val="000000" w:themeColor="text1"/>
        </w:rPr>
        <w:t>萬</w:t>
      </w:r>
      <w:r w:rsidRPr="00F8700E">
        <w:rPr>
          <w:rFonts w:hint="eastAsia"/>
          <w:color w:val="000000" w:themeColor="text1"/>
        </w:rPr>
        <w:t>5</w:t>
      </w:r>
      <w:r w:rsidRPr="00F8700E">
        <w:rPr>
          <w:rFonts w:hint="eastAsia"/>
          <w:color w:val="000000" w:themeColor="text1"/>
        </w:rPr>
        <w:t>千元，係收取違反森林法之罰鍰收入，較</w:t>
      </w:r>
      <w:r w:rsidRPr="00F8700E">
        <w:rPr>
          <w:rFonts w:hint="eastAsia"/>
          <w:color w:val="000000" w:themeColor="text1"/>
        </w:rPr>
        <w:t>106</w:t>
      </w:r>
      <w:r w:rsidRPr="00F8700E">
        <w:rPr>
          <w:rFonts w:hint="eastAsia"/>
          <w:color w:val="000000" w:themeColor="text1"/>
        </w:rPr>
        <w:t>年度預算數增加</w:t>
      </w:r>
      <w:r w:rsidRPr="00F8700E">
        <w:rPr>
          <w:rFonts w:hint="eastAsia"/>
          <w:color w:val="000000" w:themeColor="text1"/>
        </w:rPr>
        <w:t>286</w:t>
      </w:r>
      <w:r w:rsidRPr="00F8700E">
        <w:rPr>
          <w:rFonts w:hint="eastAsia"/>
          <w:color w:val="000000" w:themeColor="text1"/>
        </w:rPr>
        <w:t>萬</w:t>
      </w:r>
      <w:r w:rsidRPr="00F8700E">
        <w:rPr>
          <w:rFonts w:hint="eastAsia"/>
          <w:color w:val="000000" w:themeColor="text1"/>
        </w:rPr>
        <w:t>2</w:t>
      </w:r>
      <w:r w:rsidRPr="00F8700E">
        <w:rPr>
          <w:rFonts w:hint="eastAsia"/>
          <w:color w:val="000000" w:themeColor="text1"/>
        </w:rPr>
        <w:t>千元；惟查近年來該基金執行違反森林法查察工作所收取之違規罰款收入逐年攀升，由</w:t>
      </w:r>
      <w:r w:rsidRPr="00F8700E">
        <w:rPr>
          <w:rFonts w:hint="eastAsia"/>
          <w:color w:val="000000" w:themeColor="text1"/>
        </w:rPr>
        <w:t>101</w:t>
      </w:r>
      <w:r w:rsidRPr="00F8700E">
        <w:rPr>
          <w:rFonts w:hint="eastAsia"/>
          <w:color w:val="000000" w:themeColor="text1"/>
        </w:rPr>
        <w:t>年度之</w:t>
      </w:r>
      <w:r w:rsidRPr="00F8700E">
        <w:rPr>
          <w:rFonts w:hint="eastAsia"/>
          <w:color w:val="000000" w:themeColor="text1"/>
        </w:rPr>
        <w:t>151</w:t>
      </w:r>
      <w:r w:rsidRPr="00F8700E">
        <w:rPr>
          <w:rFonts w:hint="eastAsia"/>
          <w:color w:val="000000" w:themeColor="text1"/>
        </w:rPr>
        <w:t>萬元，增加至</w:t>
      </w:r>
      <w:r w:rsidRPr="00F8700E">
        <w:rPr>
          <w:rFonts w:hint="eastAsia"/>
          <w:color w:val="000000" w:themeColor="text1"/>
        </w:rPr>
        <w:t>105</w:t>
      </w:r>
      <w:r w:rsidRPr="00F8700E">
        <w:rPr>
          <w:rFonts w:hint="eastAsia"/>
          <w:color w:val="000000" w:themeColor="text1"/>
        </w:rPr>
        <w:t>年度之</w:t>
      </w:r>
      <w:r w:rsidRPr="00F8700E">
        <w:rPr>
          <w:rFonts w:hint="eastAsia"/>
          <w:color w:val="000000" w:themeColor="text1"/>
        </w:rPr>
        <w:t>455</w:t>
      </w:r>
      <w:r w:rsidRPr="00F8700E">
        <w:rPr>
          <w:rFonts w:hint="eastAsia"/>
          <w:color w:val="000000" w:themeColor="text1"/>
        </w:rPr>
        <w:t>萬</w:t>
      </w:r>
      <w:r w:rsidRPr="00F8700E">
        <w:rPr>
          <w:rFonts w:hint="eastAsia"/>
          <w:color w:val="000000" w:themeColor="text1"/>
        </w:rPr>
        <w:t>9</w:t>
      </w:r>
      <w:r w:rsidRPr="00F8700E">
        <w:rPr>
          <w:rFonts w:hint="eastAsia"/>
          <w:color w:val="000000" w:themeColor="text1"/>
        </w:rPr>
        <w:t>千元，顯見國內盜伐不法事件頻仍，甚至有日益猖獗之勢，儼然成為森林保護及國土保育的重大憂患，爰請林務局加強檢討違反森林法查察工作，強化「檢、警、林」查緝盜伐平台之分工與追蹤機制，並落實平日巡護工作，以有效遏止非法盜伐、保護森林資源，並健全林業發展環境。</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莊瑞雄　</w:t>
      </w:r>
      <w:r>
        <w:rPr>
          <w:rFonts w:hint="eastAsia"/>
        </w:rPr>
        <w:t>黃偉哲</w:t>
      </w:r>
      <w:r>
        <w:rPr>
          <w:rFonts w:hint="eastAsia"/>
          <w:color w:val="000000" w:themeColor="text1"/>
        </w:rPr>
        <w:t xml:space="preserve">　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農業天然災害救助基金</w:t>
      </w:r>
      <w:r w:rsidRPr="00F8700E">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「農業天然災害救助計畫」項下編列農業天然災害救助費用</w:t>
      </w:r>
      <w:r w:rsidRPr="00F8700E">
        <w:rPr>
          <w:rFonts w:hint="eastAsia"/>
          <w:color w:val="000000" w:themeColor="text1"/>
        </w:rPr>
        <w:t>8</w:t>
      </w:r>
      <w:r w:rsidRPr="00F8700E">
        <w:rPr>
          <w:rFonts w:hint="eastAsia"/>
          <w:color w:val="000000" w:themeColor="text1"/>
        </w:rPr>
        <w:t>億</w:t>
      </w:r>
      <w:r>
        <w:rPr>
          <w:rFonts w:hint="eastAsia"/>
          <w:color w:val="000000" w:themeColor="text1"/>
        </w:rPr>
        <w:t>0,</w:t>
      </w:r>
      <w:r w:rsidRPr="00F8700E">
        <w:rPr>
          <w:rFonts w:hint="eastAsia"/>
          <w:color w:val="000000" w:themeColor="text1"/>
        </w:rPr>
        <w:t>428</w:t>
      </w:r>
      <w:r w:rsidRPr="00F8700E">
        <w:rPr>
          <w:rFonts w:hint="eastAsia"/>
          <w:color w:val="000000" w:themeColor="text1"/>
        </w:rPr>
        <w:t>萬</w:t>
      </w:r>
      <w:r w:rsidRPr="00F8700E">
        <w:rPr>
          <w:rFonts w:hint="eastAsia"/>
          <w:color w:val="000000" w:themeColor="text1"/>
        </w:rPr>
        <w:t>1</w:t>
      </w:r>
      <w:r w:rsidRPr="00F8700E">
        <w:rPr>
          <w:rFonts w:hint="eastAsia"/>
          <w:color w:val="000000" w:themeColor="text1"/>
        </w:rPr>
        <w:t>千元，惟查台灣近年來農損金額迅速攀升，自</w:t>
      </w:r>
      <w:r w:rsidRPr="00F8700E">
        <w:rPr>
          <w:rFonts w:hint="eastAsia"/>
          <w:color w:val="000000" w:themeColor="text1"/>
        </w:rPr>
        <w:t>101</w:t>
      </w:r>
      <w:r w:rsidRPr="00F8700E">
        <w:rPr>
          <w:rFonts w:hint="eastAsia"/>
          <w:color w:val="000000" w:themeColor="text1"/>
        </w:rPr>
        <w:t>年度之</w:t>
      </w:r>
      <w:r w:rsidRPr="00F8700E">
        <w:rPr>
          <w:rFonts w:hint="eastAsia"/>
          <w:color w:val="000000" w:themeColor="text1"/>
        </w:rPr>
        <w:t>63</w:t>
      </w:r>
      <w:r w:rsidRPr="00F8700E">
        <w:rPr>
          <w:rFonts w:hint="eastAsia"/>
          <w:color w:val="000000" w:themeColor="text1"/>
        </w:rPr>
        <w:t>億</w:t>
      </w:r>
      <w:r w:rsidRPr="00F8700E">
        <w:rPr>
          <w:rFonts w:hint="eastAsia"/>
          <w:color w:val="000000" w:themeColor="text1"/>
        </w:rPr>
        <w:t>4,659</w:t>
      </w:r>
      <w:r w:rsidRPr="00F8700E">
        <w:rPr>
          <w:rFonts w:hint="eastAsia"/>
          <w:color w:val="000000" w:themeColor="text1"/>
        </w:rPr>
        <w:t>萬元，至</w:t>
      </w:r>
      <w:r w:rsidRPr="00F8700E">
        <w:rPr>
          <w:rFonts w:hint="eastAsia"/>
          <w:color w:val="000000" w:themeColor="text1"/>
        </w:rPr>
        <w:t>105</w:t>
      </w:r>
      <w:r w:rsidRPr="00F8700E">
        <w:rPr>
          <w:rFonts w:hint="eastAsia"/>
          <w:color w:val="000000" w:themeColor="text1"/>
        </w:rPr>
        <w:t>年度</w:t>
      </w:r>
      <w:r w:rsidRPr="00F8700E">
        <w:rPr>
          <w:rFonts w:hint="eastAsia"/>
          <w:color w:val="000000" w:themeColor="text1"/>
        </w:rPr>
        <w:t>383</w:t>
      </w:r>
      <w:r w:rsidRPr="00F8700E">
        <w:rPr>
          <w:rFonts w:hint="eastAsia"/>
          <w:color w:val="000000" w:themeColor="text1"/>
        </w:rPr>
        <w:t>億</w:t>
      </w:r>
      <w:r w:rsidRPr="00F8700E">
        <w:rPr>
          <w:rFonts w:hint="eastAsia"/>
          <w:color w:val="000000" w:themeColor="text1"/>
        </w:rPr>
        <w:t>3,966</w:t>
      </w:r>
      <w:r w:rsidRPr="00F8700E">
        <w:rPr>
          <w:rFonts w:hint="eastAsia"/>
          <w:color w:val="000000" w:themeColor="text1"/>
        </w:rPr>
        <w:t>萬</w:t>
      </w:r>
      <w:r w:rsidRPr="00F8700E">
        <w:rPr>
          <w:rFonts w:hint="eastAsia"/>
          <w:color w:val="000000" w:themeColor="text1"/>
        </w:rPr>
        <w:t>5</w:t>
      </w:r>
      <w:r w:rsidRPr="00F8700E">
        <w:rPr>
          <w:rFonts w:hint="eastAsia"/>
          <w:color w:val="000000" w:themeColor="text1"/>
        </w:rPr>
        <w:t>千元，農損金額於四年間已增加六倍餘，每年度農業天然災害救助經費均不敷支應，且政府平均核定現金救助金額僅占實際災損金額之</w:t>
      </w:r>
      <w:r w:rsidRPr="00F8700E">
        <w:rPr>
          <w:rFonts w:hint="eastAsia"/>
          <w:color w:val="000000" w:themeColor="text1"/>
        </w:rPr>
        <w:t>2</w:t>
      </w:r>
      <w:r w:rsidRPr="00F8700E">
        <w:rPr>
          <w:rFonts w:hint="eastAsia"/>
          <w:color w:val="000000" w:themeColor="text1"/>
        </w:rPr>
        <w:t>成</w:t>
      </w:r>
      <w:r w:rsidRPr="00F8700E">
        <w:rPr>
          <w:rFonts w:hint="eastAsia"/>
          <w:color w:val="000000" w:themeColor="text1"/>
        </w:rPr>
        <w:t>5</w:t>
      </w:r>
      <w:r w:rsidRPr="00F8700E">
        <w:rPr>
          <w:rFonts w:hint="eastAsia"/>
          <w:color w:val="000000" w:themeColor="text1"/>
        </w:rPr>
        <w:t>，凸顯農業風險已日益嚴峻，原有救助計畫已無法保障農民生產安全與收益，然近年來已洽商推出之農作物保單相較於國內農作物品項及種植面積比例仍屬偏低，爰請農委會應加速研議各項農業保險納保進度，培養相關風險評估與災損認定專業人才，俾利提升整體納保涵蓋率，逐步建構我國農業經濟安全體系。</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　莊瑞雄</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w:t>
      </w:r>
      <w:r>
        <w:rPr>
          <w:rFonts w:hint="eastAsia"/>
        </w:rPr>
        <w:t>黃偉哲</w:t>
      </w:r>
      <w:r>
        <w:rPr>
          <w:rFonts w:hint="eastAsia"/>
          <w:color w:val="000000" w:themeColor="text1"/>
        </w:rPr>
        <w:t xml:space="preserve">　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漁業發展基金</w:t>
      </w:r>
      <w:r w:rsidRPr="00F8700E">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基金來源編列</w:t>
      </w:r>
      <w:r w:rsidRPr="00F8700E">
        <w:rPr>
          <w:rFonts w:hint="eastAsia"/>
          <w:color w:val="000000" w:themeColor="text1"/>
        </w:rPr>
        <w:t>95</w:t>
      </w:r>
      <w:r>
        <w:rPr>
          <w:rFonts w:hint="eastAsia"/>
          <w:color w:val="000000" w:themeColor="text1"/>
        </w:rPr>
        <w:t>萬</w:t>
      </w:r>
      <w:r w:rsidRPr="00F8700E">
        <w:rPr>
          <w:rFonts w:hint="eastAsia"/>
          <w:color w:val="000000" w:themeColor="text1"/>
        </w:rPr>
        <w:t>4</w:t>
      </w:r>
      <w:r w:rsidRPr="00F8700E">
        <w:rPr>
          <w:rFonts w:hint="eastAsia"/>
          <w:color w:val="000000" w:themeColor="text1"/>
        </w:rPr>
        <w:t>千元，基金用途編列</w:t>
      </w:r>
      <w:r w:rsidRPr="00F8700E">
        <w:rPr>
          <w:rFonts w:hint="eastAsia"/>
          <w:color w:val="000000" w:themeColor="text1"/>
        </w:rPr>
        <w:t>2,200</w:t>
      </w:r>
      <w:r w:rsidRPr="00F8700E">
        <w:rPr>
          <w:rFonts w:hint="eastAsia"/>
          <w:color w:val="000000" w:themeColor="text1"/>
        </w:rPr>
        <w:t>萬</w:t>
      </w:r>
      <w:r w:rsidRPr="00F8700E">
        <w:rPr>
          <w:rFonts w:hint="eastAsia"/>
          <w:color w:val="000000" w:themeColor="text1"/>
        </w:rPr>
        <w:t>2</w:t>
      </w:r>
      <w:r w:rsidRPr="00F8700E">
        <w:rPr>
          <w:rFonts w:hint="eastAsia"/>
          <w:color w:val="000000" w:themeColor="text1"/>
        </w:rPr>
        <w:t>千元，收支相抵後，預計短絀</w:t>
      </w:r>
      <w:r w:rsidRPr="00F8700E">
        <w:rPr>
          <w:rFonts w:hint="eastAsia"/>
          <w:color w:val="000000" w:themeColor="text1"/>
        </w:rPr>
        <w:t>2,104</w:t>
      </w:r>
      <w:r w:rsidRPr="00F8700E">
        <w:rPr>
          <w:rFonts w:hint="eastAsia"/>
          <w:color w:val="000000" w:themeColor="text1"/>
        </w:rPr>
        <w:t>萬</w:t>
      </w:r>
      <w:r w:rsidRPr="00F8700E">
        <w:rPr>
          <w:rFonts w:hint="eastAsia"/>
          <w:color w:val="000000" w:themeColor="text1"/>
        </w:rPr>
        <w:t>8</w:t>
      </w:r>
      <w:r w:rsidRPr="00F8700E">
        <w:rPr>
          <w:rFonts w:hint="eastAsia"/>
          <w:color w:val="000000" w:themeColor="text1"/>
        </w:rPr>
        <w:t>千元；惟查該基金原辦理之漁業用油補貼計畫因性質屬公務業務，經檢討後已於</w:t>
      </w:r>
      <w:r w:rsidRPr="00F8700E">
        <w:rPr>
          <w:rFonts w:hint="eastAsia"/>
          <w:color w:val="000000" w:themeColor="text1"/>
        </w:rPr>
        <w:t>101</w:t>
      </w:r>
      <w:r w:rsidRPr="00F8700E">
        <w:rPr>
          <w:rFonts w:hint="eastAsia"/>
          <w:color w:val="000000" w:themeColor="text1"/>
        </w:rPr>
        <w:t>年度回歸漁業署辦理，國庫自</w:t>
      </w:r>
      <w:r w:rsidRPr="00F8700E">
        <w:rPr>
          <w:rFonts w:hint="eastAsia"/>
          <w:color w:val="000000" w:themeColor="text1"/>
        </w:rPr>
        <w:t>102</w:t>
      </w:r>
      <w:r w:rsidRPr="00F8700E">
        <w:rPr>
          <w:rFonts w:hint="eastAsia"/>
          <w:color w:val="000000" w:themeColor="text1"/>
        </w:rPr>
        <w:t>年度起不再撥款補助該基金，基金來源僅賸利息收入，且該基金僅剩編制</w:t>
      </w:r>
      <w:r w:rsidRPr="00F8700E">
        <w:rPr>
          <w:rFonts w:hint="eastAsia"/>
          <w:color w:val="000000" w:themeColor="text1"/>
        </w:rPr>
        <w:t>1</w:t>
      </w:r>
      <w:r w:rsidRPr="00F8700E">
        <w:rPr>
          <w:rFonts w:hint="eastAsia"/>
          <w:color w:val="000000" w:themeColor="text1"/>
        </w:rPr>
        <w:t>名專任員工</w:t>
      </w:r>
      <w:r w:rsidRPr="00F8700E">
        <w:rPr>
          <w:rFonts w:hint="eastAsia"/>
          <w:color w:val="000000" w:themeColor="text1"/>
        </w:rPr>
        <w:t>(</w:t>
      </w:r>
      <w:r w:rsidRPr="00F8700E">
        <w:rPr>
          <w:rFonts w:hint="eastAsia"/>
          <w:color w:val="000000" w:themeColor="text1"/>
        </w:rPr>
        <w:t>工友</w:t>
      </w:r>
      <w:r w:rsidRPr="00F8700E">
        <w:rPr>
          <w:rFonts w:hint="eastAsia"/>
          <w:color w:val="000000" w:themeColor="text1"/>
        </w:rPr>
        <w:t>)</w:t>
      </w:r>
      <w:r w:rsidRPr="00F8700E">
        <w:rPr>
          <w:rFonts w:hint="eastAsia"/>
          <w:color w:val="000000" w:themeColor="text1"/>
        </w:rPr>
        <w:t>，預算說明亦表明出缺不補，顯已無法達成原始設立目的及功能，爰請農委會確實檢討該基金運用效益與存續，研議是否比照漁業平準基金併入農業</w:t>
      </w:r>
      <w:r>
        <w:rPr>
          <w:rFonts w:hint="eastAsia"/>
          <w:color w:val="000000" w:themeColor="text1"/>
        </w:rPr>
        <w:t>發展基金模式整併，以撙節行政成本、提升行政效能，並於三個月內向立法</w:t>
      </w:r>
      <w:r w:rsidRPr="00F8700E">
        <w:rPr>
          <w:rFonts w:hint="eastAsia"/>
          <w:color w:val="000000" w:themeColor="text1"/>
        </w:rPr>
        <w:t>院經濟委員會提出書面報告。</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　莊瑞雄</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w:t>
      </w:r>
      <w:r>
        <w:rPr>
          <w:rFonts w:hint="eastAsia"/>
        </w:rPr>
        <w:t>黃偉哲</w:t>
      </w:r>
      <w:r>
        <w:rPr>
          <w:rFonts w:hint="eastAsia"/>
          <w:color w:val="000000" w:themeColor="text1"/>
        </w:rPr>
        <w:t xml:space="preserve">　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農產品受進口損害救助基金</w:t>
      </w:r>
      <w:r w:rsidRPr="00F8700E">
        <w:rPr>
          <w:rFonts w:hint="eastAsia"/>
          <w:color w:val="000000" w:themeColor="text1"/>
        </w:rPr>
        <w:t>107</w:t>
      </w:r>
      <w:r w:rsidRPr="00F8700E">
        <w:rPr>
          <w:rFonts w:hint="eastAsia"/>
          <w:color w:val="000000" w:themeColor="text1"/>
        </w:rPr>
        <w:t>年度預算於「調整產業或防範措施計畫」項下編列</w:t>
      </w:r>
      <w:r w:rsidRPr="00F8700E">
        <w:rPr>
          <w:rFonts w:hint="eastAsia"/>
          <w:color w:val="000000" w:themeColor="text1"/>
        </w:rPr>
        <w:t>5</w:t>
      </w:r>
      <w:r w:rsidRPr="00F8700E">
        <w:rPr>
          <w:rFonts w:hint="eastAsia"/>
          <w:color w:val="000000" w:themeColor="text1"/>
        </w:rPr>
        <w:t>億</w:t>
      </w:r>
      <w:r w:rsidRPr="00F8700E">
        <w:rPr>
          <w:rFonts w:hint="eastAsia"/>
          <w:color w:val="000000" w:themeColor="text1"/>
        </w:rPr>
        <w:t>8,575</w:t>
      </w:r>
      <w:r w:rsidRPr="00F8700E">
        <w:rPr>
          <w:rFonts w:hint="eastAsia"/>
          <w:color w:val="000000" w:themeColor="text1"/>
        </w:rPr>
        <w:t>萬元，辦理養豬經營模式升級、穩定供銷秩序及強化污染防</w:t>
      </w:r>
      <w:r w:rsidR="00656380">
        <w:rPr>
          <w:rFonts w:hint="eastAsia"/>
          <w:color w:val="000000" w:themeColor="text1"/>
        </w:rPr>
        <w:t>治</w:t>
      </w:r>
      <w:r w:rsidRPr="00F8700E">
        <w:rPr>
          <w:rFonts w:hint="eastAsia"/>
          <w:color w:val="000000" w:themeColor="text1"/>
        </w:rPr>
        <w:t>措施等工作；惟查</w:t>
      </w:r>
      <w:r w:rsidRPr="00F8700E">
        <w:rPr>
          <w:rFonts w:hint="eastAsia"/>
          <w:color w:val="000000" w:themeColor="text1"/>
        </w:rPr>
        <w:t>107</w:t>
      </w:r>
      <w:r w:rsidRPr="00F8700E">
        <w:rPr>
          <w:rFonts w:hint="eastAsia"/>
          <w:color w:val="000000" w:themeColor="text1"/>
        </w:rPr>
        <w:t>年度為「養豬產業振興發展計畫」第</w:t>
      </w:r>
      <w:r w:rsidRPr="00F8700E">
        <w:rPr>
          <w:rFonts w:hint="eastAsia"/>
          <w:color w:val="000000" w:themeColor="text1"/>
        </w:rPr>
        <w:t>2</w:t>
      </w:r>
      <w:r w:rsidRPr="00F8700E">
        <w:rPr>
          <w:rFonts w:hint="eastAsia"/>
          <w:color w:val="000000" w:themeColor="text1"/>
        </w:rPr>
        <w:t>年，然截至</w:t>
      </w:r>
      <w:r w:rsidRPr="00F8700E">
        <w:rPr>
          <w:rFonts w:hint="eastAsia"/>
          <w:color w:val="000000" w:themeColor="text1"/>
        </w:rPr>
        <w:t>106</w:t>
      </w:r>
      <w:r w:rsidRPr="00F8700E">
        <w:rPr>
          <w:rFonts w:hint="eastAsia"/>
          <w:color w:val="000000" w:themeColor="text1"/>
        </w:rPr>
        <w:t>年</w:t>
      </w:r>
      <w:r w:rsidRPr="00F8700E">
        <w:rPr>
          <w:rFonts w:hint="eastAsia"/>
          <w:color w:val="000000" w:themeColor="text1"/>
        </w:rPr>
        <w:t>8</w:t>
      </w:r>
      <w:r w:rsidRPr="00F8700E">
        <w:rPr>
          <w:rFonts w:hint="eastAsia"/>
          <w:color w:val="000000" w:themeColor="text1"/>
        </w:rPr>
        <w:t>月底止，全國</w:t>
      </w:r>
      <w:r w:rsidRPr="00F8700E">
        <w:rPr>
          <w:rFonts w:hint="eastAsia"/>
          <w:color w:val="000000" w:themeColor="text1"/>
        </w:rPr>
        <w:t>38</w:t>
      </w:r>
      <w:r w:rsidRPr="00F8700E">
        <w:rPr>
          <w:rFonts w:hint="eastAsia"/>
          <w:color w:val="000000" w:themeColor="text1"/>
        </w:rPr>
        <w:t>場養豬場投入沼氣發電、約計</w:t>
      </w:r>
      <w:r w:rsidRPr="00F8700E">
        <w:rPr>
          <w:rFonts w:hint="eastAsia"/>
          <w:color w:val="000000" w:themeColor="text1"/>
        </w:rPr>
        <w:t>34</w:t>
      </w:r>
      <w:r w:rsidRPr="00F8700E">
        <w:rPr>
          <w:rFonts w:hint="eastAsia"/>
          <w:color w:val="000000" w:themeColor="text1"/>
        </w:rPr>
        <w:t>萬頭豬，與原訂計畫績效指標「增加具綠能發電設施之養豬場在養頭數</w:t>
      </w:r>
      <w:r w:rsidRPr="00F8700E">
        <w:rPr>
          <w:rFonts w:hint="eastAsia"/>
          <w:color w:val="000000" w:themeColor="text1"/>
        </w:rPr>
        <w:t>100</w:t>
      </w:r>
      <w:r w:rsidRPr="00F8700E">
        <w:rPr>
          <w:rFonts w:hint="eastAsia"/>
          <w:color w:val="000000" w:themeColor="text1"/>
        </w:rPr>
        <w:t>萬頭」之目標值尚有相當落差，農委會應優先針對國內養豬主要縣市（雲林縣、屏東縣等）加強試辦輔導，落實追蹤地方政府配合辦理進度，並就尚不具沼氣發電規模、經濟效益之養豬場，積極協調提供其解決糞尿水等廢棄物處理方案，俾利提升養豬經營模式，降低其負面環境影響，進而逐步提升整體產業競爭力。</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　莊瑞雄</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w:t>
      </w:r>
      <w:r>
        <w:rPr>
          <w:rFonts w:hint="eastAsia"/>
        </w:rPr>
        <w:t>黃偉哲</w:t>
      </w:r>
      <w:r>
        <w:rPr>
          <w:rFonts w:hint="eastAsia"/>
          <w:color w:val="000000" w:themeColor="text1"/>
        </w:rPr>
        <w:t xml:space="preserve">　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農村再生基金</w:t>
      </w:r>
      <w:r w:rsidRPr="00F8700E">
        <w:rPr>
          <w:color w:val="000000" w:themeColor="text1"/>
        </w:rPr>
        <w:t>107</w:t>
      </w:r>
      <w:r w:rsidRPr="00F8700E">
        <w:rPr>
          <w:rFonts w:hint="eastAsia"/>
          <w:color w:val="000000" w:themeColor="text1"/>
        </w:rPr>
        <w:t>年度預算案於「農村再生建設及發展計畫</w:t>
      </w:r>
      <w:r w:rsidRPr="00F8700E">
        <w:rPr>
          <w:color w:val="000000" w:themeColor="text1"/>
        </w:rPr>
        <w:t>-</w:t>
      </w:r>
      <w:r w:rsidRPr="00F8700E">
        <w:rPr>
          <w:rFonts w:hint="eastAsia"/>
          <w:color w:val="000000" w:themeColor="text1"/>
        </w:rPr>
        <w:t>農村發展及活化」項下編列休閒農業加值發展</w:t>
      </w:r>
      <w:r w:rsidRPr="00F8700E">
        <w:rPr>
          <w:color w:val="000000" w:themeColor="text1"/>
        </w:rPr>
        <w:t>4</w:t>
      </w:r>
      <w:r w:rsidRPr="00F8700E">
        <w:rPr>
          <w:rFonts w:hint="eastAsia"/>
          <w:color w:val="000000" w:themeColor="text1"/>
        </w:rPr>
        <w:t>億</w:t>
      </w:r>
      <w:r w:rsidRPr="00F8700E">
        <w:rPr>
          <w:color w:val="000000" w:themeColor="text1"/>
        </w:rPr>
        <w:t>2,500</w:t>
      </w:r>
      <w:r w:rsidRPr="00F8700E">
        <w:rPr>
          <w:rFonts w:hint="eastAsia"/>
          <w:color w:val="000000" w:themeColor="text1"/>
        </w:rPr>
        <w:t>萬元，作為辦理行銷推廣農業旅遊及補助地方政府、民間團體提升休閒農業服務品質等工作所需經費，惟查該基金每年度持續編列</w:t>
      </w:r>
      <w:r w:rsidRPr="00F8700E">
        <w:rPr>
          <w:color w:val="000000" w:themeColor="text1"/>
        </w:rPr>
        <w:t>4</w:t>
      </w:r>
      <w:r>
        <w:rPr>
          <w:rFonts w:hint="eastAsia"/>
          <w:color w:val="000000" w:themeColor="text1"/>
        </w:rPr>
        <w:t>至</w:t>
      </w:r>
      <w:r w:rsidRPr="00F8700E">
        <w:rPr>
          <w:color w:val="000000" w:themeColor="text1"/>
        </w:rPr>
        <w:t>5</w:t>
      </w:r>
      <w:r w:rsidRPr="00F8700E">
        <w:rPr>
          <w:rFonts w:hint="eastAsia"/>
          <w:color w:val="000000" w:themeColor="text1"/>
        </w:rPr>
        <w:t>億元提升全國休閒農業區及農場之軟硬體設施改善，然</w:t>
      </w:r>
      <w:r w:rsidRPr="00F8700E">
        <w:rPr>
          <w:color w:val="000000" w:themeColor="text1"/>
        </w:rPr>
        <w:t>105</w:t>
      </w:r>
      <w:r w:rsidRPr="00F8700E">
        <w:rPr>
          <w:rFonts w:hint="eastAsia"/>
          <w:color w:val="000000" w:themeColor="text1"/>
        </w:rPr>
        <w:t>年度評鑑結果，國內仍有六成左右休閒農業區被評列為乙等以下，其中包括有</w:t>
      </w:r>
      <w:r w:rsidRPr="00F8700E">
        <w:rPr>
          <w:color w:val="000000" w:themeColor="text1"/>
        </w:rPr>
        <w:t>7</w:t>
      </w:r>
      <w:r w:rsidRPr="00F8700E">
        <w:rPr>
          <w:rFonts w:hint="eastAsia"/>
          <w:color w:val="000000" w:themeColor="text1"/>
        </w:rPr>
        <w:t>家遭評列為丙等，甚至有連續</w:t>
      </w:r>
      <w:r w:rsidRPr="00F8700E">
        <w:rPr>
          <w:color w:val="000000" w:themeColor="text1"/>
        </w:rPr>
        <w:t>2</w:t>
      </w:r>
      <w:r w:rsidRPr="00F8700E">
        <w:rPr>
          <w:rFonts w:hint="eastAsia"/>
          <w:color w:val="000000" w:themeColor="text1"/>
        </w:rPr>
        <w:t>次評鑑均被評列為丙等者，顯見地方政府所轄休閒農業區品質良莠不齊，有礙我國休閒農業健全發展，爰請農委會確實檢討現行休閒農業區發展模式，以及休閒農業分級管理與輔導措施，並定期追蹤各地方政府檢討相關公共設施維護缺失，以保障遊客安全、健全產業發展。</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蘇震清　莊瑞雄</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連署人：高志鵬　</w:t>
      </w:r>
      <w:r>
        <w:rPr>
          <w:rFonts w:hint="eastAsia"/>
        </w:rPr>
        <w:t>黃偉哲</w:t>
      </w:r>
      <w:r>
        <w:rPr>
          <w:rFonts w:hint="eastAsia"/>
          <w:color w:val="000000" w:themeColor="text1"/>
        </w:rPr>
        <w:t xml:space="preserve">　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為加速農業發展及增進農民所得及福利，經濟部依農業發展條例第</w:t>
      </w:r>
      <w:r w:rsidRPr="00F8700E">
        <w:rPr>
          <w:rFonts w:hint="eastAsia"/>
          <w:color w:val="000000" w:themeColor="text1"/>
        </w:rPr>
        <w:t>54</w:t>
      </w:r>
      <w:r w:rsidRPr="00F8700E">
        <w:rPr>
          <w:rFonts w:hint="eastAsia"/>
          <w:color w:val="000000" w:themeColor="text1"/>
        </w:rPr>
        <w:t>條規定設置農業發展基金</w:t>
      </w:r>
      <w:r w:rsidRPr="00F8700E">
        <w:rPr>
          <w:rFonts w:hint="eastAsia"/>
          <w:color w:val="000000" w:themeColor="text1"/>
        </w:rPr>
        <w:t>(</w:t>
      </w:r>
      <w:r w:rsidRPr="00F8700E">
        <w:rPr>
          <w:rFonts w:hint="eastAsia"/>
          <w:color w:val="000000" w:themeColor="text1"/>
        </w:rPr>
        <w:t>以下稱農發基金</w:t>
      </w:r>
      <w:r w:rsidRPr="00F8700E">
        <w:rPr>
          <w:rFonts w:hint="eastAsia"/>
          <w:color w:val="000000" w:themeColor="text1"/>
        </w:rPr>
        <w:t>)</w:t>
      </w:r>
      <w:r w:rsidRPr="00F8700E">
        <w:rPr>
          <w:rFonts w:hint="eastAsia"/>
          <w:color w:val="000000" w:themeColor="text1"/>
        </w:rPr>
        <w:t>，</w:t>
      </w:r>
      <w:r w:rsidRPr="00F8700E">
        <w:rPr>
          <w:rFonts w:hint="eastAsia"/>
          <w:color w:val="000000" w:themeColor="text1"/>
        </w:rPr>
        <w:t>73</w:t>
      </w:r>
      <w:r w:rsidRPr="00F8700E">
        <w:rPr>
          <w:rFonts w:hint="eastAsia"/>
          <w:color w:val="000000" w:themeColor="text1"/>
        </w:rPr>
        <w:t>年</w:t>
      </w:r>
      <w:r w:rsidRPr="00F8700E">
        <w:rPr>
          <w:rFonts w:hint="eastAsia"/>
          <w:color w:val="000000" w:themeColor="text1"/>
        </w:rPr>
        <w:t>9</w:t>
      </w:r>
      <w:r w:rsidRPr="00F8700E">
        <w:rPr>
          <w:rFonts w:hint="eastAsia"/>
          <w:color w:val="000000" w:themeColor="text1"/>
        </w:rPr>
        <w:t>月</w:t>
      </w:r>
      <w:r w:rsidRPr="00F8700E">
        <w:rPr>
          <w:rFonts w:hint="eastAsia"/>
          <w:color w:val="000000" w:themeColor="text1"/>
        </w:rPr>
        <w:t>20</w:t>
      </w:r>
      <w:r>
        <w:rPr>
          <w:rFonts w:hint="eastAsia"/>
          <w:color w:val="000000" w:themeColor="text1"/>
        </w:rPr>
        <w:t>日農委會成立後，遂改隸該會。執行稻穀</w:t>
      </w:r>
      <w:r w:rsidRPr="00F8700E">
        <w:rPr>
          <w:rFonts w:hint="eastAsia"/>
          <w:color w:val="000000" w:themeColor="text1"/>
        </w:rPr>
        <w:t>保價收購政策，穩定國內糧價，調節供需，以維護農民收益，為農發基金主要施政計畫。然</w:t>
      </w:r>
      <w:r w:rsidRPr="00F8700E">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於「糧政業務計畫」項下編列</w:t>
      </w:r>
      <w:r w:rsidRPr="00F8700E">
        <w:rPr>
          <w:rFonts w:hint="eastAsia"/>
          <w:color w:val="000000" w:themeColor="text1"/>
        </w:rPr>
        <w:t>123</w:t>
      </w:r>
      <w:r w:rsidRPr="00F8700E">
        <w:rPr>
          <w:rFonts w:hint="eastAsia"/>
          <w:color w:val="000000" w:themeColor="text1"/>
        </w:rPr>
        <w:t>億</w:t>
      </w:r>
      <w:r w:rsidRPr="00F8700E">
        <w:rPr>
          <w:rFonts w:hint="eastAsia"/>
          <w:color w:val="000000" w:themeColor="text1"/>
        </w:rPr>
        <w:t>2,059</w:t>
      </w:r>
      <w:r w:rsidRPr="00F8700E">
        <w:rPr>
          <w:rFonts w:hint="eastAsia"/>
          <w:color w:val="000000" w:themeColor="text1"/>
        </w:rPr>
        <w:t>萬</w:t>
      </w:r>
      <w:r w:rsidRPr="00F8700E">
        <w:rPr>
          <w:rFonts w:hint="eastAsia"/>
          <w:color w:val="000000" w:themeColor="text1"/>
        </w:rPr>
        <w:t>1</w:t>
      </w:r>
      <w:r w:rsidRPr="00F8700E">
        <w:rPr>
          <w:rFonts w:hint="eastAsia"/>
          <w:color w:val="000000" w:themeColor="text1"/>
        </w:rPr>
        <w:t>千元，辦理公糧收購及倉儲更新等工作，經查</w:t>
      </w:r>
      <w:r>
        <w:rPr>
          <w:rFonts w:hint="eastAsia"/>
          <w:color w:val="000000" w:themeColor="text1"/>
        </w:rPr>
        <w:t>:</w:t>
      </w:r>
      <w:r w:rsidRPr="00F8700E">
        <w:rPr>
          <w:rFonts w:hint="eastAsia"/>
          <w:color w:val="000000" w:themeColor="text1"/>
        </w:rPr>
        <w:t>(</w:t>
      </w:r>
      <w:r>
        <w:rPr>
          <w:rFonts w:hint="eastAsia"/>
          <w:color w:val="000000" w:themeColor="text1"/>
        </w:rPr>
        <w:t>1)</w:t>
      </w:r>
      <w:r w:rsidRPr="00F8700E">
        <w:rPr>
          <w:rFonts w:hint="eastAsia"/>
          <w:color w:val="000000" w:themeColor="text1"/>
        </w:rPr>
        <w:t>每年度公糧收購數量及經費均大幅超收及超支。</w:t>
      </w:r>
      <w:r w:rsidRPr="00F8700E">
        <w:rPr>
          <w:rFonts w:hint="eastAsia"/>
          <w:color w:val="000000" w:themeColor="text1"/>
        </w:rPr>
        <w:t>(</w:t>
      </w:r>
      <w:r>
        <w:rPr>
          <w:rFonts w:hint="eastAsia"/>
          <w:color w:val="000000" w:themeColor="text1"/>
        </w:rPr>
        <w:t>2)</w:t>
      </w:r>
      <w:r w:rsidRPr="00F8700E">
        <w:rPr>
          <w:rFonts w:hint="eastAsia"/>
          <w:color w:val="000000" w:themeColor="text1"/>
        </w:rPr>
        <w:t>部分公糧倉儲環境待修繕強化並存有若干管理缺失，亟待改善，以維公糧之安全及品質。綜上，為確保公糧安全、品質並節省收儲成本，爰要求宜對可能影響收儲品質或可擴增倉容之公糧倉庫先行辦理修繕、督促尚未取得筒倉使用執照及有管理缺失之公糧業者限期改善，以及輔導農會或業者逐年設置低溫筒倉。中長期目標則為擴大稻作</w:t>
      </w:r>
      <w:r>
        <w:rPr>
          <w:rFonts w:hint="eastAsia"/>
          <w:color w:val="000000" w:themeColor="text1"/>
        </w:rPr>
        <w:t>直接給付制度，導引農民朝種植優良稻米及培養自產自銷能力之政策規</w:t>
      </w:r>
      <w:r w:rsidR="00656380">
        <w:rPr>
          <w:rFonts w:hint="eastAsia"/>
          <w:color w:val="000000" w:themeColor="text1"/>
        </w:rPr>
        <w:t>劃</w:t>
      </w:r>
      <w:r w:rsidRPr="00F8700E">
        <w:rPr>
          <w:rFonts w:hint="eastAsia"/>
          <w:color w:val="000000" w:themeColor="text1"/>
        </w:rPr>
        <w:t>目標邁進，以減少公糧</w:t>
      </w:r>
      <w:r>
        <w:rPr>
          <w:rFonts w:hint="eastAsia"/>
          <w:color w:val="000000" w:themeColor="text1"/>
        </w:rPr>
        <w:t>收購量。建請農委會就此持續提出改善方案，一個月內送交書面報告至立法</w:t>
      </w:r>
      <w:r w:rsidRPr="00F8700E">
        <w:rPr>
          <w:rFonts w:hint="eastAsia"/>
          <w:color w:val="000000" w:themeColor="text1"/>
        </w:rPr>
        <w:t>院經濟委員會。</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rPr>
        <w:t>黃偉哲</w:t>
      </w:r>
    </w:p>
    <w:p w:rsidR="0068221F" w:rsidRDefault="0068221F"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F8700E">
        <w:rPr>
          <w:rFonts w:hint="eastAsia"/>
          <w:color w:val="000000" w:themeColor="text1"/>
        </w:rPr>
        <w:t>107</w:t>
      </w:r>
      <w:r w:rsidRPr="00F8700E">
        <w:rPr>
          <w:rFonts w:hint="eastAsia"/>
          <w:color w:val="000000" w:themeColor="text1"/>
        </w:rPr>
        <w:t>年度</w:t>
      </w:r>
      <w:r w:rsidR="00656380">
        <w:rPr>
          <w:rFonts w:hint="eastAsia"/>
          <w:color w:val="000000" w:themeColor="text1"/>
        </w:rPr>
        <w:t>農業發展基金</w:t>
      </w:r>
      <w:r w:rsidRPr="00F8700E">
        <w:rPr>
          <w:rFonts w:hint="eastAsia"/>
          <w:color w:val="000000" w:themeColor="text1"/>
        </w:rPr>
        <w:t>「產銷調節緊急處理計畫」</w:t>
      </w:r>
      <w:r>
        <w:rPr>
          <w:rFonts w:hint="eastAsia"/>
          <w:color w:val="000000" w:themeColor="text1"/>
        </w:rPr>
        <w:t>預算</w:t>
      </w:r>
      <w:r w:rsidRPr="00F8700E">
        <w:rPr>
          <w:rFonts w:hint="eastAsia"/>
          <w:color w:val="000000" w:themeColor="text1"/>
        </w:rPr>
        <w:t>編列</w:t>
      </w:r>
      <w:r w:rsidRPr="00F8700E">
        <w:rPr>
          <w:rFonts w:hint="eastAsia"/>
          <w:color w:val="000000" w:themeColor="text1"/>
        </w:rPr>
        <w:t>1</w:t>
      </w:r>
      <w:r w:rsidRPr="00F8700E">
        <w:rPr>
          <w:rFonts w:hint="eastAsia"/>
          <w:color w:val="000000" w:themeColor="text1"/>
        </w:rPr>
        <w:t>億</w:t>
      </w:r>
      <w:r w:rsidRPr="00F8700E">
        <w:rPr>
          <w:rFonts w:hint="eastAsia"/>
          <w:color w:val="000000" w:themeColor="text1"/>
        </w:rPr>
        <w:t>5,875</w:t>
      </w:r>
      <w:r w:rsidRPr="00F8700E">
        <w:rPr>
          <w:rFonts w:hint="eastAsia"/>
          <w:color w:val="000000" w:themeColor="text1"/>
        </w:rPr>
        <w:t>萬</w:t>
      </w:r>
      <w:r w:rsidRPr="00F8700E">
        <w:rPr>
          <w:rFonts w:hint="eastAsia"/>
          <w:color w:val="000000" w:themeColor="text1"/>
        </w:rPr>
        <w:t>5</w:t>
      </w:r>
      <w:r w:rsidRPr="00F8700E">
        <w:rPr>
          <w:rFonts w:hint="eastAsia"/>
          <w:color w:val="000000" w:themeColor="text1"/>
        </w:rPr>
        <w:t>千元，對可能發生產銷失衡之農、漁、畜產品，透過產銷預警與處理機制，以穩定農產品市場價格，維護農民與消費者權益。然經查歷年預算執行率僅一成左右</w:t>
      </w:r>
      <w:r w:rsidRPr="00F8700E">
        <w:rPr>
          <w:rFonts w:hint="eastAsia"/>
          <w:color w:val="000000" w:themeColor="text1"/>
        </w:rPr>
        <w:t>(</w:t>
      </w:r>
      <w:r w:rsidRPr="00F8700E">
        <w:rPr>
          <w:rFonts w:hint="eastAsia"/>
          <w:color w:val="000000" w:themeColor="text1"/>
        </w:rPr>
        <w:t>除</w:t>
      </w:r>
      <w:r w:rsidRPr="00F8700E">
        <w:rPr>
          <w:rFonts w:hint="eastAsia"/>
          <w:color w:val="000000" w:themeColor="text1"/>
        </w:rPr>
        <w:t>103</w:t>
      </w:r>
      <w:r w:rsidRPr="00F8700E">
        <w:rPr>
          <w:rFonts w:hint="eastAsia"/>
          <w:color w:val="000000" w:themeColor="text1"/>
        </w:rPr>
        <w:t>年度外</w:t>
      </w:r>
      <w:r w:rsidRPr="00F8700E">
        <w:rPr>
          <w:rFonts w:hint="eastAsia"/>
          <w:color w:val="000000" w:themeColor="text1"/>
        </w:rPr>
        <w:t>)</w:t>
      </w:r>
      <w:r w:rsidRPr="00F8700E">
        <w:rPr>
          <w:rFonts w:hint="eastAsia"/>
          <w:color w:val="000000" w:themeColor="text1"/>
        </w:rPr>
        <w:t>，部分農產品價格仍屢見劇烈波動情事，相關調節品項及時機有待審酌。綜上，爰要求由源頭強化災損及生產資訊之整合機制，以利即時發布預警機制，輔導農民適時調節耕種，</w:t>
      </w:r>
      <w:r>
        <w:rPr>
          <w:rFonts w:hint="eastAsia"/>
          <w:color w:val="000000" w:themeColor="text1"/>
        </w:rPr>
        <w:t>俾免</w:t>
      </w:r>
      <w:r w:rsidR="00656380">
        <w:rPr>
          <w:rFonts w:hint="eastAsia"/>
          <w:color w:val="000000" w:themeColor="text1"/>
        </w:rPr>
        <w:t>發生</w:t>
      </w:r>
      <w:r>
        <w:rPr>
          <w:rFonts w:hint="eastAsia"/>
          <w:color w:val="000000" w:themeColor="text1"/>
        </w:rPr>
        <w:t>產銷失衡。建請農委會於兩週內研謀善策，提出書面報告至立法</w:t>
      </w:r>
      <w:r w:rsidRPr="00F8700E">
        <w:rPr>
          <w:rFonts w:hint="eastAsia"/>
          <w:color w:val="000000" w:themeColor="text1"/>
        </w:rPr>
        <w:t>院經濟委員會。</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rPr>
        <w:t>黃偉哲</w:t>
      </w:r>
    </w:p>
    <w:p w:rsidR="0068221F" w:rsidRDefault="00FD0C82" w:rsidP="0068221F">
      <w:pPr>
        <w:pStyle w:val="aff0"/>
        <w:numPr>
          <w:ilvl w:val="0"/>
          <w:numId w:val="37"/>
        </w:numPr>
        <w:kinsoku w:val="0"/>
        <w:overflowPunct w:val="0"/>
        <w:autoSpaceDE w:val="0"/>
        <w:autoSpaceDN w:val="0"/>
        <w:snapToGrid w:val="0"/>
        <w:spacing w:line="500" w:lineRule="exact"/>
        <w:ind w:leftChars="0" w:left="1503" w:hanging="284"/>
        <w:jc w:val="both"/>
        <w:rPr>
          <w:color w:val="000000" w:themeColor="text1"/>
        </w:rPr>
      </w:pPr>
      <w:r>
        <w:rPr>
          <w:rFonts w:hint="eastAsia"/>
          <w:color w:val="000000" w:themeColor="text1"/>
        </w:rPr>
        <w:t>農業發展基金</w:t>
      </w:r>
      <w:r w:rsidR="0068221F" w:rsidRPr="00F8700E">
        <w:rPr>
          <w:rFonts w:hint="eastAsia"/>
          <w:color w:val="000000" w:themeColor="text1"/>
        </w:rPr>
        <w:t>107</w:t>
      </w:r>
      <w:r w:rsidR="0068221F" w:rsidRPr="00F8700E">
        <w:rPr>
          <w:rFonts w:hint="eastAsia"/>
          <w:color w:val="000000" w:themeColor="text1"/>
        </w:rPr>
        <w:t>年度「離農獎勵計畫」</w:t>
      </w:r>
      <w:r w:rsidR="0068221F">
        <w:rPr>
          <w:rFonts w:hint="eastAsia"/>
          <w:color w:val="000000" w:themeColor="text1"/>
        </w:rPr>
        <w:t>預算</w:t>
      </w:r>
      <w:r w:rsidR="0068221F" w:rsidRPr="00F8700E">
        <w:rPr>
          <w:rFonts w:hint="eastAsia"/>
          <w:color w:val="000000" w:themeColor="text1"/>
        </w:rPr>
        <w:t>編列</w:t>
      </w:r>
      <w:r w:rsidR="0068221F" w:rsidRPr="00F8700E">
        <w:rPr>
          <w:rFonts w:hint="eastAsia"/>
          <w:color w:val="000000" w:themeColor="text1"/>
        </w:rPr>
        <w:t>8,400</w:t>
      </w:r>
      <w:r w:rsidR="0068221F" w:rsidRPr="00F8700E">
        <w:rPr>
          <w:rFonts w:hint="eastAsia"/>
          <w:color w:val="000000" w:themeColor="text1"/>
        </w:rPr>
        <w:t>萬元，辦理媒合及補助農民土地出租等工作。經查離農獎勵計畫執行多年，惟成效不如預期，國內農民年齡結構更趨高齡化，且仍有數萬公頃休耕農地亟待活化；農委會執行離農獎勵計畫多年，期鼓勵更多年輕專業農民從事農業，惟成效並不理想。綜上，爰要求農委會允宜檢討現行農地租賃媒合等輔導措</w:t>
      </w:r>
      <w:r w:rsidR="0068221F">
        <w:rPr>
          <w:rFonts w:hint="eastAsia"/>
          <w:color w:val="000000" w:themeColor="text1"/>
        </w:rPr>
        <w:t>施及誘因，並加強宣導高齡農民倘未申請離農獎勵金且符合條件者，應儘</w:t>
      </w:r>
      <w:r w:rsidR="0068221F" w:rsidRPr="00F8700E">
        <w:rPr>
          <w:rFonts w:hint="eastAsia"/>
          <w:color w:val="000000" w:themeColor="text1"/>
        </w:rPr>
        <w:t>速於截止日起一年內向農會補辦，俾符照顧農民之政策意旨，並評估計畫執行成效，據以覈實編列各年度預算。</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rPr>
        <w:t>黃偉哲</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林務發展及造林基金</w:t>
      </w:r>
      <w:r w:rsidRPr="00F8700E">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編列購建固定資產</w:t>
      </w:r>
      <w:r w:rsidRPr="00F8700E">
        <w:rPr>
          <w:rFonts w:hint="eastAsia"/>
          <w:color w:val="000000" w:themeColor="text1"/>
        </w:rPr>
        <w:t>2</w:t>
      </w:r>
      <w:r w:rsidRPr="00F8700E">
        <w:rPr>
          <w:rFonts w:hint="eastAsia"/>
          <w:color w:val="000000" w:themeColor="text1"/>
        </w:rPr>
        <w:t>億</w:t>
      </w:r>
      <w:r w:rsidRPr="00F8700E">
        <w:rPr>
          <w:rFonts w:hint="eastAsia"/>
          <w:color w:val="000000" w:themeColor="text1"/>
        </w:rPr>
        <w:t>8,650</w:t>
      </w:r>
      <w:r w:rsidRPr="00F8700E">
        <w:rPr>
          <w:rFonts w:hint="eastAsia"/>
          <w:color w:val="000000" w:themeColor="text1"/>
        </w:rPr>
        <w:t>萬</w:t>
      </w:r>
      <w:r w:rsidRPr="00F8700E">
        <w:rPr>
          <w:rFonts w:hint="eastAsia"/>
          <w:color w:val="000000" w:themeColor="text1"/>
        </w:rPr>
        <w:t>2</w:t>
      </w:r>
      <w:r w:rsidRPr="00F8700E">
        <w:rPr>
          <w:rFonts w:hint="eastAsia"/>
          <w:color w:val="000000" w:themeColor="text1"/>
        </w:rPr>
        <w:t>千元，然經查近</w:t>
      </w:r>
      <w:r w:rsidRPr="00F8700E">
        <w:rPr>
          <w:rFonts w:hint="eastAsia"/>
          <w:color w:val="000000" w:themeColor="text1"/>
        </w:rPr>
        <w:t>3</w:t>
      </w:r>
      <w:r w:rsidRPr="00F8700E">
        <w:rPr>
          <w:rFonts w:hint="eastAsia"/>
          <w:color w:val="000000" w:themeColor="text1"/>
        </w:rPr>
        <w:t>年來該基金執行固定資產建設改良擴充計畫之進度未臻理想，洽詢林務局表示，進度落後部分係因天候導致影響施工，部分則為台鐵局採購流程因素所致。綜上，林務發展及造林基金每年度均編列數億元固定資產建設改良擴充計畫預算，以改善森林鐵路及遊樂區之硬體設施。惟相關工程進行或因人為及天災因素致進度未如預期，亦影響遊客來訪。爰建請林務局宜縮短前置磨合時間，減少規劃內容變更情事，俾如期如質完成相關工程，以增裕旅客人數及收入，並於</w:t>
      </w:r>
      <w:r>
        <w:rPr>
          <w:rFonts w:hint="eastAsia"/>
          <w:color w:val="000000" w:themeColor="text1"/>
        </w:rPr>
        <w:t>一個月內提出書面報告至立法</w:t>
      </w:r>
      <w:r w:rsidRPr="00F8700E">
        <w:rPr>
          <w:rFonts w:hint="eastAsia"/>
          <w:color w:val="000000" w:themeColor="text1"/>
        </w:rPr>
        <w:t>院經濟委員會。</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sidRPr="00AF3680">
        <w:rPr>
          <w:rFonts w:hint="eastAsia"/>
        </w:rPr>
        <w:t>陳明文</w:t>
      </w:r>
      <w:r>
        <w:rPr>
          <w:rFonts w:hint="eastAsia"/>
        </w:rPr>
        <w:t>黃偉哲</w:t>
      </w:r>
    </w:p>
    <w:p w:rsidR="0068221F" w:rsidRDefault="00FD0C82" w:rsidP="00FD0C82">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漁業</w:t>
      </w:r>
      <w:r w:rsidRPr="00FD0C82">
        <w:rPr>
          <w:rFonts w:hint="eastAsia"/>
          <w:color w:val="000000" w:themeColor="text1"/>
        </w:rPr>
        <w:t>發展基金</w:t>
      </w:r>
      <w:r w:rsidR="0068221F" w:rsidRPr="00F8700E">
        <w:rPr>
          <w:rFonts w:hint="eastAsia"/>
          <w:color w:val="000000" w:themeColor="text1"/>
        </w:rPr>
        <w:t>獎勵水產院校畢業生上漁船服務計畫實施迄今</w:t>
      </w:r>
      <w:r w:rsidR="0068221F" w:rsidRPr="00F8700E">
        <w:rPr>
          <w:rFonts w:hint="eastAsia"/>
          <w:color w:val="000000" w:themeColor="text1"/>
        </w:rPr>
        <w:t>10</w:t>
      </w:r>
      <w:r w:rsidR="0068221F" w:rsidRPr="00F8700E">
        <w:rPr>
          <w:rFonts w:hint="eastAsia"/>
          <w:color w:val="000000" w:themeColor="text1"/>
        </w:rPr>
        <w:t>餘年，惟各年度發放獎勵上漁船之優秀幹部船員人數均未達目標值，累計媒合成功並實際至遠洋漁船服務者僅</w:t>
      </w:r>
      <w:r w:rsidR="0068221F" w:rsidRPr="00F8700E">
        <w:rPr>
          <w:rFonts w:hint="eastAsia"/>
          <w:color w:val="000000" w:themeColor="text1"/>
        </w:rPr>
        <w:t>68</w:t>
      </w:r>
      <w:r w:rsidR="0068221F" w:rsidRPr="00F8700E">
        <w:rPr>
          <w:rFonts w:hint="eastAsia"/>
          <w:color w:val="000000" w:themeColor="text1"/>
        </w:rPr>
        <w:t>人</w:t>
      </w:r>
      <w:r w:rsidR="0068221F" w:rsidRPr="00F8700E">
        <w:rPr>
          <w:rFonts w:hint="eastAsia"/>
          <w:color w:val="000000" w:themeColor="text1"/>
        </w:rPr>
        <w:t>(</w:t>
      </w:r>
      <w:r w:rsidR="0068221F" w:rsidRPr="00F8700E">
        <w:rPr>
          <w:rFonts w:hint="eastAsia"/>
          <w:color w:val="000000" w:themeColor="text1"/>
        </w:rPr>
        <w:t>次</w:t>
      </w:r>
      <w:r w:rsidR="0068221F" w:rsidRPr="00F8700E">
        <w:rPr>
          <w:rFonts w:hint="eastAsia"/>
          <w:color w:val="000000" w:themeColor="text1"/>
        </w:rPr>
        <w:t>)</w:t>
      </w:r>
      <w:r w:rsidR="0068221F" w:rsidRPr="00F8700E">
        <w:rPr>
          <w:rFonts w:hint="eastAsia"/>
          <w:color w:val="000000" w:themeColor="text1"/>
        </w:rPr>
        <w:t>，難以彰顯本計畫欲培育更多漁業新血及優秀幹部人才之成效。爰要求應加強校園宣導及與漁業團體、職訓局之媒合活動，以擴大計畫辦理成效，並吸引更多學有專精</w:t>
      </w:r>
      <w:r w:rsidR="0068221F">
        <w:rPr>
          <w:rFonts w:hint="eastAsia"/>
          <w:color w:val="000000" w:themeColor="text1"/>
        </w:rPr>
        <w:t>之本科系學生或學員投入遠洋漁業工作，並於一個月內提出書面報告至立法</w:t>
      </w:r>
      <w:r w:rsidR="0068221F" w:rsidRPr="00F8700E">
        <w:rPr>
          <w:rFonts w:hint="eastAsia"/>
          <w:color w:val="000000" w:themeColor="text1"/>
        </w:rPr>
        <w:t>院經濟委員會。</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Pr>
          <w:rFonts w:hint="eastAsia"/>
        </w:rPr>
        <w:t>黃偉哲</w:t>
      </w:r>
      <w:r w:rsidRPr="00AF3680">
        <w:rPr>
          <w:rFonts w:hint="eastAsia"/>
        </w:rPr>
        <w:t>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國內養豬產業自給率雖高，惟面臨國際化和自由化之嚴峻挑戰，為確保產業永續發展，農委會爰以推動「養豬產業振興發展計畫」，</w:t>
      </w:r>
      <w:r w:rsidRPr="00F8700E">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於農</w:t>
      </w:r>
      <w:r w:rsidR="00FD0C82">
        <w:rPr>
          <w:rFonts w:hint="eastAsia"/>
          <w:color w:val="000000" w:themeColor="text1"/>
        </w:rPr>
        <w:t>產品受進口損害救助基金</w:t>
      </w:r>
      <w:r w:rsidRPr="00F8700E">
        <w:rPr>
          <w:rFonts w:hint="eastAsia"/>
          <w:color w:val="000000" w:themeColor="text1"/>
        </w:rPr>
        <w:t>「調整產業或防範措施計畫」項下編列</w:t>
      </w:r>
      <w:r w:rsidRPr="00F8700E">
        <w:rPr>
          <w:rFonts w:hint="eastAsia"/>
          <w:color w:val="000000" w:themeColor="text1"/>
        </w:rPr>
        <w:t>5</w:t>
      </w:r>
      <w:r w:rsidRPr="00F8700E">
        <w:rPr>
          <w:rFonts w:hint="eastAsia"/>
          <w:color w:val="000000" w:themeColor="text1"/>
        </w:rPr>
        <w:t>億</w:t>
      </w:r>
      <w:r w:rsidRPr="00F8700E">
        <w:rPr>
          <w:rFonts w:hint="eastAsia"/>
          <w:color w:val="000000" w:themeColor="text1"/>
        </w:rPr>
        <w:t>8,575</w:t>
      </w:r>
      <w:r w:rsidRPr="00F8700E">
        <w:rPr>
          <w:rFonts w:hint="eastAsia"/>
          <w:color w:val="000000" w:themeColor="text1"/>
        </w:rPr>
        <w:t>萬元，辦理養豬經營模式升級、穩定供銷秩序及強化</w:t>
      </w:r>
      <w:r>
        <w:rPr>
          <w:rFonts w:hint="eastAsia"/>
          <w:color w:val="000000" w:themeColor="text1"/>
        </w:rPr>
        <w:t>污</w:t>
      </w:r>
      <w:r w:rsidRPr="00F8700E">
        <w:rPr>
          <w:rFonts w:hint="eastAsia"/>
          <w:color w:val="000000" w:themeColor="text1"/>
        </w:rPr>
        <w:t>染防治措施等工作。綜上，因應貿易自由化加快之挑戰，</w:t>
      </w:r>
      <w:r w:rsidRPr="00F8700E">
        <w:rPr>
          <w:rFonts w:hint="eastAsia"/>
          <w:color w:val="000000" w:themeColor="text1"/>
        </w:rPr>
        <w:t>107</w:t>
      </w:r>
      <w:r w:rsidRPr="00F8700E">
        <w:rPr>
          <w:rFonts w:hint="eastAsia"/>
          <w:color w:val="000000" w:themeColor="text1"/>
        </w:rPr>
        <w:t>年度為「養豬產業振興發展計畫」第</w:t>
      </w:r>
      <w:r w:rsidRPr="00F8700E">
        <w:rPr>
          <w:rFonts w:hint="eastAsia"/>
          <w:color w:val="000000" w:themeColor="text1"/>
        </w:rPr>
        <w:t>2</w:t>
      </w:r>
      <w:r w:rsidRPr="00F8700E">
        <w:rPr>
          <w:rFonts w:hint="eastAsia"/>
          <w:color w:val="000000" w:themeColor="text1"/>
        </w:rPr>
        <w:t>年，應續落實溯源標示、輔導改善豬舍環境及延伸產</w:t>
      </w:r>
      <w:r>
        <w:rPr>
          <w:rFonts w:hint="eastAsia"/>
          <w:color w:val="000000" w:themeColor="text1"/>
        </w:rPr>
        <w:t>業價值鏈，以提升產業形象及附加產值，並於一個月內提出書面報告至立法</w:t>
      </w:r>
      <w:r w:rsidRPr="00F8700E">
        <w:rPr>
          <w:rFonts w:hint="eastAsia"/>
          <w:color w:val="000000" w:themeColor="text1"/>
        </w:rPr>
        <w:t>院經濟委員會。</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Pr>
          <w:rFonts w:hint="eastAsia"/>
        </w:rPr>
        <w:t>黃偉哲</w:t>
      </w:r>
      <w:r w:rsidRPr="00AF3680">
        <w:rPr>
          <w:rFonts w:hint="eastAsia"/>
        </w:rPr>
        <w:t>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為推動農村永</w:t>
      </w:r>
      <w:r>
        <w:rPr>
          <w:rFonts w:hint="eastAsia"/>
          <w:color w:val="000000" w:themeColor="text1"/>
        </w:rPr>
        <w:t>續發展，農村</w:t>
      </w:r>
      <w:r w:rsidRPr="00F8700E">
        <w:rPr>
          <w:rFonts w:hint="eastAsia"/>
          <w:color w:val="000000" w:themeColor="text1"/>
        </w:rPr>
        <w:t>再生條例第</w:t>
      </w:r>
      <w:r w:rsidRPr="00F8700E">
        <w:rPr>
          <w:rFonts w:hint="eastAsia"/>
          <w:color w:val="000000" w:themeColor="text1"/>
        </w:rPr>
        <w:t>7</w:t>
      </w:r>
      <w:r w:rsidRPr="00F8700E">
        <w:rPr>
          <w:rFonts w:hint="eastAsia"/>
          <w:color w:val="000000" w:themeColor="text1"/>
        </w:rPr>
        <w:t>條規定政府應設置農村再生基金</w:t>
      </w:r>
      <w:r w:rsidRPr="00F8700E">
        <w:rPr>
          <w:rFonts w:hint="eastAsia"/>
          <w:color w:val="000000" w:themeColor="text1"/>
        </w:rPr>
        <w:t>1,500</w:t>
      </w:r>
      <w:r w:rsidRPr="00F8700E">
        <w:rPr>
          <w:rFonts w:hint="eastAsia"/>
          <w:color w:val="000000" w:themeColor="text1"/>
        </w:rPr>
        <w:t>億元，</w:t>
      </w:r>
      <w:r w:rsidRPr="00F8700E">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國庫補助</w:t>
      </w:r>
      <w:r w:rsidRPr="00F8700E">
        <w:rPr>
          <w:rFonts w:hint="eastAsia"/>
          <w:color w:val="000000" w:themeColor="text1"/>
        </w:rPr>
        <w:t>252</w:t>
      </w:r>
      <w:r w:rsidRPr="00F8700E">
        <w:rPr>
          <w:rFonts w:hint="eastAsia"/>
          <w:color w:val="000000" w:themeColor="text1"/>
        </w:rPr>
        <w:t>億</w:t>
      </w:r>
      <w:r w:rsidRPr="00F8700E">
        <w:rPr>
          <w:rFonts w:hint="eastAsia"/>
          <w:color w:val="000000" w:themeColor="text1"/>
        </w:rPr>
        <w:t>1,650</w:t>
      </w:r>
      <w:r w:rsidRPr="00F8700E">
        <w:rPr>
          <w:rFonts w:hint="eastAsia"/>
          <w:color w:val="000000" w:themeColor="text1"/>
        </w:rPr>
        <w:t>萬元，以協助該基金辦理農村再生規劃及人力培育、農村再生建設及發展等計畫所需資本支出，累計至該年度國庫撥補數額已達</w:t>
      </w:r>
      <w:r w:rsidRPr="00F8700E">
        <w:rPr>
          <w:rFonts w:hint="eastAsia"/>
          <w:color w:val="000000" w:themeColor="text1"/>
        </w:rPr>
        <w:t>1</w:t>
      </w:r>
      <w:r>
        <w:rPr>
          <w:rFonts w:hint="eastAsia"/>
          <w:color w:val="000000" w:themeColor="text1"/>
        </w:rPr>
        <w:t>,</w:t>
      </w:r>
      <w:r w:rsidRPr="00F8700E">
        <w:rPr>
          <w:rFonts w:hint="eastAsia"/>
          <w:color w:val="000000" w:themeColor="text1"/>
        </w:rPr>
        <w:t>000</w:t>
      </w:r>
      <w:r w:rsidRPr="00F8700E">
        <w:rPr>
          <w:rFonts w:hint="eastAsia"/>
          <w:color w:val="000000" w:themeColor="text1"/>
        </w:rPr>
        <w:t>億</w:t>
      </w:r>
      <w:r w:rsidRPr="00F8700E">
        <w:rPr>
          <w:rFonts w:hint="eastAsia"/>
          <w:color w:val="000000" w:themeColor="text1"/>
        </w:rPr>
        <w:t>3,087</w:t>
      </w:r>
      <w:r w:rsidRPr="00F8700E">
        <w:rPr>
          <w:rFonts w:hint="eastAsia"/>
          <w:color w:val="000000" w:themeColor="text1"/>
        </w:rPr>
        <w:t>萬</w:t>
      </w:r>
      <w:r w:rsidRPr="00F8700E">
        <w:rPr>
          <w:rFonts w:hint="eastAsia"/>
          <w:color w:val="000000" w:themeColor="text1"/>
        </w:rPr>
        <w:t>9</w:t>
      </w:r>
      <w:r w:rsidRPr="00F8700E">
        <w:rPr>
          <w:rFonts w:hint="eastAsia"/>
          <w:color w:val="000000" w:themeColor="text1"/>
        </w:rPr>
        <w:t>千元。經查</w:t>
      </w:r>
      <w:r w:rsidRPr="00F8700E">
        <w:rPr>
          <w:rFonts w:hint="eastAsia"/>
          <w:color w:val="000000" w:themeColor="text1"/>
        </w:rPr>
        <w:t>:(</w:t>
      </w:r>
      <w:r>
        <w:rPr>
          <w:rFonts w:hint="eastAsia"/>
          <w:color w:val="000000" w:themeColor="text1"/>
        </w:rPr>
        <w:t>1</w:t>
      </w:r>
      <w:r w:rsidRPr="00F8700E">
        <w:rPr>
          <w:rFonts w:hint="eastAsia"/>
          <w:color w:val="000000" w:themeColor="text1"/>
        </w:rPr>
        <w:t>)</w:t>
      </w:r>
      <w:r w:rsidRPr="00F8700E">
        <w:rPr>
          <w:rFonts w:hint="eastAsia"/>
          <w:color w:val="000000" w:themeColor="text1"/>
        </w:rPr>
        <w:t>第一期計畫偏重補助硬體建設，惟工程進度不如預期，導致整體計畫之預算執行率偏低。</w:t>
      </w:r>
      <w:r w:rsidRPr="00F8700E">
        <w:rPr>
          <w:rFonts w:hint="eastAsia"/>
          <w:color w:val="000000" w:themeColor="text1"/>
        </w:rPr>
        <w:t>(</w:t>
      </w:r>
      <w:r>
        <w:rPr>
          <w:rFonts w:hint="eastAsia"/>
          <w:color w:val="000000" w:themeColor="text1"/>
        </w:rPr>
        <w:t>2</w:t>
      </w:r>
      <w:r w:rsidRPr="00F8700E">
        <w:rPr>
          <w:rFonts w:hint="eastAsia"/>
          <w:color w:val="000000" w:themeColor="text1"/>
        </w:rPr>
        <w:t>)</w:t>
      </w:r>
      <w:r w:rsidRPr="00F8700E">
        <w:rPr>
          <w:rFonts w:hint="eastAsia"/>
          <w:color w:val="000000" w:themeColor="text1"/>
        </w:rPr>
        <w:t>第二期計畫推動農村農產業人力活化計畫亦未達目標，部分項目執行缺失亟待檢討改善並加強辦理。綜上，鑑於第一期計畫整體預算執行成效不佳，部分工程因無法取得居民共識導致進度</w:t>
      </w:r>
      <w:r>
        <w:rPr>
          <w:rFonts w:hint="eastAsia"/>
          <w:color w:val="000000" w:themeColor="text1"/>
        </w:rPr>
        <w:t>延宕或取消施作等缺失，第二期計畫仍續補助部分農村工程，</w:t>
      </w:r>
      <w:r w:rsidRPr="00F8700E">
        <w:rPr>
          <w:rFonts w:hint="eastAsia"/>
          <w:color w:val="000000" w:themeColor="text1"/>
        </w:rPr>
        <w:t>應謹慎評估施作可行性，善加結合在地文化、產業及休閒農業等軟體</w:t>
      </w:r>
      <w:r>
        <w:rPr>
          <w:rFonts w:hint="eastAsia"/>
          <w:color w:val="000000" w:themeColor="text1"/>
        </w:rPr>
        <w:t>補助案共同施作，建請農委會研謀善策，並於一個月內提出書面報告至立法</w:t>
      </w:r>
      <w:r w:rsidRPr="00F8700E">
        <w:rPr>
          <w:rFonts w:hint="eastAsia"/>
          <w:color w:val="000000" w:themeColor="text1"/>
        </w:rPr>
        <w:t>院經濟委員會。</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rPr>
        <w:t xml:space="preserve">蘇治芬　林岱樺　</w:t>
      </w:r>
      <w:r>
        <w:rPr>
          <w:rFonts w:hint="eastAsia"/>
          <w:color w:val="000000" w:themeColor="text1"/>
        </w:rPr>
        <w:t xml:space="preserve">蘇震清　</w:t>
      </w:r>
      <w:r>
        <w:rPr>
          <w:rFonts w:hint="eastAsia"/>
        </w:rPr>
        <w:t>黃偉哲</w:t>
      </w:r>
      <w:r w:rsidRPr="00AF3680">
        <w:rPr>
          <w:rFonts w:hint="eastAsia"/>
        </w:rPr>
        <w:t>陳明文</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近年來天然災害發生之強度及頻率顯示，各年度農損金額均遠超過當年度編列之農業天然災害救助預算，每年度農業天然災害救助費用均不敷支應。近年來農委會與保險公司洽商所推出之農、漁業保單雖已有增加，惟相較國內農作物品項及種植面積比例仍有進步空間。為保障農民生產安全與收益，爰建議</w:t>
      </w:r>
      <w:r w:rsidR="00FD0C82">
        <w:rPr>
          <w:rFonts w:hint="eastAsia"/>
          <w:color w:val="000000" w:themeColor="text1"/>
        </w:rPr>
        <w:t>行政院</w:t>
      </w:r>
      <w:r w:rsidRPr="00F8700E">
        <w:rPr>
          <w:rFonts w:hint="eastAsia"/>
          <w:color w:val="000000" w:themeColor="text1"/>
        </w:rPr>
        <w:t>農業委員會加速研議納保保單之進度，提升農民投保誘因及整體納保涵蓋率，以降低保費並逐步建構我國農業經濟安全體系。</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 xml:space="preserve">蘇震清　</w:t>
      </w:r>
      <w:r>
        <w:rPr>
          <w:rFonts w:hint="eastAsia"/>
        </w:rPr>
        <w:t>邱議瑩</w:t>
      </w:r>
      <w:r>
        <w:rPr>
          <w:rFonts w:hint="eastAsia"/>
          <w:color w:val="000000" w:themeColor="text1"/>
        </w:rPr>
        <w:t xml:space="preserve">　</w:t>
      </w:r>
      <w:r>
        <w:rPr>
          <w:rFonts w:hint="eastAsia"/>
        </w:rPr>
        <w:t xml:space="preserve">林岱樺　</w:t>
      </w:r>
      <w:r>
        <w:rPr>
          <w:rFonts w:hint="eastAsia"/>
          <w:color w:val="000000" w:themeColor="text1"/>
        </w:rPr>
        <w:t>賴瑞隆</w:t>
      </w:r>
      <w:r>
        <w:rPr>
          <w:rFonts w:hint="eastAsia"/>
        </w:rPr>
        <w:t>邱志偉</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漁業發展基金設立宗旨為藉由計畫之推動，提高漁民知能，增加漁民收益，改善漁民生活，並促進漁業永續經營。該基金原辦理之漁業用油補貼計畫因性質屬公務業務，近</w:t>
      </w:r>
      <w:r w:rsidRPr="00F8700E">
        <w:rPr>
          <w:rFonts w:hint="eastAsia"/>
          <w:color w:val="000000" w:themeColor="text1"/>
        </w:rPr>
        <w:t>3</w:t>
      </w:r>
      <w:r w:rsidRPr="00F8700E">
        <w:rPr>
          <w:rFonts w:hint="eastAsia"/>
          <w:color w:val="000000" w:themeColor="text1"/>
        </w:rPr>
        <w:t>年來該基金來源僅利息收入約</w:t>
      </w:r>
      <w:r w:rsidRPr="00F8700E">
        <w:rPr>
          <w:rFonts w:hint="eastAsia"/>
          <w:color w:val="000000" w:themeColor="text1"/>
        </w:rPr>
        <w:t>100</w:t>
      </w:r>
      <w:r w:rsidRPr="00F8700E">
        <w:rPr>
          <w:rFonts w:hint="eastAsia"/>
          <w:color w:val="000000" w:themeColor="text1"/>
        </w:rPr>
        <w:t>萬元左右，顯不具該基金原始設立目的及功能，經檢討後已於</w:t>
      </w:r>
      <w:r w:rsidRPr="00F8700E">
        <w:rPr>
          <w:rFonts w:hint="eastAsia"/>
          <w:color w:val="000000" w:themeColor="text1"/>
        </w:rPr>
        <w:t>101</w:t>
      </w:r>
      <w:r w:rsidRPr="00F8700E">
        <w:rPr>
          <w:rFonts w:hint="eastAsia"/>
          <w:color w:val="000000" w:themeColor="text1"/>
        </w:rPr>
        <w:t>年度回歸漁業署辦理，國庫自</w:t>
      </w:r>
      <w:r w:rsidRPr="00F8700E">
        <w:rPr>
          <w:rFonts w:hint="eastAsia"/>
          <w:color w:val="000000" w:themeColor="text1"/>
        </w:rPr>
        <w:t>102</w:t>
      </w:r>
      <w:r w:rsidRPr="00F8700E">
        <w:rPr>
          <w:rFonts w:hint="eastAsia"/>
          <w:color w:val="000000" w:themeColor="text1"/>
        </w:rPr>
        <w:t>年度起亦不再撥款補助該基金，為秉撙節行政成本及簡化帳務處理，爰建議研議將漁業發展基金整併至其他基金之可行性。</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sidRPr="00494B6D">
        <w:rPr>
          <w:rFonts w:hint="eastAsia"/>
        </w:rPr>
        <w:t>提案人：</w:t>
      </w:r>
      <w:r>
        <w:rPr>
          <w:rFonts w:hint="eastAsia"/>
          <w:color w:val="000000" w:themeColor="text1"/>
        </w:rPr>
        <w:t xml:space="preserve">蘇震清　</w:t>
      </w:r>
      <w:r>
        <w:rPr>
          <w:rFonts w:hint="eastAsia"/>
        </w:rPr>
        <w:t>高志鵬　邱議瑩</w:t>
      </w:r>
      <w:r>
        <w:rPr>
          <w:rFonts w:hint="eastAsia"/>
          <w:color w:val="000000" w:themeColor="text1"/>
        </w:rPr>
        <w:t xml:space="preserve">　賴瑞隆</w:t>
      </w:r>
      <w:r>
        <w:rPr>
          <w:rFonts w:hint="eastAsia"/>
        </w:rPr>
        <w:t>邱志偉</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102</w:t>
      </w:r>
      <w:r w:rsidRPr="00F8700E">
        <w:rPr>
          <w:rFonts w:hint="eastAsia"/>
          <w:color w:val="000000" w:themeColor="text1"/>
        </w:rPr>
        <w:t>年度</w:t>
      </w:r>
      <w:r>
        <w:rPr>
          <w:rFonts w:hint="eastAsia"/>
          <w:color w:val="000000" w:themeColor="text1"/>
        </w:rPr>
        <w:t>預算</w:t>
      </w:r>
      <w:r w:rsidR="00FD0C82">
        <w:rPr>
          <w:rFonts w:hint="eastAsia"/>
          <w:color w:val="000000" w:themeColor="text1"/>
        </w:rPr>
        <w:t>農業發展基金</w:t>
      </w:r>
      <w:r w:rsidRPr="00F8700E">
        <w:rPr>
          <w:rFonts w:hint="eastAsia"/>
          <w:color w:val="000000" w:themeColor="text1"/>
        </w:rPr>
        <w:t>於「輔導菸農轉型計畫」項下編列輔導菸農轉作</w:t>
      </w:r>
      <w:r w:rsidRPr="00F8700E">
        <w:rPr>
          <w:rFonts w:hint="eastAsia"/>
          <w:color w:val="000000" w:themeColor="text1"/>
        </w:rPr>
        <w:t>1</w:t>
      </w:r>
      <w:r w:rsidRPr="00F8700E">
        <w:rPr>
          <w:rFonts w:hint="eastAsia"/>
          <w:color w:val="000000" w:themeColor="text1"/>
        </w:rPr>
        <w:t>億</w:t>
      </w:r>
      <w:r w:rsidRPr="00F8700E">
        <w:rPr>
          <w:rFonts w:hint="eastAsia"/>
          <w:color w:val="000000" w:themeColor="text1"/>
        </w:rPr>
        <w:t>3,895</w:t>
      </w:r>
      <w:r w:rsidRPr="00F8700E">
        <w:rPr>
          <w:rFonts w:hint="eastAsia"/>
          <w:color w:val="000000" w:themeColor="text1"/>
        </w:rPr>
        <w:t>萬</w:t>
      </w:r>
      <w:r w:rsidRPr="00F8700E">
        <w:rPr>
          <w:rFonts w:hint="eastAsia"/>
          <w:color w:val="000000" w:themeColor="text1"/>
        </w:rPr>
        <w:t>7</w:t>
      </w:r>
      <w:r w:rsidRPr="00F8700E">
        <w:rPr>
          <w:rFonts w:hint="eastAsia"/>
          <w:color w:val="000000" w:themeColor="text1"/>
        </w:rPr>
        <w:t>千元，惟僅執行</w:t>
      </w:r>
      <w:r w:rsidRPr="00F8700E">
        <w:rPr>
          <w:rFonts w:hint="eastAsia"/>
          <w:color w:val="000000" w:themeColor="text1"/>
        </w:rPr>
        <w:t>3</w:t>
      </w:r>
      <w:r w:rsidRPr="00F8700E">
        <w:rPr>
          <w:rFonts w:hint="eastAsia"/>
          <w:color w:val="000000" w:themeColor="text1"/>
        </w:rPr>
        <w:t>萬</w:t>
      </w:r>
      <w:r w:rsidRPr="00F8700E">
        <w:rPr>
          <w:rFonts w:hint="eastAsia"/>
          <w:color w:val="000000" w:themeColor="text1"/>
        </w:rPr>
        <w:t>8</w:t>
      </w:r>
      <w:r w:rsidRPr="00F8700E">
        <w:rPr>
          <w:rFonts w:hint="eastAsia"/>
          <w:color w:val="000000" w:themeColor="text1"/>
        </w:rPr>
        <w:t>千元，經費幾乎未執行；</w:t>
      </w:r>
      <w:r w:rsidRPr="00F8700E">
        <w:rPr>
          <w:rFonts w:hint="eastAsia"/>
          <w:color w:val="000000" w:themeColor="text1"/>
        </w:rPr>
        <w:t>103</w:t>
      </w:r>
      <w:r w:rsidRPr="00F8700E">
        <w:rPr>
          <w:rFonts w:hint="eastAsia"/>
          <w:color w:val="000000" w:themeColor="text1"/>
        </w:rPr>
        <w:t>及</w:t>
      </w:r>
      <w:r w:rsidRPr="00F8700E">
        <w:rPr>
          <w:rFonts w:hint="eastAsia"/>
          <w:color w:val="000000" w:themeColor="text1"/>
        </w:rPr>
        <w:t>104</w:t>
      </w:r>
      <w:r w:rsidRPr="00F8700E">
        <w:rPr>
          <w:rFonts w:hint="eastAsia"/>
          <w:color w:val="000000" w:themeColor="text1"/>
        </w:rPr>
        <w:t>年度再編列</w:t>
      </w:r>
      <w:r w:rsidRPr="00F8700E">
        <w:rPr>
          <w:rFonts w:hint="eastAsia"/>
          <w:color w:val="000000" w:themeColor="text1"/>
        </w:rPr>
        <w:t>1</w:t>
      </w:r>
      <w:r w:rsidRPr="00F8700E">
        <w:rPr>
          <w:rFonts w:hint="eastAsia"/>
          <w:color w:val="000000" w:themeColor="text1"/>
        </w:rPr>
        <w:t>億</w:t>
      </w:r>
      <w:r w:rsidRPr="00F8700E">
        <w:rPr>
          <w:rFonts w:hint="eastAsia"/>
          <w:color w:val="000000" w:themeColor="text1"/>
        </w:rPr>
        <w:t>2,121</w:t>
      </w:r>
      <w:r w:rsidRPr="00F8700E">
        <w:rPr>
          <w:rFonts w:hint="eastAsia"/>
          <w:color w:val="000000" w:themeColor="text1"/>
        </w:rPr>
        <w:t>萬</w:t>
      </w:r>
      <w:r w:rsidRPr="00F8700E">
        <w:rPr>
          <w:rFonts w:hint="eastAsia"/>
          <w:color w:val="000000" w:themeColor="text1"/>
        </w:rPr>
        <w:t>8</w:t>
      </w:r>
      <w:r w:rsidRPr="00F8700E">
        <w:rPr>
          <w:rFonts w:hint="eastAsia"/>
          <w:color w:val="000000" w:themeColor="text1"/>
        </w:rPr>
        <w:t>千元及</w:t>
      </w:r>
      <w:r w:rsidRPr="00F8700E">
        <w:rPr>
          <w:rFonts w:hint="eastAsia"/>
          <w:color w:val="000000" w:themeColor="text1"/>
        </w:rPr>
        <w:t>1,531</w:t>
      </w:r>
      <w:r w:rsidRPr="00F8700E">
        <w:rPr>
          <w:rFonts w:hint="eastAsia"/>
          <w:color w:val="000000" w:themeColor="text1"/>
        </w:rPr>
        <w:t>萬</w:t>
      </w:r>
      <w:r w:rsidRPr="00F8700E">
        <w:rPr>
          <w:rFonts w:hint="eastAsia"/>
          <w:color w:val="000000" w:themeColor="text1"/>
        </w:rPr>
        <w:t>7</w:t>
      </w:r>
      <w:r w:rsidRPr="00F8700E">
        <w:rPr>
          <w:rFonts w:hint="eastAsia"/>
          <w:color w:val="000000" w:themeColor="text1"/>
        </w:rPr>
        <w:t>千元，決算數亦僅為</w:t>
      </w:r>
      <w:r w:rsidRPr="00F8700E">
        <w:rPr>
          <w:rFonts w:hint="eastAsia"/>
          <w:color w:val="000000" w:themeColor="text1"/>
        </w:rPr>
        <w:t>223</w:t>
      </w:r>
      <w:r w:rsidRPr="00F8700E">
        <w:rPr>
          <w:rFonts w:hint="eastAsia"/>
          <w:color w:val="000000" w:themeColor="text1"/>
        </w:rPr>
        <w:t>萬</w:t>
      </w:r>
      <w:r w:rsidRPr="00F8700E">
        <w:rPr>
          <w:rFonts w:hint="eastAsia"/>
          <w:color w:val="000000" w:themeColor="text1"/>
        </w:rPr>
        <w:t>4</w:t>
      </w:r>
      <w:r w:rsidRPr="00F8700E">
        <w:rPr>
          <w:rFonts w:hint="eastAsia"/>
          <w:color w:val="000000" w:themeColor="text1"/>
        </w:rPr>
        <w:t>千元</w:t>
      </w:r>
      <w:r w:rsidRPr="00F8700E">
        <w:rPr>
          <w:rFonts w:hint="eastAsia"/>
          <w:color w:val="000000" w:themeColor="text1"/>
        </w:rPr>
        <w:t>(</w:t>
      </w:r>
      <w:r w:rsidRPr="00F8700E">
        <w:rPr>
          <w:rFonts w:hint="eastAsia"/>
          <w:color w:val="000000" w:themeColor="text1"/>
        </w:rPr>
        <w:t>執行率</w:t>
      </w:r>
      <w:r w:rsidRPr="00F8700E">
        <w:rPr>
          <w:rFonts w:hint="eastAsia"/>
          <w:color w:val="000000" w:themeColor="text1"/>
        </w:rPr>
        <w:t>1.84</w:t>
      </w:r>
      <w:r w:rsidRPr="00F8700E">
        <w:rPr>
          <w:rFonts w:hint="eastAsia"/>
          <w:color w:val="000000" w:themeColor="text1"/>
        </w:rPr>
        <w:t>％</w:t>
      </w:r>
      <w:r w:rsidRPr="00F8700E">
        <w:rPr>
          <w:rFonts w:hint="eastAsia"/>
          <w:color w:val="000000" w:themeColor="text1"/>
        </w:rPr>
        <w:t>)</w:t>
      </w:r>
      <w:r w:rsidRPr="00F8700E">
        <w:rPr>
          <w:rFonts w:hint="eastAsia"/>
          <w:color w:val="000000" w:themeColor="text1"/>
        </w:rPr>
        <w:t>及</w:t>
      </w:r>
      <w:r w:rsidRPr="00F8700E">
        <w:rPr>
          <w:rFonts w:hint="eastAsia"/>
          <w:color w:val="000000" w:themeColor="text1"/>
        </w:rPr>
        <w:t>210</w:t>
      </w:r>
      <w:r w:rsidRPr="00F8700E">
        <w:rPr>
          <w:rFonts w:hint="eastAsia"/>
          <w:color w:val="000000" w:themeColor="text1"/>
        </w:rPr>
        <w:t>萬</w:t>
      </w:r>
      <w:r w:rsidRPr="00F8700E">
        <w:rPr>
          <w:rFonts w:hint="eastAsia"/>
          <w:color w:val="000000" w:themeColor="text1"/>
        </w:rPr>
        <w:t>6</w:t>
      </w:r>
      <w:r w:rsidRPr="00F8700E">
        <w:rPr>
          <w:rFonts w:hint="eastAsia"/>
          <w:color w:val="000000" w:themeColor="text1"/>
        </w:rPr>
        <w:t>千元</w:t>
      </w:r>
      <w:r w:rsidRPr="00F8700E">
        <w:rPr>
          <w:rFonts w:hint="eastAsia"/>
          <w:color w:val="000000" w:themeColor="text1"/>
        </w:rPr>
        <w:t>(</w:t>
      </w:r>
      <w:r w:rsidRPr="00F8700E">
        <w:rPr>
          <w:rFonts w:hint="eastAsia"/>
          <w:color w:val="000000" w:themeColor="text1"/>
        </w:rPr>
        <w:t>執行率</w:t>
      </w:r>
      <w:r w:rsidRPr="00F8700E">
        <w:rPr>
          <w:rFonts w:hint="eastAsia"/>
          <w:color w:val="000000" w:themeColor="text1"/>
        </w:rPr>
        <w:t>13.75</w:t>
      </w:r>
      <w:r w:rsidRPr="00F8700E">
        <w:rPr>
          <w:rFonts w:hint="eastAsia"/>
          <w:color w:val="000000" w:themeColor="text1"/>
        </w:rPr>
        <w:t>％</w:t>
      </w:r>
      <w:r w:rsidRPr="00F8700E">
        <w:rPr>
          <w:rFonts w:hint="eastAsia"/>
          <w:color w:val="000000" w:themeColor="text1"/>
        </w:rPr>
        <w:t>)</w:t>
      </w:r>
      <w:r w:rsidRPr="00F8700E">
        <w:rPr>
          <w:rFonts w:hint="eastAsia"/>
          <w:color w:val="000000" w:themeColor="text1"/>
        </w:rPr>
        <w:t>；「輔導轉型休閒農業計畫」於</w:t>
      </w:r>
      <w:r w:rsidRPr="00F8700E">
        <w:rPr>
          <w:rFonts w:hint="eastAsia"/>
          <w:color w:val="000000" w:themeColor="text1"/>
        </w:rPr>
        <w:t>102</w:t>
      </w:r>
      <w:r w:rsidRPr="00F8700E">
        <w:rPr>
          <w:rFonts w:hint="eastAsia"/>
          <w:color w:val="000000" w:themeColor="text1"/>
        </w:rPr>
        <w:t>及</w:t>
      </w:r>
      <w:r w:rsidRPr="00F8700E">
        <w:rPr>
          <w:rFonts w:hint="eastAsia"/>
          <w:color w:val="000000" w:themeColor="text1"/>
        </w:rPr>
        <w:t>103</w:t>
      </w:r>
      <w:r w:rsidRPr="00F8700E">
        <w:rPr>
          <w:rFonts w:hint="eastAsia"/>
          <w:color w:val="000000" w:themeColor="text1"/>
        </w:rPr>
        <w:t>年度各編列</w:t>
      </w:r>
      <w:r w:rsidRPr="00F8700E">
        <w:rPr>
          <w:rFonts w:hint="eastAsia"/>
          <w:color w:val="000000" w:themeColor="text1"/>
        </w:rPr>
        <w:t>4,000</w:t>
      </w:r>
      <w:r w:rsidRPr="00F8700E">
        <w:rPr>
          <w:rFonts w:hint="eastAsia"/>
          <w:color w:val="000000" w:themeColor="text1"/>
        </w:rPr>
        <w:t>萬元，亦全數未執行。本計畫執行成效不佳，主要係因臺灣菸酒公司之菸葉收購政策仍持續辦理；故農委會農糧署雖擬定輔導菸農轉作之相關補助項目及基準，惟菸葉保價收購收益穩定，致菸農轉作或轉型意願普遍不高；</w:t>
      </w:r>
      <w:r w:rsidRPr="00F8700E">
        <w:rPr>
          <w:rFonts w:hint="eastAsia"/>
          <w:color w:val="000000" w:themeColor="text1"/>
        </w:rPr>
        <w:t>104</w:t>
      </w:r>
      <w:r w:rsidRPr="00F8700E">
        <w:rPr>
          <w:rFonts w:hint="eastAsia"/>
          <w:color w:val="000000" w:themeColor="text1"/>
        </w:rPr>
        <w:t>年度農委會總計輔導</w:t>
      </w:r>
      <w:r w:rsidRPr="00F8700E">
        <w:rPr>
          <w:rFonts w:hint="eastAsia"/>
          <w:color w:val="000000" w:themeColor="text1"/>
        </w:rPr>
        <w:t>4</w:t>
      </w:r>
      <w:r w:rsidRPr="00F8700E">
        <w:rPr>
          <w:rFonts w:hint="eastAsia"/>
          <w:color w:val="000000" w:themeColor="text1"/>
        </w:rPr>
        <w:t>戶菸農離菸，轉作面積僅</w:t>
      </w:r>
      <w:r w:rsidRPr="00F8700E">
        <w:rPr>
          <w:rFonts w:hint="eastAsia"/>
          <w:color w:val="000000" w:themeColor="text1"/>
        </w:rPr>
        <w:t>0.727</w:t>
      </w:r>
      <w:r>
        <w:rPr>
          <w:rFonts w:hint="eastAsia"/>
          <w:color w:val="000000" w:themeColor="text1"/>
        </w:rPr>
        <w:t>公頃。爰</w:t>
      </w:r>
      <w:r w:rsidRPr="00F8700E">
        <w:rPr>
          <w:rFonts w:hint="eastAsia"/>
          <w:color w:val="000000" w:themeColor="text1"/>
        </w:rPr>
        <w:t>要求農委會一個月內提出如何提出更多樣化且高經濟價值轉作作物，協助農民契作生產並完備供應及銷售之產業鏈，以使農民廢園後有穩定之收益，俾提高申請本計畫意願之檢討改善專案報告。</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農業發展基金項下</w:t>
      </w:r>
      <w:r w:rsidRPr="00F8700E">
        <w:rPr>
          <w:rFonts w:hint="eastAsia"/>
          <w:color w:val="000000" w:themeColor="text1"/>
        </w:rPr>
        <w:t>「產銷調節緊急處理計畫」</w:t>
      </w:r>
      <w:r w:rsidRPr="00F8700E">
        <w:rPr>
          <w:rFonts w:hint="eastAsia"/>
          <w:color w:val="000000" w:themeColor="text1"/>
        </w:rPr>
        <w:t>102</w:t>
      </w:r>
      <w:r w:rsidRPr="00F8700E">
        <w:rPr>
          <w:rFonts w:hint="eastAsia"/>
          <w:color w:val="000000" w:themeColor="text1"/>
        </w:rPr>
        <w:t>及</w:t>
      </w:r>
      <w:r w:rsidRPr="00F8700E">
        <w:rPr>
          <w:rFonts w:hint="eastAsia"/>
          <w:color w:val="000000" w:themeColor="text1"/>
        </w:rPr>
        <w:t>104</w:t>
      </w:r>
      <w:r w:rsidRPr="00F8700E">
        <w:rPr>
          <w:rFonts w:hint="eastAsia"/>
          <w:color w:val="000000" w:themeColor="text1"/>
        </w:rPr>
        <w:t>年度之預算執行率僅</w:t>
      </w:r>
      <w:r w:rsidRPr="00F8700E">
        <w:rPr>
          <w:rFonts w:hint="eastAsia"/>
          <w:color w:val="000000" w:themeColor="text1"/>
        </w:rPr>
        <w:t>1</w:t>
      </w:r>
      <w:r w:rsidRPr="00F8700E">
        <w:rPr>
          <w:rFonts w:hint="eastAsia"/>
          <w:color w:val="000000" w:themeColor="text1"/>
        </w:rPr>
        <w:t>成左右；其中荔枝、椪柑、豬肉連續</w:t>
      </w:r>
      <w:r>
        <w:rPr>
          <w:rFonts w:hint="eastAsia"/>
          <w:color w:val="000000" w:themeColor="text1"/>
        </w:rPr>
        <w:t>2</w:t>
      </w:r>
      <w:r>
        <w:rPr>
          <w:rFonts w:hint="eastAsia"/>
          <w:color w:val="000000" w:themeColor="text1"/>
        </w:rPr>
        <w:t>至</w:t>
      </w:r>
      <w:r w:rsidRPr="00F8700E">
        <w:rPr>
          <w:rFonts w:hint="eastAsia"/>
          <w:color w:val="000000" w:themeColor="text1"/>
        </w:rPr>
        <w:t>3</w:t>
      </w:r>
      <w:r w:rsidRPr="00F8700E">
        <w:rPr>
          <w:rFonts w:hint="eastAsia"/>
          <w:color w:val="000000" w:themeColor="text1"/>
        </w:rPr>
        <w:t>年採取耕鋤或收購加工補助，然相關調節措施僅具短期價格穩定效果，部分農產品價格仍屢見劇烈波動。以大宗蔬菜為例，農糧署雖每年訂定生產目標，以掌握作物之生產動態，於產量過剩時發布預警機制，輔導農民調節耕種。然由生產端控制產量，遇有颱風天災等因素導致農產品供給量大量短缺時，卻無法有效整合農作物災損資訊及生產資訊，難以發揮平抑農產品價格之功能。顯示著重生產端控制產量及預警之輔導作為成效有限，現行產銷調節機制亟待檢討。</w:t>
      </w:r>
      <w:r>
        <w:rPr>
          <w:rFonts w:hint="eastAsia"/>
          <w:color w:val="000000" w:themeColor="text1"/>
        </w:rPr>
        <w:t>爰</w:t>
      </w:r>
      <w:r w:rsidRPr="00F8700E">
        <w:rPr>
          <w:rFonts w:hint="eastAsia"/>
          <w:color w:val="000000" w:themeColor="text1"/>
        </w:rPr>
        <w:t>要求農委會一個月內評估制訂全國農業產銷方針之可行性，以期由源頭管理全國農產品之生產及供需秩序；並提出如何強化農產災損及生產資訊之整合，及跨部會合作機制，提供具體完整之農產品追溯與流量監控資訊予公平會及法務等單位之改善專案報告。</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國內禽流感疫情仍不斷發生，</w:t>
      </w:r>
      <w:r w:rsidRPr="00F8700E">
        <w:rPr>
          <w:rFonts w:hint="eastAsia"/>
          <w:color w:val="000000" w:themeColor="text1"/>
        </w:rPr>
        <w:t>102</w:t>
      </w:r>
      <w:r w:rsidRPr="00F8700E">
        <w:rPr>
          <w:rFonts w:hint="eastAsia"/>
          <w:color w:val="000000" w:themeColor="text1"/>
        </w:rPr>
        <w:t>年度發生</w:t>
      </w:r>
      <w:r w:rsidRPr="00F8700E">
        <w:rPr>
          <w:rFonts w:hint="eastAsia"/>
          <w:color w:val="000000" w:themeColor="text1"/>
        </w:rPr>
        <w:t>H5N2</w:t>
      </w:r>
      <w:r w:rsidRPr="00F8700E">
        <w:rPr>
          <w:rFonts w:hint="eastAsia"/>
          <w:color w:val="000000" w:themeColor="text1"/>
        </w:rPr>
        <w:t>、</w:t>
      </w:r>
      <w:r w:rsidRPr="00F8700E">
        <w:rPr>
          <w:rFonts w:hint="eastAsia"/>
          <w:color w:val="000000" w:themeColor="text1"/>
        </w:rPr>
        <w:t>H5N3</w:t>
      </w:r>
      <w:r w:rsidRPr="00F8700E">
        <w:rPr>
          <w:rFonts w:hint="eastAsia"/>
          <w:color w:val="000000" w:themeColor="text1"/>
        </w:rPr>
        <w:t>亞型禽流感疫情，</w:t>
      </w:r>
      <w:r w:rsidRPr="00F8700E">
        <w:rPr>
          <w:rFonts w:hint="eastAsia"/>
          <w:color w:val="000000" w:themeColor="text1"/>
        </w:rPr>
        <w:t>104</w:t>
      </w:r>
      <w:r w:rsidRPr="00F8700E">
        <w:rPr>
          <w:rFonts w:hint="eastAsia"/>
          <w:color w:val="000000" w:themeColor="text1"/>
        </w:rPr>
        <w:t>年度更爆發歷年來規模最大之禽流感疫情，自</w:t>
      </w:r>
      <w:r>
        <w:rPr>
          <w:rFonts w:hint="eastAsia"/>
          <w:color w:val="000000" w:themeColor="text1"/>
        </w:rPr>
        <w:t>104</w:t>
      </w:r>
      <w:r>
        <w:rPr>
          <w:rFonts w:hint="eastAsia"/>
          <w:color w:val="000000" w:themeColor="text1"/>
        </w:rPr>
        <w:t>年</w:t>
      </w:r>
      <w:r w:rsidRPr="00F8700E">
        <w:rPr>
          <w:rFonts w:hint="eastAsia"/>
          <w:color w:val="000000" w:themeColor="text1"/>
        </w:rPr>
        <w:t>1</w:t>
      </w:r>
      <w:r w:rsidRPr="00F8700E">
        <w:rPr>
          <w:rFonts w:hint="eastAsia"/>
          <w:color w:val="000000" w:themeColor="text1"/>
        </w:rPr>
        <w:t>月</w:t>
      </w:r>
      <w:r w:rsidRPr="00F8700E">
        <w:rPr>
          <w:rFonts w:hint="eastAsia"/>
          <w:color w:val="000000" w:themeColor="text1"/>
        </w:rPr>
        <w:t>7</w:t>
      </w:r>
      <w:r w:rsidRPr="00F8700E">
        <w:rPr>
          <w:rFonts w:hint="eastAsia"/>
          <w:color w:val="000000" w:themeColor="text1"/>
        </w:rPr>
        <w:t>日屏東蛋雞場檢出高病原性</w:t>
      </w:r>
      <w:r w:rsidRPr="00F8700E">
        <w:rPr>
          <w:rFonts w:hint="eastAsia"/>
          <w:color w:val="000000" w:themeColor="text1"/>
        </w:rPr>
        <w:t>H5N2</w:t>
      </w:r>
      <w:r w:rsidRPr="00F8700E">
        <w:rPr>
          <w:rFonts w:hint="eastAsia"/>
          <w:color w:val="000000" w:themeColor="text1"/>
        </w:rPr>
        <w:t>亞型禽流感，未及半個月共計</w:t>
      </w:r>
      <w:r w:rsidRPr="00F8700E">
        <w:rPr>
          <w:rFonts w:hint="eastAsia"/>
          <w:color w:val="000000" w:themeColor="text1"/>
        </w:rPr>
        <w:t>7</w:t>
      </w:r>
      <w:r w:rsidRPr="00F8700E">
        <w:rPr>
          <w:rFonts w:hint="eastAsia"/>
          <w:color w:val="000000" w:themeColor="text1"/>
        </w:rPr>
        <w:t>縣市水禽場、陸禽場及屠宰場均確認檢出</w:t>
      </w:r>
      <w:r w:rsidRPr="00F8700E">
        <w:rPr>
          <w:rFonts w:hint="eastAsia"/>
          <w:color w:val="000000" w:themeColor="text1"/>
        </w:rPr>
        <w:t>H5</w:t>
      </w:r>
      <w:r w:rsidRPr="00F8700E">
        <w:rPr>
          <w:rFonts w:hint="eastAsia"/>
          <w:color w:val="000000" w:themeColor="text1"/>
        </w:rPr>
        <w:t>亞型禽流感，病毒傳播極為迅速；至</w:t>
      </w:r>
      <w:r w:rsidRPr="00F8700E">
        <w:rPr>
          <w:rFonts w:hint="eastAsia"/>
          <w:color w:val="000000" w:themeColor="text1"/>
        </w:rPr>
        <w:t>3</w:t>
      </w:r>
      <w:r w:rsidRPr="00F8700E">
        <w:rPr>
          <w:rFonts w:hint="eastAsia"/>
          <w:color w:val="000000" w:themeColor="text1"/>
        </w:rPr>
        <w:t>月初已撲殺家禽逾</w:t>
      </w:r>
      <w:r w:rsidRPr="00F8700E">
        <w:rPr>
          <w:rFonts w:hint="eastAsia"/>
          <w:color w:val="000000" w:themeColor="text1"/>
        </w:rPr>
        <w:t>400</w:t>
      </w:r>
      <w:r w:rsidRPr="00F8700E">
        <w:rPr>
          <w:rFonts w:hint="eastAsia"/>
          <w:color w:val="000000" w:themeColor="text1"/>
        </w:rPr>
        <w:t>萬隻，國內農業損失相當慘重，尤以養鵝產業受創最深，約</w:t>
      </w:r>
      <w:r>
        <w:rPr>
          <w:rFonts w:hint="eastAsia"/>
          <w:color w:val="000000" w:themeColor="text1"/>
        </w:rPr>
        <w:t>8</w:t>
      </w:r>
      <w:r>
        <w:rPr>
          <w:rFonts w:hint="eastAsia"/>
          <w:color w:val="000000" w:themeColor="text1"/>
        </w:rPr>
        <w:t>至</w:t>
      </w:r>
      <w:r w:rsidRPr="00F8700E">
        <w:rPr>
          <w:rFonts w:hint="eastAsia"/>
          <w:color w:val="000000" w:themeColor="text1"/>
        </w:rPr>
        <w:t>9</w:t>
      </w:r>
      <w:r>
        <w:rPr>
          <w:rFonts w:hint="eastAsia"/>
          <w:color w:val="000000" w:themeColor="text1"/>
        </w:rPr>
        <w:t>成鵝隻因禽流感遭撲殺，禽傳人之疑慮更造成國內民眾惶恐不安。</w:t>
      </w:r>
      <w:r>
        <w:rPr>
          <w:rFonts w:hint="eastAsia"/>
          <w:color w:val="000000" w:themeColor="text1"/>
        </w:rPr>
        <w:t>106</w:t>
      </w:r>
      <w:r w:rsidRPr="00F8700E">
        <w:rPr>
          <w:rFonts w:hint="eastAsia"/>
          <w:color w:val="000000" w:themeColor="text1"/>
        </w:rPr>
        <w:t>年農委會雖祭出最長禁</w:t>
      </w:r>
      <w:r w:rsidR="00FD0C82">
        <w:rPr>
          <w:rFonts w:hint="eastAsia"/>
          <w:color w:val="000000" w:themeColor="text1"/>
        </w:rPr>
        <w:t>宰</w:t>
      </w:r>
      <w:r w:rsidRPr="00F8700E">
        <w:rPr>
          <w:rFonts w:hint="eastAsia"/>
          <w:color w:val="000000" w:themeColor="text1"/>
        </w:rPr>
        <w:t>禁運措施；但全國各地主要農業縣市仍疫情頻傳，顯見農委會在疫情預</w:t>
      </w:r>
      <w:r>
        <w:rPr>
          <w:rFonts w:hint="eastAsia"/>
          <w:color w:val="000000" w:themeColor="text1"/>
        </w:rPr>
        <w:t>警及檢測養禽業者落實禽場生物安全防護等防疫工作尚待檢討落實。爰</w:t>
      </w:r>
      <w:r w:rsidRPr="00F8700E">
        <w:rPr>
          <w:rFonts w:hint="eastAsia"/>
          <w:color w:val="000000" w:themeColor="text1"/>
        </w:rPr>
        <w:t>要求農委會一個月內提出近年禽流感疫情防治缺失及檢討改善</w:t>
      </w:r>
      <w:r>
        <w:rPr>
          <w:rFonts w:hint="eastAsia"/>
          <w:color w:val="000000" w:themeColor="text1"/>
        </w:rPr>
        <w:t>書面</w:t>
      </w:r>
      <w:r w:rsidRPr="00F8700E">
        <w:rPr>
          <w:rFonts w:hint="eastAsia"/>
          <w:color w:val="000000" w:themeColor="text1"/>
        </w:rPr>
        <w:t>報告。</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農村再生基金</w:t>
      </w:r>
      <w:r>
        <w:rPr>
          <w:rFonts w:hint="eastAsia"/>
          <w:color w:val="000000" w:themeColor="text1"/>
        </w:rPr>
        <w:t>107</w:t>
      </w:r>
      <w:r w:rsidRPr="00F8700E">
        <w:rPr>
          <w:rFonts w:hint="eastAsia"/>
          <w:color w:val="000000" w:themeColor="text1"/>
        </w:rPr>
        <w:t>年度</w:t>
      </w:r>
      <w:r>
        <w:rPr>
          <w:rFonts w:hint="eastAsia"/>
          <w:color w:val="000000" w:themeColor="text1"/>
        </w:rPr>
        <w:t>預算</w:t>
      </w:r>
      <w:r w:rsidRPr="00F8700E">
        <w:rPr>
          <w:rFonts w:hint="eastAsia"/>
          <w:color w:val="000000" w:themeColor="text1"/>
        </w:rPr>
        <w:t>「農村發展及活化－農村社區農糧產業活化」項下編</w:t>
      </w:r>
      <w:r>
        <w:rPr>
          <w:rFonts w:hint="eastAsia"/>
          <w:color w:val="000000" w:themeColor="text1"/>
        </w:rPr>
        <w:t>列輔導大專業農擴大在地農產業經營規模及農村從農青年企業化經營</w:t>
      </w:r>
      <w:r w:rsidRPr="00F8700E">
        <w:rPr>
          <w:rFonts w:hint="eastAsia"/>
          <w:color w:val="000000" w:themeColor="text1"/>
        </w:rPr>
        <w:t>等業務所需經費。經詢問農委會，計畫為原小地主大佃農政策，</w:t>
      </w:r>
      <w:r>
        <w:rPr>
          <w:rFonts w:hint="eastAsia"/>
          <w:color w:val="000000" w:themeColor="text1"/>
        </w:rPr>
        <w:t>107</w:t>
      </w:r>
      <w:r w:rsidRPr="00F8700E">
        <w:rPr>
          <w:rFonts w:hint="eastAsia"/>
          <w:color w:val="000000" w:themeColor="text1"/>
        </w:rPr>
        <w:t>年度賡續辦理輔導農民承租農地擴大經營規模、協助大專業農及青年農民企業化經營、補助購置生產設備，協助機械化生產及辦理農地利用改善與農地監督管理等工作。然計畫實施多年，核定補助大佃農平均年齡略有增加、栽種作物亦以水稻為大宗，顯示減緩農業人力高齡化及導引栽種稻米以外之作物成效尚待提升。</w:t>
      </w:r>
      <w:r>
        <w:rPr>
          <w:rFonts w:hint="eastAsia"/>
          <w:color w:val="000000" w:themeColor="text1"/>
        </w:rPr>
        <w:t>107</w:t>
      </w:r>
      <w:r w:rsidRPr="00F8700E">
        <w:rPr>
          <w:rFonts w:hint="eastAsia"/>
          <w:color w:val="000000" w:themeColor="text1"/>
        </w:rPr>
        <w:t>年度農委會推動「輔導大專業農擴大在地農產業經營規模及農村從農青年企業化經營計畫」，延續原政策辦理相關輔導及補助措施，應建構吸引青年從農之經營環境，並深入探究有機作</w:t>
      </w:r>
      <w:r>
        <w:rPr>
          <w:rFonts w:hint="eastAsia"/>
          <w:color w:val="000000" w:themeColor="text1"/>
        </w:rPr>
        <w:t>物栽種面積大幅銳減之癥結，有效導引耕作，俾發揮計畫預期成效。爰</w:t>
      </w:r>
      <w:r w:rsidRPr="00F8700E">
        <w:rPr>
          <w:rFonts w:hint="eastAsia"/>
          <w:color w:val="000000" w:themeColor="text1"/>
        </w:rPr>
        <w:t>要求農委會</w:t>
      </w:r>
      <w:r w:rsidRPr="00B86ABA">
        <w:rPr>
          <w:rFonts w:hint="eastAsia"/>
          <w:color w:val="000000" w:themeColor="text1"/>
        </w:rPr>
        <w:t>一個月</w:t>
      </w:r>
      <w:r w:rsidRPr="00F8700E">
        <w:rPr>
          <w:rFonts w:hint="eastAsia"/>
          <w:color w:val="000000" w:themeColor="text1"/>
        </w:rPr>
        <w:t>內提出未來預期執行成效以及過去缺失檢討相關專案報告。</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王惠美</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廖國棟　張麗善</w:t>
      </w:r>
    </w:p>
    <w:p w:rsidR="0068221F" w:rsidRDefault="00BC4B9A"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農業發展基金</w:t>
      </w:r>
      <w:r w:rsidR="0068221F">
        <w:rPr>
          <w:rFonts w:hint="eastAsia"/>
          <w:color w:val="000000" w:themeColor="text1"/>
        </w:rPr>
        <w:t>負有產銷調節緊急處理的機能，日前</w:t>
      </w:r>
      <w:r w:rsidR="0068221F" w:rsidRPr="00F8700E">
        <w:rPr>
          <w:rFonts w:hint="eastAsia"/>
          <w:color w:val="000000" w:themeColor="text1"/>
        </w:rPr>
        <w:t>香蕉價格暴跌，價格已跌到每公斤</w:t>
      </w:r>
      <w:r w:rsidR="0068221F" w:rsidRPr="00F8700E">
        <w:rPr>
          <w:rFonts w:hint="eastAsia"/>
          <w:color w:val="000000" w:themeColor="text1"/>
        </w:rPr>
        <w:t>12.7</w:t>
      </w:r>
      <w:r w:rsidR="0068221F" w:rsidRPr="00F8700E">
        <w:rPr>
          <w:rFonts w:hint="eastAsia"/>
          <w:color w:val="000000" w:themeColor="text1"/>
        </w:rPr>
        <w:t>元，市場的供需平衡完全失衡，這些多出來的香蕉問題只能把腦筋動到國防部，請</w:t>
      </w:r>
      <w:r w:rsidR="0068221F">
        <w:rPr>
          <w:rFonts w:hint="eastAsia"/>
          <w:color w:val="000000" w:themeColor="text1"/>
        </w:rPr>
        <w:t>國軍弟兄們幫忙吃，國軍弟兄似乎是我們農政單位唯一的產銷調節機制，</w:t>
      </w:r>
      <w:r w:rsidR="0068221F" w:rsidRPr="00F8700E">
        <w:rPr>
          <w:rFonts w:hint="eastAsia"/>
          <w:color w:val="000000" w:themeColor="text1"/>
        </w:rPr>
        <w:t>對於屢次發生蔬果相關農產品價格失控，歸咎其因可能原因有二，機制失調及人謀不</w:t>
      </w:r>
      <w:r w:rsidR="001A621D">
        <w:rPr>
          <w:rFonts w:hint="eastAsia"/>
          <w:color w:val="000000" w:themeColor="text1"/>
        </w:rPr>
        <w:t>臧</w:t>
      </w:r>
      <w:r w:rsidR="0068221F" w:rsidRPr="00F8700E">
        <w:rPr>
          <w:rFonts w:hint="eastAsia"/>
          <w:color w:val="000000" w:themeColor="text1"/>
        </w:rPr>
        <w:t>，對此，政府應有產銷意識，並且應建立相關的輔導措</w:t>
      </w:r>
      <w:r w:rsidR="0068221F">
        <w:rPr>
          <w:rFonts w:hint="eastAsia"/>
          <w:color w:val="000000" w:themeColor="text1"/>
        </w:rPr>
        <w:t>施，讓農民先了解市場供需，擬定預測未來產量，制定調節作法，爰</w:t>
      </w:r>
      <w:r w:rsidR="0068221F" w:rsidRPr="00F8700E">
        <w:rPr>
          <w:rFonts w:hint="eastAsia"/>
          <w:color w:val="000000" w:themeColor="text1"/>
        </w:rPr>
        <w:t>請</w:t>
      </w:r>
      <w:r w:rsidR="0068221F">
        <w:rPr>
          <w:rFonts w:hint="eastAsia"/>
          <w:color w:val="000000" w:themeColor="text1"/>
        </w:rPr>
        <w:t>相關單位向立法</w:t>
      </w:r>
      <w:r w:rsidR="0068221F" w:rsidRPr="00F8700E">
        <w:rPr>
          <w:rFonts w:hint="eastAsia"/>
          <w:color w:val="000000" w:themeColor="text1"/>
        </w:rPr>
        <w:t>院經濟委員會提出改善計畫專案報告，作為未來施政參考依據</w:t>
      </w:r>
      <w:r w:rsidR="0068221F">
        <w:rPr>
          <w:rFonts w:hint="eastAsia"/>
          <w:color w:val="000000" w:themeColor="text1"/>
        </w:rPr>
        <w:t>。</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張麗善</w:t>
      </w:r>
    </w:p>
    <w:p w:rsidR="0068221F" w:rsidRDefault="00BC4B9A"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農業發展基金</w:t>
      </w:r>
      <w:r w:rsidR="0068221F" w:rsidRPr="00F8700E">
        <w:rPr>
          <w:rFonts w:hint="eastAsia"/>
          <w:color w:val="000000" w:themeColor="text1"/>
        </w:rPr>
        <w:t>中「輔導菸農轉型與檳榔廢園轉作計畫」，有菸農抱怨，媒體報導離菸菸農轉型成功，但事實上沒有人轉型成功，很多農民都認為「離菸田</w:t>
      </w:r>
      <w:r w:rsidR="0068221F" w:rsidRPr="00F8700E">
        <w:rPr>
          <w:rFonts w:hint="eastAsia"/>
          <w:color w:val="000000" w:themeColor="text1"/>
        </w:rPr>
        <w:t>=</w:t>
      </w:r>
      <w:r w:rsidR="0068221F">
        <w:rPr>
          <w:rFonts w:hint="eastAsia"/>
          <w:color w:val="000000" w:themeColor="text1"/>
        </w:rPr>
        <w:t>滅菸農」，</w:t>
      </w:r>
      <w:r w:rsidR="0068221F" w:rsidRPr="00F8700E">
        <w:rPr>
          <w:rFonts w:hint="eastAsia"/>
          <w:color w:val="000000" w:themeColor="text1"/>
        </w:rPr>
        <w:t>如果這樣的情緒存在，容易受到激化，政府從</w:t>
      </w:r>
      <w:r w:rsidR="0068221F" w:rsidRPr="00F8700E">
        <w:rPr>
          <w:rFonts w:hint="eastAsia"/>
          <w:color w:val="000000" w:themeColor="text1"/>
        </w:rPr>
        <w:t>1993</w:t>
      </w:r>
      <w:r w:rsidR="0068221F" w:rsidRPr="00F8700E">
        <w:rPr>
          <w:rFonts w:hint="eastAsia"/>
          <w:color w:val="000000" w:themeColor="text1"/>
        </w:rPr>
        <w:t>年迄今已</w:t>
      </w:r>
      <w:r w:rsidR="0068221F" w:rsidRPr="00F8700E">
        <w:rPr>
          <w:rFonts w:hint="eastAsia"/>
          <w:color w:val="000000" w:themeColor="text1"/>
        </w:rPr>
        <w:t>4</w:t>
      </w:r>
      <w:r w:rsidR="0068221F" w:rsidRPr="00F8700E">
        <w:rPr>
          <w:rFonts w:hint="eastAsia"/>
          <w:color w:val="000000" w:themeColor="text1"/>
        </w:rPr>
        <w:t>度輔導菸農轉作，歷經</w:t>
      </w:r>
      <w:r w:rsidR="0068221F" w:rsidRPr="00F8700E">
        <w:rPr>
          <w:rFonts w:hint="eastAsia"/>
          <w:color w:val="000000" w:themeColor="text1"/>
        </w:rPr>
        <w:t>10</w:t>
      </w:r>
      <w:r w:rsidR="0068221F" w:rsidRPr="00F8700E">
        <w:rPr>
          <w:rFonts w:hint="eastAsia"/>
          <w:color w:val="000000" w:themeColor="text1"/>
        </w:rPr>
        <w:t>餘年目前已完成輔導</w:t>
      </w:r>
      <w:r w:rsidR="0068221F" w:rsidRPr="00F8700E">
        <w:rPr>
          <w:rFonts w:hint="eastAsia"/>
          <w:color w:val="000000" w:themeColor="text1"/>
        </w:rPr>
        <w:t>85</w:t>
      </w:r>
      <w:r w:rsidR="0068221F">
        <w:rPr>
          <w:rFonts w:hint="eastAsia"/>
          <w:color w:val="000000" w:themeColor="text1"/>
        </w:rPr>
        <w:t>％，但剩下的菸農為何不配合輔導，顯然已經不是用錢可以解決的事情，</w:t>
      </w:r>
      <w:r w:rsidR="0068221F" w:rsidRPr="00F8700E">
        <w:rPr>
          <w:rFonts w:hint="eastAsia"/>
          <w:color w:val="000000" w:themeColor="text1"/>
        </w:rPr>
        <w:t>也許問題卡在「文化」，若政府以「賣香菸」的角度去看待問題，反而是抹滅了台灣菸業的農村文化。菸農有菸農的想法與立場，政府除了補助補助再補助，並轉移相關續種作物技術，似乎別無他法，故農政單位除了現有輔導措施，相關的傳統菸農聚落，應配合農村再生轉型文化保存，一面將菸農執著的歷史與文化尊嚴，以文化保存方式取代並導向觀光產業，另一方面配合補助與技術輔導轉栽種，由政府帶</w:t>
      </w:r>
      <w:r w:rsidR="0068221F">
        <w:rPr>
          <w:rFonts w:hint="eastAsia"/>
          <w:color w:val="000000" w:themeColor="text1"/>
        </w:rPr>
        <w:t>領菸農轉型發展生機。請農委會相關單位針對本案進行可行性評估後向立法院經濟委員會提出專案報告，作為未來施政參考依據。</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張麗善</w:t>
      </w:r>
    </w:p>
    <w:p w:rsidR="0068221F" w:rsidRDefault="00BC4B9A"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農業發展基金</w:t>
      </w:r>
      <w:r w:rsidR="0068221F" w:rsidRPr="00F8700E">
        <w:rPr>
          <w:rFonts w:hint="eastAsia"/>
          <w:color w:val="000000" w:themeColor="text1"/>
        </w:rPr>
        <w:t>中「輔導菸農轉型與</w:t>
      </w:r>
      <w:r w:rsidR="0068221F">
        <w:rPr>
          <w:rFonts w:hint="eastAsia"/>
          <w:color w:val="000000" w:themeColor="text1"/>
        </w:rPr>
        <w:t>檳榔廢園轉作計畫」，事實上檳榔廢園的成效，從數據上看來都不理想，</w:t>
      </w:r>
      <w:r w:rsidR="0068221F" w:rsidRPr="00F8700E">
        <w:rPr>
          <w:rFonts w:hint="eastAsia"/>
          <w:color w:val="000000" w:themeColor="text1"/>
        </w:rPr>
        <w:t>顯然農委會對於既定政策執行，顯有疏漏，政府維持的一個角度，就是「補助」，這並不足夠，面臨轉型的農民，申請廢園面積同筆土地或毗鄰多筆土地合計最小面積需為</w:t>
      </w:r>
      <w:r w:rsidR="0068221F" w:rsidRPr="00F8700E">
        <w:rPr>
          <w:rFonts w:hint="eastAsia"/>
          <w:color w:val="000000" w:themeColor="text1"/>
        </w:rPr>
        <w:t>0.1</w:t>
      </w:r>
      <w:r w:rsidR="0068221F" w:rsidRPr="00F8700E">
        <w:rPr>
          <w:rFonts w:hint="eastAsia"/>
          <w:color w:val="000000" w:themeColor="text1"/>
        </w:rPr>
        <w:t>公頃</w:t>
      </w:r>
      <w:r w:rsidR="0068221F" w:rsidRPr="00F8700E">
        <w:rPr>
          <w:rFonts w:hint="eastAsia"/>
          <w:color w:val="000000" w:themeColor="text1"/>
        </w:rPr>
        <w:t>(</w:t>
      </w:r>
      <w:r w:rsidR="0068221F" w:rsidRPr="00F8700E">
        <w:rPr>
          <w:rFonts w:hint="eastAsia"/>
          <w:color w:val="000000" w:themeColor="text1"/>
        </w:rPr>
        <w:t>約</w:t>
      </w:r>
      <w:r w:rsidR="0068221F" w:rsidRPr="00F8700E">
        <w:rPr>
          <w:rFonts w:hint="eastAsia"/>
          <w:color w:val="000000" w:themeColor="text1"/>
        </w:rPr>
        <w:t>300</w:t>
      </w:r>
      <w:r w:rsidR="0068221F" w:rsidRPr="00F8700E">
        <w:rPr>
          <w:rFonts w:hint="eastAsia"/>
          <w:color w:val="000000" w:themeColor="text1"/>
        </w:rPr>
        <w:t>餘坪</w:t>
      </w:r>
      <w:r w:rsidR="0068221F" w:rsidRPr="00F8700E">
        <w:rPr>
          <w:rFonts w:hint="eastAsia"/>
          <w:color w:val="000000" w:themeColor="text1"/>
        </w:rPr>
        <w:t>)</w:t>
      </w:r>
      <w:r w:rsidR="0068221F" w:rsidRPr="00F8700E">
        <w:rPr>
          <w:rFonts w:hint="eastAsia"/>
          <w:color w:val="000000" w:themeColor="text1"/>
        </w:rPr>
        <w:t>，許多小面積栽種農民並未列入受到補助範圍之列，如果要提高績效，相關門檻限制應鬆綁，以提高成效。請</w:t>
      </w:r>
      <w:r w:rsidR="0068221F">
        <w:rPr>
          <w:rFonts w:hint="eastAsia"/>
          <w:color w:val="000000" w:themeColor="text1"/>
        </w:rPr>
        <w:t>農委會相關單位針對本案進行可行性評估後向立法</w:t>
      </w:r>
      <w:r w:rsidR="0068221F" w:rsidRPr="00F8700E">
        <w:rPr>
          <w:rFonts w:hint="eastAsia"/>
          <w:color w:val="000000" w:themeColor="text1"/>
        </w:rPr>
        <w:t>院經濟委員會提出專案報告，作為未來施政參</w:t>
      </w:r>
      <w:r w:rsidR="0068221F">
        <w:rPr>
          <w:rFonts w:hint="eastAsia"/>
          <w:color w:val="000000" w:themeColor="text1"/>
        </w:rPr>
        <w:t>考依據。</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張麗善</w:t>
      </w:r>
    </w:p>
    <w:p w:rsidR="0068221F" w:rsidRDefault="00BC4B9A"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農業發展基金</w:t>
      </w:r>
      <w:r w:rsidR="0068221F" w:rsidRPr="00F8700E">
        <w:rPr>
          <w:rFonts w:hint="eastAsia"/>
          <w:color w:val="000000" w:themeColor="text1"/>
        </w:rPr>
        <w:t>中「輔導菸農轉型與</w:t>
      </w:r>
      <w:r w:rsidR="0068221F">
        <w:rPr>
          <w:rFonts w:hint="eastAsia"/>
          <w:color w:val="000000" w:themeColor="text1"/>
        </w:rPr>
        <w:t>檳榔廢園轉作計畫」，事實上檳榔廢園的成效，從數據上看來都不理想，</w:t>
      </w:r>
      <w:r w:rsidR="0068221F" w:rsidRPr="00F8700E">
        <w:rPr>
          <w:rFonts w:hint="eastAsia"/>
          <w:color w:val="000000" w:themeColor="text1"/>
        </w:rPr>
        <w:t>其實農民都知道砍檳榔樹容易，但是滿山廢檳榔樹幹就地堆置，就無法轉作其它農林作物，要運下山，除了山區農路窄隘運輸成本提高，幾乎別無其它用途的檳榔枝幹，自然腐爛到消失於無形得好幾年，廢檳榔樹幹何處去已成為農友最頭痛的大</w:t>
      </w:r>
      <w:r w:rsidR="0068221F">
        <w:rPr>
          <w:rFonts w:hint="eastAsia"/>
          <w:color w:val="000000" w:themeColor="text1"/>
        </w:rPr>
        <w:t>難題，如果往野溪河谷亂丟，可能阻隘雨季溪洪宣洩的新公害，但是如果</w:t>
      </w:r>
      <w:r w:rsidR="0068221F" w:rsidRPr="00F8700E">
        <w:rPr>
          <w:rFonts w:hint="eastAsia"/>
          <w:color w:val="000000" w:themeColor="text1"/>
        </w:rPr>
        <w:t>將檳榔樹幹碎裂成纖維狀後，不僅</w:t>
      </w:r>
      <w:r w:rsidR="0068221F">
        <w:rPr>
          <w:rFonts w:hint="eastAsia"/>
          <w:color w:val="000000" w:themeColor="text1"/>
        </w:rPr>
        <w:t>能製成附加產品，曾經就有廠商生產過檳榔纖維相框等實用工藝品例子，</w:t>
      </w:r>
      <w:r w:rsidR="0068221F" w:rsidRPr="00F8700E">
        <w:rPr>
          <w:rFonts w:hint="eastAsia"/>
          <w:color w:val="000000" w:themeColor="text1"/>
        </w:rPr>
        <w:t>隨著地球暖化環保意識高漲，檳榔廢枝幹加工再利用，如果能獲政府重視完整配套輔導推廣，提高本案收益，亦可提高農民配合政府政策意願。請</w:t>
      </w:r>
      <w:r w:rsidR="0068221F">
        <w:rPr>
          <w:rFonts w:hint="eastAsia"/>
          <w:color w:val="000000" w:themeColor="text1"/>
        </w:rPr>
        <w:t>農委會相關單位針對本案進行可行性評估後向立法</w:t>
      </w:r>
      <w:r w:rsidR="0068221F" w:rsidRPr="00F8700E">
        <w:rPr>
          <w:rFonts w:hint="eastAsia"/>
          <w:color w:val="000000" w:themeColor="text1"/>
        </w:rPr>
        <w:t>院經濟委員會提出專案報告，作為未來施政參考</w:t>
      </w:r>
      <w:r w:rsidR="0068221F">
        <w:rPr>
          <w:rFonts w:hint="eastAsia"/>
          <w:color w:val="000000" w:themeColor="text1"/>
        </w:rPr>
        <w:t>依據。</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張麗善</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Pr>
          <w:rFonts w:hint="eastAsia"/>
          <w:color w:val="000000" w:themeColor="text1"/>
        </w:rPr>
        <w:t>台灣產蜂蜜以龍眼蜜及荔枝蜜為大宗，但</w:t>
      </w:r>
      <w:r>
        <w:rPr>
          <w:rFonts w:hint="eastAsia"/>
          <w:color w:val="000000" w:themeColor="text1"/>
        </w:rPr>
        <w:t>106</w:t>
      </w:r>
      <w:r>
        <w:rPr>
          <w:rFonts w:hint="eastAsia"/>
          <w:color w:val="000000" w:themeColor="text1"/>
        </w:rPr>
        <w:t>年產量卻僅有</w:t>
      </w:r>
      <w:r>
        <w:rPr>
          <w:rFonts w:hint="eastAsia"/>
          <w:color w:val="000000" w:themeColor="text1"/>
        </w:rPr>
        <w:t>105</w:t>
      </w:r>
      <w:r w:rsidRPr="00F8700E">
        <w:rPr>
          <w:rFonts w:hint="eastAsia"/>
          <w:color w:val="000000" w:themeColor="text1"/>
        </w:rPr>
        <w:t>年的</w:t>
      </w:r>
      <w:r>
        <w:rPr>
          <w:rFonts w:hint="eastAsia"/>
          <w:color w:val="000000" w:themeColor="text1"/>
        </w:rPr>
        <w:t>2</w:t>
      </w:r>
      <w:r w:rsidRPr="00F8700E">
        <w:rPr>
          <w:rFonts w:hint="eastAsia"/>
          <w:color w:val="000000" w:themeColor="text1"/>
        </w:rPr>
        <w:t>成，打破</w:t>
      </w:r>
      <w:r>
        <w:rPr>
          <w:rFonts w:hint="eastAsia"/>
          <w:color w:val="000000" w:themeColor="text1"/>
        </w:rPr>
        <w:t>50</w:t>
      </w:r>
      <w:r w:rsidRPr="00F8700E">
        <w:rPr>
          <w:rFonts w:hint="eastAsia"/>
          <w:color w:val="000000" w:themeColor="text1"/>
        </w:rPr>
        <w:t>年來最低紀</w:t>
      </w:r>
      <w:r>
        <w:rPr>
          <w:rFonts w:hint="eastAsia"/>
          <w:color w:val="000000" w:themeColor="text1"/>
        </w:rPr>
        <w:t>錄。追究產量降低原因，氣候變遷是主要原因，因此造成許多蜂農損失慘重。蜜蜂有</w:t>
      </w:r>
      <w:r>
        <w:rPr>
          <w:rFonts w:ascii="新細明體" w:eastAsia="新細明體" w:hAnsi="新細明體" w:hint="eastAsia"/>
          <w:color w:val="000000" w:themeColor="text1"/>
        </w:rPr>
        <w:t>「</w:t>
      </w:r>
      <w:r w:rsidRPr="00F8700E">
        <w:rPr>
          <w:rFonts w:hint="eastAsia"/>
          <w:color w:val="000000" w:themeColor="text1"/>
        </w:rPr>
        <w:t>農業之翼</w:t>
      </w:r>
      <w:r>
        <w:rPr>
          <w:rFonts w:ascii="新細明體" w:eastAsia="新細明體" w:hAnsi="新細明體" w:hint="eastAsia"/>
          <w:color w:val="000000" w:themeColor="text1"/>
        </w:rPr>
        <w:t>」</w:t>
      </w:r>
      <w:r w:rsidRPr="00F8700E">
        <w:rPr>
          <w:rFonts w:hint="eastAsia"/>
          <w:color w:val="000000" w:themeColor="text1"/>
        </w:rPr>
        <w:t>的美</w:t>
      </w:r>
      <w:r>
        <w:rPr>
          <w:rFonts w:hint="eastAsia"/>
          <w:color w:val="000000" w:themeColor="text1"/>
        </w:rPr>
        <w:t>譽，為植物繁衍及生態上重要的媒介昆蟲。美國對於蜜蜂問題已提升到</w:t>
      </w:r>
      <w:r>
        <w:rPr>
          <w:rFonts w:ascii="新細明體" w:eastAsia="新細明體" w:hAnsi="新細明體" w:hint="eastAsia"/>
          <w:color w:val="000000" w:themeColor="text1"/>
        </w:rPr>
        <w:t>「</w:t>
      </w:r>
      <w:r w:rsidRPr="00F8700E">
        <w:rPr>
          <w:rFonts w:hint="eastAsia"/>
          <w:color w:val="000000" w:themeColor="text1"/>
        </w:rPr>
        <w:t>國家</w:t>
      </w:r>
      <w:r>
        <w:rPr>
          <w:rFonts w:ascii="新細明體" w:eastAsia="新細明體" w:hAnsi="新細明體" w:hint="eastAsia"/>
          <w:color w:val="000000" w:themeColor="text1"/>
        </w:rPr>
        <w:t>」</w:t>
      </w:r>
      <w:r w:rsidRPr="00F8700E">
        <w:rPr>
          <w:rFonts w:hint="eastAsia"/>
          <w:color w:val="000000" w:themeColor="text1"/>
        </w:rPr>
        <w:t>層級。反觀我國對於養蜂業，無專責機關主責、對於農藥不正確施用、對蜜蜂劇毒性農藥多、蜜粉源植物減少、市場受進口蜜和假蜜衝擊等，種種問題一再交叉浮現，衝擊農民生計。我們現在的政府老是愛拿歐美的作法與標準做為施政的依據，準此</w:t>
      </w:r>
      <w:r>
        <w:rPr>
          <w:rFonts w:hint="eastAsia"/>
          <w:color w:val="000000" w:themeColor="text1"/>
        </w:rPr>
        <w:t>，應將相關養蜂農業律定專責單位，不要讓蜂農成為農業政策下的孤兒，</w:t>
      </w:r>
      <w:r w:rsidRPr="00F8700E">
        <w:rPr>
          <w:rFonts w:hint="eastAsia"/>
          <w:color w:val="000000" w:themeColor="text1"/>
        </w:rPr>
        <w:t>請</w:t>
      </w:r>
      <w:r>
        <w:rPr>
          <w:rFonts w:hint="eastAsia"/>
          <w:color w:val="000000" w:themeColor="text1"/>
        </w:rPr>
        <w:t>農委會相關單位針對本案進行可行性評估後向立法院經濟委員會提出專案報告，作為未來施政參考依據。</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張麗善</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有蜂農反映不能加入農保，甚至申請天然災害補助都不得其門而入。其實現況是因為申請前述所須土地證明文件所致，然而養蜂業者場所絕大多數是地主義務提供，並未收取租金，況且，時下個資意識抬頭、詐騙手法層出不窮前提下，地主深恐資料外洩，反而害到自己，根本不可能出具土地所有權狀影本等重要資料，所以許多蜂農</w:t>
      </w:r>
      <w:r>
        <w:rPr>
          <w:rFonts w:hint="eastAsia"/>
          <w:color w:val="000000" w:themeColor="text1"/>
        </w:rPr>
        <w:t>成為農業福利政策下的孤兒，得不到政府的關愛。</w:t>
      </w:r>
      <w:r w:rsidR="00A7345A">
        <w:rPr>
          <w:rFonts w:hint="eastAsia"/>
          <w:color w:val="000000" w:themeColor="text1"/>
        </w:rPr>
        <w:t>在此</w:t>
      </w:r>
      <w:r>
        <w:rPr>
          <w:rFonts w:hint="eastAsia"/>
          <w:color w:val="000000" w:themeColor="text1"/>
        </w:rPr>
        <w:t>呼籲農政單位要接地氣，</w:t>
      </w:r>
      <w:r w:rsidRPr="00F8700E">
        <w:rPr>
          <w:rFonts w:hint="eastAsia"/>
          <w:color w:val="000000" w:themeColor="text1"/>
        </w:rPr>
        <w:t>對於蜂農業的</w:t>
      </w:r>
      <w:r>
        <w:rPr>
          <w:rFonts w:hint="eastAsia"/>
          <w:color w:val="000000" w:themeColor="text1"/>
        </w:rPr>
        <w:t>特殊性，給予適度合理考量，相關規範能予以放寬，協助蜂農產業提升，</w:t>
      </w:r>
      <w:r w:rsidRPr="00F8700E">
        <w:rPr>
          <w:rFonts w:hint="eastAsia"/>
          <w:color w:val="000000" w:themeColor="text1"/>
        </w:rPr>
        <w:t>故請</w:t>
      </w:r>
      <w:r>
        <w:rPr>
          <w:rFonts w:hint="eastAsia"/>
          <w:color w:val="000000" w:themeColor="text1"/>
        </w:rPr>
        <w:t>農委會相關單位針對本案進行可行性評估後向立法院經濟委員會提出書面報告，作為未來施政參考依據。</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rPr>
        <w:t>陳超明</w:t>
      </w:r>
      <w:r>
        <w:rPr>
          <w:rFonts w:hint="eastAsia"/>
          <w:color w:val="000000" w:themeColor="text1"/>
        </w:rPr>
        <w:t xml:space="preserve">　廖國棟</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連署人：孔文吉　張麗善</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依據農委會統計</w:t>
      </w:r>
      <w:r w:rsidRPr="00F8700E">
        <w:rPr>
          <w:rFonts w:hint="eastAsia"/>
          <w:color w:val="000000" w:themeColor="text1"/>
        </w:rPr>
        <w:t>105</w:t>
      </w:r>
      <w:r w:rsidRPr="00F8700E">
        <w:rPr>
          <w:rFonts w:hint="eastAsia"/>
          <w:color w:val="000000" w:themeColor="text1"/>
        </w:rPr>
        <w:t>年度全國休閒農業區評鑑結果，高達</w:t>
      </w:r>
      <w:r w:rsidRPr="00F8700E">
        <w:rPr>
          <w:rFonts w:hint="eastAsia"/>
          <w:color w:val="000000" w:themeColor="text1"/>
        </w:rPr>
        <w:t>48</w:t>
      </w:r>
      <w:r w:rsidRPr="00F8700E">
        <w:rPr>
          <w:rFonts w:hint="eastAsia"/>
          <w:color w:val="000000" w:themeColor="text1"/>
        </w:rPr>
        <w:t>個休閒農業區評列為乙等以下，占全國休閒農業區比率近</w:t>
      </w:r>
      <w:r w:rsidRPr="00F8700E">
        <w:rPr>
          <w:rFonts w:hint="eastAsia"/>
          <w:color w:val="000000" w:themeColor="text1"/>
        </w:rPr>
        <w:t>6</w:t>
      </w:r>
      <w:r w:rsidRPr="00F8700E">
        <w:rPr>
          <w:rFonts w:hint="eastAsia"/>
          <w:color w:val="000000" w:themeColor="text1"/>
        </w:rPr>
        <w:t>成。休閒農業區之管理顯有待加強之處。依據休閒農業輔導管理辦法第</w:t>
      </w:r>
      <w:r w:rsidRPr="00F8700E">
        <w:rPr>
          <w:rFonts w:hint="eastAsia"/>
          <w:color w:val="000000" w:themeColor="text1"/>
        </w:rPr>
        <w:t>8</w:t>
      </w:r>
      <w:r w:rsidRPr="00F8700E">
        <w:rPr>
          <w:rFonts w:hint="eastAsia"/>
          <w:color w:val="000000" w:themeColor="text1"/>
        </w:rPr>
        <w:t>條之</w:t>
      </w:r>
      <w:r w:rsidRPr="00F8700E">
        <w:rPr>
          <w:rFonts w:hint="eastAsia"/>
          <w:color w:val="000000" w:themeColor="text1"/>
        </w:rPr>
        <w:t>1</w:t>
      </w:r>
      <w:r w:rsidRPr="00F8700E">
        <w:rPr>
          <w:rFonts w:hint="eastAsia"/>
          <w:color w:val="000000" w:themeColor="text1"/>
        </w:rPr>
        <w:t>第</w:t>
      </w:r>
      <w:r w:rsidRPr="00F8700E">
        <w:rPr>
          <w:rFonts w:hint="eastAsia"/>
          <w:color w:val="000000" w:themeColor="text1"/>
        </w:rPr>
        <w:t>1</w:t>
      </w:r>
      <w:r w:rsidRPr="00F8700E">
        <w:rPr>
          <w:rFonts w:hint="eastAsia"/>
          <w:color w:val="000000" w:themeColor="text1"/>
        </w:rPr>
        <w:t>項規定，為維護民眾安全，直轄市或縣</w:t>
      </w:r>
      <w:r w:rsidRPr="00F8700E">
        <w:rPr>
          <w:rFonts w:hint="eastAsia"/>
          <w:color w:val="000000" w:themeColor="text1"/>
        </w:rPr>
        <w:t>(</w:t>
      </w:r>
      <w:r w:rsidRPr="00F8700E">
        <w:rPr>
          <w:rFonts w:hint="eastAsia"/>
          <w:color w:val="000000" w:themeColor="text1"/>
        </w:rPr>
        <w:t>市</w:t>
      </w:r>
      <w:r w:rsidRPr="00F8700E">
        <w:rPr>
          <w:rFonts w:hint="eastAsia"/>
          <w:color w:val="000000" w:themeColor="text1"/>
        </w:rPr>
        <w:t>)</w:t>
      </w:r>
      <w:r w:rsidRPr="00F8700E">
        <w:rPr>
          <w:rFonts w:hint="eastAsia"/>
          <w:color w:val="000000" w:themeColor="text1"/>
        </w:rPr>
        <w:t>主管機關對轄內休閒農業區供公共使用之休閒農業設施，應每年定期檢查及督促休閒農業區推動管理組織妥善維護管理，並報中央主管機關備查。惟</w:t>
      </w:r>
      <w:r w:rsidRPr="00F8700E">
        <w:rPr>
          <w:rFonts w:hint="eastAsia"/>
          <w:color w:val="000000" w:themeColor="text1"/>
        </w:rPr>
        <w:t>105</w:t>
      </w:r>
      <w:r w:rsidRPr="00F8700E">
        <w:rPr>
          <w:rFonts w:hint="eastAsia"/>
          <w:color w:val="000000" w:themeColor="text1"/>
        </w:rPr>
        <w:t>年評鑑結果不僅超過半數乙等以下，新竹縣政府尖石鄉那羅灣休閒農業區及臺南市政府左鎮區光榮休閒農業區，於</w:t>
      </w:r>
      <w:r w:rsidRPr="00F8700E">
        <w:rPr>
          <w:rFonts w:hint="eastAsia"/>
          <w:color w:val="000000" w:themeColor="text1"/>
        </w:rPr>
        <w:t>103</w:t>
      </w:r>
      <w:r w:rsidRPr="00F8700E">
        <w:rPr>
          <w:rFonts w:hint="eastAsia"/>
          <w:color w:val="000000" w:themeColor="text1"/>
        </w:rPr>
        <w:t>年度評鑑結果亦評列為丙等，顯見相關公共設施維護缺失仍未落實改善，恐影響遊客安全及休閒農業之健全發展。爰要求農</w:t>
      </w:r>
      <w:r>
        <w:rPr>
          <w:rFonts w:hint="eastAsia"/>
          <w:color w:val="000000" w:themeColor="text1"/>
        </w:rPr>
        <w:t>委會針對乙等以下休閒農業區加強管理、予以輔導，並送交檢討報告予立法院經濟</w:t>
      </w:r>
      <w:r w:rsidRPr="00F8700E">
        <w:rPr>
          <w:rFonts w:hint="eastAsia"/>
          <w:color w:val="000000" w:themeColor="text1"/>
        </w:rPr>
        <w:t>委員會。</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高志鵬　邱議瑩　賴瑞隆　</w:t>
      </w:r>
      <w:r>
        <w:rPr>
          <w:rFonts w:hint="eastAsia"/>
        </w:rPr>
        <w:t>管碧玲</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台灣四周環海，漁業永續發展刻不容緩，然現行「漁業發展基金收支保管及運用辦法」第四條基金用途之內容已不合時宜，不僅用途保守，無法實質促進漁業發展；其次，近</w:t>
      </w:r>
      <w:r w:rsidRPr="00F8700E">
        <w:rPr>
          <w:rFonts w:hint="eastAsia"/>
          <w:color w:val="000000" w:themeColor="text1"/>
        </w:rPr>
        <w:t>3</w:t>
      </w:r>
      <w:r w:rsidRPr="00F8700E">
        <w:rPr>
          <w:rFonts w:hint="eastAsia"/>
          <w:color w:val="000000" w:themeColor="text1"/>
        </w:rPr>
        <w:t>年</w:t>
      </w:r>
      <w:r w:rsidR="008B7D7B">
        <w:rPr>
          <w:rFonts w:hint="eastAsia"/>
          <w:color w:val="000000" w:themeColor="text1"/>
        </w:rPr>
        <w:t>漁業發展基金</w:t>
      </w:r>
      <w:r w:rsidR="007A1C36">
        <w:rPr>
          <w:rFonts w:hint="eastAsia"/>
          <w:color w:val="000000" w:themeColor="text1"/>
        </w:rPr>
        <w:t>基金</w:t>
      </w:r>
      <w:r w:rsidRPr="00F8700E">
        <w:rPr>
          <w:rFonts w:hint="eastAsia"/>
          <w:color w:val="000000" w:themeColor="text1"/>
        </w:rPr>
        <w:t>來源預算編列皆為</w:t>
      </w:r>
      <w:r w:rsidRPr="00F8700E">
        <w:rPr>
          <w:rFonts w:hint="eastAsia"/>
          <w:color w:val="000000" w:themeColor="text1"/>
        </w:rPr>
        <w:t>0</w:t>
      </w:r>
      <w:r w:rsidRPr="00F8700E">
        <w:rPr>
          <w:rFonts w:hint="eastAsia"/>
          <w:color w:val="000000" w:themeColor="text1"/>
        </w:rPr>
        <w:t>，國庫不撥補，基金</w:t>
      </w:r>
      <w:r w:rsidRPr="00F8700E">
        <w:rPr>
          <w:rFonts w:hint="eastAsia"/>
          <w:color w:val="000000" w:themeColor="text1"/>
        </w:rPr>
        <w:t>10</w:t>
      </w:r>
      <w:r w:rsidRPr="00F8700E">
        <w:rPr>
          <w:rFonts w:hint="eastAsia"/>
          <w:color w:val="000000" w:themeColor="text1"/>
        </w:rPr>
        <w:t>年將用磬，故該基金應儘速全面檢討，以利我國漁業發展，請農業委員會於二個月內向立法院經濟委員會提出檢討精進方案</w:t>
      </w:r>
      <w:r>
        <w:rPr>
          <w:rFonts w:hint="eastAsia"/>
          <w:color w:val="000000" w:themeColor="text1"/>
        </w:rPr>
        <w:t>書面</w:t>
      </w:r>
      <w:r w:rsidRPr="00F8700E">
        <w:rPr>
          <w:rFonts w:hint="eastAsia"/>
          <w:color w:val="000000" w:themeColor="text1"/>
        </w:rPr>
        <w:t>報告，包括基金用途、來源及關鍵策略目標等。</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sidRPr="00EE3FCE">
        <w:rPr>
          <w:rFonts w:hint="eastAsia"/>
        </w:rPr>
        <w:t>賴瑞隆</w:t>
      </w:r>
    </w:p>
    <w:p w:rsidR="0068221F" w:rsidRPr="002C47CC" w:rsidRDefault="0068221F" w:rsidP="0068221F">
      <w:pPr>
        <w:pStyle w:val="af6"/>
        <w:autoSpaceDE w:val="0"/>
        <w:adjustRightInd w:val="0"/>
        <w:spacing w:line="520" w:lineRule="exact"/>
        <w:ind w:leftChars="801" w:left="3981" w:right="997" w:hangingChars="397" w:hanging="1319"/>
        <w:rPr>
          <w:color w:val="000000" w:themeColor="text1"/>
        </w:rPr>
      </w:pPr>
      <w:r>
        <w:rPr>
          <w:rFonts w:hint="eastAsia"/>
          <w:color w:val="000000" w:themeColor="text1"/>
        </w:rPr>
        <w:t>連署人：鄭運鵬　莊瑞雄</w:t>
      </w:r>
    </w:p>
    <w:p w:rsidR="0068221F" w:rsidRPr="005E227B" w:rsidRDefault="0068221F" w:rsidP="0068221F">
      <w:pPr>
        <w:pStyle w:val="aff0"/>
        <w:numPr>
          <w:ilvl w:val="0"/>
          <w:numId w:val="37"/>
        </w:numPr>
        <w:kinsoku w:val="0"/>
        <w:overflowPunct w:val="0"/>
        <w:autoSpaceDE w:val="0"/>
        <w:autoSpaceDN w:val="0"/>
        <w:snapToGrid w:val="0"/>
        <w:spacing w:line="500" w:lineRule="exact"/>
        <w:ind w:leftChars="0" w:left="1673" w:hanging="454"/>
        <w:jc w:val="both"/>
        <w:rPr>
          <w:color w:val="000000" w:themeColor="text1"/>
        </w:rPr>
      </w:pPr>
      <w:r w:rsidRPr="00F8700E">
        <w:rPr>
          <w:rFonts w:hint="eastAsia"/>
          <w:color w:val="000000" w:themeColor="text1"/>
        </w:rPr>
        <w:t>近年來天然災害發生之強度及頻率顯示，各年度農損金額均遠超過當年度編列之農業天然災害救助預算，凸顯擴大保險涵蓋率以協助農民分擔農業風險之急迫性與重要性。觀之近年來農委會與保險公司洽商所推出之農作物保單雖已有增加，惟相較國內農作物品項及種植面積比例仍低；允宜加速研議納保保單之進度，並減少各地災損認定標準歧異之民怨，爰建議農委會於三個月內提出書面報告，研擬提升農民投保誘因及整體納保涵蓋率之改善計畫，以降低保費並逐步建構我國農業經濟安全體系。</w:t>
      </w:r>
    </w:p>
    <w:p w:rsidR="0068221F" w:rsidRDefault="0068221F" w:rsidP="0068221F">
      <w:pPr>
        <w:pStyle w:val="af6"/>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鄭運鵬　孔文吉　</w:t>
      </w:r>
      <w:r w:rsidRPr="00EE3FCE">
        <w:rPr>
          <w:rFonts w:hint="eastAsia"/>
        </w:rPr>
        <w:t>賴瑞隆</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pPr>
      <w:r w:rsidRPr="005B0274">
        <w:rPr>
          <w:rFonts w:hint="eastAsia"/>
        </w:rPr>
        <w:t>我國養豬產業自給率高，但面臨國際化與自由化之嚴峻挑戰，為確保產業永續發展，</w:t>
      </w:r>
      <w:r w:rsidRPr="005B0274">
        <w:t>農委會</w:t>
      </w:r>
      <w:r w:rsidRPr="005B0274">
        <w:rPr>
          <w:rFonts w:hint="eastAsia"/>
        </w:rPr>
        <w:t>爰以</w:t>
      </w:r>
      <w:r w:rsidRPr="005B0274">
        <w:t>推動「養豬產業振興發展計畫」</w:t>
      </w:r>
      <w:r w:rsidRPr="005B0274">
        <w:rPr>
          <w:rFonts w:hint="eastAsia"/>
        </w:rPr>
        <w:t>，預計達成強化</w:t>
      </w:r>
      <w:r w:rsidRPr="005B0274">
        <w:t>種豬產業結構，國內中央檢定站與種豬場均採用群飼個檢模式，種豬生產頭數提高</w:t>
      </w:r>
      <w:r w:rsidRPr="005B0274">
        <w:t>25%</w:t>
      </w:r>
      <w:r w:rsidRPr="005B0274">
        <w:t>。</w:t>
      </w:r>
      <w:r w:rsidRPr="005B0274">
        <w:rPr>
          <w:rFonts w:hint="eastAsia"/>
        </w:rPr>
        <w:t>107</w:t>
      </w:r>
      <w:r w:rsidRPr="005B0274">
        <w:rPr>
          <w:rFonts w:hint="eastAsia"/>
        </w:rPr>
        <w:t>年度</w:t>
      </w:r>
      <w:r w:rsidR="008B7D7B">
        <w:rPr>
          <w:rFonts w:hint="eastAsia"/>
        </w:rPr>
        <w:t>農產品受進口損害救助基金</w:t>
      </w:r>
      <w:r w:rsidRPr="005B0274">
        <w:rPr>
          <w:rFonts w:hint="eastAsia"/>
        </w:rPr>
        <w:t>於本</w:t>
      </w:r>
      <w:r w:rsidRPr="005B0274">
        <w:t>計畫</w:t>
      </w:r>
      <w:r w:rsidRPr="005B0274">
        <w:rPr>
          <w:rFonts w:hint="eastAsia"/>
        </w:rPr>
        <w:t>項下編列獎補助費</w:t>
      </w:r>
      <w:r w:rsidRPr="005B0274">
        <w:t>5</w:t>
      </w:r>
      <w:r w:rsidRPr="005B0274">
        <w:t>億</w:t>
      </w:r>
      <w:r w:rsidRPr="005B0274">
        <w:t>8,428</w:t>
      </w:r>
      <w:r w:rsidRPr="005B0274">
        <w:t>萬</w:t>
      </w:r>
      <w:r w:rsidRPr="005B0274">
        <w:t>1</w:t>
      </w:r>
      <w:r w:rsidRPr="005B0274">
        <w:t>千元，</w:t>
      </w:r>
      <w:r w:rsidRPr="005B0274">
        <w:rPr>
          <w:rFonts w:hint="eastAsia"/>
        </w:rPr>
        <w:t>預計辦理改變種豬飼養檢定模式、建立優質商用母豬供應體系、推動生鮮豬肉產品溯源及養豬場綠能發電，以及強化豬糞再利用等業務。為因應</w:t>
      </w:r>
      <w:r w:rsidRPr="005B0274">
        <w:t>貿易自由化</w:t>
      </w:r>
      <w:r w:rsidRPr="005B0274">
        <w:rPr>
          <w:rFonts w:hint="eastAsia"/>
        </w:rPr>
        <w:t>加快之</w:t>
      </w:r>
      <w:r w:rsidRPr="005B0274">
        <w:t>挑戰</w:t>
      </w:r>
      <w:r w:rsidRPr="005B0274">
        <w:rPr>
          <w:rFonts w:hint="eastAsia"/>
        </w:rPr>
        <w:t>，行政院農業委員會應加強輔導養豬產業落實溯源標示、輔導改善豬舍環境及</w:t>
      </w:r>
      <w:r w:rsidRPr="005B0274">
        <w:t>延伸產業價值鏈，</w:t>
      </w:r>
      <w:r w:rsidRPr="005B0274">
        <w:rPr>
          <w:rFonts w:hint="eastAsia"/>
        </w:rPr>
        <w:t>以提升產業形象及附加產值；另截至</w:t>
      </w:r>
      <w:r w:rsidRPr="005B0274">
        <w:rPr>
          <w:rFonts w:hint="eastAsia"/>
        </w:rPr>
        <w:t>106</w:t>
      </w:r>
      <w:r w:rsidRPr="005B0274">
        <w:rPr>
          <w:rFonts w:hint="eastAsia"/>
        </w:rPr>
        <w:t>年</w:t>
      </w:r>
      <w:r w:rsidRPr="005B0274">
        <w:rPr>
          <w:rFonts w:hint="eastAsia"/>
        </w:rPr>
        <w:t>8</w:t>
      </w:r>
      <w:r w:rsidRPr="005B0274">
        <w:rPr>
          <w:rFonts w:hint="eastAsia"/>
        </w:rPr>
        <w:t>月底止全國</w:t>
      </w:r>
      <w:r w:rsidRPr="005B0274">
        <w:t>38</w:t>
      </w:r>
      <w:r w:rsidRPr="005B0274">
        <w:t>場養豬場投入沼氣發電</w:t>
      </w:r>
      <w:r w:rsidRPr="005B0274">
        <w:rPr>
          <w:rFonts w:hint="eastAsia"/>
        </w:rPr>
        <w:t>、約計</w:t>
      </w:r>
      <w:r w:rsidRPr="005B0274">
        <w:rPr>
          <w:rFonts w:hint="eastAsia"/>
        </w:rPr>
        <w:t>34</w:t>
      </w:r>
      <w:r w:rsidRPr="005B0274">
        <w:rPr>
          <w:rFonts w:hint="eastAsia"/>
        </w:rPr>
        <w:t>萬頭豬，離目標值</w:t>
      </w:r>
      <w:r w:rsidRPr="005B0274">
        <w:rPr>
          <w:rFonts w:hint="eastAsia"/>
        </w:rPr>
        <w:t>100</w:t>
      </w:r>
      <w:r w:rsidRPr="005B0274">
        <w:rPr>
          <w:rFonts w:hint="eastAsia"/>
        </w:rPr>
        <w:t>萬頭尚待努力。行政院農業委員會應</w:t>
      </w:r>
      <w:r>
        <w:rPr>
          <w:rFonts w:hint="eastAsia"/>
        </w:rPr>
        <w:t>追蹤</w:t>
      </w:r>
      <w:r w:rsidRPr="005B0274">
        <w:t>地方政府</w:t>
      </w:r>
      <w:r w:rsidRPr="005B0274">
        <w:rPr>
          <w:rFonts w:hint="eastAsia"/>
        </w:rPr>
        <w:t>對於</w:t>
      </w:r>
      <w:r w:rsidRPr="005B0274">
        <w:t>豬場配合政策改善廢水處理設施</w:t>
      </w:r>
      <w:r w:rsidRPr="005B0274">
        <w:t>(</w:t>
      </w:r>
      <w:r w:rsidRPr="005B0274">
        <w:t>含沼氣發電</w:t>
      </w:r>
      <w:r w:rsidRPr="005B0274">
        <w:t>)</w:t>
      </w:r>
      <w:r w:rsidRPr="005B0274">
        <w:t>者</w:t>
      </w:r>
      <w:r w:rsidRPr="005B0274">
        <w:rPr>
          <w:rFonts w:hint="eastAsia"/>
        </w:rPr>
        <w:t>之辦理進度，</w:t>
      </w:r>
      <w:r w:rsidRPr="005B0274">
        <w:t>協助</w:t>
      </w:r>
      <w:r w:rsidRPr="005B0274">
        <w:rPr>
          <w:rFonts w:hint="eastAsia"/>
        </w:rPr>
        <w:t>其</w:t>
      </w:r>
      <w:r w:rsidRPr="005B0274">
        <w:t>解決糞尿水等廢棄物處理問題</w:t>
      </w:r>
      <w:r w:rsidRPr="005B0274">
        <w:rPr>
          <w:rFonts w:hint="eastAsia"/>
        </w:rPr>
        <w:t>，俾逐步提升整體產業競爭力。</w:t>
      </w:r>
    </w:p>
    <w:p w:rsidR="0068221F" w:rsidRDefault="0068221F" w:rsidP="0068221F">
      <w:pPr>
        <w:pStyle w:val="af6"/>
        <w:autoSpaceDE w:val="0"/>
        <w:adjustRightInd w:val="0"/>
        <w:spacing w:line="520" w:lineRule="exact"/>
        <w:ind w:leftChars="801" w:left="3981" w:right="997" w:hangingChars="397" w:hanging="1319"/>
        <w:rPr>
          <w:color w:val="000000" w:themeColor="text1"/>
        </w:rPr>
      </w:pPr>
      <w:r w:rsidRPr="007C0BC4">
        <w:rPr>
          <w:rFonts w:hint="eastAsia"/>
          <w:color w:val="000000" w:themeColor="text1"/>
        </w:rPr>
        <w:t>提案人：廖國棟　陳超明　孔文吉</w:t>
      </w:r>
    </w:p>
    <w:p w:rsidR="0068221F" w:rsidRDefault="0068221F" w:rsidP="0068221F">
      <w:pPr>
        <w:pStyle w:val="aff0"/>
        <w:numPr>
          <w:ilvl w:val="0"/>
          <w:numId w:val="37"/>
        </w:numPr>
        <w:kinsoku w:val="0"/>
        <w:overflowPunct w:val="0"/>
        <w:autoSpaceDN w:val="0"/>
        <w:snapToGrid w:val="0"/>
        <w:spacing w:line="500" w:lineRule="exact"/>
        <w:ind w:leftChars="0" w:left="1673" w:hanging="454"/>
        <w:jc w:val="both"/>
      </w:pPr>
      <w:r w:rsidRPr="00BE71F5">
        <w:rPr>
          <w:rFonts w:hint="eastAsia"/>
        </w:rPr>
        <w:t>依據農委會統計，近</w:t>
      </w:r>
      <w:r w:rsidRPr="00BE71F5">
        <w:rPr>
          <w:rFonts w:hint="eastAsia"/>
        </w:rPr>
        <w:t>5</w:t>
      </w:r>
      <w:r w:rsidRPr="00BE71F5">
        <w:rPr>
          <w:rFonts w:hint="eastAsia"/>
        </w:rPr>
        <w:t>年</w:t>
      </w:r>
      <w:r w:rsidRPr="00BE71F5">
        <w:rPr>
          <w:rFonts w:hint="eastAsia"/>
        </w:rPr>
        <w:t>(101</w:t>
      </w:r>
      <w:r w:rsidRPr="00BE71F5">
        <w:rPr>
          <w:rFonts w:hint="eastAsia"/>
        </w:rPr>
        <w:t>至</w:t>
      </w:r>
      <w:r w:rsidRPr="00BE71F5">
        <w:rPr>
          <w:rFonts w:hint="eastAsia"/>
        </w:rPr>
        <w:t>105</w:t>
      </w:r>
      <w:r w:rsidRPr="00BE71F5">
        <w:rPr>
          <w:rFonts w:hint="eastAsia"/>
        </w:rPr>
        <w:t>年度</w:t>
      </w:r>
      <w:r w:rsidRPr="00BE71F5">
        <w:rPr>
          <w:rFonts w:hint="eastAsia"/>
        </w:rPr>
        <w:t>)</w:t>
      </w:r>
      <w:r w:rsidRPr="00BE71F5">
        <w:rPr>
          <w:rFonts w:hint="eastAsia"/>
        </w:rPr>
        <w:t>國內香蕉產量介於</w:t>
      </w:r>
      <w:r w:rsidRPr="00BE71F5">
        <w:t>25.76</w:t>
      </w:r>
      <w:r w:rsidRPr="00BE71F5">
        <w:rPr>
          <w:rFonts w:hint="eastAsia"/>
        </w:rPr>
        <w:t>至</w:t>
      </w:r>
      <w:r w:rsidRPr="00BE71F5">
        <w:t>29.</w:t>
      </w:r>
      <w:r w:rsidRPr="00BE71F5">
        <w:rPr>
          <w:rFonts w:hint="eastAsia"/>
        </w:rPr>
        <w:t>99</w:t>
      </w:r>
      <w:r w:rsidRPr="00BE71F5">
        <w:rPr>
          <w:rFonts w:hint="eastAsia"/>
        </w:rPr>
        <w:t>萬公噸間</w:t>
      </w:r>
      <w:r w:rsidRPr="00BE71F5">
        <w:t>，</w:t>
      </w:r>
      <w:r w:rsidRPr="00BE71F5">
        <w:rPr>
          <w:rFonts w:hint="eastAsia"/>
        </w:rPr>
        <w:t>106</w:t>
      </w:r>
      <w:r w:rsidRPr="00BE71F5">
        <w:rPr>
          <w:rFonts w:hint="eastAsia"/>
        </w:rPr>
        <w:t>年度依各香蕉產區產量約</w:t>
      </w:r>
      <w:r w:rsidRPr="00BE71F5">
        <w:t>35</w:t>
      </w:r>
      <w:r w:rsidRPr="00BE71F5">
        <w:t>萬</w:t>
      </w:r>
      <w:r w:rsidRPr="00BE71F5">
        <w:rPr>
          <w:rFonts w:hint="eastAsia"/>
        </w:rPr>
        <w:t>餘</w:t>
      </w:r>
      <w:r w:rsidRPr="00BE71F5">
        <w:t>公噸，</w:t>
      </w:r>
      <w:r w:rsidRPr="00BE71F5">
        <w:rPr>
          <w:rFonts w:hint="eastAsia"/>
        </w:rPr>
        <w:t>相較前</w:t>
      </w:r>
      <w:r w:rsidRPr="00BE71F5">
        <w:rPr>
          <w:rFonts w:hint="eastAsia"/>
        </w:rPr>
        <w:t>5</w:t>
      </w:r>
      <w:r w:rsidRPr="00BE71F5">
        <w:rPr>
          <w:rFonts w:hint="eastAsia"/>
        </w:rPr>
        <w:t>年度</w:t>
      </w:r>
      <w:r w:rsidRPr="00BE71F5">
        <w:t>增產</w:t>
      </w:r>
      <w:r w:rsidRPr="00BE71F5">
        <w:t>2</w:t>
      </w:r>
      <w:r w:rsidRPr="00BE71F5">
        <w:rPr>
          <w:rFonts w:hint="eastAsia"/>
        </w:rPr>
        <w:t>成以上，且創近</w:t>
      </w:r>
      <w:r w:rsidRPr="00BE71F5">
        <w:t>10</w:t>
      </w:r>
      <w:r w:rsidRPr="00BE71F5">
        <w:t>年新高紀錄</w:t>
      </w:r>
      <w:r w:rsidRPr="00BE71F5">
        <w:rPr>
          <w:rFonts w:hint="eastAsia"/>
        </w:rPr>
        <w:t>，遠超過國內消費需求量，導致香蕉價格出現崩跌。經查發現，香蕉生產量驟增係</w:t>
      </w:r>
      <w:r w:rsidRPr="00BE71F5">
        <w:rPr>
          <w:rFonts w:hint="eastAsia"/>
        </w:rPr>
        <w:t>105</w:t>
      </w:r>
      <w:r w:rsidRPr="00BE71F5">
        <w:rPr>
          <w:rFonts w:hint="eastAsia"/>
        </w:rPr>
        <w:t>年度風災後農民搶種、復耕之香蕉於</w:t>
      </w:r>
      <w:r w:rsidRPr="00BE71F5">
        <w:rPr>
          <w:rFonts w:hint="eastAsia"/>
        </w:rPr>
        <w:t>106</w:t>
      </w:r>
      <w:r w:rsidRPr="00BE71F5">
        <w:rPr>
          <w:rFonts w:hint="eastAsia"/>
        </w:rPr>
        <w:t>年</w:t>
      </w:r>
      <w:r w:rsidRPr="00BE71F5">
        <w:rPr>
          <w:rFonts w:hint="eastAsia"/>
        </w:rPr>
        <w:t>6</w:t>
      </w:r>
      <w:r w:rsidRPr="00BE71F5">
        <w:rPr>
          <w:rFonts w:hint="eastAsia"/>
        </w:rPr>
        <w:t>月份左右陸續收成上市，外界持續提出香蕉價格恐崩盤之示警，呼籲政府應提早採取措施。惟</w:t>
      </w:r>
      <w:r w:rsidRPr="00BE71F5">
        <w:t>農糧署</w:t>
      </w:r>
      <w:r w:rsidRPr="00BE71F5">
        <w:rPr>
          <w:rFonts w:hint="eastAsia"/>
        </w:rPr>
        <w:t>至</w:t>
      </w:r>
      <w:r w:rsidRPr="000A6707">
        <w:rPr>
          <w:rFonts w:hint="eastAsia"/>
        </w:rPr>
        <w:t>106</w:t>
      </w:r>
      <w:r w:rsidRPr="000A6707">
        <w:rPr>
          <w:rFonts w:hint="eastAsia"/>
        </w:rPr>
        <w:t>年</w:t>
      </w:r>
      <w:r w:rsidRPr="00BE71F5">
        <w:t>5</w:t>
      </w:r>
      <w:r w:rsidRPr="00BE71F5">
        <w:t>月上旬</w:t>
      </w:r>
      <w:r w:rsidRPr="00BE71F5">
        <w:rPr>
          <w:rFonts w:hint="eastAsia"/>
        </w:rPr>
        <w:t>始</w:t>
      </w:r>
      <w:r w:rsidRPr="00BE71F5">
        <w:t>陸續啟動聯合超市業者促銷、國軍副食、監所團膳、致贈弱勢團體及媒合產地農民團體與外銷業者拓展外銷市場等調節措施，</w:t>
      </w:r>
      <w:r>
        <w:rPr>
          <w:rFonts w:hint="eastAsia"/>
        </w:rPr>
        <w:t>然相較</w:t>
      </w:r>
      <w:r>
        <w:rPr>
          <w:rFonts w:hint="eastAsia"/>
        </w:rPr>
        <w:t>106</w:t>
      </w:r>
      <w:r w:rsidRPr="00BE71F5">
        <w:rPr>
          <w:rFonts w:hint="eastAsia"/>
        </w:rPr>
        <w:t>年度增加數萬公噸產量，</w:t>
      </w:r>
      <w:r w:rsidRPr="00BE71F5">
        <w:t>產地供貨</w:t>
      </w:r>
      <w:r w:rsidRPr="00BE71F5">
        <w:rPr>
          <w:rFonts w:hint="eastAsia"/>
        </w:rPr>
        <w:t>量仍難</w:t>
      </w:r>
      <w:r w:rsidRPr="00BE71F5">
        <w:t>紓解。</w:t>
      </w:r>
      <w:r w:rsidR="00BC4B9A">
        <w:rPr>
          <w:rFonts w:hint="eastAsia"/>
        </w:rPr>
        <w:t>農業發展基金</w:t>
      </w:r>
      <w:r w:rsidRPr="00BE71F5">
        <w:rPr>
          <w:rFonts w:hint="eastAsia"/>
        </w:rPr>
        <w:t>每</w:t>
      </w:r>
      <w:r w:rsidRPr="00BE71F5">
        <w:t>年度</w:t>
      </w:r>
      <w:r w:rsidRPr="00BE71F5">
        <w:rPr>
          <w:rFonts w:hint="eastAsia"/>
        </w:rPr>
        <w:t>編列</w:t>
      </w:r>
      <w:r w:rsidRPr="00BE71F5">
        <w:t>產銷調節緊急處理計畫</w:t>
      </w:r>
      <w:r w:rsidRPr="00BE71F5">
        <w:t>1</w:t>
      </w:r>
      <w:r>
        <w:rPr>
          <w:rFonts w:hint="eastAsia"/>
        </w:rPr>
        <w:t>至</w:t>
      </w:r>
      <w:r w:rsidRPr="00BE71F5">
        <w:rPr>
          <w:rFonts w:hint="eastAsia"/>
        </w:rPr>
        <w:t>2</w:t>
      </w:r>
      <w:r w:rsidRPr="00BE71F5">
        <w:t>億元，</w:t>
      </w:r>
      <w:r w:rsidRPr="00BE71F5">
        <w:rPr>
          <w:rFonts w:hint="eastAsia"/>
        </w:rPr>
        <w:t>辦理產銷預警與調節措施，然歷年預算執行率僅</w:t>
      </w:r>
      <w:r w:rsidRPr="00BE71F5">
        <w:t>1</w:t>
      </w:r>
      <w:r w:rsidRPr="00BE71F5">
        <w:t>成</w:t>
      </w:r>
      <w:r w:rsidRPr="00BE71F5">
        <w:rPr>
          <w:rFonts w:hint="eastAsia"/>
        </w:rPr>
        <w:t>左右，部分農產品價格仍屢見劇烈波動情事，相關調節品項及時機有待審酌。</w:t>
      </w:r>
      <w:r>
        <w:rPr>
          <w:rFonts w:hint="eastAsia"/>
        </w:rPr>
        <w:t>爰此要求行政院農業委員會應積極</w:t>
      </w:r>
      <w:r w:rsidRPr="00BE71F5">
        <w:rPr>
          <w:rFonts w:hint="eastAsia"/>
        </w:rPr>
        <w:t>輔導農民適時調節耕種，俾免</w:t>
      </w:r>
      <w:r w:rsidR="008B7D7B" w:rsidRPr="00BE71F5">
        <w:rPr>
          <w:rFonts w:hint="eastAsia"/>
        </w:rPr>
        <w:t>發生</w:t>
      </w:r>
      <w:r>
        <w:rPr>
          <w:rFonts w:hint="eastAsia"/>
        </w:rPr>
        <w:t>產銷失衡</w:t>
      </w:r>
      <w:r w:rsidRPr="00BE71F5">
        <w:rPr>
          <w:rFonts w:hint="eastAsia"/>
        </w:rPr>
        <w:t>。</w:t>
      </w:r>
    </w:p>
    <w:p w:rsidR="0068221F" w:rsidRDefault="0068221F" w:rsidP="0068221F">
      <w:pPr>
        <w:pStyle w:val="af6"/>
        <w:autoSpaceDE w:val="0"/>
        <w:adjustRightInd w:val="0"/>
        <w:spacing w:line="520" w:lineRule="exact"/>
        <w:ind w:leftChars="801" w:left="3981" w:right="997" w:hangingChars="397" w:hanging="1319"/>
      </w:pPr>
      <w:r w:rsidRPr="00BE71F5">
        <w:rPr>
          <w:rFonts w:hint="eastAsia"/>
        </w:rPr>
        <w:t>提案人：廖國棟　陳超明　孔文吉</w:t>
      </w:r>
    </w:p>
    <w:p w:rsidR="0068221F" w:rsidRDefault="0068221F" w:rsidP="0068221F">
      <w:pPr>
        <w:pStyle w:val="aff0"/>
        <w:numPr>
          <w:ilvl w:val="0"/>
          <w:numId w:val="37"/>
        </w:numPr>
        <w:kinsoku w:val="0"/>
        <w:overflowPunct w:val="0"/>
        <w:autoSpaceDN w:val="0"/>
        <w:snapToGrid w:val="0"/>
        <w:spacing w:line="500" w:lineRule="exact"/>
        <w:ind w:leftChars="0" w:left="1673" w:hanging="454"/>
        <w:jc w:val="both"/>
      </w:pPr>
      <w:r w:rsidRPr="00BE71F5">
        <w:rPr>
          <w:rFonts w:hint="eastAsia"/>
        </w:rPr>
        <w:t>為執行稻穀保價收購政策，穩定國內糧價，調節供需，以維護農民收益，為</w:t>
      </w:r>
      <w:r w:rsidR="00BC4B9A">
        <w:rPr>
          <w:rFonts w:hint="eastAsia"/>
        </w:rPr>
        <w:t>農業發展基金</w:t>
      </w:r>
      <w:r w:rsidRPr="00BE71F5">
        <w:rPr>
          <w:rFonts w:hint="eastAsia"/>
        </w:rPr>
        <w:t>主要</w:t>
      </w:r>
      <w:r w:rsidRPr="00BE71F5">
        <w:t>施政計畫</w:t>
      </w:r>
      <w:r w:rsidRPr="00BE71F5">
        <w:rPr>
          <w:rFonts w:hint="eastAsia"/>
        </w:rPr>
        <w:t>。經查，農委會</w:t>
      </w:r>
      <w:r w:rsidRPr="00BE71F5">
        <w:t>訂定「收購公糧稻穀作業要點」</w:t>
      </w:r>
      <w:r w:rsidRPr="00BE71F5">
        <w:rPr>
          <w:rFonts w:hint="eastAsia"/>
        </w:rPr>
        <w:t>並數次調高</w:t>
      </w:r>
      <w:r w:rsidRPr="00BE71F5">
        <w:t>公糧收購價格</w:t>
      </w:r>
      <w:r w:rsidRPr="00BE71F5">
        <w:rPr>
          <w:rFonts w:hint="eastAsia"/>
        </w:rPr>
        <w:t>及增加濕穀收購，致每年度公糧收購數量及經費均超過目標值。</w:t>
      </w:r>
      <w:r w:rsidRPr="00BE71F5">
        <w:rPr>
          <w:rFonts w:hint="eastAsia"/>
        </w:rPr>
        <w:t>104</w:t>
      </w:r>
      <w:r w:rsidRPr="00BE71F5">
        <w:rPr>
          <w:rFonts w:hint="eastAsia"/>
        </w:rPr>
        <w:t>及</w:t>
      </w:r>
      <w:r w:rsidRPr="00BE71F5">
        <w:rPr>
          <w:rFonts w:hint="eastAsia"/>
        </w:rPr>
        <w:t>105</w:t>
      </w:r>
      <w:r w:rsidRPr="00BE71F5">
        <w:rPr>
          <w:rFonts w:hint="eastAsia"/>
        </w:rPr>
        <w:t>年度公糧超收數量分別為</w:t>
      </w:r>
      <w:r w:rsidRPr="00BE71F5">
        <w:rPr>
          <w:rFonts w:hint="eastAsia"/>
        </w:rPr>
        <w:t>11</w:t>
      </w:r>
      <w:r w:rsidRPr="00BE71F5">
        <w:rPr>
          <w:rFonts w:hint="eastAsia"/>
        </w:rPr>
        <w:t>萬</w:t>
      </w:r>
      <w:r w:rsidRPr="00BE71F5">
        <w:rPr>
          <w:rFonts w:hint="eastAsia"/>
        </w:rPr>
        <w:t>2,509</w:t>
      </w:r>
      <w:r w:rsidRPr="00BE71F5">
        <w:rPr>
          <w:rFonts w:hint="eastAsia"/>
        </w:rPr>
        <w:t>公噸及</w:t>
      </w:r>
      <w:r w:rsidRPr="00BE71F5">
        <w:rPr>
          <w:rFonts w:hint="eastAsia"/>
        </w:rPr>
        <w:t>10</w:t>
      </w:r>
      <w:r w:rsidRPr="00BE71F5">
        <w:rPr>
          <w:rFonts w:hint="eastAsia"/>
        </w:rPr>
        <w:t>萬</w:t>
      </w:r>
      <w:r w:rsidRPr="00BE71F5">
        <w:rPr>
          <w:rFonts w:hint="eastAsia"/>
        </w:rPr>
        <w:t>7,384</w:t>
      </w:r>
      <w:r w:rsidRPr="00BE71F5">
        <w:rPr>
          <w:rFonts w:hint="eastAsia"/>
        </w:rPr>
        <w:t>公噸，經費超支各為</w:t>
      </w:r>
      <w:r w:rsidRPr="00BE71F5">
        <w:rPr>
          <w:rFonts w:hint="eastAsia"/>
        </w:rPr>
        <w:t>25</w:t>
      </w:r>
      <w:r w:rsidRPr="00BE71F5">
        <w:rPr>
          <w:rFonts w:hint="eastAsia"/>
        </w:rPr>
        <w:t>億</w:t>
      </w:r>
      <w:r w:rsidRPr="00BE71F5">
        <w:rPr>
          <w:rFonts w:hint="eastAsia"/>
        </w:rPr>
        <w:t>9,592</w:t>
      </w:r>
      <w:r w:rsidRPr="00BE71F5">
        <w:rPr>
          <w:rFonts w:hint="eastAsia"/>
        </w:rPr>
        <w:t>萬</w:t>
      </w:r>
      <w:r w:rsidRPr="00BE71F5">
        <w:rPr>
          <w:rFonts w:hint="eastAsia"/>
        </w:rPr>
        <w:t>5</w:t>
      </w:r>
      <w:r w:rsidRPr="00BE71F5">
        <w:rPr>
          <w:rFonts w:hint="eastAsia"/>
        </w:rPr>
        <w:t>千元及</w:t>
      </w:r>
      <w:r w:rsidRPr="00BE71F5">
        <w:rPr>
          <w:rFonts w:hint="eastAsia"/>
        </w:rPr>
        <w:t>23</w:t>
      </w:r>
      <w:r w:rsidRPr="00BE71F5">
        <w:rPr>
          <w:rFonts w:hint="eastAsia"/>
        </w:rPr>
        <w:t>億</w:t>
      </w:r>
      <w:r w:rsidRPr="00BE71F5">
        <w:rPr>
          <w:rFonts w:hint="eastAsia"/>
        </w:rPr>
        <w:t>9,114</w:t>
      </w:r>
      <w:r w:rsidRPr="00BE71F5">
        <w:rPr>
          <w:rFonts w:hint="eastAsia"/>
        </w:rPr>
        <w:t>萬</w:t>
      </w:r>
      <w:r w:rsidRPr="00BE71F5">
        <w:rPr>
          <w:rFonts w:hint="eastAsia"/>
        </w:rPr>
        <w:t>6</w:t>
      </w:r>
      <w:r w:rsidRPr="00BE71F5">
        <w:rPr>
          <w:rFonts w:hint="eastAsia"/>
        </w:rPr>
        <w:t>千元。</w:t>
      </w:r>
      <w:r w:rsidRPr="00BE71F5">
        <w:rPr>
          <w:rFonts w:hint="eastAsia"/>
        </w:rPr>
        <w:t>106</w:t>
      </w:r>
      <w:r w:rsidRPr="00BE71F5">
        <w:rPr>
          <w:rFonts w:hint="eastAsia"/>
        </w:rPr>
        <w:t>年度預計收購</w:t>
      </w:r>
      <w:r w:rsidRPr="00BE71F5">
        <w:rPr>
          <w:rFonts w:hint="eastAsia"/>
        </w:rPr>
        <w:t>20</w:t>
      </w:r>
      <w:r w:rsidRPr="00BE71F5">
        <w:rPr>
          <w:rFonts w:hint="eastAsia"/>
        </w:rPr>
        <w:t>萬公噸公糧，截至</w:t>
      </w:r>
      <w:r w:rsidRPr="00BE71F5">
        <w:rPr>
          <w:rFonts w:hint="eastAsia"/>
        </w:rPr>
        <w:t>8</w:t>
      </w:r>
      <w:r w:rsidRPr="00BE71F5">
        <w:rPr>
          <w:rFonts w:hint="eastAsia"/>
        </w:rPr>
        <w:t>月底實際收購</w:t>
      </w:r>
      <w:r w:rsidRPr="00BE71F5">
        <w:rPr>
          <w:rFonts w:hint="eastAsia"/>
        </w:rPr>
        <w:t>37</w:t>
      </w:r>
      <w:r w:rsidRPr="00BE71F5">
        <w:rPr>
          <w:rFonts w:hint="eastAsia"/>
        </w:rPr>
        <w:t>萬</w:t>
      </w:r>
      <w:r w:rsidRPr="00BE71F5">
        <w:rPr>
          <w:rFonts w:hint="eastAsia"/>
        </w:rPr>
        <w:t>501</w:t>
      </w:r>
      <w:r w:rsidRPr="00BE71F5">
        <w:rPr>
          <w:rFonts w:hint="eastAsia"/>
        </w:rPr>
        <w:t>公噸公糧，遠超過所訂目標值；支出公糧收購經費</w:t>
      </w:r>
      <w:r w:rsidRPr="00BE71F5">
        <w:rPr>
          <w:rFonts w:hint="eastAsia"/>
        </w:rPr>
        <w:t>88</w:t>
      </w:r>
      <w:r w:rsidRPr="00BE71F5">
        <w:rPr>
          <w:rFonts w:hint="eastAsia"/>
        </w:rPr>
        <w:t>億</w:t>
      </w:r>
      <w:r w:rsidRPr="00BE71F5">
        <w:rPr>
          <w:rFonts w:hint="eastAsia"/>
        </w:rPr>
        <w:t>6,662</w:t>
      </w:r>
      <w:r w:rsidRPr="00BE71F5">
        <w:rPr>
          <w:rFonts w:hint="eastAsia"/>
        </w:rPr>
        <w:t>萬</w:t>
      </w:r>
      <w:r w:rsidRPr="00BE71F5">
        <w:rPr>
          <w:rFonts w:hint="eastAsia"/>
        </w:rPr>
        <w:t>7</w:t>
      </w:r>
      <w:r w:rsidRPr="00BE71F5">
        <w:rPr>
          <w:rFonts w:hint="eastAsia"/>
        </w:rPr>
        <w:t>千元，較所編預算</w:t>
      </w:r>
      <w:r w:rsidRPr="00BE71F5">
        <w:rPr>
          <w:rFonts w:hint="eastAsia"/>
        </w:rPr>
        <w:t>50</w:t>
      </w:r>
      <w:r w:rsidRPr="00BE71F5">
        <w:rPr>
          <w:rFonts w:hint="eastAsia"/>
        </w:rPr>
        <w:t>億</w:t>
      </w:r>
      <w:r w:rsidRPr="00BE71F5">
        <w:rPr>
          <w:rFonts w:hint="eastAsia"/>
        </w:rPr>
        <w:t>1,692</w:t>
      </w:r>
      <w:r w:rsidRPr="00BE71F5">
        <w:rPr>
          <w:rFonts w:hint="eastAsia"/>
        </w:rPr>
        <w:t>萬元超支</w:t>
      </w:r>
      <w:r w:rsidRPr="00BE71F5">
        <w:rPr>
          <w:rFonts w:hint="eastAsia"/>
        </w:rPr>
        <w:t>38</w:t>
      </w:r>
      <w:r w:rsidRPr="00BE71F5">
        <w:rPr>
          <w:rFonts w:hint="eastAsia"/>
        </w:rPr>
        <w:t>億</w:t>
      </w:r>
      <w:r w:rsidRPr="00BE71F5">
        <w:rPr>
          <w:rFonts w:hint="eastAsia"/>
        </w:rPr>
        <w:t>4,970</w:t>
      </w:r>
      <w:r w:rsidRPr="00BE71F5">
        <w:rPr>
          <w:rFonts w:hint="eastAsia"/>
        </w:rPr>
        <w:t>萬</w:t>
      </w:r>
      <w:r w:rsidRPr="00BE71F5">
        <w:rPr>
          <w:rFonts w:hint="eastAsia"/>
        </w:rPr>
        <w:t>7</w:t>
      </w:r>
      <w:r w:rsidRPr="00BE71F5">
        <w:rPr>
          <w:rFonts w:hint="eastAsia"/>
        </w:rPr>
        <w:t>千元。另查，政府每年均花費數十億元公帑收購公糧，為確保存放倉庫之公糧品質，農委會農糧署實地至各地公糧業者稽查公糧收撥登記及倉儲管理情形並補助公糧倉庫修繕，以提升公糧收儲環境。惟依審計部查核並於</w:t>
      </w:r>
      <w:r w:rsidRPr="00BE71F5">
        <w:rPr>
          <w:rFonts w:hint="eastAsia"/>
        </w:rPr>
        <w:t>105</w:t>
      </w:r>
      <w:r w:rsidRPr="00BE71F5">
        <w:rPr>
          <w:rFonts w:hint="eastAsia"/>
        </w:rPr>
        <w:t>年度中央政府總決算審核報告中指出部分公糧倉庫管理仍有缺失。為確保公糧安全、品質並節省收儲成本，行政院農業委員會應對</w:t>
      </w:r>
      <w:r w:rsidRPr="00BE71F5">
        <w:t>可能影響收儲品質或可擴增倉容之公糧倉庫</w:t>
      </w:r>
      <w:r w:rsidRPr="00BE71F5">
        <w:rPr>
          <w:rFonts w:hint="eastAsia"/>
        </w:rPr>
        <w:t>先行</w:t>
      </w:r>
      <w:r w:rsidRPr="00BE71F5">
        <w:t>辦理修繕</w:t>
      </w:r>
      <w:r w:rsidRPr="00BE71F5">
        <w:rPr>
          <w:rFonts w:hint="eastAsia"/>
        </w:rPr>
        <w:t>、督促尚未取得筒倉使用執照及有管理缺失之公糧業者限期改善，以及輔導農會或業者逐年設置低溫筒倉，以確保公糧收儲品質。</w:t>
      </w:r>
    </w:p>
    <w:p w:rsidR="0068221F" w:rsidRDefault="0068221F" w:rsidP="0068221F">
      <w:pPr>
        <w:pStyle w:val="af6"/>
        <w:autoSpaceDE w:val="0"/>
        <w:adjustRightInd w:val="0"/>
        <w:spacing w:line="520" w:lineRule="exact"/>
        <w:ind w:leftChars="801" w:left="3981" w:right="997" w:hangingChars="397" w:hanging="1319"/>
      </w:pPr>
      <w:r w:rsidRPr="00BE71F5">
        <w:rPr>
          <w:rFonts w:hint="eastAsia"/>
        </w:rPr>
        <w:t>提案人：廖國棟　陳超明　孔文吉</w:t>
      </w:r>
    </w:p>
    <w:p w:rsidR="0068221F" w:rsidRDefault="0068221F" w:rsidP="0068221F">
      <w:pPr>
        <w:pStyle w:val="aff0"/>
        <w:numPr>
          <w:ilvl w:val="0"/>
          <w:numId w:val="37"/>
        </w:numPr>
        <w:kinsoku w:val="0"/>
        <w:overflowPunct w:val="0"/>
        <w:autoSpaceDN w:val="0"/>
        <w:snapToGrid w:val="0"/>
        <w:spacing w:line="500" w:lineRule="exact"/>
        <w:ind w:leftChars="0" w:left="1673" w:hanging="454"/>
        <w:jc w:val="both"/>
      </w:pPr>
      <w:r w:rsidRPr="00BE71F5">
        <w:rPr>
          <w:rFonts w:hint="eastAsia"/>
        </w:rPr>
        <w:t>我國農業勞動力愈趨高齡化，且仍有數萬公頃休耕農地亟待活化；農委會執行離農獎勵計畫多年，期鼓勵更多年輕專業農民從事農業，惟成效並不理想。行政院農業委員會應</w:t>
      </w:r>
      <w:r w:rsidRPr="00BE71F5">
        <w:t>檢討現行農地租賃媒合</w:t>
      </w:r>
      <w:r w:rsidRPr="00BE71F5">
        <w:rPr>
          <w:rFonts w:hint="eastAsia"/>
        </w:rPr>
        <w:t>等輔導措施及誘因，並加強宣導高齡農民倘未</w:t>
      </w:r>
      <w:r w:rsidRPr="00BE71F5">
        <w:t>申請離農獎勵金</w:t>
      </w:r>
      <w:r w:rsidRPr="00BE71F5">
        <w:rPr>
          <w:rFonts w:hint="eastAsia"/>
        </w:rPr>
        <w:t>且符合條件者</w:t>
      </w:r>
      <w:r w:rsidRPr="00BE71F5">
        <w:t>，應</w:t>
      </w:r>
      <w:r w:rsidRPr="00BE71F5">
        <w:rPr>
          <w:rFonts w:hint="eastAsia"/>
        </w:rPr>
        <w:t>儘速於截止日起一年內向農會補辦，俾符照顧農民之政策意旨，並評估計畫執行成效，據以覈實編列各年度預算。</w:t>
      </w:r>
    </w:p>
    <w:p w:rsidR="0068221F" w:rsidRPr="00BE71F5" w:rsidRDefault="0068221F" w:rsidP="0068221F">
      <w:pPr>
        <w:pStyle w:val="af6"/>
        <w:autoSpaceDE w:val="0"/>
        <w:adjustRightInd w:val="0"/>
        <w:spacing w:line="520" w:lineRule="exact"/>
        <w:ind w:leftChars="801" w:left="3981" w:right="997" w:hangingChars="397" w:hanging="1319"/>
        <w:rPr>
          <w:color w:val="auto"/>
        </w:rPr>
      </w:pPr>
      <w:r w:rsidRPr="00BE71F5">
        <w:rPr>
          <w:rFonts w:hint="eastAsia"/>
          <w:color w:val="auto"/>
        </w:rPr>
        <w:t>提案人：</w:t>
      </w:r>
      <w:r w:rsidRPr="00BE71F5">
        <w:rPr>
          <w:rFonts w:hint="eastAsia"/>
        </w:rPr>
        <w:t>廖國棟</w:t>
      </w:r>
      <w:r w:rsidRPr="00BE71F5">
        <w:rPr>
          <w:rFonts w:hint="eastAsia"/>
          <w:color w:val="auto"/>
        </w:rPr>
        <w:t xml:space="preserve">　陳超明　孔文吉</w:t>
      </w:r>
    </w:p>
    <w:p w:rsidR="0068221F" w:rsidRDefault="0068221F" w:rsidP="0068221F">
      <w:pPr>
        <w:pStyle w:val="aff0"/>
        <w:numPr>
          <w:ilvl w:val="0"/>
          <w:numId w:val="37"/>
        </w:numPr>
        <w:kinsoku w:val="0"/>
        <w:overflowPunct w:val="0"/>
        <w:autoSpaceDN w:val="0"/>
        <w:snapToGrid w:val="0"/>
        <w:spacing w:line="500" w:lineRule="exact"/>
        <w:ind w:leftChars="0" w:left="1673" w:hanging="454"/>
        <w:jc w:val="both"/>
      </w:pPr>
      <w:r>
        <w:rPr>
          <w:rFonts w:hint="eastAsia"/>
        </w:rPr>
        <w:t>為推動農村永續發展，農村</w:t>
      </w:r>
      <w:r w:rsidRPr="00E7782D">
        <w:rPr>
          <w:rFonts w:hint="eastAsia"/>
        </w:rPr>
        <w:t>再生條例第</w:t>
      </w:r>
      <w:r w:rsidRPr="00E7782D">
        <w:rPr>
          <w:rFonts w:hint="eastAsia"/>
        </w:rPr>
        <w:t>7</w:t>
      </w:r>
      <w:r w:rsidRPr="00E7782D">
        <w:rPr>
          <w:rFonts w:hint="eastAsia"/>
        </w:rPr>
        <w:t>條規定政府應設置農村再生基金</w:t>
      </w:r>
      <w:r w:rsidRPr="00E7782D">
        <w:rPr>
          <w:rFonts w:hint="eastAsia"/>
        </w:rPr>
        <w:t>1,500</w:t>
      </w:r>
      <w:r w:rsidRPr="00E7782D">
        <w:rPr>
          <w:rFonts w:hint="eastAsia"/>
        </w:rPr>
        <w:t>億元。</w:t>
      </w:r>
      <w:r w:rsidRPr="00E7782D">
        <w:rPr>
          <w:rFonts w:hint="eastAsia"/>
        </w:rPr>
        <w:t>107</w:t>
      </w:r>
      <w:r w:rsidRPr="00E7782D">
        <w:rPr>
          <w:rFonts w:hint="eastAsia"/>
        </w:rPr>
        <w:t>年度</w:t>
      </w:r>
      <w:r>
        <w:rPr>
          <w:rFonts w:hint="eastAsia"/>
        </w:rPr>
        <w:t>預算</w:t>
      </w:r>
      <w:r w:rsidRPr="00E7782D">
        <w:rPr>
          <w:rFonts w:hint="eastAsia"/>
        </w:rPr>
        <w:t>國庫補助</w:t>
      </w:r>
      <w:r w:rsidRPr="00E7782D">
        <w:rPr>
          <w:rFonts w:hint="eastAsia"/>
        </w:rPr>
        <w:t>252</w:t>
      </w:r>
      <w:r w:rsidRPr="00E7782D">
        <w:rPr>
          <w:rFonts w:hint="eastAsia"/>
        </w:rPr>
        <w:t>億</w:t>
      </w:r>
      <w:r w:rsidRPr="00E7782D">
        <w:rPr>
          <w:rFonts w:hint="eastAsia"/>
        </w:rPr>
        <w:t>1,650</w:t>
      </w:r>
      <w:r w:rsidRPr="00E7782D">
        <w:rPr>
          <w:rFonts w:hint="eastAsia"/>
        </w:rPr>
        <w:t>萬元，以協助該基金辦理農村再生規劃及人力培育、農村再生建設及發展等計</w:t>
      </w:r>
      <w:r>
        <w:rPr>
          <w:rFonts w:hint="eastAsia"/>
        </w:rPr>
        <w:t>畫所需資本支出，累計至</w:t>
      </w:r>
      <w:r>
        <w:rPr>
          <w:rFonts w:hint="eastAsia"/>
        </w:rPr>
        <w:t>107</w:t>
      </w:r>
      <w:r w:rsidRPr="00E7782D">
        <w:rPr>
          <w:rFonts w:hint="eastAsia"/>
        </w:rPr>
        <w:t>年度國庫撥補數額已達</w:t>
      </w:r>
      <w:r w:rsidRPr="00E7782D">
        <w:rPr>
          <w:rFonts w:hint="eastAsia"/>
        </w:rPr>
        <w:t>1,000</w:t>
      </w:r>
      <w:r w:rsidRPr="00E7782D">
        <w:rPr>
          <w:rFonts w:hint="eastAsia"/>
        </w:rPr>
        <w:t>億</w:t>
      </w:r>
      <w:r w:rsidRPr="00E7782D">
        <w:rPr>
          <w:rFonts w:hint="eastAsia"/>
        </w:rPr>
        <w:t>3,087</w:t>
      </w:r>
      <w:r w:rsidRPr="00E7782D">
        <w:rPr>
          <w:rFonts w:hint="eastAsia"/>
        </w:rPr>
        <w:t>萬</w:t>
      </w:r>
      <w:r w:rsidRPr="00E7782D">
        <w:rPr>
          <w:rFonts w:hint="eastAsia"/>
        </w:rPr>
        <w:t>9</w:t>
      </w:r>
      <w:r w:rsidRPr="00E7782D">
        <w:rPr>
          <w:rFonts w:hint="eastAsia"/>
        </w:rPr>
        <w:t>千元。農村再生基金第</w:t>
      </w:r>
      <w:r w:rsidRPr="00E7782D">
        <w:rPr>
          <w:rFonts w:hint="eastAsia"/>
        </w:rPr>
        <w:t>1</w:t>
      </w:r>
      <w:r w:rsidRPr="00E7782D">
        <w:rPr>
          <w:rFonts w:hint="eastAsia"/>
        </w:rPr>
        <w:t>期</w:t>
      </w:r>
      <w:r w:rsidRPr="00E7782D">
        <w:rPr>
          <w:rFonts w:hint="eastAsia"/>
        </w:rPr>
        <w:t>(101</w:t>
      </w:r>
      <w:r w:rsidRPr="00E7782D">
        <w:rPr>
          <w:rFonts w:hint="eastAsia"/>
        </w:rPr>
        <w:t>至</w:t>
      </w:r>
      <w:r w:rsidRPr="00E7782D">
        <w:rPr>
          <w:rFonts w:hint="eastAsia"/>
        </w:rPr>
        <w:t>104</w:t>
      </w:r>
      <w:r w:rsidRPr="00E7782D">
        <w:rPr>
          <w:rFonts w:hint="eastAsia"/>
        </w:rPr>
        <w:t>年度</w:t>
      </w:r>
      <w:r w:rsidRPr="00E7782D">
        <w:rPr>
          <w:rFonts w:hint="eastAsia"/>
        </w:rPr>
        <w:t>)</w:t>
      </w:r>
      <w:r w:rsidRPr="00E7782D">
        <w:rPr>
          <w:rFonts w:hint="eastAsia"/>
        </w:rPr>
        <w:t>計畫偏重硬體建設補助，根據水保局統計共核定補助農村工程</w:t>
      </w:r>
      <w:r w:rsidRPr="00E7782D">
        <w:rPr>
          <w:rFonts w:hint="eastAsia"/>
        </w:rPr>
        <w:t>3,921</w:t>
      </w:r>
      <w:r w:rsidRPr="00E7782D">
        <w:rPr>
          <w:rFonts w:hint="eastAsia"/>
        </w:rPr>
        <w:t>件；因工程數量頗多，工項繁雜、前置作業亦未完善等因素，導致進度不如預期。各該年度之預算執行率普遍偏低，介於</w:t>
      </w:r>
      <w:r>
        <w:rPr>
          <w:rFonts w:hint="eastAsia"/>
        </w:rPr>
        <w:t>4</w:t>
      </w:r>
      <w:r>
        <w:rPr>
          <w:rFonts w:hint="eastAsia"/>
        </w:rPr>
        <w:t>至</w:t>
      </w:r>
      <w:r w:rsidRPr="00E7782D">
        <w:rPr>
          <w:rFonts w:hint="eastAsia"/>
        </w:rPr>
        <w:t>8</w:t>
      </w:r>
      <w:r w:rsidRPr="00E7782D">
        <w:rPr>
          <w:rFonts w:hint="eastAsia"/>
        </w:rPr>
        <w:t>成間。又</w:t>
      </w:r>
      <w:r w:rsidRPr="00E7782D">
        <w:rPr>
          <w:rFonts w:hint="eastAsia"/>
        </w:rPr>
        <w:t>105</w:t>
      </w:r>
      <w:r w:rsidRPr="00E7782D">
        <w:rPr>
          <w:rFonts w:hint="eastAsia"/>
        </w:rPr>
        <w:t>年度農村再生計畫進入第</w:t>
      </w:r>
      <w:r w:rsidRPr="00E7782D">
        <w:rPr>
          <w:rFonts w:hint="eastAsia"/>
        </w:rPr>
        <w:t>2</w:t>
      </w:r>
      <w:r w:rsidRPr="00E7782D">
        <w:rPr>
          <w:rFonts w:hint="eastAsia"/>
        </w:rPr>
        <w:t>期階段，</w:t>
      </w:r>
      <w:r w:rsidRPr="00E7782D">
        <w:rPr>
          <w:rFonts w:hint="eastAsia"/>
        </w:rPr>
        <w:t>105</w:t>
      </w:r>
      <w:r w:rsidRPr="00E7782D">
        <w:rPr>
          <w:rFonts w:hint="eastAsia"/>
        </w:rPr>
        <w:t>及</w:t>
      </w:r>
      <w:r w:rsidRPr="00E7782D">
        <w:rPr>
          <w:rFonts w:hint="eastAsia"/>
        </w:rPr>
        <w:t>107</w:t>
      </w:r>
      <w:r w:rsidRPr="00E7782D">
        <w:rPr>
          <w:rFonts w:hint="eastAsia"/>
        </w:rPr>
        <w:t>年度補助購建固定資產預算相較第</w:t>
      </w:r>
      <w:r w:rsidRPr="00E7782D">
        <w:rPr>
          <w:rFonts w:hint="eastAsia"/>
        </w:rPr>
        <w:t>1</w:t>
      </w:r>
      <w:r w:rsidRPr="00E7782D">
        <w:rPr>
          <w:rFonts w:hint="eastAsia"/>
        </w:rPr>
        <w:t>期計畫每年補助高達</w:t>
      </w:r>
      <w:r>
        <w:rPr>
          <w:rFonts w:hint="eastAsia"/>
        </w:rPr>
        <w:t>30</w:t>
      </w:r>
      <w:r>
        <w:rPr>
          <w:rFonts w:hint="eastAsia"/>
        </w:rPr>
        <w:t>至</w:t>
      </w:r>
      <w:r w:rsidRPr="00E7782D">
        <w:rPr>
          <w:rFonts w:hint="eastAsia"/>
        </w:rPr>
        <w:t>40</w:t>
      </w:r>
      <w:r w:rsidRPr="00E7782D">
        <w:rPr>
          <w:rFonts w:hint="eastAsia"/>
        </w:rPr>
        <w:t>億餘元，軟硬體經費比重失衡問題雖已作調整。然依審計部</w:t>
      </w:r>
      <w:r w:rsidRPr="00E7782D">
        <w:rPr>
          <w:rFonts w:hint="eastAsia"/>
        </w:rPr>
        <w:t>105</w:t>
      </w:r>
      <w:r w:rsidRPr="00E7782D">
        <w:rPr>
          <w:rFonts w:hint="eastAsia"/>
        </w:rPr>
        <w:t>年度中央政府總決算審核報告中對該基金辦理「農村農產業人力活化計畫」提出之改進意見略以：「協助農村社區改善季節性缺工，惟參與之農會未及</w:t>
      </w:r>
      <w:r w:rsidRPr="00E7782D">
        <w:rPr>
          <w:rFonts w:hint="eastAsia"/>
        </w:rPr>
        <w:t>3</w:t>
      </w:r>
      <w:r w:rsidRPr="00E7782D">
        <w:rPr>
          <w:rFonts w:hint="eastAsia"/>
        </w:rPr>
        <w:t>成，且近</w:t>
      </w:r>
      <w:r w:rsidRPr="00E7782D">
        <w:rPr>
          <w:rFonts w:hint="eastAsia"/>
        </w:rPr>
        <w:t>2</w:t>
      </w:r>
      <w:r w:rsidRPr="00E7782D">
        <w:rPr>
          <w:rFonts w:hint="eastAsia"/>
        </w:rPr>
        <w:t>年人均工作天數未達計畫目標，亟待持續加強辦理。」綜上，第</w:t>
      </w:r>
      <w:r w:rsidRPr="00E7782D">
        <w:rPr>
          <w:rFonts w:hint="eastAsia"/>
        </w:rPr>
        <w:t>1</w:t>
      </w:r>
      <w:r w:rsidRPr="00E7782D">
        <w:rPr>
          <w:rFonts w:hint="eastAsia"/>
        </w:rPr>
        <w:t>期計畫整體預算執行成效不佳，部分工程因無法取得居民共識導致進度延宕或取消施作等缺失，而第</w:t>
      </w:r>
      <w:r w:rsidRPr="00E7782D">
        <w:rPr>
          <w:rFonts w:hint="eastAsia"/>
        </w:rPr>
        <w:t>2</w:t>
      </w:r>
      <w:r w:rsidRPr="00E7782D">
        <w:rPr>
          <w:rFonts w:hint="eastAsia"/>
        </w:rPr>
        <w:t>期計畫仍賡續補助部分農村工程，</w:t>
      </w:r>
      <w:r>
        <w:rPr>
          <w:rFonts w:hint="eastAsia"/>
        </w:rPr>
        <w:t>是否合宜實應檢討。爰</w:t>
      </w:r>
      <w:r w:rsidRPr="00E7782D">
        <w:rPr>
          <w:rFonts w:hint="eastAsia"/>
        </w:rPr>
        <w:t>要求農委會應謹慎評估施作可行性，同時結合在地人文或民族文化、產業及休閒農業等軟體補助案共同施作，避免建置之設施不符當地產業或文化，徒增浪費。</w:t>
      </w:r>
    </w:p>
    <w:p w:rsidR="0068221F" w:rsidRPr="00BE71F5" w:rsidRDefault="0068221F" w:rsidP="0068221F">
      <w:pPr>
        <w:pStyle w:val="af6"/>
        <w:autoSpaceDE w:val="0"/>
        <w:adjustRightInd w:val="0"/>
        <w:spacing w:line="520" w:lineRule="exact"/>
        <w:ind w:leftChars="801" w:left="3981" w:right="997" w:hangingChars="397" w:hanging="1319"/>
        <w:rPr>
          <w:color w:val="auto"/>
        </w:rPr>
      </w:pPr>
      <w:r w:rsidRPr="00BE71F5">
        <w:rPr>
          <w:rFonts w:hint="eastAsia"/>
          <w:color w:val="auto"/>
        </w:rPr>
        <w:t>提案人：</w:t>
      </w:r>
      <w:r w:rsidRPr="00BE71F5">
        <w:rPr>
          <w:rFonts w:hint="eastAsia"/>
        </w:rPr>
        <w:t>廖國棟</w:t>
      </w:r>
      <w:r w:rsidRPr="00BE71F5">
        <w:rPr>
          <w:rFonts w:hint="eastAsia"/>
          <w:color w:val="auto"/>
        </w:rPr>
        <w:t xml:space="preserve">　陳超明　孔文吉</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pPr>
      <w:r w:rsidRPr="00486F51">
        <w:rPr>
          <w:rFonts w:hint="eastAsia"/>
        </w:rPr>
        <w:t>查漁業發展基金</w:t>
      </w:r>
      <w:r w:rsidRPr="00486F51">
        <w:rPr>
          <w:rFonts w:hint="eastAsia"/>
        </w:rPr>
        <w:t>107</w:t>
      </w:r>
      <w:r w:rsidRPr="00486F51">
        <w:rPr>
          <w:rFonts w:hint="eastAsia"/>
        </w:rPr>
        <w:t>年度</w:t>
      </w:r>
      <w:r>
        <w:rPr>
          <w:rFonts w:hint="eastAsia"/>
        </w:rPr>
        <w:t>預算</w:t>
      </w:r>
      <w:r w:rsidRPr="00486F51">
        <w:rPr>
          <w:rFonts w:hint="eastAsia"/>
        </w:rPr>
        <w:t>「漁業發展補助計畫」項下編列獎勵水產院校畢業生上漁船服務</w:t>
      </w:r>
      <w:r w:rsidRPr="00486F51">
        <w:rPr>
          <w:rFonts w:hint="eastAsia"/>
        </w:rPr>
        <w:t>1,876</w:t>
      </w:r>
      <w:r w:rsidRPr="00486F51">
        <w:rPr>
          <w:rFonts w:hint="eastAsia"/>
        </w:rPr>
        <w:t>萬</w:t>
      </w:r>
      <w:r w:rsidRPr="00486F51">
        <w:rPr>
          <w:rFonts w:hint="eastAsia"/>
        </w:rPr>
        <w:t>9</w:t>
      </w:r>
      <w:r w:rsidRPr="00486F51">
        <w:rPr>
          <w:rFonts w:hint="eastAsia"/>
        </w:rPr>
        <w:t>千元，其中獎補助費編列</w:t>
      </w:r>
      <w:r w:rsidRPr="00486F51">
        <w:rPr>
          <w:rFonts w:hint="eastAsia"/>
        </w:rPr>
        <w:t>1,800</w:t>
      </w:r>
      <w:r w:rsidRPr="00486F51">
        <w:rPr>
          <w:rFonts w:hint="eastAsia"/>
        </w:rPr>
        <w:t>萬元（</w:t>
      </w:r>
      <w:r>
        <w:rPr>
          <w:rFonts w:hint="eastAsia"/>
        </w:rPr>
        <w:t>95.9</w:t>
      </w:r>
      <w:r w:rsidRPr="00486F51">
        <w:rPr>
          <w:rFonts w:hint="eastAsia"/>
        </w:rPr>
        <w:t>%</w:t>
      </w:r>
      <w:r w:rsidRPr="00486F51">
        <w:rPr>
          <w:rFonts w:hint="eastAsia"/>
        </w:rPr>
        <w:t>），作為獎勵水產院校畢業生上漁船服務者，服務滿一定期限可申領獎勵金之所需經費。依漁業署提供資料，本計畫自</w:t>
      </w:r>
      <w:r w:rsidRPr="00486F51">
        <w:rPr>
          <w:rFonts w:hint="eastAsia"/>
        </w:rPr>
        <w:t>95</w:t>
      </w:r>
      <w:r w:rsidRPr="00486F51">
        <w:rPr>
          <w:rFonts w:hint="eastAsia"/>
        </w:rPr>
        <w:t>年度執行至</w:t>
      </w:r>
      <w:r w:rsidRPr="00486F51">
        <w:rPr>
          <w:rFonts w:hint="eastAsia"/>
        </w:rPr>
        <w:t>106</w:t>
      </w:r>
      <w:r w:rsidRPr="00486F51">
        <w:rPr>
          <w:rFonts w:hint="eastAsia"/>
        </w:rPr>
        <w:t>年</w:t>
      </w:r>
      <w:r w:rsidRPr="00486F51">
        <w:rPr>
          <w:rFonts w:hint="eastAsia"/>
        </w:rPr>
        <w:t>8</w:t>
      </w:r>
      <w:r w:rsidRPr="00486F51">
        <w:rPr>
          <w:rFonts w:hint="eastAsia"/>
        </w:rPr>
        <w:t>月底止，累計獎勵</w:t>
      </w:r>
      <w:r w:rsidRPr="00486F51">
        <w:rPr>
          <w:rFonts w:hint="eastAsia"/>
        </w:rPr>
        <w:t>68</w:t>
      </w:r>
      <w:r w:rsidRPr="00486F51">
        <w:rPr>
          <w:rFonts w:hint="eastAsia"/>
        </w:rPr>
        <w:t>人</w:t>
      </w:r>
      <w:r w:rsidRPr="00486F51">
        <w:rPr>
          <w:rFonts w:hint="eastAsia"/>
        </w:rPr>
        <w:t>(</w:t>
      </w:r>
      <w:r w:rsidRPr="00486F51">
        <w:rPr>
          <w:rFonts w:hint="eastAsia"/>
        </w:rPr>
        <w:t>次</w:t>
      </w:r>
      <w:r w:rsidRPr="00486F51">
        <w:rPr>
          <w:rFonts w:hint="eastAsia"/>
        </w:rPr>
        <w:t>)</w:t>
      </w:r>
      <w:r w:rsidRPr="00486F51">
        <w:rPr>
          <w:rFonts w:hint="eastAsia"/>
        </w:rPr>
        <w:t>、累計核發獎勵金</w:t>
      </w:r>
      <w:r w:rsidRPr="00486F51">
        <w:rPr>
          <w:rFonts w:hint="eastAsia"/>
        </w:rPr>
        <w:t>6,800</w:t>
      </w:r>
      <w:r w:rsidRPr="00486F51">
        <w:rPr>
          <w:rFonts w:hint="eastAsia"/>
        </w:rPr>
        <w:t>萬元，占預計核發獎勵金</w:t>
      </w:r>
      <w:r w:rsidRPr="00486F51">
        <w:rPr>
          <w:rFonts w:hint="eastAsia"/>
        </w:rPr>
        <w:t>9,100</w:t>
      </w:r>
      <w:r w:rsidRPr="00486F51">
        <w:rPr>
          <w:rFonts w:hint="eastAsia"/>
        </w:rPr>
        <w:t>萬元之</w:t>
      </w:r>
      <w:r w:rsidRPr="00486F51">
        <w:rPr>
          <w:rFonts w:hint="eastAsia"/>
        </w:rPr>
        <w:t>74.73%</w:t>
      </w:r>
      <w:r w:rsidRPr="00486F51">
        <w:rPr>
          <w:rFonts w:hint="eastAsia"/>
        </w:rPr>
        <w:t>。檢視近</w:t>
      </w:r>
      <w:r w:rsidRPr="00486F51">
        <w:rPr>
          <w:rFonts w:hint="eastAsia"/>
        </w:rPr>
        <w:t>5</w:t>
      </w:r>
      <w:r w:rsidRPr="00486F51">
        <w:rPr>
          <w:rFonts w:hint="eastAsia"/>
        </w:rPr>
        <w:t>年</w:t>
      </w:r>
      <w:r w:rsidRPr="00486F51">
        <w:rPr>
          <w:rFonts w:hint="eastAsia"/>
        </w:rPr>
        <w:t>(101</w:t>
      </w:r>
      <w:r w:rsidRPr="00486F51">
        <w:rPr>
          <w:rFonts w:hint="eastAsia"/>
        </w:rPr>
        <w:t>至</w:t>
      </w:r>
      <w:r w:rsidRPr="00486F51">
        <w:rPr>
          <w:rFonts w:hint="eastAsia"/>
        </w:rPr>
        <w:t>105</w:t>
      </w:r>
      <w:r w:rsidRPr="00486F51">
        <w:rPr>
          <w:rFonts w:hint="eastAsia"/>
        </w:rPr>
        <w:t>年度</w:t>
      </w:r>
      <w:r w:rsidRPr="00486F51">
        <w:rPr>
          <w:rFonts w:hint="eastAsia"/>
        </w:rPr>
        <w:t>)</w:t>
      </w:r>
      <w:r w:rsidRPr="00486F51">
        <w:rPr>
          <w:rFonts w:hint="eastAsia"/>
        </w:rPr>
        <w:t>訂定獎勵上漁船之優秀幹部船員人數目標值分別為</w:t>
      </w:r>
      <w:r w:rsidRPr="00486F51">
        <w:rPr>
          <w:rFonts w:hint="eastAsia"/>
        </w:rPr>
        <w:t>11</w:t>
      </w:r>
      <w:r w:rsidRPr="00486F51">
        <w:rPr>
          <w:rFonts w:hint="eastAsia"/>
        </w:rPr>
        <w:t>人、</w:t>
      </w:r>
      <w:r w:rsidRPr="00486F51">
        <w:rPr>
          <w:rFonts w:hint="eastAsia"/>
        </w:rPr>
        <w:t>14</w:t>
      </w:r>
      <w:r w:rsidRPr="00486F51">
        <w:rPr>
          <w:rFonts w:hint="eastAsia"/>
        </w:rPr>
        <w:t>人、</w:t>
      </w:r>
      <w:r w:rsidRPr="00486F51">
        <w:rPr>
          <w:rFonts w:hint="eastAsia"/>
        </w:rPr>
        <w:t>14</w:t>
      </w:r>
      <w:r w:rsidRPr="00486F51">
        <w:rPr>
          <w:rFonts w:hint="eastAsia"/>
        </w:rPr>
        <w:t>人、</w:t>
      </w:r>
      <w:r w:rsidRPr="00486F51">
        <w:rPr>
          <w:rFonts w:hint="eastAsia"/>
        </w:rPr>
        <w:t>10</w:t>
      </w:r>
      <w:r w:rsidRPr="00486F51">
        <w:rPr>
          <w:rFonts w:hint="eastAsia"/>
        </w:rPr>
        <w:t>人及</w:t>
      </w:r>
      <w:r w:rsidRPr="00486F51">
        <w:rPr>
          <w:rFonts w:hint="eastAsia"/>
        </w:rPr>
        <w:t>12</w:t>
      </w:r>
      <w:r w:rsidRPr="00486F51">
        <w:rPr>
          <w:rFonts w:hint="eastAsia"/>
        </w:rPr>
        <w:t>人，惟計畫執行後均未達目標人數。據漁業署表示，因初次上船服務人員面臨船上作業適應不良因素，部分於中途離職轉業或返回國內，未於境外遠洋漁船持續服務滿</w:t>
      </w:r>
      <w:r w:rsidRPr="00486F51">
        <w:rPr>
          <w:rFonts w:hint="eastAsia"/>
        </w:rPr>
        <w:t>1</w:t>
      </w:r>
      <w:r w:rsidRPr="00486F51">
        <w:rPr>
          <w:rFonts w:hint="eastAsia"/>
        </w:rPr>
        <w:t>年，致未達請領獎勵金資格。綜上，獎勵水產院校畢業生上漁船服務計畫實施迄今逾</w:t>
      </w:r>
      <w:r w:rsidRPr="00486F51">
        <w:rPr>
          <w:rFonts w:hint="eastAsia"/>
        </w:rPr>
        <w:t>10</w:t>
      </w:r>
      <w:r w:rsidRPr="00486F51">
        <w:rPr>
          <w:rFonts w:hint="eastAsia"/>
        </w:rPr>
        <w:t>年，惟累計媒合成功並實際至遠洋漁船服務者僅</w:t>
      </w:r>
      <w:r w:rsidRPr="00486F51">
        <w:rPr>
          <w:rFonts w:hint="eastAsia"/>
        </w:rPr>
        <w:t>68</w:t>
      </w:r>
      <w:r w:rsidRPr="00486F51">
        <w:rPr>
          <w:rFonts w:hint="eastAsia"/>
        </w:rPr>
        <w:t>人</w:t>
      </w:r>
      <w:r w:rsidRPr="00486F51">
        <w:rPr>
          <w:rFonts w:hint="eastAsia"/>
        </w:rPr>
        <w:t>(</w:t>
      </w:r>
      <w:r w:rsidRPr="00486F51">
        <w:rPr>
          <w:rFonts w:hint="eastAsia"/>
        </w:rPr>
        <w:t>次</w:t>
      </w:r>
      <w:r w:rsidRPr="00486F51">
        <w:rPr>
          <w:rFonts w:hint="eastAsia"/>
        </w:rPr>
        <w:t>)</w:t>
      </w:r>
      <w:r w:rsidRPr="00486F51">
        <w:rPr>
          <w:rFonts w:hint="eastAsia"/>
        </w:rPr>
        <w:t>，難彰顯本計畫欲培育更多漁業新血及優秀幹部人才之成效，足見該計畫有極大的缺失，致使水產院校畢業生不願意從事漁船事業，恐造成漁業人才斷層。對此農委會宜針對水產院校之畢業生廣泛調查，研究為何畢業生不願意登船從事漁業工作，</w:t>
      </w:r>
      <w:r>
        <w:rPr>
          <w:rFonts w:hint="eastAsia"/>
        </w:rPr>
        <w:t>爰</w:t>
      </w:r>
      <w:r w:rsidRPr="00486F51">
        <w:rPr>
          <w:rFonts w:hint="eastAsia"/>
        </w:rPr>
        <w:t>要求農</w:t>
      </w:r>
      <w:r>
        <w:rPr>
          <w:rFonts w:hint="eastAsia"/>
        </w:rPr>
        <w:t>委會漁業署於六個月內進行相關調查研究並做書面報告送立法</w:t>
      </w:r>
      <w:r w:rsidRPr="00486F51">
        <w:rPr>
          <w:rFonts w:hint="eastAsia"/>
        </w:rPr>
        <w:t>院經濟委員會。</w:t>
      </w:r>
    </w:p>
    <w:p w:rsidR="0068221F" w:rsidRPr="00BE71F5" w:rsidRDefault="0068221F" w:rsidP="0068221F">
      <w:pPr>
        <w:pStyle w:val="af6"/>
        <w:autoSpaceDE w:val="0"/>
        <w:adjustRightInd w:val="0"/>
        <w:spacing w:line="520" w:lineRule="exact"/>
        <w:ind w:leftChars="801" w:left="3981" w:right="997" w:hangingChars="397" w:hanging="1319"/>
        <w:rPr>
          <w:color w:val="auto"/>
        </w:rPr>
      </w:pPr>
      <w:r w:rsidRPr="00BE71F5">
        <w:rPr>
          <w:rFonts w:hint="eastAsia"/>
          <w:color w:val="auto"/>
        </w:rPr>
        <w:t>提案人：</w:t>
      </w:r>
      <w:r w:rsidRPr="00BE71F5">
        <w:rPr>
          <w:rFonts w:hint="eastAsia"/>
        </w:rPr>
        <w:t>廖國棟</w:t>
      </w:r>
      <w:r w:rsidRPr="00BE71F5">
        <w:rPr>
          <w:rFonts w:hint="eastAsia"/>
          <w:color w:val="auto"/>
        </w:rPr>
        <w:t xml:space="preserve">　陳超明　孔文吉</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pPr>
      <w:r w:rsidRPr="00486F51">
        <w:rPr>
          <w:rFonts w:hint="eastAsia"/>
        </w:rPr>
        <w:t>查林務發展及造林基金</w:t>
      </w:r>
      <w:r w:rsidRPr="00486F51">
        <w:rPr>
          <w:rFonts w:hint="eastAsia"/>
        </w:rPr>
        <w:t>107</w:t>
      </w:r>
      <w:r w:rsidRPr="00486F51">
        <w:rPr>
          <w:rFonts w:hint="eastAsia"/>
        </w:rPr>
        <w:t>年度</w:t>
      </w:r>
      <w:r>
        <w:rPr>
          <w:rFonts w:hint="eastAsia"/>
        </w:rPr>
        <w:t>預算</w:t>
      </w:r>
      <w:r w:rsidRPr="00486F51">
        <w:rPr>
          <w:rFonts w:hint="eastAsia"/>
        </w:rPr>
        <w:t>編列購建固定資產</w:t>
      </w:r>
      <w:r w:rsidRPr="00486F51">
        <w:rPr>
          <w:rFonts w:hint="eastAsia"/>
        </w:rPr>
        <w:t>2</w:t>
      </w:r>
      <w:r w:rsidRPr="00486F51">
        <w:rPr>
          <w:rFonts w:hint="eastAsia"/>
        </w:rPr>
        <w:t>億</w:t>
      </w:r>
      <w:r w:rsidRPr="00486F51">
        <w:rPr>
          <w:rFonts w:hint="eastAsia"/>
        </w:rPr>
        <w:t>8,650</w:t>
      </w:r>
      <w:r w:rsidRPr="00486F51">
        <w:rPr>
          <w:rFonts w:hint="eastAsia"/>
        </w:rPr>
        <w:t>萬</w:t>
      </w:r>
      <w:r w:rsidRPr="00486F51">
        <w:rPr>
          <w:rFonts w:hint="eastAsia"/>
        </w:rPr>
        <w:t>2</w:t>
      </w:r>
      <w:r w:rsidRPr="00486F51">
        <w:rPr>
          <w:rFonts w:hint="eastAsia"/>
        </w:rPr>
        <w:t>千元，包括森林遊樂之經營管理計畫項下</w:t>
      </w:r>
      <w:r w:rsidRPr="00486F51">
        <w:rPr>
          <w:rFonts w:hint="eastAsia"/>
        </w:rPr>
        <w:t>1</w:t>
      </w:r>
      <w:r w:rsidRPr="00486F51">
        <w:rPr>
          <w:rFonts w:hint="eastAsia"/>
        </w:rPr>
        <w:t>億</w:t>
      </w:r>
      <w:r w:rsidRPr="00486F51">
        <w:rPr>
          <w:rFonts w:hint="eastAsia"/>
        </w:rPr>
        <w:t>7,729</w:t>
      </w:r>
      <w:r w:rsidRPr="00486F51">
        <w:rPr>
          <w:rFonts w:hint="eastAsia"/>
        </w:rPr>
        <w:t>萬</w:t>
      </w:r>
      <w:r w:rsidRPr="00486F51">
        <w:rPr>
          <w:rFonts w:hint="eastAsia"/>
        </w:rPr>
        <w:t>1</w:t>
      </w:r>
      <w:r w:rsidRPr="00486F51">
        <w:rPr>
          <w:rFonts w:hint="eastAsia"/>
        </w:rPr>
        <w:t>千元，以及臺鐵協助森鐵之營運計畫項下</w:t>
      </w:r>
      <w:r w:rsidRPr="00486F51">
        <w:rPr>
          <w:rFonts w:hint="eastAsia"/>
        </w:rPr>
        <w:t>1</w:t>
      </w:r>
      <w:r w:rsidRPr="00486F51">
        <w:rPr>
          <w:rFonts w:hint="eastAsia"/>
        </w:rPr>
        <w:t>億</w:t>
      </w:r>
      <w:r>
        <w:rPr>
          <w:rFonts w:hint="eastAsia"/>
        </w:rPr>
        <w:t>0,</w:t>
      </w:r>
      <w:r w:rsidRPr="00486F51">
        <w:rPr>
          <w:rFonts w:hint="eastAsia"/>
        </w:rPr>
        <w:t>921</w:t>
      </w:r>
      <w:r w:rsidRPr="00486F51">
        <w:rPr>
          <w:rFonts w:hint="eastAsia"/>
        </w:rPr>
        <w:t>萬</w:t>
      </w:r>
      <w:r w:rsidRPr="00486F51">
        <w:rPr>
          <w:rFonts w:hint="eastAsia"/>
        </w:rPr>
        <w:t>1</w:t>
      </w:r>
      <w:r w:rsidRPr="00486F51">
        <w:rPr>
          <w:rFonts w:hint="eastAsia"/>
        </w:rPr>
        <w:t>千元。查</w:t>
      </w:r>
      <w:r w:rsidRPr="00486F51">
        <w:rPr>
          <w:rFonts w:hint="eastAsia"/>
        </w:rPr>
        <w:t>1912</w:t>
      </w:r>
      <w:r w:rsidRPr="00486F51">
        <w:rPr>
          <w:rFonts w:hint="eastAsia"/>
        </w:rPr>
        <w:t>年阿里山森林鐵路於日治時代誕生，全長</w:t>
      </w:r>
      <w:r>
        <w:rPr>
          <w:rFonts w:hint="eastAsia"/>
        </w:rPr>
        <w:t>71.6</w:t>
      </w:r>
      <w:r w:rsidRPr="00486F51">
        <w:rPr>
          <w:rFonts w:hint="eastAsia"/>
        </w:rPr>
        <w:t>公里，從嘉義延伸至海拔</w:t>
      </w:r>
      <w:r w:rsidRPr="00486F51">
        <w:rPr>
          <w:rFonts w:hint="eastAsia"/>
        </w:rPr>
        <w:t>2,451</w:t>
      </w:r>
      <w:r>
        <w:rPr>
          <w:rFonts w:hint="eastAsia"/>
        </w:rPr>
        <w:t>公里的</w:t>
      </w:r>
      <w:r w:rsidRPr="00486F51">
        <w:rPr>
          <w:rFonts w:hint="eastAsia"/>
        </w:rPr>
        <w:t>祝山，是亞洲最高的山區窄軌鐵路。興建初衷是為了運送台灣檜木，在伐木業務結束後，變身為觀光小火車，直至今日，仍是全球最具歷史風情與自然風貌的山區鐵路。</w:t>
      </w:r>
      <w:r w:rsidRPr="00486F51">
        <w:rPr>
          <w:rFonts w:hint="eastAsia"/>
        </w:rPr>
        <w:t>CNN</w:t>
      </w:r>
      <w:r w:rsidRPr="00486F51">
        <w:rPr>
          <w:rFonts w:hint="eastAsia"/>
        </w:rPr>
        <w:t>為此還特別作了一篇專題報導，從文化背景、鐵路特色以及附近景點等面向，深入介紹這已有</w:t>
      </w:r>
      <w:r w:rsidRPr="00486F51">
        <w:rPr>
          <w:rFonts w:hint="eastAsia"/>
        </w:rPr>
        <w:t>106</w:t>
      </w:r>
      <w:r w:rsidRPr="00486F51">
        <w:rPr>
          <w:rFonts w:hint="eastAsia"/>
        </w:rPr>
        <w:t>年歷史的阿里山小火車，足見阿里山森鐵的觀光及文化的重要性。然</w:t>
      </w:r>
      <w:r>
        <w:rPr>
          <w:rFonts w:hint="eastAsia"/>
        </w:rPr>
        <w:t>阿里山森林鐵路在</w:t>
      </w:r>
      <w:r>
        <w:rPr>
          <w:rFonts w:hint="eastAsia"/>
        </w:rPr>
        <w:t>107</w:t>
      </w:r>
      <w:r w:rsidRPr="00486F51">
        <w:rPr>
          <w:rFonts w:hint="eastAsia"/>
        </w:rPr>
        <w:t>年</w:t>
      </w:r>
      <w:r w:rsidRPr="00486F51">
        <w:rPr>
          <w:rFonts w:hint="eastAsia"/>
        </w:rPr>
        <w:t>1</w:t>
      </w:r>
      <w:r w:rsidRPr="00486F51">
        <w:rPr>
          <w:rFonts w:hint="eastAsia"/>
        </w:rPr>
        <w:t>月</w:t>
      </w:r>
      <w:r w:rsidRPr="00486F51">
        <w:rPr>
          <w:rFonts w:hint="eastAsia"/>
        </w:rPr>
        <w:t>18</w:t>
      </w:r>
      <w:r w:rsidRPr="00486F51">
        <w:rPr>
          <w:rFonts w:hint="eastAsia"/>
        </w:rPr>
        <w:t>日至</w:t>
      </w:r>
      <w:r w:rsidRPr="00486F51">
        <w:rPr>
          <w:rFonts w:hint="eastAsia"/>
        </w:rPr>
        <w:t>2</w:t>
      </w:r>
      <w:r w:rsidRPr="00486F51">
        <w:rPr>
          <w:rFonts w:hint="eastAsia"/>
        </w:rPr>
        <w:t>月</w:t>
      </w:r>
      <w:r w:rsidRPr="00486F51">
        <w:rPr>
          <w:rFonts w:hint="eastAsia"/>
        </w:rPr>
        <w:t>25</w:t>
      </w:r>
      <w:r w:rsidRPr="00486F51">
        <w:rPr>
          <w:rFonts w:hint="eastAsia"/>
        </w:rPr>
        <w:t>日間發生</w:t>
      </w:r>
      <w:r w:rsidRPr="00486F51">
        <w:rPr>
          <w:rFonts w:hint="eastAsia"/>
        </w:rPr>
        <w:t>4</w:t>
      </w:r>
      <w:r w:rsidRPr="00486F51">
        <w:rPr>
          <w:rFonts w:hint="eastAsia"/>
        </w:rPr>
        <w:t>起出軌事故，衝擊阿里山地區的觀光事業。阿里山森鐵不單只是台灣林業歷史的古蹟，他正是見證台灣從伐木到造林的最佳見證者，林務局有責任也有義務肩負維護這條百年森鐵，同時也應遴選當地原住民族人參與森鐵營運，爰</w:t>
      </w:r>
      <w:r>
        <w:rPr>
          <w:rFonts w:hint="eastAsia"/>
        </w:rPr>
        <w:t>要求農委會就改善阿里山森林鐵道運輸安全及聘僱當地原住民族參與森鐵營運擬具書面報告，送立法</w:t>
      </w:r>
      <w:r w:rsidRPr="00486F51">
        <w:rPr>
          <w:rFonts w:hint="eastAsia"/>
        </w:rPr>
        <w:t>院經濟委員會。</w:t>
      </w:r>
    </w:p>
    <w:p w:rsidR="0068221F" w:rsidRPr="00BE71F5" w:rsidRDefault="0068221F" w:rsidP="0068221F">
      <w:pPr>
        <w:pStyle w:val="af6"/>
        <w:autoSpaceDE w:val="0"/>
        <w:adjustRightInd w:val="0"/>
        <w:spacing w:line="520" w:lineRule="exact"/>
        <w:ind w:leftChars="801" w:left="3981" w:right="997" w:hangingChars="397" w:hanging="1319"/>
        <w:rPr>
          <w:color w:val="auto"/>
        </w:rPr>
      </w:pPr>
      <w:r w:rsidRPr="00BE71F5">
        <w:rPr>
          <w:rFonts w:hint="eastAsia"/>
          <w:color w:val="auto"/>
        </w:rPr>
        <w:t>提案人：</w:t>
      </w:r>
      <w:r w:rsidRPr="00BE71F5">
        <w:rPr>
          <w:rFonts w:hint="eastAsia"/>
        </w:rPr>
        <w:t>廖國棟</w:t>
      </w:r>
      <w:r w:rsidRPr="00BE71F5">
        <w:rPr>
          <w:rFonts w:hint="eastAsia"/>
          <w:color w:val="auto"/>
        </w:rPr>
        <w:t xml:space="preserve">　陳超明　孔文吉</w:t>
      </w:r>
    </w:p>
    <w:p w:rsidR="0068221F" w:rsidRDefault="0068221F" w:rsidP="0068221F">
      <w:pPr>
        <w:pStyle w:val="aff0"/>
        <w:numPr>
          <w:ilvl w:val="0"/>
          <w:numId w:val="37"/>
        </w:numPr>
        <w:kinsoku w:val="0"/>
        <w:overflowPunct w:val="0"/>
        <w:autoSpaceDE w:val="0"/>
        <w:autoSpaceDN w:val="0"/>
        <w:snapToGrid w:val="0"/>
        <w:spacing w:line="500" w:lineRule="exact"/>
        <w:ind w:leftChars="0" w:left="1673" w:hanging="454"/>
        <w:jc w:val="both"/>
      </w:pPr>
      <w:r w:rsidRPr="00486F51">
        <w:rPr>
          <w:rFonts w:hint="eastAsia"/>
        </w:rPr>
        <w:t>查蔡英文總統於主持</w:t>
      </w:r>
      <w:r w:rsidRPr="00486F51">
        <w:rPr>
          <w:rFonts w:hint="eastAsia"/>
        </w:rPr>
        <w:t>107</w:t>
      </w:r>
      <w:r w:rsidRPr="00486F51">
        <w:rPr>
          <w:rFonts w:hint="eastAsia"/>
        </w:rPr>
        <w:t>年</w:t>
      </w:r>
      <w:r w:rsidRPr="00486F51">
        <w:rPr>
          <w:rFonts w:hint="eastAsia"/>
        </w:rPr>
        <w:t>6</w:t>
      </w:r>
      <w:r w:rsidRPr="00486F51">
        <w:rPr>
          <w:rFonts w:hint="eastAsia"/>
        </w:rPr>
        <w:t>月</w:t>
      </w:r>
      <w:r w:rsidRPr="00486F51">
        <w:rPr>
          <w:rFonts w:hint="eastAsia"/>
        </w:rPr>
        <w:t>28</w:t>
      </w:r>
      <w:r w:rsidRPr="00486F51">
        <w:rPr>
          <w:rFonts w:hint="eastAsia"/>
        </w:rPr>
        <w:t>日「總統府原住民族歷史正義與轉型正義委員會」第</w:t>
      </w:r>
      <w:r w:rsidRPr="00486F51">
        <w:rPr>
          <w:rFonts w:hint="eastAsia"/>
        </w:rPr>
        <w:t>6</w:t>
      </w:r>
      <w:r w:rsidRPr="00486F51">
        <w:rPr>
          <w:rFonts w:hint="eastAsia"/>
        </w:rPr>
        <w:t>次委員會議時表示，原住民族土地的議題中，有三塊關鍵的拼圖，在追溯歷史真相時不可缺少，那就是林務局、台糖公司、以及退輔會的土地取得過程。」據農委會林務局於該次會議中報告指出，日本總督府於</w:t>
      </w:r>
      <w:r w:rsidRPr="00486F51">
        <w:rPr>
          <w:rFonts w:hint="eastAsia"/>
        </w:rPr>
        <w:t>1928</w:t>
      </w:r>
      <w:r w:rsidRPr="00486F51">
        <w:rPr>
          <w:rFonts w:hint="eastAsia"/>
        </w:rPr>
        <w:t>年，將台灣山林土地分為「要存置林野」、「不要存置林野」及「準要存置林野」</w:t>
      </w:r>
      <w:r w:rsidRPr="00486F51">
        <w:rPr>
          <w:rFonts w:hint="eastAsia"/>
        </w:rPr>
        <w:t>(</w:t>
      </w:r>
      <w:r w:rsidRPr="00486F51">
        <w:rPr>
          <w:rFonts w:hint="eastAsia"/>
        </w:rPr>
        <w:t>今原住民保留地</w:t>
      </w:r>
      <w:r w:rsidRPr="00486F51">
        <w:rPr>
          <w:rFonts w:hint="eastAsia"/>
        </w:rPr>
        <w:t>)</w:t>
      </w:r>
      <w:r w:rsidRPr="00486F51">
        <w:rPr>
          <w:rFonts w:hint="eastAsia"/>
        </w:rPr>
        <w:t>，</w:t>
      </w:r>
      <w:r w:rsidRPr="00486F51">
        <w:rPr>
          <w:rFonts w:hint="eastAsia"/>
        </w:rPr>
        <w:t>1945</w:t>
      </w:r>
      <w:r>
        <w:rPr>
          <w:rFonts w:hint="eastAsia"/>
        </w:rPr>
        <w:t>年國民政府來台，省行政長官公署農林處</w:t>
      </w:r>
      <w:r w:rsidRPr="00486F51">
        <w:rPr>
          <w:rFonts w:hint="eastAsia"/>
        </w:rPr>
        <w:t>成立，接收日本總督府「要存置林野土地」，並改為「國有林地」。又查日本殖民統治期間，為掠奪台灣山林礦產及樟腦資源，於</w:t>
      </w:r>
      <w:r w:rsidRPr="00486F51">
        <w:rPr>
          <w:rFonts w:hint="eastAsia"/>
        </w:rPr>
        <w:t>1895</w:t>
      </w:r>
      <w:r w:rsidRPr="00486F51">
        <w:rPr>
          <w:rFonts w:hint="eastAsia"/>
        </w:rPr>
        <w:t>年頒布</w:t>
      </w:r>
      <w:r w:rsidRPr="00486F51">
        <w:rPr>
          <w:rFonts w:hint="eastAsia"/>
        </w:rPr>
        <w:t>26</w:t>
      </w:r>
      <w:r>
        <w:rPr>
          <w:rFonts w:hint="eastAsia"/>
        </w:rPr>
        <w:t>號日令「無官方</w:t>
      </w:r>
      <w:r w:rsidRPr="00486F51">
        <w:rPr>
          <w:rFonts w:hint="eastAsia"/>
        </w:rPr>
        <w:t>證據，或於山林原野之地契者，算為官地」，而當時原住民族所有土地均無所謂地契之類佐證文件，是以台灣原住民族土地大部分全都抄為國有，為了迫使原住民屈服，</w:t>
      </w:r>
      <w:r w:rsidRPr="00486F51">
        <w:rPr>
          <w:rFonts w:hint="eastAsia"/>
        </w:rPr>
        <w:t>1910</w:t>
      </w:r>
      <w:r w:rsidRPr="00486F51">
        <w:rPr>
          <w:rFonts w:hint="eastAsia"/>
        </w:rPr>
        <w:t>至</w:t>
      </w:r>
      <w:r w:rsidRPr="00486F51">
        <w:rPr>
          <w:rFonts w:hint="eastAsia"/>
        </w:rPr>
        <w:t>1914</w:t>
      </w:r>
      <w:r w:rsidRPr="00486F51">
        <w:rPr>
          <w:rFonts w:hint="eastAsia"/>
        </w:rPr>
        <w:t>年間，台灣總督佐久間馬太更推行「五年理番計畫」，對原住民採取威壓征伐的武力手段，原住民為了保全性命，不得已獻出土地。綜上所述，既然蔡英文總統口口聲聲說要推行轉型正義，農委會林務局更該遵循總統施政</w:t>
      </w:r>
      <w:r>
        <w:rPr>
          <w:rFonts w:hint="eastAsia"/>
        </w:rPr>
        <w:t>方針。爰要求農委會應積極協助辦理促進原住民族土地轉型正義之相關工</w:t>
      </w:r>
      <w:r w:rsidRPr="00486F51">
        <w:rPr>
          <w:rFonts w:hint="eastAsia"/>
        </w:rPr>
        <w:t>作，協助</w:t>
      </w:r>
      <w:r>
        <w:rPr>
          <w:rFonts w:hint="eastAsia"/>
        </w:rPr>
        <w:t>原民會推動</w:t>
      </w:r>
      <w:r w:rsidRPr="00486F51">
        <w:rPr>
          <w:rFonts w:hint="eastAsia"/>
        </w:rPr>
        <w:t>部落劃設傳統領域，在原住民族轉型正義條例尚未通過前，積極保全相關資料，俟該法案通過後，將相關土地一併歸還原住民族與部落。</w:t>
      </w:r>
    </w:p>
    <w:p w:rsidR="0068221F" w:rsidRPr="00BE71F5" w:rsidRDefault="0068221F" w:rsidP="0068221F">
      <w:pPr>
        <w:pStyle w:val="af6"/>
        <w:autoSpaceDE w:val="0"/>
        <w:adjustRightInd w:val="0"/>
        <w:spacing w:line="520" w:lineRule="exact"/>
        <w:ind w:leftChars="801" w:left="3981" w:right="997" w:hangingChars="397" w:hanging="1319"/>
        <w:rPr>
          <w:color w:val="auto"/>
        </w:rPr>
      </w:pPr>
      <w:r w:rsidRPr="00BE71F5">
        <w:rPr>
          <w:rFonts w:hint="eastAsia"/>
          <w:color w:val="auto"/>
        </w:rPr>
        <w:t>提案人：</w:t>
      </w:r>
      <w:r w:rsidRPr="00BE71F5">
        <w:rPr>
          <w:rFonts w:hint="eastAsia"/>
        </w:rPr>
        <w:t>廖國棟</w:t>
      </w:r>
      <w:r w:rsidRPr="00BE71F5">
        <w:rPr>
          <w:rFonts w:hint="eastAsia"/>
          <w:color w:val="auto"/>
        </w:rPr>
        <w:t xml:space="preserve">　陳超明　孔文吉</w:t>
      </w:r>
    </w:p>
    <w:p w:rsidR="00DF7946" w:rsidRDefault="00DF7946" w:rsidP="00DF7946">
      <w:pPr>
        <w:pStyle w:val="aff1"/>
        <w:ind w:leftChars="12" w:rightChars="102" w:right="339" w:hangingChars="1188" w:hanging="3948"/>
        <w:rPr>
          <w:color w:val="000000" w:themeColor="text1"/>
        </w:rPr>
      </w:pPr>
      <w:r w:rsidRPr="003F2D21">
        <w:rPr>
          <w:rFonts w:hint="eastAsia"/>
          <w:color w:val="000000" w:themeColor="text1"/>
        </w:rPr>
        <w:t>主席宣告：本次會議通過之決議，文字授權主席及議事人員整理。</w:t>
      </w:r>
    </w:p>
    <w:p w:rsidR="00E931AF" w:rsidRPr="00686FCB" w:rsidRDefault="00E931AF" w:rsidP="00E931AF">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107年10月4日（星期四）</w:t>
      </w:r>
    </w:p>
    <w:p w:rsidR="00C01D6F" w:rsidRPr="003F2D21" w:rsidRDefault="00C01D6F" w:rsidP="00C01D6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C01D6F" w:rsidRPr="00C01D6F" w:rsidRDefault="00BB415E" w:rsidP="00C01D6F">
      <w:pPr>
        <w:kinsoku w:val="0"/>
        <w:overflowPunct w:val="0"/>
        <w:autoSpaceDE w:val="0"/>
        <w:autoSpaceDN w:val="0"/>
        <w:spacing w:line="500" w:lineRule="exact"/>
        <w:jc w:val="both"/>
        <w:rPr>
          <w:color w:val="000000" w:themeColor="text1"/>
        </w:rPr>
      </w:pPr>
      <w:r w:rsidRPr="00BB415E">
        <w:rPr>
          <w:rFonts w:hint="eastAsia"/>
          <w:color w:val="000000" w:themeColor="text1"/>
        </w:rPr>
        <w:t>邀請國家發展委員會主任委員列席報告業務概況，並備質詢</w:t>
      </w:r>
      <w:r w:rsidR="00C01D6F" w:rsidRPr="00C01D6F">
        <w:rPr>
          <w:rFonts w:hint="eastAsia"/>
          <w:color w:val="000000" w:themeColor="text1"/>
        </w:rPr>
        <w:t>。</w:t>
      </w:r>
    </w:p>
    <w:p w:rsidR="00C01D6F" w:rsidRDefault="00C01D6F" w:rsidP="00AB37E9">
      <w:pPr>
        <w:pStyle w:val="aff0"/>
        <w:kinsoku w:val="0"/>
        <w:overflowPunct w:val="0"/>
        <w:autoSpaceDE w:val="0"/>
        <w:autoSpaceDN w:val="0"/>
        <w:spacing w:line="500" w:lineRule="exact"/>
        <w:ind w:leftChars="0" w:left="123" w:hangingChars="37" w:hanging="123"/>
        <w:jc w:val="both"/>
        <w:rPr>
          <w:color w:val="000000" w:themeColor="text1"/>
        </w:rPr>
      </w:pPr>
      <w:r w:rsidRPr="003F2D21">
        <w:rPr>
          <w:rFonts w:hint="eastAsia"/>
          <w:color w:val="000000" w:themeColor="text1"/>
        </w:rPr>
        <w:t>(</w:t>
      </w:r>
      <w:r w:rsidR="004F545A" w:rsidRPr="004F545A">
        <w:rPr>
          <w:rFonts w:hint="eastAsia"/>
          <w:color w:val="000000" w:themeColor="text1"/>
        </w:rPr>
        <w:t>國家發展委員會</w:t>
      </w:r>
      <w:r w:rsidR="004F545A">
        <w:rPr>
          <w:rFonts w:hint="eastAsia"/>
          <w:color w:val="000000" w:themeColor="text1"/>
        </w:rPr>
        <w:t>陳</w:t>
      </w:r>
      <w:r w:rsidRPr="00E6520E">
        <w:rPr>
          <w:rFonts w:hint="eastAsia"/>
          <w:color w:val="000000" w:themeColor="text1"/>
        </w:rPr>
        <w:t>主任委員</w:t>
      </w:r>
      <w:r w:rsidR="004F545A">
        <w:rPr>
          <w:rFonts w:hint="eastAsia"/>
          <w:color w:val="000000" w:themeColor="text1"/>
        </w:rPr>
        <w:t>美伶</w:t>
      </w:r>
      <w:r w:rsidRPr="00E6520E">
        <w:rPr>
          <w:color w:val="000000" w:themeColor="text1"/>
        </w:rPr>
        <w:t>報告後</w:t>
      </w:r>
      <w:r w:rsidRPr="003F2D21">
        <w:rPr>
          <w:color w:val="000000" w:themeColor="text1"/>
        </w:rPr>
        <w:t>，委員</w:t>
      </w:r>
      <w:r w:rsidR="00ED5F8E" w:rsidRPr="008905BD">
        <w:rPr>
          <w:rFonts w:hint="eastAsia"/>
          <w:color w:val="000000" w:themeColor="text1"/>
        </w:rPr>
        <w:t>林岱樺、邱議瑩、孔文吉、高志鵬、鄭運鵬、廖國棟</w:t>
      </w:r>
      <w:r w:rsidR="00ED5F8E" w:rsidRPr="008905BD">
        <w:rPr>
          <w:rFonts w:hint="eastAsia"/>
          <w:color w:val="000000" w:themeColor="text1"/>
        </w:rPr>
        <w:t>Sufin</w:t>
      </w:r>
      <w:r w:rsidR="00ED5F8E" w:rsidRPr="008905BD">
        <w:rPr>
          <w:rFonts w:hint="eastAsia"/>
          <w:color w:val="000000" w:themeColor="text1"/>
        </w:rPr>
        <w:t>．</w:t>
      </w:r>
      <w:r w:rsidR="00ED5F8E" w:rsidRPr="008905BD">
        <w:rPr>
          <w:rFonts w:hint="eastAsia"/>
          <w:color w:val="000000" w:themeColor="text1"/>
        </w:rPr>
        <w:t>Siluko</w:t>
      </w:r>
      <w:r w:rsidR="00ED5F8E" w:rsidRPr="008905BD">
        <w:rPr>
          <w:rFonts w:hint="eastAsia"/>
          <w:color w:val="000000" w:themeColor="text1"/>
        </w:rPr>
        <w:t>、蘇治芬、高潞．以用．巴魕剌</w:t>
      </w:r>
      <w:r w:rsidR="00ED5F8E" w:rsidRPr="008905BD">
        <w:rPr>
          <w:rFonts w:hint="eastAsia"/>
          <w:color w:val="000000" w:themeColor="text1"/>
        </w:rPr>
        <w:t>Kawlo</w:t>
      </w:r>
      <w:r w:rsidR="00ED5F8E" w:rsidRPr="008905BD">
        <w:rPr>
          <w:rFonts w:hint="eastAsia"/>
          <w:color w:val="000000" w:themeColor="text1"/>
        </w:rPr>
        <w:t>．</w:t>
      </w:r>
      <w:r w:rsidR="00ED5F8E" w:rsidRPr="008905BD">
        <w:rPr>
          <w:rFonts w:hint="eastAsia"/>
          <w:color w:val="000000" w:themeColor="text1"/>
        </w:rPr>
        <w:t>Iyun</w:t>
      </w:r>
      <w:r w:rsidR="00ED5F8E" w:rsidRPr="008905BD">
        <w:rPr>
          <w:rFonts w:hint="eastAsia"/>
          <w:color w:val="000000" w:themeColor="text1"/>
        </w:rPr>
        <w:t>．</w:t>
      </w:r>
      <w:r w:rsidR="00ED5F8E" w:rsidRPr="008905BD">
        <w:rPr>
          <w:rFonts w:hint="eastAsia"/>
          <w:color w:val="000000" w:themeColor="text1"/>
        </w:rPr>
        <w:t>Pacidal</w:t>
      </w:r>
      <w:r w:rsidR="00ED5F8E" w:rsidRPr="008905BD">
        <w:rPr>
          <w:rFonts w:hint="eastAsia"/>
          <w:color w:val="000000" w:themeColor="text1"/>
        </w:rPr>
        <w:t>、陳超明、賴瑞隆、周陳秀霞、曾銘宗、鄭天財</w:t>
      </w:r>
      <w:r w:rsidR="00ED5F8E" w:rsidRPr="008905BD">
        <w:rPr>
          <w:rFonts w:hint="eastAsia"/>
          <w:color w:val="000000" w:themeColor="text1"/>
        </w:rPr>
        <w:t>Sra</w:t>
      </w:r>
      <w:r w:rsidR="00ED5F8E" w:rsidRPr="008905BD">
        <w:rPr>
          <w:rFonts w:hint="eastAsia"/>
          <w:color w:val="000000" w:themeColor="text1"/>
        </w:rPr>
        <w:t>．</w:t>
      </w:r>
      <w:r w:rsidR="00ED5F8E" w:rsidRPr="008905BD">
        <w:rPr>
          <w:rFonts w:hint="eastAsia"/>
          <w:color w:val="000000" w:themeColor="text1"/>
        </w:rPr>
        <w:t>Kacaw</w:t>
      </w:r>
      <w:r w:rsidR="00ED5F8E" w:rsidRPr="008905BD">
        <w:rPr>
          <w:rFonts w:hint="eastAsia"/>
          <w:color w:val="000000" w:themeColor="text1"/>
        </w:rPr>
        <w:t>、黃國昌、蕭美琴、蘇震清</w:t>
      </w:r>
      <w:r w:rsidR="00F65CDA" w:rsidRPr="00F65CDA">
        <w:rPr>
          <w:rFonts w:hint="eastAsia"/>
          <w:color w:val="000000" w:themeColor="text1"/>
        </w:rPr>
        <w:t>、鍾孔炤</w:t>
      </w:r>
      <w:r w:rsidR="00ED5F8E" w:rsidRPr="006440B1">
        <w:rPr>
          <w:rFonts w:hint="eastAsia"/>
          <w:color w:val="000000" w:themeColor="text1"/>
        </w:rPr>
        <w:t>、鍾佳濱</w:t>
      </w:r>
      <w:r w:rsidRPr="003F2D21">
        <w:rPr>
          <w:rFonts w:hint="eastAsia"/>
          <w:color w:val="000000" w:themeColor="text1"/>
        </w:rPr>
        <w:t>及</w:t>
      </w:r>
      <w:r w:rsidR="00A04FBF" w:rsidRPr="00362CAB">
        <w:rPr>
          <w:rFonts w:hint="eastAsia"/>
          <w:color w:val="000000" w:themeColor="text1"/>
        </w:rPr>
        <w:t>徐榛蔚</w:t>
      </w:r>
      <w:r w:rsidRPr="00362CAB">
        <w:rPr>
          <w:rFonts w:hint="eastAsia"/>
          <w:color w:val="000000" w:themeColor="text1"/>
        </w:rPr>
        <w:t>等</w:t>
      </w:r>
      <w:r w:rsidR="00A04FBF" w:rsidRPr="00362CAB">
        <w:rPr>
          <w:rFonts w:hint="eastAsia"/>
          <w:color w:val="000000" w:themeColor="text1"/>
        </w:rPr>
        <w:t>19</w:t>
      </w:r>
      <w:r w:rsidRPr="00362CAB">
        <w:rPr>
          <w:color w:val="000000" w:themeColor="text1"/>
        </w:rPr>
        <w:t>人</w:t>
      </w:r>
      <w:r w:rsidRPr="003F2D21">
        <w:rPr>
          <w:color w:val="000000" w:themeColor="text1"/>
        </w:rPr>
        <w:t>提出質詢，均由</w:t>
      </w:r>
      <w:r w:rsidR="004F545A" w:rsidRPr="00A55B23">
        <w:rPr>
          <w:rFonts w:hint="eastAsia"/>
          <w:color w:val="000000" w:themeColor="text1"/>
        </w:rPr>
        <w:t>國家發展委員會陳主任委員美伶</w:t>
      </w:r>
      <w:r w:rsidRPr="003F2D21">
        <w:rPr>
          <w:color w:val="000000" w:themeColor="text1"/>
        </w:rPr>
        <w:t>即席答復。</w:t>
      </w:r>
      <w:r w:rsidRPr="003F2D21">
        <w:rPr>
          <w:rFonts w:hint="eastAsia"/>
          <w:color w:val="000000" w:themeColor="text1"/>
        </w:rPr>
        <w:t>)</w:t>
      </w:r>
    </w:p>
    <w:p w:rsidR="00C01D6F" w:rsidRDefault="00C01D6F" w:rsidP="00C01D6F">
      <w:pPr>
        <w:kinsoku w:val="0"/>
        <w:overflowPunct w:val="0"/>
        <w:autoSpaceDE w:val="0"/>
        <w:autoSpaceDN w:val="0"/>
        <w:spacing w:line="500" w:lineRule="exact"/>
        <w:jc w:val="both"/>
        <w:rPr>
          <w:b/>
          <w:color w:val="000000" w:themeColor="text1"/>
        </w:rPr>
      </w:pPr>
      <w:r w:rsidRPr="003F2D21">
        <w:rPr>
          <w:b/>
          <w:color w:val="000000" w:themeColor="text1"/>
        </w:rPr>
        <w:t>決定：</w:t>
      </w:r>
    </w:p>
    <w:p w:rsidR="00C01D6F" w:rsidRPr="00F55D6A" w:rsidRDefault="00C01D6F" w:rsidP="00AB37E9">
      <w:pPr>
        <w:widowControl/>
        <w:numPr>
          <w:ilvl w:val="0"/>
          <w:numId w:val="33"/>
        </w:numPr>
        <w:ind w:left="1004" w:hanging="652"/>
        <w:jc w:val="both"/>
      </w:pPr>
      <w:r w:rsidRPr="00F55D6A">
        <w:rPr>
          <w:rFonts w:hint="eastAsia"/>
          <w:color w:val="000000" w:themeColor="text1"/>
        </w:rPr>
        <w:t>登記發言委員除不在場者外，其餘均已發言完畢，詢答結束。</w:t>
      </w:r>
    </w:p>
    <w:p w:rsidR="00C01D6F" w:rsidRPr="004B5BF2" w:rsidRDefault="00C01D6F" w:rsidP="00AB37E9">
      <w:pPr>
        <w:widowControl/>
        <w:numPr>
          <w:ilvl w:val="0"/>
          <w:numId w:val="33"/>
        </w:numPr>
        <w:ind w:left="1004" w:hanging="652"/>
        <w:jc w:val="both"/>
        <w:rPr>
          <w:color w:val="000000" w:themeColor="text1"/>
        </w:rPr>
      </w:pPr>
      <w:r w:rsidRPr="00F55D6A">
        <w:rPr>
          <w:rFonts w:hint="eastAsia"/>
          <w:color w:val="000000" w:themeColor="text1"/>
        </w:rPr>
        <w:t>委員</w:t>
      </w:r>
      <w:r w:rsidR="002B504A" w:rsidRPr="004B5BF2">
        <w:rPr>
          <w:rFonts w:hint="eastAsia"/>
          <w:color w:val="000000" w:themeColor="text1"/>
        </w:rPr>
        <w:t>王惠美、陳明文</w:t>
      </w:r>
      <w:r w:rsidR="00292093" w:rsidRPr="004B5BF2">
        <w:rPr>
          <w:rFonts w:hint="eastAsia"/>
          <w:color w:val="000000" w:themeColor="text1"/>
        </w:rPr>
        <w:t>、鍾孔炤</w:t>
      </w:r>
      <w:r w:rsidRPr="004B5BF2">
        <w:rPr>
          <w:rFonts w:hint="eastAsia"/>
          <w:color w:val="000000" w:themeColor="text1"/>
        </w:rPr>
        <w:t>及徐榛蔚所提書面質詢列入紀錄，刊登公報。</w:t>
      </w:r>
    </w:p>
    <w:p w:rsidR="00C01D6F" w:rsidRDefault="00C01D6F" w:rsidP="00AB37E9">
      <w:pPr>
        <w:widowControl/>
        <w:numPr>
          <w:ilvl w:val="0"/>
          <w:numId w:val="33"/>
        </w:numPr>
        <w:ind w:left="1004" w:hanging="652"/>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C01D6F" w:rsidRPr="006E6893" w:rsidRDefault="00C01D6F" w:rsidP="00C01D6F">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4F0FCB" w:rsidRPr="004F0FCB">
        <w:rPr>
          <w:rFonts w:hint="eastAsia"/>
          <w:b/>
          <w:color w:val="000000" w:themeColor="text1"/>
        </w:rPr>
        <w:t>15</w:t>
      </w:r>
      <w:r w:rsidRPr="006E6893">
        <w:rPr>
          <w:rFonts w:hint="eastAsia"/>
          <w:b/>
          <w:color w:val="000000" w:themeColor="text1"/>
        </w:rPr>
        <w:t>案：</w:t>
      </w:r>
    </w:p>
    <w:p w:rsidR="004F0FCB" w:rsidRPr="004F0FCB"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4F0FCB">
        <w:rPr>
          <w:rFonts w:ascii="標楷體" w:hAnsi="標楷體" w:hint="eastAsia"/>
          <w:color w:val="000000" w:themeColor="text1"/>
        </w:rPr>
        <w:t>台杉投資管理顧問股份有限公司係由國發基金出資5,000萬元、工研院所屬創新工業技術股份有限公司出資7,500萬元及台銀</w:t>
      </w:r>
      <w:r w:rsidR="0084221C" w:rsidRPr="004F0FCB">
        <w:rPr>
          <w:rFonts w:ascii="標楷體" w:hAnsi="標楷體" w:hint="eastAsia"/>
          <w:color w:val="000000" w:themeColor="text1"/>
        </w:rPr>
        <w:t>公司</w:t>
      </w:r>
      <w:r w:rsidRPr="004F0FCB">
        <w:rPr>
          <w:rFonts w:ascii="標楷體" w:hAnsi="標楷體" w:hint="eastAsia"/>
          <w:color w:val="000000" w:themeColor="text1"/>
        </w:rPr>
        <w:t>出資100萬元，合計資本額1.26億元成立而來，其法人董事僅有兩席，分別為</w:t>
      </w:r>
      <w:r w:rsidR="001D1A48">
        <w:rPr>
          <w:rFonts w:ascii="標楷體" w:hAnsi="標楷體" w:hint="eastAsia"/>
          <w:color w:val="000000" w:themeColor="text1"/>
        </w:rPr>
        <w:t>行政院</w:t>
      </w:r>
      <w:r w:rsidRPr="004F0FCB">
        <w:rPr>
          <w:rFonts w:ascii="標楷體" w:hAnsi="標楷體" w:hint="eastAsia"/>
          <w:color w:val="000000" w:themeColor="text1"/>
        </w:rPr>
        <w:t>國發基金管理委員會的法人董事龔明鑫與陳良基，其餘三位董事皆以自然人身分擔任。然而從資本結構可知，該公司資金來源百分之百皆為政府及政府的孫公司，卻無合理比例之董事席次。為了解該公司董監事選任情形及三位自然人董事為何被選舉為董事、董事長，大股東之一的國發會應於一週內</w:t>
      </w:r>
      <w:r w:rsidR="00231321">
        <w:rPr>
          <w:rFonts w:ascii="標楷體" w:hAnsi="標楷體" w:hint="eastAsia"/>
          <w:color w:val="000000" w:themeColor="text1"/>
        </w:rPr>
        <w:t>以密件方式</w:t>
      </w:r>
      <w:r w:rsidRPr="004F0FCB">
        <w:rPr>
          <w:rFonts w:ascii="標楷體" w:hAnsi="標楷體" w:hint="eastAsia"/>
          <w:color w:val="000000" w:themeColor="text1"/>
        </w:rPr>
        <w:t>提供該公司歷次股東會詳細開會紀錄，以及歷次董事會詳細開會紀錄。</w:t>
      </w:r>
    </w:p>
    <w:p w:rsidR="004F0FCB" w:rsidRPr="00510BB4" w:rsidRDefault="004F0FCB" w:rsidP="004F0FCB">
      <w:pPr>
        <w:pStyle w:val="aff1"/>
        <w:spacing w:line="520" w:lineRule="exact"/>
        <w:rPr>
          <w:rFonts w:ascii="標楷體" w:hAnsi="標楷體"/>
          <w:color w:val="000000" w:themeColor="text1"/>
        </w:rPr>
      </w:pPr>
      <w:r w:rsidRPr="00510BB4">
        <w:rPr>
          <w:rFonts w:ascii="標楷體" w:hAnsi="標楷體" w:hint="eastAsia"/>
          <w:color w:val="000000" w:themeColor="text1"/>
        </w:rPr>
        <w:t>提案人：陳超明  孔文吉</w:t>
      </w:r>
      <w:r>
        <w:rPr>
          <w:rFonts w:ascii="標楷體" w:hAnsi="標楷體" w:hint="eastAsia"/>
          <w:color w:val="000000" w:themeColor="text1"/>
        </w:rPr>
        <w:t xml:space="preserve">  </w:t>
      </w:r>
      <w:r w:rsidRPr="00510BB4">
        <w:rPr>
          <w:rFonts w:ascii="標楷體" w:hAnsi="標楷體" w:hint="eastAsia"/>
          <w:color w:val="000000" w:themeColor="text1"/>
        </w:rPr>
        <w:t>周陳秀霞</w:t>
      </w:r>
    </w:p>
    <w:p w:rsidR="004F0FCB"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5B7BC1">
        <w:rPr>
          <w:rFonts w:ascii="標楷體" w:hAnsi="標楷體" w:hint="eastAsia"/>
          <w:color w:val="000000" w:themeColor="text1"/>
        </w:rPr>
        <w:t>台灣每年平均降雨量有2,500公釐，這數字是全球平均的2.6倍。但每人每年可以分到的水量，卻只有世界平均的1/7。根據統計，我國是全世界排名第十九的缺水國。我國長期仰賴水庫留住水資源與抽取地下水等用水習慣，目前也有許多隱憂。首先，水庫淤積情形日漸嚴重，以蓄水量僅剩13.7%的曾文水庫為例，八八風災後曾文水庫淤積近九千萬立方公尺泥沙。南水局近年每年清淤量約八十多萬立方公尺，若以此速度且未來都沒有大型風災的前提下，也要上百年才能抵銷。再者，水庫蓄水量遞減，用水需求居高不下，地下水也只能超抽，地層下陷、海水倒灌、土壤鹽化等危機，更早已非杞人憂天。鑑於此，就下列三點，請國發會</w:t>
      </w:r>
      <w:r w:rsidR="004A6936">
        <w:rPr>
          <w:rFonts w:ascii="標楷體" w:hAnsi="標楷體" w:hint="eastAsia"/>
          <w:color w:val="000000" w:themeColor="text1"/>
        </w:rPr>
        <w:t>會同經濟部</w:t>
      </w:r>
      <w:r w:rsidR="00877845">
        <w:rPr>
          <w:rFonts w:ascii="標楷體" w:hAnsi="標楷體" w:hint="eastAsia"/>
          <w:color w:val="000000" w:themeColor="text1"/>
        </w:rPr>
        <w:t>、</w:t>
      </w:r>
      <w:r w:rsidR="004A6936">
        <w:rPr>
          <w:rFonts w:ascii="標楷體" w:hAnsi="標楷體" w:hint="eastAsia"/>
          <w:color w:val="000000" w:themeColor="text1"/>
        </w:rPr>
        <w:t>內政部</w:t>
      </w:r>
      <w:r w:rsidRPr="005B7BC1">
        <w:rPr>
          <w:rFonts w:ascii="標楷體" w:hAnsi="標楷體" w:hint="eastAsia"/>
          <w:color w:val="000000" w:themeColor="text1"/>
        </w:rPr>
        <w:t>於三週</w:t>
      </w:r>
      <w:r w:rsidR="004A6936">
        <w:rPr>
          <w:rFonts w:ascii="標楷體" w:hAnsi="標楷體" w:hint="eastAsia"/>
          <w:color w:val="000000" w:themeColor="text1"/>
        </w:rPr>
        <w:t>內</w:t>
      </w:r>
      <w:r w:rsidRPr="005B7BC1">
        <w:rPr>
          <w:rFonts w:ascii="標楷體" w:hAnsi="標楷體" w:hint="eastAsia"/>
          <w:color w:val="000000" w:themeColor="text1"/>
        </w:rPr>
        <w:t>(107年10月24日，星期三前)提供相關資料至經濟委員會：(一)關於水庫蓄水量逐漸不足的問題，要求國發會提供目前各個水庫蓄水量現況與未來趨勢、補救方向、執行上遇到的阻礙，以及是否有計畫新開發水庫的相關資料。(二)關於地下水資源的維護，請國發會提供地下水資源使用現況數據、維護計畫進展，並針對超抽嚴重地區進行盤點。(三)請國發會特別針對水資源的開源計畫，包括開發水庫、海水淡化、污水回收再生等可行性，以及國內是否有規劃中的相關計畫，進行盤點。</w:t>
      </w:r>
    </w:p>
    <w:p w:rsidR="004F0FCB" w:rsidRDefault="004F0FCB" w:rsidP="004F0FCB">
      <w:pPr>
        <w:pStyle w:val="aff1"/>
        <w:spacing w:line="520" w:lineRule="exact"/>
        <w:rPr>
          <w:rFonts w:ascii="標楷體" w:hAnsi="標楷體"/>
          <w:color w:val="000000" w:themeColor="text1"/>
        </w:rPr>
      </w:pPr>
      <w:r w:rsidRPr="005B7BC1">
        <w:rPr>
          <w:rFonts w:ascii="標楷體" w:hAnsi="標楷體" w:hint="eastAsia"/>
          <w:color w:val="000000" w:themeColor="text1"/>
        </w:rPr>
        <w:t>提案人：</w:t>
      </w:r>
      <w:r>
        <w:rPr>
          <w:rFonts w:ascii="標楷體" w:hAnsi="標楷體" w:hint="eastAsia"/>
          <w:color w:val="000000" w:themeColor="text1"/>
        </w:rPr>
        <w:t>林岱樺</w:t>
      </w:r>
      <w:r w:rsidRPr="005B7BC1">
        <w:rPr>
          <w:rFonts w:ascii="標楷體" w:hAnsi="標楷體" w:hint="eastAsia"/>
          <w:color w:val="000000" w:themeColor="text1"/>
        </w:rPr>
        <w:t xml:space="preserve">  </w:t>
      </w:r>
      <w:r>
        <w:rPr>
          <w:rFonts w:ascii="標楷體" w:hAnsi="標楷體" w:hint="eastAsia"/>
          <w:color w:val="000000" w:themeColor="text1"/>
        </w:rPr>
        <w:t xml:space="preserve">蘇震清  </w:t>
      </w:r>
      <w:r w:rsidRPr="005B7BC1">
        <w:rPr>
          <w:rFonts w:ascii="標楷體" w:hAnsi="標楷體" w:hint="eastAsia"/>
          <w:color w:val="000000" w:themeColor="text1"/>
        </w:rPr>
        <w:t xml:space="preserve">孔文吉  </w:t>
      </w:r>
    </w:p>
    <w:p w:rsidR="004F0FCB" w:rsidRPr="005B7BC1"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5B7BC1">
        <w:rPr>
          <w:rFonts w:ascii="標楷體" w:hAnsi="標楷體" w:hint="eastAsia"/>
          <w:color w:val="000000" w:themeColor="text1"/>
        </w:rPr>
        <w:t>鑑於產業發展需要系統化的上位政策，國家綠能政策中，儲能系統應用包括商用與家用儲能系統、智慧電網、電動車等應用技術，然我國智慧電網與儲能系統發展明顯落後，基此，建請</w:t>
      </w:r>
      <w:r w:rsidR="006E64AD">
        <w:rPr>
          <w:rFonts w:ascii="標楷體" w:hAnsi="標楷體" w:hint="eastAsia"/>
          <w:color w:val="000000" w:themeColor="text1"/>
        </w:rPr>
        <w:t>國家發展委員會</w:t>
      </w:r>
      <w:r w:rsidRPr="005B7BC1">
        <w:rPr>
          <w:rFonts w:ascii="標楷體" w:hAnsi="標楷體" w:hint="eastAsia"/>
          <w:color w:val="000000" w:themeColor="text1"/>
        </w:rPr>
        <w:t>從國家經濟發展與安全角度，完備國家能源政策、儲能與智慧電網建設目標、相關技術發展的阻礙及應用突破等內容與規劃，並於二個月內提出專案報告予經濟委員會。</w:t>
      </w:r>
    </w:p>
    <w:p w:rsidR="004F0FCB" w:rsidRDefault="004F0FCB" w:rsidP="004F0FCB">
      <w:pPr>
        <w:pStyle w:val="aff1"/>
        <w:spacing w:line="520" w:lineRule="exact"/>
        <w:rPr>
          <w:rFonts w:ascii="標楷體" w:hAnsi="標楷體"/>
          <w:color w:val="000000" w:themeColor="text1"/>
        </w:rPr>
      </w:pPr>
      <w:r w:rsidRPr="005B7BC1">
        <w:rPr>
          <w:rFonts w:ascii="標楷體" w:hAnsi="標楷體" w:hint="eastAsia"/>
          <w:color w:val="000000" w:themeColor="text1"/>
        </w:rPr>
        <w:t>提案人：蘇</w:t>
      </w:r>
      <w:r>
        <w:rPr>
          <w:rFonts w:ascii="標楷體" w:hAnsi="標楷體" w:hint="eastAsia"/>
          <w:color w:val="000000" w:themeColor="text1"/>
        </w:rPr>
        <w:t xml:space="preserve">治芬  </w:t>
      </w:r>
    </w:p>
    <w:p w:rsidR="004F0FCB" w:rsidRPr="00D22F4D" w:rsidRDefault="004F0FCB" w:rsidP="004F0FCB">
      <w:pPr>
        <w:pStyle w:val="aff1"/>
        <w:spacing w:line="520" w:lineRule="exact"/>
        <w:rPr>
          <w:rFonts w:ascii="標楷體" w:hAnsi="標楷體"/>
          <w:color w:val="000000" w:themeColor="text1"/>
        </w:rPr>
      </w:pPr>
      <w:r>
        <w:rPr>
          <w:rFonts w:ascii="標楷體" w:hAnsi="標楷體" w:hint="eastAsia"/>
          <w:color w:val="000000" w:themeColor="text1"/>
        </w:rPr>
        <w:t>連署人</w:t>
      </w:r>
      <w:r w:rsidRPr="005B7BC1">
        <w:rPr>
          <w:rFonts w:ascii="標楷體" w:hAnsi="標楷體" w:hint="eastAsia"/>
          <w:color w:val="000000" w:themeColor="text1"/>
        </w:rPr>
        <w:t>：</w:t>
      </w:r>
      <w:r>
        <w:rPr>
          <w:rFonts w:ascii="標楷體" w:hAnsi="標楷體" w:hint="eastAsia"/>
          <w:color w:val="000000" w:themeColor="text1"/>
        </w:rPr>
        <w:t>林岱樺  邱議瑩</w:t>
      </w:r>
    </w:p>
    <w:p w:rsidR="004F0FCB" w:rsidRPr="00C47111"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C47111">
        <w:rPr>
          <w:rFonts w:ascii="標楷體" w:hAnsi="標楷體"/>
          <w:color w:val="000000" w:themeColor="text1"/>
        </w:rPr>
        <w:t>鑑於</w:t>
      </w:r>
      <w:r w:rsidRPr="00C47111">
        <w:rPr>
          <w:rFonts w:ascii="標楷體" w:hAnsi="標楷體" w:hint="eastAsia"/>
          <w:color w:val="000000" w:themeColor="text1"/>
        </w:rPr>
        <w:t>產業發展需要思考國家長期戰略及產業創新，自中國政府發布洋垃圾禁令</w:t>
      </w:r>
      <w:r w:rsidR="006E64AD">
        <w:rPr>
          <w:rFonts w:ascii="標楷體" w:hAnsi="標楷體" w:hint="eastAsia"/>
          <w:color w:val="000000" w:themeColor="text1"/>
        </w:rPr>
        <w:t>，</w:t>
      </w:r>
      <w:r w:rsidRPr="00C47111">
        <w:rPr>
          <w:rFonts w:ascii="標楷體" w:hAnsi="標楷體" w:hint="eastAsia"/>
          <w:color w:val="000000" w:themeColor="text1"/>
        </w:rPr>
        <w:t>各國皆嚴陣以待垃圾處理危機。在五加二產業創新計畫中，「循環經濟」涉及跨部會協調與法規制定，但缺乏完善系統化整合。借鏡日本訂定循環型社會形成推進基本法，嚴格規範垃圾回收再利用率。</w:t>
      </w:r>
      <w:r w:rsidRPr="00C47111">
        <w:rPr>
          <w:rFonts w:ascii="標楷體" w:hAnsi="標楷體"/>
          <w:color w:val="000000" w:themeColor="text1"/>
        </w:rPr>
        <w:t>基此，建請</w:t>
      </w:r>
      <w:r w:rsidR="006E64AD">
        <w:rPr>
          <w:rFonts w:ascii="標楷體" w:hAnsi="標楷體"/>
          <w:color w:val="000000" w:themeColor="text1"/>
        </w:rPr>
        <w:t>國家發展委員會</w:t>
      </w:r>
      <w:r w:rsidR="00844CCF">
        <w:rPr>
          <w:rFonts w:ascii="標楷體" w:hAnsi="標楷體"/>
          <w:color w:val="000000" w:themeColor="text1"/>
        </w:rPr>
        <w:t>就</w:t>
      </w:r>
      <w:r w:rsidRPr="00C47111">
        <w:rPr>
          <w:rFonts w:ascii="標楷體" w:hAnsi="標楷體" w:hint="eastAsia"/>
          <w:color w:val="000000" w:themeColor="text1"/>
        </w:rPr>
        <w:t>循環經濟</w:t>
      </w:r>
      <w:r w:rsidR="00844CCF">
        <w:rPr>
          <w:rFonts w:ascii="標楷體" w:hAnsi="標楷體" w:hint="eastAsia"/>
          <w:color w:val="000000" w:themeColor="text1"/>
        </w:rPr>
        <w:t>政策</w:t>
      </w:r>
      <w:r w:rsidRPr="00C47111">
        <w:rPr>
          <w:rFonts w:ascii="標楷體" w:hAnsi="標楷體" w:hint="eastAsia"/>
          <w:color w:val="000000" w:themeColor="text1"/>
        </w:rPr>
        <w:t>，</w:t>
      </w:r>
      <w:r w:rsidRPr="00C47111">
        <w:rPr>
          <w:rFonts w:ascii="標楷體" w:hAnsi="標楷體"/>
          <w:color w:val="000000" w:themeColor="text1"/>
        </w:rPr>
        <w:t>於</w:t>
      </w:r>
      <w:r w:rsidRPr="00C47111">
        <w:rPr>
          <w:rFonts w:ascii="標楷體" w:hAnsi="標楷體" w:hint="eastAsia"/>
          <w:color w:val="000000" w:themeColor="text1"/>
        </w:rPr>
        <w:t>一</w:t>
      </w:r>
      <w:r w:rsidRPr="00C47111">
        <w:rPr>
          <w:rFonts w:ascii="標楷體" w:hAnsi="標楷體"/>
          <w:color w:val="000000" w:themeColor="text1"/>
        </w:rPr>
        <w:t>個月內提出</w:t>
      </w:r>
      <w:r w:rsidR="00DE0708">
        <w:rPr>
          <w:rFonts w:ascii="標楷體" w:hAnsi="標楷體"/>
          <w:color w:val="000000" w:themeColor="text1"/>
        </w:rPr>
        <w:t>書面</w:t>
      </w:r>
      <w:r w:rsidRPr="00C47111">
        <w:rPr>
          <w:rFonts w:ascii="標楷體" w:hAnsi="標楷體"/>
          <w:color w:val="000000" w:themeColor="text1"/>
        </w:rPr>
        <w:t>報告予經濟委員會。</w:t>
      </w:r>
    </w:p>
    <w:p w:rsidR="004F0FCB" w:rsidRDefault="004F0FCB" w:rsidP="004F0FCB">
      <w:pPr>
        <w:pStyle w:val="aff1"/>
        <w:spacing w:line="520" w:lineRule="exact"/>
        <w:rPr>
          <w:rFonts w:ascii="標楷體" w:hAnsi="標楷體"/>
          <w:color w:val="000000" w:themeColor="text1"/>
        </w:rPr>
      </w:pPr>
      <w:r w:rsidRPr="005B7BC1">
        <w:rPr>
          <w:rFonts w:ascii="標楷體" w:hAnsi="標楷體" w:hint="eastAsia"/>
          <w:color w:val="000000" w:themeColor="text1"/>
        </w:rPr>
        <w:t>提案人：蘇</w:t>
      </w:r>
      <w:r>
        <w:rPr>
          <w:rFonts w:ascii="標楷體" w:hAnsi="標楷體" w:hint="eastAsia"/>
          <w:color w:val="000000" w:themeColor="text1"/>
        </w:rPr>
        <w:t xml:space="preserve">治芬  </w:t>
      </w:r>
    </w:p>
    <w:p w:rsidR="004F0FCB" w:rsidRPr="00C47111" w:rsidRDefault="004F0FCB" w:rsidP="004F0FCB">
      <w:pPr>
        <w:pStyle w:val="aff1"/>
        <w:spacing w:line="520" w:lineRule="exact"/>
        <w:rPr>
          <w:rFonts w:ascii="標楷體" w:hAnsi="標楷體"/>
          <w:color w:val="000000" w:themeColor="text1"/>
        </w:rPr>
      </w:pPr>
      <w:r>
        <w:rPr>
          <w:rFonts w:ascii="標楷體" w:hAnsi="標楷體" w:hint="eastAsia"/>
          <w:color w:val="000000" w:themeColor="text1"/>
        </w:rPr>
        <w:t>連署人</w:t>
      </w:r>
      <w:r w:rsidRPr="005B7BC1">
        <w:rPr>
          <w:rFonts w:ascii="標楷體" w:hAnsi="標楷體" w:hint="eastAsia"/>
          <w:color w:val="000000" w:themeColor="text1"/>
        </w:rPr>
        <w:t>：</w:t>
      </w:r>
      <w:r>
        <w:rPr>
          <w:rFonts w:ascii="標楷體" w:hAnsi="標楷體" w:hint="eastAsia"/>
          <w:color w:val="000000" w:themeColor="text1"/>
        </w:rPr>
        <w:t>林岱樺  邱議瑩</w:t>
      </w:r>
    </w:p>
    <w:p w:rsidR="004F0FCB" w:rsidRPr="00C47111"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C47111">
        <w:rPr>
          <w:rFonts w:ascii="標楷體" w:hAnsi="標楷體" w:hint="eastAsia"/>
          <w:color w:val="000000" w:themeColor="text1"/>
        </w:rPr>
        <w:t>鑑於中美貿易戰效應持續，引發「臺商大洄游」的現象，提升臺商回臺投資設廠之意願，對於長期投資不足、面臨產業外移的臺灣而言，可藉國際政治經濟之局勢，為臺灣產業帶來新景象。基此，建請</w:t>
      </w:r>
      <w:r w:rsidR="006E64AD">
        <w:rPr>
          <w:rFonts w:ascii="標楷體" w:hAnsi="標楷體" w:hint="eastAsia"/>
          <w:color w:val="000000" w:themeColor="text1"/>
        </w:rPr>
        <w:t>國家發展委員會</w:t>
      </w:r>
      <w:r w:rsidR="00DE0708">
        <w:rPr>
          <w:rFonts w:ascii="標楷體" w:hAnsi="標楷體" w:hint="eastAsia"/>
          <w:color w:val="000000" w:themeColor="text1"/>
        </w:rPr>
        <w:t>會同經濟部</w:t>
      </w:r>
      <w:r w:rsidRPr="00C47111">
        <w:rPr>
          <w:rFonts w:ascii="標楷體" w:hAnsi="標楷體" w:hint="eastAsia"/>
          <w:color w:val="000000" w:themeColor="text1"/>
        </w:rPr>
        <w:t>加速盤點統整</w:t>
      </w:r>
      <w:r w:rsidR="006E64AD">
        <w:rPr>
          <w:rFonts w:ascii="標楷體" w:hAnsi="標楷體" w:hint="eastAsia"/>
          <w:color w:val="000000" w:themeColor="text1"/>
        </w:rPr>
        <w:t>臺商</w:t>
      </w:r>
      <w:r w:rsidRPr="00C47111">
        <w:rPr>
          <w:rFonts w:ascii="標楷體" w:hAnsi="標楷體" w:hint="eastAsia"/>
          <w:color w:val="000000" w:themeColor="text1"/>
        </w:rPr>
        <w:t>回流數量、規模，以及其產業類別比例，並且針對回流</w:t>
      </w:r>
      <w:r w:rsidR="006E64AD">
        <w:rPr>
          <w:rFonts w:ascii="標楷體" w:hAnsi="標楷體" w:hint="eastAsia"/>
          <w:color w:val="000000" w:themeColor="text1"/>
        </w:rPr>
        <w:t>臺商</w:t>
      </w:r>
      <w:r w:rsidRPr="00C47111">
        <w:rPr>
          <w:rFonts w:ascii="標楷體" w:hAnsi="標楷體" w:hint="eastAsia"/>
          <w:color w:val="000000" w:themeColor="text1"/>
        </w:rPr>
        <w:t>研議因應之機制與配套措施，於一個月內提出</w:t>
      </w:r>
      <w:r w:rsidR="00DE0708">
        <w:rPr>
          <w:rFonts w:ascii="標楷體" w:hAnsi="標楷體" w:hint="eastAsia"/>
          <w:color w:val="000000" w:themeColor="text1"/>
        </w:rPr>
        <w:t>書面</w:t>
      </w:r>
      <w:r w:rsidRPr="00C47111">
        <w:rPr>
          <w:rFonts w:ascii="標楷體" w:hAnsi="標楷體" w:hint="eastAsia"/>
          <w:color w:val="000000" w:themeColor="text1"/>
        </w:rPr>
        <w:t>報告予經濟委員會。</w:t>
      </w:r>
    </w:p>
    <w:p w:rsidR="004F0FCB" w:rsidRDefault="004F0FCB" w:rsidP="004F0FCB">
      <w:pPr>
        <w:pStyle w:val="aff1"/>
        <w:spacing w:line="520" w:lineRule="exact"/>
        <w:rPr>
          <w:rFonts w:ascii="標楷體" w:hAnsi="標楷體"/>
          <w:color w:val="000000" w:themeColor="text1"/>
        </w:rPr>
      </w:pPr>
      <w:r w:rsidRPr="005B7BC1">
        <w:rPr>
          <w:rFonts w:ascii="標楷體" w:hAnsi="標楷體" w:hint="eastAsia"/>
          <w:color w:val="000000" w:themeColor="text1"/>
        </w:rPr>
        <w:t>提案人：蘇</w:t>
      </w:r>
      <w:r>
        <w:rPr>
          <w:rFonts w:ascii="標楷體" w:hAnsi="標楷體" w:hint="eastAsia"/>
          <w:color w:val="000000" w:themeColor="text1"/>
        </w:rPr>
        <w:t xml:space="preserve">治芬  </w:t>
      </w:r>
    </w:p>
    <w:p w:rsidR="004F0FCB" w:rsidRPr="00D22F4D" w:rsidRDefault="004F0FCB" w:rsidP="004F0FCB">
      <w:pPr>
        <w:pStyle w:val="aff1"/>
        <w:spacing w:line="520" w:lineRule="exact"/>
        <w:rPr>
          <w:rFonts w:ascii="標楷體" w:hAnsi="標楷體"/>
          <w:color w:val="000000" w:themeColor="text1"/>
        </w:rPr>
      </w:pPr>
      <w:r w:rsidRPr="00D22F4D">
        <w:rPr>
          <w:rFonts w:ascii="標楷體" w:hAnsi="標楷體" w:hint="eastAsia"/>
          <w:color w:val="000000" w:themeColor="text1"/>
        </w:rPr>
        <w:t>連署人：林岱樺  邱議瑩</w:t>
      </w:r>
    </w:p>
    <w:p w:rsidR="004F0FCB" w:rsidRPr="00C47111"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C47111">
        <w:rPr>
          <w:rFonts w:ascii="標楷體" w:hAnsi="標楷體" w:hint="eastAsia"/>
          <w:color w:val="000000" w:themeColor="text1"/>
        </w:rPr>
        <w:t>有鑑於高雄都會區大眾捷運系統岡山路竹延伸線係歷經15年爭取終獲國發會核定補助辦理，而基於高屏區域發展暨生活圈概念，民國97年高高屏第1次首長暨主管會報，即曾決議「高雄都會區大眾捷運系統</w:t>
      </w:r>
      <w:r w:rsidR="006E64AD">
        <w:rPr>
          <w:rFonts w:ascii="標楷體" w:hAnsi="標楷體" w:hint="eastAsia"/>
          <w:color w:val="000000" w:themeColor="text1"/>
        </w:rPr>
        <w:t>-</w:t>
      </w:r>
      <w:r w:rsidRPr="00C47111">
        <w:rPr>
          <w:rFonts w:ascii="標楷體" w:hAnsi="標楷體" w:hint="eastAsia"/>
          <w:color w:val="000000" w:themeColor="text1"/>
        </w:rPr>
        <w:t>屏東延伸線計畫」，建請由高高屏首長共同合作，爭取中央早日訂定施工期程</w:t>
      </w:r>
      <w:r w:rsidR="00F22BAD" w:rsidRPr="00C47111">
        <w:rPr>
          <w:rFonts w:ascii="標楷體" w:hAnsi="標楷體" w:hint="eastAsia"/>
          <w:color w:val="000000" w:themeColor="text1"/>
        </w:rPr>
        <w:t>，</w:t>
      </w:r>
      <w:r w:rsidRPr="00C47111">
        <w:rPr>
          <w:rFonts w:ascii="標楷體" w:hAnsi="標楷體" w:hint="eastAsia"/>
          <w:color w:val="000000" w:themeColor="text1"/>
        </w:rPr>
        <w:t>並共促中央評估「高雄都會區捷運系統紅線延伸至東港大鵬灣」可行性，且高雄市政府捷運局亦於104年12</w:t>
      </w:r>
      <w:r w:rsidR="006E64AD">
        <w:rPr>
          <w:rFonts w:ascii="標楷體" w:hAnsi="標楷體" w:hint="eastAsia"/>
          <w:color w:val="000000" w:themeColor="text1"/>
        </w:rPr>
        <w:t>月</w:t>
      </w:r>
      <w:r w:rsidRPr="00C47111">
        <w:rPr>
          <w:rFonts w:ascii="標楷體" w:hAnsi="標楷體" w:hint="eastAsia"/>
          <w:color w:val="000000" w:themeColor="text1"/>
        </w:rPr>
        <w:t>底完成高捷期末報告，審定後續路網「大寮屏東線」與「林園東港線」，顯見高捷南延屏東建設業經10年規劃爭取，對區域發展連結影響甚巨，爰請國發會應積極協助推動，以符南部地區發展需求與民眾期待。</w:t>
      </w:r>
    </w:p>
    <w:p w:rsidR="004F0FCB" w:rsidRDefault="004F0FCB" w:rsidP="004F0FCB">
      <w:pPr>
        <w:pStyle w:val="aff1"/>
        <w:spacing w:line="520" w:lineRule="exact"/>
        <w:rPr>
          <w:rFonts w:ascii="標楷體" w:hAnsi="標楷體"/>
          <w:color w:val="000000" w:themeColor="text1"/>
        </w:rPr>
      </w:pPr>
      <w:r w:rsidRPr="00C47111">
        <w:rPr>
          <w:rFonts w:ascii="標楷體" w:hAnsi="標楷體" w:hint="eastAsia"/>
          <w:color w:val="000000" w:themeColor="text1"/>
        </w:rPr>
        <w:t>提案人：蘇震清</w:t>
      </w:r>
      <w:r>
        <w:rPr>
          <w:rFonts w:ascii="標楷體" w:hAnsi="標楷體" w:hint="eastAsia"/>
          <w:color w:val="000000" w:themeColor="text1"/>
        </w:rPr>
        <w:t xml:space="preserve">  蘇治芬  高志鵬</w:t>
      </w:r>
    </w:p>
    <w:p w:rsidR="004F0FCB" w:rsidRPr="00D058CB"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D058CB">
        <w:rPr>
          <w:rFonts w:ascii="標楷體" w:hAnsi="標楷體" w:hint="eastAsia"/>
          <w:color w:val="000000" w:themeColor="text1"/>
        </w:rPr>
        <w:t>鑑於台灣因高齡少子化及人口過度集中大都市等問題，國發會將擘</w:t>
      </w:r>
      <w:r w:rsidR="006E64AD">
        <w:rPr>
          <w:rFonts w:ascii="標楷體" w:hAnsi="標楷體" w:hint="eastAsia"/>
          <w:color w:val="000000" w:themeColor="text1"/>
        </w:rPr>
        <w:t>劃</w:t>
      </w:r>
      <w:r w:rsidRPr="00D058CB">
        <w:rPr>
          <w:rFonts w:ascii="標楷體" w:hAnsi="標楷體" w:hint="eastAsia"/>
          <w:color w:val="000000" w:themeColor="text1"/>
        </w:rPr>
        <w:t>「均衡台灣」之施政主軸，以改善城鄉差距，減緩人口負成長壓力。為此，行政院成立「地方創生會報」，國發會並定於今年底前提出「地方創生國家戰略計畫」；而帶動地方創生最基本的條件之一，即是應滿足其交通之「易達性」。爰此，建請國發會於推動地方創生計畫時，應將「高鐵延伸至屏東案」一併考量，並以均衡台灣作為主要戰略考量，以達到地方創生之目的。</w:t>
      </w:r>
    </w:p>
    <w:p w:rsidR="004F0FCB" w:rsidRDefault="004F0FCB" w:rsidP="004F0FCB">
      <w:pPr>
        <w:pStyle w:val="aff1"/>
        <w:spacing w:line="520" w:lineRule="exact"/>
        <w:rPr>
          <w:rFonts w:ascii="標楷體" w:hAnsi="標楷體"/>
          <w:color w:val="000000" w:themeColor="text1"/>
        </w:rPr>
      </w:pPr>
      <w:r w:rsidRPr="00D058CB">
        <w:rPr>
          <w:rFonts w:ascii="標楷體" w:hAnsi="標楷體" w:hint="eastAsia"/>
          <w:color w:val="000000" w:themeColor="text1"/>
        </w:rPr>
        <w:t>提案人：蘇震清  蘇治芬  高志鵬</w:t>
      </w:r>
    </w:p>
    <w:p w:rsidR="004F0FCB" w:rsidRPr="007C394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7C3944">
        <w:rPr>
          <w:rFonts w:ascii="標楷體" w:hAnsi="標楷體" w:hint="eastAsia"/>
          <w:color w:val="000000" w:themeColor="text1"/>
        </w:rPr>
        <w:t>有關協助地方政府「推動特色商品開發、品牌建立及進入市場銷售</w:t>
      </w:r>
      <w:r w:rsidR="006B695A">
        <w:rPr>
          <w:rFonts w:ascii="標楷體" w:hAnsi="標楷體" w:hint="eastAsia"/>
          <w:color w:val="000000" w:themeColor="text1"/>
        </w:rPr>
        <w:t>與</w:t>
      </w:r>
      <w:r w:rsidRPr="007C3944">
        <w:rPr>
          <w:rFonts w:ascii="標楷體" w:hAnsi="標楷體" w:hint="eastAsia"/>
          <w:color w:val="000000" w:themeColor="text1"/>
        </w:rPr>
        <w:t>考量偏鄉地區之需要，核定補助偏鄉地區進行規劃工作。」歷來皆為政府施政重點，但國發會</w:t>
      </w:r>
      <w:r w:rsidR="00B03AE9">
        <w:rPr>
          <w:rFonts w:ascii="標楷體" w:hAnsi="標楷體" w:hint="eastAsia"/>
          <w:color w:val="000000" w:themeColor="text1"/>
        </w:rPr>
        <w:t>參考</w:t>
      </w:r>
      <w:r w:rsidR="00AA66C4">
        <w:rPr>
          <w:rFonts w:ascii="標楷體" w:hAnsi="標楷體" w:hint="eastAsia"/>
          <w:color w:val="000000" w:themeColor="text1"/>
        </w:rPr>
        <w:t>日</w:t>
      </w:r>
      <w:r w:rsidRPr="007C3944">
        <w:rPr>
          <w:rFonts w:ascii="標楷體" w:hAnsi="標楷體" w:hint="eastAsia"/>
          <w:color w:val="000000" w:themeColor="text1"/>
        </w:rPr>
        <w:t>本之經驗檢討「地方發展與人口增加之複雜因素」，以期達成我國有效人口增加政策。試問有多少國人知道「2019年為地方創生元年」？內容為何？要求國發會應務實提出可行方略，非以口號治國，應先以「都市人口減壓」降低生活環境壓力，遏止高齡少子化之競爭劣勢！</w:t>
      </w:r>
    </w:p>
    <w:p w:rsidR="004F0FCB" w:rsidRPr="007C3944" w:rsidRDefault="004F0FCB" w:rsidP="004F0FCB">
      <w:pPr>
        <w:pStyle w:val="aff1"/>
        <w:spacing w:line="520" w:lineRule="exact"/>
        <w:rPr>
          <w:rFonts w:ascii="標楷體" w:hAnsi="標楷體"/>
          <w:color w:val="000000" w:themeColor="text1"/>
        </w:rPr>
      </w:pPr>
      <w:r w:rsidRPr="007C3944">
        <w:rPr>
          <w:rFonts w:ascii="標楷體" w:hAnsi="標楷體" w:hint="eastAsia"/>
          <w:color w:val="000000" w:themeColor="text1"/>
        </w:rPr>
        <w:t>提案人：孔文吉  廖國棟Sufin．Siluko  陳超明</w:t>
      </w:r>
    </w:p>
    <w:p w:rsidR="004F0FCB" w:rsidRPr="007C394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7C3944">
        <w:rPr>
          <w:rFonts w:ascii="標楷體" w:hAnsi="標楷體" w:hint="eastAsia"/>
          <w:color w:val="000000" w:themeColor="text1"/>
        </w:rPr>
        <w:t>根據國發會報告，「今年上半年經濟成長率為3.2%，已連續4季達3%以上，上半年平均失業率為3.66％，是近18年來同期最低，商品出口則連續7季維持雙數位成長，各項數據顯示政府推動經濟轉型、積極改善投資環境的努力，已逐漸顯現成果。」如今年1</w:t>
      </w:r>
      <w:r w:rsidR="00452AE2">
        <w:rPr>
          <w:rFonts w:ascii="標楷體" w:hAnsi="標楷體" w:hint="eastAsia"/>
          <w:color w:val="000000" w:themeColor="text1"/>
        </w:rPr>
        <w:t>至</w:t>
      </w:r>
      <w:r w:rsidRPr="007C3944">
        <w:rPr>
          <w:rFonts w:ascii="標楷體" w:hAnsi="標楷體" w:hint="eastAsia"/>
          <w:color w:val="000000" w:themeColor="text1"/>
        </w:rPr>
        <w:t>7月實質薪資3萬8，卻比17年前少！薪資連8月增逾2% ，民眾無感！人民無感，才是真正問題，難怪會出現「窮到發慌」的改編、諷刺政府無能的短片，再者日前台經院公布8月景氣動向調查，由於中美貿易戰持續升溫及台股交易萎縮，三大產業中，製造業及服務業營業氣候測驗點都由上升急轉往下，製造業從上月101.46點大幅下滑到98.16點，下滑3.3點，服務業為96.39點，減少3.69點，都是警訊，請國發會就上述問題切實掌握、檢討，並於一個月內提出</w:t>
      </w:r>
      <w:r w:rsidR="00AA66C4">
        <w:rPr>
          <w:rFonts w:ascii="標楷體" w:hAnsi="標楷體" w:hint="eastAsia"/>
          <w:color w:val="000000" w:themeColor="text1"/>
        </w:rPr>
        <w:t>書面</w:t>
      </w:r>
      <w:r w:rsidRPr="007C3944">
        <w:rPr>
          <w:rFonts w:ascii="標楷體" w:hAnsi="標楷體" w:hint="eastAsia"/>
          <w:color w:val="000000" w:themeColor="text1"/>
        </w:rPr>
        <w:t>報告。</w:t>
      </w:r>
    </w:p>
    <w:p w:rsidR="004F0FCB" w:rsidRPr="007C3944" w:rsidRDefault="004F0FCB" w:rsidP="004F0FCB">
      <w:pPr>
        <w:pStyle w:val="aff1"/>
        <w:spacing w:line="520" w:lineRule="exact"/>
        <w:rPr>
          <w:rFonts w:ascii="標楷體" w:hAnsi="標楷體"/>
          <w:color w:val="000000" w:themeColor="text1"/>
        </w:rPr>
      </w:pPr>
      <w:r w:rsidRPr="007C3944">
        <w:rPr>
          <w:rFonts w:ascii="標楷體" w:hAnsi="標楷體" w:hint="eastAsia"/>
          <w:color w:val="000000" w:themeColor="text1"/>
        </w:rPr>
        <w:t>提案人：孔文吉  廖國棟Sufin．Siluko  陳超明</w:t>
      </w:r>
    </w:p>
    <w:p w:rsidR="004F0FCB" w:rsidRPr="007C394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7C3944">
        <w:rPr>
          <w:rFonts w:ascii="標楷體" w:hAnsi="標楷體" w:hint="eastAsia"/>
          <w:color w:val="000000" w:themeColor="text1"/>
        </w:rPr>
        <w:t>政府透過國發基金匡列1</w:t>
      </w:r>
      <w:r w:rsidR="00452AE2">
        <w:rPr>
          <w:rFonts w:ascii="標楷體" w:hAnsi="標楷體" w:hint="eastAsia"/>
          <w:color w:val="000000" w:themeColor="text1"/>
        </w:rPr>
        <w:t>,</w:t>
      </w:r>
      <w:r w:rsidRPr="007C3944">
        <w:rPr>
          <w:rFonts w:ascii="標楷體" w:hAnsi="標楷體" w:hint="eastAsia"/>
          <w:color w:val="000000" w:themeColor="text1"/>
        </w:rPr>
        <w:t>000億元「產業創新轉型基金」，引導民間投資人共同參與投資國內企業，協助企業以併購或其他創新轉型方式加速升級轉型；截至今年7月國發基金已審核通過太陽能、傳統產業、再生醫療等領域投資申請案，但僅提出投資領域，卻無廠商家數、投資金額等數據可供參考，更提出預期將帶動194億元民間投資？至於效能部分僅文字表達「期望」，如可加速國內企業創新轉型，進而加強企業競爭力，讓台灣在全球化環境中，取得領先位置。對於投入金額和產出效益，相當不具說服力，又主委陳美伶向媒體表示，期待這1,000億元的基金「能在一年內就花掉」，號稱協助台灣142萬家中小企業升級，但立法院預算中心完成調查，去年國發基金投資46家公私合營事業，19家虧損，亦即有</w:t>
      </w:r>
      <w:r w:rsidR="00D53D81">
        <w:rPr>
          <w:rFonts w:ascii="標楷體" w:hAnsi="標楷體" w:hint="eastAsia"/>
          <w:color w:val="000000" w:themeColor="text1"/>
        </w:rPr>
        <w:t>四</w:t>
      </w:r>
      <w:r w:rsidRPr="007C3944">
        <w:rPr>
          <w:rFonts w:ascii="標楷體" w:hAnsi="標楷體" w:hint="eastAsia"/>
          <w:color w:val="000000" w:themeColor="text1"/>
        </w:rPr>
        <w:t>成以上經營不善，其中一卡通、聯亞生技</w:t>
      </w:r>
      <w:r w:rsidR="00D53D81">
        <w:rPr>
          <w:rFonts w:ascii="標楷體" w:hAnsi="標楷體" w:hint="eastAsia"/>
          <w:color w:val="000000" w:themeColor="text1"/>
        </w:rPr>
        <w:t>公司</w:t>
      </w:r>
      <w:r w:rsidRPr="007C3944">
        <w:rPr>
          <w:rFonts w:ascii="標楷體" w:hAnsi="標楷體" w:hint="eastAsia"/>
          <w:color w:val="000000" w:themeColor="text1"/>
        </w:rPr>
        <w:t>等14家已連虧3年，新增轉投資GOGORO也連續2年發生鉅額虧損。難免給人有大選年政策買票的</w:t>
      </w:r>
      <w:r w:rsidR="00D53D81">
        <w:rPr>
          <w:rFonts w:ascii="標楷體" w:hAnsi="標楷體" w:hint="eastAsia"/>
          <w:color w:val="000000" w:themeColor="text1"/>
        </w:rPr>
        <w:t>疑</w:t>
      </w:r>
      <w:r w:rsidRPr="007C3944">
        <w:rPr>
          <w:rFonts w:ascii="標楷體" w:hAnsi="標楷體" w:hint="eastAsia"/>
          <w:color w:val="000000" w:themeColor="text1"/>
        </w:rPr>
        <w:t>慮！請國發會於一個月內檢討並提出「產業創新轉型基金」執行計畫內容、預期目標值等相關報告。</w:t>
      </w:r>
    </w:p>
    <w:p w:rsidR="004F0FCB" w:rsidRPr="007C3944" w:rsidRDefault="004F0FCB" w:rsidP="004F0FCB">
      <w:pPr>
        <w:pStyle w:val="aff1"/>
        <w:spacing w:line="520" w:lineRule="exact"/>
        <w:rPr>
          <w:rFonts w:ascii="標楷體" w:hAnsi="標楷體"/>
          <w:color w:val="000000" w:themeColor="text1"/>
        </w:rPr>
      </w:pPr>
      <w:r w:rsidRPr="007C3944">
        <w:rPr>
          <w:rFonts w:ascii="標楷體" w:hAnsi="標楷體" w:hint="eastAsia"/>
          <w:color w:val="000000" w:themeColor="text1"/>
        </w:rPr>
        <w:t>提案人：孔文吉  廖國棟Sufin．Siluko  陳超明</w:t>
      </w:r>
    </w:p>
    <w:p w:rsidR="004F0FCB" w:rsidRPr="007C394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color w:val="000000" w:themeColor="text1"/>
        </w:rPr>
      </w:pPr>
      <w:r w:rsidRPr="007C3944">
        <w:rPr>
          <w:rFonts w:ascii="標楷體" w:hAnsi="標楷體" w:hint="eastAsia"/>
          <w:color w:val="000000" w:themeColor="text1"/>
        </w:rPr>
        <w:t>目前高雄包括橋頭科學園區267公頃、亞洲新灣區600公頃、和發產業園區86公頃、南星計畫224公頃</w:t>
      </w:r>
      <w:r w:rsidR="008737E6">
        <w:rPr>
          <w:rFonts w:ascii="標楷體" w:hAnsi="標楷體" w:hint="eastAsia"/>
          <w:color w:val="000000" w:themeColor="text1"/>
        </w:rPr>
        <w:t>，</w:t>
      </w:r>
      <w:r w:rsidRPr="007C3944">
        <w:rPr>
          <w:rFonts w:ascii="標楷體" w:hAnsi="標楷體" w:hint="eastAsia"/>
          <w:color w:val="000000" w:themeColor="text1"/>
        </w:rPr>
        <w:t>以及報編中的仁武產業園區74公頃，合計約可釋出1</w:t>
      </w:r>
      <w:r w:rsidR="003726EE">
        <w:rPr>
          <w:rFonts w:ascii="標楷體" w:hAnsi="標楷體" w:hint="eastAsia"/>
          <w:color w:val="000000" w:themeColor="text1"/>
        </w:rPr>
        <w:t>,</w:t>
      </w:r>
      <w:r w:rsidRPr="007C3944">
        <w:rPr>
          <w:rFonts w:ascii="標楷體" w:hAnsi="標楷體" w:hint="eastAsia"/>
          <w:color w:val="000000" w:themeColor="text1"/>
        </w:rPr>
        <w:t>250公頃的產業土地，可供海外</w:t>
      </w:r>
      <w:r w:rsidR="006E64AD">
        <w:rPr>
          <w:rFonts w:ascii="標楷體" w:hAnsi="標楷體" w:hint="eastAsia"/>
          <w:color w:val="000000" w:themeColor="text1"/>
        </w:rPr>
        <w:t>臺商</w:t>
      </w:r>
      <w:r w:rsidRPr="007C3944">
        <w:rPr>
          <w:rFonts w:ascii="標楷體" w:hAnsi="標楷體" w:hint="eastAsia"/>
          <w:color w:val="000000" w:themeColor="text1"/>
        </w:rPr>
        <w:t>回台投資所需，並協助高雄產業轉型升級。爰要求國發會滾動追蹤，並</w:t>
      </w:r>
      <w:r w:rsidR="00AA66C4">
        <w:rPr>
          <w:rFonts w:ascii="標楷體" w:hAnsi="標楷體" w:hint="eastAsia"/>
          <w:color w:val="000000" w:themeColor="text1"/>
        </w:rPr>
        <w:t>協調經濟部</w:t>
      </w:r>
      <w:r w:rsidRPr="007C3944">
        <w:rPr>
          <w:rFonts w:ascii="標楷體" w:hAnsi="標楷體" w:hint="eastAsia"/>
          <w:color w:val="000000" w:themeColor="text1"/>
        </w:rPr>
        <w:t>協助引進海外</w:t>
      </w:r>
      <w:r w:rsidR="006E64AD">
        <w:rPr>
          <w:rFonts w:ascii="標楷體" w:hAnsi="標楷體" w:hint="eastAsia"/>
          <w:color w:val="000000" w:themeColor="text1"/>
        </w:rPr>
        <w:t>臺商</w:t>
      </w:r>
      <w:r w:rsidRPr="007C3944">
        <w:rPr>
          <w:rFonts w:ascii="標楷體" w:hAnsi="標楷體" w:hint="eastAsia"/>
          <w:color w:val="000000" w:themeColor="text1"/>
        </w:rPr>
        <w:t>資金，在高雄進行產業投資，並</w:t>
      </w:r>
      <w:r w:rsidR="00AA66C4">
        <w:rPr>
          <w:rFonts w:ascii="標楷體" w:hAnsi="標楷體" w:hint="eastAsia"/>
          <w:color w:val="000000" w:themeColor="text1"/>
        </w:rPr>
        <w:t>會同經濟部</w:t>
      </w:r>
      <w:r w:rsidR="00AA66C4">
        <w:rPr>
          <w:rFonts w:ascii="標楷體" w:hAnsi="標楷體"/>
          <w:color w:val="000000" w:themeColor="text1"/>
        </w:rPr>
        <w:t>、</w:t>
      </w:r>
      <w:r w:rsidR="00AA66C4">
        <w:rPr>
          <w:rFonts w:ascii="標楷體" w:hAnsi="標楷體" w:hint="eastAsia"/>
          <w:color w:val="000000" w:themeColor="text1"/>
        </w:rPr>
        <w:t>科技部</w:t>
      </w:r>
      <w:r w:rsidRPr="007C3944">
        <w:rPr>
          <w:rFonts w:ascii="標楷體" w:hAnsi="標楷體" w:hint="eastAsia"/>
          <w:color w:val="000000" w:themeColor="text1"/>
        </w:rPr>
        <w:t>於每3個月滾動追蹤提出「高雄市1</w:t>
      </w:r>
      <w:r w:rsidR="003726EE">
        <w:rPr>
          <w:rFonts w:ascii="標楷體" w:hAnsi="標楷體" w:hint="eastAsia"/>
          <w:color w:val="000000" w:themeColor="text1"/>
        </w:rPr>
        <w:t>,</w:t>
      </w:r>
      <w:r w:rsidRPr="007C3944">
        <w:rPr>
          <w:rFonts w:ascii="標楷體" w:hAnsi="標楷體" w:hint="eastAsia"/>
          <w:color w:val="000000" w:themeColor="text1"/>
        </w:rPr>
        <w:t>250公頃產業土地之招商引資暨產業轉型升級發展策略書面報告」。</w:t>
      </w:r>
    </w:p>
    <w:p w:rsidR="004F0FCB" w:rsidRDefault="004F0FCB" w:rsidP="004F0FCB">
      <w:pPr>
        <w:pStyle w:val="aff1"/>
        <w:spacing w:line="520" w:lineRule="exact"/>
        <w:rPr>
          <w:rFonts w:ascii="標楷體" w:hAnsi="標楷體"/>
          <w:color w:val="000000" w:themeColor="text1"/>
        </w:rPr>
      </w:pPr>
      <w:r w:rsidRPr="007C3944">
        <w:rPr>
          <w:rFonts w:ascii="標楷體" w:hAnsi="標楷體" w:hint="eastAsia"/>
          <w:color w:val="000000" w:themeColor="text1"/>
        </w:rPr>
        <w:t>提案人：賴瑞隆  蘇震清  周陳秀霞</w:t>
      </w:r>
    </w:p>
    <w:p w:rsidR="004F0FCB" w:rsidRPr="00B9552D"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rPr>
      </w:pPr>
      <w:r w:rsidRPr="00B9552D">
        <w:rPr>
          <w:rFonts w:ascii="標楷體" w:hAnsi="標楷體" w:hint="eastAsia"/>
        </w:rPr>
        <w:t>有鑑於國家發展委員會推動「花東地區發展條例」及「離島建設條例」所規定工作，108年度已編列相關基金預算(花東地區永續發展基金15.1億元，離島建設基金9億元)，並會同相關部會持續協助各地方政府，落實推動「花東第二期</w:t>
      </w:r>
      <w:r w:rsidRPr="00B9552D">
        <w:rPr>
          <w:rFonts w:ascii="標楷體" w:hAnsi="標楷體"/>
        </w:rPr>
        <w:t>(105</w:t>
      </w:r>
      <w:r w:rsidRPr="00B9552D">
        <w:rPr>
          <w:rFonts w:ascii="標楷體" w:hAnsi="標楷體" w:hint="eastAsia"/>
        </w:rPr>
        <w:t>至</w:t>
      </w:r>
      <w:r w:rsidRPr="00B9552D">
        <w:rPr>
          <w:rFonts w:ascii="標楷體" w:hAnsi="標楷體"/>
        </w:rPr>
        <w:t>108</w:t>
      </w:r>
      <w:r w:rsidRPr="00B9552D">
        <w:rPr>
          <w:rFonts w:ascii="標楷體" w:hAnsi="標楷體" w:hint="eastAsia"/>
        </w:rPr>
        <w:t>年</w:t>
      </w:r>
      <w:r w:rsidRPr="00B9552D">
        <w:rPr>
          <w:rFonts w:ascii="標楷體" w:hAnsi="標楷體"/>
        </w:rPr>
        <w:t>)</w:t>
      </w:r>
      <w:r w:rsidRPr="00B9552D">
        <w:rPr>
          <w:rFonts w:ascii="標楷體" w:hAnsi="標楷體" w:hint="eastAsia"/>
        </w:rPr>
        <w:t>綜合發展實施方案」及「第四期</w:t>
      </w:r>
      <w:r w:rsidRPr="00B9552D">
        <w:rPr>
          <w:rFonts w:ascii="標楷體" w:hAnsi="標楷體"/>
        </w:rPr>
        <w:t>(104</w:t>
      </w:r>
      <w:r w:rsidRPr="00B9552D">
        <w:rPr>
          <w:rFonts w:ascii="標楷體" w:hAnsi="標楷體" w:hint="eastAsia"/>
        </w:rPr>
        <w:t>至</w:t>
      </w:r>
      <w:r w:rsidRPr="00B9552D">
        <w:rPr>
          <w:rFonts w:ascii="標楷體" w:hAnsi="標楷體"/>
        </w:rPr>
        <w:t>107</w:t>
      </w:r>
      <w:r w:rsidRPr="00B9552D">
        <w:rPr>
          <w:rFonts w:ascii="標楷體" w:hAnsi="標楷體" w:hint="eastAsia"/>
        </w:rPr>
        <w:t>年</w:t>
      </w:r>
      <w:r w:rsidRPr="00B9552D">
        <w:rPr>
          <w:rFonts w:ascii="標楷體" w:hAnsi="標楷體"/>
        </w:rPr>
        <w:t>)</w:t>
      </w:r>
      <w:r w:rsidRPr="00B9552D">
        <w:rPr>
          <w:rFonts w:ascii="標楷體" w:hAnsi="標楷體" w:hint="eastAsia"/>
        </w:rPr>
        <w:t>離島綜合建設實施方案｣，並刻正積極審議「第五期</w:t>
      </w:r>
      <w:r w:rsidRPr="00B9552D">
        <w:rPr>
          <w:rFonts w:ascii="標楷體" w:hAnsi="標楷體"/>
        </w:rPr>
        <w:t>(108</w:t>
      </w:r>
      <w:r w:rsidRPr="00B9552D">
        <w:rPr>
          <w:rFonts w:ascii="標楷體" w:hAnsi="標楷體" w:hint="eastAsia"/>
        </w:rPr>
        <w:t>至</w:t>
      </w:r>
      <w:r w:rsidRPr="00B9552D">
        <w:rPr>
          <w:rFonts w:ascii="標楷體" w:hAnsi="標楷體"/>
        </w:rPr>
        <w:t>111</w:t>
      </w:r>
      <w:r w:rsidRPr="00B9552D">
        <w:rPr>
          <w:rFonts w:ascii="標楷體" w:hAnsi="標楷體" w:hint="eastAsia"/>
        </w:rPr>
        <w:t>年</w:t>
      </w:r>
      <w:r w:rsidRPr="00B9552D">
        <w:rPr>
          <w:rFonts w:ascii="標楷體" w:hAnsi="標楷體"/>
        </w:rPr>
        <w:t>)</w:t>
      </w:r>
      <w:r w:rsidRPr="00B9552D">
        <w:rPr>
          <w:rFonts w:ascii="標楷體" w:hAnsi="標楷體" w:hint="eastAsia"/>
        </w:rPr>
        <w:t>離島綜合建設實施方案」，為有效落實花東及離島地區永續發展之願景及強化補助計畫之執行。爰此，花東及離島應該優先辦理地方創生的專案。另對於花東、離島基金之使用，原住民地區應寬列，應訂定專門的機制給予申請、成立專業的團隊輔導之。其中，蘭嶼鄉既是離島又是花東的雙重區域，在規劃上面應該給予雙重的協助，打造一個台灣東部離島的地方創生亮點示範區。</w:t>
      </w:r>
    </w:p>
    <w:p w:rsidR="004F0FCB" w:rsidRPr="004800B8" w:rsidRDefault="004F0FCB" w:rsidP="004800B8">
      <w:pPr>
        <w:pStyle w:val="aff1"/>
        <w:spacing w:line="520" w:lineRule="exact"/>
        <w:ind w:left="3822" w:rightChars="272" w:right="904" w:hangingChars="350" w:hanging="1163"/>
        <w:rPr>
          <w:rFonts w:ascii="標楷體" w:hAnsi="標楷體"/>
          <w:color w:val="000000" w:themeColor="text1"/>
        </w:rPr>
      </w:pPr>
      <w:r w:rsidRPr="004800B8">
        <w:rPr>
          <w:rFonts w:ascii="標楷體" w:hAnsi="標楷體" w:hint="eastAsia"/>
          <w:color w:val="000000" w:themeColor="text1"/>
        </w:rPr>
        <w:t>提案人:高潞</w:t>
      </w:r>
      <w:r w:rsidRPr="004800B8">
        <w:rPr>
          <w:rFonts w:ascii="標楷體" w:hAnsi="標楷體" w:hint="eastAsia"/>
          <w:color w:val="000000" w:themeColor="text1"/>
          <w:spacing w:val="-50"/>
        </w:rPr>
        <w:t>．</w:t>
      </w:r>
      <w:r w:rsidRPr="004800B8">
        <w:rPr>
          <w:rFonts w:ascii="標楷體" w:hAnsi="標楷體" w:hint="eastAsia"/>
          <w:color w:val="000000" w:themeColor="text1"/>
        </w:rPr>
        <w:t>以用</w:t>
      </w:r>
      <w:r w:rsidRPr="004800B8">
        <w:rPr>
          <w:rFonts w:ascii="標楷體" w:hAnsi="標楷體" w:hint="eastAsia"/>
          <w:color w:val="000000" w:themeColor="text1"/>
          <w:spacing w:val="-50"/>
        </w:rPr>
        <w:t>．</w:t>
      </w:r>
      <w:r w:rsidRPr="004800B8">
        <w:rPr>
          <w:rFonts w:ascii="標楷體" w:hAnsi="標楷體" w:hint="eastAsia"/>
          <w:color w:val="000000" w:themeColor="text1"/>
        </w:rPr>
        <w:t>巴魕剌Kawlo</w:t>
      </w:r>
      <w:r w:rsidRPr="004800B8">
        <w:rPr>
          <w:rFonts w:ascii="標楷體" w:hAnsi="標楷體" w:hint="eastAsia"/>
          <w:color w:val="000000" w:themeColor="text1"/>
          <w:spacing w:val="-50"/>
        </w:rPr>
        <w:t>．</w:t>
      </w:r>
      <w:r w:rsidRPr="004800B8">
        <w:rPr>
          <w:rFonts w:ascii="標楷體" w:hAnsi="標楷體" w:hint="eastAsia"/>
          <w:color w:val="000000" w:themeColor="text1"/>
        </w:rPr>
        <w:t>Iyun</w:t>
      </w:r>
      <w:r w:rsidRPr="004800B8">
        <w:rPr>
          <w:rFonts w:ascii="標楷體" w:hAnsi="標楷體" w:hint="eastAsia"/>
          <w:color w:val="000000" w:themeColor="text1"/>
          <w:spacing w:val="-50"/>
        </w:rPr>
        <w:t>．</w:t>
      </w:r>
      <w:r w:rsidRPr="004800B8">
        <w:rPr>
          <w:rFonts w:ascii="標楷體" w:hAnsi="標楷體" w:hint="eastAsia"/>
          <w:color w:val="000000" w:themeColor="text1"/>
        </w:rPr>
        <w:t xml:space="preserve">Pacidal  </w:t>
      </w:r>
      <w:r w:rsidR="004800B8" w:rsidRPr="004800B8">
        <w:rPr>
          <w:rFonts w:ascii="標楷體" w:hAnsi="標楷體" w:hint="eastAsia"/>
          <w:color w:val="000000" w:themeColor="text1"/>
          <w:w w:val="75"/>
        </w:rPr>
        <w:t>周陳秀霞</w:t>
      </w:r>
      <w:r w:rsidRPr="004800B8">
        <w:rPr>
          <w:rFonts w:ascii="標楷體" w:hAnsi="標楷體" w:hint="eastAsia"/>
          <w:color w:val="000000" w:themeColor="text1"/>
        </w:rPr>
        <w:t xml:space="preserve">  蘇震清  賴瑞隆</w:t>
      </w:r>
    </w:p>
    <w:p w:rsidR="004F0FCB" w:rsidRPr="00FF05D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rPr>
      </w:pPr>
      <w:r w:rsidRPr="00FF05D4">
        <w:rPr>
          <w:rFonts w:ascii="標楷體" w:hAnsi="標楷體" w:hint="eastAsia"/>
        </w:rPr>
        <w:t>有鑑於國家發展委員會推動「優化新創事業投資環境行動方案」</w:t>
      </w:r>
      <w:r w:rsidR="003726EE">
        <w:rPr>
          <w:rFonts w:ascii="標楷體" w:hAnsi="標楷體" w:hint="eastAsia"/>
        </w:rPr>
        <w:t>，</w:t>
      </w:r>
      <w:r w:rsidRPr="00FF05D4">
        <w:rPr>
          <w:rFonts w:ascii="標楷體" w:hAnsi="標楷體" w:hint="eastAsia"/>
        </w:rPr>
        <w:t>並匡列「產業創新轉型基金」，欲引導民間企業轉型、新創企業發展，惟對於民間申請業者，政府所提供之服務、窗口及申請</w:t>
      </w:r>
      <w:r w:rsidR="00F725AB">
        <w:rPr>
          <w:rFonts w:ascii="標楷體" w:hAnsi="標楷體" w:hint="eastAsia"/>
        </w:rPr>
        <w:t>與</w:t>
      </w:r>
      <w:r w:rsidRPr="00FF05D4">
        <w:rPr>
          <w:rFonts w:ascii="標楷體" w:hAnsi="標楷體" w:hint="eastAsia"/>
        </w:rPr>
        <w:t>審查機制並不夠透明、友善。爰此，要求國家發展委員會提出</w:t>
      </w:r>
      <w:r w:rsidR="00AA66C4">
        <w:rPr>
          <w:rFonts w:ascii="標楷體" w:hAnsi="標楷體" w:hint="eastAsia"/>
        </w:rPr>
        <w:t>書面</w:t>
      </w:r>
      <w:r w:rsidRPr="00FF05D4">
        <w:rPr>
          <w:rFonts w:ascii="標楷體" w:hAnsi="標楷體" w:hint="eastAsia"/>
        </w:rPr>
        <w:t>報告，規劃綠能、中小企業</w:t>
      </w:r>
      <w:r w:rsidR="00F725AB">
        <w:rPr>
          <w:rFonts w:ascii="標楷體" w:hAnsi="標楷體" w:hint="eastAsia"/>
        </w:rPr>
        <w:t>，</w:t>
      </w:r>
      <w:r w:rsidRPr="00FF05D4">
        <w:rPr>
          <w:rFonts w:ascii="標楷體" w:hAnsi="標楷體" w:hint="eastAsia"/>
        </w:rPr>
        <w:t>以及針對花</w:t>
      </w:r>
      <w:r w:rsidRPr="009D2EBF">
        <w:rPr>
          <w:rFonts w:ascii="標楷體" w:hAnsi="標楷體" w:hint="eastAsia"/>
          <w:spacing w:val="-6"/>
        </w:rPr>
        <w:t>東原民的策略性投資單一窗口，以利我國相關產業之發</w:t>
      </w:r>
      <w:r w:rsidRPr="00FF05D4">
        <w:rPr>
          <w:rFonts w:ascii="標楷體" w:hAnsi="標楷體" w:hint="eastAsia"/>
        </w:rPr>
        <w:t>展。</w:t>
      </w:r>
    </w:p>
    <w:p w:rsidR="004F0FCB" w:rsidRPr="004800B8" w:rsidRDefault="004F0FCB" w:rsidP="004800B8">
      <w:pPr>
        <w:pStyle w:val="aff1"/>
        <w:spacing w:line="520" w:lineRule="exact"/>
        <w:ind w:left="3822" w:rightChars="272" w:right="904" w:hangingChars="350" w:hanging="1163"/>
        <w:rPr>
          <w:rFonts w:ascii="標楷體" w:hAnsi="標楷體"/>
          <w:color w:val="000000" w:themeColor="text1"/>
        </w:rPr>
      </w:pPr>
      <w:r w:rsidRPr="004800B8">
        <w:rPr>
          <w:rFonts w:ascii="標楷體" w:hAnsi="標楷體" w:hint="eastAsia"/>
          <w:color w:val="000000" w:themeColor="text1"/>
        </w:rPr>
        <w:t xml:space="preserve">提案人:高潞．以用．巴魕剌Kawlo．Iyun．Pacida  蘇震清  賴瑞隆  </w:t>
      </w:r>
      <w:r w:rsidR="004800B8" w:rsidRPr="004800B8">
        <w:rPr>
          <w:rFonts w:ascii="標楷體" w:hAnsi="標楷體" w:hint="eastAsia"/>
          <w:color w:val="000000" w:themeColor="text1"/>
          <w:w w:val="75"/>
        </w:rPr>
        <w:t>周陳秀霞</w:t>
      </w:r>
    </w:p>
    <w:p w:rsidR="004F0FCB" w:rsidRPr="00FF05D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rPr>
      </w:pPr>
      <w:r w:rsidRPr="00FF05D4">
        <w:rPr>
          <w:rFonts w:ascii="標楷體" w:hAnsi="標楷體" w:hint="eastAsia"/>
        </w:rPr>
        <w:t>有鑑於原住民族地區，約占台灣三分之二之面積。惟行政院於推動地方創生、協助輔導機制上，並未有一套以原住民文化為主體的地方創生發展政策。導致資源錯置，亦對原住民族地方創生發展造成相當問題。爰此，要求國家發展委員會相關業務單位，應即刻規劃一套原民相關地方創生發展</w:t>
      </w:r>
      <w:r w:rsidR="005F1267">
        <w:rPr>
          <w:rFonts w:ascii="標楷體" w:hAnsi="標楷體" w:hint="eastAsia"/>
        </w:rPr>
        <w:t>策略</w:t>
      </w:r>
      <w:r w:rsidRPr="00FF05D4">
        <w:rPr>
          <w:rFonts w:ascii="標楷體" w:hAnsi="標楷體" w:hint="eastAsia"/>
        </w:rPr>
        <w:t>，以</w:t>
      </w:r>
      <w:r w:rsidRPr="009D2EBF">
        <w:rPr>
          <w:rFonts w:ascii="標楷體" w:hAnsi="標楷體" w:hint="eastAsia"/>
          <w:spacing w:val="-6"/>
        </w:rPr>
        <w:t>振興原住民族地區</w:t>
      </w:r>
      <w:r w:rsidR="005F1267" w:rsidRPr="009D2EBF">
        <w:rPr>
          <w:rFonts w:ascii="標楷體" w:hAnsi="標楷體" w:hint="eastAsia"/>
          <w:spacing w:val="-6"/>
        </w:rPr>
        <w:t>、</w:t>
      </w:r>
      <w:r w:rsidRPr="009D2EBF">
        <w:rPr>
          <w:rFonts w:ascii="標楷體" w:hAnsi="標楷體" w:hint="eastAsia"/>
          <w:spacing w:val="-6"/>
        </w:rPr>
        <w:t>活絡經濟，改善原鄉人口外流問</w:t>
      </w:r>
      <w:r w:rsidRPr="00FF05D4">
        <w:rPr>
          <w:rFonts w:ascii="標楷體" w:hAnsi="標楷體" w:hint="eastAsia"/>
        </w:rPr>
        <w:t>題。</w:t>
      </w:r>
    </w:p>
    <w:p w:rsidR="004F0FCB" w:rsidRPr="004800B8" w:rsidRDefault="004F0FCB" w:rsidP="004800B8">
      <w:pPr>
        <w:pStyle w:val="aff1"/>
        <w:spacing w:line="520" w:lineRule="exact"/>
        <w:ind w:left="3822" w:rightChars="272" w:right="904" w:hangingChars="350" w:hanging="1163"/>
        <w:rPr>
          <w:rFonts w:ascii="標楷體" w:hAnsi="標楷體"/>
          <w:color w:val="000000" w:themeColor="text1"/>
        </w:rPr>
      </w:pPr>
      <w:r w:rsidRPr="004800B8">
        <w:rPr>
          <w:rFonts w:ascii="標楷體" w:hAnsi="標楷體" w:hint="eastAsia"/>
          <w:color w:val="000000" w:themeColor="text1"/>
        </w:rPr>
        <w:t xml:space="preserve">提案人:高潞．以用．巴魕剌Kawlo．Iyun．Pacida  蘇震清  賴瑞隆  </w:t>
      </w:r>
      <w:r w:rsidR="004800B8" w:rsidRPr="004800B8">
        <w:rPr>
          <w:rFonts w:ascii="標楷體" w:hAnsi="標楷體" w:hint="eastAsia"/>
          <w:color w:val="000000" w:themeColor="text1"/>
          <w:w w:val="75"/>
        </w:rPr>
        <w:t>周陳秀霞</w:t>
      </w:r>
    </w:p>
    <w:p w:rsidR="004F0FCB" w:rsidRPr="00FF05D4" w:rsidRDefault="004F0FCB" w:rsidP="004F0FCB">
      <w:pPr>
        <w:pStyle w:val="aff0"/>
        <w:numPr>
          <w:ilvl w:val="0"/>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rPr>
          <w:rFonts w:ascii="標楷體" w:hAnsi="標楷體"/>
        </w:rPr>
      </w:pPr>
      <w:r w:rsidRPr="00FF05D4">
        <w:rPr>
          <w:rFonts w:ascii="標楷體" w:hAnsi="標楷體" w:hint="eastAsia"/>
        </w:rPr>
        <w:t>有鑑於國家發展委員會「亞洲‧矽谷」計畫，發展我國物聯網產業所服務、規劃之客體多以國際、大企業或是知名企業為主，卻忽略我國廣大中小企業，亦無規劃中小企業參與機制。爰此，要求國家發展委員會於執行「亞洲‧矽谷」計畫應提供中小企業申請管道及服務窗口，並</w:t>
      </w:r>
      <w:r w:rsidR="00291AE9">
        <w:rPr>
          <w:rFonts w:ascii="標楷體" w:hAnsi="標楷體" w:hint="eastAsia"/>
        </w:rPr>
        <w:t>加強協助</w:t>
      </w:r>
      <w:r w:rsidRPr="00FF05D4">
        <w:rPr>
          <w:rFonts w:ascii="標楷體" w:hAnsi="標楷體" w:hint="eastAsia"/>
        </w:rPr>
        <w:t>我國中小企業參與「亞洲‧矽谷」計畫。</w:t>
      </w:r>
    </w:p>
    <w:p w:rsidR="004F0FCB" w:rsidRPr="004F0FCB" w:rsidRDefault="004F0FCB" w:rsidP="004800B8">
      <w:pPr>
        <w:pStyle w:val="aff1"/>
        <w:spacing w:line="520" w:lineRule="exact"/>
        <w:ind w:left="3822" w:rightChars="272" w:right="904" w:hangingChars="350" w:hanging="1163"/>
        <w:rPr>
          <w:rFonts w:ascii="標楷體" w:hAnsi="標楷體"/>
          <w:color w:val="000000" w:themeColor="text1"/>
        </w:rPr>
      </w:pPr>
      <w:r w:rsidRPr="004F0FCB">
        <w:rPr>
          <w:rFonts w:ascii="標楷體" w:hAnsi="標楷體" w:hint="eastAsia"/>
          <w:color w:val="000000" w:themeColor="text1"/>
        </w:rPr>
        <w:t xml:space="preserve">提案人:高潞．以用．巴魕剌Kawlo．Iyun．Pacida  蘇震清  賴瑞隆  </w:t>
      </w:r>
      <w:r w:rsidR="004800B8" w:rsidRPr="004800B8">
        <w:rPr>
          <w:rFonts w:ascii="標楷體" w:hAnsi="標楷體" w:hint="eastAsia"/>
          <w:color w:val="000000" w:themeColor="text1"/>
          <w:w w:val="75"/>
        </w:rPr>
        <w:t>周陳秀霞</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098" w:rsidRDefault="00294098">
      <w:r>
        <w:separator/>
      </w:r>
    </w:p>
  </w:endnote>
  <w:endnote w:type="continuationSeparator" w:id="0">
    <w:p w:rsidR="00294098" w:rsidRDefault="002940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D483C" w:rsidRPr="00ED483C">
          <w:rPr>
            <w:b/>
            <w:noProof/>
            <w:sz w:val="28"/>
            <w:szCs w:val="28"/>
            <w:lang w:val="zh-TW"/>
          </w:rPr>
          <w:t>14</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7"/>
      <w:jc w:val="center"/>
      <w:rPr>
        <w:b/>
        <w:sz w:val="24"/>
        <w:szCs w:val="24"/>
      </w:rPr>
    </w:pPr>
  </w:p>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098" w:rsidRDefault="00294098">
      <w:r>
        <w:separator/>
      </w:r>
    </w:p>
  </w:footnote>
  <w:footnote w:type="continuationSeparator" w:id="0">
    <w:p w:rsidR="00294098" w:rsidRDefault="002940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74F66E8E"/>
    <w:lvl w:ilvl="0" w:tplc="A7D661AC">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1FE706CF"/>
    <w:multiLevelType w:val="hybridMultilevel"/>
    <w:tmpl w:val="74F66E8E"/>
    <w:lvl w:ilvl="0" w:tplc="A7D661AC">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5B10361F"/>
    <w:multiLevelType w:val="hybridMultilevel"/>
    <w:tmpl w:val="A1049082"/>
    <w:lvl w:ilvl="0" w:tplc="C16286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FC83598"/>
    <w:multiLevelType w:val="hybridMultilevel"/>
    <w:tmpl w:val="181430C6"/>
    <w:lvl w:ilvl="0" w:tplc="397007F8">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3182" w:hanging="480"/>
      </w:pPr>
    </w:lvl>
    <w:lvl w:ilvl="2" w:tplc="0409001B" w:tentative="1">
      <w:start w:val="1"/>
      <w:numFmt w:val="lowerRoman"/>
      <w:lvlText w:val="%3."/>
      <w:lvlJc w:val="right"/>
      <w:pPr>
        <w:ind w:left="3662" w:hanging="480"/>
      </w:pPr>
    </w:lvl>
    <w:lvl w:ilvl="3" w:tplc="0409000F" w:tentative="1">
      <w:start w:val="1"/>
      <w:numFmt w:val="decimal"/>
      <w:lvlText w:val="%4."/>
      <w:lvlJc w:val="left"/>
      <w:pPr>
        <w:ind w:left="4142" w:hanging="480"/>
      </w:pPr>
    </w:lvl>
    <w:lvl w:ilvl="4" w:tplc="04090019" w:tentative="1">
      <w:start w:val="1"/>
      <w:numFmt w:val="ideographTraditional"/>
      <w:lvlText w:val="%5、"/>
      <w:lvlJc w:val="left"/>
      <w:pPr>
        <w:ind w:left="4622" w:hanging="480"/>
      </w:pPr>
    </w:lvl>
    <w:lvl w:ilvl="5" w:tplc="0409001B" w:tentative="1">
      <w:start w:val="1"/>
      <w:numFmt w:val="lowerRoman"/>
      <w:lvlText w:val="%6."/>
      <w:lvlJc w:val="right"/>
      <w:pPr>
        <w:ind w:left="5102" w:hanging="480"/>
      </w:pPr>
    </w:lvl>
    <w:lvl w:ilvl="6" w:tplc="0409000F" w:tentative="1">
      <w:start w:val="1"/>
      <w:numFmt w:val="decimal"/>
      <w:lvlText w:val="%7."/>
      <w:lvlJc w:val="left"/>
      <w:pPr>
        <w:ind w:left="5582" w:hanging="480"/>
      </w:pPr>
    </w:lvl>
    <w:lvl w:ilvl="7" w:tplc="04090019" w:tentative="1">
      <w:start w:val="1"/>
      <w:numFmt w:val="ideographTraditional"/>
      <w:lvlText w:val="%8、"/>
      <w:lvlJc w:val="left"/>
      <w:pPr>
        <w:ind w:left="6062" w:hanging="480"/>
      </w:pPr>
    </w:lvl>
    <w:lvl w:ilvl="8" w:tplc="0409001B" w:tentative="1">
      <w:start w:val="1"/>
      <w:numFmt w:val="lowerRoman"/>
      <w:lvlText w:val="%9."/>
      <w:lvlJc w:val="right"/>
      <w:pPr>
        <w:ind w:left="6542" w:hanging="480"/>
      </w:pPr>
    </w:lvl>
  </w:abstractNum>
  <w:abstractNum w:abstractNumId="23">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4">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6">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8">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9">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1">
    <w:nsid w:val="76E86CA9"/>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87207E9"/>
    <w:multiLevelType w:val="hybridMultilevel"/>
    <w:tmpl w:val="4CDCF1D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4">
    <w:nsid w:val="7B763835"/>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5">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36">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11"/>
  </w:num>
  <w:num w:numId="3">
    <w:abstractNumId w:val="18"/>
  </w:num>
  <w:num w:numId="4">
    <w:abstractNumId w:val="14"/>
  </w:num>
  <w:num w:numId="5">
    <w:abstractNumId w:val="17"/>
  </w:num>
  <w:num w:numId="6">
    <w:abstractNumId w:val="26"/>
  </w:num>
  <w:num w:numId="7">
    <w:abstractNumId w:val="2"/>
  </w:num>
  <w:num w:numId="8">
    <w:abstractNumId w:val="22"/>
  </w:num>
  <w:num w:numId="9">
    <w:abstractNumId w:val="24"/>
  </w:num>
  <w:num w:numId="10">
    <w:abstractNumId w:val="12"/>
  </w:num>
  <w:num w:numId="11">
    <w:abstractNumId w:val="19"/>
  </w:num>
  <w:num w:numId="12">
    <w:abstractNumId w:val="30"/>
  </w:num>
  <w:num w:numId="13">
    <w:abstractNumId w:val="3"/>
  </w:num>
  <w:num w:numId="14">
    <w:abstractNumId w:val="9"/>
  </w:num>
  <w:num w:numId="15">
    <w:abstractNumId w:val="35"/>
  </w:num>
  <w:num w:numId="16">
    <w:abstractNumId w:val="23"/>
  </w:num>
  <w:num w:numId="17">
    <w:abstractNumId w:val="10"/>
  </w:num>
  <w:num w:numId="18">
    <w:abstractNumId w:val="33"/>
  </w:num>
  <w:num w:numId="19">
    <w:abstractNumId w:val="29"/>
  </w:num>
  <w:num w:numId="20">
    <w:abstractNumId w:val="7"/>
  </w:num>
  <w:num w:numId="21">
    <w:abstractNumId w:val="27"/>
  </w:num>
  <w:num w:numId="22">
    <w:abstractNumId w:val="28"/>
  </w:num>
  <w:num w:numId="23">
    <w:abstractNumId w:val="5"/>
  </w:num>
  <w:num w:numId="24">
    <w:abstractNumId w:val="15"/>
  </w:num>
  <w:num w:numId="25">
    <w:abstractNumId w:val="16"/>
  </w:num>
  <w:num w:numId="26">
    <w:abstractNumId w:val="4"/>
  </w:num>
  <w:num w:numId="27">
    <w:abstractNumId w:val="25"/>
  </w:num>
  <w:num w:numId="28">
    <w:abstractNumId w:val="36"/>
  </w:num>
  <w:num w:numId="29">
    <w:abstractNumId w:val="0"/>
  </w:num>
  <w:num w:numId="30">
    <w:abstractNumId w:val="1"/>
  </w:num>
  <w:num w:numId="31">
    <w:abstractNumId w:val="8"/>
  </w:num>
  <w:num w:numId="32">
    <w:abstractNumId w:val="13"/>
  </w:num>
  <w:num w:numId="33">
    <w:abstractNumId w:val="34"/>
  </w:num>
  <w:num w:numId="34">
    <w:abstractNumId w:val="31"/>
  </w:num>
  <w:num w:numId="35">
    <w:abstractNumId w:val="20"/>
  </w:num>
  <w:num w:numId="36">
    <w:abstractNumId w:val="6"/>
  </w:num>
  <w:num w:numId="37">
    <w:abstractNumId w:val="3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172E"/>
    <w:rsid w:val="00062AEA"/>
    <w:rsid w:val="00063DC7"/>
    <w:rsid w:val="00065744"/>
    <w:rsid w:val="00065931"/>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3DF"/>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8BA"/>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70AB"/>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6744"/>
    <w:rsid w:val="00177242"/>
    <w:rsid w:val="001804AE"/>
    <w:rsid w:val="001807CF"/>
    <w:rsid w:val="00180E46"/>
    <w:rsid w:val="0018117A"/>
    <w:rsid w:val="0018138D"/>
    <w:rsid w:val="00181A96"/>
    <w:rsid w:val="001831A3"/>
    <w:rsid w:val="001834A2"/>
    <w:rsid w:val="00184552"/>
    <w:rsid w:val="00184763"/>
    <w:rsid w:val="0018478A"/>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3906"/>
    <w:rsid w:val="001A3B59"/>
    <w:rsid w:val="001A3F36"/>
    <w:rsid w:val="001A4831"/>
    <w:rsid w:val="001A4BE4"/>
    <w:rsid w:val="001A560B"/>
    <w:rsid w:val="001A5842"/>
    <w:rsid w:val="001A5A76"/>
    <w:rsid w:val="001A6184"/>
    <w:rsid w:val="001A621D"/>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0D1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A48"/>
    <w:rsid w:val="001D1E19"/>
    <w:rsid w:val="001D22D9"/>
    <w:rsid w:val="001D2A6B"/>
    <w:rsid w:val="001D5028"/>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46A2"/>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21"/>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43D"/>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AE9"/>
    <w:rsid w:val="00291B08"/>
    <w:rsid w:val="00291BDD"/>
    <w:rsid w:val="00292093"/>
    <w:rsid w:val="0029238F"/>
    <w:rsid w:val="00294098"/>
    <w:rsid w:val="00294AFC"/>
    <w:rsid w:val="00294B4E"/>
    <w:rsid w:val="00295812"/>
    <w:rsid w:val="00295F4C"/>
    <w:rsid w:val="00296ABD"/>
    <w:rsid w:val="00297025"/>
    <w:rsid w:val="002971D9"/>
    <w:rsid w:val="002A011B"/>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2CAB"/>
    <w:rsid w:val="0036335A"/>
    <w:rsid w:val="00363C2E"/>
    <w:rsid w:val="00363DCE"/>
    <w:rsid w:val="00364696"/>
    <w:rsid w:val="00366553"/>
    <w:rsid w:val="003672F1"/>
    <w:rsid w:val="003676BB"/>
    <w:rsid w:val="00367BAB"/>
    <w:rsid w:val="00367F5C"/>
    <w:rsid w:val="00371A9D"/>
    <w:rsid w:val="00371F49"/>
    <w:rsid w:val="003726EE"/>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F"/>
    <w:rsid w:val="00383FF4"/>
    <w:rsid w:val="003851A6"/>
    <w:rsid w:val="00385C1D"/>
    <w:rsid w:val="0038618C"/>
    <w:rsid w:val="003863FA"/>
    <w:rsid w:val="00386752"/>
    <w:rsid w:val="003873F5"/>
    <w:rsid w:val="00390456"/>
    <w:rsid w:val="003910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7C"/>
    <w:rsid w:val="0049383C"/>
    <w:rsid w:val="00494479"/>
    <w:rsid w:val="0049521A"/>
    <w:rsid w:val="00495CBB"/>
    <w:rsid w:val="0049644C"/>
    <w:rsid w:val="00497487"/>
    <w:rsid w:val="00497A19"/>
    <w:rsid w:val="00497C54"/>
    <w:rsid w:val="004A0600"/>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379"/>
    <w:rsid w:val="004A67DF"/>
    <w:rsid w:val="004A6936"/>
    <w:rsid w:val="004A6E8A"/>
    <w:rsid w:val="004A7129"/>
    <w:rsid w:val="004B112D"/>
    <w:rsid w:val="004B1A43"/>
    <w:rsid w:val="004B281E"/>
    <w:rsid w:val="004B36D8"/>
    <w:rsid w:val="004B3C09"/>
    <w:rsid w:val="004B45E3"/>
    <w:rsid w:val="004B475B"/>
    <w:rsid w:val="004B5BF2"/>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1B19"/>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739"/>
    <w:rsid w:val="004F47A0"/>
    <w:rsid w:val="004F49FA"/>
    <w:rsid w:val="004F4B7E"/>
    <w:rsid w:val="004F545A"/>
    <w:rsid w:val="004F5640"/>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5DD7"/>
    <w:rsid w:val="00546082"/>
    <w:rsid w:val="005462C6"/>
    <w:rsid w:val="005464F4"/>
    <w:rsid w:val="0054686C"/>
    <w:rsid w:val="00546CDA"/>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423"/>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E6F"/>
    <w:rsid w:val="005E4806"/>
    <w:rsid w:val="005E4FEC"/>
    <w:rsid w:val="005E5328"/>
    <w:rsid w:val="005E53EA"/>
    <w:rsid w:val="005E636C"/>
    <w:rsid w:val="005E6431"/>
    <w:rsid w:val="005E64F9"/>
    <w:rsid w:val="005E6D5B"/>
    <w:rsid w:val="005E79E4"/>
    <w:rsid w:val="005F0A33"/>
    <w:rsid w:val="005F1267"/>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535D"/>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C6E"/>
    <w:rsid w:val="006B2C7D"/>
    <w:rsid w:val="006B2DA9"/>
    <w:rsid w:val="006B3018"/>
    <w:rsid w:val="006B3EFA"/>
    <w:rsid w:val="006B45A7"/>
    <w:rsid w:val="006B695A"/>
    <w:rsid w:val="006B6CD2"/>
    <w:rsid w:val="006C0BD6"/>
    <w:rsid w:val="006C0EA7"/>
    <w:rsid w:val="006C114F"/>
    <w:rsid w:val="006C21AF"/>
    <w:rsid w:val="006C2563"/>
    <w:rsid w:val="006C2D83"/>
    <w:rsid w:val="006C3903"/>
    <w:rsid w:val="006C49FD"/>
    <w:rsid w:val="006C4B0F"/>
    <w:rsid w:val="006C66BA"/>
    <w:rsid w:val="006C67CB"/>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AA"/>
    <w:rsid w:val="00766183"/>
    <w:rsid w:val="00766411"/>
    <w:rsid w:val="00766424"/>
    <w:rsid w:val="00766636"/>
    <w:rsid w:val="007671C4"/>
    <w:rsid w:val="00767383"/>
    <w:rsid w:val="00770AFA"/>
    <w:rsid w:val="00770E42"/>
    <w:rsid w:val="007712E1"/>
    <w:rsid w:val="00772A13"/>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1C36"/>
    <w:rsid w:val="007A2772"/>
    <w:rsid w:val="007A29CA"/>
    <w:rsid w:val="007A2A56"/>
    <w:rsid w:val="007A2A86"/>
    <w:rsid w:val="007A2BC9"/>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2152"/>
    <w:rsid w:val="007D340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648"/>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700F6"/>
    <w:rsid w:val="0087079D"/>
    <w:rsid w:val="00871DC4"/>
    <w:rsid w:val="008737E6"/>
    <w:rsid w:val="00874146"/>
    <w:rsid w:val="0087491E"/>
    <w:rsid w:val="00874F2D"/>
    <w:rsid w:val="008753EC"/>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AC"/>
    <w:rsid w:val="008A0D84"/>
    <w:rsid w:val="008A0D8E"/>
    <w:rsid w:val="008A0D92"/>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698"/>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2D2"/>
    <w:rsid w:val="009A5346"/>
    <w:rsid w:val="009A54CC"/>
    <w:rsid w:val="009A6463"/>
    <w:rsid w:val="009A6D22"/>
    <w:rsid w:val="009A7628"/>
    <w:rsid w:val="009B0584"/>
    <w:rsid w:val="009B0A75"/>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2EBF"/>
    <w:rsid w:val="009D4246"/>
    <w:rsid w:val="009D4A96"/>
    <w:rsid w:val="009D55EC"/>
    <w:rsid w:val="009D5864"/>
    <w:rsid w:val="009D61ED"/>
    <w:rsid w:val="009E047C"/>
    <w:rsid w:val="009E0BDA"/>
    <w:rsid w:val="009E19D2"/>
    <w:rsid w:val="009E1AF4"/>
    <w:rsid w:val="009E1FE6"/>
    <w:rsid w:val="009E24C3"/>
    <w:rsid w:val="009E2DC0"/>
    <w:rsid w:val="009E3183"/>
    <w:rsid w:val="009E369F"/>
    <w:rsid w:val="009E39F0"/>
    <w:rsid w:val="009E4320"/>
    <w:rsid w:val="009E6446"/>
    <w:rsid w:val="009E6C7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12E4"/>
    <w:rsid w:val="00A11FB2"/>
    <w:rsid w:val="00A1205A"/>
    <w:rsid w:val="00A13EAB"/>
    <w:rsid w:val="00A1442F"/>
    <w:rsid w:val="00A146E1"/>
    <w:rsid w:val="00A14758"/>
    <w:rsid w:val="00A15EFA"/>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6D4"/>
    <w:rsid w:val="00A42C65"/>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72"/>
    <w:rsid w:val="00A47AEF"/>
    <w:rsid w:val="00A47F3E"/>
    <w:rsid w:val="00A5051D"/>
    <w:rsid w:val="00A5056D"/>
    <w:rsid w:val="00A5173E"/>
    <w:rsid w:val="00A5195C"/>
    <w:rsid w:val="00A52DFB"/>
    <w:rsid w:val="00A53136"/>
    <w:rsid w:val="00A53161"/>
    <w:rsid w:val="00A5345B"/>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C7"/>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6C4"/>
    <w:rsid w:val="00AA6961"/>
    <w:rsid w:val="00AA71B2"/>
    <w:rsid w:val="00AA7841"/>
    <w:rsid w:val="00AB08D4"/>
    <w:rsid w:val="00AB2D78"/>
    <w:rsid w:val="00AB37E9"/>
    <w:rsid w:val="00AB3BD8"/>
    <w:rsid w:val="00AB40CB"/>
    <w:rsid w:val="00AB693D"/>
    <w:rsid w:val="00AB73D3"/>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F71"/>
    <w:rsid w:val="00AE30A3"/>
    <w:rsid w:val="00AE326D"/>
    <w:rsid w:val="00AE3E10"/>
    <w:rsid w:val="00AE3EF2"/>
    <w:rsid w:val="00AE4B4D"/>
    <w:rsid w:val="00AE594D"/>
    <w:rsid w:val="00AE63DD"/>
    <w:rsid w:val="00AE711F"/>
    <w:rsid w:val="00AE7AD7"/>
    <w:rsid w:val="00AE7C24"/>
    <w:rsid w:val="00AF0089"/>
    <w:rsid w:val="00AF03E1"/>
    <w:rsid w:val="00AF1976"/>
    <w:rsid w:val="00AF1D39"/>
    <w:rsid w:val="00AF28EC"/>
    <w:rsid w:val="00AF2931"/>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E67"/>
    <w:rsid w:val="00BD1508"/>
    <w:rsid w:val="00BD1E8C"/>
    <w:rsid w:val="00BD2362"/>
    <w:rsid w:val="00BD2442"/>
    <w:rsid w:val="00BD3E96"/>
    <w:rsid w:val="00BD50D2"/>
    <w:rsid w:val="00BD6A0A"/>
    <w:rsid w:val="00BD6EE1"/>
    <w:rsid w:val="00BD74F2"/>
    <w:rsid w:val="00BD767A"/>
    <w:rsid w:val="00BD7A27"/>
    <w:rsid w:val="00BD7AE3"/>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34A"/>
    <w:rsid w:val="00BF189E"/>
    <w:rsid w:val="00BF1926"/>
    <w:rsid w:val="00BF23B0"/>
    <w:rsid w:val="00BF30B8"/>
    <w:rsid w:val="00BF31C1"/>
    <w:rsid w:val="00BF38CF"/>
    <w:rsid w:val="00BF433D"/>
    <w:rsid w:val="00BF436F"/>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8070C"/>
    <w:rsid w:val="00C807B2"/>
    <w:rsid w:val="00C80D7B"/>
    <w:rsid w:val="00C81DEB"/>
    <w:rsid w:val="00C81E8C"/>
    <w:rsid w:val="00C8228E"/>
    <w:rsid w:val="00C83039"/>
    <w:rsid w:val="00C84704"/>
    <w:rsid w:val="00C852DA"/>
    <w:rsid w:val="00C867C3"/>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4EA7"/>
    <w:rsid w:val="00CE5046"/>
    <w:rsid w:val="00CE5ECB"/>
    <w:rsid w:val="00CE6C40"/>
    <w:rsid w:val="00CE788F"/>
    <w:rsid w:val="00CE7AE9"/>
    <w:rsid w:val="00CE7BA4"/>
    <w:rsid w:val="00CF0B9A"/>
    <w:rsid w:val="00CF0C76"/>
    <w:rsid w:val="00CF0E25"/>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160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DF5"/>
    <w:rsid w:val="00DB5F3B"/>
    <w:rsid w:val="00DB6F00"/>
    <w:rsid w:val="00DB7C79"/>
    <w:rsid w:val="00DB7DDF"/>
    <w:rsid w:val="00DB7E32"/>
    <w:rsid w:val="00DC0003"/>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6FE"/>
    <w:rsid w:val="00DD38C7"/>
    <w:rsid w:val="00DD3959"/>
    <w:rsid w:val="00DD3C24"/>
    <w:rsid w:val="00DD3D5B"/>
    <w:rsid w:val="00DD414E"/>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DD9"/>
    <w:rsid w:val="00DE4F7B"/>
    <w:rsid w:val="00DE5968"/>
    <w:rsid w:val="00DE5D08"/>
    <w:rsid w:val="00DE5DE0"/>
    <w:rsid w:val="00DE65BD"/>
    <w:rsid w:val="00DE6D34"/>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A30"/>
    <w:rsid w:val="00E12ECB"/>
    <w:rsid w:val="00E12F45"/>
    <w:rsid w:val="00E13293"/>
    <w:rsid w:val="00E13372"/>
    <w:rsid w:val="00E13BA5"/>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0B0"/>
    <w:rsid w:val="00E36BDF"/>
    <w:rsid w:val="00E37273"/>
    <w:rsid w:val="00E40939"/>
    <w:rsid w:val="00E4097E"/>
    <w:rsid w:val="00E40E67"/>
    <w:rsid w:val="00E41AB0"/>
    <w:rsid w:val="00E42475"/>
    <w:rsid w:val="00E42E94"/>
    <w:rsid w:val="00E43107"/>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EE8"/>
    <w:rsid w:val="00E93198"/>
    <w:rsid w:val="00E9319A"/>
    <w:rsid w:val="00E931AF"/>
    <w:rsid w:val="00E937F8"/>
    <w:rsid w:val="00E9390C"/>
    <w:rsid w:val="00E93BD1"/>
    <w:rsid w:val="00E93D25"/>
    <w:rsid w:val="00E94EB8"/>
    <w:rsid w:val="00E950C5"/>
    <w:rsid w:val="00E972E2"/>
    <w:rsid w:val="00E9764C"/>
    <w:rsid w:val="00EA0380"/>
    <w:rsid w:val="00EA042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BE5"/>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483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808A3"/>
    <w:rsid w:val="00F80F04"/>
    <w:rsid w:val="00F80FF9"/>
    <w:rsid w:val="00F81636"/>
    <w:rsid w:val="00F81A74"/>
    <w:rsid w:val="00F8232C"/>
    <w:rsid w:val="00F828A6"/>
    <w:rsid w:val="00F82B53"/>
    <w:rsid w:val="00F833D4"/>
    <w:rsid w:val="00F84696"/>
    <w:rsid w:val="00F85B22"/>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C82"/>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2">
    <w:name w:val="提案人 字元"/>
    <w:basedOn w:val="a1"/>
    <w:link w:val="aff1"/>
    <w:rsid w:val="001865D2"/>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styleId="aff4">
    <w:name w:val="Placeholder Text"/>
    <w:basedOn w:val="a1"/>
    <w:uiPriority w:val="99"/>
    <w:semiHidden/>
    <w:rsid w:val="008847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26070E-580B-423E-9D5B-9AD74A786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4468</Words>
  <Characters>25472</Characters>
  <Application>Microsoft Office Word</Application>
  <DocSecurity>0</DocSecurity>
  <Lines>212</Lines>
  <Paragraphs>59</Paragraphs>
  <ScaleCrop>false</ScaleCrop>
  <Company>ly</Company>
  <LinksUpToDate>false</LinksUpToDate>
  <CharactersWithSpaces>29881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2018-10-05T06:57:00Z</cp:lastPrinted>
  <dcterms:created xsi:type="dcterms:W3CDTF">2018-10-05T07:20:00Z</dcterms:created>
  <dcterms:modified xsi:type="dcterms:W3CDTF">2018-10-05T07:20:00Z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