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00D" w:rsidRPr="00EF46DD" w:rsidRDefault="000051A7" w:rsidP="000051A7">
      <w:pPr>
        <w:jc w:val="center"/>
        <w:rPr>
          <w:rFonts w:ascii="Times New Roman" w:hAnsi="Times New Roman"/>
          <w:sz w:val="32"/>
          <w:szCs w:val="32"/>
        </w:rPr>
      </w:pPr>
      <w:r w:rsidRPr="00EF46DD">
        <w:rPr>
          <w:rFonts w:ascii="Times New Roman" w:eastAsia="標楷體" w:hAnsi="Times New Roman" w:hint="eastAsia"/>
          <w:b/>
          <w:sz w:val="32"/>
          <w:szCs w:val="32"/>
        </w:rPr>
        <w:t>第</w:t>
      </w:r>
      <w:r w:rsidRPr="00EF46DD">
        <w:rPr>
          <w:rFonts w:ascii="Times New Roman" w:eastAsia="標楷體" w:hAnsi="Times New Roman" w:hint="eastAsia"/>
          <w:b/>
          <w:sz w:val="32"/>
          <w:szCs w:val="32"/>
        </w:rPr>
        <w:t>9</w:t>
      </w:r>
      <w:r w:rsidRPr="00EF46DD">
        <w:rPr>
          <w:rFonts w:ascii="Times New Roman" w:eastAsia="標楷體" w:hAnsi="Times New Roman" w:hint="eastAsia"/>
          <w:b/>
          <w:sz w:val="32"/>
          <w:szCs w:val="32"/>
        </w:rPr>
        <w:t>屆第</w:t>
      </w:r>
      <w:r w:rsidR="00E21343">
        <w:rPr>
          <w:rFonts w:ascii="Times New Roman" w:eastAsia="標楷體" w:hAnsi="Times New Roman" w:hint="eastAsia"/>
          <w:b/>
          <w:sz w:val="32"/>
          <w:szCs w:val="32"/>
        </w:rPr>
        <w:t>6</w:t>
      </w:r>
      <w:r w:rsidRPr="00EF46DD">
        <w:rPr>
          <w:rFonts w:ascii="Times New Roman" w:eastAsia="標楷體" w:hAnsi="Times New Roman" w:hint="eastAsia"/>
          <w:b/>
          <w:sz w:val="32"/>
          <w:szCs w:val="32"/>
        </w:rPr>
        <w:t>會期外交及國防委員會考察記事表</w:t>
      </w:r>
    </w:p>
    <w:p w:rsidR="001B3BB9" w:rsidRPr="00EF46DD" w:rsidRDefault="001B3BB9" w:rsidP="00130A14">
      <w:pPr>
        <w:spacing w:beforeLines="50" w:before="180" w:afterLines="50" w:after="180"/>
        <w:ind w:rightChars="-201" w:right="-482"/>
        <w:jc w:val="right"/>
        <w:rPr>
          <w:rFonts w:ascii="Times New Roman" w:eastAsia="標楷體" w:hAnsi="Times New Roman"/>
          <w:b/>
          <w:szCs w:val="24"/>
        </w:rPr>
      </w:pPr>
      <w:r w:rsidRPr="008628F1">
        <w:rPr>
          <w:rFonts w:ascii="Times New Roman" w:eastAsia="標楷體" w:hAnsi="Times New Roman"/>
          <w:b/>
          <w:szCs w:val="24"/>
        </w:rPr>
        <w:t>10</w:t>
      </w:r>
      <w:r w:rsidR="009E784B">
        <w:rPr>
          <w:rFonts w:ascii="Times New Roman" w:eastAsia="標楷體" w:hAnsi="Times New Roman" w:hint="eastAsia"/>
          <w:b/>
          <w:szCs w:val="24"/>
        </w:rPr>
        <w:t>8</w:t>
      </w:r>
      <w:r w:rsidRPr="008628F1">
        <w:rPr>
          <w:rFonts w:ascii="Times New Roman" w:eastAsia="標楷體" w:hAnsi="Times New Roman"/>
          <w:b/>
          <w:szCs w:val="24"/>
        </w:rPr>
        <w:t>.</w:t>
      </w:r>
      <w:r w:rsidR="009E784B" w:rsidRPr="002719F4">
        <w:rPr>
          <w:rFonts w:ascii="Times New Roman" w:eastAsia="標楷體" w:hAnsi="Times New Roman" w:hint="eastAsia"/>
          <w:b/>
          <w:szCs w:val="24"/>
        </w:rPr>
        <w:t>0</w:t>
      </w:r>
      <w:r w:rsidR="00040E78" w:rsidRPr="002719F4">
        <w:rPr>
          <w:rFonts w:ascii="Times New Roman" w:eastAsia="標楷體" w:hAnsi="Times New Roman" w:hint="eastAsia"/>
          <w:b/>
          <w:szCs w:val="24"/>
        </w:rPr>
        <w:t>2</w:t>
      </w:r>
      <w:r w:rsidRPr="002719F4">
        <w:rPr>
          <w:rFonts w:ascii="Times New Roman" w:eastAsia="標楷體" w:hAnsi="Times New Roman"/>
          <w:b/>
          <w:szCs w:val="24"/>
        </w:rPr>
        <w:t>.</w:t>
      </w:r>
      <w:r w:rsidR="00E230E0" w:rsidRPr="002719F4">
        <w:rPr>
          <w:rFonts w:ascii="Times New Roman" w:eastAsia="標楷體" w:hAnsi="Times New Roman" w:hint="eastAsia"/>
          <w:b/>
          <w:szCs w:val="24"/>
        </w:rPr>
        <w:t>1</w:t>
      </w:r>
      <w:r w:rsidR="00B657F4" w:rsidRPr="002719F4">
        <w:rPr>
          <w:rFonts w:ascii="Times New Roman" w:eastAsia="標楷體" w:hAnsi="Times New Roman" w:hint="eastAsia"/>
          <w:b/>
          <w:szCs w:val="24"/>
        </w:rPr>
        <w:t>2</w:t>
      </w:r>
      <w:r w:rsidRPr="00EF46DD">
        <w:rPr>
          <w:rFonts w:ascii="Times New Roman" w:eastAsia="標楷體" w:hAnsi="Times New Roman" w:hint="eastAsia"/>
          <w:b/>
          <w:szCs w:val="24"/>
        </w:rPr>
        <w:t>更新</w:t>
      </w:r>
    </w:p>
    <w:tbl>
      <w:tblPr>
        <w:tblW w:w="55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4"/>
        <w:gridCol w:w="1291"/>
        <w:gridCol w:w="1542"/>
        <w:gridCol w:w="1424"/>
        <w:gridCol w:w="3958"/>
      </w:tblGrid>
      <w:tr w:rsidR="00E9000D" w:rsidRPr="00EF46DD" w:rsidTr="002719F4">
        <w:trPr>
          <w:tblHeader/>
          <w:jc w:val="center"/>
        </w:trPr>
        <w:tc>
          <w:tcPr>
            <w:tcW w:w="621" w:type="pct"/>
            <w:shd w:val="clear" w:color="auto" w:fill="FFFFFF"/>
            <w:vAlign w:val="center"/>
          </w:tcPr>
          <w:p w:rsidR="00E9000D" w:rsidRPr="00EF46DD" w:rsidRDefault="00E9000D" w:rsidP="00011A3D">
            <w:pPr>
              <w:jc w:val="distribute"/>
              <w:rPr>
                <w:rFonts w:ascii="Times New Roman" w:eastAsia="標楷體" w:hAnsi="Times New Roman"/>
                <w:b/>
                <w:spacing w:val="-20"/>
                <w:szCs w:val="24"/>
              </w:rPr>
            </w:pPr>
            <w:r w:rsidRPr="00EF46DD">
              <w:rPr>
                <w:rFonts w:ascii="Times New Roman" w:eastAsia="標楷體" w:hAnsi="Times New Roman"/>
                <w:b/>
                <w:spacing w:val="-20"/>
                <w:szCs w:val="24"/>
              </w:rPr>
              <w:t>序號</w:t>
            </w:r>
          </w:p>
        </w:tc>
        <w:tc>
          <w:tcPr>
            <w:tcW w:w="688" w:type="pct"/>
            <w:shd w:val="clear" w:color="auto" w:fill="FFFFFF"/>
            <w:vAlign w:val="center"/>
          </w:tcPr>
          <w:p w:rsidR="00E9000D" w:rsidRPr="00EF46DD" w:rsidRDefault="00E9000D" w:rsidP="00CB27CC">
            <w:pPr>
              <w:jc w:val="distribute"/>
              <w:rPr>
                <w:rFonts w:ascii="Times New Roman" w:eastAsia="標楷體" w:hAnsi="Times New Roman"/>
                <w:b/>
                <w:szCs w:val="24"/>
              </w:rPr>
            </w:pPr>
            <w:r w:rsidRPr="00EF46DD">
              <w:rPr>
                <w:rFonts w:ascii="Times New Roman" w:eastAsia="標楷體" w:hAnsi="Times New Roman"/>
                <w:b/>
                <w:szCs w:val="24"/>
              </w:rPr>
              <w:t>日期</w:t>
            </w:r>
          </w:p>
        </w:tc>
        <w:tc>
          <w:tcPr>
            <w:tcW w:w="822" w:type="pct"/>
            <w:shd w:val="clear" w:color="auto" w:fill="FFFFFF"/>
            <w:vAlign w:val="center"/>
          </w:tcPr>
          <w:p w:rsidR="00E9000D" w:rsidRPr="00EF46DD" w:rsidRDefault="00E9000D" w:rsidP="00011A3D">
            <w:pPr>
              <w:adjustRightInd w:val="0"/>
              <w:snapToGrid w:val="0"/>
              <w:jc w:val="distribute"/>
              <w:rPr>
                <w:rFonts w:ascii="Times New Roman" w:eastAsia="標楷體" w:hAnsi="Times New Roman"/>
                <w:b/>
                <w:spacing w:val="-20"/>
                <w:szCs w:val="24"/>
              </w:rPr>
            </w:pPr>
            <w:r w:rsidRPr="00EF46DD">
              <w:rPr>
                <w:rFonts w:ascii="Times New Roman" w:eastAsia="標楷體" w:hAnsi="Times New Roman"/>
                <w:b/>
                <w:spacing w:val="-20"/>
                <w:szCs w:val="24"/>
              </w:rPr>
              <w:t>領隊及</w:t>
            </w:r>
          </w:p>
          <w:p w:rsidR="00E9000D" w:rsidRPr="00EF46DD" w:rsidRDefault="00E9000D" w:rsidP="00011A3D">
            <w:pPr>
              <w:adjustRightInd w:val="0"/>
              <w:snapToGrid w:val="0"/>
              <w:jc w:val="distribute"/>
              <w:rPr>
                <w:rFonts w:ascii="Times New Roman" w:eastAsia="標楷體" w:hAnsi="Times New Roman"/>
                <w:b/>
                <w:szCs w:val="24"/>
              </w:rPr>
            </w:pPr>
            <w:r w:rsidRPr="00EF46DD">
              <w:rPr>
                <w:rFonts w:ascii="Times New Roman" w:eastAsia="標楷體" w:hAnsi="Times New Roman"/>
                <w:b/>
                <w:szCs w:val="24"/>
              </w:rPr>
              <w:t>同行委員</w:t>
            </w:r>
          </w:p>
        </w:tc>
        <w:tc>
          <w:tcPr>
            <w:tcW w:w="759" w:type="pct"/>
            <w:shd w:val="clear" w:color="auto" w:fill="FFFFFF"/>
            <w:vAlign w:val="center"/>
          </w:tcPr>
          <w:p w:rsidR="00E9000D" w:rsidRPr="00EF46DD" w:rsidRDefault="00E9000D" w:rsidP="00CB27CC">
            <w:pPr>
              <w:jc w:val="distribute"/>
              <w:rPr>
                <w:rFonts w:ascii="Times New Roman" w:eastAsia="標楷體" w:hAnsi="Times New Roman"/>
                <w:b/>
                <w:szCs w:val="24"/>
              </w:rPr>
            </w:pPr>
            <w:r w:rsidRPr="00EF46DD">
              <w:rPr>
                <w:rFonts w:ascii="Times New Roman" w:eastAsia="標楷體" w:hAnsi="Times New Roman"/>
                <w:b/>
                <w:szCs w:val="24"/>
              </w:rPr>
              <w:t>內容</w:t>
            </w:r>
          </w:p>
        </w:tc>
        <w:tc>
          <w:tcPr>
            <w:tcW w:w="2110" w:type="pct"/>
            <w:shd w:val="clear" w:color="auto" w:fill="FFFFFF"/>
            <w:vAlign w:val="center"/>
          </w:tcPr>
          <w:p w:rsidR="00E9000D" w:rsidRPr="00EF46DD" w:rsidRDefault="00E9000D" w:rsidP="00CB27CC">
            <w:pPr>
              <w:jc w:val="distribute"/>
              <w:rPr>
                <w:rFonts w:ascii="Times New Roman" w:eastAsia="標楷體" w:hAnsi="Times New Roman"/>
                <w:b/>
                <w:szCs w:val="24"/>
              </w:rPr>
            </w:pPr>
            <w:r w:rsidRPr="00EF46DD">
              <w:rPr>
                <w:rFonts w:ascii="Times New Roman" w:eastAsia="標楷體" w:hAnsi="Times New Roman"/>
                <w:b/>
                <w:szCs w:val="24"/>
              </w:rPr>
              <w:t>記事</w:t>
            </w:r>
          </w:p>
        </w:tc>
      </w:tr>
      <w:tr w:rsidR="00D80FDC" w:rsidRPr="00024596" w:rsidTr="002719F4">
        <w:trPr>
          <w:trHeight w:val="1134"/>
          <w:tblHeader/>
          <w:jc w:val="center"/>
        </w:trPr>
        <w:tc>
          <w:tcPr>
            <w:tcW w:w="621" w:type="pct"/>
          </w:tcPr>
          <w:p w:rsidR="00D80FDC" w:rsidRPr="00024596" w:rsidRDefault="00D80FDC" w:rsidP="00A24238">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w:t>
            </w:r>
            <w:r w:rsidRPr="00024596">
              <w:rPr>
                <w:rFonts w:ascii="Times New Roman" w:eastAsia="標楷體" w:hAnsi="Times New Roman"/>
                <w:szCs w:val="24"/>
              </w:rPr>
              <w:t>次</w:t>
            </w:r>
          </w:p>
        </w:tc>
        <w:tc>
          <w:tcPr>
            <w:tcW w:w="688" w:type="pct"/>
          </w:tcPr>
          <w:p w:rsidR="00D80FDC" w:rsidRPr="00024596" w:rsidRDefault="00D80FDC" w:rsidP="00A24238">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7</w:t>
            </w:r>
            <w:r w:rsidRPr="00024596">
              <w:rPr>
                <w:rFonts w:ascii="Times New Roman" w:eastAsia="標楷體" w:hAnsi="Times New Roman"/>
                <w:szCs w:val="24"/>
              </w:rPr>
              <w:t>.</w:t>
            </w:r>
            <w:r>
              <w:rPr>
                <w:rFonts w:ascii="Times New Roman" w:eastAsia="標楷體" w:hAnsi="Times New Roman" w:hint="eastAsia"/>
                <w:szCs w:val="24"/>
              </w:rPr>
              <w:t>10</w:t>
            </w:r>
            <w:r w:rsidRPr="00024596">
              <w:rPr>
                <w:rFonts w:ascii="Times New Roman" w:eastAsia="標楷體" w:hAnsi="Times New Roman"/>
                <w:szCs w:val="24"/>
              </w:rPr>
              <w:t>.</w:t>
            </w:r>
            <w:r>
              <w:rPr>
                <w:rFonts w:ascii="Times New Roman" w:eastAsia="標楷體" w:hAnsi="Times New Roman" w:hint="eastAsia"/>
                <w:szCs w:val="24"/>
              </w:rPr>
              <w:t>15</w:t>
            </w:r>
          </w:p>
          <w:p w:rsidR="00D80FDC" w:rsidRPr="00024596" w:rsidRDefault="00D80FDC" w:rsidP="00A24238">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22" w:type="pct"/>
          </w:tcPr>
          <w:p w:rsidR="00D80FDC" w:rsidRPr="00024596" w:rsidRDefault="00D80FDC" w:rsidP="00A24238">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邱召委志偉</w:t>
            </w:r>
          </w:p>
        </w:tc>
        <w:tc>
          <w:tcPr>
            <w:tcW w:w="759" w:type="pct"/>
          </w:tcPr>
          <w:p w:rsidR="00D80FDC" w:rsidRPr="00024596" w:rsidRDefault="00D80FDC" w:rsidP="00A24238">
            <w:pPr>
              <w:spacing w:line="360" w:lineRule="exact"/>
              <w:jc w:val="both"/>
              <w:rPr>
                <w:rFonts w:ascii="Times New Roman" w:eastAsia="標楷體" w:hAnsi="Times New Roman"/>
                <w:bCs/>
                <w:szCs w:val="24"/>
              </w:rPr>
            </w:pPr>
            <w:r w:rsidRPr="00024596">
              <w:rPr>
                <w:rFonts w:ascii="Times New Roman" w:eastAsia="標楷體" w:hAnsi="Times New Roman"/>
                <w:bCs/>
                <w:szCs w:val="24"/>
              </w:rPr>
              <w:t>考察「</w:t>
            </w:r>
            <w:r w:rsidRPr="00E355FF">
              <w:rPr>
                <w:rFonts w:ascii="Times New Roman" w:eastAsia="標楷體" w:hAnsi="Times New Roman"/>
                <w:bCs/>
                <w:szCs w:val="24"/>
              </w:rPr>
              <w:t>國防部高雄市二高村</w:t>
            </w:r>
            <w:proofErr w:type="gramStart"/>
            <w:r w:rsidRPr="00E355FF">
              <w:rPr>
                <w:rFonts w:ascii="Times New Roman" w:eastAsia="標楷體" w:hAnsi="Times New Roman"/>
                <w:bCs/>
                <w:szCs w:val="24"/>
              </w:rPr>
              <w:t>眷</w:t>
            </w:r>
            <w:proofErr w:type="gramEnd"/>
            <w:r w:rsidRPr="00E355FF">
              <w:rPr>
                <w:rFonts w:ascii="Times New Roman" w:eastAsia="標楷體" w:hAnsi="Times New Roman"/>
                <w:bCs/>
                <w:szCs w:val="24"/>
              </w:rPr>
              <w:t>地活化辦理概況、空軍航空教育展示館、國軍退除役官兵輔導委員會岡山榮民之家及外交部南部辦事處運作概況</w:t>
            </w:r>
            <w:r w:rsidRPr="00024596">
              <w:rPr>
                <w:rFonts w:ascii="Times New Roman" w:eastAsia="標楷體" w:hAnsi="Times New Roman"/>
                <w:bCs/>
                <w:szCs w:val="24"/>
              </w:rPr>
              <w:t>」</w:t>
            </w:r>
          </w:p>
        </w:tc>
        <w:tc>
          <w:tcPr>
            <w:tcW w:w="2110" w:type="pct"/>
          </w:tcPr>
          <w:p w:rsidR="00D80FDC" w:rsidRPr="00024596" w:rsidRDefault="00D80FDC" w:rsidP="00A24238">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首先由</w:t>
            </w:r>
            <w:r w:rsidRPr="00024596">
              <w:rPr>
                <w:rFonts w:ascii="Times New Roman" w:eastAsia="標楷體" w:hAnsi="Times New Roman"/>
                <w:szCs w:val="24"/>
              </w:rPr>
              <w:t>國防部</w:t>
            </w:r>
            <w:r>
              <w:rPr>
                <w:rFonts w:ascii="Times New Roman" w:eastAsia="標楷體" w:hAnsi="Times New Roman" w:hint="eastAsia"/>
                <w:szCs w:val="24"/>
              </w:rPr>
              <w:t>軍政副部長沈一鳴等</w:t>
            </w:r>
            <w:r w:rsidRPr="00024596">
              <w:rPr>
                <w:rFonts w:ascii="Times New Roman" w:eastAsia="標楷體" w:hAnsi="Times New Roman"/>
                <w:szCs w:val="24"/>
              </w:rPr>
              <w:t>人陪同</w:t>
            </w:r>
            <w:r>
              <w:rPr>
                <w:rFonts w:ascii="Times New Roman" w:eastAsia="標楷體" w:hAnsi="Times New Roman" w:hint="eastAsia"/>
                <w:szCs w:val="24"/>
              </w:rPr>
              <w:t>至二高村</w:t>
            </w:r>
            <w:proofErr w:type="gramStart"/>
            <w:r>
              <w:rPr>
                <w:rFonts w:ascii="Times New Roman" w:eastAsia="標楷體" w:hAnsi="Times New Roman" w:hint="eastAsia"/>
                <w:szCs w:val="24"/>
              </w:rPr>
              <w:t>眷</w:t>
            </w:r>
            <w:proofErr w:type="gramEnd"/>
            <w:r>
              <w:rPr>
                <w:rFonts w:ascii="Times New Roman" w:eastAsia="標楷體" w:hAnsi="Times New Roman" w:hint="eastAsia"/>
                <w:szCs w:val="24"/>
              </w:rPr>
              <w:t>地聽取簡報，委員</w:t>
            </w:r>
            <w:bookmarkStart w:id="0" w:name="_GoBack"/>
            <w:bookmarkEnd w:id="0"/>
            <w:r>
              <w:rPr>
                <w:rFonts w:ascii="Times New Roman" w:eastAsia="標楷體" w:hAnsi="Times New Roman" w:hint="eastAsia"/>
                <w:szCs w:val="24"/>
              </w:rPr>
              <w:t>表示是否綠美化</w:t>
            </w:r>
            <w:proofErr w:type="gramStart"/>
            <w:r>
              <w:rPr>
                <w:rFonts w:ascii="Times New Roman" w:eastAsia="標楷體" w:hAnsi="Times New Roman" w:hint="eastAsia"/>
                <w:szCs w:val="24"/>
              </w:rPr>
              <w:t>為滯洪池</w:t>
            </w:r>
            <w:proofErr w:type="gramEnd"/>
            <w:r>
              <w:rPr>
                <w:rFonts w:ascii="Times New Roman" w:eastAsia="標楷體" w:hAnsi="Times New Roman" w:hint="eastAsia"/>
                <w:szCs w:val="24"/>
              </w:rPr>
              <w:t>公園或</w:t>
            </w:r>
            <w:proofErr w:type="gramStart"/>
            <w:r>
              <w:rPr>
                <w:rFonts w:ascii="Times New Roman" w:eastAsia="標楷體" w:hAnsi="Times New Roman" w:hint="eastAsia"/>
                <w:szCs w:val="24"/>
              </w:rPr>
              <w:t>規劃為棒</w:t>
            </w:r>
            <w:proofErr w:type="gramEnd"/>
            <w:r>
              <w:rPr>
                <w:rFonts w:ascii="Times New Roman" w:eastAsia="標楷體" w:hAnsi="Times New Roman" w:hint="eastAsia"/>
                <w:szCs w:val="24"/>
              </w:rPr>
              <w:t>、壘球場，應由國防部邀集經濟部水利署、財政部國有財產署及高雄市政府針對土地活化召開專案會議；隨後前往空軍航空教育展示館，委員指示除加強展場設備投資、環境維護及打造岡山為空軍之鄉相關意象外，亦可</w:t>
            </w:r>
            <w:proofErr w:type="gramStart"/>
            <w:r>
              <w:rPr>
                <w:rFonts w:ascii="Times New Roman" w:eastAsia="標楷體" w:hAnsi="Times New Roman" w:hint="eastAsia"/>
                <w:szCs w:val="24"/>
              </w:rPr>
              <w:t>配合崗</w:t>
            </w:r>
            <w:proofErr w:type="gramEnd"/>
            <w:r>
              <w:rPr>
                <w:rFonts w:ascii="Times New Roman" w:eastAsia="標楷體" w:hAnsi="Times New Roman" w:hint="eastAsia"/>
                <w:szCs w:val="24"/>
              </w:rPr>
              <w:t>山之眼推廣當地觀光，另外有關展示館三樓閒置空間，委員建議可規劃</w:t>
            </w:r>
            <w:proofErr w:type="gramStart"/>
            <w:r>
              <w:rPr>
                <w:rFonts w:ascii="Times New Roman" w:eastAsia="標楷體" w:hAnsi="Times New Roman" w:hint="eastAsia"/>
                <w:szCs w:val="24"/>
              </w:rPr>
              <w:t>為文創園地</w:t>
            </w:r>
            <w:proofErr w:type="gramEnd"/>
            <w:r>
              <w:rPr>
                <w:rFonts w:ascii="Times New Roman" w:eastAsia="標楷體" w:hAnsi="Times New Roman" w:hint="eastAsia"/>
                <w:szCs w:val="24"/>
              </w:rPr>
              <w:t>鼓勵在地創作，本案由國防部於</w:t>
            </w:r>
            <w:r>
              <w:rPr>
                <w:rFonts w:ascii="Times New Roman" w:eastAsia="標楷體" w:hAnsi="Times New Roman" w:hint="eastAsia"/>
                <w:szCs w:val="24"/>
              </w:rPr>
              <w:t>3</w:t>
            </w:r>
            <w:r>
              <w:rPr>
                <w:rFonts w:ascii="Times New Roman" w:eastAsia="標楷體" w:hAnsi="Times New Roman" w:hint="eastAsia"/>
                <w:szCs w:val="24"/>
              </w:rPr>
              <w:t>個月內提出相關研究評估報告；再由國軍退除役官兵輔導委員會副主任委員李文忠陪同至岡山榮民之家，實地訪視安置失智長者之忘我園區，榮家表示長者由失</w:t>
            </w:r>
            <w:proofErr w:type="gramStart"/>
            <w:r>
              <w:rPr>
                <w:rFonts w:ascii="Times New Roman" w:eastAsia="標楷體" w:hAnsi="Times New Roman" w:hint="eastAsia"/>
                <w:szCs w:val="24"/>
              </w:rPr>
              <w:t>智步入失</w:t>
            </w:r>
            <w:proofErr w:type="gramEnd"/>
            <w:r>
              <w:rPr>
                <w:rFonts w:ascii="Times New Roman" w:eastAsia="標楷體" w:hAnsi="Times New Roman" w:hint="eastAsia"/>
                <w:szCs w:val="24"/>
              </w:rPr>
              <w:t>能狀態係不可逆，因此設置失智專區係為延緩失智長者失能，委員亦就政府補助中低</w:t>
            </w:r>
            <w:proofErr w:type="gramStart"/>
            <w:r>
              <w:rPr>
                <w:rFonts w:ascii="Times New Roman" w:eastAsia="標楷體" w:hAnsi="Times New Roman" w:hint="eastAsia"/>
                <w:szCs w:val="24"/>
              </w:rPr>
              <w:t>收入戶入住</w:t>
            </w:r>
            <w:proofErr w:type="gramEnd"/>
            <w:r>
              <w:rPr>
                <w:rFonts w:ascii="Times New Roman" w:eastAsia="標楷體" w:hAnsi="Times New Roman" w:hint="eastAsia"/>
                <w:szCs w:val="24"/>
              </w:rPr>
              <w:t>榮家相關規定提問，並感謝榮家全體工作人員對長者之照顧；最後由外交部主任秘書李光章陪同實地視導外交部南部辦事處護照發放及製作過程，委員對於護照多重防偽功能予以肯定，也期許南部辦公室能與其他部會業務橫向連結，達到一處收件全程服務便民目標，提高為民服務品質。</w:t>
            </w:r>
          </w:p>
        </w:tc>
      </w:tr>
      <w:tr w:rsidR="0096336B" w:rsidRPr="00024596" w:rsidTr="002719F4">
        <w:trPr>
          <w:trHeight w:val="1134"/>
          <w:tblHeader/>
          <w:jc w:val="center"/>
        </w:trPr>
        <w:tc>
          <w:tcPr>
            <w:tcW w:w="621" w:type="pct"/>
          </w:tcPr>
          <w:p w:rsidR="0096336B" w:rsidRPr="00024596" w:rsidRDefault="0096336B" w:rsidP="00A1711F">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2</w:t>
            </w:r>
            <w:r w:rsidRPr="00024596">
              <w:rPr>
                <w:rFonts w:ascii="Times New Roman" w:eastAsia="標楷體" w:hAnsi="Times New Roman"/>
                <w:szCs w:val="24"/>
              </w:rPr>
              <w:t>次</w:t>
            </w:r>
          </w:p>
        </w:tc>
        <w:tc>
          <w:tcPr>
            <w:tcW w:w="688" w:type="pct"/>
          </w:tcPr>
          <w:p w:rsidR="0096336B" w:rsidRPr="00024596" w:rsidRDefault="0096336B" w:rsidP="00A1711F">
            <w:pPr>
              <w:jc w:val="center"/>
              <w:rPr>
                <w:rFonts w:ascii="Times New Roman" w:eastAsia="標楷體" w:hAnsi="Times New Roman"/>
                <w:szCs w:val="24"/>
              </w:rPr>
            </w:pPr>
            <w:r w:rsidRPr="00024596">
              <w:rPr>
                <w:rFonts w:ascii="Times New Roman" w:eastAsia="標楷體" w:hAnsi="Times New Roman"/>
                <w:szCs w:val="24"/>
              </w:rPr>
              <w:t>10</w:t>
            </w:r>
            <w:r w:rsidR="00FB04C2">
              <w:rPr>
                <w:rFonts w:ascii="Times New Roman" w:eastAsia="標楷體" w:hAnsi="Times New Roman" w:hint="eastAsia"/>
                <w:szCs w:val="24"/>
              </w:rPr>
              <w:t>7</w:t>
            </w:r>
            <w:r w:rsidRPr="00024596">
              <w:rPr>
                <w:rFonts w:ascii="Times New Roman" w:eastAsia="標楷體" w:hAnsi="Times New Roman"/>
                <w:szCs w:val="24"/>
              </w:rPr>
              <w:t>.</w:t>
            </w:r>
            <w:r>
              <w:rPr>
                <w:rFonts w:ascii="Times New Roman" w:eastAsia="標楷體" w:hAnsi="Times New Roman" w:hint="eastAsia"/>
                <w:szCs w:val="24"/>
              </w:rPr>
              <w:t>10</w:t>
            </w:r>
            <w:r w:rsidRPr="00024596">
              <w:rPr>
                <w:rFonts w:ascii="Times New Roman" w:eastAsia="標楷體" w:hAnsi="Times New Roman"/>
                <w:szCs w:val="24"/>
              </w:rPr>
              <w:t>.</w:t>
            </w:r>
            <w:r>
              <w:rPr>
                <w:rFonts w:ascii="Times New Roman" w:eastAsia="標楷體" w:hAnsi="Times New Roman" w:hint="eastAsia"/>
                <w:szCs w:val="24"/>
              </w:rPr>
              <w:t>17</w:t>
            </w:r>
          </w:p>
          <w:p w:rsidR="0096336B" w:rsidRPr="00024596" w:rsidRDefault="0096336B" w:rsidP="00A1711F">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22" w:type="pct"/>
          </w:tcPr>
          <w:p w:rsidR="0096336B" w:rsidRPr="00EF5978" w:rsidRDefault="0096336B" w:rsidP="00A1711F">
            <w:pPr>
              <w:adjustRightInd w:val="0"/>
              <w:snapToGrid w:val="0"/>
              <w:spacing w:line="360" w:lineRule="exact"/>
              <w:jc w:val="center"/>
              <w:rPr>
                <w:rFonts w:ascii="Times New Roman" w:eastAsia="標楷體" w:hAnsi="Times New Roman"/>
                <w:b/>
                <w:szCs w:val="24"/>
              </w:rPr>
            </w:pPr>
            <w:r w:rsidRPr="00EF5978">
              <w:rPr>
                <w:rFonts w:ascii="Times New Roman" w:eastAsia="標楷體" w:hAnsi="Times New Roman" w:hint="eastAsia"/>
                <w:b/>
                <w:szCs w:val="24"/>
              </w:rPr>
              <w:t>邱召</w:t>
            </w:r>
            <w:r w:rsidRPr="00EF5978">
              <w:rPr>
                <w:rFonts w:ascii="Times New Roman" w:eastAsia="標楷體" w:hAnsi="Times New Roman"/>
                <w:b/>
                <w:szCs w:val="24"/>
              </w:rPr>
              <w:t>委</w:t>
            </w:r>
            <w:r w:rsidRPr="00EF5978">
              <w:rPr>
                <w:rFonts w:ascii="Times New Roman" w:eastAsia="標楷體" w:hAnsi="Times New Roman" w:hint="eastAsia"/>
                <w:b/>
                <w:szCs w:val="24"/>
              </w:rPr>
              <w:t>志偉</w:t>
            </w:r>
          </w:p>
          <w:p w:rsidR="0096336B" w:rsidRDefault="0096336B" w:rsidP="00A1711F">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呂委員玉玲</w:t>
            </w:r>
          </w:p>
          <w:p w:rsidR="0096336B" w:rsidRPr="00024596" w:rsidRDefault="0096336B" w:rsidP="00A1711F">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林委員麗蟬</w:t>
            </w:r>
          </w:p>
        </w:tc>
        <w:tc>
          <w:tcPr>
            <w:tcW w:w="759" w:type="pct"/>
          </w:tcPr>
          <w:p w:rsidR="0096336B" w:rsidRPr="00024596" w:rsidRDefault="0096336B" w:rsidP="00D749EE">
            <w:pPr>
              <w:spacing w:line="360" w:lineRule="exact"/>
              <w:jc w:val="both"/>
              <w:rPr>
                <w:rFonts w:ascii="Times New Roman" w:eastAsia="標楷體" w:hAnsi="Times New Roman"/>
                <w:bCs/>
                <w:szCs w:val="24"/>
              </w:rPr>
            </w:pPr>
            <w:r w:rsidRPr="00D2100A">
              <w:rPr>
                <w:rFonts w:ascii="Times New Roman" w:eastAsia="標楷體" w:hAnsi="Times New Roman"/>
                <w:bCs/>
                <w:szCs w:val="24"/>
              </w:rPr>
              <w:t>考察「</w:t>
            </w:r>
            <w:r>
              <w:rPr>
                <w:rFonts w:ascii="Times New Roman" w:eastAsia="標楷體" w:hAnsi="Times New Roman" w:hint="eastAsia"/>
                <w:bCs/>
                <w:szCs w:val="24"/>
              </w:rPr>
              <w:t>臺灣日本關係協會」</w:t>
            </w:r>
          </w:p>
        </w:tc>
        <w:tc>
          <w:tcPr>
            <w:tcW w:w="2110" w:type="pct"/>
          </w:tcPr>
          <w:p w:rsidR="0096336B" w:rsidRPr="00024596" w:rsidRDefault="0096336B" w:rsidP="00A1711F">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邱召委一行由外交</w:t>
            </w:r>
            <w:r w:rsidRPr="00216C0E">
              <w:rPr>
                <w:rFonts w:ascii="Times New Roman" w:eastAsia="標楷體" w:hAnsi="Times New Roman"/>
                <w:szCs w:val="24"/>
              </w:rPr>
              <w:t>部</w:t>
            </w:r>
            <w:r>
              <w:rPr>
                <w:rFonts w:ascii="Times New Roman" w:eastAsia="標楷體" w:hAnsi="Times New Roman" w:hint="eastAsia"/>
                <w:szCs w:val="24"/>
              </w:rPr>
              <w:t>國會事務辦公室副執行長陳盈連</w:t>
            </w:r>
            <w:r w:rsidRPr="00216C0E">
              <w:rPr>
                <w:rFonts w:ascii="Times New Roman" w:eastAsia="標楷體" w:hAnsi="Times New Roman"/>
                <w:szCs w:val="24"/>
              </w:rPr>
              <w:t>等人陪同至</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日關係協會</w:t>
            </w:r>
            <w:r w:rsidRPr="00216C0E">
              <w:rPr>
                <w:rFonts w:ascii="Times New Roman" w:eastAsia="標楷體" w:hAnsi="Times New Roman"/>
                <w:szCs w:val="24"/>
              </w:rPr>
              <w:t>聽取該</w:t>
            </w:r>
            <w:r>
              <w:rPr>
                <w:rFonts w:ascii="Times New Roman" w:eastAsia="標楷體" w:hAnsi="Times New Roman" w:hint="eastAsia"/>
                <w:szCs w:val="24"/>
              </w:rPr>
              <w:t>會</w:t>
            </w:r>
            <w:r w:rsidRPr="00216C0E">
              <w:rPr>
                <w:rFonts w:ascii="Times New Roman" w:eastAsia="標楷體" w:hAnsi="Times New Roman"/>
                <w:szCs w:val="24"/>
              </w:rPr>
              <w:t>業務簡報，</w:t>
            </w:r>
            <w:r>
              <w:rPr>
                <w:rFonts w:ascii="Times New Roman" w:eastAsia="標楷體" w:hAnsi="Times New Roman" w:hint="eastAsia"/>
                <w:szCs w:val="24"/>
              </w:rPr>
              <w:t>隨後進行座談，邱召</w:t>
            </w:r>
            <w:r w:rsidRPr="00216C0E">
              <w:rPr>
                <w:rFonts w:ascii="Times New Roman" w:eastAsia="標楷體" w:hAnsi="Times New Roman"/>
                <w:szCs w:val="24"/>
              </w:rPr>
              <w:t>委就</w:t>
            </w:r>
            <w:r>
              <w:rPr>
                <w:rFonts w:ascii="Times New Roman" w:eastAsia="標楷體" w:hAnsi="Times New Roman" w:hint="eastAsia"/>
                <w:szCs w:val="24"/>
              </w:rPr>
              <w:t>有關「臺灣加入</w:t>
            </w:r>
            <w:r>
              <w:rPr>
                <w:rFonts w:ascii="Times New Roman" w:eastAsia="標楷體" w:hAnsi="Times New Roman" w:hint="eastAsia"/>
                <w:szCs w:val="24"/>
              </w:rPr>
              <w:t>CPTPP</w:t>
            </w:r>
            <w:r>
              <w:rPr>
                <w:rFonts w:ascii="Times New Roman" w:eastAsia="標楷體" w:hAnsi="Times New Roman" w:hint="eastAsia"/>
                <w:szCs w:val="24"/>
              </w:rPr>
              <w:t>」、「推動日本版的臺灣旅行法」及「</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日可就特定議題進行交流」等</w:t>
            </w:r>
            <w:r w:rsidRPr="00216C0E">
              <w:rPr>
                <w:rFonts w:ascii="Times New Roman" w:eastAsia="標楷體" w:hAnsi="Times New Roman"/>
                <w:szCs w:val="24"/>
              </w:rPr>
              <w:t>提問</w:t>
            </w:r>
            <w:r>
              <w:rPr>
                <w:rFonts w:ascii="Times New Roman" w:eastAsia="標楷體" w:hAnsi="Times New Roman" w:hint="eastAsia"/>
                <w:szCs w:val="24"/>
              </w:rPr>
              <w:t>；呂委員玉玲就有關「</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日關係協會於推動</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日關係之責任」、「</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日關係協會對臺灣</w:t>
            </w:r>
            <w:proofErr w:type="gramStart"/>
            <w:r>
              <w:rPr>
                <w:rFonts w:ascii="Times New Roman" w:eastAsia="標楷體" w:hAnsi="Times New Roman" w:hint="eastAsia"/>
                <w:szCs w:val="24"/>
              </w:rPr>
              <w:t>慰</w:t>
            </w:r>
            <w:proofErr w:type="gramEnd"/>
            <w:r>
              <w:rPr>
                <w:rFonts w:ascii="Times New Roman" w:eastAsia="標楷體" w:hAnsi="Times New Roman" w:hint="eastAsia"/>
                <w:szCs w:val="24"/>
              </w:rPr>
              <w:t>安婦向日本政府求償的態度」及「臺灣加入</w:t>
            </w:r>
            <w:r>
              <w:rPr>
                <w:rFonts w:ascii="Times New Roman" w:eastAsia="標楷體" w:hAnsi="Times New Roman" w:hint="eastAsia"/>
                <w:szCs w:val="24"/>
              </w:rPr>
              <w:t>CPTPP</w:t>
            </w:r>
            <w:r>
              <w:rPr>
                <w:rFonts w:ascii="Times New Roman" w:eastAsia="標楷體" w:hAnsi="Times New Roman" w:hint="eastAsia"/>
                <w:szCs w:val="24"/>
              </w:rPr>
              <w:t>」等提問；林委員</w:t>
            </w:r>
            <w:proofErr w:type="gramStart"/>
            <w:r>
              <w:rPr>
                <w:rFonts w:ascii="Times New Roman" w:eastAsia="標楷體" w:hAnsi="Times New Roman" w:hint="eastAsia"/>
                <w:szCs w:val="24"/>
              </w:rPr>
              <w:t>麗蟬就有關</w:t>
            </w:r>
            <w:proofErr w:type="gramEnd"/>
            <w:r>
              <w:rPr>
                <w:rFonts w:ascii="Times New Roman" w:eastAsia="標楷體" w:hAnsi="Times New Roman" w:hint="eastAsia"/>
                <w:szCs w:val="24"/>
              </w:rPr>
              <w:t>「</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日關係協會應參與協助</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人赴日旅遊所遭遇困難」及「</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日漁業協議之談判進度」等提問，</w:t>
            </w:r>
            <w:proofErr w:type="gramStart"/>
            <w:r>
              <w:rPr>
                <w:rFonts w:ascii="Times New Roman" w:eastAsia="標楷體" w:hAnsi="Times New Roman" w:hint="eastAsia"/>
                <w:szCs w:val="24"/>
              </w:rPr>
              <w:t>均由臺灣</w:t>
            </w:r>
            <w:proofErr w:type="gramEnd"/>
            <w:r>
              <w:rPr>
                <w:rFonts w:ascii="Times New Roman" w:eastAsia="標楷體" w:hAnsi="Times New Roman" w:hint="eastAsia"/>
                <w:szCs w:val="24"/>
              </w:rPr>
              <w:t>日本關係協會邱會長義仁及張秘書長淑玲逐一答復。</w:t>
            </w:r>
          </w:p>
        </w:tc>
      </w:tr>
      <w:tr w:rsidR="002719F4" w:rsidRPr="008465F1" w:rsidTr="002719F4">
        <w:trPr>
          <w:trHeight w:val="1134"/>
          <w:tblHeader/>
          <w:jc w:val="center"/>
        </w:trPr>
        <w:tc>
          <w:tcPr>
            <w:tcW w:w="621" w:type="pct"/>
          </w:tcPr>
          <w:p w:rsidR="002719F4" w:rsidRPr="00074615" w:rsidRDefault="002719F4" w:rsidP="003858C0">
            <w:pPr>
              <w:ind w:rightChars="-15" w:right="-36"/>
              <w:jc w:val="center"/>
              <w:rPr>
                <w:rFonts w:ascii="Times New Roman" w:eastAsia="標楷體" w:hAnsi="Times New Roman"/>
                <w:szCs w:val="24"/>
              </w:rPr>
            </w:pPr>
            <w:r w:rsidRPr="00074615">
              <w:rPr>
                <w:rFonts w:ascii="Times New Roman" w:eastAsia="標楷體" w:hAnsi="Times New Roman"/>
                <w:szCs w:val="24"/>
              </w:rPr>
              <w:t>國</w:t>
            </w:r>
            <w:r>
              <w:rPr>
                <w:rFonts w:ascii="Times New Roman" w:eastAsia="標楷體" w:hAnsi="Times New Roman" w:hint="eastAsia"/>
                <w:szCs w:val="24"/>
              </w:rPr>
              <w:t>外</w:t>
            </w:r>
            <w:r w:rsidRPr="00074615">
              <w:rPr>
                <w:rFonts w:ascii="Times New Roman" w:eastAsia="標楷體" w:hAnsi="Times New Roman"/>
                <w:szCs w:val="24"/>
              </w:rPr>
              <w:t>考察第</w:t>
            </w:r>
            <w:r>
              <w:rPr>
                <w:rFonts w:ascii="Times New Roman" w:eastAsia="標楷體" w:hAnsi="Times New Roman" w:hint="eastAsia"/>
                <w:szCs w:val="24"/>
              </w:rPr>
              <w:t>1</w:t>
            </w:r>
            <w:r w:rsidRPr="00074615">
              <w:rPr>
                <w:rFonts w:ascii="Times New Roman" w:eastAsia="標楷體" w:hAnsi="Times New Roman"/>
                <w:szCs w:val="24"/>
              </w:rPr>
              <w:t>次</w:t>
            </w:r>
          </w:p>
        </w:tc>
        <w:tc>
          <w:tcPr>
            <w:tcW w:w="688" w:type="pct"/>
          </w:tcPr>
          <w:p w:rsidR="002719F4" w:rsidRPr="00074615" w:rsidRDefault="002719F4" w:rsidP="003858C0">
            <w:pPr>
              <w:jc w:val="center"/>
              <w:rPr>
                <w:rFonts w:ascii="Times New Roman" w:eastAsia="標楷體" w:hAnsi="Times New Roman"/>
                <w:szCs w:val="24"/>
              </w:rPr>
            </w:pPr>
            <w:r w:rsidRPr="00074615">
              <w:rPr>
                <w:rFonts w:ascii="Times New Roman" w:eastAsia="標楷體" w:hAnsi="Times New Roman"/>
                <w:szCs w:val="24"/>
              </w:rPr>
              <w:t>10</w:t>
            </w:r>
            <w:r>
              <w:rPr>
                <w:rFonts w:ascii="Times New Roman" w:eastAsia="標楷體" w:hAnsi="Times New Roman" w:hint="eastAsia"/>
                <w:szCs w:val="24"/>
              </w:rPr>
              <w:t>8</w:t>
            </w:r>
            <w:r w:rsidRPr="00074615">
              <w:rPr>
                <w:rFonts w:ascii="Times New Roman" w:eastAsia="標楷體" w:hAnsi="Times New Roman"/>
                <w:szCs w:val="24"/>
              </w:rPr>
              <w:t>.</w:t>
            </w:r>
            <w:r w:rsidRPr="00074615">
              <w:rPr>
                <w:rFonts w:ascii="Times New Roman" w:eastAsia="標楷體" w:hAnsi="Times New Roman" w:hint="eastAsia"/>
                <w:szCs w:val="24"/>
              </w:rPr>
              <w:t>0</w:t>
            </w:r>
            <w:r>
              <w:rPr>
                <w:rFonts w:ascii="Times New Roman" w:eastAsia="標楷體" w:hAnsi="Times New Roman" w:hint="eastAsia"/>
                <w:szCs w:val="24"/>
              </w:rPr>
              <w:t>1</w:t>
            </w:r>
            <w:r w:rsidRPr="00074615">
              <w:rPr>
                <w:rFonts w:ascii="Times New Roman" w:eastAsia="標楷體" w:hAnsi="Times New Roman"/>
                <w:szCs w:val="24"/>
              </w:rPr>
              <w:t>.</w:t>
            </w:r>
            <w:r>
              <w:rPr>
                <w:rFonts w:ascii="Times New Roman" w:eastAsia="標楷體" w:hAnsi="Times New Roman" w:hint="eastAsia"/>
                <w:szCs w:val="24"/>
              </w:rPr>
              <w:t>28</w:t>
            </w:r>
          </w:p>
          <w:p w:rsidR="002719F4" w:rsidRDefault="002719F4" w:rsidP="003858C0">
            <w:pPr>
              <w:jc w:val="center"/>
              <w:rPr>
                <w:rFonts w:ascii="Times New Roman" w:eastAsia="標楷體" w:hAnsi="Times New Roman"/>
                <w:szCs w:val="24"/>
              </w:rPr>
            </w:pPr>
            <w:r w:rsidRPr="00074615">
              <w:rPr>
                <w:rFonts w:ascii="Times New Roman" w:eastAsia="標楷體" w:hAnsi="Times New Roman"/>
                <w:szCs w:val="24"/>
              </w:rPr>
              <w:t>(</w:t>
            </w:r>
            <w:r w:rsidRPr="00074615">
              <w:rPr>
                <w:rFonts w:ascii="Times New Roman" w:eastAsia="標楷體" w:hAnsi="Times New Roman"/>
                <w:szCs w:val="24"/>
              </w:rPr>
              <w:t>星期</w:t>
            </w:r>
            <w:r>
              <w:rPr>
                <w:rFonts w:ascii="Times New Roman" w:eastAsia="標楷體" w:hAnsi="Times New Roman" w:hint="eastAsia"/>
                <w:szCs w:val="24"/>
              </w:rPr>
              <w:t>一</w:t>
            </w:r>
            <w:r w:rsidRPr="00074615">
              <w:rPr>
                <w:rFonts w:ascii="Times New Roman" w:eastAsia="標楷體" w:hAnsi="Times New Roman"/>
                <w:szCs w:val="24"/>
              </w:rPr>
              <w:t>)</w:t>
            </w:r>
          </w:p>
          <w:p w:rsidR="002719F4" w:rsidRDefault="002719F4" w:rsidP="003858C0">
            <w:pPr>
              <w:jc w:val="center"/>
              <w:rPr>
                <w:rFonts w:ascii="Times New Roman" w:eastAsia="標楷體" w:hAnsi="Times New Roman"/>
                <w:szCs w:val="24"/>
              </w:rPr>
            </w:pPr>
            <w:r>
              <w:rPr>
                <w:rFonts w:ascii="Times New Roman" w:eastAsia="標楷體" w:hAnsi="Times New Roman" w:hint="eastAsia"/>
                <w:szCs w:val="24"/>
              </w:rPr>
              <w:t>至</w:t>
            </w:r>
          </w:p>
          <w:p w:rsidR="002719F4" w:rsidRPr="00D57DAD" w:rsidRDefault="002719F4" w:rsidP="003858C0">
            <w:pPr>
              <w:jc w:val="center"/>
              <w:rPr>
                <w:rFonts w:ascii="Times New Roman" w:eastAsia="標楷體" w:hAnsi="Times New Roman"/>
                <w:szCs w:val="24"/>
              </w:rPr>
            </w:pPr>
            <w:r w:rsidRPr="00D57DAD">
              <w:rPr>
                <w:rFonts w:ascii="Times New Roman" w:eastAsia="標楷體" w:hAnsi="Times New Roman"/>
                <w:szCs w:val="24"/>
              </w:rPr>
              <w:t>10</w:t>
            </w:r>
            <w:r w:rsidRPr="00D57DAD">
              <w:rPr>
                <w:rFonts w:ascii="Times New Roman" w:eastAsia="標楷體" w:hAnsi="Times New Roman" w:hint="eastAsia"/>
                <w:szCs w:val="24"/>
              </w:rPr>
              <w:t>8</w:t>
            </w:r>
            <w:r w:rsidRPr="00D57DAD">
              <w:rPr>
                <w:rFonts w:ascii="Times New Roman" w:eastAsia="標楷體" w:hAnsi="Times New Roman"/>
                <w:szCs w:val="24"/>
              </w:rPr>
              <w:t>.</w:t>
            </w:r>
            <w:r w:rsidRPr="00D57DAD">
              <w:rPr>
                <w:rFonts w:ascii="Times New Roman" w:eastAsia="標楷體" w:hAnsi="Times New Roman" w:hint="eastAsia"/>
                <w:szCs w:val="24"/>
              </w:rPr>
              <w:t>01</w:t>
            </w:r>
            <w:r w:rsidRPr="00D57DAD">
              <w:rPr>
                <w:rFonts w:ascii="Times New Roman" w:eastAsia="標楷體" w:hAnsi="Times New Roman"/>
                <w:szCs w:val="24"/>
              </w:rPr>
              <w:t>.</w:t>
            </w:r>
            <w:r>
              <w:rPr>
                <w:rFonts w:ascii="Times New Roman" w:eastAsia="標楷體" w:hAnsi="Times New Roman" w:hint="eastAsia"/>
                <w:szCs w:val="24"/>
              </w:rPr>
              <w:t>30</w:t>
            </w:r>
          </w:p>
          <w:p w:rsidR="002719F4" w:rsidRPr="00074615" w:rsidRDefault="002719F4" w:rsidP="003858C0">
            <w:pPr>
              <w:jc w:val="center"/>
              <w:rPr>
                <w:rFonts w:ascii="Times New Roman" w:eastAsia="標楷體" w:hAnsi="Times New Roman"/>
                <w:szCs w:val="24"/>
              </w:rPr>
            </w:pPr>
            <w:r w:rsidRPr="00D57DAD">
              <w:rPr>
                <w:rFonts w:ascii="Times New Roman" w:eastAsia="標楷體" w:hAnsi="Times New Roman"/>
                <w:szCs w:val="24"/>
              </w:rPr>
              <w:t>(</w:t>
            </w:r>
            <w:r w:rsidRPr="00D57DAD">
              <w:rPr>
                <w:rFonts w:ascii="Times New Roman" w:eastAsia="標楷體" w:hAnsi="Times New Roman"/>
                <w:szCs w:val="24"/>
              </w:rPr>
              <w:t>星期</w:t>
            </w:r>
            <w:r>
              <w:rPr>
                <w:rFonts w:ascii="Times New Roman" w:eastAsia="標楷體" w:hAnsi="Times New Roman" w:hint="eastAsia"/>
                <w:szCs w:val="24"/>
              </w:rPr>
              <w:t>三</w:t>
            </w:r>
            <w:r w:rsidRPr="00D57DAD">
              <w:rPr>
                <w:rFonts w:ascii="Times New Roman" w:eastAsia="標楷體" w:hAnsi="Times New Roman"/>
                <w:szCs w:val="24"/>
              </w:rPr>
              <w:t>)</w:t>
            </w:r>
          </w:p>
        </w:tc>
        <w:tc>
          <w:tcPr>
            <w:tcW w:w="822" w:type="pct"/>
          </w:tcPr>
          <w:p w:rsidR="002719F4" w:rsidRPr="00074615" w:rsidRDefault="002719F4" w:rsidP="003858C0">
            <w:pPr>
              <w:adjustRightInd w:val="0"/>
              <w:snapToGrid w:val="0"/>
              <w:spacing w:line="360" w:lineRule="exact"/>
              <w:jc w:val="center"/>
              <w:rPr>
                <w:rFonts w:ascii="Times New Roman" w:eastAsia="標楷體" w:hAnsi="Times New Roman"/>
                <w:szCs w:val="24"/>
              </w:rPr>
            </w:pPr>
            <w:r w:rsidRPr="00074615">
              <w:rPr>
                <w:rFonts w:ascii="Times New Roman" w:eastAsia="標楷體" w:hAnsi="Times New Roman" w:hint="eastAsia"/>
                <w:b/>
                <w:szCs w:val="24"/>
              </w:rPr>
              <w:t>邱召</w:t>
            </w:r>
            <w:r w:rsidRPr="00074615">
              <w:rPr>
                <w:rFonts w:ascii="Times New Roman" w:eastAsia="標楷體" w:hAnsi="Times New Roman"/>
                <w:b/>
                <w:szCs w:val="24"/>
              </w:rPr>
              <w:t>委</w:t>
            </w:r>
            <w:r w:rsidRPr="00074615">
              <w:rPr>
                <w:rFonts w:ascii="Times New Roman" w:eastAsia="標楷體" w:hAnsi="Times New Roman" w:hint="eastAsia"/>
                <w:b/>
                <w:szCs w:val="24"/>
              </w:rPr>
              <w:t>志偉</w:t>
            </w:r>
          </w:p>
          <w:p w:rsidR="002719F4" w:rsidRDefault="002719F4" w:rsidP="003858C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呂</w:t>
            </w:r>
            <w:r w:rsidRPr="00074615">
              <w:rPr>
                <w:rFonts w:ascii="Times New Roman" w:eastAsia="標楷體" w:hAnsi="Times New Roman" w:hint="eastAsia"/>
                <w:szCs w:val="24"/>
              </w:rPr>
              <w:t>委員</w:t>
            </w:r>
            <w:r>
              <w:rPr>
                <w:rFonts w:ascii="Times New Roman" w:eastAsia="標楷體" w:hAnsi="Times New Roman" w:hint="eastAsia"/>
                <w:szCs w:val="24"/>
              </w:rPr>
              <w:t>孫綾</w:t>
            </w:r>
          </w:p>
          <w:p w:rsidR="002719F4" w:rsidRPr="00074615" w:rsidRDefault="002719F4" w:rsidP="003858C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w:t>
            </w:r>
            <w:proofErr w:type="gramStart"/>
            <w:r>
              <w:rPr>
                <w:rFonts w:ascii="Times New Roman" w:eastAsia="標楷體" w:hAnsi="Times New Roman" w:hint="eastAsia"/>
                <w:szCs w:val="24"/>
              </w:rPr>
              <w:t>昶</w:t>
            </w:r>
            <w:proofErr w:type="gramEnd"/>
            <w:r>
              <w:rPr>
                <w:rFonts w:ascii="Times New Roman" w:eastAsia="標楷體" w:hAnsi="Times New Roman" w:hint="eastAsia"/>
                <w:szCs w:val="24"/>
              </w:rPr>
              <w:t>佐</w:t>
            </w:r>
          </w:p>
        </w:tc>
        <w:tc>
          <w:tcPr>
            <w:tcW w:w="759" w:type="pct"/>
          </w:tcPr>
          <w:p w:rsidR="002719F4" w:rsidRPr="00074615" w:rsidRDefault="002719F4" w:rsidP="003858C0">
            <w:pPr>
              <w:spacing w:line="360" w:lineRule="exact"/>
              <w:jc w:val="both"/>
              <w:rPr>
                <w:rFonts w:ascii="Times New Roman" w:eastAsia="標楷體" w:hAnsi="Times New Roman"/>
                <w:bCs/>
                <w:szCs w:val="24"/>
              </w:rPr>
            </w:pPr>
            <w:r w:rsidRPr="00D57DAD">
              <w:rPr>
                <w:rFonts w:ascii="Times New Roman" w:eastAsia="標楷體" w:hAnsi="Times New Roman"/>
                <w:bCs/>
                <w:szCs w:val="24"/>
              </w:rPr>
              <w:t>考察台北駐日經濟文化代表處</w:t>
            </w:r>
          </w:p>
        </w:tc>
        <w:tc>
          <w:tcPr>
            <w:tcW w:w="2110" w:type="pct"/>
          </w:tcPr>
          <w:p w:rsidR="002719F4" w:rsidRPr="00074615" w:rsidRDefault="002719F4" w:rsidP="003858C0">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考察團一行由</w:t>
            </w:r>
            <w:proofErr w:type="gramStart"/>
            <w:r>
              <w:rPr>
                <w:rFonts w:ascii="Times New Roman" w:eastAsia="標楷體" w:hAnsi="Times New Roman" w:hint="eastAsia"/>
                <w:szCs w:val="24"/>
              </w:rPr>
              <w:t>邱</w:t>
            </w:r>
            <w:proofErr w:type="gramEnd"/>
            <w:r w:rsidRPr="008465F1">
              <w:rPr>
                <w:rFonts w:ascii="Times New Roman" w:eastAsia="標楷體" w:hAnsi="Times New Roman" w:hint="eastAsia"/>
                <w:szCs w:val="24"/>
              </w:rPr>
              <w:t>召集委員志偉領隊，</w:t>
            </w:r>
            <w:r>
              <w:rPr>
                <w:rFonts w:ascii="Times New Roman" w:eastAsia="標楷體" w:hAnsi="Times New Roman" w:hint="eastAsia"/>
                <w:szCs w:val="24"/>
              </w:rPr>
              <w:t>為促進台日國會外交及爭取支持我加入</w:t>
            </w:r>
            <w:r w:rsidRPr="008465F1">
              <w:rPr>
                <w:rFonts w:ascii="Times New Roman" w:eastAsia="標楷體" w:hAnsi="Times New Roman" w:hint="eastAsia"/>
                <w:szCs w:val="24"/>
              </w:rPr>
              <w:t>「跨太平洋夥伴全面進步協定」</w:t>
            </w:r>
            <w:r w:rsidRPr="008465F1">
              <w:rPr>
                <w:rFonts w:ascii="Times New Roman" w:eastAsia="標楷體" w:hAnsi="Times New Roman" w:hint="eastAsia"/>
                <w:szCs w:val="24"/>
              </w:rPr>
              <w:t>(CPTPP)</w:t>
            </w:r>
            <w:r w:rsidRPr="00FE012F">
              <w:rPr>
                <w:rFonts w:ascii="Times New Roman" w:eastAsia="標楷體" w:hAnsi="Times New Roman" w:hint="eastAsia"/>
                <w:szCs w:val="24"/>
              </w:rPr>
              <w:t>，於日本國會開議後拜會參眾議員</w:t>
            </w:r>
            <w:r>
              <w:rPr>
                <w:rFonts w:ascii="Times New Roman" w:eastAsia="標楷體" w:hAnsi="Times New Roman" w:hint="eastAsia"/>
                <w:szCs w:val="24"/>
              </w:rPr>
              <w:t>、日台交流協會及視察</w:t>
            </w:r>
            <w:r w:rsidRPr="00191E0B">
              <w:rPr>
                <w:rFonts w:ascii="Times New Roman" w:eastAsia="標楷體" w:hAnsi="Times New Roman"/>
                <w:bCs/>
                <w:szCs w:val="24"/>
              </w:rPr>
              <w:t>台北駐日經濟文化代表處</w:t>
            </w:r>
            <w:r w:rsidRPr="008465F1">
              <w:rPr>
                <w:rFonts w:ascii="Times New Roman" w:eastAsia="標楷體" w:hAnsi="Times New Roman" w:hint="eastAsia"/>
                <w:szCs w:val="24"/>
              </w:rPr>
              <w:t>。</w:t>
            </w:r>
          </w:p>
        </w:tc>
      </w:tr>
    </w:tbl>
    <w:p w:rsidR="00E9000D" w:rsidRPr="00EF46DD" w:rsidRDefault="00E9000D">
      <w:pPr>
        <w:rPr>
          <w:rFonts w:ascii="Times New Roman" w:hAnsi="Times New Roman"/>
        </w:rPr>
      </w:pPr>
    </w:p>
    <w:sectPr w:rsidR="00E9000D" w:rsidRPr="00EF46D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22C2" w:rsidRDefault="009122C2" w:rsidP="00416EF9">
      <w:r>
        <w:separator/>
      </w:r>
    </w:p>
  </w:endnote>
  <w:endnote w:type="continuationSeparator" w:id="0">
    <w:p w:rsidR="009122C2" w:rsidRDefault="009122C2"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22C2" w:rsidRDefault="009122C2" w:rsidP="00416EF9">
      <w:r>
        <w:separator/>
      </w:r>
    </w:p>
  </w:footnote>
  <w:footnote w:type="continuationSeparator" w:id="0">
    <w:p w:rsidR="009122C2" w:rsidRDefault="009122C2"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00D"/>
    <w:rsid w:val="000051A7"/>
    <w:rsid w:val="00011A3D"/>
    <w:rsid w:val="00026B59"/>
    <w:rsid w:val="00036B94"/>
    <w:rsid w:val="00040E78"/>
    <w:rsid w:val="00043993"/>
    <w:rsid w:val="000A23B0"/>
    <w:rsid w:val="000D1336"/>
    <w:rsid w:val="001044AF"/>
    <w:rsid w:val="001048D2"/>
    <w:rsid w:val="00104927"/>
    <w:rsid w:val="00105A0C"/>
    <w:rsid w:val="00115A61"/>
    <w:rsid w:val="00130A14"/>
    <w:rsid w:val="0015044F"/>
    <w:rsid w:val="00162EEF"/>
    <w:rsid w:val="00163EE4"/>
    <w:rsid w:val="00175B6C"/>
    <w:rsid w:val="00180594"/>
    <w:rsid w:val="00195D72"/>
    <w:rsid w:val="00196BCA"/>
    <w:rsid w:val="001A0BBF"/>
    <w:rsid w:val="001B3BB9"/>
    <w:rsid w:val="001D1575"/>
    <w:rsid w:val="001F2F50"/>
    <w:rsid w:val="001F413F"/>
    <w:rsid w:val="00220FEC"/>
    <w:rsid w:val="00241357"/>
    <w:rsid w:val="00264A2A"/>
    <w:rsid w:val="002719F4"/>
    <w:rsid w:val="00292763"/>
    <w:rsid w:val="002D5911"/>
    <w:rsid w:val="002E4A2D"/>
    <w:rsid w:val="002F29DC"/>
    <w:rsid w:val="003077D5"/>
    <w:rsid w:val="003112C7"/>
    <w:rsid w:val="00312F51"/>
    <w:rsid w:val="00323B87"/>
    <w:rsid w:val="00351500"/>
    <w:rsid w:val="00352390"/>
    <w:rsid w:val="003716F3"/>
    <w:rsid w:val="0037481D"/>
    <w:rsid w:val="003778F8"/>
    <w:rsid w:val="00380936"/>
    <w:rsid w:val="003836B6"/>
    <w:rsid w:val="00394AFA"/>
    <w:rsid w:val="003A55DE"/>
    <w:rsid w:val="003B6BC6"/>
    <w:rsid w:val="003B6D28"/>
    <w:rsid w:val="003E4AB6"/>
    <w:rsid w:val="00403864"/>
    <w:rsid w:val="00412DC7"/>
    <w:rsid w:val="00416EF9"/>
    <w:rsid w:val="00417C0A"/>
    <w:rsid w:val="00425794"/>
    <w:rsid w:val="004276BB"/>
    <w:rsid w:val="004665DE"/>
    <w:rsid w:val="00467B4A"/>
    <w:rsid w:val="00477078"/>
    <w:rsid w:val="00490418"/>
    <w:rsid w:val="004A6758"/>
    <w:rsid w:val="004B274D"/>
    <w:rsid w:val="004C522E"/>
    <w:rsid w:val="004D3F60"/>
    <w:rsid w:val="004D5889"/>
    <w:rsid w:val="00503C1C"/>
    <w:rsid w:val="00517AD2"/>
    <w:rsid w:val="00526E20"/>
    <w:rsid w:val="00541A38"/>
    <w:rsid w:val="00553A1D"/>
    <w:rsid w:val="00560D41"/>
    <w:rsid w:val="00562BC7"/>
    <w:rsid w:val="00574369"/>
    <w:rsid w:val="005A4ACC"/>
    <w:rsid w:val="005C1B92"/>
    <w:rsid w:val="005C4F3E"/>
    <w:rsid w:val="005D2E7B"/>
    <w:rsid w:val="005E13A2"/>
    <w:rsid w:val="00603E2D"/>
    <w:rsid w:val="0061169C"/>
    <w:rsid w:val="00621718"/>
    <w:rsid w:val="00622208"/>
    <w:rsid w:val="006274DB"/>
    <w:rsid w:val="00634195"/>
    <w:rsid w:val="00636E53"/>
    <w:rsid w:val="00646AF5"/>
    <w:rsid w:val="00664BF7"/>
    <w:rsid w:val="00683186"/>
    <w:rsid w:val="006978D6"/>
    <w:rsid w:val="006A247C"/>
    <w:rsid w:val="006B4624"/>
    <w:rsid w:val="006B7C1A"/>
    <w:rsid w:val="006C2616"/>
    <w:rsid w:val="006C6A5C"/>
    <w:rsid w:val="006E71A1"/>
    <w:rsid w:val="006E7E1C"/>
    <w:rsid w:val="00703309"/>
    <w:rsid w:val="00723EBE"/>
    <w:rsid w:val="00731A64"/>
    <w:rsid w:val="0074054D"/>
    <w:rsid w:val="00757533"/>
    <w:rsid w:val="007643AC"/>
    <w:rsid w:val="007809A8"/>
    <w:rsid w:val="00782B98"/>
    <w:rsid w:val="00795845"/>
    <w:rsid w:val="007A0982"/>
    <w:rsid w:val="007B0760"/>
    <w:rsid w:val="007D7807"/>
    <w:rsid w:val="007E53AB"/>
    <w:rsid w:val="008173C7"/>
    <w:rsid w:val="00843C1E"/>
    <w:rsid w:val="008628F1"/>
    <w:rsid w:val="008752D7"/>
    <w:rsid w:val="00875D04"/>
    <w:rsid w:val="00884121"/>
    <w:rsid w:val="00895773"/>
    <w:rsid w:val="008D3C02"/>
    <w:rsid w:val="0090650A"/>
    <w:rsid w:val="009122C2"/>
    <w:rsid w:val="00915B86"/>
    <w:rsid w:val="00920D2D"/>
    <w:rsid w:val="009249DF"/>
    <w:rsid w:val="009250B7"/>
    <w:rsid w:val="00933DB5"/>
    <w:rsid w:val="009348B0"/>
    <w:rsid w:val="009531F3"/>
    <w:rsid w:val="00953E07"/>
    <w:rsid w:val="009574A3"/>
    <w:rsid w:val="0096336B"/>
    <w:rsid w:val="00985716"/>
    <w:rsid w:val="009904B1"/>
    <w:rsid w:val="00994D31"/>
    <w:rsid w:val="009B782B"/>
    <w:rsid w:val="009D41CB"/>
    <w:rsid w:val="009E3288"/>
    <w:rsid w:val="009E784B"/>
    <w:rsid w:val="009F0101"/>
    <w:rsid w:val="00A146AD"/>
    <w:rsid w:val="00A75CFA"/>
    <w:rsid w:val="00A808C0"/>
    <w:rsid w:val="00A80A68"/>
    <w:rsid w:val="00A84CCE"/>
    <w:rsid w:val="00A85CFC"/>
    <w:rsid w:val="00A91F1D"/>
    <w:rsid w:val="00A933A6"/>
    <w:rsid w:val="00A93AA9"/>
    <w:rsid w:val="00AB7ECE"/>
    <w:rsid w:val="00AF2F19"/>
    <w:rsid w:val="00B0166E"/>
    <w:rsid w:val="00B02F59"/>
    <w:rsid w:val="00B15875"/>
    <w:rsid w:val="00B263CC"/>
    <w:rsid w:val="00B30873"/>
    <w:rsid w:val="00B43006"/>
    <w:rsid w:val="00B45844"/>
    <w:rsid w:val="00B553FD"/>
    <w:rsid w:val="00B657F4"/>
    <w:rsid w:val="00B66EF1"/>
    <w:rsid w:val="00B82865"/>
    <w:rsid w:val="00B91984"/>
    <w:rsid w:val="00BB41DC"/>
    <w:rsid w:val="00BF5722"/>
    <w:rsid w:val="00C04CA3"/>
    <w:rsid w:val="00C11B8C"/>
    <w:rsid w:val="00C11FFD"/>
    <w:rsid w:val="00C3751F"/>
    <w:rsid w:val="00C42F21"/>
    <w:rsid w:val="00C4333C"/>
    <w:rsid w:val="00C50453"/>
    <w:rsid w:val="00C6250B"/>
    <w:rsid w:val="00C7056E"/>
    <w:rsid w:val="00CB5529"/>
    <w:rsid w:val="00CC0046"/>
    <w:rsid w:val="00CC2DD2"/>
    <w:rsid w:val="00CC5511"/>
    <w:rsid w:val="00CC79AB"/>
    <w:rsid w:val="00CD00CD"/>
    <w:rsid w:val="00D326CE"/>
    <w:rsid w:val="00D55AAE"/>
    <w:rsid w:val="00D57BB6"/>
    <w:rsid w:val="00D66F56"/>
    <w:rsid w:val="00D67441"/>
    <w:rsid w:val="00D749EE"/>
    <w:rsid w:val="00D80FDC"/>
    <w:rsid w:val="00D82667"/>
    <w:rsid w:val="00D87169"/>
    <w:rsid w:val="00DA13E4"/>
    <w:rsid w:val="00DD0C2B"/>
    <w:rsid w:val="00DD1BAD"/>
    <w:rsid w:val="00DF0EC7"/>
    <w:rsid w:val="00E17796"/>
    <w:rsid w:val="00E212B8"/>
    <w:rsid w:val="00E21343"/>
    <w:rsid w:val="00E230E0"/>
    <w:rsid w:val="00E53EEE"/>
    <w:rsid w:val="00E724EB"/>
    <w:rsid w:val="00E9000D"/>
    <w:rsid w:val="00EA1784"/>
    <w:rsid w:val="00EE01DB"/>
    <w:rsid w:val="00EE13CF"/>
    <w:rsid w:val="00EE3F3B"/>
    <w:rsid w:val="00EE4DD2"/>
    <w:rsid w:val="00EF46DD"/>
    <w:rsid w:val="00EF7DEF"/>
    <w:rsid w:val="00F15341"/>
    <w:rsid w:val="00F20963"/>
    <w:rsid w:val="00F20AB2"/>
    <w:rsid w:val="00F50918"/>
    <w:rsid w:val="00F579E5"/>
    <w:rsid w:val="00F807A4"/>
    <w:rsid w:val="00FB04C2"/>
    <w:rsid w:val="00FF689E"/>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158</Words>
  <Characters>903</Characters>
  <Application>Microsoft Office Word</Application>
  <DocSecurity>0</DocSecurity>
  <Lines>7</Lines>
  <Paragraphs>2</Paragraphs>
  <ScaleCrop>false</ScaleCrop>
  <Company/>
  <LinksUpToDate>false</LinksUpToDate>
  <CharactersWithSpaces>1059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user</cp:lastModifiedBy>
  <cp:revision>20</cp:revision>
  <dcterms:created xsi:type="dcterms:W3CDTF">2018-10-15T07:14:00Z</dcterms:created>
  <dcterms:modified xsi:type="dcterms:W3CDTF">2019-02-12T06:57:00Z</dcterms:modified>
</cp:coreProperties>
</file>