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3F10D4" w:rsidRDefault="00BC2CB9" w:rsidP="0096578D">
      <w:pPr>
        <w:pStyle w:val="a5"/>
        <w:spacing w:line="520" w:lineRule="exact"/>
        <w:rPr>
          <w:color w:val="000000" w:themeColor="text1"/>
          <w:spacing w:val="10"/>
          <w:szCs w:val="32"/>
        </w:rPr>
      </w:pPr>
      <w:bookmarkStart w:id="0" w:name="_GoBack"/>
      <w:bookmarkEnd w:id="0"/>
      <w:r w:rsidRPr="003F10D4">
        <w:rPr>
          <w:color w:val="000000" w:themeColor="text1"/>
          <w:spacing w:val="10"/>
          <w:szCs w:val="32"/>
        </w:rPr>
        <w:t>立法院第</w:t>
      </w:r>
      <w:r w:rsidR="006B51B3" w:rsidRPr="003F10D4">
        <w:rPr>
          <w:rFonts w:hint="eastAsia"/>
          <w:color w:val="000000" w:themeColor="text1"/>
          <w:spacing w:val="10"/>
          <w:szCs w:val="32"/>
        </w:rPr>
        <w:t>9</w:t>
      </w:r>
      <w:r w:rsidRPr="003F10D4">
        <w:rPr>
          <w:color w:val="000000" w:themeColor="text1"/>
          <w:spacing w:val="10"/>
          <w:szCs w:val="32"/>
        </w:rPr>
        <w:t>屆第</w:t>
      </w:r>
      <w:r w:rsidR="000255A8">
        <w:rPr>
          <w:rFonts w:hint="eastAsia"/>
          <w:color w:val="000000" w:themeColor="text1"/>
          <w:spacing w:val="10"/>
          <w:szCs w:val="32"/>
        </w:rPr>
        <w:t>6</w:t>
      </w:r>
      <w:r w:rsidRPr="003F10D4">
        <w:rPr>
          <w:color w:val="000000" w:themeColor="text1"/>
          <w:spacing w:val="10"/>
          <w:szCs w:val="32"/>
        </w:rPr>
        <w:t>會期經濟委員會第</w:t>
      </w:r>
      <w:r w:rsidR="007009B3">
        <w:rPr>
          <w:rFonts w:hint="eastAsia"/>
          <w:color w:val="000000" w:themeColor="text1"/>
          <w:spacing w:val="10"/>
          <w:szCs w:val="32"/>
        </w:rPr>
        <w:t>1</w:t>
      </w:r>
      <w:r w:rsidR="00037F63">
        <w:rPr>
          <w:rFonts w:hint="eastAsia"/>
          <w:color w:val="000000" w:themeColor="text1"/>
          <w:spacing w:val="10"/>
          <w:szCs w:val="32"/>
        </w:rPr>
        <w:t>1</w:t>
      </w:r>
      <w:r w:rsidRPr="003F10D4">
        <w:rPr>
          <w:color w:val="000000" w:themeColor="text1"/>
          <w:spacing w:val="10"/>
          <w:szCs w:val="32"/>
        </w:rPr>
        <w:t>次全體委員會議議事錄</w:t>
      </w:r>
    </w:p>
    <w:p w:rsidR="005E5328" w:rsidRPr="003F10D4" w:rsidRDefault="0014671E" w:rsidP="006C3100">
      <w:pPr>
        <w:adjustRightInd w:val="0"/>
        <w:spacing w:line="520" w:lineRule="exact"/>
        <w:ind w:left="1625" w:rightChars="85" w:right="282" w:hangingChars="489" w:hanging="1625"/>
        <w:rPr>
          <w:color w:val="000000" w:themeColor="text1"/>
          <w:spacing w:val="-16"/>
          <w:kern w:val="20"/>
        </w:rPr>
      </w:pPr>
      <w:r w:rsidRPr="003F10D4">
        <w:rPr>
          <w:color w:val="000000" w:themeColor="text1"/>
          <w:szCs w:val="32"/>
        </w:rPr>
        <w:t>時</w:t>
      </w:r>
      <w:r w:rsidR="00001F14" w:rsidRPr="003F10D4">
        <w:rPr>
          <w:rFonts w:hint="eastAsia"/>
          <w:color w:val="000000" w:themeColor="text1"/>
          <w:szCs w:val="32"/>
        </w:rPr>
        <w:t xml:space="preserve">　　</w:t>
      </w:r>
      <w:r w:rsidRPr="003F10D4">
        <w:rPr>
          <w:color w:val="000000" w:themeColor="text1"/>
          <w:szCs w:val="32"/>
        </w:rPr>
        <w:t>間：</w:t>
      </w:r>
      <w:r w:rsidR="00273628" w:rsidRPr="00273628">
        <w:rPr>
          <w:rFonts w:hint="eastAsia"/>
          <w:color w:val="000000" w:themeColor="text1"/>
          <w:szCs w:val="32"/>
        </w:rPr>
        <w:t>107</w:t>
      </w:r>
      <w:r w:rsidR="00273628" w:rsidRPr="00273628">
        <w:rPr>
          <w:rFonts w:hint="eastAsia"/>
          <w:color w:val="000000" w:themeColor="text1"/>
          <w:szCs w:val="32"/>
        </w:rPr>
        <w:t>年</w:t>
      </w:r>
      <w:r w:rsidR="00273628" w:rsidRPr="00273628">
        <w:rPr>
          <w:rFonts w:hint="eastAsia"/>
          <w:color w:val="000000" w:themeColor="text1"/>
          <w:szCs w:val="32"/>
        </w:rPr>
        <w:t>11</w:t>
      </w:r>
      <w:r w:rsidR="00273628" w:rsidRPr="00273628">
        <w:rPr>
          <w:rFonts w:hint="eastAsia"/>
          <w:color w:val="000000" w:themeColor="text1"/>
          <w:szCs w:val="32"/>
        </w:rPr>
        <w:t>月</w:t>
      </w:r>
      <w:r w:rsidR="00273628" w:rsidRPr="00273628">
        <w:rPr>
          <w:rFonts w:hint="eastAsia"/>
          <w:color w:val="000000" w:themeColor="text1"/>
          <w:szCs w:val="32"/>
        </w:rPr>
        <w:t>29</w:t>
      </w:r>
      <w:r w:rsidR="00273628" w:rsidRPr="00273628">
        <w:rPr>
          <w:rFonts w:hint="eastAsia"/>
          <w:color w:val="000000" w:themeColor="text1"/>
          <w:szCs w:val="32"/>
        </w:rPr>
        <w:t>日（星期四）上午</w:t>
      </w:r>
      <w:r w:rsidR="00273628" w:rsidRPr="00273628">
        <w:rPr>
          <w:rFonts w:hint="eastAsia"/>
          <w:color w:val="000000" w:themeColor="text1"/>
          <w:szCs w:val="32"/>
        </w:rPr>
        <w:t>9</w:t>
      </w:r>
      <w:r w:rsidR="00273628" w:rsidRPr="00273628">
        <w:rPr>
          <w:rFonts w:hint="eastAsia"/>
          <w:color w:val="000000" w:themeColor="text1"/>
          <w:szCs w:val="32"/>
        </w:rPr>
        <w:t>時</w:t>
      </w:r>
      <w:r w:rsidR="00956385" w:rsidRPr="00956385">
        <w:rPr>
          <w:rFonts w:hint="eastAsia"/>
          <w:szCs w:val="32"/>
        </w:rPr>
        <w:t>3</w:t>
      </w:r>
      <w:r w:rsidR="00273628" w:rsidRPr="00273628">
        <w:rPr>
          <w:rFonts w:hint="eastAsia"/>
          <w:color w:val="000000" w:themeColor="text1"/>
          <w:szCs w:val="32"/>
        </w:rPr>
        <w:t>分至</w:t>
      </w:r>
      <w:r w:rsidR="00273628" w:rsidRPr="00B55239">
        <w:rPr>
          <w:rFonts w:hint="eastAsia"/>
          <w:szCs w:val="32"/>
        </w:rPr>
        <w:t>1</w:t>
      </w:r>
      <w:r w:rsidR="00B55239" w:rsidRPr="00B55239">
        <w:rPr>
          <w:rFonts w:hint="eastAsia"/>
          <w:szCs w:val="32"/>
        </w:rPr>
        <w:t>1</w:t>
      </w:r>
      <w:r w:rsidR="00273628" w:rsidRPr="00B55239">
        <w:rPr>
          <w:rFonts w:hint="eastAsia"/>
          <w:szCs w:val="32"/>
        </w:rPr>
        <w:t>時</w:t>
      </w:r>
      <w:r w:rsidR="00B55239" w:rsidRPr="00B55239">
        <w:rPr>
          <w:rFonts w:hint="eastAsia"/>
          <w:szCs w:val="32"/>
        </w:rPr>
        <w:t>22</w:t>
      </w:r>
      <w:r w:rsidR="00273628" w:rsidRPr="00273628">
        <w:rPr>
          <w:rFonts w:hint="eastAsia"/>
          <w:color w:val="000000" w:themeColor="text1"/>
          <w:szCs w:val="32"/>
        </w:rPr>
        <w:t>分</w:t>
      </w:r>
    </w:p>
    <w:p w:rsidR="0014671E" w:rsidRPr="003F10D4" w:rsidRDefault="0014671E" w:rsidP="0096578D">
      <w:pPr>
        <w:tabs>
          <w:tab w:val="left" w:pos="6308"/>
        </w:tabs>
        <w:spacing w:line="520" w:lineRule="exact"/>
        <w:rPr>
          <w:color w:val="000000" w:themeColor="text1"/>
        </w:rPr>
      </w:pPr>
      <w:r w:rsidRPr="003F10D4">
        <w:rPr>
          <w:color w:val="000000" w:themeColor="text1"/>
        </w:rPr>
        <w:t>地</w:t>
      </w:r>
      <w:r w:rsidR="00001F14" w:rsidRPr="003F10D4">
        <w:rPr>
          <w:rFonts w:hint="eastAsia"/>
          <w:color w:val="000000" w:themeColor="text1"/>
        </w:rPr>
        <w:t xml:space="preserve">　　</w:t>
      </w:r>
      <w:r w:rsidRPr="003F10D4">
        <w:rPr>
          <w:color w:val="000000" w:themeColor="text1"/>
        </w:rPr>
        <w:t>點：紅樓</w:t>
      </w:r>
      <w:r w:rsidRPr="003F10D4">
        <w:rPr>
          <w:color w:val="000000" w:themeColor="text1"/>
        </w:rPr>
        <w:t>101</w:t>
      </w:r>
      <w:r w:rsidRPr="003F10D4">
        <w:rPr>
          <w:color w:val="000000" w:themeColor="text1"/>
        </w:rPr>
        <w:t>會議室</w:t>
      </w:r>
    </w:p>
    <w:p w:rsidR="00553894" w:rsidRDefault="00553894" w:rsidP="00BB57C9">
      <w:pPr>
        <w:tabs>
          <w:tab w:val="left" w:pos="2977"/>
          <w:tab w:val="left" w:pos="4298"/>
          <w:tab w:val="left" w:pos="5670"/>
          <w:tab w:val="left" w:pos="6946"/>
          <w:tab w:val="left" w:pos="8222"/>
        </w:tabs>
        <w:overflowPunct w:val="0"/>
        <w:autoSpaceDN w:val="0"/>
        <w:spacing w:line="520" w:lineRule="exact"/>
        <w:ind w:left="1652" w:rightChars="100" w:right="332" w:hangingChars="497" w:hanging="1652"/>
        <w:rPr>
          <w:b/>
          <w:color w:val="000000" w:themeColor="text1"/>
          <w:szCs w:val="32"/>
        </w:rPr>
      </w:pPr>
      <w:r w:rsidRPr="00DE223C">
        <w:rPr>
          <w:color w:val="000000" w:themeColor="text1"/>
        </w:rPr>
        <w:t>出席委員：</w:t>
      </w:r>
      <w:r w:rsidR="006474B2" w:rsidRPr="006474B2">
        <w:rPr>
          <w:rFonts w:ascii="標楷體" w:hAnsi="標楷體" w:hint="eastAsia"/>
          <w:color w:val="000000" w:themeColor="text1"/>
          <w:szCs w:val="32"/>
        </w:rPr>
        <w:t>孔文吉</w:t>
      </w:r>
      <w:r w:rsidR="003053F6" w:rsidRPr="003053F6">
        <w:rPr>
          <w:rFonts w:hint="eastAsia"/>
          <w:color w:val="000000" w:themeColor="text1"/>
          <w:szCs w:val="32"/>
        </w:rPr>
        <w:tab/>
      </w:r>
      <w:r w:rsidR="00866825" w:rsidRPr="00866825">
        <w:rPr>
          <w:rFonts w:ascii="標楷體" w:hAnsi="標楷體" w:hint="eastAsia"/>
          <w:color w:val="000000" w:themeColor="text1"/>
          <w:szCs w:val="32"/>
        </w:rPr>
        <w:t>蘇震清</w:t>
      </w:r>
      <w:r w:rsidR="003053F6" w:rsidRPr="006474B2">
        <w:rPr>
          <w:rFonts w:hint="eastAsia"/>
          <w:color w:val="00B050"/>
          <w:szCs w:val="32"/>
        </w:rPr>
        <w:tab/>
      </w:r>
      <w:r w:rsidR="00866825" w:rsidRPr="00866825">
        <w:rPr>
          <w:rFonts w:ascii="標楷體" w:hAnsi="標楷體" w:hint="eastAsia"/>
          <w:color w:val="000000" w:themeColor="text1"/>
          <w:szCs w:val="32"/>
        </w:rPr>
        <w:t>賴瑞隆</w:t>
      </w:r>
      <w:r w:rsidR="003053F6" w:rsidRPr="006474B2">
        <w:rPr>
          <w:rFonts w:hint="eastAsia"/>
          <w:color w:val="00B050"/>
          <w:szCs w:val="32"/>
        </w:rPr>
        <w:tab/>
      </w:r>
      <w:r w:rsidR="00956385" w:rsidRPr="00956385">
        <w:rPr>
          <w:rFonts w:hint="eastAsia"/>
          <w:color w:val="000000" w:themeColor="text1"/>
          <w:w w:val="75"/>
          <w:szCs w:val="32"/>
        </w:rPr>
        <w:t>周陳秀霞</w:t>
      </w:r>
      <w:r w:rsidR="003053F6" w:rsidRPr="006474B2">
        <w:rPr>
          <w:rFonts w:hint="eastAsia"/>
          <w:color w:val="00B050"/>
          <w:szCs w:val="32"/>
        </w:rPr>
        <w:tab/>
      </w:r>
      <w:r w:rsidR="00956385" w:rsidRPr="00956385">
        <w:rPr>
          <w:rFonts w:ascii="標楷體" w:hAnsi="標楷體" w:hint="eastAsia"/>
          <w:color w:val="000000" w:themeColor="text1"/>
          <w:szCs w:val="32"/>
        </w:rPr>
        <w:t>莊瑞雄</w:t>
      </w:r>
      <w:r w:rsidR="003053F6" w:rsidRPr="006474B2">
        <w:rPr>
          <w:rFonts w:hint="eastAsia"/>
          <w:color w:val="00B050"/>
          <w:szCs w:val="32"/>
        </w:rPr>
        <w:tab/>
      </w:r>
      <w:r w:rsidR="00956385" w:rsidRPr="00956385">
        <w:rPr>
          <w:rFonts w:ascii="標楷體" w:hAnsi="標楷體" w:hint="eastAsia"/>
          <w:color w:val="000000" w:themeColor="text1"/>
          <w:szCs w:val="32"/>
        </w:rPr>
        <w:t>鄭運鵬</w:t>
      </w:r>
      <w:r w:rsidR="00DE223C" w:rsidRPr="006474B2">
        <w:rPr>
          <w:color w:val="00B050"/>
          <w:szCs w:val="32"/>
        </w:rPr>
        <w:br/>
      </w:r>
      <w:r w:rsidR="001A168D">
        <w:rPr>
          <w:rFonts w:ascii="標楷體" w:hAnsi="標楷體" w:hint="eastAsia"/>
          <w:color w:val="000000" w:themeColor="text1"/>
          <w:szCs w:val="32"/>
        </w:rPr>
        <w:t>邱議瑩</w:t>
      </w:r>
      <w:r w:rsidR="001A168D">
        <w:rPr>
          <w:rFonts w:ascii="標楷體" w:hAnsi="標楷體" w:hint="eastAsia"/>
          <w:color w:val="000000" w:themeColor="text1"/>
          <w:szCs w:val="32"/>
        </w:rPr>
        <w:tab/>
      </w:r>
      <w:r w:rsidR="00956385" w:rsidRPr="00956385">
        <w:rPr>
          <w:rFonts w:ascii="標楷體" w:hAnsi="標楷體" w:hint="eastAsia"/>
          <w:color w:val="000000" w:themeColor="text1"/>
          <w:szCs w:val="32"/>
        </w:rPr>
        <w:t>高</w:t>
      </w:r>
      <w:r w:rsidR="00956385" w:rsidRPr="00956385">
        <w:rPr>
          <w:rFonts w:ascii="標楷體" w:hAnsi="標楷體" w:hint="eastAsia"/>
          <w:color w:val="000000" w:themeColor="text1"/>
          <w:spacing w:val="-20"/>
          <w:szCs w:val="32"/>
        </w:rPr>
        <w:t>潞</w:t>
      </w:r>
      <w:r w:rsidR="00956385" w:rsidRPr="00956385">
        <w:rPr>
          <w:rFonts w:ascii="標楷體" w:hAnsi="標楷體" w:hint="eastAsia"/>
          <w:color w:val="000000" w:themeColor="text1"/>
          <w:spacing w:val="-34"/>
          <w:szCs w:val="32"/>
        </w:rPr>
        <w:t>．</w:t>
      </w:r>
      <w:r w:rsidR="00956385" w:rsidRPr="00956385">
        <w:rPr>
          <w:rFonts w:ascii="標楷體" w:hAnsi="標楷體" w:hint="eastAsia"/>
          <w:color w:val="000000" w:themeColor="text1"/>
          <w:spacing w:val="-20"/>
          <w:szCs w:val="32"/>
        </w:rPr>
        <w:t>以用</w:t>
      </w:r>
      <w:r w:rsidR="00956385" w:rsidRPr="00956385">
        <w:rPr>
          <w:rFonts w:ascii="標楷體" w:hAnsi="標楷體" w:hint="eastAsia"/>
          <w:color w:val="000000" w:themeColor="text1"/>
          <w:spacing w:val="-34"/>
          <w:szCs w:val="32"/>
        </w:rPr>
        <w:t>．</w:t>
      </w:r>
      <w:r w:rsidR="00956385" w:rsidRPr="00956385">
        <w:rPr>
          <w:rFonts w:ascii="標楷體" w:hAnsi="標楷體" w:hint="eastAsia"/>
          <w:color w:val="000000" w:themeColor="text1"/>
          <w:spacing w:val="-20"/>
          <w:szCs w:val="32"/>
        </w:rPr>
        <w:t>巴魕剌</w:t>
      </w:r>
      <w:proofErr w:type="spellStart"/>
      <w:r w:rsidR="00956385" w:rsidRPr="00956385">
        <w:rPr>
          <w:rFonts w:ascii="標楷體" w:hAnsi="標楷體" w:hint="eastAsia"/>
          <w:color w:val="000000" w:themeColor="text1"/>
          <w:spacing w:val="-20"/>
          <w:szCs w:val="32"/>
        </w:rPr>
        <w:t>Kawlo</w:t>
      </w:r>
      <w:proofErr w:type="spellEnd"/>
      <w:r w:rsidR="00956385" w:rsidRPr="00956385">
        <w:rPr>
          <w:rFonts w:ascii="標楷體" w:hAnsi="標楷體" w:hint="eastAsia"/>
          <w:color w:val="000000" w:themeColor="text1"/>
          <w:spacing w:val="-34"/>
          <w:szCs w:val="32"/>
        </w:rPr>
        <w:t>．</w:t>
      </w:r>
      <w:proofErr w:type="spellStart"/>
      <w:r w:rsidR="00956385" w:rsidRPr="00956385">
        <w:rPr>
          <w:rFonts w:ascii="標楷體" w:hAnsi="標楷體" w:hint="eastAsia"/>
          <w:color w:val="000000" w:themeColor="text1"/>
          <w:spacing w:val="-20"/>
          <w:szCs w:val="32"/>
        </w:rPr>
        <w:t>Iyun</w:t>
      </w:r>
      <w:proofErr w:type="spellEnd"/>
      <w:r w:rsidR="00956385" w:rsidRPr="00956385">
        <w:rPr>
          <w:rFonts w:ascii="標楷體" w:hAnsi="標楷體" w:hint="eastAsia"/>
          <w:color w:val="000000" w:themeColor="text1"/>
          <w:spacing w:val="-34"/>
          <w:szCs w:val="32"/>
        </w:rPr>
        <w:t>．</w:t>
      </w:r>
      <w:proofErr w:type="spellStart"/>
      <w:r w:rsidR="00956385" w:rsidRPr="00956385">
        <w:rPr>
          <w:rFonts w:ascii="標楷體" w:hAnsi="標楷體" w:hint="eastAsia"/>
          <w:color w:val="000000" w:themeColor="text1"/>
          <w:spacing w:val="-20"/>
          <w:szCs w:val="32"/>
        </w:rPr>
        <w:t>Pacidal</w:t>
      </w:r>
      <w:proofErr w:type="spellEnd"/>
      <w:r w:rsidR="001A168D">
        <w:rPr>
          <w:rFonts w:ascii="標楷體" w:hAnsi="標楷體" w:hint="eastAsia"/>
          <w:color w:val="000000" w:themeColor="text1"/>
          <w:spacing w:val="-20"/>
          <w:szCs w:val="32"/>
        </w:rPr>
        <w:tab/>
      </w:r>
      <w:r w:rsidR="00DE223C" w:rsidRPr="006474B2">
        <w:rPr>
          <w:color w:val="00B050"/>
          <w:szCs w:val="32"/>
        </w:rPr>
        <w:br/>
      </w:r>
      <w:r w:rsidR="003053F6" w:rsidRPr="001A168D">
        <w:rPr>
          <w:rFonts w:hint="eastAsia"/>
          <w:szCs w:val="32"/>
        </w:rPr>
        <w:t>陳超明</w:t>
      </w:r>
      <w:r w:rsidR="003053F6" w:rsidRPr="001A168D">
        <w:rPr>
          <w:rFonts w:hint="eastAsia"/>
          <w:szCs w:val="32"/>
        </w:rPr>
        <w:tab/>
      </w:r>
      <w:r w:rsidR="003053F6" w:rsidRPr="001A168D">
        <w:rPr>
          <w:rFonts w:hint="eastAsia"/>
          <w:szCs w:val="32"/>
        </w:rPr>
        <w:t>蘇治芬</w:t>
      </w:r>
      <w:r w:rsidR="003053F6" w:rsidRPr="001A168D">
        <w:rPr>
          <w:rFonts w:hint="eastAsia"/>
          <w:szCs w:val="32"/>
        </w:rPr>
        <w:tab/>
      </w:r>
      <w:r w:rsidR="001A168D" w:rsidRPr="001A168D">
        <w:rPr>
          <w:rFonts w:hint="eastAsia"/>
          <w:szCs w:val="32"/>
        </w:rPr>
        <w:t>廖國棟</w:t>
      </w:r>
      <w:proofErr w:type="spellStart"/>
      <w:r w:rsidR="001A168D" w:rsidRPr="001A168D">
        <w:rPr>
          <w:rFonts w:hint="eastAsia"/>
          <w:szCs w:val="32"/>
        </w:rPr>
        <w:t>Sufin</w:t>
      </w:r>
      <w:proofErr w:type="spellEnd"/>
      <w:r w:rsidR="001A168D" w:rsidRPr="001A168D">
        <w:rPr>
          <w:rFonts w:hint="eastAsia"/>
          <w:szCs w:val="32"/>
        </w:rPr>
        <w:t>．</w:t>
      </w:r>
      <w:proofErr w:type="spellStart"/>
      <w:r w:rsidR="001A168D" w:rsidRPr="001A168D">
        <w:rPr>
          <w:rFonts w:hint="eastAsia"/>
          <w:szCs w:val="32"/>
        </w:rPr>
        <w:t>Siluko</w:t>
      </w:r>
      <w:proofErr w:type="spellEnd"/>
      <w:r w:rsidR="001A168D" w:rsidRPr="001A168D">
        <w:rPr>
          <w:rFonts w:hint="eastAsia"/>
          <w:szCs w:val="32"/>
        </w:rPr>
        <w:tab/>
      </w:r>
      <w:r w:rsidR="001A168D" w:rsidRPr="001A168D">
        <w:rPr>
          <w:rFonts w:hint="eastAsia"/>
          <w:szCs w:val="32"/>
        </w:rPr>
        <w:t>高志鵬</w:t>
      </w:r>
      <w:r w:rsidR="00545987" w:rsidRPr="00DE223C">
        <w:rPr>
          <w:color w:val="000000" w:themeColor="text1"/>
          <w:szCs w:val="32"/>
        </w:rPr>
        <w:br/>
      </w:r>
      <w:r w:rsidR="00A9076B" w:rsidRPr="00A9076B">
        <w:rPr>
          <w:rFonts w:hint="eastAsia"/>
          <w:szCs w:val="32"/>
        </w:rPr>
        <w:t>林岱樺</w:t>
      </w:r>
      <w:r w:rsidR="00A9076B">
        <w:rPr>
          <w:rFonts w:hint="eastAsia"/>
          <w:b/>
          <w:color w:val="000000" w:themeColor="text1"/>
          <w:szCs w:val="32"/>
        </w:rPr>
        <w:br/>
      </w:r>
      <w:r w:rsidRPr="003F10D4">
        <w:rPr>
          <w:b/>
          <w:color w:val="000000" w:themeColor="text1"/>
          <w:szCs w:val="32"/>
        </w:rPr>
        <w:t>委員出席</w:t>
      </w:r>
      <w:r w:rsidR="001A168D" w:rsidRPr="001A168D">
        <w:rPr>
          <w:rFonts w:hint="eastAsia"/>
          <w:b/>
          <w:szCs w:val="32"/>
        </w:rPr>
        <w:t>1</w:t>
      </w:r>
      <w:r w:rsidR="00A9076B">
        <w:rPr>
          <w:rFonts w:hint="eastAsia"/>
          <w:b/>
          <w:szCs w:val="32"/>
        </w:rPr>
        <w:t>3</w:t>
      </w:r>
      <w:r w:rsidRPr="00FA6668">
        <w:rPr>
          <w:b/>
          <w:color w:val="000000" w:themeColor="text1"/>
          <w:szCs w:val="32"/>
        </w:rPr>
        <w:t>人</w:t>
      </w:r>
    </w:p>
    <w:p w:rsidR="00553894" w:rsidRPr="004C1686" w:rsidRDefault="00553894" w:rsidP="00AF5D95">
      <w:pPr>
        <w:tabs>
          <w:tab w:val="left" w:pos="2977"/>
          <w:tab w:val="left" w:pos="4298"/>
          <w:tab w:val="left" w:pos="5670"/>
          <w:tab w:val="left" w:pos="6946"/>
          <w:tab w:val="left" w:pos="8217"/>
        </w:tabs>
        <w:overflowPunct w:val="0"/>
        <w:autoSpaceDN w:val="0"/>
        <w:spacing w:line="520" w:lineRule="exact"/>
        <w:ind w:leftChars="3" w:left="1635" w:rightChars="100" w:right="332" w:hangingChars="489" w:hanging="1625"/>
        <w:rPr>
          <w:color w:val="000000" w:themeColor="text1"/>
          <w:szCs w:val="32"/>
        </w:rPr>
      </w:pPr>
      <w:r w:rsidRPr="003F10D4">
        <w:rPr>
          <w:color w:val="000000" w:themeColor="text1"/>
          <w:szCs w:val="32"/>
        </w:rPr>
        <w:t>列席委員：</w:t>
      </w:r>
      <w:r w:rsidR="00FA6668" w:rsidRPr="00FA6668">
        <w:rPr>
          <w:rFonts w:hint="eastAsia"/>
          <w:color w:val="000000" w:themeColor="text1"/>
          <w:szCs w:val="32"/>
        </w:rPr>
        <w:t>鍾佳濱</w:t>
      </w:r>
      <w:r w:rsidR="00FA6668" w:rsidRPr="00FA6668">
        <w:rPr>
          <w:rFonts w:hint="eastAsia"/>
          <w:color w:val="000000" w:themeColor="text1"/>
          <w:szCs w:val="32"/>
        </w:rPr>
        <w:tab/>
      </w:r>
      <w:r w:rsidR="006474B2" w:rsidRPr="006474B2">
        <w:rPr>
          <w:rFonts w:hint="eastAsia"/>
          <w:color w:val="000000" w:themeColor="text1"/>
          <w:spacing w:val="-10"/>
          <w:szCs w:val="32"/>
        </w:rPr>
        <w:t>曾銘宗</w:t>
      </w:r>
      <w:r w:rsidR="00FA6668" w:rsidRPr="00FA6668">
        <w:rPr>
          <w:rFonts w:hint="eastAsia"/>
          <w:color w:val="000000" w:themeColor="text1"/>
          <w:szCs w:val="32"/>
        </w:rPr>
        <w:tab/>
      </w:r>
      <w:r w:rsidR="006474B2" w:rsidRPr="006474B2">
        <w:rPr>
          <w:rFonts w:hint="eastAsia"/>
          <w:color w:val="000000" w:themeColor="text1"/>
          <w:szCs w:val="32"/>
        </w:rPr>
        <w:t>鄭天財</w:t>
      </w:r>
      <w:proofErr w:type="spellStart"/>
      <w:r w:rsidR="006474B2" w:rsidRPr="006474B2">
        <w:rPr>
          <w:rFonts w:hint="eastAsia"/>
          <w:color w:val="000000" w:themeColor="text1"/>
          <w:spacing w:val="-10"/>
          <w:szCs w:val="32"/>
        </w:rPr>
        <w:t>Sra</w:t>
      </w:r>
      <w:proofErr w:type="spellEnd"/>
      <w:r w:rsidR="006474B2" w:rsidRPr="006474B2">
        <w:rPr>
          <w:rFonts w:hint="eastAsia"/>
          <w:color w:val="000000" w:themeColor="text1"/>
          <w:spacing w:val="-10"/>
          <w:szCs w:val="32"/>
        </w:rPr>
        <w:t>．</w:t>
      </w:r>
      <w:proofErr w:type="spellStart"/>
      <w:r w:rsidR="006474B2" w:rsidRPr="006474B2">
        <w:rPr>
          <w:rFonts w:hint="eastAsia"/>
          <w:color w:val="000000" w:themeColor="text1"/>
          <w:spacing w:val="-10"/>
          <w:szCs w:val="32"/>
        </w:rPr>
        <w:t>Kacaw</w:t>
      </w:r>
      <w:proofErr w:type="spellEnd"/>
      <w:r w:rsidR="00FA6668" w:rsidRPr="00FA6668">
        <w:rPr>
          <w:rFonts w:hint="eastAsia"/>
          <w:color w:val="000000" w:themeColor="text1"/>
          <w:szCs w:val="32"/>
        </w:rPr>
        <w:tab/>
      </w:r>
      <w:r w:rsidR="00FA6668" w:rsidRPr="00FA6668">
        <w:rPr>
          <w:rFonts w:hint="eastAsia"/>
          <w:color w:val="000000" w:themeColor="text1"/>
          <w:szCs w:val="32"/>
        </w:rPr>
        <w:t>鍾孔炤</w:t>
      </w:r>
      <w:r w:rsidR="006474B2">
        <w:rPr>
          <w:color w:val="000000" w:themeColor="text1"/>
          <w:szCs w:val="32"/>
        </w:rPr>
        <w:br/>
      </w:r>
      <w:r w:rsidR="006474B2" w:rsidRPr="006474B2">
        <w:rPr>
          <w:rFonts w:hint="eastAsia"/>
          <w:color w:val="000000" w:themeColor="text1"/>
          <w:szCs w:val="32"/>
        </w:rPr>
        <w:t>劉世芳</w:t>
      </w:r>
      <w:r w:rsidR="008D6579" w:rsidRPr="003F10D4">
        <w:rPr>
          <w:rFonts w:hint="eastAsia"/>
          <w:color w:val="000000" w:themeColor="text1"/>
          <w:szCs w:val="32"/>
        </w:rPr>
        <w:tab/>
      </w:r>
      <w:r w:rsidR="00956385" w:rsidRPr="00956385">
        <w:rPr>
          <w:rFonts w:hint="eastAsia"/>
          <w:color w:val="000000" w:themeColor="text1"/>
          <w:szCs w:val="32"/>
        </w:rPr>
        <w:t>林奕華</w:t>
      </w:r>
      <w:r w:rsidR="00FB6D24" w:rsidRPr="003F10D4">
        <w:rPr>
          <w:color w:val="000000" w:themeColor="text1"/>
          <w:szCs w:val="32"/>
        </w:rPr>
        <w:br/>
      </w:r>
      <w:r w:rsidR="005A1DD0" w:rsidRPr="004C1686">
        <w:rPr>
          <w:b/>
          <w:color w:val="000000" w:themeColor="text1"/>
          <w:szCs w:val="32"/>
        </w:rPr>
        <w:t>委員列席</w:t>
      </w:r>
      <w:r w:rsidR="00956385" w:rsidRPr="001A168D">
        <w:rPr>
          <w:rFonts w:hint="eastAsia"/>
          <w:b/>
          <w:szCs w:val="32"/>
        </w:rPr>
        <w:t>6</w:t>
      </w:r>
      <w:r w:rsidR="005A1DD0" w:rsidRPr="004C1686">
        <w:rPr>
          <w:b/>
          <w:color w:val="000000" w:themeColor="text1"/>
          <w:szCs w:val="32"/>
        </w:rPr>
        <w:t>人</w:t>
      </w:r>
      <w:r w:rsidR="003F680F" w:rsidRPr="004C1686">
        <w:rPr>
          <w:rFonts w:hint="eastAsia"/>
          <w:color w:val="000000" w:themeColor="text1"/>
          <w:szCs w:val="32"/>
        </w:rPr>
        <w:tab/>
      </w:r>
    </w:p>
    <w:p w:rsidR="00741158" w:rsidRPr="007A1BE5" w:rsidRDefault="0014671E" w:rsidP="006474B2">
      <w:pPr>
        <w:tabs>
          <w:tab w:val="left" w:pos="2988"/>
          <w:tab w:val="left" w:pos="4316"/>
          <w:tab w:val="left" w:pos="8789"/>
          <w:tab w:val="left" w:pos="8931"/>
        </w:tabs>
        <w:spacing w:line="520" w:lineRule="exact"/>
        <w:ind w:left="3988" w:hangingChars="1200" w:hanging="3988"/>
        <w:rPr>
          <w:kern w:val="20"/>
        </w:rPr>
      </w:pPr>
      <w:r w:rsidRPr="003F10D4">
        <w:rPr>
          <w:color w:val="000000" w:themeColor="text1"/>
        </w:rPr>
        <w:t>列席人員：</w:t>
      </w:r>
      <w:r w:rsidR="00EA5A22" w:rsidRPr="007A1BE5">
        <w:rPr>
          <w:rFonts w:hint="eastAsia"/>
          <w:kern w:val="20"/>
        </w:rPr>
        <w:t>國家發展委員會副主任委員鄭貞茂、高仙桂</w:t>
      </w:r>
      <w:r w:rsidR="006474B2" w:rsidRPr="007A1BE5">
        <w:rPr>
          <w:rFonts w:hint="eastAsia"/>
          <w:kern w:val="20"/>
        </w:rPr>
        <w:t>、曾旭正</w:t>
      </w:r>
      <w:r w:rsidR="00B8273C" w:rsidRPr="007A1BE5">
        <w:rPr>
          <w:rFonts w:hint="eastAsia"/>
          <w:kern w:val="20"/>
        </w:rPr>
        <w:t>暨相關人員</w:t>
      </w:r>
    </w:p>
    <w:p w:rsidR="00EA5A22" w:rsidRPr="007A1BE5" w:rsidRDefault="00EA5A22" w:rsidP="00EA5A22">
      <w:pPr>
        <w:tabs>
          <w:tab w:val="left" w:pos="2988"/>
          <w:tab w:val="left" w:pos="4316"/>
          <w:tab w:val="left" w:pos="8789"/>
          <w:tab w:val="left" w:pos="8931"/>
        </w:tabs>
        <w:spacing w:line="520" w:lineRule="exact"/>
        <w:ind w:leftChars="500" w:left="3324" w:hangingChars="500" w:hanging="1662"/>
        <w:rPr>
          <w:kern w:val="20"/>
        </w:rPr>
      </w:pPr>
      <w:r w:rsidRPr="007A1BE5">
        <w:rPr>
          <w:rFonts w:hint="eastAsia"/>
          <w:kern w:val="20"/>
        </w:rPr>
        <w:t>檔案管理局局長林秋燕</w:t>
      </w:r>
    </w:p>
    <w:p w:rsidR="00EA5A22" w:rsidRPr="007A1BE5" w:rsidRDefault="00EA5A22" w:rsidP="00EA5A22">
      <w:pPr>
        <w:tabs>
          <w:tab w:val="left" w:pos="2988"/>
          <w:tab w:val="left" w:pos="4316"/>
          <w:tab w:val="left" w:pos="8789"/>
          <w:tab w:val="left" w:pos="8931"/>
        </w:tabs>
        <w:spacing w:line="520" w:lineRule="exact"/>
        <w:ind w:leftChars="500" w:left="3324" w:hangingChars="500" w:hanging="1662"/>
        <w:rPr>
          <w:kern w:val="20"/>
        </w:rPr>
      </w:pPr>
      <w:r w:rsidRPr="007A1BE5">
        <w:rPr>
          <w:rFonts w:hint="eastAsia"/>
          <w:kern w:val="20"/>
        </w:rPr>
        <w:t>行政院國家發展基金管理會副執行秘書蘇來守</w:t>
      </w:r>
    </w:p>
    <w:p w:rsidR="000732E9" w:rsidRPr="007A1BE5" w:rsidRDefault="00EA5A22" w:rsidP="00EA5A22">
      <w:pPr>
        <w:tabs>
          <w:tab w:val="left" w:pos="2988"/>
          <w:tab w:val="left" w:pos="4316"/>
          <w:tab w:val="left" w:pos="8789"/>
          <w:tab w:val="left" w:pos="8931"/>
        </w:tabs>
        <w:spacing w:line="520" w:lineRule="exact"/>
        <w:ind w:leftChars="500" w:left="3324" w:hangingChars="500" w:hanging="1662"/>
      </w:pPr>
      <w:r w:rsidRPr="007A1BE5">
        <w:rPr>
          <w:rFonts w:hint="eastAsia"/>
          <w:kern w:val="20"/>
        </w:rPr>
        <w:t>行政院主計總處公務預算處專門委員廖玉琳</w:t>
      </w:r>
    </w:p>
    <w:p w:rsidR="0018033F" w:rsidRPr="002C400E" w:rsidRDefault="0018033F" w:rsidP="00F37D5B">
      <w:pPr>
        <w:snapToGrid w:val="0"/>
        <w:spacing w:line="520" w:lineRule="exact"/>
        <w:rPr>
          <w:color w:val="000000" w:themeColor="text1"/>
          <w:spacing w:val="-16"/>
          <w:szCs w:val="32"/>
        </w:rPr>
      </w:pPr>
      <w:r w:rsidRPr="003F10D4">
        <w:rPr>
          <w:rFonts w:hint="eastAsia"/>
          <w:color w:val="000000" w:themeColor="text1"/>
          <w:szCs w:val="32"/>
        </w:rPr>
        <w:t>主　　席：</w:t>
      </w:r>
      <w:r w:rsidR="006708C9">
        <w:rPr>
          <w:rFonts w:hint="eastAsia"/>
          <w:color w:val="000000" w:themeColor="text1"/>
          <w:szCs w:val="32"/>
        </w:rPr>
        <w:t>蘇召集委員震清</w:t>
      </w:r>
      <w:r w:rsidR="002C400E" w:rsidRPr="00A55B6C">
        <w:rPr>
          <w:rFonts w:hint="eastAsia"/>
          <w:color w:val="FFFFFF" w:themeColor="background1"/>
          <w:spacing w:val="-16"/>
          <w:szCs w:val="32"/>
        </w:rPr>
        <w:t>月</w:t>
      </w:r>
      <w:r w:rsidR="002C400E" w:rsidRPr="00A55B6C">
        <w:rPr>
          <w:rFonts w:hint="eastAsia"/>
          <w:color w:val="FFFFFF" w:themeColor="background1"/>
          <w:spacing w:val="-16"/>
          <w:szCs w:val="32"/>
        </w:rPr>
        <w:t>1</w:t>
      </w:r>
      <w:r w:rsidR="002C400E" w:rsidRPr="00A55B6C">
        <w:rPr>
          <w:rFonts w:hint="eastAsia"/>
          <w:color w:val="FFFFFF" w:themeColor="background1"/>
          <w:spacing w:val="-16"/>
          <w:szCs w:val="32"/>
        </w:rPr>
        <w:t>日）</w:t>
      </w:r>
    </w:p>
    <w:p w:rsidR="0018033F" w:rsidRPr="003F10D4" w:rsidRDefault="0018033F" w:rsidP="0018033F">
      <w:pPr>
        <w:snapToGrid w:val="0"/>
        <w:spacing w:line="520" w:lineRule="exact"/>
        <w:rPr>
          <w:color w:val="000000" w:themeColor="text1"/>
          <w:szCs w:val="32"/>
        </w:rPr>
      </w:pPr>
      <w:r w:rsidRPr="003F10D4">
        <w:rPr>
          <w:rFonts w:hint="eastAsia"/>
          <w:color w:val="000000" w:themeColor="text1"/>
          <w:szCs w:val="32"/>
        </w:rPr>
        <w:t>專門委員：</w:t>
      </w:r>
      <w:r w:rsidR="006708C9">
        <w:rPr>
          <w:rFonts w:hint="eastAsia"/>
          <w:color w:val="000000" w:themeColor="text1"/>
          <w:szCs w:val="32"/>
        </w:rPr>
        <w:t>鄭雪梅</w:t>
      </w:r>
    </w:p>
    <w:p w:rsidR="0018033F" w:rsidRPr="003F10D4" w:rsidRDefault="0018033F" w:rsidP="0018033F">
      <w:pPr>
        <w:snapToGrid w:val="0"/>
        <w:spacing w:line="520" w:lineRule="exact"/>
        <w:rPr>
          <w:color w:val="000000" w:themeColor="text1"/>
          <w:szCs w:val="32"/>
        </w:rPr>
      </w:pPr>
      <w:r w:rsidRPr="003F10D4">
        <w:rPr>
          <w:rFonts w:hint="eastAsia"/>
          <w:color w:val="000000" w:themeColor="text1"/>
          <w:szCs w:val="32"/>
        </w:rPr>
        <w:t>主任秘書：黃素惠</w:t>
      </w:r>
    </w:p>
    <w:p w:rsidR="0018033F" w:rsidRPr="003F10D4" w:rsidRDefault="0018033F" w:rsidP="00200300">
      <w:pPr>
        <w:tabs>
          <w:tab w:val="left" w:pos="1666"/>
        </w:tabs>
        <w:snapToGrid w:val="0"/>
        <w:spacing w:line="520" w:lineRule="exact"/>
        <w:rPr>
          <w:color w:val="000000" w:themeColor="text1"/>
          <w:szCs w:val="32"/>
        </w:rPr>
      </w:pPr>
      <w:r w:rsidRPr="003F10D4">
        <w:rPr>
          <w:rFonts w:hint="eastAsia"/>
          <w:color w:val="000000" w:themeColor="text1"/>
          <w:szCs w:val="32"/>
        </w:rPr>
        <w:t>紀　　錄：簡任秘書</w:t>
      </w:r>
      <w:r w:rsidRPr="003F10D4">
        <w:rPr>
          <w:rFonts w:hint="eastAsia"/>
          <w:color w:val="000000" w:themeColor="text1"/>
          <w:szCs w:val="32"/>
        </w:rPr>
        <w:t xml:space="preserve"> </w:t>
      </w:r>
      <w:r w:rsidR="006708C9">
        <w:rPr>
          <w:rFonts w:hint="eastAsia"/>
          <w:color w:val="000000" w:themeColor="text1"/>
          <w:szCs w:val="32"/>
        </w:rPr>
        <w:t>游千慧</w:t>
      </w:r>
      <w:r w:rsidR="00877BBF" w:rsidRPr="003F10D4">
        <w:rPr>
          <w:rFonts w:hint="eastAsia"/>
          <w:color w:val="000000" w:themeColor="text1"/>
          <w:szCs w:val="32"/>
        </w:rPr>
        <w:t xml:space="preserve"> </w:t>
      </w:r>
      <w:r w:rsidRPr="003F10D4">
        <w:rPr>
          <w:rFonts w:hint="eastAsia"/>
          <w:color w:val="000000" w:themeColor="text1"/>
          <w:szCs w:val="32"/>
        </w:rPr>
        <w:t xml:space="preserve">  </w:t>
      </w:r>
      <w:r w:rsidRPr="003F10D4">
        <w:rPr>
          <w:rFonts w:hint="eastAsia"/>
          <w:color w:val="000000" w:themeColor="text1"/>
          <w:szCs w:val="32"/>
        </w:rPr>
        <w:t>簡任編審</w:t>
      </w:r>
      <w:r w:rsidRPr="003F10D4">
        <w:rPr>
          <w:rFonts w:hint="eastAsia"/>
          <w:color w:val="000000" w:themeColor="text1"/>
          <w:szCs w:val="32"/>
        </w:rPr>
        <w:t xml:space="preserve"> </w:t>
      </w:r>
      <w:r w:rsidRPr="003F10D4">
        <w:rPr>
          <w:rFonts w:hint="eastAsia"/>
          <w:color w:val="000000" w:themeColor="text1"/>
          <w:szCs w:val="32"/>
        </w:rPr>
        <w:t>黃殿偉</w:t>
      </w:r>
      <w:r w:rsidR="00877BBF" w:rsidRPr="003F10D4">
        <w:rPr>
          <w:rFonts w:hint="eastAsia"/>
          <w:color w:val="000000" w:themeColor="text1"/>
          <w:szCs w:val="32"/>
        </w:rPr>
        <w:t xml:space="preserve">   </w:t>
      </w:r>
      <w:r w:rsidR="00877BBF" w:rsidRPr="003F10D4">
        <w:rPr>
          <w:rFonts w:hint="eastAsia"/>
          <w:color w:val="000000" w:themeColor="text1"/>
          <w:szCs w:val="32"/>
        </w:rPr>
        <w:t>科</w:t>
      </w:r>
      <w:r w:rsidR="00877BBF" w:rsidRPr="003F10D4">
        <w:rPr>
          <w:rFonts w:hint="eastAsia"/>
          <w:color w:val="000000" w:themeColor="text1"/>
          <w:szCs w:val="32"/>
        </w:rPr>
        <w:t xml:space="preserve">  </w:t>
      </w:r>
      <w:r w:rsidR="00877BBF" w:rsidRPr="003F10D4">
        <w:rPr>
          <w:rFonts w:hint="eastAsia"/>
          <w:color w:val="000000" w:themeColor="text1"/>
          <w:szCs w:val="32"/>
        </w:rPr>
        <w:t>長</w:t>
      </w:r>
      <w:r w:rsidR="00933F99" w:rsidRPr="003F10D4">
        <w:rPr>
          <w:rFonts w:hint="eastAsia"/>
          <w:color w:val="000000" w:themeColor="text1"/>
          <w:szCs w:val="32"/>
        </w:rPr>
        <w:t xml:space="preserve"> </w:t>
      </w:r>
      <w:r w:rsidR="00933F99" w:rsidRPr="003F10D4">
        <w:rPr>
          <w:rFonts w:hint="eastAsia"/>
          <w:color w:val="000000" w:themeColor="text1"/>
          <w:szCs w:val="32"/>
        </w:rPr>
        <w:t>楊雅如</w:t>
      </w:r>
    </w:p>
    <w:p w:rsidR="0018033F" w:rsidRPr="003F10D4" w:rsidRDefault="0018033F" w:rsidP="00200300">
      <w:pPr>
        <w:tabs>
          <w:tab w:val="left" w:pos="1666"/>
        </w:tabs>
        <w:snapToGrid w:val="0"/>
        <w:spacing w:line="520" w:lineRule="exact"/>
        <w:ind w:firstLineChars="501" w:firstLine="1665"/>
        <w:rPr>
          <w:color w:val="000000" w:themeColor="text1"/>
          <w:szCs w:val="32"/>
        </w:rPr>
      </w:pPr>
      <w:r w:rsidRPr="003F10D4">
        <w:rPr>
          <w:rFonts w:hint="eastAsia"/>
          <w:color w:val="000000" w:themeColor="text1"/>
          <w:szCs w:val="32"/>
        </w:rPr>
        <w:t>專</w:t>
      </w:r>
      <w:r w:rsidRPr="003F10D4">
        <w:rPr>
          <w:rFonts w:hint="eastAsia"/>
          <w:color w:val="000000" w:themeColor="text1"/>
          <w:szCs w:val="32"/>
        </w:rPr>
        <w:t xml:space="preserve">    </w:t>
      </w:r>
      <w:r w:rsidRPr="003F10D4">
        <w:rPr>
          <w:rFonts w:hint="eastAsia"/>
          <w:color w:val="000000" w:themeColor="text1"/>
          <w:szCs w:val="32"/>
        </w:rPr>
        <w:t>員</w:t>
      </w:r>
      <w:r w:rsidRPr="003F10D4">
        <w:rPr>
          <w:rFonts w:hint="eastAsia"/>
          <w:color w:val="000000" w:themeColor="text1"/>
          <w:szCs w:val="32"/>
        </w:rPr>
        <w:t xml:space="preserve"> </w:t>
      </w:r>
      <w:r w:rsidRPr="003F10D4">
        <w:rPr>
          <w:rFonts w:hint="eastAsia"/>
          <w:color w:val="000000" w:themeColor="text1"/>
          <w:szCs w:val="32"/>
        </w:rPr>
        <w:t>曾淑梅</w:t>
      </w:r>
      <w:r w:rsidR="00877BBF" w:rsidRPr="003F10D4">
        <w:rPr>
          <w:rFonts w:hint="eastAsia"/>
          <w:color w:val="000000" w:themeColor="text1"/>
          <w:szCs w:val="32"/>
        </w:rPr>
        <w:t xml:space="preserve">   </w:t>
      </w:r>
      <w:r w:rsidR="00933F99" w:rsidRPr="003F10D4">
        <w:rPr>
          <w:rFonts w:hint="eastAsia"/>
          <w:color w:val="000000" w:themeColor="text1"/>
          <w:szCs w:val="32"/>
        </w:rPr>
        <w:t>科</w:t>
      </w:r>
      <w:r w:rsidR="00877BBF" w:rsidRPr="003F10D4">
        <w:rPr>
          <w:rFonts w:hint="eastAsia"/>
          <w:color w:val="000000" w:themeColor="text1"/>
          <w:szCs w:val="32"/>
        </w:rPr>
        <w:t xml:space="preserve">    </w:t>
      </w:r>
      <w:r w:rsidR="00877BBF" w:rsidRPr="003F10D4">
        <w:rPr>
          <w:rFonts w:hint="eastAsia"/>
          <w:color w:val="000000" w:themeColor="text1"/>
          <w:szCs w:val="32"/>
        </w:rPr>
        <w:t>員</w:t>
      </w:r>
      <w:r w:rsidR="00877BBF" w:rsidRPr="003F10D4">
        <w:rPr>
          <w:rFonts w:hint="eastAsia"/>
          <w:color w:val="000000" w:themeColor="text1"/>
          <w:szCs w:val="32"/>
        </w:rPr>
        <w:t xml:space="preserve"> </w:t>
      </w:r>
      <w:r w:rsidR="00933F99" w:rsidRPr="003F10D4">
        <w:rPr>
          <w:rFonts w:hint="eastAsia"/>
          <w:color w:val="000000" w:themeColor="text1"/>
          <w:szCs w:val="32"/>
        </w:rPr>
        <w:t>余俊緯</w:t>
      </w:r>
    </w:p>
    <w:p w:rsidR="0014671E" w:rsidRDefault="0014671E" w:rsidP="0018033F">
      <w:pPr>
        <w:snapToGrid w:val="0"/>
        <w:spacing w:line="520" w:lineRule="exact"/>
        <w:rPr>
          <w:color w:val="000000" w:themeColor="text1"/>
          <w:szCs w:val="32"/>
        </w:rPr>
      </w:pPr>
      <w:r w:rsidRPr="003F10D4">
        <w:rPr>
          <w:color w:val="000000" w:themeColor="text1"/>
          <w:szCs w:val="32"/>
        </w:rPr>
        <w:t>速</w:t>
      </w:r>
      <w:r w:rsidR="00F2700A" w:rsidRPr="003F10D4">
        <w:rPr>
          <w:bCs/>
          <w:color w:val="000000" w:themeColor="text1"/>
          <w:szCs w:val="32"/>
        </w:rPr>
        <w:t xml:space="preserve">　　</w:t>
      </w:r>
      <w:r w:rsidRPr="003F10D4">
        <w:rPr>
          <w:color w:val="000000" w:themeColor="text1"/>
          <w:szCs w:val="32"/>
        </w:rPr>
        <w:t>記：公報處記錄人員</w:t>
      </w:r>
    </w:p>
    <w:p w:rsidR="00BC2CB9" w:rsidRPr="003F10D4" w:rsidRDefault="00BC2CB9" w:rsidP="00273628">
      <w:pPr>
        <w:snapToGrid w:val="0"/>
        <w:spacing w:beforeLines="30" w:before="146" w:line="520" w:lineRule="exact"/>
        <w:ind w:firstLineChars="450" w:firstLine="1497"/>
        <w:rPr>
          <w:b/>
          <w:color w:val="000000" w:themeColor="text1"/>
          <w:szCs w:val="32"/>
        </w:rPr>
      </w:pPr>
      <w:r w:rsidRPr="003F10D4">
        <w:rPr>
          <w:b/>
          <w:color w:val="000000" w:themeColor="text1"/>
          <w:szCs w:val="32"/>
        </w:rPr>
        <w:t>報</w:t>
      </w:r>
      <w:r w:rsidRPr="003F10D4">
        <w:rPr>
          <w:b/>
          <w:color w:val="000000" w:themeColor="text1"/>
          <w:szCs w:val="32"/>
        </w:rPr>
        <w:t xml:space="preserve">  </w:t>
      </w:r>
      <w:r w:rsidRPr="003F10D4">
        <w:rPr>
          <w:b/>
          <w:color w:val="000000" w:themeColor="text1"/>
          <w:szCs w:val="32"/>
        </w:rPr>
        <w:t>告</w:t>
      </w:r>
      <w:r w:rsidRPr="003F10D4">
        <w:rPr>
          <w:b/>
          <w:color w:val="000000" w:themeColor="text1"/>
          <w:szCs w:val="32"/>
        </w:rPr>
        <w:t xml:space="preserve">  </w:t>
      </w:r>
      <w:r w:rsidRPr="003F10D4">
        <w:rPr>
          <w:b/>
          <w:color w:val="000000" w:themeColor="text1"/>
          <w:szCs w:val="32"/>
        </w:rPr>
        <w:t>事</w:t>
      </w:r>
      <w:r w:rsidRPr="003F10D4">
        <w:rPr>
          <w:b/>
          <w:color w:val="000000" w:themeColor="text1"/>
          <w:szCs w:val="32"/>
        </w:rPr>
        <w:t xml:space="preserve">  </w:t>
      </w:r>
      <w:r w:rsidRPr="003F10D4">
        <w:rPr>
          <w:b/>
          <w:color w:val="000000" w:themeColor="text1"/>
          <w:szCs w:val="32"/>
        </w:rPr>
        <w:t>項</w:t>
      </w:r>
    </w:p>
    <w:p w:rsidR="00BC37A0" w:rsidRPr="003F10D4" w:rsidRDefault="00BC37A0" w:rsidP="0096578D">
      <w:pPr>
        <w:pStyle w:val="a"/>
        <w:numPr>
          <w:ilvl w:val="0"/>
          <w:numId w:val="0"/>
        </w:numPr>
        <w:spacing w:line="520" w:lineRule="exact"/>
        <w:rPr>
          <w:color w:val="000000" w:themeColor="text1"/>
        </w:rPr>
      </w:pPr>
      <w:r w:rsidRPr="003F10D4">
        <w:rPr>
          <w:color w:val="000000" w:themeColor="text1"/>
        </w:rPr>
        <w:t>宣讀上次會議議事錄。</w:t>
      </w:r>
    </w:p>
    <w:p w:rsidR="00BC37A0" w:rsidRPr="003F10D4" w:rsidRDefault="00BC37A0" w:rsidP="00CE0D50">
      <w:pPr>
        <w:pStyle w:val="a"/>
        <w:numPr>
          <w:ilvl w:val="0"/>
          <w:numId w:val="0"/>
        </w:numPr>
        <w:spacing w:line="520" w:lineRule="exact"/>
        <w:ind w:left="998" w:hangingChars="300" w:hanging="998"/>
        <w:jc w:val="both"/>
        <w:rPr>
          <w:color w:val="000000" w:themeColor="text1"/>
        </w:rPr>
      </w:pPr>
      <w:r w:rsidRPr="003F10D4">
        <w:rPr>
          <w:b/>
          <w:color w:val="000000" w:themeColor="text1"/>
        </w:rPr>
        <w:t>決定：</w:t>
      </w:r>
      <w:r w:rsidRPr="003F10D4">
        <w:rPr>
          <w:color w:val="000000" w:themeColor="text1"/>
        </w:rPr>
        <w:t>確定。</w:t>
      </w:r>
    </w:p>
    <w:p w:rsidR="00BB594D" w:rsidRDefault="00BB594D" w:rsidP="00D17084">
      <w:pPr>
        <w:snapToGrid w:val="0"/>
        <w:spacing w:beforeLines="30" w:before="146" w:line="520" w:lineRule="exact"/>
        <w:ind w:firstLineChars="450" w:firstLine="1497"/>
        <w:rPr>
          <w:b/>
          <w:color w:val="000000" w:themeColor="text1"/>
          <w:szCs w:val="32"/>
        </w:rPr>
      </w:pPr>
      <w:r w:rsidRPr="003F10D4">
        <w:rPr>
          <w:rFonts w:hint="eastAsia"/>
          <w:b/>
          <w:color w:val="000000" w:themeColor="text1"/>
          <w:szCs w:val="32"/>
        </w:rPr>
        <w:t>討</w:t>
      </w:r>
      <w:r w:rsidRPr="003F10D4">
        <w:rPr>
          <w:b/>
          <w:color w:val="000000" w:themeColor="text1"/>
          <w:szCs w:val="32"/>
        </w:rPr>
        <w:t xml:space="preserve">  </w:t>
      </w:r>
      <w:r w:rsidRPr="003F10D4">
        <w:rPr>
          <w:rFonts w:hint="eastAsia"/>
          <w:b/>
          <w:color w:val="000000" w:themeColor="text1"/>
          <w:szCs w:val="32"/>
        </w:rPr>
        <w:t>論</w:t>
      </w:r>
      <w:r w:rsidRPr="003F10D4">
        <w:rPr>
          <w:b/>
          <w:color w:val="000000" w:themeColor="text1"/>
          <w:szCs w:val="32"/>
        </w:rPr>
        <w:t xml:space="preserve">  </w:t>
      </w:r>
      <w:r w:rsidRPr="003F10D4">
        <w:rPr>
          <w:b/>
          <w:color w:val="000000" w:themeColor="text1"/>
          <w:szCs w:val="32"/>
        </w:rPr>
        <w:t>事</w:t>
      </w:r>
      <w:r w:rsidRPr="003F10D4">
        <w:rPr>
          <w:b/>
          <w:color w:val="000000" w:themeColor="text1"/>
          <w:szCs w:val="32"/>
        </w:rPr>
        <w:t xml:space="preserve">  </w:t>
      </w:r>
      <w:r w:rsidRPr="003F10D4">
        <w:rPr>
          <w:b/>
          <w:color w:val="000000" w:themeColor="text1"/>
          <w:szCs w:val="32"/>
        </w:rPr>
        <w:t>項</w:t>
      </w:r>
    </w:p>
    <w:p w:rsidR="00C32628" w:rsidRPr="003F10D4" w:rsidRDefault="000068EA" w:rsidP="008D3D1A">
      <w:pPr>
        <w:widowControl/>
        <w:tabs>
          <w:tab w:val="left" w:pos="9967"/>
        </w:tabs>
        <w:spacing w:line="520" w:lineRule="exact"/>
        <w:ind w:leftChars="10" w:left="40" w:hangingChars="2" w:hanging="7"/>
        <w:jc w:val="both"/>
        <w:rPr>
          <w:color w:val="000000" w:themeColor="text1"/>
        </w:rPr>
      </w:pPr>
      <w:r w:rsidRPr="000068EA">
        <w:rPr>
          <w:rFonts w:hint="eastAsia"/>
          <w:color w:val="000000" w:themeColor="text1"/>
        </w:rPr>
        <w:lastRenderedPageBreak/>
        <w:t>繼續審查</w:t>
      </w:r>
      <w:r w:rsidR="00CB21CA" w:rsidRPr="00CB21CA">
        <w:rPr>
          <w:rFonts w:hint="eastAsia"/>
          <w:color w:val="000000" w:themeColor="text1"/>
        </w:rPr>
        <w:t>108</w:t>
      </w:r>
      <w:r w:rsidR="00CB21CA" w:rsidRPr="00CB21CA">
        <w:rPr>
          <w:rFonts w:hint="eastAsia"/>
          <w:color w:val="000000" w:themeColor="text1"/>
        </w:rPr>
        <w:t>年度中央政府總預算案行政院歲入預算關於行政院國家發展基金賸餘繳庫部分暨國家發展委員會及所屬單位預算部分。</w:t>
      </w:r>
    </w:p>
    <w:p w:rsidR="00C32628" w:rsidRDefault="00C32628" w:rsidP="00C32628">
      <w:pPr>
        <w:widowControl/>
        <w:spacing w:line="520" w:lineRule="exact"/>
        <w:rPr>
          <w:b/>
          <w:color w:val="000000" w:themeColor="text1"/>
        </w:rPr>
      </w:pPr>
      <w:r w:rsidRPr="003F10D4">
        <w:rPr>
          <w:rFonts w:hint="eastAsia"/>
          <w:b/>
          <w:color w:val="000000" w:themeColor="text1"/>
        </w:rPr>
        <w:t>決議：</w:t>
      </w:r>
    </w:p>
    <w:p w:rsidR="000236CA" w:rsidRPr="003A4392" w:rsidRDefault="000236CA" w:rsidP="003A4392">
      <w:pPr>
        <w:pStyle w:val="aff0"/>
        <w:widowControl/>
        <w:numPr>
          <w:ilvl w:val="0"/>
          <w:numId w:val="28"/>
        </w:numPr>
        <w:kinsoku w:val="0"/>
        <w:overflowPunct w:val="0"/>
        <w:autoSpaceDE w:val="0"/>
        <w:autoSpaceDN w:val="0"/>
        <w:spacing w:line="520" w:lineRule="exact"/>
        <w:ind w:leftChars="0" w:rightChars="25" w:right="83"/>
        <w:jc w:val="both"/>
        <w:rPr>
          <w:bCs/>
          <w:color w:val="000000" w:themeColor="text1"/>
        </w:rPr>
      </w:pPr>
      <w:r w:rsidRPr="003A4392">
        <w:rPr>
          <w:rFonts w:hint="eastAsia"/>
          <w:bCs/>
          <w:color w:val="000000" w:themeColor="text1"/>
        </w:rPr>
        <w:t>歲入部分</w:t>
      </w:r>
    </w:p>
    <w:p w:rsidR="000236CA" w:rsidRPr="00BB4ADE" w:rsidRDefault="000236CA" w:rsidP="00BB4ADE">
      <w:pPr>
        <w:widowControl/>
        <w:kinsoku w:val="0"/>
        <w:overflowPunct w:val="0"/>
        <w:autoSpaceDE w:val="0"/>
        <w:autoSpaceDN w:val="0"/>
        <w:spacing w:line="520" w:lineRule="exact"/>
        <w:ind w:rightChars="25" w:right="83"/>
        <w:jc w:val="both"/>
        <w:rPr>
          <w:rFonts w:ascii="標楷體" w:hAnsi="標楷體"/>
          <w:bCs/>
          <w:color w:val="000000" w:themeColor="text1"/>
        </w:rPr>
      </w:pPr>
      <w:r w:rsidRPr="00BB4ADE">
        <w:rPr>
          <w:rFonts w:ascii="標楷體" w:hAnsi="標楷體" w:hint="eastAsia"/>
          <w:bCs/>
          <w:color w:val="000000" w:themeColor="text1"/>
        </w:rPr>
        <w:t>第2款　罰款及賠償收入</w:t>
      </w:r>
    </w:p>
    <w:p w:rsidR="000236CA" w:rsidRPr="00BB4ADE" w:rsidRDefault="000236CA" w:rsidP="00BB4ADE">
      <w:pPr>
        <w:kinsoku w:val="0"/>
        <w:overflowPunct w:val="0"/>
        <w:adjustRightInd w:val="0"/>
        <w:snapToGrid w:val="0"/>
        <w:spacing w:line="520" w:lineRule="exact"/>
        <w:ind w:left="882" w:hanging="561"/>
        <w:jc w:val="both"/>
        <w:rPr>
          <w:rFonts w:ascii="標楷體" w:hAnsi="標楷體"/>
          <w:bCs/>
          <w:color w:val="000000" w:themeColor="text1"/>
        </w:rPr>
      </w:pPr>
      <w:r w:rsidRPr="00BB4ADE">
        <w:rPr>
          <w:rFonts w:ascii="標楷體" w:hAnsi="標楷體" w:hint="eastAsia"/>
          <w:bCs/>
          <w:color w:val="000000" w:themeColor="text1"/>
        </w:rPr>
        <w:t>第10項　國家發展委員會，無列數。</w:t>
      </w:r>
    </w:p>
    <w:p w:rsidR="000236CA" w:rsidRPr="00BB4ADE" w:rsidRDefault="000236CA" w:rsidP="00BB4ADE">
      <w:pPr>
        <w:kinsoku w:val="0"/>
        <w:overflowPunct w:val="0"/>
        <w:adjustRightInd w:val="0"/>
        <w:snapToGrid w:val="0"/>
        <w:spacing w:line="520" w:lineRule="exact"/>
        <w:ind w:left="882" w:hanging="561"/>
        <w:jc w:val="both"/>
        <w:rPr>
          <w:rFonts w:ascii="標楷體" w:hAnsi="標楷體"/>
          <w:bCs/>
          <w:color w:val="000000" w:themeColor="text1"/>
        </w:rPr>
      </w:pPr>
      <w:r w:rsidRPr="00BB4ADE">
        <w:rPr>
          <w:rFonts w:ascii="標楷體" w:hAnsi="標楷體" w:hint="eastAsia"/>
          <w:bCs/>
          <w:color w:val="000000" w:themeColor="text1"/>
        </w:rPr>
        <w:t>第11項　檔案管理局1萬元，照列。</w:t>
      </w:r>
    </w:p>
    <w:p w:rsidR="000236CA" w:rsidRPr="00BB4ADE" w:rsidRDefault="000236CA" w:rsidP="00BB4ADE">
      <w:pPr>
        <w:widowControl/>
        <w:kinsoku w:val="0"/>
        <w:overflowPunct w:val="0"/>
        <w:autoSpaceDE w:val="0"/>
        <w:autoSpaceDN w:val="0"/>
        <w:spacing w:line="520" w:lineRule="exact"/>
        <w:ind w:rightChars="25" w:right="83"/>
        <w:jc w:val="both"/>
        <w:rPr>
          <w:rFonts w:ascii="標楷體" w:hAnsi="標楷體"/>
          <w:bCs/>
          <w:color w:val="000000" w:themeColor="text1"/>
        </w:rPr>
      </w:pPr>
      <w:r w:rsidRPr="00BB4ADE">
        <w:rPr>
          <w:rFonts w:ascii="標楷體" w:hAnsi="標楷體" w:hint="eastAsia"/>
          <w:bCs/>
          <w:color w:val="000000" w:themeColor="text1"/>
        </w:rPr>
        <w:t>第3款　規費收入</w:t>
      </w:r>
    </w:p>
    <w:p w:rsidR="000236CA" w:rsidRPr="00BB4ADE" w:rsidRDefault="000236CA" w:rsidP="00BB4ADE">
      <w:pPr>
        <w:kinsoku w:val="0"/>
        <w:overflowPunct w:val="0"/>
        <w:adjustRightInd w:val="0"/>
        <w:snapToGrid w:val="0"/>
        <w:spacing w:line="520" w:lineRule="exact"/>
        <w:ind w:left="882" w:hanging="561"/>
        <w:jc w:val="both"/>
        <w:rPr>
          <w:rFonts w:ascii="標楷體" w:hAnsi="標楷體"/>
          <w:bCs/>
          <w:color w:val="000000" w:themeColor="text1"/>
        </w:rPr>
      </w:pPr>
      <w:r w:rsidRPr="00BB4ADE">
        <w:rPr>
          <w:rFonts w:ascii="標楷體" w:hAnsi="標楷體" w:hint="eastAsia"/>
          <w:bCs/>
          <w:color w:val="000000" w:themeColor="text1"/>
        </w:rPr>
        <w:t>第9項   國家發展委員會71萬元，照列。</w:t>
      </w:r>
    </w:p>
    <w:p w:rsidR="000236CA" w:rsidRPr="00BB4ADE" w:rsidRDefault="000236CA" w:rsidP="00BB4ADE">
      <w:pPr>
        <w:kinsoku w:val="0"/>
        <w:overflowPunct w:val="0"/>
        <w:adjustRightInd w:val="0"/>
        <w:snapToGrid w:val="0"/>
        <w:spacing w:line="520" w:lineRule="exact"/>
        <w:ind w:left="882" w:hanging="561"/>
        <w:jc w:val="both"/>
        <w:rPr>
          <w:rFonts w:ascii="標楷體" w:hAnsi="標楷體"/>
          <w:bCs/>
          <w:color w:val="000000" w:themeColor="text1"/>
        </w:rPr>
      </w:pPr>
      <w:r w:rsidRPr="00BB4ADE">
        <w:rPr>
          <w:rFonts w:ascii="標楷體" w:hAnsi="標楷體" w:hint="eastAsia"/>
          <w:bCs/>
          <w:color w:val="000000" w:themeColor="text1"/>
        </w:rPr>
        <w:t>第10項　檔案管理局31萬元，照列。</w:t>
      </w:r>
    </w:p>
    <w:p w:rsidR="000236CA" w:rsidRPr="00BB4ADE" w:rsidRDefault="000236CA" w:rsidP="00BB4ADE">
      <w:pPr>
        <w:widowControl/>
        <w:kinsoku w:val="0"/>
        <w:overflowPunct w:val="0"/>
        <w:autoSpaceDE w:val="0"/>
        <w:autoSpaceDN w:val="0"/>
        <w:spacing w:line="520" w:lineRule="exact"/>
        <w:ind w:rightChars="25" w:right="83"/>
        <w:jc w:val="both"/>
        <w:rPr>
          <w:rFonts w:ascii="標楷體" w:hAnsi="標楷體"/>
          <w:bCs/>
          <w:color w:val="000000" w:themeColor="text1"/>
        </w:rPr>
      </w:pPr>
      <w:r w:rsidRPr="00BB4ADE">
        <w:rPr>
          <w:rFonts w:ascii="標楷體" w:hAnsi="標楷體" w:hint="eastAsia"/>
          <w:bCs/>
          <w:color w:val="000000" w:themeColor="text1"/>
        </w:rPr>
        <w:t>第4款　財產收入</w:t>
      </w:r>
    </w:p>
    <w:p w:rsidR="000236CA" w:rsidRPr="00BB4ADE" w:rsidRDefault="000236CA" w:rsidP="00BB4ADE">
      <w:pPr>
        <w:kinsoku w:val="0"/>
        <w:overflowPunct w:val="0"/>
        <w:adjustRightInd w:val="0"/>
        <w:snapToGrid w:val="0"/>
        <w:spacing w:line="520" w:lineRule="exact"/>
        <w:ind w:left="882" w:hanging="561"/>
        <w:jc w:val="both"/>
        <w:rPr>
          <w:rFonts w:ascii="標楷體" w:hAnsi="標楷體"/>
          <w:bCs/>
          <w:color w:val="000000" w:themeColor="text1"/>
        </w:rPr>
      </w:pPr>
      <w:r w:rsidRPr="00BB4ADE">
        <w:rPr>
          <w:rFonts w:ascii="標楷體" w:hAnsi="標楷體" w:hint="eastAsia"/>
          <w:bCs/>
          <w:color w:val="000000" w:themeColor="text1"/>
        </w:rPr>
        <w:t>第11項　國家發展委員會1,027萬9千元，照列。</w:t>
      </w:r>
    </w:p>
    <w:p w:rsidR="000236CA" w:rsidRPr="00BB4ADE" w:rsidRDefault="000236CA" w:rsidP="00BB4ADE">
      <w:pPr>
        <w:kinsoku w:val="0"/>
        <w:overflowPunct w:val="0"/>
        <w:adjustRightInd w:val="0"/>
        <w:snapToGrid w:val="0"/>
        <w:spacing w:line="520" w:lineRule="exact"/>
        <w:ind w:left="882" w:hanging="561"/>
        <w:jc w:val="both"/>
        <w:rPr>
          <w:rFonts w:ascii="標楷體" w:hAnsi="標楷體"/>
          <w:bCs/>
          <w:color w:val="000000" w:themeColor="text1"/>
        </w:rPr>
      </w:pPr>
      <w:r w:rsidRPr="00BB4ADE">
        <w:rPr>
          <w:rFonts w:ascii="標楷體" w:hAnsi="標楷體" w:hint="eastAsia"/>
          <w:bCs/>
          <w:color w:val="000000" w:themeColor="text1"/>
        </w:rPr>
        <w:t>第12項  檔案管理局6萬3千元，照列。</w:t>
      </w:r>
    </w:p>
    <w:p w:rsidR="000236CA" w:rsidRPr="00BB4ADE" w:rsidRDefault="000236CA" w:rsidP="00BB4ADE">
      <w:pPr>
        <w:widowControl/>
        <w:kinsoku w:val="0"/>
        <w:overflowPunct w:val="0"/>
        <w:autoSpaceDE w:val="0"/>
        <w:autoSpaceDN w:val="0"/>
        <w:spacing w:line="520" w:lineRule="exact"/>
        <w:ind w:rightChars="25" w:right="83"/>
        <w:jc w:val="both"/>
        <w:rPr>
          <w:rFonts w:ascii="標楷體" w:hAnsi="標楷體"/>
          <w:bCs/>
          <w:color w:val="000000" w:themeColor="text1"/>
        </w:rPr>
      </w:pPr>
      <w:r w:rsidRPr="00BB4ADE">
        <w:rPr>
          <w:rFonts w:ascii="標楷體" w:hAnsi="標楷體" w:hint="eastAsia"/>
          <w:bCs/>
          <w:color w:val="000000" w:themeColor="text1"/>
        </w:rPr>
        <w:t>第5款  營業盈餘及事業收入</w:t>
      </w:r>
    </w:p>
    <w:p w:rsidR="000236CA" w:rsidRPr="00BB4ADE" w:rsidRDefault="000236CA" w:rsidP="00BB4ADE">
      <w:pPr>
        <w:kinsoku w:val="0"/>
        <w:overflowPunct w:val="0"/>
        <w:adjustRightInd w:val="0"/>
        <w:snapToGrid w:val="0"/>
        <w:spacing w:line="520" w:lineRule="exact"/>
        <w:ind w:left="1797" w:hanging="1474"/>
        <w:jc w:val="both"/>
        <w:rPr>
          <w:rFonts w:ascii="標楷體" w:hAnsi="標楷體"/>
          <w:bCs/>
          <w:color w:val="000000" w:themeColor="text1"/>
        </w:rPr>
      </w:pPr>
      <w:r w:rsidRPr="00BB4ADE">
        <w:rPr>
          <w:rFonts w:ascii="標楷體" w:hAnsi="標楷體" w:hint="eastAsia"/>
          <w:bCs/>
          <w:color w:val="000000" w:themeColor="text1"/>
        </w:rPr>
        <w:t xml:space="preserve">第1項  </w:t>
      </w:r>
      <w:r w:rsidR="003A4392" w:rsidRPr="00BB4ADE">
        <w:rPr>
          <w:rFonts w:ascii="標楷體" w:hAnsi="標楷體" w:hint="eastAsia"/>
          <w:bCs/>
          <w:color w:val="000000" w:themeColor="text1"/>
        </w:rPr>
        <w:t xml:space="preserve"> </w:t>
      </w:r>
      <w:r w:rsidRPr="00BB4ADE">
        <w:rPr>
          <w:rFonts w:ascii="標楷體" w:hAnsi="標楷體" w:hint="eastAsia"/>
          <w:bCs/>
          <w:color w:val="000000" w:themeColor="text1"/>
        </w:rPr>
        <w:t>行政院第2目「非營業特種基金賸餘繳庫」原列50億元，暫照列，俟所屬非營業特種基金審議確定，再行調整。</w:t>
      </w:r>
    </w:p>
    <w:p w:rsidR="000236CA" w:rsidRPr="00BB4ADE" w:rsidRDefault="000236CA" w:rsidP="00BB4ADE">
      <w:pPr>
        <w:widowControl/>
        <w:kinsoku w:val="0"/>
        <w:overflowPunct w:val="0"/>
        <w:autoSpaceDE w:val="0"/>
        <w:autoSpaceDN w:val="0"/>
        <w:spacing w:line="520" w:lineRule="exact"/>
        <w:ind w:rightChars="25" w:right="83"/>
        <w:jc w:val="both"/>
        <w:rPr>
          <w:rFonts w:ascii="標楷體" w:hAnsi="標楷體"/>
          <w:bCs/>
          <w:color w:val="000000" w:themeColor="text1"/>
        </w:rPr>
      </w:pPr>
      <w:r w:rsidRPr="00BB4ADE">
        <w:rPr>
          <w:rFonts w:ascii="標楷體" w:hAnsi="標楷體" w:hint="eastAsia"/>
          <w:bCs/>
          <w:color w:val="000000" w:themeColor="text1"/>
        </w:rPr>
        <w:t>第7款　其他收入</w:t>
      </w:r>
    </w:p>
    <w:p w:rsidR="000236CA" w:rsidRPr="00BB4ADE" w:rsidRDefault="000236CA" w:rsidP="00BB4ADE">
      <w:pPr>
        <w:kinsoku w:val="0"/>
        <w:overflowPunct w:val="0"/>
        <w:adjustRightInd w:val="0"/>
        <w:snapToGrid w:val="0"/>
        <w:spacing w:line="520" w:lineRule="exact"/>
        <w:ind w:left="882" w:hanging="561"/>
        <w:jc w:val="both"/>
        <w:rPr>
          <w:rFonts w:ascii="標楷體" w:hAnsi="標楷體"/>
          <w:bCs/>
          <w:color w:val="000000" w:themeColor="text1"/>
        </w:rPr>
      </w:pPr>
      <w:r w:rsidRPr="00BB4ADE">
        <w:rPr>
          <w:rFonts w:ascii="標楷體" w:hAnsi="標楷體" w:hint="eastAsia"/>
          <w:bCs/>
          <w:color w:val="000000" w:themeColor="text1"/>
        </w:rPr>
        <w:t>第11項　國家發展委員會204萬4千元，照列。</w:t>
      </w:r>
    </w:p>
    <w:p w:rsidR="00D94338" w:rsidRPr="00BB4ADE" w:rsidRDefault="000236CA" w:rsidP="00BB4ADE">
      <w:pPr>
        <w:kinsoku w:val="0"/>
        <w:overflowPunct w:val="0"/>
        <w:adjustRightInd w:val="0"/>
        <w:snapToGrid w:val="0"/>
        <w:spacing w:line="520" w:lineRule="exact"/>
        <w:ind w:left="882" w:hanging="561"/>
        <w:jc w:val="both"/>
        <w:rPr>
          <w:rFonts w:ascii="標楷體" w:hAnsi="標楷體"/>
          <w:bCs/>
          <w:color w:val="000000" w:themeColor="text1"/>
        </w:rPr>
      </w:pPr>
      <w:r w:rsidRPr="00BB4ADE">
        <w:rPr>
          <w:rFonts w:ascii="標楷體" w:hAnsi="標楷體" w:hint="eastAsia"/>
          <w:bCs/>
          <w:color w:val="000000" w:themeColor="text1"/>
        </w:rPr>
        <w:t>第12項　檔案管理局6萬4千元，照列。</w:t>
      </w:r>
    </w:p>
    <w:p w:rsidR="00C32628" w:rsidRPr="003F10D4" w:rsidRDefault="00C32628" w:rsidP="008D3D1A">
      <w:pPr>
        <w:widowControl/>
        <w:kinsoku w:val="0"/>
        <w:overflowPunct w:val="0"/>
        <w:autoSpaceDE w:val="0"/>
        <w:autoSpaceDN w:val="0"/>
        <w:spacing w:line="520" w:lineRule="exact"/>
        <w:ind w:rightChars="25" w:right="83"/>
        <w:jc w:val="both"/>
        <w:rPr>
          <w:bCs/>
          <w:color w:val="000000" w:themeColor="text1"/>
        </w:rPr>
      </w:pPr>
      <w:r w:rsidRPr="003F10D4">
        <w:rPr>
          <w:rFonts w:hint="eastAsia"/>
          <w:bCs/>
          <w:color w:val="000000" w:themeColor="text1"/>
        </w:rPr>
        <w:t>二、歲出部分</w:t>
      </w:r>
    </w:p>
    <w:p w:rsidR="00C32628" w:rsidRPr="00446DA6" w:rsidRDefault="00C32628" w:rsidP="00446DA6">
      <w:pPr>
        <w:kinsoku w:val="0"/>
        <w:overflowPunct w:val="0"/>
        <w:autoSpaceDE w:val="0"/>
        <w:autoSpaceDN w:val="0"/>
        <w:spacing w:line="520" w:lineRule="exact"/>
        <w:ind w:rightChars="25" w:right="83"/>
        <w:jc w:val="both"/>
        <w:rPr>
          <w:rFonts w:ascii="標楷體" w:hAnsi="標楷體"/>
          <w:bCs/>
          <w:color w:val="000000" w:themeColor="text1"/>
        </w:rPr>
      </w:pPr>
      <w:r w:rsidRPr="00446DA6">
        <w:rPr>
          <w:rFonts w:ascii="標楷體" w:hAnsi="標楷體" w:hint="eastAsia"/>
          <w:bCs/>
          <w:color w:val="000000" w:themeColor="text1"/>
        </w:rPr>
        <w:t>第2款　行政院主管</w:t>
      </w:r>
    </w:p>
    <w:p w:rsidR="00D94338" w:rsidRPr="00446DA6" w:rsidRDefault="006F29A8" w:rsidP="00AF431F">
      <w:pPr>
        <w:kinsoku w:val="0"/>
        <w:overflowPunct w:val="0"/>
        <w:autoSpaceDE w:val="0"/>
        <w:autoSpaceDN w:val="0"/>
        <w:adjustRightInd w:val="0"/>
        <w:snapToGrid w:val="0"/>
        <w:spacing w:line="520" w:lineRule="exact"/>
        <w:ind w:leftChars="99" w:left="1495" w:hangingChars="351" w:hanging="1166"/>
        <w:jc w:val="both"/>
        <w:rPr>
          <w:rFonts w:ascii="標楷體" w:hAnsi="標楷體"/>
          <w:color w:val="000000" w:themeColor="text1"/>
          <w:szCs w:val="32"/>
        </w:rPr>
      </w:pPr>
      <w:r w:rsidRPr="00446DA6">
        <w:rPr>
          <w:rFonts w:ascii="標楷體" w:hAnsi="標楷體" w:hint="eastAsia"/>
          <w:color w:val="000000" w:themeColor="text1"/>
          <w:szCs w:val="32"/>
        </w:rPr>
        <w:t>第6項　國家發展委員會原列29億9,528萬1千元，除第12目「非營業特種基金」10億5,000萬元，暫照列，俟所屬非營業特種基金審議確定，再行調整外，減列第1目「一般行政」項下「基本行政工作維持」99萬7千元（含「國內組織會費」7千元、「運輸設備費」99萬元）、第2目「規劃及推動國家發展計畫綜合業務」50萬元、第9目「健全資訊管理，提升應用效</w:t>
      </w:r>
      <w:r w:rsidRPr="00446DA6">
        <w:rPr>
          <w:rFonts w:ascii="標楷體" w:hAnsi="標楷體" w:hint="eastAsia"/>
          <w:color w:val="000000" w:themeColor="text1"/>
          <w:szCs w:val="32"/>
        </w:rPr>
        <w:lastRenderedPageBreak/>
        <w:t>率」100萬元、第10目「深化推動政府資通訊應用建設」200萬元（以上科目均自行調整），共計減列449萬7千元，其餘均照列，改列為29億9,078萬4千元。</w:t>
      </w:r>
    </w:p>
    <w:p w:rsidR="00C32628" w:rsidRPr="003F10D4" w:rsidRDefault="00C32628" w:rsidP="00091AB4">
      <w:pPr>
        <w:kinsoku w:val="0"/>
        <w:overflowPunct w:val="0"/>
        <w:autoSpaceDE w:val="0"/>
        <w:autoSpaceDN w:val="0"/>
        <w:adjustRightInd w:val="0"/>
        <w:snapToGrid w:val="0"/>
        <w:spacing w:line="520" w:lineRule="exact"/>
        <w:ind w:leftChars="99" w:left="1509" w:hangingChars="355" w:hanging="1180"/>
        <w:jc w:val="both"/>
        <w:rPr>
          <w:color w:val="000000" w:themeColor="text1"/>
          <w:szCs w:val="32"/>
        </w:rPr>
      </w:pPr>
      <w:r w:rsidRPr="003F10D4">
        <w:rPr>
          <w:rFonts w:hint="eastAsia"/>
          <w:color w:val="000000" w:themeColor="text1"/>
          <w:szCs w:val="32"/>
        </w:rPr>
        <w:t>本項通過決議</w:t>
      </w:r>
      <w:r w:rsidR="008676DF" w:rsidRPr="009564AA">
        <w:rPr>
          <w:rFonts w:hint="eastAsia"/>
          <w:color w:val="000000" w:themeColor="text1"/>
          <w:szCs w:val="32"/>
        </w:rPr>
        <w:t>1</w:t>
      </w:r>
      <w:r w:rsidR="009564AA" w:rsidRPr="009564AA">
        <w:rPr>
          <w:rFonts w:hint="eastAsia"/>
          <w:color w:val="000000" w:themeColor="text1"/>
          <w:szCs w:val="32"/>
        </w:rPr>
        <w:t>8</w:t>
      </w:r>
      <w:r w:rsidRPr="003F10D4">
        <w:rPr>
          <w:rFonts w:hint="eastAsia"/>
          <w:color w:val="000000" w:themeColor="text1"/>
          <w:szCs w:val="32"/>
        </w:rPr>
        <w:t>項：</w:t>
      </w:r>
    </w:p>
    <w:p w:rsidR="001B61BB" w:rsidRPr="00DE056C" w:rsidRDefault="001B61BB" w:rsidP="001B61BB">
      <w:pPr>
        <w:numPr>
          <w:ilvl w:val="0"/>
          <w:numId w:val="10"/>
        </w:numPr>
        <w:kinsoku w:val="0"/>
        <w:overflowPunct w:val="0"/>
        <w:autoSpaceDE w:val="0"/>
        <w:autoSpaceDN w:val="0"/>
        <w:adjustRightInd w:val="0"/>
        <w:snapToGrid w:val="0"/>
        <w:spacing w:line="520" w:lineRule="exact"/>
        <w:ind w:leftChars="100" w:left="890" w:hangingChars="168" w:hanging="558"/>
        <w:jc w:val="both"/>
        <w:rPr>
          <w:szCs w:val="32"/>
        </w:rPr>
      </w:pPr>
      <w:r w:rsidRPr="00DE056C">
        <w:rPr>
          <w:rFonts w:hint="eastAsia"/>
          <w:szCs w:val="32"/>
        </w:rPr>
        <w:t>國家發展委員會</w:t>
      </w:r>
      <w:r w:rsidRPr="00DE056C">
        <w:rPr>
          <w:rFonts w:hint="eastAsia"/>
          <w:szCs w:val="32"/>
        </w:rPr>
        <w:t>108</w:t>
      </w:r>
      <w:r w:rsidRPr="00DE056C">
        <w:rPr>
          <w:rFonts w:hint="eastAsia"/>
          <w:szCs w:val="32"/>
        </w:rPr>
        <w:t>年度歲出預算第</w:t>
      </w:r>
      <w:r w:rsidRPr="00DE056C">
        <w:rPr>
          <w:rFonts w:hint="eastAsia"/>
          <w:szCs w:val="32"/>
        </w:rPr>
        <w:t>1</w:t>
      </w:r>
      <w:r w:rsidRPr="00DE056C">
        <w:rPr>
          <w:rFonts w:hint="eastAsia"/>
          <w:szCs w:val="32"/>
        </w:rPr>
        <w:t>目「</w:t>
      </w:r>
      <w:r w:rsidR="00F26D78" w:rsidRPr="00DE056C">
        <w:rPr>
          <w:rFonts w:hint="eastAsia"/>
          <w:szCs w:val="32"/>
        </w:rPr>
        <w:t>一般行政</w:t>
      </w:r>
      <w:r w:rsidRPr="00DE056C">
        <w:rPr>
          <w:rFonts w:hint="eastAsia"/>
          <w:szCs w:val="32"/>
        </w:rPr>
        <w:t>」</w:t>
      </w:r>
      <w:r w:rsidR="0058476B" w:rsidRPr="00DE056C">
        <w:rPr>
          <w:rFonts w:hint="eastAsia"/>
          <w:szCs w:val="32"/>
        </w:rPr>
        <w:t>（</w:t>
      </w:r>
      <w:r w:rsidR="00F26D78" w:rsidRPr="00DE056C">
        <w:rPr>
          <w:rFonts w:hint="eastAsia"/>
          <w:szCs w:val="32"/>
        </w:rPr>
        <w:t>不含</w:t>
      </w:r>
      <w:r w:rsidR="00F26D78" w:rsidRPr="00DE056C">
        <w:rPr>
          <w:rFonts w:hint="eastAsia"/>
          <w:szCs w:val="32"/>
        </w:rPr>
        <w:t>01</w:t>
      </w:r>
      <w:r w:rsidR="00F26D78" w:rsidRPr="00DE056C">
        <w:rPr>
          <w:rFonts w:hint="eastAsia"/>
          <w:szCs w:val="32"/>
        </w:rPr>
        <w:t>人員維持</w:t>
      </w:r>
      <w:r w:rsidR="00110B07">
        <w:rPr>
          <w:rFonts w:hint="eastAsia"/>
          <w:szCs w:val="32"/>
        </w:rPr>
        <w:t>分支計畫</w:t>
      </w:r>
      <w:r w:rsidR="0058476B" w:rsidRPr="00DE056C">
        <w:rPr>
          <w:rFonts w:hint="eastAsia"/>
          <w:szCs w:val="32"/>
        </w:rPr>
        <w:t>）</w:t>
      </w:r>
      <w:r w:rsidRPr="00DE056C">
        <w:rPr>
          <w:rFonts w:hint="eastAsia"/>
          <w:szCs w:val="32"/>
        </w:rPr>
        <w:t>編列</w:t>
      </w:r>
      <w:r w:rsidR="0058476B" w:rsidRPr="00DE056C">
        <w:rPr>
          <w:rFonts w:hint="eastAsia"/>
          <w:szCs w:val="32"/>
        </w:rPr>
        <w:t>1</w:t>
      </w:r>
      <w:r w:rsidR="0058476B" w:rsidRPr="00DE056C">
        <w:rPr>
          <w:rFonts w:hint="eastAsia"/>
          <w:szCs w:val="32"/>
        </w:rPr>
        <w:t>億</w:t>
      </w:r>
      <w:r w:rsidRPr="00DE056C">
        <w:rPr>
          <w:rFonts w:hint="eastAsia"/>
          <w:szCs w:val="32"/>
        </w:rPr>
        <w:t>2,</w:t>
      </w:r>
      <w:r w:rsidR="0058476B" w:rsidRPr="00DE056C">
        <w:rPr>
          <w:rFonts w:hint="eastAsia"/>
          <w:szCs w:val="32"/>
        </w:rPr>
        <w:t>632</w:t>
      </w:r>
      <w:r w:rsidRPr="00DE056C">
        <w:rPr>
          <w:rFonts w:hint="eastAsia"/>
          <w:szCs w:val="32"/>
        </w:rPr>
        <w:t>萬</w:t>
      </w:r>
      <w:r w:rsidR="0058476B" w:rsidRPr="00DE056C">
        <w:rPr>
          <w:rFonts w:hint="eastAsia"/>
          <w:szCs w:val="32"/>
        </w:rPr>
        <w:t>3</w:t>
      </w:r>
      <w:r w:rsidRPr="00DE056C">
        <w:rPr>
          <w:rFonts w:hint="eastAsia"/>
          <w:szCs w:val="32"/>
        </w:rPr>
        <w:t>千元，凍結</w:t>
      </w:r>
      <w:r w:rsidR="00F26D78" w:rsidRPr="00DE056C">
        <w:rPr>
          <w:rFonts w:hint="eastAsia"/>
          <w:szCs w:val="32"/>
        </w:rPr>
        <w:t>5</w:t>
      </w:r>
      <w:r w:rsidRPr="00DE056C">
        <w:rPr>
          <w:rFonts w:hint="eastAsia"/>
          <w:szCs w:val="32"/>
        </w:rPr>
        <w:t>％，俟向立法院經濟委員會專案報告後，始得動支。</w:t>
      </w:r>
    </w:p>
    <w:p w:rsidR="001B61BB" w:rsidRPr="00F523ED" w:rsidRDefault="001B61BB" w:rsidP="001B61BB">
      <w:pPr>
        <w:widowControl/>
        <w:autoSpaceDE w:val="0"/>
        <w:adjustRightInd w:val="0"/>
        <w:spacing w:line="520" w:lineRule="exact"/>
        <w:ind w:leftChars="802" w:left="3978" w:rightChars="300" w:right="997" w:hangingChars="395" w:hanging="1313"/>
      </w:pPr>
      <w:r w:rsidRPr="00F523ED">
        <w:rPr>
          <w:rFonts w:hint="eastAsia"/>
        </w:rPr>
        <w:t>提案人：</w:t>
      </w:r>
      <w:r w:rsidR="00F523ED" w:rsidRPr="00F523ED">
        <w:rPr>
          <w:rFonts w:hint="eastAsia"/>
        </w:rPr>
        <w:t>陳超明</w:t>
      </w:r>
      <w:r w:rsidR="00F523ED" w:rsidRPr="00F523ED">
        <w:rPr>
          <w:rFonts w:hint="eastAsia"/>
        </w:rPr>
        <w:t xml:space="preserve">  </w:t>
      </w:r>
      <w:r w:rsidR="00F523ED" w:rsidRPr="00F523ED">
        <w:rPr>
          <w:rFonts w:hint="eastAsia"/>
        </w:rPr>
        <w:t>蘇治芬</w:t>
      </w:r>
      <w:r w:rsidR="00F523ED" w:rsidRPr="00F523ED">
        <w:rPr>
          <w:rFonts w:hint="eastAsia"/>
        </w:rPr>
        <w:t xml:space="preserve">  </w:t>
      </w:r>
      <w:r w:rsidR="00F523ED" w:rsidRPr="00F523ED">
        <w:rPr>
          <w:rFonts w:ascii="標楷體" w:hAnsi="標楷體" w:hint="eastAsia"/>
        </w:rPr>
        <w:t>高</w:t>
      </w:r>
      <w:r w:rsidR="00F523ED" w:rsidRPr="00F523ED">
        <w:rPr>
          <w:rFonts w:ascii="標楷體" w:hAnsi="標楷體" w:hint="eastAsia"/>
          <w:spacing w:val="-20"/>
        </w:rPr>
        <w:t>潞</w:t>
      </w:r>
      <w:r w:rsidR="00F523ED" w:rsidRPr="00F523ED">
        <w:rPr>
          <w:rFonts w:ascii="標楷體" w:hAnsi="標楷體" w:hint="eastAsia"/>
          <w:spacing w:val="-34"/>
        </w:rPr>
        <w:t>．</w:t>
      </w:r>
      <w:r w:rsidR="00F523ED" w:rsidRPr="00F523ED">
        <w:rPr>
          <w:rFonts w:ascii="標楷體" w:hAnsi="標楷體" w:hint="eastAsia"/>
          <w:spacing w:val="-20"/>
        </w:rPr>
        <w:t>以用</w:t>
      </w:r>
      <w:r w:rsidR="00F523ED" w:rsidRPr="00F523ED">
        <w:rPr>
          <w:rFonts w:ascii="標楷體" w:hAnsi="標楷體" w:hint="eastAsia"/>
          <w:spacing w:val="-34"/>
        </w:rPr>
        <w:t>．</w:t>
      </w:r>
      <w:r w:rsidR="00F523ED" w:rsidRPr="00F523ED">
        <w:rPr>
          <w:rFonts w:ascii="標楷體" w:hAnsi="標楷體" w:hint="eastAsia"/>
          <w:spacing w:val="-20"/>
        </w:rPr>
        <w:t>巴魕剌</w:t>
      </w:r>
      <w:proofErr w:type="spellStart"/>
      <w:r w:rsidR="00F523ED" w:rsidRPr="00F523ED">
        <w:rPr>
          <w:rFonts w:ascii="標楷體" w:hAnsi="標楷體" w:hint="eastAsia"/>
          <w:spacing w:val="-20"/>
        </w:rPr>
        <w:t>Kawlo</w:t>
      </w:r>
      <w:proofErr w:type="spellEnd"/>
      <w:r w:rsidR="00F523ED" w:rsidRPr="00F523ED">
        <w:rPr>
          <w:rFonts w:ascii="標楷體" w:hAnsi="標楷體" w:hint="eastAsia"/>
          <w:spacing w:val="-34"/>
        </w:rPr>
        <w:t>．</w:t>
      </w:r>
      <w:proofErr w:type="spellStart"/>
      <w:r w:rsidR="00F523ED" w:rsidRPr="00F523ED">
        <w:rPr>
          <w:rFonts w:ascii="標楷體" w:hAnsi="標楷體" w:hint="eastAsia"/>
          <w:spacing w:val="-20"/>
        </w:rPr>
        <w:t>Iyun</w:t>
      </w:r>
      <w:proofErr w:type="spellEnd"/>
      <w:r w:rsidR="00F523ED" w:rsidRPr="00F523ED">
        <w:rPr>
          <w:rFonts w:ascii="標楷體" w:hAnsi="標楷體" w:hint="eastAsia"/>
          <w:spacing w:val="-34"/>
        </w:rPr>
        <w:t>．</w:t>
      </w:r>
      <w:proofErr w:type="spellStart"/>
      <w:r w:rsidR="00F523ED" w:rsidRPr="00F523ED">
        <w:rPr>
          <w:rFonts w:ascii="標楷體" w:hAnsi="標楷體" w:hint="eastAsia"/>
          <w:spacing w:val="-20"/>
        </w:rPr>
        <w:t>Pacidal</w:t>
      </w:r>
      <w:proofErr w:type="spellEnd"/>
      <w:r w:rsidR="00F523ED" w:rsidRPr="00F523ED">
        <w:rPr>
          <w:rFonts w:hint="eastAsia"/>
        </w:rPr>
        <w:t xml:space="preserve">  </w:t>
      </w:r>
      <w:r w:rsidR="00F523ED" w:rsidRPr="00F523ED">
        <w:rPr>
          <w:rFonts w:hint="eastAsia"/>
        </w:rPr>
        <w:t>孔文吉</w:t>
      </w:r>
      <w:r w:rsidR="00F523ED" w:rsidRPr="00F523ED">
        <w:br/>
      </w:r>
      <w:r w:rsidR="00F523ED" w:rsidRPr="00F523ED">
        <w:rPr>
          <w:rFonts w:hint="eastAsia"/>
          <w:w w:val="75"/>
          <w:szCs w:val="32"/>
        </w:rPr>
        <w:t>周陳秀霞</w:t>
      </w:r>
      <w:r w:rsidR="00F523ED" w:rsidRPr="00F523ED">
        <w:rPr>
          <w:rFonts w:hint="eastAsia"/>
          <w:w w:val="75"/>
          <w:szCs w:val="32"/>
        </w:rPr>
        <w:t xml:space="preserve">  </w:t>
      </w:r>
      <w:r w:rsidR="00F523ED" w:rsidRPr="00F523ED">
        <w:rPr>
          <w:rFonts w:hint="eastAsia"/>
        </w:rPr>
        <w:t>莊瑞雄</w:t>
      </w:r>
      <w:r w:rsidR="00F523ED" w:rsidRPr="00F523ED">
        <w:rPr>
          <w:rFonts w:hint="eastAsia"/>
        </w:rPr>
        <w:t xml:space="preserve">  </w:t>
      </w:r>
      <w:r w:rsidR="00F523ED" w:rsidRPr="00F523ED">
        <w:rPr>
          <w:rFonts w:hint="eastAsia"/>
        </w:rPr>
        <w:t>賴瑞隆</w:t>
      </w:r>
      <w:r w:rsidR="00F523ED" w:rsidRPr="00F523ED">
        <w:rPr>
          <w:rFonts w:hint="eastAsia"/>
        </w:rPr>
        <w:t xml:space="preserve">  </w:t>
      </w:r>
      <w:r w:rsidR="00F523ED" w:rsidRPr="00F523ED">
        <w:rPr>
          <w:rFonts w:hint="eastAsia"/>
        </w:rPr>
        <w:t>鄭運鵬</w:t>
      </w:r>
      <w:r w:rsidR="00603A49">
        <w:br/>
      </w:r>
      <w:r w:rsidR="00F523ED" w:rsidRPr="00F523ED">
        <w:rPr>
          <w:rFonts w:hint="eastAsia"/>
        </w:rPr>
        <w:t>高志鵬</w:t>
      </w:r>
      <w:r w:rsidR="00F523ED" w:rsidRPr="00F523ED">
        <w:rPr>
          <w:rFonts w:hint="eastAsia"/>
        </w:rPr>
        <w:t xml:space="preserve">  </w:t>
      </w:r>
      <w:r w:rsidR="00F523ED" w:rsidRPr="00F523ED">
        <w:rPr>
          <w:rFonts w:hint="eastAsia"/>
        </w:rPr>
        <w:t>邱議瑩</w:t>
      </w:r>
    </w:p>
    <w:p w:rsidR="00D94338" w:rsidRPr="00F523ED" w:rsidRDefault="001B61BB" w:rsidP="001B61BB">
      <w:pPr>
        <w:widowControl/>
        <w:autoSpaceDE w:val="0"/>
        <w:adjustRightInd w:val="0"/>
        <w:spacing w:line="520" w:lineRule="exact"/>
        <w:ind w:leftChars="802" w:left="3978" w:rightChars="300" w:right="997" w:hangingChars="395" w:hanging="1313"/>
      </w:pPr>
      <w:r w:rsidRPr="00F523ED">
        <w:rPr>
          <w:rFonts w:hint="eastAsia"/>
        </w:rPr>
        <w:t>連署人：</w:t>
      </w:r>
      <w:r w:rsidR="00F523ED" w:rsidRPr="00F523ED">
        <w:rPr>
          <w:rFonts w:hint="eastAsia"/>
        </w:rPr>
        <w:t>蘇震清</w:t>
      </w:r>
      <w:r w:rsidR="00F523ED" w:rsidRPr="00F523ED">
        <w:rPr>
          <w:rFonts w:hint="eastAsia"/>
        </w:rPr>
        <w:t xml:space="preserve">  </w:t>
      </w:r>
    </w:p>
    <w:p w:rsidR="001C6C18" w:rsidRPr="00813A45" w:rsidRDefault="001C6C18" w:rsidP="008676DF">
      <w:pPr>
        <w:numPr>
          <w:ilvl w:val="0"/>
          <w:numId w:val="10"/>
        </w:numPr>
        <w:kinsoku w:val="0"/>
        <w:overflowPunct w:val="0"/>
        <w:autoSpaceDE w:val="0"/>
        <w:autoSpaceDN w:val="0"/>
        <w:adjustRightInd w:val="0"/>
        <w:snapToGrid w:val="0"/>
        <w:spacing w:line="520" w:lineRule="exact"/>
        <w:ind w:leftChars="100" w:left="890" w:hangingChars="168" w:hanging="558"/>
        <w:jc w:val="both"/>
        <w:rPr>
          <w:szCs w:val="32"/>
        </w:rPr>
      </w:pPr>
      <w:r w:rsidRPr="00813A45">
        <w:rPr>
          <w:rFonts w:hint="eastAsia"/>
          <w:szCs w:val="32"/>
        </w:rPr>
        <w:t>國家發展委員會</w:t>
      </w:r>
      <w:r w:rsidR="000B7E35" w:rsidRPr="00813A45">
        <w:rPr>
          <w:rFonts w:hint="eastAsia"/>
          <w:szCs w:val="32"/>
        </w:rPr>
        <w:t>108</w:t>
      </w:r>
      <w:r w:rsidR="000B7E35" w:rsidRPr="00813A45">
        <w:rPr>
          <w:rFonts w:hint="eastAsia"/>
          <w:szCs w:val="32"/>
        </w:rPr>
        <w:t>年度</w:t>
      </w:r>
      <w:r w:rsidRPr="00813A45">
        <w:rPr>
          <w:rFonts w:hint="eastAsia"/>
          <w:szCs w:val="32"/>
        </w:rPr>
        <w:t>歲出預算第</w:t>
      </w:r>
      <w:r w:rsidRPr="00813A45">
        <w:rPr>
          <w:rFonts w:hint="eastAsia"/>
          <w:szCs w:val="32"/>
        </w:rPr>
        <w:t>3</w:t>
      </w:r>
      <w:r w:rsidRPr="00813A45">
        <w:rPr>
          <w:rFonts w:hint="eastAsia"/>
          <w:szCs w:val="32"/>
        </w:rPr>
        <w:t>目「</w:t>
      </w:r>
      <w:r w:rsidR="008676DF" w:rsidRPr="008676DF">
        <w:rPr>
          <w:rFonts w:hint="eastAsia"/>
          <w:szCs w:val="32"/>
        </w:rPr>
        <w:t>研擬經濟政策、協調推動財經措施</w:t>
      </w:r>
      <w:r w:rsidRPr="00813A45">
        <w:rPr>
          <w:rFonts w:hint="eastAsia"/>
          <w:szCs w:val="32"/>
        </w:rPr>
        <w:t>」編列</w:t>
      </w:r>
      <w:r w:rsidR="00813A45" w:rsidRPr="00813A45">
        <w:rPr>
          <w:rFonts w:hint="eastAsia"/>
          <w:szCs w:val="32"/>
        </w:rPr>
        <w:t>1,950</w:t>
      </w:r>
      <w:r w:rsidR="00813A45" w:rsidRPr="00813A45">
        <w:rPr>
          <w:rFonts w:hint="eastAsia"/>
          <w:szCs w:val="32"/>
        </w:rPr>
        <w:t>萬元</w:t>
      </w:r>
      <w:r w:rsidRPr="00813A45">
        <w:rPr>
          <w:rFonts w:hint="eastAsia"/>
          <w:szCs w:val="32"/>
        </w:rPr>
        <w:t>，</w:t>
      </w:r>
      <w:r w:rsidR="00F014AF" w:rsidRPr="00813A45">
        <w:rPr>
          <w:rFonts w:hint="eastAsia"/>
          <w:szCs w:val="32"/>
        </w:rPr>
        <w:t>凍結</w:t>
      </w:r>
      <w:r w:rsidR="00853A09" w:rsidRPr="00813A45">
        <w:rPr>
          <w:rFonts w:hint="eastAsia"/>
          <w:szCs w:val="32"/>
        </w:rPr>
        <w:t>10</w:t>
      </w:r>
      <w:r w:rsidR="00853A09" w:rsidRPr="00813A45">
        <w:rPr>
          <w:rFonts w:hint="eastAsia"/>
          <w:szCs w:val="32"/>
        </w:rPr>
        <w:t>％</w:t>
      </w:r>
      <w:r w:rsidR="00D30589" w:rsidRPr="00813A45">
        <w:rPr>
          <w:rFonts w:hint="eastAsia"/>
          <w:szCs w:val="32"/>
        </w:rPr>
        <w:t>，俟向立法院經濟委員會專案報告後，始得動支。</w:t>
      </w:r>
    </w:p>
    <w:p w:rsidR="001C6C18" w:rsidRPr="00603A49" w:rsidRDefault="007D19CF" w:rsidP="00091AB4">
      <w:pPr>
        <w:widowControl/>
        <w:autoSpaceDE w:val="0"/>
        <w:adjustRightInd w:val="0"/>
        <w:spacing w:line="520" w:lineRule="exact"/>
        <w:ind w:leftChars="802" w:left="3978" w:rightChars="300" w:right="997" w:hangingChars="395" w:hanging="1313"/>
        <w:rPr>
          <w:color w:val="000000" w:themeColor="text1"/>
        </w:rPr>
      </w:pPr>
      <w:r w:rsidRPr="00813A45">
        <w:rPr>
          <w:rFonts w:hint="eastAsia"/>
        </w:rPr>
        <w:t>提案人：</w:t>
      </w:r>
      <w:r w:rsidR="002D7C53" w:rsidRPr="00603A49">
        <w:rPr>
          <w:rFonts w:hint="eastAsia"/>
          <w:color w:val="000000" w:themeColor="text1"/>
        </w:rPr>
        <w:t>蘇震清</w:t>
      </w:r>
      <w:r w:rsidRPr="00603A49">
        <w:rPr>
          <w:rFonts w:hint="eastAsia"/>
          <w:color w:val="000000" w:themeColor="text1"/>
        </w:rPr>
        <w:t xml:space="preserve">  </w:t>
      </w:r>
      <w:r w:rsidR="002D7C53" w:rsidRPr="00603A49">
        <w:rPr>
          <w:rFonts w:hint="eastAsia"/>
          <w:color w:val="000000" w:themeColor="text1"/>
        </w:rPr>
        <w:t>莊瑞雄</w:t>
      </w:r>
      <w:r w:rsidR="002D7C53" w:rsidRPr="00603A49">
        <w:rPr>
          <w:rFonts w:hint="eastAsia"/>
          <w:color w:val="000000" w:themeColor="text1"/>
        </w:rPr>
        <w:t xml:space="preserve">  </w:t>
      </w:r>
      <w:r w:rsidR="002D7C53" w:rsidRPr="00603A49">
        <w:rPr>
          <w:rFonts w:hint="eastAsia"/>
          <w:color w:val="000000" w:themeColor="text1"/>
        </w:rPr>
        <w:t>蘇治芬</w:t>
      </w:r>
      <w:r w:rsidR="002D7C53" w:rsidRPr="00603A49">
        <w:rPr>
          <w:rFonts w:hint="eastAsia"/>
          <w:color w:val="000000" w:themeColor="text1"/>
        </w:rPr>
        <w:t xml:space="preserve">  </w:t>
      </w:r>
      <w:r w:rsidR="002D7C53" w:rsidRPr="00603A49">
        <w:rPr>
          <w:rFonts w:hint="eastAsia"/>
          <w:color w:val="000000" w:themeColor="text1"/>
        </w:rPr>
        <w:t>賴瑞隆</w:t>
      </w:r>
      <w:r w:rsidR="002D7C53" w:rsidRPr="00603A49">
        <w:rPr>
          <w:rFonts w:hint="eastAsia"/>
          <w:color w:val="000000" w:themeColor="text1"/>
        </w:rPr>
        <w:t xml:space="preserve">  </w:t>
      </w:r>
      <w:r w:rsidR="002D7C53" w:rsidRPr="00603A49">
        <w:rPr>
          <w:rFonts w:hint="eastAsia"/>
          <w:color w:val="000000" w:themeColor="text1"/>
        </w:rPr>
        <w:t>孔文吉</w:t>
      </w:r>
      <w:r w:rsidR="002D7C53" w:rsidRPr="00603A49">
        <w:rPr>
          <w:rFonts w:hint="eastAsia"/>
          <w:color w:val="000000" w:themeColor="text1"/>
        </w:rPr>
        <w:t xml:space="preserve">  </w:t>
      </w:r>
      <w:r w:rsidR="002D7C53" w:rsidRPr="00603A49">
        <w:rPr>
          <w:rFonts w:ascii="標楷體" w:hAnsi="標楷體" w:hint="eastAsia"/>
          <w:color w:val="000000" w:themeColor="text1"/>
        </w:rPr>
        <w:t>高</w:t>
      </w:r>
      <w:r w:rsidR="002D7C53" w:rsidRPr="00603A49">
        <w:rPr>
          <w:rFonts w:ascii="標楷體" w:hAnsi="標楷體" w:hint="eastAsia"/>
          <w:color w:val="000000" w:themeColor="text1"/>
          <w:spacing w:val="-20"/>
        </w:rPr>
        <w:t>潞</w:t>
      </w:r>
      <w:r w:rsidR="002D7C53" w:rsidRPr="00603A49">
        <w:rPr>
          <w:rFonts w:ascii="標楷體" w:hAnsi="標楷體" w:hint="eastAsia"/>
          <w:color w:val="000000" w:themeColor="text1"/>
          <w:spacing w:val="-34"/>
        </w:rPr>
        <w:t>．</w:t>
      </w:r>
      <w:r w:rsidR="002D7C53" w:rsidRPr="00603A49">
        <w:rPr>
          <w:rFonts w:ascii="標楷體" w:hAnsi="標楷體" w:hint="eastAsia"/>
          <w:color w:val="000000" w:themeColor="text1"/>
          <w:spacing w:val="-20"/>
        </w:rPr>
        <w:t>以用</w:t>
      </w:r>
      <w:r w:rsidR="002D7C53" w:rsidRPr="00603A49">
        <w:rPr>
          <w:rFonts w:ascii="標楷體" w:hAnsi="標楷體" w:hint="eastAsia"/>
          <w:color w:val="000000" w:themeColor="text1"/>
          <w:spacing w:val="-34"/>
        </w:rPr>
        <w:t>．</w:t>
      </w:r>
      <w:r w:rsidR="002D7C53" w:rsidRPr="00603A49">
        <w:rPr>
          <w:rFonts w:ascii="標楷體" w:hAnsi="標楷體" w:hint="eastAsia"/>
          <w:color w:val="000000" w:themeColor="text1"/>
          <w:spacing w:val="-20"/>
        </w:rPr>
        <w:t>巴魕剌</w:t>
      </w:r>
      <w:proofErr w:type="spellStart"/>
      <w:r w:rsidR="002D7C53" w:rsidRPr="00603A49">
        <w:rPr>
          <w:rFonts w:ascii="標楷體" w:hAnsi="標楷體" w:hint="eastAsia"/>
          <w:color w:val="000000" w:themeColor="text1"/>
          <w:spacing w:val="-20"/>
        </w:rPr>
        <w:t>Kawlo</w:t>
      </w:r>
      <w:proofErr w:type="spellEnd"/>
      <w:r w:rsidR="002D7C53" w:rsidRPr="00603A49">
        <w:rPr>
          <w:rFonts w:ascii="標楷體" w:hAnsi="標楷體" w:hint="eastAsia"/>
          <w:color w:val="000000" w:themeColor="text1"/>
          <w:spacing w:val="-34"/>
        </w:rPr>
        <w:t>．</w:t>
      </w:r>
      <w:proofErr w:type="spellStart"/>
      <w:r w:rsidR="002D7C53" w:rsidRPr="00603A49">
        <w:rPr>
          <w:rFonts w:ascii="標楷體" w:hAnsi="標楷體" w:hint="eastAsia"/>
          <w:color w:val="000000" w:themeColor="text1"/>
          <w:spacing w:val="-20"/>
        </w:rPr>
        <w:t>Iyun</w:t>
      </w:r>
      <w:proofErr w:type="spellEnd"/>
      <w:r w:rsidR="002D7C53" w:rsidRPr="00603A49">
        <w:rPr>
          <w:rFonts w:ascii="標楷體" w:hAnsi="標楷體" w:hint="eastAsia"/>
          <w:color w:val="000000" w:themeColor="text1"/>
          <w:spacing w:val="-34"/>
        </w:rPr>
        <w:t>．</w:t>
      </w:r>
      <w:proofErr w:type="spellStart"/>
      <w:r w:rsidR="002D7C53" w:rsidRPr="00603A49">
        <w:rPr>
          <w:rFonts w:ascii="標楷體" w:hAnsi="標楷體" w:hint="eastAsia"/>
          <w:color w:val="000000" w:themeColor="text1"/>
          <w:spacing w:val="-20"/>
        </w:rPr>
        <w:t>Pacidal</w:t>
      </w:r>
      <w:proofErr w:type="spellEnd"/>
      <w:r w:rsidR="002D7C53" w:rsidRPr="00603A49">
        <w:rPr>
          <w:rFonts w:hint="eastAsia"/>
          <w:color w:val="000000" w:themeColor="text1"/>
        </w:rPr>
        <w:t xml:space="preserve">  </w:t>
      </w:r>
      <w:r w:rsidR="002D7C53" w:rsidRPr="00603A49">
        <w:rPr>
          <w:rFonts w:hint="eastAsia"/>
          <w:color w:val="000000" w:themeColor="text1"/>
          <w:w w:val="75"/>
          <w:szCs w:val="32"/>
        </w:rPr>
        <w:t>周陳秀霞</w:t>
      </w:r>
      <w:r w:rsidR="002D7C53" w:rsidRPr="00603A49">
        <w:rPr>
          <w:rFonts w:hint="eastAsia"/>
          <w:color w:val="000000" w:themeColor="text1"/>
        </w:rPr>
        <w:t xml:space="preserve">  </w:t>
      </w:r>
      <w:r w:rsidR="002D7C53" w:rsidRPr="00603A49">
        <w:rPr>
          <w:rFonts w:hint="eastAsia"/>
          <w:color w:val="000000" w:themeColor="text1"/>
        </w:rPr>
        <w:t>陳超明</w:t>
      </w:r>
      <w:r w:rsidR="002D7C53" w:rsidRPr="00603A49">
        <w:rPr>
          <w:color w:val="000000" w:themeColor="text1"/>
        </w:rPr>
        <w:br/>
      </w:r>
      <w:r w:rsidR="002D7C53" w:rsidRPr="00603A49">
        <w:rPr>
          <w:rFonts w:hint="eastAsia"/>
          <w:color w:val="000000" w:themeColor="text1"/>
        </w:rPr>
        <w:t>高志鵬</w:t>
      </w:r>
      <w:r w:rsidR="002D7C53" w:rsidRPr="00603A49">
        <w:rPr>
          <w:rFonts w:hint="eastAsia"/>
          <w:color w:val="000000" w:themeColor="text1"/>
        </w:rPr>
        <w:t xml:space="preserve">  </w:t>
      </w:r>
      <w:r w:rsidR="002D7C53" w:rsidRPr="00603A49">
        <w:rPr>
          <w:rFonts w:hint="eastAsia"/>
          <w:color w:val="000000" w:themeColor="text1"/>
        </w:rPr>
        <w:t>邱議瑩</w:t>
      </w:r>
      <w:r w:rsidR="002D7C53" w:rsidRPr="00603A49">
        <w:rPr>
          <w:rFonts w:hint="eastAsia"/>
          <w:color w:val="000000" w:themeColor="text1"/>
        </w:rPr>
        <w:t xml:space="preserve">  </w:t>
      </w:r>
      <w:r w:rsidR="002D7C53" w:rsidRPr="00603A49">
        <w:rPr>
          <w:rFonts w:hint="eastAsia"/>
          <w:color w:val="000000" w:themeColor="text1"/>
        </w:rPr>
        <w:t>鄭運鵬</w:t>
      </w:r>
      <w:r w:rsidR="002D7C53" w:rsidRPr="00603A49">
        <w:rPr>
          <w:rFonts w:hint="eastAsia"/>
          <w:color w:val="000000" w:themeColor="text1"/>
        </w:rPr>
        <w:t xml:space="preserve">  </w:t>
      </w:r>
      <w:r w:rsidR="002D7C53" w:rsidRPr="00603A49">
        <w:rPr>
          <w:rFonts w:ascii="標楷體" w:hAnsi="標楷體"/>
          <w:color w:val="000000" w:themeColor="text1"/>
          <w:szCs w:val="32"/>
        </w:rPr>
        <w:t xml:space="preserve">許淑華 </w:t>
      </w:r>
    </w:p>
    <w:p w:rsidR="005D6ED8" w:rsidRPr="00813A45" w:rsidRDefault="00971119" w:rsidP="00813A45">
      <w:pPr>
        <w:numPr>
          <w:ilvl w:val="0"/>
          <w:numId w:val="10"/>
        </w:numPr>
        <w:kinsoku w:val="0"/>
        <w:overflowPunct w:val="0"/>
        <w:autoSpaceDE w:val="0"/>
        <w:autoSpaceDN w:val="0"/>
        <w:adjustRightInd w:val="0"/>
        <w:snapToGrid w:val="0"/>
        <w:spacing w:line="520" w:lineRule="exact"/>
        <w:ind w:leftChars="100" w:left="890" w:hangingChars="168" w:hanging="558"/>
        <w:jc w:val="both"/>
      </w:pPr>
      <w:r w:rsidRPr="00813A45">
        <w:rPr>
          <w:rFonts w:hint="eastAsia"/>
        </w:rPr>
        <w:t>國家發展委員會</w:t>
      </w:r>
      <w:r w:rsidR="000B7E35" w:rsidRPr="00813A45">
        <w:rPr>
          <w:rFonts w:hint="eastAsia"/>
        </w:rPr>
        <w:t>108</w:t>
      </w:r>
      <w:r w:rsidR="000B7E35" w:rsidRPr="00813A45">
        <w:rPr>
          <w:rFonts w:hint="eastAsia"/>
        </w:rPr>
        <w:t>年度</w:t>
      </w:r>
      <w:r w:rsidRPr="00813A45">
        <w:rPr>
          <w:rFonts w:hint="eastAsia"/>
        </w:rPr>
        <w:t>歲出預算第</w:t>
      </w:r>
      <w:r w:rsidR="00691E92" w:rsidRPr="00813A45">
        <w:rPr>
          <w:rFonts w:hint="eastAsia"/>
        </w:rPr>
        <w:t>5</w:t>
      </w:r>
      <w:r w:rsidRPr="00813A45">
        <w:rPr>
          <w:rFonts w:hint="eastAsia"/>
        </w:rPr>
        <w:t>目「</w:t>
      </w:r>
      <w:r w:rsidR="00691E92" w:rsidRPr="00813A45">
        <w:rPr>
          <w:rFonts w:hint="eastAsia"/>
        </w:rPr>
        <w:t>促進產業發展」</w:t>
      </w:r>
      <w:r w:rsidRPr="00813A45">
        <w:rPr>
          <w:rFonts w:hint="eastAsia"/>
        </w:rPr>
        <w:t>編列</w:t>
      </w:r>
      <w:r w:rsidR="00813A45" w:rsidRPr="00813A45">
        <w:rPr>
          <w:rFonts w:hint="eastAsia"/>
        </w:rPr>
        <w:t>4</w:t>
      </w:r>
      <w:r w:rsidR="00813A45" w:rsidRPr="00813A45">
        <w:rPr>
          <w:rFonts w:hint="eastAsia"/>
        </w:rPr>
        <w:t>億</w:t>
      </w:r>
      <w:r w:rsidR="00813A45" w:rsidRPr="00813A45">
        <w:rPr>
          <w:rFonts w:hint="eastAsia"/>
        </w:rPr>
        <w:t>3,662</w:t>
      </w:r>
      <w:r w:rsidR="00813A45" w:rsidRPr="00813A45">
        <w:rPr>
          <w:rFonts w:hint="eastAsia"/>
        </w:rPr>
        <w:t>萬</w:t>
      </w:r>
      <w:r w:rsidR="00813A45" w:rsidRPr="00813A45">
        <w:rPr>
          <w:rFonts w:hint="eastAsia"/>
        </w:rPr>
        <w:t>4</w:t>
      </w:r>
      <w:r w:rsidR="00813A45">
        <w:rPr>
          <w:rFonts w:hint="eastAsia"/>
        </w:rPr>
        <w:t>千</w:t>
      </w:r>
      <w:r w:rsidR="00813A45" w:rsidRPr="00813A45">
        <w:rPr>
          <w:rFonts w:hint="eastAsia"/>
        </w:rPr>
        <w:t>元</w:t>
      </w:r>
      <w:r w:rsidR="009003C5" w:rsidRPr="00813A45">
        <w:rPr>
          <w:rFonts w:hint="eastAsia"/>
        </w:rPr>
        <w:t>，</w:t>
      </w:r>
      <w:r w:rsidR="00F014AF" w:rsidRPr="00813A45">
        <w:rPr>
          <w:rFonts w:hint="eastAsia"/>
        </w:rPr>
        <w:t>凍結</w:t>
      </w:r>
      <w:r w:rsidR="00853A09" w:rsidRPr="00813A45">
        <w:rPr>
          <w:rFonts w:hint="eastAsia"/>
        </w:rPr>
        <w:t>10</w:t>
      </w:r>
      <w:r w:rsidR="00853A09" w:rsidRPr="00813A45">
        <w:rPr>
          <w:rFonts w:hint="eastAsia"/>
        </w:rPr>
        <w:t>％</w:t>
      </w:r>
      <w:r w:rsidR="00627F7A" w:rsidRPr="00813A45">
        <w:rPr>
          <w:rFonts w:hint="eastAsia"/>
        </w:rPr>
        <w:t>，俟向立法院經濟委員會專案報告後，始得動支。</w:t>
      </w:r>
    </w:p>
    <w:p w:rsidR="005D6ED8" w:rsidRPr="00C97D23" w:rsidRDefault="00A22DF9" w:rsidP="00091AB4">
      <w:pPr>
        <w:widowControl/>
        <w:autoSpaceDE w:val="0"/>
        <w:adjustRightInd w:val="0"/>
        <w:spacing w:line="520" w:lineRule="exact"/>
        <w:ind w:leftChars="802" w:left="3978" w:rightChars="300" w:right="997" w:hangingChars="395" w:hanging="1313"/>
        <w:rPr>
          <w:color w:val="000000" w:themeColor="text1"/>
        </w:rPr>
      </w:pPr>
      <w:r w:rsidRPr="00C97D23">
        <w:rPr>
          <w:rFonts w:hint="eastAsia"/>
          <w:color w:val="000000" w:themeColor="text1"/>
        </w:rPr>
        <w:t>提案人：</w:t>
      </w:r>
      <w:r w:rsidR="00C97D23" w:rsidRPr="00C97D23">
        <w:rPr>
          <w:rFonts w:hint="eastAsia"/>
          <w:color w:val="000000" w:themeColor="text1"/>
        </w:rPr>
        <w:t>賴瑞隆</w:t>
      </w:r>
      <w:r w:rsidR="00C97D23" w:rsidRPr="00C97D23">
        <w:rPr>
          <w:rFonts w:hint="eastAsia"/>
          <w:color w:val="000000" w:themeColor="text1"/>
        </w:rPr>
        <w:t xml:space="preserve">  </w:t>
      </w:r>
      <w:r w:rsidR="00C97D23" w:rsidRPr="00C97D23">
        <w:rPr>
          <w:rFonts w:ascii="標楷體" w:hAnsi="標楷體" w:hint="eastAsia"/>
          <w:color w:val="000000" w:themeColor="text1"/>
        </w:rPr>
        <w:t>高</w:t>
      </w:r>
      <w:r w:rsidR="00C97D23" w:rsidRPr="00C97D23">
        <w:rPr>
          <w:rFonts w:ascii="標楷體" w:hAnsi="標楷體" w:hint="eastAsia"/>
          <w:color w:val="000000" w:themeColor="text1"/>
          <w:spacing w:val="-20"/>
        </w:rPr>
        <w:t>潞</w:t>
      </w:r>
      <w:r w:rsidR="00C97D23" w:rsidRPr="00C97D23">
        <w:rPr>
          <w:rFonts w:ascii="標楷體" w:hAnsi="標楷體" w:hint="eastAsia"/>
          <w:color w:val="000000" w:themeColor="text1"/>
          <w:spacing w:val="-34"/>
        </w:rPr>
        <w:t>．</w:t>
      </w:r>
      <w:r w:rsidR="00C97D23" w:rsidRPr="00C97D23">
        <w:rPr>
          <w:rFonts w:ascii="標楷體" w:hAnsi="標楷體" w:hint="eastAsia"/>
          <w:color w:val="000000" w:themeColor="text1"/>
          <w:spacing w:val="-20"/>
        </w:rPr>
        <w:t>以用</w:t>
      </w:r>
      <w:r w:rsidR="00C97D23" w:rsidRPr="00C97D23">
        <w:rPr>
          <w:rFonts w:ascii="標楷體" w:hAnsi="標楷體" w:hint="eastAsia"/>
          <w:color w:val="000000" w:themeColor="text1"/>
          <w:spacing w:val="-34"/>
        </w:rPr>
        <w:t>．</w:t>
      </w:r>
      <w:r w:rsidR="00C97D23" w:rsidRPr="00C97D23">
        <w:rPr>
          <w:rFonts w:ascii="標楷體" w:hAnsi="標楷體" w:hint="eastAsia"/>
          <w:color w:val="000000" w:themeColor="text1"/>
          <w:spacing w:val="-20"/>
        </w:rPr>
        <w:t>巴魕剌</w:t>
      </w:r>
      <w:proofErr w:type="spellStart"/>
      <w:r w:rsidR="00C97D23" w:rsidRPr="00C97D23">
        <w:rPr>
          <w:rFonts w:ascii="標楷體" w:hAnsi="標楷體" w:hint="eastAsia"/>
          <w:color w:val="000000" w:themeColor="text1"/>
          <w:spacing w:val="-20"/>
        </w:rPr>
        <w:t>Kawlo</w:t>
      </w:r>
      <w:proofErr w:type="spellEnd"/>
      <w:r w:rsidR="00C97D23" w:rsidRPr="00C97D23">
        <w:rPr>
          <w:rFonts w:ascii="標楷體" w:hAnsi="標楷體" w:hint="eastAsia"/>
          <w:color w:val="000000" w:themeColor="text1"/>
          <w:spacing w:val="-34"/>
        </w:rPr>
        <w:t>．</w:t>
      </w:r>
      <w:proofErr w:type="spellStart"/>
      <w:r w:rsidR="00C97D23" w:rsidRPr="00C97D23">
        <w:rPr>
          <w:rFonts w:ascii="標楷體" w:hAnsi="標楷體" w:hint="eastAsia"/>
          <w:color w:val="000000" w:themeColor="text1"/>
          <w:spacing w:val="-20"/>
        </w:rPr>
        <w:t>Iyun</w:t>
      </w:r>
      <w:proofErr w:type="spellEnd"/>
      <w:r w:rsidR="00C97D23" w:rsidRPr="00C97D23">
        <w:rPr>
          <w:rFonts w:ascii="標楷體" w:hAnsi="標楷體" w:hint="eastAsia"/>
          <w:color w:val="000000" w:themeColor="text1"/>
          <w:spacing w:val="-34"/>
        </w:rPr>
        <w:t>．</w:t>
      </w:r>
      <w:proofErr w:type="spellStart"/>
      <w:r w:rsidR="00C97D23" w:rsidRPr="00C97D23">
        <w:rPr>
          <w:rFonts w:ascii="標楷體" w:hAnsi="標楷體" w:hint="eastAsia"/>
          <w:color w:val="000000" w:themeColor="text1"/>
          <w:spacing w:val="-20"/>
        </w:rPr>
        <w:t>Pacidal</w:t>
      </w:r>
      <w:proofErr w:type="spellEnd"/>
      <w:r w:rsidR="00C97D23" w:rsidRPr="00C97D23">
        <w:rPr>
          <w:rFonts w:hint="eastAsia"/>
          <w:color w:val="000000" w:themeColor="text1"/>
        </w:rPr>
        <w:t xml:space="preserve">  </w:t>
      </w:r>
      <w:r w:rsidR="00C97D23" w:rsidRPr="00C97D23">
        <w:rPr>
          <w:rFonts w:hint="eastAsia"/>
          <w:color w:val="000000" w:themeColor="text1"/>
        </w:rPr>
        <w:t>蘇震清</w:t>
      </w:r>
      <w:r w:rsidR="00C97D23" w:rsidRPr="00C97D23">
        <w:rPr>
          <w:rFonts w:hint="eastAsia"/>
          <w:color w:val="000000" w:themeColor="text1"/>
        </w:rPr>
        <w:t xml:space="preserve">  </w:t>
      </w:r>
      <w:r w:rsidR="00E25ADF" w:rsidRPr="00C97D23">
        <w:rPr>
          <w:rFonts w:hint="eastAsia"/>
          <w:color w:val="000000" w:themeColor="text1"/>
          <w:w w:val="75"/>
          <w:szCs w:val="32"/>
        </w:rPr>
        <w:t>周陳秀霞</w:t>
      </w:r>
      <w:r w:rsidR="00E25ADF">
        <w:rPr>
          <w:color w:val="000000" w:themeColor="text1"/>
          <w:w w:val="75"/>
          <w:szCs w:val="32"/>
        </w:rPr>
        <w:br/>
      </w:r>
      <w:r w:rsidR="00E25ADF" w:rsidRPr="00C97D23">
        <w:rPr>
          <w:rFonts w:hint="eastAsia"/>
          <w:color w:val="000000" w:themeColor="text1"/>
        </w:rPr>
        <w:t>高志鵬</w:t>
      </w:r>
      <w:r w:rsidR="00E25ADF">
        <w:rPr>
          <w:rFonts w:hint="eastAsia"/>
          <w:color w:val="000000" w:themeColor="text1"/>
        </w:rPr>
        <w:t xml:space="preserve">  </w:t>
      </w:r>
      <w:r w:rsidR="00E25ADF" w:rsidRPr="00C97D23">
        <w:rPr>
          <w:rFonts w:hint="eastAsia"/>
          <w:color w:val="000000" w:themeColor="text1"/>
        </w:rPr>
        <w:t>陳超明</w:t>
      </w:r>
      <w:r w:rsidR="00E25ADF">
        <w:rPr>
          <w:rFonts w:hint="eastAsia"/>
          <w:color w:val="000000" w:themeColor="text1"/>
        </w:rPr>
        <w:t xml:space="preserve">  </w:t>
      </w:r>
      <w:r w:rsidR="00C97D23" w:rsidRPr="00C97D23">
        <w:rPr>
          <w:rFonts w:hint="eastAsia"/>
          <w:color w:val="000000" w:themeColor="text1"/>
        </w:rPr>
        <w:t>林岱樺</w:t>
      </w:r>
      <w:r w:rsidR="00E25ADF">
        <w:rPr>
          <w:rFonts w:hint="eastAsia"/>
          <w:color w:val="000000" w:themeColor="text1"/>
        </w:rPr>
        <w:t xml:space="preserve">  </w:t>
      </w:r>
      <w:r w:rsidR="00C97D23" w:rsidRPr="00C97D23">
        <w:rPr>
          <w:rFonts w:hint="eastAsia"/>
          <w:color w:val="000000" w:themeColor="text1"/>
        </w:rPr>
        <w:t>蘇治芬</w:t>
      </w:r>
      <w:r w:rsidR="00C97D23" w:rsidRPr="00C97D23">
        <w:rPr>
          <w:rFonts w:hint="eastAsia"/>
          <w:color w:val="000000" w:themeColor="text1"/>
        </w:rPr>
        <w:t xml:space="preserve">  </w:t>
      </w:r>
      <w:r w:rsidR="00C97D23" w:rsidRPr="00C97D23">
        <w:rPr>
          <w:rFonts w:hint="eastAsia"/>
          <w:color w:val="000000" w:themeColor="text1"/>
        </w:rPr>
        <w:t>莊瑞雄</w:t>
      </w:r>
      <w:r w:rsidR="00C97D23" w:rsidRPr="00C97D23">
        <w:rPr>
          <w:rFonts w:hint="eastAsia"/>
          <w:color w:val="000000" w:themeColor="text1"/>
        </w:rPr>
        <w:t xml:space="preserve">  </w:t>
      </w:r>
      <w:r w:rsidR="00C97D23" w:rsidRPr="00C97D23">
        <w:rPr>
          <w:rFonts w:hint="eastAsia"/>
          <w:color w:val="000000" w:themeColor="text1"/>
        </w:rPr>
        <w:t>孔文吉</w:t>
      </w:r>
      <w:r w:rsidR="00C97D23" w:rsidRPr="00C97D23">
        <w:rPr>
          <w:rFonts w:hint="eastAsia"/>
          <w:color w:val="000000" w:themeColor="text1"/>
        </w:rPr>
        <w:t xml:space="preserve">  </w:t>
      </w:r>
      <w:r w:rsidR="00C97D23" w:rsidRPr="00C97D23">
        <w:rPr>
          <w:rFonts w:ascii="標楷體" w:hAnsi="標楷體"/>
          <w:color w:val="000000" w:themeColor="text1"/>
          <w:szCs w:val="32"/>
        </w:rPr>
        <w:t>許淑華</w:t>
      </w:r>
    </w:p>
    <w:p w:rsidR="002D7C53" w:rsidRPr="00D94338" w:rsidRDefault="002D7C53" w:rsidP="00091AB4">
      <w:pPr>
        <w:widowControl/>
        <w:autoSpaceDE w:val="0"/>
        <w:adjustRightInd w:val="0"/>
        <w:spacing w:line="520" w:lineRule="exact"/>
        <w:ind w:leftChars="802" w:left="3978" w:rightChars="300" w:right="997" w:hangingChars="395" w:hanging="1313"/>
        <w:rPr>
          <w:color w:val="00B050"/>
        </w:rPr>
      </w:pPr>
      <w:r w:rsidRPr="00C97D23">
        <w:rPr>
          <w:rFonts w:hint="eastAsia"/>
          <w:color w:val="000000" w:themeColor="text1"/>
        </w:rPr>
        <w:t>連署人：</w:t>
      </w:r>
      <w:r w:rsidR="00C97D23" w:rsidRPr="00C97D23">
        <w:rPr>
          <w:rFonts w:hint="eastAsia"/>
          <w:color w:val="000000" w:themeColor="text1"/>
        </w:rPr>
        <w:t>邱議瑩</w:t>
      </w:r>
      <w:r w:rsidR="00C97D23" w:rsidRPr="00C97D23">
        <w:rPr>
          <w:rFonts w:hint="eastAsia"/>
          <w:color w:val="000000" w:themeColor="text1"/>
        </w:rPr>
        <w:t xml:space="preserve"> </w:t>
      </w:r>
      <w:r w:rsidR="00C97D23">
        <w:rPr>
          <w:rFonts w:hint="eastAsia"/>
        </w:rPr>
        <w:t xml:space="preserve">   </w:t>
      </w:r>
    </w:p>
    <w:p w:rsidR="001C6C18" w:rsidRPr="008676DF" w:rsidRDefault="001C6C18" w:rsidP="008676DF">
      <w:pPr>
        <w:numPr>
          <w:ilvl w:val="0"/>
          <w:numId w:val="10"/>
        </w:numPr>
        <w:kinsoku w:val="0"/>
        <w:overflowPunct w:val="0"/>
        <w:autoSpaceDE w:val="0"/>
        <w:autoSpaceDN w:val="0"/>
        <w:adjustRightInd w:val="0"/>
        <w:snapToGrid w:val="0"/>
        <w:spacing w:line="520" w:lineRule="exact"/>
        <w:ind w:leftChars="100" w:left="890" w:hangingChars="168" w:hanging="558"/>
        <w:jc w:val="both"/>
      </w:pPr>
      <w:r w:rsidRPr="008676DF">
        <w:rPr>
          <w:rFonts w:hint="eastAsia"/>
        </w:rPr>
        <w:t>國家發展委員會</w:t>
      </w:r>
      <w:r w:rsidR="000B7E35" w:rsidRPr="008676DF">
        <w:rPr>
          <w:rFonts w:hint="eastAsia"/>
        </w:rPr>
        <w:t>108</w:t>
      </w:r>
      <w:r w:rsidR="000B7E35" w:rsidRPr="008676DF">
        <w:rPr>
          <w:rFonts w:hint="eastAsia"/>
        </w:rPr>
        <w:t>年度</w:t>
      </w:r>
      <w:r w:rsidRPr="008676DF">
        <w:rPr>
          <w:rFonts w:hint="eastAsia"/>
        </w:rPr>
        <w:t>歲出預算</w:t>
      </w:r>
      <w:r w:rsidR="009003C5" w:rsidRPr="008676DF">
        <w:rPr>
          <w:rFonts w:hint="eastAsia"/>
        </w:rPr>
        <w:t>第</w:t>
      </w:r>
      <w:r w:rsidR="008676DF" w:rsidRPr="008676DF">
        <w:rPr>
          <w:rFonts w:hint="eastAsia"/>
        </w:rPr>
        <w:t>6</w:t>
      </w:r>
      <w:r w:rsidR="009003C5" w:rsidRPr="008676DF">
        <w:rPr>
          <w:rFonts w:hint="eastAsia"/>
        </w:rPr>
        <w:t>目「</w:t>
      </w:r>
      <w:r w:rsidR="008676DF" w:rsidRPr="008676DF">
        <w:rPr>
          <w:rFonts w:hint="eastAsia"/>
        </w:rPr>
        <w:t>促進人力資源發展、完善老年經濟安全制度</w:t>
      </w:r>
      <w:r w:rsidR="009003C5" w:rsidRPr="008676DF">
        <w:rPr>
          <w:rFonts w:hint="eastAsia"/>
        </w:rPr>
        <w:t>」編列</w:t>
      </w:r>
      <w:r w:rsidR="008676DF" w:rsidRPr="008676DF">
        <w:rPr>
          <w:rFonts w:hint="eastAsia"/>
        </w:rPr>
        <w:t>1,039</w:t>
      </w:r>
      <w:r w:rsidR="008676DF" w:rsidRPr="008676DF">
        <w:rPr>
          <w:rFonts w:hint="eastAsia"/>
        </w:rPr>
        <w:t>萬</w:t>
      </w:r>
      <w:r w:rsidR="008676DF" w:rsidRPr="008676DF">
        <w:rPr>
          <w:rFonts w:hint="eastAsia"/>
        </w:rPr>
        <w:t>1</w:t>
      </w:r>
      <w:r w:rsidR="008676DF" w:rsidRPr="008676DF">
        <w:rPr>
          <w:rFonts w:hint="eastAsia"/>
        </w:rPr>
        <w:t>千元</w:t>
      </w:r>
      <w:r w:rsidR="009003C5" w:rsidRPr="008676DF">
        <w:rPr>
          <w:rFonts w:hint="eastAsia"/>
        </w:rPr>
        <w:t>，</w:t>
      </w:r>
      <w:r w:rsidR="00F014AF" w:rsidRPr="008676DF">
        <w:rPr>
          <w:rFonts w:hint="eastAsia"/>
        </w:rPr>
        <w:t>凍結</w:t>
      </w:r>
      <w:r w:rsidR="008676DF" w:rsidRPr="008676DF">
        <w:rPr>
          <w:rFonts w:hint="eastAsia"/>
        </w:rPr>
        <w:t>5</w:t>
      </w:r>
      <w:r w:rsidR="00853A09" w:rsidRPr="008676DF">
        <w:rPr>
          <w:rFonts w:hint="eastAsia"/>
        </w:rPr>
        <w:t>％</w:t>
      </w:r>
      <w:r w:rsidR="009003C5" w:rsidRPr="008676DF">
        <w:rPr>
          <w:rFonts w:hint="eastAsia"/>
        </w:rPr>
        <w:t>，俟向立法院經濟委員會專案報告後，始得動支。</w:t>
      </w:r>
    </w:p>
    <w:p w:rsidR="001C6C18" w:rsidRPr="00603A49" w:rsidRDefault="00A22DF9" w:rsidP="00091AB4">
      <w:pPr>
        <w:widowControl/>
        <w:autoSpaceDE w:val="0"/>
        <w:adjustRightInd w:val="0"/>
        <w:spacing w:line="520" w:lineRule="exact"/>
        <w:ind w:leftChars="802" w:left="3978" w:rightChars="300" w:right="997" w:hangingChars="395" w:hanging="1313"/>
        <w:rPr>
          <w:color w:val="000000" w:themeColor="text1"/>
        </w:rPr>
      </w:pPr>
      <w:r w:rsidRPr="00603A49">
        <w:rPr>
          <w:rFonts w:hint="eastAsia"/>
          <w:color w:val="000000" w:themeColor="text1"/>
        </w:rPr>
        <w:t>提案人：</w:t>
      </w:r>
      <w:r w:rsidR="00603A49" w:rsidRPr="00603A49">
        <w:rPr>
          <w:rFonts w:hint="eastAsia"/>
          <w:color w:val="000000" w:themeColor="text1"/>
        </w:rPr>
        <w:t>孔文吉</w:t>
      </w:r>
      <w:r w:rsidR="00603A49" w:rsidRPr="00603A49">
        <w:rPr>
          <w:rFonts w:hint="eastAsia"/>
          <w:color w:val="000000" w:themeColor="text1"/>
        </w:rPr>
        <w:t xml:space="preserve">  </w:t>
      </w:r>
      <w:r w:rsidR="00603A49" w:rsidRPr="00603A49">
        <w:rPr>
          <w:rFonts w:hint="eastAsia"/>
          <w:color w:val="000000" w:themeColor="text1"/>
        </w:rPr>
        <w:t>陳超明</w:t>
      </w:r>
      <w:r w:rsidR="00603A49" w:rsidRPr="00603A49">
        <w:rPr>
          <w:rFonts w:hint="eastAsia"/>
          <w:color w:val="000000" w:themeColor="text1"/>
        </w:rPr>
        <w:t xml:space="preserve">  </w:t>
      </w:r>
      <w:r w:rsidR="00603A49" w:rsidRPr="00603A49">
        <w:rPr>
          <w:rFonts w:hint="eastAsia"/>
          <w:color w:val="000000" w:themeColor="text1"/>
        </w:rPr>
        <w:t>蘇震清</w:t>
      </w:r>
      <w:r w:rsidR="00603A49" w:rsidRPr="00603A49">
        <w:rPr>
          <w:rFonts w:hint="eastAsia"/>
          <w:color w:val="000000" w:themeColor="text1"/>
        </w:rPr>
        <w:t xml:space="preserve">  </w:t>
      </w:r>
      <w:r w:rsidR="00603A49" w:rsidRPr="00603A49">
        <w:rPr>
          <w:rFonts w:hint="eastAsia"/>
          <w:color w:val="000000" w:themeColor="text1"/>
        </w:rPr>
        <w:t>莊瑞雄</w:t>
      </w:r>
      <w:r w:rsidR="00603A49" w:rsidRPr="00603A49">
        <w:rPr>
          <w:rFonts w:hint="eastAsia"/>
          <w:color w:val="000000" w:themeColor="text1"/>
        </w:rPr>
        <w:t xml:space="preserve">  </w:t>
      </w:r>
      <w:r w:rsidR="00603A49" w:rsidRPr="00603A49">
        <w:rPr>
          <w:rFonts w:hint="eastAsia"/>
          <w:color w:val="000000" w:themeColor="text1"/>
        </w:rPr>
        <w:t>蘇治芬</w:t>
      </w:r>
      <w:r w:rsidR="00603A49" w:rsidRPr="00603A49">
        <w:rPr>
          <w:rFonts w:hint="eastAsia"/>
          <w:color w:val="000000" w:themeColor="text1"/>
        </w:rPr>
        <w:t xml:space="preserve">  </w:t>
      </w:r>
      <w:r w:rsidR="00603A49" w:rsidRPr="00603A49">
        <w:rPr>
          <w:rFonts w:hint="eastAsia"/>
          <w:color w:val="000000" w:themeColor="text1"/>
        </w:rPr>
        <w:t>賴瑞隆</w:t>
      </w:r>
      <w:r w:rsidR="00603A49" w:rsidRPr="00603A49">
        <w:rPr>
          <w:rFonts w:hint="eastAsia"/>
          <w:color w:val="000000" w:themeColor="text1"/>
        </w:rPr>
        <w:t xml:space="preserve">  </w:t>
      </w:r>
      <w:r w:rsidR="00603A49" w:rsidRPr="00603A49">
        <w:rPr>
          <w:rFonts w:ascii="標楷體" w:hAnsi="標楷體" w:hint="eastAsia"/>
          <w:color w:val="000000" w:themeColor="text1"/>
        </w:rPr>
        <w:t>高</w:t>
      </w:r>
      <w:r w:rsidR="00603A49" w:rsidRPr="00603A49">
        <w:rPr>
          <w:rFonts w:ascii="標楷體" w:hAnsi="標楷體" w:hint="eastAsia"/>
          <w:color w:val="000000" w:themeColor="text1"/>
          <w:spacing w:val="-20"/>
        </w:rPr>
        <w:t>潞</w:t>
      </w:r>
      <w:r w:rsidR="00603A49" w:rsidRPr="00603A49">
        <w:rPr>
          <w:rFonts w:ascii="標楷體" w:hAnsi="標楷體" w:hint="eastAsia"/>
          <w:color w:val="000000" w:themeColor="text1"/>
          <w:spacing w:val="-34"/>
        </w:rPr>
        <w:t>．</w:t>
      </w:r>
      <w:r w:rsidR="00603A49" w:rsidRPr="00603A49">
        <w:rPr>
          <w:rFonts w:ascii="標楷體" w:hAnsi="標楷體" w:hint="eastAsia"/>
          <w:color w:val="000000" w:themeColor="text1"/>
          <w:spacing w:val="-20"/>
        </w:rPr>
        <w:t>以用</w:t>
      </w:r>
      <w:r w:rsidR="00603A49" w:rsidRPr="00603A49">
        <w:rPr>
          <w:rFonts w:ascii="標楷體" w:hAnsi="標楷體" w:hint="eastAsia"/>
          <w:color w:val="000000" w:themeColor="text1"/>
          <w:spacing w:val="-34"/>
        </w:rPr>
        <w:t>．</w:t>
      </w:r>
      <w:r w:rsidR="00603A49" w:rsidRPr="00603A49">
        <w:rPr>
          <w:rFonts w:ascii="標楷體" w:hAnsi="標楷體" w:hint="eastAsia"/>
          <w:color w:val="000000" w:themeColor="text1"/>
          <w:spacing w:val="-20"/>
        </w:rPr>
        <w:t>巴魕剌</w:t>
      </w:r>
      <w:proofErr w:type="spellStart"/>
      <w:r w:rsidR="00603A49" w:rsidRPr="00603A49">
        <w:rPr>
          <w:rFonts w:ascii="標楷體" w:hAnsi="標楷體" w:hint="eastAsia"/>
          <w:color w:val="000000" w:themeColor="text1"/>
          <w:spacing w:val="-20"/>
        </w:rPr>
        <w:t>Kawlo</w:t>
      </w:r>
      <w:proofErr w:type="spellEnd"/>
      <w:r w:rsidR="00603A49" w:rsidRPr="00603A49">
        <w:rPr>
          <w:rFonts w:ascii="標楷體" w:hAnsi="標楷體" w:hint="eastAsia"/>
          <w:color w:val="000000" w:themeColor="text1"/>
          <w:spacing w:val="-34"/>
        </w:rPr>
        <w:t>．</w:t>
      </w:r>
      <w:proofErr w:type="spellStart"/>
      <w:r w:rsidR="00603A49" w:rsidRPr="00603A49">
        <w:rPr>
          <w:rFonts w:ascii="標楷體" w:hAnsi="標楷體" w:hint="eastAsia"/>
          <w:color w:val="000000" w:themeColor="text1"/>
          <w:spacing w:val="-20"/>
        </w:rPr>
        <w:t>Iyun</w:t>
      </w:r>
      <w:proofErr w:type="spellEnd"/>
      <w:r w:rsidR="00603A49" w:rsidRPr="00603A49">
        <w:rPr>
          <w:rFonts w:ascii="標楷體" w:hAnsi="標楷體" w:hint="eastAsia"/>
          <w:color w:val="000000" w:themeColor="text1"/>
          <w:spacing w:val="-34"/>
        </w:rPr>
        <w:t>．</w:t>
      </w:r>
      <w:proofErr w:type="spellStart"/>
      <w:r w:rsidR="00603A49" w:rsidRPr="00603A49">
        <w:rPr>
          <w:rFonts w:ascii="標楷體" w:hAnsi="標楷體" w:hint="eastAsia"/>
          <w:color w:val="000000" w:themeColor="text1"/>
          <w:spacing w:val="-20"/>
        </w:rPr>
        <w:t>Pacidal</w:t>
      </w:r>
      <w:proofErr w:type="spellEnd"/>
      <w:r w:rsidR="00E25ADF">
        <w:rPr>
          <w:rFonts w:ascii="標楷體" w:hAnsi="標楷體" w:hint="eastAsia"/>
          <w:color w:val="000000" w:themeColor="text1"/>
          <w:spacing w:val="-20"/>
        </w:rPr>
        <w:t xml:space="preserve">  </w:t>
      </w:r>
      <w:r w:rsidR="00E25ADF" w:rsidRPr="00603A49">
        <w:rPr>
          <w:rFonts w:hint="eastAsia"/>
          <w:color w:val="000000" w:themeColor="text1"/>
          <w:w w:val="75"/>
          <w:szCs w:val="32"/>
        </w:rPr>
        <w:t>周陳秀霞</w:t>
      </w:r>
      <w:r w:rsidR="00E25ADF">
        <w:rPr>
          <w:rFonts w:hint="eastAsia"/>
          <w:color w:val="000000" w:themeColor="text1"/>
          <w:w w:val="75"/>
          <w:szCs w:val="32"/>
        </w:rPr>
        <w:t xml:space="preserve">  </w:t>
      </w:r>
      <w:r w:rsidR="00E25ADF">
        <w:rPr>
          <w:rFonts w:hint="eastAsia"/>
          <w:color w:val="000000" w:themeColor="text1"/>
          <w:w w:val="75"/>
          <w:szCs w:val="32"/>
        </w:rPr>
        <w:br/>
      </w:r>
      <w:r w:rsidR="00E25ADF" w:rsidRPr="00603A49">
        <w:rPr>
          <w:rFonts w:ascii="標楷體" w:hAnsi="標楷體" w:hint="eastAsia"/>
          <w:color w:val="000000" w:themeColor="text1"/>
          <w:spacing w:val="-20"/>
        </w:rPr>
        <w:t>高志鵬</w:t>
      </w:r>
      <w:r w:rsidR="00310D02" w:rsidRPr="00603A49">
        <w:rPr>
          <w:rFonts w:hint="eastAsia"/>
          <w:color w:val="000000" w:themeColor="text1"/>
        </w:rPr>
        <w:t xml:space="preserve">  </w:t>
      </w:r>
      <w:r w:rsidR="00603A49" w:rsidRPr="00603A49">
        <w:rPr>
          <w:rFonts w:ascii="標楷體" w:hAnsi="標楷體" w:hint="eastAsia"/>
          <w:color w:val="000000" w:themeColor="text1"/>
          <w:spacing w:val="-20"/>
        </w:rPr>
        <w:t>邱議瑩</w:t>
      </w:r>
      <w:r w:rsidR="00310D02" w:rsidRPr="00603A49">
        <w:rPr>
          <w:rFonts w:hint="eastAsia"/>
          <w:color w:val="000000" w:themeColor="text1"/>
        </w:rPr>
        <w:t xml:space="preserve">  </w:t>
      </w:r>
      <w:r w:rsidR="00603A49" w:rsidRPr="00603A49">
        <w:rPr>
          <w:rFonts w:ascii="標楷體" w:hAnsi="標楷體"/>
          <w:color w:val="000000" w:themeColor="text1"/>
          <w:szCs w:val="32"/>
        </w:rPr>
        <w:t>許淑華</w:t>
      </w:r>
    </w:p>
    <w:p w:rsidR="00B316F8" w:rsidRPr="008676DF" w:rsidRDefault="00B316F8" w:rsidP="008676DF">
      <w:pPr>
        <w:numPr>
          <w:ilvl w:val="0"/>
          <w:numId w:val="10"/>
        </w:numPr>
        <w:kinsoku w:val="0"/>
        <w:overflowPunct w:val="0"/>
        <w:autoSpaceDE w:val="0"/>
        <w:autoSpaceDN w:val="0"/>
        <w:adjustRightInd w:val="0"/>
        <w:snapToGrid w:val="0"/>
        <w:spacing w:line="520" w:lineRule="exact"/>
        <w:ind w:leftChars="100" w:left="890" w:hangingChars="168" w:hanging="558"/>
        <w:jc w:val="both"/>
      </w:pPr>
      <w:r w:rsidRPr="008676DF">
        <w:rPr>
          <w:rFonts w:hint="eastAsia"/>
        </w:rPr>
        <w:t>國家發展委員會</w:t>
      </w:r>
      <w:r w:rsidR="000B7E35" w:rsidRPr="008676DF">
        <w:rPr>
          <w:rFonts w:hint="eastAsia"/>
        </w:rPr>
        <w:t>108</w:t>
      </w:r>
      <w:r w:rsidR="000B7E35" w:rsidRPr="008676DF">
        <w:rPr>
          <w:rFonts w:hint="eastAsia"/>
        </w:rPr>
        <w:t>年度</w:t>
      </w:r>
      <w:r w:rsidRPr="008676DF">
        <w:rPr>
          <w:rFonts w:hint="eastAsia"/>
        </w:rPr>
        <w:t>歲出預算第</w:t>
      </w:r>
      <w:r w:rsidRPr="008676DF">
        <w:rPr>
          <w:rFonts w:hint="eastAsia"/>
        </w:rPr>
        <w:t>7</w:t>
      </w:r>
      <w:r w:rsidRPr="008676DF">
        <w:rPr>
          <w:rFonts w:hint="eastAsia"/>
        </w:rPr>
        <w:t>目「健全國土規劃及經營管理」</w:t>
      </w:r>
      <w:r w:rsidR="008676DF" w:rsidRPr="008676DF">
        <w:rPr>
          <w:rFonts w:hint="eastAsia"/>
        </w:rPr>
        <w:t>項</w:t>
      </w:r>
      <w:r w:rsidR="00B36B03" w:rsidRPr="008676DF">
        <w:rPr>
          <w:rFonts w:hint="eastAsia"/>
        </w:rPr>
        <w:t>下「</w:t>
      </w:r>
      <w:r w:rsidR="008676DF" w:rsidRPr="008676DF">
        <w:rPr>
          <w:rFonts w:hint="eastAsia"/>
        </w:rPr>
        <w:t>委辦費</w:t>
      </w:r>
      <w:r w:rsidR="00B36B03" w:rsidRPr="008676DF">
        <w:rPr>
          <w:rFonts w:hint="eastAsia"/>
        </w:rPr>
        <w:t>」編列</w:t>
      </w:r>
      <w:r w:rsidR="008676DF" w:rsidRPr="008676DF">
        <w:rPr>
          <w:rFonts w:hint="eastAsia"/>
        </w:rPr>
        <w:t>1,850</w:t>
      </w:r>
      <w:r w:rsidR="008676DF" w:rsidRPr="008676DF">
        <w:rPr>
          <w:rFonts w:hint="eastAsia"/>
        </w:rPr>
        <w:t>萬元</w:t>
      </w:r>
      <w:r w:rsidRPr="008676DF">
        <w:rPr>
          <w:rFonts w:hint="eastAsia"/>
        </w:rPr>
        <w:t>，</w:t>
      </w:r>
      <w:r w:rsidR="00F014AF" w:rsidRPr="008676DF">
        <w:rPr>
          <w:rFonts w:hint="eastAsia"/>
        </w:rPr>
        <w:t>凍結</w:t>
      </w:r>
      <w:r w:rsidR="00853A09" w:rsidRPr="008676DF">
        <w:rPr>
          <w:rFonts w:hint="eastAsia"/>
        </w:rPr>
        <w:t>10</w:t>
      </w:r>
      <w:r w:rsidR="00853A09" w:rsidRPr="008676DF">
        <w:rPr>
          <w:rFonts w:hint="eastAsia"/>
        </w:rPr>
        <w:t>％</w:t>
      </w:r>
      <w:r w:rsidRPr="008676DF">
        <w:rPr>
          <w:rFonts w:hint="eastAsia"/>
        </w:rPr>
        <w:t>，俟向立法院經濟委員會專案報告後，始得動支。</w:t>
      </w:r>
    </w:p>
    <w:p w:rsidR="0089388D" w:rsidRPr="00C944F1" w:rsidRDefault="0089388D" w:rsidP="00091AB4">
      <w:pPr>
        <w:pStyle w:val="aff5"/>
        <w:rPr>
          <w:color w:val="000000" w:themeColor="text1"/>
        </w:rPr>
      </w:pPr>
      <w:r w:rsidRPr="00C944F1">
        <w:rPr>
          <w:rFonts w:hint="eastAsia"/>
          <w:color w:val="000000" w:themeColor="text1"/>
        </w:rPr>
        <w:t>提案人：</w:t>
      </w:r>
      <w:r w:rsidR="00603A49" w:rsidRPr="00C944F1">
        <w:rPr>
          <w:rFonts w:ascii="標楷體" w:hAnsi="標楷體" w:hint="eastAsia"/>
          <w:color w:val="000000" w:themeColor="text1"/>
        </w:rPr>
        <w:t>高</w:t>
      </w:r>
      <w:r w:rsidR="00603A49" w:rsidRPr="00C944F1">
        <w:rPr>
          <w:rFonts w:ascii="標楷體" w:hAnsi="標楷體" w:hint="eastAsia"/>
          <w:color w:val="000000" w:themeColor="text1"/>
          <w:spacing w:val="-20"/>
        </w:rPr>
        <w:t>潞</w:t>
      </w:r>
      <w:r w:rsidR="00603A49" w:rsidRPr="00C944F1">
        <w:rPr>
          <w:rFonts w:ascii="標楷體" w:hAnsi="標楷體" w:hint="eastAsia"/>
          <w:color w:val="000000" w:themeColor="text1"/>
          <w:spacing w:val="-34"/>
        </w:rPr>
        <w:t>．</w:t>
      </w:r>
      <w:r w:rsidR="00603A49" w:rsidRPr="00C944F1">
        <w:rPr>
          <w:rFonts w:ascii="標楷體" w:hAnsi="標楷體" w:hint="eastAsia"/>
          <w:color w:val="000000" w:themeColor="text1"/>
          <w:spacing w:val="-20"/>
        </w:rPr>
        <w:t>以用</w:t>
      </w:r>
      <w:r w:rsidR="00603A49" w:rsidRPr="00C944F1">
        <w:rPr>
          <w:rFonts w:ascii="標楷體" w:hAnsi="標楷體" w:hint="eastAsia"/>
          <w:color w:val="000000" w:themeColor="text1"/>
          <w:spacing w:val="-34"/>
        </w:rPr>
        <w:t>．</w:t>
      </w:r>
      <w:r w:rsidR="00603A49" w:rsidRPr="00C944F1">
        <w:rPr>
          <w:rFonts w:ascii="標楷體" w:hAnsi="標楷體" w:hint="eastAsia"/>
          <w:color w:val="000000" w:themeColor="text1"/>
          <w:spacing w:val="-20"/>
        </w:rPr>
        <w:t>巴魕剌</w:t>
      </w:r>
      <w:proofErr w:type="spellStart"/>
      <w:r w:rsidR="00603A49" w:rsidRPr="00C944F1">
        <w:rPr>
          <w:rFonts w:ascii="標楷體" w:hAnsi="標楷體" w:hint="eastAsia"/>
          <w:color w:val="000000" w:themeColor="text1"/>
          <w:spacing w:val="-20"/>
        </w:rPr>
        <w:t>Kawlo</w:t>
      </w:r>
      <w:proofErr w:type="spellEnd"/>
      <w:r w:rsidR="00603A49" w:rsidRPr="00C944F1">
        <w:rPr>
          <w:rFonts w:ascii="標楷體" w:hAnsi="標楷體" w:hint="eastAsia"/>
          <w:color w:val="000000" w:themeColor="text1"/>
          <w:spacing w:val="-34"/>
        </w:rPr>
        <w:t>．</w:t>
      </w:r>
      <w:proofErr w:type="spellStart"/>
      <w:r w:rsidR="00603A49" w:rsidRPr="00C944F1">
        <w:rPr>
          <w:rFonts w:ascii="標楷體" w:hAnsi="標楷體" w:hint="eastAsia"/>
          <w:color w:val="000000" w:themeColor="text1"/>
          <w:spacing w:val="-20"/>
        </w:rPr>
        <w:t>Iyun</w:t>
      </w:r>
      <w:proofErr w:type="spellEnd"/>
      <w:r w:rsidR="00603A49" w:rsidRPr="00C944F1">
        <w:rPr>
          <w:rFonts w:ascii="標楷體" w:hAnsi="標楷體" w:hint="eastAsia"/>
          <w:color w:val="000000" w:themeColor="text1"/>
          <w:spacing w:val="-34"/>
        </w:rPr>
        <w:t>．</w:t>
      </w:r>
      <w:proofErr w:type="spellStart"/>
      <w:r w:rsidR="00603A49" w:rsidRPr="00C944F1">
        <w:rPr>
          <w:rFonts w:ascii="標楷體" w:hAnsi="標楷體" w:hint="eastAsia"/>
          <w:color w:val="000000" w:themeColor="text1"/>
          <w:spacing w:val="-20"/>
        </w:rPr>
        <w:t>Pacidal</w:t>
      </w:r>
      <w:proofErr w:type="spellEnd"/>
      <w:r w:rsidR="00C944F1" w:rsidRPr="00C944F1">
        <w:rPr>
          <w:rFonts w:ascii="標楷體" w:hAnsi="標楷體"/>
          <w:color w:val="000000" w:themeColor="text1"/>
          <w:spacing w:val="-20"/>
        </w:rPr>
        <w:br/>
      </w:r>
      <w:r w:rsidR="00603A49" w:rsidRPr="00C944F1">
        <w:rPr>
          <w:rFonts w:hint="eastAsia"/>
          <w:color w:val="000000" w:themeColor="text1"/>
        </w:rPr>
        <w:t>高志鵬</w:t>
      </w:r>
      <w:r w:rsidR="002D7356" w:rsidRPr="00C944F1">
        <w:rPr>
          <w:rFonts w:hint="eastAsia"/>
          <w:color w:val="000000" w:themeColor="text1"/>
        </w:rPr>
        <w:t xml:space="preserve">  </w:t>
      </w:r>
      <w:r w:rsidR="00C944F1" w:rsidRPr="00C944F1">
        <w:rPr>
          <w:rFonts w:hint="eastAsia"/>
          <w:color w:val="000000" w:themeColor="text1"/>
        </w:rPr>
        <w:t>邱議瑩</w:t>
      </w:r>
      <w:r w:rsidR="00C944F1" w:rsidRPr="00C944F1">
        <w:rPr>
          <w:rFonts w:hint="eastAsia"/>
          <w:color w:val="000000" w:themeColor="text1"/>
        </w:rPr>
        <w:t xml:space="preserve">  </w:t>
      </w:r>
      <w:r w:rsidR="00C944F1" w:rsidRPr="00C944F1">
        <w:rPr>
          <w:rFonts w:hint="eastAsia"/>
          <w:color w:val="000000" w:themeColor="text1"/>
        </w:rPr>
        <w:t>鄭運鵬</w:t>
      </w:r>
      <w:r w:rsidR="00C944F1" w:rsidRPr="00C944F1">
        <w:rPr>
          <w:color w:val="000000" w:themeColor="text1"/>
        </w:rPr>
        <w:br/>
      </w:r>
      <w:r w:rsidR="00C944F1" w:rsidRPr="00C944F1">
        <w:rPr>
          <w:rFonts w:hint="eastAsia"/>
          <w:color w:val="000000" w:themeColor="text1"/>
        </w:rPr>
        <w:t>陳超明</w:t>
      </w:r>
      <w:r w:rsidR="00C944F1" w:rsidRPr="00C944F1">
        <w:rPr>
          <w:rFonts w:hint="eastAsia"/>
          <w:color w:val="000000" w:themeColor="text1"/>
        </w:rPr>
        <w:t xml:space="preserve">  </w:t>
      </w:r>
      <w:r w:rsidR="00C944F1" w:rsidRPr="00C944F1">
        <w:rPr>
          <w:rFonts w:ascii="標楷體" w:hAnsi="標楷體"/>
          <w:color w:val="000000" w:themeColor="text1"/>
          <w:szCs w:val="32"/>
        </w:rPr>
        <w:t>許淑華</w:t>
      </w:r>
    </w:p>
    <w:p w:rsidR="00D94338" w:rsidRPr="00D94338" w:rsidRDefault="0089388D" w:rsidP="00603A49">
      <w:pPr>
        <w:pStyle w:val="aff5"/>
        <w:rPr>
          <w:color w:val="00B050"/>
        </w:rPr>
      </w:pPr>
      <w:r w:rsidRPr="00C944F1">
        <w:rPr>
          <w:rFonts w:hint="eastAsia"/>
          <w:color w:val="000000" w:themeColor="text1"/>
        </w:rPr>
        <w:t>連署人：</w:t>
      </w:r>
      <w:r w:rsidR="00603A49" w:rsidRPr="00C944F1">
        <w:rPr>
          <w:rFonts w:hint="eastAsia"/>
          <w:color w:val="000000" w:themeColor="text1"/>
          <w:w w:val="75"/>
          <w:szCs w:val="32"/>
        </w:rPr>
        <w:t>周陳秀霞</w:t>
      </w:r>
      <w:r w:rsidR="00603A49" w:rsidRPr="00C944F1">
        <w:rPr>
          <w:rFonts w:hint="eastAsia"/>
          <w:color w:val="000000" w:themeColor="text1"/>
        </w:rPr>
        <w:t xml:space="preserve">  </w:t>
      </w:r>
      <w:r w:rsidR="00C944F1" w:rsidRPr="00C944F1">
        <w:rPr>
          <w:rFonts w:hint="eastAsia"/>
          <w:color w:val="000000" w:themeColor="text1"/>
        </w:rPr>
        <w:t>孔文吉</w:t>
      </w:r>
      <w:r w:rsidR="00603A49" w:rsidRPr="00C944F1">
        <w:rPr>
          <w:rFonts w:hint="eastAsia"/>
          <w:color w:val="000000" w:themeColor="text1"/>
        </w:rPr>
        <w:t xml:space="preserve">  </w:t>
      </w:r>
      <w:r w:rsidRPr="00D94338">
        <w:rPr>
          <w:rFonts w:hint="eastAsia"/>
          <w:color w:val="00B050"/>
        </w:rPr>
        <w:t xml:space="preserve">  </w:t>
      </w:r>
      <w:r w:rsidR="002A466A" w:rsidRPr="00D94338">
        <w:rPr>
          <w:rFonts w:hint="eastAsia"/>
          <w:color w:val="00B050"/>
        </w:rPr>
        <w:t xml:space="preserve">　</w:t>
      </w:r>
    </w:p>
    <w:p w:rsidR="00C575F5" w:rsidRPr="00D6322E" w:rsidRDefault="00C575F5" w:rsidP="00C575F5">
      <w:pPr>
        <w:numPr>
          <w:ilvl w:val="0"/>
          <w:numId w:val="10"/>
        </w:numPr>
        <w:kinsoku w:val="0"/>
        <w:overflowPunct w:val="0"/>
        <w:autoSpaceDE w:val="0"/>
        <w:autoSpaceDN w:val="0"/>
        <w:adjustRightInd w:val="0"/>
        <w:snapToGrid w:val="0"/>
        <w:spacing w:line="520" w:lineRule="exact"/>
        <w:ind w:leftChars="100" w:left="890" w:hangingChars="168" w:hanging="558"/>
        <w:jc w:val="both"/>
        <w:rPr>
          <w:color w:val="000000"/>
          <w:szCs w:val="32"/>
        </w:rPr>
      </w:pPr>
      <w:r w:rsidRPr="00830931">
        <w:rPr>
          <w:rFonts w:hint="eastAsia"/>
          <w:szCs w:val="32"/>
        </w:rPr>
        <w:t>國家發展委員會</w:t>
      </w:r>
      <w:r w:rsidRPr="00830931">
        <w:rPr>
          <w:rFonts w:hint="eastAsia"/>
          <w:szCs w:val="32"/>
        </w:rPr>
        <w:t>10</w:t>
      </w:r>
      <w:r w:rsidRPr="00D6322E">
        <w:rPr>
          <w:rFonts w:hint="eastAsia"/>
          <w:color w:val="000000"/>
          <w:szCs w:val="32"/>
        </w:rPr>
        <w:t>8</w:t>
      </w:r>
      <w:r w:rsidRPr="00D6322E">
        <w:rPr>
          <w:rFonts w:hint="eastAsia"/>
          <w:color w:val="000000"/>
          <w:szCs w:val="32"/>
        </w:rPr>
        <w:t>年度預算歲出計畫編列「健全國土規劃及經營管理」科目之「永續發展計畫之協調推動」，對於推動地方創生，落實區域平衡委託辦理「地方經濟分析資料庫」</w:t>
      </w:r>
      <w:r w:rsidRPr="00D6322E">
        <w:rPr>
          <w:rFonts w:hint="eastAsia"/>
          <w:color w:val="000000"/>
          <w:szCs w:val="32"/>
        </w:rPr>
        <w:t>500</w:t>
      </w:r>
      <w:r w:rsidRPr="00D6322E">
        <w:rPr>
          <w:rFonts w:hint="eastAsia"/>
          <w:color w:val="000000"/>
          <w:szCs w:val="32"/>
        </w:rPr>
        <w:t>萬元。有鑑於內政部業已建置國土資訊系統</w:t>
      </w:r>
      <w:r w:rsidRPr="00D6322E">
        <w:rPr>
          <w:rFonts w:hint="eastAsia"/>
          <w:color w:val="000000"/>
          <w:szCs w:val="32"/>
        </w:rPr>
        <w:t>(SEGIS)</w:t>
      </w:r>
      <w:r w:rsidRPr="00D6322E">
        <w:rPr>
          <w:rFonts w:hint="eastAsia"/>
          <w:color w:val="000000"/>
          <w:szCs w:val="32"/>
        </w:rPr>
        <w:t>、經濟部建置經濟地理資訊系統</w:t>
      </w:r>
      <w:r w:rsidRPr="00D6322E">
        <w:rPr>
          <w:rFonts w:hint="eastAsia"/>
          <w:color w:val="000000"/>
          <w:szCs w:val="32"/>
        </w:rPr>
        <w:t>(EGIS)</w:t>
      </w:r>
      <w:r w:rsidRPr="00D6322E">
        <w:rPr>
          <w:rFonts w:hint="eastAsia"/>
          <w:color w:val="000000"/>
          <w:szCs w:val="32"/>
        </w:rPr>
        <w:t>，建請國發會針對既有中央及地方政府所建構經濟地理資訊系統之整合計畫</w:t>
      </w:r>
      <w:r>
        <w:rPr>
          <w:rFonts w:hint="eastAsia"/>
          <w:color w:val="000000"/>
          <w:szCs w:val="32"/>
        </w:rPr>
        <w:t>，以及運用於國發會地方經濟分析資料庫，</w:t>
      </w:r>
      <w:r>
        <w:rPr>
          <w:rFonts w:hint="eastAsia"/>
          <w:color w:val="000000"/>
          <w:szCs w:val="32"/>
        </w:rPr>
        <w:t>3</w:t>
      </w:r>
      <w:r>
        <w:rPr>
          <w:rFonts w:hint="eastAsia"/>
          <w:color w:val="000000"/>
          <w:szCs w:val="32"/>
        </w:rPr>
        <w:t>個月內提出完整規劃及</w:t>
      </w:r>
      <w:r w:rsidRPr="00D6322E">
        <w:rPr>
          <w:rFonts w:hint="eastAsia"/>
          <w:color w:val="000000"/>
          <w:szCs w:val="32"/>
        </w:rPr>
        <w:t>書面報告。</w:t>
      </w:r>
    </w:p>
    <w:p w:rsidR="00C575F5" w:rsidRPr="00D6322E" w:rsidRDefault="00C575F5" w:rsidP="00C575F5">
      <w:pPr>
        <w:widowControl/>
        <w:autoSpaceDE w:val="0"/>
        <w:adjustRightInd w:val="0"/>
        <w:spacing w:line="520" w:lineRule="exact"/>
        <w:ind w:leftChars="802" w:left="3978" w:rightChars="300" w:right="997" w:hangingChars="395" w:hanging="1313"/>
        <w:rPr>
          <w:color w:val="000000"/>
        </w:rPr>
      </w:pPr>
      <w:r w:rsidRPr="00D6322E">
        <w:rPr>
          <w:rFonts w:hint="eastAsia"/>
          <w:color w:val="000000"/>
        </w:rPr>
        <w:t>提案人：邱議瑩　蘇治芬</w:t>
      </w:r>
    </w:p>
    <w:p w:rsidR="00C575F5" w:rsidRPr="00D6322E" w:rsidRDefault="00C575F5" w:rsidP="00C575F5">
      <w:pPr>
        <w:widowControl/>
        <w:autoSpaceDE w:val="0"/>
        <w:adjustRightInd w:val="0"/>
        <w:spacing w:line="520" w:lineRule="exact"/>
        <w:ind w:leftChars="802" w:left="3978" w:rightChars="300" w:right="997" w:hangingChars="395" w:hanging="1313"/>
        <w:rPr>
          <w:color w:val="000000"/>
        </w:rPr>
      </w:pPr>
      <w:r w:rsidRPr="00D6322E">
        <w:rPr>
          <w:rFonts w:hint="eastAsia"/>
          <w:color w:val="000000"/>
        </w:rPr>
        <w:t>連署人：莊瑞雄</w:t>
      </w:r>
    </w:p>
    <w:p w:rsidR="00C575F5" w:rsidRPr="00D6322E" w:rsidRDefault="00C575F5" w:rsidP="00C575F5">
      <w:pPr>
        <w:numPr>
          <w:ilvl w:val="0"/>
          <w:numId w:val="10"/>
        </w:numPr>
        <w:kinsoku w:val="0"/>
        <w:overflowPunct w:val="0"/>
        <w:autoSpaceDE w:val="0"/>
        <w:autoSpaceDN w:val="0"/>
        <w:adjustRightInd w:val="0"/>
        <w:snapToGrid w:val="0"/>
        <w:spacing w:line="520" w:lineRule="exact"/>
        <w:ind w:leftChars="100" w:left="890" w:hangingChars="168" w:hanging="558"/>
        <w:jc w:val="both"/>
        <w:rPr>
          <w:color w:val="000000"/>
          <w:szCs w:val="32"/>
        </w:rPr>
      </w:pPr>
      <w:r w:rsidRPr="00D6322E">
        <w:rPr>
          <w:rFonts w:hint="eastAsia"/>
          <w:color w:val="000000"/>
          <w:szCs w:val="32"/>
        </w:rPr>
        <w:t>行政院日前宣布朝</w:t>
      </w:r>
      <w:r w:rsidRPr="00D6322E">
        <w:rPr>
          <w:rFonts w:hint="eastAsia"/>
          <w:color w:val="000000"/>
          <w:szCs w:val="32"/>
        </w:rPr>
        <w:t>2030</w:t>
      </w:r>
      <w:r w:rsidRPr="00D6322E">
        <w:rPr>
          <w:rFonts w:hint="eastAsia"/>
          <w:color w:val="000000"/>
          <w:szCs w:val="32"/>
        </w:rPr>
        <w:t>年雙語國家的目標邁進，日前甫通過「偏鄉教育法」增設專聘教師，可望改善偏鄉師資嚴重流失的問題。依照行政院裁示，預計放寬幼兒園外語教學及外籍師資等法制，將出現大量外語師資需求缺口；再者，為落實全國各行各業營造友善英語環境，勢必增加外語學習需求，然而偏鄉地區的外語師資如何確保質量均足</w:t>
      </w:r>
      <w:r w:rsidR="002E3CE7" w:rsidRPr="00D6322E">
        <w:rPr>
          <w:rFonts w:hint="eastAsia"/>
          <w:color w:val="000000"/>
          <w:szCs w:val="32"/>
        </w:rPr>
        <w:t>，</w:t>
      </w:r>
      <w:r w:rsidRPr="00D6322E">
        <w:rPr>
          <w:rFonts w:hint="eastAsia"/>
          <w:color w:val="000000"/>
          <w:szCs w:val="32"/>
        </w:rPr>
        <w:t>是國發會與教育部在評估英語學習導向時，應優先保障偏鄉教育師資及偏鄉觀光英語友善環境，避免政府積極接軌國際化之美意卻加劇偏鄉資訊之落差。鑑此，除了設置數位學習平台，改善偏鄉地區之電信寬頻、普及各級學校或公共圖書館的語言視聽設備，亦是當務之急。建請國發會未來宣布「</w:t>
      </w:r>
      <w:r w:rsidRPr="00D6322E">
        <w:rPr>
          <w:rFonts w:hint="eastAsia"/>
          <w:color w:val="000000"/>
          <w:szCs w:val="32"/>
        </w:rPr>
        <w:t>2030</w:t>
      </w:r>
      <w:r w:rsidRPr="00D6322E">
        <w:rPr>
          <w:rFonts w:hint="eastAsia"/>
          <w:color w:val="000000"/>
          <w:szCs w:val="32"/>
        </w:rPr>
        <w:t>雙語國家發展藍圖」時，將相關細部規劃納入。</w:t>
      </w:r>
    </w:p>
    <w:p w:rsidR="00C575F5" w:rsidRPr="00D6322E" w:rsidRDefault="00C575F5" w:rsidP="00C575F5">
      <w:pPr>
        <w:widowControl/>
        <w:autoSpaceDE w:val="0"/>
        <w:adjustRightInd w:val="0"/>
        <w:spacing w:line="520" w:lineRule="exact"/>
        <w:ind w:leftChars="802" w:left="3978" w:rightChars="300" w:right="997" w:hangingChars="395" w:hanging="1313"/>
        <w:rPr>
          <w:color w:val="000000"/>
        </w:rPr>
      </w:pPr>
      <w:r w:rsidRPr="00D6322E">
        <w:rPr>
          <w:rFonts w:hint="eastAsia"/>
          <w:color w:val="000000"/>
        </w:rPr>
        <w:t>提案人：邱議瑩　蘇治芬</w:t>
      </w:r>
    </w:p>
    <w:p w:rsidR="00C575F5" w:rsidRPr="00D6322E" w:rsidRDefault="00C575F5" w:rsidP="00C575F5">
      <w:pPr>
        <w:widowControl/>
        <w:autoSpaceDE w:val="0"/>
        <w:adjustRightInd w:val="0"/>
        <w:spacing w:line="520" w:lineRule="exact"/>
        <w:ind w:leftChars="802" w:left="3978" w:rightChars="300" w:right="997" w:hangingChars="395" w:hanging="1313"/>
        <w:rPr>
          <w:color w:val="000000"/>
        </w:rPr>
      </w:pPr>
      <w:r w:rsidRPr="00D6322E">
        <w:rPr>
          <w:rFonts w:hint="eastAsia"/>
          <w:color w:val="000000"/>
        </w:rPr>
        <w:t>連署人：莊瑞雄</w:t>
      </w:r>
    </w:p>
    <w:p w:rsidR="00C575F5" w:rsidRPr="00D6322E" w:rsidRDefault="00C575F5" w:rsidP="00C575F5">
      <w:pPr>
        <w:numPr>
          <w:ilvl w:val="0"/>
          <w:numId w:val="10"/>
        </w:numPr>
        <w:kinsoku w:val="0"/>
        <w:overflowPunct w:val="0"/>
        <w:autoSpaceDE w:val="0"/>
        <w:autoSpaceDN w:val="0"/>
        <w:adjustRightInd w:val="0"/>
        <w:snapToGrid w:val="0"/>
        <w:spacing w:line="520" w:lineRule="exact"/>
        <w:ind w:leftChars="100" w:left="890" w:hangingChars="168" w:hanging="558"/>
        <w:jc w:val="both"/>
        <w:rPr>
          <w:color w:val="000000"/>
          <w:szCs w:val="32"/>
        </w:rPr>
      </w:pPr>
      <w:r w:rsidRPr="00D6322E">
        <w:rPr>
          <w:rFonts w:hint="eastAsia"/>
          <w:color w:val="000000"/>
          <w:szCs w:val="32"/>
        </w:rPr>
        <w:t>行政院宣示</w:t>
      </w:r>
      <w:r>
        <w:rPr>
          <w:rFonts w:hint="eastAsia"/>
          <w:color w:val="000000"/>
          <w:szCs w:val="32"/>
        </w:rPr>
        <w:t>2030</w:t>
      </w:r>
      <w:r>
        <w:rPr>
          <w:rFonts w:hint="eastAsia"/>
          <w:color w:val="000000"/>
          <w:szCs w:val="32"/>
        </w:rPr>
        <w:t>前打造台灣成為雙語國家</w:t>
      </w:r>
      <w:r w:rsidRPr="00D6322E">
        <w:rPr>
          <w:rFonts w:hint="eastAsia"/>
          <w:color w:val="000000"/>
          <w:szCs w:val="32"/>
        </w:rPr>
        <w:t>，並將於</w:t>
      </w:r>
      <w:r w:rsidRPr="00D6322E">
        <w:rPr>
          <w:rFonts w:hint="eastAsia"/>
          <w:color w:val="000000"/>
          <w:szCs w:val="32"/>
        </w:rPr>
        <w:t>2018</w:t>
      </w:r>
      <w:r w:rsidRPr="00D6322E">
        <w:rPr>
          <w:rFonts w:hint="eastAsia"/>
          <w:color w:val="000000"/>
          <w:szCs w:val="32"/>
        </w:rPr>
        <w:t>年年底對外宣布「</w:t>
      </w:r>
      <w:r w:rsidRPr="00D6322E">
        <w:rPr>
          <w:rFonts w:hint="eastAsia"/>
          <w:color w:val="000000"/>
          <w:szCs w:val="32"/>
        </w:rPr>
        <w:t>2030</w:t>
      </w:r>
      <w:r w:rsidRPr="00D6322E">
        <w:rPr>
          <w:rFonts w:hint="eastAsia"/>
          <w:color w:val="000000"/>
          <w:szCs w:val="32"/>
        </w:rPr>
        <w:t>雙語國家發展藍圖」。建請國發會一個月內，就改善整體英語能力及如何營造全民聽說英語環境，提出書面報告。</w:t>
      </w:r>
    </w:p>
    <w:p w:rsidR="00C575F5" w:rsidRPr="00D6322E" w:rsidRDefault="00C575F5" w:rsidP="00C575F5">
      <w:pPr>
        <w:widowControl/>
        <w:autoSpaceDE w:val="0"/>
        <w:adjustRightInd w:val="0"/>
        <w:spacing w:line="520" w:lineRule="exact"/>
        <w:ind w:leftChars="802" w:left="3978" w:rightChars="300" w:right="997" w:hangingChars="395" w:hanging="1313"/>
        <w:rPr>
          <w:color w:val="000000"/>
        </w:rPr>
      </w:pPr>
      <w:r w:rsidRPr="00D6322E">
        <w:rPr>
          <w:rFonts w:hint="eastAsia"/>
          <w:color w:val="000000"/>
        </w:rPr>
        <w:t>提案人：邱議瑩　蘇治芬</w:t>
      </w:r>
    </w:p>
    <w:p w:rsidR="00C575F5" w:rsidRPr="00D6322E" w:rsidRDefault="00C575F5" w:rsidP="00C575F5">
      <w:pPr>
        <w:widowControl/>
        <w:autoSpaceDE w:val="0"/>
        <w:adjustRightInd w:val="0"/>
        <w:spacing w:line="520" w:lineRule="exact"/>
        <w:ind w:leftChars="802" w:left="3978" w:rightChars="300" w:right="997" w:hangingChars="395" w:hanging="1313"/>
        <w:rPr>
          <w:color w:val="000000"/>
        </w:rPr>
      </w:pPr>
      <w:r w:rsidRPr="00D6322E">
        <w:rPr>
          <w:rFonts w:hint="eastAsia"/>
          <w:color w:val="000000"/>
        </w:rPr>
        <w:t>連署人：莊瑞雄</w:t>
      </w:r>
    </w:p>
    <w:p w:rsidR="00C575F5" w:rsidRPr="00D6322E" w:rsidRDefault="00C575F5" w:rsidP="00C575F5">
      <w:pPr>
        <w:numPr>
          <w:ilvl w:val="0"/>
          <w:numId w:val="10"/>
        </w:numPr>
        <w:kinsoku w:val="0"/>
        <w:overflowPunct w:val="0"/>
        <w:autoSpaceDE w:val="0"/>
        <w:autoSpaceDN w:val="0"/>
        <w:adjustRightInd w:val="0"/>
        <w:snapToGrid w:val="0"/>
        <w:spacing w:line="520" w:lineRule="exact"/>
        <w:ind w:leftChars="100" w:left="890" w:hangingChars="168" w:hanging="558"/>
        <w:jc w:val="both"/>
        <w:rPr>
          <w:color w:val="000000"/>
        </w:rPr>
      </w:pPr>
      <w:r w:rsidRPr="00D6322E">
        <w:rPr>
          <w:rFonts w:hint="eastAsia"/>
          <w:color w:val="000000"/>
        </w:rPr>
        <w:t>檢視國發會</w:t>
      </w:r>
      <w:r w:rsidRPr="00D6322E">
        <w:rPr>
          <w:rFonts w:hint="eastAsia"/>
          <w:color w:val="000000"/>
        </w:rPr>
        <w:t>108</w:t>
      </w:r>
      <w:r w:rsidRPr="00D6322E">
        <w:rPr>
          <w:rFonts w:hint="eastAsia"/>
          <w:color w:val="000000"/>
        </w:rPr>
        <w:t>年度預算案「委辦經費分析表」，該會</w:t>
      </w:r>
      <w:r w:rsidRPr="00D6322E">
        <w:rPr>
          <w:rFonts w:hint="eastAsia"/>
          <w:color w:val="000000"/>
        </w:rPr>
        <w:t>106</w:t>
      </w:r>
      <w:r w:rsidRPr="00D6322E">
        <w:rPr>
          <w:rFonts w:hint="eastAsia"/>
          <w:color w:val="000000"/>
        </w:rPr>
        <w:t>年度委辦費決算數</w:t>
      </w:r>
      <w:r w:rsidRPr="00D6322E">
        <w:rPr>
          <w:rFonts w:hint="eastAsia"/>
          <w:color w:val="000000"/>
        </w:rPr>
        <w:t>1</w:t>
      </w:r>
      <w:r w:rsidRPr="00D6322E">
        <w:rPr>
          <w:rFonts w:hint="eastAsia"/>
          <w:color w:val="000000"/>
        </w:rPr>
        <w:t>億</w:t>
      </w:r>
      <w:r w:rsidRPr="00D6322E">
        <w:rPr>
          <w:rFonts w:hint="eastAsia"/>
          <w:color w:val="000000"/>
        </w:rPr>
        <w:t>3,888</w:t>
      </w:r>
      <w:r w:rsidRPr="00D6322E">
        <w:rPr>
          <w:rFonts w:hint="eastAsia"/>
          <w:color w:val="000000"/>
        </w:rPr>
        <w:t>萬</w:t>
      </w:r>
      <w:r w:rsidRPr="00D6322E">
        <w:rPr>
          <w:rFonts w:hint="eastAsia"/>
          <w:color w:val="000000"/>
        </w:rPr>
        <w:t>4</w:t>
      </w:r>
      <w:r w:rsidRPr="00D6322E">
        <w:rPr>
          <w:rFonts w:hint="eastAsia"/>
          <w:color w:val="000000"/>
        </w:rPr>
        <w:t>千元，較預算數</w:t>
      </w:r>
      <w:r w:rsidRPr="00D6322E">
        <w:rPr>
          <w:rFonts w:hint="eastAsia"/>
          <w:color w:val="000000"/>
        </w:rPr>
        <w:t>1</w:t>
      </w:r>
      <w:r w:rsidRPr="00D6322E">
        <w:rPr>
          <w:rFonts w:hint="eastAsia"/>
          <w:color w:val="000000"/>
        </w:rPr>
        <w:t>億</w:t>
      </w:r>
      <w:r w:rsidRPr="00D6322E">
        <w:rPr>
          <w:rFonts w:hint="eastAsia"/>
          <w:color w:val="000000"/>
        </w:rPr>
        <w:t>3,677</w:t>
      </w:r>
      <w:r w:rsidRPr="00D6322E">
        <w:rPr>
          <w:rFonts w:hint="eastAsia"/>
          <w:color w:val="000000"/>
        </w:rPr>
        <w:t>萬</w:t>
      </w:r>
      <w:r w:rsidRPr="00D6322E">
        <w:rPr>
          <w:rFonts w:hint="eastAsia"/>
          <w:color w:val="000000"/>
        </w:rPr>
        <w:t>3</w:t>
      </w:r>
      <w:r w:rsidRPr="00D6322E">
        <w:rPr>
          <w:rFonts w:hint="eastAsia"/>
          <w:color w:val="000000"/>
        </w:rPr>
        <w:t>千元增加</w:t>
      </w:r>
      <w:r w:rsidRPr="00D6322E">
        <w:rPr>
          <w:rFonts w:hint="eastAsia"/>
          <w:color w:val="000000"/>
        </w:rPr>
        <w:t>211</w:t>
      </w:r>
      <w:r w:rsidRPr="00D6322E">
        <w:rPr>
          <w:rFonts w:hint="eastAsia"/>
          <w:color w:val="000000"/>
        </w:rPr>
        <w:t>萬</w:t>
      </w:r>
      <w:r w:rsidRPr="00D6322E">
        <w:rPr>
          <w:rFonts w:hint="eastAsia"/>
          <w:color w:val="000000"/>
        </w:rPr>
        <w:t>1</w:t>
      </w:r>
      <w:r w:rsidRPr="00D6322E">
        <w:rPr>
          <w:rFonts w:hint="eastAsia"/>
          <w:color w:val="000000"/>
        </w:rPr>
        <w:t>千元，主要係「健全國土規劃及經營管理」及「促進產業發展」等業務計畫項下委託辦理計畫支出較預計增加；又</w:t>
      </w:r>
      <w:r w:rsidRPr="00D6322E">
        <w:rPr>
          <w:rFonts w:hint="eastAsia"/>
          <w:color w:val="000000"/>
        </w:rPr>
        <w:t>107</w:t>
      </w:r>
      <w:r w:rsidRPr="00D6322E">
        <w:rPr>
          <w:rFonts w:hint="eastAsia"/>
          <w:color w:val="000000"/>
        </w:rPr>
        <w:t>及</w:t>
      </w:r>
      <w:r w:rsidRPr="00D6322E">
        <w:rPr>
          <w:rFonts w:hint="eastAsia"/>
          <w:color w:val="000000"/>
        </w:rPr>
        <w:t>108</w:t>
      </w:r>
      <w:r w:rsidRPr="00D6322E">
        <w:rPr>
          <w:rFonts w:hint="eastAsia"/>
          <w:color w:val="000000"/>
        </w:rPr>
        <w:t>年度委辦費預算數分別較</w:t>
      </w:r>
      <w:r w:rsidRPr="00D6322E">
        <w:rPr>
          <w:rFonts w:hint="eastAsia"/>
          <w:color w:val="000000"/>
        </w:rPr>
        <w:t>106</w:t>
      </w:r>
      <w:r w:rsidRPr="00D6322E">
        <w:rPr>
          <w:rFonts w:hint="eastAsia"/>
          <w:color w:val="000000"/>
        </w:rPr>
        <w:t>年度預算數增加</w:t>
      </w:r>
      <w:r w:rsidRPr="00D6322E">
        <w:rPr>
          <w:rFonts w:hint="eastAsia"/>
          <w:color w:val="000000"/>
        </w:rPr>
        <w:t>3</w:t>
      </w:r>
      <w:r w:rsidRPr="00D6322E">
        <w:rPr>
          <w:rFonts w:hint="eastAsia"/>
          <w:color w:val="000000"/>
        </w:rPr>
        <w:t>億</w:t>
      </w:r>
      <w:r w:rsidRPr="00D6322E">
        <w:rPr>
          <w:rFonts w:hint="eastAsia"/>
          <w:color w:val="000000"/>
        </w:rPr>
        <w:t>7,914</w:t>
      </w:r>
      <w:r w:rsidRPr="00D6322E">
        <w:rPr>
          <w:rFonts w:hint="eastAsia"/>
          <w:color w:val="000000"/>
        </w:rPr>
        <w:t>萬</w:t>
      </w:r>
      <w:r w:rsidRPr="00D6322E">
        <w:rPr>
          <w:rFonts w:hint="eastAsia"/>
          <w:color w:val="000000"/>
        </w:rPr>
        <w:t>1</w:t>
      </w:r>
      <w:r w:rsidRPr="00D6322E">
        <w:rPr>
          <w:rFonts w:hint="eastAsia"/>
          <w:color w:val="000000"/>
        </w:rPr>
        <w:t>千元及</w:t>
      </w:r>
      <w:r w:rsidRPr="00D6322E">
        <w:rPr>
          <w:rFonts w:hint="eastAsia"/>
          <w:color w:val="000000"/>
        </w:rPr>
        <w:t>3</w:t>
      </w:r>
      <w:r w:rsidRPr="00D6322E">
        <w:rPr>
          <w:rFonts w:hint="eastAsia"/>
          <w:color w:val="000000"/>
        </w:rPr>
        <w:t>億</w:t>
      </w:r>
      <w:r w:rsidRPr="00D6322E">
        <w:rPr>
          <w:rFonts w:hint="eastAsia"/>
          <w:color w:val="000000"/>
        </w:rPr>
        <w:t>3,757</w:t>
      </w:r>
      <w:r w:rsidRPr="00D6322E">
        <w:rPr>
          <w:rFonts w:hint="eastAsia"/>
          <w:color w:val="000000"/>
        </w:rPr>
        <w:t>萬</w:t>
      </w:r>
      <w:r w:rsidRPr="00D6322E">
        <w:rPr>
          <w:rFonts w:hint="eastAsia"/>
          <w:color w:val="000000"/>
        </w:rPr>
        <w:t>6</w:t>
      </w:r>
      <w:r w:rsidRPr="00D6322E">
        <w:rPr>
          <w:rFonts w:hint="eastAsia"/>
          <w:color w:val="000000"/>
        </w:rPr>
        <w:t>千元，增幅分別為</w:t>
      </w:r>
      <w:r w:rsidRPr="00D6322E">
        <w:rPr>
          <w:rFonts w:hint="eastAsia"/>
          <w:color w:val="000000"/>
        </w:rPr>
        <w:t>277.2%</w:t>
      </w:r>
      <w:r w:rsidRPr="00D6322E">
        <w:rPr>
          <w:rFonts w:hint="eastAsia"/>
          <w:color w:val="000000"/>
        </w:rPr>
        <w:t>及</w:t>
      </w:r>
      <w:r w:rsidRPr="00D6322E">
        <w:rPr>
          <w:rFonts w:hint="eastAsia"/>
          <w:color w:val="000000"/>
        </w:rPr>
        <w:t>246.81%</w:t>
      </w:r>
      <w:r w:rsidRPr="00D6322E">
        <w:rPr>
          <w:rFonts w:hint="eastAsia"/>
          <w:color w:val="000000"/>
        </w:rPr>
        <w:t>，成長甚多。又</w:t>
      </w:r>
      <w:r w:rsidRPr="00D6322E">
        <w:rPr>
          <w:rFonts w:hint="eastAsia"/>
          <w:color w:val="000000"/>
        </w:rPr>
        <w:t>107</w:t>
      </w:r>
      <w:r w:rsidRPr="00D6322E">
        <w:rPr>
          <w:rFonts w:hint="eastAsia"/>
          <w:color w:val="000000"/>
        </w:rPr>
        <w:t>及</w:t>
      </w:r>
      <w:r w:rsidRPr="00D6322E">
        <w:rPr>
          <w:rFonts w:hint="eastAsia"/>
          <w:color w:val="000000"/>
        </w:rPr>
        <w:t>108</w:t>
      </w:r>
      <w:r w:rsidRPr="00D6322E">
        <w:rPr>
          <w:rFonts w:hint="eastAsia"/>
          <w:color w:val="000000"/>
        </w:rPr>
        <w:t>年度委辦費預算較</w:t>
      </w:r>
      <w:r w:rsidRPr="00D6322E">
        <w:rPr>
          <w:rFonts w:hint="eastAsia"/>
          <w:color w:val="000000"/>
        </w:rPr>
        <w:t>106</w:t>
      </w:r>
      <w:r>
        <w:rPr>
          <w:rFonts w:hint="eastAsia"/>
          <w:color w:val="000000"/>
        </w:rPr>
        <w:t>年度增</w:t>
      </w:r>
      <w:r w:rsidR="002E3CE7">
        <w:rPr>
          <w:rFonts w:hint="eastAsia"/>
          <w:color w:val="000000"/>
        </w:rPr>
        <w:t>幅頗鉅</w:t>
      </w:r>
      <w:r w:rsidR="007E3F78">
        <w:rPr>
          <w:rFonts w:hint="eastAsia"/>
          <w:color w:val="000000"/>
        </w:rPr>
        <w:t>。</w:t>
      </w:r>
      <w:r w:rsidRPr="00D6322E">
        <w:rPr>
          <w:rFonts w:hint="eastAsia"/>
          <w:color w:val="000000"/>
        </w:rPr>
        <w:t>為撙節經費支出，允宜儘量運用現有人力辦理，並加強預算執行之控管。</w:t>
      </w:r>
    </w:p>
    <w:p w:rsidR="00C575F5" w:rsidRPr="00D6322E" w:rsidRDefault="00C575F5" w:rsidP="00C575F5">
      <w:pPr>
        <w:widowControl/>
        <w:autoSpaceDE w:val="0"/>
        <w:adjustRightInd w:val="0"/>
        <w:spacing w:line="520" w:lineRule="exact"/>
        <w:ind w:leftChars="802" w:left="3978" w:rightChars="300" w:right="997" w:hangingChars="395" w:hanging="1313"/>
        <w:rPr>
          <w:color w:val="000000"/>
        </w:rPr>
      </w:pPr>
      <w:r w:rsidRPr="00D6322E">
        <w:rPr>
          <w:rFonts w:hint="eastAsia"/>
          <w:color w:val="000000"/>
        </w:rPr>
        <w:t>提案人：莊瑞雄　蘇治芬</w:t>
      </w:r>
    </w:p>
    <w:p w:rsidR="00C575F5" w:rsidRPr="00D6322E" w:rsidRDefault="00C575F5" w:rsidP="00C575F5">
      <w:pPr>
        <w:widowControl/>
        <w:autoSpaceDE w:val="0"/>
        <w:adjustRightInd w:val="0"/>
        <w:spacing w:line="520" w:lineRule="exact"/>
        <w:ind w:leftChars="802" w:left="3978" w:rightChars="300" w:right="997" w:hangingChars="395" w:hanging="1313"/>
        <w:rPr>
          <w:color w:val="000000"/>
        </w:rPr>
      </w:pPr>
      <w:r w:rsidRPr="00D6322E">
        <w:rPr>
          <w:rFonts w:hint="eastAsia"/>
          <w:color w:val="000000"/>
        </w:rPr>
        <w:t>連署人：賴瑞隆　邱議瑩</w:t>
      </w:r>
    </w:p>
    <w:p w:rsidR="00C575F5" w:rsidRPr="00D6322E" w:rsidRDefault="00C575F5" w:rsidP="00C575F5">
      <w:pPr>
        <w:numPr>
          <w:ilvl w:val="0"/>
          <w:numId w:val="10"/>
        </w:numPr>
        <w:kinsoku w:val="0"/>
        <w:overflowPunct w:val="0"/>
        <w:autoSpaceDE w:val="0"/>
        <w:autoSpaceDN w:val="0"/>
        <w:adjustRightInd w:val="0"/>
        <w:snapToGrid w:val="0"/>
        <w:spacing w:line="520" w:lineRule="exact"/>
        <w:ind w:leftChars="100" w:left="890" w:hangingChars="168" w:hanging="558"/>
        <w:jc w:val="both"/>
        <w:rPr>
          <w:color w:val="000000"/>
          <w:szCs w:val="32"/>
        </w:rPr>
      </w:pPr>
      <w:r w:rsidRPr="00D6322E">
        <w:rPr>
          <w:rFonts w:hint="eastAsia"/>
          <w:color w:val="000000"/>
          <w:szCs w:val="32"/>
        </w:rPr>
        <w:t>國發會</w:t>
      </w:r>
      <w:r w:rsidRPr="00D6322E">
        <w:rPr>
          <w:rFonts w:hint="eastAsia"/>
          <w:color w:val="000000"/>
          <w:szCs w:val="32"/>
        </w:rPr>
        <w:t>108</w:t>
      </w:r>
      <w:r w:rsidRPr="00D6322E">
        <w:rPr>
          <w:rFonts w:hint="eastAsia"/>
          <w:color w:val="000000"/>
          <w:szCs w:val="32"/>
        </w:rPr>
        <w:t>年度預算案編列委辦費</w:t>
      </w:r>
      <w:r w:rsidRPr="00D6322E">
        <w:rPr>
          <w:rFonts w:hint="eastAsia"/>
          <w:color w:val="000000"/>
          <w:szCs w:val="32"/>
        </w:rPr>
        <w:t>4</w:t>
      </w:r>
      <w:r w:rsidRPr="00D6322E">
        <w:rPr>
          <w:rFonts w:hint="eastAsia"/>
          <w:color w:val="000000"/>
          <w:szCs w:val="32"/>
        </w:rPr>
        <w:t>億</w:t>
      </w:r>
      <w:r w:rsidRPr="00D6322E">
        <w:rPr>
          <w:rFonts w:hint="eastAsia"/>
          <w:color w:val="000000"/>
          <w:szCs w:val="32"/>
        </w:rPr>
        <w:t>7,434</w:t>
      </w:r>
      <w:r w:rsidRPr="00D6322E">
        <w:rPr>
          <w:rFonts w:hint="eastAsia"/>
          <w:color w:val="000000"/>
          <w:szCs w:val="32"/>
        </w:rPr>
        <w:t>萬</w:t>
      </w:r>
      <w:r w:rsidRPr="00D6322E">
        <w:rPr>
          <w:rFonts w:hint="eastAsia"/>
          <w:color w:val="000000"/>
          <w:szCs w:val="32"/>
        </w:rPr>
        <w:t>9</w:t>
      </w:r>
      <w:r w:rsidRPr="00D6322E">
        <w:rPr>
          <w:rFonts w:hint="eastAsia"/>
          <w:color w:val="000000"/>
          <w:szCs w:val="32"/>
        </w:rPr>
        <w:t>千元，較</w:t>
      </w:r>
      <w:r w:rsidRPr="00D6322E">
        <w:rPr>
          <w:rFonts w:hint="eastAsia"/>
          <w:color w:val="000000"/>
          <w:szCs w:val="32"/>
        </w:rPr>
        <w:t>107</w:t>
      </w:r>
      <w:r w:rsidRPr="00D6322E">
        <w:rPr>
          <w:rFonts w:hint="eastAsia"/>
          <w:color w:val="000000"/>
          <w:szCs w:val="32"/>
        </w:rPr>
        <w:t>年度減少</w:t>
      </w:r>
      <w:r w:rsidRPr="00D6322E">
        <w:rPr>
          <w:rFonts w:hint="eastAsia"/>
          <w:color w:val="000000"/>
          <w:szCs w:val="32"/>
        </w:rPr>
        <w:t>4,156</w:t>
      </w:r>
      <w:r w:rsidRPr="00D6322E">
        <w:rPr>
          <w:rFonts w:hint="eastAsia"/>
          <w:color w:val="000000"/>
          <w:szCs w:val="32"/>
        </w:rPr>
        <w:t>萬</w:t>
      </w:r>
      <w:r w:rsidRPr="00D6322E">
        <w:rPr>
          <w:rFonts w:hint="eastAsia"/>
          <w:color w:val="000000"/>
          <w:szCs w:val="32"/>
        </w:rPr>
        <w:t>5</w:t>
      </w:r>
      <w:r w:rsidRPr="00D6322E">
        <w:rPr>
          <w:rFonts w:hint="eastAsia"/>
          <w:color w:val="000000"/>
          <w:szCs w:val="32"/>
        </w:rPr>
        <w:t>千元，約</w:t>
      </w:r>
      <w:r w:rsidRPr="00D6322E">
        <w:rPr>
          <w:rFonts w:hint="eastAsia"/>
          <w:color w:val="000000"/>
          <w:szCs w:val="32"/>
        </w:rPr>
        <w:t>8.06%</w:t>
      </w:r>
      <w:r w:rsidRPr="00D6322E">
        <w:rPr>
          <w:rFonts w:hint="eastAsia"/>
          <w:color w:val="000000"/>
          <w:szCs w:val="32"/>
        </w:rPr>
        <w:t>，惟查該會</w:t>
      </w:r>
      <w:r w:rsidRPr="00D6322E">
        <w:rPr>
          <w:rFonts w:hint="eastAsia"/>
          <w:color w:val="000000"/>
          <w:szCs w:val="32"/>
        </w:rPr>
        <w:t>107</w:t>
      </w:r>
      <w:r w:rsidRPr="00D6322E">
        <w:rPr>
          <w:rFonts w:hint="eastAsia"/>
          <w:color w:val="000000"/>
          <w:szCs w:val="32"/>
        </w:rPr>
        <w:t>及</w:t>
      </w:r>
      <w:r w:rsidRPr="00D6322E">
        <w:rPr>
          <w:rFonts w:hint="eastAsia"/>
          <w:color w:val="000000"/>
          <w:szCs w:val="32"/>
        </w:rPr>
        <w:t>108</w:t>
      </w:r>
      <w:r w:rsidRPr="00D6322E">
        <w:rPr>
          <w:rFonts w:hint="eastAsia"/>
          <w:color w:val="000000"/>
          <w:szCs w:val="32"/>
        </w:rPr>
        <w:t>年度委辦費預算數較</w:t>
      </w:r>
      <w:r w:rsidRPr="00D6322E">
        <w:rPr>
          <w:rFonts w:hint="eastAsia"/>
          <w:color w:val="000000"/>
          <w:szCs w:val="32"/>
        </w:rPr>
        <w:t>106</w:t>
      </w:r>
      <w:r w:rsidRPr="00D6322E">
        <w:rPr>
          <w:rFonts w:hint="eastAsia"/>
          <w:color w:val="000000"/>
          <w:szCs w:val="32"/>
        </w:rPr>
        <w:t>年度大幅成長</w:t>
      </w:r>
      <w:r w:rsidRPr="00D6322E">
        <w:rPr>
          <w:rFonts w:hint="eastAsia"/>
          <w:color w:val="000000"/>
          <w:szCs w:val="32"/>
        </w:rPr>
        <w:t>3</w:t>
      </w:r>
      <w:r w:rsidRPr="00D6322E">
        <w:rPr>
          <w:rFonts w:hint="eastAsia"/>
          <w:color w:val="000000"/>
          <w:szCs w:val="32"/>
        </w:rPr>
        <w:t>億</w:t>
      </w:r>
      <w:r w:rsidRPr="00D6322E">
        <w:rPr>
          <w:rFonts w:hint="eastAsia"/>
          <w:color w:val="000000"/>
          <w:szCs w:val="32"/>
        </w:rPr>
        <w:t>7,914</w:t>
      </w:r>
      <w:r w:rsidRPr="00D6322E">
        <w:rPr>
          <w:rFonts w:hint="eastAsia"/>
          <w:color w:val="000000"/>
          <w:szCs w:val="32"/>
        </w:rPr>
        <w:t>萬</w:t>
      </w:r>
      <w:r w:rsidRPr="00D6322E">
        <w:rPr>
          <w:rFonts w:hint="eastAsia"/>
          <w:color w:val="000000"/>
          <w:szCs w:val="32"/>
        </w:rPr>
        <w:t>1</w:t>
      </w:r>
      <w:r w:rsidRPr="00D6322E">
        <w:rPr>
          <w:rFonts w:hint="eastAsia"/>
          <w:color w:val="000000"/>
          <w:szCs w:val="32"/>
        </w:rPr>
        <w:t>千元及</w:t>
      </w:r>
      <w:r w:rsidRPr="00D6322E">
        <w:rPr>
          <w:rFonts w:hint="eastAsia"/>
          <w:color w:val="000000"/>
          <w:szCs w:val="32"/>
        </w:rPr>
        <w:t>3</w:t>
      </w:r>
      <w:r w:rsidRPr="00D6322E">
        <w:rPr>
          <w:rFonts w:hint="eastAsia"/>
          <w:color w:val="000000"/>
          <w:szCs w:val="32"/>
        </w:rPr>
        <w:t>億</w:t>
      </w:r>
      <w:r w:rsidRPr="00D6322E">
        <w:rPr>
          <w:rFonts w:hint="eastAsia"/>
          <w:color w:val="000000"/>
          <w:szCs w:val="32"/>
        </w:rPr>
        <w:t>3,757</w:t>
      </w:r>
      <w:r w:rsidRPr="00D6322E">
        <w:rPr>
          <w:rFonts w:hint="eastAsia"/>
          <w:color w:val="000000"/>
          <w:szCs w:val="32"/>
        </w:rPr>
        <w:t>萬</w:t>
      </w:r>
      <w:r w:rsidRPr="00D6322E">
        <w:rPr>
          <w:rFonts w:hint="eastAsia"/>
          <w:color w:val="000000"/>
          <w:szCs w:val="32"/>
        </w:rPr>
        <w:t>6</w:t>
      </w:r>
      <w:r w:rsidRPr="00D6322E">
        <w:rPr>
          <w:rFonts w:hint="eastAsia"/>
          <w:color w:val="000000"/>
          <w:szCs w:val="32"/>
        </w:rPr>
        <w:t>千元，增幅分別為</w:t>
      </w:r>
      <w:r w:rsidRPr="00D6322E">
        <w:rPr>
          <w:rFonts w:hint="eastAsia"/>
          <w:color w:val="000000"/>
          <w:szCs w:val="32"/>
        </w:rPr>
        <w:t>277.2%</w:t>
      </w:r>
      <w:r w:rsidRPr="00D6322E">
        <w:rPr>
          <w:rFonts w:hint="eastAsia"/>
          <w:color w:val="000000"/>
          <w:szCs w:val="32"/>
        </w:rPr>
        <w:t>及</w:t>
      </w:r>
      <w:r w:rsidRPr="00D6322E">
        <w:rPr>
          <w:rFonts w:hint="eastAsia"/>
          <w:color w:val="000000"/>
          <w:szCs w:val="32"/>
        </w:rPr>
        <w:t>246.81%</w:t>
      </w:r>
      <w:r w:rsidRPr="00D6322E">
        <w:rPr>
          <w:rFonts w:hint="eastAsia"/>
          <w:color w:val="000000"/>
          <w:szCs w:val="32"/>
        </w:rPr>
        <w:t>；且查檢視</w:t>
      </w:r>
      <w:r w:rsidRPr="00D6322E">
        <w:rPr>
          <w:rFonts w:hint="eastAsia"/>
          <w:color w:val="000000"/>
          <w:szCs w:val="32"/>
        </w:rPr>
        <w:t>108</w:t>
      </w:r>
      <w:r w:rsidRPr="00D6322E">
        <w:rPr>
          <w:rFonts w:hint="eastAsia"/>
          <w:color w:val="000000"/>
          <w:szCs w:val="32"/>
        </w:rPr>
        <w:t>年度預算案「委辦經費分析表」所列之各項委辦計畫，多屬分支計畫內重要工作項目，亦屬該會各單位職掌範圍，且如政策溝通、輔導地方政府提案、重大政策效益評估等，更係涉及政府管理監督之核心職能，委外辦理容有疑義，爰請國發會審慎考量相關計畫委外辦理之必要性與妥適性，落實檢討其人力運用與預算配置規劃，於二個月內向立法</w:t>
      </w:r>
      <w:r>
        <w:rPr>
          <w:rFonts w:hint="eastAsia"/>
          <w:color w:val="000000"/>
          <w:szCs w:val="32"/>
        </w:rPr>
        <w:t>院經濟委員會提出書面</w:t>
      </w:r>
      <w:r w:rsidRPr="00D6322E">
        <w:rPr>
          <w:rFonts w:hint="eastAsia"/>
          <w:color w:val="000000"/>
          <w:szCs w:val="32"/>
        </w:rPr>
        <w:t>報告，俾利加強預算執行控管、合理撙節經費支出。</w:t>
      </w:r>
    </w:p>
    <w:p w:rsidR="00C575F5" w:rsidRPr="00D6322E" w:rsidRDefault="00C575F5" w:rsidP="00C575F5">
      <w:pPr>
        <w:widowControl/>
        <w:autoSpaceDE w:val="0"/>
        <w:adjustRightInd w:val="0"/>
        <w:spacing w:line="520" w:lineRule="exact"/>
        <w:ind w:leftChars="802" w:left="3978" w:rightChars="300" w:right="997" w:hangingChars="395" w:hanging="1313"/>
        <w:rPr>
          <w:color w:val="000000"/>
        </w:rPr>
      </w:pPr>
      <w:r w:rsidRPr="00D6322E">
        <w:rPr>
          <w:rFonts w:hint="eastAsia"/>
          <w:color w:val="000000"/>
        </w:rPr>
        <w:t>提案人：蘇震清</w:t>
      </w:r>
    </w:p>
    <w:p w:rsidR="00C575F5" w:rsidRPr="00D6322E" w:rsidRDefault="00C575F5" w:rsidP="00C575F5">
      <w:pPr>
        <w:widowControl/>
        <w:autoSpaceDE w:val="0"/>
        <w:adjustRightInd w:val="0"/>
        <w:spacing w:line="520" w:lineRule="exact"/>
        <w:ind w:leftChars="802" w:left="3978" w:rightChars="300" w:right="997" w:hangingChars="395" w:hanging="1313"/>
        <w:rPr>
          <w:color w:val="000000"/>
        </w:rPr>
      </w:pPr>
      <w:r w:rsidRPr="00D6322E">
        <w:rPr>
          <w:rFonts w:hint="eastAsia"/>
          <w:color w:val="000000"/>
        </w:rPr>
        <w:t>連署人：高志鵬　邱議瑩</w:t>
      </w:r>
    </w:p>
    <w:p w:rsidR="00C575F5" w:rsidRPr="00D6322E" w:rsidRDefault="00C575F5" w:rsidP="007E3F78">
      <w:pPr>
        <w:numPr>
          <w:ilvl w:val="0"/>
          <w:numId w:val="10"/>
        </w:numPr>
        <w:kinsoku w:val="0"/>
        <w:overflowPunct w:val="0"/>
        <w:autoSpaceDE w:val="0"/>
        <w:autoSpaceDN w:val="0"/>
        <w:adjustRightInd w:val="0"/>
        <w:snapToGrid w:val="0"/>
        <w:spacing w:line="520" w:lineRule="exact"/>
        <w:ind w:leftChars="100" w:left="1223" w:hangingChars="268" w:hanging="891"/>
        <w:jc w:val="both"/>
        <w:rPr>
          <w:color w:val="000000"/>
          <w:szCs w:val="32"/>
        </w:rPr>
      </w:pPr>
      <w:r w:rsidRPr="00D6322E">
        <w:rPr>
          <w:rFonts w:hint="eastAsia"/>
          <w:color w:val="000000"/>
          <w:szCs w:val="32"/>
        </w:rPr>
        <w:t>有鑑於國發會辦理「國家建設總合評估規劃中程計畫</w:t>
      </w:r>
      <w:r w:rsidRPr="00D6322E">
        <w:rPr>
          <w:rFonts w:hint="eastAsia"/>
          <w:color w:val="000000"/>
          <w:szCs w:val="32"/>
        </w:rPr>
        <w:t>(101</w:t>
      </w:r>
      <w:r w:rsidRPr="00D6322E">
        <w:rPr>
          <w:rFonts w:hint="eastAsia"/>
          <w:color w:val="000000"/>
          <w:szCs w:val="32"/>
        </w:rPr>
        <w:t>至</w:t>
      </w:r>
      <w:r w:rsidRPr="00D6322E">
        <w:rPr>
          <w:rFonts w:hint="eastAsia"/>
          <w:color w:val="000000"/>
          <w:szCs w:val="32"/>
        </w:rPr>
        <w:t>106</w:t>
      </w:r>
      <w:r w:rsidRPr="00D6322E">
        <w:rPr>
          <w:rFonts w:hint="eastAsia"/>
          <w:color w:val="000000"/>
          <w:szCs w:val="32"/>
        </w:rPr>
        <w:t>年度</w:t>
      </w:r>
      <w:r w:rsidRPr="00D6322E">
        <w:rPr>
          <w:rFonts w:hint="eastAsia"/>
          <w:color w:val="000000"/>
          <w:szCs w:val="32"/>
        </w:rPr>
        <w:t>)</w:t>
      </w:r>
      <w:r w:rsidRPr="00D6322E">
        <w:rPr>
          <w:rFonts w:hint="eastAsia"/>
          <w:color w:val="000000"/>
          <w:szCs w:val="32"/>
        </w:rPr>
        <w:t>」，補助部會及地方政府依據區域整體發展構想規劃地區適性發展、資源整合及跨域合作等，擬藉由整合相關公共基礎建設，加強各區域間跨域合作，以發揮綜效降低成本，總經費</w:t>
      </w:r>
      <w:r w:rsidRPr="00D6322E">
        <w:rPr>
          <w:rFonts w:hint="eastAsia"/>
          <w:color w:val="000000"/>
          <w:szCs w:val="32"/>
        </w:rPr>
        <w:t>6</w:t>
      </w:r>
      <w:r w:rsidRPr="00D6322E">
        <w:rPr>
          <w:rFonts w:hint="eastAsia"/>
          <w:color w:val="000000"/>
          <w:szCs w:val="32"/>
        </w:rPr>
        <w:t>億</w:t>
      </w:r>
      <w:r w:rsidRPr="00D6322E">
        <w:rPr>
          <w:rFonts w:hint="eastAsia"/>
          <w:color w:val="000000"/>
          <w:szCs w:val="32"/>
        </w:rPr>
        <w:t>2,000</w:t>
      </w:r>
      <w:r w:rsidRPr="00D6322E">
        <w:rPr>
          <w:rFonts w:hint="eastAsia"/>
          <w:color w:val="000000"/>
          <w:szCs w:val="32"/>
        </w:rPr>
        <w:t>萬元；惟查該計畫</w:t>
      </w:r>
      <w:r w:rsidRPr="00D6322E">
        <w:rPr>
          <w:rFonts w:hint="eastAsia"/>
          <w:color w:val="000000"/>
          <w:szCs w:val="32"/>
        </w:rPr>
        <w:t>101</w:t>
      </w:r>
      <w:r w:rsidRPr="00D6322E">
        <w:rPr>
          <w:rFonts w:hint="eastAsia"/>
          <w:color w:val="000000"/>
          <w:szCs w:val="32"/>
        </w:rPr>
        <w:t>至</w:t>
      </w:r>
      <w:r w:rsidRPr="00D6322E">
        <w:rPr>
          <w:rFonts w:hint="eastAsia"/>
          <w:color w:val="000000"/>
          <w:szCs w:val="32"/>
        </w:rPr>
        <w:t>106</w:t>
      </w:r>
      <w:r w:rsidRPr="00D6322E">
        <w:rPr>
          <w:rFonts w:hint="eastAsia"/>
          <w:color w:val="000000"/>
          <w:szCs w:val="32"/>
        </w:rPr>
        <w:t>年度平均預算執行率僅</w:t>
      </w:r>
      <w:r w:rsidRPr="00D6322E">
        <w:rPr>
          <w:rFonts w:hint="eastAsia"/>
          <w:color w:val="000000"/>
          <w:szCs w:val="32"/>
        </w:rPr>
        <w:t>65.73%</w:t>
      </w:r>
      <w:r w:rsidRPr="00D6322E">
        <w:rPr>
          <w:rFonts w:hint="eastAsia"/>
          <w:color w:val="000000"/>
          <w:szCs w:val="32"/>
        </w:rPr>
        <w:t>，且歷年補助案件大多屬於各別縣市計畫，屬於跨縣市、跨區域之合作計畫件數與金額均偏低，顯見執行成效欠佳，爰請國發會審慎檢討後續區域合作計畫推動模式，確實配合國家重大公共基礎建設，擬定跨域整合發展計畫重點區域，並積極協調輔導地方政府共同辦理，俾利擴大產能規模、達成計畫目標。</w:t>
      </w:r>
    </w:p>
    <w:p w:rsidR="00C575F5" w:rsidRPr="00D6322E" w:rsidRDefault="00C575F5" w:rsidP="00C575F5">
      <w:pPr>
        <w:widowControl/>
        <w:autoSpaceDE w:val="0"/>
        <w:adjustRightInd w:val="0"/>
        <w:spacing w:line="520" w:lineRule="exact"/>
        <w:ind w:leftChars="802" w:left="3978" w:rightChars="300" w:right="997" w:hangingChars="395" w:hanging="1313"/>
        <w:rPr>
          <w:color w:val="000000"/>
        </w:rPr>
      </w:pPr>
      <w:r w:rsidRPr="00D6322E">
        <w:rPr>
          <w:rFonts w:hint="eastAsia"/>
          <w:color w:val="000000"/>
        </w:rPr>
        <w:t>提案人：蘇震清</w:t>
      </w:r>
    </w:p>
    <w:p w:rsidR="00C575F5" w:rsidRPr="00D6322E" w:rsidRDefault="00C575F5" w:rsidP="00C575F5">
      <w:pPr>
        <w:widowControl/>
        <w:autoSpaceDE w:val="0"/>
        <w:adjustRightInd w:val="0"/>
        <w:spacing w:line="520" w:lineRule="exact"/>
        <w:ind w:leftChars="802" w:left="3978" w:rightChars="300" w:right="997" w:hangingChars="395" w:hanging="1313"/>
        <w:rPr>
          <w:color w:val="000000"/>
        </w:rPr>
      </w:pPr>
      <w:r w:rsidRPr="00D6322E">
        <w:rPr>
          <w:rFonts w:hint="eastAsia"/>
          <w:color w:val="000000"/>
        </w:rPr>
        <w:t>連署人：高志鵬　邱議瑩</w:t>
      </w:r>
    </w:p>
    <w:p w:rsidR="00C575F5" w:rsidRPr="00D6322E" w:rsidRDefault="00C575F5" w:rsidP="007E3F78">
      <w:pPr>
        <w:numPr>
          <w:ilvl w:val="0"/>
          <w:numId w:val="10"/>
        </w:numPr>
        <w:kinsoku w:val="0"/>
        <w:overflowPunct w:val="0"/>
        <w:autoSpaceDE w:val="0"/>
        <w:autoSpaceDN w:val="0"/>
        <w:adjustRightInd w:val="0"/>
        <w:snapToGrid w:val="0"/>
        <w:spacing w:line="520" w:lineRule="exact"/>
        <w:ind w:leftChars="100" w:left="1223" w:hangingChars="268" w:hanging="891"/>
        <w:jc w:val="both"/>
        <w:rPr>
          <w:color w:val="000000"/>
          <w:szCs w:val="32"/>
        </w:rPr>
      </w:pPr>
      <w:r w:rsidRPr="00D6322E">
        <w:rPr>
          <w:rFonts w:hint="eastAsia"/>
          <w:color w:val="000000"/>
          <w:szCs w:val="32"/>
        </w:rPr>
        <w:t>台灣教育普及，人力素質佳，近年鄰近中國大陸、香港、新加坡、南韓、甚至東協各國等紛紛提出優渥條件吸引我國人才，以</w:t>
      </w:r>
      <w:r w:rsidRPr="00D6322E">
        <w:rPr>
          <w:rFonts w:hint="eastAsia"/>
          <w:color w:val="000000"/>
          <w:szCs w:val="32"/>
        </w:rPr>
        <w:t>107</w:t>
      </w:r>
      <w:r w:rsidRPr="00D6322E">
        <w:rPr>
          <w:rFonts w:hint="eastAsia"/>
          <w:color w:val="000000"/>
          <w:szCs w:val="32"/>
        </w:rPr>
        <w:t>年</w:t>
      </w:r>
      <w:r w:rsidRPr="00D6322E">
        <w:rPr>
          <w:rFonts w:hint="eastAsia"/>
          <w:color w:val="000000"/>
          <w:szCs w:val="32"/>
        </w:rPr>
        <w:t>1</w:t>
      </w:r>
      <w:r w:rsidRPr="00D6322E">
        <w:rPr>
          <w:rFonts w:hint="eastAsia"/>
          <w:color w:val="000000"/>
          <w:szCs w:val="32"/>
        </w:rPr>
        <w:t>月行政院主計總處公布之「</w:t>
      </w:r>
      <w:r w:rsidRPr="00D6322E">
        <w:rPr>
          <w:rFonts w:hint="eastAsia"/>
          <w:color w:val="000000"/>
          <w:szCs w:val="32"/>
        </w:rPr>
        <w:t>105</w:t>
      </w:r>
      <w:r w:rsidRPr="00D6322E">
        <w:rPr>
          <w:rFonts w:hint="eastAsia"/>
          <w:color w:val="000000"/>
          <w:szCs w:val="32"/>
        </w:rPr>
        <w:t>年國人赴海外工作人數統計結果」觀之，赴海外工作人數由</w:t>
      </w:r>
      <w:r w:rsidRPr="00D6322E">
        <w:rPr>
          <w:rFonts w:hint="eastAsia"/>
          <w:color w:val="000000"/>
          <w:szCs w:val="32"/>
        </w:rPr>
        <w:t>98</w:t>
      </w:r>
      <w:r w:rsidRPr="00D6322E">
        <w:rPr>
          <w:rFonts w:hint="eastAsia"/>
          <w:color w:val="000000"/>
          <w:szCs w:val="32"/>
        </w:rPr>
        <w:t>年</w:t>
      </w:r>
      <w:r w:rsidRPr="00D6322E">
        <w:rPr>
          <w:rFonts w:hint="eastAsia"/>
          <w:color w:val="000000"/>
          <w:szCs w:val="32"/>
        </w:rPr>
        <w:t>66</w:t>
      </w:r>
      <w:r w:rsidRPr="00D6322E">
        <w:rPr>
          <w:rFonts w:hint="eastAsia"/>
          <w:color w:val="000000"/>
          <w:szCs w:val="32"/>
        </w:rPr>
        <w:t>萬</w:t>
      </w:r>
      <w:r w:rsidRPr="00D6322E">
        <w:rPr>
          <w:rFonts w:hint="eastAsia"/>
          <w:color w:val="000000"/>
          <w:szCs w:val="32"/>
        </w:rPr>
        <w:t>2</w:t>
      </w:r>
      <w:r w:rsidRPr="00D6322E">
        <w:rPr>
          <w:rFonts w:hint="eastAsia"/>
          <w:color w:val="000000"/>
          <w:szCs w:val="32"/>
        </w:rPr>
        <w:t>千人，逐漸增加至</w:t>
      </w:r>
      <w:r w:rsidRPr="00D6322E">
        <w:rPr>
          <w:rFonts w:hint="eastAsia"/>
          <w:color w:val="000000"/>
          <w:szCs w:val="32"/>
        </w:rPr>
        <w:t>105</w:t>
      </w:r>
      <w:r w:rsidRPr="00D6322E">
        <w:rPr>
          <w:rFonts w:hint="eastAsia"/>
          <w:color w:val="000000"/>
          <w:szCs w:val="32"/>
        </w:rPr>
        <w:t>年之</w:t>
      </w:r>
      <w:r w:rsidRPr="00D6322E">
        <w:rPr>
          <w:rFonts w:hint="eastAsia"/>
          <w:color w:val="000000"/>
          <w:szCs w:val="32"/>
        </w:rPr>
        <w:t>72</w:t>
      </w:r>
      <w:r w:rsidRPr="00D6322E">
        <w:rPr>
          <w:rFonts w:hint="eastAsia"/>
          <w:color w:val="000000"/>
          <w:szCs w:val="32"/>
        </w:rPr>
        <w:t>萬</w:t>
      </w:r>
      <w:r w:rsidRPr="00D6322E">
        <w:rPr>
          <w:rFonts w:hint="eastAsia"/>
          <w:color w:val="000000"/>
          <w:szCs w:val="32"/>
        </w:rPr>
        <w:t>8</w:t>
      </w:r>
      <w:r w:rsidRPr="00D6322E">
        <w:rPr>
          <w:rFonts w:hint="eastAsia"/>
          <w:color w:val="000000"/>
          <w:szCs w:val="32"/>
        </w:rPr>
        <w:t>千人，</w:t>
      </w:r>
      <w:r w:rsidRPr="00D6322E">
        <w:rPr>
          <w:rFonts w:hint="eastAsia"/>
          <w:color w:val="000000"/>
          <w:szCs w:val="32"/>
        </w:rPr>
        <w:t>105</w:t>
      </w:r>
      <w:r w:rsidRPr="00D6322E">
        <w:rPr>
          <w:rFonts w:hint="eastAsia"/>
          <w:color w:val="000000"/>
          <w:szCs w:val="32"/>
        </w:rPr>
        <w:t>年赴海外工作者中，大專及以上程度者占</w:t>
      </w:r>
      <w:r w:rsidRPr="00D6322E">
        <w:rPr>
          <w:rFonts w:hint="eastAsia"/>
          <w:color w:val="000000"/>
          <w:szCs w:val="32"/>
        </w:rPr>
        <w:t>73.4%</w:t>
      </w:r>
      <w:r w:rsidRPr="00D6322E">
        <w:rPr>
          <w:rFonts w:hint="eastAsia"/>
          <w:color w:val="000000"/>
          <w:szCs w:val="32"/>
        </w:rPr>
        <w:t>，</w:t>
      </w:r>
      <w:r w:rsidRPr="00D6322E">
        <w:rPr>
          <w:rFonts w:hint="eastAsia"/>
          <w:color w:val="000000"/>
          <w:szCs w:val="32"/>
        </w:rPr>
        <w:t>25</w:t>
      </w:r>
      <w:r w:rsidRPr="00D6322E">
        <w:rPr>
          <w:rFonts w:hint="eastAsia"/>
          <w:color w:val="000000"/>
          <w:szCs w:val="32"/>
        </w:rPr>
        <w:t>至</w:t>
      </w:r>
      <w:r w:rsidRPr="00D6322E">
        <w:rPr>
          <w:rFonts w:hint="eastAsia"/>
          <w:color w:val="000000"/>
          <w:szCs w:val="32"/>
        </w:rPr>
        <w:t>59</w:t>
      </w:r>
      <w:r w:rsidRPr="00D6322E">
        <w:rPr>
          <w:rFonts w:hint="eastAsia"/>
          <w:color w:val="000000"/>
          <w:szCs w:val="32"/>
        </w:rPr>
        <w:t>歲者占</w:t>
      </w:r>
      <w:r w:rsidRPr="00D6322E">
        <w:rPr>
          <w:rFonts w:hint="eastAsia"/>
          <w:color w:val="000000"/>
          <w:szCs w:val="32"/>
        </w:rPr>
        <w:t>84.3%</w:t>
      </w:r>
      <w:r w:rsidRPr="00D6322E">
        <w:rPr>
          <w:rFonts w:hint="eastAsia"/>
          <w:color w:val="000000"/>
          <w:szCs w:val="32"/>
        </w:rPr>
        <w:t>，顯示我國大專以上學歷之青壯年人力外流情形嚴重，鑑於中國大陸</w:t>
      </w:r>
      <w:r w:rsidRPr="00D6322E">
        <w:rPr>
          <w:rFonts w:hint="eastAsia"/>
          <w:color w:val="000000"/>
          <w:szCs w:val="32"/>
        </w:rPr>
        <w:t>107</w:t>
      </w:r>
      <w:r w:rsidRPr="00D6322E">
        <w:rPr>
          <w:rFonts w:hint="eastAsia"/>
          <w:color w:val="000000"/>
          <w:szCs w:val="32"/>
        </w:rPr>
        <w:t>年</w:t>
      </w:r>
      <w:r w:rsidRPr="00D6322E">
        <w:rPr>
          <w:rFonts w:hint="eastAsia"/>
          <w:color w:val="000000"/>
          <w:szCs w:val="32"/>
        </w:rPr>
        <w:t>2</w:t>
      </w:r>
      <w:r w:rsidRPr="00D6322E">
        <w:rPr>
          <w:rFonts w:hint="eastAsia"/>
          <w:color w:val="000000"/>
          <w:szCs w:val="32"/>
        </w:rPr>
        <w:t>月提出對台</w:t>
      </w:r>
      <w:r w:rsidRPr="00D6322E">
        <w:rPr>
          <w:rFonts w:hint="eastAsia"/>
          <w:color w:val="000000"/>
          <w:szCs w:val="32"/>
        </w:rPr>
        <w:t>31</w:t>
      </w:r>
      <w:r w:rsidRPr="00D6322E">
        <w:rPr>
          <w:rFonts w:hint="eastAsia"/>
          <w:color w:val="000000"/>
          <w:szCs w:val="32"/>
        </w:rPr>
        <w:t>項措施，對台灣企業赴陸投資及人民赴陸就學、創業、就業與生活等，提供若干便利優惠措施，國發會允宜協調相關部</w:t>
      </w:r>
      <w:r>
        <w:rPr>
          <w:rFonts w:hint="eastAsia"/>
          <w:color w:val="000000"/>
          <w:szCs w:val="32"/>
        </w:rPr>
        <w:t>會，</w:t>
      </w:r>
      <w:r>
        <w:rPr>
          <w:rFonts w:hint="eastAsia"/>
          <w:color w:val="000000"/>
          <w:szCs w:val="32"/>
        </w:rPr>
        <w:t>2</w:t>
      </w:r>
      <w:r>
        <w:rPr>
          <w:rFonts w:hint="eastAsia"/>
          <w:color w:val="000000"/>
          <w:szCs w:val="32"/>
        </w:rPr>
        <w:t>個月內提出書面</w:t>
      </w:r>
      <w:r w:rsidRPr="00D6322E">
        <w:rPr>
          <w:rFonts w:hint="eastAsia"/>
          <w:color w:val="000000"/>
          <w:szCs w:val="32"/>
        </w:rPr>
        <w:t>報告，以</w:t>
      </w:r>
      <w:r>
        <w:rPr>
          <w:rFonts w:hint="eastAsia"/>
          <w:color w:val="000000"/>
          <w:szCs w:val="32"/>
        </w:rPr>
        <w:t>及</w:t>
      </w:r>
      <w:r w:rsidRPr="00D6322E">
        <w:rPr>
          <w:rFonts w:hint="eastAsia"/>
          <w:color w:val="000000"/>
          <w:szCs w:val="32"/>
        </w:rPr>
        <w:t>因應作為並積極推動，避免人力外流情形惡化。</w:t>
      </w:r>
    </w:p>
    <w:p w:rsidR="00C575F5" w:rsidRPr="00D6322E" w:rsidRDefault="00C575F5" w:rsidP="00C575F5">
      <w:pPr>
        <w:widowControl/>
        <w:autoSpaceDE w:val="0"/>
        <w:adjustRightInd w:val="0"/>
        <w:spacing w:line="520" w:lineRule="exact"/>
        <w:ind w:leftChars="802" w:left="3978" w:rightChars="300" w:right="997" w:hangingChars="395" w:hanging="1313"/>
        <w:rPr>
          <w:color w:val="000000"/>
        </w:rPr>
      </w:pPr>
      <w:r w:rsidRPr="00D6322E">
        <w:rPr>
          <w:rFonts w:hint="eastAsia"/>
          <w:color w:val="000000"/>
        </w:rPr>
        <w:t>提案人：鄭運鵬　高志鵬　邱議瑩</w:t>
      </w:r>
    </w:p>
    <w:p w:rsidR="00C575F5" w:rsidRPr="00D6322E" w:rsidRDefault="00C575F5" w:rsidP="007E3F78">
      <w:pPr>
        <w:numPr>
          <w:ilvl w:val="0"/>
          <w:numId w:val="10"/>
        </w:numPr>
        <w:kinsoku w:val="0"/>
        <w:overflowPunct w:val="0"/>
        <w:autoSpaceDE w:val="0"/>
        <w:autoSpaceDN w:val="0"/>
        <w:adjustRightInd w:val="0"/>
        <w:snapToGrid w:val="0"/>
        <w:spacing w:line="520" w:lineRule="exact"/>
        <w:ind w:leftChars="100" w:left="1223" w:hangingChars="268" w:hanging="891"/>
        <w:jc w:val="both"/>
        <w:rPr>
          <w:color w:val="000000"/>
          <w:szCs w:val="32"/>
        </w:rPr>
      </w:pPr>
      <w:r w:rsidRPr="00D6322E">
        <w:rPr>
          <w:rFonts w:hint="eastAsia"/>
          <w:color w:val="000000"/>
          <w:szCs w:val="32"/>
        </w:rPr>
        <w:t>國民黨執政時期，行政院於</w:t>
      </w:r>
      <w:r w:rsidRPr="00D6322E">
        <w:rPr>
          <w:rFonts w:hint="eastAsia"/>
          <w:color w:val="000000"/>
          <w:szCs w:val="32"/>
        </w:rPr>
        <w:t>98</w:t>
      </w:r>
      <w:r w:rsidRPr="00D6322E">
        <w:rPr>
          <w:rFonts w:hint="eastAsia"/>
          <w:color w:val="000000"/>
          <w:szCs w:val="32"/>
        </w:rPr>
        <w:t>年</w:t>
      </w:r>
      <w:r w:rsidRPr="00D6322E">
        <w:rPr>
          <w:rFonts w:hint="eastAsia"/>
          <w:color w:val="000000"/>
          <w:szCs w:val="32"/>
        </w:rPr>
        <w:t>11</w:t>
      </w:r>
      <w:r w:rsidRPr="00D6322E">
        <w:rPr>
          <w:rFonts w:hint="eastAsia"/>
          <w:color w:val="000000"/>
          <w:szCs w:val="32"/>
        </w:rPr>
        <w:t>月</w:t>
      </w:r>
      <w:r w:rsidRPr="00D6322E">
        <w:rPr>
          <w:rFonts w:hint="eastAsia"/>
          <w:color w:val="000000"/>
          <w:szCs w:val="32"/>
        </w:rPr>
        <w:t>19</w:t>
      </w:r>
      <w:r w:rsidRPr="00D6322E">
        <w:rPr>
          <w:rFonts w:hint="eastAsia"/>
          <w:color w:val="000000"/>
          <w:szCs w:val="32"/>
        </w:rPr>
        <w:t>日核定中興新村高等研究園區籌設計畫，惟其後南投縣政府將全區</w:t>
      </w:r>
      <w:r w:rsidRPr="00D6322E">
        <w:rPr>
          <w:rFonts w:hint="eastAsia"/>
          <w:color w:val="000000"/>
          <w:szCs w:val="32"/>
        </w:rPr>
        <w:t>90%(234</w:t>
      </w:r>
      <w:r w:rsidRPr="00D6322E">
        <w:rPr>
          <w:rFonts w:hint="eastAsia"/>
          <w:color w:val="000000"/>
          <w:szCs w:val="32"/>
        </w:rPr>
        <w:t>公頃</w:t>
      </w:r>
      <w:r w:rsidRPr="00D6322E">
        <w:rPr>
          <w:rFonts w:hint="eastAsia"/>
          <w:color w:val="000000"/>
          <w:szCs w:val="32"/>
        </w:rPr>
        <w:t>)</w:t>
      </w:r>
      <w:r w:rsidRPr="00D6322E">
        <w:rPr>
          <w:rFonts w:hint="eastAsia"/>
          <w:color w:val="000000"/>
          <w:szCs w:val="32"/>
        </w:rPr>
        <w:t>公告為文化景觀區，致園區近</w:t>
      </w:r>
      <w:r w:rsidRPr="00D6322E">
        <w:rPr>
          <w:rFonts w:hint="eastAsia"/>
          <w:color w:val="000000"/>
          <w:szCs w:val="32"/>
        </w:rPr>
        <w:t>9</w:t>
      </w:r>
      <w:r w:rsidRPr="00D6322E">
        <w:rPr>
          <w:rFonts w:hint="eastAsia"/>
          <w:color w:val="000000"/>
          <w:szCs w:val="32"/>
        </w:rPr>
        <w:t>成面積依規定須進行維護及保存，難以依原定計畫開發。國發會</w:t>
      </w:r>
      <w:r w:rsidRPr="00D6322E">
        <w:rPr>
          <w:rFonts w:hint="eastAsia"/>
          <w:color w:val="000000"/>
          <w:szCs w:val="32"/>
        </w:rPr>
        <w:t>107</w:t>
      </w:r>
      <w:r w:rsidRPr="00D6322E">
        <w:rPr>
          <w:rFonts w:hint="eastAsia"/>
          <w:color w:val="000000"/>
          <w:szCs w:val="32"/>
        </w:rPr>
        <w:t>年</w:t>
      </w:r>
      <w:r w:rsidRPr="00D6322E">
        <w:rPr>
          <w:rFonts w:hint="eastAsia"/>
          <w:color w:val="000000"/>
          <w:szCs w:val="32"/>
        </w:rPr>
        <w:t>7</w:t>
      </w:r>
      <w:r w:rsidRPr="00D6322E">
        <w:rPr>
          <w:rFonts w:hint="eastAsia"/>
          <w:color w:val="000000"/>
          <w:szCs w:val="32"/>
        </w:rPr>
        <w:t>月成立中興新村活化專案辦公室負責推動中興新村活化業務，活化範圍包含北核心區（行政區）及中核心生活區（宿舍區），幅員遼闊又受文化景觀區開發限制，應以科技部多年之推動困境為戒，為避免支出浪費，妥善規劃中興新村之開發運用，請國發會於一個月內提出書面專案報告。</w:t>
      </w:r>
    </w:p>
    <w:p w:rsidR="00C575F5" w:rsidRPr="00D6322E" w:rsidRDefault="00C575F5" w:rsidP="00C575F5">
      <w:pPr>
        <w:widowControl/>
        <w:autoSpaceDE w:val="0"/>
        <w:adjustRightInd w:val="0"/>
        <w:spacing w:line="520" w:lineRule="exact"/>
        <w:ind w:leftChars="802" w:left="3978" w:rightChars="300" w:right="997" w:hangingChars="395" w:hanging="1313"/>
        <w:rPr>
          <w:color w:val="000000"/>
        </w:rPr>
      </w:pPr>
      <w:r w:rsidRPr="00D6322E">
        <w:rPr>
          <w:rFonts w:hint="eastAsia"/>
          <w:color w:val="000000"/>
        </w:rPr>
        <w:t>提案人：鄭運鵬　高志鵬　邱議瑩</w:t>
      </w:r>
    </w:p>
    <w:p w:rsidR="00C575F5" w:rsidRPr="00D6322E" w:rsidRDefault="00C575F5" w:rsidP="007E3F78">
      <w:pPr>
        <w:numPr>
          <w:ilvl w:val="0"/>
          <w:numId w:val="10"/>
        </w:numPr>
        <w:kinsoku w:val="0"/>
        <w:overflowPunct w:val="0"/>
        <w:autoSpaceDE w:val="0"/>
        <w:autoSpaceDN w:val="0"/>
        <w:adjustRightInd w:val="0"/>
        <w:snapToGrid w:val="0"/>
        <w:spacing w:line="520" w:lineRule="exact"/>
        <w:ind w:leftChars="100" w:left="1223" w:hangingChars="268" w:hanging="891"/>
        <w:jc w:val="both"/>
        <w:rPr>
          <w:color w:val="000000"/>
          <w:szCs w:val="32"/>
        </w:rPr>
      </w:pPr>
      <w:r w:rsidRPr="00D6322E">
        <w:rPr>
          <w:rFonts w:hint="eastAsia"/>
          <w:color w:val="000000"/>
          <w:szCs w:val="32"/>
        </w:rPr>
        <w:t>台灣為海島國家，海洋治理攸關國家發展。花蓮沿海擁有豐富及獨特的海洋資源，有相當具潛力的深層海水資源，也有獨特的海上觀光資源等，為使花蓮產業能更加多元化，花蓮沿海相關資源需要整體性規劃。爰此，要求國家發展委員會積極與相關部會共同商討，儘</w:t>
      </w:r>
      <w:r>
        <w:rPr>
          <w:rFonts w:hint="eastAsia"/>
          <w:color w:val="000000"/>
          <w:szCs w:val="32"/>
        </w:rPr>
        <w:t>速規劃花蓮海洋產業廊帶發展計畫，規劃計畫請於</w:t>
      </w:r>
      <w:r>
        <w:rPr>
          <w:rFonts w:hint="eastAsia"/>
          <w:color w:val="000000"/>
          <w:szCs w:val="32"/>
        </w:rPr>
        <w:t>3</w:t>
      </w:r>
      <w:r w:rsidRPr="00D6322E">
        <w:rPr>
          <w:rFonts w:hint="eastAsia"/>
          <w:color w:val="000000"/>
          <w:szCs w:val="32"/>
        </w:rPr>
        <w:t>個月內送交立法院經濟委員會。</w:t>
      </w:r>
    </w:p>
    <w:p w:rsidR="00C575F5" w:rsidRPr="00D6322E" w:rsidRDefault="00C575F5" w:rsidP="00C575F5">
      <w:pPr>
        <w:widowControl/>
        <w:autoSpaceDE w:val="0"/>
        <w:adjustRightInd w:val="0"/>
        <w:spacing w:line="520" w:lineRule="exact"/>
        <w:ind w:leftChars="802" w:left="3978" w:rightChars="300" w:right="997" w:hangingChars="395" w:hanging="1313"/>
        <w:rPr>
          <w:color w:val="000000"/>
        </w:rPr>
      </w:pPr>
      <w:r w:rsidRPr="00D6322E">
        <w:rPr>
          <w:rFonts w:hint="eastAsia"/>
          <w:color w:val="000000"/>
        </w:rPr>
        <w:t>提案人：邱議瑩　高志鵬　蘇震清　蕭美琴</w:t>
      </w:r>
    </w:p>
    <w:p w:rsidR="00C575F5" w:rsidRPr="00D6322E" w:rsidRDefault="00C575F5" w:rsidP="007E3F78">
      <w:pPr>
        <w:numPr>
          <w:ilvl w:val="0"/>
          <w:numId w:val="10"/>
        </w:numPr>
        <w:kinsoku w:val="0"/>
        <w:overflowPunct w:val="0"/>
        <w:autoSpaceDE w:val="0"/>
        <w:autoSpaceDN w:val="0"/>
        <w:adjustRightInd w:val="0"/>
        <w:snapToGrid w:val="0"/>
        <w:spacing w:line="520" w:lineRule="exact"/>
        <w:ind w:leftChars="100" w:left="1223" w:hangingChars="268" w:hanging="891"/>
        <w:jc w:val="both"/>
        <w:rPr>
          <w:color w:val="000000"/>
          <w:szCs w:val="32"/>
        </w:rPr>
      </w:pPr>
      <w:r w:rsidRPr="00D6322E">
        <w:rPr>
          <w:rFonts w:hint="eastAsia"/>
          <w:color w:val="000000"/>
          <w:szCs w:val="32"/>
        </w:rPr>
        <w:t>國內工作年齡人口從</w:t>
      </w:r>
      <w:r w:rsidRPr="00D6322E">
        <w:rPr>
          <w:rFonts w:hint="eastAsia"/>
          <w:color w:val="000000"/>
          <w:szCs w:val="32"/>
        </w:rPr>
        <w:t>2016</w:t>
      </w:r>
      <w:r w:rsidRPr="00D6322E">
        <w:rPr>
          <w:rFonts w:hint="eastAsia"/>
          <w:color w:val="000000"/>
          <w:szCs w:val="32"/>
        </w:rPr>
        <w:t>年開始一路下滑，預估</w:t>
      </w:r>
      <w:r w:rsidRPr="00D6322E">
        <w:rPr>
          <w:rFonts w:hint="eastAsia"/>
          <w:color w:val="000000"/>
          <w:szCs w:val="32"/>
        </w:rPr>
        <w:t>2022</w:t>
      </w:r>
      <w:r w:rsidRPr="00D6322E">
        <w:rPr>
          <w:rFonts w:hint="eastAsia"/>
          <w:color w:val="000000"/>
          <w:szCs w:val="32"/>
        </w:rPr>
        <w:t>年人口轉為負成長，</w:t>
      </w:r>
      <w:r w:rsidRPr="00D6322E">
        <w:rPr>
          <w:rFonts w:hint="eastAsia"/>
          <w:color w:val="000000"/>
          <w:szCs w:val="32"/>
        </w:rPr>
        <w:t>2027</w:t>
      </w:r>
      <w:r w:rsidRPr="00D6322E">
        <w:rPr>
          <w:rFonts w:hint="eastAsia"/>
          <w:color w:val="000000"/>
          <w:szCs w:val="32"/>
        </w:rPr>
        <w:t>年人口紅利（工作年齡人口占總人口比例達三分之二）將消失，到</w:t>
      </w:r>
      <w:r w:rsidRPr="00D6322E">
        <w:rPr>
          <w:rFonts w:hint="eastAsia"/>
          <w:color w:val="000000"/>
          <w:szCs w:val="32"/>
        </w:rPr>
        <w:t>2054</w:t>
      </w:r>
      <w:r w:rsidRPr="00D6322E">
        <w:rPr>
          <w:rFonts w:hint="eastAsia"/>
          <w:color w:val="000000"/>
          <w:szCs w:val="32"/>
        </w:rPr>
        <w:t>年總人口數將低於</w:t>
      </w:r>
      <w:r w:rsidRPr="00D6322E">
        <w:rPr>
          <w:rFonts w:hint="eastAsia"/>
          <w:color w:val="000000"/>
          <w:szCs w:val="32"/>
        </w:rPr>
        <w:t>2,000</w:t>
      </w:r>
      <w:r w:rsidRPr="00D6322E">
        <w:rPr>
          <w:rFonts w:hint="eastAsia"/>
          <w:color w:val="000000"/>
          <w:szCs w:val="32"/>
        </w:rPr>
        <w:t>萬人。該問題嚴重影響國家未來發展，而國發會專司國家各項發展規劃工作，目前人口問題嚴重影響國家未來發展良莠，為提升出生率，解決人口問題，日前行政院推動準公共化托嬰政策，成效不彰，</w:t>
      </w:r>
      <w:r w:rsidRPr="00D6322E">
        <w:rPr>
          <w:rFonts w:hint="eastAsia"/>
          <w:color w:val="000000"/>
          <w:szCs w:val="32"/>
        </w:rPr>
        <w:t>2018</w:t>
      </w:r>
      <w:r w:rsidRPr="00D6322E">
        <w:rPr>
          <w:rFonts w:hint="eastAsia"/>
          <w:color w:val="000000"/>
          <w:szCs w:val="32"/>
        </w:rPr>
        <w:t>年</w:t>
      </w:r>
      <w:r w:rsidRPr="00D6322E">
        <w:rPr>
          <w:rFonts w:hint="eastAsia"/>
          <w:color w:val="000000"/>
          <w:szCs w:val="32"/>
        </w:rPr>
        <w:t>8</w:t>
      </w:r>
      <w:r w:rsidRPr="00D6322E">
        <w:rPr>
          <w:rFonts w:hint="eastAsia"/>
          <w:color w:val="000000"/>
          <w:szCs w:val="32"/>
        </w:rPr>
        <w:t>月上路，根據衛福部</w:t>
      </w:r>
      <w:r w:rsidRPr="00D6322E">
        <w:rPr>
          <w:rFonts w:hint="eastAsia"/>
          <w:color w:val="000000"/>
          <w:szCs w:val="32"/>
        </w:rPr>
        <w:t>9</w:t>
      </w:r>
      <w:r w:rsidRPr="00D6322E">
        <w:rPr>
          <w:rFonts w:hint="eastAsia"/>
          <w:color w:val="000000"/>
          <w:szCs w:val="32"/>
        </w:rPr>
        <w:t>月底統計，僅有</w:t>
      </w:r>
      <w:r w:rsidRPr="00D6322E">
        <w:rPr>
          <w:rFonts w:hint="eastAsia"/>
          <w:color w:val="000000"/>
          <w:szCs w:val="32"/>
        </w:rPr>
        <w:t>5</w:t>
      </w:r>
      <w:r w:rsidRPr="00D6322E">
        <w:rPr>
          <w:rFonts w:hint="eastAsia"/>
          <w:color w:val="000000"/>
          <w:szCs w:val="32"/>
        </w:rPr>
        <w:t>成、</w:t>
      </w:r>
      <w:r w:rsidRPr="00D6322E">
        <w:rPr>
          <w:rFonts w:hint="eastAsia"/>
          <w:color w:val="000000"/>
          <w:szCs w:val="32"/>
        </w:rPr>
        <w:t>415</w:t>
      </w:r>
      <w:r w:rsidRPr="00D6322E">
        <w:rPr>
          <w:rFonts w:hint="eastAsia"/>
          <w:color w:val="000000"/>
          <w:szCs w:val="32"/>
        </w:rPr>
        <w:t>家私托和政府簽約；保母方面也僅</w:t>
      </w:r>
      <w:r w:rsidRPr="00D6322E">
        <w:rPr>
          <w:rFonts w:hint="eastAsia"/>
          <w:color w:val="000000"/>
          <w:szCs w:val="32"/>
        </w:rPr>
        <w:t>3</w:t>
      </w:r>
      <w:r w:rsidRPr="00D6322E">
        <w:rPr>
          <w:rFonts w:hint="eastAsia"/>
          <w:color w:val="000000"/>
          <w:szCs w:val="32"/>
        </w:rPr>
        <w:t>成</w:t>
      </w:r>
      <w:r w:rsidRPr="00D6322E">
        <w:rPr>
          <w:rFonts w:hint="eastAsia"/>
          <w:color w:val="000000"/>
          <w:szCs w:val="32"/>
        </w:rPr>
        <w:t>5</w:t>
      </w:r>
      <w:r w:rsidRPr="00D6322E">
        <w:rPr>
          <w:rFonts w:hint="eastAsia"/>
          <w:color w:val="000000"/>
          <w:szCs w:val="32"/>
        </w:rPr>
        <w:t>加入準公共化單位。顯然與國發會「完善生養環境」方案，所預期效益產生極大落差，國發會應</w:t>
      </w:r>
      <w:r>
        <w:rPr>
          <w:rFonts w:hint="eastAsia"/>
          <w:color w:val="000000"/>
          <w:szCs w:val="32"/>
        </w:rPr>
        <w:t>協調衛福部提出改善書面報告</w:t>
      </w:r>
      <w:r w:rsidRPr="00D6322E">
        <w:rPr>
          <w:rFonts w:hint="eastAsia"/>
          <w:color w:val="000000"/>
          <w:szCs w:val="32"/>
        </w:rPr>
        <w:t>，送交立法院經濟委員會參考運用！</w:t>
      </w:r>
    </w:p>
    <w:p w:rsidR="00C575F5" w:rsidRPr="00D6322E" w:rsidRDefault="00C575F5" w:rsidP="00C575F5">
      <w:pPr>
        <w:widowControl/>
        <w:autoSpaceDE w:val="0"/>
        <w:adjustRightInd w:val="0"/>
        <w:spacing w:line="520" w:lineRule="exact"/>
        <w:ind w:leftChars="802" w:left="3978" w:rightChars="300" w:right="997" w:hangingChars="395" w:hanging="1313"/>
        <w:rPr>
          <w:color w:val="000000"/>
        </w:rPr>
      </w:pPr>
      <w:r w:rsidRPr="00D6322E">
        <w:rPr>
          <w:rFonts w:hint="eastAsia"/>
          <w:color w:val="000000"/>
        </w:rPr>
        <w:t>提案人：陳超明</w:t>
      </w:r>
    </w:p>
    <w:p w:rsidR="00C575F5" w:rsidRPr="00D6322E" w:rsidRDefault="00C575F5" w:rsidP="00C575F5">
      <w:pPr>
        <w:widowControl/>
        <w:autoSpaceDE w:val="0"/>
        <w:adjustRightInd w:val="0"/>
        <w:spacing w:line="520" w:lineRule="exact"/>
        <w:ind w:leftChars="802" w:left="3978" w:rightChars="300" w:right="997" w:hangingChars="395" w:hanging="1313"/>
        <w:rPr>
          <w:color w:val="000000"/>
        </w:rPr>
      </w:pPr>
      <w:r w:rsidRPr="00D6322E">
        <w:rPr>
          <w:rFonts w:hint="eastAsia"/>
          <w:color w:val="000000"/>
        </w:rPr>
        <w:t>連署人：</w:t>
      </w:r>
      <w:r>
        <w:rPr>
          <w:rFonts w:hint="eastAsia"/>
          <w:color w:val="000000"/>
        </w:rPr>
        <w:t>孔文吉</w:t>
      </w:r>
      <w:r w:rsidRPr="00D6322E">
        <w:rPr>
          <w:rFonts w:hint="eastAsia"/>
          <w:color w:val="000000"/>
        </w:rPr>
        <w:t xml:space="preserve">　</w:t>
      </w:r>
      <w:r>
        <w:rPr>
          <w:rFonts w:hint="eastAsia"/>
          <w:color w:val="000000"/>
        </w:rPr>
        <w:t>周陳秀霞</w:t>
      </w:r>
    </w:p>
    <w:p w:rsidR="00C575F5" w:rsidRPr="00D6322E" w:rsidRDefault="00C575F5" w:rsidP="007E3F78">
      <w:pPr>
        <w:numPr>
          <w:ilvl w:val="0"/>
          <w:numId w:val="10"/>
        </w:numPr>
        <w:kinsoku w:val="0"/>
        <w:overflowPunct w:val="0"/>
        <w:autoSpaceDE w:val="0"/>
        <w:autoSpaceDN w:val="0"/>
        <w:adjustRightInd w:val="0"/>
        <w:snapToGrid w:val="0"/>
        <w:spacing w:line="520" w:lineRule="exact"/>
        <w:ind w:leftChars="100" w:left="1223" w:hangingChars="268" w:hanging="891"/>
        <w:jc w:val="both"/>
        <w:rPr>
          <w:color w:val="000000"/>
          <w:szCs w:val="32"/>
        </w:rPr>
      </w:pPr>
      <w:r w:rsidRPr="00D6322E">
        <w:rPr>
          <w:rFonts w:hint="eastAsia"/>
          <w:color w:val="000000"/>
          <w:szCs w:val="32"/>
        </w:rPr>
        <w:t>國發會日前審查並通過高雄輕軌工程增購</w:t>
      </w:r>
      <w:r w:rsidRPr="00D6322E">
        <w:rPr>
          <w:rFonts w:hint="eastAsia"/>
          <w:color w:val="000000"/>
          <w:szCs w:val="32"/>
        </w:rPr>
        <w:t>15</w:t>
      </w:r>
      <w:r w:rsidRPr="00D6322E">
        <w:rPr>
          <w:rFonts w:hint="eastAsia"/>
          <w:color w:val="000000"/>
          <w:szCs w:val="32"/>
        </w:rPr>
        <w:t>具列車案，中央和高雄市政府將各自編列</w:t>
      </w:r>
      <w:r w:rsidRPr="00D6322E">
        <w:rPr>
          <w:rFonts w:hint="eastAsia"/>
          <w:color w:val="000000"/>
          <w:szCs w:val="32"/>
        </w:rPr>
        <w:t>15</w:t>
      </w:r>
      <w:r w:rsidRPr="00D6322E">
        <w:rPr>
          <w:rFonts w:hint="eastAsia"/>
          <w:color w:val="000000"/>
          <w:szCs w:val="32"/>
        </w:rPr>
        <w:t>億元，總共</w:t>
      </w:r>
      <w:r w:rsidRPr="00D6322E">
        <w:rPr>
          <w:rFonts w:hint="eastAsia"/>
          <w:color w:val="000000"/>
          <w:szCs w:val="32"/>
        </w:rPr>
        <w:t>30</w:t>
      </w:r>
      <w:r w:rsidRPr="00D6322E">
        <w:rPr>
          <w:rFonts w:hint="eastAsia"/>
          <w:color w:val="000000"/>
          <w:szCs w:val="32"/>
        </w:rPr>
        <w:t>億元，輕軌工程的總預算也將從</w:t>
      </w:r>
      <w:r w:rsidRPr="00D6322E">
        <w:rPr>
          <w:rFonts w:hint="eastAsia"/>
          <w:color w:val="000000"/>
          <w:szCs w:val="32"/>
        </w:rPr>
        <w:t>165.37</w:t>
      </w:r>
      <w:r w:rsidRPr="00D6322E">
        <w:rPr>
          <w:rFonts w:hint="eastAsia"/>
          <w:color w:val="000000"/>
          <w:szCs w:val="32"/>
        </w:rPr>
        <w:t>億元，提高到</w:t>
      </w:r>
      <w:r w:rsidRPr="00D6322E">
        <w:rPr>
          <w:rFonts w:hint="eastAsia"/>
          <w:color w:val="000000"/>
          <w:szCs w:val="32"/>
        </w:rPr>
        <w:t>195.37</w:t>
      </w:r>
      <w:r w:rsidRPr="00D6322E">
        <w:rPr>
          <w:rFonts w:hint="eastAsia"/>
          <w:color w:val="000000"/>
          <w:szCs w:val="32"/>
        </w:rPr>
        <w:t>億元。查高雄輕軌通車收費滿一週年，實際運量和票收與興建前估算「差很大」，其中票收部分達成率僅</w:t>
      </w:r>
      <w:r w:rsidRPr="00D6322E">
        <w:rPr>
          <w:rFonts w:hint="eastAsia"/>
          <w:color w:val="000000"/>
          <w:szCs w:val="32"/>
        </w:rPr>
        <w:t>20</w:t>
      </w:r>
      <w:r w:rsidRPr="00D6322E">
        <w:rPr>
          <w:rFonts w:hint="eastAsia"/>
          <w:color w:val="000000"/>
          <w:szCs w:val="32"/>
        </w:rPr>
        <w:t>至</w:t>
      </w:r>
      <w:r w:rsidRPr="00D6322E">
        <w:rPr>
          <w:rFonts w:hint="eastAsia"/>
          <w:color w:val="000000"/>
          <w:szCs w:val="32"/>
        </w:rPr>
        <w:t>25%</w:t>
      </w:r>
      <w:r w:rsidRPr="00D6322E">
        <w:rPr>
          <w:rFonts w:hint="eastAsia"/>
          <w:color w:val="000000"/>
          <w:szCs w:val="32"/>
        </w:rPr>
        <w:t>，年虧損高達</w:t>
      </w:r>
      <w:r w:rsidRPr="00D6322E">
        <w:rPr>
          <w:rFonts w:hint="eastAsia"/>
          <w:color w:val="000000"/>
          <w:szCs w:val="32"/>
        </w:rPr>
        <w:t>1.25</w:t>
      </w:r>
      <w:r w:rsidRPr="00D6322E">
        <w:rPr>
          <w:rFonts w:hint="eastAsia"/>
          <w:color w:val="000000"/>
          <w:szCs w:val="32"/>
        </w:rPr>
        <w:t>億元，審計部對此已提出預警，要求高</w:t>
      </w:r>
      <w:r>
        <w:rPr>
          <w:rFonts w:hint="eastAsia"/>
          <w:color w:val="000000"/>
          <w:szCs w:val="32"/>
        </w:rPr>
        <w:t>雄</w:t>
      </w:r>
      <w:r w:rsidRPr="00D6322E">
        <w:rPr>
          <w:rFonts w:hint="eastAsia"/>
          <w:color w:val="000000"/>
          <w:szCs w:val="32"/>
        </w:rPr>
        <w:t>市</w:t>
      </w:r>
      <w:r>
        <w:rPr>
          <w:rFonts w:hint="eastAsia"/>
          <w:color w:val="000000"/>
          <w:szCs w:val="32"/>
        </w:rPr>
        <w:t>政</w:t>
      </w:r>
      <w:r w:rsidRPr="00D6322E">
        <w:rPr>
          <w:rFonts w:hint="eastAsia"/>
          <w:color w:val="000000"/>
          <w:szCs w:val="32"/>
        </w:rPr>
        <w:t>府捷運局設法改善。國發會在前案尚未改善見效，便同意增加預算購置新增列車預</w:t>
      </w:r>
      <w:r>
        <w:rPr>
          <w:rFonts w:hint="eastAsia"/>
          <w:color w:val="000000"/>
          <w:szCs w:val="32"/>
        </w:rPr>
        <w:t>算</w:t>
      </w:r>
      <w:r w:rsidRPr="00D6322E">
        <w:rPr>
          <w:rFonts w:hint="eastAsia"/>
          <w:color w:val="000000"/>
          <w:szCs w:val="32"/>
        </w:rPr>
        <w:t>，國發會對高雄輕軌預算應視運量需求核實編列預算為宜，故應提出運量合理預估規劃及預算可行性評估等相關佐證，送交立法院經濟委員會參考運用！</w:t>
      </w:r>
    </w:p>
    <w:p w:rsidR="00C575F5" w:rsidRPr="00D6322E" w:rsidRDefault="00C575F5" w:rsidP="00C575F5">
      <w:pPr>
        <w:widowControl/>
        <w:autoSpaceDE w:val="0"/>
        <w:adjustRightInd w:val="0"/>
        <w:spacing w:line="520" w:lineRule="exact"/>
        <w:ind w:leftChars="802" w:left="3978" w:rightChars="300" w:right="997" w:hangingChars="395" w:hanging="1313"/>
        <w:rPr>
          <w:color w:val="000000"/>
        </w:rPr>
      </w:pPr>
      <w:r w:rsidRPr="00D6322E">
        <w:rPr>
          <w:rFonts w:hint="eastAsia"/>
          <w:color w:val="000000"/>
        </w:rPr>
        <w:t>提案人：陳超明</w:t>
      </w:r>
    </w:p>
    <w:p w:rsidR="00C575F5" w:rsidRPr="00D6322E" w:rsidRDefault="00C575F5" w:rsidP="00C575F5">
      <w:pPr>
        <w:widowControl/>
        <w:autoSpaceDE w:val="0"/>
        <w:adjustRightInd w:val="0"/>
        <w:spacing w:line="520" w:lineRule="exact"/>
        <w:ind w:leftChars="802" w:left="3978" w:rightChars="300" w:right="997" w:hangingChars="395" w:hanging="1313"/>
        <w:rPr>
          <w:color w:val="000000"/>
        </w:rPr>
      </w:pPr>
      <w:r w:rsidRPr="00D6322E">
        <w:rPr>
          <w:rFonts w:hint="eastAsia"/>
          <w:color w:val="000000"/>
        </w:rPr>
        <w:t>連署人：</w:t>
      </w:r>
      <w:r>
        <w:rPr>
          <w:rFonts w:hint="eastAsia"/>
          <w:color w:val="000000"/>
        </w:rPr>
        <w:t>孔文吉</w:t>
      </w:r>
      <w:r w:rsidRPr="00D6322E">
        <w:rPr>
          <w:rFonts w:hint="eastAsia"/>
          <w:color w:val="000000"/>
        </w:rPr>
        <w:t xml:space="preserve">　</w:t>
      </w:r>
      <w:r>
        <w:rPr>
          <w:rFonts w:hint="eastAsia"/>
          <w:color w:val="000000"/>
        </w:rPr>
        <w:t>周陳秀霞</w:t>
      </w:r>
    </w:p>
    <w:p w:rsidR="00C575F5" w:rsidRPr="00D6322E" w:rsidRDefault="00C575F5" w:rsidP="007E3F78">
      <w:pPr>
        <w:numPr>
          <w:ilvl w:val="0"/>
          <w:numId w:val="10"/>
        </w:numPr>
        <w:kinsoku w:val="0"/>
        <w:overflowPunct w:val="0"/>
        <w:autoSpaceDE w:val="0"/>
        <w:autoSpaceDN w:val="0"/>
        <w:adjustRightInd w:val="0"/>
        <w:snapToGrid w:val="0"/>
        <w:spacing w:line="520" w:lineRule="exact"/>
        <w:ind w:leftChars="100" w:left="1223" w:hangingChars="268" w:hanging="891"/>
        <w:jc w:val="both"/>
        <w:rPr>
          <w:color w:val="000000"/>
          <w:szCs w:val="32"/>
        </w:rPr>
      </w:pPr>
      <w:r w:rsidRPr="00D6322E">
        <w:rPr>
          <w:rFonts w:hint="eastAsia"/>
          <w:color w:val="000000"/>
          <w:szCs w:val="32"/>
        </w:rPr>
        <w:t>行政院明定</w:t>
      </w:r>
      <w:r w:rsidRPr="00D6322E">
        <w:rPr>
          <w:rFonts w:hint="eastAsia"/>
          <w:color w:val="000000"/>
          <w:szCs w:val="32"/>
        </w:rPr>
        <w:t>2019</w:t>
      </w:r>
      <w:r w:rsidRPr="00D6322E">
        <w:rPr>
          <w:rFonts w:hint="eastAsia"/>
          <w:color w:val="000000"/>
          <w:szCs w:val="32"/>
        </w:rPr>
        <w:t>年為地方創生元年，以緩和人口過度集中大都市、鄉村發展失衡、總人口減少、高齡化與少子化等問題。若繼續用傳統行政思維來操作地方創生，效果有限，應從經濟學轉型概念，用創新、增加就業、增加所得等，投射至偏遠村落，讓人願意回鄉、找到好的生活風格及形式。國發會將於年底提出「地方創生國家戰略計畫」，應先行公開並與社會各界進行研討謀求共識後再據以施行，以符實際需求！</w:t>
      </w:r>
    </w:p>
    <w:p w:rsidR="00C575F5" w:rsidRPr="00D6322E" w:rsidRDefault="00C575F5" w:rsidP="00C575F5">
      <w:pPr>
        <w:widowControl/>
        <w:autoSpaceDE w:val="0"/>
        <w:adjustRightInd w:val="0"/>
        <w:spacing w:line="520" w:lineRule="exact"/>
        <w:ind w:leftChars="802" w:left="3978" w:rightChars="300" w:right="997" w:hangingChars="395" w:hanging="1313"/>
        <w:rPr>
          <w:color w:val="000000"/>
        </w:rPr>
      </w:pPr>
      <w:r w:rsidRPr="00D6322E">
        <w:rPr>
          <w:rFonts w:hint="eastAsia"/>
          <w:color w:val="000000"/>
        </w:rPr>
        <w:t>提案人：陳超明</w:t>
      </w:r>
    </w:p>
    <w:p w:rsidR="00C575F5" w:rsidRPr="00D6322E" w:rsidRDefault="00C575F5" w:rsidP="00C575F5">
      <w:pPr>
        <w:widowControl/>
        <w:autoSpaceDE w:val="0"/>
        <w:adjustRightInd w:val="0"/>
        <w:spacing w:line="520" w:lineRule="exact"/>
        <w:ind w:leftChars="802" w:left="3978" w:rightChars="300" w:right="997" w:hangingChars="395" w:hanging="1313"/>
        <w:rPr>
          <w:color w:val="000000"/>
        </w:rPr>
      </w:pPr>
      <w:r w:rsidRPr="00D6322E">
        <w:rPr>
          <w:rFonts w:hint="eastAsia"/>
          <w:color w:val="000000"/>
        </w:rPr>
        <w:t>連署人：</w:t>
      </w:r>
      <w:r w:rsidRPr="00FF709F">
        <w:rPr>
          <w:rFonts w:hint="eastAsia"/>
          <w:color w:val="000000"/>
        </w:rPr>
        <w:t>孔文吉　周陳秀霞</w:t>
      </w:r>
    </w:p>
    <w:p w:rsidR="00C575F5" w:rsidRPr="00830931" w:rsidRDefault="00C575F5" w:rsidP="007E3F78">
      <w:pPr>
        <w:numPr>
          <w:ilvl w:val="0"/>
          <w:numId w:val="10"/>
        </w:numPr>
        <w:kinsoku w:val="0"/>
        <w:overflowPunct w:val="0"/>
        <w:autoSpaceDE w:val="0"/>
        <w:autoSpaceDN w:val="0"/>
        <w:adjustRightInd w:val="0"/>
        <w:snapToGrid w:val="0"/>
        <w:spacing w:line="520" w:lineRule="exact"/>
        <w:ind w:leftChars="100" w:left="1223" w:hangingChars="268" w:hanging="891"/>
        <w:jc w:val="both"/>
        <w:rPr>
          <w:szCs w:val="32"/>
        </w:rPr>
      </w:pPr>
      <w:r w:rsidRPr="00830931">
        <w:rPr>
          <w:rFonts w:hint="eastAsia"/>
          <w:szCs w:val="32"/>
        </w:rPr>
        <w:t>國發會於每月都會進行評估，製作所謂領先指標。在領先指標中包括七個項目，如實質半導體設備進口值、建築物開工樓地板面積、工業及服務業受僱員工淨進入率、製造業營業氣候測驗點、外銷訂單動向指數、股價指數、實質貨幣總計數</w:t>
      </w:r>
      <w:r w:rsidRPr="00830931">
        <w:rPr>
          <w:rFonts w:hint="eastAsia"/>
          <w:szCs w:val="32"/>
        </w:rPr>
        <w:t>M1B</w:t>
      </w:r>
      <w:r w:rsidRPr="00830931">
        <w:rPr>
          <w:rFonts w:hint="eastAsia"/>
          <w:szCs w:val="32"/>
        </w:rPr>
        <w:t>。然該指標包含的七個項目，沒有辦法因應勞動部預測景氣擬定對應的勞動政策的需求。藉由結合勞動部門和經建部門的資料，例如外籍勞工的轉場失業率、外勞申請數、急單率等，建立一套新的指標讓經建部門與勞動部門預測景氣擬定相關對策。相關資料工具大多掌握在國家發展委員會上，爰請國家發展委員會針對「建立新景氣預測指標」，邀相關部會進行規劃評估，並向立法院提出書面報告。</w:t>
      </w:r>
    </w:p>
    <w:p w:rsidR="00C575F5" w:rsidRPr="00830931" w:rsidRDefault="00C575F5" w:rsidP="00C575F5">
      <w:pPr>
        <w:widowControl/>
        <w:autoSpaceDE w:val="0"/>
        <w:adjustRightInd w:val="0"/>
        <w:spacing w:line="520" w:lineRule="exact"/>
        <w:ind w:leftChars="802" w:left="3978" w:rightChars="300" w:right="997" w:hangingChars="395" w:hanging="1313"/>
      </w:pPr>
      <w:r w:rsidRPr="00830931">
        <w:rPr>
          <w:rFonts w:hint="eastAsia"/>
        </w:rPr>
        <w:t>提案人：賴瑞隆　鍾孔炤</w:t>
      </w:r>
    </w:p>
    <w:p w:rsidR="00C575F5" w:rsidRPr="00830931" w:rsidRDefault="00C575F5" w:rsidP="00C575F5">
      <w:pPr>
        <w:widowControl/>
        <w:autoSpaceDE w:val="0"/>
        <w:adjustRightInd w:val="0"/>
        <w:spacing w:line="520" w:lineRule="exact"/>
        <w:ind w:leftChars="802" w:left="3978" w:rightChars="300" w:right="997" w:hangingChars="395" w:hanging="1313"/>
      </w:pPr>
      <w:r w:rsidRPr="00830931">
        <w:rPr>
          <w:rFonts w:hint="eastAsia"/>
        </w:rPr>
        <w:t>連署人：蘇震清　莊瑞雄</w:t>
      </w:r>
    </w:p>
    <w:p w:rsidR="00D94338" w:rsidRPr="003A4392" w:rsidRDefault="003A4392" w:rsidP="005D6ED8">
      <w:pPr>
        <w:kinsoku w:val="0"/>
        <w:overflowPunct w:val="0"/>
        <w:autoSpaceDE w:val="0"/>
        <w:autoSpaceDN w:val="0"/>
        <w:adjustRightInd w:val="0"/>
        <w:snapToGrid w:val="0"/>
        <w:spacing w:line="520" w:lineRule="exact"/>
        <w:ind w:leftChars="99" w:left="1509" w:hangingChars="355" w:hanging="1180"/>
        <w:jc w:val="both"/>
        <w:rPr>
          <w:color w:val="000000" w:themeColor="text1"/>
          <w:szCs w:val="32"/>
        </w:rPr>
      </w:pPr>
      <w:r w:rsidRPr="003A4392">
        <w:rPr>
          <w:rFonts w:hint="eastAsia"/>
          <w:color w:val="000000" w:themeColor="text1"/>
          <w:szCs w:val="32"/>
        </w:rPr>
        <w:t>第</w:t>
      </w:r>
      <w:r w:rsidRPr="003A4392">
        <w:rPr>
          <w:rFonts w:hint="eastAsia"/>
          <w:color w:val="000000" w:themeColor="text1"/>
          <w:szCs w:val="32"/>
        </w:rPr>
        <w:t>7</w:t>
      </w:r>
      <w:r w:rsidRPr="003A4392">
        <w:rPr>
          <w:rFonts w:hint="eastAsia"/>
          <w:color w:val="000000" w:themeColor="text1"/>
          <w:szCs w:val="32"/>
        </w:rPr>
        <w:t>項　檔案管理局</w:t>
      </w:r>
      <w:r w:rsidRPr="003A4392">
        <w:rPr>
          <w:rFonts w:hint="eastAsia"/>
          <w:color w:val="000000" w:themeColor="text1"/>
          <w:szCs w:val="32"/>
        </w:rPr>
        <w:t>4</w:t>
      </w:r>
      <w:r w:rsidRPr="003A4392">
        <w:rPr>
          <w:rFonts w:hint="eastAsia"/>
          <w:color w:val="000000" w:themeColor="text1"/>
          <w:szCs w:val="32"/>
        </w:rPr>
        <w:t>億</w:t>
      </w:r>
      <w:r w:rsidRPr="003A4392">
        <w:rPr>
          <w:rFonts w:hint="eastAsia"/>
          <w:color w:val="000000" w:themeColor="text1"/>
          <w:szCs w:val="32"/>
        </w:rPr>
        <w:t>0,463</w:t>
      </w:r>
      <w:r w:rsidRPr="003A4392">
        <w:rPr>
          <w:rFonts w:hint="eastAsia"/>
          <w:color w:val="000000" w:themeColor="text1"/>
          <w:szCs w:val="32"/>
        </w:rPr>
        <w:t>萬</w:t>
      </w:r>
      <w:r w:rsidRPr="003A4392">
        <w:rPr>
          <w:rFonts w:hint="eastAsia"/>
          <w:color w:val="000000" w:themeColor="text1"/>
          <w:szCs w:val="32"/>
        </w:rPr>
        <w:t>3</w:t>
      </w:r>
      <w:r w:rsidRPr="003A4392">
        <w:rPr>
          <w:rFonts w:hint="eastAsia"/>
          <w:color w:val="000000" w:themeColor="text1"/>
          <w:szCs w:val="32"/>
        </w:rPr>
        <w:t>千元，照列。</w:t>
      </w:r>
    </w:p>
    <w:p w:rsidR="005D6ED8" w:rsidRDefault="005D6ED8" w:rsidP="005D6ED8">
      <w:pPr>
        <w:kinsoku w:val="0"/>
        <w:overflowPunct w:val="0"/>
        <w:autoSpaceDE w:val="0"/>
        <w:autoSpaceDN w:val="0"/>
        <w:adjustRightInd w:val="0"/>
        <w:snapToGrid w:val="0"/>
        <w:spacing w:line="520" w:lineRule="exact"/>
        <w:ind w:leftChars="100" w:left="897" w:hangingChars="170" w:hanging="565"/>
        <w:jc w:val="both"/>
        <w:rPr>
          <w:color w:val="000000" w:themeColor="text1"/>
        </w:rPr>
      </w:pPr>
      <w:r w:rsidRPr="003F10D4">
        <w:rPr>
          <w:rFonts w:hint="eastAsia"/>
          <w:color w:val="000000" w:themeColor="text1"/>
        </w:rPr>
        <w:t>本項通過決議</w:t>
      </w:r>
      <w:r w:rsidR="008676DF" w:rsidRPr="009564AA">
        <w:rPr>
          <w:rFonts w:hint="eastAsia"/>
          <w:color w:val="000000" w:themeColor="text1"/>
        </w:rPr>
        <w:t>3</w:t>
      </w:r>
      <w:r w:rsidRPr="003F10D4">
        <w:rPr>
          <w:rFonts w:hint="eastAsia"/>
          <w:color w:val="000000" w:themeColor="text1"/>
        </w:rPr>
        <w:t>項：</w:t>
      </w:r>
    </w:p>
    <w:p w:rsidR="00D94338" w:rsidRPr="00814D15" w:rsidRDefault="00814D15" w:rsidP="00814D15">
      <w:pPr>
        <w:numPr>
          <w:ilvl w:val="0"/>
          <w:numId w:val="9"/>
        </w:numPr>
        <w:kinsoku w:val="0"/>
        <w:overflowPunct w:val="0"/>
        <w:autoSpaceDE w:val="0"/>
        <w:autoSpaceDN w:val="0"/>
        <w:adjustRightInd w:val="0"/>
        <w:snapToGrid w:val="0"/>
        <w:spacing w:line="520" w:lineRule="exact"/>
        <w:ind w:leftChars="100" w:left="894" w:hangingChars="169" w:hanging="562"/>
        <w:jc w:val="both"/>
      </w:pPr>
      <w:r w:rsidRPr="00814D15">
        <w:rPr>
          <w:rFonts w:hint="eastAsia"/>
          <w:bCs/>
        </w:rPr>
        <w:t>檔案管理局</w:t>
      </w:r>
      <w:r w:rsidRPr="00814D15">
        <w:rPr>
          <w:rFonts w:hint="eastAsia"/>
          <w:bCs/>
        </w:rPr>
        <w:t>108</w:t>
      </w:r>
      <w:r w:rsidRPr="00814D15">
        <w:rPr>
          <w:rFonts w:hint="eastAsia"/>
          <w:bCs/>
        </w:rPr>
        <w:t>年度歲出預算第</w:t>
      </w:r>
      <w:r w:rsidRPr="00814D15">
        <w:rPr>
          <w:rFonts w:hint="eastAsia"/>
          <w:bCs/>
        </w:rPr>
        <w:t>7</w:t>
      </w:r>
      <w:r w:rsidRPr="00814D15">
        <w:rPr>
          <w:rFonts w:hint="eastAsia"/>
          <w:bCs/>
        </w:rPr>
        <w:t>目「文書檔案數位變革計畫」編列</w:t>
      </w:r>
      <w:r w:rsidRPr="00814D15">
        <w:rPr>
          <w:rFonts w:hint="eastAsia"/>
          <w:bCs/>
        </w:rPr>
        <w:t>1</w:t>
      </w:r>
      <w:r w:rsidRPr="00814D15">
        <w:rPr>
          <w:rFonts w:hint="eastAsia"/>
          <w:bCs/>
        </w:rPr>
        <w:t>億</w:t>
      </w:r>
      <w:r w:rsidRPr="00814D15">
        <w:rPr>
          <w:rFonts w:hint="eastAsia"/>
          <w:bCs/>
        </w:rPr>
        <w:t>3,731</w:t>
      </w:r>
      <w:r w:rsidRPr="00814D15">
        <w:rPr>
          <w:rFonts w:hint="eastAsia"/>
          <w:bCs/>
        </w:rPr>
        <w:t>萬元，凍結</w:t>
      </w:r>
      <w:r w:rsidRPr="00814D15">
        <w:rPr>
          <w:rFonts w:hint="eastAsia"/>
          <w:bCs/>
        </w:rPr>
        <w:t>10</w:t>
      </w:r>
      <w:r w:rsidRPr="00814D15">
        <w:rPr>
          <w:rFonts w:hint="eastAsia"/>
          <w:bCs/>
        </w:rPr>
        <w:t>％，俟向立法院經濟委員會專案報告後，始得動支。</w:t>
      </w:r>
    </w:p>
    <w:p w:rsidR="005D6ED8" w:rsidRPr="005E6778" w:rsidRDefault="005D6ED8" w:rsidP="00C71C66">
      <w:pPr>
        <w:pStyle w:val="aff5"/>
      </w:pPr>
      <w:r w:rsidRPr="005E6778">
        <w:rPr>
          <w:rFonts w:hint="eastAsia"/>
        </w:rPr>
        <w:t>提案人：</w:t>
      </w:r>
      <w:r w:rsidR="005E6778" w:rsidRPr="005E6778">
        <w:rPr>
          <w:rFonts w:hint="eastAsia"/>
        </w:rPr>
        <w:t>莊瑞雄</w:t>
      </w:r>
      <w:r w:rsidR="005E6778" w:rsidRPr="005E6778">
        <w:rPr>
          <w:rFonts w:hint="eastAsia"/>
        </w:rPr>
        <w:t xml:space="preserve">  </w:t>
      </w:r>
      <w:r w:rsidR="005E6778" w:rsidRPr="005E6778">
        <w:rPr>
          <w:rFonts w:hint="eastAsia"/>
        </w:rPr>
        <w:t>蘇治芬</w:t>
      </w:r>
      <w:r w:rsidR="005E6778" w:rsidRPr="005E6778">
        <w:rPr>
          <w:rFonts w:hint="eastAsia"/>
        </w:rPr>
        <w:t xml:space="preserve">  </w:t>
      </w:r>
      <w:r w:rsidR="005E6778" w:rsidRPr="005E6778">
        <w:rPr>
          <w:rFonts w:hint="eastAsia"/>
        </w:rPr>
        <w:t>賴瑞隆</w:t>
      </w:r>
      <w:r w:rsidR="005E6778" w:rsidRPr="005E6778">
        <w:rPr>
          <w:rFonts w:hint="eastAsia"/>
        </w:rPr>
        <w:t xml:space="preserve">  </w:t>
      </w:r>
      <w:r w:rsidR="005E6778" w:rsidRPr="005E6778">
        <w:rPr>
          <w:rFonts w:hint="eastAsia"/>
        </w:rPr>
        <w:t>鄭運鵬</w:t>
      </w:r>
      <w:r w:rsidR="005E6778" w:rsidRPr="005E6778">
        <w:rPr>
          <w:rFonts w:hint="eastAsia"/>
        </w:rPr>
        <w:t xml:space="preserve">  </w:t>
      </w:r>
      <w:r w:rsidR="005E6778" w:rsidRPr="005E6778">
        <w:rPr>
          <w:rFonts w:hint="eastAsia"/>
        </w:rPr>
        <w:t>高志鵬</w:t>
      </w:r>
      <w:r w:rsidR="005E6778" w:rsidRPr="005E6778">
        <w:rPr>
          <w:rFonts w:hint="eastAsia"/>
        </w:rPr>
        <w:t xml:space="preserve">  </w:t>
      </w:r>
      <w:r w:rsidR="005E6778" w:rsidRPr="005E6778">
        <w:rPr>
          <w:rFonts w:hint="eastAsia"/>
        </w:rPr>
        <w:t>邱議瑩</w:t>
      </w:r>
      <w:r w:rsidR="005E6778" w:rsidRPr="005E6778">
        <w:rPr>
          <w:rFonts w:hint="eastAsia"/>
        </w:rPr>
        <w:t xml:space="preserve">  </w:t>
      </w:r>
      <w:r w:rsidR="005E6778" w:rsidRPr="005E6778">
        <w:rPr>
          <w:rFonts w:hint="eastAsia"/>
        </w:rPr>
        <w:t>蘇震清</w:t>
      </w:r>
      <w:r w:rsidR="005E6778" w:rsidRPr="005E6778">
        <w:rPr>
          <w:rFonts w:hint="eastAsia"/>
        </w:rPr>
        <w:t xml:space="preserve">  </w:t>
      </w:r>
      <w:r w:rsidR="005E6778" w:rsidRPr="005E6778">
        <w:rPr>
          <w:rFonts w:hint="eastAsia"/>
        </w:rPr>
        <w:t>孔文吉</w:t>
      </w:r>
    </w:p>
    <w:p w:rsidR="005D6ED8" w:rsidRPr="005E6778" w:rsidRDefault="005D6ED8" w:rsidP="005D6ED8">
      <w:pPr>
        <w:widowControl/>
        <w:autoSpaceDE w:val="0"/>
        <w:adjustRightInd w:val="0"/>
        <w:spacing w:line="520" w:lineRule="exact"/>
        <w:ind w:leftChars="802" w:left="3978" w:rightChars="300" w:right="997" w:hangingChars="395" w:hanging="1313"/>
      </w:pPr>
      <w:r w:rsidRPr="005E6778">
        <w:rPr>
          <w:rFonts w:hint="eastAsia"/>
        </w:rPr>
        <w:t>連署人：</w:t>
      </w:r>
      <w:r w:rsidR="005E6778" w:rsidRPr="005E6778">
        <w:rPr>
          <w:rFonts w:hint="eastAsia"/>
          <w:w w:val="75"/>
          <w:szCs w:val="32"/>
        </w:rPr>
        <w:t>周陳秀霞</w:t>
      </w:r>
      <w:r w:rsidR="005E6778" w:rsidRPr="005E6778">
        <w:rPr>
          <w:rFonts w:hint="eastAsia"/>
        </w:rPr>
        <w:t xml:space="preserve">  </w:t>
      </w:r>
      <w:r w:rsidR="005E6778" w:rsidRPr="005E6778">
        <w:rPr>
          <w:rFonts w:ascii="標楷體" w:hAnsi="標楷體" w:hint="eastAsia"/>
        </w:rPr>
        <w:t>高</w:t>
      </w:r>
      <w:r w:rsidR="005E6778" w:rsidRPr="005E6778">
        <w:rPr>
          <w:rFonts w:ascii="標楷體" w:hAnsi="標楷體" w:hint="eastAsia"/>
          <w:spacing w:val="-20"/>
        </w:rPr>
        <w:t>潞</w:t>
      </w:r>
      <w:r w:rsidR="005E6778" w:rsidRPr="005E6778">
        <w:rPr>
          <w:rFonts w:ascii="標楷體" w:hAnsi="標楷體" w:hint="eastAsia"/>
          <w:spacing w:val="-34"/>
        </w:rPr>
        <w:t>．</w:t>
      </w:r>
      <w:r w:rsidR="005E6778" w:rsidRPr="005E6778">
        <w:rPr>
          <w:rFonts w:ascii="標楷體" w:hAnsi="標楷體" w:hint="eastAsia"/>
          <w:spacing w:val="-20"/>
        </w:rPr>
        <w:t>以用</w:t>
      </w:r>
      <w:r w:rsidR="005E6778" w:rsidRPr="005E6778">
        <w:rPr>
          <w:rFonts w:ascii="標楷體" w:hAnsi="標楷體" w:hint="eastAsia"/>
          <w:spacing w:val="-34"/>
        </w:rPr>
        <w:t>．</w:t>
      </w:r>
      <w:r w:rsidR="005E6778" w:rsidRPr="005E6778">
        <w:rPr>
          <w:rFonts w:ascii="標楷體" w:hAnsi="標楷體" w:hint="eastAsia"/>
          <w:spacing w:val="-20"/>
        </w:rPr>
        <w:t>巴魕剌</w:t>
      </w:r>
      <w:proofErr w:type="spellStart"/>
      <w:r w:rsidR="005E6778" w:rsidRPr="005E6778">
        <w:rPr>
          <w:rFonts w:ascii="標楷體" w:hAnsi="標楷體" w:hint="eastAsia"/>
          <w:spacing w:val="-20"/>
        </w:rPr>
        <w:t>Kawlo</w:t>
      </w:r>
      <w:proofErr w:type="spellEnd"/>
      <w:r w:rsidR="005E6778" w:rsidRPr="005E6778">
        <w:rPr>
          <w:rFonts w:ascii="標楷體" w:hAnsi="標楷體" w:hint="eastAsia"/>
          <w:spacing w:val="-34"/>
        </w:rPr>
        <w:t>．</w:t>
      </w:r>
      <w:proofErr w:type="spellStart"/>
      <w:r w:rsidR="005E6778" w:rsidRPr="005E6778">
        <w:rPr>
          <w:rFonts w:ascii="標楷體" w:hAnsi="標楷體" w:hint="eastAsia"/>
          <w:spacing w:val="-20"/>
        </w:rPr>
        <w:t>Iyun</w:t>
      </w:r>
      <w:proofErr w:type="spellEnd"/>
      <w:r w:rsidR="005E6778" w:rsidRPr="005E6778">
        <w:rPr>
          <w:rFonts w:ascii="標楷體" w:hAnsi="標楷體" w:hint="eastAsia"/>
          <w:spacing w:val="-34"/>
        </w:rPr>
        <w:t>．</w:t>
      </w:r>
      <w:proofErr w:type="spellStart"/>
      <w:r w:rsidR="005E6778" w:rsidRPr="005E6778">
        <w:rPr>
          <w:rFonts w:ascii="標楷體" w:hAnsi="標楷體" w:hint="eastAsia"/>
          <w:spacing w:val="-20"/>
        </w:rPr>
        <w:t>Pacidal</w:t>
      </w:r>
      <w:proofErr w:type="spellEnd"/>
      <w:r w:rsidR="005E6778" w:rsidRPr="005E6778">
        <w:t xml:space="preserve"> </w:t>
      </w:r>
    </w:p>
    <w:p w:rsidR="00C575F5" w:rsidRPr="00D6322E" w:rsidRDefault="00C575F5" w:rsidP="00C575F5">
      <w:pPr>
        <w:numPr>
          <w:ilvl w:val="0"/>
          <w:numId w:val="29"/>
        </w:numPr>
        <w:kinsoku w:val="0"/>
        <w:overflowPunct w:val="0"/>
        <w:autoSpaceDE w:val="0"/>
        <w:autoSpaceDN w:val="0"/>
        <w:adjustRightInd w:val="0"/>
        <w:snapToGrid w:val="0"/>
        <w:spacing w:line="520" w:lineRule="exact"/>
        <w:ind w:leftChars="100" w:left="897" w:hangingChars="170" w:hanging="565"/>
        <w:jc w:val="both"/>
        <w:rPr>
          <w:bCs/>
          <w:color w:val="000000"/>
        </w:rPr>
      </w:pPr>
      <w:r w:rsidRPr="00830931">
        <w:rPr>
          <w:rFonts w:hint="eastAsia"/>
          <w:bCs/>
        </w:rPr>
        <w:t>「政治檔案法草案」針對「政治檔案」在進行轉型正義範疇之定義遠比原本「戒嚴法」所規定，解除戒嚴後得以透過司法程序追尋的轉型正義範圍還要小</w:t>
      </w:r>
      <w:r w:rsidRPr="00D6322E">
        <w:rPr>
          <w:rFonts w:hint="eastAsia"/>
          <w:bCs/>
          <w:color w:val="000000"/>
        </w:rPr>
        <w:t>，以致於威權統治期間許多政治案件，如台大哲學系事件、引發憲政爭議的總統府秘書長王世杰事件、台灣省主席吳國禎事件、香蕉大王吳振瑞的「金盤案」、台灣省議會副議長林頂立案、民營唐榮鐵工廠收歸省營事件等均被排除在外。爰此，建請國家發展委員會及所屬檔案管理局必須周慮過去歸檔於非政治案件的檔案，以及涉及相關陸續完成解密檔案依法亦可進入銷毀程序者，</w:t>
      </w:r>
      <w:r>
        <w:rPr>
          <w:rFonts w:hint="eastAsia"/>
          <w:bCs/>
          <w:color w:val="000000"/>
        </w:rPr>
        <w:t>需慮及促進轉型正義委員會及不當黨產委員會成立未久，而政治檔案</w:t>
      </w:r>
      <w:r w:rsidRPr="00D6322E">
        <w:rPr>
          <w:rFonts w:hint="eastAsia"/>
          <w:bCs/>
          <w:color w:val="000000"/>
        </w:rPr>
        <w:t>出土及修復緩慢、國民黨黨史會或各行政機關通報交</w:t>
      </w:r>
      <w:r w:rsidRPr="00167F0D">
        <w:rPr>
          <w:rFonts w:hint="eastAsia"/>
          <w:bCs/>
        </w:rPr>
        <w:t>付尚未整理等因素，</w:t>
      </w:r>
      <w:r>
        <w:rPr>
          <w:rFonts w:hint="eastAsia"/>
          <w:bCs/>
          <w:color w:val="000000"/>
        </w:rPr>
        <w:t>允宜保守處理檔案銷毀作業，以</w:t>
      </w:r>
      <w:r w:rsidRPr="00D6322E">
        <w:rPr>
          <w:rFonts w:hint="eastAsia"/>
          <w:bCs/>
          <w:color w:val="000000"/>
        </w:rPr>
        <w:t>保全日後進行轉型正義所需要檔案資料。</w:t>
      </w:r>
    </w:p>
    <w:p w:rsidR="00C575F5" w:rsidRPr="00D6322E" w:rsidRDefault="00C575F5" w:rsidP="00C575F5">
      <w:pPr>
        <w:widowControl/>
        <w:autoSpaceDE w:val="0"/>
        <w:adjustRightInd w:val="0"/>
        <w:spacing w:line="520" w:lineRule="exact"/>
        <w:ind w:leftChars="802" w:left="3978" w:rightChars="300" w:right="997" w:hangingChars="395" w:hanging="1313"/>
        <w:rPr>
          <w:color w:val="000000"/>
        </w:rPr>
      </w:pPr>
      <w:r w:rsidRPr="00D6322E">
        <w:rPr>
          <w:rFonts w:hint="eastAsia"/>
          <w:color w:val="000000"/>
        </w:rPr>
        <w:t>提案人：邱議瑩　蘇治芬</w:t>
      </w:r>
    </w:p>
    <w:p w:rsidR="00C575F5" w:rsidRPr="00D6322E" w:rsidRDefault="00C575F5" w:rsidP="00C575F5">
      <w:pPr>
        <w:widowControl/>
        <w:autoSpaceDE w:val="0"/>
        <w:adjustRightInd w:val="0"/>
        <w:spacing w:line="520" w:lineRule="exact"/>
        <w:ind w:leftChars="802" w:left="3978" w:rightChars="300" w:right="997" w:hangingChars="395" w:hanging="1313"/>
        <w:rPr>
          <w:color w:val="000000"/>
        </w:rPr>
      </w:pPr>
      <w:r w:rsidRPr="00D6322E">
        <w:rPr>
          <w:rFonts w:hint="eastAsia"/>
          <w:color w:val="000000"/>
        </w:rPr>
        <w:t>連署人：莊瑞雄</w:t>
      </w:r>
    </w:p>
    <w:p w:rsidR="00C575F5" w:rsidRPr="00D6322E" w:rsidRDefault="00C575F5" w:rsidP="00C575F5">
      <w:pPr>
        <w:numPr>
          <w:ilvl w:val="0"/>
          <w:numId w:val="29"/>
        </w:numPr>
        <w:kinsoku w:val="0"/>
        <w:overflowPunct w:val="0"/>
        <w:autoSpaceDE w:val="0"/>
        <w:autoSpaceDN w:val="0"/>
        <w:adjustRightInd w:val="0"/>
        <w:snapToGrid w:val="0"/>
        <w:spacing w:line="520" w:lineRule="exact"/>
        <w:ind w:leftChars="100" w:left="897" w:hangingChars="170" w:hanging="565"/>
        <w:jc w:val="both"/>
        <w:rPr>
          <w:bCs/>
          <w:color w:val="000000"/>
        </w:rPr>
      </w:pPr>
      <w:r w:rsidRPr="00D6322E">
        <w:rPr>
          <w:rFonts w:hint="eastAsia"/>
          <w:bCs/>
          <w:color w:val="000000"/>
        </w:rPr>
        <w:t>國家發展委員會配合行政院院會決議，</w:t>
      </w:r>
      <w:r w:rsidRPr="00D6322E">
        <w:rPr>
          <w:rFonts w:hint="eastAsia"/>
          <w:bCs/>
          <w:color w:val="000000"/>
        </w:rPr>
        <w:t>108</w:t>
      </w:r>
      <w:r w:rsidRPr="00D6322E">
        <w:rPr>
          <w:rFonts w:hint="eastAsia"/>
          <w:bCs/>
          <w:color w:val="000000"/>
        </w:rPr>
        <w:t>年起承接省級機關部分原有業務及員額，檔案管理局則於</w:t>
      </w:r>
      <w:r w:rsidRPr="00D6322E">
        <w:rPr>
          <w:rFonts w:hint="eastAsia"/>
          <w:bCs/>
          <w:color w:val="000000"/>
        </w:rPr>
        <w:t>107</w:t>
      </w:r>
      <w:r w:rsidRPr="00D6322E">
        <w:rPr>
          <w:rFonts w:hint="eastAsia"/>
          <w:bCs/>
          <w:color w:val="000000"/>
        </w:rPr>
        <w:t>年</w:t>
      </w:r>
      <w:r w:rsidRPr="00D6322E">
        <w:rPr>
          <w:rFonts w:hint="eastAsia"/>
          <w:bCs/>
          <w:color w:val="000000"/>
        </w:rPr>
        <w:t>7</w:t>
      </w:r>
      <w:r w:rsidRPr="00D6322E">
        <w:rPr>
          <w:rFonts w:hint="eastAsia"/>
          <w:bCs/>
          <w:color w:val="000000"/>
        </w:rPr>
        <w:t>月</w:t>
      </w:r>
      <w:r w:rsidRPr="00D6322E">
        <w:rPr>
          <w:rFonts w:hint="eastAsia"/>
          <w:bCs/>
          <w:color w:val="000000"/>
        </w:rPr>
        <w:t>1</w:t>
      </w:r>
      <w:r w:rsidRPr="00D6322E">
        <w:rPr>
          <w:rFonts w:hint="eastAsia"/>
          <w:bCs/>
          <w:color w:val="000000"/>
        </w:rPr>
        <w:t>日前完成臺灣省政資料館及臺灣省政府檔案中心之業務接管，並於</w:t>
      </w:r>
      <w:r w:rsidRPr="00D6322E">
        <w:rPr>
          <w:rFonts w:hint="eastAsia"/>
          <w:bCs/>
          <w:color w:val="000000"/>
        </w:rPr>
        <w:t>108</w:t>
      </w:r>
      <w:r w:rsidRPr="00D6322E">
        <w:rPr>
          <w:rFonts w:hint="eastAsia"/>
          <w:bCs/>
          <w:color w:val="000000"/>
        </w:rPr>
        <w:t>年度預算案編列移撥人員及業務相關經費</w:t>
      </w:r>
      <w:r w:rsidRPr="00D6322E">
        <w:rPr>
          <w:rFonts w:hint="eastAsia"/>
          <w:bCs/>
          <w:color w:val="000000"/>
        </w:rPr>
        <w:t>3,354</w:t>
      </w:r>
      <w:r w:rsidRPr="00D6322E">
        <w:rPr>
          <w:rFonts w:hint="eastAsia"/>
          <w:bCs/>
          <w:color w:val="000000"/>
        </w:rPr>
        <w:t>萬</w:t>
      </w:r>
      <w:r w:rsidRPr="00D6322E">
        <w:rPr>
          <w:rFonts w:hint="eastAsia"/>
          <w:bCs/>
          <w:color w:val="000000"/>
        </w:rPr>
        <w:t>2</w:t>
      </w:r>
      <w:r w:rsidRPr="00D6322E">
        <w:rPr>
          <w:rFonts w:hint="eastAsia"/>
          <w:bCs/>
          <w:color w:val="000000"/>
        </w:rPr>
        <w:t>千元，惟查省政資料館場地外借收取管理維護費收入，卻係編列於國發會預算，收支權責機關顯不一致，且查國發會及檔管局</w:t>
      </w:r>
      <w:r w:rsidRPr="00D6322E">
        <w:rPr>
          <w:rFonts w:hint="eastAsia"/>
          <w:bCs/>
          <w:color w:val="000000"/>
        </w:rPr>
        <w:t>108</w:t>
      </w:r>
      <w:r w:rsidRPr="00D6322E">
        <w:rPr>
          <w:rFonts w:hint="eastAsia"/>
          <w:bCs/>
          <w:color w:val="000000"/>
        </w:rPr>
        <w:t>年度預算書皆未敘明該資料館收入、支出分由兩單位預算編列之情形，資訊揭露有欠完備，恐不利相關預算審查與權責控管，爰請國發會及檔管局審慎檢討相關預算編列之妥適性，俾利積極強化所轄房地資產之規劃運用及使用收益。</w:t>
      </w:r>
    </w:p>
    <w:p w:rsidR="00C575F5" w:rsidRPr="00D6322E" w:rsidRDefault="00C575F5" w:rsidP="00C575F5">
      <w:pPr>
        <w:widowControl/>
        <w:autoSpaceDE w:val="0"/>
        <w:adjustRightInd w:val="0"/>
        <w:spacing w:line="520" w:lineRule="exact"/>
        <w:ind w:leftChars="802" w:left="3978" w:rightChars="300" w:right="997" w:hangingChars="395" w:hanging="1313"/>
        <w:rPr>
          <w:color w:val="000000"/>
        </w:rPr>
      </w:pPr>
      <w:r w:rsidRPr="00D6322E">
        <w:rPr>
          <w:rFonts w:hint="eastAsia"/>
          <w:color w:val="000000"/>
        </w:rPr>
        <w:t>提案人：蘇震清</w:t>
      </w:r>
    </w:p>
    <w:p w:rsidR="00C575F5" w:rsidRPr="00D6322E" w:rsidRDefault="00C575F5" w:rsidP="00C575F5">
      <w:pPr>
        <w:widowControl/>
        <w:autoSpaceDE w:val="0"/>
        <w:adjustRightInd w:val="0"/>
        <w:spacing w:line="520" w:lineRule="exact"/>
        <w:ind w:leftChars="802" w:left="3978" w:rightChars="300" w:right="997" w:hangingChars="395" w:hanging="1313"/>
        <w:rPr>
          <w:color w:val="000000"/>
        </w:rPr>
      </w:pPr>
      <w:r w:rsidRPr="00D6322E">
        <w:rPr>
          <w:rFonts w:hint="eastAsia"/>
          <w:color w:val="000000"/>
        </w:rPr>
        <w:t>連署人：高志鵬　邱議瑩</w:t>
      </w:r>
    </w:p>
    <w:p w:rsidR="00EA4D9C" w:rsidRPr="005A4A71" w:rsidRDefault="005D6ED8" w:rsidP="005D6ED8">
      <w:pPr>
        <w:widowControl/>
        <w:kinsoku w:val="0"/>
        <w:overflowPunct w:val="0"/>
        <w:autoSpaceDE w:val="0"/>
        <w:autoSpaceDN w:val="0"/>
        <w:spacing w:line="520" w:lineRule="exact"/>
        <w:ind w:rightChars="25" w:right="83"/>
        <w:jc w:val="both"/>
        <w:rPr>
          <w:bCs/>
          <w:color w:val="000000" w:themeColor="text1"/>
        </w:rPr>
      </w:pPr>
      <w:r w:rsidRPr="005A4A71">
        <w:rPr>
          <w:rFonts w:hint="eastAsia"/>
          <w:bCs/>
          <w:color w:val="000000" w:themeColor="text1"/>
        </w:rPr>
        <w:t>三、有關政事別歲出預算隨同以上機關別審查結果調整。</w:t>
      </w:r>
    </w:p>
    <w:p w:rsidR="00AA0D0A" w:rsidRPr="005A4A71" w:rsidRDefault="00AA0D0A" w:rsidP="00AA0D0A">
      <w:pPr>
        <w:widowControl/>
        <w:kinsoku w:val="0"/>
        <w:overflowPunct w:val="0"/>
        <w:autoSpaceDE w:val="0"/>
        <w:autoSpaceDN w:val="0"/>
        <w:adjustRightInd w:val="0"/>
        <w:snapToGrid w:val="0"/>
        <w:spacing w:line="520" w:lineRule="exact"/>
        <w:ind w:rightChars="25" w:right="83"/>
        <w:jc w:val="both"/>
        <w:rPr>
          <w:bCs/>
          <w:color w:val="000000" w:themeColor="text1"/>
        </w:rPr>
      </w:pPr>
      <w:r w:rsidRPr="005A4A71">
        <w:rPr>
          <w:rFonts w:hint="eastAsia"/>
          <w:bCs/>
          <w:color w:val="000000" w:themeColor="text1"/>
        </w:rPr>
        <w:t>主席宣告：本次會議通過之決議，文字授權主席及議事人員整理。</w:t>
      </w:r>
    </w:p>
    <w:p w:rsidR="00757444" w:rsidRPr="003F10D4" w:rsidRDefault="00B06729" w:rsidP="004B6BF3">
      <w:pPr>
        <w:tabs>
          <w:tab w:val="left" w:pos="1328"/>
        </w:tabs>
        <w:adjustRightInd w:val="0"/>
        <w:snapToGrid w:val="0"/>
        <w:spacing w:beforeLines="30" w:before="146" w:line="520" w:lineRule="exact"/>
        <w:ind w:leftChars="-299" w:left="-994" w:rightChars="46" w:right="153" w:firstLine="992"/>
        <w:rPr>
          <w:b/>
          <w:color w:val="000000" w:themeColor="text1"/>
        </w:rPr>
      </w:pPr>
      <w:r w:rsidRPr="003F10D4">
        <w:rPr>
          <w:b/>
          <w:color w:val="000000" w:themeColor="text1"/>
        </w:rPr>
        <w:t>散會</w:t>
      </w:r>
    </w:p>
    <w:sectPr w:rsidR="00757444" w:rsidRPr="003F10D4" w:rsidSect="00646F1E">
      <w:footerReference w:type="even" r:id="rId9"/>
      <w:footerReference w:type="default" r:id="rId10"/>
      <w:footerReference w:type="first" r:id="rId11"/>
      <w:pgSz w:w="11906" w:h="16838" w:code="9"/>
      <w:pgMar w:top="1134" w:right="849" w:bottom="851" w:left="992" w:header="851" w:footer="850" w:gutter="0"/>
      <w:cols w:space="425"/>
      <w:titlePg/>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53D1C" w:rsidRDefault="00053D1C">
      <w:r>
        <w:separator/>
      </w:r>
    </w:p>
  </w:endnote>
  <w:endnote w:type="continuationSeparator" w:id="0">
    <w:p w:rsidR="00053D1C" w:rsidRDefault="00053D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全真楷書">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華康細明體">
    <w:panose1 w:val="02020309000000000000"/>
    <w:charset w:val="88"/>
    <w:family w:val="modern"/>
    <w:pitch w:val="fixed"/>
    <w:sig w:usb0="80000001" w:usb1="28091800" w:usb2="00000016" w:usb3="00000000" w:csb0="001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63C48" w:rsidRDefault="00A63C48">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A63C48" w:rsidRDefault="00A63C48">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sz w:val="28"/>
        <w:szCs w:val="28"/>
      </w:rPr>
      <w:id w:val="-196631034"/>
      <w:docPartObj>
        <w:docPartGallery w:val="Page Numbers (Bottom of Page)"/>
        <w:docPartUnique/>
      </w:docPartObj>
    </w:sdtPr>
    <w:sdtEndPr/>
    <w:sdtContent>
      <w:p w:rsidR="00A63C48" w:rsidRPr="00327848" w:rsidRDefault="00A63C48">
        <w:pPr>
          <w:pStyle w:val="a7"/>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0A48E0" w:rsidRPr="000A48E0">
          <w:rPr>
            <w:b/>
            <w:noProof/>
            <w:sz w:val="28"/>
            <w:szCs w:val="28"/>
            <w:lang w:val="zh-TW"/>
          </w:rPr>
          <w:t>2</w:t>
        </w:r>
        <w:r w:rsidRPr="00327848">
          <w:rPr>
            <w:b/>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63C48" w:rsidRPr="00701572" w:rsidRDefault="00A63C48" w:rsidP="00701572">
    <w:pPr>
      <w:pStyle w:val="a7"/>
      <w:jc w:val="center"/>
      <w:rPr>
        <w:b/>
        <w:sz w:val="24"/>
        <w:szCs w:val="24"/>
      </w:rPr>
    </w:pPr>
    <w:r w:rsidRPr="00701572">
      <w:rPr>
        <w:rFonts w:hint="eastAsia"/>
        <w:b/>
        <w:sz w:val="24"/>
        <w:szCs w:val="24"/>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53D1C" w:rsidRDefault="00053D1C">
      <w:r>
        <w:separator/>
      </w:r>
    </w:p>
  </w:footnote>
  <w:footnote w:type="continuationSeparator" w:id="0">
    <w:p w:rsidR="00053D1C" w:rsidRDefault="00053D1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3362FE"/>
    <w:multiLevelType w:val="hybridMultilevel"/>
    <w:tmpl w:val="9DBEF0CE"/>
    <w:lvl w:ilvl="0" w:tplc="B462BD86">
      <w:start w:val="1"/>
      <w:numFmt w:val="taiwaneseCountingThousand"/>
      <w:suff w:val="nothing"/>
      <w:lvlText w:val="%1、"/>
      <w:lvlJc w:val="left"/>
      <w:pPr>
        <w:ind w:left="4593" w:hanging="480"/>
      </w:pPr>
      <w:rPr>
        <w:b w:val="0"/>
      </w:rPr>
    </w:lvl>
    <w:lvl w:ilvl="1" w:tplc="04090019">
      <w:start w:val="1"/>
      <w:numFmt w:val="ideographTraditional"/>
      <w:lvlText w:val="%2、"/>
      <w:lvlJc w:val="left"/>
      <w:pPr>
        <w:ind w:left="8484" w:hanging="480"/>
      </w:pPr>
    </w:lvl>
    <w:lvl w:ilvl="2" w:tplc="0409001B">
      <w:start w:val="1"/>
      <w:numFmt w:val="lowerRoman"/>
      <w:lvlText w:val="%3."/>
      <w:lvlJc w:val="right"/>
      <w:pPr>
        <w:ind w:left="8964" w:hanging="480"/>
      </w:pPr>
    </w:lvl>
    <w:lvl w:ilvl="3" w:tplc="0409000F">
      <w:start w:val="1"/>
      <w:numFmt w:val="decimal"/>
      <w:lvlText w:val="%4."/>
      <w:lvlJc w:val="left"/>
      <w:pPr>
        <w:ind w:left="9444" w:hanging="480"/>
      </w:pPr>
    </w:lvl>
    <w:lvl w:ilvl="4" w:tplc="04090019">
      <w:start w:val="1"/>
      <w:numFmt w:val="ideographTraditional"/>
      <w:lvlText w:val="%5、"/>
      <w:lvlJc w:val="left"/>
      <w:pPr>
        <w:ind w:left="9924" w:hanging="480"/>
      </w:pPr>
    </w:lvl>
    <w:lvl w:ilvl="5" w:tplc="0409001B">
      <w:start w:val="1"/>
      <w:numFmt w:val="lowerRoman"/>
      <w:lvlText w:val="%6."/>
      <w:lvlJc w:val="right"/>
      <w:pPr>
        <w:ind w:left="10404" w:hanging="480"/>
      </w:pPr>
    </w:lvl>
    <w:lvl w:ilvl="6" w:tplc="0409000F">
      <w:start w:val="1"/>
      <w:numFmt w:val="decimal"/>
      <w:lvlText w:val="%7."/>
      <w:lvlJc w:val="left"/>
      <w:pPr>
        <w:ind w:left="10884" w:hanging="480"/>
      </w:pPr>
    </w:lvl>
    <w:lvl w:ilvl="7" w:tplc="04090019">
      <w:start w:val="1"/>
      <w:numFmt w:val="ideographTraditional"/>
      <w:lvlText w:val="%8、"/>
      <w:lvlJc w:val="left"/>
      <w:pPr>
        <w:ind w:left="11364" w:hanging="480"/>
      </w:pPr>
    </w:lvl>
    <w:lvl w:ilvl="8" w:tplc="0409001B">
      <w:start w:val="1"/>
      <w:numFmt w:val="lowerRoman"/>
      <w:lvlText w:val="%9."/>
      <w:lvlJc w:val="right"/>
      <w:pPr>
        <w:ind w:left="11844" w:hanging="480"/>
      </w:pPr>
    </w:lvl>
  </w:abstractNum>
  <w:abstractNum w:abstractNumId="1">
    <w:nsid w:val="03B56260"/>
    <w:multiLevelType w:val="hybridMultilevel"/>
    <w:tmpl w:val="6EE23BE6"/>
    <w:lvl w:ilvl="0" w:tplc="27E043A8">
      <w:start w:val="3"/>
      <w:numFmt w:val="taiwaneseCountingThousand"/>
      <w:suff w:val="nothing"/>
      <w:lvlText w:val="(%1)"/>
      <w:lvlJc w:val="left"/>
      <w:pPr>
        <w:ind w:left="1473"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04276B22"/>
    <w:multiLevelType w:val="hybridMultilevel"/>
    <w:tmpl w:val="656C7710"/>
    <w:lvl w:ilvl="0" w:tplc="DB14388A">
      <w:start w:val="1"/>
      <w:numFmt w:val="taiwaneseCountingThousand"/>
      <w:suff w:val="nothing"/>
      <w:lvlText w:val="(%1)"/>
      <w:lvlJc w:val="left"/>
      <w:pPr>
        <w:ind w:left="3458" w:hanging="480"/>
      </w:pPr>
      <w:rPr>
        <w:rFonts w:hint="eastAsia"/>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3">
    <w:nsid w:val="06D966D6"/>
    <w:multiLevelType w:val="hybridMultilevel"/>
    <w:tmpl w:val="E79CEAE2"/>
    <w:lvl w:ilvl="0" w:tplc="E2FEDA3C">
      <w:start w:val="1"/>
      <w:numFmt w:val="taiwaneseCountingThousand"/>
      <w:suff w:val="nothing"/>
      <w:lvlText w:val="(%1)"/>
      <w:lvlJc w:val="left"/>
      <w:pPr>
        <w:ind w:left="1048"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nsid w:val="07FB6443"/>
    <w:multiLevelType w:val="hybridMultilevel"/>
    <w:tmpl w:val="6486DBD4"/>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5">
    <w:nsid w:val="0CE60244"/>
    <w:multiLevelType w:val="hybridMultilevel"/>
    <w:tmpl w:val="395E3480"/>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6">
    <w:nsid w:val="159360BC"/>
    <w:multiLevelType w:val="hybridMultilevel"/>
    <w:tmpl w:val="D4DA5AFA"/>
    <w:lvl w:ilvl="0" w:tplc="A5205EE6">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nsid w:val="18BE6423"/>
    <w:multiLevelType w:val="hybridMultilevel"/>
    <w:tmpl w:val="05527642"/>
    <w:lvl w:ilvl="0" w:tplc="C8809296">
      <w:start w:val="1"/>
      <w:numFmt w:val="taiwaneseCountingThousand"/>
      <w:lvlText w:val="%1、"/>
      <w:lvlJc w:val="left"/>
      <w:pPr>
        <w:ind w:left="720" w:hanging="720"/>
      </w:pPr>
      <w:rPr>
        <w:rFonts w:hint="default"/>
        <w:b w:val="0"/>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nsid w:val="19C716E5"/>
    <w:multiLevelType w:val="hybridMultilevel"/>
    <w:tmpl w:val="9598971E"/>
    <w:lvl w:ilvl="0" w:tplc="4BC4F40A">
      <w:start w:val="1"/>
      <w:numFmt w:val="taiwaneseCountingThousand"/>
      <w:suff w:val="nothing"/>
      <w:lvlText w:val="(%1)"/>
      <w:lvlJc w:val="left"/>
      <w:pPr>
        <w:ind w:left="3741" w:hanging="480"/>
      </w:pPr>
      <w:rPr>
        <w:rFonts w:hint="eastAsia"/>
      </w:rPr>
    </w:lvl>
    <w:lvl w:ilvl="1" w:tplc="04090019" w:tentative="1">
      <w:start w:val="1"/>
      <w:numFmt w:val="ideographTraditional"/>
      <w:lvlText w:val="%2、"/>
      <w:lvlJc w:val="left"/>
      <w:pPr>
        <w:ind w:left="3741" w:hanging="480"/>
      </w:pPr>
    </w:lvl>
    <w:lvl w:ilvl="2" w:tplc="0409001B" w:tentative="1">
      <w:start w:val="1"/>
      <w:numFmt w:val="lowerRoman"/>
      <w:lvlText w:val="%3."/>
      <w:lvlJc w:val="right"/>
      <w:pPr>
        <w:ind w:left="4221" w:hanging="480"/>
      </w:pPr>
    </w:lvl>
    <w:lvl w:ilvl="3" w:tplc="0409000F" w:tentative="1">
      <w:start w:val="1"/>
      <w:numFmt w:val="decimal"/>
      <w:lvlText w:val="%4."/>
      <w:lvlJc w:val="left"/>
      <w:pPr>
        <w:ind w:left="4701" w:hanging="480"/>
      </w:pPr>
    </w:lvl>
    <w:lvl w:ilvl="4" w:tplc="04090019" w:tentative="1">
      <w:start w:val="1"/>
      <w:numFmt w:val="ideographTraditional"/>
      <w:lvlText w:val="%5、"/>
      <w:lvlJc w:val="left"/>
      <w:pPr>
        <w:ind w:left="5181" w:hanging="480"/>
      </w:pPr>
    </w:lvl>
    <w:lvl w:ilvl="5" w:tplc="0409001B" w:tentative="1">
      <w:start w:val="1"/>
      <w:numFmt w:val="lowerRoman"/>
      <w:lvlText w:val="%6."/>
      <w:lvlJc w:val="right"/>
      <w:pPr>
        <w:ind w:left="5661" w:hanging="480"/>
      </w:pPr>
    </w:lvl>
    <w:lvl w:ilvl="6" w:tplc="0409000F" w:tentative="1">
      <w:start w:val="1"/>
      <w:numFmt w:val="decimal"/>
      <w:lvlText w:val="%7."/>
      <w:lvlJc w:val="left"/>
      <w:pPr>
        <w:ind w:left="6141" w:hanging="480"/>
      </w:pPr>
    </w:lvl>
    <w:lvl w:ilvl="7" w:tplc="04090019" w:tentative="1">
      <w:start w:val="1"/>
      <w:numFmt w:val="ideographTraditional"/>
      <w:lvlText w:val="%8、"/>
      <w:lvlJc w:val="left"/>
      <w:pPr>
        <w:ind w:left="6621" w:hanging="480"/>
      </w:pPr>
    </w:lvl>
    <w:lvl w:ilvl="8" w:tplc="0409001B" w:tentative="1">
      <w:start w:val="1"/>
      <w:numFmt w:val="lowerRoman"/>
      <w:lvlText w:val="%9."/>
      <w:lvlJc w:val="right"/>
      <w:pPr>
        <w:ind w:left="7101" w:hanging="480"/>
      </w:pPr>
    </w:lvl>
  </w:abstractNum>
  <w:abstractNum w:abstractNumId="9">
    <w:nsid w:val="22857175"/>
    <w:multiLevelType w:val="hybridMultilevel"/>
    <w:tmpl w:val="AF3C0F08"/>
    <w:lvl w:ilvl="0" w:tplc="67F0F28A">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245C22D1"/>
    <w:multiLevelType w:val="hybridMultilevel"/>
    <w:tmpl w:val="6486DBD4"/>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11">
    <w:nsid w:val="31693CC9"/>
    <w:multiLevelType w:val="hybridMultilevel"/>
    <w:tmpl w:val="5A4C78E8"/>
    <w:lvl w:ilvl="0" w:tplc="4496BE8A">
      <w:start w:val="1"/>
      <w:numFmt w:val="taiwaneseCountingThousand"/>
      <w:suff w:val="nothing"/>
      <w:lvlText w:val="(%1)"/>
      <w:lvlJc w:val="left"/>
      <w:pPr>
        <w:ind w:left="1713"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nsid w:val="321D466E"/>
    <w:multiLevelType w:val="hybridMultilevel"/>
    <w:tmpl w:val="65F4D70C"/>
    <w:lvl w:ilvl="0" w:tplc="75FA8B0A">
      <w:start w:val="1"/>
      <w:numFmt w:val="decimal"/>
      <w:suff w:val="nothing"/>
      <w:lvlText w:val="%1."/>
      <w:lvlJc w:val="left"/>
      <w:pPr>
        <w:ind w:left="1818" w:hanging="825"/>
      </w:pPr>
      <w:rPr>
        <w:rFonts w:hint="eastAsia"/>
        <w:b w:val="0"/>
        <w:color w:val="000000" w:themeColor="text1"/>
        <w:lang w:val="en-US"/>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13">
    <w:nsid w:val="354B2BEE"/>
    <w:multiLevelType w:val="hybridMultilevel"/>
    <w:tmpl w:val="FA5AE51A"/>
    <w:lvl w:ilvl="0" w:tplc="6F463B76">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nsid w:val="38234E67"/>
    <w:multiLevelType w:val="hybridMultilevel"/>
    <w:tmpl w:val="30A0B970"/>
    <w:lvl w:ilvl="0" w:tplc="542438E0">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nsid w:val="3B14378E"/>
    <w:multiLevelType w:val="hybridMultilevel"/>
    <w:tmpl w:val="C4D48F2E"/>
    <w:lvl w:ilvl="0" w:tplc="7090AB64">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nsid w:val="3FFE45B0"/>
    <w:multiLevelType w:val="hybridMultilevel"/>
    <w:tmpl w:val="E79CEAE2"/>
    <w:lvl w:ilvl="0" w:tplc="E2FEDA3C">
      <w:start w:val="1"/>
      <w:numFmt w:val="taiwaneseCountingThousand"/>
      <w:suff w:val="nothing"/>
      <w:lvlText w:val="(%1)"/>
      <w:lvlJc w:val="left"/>
      <w:pPr>
        <w:ind w:left="1048"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nsid w:val="43D04C51"/>
    <w:multiLevelType w:val="hybridMultilevel"/>
    <w:tmpl w:val="06A42B4E"/>
    <w:lvl w:ilvl="0" w:tplc="3F5AE836">
      <w:start w:val="1"/>
      <w:numFmt w:val="taiwaneseCountingThousand"/>
      <w:suff w:val="nothing"/>
      <w:lvlText w:val="%1、"/>
      <w:lvlJc w:val="left"/>
      <w:pPr>
        <w:ind w:left="493" w:hanging="480"/>
      </w:pPr>
      <w:rPr>
        <w:rFonts w:hint="eastAsia"/>
      </w:rPr>
    </w:lvl>
    <w:lvl w:ilvl="1" w:tplc="04090019" w:tentative="1">
      <w:start w:val="1"/>
      <w:numFmt w:val="ideographTraditional"/>
      <w:lvlText w:val="%2、"/>
      <w:lvlJc w:val="left"/>
      <w:pPr>
        <w:ind w:left="973" w:hanging="480"/>
      </w:pPr>
    </w:lvl>
    <w:lvl w:ilvl="2" w:tplc="0409001B" w:tentative="1">
      <w:start w:val="1"/>
      <w:numFmt w:val="lowerRoman"/>
      <w:lvlText w:val="%3."/>
      <w:lvlJc w:val="right"/>
      <w:pPr>
        <w:ind w:left="1453" w:hanging="480"/>
      </w:pPr>
    </w:lvl>
    <w:lvl w:ilvl="3" w:tplc="0409000F" w:tentative="1">
      <w:start w:val="1"/>
      <w:numFmt w:val="decimal"/>
      <w:lvlText w:val="%4."/>
      <w:lvlJc w:val="left"/>
      <w:pPr>
        <w:ind w:left="1933" w:hanging="480"/>
      </w:pPr>
    </w:lvl>
    <w:lvl w:ilvl="4" w:tplc="04090019" w:tentative="1">
      <w:start w:val="1"/>
      <w:numFmt w:val="ideographTraditional"/>
      <w:lvlText w:val="%5、"/>
      <w:lvlJc w:val="left"/>
      <w:pPr>
        <w:ind w:left="2413" w:hanging="480"/>
      </w:pPr>
    </w:lvl>
    <w:lvl w:ilvl="5" w:tplc="0409001B" w:tentative="1">
      <w:start w:val="1"/>
      <w:numFmt w:val="lowerRoman"/>
      <w:lvlText w:val="%6."/>
      <w:lvlJc w:val="right"/>
      <w:pPr>
        <w:ind w:left="2893" w:hanging="480"/>
      </w:pPr>
    </w:lvl>
    <w:lvl w:ilvl="6" w:tplc="0409000F" w:tentative="1">
      <w:start w:val="1"/>
      <w:numFmt w:val="decimal"/>
      <w:lvlText w:val="%7."/>
      <w:lvlJc w:val="left"/>
      <w:pPr>
        <w:ind w:left="3373" w:hanging="480"/>
      </w:pPr>
    </w:lvl>
    <w:lvl w:ilvl="7" w:tplc="04090019" w:tentative="1">
      <w:start w:val="1"/>
      <w:numFmt w:val="ideographTraditional"/>
      <w:lvlText w:val="%8、"/>
      <w:lvlJc w:val="left"/>
      <w:pPr>
        <w:ind w:left="3853" w:hanging="480"/>
      </w:pPr>
    </w:lvl>
    <w:lvl w:ilvl="8" w:tplc="0409001B" w:tentative="1">
      <w:start w:val="1"/>
      <w:numFmt w:val="lowerRoman"/>
      <w:lvlText w:val="%9."/>
      <w:lvlJc w:val="right"/>
      <w:pPr>
        <w:ind w:left="4333" w:hanging="480"/>
      </w:pPr>
    </w:lvl>
  </w:abstractNum>
  <w:abstractNum w:abstractNumId="18">
    <w:nsid w:val="456B4DCD"/>
    <w:multiLevelType w:val="hybridMultilevel"/>
    <w:tmpl w:val="EE3286F2"/>
    <w:lvl w:ilvl="0" w:tplc="AF44778A">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nsid w:val="4C244192"/>
    <w:multiLevelType w:val="hybridMultilevel"/>
    <w:tmpl w:val="6486DBD4"/>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20">
    <w:nsid w:val="4D0D3DE1"/>
    <w:multiLevelType w:val="hybridMultilevel"/>
    <w:tmpl w:val="6486DBD4"/>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21">
    <w:nsid w:val="558938C5"/>
    <w:multiLevelType w:val="hybridMultilevel"/>
    <w:tmpl w:val="1A64E35E"/>
    <w:lvl w:ilvl="0" w:tplc="0BA4DF00">
      <w:start w:val="2"/>
      <w:numFmt w:val="taiwaneseCountingThousand"/>
      <w:suff w:val="nothing"/>
      <w:lvlText w:val="(%1)"/>
      <w:lvlJc w:val="left"/>
      <w:pPr>
        <w:ind w:left="1048"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nsid w:val="5D390D1A"/>
    <w:multiLevelType w:val="hybridMultilevel"/>
    <w:tmpl w:val="3CA01592"/>
    <w:lvl w:ilvl="0" w:tplc="1312E480">
      <w:start w:val="1"/>
      <w:numFmt w:val="taiwaneseCountingThousand"/>
      <w:pStyle w:val="a"/>
      <w:suff w:val="nothing"/>
      <w:lvlText w:val="(%1)"/>
      <w:lvlJc w:val="left"/>
      <w:pPr>
        <w:ind w:left="1047"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nsid w:val="615A0E7A"/>
    <w:multiLevelType w:val="hybridMultilevel"/>
    <w:tmpl w:val="13AAB494"/>
    <w:lvl w:ilvl="0" w:tplc="BD2CE278">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nsid w:val="65EF3E1E"/>
    <w:multiLevelType w:val="hybridMultilevel"/>
    <w:tmpl w:val="36A60614"/>
    <w:lvl w:ilvl="0" w:tplc="F11A0EC0">
      <w:start w:val="1"/>
      <w:numFmt w:val="decimal"/>
      <w:lvlText w:val="第%1項"/>
      <w:lvlJc w:val="left"/>
      <w:pPr>
        <w:ind w:left="1494" w:hanging="108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25">
    <w:nsid w:val="6AA639CA"/>
    <w:multiLevelType w:val="hybridMultilevel"/>
    <w:tmpl w:val="79763C90"/>
    <w:lvl w:ilvl="0" w:tplc="168C6288">
      <w:start w:val="1"/>
      <w:numFmt w:val="taiwaneseCountingThousand"/>
      <w:suff w:val="nothing"/>
      <w:lvlText w:val="%1、"/>
      <w:lvlJc w:val="left"/>
      <w:pPr>
        <w:ind w:left="2182" w:hanging="480"/>
      </w:pPr>
    </w:lvl>
    <w:lvl w:ilvl="1" w:tplc="04090019">
      <w:start w:val="1"/>
      <w:numFmt w:val="ideographTraditional"/>
      <w:lvlText w:val="%2、"/>
      <w:lvlJc w:val="left"/>
      <w:pPr>
        <w:ind w:left="5223" w:hanging="480"/>
      </w:pPr>
    </w:lvl>
    <w:lvl w:ilvl="2" w:tplc="0409001B">
      <w:start w:val="1"/>
      <w:numFmt w:val="lowerRoman"/>
      <w:lvlText w:val="%3."/>
      <w:lvlJc w:val="right"/>
      <w:pPr>
        <w:ind w:left="5703" w:hanging="480"/>
      </w:pPr>
    </w:lvl>
    <w:lvl w:ilvl="3" w:tplc="0409000F">
      <w:start w:val="1"/>
      <w:numFmt w:val="decimal"/>
      <w:lvlText w:val="%4."/>
      <w:lvlJc w:val="left"/>
      <w:pPr>
        <w:ind w:left="6183" w:hanging="480"/>
      </w:pPr>
    </w:lvl>
    <w:lvl w:ilvl="4" w:tplc="04090019">
      <w:start w:val="1"/>
      <w:numFmt w:val="ideographTraditional"/>
      <w:lvlText w:val="%5、"/>
      <w:lvlJc w:val="left"/>
      <w:pPr>
        <w:ind w:left="6663" w:hanging="480"/>
      </w:pPr>
    </w:lvl>
    <w:lvl w:ilvl="5" w:tplc="0409001B">
      <w:start w:val="1"/>
      <w:numFmt w:val="lowerRoman"/>
      <w:lvlText w:val="%6."/>
      <w:lvlJc w:val="right"/>
      <w:pPr>
        <w:ind w:left="7143" w:hanging="480"/>
      </w:pPr>
    </w:lvl>
    <w:lvl w:ilvl="6" w:tplc="0409000F">
      <w:start w:val="1"/>
      <w:numFmt w:val="decimal"/>
      <w:lvlText w:val="%7."/>
      <w:lvlJc w:val="left"/>
      <w:pPr>
        <w:ind w:left="7623" w:hanging="480"/>
      </w:pPr>
    </w:lvl>
    <w:lvl w:ilvl="7" w:tplc="04090019">
      <w:start w:val="1"/>
      <w:numFmt w:val="ideographTraditional"/>
      <w:lvlText w:val="%8、"/>
      <w:lvlJc w:val="left"/>
      <w:pPr>
        <w:ind w:left="8103" w:hanging="480"/>
      </w:pPr>
    </w:lvl>
    <w:lvl w:ilvl="8" w:tplc="0409001B">
      <w:start w:val="1"/>
      <w:numFmt w:val="lowerRoman"/>
      <w:lvlText w:val="%9."/>
      <w:lvlJc w:val="right"/>
      <w:pPr>
        <w:ind w:left="8583" w:hanging="480"/>
      </w:pPr>
    </w:lvl>
  </w:abstractNum>
  <w:abstractNum w:abstractNumId="26">
    <w:nsid w:val="73EE50FB"/>
    <w:multiLevelType w:val="hybridMultilevel"/>
    <w:tmpl w:val="FC9A6A76"/>
    <w:lvl w:ilvl="0" w:tplc="204A0E10">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nsid w:val="7BE9703B"/>
    <w:multiLevelType w:val="hybridMultilevel"/>
    <w:tmpl w:val="FC9A6A76"/>
    <w:lvl w:ilvl="0" w:tplc="204A0E10">
      <w:start w:val="1"/>
      <w:numFmt w:val="taiwaneseCountingThousand"/>
      <w:suff w:val="nothing"/>
      <w:lvlText w:val="(%1)"/>
      <w:lvlJc w:val="left"/>
      <w:pPr>
        <w:ind w:left="1145"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22"/>
  </w:num>
  <w:num w:numId="2">
    <w:abstractNumId w:val="19"/>
  </w:num>
  <w:num w:numId="3">
    <w:abstractNumId w:val="4"/>
  </w:num>
  <w:num w:numId="4">
    <w:abstractNumId w:val="10"/>
  </w:num>
  <w:num w:numId="5">
    <w:abstractNumId w:val="5"/>
  </w:num>
  <w:num w:numId="6">
    <w:abstractNumId w:val="26"/>
  </w:num>
  <w:num w:numId="7">
    <w:abstractNumId w:val="9"/>
  </w:num>
  <w:num w:numId="8">
    <w:abstractNumId w:val="18"/>
  </w:num>
  <w:num w:numId="9">
    <w:abstractNumId w:val="2"/>
  </w:num>
  <w:num w:numId="10">
    <w:abstractNumId w:val="16"/>
  </w:num>
  <w:num w:numId="11">
    <w:abstractNumId w:val="24"/>
  </w:num>
  <w:num w:numId="12">
    <w:abstractNumId w:val="13"/>
  </w:num>
  <w:num w:numId="13">
    <w:abstractNumId w:val="11"/>
  </w:num>
  <w:num w:numId="14">
    <w:abstractNumId w:val="6"/>
  </w:num>
  <w:num w:numId="15">
    <w:abstractNumId w:val="20"/>
  </w:num>
  <w:num w:numId="16">
    <w:abstractNumId w:val="14"/>
  </w:num>
  <w:num w:numId="17">
    <w:abstractNumId w:val="27"/>
  </w:num>
  <w:num w:numId="18">
    <w:abstractNumId w:val="23"/>
  </w:num>
  <w:num w:numId="19">
    <w:abstractNumId w:val="25"/>
  </w:num>
  <w:num w:numId="20">
    <w:abstractNumId w:val="25"/>
  </w:num>
  <w:num w:numId="21">
    <w:abstractNumId w:val="0"/>
  </w:num>
  <w:num w:numId="22">
    <w:abstractNumId w:val="3"/>
  </w:num>
  <w:num w:numId="23">
    <w:abstractNumId w:val="1"/>
  </w:num>
  <w:num w:numId="24">
    <w:abstractNumId w:val="17"/>
  </w:num>
  <w:num w:numId="25">
    <w:abstractNumId w:val="7"/>
  </w:num>
  <w:num w:numId="26">
    <w:abstractNumId w:val="8"/>
  </w:num>
  <w:num w:numId="27">
    <w:abstractNumId w:val="12"/>
  </w:num>
  <w:num w:numId="28">
    <w:abstractNumId w:val="15"/>
  </w:num>
  <w:num w:numId="29">
    <w:abstractNumId w:val="21"/>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hideSpellingErrors/>
  <w:activeWritingStyle w:appName="MSWord" w:lang="zh-TW" w:vendorID="64" w:dllVersion="131077" w:nlCheck="1" w:checkStyle="1"/>
  <w:activeWritingStyle w:appName="MSWord" w:lang="en-US" w:vendorID="64" w:dllVersion="131078" w:nlCheck="1" w:checkStyle="1"/>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66"/>
  <w:drawingGridVerticalSpacing w:val="244"/>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573"/>
    <w:rsid w:val="00000738"/>
    <w:rsid w:val="00000F29"/>
    <w:rsid w:val="00001F14"/>
    <w:rsid w:val="00002A0F"/>
    <w:rsid w:val="00003389"/>
    <w:rsid w:val="000043FD"/>
    <w:rsid w:val="000044A7"/>
    <w:rsid w:val="000056C5"/>
    <w:rsid w:val="00005BCC"/>
    <w:rsid w:val="00005CB7"/>
    <w:rsid w:val="00005EBD"/>
    <w:rsid w:val="000068EA"/>
    <w:rsid w:val="00006BB6"/>
    <w:rsid w:val="00006CB3"/>
    <w:rsid w:val="0000726F"/>
    <w:rsid w:val="000079CC"/>
    <w:rsid w:val="00007DA8"/>
    <w:rsid w:val="00010F76"/>
    <w:rsid w:val="000111AE"/>
    <w:rsid w:val="00011AD4"/>
    <w:rsid w:val="00011B0E"/>
    <w:rsid w:val="00011D7C"/>
    <w:rsid w:val="000124BE"/>
    <w:rsid w:val="000138F8"/>
    <w:rsid w:val="00014023"/>
    <w:rsid w:val="000143D1"/>
    <w:rsid w:val="00014D1A"/>
    <w:rsid w:val="000153A9"/>
    <w:rsid w:val="0001570A"/>
    <w:rsid w:val="00015AA4"/>
    <w:rsid w:val="00015E98"/>
    <w:rsid w:val="000163A3"/>
    <w:rsid w:val="00017071"/>
    <w:rsid w:val="000172B2"/>
    <w:rsid w:val="000172DE"/>
    <w:rsid w:val="0001761A"/>
    <w:rsid w:val="000205FD"/>
    <w:rsid w:val="00020681"/>
    <w:rsid w:val="00021092"/>
    <w:rsid w:val="0002125D"/>
    <w:rsid w:val="0002141A"/>
    <w:rsid w:val="0002157E"/>
    <w:rsid w:val="00021D07"/>
    <w:rsid w:val="00021DC6"/>
    <w:rsid w:val="0002205F"/>
    <w:rsid w:val="000228BC"/>
    <w:rsid w:val="000236CA"/>
    <w:rsid w:val="00023B31"/>
    <w:rsid w:val="00023E31"/>
    <w:rsid w:val="000252FD"/>
    <w:rsid w:val="000255A8"/>
    <w:rsid w:val="000257E2"/>
    <w:rsid w:val="00025AC3"/>
    <w:rsid w:val="0002672C"/>
    <w:rsid w:val="000270BF"/>
    <w:rsid w:val="0002720E"/>
    <w:rsid w:val="00030776"/>
    <w:rsid w:val="000316C7"/>
    <w:rsid w:val="00031F0D"/>
    <w:rsid w:val="0003300C"/>
    <w:rsid w:val="000350D2"/>
    <w:rsid w:val="000361CB"/>
    <w:rsid w:val="0003762C"/>
    <w:rsid w:val="00037D24"/>
    <w:rsid w:val="00037F63"/>
    <w:rsid w:val="0004053B"/>
    <w:rsid w:val="000412CA"/>
    <w:rsid w:val="0004156F"/>
    <w:rsid w:val="00042CBB"/>
    <w:rsid w:val="000431E4"/>
    <w:rsid w:val="0004368F"/>
    <w:rsid w:val="00044010"/>
    <w:rsid w:val="000441E8"/>
    <w:rsid w:val="00044748"/>
    <w:rsid w:val="0004531C"/>
    <w:rsid w:val="00045AB0"/>
    <w:rsid w:val="00046BDA"/>
    <w:rsid w:val="00046EEF"/>
    <w:rsid w:val="00047BA2"/>
    <w:rsid w:val="00047FAA"/>
    <w:rsid w:val="000508D6"/>
    <w:rsid w:val="00050943"/>
    <w:rsid w:val="000513CF"/>
    <w:rsid w:val="00051891"/>
    <w:rsid w:val="00051F60"/>
    <w:rsid w:val="000526A7"/>
    <w:rsid w:val="00052AE5"/>
    <w:rsid w:val="00052FC6"/>
    <w:rsid w:val="000534AF"/>
    <w:rsid w:val="00053536"/>
    <w:rsid w:val="00053851"/>
    <w:rsid w:val="00053C7B"/>
    <w:rsid w:val="00053D1C"/>
    <w:rsid w:val="00055630"/>
    <w:rsid w:val="00055BF7"/>
    <w:rsid w:val="00056458"/>
    <w:rsid w:val="00056B76"/>
    <w:rsid w:val="0005746E"/>
    <w:rsid w:val="00057617"/>
    <w:rsid w:val="00057698"/>
    <w:rsid w:val="00060315"/>
    <w:rsid w:val="0006047B"/>
    <w:rsid w:val="000609C5"/>
    <w:rsid w:val="00060C6A"/>
    <w:rsid w:val="00060FC2"/>
    <w:rsid w:val="00061044"/>
    <w:rsid w:val="00063DC7"/>
    <w:rsid w:val="00064324"/>
    <w:rsid w:val="000651AD"/>
    <w:rsid w:val="00065C14"/>
    <w:rsid w:val="000670DA"/>
    <w:rsid w:val="00070271"/>
    <w:rsid w:val="00070381"/>
    <w:rsid w:val="00070A01"/>
    <w:rsid w:val="00070E28"/>
    <w:rsid w:val="00070E9A"/>
    <w:rsid w:val="00071014"/>
    <w:rsid w:val="00071587"/>
    <w:rsid w:val="00071B24"/>
    <w:rsid w:val="00071EAF"/>
    <w:rsid w:val="00072782"/>
    <w:rsid w:val="000727D8"/>
    <w:rsid w:val="000732DC"/>
    <w:rsid w:val="000732E9"/>
    <w:rsid w:val="00073E97"/>
    <w:rsid w:val="00074527"/>
    <w:rsid w:val="000750BF"/>
    <w:rsid w:val="000753AF"/>
    <w:rsid w:val="00075604"/>
    <w:rsid w:val="00075AA9"/>
    <w:rsid w:val="000768C7"/>
    <w:rsid w:val="0007695F"/>
    <w:rsid w:val="0008023F"/>
    <w:rsid w:val="0008025E"/>
    <w:rsid w:val="00080D40"/>
    <w:rsid w:val="00080E95"/>
    <w:rsid w:val="00080FA7"/>
    <w:rsid w:val="0008135C"/>
    <w:rsid w:val="00081E26"/>
    <w:rsid w:val="000821CD"/>
    <w:rsid w:val="000836B7"/>
    <w:rsid w:val="00084835"/>
    <w:rsid w:val="00084F93"/>
    <w:rsid w:val="00085ACE"/>
    <w:rsid w:val="00086265"/>
    <w:rsid w:val="00086E74"/>
    <w:rsid w:val="00086F06"/>
    <w:rsid w:val="00087A26"/>
    <w:rsid w:val="00087DE3"/>
    <w:rsid w:val="0009004B"/>
    <w:rsid w:val="00090D89"/>
    <w:rsid w:val="00091AB4"/>
    <w:rsid w:val="00091DF0"/>
    <w:rsid w:val="00091F70"/>
    <w:rsid w:val="00091FFE"/>
    <w:rsid w:val="000934F5"/>
    <w:rsid w:val="00093526"/>
    <w:rsid w:val="00093C83"/>
    <w:rsid w:val="000949A6"/>
    <w:rsid w:val="00095086"/>
    <w:rsid w:val="0009536E"/>
    <w:rsid w:val="00095DE7"/>
    <w:rsid w:val="000963B4"/>
    <w:rsid w:val="000965F8"/>
    <w:rsid w:val="000971DD"/>
    <w:rsid w:val="00097CD2"/>
    <w:rsid w:val="000A08AD"/>
    <w:rsid w:val="000A08EC"/>
    <w:rsid w:val="000A0EBD"/>
    <w:rsid w:val="000A137C"/>
    <w:rsid w:val="000A1DD6"/>
    <w:rsid w:val="000A2651"/>
    <w:rsid w:val="000A269B"/>
    <w:rsid w:val="000A337D"/>
    <w:rsid w:val="000A3C5D"/>
    <w:rsid w:val="000A3F0B"/>
    <w:rsid w:val="000A405A"/>
    <w:rsid w:val="000A48E0"/>
    <w:rsid w:val="000A4EB2"/>
    <w:rsid w:val="000A4F57"/>
    <w:rsid w:val="000A507B"/>
    <w:rsid w:val="000A586E"/>
    <w:rsid w:val="000A66E7"/>
    <w:rsid w:val="000A6738"/>
    <w:rsid w:val="000A679D"/>
    <w:rsid w:val="000A796E"/>
    <w:rsid w:val="000A7B4A"/>
    <w:rsid w:val="000A7C3B"/>
    <w:rsid w:val="000A7C7C"/>
    <w:rsid w:val="000B0D85"/>
    <w:rsid w:val="000B1591"/>
    <w:rsid w:val="000B20B8"/>
    <w:rsid w:val="000B24AE"/>
    <w:rsid w:val="000B25E1"/>
    <w:rsid w:val="000B2F41"/>
    <w:rsid w:val="000B3604"/>
    <w:rsid w:val="000B39BB"/>
    <w:rsid w:val="000B4056"/>
    <w:rsid w:val="000B446B"/>
    <w:rsid w:val="000B5159"/>
    <w:rsid w:val="000B5BA1"/>
    <w:rsid w:val="000B5F7C"/>
    <w:rsid w:val="000B60A5"/>
    <w:rsid w:val="000B61AB"/>
    <w:rsid w:val="000B6AC0"/>
    <w:rsid w:val="000B6EE0"/>
    <w:rsid w:val="000B7B56"/>
    <w:rsid w:val="000B7E35"/>
    <w:rsid w:val="000B7F08"/>
    <w:rsid w:val="000C006F"/>
    <w:rsid w:val="000C08DC"/>
    <w:rsid w:val="000C09BA"/>
    <w:rsid w:val="000C13DF"/>
    <w:rsid w:val="000C1484"/>
    <w:rsid w:val="000C1F4C"/>
    <w:rsid w:val="000C2164"/>
    <w:rsid w:val="000C2787"/>
    <w:rsid w:val="000C2B6F"/>
    <w:rsid w:val="000C3D7E"/>
    <w:rsid w:val="000C4A0F"/>
    <w:rsid w:val="000C5815"/>
    <w:rsid w:val="000C5B14"/>
    <w:rsid w:val="000C5B58"/>
    <w:rsid w:val="000C5F14"/>
    <w:rsid w:val="000C6D27"/>
    <w:rsid w:val="000C6E8E"/>
    <w:rsid w:val="000C6F76"/>
    <w:rsid w:val="000C7398"/>
    <w:rsid w:val="000C7A79"/>
    <w:rsid w:val="000D139E"/>
    <w:rsid w:val="000D140E"/>
    <w:rsid w:val="000D195F"/>
    <w:rsid w:val="000D1EA6"/>
    <w:rsid w:val="000D20D6"/>
    <w:rsid w:val="000D231D"/>
    <w:rsid w:val="000D2B4D"/>
    <w:rsid w:val="000D2D22"/>
    <w:rsid w:val="000D2DC1"/>
    <w:rsid w:val="000D34E2"/>
    <w:rsid w:val="000D36F4"/>
    <w:rsid w:val="000D3920"/>
    <w:rsid w:val="000D64DF"/>
    <w:rsid w:val="000D6725"/>
    <w:rsid w:val="000D6D30"/>
    <w:rsid w:val="000D70D8"/>
    <w:rsid w:val="000D7677"/>
    <w:rsid w:val="000D7A38"/>
    <w:rsid w:val="000D7B28"/>
    <w:rsid w:val="000D7F68"/>
    <w:rsid w:val="000E06CB"/>
    <w:rsid w:val="000E0CEF"/>
    <w:rsid w:val="000E0ED3"/>
    <w:rsid w:val="000E1AAF"/>
    <w:rsid w:val="000E247E"/>
    <w:rsid w:val="000E24DE"/>
    <w:rsid w:val="000E26F3"/>
    <w:rsid w:val="000E2DD6"/>
    <w:rsid w:val="000E32AD"/>
    <w:rsid w:val="000E33A2"/>
    <w:rsid w:val="000E3A69"/>
    <w:rsid w:val="000E4A7D"/>
    <w:rsid w:val="000E5496"/>
    <w:rsid w:val="000E5549"/>
    <w:rsid w:val="000E657C"/>
    <w:rsid w:val="000E7032"/>
    <w:rsid w:val="000E7962"/>
    <w:rsid w:val="000F0602"/>
    <w:rsid w:val="000F0EE5"/>
    <w:rsid w:val="000F12F5"/>
    <w:rsid w:val="000F1E1A"/>
    <w:rsid w:val="000F24D9"/>
    <w:rsid w:val="000F2900"/>
    <w:rsid w:val="000F2D8E"/>
    <w:rsid w:val="000F38EC"/>
    <w:rsid w:val="000F3D65"/>
    <w:rsid w:val="000F3DF4"/>
    <w:rsid w:val="000F3F8C"/>
    <w:rsid w:val="000F43FB"/>
    <w:rsid w:val="000F5F27"/>
    <w:rsid w:val="000F70AB"/>
    <w:rsid w:val="000F7412"/>
    <w:rsid w:val="001012A2"/>
    <w:rsid w:val="00101E1F"/>
    <w:rsid w:val="001025E0"/>
    <w:rsid w:val="00102D4E"/>
    <w:rsid w:val="00103E65"/>
    <w:rsid w:val="00104A90"/>
    <w:rsid w:val="00105723"/>
    <w:rsid w:val="00105878"/>
    <w:rsid w:val="0010626A"/>
    <w:rsid w:val="001062FF"/>
    <w:rsid w:val="001065DB"/>
    <w:rsid w:val="00106A94"/>
    <w:rsid w:val="001078A3"/>
    <w:rsid w:val="00107F7D"/>
    <w:rsid w:val="00107FE8"/>
    <w:rsid w:val="001103B7"/>
    <w:rsid w:val="00110601"/>
    <w:rsid w:val="00110B07"/>
    <w:rsid w:val="00110BC5"/>
    <w:rsid w:val="00110BD7"/>
    <w:rsid w:val="001114A8"/>
    <w:rsid w:val="001129C5"/>
    <w:rsid w:val="001150AB"/>
    <w:rsid w:val="0011566C"/>
    <w:rsid w:val="0011575E"/>
    <w:rsid w:val="00115C83"/>
    <w:rsid w:val="001165C5"/>
    <w:rsid w:val="00116FC4"/>
    <w:rsid w:val="00117C3B"/>
    <w:rsid w:val="00117C44"/>
    <w:rsid w:val="00117D1F"/>
    <w:rsid w:val="00117EAF"/>
    <w:rsid w:val="00120EAA"/>
    <w:rsid w:val="00121921"/>
    <w:rsid w:val="00121F93"/>
    <w:rsid w:val="001226AD"/>
    <w:rsid w:val="001239BB"/>
    <w:rsid w:val="00123D84"/>
    <w:rsid w:val="0012419D"/>
    <w:rsid w:val="00124DA2"/>
    <w:rsid w:val="00124F9F"/>
    <w:rsid w:val="00126346"/>
    <w:rsid w:val="001266A4"/>
    <w:rsid w:val="00126709"/>
    <w:rsid w:val="0012749D"/>
    <w:rsid w:val="00127FC4"/>
    <w:rsid w:val="00131798"/>
    <w:rsid w:val="001318D4"/>
    <w:rsid w:val="00132A05"/>
    <w:rsid w:val="00132AC9"/>
    <w:rsid w:val="00132F45"/>
    <w:rsid w:val="001340A1"/>
    <w:rsid w:val="00134BE0"/>
    <w:rsid w:val="00134F38"/>
    <w:rsid w:val="00134F91"/>
    <w:rsid w:val="001359D7"/>
    <w:rsid w:val="00135B97"/>
    <w:rsid w:val="00135C06"/>
    <w:rsid w:val="00135F5C"/>
    <w:rsid w:val="001361C3"/>
    <w:rsid w:val="00136492"/>
    <w:rsid w:val="00136620"/>
    <w:rsid w:val="00136B5C"/>
    <w:rsid w:val="00136B60"/>
    <w:rsid w:val="00136D11"/>
    <w:rsid w:val="00137110"/>
    <w:rsid w:val="00137584"/>
    <w:rsid w:val="001415EE"/>
    <w:rsid w:val="00141B5E"/>
    <w:rsid w:val="001428B6"/>
    <w:rsid w:val="001438BB"/>
    <w:rsid w:val="00143A78"/>
    <w:rsid w:val="00143C5B"/>
    <w:rsid w:val="00143E39"/>
    <w:rsid w:val="00144272"/>
    <w:rsid w:val="001444BB"/>
    <w:rsid w:val="00145A41"/>
    <w:rsid w:val="0014625B"/>
    <w:rsid w:val="0014671E"/>
    <w:rsid w:val="00146DDD"/>
    <w:rsid w:val="00147382"/>
    <w:rsid w:val="001478BD"/>
    <w:rsid w:val="00150C17"/>
    <w:rsid w:val="00151043"/>
    <w:rsid w:val="00151FE6"/>
    <w:rsid w:val="00152543"/>
    <w:rsid w:val="00152737"/>
    <w:rsid w:val="001527EB"/>
    <w:rsid w:val="00152DE3"/>
    <w:rsid w:val="00152EDE"/>
    <w:rsid w:val="001533AD"/>
    <w:rsid w:val="001540A4"/>
    <w:rsid w:val="00154267"/>
    <w:rsid w:val="00154782"/>
    <w:rsid w:val="0015514B"/>
    <w:rsid w:val="0015534C"/>
    <w:rsid w:val="00155A8B"/>
    <w:rsid w:val="00155F9A"/>
    <w:rsid w:val="001568D0"/>
    <w:rsid w:val="00156B04"/>
    <w:rsid w:val="001571C8"/>
    <w:rsid w:val="00157236"/>
    <w:rsid w:val="0015736C"/>
    <w:rsid w:val="00157BF6"/>
    <w:rsid w:val="00157FBE"/>
    <w:rsid w:val="0016032D"/>
    <w:rsid w:val="001606EF"/>
    <w:rsid w:val="00161012"/>
    <w:rsid w:val="00161254"/>
    <w:rsid w:val="001618F8"/>
    <w:rsid w:val="00161C06"/>
    <w:rsid w:val="00161E7E"/>
    <w:rsid w:val="00162352"/>
    <w:rsid w:val="00162675"/>
    <w:rsid w:val="0016271C"/>
    <w:rsid w:val="00162EFE"/>
    <w:rsid w:val="00162FEA"/>
    <w:rsid w:val="001636DE"/>
    <w:rsid w:val="00163CE4"/>
    <w:rsid w:val="00164094"/>
    <w:rsid w:val="001640D7"/>
    <w:rsid w:val="0016474C"/>
    <w:rsid w:val="001659F0"/>
    <w:rsid w:val="00165E59"/>
    <w:rsid w:val="00166560"/>
    <w:rsid w:val="001671C8"/>
    <w:rsid w:val="00167368"/>
    <w:rsid w:val="001676A8"/>
    <w:rsid w:val="0017092D"/>
    <w:rsid w:val="00170E64"/>
    <w:rsid w:val="00170FE4"/>
    <w:rsid w:val="001717A1"/>
    <w:rsid w:val="0017272D"/>
    <w:rsid w:val="0017276A"/>
    <w:rsid w:val="00172AF5"/>
    <w:rsid w:val="0017307B"/>
    <w:rsid w:val="00174A82"/>
    <w:rsid w:val="0017506B"/>
    <w:rsid w:val="001752D9"/>
    <w:rsid w:val="00176744"/>
    <w:rsid w:val="00177242"/>
    <w:rsid w:val="0018033F"/>
    <w:rsid w:val="001804AE"/>
    <w:rsid w:val="00180B0C"/>
    <w:rsid w:val="00180EF9"/>
    <w:rsid w:val="0018117A"/>
    <w:rsid w:val="0018138D"/>
    <w:rsid w:val="00181A96"/>
    <w:rsid w:val="00181AB6"/>
    <w:rsid w:val="00181D05"/>
    <w:rsid w:val="00182071"/>
    <w:rsid w:val="001835AF"/>
    <w:rsid w:val="00184099"/>
    <w:rsid w:val="00184552"/>
    <w:rsid w:val="00185D8F"/>
    <w:rsid w:val="0018727E"/>
    <w:rsid w:val="001875EB"/>
    <w:rsid w:val="00190276"/>
    <w:rsid w:val="0019084E"/>
    <w:rsid w:val="00190A6A"/>
    <w:rsid w:val="00191403"/>
    <w:rsid w:val="00191746"/>
    <w:rsid w:val="00192391"/>
    <w:rsid w:val="00192CD5"/>
    <w:rsid w:val="00193365"/>
    <w:rsid w:val="00193411"/>
    <w:rsid w:val="001936A2"/>
    <w:rsid w:val="00194EE4"/>
    <w:rsid w:val="001953A2"/>
    <w:rsid w:val="00195BC9"/>
    <w:rsid w:val="00196058"/>
    <w:rsid w:val="00196089"/>
    <w:rsid w:val="0019694B"/>
    <w:rsid w:val="001969B9"/>
    <w:rsid w:val="001973B2"/>
    <w:rsid w:val="00197DCF"/>
    <w:rsid w:val="001A05F7"/>
    <w:rsid w:val="001A098E"/>
    <w:rsid w:val="001A168D"/>
    <w:rsid w:val="001A1C76"/>
    <w:rsid w:val="001A1FCA"/>
    <w:rsid w:val="001A2647"/>
    <w:rsid w:val="001A3894"/>
    <w:rsid w:val="001A3B59"/>
    <w:rsid w:val="001A3F36"/>
    <w:rsid w:val="001A4725"/>
    <w:rsid w:val="001A4831"/>
    <w:rsid w:val="001A4BE4"/>
    <w:rsid w:val="001A560B"/>
    <w:rsid w:val="001A5842"/>
    <w:rsid w:val="001A5A76"/>
    <w:rsid w:val="001A5DF3"/>
    <w:rsid w:val="001A5F98"/>
    <w:rsid w:val="001A608D"/>
    <w:rsid w:val="001A6184"/>
    <w:rsid w:val="001A693B"/>
    <w:rsid w:val="001A701E"/>
    <w:rsid w:val="001A7BB8"/>
    <w:rsid w:val="001A7BFD"/>
    <w:rsid w:val="001B11BA"/>
    <w:rsid w:val="001B1B13"/>
    <w:rsid w:val="001B1E08"/>
    <w:rsid w:val="001B246C"/>
    <w:rsid w:val="001B36D4"/>
    <w:rsid w:val="001B3DDD"/>
    <w:rsid w:val="001B47D4"/>
    <w:rsid w:val="001B4A08"/>
    <w:rsid w:val="001B5DBF"/>
    <w:rsid w:val="001B601A"/>
    <w:rsid w:val="001B61BB"/>
    <w:rsid w:val="001B6D48"/>
    <w:rsid w:val="001B769C"/>
    <w:rsid w:val="001B798B"/>
    <w:rsid w:val="001B7F65"/>
    <w:rsid w:val="001C086D"/>
    <w:rsid w:val="001C0B3C"/>
    <w:rsid w:val="001C1351"/>
    <w:rsid w:val="001C153C"/>
    <w:rsid w:val="001C1F6A"/>
    <w:rsid w:val="001C27A3"/>
    <w:rsid w:val="001C27B3"/>
    <w:rsid w:val="001C27EF"/>
    <w:rsid w:val="001C28ED"/>
    <w:rsid w:val="001C2A5B"/>
    <w:rsid w:val="001C2DBE"/>
    <w:rsid w:val="001C32A6"/>
    <w:rsid w:val="001C4590"/>
    <w:rsid w:val="001C5449"/>
    <w:rsid w:val="001C551E"/>
    <w:rsid w:val="001C58E0"/>
    <w:rsid w:val="001C6237"/>
    <w:rsid w:val="001C6C18"/>
    <w:rsid w:val="001C71AB"/>
    <w:rsid w:val="001C72D0"/>
    <w:rsid w:val="001C7819"/>
    <w:rsid w:val="001C7AF6"/>
    <w:rsid w:val="001C7D26"/>
    <w:rsid w:val="001D0611"/>
    <w:rsid w:val="001D0A90"/>
    <w:rsid w:val="001D22D9"/>
    <w:rsid w:val="001D2A6B"/>
    <w:rsid w:val="001D4298"/>
    <w:rsid w:val="001D501F"/>
    <w:rsid w:val="001D6618"/>
    <w:rsid w:val="001D7453"/>
    <w:rsid w:val="001D7515"/>
    <w:rsid w:val="001D7A11"/>
    <w:rsid w:val="001E0627"/>
    <w:rsid w:val="001E15CE"/>
    <w:rsid w:val="001E1B80"/>
    <w:rsid w:val="001E2C05"/>
    <w:rsid w:val="001E2D89"/>
    <w:rsid w:val="001E30FE"/>
    <w:rsid w:val="001E3669"/>
    <w:rsid w:val="001E3CF2"/>
    <w:rsid w:val="001E3FB9"/>
    <w:rsid w:val="001E479E"/>
    <w:rsid w:val="001E4EF8"/>
    <w:rsid w:val="001E628F"/>
    <w:rsid w:val="001E6789"/>
    <w:rsid w:val="001E7654"/>
    <w:rsid w:val="001E7BD8"/>
    <w:rsid w:val="001F0813"/>
    <w:rsid w:val="001F08FC"/>
    <w:rsid w:val="001F175F"/>
    <w:rsid w:val="001F1AA1"/>
    <w:rsid w:val="001F1BE7"/>
    <w:rsid w:val="001F220B"/>
    <w:rsid w:val="001F2AFA"/>
    <w:rsid w:val="001F2E3D"/>
    <w:rsid w:val="001F30BB"/>
    <w:rsid w:val="001F3484"/>
    <w:rsid w:val="001F353B"/>
    <w:rsid w:val="001F36AF"/>
    <w:rsid w:val="001F3787"/>
    <w:rsid w:val="001F3818"/>
    <w:rsid w:val="001F3E36"/>
    <w:rsid w:val="001F427E"/>
    <w:rsid w:val="001F4E5A"/>
    <w:rsid w:val="001F50BB"/>
    <w:rsid w:val="001F5506"/>
    <w:rsid w:val="001F56EB"/>
    <w:rsid w:val="001F5A23"/>
    <w:rsid w:val="001F63D8"/>
    <w:rsid w:val="001F661D"/>
    <w:rsid w:val="001F69D3"/>
    <w:rsid w:val="001F6CCA"/>
    <w:rsid w:val="001F78B0"/>
    <w:rsid w:val="00200300"/>
    <w:rsid w:val="0020033D"/>
    <w:rsid w:val="002012FB"/>
    <w:rsid w:val="002021AF"/>
    <w:rsid w:val="00202305"/>
    <w:rsid w:val="002027A7"/>
    <w:rsid w:val="00203187"/>
    <w:rsid w:val="002034AA"/>
    <w:rsid w:val="002039C9"/>
    <w:rsid w:val="002040B3"/>
    <w:rsid w:val="00205C55"/>
    <w:rsid w:val="00205CD4"/>
    <w:rsid w:val="002060FE"/>
    <w:rsid w:val="0020621D"/>
    <w:rsid w:val="00206ED0"/>
    <w:rsid w:val="002074DA"/>
    <w:rsid w:val="0021055D"/>
    <w:rsid w:val="0021080B"/>
    <w:rsid w:val="00210CA8"/>
    <w:rsid w:val="00212A20"/>
    <w:rsid w:val="00212A39"/>
    <w:rsid w:val="00212B26"/>
    <w:rsid w:val="002138BE"/>
    <w:rsid w:val="00213D29"/>
    <w:rsid w:val="002155B3"/>
    <w:rsid w:val="00215AFD"/>
    <w:rsid w:val="00216F0E"/>
    <w:rsid w:val="00217F58"/>
    <w:rsid w:val="002202F4"/>
    <w:rsid w:val="00220970"/>
    <w:rsid w:val="00221520"/>
    <w:rsid w:val="002225D0"/>
    <w:rsid w:val="002227B3"/>
    <w:rsid w:val="002236D2"/>
    <w:rsid w:val="0022381F"/>
    <w:rsid w:val="00223A56"/>
    <w:rsid w:val="00223A6B"/>
    <w:rsid w:val="00223F3A"/>
    <w:rsid w:val="00224221"/>
    <w:rsid w:val="00224563"/>
    <w:rsid w:val="00224743"/>
    <w:rsid w:val="00225B93"/>
    <w:rsid w:val="00225D2F"/>
    <w:rsid w:val="002264E6"/>
    <w:rsid w:val="00226696"/>
    <w:rsid w:val="00227D37"/>
    <w:rsid w:val="0023032B"/>
    <w:rsid w:val="00231222"/>
    <w:rsid w:val="00231338"/>
    <w:rsid w:val="00231B23"/>
    <w:rsid w:val="00233075"/>
    <w:rsid w:val="002342A6"/>
    <w:rsid w:val="00234437"/>
    <w:rsid w:val="00234738"/>
    <w:rsid w:val="002347C8"/>
    <w:rsid w:val="00234D7E"/>
    <w:rsid w:val="00235539"/>
    <w:rsid w:val="00235BBA"/>
    <w:rsid w:val="00235C61"/>
    <w:rsid w:val="00235D1F"/>
    <w:rsid w:val="00235EA0"/>
    <w:rsid w:val="00236F31"/>
    <w:rsid w:val="00237AC9"/>
    <w:rsid w:val="00240BAD"/>
    <w:rsid w:val="00240BB4"/>
    <w:rsid w:val="00240FF2"/>
    <w:rsid w:val="002419A9"/>
    <w:rsid w:val="00241F19"/>
    <w:rsid w:val="00241F69"/>
    <w:rsid w:val="00241F87"/>
    <w:rsid w:val="00242A76"/>
    <w:rsid w:val="00242AE2"/>
    <w:rsid w:val="00243AC3"/>
    <w:rsid w:val="0024481D"/>
    <w:rsid w:val="00244A77"/>
    <w:rsid w:val="00244CC5"/>
    <w:rsid w:val="00244DF6"/>
    <w:rsid w:val="00244F01"/>
    <w:rsid w:val="002456E2"/>
    <w:rsid w:val="002460AF"/>
    <w:rsid w:val="002472D3"/>
    <w:rsid w:val="0024730E"/>
    <w:rsid w:val="00247F99"/>
    <w:rsid w:val="0025073A"/>
    <w:rsid w:val="00250A26"/>
    <w:rsid w:val="00250BC5"/>
    <w:rsid w:val="0025124F"/>
    <w:rsid w:val="002529E3"/>
    <w:rsid w:val="00252AF0"/>
    <w:rsid w:val="00252D44"/>
    <w:rsid w:val="0025347D"/>
    <w:rsid w:val="00253AAC"/>
    <w:rsid w:val="00254451"/>
    <w:rsid w:val="0025554D"/>
    <w:rsid w:val="0025558B"/>
    <w:rsid w:val="002559A8"/>
    <w:rsid w:val="00256215"/>
    <w:rsid w:val="00256D74"/>
    <w:rsid w:val="002574E2"/>
    <w:rsid w:val="0026098A"/>
    <w:rsid w:val="00261EC6"/>
    <w:rsid w:val="0026273D"/>
    <w:rsid w:val="002633BE"/>
    <w:rsid w:val="0026367D"/>
    <w:rsid w:val="002645A1"/>
    <w:rsid w:val="002646C6"/>
    <w:rsid w:val="00264BAB"/>
    <w:rsid w:val="00265B0E"/>
    <w:rsid w:val="0026631E"/>
    <w:rsid w:val="002664FB"/>
    <w:rsid w:val="0026680B"/>
    <w:rsid w:val="0026687E"/>
    <w:rsid w:val="0026697F"/>
    <w:rsid w:val="00266C81"/>
    <w:rsid w:val="00266DCA"/>
    <w:rsid w:val="00266FB8"/>
    <w:rsid w:val="0026727A"/>
    <w:rsid w:val="00267F00"/>
    <w:rsid w:val="00270163"/>
    <w:rsid w:val="00271093"/>
    <w:rsid w:val="00271B1D"/>
    <w:rsid w:val="002721D0"/>
    <w:rsid w:val="00272449"/>
    <w:rsid w:val="00272FE7"/>
    <w:rsid w:val="0027339C"/>
    <w:rsid w:val="00273628"/>
    <w:rsid w:val="00274172"/>
    <w:rsid w:val="0027557C"/>
    <w:rsid w:val="002758C4"/>
    <w:rsid w:val="00275B54"/>
    <w:rsid w:val="00275BFE"/>
    <w:rsid w:val="0027610C"/>
    <w:rsid w:val="00281813"/>
    <w:rsid w:val="00282810"/>
    <w:rsid w:val="00283494"/>
    <w:rsid w:val="00283C32"/>
    <w:rsid w:val="00283CD8"/>
    <w:rsid w:val="00283DEA"/>
    <w:rsid w:val="00283E58"/>
    <w:rsid w:val="0028461B"/>
    <w:rsid w:val="0028477B"/>
    <w:rsid w:val="00284B75"/>
    <w:rsid w:val="00284C76"/>
    <w:rsid w:val="00285402"/>
    <w:rsid w:val="002854A8"/>
    <w:rsid w:val="00286F8F"/>
    <w:rsid w:val="00290F09"/>
    <w:rsid w:val="00290F88"/>
    <w:rsid w:val="002914D2"/>
    <w:rsid w:val="00291B08"/>
    <w:rsid w:val="00291BDD"/>
    <w:rsid w:val="0029238F"/>
    <w:rsid w:val="00292D48"/>
    <w:rsid w:val="00292E90"/>
    <w:rsid w:val="00294005"/>
    <w:rsid w:val="002945BD"/>
    <w:rsid w:val="00294B4E"/>
    <w:rsid w:val="00294B7E"/>
    <w:rsid w:val="00295812"/>
    <w:rsid w:val="00295F4C"/>
    <w:rsid w:val="002960E0"/>
    <w:rsid w:val="00296220"/>
    <w:rsid w:val="0029647D"/>
    <w:rsid w:val="00296ABD"/>
    <w:rsid w:val="00297025"/>
    <w:rsid w:val="002971D9"/>
    <w:rsid w:val="00297868"/>
    <w:rsid w:val="002A011B"/>
    <w:rsid w:val="002A0A8C"/>
    <w:rsid w:val="002A0A98"/>
    <w:rsid w:val="002A0BEF"/>
    <w:rsid w:val="002A0CCB"/>
    <w:rsid w:val="002A1621"/>
    <w:rsid w:val="002A2C9B"/>
    <w:rsid w:val="002A2ED9"/>
    <w:rsid w:val="002A3125"/>
    <w:rsid w:val="002A34C4"/>
    <w:rsid w:val="002A3812"/>
    <w:rsid w:val="002A3A2A"/>
    <w:rsid w:val="002A3AB1"/>
    <w:rsid w:val="002A4495"/>
    <w:rsid w:val="002A457C"/>
    <w:rsid w:val="002A466A"/>
    <w:rsid w:val="002A4DCB"/>
    <w:rsid w:val="002A5058"/>
    <w:rsid w:val="002A5370"/>
    <w:rsid w:val="002A5C5B"/>
    <w:rsid w:val="002A657F"/>
    <w:rsid w:val="002A664D"/>
    <w:rsid w:val="002A6ED8"/>
    <w:rsid w:val="002B0281"/>
    <w:rsid w:val="002B17C8"/>
    <w:rsid w:val="002B20EC"/>
    <w:rsid w:val="002B2812"/>
    <w:rsid w:val="002B28EF"/>
    <w:rsid w:val="002B37C0"/>
    <w:rsid w:val="002B3C28"/>
    <w:rsid w:val="002B4046"/>
    <w:rsid w:val="002B420F"/>
    <w:rsid w:val="002B4718"/>
    <w:rsid w:val="002B5E18"/>
    <w:rsid w:val="002B62C5"/>
    <w:rsid w:val="002B6EC0"/>
    <w:rsid w:val="002B6FCE"/>
    <w:rsid w:val="002B7847"/>
    <w:rsid w:val="002B7907"/>
    <w:rsid w:val="002B7E3D"/>
    <w:rsid w:val="002C0614"/>
    <w:rsid w:val="002C139B"/>
    <w:rsid w:val="002C166B"/>
    <w:rsid w:val="002C1882"/>
    <w:rsid w:val="002C1B57"/>
    <w:rsid w:val="002C1FB4"/>
    <w:rsid w:val="002C22DC"/>
    <w:rsid w:val="002C38A1"/>
    <w:rsid w:val="002C3EBF"/>
    <w:rsid w:val="002C400E"/>
    <w:rsid w:val="002C48E9"/>
    <w:rsid w:val="002C4D28"/>
    <w:rsid w:val="002C503F"/>
    <w:rsid w:val="002C5B0A"/>
    <w:rsid w:val="002C5D34"/>
    <w:rsid w:val="002C6211"/>
    <w:rsid w:val="002C7FFA"/>
    <w:rsid w:val="002D003F"/>
    <w:rsid w:val="002D078D"/>
    <w:rsid w:val="002D10DA"/>
    <w:rsid w:val="002D1B03"/>
    <w:rsid w:val="002D2589"/>
    <w:rsid w:val="002D2700"/>
    <w:rsid w:val="002D27EF"/>
    <w:rsid w:val="002D288B"/>
    <w:rsid w:val="002D3910"/>
    <w:rsid w:val="002D4F43"/>
    <w:rsid w:val="002D552A"/>
    <w:rsid w:val="002D5AE1"/>
    <w:rsid w:val="002D5BCF"/>
    <w:rsid w:val="002D5FAF"/>
    <w:rsid w:val="002D6871"/>
    <w:rsid w:val="002D6D36"/>
    <w:rsid w:val="002D7356"/>
    <w:rsid w:val="002D7688"/>
    <w:rsid w:val="002D7C53"/>
    <w:rsid w:val="002E0181"/>
    <w:rsid w:val="002E0276"/>
    <w:rsid w:val="002E11D3"/>
    <w:rsid w:val="002E1526"/>
    <w:rsid w:val="002E19EE"/>
    <w:rsid w:val="002E3522"/>
    <w:rsid w:val="002E3CE7"/>
    <w:rsid w:val="002E4982"/>
    <w:rsid w:val="002E5269"/>
    <w:rsid w:val="002E5779"/>
    <w:rsid w:val="002E5B7B"/>
    <w:rsid w:val="002E7407"/>
    <w:rsid w:val="002E7703"/>
    <w:rsid w:val="002E7908"/>
    <w:rsid w:val="002E7FD6"/>
    <w:rsid w:val="002F0022"/>
    <w:rsid w:val="002F0046"/>
    <w:rsid w:val="002F00B9"/>
    <w:rsid w:val="002F0117"/>
    <w:rsid w:val="002F0696"/>
    <w:rsid w:val="002F0F1E"/>
    <w:rsid w:val="002F12E0"/>
    <w:rsid w:val="002F2BF3"/>
    <w:rsid w:val="002F3C38"/>
    <w:rsid w:val="002F4010"/>
    <w:rsid w:val="002F4F29"/>
    <w:rsid w:val="002F571D"/>
    <w:rsid w:val="002F5A53"/>
    <w:rsid w:val="002F62C1"/>
    <w:rsid w:val="002F6850"/>
    <w:rsid w:val="002F68B0"/>
    <w:rsid w:val="002F6AE3"/>
    <w:rsid w:val="002F6C72"/>
    <w:rsid w:val="002F6DAF"/>
    <w:rsid w:val="002F7224"/>
    <w:rsid w:val="002F7243"/>
    <w:rsid w:val="002F7777"/>
    <w:rsid w:val="002F7DBF"/>
    <w:rsid w:val="00300879"/>
    <w:rsid w:val="00300C75"/>
    <w:rsid w:val="00301B40"/>
    <w:rsid w:val="003026A5"/>
    <w:rsid w:val="0030296B"/>
    <w:rsid w:val="00303110"/>
    <w:rsid w:val="003037C3"/>
    <w:rsid w:val="003040B8"/>
    <w:rsid w:val="0030533A"/>
    <w:rsid w:val="003053F6"/>
    <w:rsid w:val="00305B21"/>
    <w:rsid w:val="00305F01"/>
    <w:rsid w:val="00306005"/>
    <w:rsid w:val="00306239"/>
    <w:rsid w:val="00306A0A"/>
    <w:rsid w:val="00306E91"/>
    <w:rsid w:val="00306ECE"/>
    <w:rsid w:val="00306EE5"/>
    <w:rsid w:val="00307359"/>
    <w:rsid w:val="00307420"/>
    <w:rsid w:val="00310067"/>
    <w:rsid w:val="003101F4"/>
    <w:rsid w:val="00310467"/>
    <w:rsid w:val="00310D02"/>
    <w:rsid w:val="00311208"/>
    <w:rsid w:val="003116C3"/>
    <w:rsid w:val="00311B0C"/>
    <w:rsid w:val="00311E34"/>
    <w:rsid w:val="00311F76"/>
    <w:rsid w:val="003122A0"/>
    <w:rsid w:val="0031244D"/>
    <w:rsid w:val="00312463"/>
    <w:rsid w:val="0031305C"/>
    <w:rsid w:val="0031407C"/>
    <w:rsid w:val="0031451C"/>
    <w:rsid w:val="00314666"/>
    <w:rsid w:val="00315230"/>
    <w:rsid w:val="00315D5E"/>
    <w:rsid w:val="0031735B"/>
    <w:rsid w:val="003177BB"/>
    <w:rsid w:val="0032031B"/>
    <w:rsid w:val="00320908"/>
    <w:rsid w:val="0032103C"/>
    <w:rsid w:val="00321438"/>
    <w:rsid w:val="00321E07"/>
    <w:rsid w:val="00322B8F"/>
    <w:rsid w:val="00322BDF"/>
    <w:rsid w:val="00322CBF"/>
    <w:rsid w:val="0032345C"/>
    <w:rsid w:val="003238E2"/>
    <w:rsid w:val="00323B69"/>
    <w:rsid w:val="00324063"/>
    <w:rsid w:val="0032442C"/>
    <w:rsid w:val="00325109"/>
    <w:rsid w:val="0032571F"/>
    <w:rsid w:val="00325788"/>
    <w:rsid w:val="00325CB4"/>
    <w:rsid w:val="00326FC3"/>
    <w:rsid w:val="003271C2"/>
    <w:rsid w:val="00327279"/>
    <w:rsid w:val="00327848"/>
    <w:rsid w:val="00330C5B"/>
    <w:rsid w:val="00331C3B"/>
    <w:rsid w:val="00331CF1"/>
    <w:rsid w:val="003323AC"/>
    <w:rsid w:val="0033260C"/>
    <w:rsid w:val="003327BE"/>
    <w:rsid w:val="00332F49"/>
    <w:rsid w:val="00333462"/>
    <w:rsid w:val="00333885"/>
    <w:rsid w:val="003338E5"/>
    <w:rsid w:val="00333EC0"/>
    <w:rsid w:val="00334DC1"/>
    <w:rsid w:val="00335704"/>
    <w:rsid w:val="00335C0E"/>
    <w:rsid w:val="00335D82"/>
    <w:rsid w:val="00335F7F"/>
    <w:rsid w:val="00336029"/>
    <w:rsid w:val="00336EF1"/>
    <w:rsid w:val="0033757F"/>
    <w:rsid w:val="00337635"/>
    <w:rsid w:val="00337BB1"/>
    <w:rsid w:val="00337CF6"/>
    <w:rsid w:val="00337DAE"/>
    <w:rsid w:val="003401BC"/>
    <w:rsid w:val="003402A8"/>
    <w:rsid w:val="00341177"/>
    <w:rsid w:val="003432D4"/>
    <w:rsid w:val="003436C0"/>
    <w:rsid w:val="00343F55"/>
    <w:rsid w:val="0034444E"/>
    <w:rsid w:val="0034455B"/>
    <w:rsid w:val="00344A36"/>
    <w:rsid w:val="00344C72"/>
    <w:rsid w:val="00345210"/>
    <w:rsid w:val="003458B8"/>
    <w:rsid w:val="003459AF"/>
    <w:rsid w:val="003459CD"/>
    <w:rsid w:val="00345F2E"/>
    <w:rsid w:val="003465C4"/>
    <w:rsid w:val="003474C7"/>
    <w:rsid w:val="0035056E"/>
    <w:rsid w:val="003505E1"/>
    <w:rsid w:val="003506AF"/>
    <w:rsid w:val="00350CD2"/>
    <w:rsid w:val="00351B9A"/>
    <w:rsid w:val="00351FB5"/>
    <w:rsid w:val="00352381"/>
    <w:rsid w:val="0035295C"/>
    <w:rsid w:val="00353FA5"/>
    <w:rsid w:val="00354C99"/>
    <w:rsid w:val="0035515F"/>
    <w:rsid w:val="00355C1A"/>
    <w:rsid w:val="0035601A"/>
    <w:rsid w:val="003567CC"/>
    <w:rsid w:val="003567F5"/>
    <w:rsid w:val="00357423"/>
    <w:rsid w:val="00357594"/>
    <w:rsid w:val="00361117"/>
    <w:rsid w:val="0036144F"/>
    <w:rsid w:val="00361F13"/>
    <w:rsid w:val="00362FE2"/>
    <w:rsid w:val="0036335A"/>
    <w:rsid w:val="00363DCE"/>
    <w:rsid w:val="0036488B"/>
    <w:rsid w:val="00364AD2"/>
    <w:rsid w:val="00364D93"/>
    <w:rsid w:val="00365FEF"/>
    <w:rsid w:val="003662EF"/>
    <w:rsid w:val="003677FF"/>
    <w:rsid w:val="00367BAB"/>
    <w:rsid w:val="00367F5C"/>
    <w:rsid w:val="00371A9D"/>
    <w:rsid w:val="00371F49"/>
    <w:rsid w:val="00372B63"/>
    <w:rsid w:val="003732BB"/>
    <w:rsid w:val="00373522"/>
    <w:rsid w:val="00374156"/>
    <w:rsid w:val="003742FB"/>
    <w:rsid w:val="003744C3"/>
    <w:rsid w:val="00374A3E"/>
    <w:rsid w:val="00374E0C"/>
    <w:rsid w:val="00375015"/>
    <w:rsid w:val="003755A6"/>
    <w:rsid w:val="003761B2"/>
    <w:rsid w:val="003764FD"/>
    <w:rsid w:val="003765FC"/>
    <w:rsid w:val="003771B4"/>
    <w:rsid w:val="00377961"/>
    <w:rsid w:val="00377BDD"/>
    <w:rsid w:val="00380054"/>
    <w:rsid w:val="00380919"/>
    <w:rsid w:val="00380B67"/>
    <w:rsid w:val="0038245D"/>
    <w:rsid w:val="00383708"/>
    <w:rsid w:val="003838DF"/>
    <w:rsid w:val="0038396A"/>
    <w:rsid w:val="003839E5"/>
    <w:rsid w:val="00384891"/>
    <w:rsid w:val="003848D8"/>
    <w:rsid w:val="003851A6"/>
    <w:rsid w:val="00385C1D"/>
    <w:rsid w:val="0038618C"/>
    <w:rsid w:val="003863FA"/>
    <w:rsid w:val="00386752"/>
    <w:rsid w:val="003873F5"/>
    <w:rsid w:val="00387B90"/>
    <w:rsid w:val="00390456"/>
    <w:rsid w:val="003910DB"/>
    <w:rsid w:val="00392037"/>
    <w:rsid w:val="00392564"/>
    <w:rsid w:val="00392F67"/>
    <w:rsid w:val="003939B3"/>
    <w:rsid w:val="00394EB9"/>
    <w:rsid w:val="0039545D"/>
    <w:rsid w:val="003958B0"/>
    <w:rsid w:val="00395C17"/>
    <w:rsid w:val="0039624C"/>
    <w:rsid w:val="003962DE"/>
    <w:rsid w:val="00396846"/>
    <w:rsid w:val="00396B95"/>
    <w:rsid w:val="00396C56"/>
    <w:rsid w:val="00397838"/>
    <w:rsid w:val="003A0737"/>
    <w:rsid w:val="003A0F97"/>
    <w:rsid w:val="003A1A3B"/>
    <w:rsid w:val="003A318C"/>
    <w:rsid w:val="003A362A"/>
    <w:rsid w:val="003A3A45"/>
    <w:rsid w:val="003A3F0A"/>
    <w:rsid w:val="003A4392"/>
    <w:rsid w:val="003A4794"/>
    <w:rsid w:val="003A4897"/>
    <w:rsid w:val="003A5179"/>
    <w:rsid w:val="003A55BB"/>
    <w:rsid w:val="003A562A"/>
    <w:rsid w:val="003A5DC4"/>
    <w:rsid w:val="003A5DCD"/>
    <w:rsid w:val="003A7009"/>
    <w:rsid w:val="003A73A4"/>
    <w:rsid w:val="003B0793"/>
    <w:rsid w:val="003B090D"/>
    <w:rsid w:val="003B114C"/>
    <w:rsid w:val="003B302D"/>
    <w:rsid w:val="003B3A77"/>
    <w:rsid w:val="003B42F8"/>
    <w:rsid w:val="003B490A"/>
    <w:rsid w:val="003B5230"/>
    <w:rsid w:val="003B5AC9"/>
    <w:rsid w:val="003B6678"/>
    <w:rsid w:val="003B6681"/>
    <w:rsid w:val="003B67DF"/>
    <w:rsid w:val="003B69A8"/>
    <w:rsid w:val="003B6CAA"/>
    <w:rsid w:val="003C0AB8"/>
    <w:rsid w:val="003C0E22"/>
    <w:rsid w:val="003C11A6"/>
    <w:rsid w:val="003C1425"/>
    <w:rsid w:val="003C180C"/>
    <w:rsid w:val="003C2A1E"/>
    <w:rsid w:val="003C2CCF"/>
    <w:rsid w:val="003C2F06"/>
    <w:rsid w:val="003C3805"/>
    <w:rsid w:val="003C5EBA"/>
    <w:rsid w:val="003C6203"/>
    <w:rsid w:val="003C6C9A"/>
    <w:rsid w:val="003C7009"/>
    <w:rsid w:val="003C714D"/>
    <w:rsid w:val="003C76B9"/>
    <w:rsid w:val="003C7BCC"/>
    <w:rsid w:val="003D02BC"/>
    <w:rsid w:val="003D031A"/>
    <w:rsid w:val="003D0784"/>
    <w:rsid w:val="003D0CCB"/>
    <w:rsid w:val="003D1E85"/>
    <w:rsid w:val="003D1FE4"/>
    <w:rsid w:val="003D2F8D"/>
    <w:rsid w:val="003D52CE"/>
    <w:rsid w:val="003D5495"/>
    <w:rsid w:val="003D6EBF"/>
    <w:rsid w:val="003D7238"/>
    <w:rsid w:val="003D791F"/>
    <w:rsid w:val="003E0F09"/>
    <w:rsid w:val="003E151A"/>
    <w:rsid w:val="003E1709"/>
    <w:rsid w:val="003E3300"/>
    <w:rsid w:val="003E36F8"/>
    <w:rsid w:val="003E47C1"/>
    <w:rsid w:val="003E5451"/>
    <w:rsid w:val="003E614A"/>
    <w:rsid w:val="003E616A"/>
    <w:rsid w:val="003E63FF"/>
    <w:rsid w:val="003E6735"/>
    <w:rsid w:val="003E6CE5"/>
    <w:rsid w:val="003E6E7F"/>
    <w:rsid w:val="003E6F4D"/>
    <w:rsid w:val="003E6FDC"/>
    <w:rsid w:val="003E7242"/>
    <w:rsid w:val="003E7262"/>
    <w:rsid w:val="003E744E"/>
    <w:rsid w:val="003E74C1"/>
    <w:rsid w:val="003E7F9C"/>
    <w:rsid w:val="003F10D4"/>
    <w:rsid w:val="003F18F8"/>
    <w:rsid w:val="003F1D30"/>
    <w:rsid w:val="003F1E3D"/>
    <w:rsid w:val="003F22A5"/>
    <w:rsid w:val="003F2BBD"/>
    <w:rsid w:val="003F5099"/>
    <w:rsid w:val="003F52AB"/>
    <w:rsid w:val="003F55A8"/>
    <w:rsid w:val="003F5739"/>
    <w:rsid w:val="003F5A48"/>
    <w:rsid w:val="003F5D7E"/>
    <w:rsid w:val="003F5DF5"/>
    <w:rsid w:val="003F6124"/>
    <w:rsid w:val="003F62A5"/>
    <w:rsid w:val="003F680F"/>
    <w:rsid w:val="003F69C7"/>
    <w:rsid w:val="003F73CB"/>
    <w:rsid w:val="003F79CE"/>
    <w:rsid w:val="003F7E7C"/>
    <w:rsid w:val="0040121E"/>
    <w:rsid w:val="0040161E"/>
    <w:rsid w:val="00401EC7"/>
    <w:rsid w:val="00401EDA"/>
    <w:rsid w:val="004029BB"/>
    <w:rsid w:val="00402AE3"/>
    <w:rsid w:val="004038E6"/>
    <w:rsid w:val="0040429C"/>
    <w:rsid w:val="00404C14"/>
    <w:rsid w:val="0040572E"/>
    <w:rsid w:val="00406B47"/>
    <w:rsid w:val="00406C59"/>
    <w:rsid w:val="004070E3"/>
    <w:rsid w:val="004079F9"/>
    <w:rsid w:val="00407FB3"/>
    <w:rsid w:val="0041093F"/>
    <w:rsid w:val="00410C21"/>
    <w:rsid w:val="00411211"/>
    <w:rsid w:val="004117E7"/>
    <w:rsid w:val="00411B16"/>
    <w:rsid w:val="00412610"/>
    <w:rsid w:val="00412E18"/>
    <w:rsid w:val="00413F13"/>
    <w:rsid w:val="004142F9"/>
    <w:rsid w:val="004149DB"/>
    <w:rsid w:val="004149F3"/>
    <w:rsid w:val="00414C67"/>
    <w:rsid w:val="0041546B"/>
    <w:rsid w:val="00415EC3"/>
    <w:rsid w:val="0041621E"/>
    <w:rsid w:val="004168B9"/>
    <w:rsid w:val="00417BF3"/>
    <w:rsid w:val="00417EB1"/>
    <w:rsid w:val="004200DC"/>
    <w:rsid w:val="00421805"/>
    <w:rsid w:val="0042180C"/>
    <w:rsid w:val="0042188A"/>
    <w:rsid w:val="00421C24"/>
    <w:rsid w:val="004226B5"/>
    <w:rsid w:val="004226D8"/>
    <w:rsid w:val="00422D8E"/>
    <w:rsid w:val="00422F19"/>
    <w:rsid w:val="00422F80"/>
    <w:rsid w:val="00423358"/>
    <w:rsid w:val="0042346D"/>
    <w:rsid w:val="00423626"/>
    <w:rsid w:val="004248A7"/>
    <w:rsid w:val="00424972"/>
    <w:rsid w:val="00424985"/>
    <w:rsid w:val="00424E61"/>
    <w:rsid w:val="0042591E"/>
    <w:rsid w:val="00425C69"/>
    <w:rsid w:val="00426129"/>
    <w:rsid w:val="004279DD"/>
    <w:rsid w:val="00427CF6"/>
    <w:rsid w:val="00430E3F"/>
    <w:rsid w:val="00432201"/>
    <w:rsid w:val="00433012"/>
    <w:rsid w:val="00434397"/>
    <w:rsid w:val="00434607"/>
    <w:rsid w:val="004349FD"/>
    <w:rsid w:val="00435C36"/>
    <w:rsid w:val="00435FDD"/>
    <w:rsid w:val="00436480"/>
    <w:rsid w:val="0043791E"/>
    <w:rsid w:val="00437B8F"/>
    <w:rsid w:val="00437E8A"/>
    <w:rsid w:val="00437EE8"/>
    <w:rsid w:val="004401FB"/>
    <w:rsid w:val="00440780"/>
    <w:rsid w:val="0044224A"/>
    <w:rsid w:val="004422E9"/>
    <w:rsid w:val="00442D38"/>
    <w:rsid w:val="00443A1B"/>
    <w:rsid w:val="0044417A"/>
    <w:rsid w:val="0044432B"/>
    <w:rsid w:val="00444440"/>
    <w:rsid w:val="00444D55"/>
    <w:rsid w:val="00444D91"/>
    <w:rsid w:val="00445147"/>
    <w:rsid w:val="00445470"/>
    <w:rsid w:val="00445701"/>
    <w:rsid w:val="00445B2F"/>
    <w:rsid w:val="00446DA6"/>
    <w:rsid w:val="00450B97"/>
    <w:rsid w:val="0045143A"/>
    <w:rsid w:val="00451C93"/>
    <w:rsid w:val="004523C3"/>
    <w:rsid w:val="004529CE"/>
    <w:rsid w:val="00454F4F"/>
    <w:rsid w:val="0045567C"/>
    <w:rsid w:val="00455C0E"/>
    <w:rsid w:val="00455D55"/>
    <w:rsid w:val="004568E6"/>
    <w:rsid w:val="00456AC9"/>
    <w:rsid w:val="004570F1"/>
    <w:rsid w:val="00457253"/>
    <w:rsid w:val="00457458"/>
    <w:rsid w:val="00457CD7"/>
    <w:rsid w:val="00457E86"/>
    <w:rsid w:val="00457EB5"/>
    <w:rsid w:val="00460A23"/>
    <w:rsid w:val="004619BE"/>
    <w:rsid w:val="00462141"/>
    <w:rsid w:val="00462A82"/>
    <w:rsid w:val="00462CCC"/>
    <w:rsid w:val="00464030"/>
    <w:rsid w:val="0046466D"/>
    <w:rsid w:val="00465389"/>
    <w:rsid w:val="00465473"/>
    <w:rsid w:val="00465C66"/>
    <w:rsid w:val="004662F7"/>
    <w:rsid w:val="00466940"/>
    <w:rsid w:val="00466A49"/>
    <w:rsid w:val="004678BF"/>
    <w:rsid w:val="00467DB7"/>
    <w:rsid w:val="00470B15"/>
    <w:rsid w:val="00470E56"/>
    <w:rsid w:val="00471B27"/>
    <w:rsid w:val="00471F7A"/>
    <w:rsid w:val="004729D1"/>
    <w:rsid w:val="0047386D"/>
    <w:rsid w:val="00473F79"/>
    <w:rsid w:val="004740B2"/>
    <w:rsid w:val="004745C6"/>
    <w:rsid w:val="00474689"/>
    <w:rsid w:val="00474DF1"/>
    <w:rsid w:val="004751A7"/>
    <w:rsid w:val="00475A7E"/>
    <w:rsid w:val="00475DB6"/>
    <w:rsid w:val="00476410"/>
    <w:rsid w:val="0047711A"/>
    <w:rsid w:val="00477C4E"/>
    <w:rsid w:val="00477ED7"/>
    <w:rsid w:val="00477EFB"/>
    <w:rsid w:val="00480AA3"/>
    <w:rsid w:val="004818E2"/>
    <w:rsid w:val="004822C6"/>
    <w:rsid w:val="004828B1"/>
    <w:rsid w:val="00483895"/>
    <w:rsid w:val="00483A71"/>
    <w:rsid w:val="00483F42"/>
    <w:rsid w:val="00483F5D"/>
    <w:rsid w:val="004842FB"/>
    <w:rsid w:val="00484515"/>
    <w:rsid w:val="00486B3C"/>
    <w:rsid w:val="00486E08"/>
    <w:rsid w:val="00487AE4"/>
    <w:rsid w:val="00487E29"/>
    <w:rsid w:val="00487FEA"/>
    <w:rsid w:val="00490A01"/>
    <w:rsid w:val="0049138E"/>
    <w:rsid w:val="00491EB0"/>
    <w:rsid w:val="00492A5D"/>
    <w:rsid w:val="00492FC2"/>
    <w:rsid w:val="00493178"/>
    <w:rsid w:val="00493218"/>
    <w:rsid w:val="0049367C"/>
    <w:rsid w:val="004937AA"/>
    <w:rsid w:val="0049383C"/>
    <w:rsid w:val="00494479"/>
    <w:rsid w:val="00494FE8"/>
    <w:rsid w:val="0049521A"/>
    <w:rsid w:val="004958CB"/>
    <w:rsid w:val="00495909"/>
    <w:rsid w:val="0049644C"/>
    <w:rsid w:val="004966C6"/>
    <w:rsid w:val="004967BE"/>
    <w:rsid w:val="00496BB0"/>
    <w:rsid w:val="00497487"/>
    <w:rsid w:val="00497A19"/>
    <w:rsid w:val="00497C54"/>
    <w:rsid w:val="004A063E"/>
    <w:rsid w:val="004A0857"/>
    <w:rsid w:val="004A0A4B"/>
    <w:rsid w:val="004A0A59"/>
    <w:rsid w:val="004A1659"/>
    <w:rsid w:val="004A228C"/>
    <w:rsid w:val="004A2385"/>
    <w:rsid w:val="004A299B"/>
    <w:rsid w:val="004A2D30"/>
    <w:rsid w:val="004A2F64"/>
    <w:rsid w:val="004A36C2"/>
    <w:rsid w:val="004A3C57"/>
    <w:rsid w:val="004A5E11"/>
    <w:rsid w:val="004A6379"/>
    <w:rsid w:val="004A6420"/>
    <w:rsid w:val="004A66DC"/>
    <w:rsid w:val="004A6BD6"/>
    <w:rsid w:val="004A7129"/>
    <w:rsid w:val="004A7F7F"/>
    <w:rsid w:val="004B0032"/>
    <w:rsid w:val="004B112D"/>
    <w:rsid w:val="004B1177"/>
    <w:rsid w:val="004B1A43"/>
    <w:rsid w:val="004B281E"/>
    <w:rsid w:val="004B3116"/>
    <w:rsid w:val="004B36D8"/>
    <w:rsid w:val="004B3C09"/>
    <w:rsid w:val="004B41D7"/>
    <w:rsid w:val="004B460D"/>
    <w:rsid w:val="004B475B"/>
    <w:rsid w:val="004B6717"/>
    <w:rsid w:val="004B6A72"/>
    <w:rsid w:val="004B6BF3"/>
    <w:rsid w:val="004B752E"/>
    <w:rsid w:val="004B76A5"/>
    <w:rsid w:val="004C01FB"/>
    <w:rsid w:val="004C05D1"/>
    <w:rsid w:val="004C1686"/>
    <w:rsid w:val="004C1C90"/>
    <w:rsid w:val="004C1F37"/>
    <w:rsid w:val="004C2065"/>
    <w:rsid w:val="004C20A2"/>
    <w:rsid w:val="004C3276"/>
    <w:rsid w:val="004C32E5"/>
    <w:rsid w:val="004C375E"/>
    <w:rsid w:val="004C381C"/>
    <w:rsid w:val="004C3FE4"/>
    <w:rsid w:val="004C44F8"/>
    <w:rsid w:val="004C4506"/>
    <w:rsid w:val="004C46C8"/>
    <w:rsid w:val="004C4B58"/>
    <w:rsid w:val="004C4BA1"/>
    <w:rsid w:val="004C4F5A"/>
    <w:rsid w:val="004C54C8"/>
    <w:rsid w:val="004C54D4"/>
    <w:rsid w:val="004C69D9"/>
    <w:rsid w:val="004C6E1A"/>
    <w:rsid w:val="004C75E9"/>
    <w:rsid w:val="004C7D6B"/>
    <w:rsid w:val="004D096A"/>
    <w:rsid w:val="004D0D1C"/>
    <w:rsid w:val="004D0F8E"/>
    <w:rsid w:val="004D1006"/>
    <w:rsid w:val="004D16DA"/>
    <w:rsid w:val="004D21D4"/>
    <w:rsid w:val="004D2B4C"/>
    <w:rsid w:val="004D3172"/>
    <w:rsid w:val="004D3579"/>
    <w:rsid w:val="004D37DE"/>
    <w:rsid w:val="004D4999"/>
    <w:rsid w:val="004D4A2D"/>
    <w:rsid w:val="004D52F7"/>
    <w:rsid w:val="004D5E23"/>
    <w:rsid w:val="004D63A6"/>
    <w:rsid w:val="004D66B5"/>
    <w:rsid w:val="004D688C"/>
    <w:rsid w:val="004D7150"/>
    <w:rsid w:val="004D7179"/>
    <w:rsid w:val="004D74BC"/>
    <w:rsid w:val="004D7F38"/>
    <w:rsid w:val="004E03DE"/>
    <w:rsid w:val="004E0572"/>
    <w:rsid w:val="004E09D9"/>
    <w:rsid w:val="004E1289"/>
    <w:rsid w:val="004E1780"/>
    <w:rsid w:val="004E2431"/>
    <w:rsid w:val="004E2CCE"/>
    <w:rsid w:val="004E2E8C"/>
    <w:rsid w:val="004E49C1"/>
    <w:rsid w:val="004E5176"/>
    <w:rsid w:val="004E59F2"/>
    <w:rsid w:val="004E6D69"/>
    <w:rsid w:val="004E7108"/>
    <w:rsid w:val="004E7213"/>
    <w:rsid w:val="004E7242"/>
    <w:rsid w:val="004E7283"/>
    <w:rsid w:val="004E72A1"/>
    <w:rsid w:val="004E72CA"/>
    <w:rsid w:val="004E7338"/>
    <w:rsid w:val="004E75B8"/>
    <w:rsid w:val="004E7AE6"/>
    <w:rsid w:val="004E7F6E"/>
    <w:rsid w:val="004F0001"/>
    <w:rsid w:val="004F01EC"/>
    <w:rsid w:val="004F0546"/>
    <w:rsid w:val="004F0DA1"/>
    <w:rsid w:val="004F11D1"/>
    <w:rsid w:val="004F49FA"/>
    <w:rsid w:val="004F4AE3"/>
    <w:rsid w:val="004F539E"/>
    <w:rsid w:val="004F59DB"/>
    <w:rsid w:val="004F5F5C"/>
    <w:rsid w:val="004F69C1"/>
    <w:rsid w:val="004F6C4E"/>
    <w:rsid w:val="004F6F33"/>
    <w:rsid w:val="004F76BB"/>
    <w:rsid w:val="004F77C9"/>
    <w:rsid w:val="004F7D95"/>
    <w:rsid w:val="004F7DC5"/>
    <w:rsid w:val="004F7F64"/>
    <w:rsid w:val="005008E8"/>
    <w:rsid w:val="00501590"/>
    <w:rsid w:val="00503271"/>
    <w:rsid w:val="00503424"/>
    <w:rsid w:val="00504492"/>
    <w:rsid w:val="005046BC"/>
    <w:rsid w:val="00504969"/>
    <w:rsid w:val="005051F3"/>
    <w:rsid w:val="00505D36"/>
    <w:rsid w:val="005063AF"/>
    <w:rsid w:val="00510716"/>
    <w:rsid w:val="0051147B"/>
    <w:rsid w:val="00511670"/>
    <w:rsid w:val="00511925"/>
    <w:rsid w:val="00511B58"/>
    <w:rsid w:val="005123E6"/>
    <w:rsid w:val="0051379C"/>
    <w:rsid w:val="00513C6D"/>
    <w:rsid w:val="00514124"/>
    <w:rsid w:val="005144C5"/>
    <w:rsid w:val="005146E4"/>
    <w:rsid w:val="00514ACF"/>
    <w:rsid w:val="005159C6"/>
    <w:rsid w:val="00515B99"/>
    <w:rsid w:val="0051649F"/>
    <w:rsid w:val="0051671E"/>
    <w:rsid w:val="00517378"/>
    <w:rsid w:val="005173DB"/>
    <w:rsid w:val="00517705"/>
    <w:rsid w:val="00517B09"/>
    <w:rsid w:val="00520509"/>
    <w:rsid w:val="00521238"/>
    <w:rsid w:val="005212AE"/>
    <w:rsid w:val="0052156C"/>
    <w:rsid w:val="00521613"/>
    <w:rsid w:val="005226BB"/>
    <w:rsid w:val="00522AA8"/>
    <w:rsid w:val="00522DCE"/>
    <w:rsid w:val="005230B4"/>
    <w:rsid w:val="00524A5C"/>
    <w:rsid w:val="00524B69"/>
    <w:rsid w:val="005253B3"/>
    <w:rsid w:val="00525DC0"/>
    <w:rsid w:val="005260E9"/>
    <w:rsid w:val="0052624E"/>
    <w:rsid w:val="00526BE7"/>
    <w:rsid w:val="00526D4F"/>
    <w:rsid w:val="00526D6B"/>
    <w:rsid w:val="00527A09"/>
    <w:rsid w:val="00530D25"/>
    <w:rsid w:val="00530D80"/>
    <w:rsid w:val="00530DAB"/>
    <w:rsid w:val="0053116C"/>
    <w:rsid w:val="00531607"/>
    <w:rsid w:val="00533733"/>
    <w:rsid w:val="00533CCC"/>
    <w:rsid w:val="00533F72"/>
    <w:rsid w:val="0053480A"/>
    <w:rsid w:val="00534880"/>
    <w:rsid w:val="00534A49"/>
    <w:rsid w:val="00534A66"/>
    <w:rsid w:val="00534BCA"/>
    <w:rsid w:val="00536251"/>
    <w:rsid w:val="005367A8"/>
    <w:rsid w:val="00537240"/>
    <w:rsid w:val="005373E5"/>
    <w:rsid w:val="00537472"/>
    <w:rsid w:val="00537980"/>
    <w:rsid w:val="00537D0E"/>
    <w:rsid w:val="00537EAE"/>
    <w:rsid w:val="00540992"/>
    <w:rsid w:val="00540EFC"/>
    <w:rsid w:val="0054121D"/>
    <w:rsid w:val="005412BC"/>
    <w:rsid w:val="00541336"/>
    <w:rsid w:val="00541727"/>
    <w:rsid w:val="0054178F"/>
    <w:rsid w:val="00541C09"/>
    <w:rsid w:val="00541D2B"/>
    <w:rsid w:val="00542267"/>
    <w:rsid w:val="0054228D"/>
    <w:rsid w:val="005439EF"/>
    <w:rsid w:val="00544319"/>
    <w:rsid w:val="005446B5"/>
    <w:rsid w:val="00545097"/>
    <w:rsid w:val="00545116"/>
    <w:rsid w:val="005452BE"/>
    <w:rsid w:val="00545987"/>
    <w:rsid w:val="00545ECC"/>
    <w:rsid w:val="00546082"/>
    <w:rsid w:val="005464F4"/>
    <w:rsid w:val="00546CDA"/>
    <w:rsid w:val="005470FF"/>
    <w:rsid w:val="00547545"/>
    <w:rsid w:val="005478D5"/>
    <w:rsid w:val="00547DB1"/>
    <w:rsid w:val="005502E9"/>
    <w:rsid w:val="00551DCE"/>
    <w:rsid w:val="0055228C"/>
    <w:rsid w:val="005523B3"/>
    <w:rsid w:val="00553894"/>
    <w:rsid w:val="00553C80"/>
    <w:rsid w:val="0055584C"/>
    <w:rsid w:val="0055632D"/>
    <w:rsid w:val="0055646C"/>
    <w:rsid w:val="00556D52"/>
    <w:rsid w:val="00557469"/>
    <w:rsid w:val="005578F8"/>
    <w:rsid w:val="00557C42"/>
    <w:rsid w:val="0056046C"/>
    <w:rsid w:val="005604AA"/>
    <w:rsid w:val="00562D2F"/>
    <w:rsid w:val="0056359A"/>
    <w:rsid w:val="00564078"/>
    <w:rsid w:val="00564164"/>
    <w:rsid w:val="00565449"/>
    <w:rsid w:val="00565662"/>
    <w:rsid w:val="00565A3F"/>
    <w:rsid w:val="00565B31"/>
    <w:rsid w:val="00565BE1"/>
    <w:rsid w:val="00565F2B"/>
    <w:rsid w:val="00565FC2"/>
    <w:rsid w:val="005665BF"/>
    <w:rsid w:val="00566CF0"/>
    <w:rsid w:val="005670D3"/>
    <w:rsid w:val="00567379"/>
    <w:rsid w:val="0057071A"/>
    <w:rsid w:val="00570A0A"/>
    <w:rsid w:val="00570CE8"/>
    <w:rsid w:val="00571244"/>
    <w:rsid w:val="005713F0"/>
    <w:rsid w:val="005715E3"/>
    <w:rsid w:val="005718D5"/>
    <w:rsid w:val="00572517"/>
    <w:rsid w:val="0057292A"/>
    <w:rsid w:val="00572B27"/>
    <w:rsid w:val="00572D93"/>
    <w:rsid w:val="005734D1"/>
    <w:rsid w:val="00573782"/>
    <w:rsid w:val="00573789"/>
    <w:rsid w:val="00573B4E"/>
    <w:rsid w:val="005745D5"/>
    <w:rsid w:val="00574CEC"/>
    <w:rsid w:val="00575887"/>
    <w:rsid w:val="00575BC7"/>
    <w:rsid w:val="0057618D"/>
    <w:rsid w:val="00577110"/>
    <w:rsid w:val="00577421"/>
    <w:rsid w:val="00577B70"/>
    <w:rsid w:val="00580482"/>
    <w:rsid w:val="00581748"/>
    <w:rsid w:val="00581850"/>
    <w:rsid w:val="00581B8F"/>
    <w:rsid w:val="00581BF8"/>
    <w:rsid w:val="005827EB"/>
    <w:rsid w:val="005840F4"/>
    <w:rsid w:val="0058476B"/>
    <w:rsid w:val="00584B6A"/>
    <w:rsid w:val="005850B7"/>
    <w:rsid w:val="0058699B"/>
    <w:rsid w:val="00586E17"/>
    <w:rsid w:val="005874DB"/>
    <w:rsid w:val="00587D46"/>
    <w:rsid w:val="00590549"/>
    <w:rsid w:val="00590BD9"/>
    <w:rsid w:val="00591311"/>
    <w:rsid w:val="00594764"/>
    <w:rsid w:val="00594884"/>
    <w:rsid w:val="0059489B"/>
    <w:rsid w:val="00594A91"/>
    <w:rsid w:val="00594AF0"/>
    <w:rsid w:val="00594C72"/>
    <w:rsid w:val="005951EC"/>
    <w:rsid w:val="0059575B"/>
    <w:rsid w:val="005963BE"/>
    <w:rsid w:val="00597305"/>
    <w:rsid w:val="00597863"/>
    <w:rsid w:val="005A0C96"/>
    <w:rsid w:val="005A1B19"/>
    <w:rsid w:val="005A1DD0"/>
    <w:rsid w:val="005A1E76"/>
    <w:rsid w:val="005A23F0"/>
    <w:rsid w:val="005A25F1"/>
    <w:rsid w:val="005A2711"/>
    <w:rsid w:val="005A288A"/>
    <w:rsid w:val="005A29C6"/>
    <w:rsid w:val="005A2EA8"/>
    <w:rsid w:val="005A3225"/>
    <w:rsid w:val="005A33FA"/>
    <w:rsid w:val="005A42E1"/>
    <w:rsid w:val="005A4741"/>
    <w:rsid w:val="005A4818"/>
    <w:rsid w:val="005A4A71"/>
    <w:rsid w:val="005A52BD"/>
    <w:rsid w:val="005A54BF"/>
    <w:rsid w:val="005A5E04"/>
    <w:rsid w:val="005A5E20"/>
    <w:rsid w:val="005A67A7"/>
    <w:rsid w:val="005A6924"/>
    <w:rsid w:val="005A69C3"/>
    <w:rsid w:val="005A6CE8"/>
    <w:rsid w:val="005A72E8"/>
    <w:rsid w:val="005A74CE"/>
    <w:rsid w:val="005A7790"/>
    <w:rsid w:val="005A7A3A"/>
    <w:rsid w:val="005B01FD"/>
    <w:rsid w:val="005B065B"/>
    <w:rsid w:val="005B06E0"/>
    <w:rsid w:val="005B06F5"/>
    <w:rsid w:val="005B0988"/>
    <w:rsid w:val="005B0C12"/>
    <w:rsid w:val="005B0C1C"/>
    <w:rsid w:val="005B15D7"/>
    <w:rsid w:val="005B2557"/>
    <w:rsid w:val="005B25F2"/>
    <w:rsid w:val="005B301D"/>
    <w:rsid w:val="005B44BA"/>
    <w:rsid w:val="005B50CA"/>
    <w:rsid w:val="005B5217"/>
    <w:rsid w:val="005B58B9"/>
    <w:rsid w:val="005B59E0"/>
    <w:rsid w:val="005B6F1F"/>
    <w:rsid w:val="005B78B4"/>
    <w:rsid w:val="005B7A88"/>
    <w:rsid w:val="005B7AA4"/>
    <w:rsid w:val="005C017A"/>
    <w:rsid w:val="005C027B"/>
    <w:rsid w:val="005C0616"/>
    <w:rsid w:val="005C0725"/>
    <w:rsid w:val="005C07BD"/>
    <w:rsid w:val="005C1509"/>
    <w:rsid w:val="005C17DA"/>
    <w:rsid w:val="005C19C9"/>
    <w:rsid w:val="005C1B46"/>
    <w:rsid w:val="005C2013"/>
    <w:rsid w:val="005C29EA"/>
    <w:rsid w:val="005C2CCF"/>
    <w:rsid w:val="005C2FB6"/>
    <w:rsid w:val="005C3916"/>
    <w:rsid w:val="005C3F14"/>
    <w:rsid w:val="005C4C29"/>
    <w:rsid w:val="005C5326"/>
    <w:rsid w:val="005C564C"/>
    <w:rsid w:val="005C56E9"/>
    <w:rsid w:val="005C69A4"/>
    <w:rsid w:val="005C7637"/>
    <w:rsid w:val="005C770E"/>
    <w:rsid w:val="005C7FFE"/>
    <w:rsid w:val="005D0171"/>
    <w:rsid w:val="005D09F4"/>
    <w:rsid w:val="005D0C97"/>
    <w:rsid w:val="005D1225"/>
    <w:rsid w:val="005D1264"/>
    <w:rsid w:val="005D2EFE"/>
    <w:rsid w:val="005D3079"/>
    <w:rsid w:val="005D3317"/>
    <w:rsid w:val="005D398A"/>
    <w:rsid w:val="005D4FA7"/>
    <w:rsid w:val="005D5741"/>
    <w:rsid w:val="005D5FA4"/>
    <w:rsid w:val="005D666E"/>
    <w:rsid w:val="005D6A00"/>
    <w:rsid w:val="005D6B07"/>
    <w:rsid w:val="005D6ED8"/>
    <w:rsid w:val="005D70AF"/>
    <w:rsid w:val="005D74DC"/>
    <w:rsid w:val="005D7A9D"/>
    <w:rsid w:val="005E0EC6"/>
    <w:rsid w:val="005E11F0"/>
    <w:rsid w:val="005E178C"/>
    <w:rsid w:val="005E2E40"/>
    <w:rsid w:val="005E3E6F"/>
    <w:rsid w:val="005E4806"/>
    <w:rsid w:val="005E5328"/>
    <w:rsid w:val="005E5DF0"/>
    <w:rsid w:val="005E636C"/>
    <w:rsid w:val="005E6431"/>
    <w:rsid w:val="005E64F9"/>
    <w:rsid w:val="005E6778"/>
    <w:rsid w:val="005E6ADD"/>
    <w:rsid w:val="005E6B5F"/>
    <w:rsid w:val="005E6DCA"/>
    <w:rsid w:val="005E6EE0"/>
    <w:rsid w:val="005F0A33"/>
    <w:rsid w:val="005F12AF"/>
    <w:rsid w:val="005F1A1D"/>
    <w:rsid w:val="005F2331"/>
    <w:rsid w:val="005F2762"/>
    <w:rsid w:val="005F27D8"/>
    <w:rsid w:val="005F2A90"/>
    <w:rsid w:val="005F2EB7"/>
    <w:rsid w:val="005F2EC1"/>
    <w:rsid w:val="005F3586"/>
    <w:rsid w:val="005F3CAE"/>
    <w:rsid w:val="005F3F16"/>
    <w:rsid w:val="005F41DD"/>
    <w:rsid w:val="005F5B76"/>
    <w:rsid w:val="005F60D5"/>
    <w:rsid w:val="005F6178"/>
    <w:rsid w:val="005F65D3"/>
    <w:rsid w:val="005F6AAE"/>
    <w:rsid w:val="005F775B"/>
    <w:rsid w:val="005F7AF1"/>
    <w:rsid w:val="005F7E1D"/>
    <w:rsid w:val="006000FF"/>
    <w:rsid w:val="00600F03"/>
    <w:rsid w:val="00601314"/>
    <w:rsid w:val="0060151C"/>
    <w:rsid w:val="0060233F"/>
    <w:rsid w:val="00602414"/>
    <w:rsid w:val="0060355F"/>
    <w:rsid w:val="00603A08"/>
    <w:rsid w:val="00603A49"/>
    <w:rsid w:val="0060535D"/>
    <w:rsid w:val="00605AD5"/>
    <w:rsid w:val="00605D3F"/>
    <w:rsid w:val="00605EFA"/>
    <w:rsid w:val="00606214"/>
    <w:rsid w:val="006062C6"/>
    <w:rsid w:val="006068A1"/>
    <w:rsid w:val="0060779F"/>
    <w:rsid w:val="006078B2"/>
    <w:rsid w:val="00607DEA"/>
    <w:rsid w:val="00610DAD"/>
    <w:rsid w:val="006110B3"/>
    <w:rsid w:val="006111AF"/>
    <w:rsid w:val="00612FA9"/>
    <w:rsid w:val="0061342F"/>
    <w:rsid w:val="0061428A"/>
    <w:rsid w:val="00614752"/>
    <w:rsid w:val="006147E4"/>
    <w:rsid w:val="00614C0A"/>
    <w:rsid w:val="006151B2"/>
    <w:rsid w:val="00615364"/>
    <w:rsid w:val="00615EAD"/>
    <w:rsid w:val="00616034"/>
    <w:rsid w:val="006167B3"/>
    <w:rsid w:val="006167B6"/>
    <w:rsid w:val="00616E4E"/>
    <w:rsid w:val="0061715A"/>
    <w:rsid w:val="00617B90"/>
    <w:rsid w:val="00617FD4"/>
    <w:rsid w:val="00620C7D"/>
    <w:rsid w:val="00621239"/>
    <w:rsid w:val="00621411"/>
    <w:rsid w:val="00621D6B"/>
    <w:rsid w:val="00622750"/>
    <w:rsid w:val="00622A2E"/>
    <w:rsid w:val="00624360"/>
    <w:rsid w:val="006243A6"/>
    <w:rsid w:val="00624865"/>
    <w:rsid w:val="00624AB6"/>
    <w:rsid w:val="00625004"/>
    <w:rsid w:val="00625138"/>
    <w:rsid w:val="00625734"/>
    <w:rsid w:val="00626651"/>
    <w:rsid w:val="0062668A"/>
    <w:rsid w:val="00626CC1"/>
    <w:rsid w:val="006272E2"/>
    <w:rsid w:val="006274F6"/>
    <w:rsid w:val="006275AB"/>
    <w:rsid w:val="00627B98"/>
    <w:rsid w:val="00627F7A"/>
    <w:rsid w:val="00630DE5"/>
    <w:rsid w:val="00631B44"/>
    <w:rsid w:val="006327DA"/>
    <w:rsid w:val="00633B9B"/>
    <w:rsid w:val="0063424F"/>
    <w:rsid w:val="00634568"/>
    <w:rsid w:val="006357E4"/>
    <w:rsid w:val="00636797"/>
    <w:rsid w:val="00636A5F"/>
    <w:rsid w:val="00636C6E"/>
    <w:rsid w:val="0064036C"/>
    <w:rsid w:val="00640A23"/>
    <w:rsid w:val="00640FA4"/>
    <w:rsid w:val="00641175"/>
    <w:rsid w:val="00641916"/>
    <w:rsid w:val="00642188"/>
    <w:rsid w:val="00642D7C"/>
    <w:rsid w:val="006431EB"/>
    <w:rsid w:val="006432A9"/>
    <w:rsid w:val="00643E9D"/>
    <w:rsid w:val="0064504D"/>
    <w:rsid w:val="00645B9E"/>
    <w:rsid w:val="0064603C"/>
    <w:rsid w:val="00646892"/>
    <w:rsid w:val="00646A55"/>
    <w:rsid w:val="00646B01"/>
    <w:rsid w:val="00646B56"/>
    <w:rsid w:val="00646F1E"/>
    <w:rsid w:val="006474B2"/>
    <w:rsid w:val="006509F3"/>
    <w:rsid w:val="006510C3"/>
    <w:rsid w:val="0065250D"/>
    <w:rsid w:val="00652E3D"/>
    <w:rsid w:val="0065344F"/>
    <w:rsid w:val="00653A99"/>
    <w:rsid w:val="00654161"/>
    <w:rsid w:val="006547DE"/>
    <w:rsid w:val="006553AA"/>
    <w:rsid w:val="00655DAD"/>
    <w:rsid w:val="00655E46"/>
    <w:rsid w:val="006569D9"/>
    <w:rsid w:val="00656CE8"/>
    <w:rsid w:val="0066152D"/>
    <w:rsid w:val="0066372B"/>
    <w:rsid w:val="006638EC"/>
    <w:rsid w:val="00664208"/>
    <w:rsid w:val="00664CF3"/>
    <w:rsid w:val="00664D33"/>
    <w:rsid w:val="0066521F"/>
    <w:rsid w:val="00665911"/>
    <w:rsid w:val="006659F9"/>
    <w:rsid w:val="00665E84"/>
    <w:rsid w:val="0066664C"/>
    <w:rsid w:val="00666767"/>
    <w:rsid w:val="006674C8"/>
    <w:rsid w:val="00667C74"/>
    <w:rsid w:val="006708C9"/>
    <w:rsid w:val="00670AE7"/>
    <w:rsid w:val="00670D2A"/>
    <w:rsid w:val="0067208D"/>
    <w:rsid w:val="0067211B"/>
    <w:rsid w:val="0067244C"/>
    <w:rsid w:val="0067268E"/>
    <w:rsid w:val="006732FE"/>
    <w:rsid w:val="006733FF"/>
    <w:rsid w:val="00673584"/>
    <w:rsid w:val="00674334"/>
    <w:rsid w:val="006759A4"/>
    <w:rsid w:val="00675D29"/>
    <w:rsid w:val="00676D35"/>
    <w:rsid w:val="00677AB7"/>
    <w:rsid w:val="00680ED0"/>
    <w:rsid w:val="00681438"/>
    <w:rsid w:val="00681756"/>
    <w:rsid w:val="00682214"/>
    <w:rsid w:val="0068273B"/>
    <w:rsid w:val="006829D6"/>
    <w:rsid w:val="00683833"/>
    <w:rsid w:val="006839BC"/>
    <w:rsid w:val="00683D3B"/>
    <w:rsid w:val="00683FA5"/>
    <w:rsid w:val="00684872"/>
    <w:rsid w:val="00684E94"/>
    <w:rsid w:val="00686751"/>
    <w:rsid w:val="00686EEC"/>
    <w:rsid w:val="006873E4"/>
    <w:rsid w:val="00687A78"/>
    <w:rsid w:val="00690320"/>
    <w:rsid w:val="006906B9"/>
    <w:rsid w:val="00690AA7"/>
    <w:rsid w:val="00690FA0"/>
    <w:rsid w:val="00691037"/>
    <w:rsid w:val="006913EF"/>
    <w:rsid w:val="006914BF"/>
    <w:rsid w:val="0069199F"/>
    <w:rsid w:val="00691E92"/>
    <w:rsid w:val="006937D8"/>
    <w:rsid w:val="00693BB0"/>
    <w:rsid w:val="00693D0B"/>
    <w:rsid w:val="00693EE3"/>
    <w:rsid w:val="006940E3"/>
    <w:rsid w:val="006944BC"/>
    <w:rsid w:val="006944FF"/>
    <w:rsid w:val="00694B01"/>
    <w:rsid w:val="00694D2D"/>
    <w:rsid w:val="0069520D"/>
    <w:rsid w:val="0069580E"/>
    <w:rsid w:val="006966FA"/>
    <w:rsid w:val="006979F9"/>
    <w:rsid w:val="00697C20"/>
    <w:rsid w:val="006A1338"/>
    <w:rsid w:val="006A14AC"/>
    <w:rsid w:val="006A1E7F"/>
    <w:rsid w:val="006A2F34"/>
    <w:rsid w:val="006A2F84"/>
    <w:rsid w:val="006A3B77"/>
    <w:rsid w:val="006A3BD3"/>
    <w:rsid w:val="006A3D04"/>
    <w:rsid w:val="006A3E2E"/>
    <w:rsid w:val="006A4C6D"/>
    <w:rsid w:val="006A4E09"/>
    <w:rsid w:val="006A4E11"/>
    <w:rsid w:val="006A501C"/>
    <w:rsid w:val="006A5747"/>
    <w:rsid w:val="006A6BF2"/>
    <w:rsid w:val="006A6CC2"/>
    <w:rsid w:val="006A7300"/>
    <w:rsid w:val="006A7A13"/>
    <w:rsid w:val="006A7FAD"/>
    <w:rsid w:val="006B0A85"/>
    <w:rsid w:val="006B1D35"/>
    <w:rsid w:val="006B222D"/>
    <w:rsid w:val="006B23AE"/>
    <w:rsid w:val="006B2802"/>
    <w:rsid w:val="006B2DA9"/>
    <w:rsid w:val="006B3018"/>
    <w:rsid w:val="006B303A"/>
    <w:rsid w:val="006B3EFA"/>
    <w:rsid w:val="006B4931"/>
    <w:rsid w:val="006B51B3"/>
    <w:rsid w:val="006B6773"/>
    <w:rsid w:val="006B6AE2"/>
    <w:rsid w:val="006B7C24"/>
    <w:rsid w:val="006C0454"/>
    <w:rsid w:val="006C0BB4"/>
    <w:rsid w:val="006C0EA7"/>
    <w:rsid w:val="006C114F"/>
    <w:rsid w:val="006C12D6"/>
    <w:rsid w:val="006C1522"/>
    <w:rsid w:val="006C2563"/>
    <w:rsid w:val="006C3100"/>
    <w:rsid w:val="006C3C85"/>
    <w:rsid w:val="006C4056"/>
    <w:rsid w:val="006C4B0F"/>
    <w:rsid w:val="006C4E15"/>
    <w:rsid w:val="006C6466"/>
    <w:rsid w:val="006C6525"/>
    <w:rsid w:val="006C6606"/>
    <w:rsid w:val="006C6779"/>
    <w:rsid w:val="006C67CB"/>
    <w:rsid w:val="006C755F"/>
    <w:rsid w:val="006C79EB"/>
    <w:rsid w:val="006D0EC4"/>
    <w:rsid w:val="006D22F7"/>
    <w:rsid w:val="006D2644"/>
    <w:rsid w:val="006D270A"/>
    <w:rsid w:val="006D3913"/>
    <w:rsid w:val="006D3981"/>
    <w:rsid w:val="006D4FF9"/>
    <w:rsid w:val="006D50BA"/>
    <w:rsid w:val="006D50F2"/>
    <w:rsid w:val="006D5286"/>
    <w:rsid w:val="006D5A00"/>
    <w:rsid w:val="006D6149"/>
    <w:rsid w:val="006D62DB"/>
    <w:rsid w:val="006D6A01"/>
    <w:rsid w:val="006E12D4"/>
    <w:rsid w:val="006E12E2"/>
    <w:rsid w:val="006E179F"/>
    <w:rsid w:val="006E1F28"/>
    <w:rsid w:val="006E22B6"/>
    <w:rsid w:val="006E2866"/>
    <w:rsid w:val="006E34E7"/>
    <w:rsid w:val="006E3818"/>
    <w:rsid w:val="006E4548"/>
    <w:rsid w:val="006E4579"/>
    <w:rsid w:val="006E49ED"/>
    <w:rsid w:val="006E4A29"/>
    <w:rsid w:val="006E510F"/>
    <w:rsid w:val="006E548A"/>
    <w:rsid w:val="006E56B0"/>
    <w:rsid w:val="006E5714"/>
    <w:rsid w:val="006E5CF4"/>
    <w:rsid w:val="006E5F22"/>
    <w:rsid w:val="006E6468"/>
    <w:rsid w:val="006E7405"/>
    <w:rsid w:val="006E7B1C"/>
    <w:rsid w:val="006E7B56"/>
    <w:rsid w:val="006F0971"/>
    <w:rsid w:val="006F1365"/>
    <w:rsid w:val="006F1E9B"/>
    <w:rsid w:val="006F2487"/>
    <w:rsid w:val="006F29A8"/>
    <w:rsid w:val="006F4159"/>
    <w:rsid w:val="006F4B25"/>
    <w:rsid w:val="006F5307"/>
    <w:rsid w:val="006F5C1F"/>
    <w:rsid w:val="006F5DFF"/>
    <w:rsid w:val="006F5E3A"/>
    <w:rsid w:val="006F5F7C"/>
    <w:rsid w:val="006F62EF"/>
    <w:rsid w:val="006F6881"/>
    <w:rsid w:val="006F700C"/>
    <w:rsid w:val="006F7012"/>
    <w:rsid w:val="006F7263"/>
    <w:rsid w:val="006F7CD5"/>
    <w:rsid w:val="00700468"/>
    <w:rsid w:val="00700478"/>
    <w:rsid w:val="007009B3"/>
    <w:rsid w:val="00700DD7"/>
    <w:rsid w:val="00701572"/>
    <w:rsid w:val="0070367A"/>
    <w:rsid w:val="007037D7"/>
    <w:rsid w:val="0070396A"/>
    <w:rsid w:val="00703F02"/>
    <w:rsid w:val="007045FA"/>
    <w:rsid w:val="007052C8"/>
    <w:rsid w:val="007054A1"/>
    <w:rsid w:val="00705B98"/>
    <w:rsid w:val="00705E42"/>
    <w:rsid w:val="0070617B"/>
    <w:rsid w:val="00706C20"/>
    <w:rsid w:val="007102F0"/>
    <w:rsid w:val="00711C02"/>
    <w:rsid w:val="007124B3"/>
    <w:rsid w:val="00712C07"/>
    <w:rsid w:val="0071352F"/>
    <w:rsid w:val="007140B9"/>
    <w:rsid w:val="00714289"/>
    <w:rsid w:val="00714C98"/>
    <w:rsid w:val="0071652D"/>
    <w:rsid w:val="00716B08"/>
    <w:rsid w:val="00717FF1"/>
    <w:rsid w:val="00720688"/>
    <w:rsid w:val="00720902"/>
    <w:rsid w:val="00721DB7"/>
    <w:rsid w:val="00721FE3"/>
    <w:rsid w:val="00723307"/>
    <w:rsid w:val="00723974"/>
    <w:rsid w:val="00723AB5"/>
    <w:rsid w:val="00724149"/>
    <w:rsid w:val="0072469B"/>
    <w:rsid w:val="00724EDD"/>
    <w:rsid w:val="00725127"/>
    <w:rsid w:val="007253F0"/>
    <w:rsid w:val="0072553E"/>
    <w:rsid w:val="007258C0"/>
    <w:rsid w:val="00725AE0"/>
    <w:rsid w:val="00725DE2"/>
    <w:rsid w:val="00731E92"/>
    <w:rsid w:val="00732325"/>
    <w:rsid w:val="007329AD"/>
    <w:rsid w:val="00732CAB"/>
    <w:rsid w:val="00733037"/>
    <w:rsid w:val="00733577"/>
    <w:rsid w:val="0073497E"/>
    <w:rsid w:val="00734B51"/>
    <w:rsid w:val="00734CC5"/>
    <w:rsid w:val="00735282"/>
    <w:rsid w:val="007354F9"/>
    <w:rsid w:val="007360E1"/>
    <w:rsid w:val="00736878"/>
    <w:rsid w:val="007369AD"/>
    <w:rsid w:val="00736AD5"/>
    <w:rsid w:val="00736D12"/>
    <w:rsid w:val="00736D70"/>
    <w:rsid w:val="00736DD9"/>
    <w:rsid w:val="00736F2C"/>
    <w:rsid w:val="00737C1A"/>
    <w:rsid w:val="00740A29"/>
    <w:rsid w:val="00741158"/>
    <w:rsid w:val="00741993"/>
    <w:rsid w:val="00741E77"/>
    <w:rsid w:val="007420A6"/>
    <w:rsid w:val="0074298E"/>
    <w:rsid w:val="007430EF"/>
    <w:rsid w:val="00743E2F"/>
    <w:rsid w:val="00744734"/>
    <w:rsid w:val="00744AA8"/>
    <w:rsid w:val="00744BBE"/>
    <w:rsid w:val="007451C5"/>
    <w:rsid w:val="00745E46"/>
    <w:rsid w:val="0074664F"/>
    <w:rsid w:val="00746C09"/>
    <w:rsid w:val="00747094"/>
    <w:rsid w:val="00747856"/>
    <w:rsid w:val="00747C8D"/>
    <w:rsid w:val="00750CD2"/>
    <w:rsid w:val="00751519"/>
    <w:rsid w:val="00751A23"/>
    <w:rsid w:val="0075228D"/>
    <w:rsid w:val="007522F1"/>
    <w:rsid w:val="007526A3"/>
    <w:rsid w:val="007527DA"/>
    <w:rsid w:val="00752903"/>
    <w:rsid w:val="007537DD"/>
    <w:rsid w:val="007544F3"/>
    <w:rsid w:val="00754E5A"/>
    <w:rsid w:val="0075527D"/>
    <w:rsid w:val="00757444"/>
    <w:rsid w:val="007577D7"/>
    <w:rsid w:val="00757A1F"/>
    <w:rsid w:val="00761470"/>
    <w:rsid w:val="00762002"/>
    <w:rsid w:val="0076237B"/>
    <w:rsid w:val="00762959"/>
    <w:rsid w:val="00762AD1"/>
    <w:rsid w:val="00763365"/>
    <w:rsid w:val="00763C50"/>
    <w:rsid w:val="00764214"/>
    <w:rsid w:val="00764760"/>
    <w:rsid w:val="00764B3A"/>
    <w:rsid w:val="00764DAA"/>
    <w:rsid w:val="00764F43"/>
    <w:rsid w:val="00766183"/>
    <w:rsid w:val="00766424"/>
    <w:rsid w:val="007665E5"/>
    <w:rsid w:val="00766636"/>
    <w:rsid w:val="007667BF"/>
    <w:rsid w:val="00767135"/>
    <w:rsid w:val="007671C4"/>
    <w:rsid w:val="00767383"/>
    <w:rsid w:val="00767F6B"/>
    <w:rsid w:val="00767F78"/>
    <w:rsid w:val="00770A62"/>
    <w:rsid w:val="00770AFA"/>
    <w:rsid w:val="00770E42"/>
    <w:rsid w:val="00772022"/>
    <w:rsid w:val="00772A13"/>
    <w:rsid w:val="00773BF8"/>
    <w:rsid w:val="00773E8E"/>
    <w:rsid w:val="0077562B"/>
    <w:rsid w:val="00775AD8"/>
    <w:rsid w:val="00776918"/>
    <w:rsid w:val="0077722E"/>
    <w:rsid w:val="00777A5D"/>
    <w:rsid w:val="007800AC"/>
    <w:rsid w:val="0078032D"/>
    <w:rsid w:val="00780B3E"/>
    <w:rsid w:val="007814A7"/>
    <w:rsid w:val="0078357F"/>
    <w:rsid w:val="007843DB"/>
    <w:rsid w:val="00784420"/>
    <w:rsid w:val="007845EB"/>
    <w:rsid w:val="00784F36"/>
    <w:rsid w:val="0078546F"/>
    <w:rsid w:val="00785612"/>
    <w:rsid w:val="007859E2"/>
    <w:rsid w:val="00786316"/>
    <w:rsid w:val="00786D11"/>
    <w:rsid w:val="00786ECE"/>
    <w:rsid w:val="00787285"/>
    <w:rsid w:val="00787450"/>
    <w:rsid w:val="007905CD"/>
    <w:rsid w:val="00790B40"/>
    <w:rsid w:val="00790BC2"/>
    <w:rsid w:val="00790C1A"/>
    <w:rsid w:val="00790ED3"/>
    <w:rsid w:val="007917E4"/>
    <w:rsid w:val="00791F85"/>
    <w:rsid w:val="0079220E"/>
    <w:rsid w:val="007926A9"/>
    <w:rsid w:val="00792B84"/>
    <w:rsid w:val="00792BB9"/>
    <w:rsid w:val="007930B7"/>
    <w:rsid w:val="007933BB"/>
    <w:rsid w:val="007936B6"/>
    <w:rsid w:val="00793A94"/>
    <w:rsid w:val="00793C94"/>
    <w:rsid w:val="00794E1B"/>
    <w:rsid w:val="007955BA"/>
    <w:rsid w:val="0079566F"/>
    <w:rsid w:val="007972B0"/>
    <w:rsid w:val="0079731F"/>
    <w:rsid w:val="007975B7"/>
    <w:rsid w:val="007A0020"/>
    <w:rsid w:val="007A01AB"/>
    <w:rsid w:val="007A0BC2"/>
    <w:rsid w:val="007A106B"/>
    <w:rsid w:val="007A11FC"/>
    <w:rsid w:val="007A170F"/>
    <w:rsid w:val="007A1740"/>
    <w:rsid w:val="007A1BE5"/>
    <w:rsid w:val="007A23CF"/>
    <w:rsid w:val="007A29CA"/>
    <w:rsid w:val="007A2A56"/>
    <w:rsid w:val="007A3769"/>
    <w:rsid w:val="007A45D5"/>
    <w:rsid w:val="007A50F2"/>
    <w:rsid w:val="007A51DF"/>
    <w:rsid w:val="007A6ADB"/>
    <w:rsid w:val="007A6C35"/>
    <w:rsid w:val="007A7D93"/>
    <w:rsid w:val="007A7D94"/>
    <w:rsid w:val="007B09F6"/>
    <w:rsid w:val="007B0C45"/>
    <w:rsid w:val="007B0F61"/>
    <w:rsid w:val="007B2051"/>
    <w:rsid w:val="007B3841"/>
    <w:rsid w:val="007B39FF"/>
    <w:rsid w:val="007B3CEB"/>
    <w:rsid w:val="007B434F"/>
    <w:rsid w:val="007B4576"/>
    <w:rsid w:val="007B5C31"/>
    <w:rsid w:val="007B655E"/>
    <w:rsid w:val="007B67EA"/>
    <w:rsid w:val="007B6810"/>
    <w:rsid w:val="007B68F8"/>
    <w:rsid w:val="007B6A53"/>
    <w:rsid w:val="007B6A73"/>
    <w:rsid w:val="007B75BE"/>
    <w:rsid w:val="007B7836"/>
    <w:rsid w:val="007C016B"/>
    <w:rsid w:val="007C206B"/>
    <w:rsid w:val="007C2139"/>
    <w:rsid w:val="007C3378"/>
    <w:rsid w:val="007C3C66"/>
    <w:rsid w:val="007C41BC"/>
    <w:rsid w:val="007C4747"/>
    <w:rsid w:val="007C4C25"/>
    <w:rsid w:val="007C4C75"/>
    <w:rsid w:val="007C4FF6"/>
    <w:rsid w:val="007C616A"/>
    <w:rsid w:val="007C624C"/>
    <w:rsid w:val="007C7F8B"/>
    <w:rsid w:val="007D0017"/>
    <w:rsid w:val="007D01BC"/>
    <w:rsid w:val="007D0EA0"/>
    <w:rsid w:val="007D19CF"/>
    <w:rsid w:val="007D3377"/>
    <w:rsid w:val="007D3401"/>
    <w:rsid w:val="007D4899"/>
    <w:rsid w:val="007D58D2"/>
    <w:rsid w:val="007D6322"/>
    <w:rsid w:val="007D6EF5"/>
    <w:rsid w:val="007D74DB"/>
    <w:rsid w:val="007E0036"/>
    <w:rsid w:val="007E042D"/>
    <w:rsid w:val="007E0929"/>
    <w:rsid w:val="007E0E5E"/>
    <w:rsid w:val="007E0F47"/>
    <w:rsid w:val="007E116B"/>
    <w:rsid w:val="007E1418"/>
    <w:rsid w:val="007E1478"/>
    <w:rsid w:val="007E158E"/>
    <w:rsid w:val="007E17FE"/>
    <w:rsid w:val="007E1BF3"/>
    <w:rsid w:val="007E1D68"/>
    <w:rsid w:val="007E1F21"/>
    <w:rsid w:val="007E2A2F"/>
    <w:rsid w:val="007E2E9D"/>
    <w:rsid w:val="007E317A"/>
    <w:rsid w:val="007E38B1"/>
    <w:rsid w:val="007E3910"/>
    <w:rsid w:val="007E3EF9"/>
    <w:rsid w:val="007E3F78"/>
    <w:rsid w:val="007E452D"/>
    <w:rsid w:val="007E47FC"/>
    <w:rsid w:val="007E506C"/>
    <w:rsid w:val="007E5C9C"/>
    <w:rsid w:val="007E5F15"/>
    <w:rsid w:val="007E684F"/>
    <w:rsid w:val="007E6D0D"/>
    <w:rsid w:val="007E7633"/>
    <w:rsid w:val="007E766F"/>
    <w:rsid w:val="007E7B8B"/>
    <w:rsid w:val="007E7E58"/>
    <w:rsid w:val="007F06B6"/>
    <w:rsid w:val="007F0BA9"/>
    <w:rsid w:val="007F1BF2"/>
    <w:rsid w:val="007F242D"/>
    <w:rsid w:val="007F2532"/>
    <w:rsid w:val="007F319A"/>
    <w:rsid w:val="007F375D"/>
    <w:rsid w:val="007F3D23"/>
    <w:rsid w:val="007F3DDE"/>
    <w:rsid w:val="007F3FD0"/>
    <w:rsid w:val="007F40C1"/>
    <w:rsid w:val="007F4BA7"/>
    <w:rsid w:val="007F63E7"/>
    <w:rsid w:val="007F6F6F"/>
    <w:rsid w:val="007F7333"/>
    <w:rsid w:val="007F73DD"/>
    <w:rsid w:val="007F7727"/>
    <w:rsid w:val="0080011C"/>
    <w:rsid w:val="0080299D"/>
    <w:rsid w:val="00803250"/>
    <w:rsid w:val="00804C85"/>
    <w:rsid w:val="00805042"/>
    <w:rsid w:val="008053F5"/>
    <w:rsid w:val="0080642D"/>
    <w:rsid w:val="00806E67"/>
    <w:rsid w:val="00807132"/>
    <w:rsid w:val="008073FC"/>
    <w:rsid w:val="008078D8"/>
    <w:rsid w:val="008100C4"/>
    <w:rsid w:val="00811283"/>
    <w:rsid w:val="008117D5"/>
    <w:rsid w:val="008119A8"/>
    <w:rsid w:val="00812BBD"/>
    <w:rsid w:val="00812D6B"/>
    <w:rsid w:val="0081327E"/>
    <w:rsid w:val="00813A45"/>
    <w:rsid w:val="0081410D"/>
    <w:rsid w:val="00814D15"/>
    <w:rsid w:val="00815049"/>
    <w:rsid w:val="008159D0"/>
    <w:rsid w:val="00815E0F"/>
    <w:rsid w:val="0081647B"/>
    <w:rsid w:val="008167E9"/>
    <w:rsid w:val="00816F5F"/>
    <w:rsid w:val="008175F5"/>
    <w:rsid w:val="00820600"/>
    <w:rsid w:val="00820B06"/>
    <w:rsid w:val="00820D33"/>
    <w:rsid w:val="00821517"/>
    <w:rsid w:val="0082211B"/>
    <w:rsid w:val="0082260D"/>
    <w:rsid w:val="00822995"/>
    <w:rsid w:val="008232CA"/>
    <w:rsid w:val="008235F3"/>
    <w:rsid w:val="00824582"/>
    <w:rsid w:val="0082460D"/>
    <w:rsid w:val="00824627"/>
    <w:rsid w:val="00825149"/>
    <w:rsid w:val="00825718"/>
    <w:rsid w:val="0082575E"/>
    <w:rsid w:val="008257A8"/>
    <w:rsid w:val="00825B87"/>
    <w:rsid w:val="00825E4A"/>
    <w:rsid w:val="008268FA"/>
    <w:rsid w:val="008278AE"/>
    <w:rsid w:val="00827B7D"/>
    <w:rsid w:val="00830C5D"/>
    <w:rsid w:val="00830EA3"/>
    <w:rsid w:val="00831968"/>
    <w:rsid w:val="0083234A"/>
    <w:rsid w:val="00832629"/>
    <w:rsid w:val="008326FC"/>
    <w:rsid w:val="00833E7C"/>
    <w:rsid w:val="0083457E"/>
    <w:rsid w:val="00834678"/>
    <w:rsid w:val="00834E18"/>
    <w:rsid w:val="00835217"/>
    <w:rsid w:val="00835307"/>
    <w:rsid w:val="00836C51"/>
    <w:rsid w:val="00837960"/>
    <w:rsid w:val="00837D7A"/>
    <w:rsid w:val="008405B3"/>
    <w:rsid w:val="00841DCF"/>
    <w:rsid w:val="008424FC"/>
    <w:rsid w:val="00842AD3"/>
    <w:rsid w:val="0084335D"/>
    <w:rsid w:val="0084447D"/>
    <w:rsid w:val="00845519"/>
    <w:rsid w:val="008467AE"/>
    <w:rsid w:val="0084689B"/>
    <w:rsid w:val="0084712E"/>
    <w:rsid w:val="008471F1"/>
    <w:rsid w:val="0084770C"/>
    <w:rsid w:val="008477FD"/>
    <w:rsid w:val="008478F7"/>
    <w:rsid w:val="00847A13"/>
    <w:rsid w:val="00847D51"/>
    <w:rsid w:val="00850A83"/>
    <w:rsid w:val="00850FBA"/>
    <w:rsid w:val="008510ED"/>
    <w:rsid w:val="00852789"/>
    <w:rsid w:val="008528EC"/>
    <w:rsid w:val="008532DA"/>
    <w:rsid w:val="00853A09"/>
    <w:rsid w:val="00853E87"/>
    <w:rsid w:val="00853F9C"/>
    <w:rsid w:val="00854942"/>
    <w:rsid w:val="00854C47"/>
    <w:rsid w:val="00854EC8"/>
    <w:rsid w:val="00855156"/>
    <w:rsid w:val="008561DC"/>
    <w:rsid w:val="00856300"/>
    <w:rsid w:val="00856F41"/>
    <w:rsid w:val="00857821"/>
    <w:rsid w:val="00857B2F"/>
    <w:rsid w:val="00857B4E"/>
    <w:rsid w:val="008605BF"/>
    <w:rsid w:val="00860E2A"/>
    <w:rsid w:val="00861CE1"/>
    <w:rsid w:val="008622B4"/>
    <w:rsid w:val="00863768"/>
    <w:rsid w:val="00863D59"/>
    <w:rsid w:val="00863E48"/>
    <w:rsid w:val="00863EE8"/>
    <w:rsid w:val="00863FEE"/>
    <w:rsid w:val="00864842"/>
    <w:rsid w:val="00864AE3"/>
    <w:rsid w:val="0086505D"/>
    <w:rsid w:val="00865247"/>
    <w:rsid w:val="00865D71"/>
    <w:rsid w:val="00866233"/>
    <w:rsid w:val="0086633F"/>
    <w:rsid w:val="00866825"/>
    <w:rsid w:val="00866E88"/>
    <w:rsid w:val="00867676"/>
    <w:rsid w:val="008676DF"/>
    <w:rsid w:val="00867A68"/>
    <w:rsid w:val="00867AAB"/>
    <w:rsid w:val="0087000B"/>
    <w:rsid w:val="008717A6"/>
    <w:rsid w:val="00871DC4"/>
    <w:rsid w:val="00874146"/>
    <w:rsid w:val="0087491E"/>
    <w:rsid w:val="00874F2D"/>
    <w:rsid w:val="00875531"/>
    <w:rsid w:val="00876460"/>
    <w:rsid w:val="00876FB7"/>
    <w:rsid w:val="00877030"/>
    <w:rsid w:val="0087778D"/>
    <w:rsid w:val="00877BBF"/>
    <w:rsid w:val="00877D65"/>
    <w:rsid w:val="0088143F"/>
    <w:rsid w:val="00882027"/>
    <w:rsid w:val="008828F6"/>
    <w:rsid w:val="00882E5A"/>
    <w:rsid w:val="008839E0"/>
    <w:rsid w:val="00883E0C"/>
    <w:rsid w:val="0088413C"/>
    <w:rsid w:val="008848AD"/>
    <w:rsid w:val="008851EB"/>
    <w:rsid w:val="008854B4"/>
    <w:rsid w:val="0088565E"/>
    <w:rsid w:val="0088566C"/>
    <w:rsid w:val="00886967"/>
    <w:rsid w:val="00887420"/>
    <w:rsid w:val="00891251"/>
    <w:rsid w:val="008918B0"/>
    <w:rsid w:val="0089191C"/>
    <w:rsid w:val="00892093"/>
    <w:rsid w:val="00892363"/>
    <w:rsid w:val="00892C4D"/>
    <w:rsid w:val="008935D1"/>
    <w:rsid w:val="0089388D"/>
    <w:rsid w:val="00894128"/>
    <w:rsid w:val="00894210"/>
    <w:rsid w:val="00894724"/>
    <w:rsid w:val="00894840"/>
    <w:rsid w:val="008948C7"/>
    <w:rsid w:val="00894A4A"/>
    <w:rsid w:val="00894EEB"/>
    <w:rsid w:val="0089513A"/>
    <w:rsid w:val="008952B2"/>
    <w:rsid w:val="00895653"/>
    <w:rsid w:val="0089583C"/>
    <w:rsid w:val="00895E69"/>
    <w:rsid w:val="00896C79"/>
    <w:rsid w:val="00897882"/>
    <w:rsid w:val="00897B7E"/>
    <w:rsid w:val="00897DB7"/>
    <w:rsid w:val="008A01AC"/>
    <w:rsid w:val="008A0D84"/>
    <w:rsid w:val="008A1ABB"/>
    <w:rsid w:val="008A1DD1"/>
    <w:rsid w:val="008A1E52"/>
    <w:rsid w:val="008A1FCE"/>
    <w:rsid w:val="008A2A91"/>
    <w:rsid w:val="008A3085"/>
    <w:rsid w:val="008A30F0"/>
    <w:rsid w:val="008A45C3"/>
    <w:rsid w:val="008A4855"/>
    <w:rsid w:val="008A5283"/>
    <w:rsid w:val="008A5793"/>
    <w:rsid w:val="008A604D"/>
    <w:rsid w:val="008A6498"/>
    <w:rsid w:val="008A689E"/>
    <w:rsid w:val="008A69AE"/>
    <w:rsid w:val="008A6DBF"/>
    <w:rsid w:val="008A70C3"/>
    <w:rsid w:val="008A768C"/>
    <w:rsid w:val="008A785E"/>
    <w:rsid w:val="008A78E8"/>
    <w:rsid w:val="008B05FD"/>
    <w:rsid w:val="008B0845"/>
    <w:rsid w:val="008B12FC"/>
    <w:rsid w:val="008B2249"/>
    <w:rsid w:val="008B29E1"/>
    <w:rsid w:val="008B344D"/>
    <w:rsid w:val="008B3897"/>
    <w:rsid w:val="008B452B"/>
    <w:rsid w:val="008B4A39"/>
    <w:rsid w:val="008B5175"/>
    <w:rsid w:val="008B5AA2"/>
    <w:rsid w:val="008B5EC9"/>
    <w:rsid w:val="008B67ED"/>
    <w:rsid w:val="008B7D64"/>
    <w:rsid w:val="008C03CF"/>
    <w:rsid w:val="008C0E53"/>
    <w:rsid w:val="008C15FE"/>
    <w:rsid w:val="008C1F95"/>
    <w:rsid w:val="008C3167"/>
    <w:rsid w:val="008C35D9"/>
    <w:rsid w:val="008C4161"/>
    <w:rsid w:val="008C53CA"/>
    <w:rsid w:val="008C5D54"/>
    <w:rsid w:val="008C69D0"/>
    <w:rsid w:val="008C6C46"/>
    <w:rsid w:val="008C72BE"/>
    <w:rsid w:val="008C7471"/>
    <w:rsid w:val="008C753C"/>
    <w:rsid w:val="008C7B4F"/>
    <w:rsid w:val="008C7C3A"/>
    <w:rsid w:val="008D0183"/>
    <w:rsid w:val="008D0346"/>
    <w:rsid w:val="008D03A5"/>
    <w:rsid w:val="008D07F7"/>
    <w:rsid w:val="008D1187"/>
    <w:rsid w:val="008D183B"/>
    <w:rsid w:val="008D205E"/>
    <w:rsid w:val="008D2927"/>
    <w:rsid w:val="008D318F"/>
    <w:rsid w:val="008D37D8"/>
    <w:rsid w:val="008D3A4D"/>
    <w:rsid w:val="008D3D1A"/>
    <w:rsid w:val="008D4DC1"/>
    <w:rsid w:val="008D58D0"/>
    <w:rsid w:val="008D5BC6"/>
    <w:rsid w:val="008D5C0F"/>
    <w:rsid w:val="008D6165"/>
    <w:rsid w:val="008D616F"/>
    <w:rsid w:val="008D61AB"/>
    <w:rsid w:val="008D6579"/>
    <w:rsid w:val="008D6A37"/>
    <w:rsid w:val="008D6FAD"/>
    <w:rsid w:val="008D7249"/>
    <w:rsid w:val="008D73C2"/>
    <w:rsid w:val="008D761D"/>
    <w:rsid w:val="008D77EF"/>
    <w:rsid w:val="008D79F9"/>
    <w:rsid w:val="008D7CA3"/>
    <w:rsid w:val="008E0497"/>
    <w:rsid w:val="008E0C40"/>
    <w:rsid w:val="008E13CC"/>
    <w:rsid w:val="008E1549"/>
    <w:rsid w:val="008E1583"/>
    <w:rsid w:val="008E1B28"/>
    <w:rsid w:val="008E1E4A"/>
    <w:rsid w:val="008E1FFE"/>
    <w:rsid w:val="008E2049"/>
    <w:rsid w:val="008E2472"/>
    <w:rsid w:val="008E28D9"/>
    <w:rsid w:val="008E3A7B"/>
    <w:rsid w:val="008E3E1F"/>
    <w:rsid w:val="008E40D1"/>
    <w:rsid w:val="008E478F"/>
    <w:rsid w:val="008E491F"/>
    <w:rsid w:val="008E4F56"/>
    <w:rsid w:val="008E52E8"/>
    <w:rsid w:val="008E5A51"/>
    <w:rsid w:val="008E6821"/>
    <w:rsid w:val="008E6EA3"/>
    <w:rsid w:val="008E7169"/>
    <w:rsid w:val="008E7877"/>
    <w:rsid w:val="008E7F09"/>
    <w:rsid w:val="008F00B3"/>
    <w:rsid w:val="008F0B1D"/>
    <w:rsid w:val="008F0BA2"/>
    <w:rsid w:val="008F0E86"/>
    <w:rsid w:val="008F110C"/>
    <w:rsid w:val="008F125C"/>
    <w:rsid w:val="008F14D2"/>
    <w:rsid w:val="008F1538"/>
    <w:rsid w:val="008F1D67"/>
    <w:rsid w:val="008F26DA"/>
    <w:rsid w:val="008F2D07"/>
    <w:rsid w:val="008F3845"/>
    <w:rsid w:val="008F3B6D"/>
    <w:rsid w:val="008F4A96"/>
    <w:rsid w:val="008F5379"/>
    <w:rsid w:val="008F5846"/>
    <w:rsid w:val="008F5C11"/>
    <w:rsid w:val="008F6244"/>
    <w:rsid w:val="008F626E"/>
    <w:rsid w:val="008F6272"/>
    <w:rsid w:val="008F7A67"/>
    <w:rsid w:val="008F7D32"/>
    <w:rsid w:val="009003C5"/>
    <w:rsid w:val="00900A43"/>
    <w:rsid w:val="00901261"/>
    <w:rsid w:val="00901E39"/>
    <w:rsid w:val="00902076"/>
    <w:rsid w:val="00902121"/>
    <w:rsid w:val="00902621"/>
    <w:rsid w:val="00902759"/>
    <w:rsid w:val="00902F35"/>
    <w:rsid w:val="00903064"/>
    <w:rsid w:val="009035BC"/>
    <w:rsid w:val="0090398A"/>
    <w:rsid w:val="00903FF9"/>
    <w:rsid w:val="00904C7A"/>
    <w:rsid w:val="00904EBC"/>
    <w:rsid w:val="00905287"/>
    <w:rsid w:val="0090587A"/>
    <w:rsid w:val="00905B40"/>
    <w:rsid w:val="00906EA1"/>
    <w:rsid w:val="009077BC"/>
    <w:rsid w:val="00907E22"/>
    <w:rsid w:val="00910396"/>
    <w:rsid w:val="009104B0"/>
    <w:rsid w:val="00910888"/>
    <w:rsid w:val="00911141"/>
    <w:rsid w:val="0091162B"/>
    <w:rsid w:val="00911B09"/>
    <w:rsid w:val="009120EC"/>
    <w:rsid w:val="00912767"/>
    <w:rsid w:val="0091282E"/>
    <w:rsid w:val="00912DBD"/>
    <w:rsid w:val="00912F8D"/>
    <w:rsid w:val="00913474"/>
    <w:rsid w:val="009147BA"/>
    <w:rsid w:val="00916782"/>
    <w:rsid w:val="0091698F"/>
    <w:rsid w:val="00916A72"/>
    <w:rsid w:val="00916C84"/>
    <w:rsid w:val="00917714"/>
    <w:rsid w:val="009177AF"/>
    <w:rsid w:val="009205EB"/>
    <w:rsid w:val="00920834"/>
    <w:rsid w:val="0092105B"/>
    <w:rsid w:val="00921145"/>
    <w:rsid w:val="009215F1"/>
    <w:rsid w:val="00921B70"/>
    <w:rsid w:val="0092250A"/>
    <w:rsid w:val="009225B4"/>
    <w:rsid w:val="00922DC0"/>
    <w:rsid w:val="00923E10"/>
    <w:rsid w:val="009241D5"/>
    <w:rsid w:val="00924AD1"/>
    <w:rsid w:val="009256D0"/>
    <w:rsid w:val="00925E0E"/>
    <w:rsid w:val="00926CB8"/>
    <w:rsid w:val="009270D4"/>
    <w:rsid w:val="009274C4"/>
    <w:rsid w:val="00927505"/>
    <w:rsid w:val="00927FFE"/>
    <w:rsid w:val="00930297"/>
    <w:rsid w:val="00930634"/>
    <w:rsid w:val="0093086C"/>
    <w:rsid w:val="0093093F"/>
    <w:rsid w:val="00930A97"/>
    <w:rsid w:val="00930CAD"/>
    <w:rsid w:val="00931975"/>
    <w:rsid w:val="009330DE"/>
    <w:rsid w:val="009337DE"/>
    <w:rsid w:val="00933E03"/>
    <w:rsid w:val="00933F99"/>
    <w:rsid w:val="00934900"/>
    <w:rsid w:val="00935054"/>
    <w:rsid w:val="009354C6"/>
    <w:rsid w:val="00935735"/>
    <w:rsid w:val="00935AD6"/>
    <w:rsid w:val="009361C7"/>
    <w:rsid w:val="00936641"/>
    <w:rsid w:val="00936B01"/>
    <w:rsid w:val="00936C20"/>
    <w:rsid w:val="00937E14"/>
    <w:rsid w:val="00940633"/>
    <w:rsid w:val="00940E06"/>
    <w:rsid w:val="00941FA7"/>
    <w:rsid w:val="00942173"/>
    <w:rsid w:val="00942A87"/>
    <w:rsid w:val="00942B04"/>
    <w:rsid w:val="00943E51"/>
    <w:rsid w:val="00944196"/>
    <w:rsid w:val="009445E4"/>
    <w:rsid w:val="00944D42"/>
    <w:rsid w:val="009451CB"/>
    <w:rsid w:val="009453C4"/>
    <w:rsid w:val="0094638F"/>
    <w:rsid w:val="00947045"/>
    <w:rsid w:val="00947201"/>
    <w:rsid w:val="0094725C"/>
    <w:rsid w:val="0094753E"/>
    <w:rsid w:val="00950850"/>
    <w:rsid w:val="0095214F"/>
    <w:rsid w:val="0095225F"/>
    <w:rsid w:val="00952333"/>
    <w:rsid w:val="0095246A"/>
    <w:rsid w:val="00952B68"/>
    <w:rsid w:val="00952FBF"/>
    <w:rsid w:val="00953285"/>
    <w:rsid w:val="00954C81"/>
    <w:rsid w:val="0095514D"/>
    <w:rsid w:val="0095521D"/>
    <w:rsid w:val="00955AAB"/>
    <w:rsid w:val="00955BD3"/>
    <w:rsid w:val="0095608E"/>
    <w:rsid w:val="00956105"/>
    <w:rsid w:val="00956385"/>
    <w:rsid w:val="009564AA"/>
    <w:rsid w:val="00957BDC"/>
    <w:rsid w:val="00957DC6"/>
    <w:rsid w:val="00957DD9"/>
    <w:rsid w:val="00957E7D"/>
    <w:rsid w:val="0096068B"/>
    <w:rsid w:val="00960E12"/>
    <w:rsid w:val="00960E57"/>
    <w:rsid w:val="00961168"/>
    <w:rsid w:val="0096131A"/>
    <w:rsid w:val="009613A1"/>
    <w:rsid w:val="00962116"/>
    <w:rsid w:val="00963778"/>
    <w:rsid w:val="00964CF4"/>
    <w:rsid w:val="009652B2"/>
    <w:rsid w:val="009652BA"/>
    <w:rsid w:val="00965690"/>
    <w:rsid w:val="0096578D"/>
    <w:rsid w:val="00965980"/>
    <w:rsid w:val="00966A1D"/>
    <w:rsid w:val="00966C77"/>
    <w:rsid w:val="00966E72"/>
    <w:rsid w:val="009672A8"/>
    <w:rsid w:val="00967EDA"/>
    <w:rsid w:val="00967FF8"/>
    <w:rsid w:val="0097013D"/>
    <w:rsid w:val="00971119"/>
    <w:rsid w:val="009715C3"/>
    <w:rsid w:val="00971651"/>
    <w:rsid w:val="00971721"/>
    <w:rsid w:val="009718C1"/>
    <w:rsid w:val="009723D6"/>
    <w:rsid w:val="00972F7A"/>
    <w:rsid w:val="009734A5"/>
    <w:rsid w:val="00973C33"/>
    <w:rsid w:val="00973FF2"/>
    <w:rsid w:val="009743B3"/>
    <w:rsid w:val="00974C20"/>
    <w:rsid w:val="00974FF9"/>
    <w:rsid w:val="00975694"/>
    <w:rsid w:val="00975893"/>
    <w:rsid w:val="009761E6"/>
    <w:rsid w:val="0097674B"/>
    <w:rsid w:val="00977024"/>
    <w:rsid w:val="00977B35"/>
    <w:rsid w:val="00977CBA"/>
    <w:rsid w:val="00980D10"/>
    <w:rsid w:val="00980F29"/>
    <w:rsid w:val="00981C61"/>
    <w:rsid w:val="00982A00"/>
    <w:rsid w:val="00982FB3"/>
    <w:rsid w:val="0098320C"/>
    <w:rsid w:val="00983C0A"/>
    <w:rsid w:val="00984118"/>
    <w:rsid w:val="00984425"/>
    <w:rsid w:val="0098568B"/>
    <w:rsid w:val="0098629E"/>
    <w:rsid w:val="009868FA"/>
    <w:rsid w:val="0098708A"/>
    <w:rsid w:val="009913B2"/>
    <w:rsid w:val="00991E43"/>
    <w:rsid w:val="009922DC"/>
    <w:rsid w:val="00992F60"/>
    <w:rsid w:val="0099336F"/>
    <w:rsid w:val="00993D13"/>
    <w:rsid w:val="009946D2"/>
    <w:rsid w:val="009949F3"/>
    <w:rsid w:val="00994A8A"/>
    <w:rsid w:val="0099532D"/>
    <w:rsid w:val="00995337"/>
    <w:rsid w:val="00995414"/>
    <w:rsid w:val="00995E81"/>
    <w:rsid w:val="0099688B"/>
    <w:rsid w:val="00996D34"/>
    <w:rsid w:val="00997F18"/>
    <w:rsid w:val="009A067D"/>
    <w:rsid w:val="009A137D"/>
    <w:rsid w:val="009A16D9"/>
    <w:rsid w:val="009A1CF1"/>
    <w:rsid w:val="009A20D1"/>
    <w:rsid w:val="009A29BA"/>
    <w:rsid w:val="009A3498"/>
    <w:rsid w:val="009A3732"/>
    <w:rsid w:val="009A3B0E"/>
    <w:rsid w:val="009A3DC0"/>
    <w:rsid w:val="009A41BF"/>
    <w:rsid w:val="009A4830"/>
    <w:rsid w:val="009A5223"/>
    <w:rsid w:val="009A5346"/>
    <w:rsid w:val="009A54CC"/>
    <w:rsid w:val="009A5511"/>
    <w:rsid w:val="009A6D22"/>
    <w:rsid w:val="009B00F5"/>
    <w:rsid w:val="009B0A75"/>
    <w:rsid w:val="009B0F81"/>
    <w:rsid w:val="009B1150"/>
    <w:rsid w:val="009B179F"/>
    <w:rsid w:val="009B2C1A"/>
    <w:rsid w:val="009B3279"/>
    <w:rsid w:val="009B3824"/>
    <w:rsid w:val="009B389F"/>
    <w:rsid w:val="009B3AD6"/>
    <w:rsid w:val="009B4854"/>
    <w:rsid w:val="009B486C"/>
    <w:rsid w:val="009B4D21"/>
    <w:rsid w:val="009B57E6"/>
    <w:rsid w:val="009B5B2F"/>
    <w:rsid w:val="009B67CF"/>
    <w:rsid w:val="009B6DCF"/>
    <w:rsid w:val="009C0258"/>
    <w:rsid w:val="009C0480"/>
    <w:rsid w:val="009C07CD"/>
    <w:rsid w:val="009C0B27"/>
    <w:rsid w:val="009C14EE"/>
    <w:rsid w:val="009C1A5B"/>
    <w:rsid w:val="009C1BB5"/>
    <w:rsid w:val="009C23C5"/>
    <w:rsid w:val="009C2A22"/>
    <w:rsid w:val="009C317A"/>
    <w:rsid w:val="009C3F11"/>
    <w:rsid w:val="009C5C14"/>
    <w:rsid w:val="009C6240"/>
    <w:rsid w:val="009C64AF"/>
    <w:rsid w:val="009C699A"/>
    <w:rsid w:val="009C73C6"/>
    <w:rsid w:val="009D051A"/>
    <w:rsid w:val="009D0648"/>
    <w:rsid w:val="009D1874"/>
    <w:rsid w:val="009D243E"/>
    <w:rsid w:val="009D27A1"/>
    <w:rsid w:val="009D2BC4"/>
    <w:rsid w:val="009D4246"/>
    <w:rsid w:val="009D4A96"/>
    <w:rsid w:val="009D5864"/>
    <w:rsid w:val="009E047C"/>
    <w:rsid w:val="009E0759"/>
    <w:rsid w:val="009E08AD"/>
    <w:rsid w:val="009E15F7"/>
    <w:rsid w:val="009E19D2"/>
    <w:rsid w:val="009E1AF4"/>
    <w:rsid w:val="009E1FE6"/>
    <w:rsid w:val="009E2290"/>
    <w:rsid w:val="009E2DC0"/>
    <w:rsid w:val="009E39F0"/>
    <w:rsid w:val="009E4320"/>
    <w:rsid w:val="009E4932"/>
    <w:rsid w:val="009E5A84"/>
    <w:rsid w:val="009E6705"/>
    <w:rsid w:val="009E73FA"/>
    <w:rsid w:val="009F05C9"/>
    <w:rsid w:val="009F07C1"/>
    <w:rsid w:val="009F0B0E"/>
    <w:rsid w:val="009F0F82"/>
    <w:rsid w:val="009F2220"/>
    <w:rsid w:val="009F2253"/>
    <w:rsid w:val="009F2BE1"/>
    <w:rsid w:val="009F3813"/>
    <w:rsid w:val="009F388A"/>
    <w:rsid w:val="009F4702"/>
    <w:rsid w:val="009F4B38"/>
    <w:rsid w:val="009F4C4F"/>
    <w:rsid w:val="009F4D2C"/>
    <w:rsid w:val="009F4D85"/>
    <w:rsid w:val="009F5C1A"/>
    <w:rsid w:val="009F605A"/>
    <w:rsid w:val="009F6493"/>
    <w:rsid w:val="009F6B9F"/>
    <w:rsid w:val="00A005CA"/>
    <w:rsid w:val="00A010D2"/>
    <w:rsid w:val="00A01A4F"/>
    <w:rsid w:val="00A01EE9"/>
    <w:rsid w:val="00A020EC"/>
    <w:rsid w:val="00A024FB"/>
    <w:rsid w:val="00A02C10"/>
    <w:rsid w:val="00A0369F"/>
    <w:rsid w:val="00A03B48"/>
    <w:rsid w:val="00A03F23"/>
    <w:rsid w:val="00A05147"/>
    <w:rsid w:val="00A05A53"/>
    <w:rsid w:val="00A05EEA"/>
    <w:rsid w:val="00A061D7"/>
    <w:rsid w:val="00A06666"/>
    <w:rsid w:val="00A0686C"/>
    <w:rsid w:val="00A07151"/>
    <w:rsid w:val="00A07990"/>
    <w:rsid w:val="00A07E10"/>
    <w:rsid w:val="00A10971"/>
    <w:rsid w:val="00A10B0F"/>
    <w:rsid w:val="00A11552"/>
    <w:rsid w:val="00A1184D"/>
    <w:rsid w:val="00A11F49"/>
    <w:rsid w:val="00A11FB2"/>
    <w:rsid w:val="00A1205A"/>
    <w:rsid w:val="00A131AF"/>
    <w:rsid w:val="00A1442F"/>
    <w:rsid w:val="00A14758"/>
    <w:rsid w:val="00A15EFA"/>
    <w:rsid w:val="00A16685"/>
    <w:rsid w:val="00A16801"/>
    <w:rsid w:val="00A17978"/>
    <w:rsid w:val="00A17C45"/>
    <w:rsid w:val="00A20160"/>
    <w:rsid w:val="00A20677"/>
    <w:rsid w:val="00A20D04"/>
    <w:rsid w:val="00A21B1E"/>
    <w:rsid w:val="00A21D7B"/>
    <w:rsid w:val="00A22DF9"/>
    <w:rsid w:val="00A2328B"/>
    <w:rsid w:val="00A23C24"/>
    <w:rsid w:val="00A2420F"/>
    <w:rsid w:val="00A24E3F"/>
    <w:rsid w:val="00A25FBB"/>
    <w:rsid w:val="00A26507"/>
    <w:rsid w:val="00A26D04"/>
    <w:rsid w:val="00A27190"/>
    <w:rsid w:val="00A27E46"/>
    <w:rsid w:val="00A3009A"/>
    <w:rsid w:val="00A3067A"/>
    <w:rsid w:val="00A30742"/>
    <w:rsid w:val="00A308E0"/>
    <w:rsid w:val="00A31006"/>
    <w:rsid w:val="00A3109C"/>
    <w:rsid w:val="00A314ED"/>
    <w:rsid w:val="00A31987"/>
    <w:rsid w:val="00A32DDF"/>
    <w:rsid w:val="00A32F28"/>
    <w:rsid w:val="00A33AD8"/>
    <w:rsid w:val="00A34440"/>
    <w:rsid w:val="00A34C7B"/>
    <w:rsid w:val="00A35381"/>
    <w:rsid w:val="00A355BB"/>
    <w:rsid w:val="00A356F8"/>
    <w:rsid w:val="00A36673"/>
    <w:rsid w:val="00A3742D"/>
    <w:rsid w:val="00A406FB"/>
    <w:rsid w:val="00A40B00"/>
    <w:rsid w:val="00A40F8D"/>
    <w:rsid w:val="00A41001"/>
    <w:rsid w:val="00A4161C"/>
    <w:rsid w:val="00A416CF"/>
    <w:rsid w:val="00A41791"/>
    <w:rsid w:val="00A4191B"/>
    <w:rsid w:val="00A42170"/>
    <w:rsid w:val="00A426D4"/>
    <w:rsid w:val="00A430D1"/>
    <w:rsid w:val="00A431FC"/>
    <w:rsid w:val="00A4385E"/>
    <w:rsid w:val="00A440E2"/>
    <w:rsid w:val="00A44B81"/>
    <w:rsid w:val="00A4508B"/>
    <w:rsid w:val="00A456BD"/>
    <w:rsid w:val="00A46AE2"/>
    <w:rsid w:val="00A46BF2"/>
    <w:rsid w:val="00A46F60"/>
    <w:rsid w:val="00A4768A"/>
    <w:rsid w:val="00A47AEF"/>
    <w:rsid w:val="00A47F3E"/>
    <w:rsid w:val="00A5051D"/>
    <w:rsid w:val="00A505E9"/>
    <w:rsid w:val="00A52DFB"/>
    <w:rsid w:val="00A53136"/>
    <w:rsid w:val="00A53161"/>
    <w:rsid w:val="00A53E8F"/>
    <w:rsid w:val="00A54F16"/>
    <w:rsid w:val="00A551D8"/>
    <w:rsid w:val="00A5543A"/>
    <w:rsid w:val="00A5556E"/>
    <w:rsid w:val="00A5577A"/>
    <w:rsid w:val="00A55B47"/>
    <w:rsid w:val="00A55B6C"/>
    <w:rsid w:val="00A5621B"/>
    <w:rsid w:val="00A5645C"/>
    <w:rsid w:val="00A57381"/>
    <w:rsid w:val="00A6006F"/>
    <w:rsid w:val="00A60639"/>
    <w:rsid w:val="00A60E26"/>
    <w:rsid w:val="00A60F83"/>
    <w:rsid w:val="00A617EA"/>
    <w:rsid w:val="00A618E4"/>
    <w:rsid w:val="00A61F27"/>
    <w:rsid w:val="00A62954"/>
    <w:rsid w:val="00A63091"/>
    <w:rsid w:val="00A63116"/>
    <w:rsid w:val="00A63C48"/>
    <w:rsid w:val="00A63C75"/>
    <w:rsid w:val="00A6451F"/>
    <w:rsid w:val="00A650E1"/>
    <w:rsid w:val="00A653BC"/>
    <w:rsid w:val="00A659EF"/>
    <w:rsid w:val="00A663D6"/>
    <w:rsid w:val="00A66D04"/>
    <w:rsid w:val="00A675A5"/>
    <w:rsid w:val="00A67857"/>
    <w:rsid w:val="00A67DDE"/>
    <w:rsid w:val="00A67FBE"/>
    <w:rsid w:val="00A70235"/>
    <w:rsid w:val="00A70384"/>
    <w:rsid w:val="00A70BFD"/>
    <w:rsid w:val="00A7198A"/>
    <w:rsid w:val="00A71E50"/>
    <w:rsid w:val="00A727EB"/>
    <w:rsid w:val="00A72F43"/>
    <w:rsid w:val="00A7429A"/>
    <w:rsid w:val="00A746F1"/>
    <w:rsid w:val="00A74E56"/>
    <w:rsid w:val="00A75360"/>
    <w:rsid w:val="00A758BF"/>
    <w:rsid w:val="00A77013"/>
    <w:rsid w:val="00A773D2"/>
    <w:rsid w:val="00A773E9"/>
    <w:rsid w:val="00A77E90"/>
    <w:rsid w:val="00A804C4"/>
    <w:rsid w:val="00A80970"/>
    <w:rsid w:val="00A80AC5"/>
    <w:rsid w:val="00A81672"/>
    <w:rsid w:val="00A81C88"/>
    <w:rsid w:val="00A82B55"/>
    <w:rsid w:val="00A82E54"/>
    <w:rsid w:val="00A832C4"/>
    <w:rsid w:val="00A83F76"/>
    <w:rsid w:val="00A8433C"/>
    <w:rsid w:val="00A84E5F"/>
    <w:rsid w:val="00A865B5"/>
    <w:rsid w:val="00A8691A"/>
    <w:rsid w:val="00A86A71"/>
    <w:rsid w:val="00A86CD0"/>
    <w:rsid w:val="00A87B17"/>
    <w:rsid w:val="00A902C2"/>
    <w:rsid w:val="00A9076B"/>
    <w:rsid w:val="00A910B4"/>
    <w:rsid w:val="00A912A8"/>
    <w:rsid w:val="00A91A9C"/>
    <w:rsid w:val="00A92DF1"/>
    <w:rsid w:val="00A92E04"/>
    <w:rsid w:val="00A93146"/>
    <w:rsid w:val="00A93756"/>
    <w:rsid w:val="00A93F51"/>
    <w:rsid w:val="00A943C5"/>
    <w:rsid w:val="00A9589E"/>
    <w:rsid w:val="00A95E84"/>
    <w:rsid w:val="00A95EB2"/>
    <w:rsid w:val="00A96A0F"/>
    <w:rsid w:val="00A9713B"/>
    <w:rsid w:val="00A97524"/>
    <w:rsid w:val="00AA09DA"/>
    <w:rsid w:val="00AA0D0A"/>
    <w:rsid w:val="00AA16E4"/>
    <w:rsid w:val="00AA1C56"/>
    <w:rsid w:val="00AA2499"/>
    <w:rsid w:val="00AA26B1"/>
    <w:rsid w:val="00AA27E4"/>
    <w:rsid w:val="00AA2951"/>
    <w:rsid w:val="00AA2E3C"/>
    <w:rsid w:val="00AA3088"/>
    <w:rsid w:val="00AA3D61"/>
    <w:rsid w:val="00AA40AD"/>
    <w:rsid w:val="00AA489A"/>
    <w:rsid w:val="00AA4976"/>
    <w:rsid w:val="00AA4CB8"/>
    <w:rsid w:val="00AA4F29"/>
    <w:rsid w:val="00AA5039"/>
    <w:rsid w:val="00AA53A1"/>
    <w:rsid w:val="00AA6961"/>
    <w:rsid w:val="00AA71B2"/>
    <w:rsid w:val="00AA7841"/>
    <w:rsid w:val="00AB0860"/>
    <w:rsid w:val="00AB1C8A"/>
    <w:rsid w:val="00AB2D78"/>
    <w:rsid w:val="00AB3FCC"/>
    <w:rsid w:val="00AB61A4"/>
    <w:rsid w:val="00AB6322"/>
    <w:rsid w:val="00AC0DBD"/>
    <w:rsid w:val="00AC16A3"/>
    <w:rsid w:val="00AC1DA7"/>
    <w:rsid w:val="00AC1F6C"/>
    <w:rsid w:val="00AC1FBF"/>
    <w:rsid w:val="00AC221D"/>
    <w:rsid w:val="00AC228B"/>
    <w:rsid w:val="00AC3483"/>
    <w:rsid w:val="00AC3C1E"/>
    <w:rsid w:val="00AC3DE3"/>
    <w:rsid w:val="00AC3FAD"/>
    <w:rsid w:val="00AC4655"/>
    <w:rsid w:val="00AC46F3"/>
    <w:rsid w:val="00AC4A58"/>
    <w:rsid w:val="00AC4D2C"/>
    <w:rsid w:val="00AC57CB"/>
    <w:rsid w:val="00AC5D9A"/>
    <w:rsid w:val="00AC63F1"/>
    <w:rsid w:val="00AC63F8"/>
    <w:rsid w:val="00AC6B26"/>
    <w:rsid w:val="00AC7835"/>
    <w:rsid w:val="00AC797D"/>
    <w:rsid w:val="00AD0332"/>
    <w:rsid w:val="00AD06AD"/>
    <w:rsid w:val="00AD230D"/>
    <w:rsid w:val="00AD238A"/>
    <w:rsid w:val="00AD23EE"/>
    <w:rsid w:val="00AD2801"/>
    <w:rsid w:val="00AD2C0A"/>
    <w:rsid w:val="00AD2DF5"/>
    <w:rsid w:val="00AD3176"/>
    <w:rsid w:val="00AD3BCB"/>
    <w:rsid w:val="00AD47CF"/>
    <w:rsid w:val="00AD5AE8"/>
    <w:rsid w:val="00AD6304"/>
    <w:rsid w:val="00AD66A6"/>
    <w:rsid w:val="00AD674B"/>
    <w:rsid w:val="00AD6B90"/>
    <w:rsid w:val="00AD731C"/>
    <w:rsid w:val="00AD7BA2"/>
    <w:rsid w:val="00AE1C9D"/>
    <w:rsid w:val="00AE2338"/>
    <w:rsid w:val="00AE2A7E"/>
    <w:rsid w:val="00AE2BF0"/>
    <w:rsid w:val="00AE2F71"/>
    <w:rsid w:val="00AE326D"/>
    <w:rsid w:val="00AE3919"/>
    <w:rsid w:val="00AE4B4D"/>
    <w:rsid w:val="00AE711F"/>
    <w:rsid w:val="00AE76C7"/>
    <w:rsid w:val="00AE7C24"/>
    <w:rsid w:val="00AF0089"/>
    <w:rsid w:val="00AF03E1"/>
    <w:rsid w:val="00AF2176"/>
    <w:rsid w:val="00AF28EC"/>
    <w:rsid w:val="00AF2A96"/>
    <w:rsid w:val="00AF2C04"/>
    <w:rsid w:val="00AF2FC5"/>
    <w:rsid w:val="00AF3089"/>
    <w:rsid w:val="00AF431F"/>
    <w:rsid w:val="00AF4FAA"/>
    <w:rsid w:val="00AF508C"/>
    <w:rsid w:val="00AF52BA"/>
    <w:rsid w:val="00AF54CC"/>
    <w:rsid w:val="00AF5D95"/>
    <w:rsid w:val="00AF5F8A"/>
    <w:rsid w:val="00AF62CC"/>
    <w:rsid w:val="00AF704C"/>
    <w:rsid w:val="00B007E5"/>
    <w:rsid w:val="00B00E18"/>
    <w:rsid w:val="00B00F79"/>
    <w:rsid w:val="00B019EF"/>
    <w:rsid w:val="00B01F9D"/>
    <w:rsid w:val="00B020E0"/>
    <w:rsid w:val="00B026B5"/>
    <w:rsid w:val="00B02EAF"/>
    <w:rsid w:val="00B031C9"/>
    <w:rsid w:val="00B04AA1"/>
    <w:rsid w:val="00B058D6"/>
    <w:rsid w:val="00B06012"/>
    <w:rsid w:val="00B0637B"/>
    <w:rsid w:val="00B06729"/>
    <w:rsid w:val="00B06857"/>
    <w:rsid w:val="00B0753E"/>
    <w:rsid w:val="00B07C1C"/>
    <w:rsid w:val="00B100D1"/>
    <w:rsid w:val="00B107E2"/>
    <w:rsid w:val="00B10D6A"/>
    <w:rsid w:val="00B10DC2"/>
    <w:rsid w:val="00B112D9"/>
    <w:rsid w:val="00B11357"/>
    <w:rsid w:val="00B13429"/>
    <w:rsid w:val="00B138E1"/>
    <w:rsid w:val="00B13A1B"/>
    <w:rsid w:val="00B13A5D"/>
    <w:rsid w:val="00B1433C"/>
    <w:rsid w:val="00B14611"/>
    <w:rsid w:val="00B14FE8"/>
    <w:rsid w:val="00B153D5"/>
    <w:rsid w:val="00B15CFD"/>
    <w:rsid w:val="00B15E48"/>
    <w:rsid w:val="00B1662C"/>
    <w:rsid w:val="00B17099"/>
    <w:rsid w:val="00B178BE"/>
    <w:rsid w:val="00B179A2"/>
    <w:rsid w:val="00B20218"/>
    <w:rsid w:val="00B20390"/>
    <w:rsid w:val="00B2046C"/>
    <w:rsid w:val="00B20947"/>
    <w:rsid w:val="00B2121D"/>
    <w:rsid w:val="00B21885"/>
    <w:rsid w:val="00B21AA8"/>
    <w:rsid w:val="00B21D27"/>
    <w:rsid w:val="00B21F75"/>
    <w:rsid w:val="00B21FD9"/>
    <w:rsid w:val="00B22AA1"/>
    <w:rsid w:val="00B24952"/>
    <w:rsid w:val="00B25D2D"/>
    <w:rsid w:val="00B26B27"/>
    <w:rsid w:val="00B27337"/>
    <w:rsid w:val="00B2791D"/>
    <w:rsid w:val="00B27955"/>
    <w:rsid w:val="00B27E95"/>
    <w:rsid w:val="00B30594"/>
    <w:rsid w:val="00B3113C"/>
    <w:rsid w:val="00B311B8"/>
    <w:rsid w:val="00B316AB"/>
    <w:rsid w:val="00B316F8"/>
    <w:rsid w:val="00B32ADE"/>
    <w:rsid w:val="00B330D0"/>
    <w:rsid w:val="00B3399D"/>
    <w:rsid w:val="00B339E7"/>
    <w:rsid w:val="00B33AF1"/>
    <w:rsid w:val="00B34A7C"/>
    <w:rsid w:val="00B34F1A"/>
    <w:rsid w:val="00B36089"/>
    <w:rsid w:val="00B36B03"/>
    <w:rsid w:val="00B36E8E"/>
    <w:rsid w:val="00B373F6"/>
    <w:rsid w:val="00B37524"/>
    <w:rsid w:val="00B408A0"/>
    <w:rsid w:val="00B41031"/>
    <w:rsid w:val="00B41FB1"/>
    <w:rsid w:val="00B42401"/>
    <w:rsid w:val="00B42E95"/>
    <w:rsid w:val="00B43E60"/>
    <w:rsid w:val="00B44014"/>
    <w:rsid w:val="00B4425A"/>
    <w:rsid w:val="00B4553D"/>
    <w:rsid w:val="00B458CC"/>
    <w:rsid w:val="00B471B9"/>
    <w:rsid w:val="00B47802"/>
    <w:rsid w:val="00B478B5"/>
    <w:rsid w:val="00B47AD5"/>
    <w:rsid w:val="00B47D15"/>
    <w:rsid w:val="00B47FA5"/>
    <w:rsid w:val="00B5099D"/>
    <w:rsid w:val="00B51808"/>
    <w:rsid w:val="00B5197C"/>
    <w:rsid w:val="00B51F71"/>
    <w:rsid w:val="00B52AB5"/>
    <w:rsid w:val="00B5339A"/>
    <w:rsid w:val="00B5368F"/>
    <w:rsid w:val="00B53A12"/>
    <w:rsid w:val="00B54443"/>
    <w:rsid w:val="00B54A5F"/>
    <w:rsid w:val="00B54C2C"/>
    <w:rsid w:val="00B55239"/>
    <w:rsid w:val="00B55E20"/>
    <w:rsid w:val="00B55E2D"/>
    <w:rsid w:val="00B5650C"/>
    <w:rsid w:val="00B57487"/>
    <w:rsid w:val="00B579E2"/>
    <w:rsid w:val="00B57D64"/>
    <w:rsid w:val="00B60EB1"/>
    <w:rsid w:val="00B610AE"/>
    <w:rsid w:val="00B61A0D"/>
    <w:rsid w:val="00B61A88"/>
    <w:rsid w:val="00B620D7"/>
    <w:rsid w:val="00B628B4"/>
    <w:rsid w:val="00B62EA0"/>
    <w:rsid w:val="00B62F8F"/>
    <w:rsid w:val="00B63B60"/>
    <w:rsid w:val="00B63CC3"/>
    <w:rsid w:val="00B64444"/>
    <w:rsid w:val="00B647D6"/>
    <w:rsid w:val="00B64D55"/>
    <w:rsid w:val="00B64E31"/>
    <w:rsid w:val="00B6661C"/>
    <w:rsid w:val="00B666B6"/>
    <w:rsid w:val="00B666D9"/>
    <w:rsid w:val="00B66F4A"/>
    <w:rsid w:val="00B66F56"/>
    <w:rsid w:val="00B6715E"/>
    <w:rsid w:val="00B67F4F"/>
    <w:rsid w:val="00B70D8D"/>
    <w:rsid w:val="00B7100E"/>
    <w:rsid w:val="00B71494"/>
    <w:rsid w:val="00B7158B"/>
    <w:rsid w:val="00B71EB3"/>
    <w:rsid w:val="00B71FEB"/>
    <w:rsid w:val="00B73620"/>
    <w:rsid w:val="00B73758"/>
    <w:rsid w:val="00B7461C"/>
    <w:rsid w:val="00B747FB"/>
    <w:rsid w:val="00B74CD7"/>
    <w:rsid w:val="00B74F93"/>
    <w:rsid w:val="00B75507"/>
    <w:rsid w:val="00B756A3"/>
    <w:rsid w:val="00B75E63"/>
    <w:rsid w:val="00B76956"/>
    <w:rsid w:val="00B76C47"/>
    <w:rsid w:val="00B76E52"/>
    <w:rsid w:val="00B773C1"/>
    <w:rsid w:val="00B776CC"/>
    <w:rsid w:val="00B7778D"/>
    <w:rsid w:val="00B80117"/>
    <w:rsid w:val="00B8033B"/>
    <w:rsid w:val="00B80737"/>
    <w:rsid w:val="00B8273C"/>
    <w:rsid w:val="00B83012"/>
    <w:rsid w:val="00B84337"/>
    <w:rsid w:val="00B84450"/>
    <w:rsid w:val="00B849CA"/>
    <w:rsid w:val="00B851F3"/>
    <w:rsid w:val="00B85BD5"/>
    <w:rsid w:val="00B867C8"/>
    <w:rsid w:val="00B86819"/>
    <w:rsid w:val="00B87E71"/>
    <w:rsid w:val="00B87F7F"/>
    <w:rsid w:val="00B907B2"/>
    <w:rsid w:val="00B90AD8"/>
    <w:rsid w:val="00B920C6"/>
    <w:rsid w:val="00B92EBD"/>
    <w:rsid w:val="00B933FE"/>
    <w:rsid w:val="00B93556"/>
    <w:rsid w:val="00B93A6B"/>
    <w:rsid w:val="00B93B2C"/>
    <w:rsid w:val="00B93C45"/>
    <w:rsid w:val="00B93C75"/>
    <w:rsid w:val="00B9420F"/>
    <w:rsid w:val="00B94A2D"/>
    <w:rsid w:val="00B9633F"/>
    <w:rsid w:val="00B96D7E"/>
    <w:rsid w:val="00B9728A"/>
    <w:rsid w:val="00BA0199"/>
    <w:rsid w:val="00BA04EF"/>
    <w:rsid w:val="00BA0FA1"/>
    <w:rsid w:val="00BA14EA"/>
    <w:rsid w:val="00BA21B9"/>
    <w:rsid w:val="00BA26B2"/>
    <w:rsid w:val="00BA271F"/>
    <w:rsid w:val="00BA2BC3"/>
    <w:rsid w:val="00BA350F"/>
    <w:rsid w:val="00BA3687"/>
    <w:rsid w:val="00BA3C60"/>
    <w:rsid w:val="00BA3E45"/>
    <w:rsid w:val="00BA4325"/>
    <w:rsid w:val="00BA444D"/>
    <w:rsid w:val="00BA44F7"/>
    <w:rsid w:val="00BA5503"/>
    <w:rsid w:val="00BA5717"/>
    <w:rsid w:val="00BA5D7A"/>
    <w:rsid w:val="00BA5E6D"/>
    <w:rsid w:val="00BA71A8"/>
    <w:rsid w:val="00BA73A8"/>
    <w:rsid w:val="00BA7872"/>
    <w:rsid w:val="00BA7CA2"/>
    <w:rsid w:val="00BA7FFD"/>
    <w:rsid w:val="00BB065F"/>
    <w:rsid w:val="00BB0738"/>
    <w:rsid w:val="00BB0930"/>
    <w:rsid w:val="00BB09CA"/>
    <w:rsid w:val="00BB0BE5"/>
    <w:rsid w:val="00BB0CBD"/>
    <w:rsid w:val="00BB101D"/>
    <w:rsid w:val="00BB1168"/>
    <w:rsid w:val="00BB2268"/>
    <w:rsid w:val="00BB2D60"/>
    <w:rsid w:val="00BB2E1C"/>
    <w:rsid w:val="00BB3A1F"/>
    <w:rsid w:val="00BB3B8B"/>
    <w:rsid w:val="00BB3B9F"/>
    <w:rsid w:val="00BB3CC9"/>
    <w:rsid w:val="00BB4ADE"/>
    <w:rsid w:val="00BB536B"/>
    <w:rsid w:val="00BB57C9"/>
    <w:rsid w:val="00BB58CF"/>
    <w:rsid w:val="00BB594D"/>
    <w:rsid w:val="00BB6DD1"/>
    <w:rsid w:val="00BB7468"/>
    <w:rsid w:val="00BB7B64"/>
    <w:rsid w:val="00BC06F6"/>
    <w:rsid w:val="00BC0811"/>
    <w:rsid w:val="00BC0A5E"/>
    <w:rsid w:val="00BC1A89"/>
    <w:rsid w:val="00BC1BB4"/>
    <w:rsid w:val="00BC2CB9"/>
    <w:rsid w:val="00BC2F7F"/>
    <w:rsid w:val="00BC37A0"/>
    <w:rsid w:val="00BC3872"/>
    <w:rsid w:val="00BC3EAA"/>
    <w:rsid w:val="00BC3F09"/>
    <w:rsid w:val="00BC3F6B"/>
    <w:rsid w:val="00BC48FC"/>
    <w:rsid w:val="00BC569A"/>
    <w:rsid w:val="00BC5F42"/>
    <w:rsid w:val="00BC6368"/>
    <w:rsid w:val="00BC6EC3"/>
    <w:rsid w:val="00BC7751"/>
    <w:rsid w:val="00BC7812"/>
    <w:rsid w:val="00BD0E67"/>
    <w:rsid w:val="00BD1508"/>
    <w:rsid w:val="00BD1E8C"/>
    <w:rsid w:val="00BD2442"/>
    <w:rsid w:val="00BD36F6"/>
    <w:rsid w:val="00BD3E96"/>
    <w:rsid w:val="00BD411B"/>
    <w:rsid w:val="00BD50D2"/>
    <w:rsid w:val="00BD68A1"/>
    <w:rsid w:val="00BD6A0A"/>
    <w:rsid w:val="00BD74F2"/>
    <w:rsid w:val="00BD767A"/>
    <w:rsid w:val="00BE079D"/>
    <w:rsid w:val="00BE09DE"/>
    <w:rsid w:val="00BE1489"/>
    <w:rsid w:val="00BE1581"/>
    <w:rsid w:val="00BE1872"/>
    <w:rsid w:val="00BE1E8B"/>
    <w:rsid w:val="00BE2484"/>
    <w:rsid w:val="00BE25E0"/>
    <w:rsid w:val="00BE2ACE"/>
    <w:rsid w:val="00BE2E4C"/>
    <w:rsid w:val="00BE384C"/>
    <w:rsid w:val="00BE3B56"/>
    <w:rsid w:val="00BE3E3A"/>
    <w:rsid w:val="00BE549A"/>
    <w:rsid w:val="00BE5850"/>
    <w:rsid w:val="00BE5BE2"/>
    <w:rsid w:val="00BE654F"/>
    <w:rsid w:val="00BE7770"/>
    <w:rsid w:val="00BE7E68"/>
    <w:rsid w:val="00BF1528"/>
    <w:rsid w:val="00BF189E"/>
    <w:rsid w:val="00BF1926"/>
    <w:rsid w:val="00BF23B0"/>
    <w:rsid w:val="00BF2E5A"/>
    <w:rsid w:val="00BF30B8"/>
    <w:rsid w:val="00BF42C1"/>
    <w:rsid w:val="00BF433D"/>
    <w:rsid w:val="00BF436F"/>
    <w:rsid w:val="00BF45E6"/>
    <w:rsid w:val="00BF527C"/>
    <w:rsid w:val="00BF5E28"/>
    <w:rsid w:val="00BF5E60"/>
    <w:rsid w:val="00BF6768"/>
    <w:rsid w:val="00BF6919"/>
    <w:rsid w:val="00BF69FC"/>
    <w:rsid w:val="00BF6E11"/>
    <w:rsid w:val="00BF713F"/>
    <w:rsid w:val="00BF73F8"/>
    <w:rsid w:val="00BF7B94"/>
    <w:rsid w:val="00C00958"/>
    <w:rsid w:val="00C02451"/>
    <w:rsid w:val="00C028A3"/>
    <w:rsid w:val="00C02D5C"/>
    <w:rsid w:val="00C03555"/>
    <w:rsid w:val="00C03A83"/>
    <w:rsid w:val="00C04FD9"/>
    <w:rsid w:val="00C05258"/>
    <w:rsid w:val="00C052B9"/>
    <w:rsid w:val="00C05F49"/>
    <w:rsid w:val="00C0649F"/>
    <w:rsid w:val="00C06550"/>
    <w:rsid w:val="00C0692B"/>
    <w:rsid w:val="00C06E3B"/>
    <w:rsid w:val="00C07829"/>
    <w:rsid w:val="00C1051B"/>
    <w:rsid w:val="00C10773"/>
    <w:rsid w:val="00C11006"/>
    <w:rsid w:val="00C123F4"/>
    <w:rsid w:val="00C12C32"/>
    <w:rsid w:val="00C1332D"/>
    <w:rsid w:val="00C13444"/>
    <w:rsid w:val="00C13EFC"/>
    <w:rsid w:val="00C147B2"/>
    <w:rsid w:val="00C147D7"/>
    <w:rsid w:val="00C14E4C"/>
    <w:rsid w:val="00C1528A"/>
    <w:rsid w:val="00C15383"/>
    <w:rsid w:val="00C159A8"/>
    <w:rsid w:val="00C16871"/>
    <w:rsid w:val="00C17A07"/>
    <w:rsid w:val="00C17FFA"/>
    <w:rsid w:val="00C21C8F"/>
    <w:rsid w:val="00C22355"/>
    <w:rsid w:val="00C226A9"/>
    <w:rsid w:val="00C2286B"/>
    <w:rsid w:val="00C234BA"/>
    <w:rsid w:val="00C2385A"/>
    <w:rsid w:val="00C24041"/>
    <w:rsid w:val="00C244A6"/>
    <w:rsid w:val="00C246FA"/>
    <w:rsid w:val="00C249D0"/>
    <w:rsid w:val="00C24FE8"/>
    <w:rsid w:val="00C251A1"/>
    <w:rsid w:val="00C25F92"/>
    <w:rsid w:val="00C2615E"/>
    <w:rsid w:val="00C27906"/>
    <w:rsid w:val="00C27F88"/>
    <w:rsid w:val="00C30721"/>
    <w:rsid w:val="00C30817"/>
    <w:rsid w:val="00C31DD6"/>
    <w:rsid w:val="00C32628"/>
    <w:rsid w:val="00C3285A"/>
    <w:rsid w:val="00C3321A"/>
    <w:rsid w:val="00C33664"/>
    <w:rsid w:val="00C34115"/>
    <w:rsid w:val="00C345FF"/>
    <w:rsid w:val="00C34974"/>
    <w:rsid w:val="00C349EF"/>
    <w:rsid w:val="00C35039"/>
    <w:rsid w:val="00C354AA"/>
    <w:rsid w:val="00C365C2"/>
    <w:rsid w:val="00C3662C"/>
    <w:rsid w:val="00C36756"/>
    <w:rsid w:val="00C37252"/>
    <w:rsid w:val="00C408A3"/>
    <w:rsid w:val="00C40DFA"/>
    <w:rsid w:val="00C4276B"/>
    <w:rsid w:val="00C43237"/>
    <w:rsid w:val="00C437E4"/>
    <w:rsid w:val="00C44532"/>
    <w:rsid w:val="00C44B59"/>
    <w:rsid w:val="00C45FA2"/>
    <w:rsid w:val="00C461B0"/>
    <w:rsid w:val="00C461E7"/>
    <w:rsid w:val="00C46487"/>
    <w:rsid w:val="00C46A8E"/>
    <w:rsid w:val="00C47DAD"/>
    <w:rsid w:val="00C50970"/>
    <w:rsid w:val="00C509A5"/>
    <w:rsid w:val="00C511E7"/>
    <w:rsid w:val="00C519CF"/>
    <w:rsid w:val="00C51FC0"/>
    <w:rsid w:val="00C52396"/>
    <w:rsid w:val="00C530C9"/>
    <w:rsid w:val="00C54094"/>
    <w:rsid w:val="00C547F0"/>
    <w:rsid w:val="00C54878"/>
    <w:rsid w:val="00C55570"/>
    <w:rsid w:val="00C55BC0"/>
    <w:rsid w:val="00C562C6"/>
    <w:rsid w:val="00C563A9"/>
    <w:rsid w:val="00C575F5"/>
    <w:rsid w:val="00C57644"/>
    <w:rsid w:val="00C5781C"/>
    <w:rsid w:val="00C57C87"/>
    <w:rsid w:val="00C605AF"/>
    <w:rsid w:val="00C60973"/>
    <w:rsid w:val="00C6134B"/>
    <w:rsid w:val="00C61610"/>
    <w:rsid w:val="00C61D91"/>
    <w:rsid w:val="00C625D1"/>
    <w:rsid w:val="00C62D28"/>
    <w:rsid w:val="00C638CC"/>
    <w:rsid w:val="00C64858"/>
    <w:rsid w:val="00C64F15"/>
    <w:rsid w:val="00C65D0A"/>
    <w:rsid w:val="00C65D88"/>
    <w:rsid w:val="00C667B0"/>
    <w:rsid w:val="00C66B34"/>
    <w:rsid w:val="00C67016"/>
    <w:rsid w:val="00C673F7"/>
    <w:rsid w:val="00C67B9E"/>
    <w:rsid w:val="00C67C66"/>
    <w:rsid w:val="00C708B1"/>
    <w:rsid w:val="00C7178E"/>
    <w:rsid w:val="00C71A2B"/>
    <w:rsid w:val="00C71C66"/>
    <w:rsid w:val="00C71CBE"/>
    <w:rsid w:val="00C71DD8"/>
    <w:rsid w:val="00C72230"/>
    <w:rsid w:val="00C728E4"/>
    <w:rsid w:val="00C72E79"/>
    <w:rsid w:val="00C73E14"/>
    <w:rsid w:val="00C74168"/>
    <w:rsid w:val="00C7478C"/>
    <w:rsid w:val="00C75411"/>
    <w:rsid w:val="00C758F5"/>
    <w:rsid w:val="00C75D5C"/>
    <w:rsid w:val="00C76CCE"/>
    <w:rsid w:val="00C76EA4"/>
    <w:rsid w:val="00C7703A"/>
    <w:rsid w:val="00C7716E"/>
    <w:rsid w:val="00C77C82"/>
    <w:rsid w:val="00C77EBE"/>
    <w:rsid w:val="00C8070C"/>
    <w:rsid w:val="00C807B2"/>
    <w:rsid w:val="00C80D7B"/>
    <w:rsid w:val="00C81DEB"/>
    <w:rsid w:val="00C81E8C"/>
    <w:rsid w:val="00C8228E"/>
    <w:rsid w:val="00C83AA8"/>
    <w:rsid w:val="00C84704"/>
    <w:rsid w:val="00C84F64"/>
    <w:rsid w:val="00C85233"/>
    <w:rsid w:val="00C86375"/>
    <w:rsid w:val="00C870E6"/>
    <w:rsid w:val="00C91434"/>
    <w:rsid w:val="00C9162D"/>
    <w:rsid w:val="00C916F9"/>
    <w:rsid w:val="00C918A8"/>
    <w:rsid w:val="00C91BAB"/>
    <w:rsid w:val="00C921A6"/>
    <w:rsid w:val="00C934BC"/>
    <w:rsid w:val="00C93B30"/>
    <w:rsid w:val="00C94150"/>
    <w:rsid w:val="00C944F1"/>
    <w:rsid w:val="00C95034"/>
    <w:rsid w:val="00C95BC2"/>
    <w:rsid w:val="00C95C02"/>
    <w:rsid w:val="00C95E14"/>
    <w:rsid w:val="00C96DCB"/>
    <w:rsid w:val="00C97D23"/>
    <w:rsid w:val="00CA0AA9"/>
    <w:rsid w:val="00CA0FC0"/>
    <w:rsid w:val="00CA18A0"/>
    <w:rsid w:val="00CA2613"/>
    <w:rsid w:val="00CA2D9B"/>
    <w:rsid w:val="00CA34AB"/>
    <w:rsid w:val="00CA4F01"/>
    <w:rsid w:val="00CA4F4D"/>
    <w:rsid w:val="00CA5B32"/>
    <w:rsid w:val="00CA64AE"/>
    <w:rsid w:val="00CA67C2"/>
    <w:rsid w:val="00CA68C2"/>
    <w:rsid w:val="00CA7077"/>
    <w:rsid w:val="00CA70A2"/>
    <w:rsid w:val="00CA7618"/>
    <w:rsid w:val="00CA7706"/>
    <w:rsid w:val="00CA77A7"/>
    <w:rsid w:val="00CB0192"/>
    <w:rsid w:val="00CB084E"/>
    <w:rsid w:val="00CB11B1"/>
    <w:rsid w:val="00CB1C03"/>
    <w:rsid w:val="00CB1E98"/>
    <w:rsid w:val="00CB21CA"/>
    <w:rsid w:val="00CB2463"/>
    <w:rsid w:val="00CB2E80"/>
    <w:rsid w:val="00CB31B9"/>
    <w:rsid w:val="00CB3AE0"/>
    <w:rsid w:val="00CB6236"/>
    <w:rsid w:val="00CB744F"/>
    <w:rsid w:val="00CB776F"/>
    <w:rsid w:val="00CB7A01"/>
    <w:rsid w:val="00CB7CCE"/>
    <w:rsid w:val="00CC03EC"/>
    <w:rsid w:val="00CC0715"/>
    <w:rsid w:val="00CC073A"/>
    <w:rsid w:val="00CC084D"/>
    <w:rsid w:val="00CC09A9"/>
    <w:rsid w:val="00CC0A74"/>
    <w:rsid w:val="00CC18FD"/>
    <w:rsid w:val="00CC1B31"/>
    <w:rsid w:val="00CC20DB"/>
    <w:rsid w:val="00CC2820"/>
    <w:rsid w:val="00CC2C5E"/>
    <w:rsid w:val="00CC3A1D"/>
    <w:rsid w:val="00CC41E5"/>
    <w:rsid w:val="00CC4A8B"/>
    <w:rsid w:val="00CC5E3A"/>
    <w:rsid w:val="00CC740D"/>
    <w:rsid w:val="00CC741C"/>
    <w:rsid w:val="00CC7470"/>
    <w:rsid w:val="00CC783A"/>
    <w:rsid w:val="00CC7849"/>
    <w:rsid w:val="00CD0FCB"/>
    <w:rsid w:val="00CD1357"/>
    <w:rsid w:val="00CD1660"/>
    <w:rsid w:val="00CD2243"/>
    <w:rsid w:val="00CD242C"/>
    <w:rsid w:val="00CD29FD"/>
    <w:rsid w:val="00CD3062"/>
    <w:rsid w:val="00CD4C28"/>
    <w:rsid w:val="00CD50B1"/>
    <w:rsid w:val="00CD5B9F"/>
    <w:rsid w:val="00CD5D0E"/>
    <w:rsid w:val="00CD6593"/>
    <w:rsid w:val="00CD6E05"/>
    <w:rsid w:val="00CD7887"/>
    <w:rsid w:val="00CD7B14"/>
    <w:rsid w:val="00CE0097"/>
    <w:rsid w:val="00CE0937"/>
    <w:rsid w:val="00CE0D50"/>
    <w:rsid w:val="00CE0DA7"/>
    <w:rsid w:val="00CE15BF"/>
    <w:rsid w:val="00CE2249"/>
    <w:rsid w:val="00CE277E"/>
    <w:rsid w:val="00CE3BD3"/>
    <w:rsid w:val="00CE5046"/>
    <w:rsid w:val="00CE5A37"/>
    <w:rsid w:val="00CE5CBD"/>
    <w:rsid w:val="00CE5D74"/>
    <w:rsid w:val="00CE5ECB"/>
    <w:rsid w:val="00CE7366"/>
    <w:rsid w:val="00CE7AE9"/>
    <w:rsid w:val="00CF069B"/>
    <w:rsid w:val="00CF0C76"/>
    <w:rsid w:val="00CF0E25"/>
    <w:rsid w:val="00CF22B6"/>
    <w:rsid w:val="00CF2AB4"/>
    <w:rsid w:val="00CF43BC"/>
    <w:rsid w:val="00CF4A26"/>
    <w:rsid w:val="00CF52F7"/>
    <w:rsid w:val="00CF55DD"/>
    <w:rsid w:val="00CF5B5C"/>
    <w:rsid w:val="00CF62A0"/>
    <w:rsid w:val="00CF7A5F"/>
    <w:rsid w:val="00CF7B8F"/>
    <w:rsid w:val="00CF7F68"/>
    <w:rsid w:val="00D0002A"/>
    <w:rsid w:val="00D00067"/>
    <w:rsid w:val="00D00248"/>
    <w:rsid w:val="00D00439"/>
    <w:rsid w:val="00D0062F"/>
    <w:rsid w:val="00D00699"/>
    <w:rsid w:val="00D019BE"/>
    <w:rsid w:val="00D01D6D"/>
    <w:rsid w:val="00D01FFE"/>
    <w:rsid w:val="00D020BA"/>
    <w:rsid w:val="00D0236D"/>
    <w:rsid w:val="00D02912"/>
    <w:rsid w:val="00D02DCF"/>
    <w:rsid w:val="00D0331D"/>
    <w:rsid w:val="00D03714"/>
    <w:rsid w:val="00D03CF9"/>
    <w:rsid w:val="00D04B0F"/>
    <w:rsid w:val="00D04CE6"/>
    <w:rsid w:val="00D0515E"/>
    <w:rsid w:val="00D06DDE"/>
    <w:rsid w:val="00D07081"/>
    <w:rsid w:val="00D0721F"/>
    <w:rsid w:val="00D072F4"/>
    <w:rsid w:val="00D075CE"/>
    <w:rsid w:val="00D07693"/>
    <w:rsid w:val="00D07A35"/>
    <w:rsid w:val="00D07B2F"/>
    <w:rsid w:val="00D07C02"/>
    <w:rsid w:val="00D10EE7"/>
    <w:rsid w:val="00D120FC"/>
    <w:rsid w:val="00D124FA"/>
    <w:rsid w:val="00D12B05"/>
    <w:rsid w:val="00D12FAA"/>
    <w:rsid w:val="00D1361D"/>
    <w:rsid w:val="00D13620"/>
    <w:rsid w:val="00D136A2"/>
    <w:rsid w:val="00D13998"/>
    <w:rsid w:val="00D13FB0"/>
    <w:rsid w:val="00D14830"/>
    <w:rsid w:val="00D14F4E"/>
    <w:rsid w:val="00D15527"/>
    <w:rsid w:val="00D1587C"/>
    <w:rsid w:val="00D17084"/>
    <w:rsid w:val="00D177BD"/>
    <w:rsid w:val="00D200ED"/>
    <w:rsid w:val="00D20865"/>
    <w:rsid w:val="00D208DF"/>
    <w:rsid w:val="00D20DA3"/>
    <w:rsid w:val="00D20F9A"/>
    <w:rsid w:val="00D214E0"/>
    <w:rsid w:val="00D21C13"/>
    <w:rsid w:val="00D2291D"/>
    <w:rsid w:val="00D22A11"/>
    <w:rsid w:val="00D22D84"/>
    <w:rsid w:val="00D22E93"/>
    <w:rsid w:val="00D23544"/>
    <w:rsid w:val="00D235E9"/>
    <w:rsid w:val="00D239E1"/>
    <w:rsid w:val="00D2441D"/>
    <w:rsid w:val="00D248D6"/>
    <w:rsid w:val="00D25050"/>
    <w:rsid w:val="00D2534E"/>
    <w:rsid w:val="00D259D9"/>
    <w:rsid w:val="00D26ABB"/>
    <w:rsid w:val="00D273BE"/>
    <w:rsid w:val="00D27A0F"/>
    <w:rsid w:val="00D27BB5"/>
    <w:rsid w:val="00D3008A"/>
    <w:rsid w:val="00D30589"/>
    <w:rsid w:val="00D308BA"/>
    <w:rsid w:val="00D31472"/>
    <w:rsid w:val="00D314B9"/>
    <w:rsid w:val="00D31D15"/>
    <w:rsid w:val="00D33338"/>
    <w:rsid w:val="00D338CB"/>
    <w:rsid w:val="00D33D30"/>
    <w:rsid w:val="00D33D46"/>
    <w:rsid w:val="00D34437"/>
    <w:rsid w:val="00D349A0"/>
    <w:rsid w:val="00D34D96"/>
    <w:rsid w:val="00D354C4"/>
    <w:rsid w:val="00D355BE"/>
    <w:rsid w:val="00D360E3"/>
    <w:rsid w:val="00D3614C"/>
    <w:rsid w:val="00D36577"/>
    <w:rsid w:val="00D375E8"/>
    <w:rsid w:val="00D40132"/>
    <w:rsid w:val="00D4053A"/>
    <w:rsid w:val="00D405EE"/>
    <w:rsid w:val="00D406C1"/>
    <w:rsid w:val="00D407A4"/>
    <w:rsid w:val="00D40DE6"/>
    <w:rsid w:val="00D40F7D"/>
    <w:rsid w:val="00D40FC6"/>
    <w:rsid w:val="00D41643"/>
    <w:rsid w:val="00D4177F"/>
    <w:rsid w:val="00D418AE"/>
    <w:rsid w:val="00D41CD1"/>
    <w:rsid w:val="00D4248F"/>
    <w:rsid w:val="00D42EC3"/>
    <w:rsid w:val="00D4305F"/>
    <w:rsid w:val="00D43D33"/>
    <w:rsid w:val="00D43EA4"/>
    <w:rsid w:val="00D44219"/>
    <w:rsid w:val="00D461AE"/>
    <w:rsid w:val="00D46A1C"/>
    <w:rsid w:val="00D4701E"/>
    <w:rsid w:val="00D4786D"/>
    <w:rsid w:val="00D50207"/>
    <w:rsid w:val="00D50860"/>
    <w:rsid w:val="00D50E37"/>
    <w:rsid w:val="00D51295"/>
    <w:rsid w:val="00D5154E"/>
    <w:rsid w:val="00D515E0"/>
    <w:rsid w:val="00D51964"/>
    <w:rsid w:val="00D52790"/>
    <w:rsid w:val="00D52D29"/>
    <w:rsid w:val="00D5359A"/>
    <w:rsid w:val="00D5419E"/>
    <w:rsid w:val="00D5454A"/>
    <w:rsid w:val="00D55A92"/>
    <w:rsid w:val="00D564AE"/>
    <w:rsid w:val="00D56BBB"/>
    <w:rsid w:val="00D56F6F"/>
    <w:rsid w:val="00D60E0F"/>
    <w:rsid w:val="00D60F36"/>
    <w:rsid w:val="00D61310"/>
    <w:rsid w:val="00D62113"/>
    <w:rsid w:val="00D62A05"/>
    <w:rsid w:val="00D6335B"/>
    <w:rsid w:val="00D63945"/>
    <w:rsid w:val="00D63D13"/>
    <w:rsid w:val="00D6454C"/>
    <w:rsid w:val="00D64F43"/>
    <w:rsid w:val="00D653BD"/>
    <w:rsid w:val="00D65520"/>
    <w:rsid w:val="00D6556E"/>
    <w:rsid w:val="00D669B4"/>
    <w:rsid w:val="00D67463"/>
    <w:rsid w:val="00D677A3"/>
    <w:rsid w:val="00D708B8"/>
    <w:rsid w:val="00D7096F"/>
    <w:rsid w:val="00D70BC1"/>
    <w:rsid w:val="00D71506"/>
    <w:rsid w:val="00D71983"/>
    <w:rsid w:val="00D71D0B"/>
    <w:rsid w:val="00D71EEB"/>
    <w:rsid w:val="00D72C0D"/>
    <w:rsid w:val="00D73777"/>
    <w:rsid w:val="00D73E8B"/>
    <w:rsid w:val="00D74C38"/>
    <w:rsid w:val="00D74C5A"/>
    <w:rsid w:val="00D76396"/>
    <w:rsid w:val="00D76842"/>
    <w:rsid w:val="00D76B18"/>
    <w:rsid w:val="00D76BD3"/>
    <w:rsid w:val="00D7747E"/>
    <w:rsid w:val="00D774C2"/>
    <w:rsid w:val="00D774E8"/>
    <w:rsid w:val="00D80419"/>
    <w:rsid w:val="00D81562"/>
    <w:rsid w:val="00D81AE1"/>
    <w:rsid w:val="00D81DE9"/>
    <w:rsid w:val="00D821BA"/>
    <w:rsid w:val="00D82794"/>
    <w:rsid w:val="00D82A02"/>
    <w:rsid w:val="00D83040"/>
    <w:rsid w:val="00D8307B"/>
    <w:rsid w:val="00D8312C"/>
    <w:rsid w:val="00D83BC2"/>
    <w:rsid w:val="00D84F5B"/>
    <w:rsid w:val="00D85092"/>
    <w:rsid w:val="00D851E3"/>
    <w:rsid w:val="00D8553F"/>
    <w:rsid w:val="00D85E6F"/>
    <w:rsid w:val="00D86207"/>
    <w:rsid w:val="00D86456"/>
    <w:rsid w:val="00D86720"/>
    <w:rsid w:val="00D871F4"/>
    <w:rsid w:val="00D87BB3"/>
    <w:rsid w:val="00D87EF4"/>
    <w:rsid w:val="00D904D5"/>
    <w:rsid w:val="00D9058B"/>
    <w:rsid w:val="00D92BC5"/>
    <w:rsid w:val="00D92C9E"/>
    <w:rsid w:val="00D93668"/>
    <w:rsid w:val="00D93896"/>
    <w:rsid w:val="00D9406C"/>
    <w:rsid w:val="00D94338"/>
    <w:rsid w:val="00D94CFF"/>
    <w:rsid w:val="00D95949"/>
    <w:rsid w:val="00D95EEB"/>
    <w:rsid w:val="00D96366"/>
    <w:rsid w:val="00D9691B"/>
    <w:rsid w:val="00D970A4"/>
    <w:rsid w:val="00D971E4"/>
    <w:rsid w:val="00D978FF"/>
    <w:rsid w:val="00DA04DB"/>
    <w:rsid w:val="00DA0AFB"/>
    <w:rsid w:val="00DA11AE"/>
    <w:rsid w:val="00DA23A5"/>
    <w:rsid w:val="00DA24F7"/>
    <w:rsid w:val="00DA28C8"/>
    <w:rsid w:val="00DA4468"/>
    <w:rsid w:val="00DA4A0A"/>
    <w:rsid w:val="00DA4A5C"/>
    <w:rsid w:val="00DA5100"/>
    <w:rsid w:val="00DA5241"/>
    <w:rsid w:val="00DA5856"/>
    <w:rsid w:val="00DA5C79"/>
    <w:rsid w:val="00DA6337"/>
    <w:rsid w:val="00DA654B"/>
    <w:rsid w:val="00DA77E1"/>
    <w:rsid w:val="00DB16BB"/>
    <w:rsid w:val="00DB1CA3"/>
    <w:rsid w:val="00DB23D2"/>
    <w:rsid w:val="00DB26EA"/>
    <w:rsid w:val="00DB3241"/>
    <w:rsid w:val="00DB326E"/>
    <w:rsid w:val="00DB339C"/>
    <w:rsid w:val="00DB5AA8"/>
    <w:rsid w:val="00DB654B"/>
    <w:rsid w:val="00DB678B"/>
    <w:rsid w:val="00DB6EE5"/>
    <w:rsid w:val="00DB7DDF"/>
    <w:rsid w:val="00DB7E32"/>
    <w:rsid w:val="00DC0A6C"/>
    <w:rsid w:val="00DC0CE4"/>
    <w:rsid w:val="00DC0DFE"/>
    <w:rsid w:val="00DC0F56"/>
    <w:rsid w:val="00DC13F7"/>
    <w:rsid w:val="00DC15D3"/>
    <w:rsid w:val="00DC1638"/>
    <w:rsid w:val="00DC1D50"/>
    <w:rsid w:val="00DC37AF"/>
    <w:rsid w:val="00DC4625"/>
    <w:rsid w:val="00DC5347"/>
    <w:rsid w:val="00DC6748"/>
    <w:rsid w:val="00DC6E56"/>
    <w:rsid w:val="00DC6EF3"/>
    <w:rsid w:val="00DC75F8"/>
    <w:rsid w:val="00DC7710"/>
    <w:rsid w:val="00DC7BF2"/>
    <w:rsid w:val="00DD08E7"/>
    <w:rsid w:val="00DD0F74"/>
    <w:rsid w:val="00DD112F"/>
    <w:rsid w:val="00DD1972"/>
    <w:rsid w:val="00DD32BB"/>
    <w:rsid w:val="00DD3622"/>
    <w:rsid w:val="00DD3644"/>
    <w:rsid w:val="00DD3853"/>
    <w:rsid w:val="00DD38C7"/>
    <w:rsid w:val="00DD4014"/>
    <w:rsid w:val="00DD43BB"/>
    <w:rsid w:val="00DD4551"/>
    <w:rsid w:val="00DD45E0"/>
    <w:rsid w:val="00DD633F"/>
    <w:rsid w:val="00DD6B3F"/>
    <w:rsid w:val="00DD6BB5"/>
    <w:rsid w:val="00DD7D02"/>
    <w:rsid w:val="00DD7D5E"/>
    <w:rsid w:val="00DE056C"/>
    <w:rsid w:val="00DE073D"/>
    <w:rsid w:val="00DE089E"/>
    <w:rsid w:val="00DE0F45"/>
    <w:rsid w:val="00DE1890"/>
    <w:rsid w:val="00DE1B75"/>
    <w:rsid w:val="00DE2047"/>
    <w:rsid w:val="00DE221C"/>
    <w:rsid w:val="00DE223C"/>
    <w:rsid w:val="00DE23C0"/>
    <w:rsid w:val="00DE240A"/>
    <w:rsid w:val="00DE2667"/>
    <w:rsid w:val="00DE330A"/>
    <w:rsid w:val="00DE3357"/>
    <w:rsid w:val="00DE3490"/>
    <w:rsid w:val="00DE34E7"/>
    <w:rsid w:val="00DE3AAE"/>
    <w:rsid w:val="00DE3D0A"/>
    <w:rsid w:val="00DE4C8B"/>
    <w:rsid w:val="00DE4DD9"/>
    <w:rsid w:val="00DE4F7B"/>
    <w:rsid w:val="00DE56CC"/>
    <w:rsid w:val="00DE5968"/>
    <w:rsid w:val="00DE5D08"/>
    <w:rsid w:val="00DE5DD4"/>
    <w:rsid w:val="00DE5DE0"/>
    <w:rsid w:val="00DE67FF"/>
    <w:rsid w:val="00DE7023"/>
    <w:rsid w:val="00DE79C4"/>
    <w:rsid w:val="00DE7C9C"/>
    <w:rsid w:val="00DE7D22"/>
    <w:rsid w:val="00DE7EFA"/>
    <w:rsid w:val="00DF04A8"/>
    <w:rsid w:val="00DF09EB"/>
    <w:rsid w:val="00DF11AC"/>
    <w:rsid w:val="00DF17F1"/>
    <w:rsid w:val="00DF2480"/>
    <w:rsid w:val="00DF2762"/>
    <w:rsid w:val="00DF3A54"/>
    <w:rsid w:val="00DF3CFA"/>
    <w:rsid w:val="00DF41D6"/>
    <w:rsid w:val="00DF425B"/>
    <w:rsid w:val="00DF43A8"/>
    <w:rsid w:val="00DF47C6"/>
    <w:rsid w:val="00DF556C"/>
    <w:rsid w:val="00DF6C87"/>
    <w:rsid w:val="00E0062F"/>
    <w:rsid w:val="00E008AC"/>
    <w:rsid w:val="00E00E33"/>
    <w:rsid w:val="00E01110"/>
    <w:rsid w:val="00E01E22"/>
    <w:rsid w:val="00E01EAA"/>
    <w:rsid w:val="00E025F5"/>
    <w:rsid w:val="00E0301B"/>
    <w:rsid w:val="00E036CA"/>
    <w:rsid w:val="00E04305"/>
    <w:rsid w:val="00E04A09"/>
    <w:rsid w:val="00E04B21"/>
    <w:rsid w:val="00E050C9"/>
    <w:rsid w:val="00E058B5"/>
    <w:rsid w:val="00E07581"/>
    <w:rsid w:val="00E07BAF"/>
    <w:rsid w:val="00E07C2B"/>
    <w:rsid w:val="00E07FE4"/>
    <w:rsid w:val="00E102FC"/>
    <w:rsid w:val="00E1033D"/>
    <w:rsid w:val="00E11212"/>
    <w:rsid w:val="00E11787"/>
    <w:rsid w:val="00E117FB"/>
    <w:rsid w:val="00E11A02"/>
    <w:rsid w:val="00E11B14"/>
    <w:rsid w:val="00E11F2C"/>
    <w:rsid w:val="00E12F45"/>
    <w:rsid w:val="00E12FF1"/>
    <w:rsid w:val="00E13293"/>
    <w:rsid w:val="00E13372"/>
    <w:rsid w:val="00E13CA7"/>
    <w:rsid w:val="00E13DBC"/>
    <w:rsid w:val="00E14169"/>
    <w:rsid w:val="00E15645"/>
    <w:rsid w:val="00E15D9D"/>
    <w:rsid w:val="00E15EBF"/>
    <w:rsid w:val="00E1645F"/>
    <w:rsid w:val="00E16685"/>
    <w:rsid w:val="00E16C31"/>
    <w:rsid w:val="00E16EC1"/>
    <w:rsid w:val="00E17BBC"/>
    <w:rsid w:val="00E20625"/>
    <w:rsid w:val="00E207F3"/>
    <w:rsid w:val="00E20A47"/>
    <w:rsid w:val="00E20DF2"/>
    <w:rsid w:val="00E20F89"/>
    <w:rsid w:val="00E2189A"/>
    <w:rsid w:val="00E21BF0"/>
    <w:rsid w:val="00E22063"/>
    <w:rsid w:val="00E2289C"/>
    <w:rsid w:val="00E22B78"/>
    <w:rsid w:val="00E23040"/>
    <w:rsid w:val="00E24180"/>
    <w:rsid w:val="00E24224"/>
    <w:rsid w:val="00E24675"/>
    <w:rsid w:val="00E24FCA"/>
    <w:rsid w:val="00E25141"/>
    <w:rsid w:val="00E25ADF"/>
    <w:rsid w:val="00E25D5A"/>
    <w:rsid w:val="00E27313"/>
    <w:rsid w:val="00E276A7"/>
    <w:rsid w:val="00E279D7"/>
    <w:rsid w:val="00E308C1"/>
    <w:rsid w:val="00E30CD7"/>
    <w:rsid w:val="00E314CC"/>
    <w:rsid w:val="00E31DF9"/>
    <w:rsid w:val="00E32484"/>
    <w:rsid w:val="00E328CF"/>
    <w:rsid w:val="00E3295C"/>
    <w:rsid w:val="00E339B1"/>
    <w:rsid w:val="00E3413E"/>
    <w:rsid w:val="00E34264"/>
    <w:rsid w:val="00E34D97"/>
    <w:rsid w:val="00E34F54"/>
    <w:rsid w:val="00E35CDE"/>
    <w:rsid w:val="00E36BDF"/>
    <w:rsid w:val="00E37273"/>
    <w:rsid w:val="00E37B8A"/>
    <w:rsid w:val="00E40939"/>
    <w:rsid w:val="00E4097E"/>
    <w:rsid w:val="00E40E67"/>
    <w:rsid w:val="00E41A60"/>
    <w:rsid w:val="00E41AB0"/>
    <w:rsid w:val="00E41F69"/>
    <w:rsid w:val="00E42475"/>
    <w:rsid w:val="00E426F9"/>
    <w:rsid w:val="00E4279E"/>
    <w:rsid w:val="00E42E94"/>
    <w:rsid w:val="00E43107"/>
    <w:rsid w:val="00E43A9A"/>
    <w:rsid w:val="00E448ED"/>
    <w:rsid w:val="00E44A13"/>
    <w:rsid w:val="00E45866"/>
    <w:rsid w:val="00E4595E"/>
    <w:rsid w:val="00E45E32"/>
    <w:rsid w:val="00E461D5"/>
    <w:rsid w:val="00E472E0"/>
    <w:rsid w:val="00E47F5E"/>
    <w:rsid w:val="00E51F63"/>
    <w:rsid w:val="00E53221"/>
    <w:rsid w:val="00E533B4"/>
    <w:rsid w:val="00E53CAF"/>
    <w:rsid w:val="00E542A0"/>
    <w:rsid w:val="00E545FC"/>
    <w:rsid w:val="00E54F34"/>
    <w:rsid w:val="00E55350"/>
    <w:rsid w:val="00E56088"/>
    <w:rsid w:val="00E56566"/>
    <w:rsid w:val="00E56751"/>
    <w:rsid w:val="00E5721B"/>
    <w:rsid w:val="00E601D1"/>
    <w:rsid w:val="00E604CD"/>
    <w:rsid w:val="00E6067B"/>
    <w:rsid w:val="00E6067C"/>
    <w:rsid w:val="00E60CCC"/>
    <w:rsid w:val="00E6117A"/>
    <w:rsid w:val="00E62A24"/>
    <w:rsid w:val="00E62D64"/>
    <w:rsid w:val="00E63250"/>
    <w:rsid w:val="00E63274"/>
    <w:rsid w:val="00E6365C"/>
    <w:rsid w:val="00E63B04"/>
    <w:rsid w:val="00E65BBD"/>
    <w:rsid w:val="00E6644B"/>
    <w:rsid w:val="00E67BB9"/>
    <w:rsid w:val="00E70B04"/>
    <w:rsid w:val="00E714EF"/>
    <w:rsid w:val="00E718BD"/>
    <w:rsid w:val="00E71E83"/>
    <w:rsid w:val="00E7405B"/>
    <w:rsid w:val="00E74B2C"/>
    <w:rsid w:val="00E74C92"/>
    <w:rsid w:val="00E74FA9"/>
    <w:rsid w:val="00E75090"/>
    <w:rsid w:val="00E754AB"/>
    <w:rsid w:val="00E75519"/>
    <w:rsid w:val="00E763D6"/>
    <w:rsid w:val="00E768A0"/>
    <w:rsid w:val="00E76C4D"/>
    <w:rsid w:val="00E80F8F"/>
    <w:rsid w:val="00E8117C"/>
    <w:rsid w:val="00E820E1"/>
    <w:rsid w:val="00E8394D"/>
    <w:rsid w:val="00E839BF"/>
    <w:rsid w:val="00E84045"/>
    <w:rsid w:val="00E842FB"/>
    <w:rsid w:val="00E844E8"/>
    <w:rsid w:val="00E84728"/>
    <w:rsid w:val="00E848ED"/>
    <w:rsid w:val="00E84D0E"/>
    <w:rsid w:val="00E85708"/>
    <w:rsid w:val="00E85EE4"/>
    <w:rsid w:val="00E86390"/>
    <w:rsid w:val="00E864CE"/>
    <w:rsid w:val="00E8652E"/>
    <w:rsid w:val="00E868C4"/>
    <w:rsid w:val="00E8792B"/>
    <w:rsid w:val="00E8794A"/>
    <w:rsid w:val="00E907BB"/>
    <w:rsid w:val="00E9118B"/>
    <w:rsid w:val="00E9143D"/>
    <w:rsid w:val="00E91B1A"/>
    <w:rsid w:val="00E92EE8"/>
    <w:rsid w:val="00E93BD1"/>
    <w:rsid w:val="00E942E6"/>
    <w:rsid w:val="00E94EB8"/>
    <w:rsid w:val="00E950C5"/>
    <w:rsid w:val="00E972E2"/>
    <w:rsid w:val="00EA1E2D"/>
    <w:rsid w:val="00EA24A4"/>
    <w:rsid w:val="00EA25B4"/>
    <w:rsid w:val="00EA26FA"/>
    <w:rsid w:val="00EA3D0D"/>
    <w:rsid w:val="00EA3D32"/>
    <w:rsid w:val="00EA44D3"/>
    <w:rsid w:val="00EA465E"/>
    <w:rsid w:val="00EA4737"/>
    <w:rsid w:val="00EA4D9C"/>
    <w:rsid w:val="00EA4F3F"/>
    <w:rsid w:val="00EA5A22"/>
    <w:rsid w:val="00EA66E7"/>
    <w:rsid w:val="00EA6D03"/>
    <w:rsid w:val="00EA6D21"/>
    <w:rsid w:val="00EA7C13"/>
    <w:rsid w:val="00EA7C4F"/>
    <w:rsid w:val="00EB02D5"/>
    <w:rsid w:val="00EB084C"/>
    <w:rsid w:val="00EB15C7"/>
    <w:rsid w:val="00EB2E1D"/>
    <w:rsid w:val="00EB309F"/>
    <w:rsid w:val="00EB33B1"/>
    <w:rsid w:val="00EB3D98"/>
    <w:rsid w:val="00EB3EC7"/>
    <w:rsid w:val="00EB40FA"/>
    <w:rsid w:val="00EB4924"/>
    <w:rsid w:val="00EB5E63"/>
    <w:rsid w:val="00EB6253"/>
    <w:rsid w:val="00EB6659"/>
    <w:rsid w:val="00EB6727"/>
    <w:rsid w:val="00EB70F3"/>
    <w:rsid w:val="00EB7934"/>
    <w:rsid w:val="00EC0AFB"/>
    <w:rsid w:val="00EC0F3B"/>
    <w:rsid w:val="00EC1C61"/>
    <w:rsid w:val="00EC2495"/>
    <w:rsid w:val="00EC2D02"/>
    <w:rsid w:val="00EC3376"/>
    <w:rsid w:val="00EC348D"/>
    <w:rsid w:val="00EC36BE"/>
    <w:rsid w:val="00EC4953"/>
    <w:rsid w:val="00EC51AC"/>
    <w:rsid w:val="00EC5439"/>
    <w:rsid w:val="00EC54BF"/>
    <w:rsid w:val="00EC5563"/>
    <w:rsid w:val="00EC573A"/>
    <w:rsid w:val="00EC6181"/>
    <w:rsid w:val="00EC671D"/>
    <w:rsid w:val="00EC722A"/>
    <w:rsid w:val="00EC7A2D"/>
    <w:rsid w:val="00ED01B4"/>
    <w:rsid w:val="00ED0CDF"/>
    <w:rsid w:val="00ED0E26"/>
    <w:rsid w:val="00ED1478"/>
    <w:rsid w:val="00ED1AB4"/>
    <w:rsid w:val="00ED1D3A"/>
    <w:rsid w:val="00ED2A31"/>
    <w:rsid w:val="00ED2AD9"/>
    <w:rsid w:val="00ED2BA0"/>
    <w:rsid w:val="00ED429C"/>
    <w:rsid w:val="00ED5589"/>
    <w:rsid w:val="00ED6624"/>
    <w:rsid w:val="00ED685B"/>
    <w:rsid w:val="00ED6D72"/>
    <w:rsid w:val="00ED733D"/>
    <w:rsid w:val="00EE0016"/>
    <w:rsid w:val="00EE0A31"/>
    <w:rsid w:val="00EE14DF"/>
    <w:rsid w:val="00EE2256"/>
    <w:rsid w:val="00EE2BD5"/>
    <w:rsid w:val="00EE3451"/>
    <w:rsid w:val="00EE3582"/>
    <w:rsid w:val="00EE399F"/>
    <w:rsid w:val="00EE44F7"/>
    <w:rsid w:val="00EE46FE"/>
    <w:rsid w:val="00EE4AAC"/>
    <w:rsid w:val="00EE4FC2"/>
    <w:rsid w:val="00EE68EE"/>
    <w:rsid w:val="00EE69DD"/>
    <w:rsid w:val="00EE7B1C"/>
    <w:rsid w:val="00EF04C1"/>
    <w:rsid w:val="00EF06DF"/>
    <w:rsid w:val="00EF0B38"/>
    <w:rsid w:val="00EF0BE8"/>
    <w:rsid w:val="00EF1074"/>
    <w:rsid w:val="00EF1227"/>
    <w:rsid w:val="00EF1F54"/>
    <w:rsid w:val="00EF270C"/>
    <w:rsid w:val="00EF2A4E"/>
    <w:rsid w:val="00EF2D12"/>
    <w:rsid w:val="00EF2D98"/>
    <w:rsid w:val="00EF347C"/>
    <w:rsid w:val="00EF34CE"/>
    <w:rsid w:val="00EF3A45"/>
    <w:rsid w:val="00EF47B2"/>
    <w:rsid w:val="00EF4FFB"/>
    <w:rsid w:val="00EF612A"/>
    <w:rsid w:val="00EF62EF"/>
    <w:rsid w:val="00EF64C6"/>
    <w:rsid w:val="00EF6AC3"/>
    <w:rsid w:val="00EF7CB1"/>
    <w:rsid w:val="00EF7EF5"/>
    <w:rsid w:val="00F0064B"/>
    <w:rsid w:val="00F00F1C"/>
    <w:rsid w:val="00F014AF"/>
    <w:rsid w:val="00F02470"/>
    <w:rsid w:val="00F02E77"/>
    <w:rsid w:val="00F02E84"/>
    <w:rsid w:val="00F0315C"/>
    <w:rsid w:val="00F038DE"/>
    <w:rsid w:val="00F03C35"/>
    <w:rsid w:val="00F03DA7"/>
    <w:rsid w:val="00F04745"/>
    <w:rsid w:val="00F051F2"/>
    <w:rsid w:val="00F05E3D"/>
    <w:rsid w:val="00F06822"/>
    <w:rsid w:val="00F06EA2"/>
    <w:rsid w:val="00F06EB3"/>
    <w:rsid w:val="00F100A9"/>
    <w:rsid w:val="00F10628"/>
    <w:rsid w:val="00F110EC"/>
    <w:rsid w:val="00F11858"/>
    <w:rsid w:val="00F118EF"/>
    <w:rsid w:val="00F12226"/>
    <w:rsid w:val="00F12286"/>
    <w:rsid w:val="00F12D27"/>
    <w:rsid w:val="00F1396F"/>
    <w:rsid w:val="00F1480F"/>
    <w:rsid w:val="00F14DB1"/>
    <w:rsid w:val="00F14F3F"/>
    <w:rsid w:val="00F154C3"/>
    <w:rsid w:val="00F15FA1"/>
    <w:rsid w:val="00F16C28"/>
    <w:rsid w:val="00F16F75"/>
    <w:rsid w:val="00F1750E"/>
    <w:rsid w:val="00F175B5"/>
    <w:rsid w:val="00F1777F"/>
    <w:rsid w:val="00F20E44"/>
    <w:rsid w:val="00F2201B"/>
    <w:rsid w:val="00F2204C"/>
    <w:rsid w:val="00F220B5"/>
    <w:rsid w:val="00F22211"/>
    <w:rsid w:val="00F22366"/>
    <w:rsid w:val="00F2261C"/>
    <w:rsid w:val="00F22E6C"/>
    <w:rsid w:val="00F23A39"/>
    <w:rsid w:val="00F244E7"/>
    <w:rsid w:val="00F24810"/>
    <w:rsid w:val="00F24DB7"/>
    <w:rsid w:val="00F24F00"/>
    <w:rsid w:val="00F25979"/>
    <w:rsid w:val="00F25BAB"/>
    <w:rsid w:val="00F25F66"/>
    <w:rsid w:val="00F262A6"/>
    <w:rsid w:val="00F26D78"/>
    <w:rsid w:val="00F2700A"/>
    <w:rsid w:val="00F279F4"/>
    <w:rsid w:val="00F30A37"/>
    <w:rsid w:val="00F30DBF"/>
    <w:rsid w:val="00F31D18"/>
    <w:rsid w:val="00F32939"/>
    <w:rsid w:val="00F32A67"/>
    <w:rsid w:val="00F32E65"/>
    <w:rsid w:val="00F332B7"/>
    <w:rsid w:val="00F33380"/>
    <w:rsid w:val="00F348E0"/>
    <w:rsid w:val="00F34A5A"/>
    <w:rsid w:val="00F34EAA"/>
    <w:rsid w:val="00F35325"/>
    <w:rsid w:val="00F35461"/>
    <w:rsid w:val="00F354CB"/>
    <w:rsid w:val="00F35D3C"/>
    <w:rsid w:val="00F37D5B"/>
    <w:rsid w:val="00F4065C"/>
    <w:rsid w:val="00F40848"/>
    <w:rsid w:val="00F4152F"/>
    <w:rsid w:val="00F42BBB"/>
    <w:rsid w:val="00F42BDD"/>
    <w:rsid w:val="00F43217"/>
    <w:rsid w:val="00F43E07"/>
    <w:rsid w:val="00F44F02"/>
    <w:rsid w:val="00F45E83"/>
    <w:rsid w:val="00F4708F"/>
    <w:rsid w:val="00F478E4"/>
    <w:rsid w:val="00F47BDD"/>
    <w:rsid w:val="00F50686"/>
    <w:rsid w:val="00F51C3A"/>
    <w:rsid w:val="00F52369"/>
    <w:rsid w:val="00F523ED"/>
    <w:rsid w:val="00F5267B"/>
    <w:rsid w:val="00F52E88"/>
    <w:rsid w:val="00F53703"/>
    <w:rsid w:val="00F53793"/>
    <w:rsid w:val="00F537D8"/>
    <w:rsid w:val="00F53B5C"/>
    <w:rsid w:val="00F53EF4"/>
    <w:rsid w:val="00F53F2D"/>
    <w:rsid w:val="00F541FE"/>
    <w:rsid w:val="00F54B29"/>
    <w:rsid w:val="00F55149"/>
    <w:rsid w:val="00F55CD6"/>
    <w:rsid w:val="00F55E65"/>
    <w:rsid w:val="00F56145"/>
    <w:rsid w:val="00F56806"/>
    <w:rsid w:val="00F569DA"/>
    <w:rsid w:val="00F56E17"/>
    <w:rsid w:val="00F6004E"/>
    <w:rsid w:val="00F6040D"/>
    <w:rsid w:val="00F60D21"/>
    <w:rsid w:val="00F60E1D"/>
    <w:rsid w:val="00F61C50"/>
    <w:rsid w:val="00F627B3"/>
    <w:rsid w:val="00F62CFC"/>
    <w:rsid w:val="00F631B7"/>
    <w:rsid w:val="00F63906"/>
    <w:rsid w:val="00F645B2"/>
    <w:rsid w:val="00F64C21"/>
    <w:rsid w:val="00F65185"/>
    <w:rsid w:val="00F656F7"/>
    <w:rsid w:val="00F65ECD"/>
    <w:rsid w:val="00F65ED8"/>
    <w:rsid w:val="00F65EE4"/>
    <w:rsid w:val="00F66057"/>
    <w:rsid w:val="00F6610A"/>
    <w:rsid w:val="00F667AD"/>
    <w:rsid w:val="00F66C88"/>
    <w:rsid w:val="00F67E94"/>
    <w:rsid w:val="00F7059A"/>
    <w:rsid w:val="00F70661"/>
    <w:rsid w:val="00F707CE"/>
    <w:rsid w:val="00F70EB6"/>
    <w:rsid w:val="00F7144B"/>
    <w:rsid w:val="00F71901"/>
    <w:rsid w:val="00F71EC2"/>
    <w:rsid w:val="00F7234F"/>
    <w:rsid w:val="00F72354"/>
    <w:rsid w:val="00F72FF0"/>
    <w:rsid w:val="00F73488"/>
    <w:rsid w:val="00F73E62"/>
    <w:rsid w:val="00F74434"/>
    <w:rsid w:val="00F746DE"/>
    <w:rsid w:val="00F74808"/>
    <w:rsid w:val="00F749F6"/>
    <w:rsid w:val="00F74F0C"/>
    <w:rsid w:val="00F754FF"/>
    <w:rsid w:val="00F75DA4"/>
    <w:rsid w:val="00F76C7D"/>
    <w:rsid w:val="00F76D41"/>
    <w:rsid w:val="00F80AE1"/>
    <w:rsid w:val="00F80FF9"/>
    <w:rsid w:val="00F81A74"/>
    <w:rsid w:val="00F8232C"/>
    <w:rsid w:val="00F825BD"/>
    <w:rsid w:val="00F828A6"/>
    <w:rsid w:val="00F82B53"/>
    <w:rsid w:val="00F840E1"/>
    <w:rsid w:val="00F84696"/>
    <w:rsid w:val="00F861A3"/>
    <w:rsid w:val="00F8649B"/>
    <w:rsid w:val="00F864DA"/>
    <w:rsid w:val="00F868CF"/>
    <w:rsid w:val="00F87731"/>
    <w:rsid w:val="00F87FA7"/>
    <w:rsid w:val="00F87FFB"/>
    <w:rsid w:val="00F90A88"/>
    <w:rsid w:val="00F90DBB"/>
    <w:rsid w:val="00F90F3B"/>
    <w:rsid w:val="00F90FE5"/>
    <w:rsid w:val="00F92C36"/>
    <w:rsid w:val="00F92E51"/>
    <w:rsid w:val="00F92FF5"/>
    <w:rsid w:val="00F933D2"/>
    <w:rsid w:val="00F9382C"/>
    <w:rsid w:val="00F93889"/>
    <w:rsid w:val="00F93B90"/>
    <w:rsid w:val="00F942A0"/>
    <w:rsid w:val="00F9494D"/>
    <w:rsid w:val="00F952E1"/>
    <w:rsid w:val="00F95335"/>
    <w:rsid w:val="00F953F9"/>
    <w:rsid w:val="00F95EF1"/>
    <w:rsid w:val="00F96154"/>
    <w:rsid w:val="00F96698"/>
    <w:rsid w:val="00F97433"/>
    <w:rsid w:val="00F97474"/>
    <w:rsid w:val="00F97D5A"/>
    <w:rsid w:val="00F97E5A"/>
    <w:rsid w:val="00FA10FC"/>
    <w:rsid w:val="00FA1147"/>
    <w:rsid w:val="00FA1196"/>
    <w:rsid w:val="00FA2397"/>
    <w:rsid w:val="00FA25B3"/>
    <w:rsid w:val="00FA2F0B"/>
    <w:rsid w:val="00FA34E2"/>
    <w:rsid w:val="00FA355A"/>
    <w:rsid w:val="00FA3BE4"/>
    <w:rsid w:val="00FA3D8B"/>
    <w:rsid w:val="00FA477F"/>
    <w:rsid w:val="00FA4931"/>
    <w:rsid w:val="00FA5536"/>
    <w:rsid w:val="00FA5852"/>
    <w:rsid w:val="00FA599C"/>
    <w:rsid w:val="00FA5AB7"/>
    <w:rsid w:val="00FA6272"/>
    <w:rsid w:val="00FA6668"/>
    <w:rsid w:val="00FA6D65"/>
    <w:rsid w:val="00FA6F90"/>
    <w:rsid w:val="00FA707E"/>
    <w:rsid w:val="00FA72B7"/>
    <w:rsid w:val="00FA73AE"/>
    <w:rsid w:val="00FA75FC"/>
    <w:rsid w:val="00FA7E6E"/>
    <w:rsid w:val="00FB03D9"/>
    <w:rsid w:val="00FB041E"/>
    <w:rsid w:val="00FB05C3"/>
    <w:rsid w:val="00FB109A"/>
    <w:rsid w:val="00FB1BD9"/>
    <w:rsid w:val="00FB23E0"/>
    <w:rsid w:val="00FB27E6"/>
    <w:rsid w:val="00FB29CD"/>
    <w:rsid w:val="00FB3B10"/>
    <w:rsid w:val="00FB458F"/>
    <w:rsid w:val="00FB4ACD"/>
    <w:rsid w:val="00FB5247"/>
    <w:rsid w:val="00FB5DF9"/>
    <w:rsid w:val="00FB5EE9"/>
    <w:rsid w:val="00FB663B"/>
    <w:rsid w:val="00FB6A9A"/>
    <w:rsid w:val="00FB6D24"/>
    <w:rsid w:val="00FB7D49"/>
    <w:rsid w:val="00FC0424"/>
    <w:rsid w:val="00FC0EA5"/>
    <w:rsid w:val="00FC149F"/>
    <w:rsid w:val="00FC157C"/>
    <w:rsid w:val="00FC171C"/>
    <w:rsid w:val="00FC179D"/>
    <w:rsid w:val="00FC182F"/>
    <w:rsid w:val="00FC1937"/>
    <w:rsid w:val="00FC3627"/>
    <w:rsid w:val="00FC3856"/>
    <w:rsid w:val="00FC4491"/>
    <w:rsid w:val="00FC4FFE"/>
    <w:rsid w:val="00FC51D8"/>
    <w:rsid w:val="00FC62C4"/>
    <w:rsid w:val="00FC6346"/>
    <w:rsid w:val="00FC6E99"/>
    <w:rsid w:val="00FC7F83"/>
    <w:rsid w:val="00FD134A"/>
    <w:rsid w:val="00FD1CF3"/>
    <w:rsid w:val="00FD2343"/>
    <w:rsid w:val="00FD3189"/>
    <w:rsid w:val="00FD34E2"/>
    <w:rsid w:val="00FD3ADC"/>
    <w:rsid w:val="00FD3F89"/>
    <w:rsid w:val="00FD4335"/>
    <w:rsid w:val="00FD43F2"/>
    <w:rsid w:val="00FD4551"/>
    <w:rsid w:val="00FD4E0A"/>
    <w:rsid w:val="00FD54CE"/>
    <w:rsid w:val="00FD6348"/>
    <w:rsid w:val="00FD63A5"/>
    <w:rsid w:val="00FD70E6"/>
    <w:rsid w:val="00FD7D15"/>
    <w:rsid w:val="00FE02A4"/>
    <w:rsid w:val="00FE0BEB"/>
    <w:rsid w:val="00FE11A5"/>
    <w:rsid w:val="00FE11E3"/>
    <w:rsid w:val="00FE14DC"/>
    <w:rsid w:val="00FE1DFF"/>
    <w:rsid w:val="00FE2B49"/>
    <w:rsid w:val="00FE2C98"/>
    <w:rsid w:val="00FE3AD9"/>
    <w:rsid w:val="00FE3D18"/>
    <w:rsid w:val="00FE3D6E"/>
    <w:rsid w:val="00FE52F2"/>
    <w:rsid w:val="00FE5810"/>
    <w:rsid w:val="00FE69C3"/>
    <w:rsid w:val="00FE6F9C"/>
    <w:rsid w:val="00FE7538"/>
    <w:rsid w:val="00FE768D"/>
    <w:rsid w:val="00FE78A5"/>
    <w:rsid w:val="00FF09F9"/>
    <w:rsid w:val="00FF0F03"/>
    <w:rsid w:val="00FF1AE0"/>
    <w:rsid w:val="00FF21DC"/>
    <w:rsid w:val="00FF225C"/>
    <w:rsid w:val="00FF22D4"/>
    <w:rsid w:val="00FF23DC"/>
    <w:rsid w:val="00FF305F"/>
    <w:rsid w:val="00FF40C1"/>
    <w:rsid w:val="00FF46DA"/>
    <w:rsid w:val="00FF47FF"/>
    <w:rsid w:val="00FF4B9E"/>
    <w:rsid w:val="00FF524A"/>
    <w:rsid w:val="00FF5A53"/>
    <w:rsid w:val="00FF6583"/>
    <w:rsid w:val="00FF695C"/>
    <w:rsid w:val="00FF6960"/>
    <w:rsid w:val="00FF6B91"/>
    <w:rsid w:val="00FF7273"/>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89388D"/>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link w:val="af7"/>
    <w:qFormat/>
    <w:rsid w:val="00B57487"/>
    <w:pPr>
      <w:ind w:leftChars="800" w:left="3988" w:rightChars="200" w:right="665" w:hangingChars="400" w:hanging="1329"/>
    </w:pPr>
    <w:rPr>
      <w:rFonts w:eastAsia="標楷體"/>
      <w:color w:val="000000"/>
      <w:kern w:val="2"/>
      <w:sz w:val="32"/>
      <w:szCs w:val="24"/>
    </w:rPr>
  </w:style>
  <w:style w:type="paragraph" w:customStyle="1" w:styleId="af8">
    <w:name w:val="臨時提案一~十"/>
    <w:basedOn w:val="a0"/>
    <w:qFormat/>
    <w:rsid w:val="00FE3D18"/>
    <w:pPr>
      <w:autoSpaceDE w:val="0"/>
      <w:autoSpaceDN w:val="0"/>
      <w:adjustRightInd w:val="0"/>
      <w:spacing w:line="480" w:lineRule="exact"/>
      <w:ind w:left="640" w:hanging="640"/>
      <w:jc w:val="both"/>
    </w:pPr>
  </w:style>
  <w:style w:type="paragraph" w:customStyle="1" w:styleId="af9">
    <w:name w:val="一~十決議"/>
    <w:basedOn w:val="a0"/>
    <w:rsid w:val="00F56806"/>
    <w:pPr>
      <w:spacing w:line="480" w:lineRule="exact"/>
      <w:ind w:firstLineChars="200" w:firstLine="665"/>
      <w:jc w:val="both"/>
    </w:pPr>
    <w:rPr>
      <w:rFonts w:cs="新細明體"/>
      <w:szCs w:val="20"/>
    </w:rPr>
  </w:style>
  <w:style w:type="character" w:styleId="afa">
    <w:name w:val="Hyperlink"/>
    <w:rsid w:val="00132F45"/>
    <w:rPr>
      <w:color w:val="0000FF"/>
      <w:u w:val="single"/>
    </w:rPr>
  </w:style>
  <w:style w:type="character" w:styleId="afb">
    <w:name w:val="FollowedHyperlink"/>
    <w:rsid w:val="00132F45"/>
    <w:rPr>
      <w:color w:val="800080"/>
      <w:u w:val="single"/>
    </w:rPr>
  </w:style>
  <w:style w:type="paragraph" w:styleId="afc">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d">
    <w:name w:val="決定(一)"/>
    <w:qFormat/>
    <w:rsid w:val="00047BA2"/>
    <w:rPr>
      <w:rFonts w:eastAsia="標楷體"/>
      <w:kern w:val="2"/>
      <w:sz w:val="32"/>
      <w:szCs w:val="24"/>
    </w:rPr>
  </w:style>
  <w:style w:type="paragraph" w:customStyle="1" w:styleId="afe">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f">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0">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10">
    <w:name w:val="字元1"/>
    <w:basedOn w:val="a0"/>
    <w:semiHidden/>
    <w:rsid w:val="00BF1926"/>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0E2DD6"/>
    <w:rPr>
      <w:rFonts w:eastAsia="標楷體"/>
      <w:b/>
      <w:bCs/>
      <w:kern w:val="2"/>
      <w:sz w:val="32"/>
      <w:szCs w:val="24"/>
    </w:rPr>
  </w:style>
  <w:style w:type="paragraph" w:customStyle="1" w:styleId="aff1">
    <w:name w:val="款"/>
    <w:basedOn w:val="a0"/>
    <w:rsid w:val="00F32A67"/>
    <w:pPr>
      <w:kinsoku w:val="0"/>
      <w:overflowPunct w:val="0"/>
      <w:autoSpaceDE w:val="0"/>
      <w:autoSpaceDN w:val="0"/>
      <w:snapToGrid w:val="0"/>
      <w:jc w:val="both"/>
    </w:pPr>
    <w:rPr>
      <w:rFonts w:eastAsia="華康細明體"/>
      <w:bCs/>
      <w:sz w:val="24"/>
    </w:rPr>
  </w:style>
  <w:style w:type="paragraph" w:customStyle="1" w:styleId="aff2">
    <w:name w:val="項"/>
    <w:basedOn w:val="a0"/>
    <w:next w:val="a0"/>
    <w:rsid w:val="00F32A67"/>
    <w:pPr>
      <w:kinsoku w:val="0"/>
      <w:overflowPunct w:val="0"/>
      <w:autoSpaceDE w:val="0"/>
      <w:autoSpaceDN w:val="0"/>
      <w:snapToGrid w:val="0"/>
      <w:ind w:leftChars="100" w:left="1200" w:hangingChars="400" w:hanging="960"/>
      <w:jc w:val="both"/>
    </w:pPr>
    <w:rPr>
      <w:rFonts w:eastAsia="華康細明體"/>
      <w:sz w:val="24"/>
    </w:rPr>
  </w:style>
  <w:style w:type="paragraph" w:customStyle="1" w:styleId="aff3">
    <w:name w:val="本項通過決議"/>
    <w:basedOn w:val="a0"/>
    <w:link w:val="aff4"/>
    <w:qFormat/>
    <w:rsid w:val="00EF1227"/>
    <w:pPr>
      <w:spacing w:line="500" w:lineRule="exact"/>
      <w:ind w:left="414"/>
      <w:jc w:val="both"/>
    </w:pPr>
    <w:rPr>
      <w:szCs w:val="32"/>
    </w:rPr>
  </w:style>
  <w:style w:type="paragraph" w:customStyle="1" w:styleId="aff5">
    <w:name w:val="提案人"/>
    <w:basedOn w:val="af6"/>
    <w:link w:val="aff6"/>
    <w:qFormat/>
    <w:rsid w:val="00565A3F"/>
    <w:pPr>
      <w:autoSpaceDE w:val="0"/>
      <w:adjustRightInd w:val="0"/>
      <w:spacing w:line="520" w:lineRule="exact"/>
      <w:ind w:leftChars="802" w:left="3978" w:rightChars="300" w:right="997" w:hangingChars="395" w:hanging="1313"/>
    </w:pPr>
    <w:rPr>
      <w:color w:val="auto"/>
    </w:rPr>
  </w:style>
  <w:style w:type="character" w:customStyle="1" w:styleId="aff4">
    <w:name w:val="本項通過決議 字元"/>
    <w:basedOn w:val="a1"/>
    <w:link w:val="aff3"/>
    <w:rsid w:val="00EF1227"/>
    <w:rPr>
      <w:rFonts w:eastAsia="標楷體"/>
      <w:kern w:val="2"/>
      <w:sz w:val="32"/>
      <w:szCs w:val="32"/>
    </w:rPr>
  </w:style>
  <w:style w:type="character" w:customStyle="1" w:styleId="af7">
    <w:name w:val="提案或連署人 字元"/>
    <w:basedOn w:val="a1"/>
    <w:link w:val="af6"/>
    <w:rsid w:val="00565A3F"/>
    <w:rPr>
      <w:rFonts w:eastAsia="標楷體"/>
      <w:color w:val="000000"/>
      <w:kern w:val="2"/>
      <w:sz w:val="32"/>
      <w:szCs w:val="24"/>
    </w:rPr>
  </w:style>
  <w:style w:type="character" w:customStyle="1" w:styleId="aff6">
    <w:name w:val="提案人 字元"/>
    <w:basedOn w:val="af7"/>
    <w:link w:val="aff5"/>
    <w:rsid w:val="00565A3F"/>
    <w:rPr>
      <w:rFonts w:eastAsia="標楷體"/>
      <w:color w:val="000000"/>
      <w:kern w:val="2"/>
      <w:sz w:val="32"/>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89388D"/>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link w:val="af7"/>
    <w:qFormat/>
    <w:rsid w:val="00B57487"/>
    <w:pPr>
      <w:ind w:leftChars="800" w:left="3988" w:rightChars="200" w:right="665" w:hangingChars="400" w:hanging="1329"/>
    </w:pPr>
    <w:rPr>
      <w:rFonts w:eastAsia="標楷體"/>
      <w:color w:val="000000"/>
      <w:kern w:val="2"/>
      <w:sz w:val="32"/>
      <w:szCs w:val="24"/>
    </w:rPr>
  </w:style>
  <w:style w:type="paragraph" w:customStyle="1" w:styleId="af8">
    <w:name w:val="臨時提案一~十"/>
    <w:basedOn w:val="a0"/>
    <w:qFormat/>
    <w:rsid w:val="00FE3D18"/>
    <w:pPr>
      <w:autoSpaceDE w:val="0"/>
      <w:autoSpaceDN w:val="0"/>
      <w:adjustRightInd w:val="0"/>
      <w:spacing w:line="480" w:lineRule="exact"/>
      <w:ind w:left="640" w:hanging="640"/>
      <w:jc w:val="both"/>
    </w:pPr>
  </w:style>
  <w:style w:type="paragraph" w:customStyle="1" w:styleId="af9">
    <w:name w:val="一~十決議"/>
    <w:basedOn w:val="a0"/>
    <w:rsid w:val="00F56806"/>
    <w:pPr>
      <w:spacing w:line="480" w:lineRule="exact"/>
      <w:ind w:firstLineChars="200" w:firstLine="665"/>
      <w:jc w:val="both"/>
    </w:pPr>
    <w:rPr>
      <w:rFonts w:cs="新細明體"/>
      <w:szCs w:val="20"/>
    </w:rPr>
  </w:style>
  <w:style w:type="character" w:styleId="afa">
    <w:name w:val="Hyperlink"/>
    <w:rsid w:val="00132F45"/>
    <w:rPr>
      <w:color w:val="0000FF"/>
      <w:u w:val="single"/>
    </w:rPr>
  </w:style>
  <w:style w:type="character" w:styleId="afb">
    <w:name w:val="FollowedHyperlink"/>
    <w:rsid w:val="00132F45"/>
    <w:rPr>
      <w:color w:val="800080"/>
      <w:u w:val="single"/>
    </w:rPr>
  </w:style>
  <w:style w:type="paragraph" w:styleId="afc">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d">
    <w:name w:val="決定(一)"/>
    <w:qFormat/>
    <w:rsid w:val="00047BA2"/>
    <w:rPr>
      <w:rFonts w:eastAsia="標楷體"/>
      <w:kern w:val="2"/>
      <w:sz w:val="32"/>
      <w:szCs w:val="24"/>
    </w:rPr>
  </w:style>
  <w:style w:type="paragraph" w:customStyle="1" w:styleId="afe">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f">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0">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10">
    <w:name w:val="字元1"/>
    <w:basedOn w:val="a0"/>
    <w:semiHidden/>
    <w:rsid w:val="00BF1926"/>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0E2DD6"/>
    <w:rPr>
      <w:rFonts w:eastAsia="標楷體"/>
      <w:b/>
      <w:bCs/>
      <w:kern w:val="2"/>
      <w:sz w:val="32"/>
      <w:szCs w:val="24"/>
    </w:rPr>
  </w:style>
  <w:style w:type="paragraph" w:customStyle="1" w:styleId="aff1">
    <w:name w:val="款"/>
    <w:basedOn w:val="a0"/>
    <w:rsid w:val="00F32A67"/>
    <w:pPr>
      <w:kinsoku w:val="0"/>
      <w:overflowPunct w:val="0"/>
      <w:autoSpaceDE w:val="0"/>
      <w:autoSpaceDN w:val="0"/>
      <w:snapToGrid w:val="0"/>
      <w:jc w:val="both"/>
    </w:pPr>
    <w:rPr>
      <w:rFonts w:eastAsia="華康細明體"/>
      <w:bCs/>
      <w:sz w:val="24"/>
    </w:rPr>
  </w:style>
  <w:style w:type="paragraph" w:customStyle="1" w:styleId="aff2">
    <w:name w:val="項"/>
    <w:basedOn w:val="a0"/>
    <w:next w:val="a0"/>
    <w:rsid w:val="00F32A67"/>
    <w:pPr>
      <w:kinsoku w:val="0"/>
      <w:overflowPunct w:val="0"/>
      <w:autoSpaceDE w:val="0"/>
      <w:autoSpaceDN w:val="0"/>
      <w:snapToGrid w:val="0"/>
      <w:ind w:leftChars="100" w:left="1200" w:hangingChars="400" w:hanging="960"/>
      <w:jc w:val="both"/>
    </w:pPr>
    <w:rPr>
      <w:rFonts w:eastAsia="華康細明體"/>
      <w:sz w:val="24"/>
    </w:rPr>
  </w:style>
  <w:style w:type="paragraph" w:customStyle="1" w:styleId="aff3">
    <w:name w:val="本項通過決議"/>
    <w:basedOn w:val="a0"/>
    <w:link w:val="aff4"/>
    <w:qFormat/>
    <w:rsid w:val="00EF1227"/>
    <w:pPr>
      <w:spacing w:line="500" w:lineRule="exact"/>
      <w:ind w:left="414"/>
      <w:jc w:val="both"/>
    </w:pPr>
    <w:rPr>
      <w:szCs w:val="32"/>
    </w:rPr>
  </w:style>
  <w:style w:type="paragraph" w:customStyle="1" w:styleId="aff5">
    <w:name w:val="提案人"/>
    <w:basedOn w:val="af6"/>
    <w:link w:val="aff6"/>
    <w:qFormat/>
    <w:rsid w:val="00565A3F"/>
    <w:pPr>
      <w:autoSpaceDE w:val="0"/>
      <w:adjustRightInd w:val="0"/>
      <w:spacing w:line="520" w:lineRule="exact"/>
      <w:ind w:leftChars="802" w:left="3978" w:rightChars="300" w:right="997" w:hangingChars="395" w:hanging="1313"/>
    </w:pPr>
    <w:rPr>
      <w:color w:val="auto"/>
    </w:rPr>
  </w:style>
  <w:style w:type="character" w:customStyle="1" w:styleId="aff4">
    <w:name w:val="本項通過決議 字元"/>
    <w:basedOn w:val="a1"/>
    <w:link w:val="aff3"/>
    <w:rsid w:val="00EF1227"/>
    <w:rPr>
      <w:rFonts w:eastAsia="標楷體"/>
      <w:kern w:val="2"/>
      <w:sz w:val="32"/>
      <w:szCs w:val="32"/>
    </w:rPr>
  </w:style>
  <w:style w:type="character" w:customStyle="1" w:styleId="af7">
    <w:name w:val="提案或連署人 字元"/>
    <w:basedOn w:val="a1"/>
    <w:link w:val="af6"/>
    <w:rsid w:val="00565A3F"/>
    <w:rPr>
      <w:rFonts w:eastAsia="標楷體"/>
      <w:color w:val="000000"/>
      <w:kern w:val="2"/>
      <w:sz w:val="32"/>
      <w:szCs w:val="24"/>
    </w:rPr>
  </w:style>
  <w:style w:type="character" w:customStyle="1" w:styleId="aff6">
    <w:name w:val="提案人 字元"/>
    <w:basedOn w:val="af7"/>
    <w:link w:val="aff5"/>
    <w:rsid w:val="00565A3F"/>
    <w:rPr>
      <w:rFonts w:eastAsia="標楷體"/>
      <w:color w:val="000000"/>
      <w:kern w:val="2"/>
      <w:sz w:val="3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348797">
      <w:bodyDiv w:val="1"/>
      <w:marLeft w:val="0"/>
      <w:marRight w:val="0"/>
      <w:marTop w:val="0"/>
      <w:marBottom w:val="0"/>
      <w:divBdr>
        <w:top w:val="none" w:sz="0" w:space="0" w:color="auto"/>
        <w:left w:val="none" w:sz="0" w:space="0" w:color="auto"/>
        <w:bottom w:val="none" w:sz="0" w:space="0" w:color="auto"/>
        <w:right w:val="none" w:sz="0" w:space="0" w:color="auto"/>
      </w:divBdr>
    </w:div>
    <w:div w:id="98642317">
      <w:bodyDiv w:val="1"/>
      <w:marLeft w:val="0"/>
      <w:marRight w:val="0"/>
      <w:marTop w:val="0"/>
      <w:marBottom w:val="0"/>
      <w:divBdr>
        <w:top w:val="none" w:sz="0" w:space="0" w:color="auto"/>
        <w:left w:val="none" w:sz="0" w:space="0" w:color="auto"/>
        <w:bottom w:val="none" w:sz="0" w:space="0" w:color="auto"/>
        <w:right w:val="none" w:sz="0" w:space="0" w:color="auto"/>
      </w:divBdr>
    </w:div>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183595878">
      <w:bodyDiv w:val="1"/>
      <w:marLeft w:val="0"/>
      <w:marRight w:val="0"/>
      <w:marTop w:val="0"/>
      <w:marBottom w:val="0"/>
      <w:divBdr>
        <w:top w:val="none" w:sz="0" w:space="0" w:color="auto"/>
        <w:left w:val="none" w:sz="0" w:space="0" w:color="auto"/>
        <w:bottom w:val="none" w:sz="0" w:space="0" w:color="auto"/>
        <w:right w:val="none" w:sz="0" w:space="0" w:color="auto"/>
      </w:divBdr>
    </w:div>
    <w:div w:id="234050926">
      <w:bodyDiv w:val="1"/>
      <w:marLeft w:val="0"/>
      <w:marRight w:val="0"/>
      <w:marTop w:val="0"/>
      <w:marBottom w:val="0"/>
      <w:divBdr>
        <w:top w:val="none" w:sz="0" w:space="0" w:color="auto"/>
        <w:left w:val="none" w:sz="0" w:space="0" w:color="auto"/>
        <w:bottom w:val="none" w:sz="0" w:space="0" w:color="auto"/>
        <w:right w:val="none" w:sz="0" w:space="0" w:color="auto"/>
      </w:divBdr>
    </w:div>
    <w:div w:id="267469346">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403525554">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487021389">
      <w:bodyDiv w:val="1"/>
      <w:marLeft w:val="0"/>
      <w:marRight w:val="0"/>
      <w:marTop w:val="0"/>
      <w:marBottom w:val="0"/>
      <w:divBdr>
        <w:top w:val="none" w:sz="0" w:space="0" w:color="auto"/>
        <w:left w:val="none" w:sz="0" w:space="0" w:color="auto"/>
        <w:bottom w:val="none" w:sz="0" w:space="0" w:color="auto"/>
        <w:right w:val="none" w:sz="0" w:space="0" w:color="auto"/>
      </w:divBdr>
    </w:div>
    <w:div w:id="503478818">
      <w:bodyDiv w:val="1"/>
      <w:marLeft w:val="0"/>
      <w:marRight w:val="0"/>
      <w:marTop w:val="0"/>
      <w:marBottom w:val="0"/>
      <w:divBdr>
        <w:top w:val="none" w:sz="0" w:space="0" w:color="auto"/>
        <w:left w:val="none" w:sz="0" w:space="0" w:color="auto"/>
        <w:bottom w:val="none" w:sz="0" w:space="0" w:color="auto"/>
        <w:right w:val="none" w:sz="0" w:space="0" w:color="auto"/>
      </w:divBdr>
    </w:div>
    <w:div w:id="506746660">
      <w:bodyDiv w:val="1"/>
      <w:marLeft w:val="0"/>
      <w:marRight w:val="0"/>
      <w:marTop w:val="0"/>
      <w:marBottom w:val="0"/>
      <w:divBdr>
        <w:top w:val="none" w:sz="0" w:space="0" w:color="auto"/>
        <w:left w:val="none" w:sz="0" w:space="0" w:color="auto"/>
        <w:bottom w:val="none" w:sz="0" w:space="0" w:color="auto"/>
        <w:right w:val="none" w:sz="0" w:space="0" w:color="auto"/>
      </w:divBdr>
    </w:div>
    <w:div w:id="584191686">
      <w:bodyDiv w:val="1"/>
      <w:marLeft w:val="0"/>
      <w:marRight w:val="0"/>
      <w:marTop w:val="0"/>
      <w:marBottom w:val="0"/>
      <w:divBdr>
        <w:top w:val="none" w:sz="0" w:space="0" w:color="auto"/>
        <w:left w:val="none" w:sz="0" w:space="0" w:color="auto"/>
        <w:bottom w:val="none" w:sz="0" w:space="0" w:color="auto"/>
        <w:right w:val="none" w:sz="0" w:space="0" w:color="auto"/>
      </w:divBdr>
    </w:div>
    <w:div w:id="679545484">
      <w:bodyDiv w:val="1"/>
      <w:marLeft w:val="0"/>
      <w:marRight w:val="0"/>
      <w:marTop w:val="0"/>
      <w:marBottom w:val="0"/>
      <w:divBdr>
        <w:top w:val="none" w:sz="0" w:space="0" w:color="auto"/>
        <w:left w:val="none" w:sz="0" w:space="0" w:color="auto"/>
        <w:bottom w:val="none" w:sz="0" w:space="0" w:color="auto"/>
        <w:right w:val="none" w:sz="0" w:space="0" w:color="auto"/>
      </w:divBdr>
    </w:div>
    <w:div w:id="697312749">
      <w:bodyDiv w:val="1"/>
      <w:marLeft w:val="0"/>
      <w:marRight w:val="0"/>
      <w:marTop w:val="0"/>
      <w:marBottom w:val="0"/>
      <w:divBdr>
        <w:top w:val="none" w:sz="0" w:space="0" w:color="auto"/>
        <w:left w:val="none" w:sz="0" w:space="0" w:color="auto"/>
        <w:bottom w:val="none" w:sz="0" w:space="0" w:color="auto"/>
        <w:right w:val="none" w:sz="0" w:space="0" w:color="auto"/>
      </w:divBdr>
    </w:div>
    <w:div w:id="709187894">
      <w:bodyDiv w:val="1"/>
      <w:marLeft w:val="0"/>
      <w:marRight w:val="0"/>
      <w:marTop w:val="0"/>
      <w:marBottom w:val="0"/>
      <w:divBdr>
        <w:top w:val="none" w:sz="0" w:space="0" w:color="auto"/>
        <w:left w:val="none" w:sz="0" w:space="0" w:color="auto"/>
        <w:bottom w:val="none" w:sz="0" w:space="0" w:color="auto"/>
        <w:right w:val="none" w:sz="0" w:space="0" w:color="auto"/>
      </w:divBdr>
    </w:div>
    <w:div w:id="735126895">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16414116">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905727055">
      <w:bodyDiv w:val="1"/>
      <w:marLeft w:val="0"/>
      <w:marRight w:val="0"/>
      <w:marTop w:val="0"/>
      <w:marBottom w:val="0"/>
      <w:divBdr>
        <w:top w:val="none" w:sz="0" w:space="0" w:color="auto"/>
        <w:left w:val="none" w:sz="0" w:space="0" w:color="auto"/>
        <w:bottom w:val="none" w:sz="0" w:space="0" w:color="auto"/>
        <w:right w:val="none" w:sz="0" w:space="0" w:color="auto"/>
      </w:divBdr>
    </w:div>
    <w:div w:id="941650037">
      <w:bodyDiv w:val="1"/>
      <w:marLeft w:val="0"/>
      <w:marRight w:val="0"/>
      <w:marTop w:val="0"/>
      <w:marBottom w:val="0"/>
      <w:divBdr>
        <w:top w:val="none" w:sz="0" w:space="0" w:color="auto"/>
        <w:left w:val="none" w:sz="0" w:space="0" w:color="auto"/>
        <w:bottom w:val="none" w:sz="0" w:space="0" w:color="auto"/>
        <w:right w:val="none" w:sz="0" w:space="0" w:color="auto"/>
      </w:divBdr>
    </w:div>
    <w:div w:id="948972293">
      <w:bodyDiv w:val="1"/>
      <w:marLeft w:val="0"/>
      <w:marRight w:val="0"/>
      <w:marTop w:val="0"/>
      <w:marBottom w:val="0"/>
      <w:divBdr>
        <w:top w:val="none" w:sz="0" w:space="0" w:color="auto"/>
        <w:left w:val="none" w:sz="0" w:space="0" w:color="auto"/>
        <w:bottom w:val="none" w:sz="0" w:space="0" w:color="auto"/>
        <w:right w:val="none" w:sz="0" w:space="0" w:color="auto"/>
      </w:divBdr>
    </w:div>
    <w:div w:id="1052577155">
      <w:bodyDiv w:val="1"/>
      <w:marLeft w:val="0"/>
      <w:marRight w:val="0"/>
      <w:marTop w:val="0"/>
      <w:marBottom w:val="0"/>
      <w:divBdr>
        <w:top w:val="none" w:sz="0" w:space="0" w:color="auto"/>
        <w:left w:val="none" w:sz="0" w:space="0" w:color="auto"/>
        <w:bottom w:val="none" w:sz="0" w:space="0" w:color="auto"/>
        <w:right w:val="none" w:sz="0" w:space="0" w:color="auto"/>
      </w:divBdr>
    </w:div>
    <w:div w:id="1095439235">
      <w:bodyDiv w:val="1"/>
      <w:marLeft w:val="0"/>
      <w:marRight w:val="0"/>
      <w:marTop w:val="0"/>
      <w:marBottom w:val="0"/>
      <w:divBdr>
        <w:top w:val="none" w:sz="0" w:space="0" w:color="auto"/>
        <w:left w:val="none" w:sz="0" w:space="0" w:color="auto"/>
        <w:bottom w:val="none" w:sz="0" w:space="0" w:color="auto"/>
        <w:right w:val="none" w:sz="0" w:space="0" w:color="auto"/>
      </w:divBdr>
    </w:div>
    <w:div w:id="1107888564">
      <w:bodyDiv w:val="1"/>
      <w:marLeft w:val="0"/>
      <w:marRight w:val="0"/>
      <w:marTop w:val="0"/>
      <w:marBottom w:val="0"/>
      <w:divBdr>
        <w:top w:val="none" w:sz="0" w:space="0" w:color="auto"/>
        <w:left w:val="none" w:sz="0" w:space="0" w:color="auto"/>
        <w:bottom w:val="none" w:sz="0" w:space="0" w:color="auto"/>
        <w:right w:val="none" w:sz="0" w:space="0" w:color="auto"/>
      </w:divBdr>
    </w:div>
    <w:div w:id="1151211623">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389497651">
      <w:bodyDiv w:val="1"/>
      <w:marLeft w:val="0"/>
      <w:marRight w:val="0"/>
      <w:marTop w:val="0"/>
      <w:marBottom w:val="0"/>
      <w:divBdr>
        <w:top w:val="none" w:sz="0" w:space="0" w:color="auto"/>
        <w:left w:val="none" w:sz="0" w:space="0" w:color="auto"/>
        <w:bottom w:val="none" w:sz="0" w:space="0" w:color="auto"/>
        <w:right w:val="none" w:sz="0" w:space="0" w:color="auto"/>
      </w:divBdr>
    </w:div>
    <w:div w:id="1463115016">
      <w:bodyDiv w:val="1"/>
      <w:marLeft w:val="0"/>
      <w:marRight w:val="0"/>
      <w:marTop w:val="0"/>
      <w:marBottom w:val="0"/>
      <w:divBdr>
        <w:top w:val="none" w:sz="0" w:space="0" w:color="auto"/>
        <w:left w:val="none" w:sz="0" w:space="0" w:color="auto"/>
        <w:bottom w:val="none" w:sz="0" w:space="0" w:color="auto"/>
        <w:right w:val="none" w:sz="0" w:space="0" w:color="auto"/>
      </w:divBdr>
    </w:div>
    <w:div w:id="1507747075">
      <w:bodyDiv w:val="1"/>
      <w:marLeft w:val="0"/>
      <w:marRight w:val="0"/>
      <w:marTop w:val="0"/>
      <w:marBottom w:val="0"/>
      <w:divBdr>
        <w:top w:val="none" w:sz="0" w:space="0" w:color="auto"/>
        <w:left w:val="none" w:sz="0" w:space="0" w:color="auto"/>
        <w:bottom w:val="none" w:sz="0" w:space="0" w:color="auto"/>
        <w:right w:val="none" w:sz="0" w:space="0" w:color="auto"/>
      </w:divBdr>
    </w:div>
    <w:div w:id="1523131140">
      <w:bodyDiv w:val="1"/>
      <w:marLeft w:val="0"/>
      <w:marRight w:val="0"/>
      <w:marTop w:val="0"/>
      <w:marBottom w:val="0"/>
      <w:divBdr>
        <w:top w:val="none" w:sz="0" w:space="0" w:color="auto"/>
        <w:left w:val="none" w:sz="0" w:space="0" w:color="auto"/>
        <w:bottom w:val="none" w:sz="0" w:space="0" w:color="auto"/>
        <w:right w:val="none" w:sz="0" w:space="0" w:color="auto"/>
      </w:divBdr>
    </w:div>
    <w:div w:id="1579904649">
      <w:bodyDiv w:val="1"/>
      <w:marLeft w:val="0"/>
      <w:marRight w:val="0"/>
      <w:marTop w:val="0"/>
      <w:marBottom w:val="0"/>
      <w:divBdr>
        <w:top w:val="none" w:sz="0" w:space="0" w:color="auto"/>
        <w:left w:val="none" w:sz="0" w:space="0" w:color="auto"/>
        <w:bottom w:val="none" w:sz="0" w:space="0" w:color="auto"/>
        <w:right w:val="none" w:sz="0" w:space="0" w:color="auto"/>
      </w:divBdr>
    </w:div>
    <w:div w:id="1739670076">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1987515843">
      <w:bodyDiv w:val="1"/>
      <w:marLeft w:val="0"/>
      <w:marRight w:val="0"/>
      <w:marTop w:val="0"/>
      <w:marBottom w:val="0"/>
      <w:divBdr>
        <w:top w:val="none" w:sz="0" w:space="0" w:color="auto"/>
        <w:left w:val="none" w:sz="0" w:space="0" w:color="auto"/>
        <w:bottom w:val="none" w:sz="0" w:space="0" w:color="auto"/>
        <w:right w:val="none" w:sz="0" w:space="0" w:color="auto"/>
      </w:divBdr>
    </w:div>
    <w:div w:id="2111122308">
      <w:bodyDiv w:val="1"/>
      <w:marLeft w:val="0"/>
      <w:marRight w:val="0"/>
      <w:marTop w:val="0"/>
      <w:marBottom w:val="0"/>
      <w:divBdr>
        <w:top w:val="none" w:sz="0" w:space="0" w:color="auto"/>
        <w:left w:val="none" w:sz="0" w:space="0" w:color="auto"/>
        <w:bottom w:val="none" w:sz="0" w:space="0" w:color="auto"/>
        <w:right w:val="none" w:sz="0" w:space="0" w:color="auto"/>
      </w:divBdr>
    </w:div>
    <w:div w:id="2127919057">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FD50700-2B1C-48C2-9CC8-8D9A75761F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927</Words>
  <Characters>5290</Characters>
  <Application>Microsoft Office Word</Application>
  <DocSecurity>0</DocSecurity>
  <Lines>44</Lines>
  <Paragraphs>12</Paragraphs>
  <ScaleCrop>false</ScaleCrop>
  <Company>ly</Company>
  <LinksUpToDate>false</LinksUpToDate>
  <CharactersWithSpaces>6205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2018-11-30T04:19:00Z</cp:lastPrinted>
  <dcterms:created xsi:type="dcterms:W3CDTF">2018-11-30T05:13:00Z</dcterms:created>
  <dcterms:modified xsi:type="dcterms:W3CDTF">2018-11-30T05:13:00Z</dcterms:modified>
</cp:coreProperties>
</file>