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069E" w:rsidRPr="0033069E" w:rsidRDefault="0033069E" w:rsidP="0033069E">
      <w:pPr>
        <w:tabs>
          <w:tab w:val="left" w:pos="567"/>
        </w:tabs>
        <w:spacing w:line="440" w:lineRule="exact"/>
        <w:jc w:val="center"/>
        <w:rPr>
          <w:rFonts w:ascii="標楷體" w:eastAsia="標楷體" w:hAnsi="標楷體"/>
          <w:b/>
          <w:kern w:val="0"/>
          <w:sz w:val="36"/>
          <w:szCs w:val="36"/>
        </w:rPr>
      </w:pPr>
      <w:r w:rsidRPr="0033069E">
        <w:rPr>
          <w:rFonts w:ascii="標楷體" w:eastAsia="標楷體" w:hAnsi="標楷體" w:hint="eastAsia"/>
          <w:b/>
          <w:spacing w:val="10"/>
          <w:w w:val="90"/>
          <w:kern w:val="0"/>
          <w:sz w:val="36"/>
          <w:szCs w:val="36"/>
        </w:rPr>
        <w:t>立法院第9屆第</w:t>
      </w:r>
      <w:r>
        <w:rPr>
          <w:rFonts w:ascii="標楷體" w:eastAsia="標楷體" w:hAnsi="標楷體" w:hint="eastAsia"/>
          <w:b/>
          <w:spacing w:val="10"/>
          <w:w w:val="90"/>
          <w:kern w:val="0"/>
          <w:sz w:val="36"/>
          <w:szCs w:val="36"/>
        </w:rPr>
        <w:t>8</w:t>
      </w:r>
      <w:r w:rsidRPr="0033069E">
        <w:rPr>
          <w:rFonts w:ascii="標楷體" w:eastAsia="標楷體" w:hAnsi="標楷體" w:hint="eastAsia"/>
          <w:b/>
          <w:spacing w:val="10"/>
          <w:w w:val="90"/>
          <w:kern w:val="0"/>
          <w:sz w:val="36"/>
          <w:szCs w:val="36"/>
        </w:rPr>
        <w:t>會期</w:t>
      </w:r>
      <w:r w:rsidRPr="0033069E">
        <w:rPr>
          <w:rFonts w:ascii="標楷體" w:eastAsia="標楷體" w:hAnsi="標楷體" w:hint="eastAsia"/>
          <w:b/>
          <w:color w:val="000000"/>
          <w:spacing w:val="10"/>
          <w:w w:val="90"/>
          <w:kern w:val="0"/>
          <w:sz w:val="36"/>
          <w:szCs w:val="36"/>
        </w:rPr>
        <w:t>社會福利及衛生環境委員會</w:t>
      </w:r>
    </w:p>
    <w:p w:rsidR="0033069E" w:rsidRPr="0033069E" w:rsidRDefault="0033069E" w:rsidP="00572152">
      <w:pPr>
        <w:tabs>
          <w:tab w:val="left" w:pos="567"/>
        </w:tabs>
        <w:spacing w:line="440" w:lineRule="exact"/>
        <w:jc w:val="center"/>
        <w:rPr>
          <w:rFonts w:ascii="標楷體" w:eastAsia="標楷體" w:hAnsi="標楷體"/>
          <w:b/>
          <w:kern w:val="0"/>
          <w:sz w:val="36"/>
          <w:szCs w:val="36"/>
        </w:rPr>
      </w:pPr>
      <w:bookmarkStart w:id="0" w:name="_GoBack"/>
      <w:r w:rsidRPr="0033069E">
        <w:rPr>
          <w:rFonts w:ascii="標楷體" w:eastAsia="標楷體" w:hAnsi="標楷體" w:hint="eastAsia"/>
          <w:b/>
          <w:kern w:val="0"/>
          <w:sz w:val="36"/>
          <w:szCs w:val="36"/>
        </w:rPr>
        <w:t>第</w:t>
      </w:r>
      <w:r w:rsidR="00E93777">
        <w:rPr>
          <w:rFonts w:ascii="標楷體" w:eastAsia="標楷體" w:hAnsi="標楷體" w:hint="eastAsia"/>
          <w:b/>
          <w:kern w:val="0"/>
          <w:sz w:val="36"/>
          <w:szCs w:val="36"/>
        </w:rPr>
        <w:t>8</w:t>
      </w:r>
      <w:r w:rsidRPr="0033069E">
        <w:rPr>
          <w:rFonts w:ascii="標楷體" w:eastAsia="標楷體" w:hAnsi="標楷體" w:hint="eastAsia"/>
          <w:b/>
          <w:kern w:val="0"/>
          <w:sz w:val="36"/>
          <w:szCs w:val="36"/>
        </w:rPr>
        <w:t>次全體委員會議議事錄</w:t>
      </w:r>
      <w:bookmarkEnd w:id="0"/>
    </w:p>
    <w:p w:rsidR="00E93777" w:rsidRDefault="0033069E" w:rsidP="00E93777">
      <w:pPr>
        <w:widowControl/>
        <w:autoSpaceDE w:val="0"/>
        <w:autoSpaceDN w:val="0"/>
        <w:spacing w:line="440" w:lineRule="exact"/>
        <w:jc w:val="both"/>
        <w:rPr>
          <w:rFonts w:ascii="標楷體" w:eastAsia="標楷體" w:hAnsi="標楷體"/>
          <w:color w:val="000000"/>
          <w:sz w:val="32"/>
          <w:szCs w:val="32"/>
        </w:rPr>
      </w:pPr>
      <w:r w:rsidRPr="0033069E">
        <w:rPr>
          <w:rFonts w:ascii="標楷體" w:eastAsia="標楷體" w:hAnsi="標楷體" w:hint="eastAsia"/>
          <w:color w:val="000000"/>
          <w:sz w:val="32"/>
          <w:szCs w:val="32"/>
        </w:rPr>
        <w:t>時　　間：</w:t>
      </w:r>
      <w:r w:rsidR="00E93777" w:rsidRPr="003246B4">
        <w:rPr>
          <w:rFonts w:ascii="標楷體" w:eastAsia="標楷體" w:hAnsi="標楷體" w:hint="eastAsia"/>
          <w:color w:val="000000"/>
          <w:sz w:val="32"/>
          <w:szCs w:val="32"/>
        </w:rPr>
        <w:t>10</w:t>
      </w:r>
      <w:r w:rsidR="00E93777" w:rsidRPr="003246B4">
        <w:rPr>
          <w:rFonts w:ascii="標楷體" w:eastAsia="標楷體" w:hAnsi="標楷體"/>
          <w:color w:val="000000"/>
          <w:sz w:val="32"/>
          <w:szCs w:val="32"/>
        </w:rPr>
        <w:t>8</w:t>
      </w:r>
      <w:r w:rsidR="00E93777" w:rsidRPr="003246B4">
        <w:rPr>
          <w:rFonts w:ascii="標楷體" w:eastAsia="標楷體" w:hAnsi="標楷體" w:hint="eastAsia"/>
          <w:color w:val="000000"/>
          <w:sz w:val="32"/>
          <w:szCs w:val="32"/>
        </w:rPr>
        <w:t>年10月30日（星期三）</w:t>
      </w:r>
      <w:r w:rsidR="003246B4" w:rsidRPr="003246B4">
        <w:rPr>
          <w:rFonts w:ascii="標楷體" w:eastAsia="標楷體" w:hAnsi="標楷體" w:hint="eastAsia"/>
          <w:color w:val="000000"/>
          <w:sz w:val="32"/>
          <w:szCs w:val="32"/>
        </w:rPr>
        <w:t>9時1分至13時40分</w:t>
      </w:r>
    </w:p>
    <w:p w:rsidR="00E93777" w:rsidRPr="0033069E" w:rsidRDefault="0033069E" w:rsidP="003246B4">
      <w:pPr>
        <w:widowControl/>
        <w:autoSpaceDE w:val="0"/>
        <w:autoSpaceDN w:val="0"/>
        <w:spacing w:line="440" w:lineRule="exact"/>
        <w:ind w:leftChars="680" w:left="1632"/>
        <w:jc w:val="both"/>
        <w:rPr>
          <w:rFonts w:ascii="標楷體" w:eastAsia="標楷體" w:hAnsi="標楷體"/>
          <w:color w:val="000000"/>
          <w:sz w:val="32"/>
          <w:szCs w:val="32"/>
        </w:rPr>
      </w:pPr>
      <w:r w:rsidRPr="0033069E">
        <w:rPr>
          <w:rFonts w:ascii="標楷體" w:eastAsia="標楷體" w:hAnsi="標楷體" w:hint="eastAsia"/>
          <w:color w:val="000000"/>
          <w:sz w:val="32"/>
          <w:szCs w:val="32"/>
        </w:rPr>
        <w:t>10</w:t>
      </w:r>
      <w:r>
        <w:rPr>
          <w:rFonts w:ascii="標楷體" w:eastAsia="標楷體" w:hAnsi="標楷體"/>
          <w:color w:val="000000"/>
          <w:sz w:val="32"/>
          <w:szCs w:val="32"/>
        </w:rPr>
        <w:t>8</w:t>
      </w:r>
      <w:r w:rsidRPr="0033069E">
        <w:rPr>
          <w:rFonts w:ascii="標楷體" w:eastAsia="標楷體" w:hAnsi="標楷體" w:hint="eastAsia"/>
          <w:color w:val="000000"/>
          <w:sz w:val="32"/>
          <w:szCs w:val="32"/>
        </w:rPr>
        <w:t>年</w:t>
      </w:r>
      <w:r>
        <w:rPr>
          <w:rFonts w:ascii="標楷體" w:eastAsia="標楷體" w:hAnsi="標楷體" w:hint="eastAsia"/>
          <w:color w:val="000000"/>
          <w:sz w:val="32"/>
          <w:szCs w:val="32"/>
        </w:rPr>
        <w:t>10</w:t>
      </w:r>
      <w:r w:rsidRPr="0033069E">
        <w:rPr>
          <w:rFonts w:ascii="標楷體" w:eastAsia="標楷體" w:hAnsi="標楷體" w:hint="eastAsia"/>
          <w:color w:val="000000"/>
          <w:sz w:val="32"/>
          <w:szCs w:val="32"/>
        </w:rPr>
        <w:t>月</w:t>
      </w:r>
      <w:r w:rsidR="00E93777">
        <w:rPr>
          <w:rFonts w:ascii="標楷體" w:eastAsia="標楷體" w:hAnsi="標楷體" w:hint="eastAsia"/>
          <w:color w:val="000000"/>
          <w:sz w:val="32"/>
          <w:szCs w:val="32"/>
        </w:rPr>
        <w:t>31</w:t>
      </w:r>
      <w:r w:rsidRPr="0033069E">
        <w:rPr>
          <w:rFonts w:ascii="標楷體" w:eastAsia="標楷體" w:hAnsi="標楷體" w:hint="eastAsia"/>
          <w:color w:val="000000"/>
          <w:sz w:val="32"/>
          <w:szCs w:val="32"/>
        </w:rPr>
        <w:t>日（星期</w:t>
      </w:r>
      <w:r w:rsidR="00E93777">
        <w:rPr>
          <w:rFonts w:ascii="標楷體" w:eastAsia="標楷體" w:hAnsi="標楷體" w:hint="eastAsia"/>
          <w:color w:val="000000"/>
          <w:sz w:val="32"/>
          <w:szCs w:val="32"/>
        </w:rPr>
        <w:t>四</w:t>
      </w:r>
      <w:r w:rsidRPr="0033069E">
        <w:rPr>
          <w:rFonts w:ascii="標楷體" w:eastAsia="標楷體" w:hAnsi="標楷體" w:hint="eastAsia"/>
          <w:color w:val="000000"/>
          <w:sz w:val="32"/>
          <w:szCs w:val="32"/>
        </w:rPr>
        <w:t>）</w:t>
      </w:r>
      <w:r w:rsidRPr="00D2388E">
        <w:rPr>
          <w:rFonts w:ascii="標楷體" w:eastAsia="標楷體" w:hAnsi="標楷體" w:hint="eastAsia"/>
          <w:color w:val="000000"/>
          <w:sz w:val="32"/>
          <w:szCs w:val="32"/>
        </w:rPr>
        <w:t>9時</w:t>
      </w:r>
      <w:r w:rsidR="00D2388E" w:rsidRPr="00D2388E">
        <w:rPr>
          <w:rFonts w:ascii="標楷體" w:eastAsia="標楷體" w:hAnsi="標楷體" w:hint="eastAsia"/>
          <w:color w:val="000000"/>
          <w:sz w:val="32"/>
          <w:szCs w:val="32"/>
        </w:rPr>
        <w:t>5</w:t>
      </w:r>
      <w:r w:rsidRPr="00D2388E">
        <w:rPr>
          <w:rFonts w:ascii="標楷體" w:eastAsia="標楷體" w:hAnsi="標楷體" w:hint="eastAsia"/>
          <w:color w:val="000000"/>
          <w:sz w:val="32"/>
          <w:szCs w:val="32"/>
        </w:rPr>
        <w:t>分至</w:t>
      </w:r>
      <w:r w:rsidR="00D2388E" w:rsidRPr="00D2388E">
        <w:rPr>
          <w:rFonts w:ascii="標楷體" w:eastAsia="標楷體" w:hAnsi="標楷體" w:hint="eastAsia"/>
          <w:color w:val="000000"/>
          <w:sz w:val="32"/>
          <w:szCs w:val="32"/>
        </w:rPr>
        <w:t>10</w:t>
      </w:r>
      <w:r w:rsidRPr="00D2388E">
        <w:rPr>
          <w:rFonts w:ascii="標楷體" w:eastAsia="標楷體" w:hAnsi="標楷體" w:hint="eastAsia"/>
          <w:color w:val="000000"/>
          <w:sz w:val="32"/>
          <w:szCs w:val="32"/>
        </w:rPr>
        <w:t>時</w:t>
      </w:r>
      <w:r w:rsidR="00D2388E" w:rsidRPr="00D2388E">
        <w:rPr>
          <w:rFonts w:ascii="標楷體" w:eastAsia="標楷體" w:hAnsi="標楷體" w:hint="eastAsia"/>
          <w:color w:val="000000"/>
          <w:sz w:val="32"/>
          <w:szCs w:val="32"/>
        </w:rPr>
        <w:t>44</w:t>
      </w:r>
      <w:r w:rsidRPr="00D2388E">
        <w:rPr>
          <w:rFonts w:ascii="標楷體" w:eastAsia="標楷體" w:hAnsi="標楷體" w:hint="eastAsia"/>
          <w:color w:val="000000"/>
          <w:sz w:val="32"/>
          <w:szCs w:val="32"/>
        </w:rPr>
        <w:t>分</w:t>
      </w:r>
    </w:p>
    <w:p w:rsidR="0033069E" w:rsidRPr="0033069E" w:rsidRDefault="0033069E" w:rsidP="0033069E">
      <w:pPr>
        <w:widowControl/>
        <w:spacing w:line="440" w:lineRule="exact"/>
        <w:rPr>
          <w:rFonts w:ascii="標楷體" w:eastAsia="標楷體" w:hAnsi="標楷體"/>
          <w:color w:val="000000"/>
          <w:sz w:val="32"/>
          <w:szCs w:val="32"/>
        </w:rPr>
      </w:pPr>
      <w:r w:rsidRPr="0033069E">
        <w:rPr>
          <w:rFonts w:ascii="標楷體" w:eastAsia="標楷體" w:hAnsi="標楷體" w:hint="eastAsia"/>
          <w:color w:val="000000"/>
          <w:sz w:val="32"/>
          <w:szCs w:val="32"/>
        </w:rPr>
        <w:t>地　　點：群賢樓801會議室</w:t>
      </w:r>
    </w:p>
    <w:p w:rsidR="00E15D87" w:rsidRPr="00C10393" w:rsidRDefault="00E15D87" w:rsidP="009D18DC">
      <w:pPr>
        <w:tabs>
          <w:tab w:val="left" w:pos="5520"/>
        </w:tabs>
        <w:kinsoku w:val="0"/>
        <w:overflowPunct w:val="0"/>
        <w:spacing w:line="440" w:lineRule="exact"/>
        <w:ind w:left="1600" w:hangingChars="500" w:hanging="1600"/>
        <w:rPr>
          <w:rFonts w:ascii="標楷體" w:eastAsia="標楷體" w:hAnsi="標楷體"/>
          <w:sz w:val="32"/>
          <w:szCs w:val="32"/>
        </w:rPr>
      </w:pPr>
      <w:r w:rsidRPr="00C10393">
        <w:rPr>
          <w:rFonts w:ascii="標楷體" w:eastAsia="標楷體" w:hAnsi="標楷體" w:hint="eastAsia"/>
          <w:sz w:val="32"/>
          <w:szCs w:val="32"/>
        </w:rPr>
        <w:t>出席委員：</w:t>
      </w:r>
      <w:r w:rsidR="002C0799" w:rsidRPr="009D18DC">
        <w:rPr>
          <w:rFonts w:ascii="標楷體" w:eastAsia="標楷體" w:hAnsi="標楷體" w:hint="eastAsia"/>
          <w:sz w:val="32"/>
          <w:szCs w:val="32"/>
        </w:rPr>
        <w:t xml:space="preserve">蔣萬安  陳  瑩  林淑芬  陳靜敏  邱泰源  </w:t>
      </w:r>
      <w:r w:rsidR="00226E78" w:rsidRPr="009D18DC">
        <w:rPr>
          <w:rFonts w:ascii="標楷體" w:eastAsia="標楷體" w:hAnsi="標楷體" w:hint="eastAsia"/>
          <w:sz w:val="32"/>
          <w:szCs w:val="32"/>
        </w:rPr>
        <w:t xml:space="preserve">吳玉琴  </w:t>
      </w:r>
      <w:r w:rsidR="002C0799" w:rsidRPr="009D18DC">
        <w:rPr>
          <w:rFonts w:ascii="標楷體" w:eastAsia="標楷體" w:hAnsi="標楷體"/>
          <w:sz w:val="32"/>
          <w:szCs w:val="32"/>
        </w:rPr>
        <w:br/>
      </w:r>
      <w:r w:rsidR="002C0799" w:rsidRPr="009D18DC">
        <w:rPr>
          <w:rFonts w:ascii="標楷體" w:eastAsia="標楷體" w:hAnsi="標楷體" w:hint="eastAsia"/>
          <w:sz w:val="32"/>
          <w:szCs w:val="32"/>
        </w:rPr>
        <w:t xml:space="preserve">黃秀芳  徐志榮  李彥秀  </w:t>
      </w:r>
      <w:r w:rsidR="00226E78" w:rsidRPr="009D18DC">
        <w:rPr>
          <w:rFonts w:ascii="標楷體" w:eastAsia="標楷體" w:hAnsi="標楷體" w:hint="eastAsia"/>
          <w:sz w:val="32"/>
          <w:szCs w:val="32"/>
        </w:rPr>
        <w:t xml:space="preserve">陳宜民  王育敏  </w:t>
      </w:r>
      <w:r w:rsidR="002C0799" w:rsidRPr="009D18DC">
        <w:rPr>
          <w:rFonts w:ascii="標楷體" w:eastAsia="標楷體" w:hAnsi="標楷體" w:hint="eastAsia"/>
          <w:sz w:val="32"/>
          <w:szCs w:val="32"/>
        </w:rPr>
        <w:t>劉建國</w:t>
      </w:r>
      <w:r w:rsidR="00226E78" w:rsidRPr="009D18DC">
        <w:rPr>
          <w:rFonts w:ascii="標楷體" w:eastAsia="標楷體" w:hAnsi="標楷體" w:hint="eastAsia"/>
          <w:sz w:val="32"/>
          <w:szCs w:val="32"/>
        </w:rPr>
        <w:t xml:space="preserve">  </w:t>
      </w:r>
      <w:r w:rsidR="002C0799" w:rsidRPr="009D18DC">
        <w:rPr>
          <w:rFonts w:ascii="標楷體" w:eastAsia="標楷體" w:hAnsi="標楷體"/>
          <w:sz w:val="32"/>
          <w:szCs w:val="32"/>
        </w:rPr>
        <w:br/>
      </w:r>
      <w:r w:rsidR="002C0799" w:rsidRPr="009D18DC">
        <w:rPr>
          <w:rFonts w:ascii="標楷體" w:eastAsia="標楷體" w:hAnsi="標楷體" w:hint="eastAsia"/>
          <w:sz w:val="32"/>
          <w:szCs w:val="32"/>
        </w:rPr>
        <w:t xml:space="preserve">楊  </w:t>
      </w:r>
      <w:proofErr w:type="gramStart"/>
      <w:r w:rsidR="002C0799" w:rsidRPr="009D18DC">
        <w:rPr>
          <w:rFonts w:ascii="標楷體" w:eastAsia="標楷體" w:hAnsi="標楷體" w:hint="eastAsia"/>
          <w:sz w:val="32"/>
          <w:szCs w:val="32"/>
        </w:rPr>
        <w:t>曜</w:t>
      </w:r>
      <w:proofErr w:type="gramEnd"/>
      <w:r w:rsidR="002C0799" w:rsidRPr="009D18DC">
        <w:rPr>
          <w:rFonts w:ascii="標楷體" w:eastAsia="標楷體" w:hAnsi="標楷體" w:hint="eastAsia"/>
          <w:sz w:val="32"/>
          <w:szCs w:val="32"/>
        </w:rPr>
        <w:t xml:space="preserve">  </w:t>
      </w:r>
      <w:r w:rsidR="00226E78" w:rsidRPr="009D18DC">
        <w:rPr>
          <w:rFonts w:ascii="標楷體" w:eastAsia="標楷體" w:hAnsi="標楷體" w:hint="eastAsia"/>
          <w:sz w:val="32"/>
          <w:szCs w:val="32"/>
        </w:rPr>
        <w:t>（委員出席13人）</w:t>
      </w:r>
    </w:p>
    <w:p w:rsidR="0033069E" w:rsidRPr="0033069E" w:rsidRDefault="0033069E" w:rsidP="00CA2F13">
      <w:pPr>
        <w:widowControl/>
        <w:tabs>
          <w:tab w:val="left" w:pos="1920"/>
          <w:tab w:val="left" w:pos="5520"/>
        </w:tabs>
        <w:spacing w:line="440" w:lineRule="exact"/>
        <w:rPr>
          <w:rFonts w:ascii="標楷體" w:eastAsia="標楷體" w:hAnsi="標楷體"/>
          <w:color w:val="000000"/>
          <w:sz w:val="32"/>
          <w:szCs w:val="32"/>
        </w:rPr>
      </w:pPr>
      <w:r w:rsidRPr="0033069E">
        <w:rPr>
          <w:rFonts w:ascii="標楷體" w:eastAsia="標楷體" w:hAnsi="標楷體" w:hint="eastAsia"/>
          <w:color w:val="000000"/>
          <w:sz w:val="32"/>
          <w:szCs w:val="32"/>
        </w:rPr>
        <w:t>列席委員：</w:t>
      </w:r>
      <w:proofErr w:type="gramStart"/>
      <w:r w:rsidR="00CA2F13" w:rsidRPr="00CA2F13">
        <w:rPr>
          <w:rFonts w:ascii="標楷體" w:eastAsia="標楷體" w:hAnsi="標楷體" w:hint="eastAsia"/>
          <w:color w:val="000000"/>
          <w:sz w:val="32"/>
          <w:szCs w:val="32"/>
        </w:rPr>
        <w:t>鍾</w:t>
      </w:r>
      <w:proofErr w:type="gramEnd"/>
      <w:r w:rsidR="00CA2F13" w:rsidRPr="00CA2F13">
        <w:rPr>
          <w:rFonts w:ascii="標楷體" w:eastAsia="標楷體" w:hAnsi="標楷體" w:hint="eastAsia"/>
          <w:color w:val="000000"/>
          <w:sz w:val="32"/>
          <w:szCs w:val="32"/>
        </w:rPr>
        <w:t>孔</w:t>
      </w:r>
      <w:proofErr w:type="gramStart"/>
      <w:r w:rsidR="00CA2F13" w:rsidRPr="00CA2F13">
        <w:rPr>
          <w:rFonts w:ascii="標楷體" w:eastAsia="標楷體" w:hAnsi="標楷體" w:hint="eastAsia"/>
          <w:color w:val="000000"/>
          <w:sz w:val="32"/>
          <w:szCs w:val="32"/>
        </w:rPr>
        <w:t>炤</w:t>
      </w:r>
      <w:proofErr w:type="gramEnd"/>
      <w:r w:rsidR="00CA2F13" w:rsidRPr="00CA2F13">
        <w:rPr>
          <w:rFonts w:ascii="標楷體" w:eastAsia="標楷體" w:hAnsi="標楷體" w:hint="eastAsia"/>
          <w:color w:val="000000"/>
          <w:sz w:val="32"/>
          <w:szCs w:val="32"/>
        </w:rPr>
        <w:t xml:space="preserve">  吳焜裕  蔣乃辛  </w:t>
      </w:r>
      <w:r w:rsidR="00226E78" w:rsidRPr="00CA2F13">
        <w:rPr>
          <w:rFonts w:ascii="標楷體" w:eastAsia="標楷體" w:hAnsi="標楷體" w:hint="eastAsia"/>
          <w:color w:val="000000"/>
          <w:sz w:val="32"/>
          <w:szCs w:val="32"/>
        </w:rPr>
        <w:t>（委員列席</w:t>
      </w:r>
      <w:r w:rsidR="00CA2F13" w:rsidRPr="00CA2F13">
        <w:rPr>
          <w:rFonts w:ascii="標楷體" w:eastAsia="標楷體" w:hAnsi="標楷體" w:hint="eastAsia"/>
          <w:color w:val="000000"/>
          <w:sz w:val="32"/>
          <w:szCs w:val="32"/>
        </w:rPr>
        <w:t>3</w:t>
      </w:r>
      <w:r w:rsidR="00226E78" w:rsidRPr="00CA2F13">
        <w:rPr>
          <w:rFonts w:ascii="標楷體" w:eastAsia="標楷體" w:hAnsi="標楷體" w:hint="eastAsia"/>
          <w:color w:val="000000"/>
          <w:sz w:val="32"/>
          <w:szCs w:val="32"/>
        </w:rPr>
        <w:t>人）</w:t>
      </w:r>
    </w:p>
    <w:tbl>
      <w:tblPr>
        <w:tblW w:w="5000" w:type="pct"/>
        <w:jc w:val="center"/>
        <w:tblCellMar>
          <w:left w:w="28" w:type="dxa"/>
          <w:right w:w="28" w:type="dxa"/>
        </w:tblCellMar>
        <w:tblLook w:val="04A0" w:firstRow="1" w:lastRow="0" w:firstColumn="1" w:lastColumn="0" w:noHBand="0" w:noVBand="1"/>
      </w:tblPr>
      <w:tblGrid>
        <w:gridCol w:w="1610"/>
        <w:gridCol w:w="5506"/>
        <w:gridCol w:w="1417"/>
        <w:gridCol w:w="1161"/>
      </w:tblGrid>
      <w:tr w:rsidR="00421767" w:rsidRPr="0033069E" w:rsidTr="00421767">
        <w:trPr>
          <w:trHeight w:val="57"/>
          <w:jc w:val="center"/>
        </w:trPr>
        <w:tc>
          <w:tcPr>
            <w:tcW w:w="830" w:type="pct"/>
          </w:tcPr>
          <w:p w:rsidR="00BC245D" w:rsidRPr="00187DC0" w:rsidRDefault="00BC245D" w:rsidP="00BC245D">
            <w:pPr>
              <w:widowControl/>
              <w:spacing w:line="440" w:lineRule="exact"/>
              <w:jc w:val="both"/>
              <w:rPr>
                <w:rFonts w:ascii="標楷體" w:eastAsia="標楷體" w:hAnsi="標楷體"/>
                <w:color w:val="000000"/>
                <w:sz w:val="32"/>
                <w:szCs w:val="32"/>
              </w:rPr>
            </w:pPr>
            <w:r w:rsidRPr="00187DC0">
              <w:rPr>
                <w:rFonts w:ascii="標楷體" w:eastAsia="標楷體" w:hAnsi="標楷體" w:hint="eastAsia"/>
                <w:color w:val="000000"/>
                <w:sz w:val="32"/>
                <w:szCs w:val="32"/>
              </w:rPr>
              <w:t>列席官員：</w:t>
            </w:r>
          </w:p>
        </w:tc>
        <w:tc>
          <w:tcPr>
            <w:tcW w:w="2840" w:type="pct"/>
            <w:vAlign w:val="center"/>
          </w:tcPr>
          <w:p w:rsidR="00BC245D" w:rsidRPr="00187DC0" w:rsidRDefault="00E96D36" w:rsidP="00E96D36">
            <w:pPr>
              <w:widowControl/>
              <w:spacing w:line="440" w:lineRule="exact"/>
              <w:ind w:leftChars="-20" w:left="-48"/>
              <w:jc w:val="both"/>
              <w:rPr>
                <w:rFonts w:ascii="標楷體" w:eastAsia="標楷體" w:hAnsi="標楷體" w:cs="標楷體"/>
                <w:color w:val="000000"/>
                <w:sz w:val="32"/>
                <w:szCs w:val="32"/>
              </w:rPr>
            </w:pPr>
            <w:r w:rsidRPr="00187DC0">
              <w:rPr>
                <w:rFonts w:ascii="標楷體" w:eastAsia="標楷體" w:hAnsi="標楷體" w:cs="標楷體" w:hint="eastAsia"/>
                <w:color w:val="000000"/>
                <w:sz w:val="32"/>
                <w:szCs w:val="32"/>
              </w:rPr>
              <w:t>（</w:t>
            </w:r>
            <w:r w:rsidRPr="00187DC0">
              <w:rPr>
                <w:rFonts w:ascii="標楷體" w:eastAsia="標楷體" w:hAnsi="標楷體" w:hint="eastAsia"/>
                <w:color w:val="000000"/>
                <w:sz w:val="32"/>
                <w:szCs w:val="32"/>
              </w:rPr>
              <w:t>10月30日</w:t>
            </w:r>
            <w:r w:rsidRPr="00187DC0">
              <w:rPr>
                <w:rFonts w:ascii="標楷體" w:eastAsia="標楷體" w:hAnsi="標楷體" w:cs="標楷體" w:hint="eastAsia"/>
                <w:color w:val="000000"/>
                <w:sz w:val="32"/>
                <w:szCs w:val="32"/>
              </w:rPr>
              <w:t>）</w:t>
            </w:r>
          </w:p>
        </w:tc>
        <w:tc>
          <w:tcPr>
            <w:tcW w:w="731" w:type="pct"/>
          </w:tcPr>
          <w:p w:rsidR="00BC245D" w:rsidRPr="00627A43" w:rsidRDefault="00BC245D" w:rsidP="00491432">
            <w:pPr>
              <w:spacing w:line="440" w:lineRule="exact"/>
              <w:jc w:val="center"/>
              <w:rPr>
                <w:rFonts w:ascii="標楷體" w:eastAsia="標楷體" w:hAnsi="標楷體"/>
                <w:color w:val="000000"/>
                <w:kern w:val="0"/>
                <w:sz w:val="32"/>
                <w:szCs w:val="32"/>
              </w:rPr>
            </w:pPr>
          </w:p>
        </w:tc>
        <w:tc>
          <w:tcPr>
            <w:tcW w:w="599" w:type="pct"/>
          </w:tcPr>
          <w:p w:rsidR="00BC245D" w:rsidRPr="00226E78" w:rsidRDefault="00BC245D" w:rsidP="0026308A">
            <w:pPr>
              <w:spacing w:line="440" w:lineRule="exact"/>
              <w:ind w:firstLineChars="34" w:firstLine="109"/>
              <w:jc w:val="both"/>
              <w:rPr>
                <w:rFonts w:ascii="標楷體" w:eastAsia="標楷體" w:hAnsi="標楷體"/>
                <w:color w:val="000000"/>
                <w:sz w:val="32"/>
                <w:szCs w:val="32"/>
              </w:rPr>
            </w:pP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A92AE5" w:rsidRDefault="003246B4" w:rsidP="004F290E">
            <w:pPr>
              <w:widowControl/>
              <w:spacing w:line="440" w:lineRule="exact"/>
              <w:jc w:val="both"/>
              <w:rPr>
                <w:rFonts w:ascii="標楷體" w:hAnsi="標楷體"/>
                <w:color w:val="000000"/>
                <w:szCs w:val="32"/>
              </w:rPr>
            </w:pPr>
            <w:r w:rsidRPr="004F290E">
              <w:rPr>
                <w:rFonts w:ascii="標楷體" w:eastAsia="標楷體" w:hAnsi="標楷體" w:cs="標楷體" w:hint="eastAsia"/>
                <w:color w:val="000000"/>
                <w:sz w:val="32"/>
                <w:szCs w:val="32"/>
              </w:rPr>
              <w:t>勞動部</w:t>
            </w:r>
          </w:p>
        </w:tc>
        <w:tc>
          <w:tcPr>
            <w:tcW w:w="731" w:type="pct"/>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部</w:t>
            </w:r>
            <w:r w:rsidRPr="007B23B8">
              <w:rPr>
                <w:rFonts w:ascii="標楷體" w:eastAsia="標楷體" w:hAnsi="標楷體" w:hint="eastAsia"/>
                <w:color w:val="000000"/>
                <w:spacing w:val="7"/>
                <w:kern w:val="0"/>
                <w:sz w:val="32"/>
                <w:szCs w:val="32"/>
                <w:fitText w:val="1280" w:id="2047625472"/>
              </w:rPr>
              <w:t>長</w:t>
            </w:r>
          </w:p>
        </w:tc>
        <w:tc>
          <w:tcPr>
            <w:tcW w:w="599" w:type="pct"/>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許銘春</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D244E6" w:rsidRDefault="003246B4" w:rsidP="00D244E6">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勞動力發展署</w:t>
            </w:r>
          </w:p>
        </w:tc>
        <w:tc>
          <w:tcPr>
            <w:tcW w:w="731" w:type="pct"/>
            <w:vAlign w:val="center"/>
          </w:tcPr>
          <w:p w:rsidR="003246B4" w:rsidRPr="00421767"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60"/>
                <w:kern w:val="0"/>
                <w:sz w:val="32"/>
                <w:szCs w:val="32"/>
                <w:fitText w:val="1280" w:id="2064392448"/>
              </w:rPr>
              <w:t>副署</w:t>
            </w:r>
            <w:r w:rsidRPr="007B23B8">
              <w:rPr>
                <w:rFonts w:ascii="標楷體" w:eastAsia="標楷體" w:hAnsi="標楷體" w:hint="eastAsia"/>
                <w:color w:val="000000"/>
                <w:spacing w:val="22"/>
                <w:kern w:val="0"/>
                <w:sz w:val="32"/>
                <w:szCs w:val="32"/>
                <w:fitText w:val="1280" w:id="2064392448"/>
              </w:rPr>
              <w:t>長</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蔡孟良</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D244E6" w:rsidRDefault="003246B4" w:rsidP="00D244E6">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職業</w:t>
            </w:r>
            <w:proofErr w:type="gramStart"/>
            <w:r w:rsidRPr="00D244E6">
              <w:rPr>
                <w:rFonts w:ascii="標楷體" w:eastAsia="標楷體" w:hAnsi="標楷體" w:cs="標楷體" w:hint="eastAsia"/>
                <w:color w:val="000000"/>
                <w:sz w:val="32"/>
                <w:szCs w:val="32"/>
              </w:rPr>
              <w:t>安全衛生署</w:t>
            </w:r>
            <w:proofErr w:type="gramEnd"/>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署</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鄒子廉</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D244E6" w:rsidRDefault="003246B4" w:rsidP="00D244E6">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勞動關係司</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司</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王厚偉</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D244E6" w:rsidRDefault="003246B4" w:rsidP="00D244E6">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勞動保險司</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w w:val="96"/>
                <w:kern w:val="0"/>
                <w:sz w:val="32"/>
                <w:szCs w:val="32"/>
                <w:fitText w:val="1280" w:id="2047625472"/>
              </w:rPr>
              <w:t>代理司</w:t>
            </w:r>
            <w:r w:rsidRPr="007B23B8">
              <w:rPr>
                <w:rFonts w:ascii="標楷體" w:eastAsia="標楷體" w:hAnsi="標楷體" w:hint="eastAsia"/>
                <w:color w:val="000000"/>
                <w:spacing w:val="37"/>
                <w:w w:val="96"/>
                <w:kern w:val="0"/>
                <w:sz w:val="32"/>
                <w:szCs w:val="32"/>
                <w:fitText w:val="1280" w:id="2047625472"/>
              </w:rPr>
              <w:t>長</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白麗真</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D244E6" w:rsidRDefault="003246B4" w:rsidP="00D244E6">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勞動福祉退休司</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司</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孫碧霞</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D244E6" w:rsidRDefault="003246B4" w:rsidP="00D244E6">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勞動條件及就業</w:t>
            </w:r>
            <w:proofErr w:type="gramStart"/>
            <w:r w:rsidRPr="00D244E6">
              <w:rPr>
                <w:rFonts w:ascii="標楷體" w:eastAsia="標楷體" w:hAnsi="標楷體" w:cs="標楷體" w:hint="eastAsia"/>
                <w:color w:val="000000"/>
                <w:sz w:val="32"/>
                <w:szCs w:val="32"/>
              </w:rPr>
              <w:t>平等司</w:t>
            </w:r>
            <w:proofErr w:type="gramEnd"/>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司</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謝倩</w:t>
            </w:r>
            <w:proofErr w:type="gramStart"/>
            <w:r w:rsidRPr="003246B4">
              <w:rPr>
                <w:rFonts w:ascii="標楷體" w:eastAsia="標楷體" w:hAnsi="標楷體" w:hint="eastAsia"/>
                <w:color w:val="000000"/>
                <w:sz w:val="32"/>
                <w:szCs w:val="32"/>
              </w:rPr>
              <w:t>蒨</w:t>
            </w:r>
            <w:proofErr w:type="gramEnd"/>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D244E6" w:rsidRDefault="003246B4" w:rsidP="00D244E6">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勞動法務司</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w w:val="96"/>
                <w:kern w:val="0"/>
                <w:sz w:val="32"/>
                <w:szCs w:val="32"/>
                <w:fitText w:val="1280" w:id="2047625472"/>
              </w:rPr>
              <w:t>代理司</w:t>
            </w:r>
            <w:r w:rsidRPr="007B23B8">
              <w:rPr>
                <w:rFonts w:ascii="標楷體" w:eastAsia="標楷體" w:hAnsi="標楷體" w:hint="eastAsia"/>
                <w:color w:val="000000"/>
                <w:spacing w:val="37"/>
                <w:w w:val="96"/>
                <w:kern w:val="0"/>
                <w:sz w:val="32"/>
                <w:szCs w:val="32"/>
                <w:fitText w:val="1280" w:id="2047625472"/>
              </w:rPr>
              <w:t>長</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傅慧芝</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D244E6" w:rsidRDefault="003246B4" w:rsidP="00D244E6">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統計處</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處</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羅怡玲</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4F290E" w:rsidRDefault="003246B4" w:rsidP="004F290E">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法務部</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參</w:t>
            </w:r>
            <w:r w:rsidRPr="007B23B8">
              <w:rPr>
                <w:rFonts w:ascii="標楷體" w:eastAsia="標楷體" w:hAnsi="標楷體" w:hint="eastAsia"/>
                <w:color w:val="000000"/>
                <w:spacing w:val="7"/>
                <w:kern w:val="0"/>
                <w:sz w:val="32"/>
                <w:szCs w:val="32"/>
                <w:fitText w:val="1280" w:id="2047625472"/>
              </w:rPr>
              <w:t>事</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劉成焜</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4F290E" w:rsidRDefault="003246B4" w:rsidP="004F290E">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銓敘部退撫司</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w w:val="96"/>
                <w:kern w:val="0"/>
                <w:sz w:val="32"/>
                <w:szCs w:val="32"/>
                <w:fitText w:val="1280" w:id="2047625472"/>
              </w:rPr>
              <w:t>專門委</w:t>
            </w:r>
            <w:r w:rsidRPr="007B23B8">
              <w:rPr>
                <w:rFonts w:ascii="標楷體" w:eastAsia="標楷體" w:hAnsi="標楷體" w:hint="eastAsia"/>
                <w:color w:val="000000"/>
                <w:spacing w:val="37"/>
                <w:w w:val="96"/>
                <w:kern w:val="0"/>
                <w:sz w:val="32"/>
                <w:szCs w:val="32"/>
                <w:fitText w:val="1280" w:id="2047625472"/>
              </w:rPr>
              <w:t>員</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高玉燕</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4F290E" w:rsidRDefault="003246B4" w:rsidP="004F290E">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經濟部中小企業處</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60"/>
                <w:kern w:val="0"/>
                <w:sz w:val="32"/>
                <w:szCs w:val="32"/>
                <w:fitText w:val="1280" w:id="2047625472"/>
              </w:rPr>
              <w:t>副組</w:t>
            </w:r>
            <w:r w:rsidRPr="007B23B8">
              <w:rPr>
                <w:rFonts w:ascii="標楷體" w:eastAsia="標楷體" w:hAnsi="標楷體" w:hint="eastAsia"/>
                <w:color w:val="000000"/>
                <w:spacing w:val="22"/>
                <w:kern w:val="0"/>
                <w:sz w:val="32"/>
                <w:szCs w:val="32"/>
                <w:fitText w:val="1280" w:id="2047625472"/>
              </w:rPr>
              <w:t>長</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楊正名</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D244E6" w:rsidRDefault="003246B4" w:rsidP="00D244E6">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人事處</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w w:val="96"/>
                <w:kern w:val="0"/>
                <w:sz w:val="32"/>
                <w:szCs w:val="32"/>
                <w:fitText w:val="1280" w:id="2047625472"/>
              </w:rPr>
              <w:t>專門委</w:t>
            </w:r>
            <w:r w:rsidRPr="007B23B8">
              <w:rPr>
                <w:rFonts w:ascii="標楷體" w:eastAsia="標楷體" w:hAnsi="標楷體" w:hint="eastAsia"/>
                <w:color w:val="000000"/>
                <w:spacing w:val="37"/>
                <w:w w:val="96"/>
                <w:kern w:val="0"/>
                <w:sz w:val="32"/>
                <w:szCs w:val="32"/>
                <w:fitText w:val="1280" w:id="2047625472"/>
              </w:rPr>
              <w:t>員</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林靜玟</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D244E6" w:rsidRDefault="003246B4" w:rsidP="00D244E6">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工業局</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w w:val="96"/>
                <w:kern w:val="0"/>
                <w:sz w:val="32"/>
                <w:szCs w:val="32"/>
                <w:fitText w:val="1280" w:id="2047625472"/>
              </w:rPr>
              <w:t>專門委</w:t>
            </w:r>
            <w:r w:rsidRPr="007B23B8">
              <w:rPr>
                <w:rFonts w:ascii="標楷體" w:eastAsia="標楷體" w:hAnsi="標楷體" w:hint="eastAsia"/>
                <w:color w:val="000000"/>
                <w:spacing w:val="37"/>
                <w:w w:val="96"/>
                <w:kern w:val="0"/>
                <w:sz w:val="32"/>
                <w:szCs w:val="32"/>
                <w:fitText w:val="1280" w:id="2047625472"/>
              </w:rPr>
              <w:t>員</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曹素維</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D244E6" w:rsidRDefault="003246B4" w:rsidP="00D244E6">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商業司</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專</w:t>
            </w:r>
            <w:r w:rsidRPr="007B23B8">
              <w:rPr>
                <w:rFonts w:ascii="標楷體" w:eastAsia="標楷體" w:hAnsi="標楷體" w:hint="eastAsia"/>
                <w:color w:val="000000"/>
                <w:spacing w:val="7"/>
                <w:kern w:val="0"/>
                <w:sz w:val="32"/>
                <w:szCs w:val="32"/>
                <w:fitText w:val="1280" w:id="2047625472"/>
              </w:rPr>
              <w:t>員</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王願</w:t>
            </w:r>
            <w:proofErr w:type="gramStart"/>
            <w:r w:rsidRPr="003246B4">
              <w:rPr>
                <w:rFonts w:ascii="標楷體" w:eastAsia="標楷體" w:hAnsi="標楷體" w:hint="eastAsia"/>
                <w:color w:val="000000"/>
                <w:sz w:val="32"/>
                <w:szCs w:val="32"/>
              </w:rPr>
              <w:t>琮</w:t>
            </w:r>
            <w:proofErr w:type="gramEnd"/>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4F290E" w:rsidRDefault="003246B4" w:rsidP="004F290E">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衛生福利部社會及家庭署老人福利組</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w w:val="96"/>
                <w:kern w:val="0"/>
                <w:sz w:val="32"/>
                <w:szCs w:val="32"/>
                <w:fitText w:val="1280" w:id="2047625472"/>
              </w:rPr>
              <w:t>代理組</w:t>
            </w:r>
            <w:r w:rsidRPr="007B23B8">
              <w:rPr>
                <w:rFonts w:ascii="標楷體" w:eastAsia="標楷體" w:hAnsi="標楷體" w:hint="eastAsia"/>
                <w:color w:val="000000"/>
                <w:spacing w:val="37"/>
                <w:w w:val="96"/>
                <w:kern w:val="0"/>
                <w:sz w:val="32"/>
                <w:szCs w:val="32"/>
                <w:fitText w:val="1280" w:id="2047625472"/>
              </w:rPr>
              <w:t>長</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莊金珠</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4F290E" w:rsidRDefault="003246B4" w:rsidP="004F290E">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國軍退除役官兵輔導委員會就學就業處</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60"/>
                <w:kern w:val="0"/>
                <w:sz w:val="32"/>
                <w:szCs w:val="32"/>
                <w:fitText w:val="1280" w:id="2047625472"/>
              </w:rPr>
              <w:t>副處</w:t>
            </w:r>
            <w:r w:rsidRPr="007B23B8">
              <w:rPr>
                <w:rFonts w:ascii="標楷體" w:eastAsia="標楷體" w:hAnsi="標楷體" w:hint="eastAsia"/>
                <w:color w:val="000000"/>
                <w:spacing w:val="22"/>
                <w:kern w:val="0"/>
                <w:sz w:val="32"/>
                <w:szCs w:val="32"/>
                <w:fitText w:val="1280" w:id="2047625472"/>
              </w:rPr>
              <w:t>長</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劉美蓉</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4F290E" w:rsidRDefault="003246B4" w:rsidP="004F290E">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交通部人事處</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處</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蔡英良</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4F290E" w:rsidRDefault="003246B4" w:rsidP="004F290E">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文化部綜合規劃司</w:t>
            </w:r>
            <w:r w:rsidRPr="004F290E">
              <w:rPr>
                <w:rFonts w:ascii="標楷體" w:eastAsia="標楷體" w:hAnsi="標楷體" w:cs="標楷體"/>
                <w:color w:val="000000"/>
                <w:sz w:val="32"/>
                <w:szCs w:val="32"/>
              </w:rPr>
              <w:t xml:space="preserve"> </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w w:val="96"/>
                <w:kern w:val="0"/>
                <w:sz w:val="32"/>
                <w:szCs w:val="32"/>
                <w:fitText w:val="1280" w:id="2047625472"/>
              </w:rPr>
              <w:t>專門委</w:t>
            </w:r>
            <w:r w:rsidRPr="007B23B8">
              <w:rPr>
                <w:rFonts w:ascii="標楷體" w:eastAsia="標楷體" w:hAnsi="標楷體" w:hint="eastAsia"/>
                <w:color w:val="000000"/>
                <w:spacing w:val="37"/>
                <w:w w:val="96"/>
                <w:kern w:val="0"/>
                <w:sz w:val="32"/>
                <w:szCs w:val="32"/>
                <w:fitText w:val="1280" w:id="2047625472"/>
              </w:rPr>
              <w:t>員</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proofErr w:type="gramStart"/>
            <w:r w:rsidRPr="003246B4">
              <w:rPr>
                <w:rFonts w:ascii="標楷體" w:eastAsia="標楷體" w:hAnsi="標楷體" w:hint="eastAsia"/>
                <w:color w:val="000000"/>
                <w:sz w:val="32"/>
                <w:szCs w:val="32"/>
              </w:rPr>
              <w:t>顏容欣</w:t>
            </w:r>
            <w:proofErr w:type="gramEnd"/>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4F290E" w:rsidRDefault="003246B4" w:rsidP="004F290E">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教育部終身教育司</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60"/>
                <w:kern w:val="0"/>
                <w:sz w:val="32"/>
                <w:szCs w:val="32"/>
                <w:fitText w:val="1280" w:id="2047625472"/>
              </w:rPr>
              <w:t>副司</w:t>
            </w:r>
            <w:r w:rsidRPr="007B23B8">
              <w:rPr>
                <w:rFonts w:ascii="標楷體" w:eastAsia="標楷體" w:hAnsi="標楷體" w:hint="eastAsia"/>
                <w:color w:val="000000"/>
                <w:spacing w:val="22"/>
                <w:kern w:val="0"/>
                <w:sz w:val="32"/>
                <w:szCs w:val="32"/>
                <w:fitText w:val="1280" w:id="2047625472"/>
              </w:rPr>
              <w:t>長</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顏寶月</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4F290E" w:rsidRDefault="003246B4" w:rsidP="004F290E">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 xml:space="preserve">原住民族委員會社會福利處 </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60"/>
                <w:kern w:val="0"/>
                <w:sz w:val="32"/>
                <w:szCs w:val="32"/>
                <w:fitText w:val="1280" w:id="2047625472"/>
              </w:rPr>
              <w:t>副處</w:t>
            </w:r>
            <w:r w:rsidRPr="007B23B8">
              <w:rPr>
                <w:rFonts w:ascii="標楷體" w:eastAsia="標楷體" w:hAnsi="標楷體" w:hint="eastAsia"/>
                <w:color w:val="000000"/>
                <w:spacing w:val="22"/>
                <w:kern w:val="0"/>
                <w:sz w:val="32"/>
                <w:szCs w:val="32"/>
                <w:fitText w:val="1280" w:id="2047625472"/>
              </w:rPr>
              <w:t>長</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羅文敏</w:t>
            </w:r>
          </w:p>
        </w:tc>
      </w:tr>
      <w:tr w:rsidR="00421767" w:rsidRPr="0033069E" w:rsidTr="00421767">
        <w:trPr>
          <w:trHeight w:val="57"/>
          <w:jc w:val="center"/>
        </w:trPr>
        <w:tc>
          <w:tcPr>
            <w:tcW w:w="830" w:type="pct"/>
          </w:tcPr>
          <w:p w:rsidR="003246B4" w:rsidRPr="0033069E" w:rsidRDefault="003246B4" w:rsidP="00BC245D">
            <w:pPr>
              <w:widowControl/>
              <w:spacing w:line="440" w:lineRule="exact"/>
              <w:jc w:val="both"/>
              <w:rPr>
                <w:rFonts w:ascii="標楷體" w:eastAsia="標楷體" w:hAnsi="標楷體"/>
                <w:color w:val="000000"/>
                <w:sz w:val="32"/>
                <w:szCs w:val="32"/>
              </w:rPr>
            </w:pPr>
          </w:p>
        </w:tc>
        <w:tc>
          <w:tcPr>
            <w:tcW w:w="2840" w:type="pct"/>
            <w:vAlign w:val="center"/>
          </w:tcPr>
          <w:p w:rsidR="003246B4" w:rsidRPr="004F290E" w:rsidRDefault="003246B4" w:rsidP="004F290E">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科技部新竹科學工業園區管理局</w:t>
            </w:r>
          </w:p>
        </w:tc>
        <w:tc>
          <w:tcPr>
            <w:tcW w:w="731" w:type="pct"/>
            <w:vAlign w:val="center"/>
          </w:tcPr>
          <w:p w:rsidR="003246B4" w:rsidRPr="007C0A25" w:rsidRDefault="003246B4" w:rsidP="004D44FD">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60"/>
                <w:kern w:val="0"/>
                <w:sz w:val="32"/>
                <w:szCs w:val="32"/>
                <w:fitText w:val="1280" w:id="2047625472"/>
              </w:rPr>
              <w:t>副局</w:t>
            </w:r>
            <w:r w:rsidRPr="007B23B8">
              <w:rPr>
                <w:rFonts w:ascii="標楷體" w:eastAsia="標楷體" w:hAnsi="標楷體"/>
                <w:color w:val="000000"/>
                <w:spacing w:val="22"/>
                <w:kern w:val="0"/>
                <w:sz w:val="32"/>
                <w:szCs w:val="32"/>
                <w:fitText w:val="1280" w:id="2047625472"/>
              </w:rPr>
              <w:t>長</w:t>
            </w:r>
          </w:p>
        </w:tc>
        <w:tc>
          <w:tcPr>
            <w:tcW w:w="599" w:type="pct"/>
            <w:vAlign w:val="center"/>
          </w:tcPr>
          <w:p w:rsidR="003246B4" w:rsidRPr="003246B4" w:rsidRDefault="003246B4" w:rsidP="003246B4">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許增如</w:t>
            </w:r>
          </w:p>
        </w:tc>
      </w:tr>
      <w:tr w:rsidR="00FC3865" w:rsidRPr="0033069E" w:rsidTr="00421767">
        <w:trPr>
          <w:trHeight w:val="57"/>
          <w:jc w:val="center"/>
        </w:trPr>
        <w:tc>
          <w:tcPr>
            <w:tcW w:w="830" w:type="pct"/>
          </w:tcPr>
          <w:p w:rsidR="00FC3865" w:rsidRPr="0033069E" w:rsidRDefault="00FC3865" w:rsidP="0033069E">
            <w:pPr>
              <w:widowControl/>
              <w:spacing w:line="440" w:lineRule="exact"/>
              <w:ind w:leftChars="-20" w:left="-48"/>
              <w:jc w:val="both"/>
              <w:rPr>
                <w:rFonts w:ascii="標楷體" w:eastAsia="標楷體" w:hAnsi="標楷體"/>
                <w:color w:val="000000"/>
                <w:sz w:val="32"/>
                <w:szCs w:val="32"/>
              </w:rPr>
            </w:pPr>
          </w:p>
        </w:tc>
        <w:tc>
          <w:tcPr>
            <w:tcW w:w="2840" w:type="pct"/>
            <w:vAlign w:val="center"/>
          </w:tcPr>
          <w:p w:rsidR="00FC3865" w:rsidRPr="00226E78" w:rsidRDefault="00FC3865" w:rsidP="00FC3865">
            <w:pPr>
              <w:widowControl/>
              <w:spacing w:line="440" w:lineRule="exact"/>
              <w:jc w:val="both"/>
              <w:rPr>
                <w:rFonts w:ascii="標楷體" w:eastAsia="標楷體" w:hAnsi="標楷體" w:cs="標楷體"/>
                <w:color w:val="000000"/>
                <w:sz w:val="32"/>
                <w:szCs w:val="32"/>
              </w:rPr>
            </w:pPr>
            <w:r w:rsidRPr="00187DC0">
              <w:rPr>
                <w:rFonts w:ascii="標楷體" w:eastAsia="標楷體" w:hAnsi="標楷體" w:cs="標楷體" w:hint="eastAsia"/>
                <w:color w:val="000000"/>
                <w:sz w:val="32"/>
                <w:szCs w:val="32"/>
              </w:rPr>
              <w:t>（</w:t>
            </w:r>
            <w:r w:rsidRPr="00187DC0">
              <w:rPr>
                <w:rFonts w:ascii="標楷體" w:eastAsia="標楷體" w:hAnsi="標楷體" w:hint="eastAsia"/>
                <w:color w:val="000000"/>
                <w:sz w:val="32"/>
                <w:szCs w:val="32"/>
              </w:rPr>
              <w:t>10月3</w:t>
            </w:r>
            <w:r>
              <w:rPr>
                <w:rFonts w:ascii="標楷體" w:eastAsia="標楷體" w:hAnsi="標楷體" w:hint="eastAsia"/>
                <w:color w:val="000000"/>
                <w:sz w:val="32"/>
                <w:szCs w:val="32"/>
              </w:rPr>
              <w:t>1</w:t>
            </w:r>
            <w:r w:rsidRPr="00187DC0">
              <w:rPr>
                <w:rFonts w:ascii="標楷體" w:eastAsia="標楷體" w:hAnsi="標楷體" w:hint="eastAsia"/>
                <w:color w:val="000000"/>
                <w:sz w:val="32"/>
                <w:szCs w:val="32"/>
              </w:rPr>
              <w:t>日</w:t>
            </w:r>
            <w:r w:rsidRPr="00187DC0">
              <w:rPr>
                <w:rFonts w:ascii="標楷體" w:eastAsia="標楷體" w:hAnsi="標楷體" w:cs="標楷體" w:hint="eastAsia"/>
                <w:color w:val="000000"/>
                <w:sz w:val="32"/>
                <w:szCs w:val="32"/>
              </w:rPr>
              <w:t>）</w:t>
            </w:r>
          </w:p>
        </w:tc>
        <w:tc>
          <w:tcPr>
            <w:tcW w:w="731" w:type="pct"/>
          </w:tcPr>
          <w:p w:rsidR="00FC3865" w:rsidRPr="007C0A25" w:rsidRDefault="00FC3865" w:rsidP="00491432">
            <w:pPr>
              <w:spacing w:line="440" w:lineRule="exact"/>
              <w:jc w:val="center"/>
              <w:rPr>
                <w:rFonts w:ascii="標楷體" w:eastAsia="標楷體" w:hAnsi="標楷體"/>
                <w:color w:val="000000"/>
                <w:kern w:val="0"/>
                <w:sz w:val="32"/>
                <w:szCs w:val="32"/>
              </w:rPr>
            </w:pPr>
          </w:p>
        </w:tc>
        <w:tc>
          <w:tcPr>
            <w:tcW w:w="599" w:type="pct"/>
          </w:tcPr>
          <w:p w:rsidR="00FC3865" w:rsidRPr="00226E78" w:rsidRDefault="00FC3865" w:rsidP="001D51B5">
            <w:pPr>
              <w:spacing w:line="440" w:lineRule="exact"/>
              <w:ind w:firstLineChars="34" w:firstLine="109"/>
              <w:jc w:val="center"/>
              <w:rPr>
                <w:rFonts w:ascii="標楷體" w:eastAsia="標楷體" w:hAnsi="標楷體"/>
                <w:color w:val="000000"/>
                <w:sz w:val="32"/>
                <w:szCs w:val="32"/>
              </w:rPr>
            </w:pPr>
          </w:p>
        </w:tc>
      </w:tr>
      <w:tr w:rsidR="00421767" w:rsidRPr="0033069E" w:rsidTr="00421767">
        <w:trPr>
          <w:trHeight w:val="57"/>
          <w:jc w:val="center"/>
        </w:trPr>
        <w:tc>
          <w:tcPr>
            <w:tcW w:w="830" w:type="pct"/>
          </w:tcPr>
          <w:p w:rsidR="003246B4" w:rsidRPr="0033069E" w:rsidRDefault="003246B4" w:rsidP="0033069E">
            <w:pPr>
              <w:widowControl/>
              <w:spacing w:line="440" w:lineRule="exact"/>
              <w:ind w:leftChars="-20" w:left="-48"/>
              <w:jc w:val="both"/>
              <w:rPr>
                <w:rFonts w:ascii="標楷體" w:eastAsia="標楷體" w:hAnsi="標楷體"/>
                <w:color w:val="000000"/>
                <w:sz w:val="32"/>
                <w:szCs w:val="32"/>
              </w:rPr>
            </w:pPr>
          </w:p>
        </w:tc>
        <w:tc>
          <w:tcPr>
            <w:tcW w:w="2840" w:type="pct"/>
            <w:vAlign w:val="center"/>
            <w:hideMark/>
          </w:tcPr>
          <w:p w:rsidR="003246B4" w:rsidRPr="0033069E" w:rsidRDefault="003246B4" w:rsidP="00BC245D">
            <w:pPr>
              <w:widowControl/>
              <w:spacing w:line="440" w:lineRule="exact"/>
              <w:jc w:val="both"/>
              <w:rPr>
                <w:rFonts w:ascii="標楷體" w:eastAsia="標楷體" w:hAnsi="標楷體" w:cs="標楷體"/>
                <w:color w:val="000000"/>
                <w:sz w:val="32"/>
                <w:szCs w:val="32"/>
              </w:rPr>
            </w:pPr>
            <w:r w:rsidRPr="00226E78">
              <w:rPr>
                <w:rFonts w:ascii="標楷體" w:eastAsia="標楷體" w:hAnsi="標楷體" w:cs="標楷體" w:hint="eastAsia"/>
                <w:color w:val="000000"/>
                <w:sz w:val="32"/>
                <w:szCs w:val="32"/>
              </w:rPr>
              <w:t>衛生福利部</w:t>
            </w:r>
          </w:p>
        </w:tc>
        <w:tc>
          <w:tcPr>
            <w:tcW w:w="731" w:type="pct"/>
          </w:tcPr>
          <w:p w:rsidR="003246B4" w:rsidRPr="00226E78" w:rsidRDefault="003246B4" w:rsidP="00491432">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部</w:t>
            </w:r>
            <w:r w:rsidRPr="007B23B8">
              <w:rPr>
                <w:rFonts w:ascii="標楷體" w:eastAsia="標楷體" w:hAnsi="標楷體" w:hint="eastAsia"/>
                <w:color w:val="000000"/>
                <w:spacing w:val="7"/>
                <w:kern w:val="0"/>
                <w:sz w:val="32"/>
                <w:szCs w:val="32"/>
                <w:fitText w:val="1280" w:id="2047625472"/>
              </w:rPr>
              <w:t>長</w:t>
            </w:r>
          </w:p>
        </w:tc>
        <w:tc>
          <w:tcPr>
            <w:tcW w:w="599" w:type="pct"/>
          </w:tcPr>
          <w:p w:rsidR="003246B4" w:rsidRPr="0033069E" w:rsidRDefault="003246B4" w:rsidP="001D51B5">
            <w:pPr>
              <w:spacing w:line="440" w:lineRule="exact"/>
              <w:ind w:firstLineChars="34" w:firstLine="109"/>
              <w:jc w:val="center"/>
              <w:rPr>
                <w:rFonts w:ascii="標楷體" w:eastAsia="標楷體" w:hAnsi="標楷體"/>
                <w:color w:val="000000"/>
                <w:sz w:val="32"/>
                <w:szCs w:val="32"/>
              </w:rPr>
            </w:pPr>
            <w:r w:rsidRPr="00226E78">
              <w:rPr>
                <w:rFonts w:ascii="標楷體" w:eastAsia="標楷體" w:hAnsi="標楷體" w:hint="eastAsia"/>
                <w:color w:val="000000"/>
                <w:sz w:val="32"/>
                <w:szCs w:val="32"/>
              </w:rPr>
              <w:t>陳時中</w:t>
            </w:r>
          </w:p>
        </w:tc>
      </w:tr>
      <w:tr w:rsidR="00421767" w:rsidRPr="0033069E" w:rsidTr="00421767">
        <w:trPr>
          <w:trHeight w:val="57"/>
          <w:jc w:val="center"/>
        </w:trPr>
        <w:tc>
          <w:tcPr>
            <w:tcW w:w="830" w:type="pct"/>
          </w:tcPr>
          <w:p w:rsidR="003246B4" w:rsidRPr="0033069E" w:rsidRDefault="003246B4" w:rsidP="0033069E">
            <w:pPr>
              <w:widowControl/>
              <w:spacing w:line="440" w:lineRule="exact"/>
              <w:ind w:leftChars="-20" w:left="-48"/>
              <w:jc w:val="both"/>
              <w:rPr>
                <w:rFonts w:ascii="標楷體" w:eastAsia="標楷體" w:hAnsi="標楷體"/>
                <w:color w:val="000000"/>
                <w:sz w:val="32"/>
                <w:szCs w:val="32"/>
              </w:rPr>
            </w:pPr>
          </w:p>
        </w:tc>
        <w:tc>
          <w:tcPr>
            <w:tcW w:w="2840" w:type="pct"/>
            <w:vAlign w:val="center"/>
          </w:tcPr>
          <w:p w:rsidR="003246B4" w:rsidRPr="00117C49" w:rsidRDefault="003246B4" w:rsidP="00BC245D">
            <w:pPr>
              <w:widowControl/>
              <w:spacing w:line="440" w:lineRule="exact"/>
              <w:ind w:firstLineChars="100" w:firstLine="320"/>
              <w:jc w:val="both"/>
              <w:rPr>
                <w:rFonts w:ascii="標楷體" w:eastAsia="標楷體" w:hAnsi="標楷體" w:cs="新細明體"/>
                <w:b/>
                <w:kern w:val="0"/>
                <w:sz w:val="36"/>
                <w:szCs w:val="36"/>
              </w:rPr>
            </w:pPr>
            <w:r w:rsidRPr="00DE3EA6">
              <w:rPr>
                <w:rFonts w:ascii="標楷體" w:eastAsia="標楷體" w:hAnsi="標楷體" w:cs="標楷體" w:hint="eastAsia"/>
                <w:color w:val="000000"/>
                <w:sz w:val="32"/>
                <w:szCs w:val="32"/>
              </w:rPr>
              <w:t>社會保險司</w:t>
            </w:r>
          </w:p>
        </w:tc>
        <w:tc>
          <w:tcPr>
            <w:tcW w:w="731" w:type="pct"/>
            <w:vAlign w:val="center"/>
          </w:tcPr>
          <w:p w:rsidR="003246B4" w:rsidRPr="00DE3EA6" w:rsidRDefault="003246B4" w:rsidP="00DE3EA6">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63201280"/>
              </w:rPr>
              <w:t>司</w:t>
            </w:r>
            <w:r w:rsidRPr="007B23B8">
              <w:rPr>
                <w:rFonts w:ascii="標楷體" w:eastAsia="標楷體" w:hAnsi="標楷體" w:hint="eastAsia"/>
                <w:color w:val="000000"/>
                <w:spacing w:val="7"/>
                <w:kern w:val="0"/>
                <w:sz w:val="32"/>
                <w:szCs w:val="32"/>
                <w:fitText w:val="1280" w:id="2063201280"/>
              </w:rPr>
              <w:t>長</w:t>
            </w:r>
          </w:p>
        </w:tc>
        <w:tc>
          <w:tcPr>
            <w:tcW w:w="599" w:type="pct"/>
            <w:vAlign w:val="center"/>
          </w:tcPr>
          <w:p w:rsidR="003246B4" w:rsidRPr="00DE3EA6" w:rsidRDefault="003246B4" w:rsidP="00DE3EA6">
            <w:pPr>
              <w:spacing w:line="440" w:lineRule="exact"/>
              <w:ind w:firstLineChars="34" w:firstLine="109"/>
              <w:jc w:val="center"/>
              <w:rPr>
                <w:rFonts w:ascii="標楷體" w:eastAsia="標楷體" w:hAnsi="標楷體"/>
                <w:color w:val="000000"/>
                <w:sz w:val="32"/>
                <w:szCs w:val="32"/>
              </w:rPr>
            </w:pPr>
            <w:r>
              <w:rPr>
                <w:rFonts w:ascii="標楷體" w:eastAsia="標楷體" w:hAnsi="標楷體" w:hint="eastAsia"/>
                <w:color w:val="000000"/>
                <w:sz w:val="32"/>
                <w:szCs w:val="32"/>
              </w:rPr>
              <w:t>商東福</w:t>
            </w:r>
          </w:p>
        </w:tc>
      </w:tr>
      <w:tr w:rsidR="00421767" w:rsidRPr="0033069E" w:rsidTr="00421767">
        <w:trPr>
          <w:trHeight w:val="57"/>
          <w:jc w:val="center"/>
        </w:trPr>
        <w:tc>
          <w:tcPr>
            <w:tcW w:w="830" w:type="pct"/>
          </w:tcPr>
          <w:p w:rsidR="003246B4" w:rsidRPr="0033069E" w:rsidRDefault="003246B4" w:rsidP="0033069E">
            <w:pPr>
              <w:widowControl/>
              <w:spacing w:line="440" w:lineRule="exact"/>
              <w:ind w:leftChars="-20" w:left="-48"/>
              <w:jc w:val="both"/>
              <w:rPr>
                <w:rFonts w:ascii="標楷體" w:eastAsia="標楷體" w:hAnsi="標楷體"/>
                <w:color w:val="000000"/>
                <w:sz w:val="32"/>
                <w:szCs w:val="32"/>
              </w:rPr>
            </w:pPr>
          </w:p>
        </w:tc>
        <w:tc>
          <w:tcPr>
            <w:tcW w:w="2840" w:type="pct"/>
            <w:vAlign w:val="center"/>
          </w:tcPr>
          <w:p w:rsidR="003246B4" w:rsidRPr="00DE3EA6" w:rsidRDefault="003246B4" w:rsidP="002679CB">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保護服務司</w:t>
            </w:r>
          </w:p>
        </w:tc>
        <w:tc>
          <w:tcPr>
            <w:tcW w:w="731" w:type="pct"/>
            <w:vAlign w:val="center"/>
          </w:tcPr>
          <w:p w:rsidR="003246B4" w:rsidRPr="00DE3EA6" w:rsidRDefault="003246B4" w:rsidP="00DE3EA6">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司</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DE3EA6" w:rsidRDefault="003246B4" w:rsidP="00DE3EA6">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林維言</w:t>
            </w:r>
          </w:p>
        </w:tc>
      </w:tr>
      <w:tr w:rsidR="00421767" w:rsidRPr="0033069E" w:rsidTr="00421767">
        <w:trPr>
          <w:trHeight w:val="57"/>
          <w:jc w:val="center"/>
        </w:trPr>
        <w:tc>
          <w:tcPr>
            <w:tcW w:w="830" w:type="pct"/>
          </w:tcPr>
          <w:p w:rsidR="003246B4" w:rsidRPr="0033069E" w:rsidRDefault="003246B4" w:rsidP="0033069E">
            <w:pPr>
              <w:widowControl/>
              <w:spacing w:line="440" w:lineRule="exact"/>
              <w:ind w:leftChars="-20" w:left="-48"/>
              <w:jc w:val="both"/>
              <w:rPr>
                <w:rFonts w:ascii="標楷體" w:eastAsia="標楷體" w:hAnsi="標楷體"/>
                <w:color w:val="000000"/>
                <w:sz w:val="32"/>
                <w:szCs w:val="32"/>
              </w:rPr>
            </w:pPr>
          </w:p>
        </w:tc>
        <w:tc>
          <w:tcPr>
            <w:tcW w:w="2840" w:type="pct"/>
            <w:vAlign w:val="center"/>
          </w:tcPr>
          <w:p w:rsidR="003246B4" w:rsidRPr="00DE3EA6" w:rsidRDefault="003246B4" w:rsidP="002679CB">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護理及健康照護司</w:t>
            </w:r>
          </w:p>
        </w:tc>
        <w:tc>
          <w:tcPr>
            <w:tcW w:w="731" w:type="pct"/>
            <w:vAlign w:val="center"/>
          </w:tcPr>
          <w:p w:rsidR="003246B4" w:rsidRPr="00DE3EA6" w:rsidRDefault="003246B4" w:rsidP="00DE3EA6">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司</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DE3EA6" w:rsidRDefault="003246B4" w:rsidP="00DE3EA6">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蔡淑鳳</w:t>
            </w:r>
          </w:p>
        </w:tc>
      </w:tr>
      <w:tr w:rsidR="00421767" w:rsidRPr="0033069E" w:rsidTr="00421767">
        <w:trPr>
          <w:trHeight w:val="57"/>
          <w:jc w:val="center"/>
        </w:trPr>
        <w:tc>
          <w:tcPr>
            <w:tcW w:w="830" w:type="pct"/>
          </w:tcPr>
          <w:p w:rsidR="003246B4" w:rsidRPr="0033069E" w:rsidRDefault="003246B4" w:rsidP="0033069E">
            <w:pPr>
              <w:widowControl/>
              <w:spacing w:line="440" w:lineRule="exact"/>
              <w:ind w:leftChars="-20" w:left="-48"/>
              <w:jc w:val="both"/>
              <w:rPr>
                <w:rFonts w:ascii="標楷體" w:eastAsia="標楷體" w:hAnsi="標楷體"/>
                <w:color w:val="000000"/>
                <w:sz w:val="32"/>
                <w:szCs w:val="32"/>
              </w:rPr>
            </w:pPr>
          </w:p>
        </w:tc>
        <w:tc>
          <w:tcPr>
            <w:tcW w:w="2840" w:type="pct"/>
            <w:vAlign w:val="center"/>
          </w:tcPr>
          <w:p w:rsidR="003246B4" w:rsidRPr="00DE3EA6" w:rsidRDefault="003246B4" w:rsidP="002679CB">
            <w:pPr>
              <w:widowControl/>
              <w:spacing w:line="440" w:lineRule="exact"/>
              <w:ind w:firstLineChars="100" w:firstLine="320"/>
              <w:jc w:val="both"/>
              <w:rPr>
                <w:rFonts w:ascii="標楷體" w:eastAsia="標楷體" w:hAnsi="標楷體" w:cs="標楷體"/>
                <w:color w:val="000000"/>
                <w:sz w:val="32"/>
                <w:szCs w:val="32"/>
              </w:rPr>
            </w:pPr>
            <w:proofErr w:type="gramStart"/>
            <w:r w:rsidRPr="00DE3EA6">
              <w:rPr>
                <w:rFonts w:ascii="標楷體" w:eastAsia="標楷體" w:hAnsi="標楷體" w:cs="標楷體" w:hint="eastAsia"/>
                <w:color w:val="000000"/>
                <w:sz w:val="32"/>
                <w:szCs w:val="32"/>
              </w:rPr>
              <w:t>醫</w:t>
            </w:r>
            <w:proofErr w:type="gramEnd"/>
            <w:r w:rsidRPr="00DE3EA6">
              <w:rPr>
                <w:rFonts w:ascii="標楷體" w:eastAsia="標楷體" w:hAnsi="標楷體" w:cs="標楷體" w:hint="eastAsia"/>
                <w:color w:val="000000"/>
                <w:sz w:val="32"/>
                <w:szCs w:val="32"/>
              </w:rPr>
              <w:t>事司</w:t>
            </w:r>
          </w:p>
        </w:tc>
        <w:tc>
          <w:tcPr>
            <w:tcW w:w="731" w:type="pct"/>
            <w:vAlign w:val="center"/>
          </w:tcPr>
          <w:p w:rsidR="003246B4" w:rsidRPr="00DE3EA6" w:rsidRDefault="003246B4" w:rsidP="00DE3EA6">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司</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DE3EA6" w:rsidRDefault="003246B4" w:rsidP="00DE3EA6">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石崇良</w:t>
            </w:r>
          </w:p>
        </w:tc>
      </w:tr>
      <w:tr w:rsidR="00421767" w:rsidRPr="0033069E" w:rsidTr="00421767">
        <w:trPr>
          <w:trHeight w:val="57"/>
          <w:jc w:val="center"/>
        </w:trPr>
        <w:tc>
          <w:tcPr>
            <w:tcW w:w="830" w:type="pct"/>
          </w:tcPr>
          <w:p w:rsidR="003246B4" w:rsidRPr="0033069E" w:rsidRDefault="003246B4" w:rsidP="0033069E">
            <w:pPr>
              <w:widowControl/>
              <w:spacing w:line="440" w:lineRule="exact"/>
              <w:ind w:leftChars="-20" w:left="-48"/>
              <w:jc w:val="both"/>
              <w:rPr>
                <w:rFonts w:ascii="標楷體" w:eastAsia="標楷體" w:hAnsi="標楷體"/>
                <w:color w:val="000000"/>
                <w:sz w:val="32"/>
                <w:szCs w:val="32"/>
              </w:rPr>
            </w:pPr>
          </w:p>
        </w:tc>
        <w:tc>
          <w:tcPr>
            <w:tcW w:w="2840" w:type="pct"/>
            <w:vAlign w:val="center"/>
          </w:tcPr>
          <w:p w:rsidR="003246B4" w:rsidRPr="00DE3EA6" w:rsidRDefault="003246B4" w:rsidP="002679CB">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心理及口腔</w:t>
            </w:r>
            <w:proofErr w:type="gramStart"/>
            <w:r w:rsidRPr="00DE3EA6">
              <w:rPr>
                <w:rFonts w:ascii="標楷體" w:eastAsia="標楷體" w:hAnsi="標楷體" w:cs="標楷體" w:hint="eastAsia"/>
                <w:color w:val="000000"/>
                <w:sz w:val="32"/>
                <w:szCs w:val="32"/>
              </w:rPr>
              <w:t>健康司</w:t>
            </w:r>
            <w:proofErr w:type="gramEnd"/>
          </w:p>
        </w:tc>
        <w:tc>
          <w:tcPr>
            <w:tcW w:w="731" w:type="pct"/>
            <w:vAlign w:val="center"/>
          </w:tcPr>
          <w:p w:rsidR="003246B4" w:rsidRPr="00DE3EA6" w:rsidRDefault="003246B4" w:rsidP="00DE3EA6">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司</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DE3EA6" w:rsidRDefault="003246B4" w:rsidP="00DE3EA6">
            <w:pPr>
              <w:spacing w:line="440" w:lineRule="exact"/>
              <w:ind w:firstLineChars="34" w:firstLine="109"/>
              <w:jc w:val="center"/>
              <w:rPr>
                <w:rFonts w:ascii="標楷體" w:eastAsia="標楷體" w:hAnsi="標楷體"/>
                <w:color w:val="000000"/>
                <w:sz w:val="32"/>
                <w:szCs w:val="32"/>
              </w:rPr>
            </w:pPr>
            <w:proofErr w:type="gramStart"/>
            <w:r w:rsidRPr="00DE3EA6">
              <w:rPr>
                <w:rFonts w:ascii="標楷體" w:eastAsia="標楷體" w:hAnsi="標楷體" w:hint="eastAsia"/>
                <w:color w:val="000000"/>
                <w:sz w:val="32"/>
                <w:szCs w:val="32"/>
              </w:rPr>
              <w:t>諶</w:t>
            </w:r>
            <w:proofErr w:type="gramEnd"/>
            <w:r w:rsidRPr="00DE3EA6">
              <w:rPr>
                <w:rFonts w:ascii="標楷體" w:eastAsia="標楷體" w:hAnsi="標楷體" w:hint="eastAsia"/>
                <w:color w:val="000000"/>
                <w:sz w:val="32"/>
                <w:szCs w:val="32"/>
              </w:rPr>
              <w:t>立中</w:t>
            </w:r>
          </w:p>
        </w:tc>
      </w:tr>
      <w:tr w:rsidR="00421767" w:rsidRPr="0033069E" w:rsidTr="00421767">
        <w:trPr>
          <w:trHeight w:val="57"/>
          <w:jc w:val="center"/>
        </w:trPr>
        <w:tc>
          <w:tcPr>
            <w:tcW w:w="830" w:type="pct"/>
          </w:tcPr>
          <w:p w:rsidR="003246B4" w:rsidRPr="0033069E" w:rsidRDefault="003246B4" w:rsidP="0033069E">
            <w:pPr>
              <w:widowControl/>
              <w:spacing w:line="440" w:lineRule="exact"/>
              <w:ind w:leftChars="-20" w:left="-48"/>
              <w:jc w:val="both"/>
              <w:rPr>
                <w:rFonts w:ascii="標楷體" w:eastAsia="標楷體" w:hAnsi="標楷體"/>
                <w:color w:val="000000"/>
                <w:sz w:val="32"/>
                <w:szCs w:val="32"/>
              </w:rPr>
            </w:pPr>
          </w:p>
        </w:tc>
        <w:tc>
          <w:tcPr>
            <w:tcW w:w="2840" w:type="pct"/>
            <w:vAlign w:val="center"/>
          </w:tcPr>
          <w:p w:rsidR="003246B4" w:rsidRPr="00DE3EA6" w:rsidRDefault="003246B4" w:rsidP="002679CB">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長期照顧司</w:t>
            </w:r>
          </w:p>
        </w:tc>
        <w:tc>
          <w:tcPr>
            <w:tcW w:w="731" w:type="pct"/>
            <w:vAlign w:val="center"/>
          </w:tcPr>
          <w:p w:rsidR="003246B4" w:rsidRPr="00DE3EA6" w:rsidRDefault="003246B4" w:rsidP="00DE3EA6">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司</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DE3EA6" w:rsidRDefault="003246B4" w:rsidP="00DE3EA6">
            <w:pPr>
              <w:spacing w:line="440" w:lineRule="exact"/>
              <w:ind w:firstLineChars="34" w:firstLine="109"/>
              <w:jc w:val="center"/>
              <w:rPr>
                <w:rFonts w:ascii="標楷體" w:eastAsia="標楷體" w:hAnsi="標楷體"/>
                <w:color w:val="000000"/>
                <w:sz w:val="32"/>
                <w:szCs w:val="32"/>
              </w:rPr>
            </w:pPr>
            <w:proofErr w:type="gramStart"/>
            <w:r w:rsidRPr="00DE3EA6">
              <w:rPr>
                <w:rFonts w:ascii="標楷體" w:eastAsia="標楷體" w:hAnsi="標楷體" w:hint="eastAsia"/>
                <w:color w:val="000000"/>
                <w:sz w:val="32"/>
                <w:szCs w:val="32"/>
              </w:rPr>
              <w:t>祝健芳</w:t>
            </w:r>
            <w:proofErr w:type="gramEnd"/>
          </w:p>
        </w:tc>
      </w:tr>
      <w:tr w:rsidR="00421767" w:rsidRPr="0033069E" w:rsidTr="00421767">
        <w:trPr>
          <w:trHeight w:val="57"/>
          <w:jc w:val="center"/>
        </w:trPr>
        <w:tc>
          <w:tcPr>
            <w:tcW w:w="830" w:type="pct"/>
          </w:tcPr>
          <w:p w:rsidR="003246B4" w:rsidRPr="0033069E" w:rsidRDefault="003246B4" w:rsidP="0033069E">
            <w:pPr>
              <w:widowControl/>
              <w:spacing w:line="440" w:lineRule="exact"/>
              <w:ind w:leftChars="-20" w:left="-48"/>
              <w:jc w:val="both"/>
              <w:rPr>
                <w:rFonts w:ascii="標楷體" w:eastAsia="標楷體" w:hAnsi="標楷體"/>
                <w:color w:val="000000"/>
                <w:sz w:val="32"/>
                <w:szCs w:val="32"/>
              </w:rPr>
            </w:pPr>
          </w:p>
        </w:tc>
        <w:tc>
          <w:tcPr>
            <w:tcW w:w="2840" w:type="pct"/>
            <w:vAlign w:val="center"/>
          </w:tcPr>
          <w:p w:rsidR="003246B4" w:rsidRPr="00DE3EA6" w:rsidRDefault="003246B4" w:rsidP="002679CB">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中醫藥司</w:t>
            </w:r>
          </w:p>
        </w:tc>
        <w:tc>
          <w:tcPr>
            <w:tcW w:w="731" w:type="pct"/>
            <w:vAlign w:val="center"/>
          </w:tcPr>
          <w:p w:rsidR="003246B4" w:rsidRPr="00DE3EA6" w:rsidRDefault="003246B4" w:rsidP="00DE3EA6">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60"/>
                <w:kern w:val="0"/>
                <w:sz w:val="32"/>
                <w:szCs w:val="32"/>
                <w:fitText w:val="1280" w:id="2047625472"/>
              </w:rPr>
              <w:t>副司</w:t>
            </w:r>
            <w:r w:rsidRPr="007B23B8">
              <w:rPr>
                <w:rFonts w:ascii="標楷體" w:eastAsia="標楷體" w:hAnsi="標楷體" w:hint="eastAsia"/>
                <w:color w:val="000000"/>
                <w:spacing w:val="22"/>
                <w:kern w:val="0"/>
                <w:sz w:val="32"/>
                <w:szCs w:val="32"/>
                <w:fitText w:val="1280" w:id="2047625472"/>
              </w:rPr>
              <w:t>長</w:t>
            </w:r>
          </w:p>
        </w:tc>
        <w:tc>
          <w:tcPr>
            <w:tcW w:w="599" w:type="pct"/>
            <w:vAlign w:val="center"/>
          </w:tcPr>
          <w:p w:rsidR="003246B4" w:rsidRPr="00DE3EA6" w:rsidRDefault="003246B4" w:rsidP="00DE3EA6">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黃純英</w:t>
            </w:r>
          </w:p>
        </w:tc>
      </w:tr>
      <w:tr w:rsidR="00421767" w:rsidRPr="0033069E" w:rsidTr="00421767">
        <w:trPr>
          <w:trHeight w:val="57"/>
          <w:jc w:val="center"/>
        </w:trPr>
        <w:tc>
          <w:tcPr>
            <w:tcW w:w="830" w:type="pct"/>
          </w:tcPr>
          <w:p w:rsidR="003246B4" w:rsidRPr="0033069E" w:rsidRDefault="003246B4" w:rsidP="0033069E">
            <w:pPr>
              <w:widowControl/>
              <w:spacing w:line="440" w:lineRule="exact"/>
              <w:ind w:leftChars="-20" w:left="-48"/>
              <w:jc w:val="both"/>
              <w:rPr>
                <w:rFonts w:ascii="標楷體" w:eastAsia="標楷體" w:hAnsi="標楷體"/>
                <w:color w:val="000000"/>
                <w:sz w:val="32"/>
                <w:szCs w:val="32"/>
              </w:rPr>
            </w:pPr>
          </w:p>
        </w:tc>
        <w:tc>
          <w:tcPr>
            <w:tcW w:w="2840" w:type="pct"/>
            <w:vAlign w:val="center"/>
          </w:tcPr>
          <w:p w:rsidR="003246B4" w:rsidRPr="00DE3EA6" w:rsidRDefault="003246B4" w:rsidP="002679CB">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會計處</w:t>
            </w:r>
          </w:p>
        </w:tc>
        <w:tc>
          <w:tcPr>
            <w:tcW w:w="731" w:type="pct"/>
            <w:vAlign w:val="center"/>
          </w:tcPr>
          <w:p w:rsidR="003246B4" w:rsidRPr="00DE3EA6" w:rsidRDefault="003246B4" w:rsidP="00DE3EA6">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處</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DE3EA6" w:rsidRDefault="003246B4" w:rsidP="00DE3EA6">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張惟明</w:t>
            </w:r>
          </w:p>
        </w:tc>
      </w:tr>
      <w:tr w:rsidR="00421767" w:rsidRPr="0033069E" w:rsidTr="00421767">
        <w:trPr>
          <w:trHeight w:val="57"/>
          <w:jc w:val="center"/>
        </w:trPr>
        <w:tc>
          <w:tcPr>
            <w:tcW w:w="830" w:type="pct"/>
          </w:tcPr>
          <w:p w:rsidR="003246B4" w:rsidRPr="0033069E" w:rsidRDefault="003246B4" w:rsidP="0033069E">
            <w:pPr>
              <w:widowControl/>
              <w:spacing w:line="440" w:lineRule="exact"/>
              <w:ind w:leftChars="-20" w:left="-48"/>
              <w:jc w:val="both"/>
              <w:rPr>
                <w:rFonts w:ascii="標楷體" w:eastAsia="標楷體" w:hAnsi="標楷體"/>
                <w:color w:val="000000"/>
                <w:sz w:val="32"/>
                <w:szCs w:val="32"/>
              </w:rPr>
            </w:pPr>
          </w:p>
        </w:tc>
        <w:tc>
          <w:tcPr>
            <w:tcW w:w="2840" w:type="pct"/>
            <w:vAlign w:val="center"/>
          </w:tcPr>
          <w:p w:rsidR="003246B4" w:rsidRPr="00DE3EA6" w:rsidRDefault="003246B4" w:rsidP="002679CB">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附屬醫療及社會福利機構管理會</w:t>
            </w:r>
          </w:p>
        </w:tc>
        <w:tc>
          <w:tcPr>
            <w:tcW w:w="731" w:type="pct"/>
            <w:vAlign w:val="center"/>
          </w:tcPr>
          <w:p w:rsidR="003246B4" w:rsidRPr="00DE3EA6" w:rsidRDefault="003246B4" w:rsidP="00DE3EA6">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60"/>
                <w:kern w:val="0"/>
                <w:sz w:val="32"/>
                <w:szCs w:val="32"/>
                <w:fitText w:val="1280" w:id="2047625472"/>
              </w:rPr>
              <w:t>執行</w:t>
            </w:r>
            <w:r w:rsidRPr="007B23B8">
              <w:rPr>
                <w:rFonts w:ascii="標楷體" w:eastAsia="標楷體" w:hAnsi="標楷體" w:hint="eastAsia"/>
                <w:color w:val="000000"/>
                <w:spacing w:val="22"/>
                <w:kern w:val="0"/>
                <w:sz w:val="32"/>
                <w:szCs w:val="32"/>
                <w:fitText w:val="1280" w:id="2047625472"/>
              </w:rPr>
              <w:t>長</w:t>
            </w:r>
          </w:p>
        </w:tc>
        <w:tc>
          <w:tcPr>
            <w:tcW w:w="599" w:type="pct"/>
            <w:vAlign w:val="center"/>
          </w:tcPr>
          <w:p w:rsidR="003246B4" w:rsidRPr="00DE3EA6" w:rsidRDefault="003246B4" w:rsidP="00DE3EA6">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王必勝</w:t>
            </w:r>
          </w:p>
        </w:tc>
      </w:tr>
      <w:tr w:rsidR="00421767" w:rsidRPr="0033069E" w:rsidTr="00421767">
        <w:trPr>
          <w:trHeight w:val="57"/>
          <w:jc w:val="center"/>
        </w:trPr>
        <w:tc>
          <w:tcPr>
            <w:tcW w:w="830" w:type="pct"/>
          </w:tcPr>
          <w:p w:rsidR="003246B4" w:rsidRPr="0033069E" w:rsidRDefault="003246B4" w:rsidP="0033069E">
            <w:pPr>
              <w:widowControl/>
              <w:spacing w:line="440" w:lineRule="exact"/>
              <w:ind w:leftChars="-20" w:left="-48"/>
              <w:jc w:val="both"/>
              <w:rPr>
                <w:rFonts w:ascii="標楷體" w:eastAsia="標楷體" w:hAnsi="標楷體"/>
                <w:color w:val="000000"/>
                <w:sz w:val="32"/>
                <w:szCs w:val="32"/>
              </w:rPr>
            </w:pPr>
          </w:p>
        </w:tc>
        <w:tc>
          <w:tcPr>
            <w:tcW w:w="2840" w:type="pct"/>
            <w:vAlign w:val="center"/>
          </w:tcPr>
          <w:p w:rsidR="003246B4" w:rsidRPr="00DE3EA6" w:rsidRDefault="003246B4" w:rsidP="002679CB">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國民</w:t>
            </w:r>
            <w:proofErr w:type="gramStart"/>
            <w:r w:rsidRPr="00DE3EA6">
              <w:rPr>
                <w:rFonts w:ascii="標楷體" w:eastAsia="標楷體" w:hAnsi="標楷體" w:cs="標楷體" w:hint="eastAsia"/>
                <w:color w:val="000000"/>
                <w:sz w:val="32"/>
                <w:szCs w:val="32"/>
              </w:rPr>
              <w:t>健康署</w:t>
            </w:r>
            <w:proofErr w:type="gramEnd"/>
          </w:p>
        </w:tc>
        <w:tc>
          <w:tcPr>
            <w:tcW w:w="731" w:type="pct"/>
            <w:vAlign w:val="center"/>
          </w:tcPr>
          <w:p w:rsidR="003246B4" w:rsidRPr="00DE3EA6" w:rsidRDefault="003246B4" w:rsidP="00DE3EA6">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署</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DE3EA6" w:rsidRDefault="003246B4" w:rsidP="00DE3EA6">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王英偉</w:t>
            </w:r>
          </w:p>
        </w:tc>
      </w:tr>
      <w:tr w:rsidR="00421767" w:rsidRPr="0033069E" w:rsidTr="00421767">
        <w:trPr>
          <w:trHeight w:val="57"/>
          <w:jc w:val="center"/>
        </w:trPr>
        <w:tc>
          <w:tcPr>
            <w:tcW w:w="830" w:type="pct"/>
          </w:tcPr>
          <w:p w:rsidR="003246B4" w:rsidRPr="0033069E" w:rsidRDefault="003246B4" w:rsidP="0033069E">
            <w:pPr>
              <w:widowControl/>
              <w:spacing w:line="440" w:lineRule="exact"/>
              <w:ind w:leftChars="-20" w:left="-48"/>
              <w:jc w:val="both"/>
              <w:rPr>
                <w:rFonts w:ascii="標楷體" w:eastAsia="標楷體" w:hAnsi="標楷體"/>
                <w:color w:val="000000"/>
                <w:sz w:val="32"/>
                <w:szCs w:val="32"/>
              </w:rPr>
            </w:pPr>
          </w:p>
        </w:tc>
        <w:tc>
          <w:tcPr>
            <w:tcW w:w="2840" w:type="pct"/>
            <w:vAlign w:val="center"/>
          </w:tcPr>
          <w:p w:rsidR="003246B4" w:rsidRPr="00DE3EA6" w:rsidRDefault="003246B4" w:rsidP="002679CB">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疾病管制署</w:t>
            </w:r>
          </w:p>
        </w:tc>
        <w:tc>
          <w:tcPr>
            <w:tcW w:w="731" w:type="pct"/>
            <w:vAlign w:val="center"/>
          </w:tcPr>
          <w:p w:rsidR="003246B4" w:rsidRPr="00DE3EA6" w:rsidRDefault="003246B4" w:rsidP="00DE3EA6">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署</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DE3EA6" w:rsidRDefault="003246B4" w:rsidP="00DE3EA6">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周志浩</w:t>
            </w:r>
          </w:p>
        </w:tc>
      </w:tr>
      <w:tr w:rsidR="00421767" w:rsidRPr="0033069E" w:rsidTr="00421767">
        <w:trPr>
          <w:trHeight w:val="57"/>
          <w:jc w:val="center"/>
        </w:trPr>
        <w:tc>
          <w:tcPr>
            <w:tcW w:w="830" w:type="pct"/>
          </w:tcPr>
          <w:p w:rsidR="003246B4" w:rsidRPr="0033069E" w:rsidRDefault="003246B4" w:rsidP="0033069E">
            <w:pPr>
              <w:widowControl/>
              <w:spacing w:line="440" w:lineRule="exact"/>
              <w:ind w:leftChars="-20" w:left="-48"/>
              <w:jc w:val="both"/>
              <w:rPr>
                <w:rFonts w:ascii="標楷體" w:eastAsia="標楷體" w:hAnsi="標楷體"/>
                <w:color w:val="000000"/>
                <w:sz w:val="32"/>
                <w:szCs w:val="32"/>
              </w:rPr>
            </w:pPr>
          </w:p>
        </w:tc>
        <w:tc>
          <w:tcPr>
            <w:tcW w:w="2840" w:type="pct"/>
            <w:vAlign w:val="center"/>
          </w:tcPr>
          <w:p w:rsidR="003246B4" w:rsidRPr="00DE3EA6" w:rsidRDefault="003246B4" w:rsidP="002679CB">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食品藥物管理署</w:t>
            </w:r>
          </w:p>
        </w:tc>
        <w:tc>
          <w:tcPr>
            <w:tcW w:w="731" w:type="pct"/>
            <w:vAlign w:val="center"/>
          </w:tcPr>
          <w:p w:rsidR="003246B4" w:rsidRPr="00DE3EA6" w:rsidRDefault="003246B4" w:rsidP="00DE3EA6">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署</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DE3EA6" w:rsidRDefault="003246B4" w:rsidP="00DE3EA6">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吳秀梅</w:t>
            </w:r>
          </w:p>
        </w:tc>
      </w:tr>
      <w:tr w:rsidR="00421767" w:rsidRPr="0033069E" w:rsidTr="00421767">
        <w:trPr>
          <w:trHeight w:val="57"/>
          <w:jc w:val="center"/>
        </w:trPr>
        <w:tc>
          <w:tcPr>
            <w:tcW w:w="830" w:type="pct"/>
          </w:tcPr>
          <w:p w:rsidR="003246B4" w:rsidRPr="0033069E" w:rsidRDefault="003246B4" w:rsidP="0033069E">
            <w:pPr>
              <w:widowControl/>
              <w:spacing w:line="440" w:lineRule="exact"/>
              <w:ind w:leftChars="-20" w:left="-48"/>
              <w:jc w:val="both"/>
              <w:rPr>
                <w:rFonts w:ascii="標楷體" w:eastAsia="標楷體" w:hAnsi="標楷體"/>
                <w:color w:val="000000"/>
                <w:sz w:val="32"/>
                <w:szCs w:val="32"/>
              </w:rPr>
            </w:pPr>
          </w:p>
        </w:tc>
        <w:tc>
          <w:tcPr>
            <w:tcW w:w="2840" w:type="pct"/>
            <w:vAlign w:val="center"/>
          </w:tcPr>
          <w:p w:rsidR="003246B4" w:rsidRPr="00DE3EA6" w:rsidRDefault="003246B4" w:rsidP="002679CB">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社會及家庭署</w:t>
            </w:r>
          </w:p>
        </w:tc>
        <w:tc>
          <w:tcPr>
            <w:tcW w:w="731" w:type="pct"/>
            <w:vAlign w:val="center"/>
          </w:tcPr>
          <w:p w:rsidR="003246B4" w:rsidRPr="00DE3EA6" w:rsidRDefault="003246B4" w:rsidP="00DE3EA6">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署</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DE3EA6" w:rsidRDefault="003246B4" w:rsidP="00DE3EA6">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簡慧娟</w:t>
            </w:r>
          </w:p>
        </w:tc>
      </w:tr>
      <w:tr w:rsidR="00421767" w:rsidRPr="0033069E" w:rsidTr="00421767">
        <w:trPr>
          <w:trHeight w:val="57"/>
          <w:jc w:val="center"/>
        </w:trPr>
        <w:tc>
          <w:tcPr>
            <w:tcW w:w="830" w:type="pct"/>
          </w:tcPr>
          <w:p w:rsidR="003246B4" w:rsidRPr="0033069E" w:rsidRDefault="003246B4" w:rsidP="0033069E">
            <w:pPr>
              <w:widowControl/>
              <w:spacing w:line="440" w:lineRule="exact"/>
              <w:ind w:leftChars="-20" w:left="-48"/>
              <w:jc w:val="both"/>
              <w:rPr>
                <w:rFonts w:ascii="標楷體" w:eastAsia="標楷體" w:hAnsi="標楷體"/>
                <w:color w:val="000000"/>
                <w:sz w:val="32"/>
                <w:szCs w:val="32"/>
              </w:rPr>
            </w:pPr>
          </w:p>
        </w:tc>
        <w:tc>
          <w:tcPr>
            <w:tcW w:w="2840" w:type="pct"/>
            <w:vAlign w:val="center"/>
          </w:tcPr>
          <w:p w:rsidR="003246B4" w:rsidRPr="00DE3EA6" w:rsidRDefault="003246B4" w:rsidP="002679CB">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中央健康</w:t>
            </w:r>
            <w:proofErr w:type="gramStart"/>
            <w:r w:rsidRPr="00DE3EA6">
              <w:rPr>
                <w:rFonts w:ascii="標楷體" w:eastAsia="標楷體" w:hAnsi="標楷體" w:cs="標楷體" w:hint="eastAsia"/>
                <w:color w:val="000000"/>
                <w:sz w:val="32"/>
                <w:szCs w:val="32"/>
              </w:rPr>
              <w:t>保險署</w:t>
            </w:r>
            <w:proofErr w:type="gramEnd"/>
          </w:p>
        </w:tc>
        <w:tc>
          <w:tcPr>
            <w:tcW w:w="731" w:type="pct"/>
            <w:vAlign w:val="center"/>
          </w:tcPr>
          <w:p w:rsidR="003246B4" w:rsidRPr="00DE3EA6" w:rsidRDefault="003246B4" w:rsidP="00DE3EA6">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署</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DE3EA6" w:rsidRDefault="003246B4" w:rsidP="00DE3EA6">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李伯璋</w:t>
            </w:r>
          </w:p>
        </w:tc>
      </w:tr>
      <w:tr w:rsidR="00421767" w:rsidRPr="0033069E" w:rsidTr="00421767">
        <w:trPr>
          <w:trHeight w:val="57"/>
          <w:jc w:val="center"/>
        </w:trPr>
        <w:tc>
          <w:tcPr>
            <w:tcW w:w="830" w:type="pct"/>
          </w:tcPr>
          <w:p w:rsidR="003246B4" w:rsidRPr="00BC245D" w:rsidRDefault="003246B4" w:rsidP="00BC245D">
            <w:pPr>
              <w:widowControl/>
              <w:spacing w:line="440" w:lineRule="exact"/>
              <w:jc w:val="both"/>
              <w:rPr>
                <w:rFonts w:ascii="標楷體" w:eastAsia="標楷體" w:hAnsi="標楷體" w:cs="標楷體"/>
                <w:color w:val="000000"/>
                <w:sz w:val="32"/>
                <w:szCs w:val="32"/>
              </w:rPr>
            </w:pPr>
          </w:p>
        </w:tc>
        <w:tc>
          <w:tcPr>
            <w:tcW w:w="2840" w:type="pct"/>
            <w:vAlign w:val="center"/>
          </w:tcPr>
          <w:p w:rsidR="003246B4" w:rsidRPr="00BC245D" w:rsidRDefault="003246B4" w:rsidP="00BC245D">
            <w:pPr>
              <w:widowControl/>
              <w:spacing w:line="440" w:lineRule="exact"/>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勞動部</w:t>
            </w:r>
            <w:r>
              <w:rPr>
                <w:rFonts w:ascii="標楷體" w:eastAsia="標楷體" w:hAnsi="標楷體" w:cs="標楷體" w:hint="eastAsia"/>
                <w:color w:val="000000"/>
                <w:sz w:val="32"/>
                <w:szCs w:val="32"/>
              </w:rPr>
              <w:t>勞動</w:t>
            </w:r>
            <w:r w:rsidRPr="00DE3EA6">
              <w:rPr>
                <w:rFonts w:ascii="標楷體" w:eastAsia="標楷體" w:hAnsi="標楷體" w:cs="標楷體" w:hint="eastAsia"/>
                <w:color w:val="000000"/>
                <w:sz w:val="32"/>
                <w:szCs w:val="32"/>
              </w:rPr>
              <w:t>基金</w:t>
            </w:r>
            <w:r>
              <w:rPr>
                <w:rFonts w:ascii="標楷體" w:eastAsia="標楷體" w:hAnsi="標楷體" w:cs="標楷體" w:hint="eastAsia"/>
                <w:color w:val="000000"/>
                <w:sz w:val="32"/>
                <w:szCs w:val="32"/>
              </w:rPr>
              <w:t>運用</w:t>
            </w:r>
            <w:r w:rsidRPr="00DE3EA6">
              <w:rPr>
                <w:rFonts w:ascii="標楷體" w:eastAsia="標楷體" w:hAnsi="標楷體" w:cs="標楷體" w:hint="eastAsia"/>
                <w:color w:val="000000"/>
                <w:sz w:val="32"/>
                <w:szCs w:val="32"/>
              </w:rPr>
              <w:t>局</w:t>
            </w:r>
          </w:p>
        </w:tc>
        <w:tc>
          <w:tcPr>
            <w:tcW w:w="731" w:type="pct"/>
            <w:vAlign w:val="center"/>
          </w:tcPr>
          <w:p w:rsidR="003246B4" w:rsidRPr="00DE3EA6" w:rsidRDefault="003246B4" w:rsidP="00383748">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60"/>
                <w:kern w:val="0"/>
                <w:sz w:val="32"/>
                <w:szCs w:val="32"/>
                <w:fitText w:val="1280" w:id="2047625472"/>
              </w:rPr>
              <w:t>副局</w:t>
            </w:r>
            <w:r w:rsidRPr="007B23B8">
              <w:rPr>
                <w:rFonts w:ascii="標楷體" w:eastAsia="標楷體" w:hAnsi="標楷體" w:hint="eastAsia"/>
                <w:color w:val="000000"/>
                <w:spacing w:val="22"/>
                <w:kern w:val="0"/>
                <w:sz w:val="32"/>
                <w:szCs w:val="32"/>
                <w:fitText w:val="1280" w:id="2047625472"/>
              </w:rPr>
              <w:t>長</w:t>
            </w:r>
          </w:p>
        </w:tc>
        <w:tc>
          <w:tcPr>
            <w:tcW w:w="599" w:type="pct"/>
            <w:vAlign w:val="center"/>
          </w:tcPr>
          <w:p w:rsidR="003246B4" w:rsidRPr="00DE3EA6" w:rsidRDefault="003246B4" w:rsidP="00383748">
            <w:pPr>
              <w:spacing w:line="440" w:lineRule="exact"/>
              <w:ind w:firstLineChars="34" w:firstLine="109"/>
              <w:jc w:val="center"/>
              <w:rPr>
                <w:rFonts w:ascii="標楷體" w:eastAsia="標楷體" w:hAnsi="標楷體"/>
                <w:color w:val="000000"/>
                <w:sz w:val="32"/>
                <w:szCs w:val="32"/>
              </w:rPr>
            </w:pPr>
            <w:proofErr w:type="gramStart"/>
            <w:r w:rsidRPr="00DE3EA6">
              <w:rPr>
                <w:rFonts w:ascii="標楷體" w:eastAsia="標楷體" w:hAnsi="標楷體" w:hint="eastAsia"/>
                <w:color w:val="000000"/>
                <w:sz w:val="32"/>
                <w:szCs w:val="32"/>
              </w:rPr>
              <w:t>蔡衷淳</w:t>
            </w:r>
            <w:proofErr w:type="gramEnd"/>
          </w:p>
        </w:tc>
      </w:tr>
      <w:tr w:rsidR="00421767" w:rsidRPr="00226E78" w:rsidTr="00421767">
        <w:trPr>
          <w:trHeight w:val="57"/>
          <w:jc w:val="center"/>
        </w:trPr>
        <w:tc>
          <w:tcPr>
            <w:tcW w:w="830" w:type="pct"/>
          </w:tcPr>
          <w:p w:rsidR="003246B4" w:rsidRPr="0033069E" w:rsidRDefault="003246B4" w:rsidP="0033069E">
            <w:pPr>
              <w:widowControl/>
              <w:spacing w:line="440" w:lineRule="exact"/>
              <w:ind w:leftChars="-20" w:left="-48"/>
              <w:jc w:val="both"/>
              <w:rPr>
                <w:rFonts w:ascii="標楷體" w:eastAsia="標楷體" w:hAnsi="標楷體"/>
                <w:color w:val="000000"/>
                <w:sz w:val="32"/>
                <w:szCs w:val="32"/>
              </w:rPr>
            </w:pPr>
          </w:p>
        </w:tc>
        <w:tc>
          <w:tcPr>
            <w:tcW w:w="2840" w:type="pct"/>
            <w:vAlign w:val="center"/>
          </w:tcPr>
          <w:p w:rsidR="003246B4" w:rsidRPr="00DE3EA6" w:rsidRDefault="003246B4" w:rsidP="002679CB">
            <w:pPr>
              <w:widowControl/>
              <w:spacing w:line="440" w:lineRule="exact"/>
              <w:ind w:firstLineChars="100" w:firstLine="320"/>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勞工保險</w:t>
            </w:r>
            <w:r w:rsidRPr="00DE3EA6">
              <w:rPr>
                <w:rFonts w:ascii="標楷體" w:eastAsia="標楷體" w:hAnsi="標楷體" w:cs="標楷體" w:hint="eastAsia"/>
                <w:color w:val="000000"/>
                <w:sz w:val="32"/>
                <w:szCs w:val="32"/>
              </w:rPr>
              <w:t>局</w:t>
            </w:r>
          </w:p>
        </w:tc>
        <w:tc>
          <w:tcPr>
            <w:tcW w:w="731" w:type="pct"/>
            <w:vAlign w:val="center"/>
          </w:tcPr>
          <w:p w:rsidR="003246B4" w:rsidRPr="00DE3EA6" w:rsidRDefault="003246B4" w:rsidP="00DE3EA6">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組</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DE3EA6" w:rsidRDefault="003246B4" w:rsidP="00DE3EA6">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徐嘉珮</w:t>
            </w:r>
          </w:p>
        </w:tc>
      </w:tr>
      <w:tr w:rsidR="00421767" w:rsidRPr="00226E78" w:rsidTr="00421767">
        <w:trPr>
          <w:trHeight w:val="57"/>
          <w:jc w:val="center"/>
        </w:trPr>
        <w:tc>
          <w:tcPr>
            <w:tcW w:w="830" w:type="pct"/>
          </w:tcPr>
          <w:p w:rsidR="003246B4" w:rsidRPr="00BC245D" w:rsidRDefault="003246B4" w:rsidP="00BC245D">
            <w:pPr>
              <w:widowControl/>
              <w:spacing w:line="440" w:lineRule="exact"/>
              <w:jc w:val="both"/>
              <w:rPr>
                <w:rFonts w:ascii="標楷體" w:eastAsia="標楷體" w:hAnsi="標楷體" w:cs="標楷體"/>
                <w:color w:val="000000"/>
                <w:sz w:val="32"/>
                <w:szCs w:val="32"/>
              </w:rPr>
            </w:pPr>
          </w:p>
        </w:tc>
        <w:tc>
          <w:tcPr>
            <w:tcW w:w="2840" w:type="pct"/>
            <w:vAlign w:val="center"/>
          </w:tcPr>
          <w:p w:rsidR="003246B4" w:rsidRPr="00BC245D" w:rsidRDefault="003246B4" w:rsidP="00BC245D">
            <w:pPr>
              <w:widowControl/>
              <w:spacing w:line="440" w:lineRule="exact"/>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行政院主計總處基金預算處</w:t>
            </w:r>
          </w:p>
        </w:tc>
        <w:tc>
          <w:tcPr>
            <w:tcW w:w="731" w:type="pct"/>
            <w:vAlign w:val="center"/>
          </w:tcPr>
          <w:p w:rsidR="003246B4" w:rsidRPr="00DE3EA6" w:rsidRDefault="003246B4" w:rsidP="00DE3EA6">
            <w:pPr>
              <w:spacing w:line="440" w:lineRule="exact"/>
              <w:jc w:val="center"/>
              <w:rPr>
                <w:rFonts w:ascii="標楷體" w:eastAsia="標楷體" w:hAnsi="標楷體"/>
                <w:color w:val="000000"/>
                <w:spacing w:val="320"/>
                <w:kern w:val="0"/>
                <w:sz w:val="32"/>
                <w:szCs w:val="32"/>
              </w:rPr>
            </w:pPr>
            <w:r w:rsidRPr="007B23B8">
              <w:rPr>
                <w:rFonts w:ascii="標楷體" w:eastAsia="標楷體" w:hAnsi="標楷體" w:hint="eastAsia"/>
                <w:color w:val="000000"/>
                <w:spacing w:val="300"/>
                <w:kern w:val="0"/>
                <w:sz w:val="32"/>
                <w:szCs w:val="32"/>
                <w:fitText w:val="1280" w:id="2047625472"/>
              </w:rPr>
              <w:t>科</w:t>
            </w:r>
            <w:r w:rsidRPr="007B23B8">
              <w:rPr>
                <w:rFonts w:ascii="標楷體" w:eastAsia="標楷體" w:hAnsi="標楷體" w:hint="eastAsia"/>
                <w:color w:val="000000"/>
                <w:spacing w:val="7"/>
                <w:kern w:val="0"/>
                <w:sz w:val="32"/>
                <w:szCs w:val="32"/>
                <w:fitText w:val="1280" w:id="2047625472"/>
              </w:rPr>
              <w:t>長</w:t>
            </w:r>
          </w:p>
        </w:tc>
        <w:tc>
          <w:tcPr>
            <w:tcW w:w="599" w:type="pct"/>
            <w:vAlign w:val="center"/>
          </w:tcPr>
          <w:p w:rsidR="003246B4" w:rsidRPr="00DE3EA6" w:rsidRDefault="003246B4" w:rsidP="00DE3EA6">
            <w:pPr>
              <w:spacing w:line="440" w:lineRule="exact"/>
              <w:ind w:firstLineChars="34" w:firstLine="109"/>
              <w:jc w:val="center"/>
              <w:rPr>
                <w:rFonts w:ascii="標楷體" w:eastAsia="標楷體" w:hAnsi="標楷體"/>
                <w:color w:val="000000"/>
                <w:sz w:val="32"/>
                <w:szCs w:val="32"/>
              </w:rPr>
            </w:pPr>
            <w:proofErr w:type="gramStart"/>
            <w:r w:rsidRPr="00DE3EA6">
              <w:rPr>
                <w:rFonts w:ascii="標楷體" w:eastAsia="標楷體" w:hAnsi="標楷體" w:hint="eastAsia"/>
                <w:color w:val="000000"/>
                <w:sz w:val="32"/>
                <w:szCs w:val="32"/>
              </w:rPr>
              <w:t>黃厚輯</w:t>
            </w:r>
            <w:proofErr w:type="gramEnd"/>
          </w:p>
        </w:tc>
      </w:tr>
    </w:tbl>
    <w:p w:rsidR="0033069E" w:rsidRPr="0033069E" w:rsidRDefault="0033069E" w:rsidP="0033069E">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主　　席：</w:t>
      </w:r>
      <w:proofErr w:type="gramStart"/>
      <w:r w:rsidR="00E15D87">
        <w:rPr>
          <w:rFonts w:ascii="標楷體" w:eastAsia="標楷體" w:hAnsi="標楷體" w:hint="eastAsia"/>
          <w:sz w:val="32"/>
          <w:szCs w:val="32"/>
        </w:rPr>
        <w:t>邱</w:t>
      </w:r>
      <w:proofErr w:type="gramEnd"/>
      <w:r w:rsidRPr="0033069E">
        <w:rPr>
          <w:rFonts w:ascii="標楷體" w:eastAsia="標楷體" w:hAnsi="標楷體" w:hint="eastAsia"/>
          <w:color w:val="000000"/>
          <w:sz w:val="32"/>
          <w:szCs w:val="32"/>
        </w:rPr>
        <w:t>召集</w:t>
      </w:r>
      <w:r w:rsidRPr="0033069E">
        <w:rPr>
          <w:rFonts w:ascii="標楷體" w:eastAsia="標楷體" w:hAnsi="標楷體" w:hint="eastAsia"/>
          <w:sz w:val="32"/>
          <w:szCs w:val="32"/>
        </w:rPr>
        <w:t>委員</w:t>
      </w:r>
      <w:r w:rsidR="00E15D87">
        <w:rPr>
          <w:rFonts w:ascii="標楷體" w:eastAsia="標楷體" w:hAnsi="標楷體" w:hint="eastAsia"/>
          <w:sz w:val="32"/>
          <w:szCs w:val="32"/>
        </w:rPr>
        <w:t>泰源</w:t>
      </w:r>
    </w:p>
    <w:p w:rsidR="0033069E" w:rsidRPr="0033069E" w:rsidRDefault="0033069E" w:rsidP="0033069E">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專門委員：</w:t>
      </w:r>
      <w:r w:rsidR="00E15D87" w:rsidRPr="00C10393">
        <w:rPr>
          <w:rFonts w:ascii="標楷體" w:eastAsia="標楷體" w:hAnsi="標楷體" w:hint="eastAsia"/>
          <w:sz w:val="32"/>
          <w:szCs w:val="32"/>
        </w:rPr>
        <w:t>朱蔚菁</w:t>
      </w:r>
    </w:p>
    <w:p w:rsidR="0033069E" w:rsidRPr="0033069E" w:rsidRDefault="0033069E" w:rsidP="0033069E">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主任秘書：金允成</w:t>
      </w:r>
    </w:p>
    <w:p w:rsidR="0033069E" w:rsidRPr="0033069E" w:rsidRDefault="0033069E" w:rsidP="0033069E">
      <w:pPr>
        <w:spacing w:line="440" w:lineRule="exact"/>
        <w:ind w:left="1594" w:rightChars="-260" w:right="-624" w:hangingChars="498" w:hanging="1594"/>
        <w:rPr>
          <w:rFonts w:ascii="標楷體" w:eastAsia="標楷體" w:hAnsi="標楷體"/>
          <w:sz w:val="32"/>
          <w:szCs w:val="32"/>
        </w:rPr>
      </w:pPr>
      <w:r w:rsidRPr="0033069E">
        <w:rPr>
          <w:rFonts w:ascii="標楷體" w:eastAsia="標楷體" w:hAnsi="標楷體" w:hint="eastAsia"/>
          <w:sz w:val="32"/>
          <w:szCs w:val="32"/>
        </w:rPr>
        <w:t xml:space="preserve">記　　錄：簡任秘書　黃淑敏　簡任編審　</w:t>
      </w:r>
      <w:r w:rsidR="00E15D87">
        <w:rPr>
          <w:rFonts w:ascii="標楷體" w:eastAsia="標楷體" w:hAnsi="標楷體" w:hint="eastAsia"/>
          <w:sz w:val="32"/>
          <w:szCs w:val="32"/>
        </w:rPr>
        <w:t>林桂美</w:t>
      </w:r>
      <w:r w:rsidRPr="0033069E">
        <w:rPr>
          <w:rFonts w:ascii="標楷體" w:eastAsia="標楷體" w:hAnsi="標楷體" w:hint="eastAsia"/>
          <w:sz w:val="32"/>
          <w:szCs w:val="32"/>
        </w:rPr>
        <w:t xml:space="preserve">　科　　長　葉淑婷</w:t>
      </w:r>
      <w:r w:rsidRPr="0033069E">
        <w:rPr>
          <w:rFonts w:ascii="標楷體" w:eastAsia="標楷體" w:hAnsi="標楷體"/>
          <w:sz w:val="32"/>
          <w:szCs w:val="32"/>
        </w:rPr>
        <w:br/>
      </w:r>
      <w:r w:rsidRPr="0033069E">
        <w:rPr>
          <w:rFonts w:ascii="標楷體" w:eastAsia="標楷體" w:hAnsi="標楷體" w:hint="eastAsia"/>
          <w:sz w:val="32"/>
          <w:szCs w:val="32"/>
        </w:rPr>
        <w:t xml:space="preserve">專　　員　</w:t>
      </w:r>
      <w:proofErr w:type="gramStart"/>
      <w:r w:rsidRPr="0033069E">
        <w:rPr>
          <w:rFonts w:ascii="標楷體" w:eastAsia="標楷體" w:hAnsi="標楷體" w:hint="eastAsia"/>
          <w:sz w:val="32"/>
          <w:szCs w:val="32"/>
        </w:rPr>
        <w:t>賴映潔</w:t>
      </w:r>
      <w:proofErr w:type="gramEnd"/>
      <w:r w:rsidRPr="0033069E">
        <w:rPr>
          <w:rFonts w:ascii="標楷體" w:eastAsia="標楷體" w:hAnsi="標楷體" w:hint="eastAsia"/>
          <w:sz w:val="32"/>
          <w:szCs w:val="32"/>
        </w:rPr>
        <w:t xml:space="preserve">　科</w:t>
      </w:r>
      <w:r w:rsidR="009046ED" w:rsidRPr="009046ED">
        <w:rPr>
          <w:rFonts w:ascii="標楷體" w:eastAsia="標楷體" w:hAnsi="標楷體" w:hint="eastAsia"/>
          <w:sz w:val="32"/>
          <w:szCs w:val="32"/>
        </w:rPr>
        <w:t xml:space="preserve">　　</w:t>
      </w:r>
      <w:r w:rsidRPr="0033069E">
        <w:rPr>
          <w:rFonts w:ascii="標楷體" w:eastAsia="標楷體" w:hAnsi="標楷體" w:hint="eastAsia"/>
          <w:sz w:val="32"/>
          <w:szCs w:val="32"/>
        </w:rPr>
        <w:t>員　高佳伶　科</w:t>
      </w:r>
      <w:r w:rsidR="009046ED" w:rsidRPr="009046ED">
        <w:rPr>
          <w:rFonts w:ascii="標楷體" w:eastAsia="標楷體" w:hAnsi="標楷體" w:hint="eastAsia"/>
          <w:sz w:val="32"/>
          <w:szCs w:val="32"/>
        </w:rPr>
        <w:t xml:space="preserve">　　</w:t>
      </w:r>
      <w:r w:rsidRPr="0033069E">
        <w:rPr>
          <w:rFonts w:ascii="標楷體" w:eastAsia="標楷體" w:hAnsi="標楷體" w:hint="eastAsia"/>
          <w:sz w:val="32"/>
          <w:szCs w:val="32"/>
        </w:rPr>
        <w:t>員　李懿如</w:t>
      </w:r>
      <w:r w:rsidR="00E15D87">
        <w:rPr>
          <w:rFonts w:ascii="標楷體" w:eastAsia="標楷體" w:hAnsi="標楷體"/>
          <w:sz w:val="32"/>
          <w:szCs w:val="32"/>
        </w:rPr>
        <w:br/>
      </w:r>
      <w:r w:rsidR="00E15D87" w:rsidRPr="0033069E">
        <w:rPr>
          <w:rFonts w:ascii="標楷體" w:eastAsia="標楷體" w:hAnsi="標楷體" w:hint="eastAsia"/>
          <w:sz w:val="32"/>
          <w:szCs w:val="32"/>
        </w:rPr>
        <w:t>科</w:t>
      </w:r>
      <w:r w:rsidR="009046ED" w:rsidRPr="009046ED">
        <w:rPr>
          <w:rFonts w:ascii="標楷體" w:eastAsia="標楷體" w:hAnsi="標楷體" w:hint="eastAsia"/>
          <w:sz w:val="32"/>
          <w:szCs w:val="32"/>
        </w:rPr>
        <w:t xml:space="preserve">　　</w:t>
      </w:r>
      <w:r w:rsidR="00E15D87" w:rsidRPr="0033069E">
        <w:rPr>
          <w:rFonts w:ascii="標楷體" w:eastAsia="標楷體" w:hAnsi="標楷體" w:hint="eastAsia"/>
          <w:sz w:val="32"/>
          <w:szCs w:val="32"/>
        </w:rPr>
        <w:t xml:space="preserve">員　</w:t>
      </w:r>
      <w:r w:rsidR="00E15D87">
        <w:rPr>
          <w:rFonts w:ascii="標楷體" w:eastAsia="標楷體" w:hAnsi="標楷體" w:hint="eastAsia"/>
          <w:sz w:val="32"/>
          <w:szCs w:val="32"/>
        </w:rPr>
        <w:t>傅勤文</w:t>
      </w:r>
    </w:p>
    <w:p w:rsidR="0033069E" w:rsidRPr="0033069E" w:rsidRDefault="008C697D" w:rsidP="008C697D">
      <w:pPr>
        <w:spacing w:beforeLines="100" w:before="360" w:line="440" w:lineRule="exact"/>
        <w:jc w:val="both"/>
        <w:rPr>
          <w:rFonts w:ascii="標楷體" w:eastAsia="標楷體" w:hAnsi="標楷體"/>
          <w:b/>
          <w:sz w:val="32"/>
          <w:szCs w:val="32"/>
        </w:rPr>
      </w:pPr>
      <w:r w:rsidRPr="00322407">
        <w:rPr>
          <w:rFonts w:ascii="標楷體" w:eastAsia="標楷體" w:hAnsi="標楷體" w:hint="eastAsia"/>
          <w:b/>
          <w:sz w:val="32"/>
          <w:szCs w:val="32"/>
        </w:rPr>
        <w:t>（10月30日）</w:t>
      </w:r>
    </w:p>
    <w:p w:rsidR="0033069E" w:rsidRPr="0033069E" w:rsidRDefault="0033069E" w:rsidP="0033069E">
      <w:pPr>
        <w:spacing w:line="440" w:lineRule="exact"/>
        <w:ind w:left="1595" w:hangingChars="498" w:hanging="1595"/>
        <w:rPr>
          <w:rFonts w:ascii="標楷體" w:eastAsia="標楷體" w:hAnsi="標楷體"/>
          <w:b/>
          <w:sz w:val="32"/>
          <w:szCs w:val="32"/>
        </w:rPr>
      </w:pPr>
      <w:r w:rsidRPr="0033069E">
        <w:rPr>
          <w:rFonts w:ascii="標楷體" w:eastAsia="標楷體" w:hAnsi="標楷體" w:hint="eastAsia"/>
          <w:b/>
          <w:sz w:val="32"/>
          <w:szCs w:val="32"/>
        </w:rPr>
        <w:t>報告事項</w:t>
      </w:r>
    </w:p>
    <w:p w:rsidR="0033069E" w:rsidRPr="0033069E" w:rsidRDefault="0033069E" w:rsidP="0033069E">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宣讀上次會議議事錄。</w:t>
      </w:r>
    </w:p>
    <w:p w:rsidR="0033069E" w:rsidRPr="0033069E" w:rsidRDefault="0033069E" w:rsidP="0033069E">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決定：確定。</w:t>
      </w:r>
    </w:p>
    <w:p w:rsidR="0033069E" w:rsidRDefault="0033069E" w:rsidP="008C697D">
      <w:pPr>
        <w:spacing w:beforeLines="100" w:before="360" w:line="440" w:lineRule="exact"/>
        <w:ind w:left="1595" w:hangingChars="498" w:hanging="1595"/>
        <w:rPr>
          <w:rFonts w:ascii="標楷體" w:eastAsia="標楷體" w:hAnsi="標楷體"/>
          <w:b/>
          <w:sz w:val="32"/>
          <w:szCs w:val="32"/>
        </w:rPr>
      </w:pPr>
      <w:r w:rsidRPr="0033069E">
        <w:rPr>
          <w:rFonts w:ascii="標楷體" w:eastAsia="標楷體" w:hAnsi="標楷體" w:hint="eastAsia"/>
          <w:b/>
          <w:sz w:val="32"/>
          <w:szCs w:val="32"/>
        </w:rPr>
        <w:t>討論事項</w:t>
      </w:r>
    </w:p>
    <w:p w:rsidR="00322407" w:rsidRPr="00322407" w:rsidRDefault="00322407" w:rsidP="008C697D">
      <w:pPr>
        <w:widowControl/>
        <w:spacing w:line="440" w:lineRule="exact"/>
        <w:jc w:val="both"/>
        <w:outlineLvl w:val="0"/>
        <w:rPr>
          <w:rFonts w:ascii="Times New Roman" w:eastAsia="標楷體" w:hAnsi="Times New Roman"/>
          <w:b/>
          <w:bCs/>
          <w:kern w:val="0"/>
          <w:sz w:val="32"/>
          <w:szCs w:val="32"/>
        </w:rPr>
      </w:pPr>
      <w:r w:rsidRPr="00322407">
        <w:rPr>
          <w:rFonts w:ascii="Times New Roman" w:eastAsia="標楷體" w:hAnsi="Times New Roman" w:hint="eastAsia"/>
          <w:b/>
          <w:bCs/>
          <w:kern w:val="0"/>
          <w:sz w:val="32"/>
          <w:szCs w:val="32"/>
        </w:rPr>
        <w:lastRenderedPageBreak/>
        <w:t>繼續審查</w:t>
      </w:r>
    </w:p>
    <w:p w:rsidR="00322407" w:rsidRPr="00322407" w:rsidRDefault="00322407" w:rsidP="00322407">
      <w:pPr>
        <w:widowControl/>
        <w:spacing w:line="440" w:lineRule="exact"/>
        <w:jc w:val="both"/>
        <w:rPr>
          <w:rFonts w:ascii="標楷體" w:eastAsia="標楷體" w:hAnsi="標楷體"/>
          <w:b/>
          <w:bCs/>
          <w:kern w:val="0"/>
          <w:sz w:val="32"/>
          <w:szCs w:val="32"/>
        </w:rPr>
      </w:pPr>
      <w:r w:rsidRPr="00322407">
        <w:rPr>
          <w:rFonts w:ascii="標楷體" w:eastAsia="標楷體" w:hAnsi="標楷體" w:hint="eastAsia"/>
          <w:b/>
          <w:bCs/>
          <w:kern w:val="0"/>
          <w:sz w:val="32"/>
          <w:szCs w:val="32"/>
        </w:rPr>
        <w:t>一、行政院函請審議「中高齡者及高齡者就業促進法草案」案。</w:t>
      </w:r>
    </w:p>
    <w:p w:rsidR="00322407" w:rsidRPr="00322407" w:rsidRDefault="00322407" w:rsidP="00322407">
      <w:pPr>
        <w:widowControl/>
        <w:spacing w:line="440" w:lineRule="exact"/>
        <w:jc w:val="both"/>
        <w:rPr>
          <w:rFonts w:ascii="標楷體" w:eastAsia="標楷體" w:hAnsi="標楷體"/>
          <w:b/>
          <w:bCs/>
          <w:kern w:val="0"/>
          <w:sz w:val="32"/>
          <w:szCs w:val="32"/>
        </w:rPr>
      </w:pPr>
      <w:r w:rsidRPr="00322407">
        <w:rPr>
          <w:rFonts w:ascii="標楷體" w:eastAsia="標楷體" w:hAnsi="標楷體" w:hint="eastAsia"/>
          <w:b/>
          <w:bCs/>
          <w:kern w:val="0"/>
          <w:sz w:val="32"/>
          <w:szCs w:val="32"/>
        </w:rPr>
        <w:t>二、委員吳玉琴等19人擬具「中高齡者及高齡者就業促進法草案」案。</w:t>
      </w:r>
    </w:p>
    <w:p w:rsidR="00322407" w:rsidRPr="00322407" w:rsidRDefault="00322407" w:rsidP="00322407">
      <w:pPr>
        <w:widowControl/>
        <w:spacing w:line="440" w:lineRule="exact"/>
        <w:jc w:val="both"/>
        <w:rPr>
          <w:rFonts w:ascii="標楷體" w:eastAsia="標楷體" w:hAnsi="標楷體"/>
          <w:b/>
          <w:bCs/>
          <w:kern w:val="0"/>
          <w:sz w:val="32"/>
          <w:szCs w:val="32"/>
        </w:rPr>
      </w:pPr>
      <w:r w:rsidRPr="00322407">
        <w:rPr>
          <w:rFonts w:ascii="標楷體" w:eastAsia="標楷體" w:hAnsi="標楷體" w:hint="eastAsia"/>
          <w:b/>
          <w:bCs/>
          <w:kern w:val="0"/>
          <w:sz w:val="32"/>
          <w:szCs w:val="32"/>
        </w:rPr>
        <w:t>三、委員吳焜裕等17人擬具「中高齡者及高齡者就業促進法草案」案。</w:t>
      </w:r>
    </w:p>
    <w:p w:rsidR="00322407" w:rsidRPr="00322407" w:rsidRDefault="00322407" w:rsidP="00322407">
      <w:pPr>
        <w:widowControl/>
        <w:spacing w:line="440" w:lineRule="exact"/>
        <w:jc w:val="both"/>
        <w:rPr>
          <w:rFonts w:ascii="標楷體" w:eastAsia="標楷體" w:hAnsi="標楷體"/>
          <w:b/>
          <w:bCs/>
          <w:kern w:val="0"/>
          <w:sz w:val="32"/>
          <w:szCs w:val="32"/>
        </w:rPr>
      </w:pPr>
      <w:r w:rsidRPr="00322407">
        <w:rPr>
          <w:rFonts w:ascii="標楷體" w:eastAsia="標楷體" w:hAnsi="標楷體" w:hint="eastAsia"/>
          <w:b/>
          <w:bCs/>
          <w:kern w:val="0"/>
          <w:sz w:val="32"/>
          <w:szCs w:val="32"/>
        </w:rPr>
        <w:t>四、委員</w:t>
      </w:r>
      <w:proofErr w:type="gramStart"/>
      <w:r w:rsidRPr="00322407">
        <w:rPr>
          <w:rFonts w:ascii="標楷體" w:eastAsia="標楷體" w:hAnsi="標楷體" w:hint="eastAsia"/>
          <w:b/>
          <w:bCs/>
          <w:kern w:val="0"/>
          <w:sz w:val="32"/>
          <w:szCs w:val="32"/>
        </w:rPr>
        <w:t>陳亭妃等</w:t>
      </w:r>
      <w:proofErr w:type="gramEnd"/>
      <w:r w:rsidRPr="00322407">
        <w:rPr>
          <w:rFonts w:ascii="標楷體" w:eastAsia="標楷體" w:hAnsi="標楷體" w:hint="eastAsia"/>
          <w:b/>
          <w:bCs/>
          <w:kern w:val="0"/>
          <w:sz w:val="32"/>
          <w:szCs w:val="32"/>
        </w:rPr>
        <w:t>19人擬具「中高齡者及高齡者就業促進法草案」案。</w:t>
      </w:r>
    </w:p>
    <w:p w:rsidR="00322407" w:rsidRPr="00322407" w:rsidRDefault="00322407" w:rsidP="00322407">
      <w:pPr>
        <w:widowControl/>
        <w:spacing w:line="440" w:lineRule="exact"/>
        <w:jc w:val="both"/>
        <w:rPr>
          <w:rFonts w:ascii="標楷體" w:eastAsia="標楷體" w:hAnsi="標楷體"/>
          <w:b/>
          <w:bCs/>
          <w:kern w:val="0"/>
          <w:sz w:val="32"/>
          <w:szCs w:val="32"/>
        </w:rPr>
      </w:pPr>
      <w:r w:rsidRPr="00322407">
        <w:rPr>
          <w:rFonts w:ascii="標楷體" w:eastAsia="標楷體" w:hAnsi="標楷體" w:hint="eastAsia"/>
          <w:b/>
          <w:bCs/>
          <w:kern w:val="0"/>
          <w:sz w:val="32"/>
          <w:szCs w:val="32"/>
        </w:rPr>
        <w:t>五、親民黨黨團擬具「中高齡者及高齡者就業促進與保障法草案」案。</w:t>
      </w:r>
    </w:p>
    <w:p w:rsidR="00322407" w:rsidRPr="00322407" w:rsidRDefault="00322407" w:rsidP="00322407">
      <w:pPr>
        <w:widowControl/>
        <w:spacing w:line="440" w:lineRule="exact"/>
        <w:jc w:val="both"/>
        <w:rPr>
          <w:rFonts w:ascii="標楷體" w:eastAsia="標楷體" w:hAnsi="標楷體"/>
          <w:b/>
          <w:bCs/>
          <w:kern w:val="0"/>
          <w:sz w:val="32"/>
          <w:szCs w:val="32"/>
        </w:rPr>
      </w:pPr>
      <w:r w:rsidRPr="00322407">
        <w:rPr>
          <w:rFonts w:ascii="標楷體" w:eastAsia="標楷體" w:hAnsi="標楷體" w:hint="eastAsia"/>
          <w:b/>
          <w:bCs/>
          <w:kern w:val="0"/>
          <w:sz w:val="32"/>
          <w:szCs w:val="32"/>
        </w:rPr>
        <w:t>六、委員劉建國等17人擬具「中高齡者及高齡者就業促進法草案」案。</w:t>
      </w:r>
    </w:p>
    <w:p w:rsidR="00322407" w:rsidRPr="00322407" w:rsidRDefault="00322407" w:rsidP="00322407">
      <w:pPr>
        <w:widowControl/>
        <w:spacing w:line="440" w:lineRule="exact"/>
        <w:jc w:val="both"/>
        <w:rPr>
          <w:rFonts w:ascii="標楷體" w:eastAsia="標楷體" w:hAnsi="標楷體"/>
          <w:b/>
          <w:bCs/>
          <w:kern w:val="0"/>
          <w:sz w:val="32"/>
          <w:szCs w:val="32"/>
        </w:rPr>
      </w:pPr>
      <w:r w:rsidRPr="00322407">
        <w:rPr>
          <w:rFonts w:ascii="標楷體" w:eastAsia="標楷體" w:hAnsi="標楷體" w:hint="eastAsia"/>
          <w:b/>
          <w:bCs/>
          <w:kern w:val="0"/>
          <w:sz w:val="32"/>
          <w:szCs w:val="32"/>
        </w:rPr>
        <w:t>七、委員陳靜敏等17人擬具「中高齡者及高齡者就業促進法草案」案。</w:t>
      </w:r>
    </w:p>
    <w:p w:rsidR="00322407" w:rsidRPr="00322407" w:rsidRDefault="00322407" w:rsidP="00322407">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(本日會議經委員陳靜敏說明提案旨趣</w:t>
      </w:r>
      <w:r w:rsidRPr="00322407">
        <w:rPr>
          <w:rFonts w:ascii="標楷體" w:eastAsia="標楷體" w:hAnsi="標楷體" w:hint="eastAsia"/>
          <w:sz w:val="32"/>
          <w:szCs w:val="32"/>
        </w:rPr>
        <w:t>；並有委員徐志榮等4人提出第十八條條文修正動議、委員吳玉琴等3人提出第四十一條條文修正動議。</w:t>
      </w:r>
      <w:r w:rsidRPr="00322407">
        <w:rPr>
          <w:rFonts w:ascii="標楷體" w:eastAsia="標楷體" w:hAnsi="標楷體" w:hint="eastAsia"/>
          <w:bCs/>
          <w:kern w:val="0"/>
          <w:sz w:val="32"/>
          <w:szCs w:val="32"/>
        </w:rPr>
        <w:t>)</w:t>
      </w:r>
    </w:p>
    <w:p w:rsidR="00322407" w:rsidRPr="00322407" w:rsidRDefault="00322407" w:rsidP="00322407">
      <w:pPr>
        <w:widowControl/>
        <w:spacing w:beforeLines="30" w:before="108" w:line="440" w:lineRule="exact"/>
        <w:ind w:left="897" w:hangingChars="280" w:hanging="897"/>
        <w:jc w:val="both"/>
        <w:rPr>
          <w:rFonts w:ascii="標楷體" w:eastAsia="標楷體" w:hAnsi="標楷體"/>
          <w:color w:val="000000"/>
          <w:sz w:val="32"/>
          <w:szCs w:val="32"/>
        </w:rPr>
      </w:pPr>
      <w:r w:rsidRPr="00322407">
        <w:rPr>
          <w:rFonts w:ascii="Times New Roman" w:eastAsia="標楷體" w:hAnsi="Times New Roman" w:hint="eastAsia"/>
          <w:b/>
          <w:bCs/>
          <w:kern w:val="0"/>
          <w:sz w:val="32"/>
          <w:szCs w:val="32"/>
        </w:rPr>
        <w:t>決議：</w:t>
      </w:r>
      <w:r w:rsidRPr="00322407">
        <w:rPr>
          <w:rFonts w:ascii="標楷體" w:eastAsia="標楷體" w:hAnsi="標楷體" w:hint="eastAsia"/>
          <w:color w:val="000000"/>
          <w:sz w:val="32"/>
          <w:szCs w:val="32"/>
        </w:rPr>
        <w:t>審查完竣，內容如審查結果，</w:t>
      </w:r>
      <w:proofErr w:type="gramStart"/>
      <w:r w:rsidRPr="00322407">
        <w:rPr>
          <w:rFonts w:ascii="標楷體" w:eastAsia="標楷體" w:hAnsi="標楷體" w:hint="eastAsia"/>
          <w:color w:val="000000"/>
          <w:sz w:val="32"/>
          <w:szCs w:val="32"/>
        </w:rPr>
        <w:t>併</w:t>
      </w:r>
      <w:proofErr w:type="gramEnd"/>
      <w:r w:rsidRPr="00322407">
        <w:rPr>
          <w:rFonts w:ascii="標楷體" w:eastAsia="標楷體" w:hAnsi="標楷體" w:hint="eastAsia"/>
          <w:color w:val="000000"/>
          <w:sz w:val="32"/>
          <w:szCs w:val="32"/>
        </w:rPr>
        <w:t>案擬具審查報告提報院會討論；院會討論時，由</w:t>
      </w:r>
      <w:proofErr w:type="gramStart"/>
      <w:r w:rsidRPr="00322407">
        <w:rPr>
          <w:rFonts w:ascii="標楷體" w:eastAsia="標楷體" w:hAnsi="標楷體" w:hint="eastAsia"/>
          <w:color w:val="000000"/>
          <w:sz w:val="32"/>
          <w:szCs w:val="32"/>
        </w:rPr>
        <w:t>邱</w:t>
      </w:r>
      <w:proofErr w:type="gramEnd"/>
      <w:r w:rsidRPr="00322407">
        <w:rPr>
          <w:rFonts w:ascii="標楷體" w:eastAsia="標楷體" w:hAnsi="標楷體" w:hint="eastAsia"/>
          <w:color w:val="000000"/>
          <w:sz w:val="32"/>
          <w:szCs w:val="32"/>
        </w:rPr>
        <w:t>召集委員泰源補充說明，毋須交黨團協商。</w:t>
      </w:r>
    </w:p>
    <w:p w:rsidR="00322407" w:rsidRPr="00322407" w:rsidRDefault="00322407" w:rsidP="00322407">
      <w:pPr>
        <w:widowControl/>
        <w:spacing w:beforeLines="30" w:before="108" w:line="520" w:lineRule="exact"/>
        <w:jc w:val="both"/>
        <w:rPr>
          <w:rFonts w:ascii="標楷體" w:eastAsia="標楷體" w:hAnsi="標楷體"/>
          <w:b/>
          <w:bCs/>
          <w:kern w:val="0"/>
          <w:sz w:val="32"/>
          <w:szCs w:val="32"/>
        </w:rPr>
      </w:pPr>
      <w:r w:rsidRPr="00322407">
        <w:rPr>
          <w:rFonts w:ascii="標楷體" w:eastAsia="標楷體" w:hAnsi="標楷體" w:hint="eastAsia"/>
          <w:b/>
          <w:bCs/>
          <w:kern w:val="0"/>
          <w:sz w:val="32"/>
          <w:szCs w:val="32"/>
        </w:rPr>
        <w:t>審查結果：</w:t>
      </w:r>
    </w:p>
    <w:p w:rsidR="00322407" w:rsidRPr="00322407" w:rsidRDefault="00322407" w:rsidP="00322407">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一、照案通過：第一章、第四章、第七章、第八章、第九章</w:t>
      </w:r>
      <w:proofErr w:type="gramStart"/>
      <w:r w:rsidRPr="00322407">
        <w:rPr>
          <w:rFonts w:ascii="標楷體" w:eastAsia="標楷體" w:hAnsi="標楷體" w:hint="eastAsia"/>
          <w:bCs/>
          <w:kern w:val="0"/>
          <w:sz w:val="32"/>
          <w:szCs w:val="32"/>
        </w:rPr>
        <w:t>章</w:t>
      </w:r>
      <w:proofErr w:type="gramEnd"/>
      <w:r w:rsidRPr="00322407">
        <w:rPr>
          <w:rFonts w:ascii="標楷體" w:eastAsia="標楷體" w:hAnsi="標楷體" w:hint="eastAsia"/>
          <w:bCs/>
          <w:kern w:val="0"/>
          <w:sz w:val="32"/>
          <w:szCs w:val="32"/>
        </w:rPr>
        <w:t>名；第九條、第二十五條、第二十七條、第二十八條、第四十四條。</w:t>
      </w:r>
    </w:p>
    <w:p w:rsidR="00322407" w:rsidRPr="00322407" w:rsidRDefault="00322407" w:rsidP="00322407">
      <w:pPr>
        <w:widowControl/>
        <w:spacing w:line="440" w:lineRule="exact"/>
        <w:ind w:left="640" w:hangingChars="200" w:hanging="640"/>
        <w:jc w:val="both"/>
        <w:rPr>
          <w:rFonts w:ascii="標楷體" w:eastAsia="標楷體" w:hAnsi="標楷體"/>
          <w:bCs/>
          <w:kern w:val="0"/>
          <w:sz w:val="32"/>
          <w:szCs w:val="32"/>
        </w:rPr>
      </w:pPr>
    </w:p>
    <w:p w:rsidR="00322407" w:rsidRPr="00322407" w:rsidRDefault="00322407" w:rsidP="00322407">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二、照行政院提案通過：法案名稱；第二章、第三章、第五章、第六章</w:t>
      </w:r>
      <w:proofErr w:type="gramStart"/>
      <w:r w:rsidRPr="00322407">
        <w:rPr>
          <w:rFonts w:ascii="標楷體" w:eastAsia="標楷體" w:hAnsi="標楷體" w:hint="eastAsia"/>
          <w:bCs/>
          <w:kern w:val="0"/>
          <w:sz w:val="32"/>
          <w:szCs w:val="32"/>
        </w:rPr>
        <w:t>章</w:t>
      </w:r>
      <w:proofErr w:type="gramEnd"/>
      <w:r w:rsidRPr="00322407">
        <w:rPr>
          <w:rFonts w:ascii="標楷體" w:eastAsia="標楷體" w:hAnsi="標楷體" w:hint="eastAsia"/>
          <w:bCs/>
          <w:kern w:val="0"/>
          <w:sz w:val="32"/>
          <w:szCs w:val="32"/>
        </w:rPr>
        <w:t>名；第二條、第三條、第四條、第五條、第六條、第七條、第八條、第十條、第十一條、第十二條、第十三條、第十四條、第十五條、第十六條、第十七條、第二十條、第二十一條、第二十二條、第二十三條、第二十四條、第二十六條、第二十九條、第三十條、第三十一條、第三十五條、第三十六條、第三十七條、第三十八條、第三十九條、第四十條、第四十一條、第四十二條、第四十三條、第四十五條。</w:t>
      </w:r>
    </w:p>
    <w:p w:rsidR="00322407" w:rsidRPr="00322407" w:rsidRDefault="00322407" w:rsidP="00322407">
      <w:pPr>
        <w:widowControl/>
        <w:spacing w:line="440" w:lineRule="exact"/>
        <w:jc w:val="both"/>
        <w:rPr>
          <w:rFonts w:ascii="標楷體" w:eastAsia="標楷體" w:hAnsi="標楷體"/>
          <w:bCs/>
          <w:kern w:val="0"/>
          <w:sz w:val="32"/>
          <w:szCs w:val="32"/>
        </w:rPr>
      </w:pPr>
    </w:p>
    <w:p w:rsidR="00322407" w:rsidRPr="00322407" w:rsidRDefault="00322407" w:rsidP="00322407">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三、修正通過：</w:t>
      </w:r>
    </w:p>
    <w:p w:rsidR="00322407" w:rsidRPr="00322407" w:rsidRDefault="00322407" w:rsidP="00322407">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w:t>
      </w:r>
      <w:proofErr w:type="gramStart"/>
      <w:r w:rsidRPr="00322407">
        <w:rPr>
          <w:rFonts w:ascii="標楷體" w:eastAsia="標楷體" w:hAnsi="標楷體" w:hint="eastAsia"/>
          <w:bCs/>
          <w:kern w:val="0"/>
          <w:sz w:val="32"/>
          <w:szCs w:val="32"/>
        </w:rPr>
        <w:t>一</w:t>
      </w:r>
      <w:proofErr w:type="gramEnd"/>
      <w:r w:rsidRPr="00322407">
        <w:rPr>
          <w:rFonts w:ascii="標楷體" w:eastAsia="標楷體" w:hAnsi="標楷體" w:hint="eastAsia"/>
          <w:bCs/>
          <w:kern w:val="0"/>
          <w:sz w:val="32"/>
          <w:szCs w:val="32"/>
        </w:rPr>
        <w:t>)</w:t>
      </w:r>
      <w:proofErr w:type="gramStart"/>
      <w:r w:rsidRPr="00322407">
        <w:rPr>
          <w:rFonts w:ascii="標楷體" w:eastAsia="標楷體" w:hAnsi="標楷體" w:hint="eastAsia"/>
          <w:bCs/>
          <w:kern w:val="0"/>
          <w:sz w:val="32"/>
          <w:szCs w:val="32"/>
        </w:rPr>
        <w:t>第一條照行政院</w:t>
      </w:r>
      <w:proofErr w:type="gramEnd"/>
      <w:r w:rsidRPr="00322407">
        <w:rPr>
          <w:rFonts w:ascii="標楷體" w:eastAsia="標楷體" w:hAnsi="標楷體" w:hint="eastAsia"/>
          <w:bCs/>
          <w:kern w:val="0"/>
          <w:sz w:val="32"/>
          <w:szCs w:val="32"/>
        </w:rPr>
        <w:t>提案修正通過如下：</w:t>
      </w:r>
    </w:p>
    <w:p w:rsidR="00322407" w:rsidRPr="00322407" w:rsidRDefault="00322407" w:rsidP="00322407">
      <w:pPr>
        <w:spacing w:line="440" w:lineRule="exact"/>
        <w:ind w:leftChars="118" w:left="897" w:hangingChars="192" w:hanging="614"/>
        <w:jc w:val="both"/>
        <w:rPr>
          <w:rFonts w:ascii="標楷體" w:eastAsia="標楷體" w:hAnsi="標楷體"/>
          <w:bCs/>
          <w:kern w:val="0"/>
          <w:sz w:val="32"/>
          <w:szCs w:val="32"/>
        </w:rPr>
      </w:pPr>
      <w:r w:rsidRPr="00322407">
        <w:rPr>
          <w:rFonts w:ascii="標楷體" w:eastAsia="標楷體" w:hAnsi="標楷體" w:hint="eastAsia"/>
          <w:bCs/>
          <w:kern w:val="0"/>
          <w:sz w:val="32"/>
          <w:szCs w:val="32"/>
        </w:rPr>
        <w:t>「第一條　為落實尊嚴勞動，提升中高齡者勞動參與，促進高齡者再就業，保障經濟安全，鼓勵世代合作與經驗傳承，維護中高齡者及高齡者就業權益，建構友善就業環境，並促進其人力資</w:t>
      </w:r>
      <w:r w:rsidRPr="00322407">
        <w:rPr>
          <w:rFonts w:ascii="標楷體" w:eastAsia="標楷體" w:hAnsi="標楷體" w:hint="eastAsia"/>
          <w:bCs/>
          <w:kern w:val="0"/>
          <w:sz w:val="32"/>
          <w:szCs w:val="32"/>
        </w:rPr>
        <w:lastRenderedPageBreak/>
        <w:t>源之運用，特制定本法。</w:t>
      </w:r>
    </w:p>
    <w:p w:rsidR="00322407" w:rsidRPr="00322407" w:rsidRDefault="00322407" w:rsidP="00322407">
      <w:pPr>
        <w:spacing w:line="440" w:lineRule="exact"/>
        <w:ind w:leftChars="310" w:left="744" w:firstLineChars="200" w:firstLine="640"/>
        <w:jc w:val="both"/>
        <w:rPr>
          <w:rFonts w:ascii="標楷體" w:eastAsia="標楷體" w:hAnsi="標楷體"/>
          <w:bCs/>
          <w:kern w:val="0"/>
          <w:sz w:val="32"/>
          <w:szCs w:val="32"/>
        </w:rPr>
      </w:pPr>
      <w:r w:rsidRPr="00322407">
        <w:rPr>
          <w:rFonts w:ascii="標楷體" w:eastAsia="標楷體" w:hAnsi="標楷體" w:hint="eastAsia"/>
          <w:bCs/>
          <w:kern w:val="0"/>
          <w:sz w:val="32"/>
          <w:szCs w:val="32"/>
        </w:rPr>
        <w:t>中高齡者及高齡者就業事項，依本法之規定；本法未規定者，適用勞動基準法、性別工作平等法、就業服務法、職業安全衛生法、就業保險法、職業訓練法及其他相關法律之規定。」</w:t>
      </w:r>
    </w:p>
    <w:p w:rsidR="00322407" w:rsidRPr="00322407" w:rsidRDefault="00322407" w:rsidP="00322407">
      <w:pPr>
        <w:widowControl/>
        <w:spacing w:line="440" w:lineRule="exact"/>
        <w:ind w:firstLineChars="177" w:firstLine="566"/>
        <w:jc w:val="both"/>
        <w:rPr>
          <w:rFonts w:ascii="標楷體" w:eastAsia="標楷體" w:hAnsi="標楷體"/>
          <w:bCs/>
          <w:kern w:val="0"/>
          <w:sz w:val="32"/>
          <w:szCs w:val="32"/>
        </w:rPr>
      </w:pPr>
      <w:r w:rsidRPr="00322407">
        <w:rPr>
          <w:rFonts w:ascii="標楷體" w:eastAsia="標楷體" w:hAnsi="標楷體" w:hint="eastAsia"/>
          <w:bCs/>
          <w:kern w:val="0"/>
          <w:sz w:val="32"/>
          <w:szCs w:val="32"/>
        </w:rPr>
        <w:t>本條立法說明修正如下：</w:t>
      </w:r>
    </w:p>
    <w:p w:rsidR="00322407" w:rsidRPr="00322407" w:rsidRDefault="00322407" w:rsidP="00322407">
      <w:pPr>
        <w:spacing w:line="440" w:lineRule="exact"/>
        <w:ind w:leftChars="118" w:left="1243" w:hangingChars="300" w:hanging="960"/>
        <w:jc w:val="both"/>
        <w:rPr>
          <w:rFonts w:ascii="標楷體" w:eastAsia="標楷體" w:hAnsi="標楷體"/>
          <w:bCs/>
          <w:kern w:val="0"/>
          <w:sz w:val="32"/>
          <w:szCs w:val="32"/>
        </w:rPr>
      </w:pPr>
      <w:r w:rsidRPr="00322407">
        <w:rPr>
          <w:rFonts w:ascii="標楷體" w:eastAsia="標楷體" w:hAnsi="標楷體" w:hint="eastAsia"/>
          <w:bCs/>
          <w:kern w:val="0"/>
          <w:sz w:val="32"/>
          <w:szCs w:val="32"/>
        </w:rPr>
        <w:t>「一、第一項規定本法立法目的為落實尊嚴勞動，保障就業穩定及經濟安全，並保護中高齡者及高齡者之職業安全與健康，鼓勵世代合作，建構友善就業環境，並促進其人力資源之運用。</w:t>
      </w:r>
    </w:p>
    <w:p w:rsidR="00322407" w:rsidRPr="00322407" w:rsidRDefault="00322407" w:rsidP="00322407">
      <w:pPr>
        <w:spacing w:line="440" w:lineRule="exact"/>
        <w:ind w:leftChars="221" w:left="1157" w:hangingChars="196" w:hanging="627"/>
        <w:jc w:val="both"/>
        <w:rPr>
          <w:rFonts w:ascii="標楷體" w:eastAsia="標楷體" w:hAnsi="標楷體"/>
          <w:bCs/>
          <w:kern w:val="0"/>
          <w:sz w:val="32"/>
          <w:szCs w:val="32"/>
        </w:rPr>
      </w:pPr>
      <w:r w:rsidRPr="00322407">
        <w:rPr>
          <w:rFonts w:ascii="標楷體" w:eastAsia="標楷體" w:hAnsi="標楷體" w:hint="eastAsia"/>
          <w:bCs/>
          <w:kern w:val="0"/>
          <w:sz w:val="32"/>
          <w:szCs w:val="32"/>
        </w:rPr>
        <w:t>二、為明確本法與其他法律之適用關係，</w:t>
      </w:r>
      <w:proofErr w:type="gramStart"/>
      <w:r w:rsidRPr="00322407">
        <w:rPr>
          <w:rFonts w:ascii="標楷體" w:eastAsia="標楷體" w:hAnsi="標楷體" w:hint="eastAsia"/>
          <w:bCs/>
          <w:kern w:val="0"/>
          <w:sz w:val="32"/>
          <w:szCs w:val="32"/>
        </w:rPr>
        <w:t>爰</w:t>
      </w:r>
      <w:proofErr w:type="gramEnd"/>
      <w:r w:rsidRPr="00322407">
        <w:rPr>
          <w:rFonts w:ascii="標楷體" w:eastAsia="標楷體" w:hAnsi="標楷體" w:hint="eastAsia"/>
          <w:bCs/>
          <w:kern w:val="0"/>
          <w:sz w:val="32"/>
          <w:szCs w:val="32"/>
        </w:rPr>
        <w:t>為第二項規定。」</w:t>
      </w:r>
    </w:p>
    <w:p w:rsidR="00322407" w:rsidRPr="00322407" w:rsidRDefault="00322407" w:rsidP="00322407">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(二)</w:t>
      </w:r>
      <w:proofErr w:type="gramStart"/>
      <w:r w:rsidRPr="00322407">
        <w:rPr>
          <w:rFonts w:ascii="標楷體" w:eastAsia="標楷體" w:hAnsi="標楷體" w:hint="eastAsia"/>
          <w:bCs/>
          <w:kern w:val="0"/>
          <w:sz w:val="32"/>
          <w:szCs w:val="32"/>
        </w:rPr>
        <w:t>第十八條照委員</w:t>
      </w:r>
      <w:proofErr w:type="gramEnd"/>
      <w:r w:rsidRPr="00322407">
        <w:rPr>
          <w:rFonts w:ascii="標楷體" w:eastAsia="標楷體" w:hAnsi="標楷體" w:hint="eastAsia"/>
          <w:bCs/>
          <w:kern w:val="0"/>
          <w:sz w:val="32"/>
          <w:szCs w:val="32"/>
        </w:rPr>
        <w:t>徐志榮等4人所提修正動議通過如下：</w:t>
      </w:r>
    </w:p>
    <w:p w:rsidR="00322407" w:rsidRPr="00322407" w:rsidRDefault="00322407" w:rsidP="00322407">
      <w:pPr>
        <w:spacing w:line="440" w:lineRule="exact"/>
        <w:ind w:leftChars="118" w:left="897" w:hangingChars="192" w:hanging="614"/>
        <w:jc w:val="both"/>
        <w:rPr>
          <w:rFonts w:ascii="標楷體" w:eastAsia="標楷體" w:hAnsi="標楷體"/>
          <w:bCs/>
          <w:kern w:val="0"/>
          <w:sz w:val="32"/>
          <w:szCs w:val="32"/>
        </w:rPr>
      </w:pPr>
      <w:r w:rsidRPr="00322407">
        <w:rPr>
          <w:rFonts w:ascii="標楷體" w:eastAsia="標楷體" w:hAnsi="標楷體" w:hint="eastAsia"/>
          <w:bCs/>
          <w:kern w:val="0"/>
          <w:sz w:val="32"/>
          <w:szCs w:val="32"/>
        </w:rPr>
        <w:t>「第十八條　雇主依經營發展及穩定留任之需要，得自行或委託辦理所僱用之中高齡者及高齡者在職訓練，或指派其參加相關職業訓練。</w:t>
      </w:r>
    </w:p>
    <w:p w:rsidR="00322407" w:rsidRPr="00322407" w:rsidRDefault="00322407" w:rsidP="00322407">
      <w:pPr>
        <w:spacing w:line="440" w:lineRule="exact"/>
        <w:ind w:leftChars="310" w:left="744" w:firstLineChars="200" w:firstLine="640"/>
        <w:jc w:val="both"/>
        <w:rPr>
          <w:rFonts w:ascii="標楷體" w:eastAsia="標楷體" w:hAnsi="標楷體"/>
          <w:bCs/>
          <w:kern w:val="0"/>
          <w:sz w:val="32"/>
          <w:szCs w:val="32"/>
        </w:rPr>
      </w:pPr>
      <w:r w:rsidRPr="00322407">
        <w:rPr>
          <w:rFonts w:ascii="標楷體" w:eastAsia="標楷體" w:hAnsi="標楷體" w:hint="eastAsia"/>
          <w:bCs/>
          <w:kern w:val="0"/>
          <w:sz w:val="32"/>
          <w:szCs w:val="32"/>
        </w:rPr>
        <w:t>雇主依前項規定辦理在職訓練，中央主管機關得予訓練費用補助，並提供訓練輔導協助。」</w:t>
      </w:r>
    </w:p>
    <w:p w:rsidR="00322407" w:rsidRPr="00322407" w:rsidRDefault="00322407" w:rsidP="00322407">
      <w:pPr>
        <w:widowControl/>
        <w:spacing w:line="440" w:lineRule="exact"/>
        <w:ind w:firstLineChars="177" w:firstLine="566"/>
        <w:jc w:val="both"/>
        <w:rPr>
          <w:rFonts w:ascii="標楷體" w:eastAsia="標楷體" w:hAnsi="標楷體"/>
          <w:bCs/>
          <w:kern w:val="0"/>
          <w:sz w:val="32"/>
          <w:szCs w:val="32"/>
        </w:rPr>
      </w:pPr>
      <w:r w:rsidRPr="00322407">
        <w:rPr>
          <w:rFonts w:ascii="標楷體" w:eastAsia="標楷體" w:hAnsi="標楷體" w:hint="eastAsia"/>
          <w:bCs/>
          <w:kern w:val="0"/>
          <w:sz w:val="32"/>
          <w:szCs w:val="32"/>
        </w:rPr>
        <w:t>本條立法說明修正如下：</w:t>
      </w:r>
    </w:p>
    <w:p w:rsidR="00322407" w:rsidRPr="00322407" w:rsidRDefault="00322407" w:rsidP="00322407">
      <w:pPr>
        <w:spacing w:line="440" w:lineRule="exact"/>
        <w:ind w:leftChars="118" w:left="1243" w:hangingChars="300" w:hanging="960"/>
        <w:jc w:val="both"/>
        <w:rPr>
          <w:rFonts w:ascii="標楷體" w:eastAsia="標楷體" w:hAnsi="標楷體"/>
          <w:bCs/>
          <w:kern w:val="0"/>
          <w:sz w:val="32"/>
          <w:szCs w:val="32"/>
        </w:rPr>
      </w:pPr>
      <w:r w:rsidRPr="00322407">
        <w:rPr>
          <w:rFonts w:ascii="標楷體" w:eastAsia="標楷體" w:hAnsi="標楷體" w:hint="eastAsia"/>
          <w:bCs/>
          <w:kern w:val="0"/>
          <w:sz w:val="32"/>
          <w:szCs w:val="32"/>
        </w:rPr>
        <w:t>「一、為提升在職中高齡者及高齡者專業技能知識，</w:t>
      </w:r>
      <w:proofErr w:type="gramStart"/>
      <w:r w:rsidRPr="00322407">
        <w:rPr>
          <w:rFonts w:ascii="標楷體" w:eastAsia="標楷體" w:hAnsi="標楷體" w:hint="eastAsia"/>
          <w:bCs/>
          <w:kern w:val="0"/>
          <w:sz w:val="32"/>
          <w:szCs w:val="32"/>
        </w:rPr>
        <w:t>爰</w:t>
      </w:r>
      <w:proofErr w:type="gramEnd"/>
      <w:r w:rsidRPr="00322407">
        <w:rPr>
          <w:rFonts w:ascii="標楷體" w:eastAsia="標楷體" w:hAnsi="標楷體" w:hint="eastAsia"/>
          <w:bCs/>
          <w:kern w:val="0"/>
          <w:sz w:val="32"/>
          <w:szCs w:val="32"/>
        </w:rPr>
        <w:t>於第一項規定雇主得辦理是類人員在職訓練，或指派參加相關職業訓練；第二項則規定中央主管機關得就雇主所辦理之在職訓練予以補助或協助。</w:t>
      </w:r>
    </w:p>
    <w:p w:rsidR="00322407" w:rsidRPr="00322407" w:rsidRDefault="00322407" w:rsidP="00322407">
      <w:pPr>
        <w:spacing w:line="440" w:lineRule="exact"/>
        <w:ind w:leftChars="221" w:left="1157" w:hangingChars="196" w:hanging="627"/>
        <w:jc w:val="both"/>
        <w:rPr>
          <w:rFonts w:ascii="標楷體" w:eastAsia="標楷體" w:hAnsi="標楷體"/>
          <w:bCs/>
          <w:kern w:val="0"/>
          <w:sz w:val="32"/>
          <w:szCs w:val="32"/>
        </w:rPr>
      </w:pPr>
      <w:r w:rsidRPr="00322407">
        <w:rPr>
          <w:rFonts w:ascii="標楷體" w:eastAsia="標楷體" w:hAnsi="標楷體" w:hint="eastAsia"/>
          <w:bCs/>
          <w:kern w:val="0"/>
          <w:sz w:val="32"/>
          <w:szCs w:val="32"/>
        </w:rPr>
        <w:t>二、雇主應依職業安全衛生法相關規定，為所僱用中高齡者及高齡者辦理職場保護、職業傷病預防及健康促進等訓練。」</w:t>
      </w:r>
    </w:p>
    <w:p w:rsidR="00322407" w:rsidRPr="00322407" w:rsidRDefault="00322407" w:rsidP="00322407">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(三)</w:t>
      </w:r>
      <w:proofErr w:type="gramStart"/>
      <w:r w:rsidRPr="00322407">
        <w:rPr>
          <w:rFonts w:ascii="標楷體" w:eastAsia="標楷體" w:hAnsi="標楷體" w:hint="eastAsia"/>
          <w:bCs/>
          <w:kern w:val="0"/>
          <w:sz w:val="32"/>
          <w:szCs w:val="32"/>
        </w:rPr>
        <w:t>第十九條照行政院</w:t>
      </w:r>
      <w:proofErr w:type="gramEnd"/>
      <w:r w:rsidRPr="00322407">
        <w:rPr>
          <w:rFonts w:ascii="標楷體" w:eastAsia="標楷體" w:hAnsi="標楷體" w:hint="eastAsia"/>
          <w:bCs/>
          <w:kern w:val="0"/>
          <w:sz w:val="32"/>
          <w:szCs w:val="32"/>
        </w:rPr>
        <w:t>提案修正通過如下：</w:t>
      </w:r>
    </w:p>
    <w:p w:rsidR="00322407" w:rsidRPr="00322407" w:rsidRDefault="00322407" w:rsidP="00322407">
      <w:pPr>
        <w:spacing w:line="440" w:lineRule="exact"/>
        <w:ind w:leftChars="118" w:left="897" w:hangingChars="192" w:hanging="614"/>
        <w:jc w:val="both"/>
        <w:rPr>
          <w:rFonts w:ascii="標楷體" w:eastAsia="標楷體" w:hAnsi="標楷體"/>
          <w:bCs/>
          <w:kern w:val="0"/>
          <w:sz w:val="32"/>
          <w:szCs w:val="32"/>
        </w:rPr>
      </w:pPr>
      <w:r w:rsidRPr="00322407">
        <w:rPr>
          <w:rFonts w:ascii="標楷體" w:eastAsia="標楷體" w:hAnsi="標楷體" w:hint="eastAsia"/>
          <w:bCs/>
          <w:kern w:val="0"/>
          <w:sz w:val="32"/>
          <w:szCs w:val="32"/>
        </w:rPr>
        <w:t>「第十九條　雇主對於所僱用之中高齡者及高齡者有工作障礙或家屬需長期照顧時，得依其需要為職務再設計或提供就業輔具，或轉</w:t>
      </w:r>
      <w:proofErr w:type="gramStart"/>
      <w:r w:rsidRPr="00322407">
        <w:rPr>
          <w:rFonts w:ascii="標楷體" w:eastAsia="標楷體" w:hAnsi="標楷體" w:hint="eastAsia"/>
          <w:bCs/>
          <w:kern w:val="0"/>
          <w:sz w:val="32"/>
          <w:szCs w:val="32"/>
        </w:rPr>
        <w:t>介</w:t>
      </w:r>
      <w:proofErr w:type="gramEnd"/>
      <w:r w:rsidRPr="00322407">
        <w:rPr>
          <w:rFonts w:ascii="標楷體" w:eastAsia="標楷體" w:hAnsi="標楷體" w:hint="eastAsia"/>
          <w:bCs/>
          <w:kern w:val="0"/>
          <w:sz w:val="32"/>
          <w:szCs w:val="32"/>
        </w:rPr>
        <w:t>適當之長期照顧服務資源。</w:t>
      </w:r>
    </w:p>
    <w:p w:rsidR="00322407" w:rsidRPr="00322407" w:rsidRDefault="00322407" w:rsidP="00322407">
      <w:pPr>
        <w:spacing w:line="440" w:lineRule="exact"/>
        <w:ind w:leftChars="310" w:left="744" w:firstLineChars="200" w:firstLine="640"/>
        <w:jc w:val="both"/>
        <w:rPr>
          <w:rFonts w:ascii="標楷體" w:eastAsia="標楷體" w:hAnsi="標楷體"/>
          <w:bCs/>
          <w:kern w:val="0"/>
          <w:sz w:val="32"/>
          <w:szCs w:val="32"/>
        </w:rPr>
      </w:pPr>
      <w:r w:rsidRPr="00322407">
        <w:rPr>
          <w:rFonts w:ascii="標楷體" w:eastAsia="標楷體" w:hAnsi="標楷體" w:hint="eastAsia"/>
          <w:bCs/>
          <w:kern w:val="0"/>
          <w:sz w:val="32"/>
          <w:szCs w:val="32"/>
        </w:rPr>
        <w:t>雇主依前項規定提供職務再設計及就業輔具，主管機關得予輔導或補助。」</w:t>
      </w:r>
    </w:p>
    <w:p w:rsidR="00322407" w:rsidRPr="00322407" w:rsidRDefault="00322407" w:rsidP="00322407">
      <w:pPr>
        <w:widowControl/>
        <w:spacing w:line="440" w:lineRule="exact"/>
        <w:ind w:firstLineChars="177" w:firstLine="566"/>
        <w:jc w:val="both"/>
        <w:rPr>
          <w:rFonts w:ascii="標楷體" w:eastAsia="標楷體" w:hAnsi="標楷體"/>
          <w:bCs/>
          <w:kern w:val="0"/>
          <w:sz w:val="32"/>
          <w:szCs w:val="32"/>
        </w:rPr>
      </w:pPr>
      <w:r w:rsidRPr="00322407">
        <w:rPr>
          <w:rFonts w:ascii="標楷體" w:eastAsia="標楷體" w:hAnsi="標楷體" w:hint="eastAsia"/>
          <w:bCs/>
          <w:kern w:val="0"/>
          <w:sz w:val="32"/>
          <w:szCs w:val="32"/>
        </w:rPr>
        <w:t>本條立法說明修正如下：</w:t>
      </w:r>
    </w:p>
    <w:p w:rsidR="00322407" w:rsidRPr="00322407" w:rsidRDefault="00322407" w:rsidP="00322407">
      <w:pPr>
        <w:spacing w:line="440" w:lineRule="exact"/>
        <w:ind w:leftChars="118" w:left="1243" w:hangingChars="300" w:hanging="960"/>
        <w:jc w:val="both"/>
        <w:rPr>
          <w:rFonts w:ascii="標楷體" w:eastAsia="標楷體" w:hAnsi="標楷體"/>
          <w:bCs/>
          <w:kern w:val="0"/>
          <w:sz w:val="32"/>
          <w:szCs w:val="32"/>
        </w:rPr>
      </w:pPr>
      <w:r w:rsidRPr="00322407">
        <w:rPr>
          <w:rFonts w:ascii="標楷體" w:eastAsia="標楷體" w:hAnsi="標楷體" w:hint="eastAsia"/>
          <w:bCs/>
          <w:kern w:val="0"/>
          <w:sz w:val="32"/>
          <w:szCs w:val="32"/>
        </w:rPr>
        <w:t>「一、考量中高齡者及高齡者因年歲增長致身體與心智機能下降，而有工作障礙情事，另中高齡者及高齡者因長期照顧家屬有離職之虞，</w:t>
      </w:r>
      <w:proofErr w:type="gramStart"/>
      <w:r w:rsidRPr="00322407">
        <w:rPr>
          <w:rFonts w:ascii="標楷體" w:eastAsia="標楷體" w:hAnsi="標楷體" w:hint="eastAsia"/>
          <w:bCs/>
          <w:kern w:val="0"/>
          <w:sz w:val="32"/>
          <w:szCs w:val="32"/>
        </w:rPr>
        <w:t>爰</w:t>
      </w:r>
      <w:proofErr w:type="gramEnd"/>
      <w:r w:rsidRPr="00322407">
        <w:rPr>
          <w:rFonts w:ascii="標楷體" w:eastAsia="標楷體" w:hAnsi="標楷體" w:hint="eastAsia"/>
          <w:bCs/>
          <w:kern w:val="0"/>
          <w:sz w:val="32"/>
          <w:szCs w:val="32"/>
        </w:rPr>
        <w:t>於第一項規定，雇主得依其工作障礙提供所需</w:t>
      </w:r>
      <w:r w:rsidRPr="00322407">
        <w:rPr>
          <w:rFonts w:ascii="標楷體" w:eastAsia="標楷體" w:hAnsi="標楷體" w:hint="eastAsia"/>
          <w:bCs/>
          <w:kern w:val="0"/>
          <w:sz w:val="32"/>
          <w:szCs w:val="32"/>
        </w:rPr>
        <w:lastRenderedPageBreak/>
        <w:t>之職務再設計或提供就業輔具，另為其長期照顧情事兼顧其工作需求，提供改善工作條件、工作流程或調整工作方法等職務再設計項目，或轉</w:t>
      </w:r>
      <w:proofErr w:type="gramStart"/>
      <w:r w:rsidRPr="00322407">
        <w:rPr>
          <w:rFonts w:ascii="標楷體" w:eastAsia="標楷體" w:hAnsi="標楷體" w:hint="eastAsia"/>
          <w:bCs/>
          <w:kern w:val="0"/>
          <w:sz w:val="32"/>
          <w:szCs w:val="32"/>
        </w:rPr>
        <w:t>介</w:t>
      </w:r>
      <w:proofErr w:type="gramEnd"/>
      <w:r w:rsidRPr="00322407">
        <w:rPr>
          <w:rFonts w:ascii="標楷體" w:eastAsia="標楷體" w:hAnsi="標楷體" w:hint="eastAsia"/>
          <w:bCs/>
          <w:kern w:val="0"/>
          <w:sz w:val="32"/>
          <w:szCs w:val="32"/>
        </w:rPr>
        <w:t>適當之長期照顧服務資源。第二項規定主管機關就雇主所為就業穩定措施得予以輔導或補助。</w:t>
      </w:r>
    </w:p>
    <w:p w:rsidR="00322407" w:rsidRPr="00322407" w:rsidRDefault="00322407" w:rsidP="00322407">
      <w:pPr>
        <w:spacing w:line="440" w:lineRule="exact"/>
        <w:ind w:leftChars="221" w:left="1157" w:hangingChars="196" w:hanging="627"/>
        <w:jc w:val="both"/>
        <w:rPr>
          <w:rFonts w:ascii="標楷體" w:eastAsia="標楷體" w:hAnsi="標楷體"/>
          <w:bCs/>
          <w:kern w:val="0"/>
          <w:sz w:val="32"/>
          <w:szCs w:val="32"/>
        </w:rPr>
      </w:pPr>
      <w:r w:rsidRPr="00322407">
        <w:rPr>
          <w:rFonts w:ascii="標楷體" w:eastAsia="標楷體" w:hAnsi="標楷體" w:hint="eastAsia"/>
          <w:bCs/>
          <w:kern w:val="0"/>
          <w:sz w:val="32"/>
          <w:szCs w:val="32"/>
        </w:rPr>
        <w:t>二、第一</w:t>
      </w:r>
      <w:proofErr w:type="gramStart"/>
      <w:r w:rsidRPr="00322407">
        <w:rPr>
          <w:rFonts w:ascii="標楷體" w:eastAsia="標楷體" w:hAnsi="標楷體" w:hint="eastAsia"/>
          <w:bCs/>
          <w:kern w:val="0"/>
          <w:sz w:val="32"/>
          <w:szCs w:val="32"/>
        </w:rPr>
        <w:t>項所稱需長期</w:t>
      </w:r>
      <w:proofErr w:type="gramEnd"/>
      <w:r w:rsidRPr="00322407">
        <w:rPr>
          <w:rFonts w:ascii="標楷體" w:eastAsia="標楷體" w:hAnsi="標楷體" w:hint="eastAsia"/>
          <w:bCs/>
          <w:kern w:val="0"/>
          <w:sz w:val="32"/>
          <w:szCs w:val="32"/>
        </w:rPr>
        <w:t>照顧，係依長期照顧服務法規定經評估有需求者。</w:t>
      </w:r>
    </w:p>
    <w:p w:rsidR="00322407" w:rsidRPr="00322407" w:rsidRDefault="00322407" w:rsidP="00322407">
      <w:pPr>
        <w:spacing w:line="440" w:lineRule="exact"/>
        <w:ind w:leftChars="221" w:left="1157" w:hangingChars="196" w:hanging="627"/>
        <w:jc w:val="both"/>
        <w:rPr>
          <w:rFonts w:ascii="標楷體" w:eastAsia="標楷體" w:hAnsi="標楷體"/>
          <w:bCs/>
          <w:kern w:val="0"/>
          <w:sz w:val="32"/>
          <w:szCs w:val="32"/>
        </w:rPr>
      </w:pPr>
      <w:r w:rsidRPr="00322407">
        <w:rPr>
          <w:rFonts w:ascii="標楷體" w:eastAsia="標楷體" w:hAnsi="標楷體" w:hint="eastAsia"/>
          <w:bCs/>
          <w:kern w:val="0"/>
          <w:sz w:val="32"/>
          <w:szCs w:val="32"/>
        </w:rPr>
        <w:t>三、主管機關辦理職務再設計，必要時得洽衛生福利主管機關或醫療機構提供有助於職務再設計之相關資料、諮詢或評估。」</w:t>
      </w:r>
    </w:p>
    <w:p w:rsidR="00322407" w:rsidRPr="00322407" w:rsidRDefault="00322407" w:rsidP="00322407">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(四)</w:t>
      </w:r>
      <w:proofErr w:type="gramStart"/>
      <w:r w:rsidRPr="00322407">
        <w:rPr>
          <w:rFonts w:ascii="標楷體" w:eastAsia="標楷體" w:hAnsi="標楷體" w:hint="eastAsia"/>
          <w:bCs/>
          <w:kern w:val="0"/>
          <w:sz w:val="32"/>
          <w:szCs w:val="32"/>
        </w:rPr>
        <w:t>第三十二條照行政院</w:t>
      </w:r>
      <w:proofErr w:type="gramEnd"/>
      <w:r w:rsidRPr="00322407">
        <w:rPr>
          <w:rFonts w:ascii="標楷體" w:eastAsia="標楷體" w:hAnsi="標楷體" w:hint="eastAsia"/>
          <w:bCs/>
          <w:kern w:val="0"/>
          <w:sz w:val="32"/>
          <w:szCs w:val="32"/>
        </w:rPr>
        <w:t>提案修正通過如下：</w:t>
      </w:r>
    </w:p>
    <w:p w:rsidR="00322407" w:rsidRPr="00322407" w:rsidRDefault="00322407" w:rsidP="00322407">
      <w:pPr>
        <w:spacing w:line="440" w:lineRule="exact"/>
        <w:ind w:leftChars="118" w:left="897" w:hangingChars="192" w:hanging="614"/>
        <w:jc w:val="both"/>
        <w:rPr>
          <w:rFonts w:ascii="標楷體" w:eastAsia="標楷體" w:hAnsi="標楷體"/>
          <w:bCs/>
          <w:kern w:val="0"/>
          <w:sz w:val="32"/>
          <w:szCs w:val="32"/>
        </w:rPr>
      </w:pPr>
      <w:r w:rsidRPr="00322407">
        <w:rPr>
          <w:rFonts w:ascii="標楷體" w:eastAsia="標楷體" w:hAnsi="標楷體" w:hint="eastAsia"/>
          <w:bCs/>
          <w:kern w:val="0"/>
          <w:sz w:val="32"/>
          <w:szCs w:val="32"/>
        </w:rPr>
        <w:t>「第三十二條　中央主管機關為提供退休之中高齡者及高齡者相關資料供查詢，以強化退休人力再運用，應建置退休人才資料庫，並定期更新。</w:t>
      </w:r>
    </w:p>
    <w:p w:rsidR="00322407" w:rsidRPr="00322407" w:rsidRDefault="00322407" w:rsidP="00322407">
      <w:pPr>
        <w:spacing w:line="440" w:lineRule="exact"/>
        <w:ind w:leftChars="310" w:left="744" w:firstLineChars="200" w:firstLine="640"/>
        <w:jc w:val="both"/>
        <w:rPr>
          <w:rFonts w:ascii="標楷體" w:eastAsia="標楷體" w:hAnsi="標楷體"/>
          <w:bCs/>
          <w:kern w:val="0"/>
          <w:sz w:val="32"/>
          <w:szCs w:val="32"/>
        </w:rPr>
      </w:pPr>
      <w:r w:rsidRPr="00322407">
        <w:rPr>
          <w:rFonts w:ascii="標楷體" w:eastAsia="標楷體" w:hAnsi="標楷體" w:hint="eastAsia"/>
          <w:bCs/>
          <w:kern w:val="0"/>
          <w:sz w:val="32"/>
          <w:szCs w:val="32"/>
        </w:rPr>
        <w:t>退休人才資料庫之使用依個人資料保護法相關規定辦理。」</w:t>
      </w:r>
    </w:p>
    <w:p w:rsidR="00322407" w:rsidRPr="00322407" w:rsidRDefault="00322407" w:rsidP="00322407">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(五)</w:t>
      </w:r>
      <w:proofErr w:type="gramStart"/>
      <w:r w:rsidRPr="00322407">
        <w:rPr>
          <w:rFonts w:ascii="標楷體" w:eastAsia="標楷體" w:hAnsi="標楷體" w:hint="eastAsia"/>
          <w:bCs/>
          <w:kern w:val="0"/>
          <w:sz w:val="32"/>
          <w:szCs w:val="32"/>
        </w:rPr>
        <w:t>第三十三條照行政院</w:t>
      </w:r>
      <w:proofErr w:type="gramEnd"/>
      <w:r w:rsidRPr="00322407">
        <w:rPr>
          <w:rFonts w:ascii="標楷體" w:eastAsia="標楷體" w:hAnsi="標楷體" w:hint="eastAsia"/>
          <w:bCs/>
          <w:kern w:val="0"/>
          <w:sz w:val="32"/>
          <w:szCs w:val="32"/>
        </w:rPr>
        <w:t>提案修正通過如下：</w:t>
      </w:r>
    </w:p>
    <w:p w:rsidR="00322407" w:rsidRPr="00322407" w:rsidRDefault="00322407" w:rsidP="00322407">
      <w:pPr>
        <w:spacing w:line="440" w:lineRule="exact"/>
        <w:ind w:leftChars="118" w:left="897" w:hangingChars="192" w:hanging="614"/>
        <w:jc w:val="both"/>
        <w:rPr>
          <w:rFonts w:ascii="標楷體" w:eastAsia="標楷體" w:hAnsi="標楷體"/>
          <w:bCs/>
          <w:kern w:val="0"/>
          <w:sz w:val="32"/>
          <w:szCs w:val="32"/>
        </w:rPr>
      </w:pPr>
      <w:r w:rsidRPr="00322407">
        <w:rPr>
          <w:rFonts w:ascii="標楷體" w:eastAsia="標楷體" w:hAnsi="標楷體" w:hint="eastAsia"/>
          <w:bCs/>
          <w:kern w:val="0"/>
          <w:sz w:val="32"/>
          <w:szCs w:val="32"/>
        </w:rPr>
        <w:t>「第三十三條　中央主管機關為促進依法退休或年滿五十五歲之中高齡者及高齡者就業，應辦理下列事項，必要時得指定或委託相關機關（構）、團體推動之：</w:t>
      </w:r>
    </w:p>
    <w:p w:rsidR="00322407" w:rsidRPr="00322407" w:rsidRDefault="00322407" w:rsidP="00322407">
      <w:pPr>
        <w:widowControl/>
        <w:spacing w:line="440" w:lineRule="exact"/>
        <w:ind w:firstLineChars="310" w:firstLine="992"/>
        <w:jc w:val="both"/>
        <w:rPr>
          <w:rFonts w:ascii="標楷體" w:eastAsia="標楷體" w:hAnsi="標楷體"/>
          <w:bCs/>
          <w:kern w:val="0"/>
          <w:sz w:val="32"/>
          <w:szCs w:val="32"/>
        </w:rPr>
      </w:pPr>
      <w:r w:rsidRPr="00322407">
        <w:rPr>
          <w:rFonts w:ascii="標楷體" w:eastAsia="標楷體" w:hAnsi="標楷體" w:hint="eastAsia"/>
          <w:bCs/>
          <w:kern w:val="0"/>
          <w:sz w:val="32"/>
          <w:szCs w:val="32"/>
        </w:rPr>
        <w:t>一、區域銀髮就業市場供需之調查。</w:t>
      </w:r>
    </w:p>
    <w:p w:rsidR="00322407" w:rsidRPr="00322407" w:rsidRDefault="00322407" w:rsidP="00322407">
      <w:pPr>
        <w:widowControl/>
        <w:spacing w:line="440" w:lineRule="exact"/>
        <w:ind w:firstLineChars="310" w:firstLine="992"/>
        <w:jc w:val="both"/>
        <w:rPr>
          <w:rFonts w:ascii="標楷體" w:eastAsia="標楷體" w:hAnsi="標楷體"/>
          <w:bCs/>
          <w:kern w:val="0"/>
          <w:sz w:val="32"/>
          <w:szCs w:val="32"/>
        </w:rPr>
      </w:pPr>
      <w:r w:rsidRPr="00322407">
        <w:rPr>
          <w:rFonts w:ascii="標楷體" w:eastAsia="標楷體" w:hAnsi="標楷體" w:hint="eastAsia"/>
          <w:bCs/>
          <w:kern w:val="0"/>
          <w:sz w:val="32"/>
          <w:szCs w:val="32"/>
        </w:rPr>
        <w:t>二、銀髮人力資源運用創新服務模式之試辦及推廣。</w:t>
      </w:r>
    </w:p>
    <w:p w:rsidR="00322407" w:rsidRPr="00322407" w:rsidRDefault="00322407" w:rsidP="00322407">
      <w:pPr>
        <w:widowControl/>
        <w:spacing w:line="440" w:lineRule="exact"/>
        <w:ind w:firstLineChars="310" w:firstLine="992"/>
        <w:jc w:val="both"/>
        <w:rPr>
          <w:rFonts w:ascii="標楷體" w:eastAsia="標楷體" w:hAnsi="標楷體"/>
          <w:bCs/>
          <w:kern w:val="0"/>
          <w:sz w:val="32"/>
          <w:szCs w:val="32"/>
        </w:rPr>
      </w:pPr>
      <w:r w:rsidRPr="00322407">
        <w:rPr>
          <w:rFonts w:ascii="標楷體" w:eastAsia="標楷體" w:hAnsi="標楷體" w:hint="eastAsia"/>
          <w:bCs/>
          <w:kern w:val="0"/>
          <w:sz w:val="32"/>
          <w:szCs w:val="32"/>
        </w:rPr>
        <w:t>三、延緩退休、友善職場與世代合作之倡議及輔導。</w:t>
      </w:r>
    </w:p>
    <w:p w:rsidR="00322407" w:rsidRPr="00322407" w:rsidRDefault="00322407" w:rsidP="00322407">
      <w:pPr>
        <w:widowControl/>
        <w:spacing w:line="440" w:lineRule="exact"/>
        <w:ind w:firstLineChars="310" w:firstLine="992"/>
        <w:jc w:val="both"/>
        <w:rPr>
          <w:rFonts w:ascii="標楷體" w:eastAsia="標楷體" w:hAnsi="標楷體"/>
          <w:bCs/>
          <w:kern w:val="0"/>
          <w:sz w:val="32"/>
          <w:szCs w:val="32"/>
        </w:rPr>
      </w:pPr>
      <w:r w:rsidRPr="00322407">
        <w:rPr>
          <w:rFonts w:ascii="標楷體" w:eastAsia="標楷體" w:hAnsi="標楷體" w:hint="eastAsia"/>
          <w:bCs/>
          <w:kern w:val="0"/>
          <w:sz w:val="32"/>
          <w:szCs w:val="32"/>
        </w:rPr>
        <w:t>四、就業促進之服務人員專業知能培訓。</w:t>
      </w:r>
    </w:p>
    <w:p w:rsidR="00322407" w:rsidRPr="00322407" w:rsidRDefault="00322407" w:rsidP="00322407">
      <w:pPr>
        <w:widowControl/>
        <w:spacing w:line="440" w:lineRule="exact"/>
        <w:ind w:firstLineChars="310" w:firstLine="992"/>
        <w:jc w:val="both"/>
        <w:rPr>
          <w:rFonts w:ascii="標楷體" w:eastAsia="標楷體" w:hAnsi="標楷體"/>
          <w:bCs/>
          <w:kern w:val="0"/>
          <w:sz w:val="32"/>
          <w:szCs w:val="32"/>
        </w:rPr>
      </w:pPr>
      <w:r w:rsidRPr="00322407">
        <w:rPr>
          <w:rFonts w:ascii="標楷體" w:eastAsia="標楷體" w:hAnsi="標楷體" w:hint="eastAsia"/>
          <w:bCs/>
          <w:kern w:val="0"/>
          <w:sz w:val="32"/>
          <w:szCs w:val="32"/>
        </w:rPr>
        <w:t>五、銀髮人才服務據點工作事項之輔導及協助。」</w:t>
      </w:r>
    </w:p>
    <w:p w:rsidR="00322407" w:rsidRPr="00322407" w:rsidRDefault="00322407" w:rsidP="00322407">
      <w:pPr>
        <w:widowControl/>
        <w:spacing w:line="440" w:lineRule="exact"/>
        <w:ind w:firstLineChars="177" w:firstLine="566"/>
        <w:jc w:val="both"/>
        <w:rPr>
          <w:rFonts w:ascii="標楷體" w:eastAsia="標楷體" w:hAnsi="標楷體"/>
          <w:bCs/>
          <w:kern w:val="0"/>
          <w:sz w:val="32"/>
          <w:szCs w:val="32"/>
        </w:rPr>
      </w:pPr>
      <w:r w:rsidRPr="00322407">
        <w:rPr>
          <w:rFonts w:ascii="標楷體" w:eastAsia="標楷體" w:hAnsi="標楷體" w:hint="eastAsia"/>
          <w:bCs/>
          <w:kern w:val="0"/>
          <w:sz w:val="32"/>
          <w:szCs w:val="32"/>
        </w:rPr>
        <w:t>本條立法說明修正如下：</w:t>
      </w:r>
    </w:p>
    <w:p w:rsidR="00322407" w:rsidRPr="00322407" w:rsidRDefault="00322407" w:rsidP="00322407">
      <w:pPr>
        <w:spacing w:line="440" w:lineRule="exact"/>
        <w:ind w:leftChars="220" w:left="672" w:hangingChars="45" w:hanging="144"/>
        <w:jc w:val="both"/>
        <w:rPr>
          <w:rFonts w:ascii="標楷體" w:eastAsia="標楷體" w:hAnsi="標楷體"/>
          <w:bCs/>
          <w:kern w:val="0"/>
          <w:sz w:val="32"/>
          <w:szCs w:val="32"/>
        </w:rPr>
      </w:pPr>
      <w:r w:rsidRPr="00322407">
        <w:rPr>
          <w:rFonts w:ascii="標楷體" w:eastAsia="標楷體" w:hAnsi="標楷體" w:hint="eastAsia"/>
          <w:bCs/>
          <w:kern w:val="0"/>
          <w:sz w:val="32"/>
          <w:szCs w:val="32"/>
        </w:rPr>
        <w:t>「中央主管機關應以互助合作、社區融合之原則推動銀髮人才服務事項，</w:t>
      </w:r>
      <w:proofErr w:type="gramStart"/>
      <w:r w:rsidRPr="00322407">
        <w:rPr>
          <w:rFonts w:ascii="標楷體" w:eastAsia="標楷體" w:hAnsi="標楷體" w:hint="eastAsia"/>
          <w:bCs/>
          <w:kern w:val="0"/>
          <w:sz w:val="32"/>
          <w:szCs w:val="32"/>
        </w:rPr>
        <w:t>爰</w:t>
      </w:r>
      <w:proofErr w:type="gramEnd"/>
      <w:r w:rsidRPr="00322407">
        <w:rPr>
          <w:rFonts w:ascii="標楷體" w:eastAsia="標楷體" w:hAnsi="標楷體" w:hint="eastAsia"/>
          <w:bCs/>
          <w:kern w:val="0"/>
          <w:sz w:val="32"/>
          <w:szCs w:val="32"/>
        </w:rPr>
        <w:t>定明服務對象、推動之業務及其辦理方式。」</w:t>
      </w:r>
    </w:p>
    <w:p w:rsidR="00322407" w:rsidRPr="00322407" w:rsidRDefault="00322407" w:rsidP="00322407">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(六)</w:t>
      </w:r>
      <w:proofErr w:type="gramStart"/>
      <w:r w:rsidRPr="00322407">
        <w:rPr>
          <w:rFonts w:ascii="標楷體" w:eastAsia="標楷體" w:hAnsi="標楷體" w:hint="eastAsia"/>
          <w:bCs/>
          <w:kern w:val="0"/>
          <w:sz w:val="32"/>
          <w:szCs w:val="32"/>
        </w:rPr>
        <w:t>第三十四條照行政院</w:t>
      </w:r>
      <w:proofErr w:type="gramEnd"/>
      <w:r w:rsidRPr="00322407">
        <w:rPr>
          <w:rFonts w:ascii="標楷體" w:eastAsia="標楷體" w:hAnsi="標楷體" w:hint="eastAsia"/>
          <w:bCs/>
          <w:kern w:val="0"/>
          <w:sz w:val="32"/>
          <w:szCs w:val="32"/>
        </w:rPr>
        <w:t>提案修正通過如下：</w:t>
      </w:r>
    </w:p>
    <w:p w:rsidR="00322407" w:rsidRPr="00322407" w:rsidRDefault="00322407" w:rsidP="00322407">
      <w:pPr>
        <w:spacing w:line="440" w:lineRule="exact"/>
        <w:ind w:leftChars="118" w:left="897" w:hangingChars="192" w:hanging="614"/>
        <w:jc w:val="both"/>
        <w:rPr>
          <w:rFonts w:ascii="標楷體" w:eastAsia="標楷體" w:hAnsi="標楷體"/>
          <w:bCs/>
          <w:kern w:val="0"/>
          <w:sz w:val="32"/>
          <w:szCs w:val="32"/>
        </w:rPr>
      </w:pPr>
      <w:r w:rsidRPr="00322407">
        <w:rPr>
          <w:rFonts w:ascii="標楷體" w:eastAsia="標楷體" w:hAnsi="標楷體" w:hint="eastAsia"/>
          <w:bCs/>
          <w:kern w:val="0"/>
          <w:sz w:val="32"/>
          <w:szCs w:val="32"/>
        </w:rPr>
        <w:t>「第三十四條　地方主管機關得成立銀髮人才服務據點，辦理下列事項：</w:t>
      </w:r>
    </w:p>
    <w:p w:rsidR="00322407" w:rsidRPr="00322407" w:rsidRDefault="00322407" w:rsidP="00322407">
      <w:pPr>
        <w:widowControl/>
        <w:spacing w:line="440" w:lineRule="exact"/>
        <w:ind w:leftChars="310" w:left="1384"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一、開發臨時性、季節性、短期性、部分工時、社區服務等就業機會及就業媒合。</w:t>
      </w:r>
    </w:p>
    <w:p w:rsidR="00322407" w:rsidRPr="00322407" w:rsidRDefault="00322407" w:rsidP="00322407">
      <w:pPr>
        <w:widowControl/>
        <w:spacing w:line="440" w:lineRule="exact"/>
        <w:ind w:leftChars="310" w:left="1451" w:hangingChars="221" w:hanging="707"/>
        <w:jc w:val="both"/>
        <w:rPr>
          <w:rFonts w:ascii="標楷體" w:eastAsia="標楷體" w:hAnsi="標楷體"/>
          <w:bCs/>
          <w:kern w:val="0"/>
          <w:sz w:val="32"/>
          <w:szCs w:val="32"/>
        </w:rPr>
      </w:pPr>
      <w:r w:rsidRPr="00322407">
        <w:rPr>
          <w:rFonts w:ascii="標楷體" w:eastAsia="標楷體" w:hAnsi="標楷體" w:hint="eastAsia"/>
          <w:bCs/>
          <w:kern w:val="0"/>
          <w:sz w:val="32"/>
          <w:szCs w:val="32"/>
        </w:rPr>
        <w:t>二、提供勞動法令及職</w:t>
      </w:r>
      <w:proofErr w:type="gramStart"/>
      <w:r w:rsidRPr="00322407">
        <w:rPr>
          <w:rFonts w:ascii="標楷體" w:eastAsia="標楷體" w:hAnsi="標楷體" w:hint="eastAsia"/>
          <w:bCs/>
          <w:kern w:val="0"/>
          <w:sz w:val="32"/>
          <w:szCs w:val="32"/>
        </w:rPr>
        <w:t>涯</w:t>
      </w:r>
      <w:proofErr w:type="gramEnd"/>
      <w:r w:rsidRPr="00322407">
        <w:rPr>
          <w:rFonts w:ascii="標楷體" w:eastAsia="標楷體" w:hAnsi="標楷體" w:hint="eastAsia"/>
          <w:bCs/>
          <w:kern w:val="0"/>
          <w:sz w:val="32"/>
          <w:szCs w:val="32"/>
        </w:rPr>
        <w:t>發展諮詢服務。</w:t>
      </w:r>
    </w:p>
    <w:p w:rsidR="00322407" w:rsidRPr="00322407" w:rsidRDefault="00322407" w:rsidP="00322407">
      <w:pPr>
        <w:widowControl/>
        <w:spacing w:line="440" w:lineRule="exact"/>
        <w:ind w:leftChars="310" w:left="1451" w:hangingChars="221" w:hanging="707"/>
        <w:jc w:val="both"/>
        <w:rPr>
          <w:rFonts w:ascii="標楷體" w:eastAsia="標楷體" w:hAnsi="標楷體"/>
          <w:bCs/>
          <w:kern w:val="0"/>
          <w:sz w:val="32"/>
          <w:szCs w:val="32"/>
        </w:rPr>
      </w:pPr>
      <w:r w:rsidRPr="00322407">
        <w:rPr>
          <w:rFonts w:ascii="標楷體" w:eastAsia="標楷體" w:hAnsi="標楷體" w:hint="eastAsia"/>
          <w:bCs/>
          <w:kern w:val="0"/>
          <w:sz w:val="32"/>
          <w:szCs w:val="32"/>
        </w:rPr>
        <w:t>三、辦理就業促進活動及訓練研習課程。</w:t>
      </w:r>
    </w:p>
    <w:p w:rsidR="00322407" w:rsidRPr="00322407" w:rsidRDefault="00322407" w:rsidP="00322407">
      <w:pPr>
        <w:widowControl/>
        <w:spacing w:line="440" w:lineRule="exact"/>
        <w:ind w:leftChars="310" w:left="1451" w:hangingChars="221" w:hanging="707"/>
        <w:jc w:val="both"/>
        <w:rPr>
          <w:rFonts w:ascii="標楷體" w:eastAsia="標楷體" w:hAnsi="標楷體"/>
          <w:bCs/>
          <w:kern w:val="0"/>
          <w:sz w:val="32"/>
          <w:szCs w:val="32"/>
        </w:rPr>
      </w:pPr>
      <w:r w:rsidRPr="00322407">
        <w:rPr>
          <w:rFonts w:ascii="標楷體" w:eastAsia="標楷體" w:hAnsi="標楷體" w:hint="eastAsia"/>
          <w:bCs/>
          <w:kern w:val="0"/>
          <w:sz w:val="32"/>
          <w:szCs w:val="32"/>
        </w:rPr>
        <w:lastRenderedPageBreak/>
        <w:t>四、促進雇主聘僱專業銀髮人才傳承技術及經驗。</w:t>
      </w:r>
    </w:p>
    <w:p w:rsidR="00322407" w:rsidRPr="00322407" w:rsidRDefault="00322407" w:rsidP="00322407">
      <w:pPr>
        <w:widowControl/>
        <w:spacing w:line="440" w:lineRule="exact"/>
        <w:ind w:leftChars="310" w:left="1451" w:hangingChars="221" w:hanging="707"/>
        <w:jc w:val="both"/>
        <w:rPr>
          <w:rFonts w:ascii="標楷體" w:eastAsia="標楷體" w:hAnsi="標楷體"/>
          <w:bCs/>
          <w:kern w:val="0"/>
          <w:sz w:val="32"/>
          <w:szCs w:val="32"/>
        </w:rPr>
      </w:pPr>
      <w:r w:rsidRPr="00322407">
        <w:rPr>
          <w:rFonts w:ascii="標楷體" w:eastAsia="標楷體" w:hAnsi="標楷體" w:hint="eastAsia"/>
          <w:bCs/>
          <w:kern w:val="0"/>
          <w:sz w:val="32"/>
          <w:szCs w:val="32"/>
        </w:rPr>
        <w:t>五、推廣世代交流及合作。</w:t>
      </w:r>
    </w:p>
    <w:p w:rsidR="00322407" w:rsidRPr="00322407" w:rsidRDefault="00322407" w:rsidP="00322407">
      <w:pPr>
        <w:spacing w:line="440" w:lineRule="exact"/>
        <w:ind w:leftChars="310" w:left="744" w:firstLineChars="200" w:firstLine="640"/>
        <w:jc w:val="both"/>
        <w:rPr>
          <w:rFonts w:ascii="標楷體" w:eastAsia="標楷體" w:hAnsi="標楷體"/>
          <w:bCs/>
          <w:kern w:val="0"/>
          <w:sz w:val="32"/>
          <w:szCs w:val="32"/>
        </w:rPr>
      </w:pPr>
      <w:r w:rsidRPr="00322407">
        <w:rPr>
          <w:rFonts w:ascii="標楷體" w:eastAsia="標楷體" w:hAnsi="標楷體" w:hint="eastAsia"/>
          <w:bCs/>
          <w:kern w:val="0"/>
          <w:sz w:val="32"/>
          <w:szCs w:val="32"/>
        </w:rPr>
        <w:t>地方主管機關辦理前項服務，中央主管機關得予補助，其申請資格條件、項目、方式、</w:t>
      </w:r>
      <w:proofErr w:type="gramStart"/>
      <w:r w:rsidRPr="00322407">
        <w:rPr>
          <w:rFonts w:ascii="標楷體" w:eastAsia="標楷體" w:hAnsi="標楷體" w:hint="eastAsia"/>
          <w:bCs/>
          <w:kern w:val="0"/>
          <w:sz w:val="32"/>
          <w:szCs w:val="32"/>
        </w:rPr>
        <w:t>期間、</w:t>
      </w:r>
      <w:proofErr w:type="gramEnd"/>
      <w:r w:rsidRPr="00322407">
        <w:rPr>
          <w:rFonts w:ascii="標楷體" w:eastAsia="標楷體" w:hAnsi="標楷體" w:hint="eastAsia"/>
          <w:bCs/>
          <w:kern w:val="0"/>
          <w:sz w:val="32"/>
          <w:szCs w:val="32"/>
        </w:rPr>
        <w:t>廢止、經費來源及其他相關事項之辦法，由中央主管機關定之。」</w:t>
      </w:r>
    </w:p>
    <w:p w:rsidR="00322407" w:rsidRPr="00322407" w:rsidRDefault="00322407" w:rsidP="00322407">
      <w:pPr>
        <w:widowControl/>
        <w:spacing w:line="440" w:lineRule="exact"/>
        <w:ind w:left="640" w:hangingChars="200" w:hanging="640"/>
        <w:jc w:val="both"/>
        <w:rPr>
          <w:rFonts w:ascii="標楷體" w:eastAsia="標楷體" w:hAnsi="標楷體"/>
          <w:bCs/>
          <w:kern w:val="0"/>
          <w:sz w:val="32"/>
          <w:szCs w:val="32"/>
        </w:rPr>
      </w:pPr>
    </w:p>
    <w:p w:rsidR="00322407" w:rsidRPr="00322407" w:rsidRDefault="00322407" w:rsidP="00322407">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 xml:space="preserve">四、不予採納：委員吳玉琴等19人提案第六條、第八條、第十七條、第二十四條、第二十五條、第二十六條、(委員吳玉琴等19人提案第二十七條及委員吳焜裕等17人提案第十九條)、(委員吳玉琴等19人提案第三十二條及委員陳靜敏等17人提案第二十三條)、第三十九條、第四十條、第四十一條(委員吳玉琴等3人修正動議第四十一條)、第四十四條、第四十六條、第四十七條、第四十八條、第四十九條、第五十條、第五十一條、第五十二條、第五十三條、第五十四條、第六十條、第六十六條、第六十七條、第六十八條、第六十九條及委員吳焜裕等17人提案第九條。 </w:t>
      </w:r>
    </w:p>
    <w:p w:rsidR="00322407" w:rsidRPr="00322407" w:rsidRDefault="00322407" w:rsidP="00322407">
      <w:pPr>
        <w:widowControl/>
        <w:spacing w:line="440" w:lineRule="exact"/>
        <w:jc w:val="both"/>
        <w:rPr>
          <w:rFonts w:ascii="標楷體" w:eastAsia="標楷體" w:hAnsi="標楷體"/>
          <w:bCs/>
          <w:kern w:val="0"/>
          <w:sz w:val="32"/>
          <w:szCs w:val="32"/>
        </w:rPr>
      </w:pPr>
    </w:p>
    <w:p w:rsidR="00322407" w:rsidRPr="00322407" w:rsidRDefault="00322407" w:rsidP="00322407">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五、通過附帶決議6項：</w:t>
      </w:r>
    </w:p>
    <w:p w:rsidR="00322407" w:rsidRPr="00322407" w:rsidRDefault="00322407" w:rsidP="00322407">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w:t>
      </w:r>
      <w:proofErr w:type="gramStart"/>
      <w:r w:rsidRPr="00322407">
        <w:rPr>
          <w:rFonts w:ascii="標楷體" w:eastAsia="標楷體" w:hAnsi="標楷體" w:hint="eastAsia"/>
          <w:bCs/>
          <w:kern w:val="0"/>
          <w:sz w:val="32"/>
          <w:szCs w:val="32"/>
        </w:rPr>
        <w:t>一</w:t>
      </w:r>
      <w:proofErr w:type="gramEnd"/>
      <w:r w:rsidRPr="00322407">
        <w:rPr>
          <w:rFonts w:ascii="標楷體" w:eastAsia="標楷體" w:hAnsi="標楷體" w:hint="eastAsia"/>
          <w:bCs/>
          <w:kern w:val="0"/>
          <w:sz w:val="32"/>
          <w:szCs w:val="32"/>
        </w:rPr>
        <w:t>)中高齡者及高齡者就業促進法草案，行政院版本第七條揭示：「中央主管機關應會商中央目的事業主管機關及地方主管機關，至少每三年訂定中高齡者及高齡者就業計畫。」，所</w:t>
      </w:r>
      <w:proofErr w:type="gramStart"/>
      <w:r w:rsidRPr="00322407">
        <w:rPr>
          <w:rFonts w:ascii="標楷體" w:eastAsia="標楷體" w:hAnsi="標楷體" w:hint="eastAsia"/>
          <w:bCs/>
          <w:kern w:val="0"/>
          <w:sz w:val="32"/>
          <w:szCs w:val="32"/>
        </w:rPr>
        <w:t>云</w:t>
      </w:r>
      <w:proofErr w:type="gramEnd"/>
      <w:r w:rsidRPr="00322407">
        <w:rPr>
          <w:rFonts w:ascii="標楷體" w:eastAsia="標楷體" w:hAnsi="標楷體" w:hint="eastAsia"/>
          <w:bCs/>
          <w:kern w:val="0"/>
          <w:sz w:val="32"/>
          <w:szCs w:val="32"/>
        </w:rPr>
        <w:t>之中高齡者及高齡者就業計畫，應於施行細則中，明確規定包括下列應行事項，即：</w:t>
      </w:r>
    </w:p>
    <w:p w:rsidR="00322407" w:rsidRPr="00322407" w:rsidRDefault="00322407" w:rsidP="00322407">
      <w:pPr>
        <w:widowControl/>
        <w:spacing w:line="440" w:lineRule="exact"/>
        <w:ind w:leftChars="211" w:left="986" w:hangingChars="150" w:hanging="480"/>
        <w:jc w:val="both"/>
        <w:rPr>
          <w:rFonts w:ascii="標楷體" w:eastAsia="標楷體" w:hAnsi="標楷體"/>
          <w:bCs/>
          <w:kern w:val="0"/>
          <w:sz w:val="32"/>
          <w:szCs w:val="32"/>
        </w:rPr>
      </w:pPr>
      <w:r w:rsidRPr="00322407">
        <w:rPr>
          <w:rFonts w:ascii="標楷體" w:eastAsia="標楷體" w:hAnsi="標楷體" w:hint="eastAsia"/>
          <w:bCs/>
          <w:kern w:val="0"/>
          <w:sz w:val="32"/>
          <w:szCs w:val="32"/>
        </w:rPr>
        <w:t>1.延緩中高齡者與高齡者申請退休年齡政策事項。</w:t>
      </w:r>
    </w:p>
    <w:p w:rsidR="00322407" w:rsidRPr="00322407" w:rsidRDefault="00322407" w:rsidP="00322407">
      <w:pPr>
        <w:widowControl/>
        <w:spacing w:line="440" w:lineRule="exact"/>
        <w:ind w:leftChars="211" w:left="826" w:hangingChars="100" w:hanging="320"/>
        <w:jc w:val="both"/>
        <w:rPr>
          <w:rFonts w:ascii="標楷體" w:eastAsia="標楷體" w:hAnsi="標楷體"/>
          <w:bCs/>
          <w:kern w:val="0"/>
          <w:sz w:val="32"/>
          <w:szCs w:val="32"/>
        </w:rPr>
      </w:pPr>
      <w:r w:rsidRPr="00322407">
        <w:rPr>
          <w:rFonts w:ascii="標楷體" w:eastAsia="標楷體" w:hAnsi="標楷體" w:hint="eastAsia"/>
          <w:bCs/>
          <w:kern w:val="0"/>
          <w:sz w:val="32"/>
          <w:szCs w:val="32"/>
        </w:rPr>
        <w:t>2.推動中高齡者及高齡者於原事業單位進行職務再設計政策事項。</w:t>
      </w:r>
    </w:p>
    <w:p w:rsidR="00322407" w:rsidRPr="00322407" w:rsidRDefault="00322407" w:rsidP="00322407">
      <w:pPr>
        <w:widowControl/>
        <w:spacing w:line="440" w:lineRule="exact"/>
        <w:ind w:leftChars="211" w:left="986" w:hangingChars="150" w:hanging="480"/>
        <w:jc w:val="both"/>
        <w:rPr>
          <w:rFonts w:ascii="標楷體" w:eastAsia="標楷體" w:hAnsi="標楷體"/>
          <w:bCs/>
          <w:kern w:val="0"/>
          <w:sz w:val="32"/>
          <w:szCs w:val="32"/>
        </w:rPr>
      </w:pPr>
      <w:r w:rsidRPr="00322407">
        <w:rPr>
          <w:rFonts w:ascii="標楷體" w:eastAsia="標楷體" w:hAnsi="標楷體" w:hint="eastAsia"/>
          <w:bCs/>
          <w:kern w:val="0"/>
          <w:sz w:val="32"/>
          <w:szCs w:val="32"/>
        </w:rPr>
        <w:t>3.推動高齡者退休後再就業政策事項。</w:t>
      </w:r>
    </w:p>
    <w:p w:rsidR="00322407" w:rsidRPr="00322407" w:rsidRDefault="00322407" w:rsidP="00322407">
      <w:pPr>
        <w:widowControl/>
        <w:spacing w:line="440" w:lineRule="exact"/>
        <w:ind w:leftChars="211" w:left="986" w:hangingChars="150" w:hanging="480"/>
        <w:jc w:val="both"/>
        <w:rPr>
          <w:rFonts w:ascii="標楷體" w:eastAsia="標楷體" w:hAnsi="標楷體"/>
          <w:bCs/>
          <w:kern w:val="0"/>
          <w:sz w:val="32"/>
          <w:szCs w:val="32"/>
        </w:rPr>
      </w:pPr>
      <w:r w:rsidRPr="00322407">
        <w:rPr>
          <w:rFonts w:ascii="標楷體" w:eastAsia="標楷體" w:hAnsi="標楷體" w:hint="eastAsia"/>
          <w:bCs/>
          <w:kern w:val="0"/>
          <w:sz w:val="32"/>
          <w:szCs w:val="32"/>
        </w:rPr>
        <w:t>4.促進中高齡者及高齡者性別友善之就業事項。</w:t>
      </w:r>
    </w:p>
    <w:p w:rsidR="00322407" w:rsidRPr="00322407" w:rsidRDefault="00322407" w:rsidP="00322407">
      <w:pPr>
        <w:widowControl/>
        <w:spacing w:line="440" w:lineRule="exact"/>
        <w:ind w:leftChars="211" w:left="986" w:hangingChars="150" w:hanging="480"/>
        <w:jc w:val="both"/>
        <w:rPr>
          <w:rFonts w:ascii="標楷體" w:eastAsia="標楷體" w:hAnsi="標楷體"/>
          <w:bCs/>
          <w:kern w:val="0"/>
          <w:sz w:val="32"/>
          <w:szCs w:val="32"/>
        </w:rPr>
      </w:pPr>
      <w:r w:rsidRPr="00322407">
        <w:rPr>
          <w:rFonts w:ascii="標楷體" w:eastAsia="標楷體" w:hAnsi="標楷體" w:hint="eastAsia"/>
          <w:bCs/>
          <w:kern w:val="0"/>
          <w:sz w:val="32"/>
          <w:szCs w:val="32"/>
        </w:rPr>
        <w:t>5.促進中高齡者及高齡者於特定行業與工作內容之就業事項。</w:t>
      </w:r>
    </w:p>
    <w:p w:rsidR="00322407" w:rsidRPr="00322407" w:rsidRDefault="00322407" w:rsidP="00322407">
      <w:pPr>
        <w:widowControl/>
        <w:spacing w:line="440" w:lineRule="exact"/>
        <w:ind w:leftChars="211" w:left="986" w:hangingChars="150" w:hanging="480"/>
        <w:jc w:val="both"/>
        <w:rPr>
          <w:rFonts w:ascii="標楷體" w:eastAsia="標楷體" w:hAnsi="標楷體"/>
          <w:bCs/>
          <w:kern w:val="0"/>
          <w:sz w:val="32"/>
          <w:szCs w:val="32"/>
        </w:rPr>
      </w:pPr>
      <w:r w:rsidRPr="00322407">
        <w:rPr>
          <w:rFonts w:ascii="標楷體" w:eastAsia="標楷體" w:hAnsi="標楷體" w:hint="eastAsia"/>
          <w:bCs/>
          <w:kern w:val="0"/>
          <w:sz w:val="32"/>
          <w:szCs w:val="32"/>
        </w:rPr>
        <w:t>6.提升中高齡者及高齡者受</w:t>
      </w:r>
      <w:proofErr w:type="gramStart"/>
      <w:r w:rsidRPr="00322407">
        <w:rPr>
          <w:rFonts w:ascii="標楷體" w:eastAsia="標楷體" w:hAnsi="標楷體" w:hint="eastAsia"/>
          <w:bCs/>
          <w:kern w:val="0"/>
          <w:sz w:val="32"/>
          <w:szCs w:val="32"/>
        </w:rPr>
        <w:t>僱</w:t>
      </w:r>
      <w:proofErr w:type="gramEnd"/>
      <w:r w:rsidRPr="00322407">
        <w:rPr>
          <w:rFonts w:ascii="標楷體" w:eastAsia="標楷體" w:hAnsi="標楷體" w:hint="eastAsia"/>
          <w:bCs/>
          <w:kern w:val="0"/>
          <w:sz w:val="32"/>
          <w:szCs w:val="32"/>
        </w:rPr>
        <w:t>機會事項。</w:t>
      </w:r>
    </w:p>
    <w:p w:rsidR="00322407" w:rsidRPr="00322407" w:rsidRDefault="00322407" w:rsidP="00322407">
      <w:pPr>
        <w:widowControl/>
        <w:spacing w:line="440" w:lineRule="exact"/>
        <w:ind w:leftChars="211" w:left="986" w:hangingChars="150" w:hanging="480"/>
        <w:jc w:val="both"/>
        <w:rPr>
          <w:rFonts w:ascii="標楷體" w:eastAsia="標楷體" w:hAnsi="標楷體"/>
          <w:bCs/>
          <w:kern w:val="0"/>
          <w:sz w:val="32"/>
          <w:szCs w:val="32"/>
        </w:rPr>
      </w:pPr>
      <w:r w:rsidRPr="00322407">
        <w:rPr>
          <w:rFonts w:ascii="標楷體" w:eastAsia="標楷體" w:hAnsi="標楷體" w:hint="eastAsia"/>
          <w:bCs/>
          <w:kern w:val="0"/>
          <w:sz w:val="32"/>
          <w:szCs w:val="32"/>
        </w:rPr>
        <w:t>7.提升中高齡者及高齡者職業安全設施與輔具使用事項。</w:t>
      </w:r>
    </w:p>
    <w:p w:rsidR="00322407" w:rsidRPr="00322407" w:rsidRDefault="00322407" w:rsidP="00322407">
      <w:pPr>
        <w:widowControl/>
        <w:spacing w:line="440" w:lineRule="exact"/>
        <w:ind w:leftChars="210" w:left="824" w:hangingChars="100" w:hanging="320"/>
        <w:jc w:val="both"/>
        <w:rPr>
          <w:rFonts w:ascii="標楷體" w:eastAsia="標楷體" w:hAnsi="標楷體"/>
          <w:bCs/>
          <w:kern w:val="0"/>
          <w:sz w:val="32"/>
          <w:szCs w:val="32"/>
        </w:rPr>
      </w:pPr>
      <w:r w:rsidRPr="00322407">
        <w:rPr>
          <w:rFonts w:ascii="標楷體" w:eastAsia="標楷體" w:hAnsi="標楷體" w:hint="eastAsia"/>
          <w:bCs/>
          <w:kern w:val="0"/>
          <w:sz w:val="32"/>
          <w:szCs w:val="32"/>
        </w:rPr>
        <w:t>8.推動雇主責任、受</w:t>
      </w:r>
      <w:proofErr w:type="gramStart"/>
      <w:r w:rsidR="00586495" w:rsidRPr="00322407">
        <w:rPr>
          <w:rFonts w:ascii="標楷體" w:eastAsia="標楷體" w:hAnsi="標楷體" w:hint="eastAsia"/>
          <w:bCs/>
          <w:kern w:val="0"/>
          <w:sz w:val="32"/>
          <w:szCs w:val="32"/>
        </w:rPr>
        <w:t>僱</w:t>
      </w:r>
      <w:proofErr w:type="gramEnd"/>
      <w:r w:rsidRPr="00322407">
        <w:rPr>
          <w:rFonts w:ascii="標楷體" w:eastAsia="標楷體" w:hAnsi="標楷體" w:hint="eastAsia"/>
          <w:bCs/>
          <w:kern w:val="0"/>
          <w:sz w:val="32"/>
          <w:szCs w:val="32"/>
        </w:rPr>
        <w:t>者權益、公立就業服務機構及銀髮人才服務據點責任事項。</w:t>
      </w:r>
    </w:p>
    <w:p w:rsidR="00322407" w:rsidRPr="00322407" w:rsidRDefault="00322407" w:rsidP="00322407">
      <w:pPr>
        <w:widowControl/>
        <w:spacing w:line="440" w:lineRule="exact"/>
        <w:ind w:leftChars="211" w:left="986" w:hangingChars="150" w:hanging="480"/>
        <w:jc w:val="both"/>
        <w:rPr>
          <w:rFonts w:ascii="標楷體" w:eastAsia="標楷體" w:hAnsi="標楷體"/>
          <w:bCs/>
          <w:kern w:val="0"/>
          <w:sz w:val="32"/>
          <w:szCs w:val="32"/>
        </w:rPr>
      </w:pPr>
      <w:r w:rsidRPr="00322407">
        <w:rPr>
          <w:rFonts w:ascii="標楷體" w:eastAsia="標楷體" w:hAnsi="標楷體" w:hint="eastAsia"/>
          <w:bCs/>
          <w:kern w:val="0"/>
          <w:sz w:val="32"/>
          <w:szCs w:val="32"/>
        </w:rPr>
        <w:lastRenderedPageBreak/>
        <w:t>9.其他促進中高齡者及高齡者就業之相關事項。</w:t>
      </w:r>
    </w:p>
    <w:p w:rsidR="00322407" w:rsidRPr="00322407" w:rsidRDefault="00322407" w:rsidP="00322407">
      <w:pPr>
        <w:widowControl/>
        <w:spacing w:line="440" w:lineRule="exact"/>
        <w:ind w:firstLineChars="200" w:firstLine="640"/>
        <w:jc w:val="both"/>
        <w:rPr>
          <w:rFonts w:ascii="標楷體" w:eastAsia="標楷體" w:hAnsi="標楷體"/>
          <w:bCs/>
          <w:kern w:val="0"/>
          <w:sz w:val="32"/>
          <w:szCs w:val="32"/>
        </w:rPr>
      </w:pPr>
      <w:r w:rsidRPr="00322407">
        <w:rPr>
          <w:rFonts w:ascii="標楷體" w:eastAsia="標楷體" w:hAnsi="標楷體" w:hint="eastAsia"/>
          <w:bCs/>
          <w:kern w:val="0"/>
          <w:sz w:val="32"/>
          <w:szCs w:val="32"/>
        </w:rPr>
        <w:t>以</w:t>
      </w:r>
      <w:proofErr w:type="gramStart"/>
      <w:r w:rsidRPr="00322407">
        <w:rPr>
          <w:rFonts w:ascii="標楷體" w:eastAsia="標楷體" w:hAnsi="標楷體" w:hint="eastAsia"/>
          <w:bCs/>
          <w:kern w:val="0"/>
          <w:sz w:val="32"/>
          <w:szCs w:val="32"/>
        </w:rPr>
        <w:t>臻</w:t>
      </w:r>
      <w:proofErr w:type="gramEnd"/>
      <w:r w:rsidRPr="00322407">
        <w:rPr>
          <w:rFonts w:ascii="標楷體" w:eastAsia="標楷體" w:hAnsi="標楷體" w:hint="eastAsia"/>
          <w:bCs/>
          <w:kern w:val="0"/>
          <w:sz w:val="32"/>
          <w:szCs w:val="32"/>
        </w:rPr>
        <w:t>進該計畫之明確性。</w:t>
      </w:r>
    </w:p>
    <w:p w:rsidR="00322407" w:rsidRPr="00322407" w:rsidRDefault="00322407" w:rsidP="00322407">
      <w:pPr>
        <w:widowControl/>
        <w:spacing w:line="440" w:lineRule="exact"/>
        <w:ind w:firstLineChars="1063" w:firstLine="3402"/>
        <w:jc w:val="both"/>
        <w:rPr>
          <w:rFonts w:ascii="標楷體" w:eastAsia="標楷體" w:hAnsi="標楷體"/>
          <w:bCs/>
          <w:kern w:val="0"/>
          <w:sz w:val="32"/>
          <w:szCs w:val="32"/>
        </w:rPr>
      </w:pPr>
      <w:r w:rsidRPr="00322407">
        <w:rPr>
          <w:rFonts w:ascii="標楷體" w:eastAsia="標楷體" w:hAnsi="標楷體" w:hint="eastAsia"/>
          <w:bCs/>
          <w:kern w:val="0"/>
          <w:sz w:val="32"/>
          <w:szCs w:val="32"/>
        </w:rPr>
        <w:t>提案人：吳玉琴　邱泰源　陳靜敏</w:t>
      </w:r>
    </w:p>
    <w:p w:rsidR="00322407" w:rsidRPr="00322407" w:rsidRDefault="00322407" w:rsidP="00322407">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(二)中高齡者及高齡者就業促進法草案，吳玉琴提案第四十一條第二項至第五項改行附帶決議，即：應於本法通過後，訂定高齡者工作證明書做下列規範：</w:t>
      </w:r>
    </w:p>
    <w:p w:rsidR="00322407" w:rsidRPr="00322407" w:rsidRDefault="00322407" w:rsidP="00322407">
      <w:pPr>
        <w:widowControl/>
        <w:spacing w:line="440" w:lineRule="exact"/>
        <w:ind w:leftChars="210" w:left="824" w:hangingChars="100" w:hanging="320"/>
        <w:jc w:val="both"/>
        <w:rPr>
          <w:rFonts w:ascii="標楷體" w:eastAsia="標楷體" w:hAnsi="標楷體"/>
          <w:bCs/>
          <w:kern w:val="0"/>
          <w:sz w:val="32"/>
          <w:szCs w:val="32"/>
        </w:rPr>
      </w:pPr>
      <w:r w:rsidRPr="00322407">
        <w:rPr>
          <w:rFonts w:ascii="標楷體" w:eastAsia="標楷體" w:hAnsi="標楷體" w:hint="eastAsia"/>
          <w:bCs/>
          <w:kern w:val="0"/>
          <w:sz w:val="32"/>
          <w:szCs w:val="32"/>
        </w:rPr>
        <w:t>1.高齡者工作證明書應載明僱用日期、從事職務、經歷、職業能力、以及其他有助於高齡者至公立就業服務機構及銀髮人才服務據點求職所需之內容，不含解僱或離職原因。不得載錄無關求職所需之個人資訊。</w:t>
      </w:r>
    </w:p>
    <w:p w:rsidR="00322407" w:rsidRPr="00322407" w:rsidRDefault="00322407" w:rsidP="00322407">
      <w:pPr>
        <w:widowControl/>
        <w:spacing w:line="440" w:lineRule="exact"/>
        <w:ind w:leftChars="210" w:left="824" w:hangingChars="100" w:hanging="320"/>
        <w:jc w:val="both"/>
        <w:rPr>
          <w:rFonts w:ascii="標楷體" w:eastAsia="標楷體" w:hAnsi="標楷體"/>
          <w:bCs/>
          <w:kern w:val="0"/>
          <w:sz w:val="32"/>
          <w:szCs w:val="32"/>
        </w:rPr>
      </w:pPr>
      <w:r w:rsidRPr="00322407">
        <w:rPr>
          <w:rFonts w:ascii="標楷體" w:eastAsia="標楷體" w:hAnsi="標楷體" w:hint="eastAsia"/>
          <w:bCs/>
          <w:kern w:val="0"/>
          <w:sz w:val="32"/>
          <w:szCs w:val="32"/>
        </w:rPr>
        <w:t>2.高齡者於公立就業服務機構及銀髮人才服務據點求職時，得出具高齡者工作證明書，公立就業服務機構及銀髮人才服務據點接獲高齡者求職時，應依據工作證明書及其高齡求職者意願提供所需之求職協助。</w:t>
      </w:r>
    </w:p>
    <w:p w:rsidR="00322407" w:rsidRPr="00322407" w:rsidRDefault="00322407" w:rsidP="00322407">
      <w:pPr>
        <w:widowControl/>
        <w:spacing w:line="440" w:lineRule="exact"/>
        <w:ind w:leftChars="210" w:left="824" w:hangingChars="100" w:hanging="320"/>
        <w:jc w:val="both"/>
        <w:rPr>
          <w:rFonts w:ascii="標楷體" w:eastAsia="標楷體" w:hAnsi="標楷體"/>
          <w:bCs/>
          <w:kern w:val="0"/>
          <w:sz w:val="32"/>
          <w:szCs w:val="32"/>
        </w:rPr>
      </w:pPr>
      <w:r w:rsidRPr="00322407">
        <w:rPr>
          <w:rFonts w:ascii="標楷體" w:eastAsia="標楷體" w:hAnsi="標楷體" w:hint="eastAsia"/>
          <w:bCs/>
          <w:kern w:val="0"/>
          <w:sz w:val="32"/>
          <w:szCs w:val="32"/>
        </w:rPr>
        <w:t>3.中央主管機關應訂定高齡者工作證明書之標準格式範本，提供雇主、公立就業服務機構及銀髮人才服務據點使用，以儘量免除高齡者為求職所需之書寫作業。</w:t>
      </w:r>
    </w:p>
    <w:p w:rsidR="00322407" w:rsidRPr="00322407" w:rsidRDefault="00322407" w:rsidP="00322407">
      <w:pPr>
        <w:widowControl/>
        <w:spacing w:line="440" w:lineRule="exact"/>
        <w:ind w:leftChars="210" w:left="824" w:hangingChars="100" w:hanging="320"/>
        <w:jc w:val="both"/>
        <w:rPr>
          <w:rFonts w:ascii="標楷體" w:eastAsia="標楷體" w:hAnsi="標楷體"/>
          <w:bCs/>
          <w:kern w:val="0"/>
          <w:sz w:val="32"/>
          <w:szCs w:val="32"/>
        </w:rPr>
      </w:pPr>
      <w:r w:rsidRPr="00322407">
        <w:rPr>
          <w:rFonts w:ascii="標楷體" w:eastAsia="標楷體" w:hAnsi="標楷體" w:hint="eastAsia"/>
          <w:bCs/>
          <w:kern w:val="0"/>
          <w:sz w:val="32"/>
          <w:szCs w:val="32"/>
        </w:rPr>
        <w:t>4.公立就業服務機構及銀髮人才服務據點人員執行本項規定之業務所涉及之個人資料，不得做為求職以外用途使用或未經本人同意洩漏於他人。</w:t>
      </w:r>
    </w:p>
    <w:p w:rsidR="00322407" w:rsidRPr="00322407" w:rsidRDefault="00322407" w:rsidP="00322407">
      <w:pPr>
        <w:widowControl/>
        <w:spacing w:line="440" w:lineRule="exact"/>
        <w:ind w:firstLineChars="1063" w:firstLine="3402"/>
        <w:jc w:val="both"/>
        <w:rPr>
          <w:rFonts w:ascii="標楷體" w:eastAsia="標楷體" w:hAnsi="標楷體"/>
          <w:bCs/>
          <w:kern w:val="0"/>
          <w:sz w:val="32"/>
          <w:szCs w:val="32"/>
        </w:rPr>
      </w:pPr>
      <w:r w:rsidRPr="00322407">
        <w:rPr>
          <w:rFonts w:ascii="標楷體" w:eastAsia="標楷體" w:hAnsi="標楷體" w:hint="eastAsia"/>
          <w:bCs/>
          <w:kern w:val="0"/>
          <w:sz w:val="32"/>
          <w:szCs w:val="32"/>
        </w:rPr>
        <w:t>提案人：吳玉琴　邱泰源　陳靜敏</w:t>
      </w:r>
    </w:p>
    <w:p w:rsidR="00322407" w:rsidRPr="00322407" w:rsidRDefault="00322407" w:rsidP="00322407">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(三)依職業安全衛生法之意旨，為保護中高齡者及高齡工作者之職業安全與健康，免於職業災害之危害，勞動部應依職業安全衛生法，推動安全衛生設備、措施及健康保護事項。</w:t>
      </w:r>
      <w:proofErr w:type="gramStart"/>
      <w:r w:rsidRPr="00322407">
        <w:rPr>
          <w:rFonts w:ascii="標楷體" w:eastAsia="標楷體" w:hAnsi="標楷體" w:hint="eastAsia"/>
          <w:bCs/>
          <w:kern w:val="0"/>
          <w:sz w:val="32"/>
          <w:szCs w:val="32"/>
        </w:rPr>
        <w:t>另</w:t>
      </w:r>
      <w:proofErr w:type="gramEnd"/>
      <w:r w:rsidRPr="00322407">
        <w:rPr>
          <w:rFonts w:ascii="標楷體" w:eastAsia="標楷體" w:hAnsi="標楷體" w:hint="eastAsia"/>
          <w:bCs/>
          <w:kern w:val="0"/>
          <w:sz w:val="32"/>
          <w:szCs w:val="32"/>
        </w:rPr>
        <w:t>，勞動及職業安全衛生研究所已有多份研究報告，指出中高齡及高齡勞工其血壓、體適能指標較差，工時長、過度施力或反覆操作時容易造成心血管與肌肉功能問題，另外中高齡勞工其職業傷病類型不同於45歲以下之勞工，較常遭遇跌倒等傷害，</w:t>
      </w:r>
      <w:proofErr w:type="gramStart"/>
      <w:r w:rsidRPr="00322407">
        <w:rPr>
          <w:rFonts w:ascii="標楷體" w:eastAsia="標楷體" w:hAnsi="標楷體" w:hint="eastAsia"/>
          <w:bCs/>
          <w:kern w:val="0"/>
          <w:sz w:val="32"/>
          <w:szCs w:val="32"/>
        </w:rPr>
        <w:t>勞動部更應</w:t>
      </w:r>
      <w:proofErr w:type="gramEnd"/>
      <w:r w:rsidRPr="00322407">
        <w:rPr>
          <w:rFonts w:ascii="標楷體" w:eastAsia="標楷體" w:hAnsi="標楷體" w:hint="eastAsia"/>
          <w:bCs/>
          <w:kern w:val="0"/>
          <w:sz w:val="32"/>
          <w:szCs w:val="32"/>
        </w:rPr>
        <w:t>積極保護中高齡及高齡勞工之安全衛生。</w:t>
      </w:r>
      <w:proofErr w:type="gramStart"/>
      <w:r w:rsidRPr="00322407">
        <w:rPr>
          <w:rFonts w:ascii="標楷體" w:eastAsia="標楷體" w:hAnsi="標楷體" w:hint="eastAsia"/>
          <w:bCs/>
          <w:kern w:val="0"/>
          <w:sz w:val="32"/>
          <w:szCs w:val="32"/>
        </w:rPr>
        <w:t>此外，</w:t>
      </w:r>
      <w:proofErr w:type="gramEnd"/>
      <w:r w:rsidRPr="00322407">
        <w:rPr>
          <w:rFonts w:ascii="標楷體" w:eastAsia="標楷體" w:hAnsi="標楷體" w:hint="eastAsia"/>
          <w:bCs/>
          <w:kern w:val="0"/>
          <w:sz w:val="32"/>
          <w:szCs w:val="32"/>
        </w:rPr>
        <w:t>因勞基法規範下，我國長期以來以65歲為勞工退休年齡，對於高齡勞工的安全衛生與職業健康了解亦顯不足。因此，</w:t>
      </w:r>
      <w:proofErr w:type="gramStart"/>
      <w:r w:rsidRPr="00322407">
        <w:rPr>
          <w:rFonts w:ascii="標楷體" w:eastAsia="標楷體" w:hAnsi="標楷體" w:hint="eastAsia"/>
          <w:bCs/>
          <w:kern w:val="0"/>
          <w:sz w:val="32"/>
          <w:szCs w:val="32"/>
        </w:rPr>
        <w:t>勞動部應參照</w:t>
      </w:r>
      <w:proofErr w:type="gramEnd"/>
      <w:r w:rsidRPr="00322407">
        <w:rPr>
          <w:rFonts w:ascii="標楷體" w:eastAsia="標楷體" w:hAnsi="標楷體" w:hint="eastAsia"/>
          <w:bCs/>
          <w:kern w:val="0"/>
          <w:sz w:val="32"/>
          <w:szCs w:val="32"/>
        </w:rPr>
        <w:t>國內外中高齡者及高齡者職業安全衛生相關規範及研究，並邀集相關專業團體</w:t>
      </w:r>
      <w:proofErr w:type="gramStart"/>
      <w:r w:rsidRPr="00322407">
        <w:rPr>
          <w:rFonts w:ascii="標楷體" w:eastAsia="標楷體" w:hAnsi="標楷體" w:hint="eastAsia"/>
          <w:bCs/>
          <w:kern w:val="0"/>
          <w:sz w:val="32"/>
          <w:szCs w:val="32"/>
        </w:rPr>
        <w:t>研</w:t>
      </w:r>
      <w:proofErr w:type="gramEnd"/>
      <w:r w:rsidRPr="00322407">
        <w:rPr>
          <w:rFonts w:ascii="標楷體" w:eastAsia="標楷體" w:hAnsi="標楷體" w:hint="eastAsia"/>
          <w:bCs/>
          <w:kern w:val="0"/>
          <w:sz w:val="32"/>
          <w:szCs w:val="32"/>
        </w:rPr>
        <w:t>議，必要時</w:t>
      </w:r>
      <w:r w:rsidRPr="00322407">
        <w:rPr>
          <w:rFonts w:ascii="標楷體" w:eastAsia="標楷體" w:hAnsi="標楷體" w:hint="eastAsia"/>
          <w:bCs/>
          <w:kern w:val="0"/>
          <w:sz w:val="32"/>
          <w:szCs w:val="32"/>
        </w:rPr>
        <w:lastRenderedPageBreak/>
        <w:t>應於本法施行後2年內修正職業安全衛生法相關辦法、規則與指引，健全針對中高齡及高齡勞工之安全衛生規範，以改善職場安全設施並預防職業災害發生。</w:t>
      </w:r>
    </w:p>
    <w:p w:rsidR="00322407" w:rsidRPr="00322407" w:rsidRDefault="00322407" w:rsidP="00322407">
      <w:pPr>
        <w:widowControl/>
        <w:spacing w:line="440" w:lineRule="exact"/>
        <w:ind w:firstLineChars="1063" w:firstLine="3402"/>
        <w:jc w:val="both"/>
        <w:rPr>
          <w:rFonts w:ascii="標楷體" w:eastAsia="標楷體" w:hAnsi="標楷體"/>
          <w:bCs/>
          <w:kern w:val="0"/>
          <w:sz w:val="32"/>
          <w:szCs w:val="32"/>
        </w:rPr>
      </w:pPr>
      <w:r w:rsidRPr="00322407">
        <w:rPr>
          <w:rFonts w:ascii="標楷體" w:eastAsia="標楷體" w:hAnsi="標楷體" w:hint="eastAsia"/>
          <w:bCs/>
          <w:kern w:val="0"/>
          <w:sz w:val="32"/>
          <w:szCs w:val="32"/>
        </w:rPr>
        <w:t>提案人：吳玉琴　陳靜敏  邱泰源　吳焜裕</w:t>
      </w:r>
    </w:p>
    <w:p w:rsidR="00322407" w:rsidRPr="00322407" w:rsidRDefault="00322407" w:rsidP="00322407">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(四)為確保已領取相關社會保險老年給付後再就業之中高齡者或高齡者之工作安全，並提高雇主僱用渠等勞工之意願，</w:t>
      </w:r>
      <w:proofErr w:type="gramStart"/>
      <w:r w:rsidRPr="00322407">
        <w:rPr>
          <w:rFonts w:ascii="標楷體" w:eastAsia="標楷體" w:hAnsi="標楷體" w:hint="eastAsia"/>
          <w:bCs/>
          <w:kern w:val="0"/>
          <w:sz w:val="32"/>
          <w:szCs w:val="32"/>
        </w:rPr>
        <w:t>勞動部刻正</w:t>
      </w:r>
      <w:proofErr w:type="gramEnd"/>
      <w:r w:rsidRPr="00322407">
        <w:rPr>
          <w:rFonts w:ascii="標楷體" w:eastAsia="標楷體" w:hAnsi="標楷體" w:hint="eastAsia"/>
          <w:bCs/>
          <w:kern w:val="0"/>
          <w:sz w:val="32"/>
          <w:szCs w:val="32"/>
        </w:rPr>
        <w:t>推動職業災害保險單獨立法，應將渠等納入保障範圍，並儘速將草案送請行政院審查；於草案未完成立法前，應加強宣導現行渠等可單獨參加職業災害保險之</w:t>
      </w:r>
      <w:proofErr w:type="gramStart"/>
      <w:r w:rsidRPr="00322407">
        <w:rPr>
          <w:rFonts w:ascii="標楷體" w:eastAsia="標楷體" w:hAnsi="標楷體" w:hint="eastAsia"/>
          <w:bCs/>
          <w:kern w:val="0"/>
          <w:sz w:val="32"/>
          <w:szCs w:val="32"/>
        </w:rPr>
        <w:t>令釋規定</w:t>
      </w:r>
      <w:proofErr w:type="gramEnd"/>
      <w:r w:rsidRPr="00322407">
        <w:rPr>
          <w:rFonts w:ascii="標楷體" w:eastAsia="標楷體" w:hAnsi="標楷體" w:hint="eastAsia"/>
          <w:bCs/>
          <w:kern w:val="0"/>
          <w:sz w:val="32"/>
          <w:szCs w:val="32"/>
        </w:rPr>
        <w:t>。</w:t>
      </w:r>
    </w:p>
    <w:p w:rsidR="00322407" w:rsidRPr="00322407" w:rsidRDefault="00322407" w:rsidP="00322407">
      <w:pPr>
        <w:widowControl/>
        <w:spacing w:line="440" w:lineRule="exact"/>
        <w:ind w:firstLineChars="1063" w:firstLine="3402"/>
        <w:jc w:val="both"/>
        <w:rPr>
          <w:rFonts w:ascii="標楷體" w:eastAsia="標楷體" w:hAnsi="標楷體"/>
          <w:bCs/>
          <w:kern w:val="0"/>
          <w:sz w:val="32"/>
          <w:szCs w:val="32"/>
        </w:rPr>
      </w:pPr>
      <w:r w:rsidRPr="00322407">
        <w:rPr>
          <w:rFonts w:ascii="標楷體" w:eastAsia="標楷體" w:hAnsi="標楷體" w:hint="eastAsia"/>
          <w:bCs/>
          <w:kern w:val="0"/>
          <w:sz w:val="32"/>
          <w:szCs w:val="32"/>
        </w:rPr>
        <w:t>提案人：吳玉琴　陳靜敏  邱泰源</w:t>
      </w:r>
    </w:p>
    <w:p w:rsidR="00322407" w:rsidRPr="00322407" w:rsidRDefault="00322407" w:rsidP="00322407">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(五)為避免受</w:t>
      </w:r>
      <w:proofErr w:type="gramStart"/>
      <w:r w:rsidRPr="00322407">
        <w:rPr>
          <w:rFonts w:ascii="標楷體" w:eastAsia="標楷體" w:hAnsi="標楷體" w:hint="eastAsia"/>
          <w:bCs/>
          <w:kern w:val="0"/>
          <w:sz w:val="32"/>
          <w:szCs w:val="32"/>
        </w:rPr>
        <w:t>僱</w:t>
      </w:r>
      <w:proofErr w:type="gramEnd"/>
      <w:r w:rsidRPr="00322407">
        <w:rPr>
          <w:rFonts w:ascii="標楷體" w:eastAsia="標楷體" w:hAnsi="標楷體" w:hint="eastAsia"/>
          <w:bCs/>
          <w:kern w:val="0"/>
          <w:sz w:val="32"/>
          <w:szCs w:val="32"/>
        </w:rPr>
        <w:t>者因家庭成員照顧需求而離開職場，並考量受</w:t>
      </w:r>
      <w:proofErr w:type="gramStart"/>
      <w:r w:rsidRPr="00322407">
        <w:rPr>
          <w:rFonts w:ascii="標楷體" w:eastAsia="標楷體" w:hAnsi="標楷體" w:hint="eastAsia"/>
          <w:bCs/>
          <w:kern w:val="0"/>
          <w:sz w:val="32"/>
          <w:szCs w:val="32"/>
        </w:rPr>
        <w:t>僱</w:t>
      </w:r>
      <w:proofErr w:type="gramEnd"/>
      <w:r w:rsidRPr="00322407">
        <w:rPr>
          <w:rFonts w:ascii="標楷體" w:eastAsia="標楷體" w:hAnsi="標楷體" w:hint="eastAsia"/>
          <w:bCs/>
          <w:kern w:val="0"/>
          <w:sz w:val="32"/>
          <w:szCs w:val="32"/>
        </w:rPr>
        <w:t>者兼顧工作與家庭照顧之責任，請勞動部針對受</w:t>
      </w:r>
      <w:proofErr w:type="gramStart"/>
      <w:r w:rsidRPr="00322407">
        <w:rPr>
          <w:rFonts w:ascii="標楷體" w:eastAsia="標楷體" w:hAnsi="標楷體" w:hint="eastAsia"/>
          <w:bCs/>
          <w:kern w:val="0"/>
          <w:sz w:val="32"/>
          <w:szCs w:val="32"/>
        </w:rPr>
        <w:t>僱</w:t>
      </w:r>
      <w:proofErr w:type="gramEnd"/>
      <w:r w:rsidRPr="00322407">
        <w:rPr>
          <w:rFonts w:ascii="標楷體" w:eastAsia="標楷體" w:hAnsi="標楷體" w:hint="eastAsia"/>
          <w:bCs/>
          <w:kern w:val="0"/>
          <w:sz w:val="32"/>
          <w:szCs w:val="32"/>
        </w:rPr>
        <w:t>者家屬之長期照顧需求，儘速辦理調查，蒐集各界意見，</w:t>
      </w:r>
      <w:proofErr w:type="gramStart"/>
      <w:r w:rsidRPr="00322407">
        <w:rPr>
          <w:rFonts w:ascii="標楷體" w:eastAsia="標楷體" w:hAnsi="標楷體" w:hint="eastAsia"/>
          <w:bCs/>
          <w:kern w:val="0"/>
          <w:sz w:val="32"/>
          <w:szCs w:val="32"/>
        </w:rPr>
        <w:t>研</w:t>
      </w:r>
      <w:proofErr w:type="gramEnd"/>
      <w:r w:rsidRPr="00322407">
        <w:rPr>
          <w:rFonts w:ascii="標楷體" w:eastAsia="標楷體" w:hAnsi="標楷體" w:hint="eastAsia"/>
          <w:bCs/>
          <w:kern w:val="0"/>
          <w:sz w:val="32"/>
          <w:szCs w:val="32"/>
        </w:rPr>
        <w:t>議相關措施，以保障受</w:t>
      </w:r>
      <w:proofErr w:type="gramStart"/>
      <w:r w:rsidRPr="00322407">
        <w:rPr>
          <w:rFonts w:ascii="標楷體" w:eastAsia="標楷體" w:hAnsi="標楷體" w:hint="eastAsia"/>
          <w:bCs/>
          <w:kern w:val="0"/>
          <w:sz w:val="32"/>
          <w:szCs w:val="32"/>
        </w:rPr>
        <w:t>僱</w:t>
      </w:r>
      <w:proofErr w:type="gramEnd"/>
      <w:r w:rsidRPr="00322407">
        <w:rPr>
          <w:rFonts w:ascii="標楷體" w:eastAsia="標楷體" w:hAnsi="標楷體" w:hint="eastAsia"/>
          <w:bCs/>
          <w:kern w:val="0"/>
          <w:sz w:val="32"/>
          <w:szCs w:val="32"/>
        </w:rPr>
        <w:t>者權益。</w:t>
      </w:r>
    </w:p>
    <w:p w:rsidR="00322407" w:rsidRPr="00322407" w:rsidRDefault="00322407" w:rsidP="00322407">
      <w:pPr>
        <w:widowControl/>
        <w:spacing w:line="440" w:lineRule="exact"/>
        <w:ind w:firstLineChars="1063" w:firstLine="3402"/>
        <w:jc w:val="both"/>
        <w:rPr>
          <w:rFonts w:ascii="標楷體" w:eastAsia="標楷體" w:hAnsi="標楷體"/>
          <w:bCs/>
          <w:kern w:val="0"/>
          <w:sz w:val="32"/>
          <w:szCs w:val="32"/>
        </w:rPr>
      </w:pPr>
      <w:r w:rsidRPr="00322407">
        <w:rPr>
          <w:rFonts w:ascii="標楷體" w:eastAsia="標楷體" w:hAnsi="標楷體" w:hint="eastAsia"/>
          <w:bCs/>
          <w:kern w:val="0"/>
          <w:sz w:val="32"/>
          <w:szCs w:val="32"/>
        </w:rPr>
        <w:t>提案人：陳靜敏  吳玉琴  邱泰源</w:t>
      </w:r>
    </w:p>
    <w:p w:rsidR="00322407" w:rsidRPr="00322407" w:rsidRDefault="00322407" w:rsidP="00322407">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(六)為強化銀髮人才服務據點之功能，工作項目應包括開發臨時性、短期性、季節性與部分時間工作之職缺，促進事業單位聘僱銀髮人才擔任業師、專家及顧問，及辦理訓練研習課程。</w:t>
      </w:r>
    </w:p>
    <w:p w:rsidR="00322407" w:rsidRPr="00322407" w:rsidRDefault="00322407" w:rsidP="00322407">
      <w:pPr>
        <w:widowControl/>
        <w:spacing w:line="440" w:lineRule="exact"/>
        <w:ind w:firstLineChars="1063" w:firstLine="3402"/>
        <w:jc w:val="both"/>
        <w:rPr>
          <w:rFonts w:ascii="標楷體" w:eastAsia="標楷體" w:hAnsi="標楷體"/>
          <w:bCs/>
          <w:kern w:val="0"/>
          <w:sz w:val="32"/>
          <w:szCs w:val="32"/>
        </w:rPr>
      </w:pPr>
      <w:r w:rsidRPr="00322407">
        <w:rPr>
          <w:rFonts w:ascii="標楷體" w:eastAsia="標楷體" w:hAnsi="標楷體" w:hint="eastAsia"/>
          <w:bCs/>
          <w:kern w:val="0"/>
          <w:sz w:val="32"/>
          <w:szCs w:val="32"/>
        </w:rPr>
        <w:t>提案人：吳玉琴  邱泰源</w:t>
      </w:r>
    </w:p>
    <w:p w:rsidR="00B05C9E" w:rsidRDefault="00322407" w:rsidP="00DA1EE2">
      <w:pPr>
        <w:widowControl/>
        <w:spacing w:line="440" w:lineRule="exact"/>
        <w:ind w:firstLineChars="1063" w:firstLine="3402"/>
        <w:jc w:val="both"/>
        <w:rPr>
          <w:rFonts w:ascii="標楷體" w:eastAsia="標楷體" w:hAnsi="標楷體"/>
          <w:b/>
          <w:sz w:val="32"/>
          <w:szCs w:val="32"/>
        </w:rPr>
      </w:pPr>
      <w:r w:rsidRPr="00322407">
        <w:rPr>
          <w:rFonts w:ascii="標楷體" w:eastAsia="標楷體" w:hAnsi="標楷體" w:hint="eastAsia"/>
          <w:bCs/>
          <w:kern w:val="0"/>
          <w:sz w:val="32"/>
          <w:szCs w:val="32"/>
        </w:rPr>
        <w:t>連署人：陳靜敏</w:t>
      </w:r>
    </w:p>
    <w:p w:rsidR="009A1202" w:rsidRDefault="009A1202" w:rsidP="00DA1EE2">
      <w:pPr>
        <w:spacing w:beforeLines="100" w:before="360" w:line="440" w:lineRule="exact"/>
        <w:jc w:val="both"/>
        <w:rPr>
          <w:rFonts w:ascii="標楷體" w:eastAsia="標楷體" w:hAnsi="標楷體"/>
          <w:b/>
          <w:sz w:val="32"/>
          <w:szCs w:val="32"/>
        </w:rPr>
      </w:pPr>
      <w:r>
        <w:rPr>
          <w:rFonts w:ascii="標楷體" w:eastAsia="標楷體" w:hAnsi="標楷體" w:hint="eastAsia"/>
          <w:b/>
          <w:sz w:val="32"/>
          <w:szCs w:val="32"/>
        </w:rPr>
        <w:t>（10月31日）</w:t>
      </w:r>
    </w:p>
    <w:p w:rsidR="008C697D" w:rsidRDefault="008C697D" w:rsidP="008C697D">
      <w:pPr>
        <w:spacing w:line="440" w:lineRule="exact"/>
        <w:jc w:val="both"/>
        <w:rPr>
          <w:rFonts w:ascii="標楷體" w:eastAsia="標楷體" w:hAnsi="標楷體"/>
          <w:b/>
          <w:sz w:val="32"/>
          <w:szCs w:val="32"/>
        </w:rPr>
      </w:pPr>
      <w:r>
        <w:rPr>
          <w:rFonts w:ascii="標楷體" w:eastAsia="標楷體" w:hAnsi="標楷體" w:hint="eastAsia"/>
          <w:b/>
          <w:sz w:val="32"/>
          <w:szCs w:val="32"/>
        </w:rPr>
        <w:t>討論事項</w:t>
      </w:r>
    </w:p>
    <w:p w:rsidR="0033069E" w:rsidRPr="0033069E" w:rsidRDefault="0033069E" w:rsidP="0033069E">
      <w:pPr>
        <w:spacing w:line="440" w:lineRule="exact"/>
        <w:jc w:val="both"/>
        <w:rPr>
          <w:rFonts w:ascii="標楷體" w:eastAsia="標楷體" w:hAnsi="標楷體"/>
          <w:b/>
          <w:sz w:val="32"/>
          <w:szCs w:val="32"/>
        </w:rPr>
      </w:pPr>
      <w:r w:rsidRPr="0033069E">
        <w:rPr>
          <w:rFonts w:ascii="標楷體" w:eastAsia="標楷體" w:hAnsi="標楷體" w:hint="eastAsia"/>
          <w:b/>
          <w:sz w:val="32"/>
          <w:szCs w:val="32"/>
        </w:rPr>
        <w:t>繼續審查中華民國</w:t>
      </w:r>
      <w:proofErr w:type="gramStart"/>
      <w:r w:rsidRPr="0033069E">
        <w:rPr>
          <w:rFonts w:ascii="標楷體" w:eastAsia="標楷體" w:hAnsi="標楷體" w:hint="eastAsia"/>
          <w:b/>
          <w:sz w:val="32"/>
          <w:szCs w:val="32"/>
        </w:rPr>
        <w:t>10</w:t>
      </w:r>
      <w:r w:rsidR="00E74D98">
        <w:rPr>
          <w:rFonts w:ascii="標楷體" w:eastAsia="標楷體" w:hAnsi="標楷體"/>
          <w:b/>
          <w:sz w:val="32"/>
          <w:szCs w:val="32"/>
        </w:rPr>
        <w:t>9</w:t>
      </w:r>
      <w:proofErr w:type="gramEnd"/>
      <w:r w:rsidRPr="0033069E">
        <w:rPr>
          <w:rFonts w:ascii="標楷體" w:eastAsia="標楷體" w:hAnsi="標楷體" w:hint="eastAsia"/>
          <w:b/>
          <w:sz w:val="32"/>
          <w:szCs w:val="32"/>
        </w:rPr>
        <w:t>年度中央政府總預算案關於衛生福利部主管預算</w:t>
      </w:r>
      <w:proofErr w:type="gramStart"/>
      <w:r w:rsidRPr="0033069E">
        <w:rPr>
          <w:rFonts w:ascii="標楷體" w:eastAsia="標楷體" w:hAnsi="標楷體" w:hint="eastAsia"/>
          <w:b/>
          <w:sz w:val="32"/>
          <w:szCs w:val="32"/>
        </w:rPr>
        <w:t>（</w:t>
      </w:r>
      <w:proofErr w:type="gramEnd"/>
      <w:r w:rsidR="00CE2CA5">
        <w:rPr>
          <w:rFonts w:ascii="標楷體" w:eastAsia="標楷體" w:hAnsi="標楷體" w:hint="eastAsia"/>
          <w:b/>
          <w:sz w:val="32"/>
          <w:szCs w:val="32"/>
        </w:rPr>
        <w:t>基金</w:t>
      </w:r>
      <w:r w:rsidRPr="0033069E">
        <w:rPr>
          <w:rFonts w:ascii="標楷體" w:eastAsia="標楷體" w:hAnsi="標楷體" w:hint="eastAsia"/>
          <w:b/>
          <w:sz w:val="32"/>
          <w:szCs w:val="32"/>
        </w:rPr>
        <w:t>預算)案。</w:t>
      </w:r>
    </w:p>
    <w:p w:rsidR="00E74D98" w:rsidRDefault="00E74D98" w:rsidP="0033069E">
      <w:pPr>
        <w:spacing w:line="440" w:lineRule="exact"/>
        <w:jc w:val="both"/>
        <w:rPr>
          <w:rFonts w:ascii="標楷體" w:eastAsia="標楷體" w:hAnsi="標楷體"/>
          <w:b/>
          <w:sz w:val="32"/>
          <w:szCs w:val="32"/>
        </w:rPr>
      </w:pPr>
    </w:p>
    <w:p w:rsidR="0033069E" w:rsidRDefault="0033069E" w:rsidP="0033069E">
      <w:pPr>
        <w:spacing w:line="440" w:lineRule="exact"/>
        <w:jc w:val="both"/>
        <w:rPr>
          <w:rFonts w:ascii="標楷體" w:eastAsia="標楷體" w:hAnsi="標楷體"/>
          <w:b/>
          <w:sz w:val="32"/>
          <w:szCs w:val="32"/>
        </w:rPr>
      </w:pPr>
      <w:r w:rsidRPr="0033069E">
        <w:rPr>
          <w:rFonts w:ascii="標楷體" w:eastAsia="標楷體" w:hAnsi="標楷體" w:hint="eastAsia"/>
          <w:b/>
          <w:sz w:val="32"/>
          <w:szCs w:val="32"/>
        </w:rPr>
        <w:t>決議：</w:t>
      </w:r>
      <w:r w:rsidR="00FC0A80" w:rsidRPr="00FC0A80">
        <w:rPr>
          <w:rFonts w:ascii="標楷體" w:eastAsia="標楷體" w:hAnsi="標楷體" w:hint="eastAsia"/>
          <w:sz w:val="32"/>
          <w:szCs w:val="32"/>
        </w:rPr>
        <w:t>審查完竣，內容如審查結果。</w:t>
      </w:r>
    </w:p>
    <w:p w:rsidR="00FC0A80" w:rsidRPr="00FC0A80" w:rsidRDefault="00FC0A80" w:rsidP="0033069E">
      <w:pPr>
        <w:spacing w:line="440" w:lineRule="exact"/>
        <w:jc w:val="both"/>
        <w:rPr>
          <w:rFonts w:ascii="標楷體" w:eastAsia="標楷體" w:hAnsi="標楷體"/>
          <w:b/>
          <w:sz w:val="32"/>
          <w:szCs w:val="32"/>
        </w:rPr>
      </w:pPr>
    </w:p>
    <w:p w:rsidR="005112D2" w:rsidRDefault="0033069E" w:rsidP="00954543">
      <w:pPr>
        <w:spacing w:line="440" w:lineRule="exact"/>
        <w:jc w:val="both"/>
        <w:rPr>
          <w:rFonts w:ascii="標楷體" w:eastAsia="標楷體" w:hAnsi="標楷體"/>
          <w:b/>
          <w:sz w:val="32"/>
          <w:szCs w:val="32"/>
        </w:rPr>
      </w:pPr>
      <w:r w:rsidRPr="0033069E">
        <w:rPr>
          <w:rFonts w:ascii="標楷體" w:eastAsia="標楷體" w:hAnsi="標楷體" w:hint="eastAsia"/>
          <w:b/>
          <w:sz w:val="32"/>
          <w:szCs w:val="32"/>
        </w:rPr>
        <w:t>審查結果：</w:t>
      </w:r>
    </w:p>
    <w:p w:rsidR="00FF476C" w:rsidRPr="00FF476C" w:rsidRDefault="00FF476C" w:rsidP="00FF476C">
      <w:pPr>
        <w:pStyle w:val="afffff9"/>
        <w:ind w:right="0"/>
      </w:pPr>
      <w:r w:rsidRPr="00FF476C">
        <w:rPr>
          <w:rFonts w:hint="eastAsia"/>
        </w:rPr>
        <w:t>一、作業基金－醫療藥品基金</w:t>
      </w:r>
    </w:p>
    <w:p w:rsidR="00FF476C" w:rsidRPr="00FF476C" w:rsidRDefault="00FF476C" w:rsidP="00FF476C">
      <w:pPr>
        <w:pStyle w:val="03"/>
      </w:pPr>
      <w:r w:rsidRPr="00FF476C">
        <w:rPr>
          <w:rFonts w:hint="eastAsia"/>
        </w:rPr>
        <w:t>(</w:t>
      </w:r>
      <w:proofErr w:type="gramStart"/>
      <w:r w:rsidRPr="00FF476C">
        <w:rPr>
          <w:rFonts w:hint="eastAsia"/>
        </w:rPr>
        <w:t>一</w:t>
      </w:r>
      <w:proofErr w:type="gramEnd"/>
      <w:r w:rsidRPr="00FF476C">
        <w:rPr>
          <w:rFonts w:hint="eastAsia"/>
        </w:rPr>
        <w:t>)業務計畫：應依據業務收支、轉投資、固定資產建設改良擴充及資金運用等項之審查結果，隨同調整。</w:t>
      </w:r>
    </w:p>
    <w:p w:rsidR="00FF476C" w:rsidRPr="00FF476C" w:rsidRDefault="00FF476C" w:rsidP="00FF476C">
      <w:pPr>
        <w:pStyle w:val="03"/>
      </w:pPr>
      <w:r w:rsidRPr="00FF476C">
        <w:rPr>
          <w:rFonts w:hint="eastAsia"/>
        </w:rPr>
        <w:lastRenderedPageBreak/>
        <w:t>(二)業務收支：</w:t>
      </w:r>
    </w:p>
    <w:p w:rsidR="00FF476C" w:rsidRPr="00FF476C" w:rsidRDefault="00FF476C" w:rsidP="00846769">
      <w:pPr>
        <w:pStyle w:val="1f6"/>
      </w:pPr>
      <w:r w:rsidRPr="00FF476C">
        <w:rPr>
          <w:rFonts w:hint="eastAsia"/>
        </w:rPr>
        <w:t>1.業務總收入：357億4,169萬3千元，</w:t>
      </w:r>
      <w:proofErr w:type="gramStart"/>
      <w:r w:rsidRPr="00FF476C">
        <w:rPr>
          <w:rFonts w:hint="eastAsia"/>
        </w:rPr>
        <w:t>照列</w:t>
      </w:r>
      <w:proofErr w:type="gramEnd"/>
      <w:r w:rsidRPr="00FF476C">
        <w:rPr>
          <w:rFonts w:hint="eastAsia"/>
        </w:rPr>
        <w:t>。</w:t>
      </w:r>
    </w:p>
    <w:p w:rsidR="00FF476C" w:rsidRPr="00FF476C" w:rsidRDefault="00FF476C" w:rsidP="00846769">
      <w:pPr>
        <w:pStyle w:val="1f6"/>
      </w:pPr>
      <w:r w:rsidRPr="00FF476C">
        <w:rPr>
          <w:rFonts w:hint="eastAsia"/>
        </w:rPr>
        <w:t>2.業務總支出：345億1,295萬5千元，</w:t>
      </w:r>
      <w:proofErr w:type="gramStart"/>
      <w:r w:rsidRPr="00FF476C">
        <w:rPr>
          <w:rFonts w:hint="eastAsia"/>
        </w:rPr>
        <w:t>照列</w:t>
      </w:r>
      <w:proofErr w:type="gramEnd"/>
      <w:r w:rsidRPr="00FF476C">
        <w:rPr>
          <w:rFonts w:hint="eastAsia"/>
        </w:rPr>
        <w:t>。</w:t>
      </w:r>
    </w:p>
    <w:p w:rsidR="00FF476C" w:rsidRPr="00FF476C" w:rsidRDefault="00FF476C" w:rsidP="00846769">
      <w:pPr>
        <w:pStyle w:val="1f6"/>
      </w:pPr>
      <w:r w:rsidRPr="00FF476C">
        <w:rPr>
          <w:rFonts w:hint="eastAsia"/>
        </w:rPr>
        <w:t>3.本期賸餘：12億2,873萬8千元，</w:t>
      </w:r>
      <w:proofErr w:type="gramStart"/>
      <w:r w:rsidRPr="00FF476C">
        <w:rPr>
          <w:rFonts w:hint="eastAsia"/>
        </w:rPr>
        <w:t>照列</w:t>
      </w:r>
      <w:proofErr w:type="gramEnd"/>
      <w:r w:rsidRPr="00FF476C">
        <w:rPr>
          <w:rFonts w:hint="eastAsia"/>
        </w:rPr>
        <w:t>。</w:t>
      </w:r>
    </w:p>
    <w:p w:rsidR="00FF476C" w:rsidRPr="00FF476C" w:rsidRDefault="00FF476C" w:rsidP="00FF476C">
      <w:pPr>
        <w:pStyle w:val="03"/>
      </w:pPr>
      <w:r w:rsidRPr="00FF476C">
        <w:rPr>
          <w:rFonts w:hint="eastAsia"/>
        </w:rPr>
        <w:t>(三)</w:t>
      </w:r>
      <w:proofErr w:type="gramStart"/>
      <w:r w:rsidRPr="00FF476C">
        <w:rPr>
          <w:rFonts w:hint="eastAsia"/>
        </w:rPr>
        <w:t>解繳公庫</w:t>
      </w:r>
      <w:proofErr w:type="gramEnd"/>
      <w:r w:rsidRPr="00FF476C">
        <w:rPr>
          <w:rFonts w:hint="eastAsia"/>
        </w:rPr>
        <w:t>淨額：</w:t>
      </w:r>
      <w:proofErr w:type="gramStart"/>
      <w:r w:rsidRPr="00FF476C">
        <w:rPr>
          <w:rFonts w:hint="eastAsia"/>
        </w:rPr>
        <w:t>無列數</w:t>
      </w:r>
      <w:proofErr w:type="gramEnd"/>
      <w:r w:rsidRPr="00FF476C">
        <w:rPr>
          <w:rFonts w:hint="eastAsia"/>
        </w:rPr>
        <w:t>。</w:t>
      </w:r>
    </w:p>
    <w:p w:rsidR="00FF476C" w:rsidRPr="00FF476C" w:rsidRDefault="00FF476C" w:rsidP="00FF476C">
      <w:pPr>
        <w:pStyle w:val="03"/>
      </w:pPr>
      <w:r w:rsidRPr="00FF476C">
        <w:rPr>
          <w:rFonts w:hint="eastAsia"/>
        </w:rPr>
        <w:t>(四)轉投資計畫：</w:t>
      </w:r>
      <w:proofErr w:type="gramStart"/>
      <w:r w:rsidRPr="00FF476C">
        <w:rPr>
          <w:rFonts w:hint="eastAsia"/>
        </w:rPr>
        <w:t>無列數</w:t>
      </w:r>
      <w:proofErr w:type="gramEnd"/>
      <w:r w:rsidRPr="00FF476C">
        <w:rPr>
          <w:rFonts w:hint="eastAsia"/>
        </w:rPr>
        <w:t>。</w:t>
      </w:r>
    </w:p>
    <w:p w:rsidR="00FF476C" w:rsidRPr="00FF476C" w:rsidRDefault="00FF476C" w:rsidP="00FF476C">
      <w:pPr>
        <w:pStyle w:val="03"/>
      </w:pPr>
      <w:r w:rsidRPr="00FF476C">
        <w:rPr>
          <w:rFonts w:hint="eastAsia"/>
        </w:rPr>
        <w:t>(五)固定資產建設改良擴充：18億5,882萬元，</w:t>
      </w:r>
      <w:proofErr w:type="gramStart"/>
      <w:r w:rsidRPr="00FF476C">
        <w:rPr>
          <w:rFonts w:hint="eastAsia"/>
        </w:rPr>
        <w:t>照列</w:t>
      </w:r>
      <w:proofErr w:type="gramEnd"/>
      <w:r w:rsidRPr="00FF476C">
        <w:rPr>
          <w:rFonts w:hint="eastAsia"/>
        </w:rPr>
        <w:t>。</w:t>
      </w:r>
    </w:p>
    <w:p w:rsidR="00FF476C" w:rsidRPr="00FF476C" w:rsidRDefault="00FF476C" w:rsidP="00FF476C">
      <w:pPr>
        <w:pStyle w:val="03"/>
      </w:pPr>
      <w:r w:rsidRPr="00FF476C">
        <w:rPr>
          <w:rFonts w:hint="eastAsia"/>
        </w:rPr>
        <w:t>(六)國庫增撥基金額：5億9,700萬元，</w:t>
      </w:r>
      <w:proofErr w:type="gramStart"/>
      <w:r w:rsidRPr="00FF476C">
        <w:rPr>
          <w:rFonts w:hint="eastAsia"/>
        </w:rPr>
        <w:t>照列</w:t>
      </w:r>
      <w:proofErr w:type="gramEnd"/>
      <w:r w:rsidRPr="00FF476C">
        <w:rPr>
          <w:rFonts w:hint="eastAsia"/>
        </w:rPr>
        <w:t>。</w:t>
      </w:r>
    </w:p>
    <w:p w:rsidR="00FF476C" w:rsidRPr="00FF476C" w:rsidRDefault="00FF476C" w:rsidP="00FF476C">
      <w:pPr>
        <w:pStyle w:val="1fa"/>
      </w:pPr>
      <w:r>
        <w:rPr>
          <w:rFonts w:hint="eastAsia"/>
        </w:rPr>
        <w:t>二</w:t>
      </w:r>
      <w:r w:rsidRPr="00310009">
        <w:rPr>
          <w:rFonts w:hint="eastAsia"/>
        </w:rPr>
        <w:t>、作業基金－管制藥品製藥工廠作業基金</w:t>
      </w:r>
    </w:p>
    <w:p w:rsidR="00FF476C" w:rsidRPr="00A66548" w:rsidRDefault="00FF476C" w:rsidP="00FF476C">
      <w:pPr>
        <w:pStyle w:val="03"/>
      </w:pPr>
      <w:r>
        <w:rPr>
          <w:rFonts w:hint="eastAsia"/>
        </w:rPr>
        <w:t>(</w:t>
      </w:r>
      <w:proofErr w:type="gramStart"/>
      <w:r w:rsidRPr="00A66548">
        <w:rPr>
          <w:rFonts w:hint="eastAsia"/>
        </w:rPr>
        <w:t>一</w:t>
      </w:r>
      <w:proofErr w:type="gramEnd"/>
      <w:r>
        <w:rPr>
          <w:rFonts w:hint="eastAsia"/>
        </w:rPr>
        <w:t>)</w:t>
      </w:r>
      <w:r w:rsidRPr="00A66548">
        <w:rPr>
          <w:rFonts w:hint="eastAsia"/>
        </w:rPr>
        <w:t>業務計畫：應</w:t>
      </w:r>
      <w:r w:rsidRPr="00310009">
        <w:rPr>
          <w:rFonts w:hint="eastAsia"/>
        </w:rPr>
        <w:t>依據業務收支、轉投資、固定資產建設改良擴充及資金運用等項之審查結果，隨同調整。</w:t>
      </w:r>
    </w:p>
    <w:p w:rsidR="00FF476C" w:rsidRPr="004022A8" w:rsidRDefault="00FF476C" w:rsidP="00FF476C">
      <w:pPr>
        <w:pStyle w:val="03"/>
      </w:pPr>
      <w:r w:rsidRPr="004022A8">
        <w:rPr>
          <w:rFonts w:hint="eastAsia"/>
        </w:rPr>
        <w:t>(二)業務收支：</w:t>
      </w:r>
    </w:p>
    <w:p w:rsidR="00FF476C" w:rsidRPr="00BC7442" w:rsidRDefault="00FF476C" w:rsidP="00846769">
      <w:pPr>
        <w:pStyle w:val="1f6"/>
      </w:pPr>
      <w:r w:rsidRPr="00BC7442">
        <w:rPr>
          <w:rFonts w:hint="eastAsia"/>
        </w:rPr>
        <w:t>1.業務總收入：8億7,184萬4千元</w:t>
      </w:r>
      <w:r w:rsidRPr="00833E93">
        <w:rPr>
          <w:rFonts w:hint="eastAsia"/>
        </w:rPr>
        <w:t>，</w:t>
      </w:r>
      <w:proofErr w:type="gramStart"/>
      <w:r w:rsidRPr="00833E93">
        <w:rPr>
          <w:rFonts w:hint="eastAsia"/>
        </w:rPr>
        <w:t>照列</w:t>
      </w:r>
      <w:proofErr w:type="gramEnd"/>
      <w:r w:rsidRPr="00BC7442">
        <w:rPr>
          <w:rFonts w:hint="eastAsia"/>
        </w:rPr>
        <w:t>。</w:t>
      </w:r>
    </w:p>
    <w:p w:rsidR="00FF476C" w:rsidRPr="00BC7442" w:rsidRDefault="00FF476C" w:rsidP="00846769">
      <w:pPr>
        <w:pStyle w:val="1f6"/>
      </w:pPr>
      <w:r w:rsidRPr="00BC7442">
        <w:rPr>
          <w:rFonts w:hint="eastAsia"/>
        </w:rPr>
        <w:t>2.業務總支出：7億0,139萬6千元</w:t>
      </w:r>
      <w:r w:rsidRPr="00833E93">
        <w:rPr>
          <w:rFonts w:hint="eastAsia"/>
        </w:rPr>
        <w:t>，</w:t>
      </w:r>
      <w:proofErr w:type="gramStart"/>
      <w:r w:rsidRPr="00833E93">
        <w:rPr>
          <w:rFonts w:hint="eastAsia"/>
        </w:rPr>
        <w:t>照列</w:t>
      </w:r>
      <w:proofErr w:type="gramEnd"/>
      <w:r w:rsidRPr="00BC7442">
        <w:rPr>
          <w:rFonts w:hint="eastAsia"/>
        </w:rPr>
        <w:t>。</w:t>
      </w:r>
    </w:p>
    <w:p w:rsidR="00FF476C" w:rsidRPr="0087476A" w:rsidRDefault="00FF476C" w:rsidP="00846769">
      <w:pPr>
        <w:pStyle w:val="1f6"/>
      </w:pPr>
      <w:r w:rsidRPr="0087476A">
        <w:rPr>
          <w:rFonts w:hint="eastAsia"/>
        </w:rPr>
        <w:t>3.本期賸餘：1億7,044萬8千元</w:t>
      </w:r>
      <w:r w:rsidRPr="00833E93">
        <w:rPr>
          <w:rFonts w:hint="eastAsia"/>
        </w:rPr>
        <w:t>，</w:t>
      </w:r>
      <w:proofErr w:type="gramStart"/>
      <w:r w:rsidRPr="00833E93">
        <w:rPr>
          <w:rFonts w:hint="eastAsia"/>
        </w:rPr>
        <w:t>照列</w:t>
      </w:r>
      <w:proofErr w:type="gramEnd"/>
      <w:r w:rsidRPr="0087476A">
        <w:rPr>
          <w:rFonts w:hint="eastAsia"/>
        </w:rPr>
        <w:t>。</w:t>
      </w:r>
    </w:p>
    <w:p w:rsidR="00FF476C" w:rsidRPr="00FF476C" w:rsidRDefault="00FF476C" w:rsidP="00FF476C">
      <w:pPr>
        <w:pStyle w:val="03"/>
      </w:pPr>
      <w:r w:rsidRPr="00FF476C">
        <w:rPr>
          <w:rFonts w:hint="eastAsia"/>
        </w:rPr>
        <w:t>(三)</w:t>
      </w:r>
      <w:proofErr w:type="gramStart"/>
      <w:r w:rsidRPr="00FF476C">
        <w:rPr>
          <w:rFonts w:hint="eastAsia"/>
        </w:rPr>
        <w:t>解繳公庫</w:t>
      </w:r>
      <w:proofErr w:type="gramEnd"/>
      <w:r w:rsidRPr="00FF476C">
        <w:rPr>
          <w:rFonts w:hint="eastAsia"/>
        </w:rPr>
        <w:t>淨額：1億2,000萬元，</w:t>
      </w:r>
      <w:proofErr w:type="gramStart"/>
      <w:r w:rsidRPr="00FF476C">
        <w:rPr>
          <w:rFonts w:hint="eastAsia"/>
        </w:rPr>
        <w:t>照列</w:t>
      </w:r>
      <w:proofErr w:type="gramEnd"/>
      <w:r w:rsidRPr="00FF476C">
        <w:rPr>
          <w:rFonts w:hint="eastAsia"/>
        </w:rPr>
        <w:t>。</w:t>
      </w:r>
    </w:p>
    <w:p w:rsidR="00FF476C" w:rsidRPr="00FF476C" w:rsidRDefault="00FF476C" w:rsidP="00FF476C">
      <w:pPr>
        <w:pStyle w:val="03"/>
      </w:pPr>
      <w:r w:rsidRPr="00FF476C">
        <w:rPr>
          <w:rFonts w:hint="eastAsia"/>
        </w:rPr>
        <w:t>(四)轉投資計畫：</w:t>
      </w:r>
      <w:proofErr w:type="gramStart"/>
      <w:r w:rsidRPr="00FF476C">
        <w:rPr>
          <w:rFonts w:hint="eastAsia"/>
        </w:rPr>
        <w:t>無列數</w:t>
      </w:r>
      <w:proofErr w:type="gramEnd"/>
      <w:r w:rsidRPr="00FF476C">
        <w:rPr>
          <w:rFonts w:hint="eastAsia"/>
        </w:rPr>
        <w:t>。</w:t>
      </w:r>
    </w:p>
    <w:p w:rsidR="00FF476C" w:rsidRPr="00FF476C" w:rsidRDefault="00FF476C" w:rsidP="00FF476C">
      <w:pPr>
        <w:pStyle w:val="03"/>
      </w:pPr>
      <w:r w:rsidRPr="00FF476C">
        <w:rPr>
          <w:rFonts w:hint="eastAsia"/>
        </w:rPr>
        <w:t>(五)固定資產建設改良擴充：3,489萬2千元，</w:t>
      </w:r>
      <w:proofErr w:type="gramStart"/>
      <w:r w:rsidRPr="00FF476C">
        <w:rPr>
          <w:rFonts w:hint="eastAsia"/>
        </w:rPr>
        <w:t>照列</w:t>
      </w:r>
      <w:proofErr w:type="gramEnd"/>
      <w:r w:rsidRPr="00FF476C">
        <w:rPr>
          <w:rFonts w:hint="eastAsia"/>
        </w:rPr>
        <w:t>。</w:t>
      </w:r>
    </w:p>
    <w:p w:rsidR="00FF476C" w:rsidRPr="00FF476C" w:rsidRDefault="00FF476C" w:rsidP="00FF476C">
      <w:pPr>
        <w:pStyle w:val="03"/>
      </w:pPr>
      <w:r w:rsidRPr="00FF476C">
        <w:rPr>
          <w:rFonts w:hint="eastAsia"/>
        </w:rPr>
        <w:t>(六)國庫增撥基金額：</w:t>
      </w:r>
      <w:proofErr w:type="gramStart"/>
      <w:r w:rsidRPr="00FF476C">
        <w:rPr>
          <w:rFonts w:hint="eastAsia"/>
        </w:rPr>
        <w:t>無列數</w:t>
      </w:r>
      <w:proofErr w:type="gramEnd"/>
      <w:r w:rsidRPr="00FF476C">
        <w:rPr>
          <w:rFonts w:hint="eastAsia"/>
        </w:rPr>
        <w:t>。</w:t>
      </w:r>
    </w:p>
    <w:p w:rsidR="00FF476C" w:rsidRPr="00FF476C" w:rsidRDefault="00FF476C" w:rsidP="00FF476C">
      <w:pPr>
        <w:pStyle w:val="03"/>
      </w:pPr>
      <w:r w:rsidRPr="00FF476C">
        <w:rPr>
          <w:rFonts w:hint="eastAsia"/>
        </w:rPr>
        <w:t>(七)補辦預算：固定資產建設改良擴充4,028萬7千元，</w:t>
      </w:r>
      <w:proofErr w:type="gramStart"/>
      <w:r w:rsidRPr="00FF476C">
        <w:rPr>
          <w:rFonts w:hint="eastAsia"/>
        </w:rPr>
        <w:t>照列</w:t>
      </w:r>
      <w:proofErr w:type="gramEnd"/>
      <w:r w:rsidRPr="00FF476C">
        <w:rPr>
          <w:rFonts w:hint="eastAsia"/>
        </w:rPr>
        <w:t>。</w:t>
      </w:r>
    </w:p>
    <w:p w:rsidR="00D520D5" w:rsidRPr="00310009" w:rsidRDefault="00D520D5" w:rsidP="00634D40">
      <w:pPr>
        <w:pStyle w:val="1fa"/>
        <w:keepNext/>
      </w:pPr>
      <w:r>
        <w:rPr>
          <w:rFonts w:hint="eastAsia"/>
        </w:rPr>
        <w:t>三</w:t>
      </w:r>
      <w:r w:rsidRPr="00310009">
        <w:rPr>
          <w:rFonts w:hint="eastAsia"/>
        </w:rPr>
        <w:t>、作業基金－全民健康保險基金</w:t>
      </w:r>
    </w:p>
    <w:p w:rsidR="00D520D5" w:rsidRPr="00613CB1" w:rsidRDefault="00D520D5" w:rsidP="00D520D5">
      <w:pPr>
        <w:pStyle w:val="03"/>
      </w:pPr>
      <w:r w:rsidRPr="00613CB1">
        <w:rPr>
          <w:rFonts w:hint="eastAsia"/>
        </w:rPr>
        <w:t>(</w:t>
      </w:r>
      <w:proofErr w:type="gramStart"/>
      <w:r w:rsidRPr="00613CB1">
        <w:rPr>
          <w:rFonts w:hint="eastAsia"/>
        </w:rPr>
        <w:t>一</w:t>
      </w:r>
      <w:proofErr w:type="gramEnd"/>
      <w:r w:rsidRPr="00613CB1">
        <w:rPr>
          <w:rFonts w:hint="eastAsia"/>
        </w:rPr>
        <w:t>)業務計畫：應依據業務收支、轉投資、固定資產建設改良擴充及資金運用等項之審查結果，隨同調整。</w:t>
      </w:r>
    </w:p>
    <w:p w:rsidR="00D520D5" w:rsidRPr="009F4A09" w:rsidRDefault="00D520D5" w:rsidP="00D520D5">
      <w:pPr>
        <w:pStyle w:val="03"/>
        <w:rPr>
          <w:color w:val="FF0000"/>
        </w:rPr>
      </w:pPr>
      <w:r w:rsidRPr="00613CB1">
        <w:rPr>
          <w:rFonts w:hint="eastAsia"/>
        </w:rPr>
        <w:t>(二)業務收支：</w:t>
      </w:r>
    </w:p>
    <w:p w:rsidR="00D520D5" w:rsidRPr="00973216" w:rsidRDefault="00D520D5" w:rsidP="00846769">
      <w:pPr>
        <w:pStyle w:val="1f6"/>
      </w:pPr>
      <w:r w:rsidRPr="00973216">
        <w:rPr>
          <w:rFonts w:hint="eastAsia"/>
        </w:rPr>
        <w:t>1.業務總收入：6,990億0,156萬8千元</w:t>
      </w:r>
      <w:r w:rsidRPr="0067488B">
        <w:rPr>
          <w:rFonts w:hint="eastAsia"/>
        </w:rPr>
        <w:t>，</w:t>
      </w:r>
      <w:proofErr w:type="gramStart"/>
      <w:r w:rsidRPr="0067488B">
        <w:rPr>
          <w:rFonts w:hint="eastAsia"/>
        </w:rPr>
        <w:t>照列</w:t>
      </w:r>
      <w:proofErr w:type="gramEnd"/>
      <w:r w:rsidRPr="00F80BFA">
        <w:rPr>
          <w:rFonts w:hint="eastAsia"/>
        </w:rPr>
        <w:t>。</w:t>
      </w:r>
    </w:p>
    <w:p w:rsidR="00D520D5" w:rsidRPr="00973216" w:rsidRDefault="00D520D5" w:rsidP="00846769">
      <w:pPr>
        <w:pStyle w:val="1f6"/>
      </w:pPr>
      <w:r w:rsidRPr="00973216">
        <w:rPr>
          <w:rFonts w:hint="eastAsia"/>
        </w:rPr>
        <w:t>2.業務總支出：6,990億0,156萬8千元</w:t>
      </w:r>
      <w:r w:rsidRPr="0067488B">
        <w:rPr>
          <w:rFonts w:hint="eastAsia"/>
        </w:rPr>
        <w:t>，</w:t>
      </w:r>
      <w:proofErr w:type="gramStart"/>
      <w:r w:rsidRPr="0067488B">
        <w:rPr>
          <w:rFonts w:hint="eastAsia"/>
        </w:rPr>
        <w:t>照列</w:t>
      </w:r>
      <w:proofErr w:type="gramEnd"/>
      <w:r w:rsidRPr="00973216">
        <w:rPr>
          <w:rFonts w:hint="eastAsia"/>
        </w:rPr>
        <w:t>。</w:t>
      </w:r>
    </w:p>
    <w:p w:rsidR="00D520D5" w:rsidRPr="00613CB1" w:rsidRDefault="00D520D5" w:rsidP="00846769">
      <w:pPr>
        <w:pStyle w:val="1f6"/>
      </w:pPr>
      <w:r w:rsidRPr="00613CB1">
        <w:rPr>
          <w:rFonts w:hint="eastAsia"/>
          <w:kern w:val="0"/>
        </w:rPr>
        <w:t>3.</w:t>
      </w:r>
      <w:r w:rsidRPr="0067488B">
        <w:rPr>
          <w:rFonts w:hint="eastAsia"/>
        </w:rPr>
        <w:t>本期賸餘</w:t>
      </w:r>
      <w:r w:rsidRPr="00613CB1">
        <w:rPr>
          <w:rFonts w:hint="eastAsia"/>
        </w:rPr>
        <w:t>：</w:t>
      </w:r>
      <w:proofErr w:type="gramStart"/>
      <w:r w:rsidRPr="00637F05">
        <w:rPr>
          <w:rFonts w:hint="eastAsia"/>
        </w:rPr>
        <w:t>無列數</w:t>
      </w:r>
      <w:proofErr w:type="gramEnd"/>
      <w:r w:rsidRPr="00613CB1">
        <w:rPr>
          <w:rFonts w:hint="eastAsia"/>
        </w:rPr>
        <w:t>。</w:t>
      </w:r>
    </w:p>
    <w:p w:rsidR="00D520D5" w:rsidRPr="00973216" w:rsidRDefault="00D520D5" w:rsidP="00D520D5">
      <w:pPr>
        <w:pStyle w:val="03"/>
      </w:pPr>
      <w:r w:rsidRPr="00973216">
        <w:rPr>
          <w:rFonts w:hint="eastAsia"/>
        </w:rPr>
        <w:t>(三)</w:t>
      </w:r>
      <w:proofErr w:type="gramStart"/>
      <w:r w:rsidRPr="00973216">
        <w:rPr>
          <w:rFonts w:hint="eastAsia"/>
        </w:rPr>
        <w:t>解繳公庫</w:t>
      </w:r>
      <w:proofErr w:type="gramEnd"/>
      <w:r w:rsidRPr="00973216">
        <w:rPr>
          <w:rFonts w:hint="eastAsia"/>
        </w:rPr>
        <w:t>淨額：448萬9千元</w:t>
      </w:r>
      <w:r w:rsidRPr="0067488B">
        <w:rPr>
          <w:rFonts w:hint="eastAsia"/>
        </w:rPr>
        <w:t>，</w:t>
      </w:r>
      <w:proofErr w:type="gramStart"/>
      <w:r w:rsidRPr="0067488B">
        <w:rPr>
          <w:rFonts w:hint="eastAsia"/>
        </w:rPr>
        <w:t>照列</w:t>
      </w:r>
      <w:proofErr w:type="gramEnd"/>
      <w:r w:rsidRPr="00973216">
        <w:rPr>
          <w:rFonts w:hint="eastAsia"/>
        </w:rPr>
        <w:t>。</w:t>
      </w:r>
    </w:p>
    <w:p w:rsidR="00D520D5" w:rsidRPr="00F923B9" w:rsidRDefault="00D520D5" w:rsidP="00D520D5">
      <w:pPr>
        <w:pStyle w:val="03"/>
        <w:rPr>
          <w:bCs/>
          <w:snapToGrid w:val="0"/>
        </w:rPr>
      </w:pPr>
      <w:r w:rsidRPr="00F923B9">
        <w:rPr>
          <w:rFonts w:hint="eastAsia"/>
          <w:bCs/>
          <w:snapToGrid w:val="0"/>
        </w:rPr>
        <w:t>(四)轉投資計畫：</w:t>
      </w:r>
      <w:proofErr w:type="gramStart"/>
      <w:r w:rsidRPr="00F923B9">
        <w:rPr>
          <w:rFonts w:hint="eastAsia"/>
          <w:bCs/>
          <w:snapToGrid w:val="0"/>
        </w:rPr>
        <w:t>無列數</w:t>
      </w:r>
      <w:proofErr w:type="gramEnd"/>
      <w:r w:rsidRPr="00F923B9">
        <w:rPr>
          <w:rFonts w:hint="eastAsia"/>
          <w:bCs/>
          <w:snapToGrid w:val="0"/>
        </w:rPr>
        <w:t>。</w:t>
      </w:r>
    </w:p>
    <w:p w:rsidR="00D520D5" w:rsidRPr="00973216" w:rsidRDefault="00D520D5" w:rsidP="00D520D5">
      <w:pPr>
        <w:pStyle w:val="03"/>
      </w:pPr>
      <w:r w:rsidRPr="00973216">
        <w:rPr>
          <w:rFonts w:hint="eastAsia"/>
        </w:rPr>
        <w:t>(五)固定資產建設改良擴充：6,001萬4千元</w:t>
      </w:r>
      <w:r w:rsidRPr="0067488B">
        <w:rPr>
          <w:rFonts w:hint="eastAsia"/>
        </w:rPr>
        <w:t>，</w:t>
      </w:r>
      <w:proofErr w:type="gramStart"/>
      <w:r w:rsidRPr="0067488B">
        <w:rPr>
          <w:rFonts w:hint="eastAsia"/>
        </w:rPr>
        <w:t>照列</w:t>
      </w:r>
      <w:proofErr w:type="gramEnd"/>
      <w:r w:rsidRPr="00973216">
        <w:rPr>
          <w:rFonts w:hint="eastAsia"/>
        </w:rPr>
        <w:t>。</w:t>
      </w:r>
    </w:p>
    <w:p w:rsidR="00D520D5" w:rsidRDefault="00D520D5" w:rsidP="00D520D5">
      <w:pPr>
        <w:pStyle w:val="03"/>
      </w:pPr>
      <w:r w:rsidRPr="00973216">
        <w:rPr>
          <w:rFonts w:hint="eastAsia"/>
        </w:rPr>
        <w:lastRenderedPageBreak/>
        <w:t>(六)國庫增撥基金額：</w:t>
      </w:r>
      <w:proofErr w:type="gramStart"/>
      <w:r w:rsidRPr="00973216">
        <w:rPr>
          <w:rFonts w:hint="eastAsia"/>
        </w:rPr>
        <w:t>無列數</w:t>
      </w:r>
      <w:proofErr w:type="gramEnd"/>
      <w:r w:rsidRPr="00973216">
        <w:rPr>
          <w:rFonts w:hint="eastAsia"/>
        </w:rPr>
        <w:t>。</w:t>
      </w:r>
    </w:p>
    <w:p w:rsidR="00634D40" w:rsidRDefault="00634D40" w:rsidP="00634D40">
      <w:pPr>
        <w:pStyle w:val="03"/>
      </w:pPr>
      <w:r w:rsidRPr="007E0B9E">
        <w:rPr>
          <w:rFonts w:hint="eastAsia"/>
        </w:rPr>
        <w:t>(七)通過決議</w:t>
      </w:r>
      <w:r>
        <w:rPr>
          <w:rFonts w:hint="eastAsia"/>
        </w:rPr>
        <w:t>4</w:t>
      </w:r>
      <w:r w:rsidRPr="007E0B9E">
        <w:rPr>
          <w:rFonts w:hint="eastAsia"/>
        </w:rPr>
        <w:t>項：</w:t>
      </w:r>
    </w:p>
    <w:p w:rsidR="00634D40" w:rsidRDefault="00634D40" w:rsidP="00634D40">
      <w:pPr>
        <w:pStyle w:val="1f6"/>
      </w:pPr>
      <w:r>
        <w:rPr>
          <w:rFonts w:hint="eastAsia"/>
        </w:rPr>
        <w:t>1.</w:t>
      </w:r>
      <w:r w:rsidRPr="002B222D">
        <w:rPr>
          <w:rFonts w:hint="eastAsia"/>
        </w:rPr>
        <w:t>根據</w:t>
      </w:r>
      <w:r w:rsidRPr="00420016">
        <w:rPr>
          <w:rFonts w:hint="eastAsia"/>
        </w:rPr>
        <w:t>衛生福利部中央健康保險署</w:t>
      </w:r>
      <w:r w:rsidRPr="002B222D">
        <w:rPr>
          <w:rFonts w:hint="eastAsia"/>
        </w:rPr>
        <w:t>統計，85年門診就醫人數為1,967萬餘人，其後逐年增加，至去(107)年突破2,300萬人；每位就醫者平均門診次數由85年之13.39次，增加至去(107)年達15.64次，創下新高，顯示國人就醫次數持續偏高。以107年數據估算，整體門診每件就醫平均醫療點數為1,427點，每一民眾若一年能少看一次病，可望減少328億點之健保支出，不僅能避免醫療資源浪費，且能促進合理運用有限資源。</w:t>
      </w:r>
      <w:proofErr w:type="gramStart"/>
      <w:r w:rsidRPr="002B222D">
        <w:rPr>
          <w:rFonts w:hint="eastAsia"/>
        </w:rPr>
        <w:t>爰</w:t>
      </w:r>
      <w:proofErr w:type="gramEnd"/>
      <w:r w:rsidRPr="002B222D">
        <w:rPr>
          <w:rFonts w:hint="eastAsia"/>
        </w:rPr>
        <w:t>此，凍結</w:t>
      </w:r>
      <w:r>
        <w:rPr>
          <w:rFonts w:hint="eastAsia"/>
        </w:rPr>
        <w:t>「全民健康保險基金」項下「</w:t>
      </w:r>
      <w:r w:rsidRPr="00C464BB">
        <w:rPr>
          <w:rFonts w:hint="eastAsia"/>
        </w:rPr>
        <w:t>業務成本與費用</w:t>
      </w:r>
      <w:r>
        <w:rPr>
          <w:rFonts w:hint="eastAsia"/>
        </w:rPr>
        <w:t>」之</w:t>
      </w:r>
      <w:r w:rsidRPr="002B222D">
        <w:rPr>
          <w:rFonts w:hint="eastAsia"/>
        </w:rPr>
        <w:t>「保險成本」</w:t>
      </w:r>
      <w:r>
        <w:rPr>
          <w:rFonts w:hint="eastAsia"/>
        </w:rPr>
        <w:t>5</w:t>
      </w:r>
      <w:r w:rsidRPr="002B222D">
        <w:rPr>
          <w:rFonts w:hint="eastAsia"/>
        </w:rPr>
        <w:t>00</w:t>
      </w:r>
      <w:r>
        <w:rPr>
          <w:rFonts w:hint="eastAsia"/>
        </w:rPr>
        <w:t>萬</w:t>
      </w:r>
      <w:r w:rsidRPr="002B222D">
        <w:rPr>
          <w:rFonts w:hint="eastAsia"/>
        </w:rPr>
        <w:t>元，待衛生福利部中央健康</w:t>
      </w:r>
      <w:proofErr w:type="gramStart"/>
      <w:r w:rsidRPr="002B222D">
        <w:rPr>
          <w:rFonts w:hint="eastAsia"/>
        </w:rPr>
        <w:t>保險署</w:t>
      </w:r>
      <w:proofErr w:type="gramEnd"/>
      <w:r w:rsidRPr="002B222D">
        <w:rPr>
          <w:rFonts w:hint="eastAsia"/>
        </w:rPr>
        <w:t>針對醫療資源之運用，並</w:t>
      </w:r>
      <w:proofErr w:type="gramStart"/>
      <w:r w:rsidRPr="002B222D">
        <w:rPr>
          <w:rFonts w:hint="eastAsia"/>
        </w:rPr>
        <w:t>研</w:t>
      </w:r>
      <w:proofErr w:type="gramEnd"/>
      <w:r w:rsidRPr="002B222D">
        <w:rPr>
          <w:rFonts w:hint="eastAsia"/>
        </w:rPr>
        <w:t>擬如何降低不必要醫療資源使用之具體改善計畫，向立法院社會福利及衛生環境委員會</w:t>
      </w:r>
      <w:r>
        <w:rPr>
          <w:rFonts w:hint="eastAsia"/>
        </w:rPr>
        <w:t>提出書面</w:t>
      </w:r>
      <w:r w:rsidRPr="002B222D">
        <w:rPr>
          <w:rFonts w:hint="eastAsia"/>
        </w:rPr>
        <w:t>報告</w:t>
      </w:r>
      <w:r>
        <w:rPr>
          <w:rFonts w:hint="eastAsia"/>
        </w:rPr>
        <w:t>後，</w:t>
      </w:r>
      <w:r w:rsidRPr="002B222D">
        <w:rPr>
          <w:rFonts w:hint="eastAsia"/>
        </w:rPr>
        <w:t>始得動支。</w:t>
      </w:r>
      <w:r>
        <w:rPr>
          <w:rFonts w:hint="eastAsia"/>
        </w:rPr>
        <w:t>【</w:t>
      </w:r>
      <w:r>
        <w:t>1</w:t>
      </w:r>
      <w:r>
        <w:rPr>
          <w:rFonts w:hint="eastAsia"/>
        </w:rPr>
        <w:t>】</w:t>
      </w:r>
    </w:p>
    <w:p w:rsidR="00634D40" w:rsidRPr="0085418D" w:rsidRDefault="00634D40" w:rsidP="00634D40">
      <w:pPr>
        <w:pStyle w:val="0"/>
      </w:pPr>
      <w:r w:rsidRPr="0085418D">
        <w:rPr>
          <w:rFonts w:hint="eastAsia"/>
        </w:rPr>
        <w:t>提案人：</w:t>
      </w:r>
      <w:r>
        <w:rPr>
          <w:rFonts w:hint="eastAsia"/>
        </w:rPr>
        <w:t xml:space="preserve">王育敏  </w:t>
      </w:r>
      <w:r w:rsidRPr="0085418D">
        <w:rPr>
          <w:rFonts w:hint="eastAsia"/>
        </w:rPr>
        <w:t>陳宜民</w:t>
      </w:r>
      <w:r>
        <w:rPr>
          <w:rFonts w:hint="eastAsia"/>
        </w:rPr>
        <w:t xml:space="preserve">  蔣萬安</w:t>
      </w:r>
    </w:p>
    <w:p w:rsidR="00634D40" w:rsidRDefault="00634D40" w:rsidP="00634D40">
      <w:pPr>
        <w:pStyle w:val="112"/>
      </w:pPr>
      <w:r>
        <w:rPr>
          <w:rFonts w:hint="eastAsia"/>
        </w:rPr>
        <w:t>2.</w:t>
      </w:r>
      <w:r w:rsidRPr="00420016">
        <w:rPr>
          <w:rFonts w:hint="eastAsia"/>
        </w:rPr>
        <w:t>衛生福利部</w:t>
      </w:r>
      <w:r>
        <w:rPr>
          <w:rFonts w:hint="eastAsia"/>
        </w:rPr>
        <w:t>中央健康</w:t>
      </w:r>
      <w:proofErr w:type="gramStart"/>
      <w:r>
        <w:rPr>
          <w:rFonts w:hint="eastAsia"/>
        </w:rPr>
        <w:t>保險署</w:t>
      </w:r>
      <w:proofErr w:type="gramEnd"/>
      <w:r>
        <w:rPr>
          <w:rFonts w:hint="eastAsia"/>
        </w:rPr>
        <w:t>自</w:t>
      </w:r>
      <w:r>
        <w:t>106</w:t>
      </w:r>
      <w:r>
        <w:rPr>
          <w:rFonts w:hint="eastAsia"/>
        </w:rPr>
        <w:t>年起推動多項措施，期以減少西醫基層醫療服務審查件數，其中「健保醫療資訊溝通平台｣扮演重要角色；經查</w:t>
      </w:r>
      <w:r>
        <w:t>106</w:t>
      </w:r>
      <w:r>
        <w:rPr>
          <w:rFonts w:hint="eastAsia"/>
        </w:rPr>
        <w:t>至</w:t>
      </w:r>
      <w:r>
        <w:t>107</w:t>
      </w:r>
      <w:r>
        <w:rPr>
          <w:rFonts w:hint="eastAsia"/>
        </w:rPr>
        <w:t>年度審查案件數由</w:t>
      </w:r>
      <w:r>
        <w:t>907,865</w:t>
      </w:r>
      <w:r>
        <w:rPr>
          <w:rFonts w:hint="eastAsia"/>
        </w:rPr>
        <w:t>件增加至</w:t>
      </w:r>
      <w:r>
        <w:t>1,036,661</w:t>
      </w:r>
      <w:r>
        <w:rPr>
          <w:rFonts w:hint="eastAsia"/>
        </w:rPr>
        <w:t>件，成長幅度約</w:t>
      </w:r>
      <w:r>
        <w:t>14.2</w:t>
      </w:r>
      <w:r>
        <w:rPr>
          <w:rFonts w:hint="eastAsia"/>
        </w:rPr>
        <w:t>％，此一結果與系統建置目的相去甚遠，是否是系統設計造成使用上有所不便？</w:t>
      </w:r>
      <w:proofErr w:type="gramStart"/>
      <w:r>
        <w:rPr>
          <w:rFonts w:hint="eastAsia"/>
        </w:rPr>
        <w:t>爰</w:t>
      </w:r>
      <w:proofErr w:type="gramEnd"/>
      <w:r>
        <w:rPr>
          <w:rFonts w:hint="eastAsia"/>
        </w:rPr>
        <w:t>此凍結「全民健康保險基金」項下「</w:t>
      </w:r>
      <w:r w:rsidRPr="00351806">
        <w:rPr>
          <w:rFonts w:hint="eastAsia"/>
        </w:rPr>
        <w:t>業務成本與費用</w:t>
      </w:r>
      <w:r>
        <w:rPr>
          <w:rFonts w:hint="eastAsia"/>
        </w:rPr>
        <w:t>」中「行銷及業務費用」之「修理保養及</w:t>
      </w:r>
      <w:proofErr w:type="gramStart"/>
      <w:r>
        <w:rPr>
          <w:rFonts w:hint="eastAsia"/>
        </w:rPr>
        <w:t>保固費</w:t>
      </w:r>
      <w:proofErr w:type="gramEnd"/>
      <w:r>
        <w:rPr>
          <w:rFonts w:hint="eastAsia"/>
        </w:rPr>
        <w:t>」50萬元，</w:t>
      </w:r>
      <w:proofErr w:type="gramStart"/>
      <w:r>
        <w:rPr>
          <w:rFonts w:hint="eastAsia"/>
        </w:rPr>
        <w:t>俟</w:t>
      </w:r>
      <w:proofErr w:type="gramEnd"/>
      <w:r>
        <w:rPr>
          <w:rFonts w:hint="eastAsia"/>
        </w:rPr>
        <w:t>衛生福利部中央健康</w:t>
      </w:r>
      <w:proofErr w:type="gramStart"/>
      <w:r>
        <w:rPr>
          <w:rFonts w:hint="eastAsia"/>
        </w:rPr>
        <w:t>保險署</w:t>
      </w:r>
      <w:proofErr w:type="gramEnd"/>
      <w:r>
        <w:rPr>
          <w:rFonts w:hint="eastAsia"/>
        </w:rPr>
        <w:t>責成分區業務組，應視審查經費，就西醫基層醫療服務審查量，與西醫基層各分會代表進行討論，以減輕審查醫藥專家負擔，並於執行後，向立法院社會福利及衛生環境委員會提出書面報告，始得動支。【</w:t>
      </w:r>
      <w:r>
        <w:t>2</w:t>
      </w:r>
      <w:r>
        <w:rPr>
          <w:rFonts w:hint="eastAsia"/>
        </w:rPr>
        <w:t>】</w:t>
      </w:r>
    </w:p>
    <w:p w:rsidR="00634D40" w:rsidRPr="0085418D" w:rsidRDefault="00634D40" w:rsidP="00634D40">
      <w:pPr>
        <w:pStyle w:val="0"/>
      </w:pPr>
      <w:r w:rsidRPr="0085418D">
        <w:rPr>
          <w:rFonts w:hint="eastAsia"/>
        </w:rPr>
        <w:t>提案人：</w:t>
      </w:r>
      <w:r>
        <w:rPr>
          <w:rFonts w:hint="eastAsia"/>
        </w:rPr>
        <w:t>邱泰源</w:t>
      </w:r>
    </w:p>
    <w:p w:rsidR="00634D40" w:rsidRDefault="00634D40" w:rsidP="00634D40">
      <w:pPr>
        <w:pStyle w:val="0"/>
      </w:pPr>
      <w:r w:rsidRPr="0085418D">
        <w:rPr>
          <w:rFonts w:hint="eastAsia"/>
        </w:rPr>
        <w:t>連署人：</w:t>
      </w:r>
      <w:r>
        <w:rPr>
          <w:rFonts w:hint="eastAsia"/>
        </w:rPr>
        <w:t>陳靜敏</w:t>
      </w:r>
      <w:r w:rsidRPr="0085418D">
        <w:rPr>
          <w:rFonts w:hint="eastAsia"/>
        </w:rPr>
        <w:t xml:space="preserve">  </w:t>
      </w:r>
      <w:r>
        <w:rPr>
          <w:rFonts w:hint="eastAsia"/>
        </w:rPr>
        <w:t>黃秀芳</w:t>
      </w:r>
    </w:p>
    <w:p w:rsidR="00634D40" w:rsidRDefault="00634D40" w:rsidP="00634D40">
      <w:pPr>
        <w:pStyle w:val="112"/>
      </w:pPr>
      <w:r>
        <w:rPr>
          <w:rFonts w:hint="eastAsia"/>
        </w:rPr>
        <w:t>3.衛生福利部中央健康</w:t>
      </w:r>
      <w:proofErr w:type="gramStart"/>
      <w:r>
        <w:rPr>
          <w:rFonts w:hint="eastAsia"/>
        </w:rPr>
        <w:t>保險署</w:t>
      </w:r>
      <w:proofErr w:type="gramEnd"/>
      <w:r>
        <w:rPr>
          <w:rFonts w:hint="eastAsia"/>
        </w:rPr>
        <w:t>為確保重大疾病照護品質、落實</w:t>
      </w:r>
      <w:r>
        <w:rPr>
          <w:rFonts w:hint="eastAsia"/>
        </w:rPr>
        <w:lastRenderedPageBreak/>
        <w:t>品質導向轉診制度及提升急診病人處置效率，推動辦理健保急診品質提升方案，該方案之實施重點係針對提升急診重大疾病照護品質、適當轉診及急診處置效率等3面向提供獎勵措施，並補助急診專科醫師人力；且就提升急診處置</w:t>
      </w:r>
      <w:proofErr w:type="gramStart"/>
      <w:r>
        <w:rPr>
          <w:rFonts w:hint="eastAsia"/>
        </w:rPr>
        <w:t>效率乙項</w:t>
      </w:r>
      <w:proofErr w:type="gramEnd"/>
      <w:r>
        <w:rPr>
          <w:rFonts w:hint="eastAsia"/>
        </w:rPr>
        <w:t>，訂有「急診病人停留超過24小時之比率」指標，並透過指標表現給予獎勵，藉以提升急診處置效率及舒緩急診之壅塞。</w:t>
      </w:r>
    </w:p>
    <w:p w:rsidR="00634D40" w:rsidRDefault="00634D40" w:rsidP="00634D40">
      <w:pPr>
        <w:pStyle w:val="18"/>
      </w:pPr>
      <w:r>
        <w:rPr>
          <w:rFonts w:hint="eastAsia"/>
        </w:rPr>
        <w:t>由近5年各層級醫院急診病人留置急診室超過24小時之件數占急診總件數比率資料，</w:t>
      </w:r>
      <w:proofErr w:type="gramStart"/>
      <w:r>
        <w:rPr>
          <w:rFonts w:hint="eastAsia"/>
        </w:rPr>
        <w:t>107</w:t>
      </w:r>
      <w:proofErr w:type="gramEnd"/>
      <w:r>
        <w:rPr>
          <w:rFonts w:hint="eastAsia"/>
        </w:rPr>
        <w:t>年度醫學中心、區域醫院及地區醫院之比率分別為6.85％、1.51％及0.64％，惟醫學中心、區域醫院該2層級</w:t>
      </w:r>
      <w:proofErr w:type="gramStart"/>
      <w:r>
        <w:rPr>
          <w:rFonts w:hint="eastAsia"/>
        </w:rPr>
        <w:t>107</w:t>
      </w:r>
      <w:proofErr w:type="gramEnd"/>
      <w:r>
        <w:rPr>
          <w:rFonts w:hint="eastAsia"/>
        </w:rPr>
        <w:t>年度比率高於</w:t>
      </w:r>
      <w:proofErr w:type="gramStart"/>
      <w:r>
        <w:rPr>
          <w:rFonts w:hint="eastAsia"/>
        </w:rPr>
        <w:t>106</w:t>
      </w:r>
      <w:proofErr w:type="gramEnd"/>
      <w:r>
        <w:rPr>
          <w:rFonts w:hint="eastAsia"/>
        </w:rPr>
        <w:t>年度，且地區醫院</w:t>
      </w:r>
      <w:proofErr w:type="gramStart"/>
      <w:r>
        <w:rPr>
          <w:rFonts w:hint="eastAsia"/>
        </w:rPr>
        <w:t>107</w:t>
      </w:r>
      <w:proofErr w:type="gramEnd"/>
      <w:r>
        <w:rPr>
          <w:rFonts w:hint="eastAsia"/>
        </w:rPr>
        <w:t>年度比率亦較</w:t>
      </w:r>
      <w:proofErr w:type="gramStart"/>
      <w:r>
        <w:rPr>
          <w:rFonts w:hint="eastAsia"/>
        </w:rPr>
        <w:t>103</w:t>
      </w:r>
      <w:proofErr w:type="gramEnd"/>
      <w:r>
        <w:rPr>
          <w:rFonts w:hint="eastAsia"/>
        </w:rPr>
        <w:t>年度及</w:t>
      </w:r>
      <w:proofErr w:type="gramStart"/>
      <w:r>
        <w:rPr>
          <w:rFonts w:hint="eastAsia"/>
        </w:rPr>
        <w:t>104</w:t>
      </w:r>
      <w:proofErr w:type="gramEnd"/>
      <w:r>
        <w:rPr>
          <w:rFonts w:hint="eastAsia"/>
        </w:rPr>
        <w:t>年度為高。</w:t>
      </w:r>
      <w:proofErr w:type="gramStart"/>
      <w:r>
        <w:rPr>
          <w:rFonts w:hint="eastAsia"/>
        </w:rPr>
        <w:t>爰</w:t>
      </w:r>
      <w:proofErr w:type="gramEnd"/>
      <w:r>
        <w:rPr>
          <w:rFonts w:hint="eastAsia"/>
        </w:rPr>
        <w:t>要求</w:t>
      </w:r>
      <w:r w:rsidR="005467E5" w:rsidRPr="00420016">
        <w:rPr>
          <w:rFonts w:hint="eastAsia"/>
        </w:rPr>
        <w:t>衛生福利部</w:t>
      </w:r>
      <w:r>
        <w:rPr>
          <w:rFonts w:hint="eastAsia"/>
        </w:rPr>
        <w:t>中央健康</w:t>
      </w:r>
      <w:proofErr w:type="gramStart"/>
      <w:r>
        <w:rPr>
          <w:rFonts w:hint="eastAsia"/>
        </w:rPr>
        <w:t>保險署</w:t>
      </w:r>
      <w:proofErr w:type="gramEnd"/>
      <w:r>
        <w:rPr>
          <w:rFonts w:hint="eastAsia"/>
        </w:rPr>
        <w:t>應適時檢討該方案</w:t>
      </w:r>
      <w:proofErr w:type="gramStart"/>
      <w:r>
        <w:rPr>
          <w:rFonts w:hint="eastAsia"/>
        </w:rPr>
        <w:t>採</w:t>
      </w:r>
      <w:proofErr w:type="gramEnd"/>
      <w:r>
        <w:rPr>
          <w:rFonts w:hint="eastAsia"/>
        </w:rPr>
        <w:t>行措施，以達成提升急診品質之目的。【3】</w:t>
      </w:r>
    </w:p>
    <w:p w:rsidR="00634D40" w:rsidRPr="0085418D" w:rsidRDefault="00634D40" w:rsidP="00634D40">
      <w:pPr>
        <w:pStyle w:val="0"/>
      </w:pPr>
      <w:r w:rsidRPr="0085418D">
        <w:rPr>
          <w:rFonts w:hint="eastAsia"/>
        </w:rPr>
        <w:t>提案人：</w:t>
      </w:r>
      <w:r>
        <w:rPr>
          <w:rFonts w:hint="eastAsia"/>
        </w:rPr>
        <w:t xml:space="preserve">劉建國  吳玉琴 </w:t>
      </w:r>
    </w:p>
    <w:p w:rsidR="00634D40" w:rsidRDefault="00634D40" w:rsidP="00634D40">
      <w:pPr>
        <w:pStyle w:val="0"/>
      </w:pPr>
      <w:r w:rsidRPr="0085418D">
        <w:rPr>
          <w:rFonts w:hint="eastAsia"/>
        </w:rPr>
        <w:t>連署人：</w:t>
      </w:r>
      <w:r>
        <w:rPr>
          <w:rFonts w:hint="eastAsia"/>
        </w:rPr>
        <w:t xml:space="preserve">黃秀芳  楊  </w:t>
      </w:r>
      <w:proofErr w:type="gramStart"/>
      <w:r>
        <w:rPr>
          <w:rFonts w:hint="eastAsia"/>
        </w:rPr>
        <w:t>曜</w:t>
      </w:r>
      <w:proofErr w:type="gramEnd"/>
      <w:r>
        <w:rPr>
          <w:rFonts w:hint="eastAsia"/>
        </w:rPr>
        <w:t xml:space="preserve">  </w:t>
      </w:r>
    </w:p>
    <w:p w:rsidR="00634D40" w:rsidRDefault="00634D40" w:rsidP="00634D40">
      <w:pPr>
        <w:pStyle w:val="112"/>
      </w:pPr>
      <w:r>
        <w:rPr>
          <w:rFonts w:hint="eastAsia"/>
        </w:rPr>
        <w:t>4.</w:t>
      </w:r>
      <w:bookmarkStart w:id="1" w:name="OLE_LINK1"/>
      <w:bookmarkStart w:id="2" w:name="OLE_LINK2"/>
      <w:r>
        <w:rPr>
          <w:rFonts w:hint="eastAsia"/>
        </w:rPr>
        <w:t>「全民</w:t>
      </w:r>
      <w:r w:rsidRPr="00CE094C">
        <w:rPr>
          <w:rFonts w:hint="eastAsia"/>
        </w:rPr>
        <w:t>健</w:t>
      </w:r>
      <w:r>
        <w:rPr>
          <w:rFonts w:hint="eastAsia"/>
        </w:rPr>
        <w:t>康</w:t>
      </w:r>
      <w:r w:rsidRPr="00CE094C">
        <w:rPr>
          <w:rFonts w:hint="eastAsia"/>
        </w:rPr>
        <w:t>保</w:t>
      </w:r>
      <w:r>
        <w:rPr>
          <w:rFonts w:hint="eastAsia"/>
        </w:rPr>
        <w:t>險</w:t>
      </w:r>
      <w:r w:rsidRPr="00CE094C">
        <w:rPr>
          <w:rFonts w:hint="eastAsia"/>
        </w:rPr>
        <w:t>基金</w:t>
      </w:r>
      <w:r>
        <w:rPr>
          <w:rFonts w:hint="eastAsia"/>
        </w:rPr>
        <w:t>」</w:t>
      </w:r>
      <w:proofErr w:type="gramStart"/>
      <w:r w:rsidRPr="00CE094C">
        <w:rPr>
          <w:rFonts w:hint="eastAsia"/>
        </w:rPr>
        <w:t>109</w:t>
      </w:r>
      <w:proofErr w:type="gramEnd"/>
      <w:r w:rsidRPr="00CE094C">
        <w:rPr>
          <w:rFonts w:hint="eastAsia"/>
        </w:rPr>
        <w:t>年度編列</w:t>
      </w:r>
      <w:r>
        <w:rPr>
          <w:rFonts w:hint="eastAsia"/>
        </w:rPr>
        <w:t>「</w:t>
      </w:r>
      <w:r w:rsidRPr="00CE094C">
        <w:rPr>
          <w:rFonts w:hint="eastAsia"/>
        </w:rPr>
        <w:t>一般建築及設備計畫</w:t>
      </w:r>
      <w:r>
        <w:rPr>
          <w:rFonts w:hint="eastAsia"/>
        </w:rPr>
        <w:t>」</w:t>
      </w:r>
      <w:r w:rsidRPr="00CE094C">
        <w:rPr>
          <w:rFonts w:hint="eastAsia"/>
        </w:rPr>
        <w:t>所需經費6,001萬4千元</w:t>
      </w:r>
      <w:bookmarkEnd w:id="1"/>
      <w:bookmarkEnd w:id="2"/>
      <w:r w:rsidRPr="00CE094C">
        <w:rPr>
          <w:rFonts w:hint="eastAsia"/>
        </w:rPr>
        <w:t>，主要係建置醫療資料共享、醫療影像儲存傳輸系統查詢所需資訊設備，以提升健保服務效率與品質。由於該基金資訊系統開發與強化，並涉多項資訊系統間資料</w:t>
      </w:r>
      <w:proofErr w:type="gramStart"/>
      <w:r w:rsidRPr="00CE094C">
        <w:rPr>
          <w:rFonts w:hint="eastAsia"/>
        </w:rPr>
        <w:t>介</w:t>
      </w:r>
      <w:proofErr w:type="gramEnd"/>
      <w:r w:rsidRPr="00CE094C">
        <w:rPr>
          <w:rFonts w:hint="eastAsia"/>
        </w:rPr>
        <w:t>接與交換，</w:t>
      </w:r>
      <w:proofErr w:type="gramStart"/>
      <w:r w:rsidRPr="00CE094C">
        <w:rPr>
          <w:rFonts w:hint="eastAsia"/>
        </w:rPr>
        <w:t>需控管</w:t>
      </w:r>
      <w:proofErr w:type="gramEnd"/>
      <w:r w:rsidRPr="00CE094C">
        <w:rPr>
          <w:rFonts w:hint="eastAsia"/>
        </w:rPr>
        <w:t>各系統之外部連線或存取管道，慎防資料外</w:t>
      </w:r>
      <w:proofErr w:type="gramStart"/>
      <w:r w:rsidRPr="00CE094C">
        <w:rPr>
          <w:rFonts w:hint="eastAsia"/>
        </w:rPr>
        <w:t>洩</w:t>
      </w:r>
      <w:proofErr w:type="gramEnd"/>
      <w:r w:rsidRPr="00CE094C">
        <w:rPr>
          <w:rFonts w:hint="eastAsia"/>
        </w:rPr>
        <w:t>與外部入侵，允宜強化</w:t>
      </w:r>
      <w:proofErr w:type="gramStart"/>
      <w:r w:rsidRPr="00CE094C">
        <w:rPr>
          <w:rFonts w:hint="eastAsia"/>
        </w:rPr>
        <w:t>各項資安防護</w:t>
      </w:r>
      <w:proofErr w:type="gramEnd"/>
      <w:r w:rsidRPr="00CE094C">
        <w:rPr>
          <w:rFonts w:hint="eastAsia"/>
        </w:rPr>
        <w:t>及保障民眾醫療資料。</w:t>
      </w:r>
      <w:proofErr w:type="gramStart"/>
      <w:r w:rsidRPr="00CE094C">
        <w:rPr>
          <w:rFonts w:hint="eastAsia"/>
        </w:rPr>
        <w:t>爰</w:t>
      </w:r>
      <w:proofErr w:type="gramEnd"/>
      <w:r w:rsidRPr="00CE094C">
        <w:rPr>
          <w:rFonts w:hint="eastAsia"/>
        </w:rPr>
        <w:t>要求</w:t>
      </w:r>
      <w:r>
        <w:rPr>
          <w:rFonts w:hint="eastAsia"/>
        </w:rPr>
        <w:t>衛生福利部</w:t>
      </w:r>
      <w:r w:rsidRPr="00CE094C">
        <w:rPr>
          <w:rFonts w:hint="eastAsia"/>
        </w:rPr>
        <w:t>中央健康</w:t>
      </w:r>
      <w:proofErr w:type="gramStart"/>
      <w:r w:rsidRPr="00CE094C">
        <w:rPr>
          <w:rFonts w:hint="eastAsia"/>
        </w:rPr>
        <w:t>保險署</w:t>
      </w:r>
      <w:proofErr w:type="gramEnd"/>
      <w:r w:rsidRPr="00CE094C">
        <w:rPr>
          <w:rFonts w:hint="eastAsia"/>
        </w:rPr>
        <w:t>應強化辦理</w:t>
      </w:r>
      <w:proofErr w:type="gramStart"/>
      <w:r w:rsidRPr="00CE094C">
        <w:rPr>
          <w:rFonts w:hint="eastAsia"/>
        </w:rPr>
        <w:t>各項資安防護</w:t>
      </w:r>
      <w:proofErr w:type="gramEnd"/>
      <w:r w:rsidRPr="00CE094C">
        <w:rPr>
          <w:rFonts w:hint="eastAsia"/>
        </w:rPr>
        <w:t>作業，</w:t>
      </w:r>
      <w:proofErr w:type="gramStart"/>
      <w:r w:rsidRPr="00CE094C">
        <w:rPr>
          <w:rFonts w:hint="eastAsia"/>
        </w:rPr>
        <w:t>俾</w:t>
      </w:r>
      <w:proofErr w:type="gramEnd"/>
      <w:r w:rsidRPr="00CE094C">
        <w:rPr>
          <w:rFonts w:hint="eastAsia"/>
        </w:rPr>
        <w:t>兼顧醫療資訊之查詢使用</w:t>
      </w:r>
      <w:proofErr w:type="gramStart"/>
      <w:r w:rsidRPr="00CE094C">
        <w:rPr>
          <w:rFonts w:hint="eastAsia"/>
        </w:rPr>
        <w:t>及資安保障</w:t>
      </w:r>
      <w:proofErr w:type="gramEnd"/>
      <w:r w:rsidRPr="00CE094C">
        <w:rPr>
          <w:rFonts w:hint="eastAsia"/>
        </w:rPr>
        <w:t>。</w:t>
      </w:r>
      <w:r>
        <w:rPr>
          <w:rFonts w:hint="eastAsia"/>
        </w:rPr>
        <w:t>【4】</w:t>
      </w:r>
    </w:p>
    <w:p w:rsidR="00634D40" w:rsidRPr="00CE094C" w:rsidRDefault="00634D40" w:rsidP="00634D40">
      <w:pPr>
        <w:pStyle w:val="0"/>
      </w:pPr>
      <w:r w:rsidRPr="00C41879">
        <w:rPr>
          <w:rFonts w:hint="eastAsia"/>
        </w:rPr>
        <w:t>提案人：</w:t>
      </w:r>
      <w:r w:rsidRPr="00CE094C">
        <w:rPr>
          <w:rFonts w:hint="eastAsia"/>
        </w:rPr>
        <w:t xml:space="preserve">劉建國  吳玉琴 </w:t>
      </w:r>
    </w:p>
    <w:p w:rsidR="00634D40" w:rsidRPr="00634D40" w:rsidRDefault="00634D40" w:rsidP="004E5AA2">
      <w:pPr>
        <w:pStyle w:val="0"/>
        <w:rPr>
          <w:color w:val="000000"/>
        </w:rPr>
      </w:pPr>
      <w:r w:rsidRPr="00CE094C">
        <w:rPr>
          <w:rFonts w:hint="eastAsia"/>
        </w:rPr>
        <w:t xml:space="preserve">連署人：黃秀芳  楊  </w:t>
      </w:r>
      <w:proofErr w:type="gramStart"/>
      <w:r w:rsidRPr="00CE094C">
        <w:rPr>
          <w:rFonts w:hint="eastAsia"/>
        </w:rPr>
        <w:t>曜</w:t>
      </w:r>
      <w:proofErr w:type="gramEnd"/>
    </w:p>
    <w:p w:rsidR="00D520D5" w:rsidRPr="00310009" w:rsidRDefault="00D520D5" w:rsidP="00D520D5">
      <w:pPr>
        <w:pStyle w:val="1fa"/>
      </w:pPr>
      <w:r>
        <w:rPr>
          <w:rFonts w:hint="eastAsia"/>
        </w:rPr>
        <w:t>四</w:t>
      </w:r>
      <w:r w:rsidRPr="00310009">
        <w:rPr>
          <w:rFonts w:hint="eastAsia"/>
        </w:rPr>
        <w:t>、作業基金－國民年金保險基金</w:t>
      </w:r>
    </w:p>
    <w:p w:rsidR="00D520D5" w:rsidRPr="00E11038" w:rsidRDefault="00D520D5" w:rsidP="00D520D5">
      <w:pPr>
        <w:pStyle w:val="03"/>
      </w:pPr>
      <w:r w:rsidRPr="00E11038">
        <w:rPr>
          <w:rFonts w:hint="eastAsia"/>
        </w:rPr>
        <w:t>(</w:t>
      </w:r>
      <w:proofErr w:type="gramStart"/>
      <w:r w:rsidRPr="00E11038">
        <w:rPr>
          <w:rFonts w:hint="eastAsia"/>
        </w:rPr>
        <w:t>一</w:t>
      </w:r>
      <w:proofErr w:type="gramEnd"/>
      <w:r w:rsidRPr="00E11038">
        <w:rPr>
          <w:rFonts w:hint="eastAsia"/>
        </w:rPr>
        <w:t>)業務計畫：應依據業務收支、轉投資、固定資產建設改良擴充及資金運用等項之審查結果，隨同調整。</w:t>
      </w:r>
    </w:p>
    <w:p w:rsidR="00D520D5" w:rsidRPr="00E11038" w:rsidRDefault="00D520D5" w:rsidP="00D520D5">
      <w:pPr>
        <w:pStyle w:val="03"/>
      </w:pPr>
      <w:r w:rsidRPr="00E11038">
        <w:rPr>
          <w:rFonts w:hint="eastAsia"/>
        </w:rPr>
        <w:lastRenderedPageBreak/>
        <w:t>(二)業務收支：</w:t>
      </w:r>
    </w:p>
    <w:p w:rsidR="00D520D5" w:rsidRPr="00CD656A" w:rsidRDefault="00D520D5" w:rsidP="00846769">
      <w:pPr>
        <w:pStyle w:val="1f6"/>
      </w:pPr>
      <w:r w:rsidRPr="00CD656A">
        <w:rPr>
          <w:rFonts w:hint="eastAsia"/>
        </w:rPr>
        <w:t>1.業務總收入：1,098億4,505萬9千元</w:t>
      </w:r>
      <w:r w:rsidRPr="0067488B">
        <w:rPr>
          <w:rFonts w:hint="eastAsia"/>
        </w:rPr>
        <w:t>，</w:t>
      </w:r>
      <w:proofErr w:type="gramStart"/>
      <w:r w:rsidRPr="0067488B">
        <w:rPr>
          <w:rFonts w:hint="eastAsia"/>
        </w:rPr>
        <w:t>照列</w:t>
      </w:r>
      <w:proofErr w:type="gramEnd"/>
      <w:r w:rsidRPr="00973216">
        <w:rPr>
          <w:rFonts w:hint="eastAsia"/>
        </w:rPr>
        <w:t>。</w:t>
      </w:r>
    </w:p>
    <w:p w:rsidR="00D520D5" w:rsidRPr="00CD656A" w:rsidRDefault="00D520D5" w:rsidP="00846769">
      <w:pPr>
        <w:pStyle w:val="1f6"/>
      </w:pPr>
      <w:r w:rsidRPr="00CD656A">
        <w:rPr>
          <w:rFonts w:hint="eastAsia"/>
        </w:rPr>
        <w:t>2.業務總支出：1,098億4,505萬9千元</w:t>
      </w:r>
      <w:r w:rsidRPr="0067488B">
        <w:rPr>
          <w:rFonts w:hint="eastAsia"/>
        </w:rPr>
        <w:t>，</w:t>
      </w:r>
      <w:proofErr w:type="gramStart"/>
      <w:r w:rsidRPr="0067488B">
        <w:rPr>
          <w:rFonts w:hint="eastAsia"/>
        </w:rPr>
        <w:t>照列</w:t>
      </w:r>
      <w:proofErr w:type="gramEnd"/>
      <w:r w:rsidRPr="00973216">
        <w:rPr>
          <w:rFonts w:hint="eastAsia"/>
        </w:rPr>
        <w:t>。</w:t>
      </w:r>
    </w:p>
    <w:p w:rsidR="00D520D5" w:rsidRPr="00CD656A" w:rsidRDefault="00D520D5" w:rsidP="00846769">
      <w:pPr>
        <w:pStyle w:val="1f6"/>
      </w:pPr>
      <w:r w:rsidRPr="00CD656A">
        <w:rPr>
          <w:rFonts w:hint="eastAsia"/>
        </w:rPr>
        <w:t>3.本期賸餘：</w:t>
      </w:r>
      <w:proofErr w:type="gramStart"/>
      <w:r w:rsidRPr="00637F05">
        <w:rPr>
          <w:rFonts w:hint="eastAsia"/>
        </w:rPr>
        <w:t>無列數</w:t>
      </w:r>
      <w:proofErr w:type="gramEnd"/>
      <w:r w:rsidRPr="00CD656A">
        <w:rPr>
          <w:rFonts w:hint="eastAsia"/>
        </w:rPr>
        <w:t>。</w:t>
      </w:r>
    </w:p>
    <w:p w:rsidR="00D520D5" w:rsidRPr="00F923B9" w:rsidRDefault="00D520D5" w:rsidP="00D520D5">
      <w:pPr>
        <w:pStyle w:val="03"/>
        <w:rPr>
          <w:snapToGrid w:val="0"/>
        </w:rPr>
      </w:pPr>
      <w:r w:rsidRPr="00F923B9">
        <w:rPr>
          <w:rFonts w:hint="eastAsia"/>
          <w:snapToGrid w:val="0"/>
        </w:rPr>
        <w:t>(三)</w:t>
      </w:r>
      <w:proofErr w:type="gramStart"/>
      <w:r w:rsidRPr="00F923B9">
        <w:rPr>
          <w:rFonts w:hint="eastAsia"/>
          <w:snapToGrid w:val="0"/>
        </w:rPr>
        <w:t>解繳公庫</w:t>
      </w:r>
      <w:proofErr w:type="gramEnd"/>
      <w:r w:rsidRPr="00F923B9">
        <w:rPr>
          <w:rFonts w:hint="eastAsia"/>
          <w:snapToGrid w:val="0"/>
        </w:rPr>
        <w:t>淨額：</w:t>
      </w:r>
      <w:proofErr w:type="gramStart"/>
      <w:r w:rsidRPr="00F923B9">
        <w:rPr>
          <w:rFonts w:hint="eastAsia"/>
          <w:snapToGrid w:val="0"/>
        </w:rPr>
        <w:t>無列數</w:t>
      </w:r>
      <w:proofErr w:type="gramEnd"/>
      <w:r w:rsidRPr="00F923B9">
        <w:rPr>
          <w:rFonts w:hint="eastAsia"/>
          <w:snapToGrid w:val="0"/>
        </w:rPr>
        <w:t>。</w:t>
      </w:r>
    </w:p>
    <w:p w:rsidR="00D520D5" w:rsidRPr="00F923B9" w:rsidRDefault="00D520D5" w:rsidP="00D520D5">
      <w:pPr>
        <w:pStyle w:val="03"/>
        <w:rPr>
          <w:snapToGrid w:val="0"/>
        </w:rPr>
      </w:pPr>
      <w:r w:rsidRPr="00F923B9">
        <w:rPr>
          <w:rFonts w:hint="eastAsia"/>
          <w:snapToGrid w:val="0"/>
        </w:rPr>
        <w:t>(四)轉投資計畫：</w:t>
      </w:r>
      <w:proofErr w:type="gramStart"/>
      <w:r w:rsidRPr="00F923B9">
        <w:rPr>
          <w:rFonts w:hint="eastAsia"/>
          <w:snapToGrid w:val="0"/>
        </w:rPr>
        <w:t>無列數</w:t>
      </w:r>
      <w:proofErr w:type="gramEnd"/>
      <w:r w:rsidRPr="00F923B9">
        <w:rPr>
          <w:rFonts w:hint="eastAsia"/>
          <w:snapToGrid w:val="0"/>
        </w:rPr>
        <w:t>。</w:t>
      </w:r>
    </w:p>
    <w:p w:rsidR="00D520D5" w:rsidRPr="00D53181" w:rsidRDefault="00D520D5" w:rsidP="00D520D5">
      <w:pPr>
        <w:pStyle w:val="03"/>
      </w:pPr>
      <w:r w:rsidRPr="00D53181">
        <w:rPr>
          <w:rFonts w:hint="eastAsia"/>
        </w:rPr>
        <w:t>(五)固定資產建設改良擴充：2,560萬5千元</w:t>
      </w:r>
      <w:r w:rsidRPr="00B53720">
        <w:rPr>
          <w:rFonts w:hint="eastAsia"/>
          <w:snapToGrid w:val="0"/>
        </w:rPr>
        <w:t>，</w:t>
      </w:r>
      <w:proofErr w:type="gramStart"/>
      <w:r w:rsidRPr="00B53720">
        <w:rPr>
          <w:rFonts w:hint="eastAsia"/>
          <w:snapToGrid w:val="0"/>
        </w:rPr>
        <w:t>照列</w:t>
      </w:r>
      <w:proofErr w:type="gramEnd"/>
      <w:r w:rsidRPr="00B53720">
        <w:rPr>
          <w:rFonts w:hint="eastAsia"/>
          <w:snapToGrid w:val="0"/>
        </w:rPr>
        <w:t>。</w:t>
      </w:r>
    </w:p>
    <w:p w:rsidR="00D520D5" w:rsidRPr="00CD656A" w:rsidRDefault="00D520D5" w:rsidP="00D520D5">
      <w:pPr>
        <w:pStyle w:val="03"/>
        <w:rPr>
          <w:kern w:val="0"/>
        </w:rPr>
      </w:pPr>
      <w:r w:rsidRPr="00CD656A">
        <w:rPr>
          <w:rFonts w:hint="eastAsia"/>
        </w:rPr>
        <w:t>(六)國庫增撥基金額：</w:t>
      </w:r>
      <w:proofErr w:type="gramStart"/>
      <w:r w:rsidRPr="00CD656A">
        <w:rPr>
          <w:rFonts w:hint="eastAsia"/>
        </w:rPr>
        <w:t>無列數</w:t>
      </w:r>
      <w:proofErr w:type="gramEnd"/>
      <w:r w:rsidRPr="00CD656A">
        <w:rPr>
          <w:rFonts w:hint="eastAsia"/>
        </w:rPr>
        <w:t>。</w:t>
      </w:r>
    </w:p>
    <w:p w:rsidR="00B76EA8" w:rsidRPr="00310009" w:rsidRDefault="00B76EA8" w:rsidP="00B76EA8">
      <w:pPr>
        <w:pStyle w:val="1fa"/>
      </w:pPr>
      <w:r>
        <w:rPr>
          <w:rFonts w:hint="eastAsia"/>
        </w:rPr>
        <w:t>五</w:t>
      </w:r>
      <w:r w:rsidRPr="00310009">
        <w:rPr>
          <w:rFonts w:hint="eastAsia"/>
        </w:rPr>
        <w:t>、特別收入基金－衛生福利特別收入基金</w:t>
      </w:r>
    </w:p>
    <w:p w:rsidR="00B76EA8" w:rsidRPr="00E11038" w:rsidRDefault="00B76EA8" w:rsidP="00B76EA8">
      <w:pPr>
        <w:pStyle w:val="03"/>
      </w:pPr>
      <w:r w:rsidRPr="00E11038">
        <w:rPr>
          <w:rFonts w:hint="eastAsia"/>
          <w:color w:val="000000"/>
        </w:rPr>
        <w:t>(</w:t>
      </w:r>
      <w:proofErr w:type="gramStart"/>
      <w:r w:rsidRPr="00E11038">
        <w:rPr>
          <w:rFonts w:hint="eastAsia"/>
          <w:color w:val="000000"/>
        </w:rPr>
        <w:t>一</w:t>
      </w:r>
      <w:proofErr w:type="gramEnd"/>
      <w:r w:rsidRPr="00E11038">
        <w:rPr>
          <w:rFonts w:hint="eastAsia"/>
          <w:color w:val="000000"/>
        </w:rPr>
        <w:t>)業務計畫：</w:t>
      </w:r>
      <w:r w:rsidRPr="00E11038">
        <w:rPr>
          <w:rFonts w:hint="eastAsia"/>
        </w:rPr>
        <w:t>應依據基金來源與用途審查結果，隨同調整。</w:t>
      </w:r>
    </w:p>
    <w:p w:rsidR="00B76EA8" w:rsidRPr="00E11038" w:rsidRDefault="00B76EA8" w:rsidP="00B76EA8">
      <w:pPr>
        <w:pStyle w:val="03"/>
        <w:rPr>
          <w:color w:val="000000"/>
        </w:rPr>
      </w:pPr>
      <w:r w:rsidRPr="00E11038">
        <w:rPr>
          <w:rFonts w:hint="eastAsia"/>
          <w:color w:val="000000"/>
        </w:rPr>
        <w:t>(二)基金來源、用途及餘</w:t>
      </w:r>
      <w:proofErr w:type="gramStart"/>
      <w:r w:rsidRPr="00E11038">
        <w:rPr>
          <w:rFonts w:hint="eastAsia"/>
          <w:color w:val="000000"/>
        </w:rPr>
        <w:t>絀</w:t>
      </w:r>
      <w:proofErr w:type="gramEnd"/>
      <w:r w:rsidRPr="00E11038">
        <w:rPr>
          <w:rFonts w:hint="eastAsia"/>
          <w:color w:val="000000"/>
        </w:rPr>
        <w:t>：</w:t>
      </w:r>
    </w:p>
    <w:p w:rsidR="00B76EA8" w:rsidRPr="00B53720" w:rsidRDefault="00B76EA8" w:rsidP="00846769">
      <w:pPr>
        <w:pStyle w:val="1f6"/>
      </w:pPr>
      <w:r w:rsidRPr="00B53720">
        <w:rPr>
          <w:rFonts w:hint="eastAsia"/>
        </w:rPr>
        <w:t>1.基金來源：486億0,055萬7千元，</w:t>
      </w:r>
      <w:proofErr w:type="gramStart"/>
      <w:r w:rsidRPr="00B53720">
        <w:rPr>
          <w:rFonts w:hint="eastAsia"/>
        </w:rPr>
        <w:t>照列</w:t>
      </w:r>
      <w:proofErr w:type="gramEnd"/>
      <w:r w:rsidRPr="00B53720">
        <w:rPr>
          <w:rFonts w:hint="eastAsia"/>
        </w:rPr>
        <w:t>。</w:t>
      </w:r>
    </w:p>
    <w:p w:rsidR="00B76EA8" w:rsidRPr="00B53720" w:rsidRDefault="00B76EA8" w:rsidP="00846769">
      <w:pPr>
        <w:pStyle w:val="1f6"/>
      </w:pPr>
      <w:r w:rsidRPr="00B53720">
        <w:rPr>
          <w:rFonts w:hint="eastAsia"/>
        </w:rPr>
        <w:t>2.基金用途：原列574億0,093萬8千元，減列：</w:t>
      </w:r>
    </w:p>
    <w:p w:rsidR="00B76EA8" w:rsidRPr="00B53720" w:rsidRDefault="00B76EA8" w:rsidP="00846769">
      <w:pPr>
        <w:pStyle w:val="130"/>
      </w:pPr>
      <w:r w:rsidRPr="00B53720">
        <w:t>(1)</w:t>
      </w:r>
      <w:r w:rsidRPr="00B53720">
        <w:rPr>
          <w:rFonts w:hint="eastAsia"/>
        </w:rPr>
        <w:t>「醫療發展基金」700萬元（含「提升醫療資源不足地區醫療服務品質計畫」100萬元、「健康照護績效提升計畫」項下「會費、捐助、補助、分攤、照護、救濟與交流活動費」中「捐助、補助與獎助」300萬元、「居家失能個案家庭醫師照護方案」300萬元）。</w:t>
      </w:r>
    </w:p>
    <w:p w:rsidR="00B76EA8" w:rsidRPr="00B53720" w:rsidRDefault="00B76EA8" w:rsidP="00B76EA8">
      <w:pPr>
        <w:pStyle w:val="130"/>
      </w:pPr>
      <w:r w:rsidRPr="00B53720">
        <w:t>(2)</w:t>
      </w:r>
      <w:r w:rsidRPr="00B53720">
        <w:rPr>
          <w:rFonts w:hint="eastAsia"/>
        </w:rPr>
        <w:t>「</w:t>
      </w:r>
      <w:proofErr w:type="gramStart"/>
      <w:r w:rsidRPr="00B53720">
        <w:rPr>
          <w:rFonts w:hint="eastAsia"/>
        </w:rPr>
        <w:t>菸</w:t>
      </w:r>
      <w:proofErr w:type="gramEnd"/>
      <w:r w:rsidRPr="00B53720">
        <w:rPr>
          <w:rFonts w:hint="eastAsia"/>
        </w:rPr>
        <w:t>害防制及衛生保健基金」項下「</w:t>
      </w:r>
      <w:proofErr w:type="gramStart"/>
      <w:r w:rsidRPr="00B53720">
        <w:rPr>
          <w:rFonts w:hint="eastAsia"/>
        </w:rPr>
        <w:t>菸</w:t>
      </w:r>
      <w:proofErr w:type="gramEnd"/>
      <w:r w:rsidRPr="00B53720">
        <w:rPr>
          <w:rFonts w:hint="eastAsia"/>
        </w:rPr>
        <w:t>害防制及衛生保健計畫」215萬元（含「會費、捐助、補助、分攤、照護、救濟與交流活動費」中「補貼、獎勵、慰問、照護與救濟」20萬元、「</w:t>
      </w:r>
      <w:proofErr w:type="gramStart"/>
      <w:r w:rsidRPr="00B53720">
        <w:rPr>
          <w:rFonts w:hint="eastAsia"/>
        </w:rPr>
        <w:t>菸</w:t>
      </w:r>
      <w:proofErr w:type="gramEnd"/>
      <w:r w:rsidRPr="00B53720">
        <w:rPr>
          <w:rFonts w:hint="eastAsia"/>
        </w:rPr>
        <w:t>害防制工作」50萬元及其中「營造無</w:t>
      </w:r>
      <w:proofErr w:type="gramStart"/>
      <w:r w:rsidRPr="00B53720">
        <w:rPr>
          <w:rFonts w:hint="eastAsia"/>
        </w:rPr>
        <w:t>菸</w:t>
      </w:r>
      <w:proofErr w:type="gramEnd"/>
      <w:r w:rsidRPr="00B53720">
        <w:rPr>
          <w:rFonts w:hint="eastAsia"/>
        </w:rPr>
        <w:t>支持環境，辦理</w:t>
      </w:r>
      <w:proofErr w:type="gramStart"/>
      <w:r w:rsidRPr="00B53720">
        <w:rPr>
          <w:rFonts w:hint="eastAsia"/>
        </w:rPr>
        <w:t>菸</w:t>
      </w:r>
      <w:proofErr w:type="gramEnd"/>
      <w:r w:rsidRPr="00B53720">
        <w:rPr>
          <w:rFonts w:hint="eastAsia"/>
        </w:rPr>
        <w:t>害教育宣導」50萬元、「衛生保健工作」中「推動兒童、青少年健康促進工作」25萬元）。</w:t>
      </w:r>
    </w:p>
    <w:p w:rsidR="00B76EA8" w:rsidRPr="00B53720" w:rsidRDefault="00B76EA8" w:rsidP="00B76EA8">
      <w:pPr>
        <w:pStyle w:val="130"/>
      </w:pPr>
      <w:r w:rsidRPr="00B53720">
        <w:t>(3)</w:t>
      </w:r>
      <w:r w:rsidRPr="00B53720">
        <w:rPr>
          <w:rFonts w:hint="eastAsia"/>
        </w:rPr>
        <w:t>「社會福利基金」項下「</w:t>
      </w:r>
      <w:proofErr w:type="gramStart"/>
      <w:r w:rsidRPr="00B53720">
        <w:rPr>
          <w:rFonts w:hint="eastAsia"/>
        </w:rPr>
        <w:t>公彩回饋</w:t>
      </w:r>
      <w:proofErr w:type="gramEnd"/>
      <w:r w:rsidRPr="00B53720">
        <w:rPr>
          <w:rFonts w:hint="eastAsia"/>
        </w:rPr>
        <w:t>推展社福計畫」100萬元。</w:t>
      </w:r>
    </w:p>
    <w:p w:rsidR="00B76EA8" w:rsidRPr="00F80BFA" w:rsidRDefault="00B76EA8" w:rsidP="00B76EA8">
      <w:pPr>
        <w:pStyle w:val="130"/>
      </w:pPr>
      <w:r w:rsidRPr="00B53720">
        <w:t>(4)</w:t>
      </w:r>
      <w:r w:rsidRPr="00B53720">
        <w:rPr>
          <w:rFonts w:hint="eastAsia"/>
        </w:rPr>
        <w:t>「長照服務發展基金」660萬元（含「完善長照服務輸送體系計畫」500萬元及其項下「服務費用」中「旅運費」10萬元、「強化長照機構服務及緩和失能計畫」100萬元及其項下「服務費用」中「印刷裝訂與廣告費」50萬元）。</w:t>
      </w:r>
    </w:p>
    <w:p w:rsidR="00B76EA8" w:rsidRPr="008C24B0" w:rsidRDefault="00B76EA8" w:rsidP="00B76EA8">
      <w:pPr>
        <w:pStyle w:val="130"/>
        <w:wordWrap w:val="0"/>
      </w:pPr>
      <w:r w:rsidRPr="008C24B0">
        <w:lastRenderedPageBreak/>
        <w:t>(</w:t>
      </w:r>
      <w:r w:rsidRPr="008C24B0">
        <w:rPr>
          <w:rFonts w:hint="eastAsia"/>
        </w:rPr>
        <w:t>5</w:t>
      </w:r>
      <w:r w:rsidRPr="008C24B0">
        <w:t>)</w:t>
      </w:r>
      <w:r w:rsidRPr="008C24B0">
        <w:rPr>
          <w:rFonts w:hint="eastAsia"/>
        </w:rPr>
        <w:t>以上共計減列1,675萬元，其餘均</w:t>
      </w:r>
      <w:proofErr w:type="gramStart"/>
      <w:r w:rsidRPr="008C24B0">
        <w:rPr>
          <w:rFonts w:hint="eastAsia"/>
        </w:rPr>
        <w:t>照列</w:t>
      </w:r>
      <w:proofErr w:type="gramEnd"/>
      <w:r w:rsidRPr="008C24B0">
        <w:rPr>
          <w:rFonts w:hint="eastAsia"/>
        </w:rPr>
        <w:t>，改列為573億8,418萬8千元。【5.6.8.9.12.13.15.</w:t>
      </w:r>
      <w:r>
        <w:rPr>
          <w:rFonts w:hint="eastAsia"/>
        </w:rPr>
        <w:t>19.</w:t>
      </w:r>
      <w:r w:rsidRPr="008C24B0">
        <w:rPr>
          <w:rFonts w:hint="eastAsia"/>
        </w:rPr>
        <w:t>20.22.24.30.31.33.34.35.36.37.38.39.44.45】</w:t>
      </w:r>
    </w:p>
    <w:p w:rsidR="00B76EA8" w:rsidRPr="00846769" w:rsidRDefault="00B76EA8" w:rsidP="00846769">
      <w:pPr>
        <w:pStyle w:val="1f6"/>
      </w:pPr>
      <w:r w:rsidRPr="00846769">
        <w:rPr>
          <w:rFonts w:hint="eastAsia"/>
        </w:rPr>
        <w:t>3.本期短</w:t>
      </w:r>
      <w:proofErr w:type="gramStart"/>
      <w:r w:rsidRPr="00846769">
        <w:rPr>
          <w:rFonts w:hint="eastAsia"/>
        </w:rPr>
        <w:t>絀</w:t>
      </w:r>
      <w:proofErr w:type="gramEnd"/>
      <w:r w:rsidRPr="00846769">
        <w:rPr>
          <w:rFonts w:hint="eastAsia"/>
        </w:rPr>
        <w:t>：原列88億0,038萬1千元，減列1,675萬元，改列為87億8,363萬1千元。</w:t>
      </w:r>
    </w:p>
    <w:p w:rsidR="0093062A" w:rsidRDefault="00B76EA8" w:rsidP="00B76EA8">
      <w:pPr>
        <w:pStyle w:val="03"/>
        <w:rPr>
          <w:kern w:val="0"/>
        </w:rPr>
      </w:pPr>
      <w:r w:rsidRPr="0088342C">
        <w:rPr>
          <w:rFonts w:hint="eastAsia"/>
        </w:rPr>
        <w:t>(三)</w:t>
      </w:r>
      <w:proofErr w:type="gramStart"/>
      <w:r w:rsidRPr="0088342C">
        <w:rPr>
          <w:rFonts w:hint="eastAsia"/>
        </w:rPr>
        <w:t>解繳公庫</w:t>
      </w:r>
      <w:proofErr w:type="gramEnd"/>
      <w:r w:rsidRPr="0088342C">
        <w:rPr>
          <w:rFonts w:hint="eastAsia"/>
        </w:rPr>
        <w:t>：</w:t>
      </w:r>
      <w:proofErr w:type="gramStart"/>
      <w:r w:rsidRPr="0088342C">
        <w:rPr>
          <w:rFonts w:hint="eastAsia"/>
        </w:rPr>
        <w:t>無列數</w:t>
      </w:r>
      <w:proofErr w:type="gramEnd"/>
      <w:r w:rsidRPr="0088342C">
        <w:rPr>
          <w:rFonts w:hint="eastAsia"/>
          <w:kern w:val="0"/>
        </w:rPr>
        <w:t>。</w:t>
      </w:r>
    </w:p>
    <w:p w:rsidR="00F133E6" w:rsidRDefault="00F133E6" w:rsidP="00612CC4">
      <w:pPr>
        <w:pStyle w:val="03"/>
        <w:outlineLvl w:val="1"/>
        <w:rPr>
          <w:kern w:val="0"/>
        </w:rPr>
      </w:pPr>
      <w:r>
        <w:rPr>
          <w:rFonts w:hint="eastAsia"/>
          <w:kern w:val="0"/>
        </w:rPr>
        <w:t>(四)通過決議21項：</w:t>
      </w:r>
    </w:p>
    <w:p w:rsidR="00E853FE" w:rsidRDefault="00CE599D" w:rsidP="00612CC4">
      <w:pPr>
        <w:pStyle w:val="1f6"/>
      </w:pPr>
      <w:r>
        <w:t>1.</w:t>
      </w:r>
      <w:r w:rsidR="00E853FE">
        <w:rPr>
          <w:rFonts w:hint="eastAsia"/>
        </w:rPr>
        <w:t>衛生福利部</w:t>
      </w:r>
      <w:proofErr w:type="gramStart"/>
      <w:r w:rsidR="00E853FE">
        <w:rPr>
          <w:rFonts w:hint="eastAsia"/>
        </w:rPr>
        <w:t>109</w:t>
      </w:r>
      <w:proofErr w:type="gramEnd"/>
      <w:r w:rsidR="00E853FE">
        <w:rPr>
          <w:rFonts w:hint="eastAsia"/>
        </w:rPr>
        <w:t>年度「醫療發展基金」在「健康照護績效提升計畫」項下編列「居家失能個案家庭醫師照護方案」經費3億1,500萬元，</w:t>
      </w:r>
      <w:proofErr w:type="gramStart"/>
      <w:r w:rsidR="00432BC2">
        <w:rPr>
          <w:rFonts w:hint="eastAsia"/>
        </w:rPr>
        <w:t>據</w:t>
      </w:r>
      <w:r w:rsidR="00E853FE">
        <w:rPr>
          <w:rFonts w:hint="eastAsia"/>
        </w:rPr>
        <w:t>衛福部</w:t>
      </w:r>
      <w:proofErr w:type="gramEnd"/>
      <w:r w:rsidR="00E853FE">
        <w:rPr>
          <w:rFonts w:hint="eastAsia"/>
        </w:rPr>
        <w:t>提供計畫內容提及「本案之個案管理費與全民健康保險『居家醫療照護整合計畫』及『家庭醫師整合性照護計畫』之個案管理費，僅能擇</w:t>
      </w:r>
      <w:proofErr w:type="gramStart"/>
      <w:r w:rsidR="00E853FE">
        <w:rPr>
          <w:rFonts w:hint="eastAsia"/>
        </w:rPr>
        <w:t>一</w:t>
      </w:r>
      <w:proofErr w:type="gramEnd"/>
      <w:r w:rsidR="00E853FE">
        <w:rPr>
          <w:rFonts w:hint="eastAsia"/>
        </w:rPr>
        <w:t>申報」，顯現長照資源及服務分配重疊問題。</w:t>
      </w:r>
    </w:p>
    <w:p w:rsidR="00E853FE" w:rsidRPr="00612CC4" w:rsidRDefault="00E853FE" w:rsidP="00612CC4">
      <w:pPr>
        <w:pStyle w:val="17"/>
      </w:pPr>
      <w:r w:rsidRPr="00612CC4">
        <w:rPr>
          <w:rFonts w:hint="eastAsia"/>
        </w:rPr>
        <w:t>又該方案規劃由護理師</w:t>
      </w:r>
      <w:r w:rsidR="00432BC2">
        <w:rPr>
          <w:rFonts w:hint="eastAsia"/>
        </w:rPr>
        <w:t>（</w:t>
      </w:r>
      <w:r w:rsidRPr="00612CC4">
        <w:rPr>
          <w:rFonts w:hint="eastAsia"/>
        </w:rPr>
        <w:t>個案管理師</w:t>
      </w:r>
      <w:r w:rsidR="00432BC2">
        <w:rPr>
          <w:rFonts w:hint="eastAsia"/>
        </w:rPr>
        <w:t>）</w:t>
      </w:r>
      <w:r w:rsidRPr="00612CC4">
        <w:rPr>
          <w:rFonts w:hint="eastAsia"/>
        </w:rPr>
        <w:t>提供健康及慢性病管理、衛教指導、即時反應個案狀況、個案追蹤與評估、依個案需要與照管專員或A單位</w:t>
      </w:r>
      <w:proofErr w:type="gramStart"/>
      <w:r w:rsidRPr="00612CC4">
        <w:rPr>
          <w:rFonts w:hint="eastAsia"/>
        </w:rPr>
        <w:t>個</w:t>
      </w:r>
      <w:proofErr w:type="gramEnd"/>
      <w:r w:rsidRPr="00612CC4">
        <w:rPr>
          <w:rFonts w:hint="eastAsia"/>
        </w:rPr>
        <w:t>管員聯繫協調，其服務內容皆可由居家護理所業務項目增列，且為推行長照政策，現已有「鄰里居家護理倍增計</w:t>
      </w:r>
      <w:r w:rsidR="0086318D">
        <w:rPr>
          <w:rFonts w:hint="eastAsia"/>
        </w:rPr>
        <w:t>畫</w:t>
      </w:r>
      <w:r w:rsidRPr="00612CC4">
        <w:rPr>
          <w:rFonts w:hint="eastAsia"/>
        </w:rPr>
        <w:t>」，目標居家護理所可以倍數成長，</w:t>
      </w:r>
      <w:r w:rsidR="00432BC2">
        <w:rPr>
          <w:rFonts w:hint="eastAsia"/>
        </w:rPr>
        <w:t>114</w:t>
      </w:r>
      <w:r w:rsidRPr="00612CC4">
        <w:rPr>
          <w:rFonts w:hint="eastAsia"/>
        </w:rPr>
        <w:t>年能達到1</w:t>
      </w:r>
      <w:r w:rsidR="00432BC2">
        <w:rPr>
          <w:rFonts w:hint="eastAsia"/>
        </w:rPr>
        <w:t>,</w:t>
      </w:r>
      <w:r w:rsidRPr="00612CC4">
        <w:rPr>
          <w:rFonts w:hint="eastAsia"/>
        </w:rPr>
        <w:t>000家以上，後續目標則是全台8</w:t>
      </w:r>
      <w:r w:rsidR="00432BC2">
        <w:rPr>
          <w:rFonts w:hint="eastAsia"/>
        </w:rPr>
        <w:t>,</w:t>
      </w:r>
      <w:r w:rsidRPr="00612CC4">
        <w:rPr>
          <w:rFonts w:hint="eastAsia"/>
        </w:rPr>
        <w:t>000個鄉里可達成一里一所，如此著實顯現出該計畫未能考量現有資源整合及連續之問題。</w:t>
      </w:r>
    </w:p>
    <w:p w:rsidR="00E853FE" w:rsidRPr="00612CC4" w:rsidRDefault="00E853FE" w:rsidP="00612CC4">
      <w:pPr>
        <w:pStyle w:val="17"/>
      </w:pPr>
      <w:proofErr w:type="gramStart"/>
      <w:r w:rsidRPr="00612CC4">
        <w:rPr>
          <w:rFonts w:hint="eastAsia"/>
        </w:rPr>
        <w:t>再者，</w:t>
      </w:r>
      <w:proofErr w:type="gramEnd"/>
      <w:r w:rsidRPr="00612CC4">
        <w:rPr>
          <w:rFonts w:hint="eastAsia"/>
        </w:rPr>
        <w:t>居家失能個案家庭醫師照護方案</w:t>
      </w:r>
      <w:r w:rsidR="005467E5" w:rsidRPr="005467E5">
        <w:rPr>
          <w:rFonts w:hint="eastAsia"/>
        </w:rPr>
        <w:t>占</w:t>
      </w:r>
      <w:r w:rsidRPr="00612CC4">
        <w:rPr>
          <w:rFonts w:hint="eastAsia"/>
        </w:rPr>
        <w:t>健康照護績效提升計畫</w:t>
      </w:r>
      <w:r w:rsidR="00432BC2">
        <w:rPr>
          <w:rFonts w:hint="eastAsia"/>
        </w:rPr>
        <w:t>（</w:t>
      </w:r>
      <w:r w:rsidRPr="00612CC4">
        <w:rPr>
          <w:rFonts w:hint="eastAsia"/>
        </w:rPr>
        <w:t>15億4,097萬9千元</w:t>
      </w:r>
      <w:r w:rsidR="00432BC2">
        <w:rPr>
          <w:rFonts w:hint="eastAsia"/>
        </w:rPr>
        <w:t>）</w:t>
      </w:r>
      <w:r w:rsidRPr="00612CC4">
        <w:rPr>
          <w:rFonts w:hint="eastAsia"/>
        </w:rPr>
        <w:t>預算額中的20.4％，服務項目及內容卻多與其他整合計畫重疊，具體效益不明。為</w:t>
      </w:r>
      <w:proofErr w:type="gramStart"/>
      <w:r w:rsidR="00432BC2">
        <w:rPr>
          <w:rFonts w:hint="eastAsia"/>
        </w:rPr>
        <w:t>撙</w:t>
      </w:r>
      <w:proofErr w:type="gramEnd"/>
      <w:r w:rsidR="00432BC2">
        <w:rPr>
          <w:rFonts w:hint="eastAsia"/>
        </w:rPr>
        <w:t>節</w:t>
      </w:r>
      <w:r w:rsidRPr="00612CC4">
        <w:rPr>
          <w:rFonts w:hint="eastAsia"/>
        </w:rPr>
        <w:t>預算，</w:t>
      </w:r>
      <w:proofErr w:type="gramStart"/>
      <w:r w:rsidRPr="00612CC4">
        <w:rPr>
          <w:rFonts w:hint="eastAsia"/>
        </w:rPr>
        <w:t>爰</w:t>
      </w:r>
      <w:proofErr w:type="gramEnd"/>
      <w:r w:rsidRPr="00612CC4">
        <w:rPr>
          <w:rFonts w:hint="eastAsia"/>
        </w:rPr>
        <w:t>凍結</w:t>
      </w:r>
      <w:r w:rsidR="00432BC2">
        <w:rPr>
          <w:rFonts w:hint="eastAsia"/>
        </w:rPr>
        <w:t>「居家失能個案家庭醫師照護方案」預算</w:t>
      </w:r>
      <w:r w:rsidRPr="00612CC4">
        <w:rPr>
          <w:rFonts w:hint="eastAsia"/>
        </w:rPr>
        <w:t>100萬元，</w:t>
      </w:r>
      <w:proofErr w:type="gramStart"/>
      <w:r w:rsidRPr="00612CC4">
        <w:rPr>
          <w:rFonts w:hint="eastAsia"/>
        </w:rPr>
        <w:t>俟</w:t>
      </w:r>
      <w:proofErr w:type="gramEnd"/>
      <w:r w:rsidRPr="00612CC4">
        <w:rPr>
          <w:rFonts w:hint="eastAsia"/>
        </w:rPr>
        <w:t>衛生</w:t>
      </w:r>
      <w:proofErr w:type="gramStart"/>
      <w:r w:rsidRPr="00612CC4">
        <w:rPr>
          <w:rFonts w:hint="eastAsia"/>
        </w:rPr>
        <w:t>福利部於3個月</w:t>
      </w:r>
      <w:proofErr w:type="gramEnd"/>
      <w:r w:rsidRPr="00612CC4">
        <w:rPr>
          <w:rFonts w:hint="eastAsia"/>
        </w:rPr>
        <w:t>內向立法院社會福利及衛生環境委員會提出護理人</w:t>
      </w:r>
      <w:r w:rsidR="00432BC2">
        <w:rPr>
          <w:rFonts w:hint="eastAsia"/>
        </w:rPr>
        <w:t>員</w:t>
      </w:r>
      <w:r w:rsidRPr="00612CC4">
        <w:rPr>
          <w:rFonts w:hint="eastAsia"/>
        </w:rPr>
        <w:t>參與及合理個案管理費用說明，並經同意後，始得動支。【9】</w:t>
      </w:r>
    </w:p>
    <w:p w:rsidR="00E853FE" w:rsidRDefault="00E853FE" w:rsidP="008760B5">
      <w:pPr>
        <w:pStyle w:val="0"/>
      </w:pPr>
      <w:r>
        <w:rPr>
          <w:rFonts w:hint="eastAsia"/>
        </w:rPr>
        <w:t>提案人：</w:t>
      </w:r>
      <w:r w:rsidRPr="00EC1235">
        <w:rPr>
          <w:rFonts w:hint="eastAsia"/>
        </w:rPr>
        <w:t>陳靜敏</w:t>
      </w:r>
      <w:r>
        <w:rPr>
          <w:rFonts w:hint="eastAsia"/>
        </w:rPr>
        <w:t xml:space="preserve">  </w:t>
      </w:r>
    </w:p>
    <w:p w:rsidR="00E853FE" w:rsidRDefault="00E853FE" w:rsidP="008760B5">
      <w:pPr>
        <w:pStyle w:val="0"/>
      </w:pPr>
      <w:r>
        <w:rPr>
          <w:rFonts w:hint="eastAsia"/>
        </w:rPr>
        <w:t xml:space="preserve">連署人：楊  </w:t>
      </w:r>
      <w:proofErr w:type="gramStart"/>
      <w:r>
        <w:rPr>
          <w:rFonts w:hint="eastAsia"/>
        </w:rPr>
        <w:t>曜</w:t>
      </w:r>
      <w:proofErr w:type="gramEnd"/>
      <w:r>
        <w:rPr>
          <w:rFonts w:hint="eastAsia"/>
        </w:rPr>
        <w:t xml:space="preserve">  吳玉琴</w:t>
      </w:r>
    </w:p>
    <w:p w:rsidR="00E853FE" w:rsidRPr="0043318D" w:rsidRDefault="00CE599D" w:rsidP="00612CC4">
      <w:pPr>
        <w:pStyle w:val="112"/>
      </w:pPr>
      <w:r>
        <w:t>2.</w:t>
      </w:r>
      <w:r w:rsidR="00E853FE" w:rsidRPr="007F53FA">
        <w:rPr>
          <w:rFonts w:hint="eastAsia"/>
        </w:rPr>
        <w:t>有</w:t>
      </w:r>
      <w:proofErr w:type="gramStart"/>
      <w:r w:rsidR="00E853FE" w:rsidRPr="007F53FA">
        <w:rPr>
          <w:rFonts w:hint="eastAsia"/>
        </w:rPr>
        <w:t>鑑</w:t>
      </w:r>
      <w:proofErr w:type="gramEnd"/>
      <w:r w:rsidR="00E853FE" w:rsidRPr="007F53FA">
        <w:rPr>
          <w:rFonts w:hint="eastAsia"/>
        </w:rPr>
        <w:t>於自</w:t>
      </w:r>
      <w:proofErr w:type="gramStart"/>
      <w:r w:rsidR="00E853FE" w:rsidRPr="007F53FA">
        <w:rPr>
          <w:rFonts w:hint="eastAsia"/>
        </w:rPr>
        <w:t>101</w:t>
      </w:r>
      <w:proofErr w:type="gramEnd"/>
      <w:r w:rsidR="00E853FE" w:rsidRPr="007F53FA">
        <w:rPr>
          <w:rFonts w:hint="eastAsia"/>
        </w:rPr>
        <w:t>年度起以公益彩券回饋金補助各縣市設置公私</w:t>
      </w:r>
      <w:r w:rsidR="00E853FE" w:rsidRPr="007F53FA">
        <w:rPr>
          <w:rFonts w:hint="eastAsia"/>
        </w:rPr>
        <w:lastRenderedPageBreak/>
        <w:t>協力平價托嬰中心，在2</w:t>
      </w:r>
      <w:r w:rsidR="00E853FE">
        <w:rPr>
          <w:rFonts w:hint="eastAsia"/>
        </w:rPr>
        <w:t>歲以下的托嬰中心部分，根據衛生福利部統計，108</w:t>
      </w:r>
      <w:r w:rsidR="00E853FE" w:rsidRPr="007F53FA">
        <w:rPr>
          <w:rFonts w:hint="eastAsia"/>
        </w:rPr>
        <w:t>年上半年全台1,085所私立托嬰中心，公辦民營托嬰中心則僅193家，且集中於部分縣市，資源分布不均；且公私協力提供之托嬰名額6,912名，與未滿</w:t>
      </w:r>
      <w:proofErr w:type="gramStart"/>
      <w:r w:rsidR="00C01141">
        <w:rPr>
          <w:rFonts w:hint="eastAsia"/>
        </w:rPr>
        <w:t>2</w:t>
      </w:r>
      <w:r w:rsidR="00E853FE" w:rsidRPr="007F53FA">
        <w:rPr>
          <w:rFonts w:hint="eastAsia"/>
        </w:rPr>
        <w:t>歲童共36萬名</w:t>
      </w:r>
      <w:proofErr w:type="gramEnd"/>
      <w:r w:rsidR="00E853FE" w:rsidRPr="007F53FA">
        <w:rPr>
          <w:rFonts w:hint="eastAsia"/>
        </w:rPr>
        <w:t>相比，僅</w:t>
      </w:r>
      <w:r w:rsidR="00C01141">
        <w:rPr>
          <w:rFonts w:hint="eastAsia"/>
        </w:rPr>
        <w:t>2％</w:t>
      </w:r>
      <w:r w:rsidR="00E853FE" w:rsidRPr="007F53FA">
        <w:rPr>
          <w:rFonts w:hint="eastAsia"/>
        </w:rPr>
        <w:t>可進入公私協力托嬰中心，遠遠滿足不了育兒家長平價托嬰需求，顯見平價優質之公共托育資源嚴重不足。</w:t>
      </w:r>
      <w:proofErr w:type="gramStart"/>
      <w:r w:rsidR="00E853FE" w:rsidRPr="007F53FA">
        <w:rPr>
          <w:rFonts w:hint="eastAsia"/>
        </w:rPr>
        <w:t>爰</w:t>
      </w:r>
      <w:proofErr w:type="gramEnd"/>
      <w:r w:rsidR="00E853FE" w:rsidRPr="007F53FA">
        <w:rPr>
          <w:rFonts w:hint="eastAsia"/>
        </w:rPr>
        <w:t>此，凍結</w:t>
      </w:r>
      <w:proofErr w:type="gramStart"/>
      <w:r w:rsidR="00E853FE" w:rsidRPr="007F53FA">
        <w:rPr>
          <w:rFonts w:hint="eastAsia"/>
        </w:rPr>
        <w:t>109</w:t>
      </w:r>
      <w:proofErr w:type="gramEnd"/>
      <w:r w:rsidR="00E853FE" w:rsidRPr="007F53FA">
        <w:rPr>
          <w:rFonts w:hint="eastAsia"/>
        </w:rPr>
        <w:t>年度「社會福利基金」</w:t>
      </w:r>
      <w:r w:rsidR="00C01141">
        <w:rPr>
          <w:rFonts w:hint="eastAsia"/>
        </w:rPr>
        <w:t>之「基金用途」</w:t>
      </w:r>
      <w:r w:rsidR="00E853FE" w:rsidRPr="007F53FA">
        <w:rPr>
          <w:rFonts w:hint="eastAsia"/>
        </w:rPr>
        <w:t>預算</w:t>
      </w:r>
      <w:r w:rsidR="00E853FE">
        <w:rPr>
          <w:rFonts w:hint="eastAsia"/>
        </w:rPr>
        <w:t>10</w:t>
      </w:r>
      <w:r w:rsidR="00E853FE" w:rsidRPr="007F53FA">
        <w:rPr>
          <w:rFonts w:hint="eastAsia"/>
        </w:rPr>
        <w:t>0</w:t>
      </w:r>
      <w:r w:rsidR="00E853FE">
        <w:rPr>
          <w:rFonts w:hint="eastAsia"/>
        </w:rPr>
        <w:t>萬</w:t>
      </w:r>
      <w:r w:rsidR="00E853FE" w:rsidRPr="007F53FA">
        <w:rPr>
          <w:rFonts w:hint="eastAsia"/>
        </w:rPr>
        <w:t>元，待</w:t>
      </w:r>
      <w:r w:rsidR="0039676F" w:rsidRPr="0039676F">
        <w:rPr>
          <w:rFonts w:hint="eastAsia"/>
        </w:rPr>
        <w:t>衛生福利部</w:t>
      </w:r>
      <w:r w:rsidR="00E853FE" w:rsidRPr="007F53FA">
        <w:rPr>
          <w:rFonts w:hint="eastAsia"/>
        </w:rPr>
        <w:t>社會及家庭署提出全國各縣市增加公私協力托嬰中心設置之執行方式及規劃時程</w:t>
      </w:r>
      <w:r w:rsidR="00E853FE">
        <w:rPr>
          <w:rFonts w:hint="eastAsia"/>
        </w:rPr>
        <w:t>書面報告送</w:t>
      </w:r>
      <w:r w:rsidR="00E853FE" w:rsidRPr="007F53FA">
        <w:rPr>
          <w:rFonts w:hint="eastAsia"/>
        </w:rPr>
        <w:t>立法院社會福利及衛生環境委員會，始得動支</w:t>
      </w:r>
      <w:r w:rsidR="00E853FE" w:rsidRPr="0043318D">
        <w:rPr>
          <w:rFonts w:hint="eastAsia"/>
        </w:rPr>
        <w:t>。</w:t>
      </w:r>
      <w:r w:rsidR="00E853FE">
        <w:rPr>
          <w:rFonts w:hint="eastAsia"/>
        </w:rPr>
        <w:t>【28】</w:t>
      </w:r>
    </w:p>
    <w:p w:rsidR="00E853FE" w:rsidRDefault="00E853FE" w:rsidP="008760B5">
      <w:pPr>
        <w:pStyle w:val="0"/>
      </w:pPr>
      <w:r w:rsidRPr="0043318D">
        <w:rPr>
          <w:rFonts w:hint="eastAsia"/>
        </w:rPr>
        <w:t>提案人：</w:t>
      </w:r>
      <w:r>
        <w:rPr>
          <w:rFonts w:hint="eastAsia"/>
        </w:rPr>
        <w:t>王育敏  陳宜民  蔣萬安</w:t>
      </w:r>
    </w:p>
    <w:p w:rsidR="002C19EF" w:rsidRDefault="00CE599D" w:rsidP="00612CC4">
      <w:pPr>
        <w:pStyle w:val="112"/>
      </w:pPr>
      <w:r>
        <w:t>3.</w:t>
      </w:r>
      <w:proofErr w:type="gramStart"/>
      <w:r w:rsidR="00E853FE" w:rsidRPr="006D17C4">
        <w:rPr>
          <w:rFonts w:hint="eastAsia"/>
        </w:rPr>
        <w:t>長照各級</w:t>
      </w:r>
      <w:proofErr w:type="gramEnd"/>
      <w:r w:rsidR="00E853FE" w:rsidRPr="006D17C4">
        <w:rPr>
          <w:rFonts w:hint="eastAsia"/>
        </w:rPr>
        <w:t>據點自開辦以來都有分別的建築法規規範，其中A、B</w:t>
      </w:r>
      <w:r w:rsidR="0074707A">
        <w:rPr>
          <w:rFonts w:hint="eastAsia"/>
        </w:rPr>
        <w:t>級</w:t>
      </w:r>
      <w:r w:rsidR="00E853FE" w:rsidRPr="006D17C4">
        <w:rPr>
          <w:rFonts w:hint="eastAsia"/>
        </w:rPr>
        <w:t>據點的法源依據皆為</w:t>
      </w:r>
      <w:r w:rsidR="00C01141">
        <w:rPr>
          <w:rFonts w:hint="eastAsia"/>
        </w:rPr>
        <w:t>「</w:t>
      </w:r>
      <w:r w:rsidR="00E853FE" w:rsidRPr="006D17C4">
        <w:rPr>
          <w:rFonts w:hint="eastAsia"/>
        </w:rPr>
        <w:t>長期照顧服務機構設立標準</w:t>
      </w:r>
      <w:r w:rsidR="00C01141">
        <w:rPr>
          <w:rFonts w:hint="eastAsia"/>
        </w:rPr>
        <w:t>」</w:t>
      </w:r>
      <w:r w:rsidR="00E853FE" w:rsidRPr="006D17C4">
        <w:rPr>
          <w:rFonts w:hint="eastAsia"/>
        </w:rPr>
        <w:t>，並規定長照機構須提供消防與無障礙設施。然作為長照需求者日常聚集、活動的C</w:t>
      </w:r>
      <w:proofErr w:type="gramStart"/>
      <w:r w:rsidR="00E853FE" w:rsidRPr="006D17C4">
        <w:rPr>
          <w:rFonts w:hint="eastAsia"/>
        </w:rPr>
        <w:t>級長照巷弄站</w:t>
      </w:r>
      <w:proofErr w:type="gramEnd"/>
      <w:r w:rsidR="00E853FE" w:rsidRPr="006D17C4">
        <w:rPr>
          <w:rFonts w:hint="eastAsia"/>
        </w:rPr>
        <w:t>，並不在該設立標準的規範中，唯在升級為C+據點時，</w:t>
      </w:r>
      <w:r w:rsidR="00C01141">
        <w:rPr>
          <w:rFonts w:hint="eastAsia"/>
        </w:rPr>
        <w:t>「</w:t>
      </w:r>
      <w:r w:rsidR="00E853FE" w:rsidRPr="006D17C4">
        <w:rPr>
          <w:rFonts w:hint="eastAsia"/>
        </w:rPr>
        <w:t>社區整體照顧服務體系計畫行政作業須知</w:t>
      </w:r>
      <w:r w:rsidR="00C01141">
        <w:rPr>
          <w:rFonts w:hint="eastAsia"/>
        </w:rPr>
        <w:t>」</w:t>
      </w:r>
      <w:r w:rsidR="00E853FE" w:rsidRPr="006D17C4">
        <w:rPr>
          <w:rFonts w:hint="eastAsia"/>
        </w:rPr>
        <w:t>才有無障礙設施規範，但在評估績效中也未將無障礙設施納入評鑑項目，無法有效約束機構提供更好的無障礙與安全環境，對使用據點的長照使用者恐有安全疑慮。</w:t>
      </w:r>
    </w:p>
    <w:p w:rsidR="00823969" w:rsidRDefault="00E853FE" w:rsidP="002C19EF">
      <w:pPr>
        <w:pStyle w:val="18"/>
      </w:pPr>
      <w:r w:rsidRPr="006D17C4">
        <w:rPr>
          <w:rFonts w:hint="eastAsia"/>
        </w:rPr>
        <w:t>立法院第</w:t>
      </w:r>
      <w:r>
        <w:rPr>
          <w:rFonts w:hint="eastAsia"/>
        </w:rPr>
        <w:t>9</w:t>
      </w:r>
      <w:r w:rsidRPr="006D17C4">
        <w:rPr>
          <w:rFonts w:hint="eastAsia"/>
        </w:rPr>
        <w:t>屆第6會期曾提案要求改善C</w:t>
      </w:r>
      <w:r w:rsidR="0074707A">
        <w:rPr>
          <w:rFonts w:hint="eastAsia"/>
        </w:rPr>
        <w:t>級</w:t>
      </w:r>
      <w:r w:rsidRPr="006D17C4">
        <w:rPr>
          <w:rFonts w:hint="eastAsia"/>
        </w:rPr>
        <w:t>據點無障礙設施，衛生福利部允諾要求地方政府加強宣導。然107年申請該計畫無障礙設施補助之據點僅522點，執行數約2</w:t>
      </w:r>
      <w:r>
        <w:t>,</w:t>
      </w:r>
      <w:r w:rsidRPr="006D17C4">
        <w:rPr>
          <w:rFonts w:hint="eastAsia"/>
        </w:rPr>
        <w:t>300萬</w:t>
      </w:r>
      <w:r>
        <w:rPr>
          <w:rFonts w:hint="eastAsia"/>
        </w:rPr>
        <w:t>元</w:t>
      </w:r>
      <w:r w:rsidRPr="006D17C4">
        <w:rPr>
          <w:rFonts w:hint="eastAsia"/>
        </w:rPr>
        <w:t>，且其中僅有部分有使用在無障礙設施改善，執行成效並不顯著。</w:t>
      </w:r>
    </w:p>
    <w:p w:rsidR="00E853FE" w:rsidRDefault="00E853FE" w:rsidP="002C19EF">
      <w:pPr>
        <w:pStyle w:val="18"/>
      </w:pPr>
      <w:r w:rsidRPr="006D17C4">
        <w:rPr>
          <w:rFonts w:hint="eastAsia"/>
        </w:rPr>
        <w:t>查</w:t>
      </w:r>
      <w:r w:rsidR="00823969">
        <w:rPr>
          <w:rFonts w:hint="eastAsia"/>
        </w:rPr>
        <w:t>「</w:t>
      </w:r>
      <w:r w:rsidRPr="006D17C4">
        <w:rPr>
          <w:rFonts w:hint="eastAsia"/>
        </w:rPr>
        <w:t>長照服務發展基金</w:t>
      </w:r>
      <w:r w:rsidR="00823969">
        <w:rPr>
          <w:rFonts w:hint="eastAsia"/>
        </w:rPr>
        <w:t>」</w:t>
      </w:r>
      <w:r w:rsidRPr="006D17C4">
        <w:rPr>
          <w:rFonts w:hint="eastAsia"/>
        </w:rPr>
        <w:t>中，C級據點預算為10億4</w:t>
      </w:r>
      <w:r>
        <w:rPr>
          <w:rFonts w:hint="eastAsia"/>
        </w:rPr>
        <w:t>,</w:t>
      </w:r>
      <w:r w:rsidRPr="006D17C4">
        <w:rPr>
          <w:rFonts w:hint="eastAsia"/>
        </w:rPr>
        <w:t>477萬5千元，</w:t>
      </w:r>
      <w:proofErr w:type="gramStart"/>
      <w:r w:rsidRPr="006D17C4">
        <w:rPr>
          <w:rFonts w:hint="eastAsia"/>
        </w:rPr>
        <w:t>爰</w:t>
      </w:r>
      <w:proofErr w:type="gramEnd"/>
      <w:r w:rsidR="00823969" w:rsidRPr="006D17C4">
        <w:rPr>
          <w:rFonts w:hint="eastAsia"/>
        </w:rPr>
        <w:t>凍結</w:t>
      </w:r>
      <w:r>
        <w:rPr>
          <w:rFonts w:hint="eastAsia"/>
        </w:rPr>
        <w:t>「</w:t>
      </w:r>
      <w:r w:rsidRPr="00002454">
        <w:rPr>
          <w:rFonts w:hint="eastAsia"/>
        </w:rPr>
        <w:t>完善長照服務輸送體系計畫</w:t>
      </w:r>
      <w:r>
        <w:rPr>
          <w:rFonts w:hint="eastAsia"/>
        </w:rPr>
        <w:t>」項下「</w:t>
      </w:r>
      <w:r w:rsidRPr="00002454">
        <w:rPr>
          <w:rFonts w:hint="eastAsia"/>
        </w:rPr>
        <w:t>會費、捐助、補助、分攤、照護、救濟與交流活動費</w:t>
      </w:r>
      <w:r>
        <w:rPr>
          <w:rFonts w:hint="eastAsia"/>
        </w:rPr>
        <w:t>」</w:t>
      </w:r>
      <w:r w:rsidR="00823969">
        <w:rPr>
          <w:rFonts w:hint="eastAsia"/>
        </w:rPr>
        <w:t>中</w:t>
      </w:r>
      <w:r>
        <w:rPr>
          <w:rFonts w:hint="eastAsia"/>
        </w:rPr>
        <w:t>「</w:t>
      </w:r>
      <w:r w:rsidRPr="00002454">
        <w:rPr>
          <w:rFonts w:hint="eastAsia"/>
        </w:rPr>
        <w:t>捐助、補助與獎助</w:t>
      </w:r>
      <w:r>
        <w:rPr>
          <w:rFonts w:hint="eastAsia"/>
        </w:rPr>
        <w:t>」之「</w:t>
      </w:r>
      <w:r w:rsidRPr="00002454">
        <w:rPr>
          <w:rFonts w:hint="eastAsia"/>
        </w:rPr>
        <w:t>社區整體照顧服務體系</w:t>
      </w:r>
      <w:r>
        <w:rPr>
          <w:rFonts w:hint="eastAsia"/>
        </w:rPr>
        <w:t>」預算2,</w:t>
      </w:r>
      <w:r w:rsidRPr="006D17C4">
        <w:rPr>
          <w:rFonts w:hint="eastAsia"/>
        </w:rPr>
        <w:t>000萬元，衛生</w:t>
      </w:r>
      <w:proofErr w:type="gramStart"/>
      <w:r w:rsidRPr="006D17C4">
        <w:rPr>
          <w:rFonts w:hint="eastAsia"/>
        </w:rPr>
        <w:t>福利部應提出</w:t>
      </w:r>
      <w:proofErr w:type="gramEnd"/>
      <w:r w:rsidRPr="006D17C4">
        <w:rPr>
          <w:rFonts w:hint="eastAsia"/>
        </w:rPr>
        <w:t>提高C</w:t>
      </w:r>
      <w:proofErr w:type="gramStart"/>
      <w:r w:rsidRPr="006D17C4">
        <w:rPr>
          <w:rFonts w:hint="eastAsia"/>
        </w:rPr>
        <w:t>級長照巷弄站</w:t>
      </w:r>
      <w:proofErr w:type="gramEnd"/>
      <w:r w:rsidRPr="006D17C4">
        <w:rPr>
          <w:rFonts w:hint="eastAsia"/>
        </w:rPr>
        <w:t>補助設立無障礙設施具</w:t>
      </w:r>
      <w:r>
        <w:rPr>
          <w:rFonts w:hint="eastAsia"/>
        </w:rPr>
        <w:t>體計畫或措施，於3個月內向立法院社會福利與衛生環境委員會提出書面報告，始得動支</w:t>
      </w:r>
      <w:r w:rsidRPr="009B0604">
        <w:rPr>
          <w:rFonts w:hint="eastAsia"/>
        </w:rPr>
        <w:t>。</w:t>
      </w:r>
      <w:r>
        <w:rPr>
          <w:rFonts w:hint="eastAsia"/>
        </w:rPr>
        <w:t>【41】</w:t>
      </w:r>
    </w:p>
    <w:p w:rsidR="00E853FE" w:rsidRPr="00C51CB0" w:rsidRDefault="00E853FE" w:rsidP="008760B5">
      <w:pPr>
        <w:pStyle w:val="0"/>
      </w:pPr>
      <w:r w:rsidRPr="00C51CB0">
        <w:rPr>
          <w:rFonts w:hint="eastAsia"/>
        </w:rPr>
        <w:lastRenderedPageBreak/>
        <w:t>提案人：</w:t>
      </w:r>
      <w:r>
        <w:rPr>
          <w:rFonts w:hint="eastAsia"/>
        </w:rPr>
        <w:t xml:space="preserve">邱泰源  </w:t>
      </w:r>
      <w:proofErr w:type="gramStart"/>
      <w:r>
        <w:rPr>
          <w:rFonts w:hint="eastAsia"/>
        </w:rPr>
        <w:t>鍾</w:t>
      </w:r>
      <w:proofErr w:type="gramEnd"/>
      <w:r>
        <w:rPr>
          <w:rFonts w:hint="eastAsia"/>
        </w:rPr>
        <w:t>孔</w:t>
      </w:r>
      <w:proofErr w:type="gramStart"/>
      <w:r>
        <w:rPr>
          <w:rFonts w:hint="eastAsia"/>
        </w:rPr>
        <w:t>炤</w:t>
      </w:r>
      <w:proofErr w:type="gramEnd"/>
    </w:p>
    <w:p w:rsidR="00CE599D" w:rsidRDefault="00E853FE" w:rsidP="008760B5">
      <w:pPr>
        <w:pStyle w:val="0"/>
      </w:pPr>
      <w:r w:rsidRPr="00C51CB0">
        <w:rPr>
          <w:rFonts w:hint="eastAsia"/>
        </w:rPr>
        <w:t>連署人：</w:t>
      </w:r>
      <w:r>
        <w:rPr>
          <w:rFonts w:hint="eastAsia"/>
        </w:rPr>
        <w:t>吳玉琴  陳靜敏  黃秀芳</w:t>
      </w:r>
    </w:p>
    <w:p w:rsidR="00517DE4" w:rsidRDefault="00CE599D" w:rsidP="00612CC4">
      <w:pPr>
        <w:pStyle w:val="112"/>
      </w:pPr>
      <w:r>
        <w:t>4.</w:t>
      </w:r>
      <w:r w:rsidR="00517DE4">
        <w:rPr>
          <w:rFonts w:hint="eastAsia"/>
        </w:rPr>
        <w:t>109年度</w:t>
      </w:r>
      <w:r w:rsidR="00517DE4" w:rsidRPr="00F9023B">
        <w:rPr>
          <w:rFonts w:hint="eastAsia"/>
        </w:rPr>
        <w:t>長照服務發展基金</w:t>
      </w:r>
      <w:r w:rsidR="00517DE4">
        <w:rPr>
          <w:rFonts w:hint="eastAsia"/>
        </w:rPr>
        <w:t>「</w:t>
      </w:r>
      <w:r w:rsidR="00517DE4" w:rsidRPr="00F9023B">
        <w:rPr>
          <w:rFonts w:hint="eastAsia"/>
        </w:rPr>
        <w:t>完善長照服務輸送體系計畫</w:t>
      </w:r>
      <w:r w:rsidR="00517DE4">
        <w:rPr>
          <w:rFonts w:hint="eastAsia"/>
        </w:rPr>
        <w:t>」項下「</w:t>
      </w:r>
      <w:r w:rsidR="00517DE4" w:rsidRPr="00B24BE1">
        <w:rPr>
          <w:rFonts w:hint="eastAsia"/>
        </w:rPr>
        <w:t>會費、捐助、補助、分攤、照護、救濟與交流活動費</w:t>
      </w:r>
      <w:r w:rsidR="00517DE4">
        <w:rPr>
          <w:rFonts w:hint="eastAsia"/>
        </w:rPr>
        <w:t>」中「</w:t>
      </w:r>
      <w:r w:rsidR="00517DE4" w:rsidRPr="00B24BE1">
        <w:rPr>
          <w:rFonts w:hint="eastAsia"/>
        </w:rPr>
        <w:t>捐助、補助與獎助</w:t>
      </w:r>
      <w:r w:rsidR="00517DE4">
        <w:rPr>
          <w:rFonts w:hint="eastAsia"/>
        </w:rPr>
        <w:t>」之「</w:t>
      </w:r>
      <w:r w:rsidR="00517DE4" w:rsidRPr="00F9023B">
        <w:rPr>
          <w:rFonts w:hint="eastAsia"/>
        </w:rPr>
        <w:t>高齡健康及長照研究中心計畫</w:t>
      </w:r>
      <w:r w:rsidR="00517DE4">
        <w:rPr>
          <w:rFonts w:hint="eastAsia"/>
        </w:rPr>
        <w:t>」</w:t>
      </w:r>
      <w:r w:rsidR="00517DE4" w:rsidRPr="00F9023B">
        <w:rPr>
          <w:rFonts w:hint="eastAsia"/>
        </w:rPr>
        <w:t>預</w:t>
      </w:r>
      <w:r w:rsidR="00517DE4">
        <w:rPr>
          <w:rFonts w:hint="eastAsia"/>
        </w:rPr>
        <w:t>算編列3,500萬元，</w:t>
      </w:r>
      <w:r w:rsidR="00517DE4" w:rsidRPr="00F9023B">
        <w:rPr>
          <w:rFonts w:hint="eastAsia"/>
        </w:rPr>
        <w:t>依據</w:t>
      </w:r>
      <w:r w:rsidR="00517DE4">
        <w:rPr>
          <w:rFonts w:hint="eastAsia"/>
        </w:rPr>
        <w:t>衛生福利部</w:t>
      </w:r>
      <w:r w:rsidR="00517DE4" w:rsidRPr="00F9023B">
        <w:rPr>
          <w:rFonts w:hint="eastAsia"/>
        </w:rPr>
        <w:t>105年11月8日</w:t>
      </w:r>
      <w:proofErr w:type="gramStart"/>
      <w:r w:rsidR="00517DE4" w:rsidRPr="00F9023B">
        <w:rPr>
          <w:rFonts w:hint="eastAsia"/>
        </w:rPr>
        <w:t>衛部照字</w:t>
      </w:r>
      <w:proofErr w:type="gramEnd"/>
      <w:r w:rsidR="00517DE4" w:rsidRPr="00F9023B">
        <w:rPr>
          <w:rFonts w:hint="eastAsia"/>
        </w:rPr>
        <w:t>第1051564416號</w:t>
      </w:r>
      <w:r w:rsidR="00517DE4">
        <w:rPr>
          <w:rFonts w:hint="eastAsia"/>
        </w:rPr>
        <w:t>函</w:t>
      </w:r>
      <w:r w:rsidR="00517DE4" w:rsidRPr="00F9023B">
        <w:rPr>
          <w:rFonts w:hint="eastAsia"/>
        </w:rPr>
        <w:t>所示：「有關高齡醫學的研究問題，應針對老年醫學、健康、心理及老人社會方面，建立一個國家級的研究中心。」截至目前為止，尚未掛牌，另該中心設立後之相關組織及功能也未有細部內容。</w:t>
      </w:r>
      <w:proofErr w:type="gramStart"/>
      <w:r w:rsidR="00517DE4" w:rsidRPr="00F9023B">
        <w:rPr>
          <w:rFonts w:hint="eastAsia"/>
        </w:rPr>
        <w:t>爰</w:t>
      </w:r>
      <w:proofErr w:type="gramEnd"/>
      <w:r w:rsidR="00517DE4" w:rsidRPr="00F9023B">
        <w:rPr>
          <w:rFonts w:hint="eastAsia"/>
        </w:rPr>
        <w:t>此，凍結</w:t>
      </w:r>
      <w:r w:rsidR="00517DE4">
        <w:rPr>
          <w:rFonts w:hint="eastAsia"/>
        </w:rPr>
        <w:t>是項預算500萬</w:t>
      </w:r>
      <w:r w:rsidR="00517DE4" w:rsidRPr="00F9023B">
        <w:rPr>
          <w:rFonts w:hint="eastAsia"/>
        </w:rPr>
        <w:t>元，待衛</w:t>
      </w:r>
      <w:r w:rsidR="00517DE4">
        <w:rPr>
          <w:rFonts w:hint="eastAsia"/>
        </w:rPr>
        <w:t>生</w:t>
      </w:r>
      <w:r w:rsidR="00517DE4" w:rsidRPr="00F9023B">
        <w:rPr>
          <w:rFonts w:hint="eastAsia"/>
        </w:rPr>
        <w:t>福</w:t>
      </w:r>
      <w:r w:rsidR="00517DE4">
        <w:rPr>
          <w:rFonts w:hint="eastAsia"/>
        </w:rPr>
        <w:t>利</w:t>
      </w:r>
      <w:r w:rsidR="00517DE4" w:rsidRPr="00F9023B">
        <w:rPr>
          <w:rFonts w:hint="eastAsia"/>
        </w:rPr>
        <w:t>部針對上述問題提出說明及檢討改進之方案，向立法院社會福利及衛生環境委員會提出報告並經同意後，始得動支。</w:t>
      </w:r>
      <w:r w:rsidR="00517DE4">
        <w:rPr>
          <w:rFonts w:hint="eastAsia"/>
        </w:rPr>
        <w:t>【42】</w:t>
      </w:r>
    </w:p>
    <w:p w:rsidR="00517DE4" w:rsidRPr="00C51CB0" w:rsidRDefault="00517DE4" w:rsidP="008760B5">
      <w:pPr>
        <w:pStyle w:val="0"/>
      </w:pPr>
      <w:r w:rsidRPr="00C51CB0">
        <w:rPr>
          <w:rFonts w:hint="eastAsia"/>
        </w:rPr>
        <w:t>提案人：</w:t>
      </w:r>
      <w:r>
        <w:rPr>
          <w:rFonts w:hint="eastAsia"/>
        </w:rPr>
        <w:t>劉建國  吳玉琴</w:t>
      </w:r>
    </w:p>
    <w:p w:rsidR="00CE599D" w:rsidRDefault="00517DE4" w:rsidP="008760B5">
      <w:pPr>
        <w:pStyle w:val="0"/>
      </w:pPr>
      <w:r w:rsidRPr="00C51CB0">
        <w:rPr>
          <w:rFonts w:hint="eastAsia"/>
        </w:rPr>
        <w:t>連署人：</w:t>
      </w:r>
      <w:r>
        <w:rPr>
          <w:rFonts w:hint="eastAsia"/>
        </w:rPr>
        <w:t xml:space="preserve">黃秀芳  楊  </w:t>
      </w:r>
      <w:proofErr w:type="gramStart"/>
      <w:r>
        <w:rPr>
          <w:rFonts w:hint="eastAsia"/>
        </w:rPr>
        <w:t>曜</w:t>
      </w:r>
      <w:proofErr w:type="gramEnd"/>
    </w:p>
    <w:p w:rsidR="00E853FE" w:rsidRDefault="00CE599D" w:rsidP="00612CC4">
      <w:pPr>
        <w:pStyle w:val="112"/>
      </w:pPr>
      <w:r>
        <w:t>5.</w:t>
      </w:r>
      <w:proofErr w:type="gramStart"/>
      <w:r w:rsidR="00E853FE">
        <w:rPr>
          <w:rFonts w:hint="eastAsia"/>
        </w:rPr>
        <w:t>對於偏</w:t>
      </w:r>
      <w:proofErr w:type="gramEnd"/>
      <w:r w:rsidR="00E853FE">
        <w:rPr>
          <w:rFonts w:hint="eastAsia"/>
        </w:rPr>
        <w:t>鄉及離島醫療資源不足地區，衛生福利部近年採取八大策略，台灣的醫療資源並不是患</w:t>
      </w:r>
      <w:proofErr w:type="gramStart"/>
      <w:r w:rsidR="00E853FE">
        <w:rPr>
          <w:rFonts w:hint="eastAsia"/>
        </w:rPr>
        <w:t>寡</w:t>
      </w:r>
      <w:proofErr w:type="gramEnd"/>
      <w:r w:rsidR="00E853FE">
        <w:rPr>
          <w:rFonts w:hint="eastAsia"/>
        </w:rPr>
        <w:t>而是患不均，對於偏遠和醫療資源不足地區，除原先八大策略外應同時規劃鼓勵都市過多的醫療人力資源移往不足地區執業，才是能儘速改善現況的根本之道。請衛生福利部針對偏鄉及離島醫療資源不足地區，除採取八大人力</w:t>
      </w:r>
      <w:proofErr w:type="gramStart"/>
      <w:r w:rsidR="00E853FE">
        <w:rPr>
          <w:rFonts w:hint="eastAsia"/>
        </w:rPr>
        <w:t>挹</w:t>
      </w:r>
      <w:proofErr w:type="gramEnd"/>
      <w:r w:rsidR="00E853FE">
        <w:rPr>
          <w:rFonts w:hint="eastAsia"/>
        </w:rPr>
        <w:t>注策略外，應研議及提出將都市過多的醫療人力資源移往不足地區執業之相關計畫。【5】</w:t>
      </w:r>
    </w:p>
    <w:p w:rsidR="00E853FE" w:rsidRPr="002B222D" w:rsidRDefault="00E853FE" w:rsidP="008760B5">
      <w:pPr>
        <w:pStyle w:val="0"/>
      </w:pPr>
      <w:r w:rsidRPr="00C41879">
        <w:rPr>
          <w:rFonts w:hint="eastAsia"/>
        </w:rPr>
        <w:t>提案人：</w:t>
      </w:r>
      <w:r w:rsidRPr="002B222D">
        <w:rPr>
          <w:rFonts w:hint="eastAsia"/>
        </w:rPr>
        <w:t>邱泰源</w:t>
      </w:r>
    </w:p>
    <w:p w:rsidR="00E853FE" w:rsidRPr="00C41879" w:rsidRDefault="00E853FE" w:rsidP="008760B5">
      <w:pPr>
        <w:pStyle w:val="0"/>
      </w:pPr>
      <w:r w:rsidRPr="002B222D">
        <w:rPr>
          <w:rFonts w:hint="eastAsia"/>
        </w:rPr>
        <w:t>連署人：陳靜敏  黃秀芳</w:t>
      </w:r>
    </w:p>
    <w:p w:rsidR="00F133E6" w:rsidRDefault="000652A4" w:rsidP="00612CC4">
      <w:pPr>
        <w:pStyle w:val="112"/>
      </w:pPr>
      <w:r>
        <w:rPr>
          <w:rFonts w:hint="eastAsia"/>
        </w:rPr>
        <w:t>6.</w:t>
      </w:r>
      <w:r w:rsidR="00F133E6" w:rsidRPr="000652A4">
        <w:rPr>
          <w:rFonts w:hint="eastAsia"/>
        </w:rPr>
        <w:t>藥害救濟基金之財務來源主要為依據「藥害救濟法」向藥廠徵收之徵收金。藥害救濟基金每</w:t>
      </w:r>
      <w:r w:rsidR="00823969">
        <w:rPr>
          <w:rFonts w:hint="eastAsia"/>
        </w:rPr>
        <w:t>2</w:t>
      </w:r>
      <w:r w:rsidR="00F133E6" w:rsidRPr="000652A4">
        <w:rPr>
          <w:rFonts w:hint="eastAsia"/>
        </w:rPr>
        <w:t>年會委由合格會計師就業者申報情況進行抽查，依</w:t>
      </w:r>
      <w:proofErr w:type="gramStart"/>
      <w:r w:rsidR="00F133E6" w:rsidRPr="000652A4">
        <w:rPr>
          <w:rFonts w:hint="eastAsia"/>
        </w:rPr>
        <w:t>104</w:t>
      </w:r>
      <w:proofErr w:type="gramEnd"/>
      <w:r w:rsidR="00F133E6" w:rsidRPr="000652A4">
        <w:rPr>
          <w:rFonts w:hint="eastAsia"/>
        </w:rPr>
        <w:t>年度與</w:t>
      </w:r>
      <w:proofErr w:type="gramStart"/>
      <w:r w:rsidR="00F133E6" w:rsidRPr="000652A4">
        <w:rPr>
          <w:rFonts w:hint="eastAsia"/>
        </w:rPr>
        <w:t>106</w:t>
      </w:r>
      <w:proofErr w:type="gramEnd"/>
      <w:r w:rsidR="00F133E6" w:rsidRPr="000652A4">
        <w:rPr>
          <w:rFonts w:hint="eastAsia"/>
        </w:rPr>
        <w:t>年度委外查核報告統計，業者錯誤比率分別為17.24％及35.48％，進一步了解申報錯誤多為短報徵收金，主要原因係廠商西藥收入加總及</w:t>
      </w:r>
      <w:r w:rsidR="00F133E6" w:rsidRPr="000652A4">
        <w:rPr>
          <w:rFonts w:hint="eastAsia"/>
        </w:rPr>
        <w:lastRenderedPageBreak/>
        <w:t>歸類錯誤所致。為有效提升藥害救濟徵收作業效能，請衛生福利部食品藥物管理署持續加強對業者進行藥害救濟法規相關宣傳，製作藥害救濟徵收金申報指引及相關作業SOP，確實督導業者遵循「藥害救濟法」於每年6月30日繳納徵收金，並執行藥害救濟徵收金會計查核專案計畫，輔導廠商確實申報正確徵收金。【11】</w:t>
      </w:r>
    </w:p>
    <w:p w:rsidR="000652A4" w:rsidRPr="00726689" w:rsidRDefault="000652A4" w:rsidP="008760B5">
      <w:pPr>
        <w:pStyle w:val="0"/>
      </w:pPr>
      <w:r w:rsidRPr="00726689">
        <w:rPr>
          <w:rFonts w:hint="eastAsia"/>
        </w:rPr>
        <w:t>提案人：邱泰源</w:t>
      </w:r>
    </w:p>
    <w:p w:rsidR="000652A4" w:rsidRDefault="000652A4" w:rsidP="00462A18">
      <w:pPr>
        <w:pStyle w:val="0"/>
      </w:pPr>
      <w:r w:rsidRPr="00726689">
        <w:rPr>
          <w:rFonts w:hint="eastAsia"/>
        </w:rPr>
        <w:t>連署人：陳靜敏  黃秀芳</w:t>
      </w:r>
    </w:p>
    <w:p w:rsidR="000652A4" w:rsidRDefault="000652A4" w:rsidP="00900D17">
      <w:pPr>
        <w:pStyle w:val="112"/>
      </w:pPr>
      <w:r>
        <w:rPr>
          <w:rFonts w:hint="eastAsia"/>
        </w:rPr>
        <w:t>7.</w:t>
      </w:r>
      <w:r w:rsidR="00201D03">
        <w:rPr>
          <w:rFonts w:hint="eastAsia"/>
        </w:rPr>
        <w:t>根據</w:t>
      </w:r>
      <w:r w:rsidR="00A61F36" w:rsidRPr="00A61F36">
        <w:rPr>
          <w:rFonts w:hint="eastAsia"/>
        </w:rPr>
        <w:t>衛生福利部</w:t>
      </w:r>
      <w:r w:rsidR="00201D03">
        <w:rPr>
          <w:rFonts w:hint="eastAsia"/>
        </w:rPr>
        <w:t>國民健康署107年青少年吸菸行為調查結果指出，國中學生吸菸率由106年的2.7</w:t>
      </w:r>
      <w:r w:rsidR="00462A18">
        <w:rPr>
          <w:rFonts w:hint="eastAsia"/>
        </w:rPr>
        <w:t>％</w:t>
      </w:r>
      <w:r w:rsidR="00201D03">
        <w:rPr>
          <w:rFonts w:hint="eastAsia"/>
        </w:rPr>
        <w:t>(男生3.7</w:t>
      </w:r>
      <w:r w:rsidR="00462A18">
        <w:rPr>
          <w:rFonts w:hint="eastAsia"/>
        </w:rPr>
        <w:t>％</w:t>
      </w:r>
      <w:r w:rsidR="00201D03">
        <w:rPr>
          <w:rFonts w:hint="eastAsia"/>
        </w:rPr>
        <w:t>，女生1.5</w:t>
      </w:r>
      <w:r w:rsidR="00462A18">
        <w:rPr>
          <w:rFonts w:hint="eastAsia"/>
        </w:rPr>
        <w:t>％</w:t>
      </w:r>
      <w:r w:rsidR="00201D03">
        <w:rPr>
          <w:rFonts w:hint="eastAsia"/>
        </w:rPr>
        <w:t>)上升至107年的2.8</w:t>
      </w:r>
      <w:r w:rsidR="00462A18">
        <w:rPr>
          <w:rFonts w:hint="eastAsia"/>
        </w:rPr>
        <w:t>％</w:t>
      </w:r>
      <w:r w:rsidR="00201D03">
        <w:rPr>
          <w:rFonts w:hint="eastAsia"/>
        </w:rPr>
        <w:t>(男生4.0</w:t>
      </w:r>
      <w:r w:rsidR="00462A18">
        <w:rPr>
          <w:rFonts w:hint="eastAsia"/>
        </w:rPr>
        <w:t>％</w:t>
      </w:r>
      <w:r w:rsidR="00201D03">
        <w:rPr>
          <w:rFonts w:hint="eastAsia"/>
        </w:rPr>
        <w:t>，女生1.4</w:t>
      </w:r>
      <w:r w:rsidR="00462A18">
        <w:rPr>
          <w:rFonts w:hint="eastAsia"/>
        </w:rPr>
        <w:t>％</w:t>
      </w:r>
      <w:r w:rsidR="00201D03">
        <w:rPr>
          <w:rFonts w:hint="eastAsia"/>
        </w:rPr>
        <w:t>)呈現回升之趨勢；高中學生吸菸率由106年的8.3</w:t>
      </w:r>
      <w:r w:rsidR="00462A18">
        <w:rPr>
          <w:rFonts w:hint="eastAsia"/>
        </w:rPr>
        <w:t>％</w:t>
      </w:r>
      <w:r w:rsidR="00201D03">
        <w:rPr>
          <w:rFonts w:hint="eastAsia"/>
        </w:rPr>
        <w:t>(男生12.0</w:t>
      </w:r>
      <w:r w:rsidR="00462A18">
        <w:rPr>
          <w:rFonts w:hint="eastAsia"/>
        </w:rPr>
        <w:t>％</w:t>
      </w:r>
      <w:r w:rsidR="00201D03">
        <w:rPr>
          <w:rFonts w:hint="eastAsia"/>
        </w:rPr>
        <w:t>，女生4.2</w:t>
      </w:r>
      <w:r w:rsidR="00462A18">
        <w:rPr>
          <w:rFonts w:hint="eastAsia"/>
        </w:rPr>
        <w:t>％</w:t>
      </w:r>
      <w:r w:rsidR="00201D03">
        <w:rPr>
          <w:rFonts w:hint="eastAsia"/>
        </w:rPr>
        <w:t>)降至107年的8.0</w:t>
      </w:r>
      <w:r w:rsidR="00462A18">
        <w:rPr>
          <w:rFonts w:hint="eastAsia"/>
        </w:rPr>
        <w:t>％</w:t>
      </w:r>
      <w:r w:rsidR="00201D03">
        <w:rPr>
          <w:rFonts w:hint="eastAsia"/>
        </w:rPr>
        <w:t>(男生11.3</w:t>
      </w:r>
      <w:r w:rsidR="00462A18">
        <w:rPr>
          <w:rFonts w:hint="eastAsia"/>
        </w:rPr>
        <w:t>％</w:t>
      </w:r>
      <w:r w:rsidR="00201D03">
        <w:rPr>
          <w:rFonts w:hint="eastAsia"/>
        </w:rPr>
        <w:t>，女生4.4</w:t>
      </w:r>
      <w:r w:rsidR="00462A18">
        <w:rPr>
          <w:rFonts w:hint="eastAsia"/>
        </w:rPr>
        <w:t>％</w:t>
      </w:r>
      <w:r w:rsidR="00201D03">
        <w:rPr>
          <w:rFonts w:hint="eastAsia"/>
        </w:rPr>
        <w:t>)，與103年至106年每年皆下降1</w:t>
      </w:r>
      <w:r w:rsidR="00462A18">
        <w:rPr>
          <w:rFonts w:hint="eastAsia"/>
        </w:rPr>
        <w:t>％</w:t>
      </w:r>
      <w:r w:rsidR="00201D03">
        <w:rPr>
          <w:rFonts w:hint="eastAsia"/>
        </w:rPr>
        <w:t>相比，107年僅下降0.3</w:t>
      </w:r>
      <w:r w:rsidR="00462A18">
        <w:rPr>
          <w:rFonts w:hint="eastAsia"/>
        </w:rPr>
        <w:t>％</w:t>
      </w:r>
      <w:r w:rsidR="00201D03">
        <w:rPr>
          <w:rFonts w:hint="eastAsia"/>
        </w:rPr>
        <w:t>。綜上國、高中學生吸菸率之趨勢，皆顯示</w:t>
      </w:r>
      <w:proofErr w:type="gramStart"/>
      <w:r w:rsidR="00201D03">
        <w:rPr>
          <w:rFonts w:hint="eastAsia"/>
        </w:rPr>
        <w:t>菸</w:t>
      </w:r>
      <w:proofErr w:type="gramEnd"/>
      <w:r w:rsidR="00201D03">
        <w:rPr>
          <w:rFonts w:hint="eastAsia"/>
        </w:rPr>
        <w:t>害防制成效大不如前。</w:t>
      </w:r>
      <w:proofErr w:type="gramStart"/>
      <w:r w:rsidR="00201D03">
        <w:rPr>
          <w:rFonts w:hint="eastAsia"/>
        </w:rPr>
        <w:t>爰</w:t>
      </w:r>
      <w:proofErr w:type="gramEnd"/>
      <w:r w:rsidR="00201D03">
        <w:rPr>
          <w:rFonts w:hint="eastAsia"/>
        </w:rPr>
        <w:t>此，</w:t>
      </w:r>
      <w:r w:rsidR="00823969">
        <w:rPr>
          <w:rFonts w:hint="eastAsia"/>
        </w:rPr>
        <w:t>要求</w:t>
      </w:r>
      <w:r w:rsidR="00201D03">
        <w:rPr>
          <w:rFonts w:hint="eastAsia"/>
        </w:rPr>
        <w:t>衛生福利部檢討現行</w:t>
      </w:r>
      <w:proofErr w:type="gramStart"/>
      <w:r w:rsidR="00201D03">
        <w:rPr>
          <w:rFonts w:hint="eastAsia"/>
        </w:rPr>
        <w:t>菸</w:t>
      </w:r>
      <w:proofErr w:type="gramEnd"/>
      <w:r w:rsidR="00201D03">
        <w:rPr>
          <w:rFonts w:hint="eastAsia"/>
        </w:rPr>
        <w:t>害</w:t>
      </w:r>
      <w:r w:rsidR="00A852AB">
        <w:rPr>
          <w:rFonts w:hint="eastAsia"/>
        </w:rPr>
        <w:t>防制</w:t>
      </w:r>
      <w:r w:rsidR="00201D03">
        <w:rPr>
          <w:rFonts w:hint="eastAsia"/>
        </w:rPr>
        <w:t>執行面之缺失，並</w:t>
      </w:r>
      <w:proofErr w:type="gramStart"/>
      <w:r w:rsidR="00201D03">
        <w:rPr>
          <w:rFonts w:hint="eastAsia"/>
        </w:rPr>
        <w:t>研</w:t>
      </w:r>
      <w:proofErr w:type="gramEnd"/>
      <w:r w:rsidR="00201D03">
        <w:rPr>
          <w:rFonts w:hint="eastAsia"/>
        </w:rPr>
        <w:t>擬</w:t>
      </w:r>
      <w:r w:rsidR="00CE2A03">
        <w:rPr>
          <w:rFonts w:hint="eastAsia"/>
        </w:rPr>
        <w:t>「</w:t>
      </w:r>
      <w:proofErr w:type="gramStart"/>
      <w:r w:rsidR="00462A18">
        <w:rPr>
          <w:rFonts w:hint="eastAsia"/>
        </w:rPr>
        <w:t>菸</w:t>
      </w:r>
      <w:proofErr w:type="gramEnd"/>
      <w:r w:rsidR="00462A18">
        <w:rPr>
          <w:rFonts w:hint="eastAsia"/>
        </w:rPr>
        <w:t>害防制法</w:t>
      </w:r>
      <w:r w:rsidR="00CE2A03">
        <w:rPr>
          <w:rFonts w:hint="eastAsia"/>
        </w:rPr>
        <w:t>」修正草案未通過前，電子煙管理及</w:t>
      </w:r>
      <w:r w:rsidR="00201D03">
        <w:rPr>
          <w:rFonts w:hint="eastAsia"/>
        </w:rPr>
        <w:t>如何持續降低青少年吸菸率之具體改善計畫，</w:t>
      </w:r>
      <w:r w:rsidR="00CE2A03">
        <w:rPr>
          <w:rFonts w:hint="eastAsia"/>
        </w:rPr>
        <w:t>3個月內送</w:t>
      </w:r>
      <w:r w:rsidR="00201D03">
        <w:rPr>
          <w:rFonts w:hint="eastAsia"/>
        </w:rPr>
        <w:t>立法院社會福利及衛生環境委員會。</w:t>
      </w:r>
      <w:r w:rsidRPr="000652A4">
        <w:rPr>
          <w:rFonts w:hint="eastAsia"/>
        </w:rPr>
        <w:t>【1</w:t>
      </w:r>
      <w:r>
        <w:rPr>
          <w:rFonts w:hint="eastAsia"/>
        </w:rPr>
        <w:t>3</w:t>
      </w:r>
      <w:r w:rsidRPr="000652A4">
        <w:rPr>
          <w:rFonts w:hint="eastAsia"/>
        </w:rPr>
        <w:t>】</w:t>
      </w:r>
    </w:p>
    <w:p w:rsidR="00201D03" w:rsidRDefault="00201D03" w:rsidP="00201D03">
      <w:pPr>
        <w:pStyle w:val="0"/>
      </w:pPr>
      <w:r w:rsidRPr="00726689">
        <w:rPr>
          <w:rFonts w:hint="eastAsia"/>
        </w:rPr>
        <w:t>提案人：</w:t>
      </w:r>
      <w:r>
        <w:rPr>
          <w:rFonts w:hint="eastAsia"/>
        </w:rPr>
        <w:t>王育敏  陳宜民  蔣萬安</w:t>
      </w:r>
    </w:p>
    <w:p w:rsidR="000652A4" w:rsidRPr="001347E7" w:rsidRDefault="000652A4" w:rsidP="00612CC4">
      <w:pPr>
        <w:pStyle w:val="112"/>
      </w:pPr>
      <w:r>
        <w:rPr>
          <w:rFonts w:hint="eastAsia"/>
        </w:rPr>
        <w:t>8.</w:t>
      </w:r>
      <w:r w:rsidRPr="001347E7">
        <w:rPr>
          <w:rFonts w:hint="eastAsia"/>
        </w:rPr>
        <w:t>109年度</w:t>
      </w:r>
      <w:proofErr w:type="gramStart"/>
      <w:r w:rsidRPr="00FC6BA6">
        <w:rPr>
          <w:rFonts w:hint="eastAsia"/>
        </w:rPr>
        <w:t>菸</w:t>
      </w:r>
      <w:proofErr w:type="gramEnd"/>
      <w:r w:rsidRPr="00FC6BA6">
        <w:rPr>
          <w:rFonts w:hint="eastAsia"/>
        </w:rPr>
        <w:t>害防制及衛生保健基金</w:t>
      </w:r>
      <w:r>
        <w:rPr>
          <w:rFonts w:hint="eastAsia"/>
        </w:rPr>
        <w:t>「</w:t>
      </w:r>
      <w:proofErr w:type="gramStart"/>
      <w:r w:rsidRPr="00FC6BA6">
        <w:rPr>
          <w:rFonts w:hint="eastAsia"/>
        </w:rPr>
        <w:t>菸</w:t>
      </w:r>
      <w:proofErr w:type="gramEnd"/>
      <w:r w:rsidRPr="00FC6BA6">
        <w:rPr>
          <w:rFonts w:hint="eastAsia"/>
        </w:rPr>
        <w:t>害防制及衛生保健計畫</w:t>
      </w:r>
      <w:r>
        <w:rPr>
          <w:rFonts w:hint="eastAsia"/>
        </w:rPr>
        <w:t>」項下「</w:t>
      </w:r>
      <w:r w:rsidRPr="00FC6BA6">
        <w:rPr>
          <w:rFonts w:hint="eastAsia"/>
        </w:rPr>
        <w:t>服務費用</w:t>
      </w:r>
      <w:r>
        <w:rPr>
          <w:rFonts w:hint="eastAsia"/>
        </w:rPr>
        <w:t>」之「</w:t>
      </w:r>
      <w:r w:rsidRPr="00FC6BA6">
        <w:rPr>
          <w:rFonts w:hint="eastAsia"/>
        </w:rPr>
        <w:t>旅運費</w:t>
      </w:r>
      <w:r>
        <w:rPr>
          <w:rFonts w:hint="eastAsia"/>
        </w:rPr>
        <w:t>」</w:t>
      </w:r>
      <w:r w:rsidRPr="001347E7">
        <w:rPr>
          <w:rFonts w:hint="eastAsia"/>
        </w:rPr>
        <w:t>編列1</w:t>
      </w:r>
      <w:r>
        <w:rPr>
          <w:rFonts w:hint="eastAsia"/>
        </w:rPr>
        <w:t>,</w:t>
      </w:r>
      <w:r w:rsidRPr="001347E7">
        <w:rPr>
          <w:rFonts w:hint="eastAsia"/>
        </w:rPr>
        <w:t>327</w:t>
      </w:r>
      <w:r>
        <w:rPr>
          <w:rFonts w:hint="eastAsia"/>
        </w:rPr>
        <w:t>萬</w:t>
      </w:r>
      <w:r w:rsidRPr="001347E7">
        <w:rPr>
          <w:rFonts w:hint="eastAsia"/>
        </w:rPr>
        <w:t>4千元，對於計畫中，推動</w:t>
      </w:r>
      <w:proofErr w:type="gramStart"/>
      <w:r w:rsidRPr="001347E7">
        <w:rPr>
          <w:rFonts w:hint="eastAsia"/>
        </w:rPr>
        <w:t>菸</w:t>
      </w:r>
      <w:proofErr w:type="gramEnd"/>
      <w:r w:rsidRPr="001347E7">
        <w:rPr>
          <w:rFonts w:hint="eastAsia"/>
        </w:rPr>
        <w:t>害防制及衛生保健相關業務，參與國際會議、研習及交流、參與公共衛生會談與諮商、國外進修及訓練等國外及大陸地區，瞭解擬前往國家、擬拜會或進修訓練機構、會談內容、預計前往時間、以及旅費明細表等資訊</w:t>
      </w:r>
      <w:r w:rsidR="0039676F">
        <w:rPr>
          <w:rFonts w:hint="eastAsia"/>
        </w:rPr>
        <w:t>；若</w:t>
      </w:r>
      <w:r w:rsidRPr="001347E7">
        <w:rPr>
          <w:rFonts w:hint="eastAsia"/>
        </w:rPr>
        <w:t>前往大陸地區參與會議或訓練，以目前兩岸關係狀況來看，不知該單位是以何名義前往？及該會議對於我國在</w:t>
      </w:r>
      <w:proofErr w:type="gramStart"/>
      <w:r w:rsidRPr="001347E7">
        <w:rPr>
          <w:rFonts w:hint="eastAsia"/>
        </w:rPr>
        <w:t>菸</w:t>
      </w:r>
      <w:proofErr w:type="gramEnd"/>
      <w:r w:rsidRPr="001347E7">
        <w:rPr>
          <w:rFonts w:hint="eastAsia"/>
        </w:rPr>
        <w:t>害防制政策上有何貢獻？明顯出現公務預算不明及基金預算寬鬆之現象，應嚴謹監督審查，基此，為</w:t>
      </w:r>
      <w:proofErr w:type="gramStart"/>
      <w:r w:rsidRPr="001347E7">
        <w:rPr>
          <w:rFonts w:hint="eastAsia"/>
        </w:rPr>
        <w:t>撙</w:t>
      </w:r>
      <w:proofErr w:type="gramEnd"/>
      <w:r w:rsidRPr="001347E7">
        <w:rPr>
          <w:rFonts w:hint="eastAsia"/>
        </w:rPr>
        <w:t>節政府支出，</w:t>
      </w:r>
      <w:r w:rsidR="0039676F" w:rsidRPr="0039676F">
        <w:rPr>
          <w:rFonts w:hint="eastAsia"/>
        </w:rPr>
        <w:t>衛生</w:t>
      </w:r>
      <w:proofErr w:type="gramStart"/>
      <w:r w:rsidR="0039676F" w:rsidRPr="0039676F">
        <w:rPr>
          <w:rFonts w:hint="eastAsia"/>
        </w:rPr>
        <w:t>福利部</w:t>
      </w:r>
      <w:r w:rsidR="0039676F">
        <w:rPr>
          <w:rFonts w:hint="eastAsia"/>
        </w:rPr>
        <w:t>應</w:t>
      </w:r>
      <w:r>
        <w:rPr>
          <w:rFonts w:hint="eastAsia"/>
        </w:rPr>
        <w:t>妥</w:t>
      </w:r>
      <w:r>
        <w:rPr>
          <w:rFonts w:hint="eastAsia"/>
        </w:rPr>
        <w:lastRenderedPageBreak/>
        <w:t>善</w:t>
      </w:r>
      <w:proofErr w:type="gramEnd"/>
      <w:r>
        <w:rPr>
          <w:rFonts w:hint="eastAsia"/>
        </w:rPr>
        <w:t>應用及管理經費，以發揮計畫最大效益</w:t>
      </w:r>
      <w:r w:rsidRPr="001347E7">
        <w:rPr>
          <w:rFonts w:hint="eastAsia"/>
        </w:rPr>
        <w:t>。【1</w:t>
      </w:r>
      <w:r>
        <w:rPr>
          <w:rFonts w:hint="eastAsia"/>
        </w:rPr>
        <w:t>4</w:t>
      </w:r>
      <w:r w:rsidRPr="001347E7">
        <w:rPr>
          <w:rFonts w:hint="eastAsia"/>
        </w:rPr>
        <w:t>】</w:t>
      </w:r>
    </w:p>
    <w:p w:rsidR="000652A4" w:rsidRPr="00FC6BA6" w:rsidRDefault="000652A4" w:rsidP="008760B5">
      <w:pPr>
        <w:pStyle w:val="0"/>
      </w:pPr>
      <w:r w:rsidRPr="00FC6BA6">
        <w:rPr>
          <w:rFonts w:hint="eastAsia"/>
        </w:rPr>
        <w:t>提案人：劉建國</w:t>
      </w:r>
      <w:r>
        <w:rPr>
          <w:rFonts w:hint="eastAsia"/>
        </w:rPr>
        <w:t xml:space="preserve">  </w:t>
      </w:r>
      <w:r w:rsidRPr="00FC6BA6">
        <w:rPr>
          <w:rFonts w:hint="eastAsia"/>
        </w:rPr>
        <w:t xml:space="preserve">吳玉琴 </w:t>
      </w:r>
    </w:p>
    <w:p w:rsidR="000652A4" w:rsidRPr="00B14B9E" w:rsidRDefault="000652A4" w:rsidP="008760B5">
      <w:pPr>
        <w:pStyle w:val="0"/>
      </w:pPr>
      <w:r w:rsidRPr="00FC6BA6">
        <w:rPr>
          <w:rFonts w:hint="eastAsia"/>
        </w:rPr>
        <w:t>連署人：黃秀芳  楊</w:t>
      </w:r>
      <w:r>
        <w:rPr>
          <w:rFonts w:hint="eastAsia"/>
        </w:rPr>
        <w:t xml:space="preserve">  </w:t>
      </w:r>
      <w:proofErr w:type="gramStart"/>
      <w:r w:rsidRPr="00FC6BA6">
        <w:rPr>
          <w:rFonts w:hint="eastAsia"/>
        </w:rPr>
        <w:t>曜</w:t>
      </w:r>
      <w:proofErr w:type="gramEnd"/>
    </w:p>
    <w:p w:rsidR="000652A4" w:rsidRPr="001347E7" w:rsidRDefault="000652A4" w:rsidP="00612CC4">
      <w:pPr>
        <w:pStyle w:val="112"/>
      </w:pPr>
      <w:r>
        <w:rPr>
          <w:rFonts w:hint="eastAsia"/>
        </w:rPr>
        <w:t>9.</w:t>
      </w:r>
      <w:r w:rsidRPr="001347E7">
        <w:rPr>
          <w:rFonts w:hint="eastAsia"/>
        </w:rPr>
        <w:t>109年度</w:t>
      </w:r>
      <w:proofErr w:type="gramStart"/>
      <w:r w:rsidRPr="001347E7">
        <w:rPr>
          <w:rFonts w:hint="eastAsia"/>
        </w:rPr>
        <w:t>菸</w:t>
      </w:r>
      <w:proofErr w:type="gramEnd"/>
      <w:r w:rsidRPr="001347E7">
        <w:rPr>
          <w:rFonts w:hint="eastAsia"/>
        </w:rPr>
        <w:t>害防制及衛生保健基金</w:t>
      </w:r>
      <w:r>
        <w:rPr>
          <w:rFonts w:hint="eastAsia"/>
        </w:rPr>
        <w:t>「</w:t>
      </w:r>
      <w:proofErr w:type="gramStart"/>
      <w:r w:rsidRPr="001347E7">
        <w:rPr>
          <w:rFonts w:hint="eastAsia"/>
        </w:rPr>
        <w:t>菸</w:t>
      </w:r>
      <w:proofErr w:type="gramEnd"/>
      <w:r w:rsidRPr="001347E7">
        <w:rPr>
          <w:rFonts w:hint="eastAsia"/>
        </w:rPr>
        <w:t>害防制及衛生保健計畫</w:t>
      </w:r>
      <w:r>
        <w:rPr>
          <w:rFonts w:hint="eastAsia"/>
        </w:rPr>
        <w:t>」項下「</w:t>
      </w:r>
      <w:r w:rsidRPr="001347E7">
        <w:rPr>
          <w:rFonts w:hint="eastAsia"/>
        </w:rPr>
        <w:t>服務費用</w:t>
      </w:r>
      <w:r>
        <w:rPr>
          <w:rFonts w:hint="eastAsia"/>
        </w:rPr>
        <w:t>」之「</w:t>
      </w:r>
      <w:r w:rsidRPr="001347E7">
        <w:rPr>
          <w:rFonts w:hint="eastAsia"/>
        </w:rPr>
        <w:t>專業服務費</w:t>
      </w:r>
      <w:r>
        <w:rPr>
          <w:rFonts w:hint="eastAsia"/>
        </w:rPr>
        <w:t>」</w:t>
      </w:r>
      <w:r w:rsidRPr="001347E7">
        <w:rPr>
          <w:rFonts w:hint="eastAsia"/>
        </w:rPr>
        <w:t>編列</w:t>
      </w:r>
      <w:r w:rsidRPr="00AA57EA">
        <w:rPr>
          <w:rFonts w:hint="eastAsia"/>
        </w:rPr>
        <w:t>7億9,294萬8千元</w:t>
      </w:r>
      <w:r w:rsidRPr="001347E7">
        <w:rPr>
          <w:rFonts w:hint="eastAsia"/>
        </w:rPr>
        <w:t>，長年以來，每年度皆會編列印刷裝訂與廣告費執行於室內公共及工作場所禁</w:t>
      </w:r>
      <w:proofErr w:type="gramStart"/>
      <w:r w:rsidRPr="001347E7">
        <w:rPr>
          <w:rFonts w:hint="eastAsia"/>
        </w:rPr>
        <w:t>菸</w:t>
      </w:r>
      <w:proofErr w:type="gramEnd"/>
      <w:r w:rsidRPr="001347E7">
        <w:rPr>
          <w:rFonts w:hint="eastAsia"/>
        </w:rPr>
        <w:t>宣導，及</w:t>
      </w:r>
      <w:proofErr w:type="gramStart"/>
      <w:r w:rsidRPr="001347E7">
        <w:rPr>
          <w:rFonts w:hint="eastAsia"/>
        </w:rPr>
        <w:t>菸</w:t>
      </w:r>
      <w:proofErr w:type="gramEnd"/>
      <w:r w:rsidRPr="001347E7">
        <w:rPr>
          <w:rFonts w:hint="eastAsia"/>
        </w:rPr>
        <w:t>品容器開始印製警示圖文，同時善用</w:t>
      </w:r>
      <w:proofErr w:type="gramStart"/>
      <w:r w:rsidRPr="001347E7">
        <w:rPr>
          <w:rFonts w:hint="eastAsia"/>
        </w:rPr>
        <w:t>菸</w:t>
      </w:r>
      <w:proofErr w:type="gramEnd"/>
      <w:r w:rsidRPr="001347E7">
        <w:rPr>
          <w:rFonts w:hint="eastAsia"/>
        </w:rPr>
        <w:t>捐推動二代戒菸全面多元服務及</w:t>
      </w:r>
      <w:r>
        <w:rPr>
          <w:rFonts w:hint="eastAsia"/>
        </w:rPr>
        <w:t>各項健康措施。對於該計畫中委託專業機構辦理</w:t>
      </w:r>
      <w:proofErr w:type="gramStart"/>
      <w:r>
        <w:rPr>
          <w:rFonts w:hint="eastAsia"/>
        </w:rPr>
        <w:t>菸</w:t>
      </w:r>
      <w:proofErr w:type="gramEnd"/>
      <w:r>
        <w:rPr>
          <w:rFonts w:hint="eastAsia"/>
        </w:rPr>
        <w:t>害防制及衛生保健計畫</w:t>
      </w:r>
      <w:r w:rsidRPr="001347E7">
        <w:rPr>
          <w:rFonts w:hint="eastAsia"/>
        </w:rPr>
        <w:t>相關工作之執行多元化戒菸服務、營造無</w:t>
      </w:r>
      <w:proofErr w:type="gramStart"/>
      <w:r w:rsidRPr="001347E7">
        <w:rPr>
          <w:rFonts w:hint="eastAsia"/>
        </w:rPr>
        <w:t>菸</w:t>
      </w:r>
      <w:proofErr w:type="gramEnd"/>
      <w:r w:rsidRPr="001347E7">
        <w:rPr>
          <w:rFonts w:hint="eastAsia"/>
        </w:rPr>
        <w:t>支持環境，辦理</w:t>
      </w:r>
      <w:proofErr w:type="gramStart"/>
      <w:r w:rsidRPr="001347E7">
        <w:rPr>
          <w:rFonts w:hint="eastAsia"/>
        </w:rPr>
        <w:t>菸</w:t>
      </w:r>
      <w:proofErr w:type="gramEnd"/>
      <w:r w:rsidRPr="001347E7">
        <w:rPr>
          <w:rFonts w:hint="eastAsia"/>
        </w:rPr>
        <w:t>害教育宣導服務及</w:t>
      </w:r>
      <w:proofErr w:type="gramStart"/>
      <w:r w:rsidRPr="001347E7">
        <w:rPr>
          <w:rFonts w:hint="eastAsia"/>
        </w:rPr>
        <w:t>菸</w:t>
      </w:r>
      <w:proofErr w:type="gramEnd"/>
      <w:r w:rsidRPr="001347E7">
        <w:rPr>
          <w:rFonts w:hint="eastAsia"/>
        </w:rPr>
        <w:t>害防制國際交流等相關作業，對於該預算編列之重要性，持有相當疑慮，允宜</w:t>
      </w:r>
      <w:proofErr w:type="gramStart"/>
      <w:r w:rsidRPr="001347E7">
        <w:rPr>
          <w:rFonts w:hint="eastAsia"/>
        </w:rPr>
        <w:t>賡</w:t>
      </w:r>
      <w:proofErr w:type="gramEnd"/>
      <w:r w:rsidRPr="001347E7">
        <w:rPr>
          <w:rFonts w:hint="eastAsia"/>
        </w:rPr>
        <w:t>續檢討。基此，</w:t>
      </w:r>
      <w:r>
        <w:rPr>
          <w:rFonts w:hint="eastAsia"/>
        </w:rPr>
        <w:t>建請衛生福利部國民</w:t>
      </w:r>
      <w:proofErr w:type="gramStart"/>
      <w:r>
        <w:rPr>
          <w:rFonts w:hint="eastAsia"/>
        </w:rPr>
        <w:t>健康署</w:t>
      </w:r>
      <w:proofErr w:type="gramEnd"/>
      <w:r>
        <w:rPr>
          <w:rFonts w:hint="eastAsia"/>
        </w:rPr>
        <w:t>於2個月內就整體</w:t>
      </w:r>
      <w:proofErr w:type="gramStart"/>
      <w:r>
        <w:rPr>
          <w:rFonts w:hint="eastAsia"/>
        </w:rPr>
        <w:t>菸</w:t>
      </w:r>
      <w:proofErr w:type="gramEnd"/>
      <w:r>
        <w:rPr>
          <w:rFonts w:hint="eastAsia"/>
        </w:rPr>
        <w:t>害防制工作提出書面檢討報告，送立法院社會福利及衛生環境委員會</w:t>
      </w:r>
      <w:r w:rsidRPr="001347E7">
        <w:rPr>
          <w:rFonts w:hint="eastAsia"/>
        </w:rPr>
        <w:t>。【1</w:t>
      </w:r>
      <w:r>
        <w:rPr>
          <w:rFonts w:hint="eastAsia"/>
        </w:rPr>
        <w:t>6</w:t>
      </w:r>
      <w:r w:rsidRPr="001347E7">
        <w:rPr>
          <w:rFonts w:hint="eastAsia"/>
        </w:rPr>
        <w:t>】</w:t>
      </w:r>
    </w:p>
    <w:p w:rsidR="000652A4" w:rsidRPr="00FC6BA6" w:rsidRDefault="000652A4" w:rsidP="008760B5">
      <w:pPr>
        <w:pStyle w:val="0"/>
      </w:pPr>
      <w:r w:rsidRPr="00FC6BA6">
        <w:rPr>
          <w:rFonts w:hint="eastAsia"/>
        </w:rPr>
        <w:t>提案人：劉建國</w:t>
      </w:r>
      <w:r>
        <w:rPr>
          <w:rFonts w:hint="eastAsia"/>
        </w:rPr>
        <w:t xml:space="preserve">  </w:t>
      </w:r>
      <w:r w:rsidRPr="00FC6BA6">
        <w:rPr>
          <w:rFonts w:hint="eastAsia"/>
        </w:rPr>
        <w:t xml:space="preserve">吳玉琴 </w:t>
      </w:r>
    </w:p>
    <w:p w:rsidR="000652A4" w:rsidRDefault="000652A4" w:rsidP="008760B5">
      <w:pPr>
        <w:pStyle w:val="0"/>
      </w:pPr>
      <w:r w:rsidRPr="00FC6BA6">
        <w:rPr>
          <w:rFonts w:hint="eastAsia"/>
        </w:rPr>
        <w:t>連署人：黃秀芳  楊</w:t>
      </w:r>
      <w:r>
        <w:rPr>
          <w:rFonts w:hint="eastAsia"/>
        </w:rPr>
        <w:t xml:space="preserve">  </w:t>
      </w:r>
      <w:proofErr w:type="gramStart"/>
      <w:r w:rsidRPr="00FC6BA6">
        <w:rPr>
          <w:rFonts w:hint="eastAsia"/>
        </w:rPr>
        <w:t>曜</w:t>
      </w:r>
      <w:proofErr w:type="gramEnd"/>
    </w:p>
    <w:p w:rsidR="00E853FE" w:rsidRPr="001347E7" w:rsidRDefault="00CE599D" w:rsidP="00612CC4">
      <w:pPr>
        <w:pStyle w:val="112"/>
      </w:pPr>
      <w:r>
        <w:t>10.</w:t>
      </w:r>
      <w:r w:rsidR="00E853FE" w:rsidRPr="001347E7">
        <w:rPr>
          <w:rFonts w:hint="eastAsia"/>
        </w:rPr>
        <w:t>109年度</w:t>
      </w:r>
      <w:proofErr w:type="gramStart"/>
      <w:r w:rsidR="00E853FE" w:rsidRPr="001347E7">
        <w:rPr>
          <w:rFonts w:hint="eastAsia"/>
        </w:rPr>
        <w:t>菸</w:t>
      </w:r>
      <w:proofErr w:type="gramEnd"/>
      <w:r w:rsidR="00E853FE" w:rsidRPr="001347E7">
        <w:rPr>
          <w:rFonts w:hint="eastAsia"/>
        </w:rPr>
        <w:t>害防制及衛生保健基金</w:t>
      </w:r>
      <w:r w:rsidR="00E853FE">
        <w:rPr>
          <w:rFonts w:hint="eastAsia"/>
        </w:rPr>
        <w:t>「</w:t>
      </w:r>
      <w:proofErr w:type="gramStart"/>
      <w:r w:rsidR="00E853FE" w:rsidRPr="009A5437">
        <w:rPr>
          <w:rFonts w:hint="eastAsia"/>
        </w:rPr>
        <w:t>菸</w:t>
      </w:r>
      <w:proofErr w:type="gramEnd"/>
      <w:r w:rsidR="00E853FE" w:rsidRPr="009A5437">
        <w:rPr>
          <w:rFonts w:hint="eastAsia"/>
        </w:rPr>
        <w:t>害防制及衛生保健計畫</w:t>
      </w:r>
      <w:r w:rsidR="00E853FE">
        <w:rPr>
          <w:rFonts w:hint="eastAsia"/>
        </w:rPr>
        <w:t>」項下「</w:t>
      </w:r>
      <w:r w:rsidR="00E853FE" w:rsidRPr="009A5437">
        <w:rPr>
          <w:rFonts w:hint="eastAsia"/>
        </w:rPr>
        <w:t>會費、捐助、補助、分攤、照護、救濟與交流活動費</w:t>
      </w:r>
      <w:r w:rsidR="00E853FE">
        <w:rPr>
          <w:rFonts w:hint="eastAsia"/>
        </w:rPr>
        <w:t>」中「</w:t>
      </w:r>
      <w:r w:rsidR="00E853FE" w:rsidRPr="009A5437">
        <w:rPr>
          <w:rFonts w:hint="eastAsia"/>
        </w:rPr>
        <w:t>捐助、補助與獎助</w:t>
      </w:r>
      <w:r w:rsidR="00E853FE">
        <w:rPr>
          <w:rFonts w:hint="eastAsia"/>
        </w:rPr>
        <w:t>」</w:t>
      </w:r>
      <w:r w:rsidR="00E853FE" w:rsidRPr="001347E7">
        <w:rPr>
          <w:rFonts w:hint="eastAsia"/>
        </w:rPr>
        <w:t>編列</w:t>
      </w:r>
      <w:r w:rsidR="00E853FE" w:rsidRPr="009A5437">
        <w:rPr>
          <w:rFonts w:hint="eastAsia"/>
        </w:rPr>
        <w:t>63億2,898萬3千元</w:t>
      </w:r>
      <w:r w:rsidR="00E853FE" w:rsidRPr="001347E7">
        <w:rPr>
          <w:rFonts w:hint="eastAsia"/>
        </w:rPr>
        <w:t>，長期以來為落實醫療院區無</w:t>
      </w:r>
      <w:proofErr w:type="gramStart"/>
      <w:r w:rsidR="00E853FE" w:rsidRPr="001347E7">
        <w:rPr>
          <w:rFonts w:hint="eastAsia"/>
        </w:rPr>
        <w:t>菸</w:t>
      </w:r>
      <w:proofErr w:type="gramEnd"/>
      <w:r w:rsidR="00E853FE" w:rsidRPr="001347E7">
        <w:rPr>
          <w:rFonts w:hint="eastAsia"/>
        </w:rPr>
        <w:t>環境、員工教育與訓練、實施戒菸服務等成果與綜合座談，這樣實質的多元提升計畫，不僅使國內</w:t>
      </w:r>
      <w:proofErr w:type="gramStart"/>
      <w:r w:rsidR="00E853FE" w:rsidRPr="001347E7">
        <w:rPr>
          <w:rFonts w:hint="eastAsia"/>
        </w:rPr>
        <w:t>菸</w:t>
      </w:r>
      <w:proofErr w:type="gramEnd"/>
      <w:r w:rsidR="00E853FE" w:rsidRPr="001347E7">
        <w:rPr>
          <w:rFonts w:hint="eastAsia"/>
        </w:rPr>
        <w:t>害防制及醫療保健政策得以與世界接軌，並將國內預防醫學與醫院健康推上國際舞台，亦具有重大意義。對於補助醫療院所戒菸服務、無</w:t>
      </w:r>
      <w:proofErr w:type="gramStart"/>
      <w:r w:rsidR="00E853FE" w:rsidRPr="001347E7">
        <w:rPr>
          <w:rFonts w:hint="eastAsia"/>
        </w:rPr>
        <w:t>菸</w:t>
      </w:r>
      <w:proofErr w:type="gramEnd"/>
      <w:r w:rsidR="00E853FE" w:rsidRPr="001347E7">
        <w:rPr>
          <w:rFonts w:hint="eastAsia"/>
        </w:rPr>
        <w:t>醫院服務品質提升等計畫，對於成效上如何提升及評核方式？</w:t>
      </w:r>
      <w:proofErr w:type="gramStart"/>
      <w:r w:rsidR="00E853FE" w:rsidRPr="001347E7">
        <w:rPr>
          <w:rFonts w:hint="eastAsia"/>
        </w:rPr>
        <w:t>另</w:t>
      </w:r>
      <w:proofErr w:type="gramEnd"/>
      <w:r w:rsidR="00E853FE" w:rsidRPr="001347E7">
        <w:rPr>
          <w:rFonts w:hint="eastAsia"/>
        </w:rPr>
        <w:t>，四癌篩檢率服務推動多年，惟部分篩檢利用率仍未達預計目標，另人類乳突病毒疫苗服務執行率偏低，服務績效有待提升？允宜</w:t>
      </w:r>
      <w:proofErr w:type="gramStart"/>
      <w:r w:rsidR="00E853FE" w:rsidRPr="001347E7">
        <w:rPr>
          <w:rFonts w:hint="eastAsia"/>
        </w:rPr>
        <w:t>賡</w:t>
      </w:r>
      <w:proofErr w:type="gramEnd"/>
      <w:r w:rsidR="00E853FE" w:rsidRPr="001347E7">
        <w:rPr>
          <w:rFonts w:hint="eastAsia"/>
        </w:rPr>
        <w:t>續檢討，並</w:t>
      </w:r>
      <w:r w:rsidR="00E853FE">
        <w:rPr>
          <w:rFonts w:hint="eastAsia"/>
        </w:rPr>
        <w:t>落實推動，以</w:t>
      </w:r>
      <w:r w:rsidR="00E853FE" w:rsidRPr="001347E7">
        <w:rPr>
          <w:rFonts w:hint="eastAsia"/>
        </w:rPr>
        <w:t>對社會發揮更大貢獻性。【1</w:t>
      </w:r>
      <w:r w:rsidR="00E853FE">
        <w:rPr>
          <w:rFonts w:hint="eastAsia"/>
        </w:rPr>
        <w:t>7</w:t>
      </w:r>
      <w:r w:rsidR="00E853FE" w:rsidRPr="001347E7">
        <w:rPr>
          <w:rFonts w:hint="eastAsia"/>
        </w:rPr>
        <w:t>】</w:t>
      </w:r>
    </w:p>
    <w:p w:rsidR="00E853FE" w:rsidRPr="00FC6BA6" w:rsidRDefault="00E853FE" w:rsidP="008760B5">
      <w:pPr>
        <w:pStyle w:val="0"/>
      </w:pPr>
      <w:r w:rsidRPr="00FC6BA6">
        <w:rPr>
          <w:rFonts w:hint="eastAsia"/>
        </w:rPr>
        <w:t>提案人：劉建國</w:t>
      </w:r>
      <w:r>
        <w:rPr>
          <w:rFonts w:hint="eastAsia"/>
        </w:rPr>
        <w:t xml:space="preserve">  </w:t>
      </w:r>
      <w:r w:rsidRPr="00FC6BA6">
        <w:rPr>
          <w:rFonts w:hint="eastAsia"/>
        </w:rPr>
        <w:t>吳玉琴</w:t>
      </w:r>
    </w:p>
    <w:p w:rsidR="00E853FE" w:rsidRPr="00B14B9E" w:rsidRDefault="00E853FE" w:rsidP="008760B5">
      <w:pPr>
        <w:pStyle w:val="0"/>
      </w:pPr>
      <w:r w:rsidRPr="00FC6BA6">
        <w:rPr>
          <w:rFonts w:hint="eastAsia"/>
        </w:rPr>
        <w:t>連署人：黃秀芳  楊</w:t>
      </w:r>
      <w:r>
        <w:rPr>
          <w:rFonts w:hint="eastAsia"/>
        </w:rPr>
        <w:t xml:space="preserve">  </w:t>
      </w:r>
      <w:proofErr w:type="gramStart"/>
      <w:r w:rsidRPr="00FC6BA6">
        <w:rPr>
          <w:rFonts w:hint="eastAsia"/>
        </w:rPr>
        <w:t>曜</w:t>
      </w:r>
      <w:proofErr w:type="gramEnd"/>
    </w:p>
    <w:p w:rsidR="00E853FE" w:rsidRPr="001347E7" w:rsidRDefault="00CE599D" w:rsidP="00612CC4">
      <w:pPr>
        <w:pStyle w:val="112"/>
      </w:pPr>
      <w:r>
        <w:lastRenderedPageBreak/>
        <w:t>11.</w:t>
      </w:r>
      <w:proofErr w:type="gramStart"/>
      <w:r w:rsidR="00E853FE" w:rsidRPr="001347E7">
        <w:rPr>
          <w:rFonts w:hint="eastAsia"/>
        </w:rPr>
        <w:t>菸</w:t>
      </w:r>
      <w:proofErr w:type="gramEnd"/>
      <w:r w:rsidR="00E853FE" w:rsidRPr="001347E7">
        <w:rPr>
          <w:rFonts w:hint="eastAsia"/>
        </w:rPr>
        <w:t>害防制及衛生保健基金</w:t>
      </w:r>
      <w:proofErr w:type="gramStart"/>
      <w:r w:rsidR="00E853FE" w:rsidRPr="001347E7">
        <w:rPr>
          <w:rFonts w:hint="eastAsia"/>
        </w:rPr>
        <w:t>109</w:t>
      </w:r>
      <w:proofErr w:type="gramEnd"/>
      <w:r w:rsidR="00E853FE" w:rsidRPr="001347E7">
        <w:rPr>
          <w:rFonts w:hint="eastAsia"/>
        </w:rPr>
        <w:t>年度預算案於</w:t>
      </w:r>
      <w:r w:rsidR="00E853FE">
        <w:rPr>
          <w:rFonts w:hint="eastAsia"/>
        </w:rPr>
        <w:t>「</w:t>
      </w:r>
      <w:proofErr w:type="gramStart"/>
      <w:r w:rsidR="00E853FE" w:rsidRPr="001347E7">
        <w:rPr>
          <w:rFonts w:hint="eastAsia"/>
        </w:rPr>
        <w:t>菸</w:t>
      </w:r>
      <w:proofErr w:type="gramEnd"/>
      <w:r w:rsidR="00E853FE" w:rsidRPr="001347E7">
        <w:rPr>
          <w:rFonts w:hint="eastAsia"/>
        </w:rPr>
        <w:t>害防制及衛生保健計畫</w:t>
      </w:r>
      <w:r w:rsidR="00E853FE">
        <w:rPr>
          <w:rFonts w:hint="eastAsia"/>
        </w:rPr>
        <w:t>」</w:t>
      </w:r>
      <w:r w:rsidR="00E853FE" w:rsidRPr="001347E7">
        <w:rPr>
          <w:rFonts w:hint="eastAsia"/>
        </w:rPr>
        <w:t>項下</w:t>
      </w:r>
      <w:r w:rsidR="00E853FE" w:rsidRPr="00145CCF">
        <w:rPr>
          <w:rFonts w:hint="eastAsia"/>
        </w:rPr>
        <w:t>「會費、捐助、補助、分攤、照護、救濟與交流活動費」中「捐助、補助與獎助」</w:t>
      </w:r>
      <w:r w:rsidR="00E853FE">
        <w:rPr>
          <w:rFonts w:hint="eastAsia"/>
        </w:rPr>
        <w:t>科目</w:t>
      </w:r>
      <w:r w:rsidR="00E853FE" w:rsidRPr="00145CCF">
        <w:rPr>
          <w:rFonts w:hint="eastAsia"/>
        </w:rPr>
        <w:t>編列63億2,898萬3千元</w:t>
      </w:r>
      <w:r w:rsidR="00E853FE" w:rsidRPr="001347E7">
        <w:rPr>
          <w:rFonts w:hint="eastAsia"/>
        </w:rPr>
        <w:t>，包括補捐助政府機關、國內團體及私校辦理計畫相關業務13億8,688萬6千元、</w:t>
      </w:r>
      <w:proofErr w:type="gramStart"/>
      <w:r w:rsidR="00E853FE" w:rsidRPr="001347E7">
        <w:rPr>
          <w:rFonts w:hint="eastAsia"/>
        </w:rPr>
        <w:t>捐助或獎助</w:t>
      </w:r>
      <w:proofErr w:type="gramEnd"/>
      <w:r w:rsidR="00E853FE" w:rsidRPr="001347E7">
        <w:rPr>
          <w:rFonts w:hint="eastAsia"/>
        </w:rPr>
        <w:t>個人辦理計畫相關業務49億4,209萬7千元，較</w:t>
      </w:r>
      <w:proofErr w:type="gramStart"/>
      <w:r w:rsidR="00E853FE" w:rsidRPr="001347E7">
        <w:rPr>
          <w:rFonts w:hint="eastAsia"/>
        </w:rPr>
        <w:t>108</w:t>
      </w:r>
      <w:proofErr w:type="gramEnd"/>
      <w:r w:rsidR="00E853FE" w:rsidRPr="001347E7">
        <w:rPr>
          <w:rFonts w:hint="eastAsia"/>
        </w:rPr>
        <w:t>年度增加3億6,443萬5千元。</w:t>
      </w:r>
    </w:p>
    <w:p w:rsidR="00E853FE" w:rsidRPr="001347E7" w:rsidRDefault="00A852AB" w:rsidP="00A852AB">
      <w:pPr>
        <w:spacing w:line="440" w:lineRule="exact"/>
        <w:ind w:leftChars="550" w:left="1320" w:firstLineChars="200" w:firstLine="640"/>
        <w:jc w:val="both"/>
        <w:rPr>
          <w:rFonts w:ascii="標楷體" w:eastAsia="標楷體" w:hAnsi="標楷體" w:cstheme="minorBidi"/>
          <w:sz w:val="32"/>
          <w:szCs w:val="32"/>
        </w:rPr>
      </w:pPr>
      <w:r w:rsidRPr="00A852AB">
        <w:rPr>
          <w:rFonts w:ascii="標楷體" w:eastAsia="標楷體" w:hAnsi="標楷體" w:cstheme="minorBidi" w:hint="eastAsia"/>
          <w:sz w:val="32"/>
          <w:szCs w:val="32"/>
        </w:rPr>
        <w:t>經查</w:t>
      </w:r>
      <w:r w:rsidR="008C103B">
        <w:rPr>
          <w:rFonts w:ascii="標楷體" w:eastAsia="標楷體" w:hAnsi="標楷體" w:cstheme="minorBidi" w:hint="eastAsia"/>
          <w:sz w:val="32"/>
          <w:szCs w:val="32"/>
        </w:rPr>
        <w:t>「</w:t>
      </w:r>
      <w:r w:rsidR="00E853FE" w:rsidRPr="001347E7">
        <w:rPr>
          <w:rFonts w:ascii="標楷體" w:eastAsia="標楷體" w:hAnsi="標楷體" w:cstheme="minorBidi" w:hint="eastAsia"/>
          <w:sz w:val="32"/>
          <w:szCs w:val="32"/>
        </w:rPr>
        <w:t>中央政府各機關對民間團體及個人補（捐）助預算執行應注意事項</w:t>
      </w:r>
      <w:r w:rsidR="008C103B">
        <w:rPr>
          <w:rFonts w:ascii="標楷體" w:eastAsia="標楷體" w:hAnsi="標楷體" w:cstheme="minorBidi" w:hint="eastAsia"/>
          <w:sz w:val="32"/>
          <w:szCs w:val="32"/>
        </w:rPr>
        <w:t>」</w:t>
      </w:r>
      <w:r w:rsidR="00E853FE" w:rsidRPr="001347E7">
        <w:rPr>
          <w:rFonts w:ascii="標楷體" w:eastAsia="標楷體" w:hAnsi="標楷體" w:cstheme="minorBidi" w:hint="eastAsia"/>
          <w:sz w:val="32"/>
          <w:szCs w:val="32"/>
        </w:rPr>
        <w:t>第1點規定，中央政府各機關及附屬單位預算營業或非營業特種基金應加強對民間團體及個人之補（捐）助案件經費支用情形之考核、管制，</w:t>
      </w:r>
      <w:proofErr w:type="gramStart"/>
      <w:r w:rsidR="00E853FE" w:rsidRPr="001347E7">
        <w:rPr>
          <w:rFonts w:ascii="標楷體" w:eastAsia="標楷體" w:hAnsi="標楷體" w:cstheme="minorBidi" w:hint="eastAsia"/>
          <w:sz w:val="32"/>
          <w:szCs w:val="32"/>
        </w:rPr>
        <w:t>俾</w:t>
      </w:r>
      <w:proofErr w:type="gramEnd"/>
      <w:r w:rsidR="00E853FE" w:rsidRPr="001347E7">
        <w:rPr>
          <w:rFonts w:ascii="標楷體" w:eastAsia="標楷體" w:hAnsi="標楷體" w:cstheme="minorBidi" w:hint="eastAsia"/>
          <w:sz w:val="32"/>
          <w:szCs w:val="32"/>
        </w:rPr>
        <w:t>提升補（捐）助業務效益。</w:t>
      </w:r>
      <w:proofErr w:type="gramStart"/>
      <w:r w:rsidR="00BF3E83" w:rsidRPr="00BF3E83">
        <w:rPr>
          <w:rFonts w:ascii="標楷體" w:eastAsia="標楷體" w:hAnsi="標楷體" w:cstheme="minorBidi" w:hint="eastAsia"/>
          <w:sz w:val="32"/>
          <w:szCs w:val="32"/>
        </w:rPr>
        <w:t>鑑</w:t>
      </w:r>
      <w:proofErr w:type="gramEnd"/>
      <w:r w:rsidR="00BF3E83" w:rsidRPr="00BF3E83">
        <w:rPr>
          <w:rFonts w:ascii="標楷體" w:eastAsia="標楷體" w:hAnsi="標楷體" w:cstheme="minorBidi" w:hint="eastAsia"/>
          <w:sz w:val="32"/>
          <w:szCs w:val="32"/>
        </w:rPr>
        <w:t>於</w:t>
      </w:r>
      <w:r w:rsidR="00E853FE" w:rsidRPr="001347E7">
        <w:rPr>
          <w:rFonts w:ascii="標楷體" w:eastAsia="標楷體" w:hAnsi="標楷體" w:cstheme="minorBidi" w:hint="eastAsia"/>
          <w:sz w:val="32"/>
          <w:szCs w:val="32"/>
        </w:rPr>
        <w:t>近年來該基金常態性補助民間團體辦理相關活動經費，除推廣與宣導外，尚有補助體育或文藝團體等各類多元化之活動；</w:t>
      </w:r>
      <w:proofErr w:type="gramStart"/>
      <w:r w:rsidR="00E853FE" w:rsidRPr="001347E7">
        <w:rPr>
          <w:rFonts w:ascii="標楷體" w:eastAsia="標楷體" w:hAnsi="標楷體" w:cstheme="minorBidi" w:hint="eastAsia"/>
          <w:sz w:val="32"/>
          <w:szCs w:val="32"/>
        </w:rPr>
        <w:t>惟</w:t>
      </w:r>
      <w:proofErr w:type="gramEnd"/>
      <w:r w:rsidR="00E853FE" w:rsidRPr="001347E7">
        <w:rPr>
          <w:rFonts w:ascii="標楷體" w:eastAsia="標楷體" w:hAnsi="標楷體" w:cstheme="minorBidi" w:hint="eastAsia"/>
          <w:sz w:val="32"/>
          <w:szCs w:val="32"/>
        </w:rPr>
        <w:t>依據審計部</w:t>
      </w:r>
      <w:proofErr w:type="gramStart"/>
      <w:r w:rsidR="00E853FE" w:rsidRPr="001347E7">
        <w:rPr>
          <w:rFonts w:ascii="標楷體" w:eastAsia="標楷體" w:hAnsi="標楷體" w:cstheme="minorBidi" w:hint="eastAsia"/>
          <w:sz w:val="32"/>
          <w:szCs w:val="32"/>
        </w:rPr>
        <w:t>107</w:t>
      </w:r>
      <w:proofErr w:type="gramEnd"/>
      <w:r w:rsidR="00E853FE" w:rsidRPr="001347E7">
        <w:rPr>
          <w:rFonts w:ascii="標楷體" w:eastAsia="標楷體" w:hAnsi="標楷體" w:cstheme="minorBidi" w:hint="eastAsia"/>
          <w:sz w:val="32"/>
          <w:szCs w:val="32"/>
        </w:rPr>
        <w:t>年度財務收支抽查審核通知指出計有補助臺灣原住民族ROMA文教藝術協會等9項計畫，其活動主軸與</w:t>
      </w:r>
      <w:proofErr w:type="gramStart"/>
      <w:r w:rsidR="00E853FE" w:rsidRPr="001347E7">
        <w:rPr>
          <w:rFonts w:ascii="標楷體" w:eastAsia="標楷體" w:hAnsi="標楷體" w:cstheme="minorBidi" w:hint="eastAsia"/>
          <w:sz w:val="32"/>
          <w:szCs w:val="32"/>
        </w:rPr>
        <w:t>菸</w:t>
      </w:r>
      <w:proofErr w:type="gramEnd"/>
      <w:r w:rsidR="00E853FE" w:rsidRPr="001347E7">
        <w:rPr>
          <w:rFonts w:ascii="標楷體" w:eastAsia="標楷體" w:hAnsi="標楷體" w:cstheme="minorBidi" w:hint="eastAsia"/>
          <w:sz w:val="32"/>
          <w:szCs w:val="32"/>
        </w:rPr>
        <w:t>害防制及衛生保健業務無關，難以彰顯</w:t>
      </w:r>
      <w:proofErr w:type="gramStart"/>
      <w:r w:rsidR="00E853FE" w:rsidRPr="001347E7">
        <w:rPr>
          <w:rFonts w:ascii="標楷體" w:eastAsia="標楷體" w:hAnsi="標楷體" w:cstheme="minorBidi" w:hint="eastAsia"/>
          <w:sz w:val="32"/>
          <w:szCs w:val="32"/>
        </w:rPr>
        <w:t>菸</w:t>
      </w:r>
      <w:proofErr w:type="gramEnd"/>
      <w:r w:rsidR="00E853FE" w:rsidRPr="001347E7">
        <w:rPr>
          <w:rFonts w:ascii="標楷體" w:eastAsia="標楷體" w:hAnsi="標楷體" w:cstheme="minorBidi" w:hint="eastAsia"/>
          <w:sz w:val="32"/>
          <w:szCs w:val="32"/>
        </w:rPr>
        <w:t>品健康福利捐運用成效，請查明妥為處理，並檢討改進。是故，</w:t>
      </w:r>
      <w:proofErr w:type="gramStart"/>
      <w:r w:rsidR="00E853FE" w:rsidRPr="001347E7">
        <w:rPr>
          <w:rFonts w:ascii="標楷體" w:eastAsia="標楷體" w:hAnsi="標楷體" w:cstheme="minorBidi" w:hint="eastAsia"/>
          <w:sz w:val="32"/>
          <w:szCs w:val="32"/>
        </w:rPr>
        <w:t>菸</w:t>
      </w:r>
      <w:proofErr w:type="gramEnd"/>
      <w:r w:rsidR="00E853FE" w:rsidRPr="001347E7">
        <w:rPr>
          <w:rFonts w:ascii="標楷體" w:eastAsia="標楷體" w:hAnsi="標楷體" w:cstheme="minorBidi" w:hint="eastAsia"/>
          <w:sz w:val="32"/>
          <w:szCs w:val="32"/>
        </w:rPr>
        <w:t>害防制及衛生保健基金常態性補助民間團體辦理相關活動，惟部分補助計畫與</w:t>
      </w:r>
      <w:proofErr w:type="gramStart"/>
      <w:r w:rsidR="00E853FE" w:rsidRPr="001347E7">
        <w:rPr>
          <w:rFonts w:ascii="標楷體" w:eastAsia="標楷體" w:hAnsi="標楷體" w:cstheme="minorBidi" w:hint="eastAsia"/>
          <w:sz w:val="32"/>
          <w:szCs w:val="32"/>
        </w:rPr>
        <w:t>菸</w:t>
      </w:r>
      <w:proofErr w:type="gramEnd"/>
      <w:r w:rsidR="00E853FE" w:rsidRPr="001347E7">
        <w:rPr>
          <w:rFonts w:ascii="標楷體" w:eastAsia="標楷體" w:hAnsi="標楷體" w:cstheme="minorBidi" w:hint="eastAsia"/>
          <w:sz w:val="32"/>
          <w:szCs w:val="32"/>
        </w:rPr>
        <w:t>害防</w:t>
      </w:r>
      <w:r w:rsidRPr="001347E7">
        <w:rPr>
          <w:rFonts w:ascii="標楷體" w:eastAsia="標楷體" w:hAnsi="標楷體" w:cstheme="minorBidi" w:hint="eastAsia"/>
          <w:sz w:val="32"/>
          <w:szCs w:val="32"/>
        </w:rPr>
        <w:t>制</w:t>
      </w:r>
      <w:r w:rsidR="00E853FE" w:rsidRPr="001347E7">
        <w:rPr>
          <w:rFonts w:ascii="標楷體" w:eastAsia="標楷體" w:hAnsi="標楷體" w:cstheme="minorBidi" w:hint="eastAsia"/>
          <w:sz w:val="32"/>
          <w:szCs w:val="32"/>
        </w:rPr>
        <w:t>及保健業務之關聯性仍未盡明確，有待落實考核與審查作業，以彰顯執行成果。</w:t>
      </w:r>
    </w:p>
    <w:p w:rsidR="00E853FE" w:rsidRPr="001347E7" w:rsidRDefault="00E853FE" w:rsidP="00E853FE">
      <w:pPr>
        <w:spacing w:line="440" w:lineRule="exact"/>
        <w:ind w:leftChars="550" w:left="1320" w:firstLineChars="200" w:firstLine="640"/>
        <w:jc w:val="both"/>
        <w:rPr>
          <w:rFonts w:ascii="標楷體" w:eastAsia="標楷體" w:hAnsi="標楷體" w:cstheme="minorBidi"/>
          <w:sz w:val="32"/>
          <w:szCs w:val="32"/>
        </w:rPr>
      </w:pPr>
      <w:r w:rsidRPr="001347E7">
        <w:rPr>
          <w:rFonts w:ascii="標楷體" w:eastAsia="標楷體" w:hAnsi="標楷體" w:cstheme="minorBidi" w:hint="eastAsia"/>
          <w:sz w:val="32"/>
          <w:szCs w:val="32"/>
        </w:rPr>
        <w:t>綜上，為彰顯</w:t>
      </w:r>
      <w:proofErr w:type="gramStart"/>
      <w:r w:rsidRPr="001347E7">
        <w:rPr>
          <w:rFonts w:ascii="標楷體" w:eastAsia="標楷體" w:hAnsi="標楷體" w:cstheme="minorBidi" w:hint="eastAsia"/>
          <w:sz w:val="32"/>
          <w:szCs w:val="32"/>
        </w:rPr>
        <w:t>菸</w:t>
      </w:r>
      <w:proofErr w:type="gramEnd"/>
      <w:r w:rsidRPr="001347E7">
        <w:rPr>
          <w:rFonts w:ascii="標楷體" w:eastAsia="標楷體" w:hAnsi="標楷體" w:cstheme="minorBidi" w:hint="eastAsia"/>
          <w:sz w:val="32"/>
          <w:szCs w:val="32"/>
        </w:rPr>
        <w:t>品健康福利捐運用成效，</w:t>
      </w:r>
      <w:r w:rsidRPr="00145CCF">
        <w:rPr>
          <w:rFonts w:ascii="標楷體" w:eastAsia="標楷體" w:hAnsi="標楷體" w:cstheme="minorBidi" w:hint="eastAsia"/>
          <w:sz w:val="32"/>
          <w:szCs w:val="32"/>
        </w:rPr>
        <w:t>衛生福利部</w:t>
      </w:r>
      <w:r>
        <w:rPr>
          <w:rFonts w:ascii="標楷體" w:eastAsia="標楷體" w:hAnsi="標楷體" w:cstheme="minorBidi" w:hint="eastAsia"/>
          <w:sz w:val="32"/>
          <w:szCs w:val="32"/>
        </w:rPr>
        <w:t>國民</w:t>
      </w:r>
      <w:proofErr w:type="gramStart"/>
      <w:r>
        <w:rPr>
          <w:rFonts w:ascii="標楷體" w:eastAsia="標楷體" w:hAnsi="標楷體" w:cstheme="minorBidi" w:hint="eastAsia"/>
          <w:sz w:val="32"/>
          <w:szCs w:val="32"/>
        </w:rPr>
        <w:t>健康署</w:t>
      </w:r>
      <w:proofErr w:type="gramEnd"/>
      <w:r w:rsidRPr="001347E7">
        <w:rPr>
          <w:rFonts w:ascii="標楷體" w:eastAsia="標楷體" w:hAnsi="標楷體" w:cstheme="minorBidi" w:hint="eastAsia"/>
          <w:sz w:val="32"/>
          <w:szCs w:val="32"/>
        </w:rPr>
        <w:t>應依規定落實補助民間團體經費考核、審查及管制作業，且定期公開考核結果，以彰顯補助業務執行效益，並化解外界對於</w:t>
      </w:r>
      <w:proofErr w:type="gramStart"/>
      <w:r w:rsidRPr="001347E7">
        <w:rPr>
          <w:rFonts w:ascii="標楷體" w:eastAsia="標楷體" w:hAnsi="標楷體" w:cstheme="minorBidi" w:hint="eastAsia"/>
          <w:sz w:val="32"/>
          <w:szCs w:val="32"/>
        </w:rPr>
        <w:t>菸</w:t>
      </w:r>
      <w:proofErr w:type="gramEnd"/>
      <w:r w:rsidRPr="001347E7">
        <w:rPr>
          <w:rFonts w:ascii="標楷體" w:eastAsia="標楷體" w:hAnsi="標楷體" w:cstheme="minorBidi" w:hint="eastAsia"/>
          <w:sz w:val="32"/>
          <w:szCs w:val="32"/>
        </w:rPr>
        <w:t>品健康福利捐運用之相關疑慮。</w:t>
      </w:r>
      <w:proofErr w:type="gramStart"/>
      <w:r w:rsidRPr="001347E7">
        <w:rPr>
          <w:rFonts w:ascii="標楷體" w:eastAsia="標楷體" w:hAnsi="標楷體" w:cstheme="minorBidi" w:hint="eastAsia"/>
          <w:sz w:val="32"/>
          <w:szCs w:val="32"/>
        </w:rPr>
        <w:t>爰</w:t>
      </w:r>
      <w:proofErr w:type="gramEnd"/>
      <w:r>
        <w:rPr>
          <w:rFonts w:ascii="標楷體" w:eastAsia="標楷體" w:hAnsi="標楷體" w:cstheme="minorBidi" w:hint="eastAsia"/>
          <w:sz w:val="32"/>
          <w:szCs w:val="32"/>
        </w:rPr>
        <w:t>請</w:t>
      </w:r>
      <w:r w:rsidRPr="00145CCF">
        <w:rPr>
          <w:rFonts w:ascii="標楷體" w:eastAsia="標楷體" w:hAnsi="標楷體" w:cstheme="minorBidi" w:hint="eastAsia"/>
          <w:sz w:val="32"/>
          <w:szCs w:val="32"/>
        </w:rPr>
        <w:t>衛生福利部國民</w:t>
      </w:r>
      <w:proofErr w:type="gramStart"/>
      <w:r w:rsidRPr="00145CCF">
        <w:rPr>
          <w:rFonts w:ascii="標楷體" w:eastAsia="標楷體" w:hAnsi="標楷體" w:cstheme="minorBidi" w:hint="eastAsia"/>
          <w:sz w:val="32"/>
          <w:szCs w:val="32"/>
        </w:rPr>
        <w:t>健康署</w:t>
      </w:r>
      <w:proofErr w:type="gramEnd"/>
      <w:r>
        <w:rPr>
          <w:rFonts w:ascii="標楷體" w:eastAsia="標楷體" w:hAnsi="標楷體" w:cstheme="minorBidi" w:hint="eastAsia"/>
          <w:sz w:val="32"/>
          <w:szCs w:val="32"/>
        </w:rPr>
        <w:t>於2個月內就整體</w:t>
      </w:r>
      <w:proofErr w:type="gramStart"/>
      <w:r>
        <w:rPr>
          <w:rFonts w:ascii="標楷體" w:eastAsia="標楷體" w:hAnsi="標楷體" w:cstheme="minorBidi" w:hint="eastAsia"/>
          <w:sz w:val="32"/>
          <w:szCs w:val="32"/>
        </w:rPr>
        <w:t>菸</w:t>
      </w:r>
      <w:proofErr w:type="gramEnd"/>
      <w:r>
        <w:rPr>
          <w:rFonts w:ascii="標楷體" w:eastAsia="標楷體" w:hAnsi="標楷體" w:cstheme="minorBidi" w:hint="eastAsia"/>
          <w:sz w:val="32"/>
          <w:szCs w:val="32"/>
        </w:rPr>
        <w:t>害防制工作提出檢討報告，送立法院社會福利及衛生環境委員會</w:t>
      </w:r>
      <w:r w:rsidRPr="001347E7">
        <w:rPr>
          <w:rFonts w:ascii="標楷體" w:eastAsia="標楷體" w:hAnsi="標楷體" w:cstheme="minorBidi" w:hint="eastAsia"/>
          <w:sz w:val="32"/>
          <w:szCs w:val="32"/>
        </w:rPr>
        <w:t>。【18】</w:t>
      </w:r>
    </w:p>
    <w:p w:rsidR="00E853FE" w:rsidRPr="00145CCF" w:rsidRDefault="00E853FE" w:rsidP="008760B5">
      <w:pPr>
        <w:pStyle w:val="0"/>
      </w:pPr>
      <w:r w:rsidRPr="00145CCF">
        <w:rPr>
          <w:rFonts w:hint="eastAsia"/>
        </w:rPr>
        <w:t>提案人：黃秀芳</w:t>
      </w:r>
    </w:p>
    <w:p w:rsidR="00E853FE" w:rsidRDefault="00E853FE" w:rsidP="008760B5">
      <w:pPr>
        <w:pStyle w:val="0"/>
      </w:pPr>
      <w:r w:rsidRPr="00145CCF">
        <w:rPr>
          <w:rFonts w:hint="eastAsia"/>
        </w:rPr>
        <w:t>連署人：陳靜敏  邱泰源</w:t>
      </w:r>
    </w:p>
    <w:p w:rsidR="00E853FE" w:rsidRPr="0043318D" w:rsidRDefault="00CE599D" w:rsidP="00D72394">
      <w:pPr>
        <w:pStyle w:val="112"/>
      </w:pPr>
      <w:r>
        <w:t>12.</w:t>
      </w:r>
      <w:r w:rsidR="00E853FE">
        <w:rPr>
          <w:rFonts w:hint="eastAsia"/>
        </w:rPr>
        <w:t>109年度</w:t>
      </w:r>
      <w:proofErr w:type="gramStart"/>
      <w:r w:rsidR="00E853FE">
        <w:rPr>
          <w:rFonts w:hint="eastAsia"/>
        </w:rPr>
        <w:t>菸</w:t>
      </w:r>
      <w:proofErr w:type="gramEnd"/>
      <w:r w:rsidR="00E853FE">
        <w:rPr>
          <w:rFonts w:hint="eastAsia"/>
        </w:rPr>
        <w:t>害防制及衛生保健基金</w:t>
      </w:r>
      <w:r w:rsidR="00E853FE" w:rsidRPr="0043318D">
        <w:rPr>
          <w:rFonts w:hint="eastAsia"/>
        </w:rPr>
        <w:t>「</w:t>
      </w:r>
      <w:proofErr w:type="gramStart"/>
      <w:r w:rsidR="00E853FE">
        <w:rPr>
          <w:rFonts w:hint="eastAsia"/>
        </w:rPr>
        <w:t>菸</w:t>
      </w:r>
      <w:proofErr w:type="gramEnd"/>
      <w:r w:rsidR="00E853FE">
        <w:rPr>
          <w:rFonts w:hint="eastAsia"/>
        </w:rPr>
        <w:t>害防制工作</w:t>
      </w:r>
      <w:r w:rsidR="00E853FE" w:rsidRPr="0043318D">
        <w:rPr>
          <w:rFonts w:hint="eastAsia"/>
        </w:rPr>
        <w:t>」</w:t>
      </w:r>
      <w:r w:rsidR="00E853FE">
        <w:rPr>
          <w:rFonts w:hint="eastAsia"/>
        </w:rPr>
        <w:t>編列13億3,224萬9千元，用於補助地方</w:t>
      </w:r>
      <w:proofErr w:type="gramStart"/>
      <w:r w:rsidR="00E853FE">
        <w:rPr>
          <w:rFonts w:hint="eastAsia"/>
        </w:rPr>
        <w:t>菸</w:t>
      </w:r>
      <w:proofErr w:type="gramEnd"/>
      <w:r w:rsidR="00E853FE">
        <w:rPr>
          <w:rFonts w:hint="eastAsia"/>
        </w:rPr>
        <w:t>害防制工作；營造無</w:t>
      </w:r>
      <w:proofErr w:type="gramStart"/>
      <w:r w:rsidR="00E853FE">
        <w:rPr>
          <w:rFonts w:hint="eastAsia"/>
        </w:rPr>
        <w:t>菸</w:t>
      </w:r>
      <w:proofErr w:type="gramEnd"/>
      <w:r w:rsidR="00E853FE">
        <w:rPr>
          <w:rFonts w:hint="eastAsia"/>
        </w:rPr>
        <w:lastRenderedPageBreak/>
        <w:t>支持環境，辦理</w:t>
      </w:r>
      <w:proofErr w:type="gramStart"/>
      <w:r w:rsidR="00E853FE">
        <w:rPr>
          <w:rFonts w:hint="eastAsia"/>
        </w:rPr>
        <w:t>菸</w:t>
      </w:r>
      <w:proofErr w:type="gramEnd"/>
      <w:r w:rsidR="00E853FE">
        <w:rPr>
          <w:rFonts w:hint="eastAsia"/>
        </w:rPr>
        <w:t>害教育宣導；提供多元化戒菸服務等工作</w:t>
      </w:r>
      <w:r w:rsidR="00E853FE" w:rsidRPr="0043318D">
        <w:rPr>
          <w:rFonts w:hint="eastAsia"/>
        </w:rPr>
        <w:t>。</w:t>
      </w:r>
      <w:r w:rsidR="00E853FE">
        <w:rPr>
          <w:rFonts w:hint="eastAsia"/>
        </w:rPr>
        <w:t>據衛生福利部國民</w:t>
      </w:r>
      <w:proofErr w:type="gramStart"/>
      <w:r w:rsidR="00E853FE">
        <w:rPr>
          <w:rFonts w:hint="eastAsia"/>
        </w:rPr>
        <w:t>健康署</w:t>
      </w:r>
      <w:proofErr w:type="gramEnd"/>
      <w:r w:rsidR="00E853FE">
        <w:rPr>
          <w:rFonts w:hint="eastAsia"/>
        </w:rPr>
        <w:t>的國人吸菸行為調查顯示，我國成人吸菸率近年有下降趨勢，在97年為21.9％，陸續降至106年的14.5％；室內公共場所二手</w:t>
      </w:r>
      <w:proofErr w:type="gramStart"/>
      <w:r w:rsidR="00E853FE">
        <w:rPr>
          <w:rFonts w:hint="eastAsia"/>
        </w:rPr>
        <w:t>菸</w:t>
      </w:r>
      <w:proofErr w:type="gramEnd"/>
      <w:r w:rsidR="00E853FE">
        <w:rPr>
          <w:rFonts w:hint="eastAsia"/>
        </w:rPr>
        <w:t>暴露率在97年為27.8％，陸續降至106年的5.3％。然而室外非禁</w:t>
      </w:r>
      <w:proofErr w:type="gramStart"/>
      <w:r w:rsidR="00E853FE">
        <w:rPr>
          <w:rFonts w:hint="eastAsia"/>
        </w:rPr>
        <w:t>菸</w:t>
      </w:r>
      <w:proofErr w:type="gramEnd"/>
      <w:r w:rsidR="00E853FE">
        <w:rPr>
          <w:rFonts w:hint="eastAsia"/>
        </w:rPr>
        <w:t>的公共場所的二手</w:t>
      </w:r>
      <w:proofErr w:type="gramStart"/>
      <w:r w:rsidR="00E853FE">
        <w:rPr>
          <w:rFonts w:hint="eastAsia"/>
        </w:rPr>
        <w:t>菸</w:t>
      </w:r>
      <w:proofErr w:type="gramEnd"/>
      <w:r w:rsidR="00E853FE">
        <w:rPr>
          <w:rFonts w:hint="eastAsia"/>
        </w:rPr>
        <w:t>暴露率在97年為36.2％，陸續成長至106年的49.8％；家庭內的二手</w:t>
      </w:r>
      <w:proofErr w:type="gramStart"/>
      <w:r w:rsidR="00E853FE">
        <w:rPr>
          <w:rFonts w:hint="eastAsia"/>
        </w:rPr>
        <w:t>菸</w:t>
      </w:r>
      <w:proofErr w:type="gramEnd"/>
      <w:r w:rsidR="00E853FE">
        <w:rPr>
          <w:rFonts w:hint="eastAsia"/>
        </w:rPr>
        <w:t>暴露率同樣有增長趨勢，97年為26.3％，106年提升至24.3％。然而，相關經費卻未致力於分</w:t>
      </w:r>
      <w:proofErr w:type="gramStart"/>
      <w:r w:rsidR="00E853FE">
        <w:rPr>
          <w:rFonts w:hint="eastAsia"/>
        </w:rPr>
        <w:t>菸</w:t>
      </w:r>
      <w:proofErr w:type="gramEnd"/>
      <w:r w:rsidR="00E853FE">
        <w:rPr>
          <w:rFonts w:hint="eastAsia"/>
        </w:rPr>
        <w:t>政策的</w:t>
      </w:r>
      <w:proofErr w:type="gramStart"/>
      <w:r w:rsidR="00E853FE">
        <w:rPr>
          <w:rFonts w:hint="eastAsia"/>
        </w:rPr>
        <w:t>研</w:t>
      </w:r>
      <w:proofErr w:type="gramEnd"/>
      <w:r w:rsidR="00E853FE">
        <w:rPr>
          <w:rFonts w:hint="eastAsia"/>
        </w:rPr>
        <w:t>議與推動。</w:t>
      </w:r>
      <w:proofErr w:type="gramStart"/>
      <w:r w:rsidR="00E853FE">
        <w:rPr>
          <w:rFonts w:hint="eastAsia"/>
        </w:rPr>
        <w:t>爰</w:t>
      </w:r>
      <w:proofErr w:type="gramEnd"/>
      <w:r w:rsidR="00E853FE">
        <w:rPr>
          <w:rFonts w:hint="eastAsia"/>
        </w:rPr>
        <w:t>此，請</w:t>
      </w:r>
      <w:r w:rsidR="00D72394">
        <w:rPr>
          <w:rFonts w:hint="eastAsia"/>
        </w:rPr>
        <w:t>衛生福利部</w:t>
      </w:r>
      <w:r w:rsidR="00E853FE">
        <w:rPr>
          <w:rFonts w:hint="eastAsia"/>
        </w:rPr>
        <w:t>國民</w:t>
      </w:r>
      <w:proofErr w:type="gramStart"/>
      <w:r w:rsidR="00E853FE">
        <w:rPr>
          <w:rFonts w:hint="eastAsia"/>
        </w:rPr>
        <w:t>健康署</w:t>
      </w:r>
      <w:proofErr w:type="gramEnd"/>
      <w:r w:rsidR="00E853FE">
        <w:rPr>
          <w:rFonts w:hint="eastAsia"/>
        </w:rPr>
        <w:t>於2個月內就整體</w:t>
      </w:r>
      <w:proofErr w:type="gramStart"/>
      <w:r w:rsidR="00E853FE">
        <w:rPr>
          <w:rFonts w:hint="eastAsia"/>
        </w:rPr>
        <w:t>菸</w:t>
      </w:r>
      <w:proofErr w:type="gramEnd"/>
      <w:r w:rsidR="00E853FE">
        <w:rPr>
          <w:rFonts w:hint="eastAsia"/>
        </w:rPr>
        <w:t>害防制工作提出檢討報告送</w:t>
      </w:r>
      <w:r w:rsidR="00E853FE" w:rsidRPr="0043318D">
        <w:rPr>
          <w:rFonts w:hint="eastAsia"/>
        </w:rPr>
        <w:t>立法院社會福利及衛生環境委員會</w:t>
      </w:r>
      <w:r w:rsidR="00E853FE">
        <w:rPr>
          <w:rFonts w:hint="eastAsia"/>
        </w:rPr>
        <w:t>。【21】</w:t>
      </w:r>
    </w:p>
    <w:p w:rsidR="00E853FE" w:rsidRPr="0043318D" w:rsidRDefault="00E853FE" w:rsidP="008760B5">
      <w:pPr>
        <w:pStyle w:val="0"/>
      </w:pPr>
      <w:r>
        <w:rPr>
          <w:rFonts w:hint="eastAsia"/>
        </w:rPr>
        <w:t>提案人：黃秀芳</w:t>
      </w:r>
    </w:p>
    <w:p w:rsidR="00E853FE" w:rsidRDefault="00E853FE" w:rsidP="008760B5">
      <w:pPr>
        <w:pStyle w:val="0"/>
      </w:pPr>
      <w:r>
        <w:rPr>
          <w:rFonts w:hint="eastAsia"/>
        </w:rPr>
        <w:t>連署人：陳靜敏</w:t>
      </w:r>
      <w:r w:rsidRPr="0043318D">
        <w:rPr>
          <w:rFonts w:hint="eastAsia"/>
        </w:rPr>
        <w:t xml:space="preserve">  邱泰源</w:t>
      </w:r>
    </w:p>
    <w:p w:rsidR="00142B7F" w:rsidRDefault="00CE599D" w:rsidP="00612CC4">
      <w:pPr>
        <w:pStyle w:val="112"/>
      </w:pPr>
      <w:r>
        <w:t>13.</w:t>
      </w:r>
      <w:r w:rsidR="00E853FE" w:rsidRPr="008D5182">
        <w:rPr>
          <w:rFonts w:hint="eastAsia"/>
        </w:rPr>
        <w:t>為維護國人健康，自導入疫苗政策後疫苗接種計畫經費逐年增加，105年起倍增為14億，但易受感染之高風險族群流感疫苗接種率長年偏低，</w:t>
      </w:r>
      <w:proofErr w:type="gramStart"/>
      <w:r w:rsidR="00E853FE" w:rsidRPr="008D5182">
        <w:rPr>
          <w:rFonts w:hint="eastAsia"/>
        </w:rPr>
        <w:t>疫</w:t>
      </w:r>
      <w:proofErr w:type="gramEnd"/>
      <w:r w:rsidR="00E853FE" w:rsidRPr="008D5182">
        <w:rPr>
          <w:rFonts w:hint="eastAsia"/>
        </w:rPr>
        <w:t>情嚴重度亦未隨經費增高、公費接種</w:t>
      </w:r>
      <w:r w:rsidR="00E853FE">
        <w:rPr>
          <w:rFonts w:hint="eastAsia"/>
        </w:rPr>
        <w:t>對象範圍擴大而有所降低，各類計畫對象流感疫苗接種率更逐年降低；108</w:t>
      </w:r>
      <w:r w:rsidR="00E853FE" w:rsidRPr="008D5182">
        <w:rPr>
          <w:rFonts w:hint="eastAsia"/>
        </w:rPr>
        <w:t>年更依據國際疫苗發展趨勢，遵循世界衛生組織（WHO）流感疫苗組成之優先建議，公費疫苗全面改用四</w:t>
      </w:r>
      <w:proofErr w:type="gramStart"/>
      <w:r w:rsidR="00E853FE" w:rsidRPr="008D5182">
        <w:rPr>
          <w:rFonts w:hint="eastAsia"/>
        </w:rPr>
        <w:t>價流感</w:t>
      </w:r>
      <w:proofErr w:type="gramEnd"/>
      <w:r w:rsidR="00E853FE" w:rsidRPr="008D5182">
        <w:rPr>
          <w:rFonts w:hint="eastAsia"/>
        </w:rPr>
        <w:t>疫苗，流感疫苗經費增加逾</w:t>
      </w:r>
      <w:r w:rsidR="00142B7F">
        <w:rPr>
          <w:rFonts w:hint="eastAsia"/>
        </w:rPr>
        <w:t>1</w:t>
      </w:r>
      <w:r w:rsidR="00E853FE" w:rsidRPr="008D5182">
        <w:rPr>
          <w:rFonts w:hint="eastAsia"/>
        </w:rPr>
        <w:t>倍。</w:t>
      </w:r>
    </w:p>
    <w:p w:rsidR="00142B7F" w:rsidRDefault="00E853FE" w:rsidP="00142B7F">
      <w:pPr>
        <w:pStyle w:val="18"/>
      </w:pPr>
      <w:r>
        <w:rPr>
          <w:rFonts w:hint="eastAsia"/>
        </w:rPr>
        <w:t>然，107</w:t>
      </w:r>
      <w:r w:rsidRPr="008D5182">
        <w:rPr>
          <w:rFonts w:hint="eastAsia"/>
        </w:rPr>
        <w:t>年國內發生</w:t>
      </w:r>
      <w:proofErr w:type="gramStart"/>
      <w:r w:rsidRPr="008D5182">
        <w:rPr>
          <w:rFonts w:hint="eastAsia"/>
        </w:rPr>
        <w:t>多起流感</w:t>
      </w:r>
      <w:proofErr w:type="gramEnd"/>
      <w:r w:rsidRPr="008D5182">
        <w:rPr>
          <w:rFonts w:hint="eastAsia"/>
        </w:rPr>
        <w:t>疫苗異常事件，不僅造成民眾</w:t>
      </w:r>
      <w:r>
        <w:rPr>
          <w:rFonts w:hint="eastAsia"/>
        </w:rPr>
        <w:t>施打意願降低，更產生不信任感，導致流感疫苗接種率更加下降；又，108</w:t>
      </w:r>
      <w:r w:rsidRPr="008D5182">
        <w:rPr>
          <w:rFonts w:hint="eastAsia"/>
        </w:rPr>
        <w:t>年全球流感疫苗製造生產及供應時程因此延後，並連帶延</w:t>
      </w:r>
      <w:r>
        <w:rPr>
          <w:rFonts w:hint="eastAsia"/>
        </w:rPr>
        <w:t>後公費流感疫苗</w:t>
      </w:r>
      <w:proofErr w:type="gramStart"/>
      <w:r>
        <w:rPr>
          <w:rFonts w:hint="eastAsia"/>
        </w:rPr>
        <w:t>開打期程</w:t>
      </w:r>
      <w:proofErr w:type="gramEnd"/>
      <w:r>
        <w:rPr>
          <w:rFonts w:hint="eastAsia"/>
        </w:rPr>
        <w:t>，使國人擔憂延後開打將影響冬季流感防疫。</w:t>
      </w:r>
    </w:p>
    <w:p w:rsidR="00142B7F" w:rsidRDefault="00E853FE" w:rsidP="00142B7F">
      <w:pPr>
        <w:pStyle w:val="18"/>
      </w:pPr>
      <w:r>
        <w:rPr>
          <w:rFonts w:hint="eastAsia"/>
        </w:rPr>
        <w:t>因</w:t>
      </w:r>
      <w:r w:rsidRPr="008D5182">
        <w:rPr>
          <w:rFonts w:hint="eastAsia"/>
        </w:rPr>
        <w:t>此</w:t>
      </w:r>
      <w:r>
        <w:rPr>
          <w:rFonts w:hint="eastAsia"/>
        </w:rPr>
        <w:t>要求</w:t>
      </w:r>
      <w:r w:rsidRPr="008D5182">
        <w:rPr>
          <w:rFonts w:hint="eastAsia"/>
        </w:rPr>
        <w:t>衛生</w:t>
      </w:r>
      <w:proofErr w:type="gramStart"/>
      <w:r w:rsidRPr="008D5182">
        <w:rPr>
          <w:rFonts w:hint="eastAsia"/>
        </w:rPr>
        <w:t>福利部</w:t>
      </w:r>
      <w:r>
        <w:rPr>
          <w:rFonts w:hint="eastAsia"/>
        </w:rPr>
        <w:t>應透過</w:t>
      </w:r>
      <w:proofErr w:type="gramEnd"/>
      <w:r>
        <w:rPr>
          <w:rFonts w:hint="eastAsia"/>
        </w:rPr>
        <w:t>多元化管道積極衛教溝通流感疫苗延後及分階段開打之原因及具體接種時程，降低民眾對延後接種流感疫苗之不安與疑慮，另應與地方政府衛生局</w:t>
      </w:r>
      <w:proofErr w:type="gramStart"/>
      <w:r>
        <w:rPr>
          <w:rFonts w:hint="eastAsia"/>
        </w:rPr>
        <w:t>研</w:t>
      </w:r>
      <w:proofErr w:type="gramEnd"/>
      <w:r>
        <w:rPr>
          <w:rFonts w:hint="eastAsia"/>
        </w:rPr>
        <w:t>議延後疫苗開打時程之相關配套措施</w:t>
      </w:r>
      <w:r w:rsidRPr="008D5182">
        <w:rPr>
          <w:rFonts w:hint="eastAsia"/>
        </w:rPr>
        <w:t>，</w:t>
      </w:r>
      <w:r>
        <w:rPr>
          <w:rFonts w:hint="eastAsia"/>
        </w:rPr>
        <w:t>強化年度流感防疫之因應對策，</w:t>
      </w:r>
      <w:r w:rsidRPr="008D5182">
        <w:rPr>
          <w:rFonts w:hint="eastAsia"/>
        </w:rPr>
        <w:t>於</w:t>
      </w:r>
      <w:r>
        <w:rPr>
          <w:rFonts w:hint="eastAsia"/>
        </w:rPr>
        <w:t>108年11月15日前提交書面檢討</w:t>
      </w:r>
      <w:r w:rsidRPr="008D5182">
        <w:rPr>
          <w:rFonts w:hint="eastAsia"/>
        </w:rPr>
        <w:t>報告</w:t>
      </w:r>
      <w:r w:rsidRPr="0043318D">
        <w:rPr>
          <w:rFonts w:hint="eastAsia"/>
        </w:rPr>
        <w:t>。</w:t>
      </w:r>
    </w:p>
    <w:p w:rsidR="00E853FE" w:rsidRPr="0043318D" w:rsidRDefault="00E853FE" w:rsidP="00142B7F">
      <w:pPr>
        <w:pStyle w:val="18"/>
      </w:pPr>
      <w:r>
        <w:rPr>
          <w:rFonts w:hint="eastAsia"/>
        </w:rPr>
        <w:t>同時衛生</w:t>
      </w:r>
      <w:proofErr w:type="gramStart"/>
      <w:r>
        <w:rPr>
          <w:rFonts w:hint="eastAsia"/>
        </w:rPr>
        <w:t>福利部應確實</w:t>
      </w:r>
      <w:proofErr w:type="gramEnd"/>
      <w:r>
        <w:rPr>
          <w:rFonts w:hint="eastAsia"/>
        </w:rPr>
        <w:t>掌握接種進度，</w:t>
      </w:r>
      <w:proofErr w:type="gramStart"/>
      <w:r>
        <w:rPr>
          <w:rFonts w:hint="eastAsia"/>
        </w:rPr>
        <w:t>研擬即</w:t>
      </w:r>
      <w:proofErr w:type="gramEnd"/>
      <w:r>
        <w:rPr>
          <w:rFonts w:hint="eastAsia"/>
        </w:rPr>
        <w:t>時調控措</w:t>
      </w:r>
      <w:r>
        <w:rPr>
          <w:rFonts w:hint="eastAsia"/>
        </w:rPr>
        <w:lastRenderedPageBreak/>
        <w:t>施，並加強流感疫苗接種宣導及強化民眾正確防治觀念，以提升接種率，降低感染風險保障國民健康。【25】</w:t>
      </w:r>
    </w:p>
    <w:p w:rsidR="00E853FE" w:rsidRPr="0043318D" w:rsidRDefault="00E853FE" w:rsidP="008760B5">
      <w:pPr>
        <w:pStyle w:val="0"/>
      </w:pPr>
      <w:r>
        <w:rPr>
          <w:rFonts w:hint="eastAsia"/>
        </w:rPr>
        <w:t>提案人：陳靜敏</w:t>
      </w:r>
    </w:p>
    <w:p w:rsidR="00CE599D" w:rsidRDefault="00E853FE" w:rsidP="008760B5">
      <w:pPr>
        <w:pStyle w:val="0"/>
      </w:pPr>
      <w:r>
        <w:rPr>
          <w:rFonts w:hint="eastAsia"/>
        </w:rPr>
        <w:t>連署人：吳玉琴</w:t>
      </w:r>
      <w:r w:rsidRPr="0043318D">
        <w:rPr>
          <w:rFonts w:hint="eastAsia"/>
        </w:rPr>
        <w:t xml:space="preserve">  </w:t>
      </w:r>
      <w:r>
        <w:rPr>
          <w:rFonts w:hint="eastAsia"/>
        </w:rPr>
        <w:t>邱泰源</w:t>
      </w:r>
    </w:p>
    <w:p w:rsidR="00E853FE" w:rsidRPr="0043318D" w:rsidRDefault="00CE599D" w:rsidP="00612CC4">
      <w:pPr>
        <w:pStyle w:val="112"/>
      </w:pPr>
      <w:r>
        <w:t>14.</w:t>
      </w:r>
      <w:r w:rsidR="00E853FE">
        <w:rPr>
          <w:rFonts w:hint="eastAsia"/>
        </w:rPr>
        <w:t>有</w:t>
      </w:r>
      <w:proofErr w:type="gramStart"/>
      <w:r w:rsidR="00E853FE">
        <w:rPr>
          <w:rFonts w:hint="eastAsia"/>
        </w:rPr>
        <w:t>鑑</w:t>
      </w:r>
      <w:proofErr w:type="gramEnd"/>
      <w:r w:rsidR="00E853FE">
        <w:rPr>
          <w:rFonts w:hint="eastAsia"/>
        </w:rPr>
        <w:t>於近年我國重大食安事件頻傳，肇因於食安問題橫跨行政院農業委員會</w:t>
      </w:r>
      <w:r w:rsidR="00E853FE" w:rsidRPr="007F53FA">
        <w:rPr>
          <w:rFonts w:hint="eastAsia"/>
        </w:rPr>
        <w:t>、</w:t>
      </w:r>
      <w:r w:rsidR="00E853FE">
        <w:rPr>
          <w:rFonts w:hint="eastAsia"/>
        </w:rPr>
        <w:t>行政院環境保護署及衛生福利部食品藥物管理</w:t>
      </w:r>
      <w:r w:rsidR="00E853FE" w:rsidRPr="007F53FA">
        <w:rPr>
          <w:rFonts w:hint="eastAsia"/>
        </w:rPr>
        <w:t>署等行政單位，惟各部會間橫向聯繫不足、食品查驗及處理程序</w:t>
      </w:r>
      <w:proofErr w:type="gramStart"/>
      <w:r w:rsidR="00E853FE" w:rsidRPr="007F53FA">
        <w:rPr>
          <w:rFonts w:hint="eastAsia"/>
        </w:rPr>
        <w:t>曠</w:t>
      </w:r>
      <w:proofErr w:type="gramEnd"/>
      <w:r w:rsidR="00E853FE" w:rsidRPr="007F53FA">
        <w:rPr>
          <w:rFonts w:hint="eastAsia"/>
        </w:rPr>
        <w:t>日廢時，無法於問題食品流入市場前下架回收，導致國人健康受損。如</w:t>
      </w:r>
      <w:r w:rsidR="00E853FE">
        <w:rPr>
          <w:rFonts w:hint="eastAsia"/>
        </w:rPr>
        <w:t>108</w:t>
      </w:r>
      <w:r w:rsidR="00E853FE" w:rsidRPr="007F53FA">
        <w:rPr>
          <w:rFonts w:hint="eastAsia"/>
        </w:rPr>
        <w:t>年1月25日</w:t>
      </w:r>
      <w:proofErr w:type="gramStart"/>
      <w:r w:rsidR="00E853FE" w:rsidRPr="007F53FA">
        <w:rPr>
          <w:rFonts w:hint="eastAsia"/>
        </w:rPr>
        <w:t>採</w:t>
      </w:r>
      <w:proofErr w:type="gramEnd"/>
      <w:r w:rsidR="00E853FE" w:rsidRPr="007F53FA">
        <w:rPr>
          <w:rFonts w:hint="eastAsia"/>
        </w:rPr>
        <w:t>樣人員於牧場抽樣蛋品，</w:t>
      </w:r>
      <w:r w:rsidR="00E853FE">
        <w:rPr>
          <w:rFonts w:hint="eastAsia"/>
        </w:rPr>
        <w:t>行政院農業委員會</w:t>
      </w:r>
      <w:r w:rsidR="00E853FE" w:rsidRPr="007F53FA">
        <w:rPr>
          <w:rFonts w:hint="eastAsia"/>
        </w:rPr>
        <w:t>於2月13</w:t>
      </w:r>
      <w:r w:rsidR="00E853FE">
        <w:rPr>
          <w:rFonts w:hint="eastAsia"/>
        </w:rPr>
        <w:t>日知悉該批蛋品</w:t>
      </w:r>
      <w:proofErr w:type="gramStart"/>
      <w:r w:rsidR="00E853FE">
        <w:rPr>
          <w:rFonts w:hint="eastAsia"/>
        </w:rPr>
        <w:t>含有芬普尼</w:t>
      </w:r>
      <w:proofErr w:type="gramEnd"/>
      <w:r w:rsidR="00E853FE">
        <w:rPr>
          <w:rFonts w:hint="eastAsia"/>
        </w:rPr>
        <w:t>之檢驗結果啟動跨部會通報與應變機制，然食品藥物</w:t>
      </w:r>
      <w:proofErr w:type="gramStart"/>
      <w:r w:rsidR="00E853FE">
        <w:rPr>
          <w:rFonts w:hint="eastAsia"/>
        </w:rPr>
        <w:t>管理署</w:t>
      </w:r>
      <w:r w:rsidR="00E853FE" w:rsidRPr="007F53FA">
        <w:rPr>
          <w:rFonts w:hint="eastAsia"/>
        </w:rPr>
        <w:t>遲至</w:t>
      </w:r>
      <w:proofErr w:type="gramEnd"/>
      <w:r w:rsidR="00E853FE" w:rsidRPr="007F53FA">
        <w:rPr>
          <w:rFonts w:hint="eastAsia"/>
        </w:rPr>
        <w:t>2月15日始下架該批問題蛋品，2</w:t>
      </w:r>
      <w:r w:rsidR="00E853FE">
        <w:rPr>
          <w:rFonts w:hint="eastAsia"/>
        </w:rPr>
        <w:t>,</w:t>
      </w:r>
      <w:r w:rsidR="00E853FE" w:rsidRPr="007F53FA">
        <w:rPr>
          <w:rFonts w:hint="eastAsia"/>
        </w:rPr>
        <w:t>369箱問題蛋品僅下架回收66箱，高達2</w:t>
      </w:r>
      <w:r w:rsidR="00E853FE">
        <w:rPr>
          <w:rFonts w:hint="eastAsia"/>
        </w:rPr>
        <w:t>,</w:t>
      </w:r>
      <w:r w:rsidR="00E853FE" w:rsidRPr="007F53FA">
        <w:rPr>
          <w:rFonts w:hint="eastAsia"/>
        </w:rPr>
        <w:t>303箱問題蛋品已被民眾食用，顯見部會間橫向聯繫、處理程序之效率仍待加強。行政院雖成立</w:t>
      </w:r>
      <w:r w:rsidR="00D10CE8" w:rsidRPr="00D10CE8">
        <w:rPr>
          <w:rFonts w:hint="eastAsia"/>
        </w:rPr>
        <w:t>食品安全辦公室</w:t>
      </w:r>
      <w:r w:rsidR="00E853FE" w:rsidRPr="007F53FA">
        <w:rPr>
          <w:rFonts w:hint="eastAsia"/>
        </w:rPr>
        <w:t>整合跨部會資源，協調及督導食品及農產品安全政策之執行，惟目前食安事件仍</w:t>
      </w:r>
      <w:r w:rsidR="00D70F83" w:rsidRPr="007F53FA">
        <w:rPr>
          <w:rFonts w:hint="eastAsia"/>
        </w:rPr>
        <w:t>見</w:t>
      </w:r>
      <w:r w:rsidR="00E853FE" w:rsidRPr="007F53FA">
        <w:rPr>
          <w:rFonts w:hint="eastAsia"/>
        </w:rPr>
        <w:t>效率</w:t>
      </w:r>
      <w:proofErr w:type="gramStart"/>
      <w:r w:rsidR="00E853FE" w:rsidRPr="007F53FA">
        <w:rPr>
          <w:rFonts w:hint="eastAsia"/>
        </w:rPr>
        <w:t>不</w:t>
      </w:r>
      <w:proofErr w:type="gramEnd"/>
      <w:r w:rsidR="00E853FE" w:rsidRPr="007F53FA">
        <w:rPr>
          <w:rFonts w:hint="eastAsia"/>
        </w:rPr>
        <w:t>彰，顯見食安辦公室之成效有限。</w:t>
      </w:r>
      <w:proofErr w:type="gramStart"/>
      <w:r w:rsidR="00E853FE" w:rsidRPr="007F53FA">
        <w:rPr>
          <w:rFonts w:hint="eastAsia"/>
        </w:rPr>
        <w:t>爰</w:t>
      </w:r>
      <w:proofErr w:type="gramEnd"/>
      <w:r w:rsidR="00E853FE" w:rsidRPr="007F53FA">
        <w:rPr>
          <w:rFonts w:hint="eastAsia"/>
        </w:rPr>
        <w:t>此，</w:t>
      </w:r>
      <w:r w:rsidR="00E853FE">
        <w:rPr>
          <w:rFonts w:hint="eastAsia"/>
        </w:rPr>
        <w:t>請</w:t>
      </w:r>
      <w:r w:rsidR="00E853FE" w:rsidRPr="007F53FA">
        <w:rPr>
          <w:rFonts w:hint="eastAsia"/>
        </w:rPr>
        <w:t>衛生福利部食品藥物管理署</w:t>
      </w:r>
      <w:r w:rsidR="00E853FE">
        <w:rPr>
          <w:rFonts w:hint="eastAsia"/>
        </w:rPr>
        <w:t>繼續</w:t>
      </w:r>
      <w:r w:rsidR="00E853FE" w:rsidRPr="007F53FA">
        <w:rPr>
          <w:rFonts w:hint="eastAsia"/>
        </w:rPr>
        <w:t>強化跨部會橫向聯繫、優化處理程序、加強行政院</w:t>
      </w:r>
      <w:r w:rsidR="00F73B98" w:rsidRPr="00F73B98">
        <w:rPr>
          <w:rFonts w:hint="eastAsia"/>
        </w:rPr>
        <w:t>食品安全辦公室</w:t>
      </w:r>
      <w:r w:rsidR="00E853FE" w:rsidRPr="007F53FA">
        <w:rPr>
          <w:rFonts w:hint="eastAsia"/>
        </w:rPr>
        <w:t>之職能，</w:t>
      </w:r>
      <w:r w:rsidR="00E853FE">
        <w:rPr>
          <w:rFonts w:hint="eastAsia"/>
        </w:rPr>
        <w:t>以落實食品安全事件之處理，保障民眾食的安全</w:t>
      </w:r>
      <w:r w:rsidR="00E853FE" w:rsidRPr="0043318D">
        <w:rPr>
          <w:rFonts w:hint="eastAsia"/>
        </w:rPr>
        <w:t>。</w:t>
      </w:r>
      <w:r w:rsidR="00E853FE">
        <w:rPr>
          <w:rFonts w:hint="eastAsia"/>
        </w:rPr>
        <w:t>【27】</w:t>
      </w:r>
    </w:p>
    <w:p w:rsidR="00CE599D" w:rsidRDefault="00E853FE" w:rsidP="008760B5">
      <w:pPr>
        <w:pStyle w:val="0"/>
      </w:pPr>
      <w:r>
        <w:rPr>
          <w:rFonts w:hint="eastAsia"/>
        </w:rPr>
        <w:t>提案人：王育敏  陳宜民  蔣萬安</w:t>
      </w:r>
    </w:p>
    <w:p w:rsidR="00F73B98" w:rsidRDefault="00CE599D" w:rsidP="00612CC4">
      <w:pPr>
        <w:pStyle w:val="112"/>
      </w:pPr>
      <w:r>
        <w:t>15.</w:t>
      </w:r>
      <w:r w:rsidR="00E853FE">
        <w:rPr>
          <w:rFonts w:hint="eastAsia"/>
        </w:rPr>
        <w:t>據立法院預算中心提供之資料，</w:t>
      </w:r>
      <w:proofErr w:type="gramStart"/>
      <w:r w:rsidR="00E853FE">
        <w:rPr>
          <w:rFonts w:hint="eastAsia"/>
        </w:rPr>
        <w:t>109</w:t>
      </w:r>
      <w:proofErr w:type="gramEnd"/>
      <w:r w:rsidR="00E853FE">
        <w:rPr>
          <w:rFonts w:hint="eastAsia"/>
        </w:rPr>
        <w:t>年度社會福利</w:t>
      </w:r>
      <w:r w:rsidR="00E853FE" w:rsidRPr="00B702E9">
        <w:rPr>
          <w:rFonts w:hint="eastAsia"/>
        </w:rPr>
        <w:t>基金預算案之員工人數彙計表，附註揭露進用辦理福利服務計畫及分攤辦理衛生福利特別收入基金會計業務外包人員207人</w:t>
      </w:r>
      <w:r w:rsidR="00F73B98">
        <w:rPr>
          <w:rFonts w:hint="eastAsia"/>
        </w:rPr>
        <w:t>（</w:t>
      </w:r>
      <w:r w:rsidR="00E853FE" w:rsidRPr="00B702E9">
        <w:rPr>
          <w:rFonts w:hint="eastAsia"/>
        </w:rPr>
        <w:t>含臨時人員2人</w:t>
      </w:r>
      <w:r w:rsidR="00F73B98">
        <w:rPr>
          <w:rFonts w:hint="eastAsia"/>
        </w:rPr>
        <w:t>）</w:t>
      </w:r>
      <w:r w:rsidR="00E853FE" w:rsidRPr="00B702E9">
        <w:rPr>
          <w:rFonts w:hint="eastAsia"/>
        </w:rPr>
        <w:t>、辦理福利服務計畫</w:t>
      </w:r>
      <w:proofErr w:type="gramStart"/>
      <w:r w:rsidR="00E853FE" w:rsidRPr="00B702E9">
        <w:rPr>
          <w:rFonts w:hint="eastAsia"/>
        </w:rPr>
        <w:t>及公彩回饋</w:t>
      </w:r>
      <w:proofErr w:type="gramEnd"/>
      <w:r w:rsidR="00E853FE" w:rsidRPr="00B702E9">
        <w:rPr>
          <w:rFonts w:hint="eastAsia"/>
        </w:rPr>
        <w:t>推展社福計畫勞務承攬人員779名，合計進用非典型人力計986人。</w:t>
      </w:r>
    </w:p>
    <w:p w:rsidR="00E853FE" w:rsidRPr="0043318D" w:rsidRDefault="00E853FE" w:rsidP="00F73B98">
      <w:pPr>
        <w:pStyle w:val="18"/>
      </w:pPr>
      <w:r w:rsidRPr="00B702E9">
        <w:rPr>
          <w:rFonts w:hint="eastAsia"/>
        </w:rPr>
        <w:t>查99年度中央政府總預算案附屬單位預算營業及非營業部分案，於內政部主管</w:t>
      </w:r>
      <w:r w:rsidR="00F73B98">
        <w:rPr>
          <w:rFonts w:hint="eastAsia"/>
        </w:rPr>
        <w:t>（</w:t>
      </w:r>
      <w:r w:rsidRPr="00B702E9">
        <w:rPr>
          <w:rFonts w:hint="eastAsia"/>
        </w:rPr>
        <w:t>社會福利基金部分</w:t>
      </w:r>
      <w:r w:rsidR="00F73B98">
        <w:rPr>
          <w:rFonts w:hint="eastAsia"/>
        </w:rPr>
        <w:t>）</w:t>
      </w:r>
      <w:r w:rsidRPr="00B702E9">
        <w:rPr>
          <w:rFonts w:hint="eastAsia"/>
        </w:rPr>
        <w:t>決議事項</w:t>
      </w:r>
      <w:r w:rsidR="00F73B98">
        <w:rPr>
          <w:rFonts w:hint="eastAsia"/>
        </w:rPr>
        <w:t>（</w:t>
      </w:r>
      <w:r w:rsidRPr="00B702E9">
        <w:rPr>
          <w:rFonts w:hint="eastAsia"/>
        </w:rPr>
        <w:t>六</w:t>
      </w:r>
      <w:r w:rsidR="00F73B98">
        <w:rPr>
          <w:rFonts w:hint="eastAsia"/>
        </w:rPr>
        <w:t>）</w:t>
      </w:r>
      <w:r w:rsidRPr="00B702E9">
        <w:rPr>
          <w:rFonts w:hint="eastAsia"/>
        </w:rPr>
        <w:t>：「內政部社會福利基金下所編制之14個社政機構98年度用人制度，發現8家</w:t>
      </w:r>
      <w:proofErr w:type="gramStart"/>
      <w:r w:rsidRPr="00B702E9">
        <w:rPr>
          <w:rFonts w:hint="eastAsia"/>
        </w:rPr>
        <w:t>機構其委外人</w:t>
      </w:r>
      <w:proofErr w:type="gramEnd"/>
      <w:r w:rsidRPr="00B702E9">
        <w:rPr>
          <w:rFonts w:hint="eastAsia"/>
        </w:rPr>
        <w:t>數占機構所有人力的</w:t>
      </w:r>
      <w:r w:rsidR="00F73B98">
        <w:rPr>
          <w:rFonts w:hint="eastAsia"/>
        </w:rPr>
        <w:t>三分之</w:t>
      </w:r>
      <w:r w:rsidR="00F73B98">
        <w:rPr>
          <w:rFonts w:hint="eastAsia"/>
        </w:rPr>
        <w:lastRenderedPageBreak/>
        <w:t>一</w:t>
      </w:r>
      <w:r w:rsidRPr="00B702E9">
        <w:rPr>
          <w:rFonts w:hint="eastAsia"/>
        </w:rPr>
        <w:t>以上，…委外內容除清潔、保全等工作外，甚至還包含了護理人員、保育人員、社工人員及院民照顧、兒少輔導工作等主要核心業務。…此種業務實不宜以委外、承攬方式進行</w:t>
      </w:r>
      <w:r>
        <w:rPr>
          <w:rFonts w:hint="eastAsia"/>
        </w:rPr>
        <w:t>。」</w:t>
      </w:r>
      <w:proofErr w:type="gramStart"/>
      <w:r w:rsidR="00F73B98">
        <w:rPr>
          <w:rFonts w:hint="eastAsia"/>
        </w:rPr>
        <w:t>爰</w:t>
      </w:r>
      <w:proofErr w:type="gramEnd"/>
      <w:r>
        <w:rPr>
          <w:rFonts w:hint="eastAsia"/>
        </w:rPr>
        <w:t>請衛生福利部積極爭取不定期契約人力之進用，並於109年6月底前提出具體成果報告。【29】</w:t>
      </w:r>
    </w:p>
    <w:p w:rsidR="00E853FE" w:rsidRPr="0043318D" w:rsidRDefault="00E853FE" w:rsidP="008760B5">
      <w:pPr>
        <w:pStyle w:val="0"/>
      </w:pPr>
      <w:r>
        <w:rPr>
          <w:rFonts w:hint="eastAsia"/>
        </w:rPr>
        <w:t>提案人：劉建國  吳玉琴</w:t>
      </w:r>
    </w:p>
    <w:p w:rsidR="00E853FE" w:rsidRDefault="00E853FE" w:rsidP="008760B5">
      <w:pPr>
        <w:pStyle w:val="0"/>
      </w:pPr>
      <w:r>
        <w:rPr>
          <w:rFonts w:hint="eastAsia"/>
        </w:rPr>
        <w:t>連署人：黃秀芳</w:t>
      </w:r>
      <w:r w:rsidRPr="0043318D">
        <w:rPr>
          <w:rFonts w:hint="eastAsia"/>
        </w:rPr>
        <w:t xml:space="preserve">  </w:t>
      </w:r>
      <w:r>
        <w:rPr>
          <w:rFonts w:hint="eastAsia"/>
        </w:rPr>
        <w:t xml:space="preserve">楊  </w:t>
      </w:r>
      <w:proofErr w:type="gramStart"/>
      <w:r>
        <w:rPr>
          <w:rFonts w:hint="eastAsia"/>
        </w:rPr>
        <w:t>曜</w:t>
      </w:r>
      <w:proofErr w:type="gramEnd"/>
    </w:p>
    <w:p w:rsidR="00CE599D" w:rsidRDefault="00CE599D" w:rsidP="00F73B98">
      <w:pPr>
        <w:pStyle w:val="112"/>
      </w:pPr>
      <w:r>
        <w:t>16.</w:t>
      </w:r>
      <w:r w:rsidR="00900D17">
        <w:rPr>
          <w:rFonts w:hint="eastAsia"/>
        </w:rPr>
        <w:t>有</w:t>
      </w:r>
      <w:proofErr w:type="gramStart"/>
      <w:r w:rsidR="00900D17">
        <w:rPr>
          <w:rFonts w:hint="eastAsia"/>
        </w:rPr>
        <w:t>鑑</w:t>
      </w:r>
      <w:proofErr w:type="gramEnd"/>
      <w:r w:rsidR="00900D17">
        <w:rPr>
          <w:rFonts w:hint="eastAsia"/>
        </w:rPr>
        <w:t>於我國已進入高齡化社會，隨著老年人口持續增加，老人受</w:t>
      </w:r>
      <w:proofErr w:type="gramStart"/>
      <w:r w:rsidR="00900D17">
        <w:rPr>
          <w:rFonts w:hint="eastAsia"/>
        </w:rPr>
        <w:t>虐</w:t>
      </w:r>
      <w:proofErr w:type="gramEnd"/>
      <w:r w:rsidR="00900D17">
        <w:rPr>
          <w:rFonts w:hint="eastAsia"/>
        </w:rPr>
        <w:t>案件大幅攀升，其中以暴力、語言攻擊等身心虐待最多，失</w:t>
      </w:r>
      <w:proofErr w:type="gramStart"/>
      <w:r w:rsidR="00900D17">
        <w:rPr>
          <w:rFonts w:hint="eastAsia"/>
        </w:rPr>
        <w:t>依陷困</w:t>
      </w:r>
      <w:proofErr w:type="gramEnd"/>
      <w:r w:rsidR="00900D17">
        <w:rPr>
          <w:rFonts w:hint="eastAsia"/>
        </w:rPr>
        <w:t>、疏忽及遺棄等次之，近年來老人受</w:t>
      </w:r>
      <w:proofErr w:type="gramStart"/>
      <w:r w:rsidR="00900D17">
        <w:rPr>
          <w:rFonts w:hint="eastAsia"/>
        </w:rPr>
        <w:t>虐</w:t>
      </w:r>
      <w:proofErr w:type="gramEnd"/>
      <w:r w:rsidR="00900D17">
        <w:rPr>
          <w:rFonts w:hint="eastAsia"/>
        </w:rPr>
        <w:t>、遭遺棄之事件頻傳。根據</w:t>
      </w:r>
      <w:r w:rsidR="009D5B2E" w:rsidRPr="009D5B2E">
        <w:rPr>
          <w:rFonts w:hint="eastAsia"/>
        </w:rPr>
        <w:t>衛生福利部</w:t>
      </w:r>
      <w:r w:rsidR="00900D17">
        <w:rPr>
          <w:rFonts w:hint="eastAsia"/>
        </w:rPr>
        <w:t>資料統計，家庭暴力案件種類中55％為親密</w:t>
      </w:r>
      <w:proofErr w:type="gramStart"/>
      <w:r w:rsidR="00900D17">
        <w:rPr>
          <w:rFonts w:hint="eastAsia"/>
        </w:rPr>
        <w:t>伴侶間的暴力</w:t>
      </w:r>
      <w:proofErr w:type="gramEnd"/>
      <w:r w:rsidR="00900D17">
        <w:rPr>
          <w:rFonts w:hint="eastAsia"/>
        </w:rPr>
        <w:t>、15％是直系</w:t>
      </w:r>
      <w:proofErr w:type="gramStart"/>
      <w:r w:rsidR="00900D17">
        <w:rPr>
          <w:rFonts w:hint="eastAsia"/>
        </w:rPr>
        <w:t>卑</w:t>
      </w:r>
      <w:proofErr w:type="gramEnd"/>
      <w:r w:rsidR="00900D17">
        <w:rPr>
          <w:rFonts w:hint="eastAsia"/>
        </w:rPr>
        <w:t>親屬虐待尊親屬、13％是兒少保護，另外17％則為四親等內</w:t>
      </w:r>
      <w:proofErr w:type="gramStart"/>
      <w:r w:rsidR="00900D17">
        <w:rPr>
          <w:rFonts w:hint="eastAsia"/>
        </w:rPr>
        <w:t>親屬間的暴力</w:t>
      </w:r>
      <w:proofErr w:type="gramEnd"/>
      <w:r w:rsidR="00900D17">
        <w:rPr>
          <w:rFonts w:hint="eastAsia"/>
        </w:rPr>
        <w:t>。當中值得注意的是，老人虐待的通報案件近10年快速增加，從98年的2,711件到107年的7,745件，成長幅度高達2.85倍。</w:t>
      </w:r>
      <w:proofErr w:type="gramStart"/>
      <w:r w:rsidR="00900D17">
        <w:rPr>
          <w:rFonts w:hint="eastAsia"/>
        </w:rPr>
        <w:t>爰</w:t>
      </w:r>
      <w:proofErr w:type="gramEnd"/>
      <w:r w:rsidR="00900D17">
        <w:rPr>
          <w:rFonts w:hint="eastAsia"/>
        </w:rPr>
        <w:t>此，</w:t>
      </w:r>
      <w:r w:rsidR="009D5B2E">
        <w:rPr>
          <w:rFonts w:hint="eastAsia"/>
        </w:rPr>
        <w:t>請衛生福利部檢討現行老人虐待防治法制面及執行面之缺失，並</w:t>
      </w:r>
      <w:proofErr w:type="gramStart"/>
      <w:r w:rsidR="009D5B2E">
        <w:rPr>
          <w:rFonts w:hint="eastAsia"/>
        </w:rPr>
        <w:t>研</w:t>
      </w:r>
      <w:proofErr w:type="gramEnd"/>
      <w:r w:rsidR="009D5B2E">
        <w:rPr>
          <w:rFonts w:hint="eastAsia"/>
        </w:rPr>
        <w:t>議防止老人受</w:t>
      </w:r>
      <w:proofErr w:type="gramStart"/>
      <w:r w:rsidR="009D5B2E">
        <w:rPr>
          <w:rFonts w:hint="eastAsia"/>
        </w:rPr>
        <w:t>虐</w:t>
      </w:r>
      <w:proofErr w:type="gramEnd"/>
      <w:r w:rsidR="009D5B2E">
        <w:rPr>
          <w:rFonts w:hint="eastAsia"/>
        </w:rPr>
        <w:t>、強化老人保護安置措施之具體改善計畫，向</w:t>
      </w:r>
      <w:r w:rsidR="009D5B2E" w:rsidRPr="009D5B2E">
        <w:rPr>
          <w:rFonts w:hint="eastAsia"/>
        </w:rPr>
        <w:t>立法院社會福利及衛生環境委員會提出書面報告</w:t>
      </w:r>
      <w:r w:rsidR="009D5B2E">
        <w:rPr>
          <w:rFonts w:hint="eastAsia"/>
        </w:rPr>
        <w:t>。</w:t>
      </w:r>
      <w:r w:rsidR="00517DE4">
        <w:rPr>
          <w:rFonts w:hint="eastAsia"/>
        </w:rPr>
        <w:t>【32】</w:t>
      </w:r>
    </w:p>
    <w:p w:rsidR="00900D17" w:rsidRDefault="00900D17" w:rsidP="00900D17">
      <w:pPr>
        <w:pStyle w:val="0"/>
      </w:pPr>
      <w:r>
        <w:rPr>
          <w:rFonts w:hint="eastAsia"/>
        </w:rPr>
        <w:t>提案人：王育敏  陳宜民  蔣萬安</w:t>
      </w:r>
    </w:p>
    <w:p w:rsidR="00FC6463" w:rsidRDefault="00CE599D" w:rsidP="00612CC4">
      <w:pPr>
        <w:pStyle w:val="112"/>
      </w:pPr>
      <w:r>
        <w:t>17.</w:t>
      </w:r>
      <w:r w:rsidR="00517DE4">
        <w:rPr>
          <w:rFonts w:hint="eastAsia"/>
        </w:rPr>
        <w:t>衛生</w:t>
      </w:r>
      <w:proofErr w:type="gramStart"/>
      <w:r w:rsidR="00517DE4">
        <w:rPr>
          <w:rFonts w:hint="eastAsia"/>
        </w:rPr>
        <w:t>福利部為獎勵</w:t>
      </w:r>
      <w:proofErr w:type="gramEnd"/>
      <w:r w:rsidR="00517DE4">
        <w:rPr>
          <w:rFonts w:hint="eastAsia"/>
        </w:rPr>
        <w:t>關懷照顧據點經營巷</w:t>
      </w:r>
      <w:proofErr w:type="gramStart"/>
      <w:r w:rsidR="00517DE4">
        <w:rPr>
          <w:rFonts w:hint="eastAsia"/>
        </w:rPr>
        <w:t>弄長照站</w:t>
      </w:r>
      <w:proofErr w:type="gramEnd"/>
      <w:r w:rsidR="00517DE4">
        <w:rPr>
          <w:rFonts w:hint="eastAsia"/>
        </w:rPr>
        <w:t>C，以「巷</w:t>
      </w:r>
      <w:proofErr w:type="gramStart"/>
      <w:r w:rsidR="00517DE4">
        <w:rPr>
          <w:rFonts w:hint="eastAsia"/>
        </w:rPr>
        <w:t>弄長照站</w:t>
      </w:r>
      <w:proofErr w:type="gramEnd"/>
      <w:r w:rsidR="00517DE4">
        <w:rPr>
          <w:rFonts w:hint="eastAsia"/>
        </w:rPr>
        <w:t>人力加值計畫」補助</w:t>
      </w:r>
      <w:proofErr w:type="gramStart"/>
      <w:r w:rsidR="00517DE4">
        <w:rPr>
          <w:rFonts w:hint="eastAsia"/>
        </w:rPr>
        <w:t>106</w:t>
      </w:r>
      <w:proofErr w:type="gramEnd"/>
      <w:r w:rsidR="00517DE4">
        <w:rPr>
          <w:rFonts w:hint="eastAsia"/>
        </w:rPr>
        <w:t>年度以前建置之據點人力；</w:t>
      </w:r>
      <w:r w:rsidR="00D70F83">
        <w:rPr>
          <w:rFonts w:hint="eastAsia"/>
        </w:rPr>
        <w:t>惟</w:t>
      </w:r>
      <w:r w:rsidR="00517DE4">
        <w:rPr>
          <w:rFonts w:hint="eastAsia"/>
        </w:rPr>
        <w:t>該計畫將於108年結束，歷經3年經營之服務個案數，已穩定成長至多達40至60位長輩，亦造成計畫結束後照顧人力不足之困境，多年經營成果亦不易維繫。</w:t>
      </w:r>
    </w:p>
    <w:p w:rsidR="00517DE4" w:rsidRDefault="00517DE4" w:rsidP="00FC6463">
      <w:pPr>
        <w:pStyle w:val="18"/>
      </w:pPr>
      <w:r>
        <w:rPr>
          <w:rFonts w:hint="eastAsia"/>
        </w:rPr>
        <w:t>為鼓勵社區經營據點，業務費編制除卻考量供應時間外，亦</w:t>
      </w:r>
      <w:proofErr w:type="gramStart"/>
      <w:r>
        <w:rPr>
          <w:rFonts w:hint="eastAsia"/>
        </w:rPr>
        <w:t>應兼納服務</w:t>
      </w:r>
      <w:proofErr w:type="gramEnd"/>
      <w:r>
        <w:rPr>
          <w:rFonts w:hint="eastAsia"/>
        </w:rPr>
        <w:t>人數，以促進地方經營長照相關據點之意願。</w:t>
      </w:r>
      <w:proofErr w:type="gramStart"/>
      <w:r>
        <w:rPr>
          <w:rFonts w:hint="eastAsia"/>
        </w:rPr>
        <w:t>爰</w:t>
      </w:r>
      <w:proofErr w:type="gramEnd"/>
      <w:r>
        <w:rPr>
          <w:rFonts w:hint="eastAsia"/>
        </w:rPr>
        <w:t>此，請衛生</w:t>
      </w:r>
      <w:proofErr w:type="gramStart"/>
      <w:r>
        <w:rPr>
          <w:rFonts w:hint="eastAsia"/>
        </w:rPr>
        <w:t>福利部於108年12月</w:t>
      </w:r>
      <w:r w:rsidR="00542905">
        <w:rPr>
          <w:rFonts w:hint="eastAsia"/>
        </w:rPr>
        <w:t>底前</w:t>
      </w:r>
      <w:proofErr w:type="gramEnd"/>
      <w:r>
        <w:rPr>
          <w:rFonts w:hint="eastAsia"/>
        </w:rPr>
        <w:t>向立法院社會福利及衛生環境委員會提出</w:t>
      </w:r>
      <w:bookmarkStart w:id="3" w:name="OLE_LINK3"/>
      <w:bookmarkStart w:id="4" w:name="OLE_LINK4"/>
      <w:r>
        <w:rPr>
          <w:rFonts w:hint="eastAsia"/>
        </w:rPr>
        <w:t>南投縣社區照顧關懷據點人力改善經營規劃及服務人數補助辦法</w:t>
      </w:r>
      <w:bookmarkEnd w:id="3"/>
      <w:bookmarkEnd w:id="4"/>
      <w:r>
        <w:rPr>
          <w:rFonts w:hint="eastAsia"/>
        </w:rPr>
        <w:t>之書面報告，以確保社區據點合理</w:t>
      </w:r>
      <w:r>
        <w:rPr>
          <w:rFonts w:hint="eastAsia"/>
        </w:rPr>
        <w:lastRenderedPageBreak/>
        <w:t>營運之經費。【40】</w:t>
      </w:r>
    </w:p>
    <w:p w:rsidR="00517DE4" w:rsidRPr="00C51CB0" w:rsidRDefault="00517DE4" w:rsidP="008760B5">
      <w:pPr>
        <w:pStyle w:val="0"/>
      </w:pPr>
      <w:r w:rsidRPr="00C51CB0">
        <w:rPr>
          <w:rFonts w:hint="eastAsia"/>
        </w:rPr>
        <w:t>提案人：</w:t>
      </w:r>
      <w:r>
        <w:rPr>
          <w:rFonts w:hint="eastAsia"/>
        </w:rPr>
        <w:t>吳玉琴  邱泰源  蔡培慧</w:t>
      </w:r>
    </w:p>
    <w:p w:rsidR="00CE599D" w:rsidRDefault="00517DE4" w:rsidP="00FC6463">
      <w:pPr>
        <w:pStyle w:val="0"/>
      </w:pPr>
      <w:r w:rsidRPr="00C51CB0">
        <w:rPr>
          <w:rFonts w:hint="eastAsia"/>
        </w:rPr>
        <w:t>連署人：</w:t>
      </w:r>
      <w:r>
        <w:rPr>
          <w:rFonts w:hint="eastAsia"/>
        </w:rPr>
        <w:t>陳靜敏</w:t>
      </w:r>
    </w:p>
    <w:p w:rsidR="00BE55DF" w:rsidRDefault="00CE599D" w:rsidP="00612CC4">
      <w:pPr>
        <w:pStyle w:val="112"/>
      </w:pPr>
      <w:r>
        <w:t>18.</w:t>
      </w:r>
      <w:r w:rsidR="00517DE4" w:rsidRPr="00F9023B">
        <w:rPr>
          <w:rFonts w:hint="eastAsia"/>
        </w:rPr>
        <w:t>審計部抽查長照服務發展基金</w:t>
      </w:r>
      <w:proofErr w:type="gramStart"/>
      <w:r w:rsidR="00517DE4" w:rsidRPr="00F9023B">
        <w:rPr>
          <w:rFonts w:hint="eastAsia"/>
        </w:rPr>
        <w:t>107</w:t>
      </w:r>
      <w:proofErr w:type="gramEnd"/>
      <w:r w:rsidR="00517DE4" w:rsidRPr="00F9023B">
        <w:rPr>
          <w:rFonts w:hint="eastAsia"/>
        </w:rPr>
        <w:t>年度財務收支及決算審核通知事項所示，衛</w:t>
      </w:r>
      <w:r w:rsidR="00517DE4">
        <w:rPr>
          <w:rFonts w:hint="eastAsia"/>
        </w:rPr>
        <w:t>生</w:t>
      </w:r>
      <w:r w:rsidR="00517DE4" w:rsidRPr="00F9023B">
        <w:rPr>
          <w:rFonts w:hint="eastAsia"/>
        </w:rPr>
        <w:t>福</w:t>
      </w:r>
      <w:r w:rsidR="00517DE4">
        <w:rPr>
          <w:rFonts w:hint="eastAsia"/>
        </w:rPr>
        <w:t>利</w:t>
      </w:r>
      <w:r w:rsidR="00517DE4" w:rsidRPr="00F9023B">
        <w:rPr>
          <w:rFonts w:hint="eastAsia"/>
        </w:rPr>
        <w:t>部</w:t>
      </w:r>
      <w:proofErr w:type="gramStart"/>
      <w:r w:rsidR="00517DE4" w:rsidRPr="00F9023B">
        <w:rPr>
          <w:rFonts w:hint="eastAsia"/>
        </w:rPr>
        <w:t>107</w:t>
      </w:r>
      <w:proofErr w:type="gramEnd"/>
      <w:r w:rsidR="00517DE4" w:rsidRPr="00F9023B">
        <w:rPr>
          <w:rFonts w:hint="eastAsia"/>
        </w:rPr>
        <w:t>年度依上開計畫規劃於各縣市建置1,500個社區特約服務據點，截至當年底已建置2,213個據點，實際開</w:t>
      </w:r>
      <w:r w:rsidR="00517DE4">
        <w:rPr>
          <w:rFonts w:hint="eastAsia"/>
        </w:rPr>
        <w:t>辦</w:t>
      </w:r>
      <w:r w:rsidR="00517DE4" w:rsidRPr="00F9023B">
        <w:rPr>
          <w:rFonts w:hint="eastAsia"/>
        </w:rPr>
        <w:t>服務期數計3,626期，服務人數為3萬5,562人，惟與各縣市政府申請計畫書所列</w:t>
      </w:r>
      <w:proofErr w:type="gramStart"/>
      <w:r w:rsidR="00517DE4" w:rsidRPr="00F9023B">
        <w:rPr>
          <w:rFonts w:hint="eastAsia"/>
        </w:rPr>
        <w:t>107</w:t>
      </w:r>
      <w:proofErr w:type="gramEnd"/>
      <w:r w:rsidR="00517DE4" w:rsidRPr="00F9023B">
        <w:rPr>
          <w:rFonts w:hint="eastAsia"/>
        </w:rPr>
        <w:t>年度特約單位總服務期數及服務人數之關鍵績效指標相較，計有臺北市等16個地方政府實際開</w:t>
      </w:r>
      <w:r w:rsidR="00517DE4">
        <w:rPr>
          <w:rFonts w:hint="eastAsia"/>
        </w:rPr>
        <w:t>辦</w:t>
      </w:r>
      <w:r w:rsidR="00517DE4" w:rsidRPr="00F9023B">
        <w:rPr>
          <w:rFonts w:hint="eastAsia"/>
        </w:rPr>
        <w:t>服務期數及服務人數低於預期，其中新北市、</w:t>
      </w:r>
      <w:proofErr w:type="gramStart"/>
      <w:r w:rsidR="00517DE4" w:rsidRPr="00F9023B">
        <w:rPr>
          <w:rFonts w:hint="eastAsia"/>
        </w:rPr>
        <w:t>臺</w:t>
      </w:r>
      <w:proofErr w:type="gramEnd"/>
      <w:r w:rsidR="00517DE4" w:rsidRPr="00F9023B">
        <w:rPr>
          <w:rFonts w:hint="eastAsia"/>
        </w:rPr>
        <w:t>南市、屏東縣等3個縣市政府實際服務人數甚至較預期人數減少逾5,000人，允宜加強推廣。</w:t>
      </w:r>
    </w:p>
    <w:p w:rsidR="00517DE4" w:rsidRDefault="00517DE4" w:rsidP="00BE55DF">
      <w:pPr>
        <w:pStyle w:val="18"/>
      </w:pPr>
      <w:r w:rsidRPr="00F9023B">
        <w:rPr>
          <w:rFonts w:hint="eastAsia"/>
        </w:rPr>
        <w:t>綜上，衛</w:t>
      </w:r>
      <w:r>
        <w:rPr>
          <w:rFonts w:hint="eastAsia"/>
        </w:rPr>
        <w:t>生</w:t>
      </w:r>
      <w:r w:rsidRPr="00F9023B">
        <w:rPr>
          <w:rFonts w:hint="eastAsia"/>
        </w:rPr>
        <w:t>福</w:t>
      </w:r>
      <w:r>
        <w:rPr>
          <w:rFonts w:hint="eastAsia"/>
        </w:rPr>
        <w:t>利</w:t>
      </w:r>
      <w:r w:rsidRPr="00F9023B">
        <w:rPr>
          <w:rFonts w:hint="eastAsia"/>
        </w:rPr>
        <w:t>部推動預防及延緩失能照護服務之政策，有助預防衰弱老人成為被照顧者，惟</w:t>
      </w:r>
      <w:proofErr w:type="gramStart"/>
      <w:r w:rsidRPr="00F9023B">
        <w:rPr>
          <w:rFonts w:hint="eastAsia"/>
        </w:rPr>
        <w:t>106</w:t>
      </w:r>
      <w:proofErr w:type="gramEnd"/>
      <w:r w:rsidRPr="00F9023B">
        <w:rPr>
          <w:rFonts w:hint="eastAsia"/>
        </w:rPr>
        <w:t>年度及</w:t>
      </w:r>
      <w:proofErr w:type="gramStart"/>
      <w:r w:rsidRPr="00F9023B">
        <w:rPr>
          <w:rFonts w:hint="eastAsia"/>
        </w:rPr>
        <w:t>107</w:t>
      </w:r>
      <w:proofErr w:type="gramEnd"/>
      <w:r w:rsidRPr="00F9023B">
        <w:rPr>
          <w:rFonts w:hint="eastAsia"/>
        </w:rPr>
        <w:t>年度經費執行率欠佳，且多數縣市轄內特約服務據點之服務量能未如預期，允宜督促各縣市政府</w:t>
      </w:r>
      <w:proofErr w:type="gramStart"/>
      <w:r w:rsidRPr="00F9023B">
        <w:rPr>
          <w:rFonts w:hint="eastAsia"/>
        </w:rPr>
        <w:t>研</w:t>
      </w:r>
      <w:proofErr w:type="gramEnd"/>
      <w:r w:rsidRPr="00F9023B">
        <w:rPr>
          <w:rFonts w:hint="eastAsia"/>
        </w:rPr>
        <w:t>謀改善，以增進長者健康及生活品質。</w:t>
      </w:r>
      <w:proofErr w:type="gramStart"/>
      <w:r w:rsidRPr="00F9023B">
        <w:rPr>
          <w:rFonts w:hint="eastAsia"/>
        </w:rPr>
        <w:t>爰</w:t>
      </w:r>
      <w:proofErr w:type="gramEnd"/>
      <w:r w:rsidRPr="00F9023B">
        <w:rPr>
          <w:rFonts w:hint="eastAsia"/>
        </w:rPr>
        <w:t>此，</w:t>
      </w:r>
      <w:r>
        <w:rPr>
          <w:rFonts w:hint="eastAsia"/>
        </w:rPr>
        <w:t>請衛生</w:t>
      </w:r>
      <w:proofErr w:type="gramStart"/>
      <w:r>
        <w:rPr>
          <w:rFonts w:hint="eastAsia"/>
        </w:rPr>
        <w:t>福利部於1個月</w:t>
      </w:r>
      <w:proofErr w:type="gramEnd"/>
      <w:r>
        <w:rPr>
          <w:rFonts w:hint="eastAsia"/>
        </w:rPr>
        <w:t>內向立法院社會福利及衛生環境委員會提出書面報告</w:t>
      </w:r>
      <w:r w:rsidRPr="00F9023B">
        <w:rPr>
          <w:rFonts w:hint="eastAsia"/>
        </w:rPr>
        <w:t>。</w:t>
      </w:r>
      <w:r>
        <w:rPr>
          <w:rFonts w:hint="eastAsia"/>
        </w:rPr>
        <w:t>【43】</w:t>
      </w:r>
    </w:p>
    <w:p w:rsidR="00517DE4" w:rsidRPr="00C51CB0" w:rsidRDefault="00517DE4" w:rsidP="008760B5">
      <w:pPr>
        <w:pStyle w:val="0"/>
      </w:pPr>
      <w:r w:rsidRPr="00C51CB0">
        <w:rPr>
          <w:rFonts w:hint="eastAsia"/>
        </w:rPr>
        <w:t>提案人：</w:t>
      </w:r>
      <w:r>
        <w:rPr>
          <w:rFonts w:hint="eastAsia"/>
        </w:rPr>
        <w:t>劉建國  吳玉琴</w:t>
      </w:r>
    </w:p>
    <w:p w:rsidR="00CE599D" w:rsidRDefault="00517DE4" w:rsidP="00BE55DF">
      <w:pPr>
        <w:pStyle w:val="0"/>
      </w:pPr>
      <w:r w:rsidRPr="00C51CB0">
        <w:rPr>
          <w:rFonts w:hint="eastAsia"/>
        </w:rPr>
        <w:t>連署人：</w:t>
      </w:r>
      <w:r>
        <w:rPr>
          <w:rFonts w:hint="eastAsia"/>
        </w:rPr>
        <w:t xml:space="preserve">黃秀芳  楊  </w:t>
      </w:r>
      <w:proofErr w:type="gramStart"/>
      <w:r>
        <w:rPr>
          <w:rFonts w:hint="eastAsia"/>
        </w:rPr>
        <w:t>曜</w:t>
      </w:r>
      <w:proofErr w:type="gramEnd"/>
    </w:p>
    <w:p w:rsidR="00517DE4" w:rsidRDefault="00CE599D" w:rsidP="00612CC4">
      <w:pPr>
        <w:pStyle w:val="112"/>
      </w:pPr>
      <w:r>
        <w:t>19.</w:t>
      </w:r>
      <w:r w:rsidR="00517DE4">
        <w:rPr>
          <w:rFonts w:hint="eastAsia"/>
        </w:rPr>
        <w:t>《康健雜誌》251期調查評比，</w:t>
      </w:r>
      <w:proofErr w:type="gramStart"/>
      <w:r w:rsidR="00517DE4">
        <w:rPr>
          <w:rFonts w:hint="eastAsia"/>
        </w:rPr>
        <w:t>南投縣於失智</w:t>
      </w:r>
      <w:proofErr w:type="gramEnd"/>
      <w:r w:rsidR="00517DE4">
        <w:rPr>
          <w:rFonts w:hint="eastAsia"/>
        </w:rPr>
        <w:t>照顧計畫及預算編列排名全國第2，但失智識能與友善宣導排名第16，為倒數第二，多數據點經營者亦反應開案困難、不易達6案之下限標準</w:t>
      </w:r>
      <w:r w:rsidR="00517DE4" w:rsidRPr="00D36661">
        <w:rPr>
          <w:rFonts w:hint="eastAsia"/>
        </w:rPr>
        <w:t>。</w:t>
      </w:r>
      <w:r w:rsidR="00517DE4">
        <w:rPr>
          <w:rFonts w:hint="eastAsia"/>
        </w:rPr>
        <w:t>究其原因，蓋因民風純樸，鄰里</w:t>
      </w:r>
      <w:proofErr w:type="gramStart"/>
      <w:r w:rsidR="00517DE4">
        <w:rPr>
          <w:rFonts w:hint="eastAsia"/>
        </w:rPr>
        <w:t>間避談失</w:t>
      </w:r>
      <w:proofErr w:type="gramEnd"/>
      <w:r w:rsidR="00517DE4">
        <w:rPr>
          <w:rFonts w:hint="eastAsia"/>
        </w:rPr>
        <w:t>智症，致使</w:t>
      </w:r>
      <w:proofErr w:type="gramStart"/>
      <w:r w:rsidR="00517DE4">
        <w:rPr>
          <w:rFonts w:hint="eastAsia"/>
        </w:rPr>
        <w:t>社區識能率</w:t>
      </w:r>
      <w:proofErr w:type="gramEnd"/>
      <w:r w:rsidR="00517DE4">
        <w:rPr>
          <w:rFonts w:hint="eastAsia"/>
        </w:rPr>
        <w:t>低落，</w:t>
      </w:r>
      <w:proofErr w:type="gramStart"/>
      <w:r w:rsidR="00517DE4">
        <w:rPr>
          <w:rFonts w:hint="eastAsia"/>
        </w:rPr>
        <w:t>僅知長照</w:t>
      </w:r>
      <w:proofErr w:type="gramEnd"/>
      <w:r w:rsidR="00517DE4">
        <w:rPr>
          <w:rFonts w:hint="eastAsia"/>
        </w:rPr>
        <w:t>有社區共餐，而不知有失智認知促進、家屬喘息照顧等服務資源。</w:t>
      </w:r>
      <w:proofErr w:type="gramStart"/>
      <w:r w:rsidR="00517DE4">
        <w:rPr>
          <w:rFonts w:hint="eastAsia"/>
        </w:rPr>
        <w:t>爰</w:t>
      </w:r>
      <w:proofErr w:type="gramEnd"/>
      <w:r w:rsidR="00517DE4">
        <w:rPr>
          <w:rFonts w:hint="eastAsia"/>
        </w:rPr>
        <w:t>此，請衛生</w:t>
      </w:r>
      <w:proofErr w:type="gramStart"/>
      <w:r w:rsidR="00517DE4">
        <w:rPr>
          <w:rFonts w:hint="eastAsia"/>
        </w:rPr>
        <w:t>福利部於108年12月底前</w:t>
      </w:r>
      <w:proofErr w:type="gramEnd"/>
      <w:r w:rsidR="00517DE4">
        <w:rPr>
          <w:rFonts w:hint="eastAsia"/>
        </w:rPr>
        <w:t>，向立法院社會福利及衛生環境委員會提出</w:t>
      </w:r>
      <w:bookmarkStart w:id="5" w:name="OLE_LINK5"/>
      <w:bookmarkStart w:id="6" w:name="OLE_LINK6"/>
      <w:r w:rsidR="00517DE4">
        <w:rPr>
          <w:rFonts w:hint="eastAsia"/>
        </w:rPr>
        <w:t>南投縣失智友善社區改進與</w:t>
      </w:r>
      <w:proofErr w:type="gramStart"/>
      <w:r w:rsidR="00517DE4">
        <w:rPr>
          <w:rFonts w:hint="eastAsia"/>
        </w:rPr>
        <w:t>社區識能率</w:t>
      </w:r>
      <w:proofErr w:type="gramEnd"/>
      <w:r w:rsidR="00517DE4">
        <w:rPr>
          <w:rFonts w:hint="eastAsia"/>
        </w:rPr>
        <w:t>提升辦法</w:t>
      </w:r>
      <w:bookmarkEnd w:id="5"/>
      <w:bookmarkEnd w:id="6"/>
      <w:r w:rsidR="004F2AC1">
        <w:rPr>
          <w:rFonts w:hint="eastAsia"/>
        </w:rPr>
        <w:t>之</w:t>
      </w:r>
      <w:r w:rsidR="00517DE4">
        <w:rPr>
          <w:rFonts w:hint="eastAsia"/>
        </w:rPr>
        <w:t>書面報告。【46】</w:t>
      </w:r>
    </w:p>
    <w:p w:rsidR="00517DE4" w:rsidRPr="00C51CB0" w:rsidRDefault="00517DE4" w:rsidP="008760B5">
      <w:pPr>
        <w:pStyle w:val="0"/>
      </w:pPr>
      <w:r w:rsidRPr="00C51CB0">
        <w:rPr>
          <w:rFonts w:hint="eastAsia"/>
        </w:rPr>
        <w:t>提案人：</w:t>
      </w:r>
      <w:r>
        <w:rPr>
          <w:rFonts w:hint="eastAsia"/>
        </w:rPr>
        <w:t>吳玉琴  邱泰源  蔡培慧</w:t>
      </w:r>
    </w:p>
    <w:p w:rsidR="00CE599D" w:rsidRDefault="00517DE4" w:rsidP="004216A3">
      <w:pPr>
        <w:pStyle w:val="0"/>
      </w:pPr>
      <w:r w:rsidRPr="00C51CB0">
        <w:rPr>
          <w:rFonts w:hint="eastAsia"/>
        </w:rPr>
        <w:lastRenderedPageBreak/>
        <w:t>連署人：</w:t>
      </w:r>
      <w:r>
        <w:rPr>
          <w:rFonts w:hint="eastAsia"/>
        </w:rPr>
        <w:t>陳靜敏</w:t>
      </w:r>
    </w:p>
    <w:p w:rsidR="00517DE4" w:rsidRPr="006E0C18" w:rsidRDefault="00CE599D" w:rsidP="00612CC4">
      <w:pPr>
        <w:pStyle w:val="112"/>
        <w:rPr>
          <w:color w:val="FF0000"/>
        </w:rPr>
      </w:pPr>
      <w:r>
        <w:t>20.</w:t>
      </w:r>
      <w:r w:rsidR="00517DE4" w:rsidRPr="00F9023B">
        <w:rPr>
          <w:rFonts w:hint="eastAsia"/>
        </w:rPr>
        <w:t>109年度醫療發展基金於「健康照護績效提升計畫」項下編列</w:t>
      </w:r>
      <w:r w:rsidR="00517DE4">
        <w:rPr>
          <w:rFonts w:hint="eastAsia"/>
        </w:rPr>
        <w:t>「</w:t>
      </w:r>
      <w:r w:rsidR="00517DE4" w:rsidRPr="00F9023B">
        <w:rPr>
          <w:rFonts w:hint="eastAsia"/>
        </w:rPr>
        <w:t>居家失能個案家庭醫師照護方案</w:t>
      </w:r>
      <w:r w:rsidR="00517DE4">
        <w:rPr>
          <w:rFonts w:hint="eastAsia"/>
        </w:rPr>
        <w:t>」3億1,5</w:t>
      </w:r>
      <w:r w:rsidR="00517DE4" w:rsidRPr="00F9023B">
        <w:rPr>
          <w:rFonts w:hint="eastAsia"/>
        </w:rPr>
        <w:t>00</w:t>
      </w:r>
      <w:r w:rsidR="00517DE4">
        <w:rPr>
          <w:rFonts w:hint="eastAsia"/>
        </w:rPr>
        <w:t>萬</w:t>
      </w:r>
      <w:r w:rsidR="00517DE4" w:rsidRPr="00F9023B">
        <w:rPr>
          <w:rFonts w:hint="eastAsia"/>
        </w:rPr>
        <w:t>元。衛生</w:t>
      </w:r>
      <w:proofErr w:type="gramStart"/>
      <w:r w:rsidR="00517DE4" w:rsidRPr="00F9023B">
        <w:rPr>
          <w:rFonts w:hint="eastAsia"/>
        </w:rPr>
        <w:t>福利部於108年7月19日</w:t>
      </w:r>
      <w:proofErr w:type="gramEnd"/>
      <w:r w:rsidR="00517DE4" w:rsidRPr="00F9023B">
        <w:rPr>
          <w:rFonts w:hint="eastAsia"/>
        </w:rPr>
        <w:t>開始實施「居家失能個案家庭醫師照護方案」，此方案係以家庭醫師制度精神，推動由醫師及護理師（個案管理師）定期家訪，進行失能個案健康及慢性病管理，並連結長照及醫療照顧資源，以落實家庭醫師制度，提供周全性、協調性與持續性的照護服務，減少個案就醫次數及不便。針對居家失能個案提出家庭醫師方案立意甚佳，但與現行已試辦多年之家庭醫師社區醫療群或居家醫療等計畫如何避免資源重置，以及結案後若有居家醫療需求，如何順利銜接「居家醫療照護整合計畫」或「家庭醫師整合性照護計畫」仍需後續了解。</w:t>
      </w:r>
      <w:proofErr w:type="gramStart"/>
      <w:r w:rsidR="00517DE4" w:rsidRPr="00F9023B">
        <w:rPr>
          <w:rFonts w:hint="eastAsia"/>
        </w:rPr>
        <w:t>爰</w:t>
      </w:r>
      <w:proofErr w:type="gramEnd"/>
      <w:r w:rsidR="00517DE4" w:rsidRPr="00F9023B">
        <w:rPr>
          <w:rFonts w:hint="eastAsia"/>
        </w:rPr>
        <w:t>此，建請衛生</w:t>
      </w:r>
      <w:proofErr w:type="gramStart"/>
      <w:r w:rsidR="00517DE4" w:rsidRPr="00F9023B">
        <w:rPr>
          <w:rFonts w:hint="eastAsia"/>
        </w:rPr>
        <w:t>福利部於</w:t>
      </w:r>
      <w:proofErr w:type="gramEnd"/>
      <w:r w:rsidR="00517DE4" w:rsidRPr="00F9023B">
        <w:rPr>
          <w:rFonts w:hint="eastAsia"/>
        </w:rPr>
        <w:t>「居家失能個案家庭醫師照護方案」實施</w:t>
      </w:r>
      <w:r w:rsidR="00517DE4">
        <w:rPr>
          <w:rFonts w:hint="eastAsia"/>
        </w:rPr>
        <w:t>6</w:t>
      </w:r>
      <w:r w:rsidR="00517DE4" w:rsidRPr="00F9023B">
        <w:rPr>
          <w:rFonts w:hint="eastAsia"/>
        </w:rPr>
        <w:t>個月後，針對該方案</w:t>
      </w:r>
      <w:r w:rsidR="00517DE4">
        <w:rPr>
          <w:rFonts w:hint="eastAsia"/>
        </w:rPr>
        <w:t>向立法院社會福利及衛生環境委員會</w:t>
      </w:r>
      <w:r w:rsidR="00517DE4" w:rsidRPr="00F9023B">
        <w:rPr>
          <w:rFonts w:hint="eastAsia"/>
        </w:rPr>
        <w:t>提出執行成效、困難，及各相關計畫間銜接模式之說明。</w:t>
      </w:r>
      <w:r w:rsidR="00517DE4" w:rsidRPr="00391A3B">
        <w:rPr>
          <w:rFonts w:hint="eastAsia"/>
        </w:rPr>
        <w:t>【</w:t>
      </w:r>
      <w:r w:rsidR="00517DE4">
        <w:rPr>
          <w:rFonts w:hint="eastAsia"/>
        </w:rPr>
        <w:t>47</w:t>
      </w:r>
      <w:r w:rsidR="00517DE4" w:rsidRPr="00391A3B">
        <w:rPr>
          <w:rFonts w:hint="eastAsia"/>
        </w:rPr>
        <w:t>】</w:t>
      </w:r>
    </w:p>
    <w:p w:rsidR="00517DE4" w:rsidRPr="00C51CB0" w:rsidRDefault="00517DE4" w:rsidP="008760B5">
      <w:pPr>
        <w:pStyle w:val="0"/>
      </w:pPr>
      <w:r w:rsidRPr="00C51CB0">
        <w:rPr>
          <w:rFonts w:hint="eastAsia"/>
        </w:rPr>
        <w:t>提案人：</w:t>
      </w:r>
      <w:r>
        <w:rPr>
          <w:rFonts w:hint="eastAsia"/>
        </w:rPr>
        <w:t>吳玉琴</w:t>
      </w:r>
    </w:p>
    <w:p w:rsidR="00CE599D" w:rsidRDefault="00517DE4" w:rsidP="004216A3">
      <w:pPr>
        <w:pStyle w:val="0"/>
      </w:pPr>
      <w:r>
        <w:rPr>
          <w:rFonts w:hint="eastAsia"/>
        </w:rPr>
        <w:t>連署人：陳靜敏  劉建國</w:t>
      </w:r>
    </w:p>
    <w:p w:rsidR="004216A3" w:rsidRDefault="00CE599D" w:rsidP="00612CC4">
      <w:pPr>
        <w:pStyle w:val="112"/>
      </w:pPr>
      <w:r>
        <w:t>21.</w:t>
      </w:r>
      <w:r w:rsidR="00517DE4" w:rsidRPr="00F9023B">
        <w:rPr>
          <w:rFonts w:hint="eastAsia"/>
        </w:rPr>
        <w:t>查家庭暴力及性侵害防治基金以「預防勝於治療」之概念，結合社會安全網推動相關防治措施，該基金施政重點強調串連、整合社福與網絡資源，建立跨網絡聯繫機制，而其中</w:t>
      </w:r>
      <w:r w:rsidR="00517DE4">
        <w:rPr>
          <w:rFonts w:hint="eastAsia"/>
        </w:rPr>
        <w:t>「</w:t>
      </w:r>
      <w:r w:rsidR="00517DE4" w:rsidRPr="00F9023B">
        <w:rPr>
          <w:rFonts w:hint="eastAsia"/>
        </w:rPr>
        <w:t>暴力防治三級預防計畫</w:t>
      </w:r>
      <w:r w:rsidR="00517DE4">
        <w:rPr>
          <w:rFonts w:hint="eastAsia"/>
        </w:rPr>
        <w:t>」</w:t>
      </w:r>
      <w:proofErr w:type="gramStart"/>
      <w:r w:rsidR="00517DE4" w:rsidRPr="00F9023B">
        <w:rPr>
          <w:rFonts w:hint="eastAsia"/>
        </w:rPr>
        <w:t>109</w:t>
      </w:r>
      <w:proofErr w:type="gramEnd"/>
      <w:r w:rsidR="00517DE4" w:rsidRPr="00F9023B">
        <w:rPr>
          <w:rFonts w:hint="eastAsia"/>
        </w:rPr>
        <w:t>年度預算編列1億9,774萬3千元。</w:t>
      </w:r>
    </w:p>
    <w:p w:rsidR="004216A3" w:rsidRDefault="00517DE4" w:rsidP="004216A3">
      <w:pPr>
        <w:pStyle w:val="18"/>
      </w:pPr>
      <w:r w:rsidRPr="00F9023B">
        <w:rPr>
          <w:rFonts w:hint="eastAsia"/>
        </w:rPr>
        <w:t>次查，</w:t>
      </w:r>
      <w:proofErr w:type="gramStart"/>
      <w:r w:rsidRPr="00F9023B">
        <w:rPr>
          <w:rFonts w:hint="eastAsia"/>
        </w:rPr>
        <w:t>107</w:t>
      </w:r>
      <w:proofErr w:type="gramEnd"/>
      <w:r w:rsidRPr="00F9023B">
        <w:rPr>
          <w:rFonts w:hint="eastAsia"/>
        </w:rPr>
        <w:t>年度及</w:t>
      </w:r>
      <w:proofErr w:type="gramStart"/>
      <w:r w:rsidRPr="00F9023B">
        <w:rPr>
          <w:rFonts w:hint="eastAsia"/>
        </w:rPr>
        <w:t>108</w:t>
      </w:r>
      <w:proofErr w:type="gramEnd"/>
      <w:r w:rsidRPr="00F9023B">
        <w:rPr>
          <w:rFonts w:hint="eastAsia"/>
        </w:rPr>
        <w:t>年度之關鍵策略目標「落實家庭暴力及性侵害三級預防工作，有效維護親密關係暴力被害人之人身安全」，其衡量指標為「降低親密關係暴力個案經開案服務結案後1年內之再</w:t>
      </w:r>
      <w:proofErr w:type="gramStart"/>
      <w:r w:rsidRPr="00F9023B">
        <w:rPr>
          <w:rFonts w:hint="eastAsia"/>
        </w:rPr>
        <w:t>受暴率</w:t>
      </w:r>
      <w:proofErr w:type="gramEnd"/>
      <w:r w:rsidRPr="00F9023B">
        <w:rPr>
          <w:rFonts w:hint="eastAsia"/>
        </w:rPr>
        <w:t>」</w:t>
      </w:r>
      <w:r w:rsidR="00614385">
        <w:rPr>
          <w:rFonts w:hint="eastAsia"/>
        </w:rPr>
        <w:t>，</w:t>
      </w:r>
      <w:r w:rsidRPr="00F9023B">
        <w:rPr>
          <w:rFonts w:hint="eastAsia"/>
        </w:rPr>
        <w:t>而</w:t>
      </w:r>
      <w:proofErr w:type="gramStart"/>
      <w:r w:rsidRPr="00F9023B">
        <w:rPr>
          <w:rFonts w:hint="eastAsia"/>
        </w:rPr>
        <w:t>109</w:t>
      </w:r>
      <w:proofErr w:type="gramEnd"/>
      <w:r w:rsidRPr="00F9023B">
        <w:rPr>
          <w:rFonts w:hint="eastAsia"/>
        </w:rPr>
        <w:t>年度之衡量指標則改為「提升成人保護事件服務率」，</w:t>
      </w:r>
      <w:proofErr w:type="gramStart"/>
      <w:r w:rsidRPr="00F9023B">
        <w:rPr>
          <w:rFonts w:hint="eastAsia"/>
        </w:rPr>
        <w:t>睽諸近</w:t>
      </w:r>
      <w:proofErr w:type="gramEnd"/>
      <w:r>
        <w:rPr>
          <w:rFonts w:hint="eastAsia"/>
        </w:rPr>
        <w:t>3</w:t>
      </w:r>
      <w:r w:rsidRPr="00F9023B">
        <w:rPr>
          <w:rFonts w:hint="eastAsia"/>
        </w:rPr>
        <w:t>年之衡量指標乃針對「已開案」之案件進行衡量，未見針對家庭暴力之「預防」之執行成效衡量指標。</w:t>
      </w:r>
    </w:p>
    <w:p w:rsidR="004216A3" w:rsidRDefault="00517DE4" w:rsidP="004216A3">
      <w:pPr>
        <w:pStyle w:val="18"/>
      </w:pPr>
      <w:r w:rsidRPr="00F9023B">
        <w:rPr>
          <w:rFonts w:hint="eastAsia"/>
        </w:rPr>
        <w:lastRenderedPageBreak/>
        <w:t>因應我國於108年完成</w:t>
      </w:r>
      <w:r>
        <w:rPr>
          <w:rFonts w:hint="eastAsia"/>
        </w:rPr>
        <w:t>「</w:t>
      </w:r>
      <w:r w:rsidRPr="00F9023B">
        <w:rPr>
          <w:rFonts w:hint="eastAsia"/>
        </w:rPr>
        <w:t>家庭教育法</w:t>
      </w:r>
      <w:r>
        <w:rPr>
          <w:rFonts w:hint="eastAsia"/>
        </w:rPr>
        <w:t>」</w:t>
      </w:r>
      <w:r w:rsidRPr="00F9023B">
        <w:rPr>
          <w:rFonts w:hint="eastAsia"/>
        </w:rPr>
        <w:t>之修法，強化各縣市家庭教育中心之職能，根據</w:t>
      </w:r>
      <w:r>
        <w:rPr>
          <w:rFonts w:hint="eastAsia"/>
        </w:rPr>
        <w:t>「</w:t>
      </w:r>
      <w:r w:rsidRPr="00F9023B">
        <w:rPr>
          <w:rFonts w:hint="eastAsia"/>
        </w:rPr>
        <w:t>家庭教育法</w:t>
      </w:r>
      <w:r>
        <w:rPr>
          <w:rFonts w:hint="eastAsia"/>
        </w:rPr>
        <w:t>」</w:t>
      </w:r>
      <w:r w:rsidRPr="00F9023B">
        <w:rPr>
          <w:rFonts w:hint="eastAsia"/>
        </w:rPr>
        <w:t>第16條：</w:t>
      </w:r>
      <w:r w:rsidR="00E7092E">
        <w:rPr>
          <w:rFonts w:hint="eastAsia"/>
        </w:rPr>
        <w:t>「</w:t>
      </w:r>
      <w:r w:rsidRPr="00F9023B">
        <w:rPr>
          <w:rFonts w:hint="eastAsia"/>
        </w:rPr>
        <w:t>社政主管機關於執行職務時，經評估有家庭教育需求者，得轉</w:t>
      </w:r>
      <w:proofErr w:type="gramStart"/>
      <w:r w:rsidRPr="00F9023B">
        <w:rPr>
          <w:rFonts w:hint="eastAsia"/>
        </w:rPr>
        <w:t>介</w:t>
      </w:r>
      <w:proofErr w:type="gramEnd"/>
      <w:r w:rsidRPr="00F9023B">
        <w:rPr>
          <w:rFonts w:hint="eastAsia"/>
        </w:rPr>
        <w:t>推展家庭教育之機關、機構、學校、法人及團體，提供相關家庭教育課程、諮商或輔導等服務。</w:t>
      </w:r>
      <w:r w:rsidR="00E7092E">
        <w:rPr>
          <w:rFonts w:hint="eastAsia"/>
        </w:rPr>
        <w:t>」</w:t>
      </w:r>
      <w:r w:rsidRPr="00F9023B">
        <w:rPr>
          <w:rFonts w:hint="eastAsia"/>
        </w:rPr>
        <w:t>其立法理由係針對經社政主管機關評估判定不開案，惟達脆弱家庭風險指標有家庭教育需求者，包括親密關係或家庭成員不協調或衝突（未達家庭暴力程度），致家庭成員身心健康堪慮；主要照顧者資源或教養知能不足；兒少不適應行為致有照顧問題等，得轉</w:t>
      </w:r>
      <w:proofErr w:type="gramStart"/>
      <w:r w:rsidRPr="00F9023B">
        <w:rPr>
          <w:rFonts w:hint="eastAsia"/>
        </w:rPr>
        <w:t>介</w:t>
      </w:r>
      <w:proofErr w:type="gramEnd"/>
      <w:r w:rsidRPr="00F9023B">
        <w:rPr>
          <w:rFonts w:hint="eastAsia"/>
        </w:rPr>
        <w:t>推展家庭教育之機關、機構、學校、法人及團體提供服務。</w:t>
      </w:r>
    </w:p>
    <w:p w:rsidR="00517DE4" w:rsidRDefault="00517DE4" w:rsidP="004216A3">
      <w:pPr>
        <w:pStyle w:val="18"/>
      </w:pPr>
      <w:r w:rsidRPr="00F9023B">
        <w:rPr>
          <w:rFonts w:hint="eastAsia"/>
        </w:rPr>
        <w:t>家庭暴力及性侵害事件之防範，應因應相關法規之修正，增強地方社政所屬機構與家庭教育中心之連結，並且檢討現有之績效</w:t>
      </w:r>
      <w:r>
        <w:rPr>
          <w:rFonts w:hint="eastAsia"/>
        </w:rPr>
        <w:t>指</w:t>
      </w:r>
      <w:r w:rsidRPr="00F9023B">
        <w:rPr>
          <w:rFonts w:hint="eastAsia"/>
        </w:rPr>
        <w:t>標，例如：增加「協助轉</w:t>
      </w:r>
      <w:proofErr w:type="gramStart"/>
      <w:r w:rsidRPr="00F9023B">
        <w:rPr>
          <w:rFonts w:hint="eastAsia"/>
        </w:rPr>
        <w:t>介</w:t>
      </w:r>
      <w:proofErr w:type="gramEnd"/>
      <w:r w:rsidRPr="00F9023B">
        <w:rPr>
          <w:rFonts w:hint="eastAsia"/>
        </w:rPr>
        <w:t>已通報案件而未開案之脆弱家庭風險個案至家庭教育相關單位」之衡量指標。據此，要求衛生福利部</w:t>
      </w:r>
      <w:r>
        <w:rPr>
          <w:rFonts w:hint="eastAsia"/>
        </w:rPr>
        <w:t>3</w:t>
      </w:r>
      <w:r w:rsidRPr="00F9023B">
        <w:rPr>
          <w:rFonts w:hint="eastAsia"/>
        </w:rPr>
        <w:t>個月內邀集縣市政府、學者專家、相關團體等，針對前開要求事項召開會議，並將</w:t>
      </w:r>
      <w:r>
        <w:rPr>
          <w:rFonts w:hint="eastAsia"/>
        </w:rPr>
        <w:t>書面報告提報立法院社會福利及衛生環境委員會</w:t>
      </w:r>
      <w:r w:rsidRPr="003E198C">
        <w:rPr>
          <w:rFonts w:hint="eastAsia"/>
        </w:rPr>
        <w:t>。【</w:t>
      </w:r>
      <w:r>
        <w:rPr>
          <w:rFonts w:hint="eastAsia"/>
        </w:rPr>
        <w:t>48</w:t>
      </w:r>
      <w:r w:rsidRPr="003E198C">
        <w:rPr>
          <w:rFonts w:hint="eastAsia"/>
        </w:rPr>
        <w:t>】</w:t>
      </w:r>
    </w:p>
    <w:p w:rsidR="00517DE4" w:rsidRPr="00C51CB0" w:rsidRDefault="00517DE4" w:rsidP="008760B5">
      <w:pPr>
        <w:pStyle w:val="0"/>
      </w:pPr>
      <w:r w:rsidRPr="00C51CB0">
        <w:rPr>
          <w:rFonts w:hint="eastAsia"/>
        </w:rPr>
        <w:t>提案人：吳玉琴</w:t>
      </w:r>
      <w:r>
        <w:rPr>
          <w:rFonts w:hint="eastAsia"/>
        </w:rPr>
        <w:t xml:space="preserve">  林靜儀</w:t>
      </w:r>
    </w:p>
    <w:p w:rsidR="0093062A" w:rsidRDefault="00517DE4" w:rsidP="004216A3">
      <w:pPr>
        <w:pStyle w:val="0"/>
      </w:pPr>
      <w:r w:rsidRPr="00C51CB0">
        <w:rPr>
          <w:rFonts w:hint="eastAsia"/>
        </w:rPr>
        <w:t>連署人：</w:t>
      </w:r>
      <w:r>
        <w:rPr>
          <w:rFonts w:hint="eastAsia"/>
        </w:rPr>
        <w:t>黃秀芳</w:t>
      </w:r>
      <w:r w:rsidRPr="00C51CB0">
        <w:rPr>
          <w:rFonts w:hint="eastAsia"/>
        </w:rPr>
        <w:t xml:space="preserve">  陳靜敏</w:t>
      </w:r>
    </w:p>
    <w:p w:rsidR="000652A4" w:rsidRDefault="000652A4" w:rsidP="00954543">
      <w:pPr>
        <w:spacing w:line="440" w:lineRule="exact"/>
        <w:jc w:val="both"/>
        <w:rPr>
          <w:rFonts w:ascii="標楷體" w:eastAsia="標楷體" w:hAnsi="標楷體"/>
          <w:b/>
          <w:bCs/>
          <w:color w:val="000000"/>
          <w:sz w:val="32"/>
          <w:szCs w:val="32"/>
        </w:rPr>
      </w:pPr>
    </w:p>
    <w:p w:rsidR="00B848A2" w:rsidRPr="0093062A" w:rsidRDefault="00B848A2" w:rsidP="00954543">
      <w:pPr>
        <w:spacing w:line="440" w:lineRule="exact"/>
        <w:jc w:val="both"/>
        <w:rPr>
          <w:rFonts w:ascii="標楷體" w:eastAsia="標楷體" w:hAnsi="標楷體"/>
          <w:b/>
          <w:bCs/>
          <w:color w:val="000000"/>
          <w:sz w:val="32"/>
          <w:szCs w:val="32"/>
        </w:rPr>
      </w:pPr>
      <w:r>
        <w:rPr>
          <w:rFonts w:ascii="標楷體" w:eastAsia="標楷體" w:hAnsi="標楷體" w:hint="eastAsia"/>
          <w:b/>
          <w:bCs/>
          <w:color w:val="000000"/>
          <w:sz w:val="32"/>
          <w:szCs w:val="32"/>
        </w:rPr>
        <w:t>散會</w:t>
      </w:r>
    </w:p>
    <w:sectPr w:rsidR="00B848A2" w:rsidRPr="0093062A" w:rsidSect="003246B4">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23B8" w:rsidRDefault="007B23B8" w:rsidP="00226E78">
      <w:r>
        <w:separator/>
      </w:r>
    </w:p>
  </w:endnote>
  <w:endnote w:type="continuationSeparator" w:id="0">
    <w:p w:rsidR="007B23B8" w:rsidRDefault="007B23B8" w:rsidP="00226E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087" w:usb1="288F4000" w:usb2="00000016" w:usb3="00000000" w:csb0="00100009"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 w:name="華康楷書體W5">
    <w:panose1 w:val="03000509000000000000"/>
    <w:charset w:val="88"/>
    <w:family w:val="script"/>
    <w:pitch w:val="fixed"/>
    <w:sig w:usb0="80000001" w:usb1="28091800" w:usb2="00000016" w:usb3="00000000" w:csb0="001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40F1" w:rsidRDefault="001740F1" w:rsidP="003747A0">
    <w:pPr>
      <w:pStyle w:val="a7"/>
      <w:jc w:val="center"/>
    </w:pPr>
    <w:r>
      <w:fldChar w:fldCharType="begin"/>
    </w:r>
    <w:r>
      <w:instrText>PAGE   \* MERGEFORMAT</w:instrText>
    </w:r>
    <w:r>
      <w:fldChar w:fldCharType="separate"/>
    </w:r>
    <w:r w:rsidR="00CB2F42" w:rsidRPr="00CB2F42">
      <w:rPr>
        <w:noProof/>
        <w:lang w:val="zh-TW"/>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23B8" w:rsidRDefault="007B23B8" w:rsidP="00226E78">
      <w:r>
        <w:separator/>
      </w:r>
    </w:p>
  </w:footnote>
  <w:footnote w:type="continuationSeparator" w:id="0">
    <w:p w:rsidR="007B23B8" w:rsidRDefault="007B23B8" w:rsidP="00226E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F4A70"/>
    <w:multiLevelType w:val="hybridMultilevel"/>
    <w:tmpl w:val="04AEE5FC"/>
    <w:lvl w:ilvl="0" w:tplc="F93E7834">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nsid w:val="06755EB4"/>
    <w:multiLevelType w:val="hybridMultilevel"/>
    <w:tmpl w:val="C10C7242"/>
    <w:lvl w:ilvl="0" w:tplc="C3202CEC">
      <w:start w:val="1"/>
      <w:numFmt w:val="taiwaneseCountingThousand"/>
      <w:pStyle w:val="3"/>
      <w:lvlText w:val="（%1）"/>
      <w:lvlJc w:val="left"/>
      <w:pPr>
        <w:ind w:left="1320"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2">
    <w:nsid w:val="155F0A44"/>
    <w:multiLevelType w:val="hybridMultilevel"/>
    <w:tmpl w:val="448E84F0"/>
    <w:lvl w:ilvl="0" w:tplc="D0D0762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lvl>
    <w:lvl w:ilvl="8" w:tplc="0409001B" w:tentative="1">
      <w:start w:val="1"/>
      <w:numFmt w:val="lowerRoman"/>
      <w:lvlText w:val="%9."/>
      <w:lvlJc w:val="right"/>
      <w:pPr>
        <w:ind w:left="4740" w:hanging="480"/>
      </w:pPr>
    </w:lvl>
  </w:abstractNum>
  <w:abstractNum w:abstractNumId="3">
    <w:nsid w:val="17206360"/>
    <w:multiLevelType w:val="hybridMultilevel"/>
    <w:tmpl w:val="4AFC034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26E5676E"/>
    <w:multiLevelType w:val="hybridMultilevel"/>
    <w:tmpl w:val="5BEE4B5A"/>
    <w:lvl w:ilvl="0" w:tplc="0409000F">
      <w:start w:val="1"/>
      <w:numFmt w:val="decimal"/>
      <w:lvlText w:val="%1."/>
      <w:lvlJc w:val="left"/>
      <w:pPr>
        <w:ind w:left="1385" w:hanging="480"/>
      </w:pPr>
    </w:lvl>
    <w:lvl w:ilvl="1" w:tplc="04090019" w:tentative="1">
      <w:start w:val="1"/>
      <w:numFmt w:val="ideographTraditional"/>
      <w:lvlText w:val="%2、"/>
      <w:lvlJc w:val="left"/>
      <w:pPr>
        <w:ind w:left="1865" w:hanging="480"/>
      </w:pPr>
    </w:lvl>
    <w:lvl w:ilvl="2" w:tplc="0409001B" w:tentative="1">
      <w:start w:val="1"/>
      <w:numFmt w:val="lowerRoman"/>
      <w:lvlText w:val="%3."/>
      <w:lvlJc w:val="right"/>
      <w:pPr>
        <w:ind w:left="2345" w:hanging="480"/>
      </w:pPr>
    </w:lvl>
    <w:lvl w:ilvl="3" w:tplc="0409000F" w:tentative="1">
      <w:start w:val="1"/>
      <w:numFmt w:val="decimal"/>
      <w:lvlText w:val="%4."/>
      <w:lvlJc w:val="left"/>
      <w:pPr>
        <w:ind w:left="2825" w:hanging="480"/>
      </w:pPr>
    </w:lvl>
    <w:lvl w:ilvl="4" w:tplc="04090019" w:tentative="1">
      <w:start w:val="1"/>
      <w:numFmt w:val="ideographTraditional"/>
      <w:lvlText w:val="%5、"/>
      <w:lvlJc w:val="left"/>
      <w:pPr>
        <w:ind w:left="3305" w:hanging="480"/>
      </w:pPr>
    </w:lvl>
    <w:lvl w:ilvl="5" w:tplc="0409001B" w:tentative="1">
      <w:start w:val="1"/>
      <w:numFmt w:val="lowerRoman"/>
      <w:lvlText w:val="%6."/>
      <w:lvlJc w:val="right"/>
      <w:pPr>
        <w:ind w:left="3785" w:hanging="480"/>
      </w:pPr>
    </w:lvl>
    <w:lvl w:ilvl="6" w:tplc="0409000F" w:tentative="1">
      <w:start w:val="1"/>
      <w:numFmt w:val="decimal"/>
      <w:lvlText w:val="%7."/>
      <w:lvlJc w:val="left"/>
      <w:pPr>
        <w:ind w:left="4265" w:hanging="480"/>
      </w:pPr>
    </w:lvl>
    <w:lvl w:ilvl="7" w:tplc="04090019" w:tentative="1">
      <w:start w:val="1"/>
      <w:numFmt w:val="ideographTraditional"/>
      <w:lvlText w:val="%8、"/>
      <w:lvlJc w:val="left"/>
      <w:pPr>
        <w:ind w:left="4745" w:hanging="480"/>
      </w:pPr>
    </w:lvl>
    <w:lvl w:ilvl="8" w:tplc="0409001B" w:tentative="1">
      <w:start w:val="1"/>
      <w:numFmt w:val="lowerRoman"/>
      <w:lvlText w:val="%9."/>
      <w:lvlJc w:val="right"/>
      <w:pPr>
        <w:ind w:left="5225" w:hanging="480"/>
      </w:pPr>
    </w:lvl>
  </w:abstractNum>
  <w:abstractNum w:abstractNumId="5">
    <w:nsid w:val="32390465"/>
    <w:multiLevelType w:val="hybridMultilevel"/>
    <w:tmpl w:val="238AD5F6"/>
    <w:lvl w:ilvl="0" w:tplc="49B2B3D8">
      <w:start w:val="1"/>
      <w:numFmt w:val="ideographLegalTraditional"/>
      <w:pStyle w:val="1"/>
      <w:suff w:val="nothing"/>
      <w:lvlText w:val="%1、"/>
      <w:lvlJc w:val="left"/>
      <w:pPr>
        <w:ind w:left="397" w:hanging="397"/>
      </w:pPr>
      <w:rPr>
        <w:rFonts w:ascii="標楷體" w:eastAsia="標楷體" w:hAnsi="標楷體" w:hint="eastAsia"/>
        <w:b/>
        <w:sz w:val="40"/>
        <w:szCs w:val="40"/>
      </w:rPr>
    </w:lvl>
    <w:lvl w:ilvl="1" w:tplc="D4928618">
      <w:start w:val="1"/>
      <w:numFmt w:val="taiwaneseCountingThousand"/>
      <w:lvlText w:val="%2、"/>
      <w:lvlJc w:val="left"/>
      <w:pPr>
        <w:ind w:left="1230" w:hanging="75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6D540C5"/>
    <w:multiLevelType w:val="hybridMultilevel"/>
    <w:tmpl w:val="0C323336"/>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nsid w:val="410C24B2"/>
    <w:multiLevelType w:val="hybridMultilevel"/>
    <w:tmpl w:val="081440EA"/>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nsid w:val="421F6D51"/>
    <w:multiLevelType w:val="hybridMultilevel"/>
    <w:tmpl w:val="6AFCBAB6"/>
    <w:lvl w:ilvl="0" w:tplc="D1C897F0">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nsid w:val="43816429"/>
    <w:multiLevelType w:val="hybridMultilevel"/>
    <w:tmpl w:val="F6CE000A"/>
    <w:lvl w:ilvl="0" w:tplc="E9D2B284">
      <w:start w:val="1"/>
      <w:numFmt w:val="taiwaneseCountingThousand"/>
      <w:lvlText w:val="%1、"/>
      <w:lvlJc w:val="left"/>
      <w:pPr>
        <w:ind w:left="1440" w:hanging="720"/>
      </w:pPr>
      <w:rPr>
        <w:rFonts w:ascii="標楷體" w:eastAsia="標楷體" w:hAnsi="Times New Roman" w:cs="Times New Roman"/>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0">
    <w:nsid w:val="473571DC"/>
    <w:multiLevelType w:val="hybridMultilevel"/>
    <w:tmpl w:val="7108CD6E"/>
    <w:lvl w:ilvl="0" w:tplc="AF5845BE">
      <w:start w:val="1"/>
      <w:numFmt w:val="taiwaneseCountingThousand"/>
      <w:lvlText w:val="(%1)"/>
      <w:lvlJc w:val="left"/>
      <w:pPr>
        <w:ind w:left="861" w:hanging="720"/>
      </w:pPr>
      <w:rPr>
        <w:rFonts w:hint="default"/>
      </w:rPr>
    </w:lvl>
    <w:lvl w:ilvl="1" w:tplc="753E3EC0">
      <w:start w:val="1"/>
      <w:numFmt w:val="decim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11">
    <w:nsid w:val="494E022C"/>
    <w:multiLevelType w:val="hybridMultilevel"/>
    <w:tmpl w:val="11ECEAB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4C87172C"/>
    <w:multiLevelType w:val="hybridMultilevel"/>
    <w:tmpl w:val="6622A96A"/>
    <w:lvl w:ilvl="0" w:tplc="CE24D0B0">
      <w:start w:val="4"/>
      <w:numFmt w:val="taiwaneseCountingThousand"/>
      <w:lvlText w:val="%1、"/>
      <w:lvlJc w:val="left"/>
      <w:pPr>
        <w:ind w:left="900" w:hanging="480"/>
      </w:pPr>
      <w:rPr>
        <w:rFonts w:hint="eastAsia"/>
      </w:rPr>
    </w:lvl>
    <w:lvl w:ilvl="1" w:tplc="04090019" w:tentative="1">
      <w:start w:val="1"/>
      <w:numFmt w:val="ideographTraditional"/>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lvl>
    <w:lvl w:ilvl="8" w:tplc="0409001B" w:tentative="1">
      <w:start w:val="1"/>
      <w:numFmt w:val="lowerRoman"/>
      <w:lvlText w:val="%9."/>
      <w:lvlJc w:val="right"/>
      <w:pPr>
        <w:ind w:left="4740" w:hanging="480"/>
      </w:pPr>
    </w:lvl>
  </w:abstractNum>
  <w:abstractNum w:abstractNumId="13">
    <w:nsid w:val="4F8E3971"/>
    <w:multiLevelType w:val="hybridMultilevel"/>
    <w:tmpl w:val="DE82DF88"/>
    <w:lvl w:ilvl="0" w:tplc="E9B8E424">
      <w:start w:val="1"/>
      <w:numFmt w:val="decimal"/>
      <w:pStyle w:val="10"/>
      <w:lvlText w:val="%1."/>
      <w:lvlJc w:val="left"/>
      <w:pPr>
        <w:ind w:left="1104" w:hanging="480"/>
      </w:pPr>
      <w:rPr>
        <w:rFonts w:hint="eastAsia"/>
      </w:rPr>
    </w:lvl>
    <w:lvl w:ilvl="1" w:tplc="04090019" w:tentative="1">
      <w:start w:val="1"/>
      <w:numFmt w:val="ideographTraditional"/>
      <w:lvlText w:val="%2、"/>
      <w:lvlJc w:val="left"/>
      <w:pPr>
        <w:ind w:left="1584" w:hanging="480"/>
      </w:pPr>
    </w:lvl>
    <w:lvl w:ilvl="2" w:tplc="0409001B" w:tentative="1">
      <w:start w:val="1"/>
      <w:numFmt w:val="lowerRoman"/>
      <w:lvlText w:val="%3."/>
      <w:lvlJc w:val="right"/>
      <w:pPr>
        <w:ind w:left="2064" w:hanging="480"/>
      </w:pPr>
    </w:lvl>
    <w:lvl w:ilvl="3" w:tplc="0409000F" w:tentative="1">
      <w:start w:val="1"/>
      <w:numFmt w:val="decimal"/>
      <w:lvlText w:val="%4."/>
      <w:lvlJc w:val="left"/>
      <w:pPr>
        <w:ind w:left="2544" w:hanging="480"/>
      </w:pPr>
    </w:lvl>
    <w:lvl w:ilvl="4" w:tplc="04090019" w:tentative="1">
      <w:start w:val="1"/>
      <w:numFmt w:val="ideographTraditional"/>
      <w:lvlText w:val="%5、"/>
      <w:lvlJc w:val="left"/>
      <w:pPr>
        <w:ind w:left="3024" w:hanging="480"/>
      </w:pPr>
    </w:lvl>
    <w:lvl w:ilvl="5" w:tplc="0409001B" w:tentative="1">
      <w:start w:val="1"/>
      <w:numFmt w:val="lowerRoman"/>
      <w:lvlText w:val="%6."/>
      <w:lvlJc w:val="right"/>
      <w:pPr>
        <w:ind w:left="3504" w:hanging="480"/>
      </w:pPr>
    </w:lvl>
    <w:lvl w:ilvl="6" w:tplc="0409000F" w:tentative="1">
      <w:start w:val="1"/>
      <w:numFmt w:val="decimal"/>
      <w:lvlText w:val="%7."/>
      <w:lvlJc w:val="left"/>
      <w:pPr>
        <w:ind w:left="3984" w:hanging="480"/>
      </w:pPr>
    </w:lvl>
    <w:lvl w:ilvl="7" w:tplc="04090019" w:tentative="1">
      <w:start w:val="1"/>
      <w:numFmt w:val="ideographTraditional"/>
      <w:lvlText w:val="%8、"/>
      <w:lvlJc w:val="left"/>
      <w:pPr>
        <w:ind w:left="4464" w:hanging="480"/>
      </w:pPr>
    </w:lvl>
    <w:lvl w:ilvl="8" w:tplc="0409001B" w:tentative="1">
      <w:start w:val="1"/>
      <w:numFmt w:val="lowerRoman"/>
      <w:lvlText w:val="%9."/>
      <w:lvlJc w:val="right"/>
      <w:pPr>
        <w:ind w:left="4944" w:hanging="480"/>
      </w:pPr>
    </w:lvl>
  </w:abstractNum>
  <w:abstractNum w:abstractNumId="14">
    <w:nsid w:val="5C863B28"/>
    <w:multiLevelType w:val="hybridMultilevel"/>
    <w:tmpl w:val="25244ECC"/>
    <w:lvl w:ilvl="0" w:tplc="5DE0DA74">
      <w:start w:val="1"/>
      <w:numFmt w:val="taiwaneseCountingThousand"/>
      <w:lvlText w:val="%1、"/>
      <w:lvlJc w:val="left"/>
      <w:pPr>
        <w:tabs>
          <w:tab w:val="num" w:pos="711"/>
        </w:tabs>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15">
    <w:nsid w:val="682640F1"/>
    <w:multiLevelType w:val="hybridMultilevel"/>
    <w:tmpl w:val="33E65880"/>
    <w:lvl w:ilvl="0" w:tplc="C1F21C7C">
      <w:start w:val="17"/>
      <w:numFmt w:val="taiwaneseCountingThousand"/>
      <w:lvlText w:val="(%1)"/>
      <w:lvlJc w:val="left"/>
      <w:pPr>
        <w:ind w:left="720" w:hanging="480"/>
      </w:pPr>
      <w:rPr>
        <w:rFonts w:hint="eastAsia"/>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6">
    <w:nsid w:val="6DB03C2E"/>
    <w:multiLevelType w:val="hybridMultilevel"/>
    <w:tmpl w:val="9F3E91CC"/>
    <w:lvl w:ilvl="0" w:tplc="CB4A880E">
      <w:start w:val="1"/>
      <w:numFmt w:val="taiwaneseCountingThousand"/>
      <w:pStyle w:val="2"/>
      <w:suff w:val="nothing"/>
      <w:lvlText w:val="%1、"/>
      <w:lvlJc w:val="left"/>
      <w:pPr>
        <w:ind w:left="480" w:hanging="480"/>
      </w:pPr>
      <w:rPr>
        <w:rFonts w:hint="eastAsia"/>
      </w:r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784B3916"/>
    <w:multiLevelType w:val="hybridMultilevel"/>
    <w:tmpl w:val="799482FE"/>
    <w:lvl w:ilvl="0" w:tplc="E98ADC34">
      <w:start w:val="1"/>
      <w:numFmt w:val="decimal"/>
      <w:lvlText w:val="%1."/>
      <w:lvlJc w:val="left"/>
      <w:pPr>
        <w:ind w:left="1560" w:hanging="360"/>
      </w:pPr>
      <w:rPr>
        <w:rFonts w:hint="default"/>
      </w:r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18">
    <w:nsid w:val="7B8E3C31"/>
    <w:multiLevelType w:val="hybridMultilevel"/>
    <w:tmpl w:val="AA889B9C"/>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9">
    <w:nsid w:val="7B955FBD"/>
    <w:multiLevelType w:val="hybridMultilevel"/>
    <w:tmpl w:val="93DE392E"/>
    <w:lvl w:ilvl="0" w:tplc="2B1C416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14"/>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10"/>
  </w:num>
  <w:num w:numId="7">
    <w:abstractNumId w:val="10"/>
    <w:lvlOverride w:ilvl="0">
      <w:startOverride w:val="1"/>
    </w:lvlOverride>
  </w:num>
  <w:num w:numId="8">
    <w:abstractNumId w:val="10"/>
    <w:lvlOverride w:ilvl="0">
      <w:startOverride w:val="1"/>
    </w:lvlOverride>
  </w:num>
  <w:num w:numId="9">
    <w:abstractNumId w:val="10"/>
    <w:lvlOverride w:ilvl="0">
      <w:startOverride w:val="1"/>
    </w:lvlOverride>
  </w:num>
  <w:num w:numId="10">
    <w:abstractNumId w:val="13"/>
  </w:num>
  <w:num w:numId="11">
    <w:abstractNumId w:val="13"/>
    <w:lvlOverride w:ilvl="0">
      <w:startOverride w:val="1"/>
    </w:lvlOverride>
  </w:num>
  <w:num w:numId="12">
    <w:abstractNumId w:val="13"/>
    <w:lvlOverride w:ilvl="0">
      <w:startOverride w:val="1"/>
    </w:lvlOverride>
  </w:num>
  <w:num w:numId="13">
    <w:abstractNumId w:val="13"/>
    <w:lvlOverride w:ilvl="0">
      <w:startOverride w:val="1"/>
    </w:lvlOverride>
  </w:num>
  <w:num w:numId="14">
    <w:abstractNumId w:val="13"/>
    <w:lvlOverride w:ilvl="0">
      <w:startOverride w:val="1"/>
    </w:lvlOverride>
  </w:num>
  <w:num w:numId="15">
    <w:abstractNumId w:val="19"/>
  </w:num>
  <w:num w:numId="16">
    <w:abstractNumId w:val="5"/>
  </w:num>
  <w:num w:numId="17">
    <w:abstractNumId w:val="16"/>
  </w:num>
  <w:num w:numId="18">
    <w:abstractNumId w:val="2"/>
  </w:num>
  <w:num w:numId="19">
    <w:abstractNumId w:val="6"/>
  </w:num>
  <w:num w:numId="20">
    <w:abstractNumId w:val="7"/>
  </w:num>
  <w:num w:numId="21">
    <w:abstractNumId w:val="18"/>
  </w:num>
  <w:num w:numId="22">
    <w:abstractNumId w:val="11"/>
  </w:num>
  <w:num w:numId="23">
    <w:abstractNumId w:val="1"/>
  </w:num>
  <w:num w:numId="24">
    <w:abstractNumId w:val="0"/>
  </w:num>
  <w:num w:numId="25">
    <w:abstractNumId w:val="15"/>
  </w:num>
  <w:num w:numId="26">
    <w:abstractNumId w:val="3"/>
  </w:num>
  <w:num w:numId="27">
    <w:abstractNumId w:val="17"/>
  </w:num>
  <w:num w:numId="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hideSpellingErrors/>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48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69E"/>
    <w:rsid w:val="000012FE"/>
    <w:rsid w:val="00001AB2"/>
    <w:rsid w:val="00013C12"/>
    <w:rsid w:val="0001778C"/>
    <w:rsid w:val="000222F4"/>
    <w:rsid w:val="0003452F"/>
    <w:rsid w:val="00041EB4"/>
    <w:rsid w:val="00042E87"/>
    <w:rsid w:val="00043772"/>
    <w:rsid w:val="00055F48"/>
    <w:rsid w:val="000652A4"/>
    <w:rsid w:val="000844BB"/>
    <w:rsid w:val="00085C49"/>
    <w:rsid w:val="000920C6"/>
    <w:rsid w:val="000A72C6"/>
    <w:rsid w:val="000B1D0A"/>
    <w:rsid w:val="000C010D"/>
    <w:rsid w:val="000C0F99"/>
    <w:rsid w:val="000C5711"/>
    <w:rsid w:val="000F5DEB"/>
    <w:rsid w:val="00110763"/>
    <w:rsid w:val="00112043"/>
    <w:rsid w:val="00115DAE"/>
    <w:rsid w:val="00116A60"/>
    <w:rsid w:val="001202EE"/>
    <w:rsid w:val="00120876"/>
    <w:rsid w:val="001222F3"/>
    <w:rsid w:val="00124E3E"/>
    <w:rsid w:val="00142B7F"/>
    <w:rsid w:val="00143758"/>
    <w:rsid w:val="00160742"/>
    <w:rsid w:val="00161796"/>
    <w:rsid w:val="00163BA6"/>
    <w:rsid w:val="001714FE"/>
    <w:rsid w:val="001740F1"/>
    <w:rsid w:val="00187DC0"/>
    <w:rsid w:val="001A3601"/>
    <w:rsid w:val="001C5578"/>
    <w:rsid w:val="001C6219"/>
    <w:rsid w:val="001D2FE7"/>
    <w:rsid w:val="001D4034"/>
    <w:rsid w:val="001D51B5"/>
    <w:rsid w:val="001D5A0F"/>
    <w:rsid w:val="001E3B67"/>
    <w:rsid w:val="001F2D87"/>
    <w:rsid w:val="001F75B7"/>
    <w:rsid w:val="00201D03"/>
    <w:rsid w:val="00212294"/>
    <w:rsid w:val="00214283"/>
    <w:rsid w:val="002150F7"/>
    <w:rsid w:val="0022203C"/>
    <w:rsid w:val="00222792"/>
    <w:rsid w:val="00224EC0"/>
    <w:rsid w:val="00226E78"/>
    <w:rsid w:val="00235255"/>
    <w:rsid w:val="00236D76"/>
    <w:rsid w:val="002379BB"/>
    <w:rsid w:val="00250DC3"/>
    <w:rsid w:val="00260557"/>
    <w:rsid w:val="00261099"/>
    <w:rsid w:val="0026308A"/>
    <w:rsid w:val="00264B98"/>
    <w:rsid w:val="002679CB"/>
    <w:rsid w:val="002701E3"/>
    <w:rsid w:val="002748DB"/>
    <w:rsid w:val="00295C44"/>
    <w:rsid w:val="002A3A48"/>
    <w:rsid w:val="002B3EB0"/>
    <w:rsid w:val="002B59EE"/>
    <w:rsid w:val="002B6528"/>
    <w:rsid w:val="002C0799"/>
    <w:rsid w:val="002C0A72"/>
    <w:rsid w:val="002C19EF"/>
    <w:rsid w:val="002C4022"/>
    <w:rsid w:val="002D1863"/>
    <w:rsid w:val="002D24D5"/>
    <w:rsid w:val="002D74D1"/>
    <w:rsid w:val="002E6999"/>
    <w:rsid w:val="00322407"/>
    <w:rsid w:val="0032290F"/>
    <w:rsid w:val="00322936"/>
    <w:rsid w:val="003246B4"/>
    <w:rsid w:val="0032673B"/>
    <w:rsid w:val="0033069E"/>
    <w:rsid w:val="003410A7"/>
    <w:rsid w:val="00344D7B"/>
    <w:rsid w:val="0034677D"/>
    <w:rsid w:val="00347D0E"/>
    <w:rsid w:val="00351806"/>
    <w:rsid w:val="003621DF"/>
    <w:rsid w:val="00366469"/>
    <w:rsid w:val="0037416F"/>
    <w:rsid w:val="003747A0"/>
    <w:rsid w:val="00377AFB"/>
    <w:rsid w:val="00380B7F"/>
    <w:rsid w:val="00391711"/>
    <w:rsid w:val="0039676F"/>
    <w:rsid w:val="003B0595"/>
    <w:rsid w:val="003B30CB"/>
    <w:rsid w:val="003B3C67"/>
    <w:rsid w:val="003B5857"/>
    <w:rsid w:val="003C105C"/>
    <w:rsid w:val="003C24FF"/>
    <w:rsid w:val="003D2C60"/>
    <w:rsid w:val="003D4B18"/>
    <w:rsid w:val="003E3D1D"/>
    <w:rsid w:val="00400A1D"/>
    <w:rsid w:val="0040130A"/>
    <w:rsid w:val="0041174A"/>
    <w:rsid w:val="004216A3"/>
    <w:rsid w:val="00421767"/>
    <w:rsid w:val="0042769E"/>
    <w:rsid w:val="00432BC2"/>
    <w:rsid w:val="004408DA"/>
    <w:rsid w:val="00453BE6"/>
    <w:rsid w:val="004553CD"/>
    <w:rsid w:val="00462A18"/>
    <w:rsid w:val="00472DFA"/>
    <w:rsid w:val="00491432"/>
    <w:rsid w:val="004A4A92"/>
    <w:rsid w:val="004B1FA3"/>
    <w:rsid w:val="004B7A86"/>
    <w:rsid w:val="004E400D"/>
    <w:rsid w:val="004E5AA2"/>
    <w:rsid w:val="004E684F"/>
    <w:rsid w:val="004F290E"/>
    <w:rsid w:val="004F2AC1"/>
    <w:rsid w:val="004F3688"/>
    <w:rsid w:val="00505EB8"/>
    <w:rsid w:val="005112D2"/>
    <w:rsid w:val="00517DE4"/>
    <w:rsid w:val="005255AC"/>
    <w:rsid w:val="00535605"/>
    <w:rsid w:val="00540154"/>
    <w:rsid w:val="00542905"/>
    <w:rsid w:val="00543E89"/>
    <w:rsid w:val="005467E5"/>
    <w:rsid w:val="0055719A"/>
    <w:rsid w:val="005616E8"/>
    <w:rsid w:val="00566FD9"/>
    <w:rsid w:val="00571F0A"/>
    <w:rsid w:val="00572152"/>
    <w:rsid w:val="00586495"/>
    <w:rsid w:val="00592CD9"/>
    <w:rsid w:val="005A74B6"/>
    <w:rsid w:val="005B5FCD"/>
    <w:rsid w:val="005C559D"/>
    <w:rsid w:val="005F4D8D"/>
    <w:rsid w:val="0060542E"/>
    <w:rsid w:val="006065C5"/>
    <w:rsid w:val="00612CC4"/>
    <w:rsid w:val="00614385"/>
    <w:rsid w:val="00623F4A"/>
    <w:rsid w:val="006249AE"/>
    <w:rsid w:val="00627859"/>
    <w:rsid w:val="00627A43"/>
    <w:rsid w:val="00634D40"/>
    <w:rsid w:val="00634FEF"/>
    <w:rsid w:val="00680FAD"/>
    <w:rsid w:val="0068127D"/>
    <w:rsid w:val="0069267E"/>
    <w:rsid w:val="0069349B"/>
    <w:rsid w:val="006B5B6D"/>
    <w:rsid w:val="006C7EA3"/>
    <w:rsid w:val="006D78F0"/>
    <w:rsid w:val="006E047C"/>
    <w:rsid w:val="006E22F7"/>
    <w:rsid w:val="006F5988"/>
    <w:rsid w:val="006F7819"/>
    <w:rsid w:val="007007FC"/>
    <w:rsid w:val="00707F84"/>
    <w:rsid w:val="00730416"/>
    <w:rsid w:val="007330B0"/>
    <w:rsid w:val="0073360E"/>
    <w:rsid w:val="00741542"/>
    <w:rsid w:val="00742FCF"/>
    <w:rsid w:val="0074707A"/>
    <w:rsid w:val="00757A19"/>
    <w:rsid w:val="0076400D"/>
    <w:rsid w:val="0077143A"/>
    <w:rsid w:val="00777954"/>
    <w:rsid w:val="007824FE"/>
    <w:rsid w:val="007825C3"/>
    <w:rsid w:val="00783742"/>
    <w:rsid w:val="00787508"/>
    <w:rsid w:val="007966B5"/>
    <w:rsid w:val="007B23B8"/>
    <w:rsid w:val="007C0A25"/>
    <w:rsid w:val="007C5B73"/>
    <w:rsid w:val="007E053E"/>
    <w:rsid w:val="007E0B9E"/>
    <w:rsid w:val="007F01E8"/>
    <w:rsid w:val="007F0D86"/>
    <w:rsid w:val="00814FB6"/>
    <w:rsid w:val="008202DD"/>
    <w:rsid w:val="00823969"/>
    <w:rsid w:val="00824E94"/>
    <w:rsid w:val="00830E8C"/>
    <w:rsid w:val="00834287"/>
    <w:rsid w:val="00834403"/>
    <w:rsid w:val="00846769"/>
    <w:rsid w:val="00857916"/>
    <w:rsid w:val="00857CBE"/>
    <w:rsid w:val="00861FFD"/>
    <w:rsid w:val="0086318D"/>
    <w:rsid w:val="008726D3"/>
    <w:rsid w:val="0087352B"/>
    <w:rsid w:val="008760B5"/>
    <w:rsid w:val="00886B96"/>
    <w:rsid w:val="00894B5E"/>
    <w:rsid w:val="008A4F9E"/>
    <w:rsid w:val="008C103B"/>
    <w:rsid w:val="008C697D"/>
    <w:rsid w:val="008C6FF9"/>
    <w:rsid w:val="008F1D81"/>
    <w:rsid w:val="008F35CF"/>
    <w:rsid w:val="00900D17"/>
    <w:rsid w:val="00902F0B"/>
    <w:rsid w:val="009046ED"/>
    <w:rsid w:val="009262DA"/>
    <w:rsid w:val="0093062A"/>
    <w:rsid w:val="00940CB9"/>
    <w:rsid w:val="00951687"/>
    <w:rsid w:val="00954543"/>
    <w:rsid w:val="009552E0"/>
    <w:rsid w:val="009575F7"/>
    <w:rsid w:val="00961B8D"/>
    <w:rsid w:val="00973ABE"/>
    <w:rsid w:val="00977B18"/>
    <w:rsid w:val="009809BF"/>
    <w:rsid w:val="0098189C"/>
    <w:rsid w:val="009A1202"/>
    <w:rsid w:val="009A2E07"/>
    <w:rsid w:val="009A5A8C"/>
    <w:rsid w:val="009B0184"/>
    <w:rsid w:val="009B2BFF"/>
    <w:rsid w:val="009D18DC"/>
    <w:rsid w:val="009D26B9"/>
    <w:rsid w:val="009D5B2E"/>
    <w:rsid w:val="009D7C64"/>
    <w:rsid w:val="009E3E0E"/>
    <w:rsid w:val="00A01CC3"/>
    <w:rsid w:val="00A0670B"/>
    <w:rsid w:val="00A2059A"/>
    <w:rsid w:val="00A27072"/>
    <w:rsid w:val="00A31A4A"/>
    <w:rsid w:val="00A425B3"/>
    <w:rsid w:val="00A4372F"/>
    <w:rsid w:val="00A5139D"/>
    <w:rsid w:val="00A610D8"/>
    <w:rsid w:val="00A61F36"/>
    <w:rsid w:val="00A6268C"/>
    <w:rsid w:val="00A70001"/>
    <w:rsid w:val="00A7404F"/>
    <w:rsid w:val="00A852AB"/>
    <w:rsid w:val="00AD1BA3"/>
    <w:rsid w:val="00B0061C"/>
    <w:rsid w:val="00B00A2A"/>
    <w:rsid w:val="00B028AB"/>
    <w:rsid w:val="00B05C9E"/>
    <w:rsid w:val="00B1495F"/>
    <w:rsid w:val="00B17F08"/>
    <w:rsid w:val="00B24FFE"/>
    <w:rsid w:val="00B31A98"/>
    <w:rsid w:val="00B35491"/>
    <w:rsid w:val="00B416D5"/>
    <w:rsid w:val="00B44F0D"/>
    <w:rsid w:val="00B46962"/>
    <w:rsid w:val="00B46B45"/>
    <w:rsid w:val="00B50AE4"/>
    <w:rsid w:val="00B56509"/>
    <w:rsid w:val="00B64933"/>
    <w:rsid w:val="00B66A3E"/>
    <w:rsid w:val="00B74AE9"/>
    <w:rsid w:val="00B76EA8"/>
    <w:rsid w:val="00B848A2"/>
    <w:rsid w:val="00BA3998"/>
    <w:rsid w:val="00BA5D03"/>
    <w:rsid w:val="00BB4994"/>
    <w:rsid w:val="00BC245D"/>
    <w:rsid w:val="00BC2F59"/>
    <w:rsid w:val="00BD7EC4"/>
    <w:rsid w:val="00BE55DF"/>
    <w:rsid w:val="00BE6A50"/>
    <w:rsid w:val="00BF3E83"/>
    <w:rsid w:val="00C01141"/>
    <w:rsid w:val="00C03501"/>
    <w:rsid w:val="00C07321"/>
    <w:rsid w:val="00C20C3E"/>
    <w:rsid w:val="00C21028"/>
    <w:rsid w:val="00C3476A"/>
    <w:rsid w:val="00C36A05"/>
    <w:rsid w:val="00C46364"/>
    <w:rsid w:val="00C464BB"/>
    <w:rsid w:val="00C46A6D"/>
    <w:rsid w:val="00C707CF"/>
    <w:rsid w:val="00C814FB"/>
    <w:rsid w:val="00C900BE"/>
    <w:rsid w:val="00C93E2A"/>
    <w:rsid w:val="00C979B7"/>
    <w:rsid w:val="00CA2F13"/>
    <w:rsid w:val="00CA3518"/>
    <w:rsid w:val="00CA4403"/>
    <w:rsid w:val="00CB2DC8"/>
    <w:rsid w:val="00CB2F42"/>
    <w:rsid w:val="00CC11DF"/>
    <w:rsid w:val="00CD08F2"/>
    <w:rsid w:val="00CE2A03"/>
    <w:rsid w:val="00CE2CA5"/>
    <w:rsid w:val="00CE599D"/>
    <w:rsid w:val="00CF0176"/>
    <w:rsid w:val="00CF0D9A"/>
    <w:rsid w:val="00D0162A"/>
    <w:rsid w:val="00D10CE8"/>
    <w:rsid w:val="00D17293"/>
    <w:rsid w:val="00D20BEB"/>
    <w:rsid w:val="00D22996"/>
    <w:rsid w:val="00D2388E"/>
    <w:rsid w:val="00D244E6"/>
    <w:rsid w:val="00D26DE1"/>
    <w:rsid w:val="00D3368A"/>
    <w:rsid w:val="00D35A6D"/>
    <w:rsid w:val="00D40732"/>
    <w:rsid w:val="00D520D5"/>
    <w:rsid w:val="00D627B1"/>
    <w:rsid w:val="00D639F8"/>
    <w:rsid w:val="00D70F83"/>
    <w:rsid w:val="00D71DCE"/>
    <w:rsid w:val="00D72394"/>
    <w:rsid w:val="00D76BEF"/>
    <w:rsid w:val="00D8185E"/>
    <w:rsid w:val="00D87A6E"/>
    <w:rsid w:val="00D94B3D"/>
    <w:rsid w:val="00D97AE6"/>
    <w:rsid w:val="00DA1EE2"/>
    <w:rsid w:val="00DB2E64"/>
    <w:rsid w:val="00DB3FB1"/>
    <w:rsid w:val="00DC2312"/>
    <w:rsid w:val="00DC6126"/>
    <w:rsid w:val="00DC7F6C"/>
    <w:rsid w:val="00DD4B39"/>
    <w:rsid w:val="00DD755D"/>
    <w:rsid w:val="00DE16AC"/>
    <w:rsid w:val="00DE3EA6"/>
    <w:rsid w:val="00DE6B07"/>
    <w:rsid w:val="00DF5984"/>
    <w:rsid w:val="00E15D87"/>
    <w:rsid w:val="00E27B3F"/>
    <w:rsid w:val="00E40ED6"/>
    <w:rsid w:val="00E44BE5"/>
    <w:rsid w:val="00E5107E"/>
    <w:rsid w:val="00E53CA6"/>
    <w:rsid w:val="00E63C46"/>
    <w:rsid w:val="00E66899"/>
    <w:rsid w:val="00E66B67"/>
    <w:rsid w:val="00E7092E"/>
    <w:rsid w:val="00E71032"/>
    <w:rsid w:val="00E73B6B"/>
    <w:rsid w:val="00E74D98"/>
    <w:rsid w:val="00E81DA8"/>
    <w:rsid w:val="00E833DA"/>
    <w:rsid w:val="00E83CD0"/>
    <w:rsid w:val="00E853FE"/>
    <w:rsid w:val="00E93777"/>
    <w:rsid w:val="00E96D36"/>
    <w:rsid w:val="00EB3256"/>
    <w:rsid w:val="00EB5FB0"/>
    <w:rsid w:val="00EC5C50"/>
    <w:rsid w:val="00ED32E9"/>
    <w:rsid w:val="00EE7E11"/>
    <w:rsid w:val="00F0479B"/>
    <w:rsid w:val="00F133E6"/>
    <w:rsid w:val="00F42F34"/>
    <w:rsid w:val="00F501C5"/>
    <w:rsid w:val="00F73B98"/>
    <w:rsid w:val="00F87124"/>
    <w:rsid w:val="00F91B51"/>
    <w:rsid w:val="00F95EDF"/>
    <w:rsid w:val="00FA37BA"/>
    <w:rsid w:val="00FB3B2A"/>
    <w:rsid w:val="00FC0A80"/>
    <w:rsid w:val="00FC3865"/>
    <w:rsid w:val="00FC6463"/>
    <w:rsid w:val="00FD621D"/>
    <w:rsid w:val="00FD7082"/>
    <w:rsid w:val="00FF476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Note Heading" w:uiPriority="0"/>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39F8"/>
    <w:pPr>
      <w:widowControl w:val="0"/>
    </w:pPr>
    <w:rPr>
      <w:rFonts w:cs="Times New Roman"/>
      <w:szCs w:val="22"/>
    </w:rPr>
  </w:style>
  <w:style w:type="paragraph" w:styleId="1">
    <w:name w:val="heading 1"/>
    <w:basedOn w:val="a"/>
    <w:next w:val="a"/>
    <w:link w:val="11"/>
    <w:uiPriority w:val="99"/>
    <w:qFormat/>
    <w:rsid w:val="0033069E"/>
    <w:pPr>
      <w:keepNext/>
      <w:numPr>
        <w:numId w:val="16"/>
      </w:numPr>
      <w:outlineLvl w:val="0"/>
    </w:pPr>
    <w:rPr>
      <w:rFonts w:ascii="標楷體" w:eastAsia="標楷體" w:hAnsi="標楷體"/>
      <w:b/>
      <w:bCs/>
      <w:kern w:val="52"/>
      <w:sz w:val="40"/>
      <w:szCs w:val="40"/>
    </w:rPr>
  </w:style>
  <w:style w:type="paragraph" w:styleId="2">
    <w:name w:val="heading 2"/>
    <w:basedOn w:val="a"/>
    <w:next w:val="a"/>
    <w:link w:val="20"/>
    <w:uiPriority w:val="99"/>
    <w:unhideWhenUsed/>
    <w:qFormat/>
    <w:rsid w:val="0033069E"/>
    <w:pPr>
      <w:keepNext/>
      <w:numPr>
        <w:numId w:val="17"/>
      </w:numPr>
      <w:adjustRightInd w:val="0"/>
      <w:snapToGrid w:val="0"/>
      <w:spacing w:beforeLines="50" w:before="180" w:afterLines="50" w:after="180" w:line="440" w:lineRule="exact"/>
      <w:ind w:hanging="54"/>
      <w:outlineLvl w:val="1"/>
    </w:pPr>
    <w:rPr>
      <w:rFonts w:ascii="標楷體" w:eastAsia="標楷體" w:hAnsi="標楷體"/>
      <w:b/>
      <w:bCs/>
      <w:kern w:val="0"/>
      <w:sz w:val="36"/>
      <w:szCs w:val="36"/>
    </w:rPr>
  </w:style>
  <w:style w:type="paragraph" w:styleId="30">
    <w:name w:val="heading 3"/>
    <w:basedOn w:val="a"/>
    <w:next w:val="a"/>
    <w:link w:val="31"/>
    <w:uiPriority w:val="99"/>
    <w:unhideWhenUsed/>
    <w:qFormat/>
    <w:rsid w:val="0033069E"/>
    <w:pPr>
      <w:keepNext/>
      <w:ind w:leftChars="300" w:left="720"/>
      <w:outlineLvl w:val="2"/>
    </w:pPr>
    <w:rPr>
      <w:rFonts w:ascii="標楷體" w:eastAsia="標楷體" w:hAnsi="標楷體"/>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條"/>
    <w:basedOn w:val="a"/>
    <w:link w:val="a4"/>
    <w:qFormat/>
    <w:rsid w:val="008C6FF9"/>
    <w:pPr>
      <w:kinsoku w:val="0"/>
      <w:overflowPunct w:val="0"/>
      <w:spacing w:line="380" w:lineRule="exact"/>
      <w:ind w:leftChars="50" w:left="330" w:rightChars="50" w:right="120" w:hangingChars="100" w:hanging="210"/>
      <w:jc w:val="both"/>
      <w:textAlignment w:val="center"/>
    </w:pPr>
    <w:rPr>
      <w:rFonts w:ascii="Times New Roman" w:eastAsia="華康細明體" w:hAnsi="Times New Roman"/>
      <w:noProof/>
      <w:sz w:val="21"/>
    </w:rPr>
  </w:style>
  <w:style w:type="character" w:customStyle="1" w:styleId="a4">
    <w:name w:val="條 字元"/>
    <w:basedOn w:val="a0"/>
    <w:link w:val="a3"/>
    <w:rsid w:val="008C6FF9"/>
    <w:rPr>
      <w:rFonts w:ascii="Times New Roman" w:eastAsia="華康細明體" w:hAnsi="Times New Roman" w:cs="Times New Roman"/>
      <w:noProof/>
      <w:sz w:val="21"/>
    </w:rPr>
  </w:style>
  <w:style w:type="paragraph" w:customStyle="1" w:styleId="a5">
    <w:name w:val="項"/>
    <w:basedOn w:val="a"/>
    <w:link w:val="a6"/>
    <w:uiPriority w:val="99"/>
    <w:qFormat/>
    <w:rsid w:val="008C6FF9"/>
    <w:pPr>
      <w:kinsoku w:val="0"/>
      <w:overflowPunct w:val="0"/>
      <w:spacing w:line="380" w:lineRule="exact"/>
      <w:ind w:leftChars="150" w:left="360" w:rightChars="50" w:right="120" w:firstLineChars="200" w:firstLine="420"/>
      <w:jc w:val="both"/>
      <w:textAlignment w:val="center"/>
    </w:pPr>
    <w:rPr>
      <w:rFonts w:ascii="Times New Roman" w:eastAsia="華康細明體" w:hAnsi="Times New Roman"/>
      <w:noProof/>
      <w:sz w:val="21"/>
    </w:rPr>
  </w:style>
  <w:style w:type="character" w:customStyle="1" w:styleId="a6">
    <w:name w:val="項 字元"/>
    <w:basedOn w:val="a0"/>
    <w:link w:val="a5"/>
    <w:uiPriority w:val="99"/>
    <w:rsid w:val="008C6FF9"/>
    <w:rPr>
      <w:rFonts w:ascii="Times New Roman" w:eastAsia="華康細明體" w:hAnsi="Times New Roman" w:cs="Times New Roman"/>
      <w:noProof/>
      <w:sz w:val="21"/>
    </w:rPr>
  </w:style>
  <w:style w:type="paragraph" w:customStyle="1" w:styleId="0">
    <w:name w:val="0提案人"/>
    <w:basedOn w:val="a"/>
    <w:link w:val="00"/>
    <w:qFormat/>
    <w:rsid w:val="000920C6"/>
    <w:pPr>
      <w:spacing w:line="440" w:lineRule="exact"/>
      <w:ind w:leftChars="1400" w:left="4640" w:hangingChars="400" w:hanging="1280"/>
    </w:pPr>
    <w:rPr>
      <w:rFonts w:ascii="標楷體" w:eastAsia="標楷體" w:hAnsi="標楷體"/>
      <w:sz w:val="32"/>
      <w:szCs w:val="32"/>
    </w:rPr>
  </w:style>
  <w:style w:type="character" w:customStyle="1" w:styleId="00">
    <w:name w:val="0提案人 字元"/>
    <w:basedOn w:val="a0"/>
    <w:link w:val="0"/>
    <w:rsid w:val="000920C6"/>
    <w:rPr>
      <w:rFonts w:ascii="標楷體" w:eastAsia="標楷體" w:hAnsi="標楷體" w:cs="Times New Roman"/>
      <w:sz w:val="32"/>
      <w:szCs w:val="32"/>
    </w:rPr>
  </w:style>
  <w:style w:type="paragraph" w:customStyle="1" w:styleId="-2">
    <w:name w:val="預算-項2位數"/>
    <w:basedOn w:val="-3"/>
    <w:link w:val="-20"/>
    <w:qFormat/>
    <w:rsid w:val="00FD7082"/>
    <w:pPr>
      <w:ind w:left="1840" w:hangingChars="500" w:hanging="1600"/>
    </w:pPr>
  </w:style>
  <w:style w:type="paragraph" w:customStyle="1" w:styleId="-">
    <w:name w:val="日程-說明"/>
    <w:basedOn w:val="a"/>
    <w:qFormat/>
    <w:rsid w:val="00F42F34"/>
    <w:pPr>
      <w:snapToGrid w:val="0"/>
      <w:spacing w:line="500" w:lineRule="exact"/>
      <w:ind w:leftChars="100" w:left="1231" w:hangingChars="413" w:hanging="991"/>
    </w:pPr>
    <w:rPr>
      <w:rFonts w:ascii="微軟正黑體" w:eastAsia="微軟正黑體" w:hAnsi="微軟正黑體"/>
    </w:rPr>
  </w:style>
  <w:style w:type="character" w:customStyle="1" w:styleId="11">
    <w:name w:val="標題 1 字元"/>
    <w:basedOn w:val="a0"/>
    <w:link w:val="1"/>
    <w:uiPriority w:val="99"/>
    <w:rsid w:val="0033069E"/>
    <w:rPr>
      <w:rFonts w:ascii="標楷體" w:eastAsia="標楷體" w:hAnsi="標楷體" w:cs="Times New Roman"/>
      <w:b/>
      <w:bCs/>
      <w:kern w:val="52"/>
      <w:sz w:val="40"/>
      <w:szCs w:val="40"/>
    </w:rPr>
  </w:style>
  <w:style w:type="character" w:customStyle="1" w:styleId="20">
    <w:name w:val="標題 2 字元"/>
    <w:basedOn w:val="a0"/>
    <w:link w:val="2"/>
    <w:uiPriority w:val="99"/>
    <w:rsid w:val="0033069E"/>
    <w:rPr>
      <w:rFonts w:ascii="標楷體" w:eastAsia="標楷體" w:hAnsi="標楷體" w:cs="Times New Roman"/>
      <w:b/>
      <w:bCs/>
      <w:kern w:val="0"/>
      <w:sz w:val="36"/>
      <w:szCs w:val="36"/>
    </w:rPr>
  </w:style>
  <w:style w:type="character" w:customStyle="1" w:styleId="31">
    <w:name w:val="標題 3 字元"/>
    <w:basedOn w:val="a0"/>
    <w:link w:val="30"/>
    <w:uiPriority w:val="99"/>
    <w:rsid w:val="0033069E"/>
    <w:rPr>
      <w:rFonts w:ascii="標楷體" w:eastAsia="標楷體" w:hAnsi="標楷體" w:cs="Times New Roman"/>
      <w:b/>
      <w:bCs/>
      <w:sz w:val="36"/>
      <w:szCs w:val="36"/>
    </w:rPr>
  </w:style>
  <w:style w:type="numbering" w:customStyle="1" w:styleId="12">
    <w:name w:val="無清單1"/>
    <w:next w:val="a2"/>
    <w:uiPriority w:val="99"/>
    <w:semiHidden/>
    <w:unhideWhenUsed/>
    <w:rsid w:val="0033069E"/>
  </w:style>
  <w:style w:type="numbering" w:customStyle="1" w:styleId="110">
    <w:name w:val="無清單11"/>
    <w:next w:val="a2"/>
    <w:uiPriority w:val="99"/>
    <w:semiHidden/>
    <w:unhideWhenUsed/>
    <w:rsid w:val="0033069E"/>
  </w:style>
  <w:style w:type="paragraph" w:styleId="a7">
    <w:name w:val="footer"/>
    <w:basedOn w:val="a"/>
    <w:link w:val="a8"/>
    <w:uiPriority w:val="99"/>
    <w:unhideWhenUsed/>
    <w:rsid w:val="0033069E"/>
    <w:pPr>
      <w:tabs>
        <w:tab w:val="center" w:pos="4153"/>
        <w:tab w:val="right" w:pos="8306"/>
      </w:tabs>
      <w:snapToGrid w:val="0"/>
      <w:spacing w:line="440" w:lineRule="exact"/>
    </w:pPr>
    <w:rPr>
      <w:rFonts w:ascii="標楷體" w:eastAsia="標楷體" w:hAnsi="標楷體"/>
      <w:sz w:val="20"/>
      <w:szCs w:val="20"/>
    </w:rPr>
  </w:style>
  <w:style w:type="character" w:customStyle="1" w:styleId="a8">
    <w:name w:val="頁尾 字元"/>
    <w:basedOn w:val="a0"/>
    <w:link w:val="a7"/>
    <w:uiPriority w:val="99"/>
    <w:rsid w:val="0033069E"/>
    <w:rPr>
      <w:rFonts w:ascii="標楷體" w:eastAsia="標楷體" w:hAnsi="標楷體" w:cs="Times New Roman"/>
      <w:sz w:val="20"/>
      <w:szCs w:val="20"/>
    </w:rPr>
  </w:style>
  <w:style w:type="paragraph" w:styleId="a9">
    <w:name w:val="header"/>
    <w:basedOn w:val="a"/>
    <w:link w:val="aa"/>
    <w:uiPriority w:val="99"/>
    <w:unhideWhenUsed/>
    <w:rsid w:val="0033069E"/>
    <w:pPr>
      <w:tabs>
        <w:tab w:val="center" w:pos="4153"/>
        <w:tab w:val="right" w:pos="8306"/>
      </w:tabs>
      <w:snapToGrid w:val="0"/>
    </w:pPr>
    <w:rPr>
      <w:rFonts w:ascii="Calibri" w:eastAsia="新細明體" w:hAnsi="Calibri"/>
      <w:sz w:val="20"/>
      <w:szCs w:val="20"/>
    </w:rPr>
  </w:style>
  <w:style w:type="character" w:customStyle="1" w:styleId="aa">
    <w:name w:val="頁首 字元"/>
    <w:basedOn w:val="a0"/>
    <w:link w:val="a9"/>
    <w:uiPriority w:val="99"/>
    <w:rsid w:val="0033069E"/>
    <w:rPr>
      <w:rFonts w:ascii="Calibri" w:eastAsia="新細明體" w:hAnsi="Calibri" w:cs="Times New Roman"/>
      <w:sz w:val="20"/>
      <w:szCs w:val="20"/>
    </w:rPr>
  </w:style>
  <w:style w:type="paragraph" w:styleId="ab">
    <w:name w:val="List Paragraph"/>
    <w:basedOn w:val="a"/>
    <w:uiPriority w:val="99"/>
    <w:qFormat/>
    <w:rsid w:val="0033069E"/>
    <w:pPr>
      <w:ind w:leftChars="200" w:left="480"/>
    </w:pPr>
    <w:rPr>
      <w:rFonts w:ascii="Calibri" w:eastAsia="新細明體" w:hAnsi="Calibri"/>
    </w:rPr>
  </w:style>
  <w:style w:type="table" w:styleId="ac">
    <w:name w:val="Table Grid"/>
    <w:basedOn w:val="a1"/>
    <w:uiPriority w:val="59"/>
    <w:rsid w:val="0033069E"/>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
    <w:name w:val="一、標題2"/>
    <w:basedOn w:val="2"/>
    <w:link w:val="22"/>
    <w:qFormat/>
    <w:rsid w:val="0033069E"/>
    <w:pPr>
      <w:spacing w:before="100" w:beforeAutospacing="1" w:after="100" w:afterAutospacing="1" w:line="240" w:lineRule="auto"/>
    </w:pPr>
  </w:style>
  <w:style w:type="character" w:customStyle="1" w:styleId="22">
    <w:name w:val="一、標題2 字元"/>
    <w:link w:val="21"/>
    <w:rsid w:val="0033069E"/>
    <w:rPr>
      <w:rFonts w:ascii="標楷體" w:eastAsia="標楷體" w:hAnsi="標楷體" w:cs="Times New Roman"/>
      <w:b/>
      <w:bCs/>
      <w:kern w:val="0"/>
      <w:sz w:val="36"/>
      <w:szCs w:val="36"/>
    </w:rPr>
  </w:style>
  <w:style w:type="paragraph" w:customStyle="1" w:styleId="ad">
    <w:name w:val="第○次議事錄"/>
    <w:basedOn w:val="a"/>
    <w:link w:val="ae"/>
    <w:qFormat/>
    <w:rsid w:val="0033069E"/>
    <w:pPr>
      <w:tabs>
        <w:tab w:val="left" w:pos="567"/>
      </w:tabs>
      <w:spacing w:line="440" w:lineRule="exact"/>
      <w:jc w:val="center"/>
      <w:outlineLvl w:val="2"/>
    </w:pPr>
    <w:rPr>
      <w:rFonts w:ascii="標楷體" w:eastAsia="標楷體" w:hAnsi="標楷體"/>
      <w:b/>
      <w:kern w:val="0"/>
      <w:sz w:val="36"/>
      <w:szCs w:val="36"/>
    </w:rPr>
  </w:style>
  <w:style w:type="character" w:customStyle="1" w:styleId="ae">
    <w:name w:val="第○次議事錄 字元"/>
    <w:link w:val="ad"/>
    <w:rsid w:val="0033069E"/>
    <w:rPr>
      <w:rFonts w:ascii="標楷體" w:eastAsia="標楷體" w:hAnsi="標楷體" w:cs="Times New Roman"/>
      <w:b/>
      <w:kern w:val="0"/>
      <w:sz w:val="36"/>
      <w:szCs w:val="36"/>
    </w:rPr>
  </w:style>
  <w:style w:type="paragraph" w:styleId="af">
    <w:name w:val="Date"/>
    <w:basedOn w:val="a"/>
    <w:next w:val="a"/>
    <w:link w:val="af0"/>
    <w:uiPriority w:val="99"/>
    <w:unhideWhenUsed/>
    <w:rsid w:val="0033069E"/>
    <w:pPr>
      <w:jc w:val="right"/>
    </w:pPr>
    <w:rPr>
      <w:rFonts w:ascii="Calibri" w:eastAsia="新細明體" w:hAnsi="Calibri"/>
    </w:rPr>
  </w:style>
  <w:style w:type="character" w:customStyle="1" w:styleId="af0">
    <w:name w:val="日期 字元"/>
    <w:basedOn w:val="a0"/>
    <w:link w:val="af"/>
    <w:uiPriority w:val="99"/>
    <w:rsid w:val="0033069E"/>
    <w:rPr>
      <w:rFonts w:ascii="Calibri" w:eastAsia="新細明體" w:hAnsi="Calibri" w:cs="Times New Roman"/>
      <w:szCs w:val="22"/>
    </w:rPr>
  </w:style>
  <w:style w:type="paragraph" w:customStyle="1" w:styleId="13">
    <w:name w:val="1"/>
    <w:basedOn w:val="a"/>
    <w:semiHidden/>
    <w:rsid w:val="0033069E"/>
    <w:pPr>
      <w:widowControl/>
      <w:spacing w:after="160" w:line="240" w:lineRule="exact"/>
    </w:pPr>
    <w:rPr>
      <w:rFonts w:ascii="Tahoma" w:eastAsia="新細明體" w:hAnsi="Tahoma" w:cs="Tahoma"/>
      <w:kern w:val="0"/>
      <w:sz w:val="20"/>
      <w:szCs w:val="20"/>
      <w:lang w:eastAsia="en-US"/>
    </w:rPr>
  </w:style>
  <w:style w:type="paragraph" w:customStyle="1" w:styleId="10">
    <w:name w:val="1.審查結果"/>
    <w:basedOn w:val="a"/>
    <w:link w:val="14"/>
    <w:qFormat/>
    <w:rsid w:val="0033069E"/>
    <w:pPr>
      <w:numPr>
        <w:numId w:val="10"/>
      </w:numPr>
      <w:tabs>
        <w:tab w:val="left" w:pos="993"/>
      </w:tabs>
      <w:spacing w:line="440" w:lineRule="exact"/>
      <w:jc w:val="both"/>
    </w:pPr>
    <w:rPr>
      <w:rFonts w:ascii="標楷體" w:eastAsia="標楷體" w:hAnsi="標楷體"/>
      <w:color w:val="000000"/>
      <w:sz w:val="32"/>
      <w:szCs w:val="32"/>
    </w:rPr>
  </w:style>
  <w:style w:type="paragraph" w:customStyle="1" w:styleId="af1">
    <w:name w:val="（十一）"/>
    <w:basedOn w:val="a"/>
    <w:qFormat/>
    <w:rsid w:val="0033069E"/>
    <w:pPr>
      <w:spacing w:line="480" w:lineRule="exact"/>
      <w:jc w:val="both"/>
    </w:pPr>
    <w:rPr>
      <w:rFonts w:ascii="標楷體" w:eastAsia="標楷體" w:hAnsi="標楷體"/>
      <w:color w:val="000000"/>
      <w:sz w:val="32"/>
      <w:szCs w:val="32"/>
    </w:rPr>
  </w:style>
  <w:style w:type="paragraph" w:customStyle="1" w:styleId="af2">
    <w:name w:val="一、審查結果"/>
    <w:basedOn w:val="a"/>
    <w:link w:val="af3"/>
    <w:qFormat/>
    <w:rsid w:val="0033069E"/>
    <w:pPr>
      <w:widowControl/>
      <w:spacing w:line="440" w:lineRule="exact"/>
      <w:ind w:left="640" w:hangingChars="200" w:hanging="640"/>
      <w:jc w:val="both"/>
      <w:outlineLvl w:val="0"/>
    </w:pPr>
    <w:rPr>
      <w:rFonts w:ascii="標楷體" w:eastAsia="標楷體" w:hAnsi="標楷體"/>
      <w:sz w:val="32"/>
      <w:szCs w:val="32"/>
    </w:rPr>
  </w:style>
  <w:style w:type="character" w:customStyle="1" w:styleId="af3">
    <w:name w:val="一、審查結果 字元"/>
    <w:link w:val="af2"/>
    <w:rsid w:val="0033069E"/>
    <w:rPr>
      <w:rFonts w:ascii="標楷體" w:eastAsia="標楷體" w:hAnsi="標楷體" w:cs="Times New Roman"/>
      <w:sz w:val="32"/>
      <w:szCs w:val="32"/>
    </w:rPr>
  </w:style>
  <w:style w:type="character" w:customStyle="1" w:styleId="14">
    <w:name w:val="1.審查結果 字元"/>
    <w:link w:val="10"/>
    <w:rsid w:val="0033069E"/>
    <w:rPr>
      <w:rFonts w:ascii="標楷體" w:eastAsia="標楷體" w:hAnsi="標楷體" w:cs="Times New Roman"/>
      <w:color w:val="000000"/>
      <w:sz w:val="32"/>
      <w:szCs w:val="32"/>
    </w:rPr>
  </w:style>
  <w:style w:type="numbering" w:customStyle="1" w:styleId="111">
    <w:name w:val="無清單111"/>
    <w:next w:val="a2"/>
    <w:uiPriority w:val="99"/>
    <w:semiHidden/>
    <w:unhideWhenUsed/>
    <w:rsid w:val="0033069E"/>
  </w:style>
  <w:style w:type="paragraph" w:styleId="af4">
    <w:name w:val="Balloon Text"/>
    <w:basedOn w:val="a"/>
    <w:link w:val="af5"/>
    <w:uiPriority w:val="99"/>
    <w:semiHidden/>
    <w:unhideWhenUsed/>
    <w:rsid w:val="0033069E"/>
    <w:rPr>
      <w:rFonts w:ascii="Cambria" w:eastAsia="新細明體" w:hAnsi="Cambria"/>
      <w:sz w:val="18"/>
      <w:szCs w:val="18"/>
    </w:rPr>
  </w:style>
  <w:style w:type="character" w:customStyle="1" w:styleId="af5">
    <w:name w:val="註解方塊文字 字元"/>
    <w:basedOn w:val="a0"/>
    <w:link w:val="af4"/>
    <w:uiPriority w:val="99"/>
    <w:semiHidden/>
    <w:rsid w:val="0033069E"/>
    <w:rPr>
      <w:rFonts w:ascii="Cambria" w:eastAsia="新細明體" w:hAnsi="Cambria" w:cs="Times New Roman"/>
      <w:sz w:val="18"/>
      <w:szCs w:val="18"/>
    </w:rPr>
  </w:style>
  <w:style w:type="paragraph" w:customStyle="1" w:styleId="af6">
    <w:name w:val="立法院(會議名稱)"/>
    <w:basedOn w:val="a"/>
    <w:uiPriority w:val="99"/>
    <w:rsid w:val="0033069E"/>
    <w:pPr>
      <w:snapToGrid w:val="0"/>
      <w:spacing w:line="500" w:lineRule="exact"/>
      <w:ind w:left="1620" w:hanging="1620"/>
    </w:pPr>
    <w:rPr>
      <w:rFonts w:ascii="標楷體" w:eastAsia="標楷體" w:hAnsi="Times New Roman"/>
      <w:sz w:val="32"/>
      <w:szCs w:val="32"/>
    </w:rPr>
  </w:style>
  <w:style w:type="paragraph" w:styleId="af7">
    <w:name w:val="Body Text"/>
    <w:basedOn w:val="a"/>
    <w:link w:val="af8"/>
    <w:uiPriority w:val="99"/>
    <w:rsid w:val="0033069E"/>
    <w:rPr>
      <w:rFonts w:ascii="Times New Roman" w:eastAsia="標楷體" w:hAnsi="Times New Roman"/>
      <w:sz w:val="32"/>
    </w:rPr>
  </w:style>
  <w:style w:type="character" w:customStyle="1" w:styleId="af8">
    <w:name w:val="本文 字元"/>
    <w:basedOn w:val="a0"/>
    <w:link w:val="af7"/>
    <w:uiPriority w:val="99"/>
    <w:rsid w:val="0033069E"/>
    <w:rPr>
      <w:rFonts w:ascii="Times New Roman" w:eastAsia="標楷體" w:hAnsi="Times New Roman" w:cs="Times New Roman"/>
      <w:sz w:val="32"/>
    </w:rPr>
  </w:style>
  <w:style w:type="character" w:styleId="af9">
    <w:name w:val="page number"/>
    <w:uiPriority w:val="99"/>
    <w:rsid w:val="0033069E"/>
  </w:style>
  <w:style w:type="paragraph" w:customStyle="1" w:styleId="15">
    <w:name w:val="1.併凍 決議"/>
    <w:basedOn w:val="ab"/>
    <w:link w:val="16"/>
    <w:qFormat/>
    <w:rsid w:val="00DD755D"/>
    <w:pPr>
      <w:spacing w:line="440" w:lineRule="exact"/>
      <w:ind w:leftChars="400" w:left="1280" w:hangingChars="100" w:hanging="320"/>
      <w:jc w:val="both"/>
    </w:pPr>
    <w:rPr>
      <w:rFonts w:ascii="標楷體" w:eastAsia="標楷體" w:hAnsi="標楷體" w:cstheme="minorBidi"/>
      <w:sz w:val="32"/>
      <w:szCs w:val="32"/>
    </w:rPr>
  </w:style>
  <w:style w:type="character" w:customStyle="1" w:styleId="16">
    <w:name w:val="1.併凍 決議 字元"/>
    <w:basedOn w:val="a0"/>
    <w:link w:val="15"/>
    <w:rsid w:val="00DD755D"/>
    <w:rPr>
      <w:rFonts w:ascii="標楷體" w:eastAsia="標楷體" w:hAnsi="標楷體"/>
      <w:sz w:val="32"/>
      <w:szCs w:val="32"/>
    </w:rPr>
  </w:style>
  <w:style w:type="paragraph" w:customStyle="1" w:styleId="23">
    <w:name w:val="決議（2）"/>
    <w:basedOn w:val="a"/>
    <w:link w:val="24"/>
    <w:qFormat/>
    <w:rsid w:val="0033069E"/>
    <w:pPr>
      <w:widowControl/>
      <w:spacing w:line="440" w:lineRule="exact"/>
      <w:ind w:left="480" w:hangingChars="150" w:hanging="480"/>
      <w:jc w:val="both"/>
    </w:pPr>
    <w:rPr>
      <w:rFonts w:ascii="標楷體" w:eastAsia="標楷體" w:hAnsi="標楷體"/>
      <w:sz w:val="32"/>
      <w:szCs w:val="32"/>
    </w:rPr>
  </w:style>
  <w:style w:type="paragraph" w:customStyle="1" w:styleId="afa">
    <w:name w:val="歲出減列(一)"/>
    <w:basedOn w:val="a"/>
    <w:link w:val="afb"/>
    <w:qFormat/>
    <w:rsid w:val="0033069E"/>
    <w:pPr>
      <w:widowControl/>
      <w:spacing w:line="440" w:lineRule="exact"/>
      <w:ind w:leftChars="296" w:left="1417" w:hangingChars="221" w:hanging="707"/>
    </w:pPr>
    <w:rPr>
      <w:rFonts w:ascii="標楷體" w:eastAsia="標楷體" w:hAnsi="標楷體"/>
      <w:sz w:val="32"/>
      <w:szCs w:val="32"/>
    </w:rPr>
  </w:style>
  <w:style w:type="character" w:customStyle="1" w:styleId="24">
    <w:name w:val="決議（2） 字元"/>
    <w:link w:val="23"/>
    <w:rsid w:val="0033069E"/>
    <w:rPr>
      <w:rFonts w:ascii="標楷體" w:eastAsia="標楷體" w:hAnsi="標楷體" w:cs="Times New Roman"/>
      <w:sz w:val="32"/>
      <w:szCs w:val="32"/>
    </w:rPr>
  </w:style>
  <w:style w:type="character" w:customStyle="1" w:styleId="afb">
    <w:name w:val="歲出減列(一) 字元"/>
    <w:link w:val="afa"/>
    <w:rsid w:val="0033069E"/>
    <w:rPr>
      <w:rFonts w:ascii="標楷體" w:eastAsia="標楷體" w:hAnsi="標楷體" w:cs="Times New Roman"/>
      <w:sz w:val="32"/>
      <w:szCs w:val="32"/>
    </w:rPr>
  </w:style>
  <w:style w:type="paragraph" w:customStyle="1" w:styleId="32">
    <w:name w:val="3目"/>
    <w:basedOn w:val="a"/>
    <w:link w:val="33"/>
    <w:qFormat/>
    <w:rsid w:val="0033069E"/>
    <w:pPr>
      <w:autoSpaceDE w:val="0"/>
      <w:autoSpaceDN w:val="0"/>
      <w:adjustRightInd w:val="0"/>
      <w:spacing w:line="440" w:lineRule="exact"/>
      <w:ind w:leftChars="200" w:left="480"/>
    </w:pPr>
    <w:rPr>
      <w:rFonts w:ascii="標楷體" w:eastAsia="標楷體" w:hAnsi="標楷體"/>
      <w:color w:val="000000"/>
      <w:kern w:val="0"/>
      <w:sz w:val="32"/>
      <w:szCs w:val="32"/>
    </w:rPr>
  </w:style>
  <w:style w:type="paragraph" w:customStyle="1" w:styleId="-1">
    <w:name w:val="預算-項1位數"/>
    <w:basedOn w:val="a"/>
    <w:link w:val="-10"/>
    <w:qFormat/>
    <w:rsid w:val="00347D0E"/>
    <w:pPr>
      <w:autoSpaceDE w:val="0"/>
      <w:autoSpaceDN w:val="0"/>
      <w:adjustRightInd w:val="0"/>
      <w:spacing w:line="440" w:lineRule="exact"/>
      <w:ind w:leftChars="100" w:left="1680" w:hangingChars="450" w:hanging="1440"/>
      <w:outlineLvl w:val="1"/>
    </w:pPr>
    <w:rPr>
      <w:rFonts w:ascii="標楷體" w:eastAsia="標楷體" w:hAnsi="標楷體"/>
      <w:color w:val="000000"/>
      <w:sz w:val="32"/>
      <w:szCs w:val="32"/>
    </w:rPr>
  </w:style>
  <w:style w:type="character" w:customStyle="1" w:styleId="33">
    <w:name w:val="3目 字元"/>
    <w:link w:val="32"/>
    <w:rsid w:val="0033069E"/>
    <w:rPr>
      <w:rFonts w:ascii="標楷體" w:eastAsia="標楷體" w:hAnsi="標楷體" w:cs="Times New Roman"/>
      <w:color w:val="000000"/>
      <w:kern w:val="0"/>
      <w:sz w:val="32"/>
      <w:szCs w:val="32"/>
    </w:rPr>
  </w:style>
  <w:style w:type="paragraph" w:customStyle="1" w:styleId="130">
    <w:name w:val="(1)預算決議第3階"/>
    <w:basedOn w:val="a"/>
    <w:link w:val="131"/>
    <w:qFormat/>
    <w:rsid w:val="00DB2E64"/>
    <w:pPr>
      <w:widowControl/>
      <w:spacing w:line="440" w:lineRule="exact"/>
      <w:ind w:leftChars="530" w:left="1752" w:hangingChars="150" w:hanging="480"/>
      <w:jc w:val="both"/>
    </w:pPr>
    <w:rPr>
      <w:rFonts w:ascii="標楷體" w:eastAsia="標楷體" w:hAnsi="標楷體"/>
      <w:color w:val="000000"/>
      <w:sz w:val="32"/>
      <w:szCs w:val="32"/>
    </w:rPr>
  </w:style>
  <w:style w:type="character" w:customStyle="1" w:styleId="-10">
    <w:name w:val="預算-項1位數 字元"/>
    <w:link w:val="-1"/>
    <w:rsid w:val="00347D0E"/>
    <w:rPr>
      <w:rFonts w:ascii="標楷體" w:eastAsia="標楷體" w:hAnsi="標楷體" w:cs="Times New Roman"/>
      <w:color w:val="000000"/>
      <w:sz w:val="32"/>
      <w:szCs w:val="32"/>
    </w:rPr>
  </w:style>
  <w:style w:type="character" w:customStyle="1" w:styleId="131">
    <w:name w:val="(1)預算決議第3階 字元"/>
    <w:link w:val="130"/>
    <w:rsid w:val="00DB2E64"/>
    <w:rPr>
      <w:rFonts w:ascii="標楷體" w:eastAsia="標楷體" w:hAnsi="標楷體" w:cs="Times New Roman"/>
      <w:color w:val="000000"/>
      <w:sz w:val="32"/>
      <w:szCs w:val="32"/>
    </w:rPr>
  </w:style>
  <w:style w:type="character" w:styleId="afc">
    <w:name w:val="annotation reference"/>
    <w:uiPriority w:val="99"/>
    <w:semiHidden/>
    <w:unhideWhenUsed/>
    <w:rsid w:val="0033069E"/>
    <w:rPr>
      <w:sz w:val="18"/>
      <w:szCs w:val="18"/>
    </w:rPr>
  </w:style>
  <w:style w:type="paragraph" w:styleId="afd">
    <w:name w:val="annotation text"/>
    <w:basedOn w:val="afe"/>
    <w:link w:val="aff"/>
    <w:uiPriority w:val="99"/>
    <w:unhideWhenUsed/>
    <w:rsid w:val="0033069E"/>
    <w:pPr>
      <w:adjustRightInd w:val="0"/>
      <w:spacing w:line="240" w:lineRule="auto"/>
    </w:pPr>
    <w:rPr>
      <w:rFonts w:eastAsia="微軟正黑體"/>
      <w:sz w:val="24"/>
    </w:rPr>
  </w:style>
  <w:style w:type="character" w:customStyle="1" w:styleId="aff">
    <w:name w:val="註解文字 字元"/>
    <w:basedOn w:val="a0"/>
    <w:link w:val="afd"/>
    <w:uiPriority w:val="99"/>
    <w:rsid w:val="0033069E"/>
    <w:rPr>
      <w:rFonts w:ascii="Calibri" w:eastAsia="微軟正黑體" w:hAnsi="Calibri" w:cs="Times New Roman"/>
      <w:szCs w:val="20"/>
    </w:rPr>
  </w:style>
  <w:style w:type="paragraph" w:styleId="aff0">
    <w:name w:val="annotation subject"/>
    <w:basedOn w:val="afd"/>
    <w:next w:val="afd"/>
    <w:link w:val="aff1"/>
    <w:uiPriority w:val="99"/>
    <w:semiHidden/>
    <w:unhideWhenUsed/>
    <w:rsid w:val="0033069E"/>
    <w:rPr>
      <w:b/>
      <w:bCs/>
    </w:rPr>
  </w:style>
  <w:style w:type="character" w:customStyle="1" w:styleId="aff1">
    <w:name w:val="註解主旨 字元"/>
    <w:basedOn w:val="aff"/>
    <w:link w:val="aff0"/>
    <w:uiPriority w:val="99"/>
    <w:semiHidden/>
    <w:rsid w:val="0033069E"/>
    <w:rPr>
      <w:rFonts w:ascii="Calibri" w:eastAsia="微軟正黑體" w:hAnsi="Calibri" w:cs="Times New Roman"/>
      <w:b/>
      <w:bCs/>
      <w:szCs w:val="20"/>
    </w:rPr>
  </w:style>
  <w:style w:type="paragraph" w:styleId="aff2">
    <w:name w:val="Revision"/>
    <w:hidden/>
    <w:uiPriority w:val="99"/>
    <w:semiHidden/>
    <w:rsid w:val="0033069E"/>
    <w:rPr>
      <w:rFonts w:ascii="Calibri" w:eastAsia="標楷體" w:hAnsi="Calibri" w:cs="Times New Roman"/>
      <w:sz w:val="32"/>
      <w:szCs w:val="22"/>
    </w:rPr>
  </w:style>
  <w:style w:type="character" w:styleId="aff3">
    <w:name w:val="Hyperlink"/>
    <w:uiPriority w:val="99"/>
    <w:unhideWhenUsed/>
    <w:rsid w:val="0033069E"/>
    <w:rPr>
      <w:color w:val="0000FF"/>
      <w:u w:val="single"/>
    </w:rPr>
  </w:style>
  <w:style w:type="paragraph" w:customStyle="1" w:styleId="17">
    <w:name w:val="1.次段"/>
    <w:basedOn w:val="18"/>
    <w:link w:val="19"/>
    <w:qFormat/>
    <w:rsid w:val="00612CC4"/>
  </w:style>
  <w:style w:type="paragraph" w:styleId="aff4">
    <w:name w:val="No Spacing"/>
    <w:uiPriority w:val="1"/>
    <w:qFormat/>
    <w:rsid w:val="0033069E"/>
    <w:pPr>
      <w:widowControl w:val="0"/>
    </w:pPr>
    <w:rPr>
      <w:rFonts w:ascii="Calibri" w:eastAsia="標楷體" w:hAnsi="Calibri" w:cs="Times New Roman"/>
      <w:sz w:val="32"/>
      <w:szCs w:val="22"/>
    </w:rPr>
  </w:style>
  <w:style w:type="character" w:customStyle="1" w:styleId="19">
    <w:name w:val="1.次段 字元"/>
    <w:link w:val="17"/>
    <w:rsid w:val="00612CC4"/>
    <w:rPr>
      <w:rFonts w:ascii="標楷體" w:eastAsia="標楷體" w:hAnsi="標楷體"/>
      <w:sz w:val="32"/>
      <w:szCs w:val="32"/>
    </w:rPr>
  </w:style>
  <w:style w:type="paragraph" w:customStyle="1" w:styleId="1a">
    <w:name w:val="(1)次段"/>
    <w:basedOn w:val="17"/>
    <w:link w:val="1b"/>
    <w:qFormat/>
    <w:rsid w:val="0033069E"/>
    <w:pPr>
      <w:ind w:leftChars="150" w:left="480"/>
    </w:pPr>
  </w:style>
  <w:style w:type="character" w:customStyle="1" w:styleId="1b">
    <w:name w:val="(1)次段 字元"/>
    <w:link w:val="1a"/>
    <w:rsid w:val="0033069E"/>
    <w:rPr>
      <w:rFonts w:ascii="標楷體" w:eastAsia="標楷體" w:hAnsi="標楷體" w:cs="Times New Roman"/>
      <w:color w:val="000000"/>
      <w:sz w:val="32"/>
      <w:szCs w:val="32"/>
    </w:rPr>
  </w:style>
  <w:style w:type="paragraph" w:styleId="afe">
    <w:name w:val="footnote text"/>
    <w:basedOn w:val="a"/>
    <w:link w:val="aff5"/>
    <w:uiPriority w:val="99"/>
    <w:semiHidden/>
    <w:unhideWhenUsed/>
    <w:rsid w:val="0033069E"/>
    <w:pPr>
      <w:snapToGrid w:val="0"/>
      <w:spacing w:line="440" w:lineRule="exact"/>
    </w:pPr>
    <w:rPr>
      <w:rFonts w:ascii="Calibri" w:eastAsia="標楷體" w:hAnsi="Calibri"/>
      <w:sz w:val="20"/>
      <w:szCs w:val="20"/>
    </w:rPr>
  </w:style>
  <w:style w:type="character" w:customStyle="1" w:styleId="aff5">
    <w:name w:val="註腳文字 字元"/>
    <w:basedOn w:val="a0"/>
    <w:link w:val="afe"/>
    <w:uiPriority w:val="99"/>
    <w:semiHidden/>
    <w:rsid w:val="0033069E"/>
    <w:rPr>
      <w:rFonts w:ascii="Calibri" w:eastAsia="標楷體" w:hAnsi="Calibri" w:cs="Times New Roman"/>
      <w:sz w:val="20"/>
      <w:szCs w:val="20"/>
    </w:rPr>
  </w:style>
  <w:style w:type="paragraph" w:customStyle="1" w:styleId="aff6">
    <w:name w:val="高潞"/>
    <w:basedOn w:val="a"/>
    <w:link w:val="aff7"/>
    <w:qFormat/>
    <w:rsid w:val="0033069E"/>
    <w:pPr>
      <w:widowControl/>
      <w:spacing w:line="440" w:lineRule="exact"/>
      <w:ind w:leftChars="975" w:left="2340" w:firstLineChars="513" w:firstLine="1343"/>
      <w:jc w:val="both"/>
    </w:pPr>
    <w:rPr>
      <w:rFonts w:ascii="標楷體" w:eastAsia="標楷體" w:hAnsi="標楷體"/>
      <w:color w:val="000000"/>
      <w:w w:val="82"/>
      <w:kern w:val="0"/>
      <w:sz w:val="32"/>
      <w:szCs w:val="32"/>
      <w:fitText w:val="5053" w:id="1823737088"/>
    </w:rPr>
  </w:style>
  <w:style w:type="character" w:customStyle="1" w:styleId="aff7">
    <w:name w:val="高潞 字元"/>
    <w:link w:val="aff6"/>
    <w:rsid w:val="0033069E"/>
    <w:rPr>
      <w:rFonts w:ascii="標楷體" w:eastAsia="標楷體" w:hAnsi="標楷體" w:cs="Times New Roman"/>
      <w:color w:val="000000"/>
      <w:w w:val="82"/>
      <w:kern w:val="0"/>
      <w:sz w:val="32"/>
      <w:szCs w:val="32"/>
      <w:fitText w:val="5053" w:id="1823737088"/>
    </w:rPr>
  </w:style>
  <w:style w:type="paragraph" w:customStyle="1" w:styleId="1c">
    <w:name w:val="1.+隔 決議"/>
    <w:basedOn w:val="15"/>
    <w:link w:val="1d"/>
    <w:qFormat/>
    <w:rsid w:val="0033069E"/>
    <w:pPr>
      <w:spacing w:beforeLines="100" w:before="360"/>
    </w:pPr>
    <w:rPr>
      <w:color w:val="000000"/>
    </w:rPr>
  </w:style>
  <w:style w:type="table" w:customStyle="1" w:styleId="1e">
    <w:name w:val="表格格線1"/>
    <w:basedOn w:val="a1"/>
    <w:next w:val="ac"/>
    <w:uiPriority w:val="59"/>
    <w:rsid w:val="0033069E"/>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d">
    <w:name w:val="1.+隔 決議 字元"/>
    <w:link w:val="1c"/>
    <w:rsid w:val="0033069E"/>
    <w:rPr>
      <w:rFonts w:ascii="標楷體" w:eastAsia="標楷體" w:hAnsi="標楷體" w:cs="Times New Roman"/>
      <w:color w:val="000000"/>
      <w:sz w:val="32"/>
      <w:szCs w:val="32"/>
    </w:rPr>
  </w:style>
  <w:style w:type="table" w:customStyle="1" w:styleId="25">
    <w:name w:val="表格格線2"/>
    <w:basedOn w:val="a1"/>
    <w:next w:val="ac"/>
    <w:uiPriority w:val="59"/>
    <w:rsid w:val="0033069E"/>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1"/>
    <w:next w:val="ac"/>
    <w:uiPriority w:val="59"/>
    <w:rsid w:val="0033069E"/>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8">
    <w:name w:val="一、備註"/>
    <w:basedOn w:val="a"/>
    <w:link w:val="aff9"/>
    <w:qFormat/>
    <w:rsid w:val="0033069E"/>
    <w:pPr>
      <w:kinsoku w:val="0"/>
      <w:wordWrap w:val="0"/>
      <w:overflowPunct w:val="0"/>
      <w:spacing w:line="400" w:lineRule="exact"/>
      <w:ind w:left="339" w:hangingChars="121" w:hanging="339"/>
      <w:jc w:val="both"/>
    </w:pPr>
    <w:rPr>
      <w:rFonts w:ascii="標楷體" w:eastAsia="標楷體" w:hAnsi="標楷體"/>
      <w:bCs/>
      <w:sz w:val="28"/>
      <w:szCs w:val="28"/>
    </w:rPr>
  </w:style>
  <w:style w:type="character" w:customStyle="1" w:styleId="aff9">
    <w:name w:val="一、備註 字元"/>
    <w:link w:val="aff8"/>
    <w:rsid w:val="0033069E"/>
    <w:rPr>
      <w:rFonts w:ascii="標楷體" w:eastAsia="標楷體" w:hAnsi="標楷體" w:cs="Times New Roman"/>
      <w:bCs/>
      <w:sz w:val="28"/>
      <w:szCs w:val="28"/>
    </w:rPr>
  </w:style>
  <w:style w:type="numbering" w:customStyle="1" w:styleId="26">
    <w:name w:val="無清單2"/>
    <w:next w:val="a2"/>
    <w:uiPriority w:val="99"/>
    <w:semiHidden/>
    <w:unhideWhenUsed/>
    <w:rsid w:val="0033069E"/>
  </w:style>
  <w:style w:type="paragraph" w:customStyle="1" w:styleId="affa">
    <w:name w:val="字元 字元 字元"/>
    <w:basedOn w:val="a"/>
    <w:semiHidden/>
    <w:rsid w:val="0033069E"/>
    <w:pPr>
      <w:widowControl/>
      <w:spacing w:after="160" w:line="240" w:lineRule="exact"/>
    </w:pPr>
    <w:rPr>
      <w:rFonts w:ascii="Tahoma" w:eastAsia="新細明體" w:hAnsi="Tahoma" w:cs="Tahoma"/>
      <w:kern w:val="0"/>
      <w:sz w:val="20"/>
      <w:szCs w:val="20"/>
      <w:lang w:eastAsia="en-US"/>
    </w:rPr>
  </w:style>
  <w:style w:type="paragraph" w:styleId="affb">
    <w:name w:val="Note Heading"/>
    <w:aliases w:val="Note Heading Char"/>
    <w:basedOn w:val="a"/>
    <w:next w:val="a"/>
    <w:link w:val="affc"/>
    <w:rsid w:val="0033069E"/>
    <w:pPr>
      <w:jc w:val="center"/>
    </w:pPr>
    <w:rPr>
      <w:rFonts w:ascii="Times New Roman" w:eastAsia="標楷體" w:hAnsi="Times New Roman"/>
      <w:sz w:val="28"/>
      <w:szCs w:val="28"/>
    </w:rPr>
  </w:style>
  <w:style w:type="character" w:customStyle="1" w:styleId="affc">
    <w:name w:val="註釋標題 字元"/>
    <w:aliases w:val="Note Heading Char 字元"/>
    <w:basedOn w:val="a0"/>
    <w:link w:val="affb"/>
    <w:rsid w:val="0033069E"/>
    <w:rPr>
      <w:rFonts w:ascii="Times New Roman" w:eastAsia="標楷體" w:hAnsi="Times New Roman" w:cs="Times New Roman"/>
      <w:sz w:val="28"/>
      <w:szCs w:val="28"/>
    </w:rPr>
  </w:style>
  <w:style w:type="paragraph" w:styleId="affd">
    <w:name w:val="Closing"/>
    <w:basedOn w:val="a"/>
    <w:next w:val="a"/>
    <w:link w:val="affe"/>
    <w:uiPriority w:val="99"/>
    <w:rsid w:val="0033069E"/>
    <w:pPr>
      <w:ind w:left="4320"/>
    </w:pPr>
    <w:rPr>
      <w:rFonts w:ascii="Times New Roman" w:eastAsia="標楷體" w:hAnsi="Times New Roman"/>
      <w:sz w:val="28"/>
      <w:szCs w:val="28"/>
    </w:rPr>
  </w:style>
  <w:style w:type="character" w:customStyle="1" w:styleId="affe">
    <w:name w:val="結語 字元"/>
    <w:basedOn w:val="a0"/>
    <w:link w:val="affd"/>
    <w:uiPriority w:val="99"/>
    <w:rsid w:val="0033069E"/>
    <w:rPr>
      <w:rFonts w:ascii="Times New Roman" w:eastAsia="標楷體" w:hAnsi="Times New Roman" w:cs="Times New Roman"/>
      <w:sz w:val="28"/>
      <w:szCs w:val="28"/>
    </w:rPr>
  </w:style>
  <w:style w:type="paragraph" w:styleId="afff">
    <w:name w:val="Body Text Indent"/>
    <w:basedOn w:val="a"/>
    <w:link w:val="afff0"/>
    <w:rsid w:val="0033069E"/>
    <w:pPr>
      <w:ind w:left="480"/>
    </w:pPr>
    <w:rPr>
      <w:rFonts w:ascii="標楷體" w:eastAsia="標楷體" w:hAnsi="Times New Roman" w:cs="標楷體"/>
      <w:sz w:val="28"/>
      <w:szCs w:val="28"/>
    </w:rPr>
  </w:style>
  <w:style w:type="character" w:customStyle="1" w:styleId="afff0">
    <w:name w:val="本文縮排 字元"/>
    <w:basedOn w:val="a0"/>
    <w:link w:val="afff"/>
    <w:rsid w:val="0033069E"/>
    <w:rPr>
      <w:rFonts w:ascii="標楷體" w:eastAsia="標楷體" w:hAnsi="Times New Roman" w:cs="標楷體"/>
      <w:sz w:val="28"/>
      <w:szCs w:val="28"/>
    </w:rPr>
  </w:style>
  <w:style w:type="paragraph" w:styleId="afff1">
    <w:name w:val="Document Map"/>
    <w:basedOn w:val="a"/>
    <w:link w:val="afff2"/>
    <w:uiPriority w:val="99"/>
    <w:semiHidden/>
    <w:rsid w:val="0033069E"/>
    <w:pPr>
      <w:shd w:val="clear" w:color="auto" w:fill="000080"/>
    </w:pPr>
    <w:rPr>
      <w:rFonts w:ascii="Arial" w:eastAsia="新細明體" w:hAnsi="Arial" w:cs="Arial"/>
      <w:sz w:val="28"/>
      <w:szCs w:val="28"/>
    </w:rPr>
  </w:style>
  <w:style w:type="character" w:customStyle="1" w:styleId="afff2">
    <w:name w:val="文件引導模式 字元"/>
    <w:basedOn w:val="a0"/>
    <w:link w:val="afff1"/>
    <w:uiPriority w:val="99"/>
    <w:semiHidden/>
    <w:rsid w:val="0033069E"/>
    <w:rPr>
      <w:rFonts w:ascii="Arial" w:eastAsia="新細明體" w:hAnsi="Arial" w:cs="Arial"/>
      <w:sz w:val="28"/>
      <w:szCs w:val="28"/>
      <w:shd w:val="clear" w:color="auto" w:fill="000080"/>
    </w:rPr>
  </w:style>
  <w:style w:type="paragraph" w:styleId="27">
    <w:name w:val="Body Text Indent 2"/>
    <w:basedOn w:val="a"/>
    <w:link w:val="28"/>
    <w:uiPriority w:val="99"/>
    <w:rsid w:val="0033069E"/>
    <w:pPr>
      <w:ind w:left="2583" w:hanging="2583"/>
    </w:pPr>
    <w:rPr>
      <w:rFonts w:ascii="Times New Roman" w:eastAsia="標楷體" w:hAnsi="Times New Roman"/>
      <w:sz w:val="32"/>
      <w:szCs w:val="32"/>
    </w:rPr>
  </w:style>
  <w:style w:type="character" w:customStyle="1" w:styleId="28">
    <w:name w:val="本文縮排 2 字元"/>
    <w:basedOn w:val="a0"/>
    <w:link w:val="27"/>
    <w:uiPriority w:val="99"/>
    <w:rsid w:val="0033069E"/>
    <w:rPr>
      <w:rFonts w:ascii="Times New Roman" w:eastAsia="標楷體" w:hAnsi="Times New Roman" w:cs="Times New Roman"/>
      <w:sz w:val="32"/>
      <w:szCs w:val="32"/>
    </w:rPr>
  </w:style>
  <w:style w:type="paragraph" w:styleId="35">
    <w:name w:val="Body Text Indent 3"/>
    <w:basedOn w:val="a"/>
    <w:link w:val="36"/>
    <w:uiPriority w:val="99"/>
    <w:rsid w:val="0033069E"/>
    <w:pPr>
      <w:ind w:left="1148" w:hanging="468"/>
    </w:pPr>
    <w:rPr>
      <w:rFonts w:ascii="Times New Roman" w:eastAsia="標楷體" w:hAnsi="Times New Roman"/>
      <w:sz w:val="32"/>
      <w:szCs w:val="32"/>
    </w:rPr>
  </w:style>
  <w:style w:type="character" w:customStyle="1" w:styleId="36">
    <w:name w:val="本文縮排 3 字元"/>
    <w:basedOn w:val="a0"/>
    <w:link w:val="35"/>
    <w:uiPriority w:val="99"/>
    <w:rsid w:val="0033069E"/>
    <w:rPr>
      <w:rFonts w:ascii="Times New Roman" w:eastAsia="標楷體" w:hAnsi="Times New Roman" w:cs="Times New Roman"/>
      <w:sz w:val="32"/>
      <w:szCs w:val="32"/>
    </w:rPr>
  </w:style>
  <w:style w:type="paragraph" w:styleId="afff3">
    <w:name w:val="Plain Text"/>
    <w:basedOn w:val="a"/>
    <w:link w:val="afff4"/>
    <w:uiPriority w:val="99"/>
    <w:rsid w:val="0033069E"/>
    <w:rPr>
      <w:rFonts w:ascii="細明體" w:eastAsia="細明體" w:hAnsi="Courier New" w:cs="細明體"/>
    </w:rPr>
  </w:style>
  <w:style w:type="character" w:customStyle="1" w:styleId="afff4">
    <w:name w:val="純文字 字元"/>
    <w:basedOn w:val="a0"/>
    <w:link w:val="afff3"/>
    <w:uiPriority w:val="99"/>
    <w:rsid w:val="0033069E"/>
    <w:rPr>
      <w:rFonts w:ascii="細明體" w:eastAsia="細明體" w:hAnsi="Courier New" w:cs="細明體"/>
    </w:rPr>
  </w:style>
  <w:style w:type="paragraph" w:styleId="29">
    <w:name w:val="Body Text 2"/>
    <w:basedOn w:val="a"/>
    <w:link w:val="210"/>
    <w:uiPriority w:val="99"/>
    <w:rsid w:val="0033069E"/>
    <w:pPr>
      <w:ind w:right="292"/>
    </w:pPr>
    <w:rPr>
      <w:rFonts w:ascii="Times New Roman" w:eastAsia="標楷體" w:hAnsi="Times New Roman"/>
      <w:color w:val="000000"/>
      <w:sz w:val="32"/>
      <w:szCs w:val="32"/>
    </w:rPr>
  </w:style>
  <w:style w:type="character" w:customStyle="1" w:styleId="2a">
    <w:name w:val="本文 2 字元"/>
    <w:basedOn w:val="a0"/>
    <w:uiPriority w:val="99"/>
    <w:semiHidden/>
    <w:rsid w:val="0033069E"/>
  </w:style>
  <w:style w:type="character" w:customStyle="1" w:styleId="210">
    <w:name w:val="本文 2 字元1"/>
    <w:link w:val="29"/>
    <w:uiPriority w:val="99"/>
    <w:rsid w:val="0033069E"/>
    <w:rPr>
      <w:rFonts w:ascii="Times New Roman" w:eastAsia="標楷體" w:hAnsi="Times New Roman" w:cs="Times New Roman"/>
      <w:color w:val="000000"/>
      <w:sz w:val="32"/>
      <w:szCs w:val="32"/>
    </w:rPr>
  </w:style>
  <w:style w:type="paragraph" w:styleId="afff5">
    <w:name w:val="Block Text"/>
    <w:basedOn w:val="a"/>
    <w:uiPriority w:val="99"/>
    <w:rsid w:val="0033069E"/>
    <w:pPr>
      <w:ind w:leftChars="-600" w:left="-1440" w:rightChars="-157" w:right="-377"/>
    </w:pPr>
    <w:rPr>
      <w:rFonts w:ascii="Times New Roman" w:eastAsia="標楷體" w:hAnsi="Times New Roman"/>
      <w:sz w:val="32"/>
      <w:szCs w:val="32"/>
    </w:rPr>
  </w:style>
  <w:style w:type="paragraph" w:styleId="37">
    <w:name w:val="Body Text 3"/>
    <w:basedOn w:val="a"/>
    <w:link w:val="38"/>
    <w:uiPriority w:val="99"/>
    <w:rsid w:val="0033069E"/>
    <w:pPr>
      <w:jc w:val="both"/>
    </w:pPr>
    <w:rPr>
      <w:rFonts w:ascii="Times New Roman" w:eastAsia="標楷體" w:hAnsi="Times New Roman"/>
      <w:sz w:val="28"/>
      <w:szCs w:val="28"/>
    </w:rPr>
  </w:style>
  <w:style w:type="character" w:customStyle="1" w:styleId="38">
    <w:name w:val="本文 3 字元"/>
    <w:basedOn w:val="a0"/>
    <w:link w:val="37"/>
    <w:uiPriority w:val="99"/>
    <w:rsid w:val="0033069E"/>
    <w:rPr>
      <w:rFonts w:ascii="Times New Roman" w:eastAsia="標楷體" w:hAnsi="Times New Roman" w:cs="Times New Roman"/>
      <w:sz w:val="28"/>
      <w:szCs w:val="28"/>
    </w:rPr>
  </w:style>
  <w:style w:type="paragraph" w:customStyle="1" w:styleId="afff6">
    <w:name w:val="公文(後續段落)"/>
    <w:uiPriority w:val="99"/>
    <w:rsid w:val="0033069E"/>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uiPriority w:val="99"/>
    <w:rsid w:val="0033069E"/>
  </w:style>
  <w:style w:type="paragraph" w:customStyle="1" w:styleId="a10">
    <w:name w:val="a1"/>
    <w:basedOn w:val="a"/>
    <w:uiPriority w:val="99"/>
    <w:rsid w:val="0033069E"/>
    <w:pPr>
      <w:widowControl/>
      <w:spacing w:before="100" w:beforeAutospacing="1" w:after="100" w:afterAutospacing="1"/>
    </w:pPr>
    <w:rPr>
      <w:rFonts w:ascii="新細明體" w:eastAsia="新細明體" w:hAnsi="新細明體" w:cs="新細明體"/>
      <w:kern w:val="0"/>
    </w:rPr>
  </w:style>
  <w:style w:type="paragraph" w:styleId="Web">
    <w:name w:val="Normal (Web)"/>
    <w:basedOn w:val="a"/>
    <w:uiPriority w:val="99"/>
    <w:rsid w:val="0033069E"/>
    <w:pPr>
      <w:widowControl/>
      <w:spacing w:before="100" w:beforeAutospacing="1" w:after="100" w:afterAutospacing="1"/>
    </w:pPr>
    <w:rPr>
      <w:rFonts w:ascii="新細明體" w:eastAsia="新細明體" w:hAnsi="新細明體" w:cs="新細明體"/>
      <w:kern w:val="0"/>
    </w:rPr>
  </w:style>
  <w:style w:type="character" w:customStyle="1" w:styleId="t12000000181">
    <w:name w:val="t12000000181"/>
    <w:uiPriority w:val="99"/>
    <w:rsid w:val="0033069E"/>
    <w:rPr>
      <w:sz w:val="24"/>
      <w:szCs w:val="24"/>
    </w:rPr>
  </w:style>
  <w:style w:type="paragraph" w:customStyle="1" w:styleId="afff7">
    <w:name w:val="款次"/>
    <w:basedOn w:val="a"/>
    <w:uiPriority w:val="99"/>
    <w:rsid w:val="0033069E"/>
    <w:pPr>
      <w:spacing w:line="300" w:lineRule="auto"/>
      <w:ind w:left="900" w:hanging="540"/>
      <w:jc w:val="both"/>
    </w:pPr>
    <w:rPr>
      <w:rFonts w:ascii="標楷體" w:eastAsia="標楷體" w:hAnsi="Times New Roman" w:cs="標楷體"/>
      <w:sz w:val="28"/>
      <w:szCs w:val="28"/>
      <w:u w:val="single"/>
    </w:rPr>
  </w:style>
  <w:style w:type="paragraph" w:customStyle="1" w:styleId="2b">
    <w:name w:val="評分2"/>
    <w:basedOn w:val="a"/>
    <w:uiPriority w:val="99"/>
    <w:rsid w:val="0033069E"/>
    <w:pPr>
      <w:kinsoku w:val="0"/>
      <w:spacing w:before="60" w:line="300" w:lineRule="atLeast"/>
      <w:jc w:val="both"/>
    </w:pPr>
    <w:rPr>
      <w:rFonts w:ascii="Times New Roman" w:eastAsia="標楷體" w:hAnsi="Times New Roman"/>
      <w:spacing w:val="10"/>
      <w:sz w:val="28"/>
      <w:szCs w:val="28"/>
    </w:rPr>
  </w:style>
  <w:style w:type="paragraph" w:styleId="HTML">
    <w:name w:val="HTML Preformatted"/>
    <w:basedOn w:val="a"/>
    <w:link w:val="HTML0"/>
    <w:uiPriority w:val="99"/>
    <w:rsid w:val="0033069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0"/>
    <w:link w:val="HTML"/>
    <w:uiPriority w:val="99"/>
    <w:rsid w:val="0033069E"/>
    <w:rPr>
      <w:rFonts w:ascii="細明體" w:eastAsia="細明體" w:hAnsi="細明體" w:cs="細明體"/>
      <w:kern w:val="0"/>
    </w:rPr>
  </w:style>
  <w:style w:type="character" w:customStyle="1" w:styleId="text1">
    <w:name w:val="text1"/>
    <w:uiPriority w:val="99"/>
    <w:rsid w:val="0033069E"/>
    <w:rPr>
      <w:rFonts w:ascii="Arial" w:hAnsi="Arial" w:cs="Arial"/>
      <w:color w:val="000000"/>
      <w:sz w:val="18"/>
      <w:szCs w:val="18"/>
    </w:rPr>
  </w:style>
  <w:style w:type="paragraph" w:customStyle="1" w:styleId="140">
    <w:name w:val="第二層(14號字)"/>
    <w:uiPriority w:val="99"/>
    <w:rsid w:val="0033069E"/>
    <w:pPr>
      <w:spacing w:line="500" w:lineRule="exact"/>
      <w:ind w:left="200" w:hangingChars="200" w:hanging="200"/>
      <w:jc w:val="both"/>
    </w:pPr>
    <w:rPr>
      <w:rFonts w:ascii="標楷體" w:eastAsia="標楷體" w:hAnsi="Times New Roman" w:cs="標楷體"/>
      <w:b/>
      <w:bCs/>
      <w:sz w:val="28"/>
      <w:szCs w:val="28"/>
    </w:rPr>
  </w:style>
  <w:style w:type="paragraph" w:customStyle="1" w:styleId="2c">
    <w:name w:val="(一)下內文縮2"/>
    <w:basedOn w:val="a"/>
    <w:uiPriority w:val="99"/>
    <w:rsid w:val="0033069E"/>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f8">
    <w:name w:val="(一)(二)(三)"/>
    <w:basedOn w:val="a"/>
    <w:link w:val="afff9"/>
    <w:rsid w:val="0033069E"/>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f9">
    <w:name w:val="(一)(二)(三) 字元"/>
    <w:link w:val="afff8"/>
    <w:uiPriority w:val="99"/>
    <w:rsid w:val="0033069E"/>
    <w:rPr>
      <w:rFonts w:ascii="標楷體" w:eastAsia="標楷體" w:hAnsi="Times New Roman" w:cs="標楷體"/>
      <w:sz w:val="28"/>
      <w:szCs w:val="28"/>
    </w:rPr>
  </w:style>
  <w:style w:type="character" w:customStyle="1" w:styleId="f121">
    <w:name w:val="f121"/>
    <w:uiPriority w:val="99"/>
    <w:rsid w:val="0033069E"/>
    <w:rPr>
      <w:rFonts w:ascii="細明體" w:eastAsia="細明體" w:hAnsi="細明體" w:cs="細明體"/>
      <w:sz w:val="24"/>
      <w:szCs w:val="24"/>
    </w:rPr>
  </w:style>
  <w:style w:type="paragraph" w:customStyle="1" w:styleId="141">
    <w:name w:val="第一層(14號字)"/>
    <w:basedOn w:val="a"/>
    <w:uiPriority w:val="99"/>
    <w:rsid w:val="0033069E"/>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f">
    <w:name w:val="標題1"/>
    <w:uiPriority w:val="99"/>
    <w:rsid w:val="0033069E"/>
  </w:style>
  <w:style w:type="table" w:customStyle="1" w:styleId="4">
    <w:name w:val="表格格線4"/>
    <w:basedOn w:val="a1"/>
    <w:next w:val="ac"/>
    <w:uiPriority w:val="99"/>
    <w:rsid w:val="0033069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a">
    <w:name w:val="函件說明(一般項目)"/>
    <w:basedOn w:val="a"/>
    <w:next w:val="a"/>
    <w:uiPriority w:val="99"/>
    <w:rsid w:val="0033069E"/>
    <w:pPr>
      <w:kinsoku w:val="0"/>
      <w:overflowPunct w:val="0"/>
      <w:spacing w:line="420" w:lineRule="exact"/>
      <w:ind w:leftChars="500" w:left="600" w:hangingChars="100" w:hanging="100"/>
      <w:jc w:val="both"/>
      <w:textAlignment w:val="center"/>
    </w:pPr>
    <w:rPr>
      <w:rFonts w:ascii="Times New Roman" w:eastAsia="華康細明體" w:hAnsi="Times New Roman"/>
      <w:noProof/>
      <w:kern w:val="0"/>
      <w:sz w:val="21"/>
      <w:szCs w:val="21"/>
    </w:rPr>
  </w:style>
  <w:style w:type="paragraph" w:customStyle="1" w:styleId="afffb">
    <w:name w:val="公文(段落)"/>
    <w:next w:val="afff6"/>
    <w:uiPriority w:val="99"/>
    <w:rsid w:val="0033069E"/>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fc">
    <w:name w:val="Strong"/>
    <w:uiPriority w:val="99"/>
    <w:qFormat/>
    <w:rsid w:val="0033069E"/>
    <w:rPr>
      <w:b/>
      <w:bCs/>
    </w:rPr>
  </w:style>
  <w:style w:type="character" w:customStyle="1" w:styleId="afffd">
    <w:name w:val="(一)(二)(三) 字元 字元 字元 字元 字元"/>
    <w:link w:val="afffe"/>
    <w:uiPriority w:val="99"/>
    <w:rsid w:val="0033069E"/>
    <w:rPr>
      <w:rFonts w:ascii="標楷體" w:eastAsia="標楷體" w:cs="標楷體"/>
      <w:sz w:val="28"/>
      <w:szCs w:val="28"/>
    </w:rPr>
  </w:style>
  <w:style w:type="paragraph" w:customStyle="1" w:styleId="afffe">
    <w:name w:val="(一)(二)(三) 字元 字元 字元 字元"/>
    <w:basedOn w:val="a"/>
    <w:link w:val="afffd"/>
    <w:uiPriority w:val="99"/>
    <w:rsid w:val="0033069E"/>
    <w:pPr>
      <w:snapToGrid w:val="0"/>
      <w:spacing w:line="500" w:lineRule="exact"/>
      <w:ind w:leftChars="200" w:left="300" w:hangingChars="100" w:hanging="100"/>
      <w:jc w:val="both"/>
    </w:pPr>
    <w:rPr>
      <w:rFonts w:ascii="標楷體" w:eastAsia="標楷體" w:cs="標楷體"/>
      <w:sz w:val="28"/>
      <w:szCs w:val="28"/>
    </w:rPr>
  </w:style>
  <w:style w:type="paragraph" w:customStyle="1" w:styleId="2d">
    <w:name w:val="字元 字元2 字元 字元 字元"/>
    <w:basedOn w:val="a"/>
    <w:uiPriority w:val="99"/>
    <w:semiHidden/>
    <w:rsid w:val="0033069E"/>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
    <w:link w:val="1230"/>
    <w:uiPriority w:val="99"/>
    <w:rsid w:val="0033069E"/>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33069E"/>
    <w:rPr>
      <w:rFonts w:ascii="標楷體" w:eastAsia="標楷體" w:hAnsi="Times New Roman" w:cs="標楷體"/>
      <w:sz w:val="28"/>
      <w:szCs w:val="28"/>
    </w:rPr>
  </w:style>
  <w:style w:type="paragraph" w:customStyle="1" w:styleId="affff">
    <w:name w:val="第一條"/>
    <w:uiPriority w:val="99"/>
    <w:rsid w:val="0033069E"/>
    <w:pPr>
      <w:snapToGrid w:val="0"/>
      <w:ind w:left="1134" w:hanging="1134"/>
      <w:jc w:val="both"/>
    </w:pPr>
    <w:rPr>
      <w:rFonts w:ascii="標楷體" w:eastAsia="標楷體" w:hAnsi="Times New Roman" w:cs="標楷體"/>
      <w:noProof/>
      <w:kern w:val="0"/>
    </w:rPr>
  </w:style>
  <w:style w:type="paragraph" w:customStyle="1" w:styleId="default">
    <w:name w:val="default"/>
    <w:basedOn w:val="a"/>
    <w:uiPriority w:val="99"/>
    <w:rsid w:val="0033069E"/>
    <w:pPr>
      <w:widowControl/>
      <w:spacing w:before="100" w:beforeAutospacing="1" w:after="100" w:afterAutospacing="1"/>
    </w:pPr>
    <w:rPr>
      <w:rFonts w:ascii="Arial Unicode MS" w:eastAsia="新細明體" w:hAnsi="Arial Unicode MS" w:cs="Arial Unicode MS"/>
      <w:kern w:val="0"/>
    </w:rPr>
  </w:style>
  <w:style w:type="paragraph" w:customStyle="1" w:styleId="2e">
    <w:name w:val="(一)(二)(三) 字元2"/>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f0">
    <w:name w:val="(一)(二)(三) 字元 字元"/>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33069E"/>
    <w:rPr>
      <w:rFonts w:ascii="s?u" w:hAnsi="s?u" w:cs="s?u"/>
      <w:color w:val="000000"/>
      <w:sz w:val="22"/>
      <w:szCs w:val="22"/>
      <w:u w:val="none"/>
      <w:effect w:val="none"/>
    </w:rPr>
  </w:style>
  <w:style w:type="character" w:customStyle="1" w:styleId="1f0">
    <w:name w:val="(一)(二)(三) 字元1"/>
    <w:uiPriority w:val="99"/>
    <w:rsid w:val="0033069E"/>
    <w:rPr>
      <w:rFonts w:ascii="標楷體" w:eastAsia="標楷體" w:cs="標楷體"/>
      <w:snapToGrid w:val="0"/>
      <w:kern w:val="2"/>
      <w:sz w:val="28"/>
      <w:szCs w:val="28"/>
      <w:lang w:val="en-US" w:eastAsia="zh-TW"/>
    </w:rPr>
  </w:style>
  <w:style w:type="paragraph" w:customStyle="1" w:styleId="1231">
    <w:name w:val="1.2.3."/>
    <w:basedOn w:val="a"/>
    <w:uiPriority w:val="99"/>
    <w:rsid w:val="0033069E"/>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33069E"/>
    <w:rPr>
      <w:rFonts w:ascii="?u" w:hAnsi="?u" w:cs="?u"/>
      <w:color w:val="auto"/>
      <w:sz w:val="19"/>
      <w:szCs w:val="19"/>
    </w:rPr>
  </w:style>
  <w:style w:type="paragraph" w:customStyle="1" w:styleId="affff1">
    <w:name w:val="立法院(列席委員)"/>
    <w:basedOn w:val="a"/>
    <w:uiPriority w:val="99"/>
    <w:rsid w:val="0033069E"/>
    <w:pPr>
      <w:kinsoku w:val="0"/>
      <w:overflowPunct w:val="0"/>
      <w:snapToGrid w:val="0"/>
      <w:spacing w:before="120"/>
      <w:ind w:left="900" w:hanging="900"/>
    </w:pPr>
    <w:rPr>
      <w:rFonts w:ascii="標楷體" w:eastAsia="標楷體" w:hAnsi="標楷體" w:cs="標楷體"/>
      <w:sz w:val="32"/>
      <w:szCs w:val="32"/>
    </w:rPr>
  </w:style>
  <w:style w:type="paragraph" w:customStyle="1" w:styleId="affff2">
    <w:name w:val="字元 字元"/>
    <w:basedOn w:val="a"/>
    <w:uiPriority w:val="99"/>
    <w:semiHidden/>
    <w:rsid w:val="0033069E"/>
    <w:pPr>
      <w:widowControl/>
      <w:spacing w:after="160" w:line="240" w:lineRule="exact"/>
    </w:pPr>
    <w:rPr>
      <w:rFonts w:ascii="Tahoma" w:eastAsia="新細明體" w:hAnsi="Tahoma" w:cs="Tahoma"/>
      <w:kern w:val="0"/>
      <w:sz w:val="20"/>
      <w:szCs w:val="20"/>
      <w:lang w:eastAsia="en-US"/>
    </w:rPr>
  </w:style>
  <w:style w:type="paragraph" w:styleId="1f1">
    <w:name w:val="toc 1"/>
    <w:basedOn w:val="a"/>
    <w:next w:val="a"/>
    <w:autoRedefine/>
    <w:uiPriority w:val="39"/>
    <w:rsid w:val="0033069E"/>
    <w:pPr>
      <w:tabs>
        <w:tab w:val="right" w:leader="dot" w:pos="9628"/>
      </w:tabs>
      <w:spacing w:before="100" w:beforeAutospacing="1" w:after="100" w:afterAutospacing="1" w:line="500" w:lineRule="exact"/>
    </w:pPr>
    <w:rPr>
      <w:rFonts w:ascii="Times New Roman" w:eastAsia="標楷體" w:hAnsi="Times New Roman"/>
      <w:b/>
      <w:bCs/>
      <w:caps/>
      <w:sz w:val="36"/>
      <w:szCs w:val="36"/>
    </w:rPr>
  </w:style>
  <w:style w:type="paragraph" w:styleId="39">
    <w:name w:val="toc 3"/>
    <w:basedOn w:val="a"/>
    <w:next w:val="a"/>
    <w:autoRedefine/>
    <w:uiPriority w:val="99"/>
    <w:semiHidden/>
    <w:rsid w:val="0033069E"/>
    <w:pPr>
      <w:ind w:left="560"/>
    </w:pPr>
    <w:rPr>
      <w:rFonts w:ascii="Times New Roman" w:eastAsia="標楷體" w:hAnsi="Times New Roman"/>
      <w:i/>
      <w:iCs/>
      <w:sz w:val="20"/>
      <w:szCs w:val="20"/>
    </w:rPr>
  </w:style>
  <w:style w:type="paragraph" w:customStyle="1" w:styleId="affff3">
    <w:name w:val="條空"/>
    <w:basedOn w:val="a"/>
    <w:uiPriority w:val="99"/>
    <w:rsid w:val="0033069E"/>
    <w:pPr>
      <w:spacing w:line="360" w:lineRule="exact"/>
      <w:ind w:left="1644" w:right="142"/>
      <w:jc w:val="both"/>
    </w:pPr>
    <w:rPr>
      <w:rFonts w:ascii="Times New Roman" w:eastAsia="標楷體" w:hAnsi="Times New Roman"/>
      <w:spacing w:val="20"/>
      <w:sz w:val="26"/>
      <w:szCs w:val="26"/>
    </w:rPr>
  </w:style>
  <w:style w:type="paragraph" w:customStyle="1" w:styleId="affff4">
    <w:name w:val="條文"/>
    <w:basedOn w:val="a"/>
    <w:uiPriority w:val="99"/>
    <w:rsid w:val="0033069E"/>
    <w:pPr>
      <w:spacing w:line="360" w:lineRule="exact"/>
      <w:ind w:left="1730" w:right="142" w:hanging="1588"/>
      <w:jc w:val="both"/>
    </w:pPr>
    <w:rPr>
      <w:rFonts w:ascii="Times New Roman" w:eastAsia="標楷體" w:hAnsi="Times New Roman"/>
      <w:spacing w:val="20"/>
      <w:sz w:val="26"/>
      <w:szCs w:val="26"/>
    </w:rPr>
  </w:style>
  <w:style w:type="character" w:customStyle="1" w:styleId="maint1">
    <w:name w:val="maint1"/>
    <w:uiPriority w:val="99"/>
    <w:rsid w:val="0033069E"/>
    <w:rPr>
      <w:b/>
      <w:bCs/>
      <w:color w:val="auto"/>
    </w:rPr>
  </w:style>
  <w:style w:type="character" w:customStyle="1" w:styleId="body1">
    <w:name w:val="body1"/>
    <w:uiPriority w:val="99"/>
    <w:rsid w:val="0033069E"/>
    <w:rPr>
      <w:rFonts w:ascii="?u" w:hAnsi="?u" w:cs="?u"/>
      <w:color w:val="000000"/>
      <w:sz w:val="19"/>
      <w:szCs w:val="19"/>
    </w:rPr>
  </w:style>
  <w:style w:type="character" w:customStyle="1" w:styleId="affff5">
    <w:name w:val="(一)下內文 字元 字元 字元 字元"/>
    <w:link w:val="affff6"/>
    <w:uiPriority w:val="99"/>
    <w:rsid w:val="0033069E"/>
    <w:rPr>
      <w:rFonts w:ascii="標楷體" w:eastAsia="標楷體" w:cs="標楷體"/>
      <w:snapToGrid w:val="0"/>
      <w:sz w:val="28"/>
      <w:szCs w:val="28"/>
    </w:rPr>
  </w:style>
  <w:style w:type="paragraph" w:customStyle="1" w:styleId="affff6">
    <w:name w:val="(一)下內文 字元 字元 字元"/>
    <w:basedOn w:val="a"/>
    <w:link w:val="affff5"/>
    <w:uiPriority w:val="99"/>
    <w:rsid w:val="0033069E"/>
    <w:pPr>
      <w:adjustRightInd w:val="0"/>
      <w:spacing w:line="500" w:lineRule="exact"/>
      <w:ind w:leftChars="300" w:left="300"/>
      <w:jc w:val="both"/>
    </w:pPr>
    <w:rPr>
      <w:rFonts w:ascii="標楷體" w:eastAsia="標楷體" w:cs="標楷體"/>
      <w:snapToGrid w:val="0"/>
      <w:sz w:val="28"/>
      <w:szCs w:val="28"/>
    </w:rPr>
  </w:style>
  <w:style w:type="paragraph" w:customStyle="1" w:styleId="affff7">
    <w:name w:val="(一)下內文 字元 字元"/>
    <w:basedOn w:val="a"/>
    <w:uiPriority w:val="99"/>
    <w:rsid w:val="0033069E"/>
    <w:pPr>
      <w:adjustRightInd w:val="0"/>
      <w:spacing w:line="500" w:lineRule="exact"/>
      <w:ind w:leftChars="300" w:left="300"/>
      <w:jc w:val="both"/>
    </w:pPr>
    <w:rPr>
      <w:rFonts w:ascii="標楷體" w:eastAsia="標楷體" w:hAnsi="Times New Roman" w:cs="標楷體"/>
      <w:sz w:val="28"/>
      <w:szCs w:val="28"/>
    </w:rPr>
  </w:style>
  <w:style w:type="paragraph" w:customStyle="1" w:styleId="affff8">
    <w:name w:val="(一)(二)(三) 字元 字元 字元"/>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f2">
    <w:name w:val="字元 字元1"/>
    <w:basedOn w:val="a"/>
    <w:uiPriority w:val="99"/>
    <w:rsid w:val="0033069E"/>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
    <w:uiPriority w:val="99"/>
    <w:semiHidden/>
    <w:rsid w:val="0033069E"/>
    <w:pPr>
      <w:widowControl/>
      <w:spacing w:after="160" w:line="240" w:lineRule="exact"/>
    </w:pPr>
    <w:rPr>
      <w:rFonts w:ascii="Verdana" w:eastAsia="新細明體" w:hAnsi="Verdana" w:cs="Verdana"/>
      <w:kern w:val="0"/>
      <w:sz w:val="20"/>
      <w:szCs w:val="20"/>
      <w:lang w:eastAsia="en-US"/>
    </w:rPr>
  </w:style>
  <w:style w:type="paragraph" w:customStyle="1" w:styleId="affff9">
    <w:name w:val="字元 字元 字元 字元 字元"/>
    <w:basedOn w:val="a"/>
    <w:uiPriority w:val="99"/>
    <w:semiHidden/>
    <w:rsid w:val="0033069E"/>
    <w:pPr>
      <w:widowControl/>
      <w:spacing w:after="160" w:line="240" w:lineRule="exact"/>
    </w:pPr>
    <w:rPr>
      <w:rFonts w:ascii="Verdana" w:eastAsia="新細明體" w:hAnsi="Verdana" w:cs="Verdana"/>
      <w:sz w:val="20"/>
      <w:szCs w:val="20"/>
      <w:lang w:eastAsia="en-US"/>
    </w:rPr>
  </w:style>
  <w:style w:type="paragraph" w:customStyle="1" w:styleId="142">
    <w:name w:val="表格內文(14行高)"/>
    <w:basedOn w:val="affffa"/>
    <w:link w:val="143"/>
    <w:rsid w:val="0033069E"/>
    <w:pPr>
      <w:spacing w:line="280" w:lineRule="exact"/>
      <w:ind w:leftChars="0" w:left="0" w:firstLineChars="0" w:firstLine="0"/>
    </w:pPr>
    <w:rPr>
      <w:sz w:val="24"/>
      <w:szCs w:val="24"/>
    </w:rPr>
  </w:style>
  <w:style w:type="paragraph" w:styleId="affffa">
    <w:name w:val="table of figures"/>
    <w:basedOn w:val="a"/>
    <w:next w:val="a"/>
    <w:uiPriority w:val="99"/>
    <w:semiHidden/>
    <w:rsid w:val="0033069E"/>
    <w:pPr>
      <w:ind w:leftChars="400" w:left="960" w:hangingChars="200" w:hanging="480"/>
    </w:pPr>
    <w:rPr>
      <w:rFonts w:ascii="Times New Roman" w:eastAsia="標楷體" w:hAnsi="Times New Roman"/>
      <w:sz w:val="36"/>
      <w:szCs w:val="36"/>
    </w:rPr>
  </w:style>
  <w:style w:type="character" w:customStyle="1" w:styleId="143">
    <w:name w:val="表格內文(14行高) 字元"/>
    <w:link w:val="142"/>
    <w:uiPriority w:val="99"/>
    <w:rsid w:val="0033069E"/>
    <w:rPr>
      <w:rFonts w:ascii="Times New Roman" w:eastAsia="標楷體" w:hAnsi="Times New Roman" w:cs="Times New Roman"/>
    </w:rPr>
  </w:style>
  <w:style w:type="paragraph" w:customStyle="1" w:styleId="affffb">
    <w:name w:val="字元 字元 字元 字元 字元 字元"/>
    <w:basedOn w:val="a"/>
    <w:uiPriority w:val="99"/>
    <w:semiHidden/>
    <w:rsid w:val="0033069E"/>
    <w:pPr>
      <w:widowControl/>
      <w:spacing w:after="160" w:line="240" w:lineRule="exact"/>
    </w:pPr>
    <w:rPr>
      <w:rFonts w:ascii="Tahoma" w:eastAsia="新細明體" w:hAnsi="Tahoma" w:cs="Tahoma"/>
      <w:kern w:val="0"/>
      <w:sz w:val="20"/>
      <w:szCs w:val="20"/>
      <w:lang w:eastAsia="en-US"/>
    </w:rPr>
  </w:style>
  <w:style w:type="paragraph" w:customStyle="1" w:styleId="affffc">
    <w:name w:val="令.項"/>
    <w:basedOn w:val="a"/>
    <w:uiPriority w:val="99"/>
    <w:rsid w:val="0033069E"/>
    <w:pPr>
      <w:adjustRightInd w:val="0"/>
      <w:spacing w:line="440" w:lineRule="exact"/>
      <w:ind w:leftChars="500" w:left="500" w:firstLineChars="200" w:firstLine="200"/>
      <w:jc w:val="both"/>
      <w:textAlignment w:val="baseline"/>
    </w:pPr>
    <w:rPr>
      <w:rFonts w:ascii="Times New Roman" w:eastAsia="標楷體" w:hAnsi="Times New Roman"/>
      <w:kern w:val="0"/>
      <w:sz w:val="28"/>
      <w:szCs w:val="28"/>
    </w:rPr>
  </w:style>
  <w:style w:type="character" w:styleId="affffd">
    <w:name w:val="Emphasis"/>
    <w:uiPriority w:val="99"/>
    <w:qFormat/>
    <w:rsid w:val="0033069E"/>
    <w:rPr>
      <w:color w:val="auto"/>
    </w:rPr>
  </w:style>
  <w:style w:type="paragraph" w:styleId="6">
    <w:name w:val="toc 6"/>
    <w:basedOn w:val="a"/>
    <w:next w:val="a"/>
    <w:autoRedefine/>
    <w:uiPriority w:val="99"/>
    <w:semiHidden/>
    <w:rsid w:val="0033069E"/>
    <w:pPr>
      <w:ind w:left="1400"/>
    </w:pPr>
    <w:rPr>
      <w:rFonts w:ascii="Times New Roman" w:eastAsia="標楷體" w:hAnsi="Times New Roman"/>
      <w:sz w:val="18"/>
      <w:szCs w:val="18"/>
    </w:rPr>
  </w:style>
  <w:style w:type="paragraph" w:styleId="50">
    <w:name w:val="toc 5"/>
    <w:basedOn w:val="a"/>
    <w:next w:val="a"/>
    <w:autoRedefine/>
    <w:uiPriority w:val="99"/>
    <w:semiHidden/>
    <w:rsid w:val="0033069E"/>
    <w:pPr>
      <w:ind w:left="1120"/>
    </w:pPr>
    <w:rPr>
      <w:rFonts w:ascii="Times New Roman" w:eastAsia="標楷體" w:hAnsi="Times New Roman"/>
      <w:sz w:val="18"/>
      <w:szCs w:val="18"/>
    </w:rPr>
  </w:style>
  <w:style w:type="paragraph" w:customStyle="1" w:styleId="affffe">
    <w:name w:val="表格第一列(文字分散)"/>
    <w:basedOn w:val="a"/>
    <w:next w:val="a"/>
    <w:uiPriority w:val="99"/>
    <w:rsid w:val="0033069E"/>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華康楷書體W5"/>
      <w:sz w:val="28"/>
      <w:szCs w:val="28"/>
    </w:rPr>
  </w:style>
  <w:style w:type="paragraph" w:customStyle="1" w:styleId="afffff">
    <w:name w:val="表格內文頂頭"/>
    <w:basedOn w:val="a"/>
    <w:next w:val="a"/>
    <w:uiPriority w:val="99"/>
    <w:rsid w:val="0033069E"/>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styleId="2f">
    <w:name w:val="toc 2"/>
    <w:basedOn w:val="a"/>
    <w:next w:val="a"/>
    <w:autoRedefine/>
    <w:uiPriority w:val="39"/>
    <w:rsid w:val="0033069E"/>
    <w:pPr>
      <w:tabs>
        <w:tab w:val="right" w:leader="dot" w:pos="9628"/>
      </w:tabs>
      <w:spacing w:line="320" w:lineRule="exact"/>
    </w:pPr>
    <w:rPr>
      <w:rFonts w:ascii="Times New Roman" w:eastAsia="標楷體" w:hAnsi="Times New Roman"/>
      <w:smallCaps/>
      <w:sz w:val="20"/>
      <w:szCs w:val="20"/>
    </w:rPr>
  </w:style>
  <w:style w:type="paragraph" w:customStyle="1" w:styleId="afffff0">
    <w:name w:val="主席說話"/>
    <w:basedOn w:val="a"/>
    <w:uiPriority w:val="99"/>
    <w:rsid w:val="0033069E"/>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f1">
    <w:name w:val="報告事項次目錄(項目符號)"/>
    <w:basedOn w:val="a"/>
    <w:next w:val="a"/>
    <w:rsid w:val="0033069E"/>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0">
    <w:name w:val="toc 4"/>
    <w:basedOn w:val="a"/>
    <w:next w:val="a"/>
    <w:autoRedefine/>
    <w:uiPriority w:val="99"/>
    <w:semiHidden/>
    <w:rsid w:val="0033069E"/>
    <w:pPr>
      <w:ind w:left="840"/>
    </w:pPr>
    <w:rPr>
      <w:rFonts w:ascii="Times New Roman" w:eastAsia="標楷體" w:hAnsi="Times New Roman"/>
      <w:sz w:val="18"/>
      <w:szCs w:val="18"/>
    </w:rPr>
  </w:style>
  <w:style w:type="paragraph" w:styleId="7">
    <w:name w:val="toc 7"/>
    <w:basedOn w:val="a"/>
    <w:next w:val="a"/>
    <w:autoRedefine/>
    <w:uiPriority w:val="99"/>
    <w:semiHidden/>
    <w:rsid w:val="0033069E"/>
    <w:pPr>
      <w:ind w:left="1680"/>
    </w:pPr>
    <w:rPr>
      <w:rFonts w:ascii="Times New Roman" w:eastAsia="標楷體" w:hAnsi="Times New Roman"/>
      <w:sz w:val="18"/>
      <w:szCs w:val="18"/>
    </w:rPr>
  </w:style>
  <w:style w:type="paragraph" w:styleId="8">
    <w:name w:val="toc 8"/>
    <w:basedOn w:val="a"/>
    <w:next w:val="a"/>
    <w:autoRedefine/>
    <w:uiPriority w:val="99"/>
    <w:semiHidden/>
    <w:rsid w:val="0033069E"/>
    <w:pPr>
      <w:ind w:left="1960"/>
    </w:pPr>
    <w:rPr>
      <w:rFonts w:ascii="Times New Roman" w:eastAsia="標楷體" w:hAnsi="Times New Roman"/>
      <w:sz w:val="18"/>
      <w:szCs w:val="18"/>
    </w:rPr>
  </w:style>
  <w:style w:type="paragraph" w:styleId="9">
    <w:name w:val="toc 9"/>
    <w:basedOn w:val="a"/>
    <w:next w:val="a"/>
    <w:autoRedefine/>
    <w:uiPriority w:val="99"/>
    <w:semiHidden/>
    <w:rsid w:val="0033069E"/>
    <w:pPr>
      <w:ind w:left="2240"/>
    </w:pPr>
    <w:rPr>
      <w:rFonts w:ascii="Times New Roman" w:eastAsia="標楷體" w:hAnsi="Times New Roman"/>
      <w:sz w:val="18"/>
      <w:szCs w:val="18"/>
    </w:rPr>
  </w:style>
  <w:style w:type="paragraph" w:customStyle="1" w:styleId="afffff2">
    <w:name w:val="案由(議)"/>
    <w:basedOn w:val="a"/>
    <w:next w:val="a"/>
    <w:uiPriority w:val="99"/>
    <w:rsid w:val="0033069E"/>
    <w:pPr>
      <w:kinsoku w:val="0"/>
      <w:overflowPunct w:val="0"/>
      <w:spacing w:line="480" w:lineRule="exact"/>
      <w:ind w:leftChars="250" w:left="550" w:hangingChars="300" w:hanging="300"/>
      <w:jc w:val="both"/>
      <w:textAlignment w:val="center"/>
    </w:pPr>
    <w:rPr>
      <w:rFonts w:ascii="Times New Roman" w:eastAsia="華康楷書體W5" w:hAnsi="Times New Roman"/>
      <w:noProof/>
      <w:spacing w:val="2"/>
      <w:kern w:val="0"/>
      <w:sz w:val="28"/>
      <w:szCs w:val="28"/>
    </w:rPr>
  </w:style>
  <w:style w:type="paragraph" w:customStyle="1" w:styleId="afffff3">
    <w:name w:val="字元 字元 字元 字元 字元 字元 字元 字元 字元"/>
    <w:basedOn w:val="a"/>
    <w:uiPriority w:val="99"/>
    <w:semiHidden/>
    <w:rsid w:val="0033069E"/>
    <w:pPr>
      <w:widowControl/>
      <w:spacing w:after="160" w:line="240" w:lineRule="exact"/>
    </w:pPr>
    <w:rPr>
      <w:rFonts w:ascii="Tahoma" w:eastAsia="新細明體" w:hAnsi="Tahoma" w:cs="Tahoma"/>
      <w:kern w:val="0"/>
      <w:sz w:val="20"/>
      <w:szCs w:val="20"/>
      <w:lang w:eastAsia="en-US"/>
    </w:rPr>
  </w:style>
  <w:style w:type="paragraph" w:customStyle="1" w:styleId="1f3">
    <w:name w:val="本文縮排1"/>
    <w:basedOn w:val="a"/>
    <w:link w:val="BodyTextIndent"/>
    <w:uiPriority w:val="99"/>
    <w:rsid w:val="0033069E"/>
    <w:pPr>
      <w:ind w:left="480"/>
    </w:pPr>
    <w:rPr>
      <w:rFonts w:ascii="Times New Roman" w:eastAsia="標楷體" w:hAnsi="Times New Roman"/>
      <w:sz w:val="28"/>
      <w:szCs w:val="28"/>
    </w:rPr>
  </w:style>
  <w:style w:type="character" w:customStyle="1" w:styleId="BodyTextIndent">
    <w:name w:val="Body Text Indent 字元"/>
    <w:link w:val="1f3"/>
    <w:uiPriority w:val="99"/>
    <w:rsid w:val="0033069E"/>
    <w:rPr>
      <w:rFonts w:ascii="Times New Roman" w:eastAsia="標楷體" w:hAnsi="Times New Roman" w:cs="Times New Roman"/>
      <w:sz w:val="28"/>
      <w:szCs w:val="28"/>
    </w:rPr>
  </w:style>
  <w:style w:type="paragraph" w:customStyle="1" w:styleId="211">
    <w:name w:val="字元 字元2 字元 字元 字元1"/>
    <w:basedOn w:val="a"/>
    <w:uiPriority w:val="99"/>
    <w:semiHidden/>
    <w:rsid w:val="0033069E"/>
    <w:pPr>
      <w:widowControl/>
      <w:spacing w:after="160" w:line="240" w:lineRule="exact"/>
    </w:pPr>
    <w:rPr>
      <w:rFonts w:ascii="Verdana" w:eastAsia="新細明體" w:hAnsi="Verdana" w:cs="Verdana"/>
      <w:kern w:val="0"/>
      <w:sz w:val="20"/>
      <w:szCs w:val="20"/>
      <w:lang w:eastAsia="en-US"/>
    </w:rPr>
  </w:style>
  <w:style w:type="paragraph" w:customStyle="1" w:styleId="1f4">
    <w:name w:val="字元 字元 字元1"/>
    <w:basedOn w:val="a"/>
    <w:uiPriority w:val="99"/>
    <w:semiHidden/>
    <w:rsid w:val="0033069E"/>
    <w:pPr>
      <w:widowControl/>
      <w:spacing w:after="160" w:line="240" w:lineRule="exact"/>
    </w:pPr>
    <w:rPr>
      <w:rFonts w:ascii="Tahoma" w:eastAsia="新細明體" w:hAnsi="Tahoma" w:cs="Tahoma"/>
      <w:kern w:val="0"/>
      <w:sz w:val="20"/>
      <w:szCs w:val="20"/>
      <w:lang w:eastAsia="en-US"/>
    </w:rPr>
  </w:style>
  <w:style w:type="character" w:styleId="afffff4">
    <w:name w:val="FollowedHyperlink"/>
    <w:uiPriority w:val="99"/>
    <w:semiHidden/>
    <w:unhideWhenUsed/>
    <w:rsid w:val="0033069E"/>
    <w:rPr>
      <w:color w:val="800080"/>
      <w:u w:val="single"/>
    </w:rPr>
  </w:style>
  <w:style w:type="character" w:styleId="afffff5">
    <w:name w:val="Placeholder Text"/>
    <w:uiPriority w:val="99"/>
    <w:semiHidden/>
    <w:rsid w:val="0033069E"/>
    <w:rPr>
      <w:color w:val="808080"/>
    </w:rPr>
  </w:style>
  <w:style w:type="paragraph" w:customStyle="1" w:styleId="3">
    <w:name w:val="（一）標題3"/>
    <w:basedOn w:val="30"/>
    <w:link w:val="3a"/>
    <w:qFormat/>
    <w:rsid w:val="0033069E"/>
    <w:pPr>
      <w:numPr>
        <w:numId w:val="23"/>
      </w:numPr>
    </w:pPr>
    <w:rPr>
      <w:color w:val="000000"/>
    </w:rPr>
  </w:style>
  <w:style w:type="character" w:customStyle="1" w:styleId="3a">
    <w:name w:val="（一）標題3 字元"/>
    <w:link w:val="3"/>
    <w:locked/>
    <w:rsid w:val="0033069E"/>
    <w:rPr>
      <w:rFonts w:ascii="標楷體" w:eastAsia="標楷體" w:hAnsi="標楷體" w:cs="Times New Roman"/>
      <w:b/>
      <w:bCs/>
      <w:color w:val="000000"/>
      <w:sz w:val="36"/>
      <w:szCs w:val="36"/>
    </w:rPr>
  </w:style>
  <w:style w:type="character" w:styleId="afffff6">
    <w:name w:val="Intense Emphasis"/>
    <w:uiPriority w:val="21"/>
    <w:qFormat/>
    <w:rsid w:val="0033069E"/>
    <w:rPr>
      <w:b/>
      <w:bCs/>
      <w:i/>
      <w:iCs/>
      <w:color w:val="4F81BD"/>
    </w:rPr>
  </w:style>
  <w:style w:type="paragraph" w:customStyle="1" w:styleId="01">
    <w:name w:val="0項(○)決議次段"/>
    <w:basedOn w:val="a"/>
    <w:link w:val="02"/>
    <w:qFormat/>
    <w:rsid w:val="00DD755D"/>
    <w:pPr>
      <w:tabs>
        <w:tab w:val="left" w:pos="851"/>
        <w:tab w:val="left" w:pos="993"/>
      </w:tabs>
      <w:spacing w:line="440" w:lineRule="exact"/>
      <w:ind w:leftChars="370" w:left="888" w:firstLineChars="200" w:firstLine="640"/>
      <w:jc w:val="both"/>
    </w:pPr>
    <w:rPr>
      <w:rFonts w:ascii="標楷體" w:eastAsia="標楷體" w:hAnsi="標楷體"/>
      <w:sz w:val="32"/>
      <w:szCs w:val="32"/>
    </w:rPr>
  </w:style>
  <w:style w:type="character" w:customStyle="1" w:styleId="02">
    <w:name w:val="0項(○)決議次段 字元"/>
    <w:basedOn w:val="a0"/>
    <w:link w:val="01"/>
    <w:rsid w:val="00DD755D"/>
    <w:rPr>
      <w:rFonts w:ascii="標楷體" w:eastAsia="標楷體" w:hAnsi="標楷體"/>
      <w:sz w:val="32"/>
      <w:szCs w:val="32"/>
    </w:rPr>
  </w:style>
  <w:style w:type="paragraph" w:customStyle="1" w:styleId="010">
    <w:name w:val="0項(二)決議+與前段1行距"/>
    <w:basedOn w:val="a"/>
    <w:next w:val="a"/>
    <w:link w:val="011"/>
    <w:qFormat/>
    <w:rsid w:val="008202DD"/>
    <w:pPr>
      <w:spacing w:beforeLines="100" w:before="100" w:line="440" w:lineRule="exact"/>
      <w:ind w:leftChars="100" w:left="300" w:hangingChars="200" w:hanging="200"/>
      <w:jc w:val="both"/>
    </w:pPr>
    <w:rPr>
      <w:rFonts w:ascii="標楷體" w:eastAsia="標楷體" w:hAnsi="標楷體"/>
      <w:sz w:val="32"/>
      <w:szCs w:val="32"/>
    </w:rPr>
  </w:style>
  <w:style w:type="character" w:customStyle="1" w:styleId="011">
    <w:name w:val="0項(二)決議+與前段1行距 字元"/>
    <w:basedOn w:val="a0"/>
    <w:link w:val="010"/>
    <w:rsid w:val="008202DD"/>
    <w:rPr>
      <w:rFonts w:ascii="標楷體" w:eastAsia="標楷體" w:hAnsi="標楷體" w:cs="Times New Roman"/>
      <w:sz w:val="32"/>
      <w:szCs w:val="32"/>
    </w:rPr>
  </w:style>
  <w:style w:type="paragraph" w:customStyle="1" w:styleId="18">
    <w:name w:val="1.併凍次段決議"/>
    <w:basedOn w:val="ab"/>
    <w:link w:val="1f5"/>
    <w:qFormat/>
    <w:rsid w:val="00DD755D"/>
    <w:pPr>
      <w:spacing w:line="440" w:lineRule="exact"/>
      <w:ind w:leftChars="500" w:left="1200" w:firstLineChars="200" w:firstLine="640"/>
      <w:jc w:val="both"/>
    </w:pPr>
    <w:rPr>
      <w:rFonts w:ascii="標楷體" w:eastAsia="標楷體" w:hAnsi="標楷體" w:cstheme="minorBidi"/>
      <w:sz w:val="32"/>
      <w:szCs w:val="32"/>
    </w:rPr>
  </w:style>
  <w:style w:type="character" w:customStyle="1" w:styleId="1f5">
    <w:name w:val="1.併凍次段決議 字元"/>
    <w:basedOn w:val="a0"/>
    <w:link w:val="18"/>
    <w:rsid w:val="00DD755D"/>
    <w:rPr>
      <w:rFonts w:ascii="標楷體" w:eastAsia="標楷體" w:hAnsi="標楷體"/>
      <w:sz w:val="32"/>
      <w:szCs w:val="32"/>
    </w:rPr>
  </w:style>
  <w:style w:type="paragraph" w:customStyle="1" w:styleId="-3">
    <w:name w:val="預算-項3位數"/>
    <w:basedOn w:val="a"/>
    <w:link w:val="-30"/>
    <w:qFormat/>
    <w:rsid w:val="0040130A"/>
    <w:pPr>
      <w:spacing w:line="440" w:lineRule="exact"/>
      <w:ind w:leftChars="100" w:left="2000" w:hangingChars="550" w:hanging="1760"/>
      <w:jc w:val="both"/>
    </w:pPr>
    <w:rPr>
      <w:rFonts w:ascii="標楷體" w:eastAsia="標楷體" w:hAnsi="標楷體"/>
      <w:sz w:val="32"/>
      <w:szCs w:val="32"/>
    </w:rPr>
  </w:style>
  <w:style w:type="character" w:customStyle="1" w:styleId="-30">
    <w:name w:val="預算-項3位數 字元"/>
    <w:link w:val="-3"/>
    <w:rsid w:val="0040130A"/>
    <w:rPr>
      <w:rFonts w:ascii="標楷體" w:eastAsia="標楷體" w:hAnsi="標楷體" w:cs="Times New Roman"/>
      <w:sz w:val="32"/>
      <w:szCs w:val="32"/>
    </w:rPr>
  </w:style>
  <w:style w:type="paragraph" w:customStyle="1" w:styleId="-0">
    <w:name w:val="歲出-目"/>
    <w:basedOn w:val="afff"/>
    <w:link w:val="-4"/>
    <w:qFormat/>
    <w:rsid w:val="00B24FFE"/>
    <w:pPr>
      <w:spacing w:line="440" w:lineRule="exact"/>
      <w:ind w:leftChars="200" w:left="1840" w:hangingChars="450" w:hanging="1440"/>
      <w:jc w:val="both"/>
    </w:pPr>
    <w:rPr>
      <w:rFonts w:hAnsi="標楷體" w:cs="Times New Roman"/>
      <w:sz w:val="32"/>
      <w:szCs w:val="32"/>
    </w:rPr>
  </w:style>
  <w:style w:type="character" w:customStyle="1" w:styleId="-4">
    <w:name w:val="歲出-目 字元"/>
    <w:link w:val="-0"/>
    <w:rsid w:val="00B24FFE"/>
    <w:rPr>
      <w:rFonts w:ascii="標楷體" w:eastAsia="標楷體" w:hAnsi="標楷體" w:cs="Times New Roman"/>
      <w:sz w:val="32"/>
      <w:szCs w:val="32"/>
    </w:rPr>
  </w:style>
  <w:style w:type="paragraph" w:customStyle="1" w:styleId="2f0">
    <w:name w:val="歲出目2位數"/>
    <w:basedOn w:val="-0"/>
    <w:link w:val="2f1"/>
    <w:qFormat/>
    <w:rsid w:val="00B24FFE"/>
    <w:pPr>
      <w:ind w:left="2160" w:hangingChars="550" w:hanging="1760"/>
    </w:pPr>
  </w:style>
  <w:style w:type="character" w:customStyle="1" w:styleId="2f1">
    <w:name w:val="歲出目2位數 字元"/>
    <w:basedOn w:val="-4"/>
    <w:link w:val="2f0"/>
    <w:rsid w:val="00B24FFE"/>
    <w:rPr>
      <w:rFonts w:ascii="標楷體" w:eastAsia="標楷體" w:hAnsi="標楷體" w:cs="Times New Roman"/>
      <w:sz w:val="32"/>
      <w:szCs w:val="32"/>
    </w:rPr>
  </w:style>
  <w:style w:type="paragraph" w:customStyle="1" w:styleId="-5">
    <w:name w:val="預算-款"/>
    <w:basedOn w:val="a"/>
    <w:link w:val="-6"/>
    <w:qFormat/>
    <w:rsid w:val="00B24FFE"/>
    <w:pPr>
      <w:spacing w:line="440" w:lineRule="exact"/>
    </w:pPr>
    <w:rPr>
      <w:rFonts w:ascii="標楷體" w:eastAsia="標楷體" w:hAnsi="標楷體"/>
      <w:sz w:val="32"/>
      <w:szCs w:val="32"/>
    </w:rPr>
  </w:style>
  <w:style w:type="character" w:customStyle="1" w:styleId="-6">
    <w:name w:val="預算-款 字元"/>
    <w:link w:val="-5"/>
    <w:rsid w:val="00B24FFE"/>
    <w:rPr>
      <w:rFonts w:ascii="標楷體" w:eastAsia="標楷體" w:hAnsi="標楷體" w:cs="Times New Roman"/>
      <w:sz w:val="32"/>
      <w:szCs w:val="32"/>
    </w:rPr>
  </w:style>
  <w:style w:type="character" w:customStyle="1" w:styleId="-20">
    <w:name w:val="預算-項2位數 字元"/>
    <w:basedOn w:val="-30"/>
    <w:link w:val="-2"/>
    <w:rsid w:val="00FD7082"/>
    <w:rPr>
      <w:rFonts w:ascii="標楷體" w:eastAsia="標楷體" w:hAnsi="標楷體" w:cs="Times New Roman"/>
      <w:sz w:val="32"/>
      <w:szCs w:val="32"/>
    </w:rPr>
  </w:style>
  <w:style w:type="paragraph" w:customStyle="1" w:styleId="1-">
    <w:name w:val="項1位數-減列(一)"/>
    <w:basedOn w:val="a"/>
    <w:link w:val="1-0"/>
    <w:qFormat/>
    <w:rsid w:val="00505EB8"/>
    <w:pPr>
      <w:spacing w:line="440" w:lineRule="exact"/>
      <w:ind w:leftChars="700" w:left="2320" w:hangingChars="200" w:hanging="640"/>
    </w:pPr>
    <w:rPr>
      <w:rFonts w:ascii="標楷體" w:eastAsia="標楷體" w:hAnsi="標楷體"/>
      <w:sz w:val="32"/>
      <w:szCs w:val="32"/>
    </w:rPr>
  </w:style>
  <w:style w:type="character" w:customStyle="1" w:styleId="1-0">
    <w:name w:val="項1位數-減列(一) 字元"/>
    <w:basedOn w:val="a0"/>
    <w:link w:val="1-"/>
    <w:rsid w:val="00505EB8"/>
    <w:rPr>
      <w:rFonts w:ascii="標楷體" w:eastAsia="標楷體" w:hAnsi="標楷體"/>
      <w:sz w:val="32"/>
      <w:szCs w:val="32"/>
    </w:rPr>
  </w:style>
  <w:style w:type="paragraph" w:customStyle="1" w:styleId="1622">
    <w:name w:val="議事錄文字標楷體16固定行高22"/>
    <w:basedOn w:val="a"/>
    <w:link w:val="16220"/>
    <w:qFormat/>
    <w:rsid w:val="005112D2"/>
    <w:pPr>
      <w:spacing w:line="440" w:lineRule="exact"/>
    </w:pPr>
    <w:rPr>
      <w:rFonts w:ascii="標楷體" w:eastAsia="標楷體" w:hAnsi="標楷體"/>
      <w:sz w:val="32"/>
      <w:szCs w:val="32"/>
    </w:rPr>
  </w:style>
  <w:style w:type="paragraph" w:customStyle="1" w:styleId="03">
    <w:name w:val="0項(一)決議+與前段無間距"/>
    <w:basedOn w:val="010"/>
    <w:link w:val="04"/>
    <w:qFormat/>
    <w:rsid w:val="00E73B6B"/>
    <w:pPr>
      <w:spacing w:beforeLines="0" w:before="0"/>
      <w:ind w:left="880" w:hanging="640"/>
    </w:pPr>
  </w:style>
  <w:style w:type="character" w:customStyle="1" w:styleId="16220">
    <w:name w:val="議事錄文字標楷體16固定行高22 字元"/>
    <w:basedOn w:val="a0"/>
    <w:link w:val="1622"/>
    <w:rsid w:val="005112D2"/>
    <w:rPr>
      <w:rFonts w:ascii="標楷體" w:eastAsia="標楷體" w:hAnsi="標楷體" w:cs="Times New Roman"/>
      <w:sz w:val="32"/>
      <w:szCs w:val="32"/>
    </w:rPr>
  </w:style>
  <w:style w:type="paragraph" w:customStyle="1" w:styleId="-7">
    <w:name w:val="歲入-項"/>
    <w:basedOn w:val="a"/>
    <w:link w:val="-8"/>
    <w:qFormat/>
    <w:rsid w:val="002150F7"/>
    <w:pPr>
      <w:spacing w:line="440" w:lineRule="exact"/>
      <w:ind w:leftChars="100" w:left="1960" w:hangingChars="550" w:hanging="1760"/>
      <w:jc w:val="both"/>
    </w:pPr>
    <w:rPr>
      <w:rFonts w:ascii="標楷體" w:eastAsia="標楷體" w:hAnsi="標楷體"/>
      <w:sz w:val="32"/>
      <w:szCs w:val="32"/>
    </w:rPr>
  </w:style>
  <w:style w:type="character" w:customStyle="1" w:styleId="04">
    <w:name w:val="0項(一)決議+與前段無間距 字元"/>
    <w:basedOn w:val="011"/>
    <w:link w:val="03"/>
    <w:rsid w:val="00E73B6B"/>
    <w:rPr>
      <w:rFonts w:ascii="標楷體" w:eastAsia="標楷體" w:hAnsi="標楷體" w:cs="Times New Roman"/>
      <w:sz w:val="32"/>
      <w:szCs w:val="32"/>
    </w:rPr>
  </w:style>
  <w:style w:type="character" w:customStyle="1" w:styleId="-8">
    <w:name w:val="歲入-項 字元"/>
    <w:link w:val="-7"/>
    <w:locked/>
    <w:rsid w:val="002150F7"/>
    <w:rPr>
      <w:rFonts w:ascii="標楷體" w:eastAsia="標楷體" w:hAnsi="標楷體" w:cs="Times New Roman"/>
      <w:sz w:val="32"/>
      <w:szCs w:val="32"/>
    </w:rPr>
  </w:style>
  <w:style w:type="paragraph" w:customStyle="1" w:styleId="--">
    <w:name w:val="歲出-項-粗體"/>
    <w:basedOn w:val="a"/>
    <w:qFormat/>
    <w:rsid w:val="0003452F"/>
    <w:pPr>
      <w:spacing w:line="440" w:lineRule="exact"/>
      <w:ind w:leftChars="100" w:left="200"/>
      <w:jc w:val="both"/>
    </w:pPr>
    <w:rPr>
      <w:rFonts w:ascii="標楷體" w:eastAsia="標楷體" w:hAnsi="標楷體"/>
      <w:b/>
      <w:color w:val="000000"/>
      <w:sz w:val="32"/>
      <w:szCs w:val="32"/>
    </w:rPr>
  </w:style>
  <w:style w:type="paragraph" w:customStyle="1" w:styleId="1f6">
    <w:name w:val="1.決議"/>
    <w:basedOn w:val="a"/>
    <w:link w:val="1f7"/>
    <w:qFormat/>
    <w:rsid w:val="00846769"/>
    <w:pPr>
      <w:spacing w:line="440" w:lineRule="exact"/>
      <w:ind w:leftChars="377" w:left="1225" w:hangingChars="100" w:hanging="320"/>
      <w:jc w:val="both"/>
    </w:pPr>
    <w:rPr>
      <w:rFonts w:ascii="標楷體" w:eastAsia="標楷體" w:hAnsi="標楷體"/>
      <w:color w:val="000000"/>
      <w:sz w:val="32"/>
      <w:szCs w:val="32"/>
    </w:rPr>
  </w:style>
  <w:style w:type="character" w:customStyle="1" w:styleId="1f7">
    <w:name w:val="1.決議 字元"/>
    <w:link w:val="1f6"/>
    <w:rsid w:val="00846769"/>
    <w:rPr>
      <w:rFonts w:ascii="標楷體" w:eastAsia="標楷體" w:hAnsi="標楷體" w:cs="Times New Roman"/>
      <w:color w:val="000000"/>
      <w:sz w:val="32"/>
      <w:szCs w:val="32"/>
    </w:rPr>
  </w:style>
  <w:style w:type="paragraph" w:customStyle="1" w:styleId="afffff7">
    <w:name w:val="甲、"/>
    <w:basedOn w:val="a"/>
    <w:link w:val="afffff8"/>
    <w:qFormat/>
    <w:rsid w:val="0093062A"/>
    <w:pPr>
      <w:adjustRightInd w:val="0"/>
      <w:snapToGrid w:val="0"/>
      <w:spacing w:line="440" w:lineRule="exact"/>
      <w:ind w:rightChars="-47" w:right="-207"/>
    </w:pPr>
    <w:rPr>
      <w:rFonts w:ascii="標楷體" w:eastAsia="標楷體" w:hAnsi="標楷體"/>
      <w:b/>
      <w:bCs/>
      <w:snapToGrid w:val="0"/>
      <w:sz w:val="32"/>
      <w:szCs w:val="32"/>
    </w:rPr>
  </w:style>
  <w:style w:type="character" w:customStyle="1" w:styleId="afffff8">
    <w:name w:val="甲、 字元"/>
    <w:link w:val="afffff7"/>
    <w:rsid w:val="0093062A"/>
    <w:rPr>
      <w:rFonts w:ascii="標楷體" w:eastAsia="標楷體" w:hAnsi="標楷體" w:cs="Times New Roman"/>
      <w:b/>
      <w:bCs/>
      <w:snapToGrid w:val="0"/>
      <w:sz w:val="32"/>
      <w:szCs w:val="32"/>
    </w:rPr>
  </w:style>
  <w:style w:type="paragraph" w:customStyle="1" w:styleId="afffff9">
    <w:name w:val="一、基金名稱"/>
    <w:basedOn w:val="a"/>
    <w:next w:val="a"/>
    <w:link w:val="afffffa"/>
    <w:qFormat/>
    <w:rsid w:val="00A5139D"/>
    <w:pPr>
      <w:autoSpaceDE w:val="0"/>
      <w:autoSpaceDN w:val="0"/>
      <w:adjustRightInd w:val="0"/>
      <w:spacing w:line="440" w:lineRule="exact"/>
      <w:ind w:right="11"/>
      <w:outlineLvl w:val="0"/>
    </w:pPr>
    <w:rPr>
      <w:rFonts w:ascii="標楷體" w:eastAsia="標楷體" w:hAnsi="標楷體"/>
      <w:b/>
      <w:bCs/>
      <w:color w:val="000000"/>
      <w:sz w:val="32"/>
      <w:szCs w:val="32"/>
    </w:rPr>
  </w:style>
  <w:style w:type="character" w:customStyle="1" w:styleId="afffffa">
    <w:name w:val="一、基金名稱 字元"/>
    <w:link w:val="afffff9"/>
    <w:rsid w:val="00A5139D"/>
    <w:rPr>
      <w:rFonts w:ascii="標楷體" w:eastAsia="標楷體" w:hAnsi="標楷體" w:cs="Times New Roman"/>
      <w:b/>
      <w:bCs/>
      <w:color w:val="000000"/>
      <w:sz w:val="32"/>
      <w:szCs w:val="32"/>
    </w:rPr>
  </w:style>
  <w:style w:type="paragraph" w:customStyle="1" w:styleId="afffffb">
    <w:name w:val="(一)"/>
    <w:basedOn w:val="a"/>
    <w:link w:val="afffffc"/>
    <w:qFormat/>
    <w:rsid w:val="0093062A"/>
    <w:pPr>
      <w:adjustRightInd w:val="0"/>
      <w:snapToGrid w:val="0"/>
      <w:spacing w:line="440" w:lineRule="exact"/>
      <w:ind w:leftChars="300" w:left="1960" w:hangingChars="200" w:hanging="640"/>
      <w:jc w:val="both"/>
    </w:pPr>
    <w:rPr>
      <w:rFonts w:ascii="標楷體" w:eastAsia="標楷體" w:hAnsi="標楷體"/>
      <w:bCs/>
      <w:sz w:val="32"/>
      <w:szCs w:val="32"/>
    </w:rPr>
  </w:style>
  <w:style w:type="character" w:customStyle="1" w:styleId="afffffc">
    <w:name w:val="(一) 字元"/>
    <w:link w:val="afffffb"/>
    <w:rsid w:val="0093062A"/>
    <w:rPr>
      <w:rFonts w:ascii="標楷體" w:eastAsia="標楷體" w:hAnsi="標楷體" w:cs="Times New Roman"/>
      <w:bCs/>
      <w:sz w:val="32"/>
      <w:szCs w:val="32"/>
    </w:rPr>
  </w:style>
  <w:style w:type="paragraph" w:customStyle="1" w:styleId="1f8">
    <w:name w:val="1."/>
    <w:basedOn w:val="1f6"/>
    <w:link w:val="1f9"/>
    <w:qFormat/>
    <w:rsid w:val="00163BA6"/>
  </w:style>
  <w:style w:type="character" w:customStyle="1" w:styleId="1f9">
    <w:name w:val="1. 字元"/>
    <w:link w:val="1f8"/>
    <w:rsid w:val="00163BA6"/>
    <w:rPr>
      <w:rFonts w:ascii="標楷體" w:eastAsia="標楷體" w:hAnsi="標楷體" w:cs="Times New Roman"/>
      <w:color w:val="000000"/>
      <w:sz w:val="32"/>
      <w:szCs w:val="32"/>
    </w:rPr>
  </w:style>
  <w:style w:type="paragraph" w:customStyle="1" w:styleId="1fa">
    <w:name w:val="二、基金名稱+與前段距離1行距"/>
    <w:basedOn w:val="afffff9"/>
    <w:qFormat/>
    <w:rsid w:val="00FF476C"/>
    <w:pPr>
      <w:spacing w:beforeLines="100" w:before="360"/>
      <w:ind w:right="0"/>
    </w:pPr>
  </w:style>
  <w:style w:type="paragraph" w:customStyle="1" w:styleId="afffffd">
    <w:name w:val="特殊段落"/>
    <w:basedOn w:val="a"/>
    <w:rsid w:val="00B76EA8"/>
    <w:pPr>
      <w:kinsoku w:val="0"/>
      <w:overflowPunct w:val="0"/>
      <w:autoSpaceDE w:val="0"/>
      <w:autoSpaceDN w:val="0"/>
      <w:jc w:val="both"/>
    </w:pPr>
    <w:rPr>
      <w:rFonts w:ascii="Times New Roman" w:eastAsia="華康細明體" w:hAnsi="Times New Roman"/>
      <w:snapToGrid w:val="0"/>
      <w:szCs w:val="24"/>
    </w:rPr>
  </w:style>
  <w:style w:type="paragraph" w:customStyle="1" w:styleId="afffffe">
    <w:name w:val="提案人"/>
    <w:basedOn w:val="a"/>
    <w:link w:val="affffff"/>
    <w:qFormat/>
    <w:rsid w:val="00E853FE"/>
    <w:pPr>
      <w:widowControl/>
      <w:spacing w:line="440" w:lineRule="exact"/>
      <w:ind w:leftChars="1400" w:left="3360"/>
      <w:jc w:val="both"/>
    </w:pPr>
    <w:rPr>
      <w:rFonts w:ascii="標楷體" w:eastAsia="標楷體" w:hAnsi="標楷體"/>
      <w:sz w:val="32"/>
      <w:szCs w:val="32"/>
    </w:rPr>
  </w:style>
  <w:style w:type="character" w:customStyle="1" w:styleId="affffff">
    <w:name w:val="提案人 字元"/>
    <w:link w:val="afffffe"/>
    <w:rsid w:val="00E853FE"/>
    <w:rPr>
      <w:rFonts w:ascii="標楷體" w:eastAsia="標楷體" w:hAnsi="標楷體" w:cs="Times New Roman"/>
      <w:sz w:val="32"/>
      <w:szCs w:val="32"/>
    </w:rPr>
  </w:style>
  <w:style w:type="paragraph" w:customStyle="1" w:styleId="112">
    <w:name w:val="1.決議+與前段1行距"/>
    <w:basedOn w:val="1f6"/>
    <w:qFormat/>
    <w:rsid w:val="00612CC4"/>
    <w:pPr>
      <w:spacing w:beforeLines="100" w:before="36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Note Heading" w:uiPriority="0"/>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39F8"/>
    <w:pPr>
      <w:widowControl w:val="0"/>
    </w:pPr>
    <w:rPr>
      <w:rFonts w:cs="Times New Roman"/>
      <w:szCs w:val="22"/>
    </w:rPr>
  </w:style>
  <w:style w:type="paragraph" w:styleId="1">
    <w:name w:val="heading 1"/>
    <w:basedOn w:val="a"/>
    <w:next w:val="a"/>
    <w:link w:val="11"/>
    <w:uiPriority w:val="99"/>
    <w:qFormat/>
    <w:rsid w:val="0033069E"/>
    <w:pPr>
      <w:keepNext/>
      <w:numPr>
        <w:numId w:val="16"/>
      </w:numPr>
      <w:outlineLvl w:val="0"/>
    </w:pPr>
    <w:rPr>
      <w:rFonts w:ascii="標楷體" w:eastAsia="標楷體" w:hAnsi="標楷體"/>
      <w:b/>
      <w:bCs/>
      <w:kern w:val="52"/>
      <w:sz w:val="40"/>
      <w:szCs w:val="40"/>
    </w:rPr>
  </w:style>
  <w:style w:type="paragraph" w:styleId="2">
    <w:name w:val="heading 2"/>
    <w:basedOn w:val="a"/>
    <w:next w:val="a"/>
    <w:link w:val="20"/>
    <w:uiPriority w:val="99"/>
    <w:unhideWhenUsed/>
    <w:qFormat/>
    <w:rsid w:val="0033069E"/>
    <w:pPr>
      <w:keepNext/>
      <w:numPr>
        <w:numId w:val="17"/>
      </w:numPr>
      <w:adjustRightInd w:val="0"/>
      <w:snapToGrid w:val="0"/>
      <w:spacing w:beforeLines="50" w:before="180" w:afterLines="50" w:after="180" w:line="440" w:lineRule="exact"/>
      <w:ind w:hanging="54"/>
      <w:outlineLvl w:val="1"/>
    </w:pPr>
    <w:rPr>
      <w:rFonts w:ascii="標楷體" w:eastAsia="標楷體" w:hAnsi="標楷體"/>
      <w:b/>
      <w:bCs/>
      <w:kern w:val="0"/>
      <w:sz w:val="36"/>
      <w:szCs w:val="36"/>
    </w:rPr>
  </w:style>
  <w:style w:type="paragraph" w:styleId="30">
    <w:name w:val="heading 3"/>
    <w:basedOn w:val="a"/>
    <w:next w:val="a"/>
    <w:link w:val="31"/>
    <w:uiPriority w:val="99"/>
    <w:unhideWhenUsed/>
    <w:qFormat/>
    <w:rsid w:val="0033069E"/>
    <w:pPr>
      <w:keepNext/>
      <w:ind w:leftChars="300" w:left="720"/>
      <w:outlineLvl w:val="2"/>
    </w:pPr>
    <w:rPr>
      <w:rFonts w:ascii="標楷體" w:eastAsia="標楷體" w:hAnsi="標楷體"/>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條"/>
    <w:basedOn w:val="a"/>
    <w:link w:val="a4"/>
    <w:qFormat/>
    <w:rsid w:val="008C6FF9"/>
    <w:pPr>
      <w:kinsoku w:val="0"/>
      <w:overflowPunct w:val="0"/>
      <w:spacing w:line="380" w:lineRule="exact"/>
      <w:ind w:leftChars="50" w:left="330" w:rightChars="50" w:right="120" w:hangingChars="100" w:hanging="210"/>
      <w:jc w:val="both"/>
      <w:textAlignment w:val="center"/>
    </w:pPr>
    <w:rPr>
      <w:rFonts w:ascii="Times New Roman" w:eastAsia="華康細明體" w:hAnsi="Times New Roman"/>
      <w:noProof/>
      <w:sz w:val="21"/>
    </w:rPr>
  </w:style>
  <w:style w:type="character" w:customStyle="1" w:styleId="a4">
    <w:name w:val="條 字元"/>
    <w:basedOn w:val="a0"/>
    <w:link w:val="a3"/>
    <w:rsid w:val="008C6FF9"/>
    <w:rPr>
      <w:rFonts w:ascii="Times New Roman" w:eastAsia="華康細明體" w:hAnsi="Times New Roman" w:cs="Times New Roman"/>
      <w:noProof/>
      <w:sz w:val="21"/>
    </w:rPr>
  </w:style>
  <w:style w:type="paragraph" w:customStyle="1" w:styleId="a5">
    <w:name w:val="項"/>
    <w:basedOn w:val="a"/>
    <w:link w:val="a6"/>
    <w:uiPriority w:val="99"/>
    <w:qFormat/>
    <w:rsid w:val="008C6FF9"/>
    <w:pPr>
      <w:kinsoku w:val="0"/>
      <w:overflowPunct w:val="0"/>
      <w:spacing w:line="380" w:lineRule="exact"/>
      <w:ind w:leftChars="150" w:left="360" w:rightChars="50" w:right="120" w:firstLineChars="200" w:firstLine="420"/>
      <w:jc w:val="both"/>
      <w:textAlignment w:val="center"/>
    </w:pPr>
    <w:rPr>
      <w:rFonts w:ascii="Times New Roman" w:eastAsia="華康細明體" w:hAnsi="Times New Roman"/>
      <w:noProof/>
      <w:sz w:val="21"/>
    </w:rPr>
  </w:style>
  <w:style w:type="character" w:customStyle="1" w:styleId="a6">
    <w:name w:val="項 字元"/>
    <w:basedOn w:val="a0"/>
    <w:link w:val="a5"/>
    <w:uiPriority w:val="99"/>
    <w:rsid w:val="008C6FF9"/>
    <w:rPr>
      <w:rFonts w:ascii="Times New Roman" w:eastAsia="華康細明體" w:hAnsi="Times New Roman" w:cs="Times New Roman"/>
      <w:noProof/>
      <w:sz w:val="21"/>
    </w:rPr>
  </w:style>
  <w:style w:type="paragraph" w:customStyle="1" w:styleId="0">
    <w:name w:val="0提案人"/>
    <w:basedOn w:val="a"/>
    <w:link w:val="00"/>
    <w:qFormat/>
    <w:rsid w:val="000920C6"/>
    <w:pPr>
      <w:spacing w:line="440" w:lineRule="exact"/>
      <w:ind w:leftChars="1400" w:left="4640" w:hangingChars="400" w:hanging="1280"/>
    </w:pPr>
    <w:rPr>
      <w:rFonts w:ascii="標楷體" w:eastAsia="標楷體" w:hAnsi="標楷體"/>
      <w:sz w:val="32"/>
      <w:szCs w:val="32"/>
    </w:rPr>
  </w:style>
  <w:style w:type="character" w:customStyle="1" w:styleId="00">
    <w:name w:val="0提案人 字元"/>
    <w:basedOn w:val="a0"/>
    <w:link w:val="0"/>
    <w:rsid w:val="000920C6"/>
    <w:rPr>
      <w:rFonts w:ascii="標楷體" w:eastAsia="標楷體" w:hAnsi="標楷體" w:cs="Times New Roman"/>
      <w:sz w:val="32"/>
      <w:szCs w:val="32"/>
    </w:rPr>
  </w:style>
  <w:style w:type="paragraph" w:customStyle="1" w:styleId="-2">
    <w:name w:val="預算-項2位數"/>
    <w:basedOn w:val="-3"/>
    <w:link w:val="-20"/>
    <w:qFormat/>
    <w:rsid w:val="00FD7082"/>
    <w:pPr>
      <w:ind w:left="1840" w:hangingChars="500" w:hanging="1600"/>
    </w:pPr>
  </w:style>
  <w:style w:type="paragraph" w:customStyle="1" w:styleId="-">
    <w:name w:val="日程-說明"/>
    <w:basedOn w:val="a"/>
    <w:qFormat/>
    <w:rsid w:val="00F42F34"/>
    <w:pPr>
      <w:snapToGrid w:val="0"/>
      <w:spacing w:line="500" w:lineRule="exact"/>
      <w:ind w:leftChars="100" w:left="1231" w:hangingChars="413" w:hanging="991"/>
    </w:pPr>
    <w:rPr>
      <w:rFonts w:ascii="微軟正黑體" w:eastAsia="微軟正黑體" w:hAnsi="微軟正黑體"/>
    </w:rPr>
  </w:style>
  <w:style w:type="character" w:customStyle="1" w:styleId="11">
    <w:name w:val="標題 1 字元"/>
    <w:basedOn w:val="a0"/>
    <w:link w:val="1"/>
    <w:uiPriority w:val="99"/>
    <w:rsid w:val="0033069E"/>
    <w:rPr>
      <w:rFonts w:ascii="標楷體" w:eastAsia="標楷體" w:hAnsi="標楷體" w:cs="Times New Roman"/>
      <w:b/>
      <w:bCs/>
      <w:kern w:val="52"/>
      <w:sz w:val="40"/>
      <w:szCs w:val="40"/>
    </w:rPr>
  </w:style>
  <w:style w:type="character" w:customStyle="1" w:styleId="20">
    <w:name w:val="標題 2 字元"/>
    <w:basedOn w:val="a0"/>
    <w:link w:val="2"/>
    <w:uiPriority w:val="99"/>
    <w:rsid w:val="0033069E"/>
    <w:rPr>
      <w:rFonts w:ascii="標楷體" w:eastAsia="標楷體" w:hAnsi="標楷體" w:cs="Times New Roman"/>
      <w:b/>
      <w:bCs/>
      <w:kern w:val="0"/>
      <w:sz w:val="36"/>
      <w:szCs w:val="36"/>
    </w:rPr>
  </w:style>
  <w:style w:type="character" w:customStyle="1" w:styleId="31">
    <w:name w:val="標題 3 字元"/>
    <w:basedOn w:val="a0"/>
    <w:link w:val="30"/>
    <w:uiPriority w:val="99"/>
    <w:rsid w:val="0033069E"/>
    <w:rPr>
      <w:rFonts w:ascii="標楷體" w:eastAsia="標楷體" w:hAnsi="標楷體" w:cs="Times New Roman"/>
      <w:b/>
      <w:bCs/>
      <w:sz w:val="36"/>
      <w:szCs w:val="36"/>
    </w:rPr>
  </w:style>
  <w:style w:type="numbering" w:customStyle="1" w:styleId="12">
    <w:name w:val="無清單1"/>
    <w:next w:val="a2"/>
    <w:uiPriority w:val="99"/>
    <w:semiHidden/>
    <w:unhideWhenUsed/>
    <w:rsid w:val="0033069E"/>
  </w:style>
  <w:style w:type="numbering" w:customStyle="1" w:styleId="110">
    <w:name w:val="無清單11"/>
    <w:next w:val="a2"/>
    <w:uiPriority w:val="99"/>
    <w:semiHidden/>
    <w:unhideWhenUsed/>
    <w:rsid w:val="0033069E"/>
  </w:style>
  <w:style w:type="paragraph" w:styleId="a7">
    <w:name w:val="footer"/>
    <w:basedOn w:val="a"/>
    <w:link w:val="a8"/>
    <w:uiPriority w:val="99"/>
    <w:unhideWhenUsed/>
    <w:rsid w:val="0033069E"/>
    <w:pPr>
      <w:tabs>
        <w:tab w:val="center" w:pos="4153"/>
        <w:tab w:val="right" w:pos="8306"/>
      </w:tabs>
      <w:snapToGrid w:val="0"/>
      <w:spacing w:line="440" w:lineRule="exact"/>
    </w:pPr>
    <w:rPr>
      <w:rFonts w:ascii="標楷體" w:eastAsia="標楷體" w:hAnsi="標楷體"/>
      <w:sz w:val="20"/>
      <w:szCs w:val="20"/>
    </w:rPr>
  </w:style>
  <w:style w:type="character" w:customStyle="1" w:styleId="a8">
    <w:name w:val="頁尾 字元"/>
    <w:basedOn w:val="a0"/>
    <w:link w:val="a7"/>
    <w:uiPriority w:val="99"/>
    <w:rsid w:val="0033069E"/>
    <w:rPr>
      <w:rFonts w:ascii="標楷體" w:eastAsia="標楷體" w:hAnsi="標楷體" w:cs="Times New Roman"/>
      <w:sz w:val="20"/>
      <w:szCs w:val="20"/>
    </w:rPr>
  </w:style>
  <w:style w:type="paragraph" w:styleId="a9">
    <w:name w:val="header"/>
    <w:basedOn w:val="a"/>
    <w:link w:val="aa"/>
    <w:uiPriority w:val="99"/>
    <w:unhideWhenUsed/>
    <w:rsid w:val="0033069E"/>
    <w:pPr>
      <w:tabs>
        <w:tab w:val="center" w:pos="4153"/>
        <w:tab w:val="right" w:pos="8306"/>
      </w:tabs>
      <w:snapToGrid w:val="0"/>
    </w:pPr>
    <w:rPr>
      <w:rFonts w:ascii="Calibri" w:eastAsia="新細明體" w:hAnsi="Calibri"/>
      <w:sz w:val="20"/>
      <w:szCs w:val="20"/>
    </w:rPr>
  </w:style>
  <w:style w:type="character" w:customStyle="1" w:styleId="aa">
    <w:name w:val="頁首 字元"/>
    <w:basedOn w:val="a0"/>
    <w:link w:val="a9"/>
    <w:uiPriority w:val="99"/>
    <w:rsid w:val="0033069E"/>
    <w:rPr>
      <w:rFonts w:ascii="Calibri" w:eastAsia="新細明體" w:hAnsi="Calibri" w:cs="Times New Roman"/>
      <w:sz w:val="20"/>
      <w:szCs w:val="20"/>
    </w:rPr>
  </w:style>
  <w:style w:type="paragraph" w:styleId="ab">
    <w:name w:val="List Paragraph"/>
    <w:basedOn w:val="a"/>
    <w:uiPriority w:val="99"/>
    <w:qFormat/>
    <w:rsid w:val="0033069E"/>
    <w:pPr>
      <w:ind w:leftChars="200" w:left="480"/>
    </w:pPr>
    <w:rPr>
      <w:rFonts w:ascii="Calibri" w:eastAsia="新細明體" w:hAnsi="Calibri"/>
    </w:rPr>
  </w:style>
  <w:style w:type="table" w:styleId="ac">
    <w:name w:val="Table Grid"/>
    <w:basedOn w:val="a1"/>
    <w:uiPriority w:val="59"/>
    <w:rsid w:val="0033069E"/>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
    <w:name w:val="一、標題2"/>
    <w:basedOn w:val="2"/>
    <w:link w:val="22"/>
    <w:qFormat/>
    <w:rsid w:val="0033069E"/>
    <w:pPr>
      <w:spacing w:before="100" w:beforeAutospacing="1" w:after="100" w:afterAutospacing="1" w:line="240" w:lineRule="auto"/>
    </w:pPr>
  </w:style>
  <w:style w:type="character" w:customStyle="1" w:styleId="22">
    <w:name w:val="一、標題2 字元"/>
    <w:link w:val="21"/>
    <w:rsid w:val="0033069E"/>
    <w:rPr>
      <w:rFonts w:ascii="標楷體" w:eastAsia="標楷體" w:hAnsi="標楷體" w:cs="Times New Roman"/>
      <w:b/>
      <w:bCs/>
      <w:kern w:val="0"/>
      <w:sz w:val="36"/>
      <w:szCs w:val="36"/>
    </w:rPr>
  </w:style>
  <w:style w:type="paragraph" w:customStyle="1" w:styleId="ad">
    <w:name w:val="第○次議事錄"/>
    <w:basedOn w:val="a"/>
    <w:link w:val="ae"/>
    <w:qFormat/>
    <w:rsid w:val="0033069E"/>
    <w:pPr>
      <w:tabs>
        <w:tab w:val="left" w:pos="567"/>
      </w:tabs>
      <w:spacing w:line="440" w:lineRule="exact"/>
      <w:jc w:val="center"/>
      <w:outlineLvl w:val="2"/>
    </w:pPr>
    <w:rPr>
      <w:rFonts w:ascii="標楷體" w:eastAsia="標楷體" w:hAnsi="標楷體"/>
      <w:b/>
      <w:kern w:val="0"/>
      <w:sz w:val="36"/>
      <w:szCs w:val="36"/>
    </w:rPr>
  </w:style>
  <w:style w:type="character" w:customStyle="1" w:styleId="ae">
    <w:name w:val="第○次議事錄 字元"/>
    <w:link w:val="ad"/>
    <w:rsid w:val="0033069E"/>
    <w:rPr>
      <w:rFonts w:ascii="標楷體" w:eastAsia="標楷體" w:hAnsi="標楷體" w:cs="Times New Roman"/>
      <w:b/>
      <w:kern w:val="0"/>
      <w:sz w:val="36"/>
      <w:szCs w:val="36"/>
    </w:rPr>
  </w:style>
  <w:style w:type="paragraph" w:styleId="af">
    <w:name w:val="Date"/>
    <w:basedOn w:val="a"/>
    <w:next w:val="a"/>
    <w:link w:val="af0"/>
    <w:uiPriority w:val="99"/>
    <w:unhideWhenUsed/>
    <w:rsid w:val="0033069E"/>
    <w:pPr>
      <w:jc w:val="right"/>
    </w:pPr>
    <w:rPr>
      <w:rFonts w:ascii="Calibri" w:eastAsia="新細明體" w:hAnsi="Calibri"/>
    </w:rPr>
  </w:style>
  <w:style w:type="character" w:customStyle="1" w:styleId="af0">
    <w:name w:val="日期 字元"/>
    <w:basedOn w:val="a0"/>
    <w:link w:val="af"/>
    <w:uiPriority w:val="99"/>
    <w:rsid w:val="0033069E"/>
    <w:rPr>
      <w:rFonts w:ascii="Calibri" w:eastAsia="新細明體" w:hAnsi="Calibri" w:cs="Times New Roman"/>
      <w:szCs w:val="22"/>
    </w:rPr>
  </w:style>
  <w:style w:type="paragraph" w:customStyle="1" w:styleId="13">
    <w:name w:val="1"/>
    <w:basedOn w:val="a"/>
    <w:semiHidden/>
    <w:rsid w:val="0033069E"/>
    <w:pPr>
      <w:widowControl/>
      <w:spacing w:after="160" w:line="240" w:lineRule="exact"/>
    </w:pPr>
    <w:rPr>
      <w:rFonts w:ascii="Tahoma" w:eastAsia="新細明體" w:hAnsi="Tahoma" w:cs="Tahoma"/>
      <w:kern w:val="0"/>
      <w:sz w:val="20"/>
      <w:szCs w:val="20"/>
      <w:lang w:eastAsia="en-US"/>
    </w:rPr>
  </w:style>
  <w:style w:type="paragraph" w:customStyle="1" w:styleId="10">
    <w:name w:val="1.審查結果"/>
    <w:basedOn w:val="a"/>
    <w:link w:val="14"/>
    <w:qFormat/>
    <w:rsid w:val="0033069E"/>
    <w:pPr>
      <w:numPr>
        <w:numId w:val="10"/>
      </w:numPr>
      <w:tabs>
        <w:tab w:val="left" w:pos="993"/>
      </w:tabs>
      <w:spacing w:line="440" w:lineRule="exact"/>
      <w:jc w:val="both"/>
    </w:pPr>
    <w:rPr>
      <w:rFonts w:ascii="標楷體" w:eastAsia="標楷體" w:hAnsi="標楷體"/>
      <w:color w:val="000000"/>
      <w:sz w:val="32"/>
      <w:szCs w:val="32"/>
    </w:rPr>
  </w:style>
  <w:style w:type="paragraph" w:customStyle="1" w:styleId="af1">
    <w:name w:val="（十一）"/>
    <w:basedOn w:val="a"/>
    <w:qFormat/>
    <w:rsid w:val="0033069E"/>
    <w:pPr>
      <w:spacing w:line="480" w:lineRule="exact"/>
      <w:jc w:val="both"/>
    </w:pPr>
    <w:rPr>
      <w:rFonts w:ascii="標楷體" w:eastAsia="標楷體" w:hAnsi="標楷體"/>
      <w:color w:val="000000"/>
      <w:sz w:val="32"/>
      <w:szCs w:val="32"/>
    </w:rPr>
  </w:style>
  <w:style w:type="paragraph" w:customStyle="1" w:styleId="af2">
    <w:name w:val="一、審查結果"/>
    <w:basedOn w:val="a"/>
    <w:link w:val="af3"/>
    <w:qFormat/>
    <w:rsid w:val="0033069E"/>
    <w:pPr>
      <w:widowControl/>
      <w:spacing w:line="440" w:lineRule="exact"/>
      <w:ind w:left="640" w:hangingChars="200" w:hanging="640"/>
      <w:jc w:val="both"/>
      <w:outlineLvl w:val="0"/>
    </w:pPr>
    <w:rPr>
      <w:rFonts w:ascii="標楷體" w:eastAsia="標楷體" w:hAnsi="標楷體"/>
      <w:sz w:val="32"/>
      <w:szCs w:val="32"/>
    </w:rPr>
  </w:style>
  <w:style w:type="character" w:customStyle="1" w:styleId="af3">
    <w:name w:val="一、審查結果 字元"/>
    <w:link w:val="af2"/>
    <w:rsid w:val="0033069E"/>
    <w:rPr>
      <w:rFonts w:ascii="標楷體" w:eastAsia="標楷體" w:hAnsi="標楷體" w:cs="Times New Roman"/>
      <w:sz w:val="32"/>
      <w:szCs w:val="32"/>
    </w:rPr>
  </w:style>
  <w:style w:type="character" w:customStyle="1" w:styleId="14">
    <w:name w:val="1.審查結果 字元"/>
    <w:link w:val="10"/>
    <w:rsid w:val="0033069E"/>
    <w:rPr>
      <w:rFonts w:ascii="標楷體" w:eastAsia="標楷體" w:hAnsi="標楷體" w:cs="Times New Roman"/>
      <w:color w:val="000000"/>
      <w:sz w:val="32"/>
      <w:szCs w:val="32"/>
    </w:rPr>
  </w:style>
  <w:style w:type="numbering" w:customStyle="1" w:styleId="111">
    <w:name w:val="無清單111"/>
    <w:next w:val="a2"/>
    <w:uiPriority w:val="99"/>
    <w:semiHidden/>
    <w:unhideWhenUsed/>
    <w:rsid w:val="0033069E"/>
  </w:style>
  <w:style w:type="paragraph" w:styleId="af4">
    <w:name w:val="Balloon Text"/>
    <w:basedOn w:val="a"/>
    <w:link w:val="af5"/>
    <w:uiPriority w:val="99"/>
    <w:semiHidden/>
    <w:unhideWhenUsed/>
    <w:rsid w:val="0033069E"/>
    <w:rPr>
      <w:rFonts w:ascii="Cambria" w:eastAsia="新細明體" w:hAnsi="Cambria"/>
      <w:sz w:val="18"/>
      <w:szCs w:val="18"/>
    </w:rPr>
  </w:style>
  <w:style w:type="character" w:customStyle="1" w:styleId="af5">
    <w:name w:val="註解方塊文字 字元"/>
    <w:basedOn w:val="a0"/>
    <w:link w:val="af4"/>
    <w:uiPriority w:val="99"/>
    <w:semiHidden/>
    <w:rsid w:val="0033069E"/>
    <w:rPr>
      <w:rFonts w:ascii="Cambria" w:eastAsia="新細明體" w:hAnsi="Cambria" w:cs="Times New Roman"/>
      <w:sz w:val="18"/>
      <w:szCs w:val="18"/>
    </w:rPr>
  </w:style>
  <w:style w:type="paragraph" w:customStyle="1" w:styleId="af6">
    <w:name w:val="立法院(會議名稱)"/>
    <w:basedOn w:val="a"/>
    <w:uiPriority w:val="99"/>
    <w:rsid w:val="0033069E"/>
    <w:pPr>
      <w:snapToGrid w:val="0"/>
      <w:spacing w:line="500" w:lineRule="exact"/>
      <w:ind w:left="1620" w:hanging="1620"/>
    </w:pPr>
    <w:rPr>
      <w:rFonts w:ascii="標楷體" w:eastAsia="標楷體" w:hAnsi="Times New Roman"/>
      <w:sz w:val="32"/>
      <w:szCs w:val="32"/>
    </w:rPr>
  </w:style>
  <w:style w:type="paragraph" w:styleId="af7">
    <w:name w:val="Body Text"/>
    <w:basedOn w:val="a"/>
    <w:link w:val="af8"/>
    <w:uiPriority w:val="99"/>
    <w:rsid w:val="0033069E"/>
    <w:rPr>
      <w:rFonts w:ascii="Times New Roman" w:eastAsia="標楷體" w:hAnsi="Times New Roman"/>
      <w:sz w:val="32"/>
    </w:rPr>
  </w:style>
  <w:style w:type="character" w:customStyle="1" w:styleId="af8">
    <w:name w:val="本文 字元"/>
    <w:basedOn w:val="a0"/>
    <w:link w:val="af7"/>
    <w:uiPriority w:val="99"/>
    <w:rsid w:val="0033069E"/>
    <w:rPr>
      <w:rFonts w:ascii="Times New Roman" w:eastAsia="標楷體" w:hAnsi="Times New Roman" w:cs="Times New Roman"/>
      <w:sz w:val="32"/>
    </w:rPr>
  </w:style>
  <w:style w:type="character" w:styleId="af9">
    <w:name w:val="page number"/>
    <w:uiPriority w:val="99"/>
    <w:rsid w:val="0033069E"/>
  </w:style>
  <w:style w:type="paragraph" w:customStyle="1" w:styleId="15">
    <w:name w:val="1.併凍 決議"/>
    <w:basedOn w:val="ab"/>
    <w:link w:val="16"/>
    <w:qFormat/>
    <w:rsid w:val="00DD755D"/>
    <w:pPr>
      <w:spacing w:line="440" w:lineRule="exact"/>
      <w:ind w:leftChars="400" w:left="1280" w:hangingChars="100" w:hanging="320"/>
      <w:jc w:val="both"/>
    </w:pPr>
    <w:rPr>
      <w:rFonts w:ascii="標楷體" w:eastAsia="標楷體" w:hAnsi="標楷體" w:cstheme="minorBidi"/>
      <w:sz w:val="32"/>
      <w:szCs w:val="32"/>
    </w:rPr>
  </w:style>
  <w:style w:type="character" w:customStyle="1" w:styleId="16">
    <w:name w:val="1.併凍 決議 字元"/>
    <w:basedOn w:val="a0"/>
    <w:link w:val="15"/>
    <w:rsid w:val="00DD755D"/>
    <w:rPr>
      <w:rFonts w:ascii="標楷體" w:eastAsia="標楷體" w:hAnsi="標楷體"/>
      <w:sz w:val="32"/>
      <w:szCs w:val="32"/>
    </w:rPr>
  </w:style>
  <w:style w:type="paragraph" w:customStyle="1" w:styleId="23">
    <w:name w:val="決議（2）"/>
    <w:basedOn w:val="a"/>
    <w:link w:val="24"/>
    <w:qFormat/>
    <w:rsid w:val="0033069E"/>
    <w:pPr>
      <w:widowControl/>
      <w:spacing w:line="440" w:lineRule="exact"/>
      <w:ind w:left="480" w:hangingChars="150" w:hanging="480"/>
      <w:jc w:val="both"/>
    </w:pPr>
    <w:rPr>
      <w:rFonts w:ascii="標楷體" w:eastAsia="標楷體" w:hAnsi="標楷體"/>
      <w:sz w:val="32"/>
      <w:szCs w:val="32"/>
    </w:rPr>
  </w:style>
  <w:style w:type="paragraph" w:customStyle="1" w:styleId="afa">
    <w:name w:val="歲出減列(一)"/>
    <w:basedOn w:val="a"/>
    <w:link w:val="afb"/>
    <w:qFormat/>
    <w:rsid w:val="0033069E"/>
    <w:pPr>
      <w:widowControl/>
      <w:spacing w:line="440" w:lineRule="exact"/>
      <w:ind w:leftChars="296" w:left="1417" w:hangingChars="221" w:hanging="707"/>
    </w:pPr>
    <w:rPr>
      <w:rFonts w:ascii="標楷體" w:eastAsia="標楷體" w:hAnsi="標楷體"/>
      <w:sz w:val="32"/>
      <w:szCs w:val="32"/>
    </w:rPr>
  </w:style>
  <w:style w:type="character" w:customStyle="1" w:styleId="24">
    <w:name w:val="決議（2） 字元"/>
    <w:link w:val="23"/>
    <w:rsid w:val="0033069E"/>
    <w:rPr>
      <w:rFonts w:ascii="標楷體" w:eastAsia="標楷體" w:hAnsi="標楷體" w:cs="Times New Roman"/>
      <w:sz w:val="32"/>
      <w:szCs w:val="32"/>
    </w:rPr>
  </w:style>
  <w:style w:type="character" w:customStyle="1" w:styleId="afb">
    <w:name w:val="歲出減列(一) 字元"/>
    <w:link w:val="afa"/>
    <w:rsid w:val="0033069E"/>
    <w:rPr>
      <w:rFonts w:ascii="標楷體" w:eastAsia="標楷體" w:hAnsi="標楷體" w:cs="Times New Roman"/>
      <w:sz w:val="32"/>
      <w:szCs w:val="32"/>
    </w:rPr>
  </w:style>
  <w:style w:type="paragraph" w:customStyle="1" w:styleId="32">
    <w:name w:val="3目"/>
    <w:basedOn w:val="a"/>
    <w:link w:val="33"/>
    <w:qFormat/>
    <w:rsid w:val="0033069E"/>
    <w:pPr>
      <w:autoSpaceDE w:val="0"/>
      <w:autoSpaceDN w:val="0"/>
      <w:adjustRightInd w:val="0"/>
      <w:spacing w:line="440" w:lineRule="exact"/>
      <w:ind w:leftChars="200" w:left="480"/>
    </w:pPr>
    <w:rPr>
      <w:rFonts w:ascii="標楷體" w:eastAsia="標楷體" w:hAnsi="標楷體"/>
      <w:color w:val="000000"/>
      <w:kern w:val="0"/>
      <w:sz w:val="32"/>
      <w:szCs w:val="32"/>
    </w:rPr>
  </w:style>
  <w:style w:type="paragraph" w:customStyle="1" w:styleId="-1">
    <w:name w:val="預算-項1位數"/>
    <w:basedOn w:val="a"/>
    <w:link w:val="-10"/>
    <w:qFormat/>
    <w:rsid w:val="00347D0E"/>
    <w:pPr>
      <w:autoSpaceDE w:val="0"/>
      <w:autoSpaceDN w:val="0"/>
      <w:adjustRightInd w:val="0"/>
      <w:spacing w:line="440" w:lineRule="exact"/>
      <w:ind w:leftChars="100" w:left="1680" w:hangingChars="450" w:hanging="1440"/>
      <w:outlineLvl w:val="1"/>
    </w:pPr>
    <w:rPr>
      <w:rFonts w:ascii="標楷體" w:eastAsia="標楷體" w:hAnsi="標楷體"/>
      <w:color w:val="000000"/>
      <w:sz w:val="32"/>
      <w:szCs w:val="32"/>
    </w:rPr>
  </w:style>
  <w:style w:type="character" w:customStyle="1" w:styleId="33">
    <w:name w:val="3目 字元"/>
    <w:link w:val="32"/>
    <w:rsid w:val="0033069E"/>
    <w:rPr>
      <w:rFonts w:ascii="標楷體" w:eastAsia="標楷體" w:hAnsi="標楷體" w:cs="Times New Roman"/>
      <w:color w:val="000000"/>
      <w:kern w:val="0"/>
      <w:sz w:val="32"/>
      <w:szCs w:val="32"/>
    </w:rPr>
  </w:style>
  <w:style w:type="paragraph" w:customStyle="1" w:styleId="130">
    <w:name w:val="(1)預算決議第3階"/>
    <w:basedOn w:val="a"/>
    <w:link w:val="131"/>
    <w:qFormat/>
    <w:rsid w:val="00DB2E64"/>
    <w:pPr>
      <w:widowControl/>
      <w:spacing w:line="440" w:lineRule="exact"/>
      <w:ind w:leftChars="530" w:left="1752" w:hangingChars="150" w:hanging="480"/>
      <w:jc w:val="both"/>
    </w:pPr>
    <w:rPr>
      <w:rFonts w:ascii="標楷體" w:eastAsia="標楷體" w:hAnsi="標楷體"/>
      <w:color w:val="000000"/>
      <w:sz w:val="32"/>
      <w:szCs w:val="32"/>
    </w:rPr>
  </w:style>
  <w:style w:type="character" w:customStyle="1" w:styleId="-10">
    <w:name w:val="預算-項1位數 字元"/>
    <w:link w:val="-1"/>
    <w:rsid w:val="00347D0E"/>
    <w:rPr>
      <w:rFonts w:ascii="標楷體" w:eastAsia="標楷體" w:hAnsi="標楷體" w:cs="Times New Roman"/>
      <w:color w:val="000000"/>
      <w:sz w:val="32"/>
      <w:szCs w:val="32"/>
    </w:rPr>
  </w:style>
  <w:style w:type="character" w:customStyle="1" w:styleId="131">
    <w:name w:val="(1)預算決議第3階 字元"/>
    <w:link w:val="130"/>
    <w:rsid w:val="00DB2E64"/>
    <w:rPr>
      <w:rFonts w:ascii="標楷體" w:eastAsia="標楷體" w:hAnsi="標楷體" w:cs="Times New Roman"/>
      <w:color w:val="000000"/>
      <w:sz w:val="32"/>
      <w:szCs w:val="32"/>
    </w:rPr>
  </w:style>
  <w:style w:type="character" w:styleId="afc">
    <w:name w:val="annotation reference"/>
    <w:uiPriority w:val="99"/>
    <w:semiHidden/>
    <w:unhideWhenUsed/>
    <w:rsid w:val="0033069E"/>
    <w:rPr>
      <w:sz w:val="18"/>
      <w:szCs w:val="18"/>
    </w:rPr>
  </w:style>
  <w:style w:type="paragraph" w:styleId="afd">
    <w:name w:val="annotation text"/>
    <w:basedOn w:val="afe"/>
    <w:link w:val="aff"/>
    <w:uiPriority w:val="99"/>
    <w:unhideWhenUsed/>
    <w:rsid w:val="0033069E"/>
    <w:pPr>
      <w:adjustRightInd w:val="0"/>
      <w:spacing w:line="240" w:lineRule="auto"/>
    </w:pPr>
    <w:rPr>
      <w:rFonts w:eastAsia="微軟正黑體"/>
      <w:sz w:val="24"/>
    </w:rPr>
  </w:style>
  <w:style w:type="character" w:customStyle="1" w:styleId="aff">
    <w:name w:val="註解文字 字元"/>
    <w:basedOn w:val="a0"/>
    <w:link w:val="afd"/>
    <w:uiPriority w:val="99"/>
    <w:rsid w:val="0033069E"/>
    <w:rPr>
      <w:rFonts w:ascii="Calibri" w:eastAsia="微軟正黑體" w:hAnsi="Calibri" w:cs="Times New Roman"/>
      <w:szCs w:val="20"/>
    </w:rPr>
  </w:style>
  <w:style w:type="paragraph" w:styleId="aff0">
    <w:name w:val="annotation subject"/>
    <w:basedOn w:val="afd"/>
    <w:next w:val="afd"/>
    <w:link w:val="aff1"/>
    <w:uiPriority w:val="99"/>
    <w:semiHidden/>
    <w:unhideWhenUsed/>
    <w:rsid w:val="0033069E"/>
    <w:rPr>
      <w:b/>
      <w:bCs/>
    </w:rPr>
  </w:style>
  <w:style w:type="character" w:customStyle="1" w:styleId="aff1">
    <w:name w:val="註解主旨 字元"/>
    <w:basedOn w:val="aff"/>
    <w:link w:val="aff0"/>
    <w:uiPriority w:val="99"/>
    <w:semiHidden/>
    <w:rsid w:val="0033069E"/>
    <w:rPr>
      <w:rFonts w:ascii="Calibri" w:eastAsia="微軟正黑體" w:hAnsi="Calibri" w:cs="Times New Roman"/>
      <w:b/>
      <w:bCs/>
      <w:szCs w:val="20"/>
    </w:rPr>
  </w:style>
  <w:style w:type="paragraph" w:styleId="aff2">
    <w:name w:val="Revision"/>
    <w:hidden/>
    <w:uiPriority w:val="99"/>
    <w:semiHidden/>
    <w:rsid w:val="0033069E"/>
    <w:rPr>
      <w:rFonts w:ascii="Calibri" w:eastAsia="標楷體" w:hAnsi="Calibri" w:cs="Times New Roman"/>
      <w:sz w:val="32"/>
      <w:szCs w:val="22"/>
    </w:rPr>
  </w:style>
  <w:style w:type="character" w:styleId="aff3">
    <w:name w:val="Hyperlink"/>
    <w:uiPriority w:val="99"/>
    <w:unhideWhenUsed/>
    <w:rsid w:val="0033069E"/>
    <w:rPr>
      <w:color w:val="0000FF"/>
      <w:u w:val="single"/>
    </w:rPr>
  </w:style>
  <w:style w:type="paragraph" w:customStyle="1" w:styleId="17">
    <w:name w:val="1.次段"/>
    <w:basedOn w:val="18"/>
    <w:link w:val="19"/>
    <w:qFormat/>
    <w:rsid w:val="00612CC4"/>
  </w:style>
  <w:style w:type="paragraph" w:styleId="aff4">
    <w:name w:val="No Spacing"/>
    <w:uiPriority w:val="1"/>
    <w:qFormat/>
    <w:rsid w:val="0033069E"/>
    <w:pPr>
      <w:widowControl w:val="0"/>
    </w:pPr>
    <w:rPr>
      <w:rFonts w:ascii="Calibri" w:eastAsia="標楷體" w:hAnsi="Calibri" w:cs="Times New Roman"/>
      <w:sz w:val="32"/>
      <w:szCs w:val="22"/>
    </w:rPr>
  </w:style>
  <w:style w:type="character" w:customStyle="1" w:styleId="19">
    <w:name w:val="1.次段 字元"/>
    <w:link w:val="17"/>
    <w:rsid w:val="00612CC4"/>
    <w:rPr>
      <w:rFonts w:ascii="標楷體" w:eastAsia="標楷體" w:hAnsi="標楷體"/>
      <w:sz w:val="32"/>
      <w:szCs w:val="32"/>
    </w:rPr>
  </w:style>
  <w:style w:type="paragraph" w:customStyle="1" w:styleId="1a">
    <w:name w:val="(1)次段"/>
    <w:basedOn w:val="17"/>
    <w:link w:val="1b"/>
    <w:qFormat/>
    <w:rsid w:val="0033069E"/>
    <w:pPr>
      <w:ind w:leftChars="150" w:left="480"/>
    </w:pPr>
  </w:style>
  <w:style w:type="character" w:customStyle="1" w:styleId="1b">
    <w:name w:val="(1)次段 字元"/>
    <w:link w:val="1a"/>
    <w:rsid w:val="0033069E"/>
    <w:rPr>
      <w:rFonts w:ascii="標楷體" w:eastAsia="標楷體" w:hAnsi="標楷體" w:cs="Times New Roman"/>
      <w:color w:val="000000"/>
      <w:sz w:val="32"/>
      <w:szCs w:val="32"/>
    </w:rPr>
  </w:style>
  <w:style w:type="paragraph" w:styleId="afe">
    <w:name w:val="footnote text"/>
    <w:basedOn w:val="a"/>
    <w:link w:val="aff5"/>
    <w:uiPriority w:val="99"/>
    <w:semiHidden/>
    <w:unhideWhenUsed/>
    <w:rsid w:val="0033069E"/>
    <w:pPr>
      <w:snapToGrid w:val="0"/>
      <w:spacing w:line="440" w:lineRule="exact"/>
    </w:pPr>
    <w:rPr>
      <w:rFonts w:ascii="Calibri" w:eastAsia="標楷體" w:hAnsi="Calibri"/>
      <w:sz w:val="20"/>
      <w:szCs w:val="20"/>
    </w:rPr>
  </w:style>
  <w:style w:type="character" w:customStyle="1" w:styleId="aff5">
    <w:name w:val="註腳文字 字元"/>
    <w:basedOn w:val="a0"/>
    <w:link w:val="afe"/>
    <w:uiPriority w:val="99"/>
    <w:semiHidden/>
    <w:rsid w:val="0033069E"/>
    <w:rPr>
      <w:rFonts w:ascii="Calibri" w:eastAsia="標楷體" w:hAnsi="Calibri" w:cs="Times New Roman"/>
      <w:sz w:val="20"/>
      <w:szCs w:val="20"/>
    </w:rPr>
  </w:style>
  <w:style w:type="paragraph" w:customStyle="1" w:styleId="aff6">
    <w:name w:val="高潞"/>
    <w:basedOn w:val="a"/>
    <w:link w:val="aff7"/>
    <w:qFormat/>
    <w:rsid w:val="0033069E"/>
    <w:pPr>
      <w:widowControl/>
      <w:spacing w:line="440" w:lineRule="exact"/>
      <w:ind w:leftChars="975" w:left="2340" w:firstLineChars="513" w:firstLine="1343"/>
      <w:jc w:val="both"/>
    </w:pPr>
    <w:rPr>
      <w:rFonts w:ascii="標楷體" w:eastAsia="標楷體" w:hAnsi="標楷體"/>
      <w:color w:val="000000"/>
      <w:w w:val="82"/>
      <w:kern w:val="0"/>
      <w:sz w:val="32"/>
      <w:szCs w:val="32"/>
      <w:fitText w:val="5053" w:id="1823737088"/>
    </w:rPr>
  </w:style>
  <w:style w:type="character" w:customStyle="1" w:styleId="aff7">
    <w:name w:val="高潞 字元"/>
    <w:link w:val="aff6"/>
    <w:rsid w:val="0033069E"/>
    <w:rPr>
      <w:rFonts w:ascii="標楷體" w:eastAsia="標楷體" w:hAnsi="標楷體" w:cs="Times New Roman"/>
      <w:color w:val="000000"/>
      <w:w w:val="82"/>
      <w:kern w:val="0"/>
      <w:sz w:val="32"/>
      <w:szCs w:val="32"/>
      <w:fitText w:val="5053" w:id="1823737088"/>
    </w:rPr>
  </w:style>
  <w:style w:type="paragraph" w:customStyle="1" w:styleId="1c">
    <w:name w:val="1.+隔 決議"/>
    <w:basedOn w:val="15"/>
    <w:link w:val="1d"/>
    <w:qFormat/>
    <w:rsid w:val="0033069E"/>
    <w:pPr>
      <w:spacing w:beforeLines="100" w:before="360"/>
    </w:pPr>
    <w:rPr>
      <w:color w:val="000000"/>
    </w:rPr>
  </w:style>
  <w:style w:type="table" w:customStyle="1" w:styleId="1e">
    <w:name w:val="表格格線1"/>
    <w:basedOn w:val="a1"/>
    <w:next w:val="ac"/>
    <w:uiPriority w:val="59"/>
    <w:rsid w:val="0033069E"/>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d">
    <w:name w:val="1.+隔 決議 字元"/>
    <w:link w:val="1c"/>
    <w:rsid w:val="0033069E"/>
    <w:rPr>
      <w:rFonts w:ascii="標楷體" w:eastAsia="標楷體" w:hAnsi="標楷體" w:cs="Times New Roman"/>
      <w:color w:val="000000"/>
      <w:sz w:val="32"/>
      <w:szCs w:val="32"/>
    </w:rPr>
  </w:style>
  <w:style w:type="table" w:customStyle="1" w:styleId="25">
    <w:name w:val="表格格線2"/>
    <w:basedOn w:val="a1"/>
    <w:next w:val="ac"/>
    <w:uiPriority w:val="59"/>
    <w:rsid w:val="0033069E"/>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1"/>
    <w:next w:val="ac"/>
    <w:uiPriority w:val="59"/>
    <w:rsid w:val="0033069E"/>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8">
    <w:name w:val="一、備註"/>
    <w:basedOn w:val="a"/>
    <w:link w:val="aff9"/>
    <w:qFormat/>
    <w:rsid w:val="0033069E"/>
    <w:pPr>
      <w:kinsoku w:val="0"/>
      <w:wordWrap w:val="0"/>
      <w:overflowPunct w:val="0"/>
      <w:spacing w:line="400" w:lineRule="exact"/>
      <w:ind w:left="339" w:hangingChars="121" w:hanging="339"/>
      <w:jc w:val="both"/>
    </w:pPr>
    <w:rPr>
      <w:rFonts w:ascii="標楷體" w:eastAsia="標楷體" w:hAnsi="標楷體"/>
      <w:bCs/>
      <w:sz w:val="28"/>
      <w:szCs w:val="28"/>
    </w:rPr>
  </w:style>
  <w:style w:type="character" w:customStyle="1" w:styleId="aff9">
    <w:name w:val="一、備註 字元"/>
    <w:link w:val="aff8"/>
    <w:rsid w:val="0033069E"/>
    <w:rPr>
      <w:rFonts w:ascii="標楷體" w:eastAsia="標楷體" w:hAnsi="標楷體" w:cs="Times New Roman"/>
      <w:bCs/>
      <w:sz w:val="28"/>
      <w:szCs w:val="28"/>
    </w:rPr>
  </w:style>
  <w:style w:type="numbering" w:customStyle="1" w:styleId="26">
    <w:name w:val="無清單2"/>
    <w:next w:val="a2"/>
    <w:uiPriority w:val="99"/>
    <w:semiHidden/>
    <w:unhideWhenUsed/>
    <w:rsid w:val="0033069E"/>
  </w:style>
  <w:style w:type="paragraph" w:customStyle="1" w:styleId="affa">
    <w:name w:val="字元 字元 字元"/>
    <w:basedOn w:val="a"/>
    <w:semiHidden/>
    <w:rsid w:val="0033069E"/>
    <w:pPr>
      <w:widowControl/>
      <w:spacing w:after="160" w:line="240" w:lineRule="exact"/>
    </w:pPr>
    <w:rPr>
      <w:rFonts w:ascii="Tahoma" w:eastAsia="新細明體" w:hAnsi="Tahoma" w:cs="Tahoma"/>
      <w:kern w:val="0"/>
      <w:sz w:val="20"/>
      <w:szCs w:val="20"/>
      <w:lang w:eastAsia="en-US"/>
    </w:rPr>
  </w:style>
  <w:style w:type="paragraph" w:styleId="affb">
    <w:name w:val="Note Heading"/>
    <w:aliases w:val="Note Heading Char"/>
    <w:basedOn w:val="a"/>
    <w:next w:val="a"/>
    <w:link w:val="affc"/>
    <w:rsid w:val="0033069E"/>
    <w:pPr>
      <w:jc w:val="center"/>
    </w:pPr>
    <w:rPr>
      <w:rFonts w:ascii="Times New Roman" w:eastAsia="標楷體" w:hAnsi="Times New Roman"/>
      <w:sz w:val="28"/>
      <w:szCs w:val="28"/>
    </w:rPr>
  </w:style>
  <w:style w:type="character" w:customStyle="1" w:styleId="affc">
    <w:name w:val="註釋標題 字元"/>
    <w:aliases w:val="Note Heading Char 字元"/>
    <w:basedOn w:val="a0"/>
    <w:link w:val="affb"/>
    <w:rsid w:val="0033069E"/>
    <w:rPr>
      <w:rFonts w:ascii="Times New Roman" w:eastAsia="標楷體" w:hAnsi="Times New Roman" w:cs="Times New Roman"/>
      <w:sz w:val="28"/>
      <w:szCs w:val="28"/>
    </w:rPr>
  </w:style>
  <w:style w:type="paragraph" w:styleId="affd">
    <w:name w:val="Closing"/>
    <w:basedOn w:val="a"/>
    <w:next w:val="a"/>
    <w:link w:val="affe"/>
    <w:uiPriority w:val="99"/>
    <w:rsid w:val="0033069E"/>
    <w:pPr>
      <w:ind w:left="4320"/>
    </w:pPr>
    <w:rPr>
      <w:rFonts w:ascii="Times New Roman" w:eastAsia="標楷體" w:hAnsi="Times New Roman"/>
      <w:sz w:val="28"/>
      <w:szCs w:val="28"/>
    </w:rPr>
  </w:style>
  <w:style w:type="character" w:customStyle="1" w:styleId="affe">
    <w:name w:val="結語 字元"/>
    <w:basedOn w:val="a0"/>
    <w:link w:val="affd"/>
    <w:uiPriority w:val="99"/>
    <w:rsid w:val="0033069E"/>
    <w:rPr>
      <w:rFonts w:ascii="Times New Roman" w:eastAsia="標楷體" w:hAnsi="Times New Roman" w:cs="Times New Roman"/>
      <w:sz w:val="28"/>
      <w:szCs w:val="28"/>
    </w:rPr>
  </w:style>
  <w:style w:type="paragraph" w:styleId="afff">
    <w:name w:val="Body Text Indent"/>
    <w:basedOn w:val="a"/>
    <w:link w:val="afff0"/>
    <w:rsid w:val="0033069E"/>
    <w:pPr>
      <w:ind w:left="480"/>
    </w:pPr>
    <w:rPr>
      <w:rFonts w:ascii="標楷體" w:eastAsia="標楷體" w:hAnsi="Times New Roman" w:cs="標楷體"/>
      <w:sz w:val="28"/>
      <w:szCs w:val="28"/>
    </w:rPr>
  </w:style>
  <w:style w:type="character" w:customStyle="1" w:styleId="afff0">
    <w:name w:val="本文縮排 字元"/>
    <w:basedOn w:val="a0"/>
    <w:link w:val="afff"/>
    <w:rsid w:val="0033069E"/>
    <w:rPr>
      <w:rFonts w:ascii="標楷體" w:eastAsia="標楷體" w:hAnsi="Times New Roman" w:cs="標楷體"/>
      <w:sz w:val="28"/>
      <w:szCs w:val="28"/>
    </w:rPr>
  </w:style>
  <w:style w:type="paragraph" w:styleId="afff1">
    <w:name w:val="Document Map"/>
    <w:basedOn w:val="a"/>
    <w:link w:val="afff2"/>
    <w:uiPriority w:val="99"/>
    <w:semiHidden/>
    <w:rsid w:val="0033069E"/>
    <w:pPr>
      <w:shd w:val="clear" w:color="auto" w:fill="000080"/>
    </w:pPr>
    <w:rPr>
      <w:rFonts w:ascii="Arial" w:eastAsia="新細明體" w:hAnsi="Arial" w:cs="Arial"/>
      <w:sz w:val="28"/>
      <w:szCs w:val="28"/>
    </w:rPr>
  </w:style>
  <w:style w:type="character" w:customStyle="1" w:styleId="afff2">
    <w:name w:val="文件引導模式 字元"/>
    <w:basedOn w:val="a0"/>
    <w:link w:val="afff1"/>
    <w:uiPriority w:val="99"/>
    <w:semiHidden/>
    <w:rsid w:val="0033069E"/>
    <w:rPr>
      <w:rFonts w:ascii="Arial" w:eastAsia="新細明體" w:hAnsi="Arial" w:cs="Arial"/>
      <w:sz w:val="28"/>
      <w:szCs w:val="28"/>
      <w:shd w:val="clear" w:color="auto" w:fill="000080"/>
    </w:rPr>
  </w:style>
  <w:style w:type="paragraph" w:styleId="27">
    <w:name w:val="Body Text Indent 2"/>
    <w:basedOn w:val="a"/>
    <w:link w:val="28"/>
    <w:uiPriority w:val="99"/>
    <w:rsid w:val="0033069E"/>
    <w:pPr>
      <w:ind w:left="2583" w:hanging="2583"/>
    </w:pPr>
    <w:rPr>
      <w:rFonts w:ascii="Times New Roman" w:eastAsia="標楷體" w:hAnsi="Times New Roman"/>
      <w:sz w:val="32"/>
      <w:szCs w:val="32"/>
    </w:rPr>
  </w:style>
  <w:style w:type="character" w:customStyle="1" w:styleId="28">
    <w:name w:val="本文縮排 2 字元"/>
    <w:basedOn w:val="a0"/>
    <w:link w:val="27"/>
    <w:uiPriority w:val="99"/>
    <w:rsid w:val="0033069E"/>
    <w:rPr>
      <w:rFonts w:ascii="Times New Roman" w:eastAsia="標楷體" w:hAnsi="Times New Roman" w:cs="Times New Roman"/>
      <w:sz w:val="32"/>
      <w:szCs w:val="32"/>
    </w:rPr>
  </w:style>
  <w:style w:type="paragraph" w:styleId="35">
    <w:name w:val="Body Text Indent 3"/>
    <w:basedOn w:val="a"/>
    <w:link w:val="36"/>
    <w:uiPriority w:val="99"/>
    <w:rsid w:val="0033069E"/>
    <w:pPr>
      <w:ind w:left="1148" w:hanging="468"/>
    </w:pPr>
    <w:rPr>
      <w:rFonts w:ascii="Times New Roman" w:eastAsia="標楷體" w:hAnsi="Times New Roman"/>
      <w:sz w:val="32"/>
      <w:szCs w:val="32"/>
    </w:rPr>
  </w:style>
  <w:style w:type="character" w:customStyle="1" w:styleId="36">
    <w:name w:val="本文縮排 3 字元"/>
    <w:basedOn w:val="a0"/>
    <w:link w:val="35"/>
    <w:uiPriority w:val="99"/>
    <w:rsid w:val="0033069E"/>
    <w:rPr>
      <w:rFonts w:ascii="Times New Roman" w:eastAsia="標楷體" w:hAnsi="Times New Roman" w:cs="Times New Roman"/>
      <w:sz w:val="32"/>
      <w:szCs w:val="32"/>
    </w:rPr>
  </w:style>
  <w:style w:type="paragraph" w:styleId="afff3">
    <w:name w:val="Plain Text"/>
    <w:basedOn w:val="a"/>
    <w:link w:val="afff4"/>
    <w:uiPriority w:val="99"/>
    <w:rsid w:val="0033069E"/>
    <w:rPr>
      <w:rFonts w:ascii="細明體" w:eastAsia="細明體" w:hAnsi="Courier New" w:cs="細明體"/>
    </w:rPr>
  </w:style>
  <w:style w:type="character" w:customStyle="1" w:styleId="afff4">
    <w:name w:val="純文字 字元"/>
    <w:basedOn w:val="a0"/>
    <w:link w:val="afff3"/>
    <w:uiPriority w:val="99"/>
    <w:rsid w:val="0033069E"/>
    <w:rPr>
      <w:rFonts w:ascii="細明體" w:eastAsia="細明體" w:hAnsi="Courier New" w:cs="細明體"/>
    </w:rPr>
  </w:style>
  <w:style w:type="paragraph" w:styleId="29">
    <w:name w:val="Body Text 2"/>
    <w:basedOn w:val="a"/>
    <w:link w:val="210"/>
    <w:uiPriority w:val="99"/>
    <w:rsid w:val="0033069E"/>
    <w:pPr>
      <w:ind w:right="292"/>
    </w:pPr>
    <w:rPr>
      <w:rFonts w:ascii="Times New Roman" w:eastAsia="標楷體" w:hAnsi="Times New Roman"/>
      <w:color w:val="000000"/>
      <w:sz w:val="32"/>
      <w:szCs w:val="32"/>
    </w:rPr>
  </w:style>
  <w:style w:type="character" w:customStyle="1" w:styleId="2a">
    <w:name w:val="本文 2 字元"/>
    <w:basedOn w:val="a0"/>
    <w:uiPriority w:val="99"/>
    <w:semiHidden/>
    <w:rsid w:val="0033069E"/>
  </w:style>
  <w:style w:type="character" w:customStyle="1" w:styleId="210">
    <w:name w:val="本文 2 字元1"/>
    <w:link w:val="29"/>
    <w:uiPriority w:val="99"/>
    <w:rsid w:val="0033069E"/>
    <w:rPr>
      <w:rFonts w:ascii="Times New Roman" w:eastAsia="標楷體" w:hAnsi="Times New Roman" w:cs="Times New Roman"/>
      <w:color w:val="000000"/>
      <w:sz w:val="32"/>
      <w:szCs w:val="32"/>
    </w:rPr>
  </w:style>
  <w:style w:type="paragraph" w:styleId="afff5">
    <w:name w:val="Block Text"/>
    <w:basedOn w:val="a"/>
    <w:uiPriority w:val="99"/>
    <w:rsid w:val="0033069E"/>
    <w:pPr>
      <w:ind w:leftChars="-600" w:left="-1440" w:rightChars="-157" w:right="-377"/>
    </w:pPr>
    <w:rPr>
      <w:rFonts w:ascii="Times New Roman" w:eastAsia="標楷體" w:hAnsi="Times New Roman"/>
      <w:sz w:val="32"/>
      <w:szCs w:val="32"/>
    </w:rPr>
  </w:style>
  <w:style w:type="paragraph" w:styleId="37">
    <w:name w:val="Body Text 3"/>
    <w:basedOn w:val="a"/>
    <w:link w:val="38"/>
    <w:uiPriority w:val="99"/>
    <w:rsid w:val="0033069E"/>
    <w:pPr>
      <w:jc w:val="both"/>
    </w:pPr>
    <w:rPr>
      <w:rFonts w:ascii="Times New Roman" w:eastAsia="標楷體" w:hAnsi="Times New Roman"/>
      <w:sz w:val="28"/>
      <w:szCs w:val="28"/>
    </w:rPr>
  </w:style>
  <w:style w:type="character" w:customStyle="1" w:styleId="38">
    <w:name w:val="本文 3 字元"/>
    <w:basedOn w:val="a0"/>
    <w:link w:val="37"/>
    <w:uiPriority w:val="99"/>
    <w:rsid w:val="0033069E"/>
    <w:rPr>
      <w:rFonts w:ascii="Times New Roman" w:eastAsia="標楷體" w:hAnsi="Times New Roman" w:cs="Times New Roman"/>
      <w:sz w:val="28"/>
      <w:szCs w:val="28"/>
    </w:rPr>
  </w:style>
  <w:style w:type="paragraph" w:customStyle="1" w:styleId="afff6">
    <w:name w:val="公文(後續段落)"/>
    <w:uiPriority w:val="99"/>
    <w:rsid w:val="0033069E"/>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uiPriority w:val="99"/>
    <w:rsid w:val="0033069E"/>
  </w:style>
  <w:style w:type="paragraph" w:customStyle="1" w:styleId="a10">
    <w:name w:val="a1"/>
    <w:basedOn w:val="a"/>
    <w:uiPriority w:val="99"/>
    <w:rsid w:val="0033069E"/>
    <w:pPr>
      <w:widowControl/>
      <w:spacing w:before="100" w:beforeAutospacing="1" w:after="100" w:afterAutospacing="1"/>
    </w:pPr>
    <w:rPr>
      <w:rFonts w:ascii="新細明體" w:eastAsia="新細明體" w:hAnsi="新細明體" w:cs="新細明體"/>
      <w:kern w:val="0"/>
    </w:rPr>
  </w:style>
  <w:style w:type="paragraph" w:styleId="Web">
    <w:name w:val="Normal (Web)"/>
    <w:basedOn w:val="a"/>
    <w:uiPriority w:val="99"/>
    <w:rsid w:val="0033069E"/>
    <w:pPr>
      <w:widowControl/>
      <w:spacing w:before="100" w:beforeAutospacing="1" w:after="100" w:afterAutospacing="1"/>
    </w:pPr>
    <w:rPr>
      <w:rFonts w:ascii="新細明體" w:eastAsia="新細明體" w:hAnsi="新細明體" w:cs="新細明體"/>
      <w:kern w:val="0"/>
    </w:rPr>
  </w:style>
  <w:style w:type="character" w:customStyle="1" w:styleId="t12000000181">
    <w:name w:val="t12000000181"/>
    <w:uiPriority w:val="99"/>
    <w:rsid w:val="0033069E"/>
    <w:rPr>
      <w:sz w:val="24"/>
      <w:szCs w:val="24"/>
    </w:rPr>
  </w:style>
  <w:style w:type="paragraph" w:customStyle="1" w:styleId="afff7">
    <w:name w:val="款次"/>
    <w:basedOn w:val="a"/>
    <w:uiPriority w:val="99"/>
    <w:rsid w:val="0033069E"/>
    <w:pPr>
      <w:spacing w:line="300" w:lineRule="auto"/>
      <w:ind w:left="900" w:hanging="540"/>
      <w:jc w:val="both"/>
    </w:pPr>
    <w:rPr>
      <w:rFonts w:ascii="標楷體" w:eastAsia="標楷體" w:hAnsi="Times New Roman" w:cs="標楷體"/>
      <w:sz w:val="28"/>
      <w:szCs w:val="28"/>
      <w:u w:val="single"/>
    </w:rPr>
  </w:style>
  <w:style w:type="paragraph" w:customStyle="1" w:styleId="2b">
    <w:name w:val="評分2"/>
    <w:basedOn w:val="a"/>
    <w:uiPriority w:val="99"/>
    <w:rsid w:val="0033069E"/>
    <w:pPr>
      <w:kinsoku w:val="0"/>
      <w:spacing w:before="60" w:line="300" w:lineRule="atLeast"/>
      <w:jc w:val="both"/>
    </w:pPr>
    <w:rPr>
      <w:rFonts w:ascii="Times New Roman" w:eastAsia="標楷體" w:hAnsi="Times New Roman"/>
      <w:spacing w:val="10"/>
      <w:sz w:val="28"/>
      <w:szCs w:val="28"/>
    </w:rPr>
  </w:style>
  <w:style w:type="paragraph" w:styleId="HTML">
    <w:name w:val="HTML Preformatted"/>
    <w:basedOn w:val="a"/>
    <w:link w:val="HTML0"/>
    <w:uiPriority w:val="99"/>
    <w:rsid w:val="0033069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0"/>
    <w:link w:val="HTML"/>
    <w:uiPriority w:val="99"/>
    <w:rsid w:val="0033069E"/>
    <w:rPr>
      <w:rFonts w:ascii="細明體" w:eastAsia="細明體" w:hAnsi="細明體" w:cs="細明體"/>
      <w:kern w:val="0"/>
    </w:rPr>
  </w:style>
  <w:style w:type="character" w:customStyle="1" w:styleId="text1">
    <w:name w:val="text1"/>
    <w:uiPriority w:val="99"/>
    <w:rsid w:val="0033069E"/>
    <w:rPr>
      <w:rFonts w:ascii="Arial" w:hAnsi="Arial" w:cs="Arial"/>
      <w:color w:val="000000"/>
      <w:sz w:val="18"/>
      <w:szCs w:val="18"/>
    </w:rPr>
  </w:style>
  <w:style w:type="paragraph" w:customStyle="1" w:styleId="140">
    <w:name w:val="第二層(14號字)"/>
    <w:uiPriority w:val="99"/>
    <w:rsid w:val="0033069E"/>
    <w:pPr>
      <w:spacing w:line="500" w:lineRule="exact"/>
      <w:ind w:left="200" w:hangingChars="200" w:hanging="200"/>
      <w:jc w:val="both"/>
    </w:pPr>
    <w:rPr>
      <w:rFonts w:ascii="標楷體" w:eastAsia="標楷體" w:hAnsi="Times New Roman" w:cs="標楷體"/>
      <w:b/>
      <w:bCs/>
      <w:sz w:val="28"/>
      <w:szCs w:val="28"/>
    </w:rPr>
  </w:style>
  <w:style w:type="paragraph" w:customStyle="1" w:styleId="2c">
    <w:name w:val="(一)下內文縮2"/>
    <w:basedOn w:val="a"/>
    <w:uiPriority w:val="99"/>
    <w:rsid w:val="0033069E"/>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f8">
    <w:name w:val="(一)(二)(三)"/>
    <w:basedOn w:val="a"/>
    <w:link w:val="afff9"/>
    <w:rsid w:val="0033069E"/>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f9">
    <w:name w:val="(一)(二)(三) 字元"/>
    <w:link w:val="afff8"/>
    <w:uiPriority w:val="99"/>
    <w:rsid w:val="0033069E"/>
    <w:rPr>
      <w:rFonts w:ascii="標楷體" w:eastAsia="標楷體" w:hAnsi="Times New Roman" w:cs="標楷體"/>
      <w:sz w:val="28"/>
      <w:szCs w:val="28"/>
    </w:rPr>
  </w:style>
  <w:style w:type="character" w:customStyle="1" w:styleId="f121">
    <w:name w:val="f121"/>
    <w:uiPriority w:val="99"/>
    <w:rsid w:val="0033069E"/>
    <w:rPr>
      <w:rFonts w:ascii="細明體" w:eastAsia="細明體" w:hAnsi="細明體" w:cs="細明體"/>
      <w:sz w:val="24"/>
      <w:szCs w:val="24"/>
    </w:rPr>
  </w:style>
  <w:style w:type="paragraph" w:customStyle="1" w:styleId="141">
    <w:name w:val="第一層(14號字)"/>
    <w:basedOn w:val="a"/>
    <w:uiPriority w:val="99"/>
    <w:rsid w:val="0033069E"/>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f">
    <w:name w:val="標題1"/>
    <w:uiPriority w:val="99"/>
    <w:rsid w:val="0033069E"/>
  </w:style>
  <w:style w:type="table" w:customStyle="1" w:styleId="4">
    <w:name w:val="表格格線4"/>
    <w:basedOn w:val="a1"/>
    <w:next w:val="ac"/>
    <w:uiPriority w:val="99"/>
    <w:rsid w:val="0033069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a">
    <w:name w:val="函件說明(一般項目)"/>
    <w:basedOn w:val="a"/>
    <w:next w:val="a"/>
    <w:uiPriority w:val="99"/>
    <w:rsid w:val="0033069E"/>
    <w:pPr>
      <w:kinsoku w:val="0"/>
      <w:overflowPunct w:val="0"/>
      <w:spacing w:line="420" w:lineRule="exact"/>
      <w:ind w:leftChars="500" w:left="600" w:hangingChars="100" w:hanging="100"/>
      <w:jc w:val="both"/>
      <w:textAlignment w:val="center"/>
    </w:pPr>
    <w:rPr>
      <w:rFonts w:ascii="Times New Roman" w:eastAsia="華康細明體" w:hAnsi="Times New Roman"/>
      <w:noProof/>
      <w:kern w:val="0"/>
      <w:sz w:val="21"/>
      <w:szCs w:val="21"/>
    </w:rPr>
  </w:style>
  <w:style w:type="paragraph" w:customStyle="1" w:styleId="afffb">
    <w:name w:val="公文(段落)"/>
    <w:next w:val="afff6"/>
    <w:uiPriority w:val="99"/>
    <w:rsid w:val="0033069E"/>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fc">
    <w:name w:val="Strong"/>
    <w:uiPriority w:val="99"/>
    <w:qFormat/>
    <w:rsid w:val="0033069E"/>
    <w:rPr>
      <w:b/>
      <w:bCs/>
    </w:rPr>
  </w:style>
  <w:style w:type="character" w:customStyle="1" w:styleId="afffd">
    <w:name w:val="(一)(二)(三) 字元 字元 字元 字元 字元"/>
    <w:link w:val="afffe"/>
    <w:uiPriority w:val="99"/>
    <w:rsid w:val="0033069E"/>
    <w:rPr>
      <w:rFonts w:ascii="標楷體" w:eastAsia="標楷體" w:cs="標楷體"/>
      <w:sz w:val="28"/>
      <w:szCs w:val="28"/>
    </w:rPr>
  </w:style>
  <w:style w:type="paragraph" w:customStyle="1" w:styleId="afffe">
    <w:name w:val="(一)(二)(三) 字元 字元 字元 字元"/>
    <w:basedOn w:val="a"/>
    <w:link w:val="afffd"/>
    <w:uiPriority w:val="99"/>
    <w:rsid w:val="0033069E"/>
    <w:pPr>
      <w:snapToGrid w:val="0"/>
      <w:spacing w:line="500" w:lineRule="exact"/>
      <w:ind w:leftChars="200" w:left="300" w:hangingChars="100" w:hanging="100"/>
      <w:jc w:val="both"/>
    </w:pPr>
    <w:rPr>
      <w:rFonts w:ascii="標楷體" w:eastAsia="標楷體" w:cs="標楷體"/>
      <w:sz w:val="28"/>
      <w:szCs w:val="28"/>
    </w:rPr>
  </w:style>
  <w:style w:type="paragraph" w:customStyle="1" w:styleId="2d">
    <w:name w:val="字元 字元2 字元 字元 字元"/>
    <w:basedOn w:val="a"/>
    <w:uiPriority w:val="99"/>
    <w:semiHidden/>
    <w:rsid w:val="0033069E"/>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
    <w:link w:val="1230"/>
    <w:uiPriority w:val="99"/>
    <w:rsid w:val="0033069E"/>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33069E"/>
    <w:rPr>
      <w:rFonts w:ascii="標楷體" w:eastAsia="標楷體" w:hAnsi="Times New Roman" w:cs="標楷體"/>
      <w:sz w:val="28"/>
      <w:szCs w:val="28"/>
    </w:rPr>
  </w:style>
  <w:style w:type="paragraph" w:customStyle="1" w:styleId="affff">
    <w:name w:val="第一條"/>
    <w:uiPriority w:val="99"/>
    <w:rsid w:val="0033069E"/>
    <w:pPr>
      <w:snapToGrid w:val="0"/>
      <w:ind w:left="1134" w:hanging="1134"/>
      <w:jc w:val="both"/>
    </w:pPr>
    <w:rPr>
      <w:rFonts w:ascii="標楷體" w:eastAsia="標楷體" w:hAnsi="Times New Roman" w:cs="標楷體"/>
      <w:noProof/>
      <w:kern w:val="0"/>
    </w:rPr>
  </w:style>
  <w:style w:type="paragraph" w:customStyle="1" w:styleId="default">
    <w:name w:val="default"/>
    <w:basedOn w:val="a"/>
    <w:uiPriority w:val="99"/>
    <w:rsid w:val="0033069E"/>
    <w:pPr>
      <w:widowControl/>
      <w:spacing w:before="100" w:beforeAutospacing="1" w:after="100" w:afterAutospacing="1"/>
    </w:pPr>
    <w:rPr>
      <w:rFonts w:ascii="Arial Unicode MS" w:eastAsia="新細明體" w:hAnsi="Arial Unicode MS" w:cs="Arial Unicode MS"/>
      <w:kern w:val="0"/>
    </w:rPr>
  </w:style>
  <w:style w:type="paragraph" w:customStyle="1" w:styleId="2e">
    <w:name w:val="(一)(二)(三) 字元2"/>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f0">
    <w:name w:val="(一)(二)(三) 字元 字元"/>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33069E"/>
    <w:rPr>
      <w:rFonts w:ascii="s?u" w:hAnsi="s?u" w:cs="s?u"/>
      <w:color w:val="000000"/>
      <w:sz w:val="22"/>
      <w:szCs w:val="22"/>
      <w:u w:val="none"/>
      <w:effect w:val="none"/>
    </w:rPr>
  </w:style>
  <w:style w:type="character" w:customStyle="1" w:styleId="1f0">
    <w:name w:val="(一)(二)(三) 字元1"/>
    <w:uiPriority w:val="99"/>
    <w:rsid w:val="0033069E"/>
    <w:rPr>
      <w:rFonts w:ascii="標楷體" w:eastAsia="標楷體" w:cs="標楷體"/>
      <w:snapToGrid w:val="0"/>
      <w:kern w:val="2"/>
      <w:sz w:val="28"/>
      <w:szCs w:val="28"/>
      <w:lang w:val="en-US" w:eastAsia="zh-TW"/>
    </w:rPr>
  </w:style>
  <w:style w:type="paragraph" w:customStyle="1" w:styleId="1231">
    <w:name w:val="1.2.3."/>
    <w:basedOn w:val="a"/>
    <w:uiPriority w:val="99"/>
    <w:rsid w:val="0033069E"/>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33069E"/>
    <w:rPr>
      <w:rFonts w:ascii="?u" w:hAnsi="?u" w:cs="?u"/>
      <w:color w:val="auto"/>
      <w:sz w:val="19"/>
      <w:szCs w:val="19"/>
    </w:rPr>
  </w:style>
  <w:style w:type="paragraph" w:customStyle="1" w:styleId="affff1">
    <w:name w:val="立法院(列席委員)"/>
    <w:basedOn w:val="a"/>
    <w:uiPriority w:val="99"/>
    <w:rsid w:val="0033069E"/>
    <w:pPr>
      <w:kinsoku w:val="0"/>
      <w:overflowPunct w:val="0"/>
      <w:snapToGrid w:val="0"/>
      <w:spacing w:before="120"/>
      <w:ind w:left="900" w:hanging="900"/>
    </w:pPr>
    <w:rPr>
      <w:rFonts w:ascii="標楷體" w:eastAsia="標楷體" w:hAnsi="標楷體" w:cs="標楷體"/>
      <w:sz w:val="32"/>
      <w:szCs w:val="32"/>
    </w:rPr>
  </w:style>
  <w:style w:type="paragraph" w:customStyle="1" w:styleId="affff2">
    <w:name w:val="字元 字元"/>
    <w:basedOn w:val="a"/>
    <w:uiPriority w:val="99"/>
    <w:semiHidden/>
    <w:rsid w:val="0033069E"/>
    <w:pPr>
      <w:widowControl/>
      <w:spacing w:after="160" w:line="240" w:lineRule="exact"/>
    </w:pPr>
    <w:rPr>
      <w:rFonts w:ascii="Tahoma" w:eastAsia="新細明體" w:hAnsi="Tahoma" w:cs="Tahoma"/>
      <w:kern w:val="0"/>
      <w:sz w:val="20"/>
      <w:szCs w:val="20"/>
      <w:lang w:eastAsia="en-US"/>
    </w:rPr>
  </w:style>
  <w:style w:type="paragraph" w:styleId="1f1">
    <w:name w:val="toc 1"/>
    <w:basedOn w:val="a"/>
    <w:next w:val="a"/>
    <w:autoRedefine/>
    <w:uiPriority w:val="39"/>
    <w:rsid w:val="0033069E"/>
    <w:pPr>
      <w:tabs>
        <w:tab w:val="right" w:leader="dot" w:pos="9628"/>
      </w:tabs>
      <w:spacing w:before="100" w:beforeAutospacing="1" w:after="100" w:afterAutospacing="1" w:line="500" w:lineRule="exact"/>
    </w:pPr>
    <w:rPr>
      <w:rFonts w:ascii="Times New Roman" w:eastAsia="標楷體" w:hAnsi="Times New Roman"/>
      <w:b/>
      <w:bCs/>
      <w:caps/>
      <w:sz w:val="36"/>
      <w:szCs w:val="36"/>
    </w:rPr>
  </w:style>
  <w:style w:type="paragraph" w:styleId="39">
    <w:name w:val="toc 3"/>
    <w:basedOn w:val="a"/>
    <w:next w:val="a"/>
    <w:autoRedefine/>
    <w:uiPriority w:val="99"/>
    <w:semiHidden/>
    <w:rsid w:val="0033069E"/>
    <w:pPr>
      <w:ind w:left="560"/>
    </w:pPr>
    <w:rPr>
      <w:rFonts w:ascii="Times New Roman" w:eastAsia="標楷體" w:hAnsi="Times New Roman"/>
      <w:i/>
      <w:iCs/>
      <w:sz w:val="20"/>
      <w:szCs w:val="20"/>
    </w:rPr>
  </w:style>
  <w:style w:type="paragraph" w:customStyle="1" w:styleId="affff3">
    <w:name w:val="條空"/>
    <w:basedOn w:val="a"/>
    <w:uiPriority w:val="99"/>
    <w:rsid w:val="0033069E"/>
    <w:pPr>
      <w:spacing w:line="360" w:lineRule="exact"/>
      <w:ind w:left="1644" w:right="142"/>
      <w:jc w:val="both"/>
    </w:pPr>
    <w:rPr>
      <w:rFonts w:ascii="Times New Roman" w:eastAsia="標楷體" w:hAnsi="Times New Roman"/>
      <w:spacing w:val="20"/>
      <w:sz w:val="26"/>
      <w:szCs w:val="26"/>
    </w:rPr>
  </w:style>
  <w:style w:type="paragraph" w:customStyle="1" w:styleId="affff4">
    <w:name w:val="條文"/>
    <w:basedOn w:val="a"/>
    <w:uiPriority w:val="99"/>
    <w:rsid w:val="0033069E"/>
    <w:pPr>
      <w:spacing w:line="360" w:lineRule="exact"/>
      <w:ind w:left="1730" w:right="142" w:hanging="1588"/>
      <w:jc w:val="both"/>
    </w:pPr>
    <w:rPr>
      <w:rFonts w:ascii="Times New Roman" w:eastAsia="標楷體" w:hAnsi="Times New Roman"/>
      <w:spacing w:val="20"/>
      <w:sz w:val="26"/>
      <w:szCs w:val="26"/>
    </w:rPr>
  </w:style>
  <w:style w:type="character" w:customStyle="1" w:styleId="maint1">
    <w:name w:val="maint1"/>
    <w:uiPriority w:val="99"/>
    <w:rsid w:val="0033069E"/>
    <w:rPr>
      <w:b/>
      <w:bCs/>
      <w:color w:val="auto"/>
    </w:rPr>
  </w:style>
  <w:style w:type="character" w:customStyle="1" w:styleId="body1">
    <w:name w:val="body1"/>
    <w:uiPriority w:val="99"/>
    <w:rsid w:val="0033069E"/>
    <w:rPr>
      <w:rFonts w:ascii="?u" w:hAnsi="?u" w:cs="?u"/>
      <w:color w:val="000000"/>
      <w:sz w:val="19"/>
      <w:szCs w:val="19"/>
    </w:rPr>
  </w:style>
  <w:style w:type="character" w:customStyle="1" w:styleId="affff5">
    <w:name w:val="(一)下內文 字元 字元 字元 字元"/>
    <w:link w:val="affff6"/>
    <w:uiPriority w:val="99"/>
    <w:rsid w:val="0033069E"/>
    <w:rPr>
      <w:rFonts w:ascii="標楷體" w:eastAsia="標楷體" w:cs="標楷體"/>
      <w:snapToGrid w:val="0"/>
      <w:sz w:val="28"/>
      <w:szCs w:val="28"/>
    </w:rPr>
  </w:style>
  <w:style w:type="paragraph" w:customStyle="1" w:styleId="affff6">
    <w:name w:val="(一)下內文 字元 字元 字元"/>
    <w:basedOn w:val="a"/>
    <w:link w:val="affff5"/>
    <w:uiPriority w:val="99"/>
    <w:rsid w:val="0033069E"/>
    <w:pPr>
      <w:adjustRightInd w:val="0"/>
      <w:spacing w:line="500" w:lineRule="exact"/>
      <w:ind w:leftChars="300" w:left="300"/>
      <w:jc w:val="both"/>
    </w:pPr>
    <w:rPr>
      <w:rFonts w:ascii="標楷體" w:eastAsia="標楷體" w:cs="標楷體"/>
      <w:snapToGrid w:val="0"/>
      <w:sz w:val="28"/>
      <w:szCs w:val="28"/>
    </w:rPr>
  </w:style>
  <w:style w:type="paragraph" w:customStyle="1" w:styleId="affff7">
    <w:name w:val="(一)下內文 字元 字元"/>
    <w:basedOn w:val="a"/>
    <w:uiPriority w:val="99"/>
    <w:rsid w:val="0033069E"/>
    <w:pPr>
      <w:adjustRightInd w:val="0"/>
      <w:spacing w:line="500" w:lineRule="exact"/>
      <w:ind w:leftChars="300" w:left="300"/>
      <w:jc w:val="both"/>
    </w:pPr>
    <w:rPr>
      <w:rFonts w:ascii="標楷體" w:eastAsia="標楷體" w:hAnsi="Times New Roman" w:cs="標楷體"/>
      <w:sz w:val="28"/>
      <w:szCs w:val="28"/>
    </w:rPr>
  </w:style>
  <w:style w:type="paragraph" w:customStyle="1" w:styleId="affff8">
    <w:name w:val="(一)(二)(三) 字元 字元 字元"/>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f2">
    <w:name w:val="字元 字元1"/>
    <w:basedOn w:val="a"/>
    <w:uiPriority w:val="99"/>
    <w:rsid w:val="0033069E"/>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
    <w:uiPriority w:val="99"/>
    <w:semiHidden/>
    <w:rsid w:val="0033069E"/>
    <w:pPr>
      <w:widowControl/>
      <w:spacing w:after="160" w:line="240" w:lineRule="exact"/>
    </w:pPr>
    <w:rPr>
      <w:rFonts w:ascii="Verdana" w:eastAsia="新細明體" w:hAnsi="Verdana" w:cs="Verdana"/>
      <w:kern w:val="0"/>
      <w:sz w:val="20"/>
      <w:szCs w:val="20"/>
      <w:lang w:eastAsia="en-US"/>
    </w:rPr>
  </w:style>
  <w:style w:type="paragraph" w:customStyle="1" w:styleId="affff9">
    <w:name w:val="字元 字元 字元 字元 字元"/>
    <w:basedOn w:val="a"/>
    <w:uiPriority w:val="99"/>
    <w:semiHidden/>
    <w:rsid w:val="0033069E"/>
    <w:pPr>
      <w:widowControl/>
      <w:spacing w:after="160" w:line="240" w:lineRule="exact"/>
    </w:pPr>
    <w:rPr>
      <w:rFonts w:ascii="Verdana" w:eastAsia="新細明體" w:hAnsi="Verdana" w:cs="Verdana"/>
      <w:sz w:val="20"/>
      <w:szCs w:val="20"/>
      <w:lang w:eastAsia="en-US"/>
    </w:rPr>
  </w:style>
  <w:style w:type="paragraph" w:customStyle="1" w:styleId="142">
    <w:name w:val="表格內文(14行高)"/>
    <w:basedOn w:val="affffa"/>
    <w:link w:val="143"/>
    <w:rsid w:val="0033069E"/>
    <w:pPr>
      <w:spacing w:line="280" w:lineRule="exact"/>
      <w:ind w:leftChars="0" w:left="0" w:firstLineChars="0" w:firstLine="0"/>
    </w:pPr>
    <w:rPr>
      <w:sz w:val="24"/>
      <w:szCs w:val="24"/>
    </w:rPr>
  </w:style>
  <w:style w:type="paragraph" w:styleId="affffa">
    <w:name w:val="table of figures"/>
    <w:basedOn w:val="a"/>
    <w:next w:val="a"/>
    <w:uiPriority w:val="99"/>
    <w:semiHidden/>
    <w:rsid w:val="0033069E"/>
    <w:pPr>
      <w:ind w:leftChars="400" w:left="960" w:hangingChars="200" w:hanging="480"/>
    </w:pPr>
    <w:rPr>
      <w:rFonts w:ascii="Times New Roman" w:eastAsia="標楷體" w:hAnsi="Times New Roman"/>
      <w:sz w:val="36"/>
      <w:szCs w:val="36"/>
    </w:rPr>
  </w:style>
  <w:style w:type="character" w:customStyle="1" w:styleId="143">
    <w:name w:val="表格內文(14行高) 字元"/>
    <w:link w:val="142"/>
    <w:uiPriority w:val="99"/>
    <w:rsid w:val="0033069E"/>
    <w:rPr>
      <w:rFonts w:ascii="Times New Roman" w:eastAsia="標楷體" w:hAnsi="Times New Roman" w:cs="Times New Roman"/>
    </w:rPr>
  </w:style>
  <w:style w:type="paragraph" w:customStyle="1" w:styleId="affffb">
    <w:name w:val="字元 字元 字元 字元 字元 字元"/>
    <w:basedOn w:val="a"/>
    <w:uiPriority w:val="99"/>
    <w:semiHidden/>
    <w:rsid w:val="0033069E"/>
    <w:pPr>
      <w:widowControl/>
      <w:spacing w:after="160" w:line="240" w:lineRule="exact"/>
    </w:pPr>
    <w:rPr>
      <w:rFonts w:ascii="Tahoma" w:eastAsia="新細明體" w:hAnsi="Tahoma" w:cs="Tahoma"/>
      <w:kern w:val="0"/>
      <w:sz w:val="20"/>
      <w:szCs w:val="20"/>
      <w:lang w:eastAsia="en-US"/>
    </w:rPr>
  </w:style>
  <w:style w:type="paragraph" w:customStyle="1" w:styleId="affffc">
    <w:name w:val="令.項"/>
    <w:basedOn w:val="a"/>
    <w:uiPriority w:val="99"/>
    <w:rsid w:val="0033069E"/>
    <w:pPr>
      <w:adjustRightInd w:val="0"/>
      <w:spacing w:line="440" w:lineRule="exact"/>
      <w:ind w:leftChars="500" w:left="500" w:firstLineChars="200" w:firstLine="200"/>
      <w:jc w:val="both"/>
      <w:textAlignment w:val="baseline"/>
    </w:pPr>
    <w:rPr>
      <w:rFonts w:ascii="Times New Roman" w:eastAsia="標楷體" w:hAnsi="Times New Roman"/>
      <w:kern w:val="0"/>
      <w:sz w:val="28"/>
      <w:szCs w:val="28"/>
    </w:rPr>
  </w:style>
  <w:style w:type="character" w:styleId="affffd">
    <w:name w:val="Emphasis"/>
    <w:uiPriority w:val="99"/>
    <w:qFormat/>
    <w:rsid w:val="0033069E"/>
    <w:rPr>
      <w:color w:val="auto"/>
    </w:rPr>
  </w:style>
  <w:style w:type="paragraph" w:styleId="6">
    <w:name w:val="toc 6"/>
    <w:basedOn w:val="a"/>
    <w:next w:val="a"/>
    <w:autoRedefine/>
    <w:uiPriority w:val="99"/>
    <w:semiHidden/>
    <w:rsid w:val="0033069E"/>
    <w:pPr>
      <w:ind w:left="1400"/>
    </w:pPr>
    <w:rPr>
      <w:rFonts w:ascii="Times New Roman" w:eastAsia="標楷體" w:hAnsi="Times New Roman"/>
      <w:sz w:val="18"/>
      <w:szCs w:val="18"/>
    </w:rPr>
  </w:style>
  <w:style w:type="paragraph" w:styleId="50">
    <w:name w:val="toc 5"/>
    <w:basedOn w:val="a"/>
    <w:next w:val="a"/>
    <w:autoRedefine/>
    <w:uiPriority w:val="99"/>
    <w:semiHidden/>
    <w:rsid w:val="0033069E"/>
    <w:pPr>
      <w:ind w:left="1120"/>
    </w:pPr>
    <w:rPr>
      <w:rFonts w:ascii="Times New Roman" w:eastAsia="標楷體" w:hAnsi="Times New Roman"/>
      <w:sz w:val="18"/>
      <w:szCs w:val="18"/>
    </w:rPr>
  </w:style>
  <w:style w:type="paragraph" w:customStyle="1" w:styleId="affffe">
    <w:name w:val="表格第一列(文字分散)"/>
    <w:basedOn w:val="a"/>
    <w:next w:val="a"/>
    <w:uiPriority w:val="99"/>
    <w:rsid w:val="0033069E"/>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華康楷書體W5"/>
      <w:sz w:val="28"/>
      <w:szCs w:val="28"/>
    </w:rPr>
  </w:style>
  <w:style w:type="paragraph" w:customStyle="1" w:styleId="afffff">
    <w:name w:val="表格內文頂頭"/>
    <w:basedOn w:val="a"/>
    <w:next w:val="a"/>
    <w:uiPriority w:val="99"/>
    <w:rsid w:val="0033069E"/>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styleId="2f">
    <w:name w:val="toc 2"/>
    <w:basedOn w:val="a"/>
    <w:next w:val="a"/>
    <w:autoRedefine/>
    <w:uiPriority w:val="39"/>
    <w:rsid w:val="0033069E"/>
    <w:pPr>
      <w:tabs>
        <w:tab w:val="right" w:leader="dot" w:pos="9628"/>
      </w:tabs>
      <w:spacing w:line="320" w:lineRule="exact"/>
    </w:pPr>
    <w:rPr>
      <w:rFonts w:ascii="Times New Roman" w:eastAsia="標楷體" w:hAnsi="Times New Roman"/>
      <w:smallCaps/>
      <w:sz w:val="20"/>
      <w:szCs w:val="20"/>
    </w:rPr>
  </w:style>
  <w:style w:type="paragraph" w:customStyle="1" w:styleId="afffff0">
    <w:name w:val="主席說話"/>
    <w:basedOn w:val="a"/>
    <w:uiPriority w:val="99"/>
    <w:rsid w:val="0033069E"/>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f1">
    <w:name w:val="報告事項次目錄(項目符號)"/>
    <w:basedOn w:val="a"/>
    <w:next w:val="a"/>
    <w:rsid w:val="0033069E"/>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0">
    <w:name w:val="toc 4"/>
    <w:basedOn w:val="a"/>
    <w:next w:val="a"/>
    <w:autoRedefine/>
    <w:uiPriority w:val="99"/>
    <w:semiHidden/>
    <w:rsid w:val="0033069E"/>
    <w:pPr>
      <w:ind w:left="840"/>
    </w:pPr>
    <w:rPr>
      <w:rFonts w:ascii="Times New Roman" w:eastAsia="標楷體" w:hAnsi="Times New Roman"/>
      <w:sz w:val="18"/>
      <w:szCs w:val="18"/>
    </w:rPr>
  </w:style>
  <w:style w:type="paragraph" w:styleId="7">
    <w:name w:val="toc 7"/>
    <w:basedOn w:val="a"/>
    <w:next w:val="a"/>
    <w:autoRedefine/>
    <w:uiPriority w:val="99"/>
    <w:semiHidden/>
    <w:rsid w:val="0033069E"/>
    <w:pPr>
      <w:ind w:left="1680"/>
    </w:pPr>
    <w:rPr>
      <w:rFonts w:ascii="Times New Roman" w:eastAsia="標楷體" w:hAnsi="Times New Roman"/>
      <w:sz w:val="18"/>
      <w:szCs w:val="18"/>
    </w:rPr>
  </w:style>
  <w:style w:type="paragraph" w:styleId="8">
    <w:name w:val="toc 8"/>
    <w:basedOn w:val="a"/>
    <w:next w:val="a"/>
    <w:autoRedefine/>
    <w:uiPriority w:val="99"/>
    <w:semiHidden/>
    <w:rsid w:val="0033069E"/>
    <w:pPr>
      <w:ind w:left="1960"/>
    </w:pPr>
    <w:rPr>
      <w:rFonts w:ascii="Times New Roman" w:eastAsia="標楷體" w:hAnsi="Times New Roman"/>
      <w:sz w:val="18"/>
      <w:szCs w:val="18"/>
    </w:rPr>
  </w:style>
  <w:style w:type="paragraph" w:styleId="9">
    <w:name w:val="toc 9"/>
    <w:basedOn w:val="a"/>
    <w:next w:val="a"/>
    <w:autoRedefine/>
    <w:uiPriority w:val="99"/>
    <w:semiHidden/>
    <w:rsid w:val="0033069E"/>
    <w:pPr>
      <w:ind w:left="2240"/>
    </w:pPr>
    <w:rPr>
      <w:rFonts w:ascii="Times New Roman" w:eastAsia="標楷體" w:hAnsi="Times New Roman"/>
      <w:sz w:val="18"/>
      <w:szCs w:val="18"/>
    </w:rPr>
  </w:style>
  <w:style w:type="paragraph" w:customStyle="1" w:styleId="afffff2">
    <w:name w:val="案由(議)"/>
    <w:basedOn w:val="a"/>
    <w:next w:val="a"/>
    <w:uiPriority w:val="99"/>
    <w:rsid w:val="0033069E"/>
    <w:pPr>
      <w:kinsoku w:val="0"/>
      <w:overflowPunct w:val="0"/>
      <w:spacing w:line="480" w:lineRule="exact"/>
      <w:ind w:leftChars="250" w:left="550" w:hangingChars="300" w:hanging="300"/>
      <w:jc w:val="both"/>
      <w:textAlignment w:val="center"/>
    </w:pPr>
    <w:rPr>
      <w:rFonts w:ascii="Times New Roman" w:eastAsia="華康楷書體W5" w:hAnsi="Times New Roman"/>
      <w:noProof/>
      <w:spacing w:val="2"/>
      <w:kern w:val="0"/>
      <w:sz w:val="28"/>
      <w:szCs w:val="28"/>
    </w:rPr>
  </w:style>
  <w:style w:type="paragraph" w:customStyle="1" w:styleId="afffff3">
    <w:name w:val="字元 字元 字元 字元 字元 字元 字元 字元 字元"/>
    <w:basedOn w:val="a"/>
    <w:uiPriority w:val="99"/>
    <w:semiHidden/>
    <w:rsid w:val="0033069E"/>
    <w:pPr>
      <w:widowControl/>
      <w:spacing w:after="160" w:line="240" w:lineRule="exact"/>
    </w:pPr>
    <w:rPr>
      <w:rFonts w:ascii="Tahoma" w:eastAsia="新細明體" w:hAnsi="Tahoma" w:cs="Tahoma"/>
      <w:kern w:val="0"/>
      <w:sz w:val="20"/>
      <w:szCs w:val="20"/>
      <w:lang w:eastAsia="en-US"/>
    </w:rPr>
  </w:style>
  <w:style w:type="paragraph" w:customStyle="1" w:styleId="1f3">
    <w:name w:val="本文縮排1"/>
    <w:basedOn w:val="a"/>
    <w:link w:val="BodyTextIndent"/>
    <w:uiPriority w:val="99"/>
    <w:rsid w:val="0033069E"/>
    <w:pPr>
      <w:ind w:left="480"/>
    </w:pPr>
    <w:rPr>
      <w:rFonts w:ascii="Times New Roman" w:eastAsia="標楷體" w:hAnsi="Times New Roman"/>
      <w:sz w:val="28"/>
      <w:szCs w:val="28"/>
    </w:rPr>
  </w:style>
  <w:style w:type="character" w:customStyle="1" w:styleId="BodyTextIndent">
    <w:name w:val="Body Text Indent 字元"/>
    <w:link w:val="1f3"/>
    <w:uiPriority w:val="99"/>
    <w:rsid w:val="0033069E"/>
    <w:rPr>
      <w:rFonts w:ascii="Times New Roman" w:eastAsia="標楷體" w:hAnsi="Times New Roman" w:cs="Times New Roman"/>
      <w:sz w:val="28"/>
      <w:szCs w:val="28"/>
    </w:rPr>
  </w:style>
  <w:style w:type="paragraph" w:customStyle="1" w:styleId="211">
    <w:name w:val="字元 字元2 字元 字元 字元1"/>
    <w:basedOn w:val="a"/>
    <w:uiPriority w:val="99"/>
    <w:semiHidden/>
    <w:rsid w:val="0033069E"/>
    <w:pPr>
      <w:widowControl/>
      <w:spacing w:after="160" w:line="240" w:lineRule="exact"/>
    </w:pPr>
    <w:rPr>
      <w:rFonts w:ascii="Verdana" w:eastAsia="新細明體" w:hAnsi="Verdana" w:cs="Verdana"/>
      <w:kern w:val="0"/>
      <w:sz w:val="20"/>
      <w:szCs w:val="20"/>
      <w:lang w:eastAsia="en-US"/>
    </w:rPr>
  </w:style>
  <w:style w:type="paragraph" w:customStyle="1" w:styleId="1f4">
    <w:name w:val="字元 字元 字元1"/>
    <w:basedOn w:val="a"/>
    <w:uiPriority w:val="99"/>
    <w:semiHidden/>
    <w:rsid w:val="0033069E"/>
    <w:pPr>
      <w:widowControl/>
      <w:spacing w:after="160" w:line="240" w:lineRule="exact"/>
    </w:pPr>
    <w:rPr>
      <w:rFonts w:ascii="Tahoma" w:eastAsia="新細明體" w:hAnsi="Tahoma" w:cs="Tahoma"/>
      <w:kern w:val="0"/>
      <w:sz w:val="20"/>
      <w:szCs w:val="20"/>
      <w:lang w:eastAsia="en-US"/>
    </w:rPr>
  </w:style>
  <w:style w:type="character" w:styleId="afffff4">
    <w:name w:val="FollowedHyperlink"/>
    <w:uiPriority w:val="99"/>
    <w:semiHidden/>
    <w:unhideWhenUsed/>
    <w:rsid w:val="0033069E"/>
    <w:rPr>
      <w:color w:val="800080"/>
      <w:u w:val="single"/>
    </w:rPr>
  </w:style>
  <w:style w:type="character" w:styleId="afffff5">
    <w:name w:val="Placeholder Text"/>
    <w:uiPriority w:val="99"/>
    <w:semiHidden/>
    <w:rsid w:val="0033069E"/>
    <w:rPr>
      <w:color w:val="808080"/>
    </w:rPr>
  </w:style>
  <w:style w:type="paragraph" w:customStyle="1" w:styleId="3">
    <w:name w:val="（一）標題3"/>
    <w:basedOn w:val="30"/>
    <w:link w:val="3a"/>
    <w:qFormat/>
    <w:rsid w:val="0033069E"/>
    <w:pPr>
      <w:numPr>
        <w:numId w:val="23"/>
      </w:numPr>
    </w:pPr>
    <w:rPr>
      <w:color w:val="000000"/>
    </w:rPr>
  </w:style>
  <w:style w:type="character" w:customStyle="1" w:styleId="3a">
    <w:name w:val="（一）標題3 字元"/>
    <w:link w:val="3"/>
    <w:locked/>
    <w:rsid w:val="0033069E"/>
    <w:rPr>
      <w:rFonts w:ascii="標楷體" w:eastAsia="標楷體" w:hAnsi="標楷體" w:cs="Times New Roman"/>
      <w:b/>
      <w:bCs/>
      <w:color w:val="000000"/>
      <w:sz w:val="36"/>
      <w:szCs w:val="36"/>
    </w:rPr>
  </w:style>
  <w:style w:type="character" w:styleId="afffff6">
    <w:name w:val="Intense Emphasis"/>
    <w:uiPriority w:val="21"/>
    <w:qFormat/>
    <w:rsid w:val="0033069E"/>
    <w:rPr>
      <w:b/>
      <w:bCs/>
      <w:i/>
      <w:iCs/>
      <w:color w:val="4F81BD"/>
    </w:rPr>
  </w:style>
  <w:style w:type="paragraph" w:customStyle="1" w:styleId="01">
    <w:name w:val="0項(○)決議次段"/>
    <w:basedOn w:val="a"/>
    <w:link w:val="02"/>
    <w:qFormat/>
    <w:rsid w:val="00DD755D"/>
    <w:pPr>
      <w:tabs>
        <w:tab w:val="left" w:pos="851"/>
        <w:tab w:val="left" w:pos="993"/>
      </w:tabs>
      <w:spacing w:line="440" w:lineRule="exact"/>
      <w:ind w:leftChars="370" w:left="888" w:firstLineChars="200" w:firstLine="640"/>
      <w:jc w:val="both"/>
    </w:pPr>
    <w:rPr>
      <w:rFonts w:ascii="標楷體" w:eastAsia="標楷體" w:hAnsi="標楷體"/>
      <w:sz w:val="32"/>
      <w:szCs w:val="32"/>
    </w:rPr>
  </w:style>
  <w:style w:type="character" w:customStyle="1" w:styleId="02">
    <w:name w:val="0項(○)決議次段 字元"/>
    <w:basedOn w:val="a0"/>
    <w:link w:val="01"/>
    <w:rsid w:val="00DD755D"/>
    <w:rPr>
      <w:rFonts w:ascii="標楷體" w:eastAsia="標楷體" w:hAnsi="標楷體"/>
      <w:sz w:val="32"/>
      <w:szCs w:val="32"/>
    </w:rPr>
  </w:style>
  <w:style w:type="paragraph" w:customStyle="1" w:styleId="010">
    <w:name w:val="0項(二)決議+與前段1行距"/>
    <w:basedOn w:val="a"/>
    <w:next w:val="a"/>
    <w:link w:val="011"/>
    <w:qFormat/>
    <w:rsid w:val="008202DD"/>
    <w:pPr>
      <w:spacing w:beforeLines="100" w:before="100" w:line="440" w:lineRule="exact"/>
      <w:ind w:leftChars="100" w:left="300" w:hangingChars="200" w:hanging="200"/>
      <w:jc w:val="both"/>
    </w:pPr>
    <w:rPr>
      <w:rFonts w:ascii="標楷體" w:eastAsia="標楷體" w:hAnsi="標楷體"/>
      <w:sz w:val="32"/>
      <w:szCs w:val="32"/>
    </w:rPr>
  </w:style>
  <w:style w:type="character" w:customStyle="1" w:styleId="011">
    <w:name w:val="0項(二)決議+與前段1行距 字元"/>
    <w:basedOn w:val="a0"/>
    <w:link w:val="010"/>
    <w:rsid w:val="008202DD"/>
    <w:rPr>
      <w:rFonts w:ascii="標楷體" w:eastAsia="標楷體" w:hAnsi="標楷體" w:cs="Times New Roman"/>
      <w:sz w:val="32"/>
      <w:szCs w:val="32"/>
    </w:rPr>
  </w:style>
  <w:style w:type="paragraph" w:customStyle="1" w:styleId="18">
    <w:name w:val="1.併凍次段決議"/>
    <w:basedOn w:val="ab"/>
    <w:link w:val="1f5"/>
    <w:qFormat/>
    <w:rsid w:val="00DD755D"/>
    <w:pPr>
      <w:spacing w:line="440" w:lineRule="exact"/>
      <w:ind w:leftChars="500" w:left="1200" w:firstLineChars="200" w:firstLine="640"/>
      <w:jc w:val="both"/>
    </w:pPr>
    <w:rPr>
      <w:rFonts w:ascii="標楷體" w:eastAsia="標楷體" w:hAnsi="標楷體" w:cstheme="minorBidi"/>
      <w:sz w:val="32"/>
      <w:szCs w:val="32"/>
    </w:rPr>
  </w:style>
  <w:style w:type="character" w:customStyle="1" w:styleId="1f5">
    <w:name w:val="1.併凍次段決議 字元"/>
    <w:basedOn w:val="a0"/>
    <w:link w:val="18"/>
    <w:rsid w:val="00DD755D"/>
    <w:rPr>
      <w:rFonts w:ascii="標楷體" w:eastAsia="標楷體" w:hAnsi="標楷體"/>
      <w:sz w:val="32"/>
      <w:szCs w:val="32"/>
    </w:rPr>
  </w:style>
  <w:style w:type="paragraph" w:customStyle="1" w:styleId="-3">
    <w:name w:val="預算-項3位數"/>
    <w:basedOn w:val="a"/>
    <w:link w:val="-30"/>
    <w:qFormat/>
    <w:rsid w:val="0040130A"/>
    <w:pPr>
      <w:spacing w:line="440" w:lineRule="exact"/>
      <w:ind w:leftChars="100" w:left="2000" w:hangingChars="550" w:hanging="1760"/>
      <w:jc w:val="both"/>
    </w:pPr>
    <w:rPr>
      <w:rFonts w:ascii="標楷體" w:eastAsia="標楷體" w:hAnsi="標楷體"/>
      <w:sz w:val="32"/>
      <w:szCs w:val="32"/>
    </w:rPr>
  </w:style>
  <w:style w:type="character" w:customStyle="1" w:styleId="-30">
    <w:name w:val="預算-項3位數 字元"/>
    <w:link w:val="-3"/>
    <w:rsid w:val="0040130A"/>
    <w:rPr>
      <w:rFonts w:ascii="標楷體" w:eastAsia="標楷體" w:hAnsi="標楷體" w:cs="Times New Roman"/>
      <w:sz w:val="32"/>
      <w:szCs w:val="32"/>
    </w:rPr>
  </w:style>
  <w:style w:type="paragraph" w:customStyle="1" w:styleId="-0">
    <w:name w:val="歲出-目"/>
    <w:basedOn w:val="afff"/>
    <w:link w:val="-4"/>
    <w:qFormat/>
    <w:rsid w:val="00B24FFE"/>
    <w:pPr>
      <w:spacing w:line="440" w:lineRule="exact"/>
      <w:ind w:leftChars="200" w:left="1840" w:hangingChars="450" w:hanging="1440"/>
      <w:jc w:val="both"/>
    </w:pPr>
    <w:rPr>
      <w:rFonts w:hAnsi="標楷體" w:cs="Times New Roman"/>
      <w:sz w:val="32"/>
      <w:szCs w:val="32"/>
    </w:rPr>
  </w:style>
  <w:style w:type="character" w:customStyle="1" w:styleId="-4">
    <w:name w:val="歲出-目 字元"/>
    <w:link w:val="-0"/>
    <w:rsid w:val="00B24FFE"/>
    <w:rPr>
      <w:rFonts w:ascii="標楷體" w:eastAsia="標楷體" w:hAnsi="標楷體" w:cs="Times New Roman"/>
      <w:sz w:val="32"/>
      <w:szCs w:val="32"/>
    </w:rPr>
  </w:style>
  <w:style w:type="paragraph" w:customStyle="1" w:styleId="2f0">
    <w:name w:val="歲出目2位數"/>
    <w:basedOn w:val="-0"/>
    <w:link w:val="2f1"/>
    <w:qFormat/>
    <w:rsid w:val="00B24FFE"/>
    <w:pPr>
      <w:ind w:left="2160" w:hangingChars="550" w:hanging="1760"/>
    </w:pPr>
  </w:style>
  <w:style w:type="character" w:customStyle="1" w:styleId="2f1">
    <w:name w:val="歲出目2位數 字元"/>
    <w:basedOn w:val="-4"/>
    <w:link w:val="2f0"/>
    <w:rsid w:val="00B24FFE"/>
    <w:rPr>
      <w:rFonts w:ascii="標楷體" w:eastAsia="標楷體" w:hAnsi="標楷體" w:cs="Times New Roman"/>
      <w:sz w:val="32"/>
      <w:szCs w:val="32"/>
    </w:rPr>
  </w:style>
  <w:style w:type="paragraph" w:customStyle="1" w:styleId="-5">
    <w:name w:val="預算-款"/>
    <w:basedOn w:val="a"/>
    <w:link w:val="-6"/>
    <w:qFormat/>
    <w:rsid w:val="00B24FFE"/>
    <w:pPr>
      <w:spacing w:line="440" w:lineRule="exact"/>
    </w:pPr>
    <w:rPr>
      <w:rFonts w:ascii="標楷體" w:eastAsia="標楷體" w:hAnsi="標楷體"/>
      <w:sz w:val="32"/>
      <w:szCs w:val="32"/>
    </w:rPr>
  </w:style>
  <w:style w:type="character" w:customStyle="1" w:styleId="-6">
    <w:name w:val="預算-款 字元"/>
    <w:link w:val="-5"/>
    <w:rsid w:val="00B24FFE"/>
    <w:rPr>
      <w:rFonts w:ascii="標楷體" w:eastAsia="標楷體" w:hAnsi="標楷體" w:cs="Times New Roman"/>
      <w:sz w:val="32"/>
      <w:szCs w:val="32"/>
    </w:rPr>
  </w:style>
  <w:style w:type="character" w:customStyle="1" w:styleId="-20">
    <w:name w:val="預算-項2位數 字元"/>
    <w:basedOn w:val="-30"/>
    <w:link w:val="-2"/>
    <w:rsid w:val="00FD7082"/>
    <w:rPr>
      <w:rFonts w:ascii="標楷體" w:eastAsia="標楷體" w:hAnsi="標楷體" w:cs="Times New Roman"/>
      <w:sz w:val="32"/>
      <w:szCs w:val="32"/>
    </w:rPr>
  </w:style>
  <w:style w:type="paragraph" w:customStyle="1" w:styleId="1-">
    <w:name w:val="項1位數-減列(一)"/>
    <w:basedOn w:val="a"/>
    <w:link w:val="1-0"/>
    <w:qFormat/>
    <w:rsid w:val="00505EB8"/>
    <w:pPr>
      <w:spacing w:line="440" w:lineRule="exact"/>
      <w:ind w:leftChars="700" w:left="2320" w:hangingChars="200" w:hanging="640"/>
    </w:pPr>
    <w:rPr>
      <w:rFonts w:ascii="標楷體" w:eastAsia="標楷體" w:hAnsi="標楷體"/>
      <w:sz w:val="32"/>
      <w:szCs w:val="32"/>
    </w:rPr>
  </w:style>
  <w:style w:type="character" w:customStyle="1" w:styleId="1-0">
    <w:name w:val="項1位數-減列(一) 字元"/>
    <w:basedOn w:val="a0"/>
    <w:link w:val="1-"/>
    <w:rsid w:val="00505EB8"/>
    <w:rPr>
      <w:rFonts w:ascii="標楷體" w:eastAsia="標楷體" w:hAnsi="標楷體"/>
      <w:sz w:val="32"/>
      <w:szCs w:val="32"/>
    </w:rPr>
  </w:style>
  <w:style w:type="paragraph" w:customStyle="1" w:styleId="1622">
    <w:name w:val="議事錄文字標楷體16固定行高22"/>
    <w:basedOn w:val="a"/>
    <w:link w:val="16220"/>
    <w:qFormat/>
    <w:rsid w:val="005112D2"/>
    <w:pPr>
      <w:spacing w:line="440" w:lineRule="exact"/>
    </w:pPr>
    <w:rPr>
      <w:rFonts w:ascii="標楷體" w:eastAsia="標楷體" w:hAnsi="標楷體"/>
      <w:sz w:val="32"/>
      <w:szCs w:val="32"/>
    </w:rPr>
  </w:style>
  <w:style w:type="paragraph" w:customStyle="1" w:styleId="03">
    <w:name w:val="0項(一)決議+與前段無間距"/>
    <w:basedOn w:val="010"/>
    <w:link w:val="04"/>
    <w:qFormat/>
    <w:rsid w:val="00E73B6B"/>
    <w:pPr>
      <w:spacing w:beforeLines="0" w:before="0"/>
      <w:ind w:left="880" w:hanging="640"/>
    </w:pPr>
  </w:style>
  <w:style w:type="character" w:customStyle="1" w:styleId="16220">
    <w:name w:val="議事錄文字標楷體16固定行高22 字元"/>
    <w:basedOn w:val="a0"/>
    <w:link w:val="1622"/>
    <w:rsid w:val="005112D2"/>
    <w:rPr>
      <w:rFonts w:ascii="標楷體" w:eastAsia="標楷體" w:hAnsi="標楷體" w:cs="Times New Roman"/>
      <w:sz w:val="32"/>
      <w:szCs w:val="32"/>
    </w:rPr>
  </w:style>
  <w:style w:type="paragraph" w:customStyle="1" w:styleId="-7">
    <w:name w:val="歲入-項"/>
    <w:basedOn w:val="a"/>
    <w:link w:val="-8"/>
    <w:qFormat/>
    <w:rsid w:val="002150F7"/>
    <w:pPr>
      <w:spacing w:line="440" w:lineRule="exact"/>
      <w:ind w:leftChars="100" w:left="1960" w:hangingChars="550" w:hanging="1760"/>
      <w:jc w:val="both"/>
    </w:pPr>
    <w:rPr>
      <w:rFonts w:ascii="標楷體" w:eastAsia="標楷體" w:hAnsi="標楷體"/>
      <w:sz w:val="32"/>
      <w:szCs w:val="32"/>
    </w:rPr>
  </w:style>
  <w:style w:type="character" w:customStyle="1" w:styleId="04">
    <w:name w:val="0項(一)決議+與前段無間距 字元"/>
    <w:basedOn w:val="011"/>
    <w:link w:val="03"/>
    <w:rsid w:val="00E73B6B"/>
    <w:rPr>
      <w:rFonts w:ascii="標楷體" w:eastAsia="標楷體" w:hAnsi="標楷體" w:cs="Times New Roman"/>
      <w:sz w:val="32"/>
      <w:szCs w:val="32"/>
    </w:rPr>
  </w:style>
  <w:style w:type="character" w:customStyle="1" w:styleId="-8">
    <w:name w:val="歲入-項 字元"/>
    <w:link w:val="-7"/>
    <w:locked/>
    <w:rsid w:val="002150F7"/>
    <w:rPr>
      <w:rFonts w:ascii="標楷體" w:eastAsia="標楷體" w:hAnsi="標楷體" w:cs="Times New Roman"/>
      <w:sz w:val="32"/>
      <w:szCs w:val="32"/>
    </w:rPr>
  </w:style>
  <w:style w:type="paragraph" w:customStyle="1" w:styleId="--">
    <w:name w:val="歲出-項-粗體"/>
    <w:basedOn w:val="a"/>
    <w:qFormat/>
    <w:rsid w:val="0003452F"/>
    <w:pPr>
      <w:spacing w:line="440" w:lineRule="exact"/>
      <w:ind w:leftChars="100" w:left="200"/>
      <w:jc w:val="both"/>
    </w:pPr>
    <w:rPr>
      <w:rFonts w:ascii="標楷體" w:eastAsia="標楷體" w:hAnsi="標楷體"/>
      <w:b/>
      <w:color w:val="000000"/>
      <w:sz w:val="32"/>
      <w:szCs w:val="32"/>
    </w:rPr>
  </w:style>
  <w:style w:type="paragraph" w:customStyle="1" w:styleId="1f6">
    <w:name w:val="1.決議"/>
    <w:basedOn w:val="a"/>
    <w:link w:val="1f7"/>
    <w:qFormat/>
    <w:rsid w:val="00846769"/>
    <w:pPr>
      <w:spacing w:line="440" w:lineRule="exact"/>
      <w:ind w:leftChars="377" w:left="1225" w:hangingChars="100" w:hanging="320"/>
      <w:jc w:val="both"/>
    </w:pPr>
    <w:rPr>
      <w:rFonts w:ascii="標楷體" w:eastAsia="標楷體" w:hAnsi="標楷體"/>
      <w:color w:val="000000"/>
      <w:sz w:val="32"/>
      <w:szCs w:val="32"/>
    </w:rPr>
  </w:style>
  <w:style w:type="character" w:customStyle="1" w:styleId="1f7">
    <w:name w:val="1.決議 字元"/>
    <w:link w:val="1f6"/>
    <w:rsid w:val="00846769"/>
    <w:rPr>
      <w:rFonts w:ascii="標楷體" w:eastAsia="標楷體" w:hAnsi="標楷體" w:cs="Times New Roman"/>
      <w:color w:val="000000"/>
      <w:sz w:val="32"/>
      <w:szCs w:val="32"/>
    </w:rPr>
  </w:style>
  <w:style w:type="paragraph" w:customStyle="1" w:styleId="afffff7">
    <w:name w:val="甲、"/>
    <w:basedOn w:val="a"/>
    <w:link w:val="afffff8"/>
    <w:qFormat/>
    <w:rsid w:val="0093062A"/>
    <w:pPr>
      <w:adjustRightInd w:val="0"/>
      <w:snapToGrid w:val="0"/>
      <w:spacing w:line="440" w:lineRule="exact"/>
      <w:ind w:rightChars="-47" w:right="-207"/>
    </w:pPr>
    <w:rPr>
      <w:rFonts w:ascii="標楷體" w:eastAsia="標楷體" w:hAnsi="標楷體"/>
      <w:b/>
      <w:bCs/>
      <w:snapToGrid w:val="0"/>
      <w:sz w:val="32"/>
      <w:szCs w:val="32"/>
    </w:rPr>
  </w:style>
  <w:style w:type="character" w:customStyle="1" w:styleId="afffff8">
    <w:name w:val="甲、 字元"/>
    <w:link w:val="afffff7"/>
    <w:rsid w:val="0093062A"/>
    <w:rPr>
      <w:rFonts w:ascii="標楷體" w:eastAsia="標楷體" w:hAnsi="標楷體" w:cs="Times New Roman"/>
      <w:b/>
      <w:bCs/>
      <w:snapToGrid w:val="0"/>
      <w:sz w:val="32"/>
      <w:szCs w:val="32"/>
    </w:rPr>
  </w:style>
  <w:style w:type="paragraph" w:customStyle="1" w:styleId="afffff9">
    <w:name w:val="一、基金名稱"/>
    <w:basedOn w:val="a"/>
    <w:next w:val="a"/>
    <w:link w:val="afffffa"/>
    <w:qFormat/>
    <w:rsid w:val="00A5139D"/>
    <w:pPr>
      <w:autoSpaceDE w:val="0"/>
      <w:autoSpaceDN w:val="0"/>
      <w:adjustRightInd w:val="0"/>
      <w:spacing w:line="440" w:lineRule="exact"/>
      <w:ind w:right="11"/>
      <w:outlineLvl w:val="0"/>
    </w:pPr>
    <w:rPr>
      <w:rFonts w:ascii="標楷體" w:eastAsia="標楷體" w:hAnsi="標楷體"/>
      <w:b/>
      <w:bCs/>
      <w:color w:val="000000"/>
      <w:sz w:val="32"/>
      <w:szCs w:val="32"/>
    </w:rPr>
  </w:style>
  <w:style w:type="character" w:customStyle="1" w:styleId="afffffa">
    <w:name w:val="一、基金名稱 字元"/>
    <w:link w:val="afffff9"/>
    <w:rsid w:val="00A5139D"/>
    <w:rPr>
      <w:rFonts w:ascii="標楷體" w:eastAsia="標楷體" w:hAnsi="標楷體" w:cs="Times New Roman"/>
      <w:b/>
      <w:bCs/>
      <w:color w:val="000000"/>
      <w:sz w:val="32"/>
      <w:szCs w:val="32"/>
    </w:rPr>
  </w:style>
  <w:style w:type="paragraph" w:customStyle="1" w:styleId="afffffb">
    <w:name w:val="(一)"/>
    <w:basedOn w:val="a"/>
    <w:link w:val="afffffc"/>
    <w:qFormat/>
    <w:rsid w:val="0093062A"/>
    <w:pPr>
      <w:adjustRightInd w:val="0"/>
      <w:snapToGrid w:val="0"/>
      <w:spacing w:line="440" w:lineRule="exact"/>
      <w:ind w:leftChars="300" w:left="1960" w:hangingChars="200" w:hanging="640"/>
      <w:jc w:val="both"/>
    </w:pPr>
    <w:rPr>
      <w:rFonts w:ascii="標楷體" w:eastAsia="標楷體" w:hAnsi="標楷體"/>
      <w:bCs/>
      <w:sz w:val="32"/>
      <w:szCs w:val="32"/>
    </w:rPr>
  </w:style>
  <w:style w:type="character" w:customStyle="1" w:styleId="afffffc">
    <w:name w:val="(一) 字元"/>
    <w:link w:val="afffffb"/>
    <w:rsid w:val="0093062A"/>
    <w:rPr>
      <w:rFonts w:ascii="標楷體" w:eastAsia="標楷體" w:hAnsi="標楷體" w:cs="Times New Roman"/>
      <w:bCs/>
      <w:sz w:val="32"/>
      <w:szCs w:val="32"/>
    </w:rPr>
  </w:style>
  <w:style w:type="paragraph" w:customStyle="1" w:styleId="1f8">
    <w:name w:val="1."/>
    <w:basedOn w:val="1f6"/>
    <w:link w:val="1f9"/>
    <w:qFormat/>
    <w:rsid w:val="00163BA6"/>
  </w:style>
  <w:style w:type="character" w:customStyle="1" w:styleId="1f9">
    <w:name w:val="1. 字元"/>
    <w:link w:val="1f8"/>
    <w:rsid w:val="00163BA6"/>
    <w:rPr>
      <w:rFonts w:ascii="標楷體" w:eastAsia="標楷體" w:hAnsi="標楷體" w:cs="Times New Roman"/>
      <w:color w:val="000000"/>
      <w:sz w:val="32"/>
      <w:szCs w:val="32"/>
    </w:rPr>
  </w:style>
  <w:style w:type="paragraph" w:customStyle="1" w:styleId="1fa">
    <w:name w:val="二、基金名稱+與前段距離1行距"/>
    <w:basedOn w:val="afffff9"/>
    <w:qFormat/>
    <w:rsid w:val="00FF476C"/>
    <w:pPr>
      <w:spacing w:beforeLines="100" w:before="360"/>
      <w:ind w:right="0"/>
    </w:pPr>
  </w:style>
  <w:style w:type="paragraph" w:customStyle="1" w:styleId="afffffd">
    <w:name w:val="特殊段落"/>
    <w:basedOn w:val="a"/>
    <w:rsid w:val="00B76EA8"/>
    <w:pPr>
      <w:kinsoku w:val="0"/>
      <w:overflowPunct w:val="0"/>
      <w:autoSpaceDE w:val="0"/>
      <w:autoSpaceDN w:val="0"/>
      <w:jc w:val="both"/>
    </w:pPr>
    <w:rPr>
      <w:rFonts w:ascii="Times New Roman" w:eastAsia="華康細明體" w:hAnsi="Times New Roman"/>
      <w:snapToGrid w:val="0"/>
      <w:szCs w:val="24"/>
    </w:rPr>
  </w:style>
  <w:style w:type="paragraph" w:customStyle="1" w:styleId="afffffe">
    <w:name w:val="提案人"/>
    <w:basedOn w:val="a"/>
    <w:link w:val="affffff"/>
    <w:qFormat/>
    <w:rsid w:val="00E853FE"/>
    <w:pPr>
      <w:widowControl/>
      <w:spacing w:line="440" w:lineRule="exact"/>
      <w:ind w:leftChars="1400" w:left="3360"/>
      <w:jc w:val="both"/>
    </w:pPr>
    <w:rPr>
      <w:rFonts w:ascii="標楷體" w:eastAsia="標楷體" w:hAnsi="標楷體"/>
      <w:sz w:val="32"/>
      <w:szCs w:val="32"/>
    </w:rPr>
  </w:style>
  <w:style w:type="character" w:customStyle="1" w:styleId="affffff">
    <w:name w:val="提案人 字元"/>
    <w:link w:val="afffffe"/>
    <w:rsid w:val="00E853FE"/>
    <w:rPr>
      <w:rFonts w:ascii="標楷體" w:eastAsia="標楷體" w:hAnsi="標楷體" w:cs="Times New Roman"/>
      <w:sz w:val="32"/>
      <w:szCs w:val="32"/>
    </w:rPr>
  </w:style>
  <w:style w:type="paragraph" w:customStyle="1" w:styleId="112">
    <w:name w:val="1.決議+與前段1行距"/>
    <w:basedOn w:val="1f6"/>
    <w:qFormat/>
    <w:rsid w:val="00612CC4"/>
    <w:pPr>
      <w:spacing w:beforeLines="100" w:before="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27711">
      <w:bodyDiv w:val="1"/>
      <w:marLeft w:val="0"/>
      <w:marRight w:val="0"/>
      <w:marTop w:val="0"/>
      <w:marBottom w:val="0"/>
      <w:divBdr>
        <w:top w:val="none" w:sz="0" w:space="0" w:color="auto"/>
        <w:left w:val="none" w:sz="0" w:space="0" w:color="auto"/>
        <w:bottom w:val="none" w:sz="0" w:space="0" w:color="auto"/>
        <w:right w:val="none" w:sz="0" w:space="0" w:color="auto"/>
      </w:divBdr>
    </w:div>
    <w:div w:id="164437669">
      <w:bodyDiv w:val="1"/>
      <w:marLeft w:val="0"/>
      <w:marRight w:val="0"/>
      <w:marTop w:val="0"/>
      <w:marBottom w:val="0"/>
      <w:divBdr>
        <w:top w:val="none" w:sz="0" w:space="0" w:color="auto"/>
        <w:left w:val="none" w:sz="0" w:space="0" w:color="auto"/>
        <w:bottom w:val="none" w:sz="0" w:space="0" w:color="auto"/>
        <w:right w:val="none" w:sz="0" w:space="0" w:color="auto"/>
      </w:divBdr>
    </w:div>
    <w:div w:id="197746014">
      <w:bodyDiv w:val="1"/>
      <w:marLeft w:val="0"/>
      <w:marRight w:val="0"/>
      <w:marTop w:val="0"/>
      <w:marBottom w:val="0"/>
      <w:divBdr>
        <w:top w:val="none" w:sz="0" w:space="0" w:color="auto"/>
        <w:left w:val="none" w:sz="0" w:space="0" w:color="auto"/>
        <w:bottom w:val="none" w:sz="0" w:space="0" w:color="auto"/>
        <w:right w:val="none" w:sz="0" w:space="0" w:color="auto"/>
      </w:divBdr>
    </w:div>
    <w:div w:id="318584158">
      <w:bodyDiv w:val="1"/>
      <w:marLeft w:val="0"/>
      <w:marRight w:val="0"/>
      <w:marTop w:val="0"/>
      <w:marBottom w:val="0"/>
      <w:divBdr>
        <w:top w:val="none" w:sz="0" w:space="0" w:color="auto"/>
        <w:left w:val="none" w:sz="0" w:space="0" w:color="auto"/>
        <w:bottom w:val="none" w:sz="0" w:space="0" w:color="auto"/>
        <w:right w:val="none" w:sz="0" w:space="0" w:color="auto"/>
      </w:divBdr>
    </w:div>
    <w:div w:id="507913336">
      <w:bodyDiv w:val="1"/>
      <w:marLeft w:val="0"/>
      <w:marRight w:val="0"/>
      <w:marTop w:val="0"/>
      <w:marBottom w:val="0"/>
      <w:divBdr>
        <w:top w:val="none" w:sz="0" w:space="0" w:color="auto"/>
        <w:left w:val="none" w:sz="0" w:space="0" w:color="auto"/>
        <w:bottom w:val="none" w:sz="0" w:space="0" w:color="auto"/>
        <w:right w:val="none" w:sz="0" w:space="0" w:color="auto"/>
      </w:divBdr>
    </w:div>
    <w:div w:id="750001911">
      <w:bodyDiv w:val="1"/>
      <w:marLeft w:val="0"/>
      <w:marRight w:val="0"/>
      <w:marTop w:val="0"/>
      <w:marBottom w:val="0"/>
      <w:divBdr>
        <w:top w:val="none" w:sz="0" w:space="0" w:color="auto"/>
        <w:left w:val="none" w:sz="0" w:space="0" w:color="auto"/>
        <w:bottom w:val="none" w:sz="0" w:space="0" w:color="auto"/>
        <w:right w:val="none" w:sz="0" w:space="0" w:color="auto"/>
      </w:divBdr>
    </w:div>
    <w:div w:id="828132524">
      <w:bodyDiv w:val="1"/>
      <w:marLeft w:val="0"/>
      <w:marRight w:val="0"/>
      <w:marTop w:val="0"/>
      <w:marBottom w:val="0"/>
      <w:divBdr>
        <w:top w:val="none" w:sz="0" w:space="0" w:color="auto"/>
        <w:left w:val="none" w:sz="0" w:space="0" w:color="auto"/>
        <w:bottom w:val="none" w:sz="0" w:space="0" w:color="auto"/>
        <w:right w:val="none" w:sz="0" w:space="0" w:color="auto"/>
      </w:divBdr>
    </w:div>
    <w:div w:id="975985928">
      <w:bodyDiv w:val="1"/>
      <w:marLeft w:val="0"/>
      <w:marRight w:val="0"/>
      <w:marTop w:val="0"/>
      <w:marBottom w:val="0"/>
      <w:divBdr>
        <w:top w:val="none" w:sz="0" w:space="0" w:color="auto"/>
        <w:left w:val="none" w:sz="0" w:space="0" w:color="auto"/>
        <w:bottom w:val="none" w:sz="0" w:space="0" w:color="auto"/>
        <w:right w:val="none" w:sz="0" w:space="0" w:color="auto"/>
      </w:divBdr>
    </w:div>
    <w:div w:id="1093207250">
      <w:bodyDiv w:val="1"/>
      <w:marLeft w:val="0"/>
      <w:marRight w:val="0"/>
      <w:marTop w:val="0"/>
      <w:marBottom w:val="0"/>
      <w:divBdr>
        <w:top w:val="none" w:sz="0" w:space="0" w:color="auto"/>
        <w:left w:val="none" w:sz="0" w:space="0" w:color="auto"/>
        <w:bottom w:val="none" w:sz="0" w:space="0" w:color="auto"/>
        <w:right w:val="none" w:sz="0" w:space="0" w:color="auto"/>
      </w:divBdr>
    </w:div>
    <w:div w:id="1108544553">
      <w:bodyDiv w:val="1"/>
      <w:marLeft w:val="0"/>
      <w:marRight w:val="0"/>
      <w:marTop w:val="0"/>
      <w:marBottom w:val="0"/>
      <w:divBdr>
        <w:top w:val="none" w:sz="0" w:space="0" w:color="auto"/>
        <w:left w:val="none" w:sz="0" w:space="0" w:color="auto"/>
        <w:bottom w:val="none" w:sz="0" w:space="0" w:color="auto"/>
        <w:right w:val="none" w:sz="0" w:space="0" w:color="auto"/>
      </w:divBdr>
    </w:div>
    <w:div w:id="1133449351">
      <w:bodyDiv w:val="1"/>
      <w:marLeft w:val="0"/>
      <w:marRight w:val="0"/>
      <w:marTop w:val="0"/>
      <w:marBottom w:val="0"/>
      <w:divBdr>
        <w:top w:val="none" w:sz="0" w:space="0" w:color="auto"/>
        <w:left w:val="none" w:sz="0" w:space="0" w:color="auto"/>
        <w:bottom w:val="none" w:sz="0" w:space="0" w:color="auto"/>
        <w:right w:val="none" w:sz="0" w:space="0" w:color="auto"/>
      </w:divBdr>
    </w:div>
    <w:div w:id="1537541355">
      <w:bodyDiv w:val="1"/>
      <w:marLeft w:val="0"/>
      <w:marRight w:val="0"/>
      <w:marTop w:val="0"/>
      <w:marBottom w:val="0"/>
      <w:divBdr>
        <w:top w:val="none" w:sz="0" w:space="0" w:color="auto"/>
        <w:left w:val="none" w:sz="0" w:space="0" w:color="auto"/>
        <w:bottom w:val="none" w:sz="0" w:space="0" w:color="auto"/>
        <w:right w:val="none" w:sz="0" w:space="0" w:color="auto"/>
      </w:divBdr>
    </w:div>
    <w:div w:id="1635988355">
      <w:bodyDiv w:val="1"/>
      <w:marLeft w:val="0"/>
      <w:marRight w:val="0"/>
      <w:marTop w:val="0"/>
      <w:marBottom w:val="0"/>
      <w:divBdr>
        <w:top w:val="none" w:sz="0" w:space="0" w:color="auto"/>
        <w:left w:val="none" w:sz="0" w:space="0" w:color="auto"/>
        <w:bottom w:val="none" w:sz="0" w:space="0" w:color="auto"/>
        <w:right w:val="none" w:sz="0" w:space="0" w:color="auto"/>
      </w:divBdr>
    </w:div>
    <w:div w:id="1724789243">
      <w:bodyDiv w:val="1"/>
      <w:marLeft w:val="0"/>
      <w:marRight w:val="0"/>
      <w:marTop w:val="0"/>
      <w:marBottom w:val="0"/>
      <w:divBdr>
        <w:top w:val="none" w:sz="0" w:space="0" w:color="auto"/>
        <w:left w:val="none" w:sz="0" w:space="0" w:color="auto"/>
        <w:bottom w:val="none" w:sz="0" w:space="0" w:color="auto"/>
        <w:right w:val="none" w:sz="0" w:space="0" w:color="auto"/>
      </w:divBdr>
    </w:div>
    <w:div w:id="1902406487">
      <w:bodyDiv w:val="1"/>
      <w:marLeft w:val="0"/>
      <w:marRight w:val="0"/>
      <w:marTop w:val="0"/>
      <w:marBottom w:val="0"/>
      <w:divBdr>
        <w:top w:val="none" w:sz="0" w:space="0" w:color="auto"/>
        <w:left w:val="none" w:sz="0" w:space="0" w:color="auto"/>
        <w:bottom w:val="none" w:sz="0" w:space="0" w:color="auto"/>
        <w:right w:val="none" w:sz="0" w:space="0" w:color="auto"/>
      </w:divBdr>
    </w:div>
    <w:div w:id="1933707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BB49F8-1EB1-431F-BBF3-A1C6B68298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2494</Words>
  <Characters>14220</Characters>
  <Application>Microsoft Office Word</Application>
  <DocSecurity>0</DocSecurity>
  <Lines>118</Lines>
  <Paragraphs>33</Paragraphs>
  <ScaleCrop>false</ScaleCrop>
  <Company/>
  <LinksUpToDate>false</LinksUpToDate>
  <CharactersWithSpaces>16681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YingChieh Lai</dc:creator>
  <cp:lastModifiedBy>hp400g3</cp:lastModifiedBy>
  <cp:revision>2</cp:revision>
  <cp:lastPrinted>2019-11-01T00:51:00Z</cp:lastPrinted>
  <dcterms:created xsi:type="dcterms:W3CDTF">2019-11-07T04:26:00Z</dcterms:created>
  <dcterms:modified xsi:type="dcterms:W3CDTF">2019-11-07T04:26:00Z</dcterms:modified>
</cp:coreProperties>
</file>