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97D25" w:rsidRDefault="002F5C68">
      <w:pPr>
        <w:pStyle w:val="title"/>
        <w:rPr>
          <w:position w:val="20"/>
        </w:rPr>
      </w:pPr>
      <w:r w:rsidRPr="00597D2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D9EDF3D" wp14:editId="02E71A7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97D25">
        <w:rPr>
          <w:rFonts w:hint="eastAsia"/>
          <w:position w:val="20"/>
        </w:rPr>
        <w:t>立法院</w:t>
      </w:r>
      <w:bookmarkStart w:id="5" w:name="單位名稱"/>
      <w:bookmarkEnd w:id="5"/>
      <w:r w:rsidR="00F04A5E" w:rsidRPr="00597D25">
        <w:rPr>
          <w:rFonts w:hint="eastAsia"/>
          <w:position w:val="20"/>
        </w:rPr>
        <w:t>內政委員會</w:t>
      </w:r>
      <w:r w:rsidR="00064D29" w:rsidRPr="00597D25">
        <w:rPr>
          <w:rFonts w:hint="eastAsia"/>
          <w:position w:val="20"/>
        </w:rPr>
        <w:t xml:space="preserve">　開會通知單</w:t>
      </w:r>
    </w:p>
    <w:p w:rsidR="00064D29" w:rsidRPr="00597D25" w:rsidRDefault="00064D29">
      <w:pPr>
        <w:pStyle w:val="titlespace"/>
      </w:pPr>
    </w:p>
    <w:p w:rsidR="00064D29" w:rsidRPr="00597D25" w:rsidRDefault="00064D29">
      <w:pPr>
        <w:pStyle w:val="space2"/>
      </w:pPr>
    </w:p>
    <w:p w:rsidR="00064D29" w:rsidRPr="00597D25" w:rsidRDefault="00064D29" w:rsidP="00BB425B">
      <w:pPr>
        <w:pStyle w:val="space2"/>
        <w:ind w:leftChars="0" w:left="0"/>
      </w:pPr>
    </w:p>
    <w:p w:rsidR="00064D29" w:rsidRPr="00597D25" w:rsidRDefault="00064D29">
      <w:pPr>
        <w:pStyle w:val="ae"/>
        <w:spacing w:line="360" w:lineRule="exact"/>
      </w:pPr>
      <w:r w:rsidRPr="00597D25">
        <w:rPr>
          <w:rFonts w:hint="eastAsia"/>
        </w:rPr>
        <w:t>受文者：</w:t>
      </w:r>
      <w:bookmarkStart w:id="6" w:name="受文者"/>
      <w:bookmarkEnd w:id="6"/>
      <w:r w:rsidR="00E32ACB">
        <w:rPr>
          <w:rFonts w:hint="eastAsia"/>
        </w:rPr>
        <w:t>內政</w:t>
      </w:r>
      <w:r w:rsidR="00ED23FE">
        <w:rPr>
          <w:rFonts w:hint="eastAsia"/>
        </w:rPr>
        <w:t>、經濟委員會委員</w:t>
      </w:r>
    </w:p>
    <w:p w:rsidR="00064D29" w:rsidRPr="00597D25" w:rsidRDefault="00064D29">
      <w:pPr>
        <w:pStyle w:val="space"/>
      </w:pPr>
    </w:p>
    <w:p w:rsidR="00064D29" w:rsidRPr="00597D25" w:rsidRDefault="00064D29">
      <w:pPr>
        <w:pStyle w:val="af"/>
        <w:spacing w:line="240" w:lineRule="exact"/>
      </w:pPr>
      <w:r w:rsidRPr="00597D25">
        <w:fldChar w:fldCharType="begin"/>
      </w:r>
      <w:r w:rsidRPr="00597D25">
        <w:instrText xml:space="preserve"> </w:instrText>
      </w:r>
      <w:r w:rsidRPr="00597D25">
        <w:rPr>
          <w:rFonts w:hint="eastAsia"/>
        </w:rPr>
        <w:instrText>MACROBUTTON  DocDispatch 發文日期：</w:instrText>
      </w:r>
      <w:r w:rsidRPr="00597D25">
        <w:fldChar w:fldCharType="end"/>
      </w:r>
      <w:bookmarkStart w:id="7" w:name="發文日期"/>
      <w:bookmarkEnd w:id="7"/>
      <w:r w:rsidR="006B271C" w:rsidRPr="00597D25">
        <w:rPr>
          <w:rFonts w:hint="eastAsia"/>
        </w:rPr>
        <w:t>中華民國108年11月8日</w:t>
      </w:r>
    </w:p>
    <w:p w:rsidR="00064D29" w:rsidRPr="00597D25" w:rsidRDefault="00064D29">
      <w:pPr>
        <w:pStyle w:val="af"/>
        <w:spacing w:line="240" w:lineRule="exact"/>
      </w:pPr>
      <w:r w:rsidRPr="00597D25">
        <w:rPr>
          <w:rFonts w:hint="eastAsia"/>
        </w:rPr>
        <w:t>發文字號：</w:t>
      </w:r>
      <w:bookmarkStart w:id="8" w:name="發文字號"/>
      <w:bookmarkEnd w:id="8"/>
      <w:r w:rsidR="00991632">
        <w:rPr>
          <w:rFonts w:hint="eastAsia"/>
        </w:rPr>
        <w:t>台立內字第</w:t>
      </w:r>
      <w:r w:rsidR="00991632">
        <w:t>1084001382號</w:t>
      </w:r>
    </w:p>
    <w:p w:rsidR="00064D29" w:rsidRPr="00597D25" w:rsidRDefault="00064D29">
      <w:pPr>
        <w:pStyle w:val="af"/>
        <w:spacing w:line="240" w:lineRule="exact"/>
      </w:pPr>
      <w:r w:rsidRPr="00597D25">
        <w:fldChar w:fldCharType="begin"/>
      </w:r>
      <w:r w:rsidRPr="00597D25">
        <w:instrText xml:space="preserve"> </w:instrText>
      </w:r>
      <w:r w:rsidRPr="00597D25">
        <w:rPr>
          <w:rFonts w:hint="eastAsia"/>
        </w:rPr>
        <w:instrText>MACROBUTTON  DocSpeed 速別：</w:instrText>
      </w:r>
      <w:r w:rsidRPr="00597D25">
        <w:fldChar w:fldCharType="end"/>
      </w:r>
      <w:bookmarkStart w:id="9" w:name="速別"/>
      <w:bookmarkEnd w:id="9"/>
      <w:r w:rsidR="006B271C" w:rsidRPr="00597D25">
        <w:rPr>
          <w:rFonts w:hint="eastAsia"/>
        </w:rPr>
        <w:t>最速件</w:t>
      </w:r>
    </w:p>
    <w:p w:rsidR="00064D29" w:rsidRPr="00597D25" w:rsidRDefault="00064D29">
      <w:pPr>
        <w:pStyle w:val="af"/>
        <w:spacing w:line="240" w:lineRule="exact"/>
      </w:pPr>
      <w:r w:rsidRPr="00597D25">
        <w:fldChar w:fldCharType="begin"/>
      </w:r>
      <w:r w:rsidRPr="00597D25">
        <w:instrText xml:space="preserve"> </w:instrText>
      </w:r>
      <w:r w:rsidRPr="00597D25">
        <w:rPr>
          <w:rFonts w:hint="eastAsia"/>
        </w:rPr>
        <w:instrText>MACROBUTTON  DocSecurity 密等及解密條件或保密期限：</w:instrText>
      </w:r>
      <w:r w:rsidRPr="00597D25">
        <w:fldChar w:fldCharType="end"/>
      </w:r>
      <w:bookmarkStart w:id="10" w:name="密等及解密條件或保密期限"/>
      <w:bookmarkEnd w:id="10"/>
    </w:p>
    <w:p w:rsidR="006B271C" w:rsidRDefault="00064D29" w:rsidP="006B271C">
      <w:pPr>
        <w:pStyle w:val="af"/>
        <w:spacing w:line="240" w:lineRule="exact"/>
        <w:rPr>
          <w:rFonts w:hint="eastAsia"/>
        </w:rPr>
      </w:pPr>
      <w:r w:rsidRPr="00597D25">
        <w:rPr>
          <w:rFonts w:hint="eastAsia"/>
        </w:rPr>
        <w:t>附件：</w:t>
      </w:r>
      <w:bookmarkStart w:id="11" w:name="附件"/>
      <w:bookmarkEnd w:id="11"/>
      <w:r w:rsidR="006B271C" w:rsidRPr="00597D25">
        <w:rPr>
          <w:rFonts w:hint="eastAsia"/>
        </w:rPr>
        <w:t>議事日程、關係文書及建議修正條文表格</w:t>
      </w:r>
    </w:p>
    <w:p w:rsidR="00BB50C3" w:rsidRPr="00BB50C3" w:rsidRDefault="00BB50C3" w:rsidP="006B271C">
      <w:pPr>
        <w:pStyle w:val="af"/>
        <w:spacing w:line="240" w:lineRule="exact"/>
      </w:pPr>
    </w:p>
    <w:p w:rsidR="002F5C68" w:rsidRPr="00597D25" w:rsidRDefault="002F5C68" w:rsidP="00BB50C3">
      <w:pPr>
        <w:pStyle w:val="af0"/>
        <w:spacing w:line="400" w:lineRule="exact"/>
        <w:ind w:leftChars="-9" w:left="1418" w:hangingChars="450" w:hanging="1440"/>
        <w:jc w:val="both"/>
        <w:rPr>
          <w:rFonts w:hAnsi="標楷體"/>
        </w:rPr>
      </w:pPr>
      <w:bookmarkStart w:id="12" w:name="_GoBack"/>
      <w:r w:rsidRPr="00597D25">
        <w:rPr>
          <w:rFonts w:hAnsi="標楷體" w:hint="eastAsia"/>
        </w:rPr>
        <w:t>開會事由：</w:t>
      </w:r>
      <w:bookmarkStart w:id="13" w:name="開會事由"/>
      <w:bookmarkEnd w:id="13"/>
      <w:r w:rsidRPr="00597D25">
        <w:rPr>
          <w:rFonts w:hAnsi="標楷體" w:hint="eastAsia"/>
        </w:rPr>
        <w:t>立法院第</w:t>
      </w:r>
      <w:bookmarkStart w:id="14" w:name="屆別"/>
      <w:r w:rsidRPr="00597D25">
        <w:rPr>
          <w:rFonts w:hAnsi="標楷體"/>
        </w:rPr>
        <w:t>9</w:t>
      </w:r>
      <w:bookmarkEnd w:id="14"/>
      <w:r w:rsidRPr="00597D25">
        <w:rPr>
          <w:rFonts w:hAnsi="標楷體" w:hint="eastAsia"/>
        </w:rPr>
        <w:t>屆第8會期</w:t>
      </w:r>
      <w:bookmarkStart w:id="15" w:name="委員會"/>
      <w:r w:rsidRPr="00597D25">
        <w:rPr>
          <w:rFonts w:hAnsi="標楷體" w:hint="eastAsia"/>
        </w:rPr>
        <w:t>內政、經濟委員會</w:t>
      </w:r>
      <w:bookmarkEnd w:id="15"/>
      <w:r w:rsidR="00D50ED7" w:rsidRPr="00597D25">
        <w:rPr>
          <w:rFonts w:hAnsi="標楷體" w:hint="eastAsia"/>
        </w:rPr>
        <w:t>第1次聯席會議</w:t>
      </w:r>
    </w:p>
    <w:p w:rsidR="002F5C68" w:rsidRPr="00597D25" w:rsidRDefault="002F5C68" w:rsidP="00BB50C3">
      <w:pPr>
        <w:pStyle w:val="af9"/>
        <w:spacing w:beforeLines="0" w:before="0" w:line="400" w:lineRule="exact"/>
        <w:ind w:leftChars="700" w:left="2320"/>
        <w:jc w:val="both"/>
      </w:pPr>
      <w:r w:rsidRPr="00597D25">
        <w:rPr>
          <w:rFonts w:hint="eastAsia"/>
        </w:rPr>
        <w:t>一、審查行政院函請審議</w:t>
      </w:r>
      <w:r w:rsidR="002C223D" w:rsidRPr="00597D25">
        <w:rPr>
          <w:rFonts w:hint="eastAsia"/>
        </w:rPr>
        <w:t xml:space="preserve">、委員Kolas </w:t>
      </w:r>
      <w:proofErr w:type="spellStart"/>
      <w:r w:rsidR="002C223D" w:rsidRPr="00597D25">
        <w:rPr>
          <w:rFonts w:hint="eastAsia"/>
        </w:rPr>
        <w:t>Yotaka</w:t>
      </w:r>
      <w:proofErr w:type="spellEnd"/>
      <w:r w:rsidR="002C223D" w:rsidRPr="00597D25">
        <w:rPr>
          <w:rFonts w:hint="eastAsia"/>
        </w:rPr>
        <w:t>、鍾佳濱等16人、委員邱志偉等17人及委員鄭天財</w:t>
      </w:r>
      <w:proofErr w:type="spellStart"/>
      <w:r w:rsidR="002C223D" w:rsidRPr="00597D25">
        <w:rPr>
          <w:rFonts w:hint="eastAsia"/>
        </w:rPr>
        <w:t>Sra</w:t>
      </w:r>
      <w:proofErr w:type="spellEnd"/>
      <w:r w:rsidR="002C223D" w:rsidRPr="00597D25">
        <w:rPr>
          <w:rFonts w:hint="eastAsia"/>
        </w:rPr>
        <w:t xml:space="preserve"> </w:t>
      </w:r>
      <w:proofErr w:type="spellStart"/>
      <w:r w:rsidR="002C223D" w:rsidRPr="00597D25">
        <w:rPr>
          <w:rFonts w:hint="eastAsia"/>
        </w:rPr>
        <w:t>Kacaw</w:t>
      </w:r>
      <w:proofErr w:type="spellEnd"/>
      <w:r w:rsidR="002C223D" w:rsidRPr="00597D25">
        <w:rPr>
          <w:rFonts w:hint="eastAsia"/>
        </w:rPr>
        <w:t>等16人分別擬具</w:t>
      </w:r>
      <w:r w:rsidRPr="00597D25">
        <w:rPr>
          <w:rFonts w:hint="eastAsia"/>
        </w:rPr>
        <w:t>「原住民</w:t>
      </w:r>
      <w:proofErr w:type="gramStart"/>
      <w:r w:rsidRPr="00597D25">
        <w:rPr>
          <w:rFonts w:hint="eastAsia"/>
        </w:rPr>
        <w:t>保留地禁伐</w:t>
      </w:r>
      <w:proofErr w:type="gramEnd"/>
      <w:r w:rsidRPr="00597D25">
        <w:rPr>
          <w:rFonts w:hint="eastAsia"/>
        </w:rPr>
        <w:t>補償及造林回饋條例修正草案」案。</w:t>
      </w:r>
    </w:p>
    <w:p w:rsidR="002F5C68" w:rsidRPr="00597D25" w:rsidRDefault="002F5C68" w:rsidP="00BB50C3">
      <w:pPr>
        <w:pStyle w:val="af9"/>
        <w:spacing w:beforeLines="0" w:before="0" w:line="400" w:lineRule="exact"/>
        <w:ind w:leftChars="700" w:left="2320"/>
        <w:jc w:val="both"/>
      </w:pPr>
      <w:r w:rsidRPr="00597D25">
        <w:rPr>
          <w:rFonts w:hint="eastAsia"/>
        </w:rPr>
        <w:t>二、審查委員孔文吉等16人擬具「原住民</w:t>
      </w:r>
      <w:proofErr w:type="gramStart"/>
      <w:r w:rsidRPr="00597D25">
        <w:rPr>
          <w:rFonts w:hint="eastAsia"/>
        </w:rPr>
        <w:t>保留地禁伐</w:t>
      </w:r>
      <w:proofErr w:type="gramEnd"/>
      <w:r w:rsidRPr="00597D25">
        <w:rPr>
          <w:rFonts w:hint="eastAsia"/>
        </w:rPr>
        <w:t>補償及造林回饋條例第三</w:t>
      </w:r>
      <w:proofErr w:type="gramStart"/>
      <w:r w:rsidRPr="00597D25">
        <w:rPr>
          <w:rFonts w:hint="eastAsia"/>
        </w:rPr>
        <w:t>條</w:t>
      </w:r>
      <w:proofErr w:type="gramEnd"/>
      <w:r w:rsidRPr="00597D25">
        <w:rPr>
          <w:rFonts w:hint="eastAsia"/>
        </w:rPr>
        <w:t>條文修正草案」案。</w:t>
      </w:r>
    </w:p>
    <w:p w:rsidR="002F5C68" w:rsidRPr="00597D25" w:rsidRDefault="002F5C68" w:rsidP="00BB50C3">
      <w:pPr>
        <w:pStyle w:val="af9"/>
        <w:spacing w:beforeLines="0" w:before="0" w:line="400" w:lineRule="exact"/>
        <w:ind w:leftChars="700" w:left="2320"/>
        <w:jc w:val="both"/>
      </w:pPr>
      <w:r w:rsidRPr="00597D25">
        <w:rPr>
          <w:rFonts w:hint="eastAsia"/>
        </w:rPr>
        <w:t>三、審查委員簡東明等21人擬具「原住民</w:t>
      </w:r>
      <w:proofErr w:type="gramStart"/>
      <w:r w:rsidRPr="00597D25">
        <w:rPr>
          <w:rFonts w:hint="eastAsia"/>
        </w:rPr>
        <w:t>保留地禁伐</w:t>
      </w:r>
      <w:proofErr w:type="gramEnd"/>
      <w:r w:rsidRPr="00597D25">
        <w:rPr>
          <w:rFonts w:hint="eastAsia"/>
        </w:rPr>
        <w:t>補償及造林回饋條例第四條及第六</w:t>
      </w:r>
      <w:proofErr w:type="gramStart"/>
      <w:r w:rsidRPr="00597D25">
        <w:rPr>
          <w:rFonts w:hint="eastAsia"/>
        </w:rPr>
        <w:t>條</w:t>
      </w:r>
      <w:proofErr w:type="gramEnd"/>
      <w:r w:rsidRPr="00597D25">
        <w:rPr>
          <w:rFonts w:hint="eastAsia"/>
        </w:rPr>
        <w:t>條文修正草案」案。</w:t>
      </w:r>
    </w:p>
    <w:p w:rsidR="002F5C68" w:rsidRPr="00597D25" w:rsidRDefault="002C223D" w:rsidP="00BB50C3">
      <w:pPr>
        <w:pStyle w:val="af9"/>
        <w:spacing w:beforeLines="0" w:before="0" w:line="400" w:lineRule="exact"/>
        <w:ind w:leftChars="700" w:left="2320"/>
        <w:jc w:val="both"/>
      </w:pPr>
      <w:r w:rsidRPr="00597D25">
        <w:rPr>
          <w:rFonts w:hint="eastAsia"/>
        </w:rPr>
        <w:t>四</w:t>
      </w:r>
      <w:r w:rsidR="002F5C68" w:rsidRPr="00597D25">
        <w:rPr>
          <w:rFonts w:hint="eastAsia"/>
        </w:rPr>
        <w:t>、審查委員蕭美琴等18人擬具「原住民</w:t>
      </w:r>
      <w:proofErr w:type="gramStart"/>
      <w:r w:rsidR="002F5C68" w:rsidRPr="00597D25">
        <w:rPr>
          <w:rFonts w:hint="eastAsia"/>
        </w:rPr>
        <w:t>保留地禁伐</w:t>
      </w:r>
      <w:proofErr w:type="gramEnd"/>
      <w:r w:rsidR="002F5C68" w:rsidRPr="00597D25">
        <w:rPr>
          <w:rFonts w:hint="eastAsia"/>
        </w:rPr>
        <w:t>補償及造林回饋條例第六</w:t>
      </w:r>
      <w:proofErr w:type="gramStart"/>
      <w:r w:rsidR="002F5C68" w:rsidRPr="00597D25">
        <w:rPr>
          <w:rFonts w:hint="eastAsia"/>
        </w:rPr>
        <w:t>條</w:t>
      </w:r>
      <w:proofErr w:type="gramEnd"/>
      <w:r w:rsidR="002F5C68" w:rsidRPr="00597D25">
        <w:rPr>
          <w:rFonts w:hint="eastAsia"/>
        </w:rPr>
        <w:t>條文修正草案」案。</w:t>
      </w:r>
    </w:p>
    <w:p w:rsidR="00D84BD7" w:rsidRPr="00597D25" w:rsidRDefault="002C223D" w:rsidP="00BB50C3">
      <w:pPr>
        <w:pStyle w:val="af9"/>
        <w:spacing w:beforeLines="0" w:before="0" w:line="400" w:lineRule="exact"/>
        <w:ind w:leftChars="700" w:left="2320"/>
        <w:jc w:val="both"/>
      </w:pPr>
      <w:r w:rsidRPr="00597D25">
        <w:rPr>
          <w:rFonts w:hint="eastAsia"/>
        </w:rPr>
        <w:t>五</w:t>
      </w:r>
      <w:r w:rsidR="00D84BD7" w:rsidRPr="00597D25">
        <w:rPr>
          <w:rFonts w:hint="eastAsia"/>
        </w:rPr>
        <w:t>、審查原住民族委員會函為本院制定「原住民</w:t>
      </w:r>
      <w:proofErr w:type="gramStart"/>
      <w:r w:rsidR="00D84BD7" w:rsidRPr="00597D25">
        <w:rPr>
          <w:rFonts w:hint="eastAsia"/>
        </w:rPr>
        <w:t>保留地禁伐</w:t>
      </w:r>
      <w:proofErr w:type="gramEnd"/>
      <w:r w:rsidR="00D84BD7" w:rsidRPr="00597D25">
        <w:rPr>
          <w:rFonts w:hint="eastAsia"/>
        </w:rPr>
        <w:t>補償及造林回饋條例」時，通過附帶決議「若須提高禁伐補償金額，應由開徵碳稅支應」，檢送相關</w:t>
      </w:r>
      <w:proofErr w:type="gramStart"/>
      <w:r w:rsidR="00D84BD7" w:rsidRPr="00597D25">
        <w:rPr>
          <w:rFonts w:hint="eastAsia"/>
        </w:rPr>
        <w:t>研</w:t>
      </w:r>
      <w:proofErr w:type="gramEnd"/>
      <w:r w:rsidR="00D84BD7" w:rsidRPr="00597D25">
        <w:rPr>
          <w:rFonts w:hint="eastAsia"/>
        </w:rPr>
        <w:t>處情形</w:t>
      </w:r>
      <w:r w:rsidR="005F4385" w:rsidRPr="00597D25">
        <w:rPr>
          <w:rFonts w:hint="eastAsia"/>
        </w:rPr>
        <w:t>，請查照案</w:t>
      </w:r>
      <w:r w:rsidR="00D84BD7" w:rsidRPr="00597D25">
        <w:rPr>
          <w:rFonts w:hint="eastAsia"/>
        </w:rPr>
        <w:t>。</w:t>
      </w:r>
    </w:p>
    <w:p w:rsidR="002F5C68" w:rsidRPr="00597D25" w:rsidRDefault="002F5C68" w:rsidP="00BB50C3">
      <w:pPr>
        <w:pStyle w:val="af0"/>
        <w:spacing w:line="400" w:lineRule="exact"/>
        <w:rPr>
          <w:rFonts w:hAnsi="標楷體"/>
        </w:rPr>
      </w:pPr>
      <w:r w:rsidRPr="00597D25">
        <w:rPr>
          <w:rFonts w:hAnsi="標楷體"/>
        </w:rPr>
        <w:fldChar w:fldCharType="begin"/>
      </w:r>
      <w:r w:rsidRPr="00597D25">
        <w:rPr>
          <w:rFonts w:hAnsi="標楷體"/>
        </w:rPr>
        <w:instrText xml:space="preserve"> MACROBUTTON  DocMeetingTime 開會時間：</w:instrText>
      </w:r>
      <w:r w:rsidRPr="00597D25">
        <w:rPr>
          <w:rFonts w:hAnsi="標楷體"/>
        </w:rPr>
        <w:fldChar w:fldCharType="end"/>
      </w:r>
      <w:r w:rsidRPr="00597D25">
        <w:rPr>
          <w:rFonts w:hAnsi="標楷體"/>
        </w:rPr>
        <w:t>108年11月1</w:t>
      </w:r>
      <w:r w:rsidRPr="00597D25">
        <w:rPr>
          <w:rFonts w:hAnsi="標楷體" w:hint="eastAsia"/>
        </w:rPr>
        <w:t>3</w:t>
      </w:r>
      <w:r w:rsidRPr="00597D25">
        <w:rPr>
          <w:rFonts w:hAnsi="標楷體"/>
        </w:rPr>
        <w:t>日（星期</w:t>
      </w:r>
      <w:r w:rsidRPr="00597D25">
        <w:rPr>
          <w:rFonts w:hAnsi="標楷體" w:hint="eastAsia"/>
        </w:rPr>
        <w:t>三</w:t>
      </w:r>
      <w:r w:rsidRPr="00597D25">
        <w:rPr>
          <w:rFonts w:hAnsi="標楷體"/>
        </w:rPr>
        <w:t>）上午9時</w:t>
      </w:r>
      <w:r w:rsidRPr="00597D25">
        <w:rPr>
          <w:rFonts w:hAnsi="標楷體" w:hint="eastAsia"/>
        </w:rPr>
        <w:t>至下午5時30分</w:t>
      </w:r>
    </w:p>
    <w:p w:rsidR="002F5C68" w:rsidRPr="00597D25" w:rsidRDefault="002F5C68" w:rsidP="00BB50C3">
      <w:pPr>
        <w:pStyle w:val="af0"/>
        <w:spacing w:line="400" w:lineRule="exact"/>
        <w:rPr>
          <w:rFonts w:hAnsi="標楷體"/>
        </w:rPr>
      </w:pPr>
      <w:r w:rsidRPr="00597D25">
        <w:rPr>
          <w:rFonts w:hAnsi="標楷體" w:hint="eastAsia"/>
        </w:rPr>
        <w:t>開會地點：</w:t>
      </w:r>
      <w:bookmarkStart w:id="16" w:name="開會地點"/>
      <w:bookmarkEnd w:id="16"/>
      <w:r w:rsidRPr="00597D25">
        <w:rPr>
          <w:rFonts w:hAnsi="標楷體" w:hint="eastAsia"/>
        </w:rPr>
        <w:t>紅樓202會議室</w:t>
      </w:r>
    </w:p>
    <w:p w:rsidR="002F5C68" w:rsidRPr="00597D25" w:rsidRDefault="002F5C68" w:rsidP="00BB50C3">
      <w:pPr>
        <w:pStyle w:val="af1"/>
        <w:spacing w:line="400" w:lineRule="exact"/>
      </w:pPr>
      <w:r w:rsidRPr="00597D25">
        <w:rPr>
          <w:rFonts w:hint="eastAsia"/>
        </w:rPr>
        <w:t>主持人：</w:t>
      </w:r>
      <w:bookmarkStart w:id="17" w:name="主席"/>
      <w:bookmarkEnd w:id="17"/>
      <w:r w:rsidRPr="00597D25">
        <w:rPr>
          <w:rFonts w:hint="eastAsia"/>
        </w:rPr>
        <w:t>李召集委員俊</w:t>
      </w:r>
      <w:proofErr w:type="gramStart"/>
      <w:r w:rsidRPr="00597D25">
        <w:rPr>
          <w:rFonts w:hint="eastAsia"/>
        </w:rPr>
        <w:t>俋</w:t>
      </w:r>
      <w:proofErr w:type="gramEnd"/>
    </w:p>
    <w:bookmarkEnd w:id="12"/>
    <w:p w:rsidR="002F5C68" w:rsidRPr="00597D25" w:rsidRDefault="002F5C68" w:rsidP="00BB50C3">
      <w:pPr>
        <w:pStyle w:val="af1"/>
        <w:spacing w:line="400" w:lineRule="exact"/>
        <w:rPr>
          <w:sz w:val="24"/>
        </w:rPr>
      </w:pPr>
      <w:r w:rsidRPr="00597D25">
        <w:rPr>
          <w:rFonts w:hint="eastAsia"/>
        </w:rPr>
        <w:t>聯絡人及電話：</w:t>
      </w:r>
      <w:bookmarkStart w:id="18" w:name="聯絡人及電話"/>
      <w:bookmarkEnd w:id="18"/>
      <w:r w:rsidRPr="00597D25">
        <w:rPr>
          <w:rFonts w:hint="eastAsia"/>
        </w:rPr>
        <w:t>鄧瑋宜  02-23585505  傳真：02-23585502</w:t>
      </w:r>
    </w:p>
    <w:p w:rsidR="002F5C68" w:rsidRPr="00597D25" w:rsidRDefault="002F5C68" w:rsidP="00BB50C3">
      <w:pPr>
        <w:pStyle w:val="af2"/>
        <w:spacing w:line="400" w:lineRule="exact"/>
        <w:ind w:left="1120" w:hangingChars="350" w:hanging="1120"/>
      </w:pPr>
      <w:r w:rsidRPr="00597D25">
        <w:rPr>
          <w:rFonts w:hint="eastAsia"/>
        </w:rPr>
        <w:t>出席者：</w:t>
      </w:r>
      <w:bookmarkStart w:id="19" w:name="出席者"/>
      <w:bookmarkEnd w:id="19"/>
      <w:r w:rsidR="00C23366" w:rsidRPr="00597D25">
        <w:rPr>
          <w:rFonts w:hint="eastAsia"/>
        </w:rPr>
        <w:t>內政、經濟委員會委員</w:t>
      </w:r>
    </w:p>
    <w:p w:rsidR="002F5C68" w:rsidRPr="00597D25" w:rsidRDefault="002F5C68" w:rsidP="00BB50C3">
      <w:pPr>
        <w:kinsoku w:val="0"/>
        <w:overflowPunct w:val="0"/>
        <w:snapToGrid w:val="0"/>
        <w:spacing w:before="120" w:line="400" w:lineRule="exact"/>
        <w:ind w:left="1286" w:hangingChars="402" w:hanging="1286"/>
        <w:rPr>
          <w:rFonts w:hAnsi="標楷體"/>
          <w:sz w:val="32"/>
          <w:szCs w:val="32"/>
        </w:rPr>
      </w:pPr>
      <w:r w:rsidRPr="00597D25">
        <w:rPr>
          <w:rFonts w:hAnsi="標楷體" w:hint="eastAsia"/>
          <w:sz w:val="32"/>
          <w:szCs w:val="32"/>
        </w:rPr>
        <w:t>列席者：</w:t>
      </w:r>
      <w:bookmarkStart w:id="20" w:name="列席者"/>
      <w:bookmarkEnd w:id="20"/>
      <w:r w:rsidRPr="00597D25">
        <w:rPr>
          <w:rFonts w:hAnsi="標楷體" w:hint="eastAsia"/>
          <w:sz w:val="32"/>
          <w:szCs w:val="32"/>
        </w:rPr>
        <w:t>孔文吉委員、簡東明委員、鍾佳濱委員、蕭美琴委員、邱志偉委員、鄭天財</w:t>
      </w:r>
      <w:proofErr w:type="spellStart"/>
      <w:r w:rsidRPr="00597D25">
        <w:rPr>
          <w:rFonts w:hAnsi="標楷體" w:hint="eastAsia"/>
          <w:sz w:val="32"/>
          <w:szCs w:val="32"/>
        </w:rPr>
        <w:t>Sra</w:t>
      </w:r>
      <w:proofErr w:type="spellEnd"/>
      <w:r w:rsidRPr="00597D25">
        <w:rPr>
          <w:rFonts w:hAnsi="標楷體" w:hint="eastAsia"/>
          <w:sz w:val="32"/>
          <w:szCs w:val="32"/>
        </w:rPr>
        <w:t xml:space="preserve"> </w:t>
      </w:r>
      <w:proofErr w:type="spellStart"/>
      <w:r w:rsidRPr="00597D25">
        <w:rPr>
          <w:rFonts w:hAnsi="標楷體" w:hint="eastAsia"/>
          <w:sz w:val="32"/>
          <w:szCs w:val="32"/>
        </w:rPr>
        <w:t>Kacaw</w:t>
      </w:r>
      <w:proofErr w:type="spellEnd"/>
      <w:r w:rsidRPr="00597D25">
        <w:rPr>
          <w:rFonts w:hAnsi="標楷體" w:hint="eastAsia"/>
          <w:sz w:val="32"/>
          <w:szCs w:val="32"/>
        </w:rPr>
        <w:t>委員</w:t>
      </w:r>
      <w:r w:rsidR="006E13EE" w:rsidRPr="00597D25">
        <w:rPr>
          <w:rFonts w:hAnsi="標楷體" w:hint="eastAsia"/>
          <w:sz w:val="32"/>
          <w:szCs w:val="32"/>
        </w:rPr>
        <w:t>、</w:t>
      </w:r>
      <w:r w:rsidRPr="00597D25">
        <w:rPr>
          <w:rFonts w:hAnsi="標楷體" w:hint="eastAsia"/>
          <w:sz w:val="32"/>
          <w:szCs w:val="32"/>
        </w:rPr>
        <w:t>本院其他委員會委員</w:t>
      </w:r>
      <w:r w:rsidRPr="00597D25">
        <w:rPr>
          <w:rFonts w:hAnsi="標楷體"/>
          <w:sz w:val="32"/>
          <w:szCs w:val="32"/>
        </w:rPr>
        <w:br/>
      </w:r>
      <w:r w:rsidRPr="00597D25">
        <w:rPr>
          <w:rFonts w:hAnsi="標楷體" w:hint="eastAsia"/>
          <w:sz w:val="32"/>
          <w:szCs w:val="32"/>
        </w:rPr>
        <w:t>原住民族委員會主任委員、經濟部、內政部、行政院、行政院農業委員會、財政部、行政院主計總處、國家發展委員會、法務部、行政院環境保護署、交通部</w:t>
      </w:r>
    </w:p>
    <w:p w:rsidR="002F5C68" w:rsidRPr="00597D25" w:rsidRDefault="002F5C68" w:rsidP="002F5C68">
      <w:pPr>
        <w:pStyle w:val="af5"/>
        <w:spacing w:line="240" w:lineRule="exact"/>
        <w:rPr>
          <w:rFonts w:hAnsi="標楷體"/>
        </w:rPr>
      </w:pPr>
      <w:r w:rsidRPr="00597D25">
        <w:rPr>
          <w:rFonts w:hAnsi="標楷體" w:hint="eastAsia"/>
        </w:rPr>
        <w:lastRenderedPageBreak/>
        <w:t>副本：</w:t>
      </w:r>
      <w:bookmarkStart w:id="21" w:name="副本"/>
      <w:bookmarkEnd w:id="21"/>
      <w:r w:rsidRPr="00597D25">
        <w:rPr>
          <w:rFonts w:hAnsi="標楷體" w:hint="eastAsia"/>
        </w:rPr>
        <w:t>本院各黨團、法制局、議事處會務科、公報處、總務處管理科、總務處警衛隊</w:t>
      </w:r>
    </w:p>
    <w:p w:rsidR="002F5C68" w:rsidRPr="00597D25" w:rsidRDefault="002F5C68" w:rsidP="002F5C68">
      <w:pPr>
        <w:pStyle w:val="af5"/>
        <w:spacing w:line="240" w:lineRule="exact"/>
        <w:rPr>
          <w:rFonts w:hAnsi="標楷體"/>
        </w:rPr>
      </w:pPr>
      <w:r w:rsidRPr="00597D25">
        <w:rPr>
          <w:rFonts w:hAnsi="標楷體" w:hint="eastAsia"/>
        </w:rPr>
        <w:t>備註：</w:t>
      </w:r>
      <w:bookmarkStart w:id="22" w:name="備註"/>
      <w:bookmarkEnd w:id="22"/>
    </w:p>
    <w:p w:rsidR="002F5C68" w:rsidRPr="00597D25" w:rsidRDefault="002F5C68" w:rsidP="002F5C68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97D25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597D25">
        <w:rPr>
          <w:rFonts w:hAnsi="標楷體" w:hint="eastAsia"/>
        </w:rPr>
        <w:t>乙表</w:t>
      </w:r>
      <w:proofErr w:type="gramEnd"/>
      <w:r w:rsidRPr="00597D2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97D25">
        <w:rPr>
          <w:rFonts w:hAnsi="標楷體" w:hint="eastAsia"/>
        </w:rPr>
        <w:t>於乙表</w:t>
      </w:r>
      <w:proofErr w:type="gramEnd"/>
      <w:r w:rsidRPr="00597D25">
        <w:rPr>
          <w:rFonts w:hAnsi="標楷體" w:hint="eastAsia"/>
        </w:rPr>
        <w:t>。</w:t>
      </w:r>
    </w:p>
    <w:p w:rsidR="002F5C68" w:rsidRPr="00597D25" w:rsidRDefault="000E4ACB" w:rsidP="00EC3F35">
      <w:pPr>
        <w:pStyle w:val="afb"/>
        <w:numPr>
          <w:ilvl w:val="0"/>
          <w:numId w:val="3"/>
        </w:numPr>
        <w:ind w:leftChars="0"/>
        <w:rPr>
          <w:rFonts w:hAnsi="標楷體"/>
          <w:b/>
        </w:rPr>
      </w:pPr>
      <w:r w:rsidRPr="00597D25">
        <w:rPr>
          <w:rFonts w:hAnsi="標楷體" w:hint="eastAsia"/>
          <w:b/>
        </w:rPr>
        <w:t>行政院函請審議案及委員鄭天財</w:t>
      </w:r>
      <w:proofErr w:type="spellStart"/>
      <w:r w:rsidRPr="00597D25">
        <w:rPr>
          <w:rFonts w:hAnsi="標楷體" w:hint="eastAsia"/>
          <w:b/>
        </w:rPr>
        <w:t>Sra</w:t>
      </w:r>
      <w:proofErr w:type="spellEnd"/>
      <w:r w:rsidRPr="00597D25">
        <w:rPr>
          <w:rFonts w:hAnsi="標楷體" w:hint="eastAsia"/>
          <w:b/>
        </w:rPr>
        <w:t xml:space="preserve"> </w:t>
      </w:r>
      <w:proofErr w:type="spellStart"/>
      <w:r w:rsidRPr="00597D25">
        <w:rPr>
          <w:rFonts w:hAnsi="標楷體" w:hint="eastAsia"/>
          <w:b/>
        </w:rPr>
        <w:t>Kacaw</w:t>
      </w:r>
      <w:proofErr w:type="spellEnd"/>
      <w:r w:rsidRPr="00597D25">
        <w:rPr>
          <w:rFonts w:hAnsi="標楷體" w:hint="eastAsia"/>
          <w:b/>
        </w:rPr>
        <w:t>等</w:t>
      </w:r>
      <w:r w:rsidR="00EC3F35" w:rsidRPr="00597D25">
        <w:rPr>
          <w:rFonts w:hAnsi="標楷體" w:hint="eastAsia"/>
          <w:b/>
        </w:rPr>
        <w:t>16人分別擬具之</w:t>
      </w:r>
      <w:r w:rsidRPr="00597D25">
        <w:rPr>
          <w:rFonts w:hAnsi="標楷體" w:hint="eastAsia"/>
          <w:b/>
        </w:rPr>
        <w:t>「原住民</w:t>
      </w:r>
      <w:proofErr w:type="gramStart"/>
      <w:r w:rsidRPr="00597D25">
        <w:rPr>
          <w:rFonts w:hAnsi="標楷體" w:hint="eastAsia"/>
          <w:b/>
        </w:rPr>
        <w:t>保留地禁伐</w:t>
      </w:r>
      <w:proofErr w:type="gramEnd"/>
      <w:r w:rsidRPr="00597D25">
        <w:rPr>
          <w:rFonts w:hAnsi="標楷體" w:hint="eastAsia"/>
          <w:b/>
        </w:rPr>
        <w:t>補償及造林回饋條例修正草案」案，如經院會復議，則不予審查</w:t>
      </w:r>
      <w:r w:rsidR="002F5C68" w:rsidRPr="00597D25">
        <w:rPr>
          <w:rFonts w:hAnsi="標楷體" w:hint="eastAsia"/>
          <w:b/>
        </w:rPr>
        <w:t>。</w:t>
      </w:r>
    </w:p>
    <w:p w:rsidR="002F5C68" w:rsidRPr="00597D25" w:rsidRDefault="002F5C68" w:rsidP="002F5C68">
      <w:pPr>
        <w:pStyle w:val="space1"/>
        <w:numPr>
          <w:ilvl w:val="0"/>
          <w:numId w:val="3"/>
        </w:numPr>
        <w:rPr>
          <w:b/>
          <w:sz w:val="28"/>
          <w:szCs w:val="28"/>
        </w:rPr>
      </w:pPr>
      <w:bookmarkStart w:id="23" w:name="備註2"/>
      <w:r w:rsidRPr="00597D25">
        <w:rPr>
          <w:rFonts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597D25">
        <w:rPr>
          <w:rFonts w:hint="eastAsia"/>
          <w:b/>
          <w:sz w:val="28"/>
          <w:szCs w:val="28"/>
        </w:rPr>
        <w:t>檔</w:t>
      </w:r>
      <w:proofErr w:type="gramEnd"/>
      <w:r w:rsidRPr="00597D25">
        <w:rPr>
          <w:rFonts w:hint="eastAsia"/>
          <w:b/>
          <w:sz w:val="28"/>
          <w:szCs w:val="28"/>
        </w:rPr>
        <w:t>填寫，並準備1</w:t>
      </w:r>
      <w:r w:rsidR="00BA4976" w:rsidRPr="00597D25">
        <w:rPr>
          <w:rFonts w:hint="eastAsia"/>
          <w:b/>
          <w:sz w:val="28"/>
          <w:szCs w:val="28"/>
        </w:rPr>
        <w:t>50</w:t>
      </w:r>
      <w:r w:rsidRPr="00597D25">
        <w:rPr>
          <w:rFonts w:hint="eastAsia"/>
          <w:b/>
          <w:sz w:val="28"/>
          <w:szCs w:val="28"/>
        </w:rPr>
        <w:t>份書面資料於開會前送至本會，電子</w:t>
      </w:r>
      <w:proofErr w:type="gramStart"/>
      <w:r w:rsidRPr="00597D25">
        <w:rPr>
          <w:rFonts w:hint="eastAsia"/>
          <w:b/>
          <w:sz w:val="28"/>
          <w:szCs w:val="28"/>
        </w:rPr>
        <w:t>檔請傳至</w:t>
      </w:r>
      <w:proofErr w:type="gramEnd"/>
      <w:r w:rsidRPr="00597D25">
        <w:rPr>
          <w:rFonts w:hint="eastAsia"/>
          <w:b/>
          <w:sz w:val="28"/>
          <w:szCs w:val="28"/>
        </w:rPr>
        <w:t>ly20850@ly.gov.tw，以利法案審查。</w:t>
      </w:r>
    </w:p>
    <w:p w:rsidR="002F5C68" w:rsidRPr="00597D25" w:rsidRDefault="002F5C68" w:rsidP="002F5C68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597D25">
        <w:rPr>
          <w:rFonts w:hint="eastAsia"/>
        </w:rPr>
        <w:t>請相關機關將口頭報告之書面資料1</w:t>
      </w:r>
      <w:r w:rsidR="00BA4976" w:rsidRPr="00597D25">
        <w:rPr>
          <w:rFonts w:hint="eastAsia"/>
        </w:rPr>
        <w:t>50</w:t>
      </w:r>
      <w:r w:rsidRPr="00597D25">
        <w:rPr>
          <w:rFonts w:hint="eastAsia"/>
        </w:rPr>
        <w:t>份儘速送至本會，並將電子檔傳至dtp@ly.gov.tw、ly20090@gmail.com、及ly20850@ly.gov.tw；另列席官員名單:請回傳本會林小姐ly20763@ly.gov.tw或電話02-23585501。</w:t>
      </w:r>
      <w:bookmarkEnd w:id="23"/>
    </w:p>
    <w:p w:rsidR="002F5C68" w:rsidRDefault="002F5C68" w:rsidP="002F5C68">
      <w:pPr>
        <w:pStyle w:val="space1"/>
        <w:numPr>
          <w:ilvl w:val="0"/>
          <w:numId w:val="3"/>
        </w:numPr>
      </w:pPr>
      <w:r w:rsidRPr="00597D25">
        <w:rPr>
          <w:rFonts w:hint="eastAsia"/>
        </w:rPr>
        <w:t>請將本次會議資料電子檔，利用貴單位之政府單位憑證(GCA卡)及本發文</w:t>
      </w:r>
      <w:proofErr w:type="gramStart"/>
      <w:r w:rsidRPr="00597D25">
        <w:rPr>
          <w:rFonts w:hint="eastAsia"/>
        </w:rPr>
        <w:t>文</w:t>
      </w:r>
      <w:proofErr w:type="gramEnd"/>
      <w:r w:rsidRPr="00597D25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CA519B" w:rsidRPr="00597D25" w:rsidRDefault="00CA519B" w:rsidP="00CA519B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19B" w:rsidRDefault="00CA519B">
      <w:pPr>
        <w:pStyle w:val="space1"/>
        <w:sectPr w:rsidR="00CA519B" w:rsidSect="00BB50C3">
          <w:headerReference w:type="default" r:id="rId10"/>
          <w:footerReference w:type="default" r:id="rId11"/>
          <w:pgSz w:w="11906" w:h="16838" w:code="9"/>
          <w:pgMar w:top="1418" w:right="1134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3E2B9A" w:rsidRPr="003E2B9A" w:rsidRDefault="003E2B9A" w:rsidP="003E2B9A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sz w:val="34"/>
          <w:szCs w:val="34"/>
        </w:rPr>
      </w:pPr>
      <w:r w:rsidRPr="003E2B9A">
        <w:rPr>
          <w:rFonts w:ascii="Times New Roman" w:hint="eastAsia"/>
          <w:b/>
          <w:spacing w:val="-2"/>
          <w:sz w:val="34"/>
          <w:szCs w:val="34"/>
        </w:rPr>
        <w:lastRenderedPageBreak/>
        <w:t>立法院第</w:t>
      </w:r>
      <w:r w:rsidRPr="003E2B9A">
        <w:rPr>
          <w:rFonts w:ascii="Times New Roman" w:hint="eastAsia"/>
          <w:b/>
          <w:spacing w:val="-2"/>
          <w:sz w:val="34"/>
          <w:szCs w:val="34"/>
        </w:rPr>
        <w:t>9</w:t>
      </w:r>
      <w:r w:rsidRPr="003E2B9A">
        <w:rPr>
          <w:rFonts w:ascii="Times New Roman" w:hint="eastAsia"/>
          <w:b/>
          <w:spacing w:val="-2"/>
          <w:sz w:val="34"/>
          <w:szCs w:val="34"/>
        </w:rPr>
        <w:t>屆第</w:t>
      </w:r>
      <w:r w:rsidRPr="003E2B9A">
        <w:rPr>
          <w:rFonts w:ascii="Times New Roman" w:hint="eastAsia"/>
          <w:b/>
          <w:spacing w:val="-2"/>
          <w:sz w:val="34"/>
          <w:szCs w:val="34"/>
        </w:rPr>
        <w:t>8</w:t>
      </w:r>
      <w:r w:rsidRPr="003E2B9A">
        <w:rPr>
          <w:rFonts w:ascii="Times New Roman" w:hint="eastAsia"/>
          <w:b/>
          <w:spacing w:val="-2"/>
          <w:sz w:val="34"/>
          <w:szCs w:val="34"/>
        </w:rPr>
        <w:t>會期內政、經濟委員會第</w:t>
      </w:r>
      <w:r w:rsidRPr="003E2B9A">
        <w:rPr>
          <w:rFonts w:ascii="Times New Roman" w:hint="eastAsia"/>
          <w:b/>
          <w:spacing w:val="-2"/>
          <w:sz w:val="34"/>
          <w:szCs w:val="34"/>
        </w:rPr>
        <w:t>1</w:t>
      </w:r>
      <w:r w:rsidRPr="003E2B9A">
        <w:rPr>
          <w:rFonts w:ascii="Times New Roman" w:hint="eastAsia"/>
          <w:b/>
          <w:spacing w:val="-2"/>
          <w:sz w:val="34"/>
          <w:szCs w:val="34"/>
        </w:rPr>
        <w:t>次聯席會議議事日程</w:t>
      </w:r>
    </w:p>
    <w:p w:rsidR="003E2B9A" w:rsidRPr="003E2B9A" w:rsidRDefault="003E2B9A" w:rsidP="003E2B9A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3E2B9A">
        <w:rPr>
          <w:rFonts w:ascii="Times New Roman" w:hint="eastAsia"/>
          <w:sz w:val="34"/>
          <w:szCs w:val="34"/>
        </w:rPr>
        <w:t>時</w:t>
      </w:r>
      <w:r w:rsidRPr="003E2B9A">
        <w:rPr>
          <w:rFonts w:ascii="Times New Roman"/>
          <w:sz w:val="34"/>
          <w:szCs w:val="34"/>
        </w:rPr>
        <w:t xml:space="preserve">  </w:t>
      </w:r>
      <w:r w:rsidRPr="003E2B9A">
        <w:rPr>
          <w:rFonts w:ascii="Times New Roman" w:hint="eastAsia"/>
          <w:sz w:val="34"/>
          <w:szCs w:val="34"/>
        </w:rPr>
        <w:t>間：</w:t>
      </w:r>
      <w:bookmarkStart w:id="24" w:name="開會時間"/>
      <w:r w:rsidRPr="003E2B9A">
        <w:rPr>
          <w:rFonts w:ascii="Times New Roman"/>
          <w:sz w:val="34"/>
          <w:szCs w:val="34"/>
        </w:rPr>
        <w:t>10</w:t>
      </w:r>
      <w:r w:rsidRPr="003E2B9A">
        <w:rPr>
          <w:rFonts w:ascii="Times New Roman" w:hint="eastAsia"/>
          <w:sz w:val="34"/>
          <w:szCs w:val="34"/>
        </w:rPr>
        <w:t>8</w:t>
      </w:r>
      <w:r w:rsidRPr="003E2B9A">
        <w:rPr>
          <w:rFonts w:ascii="Times New Roman" w:hint="eastAsia"/>
          <w:sz w:val="34"/>
          <w:szCs w:val="34"/>
        </w:rPr>
        <w:t>年</w:t>
      </w:r>
      <w:r w:rsidRPr="003E2B9A">
        <w:rPr>
          <w:rFonts w:ascii="Times New Roman" w:hint="eastAsia"/>
          <w:sz w:val="34"/>
          <w:szCs w:val="34"/>
        </w:rPr>
        <w:t>11</w:t>
      </w:r>
      <w:r w:rsidRPr="003E2B9A">
        <w:rPr>
          <w:rFonts w:ascii="Times New Roman" w:hint="eastAsia"/>
          <w:sz w:val="34"/>
          <w:szCs w:val="34"/>
        </w:rPr>
        <w:t>月</w:t>
      </w:r>
      <w:r w:rsidRPr="003E2B9A">
        <w:rPr>
          <w:rFonts w:ascii="Times New Roman" w:hint="eastAsia"/>
          <w:sz w:val="34"/>
          <w:szCs w:val="34"/>
        </w:rPr>
        <w:t>13</w:t>
      </w:r>
      <w:r w:rsidRPr="003E2B9A">
        <w:rPr>
          <w:rFonts w:ascii="Times New Roman" w:hint="eastAsia"/>
          <w:sz w:val="34"/>
          <w:szCs w:val="34"/>
        </w:rPr>
        <w:t>日（星期三）上午</w:t>
      </w:r>
      <w:r w:rsidRPr="003E2B9A">
        <w:rPr>
          <w:rFonts w:ascii="Times New Roman"/>
          <w:sz w:val="34"/>
          <w:szCs w:val="34"/>
        </w:rPr>
        <w:t>9</w:t>
      </w:r>
      <w:r w:rsidRPr="003E2B9A">
        <w:rPr>
          <w:rFonts w:ascii="Times New Roman" w:hint="eastAsia"/>
          <w:sz w:val="34"/>
          <w:szCs w:val="34"/>
        </w:rPr>
        <w:t>時至下午</w:t>
      </w:r>
      <w:r w:rsidRPr="003E2B9A">
        <w:rPr>
          <w:rFonts w:ascii="Times New Roman"/>
          <w:sz w:val="34"/>
          <w:szCs w:val="34"/>
        </w:rPr>
        <w:t>5</w:t>
      </w:r>
      <w:r w:rsidRPr="003E2B9A">
        <w:rPr>
          <w:rFonts w:ascii="Times New Roman" w:hint="eastAsia"/>
          <w:sz w:val="34"/>
          <w:szCs w:val="34"/>
        </w:rPr>
        <w:t>時</w:t>
      </w:r>
      <w:r w:rsidRPr="003E2B9A">
        <w:rPr>
          <w:rFonts w:ascii="Times New Roman"/>
          <w:sz w:val="34"/>
          <w:szCs w:val="34"/>
        </w:rPr>
        <w:t>30</w:t>
      </w:r>
      <w:r w:rsidRPr="003E2B9A">
        <w:rPr>
          <w:rFonts w:ascii="Times New Roman" w:hint="eastAsia"/>
          <w:sz w:val="34"/>
          <w:szCs w:val="34"/>
        </w:rPr>
        <w:t>分</w:t>
      </w:r>
      <w:bookmarkEnd w:id="24"/>
    </w:p>
    <w:p w:rsidR="003E2B9A" w:rsidRPr="003E2B9A" w:rsidRDefault="003E2B9A" w:rsidP="003E2B9A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3E2B9A">
        <w:rPr>
          <w:rFonts w:ascii="Times New Roman" w:hint="eastAsia"/>
          <w:sz w:val="34"/>
          <w:szCs w:val="34"/>
        </w:rPr>
        <w:t>地</w:t>
      </w:r>
      <w:r w:rsidRPr="003E2B9A">
        <w:rPr>
          <w:rFonts w:ascii="Times New Roman"/>
          <w:sz w:val="34"/>
          <w:szCs w:val="34"/>
        </w:rPr>
        <w:t xml:space="preserve">  </w:t>
      </w:r>
      <w:r w:rsidRPr="003E2B9A">
        <w:rPr>
          <w:rFonts w:ascii="Times New Roman" w:hint="eastAsia"/>
          <w:sz w:val="34"/>
          <w:szCs w:val="34"/>
        </w:rPr>
        <w:t>點：紅樓</w:t>
      </w:r>
      <w:r w:rsidRPr="003E2B9A">
        <w:rPr>
          <w:rFonts w:ascii="Times New Roman"/>
          <w:sz w:val="34"/>
          <w:szCs w:val="34"/>
        </w:rPr>
        <w:t>202</w:t>
      </w:r>
      <w:r w:rsidRPr="003E2B9A">
        <w:rPr>
          <w:rFonts w:ascii="Times New Roman" w:hint="eastAsia"/>
          <w:sz w:val="34"/>
          <w:szCs w:val="34"/>
        </w:rPr>
        <w:t>會議室</w:t>
      </w:r>
    </w:p>
    <w:p w:rsidR="003E2B9A" w:rsidRPr="003E2B9A" w:rsidRDefault="003E2B9A" w:rsidP="003E2B9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</w:p>
    <w:p w:rsidR="003E2B9A" w:rsidRPr="003E2B9A" w:rsidRDefault="003E2B9A" w:rsidP="003E2B9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3E2B9A">
        <w:rPr>
          <w:rFonts w:ascii="Times New Roman" w:hint="eastAsia"/>
          <w:b/>
          <w:sz w:val="36"/>
          <w:szCs w:val="36"/>
        </w:rPr>
        <w:t>討論事項</w:t>
      </w:r>
    </w:p>
    <w:p w:rsidR="003E2B9A" w:rsidRPr="003E2B9A" w:rsidRDefault="003E2B9A" w:rsidP="003E2B9A">
      <w:pPr>
        <w:snapToGrid w:val="0"/>
        <w:spacing w:beforeLines="50" w:before="180" w:line="380" w:lineRule="exact"/>
        <w:ind w:left="640" w:hangingChars="200" w:hanging="640"/>
        <w:rPr>
          <w:rFonts w:hAnsi="標楷體"/>
          <w:sz w:val="32"/>
          <w:szCs w:val="32"/>
        </w:rPr>
      </w:pPr>
      <w:r w:rsidRPr="003E2B9A">
        <w:rPr>
          <w:rFonts w:hAnsi="標楷體" w:hint="eastAsia"/>
          <w:sz w:val="32"/>
          <w:szCs w:val="32"/>
        </w:rPr>
        <w:t xml:space="preserve">一、審查行政院函請審議、委員Kolas </w:t>
      </w:r>
      <w:proofErr w:type="spellStart"/>
      <w:r w:rsidRPr="003E2B9A">
        <w:rPr>
          <w:rFonts w:hAnsi="標楷體" w:hint="eastAsia"/>
          <w:sz w:val="32"/>
          <w:szCs w:val="32"/>
        </w:rPr>
        <w:t>Yotaka</w:t>
      </w:r>
      <w:proofErr w:type="spellEnd"/>
      <w:r w:rsidRPr="003E2B9A">
        <w:rPr>
          <w:rFonts w:hAnsi="標楷體" w:hint="eastAsia"/>
          <w:sz w:val="32"/>
          <w:szCs w:val="32"/>
        </w:rPr>
        <w:t>、鍾佳濱等16人、委員邱志偉等17人及委員鄭天財</w:t>
      </w:r>
      <w:proofErr w:type="spellStart"/>
      <w:r w:rsidRPr="003E2B9A">
        <w:rPr>
          <w:rFonts w:hAnsi="標楷體" w:hint="eastAsia"/>
          <w:sz w:val="32"/>
          <w:szCs w:val="32"/>
        </w:rPr>
        <w:t>Sra</w:t>
      </w:r>
      <w:proofErr w:type="spellEnd"/>
      <w:r w:rsidRPr="003E2B9A">
        <w:rPr>
          <w:rFonts w:hAnsi="標楷體" w:hint="eastAsia"/>
          <w:sz w:val="32"/>
          <w:szCs w:val="32"/>
        </w:rPr>
        <w:t xml:space="preserve"> </w:t>
      </w:r>
      <w:proofErr w:type="spellStart"/>
      <w:r w:rsidRPr="003E2B9A">
        <w:rPr>
          <w:rFonts w:hAnsi="標楷體" w:hint="eastAsia"/>
          <w:sz w:val="32"/>
          <w:szCs w:val="32"/>
        </w:rPr>
        <w:t>Kacaw</w:t>
      </w:r>
      <w:proofErr w:type="spellEnd"/>
      <w:r w:rsidRPr="003E2B9A">
        <w:rPr>
          <w:rFonts w:hAnsi="標楷體" w:hint="eastAsia"/>
          <w:sz w:val="32"/>
          <w:szCs w:val="32"/>
        </w:rPr>
        <w:t>等16人分別擬具「原住民</w:t>
      </w:r>
      <w:proofErr w:type="gramStart"/>
      <w:r w:rsidRPr="003E2B9A">
        <w:rPr>
          <w:rFonts w:hAnsi="標楷體" w:hint="eastAsia"/>
          <w:sz w:val="32"/>
          <w:szCs w:val="32"/>
        </w:rPr>
        <w:t>保留地禁伐</w:t>
      </w:r>
      <w:proofErr w:type="gramEnd"/>
      <w:r w:rsidRPr="003E2B9A">
        <w:rPr>
          <w:rFonts w:hAnsi="標楷體" w:hint="eastAsia"/>
          <w:sz w:val="32"/>
          <w:szCs w:val="32"/>
        </w:rPr>
        <w:t>補償及造林回饋條例修正草案」案。</w:t>
      </w:r>
    </w:p>
    <w:p w:rsidR="003E2B9A" w:rsidRPr="003E2B9A" w:rsidRDefault="003E2B9A" w:rsidP="003E2B9A">
      <w:pPr>
        <w:snapToGrid w:val="0"/>
        <w:spacing w:beforeLines="50" w:before="180" w:line="380" w:lineRule="exact"/>
        <w:ind w:left="640" w:hangingChars="200" w:hanging="640"/>
        <w:rPr>
          <w:rFonts w:hAnsi="標楷體"/>
          <w:sz w:val="32"/>
          <w:szCs w:val="32"/>
        </w:rPr>
      </w:pPr>
      <w:r w:rsidRPr="003E2B9A">
        <w:rPr>
          <w:rFonts w:hAnsi="標楷體" w:hint="eastAsia"/>
          <w:sz w:val="32"/>
          <w:szCs w:val="32"/>
        </w:rPr>
        <w:t>二、審查委員孔文吉等16人擬具「原住民</w:t>
      </w:r>
      <w:proofErr w:type="gramStart"/>
      <w:r w:rsidRPr="003E2B9A">
        <w:rPr>
          <w:rFonts w:hAnsi="標楷體" w:hint="eastAsia"/>
          <w:sz w:val="32"/>
          <w:szCs w:val="32"/>
        </w:rPr>
        <w:t>保留地禁伐</w:t>
      </w:r>
      <w:proofErr w:type="gramEnd"/>
      <w:r w:rsidRPr="003E2B9A">
        <w:rPr>
          <w:rFonts w:hAnsi="標楷體" w:hint="eastAsia"/>
          <w:sz w:val="32"/>
          <w:szCs w:val="32"/>
        </w:rPr>
        <w:t>補償及造林回饋條例第三</w:t>
      </w:r>
      <w:proofErr w:type="gramStart"/>
      <w:r w:rsidRPr="003E2B9A">
        <w:rPr>
          <w:rFonts w:hAnsi="標楷體" w:hint="eastAsia"/>
          <w:sz w:val="32"/>
          <w:szCs w:val="32"/>
        </w:rPr>
        <w:t>條</w:t>
      </w:r>
      <w:proofErr w:type="gramEnd"/>
      <w:r w:rsidRPr="003E2B9A">
        <w:rPr>
          <w:rFonts w:hAnsi="標楷體" w:hint="eastAsia"/>
          <w:sz w:val="32"/>
          <w:szCs w:val="32"/>
        </w:rPr>
        <w:t>條文修正草案」案。</w:t>
      </w:r>
    </w:p>
    <w:p w:rsidR="003E2B9A" w:rsidRPr="003E2B9A" w:rsidRDefault="003E2B9A" w:rsidP="003E2B9A">
      <w:pPr>
        <w:snapToGrid w:val="0"/>
        <w:spacing w:beforeLines="50" w:before="180" w:line="380" w:lineRule="exact"/>
        <w:ind w:left="640" w:hangingChars="200" w:hanging="640"/>
        <w:rPr>
          <w:rFonts w:hAnsi="標楷體"/>
          <w:sz w:val="32"/>
          <w:szCs w:val="32"/>
        </w:rPr>
      </w:pPr>
      <w:r w:rsidRPr="003E2B9A">
        <w:rPr>
          <w:rFonts w:hAnsi="標楷體" w:hint="eastAsia"/>
          <w:sz w:val="32"/>
          <w:szCs w:val="32"/>
        </w:rPr>
        <w:t>三、審查委員簡東明等21人擬具「原住民</w:t>
      </w:r>
      <w:proofErr w:type="gramStart"/>
      <w:r w:rsidRPr="003E2B9A">
        <w:rPr>
          <w:rFonts w:hAnsi="標楷體" w:hint="eastAsia"/>
          <w:sz w:val="32"/>
          <w:szCs w:val="32"/>
        </w:rPr>
        <w:t>保留地禁伐</w:t>
      </w:r>
      <w:proofErr w:type="gramEnd"/>
      <w:r w:rsidRPr="003E2B9A">
        <w:rPr>
          <w:rFonts w:hAnsi="標楷體" w:hint="eastAsia"/>
          <w:sz w:val="32"/>
          <w:szCs w:val="32"/>
        </w:rPr>
        <w:t>補償及造林回饋條例第四條及第六</w:t>
      </w:r>
      <w:proofErr w:type="gramStart"/>
      <w:r w:rsidRPr="003E2B9A">
        <w:rPr>
          <w:rFonts w:hAnsi="標楷體" w:hint="eastAsia"/>
          <w:sz w:val="32"/>
          <w:szCs w:val="32"/>
        </w:rPr>
        <w:t>條</w:t>
      </w:r>
      <w:proofErr w:type="gramEnd"/>
      <w:r w:rsidRPr="003E2B9A">
        <w:rPr>
          <w:rFonts w:hAnsi="標楷體" w:hint="eastAsia"/>
          <w:sz w:val="32"/>
          <w:szCs w:val="32"/>
        </w:rPr>
        <w:t>條文修正草案」案。</w:t>
      </w:r>
    </w:p>
    <w:p w:rsidR="003E2B9A" w:rsidRPr="003E2B9A" w:rsidRDefault="003E2B9A" w:rsidP="003E2B9A">
      <w:pPr>
        <w:snapToGrid w:val="0"/>
        <w:spacing w:beforeLines="50" w:before="180" w:line="380" w:lineRule="exact"/>
        <w:ind w:left="640" w:hangingChars="200" w:hanging="640"/>
        <w:rPr>
          <w:rFonts w:hAnsi="標楷體"/>
          <w:sz w:val="32"/>
          <w:szCs w:val="32"/>
        </w:rPr>
      </w:pPr>
      <w:r w:rsidRPr="003E2B9A">
        <w:rPr>
          <w:rFonts w:hAnsi="標楷體" w:hint="eastAsia"/>
          <w:sz w:val="32"/>
          <w:szCs w:val="32"/>
        </w:rPr>
        <w:t>四、審查委員蕭美琴等18人擬具「原住民</w:t>
      </w:r>
      <w:proofErr w:type="gramStart"/>
      <w:r w:rsidRPr="003E2B9A">
        <w:rPr>
          <w:rFonts w:hAnsi="標楷體" w:hint="eastAsia"/>
          <w:sz w:val="32"/>
          <w:szCs w:val="32"/>
        </w:rPr>
        <w:t>保留地禁伐</w:t>
      </w:r>
      <w:proofErr w:type="gramEnd"/>
      <w:r w:rsidRPr="003E2B9A">
        <w:rPr>
          <w:rFonts w:hAnsi="標楷體" w:hint="eastAsia"/>
          <w:sz w:val="32"/>
          <w:szCs w:val="32"/>
        </w:rPr>
        <w:t>補償及造林回饋條例第六</w:t>
      </w:r>
      <w:proofErr w:type="gramStart"/>
      <w:r w:rsidRPr="003E2B9A">
        <w:rPr>
          <w:rFonts w:hAnsi="標楷體" w:hint="eastAsia"/>
          <w:sz w:val="32"/>
          <w:szCs w:val="32"/>
        </w:rPr>
        <w:t>條</w:t>
      </w:r>
      <w:proofErr w:type="gramEnd"/>
      <w:r w:rsidRPr="003E2B9A">
        <w:rPr>
          <w:rFonts w:hAnsi="標楷體" w:hint="eastAsia"/>
          <w:sz w:val="32"/>
          <w:szCs w:val="32"/>
        </w:rPr>
        <w:t>條文修正草案」案。</w:t>
      </w:r>
    </w:p>
    <w:p w:rsidR="003E2B9A" w:rsidRPr="003E2B9A" w:rsidRDefault="003E2B9A" w:rsidP="003E2B9A">
      <w:pPr>
        <w:snapToGrid w:val="0"/>
        <w:spacing w:beforeLines="50" w:before="180" w:line="380" w:lineRule="exact"/>
        <w:ind w:left="640" w:hangingChars="200" w:hanging="640"/>
        <w:rPr>
          <w:rFonts w:ascii="微軟正黑體" w:eastAsia="微軟正黑體" w:hAnsi="微軟正黑體"/>
          <w:b/>
          <w:sz w:val="32"/>
          <w:szCs w:val="32"/>
          <w:lang w:val="x-none"/>
        </w:rPr>
      </w:pPr>
      <w:r w:rsidRPr="003E2B9A">
        <w:rPr>
          <w:rFonts w:hAnsi="標楷體" w:hint="eastAsia"/>
          <w:sz w:val="32"/>
          <w:szCs w:val="32"/>
        </w:rPr>
        <w:t>五、審查原住民族委員會函為本院制定「原住民</w:t>
      </w:r>
      <w:proofErr w:type="gramStart"/>
      <w:r w:rsidRPr="003E2B9A">
        <w:rPr>
          <w:rFonts w:hAnsi="標楷體" w:hint="eastAsia"/>
          <w:sz w:val="32"/>
          <w:szCs w:val="32"/>
        </w:rPr>
        <w:t>保留地禁伐</w:t>
      </w:r>
      <w:proofErr w:type="gramEnd"/>
      <w:r w:rsidRPr="003E2B9A">
        <w:rPr>
          <w:rFonts w:hAnsi="標楷體" w:hint="eastAsia"/>
          <w:sz w:val="32"/>
          <w:szCs w:val="32"/>
        </w:rPr>
        <w:t>補償及造林回饋條例」時，通過附帶決議「若須提高禁伐補償金額，應由開徵碳稅支應」，檢送相關</w:t>
      </w:r>
      <w:proofErr w:type="gramStart"/>
      <w:r w:rsidRPr="003E2B9A">
        <w:rPr>
          <w:rFonts w:hAnsi="標楷體" w:hint="eastAsia"/>
          <w:sz w:val="32"/>
          <w:szCs w:val="32"/>
        </w:rPr>
        <w:t>研</w:t>
      </w:r>
      <w:proofErr w:type="gramEnd"/>
      <w:r w:rsidRPr="003E2B9A">
        <w:rPr>
          <w:rFonts w:hAnsi="標楷體" w:hint="eastAsia"/>
          <w:sz w:val="32"/>
          <w:szCs w:val="32"/>
        </w:rPr>
        <w:t>處情形，請查照案。</w:t>
      </w:r>
    </w:p>
    <w:p w:rsidR="003E2B9A" w:rsidRPr="003E2B9A" w:rsidRDefault="003E2B9A" w:rsidP="003E2B9A">
      <w:pPr>
        <w:spacing w:line="440" w:lineRule="exact"/>
        <w:ind w:leftChars="174" w:left="948" w:hangingChars="221" w:hanging="530"/>
        <w:rPr>
          <w:rFonts w:ascii="微軟正黑體" w:eastAsia="微軟正黑體" w:hAnsi="微軟正黑體"/>
          <w:b/>
          <w:lang w:val="x-none"/>
        </w:rPr>
      </w:pPr>
    </w:p>
    <w:p w:rsidR="003E2B9A" w:rsidRPr="003E2B9A" w:rsidRDefault="003E2B9A" w:rsidP="003E2B9A">
      <w:pPr>
        <w:spacing w:line="440" w:lineRule="exact"/>
        <w:ind w:leftChars="174" w:left="1133" w:hangingChars="298" w:hanging="715"/>
        <w:rPr>
          <w:rFonts w:hAnsi="標楷體"/>
          <w:sz w:val="32"/>
          <w:szCs w:val="32"/>
        </w:rPr>
      </w:pPr>
      <w:proofErr w:type="spellStart"/>
      <w:r w:rsidRPr="003E2B9A">
        <w:rPr>
          <w:rFonts w:ascii="微軟正黑體" w:eastAsia="微軟正黑體" w:hAnsi="微軟正黑體" w:hint="eastAsia"/>
          <w:b/>
          <w:lang w:val="x-none" w:eastAsia="x-none"/>
        </w:rPr>
        <w:t>說明：</w:t>
      </w:r>
      <w:r w:rsidRPr="003E2B9A">
        <w:rPr>
          <w:rFonts w:ascii="微軟正黑體" w:eastAsia="微軟正黑體" w:hAnsi="微軟正黑體" w:hint="eastAsia"/>
          <w:b/>
          <w:lang w:val="x-none"/>
        </w:rPr>
        <w:t>行政院函請審議案、委員鄭天財Sra</w:t>
      </w:r>
      <w:proofErr w:type="spellEnd"/>
      <w:r w:rsidRPr="003E2B9A">
        <w:rPr>
          <w:rFonts w:ascii="微軟正黑體" w:eastAsia="微軟正黑體" w:hAnsi="微軟正黑體" w:hint="eastAsia"/>
          <w:b/>
          <w:lang w:val="x-none"/>
        </w:rPr>
        <w:t xml:space="preserve"> </w:t>
      </w:r>
      <w:proofErr w:type="spellStart"/>
      <w:r w:rsidRPr="003E2B9A">
        <w:rPr>
          <w:rFonts w:ascii="微軟正黑體" w:eastAsia="微軟正黑體" w:hAnsi="微軟正黑體" w:hint="eastAsia"/>
          <w:b/>
          <w:lang w:val="x-none"/>
        </w:rPr>
        <w:t>Kacaw等</w:t>
      </w:r>
      <w:proofErr w:type="spellEnd"/>
      <w:r w:rsidRPr="003E2B9A">
        <w:rPr>
          <w:rFonts w:ascii="微軟正黑體" w:eastAsia="微軟正黑體" w:hAnsi="微軟正黑體" w:hint="eastAsia"/>
          <w:b/>
          <w:lang w:val="x-none"/>
        </w:rPr>
        <w:t>16人分別擬具之「原住民</w:t>
      </w:r>
      <w:proofErr w:type="gramStart"/>
      <w:r w:rsidRPr="003E2B9A">
        <w:rPr>
          <w:rFonts w:ascii="微軟正黑體" w:eastAsia="微軟正黑體" w:hAnsi="微軟正黑體" w:hint="eastAsia"/>
          <w:b/>
          <w:lang w:val="x-none"/>
        </w:rPr>
        <w:t>保留地禁伐</w:t>
      </w:r>
      <w:proofErr w:type="gramEnd"/>
      <w:r w:rsidRPr="003E2B9A">
        <w:rPr>
          <w:rFonts w:ascii="微軟正黑體" w:eastAsia="微軟正黑體" w:hAnsi="微軟正黑體" w:hint="eastAsia"/>
          <w:b/>
          <w:lang w:val="x-none"/>
        </w:rPr>
        <w:t>補償及造林回饋條例修正草案」案，如經院會復議，則不予審查。</w:t>
      </w:r>
    </w:p>
    <w:p w:rsidR="00ED23FE" w:rsidRPr="003E2B9A" w:rsidRDefault="00ED23FE" w:rsidP="00ED23FE">
      <w:pPr>
        <w:spacing w:line="440" w:lineRule="exact"/>
        <w:ind w:leftChars="174" w:left="1372" w:hangingChars="298" w:hanging="954"/>
        <w:rPr>
          <w:rFonts w:hAnsi="標楷體"/>
          <w:sz w:val="32"/>
          <w:szCs w:val="32"/>
        </w:rPr>
      </w:pPr>
    </w:p>
    <w:sectPr w:rsidR="00ED23FE" w:rsidRPr="003E2B9A" w:rsidSect="002F5C68">
      <w:headerReference w:type="default" r:id="rId12"/>
      <w:footerReference w:type="default" r:id="rId13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780" w:rsidRDefault="00BD5780">
      <w:r>
        <w:separator/>
      </w:r>
    </w:p>
  </w:endnote>
  <w:endnote w:type="continuationSeparator" w:id="0">
    <w:p w:rsidR="00BD5780" w:rsidRDefault="00BD5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F5C6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BC75ED7" wp14:editId="3A8E353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B50C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B50C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B9A" w:rsidRDefault="003E2B9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C7C794E" wp14:editId="0E46698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2B9A" w:rsidRDefault="003E2B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3E2B9A" w:rsidRDefault="003E2B9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B50C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B50C3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780" w:rsidRDefault="00BD5780">
      <w:r>
        <w:separator/>
      </w:r>
    </w:p>
  </w:footnote>
  <w:footnote w:type="continuationSeparator" w:id="0">
    <w:p w:rsidR="00BD5780" w:rsidRDefault="00BD57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F5C6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AE0242F" wp14:editId="43D8E22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26821FE" wp14:editId="1FECFFD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1FAA9A" wp14:editId="73E0CB6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B9A" w:rsidRDefault="003E2B9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1670AD6" wp14:editId="7917A69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2B9A" w:rsidRDefault="003E2B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3E2B9A" w:rsidRDefault="003E2B9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1B5F739C" wp14:editId="37E2DF5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2B9A" w:rsidRDefault="003E2B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E2B9A" w:rsidRDefault="003E2B9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A5E"/>
    <w:rsid w:val="00002190"/>
    <w:rsid w:val="0004671E"/>
    <w:rsid w:val="00064D29"/>
    <w:rsid w:val="00074E2E"/>
    <w:rsid w:val="00093F36"/>
    <w:rsid w:val="000C02EE"/>
    <w:rsid w:val="000E4ACB"/>
    <w:rsid w:val="0011406E"/>
    <w:rsid w:val="00145350"/>
    <w:rsid w:val="00150204"/>
    <w:rsid w:val="00153897"/>
    <w:rsid w:val="00161951"/>
    <w:rsid w:val="0017796B"/>
    <w:rsid w:val="001A0D27"/>
    <w:rsid w:val="002056B4"/>
    <w:rsid w:val="002067A5"/>
    <w:rsid w:val="00252E92"/>
    <w:rsid w:val="0028569F"/>
    <w:rsid w:val="002B4DF2"/>
    <w:rsid w:val="002C223D"/>
    <w:rsid w:val="002C6FEC"/>
    <w:rsid w:val="002D3A44"/>
    <w:rsid w:val="002F5C68"/>
    <w:rsid w:val="00300F09"/>
    <w:rsid w:val="00313776"/>
    <w:rsid w:val="00322547"/>
    <w:rsid w:val="00364983"/>
    <w:rsid w:val="00374399"/>
    <w:rsid w:val="003A6F71"/>
    <w:rsid w:val="003C1548"/>
    <w:rsid w:val="003C29DD"/>
    <w:rsid w:val="003E2B9A"/>
    <w:rsid w:val="00420040"/>
    <w:rsid w:val="004B277A"/>
    <w:rsid w:val="005125FB"/>
    <w:rsid w:val="0051357A"/>
    <w:rsid w:val="00533DED"/>
    <w:rsid w:val="00555AEE"/>
    <w:rsid w:val="005752D6"/>
    <w:rsid w:val="005830FB"/>
    <w:rsid w:val="00597D25"/>
    <w:rsid w:val="005B4E5B"/>
    <w:rsid w:val="005D37D4"/>
    <w:rsid w:val="005F4385"/>
    <w:rsid w:val="005F7ACD"/>
    <w:rsid w:val="006102F0"/>
    <w:rsid w:val="00615DF3"/>
    <w:rsid w:val="00632408"/>
    <w:rsid w:val="00641E4C"/>
    <w:rsid w:val="006754A5"/>
    <w:rsid w:val="006A6E56"/>
    <w:rsid w:val="006B271C"/>
    <w:rsid w:val="006B5C01"/>
    <w:rsid w:val="006C56E6"/>
    <w:rsid w:val="006E13EE"/>
    <w:rsid w:val="006E3174"/>
    <w:rsid w:val="00751814"/>
    <w:rsid w:val="00754797"/>
    <w:rsid w:val="0075673D"/>
    <w:rsid w:val="007903C2"/>
    <w:rsid w:val="007A39E9"/>
    <w:rsid w:val="007D05DA"/>
    <w:rsid w:val="007D5EF2"/>
    <w:rsid w:val="008258BF"/>
    <w:rsid w:val="00851A98"/>
    <w:rsid w:val="008644AE"/>
    <w:rsid w:val="00867961"/>
    <w:rsid w:val="00870750"/>
    <w:rsid w:val="00884EDA"/>
    <w:rsid w:val="008A5F91"/>
    <w:rsid w:val="008B42DE"/>
    <w:rsid w:val="008D25D5"/>
    <w:rsid w:val="008E6C1B"/>
    <w:rsid w:val="008F5312"/>
    <w:rsid w:val="0096381B"/>
    <w:rsid w:val="00980EAE"/>
    <w:rsid w:val="00991632"/>
    <w:rsid w:val="009C2F41"/>
    <w:rsid w:val="009D5107"/>
    <w:rsid w:val="00A21EFB"/>
    <w:rsid w:val="00A74698"/>
    <w:rsid w:val="00A92D7D"/>
    <w:rsid w:val="00BA3C00"/>
    <w:rsid w:val="00BA4976"/>
    <w:rsid w:val="00BB425B"/>
    <w:rsid w:val="00BB50C3"/>
    <w:rsid w:val="00BB5979"/>
    <w:rsid w:val="00BC1997"/>
    <w:rsid w:val="00BD3593"/>
    <w:rsid w:val="00BD5780"/>
    <w:rsid w:val="00BE3033"/>
    <w:rsid w:val="00BF3A99"/>
    <w:rsid w:val="00C23366"/>
    <w:rsid w:val="00C46A0E"/>
    <w:rsid w:val="00C60C2D"/>
    <w:rsid w:val="00C84640"/>
    <w:rsid w:val="00CA05C8"/>
    <w:rsid w:val="00CA167A"/>
    <w:rsid w:val="00CA519B"/>
    <w:rsid w:val="00CA6C31"/>
    <w:rsid w:val="00CB1F22"/>
    <w:rsid w:val="00CE313F"/>
    <w:rsid w:val="00D01652"/>
    <w:rsid w:val="00D22699"/>
    <w:rsid w:val="00D241DD"/>
    <w:rsid w:val="00D251CD"/>
    <w:rsid w:val="00D3089E"/>
    <w:rsid w:val="00D362DA"/>
    <w:rsid w:val="00D50ED7"/>
    <w:rsid w:val="00D52887"/>
    <w:rsid w:val="00D611E9"/>
    <w:rsid w:val="00D65A26"/>
    <w:rsid w:val="00D74F40"/>
    <w:rsid w:val="00D84BD7"/>
    <w:rsid w:val="00D85583"/>
    <w:rsid w:val="00DA6C6A"/>
    <w:rsid w:val="00DC4559"/>
    <w:rsid w:val="00DE32A4"/>
    <w:rsid w:val="00DF6322"/>
    <w:rsid w:val="00E32ACB"/>
    <w:rsid w:val="00E44067"/>
    <w:rsid w:val="00E5068B"/>
    <w:rsid w:val="00E653BF"/>
    <w:rsid w:val="00E83981"/>
    <w:rsid w:val="00E839C3"/>
    <w:rsid w:val="00E8574A"/>
    <w:rsid w:val="00EC3F35"/>
    <w:rsid w:val="00ED23FE"/>
    <w:rsid w:val="00F04A5E"/>
    <w:rsid w:val="00F26FA3"/>
    <w:rsid w:val="00FB4A9C"/>
    <w:rsid w:val="00FB7104"/>
    <w:rsid w:val="00FD227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一、"/>
    <w:basedOn w:val="a"/>
    <w:link w:val="afa"/>
    <w:qFormat/>
    <w:rsid w:val="002F5C68"/>
    <w:pPr>
      <w:snapToGrid w:val="0"/>
      <w:spacing w:beforeLines="50" w:before="180" w:line="380" w:lineRule="exact"/>
      <w:ind w:left="640" w:hangingChars="200" w:hanging="640"/>
    </w:pPr>
    <w:rPr>
      <w:rFonts w:hAnsi="標楷體"/>
      <w:sz w:val="32"/>
      <w:szCs w:val="32"/>
    </w:rPr>
  </w:style>
  <w:style w:type="character" w:customStyle="1" w:styleId="afa">
    <w:name w:val="一、 字元"/>
    <w:link w:val="af9"/>
    <w:rsid w:val="002F5C68"/>
    <w:rPr>
      <w:rFonts w:ascii="標楷體" w:eastAsia="標楷體" w:hAnsi="標楷體"/>
      <w:kern w:val="2"/>
      <w:sz w:val="32"/>
      <w:szCs w:val="32"/>
    </w:rPr>
  </w:style>
  <w:style w:type="paragraph" w:styleId="afb">
    <w:name w:val="List Paragraph"/>
    <w:basedOn w:val="a"/>
    <w:uiPriority w:val="34"/>
    <w:qFormat/>
    <w:rsid w:val="002F5C6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一、"/>
    <w:basedOn w:val="a"/>
    <w:link w:val="afa"/>
    <w:qFormat/>
    <w:rsid w:val="002F5C68"/>
    <w:pPr>
      <w:snapToGrid w:val="0"/>
      <w:spacing w:beforeLines="50" w:before="180" w:line="380" w:lineRule="exact"/>
      <w:ind w:left="640" w:hangingChars="200" w:hanging="640"/>
    </w:pPr>
    <w:rPr>
      <w:rFonts w:hAnsi="標楷體"/>
      <w:sz w:val="32"/>
      <w:szCs w:val="32"/>
    </w:rPr>
  </w:style>
  <w:style w:type="character" w:customStyle="1" w:styleId="afa">
    <w:name w:val="一、 字元"/>
    <w:link w:val="af9"/>
    <w:rsid w:val="002F5C68"/>
    <w:rPr>
      <w:rFonts w:ascii="標楷體" w:eastAsia="標楷體" w:hAnsi="標楷體"/>
      <w:kern w:val="2"/>
      <w:sz w:val="32"/>
      <w:szCs w:val="32"/>
    </w:rPr>
  </w:style>
  <w:style w:type="paragraph" w:styleId="afb">
    <w:name w:val="List Paragraph"/>
    <w:basedOn w:val="a"/>
    <w:uiPriority w:val="34"/>
    <w:qFormat/>
    <w:rsid w:val="002F5C6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FA2B7-74D1-41FF-8A88-63AD61E0C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1</Pages>
  <Words>273</Words>
  <Characters>1560</Characters>
  <Application>Microsoft Office Word</Application>
  <DocSecurity>0</DocSecurity>
  <Lines>13</Lines>
  <Paragraphs>3</Paragraphs>
  <ScaleCrop>false</ScaleCrop>
  <Company>eic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5</cp:revision>
  <cp:lastPrinted>2019-11-08T10:46:00Z</cp:lastPrinted>
  <dcterms:created xsi:type="dcterms:W3CDTF">2019-11-08T09:55:00Z</dcterms:created>
  <dcterms:modified xsi:type="dcterms:W3CDTF">2019-11-08T10:48:00Z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108年11月13日（星期三）上午09時00分至下午5時30分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20191113</vt:lpwstr>
  </property>
  <property fmtid="{D5CDD505-2E9C-101B-9397-08002B2CF9AE}" pid="12" name="201911130-0">
    <vt:lpwstr>;</vt:lpwstr>
  </property>
  <property fmtid="{D5CDD505-2E9C-101B-9397-08002B2CF9AE}" pid="13" name="201911130-1">
    <vt:lpwstr/>
  </property>
  <property fmtid="{D5CDD505-2E9C-101B-9397-08002B2CF9AE}" pid="14" name="201911130-2">
    <vt:lpwstr/>
  </property>
  <property fmtid="{D5CDD505-2E9C-101B-9397-08002B2CF9AE}" pid="15" name="201911130-3">
    <vt:lpwstr/>
  </property>
  <property fmtid="{D5CDD505-2E9C-101B-9397-08002B2CF9AE}" pid="16" name="201911130-4">
    <vt:lpwstr/>
  </property>
  <property fmtid="{D5CDD505-2E9C-101B-9397-08002B2CF9AE}" pid="17" name="201911130-5">
    <vt:lpwstr/>
  </property>
  <property fmtid="{D5CDD505-2E9C-101B-9397-08002B2CF9AE}" pid="18" name="201911130-6">
    <vt:lpwstr/>
  </property>
  <property fmtid="{D5CDD505-2E9C-101B-9397-08002B2CF9AE}" pid="19" name="201911130-7">
    <vt:lpwstr/>
  </property>
  <property fmtid="{D5CDD505-2E9C-101B-9397-08002B2CF9AE}" pid="20" name="201911130-8">
    <vt:lpwstr/>
  </property>
  <property fmtid="{D5CDD505-2E9C-101B-9397-08002B2CF9AE}" pid="21" name="20191113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20191108142244-20191108142244-文件3.docx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1084001382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1084001382</vt:lpwstr>
  </property>
  <property fmtid="{D5CDD505-2E9C-101B-9397-08002B2CF9AE}" pid="33" name="發文支號">
    <vt:lpwstr>0</vt:lpwstr>
  </property>
  <property fmtid="{D5CDD505-2E9C-101B-9397-08002B2CF9AE}" pid="34" name="TotFileSize">
    <vt:lpwstr>530</vt:lpwstr>
  </property>
</Properties>
</file>