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8C0" w:rsidRPr="00A858C0" w:rsidRDefault="00A858C0" w:rsidP="00A858C0">
      <w:pPr>
        <w:keepNext/>
        <w:spacing w:line="480" w:lineRule="exact"/>
        <w:jc w:val="distribute"/>
        <w:outlineLvl w:val="1"/>
        <w:rPr>
          <w:rFonts w:ascii="標楷體" w:eastAsia="標楷體" w:hAnsi="標楷體" w:cs="Times New Roman"/>
          <w:b/>
          <w:bCs/>
          <w:spacing w:val="-6"/>
          <w:sz w:val="36"/>
          <w:szCs w:val="36"/>
        </w:rPr>
      </w:pPr>
      <w:bookmarkStart w:id="0" w:name="_Toc410317091"/>
      <w:bookmarkStart w:id="1" w:name="_Toc413060654"/>
      <w:bookmarkStart w:id="2" w:name="_Toc413061386"/>
      <w:bookmarkStart w:id="3" w:name="_Toc470798409"/>
      <w:bookmarkStart w:id="4" w:name="_Toc474916339"/>
      <w:r w:rsidRPr="00A858C0">
        <w:rPr>
          <w:rFonts w:ascii="標楷體" w:eastAsia="標楷體" w:hAnsi="標楷體" w:cs="Times New Roman" w:hint="eastAsia"/>
          <w:b/>
          <w:bCs/>
          <w:spacing w:val="-6"/>
          <w:sz w:val="36"/>
          <w:szCs w:val="36"/>
        </w:rPr>
        <w:t>立法院第</w:t>
      </w:r>
      <w:r w:rsidR="00220171">
        <w:rPr>
          <w:rFonts w:ascii="標楷體" w:eastAsia="標楷體" w:hAnsi="標楷體" w:cs="Times New Roman"/>
          <w:b/>
          <w:bCs/>
          <w:spacing w:val="-6"/>
          <w:sz w:val="36"/>
          <w:szCs w:val="36"/>
        </w:rPr>
        <w:t>10</w:t>
      </w:r>
      <w:r w:rsidRPr="00A858C0">
        <w:rPr>
          <w:rFonts w:ascii="標楷體" w:eastAsia="標楷體" w:hAnsi="標楷體" w:cs="Times New Roman" w:hint="eastAsia"/>
          <w:b/>
          <w:bCs/>
          <w:spacing w:val="-6"/>
          <w:sz w:val="36"/>
          <w:szCs w:val="36"/>
        </w:rPr>
        <w:t>屆第</w:t>
      </w:r>
      <w:r w:rsidR="00220171">
        <w:rPr>
          <w:rFonts w:ascii="標楷體" w:eastAsia="標楷體" w:hAnsi="標楷體" w:cs="Times New Roman"/>
          <w:b/>
          <w:bCs/>
          <w:spacing w:val="-6"/>
          <w:sz w:val="36"/>
          <w:szCs w:val="36"/>
        </w:rPr>
        <w:t>2</w:t>
      </w:r>
      <w:r w:rsidRPr="00A858C0">
        <w:rPr>
          <w:rFonts w:ascii="標楷體" w:eastAsia="標楷體" w:hAnsi="標楷體" w:cs="Times New Roman" w:hint="eastAsia"/>
          <w:b/>
          <w:bCs/>
          <w:spacing w:val="-6"/>
          <w:sz w:val="36"/>
          <w:szCs w:val="36"/>
        </w:rPr>
        <w:t>會期內政委員會第</w:t>
      </w:r>
      <w:r>
        <w:rPr>
          <w:rFonts w:ascii="標楷體" w:eastAsia="標楷體" w:hAnsi="標楷體" w:cs="Times New Roman" w:hint="eastAsia"/>
          <w:b/>
          <w:bCs/>
          <w:spacing w:val="-6"/>
          <w:sz w:val="36"/>
          <w:szCs w:val="36"/>
        </w:rPr>
        <w:t>1</w:t>
      </w:r>
      <w:r w:rsidR="00220171">
        <w:rPr>
          <w:rFonts w:ascii="標楷體" w:eastAsia="標楷體" w:hAnsi="標楷體" w:cs="Times New Roman"/>
          <w:b/>
          <w:bCs/>
          <w:spacing w:val="-6"/>
          <w:sz w:val="36"/>
          <w:szCs w:val="36"/>
        </w:rPr>
        <w:t>3</w:t>
      </w:r>
      <w:r w:rsidRPr="00A858C0">
        <w:rPr>
          <w:rFonts w:ascii="標楷體" w:eastAsia="標楷體" w:hAnsi="標楷體" w:cs="Times New Roman" w:hint="eastAsia"/>
          <w:b/>
          <w:bCs/>
          <w:spacing w:val="-6"/>
          <w:sz w:val="36"/>
          <w:szCs w:val="36"/>
        </w:rPr>
        <w:t>次全體委員會議議事錄</w:t>
      </w:r>
      <w:bookmarkEnd w:id="0"/>
      <w:bookmarkEnd w:id="1"/>
      <w:bookmarkEnd w:id="2"/>
      <w:bookmarkEnd w:id="3"/>
      <w:bookmarkEnd w:id="4"/>
    </w:p>
    <w:p w:rsidR="00A858C0" w:rsidRDefault="00A858C0" w:rsidP="00A858C0">
      <w:pPr>
        <w:snapToGrid w:val="0"/>
        <w:spacing w:line="500" w:lineRule="exact"/>
        <w:ind w:left="899" w:hangingChars="281" w:hanging="899"/>
        <w:jc w:val="both"/>
        <w:rPr>
          <w:rFonts w:ascii="標楷體" w:eastAsia="標楷體" w:hAnsi="標楷體" w:cs="Times New Roman"/>
          <w:spacing w:val="-20"/>
          <w:sz w:val="32"/>
          <w:szCs w:val="32"/>
        </w:rPr>
      </w:pPr>
      <w:r w:rsidRPr="00A858C0">
        <w:rPr>
          <w:rFonts w:ascii="標楷體" w:eastAsia="標楷體" w:hAnsi="標楷體" w:cs="Times New Roman" w:hint="eastAsia"/>
          <w:sz w:val="32"/>
          <w:szCs w:val="32"/>
        </w:rPr>
        <w:t>時間</w:t>
      </w:r>
      <w:r w:rsidRPr="00A858C0">
        <w:rPr>
          <w:rFonts w:ascii="標楷體" w:eastAsia="標楷體" w:hAnsi="標楷體" w:cs="Times New Roman" w:hint="eastAsia"/>
          <w:spacing w:val="-20"/>
          <w:sz w:val="32"/>
          <w:szCs w:val="32"/>
        </w:rPr>
        <w:t>：10</w:t>
      </w:r>
      <w:r w:rsidR="00220171">
        <w:rPr>
          <w:rFonts w:ascii="標楷體" w:eastAsia="標楷體" w:hAnsi="標楷體" w:cs="Times New Roman"/>
          <w:spacing w:val="-20"/>
          <w:sz w:val="32"/>
          <w:szCs w:val="32"/>
        </w:rPr>
        <w:t>9</w:t>
      </w:r>
      <w:r w:rsidRPr="00A858C0">
        <w:rPr>
          <w:rFonts w:ascii="標楷體" w:eastAsia="標楷體" w:hAnsi="標楷體" w:cs="Times New Roman" w:hint="eastAsia"/>
          <w:spacing w:val="-20"/>
          <w:sz w:val="32"/>
          <w:szCs w:val="32"/>
        </w:rPr>
        <w:t>年</w:t>
      </w:r>
      <w:r w:rsidR="00220171">
        <w:rPr>
          <w:rFonts w:ascii="標楷體" w:eastAsia="標楷體" w:hAnsi="標楷體" w:cs="Times New Roman"/>
          <w:spacing w:val="-20"/>
          <w:sz w:val="32"/>
          <w:szCs w:val="32"/>
        </w:rPr>
        <w:t>11</w:t>
      </w:r>
      <w:r w:rsidRPr="00A858C0">
        <w:rPr>
          <w:rFonts w:ascii="標楷體" w:eastAsia="標楷體" w:hAnsi="標楷體" w:cs="Times New Roman" w:hint="eastAsia"/>
          <w:spacing w:val="-20"/>
          <w:sz w:val="32"/>
          <w:szCs w:val="32"/>
        </w:rPr>
        <w:t>月</w:t>
      </w:r>
      <w:r w:rsidR="00EA069C">
        <w:rPr>
          <w:rFonts w:ascii="標楷體" w:eastAsia="標楷體" w:hAnsi="標楷體" w:cs="Times New Roman" w:hint="eastAsia"/>
          <w:spacing w:val="-20"/>
          <w:sz w:val="32"/>
          <w:szCs w:val="32"/>
        </w:rPr>
        <w:t>2</w:t>
      </w:r>
      <w:r w:rsidRPr="00A858C0">
        <w:rPr>
          <w:rFonts w:ascii="標楷體" w:eastAsia="標楷體" w:hAnsi="標楷體" w:cs="Times New Roman" w:hint="eastAsia"/>
          <w:spacing w:val="-20"/>
          <w:sz w:val="32"/>
          <w:szCs w:val="32"/>
        </w:rPr>
        <w:t>日（星期</w:t>
      </w:r>
      <w:r w:rsidR="00EA069C">
        <w:rPr>
          <w:rFonts w:ascii="標楷體" w:eastAsia="標楷體" w:hAnsi="標楷體" w:cs="Times New Roman" w:hint="eastAsia"/>
          <w:spacing w:val="-20"/>
          <w:sz w:val="32"/>
          <w:szCs w:val="32"/>
        </w:rPr>
        <w:t>一</w:t>
      </w:r>
      <w:r w:rsidRPr="00A858C0">
        <w:rPr>
          <w:rFonts w:ascii="標楷體" w:eastAsia="標楷體" w:hAnsi="標楷體" w:cs="Times New Roman" w:hint="eastAsia"/>
          <w:spacing w:val="-20"/>
          <w:sz w:val="32"/>
          <w:szCs w:val="32"/>
        </w:rPr>
        <w:t>）</w:t>
      </w:r>
      <w:r w:rsidRPr="00BB2E11">
        <w:rPr>
          <w:rFonts w:ascii="標楷體" w:eastAsia="標楷體" w:hAnsi="標楷體" w:cs="Times New Roman" w:hint="eastAsia"/>
          <w:spacing w:val="-20"/>
          <w:sz w:val="32"/>
          <w:szCs w:val="32"/>
        </w:rPr>
        <w:t>上午9時</w:t>
      </w:r>
      <w:r w:rsidR="00BB2E11" w:rsidRPr="00BB2E11">
        <w:rPr>
          <w:rFonts w:ascii="標楷體" w:eastAsia="標楷體" w:hAnsi="標楷體" w:cs="Times New Roman" w:hint="eastAsia"/>
          <w:spacing w:val="-20"/>
          <w:sz w:val="32"/>
          <w:szCs w:val="32"/>
        </w:rPr>
        <w:t>1</w:t>
      </w:r>
      <w:r w:rsidRPr="00BB2E11">
        <w:rPr>
          <w:rFonts w:ascii="標楷體" w:eastAsia="標楷體" w:hAnsi="標楷體" w:cs="Times New Roman" w:hint="eastAsia"/>
          <w:spacing w:val="-20"/>
          <w:sz w:val="32"/>
          <w:szCs w:val="32"/>
        </w:rPr>
        <w:t>分至</w:t>
      </w:r>
      <w:r w:rsidR="00D709AF">
        <w:rPr>
          <w:rFonts w:ascii="標楷體" w:eastAsia="標楷體" w:hAnsi="標楷體" w:cs="Times New Roman" w:hint="eastAsia"/>
          <w:spacing w:val="-20"/>
          <w:sz w:val="32"/>
          <w:szCs w:val="32"/>
        </w:rPr>
        <w:t>12</w:t>
      </w:r>
      <w:r w:rsidRPr="00D709AF">
        <w:rPr>
          <w:rFonts w:ascii="標楷體" w:eastAsia="標楷體" w:hAnsi="標楷體" w:cs="Times New Roman" w:hint="eastAsia"/>
          <w:spacing w:val="-20"/>
          <w:sz w:val="32"/>
          <w:szCs w:val="32"/>
        </w:rPr>
        <w:t>時</w:t>
      </w:r>
      <w:r w:rsidR="00D709AF" w:rsidRPr="00D709AF">
        <w:rPr>
          <w:rFonts w:ascii="標楷體" w:eastAsia="標楷體" w:hAnsi="標楷體" w:cs="Times New Roman"/>
          <w:spacing w:val="-20"/>
          <w:sz w:val="32"/>
          <w:szCs w:val="32"/>
        </w:rPr>
        <w:t>38</w:t>
      </w:r>
      <w:r w:rsidRPr="00D709AF">
        <w:rPr>
          <w:rFonts w:ascii="標楷體" w:eastAsia="標楷體" w:hAnsi="標楷體" w:cs="Times New Roman" w:hint="eastAsia"/>
          <w:spacing w:val="-20"/>
          <w:sz w:val="32"/>
          <w:szCs w:val="32"/>
        </w:rPr>
        <w:t>分</w:t>
      </w:r>
    </w:p>
    <w:p w:rsidR="006C5EF4" w:rsidRDefault="006C5EF4" w:rsidP="00A858C0">
      <w:pPr>
        <w:snapToGrid w:val="0"/>
        <w:spacing w:line="500" w:lineRule="exact"/>
        <w:ind w:left="787" w:hangingChars="281" w:hanging="787"/>
        <w:jc w:val="both"/>
        <w:rPr>
          <w:rFonts w:ascii="標楷體" w:eastAsia="標楷體" w:hAnsi="標楷體" w:cs="Times New Roman"/>
          <w:spacing w:val="-20"/>
          <w:sz w:val="32"/>
          <w:szCs w:val="32"/>
        </w:rPr>
      </w:pPr>
      <w:r>
        <w:rPr>
          <w:rFonts w:ascii="標楷體" w:eastAsia="標楷體" w:hAnsi="標楷體" w:cs="Times New Roman" w:hint="eastAsia"/>
          <w:spacing w:val="-20"/>
          <w:sz w:val="32"/>
          <w:szCs w:val="32"/>
        </w:rPr>
        <w:t xml:space="preserve">                                    下午1時33分至</w:t>
      </w:r>
      <w:r w:rsidR="0013237B">
        <w:rPr>
          <w:rFonts w:ascii="標楷體" w:eastAsia="標楷體" w:hAnsi="標楷體" w:cs="Times New Roman" w:hint="eastAsia"/>
          <w:spacing w:val="-20"/>
          <w:sz w:val="32"/>
          <w:szCs w:val="32"/>
        </w:rPr>
        <w:t>4時5</w:t>
      </w:r>
      <w:r w:rsidR="0013237B">
        <w:rPr>
          <w:rFonts w:ascii="標楷體" w:eastAsia="標楷體" w:hAnsi="標楷體" w:cs="Times New Roman"/>
          <w:spacing w:val="-20"/>
          <w:sz w:val="32"/>
          <w:szCs w:val="32"/>
        </w:rPr>
        <w:t>1</w:t>
      </w:r>
      <w:r w:rsidR="0013237B">
        <w:rPr>
          <w:rFonts w:ascii="標楷體" w:eastAsia="標楷體" w:hAnsi="標楷體" w:cs="Times New Roman" w:hint="eastAsia"/>
          <w:spacing w:val="-20"/>
          <w:sz w:val="32"/>
          <w:szCs w:val="32"/>
        </w:rPr>
        <w:t>分</w:t>
      </w:r>
    </w:p>
    <w:p w:rsidR="00A95CA2" w:rsidRPr="00A95CA2" w:rsidRDefault="00A95CA2" w:rsidP="00A95CA2">
      <w:pPr>
        <w:snapToGrid w:val="0"/>
        <w:spacing w:line="500" w:lineRule="exact"/>
        <w:ind w:firstLineChars="325" w:firstLine="910"/>
        <w:jc w:val="both"/>
        <w:rPr>
          <w:rFonts w:ascii="標楷體" w:eastAsia="標楷體" w:hAnsi="標楷體" w:cs="Times New Roman"/>
          <w:spacing w:val="-20"/>
          <w:sz w:val="32"/>
          <w:szCs w:val="32"/>
        </w:rPr>
      </w:pPr>
      <w:r w:rsidRPr="00A95CA2">
        <w:rPr>
          <w:rFonts w:ascii="標楷體" w:eastAsia="標楷體" w:hAnsi="標楷體" w:cs="Times New Roman" w:hint="eastAsia"/>
          <w:spacing w:val="-20"/>
          <w:kern w:val="0"/>
          <w:sz w:val="32"/>
          <w:szCs w:val="32"/>
        </w:rPr>
        <w:t>109年11月</w:t>
      </w:r>
      <w:r>
        <w:rPr>
          <w:rFonts w:ascii="標楷體" w:eastAsia="標楷體" w:hAnsi="標楷體" w:cs="Times New Roman" w:hint="eastAsia"/>
          <w:spacing w:val="-20"/>
          <w:kern w:val="0"/>
          <w:sz w:val="32"/>
          <w:szCs w:val="32"/>
        </w:rPr>
        <w:t>4</w:t>
      </w:r>
      <w:r w:rsidRPr="00A95CA2">
        <w:rPr>
          <w:rFonts w:ascii="標楷體" w:eastAsia="標楷體" w:hAnsi="標楷體" w:cs="Times New Roman" w:hint="eastAsia"/>
          <w:spacing w:val="-20"/>
          <w:kern w:val="0"/>
          <w:sz w:val="32"/>
          <w:szCs w:val="32"/>
        </w:rPr>
        <w:t>日（星期三）上午9時7分至12時11分</w:t>
      </w:r>
    </w:p>
    <w:p w:rsidR="00A858C0" w:rsidRPr="00A858C0" w:rsidRDefault="00A858C0" w:rsidP="00A858C0">
      <w:pPr>
        <w:snapToGrid w:val="0"/>
        <w:spacing w:line="500" w:lineRule="exact"/>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地點：本院紅樓202會議室</w:t>
      </w:r>
    </w:p>
    <w:p w:rsidR="00BB2E11" w:rsidRDefault="00A858C0" w:rsidP="001C2C6B">
      <w:pPr>
        <w:tabs>
          <w:tab w:val="left" w:pos="7938"/>
        </w:tabs>
        <w:snapToGrid w:val="0"/>
        <w:spacing w:line="460" w:lineRule="exact"/>
        <w:ind w:left="1600" w:right="284" w:hangingChars="500" w:hanging="1600"/>
        <w:rPr>
          <w:rFonts w:ascii="標楷體" w:eastAsia="標楷體" w:hAnsi="標楷體" w:cs="Times New Roman"/>
          <w:sz w:val="32"/>
          <w:szCs w:val="32"/>
        </w:rPr>
      </w:pPr>
      <w:r w:rsidRPr="00A858C0">
        <w:rPr>
          <w:rFonts w:ascii="標楷體" w:eastAsia="標楷體" w:hAnsi="標楷體" w:cs="Times New Roman" w:hint="eastAsia"/>
          <w:sz w:val="32"/>
          <w:szCs w:val="32"/>
        </w:rPr>
        <w:t>出席委員：</w:t>
      </w:r>
      <w:r w:rsidR="001C2C6B" w:rsidRPr="001C2C6B">
        <w:rPr>
          <w:rFonts w:ascii="標楷體" w:eastAsia="標楷體" w:hAnsi="標楷體" w:cs="Times New Roman" w:hint="eastAsia"/>
          <w:sz w:val="32"/>
          <w:szCs w:val="32"/>
        </w:rPr>
        <w:t xml:space="preserve">賴惠員  陳玉珍  </w:t>
      </w:r>
      <w:r w:rsidR="00BB2E11" w:rsidRPr="001C2C6B">
        <w:rPr>
          <w:rFonts w:ascii="標楷體" w:eastAsia="標楷體" w:hAnsi="標楷體" w:cs="Times New Roman" w:hint="eastAsia"/>
          <w:sz w:val="32"/>
          <w:szCs w:val="32"/>
        </w:rPr>
        <w:t>黃世杰</w:t>
      </w:r>
      <w:r w:rsidR="00BB2E11">
        <w:rPr>
          <w:rFonts w:ascii="標楷體" w:eastAsia="標楷體" w:hAnsi="標楷體" w:cs="Times New Roman" w:hint="eastAsia"/>
          <w:sz w:val="32"/>
          <w:szCs w:val="32"/>
        </w:rPr>
        <w:t xml:space="preserve">  </w:t>
      </w:r>
      <w:r w:rsidR="001C2C6B" w:rsidRPr="001C2C6B">
        <w:rPr>
          <w:rFonts w:ascii="標楷體" w:eastAsia="標楷體" w:hAnsi="標楷體" w:cs="Times New Roman" w:hint="eastAsia"/>
          <w:sz w:val="32"/>
          <w:szCs w:val="32"/>
        </w:rPr>
        <w:t>羅美玲  葉毓蘭  沈發惠</w:t>
      </w:r>
    </w:p>
    <w:p w:rsidR="00BB2E11" w:rsidRDefault="00BB2E11" w:rsidP="00BB2E11">
      <w:pPr>
        <w:snapToGrid w:val="0"/>
        <w:spacing w:line="460" w:lineRule="exact"/>
        <w:ind w:leftChars="650" w:left="3160" w:right="284" w:hangingChars="500" w:hanging="1600"/>
        <w:rPr>
          <w:rFonts w:ascii="標楷體" w:eastAsia="標楷體" w:hAnsi="標楷體" w:cs="Times New Roman"/>
          <w:sz w:val="32"/>
          <w:szCs w:val="32"/>
        </w:rPr>
      </w:pPr>
      <w:r w:rsidRPr="001C2C6B">
        <w:rPr>
          <w:rFonts w:ascii="標楷體" w:eastAsia="標楷體" w:hAnsi="標楷體" w:cs="Times New Roman" w:hint="eastAsia"/>
          <w:sz w:val="32"/>
          <w:szCs w:val="32"/>
        </w:rPr>
        <w:t>張宏陸</w:t>
      </w:r>
      <w:r>
        <w:rPr>
          <w:rFonts w:ascii="標楷體" w:eastAsia="標楷體" w:hAnsi="標楷體" w:cs="Times New Roman" w:hint="eastAsia"/>
          <w:sz w:val="32"/>
          <w:szCs w:val="32"/>
        </w:rPr>
        <w:t xml:space="preserve">  </w:t>
      </w:r>
      <w:r w:rsidR="00096568">
        <w:rPr>
          <w:rFonts w:ascii="標楷體" w:eastAsia="標楷體" w:hAnsi="標楷體" w:cs="Times New Roman" w:hint="eastAsia"/>
          <w:sz w:val="32"/>
          <w:szCs w:val="32"/>
        </w:rPr>
        <w:t>鄭天財Sra Kacaw</w:t>
      </w:r>
      <w:r>
        <w:rPr>
          <w:rFonts w:ascii="標楷體" w:eastAsia="標楷體" w:hAnsi="標楷體" w:cs="Times New Roman"/>
          <w:sz w:val="32"/>
          <w:szCs w:val="32"/>
        </w:rPr>
        <w:t xml:space="preserve">  </w:t>
      </w:r>
      <w:r w:rsidRPr="001C2C6B">
        <w:rPr>
          <w:rFonts w:ascii="標楷體" w:eastAsia="標楷體" w:hAnsi="標楷體" w:cs="Times New Roman" w:hint="eastAsia"/>
          <w:sz w:val="32"/>
          <w:szCs w:val="32"/>
        </w:rPr>
        <w:t>張其祿  吳琪銘  王美惠</w:t>
      </w:r>
    </w:p>
    <w:p w:rsidR="00BB2E11" w:rsidRPr="001C2C6B" w:rsidRDefault="00BB2E11" w:rsidP="00BB2E11">
      <w:pPr>
        <w:snapToGrid w:val="0"/>
        <w:spacing w:line="460" w:lineRule="exact"/>
        <w:ind w:leftChars="650" w:left="3160" w:right="284" w:hangingChars="500" w:hanging="1600"/>
        <w:rPr>
          <w:rFonts w:ascii="標楷體" w:eastAsia="標楷體" w:hAnsi="標楷體" w:cs="Times New Roman"/>
          <w:sz w:val="32"/>
          <w:szCs w:val="32"/>
        </w:rPr>
      </w:pPr>
      <w:r w:rsidRPr="001C2C6B">
        <w:rPr>
          <w:rFonts w:ascii="標楷體" w:eastAsia="標楷體" w:hAnsi="標楷體" w:cs="Times New Roman" w:hint="eastAsia"/>
          <w:sz w:val="32"/>
          <w:szCs w:val="32"/>
        </w:rPr>
        <w:t>湯蕙禎  林思銘  管碧玲  林文瑞</w:t>
      </w:r>
    </w:p>
    <w:p w:rsidR="001C2C6B" w:rsidRPr="001C2C6B" w:rsidRDefault="001C2C6B" w:rsidP="001C2C6B">
      <w:pPr>
        <w:snapToGrid w:val="0"/>
        <w:spacing w:line="460" w:lineRule="exact"/>
        <w:ind w:right="284" w:firstLineChars="500" w:firstLine="1600"/>
        <w:rPr>
          <w:rFonts w:ascii="標楷體" w:eastAsia="標楷體" w:hAnsi="標楷體" w:cs="Times New Roman"/>
          <w:sz w:val="32"/>
          <w:szCs w:val="32"/>
        </w:rPr>
      </w:pPr>
      <w:r w:rsidRPr="001C2C6B">
        <w:rPr>
          <w:rFonts w:ascii="標楷體" w:eastAsia="標楷體" w:hAnsi="標楷體" w:cs="Times New Roman" w:hint="eastAsia"/>
          <w:sz w:val="32"/>
          <w:szCs w:val="32"/>
        </w:rPr>
        <w:t>委員出席15人</w:t>
      </w:r>
    </w:p>
    <w:p w:rsidR="001C2C6B" w:rsidRDefault="00A858C0" w:rsidP="001C2C6B">
      <w:pPr>
        <w:snapToGrid w:val="0"/>
        <w:spacing w:line="460" w:lineRule="exact"/>
        <w:ind w:left="1600" w:right="284" w:hangingChars="500" w:hanging="1600"/>
        <w:rPr>
          <w:rFonts w:ascii="標楷體" w:eastAsia="標楷體" w:hAnsi="標楷體" w:cs="Times New Roman"/>
          <w:sz w:val="32"/>
          <w:szCs w:val="32"/>
        </w:rPr>
      </w:pPr>
      <w:r w:rsidRPr="00A858C0">
        <w:rPr>
          <w:rFonts w:ascii="標楷體" w:eastAsia="標楷體" w:hAnsi="標楷體" w:cs="Times New Roman" w:hint="eastAsia"/>
          <w:sz w:val="32"/>
          <w:szCs w:val="32"/>
        </w:rPr>
        <w:t>列席委員：</w:t>
      </w:r>
      <w:r w:rsidR="00BB2E11">
        <w:rPr>
          <w:rFonts w:ascii="標楷體" w:eastAsia="標楷體" w:hAnsi="標楷體" w:cs="Times New Roman" w:hint="eastAsia"/>
          <w:sz w:val="32"/>
          <w:szCs w:val="32"/>
        </w:rPr>
        <w:t>曾銘宗</w:t>
      </w:r>
      <w:r w:rsidR="00123AC6" w:rsidRPr="001C2C6B">
        <w:rPr>
          <w:rFonts w:ascii="標楷體" w:eastAsia="標楷體" w:hAnsi="標楷體" w:cs="Times New Roman" w:hint="eastAsia"/>
          <w:sz w:val="32"/>
          <w:szCs w:val="32"/>
        </w:rPr>
        <w:t xml:space="preserve">  李德維  鍾佳濱</w:t>
      </w:r>
      <w:r w:rsidR="00123AC6">
        <w:rPr>
          <w:rFonts w:ascii="標楷體" w:eastAsia="標楷體" w:hAnsi="標楷體" w:cs="Times New Roman" w:hint="eastAsia"/>
          <w:sz w:val="32"/>
          <w:szCs w:val="32"/>
        </w:rPr>
        <w:t xml:space="preserve"> </w:t>
      </w:r>
      <w:r w:rsidR="001C2C6B" w:rsidRPr="001C2C6B">
        <w:rPr>
          <w:rFonts w:ascii="標楷體" w:eastAsia="標楷體" w:hAnsi="標楷體" w:cs="Times New Roman" w:hint="eastAsia"/>
          <w:sz w:val="32"/>
          <w:szCs w:val="32"/>
        </w:rPr>
        <w:t>伍麗華</w:t>
      </w:r>
      <w:r w:rsidR="001C2C6B" w:rsidRPr="001C2C6B">
        <w:rPr>
          <w:rFonts w:ascii="標楷體" w:eastAsia="標楷體" w:hAnsi="標楷體" w:cs="Times New Roman"/>
          <w:sz w:val="32"/>
          <w:szCs w:val="32"/>
        </w:rPr>
        <w:t>Saidhai‧Tahovecahe</w:t>
      </w:r>
    </w:p>
    <w:p w:rsidR="00123AC6" w:rsidRDefault="001C2C6B" w:rsidP="001C2C6B">
      <w:pPr>
        <w:snapToGrid w:val="0"/>
        <w:spacing w:line="460" w:lineRule="exact"/>
        <w:ind w:leftChars="650" w:left="3160" w:right="284" w:hangingChars="500" w:hanging="1600"/>
        <w:rPr>
          <w:rFonts w:ascii="標楷體" w:eastAsia="標楷體" w:hAnsi="標楷體" w:cs="Times New Roman"/>
          <w:sz w:val="32"/>
          <w:szCs w:val="32"/>
        </w:rPr>
      </w:pPr>
      <w:r w:rsidRPr="001C2C6B">
        <w:rPr>
          <w:rFonts w:ascii="標楷體" w:eastAsia="標楷體" w:hAnsi="標楷體" w:cs="Times New Roman" w:hint="eastAsia"/>
          <w:sz w:val="32"/>
          <w:szCs w:val="32"/>
        </w:rPr>
        <w:t>邱顯智  洪孟楷</w:t>
      </w:r>
      <w:r w:rsidR="00123AC6" w:rsidRPr="001C2C6B">
        <w:rPr>
          <w:rFonts w:ascii="標楷體" w:eastAsia="標楷體" w:hAnsi="標楷體" w:cs="Times New Roman" w:hint="eastAsia"/>
          <w:sz w:val="32"/>
          <w:szCs w:val="32"/>
        </w:rPr>
        <w:t xml:space="preserve">  陳椒華  孔文吉</w:t>
      </w:r>
      <w:r w:rsidRPr="001C2C6B">
        <w:rPr>
          <w:rFonts w:ascii="標楷體" w:eastAsia="標楷體" w:hAnsi="標楷體" w:cs="Times New Roman" w:hint="eastAsia"/>
          <w:sz w:val="32"/>
          <w:szCs w:val="32"/>
        </w:rPr>
        <w:t xml:space="preserve">  </w:t>
      </w:r>
      <w:r w:rsidR="00123AC6">
        <w:rPr>
          <w:rFonts w:ascii="標楷體" w:eastAsia="標楷體" w:hAnsi="標楷體" w:cs="Times New Roman" w:hint="eastAsia"/>
          <w:sz w:val="32"/>
          <w:szCs w:val="32"/>
        </w:rPr>
        <w:t>吳斯懷  江啟臣</w:t>
      </w:r>
    </w:p>
    <w:p w:rsidR="00123AC6" w:rsidRDefault="00123AC6" w:rsidP="001C2C6B">
      <w:pPr>
        <w:snapToGrid w:val="0"/>
        <w:spacing w:line="460" w:lineRule="exact"/>
        <w:ind w:leftChars="650" w:left="3160" w:right="284" w:hangingChars="500" w:hanging="1600"/>
        <w:rPr>
          <w:rFonts w:ascii="標楷體" w:eastAsia="標楷體" w:hAnsi="標楷體" w:cs="Times New Roman"/>
          <w:sz w:val="32"/>
          <w:szCs w:val="32"/>
        </w:rPr>
      </w:pPr>
      <w:r>
        <w:rPr>
          <w:rFonts w:ascii="標楷體" w:eastAsia="標楷體" w:hAnsi="標楷體" w:cs="Times New Roman" w:hint="eastAsia"/>
          <w:sz w:val="32"/>
          <w:szCs w:val="32"/>
        </w:rPr>
        <w:t xml:space="preserve">賴士葆  </w:t>
      </w:r>
      <w:r w:rsidRPr="001C2C6B">
        <w:rPr>
          <w:rFonts w:ascii="標楷體" w:eastAsia="標楷體" w:hAnsi="標楷體" w:cs="Times New Roman" w:hint="eastAsia"/>
          <w:sz w:val="32"/>
          <w:szCs w:val="32"/>
        </w:rPr>
        <w:t>李貴敏</w:t>
      </w:r>
      <w:r>
        <w:rPr>
          <w:rFonts w:ascii="標楷體" w:eastAsia="標楷體" w:hAnsi="標楷體" w:cs="Times New Roman" w:hint="eastAsia"/>
          <w:sz w:val="32"/>
          <w:szCs w:val="32"/>
        </w:rPr>
        <w:t xml:space="preserve">  </w:t>
      </w:r>
      <w:r w:rsidRPr="001C2C6B">
        <w:rPr>
          <w:rFonts w:ascii="標楷體" w:eastAsia="標楷體" w:hAnsi="標楷體" w:cs="Times New Roman" w:hint="eastAsia"/>
          <w:sz w:val="32"/>
          <w:szCs w:val="32"/>
        </w:rPr>
        <w:t>謝</w:t>
      </w:r>
      <w:r w:rsidR="00C667D4">
        <w:rPr>
          <w:rFonts w:ascii="標楷體" w:eastAsia="標楷體" w:hAnsi="標楷體" w:cs="Times New Roman" w:hint="eastAsia"/>
          <w:sz w:val="32"/>
          <w:szCs w:val="32"/>
        </w:rPr>
        <w:t>衣</w:t>
      </w:r>
      <w:r w:rsidRPr="001C2C6B">
        <w:rPr>
          <w:rFonts w:ascii="標楷體" w:eastAsia="標楷體" w:hAnsi="標楷體" w:cs="Times New Roman" w:hint="eastAsia"/>
          <w:sz w:val="32"/>
          <w:szCs w:val="32"/>
        </w:rPr>
        <w:t>鳯</w:t>
      </w:r>
      <w:r>
        <w:rPr>
          <w:rFonts w:ascii="標楷體" w:eastAsia="標楷體" w:hAnsi="標楷體" w:cs="Times New Roman" w:hint="eastAsia"/>
          <w:sz w:val="32"/>
          <w:szCs w:val="32"/>
        </w:rPr>
        <w:t xml:space="preserve">  </w:t>
      </w:r>
      <w:r w:rsidRPr="001C2C6B">
        <w:rPr>
          <w:rFonts w:ascii="標楷體" w:eastAsia="標楷體" w:hAnsi="標楷體" w:cs="Times New Roman" w:hint="eastAsia"/>
          <w:sz w:val="32"/>
          <w:szCs w:val="32"/>
        </w:rPr>
        <w:t>陳明文  莊競程  林德福</w:t>
      </w:r>
    </w:p>
    <w:p w:rsidR="00A95CA2" w:rsidRPr="00A95CA2" w:rsidRDefault="00123AC6" w:rsidP="00A95CA2">
      <w:pPr>
        <w:snapToGrid w:val="0"/>
        <w:spacing w:line="460" w:lineRule="exact"/>
        <w:ind w:leftChars="650" w:left="3160" w:right="284" w:hangingChars="500" w:hanging="1600"/>
        <w:rPr>
          <w:rFonts w:ascii="標楷體" w:eastAsia="標楷體" w:hAnsi="標楷體" w:cs="Times New Roman"/>
          <w:sz w:val="32"/>
          <w:szCs w:val="32"/>
        </w:rPr>
      </w:pPr>
      <w:r w:rsidRPr="001C2C6B">
        <w:rPr>
          <w:rFonts w:ascii="標楷體" w:eastAsia="標楷體" w:hAnsi="標楷體" w:cs="Times New Roman" w:hint="eastAsia"/>
          <w:sz w:val="32"/>
          <w:szCs w:val="32"/>
        </w:rPr>
        <w:t xml:space="preserve">高嘉瑜  </w:t>
      </w:r>
      <w:r>
        <w:rPr>
          <w:rFonts w:ascii="標楷體" w:eastAsia="標楷體" w:hAnsi="標楷體" w:cs="Times New Roman" w:hint="eastAsia"/>
          <w:sz w:val="32"/>
          <w:szCs w:val="32"/>
        </w:rPr>
        <w:t xml:space="preserve">蔡壁如  </w:t>
      </w:r>
      <w:r w:rsidRPr="001C2C6B">
        <w:rPr>
          <w:rFonts w:ascii="標楷體" w:eastAsia="標楷體" w:hAnsi="標楷體" w:cs="Times New Roman" w:hint="eastAsia"/>
          <w:sz w:val="32"/>
          <w:szCs w:val="32"/>
        </w:rPr>
        <w:t>蔡易餘</w:t>
      </w:r>
      <w:r w:rsidR="00A95CA2">
        <w:rPr>
          <w:rFonts w:ascii="標楷體" w:eastAsia="標楷體" w:hAnsi="標楷體" w:cs="Times New Roman" w:hint="eastAsia"/>
          <w:sz w:val="32"/>
          <w:szCs w:val="32"/>
        </w:rPr>
        <w:t xml:space="preserve">  </w:t>
      </w:r>
      <w:r w:rsidR="00A95CA2" w:rsidRPr="00A95CA2">
        <w:rPr>
          <w:rFonts w:ascii="標楷體" w:eastAsia="標楷體" w:hAnsi="標楷體" w:cs="Times New Roman" w:hint="eastAsia"/>
          <w:sz w:val="32"/>
          <w:szCs w:val="32"/>
        </w:rPr>
        <w:t>廖婉汝  羅明才  劉世芳</w:t>
      </w:r>
    </w:p>
    <w:p w:rsidR="00A95CA2" w:rsidRPr="00A95CA2" w:rsidRDefault="00A95CA2" w:rsidP="00A95CA2">
      <w:pPr>
        <w:snapToGrid w:val="0"/>
        <w:spacing w:line="460" w:lineRule="exact"/>
        <w:ind w:leftChars="650" w:left="3160" w:right="284" w:hangingChars="500" w:hanging="1600"/>
        <w:rPr>
          <w:rFonts w:ascii="標楷體" w:eastAsia="標楷體" w:hAnsi="標楷體" w:cs="Times New Roman"/>
          <w:sz w:val="32"/>
          <w:szCs w:val="32"/>
        </w:rPr>
      </w:pPr>
      <w:r w:rsidRPr="00A95CA2">
        <w:rPr>
          <w:rFonts w:ascii="標楷體" w:eastAsia="標楷體" w:hAnsi="標楷體" w:cs="Times New Roman" w:hint="eastAsia"/>
          <w:sz w:val="32"/>
          <w:szCs w:val="32"/>
        </w:rPr>
        <w:t>鄭麗文  陳明文  楊瓊瓔  邱志偉  周春米  高金素梅</w:t>
      </w:r>
    </w:p>
    <w:p w:rsidR="00A95CA2" w:rsidRPr="00A95CA2" w:rsidRDefault="00A95CA2" w:rsidP="00A95CA2">
      <w:pPr>
        <w:snapToGrid w:val="0"/>
        <w:spacing w:line="460" w:lineRule="exact"/>
        <w:ind w:leftChars="650" w:left="3160" w:right="284" w:hangingChars="500" w:hanging="1600"/>
        <w:rPr>
          <w:rFonts w:ascii="標楷體" w:eastAsia="標楷體" w:hAnsi="標楷體" w:cs="Times New Roman"/>
          <w:sz w:val="32"/>
          <w:szCs w:val="32"/>
        </w:rPr>
      </w:pPr>
      <w:r w:rsidRPr="00A95CA2">
        <w:rPr>
          <w:rFonts w:ascii="標楷體" w:eastAsia="標楷體" w:hAnsi="標楷體" w:cs="Times New Roman" w:hint="eastAsia"/>
          <w:sz w:val="32"/>
          <w:szCs w:val="32"/>
        </w:rPr>
        <w:t>陳　瑩  李昆澤  陳亭妃</w:t>
      </w:r>
    </w:p>
    <w:p w:rsidR="00123AC6" w:rsidRDefault="00A95CA2" w:rsidP="00A95CA2">
      <w:pPr>
        <w:snapToGrid w:val="0"/>
        <w:spacing w:line="460" w:lineRule="exact"/>
        <w:ind w:leftChars="650" w:left="3160" w:right="284" w:hangingChars="500" w:hanging="1600"/>
        <w:rPr>
          <w:rFonts w:ascii="標楷體" w:eastAsia="標楷體" w:hAnsi="標楷體" w:cs="Times New Roman"/>
          <w:sz w:val="32"/>
          <w:szCs w:val="32"/>
        </w:rPr>
      </w:pPr>
      <w:r w:rsidRPr="00A95CA2">
        <w:rPr>
          <w:rFonts w:ascii="標楷體" w:eastAsia="標楷體" w:hAnsi="標楷體" w:cs="Times New Roman" w:hint="eastAsia"/>
          <w:sz w:val="32"/>
          <w:szCs w:val="32"/>
        </w:rPr>
        <w:t>委員列席31人</w:t>
      </w:r>
    </w:p>
    <w:p w:rsidR="00A95CA2" w:rsidRPr="00A95CA2" w:rsidRDefault="00A95CA2" w:rsidP="001C2C6B">
      <w:pPr>
        <w:snapToGrid w:val="0"/>
        <w:spacing w:line="480" w:lineRule="exact"/>
        <w:ind w:leftChars="1" w:left="1592" w:rightChars="-105" w:right="-252" w:hangingChars="497" w:hanging="1590"/>
        <w:rPr>
          <w:rFonts w:ascii="標楷體" w:eastAsia="標楷體" w:hAnsi="標楷體" w:cs="Times New Roman"/>
          <w:sz w:val="32"/>
          <w:szCs w:val="32"/>
          <w:u w:val="single"/>
        </w:rPr>
      </w:pPr>
      <w:r w:rsidRPr="00A95CA2">
        <w:rPr>
          <w:rFonts w:ascii="標楷體" w:eastAsia="標楷體" w:hAnsi="標楷體" w:cs="Times New Roman" w:hint="eastAsia"/>
          <w:sz w:val="32"/>
          <w:szCs w:val="32"/>
          <w:u w:val="single"/>
        </w:rPr>
        <w:t>11月2日</w:t>
      </w:r>
    </w:p>
    <w:p w:rsidR="00A858C0" w:rsidRPr="00A858C0" w:rsidRDefault="00A858C0" w:rsidP="001C2C6B">
      <w:pPr>
        <w:snapToGrid w:val="0"/>
        <w:spacing w:line="480" w:lineRule="exact"/>
        <w:ind w:leftChars="1" w:left="1592" w:rightChars="-105" w:right="-252" w:hangingChars="497" w:hanging="1590"/>
        <w:rPr>
          <w:rFonts w:ascii="標楷體" w:eastAsia="標楷體" w:hAnsi="標楷體" w:cs="Times New Roman"/>
          <w:sz w:val="32"/>
          <w:szCs w:val="32"/>
        </w:rPr>
      </w:pPr>
      <w:r w:rsidRPr="00A858C0">
        <w:rPr>
          <w:rFonts w:ascii="標楷體" w:eastAsia="標楷體" w:hAnsi="標楷體" w:cs="Times New Roman" w:hint="eastAsia"/>
          <w:sz w:val="32"/>
          <w:szCs w:val="32"/>
        </w:rPr>
        <w:t>列席官員：</w:t>
      </w:r>
    </w:p>
    <w:p w:rsidR="001C2C6B" w:rsidRPr="001C2C6B" w:rsidRDefault="001C2C6B" w:rsidP="001C2C6B">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內政部部長                                  徐國勇</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主任秘書兼合作及人民團體司籌備處主任  陳茂春</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民政司司長                            林清淇</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戶政司司長                            張琬宜</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地政司司長                            王成機</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總務司司長                            施明賜</w:t>
      </w:r>
    </w:p>
    <w:p w:rsidR="004175D6" w:rsidRPr="001C2C6B" w:rsidRDefault="004175D6" w:rsidP="004175D6">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秘書室</w:t>
      </w:r>
      <w:r>
        <w:rPr>
          <w:rFonts w:ascii="標楷體" w:eastAsia="標楷體" w:hAnsi="標楷體" w:cs="Times New Roman" w:hint="eastAsia"/>
          <w:sz w:val="32"/>
          <w:szCs w:val="32"/>
        </w:rPr>
        <w:t>參事兼</w:t>
      </w:r>
      <w:r w:rsidRPr="001C2C6B">
        <w:rPr>
          <w:rFonts w:ascii="標楷體" w:eastAsia="標楷體" w:hAnsi="標楷體" w:cs="Times New Roman" w:hint="eastAsia"/>
          <w:sz w:val="32"/>
          <w:szCs w:val="32"/>
        </w:rPr>
        <w:t>主任                      王銘正</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資訊中心主任                          黃國裕</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人事處處長                            林妙貞</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統計處處長                            饒志堅</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政風處處長                            于建國</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lastRenderedPageBreak/>
        <w:t>會計處處長                            林順裕</w:t>
      </w:r>
    </w:p>
    <w:p w:rsidR="001C2C6B" w:rsidRP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營建署署長                            吳欣修</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墾丁國家公園管理處處長          許亞儒</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玉山國家公園管理處處長          鍾銘山</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陽明山國家公園管理處處長        劉培東</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太魯閣國家公園管理處處長        游登良</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雪霸國家公園管理處處長          楊模麟</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金門國家公園管理處處長          曾偉宏</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海洋國家公園管理處處長          徐韶良</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台江國家公園管理處處長          謝偉松</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國家自然公園管理處處長          陳貞蓉</w:t>
      </w:r>
    </w:p>
    <w:p w:rsidR="001C2C6B" w:rsidRPr="001C2C6B" w:rsidRDefault="001C2C6B" w:rsidP="001C2C6B">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城鄉發展分署分署長              陳興隆</w:t>
      </w:r>
    </w:p>
    <w:p w:rsidR="001C2C6B" w:rsidRDefault="001C2C6B"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1C2C6B">
        <w:rPr>
          <w:rFonts w:ascii="標楷體" w:eastAsia="標楷體" w:hAnsi="標楷體" w:cs="Times New Roman" w:hint="eastAsia"/>
          <w:sz w:val="32"/>
          <w:szCs w:val="32"/>
        </w:rPr>
        <w:t>建築研究所所長                        王榮進</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土地重劃工程處處長</w:t>
      </w:r>
      <w:r w:rsidRPr="004175D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李舜民</w:t>
      </w:r>
    </w:p>
    <w:p w:rsidR="004175D6" w:rsidRDefault="004175D6"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國土測繪中心主任</w:t>
      </w:r>
      <w:r w:rsidRPr="004175D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劉正倫</w:t>
      </w:r>
    </w:p>
    <w:p w:rsidR="00116608" w:rsidRDefault="00116608" w:rsidP="001C2C6B">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警政署副署長                          黃嘉祿</w:t>
      </w:r>
    </w:p>
    <w:p w:rsidR="00116608" w:rsidRDefault="00116608" w:rsidP="00116608">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刑事警察局局長                  黃明昭</w:t>
      </w:r>
    </w:p>
    <w:p w:rsidR="004175D6" w:rsidRDefault="004175D6" w:rsidP="004175D6">
      <w:pPr>
        <w:tabs>
          <w:tab w:val="left" w:pos="12556"/>
        </w:tabs>
        <w:snapToGrid w:val="0"/>
        <w:spacing w:line="480" w:lineRule="exact"/>
        <w:ind w:leftChars="500" w:left="1200" w:rightChars="-448" w:right="-1075"/>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國土永續發展基金</w:t>
      </w:r>
      <w:r w:rsidRPr="00CA7FBE">
        <w:rPr>
          <w:rFonts w:ascii="標楷體" w:eastAsia="標楷體" w:hAnsi="標楷體" w:cs="Times New Roman" w:hint="eastAsia"/>
          <w:sz w:val="32"/>
          <w:szCs w:val="32"/>
        </w:rPr>
        <w:t>主持人</w:t>
      </w:r>
      <w:r>
        <w:rPr>
          <w:rFonts w:ascii="標楷體" w:eastAsia="標楷體" w:hAnsi="標楷體" w:cs="Times New Roman" w:hint="eastAsia"/>
          <w:sz w:val="32"/>
          <w:szCs w:val="32"/>
        </w:rPr>
        <w:t xml:space="preserve">                      </w:t>
      </w:r>
      <w:r w:rsidR="00BA1931">
        <w:rPr>
          <w:rFonts w:ascii="標楷體" w:eastAsia="標楷體" w:hAnsi="標楷體" w:cs="Times New Roman" w:hint="eastAsia"/>
          <w:sz w:val="32"/>
          <w:szCs w:val="32"/>
        </w:rPr>
        <w:t>徐國勇</w:t>
      </w:r>
    </w:p>
    <w:p w:rsidR="004175D6" w:rsidRPr="001C2C6B" w:rsidRDefault="004175D6"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Pr>
          <w:rFonts w:ascii="標楷體" w:eastAsia="標楷體" w:hAnsi="標楷體" w:cs="Times New Roman" w:hint="eastAsia"/>
          <w:bCs/>
          <w:sz w:val="32"/>
          <w:szCs w:val="32"/>
        </w:rPr>
        <w:t>營建建設基金</w:t>
      </w:r>
      <w:r w:rsidRPr="00CA7FBE">
        <w:rPr>
          <w:rFonts w:ascii="標楷體" w:eastAsia="標楷體" w:hAnsi="標楷體" w:cs="Times New Roman" w:hint="eastAsia"/>
          <w:sz w:val="32"/>
          <w:szCs w:val="32"/>
        </w:rPr>
        <w:t>主持人</w:t>
      </w:r>
      <w:r w:rsidR="00BA1931">
        <w:rPr>
          <w:rFonts w:ascii="標楷體" w:eastAsia="標楷體" w:hAnsi="標楷體" w:cs="Times New Roman" w:hint="eastAsia"/>
          <w:sz w:val="32"/>
          <w:szCs w:val="32"/>
        </w:rPr>
        <w:t xml:space="preserve">                          花敬群</w:t>
      </w:r>
    </w:p>
    <w:p w:rsidR="00A858C0" w:rsidRPr="00CA7FBE" w:rsidRDefault="00A858C0"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CA7FBE">
        <w:rPr>
          <w:rFonts w:ascii="標楷體" w:eastAsia="標楷體" w:hAnsi="標楷體" w:cs="Times New Roman" w:hint="eastAsia"/>
          <w:sz w:val="32"/>
          <w:szCs w:val="32"/>
        </w:rPr>
        <w:t xml:space="preserve">黃瑞景先生獎學基金主持人             </w:t>
      </w:r>
      <w:r w:rsidR="00BA1931">
        <w:rPr>
          <w:rFonts w:ascii="標楷體" w:eastAsia="標楷體" w:hAnsi="標楷體" w:cs="Times New Roman" w:hint="eastAsia"/>
          <w:sz w:val="32"/>
          <w:szCs w:val="32"/>
        </w:rPr>
        <w:t xml:space="preserve">       陳茂春</w:t>
      </w:r>
    </w:p>
    <w:p w:rsidR="00A858C0" w:rsidRPr="00CA7FBE" w:rsidRDefault="00A858C0"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CA7FBE">
        <w:rPr>
          <w:rFonts w:ascii="標楷體" w:eastAsia="標楷體" w:hAnsi="標楷體" w:cs="Times New Roman" w:hint="eastAsia"/>
          <w:sz w:val="32"/>
          <w:szCs w:val="32"/>
        </w:rPr>
        <w:t xml:space="preserve">胡原洲女士獎（助）學基金主持人       </w:t>
      </w:r>
      <w:r w:rsidR="00BA1931">
        <w:rPr>
          <w:rFonts w:ascii="標楷體" w:eastAsia="標楷體" w:hAnsi="標楷體" w:cs="Times New Roman" w:hint="eastAsia"/>
          <w:sz w:val="32"/>
          <w:szCs w:val="32"/>
        </w:rPr>
        <w:t xml:space="preserve">       陳茂春</w:t>
      </w:r>
    </w:p>
    <w:p w:rsidR="00116608" w:rsidRDefault="00116608"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國家住宅及都市更新中心代理董事長            花敬群</w:t>
      </w:r>
    </w:p>
    <w:p w:rsidR="00A858C0" w:rsidRPr="00CA7FBE" w:rsidRDefault="00A858C0"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CA7FBE">
        <w:rPr>
          <w:rFonts w:ascii="標楷體" w:eastAsia="標楷體" w:hAnsi="標楷體" w:cs="Times New Roman" w:hint="eastAsia"/>
          <w:sz w:val="32"/>
          <w:szCs w:val="32"/>
        </w:rPr>
        <w:t xml:space="preserve">財團法人二二八事件紀念基金會執行長   </w:t>
      </w:r>
      <w:r w:rsidR="00BA1931">
        <w:rPr>
          <w:rFonts w:ascii="標楷體" w:eastAsia="標楷體" w:hAnsi="標楷體" w:cs="Times New Roman" w:hint="eastAsia"/>
          <w:sz w:val="32"/>
          <w:szCs w:val="32"/>
        </w:rPr>
        <w:t xml:space="preserve">       </w:t>
      </w:r>
      <w:r w:rsidRPr="00CA7FBE">
        <w:rPr>
          <w:rFonts w:ascii="標楷體" w:eastAsia="標楷體" w:hAnsi="標楷體" w:cs="Times New Roman" w:hint="eastAsia"/>
          <w:sz w:val="32"/>
          <w:szCs w:val="32"/>
        </w:rPr>
        <w:t>楊振隆</w:t>
      </w:r>
    </w:p>
    <w:p w:rsidR="00A858C0" w:rsidRPr="00675293" w:rsidRDefault="00A858C0"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675293">
        <w:rPr>
          <w:rFonts w:ascii="標楷體" w:eastAsia="標楷體" w:hAnsi="標楷體" w:cs="Times New Roman" w:hint="eastAsia"/>
          <w:sz w:val="32"/>
          <w:szCs w:val="32"/>
        </w:rPr>
        <w:t>財團法人</w:t>
      </w:r>
      <w:r w:rsidR="00B35F1C">
        <w:rPr>
          <w:rFonts w:ascii="標楷體" w:eastAsia="標楷體" w:hAnsi="標楷體" w:cs="Times New Roman" w:hint="eastAsia"/>
          <w:sz w:val="32"/>
          <w:szCs w:val="32"/>
        </w:rPr>
        <w:t>台</w:t>
      </w:r>
      <w:r w:rsidRPr="00675293">
        <w:rPr>
          <w:rFonts w:ascii="標楷體" w:eastAsia="標楷體" w:hAnsi="標楷體" w:cs="Times New Roman" w:hint="eastAsia"/>
          <w:sz w:val="32"/>
          <w:szCs w:val="32"/>
        </w:rPr>
        <w:t xml:space="preserve">灣建築中心董事長           </w:t>
      </w:r>
      <w:r w:rsidR="00BA1931">
        <w:rPr>
          <w:rFonts w:ascii="標楷體" w:eastAsia="標楷體" w:hAnsi="標楷體" w:cs="Times New Roman" w:hint="eastAsia"/>
          <w:sz w:val="32"/>
          <w:szCs w:val="32"/>
        </w:rPr>
        <w:t xml:space="preserve">       周光宙</w:t>
      </w:r>
    </w:p>
    <w:p w:rsidR="00A858C0" w:rsidRPr="00675293" w:rsidRDefault="00A858C0"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675293">
        <w:rPr>
          <w:rFonts w:ascii="標楷體" w:eastAsia="標楷體" w:hAnsi="標楷體" w:cs="Times New Roman" w:hint="eastAsia"/>
          <w:sz w:val="32"/>
          <w:szCs w:val="32"/>
        </w:rPr>
        <w:t>財團法人臺灣營建研究院</w:t>
      </w:r>
      <w:r w:rsidR="00BA1931">
        <w:rPr>
          <w:rFonts w:ascii="標楷體" w:eastAsia="標楷體" w:hAnsi="標楷體" w:cs="Times New Roman" w:hint="eastAsia"/>
          <w:sz w:val="32"/>
          <w:szCs w:val="32"/>
        </w:rPr>
        <w:t>董事</w:t>
      </w:r>
      <w:r w:rsidRPr="00675293">
        <w:rPr>
          <w:rFonts w:ascii="標楷體" w:eastAsia="標楷體" w:hAnsi="標楷體" w:cs="Times New Roman" w:hint="eastAsia"/>
          <w:sz w:val="32"/>
          <w:szCs w:val="32"/>
        </w:rPr>
        <w:t xml:space="preserve">長        </w:t>
      </w:r>
      <w:r w:rsidR="00D65D88" w:rsidRPr="00675293">
        <w:rPr>
          <w:rFonts w:ascii="標楷體" w:eastAsia="標楷體" w:hAnsi="標楷體" w:cs="Times New Roman" w:hint="eastAsia"/>
          <w:sz w:val="32"/>
          <w:szCs w:val="32"/>
        </w:rPr>
        <w:t xml:space="preserve">  </w:t>
      </w:r>
      <w:r w:rsidRPr="00675293">
        <w:rPr>
          <w:rFonts w:ascii="標楷體" w:eastAsia="標楷體" w:hAnsi="標楷體" w:cs="Times New Roman" w:hint="eastAsia"/>
          <w:sz w:val="32"/>
          <w:szCs w:val="32"/>
        </w:rPr>
        <w:t xml:space="preserve"> </w:t>
      </w:r>
      <w:r w:rsidR="00BA1931">
        <w:rPr>
          <w:rFonts w:ascii="標楷體" w:eastAsia="標楷體" w:hAnsi="標楷體" w:cs="Times New Roman" w:hint="eastAsia"/>
          <w:sz w:val="32"/>
          <w:szCs w:val="32"/>
        </w:rPr>
        <w:t xml:space="preserve">     沈景鵬</w:t>
      </w:r>
    </w:p>
    <w:p w:rsidR="00A858C0" w:rsidRDefault="00A858C0"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675293">
        <w:rPr>
          <w:rFonts w:ascii="標楷體" w:eastAsia="標楷體" w:hAnsi="標楷體" w:cs="Times New Roman" w:hint="eastAsia"/>
          <w:sz w:val="32"/>
          <w:szCs w:val="32"/>
        </w:rPr>
        <w:t xml:space="preserve">財團法人中央營建技術顧問研究社董事長 </w:t>
      </w:r>
      <w:r w:rsidR="00BA1931">
        <w:rPr>
          <w:rFonts w:ascii="標楷體" w:eastAsia="標楷體" w:hAnsi="標楷體" w:cs="Times New Roman" w:hint="eastAsia"/>
          <w:sz w:val="32"/>
          <w:szCs w:val="32"/>
        </w:rPr>
        <w:t xml:space="preserve">       </w:t>
      </w:r>
      <w:r w:rsidRPr="00675293">
        <w:rPr>
          <w:rFonts w:ascii="標楷體" w:eastAsia="標楷體" w:hAnsi="標楷體" w:cs="Times New Roman" w:hint="eastAsia"/>
          <w:sz w:val="32"/>
          <w:szCs w:val="32"/>
        </w:rPr>
        <w:t>黃宏順</w:t>
      </w:r>
    </w:p>
    <w:p w:rsidR="00BA1931" w:rsidRPr="00675293" w:rsidRDefault="00BA1931" w:rsidP="004175D6">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原住民族委員會社會福利處副處長              董靜芬</w:t>
      </w:r>
    </w:p>
    <w:p w:rsidR="00A858C0" w:rsidRPr="00BA1931" w:rsidRDefault="00A858C0" w:rsidP="00BA1931">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BA1931">
        <w:rPr>
          <w:rFonts w:ascii="標楷體" w:eastAsia="標楷體" w:hAnsi="標楷體" w:cs="Times New Roman" w:hint="eastAsia"/>
          <w:sz w:val="32"/>
          <w:szCs w:val="32"/>
        </w:rPr>
        <w:t>行政院主計總處公務預算處</w:t>
      </w:r>
      <w:r w:rsidR="00BA1931" w:rsidRPr="00BA1931">
        <w:rPr>
          <w:rFonts w:ascii="標楷體" w:eastAsia="標楷體" w:hAnsi="標楷體" w:cs="Times New Roman" w:hint="eastAsia"/>
          <w:sz w:val="32"/>
          <w:szCs w:val="32"/>
        </w:rPr>
        <w:t xml:space="preserve">專門委員 </w:t>
      </w:r>
      <w:r w:rsidRPr="00BA1931">
        <w:rPr>
          <w:rFonts w:ascii="標楷體" w:eastAsia="標楷體" w:hAnsi="標楷體" w:cs="Times New Roman" w:hint="eastAsia"/>
          <w:sz w:val="32"/>
          <w:szCs w:val="32"/>
        </w:rPr>
        <w:t xml:space="preserve">           </w:t>
      </w:r>
      <w:r w:rsidR="00BA1931">
        <w:rPr>
          <w:rFonts w:ascii="標楷體" w:eastAsia="標楷體" w:hAnsi="標楷體" w:cs="Times New Roman" w:hint="eastAsia"/>
          <w:sz w:val="32"/>
          <w:szCs w:val="32"/>
        </w:rPr>
        <w:t>陳莉惠</w:t>
      </w:r>
    </w:p>
    <w:p w:rsidR="00A858C0" w:rsidRDefault="00A858C0" w:rsidP="00BA1931">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675293">
        <w:rPr>
          <w:rFonts w:ascii="標楷體" w:eastAsia="標楷體" w:hAnsi="標楷體" w:cs="Times New Roman" w:hint="eastAsia"/>
          <w:sz w:val="32"/>
          <w:szCs w:val="32"/>
        </w:rPr>
        <w:lastRenderedPageBreak/>
        <w:t xml:space="preserve">            </w:t>
      </w:r>
      <w:r w:rsidR="00BA1931">
        <w:rPr>
          <w:rFonts w:ascii="標楷體" w:eastAsia="標楷體" w:hAnsi="標楷體" w:cs="Times New Roman" w:hint="eastAsia"/>
          <w:sz w:val="32"/>
          <w:szCs w:val="32"/>
        </w:rPr>
        <w:t xml:space="preserve">  </w:t>
      </w:r>
      <w:r w:rsidRPr="00675293">
        <w:rPr>
          <w:rFonts w:ascii="標楷體" w:eastAsia="標楷體" w:hAnsi="標楷體" w:cs="Times New Roman" w:hint="eastAsia"/>
          <w:sz w:val="32"/>
          <w:szCs w:val="32"/>
        </w:rPr>
        <w:t>基金預算處</w:t>
      </w:r>
      <w:r w:rsidR="007661AD" w:rsidRPr="00675293">
        <w:rPr>
          <w:rFonts w:ascii="標楷體" w:eastAsia="標楷體" w:hAnsi="標楷體" w:cs="Times New Roman" w:hint="eastAsia"/>
          <w:sz w:val="32"/>
          <w:szCs w:val="32"/>
        </w:rPr>
        <w:t xml:space="preserve">科長    </w:t>
      </w:r>
      <w:r w:rsidRPr="00675293">
        <w:rPr>
          <w:rFonts w:ascii="標楷體" w:eastAsia="標楷體" w:hAnsi="標楷體" w:cs="Times New Roman"/>
          <w:sz w:val="32"/>
          <w:szCs w:val="32"/>
        </w:rPr>
        <w:t xml:space="preserve">           </w:t>
      </w:r>
      <w:r w:rsidR="00BA1931">
        <w:rPr>
          <w:rFonts w:ascii="標楷體" w:eastAsia="標楷體" w:hAnsi="標楷體" w:cs="Times New Roman" w:hint="eastAsia"/>
          <w:sz w:val="32"/>
          <w:szCs w:val="32"/>
        </w:rPr>
        <w:t xml:space="preserve"> 王儷倩</w:t>
      </w:r>
    </w:p>
    <w:p w:rsidR="00A95CA2" w:rsidRPr="00A95CA2" w:rsidRDefault="00A95CA2" w:rsidP="00A95CA2">
      <w:pPr>
        <w:snapToGrid w:val="0"/>
        <w:spacing w:line="480" w:lineRule="exact"/>
        <w:ind w:leftChars="1" w:left="1592" w:rightChars="-105" w:right="-252" w:hangingChars="497" w:hanging="1590"/>
        <w:rPr>
          <w:rFonts w:ascii="標楷體" w:eastAsia="標楷體" w:hAnsi="標楷體" w:cs="Times New Roman"/>
          <w:sz w:val="32"/>
          <w:szCs w:val="32"/>
          <w:u w:val="single"/>
        </w:rPr>
      </w:pPr>
      <w:r w:rsidRPr="00A95CA2">
        <w:rPr>
          <w:rFonts w:ascii="標楷體" w:eastAsia="標楷體" w:hAnsi="標楷體" w:cs="Times New Roman" w:hint="eastAsia"/>
          <w:sz w:val="32"/>
          <w:szCs w:val="32"/>
          <w:u w:val="single"/>
        </w:rPr>
        <w:t>11月4日</w:t>
      </w:r>
    </w:p>
    <w:p w:rsidR="00A95CA2" w:rsidRPr="00A95CA2" w:rsidRDefault="00A95CA2" w:rsidP="00A95CA2">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A95CA2">
        <w:rPr>
          <w:rFonts w:ascii="標楷體" w:eastAsia="標楷體" w:hAnsi="標楷體" w:cs="Times New Roman" w:hint="eastAsia"/>
          <w:sz w:val="32"/>
          <w:szCs w:val="32"/>
        </w:rPr>
        <w:t>行政院秘書長                                李孟諺</w:t>
      </w:r>
      <w:r w:rsidRPr="00C70B7A">
        <w:rPr>
          <w:rFonts w:ascii="標楷體" w:eastAsia="標楷體" w:hAnsi="標楷體" w:cs="Times New Roman" w:hint="eastAsia"/>
          <w:spacing w:val="-22"/>
          <w:sz w:val="32"/>
          <w:szCs w:val="32"/>
        </w:rPr>
        <w:t>(未</w:t>
      </w:r>
      <w:r w:rsidR="00DF5604">
        <w:rPr>
          <w:rFonts w:ascii="標楷體" w:eastAsia="標楷體" w:hAnsi="標楷體" w:cs="Times New Roman" w:hint="eastAsia"/>
          <w:spacing w:val="-22"/>
          <w:sz w:val="32"/>
          <w:szCs w:val="32"/>
        </w:rPr>
        <w:t>列</w:t>
      </w:r>
      <w:r w:rsidRPr="00C70B7A">
        <w:rPr>
          <w:rFonts w:ascii="標楷體" w:eastAsia="標楷體" w:hAnsi="標楷體" w:cs="Times New Roman" w:hint="eastAsia"/>
          <w:spacing w:val="-22"/>
          <w:sz w:val="32"/>
          <w:szCs w:val="32"/>
        </w:rPr>
        <w:t>席)</w:t>
      </w:r>
    </w:p>
    <w:p w:rsidR="00A95CA2" w:rsidRPr="00A95CA2" w:rsidRDefault="00A95CA2" w:rsidP="00A95CA2">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A95CA2">
        <w:rPr>
          <w:rFonts w:ascii="標楷體" w:eastAsia="標楷體" w:hAnsi="標楷體" w:cs="Times New Roman" w:hint="eastAsia"/>
          <w:sz w:val="32"/>
          <w:szCs w:val="32"/>
        </w:rPr>
        <w:t xml:space="preserve">原住民族委員會主任委員                      </w:t>
      </w:r>
      <w:r w:rsidRPr="00A95CA2">
        <w:rPr>
          <w:rFonts w:ascii="標楷體" w:eastAsia="標楷體" w:hAnsi="標楷體" w:cs="Times New Roman" w:hint="eastAsia"/>
          <w:spacing w:val="-30"/>
          <w:sz w:val="32"/>
          <w:szCs w:val="32"/>
        </w:rPr>
        <w:t>夷將‧拔路兒</w:t>
      </w:r>
    </w:p>
    <w:p w:rsidR="00A95CA2" w:rsidRPr="00A95CA2" w:rsidRDefault="00A95CA2" w:rsidP="00A95CA2">
      <w:pPr>
        <w:tabs>
          <w:tab w:val="left" w:pos="12556"/>
        </w:tabs>
        <w:snapToGrid w:val="0"/>
        <w:spacing w:line="300" w:lineRule="exact"/>
        <w:ind w:leftChars="500" w:left="1200" w:rightChars="-448" w:right="-1075"/>
        <w:jc w:val="both"/>
        <w:rPr>
          <w:rFonts w:ascii="標楷體" w:eastAsia="標楷體" w:hAnsi="標楷體" w:cs="Times New Roman"/>
          <w:spacing w:val="-30"/>
          <w:sz w:val="32"/>
          <w:szCs w:val="32"/>
        </w:rPr>
      </w:pPr>
      <w:r w:rsidRPr="00A95CA2">
        <w:rPr>
          <w:rFonts w:ascii="標楷體" w:eastAsia="標楷體" w:hAnsi="標楷體" w:cs="Times New Roman" w:hint="eastAsia"/>
          <w:sz w:val="32"/>
          <w:szCs w:val="32"/>
        </w:rPr>
        <w:t xml:space="preserve">                                            </w:t>
      </w:r>
      <w:r w:rsidRPr="00A95CA2">
        <w:rPr>
          <w:rFonts w:ascii="標楷體" w:eastAsia="標楷體" w:hAnsi="標楷體" w:cs="Times New Roman" w:hint="eastAsia"/>
          <w:spacing w:val="-30"/>
          <w:sz w:val="32"/>
          <w:szCs w:val="32"/>
        </w:rPr>
        <w:t>Icyang‧Parod</w:t>
      </w:r>
    </w:p>
    <w:p w:rsidR="00A95CA2" w:rsidRPr="00A95CA2" w:rsidRDefault="00A95CA2" w:rsidP="00A95CA2">
      <w:pPr>
        <w:tabs>
          <w:tab w:val="left" w:pos="12556"/>
        </w:tabs>
        <w:snapToGrid w:val="0"/>
        <w:spacing w:line="480" w:lineRule="exact"/>
        <w:ind w:leftChars="500" w:left="1200" w:rightChars="-448" w:right="-1075" w:firstLineChars="700" w:firstLine="2240"/>
        <w:jc w:val="both"/>
        <w:rPr>
          <w:rFonts w:ascii="標楷體" w:eastAsia="標楷體" w:hAnsi="標楷體"/>
          <w:sz w:val="32"/>
          <w:szCs w:val="32"/>
        </w:rPr>
      </w:pPr>
      <w:r w:rsidRPr="00A95CA2">
        <w:rPr>
          <w:rFonts w:ascii="標楷體" w:eastAsia="標楷體" w:hAnsi="標楷體" w:cs="Times New Roman" w:hint="eastAsia"/>
          <w:sz w:val="32"/>
          <w:szCs w:val="32"/>
        </w:rPr>
        <w:t>綜合規劃處</w:t>
      </w:r>
      <w:r w:rsidRPr="00A95CA2">
        <w:rPr>
          <w:rFonts w:ascii="標楷體" w:eastAsia="標楷體" w:hAnsi="標楷體" w:hint="eastAsia"/>
          <w:sz w:val="32"/>
          <w:szCs w:val="32"/>
        </w:rPr>
        <w:t>處長                王瑞盈</w:t>
      </w:r>
    </w:p>
    <w:p w:rsidR="00A95CA2" w:rsidRPr="00A95CA2" w:rsidRDefault="00A95CA2" w:rsidP="00A95CA2">
      <w:pPr>
        <w:tabs>
          <w:tab w:val="left" w:pos="12556"/>
        </w:tabs>
        <w:snapToGrid w:val="0"/>
        <w:spacing w:line="480" w:lineRule="exact"/>
        <w:ind w:leftChars="500" w:left="1200" w:rightChars="-448" w:right="-1075" w:firstLineChars="700" w:firstLine="2240"/>
        <w:jc w:val="both"/>
        <w:rPr>
          <w:rFonts w:ascii="標楷體" w:eastAsia="標楷體" w:hAnsi="標楷體"/>
          <w:sz w:val="32"/>
          <w:szCs w:val="32"/>
        </w:rPr>
      </w:pPr>
      <w:r w:rsidRPr="00A95CA2">
        <w:rPr>
          <w:rFonts w:ascii="標楷體" w:eastAsia="標楷體" w:hAnsi="標楷體" w:hint="eastAsia"/>
          <w:sz w:val="32"/>
          <w:szCs w:val="32"/>
        </w:rPr>
        <w:t>教育文化處處長                楊正斌</w:t>
      </w:r>
    </w:p>
    <w:p w:rsidR="00A95CA2" w:rsidRPr="00A95CA2" w:rsidRDefault="00A95CA2" w:rsidP="00A95CA2">
      <w:pPr>
        <w:tabs>
          <w:tab w:val="left" w:pos="12556"/>
        </w:tabs>
        <w:snapToGrid w:val="0"/>
        <w:spacing w:line="480" w:lineRule="exact"/>
        <w:ind w:leftChars="500" w:left="1200" w:rightChars="-448" w:right="-1075" w:firstLineChars="700" w:firstLine="2240"/>
        <w:jc w:val="both"/>
        <w:rPr>
          <w:rFonts w:ascii="標楷體" w:eastAsia="標楷體" w:hAnsi="標楷體"/>
          <w:sz w:val="32"/>
          <w:szCs w:val="32"/>
        </w:rPr>
      </w:pPr>
      <w:r w:rsidRPr="00A95CA2">
        <w:rPr>
          <w:rFonts w:ascii="標楷體" w:eastAsia="標楷體" w:hAnsi="標楷體" w:cs="Times New Roman" w:hint="eastAsia"/>
          <w:sz w:val="32"/>
          <w:szCs w:val="32"/>
        </w:rPr>
        <w:t>社會福利處</w:t>
      </w:r>
      <w:r w:rsidRPr="00A95CA2">
        <w:rPr>
          <w:rFonts w:ascii="標楷體" w:eastAsia="標楷體" w:hAnsi="標楷體" w:hint="eastAsia"/>
          <w:sz w:val="32"/>
          <w:szCs w:val="32"/>
        </w:rPr>
        <w:t>處長                羅文敏</w:t>
      </w:r>
    </w:p>
    <w:p w:rsidR="00A95CA2" w:rsidRPr="00A95CA2" w:rsidRDefault="00A95CA2" w:rsidP="00A95CA2">
      <w:pPr>
        <w:tabs>
          <w:tab w:val="left" w:pos="12556"/>
        </w:tabs>
        <w:snapToGrid w:val="0"/>
        <w:spacing w:line="480" w:lineRule="exact"/>
        <w:ind w:leftChars="500" w:left="1200" w:rightChars="-448" w:right="-1075" w:firstLineChars="700" w:firstLine="2240"/>
        <w:jc w:val="both"/>
        <w:rPr>
          <w:rFonts w:ascii="標楷體" w:eastAsia="標楷體" w:hAnsi="標楷體"/>
          <w:sz w:val="32"/>
          <w:szCs w:val="32"/>
        </w:rPr>
      </w:pPr>
      <w:r w:rsidRPr="00A95CA2">
        <w:rPr>
          <w:rFonts w:ascii="標楷體" w:eastAsia="標楷體" w:hAnsi="標楷體" w:hint="eastAsia"/>
          <w:sz w:val="32"/>
          <w:szCs w:val="32"/>
        </w:rPr>
        <w:t>經濟發展處處長                宋麗茹</w:t>
      </w:r>
    </w:p>
    <w:p w:rsidR="00A95CA2" w:rsidRPr="00A95CA2" w:rsidRDefault="00A95CA2" w:rsidP="00A95CA2">
      <w:pPr>
        <w:tabs>
          <w:tab w:val="left" w:pos="12556"/>
        </w:tabs>
        <w:snapToGrid w:val="0"/>
        <w:spacing w:line="480" w:lineRule="exact"/>
        <w:ind w:leftChars="500" w:left="1200" w:rightChars="-448" w:right="-1075" w:firstLineChars="700" w:firstLine="2240"/>
        <w:jc w:val="both"/>
        <w:rPr>
          <w:rFonts w:ascii="標楷體" w:eastAsia="標楷體" w:hAnsi="標楷體"/>
          <w:sz w:val="32"/>
          <w:szCs w:val="32"/>
        </w:rPr>
      </w:pPr>
      <w:r w:rsidRPr="00A95CA2">
        <w:rPr>
          <w:rFonts w:ascii="標楷體" w:eastAsia="標楷體" w:hAnsi="標楷體" w:hint="eastAsia"/>
          <w:sz w:val="32"/>
          <w:szCs w:val="32"/>
        </w:rPr>
        <w:t>公共建設處處長                劉維哲</w:t>
      </w:r>
    </w:p>
    <w:p w:rsidR="00A95CA2" w:rsidRPr="00A95CA2" w:rsidRDefault="00A95CA2" w:rsidP="00A95CA2">
      <w:pPr>
        <w:tabs>
          <w:tab w:val="left" w:pos="12556"/>
        </w:tabs>
        <w:snapToGrid w:val="0"/>
        <w:spacing w:line="480" w:lineRule="exact"/>
        <w:ind w:leftChars="500" w:left="1200" w:rightChars="-448" w:right="-1075" w:firstLineChars="700" w:firstLine="2240"/>
        <w:jc w:val="both"/>
        <w:rPr>
          <w:rFonts w:ascii="標楷體" w:eastAsia="標楷體" w:hAnsi="標楷體"/>
          <w:sz w:val="32"/>
          <w:szCs w:val="32"/>
        </w:rPr>
      </w:pPr>
      <w:r w:rsidRPr="00A95CA2">
        <w:rPr>
          <w:rFonts w:ascii="標楷體" w:eastAsia="標楷體" w:hAnsi="標楷體" w:hint="eastAsia"/>
          <w:sz w:val="32"/>
          <w:szCs w:val="32"/>
        </w:rPr>
        <w:t>土地管理處處長                杜張梅莊</w:t>
      </w:r>
    </w:p>
    <w:p w:rsidR="00A95CA2" w:rsidRPr="00A95CA2" w:rsidRDefault="00A95CA2" w:rsidP="00A95CA2">
      <w:pPr>
        <w:tabs>
          <w:tab w:val="left" w:pos="12556"/>
        </w:tabs>
        <w:snapToGrid w:val="0"/>
        <w:spacing w:line="480" w:lineRule="exact"/>
        <w:ind w:leftChars="500" w:left="1200" w:rightChars="-448" w:right="-1075"/>
        <w:jc w:val="both"/>
        <w:rPr>
          <w:rFonts w:ascii="標楷體" w:eastAsia="標楷體" w:hAnsi="標楷體"/>
          <w:sz w:val="32"/>
          <w:szCs w:val="32"/>
        </w:rPr>
      </w:pPr>
      <w:r w:rsidRPr="00A95CA2">
        <w:rPr>
          <w:rFonts w:ascii="標楷體" w:eastAsia="標楷體" w:hAnsi="標楷體" w:hint="eastAsia"/>
          <w:sz w:val="32"/>
          <w:szCs w:val="32"/>
        </w:rPr>
        <w:t>原住民族文化發展中心主任                    曾智勇</w:t>
      </w:r>
    </w:p>
    <w:p w:rsidR="00A858C0" w:rsidRPr="00954CEB" w:rsidRDefault="00A858C0" w:rsidP="00A858C0">
      <w:pPr>
        <w:tabs>
          <w:tab w:val="left" w:pos="12556"/>
        </w:tabs>
        <w:snapToGrid w:val="0"/>
        <w:spacing w:line="500" w:lineRule="exact"/>
        <w:ind w:left="1619" w:rightChars="-448" w:right="-1075" w:hangingChars="506" w:hanging="1619"/>
        <w:jc w:val="both"/>
        <w:rPr>
          <w:rFonts w:ascii="標楷體" w:eastAsia="標楷體" w:hAnsi="標楷體" w:cs="Times New Roman"/>
          <w:bCs/>
          <w:sz w:val="32"/>
          <w:szCs w:val="32"/>
        </w:rPr>
      </w:pPr>
      <w:r w:rsidRPr="00954CEB">
        <w:rPr>
          <w:rFonts w:ascii="標楷體" w:eastAsia="標楷體" w:hAnsi="標楷體" w:cs="Times New Roman" w:hint="eastAsia"/>
          <w:sz w:val="32"/>
          <w:szCs w:val="32"/>
        </w:rPr>
        <w:t>主    席：</w:t>
      </w:r>
      <w:r w:rsidR="00954CEB" w:rsidRPr="00954CEB">
        <w:rPr>
          <w:rFonts w:ascii="標楷體" w:eastAsia="標楷體" w:hAnsi="標楷體" w:cs="Times New Roman" w:hint="eastAsia"/>
          <w:sz w:val="32"/>
          <w:szCs w:val="32"/>
        </w:rPr>
        <w:t>鄭</w:t>
      </w:r>
      <w:r w:rsidRPr="00954CEB">
        <w:rPr>
          <w:rFonts w:ascii="標楷體" w:eastAsia="標楷體" w:hAnsi="標楷體" w:cs="Times New Roman" w:hint="eastAsia"/>
          <w:bCs/>
          <w:sz w:val="32"/>
          <w:szCs w:val="32"/>
        </w:rPr>
        <w:t>召集委員天</w:t>
      </w:r>
      <w:r w:rsidR="00954CEB" w:rsidRPr="00954CEB">
        <w:rPr>
          <w:rFonts w:ascii="標楷體" w:eastAsia="標楷體" w:hAnsi="標楷體" w:cs="Times New Roman" w:hint="eastAsia"/>
          <w:bCs/>
          <w:sz w:val="32"/>
          <w:szCs w:val="32"/>
        </w:rPr>
        <w:t>財</w:t>
      </w:r>
      <w:r w:rsidR="00954CEB" w:rsidRPr="00954CEB">
        <w:rPr>
          <w:rFonts w:ascii="標楷體" w:eastAsia="標楷體" w:hAnsi="標楷體" w:cs="Times New Roman"/>
          <w:sz w:val="32"/>
          <w:szCs w:val="32"/>
        </w:rPr>
        <w:t>Sra</w:t>
      </w:r>
      <w:r w:rsidR="00954CEB" w:rsidRPr="00954CEB">
        <w:rPr>
          <w:rFonts w:ascii="標楷體" w:eastAsia="標楷體" w:hAnsi="標楷體" w:cs="Times New Roman" w:hint="eastAsia"/>
          <w:sz w:val="32"/>
          <w:szCs w:val="32"/>
        </w:rPr>
        <w:t xml:space="preserve"> </w:t>
      </w:r>
      <w:r w:rsidR="00954CEB" w:rsidRPr="00954CEB">
        <w:rPr>
          <w:rFonts w:ascii="標楷體" w:eastAsia="標楷體" w:hAnsi="標楷體" w:cs="Times New Roman"/>
          <w:sz w:val="32"/>
          <w:szCs w:val="32"/>
        </w:rPr>
        <w:t>Kacaw</w:t>
      </w:r>
    </w:p>
    <w:p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專門委員：</w:t>
      </w:r>
      <w:r w:rsidR="001C2C6B" w:rsidRPr="00A858C0">
        <w:rPr>
          <w:rFonts w:ascii="標楷體" w:eastAsia="標楷體" w:hAnsi="標楷體" w:cs="Times New Roman" w:hint="eastAsia"/>
          <w:sz w:val="32"/>
          <w:szCs w:val="32"/>
        </w:rPr>
        <w:t>賈北松</w:t>
      </w:r>
    </w:p>
    <w:p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主任秘書：</w:t>
      </w:r>
      <w:r w:rsidR="001C2C6B" w:rsidRPr="00A858C0">
        <w:rPr>
          <w:rFonts w:ascii="標楷體" w:eastAsia="標楷體" w:hAnsi="標楷體" w:cs="Times New Roman" w:hint="eastAsia"/>
          <w:sz w:val="32"/>
          <w:szCs w:val="32"/>
        </w:rPr>
        <w:t>張禮棟</w:t>
      </w:r>
    </w:p>
    <w:p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 xml:space="preserve">紀    錄：簡任秘書  </w:t>
      </w:r>
      <w:r w:rsidR="001C2C6B">
        <w:rPr>
          <w:rFonts w:ascii="標楷體" w:eastAsia="標楷體" w:hAnsi="標楷體" w:cs="Times New Roman" w:hint="eastAsia"/>
          <w:sz w:val="32"/>
          <w:szCs w:val="32"/>
        </w:rPr>
        <w:t>周厚增</w:t>
      </w:r>
    </w:p>
    <w:p w:rsidR="00A858C0" w:rsidRPr="00A858C0" w:rsidRDefault="00A858C0" w:rsidP="00A858C0">
      <w:pPr>
        <w:snapToGrid w:val="0"/>
        <w:spacing w:line="500" w:lineRule="exact"/>
        <w:ind w:rightChars="-448" w:right="-1075" w:firstLineChars="500" w:firstLine="1600"/>
        <w:jc w:val="both"/>
        <w:rPr>
          <w:rFonts w:ascii="標楷體" w:eastAsia="標楷體" w:hAnsi="標楷體" w:cs="Times New Roman"/>
          <w:sz w:val="32"/>
          <w:szCs w:val="32"/>
        </w:rPr>
      </w:pPr>
      <w:r w:rsidRPr="00A858C0">
        <w:rPr>
          <w:rFonts w:ascii="標楷體" w:eastAsia="標楷體" w:hAnsi="標楷體" w:cs="Times New Roman" w:hint="eastAsia"/>
          <w:sz w:val="32"/>
          <w:szCs w:val="32"/>
        </w:rPr>
        <w:t xml:space="preserve">簡任編審  </w:t>
      </w:r>
      <w:r w:rsidR="00954CEB" w:rsidRPr="00A858C0">
        <w:rPr>
          <w:rFonts w:ascii="標楷體" w:eastAsia="標楷體" w:hAnsi="標楷體" w:cs="Times New Roman" w:hint="eastAsia"/>
          <w:sz w:val="32"/>
          <w:szCs w:val="32"/>
        </w:rPr>
        <w:t>吳人寬</w:t>
      </w:r>
    </w:p>
    <w:p w:rsidR="00A858C0" w:rsidRPr="00A858C0" w:rsidRDefault="00A858C0" w:rsidP="00A858C0">
      <w:pPr>
        <w:snapToGrid w:val="0"/>
        <w:spacing w:line="500" w:lineRule="exact"/>
        <w:ind w:rightChars="-448" w:right="-1075" w:firstLineChars="500" w:firstLine="1600"/>
        <w:jc w:val="both"/>
        <w:rPr>
          <w:rFonts w:ascii="標楷體" w:eastAsia="標楷體" w:hAnsi="標楷體" w:cs="Times New Roman"/>
          <w:sz w:val="32"/>
          <w:szCs w:val="32"/>
        </w:rPr>
      </w:pPr>
      <w:r w:rsidRPr="00A858C0">
        <w:rPr>
          <w:rFonts w:ascii="標楷體" w:eastAsia="標楷體" w:hAnsi="標楷體" w:cs="Times New Roman" w:hint="eastAsia"/>
          <w:sz w:val="32"/>
          <w:szCs w:val="32"/>
        </w:rPr>
        <w:t xml:space="preserve">科    長  </w:t>
      </w:r>
      <w:r w:rsidR="00954CEB">
        <w:rPr>
          <w:rFonts w:ascii="標楷體" w:eastAsia="標楷體" w:hAnsi="標楷體" w:cs="Times New Roman" w:hint="eastAsia"/>
          <w:sz w:val="32"/>
          <w:szCs w:val="32"/>
        </w:rPr>
        <w:t>陳品華</w:t>
      </w:r>
    </w:p>
    <w:p w:rsidR="00A858C0" w:rsidRDefault="00A858C0" w:rsidP="00A858C0">
      <w:pPr>
        <w:snapToGrid w:val="0"/>
        <w:spacing w:line="500" w:lineRule="exact"/>
        <w:ind w:rightChars="-448" w:right="-1075" w:firstLineChars="500" w:firstLine="1600"/>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專    員  喻  珊</w:t>
      </w:r>
    </w:p>
    <w:p w:rsidR="00A95CA2" w:rsidRDefault="00A95CA2" w:rsidP="00A858C0">
      <w:pPr>
        <w:snapToGrid w:val="0"/>
        <w:spacing w:line="50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科    員  林佩瑩</w:t>
      </w:r>
    </w:p>
    <w:p w:rsidR="00A95CA2" w:rsidRPr="00A858C0" w:rsidRDefault="00A95CA2" w:rsidP="00A858C0">
      <w:pPr>
        <w:snapToGrid w:val="0"/>
        <w:spacing w:line="50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科    員  黃昱瑞</w:t>
      </w:r>
    </w:p>
    <w:p w:rsidR="001C2C6B" w:rsidRPr="001C2C6B" w:rsidRDefault="001C2C6B" w:rsidP="001C2C6B">
      <w:pPr>
        <w:snapToGrid w:val="0"/>
        <w:spacing w:line="500" w:lineRule="exact"/>
        <w:ind w:left="657" w:rightChars="-21" w:right="-50" w:hangingChars="200" w:hanging="657"/>
        <w:jc w:val="both"/>
        <w:rPr>
          <w:rFonts w:ascii="標楷體" w:eastAsia="標楷體" w:hAnsi="標楷體" w:cs="Times New Roman"/>
          <w:b/>
          <w:bCs/>
          <w:spacing w:val="4"/>
          <w:sz w:val="32"/>
          <w:szCs w:val="32"/>
          <w:u w:val="single"/>
          <w:lang w:val="x-none" w:eastAsia="x-none"/>
        </w:rPr>
      </w:pPr>
      <w:r w:rsidRPr="001C2C6B">
        <w:rPr>
          <w:rFonts w:ascii="標楷體" w:eastAsia="標楷體" w:hAnsi="標楷體" w:cs="Times New Roman" w:hint="eastAsia"/>
          <w:b/>
          <w:bCs/>
          <w:spacing w:val="4"/>
          <w:sz w:val="32"/>
          <w:szCs w:val="32"/>
          <w:u w:val="single"/>
          <w:lang w:val="x-none" w:eastAsia="x-none"/>
        </w:rPr>
        <w:t>11月2日</w:t>
      </w:r>
    </w:p>
    <w:p w:rsidR="00A858C0" w:rsidRPr="00A858C0" w:rsidRDefault="00A858C0" w:rsidP="00A858C0">
      <w:pPr>
        <w:snapToGrid w:val="0"/>
        <w:spacing w:line="500" w:lineRule="exact"/>
        <w:ind w:left="657" w:rightChars="-21" w:right="-50" w:hangingChars="200" w:hanging="657"/>
        <w:jc w:val="both"/>
        <w:rPr>
          <w:rFonts w:ascii="標楷體" w:eastAsia="標楷體" w:hAnsi="標楷體" w:cs="Times New Roman"/>
          <w:b/>
          <w:bCs/>
          <w:spacing w:val="4"/>
          <w:sz w:val="32"/>
          <w:szCs w:val="32"/>
          <w:lang w:val="x-none" w:eastAsia="x-none"/>
        </w:rPr>
      </w:pPr>
      <w:r w:rsidRPr="00A858C0">
        <w:rPr>
          <w:rFonts w:ascii="標楷體" w:eastAsia="標楷體" w:hAnsi="標楷體" w:cs="Times New Roman" w:hint="eastAsia"/>
          <w:b/>
          <w:bCs/>
          <w:spacing w:val="4"/>
          <w:sz w:val="32"/>
          <w:szCs w:val="32"/>
          <w:lang w:val="x-none" w:eastAsia="x-none"/>
        </w:rPr>
        <w:t>報告事項</w:t>
      </w:r>
    </w:p>
    <w:p w:rsidR="00A858C0" w:rsidRPr="00A858C0" w:rsidRDefault="00A858C0" w:rsidP="00A858C0">
      <w:pPr>
        <w:snapToGrid w:val="0"/>
        <w:spacing w:line="500" w:lineRule="exact"/>
        <w:ind w:left="1620" w:right="120" w:hanging="1620"/>
        <w:jc w:val="both"/>
        <w:rPr>
          <w:rFonts w:ascii="標楷體" w:eastAsia="標楷體" w:hAnsi="標楷體" w:cs="Times New Roman"/>
          <w:bCs/>
          <w:sz w:val="32"/>
          <w:szCs w:val="32"/>
        </w:rPr>
      </w:pPr>
      <w:r w:rsidRPr="00A858C0">
        <w:rPr>
          <w:rFonts w:ascii="標楷體" w:eastAsia="標楷體" w:hAnsi="標楷體" w:cs="Times New Roman" w:hint="eastAsia"/>
          <w:bCs/>
          <w:sz w:val="32"/>
          <w:szCs w:val="32"/>
        </w:rPr>
        <w:t>宣讀上次會議議事錄。</w:t>
      </w:r>
    </w:p>
    <w:p w:rsidR="00A858C0" w:rsidRPr="00A858C0" w:rsidRDefault="00A858C0" w:rsidP="00BB2E11">
      <w:pPr>
        <w:snapToGrid w:val="0"/>
        <w:spacing w:line="500" w:lineRule="exact"/>
        <w:ind w:left="840" w:right="119" w:hanging="851"/>
        <w:jc w:val="both"/>
        <w:rPr>
          <w:rFonts w:ascii="標楷體" w:eastAsia="標楷體" w:hAnsi="標楷體" w:cs="Times New Roman"/>
          <w:bCs/>
          <w:sz w:val="32"/>
          <w:szCs w:val="32"/>
        </w:rPr>
      </w:pPr>
      <w:r w:rsidRPr="00A858C0">
        <w:rPr>
          <w:rFonts w:ascii="標楷體" w:eastAsia="標楷體" w:hAnsi="標楷體" w:cs="Times New Roman" w:hint="eastAsia"/>
          <w:bCs/>
          <w:sz w:val="32"/>
          <w:szCs w:val="32"/>
        </w:rPr>
        <w:t>決定：</w:t>
      </w:r>
      <w:r w:rsidR="004175D6">
        <w:rPr>
          <w:rFonts w:ascii="標楷體" w:eastAsia="標楷體" w:hAnsi="標楷體" w:cs="Times New Roman" w:hint="eastAsia"/>
          <w:bCs/>
          <w:sz w:val="32"/>
          <w:szCs w:val="32"/>
        </w:rPr>
        <w:t>確定</w:t>
      </w:r>
      <w:r w:rsidR="00BB2E11" w:rsidRPr="00BB2E11">
        <w:rPr>
          <w:rFonts w:ascii="標楷體" w:eastAsia="標楷體" w:hAnsi="標楷體" w:cs="Times New Roman" w:hint="eastAsia"/>
          <w:bCs/>
          <w:sz w:val="32"/>
          <w:szCs w:val="32"/>
        </w:rPr>
        <w:t>。</w:t>
      </w:r>
    </w:p>
    <w:p w:rsidR="00314588" w:rsidRPr="00EC0E91" w:rsidRDefault="00EC0E91" w:rsidP="00A858C0">
      <w:pPr>
        <w:snapToGrid w:val="0"/>
        <w:spacing w:line="500" w:lineRule="exact"/>
        <w:ind w:left="284" w:right="-1" w:hanging="284"/>
        <w:jc w:val="both"/>
        <w:rPr>
          <w:rFonts w:ascii="標楷體" w:eastAsia="標楷體" w:hAnsi="標楷體" w:cs="Times New Roman"/>
          <w:b/>
          <w:bCs/>
          <w:sz w:val="32"/>
          <w:szCs w:val="32"/>
          <w:u w:val="single"/>
        </w:rPr>
      </w:pPr>
      <w:r w:rsidRPr="00EC0E91">
        <w:rPr>
          <w:rFonts w:ascii="標楷體" w:eastAsia="標楷體" w:hAnsi="標楷體" w:cs="Times New Roman" w:hint="eastAsia"/>
          <w:b/>
          <w:bCs/>
          <w:sz w:val="32"/>
          <w:szCs w:val="32"/>
          <w:u w:val="single"/>
        </w:rPr>
        <w:t>11月2日、4日</w:t>
      </w:r>
    </w:p>
    <w:p w:rsidR="00A858C0" w:rsidRPr="00A858C0" w:rsidRDefault="00A858C0" w:rsidP="00A858C0">
      <w:pPr>
        <w:snapToGrid w:val="0"/>
        <w:spacing w:line="500" w:lineRule="exact"/>
        <w:ind w:left="284" w:right="-1" w:hanging="284"/>
        <w:jc w:val="both"/>
        <w:rPr>
          <w:rFonts w:ascii="標楷體" w:eastAsia="標楷體" w:hAnsi="標楷體" w:cs="Times New Roman"/>
          <w:b/>
          <w:bCs/>
          <w:sz w:val="32"/>
          <w:szCs w:val="32"/>
        </w:rPr>
      </w:pPr>
      <w:r w:rsidRPr="00A858C0">
        <w:rPr>
          <w:rFonts w:ascii="標楷體" w:eastAsia="標楷體" w:hAnsi="標楷體" w:cs="Times New Roman" w:hint="eastAsia"/>
          <w:b/>
          <w:bCs/>
          <w:sz w:val="32"/>
          <w:szCs w:val="32"/>
        </w:rPr>
        <w:t>討論事項</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w:t>
      </w:r>
      <w:r w:rsidRPr="001C2C6B">
        <w:rPr>
          <w:rFonts w:ascii="標楷體" w:eastAsia="標楷體" w:hAnsi="標楷體" w:cs="Times New Roman"/>
          <w:bCs/>
          <w:sz w:val="32"/>
          <w:szCs w:val="32"/>
        </w:rPr>
        <w:t>委員</w:t>
      </w:r>
      <w:r w:rsidR="00096568">
        <w:rPr>
          <w:rFonts w:ascii="標楷體" w:eastAsia="標楷體" w:hAnsi="標楷體" w:cs="Times New Roman"/>
          <w:bCs/>
          <w:sz w:val="32"/>
          <w:szCs w:val="32"/>
        </w:rPr>
        <w:t>鄭天財Sra Kacaw</w:t>
      </w:r>
      <w:r w:rsidRPr="001C2C6B">
        <w:rPr>
          <w:rFonts w:ascii="標楷體" w:eastAsia="標楷體" w:hAnsi="標楷體" w:cs="Times New Roman"/>
          <w:bCs/>
          <w:sz w:val="32"/>
          <w:szCs w:val="32"/>
        </w:rPr>
        <w:t>等21人</w:t>
      </w:r>
      <w:r w:rsidRPr="001C2C6B">
        <w:rPr>
          <w:rFonts w:ascii="標楷體" w:eastAsia="標楷體" w:hAnsi="標楷體" w:cs="Times New Roman" w:hint="eastAsia"/>
          <w:bCs/>
          <w:sz w:val="32"/>
          <w:szCs w:val="32"/>
        </w:rPr>
        <w:t>擬具「</w:t>
      </w:r>
      <w:r w:rsidRPr="001C2C6B">
        <w:rPr>
          <w:rFonts w:ascii="標楷體" w:eastAsia="標楷體" w:hAnsi="標楷體" w:cs="Times New Roman"/>
          <w:bCs/>
          <w:sz w:val="32"/>
          <w:szCs w:val="32"/>
        </w:rPr>
        <w:t>殯葬管理條例第十二條</w:t>
      </w:r>
      <w:r w:rsidRPr="001C2C6B">
        <w:rPr>
          <w:rFonts w:ascii="標楷體" w:eastAsia="標楷體" w:hAnsi="標楷體" w:cs="Times New Roman"/>
          <w:bCs/>
          <w:sz w:val="32"/>
          <w:szCs w:val="32"/>
        </w:rPr>
        <w:lastRenderedPageBreak/>
        <w:t>條文修正草案</w:t>
      </w:r>
      <w:r w:rsidRPr="001C2C6B">
        <w:rPr>
          <w:rFonts w:ascii="標楷體" w:eastAsia="標楷體" w:hAnsi="標楷體" w:cs="Times New Roman" w:hint="eastAsia"/>
          <w:bCs/>
          <w:sz w:val="32"/>
          <w:szCs w:val="32"/>
        </w:rPr>
        <w:t>」案。</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審查110年度中央政府總預算案關於內政部收支部分。</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審查110年度中央政府總預算案關於內政部營建署及所屬、建築研究所收支部分。</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審查110年度中央政府總預算案附屬單位預算非營業部分關於內政部主管作業基金—營建建設基金。</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審查110年度中央政府總預算案附屬單位預算非營業部分關於內政部主管特別收入基金—國土永續發展基金。</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審查110年度中央政府總預算案（含附屬單位預算及綜計表─非營業部分）關於內政部主管「黃瑞景先生獎學基金」、「胡原洲女士獎(助)學基金」收支部分。</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審查110年度財團法人預算案關於內政部函送「財團法人二二八事件紀念基金會」、「財團法人台灣建築中心」、「財團法人臺灣營建研究院」、「財團法人中央營建技術顧問研究社」預算書案。</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審查內政部函送國家住宅及都市更新中心110年度預算書案。</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審查內政部「補、捐（獎）助其他政府機關、團體或個人經費報告表」共4案。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(一)內政部函送該部主管108年度第2季補助縣市政府、團體及個人之獎補助經費季報表，請查照案。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(二)內政部函送該部主管108年度第3季補助縣市政府、團體及個人之獎補助經費季報表，請查照案。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(三)內政部函送該部主管108年度第4季補助縣市政府、團體及個人之獎補助經費季報表，請查照案。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(四)內政部函送該部主管109年度第1季補助縣市政府、團體及個人之獎補助經費季報表，請查照案。</w:t>
      </w:r>
    </w:p>
    <w:p w:rsidR="001C2C6B" w:rsidRPr="001C2C6B" w:rsidRDefault="001C2C6B" w:rsidP="001C2C6B">
      <w:pPr>
        <w:numPr>
          <w:ilvl w:val="0"/>
          <w:numId w:val="3"/>
        </w:numPr>
        <w:snapToGrid w:val="0"/>
        <w:spacing w:line="440" w:lineRule="exact"/>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審查內政部「辦理政策宣導相關之廣告彙整表」共4案。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(一)內政部函送該部主管108年度第2季辦理政策宣導相關廣告執行情形季報表，請查照案。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(二)內政部函送該部主管108年度第3季辦理政策宣導相關廣告執行情形季報表，請查照案。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(三)內政部函送該部主管108年度第4季辦理政策宣導相關廣告</w:t>
      </w:r>
      <w:r w:rsidRPr="001C2C6B">
        <w:rPr>
          <w:rFonts w:ascii="標楷體" w:eastAsia="標楷體" w:hAnsi="標楷體" w:cs="Times New Roman" w:hint="eastAsia"/>
          <w:bCs/>
          <w:sz w:val="32"/>
          <w:szCs w:val="32"/>
        </w:rPr>
        <w:lastRenderedPageBreak/>
        <w:t>執行情形季報表，請查照案。</w:t>
      </w:r>
    </w:p>
    <w:p w:rsidR="001C2C6B" w:rsidRPr="001C2C6B" w:rsidRDefault="001C2C6B" w:rsidP="001C2C6B">
      <w:pPr>
        <w:snapToGrid w:val="0"/>
        <w:spacing w:line="440" w:lineRule="exact"/>
        <w:ind w:left="720"/>
        <w:jc w:val="both"/>
        <w:rPr>
          <w:rFonts w:ascii="標楷體" w:eastAsia="標楷體" w:hAnsi="標楷體" w:cs="Times New Roman"/>
          <w:bCs/>
          <w:sz w:val="32"/>
          <w:szCs w:val="32"/>
        </w:rPr>
      </w:pPr>
      <w:r w:rsidRPr="001C2C6B">
        <w:rPr>
          <w:rFonts w:ascii="標楷體" w:eastAsia="標楷體" w:hAnsi="標楷體" w:cs="Times New Roman" w:hint="eastAsia"/>
          <w:bCs/>
          <w:sz w:val="32"/>
          <w:szCs w:val="32"/>
        </w:rPr>
        <w:t>(四)內政部函送該部主管109年度第1季辦理政策宣導相關廣告執行情形季報表，請查照案。</w:t>
      </w:r>
    </w:p>
    <w:p w:rsidR="00A858C0" w:rsidRPr="00A858C0" w:rsidRDefault="00A858C0" w:rsidP="00EC0E91">
      <w:pPr>
        <w:snapToGrid w:val="0"/>
        <w:spacing w:line="440" w:lineRule="exact"/>
        <w:ind w:leftChars="200" w:left="800" w:hangingChars="100" w:hanging="320"/>
        <w:jc w:val="both"/>
        <w:rPr>
          <w:rFonts w:ascii="標楷體" w:eastAsia="標楷體" w:hAnsi="標楷體" w:cs="Times New Roman"/>
          <w:bCs/>
          <w:sz w:val="32"/>
          <w:szCs w:val="32"/>
        </w:rPr>
      </w:pPr>
      <w:r w:rsidRPr="00A858C0">
        <w:rPr>
          <w:rFonts w:ascii="標楷體" w:eastAsia="標楷體" w:hAnsi="標楷體" w:cs="Times New Roman" w:hint="eastAsia"/>
          <w:bCs/>
          <w:sz w:val="32"/>
          <w:szCs w:val="32"/>
        </w:rPr>
        <w:t>（本次會議</w:t>
      </w:r>
      <w:r w:rsidR="00EC0E91">
        <w:rPr>
          <w:rFonts w:ascii="標楷體" w:eastAsia="標楷體" w:hAnsi="標楷體" w:cs="Times New Roman" w:hint="eastAsia"/>
          <w:bCs/>
          <w:sz w:val="32"/>
          <w:szCs w:val="32"/>
        </w:rPr>
        <w:t>於11月2日</w:t>
      </w:r>
      <w:r w:rsidR="008F3EA6">
        <w:rPr>
          <w:rFonts w:ascii="標楷體" w:eastAsia="標楷體" w:hAnsi="標楷體" w:cs="Times New Roman" w:hint="eastAsia"/>
          <w:bCs/>
          <w:sz w:val="32"/>
          <w:szCs w:val="32"/>
        </w:rPr>
        <w:t>經</w:t>
      </w:r>
      <w:r w:rsidRPr="00A858C0">
        <w:rPr>
          <w:rFonts w:ascii="標楷體" w:eastAsia="標楷體" w:hAnsi="標楷體" w:cs="Times New Roman" w:hint="eastAsia"/>
          <w:bCs/>
          <w:sz w:val="32"/>
          <w:szCs w:val="32"/>
        </w:rPr>
        <w:t>內政部部長</w:t>
      </w:r>
      <w:r w:rsidR="004175D6">
        <w:rPr>
          <w:rFonts w:ascii="標楷體" w:eastAsia="標楷體" w:hAnsi="標楷體" w:cs="Times New Roman" w:hint="eastAsia"/>
          <w:bCs/>
          <w:sz w:val="32"/>
          <w:szCs w:val="32"/>
        </w:rPr>
        <w:t>徐國勇</w:t>
      </w:r>
      <w:r w:rsidRPr="00A858C0">
        <w:rPr>
          <w:rFonts w:ascii="標楷體" w:eastAsia="標楷體" w:hAnsi="標楷體" w:cs="Times New Roman" w:hint="eastAsia"/>
          <w:bCs/>
          <w:sz w:val="32"/>
          <w:szCs w:val="32"/>
        </w:rPr>
        <w:t>報告；委員</w:t>
      </w:r>
      <w:r w:rsidR="001E789E">
        <w:rPr>
          <w:rFonts w:ascii="標楷體" w:eastAsia="標楷體" w:hAnsi="標楷體" w:cs="Times New Roman" w:hint="eastAsia"/>
          <w:bCs/>
          <w:sz w:val="32"/>
          <w:szCs w:val="32"/>
        </w:rPr>
        <w:t>賴惠</w:t>
      </w:r>
      <w:r w:rsidR="001E789E" w:rsidRPr="002C0077">
        <w:rPr>
          <w:rFonts w:ascii="標楷體" w:eastAsia="標楷體" w:hAnsi="標楷體" w:cs="Times New Roman" w:hint="eastAsia"/>
          <w:bCs/>
          <w:sz w:val="32"/>
          <w:szCs w:val="32"/>
        </w:rPr>
        <w:t>員</w:t>
      </w:r>
      <w:r w:rsidR="005A32CA"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陳玉珍</w:t>
      </w:r>
      <w:r w:rsidR="00970E38"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黃世杰</w:t>
      </w:r>
      <w:r w:rsidR="00970E38"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羅美玲</w:t>
      </w:r>
      <w:r w:rsidR="00116608" w:rsidRPr="002C0077">
        <w:rPr>
          <w:rFonts w:ascii="標楷體" w:eastAsia="標楷體" w:hAnsi="標楷體" w:cs="Times New Roman" w:hint="eastAsia"/>
          <w:sz w:val="32"/>
          <w:szCs w:val="32"/>
        </w:rPr>
        <w:t>、</w:t>
      </w:r>
      <w:r w:rsidR="00116608" w:rsidRPr="002C0077">
        <w:rPr>
          <w:rFonts w:ascii="標楷體" w:eastAsia="標楷體" w:hAnsi="標楷體" w:cs="Times New Roman" w:hint="eastAsia"/>
          <w:bCs/>
          <w:sz w:val="32"/>
          <w:szCs w:val="32"/>
        </w:rPr>
        <w:t>曾銘宗、</w:t>
      </w:r>
      <w:r w:rsidR="001E789E" w:rsidRPr="002C0077">
        <w:rPr>
          <w:rFonts w:ascii="標楷體" w:eastAsia="標楷體" w:hAnsi="標楷體" w:cs="Times New Roman" w:hint="eastAsia"/>
          <w:sz w:val="32"/>
          <w:szCs w:val="32"/>
        </w:rPr>
        <w:t>沈發惠</w:t>
      </w:r>
      <w:r w:rsidR="00983AE7" w:rsidRPr="002C0077">
        <w:rPr>
          <w:rFonts w:ascii="標楷體" w:eastAsia="標楷體" w:hAnsi="標楷體" w:cs="Times New Roman" w:hint="eastAsia"/>
          <w:sz w:val="32"/>
          <w:szCs w:val="32"/>
        </w:rPr>
        <w:t>、</w:t>
      </w:r>
      <w:r w:rsidR="00420990" w:rsidRPr="002C0077">
        <w:rPr>
          <w:rFonts w:ascii="標楷體" w:eastAsia="標楷體" w:hAnsi="標楷體" w:cs="Times New Roman" w:hint="eastAsia"/>
          <w:sz w:val="32"/>
          <w:szCs w:val="32"/>
        </w:rPr>
        <w:t>張宏陸、</w:t>
      </w:r>
      <w:r w:rsidR="00096568">
        <w:rPr>
          <w:rFonts w:ascii="標楷體" w:eastAsia="標楷體" w:hAnsi="標楷體" w:cs="Times New Roman" w:hint="eastAsia"/>
          <w:sz w:val="32"/>
          <w:szCs w:val="32"/>
        </w:rPr>
        <w:t>鄭天財Sra Kacaw</w:t>
      </w:r>
      <w:r w:rsidR="00420990"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張其祿</w:t>
      </w:r>
      <w:r w:rsidR="00420990"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吳琪銘</w:t>
      </w:r>
      <w:r w:rsidR="00420990"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王美惠</w:t>
      </w:r>
      <w:r w:rsidR="007911FA"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湯蕙禎</w:t>
      </w:r>
      <w:r w:rsidR="007911FA"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林思銘</w:t>
      </w:r>
      <w:r w:rsidR="007911FA" w:rsidRPr="002C0077">
        <w:rPr>
          <w:rFonts w:ascii="標楷體" w:eastAsia="標楷體" w:hAnsi="標楷體" w:cs="Times New Roman" w:hint="eastAsia"/>
          <w:sz w:val="32"/>
          <w:szCs w:val="32"/>
        </w:rPr>
        <w:t>、</w:t>
      </w:r>
      <w:r w:rsidR="001E789E" w:rsidRPr="002C0077">
        <w:rPr>
          <w:rFonts w:ascii="標楷體" w:eastAsia="標楷體" w:hAnsi="標楷體" w:cs="Times New Roman" w:hint="eastAsia"/>
          <w:sz w:val="32"/>
          <w:szCs w:val="32"/>
        </w:rPr>
        <w:t>管碧玲</w:t>
      </w:r>
      <w:r w:rsidR="007911FA" w:rsidRPr="002C0077">
        <w:rPr>
          <w:rFonts w:ascii="標楷體" w:eastAsia="標楷體" w:hAnsi="標楷體" w:cs="Times New Roman" w:hint="eastAsia"/>
          <w:sz w:val="32"/>
          <w:szCs w:val="32"/>
        </w:rPr>
        <w:t>、</w:t>
      </w:r>
      <w:r w:rsidR="00962048" w:rsidRPr="002C0077">
        <w:rPr>
          <w:rFonts w:ascii="標楷體" w:eastAsia="標楷體" w:hAnsi="標楷體" w:cs="Times New Roman" w:hint="eastAsia"/>
          <w:sz w:val="32"/>
          <w:szCs w:val="32"/>
        </w:rPr>
        <w:t>江啟臣、</w:t>
      </w:r>
      <w:r w:rsidR="001E789E" w:rsidRPr="002C0077">
        <w:rPr>
          <w:rFonts w:ascii="標楷體" w:eastAsia="標楷體" w:hAnsi="標楷體" w:cs="Times New Roman" w:hint="eastAsia"/>
          <w:sz w:val="32"/>
          <w:szCs w:val="32"/>
        </w:rPr>
        <w:t>林文瑞</w:t>
      </w:r>
      <w:r w:rsidR="002C0077" w:rsidRPr="002C0077">
        <w:rPr>
          <w:rFonts w:ascii="標楷體" w:eastAsia="標楷體" w:hAnsi="標楷體" w:cs="Times New Roman" w:hint="eastAsia"/>
          <w:bCs/>
          <w:sz w:val="32"/>
          <w:szCs w:val="32"/>
        </w:rPr>
        <w:t>、鍾佳濱</w:t>
      </w:r>
      <w:r w:rsidR="00E7488D" w:rsidRPr="002C0077">
        <w:rPr>
          <w:rFonts w:ascii="標楷體" w:eastAsia="標楷體" w:hAnsi="標楷體" w:cs="Times New Roman" w:hint="eastAsia"/>
          <w:bCs/>
          <w:sz w:val="32"/>
          <w:szCs w:val="32"/>
        </w:rPr>
        <w:t>、</w:t>
      </w:r>
      <w:r w:rsidR="00440E2B" w:rsidRPr="002C0077">
        <w:rPr>
          <w:rFonts w:ascii="標楷體" w:eastAsia="標楷體" w:hAnsi="標楷體" w:cs="Times New Roman" w:hint="eastAsia"/>
          <w:bCs/>
          <w:sz w:val="32"/>
          <w:szCs w:val="32"/>
        </w:rPr>
        <w:t>陳</w:t>
      </w:r>
      <w:r w:rsidR="002C0077" w:rsidRPr="002C0077">
        <w:rPr>
          <w:rFonts w:ascii="標楷體" w:eastAsia="標楷體" w:hAnsi="標楷體" w:cs="Times New Roman" w:hint="eastAsia"/>
          <w:bCs/>
          <w:sz w:val="32"/>
          <w:szCs w:val="32"/>
        </w:rPr>
        <w:t>椒華</w:t>
      </w:r>
      <w:r w:rsidR="00440E2B" w:rsidRPr="002C0077">
        <w:rPr>
          <w:rFonts w:ascii="標楷體" w:eastAsia="標楷體" w:hAnsi="標楷體" w:cs="Times New Roman" w:hint="eastAsia"/>
          <w:bCs/>
          <w:sz w:val="32"/>
          <w:szCs w:val="32"/>
        </w:rPr>
        <w:t>、</w:t>
      </w:r>
      <w:r w:rsidR="002C0077" w:rsidRPr="0072053E">
        <w:rPr>
          <w:rFonts w:ascii="標楷體" w:eastAsia="標楷體" w:hAnsi="標楷體" w:cs="Times New Roman" w:hint="eastAsia"/>
          <w:sz w:val="32"/>
          <w:szCs w:val="32"/>
        </w:rPr>
        <w:t>邱顯智</w:t>
      </w:r>
      <w:r w:rsidR="00145A3B" w:rsidRPr="0072053E">
        <w:rPr>
          <w:rFonts w:ascii="標楷體" w:eastAsia="標楷體" w:hAnsi="標楷體" w:cs="Times New Roman" w:hint="eastAsia"/>
          <w:sz w:val="32"/>
          <w:szCs w:val="32"/>
        </w:rPr>
        <w:t>、</w:t>
      </w:r>
      <w:r w:rsidR="002C0077" w:rsidRPr="00964F02">
        <w:rPr>
          <w:rFonts w:ascii="標楷體" w:eastAsia="標楷體" w:hAnsi="標楷體" w:cs="Times New Roman" w:hint="eastAsia"/>
          <w:sz w:val="32"/>
          <w:szCs w:val="32"/>
        </w:rPr>
        <w:t>伍麗華</w:t>
      </w:r>
      <w:r w:rsidR="002C0077" w:rsidRPr="00964F02">
        <w:rPr>
          <w:rFonts w:ascii="標楷體" w:eastAsia="標楷體" w:hAnsi="標楷體" w:cs="Times New Roman"/>
          <w:sz w:val="32"/>
          <w:szCs w:val="32"/>
        </w:rPr>
        <w:t>Saidhai‧Tahovecahe</w:t>
      </w:r>
      <w:r w:rsidR="002C0077" w:rsidRPr="00964F02">
        <w:rPr>
          <w:rFonts w:ascii="標楷體" w:eastAsia="標楷體" w:hAnsi="標楷體" w:cs="Times New Roman" w:hint="eastAsia"/>
          <w:sz w:val="32"/>
          <w:szCs w:val="32"/>
        </w:rPr>
        <w:t>、</w:t>
      </w:r>
      <w:r w:rsidR="00116608" w:rsidRPr="00964F02">
        <w:rPr>
          <w:rFonts w:ascii="標楷體" w:eastAsia="標楷體" w:hAnsi="標楷體" w:cs="Times New Roman" w:hint="eastAsia"/>
          <w:sz w:val="32"/>
          <w:szCs w:val="32"/>
        </w:rPr>
        <w:t>葉毓蘭</w:t>
      </w:r>
      <w:r w:rsidR="002C0077" w:rsidRPr="00964F02">
        <w:rPr>
          <w:rFonts w:ascii="標楷體" w:eastAsia="標楷體" w:hAnsi="標楷體" w:cs="Times New Roman" w:hint="eastAsia"/>
          <w:bCs/>
          <w:sz w:val="32"/>
          <w:szCs w:val="32"/>
        </w:rPr>
        <w:t>、</w:t>
      </w:r>
      <w:r w:rsidR="00964F02" w:rsidRPr="003D1D95">
        <w:rPr>
          <w:rFonts w:ascii="標楷體" w:eastAsia="標楷體" w:hAnsi="標楷體" w:cs="Times New Roman" w:hint="eastAsia"/>
          <w:bCs/>
          <w:sz w:val="32"/>
          <w:szCs w:val="32"/>
        </w:rPr>
        <w:t>李德維</w:t>
      </w:r>
      <w:r w:rsidR="00964F02" w:rsidRPr="00323FDC">
        <w:rPr>
          <w:rFonts w:ascii="標楷體" w:eastAsia="標楷體" w:hAnsi="標楷體" w:cs="Times New Roman" w:hint="eastAsia"/>
          <w:bCs/>
          <w:sz w:val="32"/>
          <w:szCs w:val="32"/>
        </w:rPr>
        <w:t>、</w:t>
      </w:r>
      <w:r w:rsidR="003D1D95" w:rsidRPr="00323FDC">
        <w:rPr>
          <w:rFonts w:ascii="標楷體" w:eastAsia="標楷體" w:hAnsi="標楷體" w:cs="Times New Roman" w:hint="eastAsia"/>
          <w:bCs/>
          <w:sz w:val="32"/>
          <w:szCs w:val="32"/>
        </w:rPr>
        <w:t>孔文吉</w:t>
      </w:r>
      <w:r w:rsidRPr="00323FDC">
        <w:rPr>
          <w:rFonts w:ascii="標楷體" w:eastAsia="標楷體" w:hAnsi="標楷體" w:cs="Times New Roman" w:hint="eastAsia"/>
          <w:bCs/>
          <w:sz w:val="32"/>
          <w:szCs w:val="32"/>
        </w:rPr>
        <w:t>等</w:t>
      </w:r>
      <w:r w:rsidR="003D1D95" w:rsidRPr="00323FDC">
        <w:rPr>
          <w:rFonts w:ascii="標楷體" w:eastAsia="標楷體" w:hAnsi="標楷體" w:cs="Times New Roman"/>
          <w:bCs/>
          <w:sz w:val="32"/>
          <w:szCs w:val="32"/>
        </w:rPr>
        <w:t>23</w:t>
      </w:r>
      <w:r w:rsidRPr="00323FDC">
        <w:rPr>
          <w:rFonts w:ascii="標楷體" w:eastAsia="標楷體" w:hAnsi="標楷體" w:cs="Times New Roman" w:hint="eastAsia"/>
          <w:bCs/>
          <w:sz w:val="32"/>
          <w:szCs w:val="32"/>
        </w:rPr>
        <w:t>人</w:t>
      </w:r>
      <w:r w:rsidRPr="00A858C0">
        <w:rPr>
          <w:rFonts w:ascii="標楷體" w:eastAsia="標楷體" w:hAnsi="標楷體" w:cs="Times New Roman" w:hint="eastAsia"/>
          <w:bCs/>
          <w:sz w:val="32"/>
          <w:szCs w:val="32"/>
        </w:rPr>
        <w:t>提出質詢，均經</w:t>
      </w:r>
      <w:r w:rsidRPr="005A32CA">
        <w:rPr>
          <w:rFonts w:ascii="標楷體" w:eastAsia="標楷體" w:hAnsi="標楷體" w:cs="Times New Roman" w:hint="eastAsia"/>
          <w:bCs/>
          <w:sz w:val="32"/>
          <w:szCs w:val="32"/>
        </w:rPr>
        <w:t>內政部部長</w:t>
      </w:r>
      <w:r w:rsidR="002E424D">
        <w:rPr>
          <w:rFonts w:ascii="標楷體" w:eastAsia="標楷體" w:hAnsi="標楷體" w:cs="Times New Roman" w:hint="eastAsia"/>
          <w:bCs/>
          <w:sz w:val="32"/>
          <w:szCs w:val="32"/>
        </w:rPr>
        <w:t>徐國勇</w:t>
      </w:r>
      <w:r w:rsidRPr="00BA6379">
        <w:rPr>
          <w:rFonts w:ascii="標楷體" w:eastAsia="標楷體" w:hAnsi="標楷體" w:cs="Times New Roman" w:hint="eastAsia"/>
          <w:bCs/>
          <w:sz w:val="32"/>
          <w:szCs w:val="32"/>
        </w:rPr>
        <w:t>及所屬</w:t>
      </w:r>
      <w:r w:rsidR="00420990">
        <w:rPr>
          <w:rFonts w:ascii="標楷體" w:eastAsia="標楷體" w:hAnsi="標楷體" w:cs="Times New Roman" w:hint="eastAsia"/>
          <w:bCs/>
          <w:sz w:val="32"/>
          <w:szCs w:val="32"/>
        </w:rPr>
        <w:t>、</w:t>
      </w:r>
      <w:r w:rsidR="00420990" w:rsidRPr="00420990">
        <w:rPr>
          <w:rFonts w:ascii="標楷體" w:eastAsia="標楷體" w:hAnsi="標楷體" w:cs="Times New Roman" w:hint="eastAsia"/>
          <w:bCs/>
          <w:sz w:val="32"/>
          <w:szCs w:val="32"/>
        </w:rPr>
        <w:t>國家住宅及都市更新中心代理董事長花敬群</w:t>
      </w:r>
      <w:r w:rsidRPr="00A858C0">
        <w:rPr>
          <w:rFonts w:ascii="標楷體" w:eastAsia="標楷體" w:hAnsi="標楷體" w:cs="Times New Roman" w:hint="eastAsia"/>
          <w:bCs/>
          <w:sz w:val="32"/>
          <w:szCs w:val="32"/>
        </w:rPr>
        <w:t>即席答復說明。）</w:t>
      </w:r>
    </w:p>
    <w:p w:rsidR="00A858C0" w:rsidRPr="00A858C0" w:rsidRDefault="00A858C0" w:rsidP="002E424D">
      <w:pPr>
        <w:snapToGrid w:val="0"/>
        <w:spacing w:line="500" w:lineRule="exact"/>
        <w:ind w:left="640" w:hangingChars="200" w:hanging="640"/>
        <w:jc w:val="both"/>
        <w:rPr>
          <w:rFonts w:ascii="標楷體" w:eastAsia="標楷體" w:hAnsi="標楷體" w:cs="Times New Roman"/>
          <w:bCs/>
          <w:sz w:val="32"/>
          <w:szCs w:val="32"/>
        </w:rPr>
      </w:pPr>
      <w:r w:rsidRPr="00A858C0">
        <w:rPr>
          <w:rFonts w:ascii="標楷體" w:eastAsia="標楷體" w:hAnsi="標楷體" w:cs="Times New Roman" w:hint="eastAsia"/>
          <w:bCs/>
          <w:sz w:val="32"/>
          <w:szCs w:val="32"/>
        </w:rPr>
        <w:t>決</w:t>
      </w:r>
      <w:r w:rsidR="001C2C6B">
        <w:rPr>
          <w:rFonts w:ascii="標楷體" w:eastAsia="標楷體" w:hAnsi="標楷體" w:cs="Times New Roman" w:hint="eastAsia"/>
          <w:bCs/>
          <w:sz w:val="32"/>
          <w:szCs w:val="32"/>
        </w:rPr>
        <w:t>定</w:t>
      </w:r>
      <w:r w:rsidRPr="00A858C0">
        <w:rPr>
          <w:rFonts w:ascii="標楷體" w:eastAsia="標楷體" w:hAnsi="標楷體" w:cs="Times New Roman" w:hint="eastAsia"/>
          <w:bCs/>
          <w:sz w:val="32"/>
          <w:szCs w:val="32"/>
        </w:rPr>
        <w:t>:</w:t>
      </w:r>
    </w:p>
    <w:p w:rsidR="00A858C0" w:rsidRPr="00A858C0" w:rsidRDefault="00AA0BA2" w:rsidP="00AA0BA2">
      <w:pPr>
        <w:snapToGrid w:val="0"/>
        <w:spacing w:line="50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一</w:t>
      </w:r>
      <w:r w:rsidR="00A858C0" w:rsidRPr="00A858C0">
        <w:rPr>
          <w:rFonts w:ascii="標楷體" w:eastAsia="標楷體" w:hAnsi="標楷體" w:cs="Times New Roman" w:hint="eastAsia"/>
          <w:bCs/>
          <w:sz w:val="32"/>
          <w:szCs w:val="32"/>
        </w:rPr>
        <w:t>、</w:t>
      </w:r>
      <w:r w:rsidR="004175D6">
        <w:rPr>
          <w:rFonts w:ascii="標楷體" w:eastAsia="標楷體" w:hAnsi="標楷體" w:cs="Times New Roman" w:hint="eastAsia"/>
          <w:bCs/>
          <w:sz w:val="32"/>
          <w:szCs w:val="32"/>
        </w:rPr>
        <w:t>綜合</w:t>
      </w:r>
      <w:r w:rsidR="00A858C0" w:rsidRPr="00A858C0">
        <w:rPr>
          <w:rFonts w:ascii="標楷體" w:eastAsia="標楷體" w:hAnsi="標楷體" w:cs="Times New Roman" w:hint="eastAsia"/>
          <w:bCs/>
          <w:sz w:val="32"/>
          <w:szCs w:val="32"/>
        </w:rPr>
        <w:t>報告及詢答完畢</w:t>
      </w:r>
      <w:r w:rsidR="001265A2">
        <w:rPr>
          <w:rFonts w:ascii="標楷體" w:eastAsia="標楷體" w:hAnsi="標楷體" w:cs="Times New Roman" w:hint="eastAsia"/>
          <w:bCs/>
          <w:sz w:val="32"/>
          <w:szCs w:val="32"/>
        </w:rPr>
        <w:t>(</w:t>
      </w:r>
      <w:r w:rsidR="00EC0E91">
        <w:rPr>
          <w:rFonts w:ascii="標楷體" w:eastAsia="標楷體" w:hAnsi="標楷體" w:cs="Times New Roman" w:hint="eastAsia"/>
          <w:bCs/>
          <w:sz w:val="32"/>
          <w:szCs w:val="32"/>
        </w:rPr>
        <w:t>修正條文、</w:t>
      </w:r>
      <w:r w:rsidR="001265A2">
        <w:rPr>
          <w:rFonts w:ascii="標楷體" w:eastAsia="標楷體" w:hAnsi="標楷體" w:cs="Times New Roman" w:hint="eastAsia"/>
          <w:bCs/>
          <w:sz w:val="32"/>
          <w:szCs w:val="32"/>
        </w:rPr>
        <w:t>預算數</w:t>
      </w:r>
      <w:r w:rsidR="00E04656">
        <w:rPr>
          <w:rFonts w:ascii="標楷體" w:eastAsia="標楷體" w:hAnsi="標楷體" w:cs="Times New Roman" w:hint="eastAsia"/>
          <w:bCs/>
          <w:sz w:val="32"/>
          <w:szCs w:val="32"/>
        </w:rPr>
        <w:t>及</w:t>
      </w:r>
      <w:r w:rsidR="008F3EA6">
        <w:rPr>
          <w:rFonts w:ascii="標楷體" w:eastAsia="標楷體" w:hAnsi="標楷體" w:cs="Times New Roman" w:hint="eastAsia"/>
          <w:bCs/>
          <w:sz w:val="32"/>
          <w:szCs w:val="32"/>
        </w:rPr>
        <w:t>預算</w:t>
      </w:r>
      <w:r w:rsidR="00E04656">
        <w:rPr>
          <w:rFonts w:ascii="標楷體" w:eastAsia="標楷體" w:hAnsi="標楷體" w:cs="Times New Roman" w:hint="eastAsia"/>
          <w:bCs/>
          <w:sz w:val="32"/>
          <w:szCs w:val="32"/>
        </w:rPr>
        <w:t>提案</w:t>
      </w:r>
      <w:r w:rsidR="008F3EA6">
        <w:rPr>
          <w:rFonts w:ascii="標楷體" w:eastAsia="標楷體" w:hAnsi="標楷體" w:cs="Times New Roman" w:hint="eastAsia"/>
          <w:bCs/>
          <w:sz w:val="32"/>
          <w:szCs w:val="32"/>
        </w:rPr>
        <w:t>，</w:t>
      </w:r>
      <w:r w:rsidR="00EC0E91">
        <w:rPr>
          <w:rFonts w:ascii="標楷體" w:eastAsia="標楷體" w:hAnsi="標楷體" w:cs="Times New Roman" w:hint="eastAsia"/>
          <w:bCs/>
          <w:sz w:val="32"/>
          <w:szCs w:val="32"/>
        </w:rPr>
        <w:t>均已宣讀</w:t>
      </w:r>
      <w:r w:rsidR="001265A2">
        <w:rPr>
          <w:rFonts w:ascii="標楷體" w:eastAsia="標楷體" w:hAnsi="標楷體" w:cs="Times New Roman" w:hint="eastAsia"/>
          <w:bCs/>
          <w:sz w:val="32"/>
          <w:szCs w:val="32"/>
        </w:rPr>
        <w:t>)</w:t>
      </w:r>
      <w:r w:rsidR="00A858C0" w:rsidRPr="00A858C0">
        <w:rPr>
          <w:rFonts w:ascii="標楷體" w:eastAsia="標楷體" w:hAnsi="標楷體" w:cs="Times New Roman" w:hint="eastAsia"/>
          <w:bCs/>
          <w:sz w:val="32"/>
          <w:szCs w:val="32"/>
        </w:rPr>
        <w:t>。</w:t>
      </w:r>
    </w:p>
    <w:p w:rsidR="00A858C0" w:rsidRDefault="00AA0BA2" w:rsidP="00AA0BA2">
      <w:pPr>
        <w:snapToGrid w:val="0"/>
        <w:spacing w:line="50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二</w:t>
      </w:r>
      <w:r w:rsidR="00A858C0" w:rsidRPr="00A858C0">
        <w:rPr>
          <w:rFonts w:ascii="標楷體" w:eastAsia="標楷體" w:hAnsi="標楷體" w:cs="Times New Roman" w:hint="eastAsia"/>
          <w:bCs/>
          <w:sz w:val="32"/>
          <w:szCs w:val="32"/>
        </w:rPr>
        <w:t>、委員質詢未及答復部分或要求提供之說明資料，請</w:t>
      </w:r>
      <w:r w:rsidR="002E424D">
        <w:rPr>
          <w:rFonts w:ascii="標楷體" w:eastAsia="標楷體" w:hAnsi="標楷體" w:cs="Times New Roman" w:hint="eastAsia"/>
          <w:bCs/>
          <w:sz w:val="32"/>
          <w:szCs w:val="32"/>
        </w:rPr>
        <w:t>相關機關</w:t>
      </w:r>
      <w:r w:rsidR="00A858C0" w:rsidRPr="00A858C0">
        <w:rPr>
          <w:rFonts w:ascii="標楷體" w:eastAsia="標楷體" w:hAnsi="標楷體" w:cs="Times New Roman" w:hint="eastAsia"/>
          <w:bCs/>
          <w:sz w:val="32"/>
          <w:szCs w:val="32"/>
        </w:rPr>
        <w:t>儘速以書面答復。</w:t>
      </w:r>
    </w:p>
    <w:p w:rsidR="001C2C6B" w:rsidRPr="00A858C0" w:rsidRDefault="002E424D" w:rsidP="00AA0BA2">
      <w:pPr>
        <w:snapToGrid w:val="0"/>
        <w:spacing w:line="50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決議：</w:t>
      </w:r>
    </w:p>
    <w:p w:rsidR="00EC0E91" w:rsidRDefault="00EC0E91" w:rsidP="0004799A">
      <w:pPr>
        <w:spacing w:line="460" w:lineRule="exact"/>
        <w:ind w:left="657" w:rightChars="-5" w:right="-12" w:hangingChars="200" w:hanging="657"/>
        <w:jc w:val="both"/>
        <w:rPr>
          <w:rFonts w:ascii="Times New Roman" w:eastAsia="標楷體" w:hAnsi="Times New Roman" w:cs="Times New Roman"/>
          <w:b/>
          <w:spacing w:val="4"/>
          <w:sz w:val="32"/>
          <w:szCs w:val="32"/>
          <w:lang w:val="x-none"/>
        </w:rPr>
      </w:pPr>
      <w:r>
        <w:rPr>
          <w:rFonts w:ascii="Times New Roman" w:eastAsia="標楷體" w:hAnsi="Times New Roman" w:cs="Times New Roman" w:hint="eastAsia"/>
          <w:b/>
          <w:spacing w:val="4"/>
          <w:sz w:val="32"/>
          <w:szCs w:val="32"/>
          <w:lang w:val="x-none"/>
        </w:rPr>
        <w:t>壹</w:t>
      </w:r>
      <w:r w:rsidRPr="00EC0E91">
        <w:rPr>
          <w:rFonts w:ascii="Times New Roman" w:eastAsia="標楷體" w:hAnsi="Times New Roman" w:cs="Times New Roman" w:hint="eastAsia"/>
          <w:b/>
          <w:spacing w:val="4"/>
          <w:sz w:val="32"/>
          <w:szCs w:val="32"/>
          <w:lang w:val="x-none"/>
        </w:rPr>
        <w:t>、</w:t>
      </w:r>
      <w:r w:rsidRPr="00EC0E91">
        <w:rPr>
          <w:rFonts w:ascii="Times New Roman" w:eastAsia="標楷體" w:hAnsi="Times New Roman" w:cs="Times New Roman" w:hint="eastAsia"/>
          <w:b/>
          <w:spacing w:val="4"/>
          <w:sz w:val="32"/>
          <w:szCs w:val="32"/>
          <w:lang w:val="x-none"/>
        </w:rPr>
        <w:tab/>
      </w:r>
      <w:r w:rsidRPr="00EC0E91">
        <w:rPr>
          <w:rFonts w:ascii="Times New Roman" w:eastAsia="標楷體" w:hAnsi="Times New Roman" w:cs="Times New Roman" w:hint="eastAsia"/>
          <w:b/>
          <w:spacing w:val="4"/>
          <w:sz w:val="32"/>
          <w:szCs w:val="32"/>
          <w:lang w:val="x-none"/>
        </w:rPr>
        <w:t>「殯葬管理條例第十二條條文修正草案」案：另定期繼續審查。</w:t>
      </w:r>
    </w:p>
    <w:p w:rsidR="0004799A" w:rsidRPr="00EC0E91" w:rsidRDefault="00EC0E91" w:rsidP="0004799A">
      <w:pPr>
        <w:spacing w:line="460" w:lineRule="exact"/>
        <w:ind w:left="657" w:rightChars="-5" w:right="-12" w:hangingChars="200" w:hanging="657"/>
        <w:jc w:val="both"/>
        <w:rPr>
          <w:rFonts w:ascii="Times New Roman" w:eastAsia="標楷體" w:hAnsi="Times New Roman" w:cs="Times New Roman"/>
          <w:b/>
          <w:spacing w:val="4"/>
          <w:sz w:val="32"/>
          <w:szCs w:val="32"/>
          <w:lang w:val="x-none"/>
        </w:rPr>
      </w:pPr>
      <w:r>
        <w:rPr>
          <w:rFonts w:ascii="Times New Roman" w:eastAsia="標楷體" w:hAnsi="Times New Roman" w:cs="Times New Roman" w:hint="eastAsia"/>
          <w:b/>
          <w:spacing w:val="4"/>
          <w:sz w:val="32"/>
          <w:szCs w:val="32"/>
          <w:lang w:val="x-none"/>
        </w:rPr>
        <w:t>貳</w:t>
      </w:r>
      <w:r w:rsidR="0004799A" w:rsidRPr="0004799A">
        <w:rPr>
          <w:rFonts w:ascii="Times New Roman" w:eastAsia="標楷體" w:hAnsi="Times New Roman" w:cs="Times New Roman" w:hint="eastAsia"/>
          <w:b/>
          <w:spacing w:val="4"/>
          <w:sz w:val="32"/>
          <w:szCs w:val="32"/>
          <w:lang w:val="x-none"/>
        </w:rPr>
        <w:t>、</w:t>
      </w:r>
      <w:r w:rsidR="0004799A" w:rsidRPr="00EC0E91">
        <w:rPr>
          <w:rFonts w:ascii="Times New Roman" w:eastAsia="標楷體" w:hAnsi="Times New Roman" w:cs="Times New Roman" w:hint="eastAsia"/>
          <w:b/>
          <w:spacing w:val="4"/>
          <w:sz w:val="32"/>
          <w:szCs w:val="32"/>
          <w:lang w:val="x-none"/>
        </w:rPr>
        <w:t>110</w:t>
      </w:r>
      <w:r w:rsidR="0004799A" w:rsidRPr="00EC0E91">
        <w:rPr>
          <w:rFonts w:ascii="Times New Roman" w:eastAsia="標楷體" w:hAnsi="Times New Roman" w:cs="Times New Roman" w:hint="eastAsia"/>
          <w:b/>
          <w:spacing w:val="4"/>
          <w:sz w:val="32"/>
          <w:szCs w:val="32"/>
          <w:lang w:val="x-none"/>
        </w:rPr>
        <w:t>年度中央政府總預算案關於建築研究所部分。</w:t>
      </w:r>
    </w:p>
    <w:p w:rsidR="0004799A" w:rsidRPr="0004799A" w:rsidRDefault="0004799A" w:rsidP="0004799A">
      <w:pPr>
        <w:snapToGrid w:val="0"/>
        <w:spacing w:line="500" w:lineRule="exact"/>
        <w:ind w:left="657" w:right="120" w:hangingChars="200" w:hanging="657"/>
        <w:jc w:val="both"/>
        <w:rPr>
          <w:rFonts w:ascii="標楷體" w:eastAsia="標楷體" w:hAnsi="標楷體" w:cs="Times New Roman"/>
          <w:b/>
          <w:bCs/>
          <w:spacing w:val="4"/>
          <w:sz w:val="32"/>
          <w:szCs w:val="32"/>
        </w:rPr>
      </w:pPr>
      <w:r w:rsidRPr="0004799A">
        <w:rPr>
          <w:rFonts w:ascii="標楷體" w:eastAsia="標楷體" w:hAnsi="標楷體" w:cs="Times New Roman" w:hint="eastAsia"/>
          <w:b/>
          <w:bCs/>
          <w:spacing w:val="4"/>
          <w:sz w:val="32"/>
          <w:szCs w:val="32"/>
        </w:rPr>
        <w:t>歲入部分</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第2款　罰款及賠償收入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w:t>
      </w:r>
      <w:r w:rsidRPr="0004799A">
        <w:rPr>
          <w:rFonts w:ascii="標楷體" w:eastAsia="標楷體" w:hAnsi="標楷體" w:cs="Times New Roman"/>
          <w:snapToGrid w:val="0"/>
          <w:sz w:val="32"/>
          <w:szCs w:val="32"/>
        </w:rPr>
        <w:t>71</w:t>
      </w:r>
      <w:r w:rsidRPr="0004799A">
        <w:rPr>
          <w:rFonts w:ascii="標楷體" w:eastAsia="標楷體" w:hAnsi="標楷體" w:cs="Times New Roman" w:hint="eastAsia"/>
          <w:snapToGrid w:val="0"/>
          <w:sz w:val="32"/>
          <w:szCs w:val="32"/>
        </w:rPr>
        <w:t>項 建築研究所，無列數。</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第3款　規費收入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第6</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項 建築研究所</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,587萬8千元，照列。</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第4款　財產收入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第8</w:t>
      </w:r>
      <w:r w:rsidRPr="0004799A">
        <w:rPr>
          <w:rFonts w:ascii="標楷體" w:eastAsia="標楷體" w:hAnsi="標楷體" w:cs="Times New Roman"/>
          <w:snapToGrid w:val="0"/>
          <w:sz w:val="32"/>
          <w:szCs w:val="32"/>
        </w:rPr>
        <w:t>3</w:t>
      </w:r>
      <w:r w:rsidRPr="0004799A">
        <w:rPr>
          <w:rFonts w:ascii="標楷體" w:eastAsia="標楷體" w:hAnsi="標楷體" w:cs="Times New Roman" w:hint="eastAsia"/>
          <w:snapToGrid w:val="0"/>
          <w:sz w:val="32"/>
          <w:szCs w:val="32"/>
        </w:rPr>
        <w:t>項 建築研究所1</w:t>
      </w:r>
      <w:r w:rsidRPr="0004799A">
        <w:rPr>
          <w:rFonts w:ascii="標楷體" w:eastAsia="標楷體" w:hAnsi="標楷體" w:cs="Times New Roman"/>
          <w:snapToGrid w:val="0"/>
          <w:sz w:val="32"/>
          <w:szCs w:val="32"/>
        </w:rPr>
        <w:t>4</w:t>
      </w:r>
      <w:r w:rsidRPr="0004799A">
        <w:rPr>
          <w:rFonts w:ascii="標楷體" w:eastAsia="標楷體" w:hAnsi="標楷體" w:cs="Times New Roman" w:hint="eastAsia"/>
          <w:snapToGrid w:val="0"/>
          <w:sz w:val="32"/>
          <w:szCs w:val="32"/>
        </w:rPr>
        <w:t>萬</w:t>
      </w:r>
      <w:r w:rsidRPr="0004799A">
        <w:rPr>
          <w:rFonts w:ascii="標楷體" w:eastAsia="標楷體" w:hAnsi="標楷體" w:cs="Times New Roman"/>
          <w:snapToGrid w:val="0"/>
          <w:sz w:val="32"/>
          <w:szCs w:val="32"/>
        </w:rPr>
        <w:t>9</w:t>
      </w:r>
      <w:r w:rsidRPr="0004799A">
        <w:rPr>
          <w:rFonts w:ascii="標楷體" w:eastAsia="標楷體" w:hAnsi="標楷體" w:cs="Times New Roman" w:hint="eastAsia"/>
          <w:snapToGrid w:val="0"/>
          <w:sz w:val="32"/>
          <w:szCs w:val="32"/>
        </w:rPr>
        <w:t>千元，照列。</w:t>
      </w:r>
    </w:p>
    <w:p w:rsidR="0004799A" w:rsidRPr="0004799A" w:rsidRDefault="0004799A" w:rsidP="0004799A">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第7款　其他收入</w:t>
      </w:r>
    </w:p>
    <w:p w:rsidR="0004799A" w:rsidRPr="0004799A" w:rsidRDefault="0004799A" w:rsidP="0004799A">
      <w:pPr>
        <w:kinsoku w:val="0"/>
        <w:overflowPunct w:val="0"/>
        <w:spacing w:line="440" w:lineRule="exact"/>
        <w:ind w:leftChars="234" w:left="1730" w:hangingChars="365" w:hanging="1168"/>
        <w:jc w:val="both"/>
        <w:textAlignment w:val="center"/>
        <w:rPr>
          <w:rFonts w:ascii="標楷體" w:eastAsia="標楷體" w:hAnsi="標楷體" w:cs="Times New Roman"/>
          <w:snapToGrid w:val="0"/>
          <w:sz w:val="32"/>
          <w:szCs w:val="32"/>
        </w:rPr>
      </w:pPr>
      <w:r w:rsidRPr="0004799A">
        <w:rPr>
          <w:rFonts w:ascii="標楷體" w:eastAsia="標楷體" w:hAnsi="標楷體" w:cs="Times New Roman" w:hint="eastAsia"/>
          <w:snapToGrid w:val="0"/>
          <w:sz w:val="32"/>
          <w:szCs w:val="32"/>
        </w:rPr>
        <w:t>第82項 建築研究所1</w:t>
      </w:r>
      <w:r w:rsidRPr="0004799A">
        <w:rPr>
          <w:rFonts w:ascii="標楷體" w:eastAsia="標楷體" w:hAnsi="標楷體" w:cs="Times New Roman"/>
          <w:snapToGrid w:val="0"/>
          <w:sz w:val="32"/>
          <w:szCs w:val="32"/>
        </w:rPr>
        <w:t>2</w:t>
      </w:r>
      <w:r w:rsidRPr="0004799A">
        <w:rPr>
          <w:rFonts w:ascii="標楷體" w:eastAsia="標楷體" w:hAnsi="標楷體" w:cs="Times New Roman" w:hint="eastAsia"/>
          <w:snapToGrid w:val="0"/>
          <w:sz w:val="32"/>
          <w:szCs w:val="32"/>
        </w:rPr>
        <w:t>萬</w:t>
      </w:r>
      <w:r w:rsidRPr="0004799A">
        <w:rPr>
          <w:rFonts w:ascii="標楷體" w:eastAsia="標楷體" w:hAnsi="標楷體" w:cs="Times New Roman"/>
          <w:snapToGrid w:val="0"/>
          <w:sz w:val="32"/>
          <w:szCs w:val="32"/>
        </w:rPr>
        <w:t>4</w:t>
      </w:r>
      <w:r w:rsidRPr="0004799A">
        <w:rPr>
          <w:rFonts w:ascii="標楷體" w:eastAsia="標楷體" w:hAnsi="標楷體" w:cs="Times New Roman" w:hint="eastAsia"/>
          <w:snapToGrid w:val="0"/>
          <w:sz w:val="32"/>
          <w:szCs w:val="32"/>
        </w:rPr>
        <w:t>千元，照列。</w:t>
      </w:r>
    </w:p>
    <w:p w:rsidR="0004799A" w:rsidRDefault="0004799A" w:rsidP="0004799A">
      <w:pPr>
        <w:snapToGrid w:val="0"/>
        <w:spacing w:line="500" w:lineRule="exact"/>
        <w:ind w:left="657" w:right="120" w:hangingChars="200" w:hanging="657"/>
        <w:jc w:val="both"/>
        <w:rPr>
          <w:rFonts w:ascii="標楷體" w:eastAsia="標楷體" w:hAnsi="標楷體" w:cs="Times New Roman"/>
          <w:b/>
          <w:bCs/>
          <w:spacing w:val="4"/>
          <w:sz w:val="32"/>
          <w:szCs w:val="32"/>
        </w:rPr>
      </w:pPr>
      <w:r w:rsidRPr="0004799A">
        <w:rPr>
          <w:rFonts w:ascii="標楷體" w:eastAsia="標楷體" w:hAnsi="標楷體" w:cs="Times New Roman" w:hint="eastAsia"/>
          <w:b/>
          <w:bCs/>
          <w:spacing w:val="4"/>
          <w:sz w:val="32"/>
          <w:szCs w:val="32"/>
        </w:rPr>
        <w:t>歲出部分</w:t>
      </w:r>
    </w:p>
    <w:p w:rsidR="009E78C1" w:rsidRPr="009E78C1" w:rsidRDefault="009E78C1" w:rsidP="009E78C1">
      <w:pPr>
        <w:kinsoku w:val="0"/>
        <w:overflowPunct w:val="0"/>
        <w:spacing w:line="440" w:lineRule="exact"/>
        <w:ind w:leftChars="67" w:left="1329" w:hangingChars="365" w:hanging="1168"/>
        <w:jc w:val="both"/>
        <w:textAlignment w:val="center"/>
        <w:rPr>
          <w:rFonts w:ascii="標楷體" w:eastAsia="標楷體" w:hAnsi="標楷體" w:cs="Times New Roman"/>
          <w:snapToGrid w:val="0"/>
          <w:sz w:val="32"/>
          <w:szCs w:val="32"/>
        </w:rPr>
      </w:pPr>
      <w:r w:rsidRPr="009E78C1">
        <w:rPr>
          <w:rFonts w:ascii="標楷體" w:eastAsia="標楷體" w:hAnsi="標楷體" w:cs="Times New Roman" w:hint="eastAsia"/>
          <w:snapToGrid w:val="0"/>
          <w:sz w:val="32"/>
          <w:szCs w:val="32"/>
        </w:rPr>
        <w:t>第7款　內政部主管</w:t>
      </w:r>
    </w:p>
    <w:p w:rsidR="0004799A" w:rsidRPr="0004799A" w:rsidRDefault="0004799A" w:rsidP="0004799A">
      <w:pPr>
        <w:kinsoku w:val="0"/>
        <w:overflowPunct w:val="0"/>
        <w:spacing w:line="440" w:lineRule="exact"/>
        <w:ind w:leftChars="234" w:left="1731" w:hangingChars="365" w:hanging="1169"/>
        <w:jc w:val="both"/>
        <w:textAlignment w:val="center"/>
        <w:rPr>
          <w:rFonts w:ascii="標楷體" w:eastAsia="標楷體" w:hAnsi="標楷體" w:cs="Times New Roman"/>
          <w:b/>
          <w:snapToGrid w:val="0"/>
          <w:sz w:val="32"/>
          <w:szCs w:val="32"/>
        </w:rPr>
      </w:pPr>
      <w:r w:rsidRPr="0004799A">
        <w:rPr>
          <w:rFonts w:ascii="標楷體" w:eastAsia="標楷體" w:hAnsi="標楷體" w:cs="Times New Roman" w:hint="eastAsia"/>
          <w:b/>
          <w:snapToGrid w:val="0"/>
          <w:sz w:val="32"/>
          <w:szCs w:val="32"/>
        </w:rPr>
        <w:t>第8項 建築研究所</w:t>
      </w:r>
      <w:r w:rsidRPr="0004799A">
        <w:rPr>
          <w:rFonts w:ascii="標楷體" w:eastAsia="標楷體" w:hAnsi="標楷體" w:cs="Times New Roman"/>
          <w:b/>
          <w:snapToGrid w:val="0"/>
          <w:sz w:val="32"/>
          <w:szCs w:val="32"/>
        </w:rPr>
        <w:t>2</w:t>
      </w:r>
      <w:r w:rsidRPr="0004799A">
        <w:rPr>
          <w:rFonts w:ascii="標楷體" w:eastAsia="標楷體" w:hAnsi="標楷體" w:cs="Times New Roman" w:hint="eastAsia"/>
          <w:b/>
          <w:snapToGrid w:val="0"/>
          <w:sz w:val="32"/>
          <w:szCs w:val="32"/>
        </w:rPr>
        <w:t>億</w:t>
      </w:r>
      <w:r w:rsidRPr="0004799A">
        <w:rPr>
          <w:rFonts w:ascii="標楷體" w:eastAsia="標楷體" w:hAnsi="標楷體" w:cs="Times New Roman"/>
          <w:b/>
          <w:snapToGrid w:val="0"/>
          <w:sz w:val="32"/>
          <w:szCs w:val="32"/>
        </w:rPr>
        <w:t>8</w:t>
      </w:r>
      <w:r w:rsidRPr="0004799A">
        <w:rPr>
          <w:rFonts w:ascii="標楷體" w:eastAsia="標楷體" w:hAnsi="標楷體" w:cs="Times New Roman" w:hint="eastAsia"/>
          <w:b/>
          <w:snapToGrid w:val="0"/>
          <w:sz w:val="32"/>
          <w:szCs w:val="32"/>
        </w:rPr>
        <w:t>,</w:t>
      </w:r>
      <w:r w:rsidRPr="0004799A">
        <w:rPr>
          <w:rFonts w:ascii="標楷體" w:eastAsia="標楷體" w:hAnsi="標楷體" w:cs="Times New Roman"/>
          <w:b/>
          <w:snapToGrid w:val="0"/>
          <w:sz w:val="32"/>
          <w:szCs w:val="32"/>
        </w:rPr>
        <w:t>978</w:t>
      </w:r>
      <w:r w:rsidRPr="0004799A">
        <w:rPr>
          <w:rFonts w:ascii="標楷體" w:eastAsia="標楷體" w:hAnsi="標楷體" w:cs="Times New Roman" w:hint="eastAsia"/>
          <w:b/>
          <w:snapToGrid w:val="0"/>
          <w:sz w:val="32"/>
          <w:szCs w:val="32"/>
        </w:rPr>
        <w:t>萬元，照列。</w:t>
      </w:r>
    </w:p>
    <w:p w:rsidR="0004799A" w:rsidRDefault="0004799A"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04799A">
        <w:rPr>
          <w:rFonts w:ascii="標楷體" w:eastAsia="標楷體" w:hAnsi="標楷體" w:cs="Times New Roman" w:hint="eastAsia"/>
          <w:bCs/>
          <w:spacing w:val="4"/>
          <w:sz w:val="32"/>
          <w:szCs w:val="32"/>
        </w:rPr>
        <w:t>本項通過決議</w:t>
      </w:r>
      <w:r w:rsidR="006221C0">
        <w:rPr>
          <w:rFonts w:ascii="標楷體" w:eastAsia="標楷體" w:hAnsi="標楷體" w:cs="Times New Roman" w:hint="eastAsia"/>
          <w:bCs/>
          <w:spacing w:val="4"/>
          <w:sz w:val="32"/>
          <w:szCs w:val="32"/>
        </w:rPr>
        <w:t>4</w:t>
      </w:r>
      <w:r w:rsidRPr="0004799A">
        <w:rPr>
          <w:rFonts w:ascii="標楷體" w:eastAsia="標楷體" w:hAnsi="標楷體" w:cs="Times New Roman" w:hint="eastAsia"/>
          <w:bCs/>
          <w:spacing w:val="4"/>
          <w:sz w:val="32"/>
          <w:szCs w:val="32"/>
        </w:rPr>
        <w:t>項：</w:t>
      </w:r>
    </w:p>
    <w:p w:rsidR="006221C0" w:rsidRPr="0004799A" w:rsidRDefault="006221C0" w:rsidP="0004799A">
      <w:pPr>
        <w:snapToGrid w:val="0"/>
        <w:spacing w:line="480" w:lineRule="exact"/>
        <w:ind w:left="656" w:right="120" w:hangingChars="200" w:hanging="656"/>
        <w:jc w:val="both"/>
        <w:rPr>
          <w:rFonts w:ascii="標楷體" w:eastAsia="標楷體" w:hAnsi="標楷體" w:cs="Times New Roman"/>
          <w:bCs/>
          <w:spacing w:val="4"/>
          <w:sz w:val="32"/>
          <w:szCs w:val="32"/>
        </w:rPr>
      </w:pPr>
      <w:r w:rsidRPr="006221C0">
        <w:rPr>
          <w:rFonts w:ascii="標楷體" w:eastAsia="標楷體" w:hAnsi="標楷體" w:cs="Times New Roman" w:hint="eastAsia"/>
          <w:bCs/>
          <w:spacing w:val="4"/>
          <w:sz w:val="32"/>
          <w:szCs w:val="32"/>
        </w:rPr>
        <w:lastRenderedPageBreak/>
        <w:t>一、1</w:t>
      </w:r>
      <w:r>
        <w:rPr>
          <w:rFonts w:ascii="標楷體" w:eastAsia="標楷體" w:hAnsi="標楷體" w:cs="Times New Roman" w:hint="eastAsia"/>
          <w:bCs/>
          <w:spacing w:val="4"/>
          <w:sz w:val="32"/>
          <w:szCs w:val="32"/>
        </w:rPr>
        <w:t>10</w:t>
      </w:r>
      <w:r w:rsidRPr="006221C0">
        <w:rPr>
          <w:rFonts w:ascii="標楷體" w:eastAsia="標楷體" w:hAnsi="標楷體" w:cs="Times New Roman" w:hint="eastAsia"/>
          <w:bCs/>
          <w:spacing w:val="4"/>
          <w:sz w:val="32"/>
          <w:szCs w:val="32"/>
        </w:rPr>
        <w:t>年度建築研究所單位預算第2目「建築研究業務」編列1億9,942萬5千元，凍結「國外旅費」46萬6千元，俟</w:t>
      </w:r>
      <w:r>
        <w:rPr>
          <w:rFonts w:ascii="標楷體" w:eastAsia="標楷體" w:hAnsi="標楷體" w:cs="Times New Roman" w:hint="eastAsia"/>
          <w:bCs/>
          <w:spacing w:val="4"/>
          <w:sz w:val="32"/>
          <w:szCs w:val="32"/>
        </w:rPr>
        <w:t>建築研究所待疫情</w:t>
      </w:r>
      <w:r w:rsidR="00447B4A">
        <w:rPr>
          <w:rFonts w:ascii="標楷體" w:eastAsia="標楷體" w:hAnsi="標楷體" w:cs="Times New Roman" w:hint="eastAsia"/>
          <w:bCs/>
          <w:spacing w:val="4"/>
          <w:sz w:val="32"/>
          <w:szCs w:val="32"/>
        </w:rPr>
        <w:t>舒緩</w:t>
      </w:r>
      <w:r w:rsidR="00FD7E10">
        <w:rPr>
          <w:rFonts w:ascii="標楷體" w:eastAsia="標楷體" w:hAnsi="標楷體" w:cs="Times New Roman" w:hint="eastAsia"/>
          <w:bCs/>
          <w:spacing w:val="4"/>
          <w:sz w:val="32"/>
          <w:szCs w:val="32"/>
        </w:rPr>
        <w:t>後</w:t>
      </w:r>
      <w:r w:rsidR="00447B4A">
        <w:rPr>
          <w:rFonts w:ascii="標楷體" w:eastAsia="標楷體" w:hAnsi="標楷體" w:cs="Times New Roman" w:hint="eastAsia"/>
          <w:bCs/>
          <w:spacing w:val="4"/>
          <w:sz w:val="32"/>
          <w:szCs w:val="32"/>
        </w:rPr>
        <w:t>，</w:t>
      </w:r>
      <w:r w:rsidRPr="006221C0">
        <w:rPr>
          <w:rFonts w:ascii="標楷體" w:eastAsia="標楷體" w:hAnsi="標楷體" w:cs="Times New Roman" w:hint="eastAsia"/>
          <w:bCs/>
          <w:spacing w:val="4"/>
          <w:sz w:val="32"/>
          <w:szCs w:val="32"/>
        </w:rPr>
        <w:t>就下列各案向立法院內政委員會提出書面報告，始得動支。</w:t>
      </w:r>
    </w:p>
    <w:p w:rsidR="00F06816" w:rsidRPr="0004799A" w:rsidRDefault="00F06816" w:rsidP="00F06816">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6221C0">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006B0B84" w:rsidRPr="006B0B84">
        <w:rPr>
          <w:rFonts w:ascii="標楷體" w:eastAsia="標楷體" w:hAnsi="標楷體" w:cs="Times New Roman" w:hint="eastAsia"/>
          <w:sz w:val="32"/>
          <w:szCs w:val="32"/>
        </w:rPr>
        <w:t>110年度建築研究所出國計畫，編列46</w:t>
      </w:r>
      <w:r w:rsidR="006B0B84">
        <w:rPr>
          <w:rFonts w:ascii="標楷體" w:eastAsia="標楷體" w:hAnsi="標楷體" w:cs="Times New Roman" w:hint="eastAsia"/>
          <w:sz w:val="32"/>
          <w:szCs w:val="32"/>
        </w:rPr>
        <w:t>萬</w:t>
      </w:r>
      <w:r w:rsidR="006B0B84" w:rsidRPr="006B0B84">
        <w:rPr>
          <w:rFonts w:ascii="標楷體" w:eastAsia="標楷體" w:hAnsi="標楷體" w:cs="Times New Roman" w:hint="eastAsia"/>
          <w:sz w:val="32"/>
          <w:szCs w:val="32"/>
        </w:rPr>
        <w:t>6千元，因新</w:t>
      </w:r>
      <w:r w:rsidR="00FD7E10">
        <w:rPr>
          <w:rFonts w:ascii="標楷體" w:eastAsia="標楷體" w:hAnsi="標楷體" w:cs="Times New Roman" w:hint="eastAsia"/>
          <w:sz w:val="32"/>
          <w:szCs w:val="32"/>
        </w:rPr>
        <w:t>型</w:t>
      </w:r>
      <w:r w:rsidR="006B0B84" w:rsidRPr="006B0B84">
        <w:rPr>
          <w:rFonts w:ascii="標楷體" w:eastAsia="標楷體" w:hAnsi="標楷體" w:cs="Times New Roman" w:hint="eastAsia"/>
          <w:sz w:val="32"/>
          <w:szCs w:val="32"/>
        </w:rPr>
        <w:t>冠</w:t>
      </w:r>
      <w:r w:rsidR="00FD7E10">
        <w:rPr>
          <w:rFonts w:ascii="標楷體" w:eastAsia="標楷體" w:hAnsi="標楷體" w:cs="Times New Roman" w:hint="eastAsia"/>
          <w:sz w:val="32"/>
          <w:szCs w:val="32"/>
        </w:rPr>
        <w:t>狀</w:t>
      </w:r>
      <w:r w:rsidR="00080E52">
        <w:rPr>
          <w:rFonts w:ascii="標楷體" w:eastAsia="標楷體" w:hAnsi="標楷體" w:cs="Times New Roman" w:hint="eastAsia"/>
          <w:sz w:val="32"/>
          <w:szCs w:val="32"/>
        </w:rPr>
        <w:t>病毒</w:t>
      </w:r>
      <w:r w:rsidR="006B0B84" w:rsidRPr="006B0B84">
        <w:rPr>
          <w:rFonts w:ascii="標楷體" w:eastAsia="標楷體" w:hAnsi="標楷體" w:cs="Times New Roman" w:hint="eastAsia"/>
          <w:sz w:val="32"/>
          <w:szCs w:val="32"/>
        </w:rPr>
        <w:t>肺炎疫情嚴峻，應盡量減少出國，爰凍結該項預算，俟建築研究所</w:t>
      </w:r>
      <w:r w:rsidR="00FD7E10">
        <w:rPr>
          <w:rFonts w:ascii="標楷體" w:eastAsia="標楷體" w:hAnsi="標楷體" w:cs="Times New Roman" w:hint="eastAsia"/>
          <w:bCs/>
          <w:spacing w:val="4"/>
          <w:sz w:val="32"/>
          <w:szCs w:val="32"/>
        </w:rPr>
        <w:t>待疫情舒緩後，</w:t>
      </w:r>
      <w:r w:rsidR="006B0B84" w:rsidRPr="006B0B84">
        <w:rPr>
          <w:rFonts w:ascii="標楷體" w:eastAsia="標楷體" w:hAnsi="標楷體" w:cs="Times New Roman" w:hint="eastAsia"/>
          <w:sz w:val="32"/>
          <w:szCs w:val="32"/>
        </w:rPr>
        <w:t>向立法院內政委員會提出書面報告，始得動支。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C65C03">
        <w:rPr>
          <w:rFonts w:ascii="標楷體" w:eastAsia="標楷體" w:hAnsi="標楷體" w:cs="Times New Roman" w:hint="eastAsia"/>
          <w:sz w:val="32"/>
          <w:szCs w:val="32"/>
        </w:rPr>
        <w:t>林思銘</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096568">
        <w:rPr>
          <w:rFonts w:ascii="標楷體" w:eastAsia="標楷體" w:hAnsi="標楷體" w:cs="Times New Roman" w:hint="eastAsia"/>
          <w:sz w:val="32"/>
          <w:szCs w:val="32"/>
        </w:rPr>
        <w:t>鄭天財Sra Kacaw</w:t>
      </w:r>
      <w:r w:rsidR="00C65C03">
        <w:rPr>
          <w:rFonts w:ascii="標楷體" w:eastAsia="標楷體" w:hAnsi="標楷體" w:cs="Times New Roman" w:hint="eastAsia"/>
          <w:sz w:val="32"/>
          <w:szCs w:val="32"/>
        </w:rPr>
        <w:t xml:space="preserve">  陳玉珍</w:t>
      </w:r>
    </w:p>
    <w:p w:rsidR="00F06816" w:rsidRPr="0004799A" w:rsidRDefault="00F06816" w:rsidP="00F06816">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6221C0">
        <w:rPr>
          <w:rFonts w:ascii="標楷體" w:eastAsia="標楷體" w:hAnsi="標楷體" w:cs="Times New Roman" w:hint="eastAsia"/>
          <w:sz w:val="32"/>
          <w:szCs w:val="32"/>
        </w:rPr>
        <w:t>二</w:t>
      </w:r>
      <w:r w:rsidRPr="0004799A">
        <w:rPr>
          <w:rFonts w:ascii="標楷體" w:eastAsia="標楷體" w:hAnsi="標楷體" w:cs="Times New Roman" w:hint="eastAsia"/>
          <w:sz w:val="32"/>
          <w:szCs w:val="32"/>
        </w:rPr>
        <w:t>）</w:t>
      </w:r>
      <w:r w:rsidR="000204D9" w:rsidRPr="000204D9">
        <w:rPr>
          <w:rFonts w:ascii="標楷體" w:eastAsia="標楷體" w:hAnsi="標楷體" w:cs="Times New Roman" w:hint="eastAsia"/>
          <w:sz w:val="32"/>
          <w:szCs w:val="32"/>
        </w:rPr>
        <w:t>110年度建築研究所</w:t>
      </w:r>
      <w:r w:rsidR="000204D9">
        <w:rPr>
          <w:rFonts w:ascii="標楷體" w:eastAsia="標楷體" w:hAnsi="標楷體" w:cs="Times New Roman" w:hint="eastAsia"/>
          <w:sz w:val="32"/>
          <w:szCs w:val="32"/>
        </w:rPr>
        <w:t>單位</w:t>
      </w:r>
      <w:r w:rsidR="000204D9" w:rsidRPr="000204D9">
        <w:rPr>
          <w:rFonts w:ascii="標楷體" w:eastAsia="標楷體" w:hAnsi="標楷體" w:cs="Times New Roman" w:hint="eastAsia"/>
          <w:sz w:val="32"/>
          <w:szCs w:val="32"/>
        </w:rPr>
        <w:t>第2目「建築研究業務」</w:t>
      </w:r>
      <w:r w:rsidR="00973E81">
        <w:rPr>
          <w:rFonts w:ascii="標楷體" w:eastAsia="標楷體" w:hAnsi="標楷體" w:cs="Times New Roman" w:hint="eastAsia"/>
          <w:sz w:val="32"/>
          <w:szCs w:val="32"/>
        </w:rPr>
        <w:t>項下</w:t>
      </w:r>
      <w:r w:rsidR="000204D9" w:rsidRPr="000204D9">
        <w:rPr>
          <w:rFonts w:ascii="標楷體" w:eastAsia="標楷體" w:hAnsi="標楷體" w:cs="Times New Roman" w:hint="eastAsia"/>
          <w:sz w:val="32"/>
          <w:szCs w:val="32"/>
        </w:rPr>
        <w:t>「國外旅費」編列46萬6千元，惟</w:t>
      </w:r>
      <w:r w:rsidR="000204D9">
        <w:rPr>
          <w:rFonts w:ascii="標楷體" w:eastAsia="標楷體" w:hAnsi="標楷體" w:cs="Times New Roman" w:hint="eastAsia"/>
          <w:sz w:val="32"/>
          <w:szCs w:val="32"/>
        </w:rPr>
        <w:t>109</w:t>
      </w:r>
      <w:r w:rsidR="000204D9" w:rsidRPr="000204D9">
        <w:rPr>
          <w:rFonts w:ascii="標楷體" w:eastAsia="標楷體" w:hAnsi="標楷體" w:cs="Times New Roman" w:hint="eastAsia"/>
          <w:sz w:val="32"/>
          <w:szCs w:val="32"/>
        </w:rPr>
        <w:t>年受武漢肺炎疫情影響，許多國家實施邊境管制，多數國際交流會議及活動停辦，為撙節國庫開支，爰凍結</w:t>
      </w:r>
      <w:r w:rsidR="000204D9">
        <w:rPr>
          <w:rFonts w:ascii="標楷體" w:eastAsia="標楷體" w:hAnsi="標楷體" w:cs="Times New Roman" w:hint="eastAsia"/>
          <w:sz w:val="32"/>
          <w:szCs w:val="32"/>
        </w:rPr>
        <w:t>該項預算</w:t>
      </w:r>
      <w:r w:rsidR="000204D9" w:rsidRPr="000204D9">
        <w:rPr>
          <w:rFonts w:ascii="標楷體" w:eastAsia="標楷體" w:hAnsi="標楷體" w:cs="Times New Roman" w:hint="eastAsia"/>
          <w:sz w:val="32"/>
          <w:szCs w:val="32"/>
        </w:rPr>
        <w:t>，</w:t>
      </w:r>
      <w:r w:rsidR="000204D9">
        <w:rPr>
          <w:rFonts w:ascii="標楷體" w:eastAsia="標楷體" w:hAnsi="標楷體" w:cs="Times New Roman" w:hint="eastAsia"/>
          <w:sz w:val="32"/>
          <w:szCs w:val="32"/>
        </w:rPr>
        <w:t>俟建築研究所待</w:t>
      </w:r>
      <w:r w:rsidR="000204D9" w:rsidRPr="000204D9">
        <w:rPr>
          <w:rFonts w:ascii="標楷體" w:eastAsia="標楷體" w:hAnsi="標楷體" w:cs="Times New Roman" w:hint="eastAsia"/>
          <w:sz w:val="32"/>
          <w:szCs w:val="32"/>
        </w:rPr>
        <w:t>國際疫情趨緩後，向立法院內政委員會提出書面報告，始得動支。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C65C03">
        <w:rPr>
          <w:rFonts w:ascii="標楷體" w:eastAsia="標楷體" w:hAnsi="標楷體" w:cs="Times New Roman" w:hint="eastAsia"/>
          <w:sz w:val="32"/>
          <w:szCs w:val="32"/>
        </w:rPr>
        <w:t>賴惠員  黃世杰</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F06816" w:rsidRPr="0004799A" w:rsidRDefault="00F06816" w:rsidP="00F06816">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6221C0">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0204D9">
        <w:rPr>
          <w:rFonts w:ascii="標楷體" w:eastAsia="標楷體" w:hAnsi="標楷體" w:cs="Times New Roman" w:hint="eastAsia"/>
          <w:sz w:val="32"/>
          <w:szCs w:val="32"/>
        </w:rPr>
        <w:t>110年度</w:t>
      </w:r>
      <w:r w:rsidR="000204D9" w:rsidRPr="000204D9">
        <w:rPr>
          <w:rFonts w:ascii="標楷體" w:eastAsia="標楷體" w:hAnsi="標楷體" w:cs="Times New Roman" w:hint="eastAsia"/>
          <w:sz w:val="32"/>
          <w:szCs w:val="32"/>
        </w:rPr>
        <w:t>建築研究所</w:t>
      </w:r>
      <w:r w:rsidR="000204D9">
        <w:rPr>
          <w:rFonts w:ascii="標楷體" w:eastAsia="標楷體" w:hAnsi="標楷體" w:cs="Times New Roman" w:hint="eastAsia"/>
          <w:sz w:val="32"/>
          <w:szCs w:val="32"/>
        </w:rPr>
        <w:t>單位預算第2目</w:t>
      </w:r>
      <w:r w:rsidR="000204D9" w:rsidRPr="000204D9">
        <w:rPr>
          <w:rFonts w:ascii="標楷體" w:eastAsia="標楷體" w:hAnsi="標楷體" w:cs="Times New Roman" w:hint="eastAsia"/>
          <w:sz w:val="32"/>
          <w:szCs w:val="32"/>
        </w:rPr>
        <w:t>「建築研究業務」項下編列國外旅費合計46萬6千元，因</w:t>
      </w:r>
      <w:r w:rsidR="00080E52">
        <w:rPr>
          <w:rFonts w:ascii="標楷體" w:eastAsia="標楷體" w:hAnsi="標楷體" w:cs="Times New Roman" w:hint="eastAsia"/>
          <w:sz w:val="32"/>
          <w:szCs w:val="32"/>
        </w:rPr>
        <w:t>新型冠狀病毒</w:t>
      </w:r>
      <w:r w:rsidR="000204D9" w:rsidRPr="000204D9">
        <w:rPr>
          <w:rFonts w:ascii="標楷體" w:eastAsia="標楷體" w:hAnsi="標楷體" w:cs="Times New Roman" w:hint="eastAsia"/>
          <w:sz w:val="32"/>
          <w:szCs w:val="32"/>
        </w:rPr>
        <w:t>肺炎疫情至</w:t>
      </w:r>
      <w:r w:rsidR="000204D9">
        <w:rPr>
          <w:rFonts w:ascii="標楷體" w:eastAsia="標楷體" w:hAnsi="標楷體" w:cs="Times New Roman" w:hint="eastAsia"/>
          <w:sz w:val="32"/>
          <w:szCs w:val="32"/>
        </w:rPr>
        <w:t>110</w:t>
      </w:r>
      <w:r w:rsidR="000204D9" w:rsidRPr="000204D9">
        <w:rPr>
          <w:rFonts w:ascii="標楷體" w:eastAsia="標楷體" w:hAnsi="標楷體" w:cs="Times New Roman" w:hint="eastAsia"/>
          <w:sz w:val="32"/>
          <w:szCs w:val="32"/>
        </w:rPr>
        <w:t>年第</w:t>
      </w:r>
      <w:r w:rsidR="000204D9">
        <w:rPr>
          <w:rFonts w:ascii="標楷體" w:eastAsia="標楷體" w:hAnsi="標楷體" w:cs="Times New Roman" w:hint="eastAsia"/>
          <w:sz w:val="32"/>
          <w:szCs w:val="32"/>
        </w:rPr>
        <w:t>2</w:t>
      </w:r>
      <w:r w:rsidR="000204D9" w:rsidRPr="000204D9">
        <w:rPr>
          <w:rFonts w:ascii="標楷體" w:eastAsia="標楷體" w:hAnsi="標楷體" w:cs="Times New Roman" w:hint="eastAsia"/>
          <w:sz w:val="32"/>
          <w:szCs w:val="32"/>
        </w:rPr>
        <w:t>季前，可能未見趨緩，為有效</w:t>
      </w:r>
      <w:r w:rsidR="000204D9">
        <w:rPr>
          <w:rFonts w:ascii="標楷體" w:eastAsia="標楷體" w:hAnsi="標楷體" w:cs="Times New Roman" w:hint="eastAsia"/>
          <w:sz w:val="32"/>
          <w:szCs w:val="32"/>
        </w:rPr>
        <w:t>撙</w:t>
      </w:r>
      <w:r w:rsidR="000204D9" w:rsidRPr="000204D9">
        <w:rPr>
          <w:rFonts w:ascii="標楷體" w:eastAsia="標楷體" w:hAnsi="標楷體" w:cs="Times New Roman" w:hint="eastAsia"/>
          <w:sz w:val="32"/>
          <w:szCs w:val="32"/>
        </w:rPr>
        <w:t>節開支，爰凍結</w:t>
      </w:r>
      <w:r w:rsidR="000204D9">
        <w:rPr>
          <w:rFonts w:ascii="標楷體" w:eastAsia="標楷體" w:hAnsi="標楷體" w:cs="Times New Roman" w:hint="eastAsia"/>
          <w:sz w:val="32"/>
          <w:szCs w:val="32"/>
        </w:rPr>
        <w:t>該項預算</w:t>
      </w:r>
      <w:r w:rsidR="000204D9" w:rsidRPr="000204D9">
        <w:rPr>
          <w:rFonts w:ascii="標楷體" w:eastAsia="標楷體" w:hAnsi="標楷體" w:cs="Times New Roman" w:hint="eastAsia"/>
          <w:sz w:val="32"/>
          <w:szCs w:val="32"/>
        </w:rPr>
        <w:t>，俟</w:t>
      </w:r>
      <w:r w:rsidR="000204D9">
        <w:rPr>
          <w:rFonts w:ascii="標楷體" w:eastAsia="標楷體" w:hAnsi="標楷體" w:cs="Times New Roman" w:hint="eastAsia"/>
          <w:sz w:val="32"/>
          <w:szCs w:val="32"/>
        </w:rPr>
        <w:t>建築研究所待</w:t>
      </w:r>
      <w:r w:rsidR="000204D9" w:rsidRPr="000204D9">
        <w:rPr>
          <w:rFonts w:ascii="標楷體" w:eastAsia="標楷體" w:hAnsi="標楷體" w:cs="Times New Roman" w:hint="eastAsia"/>
          <w:sz w:val="32"/>
          <w:szCs w:val="32"/>
        </w:rPr>
        <w:t>疫情緩和後，向</w:t>
      </w:r>
      <w:r w:rsidR="000204D9">
        <w:rPr>
          <w:rFonts w:ascii="標楷體" w:eastAsia="標楷體" w:hAnsi="標楷體" w:cs="Times New Roman" w:hint="eastAsia"/>
          <w:sz w:val="32"/>
          <w:szCs w:val="32"/>
        </w:rPr>
        <w:t>立法院</w:t>
      </w:r>
      <w:r w:rsidR="000204D9" w:rsidRPr="000204D9">
        <w:rPr>
          <w:rFonts w:ascii="標楷體" w:eastAsia="標楷體" w:hAnsi="標楷體" w:cs="Times New Roman" w:hint="eastAsia"/>
          <w:sz w:val="32"/>
          <w:szCs w:val="32"/>
        </w:rPr>
        <w:t>內政委員會提出書面報告，始得動支。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C65C03">
        <w:rPr>
          <w:rFonts w:ascii="標楷體" w:eastAsia="標楷體" w:hAnsi="標楷體" w:cs="Times New Roman" w:hint="eastAsia"/>
          <w:sz w:val="32"/>
          <w:szCs w:val="32"/>
        </w:rPr>
        <w:t>陳玉珍</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C65C03">
        <w:rPr>
          <w:rFonts w:ascii="標楷體" w:eastAsia="標楷體" w:hAnsi="標楷體" w:cs="Times New Roman" w:hint="eastAsia"/>
          <w:sz w:val="32"/>
          <w:szCs w:val="32"/>
        </w:rPr>
        <w:t>葉毓蘭  林思銘</w:t>
      </w:r>
    </w:p>
    <w:p w:rsidR="00F06816" w:rsidRPr="0004799A" w:rsidRDefault="00F06816" w:rsidP="00C65C03">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FD7E10">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sidR="00925614" w:rsidRPr="00925614">
        <w:rPr>
          <w:rFonts w:ascii="標楷體" w:eastAsia="標楷體" w:hAnsi="標楷體" w:cs="Times New Roman" w:hint="eastAsia"/>
          <w:sz w:val="32"/>
          <w:szCs w:val="32"/>
        </w:rPr>
        <w:t>110年度建築研究所單位預算第2目「建築研究業務」項下「</w:t>
      </w:r>
      <w:r w:rsidR="00925614">
        <w:rPr>
          <w:rFonts w:ascii="標楷體" w:eastAsia="標楷體" w:hAnsi="標楷體" w:cs="Times New Roman" w:hint="eastAsia"/>
          <w:sz w:val="32"/>
          <w:szCs w:val="32"/>
        </w:rPr>
        <w:t>安全防災</w:t>
      </w:r>
      <w:r w:rsidR="00925614" w:rsidRPr="00925614">
        <w:rPr>
          <w:rFonts w:ascii="標楷體" w:eastAsia="標楷體" w:hAnsi="標楷體" w:cs="Times New Roman" w:hint="eastAsia"/>
          <w:sz w:val="32"/>
          <w:szCs w:val="32"/>
        </w:rPr>
        <w:t>」之「國外旅費」編列預算</w:t>
      </w:r>
      <w:r w:rsidR="00925614">
        <w:rPr>
          <w:rFonts w:ascii="標楷體" w:eastAsia="標楷體" w:hAnsi="標楷體" w:cs="Times New Roman" w:hint="eastAsia"/>
          <w:sz w:val="32"/>
          <w:szCs w:val="32"/>
        </w:rPr>
        <w:t>9</w:t>
      </w:r>
      <w:r w:rsidR="00925614" w:rsidRPr="00925614">
        <w:rPr>
          <w:rFonts w:ascii="標楷體" w:eastAsia="標楷體" w:hAnsi="標楷體" w:cs="Times New Roman" w:hint="eastAsia"/>
          <w:sz w:val="32"/>
          <w:szCs w:val="32"/>
        </w:rPr>
        <w:t>萬2千元，有鑑於新型冠狀病毒</w:t>
      </w:r>
      <w:r w:rsidR="00080E52">
        <w:rPr>
          <w:rFonts w:ascii="標楷體" w:eastAsia="標楷體" w:hAnsi="標楷體" w:cs="Times New Roman" w:hint="eastAsia"/>
          <w:sz w:val="32"/>
          <w:szCs w:val="32"/>
        </w:rPr>
        <w:t>肺炎</w:t>
      </w:r>
      <w:r w:rsidR="00925614" w:rsidRPr="00925614">
        <w:rPr>
          <w:rFonts w:ascii="標楷體" w:eastAsia="標楷體" w:hAnsi="標楷體" w:cs="Times New Roman" w:hint="eastAsia"/>
          <w:sz w:val="32"/>
          <w:szCs w:val="32"/>
        </w:rPr>
        <w:t>疫情(COVID-19)仍在全球肆虐，根據衛生福利部疾病管制署統計，截至109年11月1日已造成約4,600萬人確診，甚</w:t>
      </w:r>
      <w:r w:rsidR="00925614" w:rsidRPr="00925614">
        <w:rPr>
          <w:rFonts w:ascii="標楷體" w:eastAsia="標楷體" w:hAnsi="標楷體" w:cs="Times New Roman" w:hint="eastAsia"/>
          <w:sz w:val="32"/>
          <w:szCs w:val="32"/>
        </w:rPr>
        <w:lastRenderedPageBreak/>
        <w:t>至導致全球約120萬人死亡。針對該疫情，除相關疫苗普及期程仍未明確，且國內外許多專家學者也認為疫情趨緩之期程尚未明朗，因此各國目前對於邊境仍採取高度管制，</w:t>
      </w:r>
      <w:r w:rsidR="00973E81">
        <w:rPr>
          <w:rFonts w:ascii="標楷體" w:eastAsia="標楷體" w:hAnsi="標楷體" w:cs="Times New Roman" w:hint="eastAsia"/>
          <w:sz w:val="32"/>
          <w:szCs w:val="32"/>
        </w:rPr>
        <w:t>再者</w:t>
      </w:r>
      <w:r w:rsidR="00925614" w:rsidRPr="00925614">
        <w:rPr>
          <w:rFonts w:ascii="標楷體" w:eastAsia="標楷體" w:hAnsi="標楷體" w:cs="Times New Roman" w:hint="eastAsia"/>
          <w:sz w:val="32"/>
          <w:szCs w:val="32"/>
        </w:rPr>
        <w:t>，110年出國計畫應先確認計畫是否如期舉行，也應審慎評估前往的必要性。爰此，凍結該項預算，俟建築研究所</w:t>
      </w:r>
      <w:r w:rsidR="00FD7E10">
        <w:rPr>
          <w:rFonts w:ascii="標楷體" w:eastAsia="標楷體" w:hAnsi="標楷體" w:cs="Times New Roman" w:hint="eastAsia"/>
          <w:sz w:val="32"/>
          <w:szCs w:val="32"/>
        </w:rPr>
        <w:t>待疫情舒緩後，</w:t>
      </w:r>
      <w:r w:rsidR="00925614" w:rsidRPr="00925614">
        <w:rPr>
          <w:rFonts w:ascii="標楷體" w:eastAsia="標楷體" w:hAnsi="標楷體" w:cs="Times New Roman" w:hint="eastAsia"/>
          <w:sz w:val="32"/>
          <w:szCs w:val="32"/>
        </w:rPr>
        <w:t>向立法院內政委員會提出書面報告，始得動支。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C65C03">
        <w:rPr>
          <w:rFonts w:ascii="標楷體" w:eastAsia="標楷體" w:hAnsi="標楷體" w:cs="Times New Roman" w:hint="eastAsia"/>
          <w:sz w:val="32"/>
          <w:szCs w:val="32"/>
        </w:rPr>
        <w:t xml:space="preserve">張其祿  </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973E81">
        <w:rPr>
          <w:rFonts w:ascii="標楷體" w:eastAsia="標楷體" w:hAnsi="標楷體" w:cs="Times New Roman" w:hint="eastAsia"/>
          <w:sz w:val="32"/>
          <w:szCs w:val="32"/>
        </w:rPr>
        <w:t>林思銘  鄭天財Sra Kacaw</w:t>
      </w:r>
    </w:p>
    <w:p w:rsidR="00F06816" w:rsidRPr="0004799A" w:rsidRDefault="00F06816" w:rsidP="004A69E8">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FD7E10">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004A69E8" w:rsidRPr="004A69E8">
        <w:rPr>
          <w:rFonts w:ascii="標楷體" w:eastAsia="標楷體" w:hAnsi="標楷體" w:cs="Times New Roman" w:hint="eastAsia"/>
          <w:sz w:val="32"/>
          <w:szCs w:val="32"/>
        </w:rPr>
        <w:t>110年度建築研究所單位預算</w:t>
      </w:r>
      <w:r w:rsidR="004A69E8">
        <w:rPr>
          <w:rFonts w:ascii="標楷體" w:eastAsia="標楷體" w:hAnsi="標楷體" w:cs="Times New Roman" w:hint="eastAsia"/>
          <w:sz w:val="32"/>
          <w:szCs w:val="32"/>
        </w:rPr>
        <w:t>第2</w:t>
      </w:r>
      <w:r w:rsidR="004A69E8" w:rsidRPr="004A69E8">
        <w:rPr>
          <w:rFonts w:ascii="標楷體" w:eastAsia="標楷體" w:hAnsi="標楷體" w:cs="Times New Roman" w:hint="eastAsia"/>
          <w:sz w:val="32"/>
          <w:szCs w:val="32"/>
        </w:rPr>
        <w:t>目「建築研究業務」項下「安全防災」之「國外旅費」編列預算9萬2千元，</w:t>
      </w:r>
      <w:r w:rsidR="004A69E8">
        <w:rPr>
          <w:rFonts w:ascii="標楷體" w:eastAsia="標楷體" w:hAnsi="標楷體" w:cs="Times New Roman" w:hint="eastAsia"/>
          <w:sz w:val="32"/>
          <w:szCs w:val="32"/>
        </w:rPr>
        <w:t>惟鑑</w:t>
      </w:r>
      <w:r w:rsidR="004A69E8" w:rsidRPr="004A69E8">
        <w:rPr>
          <w:rFonts w:ascii="標楷體" w:eastAsia="標楷體" w:hAnsi="標楷體" w:cs="Times New Roman" w:hint="eastAsia"/>
          <w:sz w:val="32"/>
          <w:szCs w:val="32"/>
        </w:rPr>
        <w:t>於</w:t>
      </w:r>
      <w:r w:rsidR="004A69E8">
        <w:rPr>
          <w:rFonts w:ascii="標楷體" w:eastAsia="標楷體" w:hAnsi="標楷體" w:cs="Times New Roman" w:hint="eastAsia"/>
          <w:sz w:val="32"/>
          <w:szCs w:val="32"/>
        </w:rPr>
        <w:t>109</w:t>
      </w:r>
      <w:r w:rsidR="004A69E8" w:rsidRPr="004A69E8">
        <w:rPr>
          <w:rFonts w:ascii="標楷體" w:eastAsia="標楷體" w:hAnsi="標楷體" w:cs="Times New Roman" w:hint="eastAsia"/>
          <w:sz w:val="32"/>
          <w:szCs w:val="32"/>
        </w:rPr>
        <w:t>年因新冠狀病毒 Covid-19 疫情影響衝擊，導致各國邊境管制，另各國疫情仍然持續升溫，未有改善情勢，現階段應避免赴海外考察與交流，以減少我國防疫風險</w:t>
      </w:r>
      <w:r w:rsidR="00925614">
        <w:rPr>
          <w:rFonts w:ascii="標楷體" w:eastAsia="標楷體" w:hAnsi="標楷體" w:cs="Times New Roman" w:hint="eastAsia"/>
          <w:sz w:val="32"/>
          <w:szCs w:val="32"/>
        </w:rPr>
        <w:t>。</w:t>
      </w:r>
      <w:r w:rsidR="00925614" w:rsidRPr="00925614">
        <w:rPr>
          <w:rFonts w:ascii="標楷體" w:eastAsia="標楷體" w:hAnsi="標楷體" w:cs="Times New Roman" w:hint="eastAsia"/>
          <w:sz w:val="32"/>
          <w:szCs w:val="32"/>
        </w:rPr>
        <w:t>爰此，凍結該項預算，俟建</w:t>
      </w:r>
      <w:r w:rsidR="00925614">
        <w:rPr>
          <w:rFonts w:ascii="標楷體" w:eastAsia="標楷體" w:hAnsi="標楷體" w:cs="Times New Roman" w:hint="eastAsia"/>
          <w:sz w:val="32"/>
          <w:szCs w:val="32"/>
        </w:rPr>
        <w:t>築研界所待疫情趨緩</w:t>
      </w:r>
      <w:r w:rsidR="00973E81">
        <w:rPr>
          <w:rFonts w:ascii="標楷體" w:eastAsia="標楷體" w:hAnsi="標楷體" w:cs="Times New Roman" w:hint="eastAsia"/>
          <w:sz w:val="32"/>
          <w:szCs w:val="32"/>
        </w:rPr>
        <w:t>後</w:t>
      </w:r>
      <w:r w:rsidR="00925614">
        <w:rPr>
          <w:rFonts w:ascii="標楷體" w:eastAsia="標楷體" w:hAnsi="標楷體" w:cs="Times New Roman" w:hint="eastAsia"/>
          <w:sz w:val="32"/>
          <w:szCs w:val="32"/>
        </w:rPr>
        <w:t>，向立法院內政委員會提出書面報告，始得動支</w:t>
      </w:r>
      <w:r w:rsidR="004A69E8" w:rsidRPr="004A69E8">
        <w:rPr>
          <w:rFonts w:ascii="標楷體" w:eastAsia="標楷體" w:hAnsi="標楷體" w:cs="Times New Roman" w:hint="eastAsia"/>
          <w:sz w:val="32"/>
          <w:szCs w:val="32"/>
        </w:rPr>
        <w:t>。</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Pr>
          <w:rFonts w:ascii="標楷體" w:eastAsia="標楷體" w:hAnsi="標楷體" w:cs="Times New Roman" w:hint="eastAsia"/>
          <w:sz w:val="32"/>
          <w:szCs w:val="32"/>
        </w:rPr>
        <w:t xml:space="preserve">葉毓蘭  </w:t>
      </w:r>
      <w:r w:rsidR="00096568">
        <w:rPr>
          <w:rFonts w:ascii="標楷體" w:eastAsia="標楷體" w:hAnsi="標楷體" w:cs="Times New Roman" w:hint="eastAsia"/>
          <w:sz w:val="32"/>
          <w:szCs w:val="32"/>
        </w:rPr>
        <w:t>鄭天財Sra Kacaw</w:t>
      </w:r>
      <w:r w:rsidR="00AF40B9">
        <w:rPr>
          <w:rFonts w:ascii="標楷體" w:eastAsia="標楷體" w:hAnsi="標楷體" w:cs="Times New Roman" w:hint="eastAsia"/>
          <w:sz w:val="32"/>
          <w:szCs w:val="32"/>
        </w:rPr>
        <w:t xml:space="preserve">  陳玉珍</w:t>
      </w:r>
    </w:p>
    <w:p w:rsidR="00F06816" w:rsidRPr="0004799A" w:rsidRDefault="00F06816" w:rsidP="00F06816">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FD7E10">
        <w:rPr>
          <w:rFonts w:ascii="標楷體" w:eastAsia="標楷體" w:hAnsi="標楷體" w:cs="Times New Roman" w:hint="eastAsia"/>
          <w:sz w:val="32"/>
          <w:szCs w:val="32"/>
        </w:rPr>
        <w:t>六</w:t>
      </w:r>
      <w:r w:rsidRPr="0004799A">
        <w:rPr>
          <w:rFonts w:ascii="標楷體" w:eastAsia="標楷體" w:hAnsi="標楷體" w:cs="Times New Roman" w:hint="eastAsia"/>
          <w:sz w:val="32"/>
          <w:szCs w:val="32"/>
        </w:rPr>
        <w:t>）</w:t>
      </w:r>
      <w:r w:rsidR="00DE224F">
        <w:rPr>
          <w:rFonts w:ascii="標楷體" w:eastAsia="標楷體" w:hAnsi="標楷體" w:cs="Times New Roman" w:hint="eastAsia"/>
          <w:sz w:val="32"/>
          <w:szCs w:val="32"/>
        </w:rPr>
        <w:t>查109</w:t>
      </w:r>
      <w:r w:rsidR="00DE224F" w:rsidRPr="00DE224F">
        <w:rPr>
          <w:rFonts w:ascii="標楷體" w:eastAsia="標楷體" w:hAnsi="標楷體" w:cs="Times New Roman" w:hint="eastAsia"/>
          <w:sz w:val="32"/>
          <w:szCs w:val="32"/>
        </w:rPr>
        <w:t>年</w:t>
      </w:r>
      <w:r w:rsidR="00973E81" w:rsidRPr="00DE224F">
        <w:rPr>
          <w:rFonts w:ascii="標楷體" w:eastAsia="標楷體" w:hAnsi="標楷體" w:cs="Times New Roman" w:hint="eastAsia"/>
          <w:sz w:val="32"/>
          <w:szCs w:val="32"/>
        </w:rPr>
        <w:t>因疫情影響致使3月之後</w:t>
      </w:r>
      <w:r w:rsidR="00DE224F" w:rsidRPr="00DE224F">
        <w:rPr>
          <w:rFonts w:ascii="標楷體" w:eastAsia="標楷體" w:hAnsi="標楷體" w:cs="Times New Roman" w:hint="eastAsia"/>
          <w:sz w:val="32"/>
          <w:szCs w:val="32"/>
        </w:rPr>
        <w:t>公務出國幾乎停擺，又依據中央</w:t>
      </w:r>
      <w:r w:rsidR="00DE224F">
        <w:rPr>
          <w:rFonts w:ascii="標楷體" w:eastAsia="標楷體" w:hAnsi="標楷體" w:cs="Times New Roman" w:hint="eastAsia"/>
          <w:sz w:val="32"/>
          <w:szCs w:val="32"/>
        </w:rPr>
        <w:t>流行</w:t>
      </w:r>
      <w:r w:rsidR="00DE224F" w:rsidRPr="00DE224F">
        <w:rPr>
          <w:rFonts w:ascii="標楷體" w:eastAsia="標楷體" w:hAnsi="標楷體" w:cs="Times New Roman" w:hint="eastAsia"/>
          <w:sz w:val="32"/>
          <w:szCs w:val="32"/>
        </w:rPr>
        <w:t>疫情指揮中心的疫情分析以及WHO的預估，</w:t>
      </w:r>
      <w:r w:rsidR="00DE224F">
        <w:rPr>
          <w:rFonts w:ascii="標楷體" w:eastAsia="標楷體" w:hAnsi="標楷體" w:cs="Times New Roman" w:hint="eastAsia"/>
          <w:sz w:val="32"/>
          <w:szCs w:val="32"/>
        </w:rPr>
        <w:t>110</w:t>
      </w:r>
      <w:r w:rsidR="00DE224F" w:rsidRPr="00DE224F">
        <w:rPr>
          <w:rFonts w:ascii="標楷體" w:eastAsia="標楷體" w:hAnsi="標楷體" w:cs="Times New Roman" w:hint="eastAsia"/>
          <w:sz w:val="32"/>
          <w:szCs w:val="32"/>
        </w:rPr>
        <w:t>年上半年恐怕</w:t>
      </w:r>
      <w:r w:rsidR="00973E81">
        <w:rPr>
          <w:rFonts w:ascii="標楷體" w:eastAsia="標楷體" w:hAnsi="標楷體" w:cs="Times New Roman" w:hint="eastAsia"/>
          <w:sz w:val="32"/>
          <w:szCs w:val="32"/>
        </w:rPr>
        <w:t>國際</w:t>
      </w:r>
      <w:r w:rsidR="00DE224F" w:rsidRPr="00DE224F">
        <w:rPr>
          <w:rFonts w:ascii="標楷體" w:eastAsia="標楷體" w:hAnsi="標楷體" w:cs="Times New Roman" w:hint="eastAsia"/>
          <w:sz w:val="32"/>
          <w:szCs w:val="32"/>
        </w:rPr>
        <w:t>交流仍不樂觀。建築研究所編列建築研究業務預算1</w:t>
      </w:r>
      <w:r w:rsidR="00DE224F">
        <w:rPr>
          <w:rFonts w:ascii="標楷體" w:eastAsia="標楷體" w:hAnsi="標楷體" w:cs="Times New Roman" w:hint="eastAsia"/>
          <w:sz w:val="32"/>
          <w:szCs w:val="32"/>
        </w:rPr>
        <w:t>億</w:t>
      </w:r>
      <w:r w:rsidR="00DE224F" w:rsidRPr="00DE224F">
        <w:rPr>
          <w:rFonts w:ascii="標楷體" w:eastAsia="標楷體" w:hAnsi="標楷體" w:cs="Times New Roman" w:hint="eastAsia"/>
          <w:sz w:val="32"/>
          <w:szCs w:val="32"/>
        </w:rPr>
        <w:t>9,942</w:t>
      </w:r>
      <w:r w:rsidR="00DE224F">
        <w:rPr>
          <w:rFonts w:ascii="標楷體" w:eastAsia="標楷體" w:hAnsi="標楷體" w:cs="Times New Roman" w:hint="eastAsia"/>
          <w:sz w:val="32"/>
          <w:szCs w:val="32"/>
        </w:rPr>
        <w:t>萬</w:t>
      </w:r>
      <w:r w:rsidR="00DE224F" w:rsidRPr="00DE224F">
        <w:rPr>
          <w:rFonts w:ascii="標楷體" w:eastAsia="標楷體" w:hAnsi="標楷體" w:cs="Times New Roman" w:hint="eastAsia"/>
          <w:sz w:val="32"/>
          <w:szCs w:val="32"/>
        </w:rPr>
        <w:t>5千元，其中</w:t>
      </w:r>
      <w:r w:rsidR="00DE224F">
        <w:rPr>
          <w:rFonts w:ascii="標楷體" w:eastAsia="標楷體" w:hAnsi="標楷體" w:cs="Times New Roman" w:hint="eastAsia"/>
          <w:sz w:val="32"/>
          <w:szCs w:val="32"/>
        </w:rPr>
        <w:t>編列</w:t>
      </w:r>
      <w:r w:rsidR="00DE224F" w:rsidRPr="00DE224F">
        <w:rPr>
          <w:rFonts w:ascii="標楷體" w:eastAsia="標楷體" w:hAnsi="標楷體" w:cs="Times New Roman" w:hint="eastAsia"/>
          <w:sz w:val="32"/>
          <w:szCs w:val="32"/>
        </w:rPr>
        <w:t>赴日本參加第三屆世界防災論壇會議之國外旅費9</w:t>
      </w:r>
      <w:r w:rsidR="00DE224F">
        <w:rPr>
          <w:rFonts w:ascii="標楷體" w:eastAsia="標楷體" w:hAnsi="標楷體" w:cs="Times New Roman" w:hint="eastAsia"/>
          <w:sz w:val="32"/>
          <w:szCs w:val="32"/>
        </w:rPr>
        <w:t>萬</w:t>
      </w:r>
      <w:r w:rsidR="00DE224F" w:rsidRPr="00DE224F">
        <w:rPr>
          <w:rFonts w:ascii="標楷體" w:eastAsia="標楷體" w:hAnsi="標楷體" w:cs="Times New Roman" w:hint="eastAsia"/>
          <w:sz w:val="32"/>
          <w:szCs w:val="32"/>
        </w:rPr>
        <w:t>2千元。為</w:t>
      </w:r>
      <w:r w:rsidR="00DE224F">
        <w:rPr>
          <w:rFonts w:ascii="標楷體" w:eastAsia="標楷體" w:hAnsi="標楷體" w:cs="Times New Roman" w:hint="eastAsia"/>
          <w:sz w:val="32"/>
          <w:szCs w:val="32"/>
        </w:rPr>
        <w:t>撙</w:t>
      </w:r>
      <w:r w:rsidR="00DE224F" w:rsidRPr="00DE224F">
        <w:rPr>
          <w:rFonts w:ascii="標楷體" w:eastAsia="標楷體" w:hAnsi="標楷體" w:cs="Times New Roman" w:hint="eastAsia"/>
          <w:sz w:val="32"/>
          <w:szCs w:val="32"/>
        </w:rPr>
        <w:t>節國庫支出及保障公務人員健康權益，</w:t>
      </w:r>
      <w:r w:rsidR="00DE224F">
        <w:rPr>
          <w:rFonts w:ascii="標楷體" w:eastAsia="標楷體" w:hAnsi="標楷體" w:cs="Times New Roman" w:hint="eastAsia"/>
          <w:sz w:val="32"/>
          <w:szCs w:val="32"/>
        </w:rPr>
        <w:t>爰</w:t>
      </w:r>
      <w:r w:rsidR="00DE224F" w:rsidRPr="00DE224F">
        <w:rPr>
          <w:rFonts w:ascii="標楷體" w:eastAsia="標楷體" w:hAnsi="標楷體" w:cs="Times New Roman" w:hint="eastAsia"/>
          <w:sz w:val="32"/>
          <w:szCs w:val="32"/>
        </w:rPr>
        <w:t>凍結</w:t>
      </w:r>
      <w:r w:rsidR="00DE224F">
        <w:rPr>
          <w:rFonts w:ascii="標楷體" w:eastAsia="標楷體" w:hAnsi="標楷體" w:cs="Times New Roman" w:hint="eastAsia"/>
          <w:sz w:val="32"/>
          <w:szCs w:val="32"/>
        </w:rPr>
        <w:t>該項預算</w:t>
      </w:r>
      <w:r w:rsidR="00DE224F" w:rsidRPr="00DE224F">
        <w:rPr>
          <w:rFonts w:ascii="標楷體" w:eastAsia="標楷體" w:hAnsi="標楷體" w:cs="Times New Roman" w:hint="eastAsia"/>
          <w:sz w:val="32"/>
          <w:szCs w:val="32"/>
        </w:rPr>
        <w:t>，俟</w:t>
      </w:r>
      <w:r w:rsidR="00DE224F">
        <w:rPr>
          <w:rFonts w:ascii="標楷體" w:eastAsia="標楷體" w:hAnsi="標楷體" w:cs="Times New Roman" w:hint="eastAsia"/>
          <w:sz w:val="32"/>
          <w:szCs w:val="32"/>
        </w:rPr>
        <w:t>建築研究所待</w:t>
      </w:r>
      <w:r w:rsidR="00DE224F" w:rsidRPr="00DE224F">
        <w:rPr>
          <w:rFonts w:ascii="標楷體" w:eastAsia="標楷體" w:hAnsi="標楷體" w:cs="Times New Roman" w:hint="eastAsia"/>
          <w:sz w:val="32"/>
          <w:szCs w:val="32"/>
        </w:rPr>
        <w:t>世界疫情趨緩</w:t>
      </w:r>
      <w:r w:rsidR="00973E81" w:rsidRPr="00DE224F">
        <w:rPr>
          <w:rFonts w:ascii="標楷體" w:eastAsia="標楷體" w:hAnsi="標楷體" w:cs="Times New Roman" w:hint="eastAsia"/>
          <w:sz w:val="32"/>
          <w:szCs w:val="32"/>
        </w:rPr>
        <w:t>後</w:t>
      </w:r>
      <w:r w:rsidR="00DE224F" w:rsidRPr="00DE224F">
        <w:rPr>
          <w:rFonts w:ascii="標楷體" w:eastAsia="標楷體" w:hAnsi="標楷體" w:cs="Times New Roman" w:hint="eastAsia"/>
          <w:sz w:val="32"/>
          <w:szCs w:val="32"/>
        </w:rPr>
        <w:t>，向</w:t>
      </w:r>
      <w:r w:rsidR="00DE224F">
        <w:rPr>
          <w:rFonts w:ascii="標楷體" w:eastAsia="標楷體" w:hAnsi="標楷體" w:cs="Times New Roman" w:hint="eastAsia"/>
          <w:sz w:val="32"/>
          <w:szCs w:val="32"/>
        </w:rPr>
        <w:t>立法</w:t>
      </w:r>
      <w:r w:rsidR="00DE224F" w:rsidRPr="00DE224F">
        <w:rPr>
          <w:rFonts w:ascii="標楷體" w:eastAsia="標楷體" w:hAnsi="標楷體" w:cs="Times New Roman" w:hint="eastAsia"/>
          <w:sz w:val="32"/>
          <w:szCs w:val="32"/>
        </w:rPr>
        <w:t>院內政委員會提出書面報告，始得</w:t>
      </w:r>
      <w:r w:rsidR="00DE224F">
        <w:rPr>
          <w:rFonts w:ascii="標楷體" w:eastAsia="標楷體" w:hAnsi="標楷體" w:cs="Times New Roman" w:hint="eastAsia"/>
          <w:sz w:val="32"/>
          <w:szCs w:val="32"/>
        </w:rPr>
        <w:t>動支</w:t>
      </w:r>
      <w:r w:rsidR="00DE224F" w:rsidRPr="00DE224F">
        <w:rPr>
          <w:rFonts w:ascii="標楷體" w:eastAsia="標楷體" w:hAnsi="標楷體" w:cs="Times New Roman" w:hint="eastAsia"/>
          <w:sz w:val="32"/>
          <w:szCs w:val="32"/>
        </w:rPr>
        <w:t>。</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Pr>
          <w:rFonts w:ascii="標楷體" w:eastAsia="標楷體" w:hAnsi="標楷體" w:cs="Times New Roman" w:hint="eastAsia"/>
          <w:sz w:val="32"/>
          <w:szCs w:val="32"/>
        </w:rPr>
        <w:t>黃世杰  王美惠  羅美玲</w:t>
      </w:r>
    </w:p>
    <w:p w:rsidR="00F06816" w:rsidRPr="0004799A" w:rsidRDefault="00F06816" w:rsidP="006221C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FD7E10">
        <w:rPr>
          <w:rFonts w:ascii="標楷體" w:eastAsia="標楷體" w:hAnsi="標楷體" w:cs="Times New Roman" w:hint="eastAsia"/>
          <w:sz w:val="32"/>
          <w:szCs w:val="32"/>
        </w:rPr>
        <w:t>七</w:t>
      </w:r>
      <w:r w:rsidRPr="0004799A">
        <w:rPr>
          <w:rFonts w:ascii="標楷體" w:eastAsia="標楷體" w:hAnsi="標楷體" w:cs="Times New Roman" w:hint="eastAsia"/>
          <w:sz w:val="32"/>
          <w:szCs w:val="32"/>
        </w:rPr>
        <w:t>）</w:t>
      </w:r>
      <w:r w:rsidR="00DE224F" w:rsidRPr="00DE224F">
        <w:rPr>
          <w:rFonts w:ascii="標楷體" w:eastAsia="標楷體" w:hAnsi="標楷體" w:cs="Times New Roman" w:hint="eastAsia"/>
          <w:sz w:val="32"/>
          <w:szCs w:val="32"/>
        </w:rPr>
        <w:t>110年度建築研究所</w:t>
      </w:r>
      <w:r w:rsidR="00DE224F">
        <w:rPr>
          <w:rFonts w:ascii="標楷體" w:eastAsia="標楷體" w:hAnsi="標楷體" w:cs="Times New Roman" w:hint="eastAsia"/>
          <w:sz w:val="32"/>
          <w:szCs w:val="32"/>
        </w:rPr>
        <w:t>單位</w:t>
      </w:r>
      <w:r w:rsidR="00DE224F" w:rsidRPr="00DE224F">
        <w:rPr>
          <w:rFonts w:ascii="標楷體" w:eastAsia="標楷體" w:hAnsi="標楷體" w:cs="Times New Roman" w:hint="eastAsia"/>
          <w:sz w:val="32"/>
          <w:szCs w:val="32"/>
        </w:rPr>
        <w:t>預算</w:t>
      </w:r>
      <w:r w:rsidR="00DE224F">
        <w:rPr>
          <w:rFonts w:ascii="標楷體" w:eastAsia="標楷體" w:hAnsi="標楷體" w:cs="Times New Roman" w:hint="eastAsia"/>
          <w:sz w:val="32"/>
          <w:szCs w:val="32"/>
        </w:rPr>
        <w:t>第2目</w:t>
      </w:r>
      <w:r w:rsidR="00DE224F" w:rsidRPr="00DE224F">
        <w:rPr>
          <w:rFonts w:ascii="標楷體" w:eastAsia="標楷體" w:hAnsi="標楷體" w:cs="Times New Roman" w:hint="eastAsia"/>
          <w:sz w:val="32"/>
          <w:szCs w:val="32"/>
        </w:rPr>
        <w:t>「建築研究業務」項下</w:t>
      </w:r>
      <w:r w:rsidR="00DE224F">
        <w:rPr>
          <w:rFonts w:ascii="標楷體" w:eastAsia="標楷體" w:hAnsi="標楷體" w:cs="Times New Roman" w:hint="eastAsia"/>
          <w:sz w:val="32"/>
          <w:szCs w:val="32"/>
        </w:rPr>
        <w:t>「</w:t>
      </w:r>
      <w:r w:rsidR="00DE224F" w:rsidRPr="00DE224F">
        <w:rPr>
          <w:rFonts w:ascii="標楷體" w:eastAsia="標楷體" w:hAnsi="標楷體" w:cs="Times New Roman" w:hint="eastAsia"/>
          <w:sz w:val="32"/>
          <w:szCs w:val="32"/>
        </w:rPr>
        <w:t>工程技術</w:t>
      </w:r>
      <w:r w:rsidR="00DE224F">
        <w:rPr>
          <w:rFonts w:ascii="標楷體" w:eastAsia="標楷體" w:hAnsi="標楷體" w:cs="Times New Roman" w:hint="eastAsia"/>
          <w:sz w:val="32"/>
          <w:szCs w:val="32"/>
        </w:rPr>
        <w:t>」</w:t>
      </w:r>
      <w:r w:rsidR="00DE224F" w:rsidRPr="00DE224F">
        <w:rPr>
          <w:rFonts w:ascii="標楷體" w:eastAsia="標楷體" w:hAnsi="標楷體" w:cs="Times New Roman" w:hint="eastAsia"/>
          <w:sz w:val="32"/>
          <w:szCs w:val="32"/>
        </w:rPr>
        <w:t>編列5,170萬6千元。其中「國外旅費」編列12萬2千元，預計於110年度前往法國參加歐洲建築資訊建模於基礎建設應用展，然因考量新</w:t>
      </w:r>
      <w:r w:rsidR="00DE224F">
        <w:rPr>
          <w:rFonts w:ascii="標楷體" w:eastAsia="標楷體" w:hAnsi="標楷體" w:cs="Times New Roman" w:hint="eastAsia"/>
          <w:sz w:val="32"/>
          <w:szCs w:val="32"/>
        </w:rPr>
        <w:t>型</w:t>
      </w:r>
      <w:r w:rsidR="00DE224F" w:rsidRPr="00DE224F">
        <w:rPr>
          <w:rFonts w:ascii="標楷體" w:eastAsia="標楷體" w:hAnsi="標楷體" w:cs="Times New Roman" w:hint="eastAsia"/>
          <w:sz w:val="32"/>
          <w:szCs w:val="32"/>
        </w:rPr>
        <w:t>冠</w:t>
      </w:r>
      <w:r w:rsidR="00DE224F">
        <w:rPr>
          <w:rFonts w:ascii="標楷體" w:eastAsia="標楷體" w:hAnsi="標楷體" w:cs="Times New Roman" w:hint="eastAsia"/>
          <w:sz w:val="32"/>
          <w:szCs w:val="32"/>
        </w:rPr>
        <w:t>狀</w:t>
      </w:r>
      <w:r w:rsidR="00080E52">
        <w:rPr>
          <w:rFonts w:ascii="標楷體" w:eastAsia="標楷體" w:hAnsi="標楷體" w:cs="Times New Roman" w:hint="eastAsia"/>
          <w:sz w:val="32"/>
          <w:szCs w:val="32"/>
        </w:rPr>
        <w:t>病毒</w:t>
      </w:r>
      <w:r w:rsidR="00DE224F" w:rsidRPr="00DE224F">
        <w:rPr>
          <w:rFonts w:ascii="標楷體" w:eastAsia="標楷體" w:hAnsi="標楷體" w:cs="Times New Roman" w:hint="eastAsia"/>
          <w:sz w:val="32"/>
          <w:szCs w:val="32"/>
        </w:rPr>
        <w:t>肺炎全球疫情仍未趨緩，且法</w:t>
      </w:r>
      <w:r w:rsidR="00DE224F" w:rsidRPr="00DE224F">
        <w:rPr>
          <w:rFonts w:ascii="標楷體" w:eastAsia="標楷體" w:hAnsi="標楷體" w:cs="Times New Roman" w:hint="eastAsia"/>
          <w:sz w:val="32"/>
          <w:szCs w:val="32"/>
        </w:rPr>
        <w:lastRenderedPageBreak/>
        <w:t>國近期才再度宣布封城措施，可預期未來赴國外地區參加會議，依然有相當風險，為督促預算有效運作，爰凍結</w:t>
      </w:r>
      <w:r w:rsidR="00DE224F">
        <w:rPr>
          <w:rFonts w:ascii="標楷體" w:eastAsia="標楷體" w:hAnsi="標楷體" w:cs="Times New Roman" w:hint="eastAsia"/>
          <w:sz w:val="32"/>
          <w:szCs w:val="32"/>
        </w:rPr>
        <w:t>該項</w:t>
      </w:r>
      <w:r w:rsidR="00DE224F" w:rsidRPr="00DE224F">
        <w:rPr>
          <w:rFonts w:ascii="標楷體" w:eastAsia="標楷體" w:hAnsi="標楷體" w:cs="Times New Roman" w:hint="eastAsia"/>
          <w:sz w:val="32"/>
          <w:szCs w:val="32"/>
        </w:rPr>
        <w:t>預算，俟建築研究所向</w:t>
      </w:r>
      <w:r w:rsidR="00DE224F">
        <w:rPr>
          <w:rFonts w:ascii="標楷體" w:eastAsia="標楷體" w:hAnsi="標楷體" w:cs="Times New Roman" w:hint="eastAsia"/>
          <w:sz w:val="32"/>
          <w:szCs w:val="32"/>
        </w:rPr>
        <w:t>立法</w:t>
      </w:r>
      <w:r w:rsidR="00DE224F" w:rsidRPr="00DE224F">
        <w:rPr>
          <w:rFonts w:ascii="標楷體" w:eastAsia="標楷體" w:hAnsi="標楷體" w:cs="Times New Roman" w:hint="eastAsia"/>
          <w:sz w:val="32"/>
          <w:szCs w:val="32"/>
        </w:rPr>
        <w:t>院內政委員會提</w:t>
      </w:r>
      <w:r w:rsidR="00DE224F">
        <w:rPr>
          <w:rFonts w:ascii="標楷體" w:eastAsia="標楷體" w:hAnsi="標楷體" w:cs="Times New Roman" w:hint="eastAsia"/>
          <w:sz w:val="32"/>
          <w:szCs w:val="32"/>
        </w:rPr>
        <w:t>出</w:t>
      </w:r>
      <w:r w:rsidR="00DE224F" w:rsidRPr="00DE224F">
        <w:rPr>
          <w:rFonts w:ascii="標楷體" w:eastAsia="標楷體" w:hAnsi="標楷體" w:cs="Times New Roman" w:hint="eastAsia"/>
          <w:sz w:val="32"/>
          <w:szCs w:val="32"/>
        </w:rPr>
        <w:t>書面報告後，始得動支。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Pr>
          <w:rFonts w:ascii="標楷體" w:eastAsia="標楷體" w:hAnsi="標楷體" w:cs="Times New Roman" w:hint="eastAsia"/>
          <w:sz w:val="32"/>
          <w:szCs w:val="32"/>
        </w:rPr>
        <w:t>吳琪銘</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w:t>
      </w:r>
    </w:p>
    <w:p w:rsidR="00F06816" w:rsidRPr="0004799A" w:rsidRDefault="00F06816" w:rsidP="006221C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FD7E10">
        <w:rPr>
          <w:rFonts w:ascii="標楷體" w:eastAsia="標楷體" w:hAnsi="標楷體" w:cs="Times New Roman" w:hint="eastAsia"/>
          <w:sz w:val="32"/>
          <w:szCs w:val="32"/>
        </w:rPr>
        <w:t>八</w:t>
      </w:r>
      <w:r w:rsidRPr="0004799A">
        <w:rPr>
          <w:rFonts w:ascii="標楷體" w:eastAsia="標楷體" w:hAnsi="標楷體" w:cs="Times New Roman" w:hint="eastAsia"/>
          <w:sz w:val="32"/>
          <w:szCs w:val="32"/>
        </w:rPr>
        <w:t>）</w:t>
      </w:r>
      <w:r w:rsidR="00925614" w:rsidRPr="00925614">
        <w:rPr>
          <w:rFonts w:ascii="標楷體" w:eastAsia="標楷體" w:hAnsi="標楷體" w:cs="Times New Roman" w:hint="eastAsia"/>
          <w:sz w:val="32"/>
          <w:szCs w:val="32"/>
        </w:rPr>
        <w:t>110年度建築研究所單位預算第2目「建築研究業務」項下「工程技術」之「國外旅費」編列預算12萬2千元，有鑑於新型冠狀病毒</w:t>
      </w:r>
      <w:r w:rsidR="00080E52">
        <w:rPr>
          <w:rFonts w:ascii="標楷體" w:eastAsia="標楷體" w:hAnsi="標楷體" w:cs="Times New Roman" w:hint="eastAsia"/>
          <w:sz w:val="32"/>
          <w:szCs w:val="32"/>
        </w:rPr>
        <w:t>肺炎</w:t>
      </w:r>
      <w:r w:rsidR="00925614" w:rsidRPr="00925614">
        <w:rPr>
          <w:rFonts w:ascii="標楷體" w:eastAsia="標楷體" w:hAnsi="標楷體" w:cs="Times New Roman" w:hint="eastAsia"/>
          <w:sz w:val="32"/>
          <w:szCs w:val="32"/>
        </w:rPr>
        <w:t>疫情(COVID-19)仍在全球肆虐，根據衛生福利部疾病管制署統計，截至109年11月1日已造成約4,600萬人確診，甚至導致全球約120萬人死亡。針對該疫情，除相關疫苗普及期程仍未明確，且國內外許多專家學者也認為疫情趨緩之期程尚未明朗，因此各國目前對於邊境仍採取高度管制，</w:t>
      </w:r>
      <w:r w:rsidR="00973E81">
        <w:rPr>
          <w:rFonts w:ascii="標楷體" w:eastAsia="標楷體" w:hAnsi="標楷體" w:cs="Times New Roman" w:hint="eastAsia"/>
          <w:sz w:val="32"/>
          <w:szCs w:val="32"/>
        </w:rPr>
        <w:t>再者</w:t>
      </w:r>
      <w:r w:rsidR="00925614" w:rsidRPr="00925614">
        <w:rPr>
          <w:rFonts w:ascii="標楷體" w:eastAsia="標楷體" w:hAnsi="標楷體" w:cs="Times New Roman" w:hint="eastAsia"/>
          <w:sz w:val="32"/>
          <w:szCs w:val="32"/>
        </w:rPr>
        <w:t>，110年出國計畫應先確認計畫是否如期舉行，也應審慎評估前往的必要性。爰此，凍結該項預算，俟建築研究所</w:t>
      </w:r>
      <w:r w:rsidR="00FD7E10">
        <w:rPr>
          <w:rFonts w:ascii="標楷體" w:eastAsia="標楷體" w:hAnsi="標楷體" w:cs="Times New Roman" w:hint="eastAsia"/>
          <w:sz w:val="32"/>
          <w:szCs w:val="32"/>
        </w:rPr>
        <w:t>待疫情舒緩後，</w:t>
      </w:r>
      <w:r w:rsidR="00925614" w:rsidRPr="00925614">
        <w:rPr>
          <w:rFonts w:ascii="標楷體" w:eastAsia="標楷體" w:hAnsi="標楷體" w:cs="Times New Roman" w:hint="eastAsia"/>
          <w:sz w:val="32"/>
          <w:szCs w:val="32"/>
        </w:rPr>
        <w:t>向立法院內政委員會提出書面報告，始得動支。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Pr>
          <w:rFonts w:ascii="標楷體" w:eastAsia="標楷體" w:hAnsi="標楷體" w:cs="Times New Roman" w:hint="eastAsia"/>
          <w:sz w:val="32"/>
          <w:szCs w:val="32"/>
        </w:rPr>
        <w:t xml:space="preserve">張其祿 </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AF40B9">
        <w:rPr>
          <w:rFonts w:ascii="標楷體" w:eastAsia="標楷體" w:hAnsi="標楷體" w:cs="Times New Roman" w:hint="eastAsia"/>
          <w:sz w:val="32"/>
          <w:szCs w:val="32"/>
        </w:rPr>
        <w:t xml:space="preserve">林思銘  </w:t>
      </w:r>
      <w:r w:rsidR="00096568">
        <w:rPr>
          <w:rFonts w:ascii="標楷體" w:eastAsia="標楷體" w:hAnsi="標楷體" w:cs="Times New Roman" w:hint="eastAsia"/>
          <w:sz w:val="32"/>
          <w:szCs w:val="32"/>
        </w:rPr>
        <w:t>鄭天財Sra Kacaw</w:t>
      </w:r>
    </w:p>
    <w:p w:rsidR="00F06816" w:rsidRPr="0004799A" w:rsidRDefault="00F06816" w:rsidP="006221C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FD7E10">
        <w:rPr>
          <w:rFonts w:ascii="標楷體" w:eastAsia="標楷體" w:hAnsi="標楷體" w:cs="Times New Roman" w:hint="eastAsia"/>
          <w:sz w:val="32"/>
          <w:szCs w:val="32"/>
        </w:rPr>
        <w:t>九</w:t>
      </w:r>
      <w:r w:rsidRPr="0004799A">
        <w:rPr>
          <w:rFonts w:ascii="標楷體" w:eastAsia="標楷體" w:hAnsi="標楷體" w:cs="Times New Roman" w:hint="eastAsia"/>
          <w:sz w:val="32"/>
          <w:szCs w:val="32"/>
        </w:rPr>
        <w:t>）</w:t>
      </w:r>
      <w:r w:rsidR="004A69E8" w:rsidRPr="004A69E8">
        <w:rPr>
          <w:rFonts w:ascii="標楷體" w:eastAsia="標楷體" w:hAnsi="標楷體" w:cs="Times New Roman" w:hint="eastAsia"/>
          <w:sz w:val="32"/>
          <w:szCs w:val="32"/>
        </w:rPr>
        <w:t>110年度建築研究所單位預算</w:t>
      </w:r>
      <w:r w:rsidR="004A69E8">
        <w:rPr>
          <w:rFonts w:ascii="標楷體" w:eastAsia="標楷體" w:hAnsi="標楷體" w:cs="Times New Roman" w:hint="eastAsia"/>
          <w:sz w:val="32"/>
          <w:szCs w:val="32"/>
        </w:rPr>
        <w:t>第2目</w:t>
      </w:r>
      <w:r w:rsidR="004A69E8" w:rsidRPr="004A69E8">
        <w:rPr>
          <w:rFonts w:ascii="標楷體" w:eastAsia="標楷體" w:hAnsi="標楷體" w:cs="Times New Roman" w:hint="eastAsia"/>
          <w:sz w:val="32"/>
          <w:szCs w:val="32"/>
        </w:rPr>
        <w:t>「建築研究業務」項下「工程技術」之「國外旅費」編列</w:t>
      </w:r>
      <w:r w:rsidR="004A69E8">
        <w:rPr>
          <w:rFonts w:ascii="標楷體" w:eastAsia="標楷體" w:hAnsi="標楷體" w:cs="Times New Roman" w:hint="eastAsia"/>
          <w:sz w:val="32"/>
          <w:szCs w:val="32"/>
        </w:rPr>
        <w:t>預算</w:t>
      </w:r>
      <w:r w:rsidR="004A69E8" w:rsidRPr="004A69E8">
        <w:rPr>
          <w:rFonts w:ascii="標楷體" w:eastAsia="標楷體" w:hAnsi="標楷體" w:cs="Times New Roman" w:hint="eastAsia"/>
          <w:sz w:val="32"/>
          <w:szCs w:val="32"/>
        </w:rPr>
        <w:t>12萬2千元，</w:t>
      </w:r>
      <w:r w:rsidR="004A69E8">
        <w:rPr>
          <w:rFonts w:ascii="標楷體" w:eastAsia="標楷體" w:hAnsi="標楷體" w:cs="Times New Roman" w:hint="eastAsia"/>
          <w:sz w:val="32"/>
          <w:szCs w:val="32"/>
        </w:rPr>
        <w:t>惟鑑</w:t>
      </w:r>
      <w:r w:rsidR="004A69E8" w:rsidRPr="004A69E8">
        <w:rPr>
          <w:rFonts w:ascii="標楷體" w:eastAsia="標楷體" w:hAnsi="標楷體" w:cs="Times New Roman" w:hint="eastAsia"/>
          <w:sz w:val="32"/>
          <w:szCs w:val="32"/>
        </w:rPr>
        <w:t>於</w:t>
      </w:r>
      <w:r w:rsidR="004A69E8">
        <w:rPr>
          <w:rFonts w:ascii="標楷體" w:eastAsia="標楷體" w:hAnsi="標楷體" w:cs="Times New Roman" w:hint="eastAsia"/>
          <w:sz w:val="32"/>
          <w:szCs w:val="32"/>
        </w:rPr>
        <w:t>109</w:t>
      </w:r>
      <w:r w:rsidR="004A69E8" w:rsidRPr="004A69E8">
        <w:rPr>
          <w:rFonts w:ascii="標楷體" w:eastAsia="標楷體" w:hAnsi="標楷體" w:cs="Times New Roman" w:hint="eastAsia"/>
          <w:sz w:val="32"/>
          <w:szCs w:val="32"/>
        </w:rPr>
        <w:t>年因新</w:t>
      </w:r>
      <w:r w:rsidR="004A69E8">
        <w:rPr>
          <w:rFonts w:ascii="標楷體" w:eastAsia="標楷體" w:hAnsi="標楷體" w:cs="Times New Roman" w:hint="eastAsia"/>
          <w:sz w:val="32"/>
          <w:szCs w:val="32"/>
        </w:rPr>
        <w:t>型</w:t>
      </w:r>
      <w:r w:rsidR="004A69E8" w:rsidRPr="004A69E8">
        <w:rPr>
          <w:rFonts w:ascii="標楷體" w:eastAsia="標楷體" w:hAnsi="標楷體" w:cs="Times New Roman" w:hint="eastAsia"/>
          <w:sz w:val="32"/>
          <w:szCs w:val="32"/>
        </w:rPr>
        <w:t>冠狀病毒</w:t>
      </w:r>
      <w:r w:rsidR="00080E52">
        <w:rPr>
          <w:rFonts w:ascii="標楷體" w:eastAsia="標楷體" w:hAnsi="標楷體" w:cs="Times New Roman" w:hint="eastAsia"/>
          <w:sz w:val="32"/>
          <w:szCs w:val="32"/>
        </w:rPr>
        <w:t>肺炎</w:t>
      </w:r>
      <w:r w:rsidR="004A69E8" w:rsidRPr="004A69E8">
        <w:rPr>
          <w:rFonts w:ascii="標楷體" w:eastAsia="標楷體" w:hAnsi="標楷體" w:cs="Times New Roman" w:hint="eastAsia"/>
          <w:sz w:val="32"/>
          <w:szCs w:val="32"/>
        </w:rPr>
        <w:t xml:space="preserve"> Covid-19 疫情影響衝擊，導致各國邊境管制，另各國疫情仍然持續升溫，未有改善情勢，現階段應避免赴海外考察與交流，以減少我國防疫風險，爰此，凍結</w:t>
      </w:r>
      <w:r w:rsidR="004A69E8">
        <w:rPr>
          <w:rFonts w:ascii="標楷體" w:eastAsia="標楷體" w:hAnsi="標楷體" w:cs="Times New Roman" w:hint="eastAsia"/>
          <w:sz w:val="32"/>
          <w:szCs w:val="32"/>
        </w:rPr>
        <w:t>該項</w:t>
      </w:r>
      <w:r w:rsidR="004A69E8" w:rsidRPr="004A69E8">
        <w:rPr>
          <w:rFonts w:ascii="標楷體" w:eastAsia="標楷體" w:hAnsi="標楷體" w:cs="Times New Roman" w:hint="eastAsia"/>
          <w:sz w:val="32"/>
          <w:szCs w:val="32"/>
        </w:rPr>
        <w:t>預算，俟</w:t>
      </w:r>
      <w:r w:rsidR="004A69E8">
        <w:rPr>
          <w:rFonts w:ascii="標楷體" w:eastAsia="標楷體" w:hAnsi="標楷體" w:cs="Times New Roman" w:hint="eastAsia"/>
          <w:sz w:val="32"/>
          <w:szCs w:val="32"/>
        </w:rPr>
        <w:t>建築研</w:t>
      </w:r>
      <w:r w:rsidR="00232A39">
        <w:rPr>
          <w:rFonts w:ascii="標楷體" w:eastAsia="標楷體" w:hAnsi="標楷體" w:cs="Times New Roman" w:hint="eastAsia"/>
          <w:sz w:val="32"/>
          <w:szCs w:val="32"/>
        </w:rPr>
        <w:t>究</w:t>
      </w:r>
      <w:r w:rsidR="004A69E8">
        <w:rPr>
          <w:rFonts w:ascii="標楷體" w:eastAsia="標楷體" w:hAnsi="標楷體" w:cs="Times New Roman" w:hint="eastAsia"/>
          <w:sz w:val="32"/>
          <w:szCs w:val="32"/>
        </w:rPr>
        <w:t>所待</w:t>
      </w:r>
      <w:r w:rsidR="004A69E8" w:rsidRPr="004A69E8">
        <w:rPr>
          <w:rFonts w:ascii="標楷體" w:eastAsia="標楷體" w:hAnsi="標楷體" w:cs="Times New Roman" w:hint="eastAsia"/>
          <w:sz w:val="32"/>
          <w:szCs w:val="32"/>
        </w:rPr>
        <w:t>疫情趨緩</w:t>
      </w:r>
      <w:r w:rsidR="00C11314" w:rsidRPr="004A69E8">
        <w:rPr>
          <w:rFonts w:ascii="標楷體" w:eastAsia="標楷體" w:hAnsi="標楷體" w:cs="Times New Roman" w:hint="eastAsia"/>
          <w:sz w:val="32"/>
          <w:szCs w:val="32"/>
        </w:rPr>
        <w:t>後</w:t>
      </w:r>
      <w:r w:rsidR="004A69E8" w:rsidRPr="004A69E8">
        <w:rPr>
          <w:rFonts w:ascii="標楷體" w:eastAsia="標楷體" w:hAnsi="標楷體" w:cs="Times New Roman" w:hint="eastAsia"/>
          <w:sz w:val="32"/>
          <w:szCs w:val="32"/>
        </w:rPr>
        <w:t>，</w:t>
      </w:r>
      <w:r w:rsidR="004A69E8">
        <w:rPr>
          <w:rFonts w:ascii="標楷體" w:eastAsia="標楷體" w:hAnsi="標楷體" w:cs="Times New Roman" w:hint="eastAsia"/>
          <w:sz w:val="32"/>
          <w:szCs w:val="32"/>
        </w:rPr>
        <w:t>向</w:t>
      </w:r>
      <w:r w:rsidR="004A69E8" w:rsidRPr="004A69E8">
        <w:rPr>
          <w:rFonts w:ascii="標楷體" w:eastAsia="標楷體" w:hAnsi="標楷體" w:cs="Times New Roman" w:hint="eastAsia"/>
          <w:sz w:val="32"/>
          <w:szCs w:val="32"/>
        </w:rPr>
        <w:t>立法院內政委員會</w:t>
      </w:r>
      <w:r w:rsidR="004A69E8">
        <w:rPr>
          <w:rFonts w:ascii="標楷體" w:eastAsia="標楷體" w:hAnsi="標楷體" w:cs="Times New Roman" w:hint="eastAsia"/>
          <w:sz w:val="32"/>
          <w:szCs w:val="32"/>
        </w:rPr>
        <w:t>提出書面報告，</w:t>
      </w:r>
      <w:r w:rsidR="004A69E8" w:rsidRPr="004A69E8">
        <w:rPr>
          <w:rFonts w:ascii="標楷體" w:eastAsia="標楷體" w:hAnsi="標楷體" w:cs="Times New Roman" w:hint="eastAsia"/>
          <w:sz w:val="32"/>
          <w:szCs w:val="32"/>
        </w:rPr>
        <w:t>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Pr>
          <w:rFonts w:ascii="標楷體" w:eastAsia="標楷體" w:hAnsi="標楷體" w:cs="Times New Roman" w:hint="eastAsia"/>
          <w:sz w:val="32"/>
          <w:szCs w:val="32"/>
        </w:rPr>
        <w:t>葉毓蘭</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096568">
        <w:rPr>
          <w:rFonts w:ascii="標楷體" w:eastAsia="標楷體" w:hAnsi="標楷體" w:cs="Times New Roman" w:hint="eastAsia"/>
          <w:sz w:val="32"/>
          <w:szCs w:val="32"/>
        </w:rPr>
        <w:t>鄭天財Sra Kacaw</w:t>
      </w:r>
      <w:r w:rsidR="00AF40B9">
        <w:rPr>
          <w:rFonts w:ascii="標楷體" w:eastAsia="標楷體" w:hAnsi="標楷體" w:cs="Times New Roman" w:hint="eastAsia"/>
          <w:sz w:val="32"/>
          <w:szCs w:val="32"/>
        </w:rPr>
        <w:t xml:space="preserve">  陳玉珍</w:t>
      </w:r>
    </w:p>
    <w:p w:rsidR="00F06816" w:rsidRPr="0004799A" w:rsidRDefault="00232A39" w:rsidP="00C11314">
      <w:pPr>
        <w:snapToGrid w:val="0"/>
        <w:spacing w:line="480" w:lineRule="exact"/>
        <w:ind w:left="960" w:rightChars="-5" w:right="-12" w:hangingChars="300" w:hanging="960"/>
        <w:jc w:val="both"/>
        <w:rPr>
          <w:rFonts w:ascii="標楷體" w:eastAsia="標楷體" w:hAnsi="標楷體" w:cs="Times New Roman"/>
          <w:sz w:val="32"/>
          <w:szCs w:val="32"/>
        </w:rPr>
      </w:pPr>
      <w:r w:rsidRPr="00232A39">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Pr="00232A39">
        <w:rPr>
          <w:rFonts w:ascii="標楷體" w:eastAsia="標楷體" w:hAnsi="標楷體" w:cs="Times New Roman" w:hint="eastAsia"/>
          <w:sz w:val="32"/>
          <w:szCs w:val="32"/>
        </w:rPr>
        <w:t>）</w:t>
      </w:r>
      <w:r w:rsidR="00DE224F" w:rsidRPr="00DE224F">
        <w:rPr>
          <w:rFonts w:ascii="標楷體" w:eastAsia="標楷體" w:hAnsi="標楷體" w:cs="Times New Roman" w:hint="eastAsia"/>
          <w:sz w:val="32"/>
          <w:szCs w:val="32"/>
        </w:rPr>
        <w:t>查</w:t>
      </w:r>
      <w:r w:rsidR="00DE224F">
        <w:rPr>
          <w:rFonts w:ascii="標楷體" w:eastAsia="標楷體" w:hAnsi="標楷體" w:cs="Times New Roman" w:hint="eastAsia"/>
          <w:sz w:val="32"/>
          <w:szCs w:val="32"/>
        </w:rPr>
        <w:t>109</w:t>
      </w:r>
      <w:r w:rsidR="00DE224F" w:rsidRPr="00DE224F">
        <w:rPr>
          <w:rFonts w:ascii="標楷體" w:eastAsia="標楷體" w:hAnsi="標楷體" w:cs="Times New Roman" w:hint="eastAsia"/>
          <w:sz w:val="32"/>
          <w:szCs w:val="32"/>
        </w:rPr>
        <w:t>年</w:t>
      </w:r>
      <w:r w:rsidR="00C11314" w:rsidRPr="00DE224F">
        <w:rPr>
          <w:rFonts w:ascii="標楷體" w:eastAsia="標楷體" w:hAnsi="標楷體" w:cs="Times New Roman" w:hint="eastAsia"/>
          <w:sz w:val="32"/>
          <w:szCs w:val="32"/>
        </w:rPr>
        <w:t>因疫情影響致使3月之後</w:t>
      </w:r>
      <w:r w:rsidR="00DE224F" w:rsidRPr="00DE224F">
        <w:rPr>
          <w:rFonts w:ascii="標楷體" w:eastAsia="標楷體" w:hAnsi="標楷體" w:cs="Times New Roman" w:hint="eastAsia"/>
          <w:sz w:val="32"/>
          <w:szCs w:val="32"/>
        </w:rPr>
        <w:t>公務出國幾乎停擺，又依據中央</w:t>
      </w:r>
      <w:r w:rsidR="00DE224F">
        <w:rPr>
          <w:rFonts w:ascii="標楷體" w:eastAsia="標楷體" w:hAnsi="標楷體" w:cs="Times New Roman" w:hint="eastAsia"/>
          <w:sz w:val="32"/>
          <w:szCs w:val="32"/>
        </w:rPr>
        <w:t>流行</w:t>
      </w:r>
      <w:r w:rsidR="00DE224F" w:rsidRPr="00DE224F">
        <w:rPr>
          <w:rFonts w:ascii="標楷體" w:eastAsia="標楷體" w:hAnsi="標楷體" w:cs="Times New Roman" w:hint="eastAsia"/>
          <w:sz w:val="32"/>
          <w:szCs w:val="32"/>
        </w:rPr>
        <w:t>疫情指揮中心的疫情分析以及WHO的預估，</w:t>
      </w:r>
      <w:r w:rsidR="00DE224F">
        <w:rPr>
          <w:rFonts w:ascii="標楷體" w:eastAsia="標楷體" w:hAnsi="標楷體" w:cs="Times New Roman" w:hint="eastAsia"/>
          <w:sz w:val="32"/>
          <w:szCs w:val="32"/>
        </w:rPr>
        <w:t>110</w:t>
      </w:r>
      <w:r w:rsidR="00DE224F" w:rsidRPr="00DE224F">
        <w:rPr>
          <w:rFonts w:ascii="標楷體" w:eastAsia="標楷體" w:hAnsi="標楷體" w:cs="Times New Roman" w:hint="eastAsia"/>
          <w:sz w:val="32"/>
          <w:szCs w:val="32"/>
        </w:rPr>
        <w:t>年上半年</w:t>
      </w:r>
      <w:r w:rsidR="00DE224F" w:rsidRPr="00DE224F">
        <w:rPr>
          <w:rFonts w:ascii="標楷體" w:eastAsia="標楷體" w:hAnsi="標楷體" w:cs="Times New Roman" w:hint="eastAsia"/>
          <w:sz w:val="32"/>
          <w:szCs w:val="32"/>
        </w:rPr>
        <w:lastRenderedPageBreak/>
        <w:t>恐怕</w:t>
      </w:r>
      <w:r w:rsidR="00C11314">
        <w:rPr>
          <w:rFonts w:ascii="標楷體" w:eastAsia="標楷體" w:hAnsi="標楷體" w:cs="Times New Roman" w:hint="eastAsia"/>
          <w:sz w:val="32"/>
          <w:szCs w:val="32"/>
        </w:rPr>
        <w:t>國際</w:t>
      </w:r>
      <w:r w:rsidR="005F7922">
        <w:rPr>
          <w:rFonts w:ascii="標楷體" w:eastAsia="標楷體" w:hAnsi="標楷體" w:cs="Times New Roman" w:hint="eastAsia"/>
          <w:sz w:val="32"/>
          <w:szCs w:val="32"/>
        </w:rPr>
        <w:t>交流仍不樂觀。</w:t>
      </w:r>
      <w:r w:rsidR="00DE224F" w:rsidRPr="00DE224F">
        <w:rPr>
          <w:rFonts w:ascii="標楷體" w:eastAsia="標楷體" w:hAnsi="標楷體" w:cs="Times New Roman" w:hint="eastAsia"/>
          <w:sz w:val="32"/>
          <w:szCs w:val="32"/>
        </w:rPr>
        <w:t>建築研究所編列建築研究業務預算1</w:t>
      </w:r>
      <w:r w:rsidR="00DE224F">
        <w:rPr>
          <w:rFonts w:ascii="標楷體" w:eastAsia="標楷體" w:hAnsi="標楷體" w:cs="Times New Roman" w:hint="eastAsia"/>
          <w:sz w:val="32"/>
          <w:szCs w:val="32"/>
        </w:rPr>
        <w:t>億</w:t>
      </w:r>
      <w:r w:rsidR="00DE224F" w:rsidRPr="00DE224F">
        <w:rPr>
          <w:rFonts w:ascii="標楷體" w:eastAsia="標楷體" w:hAnsi="標楷體" w:cs="Times New Roman" w:hint="eastAsia"/>
          <w:sz w:val="32"/>
          <w:szCs w:val="32"/>
        </w:rPr>
        <w:t>9,942</w:t>
      </w:r>
      <w:r w:rsidR="00DE224F">
        <w:rPr>
          <w:rFonts w:ascii="標楷體" w:eastAsia="標楷體" w:hAnsi="標楷體" w:cs="Times New Roman" w:hint="eastAsia"/>
          <w:sz w:val="32"/>
          <w:szCs w:val="32"/>
        </w:rPr>
        <w:t>萬</w:t>
      </w:r>
      <w:r w:rsidR="00DE224F" w:rsidRPr="00DE224F">
        <w:rPr>
          <w:rFonts w:ascii="標楷體" w:eastAsia="標楷體" w:hAnsi="標楷體" w:cs="Times New Roman" w:hint="eastAsia"/>
          <w:sz w:val="32"/>
          <w:szCs w:val="32"/>
        </w:rPr>
        <w:t>5千元，其中</w:t>
      </w:r>
      <w:r w:rsidR="00DE224F">
        <w:rPr>
          <w:rFonts w:ascii="標楷體" w:eastAsia="標楷體" w:hAnsi="標楷體" w:cs="Times New Roman" w:hint="eastAsia"/>
          <w:sz w:val="32"/>
          <w:szCs w:val="32"/>
        </w:rPr>
        <w:t>編列</w:t>
      </w:r>
      <w:r w:rsidR="00DE224F" w:rsidRPr="00DE224F">
        <w:rPr>
          <w:rFonts w:ascii="標楷體" w:eastAsia="標楷體" w:hAnsi="標楷體" w:cs="Times New Roman" w:hint="eastAsia"/>
          <w:sz w:val="32"/>
          <w:szCs w:val="32"/>
        </w:rPr>
        <w:t>赴法國參加歐洲建築資訊建模於基礎建設應用展之國外旅費12</w:t>
      </w:r>
      <w:r w:rsidR="00DE224F">
        <w:rPr>
          <w:rFonts w:ascii="標楷體" w:eastAsia="標楷體" w:hAnsi="標楷體" w:cs="Times New Roman" w:hint="eastAsia"/>
          <w:sz w:val="32"/>
          <w:szCs w:val="32"/>
        </w:rPr>
        <w:t>萬</w:t>
      </w:r>
      <w:r w:rsidR="00DE224F" w:rsidRPr="00DE224F">
        <w:rPr>
          <w:rFonts w:ascii="標楷體" w:eastAsia="標楷體" w:hAnsi="標楷體" w:cs="Times New Roman" w:hint="eastAsia"/>
          <w:sz w:val="32"/>
          <w:szCs w:val="32"/>
        </w:rPr>
        <w:t>2千元。為</w:t>
      </w:r>
      <w:r w:rsidR="00DE224F">
        <w:rPr>
          <w:rFonts w:ascii="標楷體" w:eastAsia="標楷體" w:hAnsi="標楷體" w:cs="Times New Roman" w:hint="eastAsia"/>
          <w:sz w:val="32"/>
          <w:szCs w:val="32"/>
        </w:rPr>
        <w:t>撙</w:t>
      </w:r>
      <w:r w:rsidR="00DE224F" w:rsidRPr="00DE224F">
        <w:rPr>
          <w:rFonts w:ascii="標楷體" w:eastAsia="標楷體" w:hAnsi="標楷體" w:cs="Times New Roman" w:hint="eastAsia"/>
          <w:sz w:val="32"/>
          <w:szCs w:val="32"/>
        </w:rPr>
        <w:t>節國庫支出及保障公務人員健康權益</w:t>
      </w:r>
      <w:r w:rsidR="00C11314">
        <w:rPr>
          <w:rFonts w:ascii="標楷體" w:eastAsia="標楷體" w:hAnsi="標楷體" w:cs="Times New Roman" w:hint="eastAsia"/>
          <w:sz w:val="32"/>
          <w:szCs w:val="32"/>
        </w:rPr>
        <w:t>，</w:t>
      </w:r>
      <w:r w:rsidR="00DE224F">
        <w:rPr>
          <w:rFonts w:ascii="標楷體" w:eastAsia="標楷體" w:hAnsi="標楷體" w:cs="Times New Roman" w:hint="eastAsia"/>
          <w:sz w:val="32"/>
          <w:szCs w:val="32"/>
        </w:rPr>
        <w:t>爰</w:t>
      </w:r>
      <w:r w:rsidR="00DE224F" w:rsidRPr="00DE224F">
        <w:rPr>
          <w:rFonts w:ascii="標楷體" w:eastAsia="標楷體" w:hAnsi="標楷體" w:cs="Times New Roman" w:hint="eastAsia"/>
          <w:sz w:val="32"/>
          <w:szCs w:val="32"/>
        </w:rPr>
        <w:t>凍結</w:t>
      </w:r>
      <w:r w:rsidR="00DE224F">
        <w:rPr>
          <w:rFonts w:ascii="標楷體" w:eastAsia="標楷體" w:hAnsi="標楷體" w:cs="Times New Roman" w:hint="eastAsia"/>
          <w:sz w:val="32"/>
          <w:szCs w:val="32"/>
        </w:rPr>
        <w:t>該項預算</w:t>
      </w:r>
      <w:r w:rsidR="00DE224F" w:rsidRPr="00DE224F">
        <w:rPr>
          <w:rFonts w:ascii="標楷體" w:eastAsia="標楷體" w:hAnsi="標楷體" w:cs="Times New Roman" w:hint="eastAsia"/>
          <w:sz w:val="32"/>
          <w:szCs w:val="32"/>
        </w:rPr>
        <w:t>，俟</w:t>
      </w:r>
      <w:r w:rsidR="00DE224F">
        <w:rPr>
          <w:rFonts w:ascii="標楷體" w:eastAsia="標楷體" w:hAnsi="標楷體" w:cs="Times New Roman" w:hint="eastAsia"/>
          <w:sz w:val="32"/>
          <w:szCs w:val="32"/>
        </w:rPr>
        <w:t>建築研究所待</w:t>
      </w:r>
      <w:r w:rsidR="00DE224F" w:rsidRPr="00DE224F">
        <w:rPr>
          <w:rFonts w:ascii="標楷體" w:eastAsia="標楷體" w:hAnsi="標楷體" w:cs="Times New Roman" w:hint="eastAsia"/>
          <w:sz w:val="32"/>
          <w:szCs w:val="32"/>
        </w:rPr>
        <w:t>世界疫情趨緩</w:t>
      </w:r>
      <w:r w:rsidR="00C11314" w:rsidRPr="00DE224F">
        <w:rPr>
          <w:rFonts w:ascii="標楷體" w:eastAsia="標楷體" w:hAnsi="標楷體" w:cs="Times New Roman" w:hint="eastAsia"/>
          <w:sz w:val="32"/>
          <w:szCs w:val="32"/>
        </w:rPr>
        <w:t>後</w:t>
      </w:r>
      <w:r w:rsidR="00DE224F" w:rsidRPr="00DE224F">
        <w:rPr>
          <w:rFonts w:ascii="標楷體" w:eastAsia="標楷體" w:hAnsi="標楷體" w:cs="Times New Roman" w:hint="eastAsia"/>
          <w:sz w:val="32"/>
          <w:szCs w:val="32"/>
        </w:rPr>
        <w:t>，向</w:t>
      </w:r>
      <w:r w:rsidR="00DE224F">
        <w:rPr>
          <w:rFonts w:ascii="標楷體" w:eastAsia="標楷體" w:hAnsi="標楷體" w:cs="Times New Roman" w:hint="eastAsia"/>
          <w:sz w:val="32"/>
          <w:szCs w:val="32"/>
        </w:rPr>
        <w:t>立法</w:t>
      </w:r>
      <w:r w:rsidR="00DE224F" w:rsidRPr="00DE224F">
        <w:rPr>
          <w:rFonts w:ascii="標楷體" w:eastAsia="標楷體" w:hAnsi="標楷體" w:cs="Times New Roman" w:hint="eastAsia"/>
          <w:sz w:val="32"/>
          <w:szCs w:val="32"/>
        </w:rPr>
        <w:t>院內政委員會提出書面報告，始得</w:t>
      </w:r>
      <w:r w:rsidR="00DE224F">
        <w:rPr>
          <w:rFonts w:ascii="標楷體" w:eastAsia="標楷體" w:hAnsi="標楷體" w:cs="Times New Roman" w:hint="eastAsia"/>
          <w:sz w:val="32"/>
          <w:szCs w:val="32"/>
        </w:rPr>
        <w:t>動支</w:t>
      </w:r>
      <w:r w:rsidR="00DE224F" w:rsidRPr="00DE224F">
        <w:rPr>
          <w:rFonts w:ascii="標楷體" w:eastAsia="標楷體" w:hAnsi="標楷體" w:cs="Times New Roman" w:hint="eastAsia"/>
          <w:sz w:val="32"/>
          <w:szCs w:val="32"/>
        </w:rPr>
        <w:t>。</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sidRPr="00AF40B9">
        <w:rPr>
          <w:rFonts w:hint="eastAsia"/>
        </w:rPr>
        <w:t xml:space="preserve"> </w:t>
      </w:r>
      <w:r w:rsidR="00AF40B9" w:rsidRPr="00AF40B9">
        <w:rPr>
          <w:rFonts w:ascii="標楷體" w:eastAsia="標楷體" w:hAnsi="標楷體" w:cs="Times New Roman" w:hint="eastAsia"/>
          <w:sz w:val="32"/>
          <w:szCs w:val="32"/>
        </w:rPr>
        <w:t>黃世杰  王美惠  羅美玲</w:t>
      </w:r>
    </w:p>
    <w:p w:rsidR="00F06816" w:rsidRPr="0004799A" w:rsidRDefault="00F06816" w:rsidP="00925614">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897CA7">
        <w:rPr>
          <w:rFonts w:ascii="標楷體" w:eastAsia="標楷體" w:hAnsi="標楷體" w:cs="Times New Roman" w:hint="eastAsia"/>
          <w:sz w:val="32"/>
          <w:szCs w:val="32"/>
        </w:rPr>
        <w:t>十</w:t>
      </w:r>
      <w:r w:rsidR="00143132">
        <w:rPr>
          <w:rFonts w:ascii="標楷體" w:eastAsia="標楷體" w:hAnsi="標楷體" w:cs="Times New Roman" w:hint="eastAsia"/>
          <w:sz w:val="32"/>
          <w:szCs w:val="32"/>
        </w:rPr>
        <w:t>一</w:t>
      </w:r>
      <w:r w:rsidRPr="0004799A">
        <w:rPr>
          <w:rFonts w:ascii="標楷體" w:eastAsia="標楷體" w:hAnsi="標楷體" w:cs="Times New Roman" w:hint="eastAsia"/>
          <w:sz w:val="32"/>
          <w:szCs w:val="32"/>
        </w:rPr>
        <w:t>）</w:t>
      </w:r>
      <w:r w:rsidR="00925614" w:rsidRPr="00925614">
        <w:rPr>
          <w:rFonts w:ascii="標楷體" w:eastAsia="標楷體" w:hAnsi="標楷體" w:cs="Times New Roman" w:hint="eastAsia"/>
          <w:sz w:val="32"/>
          <w:szCs w:val="32"/>
        </w:rPr>
        <w:t>110年度建築研究所單位預算第2目「建築研究業務」項下「環境控制」之「國外旅費」預算編列25萬2千元，有鑑於新型冠狀病毒</w:t>
      </w:r>
      <w:r w:rsidR="00080E52">
        <w:rPr>
          <w:rFonts w:ascii="標楷體" w:eastAsia="標楷體" w:hAnsi="標楷體" w:cs="Times New Roman" w:hint="eastAsia"/>
          <w:sz w:val="32"/>
          <w:szCs w:val="32"/>
        </w:rPr>
        <w:t>肺炎</w:t>
      </w:r>
      <w:r w:rsidR="00925614" w:rsidRPr="00925614">
        <w:rPr>
          <w:rFonts w:ascii="標楷體" w:eastAsia="標楷體" w:hAnsi="標楷體" w:cs="Times New Roman" w:hint="eastAsia"/>
          <w:sz w:val="32"/>
          <w:szCs w:val="32"/>
        </w:rPr>
        <w:t>疫情(COVID-19)仍在全球肆虐，根據衛</w:t>
      </w:r>
      <w:r w:rsidR="00925614">
        <w:rPr>
          <w:rFonts w:ascii="標楷體" w:eastAsia="標楷體" w:hAnsi="標楷體" w:cs="Times New Roman" w:hint="eastAsia"/>
          <w:sz w:val="32"/>
          <w:szCs w:val="32"/>
        </w:rPr>
        <w:t>生</w:t>
      </w:r>
      <w:r w:rsidR="00925614" w:rsidRPr="00925614">
        <w:rPr>
          <w:rFonts w:ascii="標楷體" w:eastAsia="標楷體" w:hAnsi="標楷體" w:cs="Times New Roman" w:hint="eastAsia"/>
          <w:sz w:val="32"/>
          <w:szCs w:val="32"/>
        </w:rPr>
        <w:t>福</w:t>
      </w:r>
      <w:r w:rsidR="00925614">
        <w:rPr>
          <w:rFonts w:ascii="標楷體" w:eastAsia="標楷體" w:hAnsi="標楷體" w:cs="Times New Roman" w:hint="eastAsia"/>
          <w:sz w:val="32"/>
          <w:szCs w:val="32"/>
        </w:rPr>
        <w:t>利</w:t>
      </w:r>
      <w:r w:rsidR="00925614" w:rsidRPr="00925614">
        <w:rPr>
          <w:rFonts w:ascii="標楷體" w:eastAsia="標楷體" w:hAnsi="標楷體" w:cs="Times New Roman" w:hint="eastAsia"/>
          <w:sz w:val="32"/>
          <w:szCs w:val="32"/>
        </w:rPr>
        <w:t>部疾病管制署統計，截至</w:t>
      </w:r>
      <w:r w:rsidR="00925614">
        <w:rPr>
          <w:rFonts w:ascii="標楷體" w:eastAsia="標楷體" w:hAnsi="標楷體" w:cs="Times New Roman" w:hint="eastAsia"/>
          <w:sz w:val="32"/>
          <w:szCs w:val="32"/>
        </w:rPr>
        <w:t>109年</w:t>
      </w:r>
      <w:r w:rsidR="00925614" w:rsidRPr="00925614">
        <w:rPr>
          <w:rFonts w:ascii="標楷體" w:eastAsia="標楷體" w:hAnsi="標楷體" w:cs="Times New Roman" w:hint="eastAsia"/>
          <w:sz w:val="32"/>
          <w:szCs w:val="32"/>
        </w:rPr>
        <w:t>11月1日已造成約4</w:t>
      </w:r>
      <w:r w:rsidR="00925614">
        <w:rPr>
          <w:rFonts w:ascii="標楷體" w:eastAsia="標楷體" w:hAnsi="標楷體" w:cs="Times New Roman"/>
          <w:sz w:val="32"/>
          <w:szCs w:val="32"/>
        </w:rPr>
        <w:t>,</w:t>
      </w:r>
      <w:r w:rsidR="00925614" w:rsidRPr="00925614">
        <w:rPr>
          <w:rFonts w:ascii="標楷體" w:eastAsia="標楷體" w:hAnsi="標楷體" w:cs="Times New Roman" w:hint="eastAsia"/>
          <w:sz w:val="32"/>
          <w:szCs w:val="32"/>
        </w:rPr>
        <w:t>600萬人確診，甚至導致全球約120萬人死亡。針對該疫情，除相關疫苗普及期程仍未明確，且國內外許多專家學者也認為疫情趨緩之期程尚未明朗，因此各國目前對於邊境仍採取高度管制，</w:t>
      </w:r>
      <w:r w:rsidR="00761234">
        <w:rPr>
          <w:rFonts w:ascii="標楷體" w:eastAsia="標楷體" w:hAnsi="標楷體" w:cs="Times New Roman" w:hint="eastAsia"/>
          <w:sz w:val="32"/>
          <w:szCs w:val="32"/>
        </w:rPr>
        <w:t>再者</w:t>
      </w:r>
      <w:r w:rsidR="00925614" w:rsidRPr="00925614">
        <w:rPr>
          <w:rFonts w:ascii="標楷體" w:eastAsia="標楷體" w:hAnsi="標楷體" w:cs="Times New Roman" w:hint="eastAsia"/>
          <w:sz w:val="32"/>
          <w:szCs w:val="32"/>
        </w:rPr>
        <w:t>，</w:t>
      </w:r>
      <w:r w:rsidR="00925614">
        <w:rPr>
          <w:rFonts w:ascii="標楷體" w:eastAsia="標楷體" w:hAnsi="標楷體" w:cs="Times New Roman" w:hint="eastAsia"/>
          <w:sz w:val="32"/>
          <w:szCs w:val="32"/>
        </w:rPr>
        <w:t>110</w:t>
      </w:r>
      <w:r w:rsidR="00925614" w:rsidRPr="00925614">
        <w:rPr>
          <w:rFonts w:ascii="標楷體" w:eastAsia="標楷體" w:hAnsi="標楷體" w:cs="Times New Roman" w:hint="eastAsia"/>
          <w:sz w:val="32"/>
          <w:szCs w:val="32"/>
        </w:rPr>
        <w:t>年出國計畫應先確認計畫是否如期舉行，也應審慎評估前往的必要性。爰此，凍結該項預算，俟建築研究所</w:t>
      </w:r>
      <w:r w:rsidR="00143132">
        <w:rPr>
          <w:rFonts w:ascii="標楷體" w:eastAsia="標楷體" w:hAnsi="標楷體" w:cs="Times New Roman" w:hint="eastAsia"/>
          <w:sz w:val="32"/>
          <w:szCs w:val="32"/>
        </w:rPr>
        <w:t>待疫情舒緩後，</w:t>
      </w:r>
      <w:r w:rsidR="00925614" w:rsidRPr="00925614">
        <w:rPr>
          <w:rFonts w:ascii="標楷體" w:eastAsia="標楷體" w:hAnsi="標楷體" w:cs="Times New Roman" w:hint="eastAsia"/>
          <w:sz w:val="32"/>
          <w:szCs w:val="32"/>
        </w:rPr>
        <w:t>向立法院內政委員會提出書面報告，始得動支。</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Pr>
          <w:rFonts w:ascii="標楷體" w:eastAsia="標楷體" w:hAnsi="標楷體" w:cs="Times New Roman" w:hint="eastAsia"/>
          <w:sz w:val="32"/>
          <w:szCs w:val="32"/>
        </w:rPr>
        <w:t>張其祿</w:t>
      </w:r>
    </w:p>
    <w:p w:rsidR="00F06816" w:rsidRPr="0004799A"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sidR="00AF40B9">
        <w:rPr>
          <w:rFonts w:ascii="標楷體" w:eastAsia="標楷體" w:hAnsi="標楷體" w:cs="Times New Roman" w:hint="eastAsia"/>
          <w:sz w:val="32"/>
          <w:szCs w:val="32"/>
        </w:rPr>
        <w:t xml:space="preserve">林思銘  </w:t>
      </w:r>
      <w:r w:rsidR="00096568">
        <w:rPr>
          <w:rFonts w:ascii="標楷體" w:eastAsia="標楷體" w:hAnsi="標楷體" w:cs="Times New Roman" w:hint="eastAsia"/>
          <w:sz w:val="32"/>
          <w:szCs w:val="32"/>
        </w:rPr>
        <w:t>鄭天財Sra Kacaw</w:t>
      </w:r>
    </w:p>
    <w:p w:rsidR="00F06816" w:rsidRPr="0004799A" w:rsidRDefault="00F06816" w:rsidP="00925614">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897CA7">
        <w:rPr>
          <w:rFonts w:ascii="標楷體" w:eastAsia="標楷體" w:hAnsi="標楷體" w:cs="Times New Roman" w:hint="eastAsia"/>
          <w:sz w:val="32"/>
          <w:szCs w:val="32"/>
        </w:rPr>
        <w:t>十</w:t>
      </w:r>
      <w:r w:rsidR="00143132">
        <w:rPr>
          <w:rFonts w:ascii="標楷體" w:eastAsia="標楷體" w:hAnsi="標楷體" w:cs="Times New Roman" w:hint="eastAsia"/>
          <w:sz w:val="32"/>
          <w:szCs w:val="32"/>
        </w:rPr>
        <w:t>二</w:t>
      </w:r>
      <w:r w:rsidR="00232A39">
        <w:rPr>
          <w:rFonts w:ascii="標楷體" w:eastAsia="標楷體" w:hAnsi="標楷體" w:cs="Times New Roman"/>
          <w:sz w:val="32"/>
          <w:szCs w:val="32"/>
        </w:rPr>
        <w:t>）</w:t>
      </w:r>
      <w:r w:rsidR="004A69E8" w:rsidRPr="004A69E8">
        <w:rPr>
          <w:rFonts w:ascii="標楷體" w:eastAsia="標楷體" w:hAnsi="標楷體" w:cs="Times New Roman" w:hint="eastAsia"/>
          <w:sz w:val="32"/>
          <w:szCs w:val="32"/>
        </w:rPr>
        <w:t>110年度建築研究所單位預算</w:t>
      </w:r>
      <w:r w:rsidR="004A69E8">
        <w:rPr>
          <w:rFonts w:ascii="標楷體" w:eastAsia="標楷體" w:hAnsi="標楷體" w:cs="Times New Roman" w:hint="eastAsia"/>
          <w:sz w:val="32"/>
          <w:szCs w:val="32"/>
        </w:rPr>
        <w:t>第2目</w:t>
      </w:r>
      <w:r w:rsidR="004A69E8" w:rsidRPr="004A69E8">
        <w:rPr>
          <w:rFonts w:ascii="標楷體" w:eastAsia="標楷體" w:hAnsi="標楷體" w:cs="Times New Roman" w:hint="eastAsia"/>
          <w:sz w:val="32"/>
          <w:szCs w:val="32"/>
        </w:rPr>
        <w:t>「建築研究業務」項下「環境控制」之「國外旅費」預算編列25萬2千元，</w:t>
      </w:r>
      <w:r w:rsidR="004A69E8">
        <w:rPr>
          <w:rFonts w:ascii="標楷體" w:eastAsia="標楷體" w:hAnsi="標楷體" w:cs="Times New Roman" w:hint="eastAsia"/>
          <w:sz w:val="32"/>
          <w:szCs w:val="32"/>
        </w:rPr>
        <w:t>惟鑑</w:t>
      </w:r>
      <w:r w:rsidR="004A69E8" w:rsidRPr="004A69E8">
        <w:rPr>
          <w:rFonts w:ascii="標楷體" w:eastAsia="標楷體" w:hAnsi="標楷體" w:cs="Times New Roman" w:hint="eastAsia"/>
          <w:sz w:val="32"/>
          <w:szCs w:val="32"/>
        </w:rPr>
        <w:t>於</w:t>
      </w:r>
      <w:r w:rsidR="004A69E8">
        <w:rPr>
          <w:rFonts w:ascii="標楷體" w:eastAsia="標楷體" w:hAnsi="標楷體" w:cs="Times New Roman" w:hint="eastAsia"/>
          <w:sz w:val="32"/>
          <w:szCs w:val="32"/>
        </w:rPr>
        <w:t>109</w:t>
      </w:r>
      <w:r w:rsidR="004A69E8" w:rsidRPr="004A69E8">
        <w:rPr>
          <w:rFonts w:ascii="標楷體" w:eastAsia="標楷體" w:hAnsi="標楷體" w:cs="Times New Roman" w:hint="eastAsia"/>
          <w:sz w:val="32"/>
          <w:szCs w:val="32"/>
        </w:rPr>
        <w:t>年因新</w:t>
      </w:r>
      <w:r w:rsidR="004A69E8">
        <w:rPr>
          <w:rFonts w:ascii="標楷體" w:eastAsia="標楷體" w:hAnsi="標楷體" w:cs="Times New Roman" w:hint="eastAsia"/>
          <w:sz w:val="32"/>
          <w:szCs w:val="32"/>
        </w:rPr>
        <w:t>型</w:t>
      </w:r>
      <w:r w:rsidR="004A69E8" w:rsidRPr="004A69E8">
        <w:rPr>
          <w:rFonts w:ascii="標楷體" w:eastAsia="標楷體" w:hAnsi="標楷體" w:cs="Times New Roman" w:hint="eastAsia"/>
          <w:sz w:val="32"/>
          <w:szCs w:val="32"/>
        </w:rPr>
        <w:t>冠狀病毒</w:t>
      </w:r>
      <w:r w:rsidR="00080E52">
        <w:rPr>
          <w:rFonts w:ascii="標楷體" w:eastAsia="標楷體" w:hAnsi="標楷體" w:cs="Times New Roman" w:hint="eastAsia"/>
          <w:sz w:val="32"/>
          <w:szCs w:val="32"/>
        </w:rPr>
        <w:t>肺炎</w:t>
      </w:r>
      <w:r w:rsidR="004A69E8" w:rsidRPr="004A69E8">
        <w:rPr>
          <w:rFonts w:ascii="標楷體" w:eastAsia="標楷體" w:hAnsi="標楷體" w:cs="Times New Roman" w:hint="eastAsia"/>
          <w:sz w:val="32"/>
          <w:szCs w:val="32"/>
        </w:rPr>
        <w:t xml:space="preserve"> Covid-19 疫情影響衝擊，導致各國邊境管制，另各國疫情仍然持續升溫，未有改善情勢，現階段應避免赴海外考察與交流，以減少我國防疫風險</w:t>
      </w:r>
      <w:r w:rsidR="00761234">
        <w:rPr>
          <w:rFonts w:ascii="標楷體" w:eastAsia="標楷體" w:hAnsi="標楷體" w:cs="Times New Roman" w:hint="eastAsia"/>
          <w:sz w:val="32"/>
          <w:szCs w:val="32"/>
        </w:rPr>
        <w:t>。</w:t>
      </w:r>
      <w:r w:rsidR="004A69E8" w:rsidRPr="004A69E8">
        <w:rPr>
          <w:rFonts w:ascii="標楷體" w:eastAsia="標楷體" w:hAnsi="標楷體" w:cs="Times New Roman" w:hint="eastAsia"/>
          <w:sz w:val="32"/>
          <w:szCs w:val="32"/>
        </w:rPr>
        <w:t>爰此，凍結</w:t>
      </w:r>
      <w:r w:rsidR="004A69E8">
        <w:rPr>
          <w:rFonts w:ascii="標楷體" w:eastAsia="標楷體" w:hAnsi="標楷體" w:cs="Times New Roman" w:hint="eastAsia"/>
          <w:sz w:val="32"/>
          <w:szCs w:val="32"/>
        </w:rPr>
        <w:t>該項</w:t>
      </w:r>
      <w:r w:rsidR="004A69E8" w:rsidRPr="004A69E8">
        <w:rPr>
          <w:rFonts w:ascii="標楷體" w:eastAsia="標楷體" w:hAnsi="標楷體" w:cs="Times New Roman" w:hint="eastAsia"/>
          <w:sz w:val="32"/>
          <w:szCs w:val="32"/>
        </w:rPr>
        <w:t>預算，俟</w:t>
      </w:r>
      <w:r w:rsidR="004A69E8">
        <w:rPr>
          <w:rFonts w:ascii="標楷體" w:eastAsia="標楷體" w:hAnsi="標楷體" w:cs="Times New Roman" w:hint="eastAsia"/>
          <w:sz w:val="32"/>
          <w:szCs w:val="32"/>
        </w:rPr>
        <w:t>建築研究所待</w:t>
      </w:r>
      <w:r w:rsidR="004A69E8" w:rsidRPr="004A69E8">
        <w:rPr>
          <w:rFonts w:ascii="標楷體" w:eastAsia="標楷體" w:hAnsi="標楷體" w:cs="Times New Roman" w:hint="eastAsia"/>
          <w:sz w:val="32"/>
          <w:szCs w:val="32"/>
        </w:rPr>
        <w:t>疫情趨緩，</w:t>
      </w:r>
      <w:r w:rsidR="004A69E8">
        <w:rPr>
          <w:rFonts w:ascii="標楷體" w:eastAsia="標楷體" w:hAnsi="標楷體" w:cs="Times New Roman" w:hint="eastAsia"/>
          <w:sz w:val="32"/>
          <w:szCs w:val="32"/>
        </w:rPr>
        <w:t>向</w:t>
      </w:r>
      <w:r w:rsidR="004A69E8" w:rsidRPr="004A69E8">
        <w:rPr>
          <w:rFonts w:ascii="標楷體" w:eastAsia="標楷體" w:hAnsi="標楷體" w:cs="Times New Roman" w:hint="eastAsia"/>
          <w:sz w:val="32"/>
          <w:szCs w:val="32"/>
        </w:rPr>
        <w:t>立法院內政委員會</w:t>
      </w:r>
      <w:r w:rsidR="004A69E8">
        <w:rPr>
          <w:rFonts w:ascii="標楷體" w:eastAsia="標楷體" w:hAnsi="標楷體" w:cs="Times New Roman" w:hint="eastAsia"/>
          <w:sz w:val="32"/>
          <w:szCs w:val="32"/>
        </w:rPr>
        <w:t>提出書面報告</w:t>
      </w:r>
      <w:r w:rsidR="004A69E8" w:rsidRPr="004A69E8">
        <w:rPr>
          <w:rFonts w:ascii="標楷體" w:eastAsia="標楷體" w:hAnsi="標楷體" w:cs="Times New Roman" w:hint="eastAsia"/>
          <w:sz w:val="32"/>
          <w:szCs w:val="32"/>
        </w:rPr>
        <w:t>後</w:t>
      </w:r>
      <w:r w:rsidR="004A69E8">
        <w:rPr>
          <w:rFonts w:ascii="標楷體" w:eastAsia="標楷體" w:hAnsi="標楷體" w:cs="Times New Roman" w:hint="eastAsia"/>
          <w:sz w:val="32"/>
          <w:szCs w:val="32"/>
        </w:rPr>
        <w:t>，</w:t>
      </w:r>
      <w:r w:rsidR="004A69E8" w:rsidRPr="004A69E8">
        <w:rPr>
          <w:rFonts w:ascii="標楷體" w:eastAsia="標楷體" w:hAnsi="標楷體" w:cs="Times New Roman" w:hint="eastAsia"/>
          <w:sz w:val="32"/>
          <w:szCs w:val="32"/>
        </w:rPr>
        <w:t>始得動支。</w:t>
      </w:r>
    </w:p>
    <w:p w:rsidR="00AF40B9" w:rsidRPr="00AF40B9" w:rsidRDefault="00AF40B9" w:rsidP="00AF40B9">
      <w:pPr>
        <w:snapToGrid w:val="0"/>
        <w:spacing w:line="480" w:lineRule="exact"/>
        <w:ind w:rightChars="-5" w:right="-12" w:firstLineChars="1100" w:firstLine="3520"/>
        <w:jc w:val="both"/>
        <w:rPr>
          <w:rFonts w:ascii="標楷體" w:eastAsia="標楷體" w:hAnsi="標楷體" w:cs="Times New Roman"/>
          <w:sz w:val="32"/>
          <w:szCs w:val="32"/>
        </w:rPr>
      </w:pPr>
      <w:r w:rsidRPr="00AF40B9">
        <w:rPr>
          <w:rFonts w:ascii="標楷體" w:eastAsia="標楷體" w:hAnsi="標楷體" w:cs="Times New Roman" w:hint="eastAsia"/>
          <w:sz w:val="32"/>
          <w:szCs w:val="32"/>
        </w:rPr>
        <w:t>提案人:葉毓蘭</w:t>
      </w:r>
    </w:p>
    <w:p w:rsidR="00F06816" w:rsidRPr="0004799A" w:rsidRDefault="00AF40B9" w:rsidP="00AF40B9">
      <w:pPr>
        <w:snapToGrid w:val="0"/>
        <w:spacing w:line="480" w:lineRule="exact"/>
        <w:ind w:rightChars="-5" w:right="-12" w:firstLineChars="1100" w:firstLine="3520"/>
        <w:jc w:val="both"/>
        <w:rPr>
          <w:rFonts w:ascii="標楷體" w:eastAsia="標楷體" w:hAnsi="標楷體" w:cs="Times New Roman"/>
          <w:sz w:val="32"/>
          <w:szCs w:val="32"/>
        </w:rPr>
      </w:pPr>
      <w:r w:rsidRPr="00AF40B9">
        <w:rPr>
          <w:rFonts w:ascii="標楷體" w:eastAsia="標楷體" w:hAnsi="標楷體" w:cs="Times New Roman" w:hint="eastAsia"/>
          <w:sz w:val="32"/>
          <w:szCs w:val="32"/>
        </w:rPr>
        <w:t>連署人:</w:t>
      </w:r>
      <w:r w:rsidR="00096568">
        <w:rPr>
          <w:rFonts w:ascii="標楷體" w:eastAsia="標楷體" w:hAnsi="標楷體" w:cs="Times New Roman" w:hint="eastAsia"/>
          <w:sz w:val="32"/>
          <w:szCs w:val="32"/>
        </w:rPr>
        <w:t>鄭天財Sra Kacaw</w:t>
      </w:r>
      <w:r w:rsidRPr="00AF40B9">
        <w:rPr>
          <w:rFonts w:ascii="標楷體" w:eastAsia="標楷體" w:hAnsi="標楷體" w:cs="Times New Roman" w:hint="eastAsia"/>
          <w:sz w:val="32"/>
          <w:szCs w:val="32"/>
        </w:rPr>
        <w:t xml:space="preserve">  陳玉珍</w:t>
      </w:r>
    </w:p>
    <w:p w:rsidR="00F06816" w:rsidRPr="0004799A" w:rsidRDefault="00F06816" w:rsidP="00F452CE">
      <w:pPr>
        <w:snapToGrid w:val="0"/>
        <w:spacing w:line="480" w:lineRule="exact"/>
        <w:ind w:left="1120" w:rightChars="-5" w:right="-12" w:hangingChars="350" w:hanging="11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sidR="00897CA7">
        <w:rPr>
          <w:rFonts w:ascii="標楷體" w:eastAsia="標楷體" w:hAnsi="標楷體" w:cs="Times New Roman" w:hint="eastAsia"/>
          <w:sz w:val="32"/>
          <w:szCs w:val="32"/>
        </w:rPr>
        <w:t>十</w:t>
      </w:r>
      <w:r w:rsidR="00143132">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F452CE" w:rsidRPr="00F452CE">
        <w:rPr>
          <w:rFonts w:ascii="標楷體" w:eastAsia="標楷體" w:hAnsi="標楷體" w:cs="Times New Roman" w:hint="eastAsia"/>
          <w:sz w:val="32"/>
          <w:szCs w:val="32"/>
        </w:rPr>
        <w:t>110年度建築研究所</w:t>
      </w:r>
      <w:r w:rsidR="00F452CE">
        <w:rPr>
          <w:rFonts w:ascii="標楷體" w:eastAsia="標楷體" w:hAnsi="標楷體" w:cs="Times New Roman" w:hint="eastAsia"/>
          <w:sz w:val="32"/>
          <w:szCs w:val="32"/>
        </w:rPr>
        <w:t>單位</w:t>
      </w:r>
      <w:r w:rsidR="00F452CE" w:rsidRPr="00F452CE">
        <w:rPr>
          <w:rFonts w:ascii="標楷體" w:eastAsia="標楷體" w:hAnsi="標楷體" w:cs="Times New Roman" w:hint="eastAsia"/>
          <w:sz w:val="32"/>
          <w:szCs w:val="32"/>
        </w:rPr>
        <w:t>預算</w:t>
      </w:r>
      <w:r w:rsidR="00F452CE">
        <w:rPr>
          <w:rFonts w:ascii="標楷體" w:eastAsia="標楷體" w:hAnsi="標楷體" w:cs="Times New Roman" w:hint="eastAsia"/>
          <w:sz w:val="32"/>
          <w:szCs w:val="32"/>
        </w:rPr>
        <w:t>第2目</w:t>
      </w:r>
      <w:r w:rsidR="00F452CE" w:rsidRPr="00F452CE">
        <w:rPr>
          <w:rFonts w:ascii="標楷體" w:eastAsia="標楷體" w:hAnsi="標楷體" w:cs="Times New Roman" w:hint="eastAsia"/>
          <w:sz w:val="32"/>
          <w:szCs w:val="32"/>
        </w:rPr>
        <w:t>「建築研究業務</w:t>
      </w:r>
      <w:r w:rsidR="00F452CE">
        <w:rPr>
          <w:rFonts w:ascii="標楷體" w:eastAsia="標楷體" w:hAnsi="標楷體" w:cs="Times New Roman" w:hint="eastAsia"/>
          <w:sz w:val="32"/>
          <w:szCs w:val="32"/>
        </w:rPr>
        <w:t>」項下「</w:t>
      </w:r>
      <w:r w:rsidR="00F452CE" w:rsidRPr="00F452CE">
        <w:rPr>
          <w:rFonts w:ascii="標楷體" w:eastAsia="標楷體" w:hAnsi="標楷體" w:cs="Times New Roman" w:hint="eastAsia"/>
          <w:sz w:val="32"/>
          <w:szCs w:val="32"/>
        </w:rPr>
        <w:t>環</w:t>
      </w:r>
      <w:r w:rsidR="00F452CE" w:rsidRPr="00F452CE">
        <w:rPr>
          <w:rFonts w:ascii="標楷體" w:eastAsia="標楷體" w:hAnsi="標楷體" w:cs="Times New Roman" w:hint="eastAsia"/>
          <w:sz w:val="32"/>
          <w:szCs w:val="32"/>
        </w:rPr>
        <w:lastRenderedPageBreak/>
        <w:t>境控制」編列1億</w:t>
      </w:r>
      <w:r w:rsidR="00F452CE">
        <w:rPr>
          <w:rFonts w:ascii="標楷體" w:eastAsia="標楷體" w:hAnsi="標楷體" w:cs="Times New Roman" w:hint="eastAsia"/>
          <w:sz w:val="32"/>
          <w:szCs w:val="32"/>
        </w:rPr>
        <w:t>0</w:t>
      </w:r>
      <w:r w:rsidR="00F452CE">
        <w:rPr>
          <w:rFonts w:ascii="標楷體" w:eastAsia="標楷體" w:hAnsi="標楷體" w:cs="Times New Roman"/>
          <w:sz w:val="32"/>
          <w:szCs w:val="32"/>
        </w:rPr>
        <w:t>,0</w:t>
      </w:r>
      <w:r w:rsidR="00F452CE" w:rsidRPr="00F452CE">
        <w:rPr>
          <w:rFonts w:ascii="標楷體" w:eastAsia="標楷體" w:hAnsi="標楷體" w:cs="Times New Roman" w:hint="eastAsia"/>
          <w:sz w:val="32"/>
          <w:szCs w:val="32"/>
        </w:rPr>
        <w:t>58萬4千元。其中「國外旅費」編列25萬2千元，預計於110年度前往美國夏威夷以及丹麥哥本哈根參加研討會，然因考量新</w:t>
      </w:r>
      <w:r w:rsidR="00F452CE">
        <w:rPr>
          <w:rFonts w:ascii="標楷體" w:eastAsia="標楷體" w:hAnsi="標楷體" w:cs="Times New Roman" w:hint="eastAsia"/>
          <w:sz w:val="32"/>
          <w:szCs w:val="32"/>
        </w:rPr>
        <w:t>型</w:t>
      </w:r>
      <w:r w:rsidR="00F452CE" w:rsidRPr="00F452CE">
        <w:rPr>
          <w:rFonts w:ascii="標楷體" w:eastAsia="標楷體" w:hAnsi="標楷體" w:cs="Times New Roman" w:hint="eastAsia"/>
          <w:sz w:val="32"/>
          <w:szCs w:val="32"/>
        </w:rPr>
        <w:t>冠</w:t>
      </w:r>
      <w:r w:rsidR="00F452CE">
        <w:rPr>
          <w:rFonts w:ascii="標楷體" w:eastAsia="標楷體" w:hAnsi="標楷體" w:cs="Times New Roman" w:hint="eastAsia"/>
          <w:sz w:val="32"/>
          <w:szCs w:val="32"/>
        </w:rPr>
        <w:t>狀</w:t>
      </w:r>
      <w:r w:rsidR="00761234">
        <w:rPr>
          <w:rFonts w:ascii="標楷體" w:eastAsia="標楷體" w:hAnsi="標楷體" w:cs="Times New Roman" w:hint="eastAsia"/>
          <w:sz w:val="32"/>
          <w:szCs w:val="32"/>
        </w:rPr>
        <w:t>病毒</w:t>
      </w:r>
      <w:r w:rsidR="00F452CE" w:rsidRPr="00F452CE">
        <w:rPr>
          <w:rFonts w:ascii="標楷體" w:eastAsia="標楷體" w:hAnsi="標楷體" w:cs="Times New Roman" w:hint="eastAsia"/>
          <w:sz w:val="32"/>
          <w:szCs w:val="32"/>
        </w:rPr>
        <w:t>肺炎全球疫情仍未趨緩，且美國以及歐洲近期疫情再起，可預期未來赴國外地區考察參與會議，依然有相當風險，為督促預算有效運作，爰此，凍結</w:t>
      </w:r>
      <w:r w:rsidR="00F452CE">
        <w:rPr>
          <w:rFonts w:ascii="標楷體" w:eastAsia="標楷體" w:hAnsi="標楷體" w:cs="Times New Roman" w:hint="eastAsia"/>
          <w:sz w:val="32"/>
          <w:szCs w:val="32"/>
        </w:rPr>
        <w:t>該項</w:t>
      </w:r>
      <w:r w:rsidR="00F452CE" w:rsidRPr="00F452CE">
        <w:rPr>
          <w:rFonts w:ascii="標楷體" w:eastAsia="標楷體" w:hAnsi="標楷體" w:cs="Times New Roman" w:hint="eastAsia"/>
          <w:sz w:val="32"/>
          <w:szCs w:val="32"/>
        </w:rPr>
        <w:t>預算，俟建築研究所向</w:t>
      </w:r>
      <w:r w:rsidR="00F452CE">
        <w:rPr>
          <w:rFonts w:ascii="標楷體" w:eastAsia="標楷體" w:hAnsi="標楷體" w:cs="Times New Roman" w:hint="eastAsia"/>
          <w:sz w:val="32"/>
          <w:szCs w:val="32"/>
        </w:rPr>
        <w:t>立法</w:t>
      </w:r>
      <w:r w:rsidR="00F452CE" w:rsidRPr="00F452CE">
        <w:rPr>
          <w:rFonts w:ascii="標楷體" w:eastAsia="標楷體" w:hAnsi="標楷體" w:cs="Times New Roman" w:hint="eastAsia"/>
          <w:sz w:val="32"/>
          <w:szCs w:val="32"/>
        </w:rPr>
        <w:t>院內政委員會提</w:t>
      </w:r>
      <w:r w:rsidR="00F452CE">
        <w:rPr>
          <w:rFonts w:ascii="標楷體" w:eastAsia="標楷體" w:hAnsi="標楷體" w:cs="Times New Roman" w:hint="eastAsia"/>
          <w:sz w:val="32"/>
          <w:szCs w:val="32"/>
        </w:rPr>
        <w:t>出</w:t>
      </w:r>
      <w:r w:rsidR="00F452CE" w:rsidRPr="00F452CE">
        <w:rPr>
          <w:rFonts w:ascii="標楷體" w:eastAsia="標楷體" w:hAnsi="標楷體" w:cs="Times New Roman" w:hint="eastAsia"/>
          <w:sz w:val="32"/>
          <w:szCs w:val="32"/>
        </w:rPr>
        <w:t>書面報告後，始得動支。</w:t>
      </w:r>
    </w:p>
    <w:p w:rsidR="00AF40B9" w:rsidRPr="0004799A" w:rsidRDefault="00AF40B9" w:rsidP="00AF40B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AF40B9" w:rsidRDefault="00AF40B9" w:rsidP="00AF40B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w:t>
      </w:r>
    </w:p>
    <w:p w:rsidR="00F06816" w:rsidRPr="0004799A" w:rsidRDefault="00232A39" w:rsidP="00AF40B9">
      <w:pPr>
        <w:snapToGrid w:val="0"/>
        <w:spacing w:line="480" w:lineRule="exact"/>
        <w:ind w:left="1120" w:rightChars="-5" w:right="-12" w:hangingChars="350" w:hanging="112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897CA7">
        <w:rPr>
          <w:rFonts w:ascii="標楷體" w:eastAsia="標楷體" w:hAnsi="標楷體" w:cs="Times New Roman" w:hint="eastAsia"/>
          <w:sz w:val="32"/>
          <w:szCs w:val="32"/>
        </w:rPr>
        <w:t>十</w:t>
      </w:r>
      <w:r w:rsidR="00143132">
        <w:rPr>
          <w:rFonts w:ascii="標楷體" w:eastAsia="標楷體" w:hAnsi="標楷體" w:cs="Times New Roman" w:hint="eastAsia"/>
          <w:sz w:val="32"/>
          <w:szCs w:val="32"/>
        </w:rPr>
        <w:t>四</w:t>
      </w:r>
      <w:r w:rsidR="00F06816" w:rsidRPr="0004799A">
        <w:rPr>
          <w:rFonts w:ascii="標楷體" w:eastAsia="標楷體" w:hAnsi="標楷體" w:cs="Times New Roman" w:hint="eastAsia"/>
          <w:sz w:val="32"/>
          <w:szCs w:val="32"/>
        </w:rPr>
        <w:t>）</w:t>
      </w:r>
      <w:r w:rsidR="00AF40B9" w:rsidRPr="00AF40B9">
        <w:rPr>
          <w:rFonts w:ascii="標楷體" w:eastAsia="標楷體" w:hAnsi="標楷體" w:cs="Times New Roman" w:hint="eastAsia"/>
          <w:sz w:val="32"/>
          <w:szCs w:val="32"/>
        </w:rPr>
        <w:t>查</w:t>
      </w:r>
      <w:r w:rsidR="00AF40B9">
        <w:rPr>
          <w:rFonts w:ascii="標楷體" w:eastAsia="標楷體" w:hAnsi="標楷體" w:cs="Times New Roman" w:hint="eastAsia"/>
          <w:sz w:val="32"/>
          <w:szCs w:val="32"/>
        </w:rPr>
        <w:t>109</w:t>
      </w:r>
      <w:r w:rsidR="00AF40B9" w:rsidRPr="00AF40B9">
        <w:rPr>
          <w:rFonts w:ascii="標楷體" w:eastAsia="標楷體" w:hAnsi="標楷體" w:cs="Times New Roman" w:hint="eastAsia"/>
          <w:sz w:val="32"/>
          <w:szCs w:val="32"/>
        </w:rPr>
        <w:t>年</w:t>
      </w:r>
      <w:r w:rsidR="00761234" w:rsidRPr="00AF40B9">
        <w:rPr>
          <w:rFonts w:ascii="標楷體" w:eastAsia="標楷體" w:hAnsi="標楷體" w:cs="Times New Roman" w:hint="eastAsia"/>
          <w:sz w:val="32"/>
          <w:szCs w:val="32"/>
        </w:rPr>
        <w:t>因疫情影響致使3月之後</w:t>
      </w:r>
      <w:r w:rsidR="00AF40B9" w:rsidRPr="00AF40B9">
        <w:rPr>
          <w:rFonts w:ascii="標楷體" w:eastAsia="標楷體" w:hAnsi="標楷體" w:cs="Times New Roman" w:hint="eastAsia"/>
          <w:sz w:val="32"/>
          <w:szCs w:val="32"/>
        </w:rPr>
        <w:t>公務出國幾乎停擺，又依據中央</w:t>
      </w:r>
      <w:r w:rsidR="00AF40B9">
        <w:rPr>
          <w:rFonts w:ascii="標楷體" w:eastAsia="標楷體" w:hAnsi="標楷體" w:cs="Times New Roman" w:hint="eastAsia"/>
          <w:sz w:val="32"/>
          <w:szCs w:val="32"/>
        </w:rPr>
        <w:t>流行</w:t>
      </w:r>
      <w:r w:rsidR="00AF40B9" w:rsidRPr="00AF40B9">
        <w:rPr>
          <w:rFonts w:ascii="標楷體" w:eastAsia="標楷體" w:hAnsi="標楷體" w:cs="Times New Roman" w:hint="eastAsia"/>
          <w:sz w:val="32"/>
          <w:szCs w:val="32"/>
        </w:rPr>
        <w:t>疫情指揮中心的疫情分析以及WHO的預估，</w:t>
      </w:r>
      <w:r w:rsidR="00AF40B9">
        <w:rPr>
          <w:rFonts w:ascii="標楷體" w:eastAsia="標楷體" w:hAnsi="標楷體" w:cs="Times New Roman" w:hint="eastAsia"/>
          <w:sz w:val="32"/>
          <w:szCs w:val="32"/>
        </w:rPr>
        <w:t>110</w:t>
      </w:r>
      <w:r w:rsidR="00AF40B9" w:rsidRPr="00AF40B9">
        <w:rPr>
          <w:rFonts w:ascii="標楷體" w:eastAsia="標楷體" w:hAnsi="標楷體" w:cs="Times New Roman" w:hint="eastAsia"/>
          <w:sz w:val="32"/>
          <w:szCs w:val="32"/>
        </w:rPr>
        <w:t>年上半年恐怕</w:t>
      </w:r>
      <w:r w:rsidR="00761234">
        <w:rPr>
          <w:rFonts w:ascii="標楷體" w:eastAsia="標楷體" w:hAnsi="標楷體" w:cs="Times New Roman" w:hint="eastAsia"/>
          <w:sz w:val="32"/>
          <w:szCs w:val="32"/>
        </w:rPr>
        <w:t>國際</w:t>
      </w:r>
      <w:r w:rsidR="00AF40B9" w:rsidRPr="00AF40B9">
        <w:rPr>
          <w:rFonts w:ascii="標楷體" w:eastAsia="標楷體" w:hAnsi="標楷體" w:cs="Times New Roman" w:hint="eastAsia"/>
          <w:sz w:val="32"/>
          <w:szCs w:val="32"/>
        </w:rPr>
        <w:t>交流仍不樂觀。建築研究所編列建築研究業務預算1</w:t>
      </w:r>
      <w:r w:rsidR="00AF40B9">
        <w:rPr>
          <w:rFonts w:ascii="標楷體" w:eastAsia="標楷體" w:hAnsi="標楷體" w:cs="Times New Roman" w:hint="eastAsia"/>
          <w:sz w:val="32"/>
          <w:szCs w:val="32"/>
        </w:rPr>
        <w:t>億</w:t>
      </w:r>
      <w:r w:rsidR="00AF40B9" w:rsidRPr="00AF40B9">
        <w:rPr>
          <w:rFonts w:ascii="標楷體" w:eastAsia="標楷體" w:hAnsi="標楷體" w:cs="Times New Roman" w:hint="eastAsia"/>
          <w:sz w:val="32"/>
          <w:szCs w:val="32"/>
        </w:rPr>
        <w:t>9,942</w:t>
      </w:r>
      <w:r w:rsidR="00AF40B9">
        <w:rPr>
          <w:rFonts w:ascii="標楷體" w:eastAsia="標楷體" w:hAnsi="標楷體" w:cs="Times New Roman" w:hint="eastAsia"/>
          <w:sz w:val="32"/>
          <w:szCs w:val="32"/>
        </w:rPr>
        <w:t>萬</w:t>
      </w:r>
      <w:r w:rsidR="00AF40B9" w:rsidRPr="00AF40B9">
        <w:rPr>
          <w:rFonts w:ascii="標楷體" w:eastAsia="標楷體" w:hAnsi="標楷體" w:cs="Times New Roman" w:hint="eastAsia"/>
          <w:sz w:val="32"/>
          <w:szCs w:val="32"/>
        </w:rPr>
        <w:t>5千元，其中欲赴美國(夏威夷)參加2021健康建築研討會暨拜會美國建材逸散實驗室設施暨研究機構進行技術交流之國外旅費11</w:t>
      </w:r>
      <w:r w:rsidR="00AF40B9">
        <w:rPr>
          <w:rFonts w:ascii="標楷體" w:eastAsia="標楷體" w:hAnsi="標楷體" w:cs="Times New Roman" w:hint="eastAsia"/>
          <w:sz w:val="32"/>
          <w:szCs w:val="32"/>
        </w:rPr>
        <w:t>萬</w:t>
      </w:r>
      <w:r w:rsidR="00AF40B9" w:rsidRPr="00AF40B9">
        <w:rPr>
          <w:rFonts w:ascii="標楷體" w:eastAsia="標楷體" w:hAnsi="標楷體" w:cs="Times New Roman" w:hint="eastAsia"/>
          <w:sz w:val="32"/>
          <w:szCs w:val="32"/>
        </w:rPr>
        <w:t>元。為</w:t>
      </w:r>
      <w:r w:rsidR="00AF40B9">
        <w:rPr>
          <w:rFonts w:ascii="標楷體" w:eastAsia="標楷體" w:hAnsi="標楷體" w:cs="Times New Roman" w:hint="eastAsia"/>
          <w:sz w:val="32"/>
          <w:szCs w:val="32"/>
        </w:rPr>
        <w:t>撙</w:t>
      </w:r>
      <w:r w:rsidR="00AF40B9" w:rsidRPr="00AF40B9">
        <w:rPr>
          <w:rFonts w:ascii="標楷體" w:eastAsia="標楷體" w:hAnsi="標楷體" w:cs="Times New Roman" w:hint="eastAsia"/>
          <w:sz w:val="32"/>
          <w:szCs w:val="32"/>
        </w:rPr>
        <w:t>節國庫支出及保障公務人員健康權益，</w:t>
      </w:r>
      <w:r w:rsidR="00AF40B9">
        <w:rPr>
          <w:rFonts w:ascii="標楷體" w:eastAsia="標楷體" w:hAnsi="標楷體" w:cs="Times New Roman" w:hint="eastAsia"/>
          <w:sz w:val="32"/>
          <w:szCs w:val="32"/>
        </w:rPr>
        <w:t>爰</w:t>
      </w:r>
      <w:r w:rsidR="00AF40B9" w:rsidRPr="00AF40B9">
        <w:rPr>
          <w:rFonts w:ascii="標楷體" w:eastAsia="標楷體" w:hAnsi="標楷體" w:cs="Times New Roman" w:hint="eastAsia"/>
          <w:sz w:val="32"/>
          <w:szCs w:val="32"/>
        </w:rPr>
        <w:t>凍結</w:t>
      </w:r>
      <w:r w:rsidR="00AF40B9">
        <w:rPr>
          <w:rFonts w:ascii="標楷體" w:eastAsia="標楷體" w:hAnsi="標楷體" w:cs="Times New Roman" w:hint="eastAsia"/>
          <w:sz w:val="32"/>
          <w:szCs w:val="32"/>
        </w:rPr>
        <w:t>該項預算</w:t>
      </w:r>
      <w:r w:rsidR="00AF40B9" w:rsidRPr="00AF40B9">
        <w:rPr>
          <w:rFonts w:ascii="標楷體" w:eastAsia="標楷體" w:hAnsi="標楷體" w:cs="Times New Roman" w:hint="eastAsia"/>
          <w:sz w:val="32"/>
          <w:szCs w:val="32"/>
        </w:rPr>
        <w:t>，俟</w:t>
      </w:r>
      <w:r w:rsidR="00AF40B9">
        <w:rPr>
          <w:rFonts w:ascii="標楷體" w:eastAsia="標楷體" w:hAnsi="標楷體" w:cs="Times New Roman" w:hint="eastAsia"/>
          <w:sz w:val="32"/>
          <w:szCs w:val="32"/>
        </w:rPr>
        <w:t>建築研究所待</w:t>
      </w:r>
      <w:r w:rsidR="00AF40B9" w:rsidRPr="00AF40B9">
        <w:rPr>
          <w:rFonts w:ascii="標楷體" w:eastAsia="標楷體" w:hAnsi="標楷體" w:cs="Times New Roman" w:hint="eastAsia"/>
          <w:sz w:val="32"/>
          <w:szCs w:val="32"/>
        </w:rPr>
        <w:t>世界疫情趨緩，向</w:t>
      </w:r>
      <w:r w:rsidR="00E739DE">
        <w:rPr>
          <w:rFonts w:ascii="標楷體" w:eastAsia="標楷體" w:hAnsi="標楷體" w:cs="Times New Roman" w:hint="eastAsia"/>
          <w:sz w:val="32"/>
          <w:szCs w:val="32"/>
        </w:rPr>
        <w:t>立法</w:t>
      </w:r>
      <w:r w:rsidR="00AF40B9" w:rsidRPr="00AF40B9">
        <w:rPr>
          <w:rFonts w:ascii="標楷體" w:eastAsia="標楷體" w:hAnsi="標楷體" w:cs="Times New Roman" w:hint="eastAsia"/>
          <w:sz w:val="32"/>
          <w:szCs w:val="32"/>
        </w:rPr>
        <w:t>院內政委員會提出書面報告後，始得</w:t>
      </w:r>
      <w:r w:rsidR="00E739DE">
        <w:rPr>
          <w:rFonts w:ascii="標楷體" w:eastAsia="標楷體" w:hAnsi="標楷體" w:cs="Times New Roman" w:hint="eastAsia"/>
          <w:sz w:val="32"/>
          <w:szCs w:val="32"/>
        </w:rPr>
        <w:t>動支</w:t>
      </w:r>
      <w:r w:rsidR="00AF40B9" w:rsidRPr="00AF40B9">
        <w:rPr>
          <w:rFonts w:ascii="標楷體" w:eastAsia="標楷體" w:hAnsi="標楷體" w:cs="Times New Roman" w:hint="eastAsia"/>
          <w:sz w:val="32"/>
          <w:szCs w:val="32"/>
        </w:rPr>
        <w:t>。</w:t>
      </w:r>
    </w:p>
    <w:p w:rsidR="00F06816" w:rsidRPr="0004799A" w:rsidRDefault="00F06816" w:rsidP="00AF40B9">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sidR="00AF40B9" w:rsidRPr="00AF40B9">
        <w:rPr>
          <w:rFonts w:ascii="標楷體" w:eastAsia="標楷體" w:hAnsi="標楷體" w:cs="Times New Roman" w:hint="eastAsia"/>
          <w:sz w:val="32"/>
          <w:szCs w:val="32"/>
        </w:rPr>
        <w:t>黃世杰  王美惠  羅美玲</w:t>
      </w:r>
    </w:p>
    <w:p w:rsidR="00F06816" w:rsidRPr="00F06816" w:rsidRDefault="00F06816" w:rsidP="00AF40B9">
      <w:pPr>
        <w:snapToGrid w:val="0"/>
        <w:spacing w:line="480" w:lineRule="exact"/>
        <w:ind w:left="1120" w:rightChars="-5" w:right="-12" w:hangingChars="350" w:hanging="1120"/>
        <w:jc w:val="both"/>
        <w:rPr>
          <w:rFonts w:ascii="標楷體" w:eastAsia="標楷體" w:hAnsi="標楷體" w:cs="Times New Roman"/>
          <w:sz w:val="32"/>
          <w:szCs w:val="32"/>
        </w:rPr>
      </w:pPr>
      <w:r w:rsidRPr="00F06816">
        <w:rPr>
          <w:rFonts w:ascii="標楷體" w:eastAsia="標楷體" w:hAnsi="標楷體" w:cs="Times New Roman" w:hint="eastAsia"/>
          <w:sz w:val="32"/>
          <w:szCs w:val="32"/>
        </w:rPr>
        <w:t>（</w:t>
      </w:r>
      <w:r w:rsidR="00897CA7">
        <w:rPr>
          <w:rFonts w:ascii="標楷體" w:eastAsia="標楷體" w:hAnsi="標楷體" w:cs="Times New Roman" w:hint="eastAsia"/>
          <w:sz w:val="32"/>
          <w:szCs w:val="32"/>
        </w:rPr>
        <w:t>十</w:t>
      </w:r>
      <w:r w:rsidR="00143132">
        <w:rPr>
          <w:rFonts w:ascii="標楷體" w:eastAsia="標楷體" w:hAnsi="標楷體" w:cs="Times New Roman" w:hint="eastAsia"/>
          <w:sz w:val="32"/>
          <w:szCs w:val="32"/>
        </w:rPr>
        <w:t>五</w:t>
      </w:r>
      <w:r w:rsidRPr="00F06816">
        <w:rPr>
          <w:rFonts w:ascii="標楷體" w:eastAsia="標楷體" w:hAnsi="標楷體" w:cs="Times New Roman" w:hint="eastAsia"/>
          <w:sz w:val="32"/>
          <w:szCs w:val="32"/>
        </w:rPr>
        <w:t>）</w:t>
      </w:r>
      <w:r w:rsidR="00AF40B9" w:rsidRPr="00AF40B9">
        <w:rPr>
          <w:rFonts w:ascii="標楷體" w:eastAsia="標楷體" w:hAnsi="標楷體" w:cs="Times New Roman" w:hint="eastAsia"/>
          <w:sz w:val="32"/>
          <w:szCs w:val="32"/>
        </w:rPr>
        <w:t>查</w:t>
      </w:r>
      <w:r w:rsidR="00AF40B9">
        <w:rPr>
          <w:rFonts w:ascii="標楷體" w:eastAsia="標楷體" w:hAnsi="標楷體" w:cs="Times New Roman" w:hint="eastAsia"/>
          <w:sz w:val="32"/>
          <w:szCs w:val="32"/>
        </w:rPr>
        <w:t>109</w:t>
      </w:r>
      <w:r w:rsidR="00AF40B9" w:rsidRPr="00AF40B9">
        <w:rPr>
          <w:rFonts w:ascii="標楷體" w:eastAsia="標楷體" w:hAnsi="標楷體" w:cs="Times New Roman" w:hint="eastAsia"/>
          <w:sz w:val="32"/>
          <w:szCs w:val="32"/>
        </w:rPr>
        <w:t>年</w:t>
      </w:r>
      <w:r w:rsidR="00761234" w:rsidRPr="00AF40B9">
        <w:rPr>
          <w:rFonts w:ascii="標楷體" w:eastAsia="標楷體" w:hAnsi="標楷體" w:cs="Times New Roman" w:hint="eastAsia"/>
          <w:sz w:val="32"/>
          <w:szCs w:val="32"/>
        </w:rPr>
        <w:t>因疫情影響致使3月之後</w:t>
      </w:r>
      <w:r w:rsidR="00AF40B9" w:rsidRPr="00AF40B9">
        <w:rPr>
          <w:rFonts w:ascii="標楷體" w:eastAsia="標楷體" w:hAnsi="標楷體" w:cs="Times New Roman" w:hint="eastAsia"/>
          <w:sz w:val="32"/>
          <w:szCs w:val="32"/>
        </w:rPr>
        <w:t>公務出國幾乎停擺，又依據中央</w:t>
      </w:r>
      <w:r w:rsidR="00AF40B9">
        <w:rPr>
          <w:rFonts w:ascii="標楷體" w:eastAsia="標楷體" w:hAnsi="標楷體" w:cs="Times New Roman" w:hint="eastAsia"/>
          <w:sz w:val="32"/>
          <w:szCs w:val="32"/>
        </w:rPr>
        <w:t>流行</w:t>
      </w:r>
      <w:r w:rsidR="00AF40B9" w:rsidRPr="00AF40B9">
        <w:rPr>
          <w:rFonts w:ascii="標楷體" w:eastAsia="標楷體" w:hAnsi="標楷體" w:cs="Times New Roman" w:hint="eastAsia"/>
          <w:sz w:val="32"/>
          <w:szCs w:val="32"/>
        </w:rPr>
        <w:t>疫情指揮中心的疫情分析以及WHO的預估，</w:t>
      </w:r>
      <w:r w:rsidR="00AF40B9">
        <w:rPr>
          <w:rFonts w:ascii="標楷體" w:eastAsia="標楷體" w:hAnsi="標楷體" w:cs="Times New Roman" w:hint="eastAsia"/>
          <w:sz w:val="32"/>
          <w:szCs w:val="32"/>
        </w:rPr>
        <w:t>110</w:t>
      </w:r>
      <w:r w:rsidR="00AF40B9" w:rsidRPr="00AF40B9">
        <w:rPr>
          <w:rFonts w:ascii="標楷體" w:eastAsia="標楷體" w:hAnsi="標楷體" w:cs="Times New Roman" w:hint="eastAsia"/>
          <w:sz w:val="32"/>
          <w:szCs w:val="32"/>
        </w:rPr>
        <w:t>年上半年恐怕</w:t>
      </w:r>
      <w:r w:rsidR="00761234">
        <w:rPr>
          <w:rFonts w:ascii="標楷體" w:eastAsia="標楷體" w:hAnsi="標楷體" w:cs="Times New Roman" w:hint="eastAsia"/>
          <w:sz w:val="32"/>
          <w:szCs w:val="32"/>
        </w:rPr>
        <w:t>國際</w:t>
      </w:r>
      <w:r w:rsidR="00AF40B9" w:rsidRPr="00AF40B9">
        <w:rPr>
          <w:rFonts w:ascii="標楷體" w:eastAsia="標楷體" w:hAnsi="標楷體" w:cs="Times New Roman" w:hint="eastAsia"/>
          <w:sz w:val="32"/>
          <w:szCs w:val="32"/>
        </w:rPr>
        <w:t>交流仍不樂觀。建築研究所編列建築研究業務預算1</w:t>
      </w:r>
      <w:r w:rsidR="00AF40B9">
        <w:rPr>
          <w:rFonts w:ascii="標楷體" w:eastAsia="標楷體" w:hAnsi="標楷體" w:cs="Times New Roman" w:hint="eastAsia"/>
          <w:sz w:val="32"/>
          <w:szCs w:val="32"/>
        </w:rPr>
        <w:t>億</w:t>
      </w:r>
      <w:r w:rsidR="00AF40B9" w:rsidRPr="00AF40B9">
        <w:rPr>
          <w:rFonts w:ascii="標楷體" w:eastAsia="標楷體" w:hAnsi="標楷體" w:cs="Times New Roman" w:hint="eastAsia"/>
          <w:sz w:val="32"/>
          <w:szCs w:val="32"/>
        </w:rPr>
        <w:t>9,942</w:t>
      </w:r>
      <w:r w:rsidR="00AF40B9">
        <w:rPr>
          <w:rFonts w:ascii="標楷體" w:eastAsia="標楷體" w:hAnsi="標楷體" w:cs="Times New Roman" w:hint="eastAsia"/>
          <w:sz w:val="32"/>
          <w:szCs w:val="32"/>
        </w:rPr>
        <w:t>萬</w:t>
      </w:r>
      <w:r w:rsidR="00AF40B9" w:rsidRPr="00AF40B9">
        <w:rPr>
          <w:rFonts w:ascii="標楷體" w:eastAsia="標楷體" w:hAnsi="標楷體" w:cs="Times New Roman" w:hint="eastAsia"/>
          <w:sz w:val="32"/>
          <w:szCs w:val="32"/>
        </w:rPr>
        <w:t>5千元，其中欲赴丹麥(哥本哈根)參加2021年國際建築物理環境研討會之國外旅費14</w:t>
      </w:r>
      <w:r w:rsidR="00AF40B9">
        <w:rPr>
          <w:rFonts w:ascii="標楷體" w:eastAsia="標楷體" w:hAnsi="標楷體" w:cs="Times New Roman" w:hint="eastAsia"/>
          <w:sz w:val="32"/>
          <w:szCs w:val="32"/>
        </w:rPr>
        <w:t>萬</w:t>
      </w:r>
      <w:r w:rsidR="00AF40B9" w:rsidRPr="00AF40B9">
        <w:rPr>
          <w:rFonts w:ascii="標楷體" w:eastAsia="標楷體" w:hAnsi="標楷體" w:cs="Times New Roman" w:hint="eastAsia"/>
          <w:sz w:val="32"/>
          <w:szCs w:val="32"/>
        </w:rPr>
        <w:t>2千元。為</w:t>
      </w:r>
      <w:r w:rsidR="00AF40B9">
        <w:rPr>
          <w:rFonts w:ascii="標楷體" w:eastAsia="標楷體" w:hAnsi="標楷體" w:cs="Times New Roman" w:hint="eastAsia"/>
          <w:sz w:val="32"/>
          <w:szCs w:val="32"/>
        </w:rPr>
        <w:t>撙</w:t>
      </w:r>
      <w:r w:rsidR="00AF40B9" w:rsidRPr="00AF40B9">
        <w:rPr>
          <w:rFonts w:ascii="標楷體" w:eastAsia="標楷體" w:hAnsi="標楷體" w:cs="Times New Roman" w:hint="eastAsia"/>
          <w:sz w:val="32"/>
          <w:szCs w:val="32"/>
        </w:rPr>
        <w:t>節國庫支出及保障公務人員健康權益，</w:t>
      </w:r>
      <w:r w:rsidR="00AF40B9">
        <w:rPr>
          <w:rFonts w:ascii="標楷體" w:eastAsia="標楷體" w:hAnsi="標楷體" w:cs="Times New Roman" w:hint="eastAsia"/>
          <w:sz w:val="32"/>
          <w:szCs w:val="32"/>
        </w:rPr>
        <w:t>爰</w:t>
      </w:r>
      <w:r w:rsidR="00AF40B9" w:rsidRPr="00AF40B9">
        <w:rPr>
          <w:rFonts w:ascii="標楷體" w:eastAsia="標楷體" w:hAnsi="標楷體" w:cs="Times New Roman" w:hint="eastAsia"/>
          <w:sz w:val="32"/>
          <w:szCs w:val="32"/>
        </w:rPr>
        <w:t>凍結</w:t>
      </w:r>
      <w:r w:rsidR="00AF40B9">
        <w:rPr>
          <w:rFonts w:ascii="標楷體" w:eastAsia="標楷體" w:hAnsi="標楷體" w:cs="Times New Roman" w:hint="eastAsia"/>
          <w:sz w:val="32"/>
          <w:szCs w:val="32"/>
        </w:rPr>
        <w:t>該項預算</w:t>
      </w:r>
      <w:r w:rsidR="00AF40B9" w:rsidRPr="00AF40B9">
        <w:rPr>
          <w:rFonts w:ascii="標楷體" w:eastAsia="標楷體" w:hAnsi="標楷體" w:cs="Times New Roman" w:hint="eastAsia"/>
          <w:sz w:val="32"/>
          <w:szCs w:val="32"/>
        </w:rPr>
        <w:t>，俟</w:t>
      </w:r>
      <w:r w:rsidR="00AF40B9">
        <w:rPr>
          <w:rFonts w:ascii="標楷體" w:eastAsia="標楷體" w:hAnsi="標楷體" w:cs="Times New Roman" w:hint="eastAsia"/>
          <w:sz w:val="32"/>
          <w:szCs w:val="32"/>
        </w:rPr>
        <w:t>建築研究所待</w:t>
      </w:r>
      <w:r w:rsidR="00AF40B9" w:rsidRPr="00AF40B9">
        <w:rPr>
          <w:rFonts w:ascii="標楷體" w:eastAsia="標楷體" w:hAnsi="標楷體" w:cs="Times New Roman" w:hint="eastAsia"/>
          <w:sz w:val="32"/>
          <w:szCs w:val="32"/>
        </w:rPr>
        <w:t>世界疫情趨緩，向</w:t>
      </w:r>
      <w:r w:rsidR="00AF40B9">
        <w:rPr>
          <w:rFonts w:ascii="標楷體" w:eastAsia="標楷體" w:hAnsi="標楷體" w:cs="Times New Roman" w:hint="eastAsia"/>
          <w:sz w:val="32"/>
          <w:szCs w:val="32"/>
        </w:rPr>
        <w:t>立法</w:t>
      </w:r>
      <w:r w:rsidR="00AF40B9" w:rsidRPr="00AF40B9">
        <w:rPr>
          <w:rFonts w:ascii="標楷體" w:eastAsia="標楷體" w:hAnsi="標楷體" w:cs="Times New Roman" w:hint="eastAsia"/>
          <w:sz w:val="32"/>
          <w:szCs w:val="32"/>
        </w:rPr>
        <w:t>院內政委員會提出書面報告後，始得</w:t>
      </w:r>
      <w:r w:rsidR="00AF40B9">
        <w:rPr>
          <w:rFonts w:ascii="標楷體" w:eastAsia="標楷體" w:hAnsi="標楷體" w:cs="Times New Roman" w:hint="eastAsia"/>
          <w:sz w:val="32"/>
          <w:szCs w:val="32"/>
        </w:rPr>
        <w:t>動支</w:t>
      </w:r>
      <w:r w:rsidR="00AF40B9" w:rsidRPr="00AF40B9">
        <w:rPr>
          <w:rFonts w:ascii="標楷體" w:eastAsia="標楷體" w:hAnsi="標楷體" w:cs="Times New Roman" w:hint="eastAsia"/>
          <w:sz w:val="32"/>
          <w:szCs w:val="32"/>
        </w:rPr>
        <w:t>。</w:t>
      </w:r>
    </w:p>
    <w:p w:rsidR="00F06816" w:rsidRPr="00F06816" w:rsidRDefault="00F06816" w:rsidP="00F06816">
      <w:pPr>
        <w:snapToGrid w:val="0"/>
        <w:spacing w:line="480" w:lineRule="exact"/>
        <w:ind w:rightChars="-5" w:right="-12" w:firstLineChars="1100" w:firstLine="3520"/>
        <w:jc w:val="both"/>
        <w:rPr>
          <w:rFonts w:ascii="標楷體" w:eastAsia="標楷體" w:hAnsi="標楷體" w:cs="Times New Roman"/>
          <w:sz w:val="32"/>
          <w:szCs w:val="32"/>
        </w:rPr>
      </w:pPr>
      <w:r w:rsidRPr="00F06816">
        <w:rPr>
          <w:rFonts w:ascii="標楷體" w:eastAsia="標楷體" w:hAnsi="標楷體" w:cs="Times New Roman" w:hint="eastAsia"/>
          <w:sz w:val="32"/>
          <w:szCs w:val="32"/>
        </w:rPr>
        <w:t>提案人:</w:t>
      </w:r>
      <w:r w:rsidR="00AF40B9" w:rsidRPr="00AF40B9">
        <w:rPr>
          <w:rFonts w:ascii="標楷體" w:eastAsia="標楷體" w:hAnsi="標楷體" w:cs="Times New Roman" w:hint="eastAsia"/>
          <w:sz w:val="32"/>
          <w:szCs w:val="32"/>
        </w:rPr>
        <w:t>黃世杰  王美惠  羅美玲</w:t>
      </w:r>
    </w:p>
    <w:p w:rsidR="006221C0" w:rsidRPr="0004799A" w:rsidRDefault="006221C0" w:rsidP="006221C0">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二</w:t>
      </w:r>
      <w:r w:rsidRPr="0004799A">
        <w:rPr>
          <w:rFonts w:ascii="標楷體" w:eastAsia="標楷體" w:hAnsi="標楷體" w:cs="Times New Roman" w:hint="eastAsia"/>
          <w:sz w:val="32"/>
          <w:szCs w:val="32"/>
          <w:lang w:val="x-none"/>
        </w:rPr>
        <w:t>、1</w:t>
      </w:r>
      <w:r>
        <w:rPr>
          <w:rFonts w:ascii="標楷體" w:eastAsia="標楷體" w:hAnsi="標楷體" w:cs="Times New Roman" w:hint="eastAsia"/>
          <w:sz w:val="32"/>
          <w:szCs w:val="32"/>
          <w:lang w:val="x-none"/>
        </w:rPr>
        <w:t>10</w:t>
      </w:r>
      <w:r w:rsidRPr="0004799A">
        <w:rPr>
          <w:rFonts w:ascii="標楷體" w:eastAsia="標楷體" w:hAnsi="標楷體" w:cs="Times New Roman" w:hint="eastAsia"/>
          <w:sz w:val="32"/>
          <w:szCs w:val="32"/>
          <w:lang w:val="x-none"/>
        </w:rPr>
        <w:t>年度</w:t>
      </w:r>
      <w:r w:rsidRPr="0004799A">
        <w:rPr>
          <w:rFonts w:ascii="標楷體" w:eastAsia="標楷體" w:hAnsi="標楷體" w:cs="Times New Roman"/>
          <w:sz w:val="32"/>
          <w:szCs w:val="32"/>
          <w:lang w:val="x-none"/>
        </w:rPr>
        <w:t>建築研究所</w:t>
      </w:r>
      <w:r w:rsidRPr="0004799A">
        <w:rPr>
          <w:rFonts w:ascii="標楷體" w:eastAsia="標楷體" w:hAnsi="標楷體" w:cs="Times New Roman" w:hint="eastAsia"/>
          <w:sz w:val="32"/>
          <w:szCs w:val="32"/>
          <w:lang w:val="x-none"/>
        </w:rPr>
        <w:t>單位預算第2目「建築研究業務」編列</w:t>
      </w:r>
      <w:r>
        <w:rPr>
          <w:rFonts w:ascii="標楷體" w:eastAsia="標楷體" w:hAnsi="標楷體" w:cs="Times New Roman"/>
          <w:sz w:val="32"/>
          <w:szCs w:val="32"/>
          <w:lang w:val="x-none"/>
        </w:rPr>
        <w:t>1</w:t>
      </w:r>
      <w:r w:rsidRPr="0004799A">
        <w:rPr>
          <w:rFonts w:ascii="標楷體" w:eastAsia="標楷體" w:hAnsi="標楷體" w:cs="Times New Roman" w:hint="eastAsia"/>
          <w:sz w:val="32"/>
          <w:szCs w:val="32"/>
          <w:lang w:val="x-none"/>
        </w:rPr>
        <w:t>億</w:t>
      </w:r>
      <w:r>
        <w:rPr>
          <w:rFonts w:ascii="標楷體" w:eastAsia="標楷體" w:hAnsi="標楷體" w:cs="Times New Roman"/>
          <w:sz w:val="32"/>
          <w:szCs w:val="32"/>
          <w:lang w:val="x-none"/>
        </w:rPr>
        <w:lastRenderedPageBreak/>
        <w:t>9</w:t>
      </w:r>
      <w:r w:rsidRPr="0004799A">
        <w:rPr>
          <w:rFonts w:ascii="標楷體" w:eastAsia="標楷體" w:hAnsi="標楷體" w:cs="Times New Roman" w:hint="eastAsia"/>
          <w:sz w:val="32"/>
          <w:szCs w:val="32"/>
          <w:lang w:val="x-none"/>
        </w:rPr>
        <w:t>,</w:t>
      </w:r>
      <w:r>
        <w:rPr>
          <w:rFonts w:ascii="標楷體" w:eastAsia="標楷體" w:hAnsi="標楷體" w:cs="Times New Roman"/>
          <w:sz w:val="32"/>
          <w:szCs w:val="32"/>
          <w:lang w:val="x-none"/>
        </w:rPr>
        <w:t>942</w:t>
      </w:r>
      <w:r w:rsidRPr="0004799A">
        <w:rPr>
          <w:rFonts w:ascii="標楷體" w:eastAsia="標楷體" w:hAnsi="標楷體" w:cs="Times New Roman" w:hint="eastAsia"/>
          <w:sz w:val="32"/>
          <w:szCs w:val="32"/>
          <w:lang w:val="x-none"/>
        </w:rPr>
        <w:t>萬5千元，</w:t>
      </w:r>
      <w:r>
        <w:rPr>
          <w:rFonts w:ascii="標楷體" w:eastAsia="標楷體" w:hAnsi="標楷體" w:cs="Times New Roman" w:hint="eastAsia"/>
          <w:sz w:val="32"/>
          <w:szCs w:val="32"/>
          <w:lang w:val="x-none"/>
        </w:rPr>
        <w:t>建築研究所</w:t>
      </w:r>
      <w:r w:rsidR="0032727F">
        <w:rPr>
          <w:rFonts w:ascii="標楷體" w:eastAsia="標楷體" w:hAnsi="標楷體" w:cs="Times New Roman" w:hint="eastAsia"/>
          <w:sz w:val="32"/>
          <w:szCs w:val="32"/>
          <w:lang w:val="x-none"/>
        </w:rPr>
        <w:t>應</w:t>
      </w:r>
      <w:r w:rsidR="00143132">
        <w:rPr>
          <w:rFonts w:ascii="標楷體" w:eastAsia="標楷體" w:hAnsi="標楷體" w:cs="Times New Roman" w:hint="eastAsia"/>
          <w:sz w:val="32"/>
          <w:szCs w:val="32"/>
          <w:lang w:val="x-none"/>
        </w:rPr>
        <w:t>就下列各案</w:t>
      </w:r>
      <w:r w:rsidRPr="0004799A">
        <w:rPr>
          <w:rFonts w:ascii="標楷體" w:eastAsia="標楷體" w:hAnsi="標楷體" w:cs="Times New Roman" w:hint="eastAsia"/>
          <w:sz w:val="32"/>
          <w:szCs w:val="32"/>
          <w:lang w:val="x-none"/>
        </w:rPr>
        <w:t>向立法院內政委員會提出書面報告。</w:t>
      </w:r>
    </w:p>
    <w:p w:rsidR="006221C0" w:rsidRPr="00EF68D3" w:rsidRDefault="006221C0" w:rsidP="006221C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（一）</w:t>
      </w:r>
      <w:r w:rsidRPr="00EF68D3">
        <w:rPr>
          <w:rFonts w:ascii="標楷體" w:eastAsia="標楷體" w:hAnsi="標楷體" w:cs="Times New Roman" w:hint="eastAsia"/>
          <w:sz w:val="32"/>
          <w:szCs w:val="32"/>
        </w:rPr>
        <w:t>110</w:t>
      </w:r>
      <w:r w:rsidR="005F7922">
        <w:rPr>
          <w:rFonts w:ascii="標楷體" w:eastAsia="標楷體" w:hAnsi="標楷體" w:cs="Times New Roman" w:hint="eastAsia"/>
          <w:sz w:val="32"/>
          <w:szCs w:val="32"/>
        </w:rPr>
        <w:t>年度</w:t>
      </w:r>
      <w:r w:rsidRPr="00EF68D3">
        <w:rPr>
          <w:rFonts w:ascii="標楷體" w:eastAsia="標楷體" w:hAnsi="標楷體" w:cs="Times New Roman" w:hint="eastAsia"/>
          <w:sz w:val="32"/>
          <w:szCs w:val="32"/>
        </w:rPr>
        <w:t>建築研究所「建築研究業務」編列1億9,942萬5</w:t>
      </w:r>
      <w:r w:rsidR="005F7922">
        <w:rPr>
          <w:rFonts w:ascii="標楷體" w:eastAsia="標楷體" w:hAnsi="標楷體" w:cs="Times New Roman" w:hint="eastAsia"/>
          <w:sz w:val="32"/>
          <w:szCs w:val="32"/>
        </w:rPr>
        <w:t>千元。</w:t>
      </w:r>
      <w:bookmarkStart w:id="5" w:name="_GoBack"/>
      <w:bookmarkEnd w:id="5"/>
      <w:r w:rsidRPr="00EF68D3">
        <w:rPr>
          <w:rFonts w:ascii="標楷體" w:eastAsia="標楷體" w:hAnsi="標楷體" w:cs="Times New Roman" w:hint="eastAsia"/>
          <w:sz w:val="32"/>
          <w:szCs w:val="32"/>
        </w:rPr>
        <w:t>建築研究所成立宗旨乃是希望以其研究成果，協助提升國內建築安全。因此訂定有「內政部建築研究所研發成果技術移轉之授權作業程序」，</w:t>
      </w:r>
      <w:r w:rsidR="00761234">
        <w:rPr>
          <w:rFonts w:ascii="標楷體" w:eastAsia="標楷體" w:hAnsi="標楷體" w:cs="Times New Roman" w:hint="eastAsia"/>
          <w:sz w:val="32"/>
          <w:szCs w:val="32"/>
        </w:rPr>
        <w:t>該</w:t>
      </w:r>
      <w:r w:rsidRPr="00EF68D3">
        <w:rPr>
          <w:rFonts w:ascii="標楷體" w:eastAsia="標楷體" w:hAnsi="標楷體" w:cs="Times New Roman" w:hint="eastAsia"/>
          <w:sz w:val="32"/>
          <w:szCs w:val="32"/>
        </w:rPr>
        <w:t>所104至109年間每年取得專利1至6件，累計至109年8月底累計已取得專利30件、仍有效專利總件數27件。但是</w:t>
      </w:r>
      <w:r w:rsidR="00761234">
        <w:rPr>
          <w:rFonts w:ascii="標楷體" w:eastAsia="標楷體" w:hAnsi="標楷體" w:cs="Times New Roman" w:hint="eastAsia"/>
          <w:sz w:val="32"/>
          <w:szCs w:val="32"/>
        </w:rPr>
        <w:t>該</w:t>
      </w:r>
      <w:r w:rsidRPr="00EF68D3">
        <w:rPr>
          <w:rFonts w:ascii="標楷體" w:eastAsia="標楷體" w:hAnsi="標楷體" w:cs="Times New Roman" w:hint="eastAsia"/>
          <w:sz w:val="32"/>
          <w:szCs w:val="32"/>
        </w:rPr>
        <w:t>所之專利成果近年來尚無專利授權情形，更無獲得授權使用費收入，顯有尚未發揮功能之疑慮，爰</w:t>
      </w:r>
      <w:r w:rsidR="00761234">
        <w:rPr>
          <w:rFonts w:ascii="標楷體" w:eastAsia="標楷體" w:hAnsi="標楷體" w:cs="Times New Roman" w:hint="eastAsia"/>
          <w:sz w:val="32"/>
          <w:szCs w:val="32"/>
        </w:rPr>
        <w:t>請建築研究所</w:t>
      </w:r>
      <w:r w:rsidRPr="00EF68D3">
        <w:rPr>
          <w:rFonts w:ascii="標楷體" w:eastAsia="標楷體" w:hAnsi="標楷體" w:cs="Times New Roman" w:hint="eastAsia"/>
          <w:sz w:val="32"/>
          <w:szCs w:val="32"/>
        </w:rPr>
        <w:t>向立法院內政委員會提出</w:t>
      </w:r>
      <w:r w:rsidR="00761234">
        <w:rPr>
          <w:rFonts w:ascii="標楷體" w:eastAsia="標楷體" w:hAnsi="標楷體" w:cs="Times New Roman" w:hint="eastAsia"/>
          <w:sz w:val="32"/>
          <w:szCs w:val="32"/>
        </w:rPr>
        <w:t>書面</w:t>
      </w:r>
      <w:r w:rsidRPr="00EF68D3">
        <w:rPr>
          <w:rFonts w:ascii="標楷體" w:eastAsia="標楷體" w:hAnsi="標楷體" w:cs="Times New Roman" w:hint="eastAsia"/>
          <w:sz w:val="32"/>
          <w:szCs w:val="32"/>
        </w:rPr>
        <w:t>報告。</w:t>
      </w:r>
    </w:p>
    <w:p w:rsidR="006221C0" w:rsidRPr="00761234" w:rsidRDefault="006221C0" w:rsidP="00761234">
      <w:pPr>
        <w:ind w:leftChars="400" w:left="960"/>
        <w:rPr>
          <w:rFonts w:ascii="標楷體" w:eastAsia="標楷體" w:hAnsi="標楷體"/>
          <w:b/>
          <w:szCs w:val="24"/>
        </w:rPr>
      </w:pPr>
      <w:r w:rsidRPr="00761234">
        <w:rPr>
          <w:rFonts w:ascii="標楷體" w:eastAsia="標楷體" w:hAnsi="標楷體" w:hint="eastAsia"/>
          <w:b/>
          <w:szCs w:val="24"/>
        </w:rPr>
        <w:t xml:space="preserve">建築研究所專利取得及授權情形表         </w:t>
      </w:r>
      <w:r w:rsidRPr="00761234">
        <w:rPr>
          <w:rFonts w:ascii="標楷體" w:eastAsia="標楷體" w:hAnsi="標楷體"/>
          <w:b/>
          <w:szCs w:val="24"/>
        </w:rPr>
        <w:t>(</w:t>
      </w:r>
      <w:r w:rsidRPr="00761234">
        <w:rPr>
          <w:rFonts w:ascii="標楷體" w:eastAsia="標楷體" w:hAnsi="標楷體" w:hint="eastAsia"/>
          <w:b/>
          <w:szCs w:val="24"/>
        </w:rPr>
        <w:t>單位：件)</w:t>
      </w:r>
    </w:p>
    <w:tbl>
      <w:tblPr>
        <w:tblW w:w="0" w:type="auto"/>
        <w:tblInd w:w="94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474"/>
        <w:gridCol w:w="836"/>
        <w:gridCol w:w="836"/>
        <w:gridCol w:w="836"/>
        <w:gridCol w:w="836"/>
        <w:gridCol w:w="836"/>
        <w:gridCol w:w="1144"/>
      </w:tblGrid>
      <w:tr w:rsidR="006221C0" w:rsidRPr="00EB4B58" w:rsidTr="003C1EAA">
        <w:tc>
          <w:tcPr>
            <w:tcW w:w="3474" w:type="dxa"/>
            <w:shd w:val="clear" w:color="auto" w:fill="auto"/>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lang w:eastAsia="zh-HK"/>
              </w:rPr>
              <w:t>年度</w:t>
            </w:r>
          </w:p>
        </w:tc>
        <w:tc>
          <w:tcPr>
            <w:tcW w:w="836" w:type="dxa"/>
            <w:shd w:val="clear" w:color="auto" w:fill="auto"/>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rPr>
              <w:t>104</w:t>
            </w:r>
          </w:p>
        </w:tc>
        <w:tc>
          <w:tcPr>
            <w:tcW w:w="836" w:type="dxa"/>
            <w:shd w:val="clear" w:color="auto" w:fill="auto"/>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rPr>
              <w:t>105</w:t>
            </w:r>
          </w:p>
        </w:tc>
        <w:tc>
          <w:tcPr>
            <w:tcW w:w="836" w:type="dxa"/>
            <w:shd w:val="clear" w:color="auto" w:fill="auto"/>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rPr>
              <w:t>106</w:t>
            </w:r>
          </w:p>
        </w:tc>
        <w:tc>
          <w:tcPr>
            <w:tcW w:w="836" w:type="dxa"/>
            <w:shd w:val="clear" w:color="auto" w:fill="auto"/>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rPr>
              <w:t>107</w:t>
            </w:r>
          </w:p>
        </w:tc>
        <w:tc>
          <w:tcPr>
            <w:tcW w:w="836" w:type="dxa"/>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rPr>
              <w:t>108</w:t>
            </w:r>
          </w:p>
        </w:tc>
        <w:tc>
          <w:tcPr>
            <w:tcW w:w="1144" w:type="dxa"/>
            <w:shd w:val="clear" w:color="auto" w:fill="auto"/>
            <w:vAlign w:val="center"/>
          </w:tcPr>
          <w:p w:rsidR="006221C0" w:rsidRPr="00EB4B58" w:rsidRDefault="006221C0" w:rsidP="003C1EAA">
            <w:pPr>
              <w:spacing w:line="280" w:lineRule="exact"/>
              <w:jc w:val="center"/>
              <w:rPr>
                <w:rFonts w:ascii="標楷體" w:eastAsia="標楷體" w:hAnsi="Times New Roman"/>
                <w:kern w:val="0"/>
                <w:sz w:val="28"/>
                <w:szCs w:val="28"/>
              </w:rPr>
            </w:pPr>
            <w:r w:rsidRPr="00EB4B58">
              <w:rPr>
                <w:rFonts w:ascii="標楷體" w:eastAsia="標楷體" w:hAnsi="Times New Roman" w:hint="eastAsia"/>
                <w:kern w:val="0"/>
                <w:sz w:val="28"/>
                <w:szCs w:val="28"/>
              </w:rPr>
              <w:t>109</w:t>
            </w:r>
          </w:p>
        </w:tc>
      </w:tr>
      <w:tr w:rsidR="006221C0" w:rsidRPr="00EB4B58" w:rsidTr="003C1EAA">
        <w:tc>
          <w:tcPr>
            <w:tcW w:w="3474" w:type="dxa"/>
            <w:shd w:val="clear" w:color="auto" w:fill="auto"/>
            <w:vAlign w:val="center"/>
          </w:tcPr>
          <w:p w:rsidR="006221C0" w:rsidRPr="00EB4B58" w:rsidRDefault="006221C0" w:rsidP="003C1EAA">
            <w:pPr>
              <w:spacing w:line="280" w:lineRule="exact"/>
              <w:rPr>
                <w:rFonts w:ascii="標楷體" w:eastAsia="標楷體" w:hAnsi="Times New Roman"/>
                <w:kern w:val="0"/>
                <w:sz w:val="28"/>
                <w:szCs w:val="28"/>
              </w:rPr>
            </w:pPr>
            <w:r w:rsidRPr="00EB4B58">
              <w:rPr>
                <w:rFonts w:ascii="標楷體" w:eastAsia="標楷體" w:hAnsi="Times New Roman" w:hint="eastAsia"/>
                <w:kern w:val="0"/>
                <w:sz w:val="28"/>
                <w:szCs w:val="28"/>
              </w:rPr>
              <w:t>當年度取得專利件數</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6</w:t>
            </w:r>
          </w:p>
        </w:tc>
        <w:tc>
          <w:tcPr>
            <w:tcW w:w="836" w:type="dxa"/>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1</w:t>
            </w:r>
          </w:p>
        </w:tc>
        <w:tc>
          <w:tcPr>
            <w:tcW w:w="1144"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1</w:t>
            </w:r>
          </w:p>
        </w:tc>
      </w:tr>
      <w:tr w:rsidR="006221C0" w:rsidRPr="00EB4B58" w:rsidTr="003C1EAA">
        <w:tc>
          <w:tcPr>
            <w:tcW w:w="3474" w:type="dxa"/>
            <w:shd w:val="clear" w:color="auto" w:fill="auto"/>
            <w:vAlign w:val="center"/>
          </w:tcPr>
          <w:p w:rsidR="006221C0" w:rsidRPr="00EB4B58" w:rsidRDefault="006221C0" w:rsidP="003C1EAA">
            <w:pPr>
              <w:spacing w:line="280" w:lineRule="exact"/>
              <w:rPr>
                <w:rFonts w:ascii="標楷體" w:eastAsia="標楷體" w:hAnsi="Times New Roman"/>
                <w:kern w:val="0"/>
                <w:sz w:val="28"/>
                <w:szCs w:val="28"/>
              </w:rPr>
            </w:pPr>
            <w:r w:rsidRPr="00EB4B58">
              <w:rPr>
                <w:rFonts w:ascii="標楷體" w:eastAsia="標楷體" w:hAnsi="Times New Roman" w:hint="eastAsia"/>
                <w:kern w:val="0"/>
                <w:sz w:val="28"/>
                <w:szCs w:val="28"/>
              </w:rPr>
              <w:t>累計已取得專利總件數</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18</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22</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28</w:t>
            </w:r>
          </w:p>
        </w:tc>
        <w:tc>
          <w:tcPr>
            <w:tcW w:w="836" w:type="dxa"/>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29</w:t>
            </w:r>
          </w:p>
        </w:tc>
        <w:tc>
          <w:tcPr>
            <w:tcW w:w="1144"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30</w:t>
            </w:r>
          </w:p>
        </w:tc>
      </w:tr>
      <w:tr w:rsidR="006221C0" w:rsidRPr="00EB4B58" w:rsidTr="003C1EAA">
        <w:tc>
          <w:tcPr>
            <w:tcW w:w="3474" w:type="dxa"/>
            <w:shd w:val="clear" w:color="auto" w:fill="auto"/>
            <w:vAlign w:val="center"/>
          </w:tcPr>
          <w:p w:rsidR="006221C0" w:rsidRPr="00EB4B58" w:rsidRDefault="006221C0" w:rsidP="003C1EAA">
            <w:pPr>
              <w:spacing w:line="280" w:lineRule="exact"/>
              <w:rPr>
                <w:rFonts w:ascii="標楷體" w:eastAsia="標楷體" w:hAnsi="Times New Roman"/>
                <w:kern w:val="0"/>
                <w:sz w:val="28"/>
                <w:szCs w:val="28"/>
              </w:rPr>
            </w:pPr>
            <w:r w:rsidRPr="00EB4B58">
              <w:rPr>
                <w:rFonts w:ascii="標楷體" w:eastAsia="標楷體" w:hAnsi="Times New Roman" w:hint="eastAsia"/>
                <w:kern w:val="0"/>
                <w:sz w:val="28"/>
                <w:szCs w:val="28"/>
              </w:rPr>
              <w:t>當年仍有效專利總件數</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18</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21</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27</w:t>
            </w:r>
          </w:p>
        </w:tc>
        <w:tc>
          <w:tcPr>
            <w:tcW w:w="836" w:type="dxa"/>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27</w:t>
            </w:r>
          </w:p>
        </w:tc>
        <w:tc>
          <w:tcPr>
            <w:tcW w:w="1144"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27</w:t>
            </w:r>
          </w:p>
        </w:tc>
      </w:tr>
      <w:tr w:rsidR="006221C0" w:rsidRPr="00EB4B58" w:rsidTr="003C1EAA">
        <w:tc>
          <w:tcPr>
            <w:tcW w:w="3474" w:type="dxa"/>
            <w:shd w:val="clear" w:color="auto" w:fill="auto"/>
            <w:vAlign w:val="center"/>
          </w:tcPr>
          <w:p w:rsidR="006221C0" w:rsidRPr="00EB4B58" w:rsidRDefault="006221C0" w:rsidP="003C1EAA">
            <w:pPr>
              <w:spacing w:line="280" w:lineRule="exact"/>
              <w:rPr>
                <w:rFonts w:ascii="標楷體" w:eastAsia="標楷體" w:hAnsi="Times New Roman"/>
                <w:kern w:val="0"/>
                <w:sz w:val="28"/>
                <w:szCs w:val="28"/>
              </w:rPr>
            </w:pPr>
            <w:r w:rsidRPr="00EB4B58">
              <w:rPr>
                <w:rFonts w:ascii="標楷體" w:eastAsia="標楷體" w:hAnsi="Times New Roman" w:hint="eastAsia"/>
                <w:kern w:val="0"/>
                <w:sz w:val="28"/>
                <w:szCs w:val="28"/>
              </w:rPr>
              <w:t>當年度授權專利件數</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1144"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r>
      <w:tr w:rsidR="006221C0" w:rsidRPr="00EB4B58" w:rsidTr="003C1EAA">
        <w:tc>
          <w:tcPr>
            <w:tcW w:w="3474" w:type="dxa"/>
            <w:shd w:val="clear" w:color="auto" w:fill="auto"/>
            <w:vAlign w:val="center"/>
          </w:tcPr>
          <w:p w:rsidR="006221C0" w:rsidRPr="00EB4B58" w:rsidRDefault="006221C0" w:rsidP="003C1EAA">
            <w:pPr>
              <w:spacing w:line="280" w:lineRule="exact"/>
              <w:rPr>
                <w:rFonts w:ascii="標楷體" w:eastAsia="標楷體" w:hAnsi="Times New Roman"/>
                <w:kern w:val="0"/>
                <w:sz w:val="28"/>
                <w:szCs w:val="28"/>
              </w:rPr>
            </w:pPr>
            <w:r w:rsidRPr="00EB4B58">
              <w:rPr>
                <w:rFonts w:ascii="標楷體" w:eastAsia="標楷體" w:hAnsi="Times New Roman" w:hint="eastAsia"/>
                <w:kern w:val="0"/>
                <w:sz w:val="28"/>
                <w:szCs w:val="28"/>
              </w:rPr>
              <w:t>當年度授權使用費收入</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836" w:type="dxa"/>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c>
          <w:tcPr>
            <w:tcW w:w="1144" w:type="dxa"/>
            <w:shd w:val="clear" w:color="auto" w:fill="auto"/>
            <w:vAlign w:val="center"/>
          </w:tcPr>
          <w:p w:rsidR="006221C0" w:rsidRPr="00EB4B58" w:rsidRDefault="006221C0" w:rsidP="003C1EAA">
            <w:pPr>
              <w:spacing w:line="280" w:lineRule="exact"/>
              <w:jc w:val="right"/>
              <w:rPr>
                <w:rFonts w:ascii="標楷體" w:eastAsia="標楷體" w:hAnsi="Times New Roman"/>
                <w:kern w:val="0"/>
                <w:sz w:val="28"/>
                <w:szCs w:val="28"/>
              </w:rPr>
            </w:pPr>
            <w:r w:rsidRPr="00EB4B58">
              <w:rPr>
                <w:rFonts w:ascii="標楷體" w:eastAsia="標楷體" w:hAnsi="Times New Roman" w:hint="eastAsia"/>
                <w:kern w:val="0"/>
                <w:sz w:val="28"/>
                <w:szCs w:val="28"/>
              </w:rPr>
              <w:t>0</w:t>
            </w:r>
          </w:p>
        </w:tc>
      </w:tr>
    </w:tbl>
    <w:p w:rsidR="006221C0" w:rsidRPr="0004799A" w:rsidRDefault="006221C0" w:rsidP="00622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湯蕙禎</w:t>
      </w:r>
    </w:p>
    <w:p w:rsidR="006221C0" w:rsidRDefault="006221C0" w:rsidP="00622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  羅美玲</w:t>
      </w:r>
    </w:p>
    <w:p w:rsidR="006221C0" w:rsidRPr="0004799A" w:rsidRDefault="00232A39" w:rsidP="006221C0">
      <w:pPr>
        <w:snapToGrid w:val="0"/>
        <w:spacing w:line="480" w:lineRule="exact"/>
        <w:ind w:left="960" w:rightChars="-5" w:right="-12" w:hangingChars="300" w:hanging="960"/>
        <w:jc w:val="both"/>
        <w:rPr>
          <w:rFonts w:ascii="標楷體" w:eastAsia="標楷體" w:hAnsi="標楷體" w:cs="Times New Roman"/>
          <w:sz w:val="32"/>
          <w:szCs w:val="32"/>
        </w:rPr>
      </w:pPr>
      <w:r w:rsidRPr="00232A39">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232A39">
        <w:rPr>
          <w:rFonts w:ascii="標楷體" w:eastAsia="標楷體" w:hAnsi="標楷體" w:cs="Times New Roman" w:hint="eastAsia"/>
          <w:sz w:val="32"/>
          <w:szCs w:val="32"/>
        </w:rPr>
        <w:t>）</w:t>
      </w:r>
      <w:r w:rsidR="006221C0" w:rsidRPr="00EB4B58">
        <w:rPr>
          <w:rFonts w:ascii="標楷體" w:eastAsia="標楷體" w:hAnsi="標楷體" w:cs="Times New Roman" w:hint="eastAsia"/>
          <w:sz w:val="32"/>
          <w:szCs w:val="32"/>
        </w:rPr>
        <w:t>建築</w:t>
      </w:r>
      <w:r w:rsidR="00761234">
        <w:rPr>
          <w:rFonts w:ascii="標楷體" w:eastAsia="標楷體" w:hAnsi="標楷體" w:cs="Times New Roman" w:hint="eastAsia"/>
          <w:sz w:val="32"/>
          <w:szCs w:val="32"/>
        </w:rPr>
        <w:t>研究所</w:t>
      </w:r>
      <w:r w:rsidR="006221C0" w:rsidRPr="00EB4B58">
        <w:rPr>
          <w:rFonts w:ascii="標楷體" w:eastAsia="標楷體" w:hAnsi="標楷體" w:cs="Times New Roman" w:hint="eastAsia"/>
          <w:sz w:val="32"/>
          <w:szCs w:val="32"/>
        </w:rPr>
        <w:t>辦理「綠建材標章評定審查作業計畫」，103至108年度受理案數介於215案至255案之間，109年度截至8月底為212案，績效顯有待提升。其次，103至109年度(截至8月底止)，綠建材標章評定以健康類別所占比率75.99%最高，其次為高性能類別之15.39%。綠建築標章查核亦以健康類別所占比率74.58%為主，其次為高性能類別之16.10%，顯示近年辦理綠建材標章評定審查集中於部分類別，允宜加強生態及再生類別綠建材標章之推廣。爰</w:t>
      </w:r>
      <w:r w:rsidR="00761234">
        <w:rPr>
          <w:rFonts w:ascii="標楷體" w:eastAsia="標楷體" w:hAnsi="標楷體" w:cs="Times New Roman" w:hint="eastAsia"/>
          <w:sz w:val="32"/>
          <w:szCs w:val="32"/>
        </w:rPr>
        <w:t>請</w:t>
      </w:r>
      <w:r w:rsidR="006221C0" w:rsidRPr="00EB4B58">
        <w:rPr>
          <w:rFonts w:ascii="標楷體" w:eastAsia="標楷體" w:hAnsi="標楷體" w:cs="Times New Roman" w:hint="eastAsia"/>
          <w:sz w:val="32"/>
          <w:szCs w:val="32"/>
        </w:rPr>
        <w:t>建築研究所針對「綠建材標章推廣」之改進措施，向</w:t>
      </w:r>
      <w:r w:rsidR="006221C0">
        <w:rPr>
          <w:rFonts w:ascii="標楷體" w:eastAsia="標楷體" w:hAnsi="標楷體" w:cs="Times New Roman" w:hint="eastAsia"/>
          <w:sz w:val="32"/>
          <w:szCs w:val="32"/>
        </w:rPr>
        <w:t>立法院</w:t>
      </w:r>
      <w:r w:rsidR="006221C0" w:rsidRPr="00EB4B58">
        <w:rPr>
          <w:rFonts w:ascii="標楷體" w:eastAsia="標楷體" w:hAnsi="標楷體" w:cs="Times New Roman" w:hint="eastAsia"/>
          <w:sz w:val="32"/>
          <w:szCs w:val="32"/>
        </w:rPr>
        <w:t>內政委員會提出</w:t>
      </w:r>
      <w:r w:rsidR="006221C0">
        <w:rPr>
          <w:rFonts w:ascii="標楷體" w:eastAsia="標楷體" w:hAnsi="標楷體" w:cs="Times New Roman" w:hint="eastAsia"/>
          <w:sz w:val="32"/>
          <w:szCs w:val="32"/>
        </w:rPr>
        <w:t>書面</w:t>
      </w:r>
      <w:r w:rsidR="006221C0" w:rsidRPr="00EB4B58">
        <w:rPr>
          <w:rFonts w:ascii="標楷體" w:eastAsia="標楷體" w:hAnsi="標楷體" w:cs="Times New Roman" w:hint="eastAsia"/>
          <w:sz w:val="32"/>
          <w:szCs w:val="32"/>
        </w:rPr>
        <w:t>報告。</w:t>
      </w:r>
    </w:p>
    <w:p w:rsidR="006221C0" w:rsidRPr="0004799A" w:rsidRDefault="006221C0" w:rsidP="00622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陳玉珍</w:t>
      </w:r>
    </w:p>
    <w:p w:rsidR="006221C0" w:rsidRPr="0004799A" w:rsidRDefault="006221C0" w:rsidP="00622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葉毓蘭  林思銘</w:t>
      </w:r>
    </w:p>
    <w:p w:rsidR="006221C0" w:rsidRPr="0004799A" w:rsidRDefault="00232A39" w:rsidP="006221C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04799A">
        <w:rPr>
          <w:rFonts w:ascii="標楷體" w:eastAsia="標楷體" w:hAnsi="標楷體" w:cs="Times New Roman" w:hint="eastAsia"/>
          <w:sz w:val="32"/>
          <w:szCs w:val="32"/>
        </w:rPr>
        <w:t>）</w:t>
      </w:r>
      <w:r w:rsidR="006221C0" w:rsidRPr="00C65C03">
        <w:rPr>
          <w:rFonts w:ascii="標楷體" w:eastAsia="標楷體" w:hAnsi="標楷體" w:cs="Times New Roman" w:hint="eastAsia"/>
          <w:sz w:val="32"/>
          <w:szCs w:val="32"/>
        </w:rPr>
        <w:t>依據建築研究所109年2月出版之「綠建材解說與評估手冊2020</w:t>
      </w:r>
      <w:r w:rsidR="006221C0" w:rsidRPr="00C65C03">
        <w:rPr>
          <w:rFonts w:ascii="標楷體" w:eastAsia="標楷體" w:hAnsi="標楷體" w:cs="Times New Roman" w:hint="eastAsia"/>
          <w:sz w:val="32"/>
          <w:szCs w:val="32"/>
        </w:rPr>
        <w:lastRenderedPageBreak/>
        <w:t>版」，我國既有建築物佔97%。又依據「內政部不動產資訊平台」108年第3季統計資料，我國住宅平均屋齡為30年，其中逾20年者，佔所有住宅75.38%，逾50年者，佔所有住宅8.83%，顯示我國高屋齡之既有建築物佔比甚高。目前我國針對新建建築物訂定節能設計標準，既有建築物未能納入設計規範及管制範圍，亦未訂定相關輔導獎勵措施，因此民眾對於既有建築物缺乏進行節能改善之誘因。但查先進國家如歐盟2002年公布建築能源效率指令；德國於能源節約法訂定既有建築物外殼翻修之能源效率最低要求；法國2013年3月21日，發布住宅能源效率改善計畫，預計2020年建築翻修案件將減少40%能源消耗及50%溫室氣體排放。因此</w:t>
      </w:r>
      <w:r w:rsidR="00761234">
        <w:rPr>
          <w:rFonts w:ascii="標楷體" w:eastAsia="標楷體" w:hAnsi="標楷體" w:cs="Times New Roman" w:hint="eastAsia"/>
          <w:sz w:val="32"/>
          <w:szCs w:val="32"/>
        </w:rPr>
        <w:t>該</w:t>
      </w:r>
      <w:r w:rsidR="006221C0" w:rsidRPr="00C65C03">
        <w:rPr>
          <w:rFonts w:ascii="標楷體" w:eastAsia="標楷體" w:hAnsi="標楷體" w:cs="Times New Roman" w:hint="eastAsia"/>
          <w:sz w:val="32"/>
          <w:szCs w:val="32"/>
        </w:rPr>
        <w:t>所</w:t>
      </w:r>
      <w:r w:rsidR="006221C0">
        <w:rPr>
          <w:rFonts w:ascii="標楷體" w:eastAsia="標楷體" w:hAnsi="標楷體" w:cs="Times New Roman"/>
          <w:sz w:val="32"/>
          <w:szCs w:val="32"/>
        </w:rPr>
        <w:t>1</w:t>
      </w:r>
      <w:r w:rsidR="00761234">
        <w:rPr>
          <w:rFonts w:ascii="標楷體" w:eastAsia="標楷體" w:hAnsi="標楷體" w:cs="Times New Roman" w:hint="eastAsia"/>
          <w:sz w:val="32"/>
          <w:szCs w:val="32"/>
        </w:rPr>
        <w:t>0</w:t>
      </w:r>
      <w:r w:rsidR="006221C0">
        <w:rPr>
          <w:rFonts w:ascii="標楷體" w:eastAsia="標楷體" w:hAnsi="標楷體" w:cs="Times New Roman"/>
          <w:sz w:val="32"/>
          <w:szCs w:val="32"/>
        </w:rPr>
        <w:t>1</w:t>
      </w:r>
      <w:r w:rsidR="006221C0" w:rsidRPr="00C65C03">
        <w:rPr>
          <w:rFonts w:ascii="標楷體" w:eastAsia="標楷體" w:hAnsi="標楷體" w:cs="Times New Roman" w:hint="eastAsia"/>
          <w:sz w:val="32"/>
          <w:szCs w:val="32"/>
        </w:rPr>
        <w:t>年出版「綠建築評估手冊–舊建築改善類(EEWH-RN)」，以鼓勵舊建築進行改善，但推廣不易。因此應</w:t>
      </w:r>
      <w:r w:rsidR="00761234">
        <w:rPr>
          <w:rFonts w:ascii="標楷體" w:eastAsia="標楷體" w:hAnsi="標楷體" w:cs="Times New Roman" w:hint="eastAsia"/>
          <w:sz w:val="32"/>
          <w:szCs w:val="32"/>
        </w:rPr>
        <w:t>儘</w:t>
      </w:r>
      <w:r w:rsidR="006221C0" w:rsidRPr="00C65C03">
        <w:rPr>
          <w:rFonts w:ascii="標楷體" w:eastAsia="標楷體" w:hAnsi="標楷體" w:cs="Times New Roman" w:hint="eastAsia"/>
          <w:sz w:val="32"/>
          <w:szCs w:val="32"/>
        </w:rPr>
        <w:t>速研擬「綠建築評估手冊-既有建築類(EEWH-EB)」以鼓勵既有建築物申請綠建築認證。爰</w:t>
      </w:r>
      <w:r w:rsidR="00761234">
        <w:rPr>
          <w:rFonts w:ascii="標楷體" w:eastAsia="標楷體" w:hAnsi="標楷體" w:cs="Times New Roman" w:hint="eastAsia"/>
          <w:sz w:val="32"/>
          <w:szCs w:val="32"/>
        </w:rPr>
        <w:t>請</w:t>
      </w:r>
      <w:r w:rsidR="006221C0" w:rsidRPr="00C65C03">
        <w:rPr>
          <w:rFonts w:ascii="標楷體" w:eastAsia="標楷體" w:hAnsi="標楷體" w:cs="Times New Roman" w:hint="eastAsia"/>
          <w:sz w:val="32"/>
          <w:szCs w:val="32"/>
        </w:rPr>
        <w:t>建築研究所向立法院內政委員會提出書面報告。</w:t>
      </w:r>
    </w:p>
    <w:p w:rsidR="006221C0" w:rsidRDefault="006221C0" w:rsidP="006221C0">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FD7E10" w:rsidRPr="0004799A" w:rsidRDefault="00FD7E10" w:rsidP="00FD7E10">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110年度</w:t>
      </w:r>
      <w:r w:rsidRPr="000204D9">
        <w:rPr>
          <w:rFonts w:ascii="標楷體" w:eastAsia="標楷體" w:hAnsi="標楷體" w:cs="Times New Roman" w:hint="eastAsia"/>
          <w:sz w:val="32"/>
          <w:szCs w:val="32"/>
        </w:rPr>
        <w:t>建築研究所</w:t>
      </w:r>
      <w:r>
        <w:rPr>
          <w:rFonts w:ascii="標楷體" w:eastAsia="標楷體" w:hAnsi="標楷體" w:cs="Times New Roman" w:hint="eastAsia"/>
          <w:sz w:val="32"/>
          <w:szCs w:val="32"/>
        </w:rPr>
        <w:t>單位預算第2目</w:t>
      </w:r>
      <w:r w:rsidRPr="000204D9">
        <w:rPr>
          <w:rFonts w:ascii="標楷體" w:eastAsia="標楷體" w:hAnsi="標楷體" w:cs="Times New Roman" w:hint="eastAsia"/>
          <w:sz w:val="32"/>
          <w:szCs w:val="32"/>
        </w:rPr>
        <w:t>「建築研究業務」項下「綜合規劃」編列業務費891萬3千元。其中「一般事務費」較109年度增加86萬9千元，但在歲出計畫提要及分支計畫概況表中，未見任何說明。經去函詢問後得知，主要係110年配合政策參與協辦「第34屆中日工程技術研討會」之建築研究分組會議暨相關研討會，將邀請日本知名專家學者前來進行專題演講及座談，並賡續參與「2021台灣輔具暨長期照護大展」之活動，故增加相關環境佈置、接待外賓費用及雜支費用。惟既明知預算較109年度略為增加，卻不在預算說明欄清楚列出，顯有規避預算監督之嫌。爰</w:t>
      </w:r>
      <w:r w:rsidR="00761234">
        <w:rPr>
          <w:rFonts w:ascii="標楷體" w:eastAsia="標楷體" w:hAnsi="標楷體" w:cs="Times New Roman" w:hint="eastAsia"/>
          <w:sz w:val="32"/>
          <w:szCs w:val="32"/>
        </w:rPr>
        <w:t>請</w:t>
      </w:r>
      <w:r w:rsidRPr="000204D9">
        <w:rPr>
          <w:rFonts w:ascii="標楷體" w:eastAsia="標楷體" w:hAnsi="標楷體" w:cs="Times New Roman" w:hint="eastAsia"/>
          <w:sz w:val="32"/>
          <w:szCs w:val="32"/>
        </w:rPr>
        <w:t>建築研究所針對「預算書說明之改進措施」，向</w:t>
      </w:r>
      <w:r>
        <w:rPr>
          <w:rFonts w:ascii="標楷體" w:eastAsia="標楷體" w:hAnsi="標楷體" w:cs="Times New Roman" w:hint="eastAsia"/>
          <w:sz w:val="32"/>
          <w:szCs w:val="32"/>
        </w:rPr>
        <w:t>立法院</w:t>
      </w:r>
      <w:r w:rsidRPr="000204D9">
        <w:rPr>
          <w:rFonts w:ascii="標楷體" w:eastAsia="標楷體" w:hAnsi="標楷體" w:cs="Times New Roman" w:hint="eastAsia"/>
          <w:sz w:val="32"/>
          <w:szCs w:val="32"/>
        </w:rPr>
        <w:t>內政委員會提出書面報告。</w:t>
      </w:r>
    </w:p>
    <w:p w:rsidR="00FD7E10" w:rsidRPr="00C65C03" w:rsidRDefault="00FD7E10" w:rsidP="00FD7E10">
      <w:pPr>
        <w:snapToGrid w:val="0"/>
        <w:spacing w:line="480" w:lineRule="exact"/>
        <w:ind w:rightChars="-5" w:right="-12" w:firstLineChars="1100" w:firstLine="3520"/>
        <w:jc w:val="both"/>
        <w:rPr>
          <w:rFonts w:ascii="標楷體" w:eastAsia="標楷體" w:hAnsi="標楷體" w:cs="Times New Roman"/>
          <w:sz w:val="32"/>
          <w:szCs w:val="32"/>
        </w:rPr>
      </w:pPr>
      <w:r w:rsidRPr="00C65C03">
        <w:rPr>
          <w:rFonts w:ascii="標楷體" w:eastAsia="標楷體" w:hAnsi="標楷體" w:cs="Times New Roman" w:hint="eastAsia"/>
          <w:sz w:val="32"/>
          <w:szCs w:val="32"/>
        </w:rPr>
        <w:t>提案人:陳玉珍</w:t>
      </w:r>
    </w:p>
    <w:p w:rsidR="00FD7E10" w:rsidRDefault="00FD7E10" w:rsidP="00FD7E10">
      <w:pPr>
        <w:snapToGrid w:val="0"/>
        <w:spacing w:line="480" w:lineRule="exact"/>
        <w:ind w:rightChars="-5" w:right="-12" w:firstLineChars="1100" w:firstLine="3520"/>
        <w:jc w:val="both"/>
        <w:rPr>
          <w:rFonts w:ascii="標楷體" w:eastAsia="標楷體" w:hAnsi="標楷體" w:cs="Times New Roman"/>
          <w:sz w:val="32"/>
          <w:szCs w:val="32"/>
        </w:rPr>
      </w:pPr>
      <w:r w:rsidRPr="00C65C03">
        <w:rPr>
          <w:rFonts w:ascii="標楷體" w:eastAsia="標楷體" w:hAnsi="標楷體" w:cs="Times New Roman" w:hint="eastAsia"/>
          <w:sz w:val="32"/>
          <w:szCs w:val="32"/>
        </w:rPr>
        <w:lastRenderedPageBreak/>
        <w:t>連署人:葉毓蘭  林思銘</w:t>
      </w:r>
    </w:p>
    <w:p w:rsidR="00143132" w:rsidRPr="0004799A" w:rsidRDefault="00143132" w:rsidP="00143132">
      <w:pPr>
        <w:snapToGrid w:val="0"/>
        <w:spacing w:line="480" w:lineRule="exact"/>
        <w:ind w:left="960" w:rightChars="-5" w:right="-12" w:hangingChars="300" w:hanging="96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04799A">
        <w:rPr>
          <w:rFonts w:ascii="標楷體" w:eastAsia="標楷體" w:hAnsi="標楷體" w:cs="Times New Roman" w:hint="eastAsia"/>
          <w:sz w:val="32"/>
          <w:szCs w:val="32"/>
        </w:rPr>
        <w:t>）</w:t>
      </w:r>
      <w:r w:rsidRPr="000D4805">
        <w:rPr>
          <w:rFonts w:ascii="標楷體" w:eastAsia="標楷體" w:hAnsi="標楷體" w:cs="Times New Roman" w:hint="eastAsia"/>
          <w:sz w:val="32"/>
          <w:szCs w:val="32"/>
        </w:rPr>
        <w:t>建築研究所辦理「智慧綠建築推動方案」認證通過綠建築與智慧建築標章或候選證書之件數，與核發使用執照及建造執照件數之占比長期低落，綠建築方面，105至108年度核發之標章或候選證書件數，與各該年度核發使用執照及建造執照之件數相較，所占比率不到2％，智慧建築方面，所占比率更低於0.4％，推廣不見成效。110年再度編列計畫經費1</w:t>
      </w:r>
      <w:r>
        <w:rPr>
          <w:rFonts w:ascii="標楷體" w:eastAsia="標楷體" w:hAnsi="標楷體" w:cs="Times New Roman" w:hint="eastAsia"/>
          <w:sz w:val="32"/>
          <w:szCs w:val="32"/>
        </w:rPr>
        <w:t>億</w:t>
      </w:r>
      <w:r w:rsidRPr="000D4805">
        <w:rPr>
          <w:rFonts w:ascii="標楷體" w:eastAsia="標楷體" w:hAnsi="標楷體" w:cs="Times New Roman" w:hint="eastAsia"/>
          <w:sz w:val="32"/>
          <w:szCs w:val="32"/>
        </w:rPr>
        <w:t>0,058</w:t>
      </w:r>
      <w:r>
        <w:rPr>
          <w:rFonts w:ascii="標楷體" w:eastAsia="標楷體" w:hAnsi="標楷體" w:cs="Times New Roman" w:hint="eastAsia"/>
          <w:sz w:val="32"/>
          <w:szCs w:val="32"/>
        </w:rPr>
        <w:t>萬</w:t>
      </w:r>
      <w:r w:rsidRPr="000D4805">
        <w:rPr>
          <w:rFonts w:ascii="標楷體" w:eastAsia="標楷體" w:hAnsi="標楷體" w:cs="Times New Roman" w:hint="eastAsia"/>
          <w:sz w:val="32"/>
          <w:szCs w:val="32"/>
        </w:rPr>
        <w:t>4</w:t>
      </w:r>
      <w:r>
        <w:rPr>
          <w:rFonts w:ascii="標楷體" w:eastAsia="標楷體" w:hAnsi="標楷體" w:cs="Times New Roman" w:hint="eastAsia"/>
          <w:sz w:val="32"/>
          <w:szCs w:val="32"/>
        </w:rPr>
        <w:t>千元</w:t>
      </w:r>
      <w:r w:rsidR="00761234">
        <w:rPr>
          <w:rFonts w:ascii="標楷體" w:eastAsia="標楷體" w:hAnsi="標楷體" w:cs="Times New Roman" w:hint="eastAsia"/>
          <w:sz w:val="32"/>
          <w:szCs w:val="32"/>
        </w:rPr>
        <w:t>，</w:t>
      </w:r>
      <w:r w:rsidRPr="000D4805">
        <w:rPr>
          <w:rFonts w:ascii="標楷體" w:eastAsia="標楷體" w:hAnsi="標楷體" w:cs="Times New Roman" w:hint="eastAsia"/>
          <w:sz w:val="32"/>
          <w:szCs w:val="32"/>
        </w:rPr>
        <w:t>爰</w:t>
      </w:r>
      <w:r w:rsidR="00761234">
        <w:rPr>
          <w:rFonts w:ascii="標楷體" w:eastAsia="標楷體" w:hAnsi="標楷體" w:cs="Times New Roman" w:hint="eastAsia"/>
          <w:sz w:val="32"/>
          <w:szCs w:val="32"/>
        </w:rPr>
        <w:t>請</w:t>
      </w:r>
      <w:r>
        <w:rPr>
          <w:rFonts w:ascii="標楷體" w:eastAsia="標楷體" w:hAnsi="標楷體" w:cs="Times New Roman" w:hint="eastAsia"/>
          <w:sz w:val="32"/>
          <w:szCs w:val="32"/>
        </w:rPr>
        <w:t>建築研究所</w:t>
      </w:r>
      <w:r w:rsidRPr="000D4805">
        <w:rPr>
          <w:rFonts w:ascii="標楷體" w:eastAsia="標楷體" w:hAnsi="標楷體" w:cs="Times New Roman" w:hint="eastAsia"/>
          <w:sz w:val="32"/>
          <w:szCs w:val="32"/>
        </w:rPr>
        <w:t>向</w:t>
      </w:r>
      <w:r>
        <w:rPr>
          <w:rFonts w:ascii="標楷體" w:eastAsia="標楷體" w:hAnsi="標楷體" w:cs="Times New Roman" w:hint="eastAsia"/>
          <w:sz w:val="32"/>
          <w:szCs w:val="32"/>
        </w:rPr>
        <w:t>立法院內政</w:t>
      </w:r>
      <w:r w:rsidRPr="000D4805">
        <w:rPr>
          <w:rFonts w:ascii="標楷體" w:eastAsia="標楷體" w:hAnsi="標楷體" w:cs="Times New Roman" w:hint="eastAsia"/>
          <w:sz w:val="32"/>
          <w:szCs w:val="32"/>
        </w:rPr>
        <w:t>委員會提出</w:t>
      </w:r>
      <w:r>
        <w:rPr>
          <w:rFonts w:ascii="標楷體" w:eastAsia="標楷體" w:hAnsi="標楷體" w:cs="Times New Roman" w:hint="eastAsia"/>
          <w:sz w:val="32"/>
          <w:szCs w:val="32"/>
        </w:rPr>
        <w:t>書面</w:t>
      </w:r>
      <w:r w:rsidRPr="000D4805">
        <w:rPr>
          <w:rFonts w:ascii="標楷體" w:eastAsia="標楷體" w:hAnsi="標楷體" w:cs="Times New Roman" w:hint="eastAsia"/>
          <w:sz w:val="32"/>
          <w:szCs w:val="32"/>
        </w:rPr>
        <w:t>報告。</w:t>
      </w:r>
    </w:p>
    <w:p w:rsidR="00143132" w:rsidRPr="0004799A" w:rsidRDefault="00143132" w:rsidP="0014313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提案人:</w:t>
      </w:r>
      <w:r>
        <w:rPr>
          <w:rFonts w:ascii="標楷體" w:eastAsia="標楷體" w:hAnsi="標楷體" w:cs="Times New Roman" w:hint="eastAsia"/>
          <w:sz w:val="32"/>
          <w:szCs w:val="32"/>
        </w:rPr>
        <w:t>林思銘</w:t>
      </w:r>
    </w:p>
    <w:p w:rsidR="00143132" w:rsidRPr="0004799A" w:rsidRDefault="00143132" w:rsidP="00143132">
      <w:pPr>
        <w:snapToGrid w:val="0"/>
        <w:spacing w:line="480" w:lineRule="exact"/>
        <w:ind w:rightChars="-5" w:right="-12" w:firstLineChars="1100" w:firstLine="3520"/>
        <w:jc w:val="both"/>
        <w:rPr>
          <w:rFonts w:ascii="標楷體" w:eastAsia="標楷體" w:hAnsi="標楷體" w:cs="Times New Roman"/>
          <w:sz w:val="32"/>
          <w:szCs w:val="32"/>
        </w:rPr>
      </w:pPr>
      <w:r w:rsidRPr="0004799A">
        <w:rPr>
          <w:rFonts w:ascii="標楷體" w:eastAsia="標楷體" w:hAnsi="標楷體" w:cs="Times New Roman" w:hint="eastAsia"/>
          <w:sz w:val="32"/>
          <w:szCs w:val="32"/>
        </w:rPr>
        <w:t>連署人:</w:t>
      </w:r>
      <w:r>
        <w:rPr>
          <w:rFonts w:ascii="標楷體" w:eastAsia="標楷體" w:hAnsi="標楷體" w:cs="Times New Roman" w:hint="eastAsia"/>
          <w:sz w:val="32"/>
          <w:szCs w:val="32"/>
        </w:rPr>
        <w:t>鄭天財Sra Kacaw  陳玉珍</w:t>
      </w:r>
    </w:p>
    <w:p w:rsidR="00760DA4" w:rsidRPr="00897CA7" w:rsidRDefault="006221C0" w:rsidP="00897CA7">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三</w:t>
      </w:r>
      <w:r w:rsidR="00897CA7" w:rsidRPr="00897CA7">
        <w:rPr>
          <w:rFonts w:ascii="標楷體" w:eastAsia="標楷體" w:hAnsi="標楷體" w:cs="Times New Roman" w:hint="eastAsia"/>
          <w:sz w:val="32"/>
          <w:szCs w:val="32"/>
          <w:lang w:val="x-none"/>
        </w:rPr>
        <w:t>、</w:t>
      </w:r>
      <w:r w:rsidR="008B79C0" w:rsidRPr="00897CA7">
        <w:rPr>
          <w:rFonts w:ascii="標楷體" w:eastAsia="標楷體" w:hAnsi="標楷體" w:cs="Times New Roman" w:hint="eastAsia"/>
          <w:sz w:val="32"/>
          <w:szCs w:val="32"/>
          <w:lang w:val="x-none"/>
        </w:rPr>
        <w:t>為因應全球暖化及氣候變遷、高齡少子化問題，各國政府均提出智慧建築、綠建築、永續智慧社區及智慧城市等創新規劃理念與對策，因此建築研究所編列相關計畫經費辦理推廣智慧綠建築有關業務。查建築研究所105至109年度於「建築研究業務</w:t>
      </w:r>
      <w:r w:rsidR="00897CA7">
        <w:rPr>
          <w:rFonts w:ascii="標楷體" w:eastAsia="標楷體" w:hAnsi="標楷體" w:cs="Times New Roman" w:hint="eastAsia"/>
          <w:sz w:val="32"/>
          <w:szCs w:val="32"/>
          <w:lang w:val="x-none"/>
        </w:rPr>
        <w:t>」</w:t>
      </w:r>
      <w:r w:rsidR="00897CA7" w:rsidRPr="00897CA7">
        <w:rPr>
          <w:rFonts w:ascii="標楷體" w:eastAsia="標楷體" w:hAnsi="標楷體" w:cs="Times New Roman" w:hint="eastAsia"/>
          <w:sz w:val="32"/>
          <w:szCs w:val="32"/>
          <w:lang w:val="x-none"/>
        </w:rPr>
        <w:t>項下</w:t>
      </w:r>
      <w:r w:rsidR="00897CA7">
        <w:rPr>
          <w:rFonts w:ascii="標楷體" w:eastAsia="標楷體" w:hAnsi="標楷體" w:cs="Times New Roman" w:hint="eastAsia"/>
          <w:sz w:val="32"/>
          <w:szCs w:val="32"/>
          <w:lang w:val="x-none"/>
        </w:rPr>
        <w:t>「</w:t>
      </w:r>
      <w:r w:rsidR="008B79C0" w:rsidRPr="00897CA7">
        <w:rPr>
          <w:rFonts w:ascii="標楷體" w:eastAsia="標楷體" w:hAnsi="標楷體" w:cs="Times New Roman" w:hint="eastAsia"/>
          <w:sz w:val="32"/>
          <w:szCs w:val="32"/>
          <w:lang w:val="x-none"/>
        </w:rPr>
        <w:t>環境控制」編列</w:t>
      </w:r>
      <w:r w:rsidR="00897CA7">
        <w:rPr>
          <w:rFonts w:ascii="標楷體" w:eastAsia="標楷體" w:hAnsi="標楷體" w:cs="Times New Roman" w:hint="eastAsia"/>
          <w:sz w:val="32"/>
          <w:szCs w:val="32"/>
          <w:lang w:val="x-none"/>
        </w:rPr>
        <w:t>「</w:t>
      </w:r>
      <w:r w:rsidR="008B79C0" w:rsidRPr="00897CA7">
        <w:rPr>
          <w:rFonts w:ascii="標楷體" w:eastAsia="標楷體" w:hAnsi="標楷體" w:cs="Times New Roman" w:hint="eastAsia"/>
          <w:sz w:val="32"/>
          <w:szCs w:val="32"/>
          <w:lang w:val="x-none"/>
        </w:rPr>
        <w:t>永續智慧城市-智慧綠建築與社區推動方案</w:t>
      </w:r>
      <w:r w:rsidR="00897CA7">
        <w:rPr>
          <w:rFonts w:ascii="標楷體" w:eastAsia="標楷體" w:hAnsi="標楷體" w:cs="Times New Roman" w:hint="eastAsia"/>
          <w:sz w:val="32"/>
          <w:szCs w:val="32"/>
          <w:lang w:val="x-none"/>
        </w:rPr>
        <w:t>」</w:t>
      </w:r>
      <w:r w:rsidR="008B79C0" w:rsidRPr="00897CA7">
        <w:rPr>
          <w:rFonts w:ascii="標楷體" w:eastAsia="標楷體" w:hAnsi="標楷體" w:cs="Times New Roman" w:hint="eastAsia"/>
          <w:sz w:val="32"/>
          <w:szCs w:val="32"/>
          <w:lang w:val="x-none"/>
        </w:rPr>
        <w:t>，該計畫將於109年底屆期，惟申請綠建築、智慧建築標章之件數相對於建築物使用執照核發數仍屬偏低，可見推動成效仍有待強化。建請建築研究所針對推動綠建築於後續相關計畫持續積極辦理，此外，就申請綠建築標章及智慧建築標章認證意願偏低進行檢討與改進，於2個月內</w:t>
      </w:r>
      <w:r w:rsidR="00897CA7">
        <w:rPr>
          <w:rFonts w:ascii="標楷體" w:eastAsia="標楷體" w:hAnsi="標楷體" w:cs="Times New Roman" w:hint="eastAsia"/>
          <w:sz w:val="32"/>
          <w:szCs w:val="32"/>
          <w:lang w:val="x-none"/>
        </w:rPr>
        <w:t>向立法院</w:t>
      </w:r>
      <w:r w:rsidR="008B79C0" w:rsidRPr="00897CA7">
        <w:rPr>
          <w:rFonts w:ascii="標楷體" w:eastAsia="標楷體" w:hAnsi="標楷體" w:cs="Times New Roman" w:hint="eastAsia"/>
          <w:sz w:val="32"/>
          <w:szCs w:val="32"/>
          <w:lang w:val="x-none"/>
        </w:rPr>
        <w:t>內政委員會</w:t>
      </w:r>
      <w:r w:rsidR="00897CA7" w:rsidRPr="00897CA7">
        <w:rPr>
          <w:rFonts w:ascii="標楷體" w:eastAsia="標楷體" w:hAnsi="標楷體" w:cs="Times New Roman" w:hint="eastAsia"/>
          <w:sz w:val="32"/>
          <w:szCs w:val="32"/>
          <w:lang w:val="x-none"/>
        </w:rPr>
        <w:t>提出書面報告</w:t>
      </w:r>
      <w:r w:rsidR="008B79C0" w:rsidRPr="00897CA7">
        <w:rPr>
          <w:rFonts w:ascii="標楷體" w:eastAsia="標楷體" w:hAnsi="標楷體" w:cs="Times New Roman" w:hint="eastAsia"/>
          <w:sz w:val="32"/>
          <w:szCs w:val="32"/>
          <w:lang w:val="x-none"/>
        </w:rPr>
        <w:t>。</w:t>
      </w:r>
    </w:p>
    <w:p w:rsidR="00760DA4" w:rsidRPr="00760DA4" w:rsidRDefault="00760DA4" w:rsidP="00760DA4">
      <w:pPr>
        <w:snapToGrid w:val="0"/>
        <w:spacing w:line="480" w:lineRule="exact"/>
        <w:ind w:rightChars="-5" w:right="-12" w:firstLineChars="1100" w:firstLine="3520"/>
        <w:jc w:val="both"/>
        <w:rPr>
          <w:rFonts w:ascii="標楷體" w:eastAsia="標楷體" w:hAnsi="標楷體" w:cs="Times New Roman"/>
          <w:sz w:val="32"/>
          <w:szCs w:val="32"/>
        </w:rPr>
      </w:pPr>
      <w:r w:rsidRPr="00760DA4">
        <w:rPr>
          <w:rFonts w:ascii="標楷體" w:eastAsia="標楷體" w:hAnsi="標楷體" w:cs="Times New Roman" w:hint="eastAsia"/>
          <w:sz w:val="32"/>
          <w:szCs w:val="32"/>
        </w:rPr>
        <w:t>提案人:</w:t>
      </w:r>
      <w:r>
        <w:rPr>
          <w:rFonts w:ascii="標楷體" w:eastAsia="標楷體" w:hAnsi="標楷體" w:cs="Times New Roman" w:hint="eastAsia"/>
          <w:sz w:val="32"/>
          <w:szCs w:val="32"/>
        </w:rPr>
        <w:t>王美惠  黃世杰</w:t>
      </w:r>
    </w:p>
    <w:p w:rsidR="00760DA4" w:rsidRPr="00760DA4" w:rsidRDefault="00760DA4" w:rsidP="00760DA4">
      <w:pPr>
        <w:snapToGrid w:val="0"/>
        <w:spacing w:line="480" w:lineRule="exact"/>
        <w:ind w:rightChars="-5" w:right="-12" w:firstLineChars="1100" w:firstLine="3520"/>
        <w:jc w:val="both"/>
        <w:rPr>
          <w:rFonts w:ascii="標楷體" w:eastAsia="標楷體" w:hAnsi="標楷體" w:cs="Times New Roman"/>
          <w:sz w:val="32"/>
          <w:szCs w:val="32"/>
        </w:rPr>
      </w:pPr>
      <w:r w:rsidRPr="00760DA4">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p>
    <w:p w:rsidR="008B79C0" w:rsidRPr="00897CA7" w:rsidRDefault="006221C0" w:rsidP="00232A39">
      <w:pPr>
        <w:snapToGrid w:val="0"/>
        <w:spacing w:line="480" w:lineRule="exact"/>
        <w:ind w:left="480" w:hangingChars="150" w:hanging="48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四</w:t>
      </w:r>
      <w:r w:rsidR="00897CA7" w:rsidRPr="00897CA7">
        <w:rPr>
          <w:rFonts w:ascii="標楷體" w:eastAsia="標楷體" w:hAnsi="標楷體" w:cs="Times New Roman" w:hint="eastAsia"/>
          <w:sz w:val="32"/>
          <w:szCs w:val="32"/>
          <w:lang w:val="x-none"/>
        </w:rPr>
        <w:t>、</w:t>
      </w:r>
      <w:r w:rsidR="008B79C0" w:rsidRPr="00897CA7">
        <w:rPr>
          <w:rFonts w:ascii="標楷體" w:eastAsia="標楷體" w:hAnsi="標楷體" w:cs="Times New Roman" w:hint="eastAsia"/>
          <w:sz w:val="32"/>
          <w:szCs w:val="32"/>
          <w:lang w:val="x-none"/>
        </w:rPr>
        <w:t>根據國家發展委員會</w:t>
      </w:r>
      <w:r w:rsidR="00897CA7">
        <w:rPr>
          <w:rFonts w:ascii="標楷體" w:eastAsia="標楷體" w:hAnsi="標楷體" w:cs="Times New Roman" w:hint="eastAsia"/>
          <w:sz w:val="32"/>
          <w:szCs w:val="32"/>
          <w:lang w:val="x-none"/>
        </w:rPr>
        <w:t>109</w:t>
      </w:r>
      <w:r w:rsidR="008B79C0" w:rsidRPr="00897CA7">
        <w:rPr>
          <w:rFonts w:ascii="標楷體" w:eastAsia="標楷體" w:hAnsi="標楷體" w:cs="Times New Roman" w:hint="eastAsia"/>
          <w:sz w:val="32"/>
          <w:szCs w:val="32"/>
          <w:lang w:val="x-none"/>
        </w:rPr>
        <w:t>年8月中華民國人口推估（</w:t>
      </w:r>
      <w:r w:rsidR="00761234">
        <w:rPr>
          <w:rFonts w:ascii="標楷體" w:eastAsia="標楷體" w:hAnsi="標楷體" w:cs="Times New Roman" w:hint="eastAsia"/>
          <w:sz w:val="32"/>
          <w:szCs w:val="32"/>
          <w:lang w:val="x-none"/>
        </w:rPr>
        <w:t>109</w:t>
      </w:r>
      <w:r w:rsidR="008B79C0" w:rsidRPr="00897CA7">
        <w:rPr>
          <w:rFonts w:ascii="標楷體" w:eastAsia="標楷體" w:hAnsi="標楷體" w:cs="Times New Roman" w:hint="eastAsia"/>
          <w:sz w:val="32"/>
          <w:szCs w:val="32"/>
          <w:lang w:val="x-none"/>
        </w:rPr>
        <w:t>至</w:t>
      </w:r>
      <w:r w:rsidR="00761234">
        <w:rPr>
          <w:rFonts w:ascii="標楷體" w:eastAsia="標楷體" w:hAnsi="標楷體" w:cs="Times New Roman" w:hint="eastAsia"/>
          <w:sz w:val="32"/>
          <w:szCs w:val="32"/>
          <w:lang w:val="x-none"/>
        </w:rPr>
        <w:t>159</w:t>
      </w:r>
      <w:r w:rsidR="008B79C0" w:rsidRPr="00897CA7">
        <w:rPr>
          <w:rFonts w:ascii="標楷體" w:eastAsia="標楷體" w:hAnsi="標楷體" w:cs="Times New Roman" w:hint="eastAsia"/>
          <w:sz w:val="32"/>
          <w:szCs w:val="32"/>
          <w:lang w:val="x-none"/>
        </w:rPr>
        <w:t>年）計資料顯示，我國於</w:t>
      </w:r>
      <w:r w:rsidR="00897CA7">
        <w:rPr>
          <w:rFonts w:ascii="標楷體" w:eastAsia="標楷體" w:hAnsi="標楷體" w:cs="Times New Roman" w:hint="eastAsia"/>
          <w:sz w:val="32"/>
          <w:szCs w:val="32"/>
          <w:lang w:val="x-none"/>
        </w:rPr>
        <w:t>82</w:t>
      </w:r>
      <w:r w:rsidR="008B79C0" w:rsidRPr="00897CA7">
        <w:rPr>
          <w:rFonts w:ascii="標楷體" w:eastAsia="標楷體" w:hAnsi="標楷體" w:cs="Times New Roman" w:hint="eastAsia"/>
          <w:sz w:val="32"/>
          <w:szCs w:val="32"/>
          <w:lang w:val="x-none"/>
        </w:rPr>
        <w:t>年成為高齡化社會，</w:t>
      </w:r>
      <w:r w:rsidR="00897CA7">
        <w:rPr>
          <w:rFonts w:ascii="標楷體" w:eastAsia="標楷體" w:hAnsi="標楷體" w:cs="Times New Roman" w:hint="eastAsia"/>
          <w:sz w:val="32"/>
          <w:szCs w:val="32"/>
          <w:lang w:val="x-none"/>
        </w:rPr>
        <w:t>107</w:t>
      </w:r>
      <w:r w:rsidR="008B79C0" w:rsidRPr="00897CA7">
        <w:rPr>
          <w:rFonts w:ascii="標楷體" w:eastAsia="標楷體" w:hAnsi="標楷體" w:cs="Times New Roman" w:hint="eastAsia"/>
          <w:sz w:val="32"/>
          <w:szCs w:val="32"/>
          <w:lang w:val="x-none"/>
        </w:rPr>
        <w:t>年轉為高齡社會，推估將於</w:t>
      </w:r>
      <w:r w:rsidR="00897CA7">
        <w:rPr>
          <w:rFonts w:ascii="標楷體" w:eastAsia="標楷體" w:hAnsi="標楷體" w:cs="Times New Roman" w:hint="eastAsia"/>
          <w:sz w:val="32"/>
          <w:szCs w:val="32"/>
          <w:lang w:val="x-none"/>
        </w:rPr>
        <w:t>114</w:t>
      </w:r>
      <w:r w:rsidR="008B79C0" w:rsidRPr="00897CA7">
        <w:rPr>
          <w:rFonts w:ascii="標楷體" w:eastAsia="標楷體" w:hAnsi="標楷體" w:cs="Times New Roman" w:hint="eastAsia"/>
          <w:sz w:val="32"/>
          <w:szCs w:val="32"/>
          <w:lang w:val="x-none"/>
        </w:rPr>
        <w:t>年邁入超高齡社會。因此，面對國內人口年齡結構之改變，政府部門之公共空間再規劃及民眾住家環境應有相對應的計畫與政策，過去是強調「無障礙」環境建構，現應朝向「0至99歲皆可安心生活的全齡化建築」，並將通用設計概念落實於生活中。爰</w:t>
      </w:r>
      <w:r w:rsidR="008B79C0" w:rsidRPr="00897CA7">
        <w:rPr>
          <w:rFonts w:ascii="標楷體" w:eastAsia="標楷體" w:hAnsi="標楷體" w:cs="Times New Roman" w:hint="eastAsia"/>
          <w:sz w:val="32"/>
          <w:szCs w:val="32"/>
          <w:lang w:val="x-none"/>
        </w:rPr>
        <w:lastRenderedPageBreak/>
        <w:t>此，請建築研究所將辦理高齡者安居敬老環境科技發展中程個案計畫之成果，研議與危</w:t>
      </w:r>
      <w:r w:rsidR="00201B07">
        <w:rPr>
          <w:rFonts w:ascii="標楷體" w:eastAsia="標楷體" w:hAnsi="標楷體" w:cs="Times New Roman" w:hint="eastAsia"/>
          <w:sz w:val="32"/>
          <w:szCs w:val="32"/>
          <w:lang w:val="x-none"/>
        </w:rPr>
        <w:t>險</w:t>
      </w:r>
      <w:r w:rsidR="008B79C0" w:rsidRPr="00897CA7">
        <w:rPr>
          <w:rFonts w:ascii="標楷體" w:eastAsia="標楷體" w:hAnsi="標楷體" w:cs="Times New Roman" w:hint="eastAsia"/>
          <w:sz w:val="32"/>
          <w:szCs w:val="32"/>
          <w:lang w:val="x-none"/>
        </w:rPr>
        <w:t>老</w:t>
      </w:r>
      <w:r w:rsidR="00201B07">
        <w:rPr>
          <w:rFonts w:ascii="標楷體" w:eastAsia="標楷體" w:hAnsi="標楷體" w:cs="Times New Roman" w:hint="eastAsia"/>
          <w:sz w:val="32"/>
          <w:szCs w:val="32"/>
          <w:lang w:val="x-none"/>
        </w:rPr>
        <w:t>舊建築物</w:t>
      </w:r>
      <w:r w:rsidR="008B79C0" w:rsidRPr="00897CA7">
        <w:rPr>
          <w:rFonts w:ascii="標楷體" w:eastAsia="標楷體" w:hAnsi="標楷體" w:cs="Times New Roman" w:hint="eastAsia"/>
          <w:sz w:val="32"/>
          <w:szCs w:val="32"/>
          <w:lang w:val="x-none"/>
        </w:rPr>
        <w:t>重建等政策結合，讓</w:t>
      </w:r>
      <w:r w:rsidR="00897CA7">
        <w:rPr>
          <w:rFonts w:ascii="標楷體" w:eastAsia="標楷體" w:hAnsi="標楷體" w:cs="Times New Roman" w:hint="eastAsia"/>
          <w:sz w:val="32"/>
          <w:szCs w:val="32"/>
          <w:lang w:val="x-none"/>
        </w:rPr>
        <w:t>臺</w:t>
      </w:r>
      <w:r w:rsidR="008B79C0" w:rsidRPr="00897CA7">
        <w:rPr>
          <w:rFonts w:ascii="標楷體" w:eastAsia="標楷體" w:hAnsi="標楷體" w:cs="Times New Roman" w:hint="eastAsia"/>
          <w:sz w:val="32"/>
          <w:szCs w:val="32"/>
          <w:lang w:val="x-none"/>
        </w:rPr>
        <w:t>灣老舊建築更新不單只是提升建物安全，促進都市更新，更要將民眾的生活環境安全一併納入整體規劃，</w:t>
      </w:r>
      <w:r w:rsidR="00897CA7">
        <w:rPr>
          <w:rFonts w:ascii="標楷體" w:eastAsia="標楷體" w:hAnsi="標楷體" w:cs="Times New Roman" w:hint="eastAsia"/>
          <w:sz w:val="32"/>
          <w:szCs w:val="32"/>
          <w:lang w:val="x-none"/>
        </w:rPr>
        <w:t>並</w:t>
      </w:r>
      <w:r w:rsidR="008B79C0" w:rsidRPr="00897CA7">
        <w:rPr>
          <w:rFonts w:ascii="標楷體" w:eastAsia="標楷體" w:hAnsi="標楷體" w:cs="Times New Roman" w:hint="eastAsia"/>
          <w:sz w:val="32"/>
          <w:szCs w:val="32"/>
          <w:lang w:val="x-none"/>
        </w:rPr>
        <w:t>請於3個月內向立法院內政委員會提出書面報告。</w:t>
      </w:r>
    </w:p>
    <w:p w:rsidR="00760DA4" w:rsidRPr="00760DA4" w:rsidRDefault="00760DA4" w:rsidP="00760DA4">
      <w:pPr>
        <w:snapToGrid w:val="0"/>
        <w:spacing w:line="480" w:lineRule="exact"/>
        <w:ind w:rightChars="-5" w:right="-12" w:firstLineChars="1100" w:firstLine="3520"/>
        <w:jc w:val="both"/>
        <w:rPr>
          <w:rFonts w:ascii="標楷體" w:eastAsia="標楷體" w:hAnsi="標楷體" w:cs="Times New Roman"/>
          <w:sz w:val="32"/>
          <w:szCs w:val="32"/>
        </w:rPr>
      </w:pPr>
      <w:r w:rsidRPr="00760DA4">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rsidR="0004799A" w:rsidRPr="0004799A" w:rsidRDefault="00EC0E91" w:rsidP="001265A2">
      <w:pPr>
        <w:snapToGrid w:val="0"/>
        <w:spacing w:line="500" w:lineRule="exact"/>
        <w:ind w:left="657" w:right="120" w:hangingChars="200" w:hanging="657"/>
        <w:jc w:val="both"/>
        <w:rPr>
          <w:rFonts w:ascii="標楷體" w:eastAsia="標楷體" w:hAnsi="標楷體" w:cs="Times New Roman"/>
          <w:b/>
          <w:sz w:val="32"/>
          <w:szCs w:val="32"/>
          <w:lang w:val="x-none"/>
        </w:rPr>
      </w:pPr>
      <w:r>
        <w:rPr>
          <w:rFonts w:ascii="標楷體" w:eastAsia="標楷體" w:hAnsi="標楷體" w:cs="Times New Roman" w:hint="eastAsia"/>
          <w:b/>
          <w:bCs/>
          <w:spacing w:val="4"/>
          <w:sz w:val="32"/>
          <w:szCs w:val="32"/>
        </w:rPr>
        <w:t>參</w:t>
      </w:r>
      <w:r w:rsidR="0004799A" w:rsidRPr="0004799A">
        <w:rPr>
          <w:rFonts w:ascii="標楷體" w:eastAsia="標楷體" w:hAnsi="標楷體" w:cs="Times New Roman" w:hint="eastAsia"/>
          <w:b/>
          <w:bCs/>
          <w:spacing w:val="4"/>
          <w:sz w:val="32"/>
          <w:szCs w:val="32"/>
        </w:rPr>
        <w:t>、</w:t>
      </w:r>
      <w:r w:rsidR="0004799A" w:rsidRPr="0004799A">
        <w:rPr>
          <w:rFonts w:ascii="標楷體" w:eastAsia="標楷體" w:hAnsi="標楷體" w:cs="Times New Roman" w:hint="eastAsia"/>
          <w:b/>
          <w:sz w:val="32"/>
          <w:szCs w:val="32"/>
          <w:lang w:val="x-none"/>
        </w:rPr>
        <w:t>1</w:t>
      </w:r>
      <w:r w:rsidR="004B4138">
        <w:rPr>
          <w:rFonts w:ascii="標楷體" w:eastAsia="標楷體" w:hAnsi="標楷體" w:cs="Times New Roman" w:hint="eastAsia"/>
          <w:b/>
          <w:sz w:val="32"/>
          <w:szCs w:val="32"/>
          <w:lang w:val="x-none"/>
        </w:rPr>
        <w:t>10</w:t>
      </w:r>
      <w:r w:rsidR="0004799A" w:rsidRPr="0004799A">
        <w:rPr>
          <w:rFonts w:ascii="標楷體" w:eastAsia="標楷體" w:hAnsi="標楷體" w:cs="Times New Roman" w:hint="eastAsia"/>
          <w:b/>
          <w:sz w:val="32"/>
          <w:szCs w:val="32"/>
          <w:lang w:val="x-none"/>
        </w:rPr>
        <w:t>年度中央政府總預算案附屬單位預算非營業部分關於內政部主管信託基金—黃瑞景先生獎學基金、胡原洲女士獎(助)學基金審查結果：</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一、黃瑞景先生獎學基金</w:t>
      </w:r>
    </w:p>
    <w:p w:rsidR="0004799A" w:rsidRPr="0004799A" w:rsidRDefault="0004799A" w:rsidP="004B4138">
      <w:pPr>
        <w:spacing w:line="500" w:lineRule="exact"/>
        <w:ind w:left="907" w:hanging="907"/>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（一）基金運用計畫：應依據收支、餘絀撥補等項之審查結果，隨同調整。</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（二）總收入：</w:t>
      </w:r>
      <w:r w:rsidRPr="0004799A">
        <w:rPr>
          <w:rFonts w:ascii="標楷體" w:eastAsia="標楷體" w:hAnsi="標楷體" w:cs="Times New Roman"/>
          <w:sz w:val="32"/>
          <w:szCs w:val="32"/>
          <w:lang w:val="x-none"/>
        </w:rPr>
        <w:t>7</w:t>
      </w:r>
      <w:r w:rsidRPr="0004799A">
        <w:rPr>
          <w:rFonts w:ascii="標楷體" w:eastAsia="標楷體" w:hAnsi="標楷體" w:cs="Times New Roman" w:hint="eastAsia"/>
          <w:sz w:val="32"/>
          <w:szCs w:val="32"/>
          <w:lang w:val="x-none"/>
        </w:rPr>
        <w:t>千元，照列。</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（三）總支出：</w:t>
      </w:r>
      <w:r w:rsidRPr="0004799A">
        <w:rPr>
          <w:rFonts w:ascii="標楷體" w:eastAsia="標楷體" w:hAnsi="標楷體" w:cs="Times New Roman"/>
          <w:sz w:val="32"/>
          <w:szCs w:val="32"/>
          <w:lang w:val="x-none"/>
        </w:rPr>
        <w:t>6</w:t>
      </w:r>
      <w:r w:rsidRPr="0004799A">
        <w:rPr>
          <w:rFonts w:ascii="標楷體" w:eastAsia="標楷體" w:hAnsi="標楷體" w:cs="Times New Roman" w:hint="eastAsia"/>
          <w:sz w:val="32"/>
          <w:szCs w:val="32"/>
          <w:lang w:val="x-none"/>
        </w:rPr>
        <w:t>千元，照列。</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（四）本期賸餘：1千元，照列。</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二、胡原洲女士獎(助)學基金</w:t>
      </w:r>
    </w:p>
    <w:p w:rsidR="0004799A" w:rsidRPr="0004799A" w:rsidRDefault="0004799A" w:rsidP="004B4138">
      <w:pPr>
        <w:spacing w:line="500" w:lineRule="exact"/>
        <w:ind w:left="907" w:hanging="907"/>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（一）基金運用計畫：應依據收支、餘絀撥補等項之審查結果，隨同調整。</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（二）總收入：</w:t>
      </w:r>
      <w:r w:rsidRPr="0004799A">
        <w:rPr>
          <w:rFonts w:ascii="標楷體" w:eastAsia="標楷體" w:hAnsi="標楷體" w:cs="Times New Roman"/>
          <w:sz w:val="32"/>
          <w:szCs w:val="32"/>
          <w:lang w:val="x-none"/>
        </w:rPr>
        <w:t>7</w:t>
      </w:r>
      <w:r w:rsidRPr="0004799A">
        <w:rPr>
          <w:rFonts w:ascii="標楷體" w:eastAsia="標楷體" w:hAnsi="標楷體" w:cs="Times New Roman" w:hint="eastAsia"/>
          <w:sz w:val="32"/>
          <w:szCs w:val="32"/>
          <w:lang w:val="x-none"/>
        </w:rPr>
        <w:t>千元，照列。</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（三）總支出：</w:t>
      </w:r>
      <w:r w:rsidRPr="0004799A">
        <w:rPr>
          <w:rFonts w:ascii="標楷體" w:eastAsia="標楷體" w:hAnsi="標楷體" w:cs="Times New Roman"/>
          <w:sz w:val="32"/>
          <w:szCs w:val="32"/>
          <w:lang w:val="x-none"/>
        </w:rPr>
        <w:t>8</w:t>
      </w:r>
      <w:r w:rsidRPr="0004799A">
        <w:rPr>
          <w:rFonts w:ascii="標楷體" w:eastAsia="標楷體" w:hAnsi="標楷體" w:cs="Times New Roman" w:hint="eastAsia"/>
          <w:sz w:val="32"/>
          <w:szCs w:val="32"/>
          <w:lang w:val="x-none"/>
        </w:rPr>
        <w:t>千元，照列。</w:t>
      </w:r>
    </w:p>
    <w:p w:rsidR="0004799A" w:rsidRPr="0004799A" w:rsidRDefault="0004799A" w:rsidP="0004799A">
      <w:pPr>
        <w:spacing w:line="500" w:lineRule="exact"/>
        <w:ind w:left="644" w:right="-1" w:hanging="644"/>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rPr>
        <w:t>（四）本期短絀：1千元，照列。</w:t>
      </w:r>
    </w:p>
    <w:p w:rsidR="0004799A" w:rsidRPr="0004799A" w:rsidRDefault="00EC0E91" w:rsidP="0004799A">
      <w:pPr>
        <w:spacing w:line="440" w:lineRule="exact"/>
        <w:ind w:left="641"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肆</w:t>
      </w:r>
      <w:r w:rsidR="0004799A" w:rsidRPr="0004799A">
        <w:rPr>
          <w:rFonts w:ascii="標楷體" w:eastAsia="標楷體" w:hAnsi="標楷體" w:cs="Times New Roman" w:hint="eastAsia"/>
          <w:b/>
          <w:sz w:val="32"/>
          <w:szCs w:val="32"/>
          <w:lang w:val="x-none" w:eastAsia="x-none"/>
        </w:rPr>
        <w:t>、財團法人預算案關於內政部函送「財團法人二二八事件紀念基金會、財團法人台灣建築中心、財團法人臺灣營建研究院、財團法人中央營建技術顧問研究社」1</w:t>
      </w:r>
      <w:r w:rsidR="0004799A" w:rsidRPr="0004799A">
        <w:rPr>
          <w:rFonts w:ascii="標楷體" w:eastAsia="標楷體" w:hAnsi="標楷體" w:cs="Times New Roman" w:hint="eastAsia"/>
          <w:b/>
          <w:sz w:val="32"/>
          <w:szCs w:val="32"/>
          <w:lang w:val="x-none"/>
        </w:rPr>
        <w:t>10</w:t>
      </w:r>
      <w:r w:rsidR="0004799A" w:rsidRPr="0004799A">
        <w:rPr>
          <w:rFonts w:ascii="標楷體" w:eastAsia="標楷體" w:hAnsi="標楷體" w:cs="Times New Roman" w:hint="eastAsia"/>
          <w:b/>
          <w:sz w:val="32"/>
          <w:szCs w:val="32"/>
          <w:lang w:val="x-none" w:eastAsia="x-none"/>
        </w:rPr>
        <w:t>年度預算書案審查結果：</w:t>
      </w:r>
    </w:p>
    <w:p w:rsidR="0004799A" w:rsidRPr="0004799A" w:rsidRDefault="0004799A" w:rsidP="0004799A">
      <w:pPr>
        <w:spacing w:line="440" w:lineRule="exact"/>
        <w:ind w:leftChars="297" w:left="1674" w:hangingChars="300" w:hanging="961"/>
        <w:jc w:val="both"/>
        <w:rPr>
          <w:rFonts w:ascii="標楷體" w:eastAsia="標楷體" w:hAnsi="標楷體" w:cs="Times New Roman"/>
          <w:b/>
          <w:sz w:val="32"/>
          <w:szCs w:val="32"/>
          <w:lang w:val="x-none" w:eastAsia="x-none"/>
        </w:rPr>
      </w:pPr>
      <w:r w:rsidRPr="0004799A">
        <w:rPr>
          <w:rFonts w:ascii="標楷體" w:eastAsia="標楷體" w:hAnsi="標楷體" w:cs="Times New Roman" w:hint="eastAsia"/>
          <w:b/>
          <w:sz w:val="32"/>
          <w:szCs w:val="32"/>
          <w:lang w:val="x-none" w:eastAsia="x-none"/>
        </w:rPr>
        <w:t>一、</w:t>
      </w:r>
      <w:r w:rsidRPr="0004799A">
        <w:rPr>
          <w:rFonts w:ascii="標楷體" w:eastAsia="標楷體" w:hAnsi="標楷體" w:cs="Times New Roman" w:hint="eastAsia"/>
          <w:sz w:val="32"/>
          <w:szCs w:val="32"/>
          <w:lang w:val="x-none" w:eastAsia="x-none"/>
        </w:rPr>
        <w:t>財團法人二二八事件紀念基金會</w:t>
      </w:r>
    </w:p>
    <w:p w:rsidR="0004799A" w:rsidRPr="0004799A" w:rsidRDefault="0004799A" w:rsidP="0004799A">
      <w:pPr>
        <w:spacing w:line="440" w:lineRule="exact"/>
        <w:ind w:leftChars="297" w:left="1673" w:hangingChars="300" w:hanging="960"/>
        <w:jc w:val="both"/>
        <w:rPr>
          <w:rFonts w:ascii="標楷體" w:eastAsia="標楷體" w:hAnsi="標楷體" w:cs="Times New Roman"/>
          <w:sz w:val="32"/>
          <w:szCs w:val="32"/>
          <w:lang w:val="x-none" w:eastAsia="x-none"/>
        </w:rPr>
      </w:pPr>
      <w:r w:rsidRPr="0004799A">
        <w:rPr>
          <w:rFonts w:ascii="標楷體" w:eastAsia="標楷體" w:hAnsi="標楷體" w:cs="Times New Roman" w:hint="eastAsia"/>
          <w:sz w:val="32"/>
          <w:szCs w:val="32"/>
          <w:lang w:val="x-none" w:eastAsia="x-none"/>
        </w:rPr>
        <w:t>（一）工作計畫部分：應依據收入與支出審查結果，隨同調整。</w:t>
      </w:r>
    </w:p>
    <w:p w:rsidR="0004799A" w:rsidRPr="0004799A" w:rsidRDefault="0004799A" w:rsidP="0004799A">
      <w:pPr>
        <w:spacing w:line="440" w:lineRule="exact"/>
        <w:ind w:leftChars="297" w:left="1673" w:hangingChars="300" w:hanging="960"/>
        <w:jc w:val="both"/>
        <w:rPr>
          <w:rFonts w:ascii="標楷體" w:eastAsia="標楷體" w:hAnsi="標楷體" w:cs="Times New Roman"/>
          <w:sz w:val="32"/>
          <w:szCs w:val="32"/>
          <w:lang w:val="x-none" w:eastAsia="x-none"/>
        </w:rPr>
      </w:pPr>
      <w:r w:rsidRPr="0004799A">
        <w:rPr>
          <w:rFonts w:ascii="標楷體" w:eastAsia="標楷體" w:hAnsi="標楷體" w:cs="Times New Roman" w:hint="eastAsia"/>
          <w:sz w:val="32"/>
          <w:szCs w:val="32"/>
          <w:lang w:val="x-none" w:eastAsia="x-none"/>
        </w:rPr>
        <w:t xml:space="preserve">（二）收入、支出及餘絀部分： </w:t>
      </w:r>
    </w:p>
    <w:p w:rsidR="0004799A" w:rsidRPr="0004799A" w:rsidRDefault="0004799A" w:rsidP="0004799A">
      <w:pPr>
        <w:spacing w:line="440" w:lineRule="exact"/>
        <w:ind w:leftChars="600" w:left="2400" w:hangingChars="300" w:hanging="960"/>
        <w:jc w:val="both"/>
        <w:rPr>
          <w:rFonts w:ascii="標楷體" w:eastAsia="標楷體" w:hAnsi="標楷體" w:cs="Times New Roman"/>
          <w:sz w:val="32"/>
          <w:szCs w:val="32"/>
          <w:lang w:val="x-none" w:eastAsia="x-none"/>
        </w:rPr>
      </w:pPr>
      <w:r w:rsidRPr="0004799A">
        <w:rPr>
          <w:rFonts w:ascii="標楷體" w:eastAsia="標楷體" w:hAnsi="標楷體" w:cs="Times New Roman" w:hint="eastAsia"/>
          <w:sz w:val="32"/>
          <w:szCs w:val="32"/>
          <w:lang w:val="x-none" w:eastAsia="x-none"/>
        </w:rPr>
        <w:t>1、總收入：6,4</w:t>
      </w:r>
      <w:r w:rsidRPr="0004799A">
        <w:rPr>
          <w:rFonts w:ascii="標楷體" w:eastAsia="標楷體" w:hAnsi="標楷體" w:cs="Times New Roman"/>
          <w:sz w:val="32"/>
          <w:szCs w:val="32"/>
          <w:lang w:val="x-none" w:eastAsia="x-none"/>
        </w:rPr>
        <w:t>29</w:t>
      </w:r>
      <w:r w:rsidRPr="0004799A">
        <w:rPr>
          <w:rFonts w:ascii="標楷體" w:eastAsia="標楷體" w:hAnsi="標楷體" w:cs="Times New Roman" w:hint="eastAsia"/>
          <w:sz w:val="32"/>
          <w:szCs w:val="32"/>
          <w:lang w:val="x-none" w:eastAsia="x-none"/>
        </w:rPr>
        <w:t>萬元，照列。</w:t>
      </w:r>
    </w:p>
    <w:p w:rsidR="0004799A" w:rsidRPr="0004799A" w:rsidRDefault="0004799A" w:rsidP="0004799A">
      <w:pPr>
        <w:spacing w:line="440" w:lineRule="exact"/>
        <w:ind w:leftChars="600" w:left="2400" w:hangingChars="300" w:hanging="960"/>
        <w:jc w:val="both"/>
        <w:rPr>
          <w:rFonts w:ascii="標楷體" w:eastAsia="標楷體" w:hAnsi="標楷體" w:cs="Times New Roman"/>
          <w:sz w:val="32"/>
          <w:szCs w:val="32"/>
          <w:lang w:val="x-none" w:eastAsia="x-none"/>
        </w:rPr>
      </w:pPr>
      <w:r w:rsidRPr="0004799A">
        <w:rPr>
          <w:rFonts w:ascii="標楷體" w:eastAsia="標楷體" w:hAnsi="標楷體" w:cs="Times New Roman" w:hint="eastAsia"/>
          <w:sz w:val="32"/>
          <w:szCs w:val="32"/>
          <w:lang w:val="x-none" w:eastAsia="x-none"/>
        </w:rPr>
        <w:t>2、總支出：6,</w:t>
      </w:r>
      <w:r w:rsidRPr="0004799A">
        <w:rPr>
          <w:rFonts w:ascii="標楷體" w:eastAsia="標楷體" w:hAnsi="標楷體" w:cs="Times New Roman"/>
          <w:sz w:val="32"/>
          <w:szCs w:val="32"/>
          <w:lang w:val="x-none" w:eastAsia="x-none"/>
        </w:rPr>
        <w:t>429</w:t>
      </w:r>
      <w:r w:rsidRPr="0004799A">
        <w:rPr>
          <w:rFonts w:ascii="標楷體" w:eastAsia="標楷體" w:hAnsi="標楷體" w:cs="Times New Roman" w:hint="eastAsia"/>
          <w:sz w:val="32"/>
          <w:szCs w:val="32"/>
          <w:lang w:val="x-none" w:eastAsia="x-none"/>
        </w:rPr>
        <w:t>萬元，照列。</w:t>
      </w:r>
    </w:p>
    <w:p w:rsidR="0004799A" w:rsidRPr="0004799A" w:rsidRDefault="0004799A" w:rsidP="0004799A">
      <w:pPr>
        <w:spacing w:line="440" w:lineRule="exact"/>
        <w:ind w:leftChars="600" w:left="2400" w:hangingChars="300" w:hanging="960"/>
        <w:jc w:val="both"/>
        <w:rPr>
          <w:rFonts w:ascii="標楷體" w:eastAsia="標楷體" w:hAnsi="標楷體" w:cs="Times New Roman"/>
          <w:sz w:val="32"/>
          <w:szCs w:val="32"/>
          <w:lang w:val="x-none" w:eastAsia="x-none"/>
        </w:rPr>
      </w:pPr>
      <w:r w:rsidRPr="0004799A">
        <w:rPr>
          <w:rFonts w:ascii="標楷體" w:eastAsia="標楷體" w:hAnsi="標楷體" w:cs="Times New Roman" w:hint="eastAsia"/>
          <w:sz w:val="32"/>
          <w:szCs w:val="32"/>
          <w:lang w:val="x-none" w:eastAsia="x-none"/>
        </w:rPr>
        <w:lastRenderedPageBreak/>
        <w:t>3、本期賸餘(</w:t>
      </w:r>
      <w:r w:rsidRPr="0004799A">
        <w:rPr>
          <w:rFonts w:ascii="標楷體" w:eastAsia="標楷體" w:hAnsi="標楷體" w:cs="Times New Roman" w:hint="eastAsia"/>
          <w:sz w:val="32"/>
          <w:szCs w:val="32"/>
          <w:lang w:val="x-none"/>
        </w:rPr>
        <w:t>短絀</w:t>
      </w:r>
      <w:r w:rsidRPr="0004799A">
        <w:rPr>
          <w:rFonts w:ascii="標楷體" w:eastAsia="標楷體" w:hAnsi="標楷體" w:cs="Times New Roman" w:hint="eastAsia"/>
          <w:sz w:val="32"/>
          <w:szCs w:val="32"/>
          <w:lang w:val="x-none" w:eastAsia="x-none"/>
        </w:rPr>
        <w:t>)：0元，照列。</w:t>
      </w:r>
    </w:p>
    <w:p w:rsidR="0004799A" w:rsidRPr="0004799A" w:rsidRDefault="0004799A" w:rsidP="0004799A">
      <w:pPr>
        <w:spacing w:line="440" w:lineRule="exact"/>
        <w:ind w:leftChars="297" w:left="1673" w:hangingChars="300" w:hanging="960"/>
        <w:jc w:val="both"/>
        <w:rPr>
          <w:rFonts w:ascii="標楷體" w:eastAsia="標楷體" w:hAnsi="標楷體" w:cs="Times New Roman"/>
          <w:sz w:val="32"/>
          <w:szCs w:val="32"/>
          <w:lang w:val="x-none"/>
        </w:rPr>
      </w:pPr>
      <w:r w:rsidRPr="0004799A">
        <w:rPr>
          <w:rFonts w:ascii="標楷體" w:eastAsia="標楷體" w:hAnsi="標楷體" w:cs="Times New Roman" w:hint="eastAsia"/>
          <w:sz w:val="32"/>
          <w:szCs w:val="32"/>
          <w:lang w:val="x-none" w:eastAsia="x-none"/>
        </w:rPr>
        <w:t>（</w:t>
      </w:r>
      <w:r w:rsidRPr="0004799A">
        <w:rPr>
          <w:rFonts w:ascii="標楷體" w:eastAsia="標楷體" w:hAnsi="標楷體" w:cs="Times New Roman" w:hint="eastAsia"/>
          <w:sz w:val="32"/>
          <w:szCs w:val="32"/>
          <w:lang w:val="x-none"/>
        </w:rPr>
        <w:t>三</w:t>
      </w:r>
      <w:r w:rsidRPr="0004799A">
        <w:rPr>
          <w:rFonts w:ascii="標楷體" w:eastAsia="標楷體" w:hAnsi="標楷體" w:cs="Times New Roman" w:hint="eastAsia"/>
          <w:sz w:val="32"/>
          <w:szCs w:val="32"/>
          <w:lang w:val="x-none" w:eastAsia="x-none"/>
        </w:rPr>
        <w:t>）通過決議</w:t>
      </w:r>
      <w:r w:rsidR="009E78C1">
        <w:rPr>
          <w:rFonts w:ascii="標楷體" w:eastAsia="標楷體" w:hAnsi="標楷體" w:cs="Times New Roman" w:hint="eastAsia"/>
          <w:sz w:val="32"/>
          <w:szCs w:val="32"/>
          <w:lang w:val="x-none"/>
        </w:rPr>
        <w:t>5</w:t>
      </w:r>
      <w:r w:rsidRPr="0004799A">
        <w:rPr>
          <w:rFonts w:ascii="標楷體" w:eastAsia="標楷體" w:hAnsi="標楷體" w:cs="Times New Roman" w:hint="eastAsia"/>
          <w:sz w:val="32"/>
          <w:szCs w:val="32"/>
          <w:lang w:val="x-none" w:eastAsia="x-none"/>
        </w:rPr>
        <w:t>項：</w:t>
      </w:r>
    </w:p>
    <w:p w:rsidR="0004799A" w:rsidRPr="006D4879" w:rsidRDefault="0004799A" w:rsidP="005675C0">
      <w:pPr>
        <w:spacing w:line="440" w:lineRule="exact"/>
        <w:ind w:leftChars="600" w:left="1920" w:hangingChars="150" w:hanging="480"/>
        <w:jc w:val="both"/>
        <w:rPr>
          <w:rFonts w:ascii="標楷體" w:eastAsia="標楷體" w:hAnsi="標楷體" w:cs="Times New Roman"/>
          <w:bCs/>
          <w:sz w:val="32"/>
          <w:szCs w:val="32"/>
        </w:rPr>
      </w:pPr>
      <w:r w:rsidRPr="0004799A">
        <w:rPr>
          <w:rFonts w:ascii="標楷體" w:eastAsia="標楷體" w:hAnsi="標楷體" w:cs="Times New Roman" w:hint="eastAsia"/>
          <w:sz w:val="32"/>
          <w:szCs w:val="32"/>
          <w:lang w:val="x-none" w:eastAsia="x-none"/>
        </w:rPr>
        <w:t>1、</w:t>
      </w:r>
      <w:r w:rsidR="005675C0" w:rsidRPr="005675C0">
        <w:rPr>
          <w:rFonts w:ascii="標楷體" w:eastAsia="標楷體" w:hAnsi="標楷體" w:cs="Times New Roman" w:hint="eastAsia"/>
          <w:sz w:val="32"/>
          <w:szCs w:val="32"/>
          <w:lang w:val="x-none" w:eastAsia="x-none"/>
        </w:rPr>
        <w:t>110年度財團法人二二八事件紀念基金會「勞務成本」</w:t>
      </w:r>
      <w:r w:rsidR="005675C0">
        <w:rPr>
          <w:rFonts w:ascii="標楷體" w:eastAsia="標楷體" w:hAnsi="標楷體" w:cs="Times New Roman" w:hint="eastAsia"/>
          <w:sz w:val="32"/>
          <w:szCs w:val="32"/>
          <w:lang w:val="x-none"/>
        </w:rPr>
        <w:t>中</w:t>
      </w:r>
      <w:r w:rsidR="005675C0">
        <w:rPr>
          <w:rFonts w:ascii="標楷體" w:eastAsia="標楷體" w:hAnsi="標楷體" w:cs="Times New Roman" w:hint="eastAsia"/>
          <w:sz w:val="32"/>
          <w:szCs w:val="32"/>
          <w:lang w:val="x-none" w:eastAsia="x-none"/>
        </w:rPr>
        <w:t>「五、教育、文化、歷史、人權國際交流」</w:t>
      </w:r>
      <w:r w:rsidR="005675C0">
        <w:rPr>
          <w:rFonts w:ascii="標楷體" w:eastAsia="標楷體" w:hAnsi="標楷體" w:cs="Times New Roman" w:hint="eastAsia"/>
          <w:sz w:val="32"/>
          <w:szCs w:val="32"/>
          <w:lang w:val="x-none"/>
        </w:rPr>
        <w:t>之</w:t>
      </w:r>
      <w:r w:rsidR="005675C0" w:rsidRPr="005675C0">
        <w:rPr>
          <w:rFonts w:ascii="標楷體" w:eastAsia="標楷體" w:hAnsi="標楷體" w:cs="Times New Roman" w:hint="eastAsia"/>
          <w:sz w:val="32"/>
          <w:szCs w:val="32"/>
          <w:lang w:val="x-none" w:eastAsia="x-none"/>
        </w:rPr>
        <w:t>「為強化與國際團體間之交流」編列相關旅運費用40萬元，係為邀請國際團體至國內、以及出國參訪交流所需經費，以促進推廣國際間人權和平教育及多元合作，並深化與國際人權團體之友好關係。</w:t>
      </w:r>
      <w:r w:rsidR="005675C0">
        <w:rPr>
          <w:rFonts w:ascii="標楷體" w:eastAsia="標楷體" w:hAnsi="標楷體" w:cs="Times New Roman" w:hint="eastAsia"/>
          <w:sz w:val="32"/>
          <w:szCs w:val="32"/>
          <w:lang w:val="x-none"/>
        </w:rPr>
        <w:t>鑑</w:t>
      </w:r>
      <w:r w:rsidR="005675C0" w:rsidRPr="005675C0">
        <w:rPr>
          <w:rFonts w:ascii="標楷體" w:eastAsia="標楷體" w:hAnsi="標楷體" w:cs="Times New Roman" w:hint="eastAsia"/>
          <w:sz w:val="32"/>
          <w:szCs w:val="32"/>
          <w:lang w:val="x-none" w:eastAsia="x-none"/>
        </w:rPr>
        <w:t>於武漢肺炎國際疫情尚未明朗，多國邊境管制尚未完全開放，爰此，</w:t>
      </w:r>
      <w:r w:rsidR="005675C0">
        <w:rPr>
          <w:rFonts w:ascii="標楷體" w:eastAsia="標楷體" w:hAnsi="標楷體" w:cs="Times New Roman" w:hint="eastAsia"/>
          <w:sz w:val="32"/>
          <w:szCs w:val="32"/>
          <w:lang w:val="x-none"/>
        </w:rPr>
        <w:t>全數凍結</w:t>
      </w:r>
      <w:r w:rsidR="005675C0" w:rsidRPr="005675C0">
        <w:rPr>
          <w:rFonts w:ascii="標楷體" w:eastAsia="標楷體" w:hAnsi="標楷體" w:cs="Times New Roman" w:hint="eastAsia"/>
          <w:sz w:val="32"/>
          <w:szCs w:val="32"/>
          <w:lang w:val="x-none" w:eastAsia="x-none"/>
        </w:rPr>
        <w:t>，俟</w:t>
      </w:r>
      <w:r w:rsidR="004B4138" w:rsidRPr="004B4138">
        <w:rPr>
          <w:rFonts w:ascii="標楷體" w:eastAsia="標楷體" w:hAnsi="標楷體" w:cs="Times New Roman" w:hint="eastAsia"/>
          <w:sz w:val="32"/>
          <w:szCs w:val="32"/>
          <w:lang w:val="x-none" w:eastAsia="x-none"/>
        </w:rPr>
        <w:t>財團法人二二八事件紀念基金會</w:t>
      </w:r>
      <w:r w:rsidR="005675C0" w:rsidRPr="005675C0">
        <w:rPr>
          <w:rFonts w:ascii="標楷體" w:eastAsia="標楷體" w:hAnsi="標楷體" w:cs="Times New Roman" w:hint="eastAsia"/>
          <w:sz w:val="32"/>
          <w:szCs w:val="32"/>
          <w:lang w:val="x-none" w:eastAsia="x-none"/>
        </w:rPr>
        <w:t>待國際疫情趨緩後，向</w:t>
      </w:r>
      <w:r w:rsidR="005675C0">
        <w:rPr>
          <w:rFonts w:ascii="標楷體" w:eastAsia="標楷體" w:hAnsi="標楷體" w:cs="Times New Roman" w:hint="eastAsia"/>
          <w:sz w:val="32"/>
          <w:szCs w:val="32"/>
          <w:lang w:val="x-none"/>
        </w:rPr>
        <w:t>立法院</w:t>
      </w:r>
      <w:r w:rsidR="005675C0" w:rsidRPr="005675C0">
        <w:rPr>
          <w:rFonts w:ascii="標楷體" w:eastAsia="標楷體" w:hAnsi="標楷體" w:cs="Times New Roman" w:hint="eastAsia"/>
          <w:sz w:val="32"/>
          <w:szCs w:val="32"/>
          <w:lang w:val="x-none" w:eastAsia="x-none"/>
        </w:rPr>
        <w:t>內政委員會提出</w:t>
      </w:r>
      <w:r w:rsidR="000204D9">
        <w:rPr>
          <w:rFonts w:ascii="標楷體" w:eastAsia="標楷體" w:hAnsi="標楷體" w:cs="Times New Roman" w:hint="eastAsia"/>
          <w:sz w:val="32"/>
          <w:szCs w:val="32"/>
          <w:lang w:val="x-none"/>
        </w:rPr>
        <w:t>110</w:t>
      </w:r>
      <w:r w:rsidR="005675C0" w:rsidRPr="005675C0">
        <w:rPr>
          <w:rFonts w:ascii="標楷體" w:eastAsia="標楷體" w:hAnsi="標楷體" w:cs="Times New Roman" w:hint="eastAsia"/>
          <w:sz w:val="32"/>
          <w:szCs w:val="32"/>
          <w:lang w:val="x-none" w:eastAsia="x-none"/>
        </w:rPr>
        <w:t>年確定之出國計畫書面報告，始得動支。</w:t>
      </w:r>
    </w:p>
    <w:p w:rsidR="006D4879" w:rsidRP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提案人:</w:t>
      </w:r>
      <w:r w:rsidR="005675C0">
        <w:rPr>
          <w:rFonts w:ascii="標楷體" w:eastAsia="標楷體" w:hAnsi="標楷體" w:cs="Times New Roman" w:hint="eastAsia"/>
          <w:bCs/>
          <w:sz w:val="32"/>
          <w:szCs w:val="32"/>
        </w:rPr>
        <w:t>王美惠</w:t>
      </w:r>
      <w:r w:rsidRPr="006D4879">
        <w:rPr>
          <w:rFonts w:ascii="標楷體" w:eastAsia="標楷體" w:hAnsi="標楷體" w:cs="Times New Roman" w:hint="eastAsia"/>
          <w:bCs/>
          <w:sz w:val="32"/>
          <w:szCs w:val="32"/>
        </w:rPr>
        <w:t xml:space="preserve">  黃世杰</w:t>
      </w:r>
    </w:p>
    <w:p w:rsid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連署人:羅美玲</w:t>
      </w:r>
    </w:p>
    <w:p w:rsidR="006D4879" w:rsidRPr="006D4879" w:rsidRDefault="006D4879" w:rsidP="006D4879">
      <w:pPr>
        <w:spacing w:line="440" w:lineRule="exact"/>
        <w:ind w:leftChars="600" w:left="1920" w:hangingChars="150" w:hanging="48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2、</w:t>
      </w:r>
      <w:r w:rsidR="004B4138" w:rsidRPr="004B4138">
        <w:rPr>
          <w:rFonts w:ascii="標楷體" w:eastAsia="標楷體" w:hAnsi="標楷體" w:cs="Times New Roman" w:hint="eastAsia"/>
          <w:bCs/>
          <w:sz w:val="32"/>
          <w:szCs w:val="32"/>
        </w:rPr>
        <w:t>財團法人二二八事件紀念基金會</w:t>
      </w:r>
      <w:r w:rsidRPr="006D4879">
        <w:rPr>
          <w:rFonts w:ascii="標楷體" w:eastAsia="標楷體" w:hAnsi="標楷體" w:cs="Times New Roman" w:hint="eastAsia"/>
          <w:bCs/>
          <w:sz w:val="32"/>
          <w:szCs w:val="32"/>
        </w:rPr>
        <w:t>係依「二二八事件處理及賠償條例」設立之具公益性質財團法人，主要辦理內政部委託計畫、經營二二八國家公園紀念館及續辦二二八事件賠償金發放等業務，惟近年來業務收支均呈短絀，106年度短絀2,380萬2千元、107年短絀921萬7千元、108年短絀830萬1千元，且預期109年度持續短絀1,349萬元，然該基金會用人費用均有寬列，110年度仍以員工人數21人編列1,800萬元之用人費用，人員卻未足額任用，該基金會應覈實編列預算，以利撙節支出，爰要求</w:t>
      </w:r>
      <w:r w:rsidR="004B4138" w:rsidRPr="004B4138">
        <w:rPr>
          <w:rFonts w:ascii="標楷體" w:eastAsia="標楷體" w:hAnsi="標楷體" w:cs="Times New Roman" w:hint="eastAsia"/>
          <w:bCs/>
          <w:sz w:val="32"/>
          <w:szCs w:val="32"/>
        </w:rPr>
        <w:t>財團法人二二八事件紀念基金會</w:t>
      </w:r>
      <w:r w:rsidRPr="006D4879">
        <w:rPr>
          <w:rFonts w:ascii="標楷體" w:eastAsia="標楷體" w:hAnsi="標楷體" w:cs="Times New Roman" w:hint="eastAsia"/>
          <w:bCs/>
          <w:sz w:val="32"/>
          <w:szCs w:val="32"/>
        </w:rPr>
        <w:t>於</w:t>
      </w:r>
      <w:r w:rsidR="004B4138">
        <w:rPr>
          <w:rFonts w:ascii="標楷體" w:eastAsia="標楷體" w:hAnsi="標楷體" w:cs="Times New Roman" w:hint="eastAsia"/>
          <w:bCs/>
          <w:sz w:val="32"/>
          <w:szCs w:val="32"/>
        </w:rPr>
        <w:t>2</w:t>
      </w:r>
      <w:r w:rsidRPr="006D4879">
        <w:rPr>
          <w:rFonts w:ascii="標楷體" w:eastAsia="標楷體" w:hAnsi="標楷體" w:cs="Times New Roman" w:hint="eastAsia"/>
          <w:bCs/>
          <w:sz w:val="32"/>
          <w:szCs w:val="32"/>
        </w:rPr>
        <w:t>個月內向立法院內政委員會提出書面檢討報告。</w:t>
      </w:r>
    </w:p>
    <w:tbl>
      <w:tblPr>
        <w:tblW w:w="5339" w:type="dxa"/>
        <w:tblInd w:w="19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709"/>
        <w:gridCol w:w="1157"/>
        <w:gridCol w:w="1158"/>
        <w:gridCol w:w="1157"/>
        <w:gridCol w:w="1158"/>
      </w:tblGrid>
      <w:tr w:rsidR="006D4879" w:rsidRPr="00604D41" w:rsidTr="005675C0">
        <w:trPr>
          <w:trHeight w:hRule="exact" w:val="397"/>
          <w:tblHeader/>
        </w:trPr>
        <w:tc>
          <w:tcPr>
            <w:tcW w:w="709" w:type="dxa"/>
            <w:vMerge w:val="restart"/>
            <w:tcMar>
              <w:left w:w="28" w:type="dxa"/>
              <w:right w:w="28" w:type="dxa"/>
            </w:tcMar>
            <w:vAlign w:val="center"/>
          </w:tcPr>
          <w:p w:rsidR="006D4879" w:rsidRPr="00604D41" w:rsidRDefault="006D4879" w:rsidP="00A507E5">
            <w:pPr>
              <w:spacing w:line="280" w:lineRule="exact"/>
              <w:jc w:val="center"/>
              <w:rPr>
                <w:rFonts w:ascii="標楷體" w:eastAsia="標楷體" w:hAnsi="Times New Roman"/>
                <w:b/>
                <w:szCs w:val="28"/>
              </w:rPr>
            </w:pPr>
            <w:r w:rsidRPr="00604D41">
              <w:rPr>
                <w:rFonts w:ascii="標楷體" w:eastAsia="標楷體" w:hAnsi="Times New Roman"/>
                <w:b/>
                <w:szCs w:val="28"/>
              </w:rPr>
              <w:t>年度</w:t>
            </w:r>
          </w:p>
        </w:tc>
        <w:tc>
          <w:tcPr>
            <w:tcW w:w="2315" w:type="dxa"/>
            <w:gridSpan w:val="2"/>
            <w:vAlign w:val="center"/>
          </w:tcPr>
          <w:p w:rsidR="006D4879" w:rsidRPr="00604D41" w:rsidRDefault="006D4879" w:rsidP="00A507E5">
            <w:pPr>
              <w:spacing w:line="280" w:lineRule="exact"/>
              <w:jc w:val="center"/>
              <w:rPr>
                <w:rFonts w:ascii="標楷體" w:eastAsia="標楷體" w:hAnsi="Times New Roman"/>
                <w:b/>
                <w:szCs w:val="28"/>
              </w:rPr>
            </w:pPr>
            <w:r w:rsidRPr="00604D41">
              <w:rPr>
                <w:rFonts w:ascii="標楷體" w:eastAsia="標楷體" w:hAnsi="Times New Roman" w:hint="eastAsia"/>
                <w:b/>
                <w:szCs w:val="28"/>
              </w:rPr>
              <w:t>預算數</w:t>
            </w:r>
          </w:p>
        </w:tc>
        <w:tc>
          <w:tcPr>
            <w:tcW w:w="2315" w:type="dxa"/>
            <w:gridSpan w:val="2"/>
            <w:vAlign w:val="center"/>
          </w:tcPr>
          <w:p w:rsidR="006D4879" w:rsidRPr="00604D41" w:rsidRDefault="006D4879" w:rsidP="00A507E5">
            <w:pPr>
              <w:spacing w:line="280" w:lineRule="exact"/>
              <w:ind w:rightChars="-38" w:right="-91"/>
              <w:jc w:val="center"/>
              <w:rPr>
                <w:rFonts w:ascii="標楷體" w:eastAsia="標楷體" w:hAnsi="Times New Roman"/>
                <w:b/>
                <w:szCs w:val="28"/>
              </w:rPr>
            </w:pPr>
            <w:r w:rsidRPr="00604D41">
              <w:rPr>
                <w:rFonts w:ascii="標楷體" w:eastAsia="標楷體" w:hAnsi="Times New Roman" w:hint="eastAsia"/>
                <w:b/>
                <w:szCs w:val="28"/>
              </w:rPr>
              <w:t>決算數</w:t>
            </w:r>
          </w:p>
        </w:tc>
      </w:tr>
      <w:tr w:rsidR="006D4879" w:rsidRPr="00604D41" w:rsidTr="005675C0">
        <w:trPr>
          <w:trHeight w:hRule="exact" w:val="397"/>
          <w:tblHeader/>
        </w:trPr>
        <w:tc>
          <w:tcPr>
            <w:tcW w:w="709" w:type="dxa"/>
            <w:vMerge/>
            <w:tcMar>
              <w:left w:w="28" w:type="dxa"/>
              <w:right w:w="28" w:type="dxa"/>
            </w:tcMar>
            <w:vAlign w:val="center"/>
          </w:tcPr>
          <w:p w:rsidR="006D4879" w:rsidRPr="00604D41" w:rsidRDefault="006D4879" w:rsidP="00A507E5">
            <w:pPr>
              <w:spacing w:line="280" w:lineRule="exact"/>
              <w:jc w:val="center"/>
              <w:rPr>
                <w:rFonts w:ascii="標楷體" w:eastAsia="標楷體" w:hAnsi="Times New Roman"/>
                <w:b/>
                <w:szCs w:val="28"/>
              </w:rPr>
            </w:pPr>
          </w:p>
        </w:tc>
        <w:tc>
          <w:tcPr>
            <w:tcW w:w="1157" w:type="dxa"/>
            <w:vAlign w:val="center"/>
          </w:tcPr>
          <w:p w:rsidR="006D4879" w:rsidRPr="00604D41" w:rsidRDefault="006D4879" w:rsidP="00A507E5">
            <w:pPr>
              <w:spacing w:line="280" w:lineRule="exact"/>
              <w:ind w:leftChars="-38" w:left="15" w:hangingChars="44" w:hanging="106"/>
              <w:jc w:val="center"/>
              <w:rPr>
                <w:rFonts w:ascii="標楷體" w:eastAsia="標楷體" w:hAnsi="Times New Roman"/>
                <w:b/>
                <w:szCs w:val="28"/>
              </w:rPr>
            </w:pPr>
            <w:r w:rsidRPr="00604D41">
              <w:rPr>
                <w:rFonts w:ascii="標楷體" w:eastAsia="標楷體" w:hAnsi="Times New Roman" w:hint="eastAsia"/>
                <w:b/>
                <w:szCs w:val="28"/>
              </w:rPr>
              <w:t>用人費用</w:t>
            </w:r>
          </w:p>
        </w:tc>
        <w:tc>
          <w:tcPr>
            <w:tcW w:w="1158" w:type="dxa"/>
            <w:vAlign w:val="center"/>
          </w:tcPr>
          <w:p w:rsidR="006D4879" w:rsidRPr="00604D41" w:rsidRDefault="006D4879" w:rsidP="00A507E5">
            <w:pPr>
              <w:spacing w:line="280" w:lineRule="exact"/>
              <w:ind w:leftChars="-38" w:left="15" w:hangingChars="44" w:hanging="106"/>
              <w:jc w:val="center"/>
              <w:rPr>
                <w:rFonts w:ascii="標楷體" w:eastAsia="標楷體" w:hAnsi="Times New Roman"/>
                <w:b/>
                <w:szCs w:val="28"/>
              </w:rPr>
            </w:pPr>
            <w:r w:rsidRPr="00604D41">
              <w:rPr>
                <w:rFonts w:ascii="標楷體" w:eastAsia="標楷體" w:hAnsi="Times New Roman" w:hint="eastAsia"/>
                <w:b/>
                <w:szCs w:val="28"/>
              </w:rPr>
              <w:t>員工人數</w:t>
            </w:r>
          </w:p>
        </w:tc>
        <w:tc>
          <w:tcPr>
            <w:tcW w:w="1157" w:type="dxa"/>
            <w:vAlign w:val="center"/>
          </w:tcPr>
          <w:p w:rsidR="006D4879" w:rsidRPr="00604D41" w:rsidRDefault="006D4879" w:rsidP="00A507E5">
            <w:pPr>
              <w:spacing w:line="280" w:lineRule="exact"/>
              <w:ind w:leftChars="-38" w:left="15" w:hangingChars="44" w:hanging="106"/>
              <w:jc w:val="center"/>
              <w:rPr>
                <w:rFonts w:ascii="標楷體" w:eastAsia="標楷體" w:hAnsi="Times New Roman"/>
                <w:b/>
                <w:szCs w:val="28"/>
              </w:rPr>
            </w:pPr>
            <w:r w:rsidRPr="00604D41">
              <w:rPr>
                <w:rFonts w:ascii="標楷體" w:eastAsia="標楷體" w:hAnsi="Times New Roman" w:hint="eastAsia"/>
                <w:b/>
                <w:szCs w:val="28"/>
              </w:rPr>
              <w:t>用人費用</w:t>
            </w:r>
          </w:p>
        </w:tc>
        <w:tc>
          <w:tcPr>
            <w:tcW w:w="1158" w:type="dxa"/>
            <w:vAlign w:val="center"/>
          </w:tcPr>
          <w:p w:rsidR="006D4879" w:rsidRPr="00604D41" w:rsidRDefault="006D4879" w:rsidP="00A507E5">
            <w:pPr>
              <w:spacing w:line="280" w:lineRule="exact"/>
              <w:ind w:leftChars="-38" w:left="15" w:rightChars="-38" w:right="-91" w:hangingChars="44" w:hanging="106"/>
              <w:jc w:val="center"/>
              <w:rPr>
                <w:rFonts w:ascii="標楷體" w:eastAsia="標楷體" w:hAnsi="Times New Roman"/>
                <w:b/>
                <w:szCs w:val="28"/>
              </w:rPr>
            </w:pPr>
            <w:r w:rsidRPr="00604D41">
              <w:rPr>
                <w:rFonts w:ascii="標楷體" w:eastAsia="標楷體" w:hAnsi="Times New Roman" w:hint="eastAsia"/>
                <w:b/>
                <w:szCs w:val="28"/>
              </w:rPr>
              <w:t>員工人數</w:t>
            </w:r>
          </w:p>
        </w:tc>
      </w:tr>
      <w:tr w:rsidR="006D4879" w:rsidRPr="00604D41" w:rsidTr="005675C0">
        <w:trPr>
          <w:trHeight w:hRule="exact" w:val="397"/>
        </w:trPr>
        <w:tc>
          <w:tcPr>
            <w:tcW w:w="709" w:type="dxa"/>
            <w:tcMar>
              <w:left w:w="28" w:type="dxa"/>
              <w:right w:w="28" w:type="dxa"/>
            </w:tcMar>
            <w:vAlign w:val="center"/>
          </w:tcPr>
          <w:p w:rsidR="006D4879" w:rsidRPr="00604D41" w:rsidRDefault="006D4879" w:rsidP="00A507E5">
            <w:pPr>
              <w:spacing w:line="280" w:lineRule="exact"/>
              <w:jc w:val="center"/>
              <w:rPr>
                <w:rFonts w:ascii="標楷體" w:eastAsia="標楷體" w:hAnsi="Times New Roman"/>
                <w:szCs w:val="28"/>
              </w:rPr>
            </w:pPr>
            <w:r w:rsidRPr="00604D41">
              <w:rPr>
                <w:rFonts w:ascii="標楷體" w:eastAsia="標楷體" w:hAnsi="Times New Roman"/>
                <w:szCs w:val="28"/>
              </w:rPr>
              <w:t>10</w:t>
            </w:r>
            <w:r w:rsidRPr="00604D41">
              <w:rPr>
                <w:rFonts w:ascii="標楷體" w:eastAsia="標楷體" w:hAnsi="Times New Roman" w:hint="eastAsia"/>
                <w:szCs w:val="28"/>
              </w:rPr>
              <w:t>5</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16,821</w:t>
            </w:r>
          </w:p>
        </w:tc>
        <w:tc>
          <w:tcPr>
            <w:tcW w:w="1158" w:type="dxa"/>
            <w:vAlign w:val="center"/>
          </w:tcPr>
          <w:p w:rsidR="006D4879" w:rsidRPr="00604D41" w:rsidRDefault="006D4879" w:rsidP="00A507E5">
            <w:pPr>
              <w:spacing w:line="280" w:lineRule="exact"/>
              <w:ind w:left="647" w:hanging="647"/>
              <w:jc w:val="right"/>
              <w:rPr>
                <w:rFonts w:ascii="標楷體" w:eastAsia="標楷體" w:hAnsi="Times New Roman"/>
                <w:szCs w:val="28"/>
              </w:rPr>
            </w:pPr>
            <w:r w:rsidRPr="00604D41">
              <w:rPr>
                <w:rFonts w:ascii="標楷體" w:eastAsia="標楷體" w:hAnsi="Times New Roman" w:hint="eastAsia"/>
                <w:szCs w:val="28"/>
              </w:rPr>
              <w:t>21</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14,694</w:t>
            </w:r>
          </w:p>
        </w:tc>
        <w:tc>
          <w:tcPr>
            <w:tcW w:w="1158"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16</w:t>
            </w:r>
          </w:p>
        </w:tc>
      </w:tr>
      <w:tr w:rsidR="006D4879" w:rsidRPr="00604D41" w:rsidTr="005675C0">
        <w:trPr>
          <w:trHeight w:hRule="exact" w:val="397"/>
        </w:trPr>
        <w:tc>
          <w:tcPr>
            <w:tcW w:w="709" w:type="dxa"/>
            <w:tcMar>
              <w:left w:w="28" w:type="dxa"/>
              <w:right w:w="28" w:type="dxa"/>
            </w:tcMar>
            <w:vAlign w:val="center"/>
          </w:tcPr>
          <w:p w:rsidR="006D4879" w:rsidRPr="00604D41" w:rsidRDefault="006D4879" w:rsidP="00A507E5">
            <w:pPr>
              <w:spacing w:line="280" w:lineRule="exact"/>
              <w:jc w:val="center"/>
              <w:rPr>
                <w:rFonts w:ascii="標楷體" w:eastAsia="標楷體" w:hAnsi="Times New Roman"/>
                <w:szCs w:val="28"/>
              </w:rPr>
            </w:pPr>
            <w:r w:rsidRPr="00604D41">
              <w:rPr>
                <w:rFonts w:ascii="標楷體" w:eastAsia="標楷體" w:hAnsi="Times New Roman" w:hint="eastAsia"/>
                <w:szCs w:val="28"/>
              </w:rPr>
              <w:t>106</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16,637</w:t>
            </w:r>
          </w:p>
        </w:tc>
        <w:tc>
          <w:tcPr>
            <w:tcW w:w="1158" w:type="dxa"/>
            <w:vAlign w:val="center"/>
          </w:tcPr>
          <w:p w:rsidR="006D4879" w:rsidRPr="00604D41" w:rsidRDefault="006D4879" w:rsidP="00A507E5">
            <w:pPr>
              <w:spacing w:line="280" w:lineRule="exact"/>
              <w:ind w:left="647" w:hanging="647"/>
              <w:jc w:val="right"/>
              <w:rPr>
                <w:rFonts w:ascii="標楷體" w:eastAsia="標楷體" w:hAnsi="Times New Roman"/>
                <w:szCs w:val="28"/>
              </w:rPr>
            </w:pPr>
            <w:r w:rsidRPr="00604D41">
              <w:rPr>
                <w:rFonts w:ascii="標楷體" w:eastAsia="標楷體" w:hAnsi="Times New Roman" w:hint="eastAsia"/>
                <w:szCs w:val="28"/>
              </w:rPr>
              <w:t>21</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szCs w:val="28"/>
              </w:rPr>
              <w:t>14,485</w:t>
            </w:r>
          </w:p>
        </w:tc>
        <w:tc>
          <w:tcPr>
            <w:tcW w:w="1158"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15</w:t>
            </w:r>
          </w:p>
        </w:tc>
      </w:tr>
      <w:tr w:rsidR="006D4879" w:rsidRPr="00604D41" w:rsidTr="005675C0">
        <w:trPr>
          <w:trHeight w:hRule="exact" w:val="397"/>
        </w:trPr>
        <w:tc>
          <w:tcPr>
            <w:tcW w:w="709" w:type="dxa"/>
            <w:tcMar>
              <w:left w:w="28" w:type="dxa"/>
              <w:right w:w="28" w:type="dxa"/>
            </w:tcMar>
            <w:vAlign w:val="center"/>
          </w:tcPr>
          <w:p w:rsidR="006D4879" w:rsidRPr="00604D41" w:rsidRDefault="006D4879" w:rsidP="00A507E5">
            <w:pPr>
              <w:spacing w:line="280" w:lineRule="exact"/>
              <w:jc w:val="center"/>
              <w:rPr>
                <w:rFonts w:ascii="標楷體" w:eastAsia="標楷體" w:hAnsi="Times New Roman"/>
                <w:szCs w:val="28"/>
              </w:rPr>
            </w:pPr>
            <w:r w:rsidRPr="00604D41">
              <w:rPr>
                <w:rFonts w:ascii="標楷體" w:eastAsia="標楷體" w:hAnsi="Times New Roman" w:hint="eastAsia"/>
                <w:szCs w:val="28"/>
              </w:rPr>
              <w:t>107</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17,078</w:t>
            </w:r>
          </w:p>
        </w:tc>
        <w:tc>
          <w:tcPr>
            <w:tcW w:w="1158" w:type="dxa"/>
            <w:vAlign w:val="center"/>
          </w:tcPr>
          <w:p w:rsidR="006D4879" w:rsidRPr="00604D41" w:rsidRDefault="006D4879" w:rsidP="00A507E5">
            <w:pPr>
              <w:wordWrap w:val="0"/>
              <w:spacing w:line="280" w:lineRule="exact"/>
              <w:jc w:val="right"/>
              <w:rPr>
                <w:rFonts w:ascii="標楷體" w:eastAsia="標楷體" w:hAnsi="Times New Roman"/>
                <w:szCs w:val="28"/>
              </w:rPr>
            </w:pPr>
            <w:r w:rsidRPr="00604D41">
              <w:rPr>
                <w:rFonts w:ascii="標楷體" w:eastAsia="標楷體" w:hAnsi="Times New Roman" w:hint="eastAsia"/>
                <w:szCs w:val="28"/>
              </w:rPr>
              <w:t>21</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szCs w:val="28"/>
              </w:rPr>
              <w:t>13,686</w:t>
            </w:r>
          </w:p>
        </w:tc>
        <w:tc>
          <w:tcPr>
            <w:tcW w:w="1158"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15</w:t>
            </w:r>
          </w:p>
        </w:tc>
      </w:tr>
      <w:tr w:rsidR="006D4879" w:rsidRPr="00604D41" w:rsidTr="005675C0">
        <w:trPr>
          <w:trHeight w:hRule="exact" w:val="397"/>
        </w:trPr>
        <w:tc>
          <w:tcPr>
            <w:tcW w:w="709" w:type="dxa"/>
            <w:tcMar>
              <w:left w:w="28" w:type="dxa"/>
              <w:right w:w="28" w:type="dxa"/>
            </w:tcMar>
            <w:vAlign w:val="center"/>
          </w:tcPr>
          <w:p w:rsidR="006D4879" w:rsidRPr="00604D41" w:rsidRDefault="006D4879" w:rsidP="00A507E5">
            <w:pPr>
              <w:spacing w:line="280" w:lineRule="exact"/>
              <w:jc w:val="center"/>
              <w:rPr>
                <w:rFonts w:ascii="標楷體" w:eastAsia="標楷體" w:hAnsi="Times New Roman"/>
                <w:szCs w:val="28"/>
              </w:rPr>
            </w:pPr>
            <w:r w:rsidRPr="00604D41">
              <w:rPr>
                <w:rFonts w:ascii="標楷體" w:eastAsia="標楷體" w:hAnsi="Times New Roman" w:hint="eastAsia"/>
                <w:szCs w:val="28"/>
              </w:rPr>
              <w:t>108</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17,078</w:t>
            </w:r>
          </w:p>
        </w:tc>
        <w:tc>
          <w:tcPr>
            <w:tcW w:w="1158"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21</w:t>
            </w:r>
          </w:p>
        </w:tc>
        <w:tc>
          <w:tcPr>
            <w:tcW w:w="1157"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szCs w:val="28"/>
              </w:rPr>
              <w:t>15,399</w:t>
            </w:r>
          </w:p>
        </w:tc>
        <w:tc>
          <w:tcPr>
            <w:tcW w:w="1158" w:type="dxa"/>
            <w:vAlign w:val="center"/>
          </w:tcPr>
          <w:p w:rsidR="006D4879" w:rsidRPr="00604D41" w:rsidRDefault="006D4879" w:rsidP="00A507E5">
            <w:pPr>
              <w:spacing w:line="280" w:lineRule="exact"/>
              <w:jc w:val="right"/>
              <w:rPr>
                <w:rFonts w:ascii="標楷體" w:eastAsia="標楷體" w:hAnsi="Times New Roman"/>
                <w:szCs w:val="28"/>
              </w:rPr>
            </w:pPr>
            <w:r w:rsidRPr="00604D41">
              <w:rPr>
                <w:rFonts w:ascii="標楷體" w:eastAsia="標楷體" w:hAnsi="Times New Roman" w:hint="eastAsia"/>
                <w:szCs w:val="28"/>
              </w:rPr>
              <w:t>17</w:t>
            </w:r>
          </w:p>
        </w:tc>
      </w:tr>
    </w:tbl>
    <w:p w:rsidR="006D4879" w:rsidRP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lastRenderedPageBreak/>
        <w:t>提案人:賴惠員  黃世杰</w:t>
      </w:r>
    </w:p>
    <w:p w:rsid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連署人:羅美玲</w:t>
      </w:r>
    </w:p>
    <w:p w:rsidR="006D4879" w:rsidRPr="006D4879" w:rsidRDefault="006D4879" w:rsidP="006D4879">
      <w:pPr>
        <w:spacing w:line="440" w:lineRule="exact"/>
        <w:ind w:leftChars="600" w:left="1920" w:hangingChars="150" w:hanging="480"/>
        <w:jc w:val="both"/>
        <w:rPr>
          <w:rFonts w:ascii="標楷體" w:eastAsia="標楷體" w:hAnsi="標楷體" w:cs="Times New Roman"/>
          <w:sz w:val="32"/>
          <w:szCs w:val="32"/>
          <w:lang w:val="x-none" w:eastAsia="x-none"/>
        </w:rPr>
      </w:pPr>
      <w:r>
        <w:rPr>
          <w:rFonts w:ascii="標楷體" w:eastAsia="標楷體" w:hAnsi="標楷體" w:cs="Times New Roman"/>
          <w:sz w:val="32"/>
          <w:szCs w:val="32"/>
          <w:lang w:val="x-none" w:eastAsia="x-none"/>
        </w:rPr>
        <w:t>3</w:t>
      </w:r>
      <w:r w:rsidRPr="0004799A">
        <w:rPr>
          <w:rFonts w:ascii="標楷體" w:eastAsia="標楷體" w:hAnsi="標楷體" w:cs="Times New Roman" w:hint="eastAsia"/>
          <w:sz w:val="32"/>
          <w:szCs w:val="32"/>
          <w:lang w:val="x-none" w:eastAsia="x-none"/>
        </w:rPr>
        <w:t>、</w:t>
      </w:r>
      <w:r w:rsidRPr="006D4879">
        <w:rPr>
          <w:rFonts w:ascii="標楷體" w:eastAsia="標楷體" w:hAnsi="標楷體" w:cs="Times New Roman" w:hint="eastAsia"/>
          <w:sz w:val="32"/>
          <w:szCs w:val="32"/>
          <w:lang w:val="x-none" w:eastAsia="x-none"/>
        </w:rPr>
        <w:t>依「二二八事件處理及賠償條例」規定：「人民因本事件生命、身體、自由或財產遭受公務員或公權力侵害者，依該條例規定申請給付賠償金」；「自通知領取之日起逾5年未領取者，其賠償金歸屬二二八事件紀念基金。」</w:t>
      </w:r>
    </w:p>
    <w:p w:rsidR="006D4879" w:rsidRPr="006D4879" w:rsidRDefault="006D4879" w:rsidP="005675C0">
      <w:pPr>
        <w:spacing w:line="440" w:lineRule="exact"/>
        <w:ind w:leftChars="800" w:left="1920" w:firstLineChars="200" w:firstLine="640"/>
        <w:jc w:val="both"/>
        <w:rPr>
          <w:rFonts w:ascii="標楷體" w:eastAsia="標楷體" w:hAnsi="標楷體" w:cs="Times New Roman"/>
          <w:sz w:val="32"/>
          <w:szCs w:val="32"/>
          <w:lang w:val="x-none" w:eastAsia="x-none"/>
        </w:rPr>
      </w:pPr>
      <w:r w:rsidRPr="006D4879">
        <w:rPr>
          <w:rFonts w:ascii="標楷體" w:eastAsia="標楷體" w:hAnsi="標楷體" w:cs="Times New Roman" w:hint="eastAsia"/>
          <w:sz w:val="32"/>
          <w:szCs w:val="32"/>
          <w:lang w:val="x-none" w:eastAsia="x-none"/>
        </w:rPr>
        <w:t>經查，截至109年8月底計，仍有46件、2,198萬餘元，因受難者之繼承人年久失聯、行蹤不明、死亡、遷往國外等原因，以致無法認定應繼承人或無法送達領款通知書，故暫時保留其應受分配之賠償金。</w:t>
      </w:r>
    </w:p>
    <w:p w:rsidR="006D4879" w:rsidRPr="006D4879" w:rsidRDefault="006D4879" w:rsidP="005675C0">
      <w:pPr>
        <w:spacing w:line="440" w:lineRule="exact"/>
        <w:ind w:leftChars="800" w:left="1920" w:firstLineChars="200" w:firstLine="640"/>
        <w:jc w:val="both"/>
        <w:rPr>
          <w:rFonts w:ascii="標楷體" w:eastAsia="標楷體" w:hAnsi="標楷體" w:cs="Times New Roman"/>
          <w:bCs/>
          <w:sz w:val="32"/>
          <w:szCs w:val="32"/>
        </w:rPr>
      </w:pPr>
      <w:r w:rsidRPr="006D4879">
        <w:rPr>
          <w:rFonts w:ascii="標楷體" w:eastAsia="標楷體" w:hAnsi="標楷體" w:cs="Times New Roman" w:hint="eastAsia"/>
          <w:sz w:val="32"/>
          <w:szCs w:val="32"/>
          <w:lang w:val="x-none" w:eastAsia="x-none"/>
        </w:rPr>
        <w:t>為維護受難者及其家屬之權益，</w:t>
      </w:r>
      <w:r w:rsidR="004B4138" w:rsidRPr="004B4138">
        <w:rPr>
          <w:rFonts w:ascii="標楷體" w:eastAsia="標楷體" w:hAnsi="標楷體" w:cs="Times New Roman" w:hint="eastAsia"/>
          <w:sz w:val="32"/>
          <w:szCs w:val="32"/>
          <w:lang w:val="x-none" w:eastAsia="x-none"/>
        </w:rPr>
        <w:t>財團法人二二八事件紀念基金會</w:t>
      </w:r>
      <w:r w:rsidRPr="006D4879">
        <w:rPr>
          <w:rFonts w:ascii="標楷體" w:eastAsia="標楷體" w:hAnsi="標楷體" w:cs="Times New Roman" w:hint="eastAsia"/>
          <w:sz w:val="32"/>
          <w:szCs w:val="32"/>
          <w:lang w:val="x-none" w:eastAsia="x-none"/>
        </w:rPr>
        <w:t>應持續進行通知作業，以使受難者及其家屬能於期限內辦理賠償金之申請及領取，爰要求財團法人二二八事件紀念基金會於</w:t>
      </w:r>
      <w:r w:rsidR="00771CC2">
        <w:rPr>
          <w:rFonts w:ascii="標楷體" w:eastAsia="標楷體" w:hAnsi="標楷體" w:cs="Times New Roman" w:hint="eastAsia"/>
          <w:sz w:val="32"/>
          <w:szCs w:val="32"/>
          <w:lang w:val="x-none"/>
        </w:rPr>
        <w:t>2</w:t>
      </w:r>
      <w:r w:rsidRPr="006D4879">
        <w:rPr>
          <w:rFonts w:ascii="標楷體" w:eastAsia="標楷體" w:hAnsi="標楷體" w:cs="Times New Roman" w:hint="eastAsia"/>
          <w:sz w:val="32"/>
          <w:szCs w:val="32"/>
          <w:lang w:val="x-none" w:eastAsia="x-none"/>
        </w:rPr>
        <w:t>個月內針對「辦理受難者及其家屬於期限內申請及領取賠償金之精進作為」</w:t>
      </w:r>
      <w:r w:rsidR="00771CC2">
        <w:rPr>
          <w:rFonts w:ascii="標楷體" w:eastAsia="標楷體" w:hAnsi="標楷體" w:cs="Times New Roman" w:hint="eastAsia"/>
          <w:sz w:val="32"/>
          <w:szCs w:val="32"/>
          <w:lang w:val="x-none"/>
        </w:rPr>
        <w:t>，</w:t>
      </w:r>
      <w:r w:rsidRPr="006D4879">
        <w:rPr>
          <w:rFonts w:ascii="標楷體" w:eastAsia="標楷體" w:hAnsi="標楷體" w:cs="Times New Roman" w:hint="eastAsia"/>
          <w:sz w:val="32"/>
          <w:szCs w:val="32"/>
          <w:lang w:val="x-none" w:eastAsia="x-none"/>
        </w:rPr>
        <w:t>向立法院內政委員會提出書面報告。</w:t>
      </w:r>
    </w:p>
    <w:p w:rsidR="006D4879" w:rsidRP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提案人:賴惠員  黃世杰</w:t>
      </w:r>
    </w:p>
    <w:p w:rsid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連署人:羅美玲</w:t>
      </w:r>
    </w:p>
    <w:p w:rsidR="006D4879" w:rsidRPr="006D4879" w:rsidRDefault="006D4879" w:rsidP="006D4879">
      <w:pPr>
        <w:spacing w:line="440" w:lineRule="exact"/>
        <w:ind w:leftChars="600" w:left="1920" w:hangingChars="150" w:hanging="480"/>
        <w:jc w:val="both"/>
        <w:rPr>
          <w:rFonts w:ascii="標楷體" w:eastAsia="標楷體" w:hAnsi="標楷體" w:cs="Times New Roman"/>
          <w:bCs/>
          <w:sz w:val="32"/>
          <w:szCs w:val="32"/>
        </w:rPr>
      </w:pPr>
      <w:r>
        <w:rPr>
          <w:rFonts w:ascii="標楷體" w:eastAsia="標楷體" w:hAnsi="標楷體" w:cs="Times New Roman"/>
          <w:sz w:val="32"/>
          <w:szCs w:val="32"/>
          <w:lang w:val="x-none" w:eastAsia="x-none"/>
        </w:rPr>
        <w:t>4</w:t>
      </w:r>
      <w:r w:rsidRPr="0004799A">
        <w:rPr>
          <w:rFonts w:ascii="標楷體" w:eastAsia="標楷體" w:hAnsi="標楷體" w:cs="Times New Roman" w:hint="eastAsia"/>
          <w:sz w:val="32"/>
          <w:szCs w:val="32"/>
          <w:lang w:val="x-none" w:eastAsia="x-none"/>
        </w:rPr>
        <w:t>、</w:t>
      </w:r>
      <w:r w:rsidRPr="006D4879">
        <w:rPr>
          <w:rFonts w:ascii="標楷體" w:eastAsia="標楷體" w:hAnsi="標楷體" w:cs="Times New Roman" w:hint="eastAsia"/>
          <w:sz w:val="32"/>
          <w:szCs w:val="32"/>
          <w:lang w:val="x-none" w:eastAsia="x-none"/>
        </w:rPr>
        <w:t>根據</w:t>
      </w:r>
      <w:r w:rsidR="009400C8" w:rsidRPr="009400C8">
        <w:rPr>
          <w:rFonts w:ascii="標楷體" w:eastAsia="標楷體" w:hAnsi="標楷體" w:cs="Times New Roman" w:hint="eastAsia"/>
          <w:sz w:val="32"/>
          <w:szCs w:val="32"/>
          <w:lang w:val="x-none" w:eastAsia="x-none"/>
        </w:rPr>
        <w:t>財團法人二二八事件紀念基金會</w:t>
      </w:r>
      <w:r w:rsidRPr="006D4879">
        <w:rPr>
          <w:rFonts w:ascii="標楷體" w:eastAsia="標楷體" w:hAnsi="標楷體" w:cs="Times New Roman" w:hint="eastAsia"/>
          <w:sz w:val="32"/>
          <w:szCs w:val="32"/>
          <w:lang w:val="x-none" w:eastAsia="x-none"/>
        </w:rPr>
        <w:t>之設立目的，以處理二二八事件賠償事宜，落實歷史教育，釐清相關責任歸屬，使國民了解事件真相，撫平歷史傷痛，促進族群融合為目的，另也受委託經營管理二二八國家紀念館等。然經查</w:t>
      </w:r>
      <w:r w:rsidR="009400C8">
        <w:rPr>
          <w:rFonts w:ascii="標楷體" w:eastAsia="標楷體" w:hAnsi="標楷體" w:cs="Times New Roman" w:hint="eastAsia"/>
          <w:sz w:val="32"/>
          <w:szCs w:val="32"/>
          <w:lang w:val="x-none"/>
        </w:rPr>
        <w:t>該</w:t>
      </w:r>
      <w:r w:rsidRPr="006D4879">
        <w:rPr>
          <w:rFonts w:ascii="標楷體" w:eastAsia="標楷體" w:hAnsi="標楷體" w:cs="Times New Roman" w:hint="eastAsia"/>
          <w:sz w:val="32"/>
          <w:szCs w:val="32"/>
          <w:lang w:val="x-none" w:eastAsia="x-none"/>
        </w:rPr>
        <w:t>基金會105至108年度之用人經費均編列21人，平均約1</w:t>
      </w:r>
      <w:r w:rsidR="009400C8" w:rsidRPr="006D4879">
        <w:rPr>
          <w:rFonts w:ascii="標楷體" w:eastAsia="標楷體" w:hAnsi="標楷體" w:cs="Times New Roman" w:hint="eastAsia"/>
          <w:sz w:val="32"/>
          <w:szCs w:val="32"/>
          <w:lang w:val="x-none" w:eastAsia="x-none"/>
        </w:rPr>
        <w:t>,</w:t>
      </w:r>
      <w:r w:rsidRPr="006D4879">
        <w:rPr>
          <w:rFonts w:ascii="標楷體" w:eastAsia="標楷體" w:hAnsi="標楷體" w:cs="Times New Roman" w:hint="eastAsia"/>
          <w:sz w:val="32"/>
          <w:szCs w:val="32"/>
          <w:lang w:val="x-none" w:eastAsia="x-none"/>
        </w:rPr>
        <w:t>690</w:t>
      </w:r>
      <w:r w:rsidR="009400C8">
        <w:rPr>
          <w:rFonts w:ascii="標楷體" w:eastAsia="標楷體" w:hAnsi="標楷體" w:cs="Times New Roman" w:hint="eastAsia"/>
          <w:sz w:val="32"/>
          <w:szCs w:val="32"/>
          <w:lang w:val="x-none"/>
        </w:rPr>
        <w:t>萬</w:t>
      </w:r>
      <w:r w:rsidRPr="006D4879">
        <w:rPr>
          <w:rFonts w:ascii="標楷體" w:eastAsia="標楷體" w:hAnsi="標楷體" w:cs="Times New Roman" w:hint="eastAsia"/>
          <w:sz w:val="32"/>
          <w:szCs w:val="32"/>
          <w:lang w:val="x-none" w:eastAsia="x-none"/>
        </w:rPr>
        <w:t>3千元，然而各年度均未足額進用，而110年度亦編列21人共1</w:t>
      </w:r>
      <w:r w:rsidR="009400C8" w:rsidRPr="006D4879">
        <w:rPr>
          <w:rFonts w:ascii="標楷體" w:eastAsia="標楷體" w:hAnsi="標楷體" w:cs="Times New Roman" w:hint="eastAsia"/>
          <w:sz w:val="32"/>
          <w:szCs w:val="32"/>
          <w:lang w:val="x-none" w:eastAsia="x-none"/>
        </w:rPr>
        <w:t>,</w:t>
      </w:r>
      <w:r w:rsidRPr="006D4879">
        <w:rPr>
          <w:rFonts w:ascii="標楷體" w:eastAsia="標楷體" w:hAnsi="標楷體" w:cs="Times New Roman" w:hint="eastAsia"/>
          <w:sz w:val="32"/>
          <w:szCs w:val="32"/>
          <w:lang w:val="x-none" w:eastAsia="x-none"/>
        </w:rPr>
        <w:t>800</w:t>
      </w:r>
      <w:r w:rsidR="009400C8">
        <w:rPr>
          <w:rFonts w:ascii="標楷體" w:eastAsia="標楷體" w:hAnsi="標楷體" w:cs="Times New Roman" w:hint="eastAsia"/>
          <w:sz w:val="32"/>
          <w:szCs w:val="32"/>
          <w:lang w:val="x-none"/>
        </w:rPr>
        <w:t>萬</w:t>
      </w:r>
      <w:r w:rsidRPr="006D4879">
        <w:rPr>
          <w:rFonts w:ascii="標楷體" w:eastAsia="標楷體" w:hAnsi="標楷體" w:cs="Times New Roman" w:hint="eastAsia"/>
          <w:sz w:val="32"/>
          <w:szCs w:val="32"/>
          <w:lang w:val="x-none" w:eastAsia="x-none"/>
        </w:rPr>
        <w:t>元，為使基金會之執掌能有效落實，請</w:t>
      </w:r>
      <w:r w:rsidR="009400C8" w:rsidRPr="005675C0">
        <w:rPr>
          <w:rFonts w:ascii="標楷體" w:eastAsia="標楷體" w:hAnsi="標楷體" w:cs="Times New Roman" w:hint="eastAsia"/>
          <w:sz w:val="32"/>
          <w:szCs w:val="32"/>
          <w:lang w:val="x-none" w:eastAsia="x-none"/>
        </w:rPr>
        <w:t>財團法人二二八事件紀念基金會</w:t>
      </w:r>
      <w:r w:rsidR="00771CC2">
        <w:rPr>
          <w:rFonts w:ascii="標楷體" w:eastAsia="標楷體" w:hAnsi="標楷體" w:cs="Times New Roman" w:hint="eastAsia"/>
          <w:sz w:val="32"/>
          <w:szCs w:val="32"/>
          <w:lang w:val="x-none"/>
        </w:rPr>
        <w:t>向立法院內政委員會</w:t>
      </w:r>
      <w:r w:rsidRPr="006D4879">
        <w:rPr>
          <w:rFonts w:ascii="標楷體" w:eastAsia="標楷體" w:hAnsi="標楷體" w:cs="Times New Roman" w:hint="eastAsia"/>
          <w:sz w:val="32"/>
          <w:szCs w:val="32"/>
          <w:lang w:val="x-none" w:eastAsia="x-none"/>
        </w:rPr>
        <w:t>提出近年</w:t>
      </w:r>
      <w:r w:rsidR="009400C8">
        <w:rPr>
          <w:rFonts w:ascii="標楷體" w:eastAsia="標楷體" w:hAnsi="標楷體" w:cs="Times New Roman" w:hint="eastAsia"/>
          <w:sz w:val="32"/>
          <w:szCs w:val="32"/>
          <w:lang w:val="x-none"/>
        </w:rPr>
        <w:t>預</w:t>
      </w:r>
      <w:r w:rsidRPr="006D4879">
        <w:rPr>
          <w:rFonts w:ascii="標楷體" w:eastAsia="標楷體" w:hAnsi="標楷體" w:cs="Times New Roman" w:hint="eastAsia"/>
          <w:sz w:val="32"/>
          <w:szCs w:val="32"/>
          <w:lang w:val="x-none" w:eastAsia="x-none"/>
        </w:rPr>
        <w:t>算員額未能</w:t>
      </w:r>
      <w:r w:rsidR="005C4303">
        <w:rPr>
          <w:rFonts w:ascii="標楷體" w:eastAsia="標楷體" w:hAnsi="標楷體" w:cs="Times New Roman" w:hint="eastAsia"/>
          <w:sz w:val="32"/>
          <w:szCs w:val="32"/>
          <w:lang w:val="x-none"/>
        </w:rPr>
        <w:t>足額</w:t>
      </w:r>
      <w:r w:rsidRPr="006D4879">
        <w:rPr>
          <w:rFonts w:ascii="標楷體" w:eastAsia="標楷體" w:hAnsi="標楷體" w:cs="Times New Roman" w:hint="eastAsia"/>
          <w:sz w:val="32"/>
          <w:szCs w:val="32"/>
          <w:lang w:val="x-none" w:eastAsia="x-none"/>
        </w:rPr>
        <w:t>進用之書面報告。</w:t>
      </w:r>
    </w:p>
    <w:p w:rsidR="006D4879" w:rsidRP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林思銘  </w:t>
      </w:r>
      <w:r w:rsidR="00096568">
        <w:rPr>
          <w:rFonts w:ascii="標楷體" w:eastAsia="標楷體" w:hAnsi="標楷體" w:cs="Times New Roman" w:hint="eastAsia"/>
          <w:bCs/>
          <w:sz w:val="32"/>
          <w:szCs w:val="32"/>
        </w:rPr>
        <w:t>鄭天財Sra Kacaw</w:t>
      </w:r>
    </w:p>
    <w:p w:rsidR="006D4879" w:rsidRPr="006D4879" w:rsidRDefault="006D4879" w:rsidP="006D4879">
      <w:pPr>
        <w:spacing w:line="440" w:lineRule="exact"/>
        <w:ind w:leftChars="600" w:left="1920" w:hangingChars="150" w:hanging="480"/>
        <w:jc w:val="both"/>
        <w:rPr>
          <w:rFonts w:ascii="標楷體" w:eastAsia="標楷體" w:hAnsi="標楷體" w:cs="Times New Roman"/>
          <w:bCs/>
          <w:sz w:val="32"/>
          <w:szCs w:val="32"/>
        </w:rPr>
      </w:pPr>
      <w:r>
        <w:rPr>
          <w:rFonts w:ascii="標楷體" w:eastAsia="標楷體" w:hAnsi="標楷體" w:cs="Times New Roman"/>
          <w:sz w:val="32"/>
          <w:szCs w:val="32"/>
          <w:lang w:val="x-none" w:eastAsia="x-none"/>
        </w:rPr>
        <w:lastRenderedPageBreak/>
        <w:t>5</w:t>
      </w:r>
      <w:r w:rsidRPr="0004799A">
        <w:rPr>
          <w:rFonts w:ascii="標楷體" w:eastAsia="標楷體" w:hAnsi="標楷體" w:cs="Times New Roman" w:hint="eastAsia"/>
          <w:sz w:val="32"/>
          <w:szCs w:val="32"/>
          <w:lang w:val="x-none" w:eastAsia="x-none"/>
        </w:rPr>
        <w:t>、</w:t>
      </w:r>
      <w:r w:rsidRPr="006D4879">
        <w:rPr>
          <w:rFonts w:ascii="標楷體" w:eastAsia="標楷體" w:hAnsi="標楷體" w:cs="Times New Roman" w:hint="eastAsia"/>
          <w:sz w:val="32"/>
          <w:szCs w:val="32"/>
          <w:lang w:val="x-none" w:eastAsia="x-none"/>
        </w:rPr>
        <w:t>二二八事件的真相及究責，關係到轉型正義的實踐，是達成社會和解的重要基礎。</w:t>
      </w:r>
      <w:r w:rsidR="005C4303" w:rsidRPr="005C4303">
        <w:rPr>
          <w:rFonts w:ascii="標楷體" w:eastAsia="標楷體" w:hAnsi="標楷體" w:cs="Times New Roman" w:hint="eastAsia"/>
          <w:sz w:val="32"/>
          <w:szCs w:val="32"/>
          <w:lang w:val="x-none" w:eastAsia="x-none"/>
        </w:rPr>
        <w:t>財團法人二二八事件紀念基金會</w:t>
      </w:r>
      <w:r w:rsidRPr="006D4879">
        <w:rPr>
          <w:rFonts w:ascii="標楷體" w:eastAsia="標楷體" w:hAnsi="標楷體" w:cs="Times New Roman" w:hint="eastAsia"/>
          <w:sz w:val="32"/>
          <w:szCs w:val="32"/>
          <w:lang w:val="x-none" w:eastAsia="x-none"/>
        </w:rPr>
        <w:t>未來的工作重心，更</w:t>
      </w:r>
      <w:r w:rsidR="005C4303">
        <w:rPr>
          <w:rFonts w:ascii="標楷體" w:eastAsia="標楷體" w:hAnsi="標楷體" w:cs="Times New Roman" w:hint="eastAsia"/>
          <w:sz w:val="32"/>
          <w:szCs w:val="32"/>
          <w:lang w:val="x-none"/>
        </w:rPr>
        <w:t>應</w:t>
      </w:r>
      <w:r w:rsidRPr="006D4879">
        <w:rPr>
          <w:rFonts w:ascii="標楷體" w:eastAsia="標楷體" w:hAnsi="標楷體" w:cs="Times New Roman" w:hint="eastAsia"/>
          <w:sz w:val="32"/>
          <w:szCs w:val="32"/>
          <w:lang w:val="x-none" w:eastAsia="x-none"/>
        </w:rPr>
        <w:t>著重在教育推廣上，可配合中小學課程人文科領域發展，舉辦各種研習營，使台灣的教師具備瞭解二二八歷史，有更重視人權的觀念，這樣才能教導我們的下一代謹記教訓，不再重蹈覆轍，唯有這樣，社會才能真正達成和解，台灣也才能繼續往前發展。建請</w:t>
      </w:r>
      <w:r w:rsidR="005C4303" w:rsidRPr="005C4303">
        <w:rPr>
          <w:rFonts w:ascii="標楷體" w:eastAsia="標楷體" w:hAnsi="標楷體" w:cs="Times New Roman" w:hint="eastAsia"/>
          <w:sz w:val="32"/>
          <w:szCs w:val="32"/>
          <w:lang w:val="x-none" w:eastAsia="x-none"/>
        </w:rPr>
        <w:t>財團法人二二八事件紀念基金會</w:t>
      </w:r>
      <w:r w:rsidRPr="006D4879">
        <w:rPr>
          <w:rFonts w:ascii="標楷體" w:eastAsia="標楷體" w:hAnsi="標楷體" w:cs="Times New Roman" w:hint="eastAsia"/>
          <w:sz w:val="32"/>
          <w:szCs w:val="32"/>
          <w:lang w:val="x-none" w:eastAsia="x-none"/>
        </w:rPr>
        <w:t>於年度業務中將教育推廣納入，</w:t>
      </w:r>
      <w:r w:rsidR="005C4303">
        <w:rPr>
          <w:rFonts w:ascii="標楷體" w:eastAsia="標楷體" w:hAnsi="標楷體" w:cs="Times New Roman" w:hint="eastAsia"/>
          <w:sz w:val="32"/>
          <w:szCs w:val="32"/>
          <w:lang w:val="x-none"/>
        </w:rPr>
        <w:t>並</w:t>
      </w:r>
      <w:r w:rsidRPr="006D4879">
        <w:rPr>
          <w:rFonts w:ascii="標楷體" w:eastAsia="標楷體" w:hAnsi="標楷體" w:cs="Times New Roman" w:hint="eastAsia"/>
          <w:sz w:val="32"/>
          <w:szCs w:val="32"/>
          <w:lang w:val="x-none" w:eastAsia="x-none"/>
        </w:rPr>
        <w:t>將推廣教育規劃之業務內容，於2個月內</w:t>
      </w:r>
      <w:r w:rsidR="00771CC2">
        <w:rPr>
          <w:rFonts w:ascii="標楷體" w:eastAsia="標楷體" w:hAnsi="標楷體" w:cs="Times New Roman" w:hint="eastAsia"/>
          <w:sz w:val="32"/>
          <w:szCs w:val="32"/>
          <w:lang w:val="x-none"/>
        </w:rPr>
        <w:t>向立法院</w:t>
      </w:r>
      <w:r w:rsidRPr="006D4879">
        <w:rPr>
          <w:rFonts w:ascii="標楷體" w:eastAsia="標楷體" w:hAnsi="標楷體" w:cs="Times New Roman" w:hint="eastAsia"/>
          <w:sz w:val="32"/>
          <w:szCs w:val="32"/>
          <w:lang w:val="x-none" w:eastAsia="x-none"/>
        </w:rPr>
        <w:t>內政委員會</w:t>
      </w:r>
      <w:r w:rsidR="00771CC2" w:rsidRPr="006D4879">
        <w:rPr>
          <w:rFonts w:ascii="標楷體" w:eastAsia="標楷體" w:hAnsi="標楷體" w:cs="Times New Roman" w:hint="eastAsia"/>
          <w:sz w:val="32"/>
          <w:szCs w:val="32"/>
          <w:lang w:val="x-none" w:eastAsia="x-none"/>
        </w:rPr>
        <w:t>提出書面報告</w:t>
      </w:r>
      <w:r w:rsidRPr="006D4879">
        <w:rPr>
          <w:rFonts w:ascii="標楷體" w:eastAsia="標楷體" w:hAnsi="標楷體" w:cs="Times New Roman" w:hint="eastAsia"/>
          <w:sz w:val="32"/>
          <w:szCs w:val="32"/>
          <w:lang w:val="x-none" w:eastAsia="x-none"/>
        </w:rPr>
        <w:t>。</w:t>
      </w:r>
    </w:p>
    <w:p w:rsidR="006D4879" w:rsidRP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r w:rsidRPr="006D4879">
        <w:rPr>
          <w:rFonts w:ascii="標楷體" w:eastAsia="標楷體" w:hAnsi="標楷體" w:cs="Times New Roman" w:hint="eastAsia"/>
          <w:bCs/>
          <w:sz w:val="32"/>
          <w:szCs w:val="32"/>
        </w:rPr>
        <w:t xml:space="preserve">  黃世杰</w:t>
      </w:r>
    </w:p>
    <w:p w:rsidR="006D4879" w:rsidRDefault="006D4879" w:rsidP="006D4879">
      <w:pPr>
        <w:snapToGrid w:val="0"/>
        <w:spacing w:line="500" w:lineRule="exact"/>
        <w:ind w:leftChars="950" w:left="2920" w:hangingChars="200" w:hanging="640"/>
        <w:jc w:val="both"/>
        <w:rPr>
          <w:rFonts w:ascii="標楷體" w:eastAsia="標楷體" w:hAnsi="標楷體" w:cs="Times New Roman"/>
          <w:bCs/>
          <w:sz w:val="32"/>
          <w:szCs w:val="32"/>
        </w:rPr>
      </w:pPr>
      <w:r w:rsidRPr="006D4879">
        <w:rPr>
          <w:rFonts w:ascii="標楷體" w:eastAsia="標楷體" w:hAnsi="標楷體" w:cs="Times New Roman" w:hint="eastAsia"/>
          <w:bCs/>
          <w:sz w:val="32"/>
          <w:szCs w:val="32"/>
        </w:rPr>
        <w:t>連署人:羅美玲</w:t>
      </w:r>
    </w:p>
    <w:p w:rsidR="0004799A" w:rsidRPr="006D4879" w:rsidRDefault="0004799A" w:rsidP="006D4879">
      <w:pPr>
        <w:spacing w:line="440" w:lineRule="exact"/>
        <w:ind w:leftChars="297" w:left="1673" w:hangingChars="300" w:hanging="960"/>
        <w:jc w:val="both"/>
        <w:rPr>
          <w:rFonts w:ascii="標楷體" w:eastAsia="標楷體" w:hAnsi="標楷體" w:cs="Times New Roman"/>
          <w:sz w:val="32"/>
          <w:szCs w:val="32"/>
          <w:lang w:val="x-none" w:eastAsia="x-none"/>
        </w:rPr>
      </w:pPr>
      <w:r w:rsidRPr="006D4879">
        <w:rPr>
          <w:rFonts w:ascii="標楷體" w:eastAsia="標楷體" w:hAnsi="標楷體" w:cs="Times New Roman" w:hint="eastAsia"/>
          <w:sz w:val="32"/>
          <w:szCs w:val="32"/>
          <w:lang w:val="x-none" w:eastAsia="x-none"/>
        </w:rPr>
        <w:t>二、財團法人台灣建築中心</w:t>
      </w:r>
    </w:p>
    <w:p w:rsidR="0004799A" w:rsidRPr="00771CC2" w:rsidRDefault="0004799A" w:rsidP="00771CC2">
      <w:pPr>
        <w:spacing w:line="440" w:lineRule="exact"/>
        <w:ind w:leftChars="297" w:left="1673"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hint="eastAsia"/>
          <w:sz w:val="32"/>
          <w:szCs w:val="32"/>
          <w:lang w:val="x-none" w:eastAsia="x-none"/>
        </w:rPr>
        <w:t>（一）工作計畫：應依據收入與支出審查結果，隨同調整。</w:t>
      </w:r>
    </w:p>
    <w:p w:rsidR="0004799A" w:rsidRPr="00771CC2" w:rsidRDefault="0004799A" w:rsidP="00771CC2">
      <w:pPr>
        <w:spacing w:line="440" w:lineRule="exact"/>
        <w:ind w:leftChars="297" w:left="1673"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hint="eastAsia"/>
          <w:sz w:val="32"/>
          <w:szCs w:val="32"/>
          <w:lang w:val="x-none" w:eastAsia="x-none"/>
        </w:rPr>
        <w:t xml:space="preserve">（二）收入、支出及餘絀： </w:t>
      </w:r>
    </w:p>
    <w:p w:rsidR="0004799A" w:rsidRPr="00771CC2" w:rsidRDefault="0004799A" w:rsidP="00771CC2">
      <w:pPr>
        <w:spacing w:line="440" w:lineRule="exact"/>
        <w:ind w:leftChars="600" w:left="2400"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hint="eastAsia"/>
          <w:sz w:val="32"/>
          <w:szCs w:val="32"/>
          <w:lang w:val="x-none" w:eastAsia="x-none"/>
        </w:rPr>
        <w:t>1.收入：2億</w:t>
      </w:r>
      <w:r w:rsidRPr="00771CC2">
        <w:rPr>
          <w:rFonts w:ascii="標楷體" w:eastAsia="標楷體" w:hAnsi="標楷體" w:cs="Times New Roman"/>
          <w:sz w:val="32"/>
          <w:szCs w:val="32"/>
          <w:lang w:val="x-none" w:eastAsia="x-none"/>
        </w:rPr>
        <w:t>2</w:t>
      </w:r>
      <w:r w:rsidRPr="00771CC2">
        <w:rPr>
          <w:rFonts w:ascii="標楷體" w:eastAsia="標楷體" w:hAnsi="標楷體" w:cs="Times New Roman" w:hint="eastAsia"/>
          <w:sz w:val="32"/>
          <w:szCs w:val="32"/>
          <w:lang w:val="x-none" w:eastAsia="x-none"/>
        </w:rPr>
        <w:t>,</w:t>
      </w:r>
      <w:r w:rsidRPr="00771CC2">
        <w:rPr>
          <w:rFonts w:ascii="標楷體" w:eastAsia="標楷體" w:hAnsi="標楷體" w:cs="Times New Roman"/>
          <w:sz w:val="32"/>
          <w:szCs w:val="32"/>
          <w:lang w:val="x-none" w:eastAsia="x-none"/>
        </w:rPr>
        <w:t>380</w:t>
      </w:r>
      <w:r w:rsidRPr="00771CC2">
        <w:rPr>
          <w:rFonts w:ascii="標楷體" w:eastAsia="標楷體" w:hAnsi="標楷體" w:cs="Times New Roman" w:hint="eastAsia"/>
          <w:sz w:val="32"/>
          <w:szCs w:val="32"/>
          <w:lang w:val="x-none" w:eastAsia="x-none"/>
        </w:rPr>
        <w:t>萬元，照列。</w:t>
      </w:r>
    </w:p>
    <w:p w:rsidR="0004799A" w:rsidRPr="00771CC2" w:rsidRDefault="0004799A" w:rsidP="00771CC2">
      <w:pPr>
        <w:spacing w:line="440" w:lineRule="exact"/>
        <w:ind w:leftChars="600" w:left="2400"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hint="eastAsia"/>
          <w:sz w:val="32"/>
          <w:szCs w:val="32"/>
          <w:lang w:val="x-none" w:eastAsia="x-none"/>
        </w:rPr>
        <w:t>2.支出：2億</w:t>
      </w:r>
      <w:r w:rsidRPr="00771CC2">
        <w:rPr>
          <w:rFonts w:ascii="標楷體" w:eastAsia="標楷體" w:hAnsi="標楷體" w:cs="Times New Roman"/>
          <w:sz w:val="32"/>
          <w:szCs w:val="32"/>
          <w:lang w:val="x-none" w:eastAsia="x-none"/>
        </w:rPr>
        <w:t>2</w:t>
      </w:r>
      <w:r w:rsidRPr="00771CC2">
        <w:rPr>
          <w:rFonts w:ascii="標楷體" w:eastAsia="標楷體" w:hAnsi="標楷體" w:cs="Times New Roman" w:hint="eastAsia"/>
          <w:sz w:val="32"/>
          <w:szCs w:val="32"/>
          <w:lang w:val="x-none" w:eastAsia="x-none"/>
        </w:rPr>
        <w:t>,</w:t>
      </w:r>
      <w:r w:rsidRPr="00771CC2">
        <w:rPr>
          <w:rFonts w:ascii="標楷體" w:eastAsia="標楷體" w:hAnsi="標楷體" w:cs="Times New Roman"/>
          <w:sz w:val="32"/>
          <w:szCs w:val="32"/>
          <w:lang w:val="x-none" w:eastAsia="x-none"/>
        </w:rPr>
        <w:t>200</w:t>
      </w:r>
      <w:r w:rsidRPr="00771CC2">
        <w:rPr>
          <w:rFonts w:ascii="標楷體" w:eastAsia="標楷體" w:hAnsi="標楷體" w:cs="Times New Roman" w:hint="eastAsia"/>
          <w:sz w:val="32"/>
          <w:szCs w:val="32"/>
          <w:lang w:val="x-none" w:eastAsia="x-none"/>
        </w:rPr>
        <w:t>萬</w:t>
      </w:r>
      <w:r w:rsidRPr="00771CC2">
        <w:rPr>
          <w:rFonts w:ascii="標楷體" w:eastAsia="標楷體" w:hAnsi="標楷體" w:cs="Times New Roman"/>
          <w:sz w:val="32"/>
          <w:szCs w:val="32"/>
          <w:lang w:val="x-none" w:eastAsia="x-none"/>
        </w:rPr>
        <w:t>7</w:t>
      </w:r>
      <w:r w:rsidRPr="00771CC2">
        <w:rPr>
          <w:rFonts w:ascii="標楷體" w:eastAsia="標楷體" w:hAnsi="標楷體" w:cs="Times New Roman" w:hint="eastAsia"/>
          <w:sz w:val="32"/>
          <w:szCs w:val="32"/>
          <w:lang w:val="x-none" w:eastAsia="x-none"/>
        </w:rPr>
        <w:t>千元，照列。</w:t>
      </w:r>
    </w:p>
    <w:p w:rsidR="0004799A" w:rsidRPr="00771CC2" w:rsidRDefault="0004799A" w:rsidP="00771CC2">
      <w:pPr>
        <w:spacing w:line="440" w:lineRule="exact"/>
        <w:ind w:leftChars="600" w:left="2400"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hint="eastAsia"/>
          <w:sz w:val="32"/>
          <w:szCs w:val="32"/>
          <w:lang w:val="x-none" w:eastAsia="x-none"/>
        </w:rPr>
        <w:t>3.本期賸餘：</w:t>
      </w:r>
      <w:r w:rsidRPr="00771CC2">
        <w:rPr>
          <w:rFonts w:ascii="標楷體" w:eastAsia="標楷體" w:hAnsi="標楷體" w:cs="Times New Roman"/>
          <w:sz w:val="32"/>
          <w:szCs w:val="32"/>
          <w:lang w:val="x-none" w:eastAsia="x-none"/>
        </w:rPr>
        <w:t>17</w:t>
      </w:r>
      <w:r w:rsidR="005C4303">
        <w:rPr>
          <w:rFonts w:ascii="標楷體" w:eastAsia="標楷體" w:hAnsi="標楷體" w:cs="Times New Roman" w:hint="eastAsia"/>
          <w:sz w:val="32"/>
          <w:szCs w:val="32"/>
          <w:lang w:val="x-none"/>
        </w:rPr>
        <w:t>9</w:t>
      </w:r>
      <w:r w:rsidRPr="00771CC2">
        <w:rPr>
          <w:rFonts w:ascii="標楷體" w:eastAsia="標楷體" w:hAnsi="標楷體" w:cs="Times New Roman" w:hint="eastAsia"/>
          <w:sz w:val="32"/>
          <w:szCs w:val="32"/>
          <w:lang w:val="x-none" w:eastAsia="x-none"/>
        </w:rPr>
        <w:t>萬</w:t>
      </w:r>
      <w:r w:rsidRPr="00771CC2">
        <w:rPr>
          <w:rFonts w:ascii="標楷體" w:eastAsia="標楷體" w:hAnsi="標楷體" w:cs="Times New Roman"/>
          <w:sz w:val="32"/>
          <w:szCs w:val="32"/>
          <w:lang w:val="x-none" w:eastAsia="x-none"/>
        </w:rPr>
        <w:t>3</w:t>
      </w:r>
      <w:r w:rsidRPr="00771CC2">
        <w:rPr>
          <w:rFonts w:ascii="標楷體" w:eastAsia="標楷體" w:hAnsi="標楷體" w:cs="Times New Roman" w:hint="eastAsia"/>
          <w:sz w:val="32"/>
          <w:szCs w:val="32"/>
          <w:lang w:val="x-none" w:eastAsia="x-none"/>
        </w:rPr>
        <w:t>千元，照列。</w:t>
      </w:r>
    </w:p>
    <w:p w:rsidR="0004799A" w:rsidRPr="00771CC2" w:rsidRDefault="0004799A" w:rsidP="00771CC2">
      <w:pPr>
        <w:spacing w:line="440" w:lineRule="exact"/>
        <w:ind w:leftChars="297" w:left="1673"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hint="eastAsia"/>
          <w:sz w:val="32"/>
          <w:szCs w:val="32"/>
          <w:lang w:val="x-none" w:eastAsia="x-none"/>
        </w:rPr>
        <w:t>（三）通過決議2項：</w:t>
      </w:r>
    </w:p>
    <w:p w:rsidR="0004799A" w:rsidRDefault="00675123" w:rsidP="00675123">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hint="eastAsia"/>
          <w:sz w:val="32"/>
          <w:szCs w:val="32"/>
          <w:lang w:val="x-none" w:eastAsia="x-none"/>
        </w:rPr>
        <w:t>1.110</w:t>
      </w:r>
      <w:r w:rsidRPr="00771CC2">
        <w:rPr>
          <w:rFonts w:ascii="標楷體" w:eastAsia="標楷體" w:hAnsi="標楷體" w:cs="Times New Roman" w:hint="eastAsia"/>
          <w:sz w:val="32"/>
          <w:szCs w:val="32"/>
          <w:lang w:val="x-none" w:eastAsia="x-none"/>
        </w:rPr>
        <w:t>年度</w:t>
      </w:r>
      <w:r w:rsidR="0004799A" w:rsidRPr="00771CC2">
        <w:rPr>
          <w:rFonts w:ascii="標楷體" w:eastAsia="標楷體" w:hAnsi="標楷體" w:cs="Times New Roman" w:hint="eastAsia"/>
          <w:sz w:val="32"/>
          <w:szCs w:val="32"/>
          <w:lang w:val="x-none" w:eastAsia="x-none"/>
        </w:rPr>
        <w:t>財團法人台灣建築中心「</w:t>
      </w:r>
      <w:r>
        <w:rPr>
          <w:rFonts w:ascii="標楷體" w:eastAsia="標楷體" w:hAnsi="標楷體" w:cs="Times New Roman" w:hint="eastAsia"/>
          <w:sz w:val="32"/>
          <w:szCs w:val="32"/>
          <w:lang w:val="x-none"/>
        </w:rPr>
        <w:t>支出</w:t>
      </w:r>
      <w:r>
        <w:rPr>
          <w:rFonts w:ascii="標楷體" w:eastAsia="標楷體" w:hAnsi="標楷體" w:cs="Times New Roman" w:hint="eastAsia"/>
          <w:sz w:val="32"/>
          <w:szCs w:val="32"/>
          <w:lang w:val="x-none" w:eastAsia="x-none"/>
        </w:rPr>
        <w:t>」</w:t>
      </w:r>
      <w:r w:rsidR="0004799A" w:rsidRPr="00771CC2">
        <w:rPr>
          <w:rFonts w:ascii="標楷體" w:eastAsia="標楷體" w:hAnsi="標楷體" w:cs="Times New Roman" w:hint="eastAsia"/>
          <w:sz w:val="32"/>
          <w:szCs w:val="32"/>
          <w:lang w:val="x-none" w:eastAsia="x-none"/>
        </w:rPr>
        <w:t>編</w:t>
      </w:r>
      <w:r>
        <w:rPr>
          <w:rFonts w:ascii="標楷體" w:eastAsia="標楷體" w:hAnsi="標楷體" w:cs="Times New Roman" w:hint="eastAsia"/>
          <w:sz w:val="32"/>
          <w:szCs w:val="32"/>
          <w:lang w:val="x-none"/>
        </w:rPr>
        <w:t>列2億2</w:t>
      </w:r>
      <w:r w:rsidR="0004799A" w:rsidRPr="00771CC2">
        <w:rPr>
          <w:rFonts w:ascii="標楷體" w:eastAsia="標楷體" w:hAnsi="標楷體" w:cs="Times New Roman" w:hint="eastAsia"/>
          <w:sz w:val="32"/>
          <w:szCs w:val="32"/>
          <w:lang w:val="x-none" w:eastAsia="x-none"/>
        </w:rPr>
        <w:t>,</w:t>
      </w:r>
      <w:r>
        <w:rPr>
          <w:rFonts w:ascii="標楷體" w:eastAsia="標楷體" w:hAnsi="標楷體" w:cs="Times New Roman" w:hint="eastAsia"/>
          <w:sz w:val="32"/>
          <w:szCs w:val="32"/>
          <w:lang w:val="x-none"/>
        </w:rPr>
        <w:t>200</w:t>
      </w:r>
      <w:r w:rsidR="0004799A" w:rsidRPr="00771CC2">
        <w:rPr>
          <w:rFonts w:ascii="標楷體" w:eastAsia="標楷體" w:hAnsi="標楷體" w:cs="Times New Roman" w:hint="eastAsia"/>
          <w:sz w:val="32"/>
          <w:szCs w:val="32"/>
          <w:lang w:val="x-none" w:eastAsia="x-none"/>
        </w:rPr>
        <w:t>萬</w:t>
      </w:r>
      <w:r>
        <w:rPr>
          <w:rFonts w:ascii="標楷體" w:eastAsia="標楷體" w:hAnsi="標楷體" w:cs="Times New Roman" w:hint="eastAsia"/>
          <w:sz w:val="32"/>
          <w:szCs w:val="32"/>
          <w:lang w:val="x-none"/>
        </w:rPr>
        <w:t>7</w:t>
      </w:r>
      <w:r w:rsidR="0004799A" w:rsidRPr="00771CC2">
        <w:rPr>
          <w:rFonts w:ascii="標楷體" w:eastAsia="標楷體" w:hAnsi="標楷體" w:cs="Times New Roman" w:hint="eastAsia"/>
          <w:sz w:val="32"/>
          <w:szCs w:val="32"/>
          <w:lang w:val="x-none" w:eastAsia="x-none"/>
        </w:rPr>
        <w:t>千元，</w:t>
      </w:r>
      <w:r w:rsidRPr="00675123">
        <w:rPr>
          <w:rFonts w:ascii="標楷體" w:eastAsia="標楷體" w:hAnsi="標楷體" w:cs="Times New Roman" w:hint="eastAsia"/>
          <w:sz w:val="32"/>
          <w:szCs w:val="32"/>
          <w:lang w:val="x-none" w:eastAsia="x-none"/>
        </w:rPr>
        <w:t>凍結</w:t>
      </w:r>
      <w:r>
        <w:rPr>
          <w:rFonts w:ascii="標楷體" w:eastAsia="標楷體" w:hAnsi="標楷體" w:cs="Times New Roman" w:hint="eastAsia"/>
          <w:sz w:val="32"/>
          <w:szCs w:val="32"/>
          <w:lang w:val="x-none"/>
        </w:rPr>
        <w:t>50</w:t>
      </w:r>
      <w:r w:rsidRPr="00675123">
        <w:rPr>
          <w:rFonts w:ascii="標楷體" w:eastAsia="標楷體" w:hAnsi="標楷體" w:cs="Times New Roman" w:hint="eastAsia"/>
          <w:sz w:val="32"/>
          <w:szCs w:val="32"/>
          <w:lang w:val="x-none" w:eastAsia="x-none"/>
        </w:rPr>
        <w:t>萬元，俟</w:t>
      </w:r>
      <w:r w:rsidR="006D2E1D">
        <w:rPr>
          <w:rFonts w:ascii="標楷體" w:eastAsia="標楷體" w:hAnsi="標楷體" w:cs="Times New Roman" w:hint="eastAsia"/>
          <w:sz w:val="32"/>
          <w:szCs w:val="32"/>
          <w:lang w:val="x-none"/>
        </w:rPr>
        <w:t>就下列各案</w:t>
      </w:r>
      <w:r w:rsidRPr="00675123">
        <w:rPr>
          <w:rFonts w:ascii="標楷體" w:eastAsia="標楷體" w:hAnsi="標楷體" w:cs="Times New Roman" w:hint="eastAsia"/>
          <w:sz w:val="32"/>
          <w:szCs w:val="32"/>
          <w:lang w:val="x-none" w:eastAsia="x-none"/>
        </w:rPr>
        <w:t>向立法院內政委員會提出書面報告後，始得動支。</w:t>
      </w:r>
    </w:p>
    <w:p w:rsidR="00675123" w:rsidRPr="00771CC2" w:rsidRDefault="00675123" w:rsidP="00771CC2">
      <w:pPr>
        <w:spacing w:line="440" w:lineRule="exact"/>
        <w:ind w:leftChars="600" w:left="1920" w:hangingChars="150" w:hanging="480"/>
        <w:jc w:val="both"/>
        <w:rPr>
          <w:rFonts w:ascii="標楷體" w:eastAsia="標楷體" w:hAnsi="標楷體" w:cs="Times New Roman"/>
          <w:sz w:val="32"/>
          <w:szCs w:val="32"/>
          <w:lang w:val="x-none" w:eastAsia="x-none"/>
        </w:rPr>
      </w:pPr>
      <w:r>
        <w:rPr>
          <w:rFonts w:ascii="標楷體" w:eastAsia="標楷體" w:hAnsi="標楷體" w:cs="Times New Roman"/>
          <w:sz w:val="32"/>
          <w:szCs w:val="32"/>
          <w:lang w:val="x-none" w:eastAsia="x-none"/>
        </w:rPr>
        <w:sym w:font="Wingdings" w:char="F081"/>
      </w:r>
      <w:r w:rsidR="00B859DC" w:rsidRPr="00B859DC">
        <w:rPr>
          <w:rFonts w:ascii="標楷體" w:eastAsia="標楷體" w:hAnsi="標楷體" w:cs="Times New Roman" w:hint="eastAsia"/>
          <w:sz w:val="32"/>
          <w:szCs w:val="32"/>
          <w:lang w:val="x-none" w:eastAsia="x-none"/>
        </w:rPr>
        <w:t>「勞務成本-委辦業務計畫」</w:t>
      </w:r>
      <w:r w:rsidR="00B859DC">
        <w:rPr>
          <w:rFonts w:ascii="標楷體" w:eastAsia="標楷體" w:hAnsi="標楷體" w:cs="Times New Roman" w:hint="eastAsia"/>
          <w:sz w:val="32"/>
          <w:szCs w:val="32"/>
          <w:lang w:val="x-none"/>
        </w:rPr>
        <w:t>編</w:t>
      </w:r>
      <w:r w:rsidR="00B859DC" w:rsidRPr="00B859DC">
        <w:rPr>
          <w:rFonts w:ascii="標楷體" w:eastAsia="標楷體" w:hAnsi="標楷體" w:cs="Times New Roman" w:hint="eastAsia"/>
          <w:sz w:val="32"/>
          <w:szCs w:val="32"/>
          <w:lang w:val="x-none" w:eastAsia="x-none"/>
        </w:rPr>
        <w:t>列6</w:t>
      </w:r>
      <w:r w:rsidR="00B859DC">
        <w:rPr>
          <w:rFonts w:ascii="標楷體" w:eastAsia="標楷體" w:hAnsi="標楷體" w:cs="Times New Roman"/>
          <w:sz w:val="32"/>
          <w:szCs w:val="32"/>
          <w:lang w:val="x-none" w:eastAsia="x-none"/>
        </w:rPr>
        <w:t>,</w:t>
      </w:r>
      <w:r w:rsidR="00B859DC" w:rsidRPr="00B859DC">
        <w:rPr>
          <w:rFonts w:ascii="標楷體" w:eastAsia="標楷體" w:hAnsi="標楷體" w:cs="Times New Roman" w:hint="eastAsia"/>
          <w:sz w:val="32"/>
          <w:szCs w:val="32"/>
          <w:lang w:val="x-none" w:eastAsia="x-none"/>
        </w:rPr>
        <w:t>534萬1千元，其中綠建築及綠建材相關業務編列621萬6千元，預計派員出席「打擊非法伐採林木及相關貿易專家工作小組EGILAT國際會議」，惟</w:t>
      </w:r>
      <w:r w:rsidR="00B859DC">
        <w:rPr>
          <w:rFonts w:ascii="標楷體" w:eastAsia="標楷體" w:hAnsi="標楷體" w:cs="Times New Roman" w:hint="eastAsia"/>
          <w:sz w:val="32"/>
          <w:szCs w:val="32"/>
          <w:lang w:val="x-none"/>
        </w:rPr>
        <w:t>1</w:t>
      </w:r>
      <w:r w:rsidR="00B859DC">
        <w:rPr>
          <w:rFonts w:ascii="標楷體" w:eastAsia="標楷體" w:hAnsi="標楷體" w:cs="Times New Roman"/>
          <w:sz w:val="32"/>
          <w:szCs w:val="32"/>
          <w:lang w:val="x-none"/>
        </w:rPr>
        <w:t>09</w:t>
      </w:r>
      <w:r w:rsidR="00B859DC" w:rsidRPr="00B859DC">
        <w:rPr>
          <w:rFonts w:ascii="標楷體" w:eastAsia="標楷體" w:hAnsi="標楷體" w:cs="Times New Roman" w:hint="eastAsia"/>
          <w:sz w:val="32"/>
          <w:szCs w:val="32"/>
          <w:lang w:val="x-none" w:eastAsia="x-none"/>
        </w:rPr>
        <w:t>年受新</w:t>
      </w:r>
      <w:r w:rsidR="00B859DC">
        <w:rPr>
          <w:rFonts w:ascii="標楷體" w:eastAsia="標楷體" w:hAnsi="標楷體" w:cs="Times New Roman" w:hint="eastAsia"/>
          <w:sz w:val="32"/>
          <w:szCs w:val="32"/>
          <w:lang w:val="x-none"/>
        </w:rPr>
        <w:t>型</w:t>
      </w:r>
      <w:r w:rsidR="00B859DC" w:rsidRPr="00B859DC">
        <w:rPr>
          <w:rFonts w:ascii="標楷體" w:eastAsia="標楷體" w:hAnsi="標楷體" w:cs="Times New Roman" w:hint="eastAsia"/>
          <w:sz w:val="32"/>
          <w:szCs w:val="32"/>
          <w:lang w:val="x-none" w:eastAsia="x-none"/>
        </w:rPr>
        <w:t>冠</w:t>
      </w:r>
      <w:r w:rsidR="006221C0">
        <w:rPr>
          <w:rFonts w:ascii="標楷體" w:eastAsia="標楷體" w:hAnsi="標楷體" w:cs="Times New Roman" w:hint="eastAsia"/>
          <w:sz w:val="32"/>
          <w:szCs w:val="32"/>
          <w:lang w:val="x-none"/>
        </w:rPr>
        <w:t>狀</w:t>
      </w:r>
      <w:r w:rsidR="006D2E1D">
        <w:rPr>
          <w:rFonts w:ascii="標楷體" w:eastAsia="標楷體" w:hAnsi="標楷體" w:cs="Times New Roman" w:hint="eastAsia"/>
          <w:sz w:val="32"/>
          <w:szCs w:val="32"/>
          <w:lang w:val="x-none"/>
        </w:rPr>
        <w:t>病毒</w:t>
      </w:r>
      <w:r w:rsidR="00B859DC" w:rsidRPr="00B859DC">
        <w:rPr>
          <w:rFonts w:ascii="標楷體" w:eastAsia="標楷體" w:hAnsi="標楷體" w:cs="Times New Roman" w:hint="eastAsia"/>
          <w:sz w:val="32"/>
          <w:szCs w:val="32"/>
          <w:lang w:val="x-none" w:eastAsia="x-none"/>
        </w:rPr>
        <w:t>肺炎疫情影響，許多國家實施邊境管制，多數國際交流會議及活動停辦，為撙節國庫開支，爰凍結</w:t>
      </w:r>
      <w:r w:rsidR="006221C0">
        <w:rPr>
          <w:rFonts w:ascii="標楷體" w:eastAsia="標楷體" w:hAnsi="標楷體" w:cs="Times New Roman" w:hint="eastAsia"/>
          <w:sz w:val="32"/>
          <w:szCs w:val="32"/>
          <w:lang w:val="x-none"/>
        </w:rPr>
        <w:t>該項預算</w:t>
      </w:r>
      <w:r w:rsidR="00B859DC" w:rsidRPr="00B859DC">
        <w:rPr>
          <w:rFonts w:ascii="標楷體" w:eastAsia="標楷體" w:hAnsi="標楷體" w:cs="Times New Roman" w:hint="eastAsia"/>
          <w:sz w:val="32"/>
          <w:szCs w:val="32"/>
          <w:lang w:val="x-none" w:eastAsia="x-none"/>
        </w:rPr>
        <w:t>，</w:t>
      </w:r>
      <w:r w:rsidR="006221C0">
        <w:rPr>
          <w:rFonts w:ascii="標楷體" w:eastAsia="標楷體" w:hAnsi="標楷體" w:cs="Times New Roman" w:hint="eastAsia"/>
          <w:sz w:val="32"/>
          <w:szCs w:val="32"/>
          <w:lang w:val="x-none"/>
        </w:rPr>
        <w:t>俟</w:t>
      </w:r>
      <w:r w:rsidR="00B859DC" w:rsidRPr="00B859DC">
        <w:rPr>
          <w:rFonts w:ascii="標楷體" w:eastAsia="標楷體" w:hAnsi="標楷體" w:cs="Times New Roman" w:hint="eastAsia"/>
          <w:sz w:val="32"/>
          <w:szCs w:val="32"/>
          <w:lang w:val="x-none" w:eastAsia="x-none"/>
        </w:rPr>
        <w:t>國際疫情趨緩，向立法院內政委員會提出書面報告後，始得動支。</w:t>
      </w:r>
    </w:p>
    <w:p w:rsidR="0004799A" w:rsidRPr="0004799A" w:rsidRDefault="0004799A" w:rsidP="0004799A">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提案人：</w:t>
      </w:r>
      <w:r w:rsidR="00675123">
        <w:rPr>
          <w:rFonts w:ascii="標楷體" w:eastAsia="標楷體" w:hAnsi="標楷體" w:cs="Times New Roman" w:hint="eastAsia"/>
          <w:bCs/>
          <w:sz w:val="32"/>
          <w:szCs w:val="32"/>
        </w:rPr>
        <w:t>賴惠員  黃世杰</w:t>
      </w:r>
    </w:p>
    <w:p w:rsidR="0004799A" w:rsidRDefault="0004799A" w:rsidP="0004799A">
      <w:pPr>
        <w:snapToGrid w:val="0"/>
        <w:spacing w:line="500" w:lineRule="exact"/>
        <w:ind w:leftChars="950" w:left="2920" w:hangingChars="200" w:hanging="640"/>
        <w:jc w:val="both"/>
        <w:rPr>
          <w:rFonts w:ascii="標楷體" w:eastAsia="標楷體" w:hAnsi="標楷體" w:cs="Times New Roman"/>
          <w:bCs/>
          <w:sz w:val="32"/>
          <w:szCs w:val="32"/>
        </w:rPr>
      </w:pPr>
      <w:r w:rsidRPr="0004799A">
        <w:rPr>
          <w:rFonts w:ascii="標楷體" w:eastAsia="標楷體" w:hAnsi="標楷體" w:cs="Times New Roman" w:hint="eastAsia"/>
          <w:bCs/>
          <w:sz w:val="32"/>
          <w:szCs w:val="32"/>
        </w:rPr>
        <w:t>連署人：</w:t>
      </w:r>
      <w:r w:rsidR="00675123">
        <w:rPr>
          <w:rFonts w:ascii="標楷體" w:eastAsia="標楷體" w:hAnsi="標楷體" w:cs="Times New Roman" w:hint="eastAsia"/>
          <w:bCs/>
          <w:sz w:val="32"/>
          <w:szCs w:val="32"/>
        </w:rPr>
        <w:t>羅美玲</w:t>
      </w:r>
    </w:p>
    <w:p w:rsidR="00675123" w:rsidRPr="00675123" w:rsidRDefault="00675123" w:rsidP="00B859DC">
      <w:pPr>
        <w:spacing w:line="440" w:lineRule="exact"/>
        <w:ind w:leftChars="600" w:left="1760" w:hangingChars="100" w:hanging="320"/>
        <w:jc w:val="both"/>
        <w:rPr>
          <w:rFonts w:ascii="標楷體" w:eastAsia="標楷體" w:hAnsi="標楷體" w:cs="Times New Roman"/>
          <w:sz w:val="32"/>
          <w:szCs w:val="32"/>
          <w:lang w:val="x-none" w:eastAsia="x-none"/>
        </w:rPr>
      </w:pPr>
      <w:r w:rsidRPr="00675123">
        <w:rPr>
          <w:rFonts w:ascii="標楷體" w:eastAsia="標楷體" w:hAnsi="標楷體" w:cs="Times New Roman"/>
          <w:sz w:val="32"/>
          <w:szCs w:val="32"/>
          <w:lang w:val="x-none" w:eastAsia="x-none"/>
        </w:rPr>
        <w:lastRenderedPageBreak/>
        <w:sym w:font="Wingdings" w:char="F082"/>
      </w:r>
      <w:r w:rsidR="00B859DC" w:rsidRPr="00B859DC">
        <w:rPr>
          <w:rFonts w:ascii="標楷體" w:eastAsia="標楷體" w:hAnsi="標楷體" w:cs="Times New Roman" w:hint="eastAsia"/>
          <w:sz w:val="32"/>
          <w:szCs w:val="32"/>
          <w:lang w:val="x-none" w:eastAsia="x-none"/>
        </w:rPr>
        <w:t>110年度財團法人台灣建築中心辦理「協助建築管理相關業務」編列1,512萬5千元。經查，台灣自</w:t>
      </w:r>
      <w:r w:rsidR="00B859DC">
        <w:rPr>
          <w:rFonts w:ascii="標楷體" w:eastAsia="標楷體" w:hAnsi="標楷體" w:cs="Times New Roman" w:hint="eastAsia"/>
          <w:sz w:val="32"/>
          <w:szCs w:val="32"/>
          <w:lang w:val="x-none"/>
        </w:rPr>
        <w:t>82</w:t>
      </w:r>
      <w:r w:rsidR="00B859DC" w:rsidRPr="00B859DC">
        <w:rPr>
          <w:rFonts w:ascii="標楷體" w:eastAsia="標楷體" w:hAnsi="標楷體" w:cs="Times New Roman" w:hint="eastAsia"/>
          <w:sz w:val="32"/>
          <w:szCs w:val="32"/>
          <w:lang w:val="x-none" w:eastAsia="x-none"/>
        </w:rPr>
        <w:t>年2月邁入「高齡化社會」(老年人口達7.10%)，於</w:t>
      </w:r>
      <w:r w:rsidR="00B859DC">
        <w:rPr>
          <w:rFonts w:ascii="標楷體" w:eastAsia="標楷體" w:hAnsi="標楷體" w:cs="Times New Roman" w:hint="eastAsia"/>
          <w:sz w:val="32"/>
          <w:szCs w:val="32"/>
          <w:lang w:val="x-none"/>
        </w:rPr>
        <w:t>107</w:t>
      </w:r>
      <w:r w:rsidR="00B859DC" w:rsidRPr="00B859DC">
        <w:rPr>
          <w:rFonts w:ascii="標楷體" w:eastAsia="標楷體" w:hAnsi="標楷體" w:cs="Times New Roman" w:hint="eastAsia"/>
          <w:sz w:val="32"/>
          <w:szCs w:val="32"/>
          <w:lang w:val="x-none" w:eastAsia="x-none"/>
        </w:rPr>
        <w:t>年邁入「高齡社會」(老年人口達14.56%)，根據國</w:t>
      </w:r>
      <w:r w:rsidR="00B859DC">
        <w:rPr>
          <w:rFonts w:ascii="標楷體" w:eastAsia="標楷體" w:hAnsi="標楷體" w:cs="Times New Roman" w:hint="eastAsia"/>
          <w:sz w:val="32"/>
          <w:szCs w:val="32"/>
          <w:lang w:val="x-none"/>
        </w:rPr>
        <w:t>家</w:t>
      </w:r>
      <w:r w:rsidR="00B859DC" w:rsidRPr="00B859DC">
        <w:rPr>
          <w:rFonts w:ascii="標楷體" w:eastAsia="標楷體" w:hAnsi="標楷體" w:cs="Times New Roman" w:hint="eastAsia"/>
          <w:sz w:val="32"/>
          <w:szCs w:val="32"/>
          <w:lang w:val="x-none" w:eastAsia="x-none"/>
        </w:rPr>
        <w:t>發</w:t>
      </w:r>
      <w:r w:rsidR="00B859DC">
        <w:rPr>
          <w:rFonts w:ascii="標楷體" w:eastAsia="標楷體" w:hAnsi="標楷體" w:cs="Times New Roman" w:hint="eastAsia"/>
          <w:sz w:val="32"/>
          <w:szCs w:val="32"/>
          <w:lang w:val="x-none"/>
        </w:rPr>
        <w:t>展委員</w:t>
      </w:r>
      <w:r w:rsidR="00B859DC" w:rsidRPr="00B859DC">
        <w:rPr>
          <w:rFonts w:ascii="標楷體" w:eastAsia="標楷體" w:hAnsi="標楷體" w:cs="Times New Roman" w:hint="eastAsia"/>
          <w:sz w:val="32"/>
          <w:szCs w:val="32"/>
          <w:lang w:val="x-none" w:eastAsia="x-none"/>
        </w:rPr>
        <w:t>會推估，</w:t>
      </w:r>
      <w:r w:rsidR="00B859DC">
        <w:rPr>
          <w:rFonts w:ascii="標楷體" w:eastAsia="標楷體" w:hAnsi="標楷體" w:cs="Times New Roman" w:hint="eastAsia"/>
          <w:sz w:val="32"/>
          <w:szCs w:val="32"/>
          <w:lang w:val="x-none"/>
        </w:rPr>
        <w:t>臺</w:t>
      </w:r>
      <w:r w:rsidR="00B859DC" w:rsidRPr="00B859DC">
        <w:rPr>
          <w:rFonts w:ascii="標楷體" w:eastAsia="標楷體" w:hAnsi="標楷體" w:cs="Times New Roman" w:hint="eastAsia"/>
          <w:sz w:val="32"/>
          <w:szCs w:val="32"/>
          <w:lang w:val="x-none" w:eastAsia="x-none"/>
        </w:rPr>
        <w:t>灣65歲以上的老年人口比例，將由</w:t>
      </w:r>
      <w:r w:rsidR="00B859DC">
        <w:rPr>
          <w:rFonts w:ascii="標楷體" w:eastAsia="標楷體" w:hAnsi="標楷體" w:cs="Times New Roman" w:hint="eastAsia"/>
          <w:sz w:val="32"/>
          <w:szCs w:val="32"/>
          <w:lang w:val="x-none"/>
        </w:rPr>
        <w:t>107</w:t>
      </w:r>
      <w:r w:rsidR="00B859DC" w:rsidRPr="00B859DC">
        <w:rPr>
          <w:rFonts w:ascii="標楷體" w:eastAsia="標楷體" w:hAnsi="標楷體" w:cs="Times New Roman" w:hint="eastAsia"/>
          <w:sz w:val="32"/>
          <w:szCs w:val="32"/>
          <w:lang w:val="x-none" w:eastAsia="x-none"/>
        </w:rPr>
        <w:t>年之14.5%，增加至</w:t>
      </w:r>
      <w:r w:rsidR="00B859DC">
        <w:rPr>
          <w:rFonts w:ascii="標楷體" w:eastAsia="標楷體" w:hAnsi="標楷體" w:cs="Times New Roman" w:hint="eastAsia"/>
          <w:sz w:val="32"/>
          <w:szCs w:val="32"/>
          <w:lang w:val="x-none"/>
        </w:rPr>
        <w:t>154</w:t>
      </w:r>
      <w:r w:rsidR="00B859DC" w:rsidRPr="00B859DC">
        <w:rPr>
          <w:rFonts w:ascii="標楷體" w:eastAsia="標楷體" w:hAnsi="標楷體" w:cs="Times New Roman" w:hint="eastAsia"/>
          <w:sz w:val="32"/>
          <w:szCs w:val="32"/>
          <w:lang w:val="x-none" w:eastAsia="x-none"/>
        </w:rPr>
        <w:t>年之41.2%。惟財團法人台灣建築中心辦理建築物勘檢件數從105年度1,381件，降至108年度之979件，減少402件，減幅29.11%；改善補助審查介於38至146 件，總辦理件數由 105 年度之1,481 件，降至108 年度之1,017件，減少464件，減幅31.33%，件數均逐年下降，明顯成效不彰。爰凍結</w:t>
      </w:r>
      <w:r w:rsidR="00B859DC">
        <w:rPr>
          <w:rFonts w:ascii="標楷體" w:eastAsia="標楷體" w:hAnsi="標楷體" w:cs="Times New Roman" w:hint="eastAsia"/>
          <w:sz w:val="32"/>
          <w:szCs w:val="32"/>
          <w:lang w:val="x-none"/>
        </w:rPr>
        <w:t>該項預算</w:t>
      </w:r>
      <w:r w:rsidR="00B859DC" w:rsidRPr="00B859DC">
        <w:rPr>
          <w:rFonts w:ascii="標楷體" w:eastAsia="標楷體" w:hAnsi="標楷體" w:cs="Times New Roman" w:hint="eastAsia"/>
          <w:sz w:val="32"/>
          <w:szCs w:val="32"/>
          <w:lang w:val="x-none" w:eastAsia="x-none"/>
        </w:rPr>
        <w:t>，俟財團法人建築中心提出說明及檢討改進之方案，</w:t>
      </w:r>
      <w:r w:rsidR="00B859DC">
        <w:rPr>
          <w:rFonts w:ascii="標楷體" w:eastAsia="標楷體" w:hAnsi="標楷體" w:cs="Times New Roman" w:hint="eastAsia"/>
          <w:sz w:val="32"/>
          <w:szCs w:val="32"/>
          <w:lang w:val="x-none"/>
        </w:rPr>
        <w:t>向立法院內政</w:t>
      </w:r>
      <w:r w:rsidR="00B859DC" w:rsidRPr="00B859DC">
        <w:rPr>
          <w:rFonts w:ascii="標楷體" w:eastAsia="標楷體" w:hAnsi="標楷體" w:cs="Times New Roman" w:hint="eastAsia"/>
          <w:sz w:val="32"/>
          <w:szCs w:val="32"/>
          <w:lang w:val="x-none" w:eastAsia="x-none"/>
        </w:rPr>
        <w:t>委員會</w:t>
      </w:r>
      <w:r w:rsidR="00B859DC">
        <w:rPr>
          <w:rFonts w:ascii="標楷體" w:eastAsia="標楷體" w:hAnsi="標楷體" w:cs="Times New Roman" w:hint="eastAsia"/>
          <w:sz w:val="32"/>
          <w:szCs w:val="32"/>
          <w:lang w:val="x-none"/>
        </w:rPr>
        <w:t>提出書面報告</w:t>
      </w:r>
      <w:r w:rsidR="00B859DC" w:rsidRPr="00B859DC">
        <w:rPr>
          <w:rFonts w:ascii="標楷體" w:eastAsia="標楷體" w:hAnsi="標楷體" w:cs="Times New Roman" w:hint="eastAsia"/>
          <w:sz w:val="32"/>
          <w:szCs w:val="32"/>
          <w:lang w:val="x-none" w:eastAsia="x-none"/>
        </w:rPr>
        <w:t>後，始得動支。</w:t>
      </w:r>
    </w:p>
    <w:p w:rsidR="00675123" w:rsidRPr="00675123" w:rsidRDefault="00675123" w:rsidP="00675123">
      <w:pPr>
        <w:snapToGrid w:val="0"/>
        <w:spacing w:line="500" w:lineRule="exact"/>
        <w:ind w:leftChars="950" w:left="2920" w:hangingChars="200" w:hanging="640"/>
        <w:jc w:val="both"/>
        <w:rPr>
          <w:rFonts w:ascii="標楷體" w:eastAsia="標楷體" w:hAnsi="標楷體" w:cs="Times New Roman"/>
          <w:bCs/>
          <w:sz w:val="32"/>
          <w:szCs w:val="32"/>
        </w:rPr>
      </w:pPr>
      <w:r w:rsidRPr="00675123">
        <w:rPr>
          <w:rFonts w:ascii="標楷體" w:eastAsia="標楷體" w:hAnsi="標楷體" w:cs="Times New Roman" w:hint="eastAsia"/>
          <w:bCs/>
          <w:sz w:val="32"/>
          <w:szCs w:val="32"/>
        </w:rPr>
        <w:t>提案人：林思銘</w:t>
      </w:r>
    </w:p>
    <w:p w:rsidR="00675123" w:rsidRDefault="00675123" w:rsidP="00675123">
      <w:pPr>
        <w:snapToGrid w:val="0"/>
        <w:spacing w:line="500" w:lineRule="exact"/>
        <w:ind w:leftChars="950" w:left="2920" w:hangingChars="200" w:hanging="640"/>
        <w:jc w:val="both"/>
        <w:rPr>
          <w:rFonts w:ascii="標楷體" w:eastAsia="標楷體" w:hAnsi="標楷體" w:cs="Times New Roman"/>
          <w:bCs/>
          <w:sz w:val="32"/>
          <w:szCs w:val="32"/>
        </w:rPr>
      </w:pPr>
      <w:r w:rsidRPr="00675123">
        <w:rPr>
          <w:rFonts w:ascii="標楷體" w:eastAsia="標楷體" w:hAnsi="標楷體" w:cs="Times New Roman" w:hint="eastAsia"/>
          <w:bCs/>
          <w:sz w:val="32"/>
          <w:szCs w:val="32"/>
        </w:rPr>
        <w:t>連署人：</w:t>
      </w:r>
      <w:r w:rsidR="00096568">
        <w:rPr>
          <w:rFonts w:ascii="標楷體" w:eastAsia="標楷體" w:hAnsi="標楷體" w:cs="Times New Roman" w:hint="eastAsia"/>
          <w:bCs/>
          <w:sz w:val="32"/>
          <w:szCs w:val="32"/>
        </w:rPr>
        <w:t>鄭天財Sra Kacaw</w:t>
      </w:r>
      <w:r>
        <w:rPr>
          <w:rFonts w:ascii="標楷體" w:eastAsia="標楷體" w:hAnsi="標楷體" w:cs="Times New Roman" w:hint="eastAsia"/>
          <w:bCs/>
          <w:sz w:val="32"/>
          <w:szCs w:val="32"/>
        </w:rPr>
        <w:t xml:space="preserve">  </w:t>
      </w:r>
      <w:r w:rsidRPr="00675123">
        <w:rPr>
          <w:rFonts w:ascii="標楷體" w:eastAsia="標楷體" w:hAnsi="標楷體" w:cs="Times New Roman" w:hint="eastAsia"/>
          <w:bCs/>
          <w:sz w:val="32"/>
          <w:szCs w:val="32"/>
        </w:rPr>
        <w:t>陳玉珍</w:t>
      </w:r>
    </w:p>
    <w:p w:rsidR="00675123" w:rsidRPr="00675123" w:rsidRDefault="00675123" w:rsidP="00675123">
      <w:pPr>
        <w:spacing w:line="440" w:lineRule="exact"/>
        <w:ind w:leftChars="600" w:left="1760" w:hangingChars="100" w:hanging="320"/>
        <w:jc w:val="both"/>
        <w:rPr>
          <w:rFonts w:ascii="標楷體" w:eastAsia="標楷體" w:hAnsi="標楷體" w:cs="Times New Roman"/>
          <w:sz w:val="32"/>
          <w:szCs w:val="32"/>
          <w:lang w:val="x-none" w:eastAsia="x-none"/>
        </w:rPr>
      </w:pPr>
      <w:r w:rsidRPr="00675123">
        <w:rPr>
          <w:rFonts w:ascii="標楷體" w:eastAsia="標楷體" w:hAnsi="標楷體" w:cs="Times New Roman"/>
          <w:sz w:val="32"/>
          <w:szCs w:val="32"/>
          <w:lang w:val="x-none" w:eastAsia="x-none"/>
        </w:rPr>
        <w:sym w:font="Wingdings" w:char="F083"/>
      </w:r>
      <w:r w:rsidRPr="00675123">
        <w:rPr>
          <w:rFonts w:ascii="標楷體" w:eastAsia="標楷體" w:hAnsi="標楷體" w:cs="Times New Roman" w:hint="eastAsia"/>
          <w:sz w:val="32"/>
          <w:szCs w:val="32"/>
          <w:lang w:val="x-none" w:eastAsia="x-none"/>
        </w:rPr>
        <w:t>根據財團法人台灣建築中心104年度、106至108年度止之決算書，於「管理費用-人事費」中皆有年度支出決算數低於年度支出預算數之情形（皆剩餘超過10萬元），其中106年度剩餘經費更高達200萬元，且110年度又將增幅該筆預算，恐有浮濫編列之嫌</w:t>
      </w:r>
      <w:r w:rsidR="006D2E1D">
        <w:rPr>
          <w:rFonts w:ascii="標楷體" w:eastAsia="標楷體" w:hAnsi="標楷體" w:cs="Times New Roman" w:hint="eastAsia"/>
          <w:sz w:val="32"/>
          <w:szCs w:val="32"/>
          <w:lang w:val="x-none"/>
        </w:rPr>
        <w:t>。</w:t>
      </w:r>
      <w:r w:rsidRPr="00675123">
        <w:rPr>
          <w:rFonts w:ascii="標楷體" w:eastAsia="標楷體" w:hAnsi="標楷體" w:cs="Times New Roman" w:hint="eastAsia"/>
          <w:sz w:val="32"/>
          <w:szCs w:val="32"/>
          <w:lang w:val="x-none" w:eastAsia="x-none"/>
        </w:rPr>
        <w:t>爰凍結</w:t>
      </w:r>
      <w:r>
        <w:rPr>
          <w:rFonts w:ascii="標楷體" w:eastAsia="標楷體" w:hAnsi="標楷體" w:cs="Times New Roman" w:hint="eastAsia"/>
          <w:sz w:val="32"/>
          <w:szCs w:val="32"/>
          <w:lang w:val="x-none"/>
        </w:rPr>
        <w:t>該項</w:t>
      </w:r>
      <w:r w:rsidRPr="00675123">
        <w:rPr>
          <w:rFonts w:ascii="標楷體" w:eastAsia="標楷體" w:hAnsi="標楷體" w:cs="Times New Roman" w:hint="eastAsia"/>
          <w:sz w:val="32"/>
          <w:szCs w:val="32"/>
          <w:lang w:val="x-none" w:eastAsia="x-none"/>
        </w:rPr>
        <w:t>預算，</w:t>
      </w:r>
      <w:r>
        <w:rPr>
          <w:rFonts w:ascii="標楷體" w:eastAsia="標楷體" w:hAnsi="標楷體" w:cs="Times New Roman" w:hint="eastAsia"/>
          <w:sz w:val="32"/>
          <w:szCs w:val="32"/>
          <w:lang w:val="x-none"/>
        </w:rPr>
        <w:t>俟</w:t>
      </w:r>
      <w:r w:rsidRPr="00675123">
        <w:rPr>
          <w:rFonts w:ascii="標楷體" w:eastAsia="標楷體" w:hAnsi="標楷體" w:cs="Times New Roman" w:hint="eastAsia"/>
          <w:sz w:val="32"/>
          <w:szCs w:val="32"/>
          <w:lang w:val="x-none" w:eastAsia="x-none"/>
        </w:rPr>
        <w:t>財團法人台灣建築中心針對「管理費用中之人事費有多年年度支出決算數低於年度支出預算數之情形」提出說明及檢討</w:t>
      </w:r>
      <w:r>
        <w:rPr>
          <w:rFonts w:ascii="標楷體" w:eastAsia="標楷體" w:hAnsi="標楷體" w:cs="Times New Roman" w:hint="eastAsia"/>
          <w:sz w:val="32"/>
          <w:szCs w:val="32"/>
          <w:lang w:val="x-none"/>
        </w:rPr>
        <w:t>，向立法院內政委員會提出書</w:t>
      </w:r>
      <w:r w:rsidRPr="00675123">
        <w:rPr>
          <w:rFonts w:ascii="標楷體" w:eastAsia="標楷體" w:hAnsi="標楷體" w:cs="Times New Roman" w:hint="eastAsia"/>
          <w:sz w:val="32"/>
          <w:szCs w:val="32"/>
          <w:lang w:val="x-none" w:eastAsia="x-none"/>
        </w:rPr>
        <w:t>面報告</w:t>
      </w:r>
      <w:r>
        <w:rPr>
          <w:rFonts w:ascii="標楷體" w:eastAsia="標楷體" w:hAnsi="標楷體" w:cs="Times New Roman" w:hint="eastAsia"/>
          <w:sz w:val="32"/>
          <w:szCs w:val="32"/>
          <w:lang w:val="x-none"/>
        </w:rPr>
        <w:t>後</w:t>
      </w:r>
      <w:r>
        <w:rPr>
          <w:rFonts w:ascii="標楷體" w:eastAsia="標楷體" w:hAnsi="標楷體" w:cs="Times New Roman" w:hint="eastAsia"/>
          <w:sz w:val="32"/>
          <w:szCs w:val="32"/>
          <w:lang w:val="x-none" w:eastAsia="x-none"/>
        </w:rPr>
        <w:t>，始得</w:t>
      </w:r>
      <w:r>
        <w:rPr>
          <w:rFonts w:ascii="標楷體" w:eastAsia="標楷體" w:hAnsi="標楷體" w:cs="Times New Roman" w:hint="eastAsia"/>
          <w:sz w:val="32"/>
          <w:szCs w:val="32"/>
          <w:lang w:val="x-none"/>
        </w:rPr>
        <w:t>動</w:t>
      </w:r>
      <w:r>
        <w:rPr>
          <w:rFonts w:ascii="標楷體" w:eastAsia="標楷體" w:hAnsi="標楷體" w:cs="Times New Roman" w:hint="eastAsia"/>
          <w:sz w:val="32"/>
          <w:szCs w:val="32"/>
          <w:lang w:val="x-none" w:eastAsia="x-none"/>
        </w:rPr>
        <w:t>支</w:t>
      </w:r>
      <w:r w:rsidRPr="00675123">
        <w:rPr>
          <w:rFonts w:ascii="標楷體" w:eastAsia="標楷體" w:hAnsi="標楷體" w:cs="Times New Roman" w:hint="eastAsia"/>
          <w:sz w:val="32"/>
          <w:szCs w:val="32"/>
          <w:lang w:val="x-none" w:eastAsia="x-none"/>
        </w:rPr>
        <w:t>。</w:t>
      </w:r>
    </w:p>
    <w:p w:rsidR="00675123" w:rsidRPr="00675123" w:rsidRDefault="00675123" w:rsidP="00675123">
      <w:pPr>
        <w:snapToGrid w:val="0"/>
        <w:spacing w:line="500" w:lineRule="exact"/>
        <w:ind w:leftChars="950" w:left="2920" w:hangingChars="200" w:hanging="640"/>
        <w:jc w:val="both"/>
        <w:rPr>
          <w:rFonts w:ascii="標楷體" w:eastAsia="標楷體" w:hAnsi="標楷體" w:cs="Times New Roman"/>
          <w:bCs/>
          <w:sz w:val="32"/>
          <w:szCs w:val="32"/>
        </w:rPr>
      </w:pPr>
      <w:r w:rsidRPr="0067512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675123" w:rsidRPr="0004799A" w:rsidRDefault="00675123" w:rsidP="00675123">
      <w:pPr>
        <w:snapToGrid w:val="0"/>
        <w:spacing w:line="500" w:lineRule="exact"/>
        <w:ind w:leftChars="950" w:left="2920" w:hangingChars="200" w:hanging="640"/>
        <w:jc w:val="both"/>
        <w:rPr>
          <w:rFonts w:ascii="標楷體" w:eastAsia="標楷體" w:hAnsi="標楷體" w:cs="Times New Roman"/>
          <w:bCs/>
          <w:sz w:val="32"/>
          <w:szCs w:val="32"/>
        </w:rPr>
      </w:pPr>
      <w:r w:rsidRPr="00675123">
        <w:rPr>
          <w:rFonts w:ascii="標楷體" w:eastAsia="標楷體" w:hAnsi="標楷體" w:cs="Times New Roman" w:hint="eastAsia"/>
          <w:bCs/>
          <w:sz w:val="32"/>
          <w:szCs w:val="32"/>
        </w:rPr>
        <w:t xml:space="preserve">連署人：林思銘 </w:t>
      </w:r>
      <w:r>
        <w:rPr>
          <w:rFonts w:ascii="標楷體" w:eastAsia="標楷體" w:hAnsi="標楷體" w:cs="Times New Roman" w:hint="eastAsia"/>
          <w:bCs/>
          <w:sz w:val="32"/>
          <w:szCs w:val="32"/>
        </w:rPr>
        <w:t xml:space="preserve"> </w:t>
      </w:r>
      <w:r w:rsidR="00096568">
        <w:rPr>
          <w:rFonts w:ascii="標楷體" w:eastAsia="標楷體" w:hAnsi="標楷體" w:cs="Times New Roman" w:hint="eastAsia"/>
          <w:bCs/>
          <w:sz w:val="32"/>
          <w:szCs w:val="32"/>
        </w:rPr>
        <w:t>鄭天財Sra Kacaw</w:t>
      </w:r>
    </w:p>
    <w:p w:rsidR="008B79C0" w:rsidRPr="00675123" w:rsidRDefault="00675123" w:rsidP="00675123">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hint="eastAsia"/>
          <w:sz w:val="32"/>
          <w:szCs w:val="32"/>
          <w:lang w:val="x-none" w:eastAsia="x-none"/>
        </w:rPr>
        <w:t>2.</w:t>
      </w:r>
      <w:r w:rsidR="008B79C0" w:rsidRPr="00675123">
        <w:rPr>
          <w:rFonts w:ascii="標楷體" w:eastAsia="標楷體" w:hAnsi="標楷體" w:cs="Times New Roman" w:hint="eastAsia"/>
          <w:sz w:val="32"/>
          <w:szCs w:val="32"/>
          <w:lang w:val="x-none" w:eastAsia="x-none"/>
        </w:rPr>
        <w:t>根據財團法人台灣建築中心100至108年度止之決算書，連年皆有總年度支出決算數高於總年度支出預算數之情形，其中年度之決算數皆較預算數最高為101年度之36.67%，且107及108年度皆高於30%以上。有鑑於此，請財團法人台灣建築中心針對「連年總年度支出決算數高於總年度支出預算數之情形」提出說明，並於3個月內</w:t>
      </w:r>
      <w:r w:rsidR="006D2E1D">
        <w:rPr>
          <w:rFonts w:ascii="標楷體" w:eastAsia="標楷體" w:hAnsi="標楷體" w:cs="Times New Roman" w:hint="eastAsia"/>
          <w:sz w:val="32"/>
          <w:szCs w:val="32"/>
          <w:lang w:val="x-none"/>
        </w:rPr>
        <w:t>向</w:t>
      </w:r>
      <w:r w:rsidR="006D2E1D">
        <w:rPr>
          <w:rFonts w:ascii="標楷體" w:eastAsia="標楷體" w:hAnsi="標楷體" w:cs="Times New Roman" w:hint="eastAsia"/>
          <w:sz w:val="32"/>
          <w:szCs w:val="32"/>
          <w:lang w:val="x-none" w:eastAsia="x-none"/>
        </w:rPr>
        <w:t>立法院內</w:t>
      </w:r>
      <w:r w:rsidR="006D2E1D">
        <w:rPr>
          <w:rFonts w:ascii="標楷體" w:eastAsia="標楷體" w:hAnsi="標楷體" w:cs="Times New Roman" w:hint="eastAsia"/>
          <w:sz w:val="32"/>
          <w:szCs w:val="32"/>
          <w:lang w:val="x-none" w:eastAsia="x-none"/>
        </w:rPr>
        <w:lastRenderedPageBreak/>
        <w:t>政委員會</w:t>
      </w:r>
      <w:r w:rsidR="008B79C0" w:rsidRPr="00675123">
        <w:rPr>
          <w:rFonts w:ascii="標楷體" w:eastAsia="標楷體" w:hAnsi="標楷體" w:cs="Times New Roman" w:hint="eastAsia"/>
          <w:sz w:val="32"/>
          <w:szCs w:val="32"/>
          <w:lang w:val="x-none" w:eastAsia="x-none"/>
        </w:rPr>
        <w:t>提交書面報告。</w:t>
      </w:r>
    </w:p>
    <w:p w:rsidR="006D2E1D" w:rsidRPr="00675123" w:rsidRDefault="006D2E1D" w:rsidP="006D2E1D">
      <w:pPr>
        <w:snapToGrid w:val="0"/>
        <w:spacing w:line="500" w:lineRule="exact"/>
        <w:ind w:leftChars="950" w:left="2920" w:hangingChars="200" w:hanging="640"/>
        <w:jc w:val="both"/>
        <w:rPr>
          <w:rFonts w:ascii="標楷體" w:eastAsia="標楷體" w:hAnsi="標楷體" w:cs="Times New Roman"/>
          <w:bCs/>
          <w:sz w:val="32"/>
          <w:szCs w:val="32"/>
        </w:rPr>
      </w:pPr>
      <w:r w:rsidRPr="00675123">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張其祿</w:t>
      </w:r>
    </w:p>
    <w:p w:rsidR="006D2E1D" w:rsidRPr="0004799A" w:rsidRDefault="006D2E1D" w:rsidP="006D2E1D">
      <w:pPr>
        <w:snapToGrid w:val="0"/>
        <w:spacing w:line="500" w:lineRule="exact"/>
        <w:ind w:leftChars="950" w:left="2920" w:hangingChars="200" w:hanging="640"/>
        <w:jc w:val="both"/>
        <w:rPr>
          <w:rFonts w:ascii="標楷體" w:eastAsia="標楷體" w:hAnsi="標楷體" w:cs="Times New Roman"/>
          <w:bCs/>
          <w:sz w:val="32"/>
          <w:szCs w:val="32"/>
        </w:rPr>
      </w:pPr>
      <w:r w:rsidRPr="00675123">
        <w:rPr>
          <w:rFonts w:ascii="標楷體" w:eastAsia="標楷體" w:hAnsi="標楷體" w:cs="Times New Roman" w:hint="eastAsia"/>
          <w:bCs/>
          <w:sz w:val="32"/>
          <w:szCs w:val="32"/>
        </w:rPr>
        <w:t xml:space="preserve">連署人：林思銘 </w:t>
      </w:r>
      <w:r>
        <w:rPr>
          <w:rFonts w:ascii="標楷體" w:eastAsia="標楷體" w:hAnsi="標楷體" w:cs="Times New Roman" w:hint="eastAsia"/>
          <w:bCs/>
          <w:sz w:val="32"/>
          <w:szCs w:val="32"/>
        </w:rPr>
        <w:t xml:space="preserve"> 鄭天財Sra Kacaw</w:t>
      </w:r>
    </w:p>
    <w:p w:rsidR="0004799A" w:rsidRPr="00771CC2" w:rsidRDefault="0004799A" w:rsidP="00771CC2">
      <w:pPr>
        <w:spacing w:line="440" w:lineRule="exact"/>
        <w:ind w:leftChars="297" w:left="1673"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sz w:val="32"/>
          <w:szCs w:val="32"/>
          <w:lang w:val="x-none" w:eastAsia="x-none"/>
        </w:rPr>
        <w:t>三</w:t>
      </w:r>
      <w:r w:rsidRPr="00771CC2">
        <w:rPr>
          <w:rFonts w:ascii="標楷體" w:eastAsia="標楷體" w:hAnsi="標楷體" w:cs="Times New Roman" w:hint="eastAsia"/>
          <w:sz w:val="32"/>
          <w:szCs w:val="32"/>
          <w:lang w:val="x-none" w:eastAsia="x-none"/>
        </w:rPr>
        <w:t>、財團法人臺灣營建研究院</w:t>
      </w:r>
    </w:p>
    <w:p w:rsidR="0004799A" w:rsidRPr="00E41856" w:rsidRDefault="0004799A" w:rsidP="00E41856">
      <w:pPr>
        <w:spacing w:line="440" w:lineRule="exact"/>
        <w:ind w:leftChars="297" w:left="1673"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（一）工作計畫：應依據收入與支出審查結果，隨同調整。</w:t>
      </w:r>
    </w:p>
    <w:p w:rsidR="0004799A" w:rsidRPr="00E41856" w:rsidRDefault="0004799A" w:rsidP="00E41856">
      <w:pPr>
        <w:spacing w:line="440" w:lineRule="exact"/>
        <w:ind w:leftChars="297" w:left="1673"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 xml:space="preserve">（二）收入、支出及餘絀： </w:t>
      </w:r>
    </w:p>
    <w:p w:rsidR="0004799A" w:rsidRPr="00E41856" w:rsidRDefault="0004799A" w:rsidP="00E41856">
      <w:pPr>
        <w:spacing w:line="440" w:lineRule="exact"/>
        <w:ind w:leftChars="600" w:left="2400"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1.收入：1億4,972萬7千元，照列。</w:t>
      </w:r>
    </w:p>
    <w:p w:rsidR="0004799A" w:rsidRPr="00E41856" w:rsidRDefault="0004799A" w:rsidP="00E41856">
      <w:pPr>
        <w:spacing w:line="440" w:lineRule="exact"/>
        <w:ind w:leftChars="600" w:left="2400"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2.支出：1億4,962萬</w:t>
      </w:r>
      <w:r w:rsidRPr="00E41856">
        <w:rPr>
          <w:rFonts w:ascii="標楷體" w:eastAsia="標楷體" w:hAnsi="標楷體" w:cs="Times New Roman"/>
          <w:sz w:val="32"/>
          <w:szCs w:val="32"/>
          <w:lang w:val="x-none" w:eastAsia="x-none"/>
        </w:rPr>
        <w:t>8</w:t>
      </w:r>
      <w:r w:rsidRPr="00E41856">
        <w:rPr>
          <w:rFonts w:ascii="標楷體" w:eastAsia="標楷體" w:hAnsi="標楷體" w:cs="Times New Roman" w:hint="eastAsia"/>
          <w:sz w:val="32"/>
          <w:szCs w:val="32"/>
          <w:lang w:val="x-none" w:eastAsia="x-none"/>
        </w:rPr>
        <w:t>千元，照列。</w:t>
      </w:r>
    </w:p>
    <w:p w:rsidR="0004799A" w:rsidRPr="00E41856" w:rsidRDefault="0004799A" w:rsidP="00E41856">
      <w:pPr>
        <w:spacing w:line="440" w:lineRule="exact"/>
        <w:ind w:leftChars="600" w:left="2400"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3.本期賸餘：9萬</w:t>
      </w:r>
      <w:r w:rsidRPr="00E41856">
        <w:rPr>
          <w:rFonts w:ascii="標楷體" w:eastAsia="標楷體" w:hAnsi="標楷體" w:cs="Times New Roman"/>
          <w:sz w:val="32"/>
          <w:szCs w:val="32"/>
          <w:lang w:val="x-none" w:eastAsia="x-none"/>
        </w:rPr>
        <w:t>9</w:t>
      </w:r>
      <w:r w:rsidRPr="00E41856">
        <w:rPr>
          <w:rFonts w:ascii="標楷體" w:eastAsia="標楷體" w:hAnsi="標楷體" w:cs="Times New Roman" w:hint="eastAsia"/>
          <w:sz w:val="32"/>
          <w:szCs w:val="32"/>
          <w:lang w:val="x-none" w:eastAsia="x-none"/>
        </w:rPr>
        <w:t>千元，照列。</w:t>
      </w:r>
    </w:p>
    <w:p w:rsidR="0004799A" w:rsidRPr="00E41856" w:rsidRDefault="0004799A" w:rsidP="00E41856">
      <w:pPr>
        <w:spacing w:line="440" w:lineRule="exact"/>
        <w:ind w:leftChars="297" w:left="1673"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（三）通過決議</w:t>
      </w:r>
      <w:r w:rsidR="00447B4A">
        <w:rPr>
          <w:rFonts w:ascii="標楷體" w:eastAsia="標楷體" w:hAnsi="標楷體" w:cs="Times New Roman" w:hint="eastAsia"/>
          <w:sz w:val="32"/>
          <w:szCs w:val="32"/>
          <w:lang w:val="x-none"/>
        </w:rPr>
        <w:t>6</w:t>
      </w:r>
      <w:r w:rsidRPr="00E41856">
        <w:rPr>
          <w:rFonts w:ascii="標楷體" w:eastAsia="標楷體" w:hAnsi="標楷體" w:cs="Times New Roman" w:hint="eastAsia"/>
          <w:sz w:val="32"/>
          <w:szCs w:val="32"/>
          <w:lang w:val="x-none" w:eastAsia="x-none"/>
        </w:rPr>
        <w:t>項：</w:t>
      </w:r>
    </w:p>
    <w:p w:rsidR="0004799A" w:rsidRDefault="0004799A" w:rsidP="006221C0">
      <w:pPr>
        <w:spacing w:line="440" w:lineRule="exact"/>
        <w:ind w:leftChars="600" w:left="1760" w:hangingChars="100" w:hanging="32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1.</w:t>
      </w:r>
      <w:r w:rsidR="00447B4A">
        <w:rPr>
          <w:rFonts w:ascii="標楷體" w:eastAsia="標楷體" w:hAnsi="標楷體" w:cs="Times New Roman" w:hint="eastAsia"/>
          <w:sz w:val="32"/>
          <w:szCs w:val="32"/>
          <w:lang w:val="x-none"/>
        </w:rPr>
        <w:t>110</w:t>
      </w:r>
      <w:r w:rsidR="00447B4A" w:rsidRPr="00E41856">
        <w:rPr>
          <w:rFonts w:ascii="標楷體" w:eastAsia="標楷體" w:hAnsi="標楷體" w:cs="Times New Roman" w:hint="eastAsia"/>
          <w:sz w:val="32"/>
          <w:szCs w:val="32"/>
          <w:lang w:val="x-none" w:eastAsia="x-none"/>
        </w:rPr>
        <w:t>年度</w:t>
      </w:r>
      <w:r w:rsidRPr="00E41856">
        <w:rPr>
          <w:rFonts w:ascii="標楷體" w:eastAsia="標楷體" w:hAnsi="標楷體" w:cs="Times New Roman" w:hint="eastAsia"/>
          <w:sz w:val="32"/>
          <w:szCs w:val="32"/>
          <w:lang w:val="x-none" w:eastAsia="x-none"/>
        </w:rPr>
        <w:t>財團法人臺灣營建研究院「支出」預算</w:t>
      </w:r>
      <w:r w:rsidR="00447B4A">
        <w:rPr>
          <w:rFonts w:ascii="標楷體" w:eastAsia="標楷體" w:hAnsi="標楷體" w:cs="Times New Roman" w:hint="eastAsia"/>
          <w:sz w:val="32"/>
          <w:szCs w:val="32"/>
          <w:lang w:val="x-none"/>
        </w:rPr>
        <w:t>編列1億4</w:t>
      </w:r>
      <w:r w:rsidR="00447B4A">
        <w:rPr>
          <w:rFonts w:ascii="標楷體" w:eastAsia="標楷體" w:hAnsi="標楷體" w:cs="Times New Roman"/>
          <w:sz w:val="32"/>
          <w:szCs w:val="32"/>
          <w:lang w:val="x-none"/>
        </w:rPr>
        <w:t>,</w:t>
      </w:r>
      <w:r w:rsidR="00447B4A">
        <w:rPr>
          <w:rFonts w:ascii="標楷體" w:eastAsia="標楷體" w:hAnsi="標楷體" w:cs="Times New Roman" w:hint="eastAsia"/>
          <w:sz w:val="32"/>
          <w:szCs w:val="32"/>
          <w:lang w:val="x-none"/>
        </w:rPr>
        <w:t>962萬8千元，</w:t>
      </w:r>
      <w:r w:rsidRPr="00E41856">
        <w:rPr>
          <w:rFonts w:ascii="標楷體" w:eastAsia="標楷體" w:hAnsi="標楷體" w:cs="Times New Roman" w:hint="eastAsia"/>
          <w:sz w:val="32"/>
          <w:szCs w:val="32"/>
          <w:lang w:val="x-none" w:eastAsia="x-none"/>
        </w:rPr>
        <w:t>凍結</w:t>
      </w:r>
      <w:r w:rsidR="00447B4A">
        <w:rPr>
          <w:rFonts w:ascii="標楷體" w:eastAsia="標楷體" w:hAnsi="標楷體" w:cs="Times New Roman" w:hint="eastAsia"/>
          <w:sz w:val="32"/>
          <w:szCs w:val="32"/>
          <w:lang w:val="x-none"/>
        </w:rPr>
        <w:t>50萬元</w:t>
      </w:r>
      <w:r w:rsidRPr="00E41856">
        <w:rPr>
          <w:rFonts w:ascii="標楷體" w:eastAsia="標楷體" w:hAnsi="標楷體" w:cs="Times New Roman" w:hint="eastAsia"/>
          <w:sz w:val="32"/>
          <w:szCs w:val="32"/>
          <w:lang w:val="x-none" w:eastAsia="x-none"/>
        </w:rPr>
        <w:t>，俟</w:t>
      </w:r>
      <w:r w:rsidR="006D2E1D" w:rsidRPr="006D2E1D">
        <w:rPr>
          <w:rFonts w:ascii="標楷體" w:eastAsia="標楷體" w:hAnsi="標楷體" w:cs="Times New Roman" w:hint="eastAsia"/>
          <w:sz w:val="32"/>
          <w:szCs w:val="32"/>
          <w:lang w:val="x-none" w:eastAsia="x-none"/>
        </w:rPr>
        <w:t>財團法人臺灣營建研究院</w:t>
      </w:r>
      <w:r w:rsidRPr="00E41856">
        <w:rPr>
          <w:rFonts w:ascii="標楷體" w:eastAsia="標楷體" w:hAnsi="標楷體" w:cs="Times New Roman" w:hint="eastAsia"/>
          <w:sz w:val="32"/>
          <w:szCs w:val="32"/>
          <w:lang w:val="x-none" w:eastAsia="x-none"/>
        </w:rPr>
        <w:t>就下列</w:t>
      </w:r>
      <w:r w:rsidR="00447B4A">
        <w:rPr>
          <w:rFonts w:ascii="標楷體" w:eastAsia="標楷體" w:hAnsi="標楷體" w:cs="Times New Roman" w:hint="eastAsia"/>
          <w:sz w:val="32"/>
          <w:szCs w:val="32"/>
          <w:lang w:val="x-none"/>
        </w:rPr>
        <w:t>各</w:t>
      </w:r>
      <w:r w:rsidRPr="00E41856">
        <w:rPr>
          <w:rFonts w:ascii="標楷體" w:eastAsia="標楷體" w:hAnsi="標楷體" w:cs="Times New Roman" w:hint="eastAsia"/>
          <w:sz w:val="32"/>
          <w:szCs w:val="32"/>
          <w:lang w:val="x-none" w:eastAsia="x-none"/>
        </w:rPr>
        <w:t>案向立法院內政委員會提出書面報告後，始得動支。</w:t>
      </w:r>
    </w:p>
    <w:p w:rsidR="00447B4A" w:rsidRDefault="00447B4A" w:rsidP="006221C0">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sz w:val="32"/>
          <w:szCs w:val="32"/>
          <w:lang w:val="x-none" w:eastAsia="x-none"/>
        </w:rPr>
        <w:sym w:font="Wingdings" w:char="F081"/>
      </w:r>
      <w:r w:rsidR="00947CD0" w:rsidRPr="00E41856">
        <w:rPr>
          <w:rFonts w:ascii="標楷體" w:eastAsia="標楷體" w:hAnsi="標楷體" w:cs="Times New Roman" w:hint="eastAsia"/>
          <w:sz w:val="32"/>
          <w:szCs w:val="32"/>
          <w:lang w:val="x-none" w:eastAsia="x-none"/>
        </w:rPr>
        <w:t>財團法人臺灣</w:t>
      </w:r>
      <w:r w:rsidR="00947CD0" w:rsidRPr="00947CD0">
        <w:rPr>
          <w:rFonts w:ascii="標楷體" w:eastAsia="標楷體" w:hAnsi="標楷體" w:cs="Times New Roman" w:hint="eastAsia"/>
          <w:sz w:val="32"/>
          <w:szCs w:val="32"/>
          <w:lang w:val="x-none" w:eastAsia="x-none"/>
        </w:rPr>
        <w:t>營建研究院捐助章程配合107年8月1日總統公布之財團法人法，爰於108月11月間修正捐助章程，其中第6條修正為：「本院設董事會置董事</w:t>
      </w:r>
      <w:r w:rsidR="00CB7883">
        <w:rPr>
          <w:rFonts w:ascii="標楷體" w:eastAsia="標楷體" w:hAnsi="標楷體" w:cs="Times New Roman" w:hint="eastAsia"/>
          <w:sz w:val="32"/>
          <w:szCs w:val="32"/>
          <w:lang w:val="x-none"/>
        </w:rPr>
        <w:t>七</w:t>
      </w:r>
      <w:r w:rsidR="00947CD0" w:rsidRPr="00947CD0">
        <w:rPr>
          <w:rFonts w:ascii="標楷體" w:eastAsia="標楷體" w:hAnsi="標楷體" w:cs="Times New Roman" w:hint="eastAsia"/>
          <w:sz w:val="32"/>
          <w:szCs w:val="32"/>
          <w:lang w:val="x-none" w:eastAsia="x-none"/>
        </w:rPr>
        <w:t>至</w:t>
      </w:r>
      <w:r w:rsidR="00CB7883">
        <w:rPr>
          <w:rFonts w:ascii="標楷體" w:eastAsia="標楷體" w:hAnsi="標楷體" w:cs="Times New Roman" w:hint="eastAsia"/>
          <w:sz w:val="32"/>
          <w:szCs w:val="32"/>
          <w:lang w:val="x-none"/>
        </w:rPr>
        <w:t>十五</w:t>
      </w:r>
      <w:r w:rsidR="00947CD0" w:rsidRPr="00947CD0">
        <w:rPr>
          <w:rFonts w:ascii="標楷體" w:eastAsia="標楷體" w:hAnsi="標楷體" w:cs="Times New Roman" w:hint="eastAsia"/>
          <w:sz w:val="32"/>
          <w:szCs w:val="32"/>
          <w:lang w:val="x-none" w:eastAsia="x-none"/>
        </w:rPr>
        <w:t>人，並應為單數，除應有半數以上由主管機</w:t>
      </w:r>
      <w:r w:rsidR="00CB7883">
        <w:rPr>
          <w:rFonts w:ascii="標楷體" w:eastAsia="標楷體" w:hAnsi="標楷體" w:cs="Times New Roman" w:hint="eastAsia"/>
          <w:sz w:val="32"/>
          <w:szCs w:val="32"/>
          <w:lang w:val="x-none"/>
        </w:rPr>
        <w:t>關</w:t>
      </w:r>
      <w:r w:rsidR="00947CD0" w:rsidRPr="00947CD0">
        <w:rPr>
          <w:rFonts w:ascii="標楷體" w:eastAsia="標楷體" w:hAnsi="標楷體" w:cs="Times New Roman" w:hint="eastAsia"/>
          <w:sz w:val="32"/>
          <w:szCs w:val="32"/>
          <w:lang w:val="x-none" w:eastAsia="x-none"/>
        </w:rPr>
        <w:t>就下列人員遴聘外，其餘應經董事</w:t>
      </w:r>
      <w:r w:rsidR="00CB7883">
        <w:rPr>
          <w:rFonts w:ascii="標楷體" w:eastAsia="標楷體" w:hAnsi="標楷體" w:cs="Times New Roman" w:hint="eastAsia"/>
          <w:sz w:val="32"/>
          <w:szCs w:val="32"/>
          <w:lang w:val="x-none"/>
        </w:rPr>
        <w:t>會</w:t>
      </w:r>
      <w:r w:rsidR="00947CD0" w:rsidRPr="00947CD0">
        <w:rPr>
          <w:rFonts w:ascii="標楷體" w:eastAsia="標楷體" w:hAnsi="標楷體" w:cs="Times New Roman" w:hint="eastAsia"/>
          <w:sz w:val="32"/>
          <w:szCs w:val="32"/>
          <w:lang w:val="x-none" w:eastAsia="x-none"/>
        </w:rPr>
        <w:t>會議通過後聘任之：…。」第8條修正為：「本院置監察人</w:t>
      </w:r>
      <w:r w:rsidR="00CB7883">
        <w:rPr>
          <w:rFonts w:ascii="標楷體" w:eastAsia="標楷體" w:hAnsi="標楷體" w:cs="Times New Roman" w:hint="eastAsia"/>
          <w:sz w:val="32"/>
          <w:szCs w:val="32"/>
          <w:lang w:val="x-none"/>
        </w:rPr>
        <w:t>二</w:t>
      </w:r>
      <w:r w:rsidR="00947CD0" w:rsidRPr="00947CD0">
        <w:rPr>
          <w:rFonts w:ascii="標楷體" w:eastAsia="標楷體" w:hAnsi="標楷體" w:cs="Times New Roman" w:hint="eastAsia"/>
          <w:sz w:val="32"/>
          <w:szCs w:val="32"/>
          <w:lang w:val="x-none" w:eastAsia="x-none"/>
        </w:rPr>
        <w:t>至</w:t>
      </w:r>
      <w:r w:rsidR="00CB7883">
        <w:rPr>
          <w:rFonts w:ascii="標楷體" w:eastAsia="標楷體" w:hAnsi="標楷體" w:cs="Times New Roman" w:hint="eastAsia"/>
          <w:sz w:val="32"/>
          <w:szCs w:val="32"/>
          <w:lang w:val="x-none"/>
        </w:rPr>
        <w:t>五</w:t>
      </w:r>
      <w:r w:rsidR="00947CD0" w:rsidRPr="00947CD0">
        <w:rPr>
          <w:rFonts w:ascii="標楷體" w:eastAsia="標楷體" w:hAnsi="標楷體" w:cs="Times New Roman" w:hint="eastAsia"/>
          <w:sz w:val="32"/>
          <w:szCs w:val="32"/>
          <w:lang w:val="x-none" w:eastAsia="x-none"/>
        </w:rPr>
        <w:t>人，除至少應有</w:t>
      </w:r>
      <w:r w:rsidR="00CB7883">
        <w:rPr>
          <w:rFonts w:ascii="標楷體" w:eastAsia="標楷體" w:hAnsi="標楷體" w:cs="Times New Roman" w:hint="eastAsia"/>
          <w:sz w:val="32"/>
          <w:szCs w:val="32"/>
          <w:lang w:val="x-none"/>
        </w:rPr>
        <w:t>一</w:t>
      </w:r>
      <w:r w:rsidR="00947CD0" w:rsidRPr="00947CD0">
        <w:rPr>
          <w:rFonts w:ascii="標楷體" w:eastAsia="標楷體" w:hAnsi="標楷體" w:cs="Times New Roman" w:hint="eastAsia"/>
          <w:sz w:val="32"/>
          <w:szCs w:val="32"/>
          <w:lang w:val="x-none" w:eastAsia="x-none"/>
        </w:rPr>
        <w:t>人由主管機</w:t>
      </w:r>
      <w:r w:rsidR="006D2E1D">
        <w:rPr>
          <w:rFonts w:ascii="標楷體" w:eastAsia="標楷體" w:hAnsi="標楷體" w:cs="Times New Roman" w:hint="eastAsia"/>
          <w:sz w:val="32"/>
          <w:szCs w:val="32"/>
          <w:lang w:val="x-none"/>
        </w:rPr>
        <w:t>關</w:t>
      </w:r>
      <w:r w:rsidR="00947CD0" w:rsidRPr="00947CD0">
        <w:rPr>
          <w:rFonts w:ascii="標楷體" w:eastAsia="標楷體" w:hAnsi="標楷體" w:cs="Times New Roman" w:hint="eastAsia"/>
          <w:sz w:val="32"/>
          <w:szCs w:val="32"/>
          <w:lang w:val="x-none" w:eastAsia="x-none"/>
        </w:rPr>
        <w:t>遴聘外，…」，並於第9條第3項增列：「本院董事及監察人任一性別比例不得低於</w:t>
      </w:r>
      <w:r w:rsidR="00CB7883">
        <w:rPr>
          <w:rFonts w:ascii="標楷體" w:eastAsia="標楷體" w:hAnsi="標楷體" w:cs="Times New Roman" w:hint="eastAsia"/>
          <w:sz w:val="32"/>
          <w:szCs w:val="32"/>
          <w:lang w:val="x-none"/>
        </w:rPr>
        <w:t>三</w:t>
      </w:r>
      <w:r w:rsidR="00947CD0" w:rsidRPr="00947CD0">
        <w:rPr>
          <w:rFonts w:ascii="標楷體" w:eastAsia="標楷體" w:hAnsi="標楷體" w:cs="Times New Roman" w:hint="eastAsia"/>
          <w:sz w:val="32"/>
          <w:szCs w:val="32"/>
          <w:lang w:val="x-none" w:eastAsia="x-none"/>
        </w:rPr>
        <w:t>分之</w:t>
      </w:r>
      <w:r w:rsidR="00CB7883">
        <w:rPr>
          <w:rFonts w:ascii="標楷體" w:eastAsia="標楷體" w:hAnsi="標楷體" w:cs="Times New Roman" w:hint="eastAsia"/>
          <w:sz w:val="32"/>
          <w:szCs w:val="32"/>
          <w:lang w:val="x-none"/>
        </w:rPr>
        <w:t>一</w:t>
      </w:r>
      <w:r w:rsidR="00947CD0" w:rsidRPr="00947CD0">
        <w:rPr>
          <w:rFonts w:ascii="標楷體" w:eastAsia="標楷體" w:hAnsi="標楷體" w:cs="Times New Roman" w:hint="eastAsia"/>
          <w:sz w:val="32"/>
          <w:szCs w:val="32"/>
          <w:lang w:val="x-none" w:eastAsia="x-none"/>
        </w:rPr>
        <w:t>」。109年9月16日改選董監事後，選任之4名監察人中，僅1人為女性，尚未符合3分之1性別比例原則。為督促其依規定辦理，爰凍結</w:t>
      </w:r>
      <w:r w:rsidR="00947CD0">
        <w:rPr>
          <w:rFonts w:ascii="標楷體" w:eastAsia="標楷體" w:hAnsi="標楷體" w:cs="Times New Roman" w:hint="eastAsia"/>
          <w:sz w:val="32"/>
          <w:szCs w:val="32"/>
          <w:lang w:val="x-none"/>
        </w:rPr>
        <w:t>該項預算</w:t>
      </w:r>
      <w:r w:rsidR="00947CD0" w:rsidRPr="00947CD0">
        <w:rPr>
          <w:rFonts w:ascii="標楷體" w:eastAsia="標楷體" w:hAnsi="標楷體" w:cs="Times New Roman" w:hint="eastAsia"/>
          <w:sz w:val="32"/>
          <w:szCs w:val="32"/>
          <w:lang w:val="x-none" w:eastAsia="x-none"/>
        </w:rPr>
        <w:t>，</w:t>
      </w:r>
      <w:r w:rsidR="00947CD0">
        <w:rPr>
          <w:rFonts w:ascii="標楷體" w:eastAsia="標楷體" w:hAnsi="標楷體" w:cs="Times New Roman" w:hint="eastAsia"/>
          <w:sz w:val="32"/>
          <w:szCs w:val="32"/>
          <w:lang w:val="x-none"/>
        </w:rPr>
        <w:t>俟</w:t>
      </w:r>
      <w:r w:rsidR="006D2E1D" w:rsidRPr="006D2E1D">
        <w:rPr>
          <w:rFonts w:ascii="標楷體" w:eastAsia="標楷體" w:hAnsi="標楷體" w:cs="Times New Roman" w:hint="eastAsia"/>
          <w:sz w:val="32"/>
          <w:szCs w:val="32"/>
          <w:lang w:val="x-none"/>
        </w:rPr>
        <w:t>財團法人臺灣營建研究院</w:t>
      </w:r>
      <w:r w:rsidR="00947CD0">
        <w:rPr>
          <w:rFonts w:ascii="標楷體" w:eastAsia="標楷體" w:hAnsi="標楷體" w:cs="Times New Roman" w:hint="eastAsia"/>
          <w:sz w:val="32"/>
          <w:szCs w:val="32"/>
          <w:lang w:val="x-none"/>
        </w:rPr>
        <w:t>向</w:t>
      </w:r>
      <w:r w:rsidR="00947CD0" w:rsidRPr="00947CD0">
        <w:rPr>
          <w:rFonts w:ascii="標楷體" w:eastAsia="標楷體" w:hAnsi="標楷體" w:cs="Times New Roman" w:hint="eastAsia"/>
          <w:sz w:val="32"/>
          <w:szCs w:val="32"/>
          <w:lang w:val="x-none" w:eastAsia="x-none"/>
        </w:rPr>
        <w:t>立法院內政委員會</w:t>
      </w:r>
      <w:r w:rsidR="00947CD0">
        <w:rPr>
          <w:rFonts w:ascii="標楷體" w:eastAsia="標楷體" w:hAnsi="標楷體" w:cs="Times New Roman" w:hint="eastAsia"/>
          <w:sz w:val="32"/>
          <w:szCs w:val="32"/>
          <w:lang w:val="x-none"/>
        </w:rPr>
        <w:t>提出</w:t>
      </w:r>
      <w:r w:rsidR="00947CD0">
        <w:rPr>
          <w:rFonts w:ascii="標楷體" w:eastAsia="標楷體" w:hAnsi="標楷體" w:cs="Times New Roman" w:hint="eastAsia"/>
          <w:sz w:val="32"/>
          <w:szCs w:val="32"/>
          <w:lang w:val="x-none" w:eastAsia="x-none"/>
        </w:rPr>
        <w:t>書面報告</w:t>
      </w:r>
      <w:r w:rsidR="00947CD0" w:rsidRPr="00947CD0">
        <w:rPr>
          <w:rFonts w:ascii="標楷體" w:eastAsia="標楷體" w:hAnsi="標楷體" w:cs="Times New Roman" w:hint="eastAsia"/>
          <w:sz w:val="32"/>
          <w:szCs w:val="32"/>
          <w:lang w:val="x-none" w:eastAsia="x-none"/>
        </w:rPr>
        <w:t>後，始得動支。</w:t>
      </w:r>
    </w:p>
    <w:p w:rsidR="00447B4A" w:rsidRDefault="00447B4A" w:rsidP="00447B4A">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提案人：</w:t>
      </w:r>
      <w:r w:rsidR="002C7D1E">
        <w:rPr>
          <w:rFonts w:ascii="標楷體" w:eastAsia="標楷體" w:hAnsi="標楷體" w:cs="Times New Roman" w:hint="eastAsia"/>
          <w:bCs/>
          <w:sz w:val="32"/>
          <w:szCs w:val="32"/>
        </w:rPr>
        <w:t>吳琪銘</w:t>
      </w:r>
    </w:p>
    <w:p w:rsidR="00447B4A" w:rsidRPr="00C03755" w:rsidRDefault="00447B4A" w:rsidP="00447B4A">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連署人：</w:t>
      </w:r>
      <w:r w:rsidR="002C7D1E" w:rsidRPr="00C03755">
        <w:rPr>
          <w:rFonts w:ascii="標楷體" w:eastAsia="標楷體" w:hAnsi="標楷體" w:cs="Times New Roman" w:hint="eastAsia"/>
          <w:bCs/>
          <w:sz w:val="32"/>
          <w:szCs w:val="32"/>
        </w:rPr>
        <w:t>王美惠</w:t>
      </w:r>
      <w:r w:rsidR="002C7D1E">
        <w:rPr>
          <w:rFonts w:ascii="標楷體" w:eastAsia="標楷體" w:hAnsi="標楷體" w:cs="Times New Roman" w:hint="eastAsia"/>
          <w:bCs/>
          <w:sz w:val="32"/>
          <w:szCs w:val="32"/>
        </w:rPr>
        <w:t xml:space="preserve">  </w:t>
      </w:r>
      <w:r w:rsidRPr="00C03755">
        <w:rPr>
          <w:rFonts w:ascii="標楷體" w:eastAsia="標楷體" w:hAnsi="標楷體" w:cs="Times New Roman" w:hint="eastAsia"/>
          <w:bCs/>
          <w:sz w:val="32"/>
          <w:szCs w:val="32"/>
        </w:rPr>
        <w:t>羅美玲</w:t>
      </w:r>
    </w:p>
    <w:p w:rsidR="00447B4A" w:rsidRDefault="00447B4A" w:rsidP="006221C0">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sz w:val="32"/>
          <w:szCs w:val="32"/>
          <w:lang w:val="x-none" w:eastAsia="x-none"/>
        </w:rPr>
        <w:sym w:font="Wingdings" w:char="F082"/>
      </w:r>
      <w:r w:rsidR="00947CD0">
        <w:rPr>
          <w:rFonts w:ascii="標楷體" w:eastAsia="標楷體" w:hAnsi="標楷體" w:cs="Times New Roman" w:hint="eastAsia"/>
          <w:sz w:val="32"/>
          <w:szCs w:val="32"/>
          <w:lang w:val="x-none"/>
        </w:rPr>
        <w:t>財團法人</w:t>
      </w:r>
      <w:r w:rsidR="00947CD0" w:rsidRPr="00947CD0">
        <w:rPr>
          <w:rFonts w:ascii="標楷體" w:eastAsia="標楷體" w:hAnsi="標楷體" w:cs="Times New Roman" w:hint="eastAsia"/>
          <w:sz w:val="32"/>
          <w:szCs w:val="32"/>
          <w:lang w:val="x-none" w:eastAsia="x-none"/>
        </w:rPr>
        <w:t>臺灣營建研究院擬定瀝青混凝土廠驗證制度，並於101年度開始推動。該驗證制度103年底前無廠商申請，104年度與營建署進行再生瀝青混凝土廠評鑑作業，該年</w:t>
      </w:r>
      <w:r w:rsidR="00947CD0" w:rsidRPr="00947CD0">
        <w:rPr>
          <w:rFonts w:ascii="標楷體" w:eastAsia="標楷體" w:hAnsi="標楷體" w:cs="Times New Roman" w:hint="eastAsia"/>
          <w:sz w:val="32"/>
          <w:szCs w:val="32"/>
          <w:lang w:val="x-none" w:eastAsia="x-none"/>
        </w:rPr>
        <w:lastRenderedPageBreak/>
        <w:t>度之申請檢證件數達63件、核發44件，然105年度申請2件、核發1件，106年度申請6件、核發2件，107年度申請4件、核發6件，108年度申請2件、核發2件，109年度截至</w:t>
      </w:r>
      <w:r w:rsidR="00947CD0">
        <w:rPr>
          <w:rFonts w:ascii="標楷體" w:eastAsia="標楷體" w:hAnsi="標楷體" w:cs="Times New Roman" w:hint="eastAsia"/>
          <w:sz w:val="32"/>
          <w:szCs w:val="32"/>
          <w:lang w:val="x-none"/>
        </w:rPr>
        <w:t>8</w:t>
      </w:r>
      <w:r w:rsidR="00947CD0" w:rsidRPr="00947CD0">
        <w:rPr>
          <w:rFonts w:ascii="標楷體" w:eastAsia="標楷體" w:hAnsi="標楷體" w:cs="Times New Roman" w:hint="eastAsia"/>
          <w:sz w:val="32"/>
          <w:szCs w:val="32"/>
          <w:lang w:val="x-none" w:eastAsia="x-none"/>
        </w:rPr>
        <w:t>月底止申請2件、核發2件。為督促其強化推動成效及宣導推廣，爰凍結</w:t>
      </w:r>
      <w:r w:rsidR="00947CD0">
        <w:rPr>
          <w:rFonts w:ascii="標楷體" w:eastAsia="標楷體" w:hAnsi="標楷體" w:cs="Times New Roman" w:hint="eastAsia"/>
          <w:sz w:val="32"/>
          <w:szCs w:val="32"/>
          <w:lang w:val="x-none"/>
        </w:rPr>
        <w:t>該項預算</w:t>
      </w:r>
      <w:r w:rsidR="00947CD0" w:rsidRPr="00947CD0">
        <w:rPr>
          <w:rFonts w:ascii="標楷體" w:eastAsia="標楷體" w:hAnsi="標楷體" w:cs="Times New Roman" w:hint="eastAsia"/>
          <w:sz w:val="32"/>
          <w:szCs w:val="32"/>
          <w:lang w:val="x-none" w:eastAsia="x-none"/>
        </w:rPr>
        <w:t>，</w:t>
      </w:r>
      <w:r w:rsidR="00947CD0">
        <w:rPr>
          <w:rFonts w:ascii="標楷體" w:eastAsia="標楷體" w:hAnsi="標楷體" w:cs="Times New Roman" w:hint="eastAsia"/>
          <w:sz w:val="32"/>
          <w:szCs w:val="32"/>
          <w:lang w:val="x-none"/>
        </w:rPr>
        <w:t>俟</w:t>
      </w:r>
      <w:r w:rsidR="006D2E1D" w:rsidRPr="006D2E1D">
        <w:rPr>
          <w:rFonts w:ascii="標楷體" w:eastAsia="標楷體" w:hAnsi="標楷體" w:cs="Times New Roman" w:hint="eastAsia"/>
          <w:sz w:val="32"/>
          <w:szCs w:val="32"/>
          <w:lang w:val="x-none"/>
        </w:rPr>
        <w:t>財團法人臺灣營建研究院</w:t>
      </w:r>
      <w:r w:rsidR="00947CD0">
        <w:rPr>
          <w:rFonts w:ascii="標楷體" w:eastAsia="標楷體" w:hAnsi="標楷體" w:cs="Times New Roman" w:hint="eastAsia"/>
          <w:sz w:val="32"/>
          <w:szCs w:val="32"/>
          <w:lang w:val="x-none"/>
        </w:rPr>
        <w:t>向</w:t>
      </w:r>
      <w:r w:rsidR="00947CD0" w:rsidRPr="00947CD0">
        <w:rPr>
          <w:rFonts w:ascii="標楷體" w:eastAsia="標楷體" w:hAnsi="標楷體" w:cs="Times New Roman" w:hint="eastAsia"/>
          <w:sz w:val="32"/>
          <w:szCs w:val="32"/>
          <w:lang w:val="x-none" w:eastAsia="x-none"/>
        </w:rPr>
        <w:t>立法院內政委員會</w:t>
      </w:r>
      <w:r w:rsidR="00947CD0">
        <w:rPr>
          <w:rFonts w:ascii="標楷體" w:eastAsia="標楷體" w:hAnsi="標楷體" w:cs="Times New Roman" w:hint="eastAsia"/>
          <w:sz w:val="32"/>
          <w:szCs w:val="32"/>
          <w:lang w:val="x-none"/>
        </w:rPr>
        <w:t>提出書面報告</w:t>
      </w:r>
      <w:r w:rsidR="00947CD0" w:rsidRPr="00947CD0">
        <w:rPr>
          <w:rFonts w:ascii="標楷體" w:eastAsia="標楷體" w:hAnsi="標楷體" w:cs="Times New Roman" w:hint="eastAsia"/>
          <w:sz w:val="32"/>
          <w:szCs w:val="32"/>
          <w:lang w:val="x-none" w:eastAsia="x-none"/>
        </w:rPr>
        <w:t>後，始得動支。</w:t>
      </w:r>
    </w:p>
    <w:p w:rsidR="002C7D1E" w:rsidRPr="002C7D1E" w:rsidRDefault="002C7D1E" w:rsidP="002C7D1E">
      <w:pPr>
        <w:snapToGrid w:val="0"/>
        <w:spacing w:line="500" w:lineRule="exact"/>
        <w:ind w:leftChars="950" w:left="2920" w:hangingChars="200" w:hanging="640"/>
        <w:jc w:val="both"/>
        <w:rPr>
          <w:rFonts w:ascii="標楷體" w:eastAsia="標楷體" w:hAnsi="標楷體" w:cs="Times New Roman"/>
          <w:bCs/>
          <w:sz w:val="32"/>
          <w:szCs w:val="32"/>
        </w:rPr>
      </w:pPr>
      <w:r w:rsidRPr="002C7D1E">
        <w:rPr>
          <w:rFonts w:ascii="標楷體" w:eastAsia="標楷體" w:hAnsi="標楷體" w:cs="Times New Roman" w:hint="eastAsia"/>
          <w:bCs/>
          <w:sz w:val="32"/>
          <w:szCs w:val="32"/>
        </w:rPr>
        <w:t>提案人：吳琪銘</w:t>
      </w:r>
    </w:p>
    <w:p w:rsidR="00447B4A" w:rsidRPr="00C03755" w:rsidRDefault="002C7D1E" w:rsidP="002C7D1E">
      <w:pPr>
        <w:snapToGrid w:val="0"/>
        <w:spacing w:line="500" w:lineRule="exact"/>
        <w:ind w:leftChars="950" w:left="2920" w:hangingChars="200" w:hanging="640"/>
        <w:jc w:val="both"/>
        <w:rPr>
          <w:rFonts w:ascii="標楷體" w:eastAsia="標楷體" w:hAnsi="標楷體" w:cs="Times New Roman"/>
          <w:bCs/>
          <w:sz w:val="32"/>
          <w:szCs w:val="32"/>
        </w:rPr>
      </w:pPr>
      <w:r w:rsidRPr="002C7D1E">
        <w:rPr>
          <w:rFonts w:ascii="標楷體" w:eastAsia="標楷體" w:hAnsi="標楷體" w:cs="Times New Roman" w:hint="eastAsia"/>
          <w:bCs/>
          <w:sz w:val="32"/>
          <w:szCs w:val="32"/>
        </w:rPr>
        <w:t>連署人：王美惠  羅美玲</w:t>
      </w:r>
      <w:r w:rsidR="00447B4A" w:rsidRPr="00C03755">
        <w:rPr>
          <w:rFonts w:ascii="標楷體" w:eastAsia="標楷體" w:hAnsi="標楷體" w:cs="Times New Roman" w:hint="eastAsia"/>
          <w:bCs/>
          <w:sz w:val="32"/>
          <w:szCs w:val="32"/>
        </w:rPr>
        <w:t xml:space="preserve"> </w:t>
      </w:r>
    </w:p>
    <w:p w:rsidR="00447B4A" w:rsidRDefault="00447B4A" w:rsidP="00723897">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sz w:val="32"/>
          <w:szCs w:val="32"/>
          <w:lang w:val="x-none" w:eastAsia="x-none"/>
        </w:rPr>
        <w:sym w:font="Wingdings" w:char="F083"/>
      </w:r>
      <w:r w:rsidR="00723897" w:rsidRPr="00723897">
        <w:rPr>
          <w:rFonts w:ascii="標楷體" w:eastAsia="標楷體" w:hAnsi="標楷體" w:cs="Times New Roman" w:hint="eastAsia"/>
          <w:sz w:val="32"/>
          <w:szCs w:val="32"/>
          <w:lang w:val="x-none" w:eastAsia="x-none"/>
        </w:rPr>
        <w:t>110年度</w:t>
      </w:r>
      <w:r w:rsidR="00723897">
        <w:rPr>
          <w:rFonts w:ascii="標楷體" w:eastAsia="標楷體" w:hAnsi="標楷體" w:cs="Times New Roman" w:hint="eastAsia"/>
          <w:sz w:val="32"/>
          <w:szCs w:val="32"/>
          <w:lang w:val="x-none"/>
        </w:rPr>
        <w:t>財團法人</w:t>
      </w:r>
      <w:r w:rsidR="00723897" w:rsidRPr="00723897">
        <w:rPr>
          <w:rFonts w:ascii="標楷體" w:eastAsia="標楷體" w:hAnsi="標楷體" w:cs="Times New Roman" w:hint="eastAsia"/>
          <w:sz w:val="32"/>
          <w:szCs w:val="32"/>
          <w:lang w:val="x-none" w:eastAsia="x-none"/>
        </w:rPr>
        <w:t>臺灣營建研究院編列「品質驗證及資源再利用專業服務」預算3,023萬2千元，辦理各項驗證業務工作。</w:t>
      </w:r>
      <w:r w:rsidR="00723897">
        <w:rPr>
          <w:rFonts w:ascii="標楷體" w:eastAsia="標楷體" w:hAnsi="標楷體" w:cs="Times New Roman" w:hint="eastAsia"/>
          <w:sz w:val="32"/>
          <w:szCs w:val="32"/>
          <w:lang w:val="x-none"/>
        </w:rPr>
        <w:t>該</w:t>
      </w:r>
      <w:r w:rsidR="00723897" w:rsidRPr="00723897">
        <w:rPr>
          <w:rFonts w:ascii="標楷體" w:eastAsia="標楷體" w:hAnsi="標楷體" w:cs="Times New Roman" w:hint="eastAsia"/>
          <w:sz w:val="32"/>
          <w:szCs w:val="32"/>
          <w:lang w:val="x-none" w:eastAsia="x-none"/>
        </w:rPr>
        <w:t>院鑑於國內道路工程設計多為瀝青混凝土鋪面，而瀝青混凝土的品質影響民眾行車安全甚鉅，於101年度開始推動瀝青混凝土廠驗證制度，使國內瀝青品質能符合國家標準與法令規範，並能做為工程機關審核瀝青混凝土廠之參考依據。</w:t>
      </w:r>
      <w:r w:rsidR="00723897">
        <w:rPr>
          <w:rFonts w:ascii="標楷體" w:eastAsia="標楷體" w:hAnsi="標楷體" w:cs="Times New Roman" w:hint="eastAsia"/>
          <w:sz w:val="32"/>
          <w:szCs w:val="32"/>
          <w:lang w:val="x-none"/>
        </w:rPr>
        <w:t>惟</w:t>
      </w:r>
      <w:r w:rsidR="00723897" w:rsidRPr="00723897">
        <w:rPr>
          <w:rFonts w:ascii="標楷體" w:eastAsia="標楷體" w:hAnsi="標楷體" w:cs="Times New Roman" w:hint="eastAsia"/>
          <w:sz w:val="32"/>
          <w:szCs w:val="32"/>
          <w:lang w:val="x-none" w:eastAsia="x-none"/>
        </w:rPr>
        <w:t>查，除104年度與內政部營建署進行再生瀝青混凝土廠評鑑作業，申請檢證件數達63件外，105至109年8月底申請驗證件數各為2件、6件、4件、2件及2件。考量</w:t>
      </w:r>
      <w:r w:rsidR="00723897">
        <w:rPr>
          <w:rFonts w:ascii="標楷體" w:eastAsia="標楷體" w:hAnsi="標楷體" w:cs="Times New Roman" w:hint="eastAsia"/>
          <w:sz w:val="32"/>
          <w:szCs w:val="32"/>
          <w:lang w:val="x-none"/>
        </w:rPr>
        <w:t>臺</w:t>
      </w:r>
      <w:r w:rsidR="00723897" w:rsidRPr="00723897">
        <w:rPr>
          <w:rFonts w:ascii="標楷體" w:eastAsia="標楷體" w:hAnsi="標楷體" w:cs="Times New Roman" w:hint="eastAsia"/>
          <w:sz w:val="32"/>
          <w:szCs w:val="32"/>
          <w:lang w:val="x-none" w:eastAsia="x-none"/>
        </w:rPr>
        <w:t>灣區瀝青工業同業公會會員即有142位，推動成效仍待強化。由於近年多有瀝青品質不佳經使用後龜裂凹陷，引發車禍之新聞，</w:t>
      </w:r>
      <w:r w:rsidR="00723897">
        <w:rPr>
          <w:rFonts w:ascii="標楷體" w:eastAsia="標楷體" w:hAnsi="標楷體" w:cs="Times New Roman" w:hint="eastAsia"/>
          <w:sz w:val="32"/>
          <w:szCs w:val="32"/>
          <w:lang w:val="x-none"/>
        </w:rPr>
        <w:t>財團法人</w:t>
      </w:r>
      <w:r w:rsidR="00723897" w:rsidRPr="00723897">
        <w:rPr>
          <w:rFonts w:ascii="標楷體" w:eastAsia="標楷體" w:hAnsi="標楷體" w:cs="Times New Roman" w:hint="eastAsia"/>
          <w:sz w:val="32"/>
          <w:szCs w:val="32"/>
          <w:lang w:val="x-none" w:eastAsia="x-none"/>
        </w:rPr>
        <w:t>臺灣營建研究院應積極與主管機關共同研謀宣導推廣，以確保道路品質，保障交通安全。爰凍結</w:t>
      </w:r>
      <w:r w:rsidR="00723897">
        <w:rPr>
          <w:rFonts w:ascii="標楷體" w:eastAsia="標楷體" w:hAnsi="標楷體" w:cs="Times New Roman" w:hint="eastAsia"/>
          <w:sz w:val="32"/>
          <w:szCs w:val="32"/>
          <w:lang w:val="x-none"/>
        </w:rPr>
        <w:t>該項預算</w:t>
      </w:r>
      <w:r w:rsidR="00723897" w:rsidRPr="00723897">
        <w:rPr>
          <w:rFonts w:ascii="標楷體" w:eastAsia="標楷體" w:hAnsi="標楷體" w:cs="Times New Roman" w:hint="eastAsia"/>
          <w:sz w:val="32"/>
          <w:szCs w:val="32"/>
          <w:lang w:val="x-none" w:eastAsia="x-none"/>
        </w:rPr>
        <w:t>，俟</w:t>
      </w:r>
      <w:r w:rsidR="006D2E1D" w:rsidRPr="006D2E1D">
        <w:rPr>
          <w:rFonts w:ascii="標楷體" w:eastAsia="標楷體" w:hAnsi="標楷體" w:cs="Times New Roman" w:hint="eastAsia"/>
          <w:sz w:val="32"/>
          <w:szCs w:val="32"/>
          <w:lang w:val="x-none" w:eastAsia="x-none"/>
        </w:rPr>
        <w:t>財團法人臺灣營建研究院</w:t>
      </w:r>
      <w:r w:rsidR="00723897" w:rsidRPr="00723897">
        <w:rPr>
          <w:rFonts w:ascii="標楷體" w:eastAsia="標楷體" w:hAnsi="標楷體" w:cs="Times New Roman" w:hint="eastAsia"/>
          <w:sz w:val="32"/>
          <w:szCs w:val="32"/>
          <w:lang w:val="x-none" w:eastAsia="x-none"/>
        </w:rPr>
        <w:t>向立法院內政委員會</w:t>
      </w:r>
      <w:r w:rsidR="00723897">
        <w:rPr>
          <w:rFonts w:ascii="標楷體" w:eastAsia="標楷體" w:hAnsi="標楷體" w:cs="Times New Roman" w:hint="eastAsia"/>
          <w:sz w:val="32"/>
          <w:szCs w:val="32"/>
          <w:lang w:val="x-none"/>
        </w:rPr>
        <w:t>提出書面</w:t>
      </w:r>
      <w:r w:rsidR="00723897" w:rsidRPr="00723897">
        <w:rPr>
          <w:rFonts w:ascii="標楷體" w:eastAsia="標楷體" w:hAnsi="標楷體" w:cs="Times New Roman" w:hint="eastAsia"/>
          <w:sz w:val="32"/>
          <w:szCs w:val="32"/>
          <w:lang w:val="x-none" w:eastAsia="x-none"/>
        </w:rPr>
        <w:t>報告</w:t>
      </w:r>
      <w:r w:rsidR="00723897">
        <w:rPr>
          <w:rFonts w:ascii="標楷體" w:eastAsia="標楷體" w:hAnsi="標楷體" w:cs="Times New Roman" w:hint="eastAsia"/>
          <w:sz w:val="32"/>
          <w:szCs w:val="32"/>
          <w:lang w:val="x-none"/>
        </w:rPr>
        <w:t>後，始得動支</w:t>
      </w:r>
      <w:r w:rsidR="00723897" w:rsidRPr="00723897">
        <w:rPr>
          <w:rFonts w:ascii="標楷體" w:eastAsia="標楷體" w:hAnsi="標楷體" w:cs="Times New Roman" w:hint="eastAsia"/>
          <w:sz w:val="32"/>
          <w:szCs w:val="32"/>
          <w:lang w:val="x-none" w:eastAsia="x-none"/>
        </w:rPr>
        <w:t>。</w:t>
      </w:r>
    </w:p>
    <w:p w:rsidR="00447B4A" w:rsidRDefault="00447B4A" w:rsidP="00447B4A">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提案人：</w:t>
      </w:r>
      <w:r w:rsidR="002C7D1E" w:rsidRPr="00C03755">
        <w:rPr>
          <w:rFonts w:ascii="標楷體" w:eastAsia="標楷體" w:hAnsi="標楷體" w:cs="Times New Roman" w:hint="eastAsia"/>
          <w:bCs/>
          <w:sz w:val="32"/>
          <w:szCs w:val="32"/>
        </w:rPr>
        <w:t>羅美玲</w:t>
      </w:r>
      <w:r w:rsidR="002C7D1E">
        <w:rPr>
          <w:rFonts w:ascii="標楷體" w:eastAsia="標楷體" w:hAnsi="標楷體" w:cs="Times New Roman" w:hint="eastAsia"/>
          <w:bCs/>
          <w:sz w:val="32"/>
          <w:szCs w:val="32"/>
        </w:rPr>
        <w:t xml:space="preserve">  黃世杰  </w:t>
      </w:r>
      <w:r w:rsidRPr="00C03755">
        <w:rPr>
          <w:rFonts w:ascii="標楷體" w:eastAsia="標楷體" w:hAnsi="標楷體" w:cs="Times New Roman" w:hint="eastAsia"/>
          <w:bCs/>
          <w:sz w:val="32"/>
          <w:szCs w:val="32"/>
        </w:rPr>
        <w:t>王美惠</w:t>
      </w:r>
    </w:p>
    <w:p w:rsidR="00447B4A" w:rsidRDefault="00447B4A" w:rsidP="006221C0">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sz w:val="32"/>
          <w:szCs w:val="32"/>
          <w:lang w:val="x-none" w:eastAsia="x-none"/>
        </w:rPr>
        <w:sym w:font="Wingdings" w:char="F084"/>
      </w:r>
      <w:r w:rsidR="00947CD0" w:rsidRPr="00947CD0">
        <w:rPr>
          <w:rFonts w:ascii="標楷體" w:eastAsia="標楷體" w:hAnsi="標楷體" w:cs="Times New Roman" w:hint="eastAsia"/>
          <w:sz w:val="32"/>
          <w:szCs w:val="32"/>
          <w:lang w:val="x-none" w:eastAsia="x-none"/>
        </w:rPr>
        <w:t>據「財團法人臺灣營建研究院捐助章程」第9條第3項規定：「本院董事及監事人任一性別比例不得低於三分之一」，然該院於109年9月16日改選之董監事中，選任之4名監察人中僅1人為女性，未符合3分之1性別比例原則，顯見有其改善空間，爰凍結</w:t>
      </w:r>
      <w:r w:rsidR="00947CD0">
        <w:rPr>
          <w:rFonts w:ascii="標楷體" w:eastAsia="標楷體" w:hAnsi="標楷體" w:cs="Times New Roman" w:hint="eastAsia"/>
          <w:sz w:val="32"/>
          <w:szCs w:val="32"/>
          <w:lang w:val="x-none"/>
        </w:rPr>
        <w:t>該項</w:t>
      </w:r>
      <w:r w:rsidR="00947CD0">
        <w:rPr>
          <w:rFonts w:ascii="標楷體" w:eastAsia="標楷體" w:hAnsi="標楷體" w:cs="Times New Roman" w:hint="eastAsia"/>
          <w:sz w:val="32"/>
          <w:szCs w:val="32"/>
          <w:lang w:val="x-none" w:eastAsia="x-none"/>
        </w:rPr>
        <w:t>預算，</w:t>
      </w:r>
      <w:r w:rsidR="00947CD0">
        <w:rPr>
          <w:rFonts w:ascii="標楷體" w:eastAsia="標楷體" w:hAnsi="標楷體" w:cs="Times New Roman" w:hint="eastAsia"/>
          <w:sz w:val="32"/>
          <w:szCs w:val="32"/>
          <w:lang w:val="x-none"/>
        </w:rPr>
        <w:t>俟</w:t>
      </w:r>
      <w:r w:rsidR="006D2E1D" w:rsidRPr="006D2E1D">
        <w:rPr>
          <w:rFonts w:ascii="標楷體" w:eastAsia="標楷體" w:hAnsi="標楷體" w:cs="Times New Roman" w:hint="eastAsia"/>
          <w:sz w:val="32"/>
          <w:szCs w:val="32"/>
          <w:lang w:val="x-none"/>
        </w:rPr>
        <w:t>財團法人臺灣營建研究院</w:t>
      </w:r>
      <w:r w:rsidR="00947CD0" w:rsidRPr="00947CD0">
        <w:rPr>
          <w:rFonts w:ascii="標楷體" w:eastAsia="標楷體" w:hAnsi="標楷體" w:cs="Times New Roman" w:hint="eastAsia"/>
          <w:sz w:val="32"/>
          <w:szCs w:val="32"/>
          <w:lang w:val="x-none" w:eastAsia="x-none"/>
        </w:rPr>
        <w:t>依原規定更正監察人之性別占比，</w:t>
      </w:r>
      <w:r w:rsidR="00947CD0">
        <w:rPr>
          <w:rFonts w:ascii="標楷體" w:eastAsia="標楷體" w:hAnsi="標楷體" w:cs="Times New Roman" w:hint="eastAsia"/>
          <w:sz w:val="32"/>
          <w:szCs w:val="32"/>
          <w:lang w:val="x-none"/>
        </w:rPr>
        <w:t>向立法院內政委員會</w:t>
      </w:r>
      <w:r w:rsidR="00947CD0" w:rsidRPr="00947CD0">
        <w:rPr>
          <w:rFonts w:ascii="標楷體" w:eastAsia="標楷體" w:hAnsi="標楷體" w:cs="Times New Roman" w:hint="eastAsia"/>
          <w:sz w:val="32"/>
          <w:szCs w:val="32"/>
          <w:lang w:val="x-none" w:eastAsia="x-none"/>
        </w:rPr>
        <w:t>提出書面報告後，</w:t>
      </w:r>
      <w:r w:rsidR="00947CD0">
        <w:rPr>
          <w:rFonts w:ascii="標楷體" w:eastAsia="標楷體" w:hAnsi="標楷體" w:cs="Times New Roman" w:hint="eastAsia"/>
          <w:sz w:val="32"/>
          <w:szCs w:val="32"/>
          <w:lang w:val="x-none"/>
        </w:rPr>
        <w:t>始</w:t>
      </w:r>
      <w:r w:rsidR="00947CD0">
        <w:rPr>
          <w:rFonts w:ascii="標楷體" w:eastAsia="標楷體" w:hAnsi="標楷體" w:cs="Times New Roman" w:hint="eastAsia"/>
          <w:sz w:val="32"/>
          <w:szCs w:val="32"/>
          <w:lang w:val="x-none" w:eastAsia="x-none"/>
        </w:rPr>
        <w:t>得</w:t>
      </w:r>
      <w:r w:rsidR="00947CD0">
        <w:rPr>
          <w:rFonts w:ascii="標楷體" w:eastAsia="標楷體" w:hAnsi="標楷體" w:cs="Times New Roman" w:hint="eastAsia"/>
          <w:sz w:val="32"/>
          <w:szCs w:val="32"/>
          <w:lang w:val="x-none"/>
        </w:rPr>
        <w:t>動</w:t>
      </w:r>
      <w:r w:rsidR="00947CD0">
        <w:rPr>
          <w:rFonts w:ascii="標楷體" w:eastAsia="標楷體" w:hAnsi="標楷體" w:cs="Times New Roman" w:hint="eastAsia"/>
          <w:sz w:val="32"/>
          <w:szCs w:val="32"/>
          <w:lang w:val="x-none" w:eastAsia="x-none"/>
        </w:rPr>
        <w:t>支</w:t>
      </w:r>
      <w:r w:rsidR="00947CD0" w:rsidRPr="00947CD0">
        <w:rPr>
          <w:rFonts w:ascii="標楷體" w:eastAsia="標楷體" w:hAnsi="標楷體" w:cs="Times New Roman" w:hint="eastAsia"/>
          <w:sz w:val="32"/>
          <w:szCs w:val="32"/>
          <w:lang w:val="x-none" w:eastAsia="x-none"/>
        </w:rPr>
        <w:t>。</w:t>
      </w:r>
    </w:p>
    <w:p w:rsidR="00447B4A" w:rsidRDefault="00447B4A" w:rsidP="00447B4A">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lastRenderedPageBreak/>
        <w:t>提案人：</w:t>
      </w:r>
      <w:r w:rsidR="002C7D1E">
        <w:rPr>
          <w:rFonts w:ascii="標楷體" w:eastAsia="標楷體" w:hAnsi="標楷體" w:cs="Times New Roman" w:hint="eastAsia"/>
          <w:bCs/>
          <w:sz w:val="32"/>
          <w:szCs w:val="32"/>
        </w:rPr>
        <w:t>張其祿</w:t>
      </w:r>
    </w:p>
    <w:p w:rsidR="00447B4A" w:rsidRPr="00C03755" w:rsidRDefault="00447B4A" w:rsidP="00447B4A">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連署人：</w:t>
      </w:r>
      <w:r w:rsidR="00096568">
        <w:rPr>
          <w:rFonts w:ascii="標楷體" w:eastAsia="標楷體" w:hAnsi="標楷體" w:cs="Times New Roman" w:hint="eastAsia"/>
          <w:bCs/>
          <w:sz w:val="32"/>
          <w:szCs w:val="32"/>
        </w:rPr>
        <w:t>鄭天財Sra Kacaw</w:t>
      </w:r>
      <w:r w:rsidR="002C7D1E">
        <w:rPr>
          <w:rFonts w:ascii="標楷體" w:eastAsia="標楷體" w:hAnsi="標楷體" w:cs="Times New Roman" w:hint="eastAsia"/>
          <w:bCs/>
          <w:sz w:val="32"/>
          <w:szCs w:val="32"/>
        </w:rPr>
        <w:t xml:space="preserve">  陳玉珍</w:t>
      </w:r>
    </w:p>
    <w:p w:rsidR="002C7D1E" w:rsidRPr="001265A2" w:rsidRDefault="00447B4A" w:rsidP="002C7D1E">
      <w:pPr>
        <w:spacing w:line="440" w:lineRule="exact"/>
        <w:ind w:leftChars="600" w:left="1760" w:hangingChars="100" w:hanging="320"/>
        <w:jc w:val="both"/>
        <w:rPr>
          <w:rFonts w:ascii="標楷體" w:eastAsia="標楷體" w:hAnsi="標楷體" w:cs="Times New Roman"/>
          <w:sz w:val="32"/>
          <w:szCs w:val="32"/>
          <w:lang w:val="x-none" w:eastAsia="x-none"/>
        </w:rPr>
      </w:pPr>
      <w:r w:rsidRPr="001265A2">
        <w:rPr>
          <w:rFonts w:ascii="標楷體" w:eastAsia="標楷體" w:hAnsi="標楷體" w:cs="Times New Roman" w:hint="eastAsia"/>
          <w:sz w:val="32"/>
          <w:szCs w:val="32"/>
          <w:lang w:val="x-none" w:eastAsia="x-none"/>
        </w:rPr>
        <w:t>2.</w:t>
      </w:r>
      <w:r w:rsidR="002C7D1E" w:rsidRPr="001265A2">
        <w:rPr>
          <w:rFonts w:ascii="標楷體" w:eastAsia="標楷體" w:hAnsi="標楷體" w:cs="Times New Roman" w:hint="eastAsia"/>
          <w:sz w:val="32"/>
          <w:szCs w:val="32"/>
          <w:lang w:val="x-none" w:eastAsia="x-none"/>
        </w:rPr>
        <w:t>查109年8月臺南臺86線，因大雨之影響，造成近200個坑洞，相關單位表示，因大雨之關係，施工單位會以瀝青混泥土之冷料緊急處理，然因施工速度過於急迫，紮實度相對不足，導致施工成效不佳，路面坑窪。有鑑於瀝青混凝土之用料及工法，影響道路工程品質及用路人行車安全甚鉅，相關施工單位應視各地方天氣環境之關係，適時調整，且更應加強查驗道路完工後之狀況，以給予用路人之行車安全。</w:t>
      </w:r>
    </w:p>
    <w:p w:rsidR="00447B4A" w:rsidRDefault="002C7D1E" w:rsidP="002C7D1E">
      <w:pPr>
        <w:spacing w:line="440" w:lineRule="exact"/>
        <w:ind w:leftChars="750" w:left="1800" w:firstLineChars="200" w:firstLine="640"/>
        <w:jc w:val="both"/>
        <w:rPr>
          <w:rFonts w:ascii="標楷體" w:eastAsia="標楷體" w:hAnsi="標楷體" w:cs="Times New Roman"/>
          <w:sz w:val="32"/>
          <w:szCs w:val="32"/>
        </w:rPr>
      </w:pPr>
      <w:r w:rsidRPr="002C7D1E">
        <w:rPr>
          <w:rFonts w:ascii="標楷體" w:eastAsia="標楷體" w:hAnsi="標楷體" w:cs="Times New Roman" w:hint="eastAsia"/>
          <w:sz w:val="32"/>
          <w:szCs w:val="32"/>
        </w:rPr>
        <w:t>且財團法人臺灣營建研究院於101年度開始推動瀝青混凝土廠驗證，然從105至109年瀝青混凝土驗證辦理情形僅有零星廠商申請或核發，為持續宣導推廣，以發揮優質認證與標章之品質保障功能，並提升道路品質，</w:t>
      </w:r>
      <w:r>
        <w:rPr>
          <w:rFonts w:ascii="標楷體" w:eastAsia="標楷體" w:hAnsi="標楷體" w:cs="Times New Roman" w:hint="eastAsia"/>
          <w:sz w:val="32"/>
          <w:szCs w:val="32"/>
        </w:rPr>
        <w:t>該</w:t>
      </w:r>
      <w:r w:rsidRPr="002C7D1E">
        <w:rPr>
          <w:rFonts w:ascii="標楷體" w:eastAsia="標楷體" w:hAnsi="標楷體" w:cs="Times New Roman" w:hint="eastAsia"/>
          <w:sz w:val="32"/>
          <w:szCs w:val="32"/>
        </w:rPr>
        <w:t>院應儘速改善瀝青混凝土驗證制度之辦法</w:t>
      </w:r>
      <w:r w:rsidR="006D2E1D">
        <w:rPr>
          <w:rFonts w:ascii="標楷體" w:eastAsia="標楷體" w:hAnsi="標楷體" w:cs="Times New Roman" w:hint="eastAsia"/>
          <w:sz w:val="32"/>
          <w:szCs w:val="32"/>
        </w:rPr>
        <w:t>。</w:t>
      </w:r>
      <w:r w:rsidRPr="002C7D1E">
        <w:rPr>
          <w:rFonts w:ascii="標楷體" w:eastAsia="標楷體" w:hAnsi="標楷體" w:cs="Times New Roman" w:hint="eastAsia"/>
          <w:sz w:val="32"/>
          <w:szCs w:val="32"/>
        </w:rPr>
        <w:t>爰</w:t>
      </w:r>
      <w:r>
        <w:rPr>
          <w:rFonts w:ascii="標楷體" w:eastAsia="標楷體" w:hAnsi="標楷體" w:cs="Times New Roman" w:hint="eastAsia"/>
          <w:sz w:val="32"/>
          <w:szCs w:val="32"/>
        </w:rPr>
        <w:t>請</w:t>
      </w:r>
      <w:r w:rsidRPr="002C7D1E">
        <w:rPr>
          <w:rFonts w:ascii="標楷體" w:eastAsia="標楷體" w:hAnsi="標楷體" w:cs="Times New Roman" w:hint="eastAsia"/>
          <w:sz w:val="32"/>
          <w:szCs w:val="32"/>
        </w:rPr>
        <w:t>財團法人</w:t>
      </w:r>
      <w:r>
        <w:rPr>
          <w:rFonts w:ascii="標楷體" w:eastAsia="標楷體" w:hAnsi="標楷體" w:cs="Times New Roman" w:hint="eastAsia"/>
          <w:sz w:val="32"/>
          <w:szCs w:val="32"/>
        </w:rPr>
        <w:t>臺</w:t>
      </w:r>
      <w:r w:rsidRPr="002C7D1E">
        <w:rPr>
          <w:rFonts w:ascii="標楷體" w:eastAsia="標楷體" w:hAnsi="標楷體" w:cs="Times New Roman" w:hint="eastAsia"/>
          <w:sz w:val="32"/>
          <w:szCs w:val="32"/>
        </w:rPr>
        <w:t>灣營建研究院提出改善計畫及檢討報告，向立法院內政委員會</w:t>
      </w:r>
      <w:r>
        <w:rPr>
          <w:rFonts w:ascii="標楷體" w:eastAsia="標楷體" w:hAnsi="標楷體" w:cs="Times New Roman" w:hint="eastAsia"/>
          <w:sz w:val="32"/>
          <w:szCs w:val="32"/>
        </w:rPr>
        <w:t>提出書面報告</w:t>
      </w:r>
      <w:r w:rsidRPr="002C7D1E">
        <w:rPr>
          <w:rFonts w:ascii="標楷體" w:eastAsia="標楷體" w:hAnsi="標楷體" w:cs="Times New Roman" w:hint="eastAsia"/>
          <w:sz w:val="32"/>
          <w:szCs w:val="32"/>
        </w:rPr>
        <w:t>。</w:t>
      </w:r>
    </w:p>
    <w:p w:rsidR="00447B4A" w:rsidRDefault="00447B4A" w:rsidP="00447B4A">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提案人：</w:t>
      </w:r>
      <w:r w:rsidR="002C7D1E">
        <w:rPr>
          <w:rFonts w:ascii="標楷體" w:eastAsia="標楷體" w:hAnsi="標楷體" w:cs="Times New Roman" w:hint="eastAsia"/>
          <w:bCs/>
          <w:sz w:val="32"/>
          <w:szCs w:val="32"/>
        </w:rPr>
        <w:t xml:space="preserve">葉毓蘭  </w:t>
      </w:r>
      <w:r w:rsidR="00096568">
        <w:rPr>
          <w:rFonts w:ascii="標楷體" w:eastAsia="標楷體" w:hAnsi="標楷體" w:cs="Times New Roman" w:hint="eastAsia"/>
          <w:bCs/>
          <w:sz w:val="32"/>
          <w:szCs w:val="32"/>
        </w:rPr>
        <w:t>鄭天財Sra Kacaw</w:t>
      </w:r>
      <w:r w:rsidR="002C7D1E">
        <w:rPr>
          <w:rFonts w:ascii="標楷體" w:eastAsia="標楷體" w:hAnsi="標楷體" w:cs="Times New Roman" w:hint="eastAsia"/>
          <w:bCs/>
          <w:sz w:val="32"/>
          <w:szCs w:val="32"/>
        </w:rPr>
        <w:t xml:space="preserve">  陳玉珍</w:t>
      </w:r>
    </w:p>
    <w:p w:rsidR="00C03755" w:rsidRPr="00447B4A" w:rsidRDefault="00447B4A" w:rsidP="00447B4A">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hint="eastAsia"/>
          <w:sz w:val="32"/>
          <w:szCs w:val="32"/>
          <w:lang w:val="x-none"/>
        </w:rPr>
        <w:t>3.</w:t>
      </w:r>
      <w:r w:rsidR="00C03755" w:rsidRPr="00447B4A">
        <w:rPr>
          <w:rFonts w:ascii="標楷體" w:eastAsia="標楷體" w:hAnsi="標楷體" w:cs="Times New Roman" w:hint="eastAsia"/>
          <w:sz w:val="32"/>
          <w:szCs w:val="32"/>
          <w:lang w:val="x-none" w:eastAsia="x-none"/>
        </w:rPr>
        <w:t>查</w:t>
      </w:r>
      <w:r w:rsidR="002C7D1E" w:rsidRPr="002C7D1E">
        <w:rPr>
          <w:rFonts w:ascii="標楷體" w:eastAsia="標楷體" w:hAnsi="標楷體" w:cs="Times New Roman" w:hint="eastAsia"/>
          <w:sz w:val="32"/>
          <w:szCs w:val="32"/>
          <w:lang w:val="x-none" w:eastAsia="x-none"/>
        </w:rPr>
        <w:t>財團法人臺灣營建研究院</w:t>
      </w:r>
      <w:r w:rsidR="00C03755" w:rsidRPr="00447B4A">
        <w:rPr>
          <w:rFonts w:ascii="標楷體" w:eastAsia="標楷體" w:hAnsi="標楷體" w:cs="Times New Roman" w:hint="eastAsia"/>
          <w:sz w:val="32"/>
          <w:szCs w:val="32"/>
          <w:lang w:val="x-none" w:eastAsia="x-none"/>
        </w:rPr>
        <w:t>110年度所有目標值均遠低於108年度績效，亦與109年度截至8</w:t>
      </w:r>
      <w:r w:rsidR="00C03755" w:rsidRPr="00447B4A">
        <w:rPr>
          <w:rFonts w:ascii="標楷體" w:eastAsia="標楷體" w:hAnsi="標楷體" w:cs="Times New Roman"/>
          <w:sz w:val="32"/>
          <w:szCs w:val="32"/>
          <w:lang w:val="x-none" w:eastAsia="x-none"/>
        </w:rPr>
        <w:t xml:space="preserve"> </w:t>
      </w:r>
      <w:r w:rsidR="00C03755" w:rsidRPr="00447B4A">
        <w:rPr>
          <w:rFonts w:ascii="標楷體" w:eastAsia="標楷體" w:hAnsi="標楷體" w:cs="Times New Roman" w:hint="eastAsia"/>
          <w:sz w:val="32"/>
          <w:szCs w:val="32"/>
          <w:lang w:val="x-none" w:eastAsia="x-none"/>
        </w:rPr>
        <w:t>月底的績效相差不遠，例如工程鑑識與法務諮詢服務、品質驗證及資源再利用專業服務、設施維護管理相關專案業務收入各為1,572萬</w:t>
      </w:r>
      <w:r w:rsidR="009E78C1">
        <w:rPr>
          <w:rFonts w:ascii="標楷體" w:eastAsia="標楷體" w:hAnsi="標楷體" w:cs="Times New Roman" w:hint="eastAsia"/>
          <w:sz w:val="32"/>
          <w:szCs w:val="32"/>
          <w:lang w:val="x-none"/>
        </w:rPr>
        <w:t>元</w:t>
      </w:r>
      <w:r w:rsidR="00C03755" w:rsidRPr="00447B4A">
        <w:rPr>
          <w:rFonts w:ascii="標楷體" w:eastAsia="標楷體" w:hAnsi="標楷體" w:cs="Times New Roman" w:hint="eastAsia"/>
          <w:sz w:val="32"/>
          <w:szCs w:val="32"/>
          <w:lang w:val="x-none" w:eastAsia="x-none"/>
        </w:rPr>
        <w:t>、2,766萬元及3,025萬元，其中工程鑑識與法務諮詢服務已超過110年度全年度之目標值1,400萬元；品質驗證及資源再利用專業服務、設施維護管理相關專案業務額則與110年度設定2,900萬元及3,350萬元績效目標值相去不遠，顯示110年度所設定之績效目標值似屬偏低，</w:t>
      </w:r>
      <w:r w:rsidR="00B96700">
        <w:rPr>
          <w:rFonts w:ascii="標楷體" w:eastAsia="標楷體" w:hAnsi="標楷體" w:cs="Times New Roman" w:hint="eastAsia"/>
          <w:sz w:val="32"/>
          <w:szCs w:val="32"/>
          <w:lang w:val="x-none"/>
        </w:rPr>
        <w:t>爰</w:t>
      </w:r>
      <w:r w:rsidR="00C03755" w:rsidRPr="00447B4A">
        <w:rPr>
          <w:rFonts w:ascii="標楷體" w:eastAsia="標楷體" w:hAnsi="標楷體" w:cs="Times New Roman" w:hint="eastAsia"/>
          <w:sz w:val="32"/>
          <w:szCs w:val="32"/>
          <w:lang w:val="x-none" w:eastAsia="x-none"/>
        </w:rPr>
        <w:t>要求</w:t>
      </w:r>
      <w:r w:rsidR="00B96700" w:rsidRPr="002C7D1E">
        <w:rPr>
          <w:rFonts w:ascii="標楷體" w:eastAsia="標楷體" w:hAnsi="標楷體" w:cs="Times New Roman" w:hint="eastAsia"/>
          <w:sz w:val="32"/>
          <w:szCs w:val="32"/>
          <w:lang w:val="x-none" w:eastAsia="x-none"/>
        </w:rPr>
        <w:t>財團法人臺灣營建研究院</w:t>
      </w:r>
      <w:r w:rsidR="00C03755" w:rsidRPr="00447B4A">
        <w:rPr>
          <w:rFonts w:ascii="標楷體" w:eastAsia="標楷體" w:hAnsi="標楷體" w:cs="Times New Roman" w:hint="eastAsia"/>
          <w:sz w:val="32"/>
          <w:szCs w:val="32"/>
          <w:lang w:val="x-none" w:eastAsia="x-none"/>
        </w:rPr>
        <w:t>應根據108年與109年的實際營運績效，調高110年之各計畫之目標值，並在</w:t>
      </w:r>
      <w:r>
        <w:rPr>
          <w:rFonts w:ascii="標楷體" w:eastAsia="標楷體" w:hAnsi="標楷體" w:cs="Times New Roman" w:hint="eastAsia"/>
          <w:sz w:val="32"/>
          <w:szCs w:val="32"/>
          <w:lang w:val="x-none"/>
        </w:rPr>
        <w:t>2</w:t>
      </w:r>
      <w:r w:rsidR="00C03755" w:rsidRPr="00447B4A">
        <w:rPr>
          <w:rFonts w:ascii="標楷體" w:eastAsia="標楷體" w:hAnsi="標楷體" w:cs="Times New Roman" w:hint="eastAsia"/>
          <w:sz w:val="32"/>
          <w:szCs w:val="32"/>
          <w:lang w:val="x-none" w:eastAsia="x-none"/>
        </w:rPr>
        <w:t>個月內</w:t>
      </w:r>
      <w:r>
        <w:rPr>
          <w:rFonts w:ascii="標楷體" w:eastAsia="標楷體" w:hAnsi="標楷體" w:cs="Times New Roman" w:hint="eastAsia"/>
          <w:sz w:val="32"/>
          <w:szCs w:val="32"/>
          <w:lang w:val="x-none"/>
        </w:rPr>
        <w:t>向立法院內政委員會</w:t>
      </w:r>
      <w:r w:rsidR="00C03755" w:rsidRPr="00447B4A">
        <w:rPr>
          <w:rFonts w:ascii="標楷體" w:eastAsia="標楷體" w:hAnsi="標楷體" w:cs="Times New Roman" w:hint="eastAsia"/>
          <w:sz w:val="32"/>
          <w:szCs w:val="32"/>
          <w:lang w:val="x-none" w:eastAsia="x-none"/>
        </w:rPr>
        <w:t>提出改進</w:t>
      </w:r>
      <w:r w:rsidR="00696CFA" w:rsidRPr="00447B4A">
        <w:rPr>
          <w:rFonts w:ascii="標楷體" w:eastAsia="標楷體" w:hAnsi="標楷體" w:cs="Times New Roman" w:hint="eastAsia"/>
          <w:sz w:val="32"/>
          <w:szCs w:val="32"/>
          <w:lang w:val="x-none" w:eastAsia="x-none"/>
        </w:rPr>
        <w:t>書面</w:t>
      </w:r>
      <w:r w:rsidR="00C03755" w:rsidRPr="00447B4A">
        <w:rPr>
          <w:rFonts w:ascii="標楷體" w:eastAsia="標楷體" w:hAnsi="標楷體" w:cs="Times New Roman" w:hint="eastAsia"/>
          <w:sz w:val="32"/>
          <w:szCs w:val="32"/>
          <w:lang w:val="x-none" w:eastAsia="x-none"/>
        </w:rPr>
        <w:t>報告。</w:t>
      </w:r>
    </w:p>
    <w:p w:rsidR="00C03755" w:rsidRPr="00B93100" w:rsidRDefault="00B96700" w:rsidP="00C03755">
      <w:pPr>
        <w:spacing w:beforeLines="25" w:before="90" w:line="400" w:lineRule="exact"/>
        <w:ind w:left="2018" w:hangingChars="720" w:hanging="2018"/>
        <w:jc w:val="center"/>
        <w:rPr>
          <w:rFonts w:ascii="標楷體" w:eastAsia="標楷體" w:hAnsi="標楷體"/>
          <w:b/>
          <w:snapToGrid w:val="0"/>
          <w:sz w:val="28"/>
          <w:szCs w:val="28"/>
        </w:rPr>
      </w:pPr>
      <w:r>
        <w:rPr>
          <w:rFonts w:ascii="標楷體" w:eastAsia="標楷體" w:hAnsi="標楷體" w:hint="eastAsia"/>
          <w:b/>
          <w:snapToGrid w:val="0"/>
          <w:sz w:val="28"/>
          <w:szCs w:val="28"/>
          <w:lang w:val="x-none"/>
        </w:rPr>
        <w:t>財團法人臺灣</w:t>
      </w:r>
      <w:r w:rsidR="00C03755" w:rsidRPr="00B93100">
        <w:rPr>
          <w:rFonts w:ascii="標楷體" w:eastAsia="標楷體" w:hAnsi="標楷體" w:hint="eastAsia"/>
          <w:b/>
          <w:snapToGrid w:val="0"/>
          <w:sz w:val="28"/>
          <w:szCs w:val="28"/>
          <w:lang w:eastAsia="zh-HK"/>
        </w:rPr>
        <w:t>營建研究院</w:t>
      </w:r>
      <w:r w:rsidR="00C03755" w:rsidRPr="00B93100">
        <w:rPr>
          <w:rFonts w:ascii="標楷體" w:eastAsia="標楷體" w:hAnsi="標楷體" w:hint="eastAsia"/>
          <w:b/>
          <w:snapToGrid w:val="0"/>
          <w:sz w:val="28"/>
          <w:szCs w:val="28"/>
        </w:rPr>
        <w:t>各</w:t>
      </w:r>
      <w:r w:rsidR="00C03755" w:rsidRPr="00B93100">
        <w:rPr>
          <w:rFonts w:ascii="標楷體" w:eastAsia="標楷體" w:hAnsi="標楷體" w:hint="eastAsia"/>
          <w:b/>
          <w:snapToGrid w:val="0"/>
          <w:sz w:val="28"/>
          <w:szCs w:val="28"/>
          <w:lang w:eastAsia="zh-HK"/>
        </w:rPr>
        <w:t>計畫年績效目標達成情形表</w:t>
      </w:r>
    </w:p>
    <w:p w:rsidR="00C03755" w:rsidRPr="00B93100" w:rsidRDefault="00C03755" w:rsidP="00C0375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lastRenderedPageBreak/>
        <w:t>單位：新台幣</w:t>
      </w:r>
      <w:r w:rsidRPr="00B93100">
        <w:rPr>
          <w:rFonts w:ascii="標楷體" w:eastAsia="標楷體" w:hAnsi="Times New Roman" w:hint="eastAsia"/>
          <w:snapToGrid w:val="0"/>
          <w:szCs w:val="28"/>
          <w:lang w:eastAsia="zh-HK"/>
        </w:rPr>
        <w:t>萬</w:t>
      </w:r>
      <w:r w:rsidRPr="00B93100">
        <w:rPr>
          <w:rFonts w:ascii="標楷體" w:eastAsia="標楷體" w:hAnsi="Times New Roman" w:hint="eastAsia"/>
          <w:snapToGrid w:val="0"/>
          <w:szCs w:val="28"/>
        </w:rPr>
        <w:t>元</w:t>
      </w:r>
    </w:p>
    <w:tbl>
      <w:tblPr>
        <w:tblW w:w="8505" w:type="dxa"/>
        <w:tblInd w:w="1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828"/>
        <w:gridCol w:w="1169"/>
        <w:gridCol w:w="1169"/>
        <w:gridCol w:w="1169"/>
        <w:gridCol w:w="1170"/>
      </w:tblGrid>
      <w:tr w:rsidR="00C03755" w:rsidRPr="00B93100" w:rsidTr="00447B4A">
        <w:tc>
          <w:tcPr>
            <w:tcW w:w="3828" w:type="dxa"/>
            <w:shd w:val="clear" w:color="auto" w:fill="auto"/>
            <w:vAlign w:val="center"/>
          </w:tcPr>
          <w:p w:rsidR="00C03755" w:rsidRPr="00B93100" w:rsidRDefault="00C03755" w:rsidP="00A507E5">
            <w:pPr>
              <w:spacing w:line="280" w:lineRule="exact"/>
              <w:ind w:leftChars="-38" w:left="-91" w:rightChars="-38" w:right="-91"/>
              <w:jc w:val="center"/>
              <w:rPr>
                <w:rFonts w:ascii="標楷體" w:eastAsia="標楷體" w:hAnsi="Times New Roman"/>
                <w:b/>
                <w:snapToGrid w:val="0"/>
                <w:szCs w:val="28"/>
              </w:rPr>
            </w:pPr>
            <w:r w:rsidRPr="00B93100">
              <w:rPr>
                <w:rFonts w:ascii="標楷體" w:eastAsia="標楷體" w:hAnsi="Times New Roman" w:hint="eastAsia"/>
                <w:b/>
                <w:snapToGrid w:val="0"/>
                <w:szCs w:val="28"/>
              </w:rPr>
              <w:t>計畫名稱</w:t>
            </w:r>
          </w:p>
        </w:tc>
        <w:tc>
          <w:tcPr>
            <w:tcW w:w="1169" w:type="dxa"/>
            <w:shd w:val="clear" w:color="auto" w:fill="auto"/>
            <w:vAlign w:val="center"/>
          </w:tcPr>
          <w:p w:rsidR="00C03755" w:rsidRPr="00B93100" w:rsidRDefault="00C03755" w:rsidP="00A507E5">
            <w:pPr>
              <w:spacing w:line="280" w:lineRule="exact"/>
              <w:ind w:leftChars="-38" w:left="-91" w:rightChars="-38" w:right="-91"/>
              <w:jc w:val="center"/>
              <w:rPr>
                <w:rFonts w:ascii="標楷體" w:eastAsia="標楷體" w:hAnsi="Times New Roman"/>
                <w:b/>
                <w:snapToGrid w:val="0"/>
                <w:szCs w:val="28"/>
              </w:rPr>
            </w:pPr>
            <w:r w:rsidRPr="00B93100">
              <w:rPr>
                <w:rFonts w:ascii="標楷體" w:eastAsia="標楷體" w:hAnsi="Times New Roman" w:hint="eastAsia"/>
                <w:b/>
                <w:snapToGrid w:val="0"/>
                <w:szCs w:val="28"/>
              </w:rPr>
              <w:t>110年度</w:t>
            </w:r>
            <w:r w:rsidRPr="00B93100">
              <w:rPr>
                <w:rFonts w:ascii="標楷體" w:eastAsia="標楷體" w:hAnsi="Times New Roman" w:hint="eastAsia"/>
                <w:b/>
                <w:snapToGrid w:val="0"/>
                <w:szCs w:val="28"/>
                <w:lang w:eastAsia="zh-HK"/>
              </w:rPr>
              <w:t>目標</w:t>
            </w:r>
            <w:r w:rsidRPr="00B93100">
              <w:rPr>
                <w:rFonts w:ascii="標楷體" w:eastAsia="標楷體" w:hAnsi="Times New Roman" w:hint="eastAsia"/>
                <w:b/>
                <w:snapToGrid w:val="0"/>
                <w:szCs w:val="28"/>
              </w:rPr>
              <w:t>值</w:t>
            </w:r>
          </w:p>
        </w:tc>
        <w:tc>
          <w:tcPr>
            <w:tcW w:w="1169" w:type="dxa"/>
            <w:shd w:val="clear" w:color="auto" w:fill="auto"/>
            <w:vAlign w:val="center"/>
          </w:tcPr>
          <w:p w:rsidR="00C03755" w:rsidRPr="00B93100" w:rsidRDefault="00C03755" w:rsidP="00A507E5">
            <w:pPr>
              <w:spacing w:line="280" w:lineRule="exact"/>
              <w:ind w:leftChars="-38" w:left="-91" w:rightChars="-38" w:right="-91"/>
              <w:jc w:val="center"/>
              <w:rPr>
                <w:rFonts w:ascii="標楷體" w:eastAsia="標楷體" w:hAnsi="Times New Roman"/>
                <w:b/>
                <w:snapToGrid w:val="0"/>
                <w:szCs w:val="28"/>
              </w:rPr>
            </w:pPr>
            <w:r w:rsidRPr="00B93100">
              <w:rPr>
                <w:rFonts w:ascii="標楷體" w:eastAsia="標楷體" w:hAnsi="Times New Roman" w:hint="eastAsia"/>
                <w:b/>
                <w:snapToGrid w:val="0"/>
                <w:szCs w:val="28"/>
              </w:rPr>
              <w:t>109年度</w:t>
            </w:r>
            <w:r w:rsidRPr="00B93100">
              <w:rPr>
                <w:rFonts w:ascii="標楷體" w:eastAsia="標楷體" w:hAnsi="Times New Roman" w:hint="eastAsia"/>
                <w:b/>
                <w:snapToGrid w:val="0"/>
                <w:szCs w:val="28"/>
                <w:lang w:eastAsia="zh-HK"/>
              </w:rPr>
              <w:t>目標</w:t>
            </w:r>
            <w:r w:rsidRPr="00B93100">
              <w:rPr>
                <w:rFonts w:ascii="標楷體" w:eastAsia="標楷體" w:hAnsi="Times New Roman" w:hint="eastAsia"/>
                <w:b/>
                <w:snapToGrid w:val="0"/>
                <w:szCs w:val="28"/>
              </w:rPr>
              <w:t>值</w:t>
            </w:r>
          </w:p>
        </w:tc>
        <w:tc>
          <w:tcPr>
            <w:tcW w:w="1169" w:type="dxa"/>
            <w:shd w:val="clear" w:color="auto" w:fill="auto"/>
            <w:vAlign w:val="center"/>
          </w:tcPr>
          <w:p w:rsidR="00C03755" w:rsidRPr="00B93100" w:rsidRDefault="00C03755" w:rsidP="00A507E5">
            <w:pPr>
              <w:spacing w:line="280" w:lineRule="exact"/>
              <w:ind w:leftChars="-38" w:left="-91" w:rightChars="-38" w:right="-91"/>
              <w:jc w:val="center"/>
              <w:rPr>
                <w:rFonts w:ascii="標楷體" w:eastAsia="標楷體" w:hAnsi="Times New Roman"/>
                <w:b/>
                <w:snapToGrid w:val="0"/>
                <w:szCs w:val="28"/>
              </w:rPr>
            </w:pPr>
            <w:r w:rsidRPr="00B93100">
              <w:rPr>
                <w:rFonts w:ascii="標楷體" w:eastAsia="標楷體" w:hAnsi="Times New Roman" w:hint="eastAsia"/>
                <w:b/>
                <w:snapToGrid w:val="0"/>
                <w:szCs w:val="28"/>
              </w:rPr>
              <w:t>109年度截至8月底實際</w:t>
            </w:r>
            <w:r w:rsidRPr="00B93100">
              <w:rPr>
                <w:rFonts w:ascii="標楷體" w:eastAsia="標楷體" w:hAnsi="Times New Roman" w:hint="eastAsia"/>
                <w:b/>
                <w:snapToGrid w:val="0"/>
                <w:szCs w:val="28"/>
                <w:lang w:eastAsia="zh-HK"/>
              </w:rPr>
              <w:t>績效</w:t>
            </w:r>
          </w:p>
        </w:tc>
        <w:tc>
          <w:tcPr>
            <w:tcW w:w="1170" w:type="dxa"/>
            <w:shd w:val="clear" w:color="auto" w:fill="auto"/>
            <w:vAlign w:val="center"/>
          </w:tcPr>
          <w:p w:rsidR="00C03755" w:rsidRPr="00B93100" w:rsidRDefault="00C03755" w:rsidP="00A507E5">
            <w:pPr>
              <w:spacing w:line="280" w:lineRule="exact"/>
              <w:ind w:leftChars="-38" w:left="-91" w:rightChars="-38" w:right="-91"/>
              <w:jc w:val="center"/>
              <w:rPr>
                <w:rFonts w:ascii="標楷體" w:eastAsia="標楷體" w:hAnsi="Times New Roman"/>
                <w:b/>
                <w:snapToGrid w:val="0"/>
                <w:szCs w:val="28"/>
              </w:rPr>
            </w:pPr>
            <w:r w:rsidRPr="00B93100">
              <w:rPr>
                <w:rFonts w:ascii="標楷體" w:eastAsia="標楷體" w:hAnsi="Times New Roman" w:hint="eastAsia"/>
                <w:b/>
                <w:snapToGrid w:val="0"/>
                <w:szCs w:val="28"/>
              </w:rPr>
              <w:t>108年度</w:t>
            </w:r>
          </w:p>
          <w:p w:rsidR="00C03755" w:rsidRPr="00B93100" w:rsidRDefault="00C03755" w:rsidP="00A507E5">
            <w:pPr>
              <w:spacing w:line="280" w:lineRule="exact"/>
              <w:ind w:leftChars="-38" w:left="-91" w:rightChars="-38" w:right="-91"/>
              <w:jc w:val="center"/>
              <w:rPr>
                <w:rFonts w:ascii="標楷體" w:eastAsia="標楷體" w:hAnsi="Times New Roman"/>
                <w:b/>
                <w:snapToGrid w:val="0"/>
                <w:szCs w:val="28"/>
              </w:rPr>
            </w:pPr>
            <w:r w:rsidRPr="00B93100">
              <w:rPr>
                <w:rFonts w:ascii="標楷體" w:eastAsia="標楷體" w:hAnsi="Times New Roman" w:hint="eastAsia"/>
                <w:b/>
                <w:snapToGrid w:val="0"/>
                <w:szCs w:val="28"/>
              </w:rPr>
              <w:t>實際</w:t>
            </w:r>
            <w:r w:rsidRPr="00B93100">
              <w:rPr>
                <w:rFonts w:ascii="標楷體" w:eastAsia="標楷體" w:hAnsi="Times New Roman" w:hint="eastAsia"/>
                <w:b/>
                <w:snapToGrid w:val="0"/>
                <w:szCs w:val="28"/>
                <w:lang w:eastAsia="zh-HK"/>
              </w:rPr>
              <w:t>績效</w:t>
            </w:r>
          </w:p>
        </w:tc>
      </w:tr>
      <w:tr w:rsidR="00C03755" w:rsidRPr="00B93100" w:rsidTr="00447B4A">
        <w:trPr>
          <w:trHeight w:hRule="exact" w:val="454"/>
        </w:trPr>
        <w:tc>
          <w:tcPr>
            <w:tcW w:w="3828" w:type="dxa"/>
            <w:shd w:val="clear" w:color="auto" w:fill="auto"/>
            <w:vAlign w:val="center"/>
          </w:tcPr>
          <w:p w:rsidR="00C03755" w:rsidRPr="00B93100" w:rsidRDefault="00C03755" w:rsidP="00A507E5">
            <w:pPr>
              <w:spacing w:line="280" w:lineRule="exact"/>
              <w:ind w:leftChars="-38" w:left="-91" w:rightChars="-38" w:right="-91"/>
              <w:rPr>
                <w:rFonts w:ascii="標楷體" w:eastAsia="標楷體" w:hAnsi="Times New Roman"/>
                <w:snapToGrid w:val="0"/>
                <w:szCs w:val="28"/>
              </w:rPr>
            </w:pPr>
            <w:r w:rsidRPr="00B93100">
              <w:rPr>
                <w:rFonts w:ascii="標楷體" w:eastAsia="標楷體" w:hAnsi="Times New Roman" w:hint="eastAsia"/>
                <w:snapToGrid w:val="0"/>
                <w:szCs w:val="28"/>
              </w:rPr>
              <w:t>品質驗證及資源再利用專業服務</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snapToGrid w:val="0"/>
                <w:szCs w:val="28"/>
              </w:rPr>
              <w:t>2,</w:t>
            </w:r>
            <w:r w:rsidRPr="00B93100">
              <w:rPr>
                <w:rFonts w:ascii="標楷體" w:eastAsia="標楷體" w:hAnsi="Times New Roman" w:hint="eastAsia"/>
                <w:snapToGrid w:val="0"/>
                <w:szCs w:val="28"/>
              </w:rPr>
              <w:t>90</w:t>
            </w:r>
            <w:r w:rsidRPr="00B93100">
              <w:rPr>
                <w:rFonts w:ascii="標楷體" w:eastAsia="標楷體" w:hAnsi="Times New Roman"/>
                <w:snapToGrid w:val="0"/>
                <w:szCs w:val="28"/>
              </w:rPr>
              <w:t>0</w:t>
            </w:r>
          </w:p>
        </w:tc>
        <w:tc>
          <w:tcPr>
            <w:tcW w:w="1169" w:type="dxa"/>
            <w:shd w:val="clear" w:color="auto" w:fill="auto"/>
            <w:vAlign w:val="center"/>
          </w:tcPr>
          <w:p w:rsidR="00C03755" w:rsidRPr="00B93100" w:rsidRDefault="00C03755" w:rsidP="00A507E5">
            <w:pPr>
              <w:spacing w:line="280" w:lineRule="exact"/>
              <w:jc w:val="right"/>
              <w:rPr>
                <w:rFonts w:ascii="新細明體" w:eastAsia="標楷體" w:hAnsi="新細明體" w:cs="新細明體"/>
                <w:snapToGrid w:val="0"/>
                <w:szCs w:val="24"/>
              </w:rPr>
            </w:pPr>
            <w:r w:rsidRPr="00B93100">
              <w:rPr>
                <w:rFonts w:ascii="標楷體" w:eastAsia="標楷體" w:hAnsi="Times New Roman" w:hint="eastAsia"/>
                <w:snapToGrid w:val="0"/>
                <w:szCs w:val="28"/>
              </w:rPr>
              <w:t>2,850</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2,766</w:t>
            </w:r>
          </w:p>
        </w:tc>
        <w:tc>
          <w:tcPr>
            <w:tcW w:w="1170"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4,798</w:t>
            </w:r>
          </w:p>
        </w:tc>
      </w:tr>
      <w:tr w:rsidR="00C03755" w:rsidRPr="00B93100" w:rsidTr="00447B4A">
        <w:trPr>
          <w:trHeight w:hRule="exact" w:val="454"/>
        </w:trPr>
        <w:tc>
          <w:tcPr>
            <w:tcW w:w="3828" w:type="dxa"/>
            <w:shd w:val="clear" w:color="auto" w:fill="auto"/>
            <w:vAlign w:val="center"/>
          </w:tcPr>
          <w:p w:rsidR="00C03755" w:rsidRPr="00B93100" w:rsidRDefault="00C03755" w:rsidP="00A507E5">
            <w:pPr>
              <w:spacing w:line="280" w:lineRule="exact"/>
              <w:ind w:leftChars="-38" w:left="-91" w:rightChars="-38" w:right="-91"/>
              <w:rPr>
                <w:rFonts w:ascii="標楷體" w:eastAsia="標楷體" w:hAnsi="Times New Roman"/>
                <w:snapToGrid w:val="0"/>
                <w:szCs w:val="28"/>
              </w:rPr>
            </w:pPr>
            <w:r w:rsidRPr="00B93100">
              <w:rPr>
                <w:rFonts w:ascii="標楷體" w:eastAsia="標楷體" w:hAnsi="Times New Roman" w:hint="eastAsia"/>
                <w:snapToGrid w:val="0"/>
                <w:szCs w:val="28"/>
              </w:rPr>
              <w:t>設施維護管理相關專案</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snapToGrid w:val="0"/>
                <w:szCs w:val="28"/>
              </w:rPr>
              <w:t>3,</w:t>
            </w:r>
            <w:r w:rsidRPr="00B93100">
              <w:rPr>
                <w:rFonts w:ascii="標楷體" w:eastAsia="標楷體" w:hAnsi="Times New Roman" w:hint="eastAsia"/>
                <w:snapToGrid w:val="0"/>
                <w:szCs w:val="28"/>
              </w:rPr>
              <w:t>35</w:t>
            </w:r>
            <w:r w:rsidRPr="00B93100">
              <w:rPr>
                <w:rFonts w:ascii="標楷體" w:eastAsia="標楷體" w:hAnsi="Times New Roman"/>
                <w:snapToGrid w:val="0"/>
                <w:szCs w:val="28"/>
              </w:rPr>
              <w:t>0</w:t>
            </w:r>
          </w:p>
        </w:tc>
        <w:tc>
          <w:tcPr>
            <w:tcW w:w="1169" w:type="dxa"/>
            <w:shd w:val="clear" w:color="auto" w:fill="auto"/>
            <w:vAlign w:val="center"/>
          </w:tcPr>
          <w:p w:rsidR="00C03755" w:rsidRPr="00B93100" w:rsidRDefault="00C03755" w:rsidP="00A507E5">
            <w:pPr>
              <w:spacing w:line="280" w:lineRule="exact"/>
              <w:jc w:val="right"/>
              <w:rPr>
                <w:rFonts w:ascii="新細明體" w:eastAsia="標楷體" w:hAnsi="新細明體" w:cs="新細明體"/>
                <w:snapToGrid w:val="0"/>
                <w:szCs w:val="24"/>
              </w:rPr>
            </w:pPr>
            <w:r w:rsidRPr="00B93100">
              <w:rPr>
                <w:rFonts w:ascii="標楷體" w:eastAsia="標楷體" w:hAnsi="Times New Roman" w:hint="eastAsia"/>
                <w:snapToGrid w:val="0"/>
                <w:szCs w:val="28"/>
              </w:rPr>
              <w:t>3,315</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3,025</w:t>
            </w:r>
          </w:p>
        </w:tc>
        <w:tc>
          <w:tcPr>
            <w:tcW w:w="1170"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4,502</w:t>
            </w:r>
          </w:p>
        </w:tc>
      </w:tr>
      <w:tr w:rsidR="00C03755" w:rsidRPr="00B93100" w:rsidTr="00447B4A">
        <w:trPr>
          <w:trHeight w:hRule="exact" w:val="735"/>
        </w:trPr>
        <w:tc>
          <w:tcPr>
            <w:tcW w:w="3828" w:type="dxa"/>
            <w:shd w:val="clear" w:color="auto" w:fill="auto"/>
            <w:vAlign w:val="center"/>
          </w:tcPr>
          <w:p w:rsidR="00C03755" w:rsidRPr="00B93100" w:rsidRDefault="00C03755" w:rsidP="00A507E5">
            <w:pPr>
              <w:spacing w:line="280" w:lineRule="exact"/>
              <w:ind w:leftChars="-38" w:left="-91" w:rightChars="-38" w:right="-91"/>
              <w:rPr>
                <w:rFonts w:ascii="標楷體" w:eastAsia="標楷體" w:hAnsi="Times New Roman"/>
                <w:snapToGrid w:val="0"/>
                <w:szCs w:val="28"/>
              </w:rPr>
            </w:pPr>
            <w:r w:rsidRPr="00B93100">
              <w:rPr>
                <w:rFonts w:ascii="標楷體" w:eastAsia="標楷體" w:hAnsi="Times New Roman" w:hint="eastAsia"/>
                <w:snapToGrid w:val="0"/>
                <w:szCs w:val="28"/>
              </w:rPr>
              <w:t>營建產業人才培訓、技術推廣等相關業務</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75</w:t>
            </w:r>
            <w:r w:rsidRPr="00B93100">
              <w:rPr>
                <w:rFonts w:ascii="標楷體" w:eastAsia="標楷體" w:hAnsi="Times New Roman"/>
                <w:snapToGrid w:val="0"/>
                <w:szCs w:val="28"/>
              </w:rPr>
              <w:t>0</w:t>
            </w:r>
          </w:p>
        </w:tc>
        <w:tc>
          <w:tcPr>
            <w:tcW w:w="1169" w:type="dxa"/>
            <w:shd w:val="clear" w:color="auto" w:fill="auto"/>
            <w:vAlign w:val="center"/>
          </w:tcPr>
          <w:p w:rsidR="00C03755" w:rsidRPr="00B93100" w:rsidRDefault="00C03755" w:rsidP="00A507E5">
            <w:pPr>
              <w:spacing w:line="280" w:lineRule="exact"/>
              <w:jc w:val="right"/>
              <w:rPr>
                <w:rFonts w:ascii="新細明體" w:eastAsia="標楷體" w:hAnsi="新細明體" w:cs="新細明體"/>
                <w:snapToGrid w:val="0"/>
                <w:szCs w:val="24"/>
              </w:rPr>
            </w:pPr>
            <w:r w:rsidRPr="00B93100">
              <w:rPr>
                <w:rFonts w:ascii="標楷體" w:eastAsia="標楷體" w:hAnsi="Times New Roman" w:hint="eastAsia"/>
                <w:snapToGrid w:val="0"/>
                <w:szCs w:val="28"/>
              </w:rPr>
              <w:t>800</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518</w:t>
            </w:r>
          </w:p>
        </w:tc>
        <w:tc>
          <w:tcPr>
            <w:tcW w:w="1170"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780</w:t>
            </w:r>
          </w:p>
        </w:tc>
      </w:tr>
      <w:tr w:rsidR="00C03755" w:rsidRPr="00B93100" w:rsidTr="00447B4A">
        <w:trPr>
          <w:trHeight w:hRule="exact" w:val="454"/>
        </w:trPr>
        <w:tc>
          <w:tcPr>
            <w:tcW w:w="3828" w:type="dxa"/>
            <w:shd w:val="clear" w:color="auto" w:fill="auto"/>
            <w:vAlign w:val="center"/>
          </w:tcPr>
          <w:p w:rsidR="00C03755" w:rsidRPr="00B93100" w:rsidRDefault="00C03755" w:rsidP="00A507E5">
            <w:pPr>
              <w:spacing w:line="280" w:lineRule="exact"/>
              <w:ind w:leftChars="-38" w:left="-91" w:rightChars="-38" w:right="-91"/>
              <w:rPr>
                <w:rFonts w:ascii="標楷體" w:eastAsia="標楷體" w:hAnsi="Times New Roman"/>
                <w:snapToGrid w:val="0"/>
                <w:szCs w:val="28"/>
              </w:rPr>
            </w:pPr>
            <w:r w:rsidRPr="00B93100">
              <w:rPr>
                <w:rFonts w:ascii="標楷體" w:eastAsia="標楷體" w:hAnsi="Times New Roman" w:hint="eastAsia"/>
                <w:snapToGrid w:val="0"/>
                <w:szCs w:val="28"/>
              </w:rPr>
              <w:t>營建管理相關專案</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snapToGrid w:val="0"/>
                <w:szCs w:val="28"/>
              </w:rPr>
              <w:t>1,</w:t>
            </w:r>
            <w:r w:rsidRPr="00B93100">
              <w:rPr>
                <w:rFonts w:ascii="標楷體" w:eastAsia="標楷體" w:hAnsi="Times New Roman" w:hint="eastAsia"/>
                <w:snapToGrid w:val="0"/>
                <w:szCs w:val="28"/>
              </w:rPr>
              <w:t>75</w:t>
            </w:r>
            <w:r w:rsidRPr="00B93100">
              <w:rPr>
                <w:rFonts w:ascii="標楷體" w:eastAsia="標楷體" w:hAnsi="Times New Roman"/>
                <w:snapToGrid w:val="0"/>
                <w:szCs w:val="28"/>
              </w:rPr>
              <w:t>0</w:t>
            </w:r>
          </w:p>
        </w:tc>
        <w:tc>
          <w:tcPr>
            <w:tcW w:w="1169" w:type="dxa"/>
            <w:shd w:val="clear" w:color="auto" w:fill="auto"/>
            <w:vAlign w:val="center"/>
          </w:tcPr>
          <w:p w:rsidR="00C03755" w:rsidRPr="00B93100" w:rsidRDefault="00C03755" w:rsidP="00A507E5">
            <w:pPr>
              <w:spacing w:line="280" w:lineRule="exact"/>
              <w:jc w:val="right"/>
              <w:rPr>
                <w:rFonts w:ascii="新細明體" w:eastAsia="標楷體" w:hAnsi="新細明體" w:cs="新細明體"/>
                <w:snapToGrid w:val="0"/>
                <w:szCs w:val="24"/>
              </w:rPr>
            </w:pPr>
            <w:r w:rsidRPr="00B93100">
              <w:rPr>
                <w:rFonts w:ascii="標楷體" w:eastAsia="標楷體" w:hAnsi="Times New Roman" w:hint="eastAsia"/>
                <w:snapToGrid w:val="0"/>
                <w:szCs w:val="28"/>
              </w:rPr>
              <w:t>1,870</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652</w:t>
            </w:r>
          </w:p>
        </w:tc>
        <w:tc>
          <w:tcPr>
            <w:tcW w:w="1170"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1,774</w:t>
            </w:r>
          </w:p>
        </w:tc>
      </w:tr>
      <w:tr w:rsidR="00C03755" w:rsidRPr="00B93100" w:rsidTr="00447B4A">
        <w:trPr>
          <w:trHeight w:hRule="exact" w:val="454"/>
        </w:trPr>
        <w:tc>
          <w:tcPr>
            <w:tcW w:w="3828" w:type="dxa"/>
            <w:shd w:val="clear" w:color="auto" w:fill="auto"/>
            <w:vAlign w:val="center"/>
          </w:tcPr>
          <w:p w:rsidR="00C03755" w:rsidRPr="00B93100" w:rsidRDefault="00C03755" w:rsidP="00A507E5">
            <w:pPr>
              <w:spacing w:line="280" w:lineRule="exact"/>
              <w:ind w:leftChars="-38" w:left="-91" w:rightChars="-38" w:right="-91"/>
              <w:rPr>
                <w:rFonts w:ascii="標楷體" w:eastAsia="標楷體" w:hAnsi="Times New Roman"/>
                <w:snapToGrid w:val="0"/>
                <w:szCs w:val="28"/>
              </w:rPr>
            </w:pPr>
            <w:r w:rsidRPr="00B93100">
              <w:rPr>
                <w:rFonts w:ascii="標楷體" w:eastAsia="標楷體" w:hAnsi="Times New Roman" w:hint="eastAsia"/>
                <w:snapToGrid w:val="0"/>
                <w:szCs w:val="28"/>
              </w:rPr>
              <w:t>營建產業資訊諮詢服務相關專案</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snapToGrid w:val="0"/>
                <w:szCs w:val="28"/>
              </w:rPr>
              <w:t>1,</w:t>
            </w:r>
            <w:r w:rsidRPr="00B93100">
              <w:rPr>
                <w:rFonts w:ascii="標楷體" w:eastAsia="標楷體" w:hAnsi="Times New Roman" w:hint="eastAsia"/>
                <w:snapToGrid w:val="0"/>
                <w:szCs w:val="28"/>
              </w:rPr>
              <w:t>90</w:t>
            </w:r>
            <w:r w:rsidRPr="00B93100">
              <w:rPr>
                <w:rFonts w:ascii="標楷體" w:eastAsia="標楷體" w:hAnsi="Times New Roman"/>
                <w:snapToGrid w:val="0"/>
                <w:szCs w:val="28"/>
              </w:rPr>
              <w:t>0</w:t>
            </w:r>
          </w:p>
        </w:tc>
        <w:tc>
          <w:tcPr>
            <w:tcW w:w="1169" w:type="dxa"/>
            <w:shd w:val="clear" w:color="auto" w:fill="auto"/>
            <w:vAlign w:val="center"/>
          </w:tcPr>
          <w:p w:rsidR="00C03755" w:rsidRPr="00B93100" w:rsidRDefault="00C03755" w:rsidP="00A507E5">
            <w:pPr>
              <w:spacing w:line="280" w:lineRule="exact"/>
              <w:jc w:val="right"/>
              <w:rPr>
                <w:rFonts w:ascii="新細明體" w:eastAsia="標楷體" w:hAnsi="新細明體" w:cs="新細明體"/>
                <w:snapToGrid w:val="0"/>
                <w:szCs w:val="24"/>
              </w:rPr>
            </w:pPr>
            <w:r w:rsidRPr="00B93100">
              <w:rPr>
                <w:rFonts w:ascii="標楷體" w:eastAsia="標楷體" w:hAnsi="Times New Roman" w:hint="eastAsia"/>
                <w:snapToGrid w:val="0"/>
                <w:szCs w:val="28"/>
              </w:rPr>
              <w:t>1,870</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1,058</w:t>
            </w:r>
          </w:p>
        </w:tc>
        <w:tc>
          <w:tcPr>
            <w:tcW w:w="1170"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2,382</w:t>
            </w:r>
          </w:p>
        </w:tc>
      </w:tr>
      <w:tr w:rsidR="00C03755" w:rsidRPr="00B93100" w:rsidTr="00447B4A">
        <w:trPr>
          <w:trHeight w:hRule="exact" w:val="454"/>
        </w:trPr>
        <w:tc>
          <w:tcPr>
            <w:tcW w:w="3828" w:type="dxa"/>
            <w:shd w:val="clear" w:color="auto" w:fill="auto"/>
            <w:vAlign w:val="center"/>
          </w:tcPr>
          <w:p w:rsidR="00C03755" w:rsidRPr="00B93100" w:rsidRDefault="00C03755" w:rsidP="00A507E5">
            <w:pPr>
              <w:spacing w:line="280" w:lineRule="exact"/>
              <w:ind w:leftChars="-38" w:left="-91" w:rightChars="-38" w:right="-91"/>
              <w:rPr>
                <w:rFonts w:ascii="標楷體" w:eastAsia="標楷體" w:hAnsi="Times New Roman"/>
                <w:snapToGrid w:val="0"/>
                <w:szCs w:val="28"/>
              </w:rPr>
            </w:pPr>
            <w:r w:rsidRPr="00B93100">
              <w:rPr>
                <w:rFonts w:ascii="標楷體" w:eastAsia="標楷體" w:hAnsi="Times New Roman" w:hint="eastAsia"/>
                <w:snapToGrid w:val="0"/>
                <w:szCs w:val="28"/>
              </w:rPr>
              <w:t>工程鑑識與法務諮詢服務</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snapToGrid w:val="0"/>
                <w:szCs w:val="28"/>
              </w:rPr>
              <w:t>1,</w:t>
            </w:r>
            <w:r w:rsidRPr="00B93100">
              <w:rPr>
                <w:rFonts w:ascii="標楷體" w:eastAsia="標楷體" w:hAnsi="Times New Roman" w:hint="eastAsia"/>
                <w:snapToGrid w:val="0"/>
                <w:szCs w:val="28"/>
              </w:rPr>
              <w:t>40</w:t>
            </w:r>
            <w:r w:rsidRPr="00B93100">
              <w:rPr>
                <w:rFonts w:ascii="標楷體" w:eastAsia="標楷體" w:hAnsi="Times New Roman"/>
                <w:snapToGrid w:val="0"/>
                <w:szCs w:val="28"/>
              </w:rPr>
              <w:t>0</w:t>
            </w:r>
          </w:p>
        </w:tc>
        <w:tc>
          <w:tcPr>
            <w:tcW w:w="1169" w:type="dxa"/>
            <w:shd w:val="clear" w:color="auto" w:fill="auto"/>
            <w:vAlign w:val="center"/>
          </w:tcPr>
          <w:p w:rsidR="00C03755" w:rsidRPr="00B93100" w:rsidRDefault="00C03755" w:rsidP="00A507E5">
            <w:pPr>
              <w:spacing w:line="280" w:lineRule="exact"/>
              <w:jc w:val="right"/>
              <w:rPr>
                <w:rFonts w:ascii="新細明體" w:eastAsia="標楷體" w:hAnsi="新細明體" w:cs="新細明體"/>
                <w:snapToGrid w:val="0"/>
                <w:szCs w:val="24"/>
              </w:rPr>
            </w:pPr>
            <w:r w:rsidRPr="00B93100">
              <w:rPr>
                <w:rFonts w:ascii="標楷體" w:eastAsia="標楷體" w:hAnsi="Times New Roman" w:hint="eastAsia"/>
                <w:snapToGrid w:val="0"/>
                <w:szCs w:val="28"/>
              </w:rPr>
              <w:t>1,275</w:t>
            </w:r>
          </w:p>
        </w:tc>
        <w:tc>
          <w:tcPr>
            <w:tcW w:w="1169"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1,572</w:t>
            </w:r>
          </w:p>
        </w:tc>
        <w:tc>
          <w:tcPr>
            <w:tcW w:w="1170" w:type="dxa"/>
            <w:shd w:val="clear" w:color="auto" w:fill="auto"/>
            <w:vAlign w:val="center"/>
          </w:tcPr>
          <w:p w:rsidR="00C03755" w:rsidRPr="00B93100" w:rsidRDefault="00C03755" w:rsidP="00A507E5">
            <w:pPr>
              <w:spacing w:line="280" w:lineRule="exact"/>
              <w:jc w:val="right"/>
              <w:rPr>
                <w:rFonts w:ascii="標楷體" w:eastAsia="標楷體" w:hAnsi="Times New Roman"/>
                <w:snapToGrid w:val="0"/>
                <w:szCs w:val="28"/>
              </w:rPr>
            </w:pPr>
            <w:r w:rsidRPr="00B93100">
              <w:rPr>
                <w:rFonts w:ascii="標楷體" w:eastAsia="標楷體" w:hAnsi="Times New Roman" w:hint="eastAsia"/>
                <w:snapToGrid w:val="0"/>
                <w:szCs w:val="28"/>
              </w:rPr>
              <w:t>2,152</w:t>
            </w:r>
          </w:p>
        </w:tc>
      </w:tr>
    </w:tbl>
    <w:p w:rsidR="00C03755" w:rsidRPr="00B93100" w:rsidRDefault="00C03755" w:rsidP="00447B4A">
      <w:pPr>
        <w:spacing w:line="280" w:lineRule="exact"/>
        <w:ind w:leftChars="650" w:left="2760" w:hangingChars="500" w:hanging="1200"/>
        <w:jc w:val="both"/>
        <w:rPr>
          <w:rFonts w:ascii="標楷體" w:eastAsia="標楷體" w:hAnsi="Times New Roman"/>
          <w:snapToGrid w:val="0"/>
          <w:szCs w:val="28"/>
        </w:rPr>
      </w:pPr>
      <w:r w:rsidRPr="00B93100">
        <w:rPr>
          <w:rFonts w:ascii="標楷體" w:eastAsia="標楷體" w:hAnsi="Times New Roman" w:hint="eastAsia"/>
          <w:snapToGrid w:val="0"/>
          <w:szCs w:val="28"/>
          <w:lang w:eastAsia="zh-HK"/>
        </w:rPr>
        <w:t>資料來源：</w:t>
      </w:r>
      <w:r w:rsidR="00B96700" w:rsidRPr="00B96700">
        <w:rPr>
          <w:rFonts w:ascii="標楷體" w:eastAsia="標楷體" w:hAnsi="Times New Roman" w:hint="eastAsia"/>
          <w:snapToGrid w:val="0"/>
          <w:szCs w:val="28"/>
          <w:lang w:eastAsia="zh-HK"/>
        </w:rPr>
        <w:t>財團法人臺灣</w:t>
      </w:r>
      <w:r w:rsidRPr="00B93100">
        <w:rPr>
          <w:rFonts w:ascii="標楷體" w:eastAsia="標楷體" w:hAnsi="Times New Roman" w:hint="eastAsia"/>
          <w:snapToGrid w:val="0"/>
          <w:szCs w:val="28"/>
          <w:lang w:eastAsia="zh-HK"/>
        </w:rPr>
        <w:t>營建研究院</w:t>
      </w:r>
      <w:r w:rsidR="00447B4A">
        <w:rPr>
          <w:rFonts w:ascii="標楷體" w:eastAsia="標楷體" w:hAnsi="Times New Roman" w:hint="eastAsia"/>
          <w:snapToGrid w:val="0"/>
          <w:szCs w:val="28"/>
        </w:rPr>
        <w:t>，</w:t>
      </w:r>
      <w:r w:rsidRPr="00B93100">
        <w:rPr>
          <w:rFonts w:ascii="標楷體" w:eastAsia="標楷體" w:hAnsi="Times New Roman" w:hint="eastAsia"/>
          <w:snapToGrid w:val="0"/>
          <w:szCs w:val="28"/>
          <w:lang w:eastAsia="zh-HK"/>
        </w:rPr>
        <w:t>各計畫係以業務收入設定績效目標，表內數字為業務收入。</w:t>
      </w:r>
    </w:p>
    <w:p w:rsidR="00C03755" w:rsidRDefault="00C03755" w:rsidP="00C03755">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管碧玲  王美惠  賴惠員</w:t>
      </w:r>
    </w:p>
    <w:p w:rsidR="00C03755" w:rsidRPr="00447B4A" w:rsidRDefault="00447B4A" w:rsidP="00447B4A">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hint="eastAsia"/>
          <w:sz w:val="32"/>
          <w:szCs w:val="32"/>
          <w:lang w:val="x-none"/>
        </w:rPr>
        <w:t>4.</w:t>
      </w:r>
      <w:r w:rsidR="00C03755" w:rsidRPr="00447B4A">
        <w:rPr>
          <w:rFonts w:ascii="標楷體" w:eastAsia="標楷體" w:hAnsi="標楷體" w:cs="Times New Roman" w:hint="eastAsia"/>
          <w:sz w:val="32"/>
          <w:szCs w:val="32"/>
          <w:lang w:val="x-none" w:eastAsia="x-none"/>
        </w:rPr>
        <w:t>查</w:t>
      </w:r>
      <w:r w:rsidRPr="00447B4A">
        <w:rPr>
          <w:rFonts w:ascii="標楷體" w:eastAsia="標楷體" w:hAnsi="標楷體" w:cs="Times New Roman" w:hint="eastAsia"/>
          <w:sz w:val="32"/>
          <w:szCs w:val="32"/>
          <w:lang w:val="x-none" w:eastAsia="x-none"/>
        </w:rPr>
        <w:t>財團法人</w:t>
      </w:r>
      <w:r>
        <w:rPr>
          <w:rFonts w:ascii="標楷體" w:eastAsia="標楷體" w:hAnsi="標楷體" w:cs="Times New Roman" w:hint="eastAsia"/>
          <w:sz w:val="32"/>
          <w:szCs w:val="32"/>
          <w:lang w:val="x-none"/>
        </w:rPr>
        <w:t>臺</w:t>
      </w:r>
      <w:r w:rsidRPr="00447B4A">
        <w:rPr>
          <w:rFonts w:ascii="標楷體" w:eastAsia="標楷體" w:hAnsi="標楷體" w:cs="Times New Roman" w:hint="eastAsia"/>
          <w:sz w:val="32"/>
          <w:szCs w:val="32"/>
          <w:lang w:val="x-none" w:eastAsia="x-none"/>
        </w:rPr>
        <w:t>灣</w:t>
      </w:r>
      <w:r w:rsidR="00C03755" w:rsidRPr="00447B4A">
        <w:rPr>
          <w:rFonts w:ascii="標楷體" w:eastAsia="標楷體" w:hAnsi="標楷體" w:cs="Times New Roman" w:hint="eastAsia"/>
          <w:sz w:val="32"/>
          <w:szCs w:val="32"/>
          <w:lang w:val="x-none" w:eastAsia="x-none"/>
        </w:rPr>
        <w:t>營建研究院捐助章程第</w:t>
      </w:r>
      <w:r>
        <w:rPr>
          <w:rFonts w:ascii="標楷體" w:eastAsia="標楷體" w:hAnsi="標楷體" w:cs="Times New Roman" w:hint="eastAsia"/>
          <w:sz w:val="32"/>
          <w:szCs w:val="32"/>
          <w:lang w:val="x-none"/>
        </w:rPr>
        <w:t>9</w:t>
      </w:r>
      <w:r w:rsidR="00C03755" w:rsidRPr="00447B4A">
        <w:rPr>
          <w:rFonts w:ascii="標楷體" w:eastAsia="標楷體" w:hAnsi="標楷體" w:cs="Times New Roman" w:hint="eastAsia"/>
          <w:sz w:val="32"/>
          <w:szCs w:val="32"/>
          <w:lang w:val="x-none" w:eastAsia="x-none"/>
        </w:rPr>
        <w:t>條第</w:t>
      </w:r>
      <w:r>
        <w:rPr>
          <w:rFonts w:ascii="標楷體" w:eastAsia="標楷體" w:hAnsi="標楷體" w:cs="Times New Roman" w:hint="eastAsia"/>
          <w:sz w:val="32"/>
          <w:szCs w:val="32"/>
          <w:lang w:val="x-none"/>
        </w:rPr>
        <w:t>3</w:t>
      </w:r>
      <w:r w:rsidR="00C03755" w:rsidRPr="00447B4A">
        <w:rPr>
          <w:rFonts w:ascii="標楷體" w:eastAsia="標楷體" w:hAnsi="標楷體" w:cs="Times New Roman" w:hint="eastAsia"/>
          <w:sz w:val="32"/>
          <w:szCs w:val="32"/>
          <w:lang w:val="x-none" w:eastAsia="x-none"/>
        </w:rPr>
        <w:t>項規定：本院董事及監察人任一性別比例不得低於3分之1。但該院於109年9月16日改選董監事，選任之4名監察人中僅有1人為女性，顯未符合3分之1性別比例原則。要求</w:t>
      </w:r>
      <w:r w:rsidRPr="00447B4A">
        <w:rPr>
          <w:rFonts w:ascii="標楷體" w:eastAsia="標楷體" w:hAnsi="標楷體" w:cs="Times New Roman" w:hint="eastAsia"/>
          <w:sz w:val="32"/>
          <w:szCs w:val="32"/>
          <w:lang w:val="x-none" w:eastAsia="x-none"/>
        </w:rPr>
        <w:t>財團法人臺灣營建研究院</w:t>
      </w:r>
      <w:r w:rsidR="00C03755" w:rsidRPr="00447B4A">
        <w:rPr>
          <w:rFonts w:ascii="標楷體" w:eastAsia="標楷體" w:hAnsi="標楷體" w:cs="Times New Roman" w:hint="eastAsia"/>
          <w:sz w:val="32"/>
          <w:szCs w:val="32"/>
          <w:lang w:val="x-none" w:eastAsia="x-none"/>
        </w:rPr>
        <w:t>應在</w:t>
      </w:r>
      <w:r>
        <w:rPr>
          <w:rFonts w:ascii="標楷體" w:eastAsia="標楷體" w:hAnsi="標楷體" w:cs="Times New Roman" w:hint="eastAsia"/>
          <w:sz w:val="32"/>
          <w:szCs w:val="32"/>
          <w:lang w:val="x-none"/>
        </w:rPr>
        <w:t>1</w:t>
      </w:r>
      <w:r w:rsidR="00C03755" w:rsidRPr="00447B4A">
        <w:rPr>
          <w:rFonts w:ascii="標楷體" w:eastAsia="標楷體" w:hAnsi="標楷體" w:cs="Times New Roman" w:hint="eastAsia"/>
          <w:sz w:val="32"/>
          <w:szCs w:val="32"/>
          <w:lang w:val="x-none" w:eastAsia="x-none"/>
        </w:rPr>
        <w:t>個月內</w:t>
      </w:r>
      <w:r w:rsidR="00B96700" w:rsidRPr="00447B4A">
        <w:rPr>
          <w:rFonts w:ascii="標楷體" w:eastAsia="標楷體" w:hAnsi="標楷體" w:cs="Times New Roman" w:hint="eastAsia"/>
          <w:sz w:val="32"/>
          <w:szCs w:val="32"/>
          <w:lang w:val="x-none" w:eastAsia="x-none"/>
        </w:rPr>
        <w:t>向立法院內政委員會</w:t>
      </w:r>
      <w:r w:rsidR="00C03755" w:rsidRPr="00447B4A">
        <w:rPr>
          <w:rFonts w:ascii="標楷體" w:eastAsia="標楷體" w:hAnsi="標楷體" w:cs="Times New Roman" w:hint="eastAsia"/>
          <w:sz w:val="32"/>
          <w:szCs w:val="32"/>
          <w:lang w:val="x-none" w:eastAsia="x-none"/>
        </w:rPr>
        <w:t>提出改進計畫</w:t>
      </w:r>
      <w:r w:rsidR="00696CFA" w:rsidRPr="00447B4A">
        <w:rPr>
          <w:rFonts w:ascii="標楷體" w:eastAsia="標楷體" w:hAnsi="標楷體" w:cs="Times New Roman" w:hint="eastAsia"/>
          <w:sz w:val="32"/>
          <w:szCs w:val="32"/>
          <w:lang w:val="x-none" w:eastAsia="x-none"/>
        </w:rPr>
        <w:t>書面</w:t>
      </w:r>
      <w:r w:rsidR="00C03755" w:rsidRPr="00447B4A">
        <w:rPr>
          <w:rFonts w:ascii="標楷體" w:eastAsia="標楷體" w:hAnsi="標楷體" w:cs="Times New Roman" w:hint="eastAsia"/>
          <w:sz w:val="32"/>
          <w:szCs w:val="32"/>
          <w:lang w:val="x-none" w:eastAsia="x-none"/>
        </w:rPr>
        <w:t>報告。</w:t>
      </w:r>
    </w:p>
    <w:p w:rsidR="00C03755" w:rsidRDefault="00C03755" w:rsidP="00C03755">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管碧玲  王美惠  賴惠員</w:t>
      </w:r>
    </w:p>
    <w:p w:rsidR="00C03755" w:rsidRPr="00447B4A" w:rsidRDefault="00447B4A" w:rsidP="00447B4A">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hint="eastAsia"/>
          <w:sz w:val="32"/>
          <w:szCs w:val="32"/>
          <w:lang w:val="x-none"/>
        </w:rPr>
        <w:t>5.</w:t>
      </w:r>
      <w:r w:rsidR="00C03755" w:rsidRPr="00447B4A">
        <w:rPr>
          <w:rFonts w:ascii="標楷體" w:eastAsia="標楷體" w:hAnsi="標楷體" w:cs="Times New Roman" w:hint="eastAsia"/>
          <w:sz w:val="32"/>
          <w:szCs w:val="32"/>
          <w:lang w:val="x-none" w:eastAsia="x-none"/>
        </w:rPr>
        <w:t>根據財團法人</w:t>
      </w:r>
      <w:r>
        <w:rPr>
          <w:rFonts w:ascii="標楷體" w:eastAsia="標楷體" w:hAnsi="標楷體" w:cs="Times New Roman" w:hint="eastAsia"/>
          <w:sz w:val="32"/>
          <w:szCs w:val="32"/>
          <w:lang w:val="x-none"/>
        </w:rPr>
        <w:t>臺</w:t>
      </w:r>
      <w:r w:rsidR="00C03755" w:rsidRPr="00447B4A">
        <w:rPr>
          <w:rFonts w:ascii="標楷體" w:eastAsia="標楷體" w:hAnsi="標楷體" w:cs="Times New Roman" w:hint="eastAsia"/>
          <w:sz w:val="32"/>
          <w:szCs w:val="32"/>
          <w:lang w:val="x-none" w:eastAsia="x-none"/>
        </w:rPr>
        <w:t>灣營建研究院設立目的，在於推動營建產業與經營管理之研究，其中針對營建技術與材料之研究與服務為辦理工作之一。近期因COVID-19衝擊，在地化程度頗高的營建產業，也因為進口砂石建材貨輪的船期延誤，面臨砂石短料、混凝土無法如期供應，致使營建成本不斷提高；另一方面國內每年皆產生大量的營建廢棄物（廢混凝土、廢磚瓦、廢玻璃、廢木材等）急需尋求處理或掩埋，但國內處理營建廢棄物再利用的比例仍然偏低。為建立制度，加速有效處理並管理營建廢棄物，使其能夠轉變為可靠有用的再生營建材料，財團法人</w:t>
      </w:r>
      <w:r>
        <w:rPr>
          <w:rFonts w:ascii="標楷體" w:eastAsia="標楷體" w:hAnsi="標楷體" w:cs="Times New Roman" w:hint="eastAsia"/>
          <w:sz w:val="32"/>
          <w:szCs w:val="32"/>
          <w:lang w:val="x-none"/>
        </w:rPr>
        <w:t>臺</w:t>
      </w:r>
      <w:r w:rsidR="00C03755" w:rsidRPr="00447B4A">
        <w:rPr>
          <w:rFonts w:ascii="標楷體" w:eastAsia="標楷體" w:hAnsi="標楷體" w:cs="Times New Roman" w:hint="eastAsia"/>
          <w:sz w:val="32"/>
          <w:szCs w:val="32"/>
          <w:lang w:val="x-none" w:eastAsia="x-none"/>
        </w:rPr>
        <w:t>灣營建研究院應加強國外循環營建廢棄物技術之研究，並研擬再生材料或建材</w:t>
      </w:r>
      <w:r w:rsidR="00C03755" w:rsidRPr="00447B4A">
        <w:rPr>
          <w:rFonts w:ascii="標楷體" w:eastAsia="標楷體" w:hAnsi="標楷體" w:cs="Times New Roman" w:hint="eastAsia"/>
          <w:sz w:val="32"/>
          <w:szCs w:val="32"/>
          <w:lang w:val="x-none" w:eastAsia="x-none"/>
        </w:rPr>
        <w:lastRenderedPageBreak/>
        <w:t>的品質認證制度之可行性。</w:t>
      </w:r>
    </w:p>
    <w:p w:rsidR="00B96700" w:rsidRDefault="00C03755" w:rsidP="00C03755">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 xml:space="preserve">提案人:張其祿  </w:t>
      </w:r>
    </w:p>
    <w:p w:rsidR="00C03755" w:rsidRDefault="00B96700" w:rsidP="00C03755">
      <w:pPr>
        <w:snapToGrid w:val="0"/>
        <w:spacing w:line="500" w:lineRule="exact"/>
        <w:ind w:leftChars="950" w:left="2920" w:hangingChars="200" w:hanging="640"/>
        <w:jc w:val="both"/>
        <w:rPr>
          <w:rFonts w:ascii="標楷體" w:eastAsia="標楷體" w:hAnsi="標楷體" w:cs="Times New Roman"/>
          <w:bCs/>
          <w:sz w:val="32"/>
          <w:szCs w:val="32"/>
        </w:rPr>
      </w:pPr>
      <w:r w:rsidRPr="00B96700">
        <w:rPr>
          <w:rFonts w:ascii="標楷體" w:eastAsia="標楷體" w:hAnsi="標楷體" w:cs="Times New Roman" w:hint="eastAsia"/>
          <w:bCs/>
          <w:sz w:val="32"/>
          <w:szCs w:val="32"/>
        </w:rPr>
        <w:t>連署人</w:t>
      </w:r>
      <w:r w:rsidRPr="00C03755">
        <w:rPr>
          <w:rFonts w:ascii="標楷體" w:eastAsia="標楷體" w:hAnsi="標楷體" w:cs="Times New Roman" w:hint="eastAsia"/>
          <w:bCs/>
          <w:sz w:val="32"/>
          <w:szCs w:val="32"/>
        </w:rPr>
        <w:t>:</w:t>
      </w:r>
      <w:r>
        <w:rPr>
          <w:rFonts w:ascii="標楷體" w:eastAsia="標楷體" w:hAnsi="標楷體" w:cs="Times New Roman" w:hint="eastAsia"/>
          <w:bCs/>
          <w:sz w:val="32"/>
          <w:szCs w:val="32"/>
        </w:rPr>
        <w:t xml:space="preserve">林思銘  </w:t>
      </w:r>
      <w:r w:rsidR="00096568">
        <w:rPr>
          <w:rFonts w:ascii="標楷體" w:eastAsia="標楷體" w:hAnsi="標楷體" w:cs="Times New Roman" w:hint="eastAsia"/>
          <w:bCs/>
          <w:sz w:val="32"/>
          <w:szCs w:val="32"/>
        </w:rPr>
        <w:t>鄭天財Sra Kacaw</w:t>
      </w:r>
      <w:r>
        <w:rPr>
          <w:rFonts w:ascii="標楷體" w:eastAsia="標楷體" w:hAnsi="標楷體" w:cs="Times New Roman"/>
          <w:bCs/>
          <w:sz w:val="32"/>
          <w:szCs w:val="32"/>
        </w:rPr>
        <w:t xml:space="preserve"> </w:t>
      </w:r>
    </w:p>
    <w:p w:rsidR="00011CFA" w:rsidRPr="00447B4A" w:rsidRDefault="00447B4A" w:rsidP="00447B4A">
      <w:pPr>
        <w:spacing w:line="440" w:lineRule="exact"/>
        <w:ind w:leftChars="600" w:left="1760" w:hangingChars="100" w:hanging="320"/>
        <w:jc w:val="both"/>
        <w:rPr>
          <w:rFonts w:ascii="標楷體" w:eastAsia="標楷體" w:hAnsi="標楷體" w:cs="Times New Roman"/>
          <w:sz w:val="32"/>
          <w:szCs w:val="32"/>
          <w:lang w:val="x-none" w:eastAsia="x-none"/>
        </w:rPr>
      </w:pPr>
      <w:r>
        <w:rPr>
          <w:rFonts w:ascii="標楷體" w:eastAsia="標楷體" w:hAnsi="標楷體" w:cs="Times New Roman" w:hint="eastAsia"/>
          <w:sz w:val="32"/>
          <w:szCs w:val="32"/>
          <w:lang w:val="x-none"/>
        </w:rPr>
        <w:t>6.</w:t>
      </w:r>
      <w:r w:rsidR="00011CFA" w:rsidRPr="00447B4A">
        <w:rPr>
          <w:rFonts w:ascii="標楷體" w:eastAsia="標楷體" w:hAnsi="標楷體" w:cs="Times New Roman" w:hint="eastAsia"/>
          <w:sz w:val="32"/>
          <w:szCs w:val="32"/>
          <w:lang w:val="x-none" w:eastAsia="x-none"/>
        </w:rPr>
        <w:t>經查財團法人</w:t>
      </w:r>
      <w:r>
        <w:rPr>
          <w:rFonts w:ascii="標楷體" w:eastAsia="標楷體" w:hAnsi="標楷體" w:cs="Times New Roman" w:hint="eastAsia"/>
          <w:sz w:val="32"/>
          <w:szCs w:val="32"/>
          <w:lang w:val="x-none"/>
        </w:rPr>
        <w:t>臺</w:t>
      </w:r>
      <w:r w:rsidR="00011CFA" w:rsidRPr="00447B4A">
        <w:rPr>
          <w:rFonts w:ascii="標楷體" w:eastAsia="標楷體" w:hAnsi="標楷體" w:cs="Times New Roman" w:hint="eastAsia"/>
          <w:sz w:val="32"/>
          <w:szCs w:val="32"/>
          <w:lang w:val="x-none" w:eastAsia="x-none"/>
        </w:rPr>
        <w:t>灣營建研究院之「瀝青混凝土廠驗證制度」網站，其「瀝青混凝土廠驗證（AC）合格名單表」、「瀝青混凝土廠驗證（AC）取消名單表」均未有資料呈現，除有違資訊公開原則，更可見網站更新未確實。</w:t>
      </w:r>
    </w:p>
    <w:p w:rsidR="00011CFA" w:rsidRPr="00011CFA" w:rsidRDefault="00011CFA" w:rsidP="00447B4A">
      <w:pPr>
        <w:snapToGrid w:val="0"/>
        <w:spacing w:line="500" w:lineRule="exact"/>
        <w:ind w:leftChars="750" w:left="1800" w:right="119" w:firstLineChars="200" w:firstLine="640"/>
        <w:jc w:val="both"/>
        <w:rPr>
          <w:rFonts w:ascii="標楷體" w:eastAsia="標楷體" w:hAnsi="標楷體" w:cs="Times New Roman"/>
          <w:bCs/>
          <w:sz w:val="32"/>
          <w:szCs w:val="32"/>
        </w:rPr>
      </w:pPr>
      <w:r w:rsidRPr="00011CFA">
        <w:rPr>
          <w:rFonts w:ascii="標楷體" w:eastAsia="標楷體" w:hAnsi="標楷體" w:cs="Times New Roman" w:hint="eastAsia"/>
          <w:bCs/>
          <w:sz w:val="32"/>
          <w:szCs w:val="32"/>
        </w:rPr>
        <w:t>再者，財團法人</w:t>
      </w:r>
      <w:r w:rsidR="00447B4A">
        <w:rPr>
          <w:rFonts w:ascii="標楷體" w:eastAsia="標楷體" w:hAnsi="標楷體" w:cs="Times New Roman" w:hint="eastAsia"/>
          <w:bCs/>
          <w:sz w:val="32"/>
          <w:szCs w:val="32"/>
        </w:rPr>
        <w:t>臺</w:t>
      </w:r>
      <w:r w:rsidRPr="00011CFA">
        <w:rPr>
          <w:rFonts w:ascii="標楷體" w:eastAsia="標楷體" w:hAnsi="標楷體" w:cs="Times New Roman" w:hint="eastAsia"/>
          <w:bCs/>
          <w:sz w:val="32"/>
          <w:szCs w:val="32"/>
        </w:rPr>
        <w:t>灣營建研究院瀝青混凝土廠驗證辦理情形，其驗證制度於104年與營建署進行相關評鑑作業，當年度申請檢證件數達63件、核發44件，惟104至</w:t>
      </w:r>
      <w:r w:rsidR="00447B4A">
        <w:rPr>
          <w:rFonts w:ascii="標楷體" w:eastAsia="標楷體" w:hAnsi="標楷體" w:cs="Times New Roman" w:hint="eastAsia"/>
          <w:bCs/>
          <w:sz w:val="32"/>
          <w:szCs w:val="32"/>
        </w:rPr>
        <w:t>109</w:t>
      </w:r>
      <w:r w:rsidRPr="00011CFA">
        <w:rPr>
          <w:rFonts w:ascii="標楷體" w:eastAsia="標楷體" w:hAnsi="標楷體" w:cs="Times New Roman" w:hint="eastAsia"/>
          <w:bCs/>
          <w:sz w:val="32"/>
          <w:szCs w:val="32"/>
        </w:rPr>
        <w:t>年之</w:t>
      </w:r>
      <w:r w:rsidR="00B96700">
        <w:rPr>
          <w:rFonts w:ascii="標楷體" w:eastAsia="標楷體" w:hAnsi="標楷體" w:cs="Times New Roman" w:hint="eastAsia"/>
          <w:bCs/>
          <w:sz w:val="32"/>
          <w:szCs w:val="32"/>
        </w:rPr>
        <w:t>每年</w:t>
      </w:r>
      <w:r w:rsidRPr="00011CFA">
        <w:rPr>
          <w:rFonts w:ascii="標楷體" w:eastAsia="標楷體" w:hAnsi="標楷體" w:cs="Times New Roman" w:hint="eastAsia"/>
          <w:bCs/>
          <w:sz w:val="32"/>
          <w:szCs w:val="32"/>
        </w:rPr>
        <w:t>申請、核發件數卻大量降低至個位數，至109年度僅核發57</w:t>
      </w:r>
      <w:r w:rsidR="00B96700">
        <w:rPr>
          <w:rFonts w:ascii="標楷體" w:eastAsia="標楷體" w:hAnsi="標楷體" w:cs="Times New Roman" w:hint="eastAsia"/>
          <w:bCs/>
          <w:sz w:val="32"/>
          <w:szCs w:val="32"/>
        </w:rPr>
        <w:t>家</w:t>
      </w:r>
      <w:r w:rsidRPr="00011CFA">
        <w:rPr>
          <w:rFonts w:ascii="標楷體" w:eastAsia="標楷體" w:hAnsi="標楷體" w:cs="Times New Roman" w:hint="eastAsia"/>
          <w:bCs/>
          <w:sz w:val="32"/>
          <w:szCs w:val="32"/>
        </w:rPr>
        <w:t>廠商，然</w:t>
      </w:r>
      <w:r w:rsidR="00447B4A">
        <w:rPr>
          <w:rFonts w:ascii="標楷體" w:eastAsia="標楷體" w:hAnsi="標楷體" w:cs="Times New Roman" w:hint="eastAsia"/>
          <w:bCs/>
          <w:sz w:val="32"/>
          <w:szCs w:val="32"/>
        </w:rPr>
        <w:t>臺</w:t>
      </w:r>
      <w:r w:rsidRPr="00011CFA">
        <w:rPr>
          <w:rFonts w:ascii="標楷體" w:eastAsia="標楷體" w:hAnsi="標楷體" w:cs="Times New Roman" w:hint="eastAsia"/>
          <w:bCs/>
          <w:sz w:val="32"/>
          <w:szCs w:val="32"/>
        </w:rPr>
        <w:t>灣區瀝青工業同業公會會員總數就有142名，可見品質追蹤及相關宣傳成效有待檢討。</w:t>
      </w:r>
    </w:p>
    <w:p w:rsidR="00C03755" w:rsidRDefault="00011CFA" w:rsidP="00447B4A">
      <w:pPr>
        <w:snapToGrid w:val="0"/>
        <w:spacing w:line="500" w:lineRule="exact"/>
        <w:ind w:leftChars="750" w:left="1800" w:right="119" w:firstLineChars="200" w:firstLine="640"/>
        <w:jc w:val="both"/>
        <w:rPr>
          <w:rFonts w:ascii="標楷體" w:eastAsia="標楷體" w:hAnsi="標楷體" w:cs="Times New Roman"/>
          <w:bCs/>
          <w:sz w:val="32"/>
          <w:szCs w:val="32"/>
        </w:rPr>
      </w:pPr>
      <w:r w:rsidRPr="00011CFA">
        <w:rPr>
          <w:rFonts w:ascii="標楷體" w:eastAsia="標楷體" w:hAnsi="標楷體" w:cs="Times New Roman" w:hint="eastAsia"/>
          <w:bCs/>
          <w:sz w:val="32"/>
          <w:szCs w:val="32"/>
        </w:rPr>
        <w:t>綜上所述，請</w:t>
      </w:r>
      <w:r w:rsidR="00447B4A" w:rsidRPr="00011CFA">
        <w:rPr>
          <w:rFonts w:ascii="標楷體" w:eastAsia="標楷體" w:hAnsi="標楷體" w:cs="Times New Roman" w:hint="eastAsia"/>
          <w:bCs/>
          <w:sz w:val="32"/>
          <w:szCs w:val="32"/>
        </w:rPr>
        <w:t>財團法人</w:t>
      </w:r>
      <w:r w:rsidR="00447B4A">
        <w:rPr>
          <w:rFonts w:ascii="標楷體" w:eastAsia="標楷體" w:hAnsi="標楷體" w:cs="Times New Roman" w:hint="eastAsia"/>
          <w:bCs/>
          <w:sz w:val="32"/>
          <w:szCs w:val="32"/>
        </w:rPr>
        <w:t>臺</w:t>
      </w:r>
      <w:r w:rsidR="00447B4A" w:rsidRPr="00011CFA">
        <w:rPr>
          <w:rFonts w:ascii="標楷體" w:eastAsia="標楷體" w:hAnsi="標楷體" w:cs="Times New Roman" w:hint="eastAsia"/>
          <w:bCs/>
          <w:sz w:val="32"/>
          <w:szCs w:val="32"/>
        </w:rPr>
        <w:t>灣</w:t>
      </w:r>
      <w:r w:rsidRPr="00011CFA">
        <w:rPr>
          <w:rFonts w:ascii="標楷體" w:eastAsia="標楷體" w:hAnsi="標楷體" w:cs="Times New Roman" w:hint="eastAsia"/>
          <w:bCs/>
          <w:sz w:val="32"/>
          <w:szCs w:val="32"/>
        </w:rPr>
        <w:t>營建研究院針對加強資訊透明，及推廣辦理瀝青混凝土廠驗證，進行檢討及研擬具體改善措施，於2個月內</w:t>
      </w:r>
      <w:r w:rsidR="00447B4A">
        <w:rPr>
          <w:rFonts w:ascii="標楷體" w:eastAsia="標楷體" w:hAnsi="標楷體" w:cs="Times New Roman" w:hint="eastAsia"/>
          <w:bCs/>
          <w:sz w:val="32"/>
          <w:szCs w:val="32"/>
        </w:rPr>
        <w:t>向立法院</w:t>
      </w:r>
      <w:r w:rsidRPr="00011CFA">
        <w:rPr>
          <w:rFonts w:ascii="標楷體" w:eastAsia="標楷體" w:hAnsi="標楷體" w:cs="Times New Roman" w:hint="eastAsia"/>
          <w:bCs/>
          <w:sz w:val="32"/>
          <w:szCs w:val="32"/>
        </w:rPr>
        <w:t>內政委員會</w:t>
      </w:r>
      <w:r w:rsidR="00447B4A" w:rsidRPr="00011CFA">
        <w:rPr>
          <w:rFonts w:ascii="標楷體" w:eastAsia="標楷體" w:hAnsi="標楷體" w:cs="Times New Roman" w:hint="eastAsia"/>
          <w:bCs/>
          <w:sz w:val="32"/>
          <w:szCs w:val="32"/>
        </w:rPr>
        <w:t>提出書面報告</w:t>
      </w:r>
      <w:r w:rsidRPr="00011CFA">
        <w:rPr>
          <w:rFonts w:ascii="標楷體" w:eastAsia="標楷體" w:hAnsi="標楷體" w:cs="Times New Roman" w:hint="eastAsia"/>
          <w:bCs/>
          <w:sz w:val="32"/>
          <w:szCs w:val="32"/>
        </w:rPr>
        <w:t>。</w:t>
      </w:r>
    </w:p>
    <w:p w:rsidR="00C03755" w:rsidRDefault="00C03755" w:rsidP="00C03755">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提案人：王美惠</w:t>
      </w:r>
      <w:r>
        <w:rPr>
          <w:rFonts w:ascii="標楷體" w:eastAsia="標楷體" w:hAnsi="標楷體" w:cs="Times New Roman" w:hint="eastAsia"/>
          <w:bCs/>
          <w:sz w:val="32"/>
          <w:szCs w:val="32"/>
        </w:rPr>
        <w:t xml:space="preserve">  黃世杰</w:t>
      </w:r>
    </w:p>
    <w:p w:rsidR="00C03755" w:rsidRPr="00C03755" w:rsidRDefault="00C03755" w:rsidP="00C03755">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 xml:space="preserve">連署人：羅美玲 </w:t>
      </w:r>
    </w:p>
    <w:p w:rsidR="0004799A" w:rsidRPr="00771CC2" w:rsidRDefault="0004799A" w:rsidP="00771CC2">
      <w:pPr>
        <w:spacing w:line="440" w:lineRule="exact"/>
        <w:ind w:leftChars="297" w:left="1673" w:hangingChars="300" w:hanging="960"/>
        <w:jc w:val="both"/>
        <w:rPr>
          <w:rFonts w:ascii="標楷體" w:eastAsia="標楷體" w:hAnsi="標楷體" w:cs="Times New Roman"/>
          <w:sz w:val="32"/>
          <w:szCs w:val="32"/>
          <w:lang w:val="x-none" w:eastAsia="x-none"/>
        </w:rPr>
      </w:pPr>
      <w:r w:rsidRPr="00771CC2">
        <w:rPr>
          <w:rFonts w:ascii="標楷體" w:eastAsia="標楷體" w:hAnsi="標楷體" w:cs="Times New Roman"/>
          <w:sz w:val="32"/>
          <w:szCs w:val="32"/>
          <w:lang w:val="x-none" w:eastAsia="x-none"/>
        </w:rPr>
        <w:t>四</w:t>
      </w:r>
      <w:r w:rsidRPr="00771CC2">
        <w:rPr>
          <w:rFonts w:ascii="標楷體" w:eastAsia="標楷體" w:hAnsi="標楷體" w:cs="Times New Roman" w:hint="eastAsia"/>
          <w:sz w:val="32"/>
          <w:szCs w:val="32"/>
          <w:lang w:val="x-none" w:eastAsia="x-none"/>
        </w:rPr>
        <w:t>、財團法人中央營建技術顧問研究社</w:t>
      </w:r>
    </w:p>
    <w:p w:rsidR="0004799A" w:rsidRPr="00E41856" w:rsidRDefault="0004799A" w:rsidP="00E41856">
      <w:pPr>
        <w:spacing w:line="440" w:lineRule="exact"/>
        <w:ind w:leftChars="297" w:left="1673"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（一）工作計畫：應依據收入與支出審查結果，隨同調整。</w:t>
      </w:r>
    </w:p>
    <w:p w:rsidR="0004799A" w:rsidRPr="00E41856" w:rsidRDefault="0004799A" w:rsidP="00E41856">
      <w:pPr>
        <w:spacing w:line="440" w:lineRule="exact"/>
        <w:ind w:leftChars="297" w:left="1673"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 xml:space="preserve">（二）收入、支出及餘絀： </w:t>
      </w:r>
    </w:p>
    <w:p w:rsidR="0004799A" w:rsidRPr="00E41856" w:rsidRDefault="0004799A" w:rsidP="00E41856">
      <w:pPr>
        <w:spacing w:line="440" w:lineRule="exact"/>
        <w:ind w:leftChars="600" w:left="2400"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1.收入：76</w:t>
      </w:r>
      <w:r w:rsidRPr="00E41856">
        <w:rPr>
          <w:rFonts w:ascii="標楷體" w:eastAsia="標楷體" w:hAnsi="標楷體" w:cs="Times New Roman"/>
          <w:sz w:val="32"/>
          <w:szCs w:val="32"/>
          <w:lang w:val="x-none" w:eastAsia="x-none"/>
        </w:rPr>
        <w:t>1</w:t>
      </w:r>
      <w:r w:rsidRPr="00E41856">
        <w:rPr>
          <w:rFonts w:ascii="標楷體" w:eastAsia="標楷體" w:hAnsi="標楷體" w:cs="Times New Roman" w:hint="eastAsia"/>
          <w:sz w:val="32"/>
          <w:szCs w:val="32"/>
          <w:lang w:val="x-none" w:eastAsia="x-none"/>
        </w:rPr>
        <w:t>萬元，照列。</w:t>
      </w:r>
    </w:p>
    <w:p w:rsidR="0004799A" w:rsidRPr="00E41856" w:rsidRDefault="0004799A" w:rsidP="00E41856">
      <w:pPr>
        <w:spacing w:line="440" w:lineRule="exact"/>
        <w:ind w:leftChars="600" w:left="2400"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2.支出：</w:t>
      </w:r>
      <w:r w:rsidRPr="00E41856">
        <w:rPr>
          <w:rFonts w:ascii="標楷體" w:eastAsia="標楷體" w:hAnsi="標楷體" w:cs="Times New Roman"/>
          <w:sz w:val="32"/>
          <w:szCs w:val="32"/>
          <w:lang w:val="x-none" w:eastAsia="x-none"/>
        </w:rPr>
        <w:t>687</w:t>
      </w:r>
      <w:r w:rsidRPr="00E41856">
        <w:rPr>
          <w:rFonts w:ascii="標楷體" w:eastAsia="標楷體" w:hAnsi="標楷體" w:cs="Times New Roman" w:hint="eastAsia"/>
          <w:sz w:val="32"/>
          <w:szCs w:val="32"/>
          <w:lang w:val="x-none" w:eastAsia="x-none"/>
        </w:rPr>
        <w:t>萬</w:t>
      </w:r>
      <w:r w:rsidRPr="00E41856">
        <w:rPr>
          <w:rFonts w:ascii="標楷體" w:eastAsia="標楷體" w:hAnsi="標楷體" w:cs="Times New Roman"/>
          <w:sz w:val="32"/>
          <w:szCs w:val="32"/>
          <w:lang w:val="x-none" w:eastAsia="x-none"/>
        </w:rPr>
        <w:t>3</w:t>
      </w:r>
      <w:r w:rsidRPr="00E41856">
        <w:rPr>
          <w:rFonts w:ascii="標楷體" w:eastAsia="標楷體" w:hAnsi="標楷體" w:cs="Times New Roman" w:hint="eastAsia"/>
          <w:sz w:val="32"/>
          <w:szCs w:val="32"/>
          <w:lang w:val="x-none" w:eastAsia="x-none"/>
        </w:rPr>
        <w:t>千元，照列。</w:t>
      </w:r>
    </w:p>
    <w:p w:rsidR="0004799A" w:rsidRPr="00E41856" w:rsidRDefault="0004799A" w:rsidP="00E41856">
      <w:pPr>
        <w:spacing w:line="440" w:lineRule="exact"/>
        <w:ind w:leftChars="600" w:left="2400"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3.本期賸餘：</w:t>
      </w:r>
      <w:r w:rsidRPr="00E41856">
        <w:rPr>
          <w:rFonts w:ascii="標楷體" w:eastAsia="標楷體" w:hAnsi="標楷體" w:cs="Times New Roman"/>
          <w:sz w:val="32"/>
          <w:szCs w:val="32"/>
          <w:lang w:val="x-none" w:eastAsia="x-none"/>
        </w:rPr>
        <w:t>73</w:t>
      </w:r>
      <w:r w:rsidRPr="00E41856">
        <w:rPr>
          <w:rFonts w:ascii="標楷體" w:eastAsia="標楷體" w:hAnsi="標楷體" w:cs="Times New Roman" w:hint="eastAsia"/>
          <w:sz w:val="32"/>
          <w:szCs w:val="32"/>
          <w:lang w:val="x-none" w:eastAsia="x-none"/>
        </w:rPr>
        <w:t>萬</w:t>
      </w:r>
      <w:r w:rsidRPr="00E41856">
        <w:rPr>
          <w:rFonts w:ascii="標楷體" w:eastAsia="標楷體" w:hAnsi="標楷體" w:cs="Times New Roman"/>
          <w:sz w:val="32"/>
          <w:szCs w:val="32"/>
          <w:lang w:val="x-none" w:eastAsia="x-none"/>
        </w:rPr>
        <w:t>7</w:t>
      </w:r>
      <w:r w:rsidRPr="00E41856">
        <w:rPr>
          <w:rFonts w:ascii="標楷體" w:eastAsia="標楷體" w:hAnsi="標楷體" w:cs="Times New Roman" w:hint="eastAsia"/>
          <w:sz w:val="32"/>
          <w:szCs w:val="32"/>
          <w:lang w:val="x-none" w:eastAsia="x-none"/>
        </w:rPr>
        <w:t>千元，照列。</w:t>
      </w:r>
    </w:p>
    <w:p w:rsidR="0004799A" w:rsidRPr="00E41856" w:rsidRDefault="0004799A" w:rsidP="00E41856">
      <w:pPr>
        <w:spacing w:line="440" w:lineRule="exact"/>
        <w:ind w:leftChars="297" w:left="1673" w:hangingChars="300" w:hanging="96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（三）通過決議1項：</w:t>
      </w:r>
    </w:p>
    <w:p w:rsidR="008B79C0" w:rsidRPr="00E41856" w:rsidRDefault="0004799A" w:rsidP="00E41856">
      <w:pPr>
        <w:spacing w:line="440" w:lineRule="exact"/>
        <w:ind w:leftChars="600" w:left="1760" w:hangingChars="100" w:hanging="320"/>
        <w:jc w:val="both"/>
        <w:rPr>
          <w:rFonts w:ascii="標楷體" w:eastAsia="標楷體" w:hAnsi="標楷體" w:cs="Times New Roman"/>
          <w:sz w:val="32"/>
          <w:szCs w:val="32"/>
          <w:lang w:val="x-none" w:eastAsia="x-none"/>
        </w:rPr>
      </w:pPr>
      <w:r w:rsidRPr="00E41856">
        <w:rPr>
          <w:rFonts w:ascii="標楷體" w:eastAsia="標楷體" w:hAnsi="標楷體" w:cs="Times New Roman" w:hint="eastAsia"/>
          <w:sz w:val="32"/>
          <w:szCs w:val="32"/>
          <w:lang w:val="x-none" w:eastAsia="x-none"/>
        </w:rPr>
        <w:t>1.</w:t>
      </w:r>
      <w:r w:rsidR="008B79C0" w:rsidRPr="00E41856">
        <w:rPr>
          <w:rFonts w:ascii="標楷體" w:eastAsia="標楷體" w:hAnsi="標楷體" w:cs="Times New Roman" w:hint="eastAsia"/>
          <w:sz w:val="32"/>
          <w:szCs w:val="32"/>
          <w:lang w:val="x-none" w:eastAsia="x-none"/>
        </w:rPr>
        <w:t>根據財團法人中央營建技術顧問研究社108</w:t>
      </w:r>
      <w:r w:rsidR="00B96700">
        <w:rPr>
          <w:rFonts w:ascii="標楷體" w:eastAsia="標楷體" w:hAnsi="標楷體" w:cs="Times New Roman" w:hint="eastAsia"/>
          <w:sz w:val="32"/>
          <w:szCs w:val="32"/>
          <w:lang w:val="x-none"/>
        </w:rPr>
        <w:t>年</w:t>
      </w:r>
      <w:r w:rsidR="008B79C0" w:rsidRPr="00E41856">
        <w:rPr>
          <w:rFonts w:ascii="標楷體" w:eastAsia="標楷體" w:hAnsi="標楷體" w:cs="Times New Roman" w:hint="eastAsia"/>
          <w:sz w:val="32"/>
          <w:szCs w:val="32"/>
          <w:lang w:val="x-none" w:eastAsia="x-none"/>
        </w:rPr>
        <w:t>決算，總收支短絀336萬5千元，另109年6月30日止短絀362萬9</w:t>
      </w:r>
      <w:r w:rsidR="008B79C0" w:rsidRPr="00E41856">
        <w:rPr>
          <w:rFonts w:ascii="標楷體" w:eastAsia="標楷體" w:hAnsi="標楷體" w:cs="Times New Roman" w:hint="eastAsia"/>
          <w:sz w:val="32"/>
          <w:szCs w:val="32"/>
          <w:lang w:val="x-none" w:eastAsia="x-none"/>
        </w:rPr>
        <w:lastRenderedPageBreak/>
        <w:t>千元，究其原因係財團法人中央營建技術顧問研究社轉投資之中泱工程顧問股份有限公司部分工程顧問業務投資收益減少，且部分工程顧問業務尚未請款所致。為確保財團法人中央營建技術顧問研究社之收支平衡，</w:t>
      </w:r>
      <w:r w:rsidR="00B96700">
        <w:rPr>
          <w:rFonts w:ascii="標楷體" w:eastAsia="標楷體" w:hAnsi="標楷體" w:cs="Times New Roman" w:hint="eastAsia"/>
          <w:sz w:val="32"/>
          <w:szCs w:val="32"/>
          <w:lang w:val="x-none"/>
        </w:rPr>
        <w:t>該</w:t>
      </w:r>
      <w:r w:rsidR="008B79C0" w:rsidRPr="00E41856">
        <w:rPr>
          <w:rFonts w:ascii="標楷體" w:eastAsia="標楷體" w:hAnsi="標楷體" w:cs="Times New Roman" w:hint="eastAsia"/>
          <w:sz w:val="32"/>
          <w:szCs w:val="32"/>
          <w:lang w:val="x-none" w:eastAsia="x-none"/>
        </w:rPr>
        <w:t>社應加強轉投資公司業務督導之責，並確實掌握轉投資公司之業務收益請款，以維相關單位之業務績效。</w:t>
      </w:r>
      <w:r w:rsidR="008B79C0" w:rsidRPr="00E41856">
        <w:rPr>
          <w:rFonts w:ascii="標楷體" w:eastAsia="標楷體" w:hAnsi="標楷體" w:cs="Times New Roman"/>
          <w:sz w:val="32"/>
          <w:szCs w:val="32"/>
          <w:lang w:val="x-none" w:eastAsia="x-none"/>
        </w:rPr>
        <w:t xml:space="preserve"> </w:t>
      </w:r>
    </w:p>
    <w:p w:rsidR="00B96700" w:rsidRDefault="00B96700" w:rsidP="00B96700">
      <w:pPr>
        <w:snapToGrid w:val="0"/>
        <w:spacing w:line="500" w:lineRule="exact"/>
        <w:ind w:leftChars="950" w:left="2920" w:hangingChars="200" w:hanging="640"/>
        <w:jc w:val="both"/>
        <w:rPr>
          <w:rFonts w:ascii="標楷體" w:eastAsia="標楷體" w:hAnsi="標楷體" w:cs="Times New Roman"/>
          <w:bCs/>
          <w:sz w:val="32"/>
          <w:szCs w:val="32"/>
        </w:rPr>
      </w:pPr>
      <w:r w:rsidRPr="00C03755">
        <w:rPr>
          <w:rFonts w:ascii="標楷體" w:eastAsia="標楷體" w:hAnsi="標楷體" w:cs="Times New Roman" w:hint="eastAsia"/>
          <w:bCs/>
          <w:sz w:val="32"/>
          <w:szCs w:val="32"/>
        </w:rPr>
        <w:t xml:space="preserve">提案人:張其祿  </w:t>
      </w:r>
    </w:p>
    <w:p w:rsidR="00B96700" w:rsidRDefault="00B96700" w:rsidP="00B96700">
      <w:pPr>
        <w:snapToGrid w:val="0"/>
        <w:spacing w:line="500" w:lineRule="exact"/>
        <w:ind w:leftChars="950" w:left="2920" w:hangingChars="200" w:hanging="640"/>
        <w:jc w:val="both"/>
        <w:rPr>
          <w:rFonts w:ascii="標楷體" w:eastAsia="標楷體" w:hAnsi="標楷體" w:cs="Times New Roman"/>
          <w:bCs/>
          <w:sz w:val="32"/>
          <w:szCs w:val="32"/>
        </w:rPr>
      </w:pPr>
      <w:r w:rsidRPr="00B96700">
        <w:rPr>
          <w:rFonts w:ascii="標楷體" w:eastAsia="標楷體" w:hAnsi="標楷體" w:cs="Times New Roman" w:hint="eastAsia"/>
          <w:bCs/>
          <w:sz w:val="32"/>
          <w:szCs w:val="32"/>
        </w:rPr>
        <w:t>連署人</w:t>
      </w:r>
      <w:r w:rsidRPr="00C03755">
        <w:rPr>
          <w:rFonts w:ascii="標楷體" w:eastAsia="標楷體" w:hAnsi="標楷體" w:cs="Times New Roman" w:hint="eastAsia"/>
          <w:bCs/>
          <w:sz w:val="32"/>
          <w:szCs w:val="32"/>
        </w:rPr>
        <w:t>:</w:t>
      </w:r>
      <w:r>
        <w:rPr>
          <w:rFonts w:ascii="標楷體" w:eastAsia="標楷體" w:hAnsi="標楷體" w:cs="Times New Roman" w:hint="eastAsia"/>
          <w:bCs/>
          <w:sz w:val="32"/>
          <w:szCs w:val="32"/>
        </w:rPr>
        <w:t>林思銘  鄭天財Sra Kacaw</w:t>
      </w:r>
      <w:r>
        <w:rPr>
          <w:rFonts w:ascii="標楷體" w:eastAsia="標楷體" w:hAnsi="標楷體" w:cs="Times New Roman"/>
          <w:bCs/>
          <w:sz w:val="32"/>
          <w:szCs w:val="32"/>
        </w:rPr>
        <w:t xml:space="preserve"> </w:t>
      </w:r>
    </w:p>
    <w:p w:rsidR="00EC0E91" w:rsidRPr="00EC0E91" w:rsidRDefault="00EC0E91" w:rsidP="00EC0E91">
      <w:pPr>
        <w:snapToGrid w:val="0"/>
        <w:spacing w:line="44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伍、</w:t>
      </w:r>
      <w:r w:rsidRPr="00EC0E91">
        <w:rPr>
          <w:rFonts w:ascii="標楷體" w:eastAsia="標楷體" w:hAnsi="標楷體" w:hint="eastAsia"/>
          <w:sz w:val="32"/>
          <w:szCs w:val="32"/>
        </w:rPr>
        <w:t>110年度中央政府總預算案關於建築研究所收支部分審查完竣，擬具審查報告函送財政委員會提報院會。</w:t>
      </w:r>
    </w:p>
    <w:p w:rsidR="00EC0E91" w:rsidRPr="00EC0E91" w:rsidRDefault="00EC0E91" w:rsidP="00EC0E91">
      <w:pPr>
        <w:snapToGrid w:val="0"/>
        <w:spacing w:line="44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陸、</w:t>
      </w:r>
      <w:r w:rsidRPr="00EC0E91">
        <w:rPr>
          <w:rFonts w:ascii="標楷體" w:eastAsia="標楷體" w:hAnsi="標楷體" w:hint="eastAsia"/>
          <w:sz w:val="32"/>
          <w:szCs w:val="32"/>
        </w:rPr>
        <w:t>110年度中央政府總預算案（含附屬單位預算及綜計表─非營業部分）關於內政部主管「黃瑞景先生獎學基金」、「胡原洲女士獎(助)學基金」收支部分均審查完竣，擬具審查報告函送財政委員會提報院會。</w:t>
      </w:r>
    </w:p>
    <w:p w:rsidR="00EC0E91" w:rsidRPr="00EC0E91" w:rsidRDefault="00EC0E91" w:rsidP="00EC0E91">
      <w:pPr>
        <w:snapToGrid w:val="0"/>
        <w:spacing w:line="440" w:lineRule="exact"/>
        <w:ind w:left="640" w:hangingChars="200" w:hanging="640"/>
        <w:jc w:val="both"/>
        <w:rPr>
          <w:rFonts w:ascii="標楷體" w:eastAsia="標楷體" w:hAnsi="標楷體"/>
          <w:sz w:val="32"/>
          <w:szCs w:val="32"/>
        </w:rPr>
      </w:pPr>
      <w:r w:rsidRPr="00EC0E91">
        <w:rPr>
          <w:rFonts w:ascii="標楷體" w:eastAsia="標楷體" w:hAnsi="標楷體" w:hint="eastAsia"/>
          <w:sz w:val="32"/>
          <w:szCs w:val="32"/>
        </w:rPr>
        <w:t>柒、110年度財團法人預算案關於內政部函送「財團法人二二八事件紀念基金會」、「財團法人台灣建築中心」、「財團法人臺灣營建研究院」、「財團法人中央營建技術顧問研究社」預算書案均審查完竣，分別擬具審查報告，提報院會，不須交由黨團協商，並推請鄭召集委員天財Sra Kacaw於院會討論時作補充說明。</w:t>
      </w:r>
    </w:p>
    <w:p w:rsidR="00EC0E91" w:rsidRPr="00EC0E91" w:rsidRDefault="00EC0E91" w:rsidP="00EC0E91">
      <w:pPr>
        <w:snapToGrid w:val="0"/>
        <w:spacing w:line="44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捌、</w:t>
      </w:r>
      <w:r w:rsidRPr="00EC0E91">
        <w:rPr>
          <w:rFonts w:ascii="標楷體" w:eastAsia="標楷體" w:hAnsi="標楷體" w:hint="eastAsia"/>
          <w:sz w:val="32"/>
          <w:szCs w:val="32"/>
        </w:rPr>
        <w:t>討論事項第九案、第十案均准予備查，提報院會。</w:t>
      </w:r>
    </w:p>
    <w:p w:rsidR="00EC0E91" w:rsidRPr="00F163DF" w:rsidRDefault="00EC0E91" w:rsidP="00EC0E91">
      <w:pPr>
        <w:snapToGrid w:val="0"/>
        <w:spacing w:line="44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玖、</w:t>
      </w:r>
      <w:r w:rsidRPr="00F163DF">
        <w:rPr>
          <w:rFonts w:ascii="標楷體" w:eastAsia="標楷體" w:hAnsi="標楷體" w:hint="eastAsia"/>
          <w:sz w:val="32"/>
          <w:szCs w:val="32"/>
        </w:rPr>
        <w:t>討論事項第二案、第三案之營建署及所屬部分、第四案、第五案</w:t>
      </w:r>
      <w:r w:rsidR="00747B4C" w:rsidRPr="00F163DF">
        <w:rPr>
          <w:rFonts w:ascii="標楷體" w:eastAsia="標楷體" w:hAnsi="標楷體" w:hint="eastAsia"/>
          <w:sz w:val="32"/>
          <w:szCs w:val="32"/>
        </w:rPr>
        <w:t>、</w:t>
      </w:r>
      <w:r w:rsidRPr="00F163DF">
        <w:rPr>
          <w:rFonts w:ascii="標楷體" w:eastAsia="標楷體" w:hAnsi="標楷體" w:hint="eastAsia"/>
          <w:sz w:val="32"/>
          <w:szCs w:val="32"/>
        </w:rPr>
        <w:t>第八案</w:t>
      </w:r>
      <w:r w:rsidR="00747B4C" w:rsidRPr="00F163DF">
        <w:rPr>
          <w:rFonts w:ascii="標楷體" w:eastAsia="標楷體" w:hAnsi="標楷體" w:hint="eastAsia"/>
          <w:sz w:val="32"/>
          <w:szCs w:val="32"/>
        </w:rPr>
        <w:t>及</w:t>
      </w:r>
      <w:r w:rsidRPr="00F163DF">
        <w:rPr>
          <w:rFonts w:ascii="標楷體" w:eastAsia="標楷體" w:hAnsi="標楷體" w:hint="eastAsia"/>
          <w:sz w:val="32"/>
          <w:szCs w:val="32"/>
        </w:rPr>
        <w:t>臨時提案(共5案)</w:t>
      </w:r>
      <w:r w:rsidR="00747B4C">
        <w:rPr>
          <w:rFonts w:ascii="標楷體" w:eastAsia="標楷體" w:hAnsi="標楷體" w:hint="eastAsia"/>
          <w:sz w:val="32"/>
          <w:szCs w:val="32"/>
        </w:rPr>
        <w:t>，</w:t>
      </w:r>
      <w:r w:rsidRPr="00F163DF">
        <w:rPr>
          <w:rFonts w:ascii="標楷體" w:eastAsia="標楷體" w:hAnsi="標楷體" w:hint="eastAsia"/>
          <w:sz w:val="32"/>
          <w:szCs w:val="32"/>
        </w:rPr>
        <w:t>均另定期</w:t>
      </w:r>
      <w:r w:rsidR="00747B4C">
        <w:rPr>
          <w:rFonts w:ascii="標楷體" w:eastAsia="標楷體" w:hAnsi="標楷體" w:hint="eastAsia"/>
          <w:sz w:val="32"/>
          <w:szCs w:val="32"/>
        </w:rPr>
        <w:t>繼續</w:t>
      </w:r>
      <w:r w:rsidRPr="00F163DF">
        <w:rPr>
          <w:rFonts w:ascii="標楷體" w:eastAsia="標楷體" w:hAnsi="標楷體" w:hint="eastAsia"/>
          <w:sz w:val="32"/>
          <w:szCs w:val="32"/>
        </w:rPr>
        <w:t>審查。</w:t>
      </w:r>
    </w:p>
    <w:p w:rsidR="00E04656" w:rsidRPr="00E04656" w:rsidRDefault="00E04656" w:rsidP="00E04656">
      <w:pPr>
        <w:tabs>
          <w:tab w:val="left" w:pos="360"/>
          <w:tab w:val="left" w:pos="2520"/>
          <w:tab w:val="left" w:pos="4320"/>
        </w:tabs>
        <w:spacing w:beforeLines="100" w:before="360" w:line="560" w:lineRule="exact"/>
        <w:jc w:val="both"/>
        <w:rPr>
          <w:rFonts w:ascii="標楷體" w:eastAsia="標楷體" w:hAnsi="標楷體" w:cs="Times New Roman"/>
          <w:b/>
          <w:sz w:val="36"/>
          <w:szCs w:val="36"/>
          <w:u w:val="single"/>
        </w:rPr>
      </w:pPr>
      <w:r w:rsidRPr="00E04656">
        <w:rPr>
          <w:rFonts w:ascii="標楷體" w:eastAsia="標楷體" w:hAnsi="標楷體" w:cs="Times New Roman" w:hint="eastAsia"/>
          <w:b/>
          <w:sz w:val="36"/>
          <w:szCs w:val="36"/>
          <w:u w:val="single"/>
        </w:rPr>
        <w:t>11月4日</w:t>
      </w:r>
    </w:p>
    <w:p w:rsidR="00E04656" w:rsidRDefault="00E04656" w:rsidP="00E04656">
      <w:pPr>
        <w:tabs>
          <w:tab w:val="left" w:pos="360"/>
          <w:tab w:val="left" w:pos="2520"/>
          <w:tab w:val="left" w:pos="4320"/>
        </w:tabs>
        <w:spacing w:line="560" w:lineRule="exact"/>
        <w:jc w:val="both"/>
        <w:rPr>
          <w:rFonts w:ascii="標楷體" w:eastAsia="標楷體" w:hAnsi="標楷體" w:cs="Times New Roman"/>
          <w:b/>
          <w:sz w:val="32"/>
          <w:szCs w:val="32"/>
        </w:rPr>
      </w:pPr>
      <w:r w:rsidRPr="00E04656">
        <w:rPr>
          <w:rFonts w:ascii="標楷體" w:eastAsia="標楷體" w:hAnsi="標楷體" w:cs="Times New Roman" w:hint="eastAsia"/>
          <w:b/>
          <w:sz w:val="32"/>
          <w:szCs w:val="32"/>
        </w:rPr>
        <w:t>邀請行政院秘書長及原住民族委員會主任委員就「原住民族自治法及部落公法人設置辦法」、「原住民族土地及海域法」之立法進度進行專題報告，並備質詢。</w:t>
      </w:r>
    </w:p>
    <w:p w:rsidR="00EC0E91" w:rsidRPr="00EC0E91" w:rsidRDefault="00EC0E91" w:rsidP="00E04656">
      <w:pPr>
        <w:tabs>
          <w:tab w:val="left" w:pos="360"/>
          <w:tab w:val="left" w:pos="2520"/>
          <w:tab w:val="left" w:pos="4320"/>
        </w:tabs>
        <w:spacing w:line="560" w:lineRule="exact"/>
        <w:jc w:val="both"/>
        <w:rPr>
          <w:rFonts w:ascii="標楷體" w:eastAsia="標楷體" w:hAnsi="標楷體" w:cs="Times New Roman"/>
          <w:sz w:val="32"/>
          <w:szCs w:val="32"/>
        </w:rPr>
      </w:pPr>
      <w:r w:rsidRPr="00EC0E91">
        <w:rPr>
          <w:rFonts w:ascii="標楷體" w:eastAsia="標楷體" w:hAnsi="標楷體" w:cs="Times New Roman" w:hint="eastAsia"/>
          <w:sz w:val="32"/>
          <w:szCs w:val="32"/>
        </w:rPr>
        <w:t>(僅進行程序發言)</w:t>
      </w:r>
    </w:p>
    <w:p w:rsidR="00A858C0" w:rsidRPr="00A858C0" w:rsidRDefault="00A858C0" w:rsidP="00A858C0">
      <w:pPr>
        <w:snapToGrid w:val="0"/>
        <w:spacing w:beforeLines="50" w:before="180" w:afterLines="100" w:after="360" w:line="480" w:lineRule="exact"/>
        <w:ind w:left="1621" w:rightChars="-237" w:right="-569" w:hangingChars="506" w:hanging="1621"/>
        <w:jc w:val="both"/>
        <w:rPr>
          <w:rFonts w:ascii="標楷體" w:eastAsia="標楷體" w:hAnsi="標楷體" w:cs="Times New Roman"/>
          <w:b/>
          <w:sz w:val="32"/>
          <w:szCs w:val="32"/>
        </w:rPr>
      </w:pPr>
      <w:r w:rsidRPr="00A858C0">
        <w:rPr>
          <w:rFonts w:ascii="標楷體" w:eastAsia="標楷體" w:hAnsi="標楷體" w:cs="Times New Roman" w:hint="eastAsia"/>
          <w:b/>
          <w:bCs/>
          <w:sz w:val="32"/>
          <w:szCs w:val="32"/>
        </w:rPr>
        <w:t>散會</w:t>
      </w:r>
    </w:p>
    <w:sectPr w:rsidR="00A858C0" w:rsidRPr="00A858C0" w:rsidSect="001C2C6B">
      <w:footerReference w:type="default" r:id="rId8"/>
      <w:pgSz w:w="11906" w:h="16838"/>
      <w:pgMar w:top="1440" w:right="849" w:bottom="1440"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1F77" w:rsidRDefault="00301F77" w:rsidP="000B6D30">
      <w:r>
        <w:separator/>
      </w:r>
    </w:p>
  </w:endnote>
  <w:endnote w:type="continuationSeparator" w:id="0">
    <w:p w:rsidR="00301F77" w:rsidRDefault="00301F77" w:rsidP="000B6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5417270"/>
      <w:docPartObj>
        <w:docPartGallery w:val="Page Numbers (Bottom of Page)"/>
        <w:docPartUnique/>
      </w:docPartObj>
    </w:sdtPr>
    <w:sdtEndPr/>
    <w:sdtContent>
      <w:p w:rsidR="000B4FF6" w:rsidRDefault="000B4FF6">
        <w:pPr>
          <w:pStyle w:val="a8"/>
          <w:jc w:val="center"/>
        </w:pPr>
        <w:r>
          <w:fldChar w:fldCharType="begin"/>
        </w:r>
        <w:r>
          <w:instrText>PAGE   \* MERGEFORMAT</w:instrText>
        </w:r>
        <w:r>
          <w:fldChar w:fldCharType="separate"/>
        </w:r>
        <w:r w:rsidR="005F7922" w:rsidRPr="005F7922">
          <w:rPr>
            <w:noProof/>
            <w:lang w:val="zh-TW"/>
          </w:rPr>
          <w:t>21</w:t>
        </w:r>
        <w:r>
          <w:fldChar w:fldCharType="end"/>
        </w:r>
      </w:p>
    </w:sdtContent>
  </w:sdt>
  <w:p w:rsidR="000B4FF6" w:rsidRDefault="000B4FF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1F77" w:rsidRDefault="00301F77" w:rsidP="000B6D30">
      <w:r>
        <w:separator/>
      </w:r>
    </w:p>
  </w:footnote>
  <w:footnote w:type="continuationSeparator" w:id="0">
    <w:p w:rsidR="00301F77" w:rsidRDefault="00301F77" w:rsidP="000B6D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40AE181F"/>
    <w:multiLevelType w:val="hybridMultilevel"/>
    <w:tmpl w:val="29B0A5EC"/>
    <w:lvl w:ilvl="0" w:tplc="03A084B6">
      <w:start w:val="1"/>
      <w:numFmt w:val="taiwaneseCountingThousand"/>
      <w:lvlText w:val="%1、"/>
      <w:lvlJc w:val="left"/>
      <w:pPr>
        <w:ind w:left="720" w:hanging="720"/>
      </w:pPr>
      <w:rPr>
        <w:rFonts w:hint="default"/>
      </w:rPr>
    </w:lvl>
    <w:lvl w:ilvl="1" w:tplc="E7AA198A">
      <w:start w:val="3"/>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9C67824"/>
    <w:multiLevelType w:val="hybridMultilevel"/>
    <w:tmpl w:val="6A803E92"/>
    <w:lvl w:ilvl="0" w:tplc="79203404">
      <w:start w:val="5"/>
      <w:numFmt w:val="japaneseLegal"/>
      <w:lvlText w:val="%1、"/>
      <w:lvlJc w:val="left"/>
      <w:pPr>
        <w:ind w:left="720" w:hanging="720"/>
      </w:pPr>
      <w:rPr>
        <w:rFonts w:hint="default"/>
      </w:rPr>
    </w:lvl>
    <w:lvl w:ilvl="1" w:tplc="3EBAE51E">
      <w:start w:val="6"/>
      <w:numFmt w:val="ideographLegalTraditional"/>
      <w:lvlText w:val="%2、"/>
      <w:lvlJc w:val="left"/>
      <w:pPr>
        <w:ind w:left="1200" w:hanging="720"/>
      </w:pPr>
      <w:rPr>
        <w:rFonts w:hint="default"/>
      </w:rPr>
    </w:lvl>
    <w:lvl w:ilvl="2" w:tplc="CF3A7C46">
      <w:start w:val="8"/>
      <w:numFmt w:val="ideographLegalTraditional"/>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6E12F79"/>
    <w:multiLevelType w:val="hybridMultilevel"/>
    <w:tmpl w:val="3DF07802"/>
    <w:lvl w:ilvl="0" w:tplc="155CC36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A1708FC"/>
    <w:multiLevelType w:val="hybridMultilevel"/>
    <w:tmpl w:val="BED0AF1A"/>
    <w:lvl w:ilvl="0" w:tplc="15DE5828">
      <w:start w:val="1"/>
      <w:numFmt w:val="taiwaneseCountingThousand"/>
      <w:lvlText w:val="%1、"/>
      <w:lvlJc w:val="left"/>
      <w:pPr>
        <w:ind w:left="720" w:hanging="72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7FBA53F0"/>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
  </w:num>
  <w:num w:numId="3">
    <w:abstractNumId w:val="0"/>
  </w:num>
  <w:num w:numId="4">
    <w:abstractNumId w:val="3"/>
  </w:num>
  <w:num w:numId="5">
    <w:abstractNumId w:val="6"/>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8C0"/>
    <w:rsid w:val="0000197A"/>
    <w:rsid w:val="0000275F"/>
    <w:rsid w:val="00010F54"/>
    <w:rsid w:val="00011CFA"/>
    <w:rsid w:val="000123A9"/>
    <w:rsid w:val="000204D9"/>
    <w:rsid w:val="0002106D"/>
    <w:rsid w:val="00021260"/>
    <w:rsid w:val="00034ABD"/>
    <w:rsid w:val="0004799A"/>
    <w:rsid w:val="0006674E"/>
    <w:rsid w:val="00080E52"/>
    <w:rsid w:val="00091E62"/>
    <w:rsid w:val="00096568"/>
    <w:rsid w:val="00096E7A"/>
    <w:rsid w:val="000A1F2D"/>
    <w:rsid w:val="000B1A9A"/>
    <w:rsid w:val="000B4FF6"/>
    <w:rsid w:val="000B6D30"/>
    <w:rsid w:val="000B7D56"/>
    <w:rsid w:val="000C164B"/>
    <w:rsid w:val="000C3908"/>
    <w:rsid w:val="000C708A"/>
    <w:rsid w:val="000C716A"/>
    <w:rsid w:val="000D4805"/>
    <w:rsid w:val="000E00EB"/>
    <w:rsid w:val="000F762B"/>
    <w:rsid w:val="00103C8A"/>
    <w:rsid w:val="00116608"/>
    <w:rsid w:val="00123AC6"/>
    <w:rsid w:val="001265A2"/>
    <w:rsid w:val="001308AA"/>
    <w:rsid w:val="0013237B"/>
    <w:rsid w:val="001343AB"/>
    <w:rsid w:val="00143132"/>
    <w:rsid w:val="00145A3B"/>
    <w:rsid w:val="00147378"/>
    <w:rsid w:val="00160934"/>
    <w:rsid w:val="00163E2A"/>
    <w:rsid w:val="00165912"/>
    <w:rsid w:val="00184AE2"/>
    <w:rsid w:val="0019086A"/>
    <w:rsid w:val="001B4703"/>
    <w:rsid w:val="001B4B4F"/>
    <w:rsid w:val="001B4EC5"/>
    <w:rsid w:val="001C2C6B"/>
    <w:rsid w:val="001D22CD"/>
    <w:rsid w:val="001E034A"/>
    <w:rsid w:val="001E2B60"/>
    <w:rsid w:val="001E67C8"/>
    <w:rsid w:val="001E6A9B"/>
    <w:rsid w:val="001E789E"/>
    <w:rsid w:val="00201328"/>
    <w:rsid w:val="00201B07"/>
    <w:rsid w:val="00220171"/>
    <w:rsid w:val="0022098A"/>
    <w:rsid w:val="00232A39"/>
    <w:rsid w:val="00254297"/>
    <w:rsid w:val="00282053"/>
    <w:rsid w:val="002840B0"/>
    <w:rsid w:val="00290EBE"/>
    <w:rsid w:val="00295A8D"/>
    <w:rsid w:val="002C0077"/>
    <w:rsid w:val="002C0F6B"/>
    <w:rsid w:val="002C6600"/>
    <w:rsid w:val="002C742B"/>
    <w:rsid w:val="002C7D1E"/>
    <w:rsid w:val="002D6144"/>
    <w:rsid w:val="002E424D"/>
    <w:rsid w:val="002F3BD2"/>
    <w:rsid w:val="00301F77"/>
    <w:rsid w:val="00303F8B"/>
    <w:rsid w:val="0031225C"/>
    <w:rsid w:val="00314588"/>
    <w:rsid w:val="00315165"/>
    <w:rsid w:val="00323FDC"/>
    <w:rsid w:val="0032727F"/>
    <w:rsid w:val="00333C73"/>
    <w:rsid w:val="00370066"/>
    <w:rsid w:val="00394B9C"/>
    <w:rsid w:val="003A01EF"/>
    <w:rsid w:val="003A3AA9"/>
    <w:rsid w:val="003B3AA2"/>
    <w:rsid w:val="003C1EAA"/>
    <w:rsid w:val="003D124D"/>
    <w:rsid w:val="003D1D95"/>
    <w:rsid w:val="00412AD0"/>
    <w:rsid w:val="00415748"/>
    <w:rsid w:val="004175D6"/>
    <w:rsid w:val="00417A2B"/>
    <w:rsid w:val="00420990"/>
    <w:rsid w:val="0042620A"/>
    <w:rsid w:val="0042635D"/>
    <w:rsid w:val="00440E2B"/>
    <w:rsid w:val="00447B4A"/>
    <w:rsid w:val="0046204C"/>
    <w:rsid w:val="00483540"/>
    <w:rsid w:val="0048400B"/>
    <w:rsid w:val="00484ABC"/>
    <w:rsid w:val="004860E4"/>
    <w:rsid w:val="00487781"/>
    <w:rsid w:val="004A1A0C"/>
    <w:rsid w:val="004A358F"/>
    <w:rsid w:val="004A69E8"/>
    <w:rsid w:val="004B4138"/>
    <w:rsid w:val="004D3D56"/>
    <w:rsid w:val="004E4E8D"/>
    <w:rsid w:val="004E7576"/>
    <w:rsid w:val="004F0F0C"/>
    <w:rsid w:val="004F1EBC"/>
    <w:rsid w:val="0050209E"/>
    <w:rsid w:val="00504BB9"/>
    <w:rsid w:val="00521F0C"/>
    <w:rsid w:val="00525619"/>
    <w:rsid w:val="00527150"/>
    <w:rsid w:val="005524A1"/>
    <w:rsid w:val="00560F91"/>
    <w:rsid w:val="00561066"/>
    <w:rsid w:val="00561F6D"/>
    <w:rsid w:val="00565D51"/>
    <w:rsid w:val="005675C0"/>
    <w:rsid w:val="0058262A"/>
    <w:rsid w:val="00595836"/>
    <w:rsid w:val="005A236C"/>
    <w:rsid w:val="005A32CA"/>
    <w:rsid w:val="005A3F95"/>
    <w:rsid w:val="005C4303"/>
    <w:rsid w:val="005D0C79"/>
    <w:rsid w:val="005E33E0"/>
    <w:rsid w:val="005F7922"/>
    <w:rsid w:val="00612AC2"/>
    <w:rsid w:val="00615E9C"/>
    <w:rsid w:val="00620B44"/>
    <w:rsid w:val="006221C0"/>
    <w:rsid w:val="006239EA"/>
    <w:rsid w:val="006343F8"/>
    <w:rsid w:val="00654C52"/>
    <w:rsid w:val="00661300"/>
    <w:rsid w:val="00666A89"/>
    <w:rsid w:val="00675123"/>
    <w:rsid w:val="00675293"/>
    <w:rsid w:val="006767D4"/>
    <w:rsid w:val="00687C1F"/>
    <w:rsid w:val="006915A4"/>
    <w:rsid w:val="00694D13"/>
    <w:rsid w:val="00696668"/>
    <w:rsid w:val="00696CFA"/>
    <w:rsid w:val="006A2529"/>
    <w:rsid w:val="006B0B84"/>
    <w:rsid w:val="006B6E25"/>
    <w:rsid w:val="006C5EF4"/>
    <w:rsid w:val="006D2E1D"/>
    <w:rsid w:val="006D4879"/>
    <w:rsid w:val="006D78D7"/>
    <w:rsid w:val="006E4F33"/>
    <w:rsid w:val="006F3CE2"/>
    <w:rsid w:val="006F4D12"/>
    <w:rsid w:val="0071689A"/>
    <w:rsid w:val="0072053E"/>
    <w:rsid w:val="00723897"/>
    <w:rsid w:val="007315C3"/>
    <w:rsid w:val="00732807"/>
    <w:rsid w:val="00732F28"/>
    <w:rsid w:val="00744949"/>
    <w:rsid w:val="00747B4C"/>
    <w:rsid w:val="00760A9E"/>
    <w:rsid w:val="00760DA4"/>
    <w:rsid w:val="007610B0"/>
    <w:rsid w:val="00761234"/>
    <w:rsid w:val="0076142A"/>
    <w:rsid w:val="00761AB6"/>
    <w:rsid w:val="007661AD"/>
    <w:rsid w:val="00771CC2"/>
    <w:rsid w:val="007725F6"/>
    <w:rsid w:val="00772B66"/>
    <w:rsid w:val="0077621C"/>
    <w:rsid w:val="007911FA"/>
    <w:rsid w:val="00811CE5"/>
    <w:rsid w:val="0081236C"/>
    <w:rsid w:val="008427BD"/>
    <w:rsid w:val="0084783C"/>
    <w:rsid w:val="008717A1"/>
    <w:rsid w:val="00897CA7"/>
    <w:rsid w:val="008B006E"/>
    <w:rsid w:val="008B79C0"/>
    <w:rsid w:val="008C5C73"/>
    <w:rsid w:val="008F3EA6"/>
    <w:rsid w:val="00905308"/>
    <w:rsid w:val="00925614"/>
    <w:rsid w:val="009309A8"/>
    <w:rsid w:val="0093370D"/>
    <w:rsid w:val="009359B4"/>
    <w:rsid w:val="009400C8"/>
    <w:rsid w:val="00947CD0"/>
    <w:rsid w:val="00954CEB"/>
    <w:rsid w:val="00962048"/>
    <w:rsid w:val="00964F02"/>
    <w:rsid w:val="00970E38"/>
    <w:rsid w:val="00973E81"/>
    <w:rsid w:val="00983AE7"/>
    <w:rsid w:val="0099501B"/>
    <w:rsid w:val="009A5FC1"/>
    <w:rsid w:val="009B2DAE"/>
    <w:rsid w:val="009B4413"/>
    <w:rsid w:val="009B5142"/>
    <w:rsid w:val="009C2D15"/>
    <w:rsid w:val="009D0333"/>
    <w:rsid w:val="009D0AAB"/>
    <w:rsid w:val="009E78C1"/>
    <w:rsid w:val="009F4690"/>
    <w:rsid w:val="00A14BDC"/>
    <w:rsid w:val="00A20F2C"/>
    <w:rsid w:val="00A25AC5"/>
    <w:rsid w:val="00A4165A"/>
    <w:rsid w:val="00A466A0"/>
    <w:rsid w:val="00A469E9"/>
    <w:rsid w:val="00A507E5"/>
    <w:rsid w:val="00A64B1B"/>
    <w:rsid w:val="00A669AE"/>
    <w:rsid w:val="00A831ED"/>
    <w:rsid w:val="00A84479"/>
    <w:rsid w:val="00A858C0"/>
    <w:rsid w:val="00A87113"/>
    <w:rsid w:val="00A93790"/>
    <w:rsid w:val="00A95CA2"/>
    <w:rsid w:val="00AA0BA2"/>
    <w:rsid w:val="00AD5791"/>
    <w:rsid w:val="00AE1ACA"/>
    <w:rsid w:val="00AE4738"/>
    <w:rsid w:val="00AF1501"/>
    <w:rsid w:val="00AF40B9"/>
    <w:rsid w:val="00B11140"/>
    <w:rsid w:val="00B21F2C"/>
    <w:rsid w:val="00B2334D"/>
    <w:rsid w:val="00B26DE9"/>
    <w:rsid w:val="00B35F1C"/>
    <w:rsid w:val="00B859DC"/>
    <w:rsid w:val="00B93946"/>
    <w:rsid w:val="00B96700"/>
    <w:rsid w:val="00B96CCC"/>
    <w:rsid w:val="00B97CA7"/>
    <w:rsid w:val="00BA00E9"/>
    <w:rsid w:val="00BA1931"/>
    <w:rsid w:val="00BA6379"/>
    <w:rsid w:val="00BA70E6"/>
    <w:rsid w:val="00BB2E11"/>
    <w:rsid w:val="00BB3162"/>
    <w:rsid w:val="00BD0971"/>
    <w:rsid w:val="00BD0BA2"/>
    <w:rsid w:val="00BD1070"/>
    <w:rsid w:val="00BF3163"/>
    <w:rsid w:val="00C01709"/>
    <w:rsid w:val="00C0246C"/>
    <w:rsid w:val="00C03755"/>
    <w:rsid w:val="00C11314"/>
    <w:rsid w:val="00C407F8"/>
    <w:rsid w:val="00C50232"/>
    <w:rsid w:val="00C62A69"/>
    <w:rsid w:val="00C65C03"/>
    <w:rsid w:val="00C667D4"/>
    <w:rsid w:val="00C70B7A"/>
    <w:rsid w:val="00C766DD"/>
    <w:rsid w:val="00C87922"/>
    <w:rsid w:val="00CA29B7"/>
    <w:rsid w:val="00CA7FBE"/>
    <w:rsid w:val="00CB7883"/>
    <w:rsid w:val="00CC40AE"/>
    <w:rsid w:val="00CC7BAF"/>
    <w:rsid w:val="00CD5761"/>
    <w:rsid w:val="00CE5EDE"/>
    <w:rsid w:val="00CF7FF5"/>
    <w:rsid w:val="00D16F7E"/>
    <w:rsid w:val="00D17A41"/>
    <w:rsid w:val="00D27FCE"/>
    <w:rsid w:val="00D35A49"/>
    <w:rsid w:val="00D36DFC"/>
    <w:rsid w:val="00D46C1E"/>
    <w:rsid w:val="00D65D88"/>
    <w:rsid w:val="00D709AF"/>
    <w:rsid w:val="00D73BF6"/>
    <w:rsid w:val="00D856FB"/>
    <w:rsid w:val="00D910E1"/>
    <w:rsid w:val="00D93802"/>
    <w:rsid w:val="00DB6424"/>
    <w:rsid w:val="00DC7EA2"/>
    <w:rsid w:val="00DE09E5"/>
    <w:rsid w:val="00DE224F"/>
    <w:rsid w:val="00DF5604"/>
    <w:rsid w:val="00E04656"/>
    <w:rsid w:val="00E07693"/>
    <w:rsid w:val="00E22B82"/>
    <w:rsid w:val="00E41856"/>
    <w:rsid w:val="00E4439C"/>
    <w:rsid w:val="00E5681C"/>
    <w:rsid w:val="00E61F24"/>
    <w:rsid w:val="00E6672B"/>
    <w:rsid w:val="00E71CB4"/>
    <w:rsid w:val="00E739DE"/>
    <w:rsid w:val="00E73E9F"/>
    <w:rsid w:val="00E7488D"/>
    <w:rsid w:val="00E905B4"/>
    <w:rsid w:val="00EA069C"/>
    <w:rsid w:val="00EA66AD"/>
    <w:rsid w:val="00EB334E"/>
    <w:rsid w:val="00EB4B58"/>
    <w:rsid w:val="00EC0E91"/>
    <w:rsid w:val="00EC495D"/>
    <w:rsid w:val="00ED2001"/>
    <w:rsid w:val="00ED4458"/>
    <w:rsid w:val="00EF318A"/>
    <w:rsid w:val="00EF68D3"/>
    <w:rsid w:val="00F007DC"/>
    <w:rsid w:val="00F06816"/>
    <w:rsid w:val="00F146CA"/>
    <w:rsid w:val="00F15226"/>
    <w:rsid w:val="00F15EBF"/>
    <w:rsid w:val="00F163DF"/>
    <w:rsid w:val="00F2150E"/>
    <w:rsid w:val="00F26574"/>
    <w:rsid w:val="00F26FE8"/>
    <w:rsid w:val="00F452CE"/>
    <w:rsid w:val="00F45639"/>
    <w:rsid w:val="00F4617D"/>
    <w:rsid w:val="00F5556A"/>
    <w:rsid w:val="00F656F7"/>
    <w:rsid w:val="00F7358D"/>
    <w:rsid w:val="00F738F0"/>
    <w:rsid w:val="00F77D2E"/>
    <w:rsid w:val="00F94F0A"/>
    <w:rsid w:val="00F96C4A"/>
    <w:rsid w:val="00FB1D6B"/>
    <w:rsid w:val="00FC7B53"/>
    <w:rsid w:val="00FD7E10"/>
    <w:rsid w:val="00FE15D4"/>
    <w:rsid w:val="00FF23E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7D68F7"/>
  <w15:docId w15:val="{2B69128C-3DAA-490A-85A2-3264DA69A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670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78D7"/>
    <w:pPr>
      <w:ind w:leftChars="200" w:left="480"/>
    </w:pPr>
  </w:style>
  <w:style w:type="paragraph" w:styleId="a4">
    <w:name w:val="Balloon Text"/>
    <w:basedOn w:val="a"/>
    <w:link w:val="a5"/>
    <w:uiPriority w:val="99"/>
    <w:semiHidden/>
    <w:unhideWhenUsed/>
    <w:rsid w:val="00B21F2C"/>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B21F2C"/>
    <w:rPr>
      <w:rFonts w:asciiTheme="majorHAnsi" w:eastAsiaTheme="majorEastAsia" w:hAnsiTheme="majorHAnsi" w:cstheme="majorBidi"/>
      <w:sz w:val="18"/>
      <w:szCs w:val="18"/>
    </w:rPr>
  </w:style>
  <w:style w:type="paragraph" w:styleId="a6">
    <w:name w:val="header"/>
    <w:basedOn w:val="a"/>
    <w:link w:val="a7"/>
    <w:uiPriority w:val="99"/>
    <w:unhideWhenUsed/>
    <w:rsid w:val="000B6D30"/>
    <w:pPr>
      <w:tabs>
        <w:tab w:val="center" w:pos="4153"/>
        <w:tab w:val="right" w:pos="8306"/>
      </w:tabs>
      <w:snapToGrid w:val="0"/>
    </w:pPr>
    <w:rPr>
      <w:sz w:val="20"/>
      <w:szCs w:val="20"/>
    </w:rPr>
  </w:style>
  <w:style w:type="character" w:customStyle="1" w:styleId="a7">
    <w:name w:val="頁首 字元"/>
    <w:basedOn w:val="a0"/>
    <w:link w:val="a6"/>
    <w:uiPriority w:val="99"/>
    <w:rsid w:val="000B6D30"/>
    <w:rPr>
      <w:sz w:val="20"/>
      <w:szCs w:val="20"/>
    </w:rPr>
  </w:style>
  <w:style w:type="paragraph" w:styleId="a8">
    <w:name w:val="footer"/>
    <w:basedOn w:val="a"/>
    <w:link w:val="a9"/>
    <w:uiPriority w:val="99"/>
    <w:unhideWhenUsed/>
    <w:rsid w:val="000B6D30"/>
    <w:pPr>
      <w:tabs>
        <w:tab w:val="center" w:pos="4153"/>
        <w:tab w:val="right" w:pos="8306"/>
      </w:tabs>
      <w:snapToGrid w:val="0"/>
    </w:pPr>
    <w:rPr>
      <w:sz w:val="20"/>
      <w:szCs w:val="20"/>
    </w:rPr>
  </w:style>
  <w:style w:type="character" w:customStyle="1" w:styleId="a9">
    <w:name w:val="頁尾 字元"/>
    <w:basedOn w:val="a0"/>
    <w:link w:val="a8"/>
    <w:uiPriority w:val="99"/>
    <w:rsid w:val="000B6D30"/>
    <w:rPr>
      <w:sz w:val="20"/>
      <w:szCs w:val="20"/>
    </w:rPr>
  </w:style>
  <w:style w:type="paragraph" w:customStyle="1" w:styleId="Aa">
    <w:name w:val="內文 A"/>
    <w:rsid w:val="002C742B"/>
    <w:pPr>
      <w:widowControl w:val="0"/>
      <w:pBdr>
        <w:top w:val="nil"/>
        <w:left w:val="nil"/>
        <w:bottom w:val="nil"/>
        <w:right w:val="nil"/>
        <w:between w:val="nil"/>
        <w:bar w:val="nil"/>
      </w:pBdr>
    </w:pPr>
    <w:rPr>
      <w:rFonts w:ascii="Calibri" w:eastAsia="Calibri" w:hAnsi="Calibri" w:cs="Calibri"/>
      <w:color w:val="000000"/>
      <w:szCs w:val="24"/>
      <w:u w:color="000000"/>
      <w:bdr w:val="nil"/>
    </w:rPr>
  </w:style>
  <w:style w:type="paragraph" w:customStyle="1" w:styleId="14">
    <w:name w:val="表格內文(14行高)"/>
    <w:basedOn w:val="ab"/>
    <w:link w:val="140"/>
    <w:qFormat/>
    <w:rsid w:val="001E6A9B"/>
    <w:pPr>
      <w:spacing w:line="280" w:lineRule="exact"/>
      <w:ind w:leftChars="0" w:left="0" w:firstLineChars="0" w:firstLine="0"/>
    </w:pPr>
    <w:rPr>
      <w:rFonts w:ascii="標楷體" w:eastAsia="標楷體" w:hAnsi="Times New Roman" w:cs="Times New Roman"/>
      <w:snapToGrid w:val="0"/>
      <w:szCs w:val="28"/>
    </w:rPr>
  </w:style>
  <w:style w:type="paragraph" w:customStyle="1" w:styleId="2">
    <w:name w:val="(一)下內文縮2"/>
    <w:basedOn w:val="a"/>
    <w:link w:val="20"/>
    <w:qFormat/>
    <w:rsid w:val="001E6A9B"/>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140">
    <w:name w:val="表格內文(14行高) 字元"/>
    <w:link w:val="14"/>
    <w:rsid w:val="001E6A9B"/>
    <w:rPr>
      <w:rFonts w:ascii="標楷體" w:eastAsia="標楷體" w:hAnsi="Times New Roman" w:cs="Times New Roman"/>
      <w:snapToGrid w:val="0"/>
      <w:szCs w:val="28"/>
    </w:rPr>
  </w:style>
  <w:style w:type="character" w:customStyle="1" w:styleId="20">
    <w:name w:val="(一)下內文縮2 字元"/>
    <w:link w:val="2"/>
    <w:rsid w:val="001E6A9B"/>
    <w:rPr>
      <w:rFonts w:ascii="標楷體" w:eastAsia="標楷體" w:hAnsi="Times New Roman" w:cs="Times New Roman"/>
      <w:snapToGrid w:val="0"/>
      <w:sz w:val="28"/>
      <w:szCs w:val="28"/>
    </w:rPr>
  </w:style>
  <w:style w:type="paragraph" w:styleId="ab">
    <w:name w:val="table of figures"/>
    <w:basedOn w:val="a"/>
    <w:next w:val="a"/>
    <w:uiPriority w:val="99"/>
    <w:semiHidden/>
    <w:unhideWhenUsed/>
    <w:rsid w:val="001E6A9B"/>
    <w:pPr>
      <w:ind w:leftChars="400" w:left="400" w:hangingChars="200" w:hanging="200"/>
    </w:pPr>
  </w:style>
  <w:style w:type="table" w:styleId="ac">
    <w:name w:val="Table Grid"/>
    <w:basedOn w:val="a1"/>
    <w:uiPriority w:val="39"/>
    <w:rsid w:val="003C1E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325426">
      <w:bodyDiv w:val="1"/>
      <w:marLeft w:val="0"/>
      <w:marRight w:val="0"/>
      <w:marTop w:val="0"/>
      <w:marBottom w:val="0"/>
      <w:divBdr>
        <w:top w:val="none" w:sz="0" w:space="0" w:color="auto"/>
        <w:left w:val="none" w:sz="0" w:space="0" w:color="auto"/>
        <w:bottom w:val="none" w:sz="0" w:space="0" w:color="auto"/>
        <w:right w:val="none" w:sz="0" w:space="0" w:color="auto"/>
      </w:divBdr>
    </w:div>
    <w:div w:id="179995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B2D500-78F0-4E31-AF08-067FDD6A0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2513</Words>
  <Characters>14330</Characters>
  <Application>Microsoft Office Word</Application>
  <DocSecurity>0</DocSecurity>
  <Lines>119</Lines>
  <Paragraphs>33</Paragraphs>
  <ScaleCrop>false</ScaleCrop>
  <Company/>
  <LinksUpToDate>false</LinksUpToDate>
  <CharactersWithSpaces>16810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Windows 使用者</cp:lastModifiedBy>
  <cp:revision>4</cp:revision>
  <cp:lastPrinted>2020-11-05T09:20:00Z</cp:lastPrinted>
  <dcterms:created xsi:type="dcterms:W3CDTF">2020-11-05T09:21:00Z</dcterms:created>
  <dcterms:modified xsi:type="dcterms:W3CDTF">2021-02-19T08:42:00Z</dcterms:modified>
</cp:coreProperties>
</file>