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C2CB9" w:rsidRPr="00490B46" w:rsidRDefault="000E171B" w:rsidP="00236244">
      <w:pPr>
        <w:pStyle w:val="a5"/>
        <w:spacing w:line="480" w:lineRule="exact"/>
        <w:jc w:val="both"/>
        <w:rPr>
          <w:rFonts w:ascii="標楷體" w:hAnsi="標楷體"/>
          <w:color w:val="000000" w:themeColor="text1"/>
          <w:spacing w:val="8"/>
          <w:szCs w:val="32"/>
        </w:rPr>
      </w:pPr>
      <w:r>
        <w:rPr>
          <w:rFonts w:ascii="標楷體" w:hAnsi="標楷體"/>
          <w:noProof/>
          <w:color w:val="000000" w:themeColor="text1"/>
          <w:spacing w:val="8"/>
          <w:szCs w:val="32"/>
        </w:rPr>
        <mc:AlternateContent>
          <mc:Choice Requires="wps">
            <w:drawing>
              <wp:anchor distT="0" distB="0" distL="114300" distR="114300" simplePos="0" relativeHeight="251659264" behindDoc="0" locked="0" layoutInCell="1" allowOverlap="1">
                <wp:simplePos x="0" y="0"/>
                <wp:positionH relativeFrom="column">
                  <wp:posOffset>5218725</wp:posOffset>
                </wp:positionH>
                <wp:positionV relativeFrom="paragraph">
                  <wp:posOffset>-339090</wp:posOffset>
                </wp:positionV>
                <wp:extent cx="860079" cy="361730"/>
                <wp:effectExtent l="0" t="0" r="16510" b="19685"/>
                <wp:wrapNone/>
                <wp:docPr id="1" name="文字方塊 1"/>
                <wp:cNvGraphicFramePr/>
                <a:graphic xmlns:a="http://schemas.openxmlformats.org/drawingml/2006/main">
                  <a:graphicData uri="http://schemas.microsoft.com/office/word/2010/wordprocessingShape">
                    <wps:wsp>
                      <wps:cNvSpPr txBox="1"/>
                      <wps:spPr>
                        <a:xfrm>
                          <a:off x="0" y="0"/>
                          <a:ext cx="860079" cy="361730"/>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E171B" w:rsidRDefault="000E171B" w:rsidP="000E171B">
                            <w:pPr>
                              <w:jc w:val="center"/>
                            </w:pPr>
                            <w:r>
                              <w:rPr>
                                <w:rFonts w:hint="eastAsia"/>
                              </w:rPr>
                              <w:t>更正版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1" o:spid="_x0000_s1026" type="#_x0000_t202" style="position:absolute;left:0;text-align:left;margin-left:410.9pt;margin-top:-26.7pt;width:67.7pt;height: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" fillcolor="white [3201]" strokeweight="1.5pt">
                <v:textbox>
                  <w:txbxContent>
                    <w:p w:rsidR="000E171B" w:rsidRDefault="000E171B" w:rsidP="000E171B">
                      <w:pPr>
                        <w:jc w:val="center"/>
                      </w:pPr>
                      <w:r>
                        <w:rPr>
                          <w:rFonts w:hint="eastAsia"/>
                        </w:rPr>
                        <w:t>更正版</w:t>
                      </w:r>
                    </w:p>
                  </w:txbxContent>
                </v:textbox>
              </v:shape>
            </w:pict>
          </mc:Fallback>
        </mc:AlternateContent>
      </w:r>
      <w:r w:rsidR="00BC2CB9" w:rsidRPr="00490B46">
        <w:rPr>
          <w:rFonts w:ascii="標楷體" w:hAnsi="標楷體"/>
          <w:color w:val="000000" w:themeColor="text1"/>
          <w:spacing w:val="8"/>
          <w:szCs w:val="32"/>
        </w:rPr>
        <w:t>立法院第</w:t>
      </w:r>
      <w:r w:rsidR="002A4DCB" w:rsidRPr="00490B46">
        <w:rPr>
          <w:rFonts w:ascii="標楷體" w:hAnsi="標楷體" w:hint="eastAsia"/>
          <w:color w:val="000000" w:themeColor="text1"/>
          <w:spacing w:val="8"/>
          <w:szCs w:val="32"/>
        </w:rPr>
        <w:t>8</w:t>
      </w:r>
      <w:r w:rsidR="00BC2CB9" w:rsidRPr="00490B46">
        <w:rPr>
          <w:rFonts w:ascii="標楷體" w:hAnsi="標楷體"/>
          <w:color w:val="000000" w:themeColor="text1"/>
          <w:spacing w:val="8"/>
          <w:szCs w:val="32"/>
        </w:rPr>
        <w:t>屆第</w:t>
      </w:r>
      <w:r w:rsidR="00275B54" w:rsidRPr="00490B46">
        <w:rPr>
          <w:rFonts w:ascii="標楷體" w:hAnsi="標楷體" w:hint="eastAsia"/>
          <w:color w:val="000000" w:themeColor="text1"/>
          <w:spacing w:val="8"/>
          <w:szCs w:val="32"/>
        </w:rPr>
        <w:t>2</w:t>
      </w:r>
      <w:r w:rsidR="00BC2CB9" w:rsidRPr="00490B46">
        <w:rPr>
          <w:rFonts w:ascii="標楷體" w:hAnsi="標楷體"/>
          <w:color w:val="000000" w:themeColor="text1"/>
          <w:spacing w:val="8"/>
          <w:szCs w:val="32"/>
        </w:rPr>
        <w:t>會期經濟委員會第</w:t>
      </w:r>
      <w:r w:rsidR="00A53802" w:rsidRPr="00490B46">
        <w:rPr>
          <w:rFonts w:ascii="標楷體" w:hAnsi="標楷體" w:hint="eastAsia"/>
          <w:color w:val="000000" w:themeColor="text1"/>
          <w:spacing w:val="8"/>
          <w:szCs w:val="32"/>
        </w:rPr>
        <w:t>2</w:t>
      </w:r>
      <w:r w:rsidR="00DB7862" w:rsidRPr="00490B46">
        <w:rPr>
          <w:rFonts w:ascii="標楷體" w:hAnsi="標楷體" w:hint="eastAsia"/>
          <w:color w:val="000000" w:themeColor="text1"/>
          <w:spacing w:val="8"/>
          <w:szCs w:val="32"/>
        </w:rPr>
        <w:t>5</w:t>
      </w:r>
      <w:r w:rsidR="00BC2CB9" w:rsidRPr="00490B46">
        <w:rPr>
          <w:rFonts w:ascii="標楷體" w:hAnsi="標楷體"/>
          <w:color w:val="000000" w:themeColor="text1"/>
          <w:spacing w:val="8"/>
          <w:szCs w:val="32"/>
        </w:rPr>
        <w:t>次全體委員會議議事錄</w:t>
      </w:r>
    </w:p>
    <w:p w:rsidR="0014671E" w:rsidRPr="00490B46" w:rsidRDefault="0014671E" w:rsidP="00236244">
      <w:pPr>
        <w:spacing w:line="480" w:lineRule="exact"/>
        <w:ind w:left="1695" w:rightChars="52" w:right="173" w:hangingChars="510" w:hanging="1695"/>
        <w:jc w:val="both"/>
        <w:rPr>
          <w:rFonts w:ascii="標楷體" w:hAnsi="標楷體"/>
          <w:color w:val="000000" w:themeColor="text1"/>
        </w:rPr>
      </w:pPr>
      <w:r w:rsidRPr="00490B46">
        <w:rPr>
          <w:rFonts w:ascii="標楷體" w:hAnsi="標楷體"/>
          <w:color w:val="000000" w:themeColor="text1"/>
        </w:rPr>
        <w:t>時</w:t>
      </w:r>
      <w:r w:rsidR="00001F14" w:rsidRPr="00490B46">
        <w:rPr>
          <w:rFonts w:ascii="標楷體" w:hAnsi="標楷體" w:hint="eastAsia"/>
          <w:color w:val="000000" w:themeColor="text1"/>
        </w:rPr>
        <w:t xml:space="preserve">　　</w:t>
      </w:r>
      <w:r w:rsidRPr="00490B46">
        <w:rPr>
          <w:rFonts w:ascii="標楷體" w:hAnsi="標楷體"/>
          <w:color w:val="000000" w:themeColor="text1"/>
        </w:rPr>
        <w:t>間：</w:t>
      </w:r>
      <w:r w:rsidR="0018727E" w:rsidRPr="00490B46">
        <w:rPr>
          <w:rFonts w:ascii="標楷體" w:hAnsi="標楷體"/>
          <w:color w:val="000000" w:themeColor="text1"/>
          <w:spacing w:val="-8"/>
          <w:kern w:val="20"/>
        </w:rPr>
        <w:t>中華民國</w:t>
      </w:r>
      <w:r w:rsidR="002A4DCB" w:rsidRPr="00490B46">
        <w:rPr>
          <w:rFonts w:ascii="標楷體" w:hAnsi="標楷體" w:hint="eastAsia"/>
          <w:color w:val="000000" w:themeColor="text1"/>
          <w:spacing w:val="-8"/>
          <w:kern w:val="20"/>
        </w:rPr>
        <w:t>101</w:t>
      </w:r>
      <w:r w:rsidR="0018727E" w:rsidRPr="00490B46">
        <w:rPr>
          <w:rFonts w:ascii="標楷體" w:hAnsi="標楷體"/>
          <w:color w:val="000000" w:themeColor="text1"/>
          <w:spacing w:val="-8"/>
          <w:kern w:val="20"/>
        </w:rPr>
        <w:t>年</w:t>
      </w:r>
      <w:r w:rsidR="005A770C" w:rsidRPr="00490B46">
        <w:rPr>
          <w:rFonts w:ascii="標楷體" w:hAnsi="標楷體" w:hint="eastAsia"/>
          <w:color w:val="000000" w:themeColor="text1"/>
          <w:spacing w:val="-8"/>
          <w:kern w:val="20"/>
        </w:rPr>
        <w:t>1</w:t>
      </w:r>
      <w:r w:rsidR="000836CC" w:rsidRPr="00490B46">
        <w:rPr>
          <w:rFonts w:ascii="標楷體" w:hAnsi="標楷體" w:hint="eastAsia"/>
          <w:color w:val="000000" w:themeColor="text1"/>
          <w:spacing w:val="-8"/>
          <w:kern w:val="20"/>
        </w:rPr>
        <w:t>2</w:t>
      </w:r>
      <w:r w:rsidR="00857E29" w:rsidRPr="00490B46">
        <w:rPr>
          <w:rFonts w:ascii="標楷體" w:hAnsi="標楷體"/>
          <w:color w:val="000000" w:themeColor="text1"/>
          <w:spacing w:val="-8"/>
          <w:kern w:val="20"/>
        </w:rPr>
        <w:t>月</w:t>
      </w:r>
      <w:r w:rsidR="000836CC" w:rsidRPr="00490B46">
        <w:rPr>
          <w:rFonts w:ascii="標楷體" w:hAnsi="標楷體" w:hint="eastAsia"/>
          <w:color w:val="000000" w:themeColor="text1"/>
          <w:spacing w:val="-8"/>
          <w:kern w:val="20"/>
        </w:rPr>
        <w:t>17</w:t>
      </w:r>
      <w:r w:rsidR="00857E29" w:rsidRPr="00490B46">
        <w:rPr>
          <w:rFonts w:ascii="標楷體" w:hAnsi="標楷體"/>
          <w:color w:val="000000" w:themeColor="text1"/>
          <w:spacing w:val="-8"/>
          <w:kern w:val="20"/>
        </w:rPr>
        <w:t>日</w:t>
      </w:r>
      <w:r w:rsidR="00857E29" w:rsidRPr="00490B46">
        <w:rPr>
          <w:rFonts w:ascii="標楷體" w:hAnsi="標楷體"/>
          <w:color w:val="000000" w:themeColor="text1"/>
          <w:spacing w:val="-20"/>
          <w:kern w:val="20"/>
        </w:rPr>
        <w:t>（星期</w:t>
      </w:r>
      <w:r w:rsidR="000836CC" w:rsidRPr="00490B46">
        <w:rPr>
          <w:rFonts w:ascii="標楷體" w:hAnsi="標楷體" w:hint="eastAsia"/>
          <w:color w:val="000000" w:themeColor="text1"/>
          <w:spacing w:val="-20"/>
          <w:kern w:val="20"/>
        </w:rPr>
        <w:t>一</w:t>
      </w:r>
      <w:r w:rsidR="00857E29" w:rsidRPr="00490B46">
        <w:rPr>
          <w:rFonts w:ascii="標楷體" w:hAnsi="標楷體"/>
          <w:color w:val="000000" w:themeColor="text1"/>
          <w:spacing w:val="-20"/>
          <w:kern w:val="20"/>
        </w:rPr>
        <w:t>）</w:t>
      </w:r>
      <w:r w:rsidR="00857E29" w:rsidRPr="00490B46">
        <w:rPr>
          <w:rFonts w:ascii="標楷體" w:hAnsi="標楷體"/>
          <w:color w:val="000000" w:themeColor="text1"/>
          <w:spacing w:val="-8"/>
          <w:kern w:val="20"/>
        </w:rPr>
        <w:t>上午</w:t>
      </w:r>
      <w:r w:rsidR="005A770C" w:rsidRPr="00490B46">
        <w:rPr>
          <w:rFonts w:ascii="標楷體" w:hAnsi="標楷體" w:hint="eastAsia"/>
          <w:color w:val="000000" w:themeColor="text1"/>
          <w:spacing w:val="-8"/>
          <w:kern w:val="20"/>
        </w:rPr>
        <w:t>9</w:t>
      </w:r>
      <w:r w:rsidR="00857E29" w:rsidRPr="00490B46">
        <w:rPr>
          <w:rFonts w:ascii="標楷體" w:hAnsi="標楷體"/>
          <w:color w:val="000000" w:themeColor="text1"/>
          <w:spacing w:val="-8"/>
          <w:kern w:val="20"/>
        </w:rPr>
        <w:t>時</w:t>
      </w:r>
      <w:r w:rsidR="0084518D" w:rsidRPr="00490B46">
        <w:rPr>
          <w:rFonts w:ascii="標楷體" w:hAnsi="標楷體" w:hint="eastAsia"/>
          <w:color w:val="000000" w:themeColor="text1"/>
          <w:spacing w:val="-8"/>
          <w:kern w:val="20"/>
        </w:rPr>
        <w:t>3</w:t>
      </w:r>
      <w:r w:rsidR="001014A9" w:rsidRPr="00490B46">
        <w:rPr>
          <w:rFonts w:ascii="標楷體" w:hAnsi="標楷體" w:hint="eastAsia"/>
          <w:color w:val="000000" w:themeColor="text1"/>
          <w:spacing w:val="-8"/>
          <w:kern w:val="20"/>
        </w:rPr>
        <w:t>分</w:t>
      </w:r>
      <w:r w:rsidR="00857E29" w:rsidRPr="00490B46">
        <w:rPr>
          <w:rFonts w:ascii="標楷體" w:hAnsi="標楷體"/>
          <w:color w:val="000000" w:themeColor="text1"/>
          <w:spacing w:val="-8"/>
          <w:kern w:val="20"/>
        </w:rPr>
        <w:t>至</w:t>
      </w:r>
      <w:r w:rsidR="00857E29" w:rsidRPr="00490B46">
        <w:rPr>
          <w:rFonts w:ascii="標楷體" w:hAnsi="標楷體" w:hint="eastAsia"/>
          <w:color w:val="000000" w:themeColor="text1"/>
          <w:spacing w:val="-8"/>
          <w:kern w:val="20"/>
        </w:rPr>
        <w:t>12時</w:t>
      </w:r>
      <w:r w:rsidR="00075C2C" w:rsidRPr="00490B46">
        <w:rPr>
          <w:rFonts w:ascii="標楷體" w:hAnsi="標楷體" w:hint="eastAsia"/>
          <w:color w:val="000000" w:themeColor="text1"/>
          <w:spacing w:val="-8"/>
          <w:kern w:val="20"/>
        </w:rPr>
        <w:t>21</w:t>
      </w:r>
      <w:r w:rsidR="00857E29" w:rsidRPr="00490B46">
        <w:rPr>
          <w:rFonts w:ascii="標楷體" w:hAnsi="標楷體" w:hint="eastAsia"/>
          <w:color w:val="000000" w:themeColor="text1"/>
          <w:spacing w:val="-8"/>
          <w:kern w:val="20"/>
        </w:rPr>
        <w:t>分</w:t>
      </w:r>
      <w:r w:rsidR="000836CC" w:rsidRPr="00490B46">
        <w:rPr>
          <w:rFonts w:ascii="標楷體" w:hAnsi="標楷體" w:hint="eastAsia"/>
          <w:color w:val="000000" w:themeColor="text1"/>
          <w:spacing w:val="-8"/>
          <w:kern w:val="20"/>
        </w:rPr>
        <w:t>、12</w:t>
      </w:r>
      <w:r w:rsidR="000836CC" w:rsidRPr="00490B46">
        <w:rPr>
          <w:rFonts w:ascii="標楷體" w:hAnsi="標楷體"/>
          <w:color w:val="000000" w:themeColor="text1"/>
          <w:spacing w:val="-8"/>
          <w:kern w:val="20"/>
        </w:rPr>
        <w:t>月</w:t>
      </w:r>
      <w:r w:rsidR="000836CC" w:rsidRPr="00490B46">
        <w:rPr>
          <w:rFonts w:ascii="標楷體" w:hAnsi="標楷體" w:hint="eastAsia"/>
          <w:color w:val="000000" w:themeColor="text1"/>
          <w:spacing w:val="-8"/>
          <w:kern w:val="20"/>
        </w:rPr>
        <w:t>19</w:t>
      </w:r>
      <w:r w:rsidR="000836CC" w:rsidRPr="00490B46">
        <w:rPr>
          <w:rFonts w:ascii="標楷體" w:hAnsi="標楷體"/>
          <w:color w:val="000000" w:themeColor="text1"/>
          <w:spacing w:val="-8"/>
          <w:kern w:val="20"/>
        </w:rPr>
        <w:t>日</w:t>
      </w:r>
      <w:r w:rsidR="000836CC" w:rsidRPr="00490B46">
        <w:rPr>
          <w:rFonts w:ascii="標楷體" w:hAnsi="標楷體"/>
          <w:color w:val="000000" w:themeColor="text1"/>
          <w:spacing w:val="-20"/>
          <w:kern w:val="20"/>
        </w:rPr>
        <w:t>（星期</w:t>
      </w:r>
      <w:r w:rsidR="000836CC" w:rsidRPr="00490B46">
        <w:rPr>
          <w:rFonts w:ascii="標楷體" w:hAnsi="標楷體" w:hint="eastAsia"/>
          <w:color w:val="000000" w:themeColor="text1"/>
          <w:spacing w:val="-20"/>
          <w:kern w:val="20"/>
        </w:rPr>
        <w:t>三</w:t>
      </w:r>
      <w:r w:rsidR="000836CC" w:rsidRPr="00490B46">
        <w:rPr>
          <w:rFonts w:ascii="標楷體" w:hAnsi="標楷體"/>
          <w:color w:val="000000" w:themeColor="text1"/>
          <w:spacing w:val="-20"/>
          <w:kern w:val="20"/>
        </w:rPr>
        <w:t>）</w:t>
      </w:r>
      <w:r w:rsidR="000836CC" w:rsidRPr="00490B46">
        <w:rPr>
          <w:rFonts w:ascii="標楷體" w:hAnsi="標楷體"/>
          <w:color w:val="000000" w:themeColor="text1"/>
          <w:spacing w:val="-8"/>
          <w:kern w:val="20"/>
        </w:rPr>
        <w:t>上午</w:t>
      </w:r>
      <w:r w:rsidR="000836CC" w:rsidRPr="00490B46">
        <w:rPr>
          <w:rFonts w:ascii="標楷體" w:hAnsi="標楷體" w:hint="eastAsia"/>
          <w:color w:val="000000" w:themeColor="text1"/>
          <w:spacing w:val="-8"/>
          <w:kern w:val="20"/>
        </w:rPr>
        <w:t>9</w:t>
      </w:r>
      <w:r w:rsidR="000836CC" w:rsidRPr="00490B46">
        <w:rPr>
          <w:rFonts w:ascii="標楷體" w:hAnsi="標楷體"/>
          <w:color w:val="000000" w:themeColor="text1"/>
          <w:spacing w:val="-8"/>
          <w:kern w:val="20"/>
        </w:rPr>
        <w:t>時</w:t>
      </w:r>
      <w:r w:rsidR="00A13C30" w:rsidRPr="00490B46">
        <w:rPr>
          <w:rFonts w:ascii="標楷體" w:hAnsi="標楷體" w:hint="eastAsia"/>
          <w:color w:val="000000" w:themeColor="text1"/>
          <w:spacing w:val="-8"/>
          <w:kern w:val="20"/>
        </w:rPr>
        <w:t>1</w:t>
      </w:r>
      <w:r w:rsidR="000836CC" w:rsidRPr="00490B46">
        <w:rPr>
          <w:rFonts w:ascii="標楷體" w:hAnsi="標楷體" w:hint="eastAsia"/>
          <w:color w:val="000000" w:themeColor="text1"/>
          <w:spacing w:val="-8"/>
          <w:kern w:val="20"/>
        </w:rPr>
        <w:t>分</w:t>
      </w:r>
      <w:r w:rsidR="000836CC" w:rsidRPr="00490B46">
        <w:rPr>
          <w:rFonts w:ascii="標楷體" w:hAnsi="標楷體"/>
          <w:color w:val="000000" w:themeColor="text1"/>
          <w:spacing w:val="-8"/>
          <w:kern w:val="20"/>
        </w:rPr>
        <w:t>至</w:t>
      </w:r>
      <w:r w:rsidR="000836CC" w:rsidRPr="00490B46">
        <w:rPr>
          <w:rFonts w:ascii="標楷體" w:hAnsi="標楷體" w:hint="eastAsia"/>
          <w:color w:val="000000" w:themeColor="text1"/>
          <w:spacing w:val="-8"/>
          <w:kern w:val="20"/>
        </w:rPr>
        <w:t>12時</w:t>
      </w:r>
      <w:r w:rsidR="00CC42D5" w:rsidRPr="00490B46">
        <w:rPr>
          <w:rFonts w:ascii="標楷體" w:hAnsi="標楷體" w:hint="eastAsia"/>
          <w:color w:val="000000" w:themeColor="text1"/>
          <w:spacing w:val="-8"/>
          <w:kern w:val="20"/>
        </w:rPr>
        <w:t>7</w:t>
      </w:r>
      <w:r w:rsidR="000836CC" w:rsidRPr="00490B46">
        <w:rPr>
          <w:rFonts w:ascii="標楷體" w:hAnsi="標楷體" w:hint="eastAsia"/>
          <w:color w:val="000000" w:themeColor="text1"/>
          <w:spacing w:val="-8"/>
          <w:kern w:val="20"/>
        </w:rPr>
        <w:t>分、12</w:t>
      </w:r>
      <w:r w:rsidR="000836CC" w:rsidRPr="00490B46">
        <w:rPr>
          <w:rFonts w:ascii="標楷體" w:hAnsi="標楷體"/>
          <w:color w:val="000000" w:themeColor="text1"/>
          <w:spacing w:val="-8"/>
          <w:kern w:val="20"/>
        </w:rPr>
        <w:t>月</w:t>
      </w:r>
      <w:r w:rsidR="000836CC" w:rsidRPr="00490B46">
        <w:rPr>
          <w:rFonts w:ascii="標楷體" w:hAnsi="標楷體" w:hint="eastAsia"/>
          <w:color w:val="000000" w:themeColor="text1"/>
          <w:spacing w:val="-8"/>
          <w:kern w:val="20"/>
        </w:rPr>
        <w:t>20</w:t>
      </w:r>
      <w:r w:rsidR="000836CC" w:rsidRPr="00490B46">
        <w:rPr>
          <w:rFonts w:ascii="標楷體" w:hAnsi="標楷體"/>
          <w:color w:val="000000" w:themeColor="text1"/>
          <w:spacing w:val="-8"/>
          <w:kern w:val="20"/>
        </w:rPr>
        <w:t>日</w:t>
      </w:r>
      <w:r w:rsidR="000836CC" w:rsidRPr="00490B46">
        <w:rPr>
          <w:rFonts w:ascii="標楷體" w:hAnsi="標楷體"/>
          <w:color w:val="000000" w:themeColor="text1"/>
          <w:spacing w:val="-20"/>
          <w:kern w:val="20"/>
        </w:rPr>
        <w:t>（星期</w:t>
      </w:r>
      <w:r w:rsidR="000836CC" w:rsidRPr="00490B46">
        <w:rPr>
          <w:rFonts w:ascii="標楷體" w:hAnsi="標楷體" w:hint="eastAsia"/>
          <w:color w:val="000000" w:themeColor="text1"/>
          <w:spacing w:val="-20"/>
          <w:kern w:val="20"/>
        </w:rPr>
        <w:t>四</w:t>
      </w:r>
      <w:r w:rsidR="000836CC" w:rsidRPr="00490B46">
        <w:rPr>
          <w:rFonts w:ascii="標楷體" w:hAnsi="標楷體"/>
          <w:color w:val="000000" w:themeColor="text1"/>
          <w:spacing w:val="-20"/>
          <w:kern w:val="20"/>
        </w:rPr>
        <w:t>）</w:t>
      </w:r>
      <w:r w:rsidR="000836CC" w:rsidRPr="00490B46">
        <w:rPr>
          <w:rFonts w:ascii="標楷體" w:hAnsi="標楷體"/>
          <w:color w:val="000000" w:themeColor="text1"/>
          <w:spacing w:val="-8"/>
          <w:kern w:val="20"/>
        </w:rPr>
        <w:t>上午</w:t>
      </w:r>
      <w:r w:rsidR="000836CC" w:rsidRPr="00490B46">
        <w:rPr>
          <w:rFonts w:ascii="標楷體" w:hAnsi="標楷體" w:hint="eastAsia"/>
          <w:color w:val="000000" w:themeColor="text1"/>
          <w:spacing w:val="-8"/>
          <w:kern w:val="20"/>
        </w:rPr>
        <w:t>9</w:t>
      </w:r>
      <w:r w:rsidR="000836CC" w:rsidRPr="00490B46">
        <w:rPr>
          <w:rFonts w:ascii="標楷體" w:hAnsi="標楷體"/>
          <w:color w:val="000000" w:themeColor="text1"/>
          <w:spacing w:val="-8"/>
          <w:kern w:val="20"/>
        </w:rPr>
        <w:t>時</w:t>
      </w:r>
      <w:r w:rsidR="00902F0D" w:rsidRPr="00490B46">
        <w:rPr>
          <w:rFonts w:ascii="標楷體" w:hAnsi="標楷體" w:hint="eastAsia"/>
          <w:color w:val="000000" w:themeColor="text1"/>
          <w:spacing w:val="-8"/>
          <w:kern w:val="20"/>
        </w:rPr>
        <w:t>2</w:t>
      </w:r>
      <w:r w:rsidR="000836CC" w:rsidRPr="00490B46">
        <w:rPr>
          <w:rFonts w:ascii="標楷體" w:hAnsi="標楷體" w:hint="eastAsia"/>
          <w:color w:val="000000" w:themeColor="text1"/>
          <w:spacing w:val="-8"/>
          <w:kern w:val="20"/>
        </w:rPr>
        <w:t>分</w:t>
      </w:r>
      <w:r w:rsidR="000836CC" w:rsidRPr="00490B46">
        <w:rPr>
          <w:rFonts w:ascii="標楷體" w:hAnsi="標楷體"/>
          <w:color w:val="000000" w:themeColor="text1"/>
          <w:spacing w:val="-8"/>
          <w:kern w:val="20"/>
        </w:rPr>
        <w:t>至</w:t>
      </w:r>
      <w:r w:rsidR="000836CC" w:rsidRPr="00490B46">
        <w:rPr>
          <w:rFonts w:ascii="標楷體" w:hAnsi="標楷體" w:hint="eastAsia"/>
          <w:color w:val="000000" w:themeColor="text1"/>
          <w:spacing w:val="-8"/>
          <w:kern w:val="20"/>
        </w:rPr>
        <w:t>12時</w:t>
      </w:r>
      <w:r w:rsidR="007B15ED" w:rsidRPr="00490B46">
        <w:rPr>
          <w:rFonts w:ascii="標楷體" w:hAnsi="標楷體" w:hint="eastAsia"/>
          <w:color w:val="000000" w:themeColor="text1"/>
          <w:spacing w:val="-8"/>
          <w:kern w:val="20"/>
        </w:rPr>
        <w:t>2</w:t>
      </w:r>
      <w:r w:rsidR="00C92AEF" w:rsidRPr="00490B46">
        <w:rPr>
          <w:rFonts w:ascii="標楷體" w:hAnsi="標楷體" w:hint="eastAsia"/>
          <w:color w:val="000000" w:themeColor="text1"/>
          <w:spacing w:val="-8"/>
          <w:kern w:val="20"/>
        </w:rPr>
        <w:t>0</w:t>
      </w:r>
      <w:r w:rsidR="000836CC" w:rsidRPr="00490B46">
        <w:rPr>
          <w:rFonts w:ascii="標楷體" w:hAnsi="標楷體" w:hint="eastAsia"/>
          <w:color w:val="000000" w:themeColor="text1"/>
          <w:spacing w:val="-8"/>
          <w:kern w:val="20"/>
        </w:rPr>
        <w:t>分</w:t>
      </w:r>
    </w:p>
    <w:p w:rsidR="0014671E" w:rsidRPr="00490B46" w:rsidRDefault="0014671E" w:rsidP="00236244">
      <w:pPr>
        <w:tabs>
          <w:tab w:val="left" w:pos="6308"/>
        </w:tabs>
        <w:spacing w:line="480" w:lineRule="exact"/>
        <w:jc w:val="both"/>
        <w:rPr>
          <w:rFonts w:ascii="標楷體" w:hAnsi="標楷體"/>
          <w:color w:val="000000" w:themeColor="text1"/>
        </w:rPr>
      </w:pPr>
      <w:r w:rsidRPr="00490B46">
        <w:rPr>
          <w:rFonts w:ascii="標楷體" w:hAnsi="標楷體"/>
          <w:color w:val="000000" w:themeColor="text1"/>
        </w:rPr>
        <w:t>地</w:t>
      </w:r>
      <w:r w:rsidR="00001F14" w:rsidRPr="00490B46">
        <w:rPr>
          <w:rFonts w:ascii="標楷體" w:hAnsi="標楷體" w:hint="eastAsia"/>
          <w:color w:val="000000" w:themeColor="text1"/>
        </w:rPr>
        <w:t xml:space="preserve">　　</w:t>
      </w:r>
      <w:r w:rsidRPr="00490B46">
        <w:rPr>
          <w:rFonts w:ascii="標楷體" w:hAnsi="標楷體"/>
          <w:color w:val="000000" w:themeColor="text1"/>
        </w:rPr>
        <w:t>點：本院紅樓101會議室</w:t>
      </w:r>
    </w:p>
    <w:p w:rsidR="00B474A9" w:rsidRPr="00490B46" w:rsidRDefault="00B474A9" w:rsidP="00236244">
      <w:pPr>
        <w:tabs>
          <w:tab w:val="left" w:pos="2988"/>
          <w:tab w:val="left" w:pos="4316"/>
          <w:tab w:val="left" w:pos="5644"/>
          <w:tab w:val="left" w:pos="6972"/>
          <w:tab w:val="left" w:pos="8300"/>
        </w:tabs>
        <w:spacing w:line="480" w:lineRule="exact"/>
        <w:ind w:left="1662" w:rightChars="2" w:right="7" w:hangingChars="500" w:hanging="1662"/>
        <w:jc w:val="both"/>
        <w:rPr>
          <w:rFonts w:ascii="標楷體" w:hAnsi="標楷體"/>
          <w:color w:val="000000" w:themeColor="text1"/>
        </w:rPr>
      </w:pPr>
      <w:r w:rsidRPr="00490B46">
        <w:rPr>
          <w:rFonts w:ascii="標楷體" w:hAnsi="標楷體"/>
          <w:color w:val="000000" w:themeColor="text1"/>
        </w:rPr>
        <w:t>出席委員：</w:t>
      </w:r>
      <w:r w:rsidR="003548E1" w:rsidRPr="00490B46">
        <w:rPr>
          <w:rFonts w:ascii="標楷體" w:hAnsi="標楷體" w:hint="eastAsia"/>
          <w:color w:val="000000" w:themeColor="text1"/>
        </w:rPr>
        <w:t>許忠信</w:t>
      </w:r>
      <w:r w:rsidR="003548E1" w:rsidRPr="00490B46">
        <w:rPr>
          <w:rFonts w:ascii="標楷體" w:hAnsi="標楷體"/>
          <w:color w:val="000000" w:themeColor="text1"/>
        </w:rPr>
        <w:tab/>
      </w:r>
      <w:r w:rsidR="003548E1" w:rsidRPr="00490B46">
        <w:rPr>
          <w:rFonts w:ascii="標楷體" w:hAnsi="標楷體" w:hint="eastAsia"/>
          <w:color w:val="000000" w:themeColor="text1"/>
        </w:rPr>
        <w:t>廖國棟</w:t>
      </w:r>
      <w:r w:rsidR="003548E1" w:rsidRPr="00490B46">
        <w:rPr>
          <w:rFonts w:ascii="標楷體" w:hAnsi="標楷體" w:hint="eastAsia"/>
          <w:color w:val="000000" w:themeColor="text1"/>
        </w:rPr>
        <w:tab/>
      </w:r>
      <w:r w:rsidR="003548E1" w:rsidRPr="00490B46">
        <w:rPr>
          <w:rFonts w:ascii="標楷體" w:hAnsi="標楷體"/>
          <w:color w:val="000000" w:themeColor="text1"/>
        </w:rPr>
        <w:t>李慶華</w:t>
      </w:r>
      <w:r w:rsidR="003548E1" w:rsidRPr="00490B46">
        <w:rPr>
          <w:rFonts w:ascii="標楷體" w:hAnsi="標楷體" w:hint="eastAsia"/>
          <w:color w:val="000000" w:themeColor="text1"/>
        </w:rPr>
        <w:tab/>
        <w:t>徐耀昌</w:t>
      </w:r>
      <w:r w:rsidR="003548E1" w:rsidRPr="00490B46">
        <w:rPr>
          <w:rFonts w:ascii="標楷體" w:hAnsi="標楷體" w:hint="eastAsia"/>
          <w:color w:val="000000" w:themeColor="text1"/>
        </w:rPr>
        <w:tab/>
        <w:t>黃昭順</w:t>
      </w:r>
      <w:r w:rsidR="003548E1" w:rsidRPr="00490B46">
        <w:rPr>
          <w:rFonts w:ascii="標楷體" w:hAnsi="標楷體" w:hint="eastAsia"/>
          <w:color w:val="000000" w:themeColor="text1"/>
        </w:rPr>
        <w:tab/>
        <w:t>簡東明</w:t>
      </w:r>
      <w:r w:rsidR="003548E1" w:rsidRPr="00490B46">
        <w:rPr>
          <w:rFonts w:ascii="標楷體" w:hAnsi="標楷體"/>
          <w:color w:val="000000" w:themeColor="text1"/>
        </w:rPr>
        <w:br/>
        <w:t>蘇震清</w:t>
      </w:r>
      <w:r w:rsidR="003548E1" w:rsidRPr="00490B46">
        <w:rPr>
          <w:rFonts w:ascii="標楷體" w:hAnsi="標楷體" w:hint="eastAsia"/>
          <w:color w:val="000000" w:themeColor="text1"/>
        </w:rPr>
        <w:tab/>
        <w:t>楊瓊瓔</w:t>
      </w:r>
      <w:r w:rsidR="003548E1" w:rsidRPr="00490B46">
        <w:rPr>
          <w:rFonts w:ascii="標楷體" w:hAnsi="標楷體" w:hint="eastAsia"/>
          <w:color w:val="000000" w:themeColor="text1"/>
        </w:rPr>
        <w:tab/>
        <w:t>潘維剛</w:t>
      </w:r>
      <w:r w:rsidR="003548E1" w:rsidRPr="00490B46">
        <w:rPr>
          <w:rFonts w:ascii="標楷體" w:hAnsi="標楷體" w:hint="eastAsia"/>
          <w:color w:val="000000" w:themeColor="text1"/>
        </w:rPr>
        <w:tab/>
        <w:t>林滄敏</w:t>
      </w:r>
      <w:r w:rsidR="003548E1" w:rsidRPr="00490B46">
        <w:rPr>
          <w:rFonts w:ascii="標楷體" w:hAnsi="標楷體" w:hint="eastAsia"/>
          <w:color w:val="000000" w:themeColor="text1"/>
        </w:rPr>
        <w:tab/>
      </w:r>
      <w:r w:rsidR="003548E1" w:rsidRPr="00490B46">
        <w:rPr>
          <w:rFonts w:ascii="標楷體" w:hAnsi="標楷體"/>
          <w:color w:val="000000" w:themeColor="text1"/>
        </w:rPr>
        <w:t>黃偉哲</w:t>
      </w:r>
      <w:r w:rsidR="003548E1" w:rsidRPr="00490B46">
        <w:rPr>
          <w:rFonts w:ascii="標楷體" w:hAnsi="標楷體" w:hint="eastAsia"/>
          <w:color w:val="000000" w:themeColor="text1"/>
        </w:rPr>
        <w:tab/>
      </w:r>
      <w:r w:rsidR="00AE7C72" w:rsidRPr="00490B46">
        <w:rPr>
          <w:rFonts w:ascii="標楷體" w:hAnsi="標楷體" w:hint="eastAsia"/>
          <w:color w:val="000000" w:themeColor="text1"/>
        </w:rPr>
        <w:t>高志鵬</w:t>
      </w:r>
      <w:r w:rsidR="003548E1" w:rsidRPr="00490B46">
        <w:rPr>
          <w:rFonts w:ascii="標楷體" w:hAnsi="標楷體"/>
          <w:color w:val="000000" w:themeColor="text1"/>
        </w:rPr>
        <w:br/>
      </w:r>
      <w:r w:rsidR="005828E2" w:rsidRPr="00490B46">
        <w:rPr>
          <w:rFonts w:ascii="標楷體" w:hAnsi="標楷體"/>
          <w:color w:val="000000" w:themeColor="text1"/>
        </w:rPr>
        <w:t>丁守中</w:t>
      </w:r>
      <w:r w:rsidR="009E3981" w:rsidRPr="00490B46">
        <w:rPr>
          <w:rFonts w:ascii="標楷體" w:hAnsi="標楷體" w:hint="eastAsia"/>
          <w:color w:val="000000" w:themeColor="text1"/>
        </w:rPr>
        <w:tab/>
        <w:t>陳明文</w:t>
      </w:r>
      <w:r w:rsidR="001014A9" w:rsidRPr="00490B46">
        <w:rPr>
          <w:rFonts w:ascii="標楷體" w:hAnsi="標楷體"/>
          <w:color w:val="000000" w:themeColor="text1"/>
        </w:rPr>
        <w:br/>
      </w:r>
      <w:r w:rsidRPr="00490B46">
        <w:rPr>
          <w:rFonts w:ascii="標楷體" w:hAnsi="標楷體"/>
          <w:color w:val="000000" w:themeColor="text1"/>
        </w:rPr>
        <w:t>委員出席</w:t>
      </w:r>
      <w:r w:rsidRPr="00490B46">
        <w:rPr>
          <w:rFonts w:ascii="標楷體" w:hAnsi="標楷體" w:hint="eastAsia"/>
          <w:color w:val="000000" w:themeColor="text1"/>
        </w:rPr>
        <w:t>1</w:t>
      </w:r>
      <w:r w:rsidR="009E3981" w:rsidRPr="00490B46">
        <w:rPr>
          <w:rFonts w:ascii="標楷體" w:hAnsi="標楷體" w:hint="eastAsia"/>
          <w:color w:val="000000" w:themeColor="text1"/>
        </w:rPr>
        <w:t>4</w:t>
      </w:r>
      <w:r w:rsidRPr="00490B46">
        <w:rPr>
          <w:rFonts w:ascii="標楷體" w:hAnsi="標楷體"/>
          <w:color w:val="000000" w:themeColor="text1"/>
        </w:rPr>
        <w:t>人</w:t>
      </w:r>
    </w:p>
    <w:p w:rsidR="00A603D7" w:rsidRPr="00490B46" w:rsidRDefault="00A603D7" w:rsidP="00236244">
      <w:pPr>
        <w:tabs>
          <w:tab w:val="left" w:pos="2988"/>
          <w:tab w:val="left" w:pos="4316"/>
          <w:tab w:val="left" w:pos="5644"/>
          <w:tab w:val="left" w:pos="6972"/>
          <w:tab w:val="left" w:pos="8300"/>
        </w:tabs>
        <w:spacing w:line="480" w:lineRule="exact"/>
        <w:ind w:left="1662" w:rightChars="2" w:right="7" w:hangingChars="500" w:hanging="1662"/>
        <w:jc w:val="both"/>
        <w:rPr>
          <w:rFonts w:ascii="標楷體" w:hAnsi="標楷體"/>
          <w:color w:val="000000" w:themeColor="text1"/>
        </w:rPr>
      </w:pPr>
      <w:r w:rsidRPr="00490B46">
        <w:rPr>
          <w:rFonts w:ascii="標楷體" w:hAnsi="標楷體" w:hint="eastAsia"/>
          <w:color w:val="000000" w:themeColor="text1"/>
        </w:rPr>
        <w:t>請假</w:t>
      </w:r>
      <w:r w:rsidRPr="00490B46">
        <w:rPr>
          <w:rFonts w:ascii="標楷體" w:hAnsi="標楷體"/>
          <w:color w:val="000000" w:themeColor="text1"/>
        </w:rPr>
        <w:t>委員：</w:t>
      </w:r>
      <w:r w:rsidRPr="00490B46">
        <w:rPr>
          <w:rFonts w:ascii="標楷體" w:hAnsi="標楷體" w:hint="eastAsia"/>
          <w:color w:val="000000" w:themeColor="text1"/>
        </w:rPr>
        <w:t>林岱樺</w:t>
      </w:r>
      <w:r w:rsidRPr="00490B46">
        <w:rPr>
          <w:rFonts w:ascii="標楷體" w:hAnsi="標楷體"/>
          <w:color w:val="000000" w:themeColor="text1"/>
        </w:rPr>
        <w:br/>
        <w:t>委員</w:t>
      </w:r>
      <w:r w:rsidRPr="00490B46">
        <w:rPr>
          <w:rFonts w:ascii="標楷體" w:hAnsi="標楷體" w:hint="eastAsia"/>
          <w:color w:val="000000" w:themeColor="text1"/>
        </w:rPr>
        <w:t>請假1</w:t>
      </w:r>
      <w:r w:rsidRPr="00490B46">
        <w:rPr>
          <w:rFonts w:ascii="標楷體" w:hAnsi="標楷體"/>
          <w:color w:val="000000" w:themeColor="text1"/>
        </w:rPr>
        <w:t>人</w:t>
      </w:r>
    </w:p>
    <w:p w:rsidR="00FA7E35" w:rsidRPr="00490B46" w:rsidRDefault="00B474A9" w:rsidP="00236244">
      <w:pPr>
        <w:tabs>
          <w:tab w:val="left" w:pos="2988"/>
          <w:tab w:val="left" w:pos="4316"/>
          <w:tab w:val="left" w:pos="5644"/>
          <w:tab w:val="left" w:pos="6972"/>
          <w:tab w:val="left" w:pos="8300"/>
        </w:tabs>
        <w:spacing w:line="480" w:lineRule="exact"/>
        <w:ind w:left="1662" w:rightChars="2" w:right="7" w:hangingChars="500" w:hanging="1662"/>
        <w:jc w:val="both"/>
        <w:rPr>
          <w:rFonts w:ascii="標楷體" w:hAnsi="標楷體"/>
          <w:color w:val="000000" w:themeColor="text1"/>
        </w:rPr>
      </w:pPr>
      <w:r w:rsidRPr="00490B46">
        <w:rPr>
          <w:rFonts w:ascii="標楷體" w:hAnsi="標楷體"/>
          <w:color w:val="000000" w:themeColor="text1"/>
        </w:rPr>
        <w:t>列席委員：</w:t>
      </w:r>
      <w:r w:rsidR="003548E1" w:rsidRPr="00490B46">
        <w:rPr>
          <w:rFonts w:ascii="標楷體" w:hAnsi="標楷體" w:hint="eastAsia"/>
          <w:color w:val="000000" w:themeColor="text1"/>
        </w:rPr>
        <w:t>吳秉叡</w:t>
      </w:r>
      <w:r w:rsidR="003548E1" w:rsidRPr="00490B46">
        <w:rPr>
          <w:rFonts w:ascii="標楷體" w:hAnsi="標楷體" w:hint="eastAsia"/>
          <w:color w:val="000000" w:themeColor="text1"/>
        </w:rPr>
        <w:tab/>
        <w:t>李貴敏</w:t>
      </w:r>
      <w:r w:rsidR="003548E1" w:rsidRPr="00490B46">
        <w:rPr>
          <w:rFonts w:ascii="標楷體" w:hAnsi="標楷體" w:hint="eastAsia"/>
          <w:color w:val="000000" w:themeColor="text1"/>
        </w:rPr>
        <w:tab/>
        <w:t>楊麗環</w:t>
      </w:r>
      <w:r w:rsidR="003548E1" w:rsidRPr="00490B46">
        <w:rPr>
          <w:rFonts w:ascii="標楷體" w:hAnsi="標楷體" w:hint="eastAsia"/>
          <w:color w:val="000000" w:themeColor="text1"/>
        </w:rPr>
        <w:tab/>
        <w:t>孔文吉</w:t>
      </w:r>
      <w:r w:rsidR="003548E1" w:rsidRPr="00490B46">
        <w:rPr>
          <w:rFonts w:ascii="標楷體" w:hAnsi="標楷體" w:hint="eastAsia"/>
          <w:color w:val="000000" w:themeColor="text1"/>
        </w:rPr>
        <w:tab/>
        <w:t>江啟臣</w:t>
      </w:r>
      <w:r w:rsidR="003548E1" w:rsidRPr="00490B46">
        <w:rPr>
          <w:rFonts w:ascii="標楷體" w:hAnsi="標楷體" w:hint="eastAsia"/>
          <w:color w:val="000000" w:themeColor="text1"/>
        </w:rPr>
        <w:tab/>
        <w:t>林佳龍</w:t>
      </w:r>
      <w:r w:rsidR="003548E1" w:rsidRPr="00490B46">
        <w:rPr>
          <w:rFonts w:ascii="標楷體" w:hAnsi="標楷體"/>
          <w:color w:val="000000" w:themeColor="text1"/>
        </w:rPr>
        <w:br/>
      </w:r>
      <w:r w:rsidR="003548E1" w:rsidRPr="00490B46">
        <w:rPr>
          <w:rFonts w:ascii="標楷體" w:hAnsi="標楷體" w:hint="eastAsia"/>
          <w:color w:val="000000" w:themeColor="text1"/>
        </w:rPr>
        <w:t>許添財</w:t>
      </w:r>
      <w:r w:rsidR="003548E1" w:rsidRPr="00490B46">
        <w:rPr>
          <w:rFonts w:ascii="標楷體" w:hAnsi="標楷體" w:hint="eastAsia"/>
          <w:color w:val="000000" w:themeColor="text1"/>
        </w:rPr>
        <w:tab/>
        <w:t>林正二</w:t>
      </w:r>
      <w:r w:rsidR="003548E1" w:rsidRPr="00490B46">
        <w:rPr>
          <w:rFonts w:ascii="標楷體" w:hAnsi="標楷體" w:hint="eastAsia"/>
          <w:color w:val="000000" w:themeColor="text1"/>
        </w:rPr>
        <w:tab/>
        <w:t>林德福</w:t>
      </w:r>
      <w:r w:rsidR="003548E1" w:rsidRPr="00490B46">
        <w:rPr>
          <w:rFonts w:ascii="標楷體" w:hAnsi="標楷體" w:hint="eastAsia"/>
          <w:color w:val="000000" w:themeColor="text1"/>
        </w:rPr>
        <w:tab/>
        <w:t>廖正井</w:t>
      </w:r>
      <w:r w:rsidR="003548E1" w:rsidRPr="00490B46">
        <w:rPr>
          <w:rFonts w:ascii="標楷體" w:hAnsi="標楷體" w:hint="eastAsia"/>
          <w:color w:val="000000" w:themeColor="text1"/>
        </w:rPr>
        <w:tab/>
        <w:t>賴士葆</w:t>
      </w:r>
      <w:r w:rsidR="003548E1" w:rsidRPr="00490B46">
        <w:rPr>
          <w:rFonts w:ascii="標楷體" w:hAnsi="標楷體" w:hint="eastAsia"/>
          <w:color w:val="000000" w:themeColor="text1"/>
        </w:rPr>
        <w:tab/>
        <w:t>李桐豪</w:t>
      </w:r>
      <w:r w:rsidR="003548E1" w:rsidRPr="00490B46">
        <w:rPr>
          <w:rFonts w:ascii="標楷體" w:hAnsi="標楷體"/>
          <w:color w:val="000000" w:themeColor="text1"/>
        </w:rPr>
        <w:br/>
      </w:r>
      <w:r w:rsidR="003548E1" w:rsidRPr="00490B46">
        <w:rPr>
          <w:rFonts w:ascii="標楷體" w:hAnsi="標楷體" w:hint="eastAsia"/>
          <w:color w:val="000000" w:themeColor="text1"/>
        </w:rPr>
        <w:t>陳歐珀</w:t>
      </w:r>
      <w:r w:rsidR="003548E1" w:rsidRPr="00490B46">
        <w:rPr>
          <w:rFonts w:ascii="標楷體" w:hAnsi="標楷體" w:hint="eastAsia"/>
          <w:color w:val="000000" w:themeColor="text1"/>
        </w:rPr>
        <w:tab/>
        <w:t>李昆澤</w:t>
      </w:r>
      <w:r w:rsidR="003548E1" w:rsidRPr="00490B46">
        <w:rPr>
          <w:rFonts w:ascii="標楷體" w:hAnsi="標楷體" w:hint="eastAsia"/>
          <w:color w:val="000000" w:themeColor="text1"/>
        </w:rPr>
        <w:tab/>
        <w:t>鄭天財</w:t>
      </w:r>
      <w:r w:rsidR="003548E1" w:rsidRPr="00490B46">
        <w:rPr>
          <w:rFonts w:ascii="標楷體" w:hAnsi="標楷體" w:hint="eastAsia"/>
          <w:color w:val="000000" w:themeColor="text1"/>
        </w:rPr>
        <w:tab/>
        <w:t>薛  凌</w:t>
      </w:r>
      <w:r w:rsidR="00FA7E35" w:rsidRPr="00490B46">
        <w:rPr>
          <w:rFonts w:ascii="標楷體" w:hAnsi="標楷體" w:hint="eastAsia"/>
          <w:color w:val="000000" w:themeColor="text1"/>
        </w:rPr>
        <w:tab/>
        <w:t>紀國棟</w:t>
      </w:r>
      <w:r w:rsidR="00FA7E35" w:rsidRPr="00490B46">
        <w:rPr>
          <w:rFonts w:ascii="標楷體" w:hAnsi="標楷體" w:hint="eastAsia"/>
          <w:color w:val="000000" w:themeColor="text1"/>
        </w:rPr>
        <w:tab/>
        <w:t>陳淑慧</w:t>
      </w:r>
      <w:r w:rsidR="003548E1" w:rsidRPr="00490B46">
        <w:rPr>
          <w:rFonts w:ascii="標楷體" w:hAnsi="標楷體"/>
          <w:color w:val="000000" w:themeColor="text1"/>
        </w:rPr>
        <w:br/>
      </w:r>
      <w:r w:rsidR="00FA7E35" w:rsidRPr="00490B46">
        <w:rPr>
          <w:rFonts w:ascii="標楷體" w:hAnsi="標楷體" w:hint="eastAsia"/>
          <w:color w:val="000000" w:themeColor="text1"/>
        </w:rPr>
        <w:t>張慶忠</w:t>
      </w:r>
      <w:r w:rsidR="00FA7E35" w:rsidRPr="00490B46">
        <w:rPr>
          <w:rFonts w:ascii="標楷體" w:hAnsi="標楷體" w:hint="eastAsia"/>
          <w:color w:val="000000" w:themeColor="text1"/>
        </w:rPr>
        <w:tab/>
        <w:t>邱文彥</w:t>
      </w:r>
      <w:r w:rsidR="00FA7E35" w:rsidRPr="00490B46">
        <w:rPr>
          <w:rFonts w:ascii="標楷體" w:hAnsi="標楷體" w:hint="eastAsia"/>
          <w:color w:val="000000" w:themeColor="text1"/>
        </w:rPr>
        <w:tab/>
        <w:t>蕭美琴</w:t>
      </w:r>
      <w:r w:rsidR="00FA7E35" w:rsidRPr="00490B46">
        <w:rPr>
          <w:rFonts w:ascii="標楷體" w:hAnsi="標楷體" w:hint="eastAsia"/>
          <w:color w:val="000000" w:themeColor="text1"/>
        </w:rPr>
        <w:tab/>
        <w:t>江惠貞</w:t>
      </w:r>
      <w:r w:rsidR="00FA7E35" w:rsidRPr="00490B46">
        <w:rPr>
          <w:rFonts w:ascii="標楷體" w:hAnsi="標楷體" w:hint="eastAsia"/>
          <w:color w:val="000000" w:themeColor="text1"/>
        </w:rPr>
        <w:tab/>
        <w:t>林世嘉</w:t>
      </w:r>
      <w:r w:rsidR="00FA7E35" w:rsidRPr="00490B46">
        <w:rPr>
          <w:rFonts w:ascii="標楷體" w:hAnsi="標楷體" w:hint="eastAsia"/>
          <w:color w:val="000000" w:themeColor="text1"/>
        </w:rPr>
        <w:tab/>
        <w:t>蘇清泉</w:t>
      </w:r>
      <w:r w:rsidR="00FA7E35" w:rsidRPr="00490B46">
        <w:rPr>
          <w:rFonts w:ascii="標楷體" w:hAnsi="標楷體"/>
          <w:color w:val="000000" w:themeColor="text1"/>
        </w:rPr>
        <w:br/>
      </w:r>
      <w:r w:rsidR="00FA7E35" w:rsidRPr="00490B46">
        <w:rPr>
          <w:rFonts w:ascii="標楷體" w:hAnsi="標楷體" w:hint="eastAsia"/>
          <w:color w:val="000000" w:themeColor="text1"/>
        </w:rPr>
        <w:t>吳育仁</w:t>
      </w:r>
      <w:r w:rsidR="00FA7E35" w:rsidRPr="00490B46">
        <w:rPr>
          <w:rFonts w:ascii="標楷體" w:hAnsi="標楷體" w:hint="eastAsia"/>
          <w:color w:val="000000" w:themeColor="text1"/>
        </w:rPr>
        <w:tab/>
        <w:t>蔡錦隆</w:t>
      </w:r>
      <w:r w:rsidR="00FA7E35" w:rsidRPr="00490B46">
        <w:rPr>
          <w:rFonts w:ascii="標楷體" w:hAnsi="標楷體" w:hint="eastAsia"/>
          <w:color w:val="000000" w:themeColor="text1"/>
        </w:rPr>
        <w:tab/>
        <w:t>王進士</w:t>
      </w:r>
      <w:r w:rsidR="00FA7E35" w:rsidRPr="00490B46">
        <w:rPr>
          <w:rFonts w:ascii="標楷體" w:hAnsi="標楷體" w:hint="eastAsia"/>
          <w:color w:val="000000" w:themeColor="text1"/>
        </w:rPr>
        <w:tab/>
        <w:t>林明溱</w:t>
      </w:r>
      <w:r w:rsidR="00FA7E35" w:rsidRPr="00490B46">
        <w:rPr>
          <w:rFonts w:ascii="標楷體" w:hAnsi="標楷體" w:hint="eastAsia"/>
          <w:color w:val="000000" w:themeColor="text1"/>
        </w:rPr>
        <w:tab/>
        <w:t>蔡其昌</w:t>
      </w:r>
      <w:r w:rsidR="00FA7E35" w:rsidRPr="00490B46">
        <w:rPr>
          <w:rFonts w:ascii="標楷體" w:hAnsi="標楷體" w:hint="eastAsia"/>
          <w:color w:val="000000" w:themeColor="text1"/>
        </w:rPr>
        <w:tab/>
        <w:t>姚文智</w:t>
      </w:r>
      <w:r w:rsidR="00FA7E35" w:rsidRPr="00490B46">
        <w:rPr>
          <w:rFonts w:ascii="標楷體" w:hAnsi="標楷體"/>
          <w:color w:val="000000" w:themeColor="text1"/>
        </w:rPr>
        <w:br/>
      </w:r>
      <w:r w:rsidR="00FA7E35" w:rsidRPr="00490B46">
        <w:rPr>
          <w:rFonts w:ascii="標楷體" w:hAnsi="標楷體" w:hint="eastAsia"/>
          <w:color w:val="000000" w:themeColor="text1"/>
        </w:rPr>
        <w:t>田秋堇</w:t>
      </w:r>
      <w:r w:rsidR="00FA7E35" w:rsidRPr="00490B46">
        <w:rPr>
          <w:rFonts w:ascii="標楷體" w:hAnsi="標楷體" w:hint="eastAsia"/>
          <w:color w:val="000000" w:themeColor="text1"/>
        </w:rPr>
        <w:tab/>
        <w:t>徐欣瑩</w:t>
      </w:r>
      <w:r w:rsidR="00FA7E35" w:rsidRPr="00490B46">
        <w:rPr>
          <w:rFonts w:ascii="標楷體" w:hAnsi="標楷體" w:hint="eastAsia"/>
          <w:color w:val="000000" w:themeColor="text1"/>
        </w:rPr>
        <w:tab/>
        <w:t>呂學樟</w:t>
      </w:r>
      <w:r w:rsidR="00FA7E35" w:rsidRPr="00490B46">
        <w:rPr>
          <w:rFonts w:ascii="標楷體" w:hAnsi="標楷體" w:hint="eastAsia"/>
          <w:color w:val="000000" w:themeColor="text1"/>
        </w:rPr>
        <w:tab/>
        <w:t>黃文玲</w:t>
      </w:r>
      <w:r w:rsidR="00255AB6" w:rsidRPr="00490B46">
        <w:rPr>
          <w:rFonts w:ascii="標楷體" w:hAnsi="標楷體" w:hint="eastAsia"/>
          <w:color w:val="000000" w:themeColor="text1"/>
        </w:rPr>
        <w:tab/>
      </w:r>
      <w:r w:rsidR="009E7A2D" w:rsidRPr="00490B46">
        <w:rPr>
          <w:rFonts w:ascii="標楷體" w:hAnsi="標楷體" w:hint="eastAsia"/>
          <w:color w:val="000000" w:themeColor="text1"/>
        </w:rPr>
        <w:t>潘孟安</w:t>
      </w:r>
      <w:r w:rsidR="009E7A2D" w:rsidRPr="00490B46">
        <w:rPr>
          <w:rFonts w:ascii="標楷體" w:hAnsi="標楷體" w:hint="eastAsia"/>
          <w:color w:val="000000" w:themeColor="text1"/>
        </w:rPr>
        <w:tab/>
      </w:r>
      <w:r w:rsidR="00255AB6" w:rsidRPr="00490B46">
        <w:rPr>
          <w:rFonts w:ascii="標楷體" w:hAnsi="標楷體" w:hint="eastAsia"/>
          <w:color w:val="000000" w:themeColor="text1"/>
        </w:rPr>
        <w:t>翁重鈞</w:t>
      </w:r>
      <w:r w:rsidR="00FA7E35" w:rsidRPr="00490B46">
        <w:rPr>
          <w:rFonts w:ascii="標楷體" w:hAnsi="標楷體"/>
          <w:color w:val="000000" w:themeColor="text1"/>
        </w:rPr>
        <w:br/>
      </w:r>
      <w:r w:rsidR="009E7A2D" w:rsidRPr="00490B46">
        <w:rPr>
          <w:rFonts w:ascii="標楷體" w:hAnsi="標楷體" w:hint="eastAsia"/>
          <w:color w:val="000000" w:themeColor="text1"/>
        </w:rPr>
        <w:t>羅明才</w:t>
      </w:r>
      <w:r w:rsidR="009E7A2D" w:rsidRPr="00490B46">
        <w:rPr>
          <w:rFonts w:ascii="標楷體" w:hAnsi="標楷體" w:hint="eastAsia"/>
          <w:color w:val="000000" w:themeColor="text1"/>
        </w:rPr>
        <w:tab/>
      </w:r>
      <w:r w:rsidR="009E7A2D" w:rsidRPr="00490B46">
        <w:rPr>
          <w:rFonts w:ascii="標楷體" w:hAnsi="標楷體" w:hint="eastAsia"/>
          <w:color w:val="000000" w:themeColor="text1"/>
          <w:w w:val="75"/>
        </w:rPr>
        <w:t>高金素梅</w:t>
      </w:r>
      <w:r w:rsidR="00C136C6" w:rsidRPr="00490B46">
        <w:rPr>
          <w:rFonts w:ascii="標楷體" w:hAnsi="標楷體" w:hint="eastAsia"/>
          <w:color w:val="000000" w:themeColor="text1"/>
        </w:rPr>
        <w:tab/>
        <w:t>盧嘉辰</w:t>
      </w:r>
      <w:r w:rsidR="00C136C6" w:rsidRPr="00490B46">
        <w:rPr>
          <w:rFonts w:ascii="標楷體" w:hAnsi="標楷體" w:hint="eastAsia"/>
          <w:color w:val="000000" w:themeColor="text1"/>
          <w:w w:val="75"/>
        </w:rPr>
        <w:tab/>
      </w:r>
      <w:r w:rsidR="00EF35B3" w:rsidRPr="00490B46">
        <w:rPr>
          <w:rFonts w:ascii="標楷體" w:hAnsi="標楷體" w:hint="eastAsia"/>
          <w:color w:val="000000" w:themeColor="text1"/>
        </w:rPr>
        <w:t>陳亭妃</w:t>
      </w:r>
      <w:r w:rsidR="00EF35B3" w:rsidRPr="00490B46">
        <w:rPr>
          <w:rFonts w:ascii="標楷體" w:hAnsi="標楷體" w:hint="eastAsia"/>
          <w:color w:val="000000" w:themeColor="text1"/>
        </w:rPr>
        <w:tab/>
        <w:t>蔣乃辛</w:t>
      </w:r>
      <w:r w:rsidR="003F7FB6" w:rsidRPr="00490B46">
        <w:rPr>
          <w:rFonts w:ascii="標楷體" w:hAnsi="標楷體" w:hint="eastAsia"/>
          <w:color w:val="000000" w:themeColor="text1"/>
        </w:rPr>
        <w:tab/>
        <w:t>王惠美</w:t>
      </w:r>
      <w:r w:rsidR="009E7A2D" w:rsidRPr="00490B46">
        <w:rPr>
          <w:rFonts w:ascii="標楷體" w:hAnsi="標楷體"/>
          <w:color w:val="000000" w:themeColor="text1"/>
          <w:w w:val="75"/>
        </w:rPr>
        <w:br/>
      </w:r>
      <w:r w:rsidR="003F7FB6" w:rsidRPr="00490B46">
        <w:rPr>
          <w:rFonts w:ascii="標楷體" w:hAnsi="標楷體" w:hint="eastAsia"/>
          <w:color w:val="000000" w:themeColor="text1"/>
        </w:rPr>
        <w:t>何欣純</w:t>
      </w:r>
      <w:r w:rsidR="003F7FB6" w:rsidRPr="00490B46">
        <w:rPr>
          <w:rFonts w:ascii="標楷體" w:hAnsi="標楷體" w:hint="eastAsia"/>
          <w:color w:val="000000" w:themeColor="text1"/>
        </w:rPr>
        <w:tab/>
      </w:r>
      <w:r w:rsidR="00FD447F" w:rsidRPr="00490B46">
        <w:rPr>
          <w:rFonts w:ascii="標楷體" w:hAnsi="標楷體" w:hint="eastAsia"/>
          <w:color w:val="000000" w:themeColor="text1"/>
        </w:rPr>
        <w:t>葉宜津</w:t>
      </w:r>
      <w:r w:rsidR="00FD447F" w:rsidRPr="00490B46">
        <w:rPr>
          <w:rFonts w:ascii="標楷體" w:hAnsi="標楷體" w:hint="eastAsia"/>
          <w:color w:val="000000" w:themeColor="text1"/>
        </w:rPr>
        <w:tab/>
        <w:t>吳育昇</w:t>
      </w:r>
      <w:r w:rsidR="00FD447F" w:rsidRPr="00490B46">
        <w:rPr>
          <w:rFonts w:ascii="標楷體" w:hAnsi="標楷體" w:hint="eastAsia"/>
          <w:color w:val="000000" w:themeColor="text1"/>
        </w:rPr>
        <w:tab/>
        <w:t>陳鎮湘</w:t>
      </w:r>
      <w:r w:rsidR="00FD447F" w:rsidRPr="00490B46">
        <w:rPr>
          <w:rFonts w:ascii="標楷體" w:hAnsi="標楷體" w:hint="eastAsia"/>
          <w:color w:val="000000" w:themeColor="text1"/>
        </w:rPr>
        <w:tab/>
        <w:t>林鴻池</w:t>
      </w:r>
      <w:r w:rsidR="003F7FB6" w:rsidRPr="00490B46">
        <w:rPr>
          <w:rFonts w:ascii="標楷體" w:hAnsi="標楷體"/>
          <w:color w:val="000000" w:themeColor="text1"/>
        </w:rPr>
        <w:br/>
      </w:r>
      <w:r w:rsidRPr="00490B46">
        <w:rPr>
          <w:rFonts w:ascii="標楷體" w:hAnsi="標楷體"/>
          <w:color w:val="000000" w:themeColor="text1"/>
        </w:rPr>
        <w:t>委員列席</w:t>
      </w:r>
      <w:r w:rsidR="003F7FB6" w:rsidRPr="00490B46">
        <w:rPr>
          <w:rFonts w:ascii="標楷體" w:hAnsi="標楷體" w:hint="eastAsia"/>
          <w:color w:val="000000" w:themeColor="text1"/>
        </w:rPr>
        <w:t>4</w:t>
      </w:r>
      <w:r w:rsidR="00FD447F" w:rsidRPr="00490B46">
        <w:rPr>
          <w:rFonts w:ascii="標楷體" w:hAnsi="標楷體" w:hint="eastAsia"/>
          <w:color w:val="000000" w:themeColor="text1"/>
        </w:rPr>
        <w:t>7</w:t>
      </w:r>
      <w:r w:rsidRPr="00490B46">
        <w:rPr>
          <w:rFonts w:ascii="標楷體" w:hAnsi="標楷體"/>
          <w:color w:val="000000" w:themeColor="text1"/>
        </w:rPr>
        <w:t>人</w:t>
      </w:r>
    </w:p>
    <w:p w:rsidR="00144A71" w:rsidRPr="00490B46" w:rsidRDefault="00144A71" w:rsidP="00144A71">
      <w:pPr>
        <w:tabs>
          <w:tab w:val="left" w:pos="2988"/>
          <w:tab w:val="left" w:pos="4316"/>
          <w:tab w:val="left" w:pos="5644"/>
          <w:tab w:val="left" w:pos="6972"/>
          <w:tab w:val="left" w:pos="8300"/>
        </w:tabs>
        <w:spacing w:line="480" w:lineRule="exact"/>
        <w:ind w:left="2659" w:rightChars="2" w:right="7" w:hangingChars="800" w:hanging="2659"/>
        <w:jc w:val="both"/>
        <w:rPr>
          <w:color w:val="000000" w:themeColor="text1"/>
        </w:rPr>
      </w:pPr>
      <w:r w:rsidRPr="00490B46">
        <w:rPr>
          <w:color w:val="000000" w:themeColor="text1"/>
        </w:rPr>
        <w:t>列席人員：</w:t>
      </w:r>
      <w:r w:rsidRPr="00490B46">
        <w:rPr>
          <w:rFonts w:hint="eastAsia"/>
          <w:color w:val="000000" w:themeColor="text1"/>
        </w:rPr>
        <w:t>經濟部部長施顏祥</w:t>
      </w:r>
      <w:r w:rsidRPr="00490B46">
        <w:rPr>
          <w:rFonts w:ascii="標楷體" w:hAnsi="標楷體" w:hint="eastAsia"/>
          <w:color w:val="000000" w:themeColor="text1"/>
        </w:rPr>
        <w:t>、政務次長梁國新</w:t>
      </w:r>
      <w:r w:rsidRPr="00490B46">
        <w:rPr>
          <w:color w:val="000000" w:themeColor="text1"/>
          <w:szCs w:val="28"/>
        </w:rPr>
        <w:t>暨</w:t>
      </w:r>
      <w:r w:rsidRPr="00490B46">
        <w:rPr>
          <w:color w:val="000000" w:themeColor="text1"/>
        </w:rPr>
        <w:t>相關人員</w:t>
      </w:r>
    </w:p>
    <w:p w:rsidR="00CA2613" w:rsidRPr="00490B46" w:rsidRDefault="00486362" w:rsidP="00E428AD">
      <w:pPr>
        <w:spacing w:line="480" w:lineRule="exact"/>
        <w:ind w:leftChars="500" w:left="4985" w:hangingChars="1000" w:hanging="3323"/>
        <w:jc w:val="both"/>
        <w:rPr>
          <w:rFonts w:ascii="標楷體" w:hAnsi="標楷體"/>
          <w:color w:val="000000" w:themeColor="text1"/>
        </w:rPr>
      </w:pPr>
      <w:r w:rsidRPr="00490B46">
        <w:rPr>
          <w:rFonts w:hint="eastAsia"/>
          <w:color w:val="000000" w:themeColor="text1"/>
        </w:rPr>
        <w:t>行政院經濟建設委員會主任委員尹啟銘</w:t>
      </w:r>
      <w:r w:rsidRPr="00490B46">
        <w:rPr>
          <w:rFonts w:ascii="標楷體" w:hAnsi="標楷體" w:hint="eastAsia"/>
          <w:color w:val="000000" w:themeColor="text1"/>
        </w:rPr>
        <w:t>、</w:t>
      </w:r>
      <w:r w:rsidRPr="00490B46">
        <w:rPr>
          <w:rFonts w:hint="eastAsia"/>
          <w:color w:val="000000" w:themeColor="text1"/>
        </w:rPr>
        <w:t>副主任委員黃萬翔</w:t>
      </w:r>
      <w:r w:rsidRPr="00490B46">
        <w:rPr>
          <w:color w:val="000000" w:themeColor="text1"/>
          <w:szCs w:val="28"/>
        </w:rPr>
        <w:t>暨</w:t>
      </w:r>
      <w:r w:rsidRPr="00490B46">
        <w:rPr>
          <w:color w:val="000000" w:themeColor="text1"/>
        </w:rPr>
        <w:t>相關人員</w:t>
      </w:r>
    </w:p>
    <w:p w:rsidR="00411212" w:rsidRPr="00490B46" w:rsidRDefault="00D13A17" w:rsidP="00236244">
      <w:pPr>
        <w:spacing w:line="480" w:lineRule="exact"/>
        <w:ind w:leftChars="500" w:left="3988" w:hangingChars="700" w:hanging="2326"/>
        <w:jc w:val="both"/>
        <w:rPr>
          <w:color w:val="000000" w:themeColor="text1"/>
        </w:rPr>
      </w:pPr>
      <w:r w:rsidRPr="00490B46">
        <w:rPr>
          <w:rFonts w:hint="eastAsia"/>
          <w:color w:val="000000" w:themeColor="text1"/>
        </w:rPr>
        <w:t>行政院主計總處</w:t>
      </w:r>
      <w:r w:rsidR="00400390" w:rsidRPr="00490B46">
        <w:rPr>
          <w:rFonts w:hint="eastAsia"/>
          <w:color w:val="000000" w:themeColor="text1"/>
        </w:rPr>
        <w:t>基金預算處</w:t>
      </w:r>
      <w:r w:rsidR="003F7FB6" w:rsidRPr="00490B46">
        <w:rPr>
          <w:rFonts w:hint="eastAsia"/>
          <w:color w:val="000000" w:themeColor="text1"/>
        </w:rPr>
        <w:t>科長巫忠信</w:t>
      </w:r>
      <w:r w:rsidR="003A2825" w:rsidRPr="00490B46">
        <w:rPr>
          <w:rFonts w:ascii="標楷體" w:hAnsi="標楷體" w:hint="eastAsia"/>
          <w:color w:val="000000" w:themeColor="text1"/>
        </w:rPr>
        <w:t>及</w:t>
      </w:r>
      <w:r w:rsidR="00C16429" w:rsidRPr="00490B46">
        <w:rPr>
          <w:rFonts w:hint="eastAsia"/>
          <w:color w:val="000000" w:themeColor="text1"/>
        </w:rPr>
        <w:t>公務預算處</w:t>
      </w:r>
      <w:r w:rsidR="00F71D44" w:rsidRPr="00490B46">
        <w:rPr>
          <w:rFonts w:hint="eastAsia"/>
          <w:color w:val="000000" w:themeColor="text1"/>
        </w:rPr>
        <w:t>專門</w:t>
      </w:r>
      <w:r w:rsidR="00C16429" w:rsidRPr="00490B46">
        <w:rPr>
          <w:rFonts w:hint="eastAsia"/>
          <w:color w:val="000000" w:themeColor="text1"/>
        </w:rPr>
        <w:t>委員</w:t>
      </w:r>
      <w:r w:rsidR="002E60F8">
        <w:rPr>
          <w:rFonts w:ascii="標楷體" w:hAnsi="標楷體" w:hint="eastAsia"/>
          <w:color w:val="000000" w:themeColor="text1"/>
        </w:rPr>
        <w:t>鍾</w:t>
      </w:r>
      <w:r w:rsidR="003A2825" w:rsidRPr="00490B46">
        <w:rPr>
          <w:rFonts w:ascii="標楷體" w:hAnsi="標楷體" w:hint="eastAsia"/>
          <w:color w:val="000000" w:themeColor="text1"/>
        </w:rPr>
        <w:t>美娟</w:t>
      </w:r>
    </w:p>
    <w:p w:rsidR="0014671E" w:rsidRPr="00490B46" w:rsidRDefault="0014671E" w:rsidP="00236244">
      <w:pPr>
        <w:spacing w:line="480" w:lineRule="exact"/>
        <w:ind w:left="1662" w:hangingChars="500" w:hanging="1662"/>
        <w:jc w:val="both"/>
        <w:rPr>
          <w:rFonts w:ascii="標楷體" w:hAnsi="標楷體"/>
          <w:color w:val="000000" w:themeColor="text1"/>
          <w:szCs w:val="32"/>
        </w:rPr>
      </w:pPr>
      <w:r w:rsidRPr="00490B46">
        <w:rPr>
          <w:rFonts w:ascii="標楷體" w:hAnsi="標楷體"/>
          <w:color w:val="000000" w:themeColor="text1"/>
          <w:szCs w:val="32"/>
        </w:rPr>
        <w:t>主</w:t>
      </w:r>
      <w:r w:rsidR="00F2700A" w:rsidRPr="00490B46">
        <w:rPr>
          <w:rFonts w:ascii="標楷體" w:hAnsi="標楷體"/>
          <w:bCs/>
          <w:color w:val="000000" w:themeColor="text1"/>
          <w:szCs w:val="32"/>
        </w:rPr>
        <w:t xml:space="preserve">　　</w:t>
      </w:r>
      <w:r w:rsidRPr="00490B46">
        <w:rPr>
          <w:rFonts w:ascii="標楷體" w:hAnsi="標楷體"/>
          <w:color w:val="000000" w:themeColor="text1"/>
          <w:szCs w:val="32"/>
        </w:rPr>
        <w:t>席：</w:t>
      </w:r>
      <w:r w:rsidR="006A465C" w:rsidRPr="00490B46">
        <w:rPr>
          <w:rFonts w:ascii="標楷體" w:hAnsi="標楷體" w:hint="eastAsia"/>
          <w:color w:val="000000" w:themeColor="text1"/>
          <w:szCs w:val="32"/>
        </w:rPr>
        <w:t>林</w:t>
      </w:r>
      <w:r w:rsidRPr="00490B46">
        <w:rPr>
          <w:rFonts w:ascii="標楷體" w:hAnsi="標楷體"/>
          <w:color w:val="000000" w:themeColor="text1"/>
          <w:szCs w:val="32"/>
        </w:rPr>
        <w:t>召集委員</w:t>
      </w:r>
      <w:r w:rsidR="006A465C" w:rsidRPr="00490B46">
        <w:rPr>
          <w:rFonts w:ascii="標楷體" w:hAnsi="標楷體" w:hint="eastAsia"/>
          <w:color w:val="000000" w:themeColor="text1"/>
          <w:szCs w:val="32"/>
        </w:rPr>
        <w:t>滄敏</w:t>
      </w:r>
    </w:p>
    <w:p w:rsidR="0014671E" w:rsidRPr="00490B46" w:rsidRDefault="0014671E" w:rsidP="00236244">
      <w:pPr>
        <w:spacing w:line="480" w:lineRule="exact"/>
        <w:jc w:val="both"/>
        <w:rPr>
          <w:rFonts w:ascii="標楷體" w:hAnsi="標楷體"/>
          <w:color w:val="000000" w:themeColor="text1"/>
          <w:szCs w:val="32"/>
        </w:rPr>
      </w:pPr>
      <w:r w:rsidRPr="00490B46">
        <w:rPr>
          <w:rFonts w:ascii="標楷體" w:hAnsi="標楷體"/>
          <w:color w:val="000000" w:themeColor="text1"/>
          <w:szCs w:val="32"/>
        </w:rPr>
        <w:t>專門委員：黃素惠</w:t>
      </w:r>
    </w:p>
    <w:p w:rsidR="0014671E" w:rsidRPr="00490B46" w:rsidRDefault="0014671E" w:rsidP="00236244">
      <w:pPr>
        <w:spacing w:line="480" w:lineRule="exact"/>
        <w:jc w:val="both"/>
        <w:rPr>
          <w:rFonts w:ascii="標楷體" w:hAnsi="標楷體"/>
          <w:bCs/>
          <w:color w:val="000000" w:themeColor="text1"/>
          <w:szCs w:val="32"/>
        </w:rPr>
      </w:pPr>
      <w:r w:rsidRPr="00490B46">
        <w:rPr>
          <w:rFonts w:ascii="標楷體" w:hAnsi="標楷體"/>
          <w:color w:val="000000" w:themeColor="text1"/>
          <w:szCs w:val="32"/>
        </w:rPr>
        <w:t>主任秘書：</w:t>
      </w:r>
      <w:r w:rsidR="00EB309F" w:rsidRPr="00490B46">
        <w:rPr>
          <w:rFonts w:ascii="標楷體" w:hAnsi="標楷體"/>
          <w:color w:val="000000" w:themeColor="text1"/>
          <w:szCs w:val="32"/>
        </w:rPr>
        <w:t>鄧陽僖</w:t>
      </w:r>
    </w:p>
    <w:p w:rsidR="0014671E" w:rsidRPr="00490B46" w:rsidRDefault="0014671E" w:rsidP="00236244">
      <w:pPr>
        <w:spacing w:line="480" w:lineRule="exact"/>
        <w:ind w:left="1662" w:hangingChars="500" w:hanging="1662"/>
        <w:jc w:val="both"/>
        <w:rPr>
          <w:rFonts w:ascii="標楷體" w:hAnsi="標楷體"/>
          <w:bCs/>
          <w:color w:val="000000" w:themeColor="text1"/>
          <w:szCs w:val="32"/>
        </w:rPr>
      </w:pPr>
      <w:r w:rsidRPr="00490B46">
        <w:rPr>
          <w:rFonts w:ascii="標楷體" w:hAnsi="標楷體"/>
          <w:bCs/>
          <w:color w:val="000000" w:themeColor="text1"/>
          <w:szCs w:val="32"/>
        </w:rPr>
        <w:t>紀　　錄：簡任</w:t>
      </w:r>
      <w:r w:rsidR="008257A8" w:rsidRPr="00490B46">
        <w:rPr>
          <w:rFonts w:ascii="標楷體" w:hAnsi="標楷體"/>
          <w:bCs/>
          <w:color w:val="000000" w:themeColor="text1"/>
          <w:szCs w:val="32"/>
        </w:rPr>
        <w:t>秘書</w:t>
      </w:r>
      <w:r w:rsidR="007A170F" w:rsidRPr="00490B46">
        <w:rPr>
          <w:rFonts w:ascii="標楷體" w:hAnsi="標楷體" w:hint="eastAsia"/>
          <w:bCs/>
          <w:color w:val="000000" w:themeColor="text1"/>
          <w:szCs w:val="32"/>
        </w:rPr>
        <w:t xml:space="preserve">  </w:t>
      </w:r>
      <w:r w:rsidR="004349FD" w:rsidRPr="00490B46">
        <w:rPr>
          <w:rFonts w:ascii="標楷體" w:hAnsi="標楷體" w:hint="eastAsia"/>
          <w:bCs/>
          <w:color w:val="000000" w:themeColor="text1"/>
          <w:szCs w:val="32"/>
        </w:rPr>
        <w:t>葉義生</w:t>
      </w:r>
    </w:p>
    <w:p w:rsidR="002A4DCB" w:rsidRPr="00490B46" w:rsidRDefault="002A4DCB" w:rsidP="00236244">
      <w:pPr>
        <w:spacing w:line="480" w:lineRule="exact"/>
        <w:ind w:leftChars="500" w:left="3324" w:hangingChars="500" w:hanging="1662"/>
        <w:jc w:val="both"/>
        <w:rPr>
          <w:rFonts w:ascii="標楷體" w:hAnsi="標楷體"/>
          <w:bCs/>
          <w:color w:val="000000" w:themeColor="text1"/>
          <w:szCs w:val="32"/>
        </w:rPr>
      </w:pPr>
      <w:r w:rsidRPr="00490B46">
        <w:rPr>
          <w:rFonts w:ascii="標楷體" w:hAnsi="標楷體" w:hint="eastAsia"/>
          <w:bCs/>
          <w:color w:val="000000" w:themeColor="text1"/>
          <w:szCs w:val="32"/>
        </w:rPr>
        <w:t>簡任編審</w:t>
      </w:r>
      <w:r w:rsidR="007A170F" w:rsidRPr="00490B46">
        <w:rPr>
          <w:rFonts w:ascii="標楷體" w:hAnsi="標楷體" w:hint="eastAsia"/>
          <w:bCs/>
          <w:color w:val="000000" w:themeColor="text1"/>
          <w:szCs w:val="32"/>
        </w:rPr>
        <w:t xml:space="preserve">  </w:t>
      </w:r>
      <w:r w:rsidR="00275B54" w:rsidRPr="00490B46">
        <w:rPr>
          <w:rFonts w:ascii="標楷體" w:hAnsi="標楷體" w:hint="eastAsia"/>
          <w:bCs/>
          <w:color w:val="000000" w:themeColor="text1"/>
          <w:szCs w:val="32"/>
        </w:rPr>
        <w:t>黃殿偉</w:t>
      </w:r>
    </w:p>
    <w:p w:rsidR="002A4DCB" w:rsidRPr="00490B46" w:rsidRDefault="002A4DCB" w:rsidP="00236244">
      <w:pPr>
        <w:spacing w:line="480" w:lineRule="exact"/>
        <w:ind w:leftChars="500" w:left="3324" w:hangingChars="500" w:hanging="1662"/>
        <w:jc w:val="both"/>
        <w:rPr>
          <w:rFonts w:ascii="標楷體" w:hAnsi="標楷體"/>
          <w:bCs/>
          <w:color w:val="000000" w:themeColor="text1"/>
          <w:szCs w:val="32"/>
        </w:rPr>
      </w:pPr>
      <w:r w:rsidRPr="00490B46">
        <w:rPr>
          <w:rFonts w:ascii="標楷體" w:hAnsi="標楷體" w:hint="eastAsia"/>
          <w:bCs/>
          <w:color w:val="000000" w:themeColor="text1"/>
          <w:szCs w:val="32"/>
        </w:rPr>
        <w:lastRenderedPageBreak/>
        <w:t>科    長  朱莉華</w:t>
      </w:r>
    </w:p>
    <w:p w:rsidR="00F56806" w:rsidRPr="00490B46" w:rsidRDefault="002A4DCB" w:rsidP="00236244">
      <w:pPr>
        <w:spacing w:line="480" w:lineRule="exact"/>
        <w:ind w:leftChars="500" w:left="3324" w:hangingChars="500" w:hanging="1662"/>
        <w:jc w:val="both"/>
        <w:rPr>
          <w:rFonts w:ascii="標楷體" w:hAnsi="標楷體"/>
          <w:bCs/>
          <w:color w:val="000000" w:themeColor="text1"/>
          <w:szCs w:val="32"/>
        </w:rPr>
      </w:pPr>
      <w:r w:rsidRPr="00490B46">
        <w:rPr>
          <w:rFonts w:ascii="標楷體" w:hAnsi="標楷體" w:hint="eastAsia"/>
          <w:bCs/>
          <w:color w:val="000000" w:themeColor="text1"/>
          <w:szCs w:val="32"/>
        </w:rPr>
        <w:t>專    員  楊雅如</w:t>
      </w:r>
    </w:p>
    <w:p w:rsidR="0014671E" w:rsidRPr="00490B46" w:rsidRDefault="0014671E" w:rsidP="00236244">
      <w:pPr>
        <w:snapToGrid w:val="0"/>
        <w:spacing w:line="480" w:lineRule="exact"/>
        <w:jc w:val="both"/>
        <w:rPr>
          <w:rFonts w:ascii="標楷體" w:hAnsi="標楷體"/>
          <w:bCs/>
          <w:color w:val="000000" w:themeColor="text1"/>
          <w:szCs w:val="32"/>
        </w:rPr>
      </w:pPr>
      <w:r w:rsidRPr="00490B46">
        <w:rPr>
          <w:rFonts w:ascii="標楷體" w:hAnsi="標楷體"/>
          <w:color w:val="000000" w:themeColor="text1"/>
          <w:szCs w:val="32"/>
        </w:rPr>
        <w:t>速</w:t>
      </w:r>
      <w:r w:rsidR="00F2700A" w:rsidRPr="00490B46">
        <w:rPr>
          <w:rFonts w:ascii="標楷體" w:hAnsi="標楷體"/>
          <w:bCs/>
          <w:color w:val="000000" w:themeColor="text1"/>
          <w:szCs w:val="32"/>
        </w:rPr>
        <w:t xml:space="preserve">　　</w:t>
      </w:r>
      <w:r w:rsidRPr="00490B46">
        <w:rPr>
          <w:rFonts w:ascii="標楷體" w:hAnsi="標楷體"/>
          <w:color w:val="000000" w:themeColor="text1"/>
          <w:szCs w:val="32"/>
        </w:rPr>
        <w:t>記：公報處記錄人員</w:t>
      </w:r>
    </w:p>
    <w:p w:rsidR="000836CC" w:rsidRPr="00490B46" w:rsidRDefault="000836CC" w:rsidP="00236244">
      <w:pPr>
        <w:snapToGrid w:val="0"/>
        <w:spacing w:beforeLines="50" w:before="244" w:line="480" w:lineRule="exact"/>
        <w:ind w:firstLineChars="450" w:firstLine="1495"/>
        <w:jc w:val="both"/>
        <w:rPr>
          <w:rFonts w:ascii="標楷體" w:hAnsi="標楷體"/>
          <w:color w:val="000000" w:themeColor="text1"/>
          <w:szCs w:val="32"/>
        </w:rPr>
      </w:pPr>
      <w:r w:rsidRPr="00490B46">
        <w:rPr>
          <w:rFonts w:ascii="標楷體" w:hAnsi="標楷體" w:hint="eastAsia"/>
          <w:color w:val="000000" w:themeColor="text1"/>
          <w:szCs w:val="32"/>
        </w:rPr>
        <w:t>報  告  事  項</w:t>
      </w:r>
    </w:p>
    <w:p w:rsidR="000700B7" w:rsidRPr="00490B46" w:rsidRDefault="000836CC" w:rsidP="00236244">
      <w:pPr>
        <w:pStyle w:val="afb"/>
        <w:numPr>
          <w:ilvl w:val="0"/>
          <w:numId w:val="39"/>
        </w:numPr>
        <w:ind w:leftChars="0"/>
        <w:jc w:val="both"/>
        <w:rPr>
          <w:rFonts w:ascii="標楷體" w:hAnsi="標楷體"/>
          <w:color w:val="000000" w:themeColor="text1"/>
          <w:szCs w:val="32"/>
        </w:rPr>
      </w:pPr>
      <w:r w:rsidRPr="00490B46">
        <w:rPr>
          <w:rFonts w:ascii="標楷體" w:hAnsi="標楷體" w:hint="eastAsia"/>
          <w:color w:val="000000" w:themeColor="text1"/>
          <w:szCs w:val="32"/>
        </w:rPr>
        <w:t>宣讀上次會議議事錄。</w:t>
      </w:r>
    </w:p>
    <w:p w:rsidR="000836CC" w:rsidRPr="00490B46" w:rsidRDefault="000A559A" w:rsidP="00236244">
      <w:pPr>
        <w:jc w:val="both"/>
        <w:rPr>
          <w:rFonts w:ascii="標楷體" w:hAnsi="標楷體"/>
          <w:color w:val="000000" w:themeColor="text1"/>
          <w:szCs w:val="32"/>
        </w:rPr>
      </w:pPr>
      <w:r w:rsidRPr="00490B46">
        <w:rPr>
          <w:rFonts w:ascii="標楷體" w:hAnsi="標楷體" w:hint="eastAsia"/>
          <w:color w:val="000000" w:themeColor="text1"/>
        </w:rPr>
        <w:t>決定：確定。</w:t>
      </w:r>
    </w:p>
    <w:p w:rsidR="000836CC" w:rsidRPr="00490B46" w:rsidRDefault="000836CC" w:rsidP="00236244">
      <w:pPr>
        <w:spacing w:line="276" w:lineRule="auto"/>
        <w:ind w:left="665" w:hangingChars="200" w:hanging="665"/>
        <w:jc w:val="both"/>
        <w:rPr>
          <w:rFonts w:ascii="標楷體" w:hAnsi="標楷體"/>
          <w:color w:val="000000" w:themeColor="text1"/>
          <w:spacing w:val="-10"/>
          <w:szCs w:val="32"/>
        </w:rPr>
      </w:pPr>
      <w:r w:rsidRPr="00490B46">
        <w:rPr>
          <w:rFonts w:ascii="標楷體" w:hAnsi="標楷體" w:hint="eastAsia"/>
          <w:color w:val="000000" w:themeColor="text1"/>
          <w:szCs w:val="32"/>
        </w:rPr>
        <w:t>二、</w:t>
      </w:r>
      <w:r w:rsidRPr="00490B46">
        <w:rPr>
          <w:rFonts w:ascii="標楷體" w:hAnsi="標楷體" w:hint="eastAsia"/>
          <w:color w:val="000000" w:themeColor="text1"/>
          <w:spacing w:val="-10"/>
          <w:szCs w:val="32"/>
        </w:rPr>
        <w:t>邀請經濟部部長就經濟部主管經濟作業基金、經濟特別收入基金近三年執行績效，進行專案報告並備質詢。</w:t>
      </w:r>
    </w:p>
    <w:p w:rsidR="00CD4F74" w:rsidRPr="00490B46" w:rsidRDefault="00CD4F74" w:rsidP="00236244">
      <w:pPr>
        <w:pStyle w:val="a5"/>
        <w:spacing w:line="480" w:lineRule="exact"/>
        <w:ind w:leftChars="100" w:left="664" w:hangingChars="100" w:hanging="332"/>
        <w:jc w:val="both"/>
        <w:rPr>
          <w:rFonts w:ascii="標楷體" w:hAnsi="標楷體"/>
          <w:b w:val="0"/>
          <w:color w:val="000000" w:themeColor="text1"/>
        </w:rPr>
      </w:pPr>
      <w:r w:rsidRPr="00490B46">
        <w:rPr>
          <w:rFonts w:ascii="標楷體" w:hAnsi="標楷體"/>
          <w:b w:val="0"/>
          <w:color w:val="000000" w:themeColor="text1"/>
        </w:rPr>
        <w:t>（</w:t>
      </w:r>
      <w:r w:rsidRPr="00490B46">
        <w:rPr>
          <w:rFonts w:ascii="標楷體" w:hAnsi="標楷體" w:hint="eastAsia"/>
          <w:b w:val="0"/>
          <w:color w:val="000000" w:themeColor="text1"/>
        </w:rPr>
        <w:t>經濟部施部長</w:t>
      </w:r>
      <w:r w:rsidRPr="00490B46">
        <w:rPr>
          <w:rFonts w:ascii="標楷體" w:hAnsi="標楷體"/>
          <w:b w:val="0"/>
          <w:color w:val="000000" w:themeColor="text1"/>
        </w:rPr>
        <w:t>報告後，委員</w:t>
      </w:r>
      <w:r w:rsidR="00761874" w:rsidRPr="00490B46">
        <w:rPr>
          <w:rFonts w:ascii="標楷體" w:hAnsi="標楷體" w:hint="eastAsia"/>
          <w:b w:val="0"/>
          <w:color w:val="000000" w:themeColor="text1"/>
        </w:rPr>
        <w:t>許忠信、</w:t>
      </w:r>
      <w:r w:rsidR="0004429E" w:rsidRPr="00490B46">
        <w:rPr>
          <w:rFonts w:ascii="標楷體" w:hAnsi="標楷體" w:hint="eastAsia"/>
          <w:b w:val="0"/>
          <w:color w:val="000000" w:themeColor="text1"/>
        </w:rPr>
        <w:t>黃昭順、簡東明、潘維剛</w:t>
      </w:r>
      <w:r w:rsidR="004A0CCA" w:rsidRPr="00490B46">
        <w:rPr>
          <w:rFonts w:ascii="標楷體" w:hAnsi="標楷體" w:hint="eastAsia"/>
          <w:b w:val="0"/>
          <w:color w:val="000000" w:themeColor="text1"/>
        </w:rPr>
        <w:t>、林滄敏</w:t>
      </w:r>
      <w:r w:rsidR="00761874" w:rsidRPr="00490B46">
        <w:rPr>
          <w:rFonts w:ascii="標楷體" w:hAnsi="標楷體" w:hint="eastAsia"/>
          <w:b w:val="0"/>
          <w:color w:val="000000" w:themeColor="text1"/>
        </w:rPr>
        <w:t>、</w:t>
      </w:r>
      <w:r w:rsidR="004A0CCA" w:rsidRPr="00490B46">
        <w:rPr>
          <w:rFonts w:ascii="標楷體" w:hAnsi="標楷體" w:hint="eastAsia"/>
          <w:b w:val="0"/>
          <w:color w:val="000000" w:themeColor="text1"/>
        </w:rPr>
        <w:t>李慶華</w:t>
      </w:r>
      <w:r w:rsidR="00761874" w:rsidRPr="00490B46">
        <w:rPr>
          <w:rFonts w:ascii="標楷體" w:hAnsi="標楷體" w:hint="eastAsia"/>
          <w:b w:val="0"/>
          <w:color w:val="000000" w:themeColor="text1"/>
        </w:rPr>
        <w:t>、</w:t>
      </w:r>
      <w:r w:rsidR="00091FF3" w:rsidRPr="00490B46">
        <w:rPr>
          <w:rFonts w:ascii="標楷體" w:hAnsi="標楷體" w:hint="eastAsia"/>
          <w:b w:val="0"/>
          <w:color w:val="000000" w:themeColor="text1"/>
        </w:rPr>
        <w:t>黃偉哲</w:t>
      </w:r>
      <w:r w:rsidR="00761874" w:rsidRPr="00490B46">
        <w:rPr>
          <w:rFonts w:ascii="標楷體" w:hAnsi="標楷體" w:hint="eastAsia"/>
          <w:b w:val="0"/>
          <w:color w:val="000000" w:themeColor="text1"/>
        </w:rPr>
        <w:t>、</w:t>
      </w:r>
      <w:r w:rsidR="009E7A2D" w:rsidRPr="00490B46">
        <w:rPr>
          <w:rFonts w:ascii="標楷體" w:hAnsi="標楷體" w:hint="eastAsia"/>
          <w:b w:val="0"/>
          <w:color w:val="000000" w:themeColor="text1"/>
        </w:rPr>
        <w:t>楊瓊瓔</w:t>
      </w:r>
      <w:r w:rsidR="00761874" w:rsidRPr="00490B46">
        <w:rPr>
          <w:rFonts w:ascii="標楷體" w:hAnsi="標楷體" w:hint="eastAsia"/>
          <w:b w:val="0"/>
          <w:color w:val="000000" w:themeColor="text1"/>
        </w:rPr>
        <w:t>、</w:t>
      </w:r>
      <w:r w:rsidR="00876F91" w:rsidRPr="00490B46">
        <w:rPr>
          <w:rFonts w:ascii="標楷體" w:hAnsi="標楷體" w:hint="eastAsia"/>
          <w:b w:val="0"/>
          <w:color w:val="000000" w:themeColor="text1"/>
        </w:rPr>
        <w:t>蘇震清</w:t>
      </w:r>
      <w:r w:rsidR="00761874" w:rsidRPr="00490B46">
        <w:rPr>
          <w:rFonts w:ascii="標楷體" w:hAnsi="標楷體" w:hint="eastAsia"/>
          <w:b w:val="0"/>
          <w:color w:val="000000" w:themeColor="text1"/>
        </w:rPr>
        <w:t>、</w:t>
      </w:r>
      <w:r w:rsidR="002B705B" w:rsidRPr="00490B46">
        <w:rPr>
          <w:rFonts w:ascii="標楷體" w:hAnsi="標楷體" w:hint="eastAsia"/>
          <w:b w:val="0"/>
          <w:color w:val="000000" w:themeColor="text1"/>
        </w:rPr>
        <w:t>江啟臣</w:t>
      </w:r>
      <w:r w:rsidR="00761874" w:rsidRPr="00490B46">
        <w:rPr>
          <w:rFonts w:ascii="標楷體" w:hAnsi="標楷體" w:hint="eastAsia"/>
          <w:b w:val="0"/>
          <w:color w:val="000000" w:themeColor="text1"/>
        </w:rPr>
        <w:t>、</w:t>
      </w:r>
      <w:r w:rsidR="00976C17" w:rsidRPr="00490B46">
        <w:rPr>
          <w:rFonts w:ascii="標楷體" w:hAnsi="標楷體" w:hint="eastAsia"/>
          <w:b w:val="0"/>
          <w:color w:val="000000" w:themeColor="text1"/>
        </w:rPr>
        <w:t>許添財</w:t>
      </w:r>
      <w:r w:rsidR="00761874" w:rsidRPr="00490B46">
        <w:rPr>
          <w:rFonts w:ascii="標楷體" w:hAnsi="標楷體" w:hint="eastAsia"/>
          <w:b w:val="0"/>
          <w:color w:val="000000" w:themeColor="text1"/>
        </w:rPr>
        <w:t>、</w:t>
      </w:r>
      <w:r w:rsidR="00976C17" w:rsidRPr="00490B46">
        <w:rPr>
          <w:rFonts w:ascii="標楷體" w:hAnsi="標楷體" w:hint="eastAsia"/>
          <w:b w:val="0"/>
          <w:color w:val="000000" w:themeColor="text1"/>
        </w:rPr>
        <w:t>陳歐珀</w:t>
      </w:r>
      <w:r w:rsidR="00637433" w:rsidRPr="00490B46">
        <w:rPr>
          <w:rFonts w:ascii="標楷體" w:hAnsi="標楷體" w:hint="eastAsia"/>
          <w:b w:val="0"/>
          <w:color w:val="000000" w:themeColor="text1"/>
        </w:rPr>
        <w:t>、李桐豪</w:t>
      </w:r>
      <w:r w:rsidR="00FE05B0" w:rsidRPr="00490B46">
        <w:rPr>
          <w:rFonts w:ascii="標楷體" w:hAnsi="標楷體" w:hint="eastAsia"/>
          <w:b w:val="0"/>
          <w:color w:val="000000" w:themeColor="text1"/>
        </w:rPr>
        <w:t>及</w:t>
      </w:r>
      <w:r w:rsidR="00637433" w:rsidRPr="00490B46">
        <w:rPr>
          <w:rFonts w:ascii="標楷體" w:hAnsi="標楷體" w:hint="eastAsia"/>
          <w:b w:val="0"/>
          <w:color w:val="000000" w:themeColor="text1"/>
        </w:rPr>
        <w:t>林佳龍</w:t>
      </w:r>
      <w:r w:rsidRPr="00490B46">
        <w:rPr>
          <w:rFonts w:ascii="標楷體" w:hAnsi="標楷體" w:hint="eastAsia"/>
          <w:b w:val="0"/>
          <w:color w:val="000000" w:themeColor="text1"/>
          <w:szCs w:val="32"/>
        </w:rPr>
        <w:t>等</w:t>
      </w:r>
      <w:r w:rsidR="00FE05B0" w:rsidRPr="00490B46">
        <w:rPr>
          <w:rFonts w:ascii="標楷體" w:hAnsi="標楷體" w:hint="eastAsia"/>
          <w:b w:val="0"/>
          <w:color w:val="000000" w:themeColor="text1"/>
          <w:szCs w:val="32"/>
        </w:rPr>
        <w:t>14</w:t>
      </w:r>
      <w:r w:rsidRPr="00490B46">
        <w:rPr>
          <w:rFonts w:ascii="標楷體" w:hAnsi="標楷體"/>
          <w:b w:val="0"/>
          <w:color w:val="000000" w:themeColor="text1"/>
        </w:rPr>
        <w:t>人提出質詢，均由</w:t>
      </w:r>
      <w:r w:rsidRPr="00490B46">
        <w:rPr>
          <w:rFonts w:ascii="標楷體" w:hAnsi="標楷體" w:hint="eastAsia"/>
          <w:b w:val="0"/>
          <w:color w:val="000000" w:themeColor="text1"/>
        </w:rPr>
        <w:t>施部長暨相關人員</w:t>
      </w:r>
      <w:r w:rsidRPr="00490B46">
        <w:rPr>
          <w:rFonts w:ascii="標楷體" w:hAnsi="標楷體"/>
          <w:b w:val="0"/>
          <w:color w:val="000000" w:themeColor="text1"/>
        </w:rPr>
        <w:t>即席答復。）</w:t>
      </w:r>
    </w:p>
    <w:p w:rsidR="00CD4F74" w:rsidRPr="00490B46" w:rsidRDefault="00CD4F74" w:rsidP="00236244">
      <w:pPr>
        <w:spacing w:line="480" w:lineRule="exact"/>
        <w:jc w:val="both"/>
        <w:rPr>
          <w:rFonts w:ascii="標楷體" w:hAnsi="標楷體"/>
          <w:color w:val="000000" w:themeColor="text1"/>
          <w:szCs w:val="32"/>
        </w:rPr>
      </w:pPr>
      <w:r w:rsidRPr="00490B46">
        <w:rPr>
          <w:rFonts w:ascii="標楷體" w:hAnsi="標楷體"/>
          <w:color w:val="000000" w:themeColor="text1"/>
          <w:szCs w:val="32"/>
        </w:rPr>
        <w:t>決定：</w:t>
      </w:r>
    </w:p>
    <w:p w:rsidR="00CD4F74" w:rsidRPr="00490B46" w:rsidRDefault="00CD4F74" w:rsidP="00236244">
      <w:pPr>
        <w:pStyle w:val="af4"/>
        <w:ind w:left="997" w:hangingChars="300" w:hanging="997"/>
        <w:rPr>
          <w:rFonts w:ascii="標楷體" w:hAnsi="標楷體"/>
          <w:color w:val="000000" w:themeColor="text1"/>
        </w:rPr>
      </w:pPr>
      <w:r w:rsidRPr="00490B46">
        <w:rPr>
          <w:rFonts w:ascii="標楷體" w:hAnsi="標楷體" w:hint="eastAsia"/>
          <w:color w:val="000000" w:themeColor="text1"/>
        </w:rPr>
        <w:t>（一）</w:t>
      </w:r>
      <w:r w:rsidRPr="00490B46">
        <w:rPr>
          <w:rFonts w:ascii="標楷體" w:hAnsi="標楷體"/>
          <w:color w:val="000000" w:themeColor="text1"/>
        </w:rPr>
        <w:t>登記質詢委員除不在場者外，其餘均已發言完畢，詢答結束。</w:t>
      </w:r>
    </w:p>
    <w:p w:rsidR="00CD4F74" w:rsidRPr="00490B46" w:rsidRDefault="00CD4F74" w:rsidP="00236244">
      <w:pPr>
        <w:pStyle w:val="af4"/>
        <w:ind w:left="997" w:hangingChars="300" w:hanging="997"/>
        <w:rPr>
          <w:rFonts w:ascii="標楷體" w:hAnsi="標楷體"/>
          <w:color w:val="000000" w:themeColor="text1"/>
        </w:rPr>
      </w:pPr>
      <w:r w:rsidRPr="00490B46">
        <w:rPr>
          <w:rFonts w:ascii="標楷體" w:hAnsi="標楷體" w:hint="eastAsia"/>
          <w:color w:val="000000" w:themeColor="text1"/>
        </w:rPr>
        <w:t>（二）</w:t>
      </w:r>
      <w:r w:rsidRPr="00490B46">
        <w:rPr>
          <w:rFonts w:ascii="標楷體" w:hAnsi="標楷體"/>
          <w:color w:val="000000" w:themeColor="text1"/>
        </w:rPr>
        <w:t>委員所提口頭質詢未及答復部分及委員</w:t>
      </w:r>
      <w:r w:rsidR="006A3A26" w:rsidRPr="00490B46">
        <w:rPr>
          <w:rFonts w:ascii="標楷體" w:hAnsi="標楷體" w:hint="eastAsia"/>
          <w:color w:val="000000" w:themeColor="text1"/>
        </w:rPr>
        <w:t>高志鵬</w:t>
      </w:r>
      <w:r w:rsidR="007A5D2E" w:rsidRPr="00490B46">
        <w:rPr>
          <w:rFonts w:ascii="標楷體" w:hAnsi="標楷體" w:hint="eastAsia"/>
          <w:color w:val="000000" w:themeColor="text1"/>
        </w:rPr>
        <w:t>、潘維剛</w:t>
      </w:r>
      <w:r w:rsidR="00F268FA" w:rsidRPr="00490B46">
        <w:rPr>
          <w:rFonts w:ascii="標楷體" w:hAnsi="標楷體" w:hint="eastAsia"/>
          <w:color w:val="000000" w:themeColor="text1"/>
        </w:rPr>
        <w:t>及</w:t>
      </w:r>
      <w:r w:rsidRPr="00490B46">
        <w:rPr>
          <w:rFonts w:ascii="標楷體" w:hAnsi="標楷體" w:hint="eastAsia"/>
          <w:color w:val="000000" w:themeColor="text1"/>
        </w:rPr>
        <w:t>徐耀昌</w:t>
      </w:r>
      <w:r w:rsidR="00F268FA" w:rsidRPr="00490B46">
        <w:rPr>
          <w:rFonts w:ascii="標楷體" w:hAnsi="標楷體" w:hint="eastAsia"/>
          <w:color w:val="000000" w:themeColor="text1"/>
        </w:rPr>
        <w:t>等3人</w:t>
      </w:r>
      <w:r w:rsidRPr="00490B46">
        <w:rPr>
          <w:rFonts w:ascii="標楷體" w:hAnsi="標楷體"/>
          <w:color w:val="000000" w:themeColor="text1"/>
        </w:rPr>
        <w:t>所提書面質詢，列入紀錄，刊登公報，並請相關單位</w:t>
      </w:r>
      <w:r w:rsidRPr="00490B46">
        <w:rPr>
          <w:rFonts w:ascii="標楷體" w:hAnsi="標楷體" w:hint="eastAsia"/>
          <w:color w:val="000000" w:themeColor="text1"/>
        </w:rPr>
        <w:t>於1周內</w:t>
      </w:r>
      <w:r w:rsidRPr="00490B46">
        <w:rPr>
          <w:rFonts w:ascii="標楷體" w:hAnsi="標楷體"/>
          <w:color w:val="000000" w:themeColor="text1"/>
        </w:rPr>
        <w:t>另以書面答復委員</w:t>
      </w:r>
      <w:r w:rsidRPr="00490B46">
        <w:rPr>
          <w:rFonts w:ascii="標楷體" w:hAnsi="標楷體" w:hint="eastAsia"/>
          <w:color w:val="000000" w:themeColor="text1"/>
        </w:rPr>
        <w:t>，</w:t>
      </w:r>
      <w:r w:rsidRPr="00490B46">
        <w:rPr>
          <w:rFonts w:ascii="標楷體" w:hAnsi="標楷體"/>
          <w:color w:val="000000" w:themeColor="text1"/>
        </w:rPr>
        <w:t>並副知本委員會。</w:t>
      </w:r>
    </w:p>
    <w:p w:rsidR="000836CC" w:rsidRPr="00490B46" w:rsidRDefault="000836CC" w:rsidP="00236244">
      <w:pPr>
        <w:snapToGrid w:val="0"/>
        <w:spacing w:beforeLines="50" w:before="244" w:line="480" w:lineRule="exact"/>
        <w:ind w:firstLineChars="450" w:firstLine="1495"/>
        <w:jc w:val="both"/>
        <w:rPr>
          <w:rFonts w:ascii="標楷體" w:hAnsi="標楷體"/>
          <w:color w:val="000000" w:themeColor="text1"/>
          <w:szCs w:val="32"/>
        </w:rPr>
      </w:pPr>
      <w:r w:rsidRPr="00490B46">
        <w:rPr>
          <w:rFonts w:ascii="標楷體" w:hAnsi="標楷體" w:hint="eastAsia"/>
          <w:color w:val="000000" w:themeColor="text1"/>
          <w:szCs w:val="32"/>
        </w:rPr>
        <w:t>討  論  事  項</w:t>
      </w:r>
    </w:p>
    <w:p w:rsidR="000836CC" w:rsidRPr="00490B46" w:rsidRDefault="009B2AB2" w:rsidP="00236244">
      <w:pPr>
        <w:pStyle w:val="afa"/>
        <w:tabs>
          <w:tab w:val="left" w:pos="-84"/>
          <w:tab w:val="left" w:pos="378"/>
          <w:tab w:val="left" w:pos="504"/>
        </w:tabs>
        <w:spacing w:line="276" w:lineRule="auto"/>
        <w:ind w:left="1618" w:hangingChars="487" w:hanging="1618"/>
        <w:jc w:val="both"/>
        <w:rPr>
          <w:rFonts w:hAnsi="標楷體"/>
          <w:color w:val="000000" w:themeColor="text1"/>
        </w:rPr>
      </w:pPr>
      <w:r w:rsidRPr="00490B46">
        <w:rPr>
          <w:rFonts w:hAnsi="標楷體" w:hint="eastAsia"/>
          <w:color w:val="000000" w:themeColor="text1"/>
        </w:rPr>
        <w:t>（</w:t>
      </w:r>
      <w:r w:rsidR="000836CC" w:rsidRPr="00490B46">
        <w:rPr>
          <w:rFonts w:hAnsi="標楷體" w:hint="eastAsia"/>
          <w:color w:val="000000" w:themeColor="text1"/>
        </w:rPr>
        <w:t>12月19日）</w:t>
      </w:r>
    </w:p>
    <w:p w:rsidR="000836CC" w:rsidRPr="00490B46" w:rsidRDefault="009B2AB2" w:rsidP="00236244">
      <w:pPr>
        <w:pStyle w:val="afa"/>
        <w:tabs>
          <w:tab w:val="left" w:pos="-84"/>
          <w:tab w:val="left" w:pos="378"/>
          <w:tab w:val="left" w:pos="504"/>
        </w:tabs>
        <w:spacing w:line="276" w:lineRule="auto"/>
        <w:ind w:left="498" w:hangingChars="150" w:hanging="498"/>
        <w:jc w:val="both"/>
        <w:rPr>
          <w:rFonts w:hAnsi="標楷體"/>
          <w:bCs/>
          <w:color w:val="000000" w:themeColor="text1"/>
          <w:spacing w:val="-2"/>
        </w:rPr>
      </w:pPr>
      <w:r w:rsidRPr="00490B46">
        <w:rPr>
          <w:rFonts w:hAnsi="標楷體" w:hint="eastAsia"/>
          <w:color w:val="000000" w:themeColor="text1"/>
        </w:rPr>
        <w:t>壹</w:t>
      </w:r>
      <w:r w:rsidR="000836CC" w:rsidRPr="00490B46">
        <w:rPr>
          <w:rFonts w:hAnsi="標楷體" w:hint="eastAsia"/>
          <w:color w:val="000000" w:themeColor="text1"/>
        </w:rPr>
        <w:t>、</w:t>
      </w:r>
      <w:r w:rsidR="000836CC" w:rsidRPr="00490B46">
        <w:rPr>
          <w:rFonts w:hAnsi="標楷體" w:hint="eastAsia"/>
          <w:color w:val="000000" w:themeColor="text1"/>
          <w:spacing w:val="6"/>
        </w:rPr>
        <w:t>繼續審查中華民國102年度</w:t>
      </w:r>
      <w:r w:rsidR="000836CC" w:rsidRPr="00490B46">
        <w:rPr>
          <w:rFonts w:hAnsi="標楷體" w:hint="eastAsia"/>
          <w:color w:val="000000" w:themeColor="text1"/>
          <w:spacing w:val="-2"/>
        </w:rPr>
        <w:t>中央政府總預算案附屬單位預算及綜計表—非營業部分，關於經濟部主管：經濟作業基金及經濟特別收入基金</w:t>
      </w:r>
      <w:r w:rsidR="000836CC" w:rsidRPr="00490B46">
        <w:rPr>
          <w:rFonts w:hAnsi="標楷體" w:hint="eastAsia"/>
          <w:bCs/>
          <w:color w:val="000000" w:themeColor="text1"/>
          <w:spacing w:val="-2"/>
        </w:rPr>
        <w:t>。</w:t>
      </w:r>
    </w:p>
    <w:p w:rsidR="009B2AB2" w:rsidRPr="00490B46" w:rsidRDefault="009B2AB2" w:rsidP="00236244">
      <w:pPr>
        <w:pStyle w:val="afa"/>
        <w:tabs>
          <w:tab w:val="left" w:pos="-84"/>
          <w:tab w:val="left" w:pos="378"/>
          <w:tab w:val="left" w:pos="504"/>
        </w:tabs>
        <w:spacing w:line="276" w:lineRule="auto"/>
        <w:ind w:left="657" w:hanging="657"/>
        <w:jc w:val="both"/>
        <w:rPr>
          <w:rFonts w:hAnsi="標楷體"/>
          <w:bCs/>
          <w:color w:val="000000" w:themeColor="text1"/>
          <w:spacing w:val="-2"/>
        </w:rPr>
      </w:pPr>
      <w:r w:rsidRPr="00490B46">
        <w:rPr>
          <w:rFonts w:hAnsi="標楷體" w:hint="eastAsia"/>
          <w:bCs/>
          <w:color w:val="000000" w:themeColor="text1"/>
          <w:spacing w:val="-2"/>
        </w:rPr>
        <w:t>決議：</w:t>
      </w:r>
    </w:p>
    <w:p w:rsidR="00D911F6" w:rsidRPr="00490B46" w:rsidRDefault="00D911F6" w:rsidP="00236244">
      <w:pPr>
        <w:pStyle w:val="afc"/>
        <w:ind w:leftChars="100" w:left="332"/>
        <w:jc w:val="both"/>
        <w:rPr>
          <w:color w:val="000000" w:themeColor="text1"/>
        </w:rPr>
      </w:pPr>
      <w:bookmarkStart w:id="1" w:name="_Toc320867591"/>
      <w:bookmarkStart w:id="2" w:name="_Toc320887589"/>
      <w:r w:rsidRPr="00490B46">
        <w:rPr>
          <w:rFonts w:hint="eastAsia"/>
          <w:color w:val="000000" w:themeColor="text1"/>
        </w:rPr>
        <w:t>一、經濟作業基金</w:t>
      </w:r>
      <w:bookmarkEnd w:id="1"/>
      <w:bookmarkEnd w:id="2"/>
    </w:p>
    <w:p w:rsidR="00181085" w:rsidRPr="00490B46" w:rsidRDefault="00181085" w:rsidP="00236244">
      <w:pPr>
        <w:spacing w:line="440" w:lineRule="exact"/>
        <w:ind w:leftChars="100" w:left="997" w:hangingChars="200" w:hanging="665"/>
        <w:jc w:val="both"/>
        <w:rPr>
          <w:rFonts w:ascii="標楷體" w:hAnsi="標楷體"/>
          <w:color w:val="000000" w:themeColor="text1"/>
          <w:szCs w:val="32"/>
        </w:rPr>
      </w:pPr>
      <w:r w:rsidRPr="00490B46">
        <w:rPr>
          <w:rFonts w:ascii="標楷體" w:hAnsi="標楷體" w:hint="eastAsia"/>
          <w:color w:val="000000" w:themeColor="text1"/>
          <w:szCs w:val="32"/>
        </w:rPr>
        <w:t>(一)業務計畫部分：應依據業務收支、轉投資、固定資產之建設改良擴充及資金運用等項之審查結果，隨同調整。</w:t>
      </w:r>
    </w:p>
    <w:p w:rsidR="00181085" w:rsidRPr="00490B46" w:rsidRDefault="00181085"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(二)業務收支部分：</w:t>
      </w:r>
    </w:p>
    <w:p w:rsidR="00181085" w:rsidRPr="00490B46" w:rsidRDefault="00181085" w:rsidP="00236244">
      <w:pPr>
        <w:spacing w:line="440" w:lineRule="exact"/>
        <w:ind w:leftChars="298" w:left="1415" w:hangingChars="128" w:hanging="425"/>
        <w:jc w:val="both"/>
        <w:rPr>
          <w:rFonts w:ascii="標楷體" w:hAnsi="標楷體"/>
          <w:color w:val="000000" w:themeColor="text1"/>
          <w:szCs w:val="32"/>
        </w:rPr>
      </w:pPr>
      <w:r w:rsidRPr="00490B46">
        <w:rPr>
          <w:rFonts w:ascii="標楷體" w:hAnsi="標楷體"/>
          <w:color w:val="000000" w:themeColor="text1"/>
          <w:szCs w:val="32"/>
        </w:rPr>
        <w:t>1</w:t>
      </w:r>
      <w:r w:rsidRPr="00490B46">
        <w:rPr>
          <w:rFonts w:ascii="標楷體" w:hAnsi="標楷體" w:hint="eastAsia"/>
          <w:color w:val="000000" w:themeColor="text1"/>
          <w:szCs w:val="32"/>
        </w:rPr>
        <w:t>.業務總收入：</w:t>
      </w:r>
      <w:r w:rsidRPr="00490B46">
        <w:rPr>
          <w:rFonts w:ascii="標楷體" w:hAnsi="標楷體"/>
          <w:color w:val="000000" w:themeColor="text1"/>
          <w:szCs w:val="32"/>
        </w:rPr>
        <w:t>80</w:t>
      </w:r>
      <w:r w:rsidRPr="00490B46">
        <w:rPr>
          <w:rFonts w:ascii="標楷體" w:hAnsi="標楷體" w:hint="eastAsia"/>
          <w:color w:val="000000" w:themeColor="text1"/>
          <w:szCs w:val="32"/>
        </w:rPr>
        <w:t>億</w:t>
      </w:r>
      <w:r w:rsidRPr="00490B46">
        <w:rPr>
          <w:rFonts w:ascii="標楷體" w:hAnsi="標楷體"/>
          <w:color w:val="000000" w:themeColor="text1"/>
          <w:szCs w:val="32"/>
        </w:rPr>
        <w:t>0,023</w:t>
      </w:r>
      <w:r w:rsidRPr="00490B46">
        <w:rPr>
          <w:rFonts w:ascii="標楷體" w:hAnsi="標楷體" w:hint="eastAsia"/>
          <w:color w:val="000000" w:themeColor="text1"/>
          <w:szCs w:val="32"/>
        </w:rPr>
        <w:t>萬</w:t>
      </w:r>
      <w:r w:rsidRPr="00490B46">
        <w:rPr>
          <w:rFonts w:ascii="標楷體" w:hAnsi="標楷體"/>
          <w:color w:val="000000" w:themeColor="text1"/>
          <w:szCs w:val="32"/>
        </w:rPr>
        <w:t>6,000</w:t>
      </w:r>
      <w:r w:rsidRPr="00490B46">
        <w:rPr>
          <w:rFonts w:ascii="標楷體" w:hAnsi="標楷體" w:hint="eastAsia"/>
          <w:color w:val="000000" w:themeColor="text1"/>
          <w:szCs w:val="32"/>
        </w:rPr>
        <w:t>元，照列。</w:t>
      </w:r>
    </w:p>
    <w:p w:rsidR="00181085" w:rsidRPr="00490B46" w:rsidRDefault="00181085" w:rsidP="00236244">
      <w:pPr>
        <w:spacing w:line="440" w:lineRule="exact"/>
        <w:ind w:leftChars="298" w:left="1415" w:hangingChars="128" w:hanging="425"/>
        <w:jc w:val="both"/>
        <w:rPr>
          <w:rFonts w:ascii="標楷體" w:hAnsi="標楷體"/>
          <w:color w:val="000000" w:themeColor="text1"/>
          <w:szCs w:val="32"/>
        </w:rPr>
      </w:pPr>
      <w:r w:rsidRPr="00490B46">
        <w:rPr>
          <w:rFonts w:ascii="標楷體" w:hAnsi="標楷體"/>
          <w:color w:val="000000" w:themeColor="text1"/>
          <w:szCs w:val="32"/>
        </w:rPr>
        <w:t>2</w:t>
      </w:r>
      <w:r w:rsidRPr="00490B46">
        <w:rPr>
          <w:rFonts w:ascii="標楷體" w:hAnsi="標楷體" w:hint="eastAsia"/>
          <w:color w:val="000000" w:themeColor="text1"/>
          <w:szCs w:val="32"/>
        </w:rPr>
        <w:t>.業務總支出：原列</w:t>
      </w:r>
      <w:r w:rsidRPr="00490B46">
        <w:rPr>
          <w:rFonts w:ascii="標楷體" w:hAnsi="標楷體"/>
          <w:color w:val="000000" w:themeColor="text1"/>
          <w:szCs w:val="32"/>
        </w:rPr>
        <w:t>76</w:t>
      </w:r>
      <w:r w:rsidRPr="00490B46">
        <w:rPr>
          <w:rFonts w:ascii="標楷體" w:hAnsi="標楷體" w:hint="eastAsia"/>
          <w:color w:val="000000" w:themeColor="text1"/>
          <w:szCs w:val="32"/>
        </w:rPr>
        <w:t>億</w:t>
      </w:r>
      <w:r w:rsidRPr="00490B46">
        <w:rPr>
          <w:rFonts w:ascii="標楷體" w:hAnsi="標楷體"/>
          <w:color w:val="000000" w:themeColor="text1"/>
          <w:szCs w:val="32"/>
        </w:rPr>
        <w:t>1,019</w:t>
      </w:r>
      <w:r w:rsidRPr="00490B46">
        <w:rPr>
          <w:rFonts w:ascii="標楷體" w:hAnsi="標楷體" w:hint="eastAsia"/>
          <w:color w:val="000000" w:themeColor="text1"/>
          <w:szCs w:val="32"/>
        </w:rPr>
        <w:t>萬</w:t>
      </w:r>
      <w:r w:rsidRPr="00490B46">
        <w:rPr>
          <w:rFonts w:ascii="標楷體" w:hAnsi="標楷體"/>
          <w:color w:val="000000" w:themeColor="text1"/>
          <w:szCs w:val="32"/>
        </w:rPr>
        <w:t>7,000</w:t>
      </w:r>
      <w:r w:rsidRPr="00490B46">
        <w:rPr>
          <w:rFonts w:ascii="標楷體" w:hAnsi="標楷體" w:hint="eastAsia"/>
          <w:color w:val="000000" w:themeColor="text1"/>
          <w:szCs w:val="32"/>
        </w:rPr>
        <w:t>元，減列加工出口</w:t>
      </w:r>
      <w:r w:rsidRPr="00490B46">
        <w:rPr>
          <w:rFonts w:ascii="標楷體" w:hAnsi="標楷體" w:hint="eastAsia"/>
          <w:color w:val="000000" w:themeColor="text1"/>
          <w:szCs w:val="32"/>
        </w:rPr>
        <w:lastRenderedPageBreak/>
        <w:t>區作業基金「勞務成本－管理成本－服務費用－修理保養及保固費」項下土地改良物修護費</w:t>
      </w:r>
      <w:r w:rsidRPr="00490B46">
        <w:rPr>
          <w:rFonts w:ascii="標楷體" w:hAnsi="標楷體"/>
          <w:color w:val="000000" w:themeColor="text1"/>
          <w:szCs w:val="32"/>
        </w:rPr>
        <w:t>176</w:t>
      </w:r>
      <w:r w:rsidRPr="00490B46">
        <w:rPr>
          <w:rFonts w:ascii="標楷體" w:hAnsi="標楷體" w:hint="eastAsia"/>
          <w:color w:val="000000" w:themeColor="text1"/>
          <w:szCs w:val="32"/>
        </w:rPr>
        <w:t>萬元、中小企業發展基金「行銷及業務費用－服務費用－專業服務費」項下新興產業加速育成計畫</w:t>
      </w:r>
      <w:r w:rsidRPr="00490B46">
        <w:rPr>
          <w:rFonts w:ascii="標楷體" w:hAnsi="標楷體"/>
          <w:color w:val="000000" w:themeColor="text1"/>
          <w:szCs w:val="32"/>
        </w:rPr>
        <w:t>150</w:t>
      </w:r>
      <w:r w:rsidRPr="00490B46">
        <w:rPr>
          <w:rFonts w:ascii="標楷體" w:hAnsi="標楷體" w:hint="eastAsia"/>
          <w:color w:val="000000" w:themeColor="text1"/>
          <w:szCs w:val="32"/>
        </w:rPr>
        <w:t>萬</w:t>
      </w:r>
      <w:r w:rsidRPr="00490B46">
        <w:rPr>
          <w:rFonts w:ascii="標楷體" w:hAnsi="標楷體"/>
          <w:color w:val="000000" w:themeColor="text1"/>
          <w:szCs w:val="32"/>
        </w:rPr>
        <w:t>5,000</w:t>
      </w:r>
      <w:r w:rsidRPr="00490B46">
        <w:rPr>
          <w:rFonts w:ascii="標楷體" w:hAnsi="標楷體" w:hint="eastAsia"/>
          <w:color w:val="000000" w:themeColor="text1"/>
          <w:szCs w:val="32"/>
        </w:rPr>
        <w:t>元，共計減列</w:t>
      </w:r>
      <w:r w:rsidRPr="00490B46">
        <w:rPr>
          <w:rFonts w:ascii="標楷體" w:hAnsi="標楷體"/>
          <w:color w:val="000000" w:themeColor="text1"/>
          <w:szCs w:val="32"/>
        </w:rPr>
        <w:t>326</w:t>
      </w:r>
      <w:r w:rsidRPr="00490B46">
        <w:rPr>
          <w:rFonts w:ascii="標楷體" w:hAnsi="標楷體" w:hint="eastAsia"/>
          <w:color w:val="000000" w:themeColor="text1"/>
          <w:szCs w:val="32"/>
        </w:rPr>
        <w:t>萬</w:t>
      </w:r>
      <w:r w:rsidRPr="00490B46">
        <w:rPr>
          <w:rFonts w:ascii="標楷體" w:hAnsi="標楷體"/>
          <w:color w:val="000000" w:themeColor="text1"/>
          <w:szCs w:val="32"/>
        </w:rPr>
        <w:t>5,000</w:t>
      </w:r>
      <w:r w:rsidRPr="00490B46">
        <w:rPr>
          <w:rFonts w:ascii="標楷體" w:hAnsi="標楷體" w:hint="eastAsia"/>
          <w:color w:val="000000" w:themeColor="text1"/>
          <w:szCs w:val="32"/>
        </w:rPr>
        <w:t>元，其餘均照列，改列為</w:t>
      </w:r>
      <w:r w:rsidRPr="00490B46">
        <w:rPr>
          <w:rFonts w:ascii="標楷體" w:hAnsi="標楷體"/>
          <w:color w:val="000000" w:themeColor="text1"/>
          <w:szCs w:val="32"/>
        </w:rPr>
        <w:t>76</w:t>
      </w:r>
      <w:r w:rsidRPr="00490B46">
        <w:rPr>
          <w:rFonts w:ascii="標楷體" w:hAnsi="標楷體" w:hint="eastAsia"/>
          <w:color w:val="000000" w:themeColor="text1"/>
          <w:szCs w:val="32"/>
        </w:rPr>
        <w:t>億</w:t>
      </w:r>
      <w:r w:rsidRPr="00490B46">
        <w:rPr>
          <w:rFonts w:ascii="標楷體" w:hAnsi="標楷體"/>
          <w:color w:val="000000" w:themeColor="text1"/>
          <w:szCs w:val="32"/>
        </w:rPr>
        <w:t>0,693</w:t>
      </w:r>
      <w:r w:rsidRPr="00490B46">
        <w:rPr>
          <w:rFonts w:ascii="標楷體" w:hAnsi="標楷體" w:hint="eastAsia"/>
          <w:color w:val="000000" w:themeColor="text1"/>
          <w:szCs w:val="32"/>
        </w:rPr>
        <w:t>萬</w:t>
      </w:r>
      <w:r w:rsidRPr="00490B46">
        <w:rPr>
          <w:rFonts w:ascii="標楷體" w:hAnsi="標楷體"/>
          <w:color w:val="000000" w:themeColor="text1"/>
          <w:szCs w:val="32"/>
        </w:rPr>
        <w:t>2,000</w:t>
      </w:r>
      <w:r w:rsidRPr="00490B46">
        <w:rPr>
          <w:rFonts w:ascii="標楷體" w:hAnsi="標楷體" w:hint="eastAsia"/>
          <w:color w:val="000000" w:themeColor="text1"/>
          <w:szCs w:val="32"/>
        </w:rPr>
        <w:t>元。</w:t>
      </w:r>
    </w:p>
    <w:p w:rsidR="004A61DC" w:rsidRPr="00490B46" w:rsidRDefault="004A61DC" w:rsidP="00236244">
      <w:pPr>
        <w:spacing w:line="440" w:lineRule="exact"/>
        <w:ind w:leftChars="400" w:left="1661" w:hangingChars="100" w:hanging="332"/>
        <w:jc w:val="both"/>
        <w:rPr>
          <w:rFonts w:ascii="標楷體" w:hAnsi="標楷體"/>
          <w:color w:val="000000" w:themeColor="text1"/>
          <w:szCs w:val="32"/>
        </w:rPr>
      </w:pPr>
      <w:r w:rsidRPr="00490B46">
        <w:rPr>
          <w:rFonts w:ascii="標楷體" w:hAnsi="標楷體" w:hint="eastAsia"/>
          <w:color w:val="000000" w:themeColor="text1"/>
          <w:szCs w:val="32"/>
        </w:rPr>
        <w:t>本項通過決議3項：</w:t>
      </w:r>
    </w:p>
    <w:p w:rsidR="004A61DC" w:rsidRPr="00490B46" w:rsidRDefault="004A61DC" w:rsidP="00236244">
      <w:pPr>
        <w:ind w:leftChars="400" w:left="1661" w:hangingChars="100" w:hanging="332"/>
        <w:jc w:val="both"/>
        <w:rPr>
          <w:color w:val="000000" w:themeColor="text1"/>
        </w:rPr>
      </w:pPr>
      <w:r w:rsidRPr="00490B46">
        <w:rPr>
          <w:rFonts w:hint="eastAsia"/>
          <w:color w:val="000000" w:themeColor="text1"/>
        </w:rPr>
        <w:t>(1)</w:t>
      </w:r>
      <w:r w:rsidRPr="00490B46">
        <w:rPr>
          <w:rFonts w:hint="eastAsia"/>
          <w:color w:val="000000" w:themeColor="text1"/>
        </w:rPr>
        <w:t>歷年來經濟部工業局於公務預算及特別預算中皆編列有加速老舊工業區更新作業相關預算，產業園區開發管理基金</w:t>
      </w:r>
      <w:r w:rsidRPr="00490B46">
        <w:rPr>
          <w:rFonts w:hint="eastAsia"/>
          <w:color w:val="000000" w:themeColor="text1"/>
        </w:rPr>
        <w:t>102</w:t>
      </w:r>
      <w:r w:rsidRPr="00490B46">
        <w:rPr>
          <w:rFonts w:hint="eastAsia"/>
          <w:color w:val="000000" w:themeColor="text1"/>
        </w:rPr>
        <w:t>年預算案亦於「管理及總務費用</w:t>
      </w:r>
      <w:r w:rsidRPr="00490B46">
        <w:rPr>
          <w:rFonts w:hint="eastAsia"/>
          <w:color w:val="000000" w:themeColor="text1"/>
        </w:rPr>
        <w:t>-</w:t>
      </w:r>
      <w:r w:rsidRPr="00490B46">
        <w:rPr>
          <w:rFonts w:hint="eastAsia"/>
          <w:color w:val="000000" w:themeColor="text1"/>
        </w:rPr>
        <w:t>服務費用</w:t>
      </w:r>
      <w:r w:rsidRPr="00490B46">
        <w:rPr>
          <w:rFonts w:hint="eastAsia"/>
          <w:color w:val="000000" w:themeColor="text1"/>
        </w:rPr>
        <w:t>-</w:t>
      </w:r>
      <w:r w:rsidRPr="00490B46">
        <w:rPr>
          <w:rFonts w:hint="eastAsia"/>
          <w:color w:val="000000" w:themeColor="text1"/>
        </w:rPr>
        <w:t>專業服務費</w:t>
      </w:r>
      <w:r w:rsidRPr="00490B46">
        <w:rPr>
          <w:rFonts w:hint="eastAsia"/>
          <w:color w:val="000000" w:themeColor="text1"/>
        </w:rPr>
        <w:t>-</w:t>
      </w:r>
      <w:r w:rsidRPr="00490B46">
        <w:rPr>
          <w:rFonts w:hint="eastAsia"/>
          <w:color w:val="000000" w:themeColor="text1"/>
        </w:rPr>
        <w:t>委託調查研究費」科目中編列推動工業區土壤及地下水監測調查</w:t>
      </w:r>
      <w:r w:rsidRPr="00490B46">
        <w:rPr>
          <w:rFonts w:hint="eastAsia"/>
          <w:color w:val="000000" w:themeColor="text1"/>
        </w:rPr>
        <w:t>2,905</w:t>
      </w:r>
      <w:r w:rsidRPr="00490B46">
        <w:rPr>
          <w:rFonts w:hint="eastAsia"/>
          <w:color w:val="000000" w:themeColor="text1"/>
        </w:rPr>
        <w:t>萬</w:t>
      </w:r>
      <w:r w:rsidR="002E60F8">
        <w:rPr>
          <w:rFonts w:hint="eastAsia"/>
          <w:color w:val="000000" w:themeColor="text1"/>
        </w:rPr>
        <w:t>元</w:t>
      </w:r>
      <w:r w:rsidRPr="00490B46">
        <w:rPr>
          <w:rFonts w:hint="eastAsia"/>
          <w:color w:val="000000" w:themeColor="text1"/>
        </w:rPr>
        <w:t>、工業區地下管線滲漏調查與管理</w:t>
      </w:r>
      <w:r w:rsidRPr="00490B46">
        <w:rPr>
          <w:rFonts w:hint="eastAsia"/>
          <w:color w:val="000000" w:themeColor="text1"/>
        </w:rPr>
        <w:t>450</w:t>
      </w:r>
      <w:r w:rsidRPr="00490B46">
        <w:rPr>
          <w:rFonts w:hint="eastAsia"/>
          <w:color w:val="000000" w:themeColor="text1"/>
        </w:rPr>
        <w:t>萬</w:t>
      </w:r>
      <w:r w:rsidR="002E60F8">
        <w:rPr>
          <w:rFonts w:hint="eastAsia"/>
          <w:color w:val="000000" w:themeColor="text1"/>
        </w:rPr>
        <w:t>元</w:t>
      </w:r>
      <w:r w:rsidRPr="00490B46">
        <w:rPr>
          <w:rFonts w:hint="eastAsia"/>
          <w:color w:val="000000" w:themeColor="text1"/>
        </w:rPr>
        <w:t>、工業區污水處理廠技術諮詢與評鑑</w:t>
      </w:r>
      <w:r w:rsidRPr="00490B46">
        <w:rPr>
          <w:rFonts w:hint="eastAsia"/>
          <w:color w:val="000000" w:themeColor="text1"/>
        </w:rPr>
        <w:t>970</w:t>
      </w:r>
      <w:r w:rsidRPr="00490B46">
        <w:rPr>
          <w:rFonts w:hint="eastAsia"/>
          <w:color w:val="000000" w:themeColor="text1"/>
        </w:rPr>
        <w:t>萬</w:t>
      </w:r>
      <w:r w:rsidR="002E60F8">
        <w:rPr>
          <w:rFonts w:hint="eastAsia"/>
          <w:color w:val="000000" w:themeColor="text1"/>
        </w:rPr>
        <w:t>元</w:t>
      </w:r>
      <w:r w:rsidRPr="00490B46">
        <w:rPr>
          <w:rFonts w:hint="eastAsia"/>
          <w:color w:val="000000" w:themeColor="text1"/>
        </w:rPr>
        <w:t>等計畫經費，共計</w:t>
      </w:r>
      <w:r w:rsidRPr="00490B46">
        <w:rPr>
          <w:rFonts w:hint="eastAsia"/>
          <w:color w:val="000000" w:themeColor="text1"/>
        </w:rPr>
        <w:t>4,325</w:t>
      </w:r>
      <w:r w:rsidRPr="00490B46">
        <w:rPr>
          <w:rFonts w:hint="eastAsia"/>
          <w:color w:val="000000" w:themeColor="text1"/>
        </w:rPr>
        <w:t>萬元預算辦理相關土壤及地下水之監測、調查等污染防治工作；惟查產業園區開發管理基金轄管之</w:t>
      </w:r>
      <w:r w:rsidRPr="00490B46">
        <w:rPr>
          <w:rFonts w:hint="eastAsia"/>
          <w:color w:val="000000" w:themeColor="text1"/>
        </w:rPr>
        <w:t>61</w:t>
      </w:r>
      <w:r w:rsidRPr="00490B46">
        <w:rPr>
          <w:rFonts w:hint="eastAsia"/>
          <w:color w:val="000000" w:themeColor="text1"/>
        </w:rPr>
        <w:t>處工業區，經環保機關進行土壤及地下水檢測燈號分級管理，列紅燈者有</w:t>
      </w:r>
      <w:r w:rsidRPr="00490B46">
        <w:rPr>
          <w:rFonts w:hint="eastAsia"/>
          <w:color w:val="000000" w:themeColor="text1"/>
        </w:rPr>
        <w:t>2</w:t>
      </w:r>
      <w:r w:rsidRPr="00490B46">
        <w:rPr>
          <w:rFonts w:hint="eastAsia"/>
          <w:color w:val="000000" w:themeColor="text1"/>
        </w:rPr>
        <w:t>處、橘燈者有</w:t>
      </w:r>
      <w:r w:rsidRPr="00490B46">
        <w:rPr>
          <w:rFonts w:hint="eastAsia"/>
          <w:color w:val="000000" w:themeColor="text1"/>
        </w:rPr>
        <w:t>29</w:t>
      </w:r>
      <w:r w:rsidRPr="00490B46">
        <w:rPr>
          <w:rFonts w:hint="eastAsia"/>
          <w:color w:val="000000" w:themeColor="text1"/>
        </w:rPr>
        <w:t>處及黃燈者有</w:t>
      </w:r>
      <w:r w:rsidRPr="00490B46">
        <w:rPr>
          <w:rFonts w:hint="eastAsia"/>
          <w:color w:val="000000" w:themeColor="text1"/>
        </w:rPr>
        <w:t>30</w:t>
      </w:r>
      <w:r w:rsidRPr="00490B46">
        <w:rPr>
          <w:rFonts w:hint="eastAsia"/>
          <w:color w:val="000000" w:themeColor="text1"/>
        </w:rPr>
        <w:t>處，顯見相關計畫執行成效實有待檢討，爰凍結「管理及總務費用</w:t>
      </w:r>
      <w:r w:rsidRPr="00490B46">
        <w:rPr>
          <w:rFonts w:hint="eastAsia"/>
          <w:color w:val="000000" w:themeColor="text1"/>
        </w:rPr>
        <w:t>-</w:t>
      </w:r>
      <w:r w:rsidRPr="00490B46">
        <w:rPr>
          <w:rFonts w:hint="eastAsia"/>
          <w:color w:val="000000" w:themeColor="text1"/>
        </w:rPr>
        <w:t>服務費用</w:t>
      </w:r>
      <w:r w:rsidRPr="00490B46">
        <w:rPr>
          <w:rFonts w:hint="eastAsia"/>
          <w:color w:val="000000" w:themeColor="text1"/>
        </w:rPr>
        <w:t>-</w:t>
      </w:r>
      <w:r w:rsidRPr="00490B46">
        <w:rPr>
          <w:rFonts w:hint="eastAsia"/>
          <w:color w:val="000000" w:themeColor="text1"/>
        </w:rPr>
        <w:t>專業服務費</w:t>
      </w:r>
      <w:r w:rsidRPr="00490B46">
        <w:rPr>
          <w:rFonts w:hint="eastAsia"/>
          <w:color w:val="000000" w:themeColor="text1"/>
        </w:rPr>
        <w:t>-</w:t>
      </w:r>
      <w:r w:rsidRPr="00490B46">
        <w:rPr>
          <w:rFonts w:hint="eastAsia"/>
          <w:color w:val="000000" w:themeColor="text1"/>
        </w:rPr>
        <w:t>委託調查研究費」</w:t>
      </w:r>
      <w:r w:rsidRPr="00490B46">
        <w:rPr>
          <w:rFonts w:hint="eastAsia"/>
          <w:color w:val="000000" w:themeColor="text1"/>
        </w:rPr>
        <w:t>1,500</w:t>
      </w:r>
      <w:r w:rsidRPr="00490B46">
        <w:rPr>
          <w:rFonts w:hint="eastAsia"/>
          <w:color w:val="000000" w:themeColor="text1"/>
        </w:rPr>
        <w:t>萬元，俟經濟部工業局就有效控管各工業區污染具體因應方案，向立法院經濟委員會提出專案報告，經同意後始得動支。</w:t>
      </w:r>
    </w:p>
    <w:p w:rsidR="004A61DC" w:rsidRPr="00490B46" w:rsidRDefault="004A61DC"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  黃偉哲  陳明文  高志鵬</w:t>
      </w:r>
    </w:p>
    <w:p w:rsidR="004A61DC" w:rsidRPr="00490B46" w:rsidRDefault="004A61DC" w:rsidP="00236244">
      <w:pPr>
        <w:ind w:leftChars="400" w:left="1661" w:hangingChars="100" w:hanging="332"/>
        <w:jc w:val="both"/>
        <w:rPr>
          <w:color w:val="000000" w:themeColor="text1"/>
        </w:rPr>
      </w:pPr>
      <w:r w:rsidRPr="00490B46">
        <w:rPr>
          <w:rFonts w:hint="eastAsia"/>
          <w:color w:val="000000" w:themeColor="text1"/>
        </w:rPr>
        <w:t>(2)</w:t>
      </w:r>
      <w:r w:rsidRPr="00490B46">
        <w:rPr>
          <w:rFonts w:hint="eastAsia"/>
          <w:color w:val="000000" w:themeColor="text1"/>
        </w:rPr>
        <w:t>中小企業發展基金</w:t>
      </w:r>
      <w:r w:rsidRPr="00490B46">
        <w:rPr>
          <w:rFonts w:hint="eastAsia"/>
          <w:color w:val="000000" w:themeColor="text1"/>
        </w:rPr>
        <w:t>102</w:t>
      </w:r>
      <w:r w:rsidRPr="00490B46">
        <w:rPr>
          <w:rFonts w:hint="eastAsia"/>
          <w:color w:val="000000" w:themeColor="text1"/>
        </w:rPr>
        <w:t>年度於「行銷及業務費用</w:t>
      </w:r>
      <w:r w:rsidRPr="00490B46">
        <w:rPr>
          <w:rFonts w:hint="eastAsia"/>
          <w:color w:val="000000" w:themeColor="text1"/>
        </w:rPr>
        <w:t>-</w:t>
      </w:r>
      <w:r w:rsidRPr="00490B46">
        <w:rPr>
          <w:rFonts w:hint="eastAsia"/>
          <w:color w:val="000000" w:themeColor="text1"/>
        </w:rPr>
        <w:t>專業服務費」編列預算辦理「創業點子星光大道計畫」</w:t>
      </w:r>
      <w:r w:rsidRPr="00490B46">
        <w:rPr>
          <w:rFonts w:hint="eastAsia"/>
          <w:color w:val="000000" w:themeColor="text1"/>
        </w:rPr>
        <w:t>1,600</w:t>
      </w:r>
      <w:r w:rsidRPr="00490B46">
        <w:rPr>
          <w:rFonts w:hint="eastAsia"/>
          <w:color w:val="000000" w:themeColor="text1"/>
        </w:rPr>
        <w:t>萬元、「創業星光幫計畫」</w:t>
      </w:r>
      <w:r w:rsidRPr="00490B46">
        <w:rPr>
          <w:rFonts w:hint="eastAsia"/>
          <w:color w:val="000000" w:themeColor="text1"/>
        </w:rPr>
        <w:t>1,560</w:t>
      </w:r>
      <w:r w:rsidRPr="00490B46">
        <w:rPr>
          <w:rFonts w:hint="eastAsia"/>
          <w:color w:val="000000" w:themeColor="text1"/>
        </w:rPr>
        <w:t>萬元及「創業育成學堂計畫」</w:t>
      </w:r>
      <w:r w:rsidRPr="00490B46">
        <w:rPr>
          <w:rFonts w:hint="eastAsia"/>
          <w:color w:val="000000" w:themeColor="text1"/>
        </w:rPr>
        <w:t>600</w:t>
      </w:r>
      <w:r w:rsidRPr="00490B46">
        <w:rPr>
          <w:rFonts w:hint="eastAsia"/>
          <w:color w:val="000000" w:themeColor="text1"/>
        </w:rPr>
        <w:t>萬元，共計編列</w:t>
      </w:r>
      <w:r w:rsidRPr="00490B46">
        <w:rPr>
          <w:rFonts w:hint="eastAsia"/>
          <w:color w:val="000000" w:themeColor="text1"/>
        </w:rPr>
        <w:t>3,760</w:t>
      </w:r>
      <w:r w:rsidRPr="00490B46">
        <w:rPr>
          <w:rFonts w:hint="eastAsia"/>
          <w:color w:val="000000" w:themeColor="text1"/>
        </w:rPr>
        <w:t>萬元。惟查時值國內產業</w:t>
      </w:r>
      <w:r w:rsidR="00054C0A" w:rsidRPr="00490B46">
        <w:rPr>
          <w:rFonts w:hint="eastAsia"/>
          <w:color w:val="000000" w:themeColor="text1"/>
        </w:rPr>
        <w:t>亟</w:t>
      </w:r>
      <w:r w:rsidRPr="00490B46">
        <w:rPr>
          <w:rFonts w:hint="eastAsia"/>
          <w:color w:val="000000" w:themeColor="text1"/>
        </w:rPr>
        <w:t>需轉型升級之際，有意創業之民眾從諮詢評估、產業培訓、企業診斷、資金協尋與利息貼補等事宜，均需仰賴全面且一貫性之專業服務，若將相關業務切割以委外辦理方式分由不同機構辦理，恐不僅令創業者奔波勞碌，徒增創業成本負擔，不利時效之爭取，亦使政府投入資源有重複浪費之虞，爰凍結「行銷及業務費用</w:t>
      </w:r>
      <w:r w:rsidRPr="00490B46">
        <w:rPr>
          <w:rFonts w:hint="eastAsia"/>
          <w:color w:val="000000" w:themeColor="text1"/>
        </w:rPr>
        <w:t>-</w:t>
      </w:r>
      <w:r w:rsidRPr="00490B46">
        <w:rPr>
          <w:rFonts w:hint="eastAsia"/>
          <w:color w:val="000000" w:themeColor="text1"/>
        </w:rPr>
        <w:t>專業服務費」</w:t>
      </w:r>
      <w:r w:rsidRPr="00490B46">
        <w:rPr>
          <w:rFonts w:hint="eastAsia"/>
          <w:color w:val="000000" w:themeColor="text1"/>
        </w:rPr>
        <w:t>1,260</w:t>
      </w:r>
      <w:r w:rsidRPr="00490B46">
        <w:rPr>
          <w:rFonts w:hint="eastAsia"/>
          <w:color w:val="000000" w:themeColor="text1"/>
        </w:rPr>
        <w:t>萬元，俟經濟部中小企業處就上開</w:t>
      </w:r>
      <w:r w:rsidRPr="00490B46">
        <w:rPr>
          <w:rFonts w:hint="eastAsia"/>
          <w:color w:val="000000" w:themeColor="text1"/>
        </w:rPr>
        <w:t>3</w:t>
      </w:r>
      <w:r w:rsidRPr="00490B46">
        <w:rPr>
          <w:rFonts w:hint="eastAsia"/>
          <w:color w:val="000000" w:themeColor="text1"/>
        </w:rPr>
        <w:t>項委辦計畫整併方案及效益檢討，向立法</w:t>
      </w:r>
      <w:r w:rsidR="0063216A">
        <w:rPr>
          <w:rFonts w:hint="eastAsia"/>
          <w:color w:val="000000" w:themeColor="text1"/>
        </w:rPr>
        <w:t>院</w:t>
      </w:r>
      <w:r w:rsidRPr="00490B46">
        <w:rPr>
          <w:rFonts w:hint="eastAsia"/>
          <w:color w:val="000000" w:themeColor="text1"/>
        </w:rPr>
        <w:t>經濟委員會提出專案報告，經同意後始得動支。</w:t>
      </w:r>
    </w:p>
    <w:p w:rsidR="004A61DC" w:rsidRPr="00490B46" w:rsidRDefault="004A61DC"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  黃偉哲</w:t>
      </w:r>
    </w:p>
    <w:p w:rsidR="004A61DC" w:rsidRPr="00490B46" w:rsidRDefault="004A61DC"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  林岱樺</w:t>
      </w:r>
    </w:p>
    <w:p w:rsidR="004A61DC" w:rsidRPr="00490B46" w:rsidRDefault="004A61DC" w:rsidP="00236244">
      <w:pPr>
        <w:ind w:leftChars="400" w:left="1661" w:hangingChars="100" w:hanging="332"/>
        <w:jc w:val="both"/>
        <w:rPr>
          <w:color w:val="000000" w:themeColor="text1"/>
        </w:rPr>
      </w:pPr>
      <w:r w:rsidRPr="00490B46">
        <w:rPr>
          <w:rFonts w:hint="eastAsia"/>
          <w:color w:val="000000" w:themeColor="text1"/>
        </w:rPr>
        <w:t>(3)</w:t>
      </w:r>
      <w:r w:rsidRPr="00490B46">
        <w:rPr>
          <w:rFonts w:hint="eastAsia"/>
          <w:color w:val="000000" w:themeColor="text1"/>
        </w:rPr>
        <w:t>中小企業發展基金</w:t>
      </w:r>
      <w:r w:rsidRPr="00490B46">
        <w:rPr>
          <w:rFonts w:hint="eastAsia"/>
          <w:color w:val="000000" w:themeColor="text1"/>
        </w:rPr>
        <w:t>102</w:t>
      </w:r>
      <w:r w:rsidRPr="00490B46">
        <w:rPr>
          <w:rFonts w:hint="eastAsia"/>
          <w:color w:val="000000" w:themeColor="text1"/>
        </w:rPr>
        <w:t>年度預算案於「行銷及業務費用</w:t>
      </w:r>
      <w:r w:rsidR="00054C0A" w:rsidRPr="00490B46">
        <w:rPr>
          <w:rFonts w:ascii="標楷體" w:hAnsi="標楷體" w:hint="eastAsia"/>
          <w:color w:val="000000" w:themeColor="text1"/>
        </w:rPr>
        <w:t>—</w:t>
      </w:r>
      <w:r w:rsidRPr="00490B46">
        <w:rPr>
          <w:rFonts w:hint="eastAsia"/>
          <w:color w:val="000000" w:themeColor="text1"/>
        </w:rPr>
        <w:t>專業服務費」科目編列「新興產業加速育成計畫」預算</w:t>
      </w:r>
      <w:r w:rsidRPr="00490B46">
        <w:rPr>
          <w:rFonts w:hint="eastAsia"/>
          <w:color w:val="000000" w:themeColor="text1"/>
        </w:rPr>
        <w:t>7,150</w:t>
      </w:r>
      <w:r w:rsidRPr="00490B46">
        <w:rPr>
          <w:rFonts w:hint="eastAsia"/>
          <w:color w:val="000000" w:themeColor="text1"/>
        </w:rPr>
        <w:t>萬</w:t>
      </w:r>
      <w:r w:rsidRPr="00490B46">
        <w:rPr>
          <w:rFonts w:hint="eastAsia"/>
          <w:color w:val="000000" w:themeColor="text1"/>
        </w:rPr>
        <w:t>5,000</w:t>
      </w:r>
      <w:r w:rsidRPr="00490B46">
        <w:rPr>
          <w:rFonts w:hint="eastAsia"/>
          <w:color w:val="000000" w:themeColor="text1"/>
        </w:rPr>
        <w:t>元，惟查該新興產業加速育成計畫僅為</w:t>
      </w:r>
      <w:r w:rsidRPr="00490B46">
        <w:rPr>
          <w:rFonts w:hint="eastAsia"/>
          <w:color w:val="000000" w:themeColor="text1"/>
        </w:rPr>
        <w:t>1</w:t>
      </w:r>
      <w:r w:rsidRPr="00490B46">
        <w:rPr>
          <w:rFonts w:hint="eastAsia"/>
          <w:color w:val="000000" w:themeColor="text1"/>
        </w:rPr>
        <w:t>年期之計畫，預計篩選產業標的為</w:t>
      </w:r>
      <w:r w:rsidRPr="00490B46">
        <w:rPr>
          <w:rFonts w:hint="eastAsia"/>
          <w:color w:val="000000" w:themeColor="text1"/>
        </w:rPr>
        <w:t>ICT</w:t>
      </w:r>
      <w:r w:rsidRPr="00490B46">
        <w:rPr>
          <w:rFonts w:hint="eastAsia"/>
          <w:color w:val="000000" w:themeColor="text1"/>
        </w:rPr>
        <w:t>應用、精密機械、服務業、文創及生醫等</w:t>
      </w:r>
      <w:r w:rsidRPr="00490B46">
        <w:rPr>
          <w:rFonts w:hint="eastAsia"/>
          <w:color w:val="000000" w:themeColor="text1"/>
        </w:rPr>
        <w:t>5</w:t>
      </w:r>
      <w:r w:rsidRPr="00490B46">
        <w:rPr>
          <w:rFonts w:hint="eastAsia"/>
          <w:color w:val="000000" w:themeColor="text1"/>
        </w:rPr>
        <w:t>大新興產業，然其計畫構想僅有文字說明，欠缺計畫可行性評估，卻預期於</w:t>
      </w:r>
      <w:r w:rsidRPr="00490B46">
        <w:rPr>
          <w:rFonts w:hint="eastAsia"/>
          <w:color w:val="000000" w:themeColor="text1"/>
        </w:rPr>
        <w:t>1</w:t>
      </w:r>
      <w:r w:rsidRPr="00490B46">
        <w:rPr>
          <w:rFonts w:hint="eastAsia"/>
          <w:color w:val="000000" w:themeColor="text1"/>
        </w:rPr>
        <w:t>年內輔導培育卓越新創事業</w:t>
      </w:r>
      <w:r w:rsidRPr="00490B46">
        <w:rPr>
          <w:rFonts w:hint="eastAsia"/>
          <w:color w:val="000000" w:themeColor="text1"/>
        </w:rPr>
        <w:t>50</w:t>
      </w:r>
      <w:r w:rsidRPr="00490B46">
        <w:rPr>
          <w:rFonts w:hint="eastAsia"/>
          <w:color w:val="000000" w:themeColor="text1"/>
        </w:rPr>
        <w:t>家、協助</w:t>
      </w:r>
      <w:r w:rsidRPr="00490B46">
        <w:rPr>
          <w:rFonts w:hint="eastAsia"/>
          <w:color w:val="000000" w:themeColor="text1"/>
        </w:rPr>
        <w:t>10</w:t>
      </w:r>
      <w:r w:rsidRPr="00490B46">
        <w:rPr>
          <w:rFonts w:hint="eastAsia"/>
          <w:color w:val="000000" w:themeColor="text1"/>
        </w:rPr>
        <w:t>家打入中大型企業供應鏈，預期績效未確實衡酌外在變數而過於樂觀，凸顯其計畫決策恐過於草率，爰</w:t>
      </w:r>
      <w:r w:rsidR="00054C0A" w:rsidRPr="00490B46">
        <w:rPr>
          <w:rFonts w:hint="eastAsia"/>
          <w:color w:val="000000" w:themeColor="text1"/>
        </w:rPr>
        <w:t>針對</w:t>
      </w:r>
      <w:r w:rsidRPr="00490B46">
        <w:rPr>
          <w:rFonts w:hint="eastAsia"/>
          <w:color w:val="000000" w:themeColor="text1"/>
        </w:rPr>
        <w:t>「行銷及業務費用</w:t>
      </w:r>
      <w:r w:rsidRPr="00490B46">
        <w:rPr>
          <w:rFonts w:hint="eastAsia"/>
          <w:color w:val="000000" w:themeColor="text1"/>
        </w:rPr>
        <w:t>-</w:t>
      </w:r>
      <w:r w:rsidRPr="00490B46">
        <w:rPr>
          <w:rFonts w:hint="eastAsia"/>
          <w:color w:val="000000" w:themeColor="text1"/>
        </w:rPr>
        <w:t>專業服務費—新興產業加速育成計畫」預算</w:t>
      </w:r>
      <w:r w:rsidR="00054C0A" w:rsidRPr="00490B46">
        <w:rPr>
          <w:rFonts w:hint="eastAsia"/>
          <w:color w:val="000000" w:themeColor="text1"/>
        </w:rPr>
        <w:t>減列</w:t>
      </w:r>
      <w:r w:rsidR="00054C0A" w:rsidRPr="00490B46">
        <w:rPr>
          <w:rFonts w:hint="eastAsia"/>
          <w:color w:val="000000" w:themeColor="text1"/>
        </w:rPr>
        <w:t>150</w:t>
      </w:r>
      <w:r w:rsidR="00054C0A" w:rsidRPr="00490B46">
        <w:rPr>
          <w:rFonts w:hint="eastAsia"/>
          <w:color w:val="000000" w:themeColor="text1"/>
        </w:rPr>
        <w:t>萬</w:t>
      </w:r>
      <w:r w:rsidR="00054C0A" w:rsidRPr="00490B46">
        <w:rPr>
          <w:rFonts w:hint="eastAsia"/>
          <w:color w:val="000000" w:themeColor="text1"/>
        </w:rPr>
        <w:t>5,000</w:t>
      </w:r>
      <w:r w:rsidR="00054C0A" w:rsidRPr="00490B46">
        <w:rPr>
          <w:rFonts w:hint="eastAsia"/>
          <w:color w:val="000000" w:themeColor="text1"/>
        </w:rPr>
        <w:t>元後</w:t>
      </w:r>
      <w:r w:rsidR="00054C0A" w:rsidRPr="00490B46">
        <w:rPr>
          <w:rFonts w:ascii="標楷體" w:hAnsi="標楷體" w:hint="eastAsia"/>
          <w:color w:val="000000" w:themeColor="text1"/>
        </w:rPr>
        <w:t>，</w:t>
      </w:r>
      <w:r w:rsidR="00054C0A" w:rsidRPr="00490B46">
        <w:rPr>
          <w:rFonts w:hint="eastAsia"/>
          <w:color w:val="000000" w:themeColor="text1"/>
        </w:rPr>
        <w:t>其餘凍結</w:t>
      </w:r>
      <w:r w:rsidRPr="00490B46">
        <w:rPr>
          <w:rFonts w:hint="eastAsia"/>
          <w:color w:val="000000" w:themeColor="text1"/>
        </w:rPr>
        <w:t>三分之一，俟經濟部中小企業處就該計畫具體辦理項目、育成目標及計畫可行性評估，向立法院經濟委員會提出專案報告，經同意後始得動支。</w:t>
      </w:r>
    </w:p>
    <w:p w:rsidR="004A61DC" w:rsidRPr="00490B46" w:rsidRDefault="004A61DC"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高志鵬  黃偉哲  陳明文</w:t>
      </w:r>
    </w:p>
    <w:p w:rsidR="00181085" w:rsidRPr="00490B46" w:rsidRDefault="00181085" w:rsidP="00236244">
      <w:pPr>
        <w:spacing w:line="440" w:lineRule="exact"/>
        <w:ind w:leftChars="298" w:left="1415" w:hangingChars="128" w:hanging="425"/>
        <w:jc w:val="both"/>
        <w:rPr>
          <w:rFonts w:ascii="標楷體" w:hAnsi="標楷體"/>
          <w:color w:val="000000" w:themeColor="text1"/>
          <w:szCs w:val="32"/>
        </w:rPr>
      </w:pPr>
      <w:r w:rsidRPr="00490B46">
        <w:rPr>
          <w:rFonts w:ascii="標楷體" w:hAnsi="標楷體"/>
          <w:color w:val="000000" w:themeColor="text1"/>
          <w:szCs w:val="32"/>
        </w:rPr>
        <w:t>3</w:t>
      </w:r>
      <w:r w:rsidRPr="00490B46">
        <w:rPr>
          <w:rFonts w:ascii="標楷體" w:hAnsi="標楷體" w:hint="eastAsia"/>
          <w:color w:val="000000" w:themeColor="text1"/>
          <w:szCs w:val="32"/>
        </w:rPr>
        <w:t>.本期賸餘：原列</w:t>
      </w:r>
      <w:r w:rsidRPr="00490B46">
        <w:rPr>
          <w:rFonts w:ascii="標楷體" w:hAnsi="標楷體"/>
          <w:color w:val="000000" w:themeColor="text1"/>
          <w:szCs w:val="32"/>
        </w:rPr>
        <w:t>3</w:t>
      </w:r>
      <w:r w:rsidRPr="00490B46">
        <w:rPr>
          <w:rFonts w:ascii="標楷體" w:hAnsi="標楷體" w:hint="eastAsia"/>
          <w:color w:val="000000" w:themeColor="text1"/>
          <w:szCs w:val="32"/>
        </w:rPr>
        <w:t>億</w:t>
      </w:r>
      <w:r w:rsidRPr="00490B46">
        <w:rPr>
          <w:rFonts w:ascii="標楷體" w:hAnsi="標楷體"/>
          <w:color w:val="000000" w:themeColor="text1"/>
          <w:szCs w:val="32"/>
        </w:rPr>
        <w:t>9,003</w:t>
      </w:r>
      <w:r w:rsidRPr="00490B46">
        <w:rPr>
          <w:rFonts w:ascii="標楷體" w:hAnsi="標楷體" w:hint="eastAsia"/>
          <w:color w:val="000000" w:themeColor="text1"/>
          <w:szCs w:val="32"/>
        </w:rPr>
        <w:t>萬</w:t>
      </w:r>
      <w:r w:rsidRPr="00490B46">
        <w:rPr>
          <w:rFonts w:ascii="標楷體" w:hAnsi="標楷體"/>
          <w:color w:val="000000" w:themeColor="text1"/>
          <w:szCs w:val="32"/>
        </w:rPr>
        <w:t>9,000</w:t>
      </w:r>
      <w:r w:rsidRPr="00490B46">
        <w:rPr>
          <w:rFonts w:ascii="標楷體" w:hAnsi="標楷體" w:hint="eastAsia"/>
          <w:color w:val="000000" w:themeColor="text1"/>
          <w:szCs w:val="32"/>
        </w:rPr>
        <w:t>元，增列</w:t>
      </w:r>
      <w:r w:rsidRPr="00490B46">
        <w:rPr>
          <w:rFonts w:ascii="標楷體" w:hAnsi="標楷體"/>
          <w:color w:val="000000" w:themeColor="text1"/>
          <w:szCs w:val="32"/>
        </w:rPr>
        <w:t>326</w:t>
      </w:r>
      <w:r w:rsidRPr="00490B46">
        <w:rPr>
          <w:rFonts w:ascii="標楷體" w:hAnsi="標楷體" w:hint="eastAsia"/>
          <w:color w:val="000000" w:themeColor="text1"/>
          <w:szCs w:val="32"/>
        </w:rPr>
        <w:t>萬</w:t>
      </w:r>
      <w:r w:rsidRPr="00490B46">
        <w:rPr>
          <w:rFonts w:ascii="標楷體" w:hAnsi="標楷體"/>
          <w:color w:val="000000" w:themeColor="text1"/>
          <w:szCs w:val="32"/>
        </w:rPr>
        <w:t>5,000</w:t>
      </w:r>
      <w:r w:rsidRPr="00490B46">
        <w:rPr>
          <w:rFonts w:ascii="標楷體" w:hAnsi="標楷體" w:hint="eastAsia"/>
          <w:color w:val="000000" w:themeColor="text1"/>
          <w:szCs w:val="32"/>
        </w:rPr>
        <w:t>元，改列為</w:t>
      </w:r>
      <w:r w:rsidRPr="00490B46">
        <w:rPr>
          <w:rFonts w:ascii="標楷體" w:hAnsi="標楷體"/>
          <w:color w:val="000000" w:themeColor="text1"/>
          <w:szCs w:val="32"/>
        </w:rPr>
        <w:t>3</w:t>
      </w:r>
      <w:r w:rsidRPr="00490B46">
        <w:rPr>
          <w:rFonts w:ascii="標楷體" w:hAnsi="標楷體" w:hint="eastAsia"/>
          <w:color w:val="000000" w:themeColor="text1"/>
          <w:szCs w:val="32"/>
        </w:rPr>
        <w:t>億</w:t>
      </w:r>
      <w:r w:rsidRPr="00490B46">
        <w:rPr>
          <w:rFonts w:ascii="標楷體" w:hAnsi="標楷體"/>
          <w:color w:val="000000" w:themeColor="text1"/>
          <w:szCs w:val="32"/>
        </w:rPr>
        <w:t>9,330</w:t>
      </w:r>
      <w:r w:rsidRPr="00490B46">
        <w:rPr>
          <w:rFonts w:ascii="標楷體" w:hAnsi="標楷體" w:hint="eastAsia"/>
          <w:color w:val="000000" w:themeColor="text1"/>
          <w:szCs w:val="32"/>
        </w:rPr>
        <w:t>萬</w:t>
      </w:r>
      <w:r w:rsidRPr="00490B46">
        <w:rPr>
          <w:rFonts w:ascii="標楷體" w:hAnsi="標楷體"/>
          <w:color w:val="000000" w:themeColor="text1"/>
          <w:szCs w:val="32"/>
        </w:rPr>
        <w:t>4,000</w:t>
      </w:r>
      <w:r w:rsidRPr="00490B46">
        <w:rPr>
          <w:rFonts w:ascii="標楷體" w:hAnsi="標楷體" w:hint="eastAsia"/>
          <w:color w:val="000000" w:themeColor="text1"/>
          <w:szCs w:val="32"/>
        </w:rPr>
        <w:t>元。</w:t>
      </w:r>
    </w:p>
    <w:p w:rsidR="00181085" w:rsidRPr="00490B46" w:rsidRDefault="00181085"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(三)解繳國庫淨額：無列數。</w:t>
      </w:r>
    </w:p>
    <w:p w:rsidR="00181085" w:rsidRPr="00490B46" w:rsidRDefault="00181085"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(四)轉投資計畫部分：無列數。</w:t>
      </w:r>
    </w:p>
    <w:p w:rsidR="00181085" w:rsidRPr="00490B46" w:rsidRDefault="00181085"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(五)固定資產之建設改良擴充：</w:t>
      </w:r>
      <w:r w:rsidRPr="00490B46">
        <w:rPr>
          <w:rFonts w:ascii="標楷體" w:hAnsi="標楷體"/>
          <w:color w:val="000000" w:themeColor="text1"/>
          <w:szCs w:val="32"/>
        </w:rPr>
        <w:t>5</w:t>
      </w:r>
      <w:r w:rsidRPr="00490B46">
        <w:rPr>
          <w:rFonts w:ascii="標楷體" w:hAnsi="標楷體" w:hint="eastAsia"/>
          <w:color w:val="000000" w:themeColor="text1"/>
          <w:szCs w:val="32"/>
        </w:rPr>
        <w:t>億</w:t>
      </w:r>
      <w:r w:rsidRPr="00490B46">
        <w:rPr>
          <w:rFonts w:ascii="標楷體" w:hAnsi="標楷體"/>
          <w:color w:val="000000" w:themeColor="text1"/>
          <w:szCs w:val="32"/>
        </w:rPr>
        <w:t>7,944</w:t>
      </w:r>
      <w:r w:rsidRPr="00490B46">
        <w:rPr>
          <w:rFonts w:ascii="標楷體" w:hAnsi="標楷體" w:hint="eastAsia"/>
          <w:color w:val="000000" w:themeColor="text1"/>
          <w:szCs w:val="32"/>
        </w:rPr>
        <w:t>萬</w:t>
      </w:r>
      <w:r w:rsidRPr="00490B46">
        <w:rPr>
          <w:rFonts w:ascii="標楷體" w:hAnsi="標楷體"/>
          <w:color w:val="000000" w:themeColor="text1"/>
          <w:szCs w:val="32"/>
        </w:rPr>
        <w:t>8,000</w:t>
      </w:r>
      <w:r w:rsidRPr="00490B46">
        <w:rPr>
          <w:rFonts w:ascii="標楷體" w:hAnsi="標楷體" w:hint="eastAsia"/>
          <w:color w:val="000000" w:themeColor="text1"/>
          <w:szCs w:val="32"/>
        </w:rPr>
        <w:t>元，照列。</w:t>
      </w:r>
    </w:p>
    <w:p w:rsidR="00181085" w:rsidRPr="00490B46" w:rsidRDefault="00181085"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(六)國庫增撥基金額：</w:t>
      </w:r>
      <w:r w:rsidRPr="00490B46">
        <w:rPr>
          <w:rFonts w:ascii="標楷體" w:hAnsi="標楷體"/>
          <w:color w:val="000000" w:themeColor="text1"/>
          <w:szCs w:val="32"/>
        </w:rPr>
        <w:t>1</w:t>
      </w:r>
      <w:r w:rsidRPr="00490B46">
        <w:rPr>
          <w:rFonts w:ascii="標楷體" w:hAnsi="標楷體" w:hint="eastAsia"/>
          <w:color w:val="000000" w:themeColor="text1"/>
          <w:szCs w:val="32"/>
        </w:rPr>
        <w:t>億</w:t>
      </w:r>
      <w:r w:rsidRPr="00490B46">
        <w:rPr>
          <w:rFonts w:ascii="標楷體" w:hAnsi="標楷體"/>
          <w:color w:val="000000" w:themeColor="text1"/>
          <w:szCs w:val="32"/>
        </w:rPr>
        <w:t>1,672</w:t>
      </w:r>
      <w:r w:rsidRPr="00490B46">
        <w:rPr>
          <w:rFonts w:ascii="標楷體" w:hAnsi="標楷體" w:hint="eastAsia"/>
          <w:color w:val="000000" w:themeColor="text1"/>
          <w:szCs w:val="32"/>
        </w:rPr>
        <w:t>萬</w:t>
      </w:r>
      <w:r w:rsidRPr="00490B46">
        <w:rPr>
          <w:rFonts w:ascii="標楷體" w:hAnsi="標楷體"/>
          <w:color w:val="000000" w:themeColor="text1"/>
          <w:szCs w:val="32"/>
        </w:rPr>
        <w:t>1,000</w:t>
      </w:r>
      <w:r w:rsidRPr="00490B46">
        <w:rPr>
          <w:rFonts w:ascii="標楷體" w:hAnsi="標楷體" w:hint="eastAsia"/>
          <w:color w:val="000000" w:themeColor="text1"/>
          <w:szCs w:val="32"/>
        </w:rPr>
        <w:t>元，照列。</w:t>
      </w:r>
    </w:p>
    <w:p w:rsidR="00181085" w:rsidRPr="00490B46" w:rsidRDefault="00181085" w:rsidP="00E92D47">
      <w:pPr>
        <w:spacing w:line="440" w:lineRule="exact"/>
        <w:ind w:leftChars="100" w:left="997" w:hangingChars="200" w:hanging="665"/>
        <w:jc w:val="both"/>
        <w:rPr>
          <w:rFonts w:ascii="標楷體" w:hAnsi="標楷體"/>
          <w:color w:val="000000" w:themeColor="text1"/>
          <w:szCs w:val="32"/>
        </w:rPr>
      </w:pPr>
      <w:r w:rsidRPr="00490B46">
        <w:rPr>
          <w:rFonts w:ascii="標楷體" w:hAnsi="標楷體" w:hint="eastAsia"/>
          <w:color w:val="000000" w:themeColor="text1"/>
          <w:szCs w:val="32"/>
        </w:rPr>
        <w:t>(七)補辦預算部分：</w:t>
      </w:r>
      <w:r w:rsidR="00E92D47">
        <w:rPr>
          <w:rFonts w:ascii="標楷體" w:hAnsi="標楷體" w:hint="eastAsia"/>
          <w:color w:val="000000" w:themeColor="text1"/>
          <w:szCs w:val="32"/>
        </w:rPr>
        <w:t>固定資產之建設改良擴充</w:t>
      </w:r>
      <w:r w:rsidRPr="00490B46">
        <w:rPr>
          <w:rFonts w:ascii="標楷體" w:hAnsi="標楷體"/>
          <w:color w:val="000000" w:themeColor="text1"/>
          <w:szCs w:val="32"/>
        </w:rPr>
        <w:t>2</w:t>
      </w:r>
      <w:r w:rsidRPr="00490B46">
        <w:rPr>
          <w:rFonts w:ascii="標楷體" w:hAnsi="標楷體" w:hint="eastAsia"/>
          <w:color w:val="000000" w:themeColor="text1"/>
          <w:szCs w:val="32"/>
        </w:rPr>
        <w:t>億</w:t>
      </w:r>
      <w:r w:rsidR="00E92D47">
        <w:rPr>
          <w:rFonts w:ascii="標楷體" w:hAnsi="標楷體" w:hint="eastAsia"/>
          <w:color w:val="000000" w:themeColor="text1"/>
          <w:szCs w:val="32"/>
        </w:rPr>
        <w:t>元、資金之轉投資—收回部分</w:t>
      </w:r>
      <w:r w:rsidRPr="00490B46">
        <w:rPr>
          <w:rFonts w:ascii="標楷體" w:hAnsi="標楷體"/>
          <w:color w:val="000000" w:themeColor="text1"/>
          <w:szCs w:val="32"/>
        </w:rPr>
        <w:t>3</w:t>
      </w:r>
      <w:r w:rsidRPr="00490B46">
        <w:rPr>
          <w:rFonts w:ascii="標楷體" w:hAnsi="標楷體" w:hint="eastAsia"/>
          <w:color w:val="000000" w:themeColor="text1"/>
          <w:szCs w:val="32"/>
        </w:rPr>
        <w:t>元</w:t>
      </w:r>
      <w:r w:rsidR="00E92D47">
        <w:rPr>
          <w:rFonts w:ascii="標楷體" w:hAnsi="標楷體" w:hint="eastAsia"/>
          <w:color w:val="000000" w:themeColor="text1"/>
          <w:szCs w:val="32"/>
        </w:rPr>
        <w:t>、資產之變賣</w:t>
      </w:r>
      <w:r w:rsidR="00E92D47" w:rsidRPr="00490B46">
        <w:rPr>
          <w:rFonts w:ascii="標楷體" w:hAnsi="標楷體"/>
          <w:color w:val="000000" w:themeColor="text1"/>
          <w:szCs w:val="32"/>
        </w:rPr>
        <w:t>1,124</w:t>
      </w:r>
      <w:r w:rsidR="00E92D47" w:rsidRPr="00490B46">
        <w:rPr>
          <w:rFonts w:ascii="標楷體" w:hAnsi="標楷體" w:hint="eastAsia"/>
          <w:color w:val="000000" w:themeColor="text1"/>
          <w:szCs w:val="32"/>
        </w:rPr>
        <w:t>萬</w:t>
      </w:r>
      <w:r w:rsidR="00E92D47" w:rsidRPr="00490B46">
        <w:rPr>
          <w:rFonts w:ascii="標楷體" w:hAnsi="標楷體"/>
          <w:color w:val="000000" w:themeColor="text1"/>
          <w:szCs w:val="32"/>
        </w:rPr>
        <w:t>2,0</w:t>
      </w:r>
      <w:r w:rsidR="00E92D47">
        <w:rPr>
          <w:rFonts w:ascii="標楷體" w:hAnsi="標楷體" w:hint="eastAsia"/>
          <w:color w:val="000000" w:themeColor="text1"/>
          <w:szCs w:val="32"/>
        </w:rPr>
        <w:t>0</w:t>
      </w:r>
      <w:r w:rsidR="00E92D47" w:rsidRPr="00490B46">
        <w:rPr>
          <w:rFonts w:ascii="標楷體" w:hAnsi="標楷體"/>
          <w:color w:val="000000" w:themeColor="text1"/>
          <w:szCs w:val="32"/>
        </w:rPr>
        <w:t>0</w:t>
      </w:r>
      <w:r w:rsidR="00E92D47">
        <w:rPr>
          <w:rFonts w:ascii="標楷體" w:hAnsi="標楷體" w:hint="eastAsia"/>
          <w:color w:val="000000" w:themeColor="text1"/>
          <w:szCs w:val="32"/>
        </w:rPr>
        <w:t>元，均</w:t>
      </w:r>
      <w:r w:rsidRPr="00490B46">
        <w:rPr>
          <w:rFonts w:ascii="標楷體" w:hAnsi="標楷體" w:hint="eastAsia"/>
          <w:color w:val="000000" w:themeColor="text1"/>
          <w:szCs w:val="32"/>
        </w:rPr>
        <w:t>照列。</w:t>
      </w:r>
    </w:p>
    <w:p w:rsidR="00D911F6" w:rsidRPr="00490B46" w:rsidRDefault="00F92140"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(八)</w:t>
      </w:r>
      <w:r w:rsidR="00D911F6" w:rsidRPr="00490B46">
        <w:rPr>
          <w:rFonts w:ascii="標楷體" w:hAnsi="標楷體" w:hint="eastAsia"/>
          <w:color w:val="000000" w:themeColor="text1"/>
          <w:szCs w:val="32"/>
        </w:rPr>
        <w:t>通過決議</w:t>
      </w:r>
      <w:r w:rsidR="004A61DC" w:rsidRPr="00490B46">
        <w:rPr>
          <w:rFonts w:ascii="標楷體" w:hAnsi="標楷體" w:hint="eastAsia"/>
          <w:color w:val="000000" w:themeColor="text1"/>
          <w:szCs w:val="32"/>
        </w:rPr>
        <w:t>39</w:t>
      </w:r>
      <w:r w:rsidR="00D911F6" w:rsidRPr="00490B46">
        <w:rPr>
          <w:rFonts w:ascii="標楷體" w:hAnsi="標楷體" w:hint="eastAsia"/>
          <w:color w:val="000000" w:themeColor="text1"/>
          <w:szCs w:val="32"/>
        </w:rPr>
        <w:t>項：</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1</w:t>
      </w:r>
      <w:r w:rsidR="00750193" w:rsidRPr="00490B46">
        <w:rPr>
          <w:rFonts w:hint="eastAsia"/>
          <w:color w:val="000000" w:themeColor="text1"/>
        </w:rPr>
        <w:t>.</w:t>
      </w:r>
      <w:r w:rsidR="00750193" w:rsidRPr="00490B46">
        <w:rPr>
          <w:rFonts w:hint="eastAsia"/>
          <w:color w:val="000000" w:themeColor="text1"/>
        </w:rPr>
        <w:t>日前召開之首屆「全國產業發展會議」針對「投資環境優化」、「產業結構優化」以及「貿易條件優化」等</w:t>
      </w:r>
      <w:r w:rsidR="00750193" w:rsidRPr="00490B46">
        <w:rPr>
          <w:rFonts w:hint="eastAsia"/>
          <w:color w:val="000000" w:themeColor="text1"/>
        </w:rPr>
        <w:t>3</w:t>
      </w:r>
      <w:r w:rsidR="00750193" w:rsidRPr="00490B46">
        <w:rPr>
          <w:rFonts w:hint="eastAsia"/>
          <w:color w:val="000000" w:themeColor="text1"/>
        </w:rPr>
        <w:t>大主軸達成</w:t>
      </w:r>
      <w:r w:rsidR="00750193" w:rsidRPr="00490B46">
        <w:rPr>
          <w:rFonts w:hint="eastAsia"/>
          <w:color w:val="000000" w:themeColor="text1"/>
        </w:rPr>
        <w:t>167</w:t>
      </w:r>
      <w:r w:rsidR="00750193" w:rsidRPr="00490B46">
        <w:rPr>
          <w:rFonts w:hint="eastAsia"/>
          <w:color w:val="000000" w:themeColor="text1"/>
        </w:rPr>
        <w:t>項共同意見，經濟部表示將在</w:t>
      </w:r>
      <w:r w:rsidR="00750193" w:rsidRPr="00490B46">
        <w:rPr>
          <w:rFonts w:hint="eastAsia"/>
          <w:color w:val="000000" w:themeColor="text1"/>
        </w:rPr>
        <w:t>3</w:t>
      </w:r>
      <w:r w:rsidR="00750193" w:rsidRPr="00490B46">
        <w:rPr>
          <w:rFonts w:hint="eastAsia"/>
          <w:color w:val="000000" w:themeColor="text1"/>
        </w:rPr>
        <w:t>個月內提出行動方案呈報行政院，惟查該會議「共識」若將做為政府推動政策的依據，並成為引導台灣未來</w:t>
      </w:r>
      <w:r w:rsidR="00750193" w:rsidRPr="00490B46">
        <w:rPr>
          <w:rFonts w:hint="eastAsia"/>
          <w:color w:val="000000" w:themeColor="text1"/>
        </w:rPr>
        <w:t>3</w:t>
      </w:r>
      <w:r w:rsidR="00750193" w:rsidRPr="00490B46">
        <w:rPr>
          <w:rFonts w:hint="eastAsia"/>
          <w:color w:val="000000" w:themeColor="text1"/>
        </w:rPr>
        <w:t>年產業政策的重點指針，其成效仍取決於政府各部門能否確實發揮協調整合的能力，並有效促進企業積極投入知識創新與結構優化的投資，絕非僅靠經濟部門開放管制措施所能完成，爰請經濟部提出具體方案前，應考量教育單位、行政院環境保護署、行政院勞工委員會等部會之意見溝通與功能整合，方能確實發揮政府各部門之整合力，真正落實推動我國產業健全發展。</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2</w:t>
      </w:r>
      <w:r w:rsidR="00750193" w:rsidRPr="00490B46">
        <w:rPr>
          <w:rFonts w:hint="eastAsia"/>
          <w:color w:val="000000" w:themeColor="text1"/>
        </w:rPr>
        <w:t>.</w:t>
      </w:r>
      <w:r w:rsidR="00750193" w:rsidRPr="00490B46">
        <w:rPr>
          <w:rFonts w:hint="eastAsia"/>
          <w:color w:val="000000" w:themeColor="text1"/>
        </w:rPr>
        <w:t>針對經濟部於</w:t>
      </w:r>
      <w:r w:rsidR="00750193" w:rsidRPr="00490B46">
        <w:rPr>
          <w:rFonts w:hint="eastAsia"/>
          <w:color w:val="000000" w:themeColor="text1"/>
        </w:rPr>
        <w:t>101</w:t>
      </w:r>
      <w:r w:rsidR="00750193" w:rsidRPr="00490B46">
        <w:rPr>
          <w:rFonts w:hint="eastAsia"/>
          <w:color w:val="000000" w:themeColor="text1"/>
        </w:rPr>
        <w:t>年</w:t>
      </w:r>
      <w:r w:rsidR="00750193" w:rsidRPr="00490B46">
        <w:rPr>
          <w:rFonts w:hint="eastAsia"/>
          <w:color w:val="000000" w:themeColor="text1"/>
        </w:rPr>
        <w:t>12</w:t>
      </w:r>
      <w:r w:rsidR="00750193" w:rsidRPr="00490B46">
        <w:rPr>
          <w:rFonts w:hint="eastAsia"/>
          <w:color w:val="000000" w:themeColor="text1"/>
        </w:rPr>
        <w:t>月</w:t>
      </w:r>
      <w:r w:rsidR="00750193" w:rsidRPr="00490B46">
        <w:rPr>
          <w:rFonts w:hint="eastAsia"/>
          <w:color w:val="000000" w:themeColor="text1"/>
        </w:rPr>
        <w:t>10</w:t>
      </w:r>
      <w:r w:rsidR="00750193" w:rsidRPr="00490B46">
        <w:rPr>
          <w:rFonts w:hint="eastAsia"/>
          <w:color w:val="000000" w:themeColor="text1"/>
        </w:rPr>
        <w:t>、</w:t>
      </w:r>
      <w:r w:rsidR="00750193" w:rsidRPr="00490B46">
        <w:rPr>
          <w:rFonts w:hint="eastAsia"/>
          <w:color w:val="000000" w:themeColor="text1"/>
        </w:rPr>
        <w:t>11</w:t>
      </w:r>
      <w:r w:rsidR="00750193" w:rsidRPr="00490B46">
        <w:rPr>
          <w:rFonts w:hint="eastAsia"/>
          <w:color w:val="000000" w:themeColor="text1"/>
        </w:rPr>
        <w:t>日召開第一屆「全國產業發展會議」結論報告，於共同議題二「建構優質投資環境」作出部分「共同意見」，例如：</w:t>
      </w:r>
      <w:r w:rsidR="00750193" w:rsidRPr="00490B46">
        <w:rPr>
          <w:rFonts w:hint="eastAsia"/>
          <w:color w:val="000000" w:themeColor="text1"/>
        </w:rPr>
        <w:t>1.</w:t>
      </w:r>
      <w:r w:rsidR="00750193" w:rsidRPr="00490B46">
        <w:rPr>
          <w:rFonts w:hint="eastAsia"/>
          <w:color w:val="000000" w:themeColor="text1"/>
        </w:rPr>
        <w:t>鬆綁外勞基本薪資；</w:t>
      </w:r>
      <w:r w:rsidR="00750193" w:rsidRPr="00490B46">
        <w:rPr>
          <w:rFonts w:hint="eastAsia"/>
          <w:color w:val="000000" w:themeColor="text1"/>
        </w:rPr>
        <w:t>2.</w:t>
      </w:r>
      <w:r w:rsidR="00750193" w:rsidRPr="00490B46">
        <w:rPr>
          <w:rFonts w:hint="eastAsia"/>
          <w:color w:val="000000" w:themeColor="text1"/>
        </w:rPr>
        <w:t>適度調整加班工時；</w:t>
      </w:r>
      <w:r w:rsidR="00750193" w:rsidRPr="00490B46">
        <w:rPr>
          <w:rFonts w:hint="eastAsia"/>
          <w:color w:val="000000" w:themeColor="text1"/>
        </w:rPr>
        <w:t>3.</w:t>
      </w:r>
      <w:r w:rsidR="00750193" w:rsidRPr="00490B46">
        <w:rPr>
          <w:rFonts w:hint="eastAsia"/>
          <w:color w:val="000000" w:themeColor="text1"/>
        </w:rPr>
        <w:t>鬆綁工時、定期契約與資遣解</w:t>
      </w:r>
      <w:r w:rsidR="00054C0A" w:rsidRPr="00490B46">
        <w:rPr>
          <w:rFonts w:hint="eastAsia"/>
          <w:color w:val="000000" w:themeColor="text1"/>
        </w:rPr>
        <w:t>僱</w:t>
      </w:r>
      <w:r w:rsidR="00750193" w:rsidRPr="00490B46">
        <w:rPr>
          <w:rFonts w:hint="eastAsia"/>
          <w:color w:val="000000" w:themeColor="text1"/>
        </w:rPr>
        <w:t>之規範；</w:t>
      </w:r>
      <w:r w:rsidR="00750193" w:rsidRPr="00490B46">
        <w:rPr>
          <w:rFonts w:hint="eastAsia"/>
          <w:color w:val="000000" w:themeColor="text1"/>
        </w:rPr>
        <w:t>4.</w:t>
      </w:r>
      <w:r w:rsidR="00750193" w:rsidRPr="00490B46">
        <w:rPr>
          <w:rFonts w:hint="eastAsia"/>
          <w:color w:val="000000" w:themeColor="text1"/>
        </w:rPr>
        <w:t>藍領外勞永久居留；</w:t>
      </w:r>
      <w:r w:rsidR="00750193" w:rsidRPr="00490B46">
        <w:rPr>
          <w:rFonts w:hint="eastAsia"/>
          <w:color w:val="000000" w:themeColor="text1"/>
        </w:rPr>
        <w:t>5.</w:t>
      </w:r>
      <w:r w:rsidR="00750193" w:rsidRPr="00490B46">
        <w:rPr>
          <w:rFonts w:hint="eastAsia"/>
          <w:color w:val="000000" w:themeColor="text1"/>
        </w:rPr>
        <w:t>留用外籍生並訂定薪資下限；</w:t>
      </w:r>
      <w:r w:rsidR="00750193" w:rsidRPr="00490B46">
        <w:rPr>
          <w:rFonts w:hint="eastAsia"/>
          <w:color w:val="000000" w:themeColor="text1"/>
        </w:rPr>
        <w:t>6.</w:t>
      </w:r>
      <w:r w:rsidR="00750193" w:rsidRPr="00490B46">
        <w:rPr>
          <w:rFonts w:hint="eastAsia"/>
          <w:color w:val="000000" w:themeColor="text1"/>
        </w:rPr>
        <w:t>降低資方對部分工時勞工的勞保負擔等，對台灣勞工基本權益造成相當衝擊，未能周全衡量產業長期發展需求，僅能代表「企業意見」，如據此為「會議共識」做為日後產業政策施政依據，恐違背馬英九總統就職兩周年所發表「環保救國」與「福利安國」等主張，引發嚴重的勞資對立與社會爭議，爰要求經濟部如再次召開相同或類似之全國性產經會議，應邀集與議題相關團體代表共同與會，並給予各團體公平之發言空間與機會，廣納建言以兼顧產業發展、勞工權益及國家永續發展。</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3</w:t>
      </w:r>
      <w:r w:rsidR="00750193" w:rsidRPr="00490B46">
        <w:rPr>
          <w:rFonts w:hint="eastAsia"/>
          <w:color w:val="000000" w:themeColor="text1"/>
        </w:rPr>
        <w:t>.</w:t>
      </w:r>
      <w:r w:rsidR="00750193" w:rsidRPr="00490B46">
        <w:rPr>
          <w:rFonts w:hint="eastAsia"/>
          <w:color w:val="000000" w:themeColor="text1"/>
        </w:rPr>
        <w:t>依經濟部加工出口區管理處及分處業務管理規則規定，在區內租用土地自行興建建築物之廠商，應於租約訂立後</w:t>
      </w:r>
      <w:r w:rsidR="00750193" w:rsidRPr="00490B46">
        <w:rPr>
          <w:rFonts w:hint="eastAsia"/>
          <w:color w:val="000000" w:themeColor="text1"/>
        </w:rPr>
        <w:t>6</w:t>
      </w:r>
      <w:r w:rsidR="00750193" w:rsidRPr="00490B46">
        <w:rPr>
          <w:rFonts w:hint="eastAsia"/>
          <w:color w:val="000000" w:themeColor="text1"/>
        </w:rPr>
        <w:t>個月內取得興建許可並開始動工興建，逾期未依限完工或未於核定之投資期限完成者，經濟部加工出口區管理處或分處得終止土地租約，並由管理處撤銷其投資案，收回土地另行處理。然高雄園區、楠梓第二園區、屏東園區及中港園區均有發生與廠商簽定土地承租契約後，已逾</w:t>
      </w:r>
      <w:r w:rsidR="00750193" w:rsidRPr="00490B46">
        <w:rPr>
          <w:rFonts w:hint="eastAsia"/>
          <w:color w:val="000000" w:themeColor="text1"/>
        </w:rPr>
        <w:t>6</w:t>
      </w:r>
      <w:r w:rsidR="00750193" w:rsidRPr="00490B46">
        <w:rPr>
          <w:rFonts w:hint="eastAsia"/>
          <w:color w:val="000000" w:themeColor="text1"/>
        </w:rPr>
        <w:t>個月以上廠商尚未正式取得興建執照開始動工之情事，爰此，為提高土地利用效益，要求主管機關應請廠商說明原委，並依相關規定辦理，以符法制。</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陳明文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4</w:t>
      </w:r>
      <w:r w:rsidR="00750193" w:rsidRPr="00490B46">
        <w:rPr>
          <w:rFonts w:hint="eastAsia"/>
          <w:color w:val="000000" w:themeColor="text1"/>
        </w:rPr>
        <w:t>.</w:t>
      </w:r>
      <w:r w:rsidR="00750193" w:rsidRPr="00490B46">
        <w:rPr>
          <w:rFonts w:hint="eastAsia"/>
          <w:color w:val="000000" w:themeColor="text1"/>
        </w:rPr>
        <w:t>加工出口區為政府專設之免稅區，本應吸引廠商設廠，惟中港、屏東園區及楠梓第二園區等</w:t>
      </w:r>
      <w:r w:rsidR="00750193" w:rsidRPr="00490B46">
        <w:rPr>
          <w:rFonts w:hint="eastAsia"/>
          <w:color w:val="000000" w:themeColor="text1"/>
        </w:rPr>
        <w:t>3</w:t>
      </w:r>
      <w:r w:rsidR="00750193" w:rsidRPr="00490B46">
        <w:rPr>
          <w:rFonts w:hint="eastAsia"/>
          <w:color w:val="000000" w:themeColor="text1"/>
        </w:rPr>
        <w:t>個園區土地，依然存有土地閒置之情事</w:t>
      </w:r>
      <w:r w:rsidR="00750193" w:rsidRPr="00490B46">
        <w:rPr>
          <w:rFonts w:hint="eastAsia"/>
          <w:color w:val="000000" w:themeColor="text1"/>
        </w:rPr>
        <w:t>;</w:t>
      </w:r>
      <w:r w:rsidR="00750193" w:rsidRPr="00490B46">
        <w:rPr>
          <w:rFonts w:hint="eastAsia"/>
          <w:color w:val="000000" w:themeColor="text1"/>
        </w:rPr>
        <w:t>另部分獲准入區投資廠商並未實際營運，顯然無助於促進廠商投資及增裕營收效果。爰要求主管機關應加強辦理招商事宜，以提升廠商進駐率及土地利用效益。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陳明文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5</w:t>
      </w:r>
      <w:r w:rsidR="00750193" w:rsidRPr="00490B46">
        <w:rPr>
          <w:rFonts w:hint="eastAsia"/>
          <w:color w:val="000000" w:themeColor="text1"/>
        </w:rPr>
        <w:t>.</w:t>
      </w:r>
      <w:r w:rsidR="00750193" w:rsidRPr="00490B46">
        <w:rPr>
          <w:rFonts w:hint="eastAsia"/>
          <w:color w:val="000000" w:themeColor="text1"/>
        </w:rPr>
        <w:t>加工出口區為政府專設之免稅區，本應吸引廠商設廠，惟中港、屏東園區及楠梓第二園區等</w:t>
      </w:r>
      <w:r w:rsidR="00750193" w:rsidRPr="00490B46">
        <w:rPr>
          <w:rFonts w:hint="eastAsia"/>
          <w:color w:val="000000" w:themeColor="text1"/>
        </w:rPr>
        <w:t>3</w:t>
      </w:r>
      <w:r w:rsidR="00750193" w:rsidRPr="00490B46">
        <w:rPr>
          <w:rFonts w:hint="eastAsia"/>
          <w:color w:val="000000" w:themeColor="text1"/>
        </w:rPr>
        <w:t>個園區土地，存有閒置情事，亟待積極招商</w:t>
      </w:r>
      <w:r w:rsidR="00750193" w:rsidRPr="00490B46">
        <w:rPr>
          <w:rFonts w:hint="eastAsia"/>
          <w:color w:val="000000" w:themeColor="text1"/>
        </w:rPr>
        <w:t>;</w:t>
      </w:r>
      <w:r w:rsidR="00750193" w:rsidRPr="00490B46">
        <w:rPr>
          <w:rFonts w:hint="eastAsia"/>
          <w:color w:val="000000" w:themeColor="text1"/>
        </w:rPr>
        <w:t>另部分獲准入區投資廠商並未實際營運，顯無助促進投資及增裕營收效果，應研謀因應措施，爰要求檢討改進。</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提案人：陳明文  高志鵬  蘇震清  丁守中</w:t>
      </w:r>
      <w:r w:rsidRPr="00490B46">
        <w:rPr>
          <w:rFonts w:ascii="標楷體" w:hAnsi="標楷體" w:hint="eastAsia"/>
          <w:color w:val="000000" w:themeColor="text1"/>
          <w:szCs w:val="32"/>
        </w:rPr>
        <w:tab/>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6</w:t>
      </w:r>
      <w:r w:rsidR="00750193" w:rsidRPr="00490B46">
        <w:rPr>
          <w:rFonts w:hint="eastAsia"/>
          <w:color w:val="000000" w:themeColor="text1"/>
        </w:rPr>
        <w:t>.</w:t>
      </w:r>
      <w:r w:rsidR="00750193" w:rsidRPr="00490B46">
        <w:rPr>
          <w:rFonts w:hint="eastAsia"/>
          <w:color w:val="000000" w:themeColor="text1"/>
        </w:rPr>
        <w:t>加工出口區作業基金近年來經營績效欠佳，加上舉借債務規模未見有效控管，徒增財務利息負擔，且審計部</w:t>
      </w:r>
      <w:r w:rsidR="00750193" w:rsidRPr="00490B46">
        <w:rPr>
          <w:rFonts w:hint="eastAsia"/>
          <w:color w:val="000000" w:themeColor="text1"/>
        </w:rPr>
        <w:t>99</w:t>
      </w:r>
      <w:r w:rsidR="00750193" w:rsidRPr="00490B46">
        <w:rPr>
          <w:rFonts w:hint="eastAsia"/>
          <w:color w:val="000000" w:themeColor="text1"/>
        </w:rPr>
        <w:t>、</w:t>
      </w:r>
      <w:r w:rsidR="00750193" w:rsidRPr="00490B46">
        <w:rPr>
          <w:rFonts w:hint="eastAsia"/>
          <w:color w:val="000000" w:themeColor="text1"/>
        </w:rPr>
        <w:t>100</w:t>
      </w:r>
      <w:r w:rsidR="00750193" w:rsidRPr="00490B46">
        <w:rPr>
          <w:rFonts w:hint="eastAsia"/>
          <w:color w:val="000000" w:themeColor="text1"/>
        </w:rPr>
        <w:t>年度的審查報告皆指出基金經營績效欠佳、債務餘額偏高，面對我國</w:t>
      </w:r>
      <w:r w:rsidR="00750193" w:rsidRPr="00490B46">
        <w:rPr>
          <w:rFonts w:hint="eastAsia"/>
          <w:color w:val="000000" w:themeColor="text1"/>
        </w:rPr>
        <w:t>103</w:t>
      </w:r>
      <w:r w:rsidR="00750193" w:rsidRPr="00490B46">
        <w:rPr>
          <w:rFonts w:hint="eastAsia"/>
          <w:color w:val="000000" w:themeColor="text1"/>
        </w:rPr>
        <w:t>年度以後債務償還高峰期之來臨，勢將增加資金調度壓力，爰建請主管機關應及早研議因應改善措施，以避免影響基金之永續經營。</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陳明文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7</w:t>
      </w:r>
      <w:r w:rsidR="00750193" w:rsidRPr="00490B46">
        <w:rPr>
          <w:rFonts w:hint="eastAsia"/>
          <w:color w:val="000000" w:themeColor="text1"/>
        </w:rPr>
        <w:t>.</w:t>
      </w:r>
      <w:r w:rsidR="00750193" w:rsidRPr="00490B46">
        <w:rPr>
          <w:rFonts w:hint="eastAsia"/>
          <w:color w:val="000000" w:themeColor="text1"/>
        </w:rPr>
        <w:t>有鑑於加工出口區作業基金近年來經營績效欠佳，加上舉借債務規模未有效控管，增加財務利息負擔，導致加工出口區作業基金自</w:t>
      </w:r>
      <w:r w:rsidR="00750193" w:rsidRPr="00490B46">
        <w:rPr>
          <w:rFonts w:hint="eastAsia"/>
          <w:color w:val="000000" w:themeColor="text1"/>
        </w:rPr>
        <w:t>99</w:t>
      </w:r>
      <w:r w:rsidR="00750193" w:rsidRPr="00490B46">
        <w:rPr>
          <w:rFonts w:hint="eastAsia"/>
          <w:color w:val="000000" w:themeColor="text1"/>
        </w:rPr>
        <w:t>年度開始營業活動產生之淨現金流入，尚不足以支付加工出口區作業基金當年度到期應償還之借款，顯見基金本身財務已捉襟見肘，而查加工出口區作業基金自民國</w:t>
      </w:r>
      <w:r w:rsidR="00750193" w:rsidRPr="00490B46">
        <w:rPr>
          <w:rFonts w:hint="eastAsia"/>
          <w:color w:val="000000" w:themeColor="text1"/>
        </w:rPr>
        <w:t>90</w:t>
      </w:r>
      <w:r w:rsidR="00750193" w:rsidRPr="00490B46">
        <w:rPr>
          <w:rFonts w:hint="eastAsia"/>
          <w:color w:val="000000" w:themeColor="text1"/>
        </w:rPr>
        <w:t>年以增資入股台灣絲織開發股份有限公司以來，持股比例高達</w:t>
      </w:r>
      <w:r w:rsidR="00750193" w:rsidRPr="00490B46">
        <w:rPr>
          <w:rFonts w:hint="eastAsia"/>
          <w:color w:val="000000" w:themeColor="text1"/>
        </w:rPr>
        <w:t>45.24</w:t>
      </w:r>
      <w:r w:rsidR="00750193" w:rsidRPr="00490B46">
        <w:rPr>
          <w:rFonts w:hint="eastAsia"/>
          <w:color w:val="000000" w:themeColor="text1"/>
        </w:rPr>
        <w:t>％，然其籌</w:t>
      </w:r>
      <w:r w:rsidR="00054C0A" w:rsidRPr="00490B46">
        <w:rPr>
          <w:rFonts w:hint="eastAsia"/>
          <w:color w:val="000000" w:themeColor="text1"/>
        </w:rPr>
        <w:t>劃</w:t>
      </w:r>
      <w:r w:rsidR="00750193" w:rsidRPr="00490B46">
        <w:rPr>
          <w:rFonts w:hint="eastAsia"/>
          <w:color w:val="000000" w:themeColor="text1"/>
        </w:rPr>
        <w:t>開發絲織專區以扶植紡織業根留台灣之成效不彰，且台灣絲織開發股份有限公司截至</w:t>
      </w:r>
      <w:r w:rsidR="00750193" w:rsidRPr="00490B46">
        <w:rPr>
          <w:rFonts w:hint="eastAsia"/>
          <w:color w:val="000000" w:themeColor="text1"/>
        </w:rPr>
        <w:t>101</w:t>
      </w:r>
      <w:r w:rsidR="00750193" w:rsidRPr="00490B46">
        <w:rPr>
          <w:rFonts w:hint="eastAsia"/>
          <w:color w:val="000000" w:themeColor="text1"/>
        </w:rPr>
        <w:t>年</w:t>
      </w:r>
      <w:r w:rsidR="00750193" w:rsidRPr="00490B46">
        <w:rPr>
          <w:rFonts w:hint="eastAsia"/>
          <w:color w:val="000000" w:themeColor="text1"/>
        </w:rPr>
        <w:t>8</w:t>
      </w:r>
      <w:r w:rsidR="00750193" w:rsidRPr="00490B46">
        <w:rPr>
          <w:rFonts w:hint="eastAsia"/>
          <w:color w:val="000000" w:themeColor="text1"/>
        </w:rPr>
        <w:t>底止，除向加工出口區作業基金墊借</w:t>
      </w:r>
      <w:r w:rsidR="00750193" w:rsidRPr="00490B46">
        <w:rPr>
          <w:rFonts w:hint="eastAsia"/>
          <w:color w:val="000000" w:themeColor="text1"/>
        </w:rPr>
        <w:t>4</w:t>
      </w:r>
      <w:r w:rsidR="00750193" w:rsidRPr="00490B46">
        <w:rPr>
          <w:rFonts w:hint="eastAsia"/>
          <w:color w:val="000000" w:themeColor="text1"/>
        </w:rPr>
        <w:t>億</w:t>
      </w:r>
      <w:r w:rsidR="00750193" w:rsidRPr="00490B46">
        <w:rPr>
          <w:rFonts w:hint="eastAsia"/>
          <w:color w:val="000000" w:themeColor="text1"/>
        </w:rPr>
        <w:t>6,971</w:t>
      </w:r>
      <w:r w:rsidR="00750193" w:rsidRPr="00490B46">
        <w:rPr>
          <w:rFonts w:hint="eastAsia"/>
          <w:color w:val="000000" w:themeColor="text1"/>
        </w:rPr>
        <w:t>萬</w:t>
      </w:r>
      <w:r w:rsidR="00750193" w:rsidRPr="00490B46">
        <w:rPr>
          <w:rFonts w:hint="eastAsia"/>
          <w:color w:val="000000" w:themeColor="text1"/>
        </w:rPr>
        <w:t>9,000</w:t>
      </w:r>
      <w:r w:rsidR="00750193" w:rsidRPr="00490B46">
        <w:rPr>
          <w:rFonts w:hint="eastAsia"/>
          <w:color w:val="000000" w:themeColor="text1"/>
        </w:rPr>
        <w:t>元外，尚積欠利息費用</w:t>
      </w:r>
      <w:r w:rsidR="00750193" w:rsidRPr="00490B46">
        <w:rPr>
          <w:rFonts w:hint="eastAsia"/>
          <w:color w:val="000000" w:themeColor="text1"/>
        </w:rPr>
        <w:t>1,670</w:t>
      </w:r>
      <w:r w:rsidR="00750193" w:rsidRPr="00490B46">
        <w:rPr>
          <w:rFonts w:hint="eastAsia"/>
          <w:color w:val="000000" w:themeColor="text1"/>
        </w:rPr>
        <w:t>萬</w:t>
      </w:r>
      <w:r w:rsidR="00750193" w:rsidRPr="00490B46">
        <w:rPr>
          <w:rFonts w:hint="eastAsia"/>
          <w:color w:val="000000" w:themeColor="text1"/>
        </w:rPr>
        <w:t>2,000</w:t>
      </w:r>
      <w:r w:rsidR="00750193" w:rsidRPr="00490B46">
        <w:rPr>
          <w:rFonts w:hint="eastAsia"/>
          <w:color w:val="000000" w:themeColor="text1"/>
        </w:rPr>
        <w:t>元，爰要求加工出口區作業基金應積極檢討評估絲織專區開發計畫，並與台灣絲織開發股份有限公司協調還款期限，向立法院經濟委員會提出專案報告，俾利基金永續經營。</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8</w:t>
      </w:r>
      <w:r w:rsidR="00750193" w:rsidRPr="00490B46">
        <w:rPr>
          <w:rFonts w:hint="eastAsia"/>
          <w:color w:val="000000" w:themeColor="text1"/>
        </w:rPr>
        <w:t>.</w:t>
      </w:r>
      <w:r w:rsidR="00750193" w:rsidRPr="00490B46">
        <w:rPr>
          <w:rFonts w:hint="eastAsia"/>
          <w:color w:val="000000" w:themeColor="text1"/>
        </w:rPr>
        <w:t>台灣絲織開發股份有限公司截至</w:t>
      </w:r>
      <w:r w:rsidR="00750193" w:rsidRPr="00490B46">
        <w:rPr>
          <w:rFonts w:hint="eastAsia"/>
          <w:color w:val="000000" w:themeColor="text1"/>
        </w:rPr>
        <w:t>101</w:t>
      </w:r>
      <w:r w:rsidR="00750193" w:rsidRPr="00490B46">
        <w:rPr>
          <w:rFonts w:hint="eastAsia"/>
          <w:color w:val="000000" w:themeColor="text1"/>
        </w:rPr>
        <w:t>年</w:t>
      </w:r>
      <w:r w:rsidR="00750193" w:rsidRPr="00490B46">
        <w:rPr>
          <w:rFonts w:hint="eastAsia"/>
          <w:color w:val="000000" w:themeColor="text1"/>
        </w:rPr>
        <w:t>8</w:t>
      </w:r>
      <w:r w:rsidR="00750193" w:rsidRPr="00490B46">
        <w:rPr>
          <w:rFonts w:hint="eastAsia"/>
          <w:color w:val="000000" w:themeColor="text1"/>
        </w:rPr>
        <w:t>底止，向經濟作業基金加工出口區分基金墊借</w:t>
      </w:r>
      <w:r w:rsidR="00750193" w:rsidRPr="00490B46">
        <w:rPr>
          <w:rFonts w:hint="eastAsia"/>
          <w:color w:val="000000" w:themeColor="text1"/>
        </w:rPr>
        <w:t>4</w:t>
      </w:r>
      <w:r w:rsidR="00750193" w:rsidRPr="00490B46">
        <w:rPr>
          <w:rFonts w:hint="eastAsia"/>
          <w:color w:val="000000" w:themeColor="text1"/>
        </w:rPr>
        <w:t>億</w:t>
      </w:r>
      <w:r w:rsidR="00750193" w:rsidRPr="00490B46">
        <w:rPr>
          <w:rFonts w:hint="eastAsia"/>
          <w:color w:val="000000" w:themeColor="text1"/>
        </w:rPr>
        <w:t>6,971</w:t>
      </w:r>
      <w:r w:rsidR="00750193" w:rsidRPr="00490B46">
        <w:rPr>
          <w:rFonts w:hint="eastAsia"/>
          <w:color w:val="000000" w:themeColor="text1"/>
        </w:rPr>
        <w:t>萬</w:t>
      </w:r>
      <w:r w:rsidR="00750193" w:rsidRPr="00490B46">
        <w:rPr>
          <w:rFonts w:hint="eastAsia"/>
          <w:color w:val="000000" w:themeColor="text1"/>
        </w:rPr>
        <w:t>9,000</w:t>
      </w:r>
      <w:r w:rsidR="00750193" w:rsidRPr="00490B46">
        <w:rPr>
          <w:rFonts w:hint="eastAsia"/>
          <w:color w:val="000000" w:themeColor="text1"/>
        </w:rPr>
        <w:t>元，另尚積欠利息費用</w:t>
      </w:r>
      <w:r w:rsidR="00750193" w:rsidRPr="00490B46">
        <w:rPr>
          <w:rFonts w:hint="eastAsia"/>
          <w:color w:val="000000" w:themeColor="text1"/>
        </w:rPr>
        <w:t>1,670</w:t>
      </w:r>
      <w:r w:rsidR="00750193" w:rsidRPr="00490B46">
        <w:rPr>
          <w:rFonts w:hint="eastAsia"/>
          <w:color w:val="000000" w:themeColor="text1"/>
        </w:rPr>
        <w:t>萬</w:t>
      </w:r>
      <w:r w:rsidR="00750193" w:rsidRPr="00490B46">
        <w:rPr>
          <w:rFonts w:hint="eastAsia"/>
          <w:color w:val="000000" w:themeColor="text1"/>
        </w:rPr>
        <w:t>2,000</w:t>
      </w:r>
      <w:r w:rsidR="00750193" w:rsidRPr="00490B46">
        <w:rPr>
          <w:rFonts w:hint="eastAsia"/>
          <w:color w:val="000000" w:themeColor="text1"/>
        </w:rPr>
        <w:t>元，考量加工出口區作業基金自</w:t>
      </w:r>
      <w:r w:rsidR="00750193" w:rsidRPr="00490B46">
        <w:rPr>
          <w:rFonts w:hint="eastAsia"/>
          <w:color w:val="000000" w:themeColor="text1"/>
        </w:rPr>
        <w:t>99</w:t>
      </w:r>
      <w:r w:rsidR="00750193" w:rsidRPr="00490B46">
        <w:rPr>
          <w:rFonts w:hint="eastAsia"/>
          <w:color w:val="000000" w:themeColor="text1"/>
        </w:rPr>
        <w:t>年度開始由營業活動產生之淨現金流入，尚不足以支付加工出口區作業基金當年度到期應償還之借款，基金本身之財務已捉襟見肘，爰要求加工出口區作業基金應積極與台灣絲織開發股份有限公司協調還款期限，以解決財務調度壓力，以利基金永續經營。</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提案人：陳明文  高志鵬  蘇震清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9</w:t>
      </w:r>
      <w:r w:rsidR="00750193" w:rsidRPr="00490B46">
        <w:rPr>
          <w:rFonts w:hint="eastAsia"/>
          <w:color w:val="000000" w:themeColor="text1"/>
        </w:rPr>
        <w:t>.</w:t>
      </w:r>
      <w:r w:rsidR="00750193" w:rsidRPr="00490B46">
        <w:rPr>
          <w:rFonts w:hint="eastAsia"/>
          <w:color w:val="000000" w:themeColor="text1"/>
        </w:rPr>
        <w:t>有鑑於國內近幾年因產業結構朝高科技轉型，部分產業並已移向大陸設廠，加上關稅稅率逐年調降，加工出口區與一般工業區之優惠差距日漸縮小，造成部分園區發生閒置現象，且有部分獲准入區投資廠商並未實際營運，審計部</w:t>
      </w:r>
      <w:r w:rsidR="00750193" w:rsidRPr="00490B46">
        <w:rPr>
          <w:rFonts w:hint="eastAsia"/>
          <w:color w:val="000000" w:themeColor="text1"/>
        </w:rPr>
        <w:t>100</w:t>
      </w:r>
      <w:r w:rsidR="00750193" w:rsidRPr="00490B46">
        <w:rPr>
          <w:rFonts w:hint="eastAsia"/>
          <w:color w:val="000000" w:themeColor="text1"/>
        </w:rPr>
        <w:t>年度審查意見即指出，截至</w:t>
      </w:r>
      <w:r w:rsidR="00750193" w:rsidRPr="00490B46">
        <w:rPr>
          <w:rFonts w:hint="eastAsia"/>
          <w:color w:val="000000" w:themeColor="text1"/>
        </w:rPr>
        <w:t>100</w:t>
      </w:r>
      <w:r w:rsidR="00750193" w:rsidRPr="00490B46">
        <w:rPr>
          <w:rFonts w:hint="eastAsia"/>
          <w:color w:val="000000" w:themeColor="text1"/>
        </w:rPr>
        <w:t>年度底正常營運家數僅占核准家數之</w:t>
      </w:r>
      <w:r w:rsidR="00750193" w:rsidRPr="00490B46">
        <w:rPr>
          <w:rFonts w:hint="eastAsia"/>
          <w:color w:val="000000" w:themeColor="text1"/>
        </w:rPr>
        <w:t>69.06</w:t>
      </w:r>
      <w:r w:rsidR="00750193" w:rsidRPr="00490B46">
        <w:rPr>
          <w:rFonts w:hint="eastAsia"/>
          <w:color w:val="000000" w:themeColor="text1"/>
        </w:rPr>
        <w:t>％，且部分進駐廠商將租地用於倉儲或閒置，並未實質營運，甚至全年無營業額，既不利基金管理費計收，亦無法達成促進投資及國際貿易之設立宗旨，主管機關除應積極招商外，並應調整研議廠區業者輔導因應措施，以期有效促進投資及增裕營收。</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0</w:t>
      </w:r>
      <w:r w:rsidRPr="00490B46">
        <w:rPr>
          <w:rFonts w:hint="eastAsia"/>
          <w:color w:val="000000" w:themeColor="text1"/>
        </w:rPr>
        <w:t>.</w:t>
      </w:r>
      <w:r w:rsidRPr="00490B46">
        <w:rPr>
          <w:rFonts w:hint="eastAsia"/>
          <w:color w:val="000000" w:themeColor="text1"/>
        </w:rPr>
        <w:t>加工出口區分基金預計</w:t>
      </w:r>
      <w:r w:rsidRPr="00490B46">
        <w:rPr>
          <w:rFonts w:hint="eastAsia"/>
          <w:color w:val="000000" w:themeColor="text1"/>
        </w:rPr>
        <w:t>102</w:t>
      </w:r>
      <w:r w:rsidRPr="00490B46">
        <w:rPr>
          <w:rFonts w:hint="eastAsia"/>
          <w:color w:val="000000" w:themeColor="text1"/>
        </w:rPr>
        <w:t>年</w:t>
      </w:r>
      <w:r w:rsidRPr="00490B46">
        <w:rPr>
          <w:rFonts w:hint="eastAsia"/>
          <w:color w:val="000000" w:themeColor="text1"/>
        </w:rPr>
        <w:t>12</w:t>
      </w:r>
      <w:r w:rsidRPr="00490B46">
        <w:rPr>
          <w:rFonts w:hint="eastAsia"/>
          <w:color w:val="000000" w:themeColor="text1"/>
        </w:rPr>
        <w:t>月</w:t>
      </w:r>
      <w:r w:rsidRPr="00490B46">
        <w:rPr>
          <w:rFonts w:hint="eastAsia"/>
          <w:color w:val="000000" w:themeColor="text1"/>
        </w:rPr>
        <w:t>31</w:t>
      </w:r>
      <w:r w:rsidRPr="00490B46">
        <w:rPr>
          <w:rFonts w:hint="eastAsia"/>
          <w:color w:val="000000" w:themeColor="text1"/>
        </w:rPr>
        <w:t>日止帳上短期債務</w:t>
      </w:r>
      <w:r w:rsidRPr="00490B46">
        <w:rPr>
          <w:rFonts w:hint="eastAsia"/>
          <w:color w:val="000000" w:themeColor="text1"/>
        </w:rPr>
        <w:t>3</w:t>
      </w:r>
      <w:r w:rsidRPr="00490B46">
        <w:rPr>
          <w:rFonts w:hint="eastAsia"/>
          <w:color w:val="000000" w:themeColor="text1"/>
        </w:rPr>
        <w:t>億</w:t>
      </w:r>
      <w:r w:rsidRPr="00490B46">
        <w:rPr>
          <w:rFonts w:hint="eastAsia"/>
          <w:color w:val="000000" w:themeColor="text1"/>
        </w:rPr>
        <w:t>7,321</w:t>
      </w:r>
      <w:r w:rsidRPr="00490B46">
        <w:rPr>
          <w:rFonts w:hint="eastAsia"/>
          <w:color w:val="000000" w:themeColor="text1"/>
        </w:rPr>
        <w:t>萬</w:t>
      </w:r>
      <w:r w:rsidRPr="00490B46">
        <w:rPr>
          <w:rFonts w:hint="eastAsia"/>
          <w:color w:val="000000" w:themeColor="text1"/>
        </w:rPr>
        <w:t>1,000</w:t>
      </w:r>
      <w:r w:rsidRPr="00490B46">
        <w:rPr>
          <w:rFonts w:hint="eastAsia"/>
          <w:color w:val="000000" w:themeColor="text1"/>
        </w:rPr>
        <w:t>元，長期債務</w:t>
      </w:r>
      <w:r w:rsidRPr="00490B46">
        <w:rPr>
          <w:rFonts w:hint="eastAsia"/>
          <w:color w:val="000000" w:themeColor="text1"/>
        </w:rPr>
        <w:t>74</w:t>
      </w:r>
      <w:r w:rsidRPr="00490B46">
        <w:rPr>
          <w:rFonts w:hint="eastAsia"/>
          <w:color w:val="000000" w:themeColor="text1"/>
        </w:rPr>
        <w:t>億</w:t>
      </w:r>
      <w:r w:rsidRPr="00490B46">
        <w:rPr>
          <w:rFonts w:hint="eastAsia"/>
          <w:color w:val="000000" w:themeColor="text1"/>
        </w:rPr>
        <w:t>4,753</w:t>
      </w:r>
      <w:r w:rsidRPr="00490B46">
        <w:rPr>
          <w:rFonts w:hint="eastAsia"/>
          <w:color w:val="000000" w:themeColor="text1"/>
        </w:rPr>
        <w:t>萬</w:t>
      </w:r>
      <w:r w:rsidRPr="00490B46">
        <w:rPr>
          <w:rFonts w:hint="eastAsia"/>
          <w:color w:val="000000" w:themeColor="text1"/>
        </w:rPr>
        <w:t>7,000</w:t>
      </w:r>
      <w:r w:rsidRPr="00490B46">
        <w:rPr>
          <w:rFonts w:hint="eastAsia"/>
          <w:color w:val="000000" w:themeColor="text1"/>
        </w:rPr>
        <w:t>元，長、短期債務合計數</w:t>
      </w:r>
      <w:r w:rsidRPr="00490B46">
        <w:rPr>
          <w:rFonts w:hint="eastAsia"/>
          <w:color w:val="000000" w:themeColor="text1"/>
        </w:rPr>
        <w:t>78</w:t>
      </w:r>
      <w:r w:rsidRPr="00490B46">
        <w:rPr>
          <w:rFonts w:hint="eastAsia"/>
          <w:color w:val="000000" w:themeColor="text1"/>
        </w:rPr>
        <w:t>億</w:t>
      </w:r>
      <w:r w:rsidRPr="00490B46">
        <w:rPr>
          <w:rFonts w:hint="eastAsia"/>
          <w:color w:val="000000" w:themeColor="text1"/>
        </w:rPr>
        <w:t>2,074</w:t>
      </w:r>
      <w:r w:rsidRPr="00490B46">
        <w:rPr>
          <w:rFonts w:hint="eastAsia"/>
          <w:color w:val="000000" w:themeColor="text1"/>
        </w:rPr>
        <w:t>萬</w:t>
      </w:r>
      <w:r w:rsidRPr="00490B46">
        <w:rPr>
          <w:rFonts w:hint="eastAsia"/>
          <w:color w:val="000000" w:themeColor="text1"/>
        </w:rPr>
        <w:t>8,000</w:t>
      </w:r>
      <w:r w:rsidRPr="00490B46">
        <w:rPr>
          <w:rFonts w:hint="eastAsia"/>
          <w:color w:val="000000" w:themeColor="text1"/>
        </w:rPr>
        <w:t>元。加工出口區作業基金近年來經營績效欠佳，加上舉借債務規模未見有效控管，徒增財務利息負擔，面對</w:t>
      </w:r>
      <w:r w:rsidRPr="00490B46">
        <w:rPr>
          <w:rFonts w:hint="eastAsia"/>
          <w:color w:val="000000" w:themeColor="text1"/>
        </w:rPr>
        <w:t>103</w:t>
      </w:r>
      <w:r w:rsidRPr="00490B46">
        <w:rPr>
          <w:rFonts w:hint="eastAsia"/>
          <w:color w:val="000000" w:themeColor="text1"/>
        </w:rPr>
        <w:t>年度以後債務償還高峰期之來臨，勢將增加資金調度壓力，宜及早研謀因應改善措施，以避免影響基金之永續經營。</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提案人：陳明文  高志鵬  蘇震清  丁守中</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1</w:t>
      </w:r>
      <w:r w:rsidRPr="00490B46">
        <w:rPr>
          <w:rFonts w:hint="eastAsia"/>
          <w:color w:val="000000" w:themeColor="text1"/>
        </w:rPr>
        <w:t>.</w:t>
      </w:r>
      <w:r w:rsidRPr="00490B46">
        <w:rPr>
          <w:rFonts w:hint="eastAsia"/>
          <w:color w:val="000000" w:themeColor="text1"/>
        </w:rPr>
        <w:t>產業園區開發管理基金所轄污水處理廠計有</w:t>
      </w:r>
      <w:r w:rsidRPr="00490B46">
        <w:rPr>
          <w:rFonts w:hint="eastAsia"/>
          <w:color w:val="000000" w:themeColor="text1"/>
        </w:rPr>
        <w:t>41</w:t>
      </w:r>
      <w:r w:rsidRPr="00490B46">
        <w:rPr>
          <w:rFonts w:hint="eastAsia"/>
          <w:color w:val="000000" w:themeColor="text1"/>
        </w:rPr>
        <w:t>座，惟近年來因違反水污染防治法被環保機關取締告發之件數及家數有逐年增加之趨勢，為預防土壤及地下水遭受工業排放具有污染性毒物或重金屬之廢</w:t>
      </w:r>
      <w:r w:rsidRPr="00490B46">
        <w:rPr>
          <w:rFonts w:hint="eastAsia"/>
          <w:color w:val="000000" w:themeColor="text1"/>
        </w:rPr>
        <w:t>(</w:t>
      </w:r>
      <w:r w:rsidRPr="00490B46">
        <w:rPr>
          <w:rFonts w:hint="eastAsia"/>
          <w:color w:val="000000" w:themeColor="text1"/>
        </w:rPr>
        <w:t>污</w:t>
      </w:r>
      <w:r w:rsidRPr="00490B46">
        <w:rPr>
          <w:rFonts w:hint="eastAsia"/>
          <w:color w:val="000000" w:themeColor="text1"/>
        </w:rPr>
        <w:t>)</w:t>
      </w:r>
      <w:r w:rsidRPr="00490B46">
        <w:rPr>
          <w:rFonts w:hint="eastAsia"/>
          <w:color w:val="000000" w:themeColor="text1"/>
        </w:rPr>
        <w:t>水污染，致危害民眾生命安全，爰要求主管機關應加強稽查工廠排放廢</w:t>
      </w:r>
      <w:r w:rsidRPr="00490B46">
        <w:rPr>
          <w:rFonts w:hint="eastAsia"/>
          <w:color w:val="000000" w:themeColor="text1"/>
        </w:rPr>
        <w:t>(</w:t>
      </w:r>
      <w:r w:rsidRPr="00490B46">
        <w:rPr>
          <w:rFonts w:hint="eastAsia"/>
          <w:color w:val="000000" w:themeColor="text1"/>
        </w:rPr>
        <w:t>污</w:t>
      </w:r>
      <w:r w:rsidRPr="00490B46">
        <w:rPr>
          <w:rFonts w:hint="eastAsia"/>
          <w:color w:val="000000" w:themeColor="text1"/>
        </w:rPr>
        <w:t>)</w:t>
      </w:r>
      <w:r w:rsidRPr="00490B46">
        <w:rPr>
          <w:rFonts w:hint="eastAsia"/>
          <w:color w:val="000000" w:themeColor="text1"/>
        </w:rPr>
        <w:t>水作業，以盡管理之責。</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丁守中 </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2</w:t>
      </w:r>
      <w:r w:rsidRPr="00490B46">
        <w:rPr>
          <w:rFonts w:hint="eastAsia"/>
          <w:color w:val="000000" w:themeColor="text1"/>
        </w:rPr>
        <w:t>.</w:t>
      </w:r>
      <w:r w:rsidRPr="00490B46">
        <w:rPr>
          <w:rFonts w:hint="eastAsia"/>
          <w:color w:val="000000" w:themeColor="text1"/>
        </w:rPr>
        <w:t>鑑於近年來我國傳統產業外移嚴重，國內諸多已開發之工業區存在有大量未能租售之土地，導致土地閒置，目前已公告辦理租售卻未租售之土地有</w:t>
      </w:r>
      <w:r w:rsidRPr="00490B46">
        <w:rPr>
          <w:rFonts w:hint="eastAsia"/>
          <w:color w:val="000000" w:themeColor="text1"/>
        </w:rPr>
        <w:t>456</w:t>
      </w:r>
      <w:r w:rsidRPr="00490B46">
        <w:rPr>
          <w:rFonts w:hint="eastAsia"/>
          <w:color w:val="000000" w:themeColor="text1"/>
        </w:rPr>
        <w:t>公頃，爰要求產業園區開發管理基金應重新評估工業區之開發，或減少開發規模，或訂定具國際競爭力，可吸引廠商設廠之有利條件，以鼓勵吸引廠商進駐，去化閒置之土地。</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丁守中 </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3</w:t>
      </w:r>
      <w:r w:rsidRPr="00490B46">
        <w:rPr>
          <w:rFonts w:hint="eastAsia"/>
          <w:color w:val="000000" w:themeColor="text1"/>
        </w:rPr>
        <w:t>.</w:t>
      </w:r>
      <w:r w:rsidRPr="00490B46">
        <w:rPr>
          <w:rFonts w:hint="eastAsia"/>
          <w:color w:val="000000" w:themeColor="text1"/>
        </w:rPr>
        <w:t>為落實政府推動節能減碳政策，產業園區開發管理基金於</w:t>
      </w:r>
      <w:r w:rsidRPr="00490B46">
        <w:rPr>
          <w:rFonts w:hint="eastAsia"/>
          <w:color w:val="000000" w:themeColor="text1"/>
        </w:rPr>
        <w:t>11</w:t>
      </w:r>
      <w:r w:rsidRPr="00490B46">
        <w:rPr>
          <w:rFonts w:hint="eastAsia"/>
          <w:color w:val="000000" w:themeColor="text1"/>
        </w:rPr>
        <w:t>個服務中心及</w:t>
      </w:r>
      <w:r w:rsidRPr="00490B46">
        <w:rPr>
          <w:rFonts w:hint="eastAsia"/>
          <w:color w:val="000000" w:themeColor="text1"/>
        </w:rPr>
        <w:t>17</w:t>
      </w:r>
      <w:r w:rsidRPr="00490B46">
        <w:rPr>
          <w:rFonts w:hint="eastAsia"/>
          <w:color w:val="000000" w:themeColor="text1"/>
        </w:rPr>
        <w:t>座污水處理廠設置太陽電池模板設備，發電供各該服務中心及污水處理廠使用。惟仍有部分服務中心及污水處理廠在</w:t>
      </w:r>
      <w:r w:rsidRPr="00490B46">
        <w:rPr>
          <w:rFonts w:hint="eastAsia"/>
          <w:color w:val="000000" w:themeColor="text1"/>
        </w:rPr>
        <w:t>101</w:t>
      </w:r>
      <w:r w:rsidRPr="00490B46">
        <w:rPr>
          <w:rFonts w:hint="eastAsia"/>
          <w:color w:val="000000" w:themeColor="text1"/>
        </w:rPr>
        <w:t>年截至</w:t>
      </w:r>
      <w:r w:rsidRPr="00490B46">
        <w:rPr>
          <w:rFonts w:hint="eastAsia"/>
          <w:color w:val="000000" w:themeColor="text1"/>
        </w:rPr>
        <w:t>8</w:t>
      </w:r>
      <w:r w:rsidRPr="00490B46">
        <w:rPr>
          <w:rFonts w:hint="eastAsia"/>
          <w:color w:val="000000" w:themeColor="text1"/>
        </w:rPr>
        <w:t>月底止之用電量與</w:t>
      </w:r>
      <w:r w:rsidRPr="00490B46">
        <w:rPr>
          <w:rFonts w:hint="eastAsia"/>
          <w:color w:val="000000" w:themeColor="text1"/>
        </w:rPr>
        <w:t>100</w:t>
      </w:r>
      <w:r w:rsidRPr="00490B46">
        <w:rPr>
          <w:rFonts w:hint="eastAsia"/>
          <w:color w:val="000000" w:themeColor="text1"/>
        </w:rPr>
        <w:t>年同期比較，呈現不減反增之現象，顯然未積極落實政府推動政府機關及學校節能減碳政策。爰要求主管機關應檢討改進，以落實政府政策。</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丁守中 </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4</w:t>
      </w:r>
      <w:r w:rsidRPr="00490B46">
        <w:rPr>
          <w:rFonts w:hint="eastAsia"/>
          <w:color w:val="000000" w:themeColor="text1"/>
        </w:rPr>
        <w:t>.</w:t>
      </w:r>
      <w:r w:rsidRPr="00490B46">
        <w:rPr>
          <w:rFonts w:hint="eastAsia"/>
          <w:color w:val="000000" w:themeColor="text1"/>
        </w:rPr>
        <w:t>產業園區開發管理基金為促進產業投資及加速工業區土地利用，自</w:t>
      </w:r>
      <w:r w:rsidRPr="00490B46">
        <w:rPr>
          <w:rFonts w:hint="eastAsia"/>
          <w:color w:val="000000" w:themeColor="text1"/>
        </w:rPr>
        <w:t>91</w:t>
      </w:r>
      <w:r w:rsidRPr="00490B46">
        <w:rPr>
          <w:rFonts w:hint="eastAsia"/>
          <w:color w:val="000000" w:themeColor="text1"/>
        </w:rPr>
        <w:t>年</w:t>
      </w:r>
      <w:r w:rsidRPr="00490B46">
        <w:rPr>
          <w:rFonts w:hint="eastAsia"/>
          <w:color w:val="000000" w:themeColor="text1"/>
        </w:rPr>
        <w:t>5</w:t>
      </w:r>
      <w:r w:rsidRPr="00490B46">
        <w:rPr>
          <w:rFonts w:hint="eastAsia"/>
          <w:color w:val="000000" w:themeColor="text1"/>
        </w:rPr>
        <w:t>月開始實施</w:t>
      </w:r>
      <w:r w:rsidRPr="00490B46">
        <w:rPr>
          <w:rFonts w:hint="eastAsia"/>
          <w:color w:val="000000" w:themeColor="text1"/>
        </w:rPr>
        <w:t>006688</w:t>
      </w:r>
      <w:r w:rsidRPr="00490B46">
        <w:rPr>
          <w:rFonts w:hint="eastAsia"/>
          <w:color w:val="000000" w:themeColor="text1"/>
        </w:rPr>
        <w:t>措施，舉借鉅額資金購置已開發工業區之土地或建築物辦理租售，相關借款額度經行政院核定達</w:t>
      </w:r>
      <w:r w:rsidRPr="00490B46">
        <w:rPr>
          <w:rFonts w:hint="eastAsia"/>
          <w:color w:val="000000" w:themeColor="text1"/>
        </w:rPr>
        <w:t>1,300</w:t>
      </w:r>
      <w:r w:rsidRPr="00490B46">
        <w:rPr>
          <w:rFonts w:hint="eastAsia"/>
          <w:color w:val="000000" w:themeColor="text1"/>
        </w:rPr>
        <w:t>億元，惟去化工業區土地之成效有限，且部分廠商辦理退租後，截至</w:t>
      </w:r>
      <w:r w:rsidRPr="00490B46">
        <w:rPr>
          <w:rFonts w:hint="eastAsia"/>
          <w:color w:val="000000" w:themeColor="text1"/>
        </w:rPr>
        <w:t>101</w:t>
      </w:r>
      <w:r w:rsidRPr="00490B46">
        <w:rPr>
          <w:rFonts w:hint="eastAsia"/>
          <w:color w:val="000000" w:themeColor="text1"/>
        </w:rPr>
        <w:t>年</w:t>
      </w:r>
      <w:r w:rsidRPr="00490B46">
        <w:rPr>
          <w:rFonts w:hint="eastAsia"/>
          <w:color w:val="000000" w:themeColor="text1"/>
        </w:rPr>
        <w:t>8</w:t>
      </w:r>
      <w:r w:rsidRPr="00490B46">
        <w:rPr>
          <w:rFonts w:hint="eastAsia"/>
          <w:color w:val="000000" w:themeColor="text1"/>
        </w:rPr>
        <w:t>月底止尚有高達</w:t>
      </w:r>
      <w:r w:rsidRPr="00490B46">
        <w:rPr>
          <w:rFonts w:hint="eastAsia"/>
          <w:color w:val="000000" w:themeColor="text1"/>
        </w:rPr>
        <w:t>25.45</w:t>
      </w:r>
      <w:r w:rsidRPr="00490B46">
        <w:rPr>
          <w:rFonts w:hint="eastAsia"/>
          <w:color w:val="000000" w:themeColor="text1"/>
        </w:rPr>
        <w:t>公頃之土地或建築物處於排除占用或閒置狀態，明顯影響工業區土地運用效益，爰要求主管機關應儘速研擬改善計畫，並送交立法院經濟委員會。</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丁守中 </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5</w:t>
      </w:r>
      <w:r w:rsidRPr="00490B46">
        <w:rPr>
          <w:rFonts w:hint="eastAsia"/>
          <w:color w:val="000000" w:themeColor="text1"/>
        </w:rPr>
        <w:t>.</w:t>
      </w:r>
      <w:r w:rsidRPr="00490B46">
        <w:rPr>
          <w:rFonts w:hint="eastAsia"/>
          <w:color w:val="000000" w:themeColor="text1"/>
        </w:rPr>
        <w:t>有鑑於產業園區開發管理基金目前所轄</w:t>
      </w:r>
      <w:r w:rsidRPr="00490B46">
        <w:rPr>
          <w:rFonts w:hint="eastAsia"/>
          <w:color w:val="000000" w:themeColor="text1"/>
        </w:rPr>
        <w:t>41</w:t>
      </w:r>
      <w:r w:rsidRPr="00490B46">
        <w:rPr>
          <w:rFonts w:hint="eastAsia"/>
          <w:color w:val="000000" w:themeColor="text1"/>
        </w:rPr>
        <w:t>座污水處理廠中，僅</w:t>
      </w:r>
      <w:r w:rsidRPr="00490B46">
        <w:rPr>
          <w:rFonts w:hint="eastAsia"/>
          <w:color w:val="000000" w:themeColor="text1"/>
        </w:rPr>
        <w:t>9</w:t>
      </w:r>
      <w:r w:rsidRPr="00490B46">
        <w:rPr>
          <w:rFonts w:hint="eastAsia"/>
          <w:color w:val="000000" w:themeColor="text1"/>
        </w:rPr>
        <w:t>座污水處理廠以公辦民營方式委外辦理，計有</w:t>
      </w:r>
      <w:r w:rsidRPr="00490B46">
        <w:rPr>
          <w:rFonts w:hint="eastAsia"/>
          <w:color w:val="000000" w:themeColor="text1"/>
        </w:rPr>
        <w:t>32</w:t>
      </w:r>
      <w:r w:rsidRPr="00490B46">
        <w:rPr>
          <w:rFonts w:hint="eastAsia"/>
          <w:color w:val="000000" w:themeColor="text1"/>
        </w:rPr>
        <w:t>座污水處理廠為產業園區開發管理基金自行操作，惟查產業園區開發管理基金</w:t>
      </w:r>
      <w:r w:rsidRPr="00490B46">
        <w:rPr>
          <w:rFonts w:hint="eastAsia"/>
          <w:color w:val="000000" w:themeColor="text1"/>
        </w:rPr>
        <w:t>97</w:t>
      </w:r>
      <w:r w:rsidRPr="00490B46">
        <w:rPr>
          <w:rFonts w:hint="eastAsia"/>
          <w:color w:val="000000" w:themeColor="text1"/>
        </w:rPr>
        <w:t>至</w:t>
      </w:r>
      <w:r w:rsidRPr="00490B46">
        <w:rPr>
          <w:rFonts w:hint="eastAsia"/>
          <w:color w:val="000000" w:themeColor="text1"/>
        </w:rPr>
        <w:t>101</w:t>
      </w:r>
      <w:r w:rsidRPr="00490B46">
        <w:rPr>
          <w:rFonts w:hint="eastAsia"/>
          <w:color w:val="000000" w:themeColor="text1"/>
        </w:rPr>
        <w:t>年度自行操作污水處理廠營運狀況，其實際進用人數雖略有增加，但平均利用率近</w:t>
      </w:r>
      <w:r w:rsidRPr="00490B46">
        <w:rPr>
          <w:rFonts w:hint="eastAsia"/>
          <w:color w:val="000000" w:themeColor="text1"/>
        </w:rPr>
        <w:t>4</w:t>
      </w:r>
      <w:r w:rsidRPr="00490B46">
        <w:rPr>
          <w:rFonts w:hint="eastAsia"/>
          <w:color w:val="000000" w:themeColor="text1"/>
        </w:rPr>
        <w:t>年來皆未達六成，未能損益兩平，整體收支相抵後年年處於虧損狀態，為避免因其長期運作績效不佳而損及產業園區開發管理基金財務結構，應即檢討自行操作污水處理現行管理運作方式，或研議其他配套調整措施，以有效提升渠等污水處理廠經營效率與利用效能。</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提案人：蘇震清  </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  丁守中</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6</w:t>
      </w:r>
      <w:r w:rsidRPr="00490B46">
        <w:rPr>
          <w:rFonts w:hint="eastAsia"/>
          <w:color w:val="000000" w:themeColor="text1"/>
        </w:rPr>
        <w:t>.</w:t>
      </w:r>
      <w:r w:rsidRPr="00490B46">
        <w:rPr>
          <w:rFonts w:hint="eastAsia"/>
          <w:color w:val="000000" w:themeColor="text1"/>
        </w:rPr>
        <w:t>有鑑於產業園區開發管理基金所轄部分污水處理廠之放流水因不符合規範標準，被環保機關以違反水污染防治法取締告發件數及家數有逐年增加之趨勢，顯見所轄污水處理廠放流水標準作業程序或監控能力有所缺失，是以為預防國內土壤及地下水遭受工業排放具有污染性毒物或重金屬之廢</w:t>
      </w:r>
      <w:r w:rsidRPr="00490B46">
        <w:rPr>
          <w:rFonts w:hint="eastAsia"/>
          <w:color w:val="000000" w:themeColor="text1"/>
        </w:rPr>
        <w:t>(</w:t>
      </w:r>
      <w:r w:rsidRPr="00490B46">
        <w:rPr>
          <w:rFonts w:hint="eastAsia"/>
          <w:color w:val="000000" w:themeColor="text1"/>
        </w:rPr>
        <w:t>污</w:t>
      </w:r>
      <w:r w:rsidRPr="00490B46">
        <w:rPr>
          <w:rFonts w:hint="eastAsia"/>
          <w:color w:val="000000" w:themeColor="text1"/>
        </w:rPr>
        <w:t>)</w:t>
      </w:r>
      <w:r w:rsidRPr="00490B46">
        <w:rPr>
          <w:rFonts w:hint="eastAsia"/>
          <w:color w:val="000000" w:themeColor="text1"/>
        </w:rPr>
        <w:t>水污染，致危害民眾健康與國土保育，產業園區開發管理基金應加強稽查工廠排放廢</w:t>
      </w:r>
      <w:r w:rsidRPr="00490B46">
        <w:rPr>
          <w:rFonts w:hint="eastAsia"/>
          <w:color w:val="000000" w:themeColor="text1"/>
        </w:rPr>
        <w:t>(</w:t>
      </w:r>
      <w:r w:rsidRPr="00490B46">
        <w:rPr>
          <w:rFonts w:hint="eastAsia"/>
          <w:color w:val="000000" w:themeColor="text1"/>
        </w:rPr>
        <w:t>污</w:t>
      </w:r>
      <w:r w:rsidRPr="00490B46">
        <w:rPr>
          <w:rFonts w:hint="eastAsia"/>
          <w:color w:val="000000" w:themeColor="text1"/>
        </w:rPr>
        <w:t>)</w:t>
      </w:r>
      <w:r w:rsidRPr="00490B46">
        <w:rPr>
          <w:rFonts w:hint="eastAsia"/>
          <w:color w:val="000000" w:themeColor="text1"/>
        </w:rPr>
        <w:t>水作業，並追蹤列管違失單位，進行不定期查核作業，以善盡監督管理之責。</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17</w:t>
      </w:r>
      <w:r w:rsidR="00750193" w:rsidRPr="00490B46">
        <w:rPr>
          <w:rFonts w:hint="eastAsia"/>
          <w:color w:val="000000" w:themeColor="text1"/>
        </w:rPr>
        <w:t>.</w:t>
      </w:r>
      <w:r w:rsidR="00750193" w:rsidRPr="00490B46">
        <w:rPr>
          <w:rFonts w:hint="eastAsia"/>
          <w:color w:val="000000" w:themeColor="text1"/>
        </w:rPr>
        <w:t>歷年來工業局編定開發之工業區計有</w:t>
      </w:r>
      <w:r w:rsidR="00750193" w:rsidRPr="00490B46">
        <w:rPr>
          <w:rFonts w:hint="eastAsia"/>
          <w:color w:val="000000" w:themeColor="text1"/>
        </w:rPr>
        <w:t>61</w:t>
      </w:r>
      <w:r w:rsidR="00750193" w:rsidRPr="00490B46">
        <w:rPr>
          <w:rFonts w:hint="eastAsia"/>
          <w:color w:val="000000" w:themeColor="text1"/>
        </w:rPr>
        <w:t>處，而在工業區土地過度開發、供過於求下，原本就有工業區土地大量閒置情狀，目前已公告辦理租售而尚未租售之工業區土地面積尚有</w:t>
      </w:r>
      <w:r w:rsidR="00750193" w:rsidRPr="00490B46">
        <w:rPr>
          <w:rFonts w:hint="eastAsia"/>
          <w:color w:val="000000" w:themeColor="text1"/>
        </w:rPr>
        <w:t>456</w:t>
      </w:r>
      <w:r w:rsidR="00750193" w:rsidRPr="00490B46">
        <w:rPr>
          <w:rFonts w:hint="eastAsia"/>
          <w:color w:val="000000" w:themeColor="text1"/>
        </w:rPr>
        <w:t>公頃，再加上近年來因傳統產業紛紛外移之故，更是導致工業區內閒置工廠愈來愈多，且因原有工業區環境已不適合傳統產業生存，卻未改良原有工業區環境，無法吸引新成立廠商進駐，造成工業區環境設施僅能低度使用，長此以往更使工業區租售處於不利競爭地位，爰要求經濟部工業局應鑑於產業外移現況與新興產業需求，重新評估現存工業區之開發方案，輔導各工業區成功轉型升級，創造吸引廠商設廠之有利條件，有效去化工業區閒置土地，落實工業區設置目的。</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  丁守中</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1</w:t>
      </w:r>
      <w:r w:rsidR="007F34D5" w:rsidRPr="00490B46">
        <w:rPr>
          <w:rFonts w:hint="eastAsia"/>
          <w:color w:val="000000" w:themeColor="text1"/>
        </w:rPr>
        <w:t>8</w:t>
      </w:r>
      <w:r w:rsidRPr="00490B46">
        <w:rPr>
          <w:rFonts w:hint="eastAsia"/>
          <w:color w:val="000000" w:themeColor="text1"/>
        </w:rPr>
        <w:t>.</w:t>
      </w:r>
      <w:r w:rsidRPr="00490B46">
        <w:rPr>
          <w:rFonts w:hint="eastAsia"/>
          <w:color w:val="000000" w:themeColor="text1"/>
        </w:rPr>
        <w:t>有鑑於產業園區開發管理基金所轄之服務中心及污水處理廠為響應政府節能減碳政策，截至</w:t>
      </w:r>
      <w:r w:rsidRPr="00490B46">
        <w:rPr>
          <w:rFonts w:hint="eastAsia"/>
          <w:color w:val="000000" w:themeColor="text1"/>
        </w:rPr>
        <w:t>101</w:t>
      </w:r>
      <w:r w:rsidRPr="00490B46">
        <w:rPr>
          <w:rFonts w:hint="eastAsia"/>
          <w:color w:val="000000" w:themeColor="text1"/>
        </w:rPr>
        <w:t>年</w:t>
      </w:r>
      <w:r w:rsidRPr="00490B46">
        <w:rPr>
          <w:rFonts w:hint="eastAsia"/>
          <w:color w:val="000000" w:themeColor="text1"/>
        </w:rPr>
        <w:t>8</w:t>
      </w:r>
      <w:r w:rsidRPr="00490B46">
        <w:rPr>
          <w:rFonts w:hint="eastAsia"/>
          <w:color w:val="000000" w:themeColor="text1"/>
        </w:rPr>
        <w:t>月底止，利用工業區內公共設施空間已設置太陽電池模板設備者，計有</w:t>
      </w:r>
      <w:r w:rsidRPr="00490B46">
        <w:rPr>
          <w:rFonts w:hint="eastAsia"/>
          <w:color w:val="000000" w:themeColor="text1"/>
        </w:rPr>
        <w:t>11</w:t>
      </w:r>
      <w:r w:rsidRPr="00490B46">
        <w:rPr>
          <w:rFonts w:hint="eastAsia"/>
          <w:color w:val="000000" w:themeColor="text1"/>
        </w:rPr>
        <w:t>個服務中心及</w:t>
      </w:r>
      <w:r w:rsidRPr="00490B46">
        <w:rPr>
          <w:rFonts w:hint="eastAsia"/>
          <w:color w:val="000000" w:themeColor="text1"/>
        </w:rPr>
        <w:t>17</w:t>
      </w:r>
      <w:r w:rsidRPr="00490B46">
        <w:rPr>
          <w:rFonts w:hint="eastAsia"/>
          <w:color w:val="000000" w:themeColor="text1"/>
        </w:rPr>
        <w:t>座污水處理廠，惟查若與</w:t>
      </w:r>
      <w:r w:rsidRPr="00490B46">
        <w:rPr>
          <w:rFonts w:hint="eastAsia"/>
          <w:color w:val="000000" w:themeColor="text1"/>
        </w:rPr>
        <w:t>100</w:t>
      </w:r>
      <w:r w:rsidRPr="00490B46">
        <w:rPr>
          <w:rFonts w:hint="eastAsia"/>
          <w:color w:val="000000" w:themeColor="text1"/>
        </w:rPr>
        <w:t>年度同期的用電量相較，其中仍有</w:t>
      </w:r>
      <w:r w:rsidRPr="00490B46">
        <w:rPr>
          <w:rFonts w:hint="eastAsia"/>
          <w:color w:val="000000" w:themeColor="text1"/>
        </w:rPr>
        <w:t>4</w:t>
      </w:r>
      <w:r w:rsidRPr="00490B46">
        <w:rPr>
          <w:rFonts w:hint="eastAsia"/>
          <w:color w:val="000000" w:themeColor="text1"/>
        </w:rPr>
        <w:t>個服務中心、</w:t>
      </w:r>
      <w:r w:rsidRPr="00490B46">
        <w:rPr>
          <w:rFonts w:hint="eastAsia"/>
          <w:color w:val="000000" w:themeColor="text1"/>
        </w:rPr>
        <w:t>6</w:t>
      </w:r>
      <w:r w:rsidRPr="00490B46">
        <w:rPr>
          <w:rFonts w:hint="eastAsia"/>
          <w:color w:val="000000" w:themeColor="text1"/>
        </w:rPr>
        <w:t>座污水處理廠之用電量卻不減反增，爰要求經濟部工業局應確實檢討該太陽電池模板設備是否有設置效益不彰，或渠等機關未妥善規劃節約用電措施，以致未有效達成節能減碳目標，因行政疏失而有虛耗公帑之嫌。</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19</w:t>
      </w:r>
      <w:r w:rsidR="00750193" w:rsidRPr="00490B46">
        <w:rPr>
          <w:rFonts w:hint="eastAsia"/>
          <w:color w:val="000000" w:themeColor="text1"/>
        </w:rPr>
        <w:t>.</w:t>
      </w:r>
      <w:r w:rsidR="00750193" w:rsidRPr="00490B46">
        <w:rPr>
          <w:rFonts w:hint="eastAsia"/>
          <w:color w:val="000000" w:themeColor="text1"/>
        </w:rPr>
        <w:t>近幾年來因產業外移導致工業區內閒置工廠愈來愈多。惟國內對工業區之開發卻不遺餘力，造成工業區開發之土地供過於求</w:t>
      </w:r>
      <w:r w:rsidR="00054C0A" w:rsidRPr="00490B46">
        <w:rPr>
          <w:rFonts w:ascii="標楷體" w:hAnsi="標楷體" w:hint="eastAsia"/>
          <w:color w:val="000000" w:themeColor="text1"/>
        </w:rPr>
        <w:t>；</w:t>
      </w:r>
      <w:r w:rsidR="00750193" w:rsidRPr="00490B46">
        <w:rPr>
          <w:rFonts w:hint="eastAsia"/>
          <w:color w:val="000000" w:themeColor="text1"/>
        </w:rPr>
        <w:t>另因原有工業區環境已不適合傳統產業生存，卻未改良原有工業區環境，致新成立之廠商不願進駐，造成工業區環境設施僅能低度使用，應研謀改善措施，以確保各該工業區土地利用率，並於</w:t>
      </w:r>
      <w:r w:rsidR="00750193" w:rsidRPr="00490B46">
        <w:rPr>
          <w:rFonts w:hint="eastAsia"/>
          <w:color w:val="000000" w:themeColor="text1"/>
        </w:rPr>
        <w:t>1</w:t>
      </w:r>
      <w:r w:rsidR="00750193"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  丁守中</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0</w:t>
      </w:r>
      <w:r w:rsidRPr="00490B46">
        <w:rPr>
          <w:rFonts w:hint="eastAsia"/>
          <w:color w:val="000000" w:themeColor="text1"/>
        </w:rPr>
        <w:t>.</w:t>
      </w:r>
      <w:r w:rsidRPr="00490B46">
        <w:rPr>
          <w:rFonts w:hint="eastAsia"/>
          <w:color w:val="000000" w:themeColor="text1"/>
        </w:rPr>
        <w:t>近幾年來工業區土地售價隨待售時間之延長，而逐漸偏離市場行情，致無法反應市價，僵硬且昂貴之土地售價，造成新開發工業區土地嚴重滯銷，造成工業區土地未具競爭力，應研謀改善措施，以確保各工業區土地競爭力，並於</w:t>
      </w:r>
      <w:r w:rsidRPr="00490B46">
        <w:rPr>
          <w:rFonts w:hint="eastAsia"/>
          <w:color w:val="000000" w:themeColor="text1"/>
        </w:rPr>
        <w:t>1</w:t>
      </w:r>
      <w:r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  丁守中</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1</w:t>
      </w:r>
      <w:r w:rsidRPr="00490B46">
        <w:rPr>
          <w:rFonts w:hint="eastAsia"/>
          <w:color w:val="000000" w:themeColor="text1"/>
        </w:rPr>
        <w:t>.</w:t>
      </w:r>
      <w:r w:rsidRPr="00490B46">
        <w:rPr>
          <w:rFonts w:hint="eastAsia"/>
          <w:color w:val="000000" w:themeColor="text1"/>
        </w:rPr>
        <w:t>產業園區開發管理基金目前所轄污水處理廠計有</w:t>
      </w:r>
      <w:r w:rsidRPr="00490B46">
        <w:rPr>
          <w:rFonts w:hint="eastAsia"/>
          <w:color w:val="000000" w:themeColor="text1"/>
        </w:rPr>
        <w:t>41</w:t>
      </w:r>
      <w:r w:rsidRPr="00490B46">
        <w:rPr>
          <w:rFonts w:hint="eastAsia"/>
          <w:color w:val="000000" w:themeColor="text1"/>
        </w:rPr>
        <w:t>座，然自行操作之污水處理廠長期處於虧損狀態，侵蝕基金財務結構，為避免損及基金財務結構，應儘速研謀改善措施，並於</w:t>
      </w:r>
      <w:r w:rsidRPr="00490B46">
        <w:rPr>
          <w:rFonts w:hint="eastAsia"/>
          <w:color w:val="000000" w:themeColor="text1"/>
        </w:rPr>
        <w:t>1</w:t>
      </w:r>
      <w:r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  丁守中</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2</w:t>
      </w:r>
      <w:r w:rsidRPr="00490B46">
        <w:rPr>
          <w:rFonts w:hint="eastAsia"/>
          <w:color w:val="000000" w:themeColor="text1"/>
        </w:rPr>
        <w:t>.</w:t>
      </w:r>
      <w:r w:rsidRPr="00490B46">
        <w:rPr>
          <w:rFonts w:hint="eastAsia"/>
          <w:color w:val="000000" w:themeColor="text1"/>
        </w:rPr>
        <w:t>產業園區開發管理基金目前所轄污水處理廠計有</w:t>
      </w:r>
      <w:r w:rsidRPr="00490B46">
        <w:rPr>
          <w:rFonts w:hint="eastAsia"/>
          <w:color w:val="000000" w:themeColor="text1"/>
        </w:rPr>
        <w:t>41</w:t>
      </w:r>
      <w:r w:rsidRPr="00490B46">
        <w:rPr>
          <w:rFonts w:hint="eastAsia"/>
          <w:color w:val="000000" w:themeColor="text1"/>
        </w:rPr>
        <w:t>座，</w:t>
      </w:r>
      <w:r w:rsidRPr="00490B46">
        <w:rPr>
          <w:rFonts w:hint="eastAsia"/>
          <w:color w:val="000000" w:themeColor="text1"/>
        </w:rPr>
        <w:t>9</w:t>
      </w:r>
      <w:r w:rsidRPr="00490B46">
        <w:rPr>
          <w:rFonts w:hint="eastAsia"/>
          <w:color w:val="000000" w:themeColor="text1"/>
        </w:rPr>
        <w:t>座污水廠以公辦民營方式委外營運，餘</w:t>
      </w:r>
      <w:r w:rsidRPr="00490B46">
        <w:rPr>
          <w:rFonts w:hint="eastAsia"/>
          <w:color w:val="000000" w:themeColor="text1"/>
        </w:rPr>
        <w:t>32</w:t>
      </w:r>
      <w:r w:rsidRPr="00490B46">
        <w:rPr>
          <w:rFonts w:hint="eastAsia"/>
          <w:color w:val="000000" w:themeColor="text1"/>
        </w:rPr>
        <w:t>座污水廠為產業園區開發管理基金自行營運，近年來產業園區開發管理基金部分污水處理廠之放流水因不符合規範標準，被環保機關以違反水污染防治法取締告發件數及家數有逐年增加之趨勢，為預防土壤及地下水因遭受工業排放具有污染性毒物或重金屬之廢</w:t>
      </w:r>
      <w:r w:rsidRPr="00490B46">
        <w:rPr>
          <w:rFonts w:hint="eastAsia"/>
          <w:color w:val="000000" w:themeColor="text1"/>
        </w:rPr>
        <w:t>(</w:t>
      </w:r>
      <w:r w:rsidRPr="00490B46">
        <w:rPr>
          <w:rFonts w:hint="eastAsia"/>
          <w:color w:val="000000" w:themeColor="text1"/>
        </w:rPr>
        <w:t>污</w:t>
      </w:r>
      <w:r w:rsidRPr="00490B46">
        <w:rPr>
          <w:rFonts w:hint="eastAsia"/>
          <w:color w:val="000000" w:themeColor="text1"/>
        </w:rPr>
        <w:t>)</w:t>
      </w:r>
      <w:r w:rsidRPr="00490B46">
        <w:rPr>
          <w:rFonts w:hint="eastAsia"/>
          <w:color w:val="000000" w:themeColor="text1"/>
        </w:rPr>
        <w:t>水污染，致危害民眾生命安全，宜加強稽查工廠排放廢</w:t>
      </w:r>
      <w:r w:rsidRPr="00490B46">
        <w:rPr>
          <w:rFonts w:hint="eastAsia"/>
          <w:color w:val="000000" w:themeColor="text1"/>
        </w:rPr>
        <w:t>(</w:t>
      </w:r>
      <w:r w:rsidRPr="00490B46">
        <w:rPr>
          <w:rFonts w:hint="eastAsia"/>
          <w:color w:val="000000" w:themeColor="text1"/>
        </w:rPr>
        <w:t>污</w:t>
      </w:r>
      <w:r w:rsidRPr="00490B46">
        <w:rPr>
          <w:rFonts w:hint="eastAsia"/>
          <w:color w:val="000000" w:themeColor="text1"/>
        </w:rPr>
        <w:t>)</w:t>
      </w:r>
      <w:r w:rsidRPr="00490B46">
        <w:rPr>
          <w:rFonts w:hint="eastAsia"/>
          <w:color w:val="000000" w:themeColor="text1"/>
        </w:rPr>
        <w:t>水作業，並研謀改善措施，並於</w:t>
      </w:r>
      <w:r w:rsidRPr="00490B46">
        <w:rPr>
          <w:rFonts w:hint="eastAsia"/>
          <w:color w:val="000000" w:themeColor="text1"/>
        </w:rPr>
        <w:t>1</w:t>
      </w:r>
      <w:r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3</w:t>
      </w:r>
      <w:r w:rsidRPr="00490B46">
        <w:rPr>
          <w:rFonts w:hint="eastAsia"/>
          <w:color w:val="000000" w:themeColor="text1"/>
        </w:rPr>
        <w:t>.</w:t>
      </w:r>
      <w:r w:rsidRPr="00490B46">
        <w:rPr>
          <w:rFonts w:hint="eastAsia"/>
          <w:color w:val="000000" w:themeColor="text1"/>
        </w:rPr>
        <w:t>產業園區開發管理基金為促進產業投資及加速工業區土地利用，舉借鉅額債務購置土地或建築物辦理租售，另有部分辦理退租後之土地或建築物至今仍處於排除占用或閒置狀態，影響資金運用效益，對促進產業投資及加速工業區土地利用之效果不佳，應研謀改善措施，並於</w:t>
      </w:r>
      <w:r w:rsidRPr="00490B46">
        <w:rPr>
          <w:rFonts w:hint="eastAsia"/>
          <w:color w:val="000000" w:themeColor="text1"/>
        </w:rPr>
        <w:t>1</w:t>
      </w:r>
      <w:r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w:t>
      </w:r>
    </w:p>
    <w:p w:rsidR="00750193" w:rsidRPr="00490B46" w:rsidRDefault="00750193"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4</w:t>
      </w:r>
      <w:r w:rsidRPr="00490B46">
        <w:rPr>
          <w:rFonts w:hint="eastAsia"/>
          <w:color w:val="000000" w:themeColor="text1"/>
        </w:rPr>
        <w:t>.</w:t>
      </w:r>
      <w:r w:rsidR="00054C0A" w:rsidRPr="00490B46">
        <w:rPr>
          <w:rFonts w:hint="eastAsia"/>
          <w:color w:val="000000" w:themeColor="text1"/>
        </w:rPr>
        <w:t>產業園區開發管理基金為</w:t>
      </w:r>
      <w:r w:rsidRPr="00490B46">
        <w:rPr>
          <w:rFonts w:hint="eastAsia"/>
          <w:color w:val="000000" w:themeColor="text1"/>
        </w:rPr>
        <w:t>落實政府節能減碳政策，於所轄各工業區之服務中心及各污水處理廠已設置太陽電池模板，然用電量與</w:t>
      </w:r>
      <w:r w:rsidRPr="00490B46">
        <w:rPr>
          <w:rFonts w:hint="eastAsia"/>
          <w:color w:val="000000" w:themeColor="text1"/>
        </w:rPr>
        <w:t>100</w:t>
      </w:r>
      <w:r w:rsidRPr="00490B46">
        <w:rPr>
          <w:rFonts w:hint="eastAsia"/>
          <w:color w:val="000000" w:themeColor="text1"/>
        </w:rPr>
        <w:t>年同期比較，呈現不減反增之現象，顯未落實政府推動之政府機關及學校四省專案，應研謀改善措施，並於</w:t>
      </w:r>
      <w:r w:rsidRPr="00490B46">
        <w:rPr>
          <w:rFonts w:hint="eastAsia"/>
          <w:color w:val="000000" w:themeColor="text1"/>
        </w:rPr>
        <w:t>1</w:t>
      </w:r>
      <w:r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w:t>
      </w:r>
    </w:p>
    <w:p w:rsidR="00750193" w:rsidRPr="00490B46" w:rsidRDefault="002809B7"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5</w:t>
      </w:r>
      <w:r w:rsidRPr="00490B46">
        <w:rPr>
          <w:rFonts w:hint="eastAsia"/>
          <w:color w:val="000000" w:themeColor="text1"/>
        </w:rPr>
        <w:t>.</w:t>
      </w:r>
      <w:r w:rsidR="00750193" w:rsidRPr="00490B46">
        <w:rPr>
          <w:rFonts w:hint="eastAsia"/>
          <w:color w:val="000000" w:themeColor="text1"/>
        </w:rPr>
        <w:t>產業園區開發管理基金所轄管</w:t>
      </w:r>
      <w:r w:rsidR="00750193" w:rsidRPr="00490B46">
        <w:rPr>
          <w:rFonts w:hint="eastAsia"/>
          <w:color w:val="000000" w:themeColor="text1"/>
        </w:rPr>
        <w:t>61</w:t>
      </w:r>
      <w:r w:rsidR="00750193" w:rsidRPr="00490B46">
        <w:rPr>
          <w:rFonts w:hint="eastAsia"/>
          <w:color w:val="000000" w:themeColor="text1"/>
        </w:rPr>
        <w:t>處工業區，部分為年代久遠之老舊工業區，現有過半工業區之土壤及地下水已遭污染，顯示各工業區之土壤及地下水污染防治作業有待持續追蹤及研謀改善措施，以確保各該工業區土壤及地下水資源之永續利用，並於</w:t>
      </w:r>
      <w:r w:rsidR="00750193" w:rsidRPr="00490B46">
        <w:rPr>
          <w:rFonts w:hint="eastAsia"/>
          <w:color w:val="000000" w:themeColor="text1"/>
        </w:rPr>
        <w:t>1</w:t>
      </w:r>
      <w:r w:rsidR="00750193" w:rsidRPr="00490B46">
        <w:rPr>
          <w:rFonts w:hint="eastAsia"/>
          <w:color w:val="000000" w:themeColor="text1"/>
        </w:rPr>
        <w:t>個月內提出專案報告。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連署人：林岱樺  蘇震清</w:t>
      </w:r>
    </w:p>
    <w:p w:rsidR="00750193" w:rsidRPr="00490B46" w:rsidRDefault="002809B7"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6</w:t>
      </w:r>
      <w:r w:rsidRPr="00490B46">
        <w:rPr>
          <w:rFonts w:hint="eastAsia"/>
          <w:color w:val="000000" w:themeColor="text1"/>
        </w:rPr>
        <w:t>.</w:t>
      </w:r>
      <w:r w:rsidR="00750193" w:rsidRPr="00490B46">
        <w:rPr>
          <w:rFonts w:hint="eastAsia"/>
          <w:color w:val="000000" w:themeColor="text1"/>
        </w:rPr>
        <w:t>行政院國家科學委員會開發管理之科學園區與經濟部工業局所開發之工業區相較之下，價格條件相差懸殊，目前科學園區之租金計算係以公告地價之</w:t>
      </w:r>
      <w:r w:rsidR="00750193" w:rsidRPr="00490B46">
        <w:rPr>
          <w:rFonts w:hint="eastAsia"/>
          <w:color w:val="000000" w:themeColor="text1"/>
        </w:rPr>
        <w:t>5</w:t>
      </w:r>
      <w:r w:rsidR="00750193" w:rsidRPr="00490B46">
        <w:rPr>
          <w:rFonts w:hint="eastAsia"/>
          <w:color w:val="000000" w:themeColor="text1"/>
        </w:rPr>
        <w:t>％計算，而工業區租金自</w:t>
      </w:r>
      <w:r w:rsidR="00750193" w:rsidRPr="00490B46">
        <w:rPr>
          <w:rFonts w:hint="eastAsia"/>
          <w:color w:val="000000" w:themeColor="text1"/>
        </w:rPr>
        <w:t>99</w:t>
      </w:r>
      <w:r w:rsidR="00750193" w:rsidRPr="00490B46">
        <w:rPr>
          <w:rFonts w:hint="eastAsia"/>
          <w:color w:val="000000" w:themeColor="text1"/>
        </w:rPr>
        <w:t>年調降租金以審定開發價格之</w:t>
      </w:r>
      <w:r w:rsidR="00750193" w:rsidRPr="00490B46">
        <w:rPr>
          <w:rFonts w:hint="eastAsia"/>
          <w:color w:val="000000" w:themeColor="text1"/>
        </w:rPr>
        <w:t>3.9</w:t>
      </w:r>
      <w:r w:rsidR="00750193" w:rsidRPr="00490B46">
        <w:rPr>
          <w:rFonts w:hint="eastAsia"/>
          <w:color w:val="000000" w:themeColor="text1"/>
        </w:rPr>
        <w:t>％計算，因審定價格明顯高於公告地價，致工業區租金偏高，雖目前因採</w:t>
      </w:r>
      <w:r w:rsidR="00750193" w:rsidRPr="00490B46">
        <w:rPr>
          <w:rFonts w:hint="eastAsia"/>
          <w:color w:val="000000" w:themeColor="text1"/>
        </w:rPr>
        <w:t>006688</w:t>
      </w:r>
      <w:r w:rsidR="00750193" w:rsidRPr="00490B46">
        <w:rPr>
          <w:rFonts w:hint="eastAsia"/>
          <w:color w:val="000000" w:themeColor="text1"/>
        </w:rPr>
        <w:t>方案，二者租金差距不大，惟長期以來工業區面臨租金差異性，加上多數工業區開發年代久遠，已使其租售處於不利競爭地位。綜上，鑑於近年來傳統產業外移嚴重，且已開發之工業區尚有大量未能租售之土地，故產業園區開發管理基金宜重新評估工業區之開發，或減少開發規模，或訂定具國際競爭力，可吸引廠商設廠之有利條件，亦應避免相近區域有過多類似產業園區相互惡性競爭，以鼓勵廠商進駐，去化閒置之土地，提升政府效能。</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提案人：陳明文  高志鵬  蘇震清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27</w:t>
      </w:r>
      <w:r w:rsidR="002809B7" w:rsidRPr="00490B46">
        <w:rPr>
          <w:rFonts w:hint="eastAsia"/>
          <w:color w:val="000000" w:themeColor="text1"/>
        </w:rPr>
        <w:t>.</w:t>
      </w:r>
      <w:r w:rsidR="00750193" w:rsidRPr="00490B46">
        <w:rPr>
          <w:rFonts w:hint="eastAsia"/>
          <w:color w:val="000000" w:themeColor="text1"/>
        </w:rPr>
        <w:t>為落實節能減碳，經濟作業基金項下產業園區開發管理基金於</w:t>
      </w:r>
      <w:r w:rsidR="00750193" w:rsidRPr="00490B46">
        <w:rPr>
          <w:rFonts w:hint="eastAsia"/>
          <w:color w:val="000000" w:themeColor="text1"/>
        </w:rPr>
        <w:t>11</w:t>
      </w:r>
      <w:r w:rsidR="00750193" w:rsidRPr="00490B46">
        <w:rPr>
          <w:rFonts w:hint="eastAsia"/>
          <w:color w:val="000000" w:themeColor="text1"/>
        </w:rPr>
        <w:t>個服務中心及</w:t>
      </w:r>
      <w:r w:rsidR="00750193" w:rsidRPr="00490B46">
        <w:rPr>
          <w:rFonts w:hint="eastAsia"/>
          <w:color w:val="000000" w:themeColor="text1"/>
        </w:rPr>
        <w:t>17</w:t>
      </w:r>
      <w:r w:rsidR="00750193" w:rsidRPr="00490B46">
        <w:rPr>
          <w:rFonts w:hint="eastAsia"/>
          <w:color w:val="000000" w:themeColor="text1"/>
        </w:rPr>
        <w:t>座污水處理廠設置太陽電池模板設備，發電供各該服務中心及污水處理廠使用，惟仍有部分服務中心及污水處理廠在</w:t>
      </w:r>
      <w:r w:rsidR="00750193" w:rsidRPr="00490B46">
        <w:rPr>
          <w:rFonts w:hint="eastAsia"/>
          <w:color w:val="000000" w:themeColor="text1"/>
        </w:rPr>
        <w:t>101</w:t>
      </w:r>
      <w:r w:rsidR="00750193" w:rsidRPr="00490B46">
        <w:rPr>
          <w:rFonts w:hint="eastAsia"/>
          <w:color w:val="000000" w:themeColor="text1"/>
        </w:rPr>
        <w:t>年截至</w:t>
      </w:r>
      <w:r w:rsidR="00750193" w:rsidRPr="00490B46">
        <w:rPr>
          <w:rFonts w:hint="eastAsia"/>
          <w:color w:val="000000" w:themeColor="text1"/>
        </w:rPr>
        <w:t>8</w:t>
      </w:r>
      <w:r w:rsidR="00750193" w:rsidRPr="00490B46">
        <w:rPr>
          <w:rFonts w:hint="eastAsia"/>
          <w:color w:val="000000" w:themeColor="text1"/>
        </w:rPr>
        <w:t>月底止之用電量與</w:t>
      </w:r>
      <w:r w:rsidR="00750193" w:rsidRPr="00490B46">
        <w:rPr>
          <w:rFonts w:hint="eastAsia"/>
          <w:color w:val="000000" w:themeColor="text1"/>
        </w:rPr>
        <w:t>100</w:t>
      </w:r>
      <w:r w:rsidR="00750193" w:rsidRPr="00490B46">
        <w:rPr>
          <w:rFonts w:hint="eastAsia"/>
          <w:color w:val="000000" w:themeColor="text1"/>
        </w:rPr>
        <w:t>年同期比較，呈現不減反增之現象，顯未落實政府推動之政府機關及學校四省專案，顯見政策落實、推動之成效有限，爰要求主管機關檢討改進。</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提案人：陳明文  高志鵬  蘇震清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28</w:t>
      </w:r>
      <w:r w:rsidR="002809B7" w:rsidRPr="00490B46">
        <w:rPr>
          <w:rFonts w:hint="eastAsia"/>
          <w:color w:val="000000" w:themeColor="text1"/>
        </w:rPr>
        <w:t>.</w:t>
      </w:r>
      <w:r w:rsidR="00750193" w:rsidRPr="00490B46">
        <w:rPr>
          <w:rFonts w:hint="eastAsia"/>
          <w:color w:val="000000" w:themeColor="text1"/>
        </w:rPr>
        <w:t>經濟作業基金項下產業園區開發管理基金為促進產業投資及加速工業區土地利用，自</w:t>
      </w:r>
      <w:r w:rsidR="00750193" w:rsidRPr="00490B46">
        <w:rPr>
          <w:rFonts w:hint="eastAsia"/>
          <w:color w:val="000000" w:themeColor="text1"/>
        </w:rPr>
        <w:t>91</w:t>
      </w:r>
      <w:r w:rsidR="00750193" w:rsidRPr="00490B46">
        <w:rPr>
          <w:rFonts w:hint="eastAsia"/>
          <w:color w:val="000000" w:themeColor="text1"/>
        </w:rPr>
        <w:t>年</w:t>
      </w:r>
      <w:r w:rsidR="00750193" w:rsidRPr="00490B46">
        <w:rPr>
          <w:rFonts w:hint="eastAsia"/>
          <w:color w:val="000000" w:themeColor="text1"/>
        </w:rPr>
        <w:t>5</w:t>
      </w:r>
      <w:r w:rsidR="00750193" w:rsidRPr="00490B46">
        <w:rPr>
          <w:rFonts w:hint="eastAsia"/>
          <w:color w:val="000000" w:themeColor="text1"/>
        </w:rPr>
        <w:t>月開始實施</w:t>
      </w:r>
      <w:r w:rsidR="00750193" w:rsidRPr="00490B46">
        <w:rPr>
          <w:rFonts w:hint="eastAsia"/>
          <w:color w:val="000000" w:themeColor="text1"/>
        </w:rPr>
        <w:t>006688</w:t>
      </w:r>
      <w:r w:rsidR="00750193" w:rsidRPr="00490B46">
        <w:rPr>
          <w:rFonts w:hint="eastAsia"/>
          <w:color w:val="000000" w:themeColor="text1"/>
        </w:rPr>
        <w:t>措施，舉借鉅額資金購置已開發工業區之土地或建築物辦理租售，迭有成效。惟該計畫期滿後，部分廠商辦理退租，截至</w:t>
      </w:r>
      <w:r w:rsidR="00750193" w:rsidRPr="00490B46">
        <w:rPr>
          <w:rFonts w:hint="eastAsia"/>
          <w:color w:val="000000" w:themeColor="text1"/>
        </w:rPr>
        <w:t>101</w:t>
      </w:r>
      <w:r w:rsidR="00750193" w:rsidRPr="00490B46">
        <w:rPr>
          <w:rFonts w:hint="eastAsia"/>
          <w:color w:val="000000" w:themeColor="text1"/>
        </w:rPr>
        <w:t>年</w:t>
      </w:r>
      <w:r w:rsidR="00750193" w:rsidRPr="00490B46">
        <w:rPr>
          <w:rFonts w:hint="eastAsia"/>
          <w:color w:val="000000" w:themeColor="text1"/>
        </w:rPr>
        <w:t>8</w:t>
      </w:r>
      <w:r w:rsidR="00750193" w:rsidRPr="00490B46">
        <w:rPr>
          <w:rFonts w:hint="eastAsia"/>
          <w:color w:val="000000" w:themeColor="text1"/>
        </w:rPr>
        <w:t>月底止，尚有高達</w:t>
      </w:r>
      <w:r w:rsidR="00750193" w:rsidRPr="00490B46">
        <w:rPr>
          <w:rFonts w:hint="eastAsia"/>
          <w:color w:val="000000" w:themeColor="text1"/>
        </w:rPr>
        <w:t>25.45</w:t>
      </w:r>
      <w:r w:rsidR="00750193" w:rsidRPr="00490B46">
        <w:rPr>
          <w:rFonts w:hint="eastAsia"/>
          <w:color w:val="000000" w:themeColor="text1"/>
        </w:rPr>
        <w:t>公頃之土地或建築物處於排除占用或閒置狀態，明顯影響工業區土地運用效益，爰要求主管機關積極研謀改善措施。</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提案人：陳明文  高志鵬  蘇震清  丁守中</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2</w:t>
      </w:r>
      <w:r w:rsidR="007F34D5" w:rsidRPr="00490B46">
        <w:rPr>
          <w:rFonts w:hint="eastAsia"/>
          <w:color w:val="000000" w:themeColor="text1"/>
        </w:rPr>
        <w:t>9</w:t>
      </w:r>
      <w:r w:rsidRPr="00490B46">
        <w:rPr>
          <w:rFonts w:hint="eastAsia"/>
          <w:color w:val="000000" w:themeColor="text1"/>
        </w:rPr>
        <w:t>.</w:t>
      </w:r>
      <w:r w:rsidR="00750193" w:rsidRPr="00490B46">
        <w:rPr>
          <w:rFonts w:hint="eastAsia"/>
          <w:color w:val="000000" w:themeColor="text1"/>
        </w:rPr>
        <w:t>中小企業發展基金預估</w:t>
      </w:r>
      <w:r w:rsidR="00750193" w:rsidRPr="00490B46">
        <w:rPr>
          <w:rFonts w:hint="eastAsia"/>
          <w:color w:val="000000" w:themeColor="text1"/>
        </w:rPr>
        <w:t>102</w:t>
      </w:r>
      <w:r w:rsidR="00750193" w:rsidRPr="00490B46">
        <w:rPr>
          <w:rFonts w:hint="eastAsia"/>
          <w:color w:val="000000" w:themeColor="text1"/>
        </w:rPr>
        <w:t>年度業務收支相抵後短絀</w:t>
      </w:r>
      <w:r w:rsidR="00750193" w:rsidRPr="00490B46">
        <w:rPr>
          <w:rFonts w:hint="eastAsia"/>
          <w:color w:val="000000" w:themeColor="text1"/>
        </w:rPr>
        <w:t>4</w:t>
      </w:r>
      <w:r w:rsidR="00750193" w:rsidRPr="00490B46">
        <w:rPr>
          <w:rFonts w:hint="eastAsia"/>
          <w:color w:val="000000" w:themeColor="text1"/>
        </w:rPr>
        <w:t>億</w:t>
      </w:r>
      <w:r w:rsidR="00750193" w:rsidRPr="00490B46">
        <w:rPr>
          <w:rFonts w:hint="eastAsia"/>
          <w:color w:val="000000" w:themeColor="text1"/>
        </w:rPr>
        <w:t>6,263</w:t>
      </w:r>
      <w:r w:rsidR="00750193" w:rsidRPr="00490B46">
        <w:rPr>
          <w:rFonts w:hint="eastAsia"/>
          <w:color w:val="000000" w:themeColor="text1"/>
        </w:rPr>
        <w:t>萬元，較</w:t>
      </w:r>
      <w:r w:rsidR="00750193" w:rsidRPr="00490B46">
        <w:rPr>
          <w:rFonts w:hint="eastAsia"/>
          <w:color w:val="000000" w:themeColor="text1"/>
        </w:rPr>
        <w:t>101</w:t>
      </w:r>
      <w:r w:rsidR="00750193" w:rsidRPr="00490B46">
        <w:rPr>
          <w:rFonts w:hint="eastAsia"/>
          <w:color w:val="000000" w:themeColor="text1"/>
        </w:rPr>
        <w:t>年度預算短絀數</w:t>
      </w:r>
      <w:r w:rsidR="00750193" w:rsidRPr="00490B46">
        <w:rPr>
          <w:rFonts w:hint="eastAsia"/>
          <w:color w:val="000000" w:themeColor="text1"/>
        </w:rPr>
        <w:t>2</w:t>
      </w:r>
      <w:r w:rsidR="00750193" w:rsidRPr="00490B46">
        <w:rPr>
          <w:rFonts w:hint="eastAsia"/>
          <w:color w:val="000000" w:themeColor="text1"/>
        </w:rPr>
        <w:t>億</w:t>
      </w:r>
      <w:r w:rsidR="00750193" w:rsidRPr="00490B46">
        <w:rPr>
          <w:rFonts w:hint="eastAsia"/>
          <w:color w:val="000000" w:themeColor="text1"/>
        </w:rPr>
        <w:t>6,792</w:t>
      </w:r>
      <w:r w:rsidR="00750193" w:rsidRPr="00490B46">
        <w:rPr>
          <w:rFonts w:hint="eastAsia"/>
          <w:color w:val="000000" w:themeColor="text1"/>
        </w:rPr>
        <w:t>萬</w:t>
      </w:r>
      <w:r w:rsidR="00750193" w:rsidRPr="00490B46">
        <w:rPr>
          <w:rFonts w:hint="eastAsia"/>
          <w:color w:val="000000" w:themeColor="text1"/>
        </w:rPr>
        <w:t>3,000</w:t>
      </w:r>
      <w:r w:rsidR="00750193" w:rsidRPr="00490B46">
        <w:rPr>
          <w:rFonts w:hint="eastAsia"/>
          <w:color w:val="000000" w:themeColor="text1"/>
        </w:rPr>
        <w:t>元，增加短絀</w:t>
      </w:r>
      <w:r w:rsidR="00750193" w:rsidRPr="00490B46">
        <w:rPr>
          <w:rFonts w:hint="eastAsia"/>
          <w:color w:val="000000" w:themeColor="text1"/>
        </w:rPr>
        <w:t>1</w:t>
      </w:r>
      <w:r w:rsidR="00750193" w:rsidRPr="00490B46">
        <w:rPr>
          <w:rFonts w:hint="eastAsia"/>
          <w:color w:val="000000" w:themeColor="text1"/>
        </w:rPr>
        <w:t>億</w:t>
      </w:r>
      <w:r w:rsidR="00750193" w:rsidRPr="00490B46">
        <w:rPr>
          <w:rFonts w:hint="eastAsia"/>
          <w:color w:val="000000" w:themeColor="text1"/>
        </w:rPr>
        <w:t>9,470</w:t>
      </w:r>
      <w:r w:rsidR="00750193" w:rsidRPr="00490B46">
        <w:rPr>
          <w:rFonts w:hint="eastAsia"/>
          <w:color w:val="000000" w:themeColor="text1"/>
        </w:rPr>
        <w:t>萬</w:t>
      </w:r>
      <w:r w:rsidR="00750193" w:rsidRPr="00490B46">
        <w:rPr>
          <w:rFonts w:hint="eastAsia"/>
          <w:color w:val="000000" w:themeColor="text1"/>
        </w:rPr>
        <w:t>7,000</w:t>
      </w:r>
      <w:r w:rsidR="00750193" w:rsidRPr="00490B46">
        <w:rPr>
          <w:rFonts w:hint="eastAsia"/>
          <w:color w:val="000000" w:themeColor="text1"/>
        </w:rPr>
        <w:t>元，增加短絀幅度高達</w:t>
      </w:r>
      <w:r w:rsidR="00750193" w:rsidRPr="00490B46">
        <w:rPr>
          <w:rFonts w:hint="eastAsia"/>
          <w:color w:val="000000" w:themeColor="text1"/>
        </w:rPr>
        <w:t>72.67</w:t>
      </w:r>
      <w:r w:rsidR="00750193" w:rsidRPr="00490B46">
        <w:rPr>
          <w:rFonts w:hint="eastAsia"/>
          <w:color w:val="000000" w:themeColor="text1"/>
        </w:rPr>
        <w:t>％，顯見其短絀情形無法有效改善，基金執行績效不彰。事實上，中小企業發展基金自</w:t>
      </w:r>
      <w:r w:rsidR="00750193" w:rsidRPr="00490B46">
        <w:rPr>
          <w:rFonts w:hint="eastAsia"/>
          <w:color w:val="000000" w:themeColor="text1"/>
        </w:rPr>
        <w:t>87</w:t>
      </w:r>
      <w:r w:rsidR="00750193" w:rsidRPr="00490B46">
        <w:rPr>
          <w:rFonts w:hint="eastAsia"/>
          <w:color w:val="000000" w:themeColor="text1"/>
        </w:rPr>
        <w:t>年度以後即年年發生短絀，在持續累積鉅額短絀後，日後勢必須仰賴折減基金或由公務預算編列填補，且查其所列業務計畫皆為普通公務性質之工作計畫，並非不得由經濟部中小企業處編列公務預算辦理，爰請落實檢討中小企業發展基金存續之必要性，就裁撤中小企業發展基金並將相關業務併入公務預算辦理之評估檢討，向立法院經濟委員會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3</w:t>
      </w:r>
      <w:r w:rsidR="007F34D5" w:rsidRPr="00490B46">
        <w:rPr>
          <w:rFonts w:hint="eastAsia"/>
          <w:color w:val="000000" w:themeColor="text1"/>
        </w:rPr>
        <w:t>0</w:t>
      </w:r>
      <w:r w:rsidRPr="00490B46">
        <w:rPr>
          <w:rFonts w:hint="eastAsia"/>
          <w:color w:val="000000" w:themeColor="text1"/>
        </w:rPr>
        <w:t>.</w:t>
      </w:r>
      <w:r w:rsidR="00750193" w:rsidRPr="00490B46">
        <w:rPr>
          <w:rFonts w:hint="eastAsia"/>
          <w:color w:val="000000" w:themeColor="text1"/>
        </w:rPr>
        <w:t>政府為健全中小企業發展，依據中小企業發展條例第</w:t>
      </w:r>
      <w:r w:rsidR="00750193" w:rsidRPr="00490B46">
        <w:rPr>
          <w:rFonts w:hint="eastAsia"/>
          <w:color w:val="000000" w:themeColor="text1"/>
        </w:rPr>
        <w:t>9</w:t>
      </w:r>
      <w:r w:rsidR="00750193" w:rsidRPr="00490B46">
        <w:rPr>
          <w:rFonts w:hint="eastAsia"/>
          <w:color w:val="000000" w:themeColor="text1"/>
        </w:rPr>
        <w:t>條規定，於</w:t>
      </w:r>
      <w:r w:rsidR="00750193" w:rsidRPr="00490B46">
        <w:rPr>
          <w:rFonts w:hint="eastAsia"/>
          <w:color w:val="000000" w:themeColor="text1"/>
        </w:rPr>
        <w:t>81</w:t>
      </w:r>
      <w:r w:rsidR="00750193" w:rsidRPr="00490B46">
        <w:rPr>
          <w:rFonts w:hint="eastAsia"/>
          <w:color w:val="000000" w:themeColor="text1"/>
        </w:rPr>
        <w:t>年度設立中小企業發展基金。惟中小企業發展基金近年來因利率持續下跌，利息收入減少，及補助育成中心業務，造成入不敷出現象，恐成政府財政之負擔；加以所辦理業務單純且皆為普通公務之工作計畫，均可由經濟部中小企業處編列預算辦理。爰要求主管機關應針對基金進行檢討，以免短絀日漸增加，徒增政府財政負擔。</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陳明文</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3</w:t>
      </w:r>
      <w:r w:rsidR="007F34D5" w:rsidRPr="00490B46">
        <w:rPr>
          <w:rFonts w:hint="eastAsia"/>
          <w:color w:val="000000" w:themeColor="text1"/>
        </w:rPr>
        <w:t>1</w:t>
      </w:r>
      <w:r w:rsidRPr="00490B46">
        <w:rPr>
          <w:rFonts w:hint="eastAsia"/>
          <w:color w:val="000000" w:themeColor="text1"/>
        </w:rPr>
        <w:t>.</w:t>
      </w:r>
      <w:r w:rsidR="00750193" w:rsidRPr="00490B46">
        <w:rPr>
          <w:rFonts w:hint="eastAsia"/>
          <w:color w:val="000000" w:themeColor="text1"/>
        </w:rPr>
        <w:t>中小企業發展基金</w:t>
      </w:r>
      <w:r w:rsidR="00750193" w:rsidRPr="00490B46">
        <w:rPr>
          <w:rFonts w:hint="eastAsia"/>
          <w:color w:val="000000" w:themeColor="text1"/>
        </w:rPr>
        <w:t>102</w:t>
      </w:r>
      <w:r w:rsidR="00750193" w:rsidRPr="00490B46">
        <w:rPr>
          <w:rFonts w:hint="eastAsia"/>
          <w:color w:val="000000" w:themeColor="text1"/>
        </w:rPr>
        <w:t>年度於「行銷及業務費用</w:t>
      </w:r>
      <w:r w:rsidR="00750193" w:rsidRPr="00490B46">
        <w:rPr>
          <w:rFonts w:hint="eastAsia"/>
          <w:color w:val="000000" w:themeColor="text1"/>
        </w:rPr>
        <w:t>-</w:t>
      </w:r>
      <w:r w:rsidR="00750193" w:rsidRPr="00490B46">
        <w:rPr>
          <w:rFonts w:hint="eastAsia"/>
          <w:color w:val="000000" w:themeColor="text1"/>
        </w:rPr>
        <w:t>專業服務費」編列預算辦理「創業點子星光大道計畫」</w:t>
      </w:r>
      <w:r w:rsidR="00750193" w:rsidRPr="00490B46">
        <w:rPr>
          <w:rFonts w:hint="eastAsia"/>
          <w:color w:val="000000" w:themeColor="text1"/>
        </w:rPr>
        <w:t>1,600</w:t>
      </w:r>
      <w:r w:rsidR="00750193" w:rsidRPr="00490B46">
        <w:rPr>
          <w:rFonts w:hint="eastAsia"/>
          <w:color w:val="000000" w:themeColor="text1"/>
        </w:rPr>
        <w:t>萬元、「創業星光幫計畫」</w:t>
      </w:r>
      <w:r w:rsidR="00750193" w:rsidRPr="00490B46">
        <w:rPr>
          <w:rFonts w:hint="eastAsia"/>
          <w:color w:val="000000" w:themeColor="text1"/>
        </w:rPr>
        <w:t>1,560</w:t>
      </w:r>
      <w:r w:rsidR="00750193" w:rsidRPr="00490B46">
        <w:rPr>
          <w:rFonts w:hint="eastAsia"/>
          <w:color w:val="000000" w:themeColor="text1"/>
        </w:rPr>
        <w:t>萬元及「創業育成學堂計畫」</w:t>
      </w:r>
      <w:r w:rsidR="00750193" w:rsidRPr="00490B46">
        <w:rPr>
          <w:rFonts w:hint="eastAsia"/>
          <w:color w:val="000000" w:themeColor="text1"/>
        </w:rPr>
        <w:t>600</w:t>
      </w:r>
      <w:r w:rsidR="00750193" w:rsidRPr="00490B46">
        <w:rPr>
          <w:rFonts w:hint="eastAsia"/>
          <w:color w:val="000000" w:themeColor="text1"/>
        </w:rPr>
        <w:t>萬元。惟查該</w:t>
      </w:r>
      <w:r w:rsidR="00750193" w:rsidRPr="00490B46">
        <w:rPr>
          <w:rFonts w:hint="eastAsia"/>
          <w:color w:val="000000" w:themeColor="text1"/>
        </w:rPr>
        <w:t>3</w:t>
      </w:r>
      <w:r w:rsidR="00750193" w:rsidRPr="00490B46">
        <w:rPr>
          <w:rFonts w:hint="eastAsia"/>
          <w:color w:val="000000" w:themeColor="text1"/>
        </w:rPr>
        <w:t>項創業新計畫與以前年度辦理之中小企業創業諮詢服務、創業家圓夢及中小企業創業創新學苑養成等計畫內容大同小異，與前述</w:t>
      </w:r>
      <w:r w:rsidR="00750193" w:rsidRPr="00490B46">
        <w:rPr>
          <w:rFonts w:hint="eastAsia"/>
          <w:color w:val="000000" w:themeColor="text1"/>
        </w:rPr>
        <w:t>101</w:t>
      </w:r>
      <w:r w:rsidR="00750193" w:rsidRPr="00490B46">
        <w:rPr>
          <w:rFonts w:hint="eastAsia"/>
          <w:color w:val="000000" w:themeColor="text1"/>
        </w:rPr>
        <w:t>年度以前所辦之各項創業子計畫，不同之處僅在於計畫名稱變更，且過去相關計畫均由同一機關以限制性招標方式得標，長期委由同一機構辦理，除無法創造新思維及合理效益外，更有以計畫供養特定機構之嫌，不利政府資源有效運用，爰要求中小企業發展基金應重新檢討其創業輔導計畫，並審慎評估各該計畫執行效益，供後續年度相關計畫考評與調整，以利政府資源有效運用。</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750193" w:rsidP="00236244">
      <w:pPr>
        <w:ind w:leftChars="300" w:left="1329" w:hangingChars="100" w:hanging="332"/>
        <w:jc w:val="both"/>
        <w:rPr>
          <w:color w:val="000000" w:themeColor="text1"/>
        </w:rPr>
      </w:pPr>
      <w:r w:rsidRPr="00490B46">
        <w:rPr>
          <w:color w:val="000000" w:themeColor="text1"/>
        </w:rPr>
        <w:t>3</w:t>
      </w:r>
      <w:r w:rsidR="007F34D5" w:rsidRPr="00490B46">
        <w:rPr>
          <w:rFonts w:hint="eastAsia"/>
          <w:color w:val="000000" w:themeColor="text1"/>
        </w:rPr>
        <w:t>2</w:t>
      </w:r>
      <w:r w:rsidR="0064647A" w:rsidRPr="00490B46">
        <w:rPr>
          <w:rFonts w:hint="eastAsia"/>
          <w:color w:val="000000" w:themeColor="text1"/>
        </w:rPr>
        <w:t>.</w:t>
      </w:r>
      <w:r w:rsidRPr="00490B46">
        <w:rPr>
          <w:rFonts w:hint="eastAsia"/>
          <w:color w:val="000000" w:themeColor="text1"/>
        </w:rPr>
        <w:t>中小企業發展基金</w:t>
      </w:r>
      <w:r w:rsidRPr="00490B46">
        <w:rPr>
          <w:rFonts w:hint="eastAsia"/>
          <w:color w:val="000000" w:themeColor="text1"/>
        </w:rPr>
        <w:t>102</w:t>
      </w:r>
      <w:r w:rsidRPr="00490B46">
        <w:rPr>
          <w:rFonts w:hint="eastAsia"/>
          <w:color w:val="000000" w:themeColor="text1"/>
        </w:rPr>
        <w:t>年度預算案於「行銷及業務費用</w:t>
      </w:r>
      <w:r w:rsidRPr="00490B46">
        <w:rPr>
          <w:rFonts w:hint="eastAsia"/>
          <w:color w:val="000000" w:themeColor="text1"/>
        </w:rPr>
        <w:t>-</w:t>
      </w:r>
      <w:r w:rsidRPr="00490B46">
        <w:rPr>
          <w:rFonts w:hint="eastAsia"/>
          <w:color w:val="000000" w:themeColor="text1"/>
        </w:rPr>
        <w:t>專業服務費」科目編列「微型及個人事業支援與輔導計畫」預算</w:t>
      </w:r>
      <w:r w:rsidRPr="00490B46">
        <w:rPr>
          <w:rFonts w:hint="eastAsia"/>
          <w:color w:val="000000" w:themeColor="text1"/>
        </w:rPr>
        <w:t>2,000</w:t>
      </w:r>
      <w:r w:rsidRPr="00490B46">
        <w:rPr>
          <w:rFonts w:hint="eastAsia"/>
          <w:color w:val="000000" w:themeColor="text1"/>
        </w:rPr>
        <w:t>萬元，屬</w:t>
      </w:r>
      <w:r w:rsidRPr="00490B46">
        <w:rPr>
          <w:rFonts w:hint="eastAsia"/>
          <w:color w:val="000000" w:themeColor="text1"/>
        </w:rPr>
        <w:t>1</w:t>
      </w:r>
      <w:r w:rsidRPr="00490B46">
        <w:rPr>
          <w:rFonts w:hint="eastAsia"/>
          <w:color w:val="000000" w:themeColor="text1"/>
        </w:rPr>
        <w:t>年期新計畫；惟查所謂微型企業，依中小企業認定標準第</w:t>
      </w:r>
      <w:r w:rsidRPr="00490B46">
        <w:rPr>
          <w:rFonts w:hint="eastAsia"/>
          <w:color w:val="000000" w:themeColor="text1"/>
        </w:rPr>
        <w:t>3</w:t>
      </w:r>
      <w:r w:rsidRPr="00490B46">
        <w:rPr>
          <w:rFonts w:hint="eastAsia"/>
          <w:color w:val="000000" w:themeColor="text1"/>
        </w:rPr>
        <w:t>條規定，係指中小企業中經常僱用員工數未滿</w:t>
      </w:r>
      <w:r w:rsidRPr="00490B46">
        <w:rPr>
          <w:rFonts w:hint="eastAsia"/>
          <w:color w:val="000000" w:themeColor="text1"/>
        </w:rPr>
        <w:t>5</w:t>
      </w:r>
      <w:r w:rsidRPr="00490B46">
        <w:rPr>
          <w:rFonts w:hint="eastAsia"/>
          <w:color w:val="000000" w:themeColor="text1"/>
        </w:rPr>
        <w:t>人之事業，大多屬於創業初期，或是以擔任加工、代工為主之企業，或是以社區為中心之零售企業，或是利用知識科技所創業之服務產業，政府各相關部會（如行政院青年輔導委員會、行政院勞工委員會、經濟部中小企業處等）歷年來對於有意創業之微型或個人事業，皆已投入甚多資源，是以為避免各單位創業諮詢輔導計畫各自為政，政府預算資源重複投入而造成不當耗費，中小企業發展基金應檢討將其「微型與個人事業支援與輔導計畫」與相關創業諮詢輔導計畫整併或分工執行，以利政府資源有效運用。</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丁守中</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3</w:t>
      </w:r>
      <w:r w:rsidR="007F34D5" w:rsidRPr="00490B46">
        <w:rPr>
          <w:rFonts w:hint="eastAsia"/>
          <w:color w:val="000000" w:themeColor="text1"/>
        </w:rPr>
        <w:t>3</w:t>
      </w:r>
      <w:r w:rsidRPr="00490B46">
        <w:rPr>
          <w:rFonts w:hint="eastAsia"/>
          <w:color w:val="000000" w:themeColor="text1"/>
        </w:rPr>
        <w:t>.</w:t>
      </w:r>
      <w:r w:rsidR="00750193" w:rsidRPr="00490B46">
        <w:rPr>
          <w:rFonts w:hint="eastAsia"/>
          <w:color w:val="000000" w:themeColor="text1"/>
        </w:rPr>
        <w:t>為強化中小企業綠色供應鏈及價值創新發展，協助中小企業取得環保標章及碳標籤認證，以綠色行銷進行產品推廣，並協助取得國際獎項肯定，增加國際曝光之亮點，中小企業發展基金於</w:t>
      </w:r>
      <w:r w:rsidR="00750193" w:rsidRPr="00490B46">
        <w:rPr>
          <w:rFonts w:hint="eastAsia"/>
          <w:color w:val="000000" w:themeColor="text1"/>
        </w:rPr>
        <w:t>102</w:t>
      </w:r>
      <w:r w:rsidR="00750193" w:rsidRPr="00490B46">
        <w:rPr>
          <w:rFonts w:hint="eastAsia"/>
          <w:color w:val="000000" w:themeColor="text1"/>
        </w:rPr>
        <w:t>年度提出「中小企業綠色小巨人輔導計畫」預算</w:t>
      </w:r>
      <w:r w:rsidR="00750193" w:rsidRPr="00490B46">
        <w:rPr>
          <w:rFonts w:hint="eastAsia"/>
          <w:color w:val="000000" w:themeColor="text1"/>
        </w:rPr>
        <w:t>5,000</w:t>
      </w:r>
      <w:r w:rsidR="00750193" w:rsidRPr="00490B46">
        <w:rPr>
          <w:rFonts w:hint="eastAsia"/>
          <w:color w:val="000000" w:themeColor="text1"/>
        </w:rPr>
        <w:t>萬元。惟中小企業綠色小巨人輔導計畫未經專家學者評估其可行性，且與各主管機關已執行多年相關計畫多所重複，考量政府財政困難，加上中小企業發展基金財務年年入不敷出，基金人員又多屬兼職性質，為避免未來計畫經費淪為補助款性質，爰建請新計畫應與現行各主管機關經辦計畫整併，以利政府資源運用。</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丁守中 </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3</w:t>
      </w:r>
      <w:r w:rsidR="007F34D5" w:rsidRPr="00490B46">
        <w:rPr>
          <w:rFonts w:hint="eastAsia"/>
          <w:color w:val="000000" w:themeColor="text1"/>
        </w:rPr>
        <w:t>4</w:t>
      </w:r>
      <w:r w:rsidRPr="00490B46">
        <w:rPr>
          <w:rFonts w:hint="eastAsia"/>
          <w:color w:val="000000" w:themeColor="text1"/>
        </w:rPr>
        <w:t>.</w:t>
      </w:r>
      <w:r w:rsidR="00750193" w:rsidRPr="00490B46">
        <w:rPr>
          <w:rFonts w:hint="eastAsia"/>
          <w:color w:val="000000" w:themeColor="text1"/>
        </w:rPr>
        <w:t>為使國內中小型運籌物流產業提高資訊交換效率與透通度、信賴度及附加價值，並降低物流企業營運成本，中小企業發展基金</w:t>
      </w:r>
      <w:r w:rsidR="00750193" w:rsidRPr="00490B46">
        <w:rPr>
          <w:rFonts w:hint="eastAsia"/>
          <w:color w:val="000000" w:themeColor="text1"/>
        </w:rPr>
        <w:t>102</w:t>
      </w:r>
      <w:r w:rsidR="00750193" w:rsidRPr="00490B46">
        <w:rPr>
          <w:rFonts w:hint="eastAsia"/>
          <w:color w:val="000000" w:themeColor="text1"/>
        </w:rPr>
        <w:t>年度提出「中小企業運籌共同物流資訊平台推動計畫」，藉以強化國內中小型運籌物流業之服務效能及水準，並建立物流運籌三高一低之強大競爭力。惟經濟部商業司辦理相關物流推動發展計畫已有</w:t>
      </w:r>
      <w:r w:rsidR="00750193" w:rsidRPr="00490B46">
        <w:rPr>
          <w:rFonts w:hint="eastAsia"/>
          <w:color w:val="000000" w:themeColor="text1"/>
        </w:rPr>
        <w:t>10</w:t>
      </w:r>
      <w:r w:rsidR="00750193" w:rsidRPr="00490B46">
        <w:rPr>
          <w:rFonts w:hint="eastAsia"/>
          <w:color w:val="000000" w:themeColor="text1"/>
        </w:rPr>
        <w:t>餘年之久，業務推動早已嫻熟。</w:t>
      </w:r>
      <w:r w:rsidR="00750193" w:rsidRPr="00490B46">
        <w:rPr>
          <w:rFonts w:hint="eastAsia"/>
          <w:color w:val="000000" w:themeColor="text1"/>
        </w:rPr>
        <w:t>102</w:t>
      </w:r>
      <w:r w:rsidR="00750193" w:rsidRPr="00490B46">
        <w:rPr>
          <w:rFonts w:hint="eastAsia"/>
          <w:color w:val="000000" w:themeColor="text1"/>
        </w:rPr>
        <w:t>年度新編列之中小企業運籌共同物流資訊平台推動計畫，顯與經濟部商業司過去</w:t>
      </w:r>
      <w:r w:rsidR="00750193" w:rsidRPr="00490B46">
        <w:rPr>
          <w:rFonts w:hint="eastAsia"/>
          <w:color w:val="000000" w:themeColor="text1"/>
        </w:rPr>
        <w:t>10</w:t>
      </w:r>
      <w:r w:rsidR="00750193" w:rsidRPr="00490B46">
        <w:rPr>
          <w:rFonts w:hint="eastAsia"/>
          <w:color w:val="000000" w:themeColor="text1"/>
        </w:rPr>
        <w:t>餘年推動之物流與供應鏈發展業務有所重疊，鑑於中小企業發展基金常年處於嚴重虧損狀態，新辦業務又需重新投入人力學習，顯有資源浪費，爰建請新業務計畫應由經濟部商業司統籌辦理，以避免資源重複投入之浪費。</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丁守中 </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3</w:t>
      </w:r>
      <w:r w:rsidR="007F34D5" w:rsidRPr="00490B46">
        <w:rPr>
          <w:rFonts w:hint="eastAsia"/>
          <w:color w:val="000000" w:themeColor="text1"/>
        </w:rPr>
        <w:t>5</w:t>
      </w:r>
      <w:r w:rsidRPr="00490B46">
        <w:rPr>
          <w:rFonts w:hint="eastAsia"/>
          <w:color w:val="000000" w:themeColor="text1"/>
        </w:rPr>
        <w:t>.</w:t>
      </w:r>
      <w:r w:rsidR="00750193" w:rsidRPr="00490B46">
        <w:rPr>
          <w:rFonts w:hint="eastAsia"/>
          <w:color w:val="000000" w:themeColor="text1"/>
        </w:rPr>
        <w:t>經濟部加工出口區管理處主管之高雄軟體科技園區，其</w:t>
      </w:r>
      <w:r w:rsidR="00750193" w:rsidRPr="00490B46">
        <w:rPr>
          <w:rFonts w:hint="eastAsia"/>
          <w:color w:val="000000" w:themeColor="text1"/>
        </w:rPr>
        <w:t>102</w:t>
      </w:r>
      <w:r w:rsidR="00750193" w:rsidRPr="00490B46">
        <w:rPr>
          <w:rFonts w:hint="eastAsia"/>
          <w:color w:val="000000" w:themeColor="text1"/>
        </w:rPr>
        <w:t>年度預算僅於加工出口區作業基金編列</w:t>
      </w:r>
      <w:r w:rsidR="00750193" w:rsidRPr="00490B46">
        <w:rPr>
          <w:rFonts w:hint="eastAsia"/>
          <w:color w:val="000000" w:themeColor="text1"/>
        </w:rPr>
        <w:t>2</w:t>
      </w:r>
      <w:r w:rsidR="00054C0A" w:rsidRPr="00490B46">
        <w:rPr>
          <w:rFonts w:hint="eastAsia"/>
          <w:color w:val="000000" w:themeColor="text1"/>
        </w:rPr>
        <w:t>,</w:t>
      </w:r>
      <w:r w:rsidR="00750193" w:rsidRPr="00490B46">
        <w:rPr>
          <w:rFonts w:hint="eastAsia"/>
          <w:color w:val="000000" w:themeColor="text1"/>
        </w:rPr>
        <w:t>078</w:t>
      </w:r>
      <w:r w:rsidR="00750193" w:rsidRPr="00490B46">
        <w:rPr>
          <w:rFonts w:hint="eastAsia"/>
          <w:color w:val="000000" w:themeColor="text1"/>
        </w:rPr>
        <w:t>萬</w:t>
      </w:r>
      <w:r w:rsidR="00750193" w:rsidRPr="00490B46">
        <w:rPr>
          <w:rFonts w:hint="eastAsia"/>
          <w:color w:val="000000" w:themeColor="text1"/>
        </w:rPr>
        <w:t>6</w:t>
      </w:r>
      <w:r w:rsidR="00054C0A" w:rsidRPr="00490B46">
        <w:rPr>
          <w:rFonts w:hint="eastAsia"/>
          <w:color w:val="000000" w:themeColor="text1"/>
        </w:rPr>
        <w:t>,000</w:t>
      </w:r>
      <w:r w:rsidR="00750193" w:rsidRPr="00490B46">
        <w:rPr>
          <w:rFonts w:hint="eastAsia"/>
          <w:color w:val="000000" w:themeColor="text1"/>
        </w:rPr>
        <w:t>元，內容多為日常辦公所需。經查</w:t>
      </w:r>
      <w:r w:rsidR="00750193" w:rsidRPr="00490B46">
        <w:rPr>
          <w:rFonts w:hint="eastAsia"/>
          <w:color w:val="000000" w:themeColor="text1"/>
        </w:rPr>
        <w:t>102</w:t>
      </w:r>
      <w:r w:rsidR="00750193" w:rsidRPr="00490B46">
        <w:rPr>
          <w:rFonts w:hint="eastAsia"/>
          <w:color w:val="000000" w:themeColor="text1"/>
        </w:rPr>
        <w:t>年度</w:t>
      </w:r>
      <w:r w:rsidRPr="00490B46">
        <w:rPr>
          <w:rFonts w:hint="eastAsia"/>
          <w:color w:val="000000" w:themeColor="text1"/>
        </w:rPr>
        <w:t>行政院國家科學委員會</w:t>
      </w:r>
      <w:r w:rsidR="00750193" w:rsidRPr="00490B46">
        <w:rPr>
          <w:rFonts w:hint="eastAsia"/>
          <w:color w:val="000000" w:themeColor="text1"/>
        </w:rPr>
        <w:t>主管之新竹、台中及南部科學工業園區共編列預算約</w:t>
      </w:r>
      <w:r w:rsidR="00750193" w:rsidRPr="00490B46">
        <w:rPr>
          <w:rFonts w:hint="eastAsia"/>
          <w:color w:val="000000" w:themeColor="text1"/>
        </w:rPr>
        <w:t>50</w:t>
      </w:r>
      <w:r w:rsidR="00750193" w:rsidRPr="00490B46">
        <w:rPr>
          <w:rFonts w:hint="eastAsia"/>
          <w:color w:val="000000" w:themeColor="text1"/>
        </w:rPr>
        <w:t>、</w:t>
      </w:r>
      <w:r w:rsidR="00750193" w:rsidRPr="00490B46">
        <w:rPr>
          <w:rFonts w:hint="eastAsia"/>
          <w:color w:val="000000" w:themeColor="text1"/>
        </w:rPr>
        <w:t>53</w:t>
      </w:r>
      <w:r w:rsidR="00750193" w:rsidRPr="00490B46">
        <w:rPr>
          <w:rFonts w:hint="eastAsia"/>
          <w:color w:val="000000" w:themeColor="text1"/>
        </w:rPr>
        <w:t>及</w:t>
      </w:r>
      <w:r w:rsidR="00750193" w:rsidRPr="00490B46">
        <w:rPr>
          <w:rFonts w:hint="eastAsia"/>
          <w:color w:val="000000" w:themeColor="text1"/>
        </w:rPr>
        <w:t>51</w:t>
      </w:r>
      <w:r w:rsidR="00750193" w:rsidRPr="00490B46">
        <w:rPr>
          <w:rFonts w:hint="eastAsia"/>
          <w:color w:val="000000" w:themeColor="text1"/>
        </w:rPr>
        <w:t>億餘元，差距超過</w:t>
      </w:r>
      <w:r w:rsidR="00750193" w:rsidRPr="00490B46">
        <w:rPr>
          <w:rFonts w:hint="eastAsia"/>
          <w:color w:val="000000" w:themeColor="text1"/>
        </w:rPr>
        <w:t>200</w:t>
      </w:r>
      <w:r w:rsidR="00750193" w:rsidRPr="00490B46">
        <w:rPr>
          <w:rFonts w:hint="eastAsia"/>
          <w:color w:val="000000" w:themeColor="text1"/>
        </w:rPr>
        <w:t>倍。高雄軟體科技園區為南部新興發展的重要指標性園區，也是南台灣唯一由經濟部管轄之純研發設計園區，各界期許該園區能成為帶領高雄地區從傳統重工業轉型為研發設計產業基地，然由預算編列卻未感政府之重視，爰要求經濟部就如何於高雄軟體科技園區持續引進知識密集產業、加強招商績效及挹注研發法人能量等</w:t>
      </w:r>
      <w:r w:rsidR="002E60F8">
        <w:rPr>
          <w:rFonts w:hint="eastAsia"/>
          <w:color w:val="000000" w:themeColor="text1"/>
        </w:rPr>
        <w:t>向立法院經濟委員會</w:t>
      </w:r>
      <w:r w:rsidR="00750193" w:rsidRPr="00490B46">
        <w:rPr>
          <w:rFonts w:hint="eastAsia"/>
          <w:color w:val="000000" w:themeColor="text1"/>
        </w:rPr>
        <w:t>提出專案報告。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黃偉哲  林滄敏  簡東明  徐耀昌  楊瓊瓔  丁守中  潘維剛</w:t>
      </w:r>
    </w:p>
    <w:p w:rsidR="00750193" w:rsidRPr="00490B46" w:rsidRDefault="0064647A" w:rsidP="00236244">
      <w:pPr>
        <w:ind w:leftChars="300" w:left="1329" w:hangingChars="100" w:hanging="332"/>
        <w:jc w:val="both"/>
        <w:rPr>
          <w:color w:val="000000" w:themeColor="text1"/>
        </w:rPr>
      </w:pPr>
      <w:r w:rsidRPr="00490B46">
        <w:rPr>
          <w:rFonts w:hint="eastAsia"/>
          <w:color w:val="000000" w:themeColor="text1"/>
        </w:rPr>
        <w:t>3</w:t>
      </w:r>
      <w:r w:rsidR="007F34D5" w:rsidRPr="00490B46">
        <w:rPr>
          <w:rFonts w:hint="eastAsia"/>
          <w:color w:val="000000" w:themeColor="text1"/>
        </w:rPr>
        <w:t>6</w:t>
      </w:r>
      <w:r w:rsidRPr="00490B46">
        <w:rPr>
          <w:rFonts w:hint="eastAsia"/>
          <w:color w:val="000000" w:themeColor="text1"/>
        </w:rPr>
        <w:t>.</w:t>
      </w:r>
      <w:r w:rsidR="00750193" w:rsidRPr="00490B46">
        <w:rPr>
          <w:rFonts w:hint="eastAsia"/>
          <w:color w:val="000000" w:themeColor="text1"/>
        </w:rPr>
        <w:t>加工出口區作業基金自民國</w:t>
      </w:r>
      <w:r w:rsidR="00750193" w:rsidRPr="00490B46">
        <w:rPr>
          <w:rFonts w:hint="eastAsia"/>
          <w:color w:val="000000" w:themeColor="text1"/>
        </w:rPr>
        <w:t>90</w:t>
      </w:r>
      <w:r w:rsidR="00750193" w:rsidRPr="00490B46">
        <w:rPr>
          <w:rFonts w:hint="eastAsia"/>
          <w:color w:val="000000" w:themeColor="text1"/>
        </w:rPr>
        <w:t>年以增資方式入股台灣絲織開發股份有限公司至今，除已投資新台幣</w:t>
      </w:r>
      <w:r w:rsidR="00750193" w:rsidRPr="00490B46">
        <w:rPr>
          <w:rFonts w:hint="eastAsia"/>
          <w:color w:val="000000" w:themeColor="text1"/>
        </w:rPr>
        <w:t>1</w:t>
      </w:r>
      <w:r w:rsidR="00750193" w:rsidRPr="00490B46">
        <w:rPr>
          <w:rFonts w:hint="eastAsia"/>
          <w:color w:val="000000" w:themeColor="text1"/>
        </w:rPr>
        <w:t>億</w:t>
      </w:r>
      <w:r w:rsidR="00750193" w:rsidRPr="00490B46">
        <w:rPr>
          <w:rFonts w:hint="eastAsia"/>
          <w:color w:val="000000" w:themeColor="text1"/>
        </w:rPr>
        <w:t>5,000</w:t>
      </w:r>
      <w:r w:rsidR="00750193" w:rsidRPr="00490B46">
        <w:rPr>
          <w:rFonts w:hint="eastAsia"/>
          <w:color w:val="000000" w:themeColor="text1"/>
        </w:rPr>
        <w:t>萬元外，另積欠</w:t>
      </w:r>
      <w:r w:rsidR="00750193" w:rsidRPr="00490B46">
        <w:rPr>
          <w:rFonts w:hint="eastAsia"/>
          <w:color w:val="000000" w:themeColor="text1"/>
        </w:rPr>
        <w:t>4</w:t>
      </w:r>
      <w:r w:rsidR="00750193" w:rsidRPr="00490B46">
        <w:rPr>
          <w:rFonts w:hint="eastAsia"/>
          <w:color w:val="000000" w:themeColor="text1"/>
        </w:rPr>
        <w:t>億</w:t>
      </w:r>
      <w:r w:rsidR="00750193" w:rsidRPr="00490B46">
        <w:rPr>
          <w:rFonts w:hint="eastAsia"/>
          <w:color w:val="000000" w:themeColor="text1"/>
        </w:rPr>
        <w:t>6,971</w:t>
      </w:r>
      <w:r w:rsidR="00750193" w:rsidRPr="00490B46">
        <w:rPr>
          <w:rFonts w:hint="eastAsia"/>
          <w:color w:val="000000" w:themeColor="text1"/>
        </w:rPr>
        <w:t>萬</w:t>
      </w:r>
      <w:r w:rsidR="00750193" w:rsidRPr="00490B46">
        <w:rPr>
          <w:rFonts w:hint="eastAsia"/>
          <w:color w:val="000000" w:themeColor="text1"/>
        </w:rPr>
        <w:t>9,000</w:t>
      </w:r>
      <w:r w:rsidR="00750193" w:rsidRPr="00490B46">
        <w:rPr>
          <w:rFonts w:hint="eastAsia"/>
          <w:color w:val="000000" w:themeColor="text1"/>
        </w:rPr>
        <w:t>元之墊借款項及應付利息</w:t>
      </w:r>
      <w:r w:rsidR="00750193" w:rsidRPr="00490B46">
        <w:rPr>
          <w:rFonts w:hint="eastAsia"/>
          <w:color w:val="000000" w:themeColor="text1"/>
        </w:rPr>
        <w:t>1,670</w:t>
      </w:r>
      <w:r w:rsidR="00750193" w:rsidRPr="00490B46">
        <w:rPr>
          <w:rFonts w:hint="eastAsia"/>
          <w:color w:val="000000" w:themeColor="text1"/>
        </w:rPr>
        <w:t>萬</w:t>
      </w:r>
      <w:r w:rsidR="00750193" w:rsidRPr="00490B46">
        <w:rPr>
          <w:rFonts w:hint="eastAsia"/>
          <w:color w:val="000000" w:themeColor="text1"/>
        </w:rPr>
        <w:t>2,000</w:t>
      </w:r>
      <w:r w:rsidR="00750193" w:rsidRPr="00490B46">
        <w:rPr>
          <w:rFonts w:hint="eastAsia"/>
          <w:color w:val="000000" w:themeColor="text1"/>
        </w:rPr>
        <w:t>元。經查台灣絲織開發股份有限公司現今主要業務乃「雲林科技工業園區竹圍子絲織專案區」之開發與管理，迄今園區未售地有限，且廠商設廠率不佳，致後續園區經營績效不善，</w:t>
      </w:r>
      <w:r w:rsidR="00750193" w:rsidRPr="00490B46">
        <w:rPr>
          <w:rFonts w:hint="eastAsia"/>
          <w:color w:val="000000" w:themeColor="text1"/>
        </w:rPr>
        <w:t>102</w:t>
      </w:r>
      <w:r w:rsidR="00750193" w:rsidRPr="00490B46">
        <w:rPr>
          <w:rFonts w:hint="eastAsia"/>
          <w:color w:val="000000" w:themeColor="text1"/>
        </w:rPr>
        <w:t>年基金投資收益為零。爰要求加工出口區作業基金應儘速與台灣絲織開發股份有限公司協調還款期限，以解決自身之財務問題，以利基金永續經營。</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黃偉哲  簡東明  林滄敏  徐耀昌  楊瓊瓔  丁守中  潘維剛</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37</w:t>
      </w:r>
      <w:r w:rsidR="0064647A" w:rsidRPr="00490B46">
        <w:rPr>
          <w:rFonts w:hint="eastAsia"/>
          <w:color w:val="000000" w:themeColor="text1"/>
        </w:rPr>
        <w:t>.</w:t>
      </w:r>
      <w:r w:rsidR="00750193" w:rsidRPr="00490B46">
        <w:rPr>
          <w:rFonts w:hint="eastAsia"/>
          <w:color w:val="000000" w:themeColor="text1"/>
        </w:rPr>
        <w:t>加工出口區為政府專設之免稅區，本應吸引廠商設廠，惟部分新開發之加工出口園區尚有閒置現象，如高雄軟體科技園區待出租比率為</w:t>
      </w:r>
      <w:r w:rsidR="00750193" w:rsidRPr="00490B46">
        <w:rPr>
          <w:rFonts w:hint="eastAsia"/>
          <w:color w:val="000000" w:themeColor="text1"/>
        </w:rPr>
        <w:t>27.29%</w:t>
      </w:r>
      <w:r w:rsidR="00750193" w:rsidRPr="00490B46">
        <w:rPr>
          <w:rFonts w:hint="eastAsia"/>
          <w:color w:val="000000" w:themeColor="text1"/>
        </w:rPr>
        <w:t>；高雄軟體科技園區待出租比率</w:t>
      </w:r>
      <w:r w:rsidR="00750193" w:rsidRPr="00490B46">
        <w:rPr>
          <w:rFonts w:hint="eastAsia"/>
          <w:color w:val="000000" w:themeColor="text1"/>
        </w:rPr>
        <w:t>2.50</w:t>
      </w:r>
      <w:r w:rsidR="00750193" w:rsidRPr="00490B46">
        <w:rPr>
          <w:rFonts w:hint="eastAsia"/>
          <w:color w:val="000000" w:themeColor="text1"/>
        </w:rPr>
        <w:t>％；楠梓第二園區待出租比率為</w:t>
      </w:r>
      <w:r w:rsidR="00750193" w:rsidRPr="00490B46">
        <w:rPr>
          <w:rFonts w:hint="eastAsia"/>
          <w:color w:val="000000" w:themeColor="text1"/>
        </w:rPr>
        <w:t>21.46</w:t>
      </w:r>
      <w:r w:rsidR="00750193" w:rsidRPr="00490B46">
        <w:rPr>
          <w:rFonts w:hint="eastAsia"/>
          <w:color w:val="000000" w:themeColor="text1"/>
        </w:rPr>
        <w:t>％，為因應目前產業結構之轉型，及配合自由貿易港區及未來自由經濟示範區之設置，建請經濟部應鼓勵園區廠商引進上、中、下游關聯產業，發揮產業聚集效應，以提升廠商進駐率。</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黃偉哲  林滄敏  徐耀昌  潘維剛  簡東明  楊瓊瓔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38</w:t>
      </w:r>
      <w:r w:rsidR="0064647A" w:rsidRPr="00490B46">
        <w:rPr>
          <w:rFonts w:hint="eastAsia"/>
          <w:color w:val="000000" w:themeColor="text1"/>
        </w:rPr>
        <w:t>.</w:t>
      </w:r>
      <w:r w:rsidR="00750193" w:rsidRPr="00490B46">
        <w:rPr>
          <w:rFonts w:hint="eastAsia"/>
          <w:color w:val="000000" w:themeColor="text1"/>
        </w:rPr>
        <w:t>為因應國際能源價格不斷飆漲及極端氣候發生頻率增加，並持續落實我國推動節能減碳以及綠能產業之政策目標，產業園區開發管理基金進行之委託調查研究，應著重於綠能建材、節能減碳、減災，提升建築結構之建材安全方面，以整體提高產業園區綠能運用，節能減碳及建築安全建材之產業效益。</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黃偉哲  簡東明  林滄敏  徐耀昌  潘維剛  楊瓊瓔  丁守中</w:t>
      </w:r>
    </w:p>
    <w:p w:rsidR="00750193" w:rsidRPr="00490B46" w:rsidRDefault="007F34D5" w:rsidP="00236244">
      <w:pPr>
        <w:ind w:leftChars="300" w:left="1329" w:hangingChars="100" w:hanging="332"/>
        <w:jc w:val="both"/>
        <w:rPr>
          <w:color w:val="000000" w:themeColor="text1"/>
        </w:rPr>
      </w:pPr>
      <w:r w:rsidRPr="00490B46">
        <w:rPr>
          <w:rFonts w:hint="eastAsia"/>
          <w:color w:val="000000" w:themeColor="text1"/>
        </w:rPr>
        <w:t>39</w:t>
      </w:r>
      <w:r w:rsidR="0064647A" w:rsidRPr="00490B46">
        <w:rPr>
          <w:rFonts w:hint="eastAsia"/>
          <w:color w:val="000000" w:themeColor="text1"/>
        </w:rPr>
        <w:t>.</w:t>
      </w:r>
      <w:r w:rsidR="00750193" w:rsidRPr="00490B46">
        <w:rPr>
          <w:rFonts w:hint="eastAsia"/>
          <w:color w:val="000000" w:themeColor="text1"/>
        </w:rPr>
        <w:t>針就加工出口區作業基金轉投資「台灣絲織開發股份有限公司」乙案，因該案已達開發完成階段，仍無法依合約辦理驗收移交；同時，所積欠加工出口區作業基金金額近</w:t>
      </w:r>
      <w:r w:rsidR="00750193" w:rsidRPr="00490B46">
        <w:rPr>
          <w:rFonts w:hint="eastAsia"/>
          <w:color w:val="000000" w:themeColor="text1"/>
        </w:rPr>
        <w:t>6</w:t>
      </w:r>
      <w:r w:rsidR="00750193" w:rsidRPr="00490B46">
        <w:rPr>
          <w:rFonts w:hint="eastAsia"/>
          <w:color w:val="000000" w:themeColor="text1"/>
        </w:rPr>
        <w:t>億元，亦無法從加工出口區作業基金預算書中得知，孰難審查。爰要求經濟部責成工業局與加工出口區管理處等單位，立即擬具專案報告，將該轉投資案與工業區開發過程、完成進度、融資情形與目前工業區營運現況彙整，提交書面報告，俾供預算審查，另涉及掏空部分，函請監察院調查。</w:t>
      </w:r>
    </w:p>
    <w:p w:rsidR="00750193" w:rsidRPr="00490B46" w:rsidRDefault="00750193"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提案人：林滄敏  黃昭順  丁守中  簡東明  廖國棟  潘維剛  楊瓊瓔</w:t>
      </w:r>
    </w:p>
    <w:p w:rsidR="00D911F6" w:rsidRPr="00490B46" w:rsidRDefault="00D911F6" w:rsidP="00236244">
      <w:pPr>
        <w:pStyle w:val="afc"/>
        <w:ind w:leftChars="100" w:left="332"/>
        <w:jc w:val="both"/>
        <w:rPr>
          <w:color w:val="000000" w:themeColor="text1"/>
        </w:rPr>
      </w:pPr>
      <w:bookmarkStart w:id="3" w:name="_Toc320867593"/>
      <w:bookmarkStart w:id="4" w:name="_Toc320887591"/>
      <w:r w:rsidRPr="00490B46">
        <w:rPr>
          <w:rFonts w:hint="eastAsia"/>
          <w:color w:val="000000" w:themeColor="text1"/>
        </w:rPr>
        <w:t>二、經濟特別收入基金</w:t>
      </w:r>
      <w:bookmarkEnd w:id="3"/>
      <w:bookmarkEnd w:id="4"/>
    </w:p>
    <w:p w:rsidR="001456F6" w:rsidRPr="00490B46" w:rsidRDefault="001456F6" w:rsidP="00236244">
      <w:pPr>
        <w:spacing w:line="440" w:lineRule="exact"/>
        <w:ind w:leftChars="100" w:left="997" w:hangingChars="200" w:hanging="665"/>
        <w:jc w:val="both"/>
        <w:rPr>
          <w:rFonts w:ascii="標楷體" w:hAnsi="標楷體"/>
          <w:color w:val="000000" w:themeColor="text1"/>
          <w:szCs w:val="32"/>
        </w:rPr>
      </w:pPr>
      <w:r w:rsidRPr="00490B46">
        <w:rPr>
          <w:rFonts w:ascii="標楷體" w:hAnsi="標楷體" w:hint="eastAsia"/>
          <w:color w:val="000000" w:themeColor="text1"/>
          <w:szCs w:val="32"/>
        </w:rPr>
        <w:t>(一)業務計畫部分：應依據基金來源與用途審查結果，隨同調整。</w:t>
      </w:r>
    </w:p>
    <w:p w:rsidR="001456F6" w:rsidRPr="00490B46" w:rsidRDefault="001456F6"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(二)基金來源、用途及餘絀部分：</w:t>
      </w:r>
    </w:p>
    <w:p w:rsidR="001456F6" w:rsidRPr="00490B46" w:rsidRDefault="001456F6" w:rsidP="00236244">
      <w:pPr>
        <w:spacing w:line="440" w:lineRule="exact"/>
        <w:ind w:leftChars="300" w:left="1329" w:hangingChars="100" w:hanging="332"/>
        <w:jc w:val="both"/>
        <w:rPr>
          <w:rFonts w:ascii="標楷體" w:hAnsi="標楷體"/>
          <w:color w:val="000000" w:themeColor="text1"/>
          <w:szCs w:val="32"/>
        </w:rPr>
      </w:pPr>
      <w:r w:rsidRPr="00490B46">
        <w:rPr>
          <w:rFonts w:ascii="標楷體" w:hAnsi="標楷體" w:hint="eastAsia"/>
          <w:color w:val="000000" w:themeColor="text1"/>
          <w:szCs w:val="32"/>
        </w:rPr>
        <w:t>1.基金來源：152億6,362萬8,000元，照列。</w:t>
      </w:r>
    </w:p>
    <w:p w:rsidR="001456F6" w:rsidRPr="00490B46" w:rsidRDefault="001456F6" w:rsidP="002571D3">
      <w:pPr>
        <w:spacing w:line="440" w:lineRule="exact"/>
        <w:ind w:leftChars="300" w:left="1329" w:hangingChars="100" w:hanging="332"/>
        <w:jc w:val="both"/>
        <w:rPr>
          <w:rFonts w:ascii="標楷體" w:hAnsi="標楷體"/>
          <w:color w:val="000000" w:themeColor="text1"/>
          <w:szCs w:val="32"/>
        </w:rPr>
      </w:pPr>
      <w:r w:rsidRPr="00490B46">
        <w:rPr>
          <w:rFonts w:ascii="標楷體" w:hAnsi="標楷體" w:hint="eastAsia"/>
          <w:color w:val="000000" w:themeColor="text1"/>
          <w:szCs w:val="32"/>
        </w:rPr>
        <w:t>2.基金用途：原列174億5,200萬5,000元，減列推廣貿易基金435萬6,000元（含「貿易推廣工作計畫－</w:t>
      </w:r>
      <w:r w:rsidR="002571D3">
        <w:rPr>
          <w:rFonts w:ascii="標楷體" w:hAnsi="標楷體" w:hint="eastAsia"/>
          <w:color w:val="000000" w:themeColor="text1"/>
          <w:szCs w:val="32"/>
        </w:rPr>
        <w:t>服務</w:t>
      </w:r>
      <w:r w:rsidRPr="00490B46">
        <w:rPr>
          <w:rFonts w:ascii="標楷體" w:hAnsi="標楷體" w:hint="eastAsia"/>
          <w:color w:val="000000" w:themeColor="text1"/>
          <w:szCs w:val="32"/>
        </w:rPr>
        <w:t>費</w:t>
      </w:r>
      <w:r w:rsidR="002571D3">
        <w:rPr>
          <w:rFonts w:ascii="標楷體" w:hAnsi="標楷體" w:hint="eastAsia"/>
          <w:color w:val="000000" w:themeColor="text1"/>
          <w:szCs w:val="32"/>
        </w:rPr>
        <w:t>用</w:t>
      </w:r>
      <w:r w:rsidRPr="00490B46">
        <w:rPr>
          <w:rFonts w:ascii="標楷體" w:hAnsi="標楷體" w:hint="eastAsia"/>
          <w:color w:val="000000" w:themeColor="text1"/>
          <w:szCs w:val="32"/>
        </w:rPr>
        <w:t>」</w:t>
      </w:r>
      <w:r w:rsidR="002571D3">
        <w:rPr>
          <w:rFonts w:ascii="標楷體" w:hAnsi="標楷體" w:hint="eastAsia"/>
          <w:color w:val="000000" w:themeColor="text1"/>
          <w:szCs w:val="32"/>
        </w:rPr>
        <w:t>項下「旅運費」</w:t>
      </w:r>
      <w:r w:rsidRPr="00490B46">
        <w:rPr>
          <w:rFonts w:ascii="標楷體" w:hAnsi="標楷體" w:hint="eastAsia"/>
          <w:color w:val="000000" w:themeColor="text1"/>
          <w:szCs w:val="32"/>
        </w:rPr>
        <w:t>377萬6,000元、</w:t>
      </w:r>
      <w:r w:rsidR="002571D3" w:rsidRPr="00490B46">
        <w:rPr>
          <w:rFonts w:ascii="標楷體" w:hAnsi="標楷體" w:hint="eastAsia"/>
          <w:color w:val="000000" w:themeColor="text1"/>
          <w:szCs w:val="32"/>
        </w:rPr>
        <w:t>「</w:t>
      </w:r>
      <w:r w:rsidRPr="00490B46">
        <w:rPr>
          <w:rFonts w:ascii="標楷體" w:hAnsi="標楷體" w:hint="eastAsia"/>
          <w:color w:val="000000" w:themeColor="text1"/>
          <w:szCs w:val="32"/>
        </w:rPr>
        <w:t>印刷裝訂與廣告費」8萬元及「</w:t>
      </w:r>
      <w:r w:rsidR="002571D3" w:rsidRPr="00490B46">
        <w:rPr>
          <w:rFonts w:ascii="標楷體" w:hAnsi="標楷體" w:hint="eastAsia"/>
          <w:color w:val="000000" w:themeColor="text1"/>
          <w:szCs w:val="32"/>
        </w:rPr>
        <w:t>專業服務費－</w:t>
      </w:r>
      <w:r w:rsidR="002571D3">
        <w:rPr>
          <w:rFonts w:ascii="標楷體" w:hAnsi="標楷體" w:hint="eastAsia"/>
          <w:color w:val="000000" w:themeColor="text1"/>
          <w:szCs w:val="32"/>
        </w:rPr>
        <w:t>法律事務</w:t>
      </w:r>
      <w:r w:rsidRPr="00490B46">
        <w:rPr>
          <w:rFonts w:ascii="標楷體" w:hAnsi="標楷體" w:hint="eastAsia"/>
          <w:color w:val="000000" w:themeColor="text1"/>
          <w:szCs w:val="32"/>
        </w:rPr>
        <w:t>費」50萬元）、能源研究發展基金</w:t>
      </w:r>
      <w:r w:rsidR="002571D3">
        <w:rPr>
          <w:rFonts w:ascii="標楷體" w:hAnsi="標楷體" w:hint="eastAsia"/>
          <w:color w:val="000000" w:themeColor="text1"/>
          <w:szCs w:val="32"/>
        </w:rPr>
        <w:t>1,200萬元</w:t>
      </w:r>
      <w:r w:rsidR="001C1BFB">
        <w:rPr>
          <w:rFonts w:ascii="標楷體" w:hAnsi="標楷體" w:hint="eastAsia"/>
          <w:color w:val="000000" w:themeColor="text1"/>
          <w:szCs w:val="32"/>
        </w:rPr>
        <w:t>【含</w:t>
      </w:r>
      <w:r w:rsidRPr="00490B46">
        <w:rPr>
          <w:rFonts w:ascii="標楷體" w:hAnsi="標楷體" w:hint="eastAsia"/>
          <w:color w:val="000000" w:themeColor="text1"/>
          <w:szCs w:val="32"/>
        </w:rPr>
        <w:t>「服務費用－專業服務費」</w:t>
      </w:r>
      <w:r w:rsidR="002571D3">
        <w:rPr>
          <w:rFonts w:ascii="標楷體" w:hAnsi="標楷體" w:hint="eastAsia"/>
          <w:color w:val="000000" w:themeColor="text1"/>
          <w:szCs w:val="32"/>
        </w:rPr>
        <w:t>項下總體能源政策決策支援系統、能源部門溫室氣體管理策略規劃及推動、能源政策評估工具與策略分析及因應氣侯變遷能源部</w:t>
      </w:r>
      <w:r w:rsidR="00F94C43">
        <w:rPr>
          <w:rFonts w:ascii="標楷體" w:hAnsi="標楷體" w:hint="eastAsia"/>
          <w:color w:val="000000" w:themeColor="text1"/>
          <w:szCs w:val="32"/>
        </w:rPr>
        <w:t>門</w:t>
      </w:r>
      <w:r w:rsidR="002571D3">
        <w:rPr>
          <w:rFonts w:ascii="標楷體" w:hAnsi="標楷體" w:hint="eastAsia"/>
          <w:color w:val="000000" w:themeColor="text1"/>
          <w:szCs w:val="32"/>
        </w:rPr>
        <w:t>調適策略規劃及輔導</w:t>
      </w:r>
      <w:r w:rsidR="00F3414A">
        <w:rPr>
          <w:rFonts w:ascii="標楷體" w:hAnsi="標楷體" w:hint="eastAsia"/>
          <w:color w:val="000000" w:themeColor="text1"/>
          <w:szCs w:val="32"/>
        </w:rPr>
        <w:t>等</w:t>
      </w:r>
      <w:r w:rsidRPr="00490B46">
        <w:rPr>
          <w:rFonts w:ascii="標楷體" w:hAnsi="標楷體" w:hint="eastAsia"/>
          <w:color w:val="000000" w:themeColor="text1"/>
          <w:szCs w:val="32"/>
        </w:rPr>
        <w:t>200萬元</w:t>
      </w:r>
      <w:r w:rsidR="001C1BFB" w:rsidRPr="00490B46">
        <w:rPr>
          <w:rFonts w:ascii="標楷體" w:hAnsi="標楷體" w:hint="eastAsia"/>
          <w:color w:val="000000" w:themeColor="text1"/>
          <w:szCs w:val="32"/>
        </w:rPr>
        <w:t>（</w:t>
      </w:r>
      <w:r w:rsidRPr="00490B46">
        <w:rPr>
          <w:rFonts w:ascii="標楷體" w:hAnsi="標楷體" w:hint="eastAsia"/>
          <w:color w:val="000000" w:themeColor="text1"/>
          <w:szCs w:val="32"/>
        </w:rPr>
        <w:t>科目自行調整</w:t>
      </w:r>
      <w:r w:rsidR="001C1BFB" w:rsidRPr="00490B46">
        <w:rPr>
          <w:rFonts w:ascii="標楷體" w:hAnsi="標楷體" w:hint="eastAsia"/>
          <w:color w:val="000000" w:themeColor="text1"/>
          <w:szCs w:val="32"/>
        </w:rPr>
        <w:t>）</w:t>
      </w:r>
      <w:r w:rsidRPr="00490B46">
        <w:rPr>
          <w:rFonts w:ascii="標楷體" w:hAnsi="標楷體" w:hint="eastAsia"/>
          <w:color w:val="000000" w:themeColor="text1"/>
          <w:szCs w:val="32"/>
        </w:rPr>
        <w:t>、「會費、捐助、補助、分攤、照護、救濟與交流活動費」1,000萬元</w:t>
      </w:r>
      <w:r w:rsidR="001C1BFB">
        <w:rPr>
          <w:rFonts w:ascii="標楷體" w:hAnsi="標楷體" w:hint="eastAsia"/>
          <w:color w:val="000000" w:themeColor="text1"/>
          <w:szCs w:val="32"/>
        </w:rPr>
        <w:t>】</w:t>
      </w:r>
      <w:r w:rsidRPr="00490B46">
        <w:rPr>
          <w:rFonts w:ascii="標楷體" w:hAnsi="標楷體" w:hint="eastAsia"/>
          <w:color w:val="000000" w:themeColor="text1"/>
          <w:szCs w:val="32"/>
        </w:rPr>
        <w:t>、石油基金「政府儲油、石油開發及技術研究計畫－會費、捐助、補助、分攤、照護、救濟與交流活動費」項下中小企業購置節約能源設備優惠貸款利息補貼1億1,899萬9,000元，共計減列1億3,535萬5,000元，其餘均照列，改列為173億1,665萬元。</w:t>
      </w:r>
    </w:p>
    <w:p w:rsidR="00503398" w:rsidRPr="00490B46" w:rsidRDefault="00503398" w:rsidP="00503398">
      <w:pPr>
        <w:spacing w:line="440" w:lineRule="exact"/>
        <w:ind w:leftChars="400" w:left="1661" w:hangingChars="100" w:hanging="332"/>
        <w:jc w:val="both"/>
        <w:rPr>
          <w:rFonts w:ascii="標楷體" w:hAnsi="標楷體"/>
          <w:color w:val="000000" w:themeColor="text1"/>
          <w:szCs w:val="32"/>
        </w:rPr>
      </w:pPr>
      <w:r w:rsidRPr="00490B46">
        <w:rPr>
          <w:rFonts w:ascii="標楷體" w:hAnsi="標楷體" w:hint="eastAsia"/>
          <w:color w:val="000000" w:themeColor="text1"/>
          <w:szCs w:val="32"/>
        </w:rPr>
        <w:t>另有委員提修正案4案，保留，送院會處理：</w:t>
      </w:r>
    </w:p>
    <w:p w:rsidR="00503398" w:rsidRPr="00490B46" w:rsidRDefault="00503398" w:rsidP="00503398">
      <w:pPr>
        <w:ind w:leftChars="400" w:left="1661" w:hangingChars="100" w:hanging="332"/>
        <w:jc w:val="both"/>
        <w:rPr>
          <w:color w:val="000000" w:themeColor="text1"/>
        </w:rPr>
      </w:pPr>
      <w:r w:rsidRPr="00490B46">
        <w:rPr>
          <w:rFonts w:hint="eastAsia"/>
          <w:color w:val="000000" w:themeColor="text1"/>
        </w:rPr>
        <w:t>(1)</w:t>
      </w:r>
      <w:r w:rsidRPr="00490B46">
        <w:rPr>
          <w:rFonts w:hint="eastAsia"/>
          <w:color w:val="000000" w:themeColor="text1"/>
        </w:rPr>
        <w:t>石油基金</w:t>
      </w:r>
      <w:r w:rsidRPr="00490B46">
        <w:rPr>
          <w:rFonts w:hint="eastAsia"/>
          <w:color w:val="000000" w:themeColor="text1"/>
        </w:rPr>
        <w:t>102</w:t>
      </w:r>
      <w:r w:rsidRPr="00490B46">
        <w:rPr>
          <w:rFonts w:hint="eastAsia"/>
          <w:color w:val="000000" w:themeColor="text1"/>
        </w:rPr>
        <w:t>年度於「政府儲油、石油開發及技術研究計畫」項下之「捐助、補助與獎助」科目編列「強制汰換</w:t>
      </w:r>
      <w:r w:rsidRPr="00490B46">
        <w:rPr>
          <w:rFonts w:hint="eastAsia"/>
          <w:color w:val="000000" w:themeColor="text1"/>
        </w:rPr>
        <w:t>30</w:t>
      </w:r>
      <w:r w:rsidRPr="00490B46">
        <w:rPr>
          <w:rFonts w:hint="eastAsia"/>
          <w:color w:val="000000" w:themeColor="text1"/>
        </w:rPr>
        <w:t>年以上液化石油氣容器</w:t>
      </w:r>
      <w:r w:rsidRPr="00490B46">
        <w:rPr>
          <w:rFonts w:hint="eastAsia"/>
          <w:color w:val="000000" w:themeColor="text1"/>
        </w:rPr>
        <w:t>(</w:t>
      </w:r>
      <w:r w:rsidRPr="00490B46">
        <w:rPr>
          <w:rFonts w:hint="eastAsia"/>
          <w:color w:val="000000" w:themeColor="text1"/>
        </w:rPr>
        <w:t>老舊瓦斯鋼瓶</w:t>
      </w:r>
      <w:r w:rsidRPr="00490B46">
        <w:rPr>
          <w:rFonts w:hint="eastAsia"/>
          <w:color w:val="000000" w:themeColor="text1"/>
        </w:rPr>
        <w:t>)</w:t>
      </w:r>
      <w:r w:rsidRPr="00490B46">
        <w:rPr>
          <w:rFonts w:hint="eastAsia"/>
          <w:color w:val="000000" w:themeColor="text1"/>
        </w:rPr>
        <w:t>補助」預算</w:t>
      </w:r>
      <w:r w:rsidRPr="00490B46">
        <w:rPr>
          <w:rFonts w:hint="eastAsia"/>
          <w:color w:val="000000" w:themeColor="text1"/>
        </w:rPr>
        <w:t>1</w:t>
      </w:r>
      <w:r w:rsidRPr="00490B46">
        <w:rPr>
          <w:rFonts w:hint="eastAsia"/>
          <w:color w:val="000000" w:themeColor="text1"/>
        </w:rPr>
        <w:t>億元。惟查，液化石油氣容器</w:t>
      </w:r>
      <w:r w:rsidRPr="00490B46">
        <w:rPr>
          <w:rFonts w:hint="eastAsia"/>
          <w:color w:val="000000" w:themeColor="text1"/>
        </w:rPr>
        <w:t>(</w:t>
      </w:r>
      <w:r w:rsidRPr="00490B46">
        <w:rPr>
          <w:rFonts w:hint="eastAsia"/>
          <w:color w:val="000000" w:themeColor="text1"/>
        </w:rPr>
        <w:t>瓦斯鋼瓶</w:t>
      </w:r>
      <w:r w:rsidRPr="00490B46">
        <w:rPr>
          <w:rFonts w:hint="eastAsia"/>
          <w:color w:val="000000" w:themeColor="text1"/>
        </w:rPr>
        <w:t>)</w:t>
      </w:r>
      <w:r w:rsidRPr="00490B46">
        <w:rPr>
          <w:rFonts w:hint="eastAsia"/>
          <w:color w:val="000000" w:themeColor="text1"/>
        </w:rPr>
        <w:t>之管理係屬內政部消防署法定職掌，本項補助並不符石油基金之法定用途。爰此，提案刪減</w:t>
      </w:r>
      <w:r w:rsidRPr="00490B46">
        <w:rPr>
          <w:rFonts w:hint="eastAsia"/>
          <w:color w:val="000000" w:themeColor="text1"/>
        </w:rPr>
        <w:t>102</w:t>
      </w:r>
      <w:r w:rsidRPr="00490B46">
        <w:rPr>
          <w:rFonts w:hint="eastAsia"/>
          <w:color w:val="000000" w:themeColor="text1"/>
        </w:rPr>
        <w:t>年度石油基金「政府儲油、石油開發及技術研究計畫」項下之「捐助、補助與獎助」有關強制汰換</w:t>
      </w:r>
      <w:r w:rsidRPr="00490B46">
        <w:rPr>
          <w:rFonts w:hint="eastAsia"/>
          <w:color w:val="000000" w:themeColor="text1"/>
        </w:rPr>
        <w:t>30</w:t>
      </w:r>
      <w:r w:rsidRPr="00490B46">
        <w:rPr>
          <w:rFonts w:hint="eastAsia"/>
          <w:color w:val="000000" w:themeColor="text1"/>
        </w:rPr>
        <w:t>年以上液化石油氣容器（老舊瓦斯鋼瓶）補助</w:t>
      </w:r>
      <w:r w:rsidRPr="00490B46">
        <w:rPr>
          <w:rFonts w:hint="eastAsia"/>
          <w:color w:val="000000" w:themeColor="text1"/>
        </w:rPr>
        <w:t>1</w:t>
      </w:r>
      <w:r w:rsidRPr="00490B46">
        <w:rPr>
          <w:rFonts w:hint="eastAsia"/>
          <w:color w:val="000000" w:themeColor="text1"/>
        </w:rPr>
        <w:t>億元。</w:t>
      </w:r>
    </w:p>
    <w:p w:rsidR="00503398" w:rsidRPr="00490B46" w:rsidRDefault="00503398" w:rsidP="00503398">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陳明文</w:t>
      </w:r>
    </w:p>
    <w:p w:rsidR="00503398" w:rsidRPr="00490B46" w:rsidRDefault="00503398" w:rsidP="00503398">
      <w:pPr>
        <w:ind w:leftChars="400" w:left="1661" w:hangingChars="100" w:hanging="332"/>
        <w:jc w:val="both"/>
        <w:rPr>
          <w:color w:val="000000" w:themeColor="text1"/>
        </w:rPr>
      </w:pPr>
      <w:r w:rsidRPr="00490B46">
        <w:rPr>
          <w:rFonts w:hint="eastAsia"/>
          <w:color w:val="000000" w:themeColor="text1"/>
        </w:rPr>
        <w:t>(2)</w:t>
      </w:r>
      <w:r w:rsidRPr="00490B46">
        <w:rPr>
          <w:rFonts w:hint="eastAsia"/>
          <w:color w:val="000000" w:themeColor="text1"/>
        </w:rPr>
        <w:t>再生能源發展基金</w:t>
      </w:r>
      <w:r w:rsidRPr="00490B46">
        <w:rPr>
          <w:rFonts w:hint="eastAsia"/>
          <w:color w:val="000000" w:themeColor="text1"/>
        </w:rPr>
        <w:t>102</w:t>
      </w:r>
      <w:r w:rsidRPr="00490B46">
        <w:rPr>
          <w:rFonts w:hint="eastAsia"/>
          <w:color w:val="000000" w:themeColor="text1"/>
        </w:rPr>
        <w:t>年度「基金用途」編列</w:t>
      </w:r>
      <w:r w:rsidRPr="00490B46">
        <w:rPr>
          <w:rFonts w:hint="eastAsia"/>
          <w:color w:val="000000" w:themeColor="text1"/>
        </w:rPr>
        <w:t>15</w:t>
      </w:r>
      <w:r w:rsidRPr="00490B46">
        <w:rPr>
          <w:rFonts w:hint="eastAsia"/>
          <w:color w:val="000000" w:themeColor="text1"/>
        </w:rPr>
        <w:t>億</w:t>
      </w:r>
      <w:r w:rsidRPr="00490B46">
        <w:rPr>
          <w:rFonts w:hint="eastAsia"/>
          <w:color w:val="000000" w:themeColor="text1"/>
        </w:rPr>
        <w:t>0,700</w:t>
      </w:r>
      <w:r w:rsidRPr="00490B46">
        <w:rPr>
          <w:rFonts w:hint="eastAsia"/>
          <w:color w:val="000000" w:themeColor="text1"/>
        </w:rPr>
        <w:t>萬元，較</w:t>
      </w:r>
      <w:r w:rsidRPr="00490B46">
        <w:rPr>
          <w:rFonts w:hint="eastAsia"/>
          <w:color w:val="000000" w:themeColor="text1"/>
        </w:rPr>
        <w:t>101</w:t>
      </w:r>
      <w:r w:rsidRPr="00490B46">
        <w:rPr>
          <w:rFonts w:hint="eastAsia"/>
          <w:color w:val="000000" w:themeColor="text1"/>
        </w:rPr>
        <w:t>年度</w:t>
      </w:r>
      <w:r w:rsidRPr="00490B46">
        <w:rPr>
          <w:rFonts w:hint="eastAsia"/>
          <w:color w:val="000000" w:themeColor="text1"/>
        </w:rPr>
        <w:t>8</w:t>
      </w:r>
      <w:r w:rsidRPr="00490B46">
        <w:rPr>
          <w:rFonts w:hint="eastAsia"/>
          <w:color w:val="000000" w:themeColor="text1"/>
        </w:rPr>
        <w:t>億</w:t>
      </w:r>
      <w:r w:rsidRPr="00490B46">
        <w:rPr>
          <w:rFonts w:hint="eastAsia"/>
          <w:color w:val="000000" w:themeColor="text1"/>
        </w:rPr>
        <w:t>2,500</w:t>
      </w:r>
      <w:r w:rsidRPr="00490B46">
        <w:rPr>
          <w:rFonts w:hint="eastAsia"/>
          <w:color w:val="000000" w:themeColor="text1"/>
        </w:rPr>
        <w:t>萬元，增幅達</w:t>
      </w:r>
      <w:r w:rsidRPr="00490B46">
        <w:rPr>
          <w:rFonts w:hint="eastAsia"/>
          <w:color w:val="000000" w:themeColor="text1"/>
        </w:rPr>
        <w:t>82.67</w:t>
      </w:r>
      <w:r w:rsidRPr="00490B46">
        <w:rPr>
          <w:rFonts w:hint="eastAsia"/>
          <w:color w:val="000000" w:themeColor="text1"/>
        </w:rPr>
        <w:t>％。惟查，再生能源發展基金</w:t>
      </w:r>
      <w:r w:rsidRPr="00490B46">
        <w:rPr>
          <w:rFonts w:hint="eastAsia"/>
          <w:color w:val="000000" w:themeColor="text1"/>
        </w:rPr>
        <w:t>100</w:t>
      </w:r>
      <w:r w:rsidRPr="00490B46">
        <w:rPr>
          <w:rFonts w:hint="eastAsia"/>
          <w:color w:val="000000" w:themeColor="text1"/>
        </w:rPr>
        <w:t>年度預算編列，執行率僅有</w:t>
      </w:r>
      <w:r w:rsidRPr="00490B46">
        <w:rPr>
          <w:rFonts w:hint="eastAsia"/>
          <w:color w:val="000000" w:themeColor="text1"/>
        </w:rPr>
        <w:t>21.63</w:t>
      </w:r>
      <w:r w:rsidRPr="00490B46">
        <w:rPr>
          <w:rFonts w:hint="eastAsia"/>
          <w:color w:val="000000" w:themeColor="text1"/>
        </w:rPr>
        <w:t>％，有高達</w:t>
      </w:r>
      <w:r w:rsidRPr="00490B46">
        <w:rPr>
          <w:rFonts w:hint="eastAsia"/>
          <w:color w:val="000000" w:themeColor="text1"/>
        </w:rPr>
        <w:t>78.36</w:t>
      </w:r>
      <w:r w:rsidRPr="00490B46">
        <w:rPr>
          <w:rFonts w:hint="eastAsia"/>
          <w:color w:val="000000" w:themeColor="text1"/>
        </w:rPr>
        <w:t>％未能執行，</w:t>
      </w:r>
      <w:r w:rsidRPr="00490B46">
        <w:rPr>
          <w:rFonts w:hint="eastAsia"/>
          <w:color w:val="000000" w:themeColor="text1"/>
        </w:rPr>
        <w:t>102</w:t>
      </w:r>
      <w:r w:rsidRPr="00490B46">
        <w:rPr>
          <w:rFonts w:hint="eastAsia"/>
          <w:color w:val="000000" w:themeColor="text1"/>
        </w:rPr>
        <w:t>年度編列</w:t>
      </w:r>
      <w:r w:rsidRPr="00490B46">
        <w:rPr>
          <w:rFonts w:hint="eastAsia"/>
          <w:color w:val="000000" w:themeColor="text1"/>
        </w:rPr>
        <w:t>15</w:t>
      </w:r>
      <w:r w:rsidRPr="00490B46">
        <w:rPr>
          <w:rFonts w:hint="eastAsia"/>
          <w:color w:val="000000" w:themeColor="text1"/>
        </w:rPr>
        <w:t>億</w:t>
      </w:r>
      <w:r w:rsidRPr="00490B46">
        <w:rPr>
          <w:rFonts w:hint="eastAsia"/>
          <w:color w:val="000000" w:themeColor="text1"/>
        </w:rPr>
        <w:t>0,700</w:t>
      </w:r>
      <w:r w:rsidRPr="00490B46">
        <w:rPr>
          <w:rFonts w:hint="eastAsia"/>
          <w:color w:val="000000" w:themeColor="text1"/>
        </w:rPr>
        <w:t>萬元，顯有寬列預算之嫌疑，爰此，擬提案減列</w:t>
      </w:r>
      <w:r w:rsidRPr="00490B46">
        <w:rPr>
          <w:rFonts w:hint="eastAsia"/>
          <w:color w:val="000000" w:themeColor="text1"/>
        </w:rPr>
        <w:t>102</w:t>
      </w:r>
      <w:r w:rsidRPr="00490B46">
        <w:rPr>
          <w:rFonts w:hint="eastAsia"/>
          <w:color w:val="000000" w:themeColor="text1"/>
        </w:rPr>
        <w:t>年度「基金用途」</w:t>
      </w:r>
      <w:r w:rsidRPr="00490B46">
        <w:rPr>
          <w:rFonts w:hint="eastAsia"/>
          <w:color w:val="000000" w:themeColor="text1"/>
        </w:rPr>
        <w:t>5</w:t>
      </w:r>
      <w:r w:rsidRPr="00490B46">
        <w:rPr>
          <w:rFonts w:hint="eastAsia"/>
          <w:color w:val="000000" w:themeColor="text1"/>
        </w:rPr>
        <w:t>億元。</w:t>
      </w:r>
    </w:p>
    <w:p w:rsidR="00503398" w:rsidRPr="00490B46" w:rsidRDefault="00503398" w:rsidP="00503398">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陳明文</w:t>
      </w:r>
    </w:p>
    <w:p w:rsidR="00503398" w:rsidRPr="00490B46" w:rsidRDefault="00503398" w:rsidP="00503398">
      <w:pPr>
        <w:ind w:leftChars="400" w:left="1661" w:hangingChars="100" w:hanging="332"/>
        <w:jc w:val="both"/>
        <w:rPr>
          <w:color w:val="000000" w:themeColor="text1"/>
        </w:rPr>
      </w:pPr>
      <w:r w:rsidRPr="00490B46">
        <w:rPr>
          <w:rFonts w:hint="eastAsia"/>
          <w:color w:val="000000" w:themeColor="text1"/>
        </w:rPr>
        <w:t>(3)</w:t>
      </w:r>
      <w:r w:rsidRPr="00490B46">
        <w:rPr>
          <w:rFonts w:hint="eastAsia"/>
          <w:color w:val="000000" w:themeColor="text1"/>
        </w:rPr>
        <w:t>再生能源發展基金</w:t>
      </w:r>
      <w:r w:rsidRPr="00490B46">
        <w:rPr>
          <w:rFonts w:hint="eastAsia"/>
          <w:color w:val="000000" w:themeColor="text1"/>
        </w:rPr>
        <w:t>102</w:t>
      </w:r>
      <w:r w:rsidRPr="00490B46">
        <w:rPr>
          <w:rFonts w:hint="eastAsia"/>
          <w:color w:val="000000" w:themeColor="text1"/>
        </w:rPr>
        <w:t>年度於「再生能源推廣計畫」項下之「捐助、補助與獎助」科目編列預算</w:t>
      </w:r>
      <w:r w:rsidRPr="00490B46">
        <w:rPr>
          <w:rFonts w:hint="eastAsia"/>
          <w:color w:val="000000" w:themeColor="text1"/>
        </w:rPr>
        <w:t>14</w:t>
      </w:r>
      <w:r w:rsidRPr="00490B46">
        <w:rPr>
          <w:rFonts w:hint="eastAsia"/>
          <w:color w:val="000000" w:themeColor="text1"/>
        </w:rPr>
        <w:t>億</w:t>
      </w:r>
      <w:r w:rsidRPr="00490B46">
        <w:rPr>
          <w:rFonts w:hint="eastAsia"/>
          <w:color w:val="000000" w:themeColor="text1"/>
        </w:rPr>
        <w:t>5,000</w:t>
      </w:r>
      <w:r w:rsidRPr="00490B46">
        <w:rPr>
          <w:rFonts w:hint="eastAsia"/>
          <w:color w:val="000000" w:themeColor="text1"/>
        </w:rPr>
        <w:t>萬元，分別為「再生能源示範補助及推廣利用」預算</w:t>
      </w:r>
      <w:r w:rsidRPr="00490B46">
        <w:rPr>
          <w:rFonts w:hint="eastAsia"/>
          <w:color w:val="000000" w:themeColor="text1"/>
        </w:rPr>
        <w:t>1</w:t>
      </w:r>
      <w:r w:rsidRPr="00490B46">
        <w:rPr>
          <w:rFonts w:hint="eastAsia"/>
          <w:color w:val="000000" w:themeColor="text1"/>
        </w:rPr>
        <w:t>億</w:t>
      </w:r>
      <w:r w:rsidRPr="00490B46">
        <w:rPr>
          <w:rFonts w:hint="eastAsia"/>
          <w:color w:val="000000" w:themeColor="text1"/>
        </w:rPr>
        <w:t>5,000</w:t>
      </w:r>
      <w:r w:rsidRPr="00490B46">
        <w:rPr>
          <w:rFonts w:hint="eastAsia"/>
          <w:color w:val="000000" w:themeColor="text1"/>
        </w:rPr>
        <w:t>萬元、「再生能源設備補助」</w:t>
      </w:r>
      <w:r w:rsidRPr="00490B46">
        <w:rPr>
          <w:rFonts w:hint="eastAsia"/>
          <w:color w:val="000000" w:themeColor="text1"/>
        </w:rPr>
        <w:t xml:space="preserve"> </w:t>
      </w:r>
      <w:r w:rsidRPr="00490B46">
        <w:rPr>
          <w:rFonts w:hint="eastAsia"/>
          <w:color w:val="000000" w:themeColor="text1"/>
        </w:rPr>
        <w:t>預算</w:t>
      </w:r>
      <w:r w:rsidRPr="00490B46">
        <w:rPr>
          <w:rFonts w:hint="eastAsia"/>
          <w:color w:val="000000" w:themeColor="text1"/>
        </w:rPr>
        <w:t>4</w:t>
      </w:r>
      <w:r w:rsidRPr="00490B46">
        <w:rPr>
          <w:rFonts w:hint="eastAsia"/>
          <w:color w:val="000000" w:themeColor="text1"/>
        </w:rPr>
        <w:t>億元及「再生能源電價補貼」預算</w:t>
      </w:r>
      <w:r w:rsidRPr="00490B46">
        <w:rPr>
          <w:rFonts w:hint="eastAsia"/>
          <w:color w:val="000000" w:themeColor="text1"/>
        </w:rPr>
        <w:t>9</w:t>
      </w:r>
      <w:r w:rsidRPr="00490B46">
        <w:rPr>
          <w:rFonts w:hint="eastAsia"/>
          <w:color w:val="000000" w:themeColor="text1"/>
        </w:rPr>
        <w:t>億元；惟查再生能源發展基金</w:t>
      </w:r>
      <w:r w:rsidRPr="00490B46">
        <w:rPr>
          <w:rFonts w:hint="eastAsia"/>
          <w:color w:val="000000" w:themeColor="text1"/>
        </w:rPr>
        <w:t>100</w:t>
      </w:r>
      <w:r w:rsidRPr="00490B46">
        <w:rPr>
          <w:rFonts w:hint="eastAsia"/>
          <w:color w:val="000000" w:themeColor="text1"/>
        </w:rPr>
        <w:t>年度決算執行結果，該基金來源法定預算與決算數相較，減幅達</w:t>
      </w:r>
      <w:r w:rsidRPr="00490B46">
        <w:rPr>
          <w:rFonts w:hint="eastAsia"/>
          <w:color w:val="000000" w:themeColor="text1"/>
        </w:rPr>
        <w:t>71.28</w:t>
      </w:r>
      <w:r w:rsidRPr="00490B46">
        <w:rPr>
          <w:rFonts w:hint="eastAsia"/>
          <w:color w:val="000000" w:themeColor="text1"/>
        </w:rPr>
        <w:t>％，而基金用途法定預算數與決算相較，減幅亦達</w:t>
      </w:r>
      <w:r w:rsidRPr="00490B46">
        <w:rPr>
          <w:rFonts w:hint="eastAsia"/>
          <w:color w:val="000000" w:themeColor="text1"/>
        </w:rPr>
        <w:t>78.36</w:t>
      </w:r>
      <w:r w:rsidRPr="00490B46">
        <w:rPr>
          <w:rFonts w:hint="eastAsia"/>
          <w:color w:val="000000" w:themeColor="text1"/>
        </w:rPr>
        <w:t>％，顯示政府未能妥善規劃太陽光電之躉購政策，嚴重影響我國推動再生能源之進度，爰提案酌予凍結再生能源發展基金</w:t>
      </w:r>
      <w:r w:rsidRPr="00490B46">
        <w:rPr>
          <w:rFonts w:hint="eastAsia"/>
          <w:color w:val="000000" w:themeColor="text1"/>
        </w:rPr>
        <w:t>102</w:t>
      </w:r>
      <w:r w:rsidRPr="00490B46">
        <w:rPr>
          <w:rFonts w:hint="eastAsia"/>
          <w:color w:val="000000" w:themeColor="text1"/>
        </w:rPr>
        <w:t>年度「再生能源推廣計畫」預算五分之一，俟主管機關檢討再生能源政策規劃、具體政策目標與相關配套措施，向立法院經濟委員會提出專案報告，經同意後始得動支。</w:t>
      </w:r>
    </w:p>
    <w:p w:rsidR="00503398" w:rsidRPr="00490B46" w:rsidRDefault="00503398" w:rsidP="00503398">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503398" w:rsidRPr="00490B46" w:rsidRDefault="00503398" w:rsidP="00503398">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503398" w:rsidRPr="00490B46" w:rsidRDefault="00503398" w:rsidP="00503398">
      <w:pPr>
        <w:spacing w:line="440" w:lineRule="exact"/>
        <w:ind w:leftChars="400" w:left="1827" w:hangingChars="150" w:hanging="498"/>
        <w:jc w:val="both"/>
        <w:rPr>
          <w:rFonts w:ascii="標楷體" w:hAnsi="標楷體"/>
          <w:color w:val="000000" w:themeColor="text1"/>
          <w:szCs w:val="32"/>
        </w:rPr>
      </w:pPr>
      <w:r w:rsidRPr="00490B46">
        <w:rPr>
          <w:rFonts w:hint="eastAsia"/>
          <w:color w:val="000000" w:themeColor="text1"/>
        </w:rPr>
        <w:t>(4)</w:t>
      </w:r>
      <w:r w:rsidRPr="00490B46">
        <w:rPr>
          <w:rFonts w:ascii="標楷體" w:hAnsi="標楷體" w:hint="eastAsia"/>
          <w:color w:val="000000" w:themeColor="text1"/>
          <w:szCs w:val="32"/>
        </w:rPr>
        <w:t>經濟部能源局再生能源發展基金102年度編列14億5,000萬元之「會費、捐助、補助、分攤、照護、救濟與交流活動費」，101年度僅編列7億6,000萬元，增加幅度高達190%。經費運用計畫過於簡略，有規避立法院審查之嫌疑。爰此，提案凍結該預算50%，俟經濟部能源局向立法院經濟委員會提出專案報告，並經審議通過後始得動支。</w:t>
      </w:r>
    </w:p>
    <w:p w:rsidR="00503398" w:rsidRPr="00490B46" w:rsidRDefault="00503398" w:rsidP="00503398">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  黃昭順  簡東明</w:t>
      </w:r>
    </w:p>
    <w:p w:rsidR="00FA0231" w:rsidRPr="00490B46" w:rsidRDefault="00FA0231" w:rsidP="00236244">
      <w:pPr>
        <w:spacing w:line="440" w:lineRule="exact"/>
        <w:ind w:leftChars="400" w:left="1661" w:hangingChars="100" w:hanging="332"/>
        <w:jc w:val="both"/>
        <w:rPr>
          <w:rFonts w:ascii="標楷體" w:hAnsi="標楷體"/>
          <w:color w:val="000000" w:themeColor="text1"/>
          <w:szCs w:val="32"/>
        </w:rPr>
      </w:pPr>
      <w:r w:rsidRPr="00490B46">
        <w:rPr>
          <w:rFonts w:ascii="標楷體" w:hAnsi="標楷體" w:hint="eastAsia"/>
          <w:color w:val="000000" w:themeColor="text1"/>
          <w:szCs w:val="32"/>
        </w:rPr>
        <w:t>本項通過決議5項：</w:t>
      </w:r>
    </w:p>
    <w:p w:rsidR="00FA0231" w:rsidRPr="00490B46" w:rsidRDefault="00FA0231" w:rsidP="00236244">
      <w:pPr>
        <w:ind w:leftChars="400" w:left="1661" w:hangingChars="100" w:hanging="332"/>
        <w:jc w:val="both"/>
        <w:rPr>
          <w:color w:val="000000" w:themeColor="text1"/>
        </w:rPr>
      </w:pPr>
      <w:r w:rsidRPr="00490B46">
        <w:rPr>
          <w:rFonts w:hint="eastAsia"/>
          <w:color w:val="000000" w:themeColor="text1"/>
        </w:rPr>
        <w:t>(1)</w:t>
      </w:r>
      <w:r w:rsidRPr="00490B46">
        <w:rPr>
          <w:rFonts w:hint="eastAsia"/>
          <w:color w:val="000000" w:themeColor="text1"/>
        </w:rPr>
        <w:t>經濟部能源局為國家規劃與執行能源政策之重要行政主管單位，負有維繫國家能源安全、扶植能源產業，與兼顧氣候變遷減緩與調適之責，然經濟部能源局對未來能源政策、電力供需之分析與規劃，仍無法改變台灣電力公司身為壟斷性綜合電業之計畫，放任其錯誤估算未來國家電力需求，並據以自行進行無效且多餘之電廠投資，與國家節能減碳政策方向，與面對氣候變遷衝擊之潮流背道而馳。爰</w:t>
      </w:r>
      <w:r w:rsidR="004A4AE7" w:rsidRPr="00490B46">
        <w:rPr>
          <w:rFonts w:hint="eastAsia"/>
          <w:color w:val="000000" w:themeColor="text1"/>
        </w:rPr>
        <w:t>針對</w:t>
      </w:r>
      <w:r w:rsidRPr="00490B46">
        <w:rPr>
          <w:rFonts w:hint="eastAsia"/>
          <w:color w:val="000000" w:themeColor="text1"/>
        </w:rPr>
        <w:t>能源研究發展基金「能源效率提升與節能技術服務」項下「總體能源政策決策支援系統」</w:t>
      </w:r>
      <w:r w:rsidRPr="00490B46">
        <w:rPr>
          <w:rFonts w:hint="eastAsia"/>
          <w:color w:val="000000" w:themeColor="text1"/>
        </w:rPr>
        <w:t>4,750</w:t>
      </w:r>
      <w:r w:rsidRPr="00490B46">
        <w:rPr>
          <w:rFonts w:hint="eastAsia"/>
          <w:color w:val="000000" w:themeColor="text1"/>
        </w:rPr>
        <w:t>萬元、「能源部門溫室氣體管理策略規劃及推動」</w:t>
      </w:r>
      <w:r w:rsidRPr="00490B46">
        <w:rPr>
          <w:rFonts w:hint="eastAsia"/>
          <w:color w:val="000000" w:themeColor="text1"/>
        </w:rPr>
        <w:t>4,850</w:t>
      </w:r>
      <w:r w:rsidRPr="00490B46">
        <w:rPr>
          <w:rFonts w:hint="eastAsia"/>
          <w:color w:val="000000" w:themeColor="text1"/>
        </w:rPr>
        <w:t>萬元、「能源政策評估工具與策略分析」</w:t>
      </w:r>
      <w:r w:rsidRPr="00490B46">
        <w:rPr>
          <w:rFonts w:hint="eastAsia"/>
          <w:color w:val="000000" w:themeColor="text1"/>
        </w:rPr>
        <w:t>3,900</w:t>
      </w:r>
      <w:r w:rsidRPr="00490B46">
        <w:rPr>
          <w:rFonts w:hint="eastAsia"/>
          <w:color w:val="000000" w:themeColor="text1"/>
        </w:rPr>
        <w:t>萬元，及「因應氣候變遷能源部門調適策略規劃及輔導」</w:t>
      </w:r>
      <w:r w:rsidRPr="00490B46">
        <w:rPr>
          <w:rFonts w:hint="eastAsia"/>
          <w:color w:val="000000" w:themeColor="text1"/>
        </w:rPr>
        <w:t>2,600</w:t>
      </w:r>
      <w:r w:rsidRPr="00490B46">
        <w:rPr>
          <w:rFonts w:hint="eastAsia"/>
          <w:color w:val="000000" w:themeColor="text1"/>
        </w:rPr>
        <w:t>萬元，合計</w:t>
      </w:r>
      <w:r w:rsidRPr="00490B46">
        <w:rPr>
          <w:rFonts w:hint="eastAsia"/>
          <w:color w:val="000000" w:themeColor="text1"/>
        </w:rPr>
        <w:t>1</w:t>
      </w:r>
      <w:r w:rsidRPr="00490B46">
        <w:rPr>
          <w:rFonts w:hint="eastAsia"/>
          <w:color w:val="000000" w:themeColor="text1"/>
        </w:rPr>
        <w:t>億</w:t>
      </w:r>
      <w:r w:rsidRPr="00490B46">
        <w:rPr>
          <w:rFonts w:hint="eastAsia"/>
          <w:color w:val="000000" w:themeColor="text1"/>
        </w:rPr>
        <w:t>6,100</w:t>
      </w:r>
      <w:r w:rsidRPr="00490B46">
        <w:rPr>
          <w:rFonts w:hint="eastAsia"/>
          <w:color w:val="000000" w:themeColor="text1"/>
        </w:rPr>
        <w:t>萬元</w:t>
      </w:r>
      <w:r w:rsidR="004A4AE7" w:rsidRPr="00490B46">
        <w:rPr>
          <w:rFonts w:hint="eastAsia"/>
          <w:color w:val="000000" w:themeColor="text1"/>
        </w:rPr>
        <w:t>減列</w:t>
      </w:r>
      <w:r w:rsidR="004A4AE7" w:rsidRPr="00490B46">
        <w:rPr>
          <w:rFonts w:hint="eastAsia"/>
          <w:color w:val="000000" w:themeColor="text1"/>
        </w:rPr>
        <w:t>200</w:t>
      </w:r>
      <w:r w:rsidR="004A4AE7" w:rsidRPr="00490B46">
        <w:rPr>
          <w:rFonts w:hint="eastAsia"/>
          <w:color w:val="000000" w:themeColor="text1"/>
        </w:rPr>
        <w:t>萬元後</w:t>
      </w:r>
      <w:r w:rsidR="004A4AE7" w:rsidRPr="00490B46">
        <w:rPr>
          <w:rFonts w:ascii="標楷體" w:hAnsi="標楷體" w:hint="eastAsia"/>
          <w:color w:val="000000" w:themeColor="text1"/>
        </w:rPr>
        <w:t>，</w:t>
      </w:r>
      <w:r w:rsidR="004A4AE7" w:rsidRPr="00490B46">
        <w:rPr>
          <w:rFonts w:hint="eastAsia"/>
          <w:color w:val="000000" w:themeColor="text1"/>
        </w:rPr>
        <w:t>其餘凍結</w:t>
      </w:r>
      <w:r w:rsidRPr="00490B46">
        <w:rPr>
          <w:rFonts w:hint="eastAsia"/>
          <w:color w:val="000000" w:themeColor="text1"/>
        </w:rPr>
        <w:t>四分之一，俟經濟部能源局提出詳細預算執行內容之說明，並向立法院經濟委員會報告後，始得動支。</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蘇震清</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田秋堇</w:t>
      </w:r>
    </w:p>
    <w:p w:rsidR="00FA0231" w:rsidRPr="00490B46" w:rsidRDefault="00FA0231" w:rsidP="00236244">
      <w:pPr>
        <w:ind w:leftChars="400" w:left="1661" w:hangingChars="100" w:hanging="332"/>
        <w:jc w:val="both"/>
        <w:rPr>
          <w:color w:val="000000" w:themeColor="text1"/>
        </w:rPr>
      </w:pPr>
      <w:r w:rsidRPr="00490B46">
        <w:rPr>
          <w:rFonts w:hint="eastAsia"/>
          <w:color w:val="000000" w:themeColor="text1"/>
        </w:rPr>
        <w:t>(2)</w:t>
      </w:r>
      <w:r w:rsidRPr="00490B46">
        <w:rPr>
          <w:rFonts w:hint="eastAsia"/>
          <w:color w:val="000000" w:themeColor="text1"/>
        </w:rPr>
        <w:t>經濟部能源局能源研究發展基金</w:t>
      </w:r>
      <w:r w:rsidRPr="00490B46">
        <w:rPr>
          <w:rFonts w:hint="eastAsia"/>
          <w:color w:val="000000" w:themeColor="text1"/>
        </w:rPr>
        <w:t>102</w:t>
      </w:r>
      <w:r w:rsidRPr="00490B46">
        <w:rPr>
          <w:rFonts w:hint="eastAsia"/>
          <w:color w:val="000000" w:themeColor="text1"/>
        </w:rPr>
        <w:t>年度編列</w:t>
      </w:r>
      <w:r w:rsidRPr="00490B46">
        <w:rPr>
          <w:rFonts w:hint="eastAsia"/>
          <w:color w:val="000000" w:themeColor="text1"/>
        </w:rPr>
        <w:t>11</w:t>
      </w:r>
      <w:r w:rsidRPr="00490B46">
        <w:rPr>
          <w:rFonts w:hint="eastAsia"/>
          <w:color w:val="000000" w:themeColor="text1"/>
        </w:rPr>
        <w:t>億</w:t>
      </w:r>
      <w:r w:rsidRPr="00490B46">
        <w:rPr>
          <w:rFonts w:hint="eastAsia"/>
          <w:color w:val="000000" w:themeColor="text1"/>
        </w:rPr>
        <w:t>8,896</w:t>
      </w:r>
      <w:r w:rsidRPr="00490B46">
        <w:rPr>
          <w:rFonts w:hint="eastAsia"/>
          <w:color w:val="000000" w:themeColor="text1"/>
        </w:rPr>
        <w:t>萬</w:t>
      </w:r>
      <w:r w:rsidRPr="00490B46">
        <w:rPr>
          <w:rFonts w:hint="eastAsia"/>
          <w:color w:val="000000" w:themeColor="text1"/>
        </w:rPr>
        <w:t>2,000</w:t>
      </w:r>
      <w:r w:rsidRPr="00490B46">
        <w:rPr>
          <w:rFonts w:hint="eastAsia"/>
          <w:color w:val="000000" w:themeColor="text1"/>
        </w:rPr>
        <w:t>元之「會費、捐助、補助、分攤、照護、救濟與交流活動費」，</w:t>
      </w:r>
      <w:r w:rsidRPr="00490B46">
        <w:rPr>
          <w:rFonts w:hint="eastAsia"/>
          <w:color w:val="000000" w:themeColor="text1"/>
        </w:rPr>
        <w:t>101</w:t>
      </w:r>
      <w:r w:rsidRPr="00490B46">
        <w:rPr>
          <w:rFonts w:hint="eastAsia"/>
          <w:color w:val="000000" w:themeColor="text1"/>
        </w:rPr>
        <w:t>年度僅編列</w:t>
      </w:r>
      <w:r w:rsidRPr="00490B46">
        <w:rPr>
          <w:rFonts w:hint="eastAsia"/>
          <w:color w:val="000000" w:themeColor="text1"/>
        </w:rPr>
        <w:t>4</w:t>
      </w:r>
      <w:r w:rsidRPr="00490B46">
        <w:rPr>
          <w:rFonts w:hint="eastAsia"/>
          <w:color w:val="000000" w:themeColor="text1"/>
        </w:rPr>
        <w:t>億</w:t>
      </w:r>
      <w:r w:rsidRPr="00490B46">
        <w:rPr>
          <w:rFonts w:hint="eastAsia"/>
          <w:color w:val="000000" w:themeColor="text1"/>
        </w:rPr>
        <w:t>2,321</w:t>
      </w:r>
      <w:r w:rsidRPr="00490B46">
        <w:rPr>
          <w:rFonts w:hint="eastAsia"/>
          <w:color w:val="000000" w:themeColor="text1"/>
        </w:rPr>
        <w:t>萬</w:t>
      </w:r>
      <w:r w:rsidRPr="00490B46">
        <w:rPr>
          <w:rFonts w:hint="eastAsia"/>
          <w:color w:val="000000" w:themeColor="text1"/>
        </w:rPr>
        <w:t>8,000</w:t>
      </w:r>
      <w:r w:rsidRPr="00490B46">
        <w:rPr>
          <w:rFonts w:hint="eastAsia"/>
          <w:color w:val="000000" w:themeColor="text1"/>
        </w:rPr>
        <w:t>元，增加幅度高達</w:t>
      </w:r>
      <w:r w:rsidRPr="00490B46">
        <w:rPr>
          <w:rFonts w:hint="eastAsia"/>
          <w:color w:val="000000" w:themeColor="text1"/>
        </w:rPr>
        <w:t>280%</w:t>
      </w:r>
      <w:r w:rsidRPr="00490B46">
        <w:rPr>
          <w:rFonts w:hint="eastAsia"/>
          <w:color w:val="000000" w:themeColor="text1"/>
        </w:rPr>
        <w:t>。經費運用計畫過於簡略，有規避立法院審查之嫌疑。爰此，減列能源研究發展基金之「會費、捐助、補助、分攤、照護、救濟與交流活動費」預算</w:t>
      </w:r>
      <w:r w:rsidRPr="00490B46">
        <w:rPr>
          <w:rFonts w:hint="eastAsia"/>
          <w:color w:val="000000" w:themeColor="text1"/>
        </w:rPr>
        <w:t>1,000</w:t>
      </w:r>
      <w:r w:rsidRPr="00490B46">
        <w:rPr>
          <w:rFonts w:hint="eastAsia"/>
          <w:color w:val="000000" w:themeColor="text1"/>
        </w:rPr>
        <w:t>萬元後，</w:t>
      </w:r>
      <w:r w:rsidR="004A4AE7" w:rsidRPr="00490B46">
        <w:rPr>
          <w:rFonts w:hint="eastAsia"/>
          <w:color w:val="000000" w:themeColor="text1"/>
        </w:rPr>
        <w:t>其餘</w:t>
      </w:r>
      <w:r w:rsidRPr="00490B46">
        <w:rPr>
          <w:rFonts w:hint="eastAsia"/>
          <w:color w:val="000000" w:themeColor="text1"/>
        </w:rPr>
        <w:t>凍結二分之一，俟經濟部能源局向立法院經濟委員會提出專案報告，並經審議通過後始得動支。</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  黃昭順  簡東明</w:t>
      </w:r>
    </w:p>
    <w:p w:rsidR="00FA0231" w:rsidRPr="00490B46" w:rsidRDefault="00FA0231" w:rsidP="00236244">
      <w:pPr>
        <w:ind w:leftChars="400" w:left="1661" w:hangingChars="100" w:hanging="332"/>
        <w:jc w:val="both"/>
        <w:rPr>
          <w:color w:val="000000" w:themeColor="text1"/>
        </w:rPr>
      </w:pPr>
      <w:r w:rsidRPr="00490B46">
        <w:rPr>
          <w:rFonts w:hint="eastAsia"/>
          <w:color w:val="000000" w:themeColor="text1"/>
        </w:rPr>
        <w:t>(3)</w:t>
      </w:r>
      <w:r w:rsidRPr="00490B46">
        <w:rPr>
          <w:rFonts w:hint="eastAsia"/>
          <w:color w:val="000000" w:themeColor="text1"/>
        </w:rPr>
        <w:t>針就經濟部能源局主管之「石油基金」</w:t>
      </w:r>
      <w:r w:rsidRPr="00490B46">
        <w:rPr>
          <w:rFonts w:hint="eastAsia"/>
          <w:color w:val="000000" w:themeColor="text1"/>
        </w:rPr>
        <w:t>102</w:t>
      </w:r>
      <w:r w:rsidRPr="00490B46">
        <w:rPr>
          <w:rFonts w:hint="eastAsia"/>
          <w:color w:val="000000" w:themeColor="text1"/>
        </w:rPr>
        <w:t>年度預算「政府儲油、石油開發及技術研究計畫」部分，其「專業服務費」之「委託調查研究費」編列</w:t>
      </w:r>
      <w:r w:rsidRPr="00490B46">
        <w:rPr>
          <w:rFonts w:hint="eastAsia"/>
          <w:color w:val="000000" w:themeColor="text1"/>
        </w:rPr>
        <w:t>7</w:t>
      </w:r>
      <w:r w:rsidRPr="00490B46">
        <w:rPr>
          <w:rFonts w:hint="eastAsia"/>
          <w:color w:val="000000" w:themeColor="text1"/>
        </w:rPr>
        <w:t>億</w:t>
      </w:r>
      <w:r w:rsidRPr="00490B46">
        <w:rPr>
          <w:rFonts w:hint="eastAsia"/>
          <w:color w:val="000000" w:themeColor="text1"/>
        </w:rPr>
        <w:t>1,772</w:t>
      </w:r>
      <w:r w:rsidRPr="00490B46">
        <w:rPr>
          <w:rFonts w:hint="eastAsia"/>
          <w:color w:val="000000" w:themeColor="text1"/>
        </w:rPr>
        <w:t>萬</w:t>
      </w:r>
      <w:r w:rsidRPr="00490B46">
        <w:rPr>
          <w:rFonts w:hint="eastAsia"/>
          <w:color w:val="000000" w:themeColor="text1"/>
        </w:rPr>
        <w:t>2,000</w:t>
      </w:r>
      <w:r w:rsidRPr="00490B46">
        <w:rPr>
          <w:rFonts w:hint="eastAsia"/>
          <w:color w:val="000000" w:themeColor="text1"/>
        </w:rPr>
        <w:t>元。內容包括：</w:t>
      </w:r>
      <w:r w:rsidRPr="00490B46">
        <w:rPr>
          <w:rFonts w:hint="eastAsia"/>
          <w:color w:val="000000" w:themeColor="text1"/>
        </w:rPr>
        <w:t>1.21</w:t>
      </w:r>
      <w:r w:rsidRPr="00490B46">
        <w:rPr>
          <w:rFonts w:hint="eastAsia"/>
          <w:color w:val="000000" w:themeColor="text1"/>
        </w:rPr>
        <w:t>項非科技計畫；</w:t>
      </w:r>
      <w:r w:rsidRPr="00490B46">
        <w:rPr>
          <w:rFonts w:hint="eastAsia"/>
          <w:color w:val="000000" w:themeColor="text1"/>
        </w:rPr>
        <w:t>2.7</w:t>
      </w:r>
      <w:r w:rsidRPr="00490B46">
        <w:rPr>
          <w:rFonts w:hint="eastAsia"/>
          <w:color w:val="000000" w:themeColor="text1"/>
        </w:rPr>
        <w:t>項科技計畫。惟</w:t>
      </w:r>
      <w:r w:rsidRPr="00490B46">
        <w:rPr>
          <w:rFonts w:hint="eastAsia"/>
          <w:color w:val="000000" w:themeColor="text1"/>
        </w:rPr>
        <w:t>1.</w:t>
      </w:r>
      <w:r w:rsidRPr="00490B46">
        <w:rPr>
          <w:rFonts w:hint="eastAsia"/>
          <w:color w:val="000000" w:themeColor="text1"/>
        </w:rPr>
        <w:t>內容多屬於基礎研究，難以經由技術移轉，開創市場價值。</w:t>
      </w:r>
      <w:r w:rsidRPr="00490B46">
        <w:rPr>
          <w:rFonts w:hint="eastAsia"/>
          <w:color w:val="000000" w:themeColor="text1"/>
        </w:rPr>
        <w:t>2.</w:t>
      </w:r>
      <w:r w:rsidRPr="00490B46">
        <w:rPr>
          <w:rFonts w:hint="eastAsia"/>
          <w:color w:val="000000" w:themeColor="text1"/>
        </w:rPr>
        <w:t>委辦案之收益率：</w:t>
      </w:r>
      <w:r w:rsidRPr="00490B46">
        <w:rPr>
          <w:rFonts w:hint="eastAsia"/>
          <w:color w:val="000000" w:themeColor="text1"/>
        </w:rPr>
        <w:t>99</w:t>
      </w:r>
      <w:r w:rsidRPr="00490B46">
        <w:rPr>
          <w:rFonts w:hint="eastAsia"/>
          <w:color w:val="000000" w:themeColor="text1"/>
        </w:rPr>
        <w:t>年為</w:t>
      </w:r>
      <w:r w:rsidRPr="00490B46">
        <w:rPr>
          <w:rFonts w:hint="eastAsia"/>
          <w:color w:val="000000" w:themeColor="text1"/>
        </w:rPr>
        <w:t>2.27</w:t>
      </w:r>
      <w:r w:rsidRPr="00490B46">
        <w:rPr>
          <w:rFonts w:hint="eastAsia"/>
          <w:color w:val="000000" w:themeColor="text1"/>
        </w:rPr>
        <w:t>％；</w:t>
      </w:r>
      <w:r w:rsidRPr="00490B46">
        <w:rPr>
          <w:rFonts w:hint="eastAsia"/>
          <w:color w:val="000000" w:themeColor="text1"/>
        </w:rPr>
        <w:t>100</w:t>
      </w:r>
      <w:r w:rsidRPr="00490B46">
        <w:rPr>
          <w:rFonts w:hint="eastAsia"/>
          <w:color w:val="000000" w:themeColor="text1"/>
        </w:rPr>
        <w:t>年為</w:t>
      </w:r>
      <w:r w:rsidRPr="00490B46">
        <w:rPr>
          <w:rFonts w:hint="eastAsia"/>
          <w:color w:val="000000" w:themeColor="text1"/>
        </w:rPr>
        <w:t>3.84</w:t>
      </w:r>
      <w:r w:rsidRPr="00490B46">
        <w:rPr>
          <w:rFonts w:hint="eastAsia"/>
          <w:color w:val="000000" w:themeColor="text1"/>
        </w:rPr>
        <w:t>％；</w:t>
      </w:r>
      <w:r w:rsidRPr="00490B46">
        <w:rPr>
          <w:rFonts w:hint="eastAsia"/>
          <w:color w:val="000000" w:themeColor="text1"/>
        </w:rPr>
        <w:t>101</w:t>
      </w:r>
      <w:r w:rsidRPr="00490B46">
        <w:rPr>
          <w:rFonts w:hint="eastAsia"/>
          <w:color w:val="000000" w:themeColor="text1"/>
        </w:rPr>
        <w:t>年</w:t>
      </w:r>
      <w:r w:rsidRPr="00490B46">
        <w:rPr>
          <w:rFonts w:hint="eastAsia"/>
          <w:color w:val="000000" w:themeColor="text1"/>
        </w:rPr>
        <w:t>8</w:t>
      </w:r>
      <w:r w:rsidRPr="00490B46">
        <w:rPr>
          <w:rFonts w:hint="eastAsia"/>
          <w:color w:val="000000" w:themeColor="text1"/>
        </w:rPr>
        <w:t>月底止為</w:t>
      </w:r>
      <w:r w:rsidRPr="00490B46">
        <w:rPr>
          <w:rFonts w:hint="eastAsia"/>
          <w:color w:val="000000" w:themeColor="text1"/>
        </w:rPr>
        <w:t>0.18</w:t>
      </w:r>
      <w:r w:rsidRPr="00490B46">
        <w:rPr>
          <w:rFonts w:hint="eastAsia"/>
          <w:color w:val="000000" w:themeColor="text1"/>
        </w:rPr>
        <w:t>％，恐難達成基金投資回收。</w:t>
      </w:r>
      <w:r w:rsidRPr="00490B46">
        <w:rPr>
          <w:rFonts w:hint="eastAsia"/>
          <w:color w:val="000000" w:themeColor="text1"/>
        </w:rPr>
        <w:t>3.</w:t>
      </w:r>
      <w:r w:rsidRPr="00490B46">
        <w:rPr>
          <w:rFonts w:hint="eastAsia"/>
          <w:color w:val="000000" w:themeColor="text1"/>
        </w:rPr>
        <w:t>相關對於油品天然氣研究，包括分散來源、探勘、查核、技術研發等，對於國內油品分散來源，降低成本，並無成效，經監察院調查在案。爰凍結「政府儲油、石油開發及技術研究計畫—專業服務費」項下「委託調查研究費」預算四分之一</w:t>
      </w:r>
      <w:r w:rsidR="004A4AE7" w:rsidRPr="00490B46">
        <w:rPr>
          <w:rFonts w:hint="eastAsia"/>
          <w:color w:val="000000" w:themeColor="text1"/>
        </w:rPr>
        <w:t>（含太陽光電普及化環境建構與推動及綠能產業發展策略研究與推動</w:t>
      </w:r>
      <w:r w:rsidR="004A4AE7" w:rsidRPr="00490B46">
        <w:rPr>
          <w:rFonts w:hint="eastAsia"/>
          <w:color w:val="000000" w:themeColor="text1"/>
        </w:rPr>
        <w:t>2</w:t>
      </w:r>
      <w:r w:rsidR="004A4AE7" w:rsidRPr="00490B46">
        <w:rPr>
          <w:rFonts w:hint="eastAsia"/>
          <w:color w:val="000000" w:themeColor="text1"/>
        </w:rPr>
        <w:t>項計畫）</w:t>
      </w:r>
      <w:r w:rsidRPr="00490B46">
        <w:rPr>
          <w:rFonts w:hint="eastAsia"/>
          <w:color w:val="000000" w:themeColor="text1"/>
        </w:rPr>
        <w:t>，俟向立法院經濟委員會專案報告經同意後，始得動支。</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提案人：林滄敏  黃昭順  楊瓊瓔  簡東明  丁守中  廖國棟  黃偉哲  潘維剛  蘇震清</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田秋堇</w:t>
      </w:r>
    </w:p>
    <w:p w:rsidR="00FA0231" w:rsidRPr="00490B46" w:rsidRDefault="00FA0231" w:rsidP="00236244">
      <w:pPr>
        <w:ind w:leftChars="400" w:left="1661" w:hangingChars="100" w:hanging="332"/>
        <w:jc w:val="both"/>
        <w:rPr>
          <w:color w:val="000000" w:themeColor="text1"/>
        </w:rPr>
      </w:pPr>
      <w:r w:rsidRPr="00490B46">
        <w:rPr>
          <w:rFonts w:hint="eastAsia"/>
          <w:color w:val="000000" w:themeColor="text1"/>
        </w:rPr>
        <w:t>(4)</w:t>
      </w:r>
      <w:r w:rsidRPr="00490B46">
        <w:rPr>
          <w:rFonts w:hint="eastAsia"/>
          <w:color w:val="000000" w:themeColor="text1"/>
        </w:rPr>
        <w:t>針就經濟部能源局主管之「石油基金」</w:t>
      </w:r>
      <w:r w:rsidRPr="00490B46">
        <w:rPr>
          <w:rFonts w:hint="eastAsia"/>
          <w:color w:val="000000" w:themeColor="text1"/>
        </w:rPr>
        <w:t>102</w:t>
      </w:r>
      <w:r w:rsidRPr="00490B46">
        <w:rPr>
          <w:rFonts w:hint="eastAsia"/>
          <w:color w:val="000000" w:themeColor="text1"/>
        </w:rPr>
        <w:t>年度預算「政府儲油、石油開發及技術研究計畫」部分，其「會費、捐助、補助、分攤、照護、救濟與交流活動</w:t>
      </w:r>
      <w:r w:rsidR="008454B9" w:rsidRPr="00490B46">
        <w:rPr>
          <w:rFonts w:hint="eastAsia"/>
          <w:color w:val="000000" w:themeColor="text1"/>
        </w:rPr>
        <w:t>費</w:t>
      </w:r>
      <w:r w:rsidRPr="00490B46">
        <w:rPr>
          <w:rFonts w:hint="eastAsia"/>
          <w:color w:val="000000" w:themeColor="text1"/>
        </w:rPr>
        <w:t>」之「補助、捐助與獎助」編列</w:t>
      </w:r>
      <w:r w:rsidRPr="00490B46">
        <w:rPr>
          <w:rFonts w:hint="eastAsia"/>
          <w:color w:val="000000" w:themeColor="text1"/>
        </w:rPr>
        <w:t>33</w:t>
      </w:r>
      <w:r w:rsidRPr="00490B46">
        <w:rPr>
          <w:rFonts w:hint="eastAsia"/>
          <w:color w:val="000000" w:themeColor="text1"/>
        </w:rPr>
        <w:t>億</w:t>
      </w:r>
      <w:r w:rsidRPr="00490B46">
        <w:rPr>
          <w:rFonts w:hint="eastAsia"/>
          <w:color w:val="000000" w:themeColor="text1"/>
        </w:rPr>
        <w:t>3,680</w:t>
      </w:r>
      <w:r w:rsidRPr="00490B46">
        <w:rPr>
          <w:rFonts w:hint="eastAsia"/>
          <w:color w:val="000000" w:themeColor="text1"/>
        </w:rPr>
        <w:t>萬元。內容包括：</w:t>
      </w:r>
      <w:r w:rsidRPr="00490B46">
        <w:rPr>
          <w:rFonts w:hint="eastAsia"/>
          <w:color w:val="000000" w:themeColor="text1"/>
        </w:rPr>
        <w:t>1.</w:t>
      </w:r>
      <w:r w:rsidRPr="00490B46">
        <w:rPr>
          <w:rFonts w:hint="eastAsia"/>
          <w:color w:val="000000" w:themeColor="text1"/>
        </w:rPr>
        <w:t>捐助個人之推廣太陽能熱水系統；</w:t>
      </w:r>
      <w:r w:rsidRPr="00490B46">
        <w:rPr>
          <w:rFonts w:hint="eastAsia"/>
          <w:color w:val="000000" w:themeColor="text1"/>
        </w:rPr>
        <w:t>2.</w:t>
      </w:r>
      <w:r w:rsidRPr="00490B46">
        <w:rPr>
          <w:rFonts w:hint="eastAsia"/>
          <w:color w:val="000000" w:themeColor="text1"/>
        </w:rPr>
        <w:t>捐助私校及團體之</w:t>
      </w:r>
      <w:r w:rsidRPr="00490B46">
        <w:rPr>
          <w:rFonts w:hint="eastAsia"/>
          <w:color w:val="000000" w:themeColor="text1"/>
        </w:rPr>
        <w:t>4</w:t>
      </w:r>
      <w:r w:rsidRPr="00490B46">
        <w:rPr>
          <w:rFonts w:hint="eastAsia"/>
          <w:color w:val="000000" w:themeColor="text1"/>
        </w:rPr>
        <w:t>項非科技計畫，以及</w:t>
      </w:r>
      <w:r w:rsidRPr="00490B46">
        <w:rPr>
          <w:rFonts w:hint="eastAsia"/>
          <w:color w:val="000000" w:themeColor="text1"/>
        </w:rPr>
        <w:t>13</w:t>
      </w:r>
      <w:r w:rsidRPr="00490B46">
        <w:rPr>
          <w:rFonts w:hint="eastAsia"/>
          <w:color w:val="000000" w:themeColor="text1"/>
        </w:rPr>
        <w:t>項科技計畫；</w:t>
      </w:r>
      <w:r w:rsidRPr="00490B46">
        <w:rPr>
          <w:rFonts w:hint="eastAsia"/>
          <w:color w:val="000000" w:themeColor="text1"/>
        </w:rPr>
        <w:t>3.</w:t>
      </w:r>
      <w:r w:rsidRPr="00490B46">
        <w:rPr>
          <w:rFonts w:hint="eastAsia"/>
          <w:color w:val="000000" w:themeColor="text1"/>
        </w:rPr>
        <w:t>補（協）助政府機關</w:t>
      </w:r>
      <w:r w:rsidR="00E231E8" w:rsidRPr="00490B46">
        <w:rPr>
          <w:rFonts w:hint="eastAsia"/>
          <w:color w:val="000000" w:themeColor="text1"/>
        </w:rPr>
        <w:t>（構）</w:t>
      </w:r>
      <w:r w:rsidRPr="00490B46">
        <w:rPr>
          <w:rFonts w:hint="eastAsia"/>
          <w:color w:val="000000" w:themeColor="text1"/>
        </w:rPr>
        <w:t>之</w:t>
      </w:r>
      <w:r w:rsidRPr="00490B46">
        <w:rPr>
          <w:rFonts w:hint="eastAsia"/>
          <w:color w:val="000000" w:themeColor="text1"/>
        </w:rPr>
        <w:t>6</w:t>
      </w:r>
      <w:r w:rsidRPr="00490B46">
        <w:rPr>
          <w:rFonts w:hint="eastAsia"/>
          <w:color w:val="000000" w:themeColor="text1"/>
        </w:rPr>
        <w:t>項非科技計畫，以及</w:t>
      </w:r>
      <w:r w:rsidRPr="00490B46">
        <w:rPr>
          <w:rFonts w:hint="eastAsia"/>
          <w:color w:val="000000" w:themeColor="text1"/>
        </w:rPr>
        <w:t>2</w:t>
      </w:r>
      <w:r w:rsidRPr="00490B46">
        <w:rPr>
          <w:rFonts w:hint="eastAsia"/>
          <w:color w:val="000000" w:themeColor="text1"/>
        </w:rPr>
        <w:t>項科技計畫。惟查：</w:t>
      </w:r>
      <w:r w:rsidRPr="00490B46">
        <w:rPr>
          <w:rFonts w:hint="eastAsia"/>
          <w:color w:val="000000" w:themeColor="text1"/>
        </w:rPr>
        <w:t>1.</w:t>
      </w:r>
      <w:r w:rsidRPr="00490B46">
        <w:rPr>
          <w:rFonts w:hint="eastAsia"/>
          <w:color w:val="000000" w:themeColor="text1"/>
        </w:rPr>
        <w:t>相關計畫與「能源研究發展基金」多所雷同，顯有重複編列，浪費公帑之嫌。</w:t>
      </w:r>
      <w:r w:rsidRPr="00490B46">
        <w:rPr>
          <w:rFonts w:hint="eastAsia"/>
          <w:color w:val="000000" w:themeColor="text1"/>
        </w:rPr>
        <w:t>2.</w:t>
      </w:r>
      <w:r w:rsidRPr="00490B46">
        <w:rPr>
          <w:rFonts w:hint="eastAsia"/>
          <w:color w:val="000000" w:themeColor="text1"/>
        </w:rPr>
        <w:t>補助與補貼對象與石油基金法定用途不符，如補貼中小企業購置節約能源設備優惠貸款利息等。為落實預算監督，撙節公帑，爰凍結「石油基金—會費、捐助、補助、分攤、照護、救濟與交流活動</w:t>
      </w:r>
      <w:r w:rsidR="008454B9" w:rsidRPr="00490B46">
        <w:rPr>
          <w:rFonts w:hint="eastAsia"/>
          <w:color w:val="000000" w:themeColor="text1"/>
        </w:rPr>
        <w:t>費</w:t>
      </w:r>
      <w:r w:rsidRPr="00490B46">
        <w:rPr>
          <w:rFonts w:hint="eastAsia"/>
          <w:color w:val="000000" w:themeColor="text1"/>
        </w:rPr>
        <w:t>」項下「補助、捐助與獎助」預算四分之一，俟向立法院經濟委員會專案報告經同意後，始得動支。</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提案人：林滄敏  黃昭順  丁守中  楊瓊瓔  簡東明  廖國棟  黃偉哲  潘維剛</w:t>
      </w:r>
    </w:p>
    <w:p w:rsidR="00FA0231" w:rsidRPr="00490B46" w:rsidRDefault="00FA0231" w:rsidP="00236244">
      <w:pPr>
        <w:ind w:leftChars="400" w:left="1661" w:hangingChars="100" w:hanging="332"/>
        <w:jc w:val="both"/>
        <w:rPr>
          <w:color w:val="000000" w:themeColor="text1"/>
        </w:rPr>
      </w:pPr>
      <w:r w:rsidRPr="00490B46">
        <w:rPr>
          <w:rFonts w:hint="eastAsia"/>
          <w:color w:val="000000" w:themeColor="text1"/>
        </w:rPr>
        <w:t>(5)</w:t>
      </w:r>
      <w:r w:rsidRPr="00490B46">
        <w:rPr>
          <w:rFonts w:hint="eastAsia"/>
          <w:color w:val="000000" w:themeColor="text1"/>
        </w:rPr>
        <w:t>針就經濟部能源局主管之「石油基金」</w:t>
      </w:r>
      <w:r w:rsidRPr="00490B46">
        <w:rPr>
          <w:rFonts w:hint="eastAsia"/>
          <w:color w:val="000000" w:themeColor="text1"/>
        </w:rPr>
        <w:t>102</w:t>
      </w:r>
      <w:r w:rsidRPr="00490B46">
        <w:rPr>
          <w:rFonts w:hint="eastAsia"/>
          <w:color w:val="000000" w:themeColor="text1"/>
        </w:rPr>
        <w:t>年度預算「政府儲油、石油開發及技術研究計畫」部分，其「租金、償債與利息」之「什項設備租金」編列</w:t>
      </w:r>
      <w:r w:rsidRPr="00490B46">
        <w:rPr>
          <w:rFonts w:hint="eastAsia"/>
          <w:color w:val="000000" w:themeColor="text1"/>
        </w:rPr>
        <w:t>21</w:t>
      </w:r>
      <w:r w:rsidRPr="00490B46">
        <w:rPr>
          <w:rFonts w:hint="eastAsia"/>
          <w:color w:val="000000" w:themeColor="text1"/>
        </w:rPr>
        <w:t>億</w:t>
      </w:r>
      <w:r w:rsidRPr="00490B46">
        <w:rPr>
          <w:rFonts w:hint="eastAsia"/>
          <w:color w:val="000000" w:themeColor="text1"/>
        </w:rPr>
        <w:t>8,000</w:t>
      </w:r>
      <w:r w:rsidRPr="00490B46">
        <w:rPr>
          <w:rFonts w:hint="eastAsia"/>
          <w:color w:val="000000" w:themeColor="text1"/>
        </w:rPr>
        <w:t>萬元。目的係為政府安全儲油，向石油煉製業與輸入業者租用油槽之用。惟查行政院擬具之「石油管理法第</w:t>
      </w:r>
      <w:r w:rsidRPr="00490B46">
        <w:rPr>
          <w:rFonts w:hint="eastAsia"/>
          <w:color w:val="000000" w:themeColor="text1"/>
        </w:rPr>
        <w:t>24</w:t>
      </w:r>
      <w:r w:rsidRPr="00490B46">
        <w:rPr>
          <w:rFonts w:hint="eastAsia"/>
          <w:color w:val="000000" w:themeColor="text1"/>
        </w:rPr>
        <w:t>條等修正案」業經院會逕付二讀在案，其條文內容除將</w:t>
      </w:r>
      <w:r w:rsidRPr="00490B46">
        <w:rPr>
          <w:rFonts w:hint="eastAsia"/>
          <w:color w:val="000000" w:themeColor="text1"/>
        </w:rPr>
        <w:t>60</w:t>
      </w:r>
      <w:r w:rsidRPr="00490B46">
        <w:rPr>
          <w:rFonts w:hint="eastAsia"/>
          <w:color w:val="000000" w:themeColor="text1"/>
        </w:rPr>
        <w:t>日之安全儲油提高至</w:t>
      </w:r>
      <w:r w:rsidRPr="00490B46">
        <w:rPr>
          <w:rFonts w:hint="eastAsia"/>
          <w:color w:val="000000" w:themeColor="text1"/>
        </w:rPr>
        <w:t>90</w:t>
      </w:r>
      <w:r w:rsidRPr="00490B46">
        <w:rPr>
          <w:rFonts w:hint="eastAsia"/>
          <w:color w:val="000000" w:themeColor="text1"/>
        </w:rPr>
        <w:t>日之外，並將</w:t>
      </w:r>
      <w:r w:rsidRPr="00490B46">
        <w:rPr>
          <w:rFonts w:hint="eastAsia"/>
          <w:color w:val="000000" w:themeColor="text1"/>
        </w:rPr>
        <w:t>90</w:t>
      </w:r>
      <w:r w:rsidRPr="00490B46">
        <w:rPr>
          <w:rFonts w:hint="eastAsia"/>
          <w:color w:val="000000" w:themeColor="text1"/>
        </w:rPr>
        <w:t>日之安全儲油責任交由業者執行，故無須編列龐大預算支應。爰凍結「石油基金—租金、償債與利息」項下「什項設備租金」預算三分之一，俟相關法律修正案完成三讀後，依法執行或將全數預算解繳國庫。</w:t>
      </w:r>
    </w:p>
    <w:p w:rsidR="00FA0231" w:rsidRPr="00490B46" w:rsidRDefault="00FA02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提案人：林滄敏  黃昭順  楊瓊瓔  丁守中  黃偉哲  簡東明  潘維剛</w:t>
      </w:r>
    </w:p>
    <w:p w:rsidR="001456F6" w:rsidRPr="00490B46" w:rsidRDefault="001456F6" w:rsidP="00236244">
      <w:pPr>
        <w:spacing w:line="440" w:lineRule="exact"/>
        <w:ind w:leftChars="300" w:left="1329" w:hangingChars="100" w:hanging="332"/>
        <w:jc w:val="both"/>
        <w:rPr>
          <w:rFonts w:ascii="標楷體" w:hAnsi="標楷體"/>
          <w:color w:val="000000" w:themeColor="text1"/>
          <w:szCs w:val="32"/>
        </w:rPr>
      </w:pPr>
      <w:r w:rsidRPr="00490B46">
        <w:rPr>
          <w:rFonts w:ascii="標楷體" w:hAnsi="標楷體" w:hint="eastAsia"/>
          <w:color w:val="000000" w:themeColor="text1"/>
          <w:szCs w:val="32"/>
        </w:rPr>
        <w:t>3.本期短絀：原列21億8,837萬7,000元，減列1億3,535萬5,000元，改列為20億5,302萬2,000元。</w:t>
      </w:r>
    </w:p>
    <w:p w:rsidR="001456F6" w:rsidRPr="00490B46" w:rsidRDefault="001456F6"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(三)補辦預算部分：無列數。</w:t>
      </w:r>
    </w:p>
    <w:p w:rsidR="00D911F6" w:rsidRPr="00490B46" w:rsidRDefault="001456F6" w:rsidP="00236244">
      <w:pPr>
        <w:spacing w:line="440" w:lineRule="exact"/>
        <w:ind w:leftChars="100" w:left="1329" w:hangingChars="300" w:hanging="997"/>
        <w:jc w:val="both"/>
        <w:rPr>
          <w:rFonts w:ascii="標楷體" w:hAnsi="標楷體"/>
          <w:color w:val="000000" w:themeColor="text1"/>
          <w:szCs w:val="32"/>
        </w:rPr>
      </w:pPr>
      <w:r w:rsidRPr="00490B46">
        <w:rPr>
          <w:rFonts w:ascii="標楷體" w:hAnsi="標楷體" w:hint="eastAsia"/>
          <w:color w:val="000000" w:themeColor="text1"/>
          <w:szCs w:val="32"/>
        </w:rPr>
        <w:t>(四)</w:t>
      </w:r>
      <w:r w:rsidR="00D911F6" w:rsidRPr="00490B46">
        <w:rPr>
          <w:rFonts w:ascii="標楷體" w:hAnsi="標楷體" w:hint="eastAsia"/>
          <w:color w:val="000000" w:themeColor="text1"/>
          <w:szCs w:val="32"/>
        </w:rPr>
        <w:t>通過決議</w:t>
      </w:r>
      <w:r w:rsidR="00FA0231" w:rsidRPr="00490B46">
        <w:rPr>
          <w:rFonts w:ascii="標楷體" w:hAnsi="標楷體" w:hint="eastAsia"/>
          <w:color w:val="000000" w:themeColor="text1"/>
          <w:szCs w:val="32"/>
        </w:rPr>
        <w:t>28</w:t>
      </w:r>
      <w:r w:rsidR="00D911F6" w:rsidRPr="00490B46">
        <w:rPr>
          <w:rFonts w:ascii="標楷體" w:hAnsi="標楷體" w:hint="eastAsia"/>
          <w:color w:val="000000" w:themeColor="text1"/>
          <w:szCs w:val="32"/>
        </w:rPr>
        <w:t>項：</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1</w:t>
      </w:r>
      <w:r w:rsidR="00345E38" w:rsidRPr="00490B46">
        <w:rPr>
          <w:rFonts w:hint="eastAsia"/>
          <w:color w:val="000000" w:themeColor="text1"/>
        </w:rPr>
        <w:t>.</w:t>
      </w:r>
      <w:r w:rsidR="00345E38" w:rsidRPr="00490B46">
        <w:rPr>
          <w:rFonts w:hint="eastAsia"/>
          <w:color w:val="000000" w:themeColor="text1"/>
        </w:rPr>
        <w:t>推廣貿易基金</w:t>
      </w:r>
      <w:r w:rsidR="00345E38" w:rsidRPr="00490B46">
        <w:rPr>
          <w:rFonts w:hint="eastAsia"/>
          <w:color w:val="000000" w:themeColor="text1"/>
        </w:rPr>
        <w:t>102</w:t>
      </w:r>
      <w:r w:rsidR="00345E38" w:rsidRPr="00490B46">
        <w:rPr>
          <w:rFonts w:hint="eastAsia"/>
          <w:color w:val="000000" w:themeColor="text1"/>
        </w:rPr>
        <w:t>年度預算案編列推動加入跨太平洋夥伴協定（</w:t>
      </w:r>
      <w:r w:rsidR="00345E38" w:rsidRPr="00490B46">
        <w:rPr>
          <w:rFonts w:hint="eastAsia"/>
          <w:color w:val="000000" w:themeColor="text1"/>
        </w:rPr>
        <w:t>TPP)</w:t>
      </w:r>
      <w:r w:rsidR="00345E38" w:rsidRPr="00490B46">
        <w:rPr>
          <w:rFonts w:hint="eastAsia"/>
          <w:color w:val="000000" w:themeColor="text1"/>
        </w:rPr>
        <w:t>相關業務經費，辦理政策宣導與出國遊說，惟查推廣貿易基金業務性質與運作方式應屬公務預算領域，且推動加入</w:t>
      </w:r>
      <w:r w:rsidR="00345E38" w:rsidRPr="00490B46">
        <w:rPr>
          <w:rFonts w:hint="eastAsia"/>
          <w:color w:val="000000" w:themeColor="text1"/>
        </w:rPr>
        <w:t>TPP</w:t>
      </w:r>
      <w:r w:rsidR="00345E38" w:rsidRPr="00490B46">
        <w:rPr>
          <w:rFonts w:hint="eastAsia"/>
          <w:color w:val="000000" w:themeColor="text1"/>
        </w:rPr>
        <w:t>為經濟部國際貿易局年度施政目標之一，然而經濟部國際貿易局利用管轄推廣貿易基金之便，將</w:t>
      </w:r>
      <w:r w:rsidR="00345E38" w:rsidRPr="00490B46">
        <w:rPr>
          <w:rFonts w:hint="eastAsia"/>
          <w:color w:val="000000" w:themeColor="text1"/>
        </w:rPr>
        <w:t>TPP</w:t>
      </w:r>
      <w:r w:rsidR="00345E38" w:rsidRPr="00490B46">
        <w:rPr>
          <w:rFonts w:hint="eastAsia"/>
          <w:color w:val="000000" w:themeColor="text1"/>
        </w:rPr>
        <w:t>相關經費移編至推廣貿易基金項下，致不利於通盤瞭解經濟部國際貿易局業務支出全貌，違反預算編列規範，亦不利立法院審議預算，爰要求經濟部國際貿易局應確實檢討該項政策推動與預算配置之適法性與合理性，並於</w:t>
      </w:r>
      <w:r w:rsidR="00345E38" w:rsidRPr="00490B46">
        <w:rPr>
          <w:rFonts w:hint="eastAsia"/>
          <w:color w:val="000000" w:themeColor="text1"/>
        </w:rPr>
        <w:t>3</w:t>
      </w:r>
      <w:r w:rsidR="00345E38" w:rsidRPr="00490B46">
        <w:rPr>
          <w:rFonts w:hint="eastAsia"/>
          <w:color w:val="000000" w:themeColor="text1"/>
        </w:rPr>
        <w:t>個月內就我國加入</w:t>
      </w:r>
      <w:r w:rsidR="00345E38" w:rsidRPr="00490B46">
        <w:rPr>
          <w:rFonts w:hint="eastAsia"/>
          <w:color w:val="000000" w:themeColor="text1"/>
        </w:rPr>
        <w:t>TPP</w:t>
      </w:r>
      <w:r w:rsidR="00345E38" w:rsidRPr="00490B46">
        <w:rPr>
          <w:rFonts w:hint="eastAsia"/>
          <w:color w:val="000000" w:themeColor="text1"/>
        </w:rPr>
        <w:t>之全面性效益影響評估，向立法院經濟委員會提出專案報告。</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2</w:t>
      </w:r>
      <w:r w:rsidR="00345E38" w:rsidRPr="00490B46">
        <w:rPr>
          <w:rFonts w:hint="eastAsia"/>
          <w:color w:val="000000" w:themeColor="text1"/>
        </w:rPr>
        <w:t>.</w:t>
      </w:r>
      <w:r w:rsidR="00345E38" w:rsidRPr="00490B46">
        <w:rPr>
          <w:rFonts w:hint="eastAsia"/>
          <w:color w:val="000000" w:themeColor="text1"/>
        </w:rPr>
        <w:t>近年來推廣貿易基金積極投入資源，輔導及協助我國企業提升國際品牌價值，惟</w:t>
      </w:r>
      <w:r w:rsidR="00345E38" w:rsidRPr="00490B46">
        <w:rPr>
          <w:rFonts w:hint="eastAsia"/>
          <w:color w:val="000000" w:themeColor="text1"/>
        </w:rPr>
        <w:t>2012</w:t>
      </w:r>
      <w:r w:rsidR="00345E38" w:rsidRPr="00490B46">
        <w:rPr>
          <w:rFonts w:hint="eastAsia"/>
          <w:color w:val="000000" w:themeColor="text1"/>
        </w:rPr>
        <w:t>年之</w:t>
      </w:r>
      <w:r w:rsidR="00345E38" w:rsidRPr="00490B46">
        <w:rPr>
          <w:rFonts w:hint="eastAsia"/>
          <w:color w:val="000000" w:themeColor="text1"/>
        </w:rPr>
        <w:t>20</w:t>
      </w:r>
      <w:r w:rsidR="00345E38" w:rsidRPr="00490B46">
        <w:rPr>
          <w:rFonts w:hint="eastAsia"/>
          <w:color w:val="000000" w:themeColor="text1"/>
        </w:rPr>
        <w:t>大台灣國際品牌價值總值較</w:t>
      </w:r>
      <w:r w:rsidR="00345E38" w:rsidRPr="00490B46">
        <w:rPr>
          <w:rFonts w:hint="eastAsia"/>
          <w:color w:val="000000" w:themeColor="text1"/>
        </w:rPr>
        <w:t>2011</w:t>
      </w:r>
      <w:r w:rsidR="00345E38" w:rsidRPr="00490B46">
        <w:rPr>
          <w:rFonts w:hint="eastAsia"/>
          <w:color w:val="000000" w:themeColor="text1"/>
        </w:rPr>
        <w:t>年下滑，我國最具國際知名度手機大廠宏達電（</w:t>
      </w:r>
      <w:r w:rsidR="00345E38" w:rsidRPr="00490B46">
        <w:rPr>
          <w:rFonts w:hint="eastAsia"/>
          <w:color w:val="000000" w:themeColor="text1"/>
        </w:rPr>
        <w:t>HTC</w:t>
      </w:r>
      <w:r w:rsidR="00345E38" w:rsidRPr="00490B46">
        <w:rPr>
          <w:rFonts w:hint="eastAsia"/>
          <w:color w:val="000000" w:themeColor="text1"/>
        </w:rPr>
        <w:t>）更退出全球百大品牌排行榜，且我國第</w:t>
      </w:r>
      <w:r w:rsidR="00345E38" w:rsidRPr="00490B46">
        <w:rPr>
          <w:rFonts w:hint="eastAsia"/>
          <w:color w:val="000000" w:themeColor="text1"/>
        </w:rPr>
        <w:t>11</w:t>
      </w:r>
      <w:r w:rsidR="00345E38" w:rsidRPr="00490B46">
        <w:rPr>
          <w:rFonts w:hint="eastAsia"/>
          <w:color w:val="000000" w:themeColor="text1"/>
        </w:rPr>
        <w:t>至</w:t>
      </w:r>
      <w:r w:rsidR="00345E38" w:rsidRPr="00490B46">
        <w:rPr>
          <w:rFonts w:hint="eastAsia"/>
          <w:color w:val="000000" w:themeColor="text1"/>
        </w:rPr>
        <w:t>20</w:t>
      </w:r>
      <w:r w:rsidR="00345E38" w:rsidRPr="00490B46">
        <w:rPr>
          <w:rFonts w:hint="eastAsia"/>
          <w:color w:val="000000" w:themeColor="text1"/>
        </w:rPr>
        <w:t>大國際品牌價值近幾年未見顯著提升，顯見經濟部國際貿易局輔導成效仍有加強空間。爰此，要求經濟部國際貿易局應針對「提升台灣產業國際形象計畫」進行強化與檢討，以避免政府投入資源之浪費。</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3</w:t>
      </w:r>
      <w:r w:rsidR="00345E38" w:rsidRPr="00490B46">
        <w:rPr>
          <w:rFonts w:hint="eastAsia"/>
          <w:color w:val="000000" w:themeColor="text1"/>
        </w:rPr>
        <w:t>.</w:t>
      </w:r>
      <w:r w:rsidR="00345E38" w:rsidRPr="00490B46">
        <w:rPr>
          <w:rFonts w:hint="eastAsia"/>
          <w:color w:val="000000" w:themeColor="text1"/>
        </w:rPr>
        <w:t>推廣貿易基金</w:t>
      </w:r>
      <w:r w:rsidR="00345E38" w:rsidRPr="00490B46">
        <w:rPr>
          <w:rFonts w:hint="eastAsia"/>
          <w:color w:val="000000" w:themeColor="text1"/>
        </w:rPr>
        <w:t>102</w:t>
      </w:r>
      <w:r w:rsidR="00345E38" w:rsidRPr="00490B46">
        <w:rPr>
          <w:rFonts w:hint="eastAsia"/>
          <w:color w:val="000000" w:themeColor="text1"/>
        </w:rPr>
        <w:t>年度預算案編列委託辦理「協助品牌企業拓展國際市場計畫」經費</w:t>
      </w:r>
      <w:r w:rsidR="00345E38" w:rsidRPr="00490B46">
        <w:rPr>
          <w:rFonts w:hint="eastAsia"/>
          <w:color w:val="000000" w:themeColor="text1"/>
        </w:rPr>
        <w:t>9,500</w:t>
      </w:r>
      <w:r w:rsidR="00345E38" w:rsidRPr="00490B46">
        <w:rPr>
          <w:rFonts w:hint="eastAsia"/>
          <w:color w:val="000000" w:themeColor="text1"/>
        </w:rPr>
        <w:t>萬元、「提升台灣產業國際形象計畫」經費</w:t>
      </w:r>
      <w:r w:rsidR="00345E38" w:rsidRPr="00490B46">
        <w:rPr>
          <w:rFonts w:hint="eastAsia"/>
          <w:color w:val="000000" w:themeColor="text1"/>
        </w:rPr>
        <w:t>4</w:t>
      </w:r>
      <w:r w:rsidR="00345E38" w:rsidRPr="00490B46">
        <w:rPr>
          <w:rFonts w:hint="eastAsia"/>
          <w:color w:val="000000" w:themeColor="text1"/>
        </w:rPr>
        <w:t>億</w:t>
      </w:r>
      <w:r w:rsidR="00345E38" w:rsidRPr="00490B46">
        <w:rPr>
          <w:rFonts w:hint="eastAsia"/>
          <w:color w:val="000000" w:themeColor="text1"/>
        </w:rPr>
        <w:t>9,000</w:t>
      </w:r>
      <w:r w:rsidR="00345E38" w:rsidRPr="00490B46">
        <w:rPr>
          <w:rFonts w:hint="eastAsia"/>
          <w:color w:val="000000" w:themeColor="text1"/>
        </w:rPr>
        <w:t>萬元，主要為輔導及協助我國企業提升國際品牌價值，加強台灣產業在國際市場之形象與品牌廣宣。惟參據</w:t>
      </w:r>
      <w:r w:rsidR="00345E38" w:rsidRPr="00490B46">
        <w:rPr>
          <w:rFonts w:hint="eastAsia"/>
          <w:color w:val="000000" w:themeColor="text1"/>
        </w:rPr>
        <w:t>2010</w:t>
      </w:r>
      <w:r w:rsidR="00345E38" w:rsidRPr="00490B46">
        <w:rPr>
          <w:rFonts w:hint="eastAsia"/>
          <w:color w:val="000000" w:themeColor="text1"/>
        </w:rPr>
        <w:t>年至</w:t>
      </w:r>
      <w:r w:rsidR="00345E38" w:rsidRPr="00490B46">
        <w:rPr>
          <w:rFonts w:hint="eastAsia"/>
          <w:color w:val="000000" w:themeColor="text1"/>
        </w:rPr>
        <w:t>2012</w:t>
      </w:r>
      <w:r w:rsidR="00345E38" w:rsidRPr="00490B46">
        <w:rPr>
          <w:rFonts w:hint="eastAsia"/>
          <w:color w:val="000000" w:themeColor="text1"/>
        </w:rPr>
        <w:t>年我國</w:t>
      </w:r>
      <w:r w:rsidR="00345E38" w:rsidRPr="00490B46">
        <w:rPr>
          <w:rFonts w:hint="eastAsia"/>
          <w:color w:val="000000" w:themeColor="text1"/>
        </w:rPr>
        <w:t>20</w:t>
      </w:r>
      <w:r w:rsidR="00345E38" w:rsidRPr="00490B46">
        <w:rPr>
          <w:rFonts w:hint="eastAsia"/>
          <w:color w:val="000000" w:themeColor="text1"/>
        </w:rPr>
        <w:t>大國際品牌價值調查結果，總品牌價值較上年度減少</w:t>
      </w:r>
      <w:r w:rsidR="00345E38" w:rsidRPr="00490B46">
        <w:rPr>
          <w:rFonts w:hint="eastAsia"/>
          <w:color w:val="000000" w:themeColor="text1"/>
        </w:rPr>
        <w:t>5.3</w:t>
      </w:r>
      <w:r w:rsidR="00345E38" w:rsidRPr="00490B46">
        <w:rPr>
          <w:rFonts w:hint="eastAsia"/>
          <w:color w:val="000000" w:themeColor="text1"/>
        </w:rPr>
        <w:t>％，原列我國首位之品牌價值更大幅衰退</w:t>
      </w:r>
      <w:r w:rsidR="00345E38" w:rsidRPr="00490B46">
        <w:rPr>
          <w:rFonts w:hint="eastAsia"/>
          <w:color w:val="000000" w:themeColor="text1"/>
        </w:rPr>
        <w:t>23.63</w:t>
      </w:r>
      <w:r w:rsidR="00345E38" w:rsidRPr="00490B46">
        <w:rPr>
          <w:rFonts w:hint="eastAsia"/>
          <w:color w:val="000000" w:themeColor="text1"/>
        </w:rPr>
        <w:t>％、跌出全球百大品牌排行榜，顯見我國主要品牌浮現價值下滑危機，而排名第</w:t>
      </w:r>
      <w:r w:rsidR="00345E38" w:rsidRPr="00490B46">
        <w:rPr>
          <w:rFonts w:hint="eastAsia"/>
          <w:color w:val="000000" w:themeColor="text1"/>
        </w:rPr>
        <w:t>11</w:t>
      </w:r>
      <w:r w:rsidR="00345E38" w:rsidRPr="00490B46">
        <w:rPr>
          <w:rFonts w:hint="eastAsia"/>
          <w:color w:val="000000" w:themeColor="text1"/>
        </w:rPr>
        <w:t>至</w:t>
      </w:r>
      <w:r w:rsidR="00345E38" w:rsidRPr="00490B46">
        <w:rPr>
          <w:rFonts w:hint="eastAsia"/>
          <w:color w:val="000000" w:themeColor="text1"/>
        </w:rPr>
        <w:t>20</w:t>
      </w:r>
      <w:r w:rsidR="00345E38" w:rsidRPr="00490B46">
        <w:rPr>
          <w:rFonts w:hint="eastAsia"/>
          <w:color w:val="000000" w:themeColor="text1"/>
        </w:rPr>
        <w:t>大之國際品牌價值亦未見顯著成長態勢，反映經濟部國際貿易局對我國企業提升品牌價值之相關輔導計畫成效</w:t>
      </w:r>
      <w:r w:rsidR="00881F84" w:rsidRPr="00490B46">
        <w:rPr>
          <w:rFonts w:hint="eastAsia"/>
          <w:color w:val="000000" w:themeColor="text1"/>
        </w:rPr>
        <w:t>亟</w:t>
      </w:r>
      <w:r w:rsidR="00345E38" w:rsidRPr="00490B46">
        <w:rPr>
          <w:rFonts w:hint="eastAsia"/>
          <w:color w:val="000000" w:themeColor="text1"/>
        </w:rPr>
        <w:t>待加強，應確實檢討相關計畫執行效益評估，避免相關預算不當耗擲。</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4</w:t>
      </w:r>
      <w:r w:rsidR="00345E38" w:rsidRPr="00490B46">
        <w:rPr>
          <w:rFonts w:hint="eastAsia"/>
          <w:color w:val="000000" w:themeColor="text1"/>
        </w:rPr>
        <w:t>.</w:t>
      </w:r>
      <w:r w:rsidR="00345E38" w:rsidRPr="00490B46">
        <w:rPr>
          <w:rFonts w:hint="eastAsia"/>
          <w:color w:val="000000" w:themeColor="text1"/>
        </w:rPr>
        <w:t>推廣貿易基金</w:t>
      </w:r>
      <w:r w:rsidR="00345E38" w:rsidRPr="00490B46">
        <w:rPr>
          <w:rFonts w:hint="eastAsia"/>
          <w:color w:val="000000" w:themeColor="text1"/>
        </w:rPr>
        <w:t>102</w:t>
      </w:r>
      <w:r w:rsidR="00345E38" w:rsidRPr="00490B46">
        <w:rPr>
          <w:rFonts w:hint="eastAsia"/>
          <w:color w:val="000000" w:themeColor="text1"/>
        </w:rPr>
        <w:t>年度預算案新增編列「興建國家會展中心</w:t>
      </w:r>
      <w:r w:rsidR="00345E38" w:rsidRPr="00490B46">
        <w:rPr>
          <w:rFonts w:hint="eastAsia"/>
          <w:color w:val="000000" w:themeColor="text1"/>
        </w:rPr>
        <w:t>(</w:t>
      </w:r>
      <w:r w:rsidR="00345E38" w:rsidRPr="00490B46">
        <w:rPr>
          <w:rFonts w:hint="eastAsia"/>
          <w:color w:val="000000" w:themeColor="text1"/>
        </w:rPr>
        <w:t>擴建南港展覽館</w:t>
      </w:r>
      <w:r w:rsidR="00345E38" w:rsidRPr="00490B46">
        <w:rPr>
          <w:rFonts w:hint="eastAsia"/>
          <w:color w:val="000000" w:themeColor="text1"/>
        </w:rPr>
        <w:t>)</w:t>
      </w:r>
      <w:r w:rsidR="00345E38" w:rsidRPr="00490B46">
        <w:rPr>
          <w:rFonts w:hint="eastAsia"/>
          <w:color w:val="000000" w:themeColor="text1"/>
        </w:rPr>
        <w:t>計畫」經費</w:t>
      </w:r>
      <w:r w:rsidR="00345E38" w:rsidRPr="00490B46">
        <w:rPr>
          <w:rFonts w:hint="eastAsia"/>
          <w:color w:val="000000" w:themeColor="text1"/>
        </w:rPr>
        <w:t>16</w:t>
      </w:r>
      <w:r w:rsidR="00345E38" w:rsidRPr="00490B46">
        <w:rPr>
          <w:rFonts w:hint="eastAsia"/>
          <w:color w:val="000000" w:themeColor="text1"/>
        </w:rPr>
        <w:t>億</w:t>
      </w:r>
      <w:r w:rsidR="00345E38" w:rsidRPr="00490B46">
        <w:rPr>
          <w:rFonts w:hint="eastAsia"/>
          <w:color w:val="000000" w:themeColor="text1"/>
        </w:rPr>
        <w:t>1,163</w:t>
      </w:r>
      <w:r w:rsidR="00345E38" w:rsidRPr="00490B46">
        <w:rPr>
          <w:rFonts w:hint="eastAsia"/>
          <w:color w:val="000000" w:themeColor="text1"/>
        </w:rPr>
        <w:t>萬</w:t>
      </w:r>
      <w:r w:rsidR="00345E38" w:rsidRPr="00490B46">
        <w:rPr>
          <w:rFonts w:hint="eastAsia"/>
          <w:color w:val="000000" w:themeColor="text1"/>
        </w:rPr>
        <w:t>7,000</w:t>
      </w:r>
      <w:r w:rsidR="00345E38" w:rsidRPr="00490B46">
        <w:rPr>
          <w:rFonts w:hint="eastAsia"/>
          <w:color w:val="000000" w:themeColor="text1"/>
        </w:rPr>
        <w:t>元，惟該計畫自</w:t>
      </w:r>
      <w:r w:rsidR="00345E38" w:rsidRPr="00490B46">
        <w:rPr>
          <w:rFonts w:hint="eastAsia"/>
          <w:color w:val="000000" w:themeColor="text1"/>
        </w:rPr>
        <w:t>97</w:t>
      </w:r>
      <w:r w:rsidR="00345E38" w:rsidRPr="00490B46">
        <w:rPr>
          <w:rFonts w:hint="eastAsia"/>
          <w:color w:val="000000" w:themeColor="text1"/>
        </w:rPr>
        <w:t>年起辦理迄今，因執行延宕致</w:t>
      </w:r>
      <w:r w:rsidR="00345E38" w:rsidRPr="00490B46">
        <w:rPr>
          <w:rFonts w:hint="eastAsia"/>
          <w:color w:val="000000" w:themeColor="text1"/>
        </w:rPr>
        <w:t>2</w:t>
      </w:r>
      <w:r w:rsidR="00345E38" w:rsidRPr="00490B46">
        <w:rPr>
          <w:rFonts w:hint="eastAsia"/>
          <w:color w:val="000000" w:themeColor="text1"/>
        </w:rPr>
        <w:t>次修改計畫內容，導致計畫期程延長</w:t>
      </w:r>
      <w:r w:rsidR="00345E38" w:rsidRPr="00490B46">
        <w:rPr>
          <w:rFonts w:hint="eastAsia"/>
          <w:color w:val="000000" w:themeColor="text1"/>
        </w:rPr>
        <w:t>35</w:t>
      </w:r>
      <w:r w:rsidR="00345E38" w:rsidRPr="00490B46">
        <w:rPr>
          <w:rFonts w:hint="eastAsia"/>
          <w:color w:val="000000" w:themeColor="text1"/>
        </w:rPr>
        <w:t>個月及經費暴增</w:t>
      </w:r>
      <w:r w:rsidR="00345E38" w:rsidRPr="00490B46">
        <w:rPr>
          <w:rFonts w:hint="eastAsia"/>
          <w:color w:val="000000" w:themeColor="text1"/>
        </w:rPr>
        <w:t>8.99</w:t>
      </w:r>
      <w:r w:rsidR="00345E38" w:rsidRPr="00490B46">
        <w:rPr>
          <w:rFonts w:hint="eastAsia"/>
          <w:color w:val="000000" w:themeColor="text1"/>
        </w:rPr>
        <w:t>億元。為避免浪費公帑，爰要求經濟部國際貿易局應加強對於工程進度管理及預算控制之效率，期使工程能於核定期程及經費額度內完竣。</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5</w:t>
      </w:r>
      <w:r w:rsidR="00345E38" w:rsidRPr="00490B46">
        <w:rPr>
          <w:rFonts w:hint="eastAsia"/>
          <w:color w:val="000000" w:themeColor="text1"/>
        </w:rPr>
        <w:t>.</w:t>
      </w:r>
      <w:r w:rsidR="00345E38" w:rsidRPr="00490B46">
        <w:rPr>
          <w:rFonts w:hint="eastAsia"/>
          <w:color w:val="000000" w:themeColor="text1"/>
        </w:rPr>
        <w:t>推廣貿易基金</w:t>
      </w:r>
      <w:r w:rsidR="00345E38" w:rsidRPr="00490B46">
        <w:rPr>
          <w:rFonts w:hint="eastAsia"/>
          <w:color w:val="000000" w:themeColor="text1"/>
        </w:rPr>
        <w:t>102</w:t>
      </w:r>
      <w:r w:rsidR="00345E38" w:rsidRPr="00490B46">
        <w:rPr>
          <w:rFonts w:hint="eastAsia"/>
          <w:color w:val="000000" w:themeColor="text1"/>
        </w:rPr>
        <w:t>年度預算案新增編列「興建國家會展中心</w:t>
      </w:r>
      <w:r w:rsidR="00345E38" w:rsidRPr="00490B46">
        <w:rPr>
          <w:rFonts w:hint="eastAsia"/>
          <w:color w:val="000000" w:themeColor="text1"/>
        </w:rPr>
        <w:t>(</w:t>
      </w:r>
      <w:r w:rsidR="00345E38" w:rsidRPr="00490B46">
        <w:rPr>
          <w:rFonts w:hint="eastAsia"/>
          <w:color w:val="000000" w:themeColor="text1"/>
        </w:rPr>
        <w:t>擴建南港展覽館</w:t>
      </w:r>
      <w:r w:rsidR="00345E38" w:rsidRPr="00490B46">
        <w:rPr>
          <w:rFonts w:hint="eastAsia"/>
          <w:color w:val="000000" w:themeColor="text1"/>
        </w:rPr>
        <w:t>)</w:t>
      </w:r>
      <w:r w:rsidR="00345E38" w:rsidRPr="00490B46">
        <w:rPr>
          <w:rFonts w:hint="eastAsia"/>
          <w:color w:val="000000" w:themeColor="text1"/>
        </w:rPr>
        <w:t>計畫」經費</w:t>
      </w:r>
      <w:r w:rsidR="00345E38" w:rsidRPr="00490B46">
        <w:rPr>
          <w:rFonts w:hint="eastAsia"/>
          <w:color w:val="000000" w:themeColor="text1"/>
        </w:rPr>
        <w:t>16</w:t>
      </w:r>
      <w:r w:rsidR="00345E38" w:rsidRPr="00490B46">
        <w:rPr>
          <w:rFonts w:hint="eastAsia"/>
          <w:color w:val="000000" w:themeColor="text1"/>
        </w:rPr>
        <w:t>億</w:t>
      </w:r>
      <w:r w:rsidR="00345E38" w:rsidRPr="00490B46">
        <w:rPr>
          <w:rFonts w:hint="eastAsia"/>
          <w:color w:val="000000" w:themeColor="text1"/>
        </w:rPr>
        <w:t>1,163</w:t>
      </w:r>
      <w:r w:rsidR="00345E38" w:rsidRPr="00490B46">
        <w:rPr>
          <w:rFonts w:hint="eastAsia"/>
          <w:color w:val="000000" w:themeColor="text1"/>
        </w:rPr>
        <w:t>萬</w:t>
      </w:r>
      <w:r w:rsidR="00345E38" w:rsidRPr="00490B46">
        <w:rPr>
          <w:rFonts w:hint="eastAsia"/>
          <w:color w:val="000000" w:themeColor="text1"/>
        </w:rPr>
        <w:t>7,000</w:t>
      </w:r>
      <w:r w:rsidR="00345E38" w:rsidRPr="00490B46">
        <w:rPr>
          <w:rFonts w:hint="eastAsia"/>
          <w:color w:val="000000" w:themeColor="text1"/>
        </w:rPr>
        <w:t>元，惟查該計畫自</w:t>
      </w:r>
      <w:r w:rsidR="00345E38" w:rsidRPr="00490B46">
        <w:rPr>
          <w:rFonts w:hint="eastAsia"/>
          <w:color w:val="000000" w:themeColor="text1"/>
        </w:rPr>
        <w:t>97</w:t>
      </w:r>
      <w:r w:rsidR="00345E38" w:rsidRPr="00490B46">
        <w:rPr>
          <w:rFonts w:hint="eastAsia"/>
          <w:color w:val="000000" w:themeColor="text1"/>
        </w:rPr>
        <w:t>年起辦理迄今，因執行延宕以致兩次修改計畫內容，更導致計畫期程延長</w:t>
      </w:r>
      <w:r w:rsidR="00345E38" w:rsidRPr="00490B46">
        <w:rPr>
          <w:rFonts w:hint="eastAsia"/>
          <w:color w:val="000000" w:themeColor="text1"/>
        </w:rPr>
        <w:t>35</w:t>
      </w:r>
      <w:r w:rsidR="00345E38" w:rsidRPr="00490B46">
        <w:rPr>
          <w:rFonts w:hint="eastAsia"/>
          <w:color w:val="000000" w:themeColor="text1"/>
        </w:rPr>
        <w:t>個月、經費暴增</w:t>
      </w:r>
      <w:r w:rsidR="00345E38" w:rsidRPr="00490B46">
        <w:rPr>
          <w:rFonts w:hint="eastAsia"/>
          <w:color w:val="000000" w:themeColor="text1"/>
        </w:rPr>
        <w:t>8.99</w:t>
      </w:r>
      <w:r w:rsidR="00345E38" w:rsidRPr="00490B46">
        <w:rPr>
          <w:rFonts w:hint="eastAsia"/>
          <w:color w:val="000000" w:themeColor="text1"/>
        </w:rPr>
        <w:t>億元，是以為避免該計畫再次延宕而增加政府財政負擔，經濟部國際貿易局應加強是項計畫之工程進度管理及預算控制效率，俾工程能於核定期程及經費額度內完竣，確實發揮拓展我國會展產業之計畫效益。</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6</w:t>
      </w:r>
      <w:r w:rsidR="00345E38" w:rsidRPr="00490B46">
        <w:rPr>
          <w:rFonts w:hint="eastAsia"/>
          <w:color w:val="000000" w:themeColor="text1"/>
        </w:rPr>
        <w:t>.</w:t>
      </w:r>
      <w:r w:rsidR="00345E38" w:rsidRPr="00490B46">
        <w:rPr>
          <w:rFonts w:hint="eastAsia"/>
          <w:color w:val="000000" w:themeColor="text1"/>
        </w:rPr>
        <w:t>依據推廣貿易基金</w:t>
      </w:r>
      <w:r w:rsidR="00345E38" w:rsidRPr="00490B46">
        <w:rPr>
          <w:rFonts w:hint="eastAsia"/>
          <w:color w:val="000000" w:themeColor="text1"/>
        </w:rPr>
        <w:t>97</w:t>
      </w:r>
      <w:r w:rsidR="00345E38" w:rsidRPr="00490B46">
        <w:rPr>
          <w:rFonts w:hint="eastAsia"/>
          <w:color w:val="000000" w:themeColor="text1"/>
        </w:rPr>
        <w:t>年度至</w:t>
      </w:r>
      <w:r w:rsidR="00345E38" w:rsidRPr="00490B46">
        <w:rPr>
          <w:rFonts w:hint="eastAsia"/>
          <w:color w:val="000000" w:themeColor="text1"/>
        </w:rPr>
        <w:t>101</w:t>
      </w:r>
      <w:r w:rsidR="00345E38" w:rsidRPr="00490B46">
        <w:rPr>
          <w:rFonts w:hint="eastAsia"/>
          <w:color w:val="000000" w:themeColor="text1"/>
        </w:rPr>
        <w:t>年</w:t>
      </w:r>
      <w:r w:rsidR="00345E38" w:rsidRPr="00490B46">
        <w:rPr>
          <w:rFonts w:hint="eastAsia"/>
          <w:color w:val="000000" w:themeColor="text1"/>
        </w:rPr>
        <w:t>9</w:t>
      </w:r>
      <w:r w:rsidR="00345E38" w:rsidRPr="00490B46">
        <w:rPr>
          <w:rFonts w:hint="eastAsia"/>
          <w:color w:val="000000" w:themeColor="text1"/>
        </w:rPr>
        <w:t>月底止之推廣貿易服務費積欠及實際呆帳損失情形，各年度積欠金額均呈現逐年攀升趨勢，並由</w:t>
      </w:r>
      <w:r w:rsidR="00345E38" w:rsidRPr="00490B46">
        <w:rPr>
          <w:rFonts w:hint="eastAsia"/>
          <w:color w:val="000000" w:themeColor="text1"/>
        </w:rPr>
        <w:t>97</w:t>
      </w:r>
      <w:r w:rsidR="00345E38" w:rsidRPr="00490B46">
        <w:rPr>
          <w:rFonts w:hint="eastAsia"/>
          <w:color w:val="000000" w:themeColor="text1"/>
        </w:rPr>
        <w:t>年度</w:t>
      </w:r>
      <w:r w:rsidR="00345E38" w:rsidRPr="00490B46">
        <w:rPr>
          <w:rFonts w:hint="eastAsia"/>
          <w:color w:val="000000" w:themeColor="text1"/>
        </w:rPr>
        <w:t>310</w:t>
      </w:r>
      <w:r w:rsidR="00345E38" w:rsidRPr="00490B46">
        <w:rPr>
          <w:rFonts w:hint="eastAsia"/>
          <w:color w:val="000000" w:themeColor="text1"/>
        </w:rPr>
        <w:t>萬元迅速暴增至</w:t>
      </w:r>
      <w:r w:rsidR="00345E38" w:rsidRPr="00490B46">
        <w:rPr>
          <w:rFonts w:hint="eastAsia"/>
          <w:color w:val="000000" w:themeColor="text1"/>
        </w:rPr>
        <w:t>100</w:t>
      </w:r>
      <w:r w:rsidR="00345E38" w:rsidRPr="00490B46">
        <w:rPr>
          <w:rFonts w:hint="eastAsia"/>
          <w:color w:val="000000" w:themeColor="text1"/>
        </w:rPr>
        <w:t>年度</w:t>
      </w:r>
      <w:r w:rsidR="00345E38" w:rsidRPr="00490B46">
        <w:rPr>
          <w:rFonts w:hint="eastAsia"/>
          <w:color w:val="000000" w:themeColor="text1"/>
        </w:rPr>
        <w:t>2,911</w:t>
      </w:r>
      <w:r w:rsidR="00345E38" w:rsidRPr="00490B46">
        <w:rPr>
          <w:rFonts w:hint="eastAsia"/>
          <w:color w:val="000000" w:themeColor="text1"/>
        </w:rPr>
        <w:t>萬</w:t>
      </w:r>
      <w:r w:rsidR="00345E38" w:rsidRPr="00490B46">
        <w:rPr>
          <w:rFonts w:hint="eastAsia"/>
          <w:color w:val="000000" w:themeColor="text1"/>
        </w:rPr>
        <w:t>2,000</w:t>
      </w:r>
      <w:r w:rsidR="00345E38" w:rsidRPr="00490B46">
        <w:rPr>
          <w:rFonts w:hint="eastAsia"/>
          <w:color w:val="000000" w:themeColor="text1"/>
        </w:rPr>
        <w:t>元，</w:t>
      </w:r>
      <w:r w:rsidR="00345E38" w:rsidRPr="00490B46">
        <w:rPr>
          <w:rFonts w:hint="eastAsia"/>
          <w:color w:val="000000" w:themeColor="text1"/>
        </w:rPr>
        <w:t>3</w:t>
      </w:r>
      <w:r w:rsidR="00345E38" w:rsidRPr="00490B46">
        <w:rPr>
          <w:rFonts w:hint="eastAsia"/>
          <w:color w:val="000000" w:themeColor="text1"/>
        </w:rPr>
        <w:t>年增加</w:t>
      </w:r>
      <w:r w:rsidR="00345E38" w:rsidRPr="00490B46">
        <w:rPr>
          <w:rFonts w:hint="eastAsia"/>
          <w:color w:val="000000" w:themeColor="text1"/>
        </w:rPr>
        <w:t>8.39</w:t>
      </w:r>
      <w:r w:rsidR="00345E38" w:rsidRPr="00490B46">
        <w:rPr>
          <w:rFonts w:hint="eastAsia"/>
          <w:color w:val="000000" w:themeColor="text1"/>
        </w:rPr>
        <w:t>倍，累積欠繳之推廣貿易服務費總額，更由</w:t>
      </w:r>
      <w:r w:rsidR="00345E38" w:rsidRPr="00490B46">
        <w:rPr>
          <w:rFonts w:hint="eastAsia"/>
          <w:color w:val="000000" w:themeColor="text1"/>
        </w:rPr>
        <w:t>97</w:t>
      </w:r>
      <w:r w:rsidR="00345E38" w:rsidRPr="00490B46">
        <w:rPr>
          <w:rFonts w:hint="eastAsia"/>
          <w:color w:val="000000" w:themeColor="text1"/>
        </w:rPr>
        <w:t>年度的</w:t>
      </w:r>
      <w:r w:rsidR="00345E38" w:rsidRPr="00490B46">
        <w:rPr>
          <w:rFonts w:hint="eastAsia"/>
          <w:color w:val="000000" w:themeColor="text1"/>
        </w:rPr>
        <w:t>1,735</w:t>
      </w:r>
      <w:r w:rsidR="00345E38" w:rsidRPr="00490B46">
        <w:rPr>
          <w:rFonts w:hint="eastAsia"/>
          <w:color w:val="000000" w:themeColor="text1"/>
        </w:rPr>
        <w:t>萬</w:t>
      </w:r>
      <w:r w:rsidR="00345E38" w:rsidRPr="00490B46">
        <w:rPr>
          <w:rFonts w:hint="eastAsia"/>
          <w:color w:val="000000" w:themeColor="text1"/>
        </w:rPr>
        <w:t>5,000</w:t>
      </w:r>
      <w:r w:rsidR="00345E38" w:rsidRPr="00490B46">
        <w:rPr>
          <w:rFonts w:hint="eastAsia"/>
          <w:color w:val="000000" w:themeColor="text1"/>
        </w:rPr>
        <w:t>元增至</w:t>
      </w:r>
      <w:r w:rsidR="00345E38" w:rsidRPr="00490B46">
        <w:rPr>
          <w:rFonts w:hint="eastAsia"/>
          <w:color w:val="000000" w:themeColor="text1"/>
        </w:rPr>
        <w:t>101</w:t>
      </w:r>
      <w:r w:rsidR="00345E38" w:rsidRPr="00490B46">
        <w:rPr>
          <w:rFonts w:hint="eastAsia"/>
          <w:color w:val="000000" w:themeColor="text1"/>
        </w:rPr>
        <w:t>年</w:t>
      </w:r>
      <w:r w:rsidR="00345E38" w:rsidRPr="00490B46">
        <w:rPr>
          <w:rFonts w:hint="eastAsia"/>
          <w:color w:val="000000" w:themeColor="text1"/>
        </w:rPr>
        <w:t>9</w:t>
      </w:r>
      <w:r w:rsidR="00345E38" w:rsidRPr="00490B46">
        <w:rPr>
          <w:rFonts w:hint="eastAsia"/>
          <w:color w:val="000000" w:themeColor="text1"/>
        </w:rPr>
        <w:t>月底止之</w:t>
      </w:r>
      <w:r w:rsidR="00345E38" w:rsidRPr="00490B46">
        <w:rPr>
          <w:rFonts w:hint="eastAsia"/>
          <w:color w:val="000000" w:themeColor="text1"/>
        </w:rPr>
        <w:t>8,790</w:t>
      </w:r>
      <w:r w:rsidR="00345E38" w:rsidRPr="00490B46">
        <w:rPr>
          <w:rFonts w:hint="eastAsia"/>
          <w:color w:val="000000" w:themeColor="text1"/>
        </w:rPr>
        <w:t>萬</w:t>
      </w:r>
      <w:r w:rsidR="00345E38" w:rsidRPr="00490B46">
        <w:rPr>
          <w:rFonts w:hint="eastAsia"/>
          <w:color w:val="000000" w:themeColor="text1"/>
        </w:rPr>
        <w:t>2,000</w:t>
      </w:r>
      <w:r w:rsidR="00345E38" w:rsidRPr="00490B46">
        <w:rPr>
          <w:rFonts w:hint="eastAsia"/>
          <w:color w:val="000000" w:themeColor="text1"/>
        </w:rPr>
        <w:t>元，增幅達</w:t>
      </w:r>
      <w:r w:rsidR="00345E38" w:rsidRPr="00490B46">
        <w:rPr>
          <w:rFonts w:hint="eastAsia"/>
          <w:color w:val="000000" w:themeColor="text1"/>
        </w:rPr>
        <w:t>406.5</w:t>
      </w:r>
      <w:r w:rsidR="00345E38" w:rsidRPr="00490B46">
        <w:rPr>
          <w:rFonts w:hint="eastAsia"/>
          <w:color w:val="000000" w:themeColor="text1"/>
        </w:rPr>
        <w:t>％，顯示廠商積欠推廣貿易服務費問題日益嚴重，呆帳損失愈形惡化，經濟部國際貿易局儘管已召開</w:t>
      </w:r>
      <w:r w:rsidR="00345E38" w:rsidRPr="00490B46">
        <w:rPr>
          <w:rFonts w:hint="eastAsia"/>
          <w:color w:val="000000" w:themeColor="text1"/>
        </w:rPr>
        <w:t>2</w:t>
      </w:r>
      <w:r w:rsidR="00345E38" w:rsidRPr="00490B46">
        <w:rPr>
          <w:rFonts w:hint="eastAsia"/>
          <w:color w:val="000000" w:themeColor="text1"/>
        </w:rPr>
        <w:t>次「研商解決出口廠商滯欠推廣貿易服務費相關事宜會議」，卻無實質效益，應確實檢討相關弊端與因應改善措施，以加強推廣貿易服務費徵收機制、提升催收欠款效率。</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7</w:t>
      </w:r>
      <w:r w:rsidR="00345E38" w:rsidRPr="00490B46">
        <w:rPr>
          <w:rFonts w:hint="eastAsia"/>
          <w:color w:val="000000" w:themeColor="text1"/>
        </w:rPr>
        <w:t>.</w:t>
      </w:r>
      <w:r w:rsidR="00345E38" w:rsidRPr="00490B46">
        <w:rPr>
          <w:rFonts w:hint="eastAsia"/>
          <w:color w:val="000000" w:themeColor="text1"/>
        </w:rPr>
        <w:t>推廣貿易基金</w:t>
      </w:r>
      <w:r w:rsidR="00345E38" w:rsidRPr="00490B46">
        <w:rPr>
          <w:rFonts w:hint="eastAsia"/>
          <w:color w:val="000000" w:themeColor="text1"/>
        </w:rPr>
        <w:t>102</w:t>
      </w:r>
      <w:r w:rsidR="00345E38" w:rsidRPr="00490B46">
        <w:rPr>
          <w:rFonts w:hint="eastAsia"/>
          <w:color w:val="000000" w:themeColor="text1"/>
        </w:rPr>
        <w:t>年度預算案之用人費用計編列</w:t>
      </w:r>
      <w:r w:rsidR="00345E38" w:rsidRPr="00490B46">
        <w:rPr>
          <w:rFonts w:hint="eastAsia"/>
          <w:color w:val="000000" w:themeColor="text1"/>
        </w:rPr>
        <w:t>4,259</w:t>
      </w:r>
      <w:r w:rsidR="00345E38" w:rsidRPr="00490B46">
        <w:rPr>
          <w:rFonts w:hint="eastAsia"/>
          <w:color w:val="000000" w:themeColor="text1"/>
        </w:rPr>
        <w:t>萬元，較</w:t>
      </w:r>
      <w:r w:rsidR="00345E38" w:rsidRPr="00490B46">
        <w:rPr>
          <w:rFonts w:hint="eastAsia"/>
          <w:color w:val="000000" w:themeColor="text1"/>
        </w:rPr>
        <w:t>101</w:t>
      </w:r>
      <w:r w:rsidR="00345E38" w:rsidRPr="00490B46">
        <w:rPr>
          <w:rFonts w:hint="eastAsia"/>
          <w:color w:val="000000" w:themeColor="text1"/>
        </w:rPr>
        <w:t>年度預算案數增加</w:t>
      </w:r>
      <w:r w:rsidR="00345E38" w:rsidRPr="00490B46">
        <w:rPr>
          <w:rFonts w:hint="eastAsia"/>
          <w:color w:val="000000" w:themeColor="text1"/>
        </w:rPr>
        <w:t>50</w:t>
      </w:r>
      <w:r w:rsidR="00345E38" w:rsidRPr="00490B46">
        <w:rPr>
          <w:rFonts w:hint="eastAsia"/>
          <w:color w:val="000000" w:themeColor="text1"/>
        </w:rPr>
        <w:t>萬</w:t>
      </w:r>
      <w:r w:rsidR="00345E38" w:rsidRPr="00490B46">
        <w:rPr>
          <w:rFonts w:hint="eastAsia"/>
          <w:color w:val="000000" w:themeColor="text1"/>
        </w:rPr>
        <w:t>1,000</w:t>
      </w:r>
      <w:r w:rsidR="00345E38" w:rsidRPr="00490B46">
        <w:rPr>
          <w:rFonts w:hint="eastAsia"/>
          <w:color w:val="000000" w:themeColor="text1"/>
        </w:rPr>
        <w:t>元</w:t>
      </w:r>
      <w:r w:rsidR="00345E38" w:rsidRPr="00490B46">
        <w:rPr>
          <w:rFonts w:hint="eastAsia"/>
          <w:color w:val="000000" w:themeColor="text1"/>
        </w:rPr>
        <w:t>(</w:t>
      </w:r>
      <w:r w:rsidR="00345E38" w:rsidRPr="00490B46">
        <w:rPr>
          <w:rFonts w:hint="eastAsia"/>
          <w:color w:val="000000" w:themeColor="text1"/>
        </w:rPr>
        <w:t>增幅</w:t>
      </w:r>
      <w:r w:rsidR="00345E38" w:rsidRPr="00490B46">
        <w:rPr>
          <w:rFonts w:hint="eastAsia"/>
          <w:color w:val="000000" w:themeColor="text1"/>
        </w:rPr>
        <w:t>1.19</w:t>
      </w:r>
      <w:r w:rsidR="00345E38" w:rsidRPr="00490B46">
        <w:rPr>
          <w:rFonts w:hint="eastAsia"/>
          <w:color w:val="000000" w:themeColor="text1"/>
        </w:rPr>
        <w:t>％</w:t>
      </w:r>
      <w:r w:rsidR="00345E38" w:rsidRPr="00490B46">
        <w:rPr>
          <w:rFonts w:hint="eastAsia"/>
          <w:color w:val="000000" w:themeColor="text1"/>
        </w:rPr>
        <w:t>)</w:t>
      </w:r>
      <w:r w:rsidR="00345E38" w:rsidRPr="00490B46">
        <w:rPr>
          <w:rFonts w:hint="eastAsia"/>
          <w:color w:val="000000" w:themeColor="text1"/>
        </w:rPr>
        <w:t>，較</w:t>
      </w:r>
      <w:r w:rsidR="00345E38" w:rsidRPr="00490B46">
        <w:rPr>
          <w:rFonts w:hint="eastAsia"/>
          <w:color w:val="000000" w:themeColor="text1"/>
        </w:rPr>
        <w:t>100</w:t>
      </w:r>
      <w:r w:rsidR="00345E38" w:rsidRPr="00490B46">
        <w:rPr>
          <w:rFonts w:hint="eastAsia"/>
          <w:color w:val="000000" w:themeColor="text1"/>
        </w:rPr>
        <w:t>年度決算數增加</w:t>
      </w:r>
      <w:r w:rsidR="00345E38" w:rsidRPr="00490B46">
        <w:rPr>
          <w:rFonts w:hint="eastAsia"/>
          <w:color w:val="000000" w:themeColor="text1"/>
        </w:rPr>
        <w:t>448</w:t>
      </w:r>
      <w:r w:rsidR="00345E38" w:rsidRPr="00490B46">
        <w:rPr>
          <w:rFonts w:hint="eastAsia"/>
          <w:color w:val="000000" w:themeColor="text1"/>
        </w:rPr>
        <w:t>萬</w:t>
      </w:r>
      <w:r w:rsidR="00345E38" w:rsidRPr="00490B46">
        <w:rPr>
          <w:rFonts w:hint="eastAsia"/>
          <w:color w:val="000000" w:themeColor="text1"/>
        </w:rPr>
        <w:t>8,000</w:t>
      </w:r>
      <w:r w:rsidR="00345E38" w:rsidRPr="00490B46">
        <w:rPr>
          <w:rFonts w:hint="eastAsia"/>
          <w:color w:val="000000" w:themeColor="text1"/>
        </w:rPr>
        <w:t>元</w:t>
      </w:r>
      <w:r w:rsidR="00345E38" w:rsidRPr="00490B46">
        <w:rPr>
          <w:rFonts w:hint="eastAsia"/>
          <w:color w:val="000000" w:themeColor="text1"/>
        </w:rPr>
        <w:t>(</w:t>
      </w:r>
      <w:r w:rsidR="00345E38" w:rsidRPr="00490B46">
        <w:rPr>
          <w:rFonts w:hint="eastAsia"/>
          <w:color w:val="000000" w:themeColor="text1"/>
        </w:rPr>
        <w:t>增幅</w:t>
      </w:r>
      <w:r w:rsidR="00345E38" w:rsidRPr="00490B46">
        <w:rPr>
          <w:rFonts w:hint="eastAsia"/>
          <w:color w:val="000000" w:themeColor="text1"/>
        </w:rPr>
        <w:t>11.78</w:t>
      </w:r>
      <w:r w:rsidR="00345E38" w:rsidRPr="00490B46">
        <w:rPr>
          <w:rFonts w:hint="eastAsia"/>
          <w:color w:val="000000" w:themeColor="text1"/>
        </w:rPr>
        <w:t>％</w:t>
      </w:r>
      <w:r w:rsidR="00345E38" w:rsidRPr="00490B46">
        <w:rPr>
          <w:rFonts w:hint="eastAsia"/>
          <w:color w:val="000000" w:themeColor="text1"/>
        </w:rPr>
        <w:t>)</w:t>
      </w:r>
      <w:r w:rsidR="00345E38" w:rsidRPr="00490B46">
        <w:rPr>
          <w:rFonts w:hint="eastAsia"/>
          <w:color w:val="000000" w:themeColor="text1"/>
        </w:rPr>
        <w:t>，員額總計</w:t>
      </w:r>
      <w:r w:rsidR="00345E38" w:rsidRPr="00490B46">
        <w:rPr>
          <w:rFonts w:hint="eastAsia"/>
          <w:color w:val="000000" w:themeColor="text1"/>
        </w:rPr>
        <w:t>76</w:t>
      </w:r>
      <w:r w:rsidR="00345E38" w:rsidRPr="00490B46">
        <w:rPr>
          <w:rFonts w:hint="eastAsia"/>
          <w:color w:val="000000" w:themeColor="text1"/>
        </w:rPr>
        <w:t>人，包括兼任人員</w:t>
      </w:r>
      <w:r w:rsidR="00345E38" w:rsidRPr="00490B46">
        <w:rPr>
          <w:rFonts w:hint="eastAsia"/>
          <w:color w:val="000000" w:themeColor="text1"/>
        </w:rPr>
        <w:t>21</w:t>
      </w:r>
      <w:r w:rsidR="00345E38" w:rsidRPr="00490B46">
        <w:rPr>
          <w:rFonts w:hint="eastAsia"/>
          <w:color w:val="000000" w:themeColor="text1"/>
        </w:rPr>
        <w:t>人</w:t>
      </w:r>
      <w:r w:rsidR="00345E38" w:rsidRPr="00490B46">
        <w:rPr>
          <w:rFonts w:hint="eastAsia"/>
          <w:color w:val="000000" w:themeColor="text1"/>
        </w:rPr>
        <w:t>(</w:t>
      </w:r>
      <w:r w:rsidR="00345E38" w:rsidRPr="00490B46">
        <w:rPr>
          <w:rFonts w:hint="eastAsia"/>
          <w:color w:val="000000" w:themeColor="text1"/>
        </w:rPr>
        <w:t>管理會委員</w:t>
      </w:r>
      <w:r w:rsidR="00345E38" w:rsidRPr="00490B46">
        <w:rPr>
          <w:rFonts w:hint="eastAsia"/>
          <w:color w:val="000000" w:themeColor="text1"/>
        </w:rPr>
        <w:t>)</w:t>
      </w:r>
      <w:r w:rsidR="00345E38" w:rsidRPr="00490B46">
        <w:rPr>
          <w:rFonts w:hint="eastAsia"/>
          <w:color w:val="000000" w:themeColor="text1"/>
        </w:rPr>
        <w:t>及專任人員</w:t>
      </w:r>
      <w:r w:rsidR="00345E38" w:rsidRPr="00490B46">
        <w:rPr>
          <w:rFonts w:hint="eastAsia"/>
          <w:color w:val="000000" w:themeColor="text1"/>
        </w:rPr>
        <w:t>55</w:t>
      </w:r>
      <w:r w:rsidR="00345E38" w:rsidRPr="00490B46">
        <w:rPr>
          <w:rFonts w:hint="eastAsia"/>
          <w:color w:val="000000" w:themeColor="text1"/>
        </w:rPr>
        <w:t>人</w:t>
      </w:r>
      <w:r w:rsidR="00345E38" w:rsidRPr="00490B46">
        <w:rPr>
          <w:rFonts w:hint="eastAsia"/>
          <w:color w:val="000000" w:themeColor="text1"/>
        </w:rPr>
        <w:t>(</w:t>
      </w:r>
      <w:r w:rsidR="00345E38" w:rsidRPr="00490B46">
        <w:rPr>
          <w:rFonts w:hint="eastAsia"/>
          <w:color w:val="000000" w:themeColor="text1"/>
        </w:rPr>
        <w:t>聘用人員</w:t>
      </w:r>
      <w:r w:rsidR="00345E38" w:rsidRPr="00490B46">
        <w:rPr>
          <w:rFonts w:hint="eastAsia"/>
          <w:color w:val="000000" w:themeColor="text1"/>
        </w:rPr>
        <w:t>32</w:t>
      </w:r>
      <w:r w:rsidR="00345E38" w:rsidRPr="00490B46">
        <w:rPr>
          <w:rFonts w:hint="eastAsia"/>
          <w:color w:val="000000" w:themeColor="text1"/>
        </w:rPr>
        <w:t>人、約僱人員</w:t>
      </w:r>
      <w:r w:rsidR="00345E38" w:rsidRPr="00490B46">
        <w:rPr>
          <w:rFonts w:hint="eastAsia"/>
          <w:color w:val="000000" w:themeColor="text1"/>
        </w:rPr>
        <w:t>17</w:t>
      </w:r>
      <w:r w:rsidR="00345E38" w:rsidRPr="00490B46">
        <w:rPr>
          <w:rFonts w:hint="eastAsia"/>
          <w:color w:val="000000" w:themeColor="text1"/>
        </w:rPr>
        <w:t>人及工友</w:t>
      </w:r>
      <w:r w:rsidR="00345E38" w:rsidRPr="00490B46">
        <w:rPr>
          <w:rFonts w:hint="eastAsia"/>
          <w:color w:val="000000" w:themeColor="text1"/>
        </w:rPr>
        <w:t>6</w:t>
      </w:r>
      <w:r w:rsidR="00345E38" w:rsidRPr="00490B46">
        <w:rPr>
          <w:rFonts w:hint="eastAsia"/>
          <w:color w:val="000000" w:themeColor="text1"/>
        </w:rPr>
        <w:t>人</w:t>
      </w:r>
      <w:r w:rsidR="00345E38" w:rsidRPr="00490B46">
        <w:rPr>
          <w:rFonts w:hint="eastAsia"/>
          <w:color w:val="000000" w:themeColor="text1"/>
        </w:rPr>
        <w:t>)</w:t>
      </w:r>
      <w:r w:rsidR="00345E38" w:rsidRPr="00490B46">
        <w:rPr>
          <w:rFonts w:hint="eastAsia"/>
          <w:color w:val="000000" w:themeColor="text1"/>
        </w:rPr>
        <w:t>。惟依據推廣貿易基金收支及保管運用辦法第</w:t>
      </w:r>
      <w:r w:rsidR="00345E38" w:rsidRPr="00490B46">
        <w:rPr>
          <w:rFonts w:hint="eastAsia"/>
          <w:color w:val="000000" w:themeColor="text1"/>
        </w:rPr>
        <w:t>9</w:t>
      </w:r>
      <w:r w:rsidR="00345E38" w:rsidRPr="00490B46">
        <w:rPr>
          <w:rFonts w:hint="eastAsia"/>
          <w:color w:val="000000" w:themeColor="text1"/>
        </w:rPr>
        <w:t>條規定：「本會設置執行秘書</w:t>
      </w:r>
      <w:r w:rsidR="00345E38" w:rsidRPr="00490B46">
        <w:rPr>
          <w:rFonts w:hint="eastAsia"/>
          <w:color w:val="000000" w:themeColor="text1"/>
        </w:rPr>
        <w:t>1</w:t>
      </w:r>
      <w:r w:rsidR="00345E38" w:rsidRPr="00490B46">
        <w:rPr>
          <w:rFonts w:hint="eastAsia"/>
          <w:color w:val="000000" w:themeColor="text1"/>
        </w:rPr>
        <w:t>人，副執行秘書</w:t>
      </w:r>
      <w:r w:rsidR="00345E38" w:rsidRPr="00490B46">
        <w:rPr>
          <w:rFonts w:hint="eastAsia"/>
          <w:color w:val="000000" w:themeColor="text1"/>
        </w:rPr>
        <w:t>1</w:t>
      </w:r>
      <w:r w:rsidR="00345E38" w:rsidRPr="00490B46">
        <w:rPr>
          <w:rFonts w:hint="eastAsia"/>
          <w:color w:val="000000" w:themeColor="text1"/>
        </w:rPr>
        <w:t>人，組長</w:t>
      </w:r>
      <w:r w:rsidR="00345E38" w:rsidRPr="00490B46">
        <w:rPr>
          <w:rFonts w:hint="eastAsia"/>
          <w:color w:val="000000" w:themeColor="text1"/>
        </w:rPr>
        <w:t>3</w:t>
      </w:r>
      <w:r w:rsidR="00345E38" w:rsidRPr="00490B46">
        <w:rPr>
          <w:rFonts w:hint="eastAsia"/>
          <w:color w:val="000000" w:themeColor="text1"/>
        </w:rPr>
        <w:t>人，組員</w:t>
      </w:r>
      <w:r w:rsidR="00345E38" w:rsidRPr="00490B46">
        <w:rPr>
          <w:rFonts w:hint="eastAsia"/>
          <w:color w:val="000000" w:themeColor="text1"/>
        </w:rPr>
        <w:t>10</w:t>
      </w:r>
      <w:r w:rsidR="00345E38" w:rsidRPr="00490B46">
        <w:rPr>
          <w:rFonts w:hint="eastAsia"/>
          <w:color w:val="000000" w:themeColor="text1"/>
        </w:rPr>
        <w:t>人至</w:t>
      </w:r>
      <w:r w:rsidR="00345E38" w:rsidRPr="00490B46">
        <w:rPr>
          <w:rFonts w:hint="eastAsia"/>
          <w:color w:val="000000" w:themeColor="text1"/>
        </w:rPr>
        <w:t>12</w:t>
      </w:r>
      <w:r w:rsidR="00345E38" w:rsidRPr="00490B46">
        <w:rPr>
          <w:rFonts w:hint="eastAsia"/>
          <w:color w:val="000000" w:themeColor="text1"/>
        </w:rPr>
        <w:t>人，均由本部就本部國際貿易局人員派兼之。」顯見推廣貿易基金之收支及保管運用辦法未有配置專職聘僱人員之相關規範。且立法院於審議</w:t>
      </w:r>
      <w:r w:rsidR="00345E38" w:rsidRPr="00490B46">
        <w:rPr>
          <w:rFonts w:hint="eastAsia"/>
          <w:color w:val="000000" w:themeColor="text1"/>
        </w:rPr>
        <w:t>100</w:t>
      </w:r>
      <w:r w:rsidR="00345E38" w:rsidRPr="00490B46">
        <w:rPr>
          <w:rFonts w:hint="eastAsia"/>
          <w:color w:val="000000" w:themeColor="text1"/>
        </w:rPr>
        <w:t>年度中央政府總預算案附屬單位預算營業及非營業部分案審查總報告，對於經濟部主管部分做有通案決議：「…，自</w:t>
      </w:r>
      <w:r w:rsidR="00345E38" w:rsidRPr="00490B46">
        <w:rPr>
          <w:rFonts w:hint="eastAsia"/>
          <w:color w:val="000000" w:themeColor="text1"/>
        </w:rPr>
        <w:t>101</w:t>
      </w:r>
      <w:r w:rsidR="00345E38" w:rsidRPr="00490B46">
        <w:rPr>
          <w:rFonts w:hint="eastAsia"/>
          <w:color w:val="000000" w:themeColor="text1"/>
        </w:rPr>
        <w:t>年度起，各機關辦理非營業特種基金業務若確有聘用人員之需，應依中央行政機關組織基準法、聘用人員聘用條例等相關規定辦理，不得再以收支保管及運用辦法作為非營業特種基金聘僱人員之依據。」加以推廣貿易基金之自辦業務比例偏低，應無編列配置專任人員之必要。爰此，要求經濟部國際貿易局針對推廣貿易基金配置專任人員之必要性、合理性與效率性提出報告，並送交立法院經濟委員會。</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8</w:t>
      </w:r>
      <w:r w:rsidR="00345E38" w:rsidRPr="00490B46">
        <w:rPr>
          <w:rFonts w:hint="eastAsia"/>
          <w:color w:val="000000" w:themeColor="text1"/>
        </w:rPr>
        <w:t>.</w:t>
      </w:r>
      <w:r w:rsidR="00345E38" w:rsidRPr="00490B46">
        <w:rPr>
          <w:rFonts w:hint="eastAsia"/>
          <w:color w:val="000000" w:themeColor="text1"/>
        </w:rPr>
        <w:t>推廣貿易基金</w:t>
      </w:r>
      <w:r w:rsidR="00345E38" w:rsidRPr="00490B46">
        <w:rPr>
          <w:rFonts w:hint="eastAsia"/>
          <w:color w:val="000000" w:themeColor="text1"/>
        </w:rPr>
        <w:t>102</w:t>
      </w:r>
      <w:r w:rsidR="00345E38" w:rsidRPr="00490B46">
        <w:rPr>
          <w:rFonts w:hint="eastAsia"/>
          <w:color w:val="000000" w:themeColor="text1"/>
        </w:rPr>
        <w:t>年度預算案之用人費用計編列</w:t>
      </w:r>
      <w:r w:rsidR="00345E38" w:rsidRPr="00490B46">
        <w:rPr>
          <w:rFonts w:hint="eastAsia"/>
          <w:color w:val="000000" w:themeColor="text1"/>
        </w:rPr>
        <w:t>4,259</w:t>
      </w:r>
      <w:r w:rsidR="00345E38" w:rsidRPr="00490B46">
        <w:rPr>
          <w:rFonts w:hint="eastAsia"/>
          <w:color w:val="000000" w:themeColor="text1"/>
        </w:rPr>
        <w:t>萬元，較</w:t>
      </w:r>
      <w:r w:rsidR="00345E38" w:rsidRPr="00490B46">
        <w:rPr>
          <w:rFonts w:hint="eastAsia"/>
          <w:color w:val="000000" w:themeColor="text1"/>
        </w:rPr>
        <w:t>101</w:t>
      </w:r>
      <w:r w:rsidR="00345E38" w:rsidRPr="00490B46">
        <w:rPr>
          <w:rFonts w:hint="eastAsia"/>
          <w:color w:val="000000" w:themeColor="text1"/>
        </w:rPr>
        <w:t>年度預算案數增加</w:t>
      </w:r>
      <w:r w:rsidR="00345E38" w:rsidRPr="00490B46">
        <w:rPr>
          <w:rFonts w:hint="eastAsia"/>
          <w:color w:val="000000" w:themeColor="text1"/>
        </w:rPr>
        <w:t>50</w:t>
      </w:r>
      <w:r w:rsidR="00345E38" w:rsidRPr="00490B46">
        <w:rPr>
          <w:rFonts w:hint="eastAsia"/>
          <w:color w:val="000000" w:themeColor="text1"/>
        </w:rPr>
        <w:t>萬</w:t>
      </w:r>
      <w:r w:rsidR="00345E38" w:rsidRPr="00490B46">
        <w:rPr>
          <w:rFonts w:hint="eastAsia"/>
          <w:color w:val="000000" w:themeColor="text1"/>
        </w:rPr>
        <w:t>1,000</w:t>
      </w:r>
      <w:r w:rsidR="00345E38" w:rsidRPr="00490B46">
        <w:rPr>
          <w:rFonts w:hint="eastAsia"/>
          <w:color w:val="000000" w:themeColor="text1"/>
        </w:rPr>
        <w:t>元，較</w:t>
      </w:r>
      <w:r w:rsidR="00345E38" w:rsidRPr="00490B46">
        <w:rPr>
          <w:rFonts w:hint="eastAsia"/>
          <w:color w:val="000000" w:themeColor="text1"/>
        </w:rPr>
        <w:t>100</w:t>
      </w:r>
      <w:r w:rsidR="00345E38" w:rsidRPr="00490B46">
        <w:rPr>
          <w:rFonts w:hint="eastAsia"/>
          <w:color w:val="000000" w:themeColor="text1"/>
        </w:rPr>
        <w:t>年度決算數增加</w:t>
      </w:r>
      <w:r w:rsidR="00345E38" w:rsidRPr="00490B46">
        <w:rPr>
          <w:rFonts w:hint="eastAsia"/>
          <w:color w:val="000000" w:themeColor="text1"/>
        </w:rPr>
        <w:t>448</w:t>
      </w:r>
      <w:r w:rsidR="00345E38" w:rsidRPr="00490B46">
        <w:rPr>
          <w:rFonts w:hint="eastAsia"/>
          <w:color w:val="000000" w:themeColor="text1"/>
        </w:rPr>
        <w:t>萬</w:t>
      </w:r>
      <w:r w:rsidR="00345E38" w:rsidRPr="00490B46">
        <w:rPr>
          <w:rFonts w:hint="eastAsia"/>
          <w:color w:val="000000" w:themeColor="text1"/>
        </w:rPr>
        <w:t>8,000</w:t>
      </w:r>
      <w:r w:rsidR="00345E38" w:rsidRPr="00490B46">
        <w:rPr>
          <w:rFonts w:hint="eastAsia"/>
          <w:color w:val="000000" w:themeColor="text1"/>
        </w:rPr>
        <w:t>元</w:t>
      </w:r>
      <w:r w:rsidR="00345E38" w:rsidRPr="00490B46">
        <w:rPr>
          <w:rFonts w:hint="eastAsia"/>
          <w:color w:val="000000" w:themeColor="text1"/>
        </w:rPr>
        <w:t>(</w:t>
      </w:r>
      <w:r w:rsidR="00345E38" w:rsidRPr="00490B46">
        <w:rPr>
          <w:rFonts w:hint="eastAsia"/>
          <w:color w:val="000000" w:themeColor="text1"/>
        </w:rPr>
        <w:t>增幅</w:t>
      </w:r>
      <w:r w:rsidR="00345E38" w:rsidRPr="00490B46">
        <w:rPr>
          <w:rFonts w:hint="eastAsia"/>
          <w:color w:val="000000" w:themeColor="text1"/>
        </w:rPr>
        <w:t>11.78</w:t>
      </w:r>
      <w:r w:rsidR="00345E38" w:rsidRPr="00490B46">
        <w:rPr>
          <w:rFonts w:hint="eastAsia"/>
          <w:color w:val="000000" w:themeColor="text1"/>
        </w:rPr>
        <w:t>％</w:t>
      </w:r>
      <w:r w:rsidR="00345E38" w:rsidRPr="00490B46">
        <w:rPr>
          <w:rFonts w:hint="eastAsia"/>
          <w:color w:val="000000" w:themeColor="text1"/>
        </w:rPr>
        <w:t>)</w:t>
      </w:r>
      <w:r w:rsidR="00345E38" w:rsidRPr="00490B46">
        <w:rPr>
          <w:rFonts w:hint="eastAsia"/>
          <w:color w:val="000000" w:themeColor="text1"/>
        </w:rPr>
        <w:t>，員額總計</w:t>
      </w:r>
      <w:r w:rsidR="00345E38" w:rsidRPr="00490B46">
        <w:rPr>
          <w:rFonts w:hint="eastAsia"/>
          <w:color w:val="000000" w:themeColor="text1"/>
        </w:rPr>
        <w:t>76</w:t>
      </w:r>
      <w:r w:rsidR="00345E38" w:rsidRPr="00490B46">
        <w:rPr>
          <w:rFonts w:hint="eastAsia"/>
          <w:color w:val="000000" w:themeColor="text1"/>
        </w:rPr>
        <w:t>人，包括兼任人員</w:t>
      </w:r>
      <w:r w:rsidR="00345E38" w:rsidRPr="00490B46">
        <w:rPr>
          <w:rFonts w:hint="eastAsia"/>
          <w:color w:val="000000" w:themeColor="text1"/>
        </w:rPr>
        <w:t>21</w:t>
      </w:r>
      <w:r w:rsidR="00345E38" w:rsidRPr="00490B46">
        <w:rPr>
          <w:rFonts w:hint="eastAsia"/>
          <w:color w:val="000000" w:themeColor="text1"/>
        </w:rPr>
        <w:t>人及專任人員</w:t>
      </w:r>
      <w:r w:rsidR="00345E38" w:rsidRPr="00490B46">
        <w:rPr>
          <w:rFonts w:hint="eastAsia"/>
          <w:color w:val="000000" w:themeColor="text1"/>
        </w:rPr>
        <w:t>55</w:t>
      </w:r>
      <w:r w:rsidR="00345E38" w:rsidRPr="00490B46">
        <w:rPr>
          <w:rFonts w:hint="eastAsia"/>
          <w:color w:val="000000" w:themeColor="text1"/>
        </w:rPr>
        <w:t>人</w:t>
      </w:r>
      <w:r w:rsidR="00345E38" w:rsidRPr="00490B46">
        <w:rPr>
          <w:rFonts w:hint="eastAsia"/>
          <w:color w:val="000000" w:themeColor="text1"/>
        </w:rPr>
        <w:t>(</w:t>
      </w:r>
      <w:r w:rsidR="00345E38" w:rsidRPr="00490B46">
        <w:rPr>
          <w:rFonts w:hint="eastAsia"/>
          <w:color w:val="000000" w:themeColor="text1"/>
        </w:rPr>
        <w:t>聘用人員</w:t>
      </w:r>
      <w:r w:rsidR="00345E38" w:rsidRPr="00490B46">
        <w:rPr>
          <w:rFonts w:hint="eastAsia"/>
          <w:color w:val="000000" w:themeColor="text1"/>
        </w:rPr>
        <w:t>32</w:t>
      </w:r>
      <w:r w:rsidR="00345E38" w:rsidRPr="00490B46">
        <w:rPr>
          <w:rFonts w:hint="eastAsia"/>
          <w:color w:val="000000" w:themeColor="text1"/>
        </w:rPr>
        <w:t>人、約僱人員</w:t>
      </w:r>
      <w:r w:rsidR="00345E38" w:rsidRPr="00490B46">
        <w:rPr>
          <w:rFonts w:hint="eastAsia"/>
          <w:color w:val="000000" w:themeColor="text1"/>
        </w:rPr>
        <w:t>17</w:t>
      </w:r>
      <w:r w:rsidR="00345E38" w:rsidRPr="00490B46">
        <w:rPr>
          <w:rFonts w:hint="eastAsia"/>
          <w:color w:val="000000" w:themeColor="text1"/>
        </w:rPr>
        <w:t>人及工友</w:t>
      </w:r>
      <w:r w:rsidR="00345E38" w:rsidRPr="00490B46">
        <w:rPr>
          <w:rFonts w:hint="eastAsia"/>
          <w:color w:val="000000" w:themeColor="text1"/>
        </w:rPr>
        <w:t>6</w:t>
      </w:r>
      <w:r w:rsidR="00345E38" w:rsidRPr="00490B46">
        <w:rPr>
          <w:rFonts w:hint="eastAsia"/>
          <w:color w:val="000000" w:themeColor="text1"/>
        </w:rPr>
        <w:t>人</w:t>
      </w:r>
      <w:r w:rsidR="00345E38" w:rsidRPr="00490B46">
        <w:rPr>
          <w:rFonts w:hint="eastAsia"/>
          <w:color w:val="000000" w:themeColor="text1"/>
        </w:rPr>
        <w:t>)</w:t>
      </w:r>
      <w:r w:rsidR="00345E38" w:rsidRPr="00490B46">
        <w:rPr>
          <w:rFonts w:hint="eastAsia"/>
          <w:color w:val="000000" w:themeColor="text1"/>
        </w:rPr>
        <w:t>。惟查推廣貿易基金</w:t>
      </w:r>
      <w:r w:rsidR="00345E38" w:rsidRPr="00490B46">
        <w:rPr>
          <w:rFonts w:hint="eastAsia"/>
          <w:color w:val="000000" w:themeColor="text1"/>
        </w:rPr>
        <w:t>102</w:t>
      </w:r>
      <w:r w:rsidR="00345E38" w:rsidRPr="00490B46">
        <w:rPr>
          <w:rFonts w:hint="eastAsia"/>
          <w:color w:val="000000" w:themeColor="text1"/>
        </w:rPr>
        <w:t>年度基金用途</w:t>
      </w:r>
      <w:r w:rsidR="00345E38" w:rsidRPr="00490B46">
        <w:rPr>
          <w:rFonts w:hint="eastAsia"/>
          <w:color w:val="000000" w:themeColor="text1"/>
        </w:rPr>
        <w:t>93.36</w:t>
      </w:r>
      <w:r w:rsidR="00345E38" w:rsidRPr="00490B46">
        <w:rPr>
          <w:rFonts w:hint="eastAsia"/>
          <w:color w:val="000000" w:themeColor="text1"/>
        </w:rPr>
        <w:t>％為委外辦理業務或獎助經費，基金自辦業務比率相對偏低，卻編列</w:t>
      </w:r>
      <w:r w:rsidR="00345E38" w:rsidRPr="00490B46">
        <w:rPr>
          <w:rFonts w:hint="eastAsia"/>
          <w:color w:val="000000" w:themeColor="text1"/>
        </w:rPr>
        <w:t>55</w:t>
      </w:r>
      <w:r w:rsidR="00345E38" w:rsidRPr="00490B46">
        <w:rPr>
          <w:rFonts w:hint="eastAsia"/>
          <w:color w:val="000000" w:themeColor="text1"/>
        </w:rPr>
        <w:t>名專任人員預算，且基金收支及保管運用辦法並未有配置專職聘僱人員之規範，另查立法院審查</w:t>
      </w:r>
      <w:r w:rsidR="00345E38" w:rsidRPr="00490B46">
        <w:rPr>
          <w:rFonts w:hint="eastAsia"/>
          <w:color w:val="000000" w:themeColor="text1"/>
        </w:rPr>
        <w:t>100</w:t>
      </w:r>
      <w:r w:rsidR="00345E38" w:rsidRPr="00490B46">
        <w:rPr>
          <w:rFonts w:hint="eastAsia"/>
          <w:color w:val="000000" w:themeColor="text1"/>
        </w:rPr>
        <w:t>年度預算亦曾決議要求行政院責成相關單位檢討各基金人員聘用情形，回歸編制內職員辦理，爰要求經濟部國際貿易局針對推廣貿易基金配置專任人員之合理性與效率性，向立法院經濟委員會提出專案檢討報告，避免基金浮濫編列用人費用。</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9</w:t>
      </w:r>
      <w:r w:rsidR="00345E38" w:rsidRPr="00490B46">
        <w:rPr>
          <w:rFonts w:hint="eastAsia"/>
          <w:color w:val="000000" w:themeColor="text1"/>
        </w:rPr>
        <w:t>.</w:t>
      </w:r>
      <w:r w:rsidR="00345E38" w:rsidRPr="00490B46">
        <w:rPr>
          <w:rFonts w:hint="eastAsia"/>
          <w:color w:val="000000" w:themeColor="text1"/>
        </w:rPr>
        <w:t>長期以來能源研究發展基金僅向台電公司收取，而現行汽電共生系統、自用發電設備及民營電廠等電力業者，卻無需分攤繳納能源研究發展基金，似有欠公平。且</w:t>
      </w:r>
      <w:r w:rsidR="00345E38" w:rsidRPr="00490B46">
        <w:rPr>
          <w:rFonts w:hint="eastAsia"/>
          <w:color w:val="000000" w:themeColor="text1"/>
        </w:rPr>
        <w:t>91</w:t>
      </w:r>
      <w:r w:rsidR="00345E38" w:rsidRPr="00490B46">
        <w:rPr>
          <w:rFonts w:hint="eastAsia"/>
          <w:color w:val="000000" w:themeColor="text1"/>
        </w:rPr>
        <w:t>年</w:t>
      </w:r>
      <w:r w:rsidR="00345E38" w:rsidRPr="00490B46">
        <w:rPr>
          <w:rFonts w:hint="eastAsia"/>
          <w:color w:val="000000" w:themeColor="text1"/>
        </w:rPr>
        <w:t>1</w:t>
      </w:r>
      <w:r w:rsidR="00345E38" w:rsidRPr="00490B46">
        <w:rPr>
          <w:rFonts w:hint="eastAsia"/>
          <w:color w:val="000000" w:themeColor="text1"/>
        </w:rPr>
        <w:t>月</w:t>
      </w:r>
      <w:r w:rsidR="00345E38" w:rsidRPr="00490B46">
        <w:rPr>
          <w:rFonts w:hint="eastAsia"/>
          <w:color w:val="000000" w:themeColor="text1"/>
        </w:rPr>
        <w:t>30</w:t>
      </w:r>
      <w:r w:rsidR="00345E38" w:rsidRPr="00490B46">
        <w:rPr>
          <w:rFonts w:hint="eastAsia"/>
          <w:color w:val="000000" w:themeColor="text1"/>
        </w:rPr>
        <w:t>日能源管理法修正通過後，增訂第</w:t>
      </w:r>
      <w:r w:rsidR="00CB7266" w:rsidRPr="00490B46">
        <w:rPr>
          <w:rFonts w:hint="eastAsia"/>
          <w:color w:val="000000" w:themeColor="text1"/>
        </w:rPr>
        <w:t>5</w:t>
      </w:r>
      <w:r w:rsidR="00345E38" w:rsidRPr="00490B46">
        <w:rPr>
          <w:rFonts w:hint="eastAsia"/>
          <w:color w:val="000000" w:themeColor="text1"/>
        </w:rPr>
        <w:t>條之</w:t>
      </w:r>
      <w:r w:rsidR="00CB7266" w:rsidRPr="00490B46">
        <w:rPr>
          <w:rFonts w:hint="eastAsia"/>
          <w:color w:val="000000" w:themeColor="text1"/>
        </w:rPr>
        <w:t>1</w:t>
      </w:r>
      <w:r w:rsidR="00345E38" w:rsidRPr="00490B46">
        <w:rPr>
          <w:rFonts w:hint="eastAsia"/>
          <w:color w:val="000000" w:themeColor="text1"/>
        </w:rPr>
        <w:t>條文已明定基金來源就綜合電業經營能源業務收入提撥之，現行汽電共生系統、自用發電設備及民營電廠等電力業者，卻無需分攤繳納，顯見未顧及特別公課徵收應符公平負擔原則，致長久以來變相由全民負擔。爰此，要求經濟部能源局應就此情形研擬相關辦法檢討改進，以符公平負擔原則。</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1</w:t>
      </w:r>
      <w:r w:rsidR="00236244" w:rsidRPr="00490B46">
        <w:rPr>
          <w:rFonts w:hint="eastAsia"/>
          <w:color w:val="000000" w:themeColor="text1"/>
        </w:rPr>
        <w:t>0</w:t>
      </w:r>
      <w:r w:rsidRPr="00490B46">
        <w:rPr>
          <w:rFonts w:hint="eastAsia"/>
          <w:color w:val="000000" w:themeColor="text1"/>
        </w:rPr>
        <w:t>.</w:t>
      </w:r>
      <w:r w:rsidRPr="00490B46">
        <w:rPr>
          <w:rFonts w:hint="eastAsia"/>
          <w:color w:val="000000" w:themeColor="text1"/>
        </w:rPr>
        <w:t>政府對於節能服務之推動，旨在達到全民節約能源目標，以及因應京都議定書，減少國內耗電量及降低二氧化碳排放量之目的。但</w:t>
      </w:r>
      <w:r w:rsidRPr="00490B46">
        <w:rPr>
          <w:rFonts w:hint="eastAsia"/>
          <w:color w:val="000000" w:themeColor="text1"/>
        </w:rPr>
        <w:t>102</w:t>
      </w:r>
      <w:r w:rsidRPr="00490B46">
        <w:rPr>
          <w:rFonts w:hint="eastAsia"/>
          <w:color w:val="000000" w:themeColor="text1"/>
        </w:rPr>
        <w:t>年度能源研究發展基金於「能源研究發展工作計畫」項下編有「工業部門能源查核與節能減碳輔導」及「住宅與服務業能源查核及節能技術輔導推廣」兩項計畫之委外查核費用分別為</w:t>
      </w:r>
      <w:r w:rsidRPr="00490B46">
        <w:rPr>
          <w:rFonts w:hint="eastAsia"/>
          <w:color w:val="000000" w:themeColor="text1"/>
        </w:rPr>
        <w:t>7,700</w:t>
      </w:r>
      <w:r w:rsidRPr="00490B46">
        <w:rPr>
          <w:rFonts w:hint="eastAsia"/>
          <w:color w:val="000000" w:themeColor="text1"/>
        </w:rPr>
        <w:t>萬元與</w:t>
      </w:r>
      <w:r w:rsidRPr="00490B46">
        <w:rPr>
          <w:rFonts w:hint="eastAsia"/>
          <w:color w:val="000000" w:themeColor="text1"/>
        </w:rPr>
        <w:t>5,900</w:t>
      </w:r>
      <w:r w:rsidRPr="00490B46">
        <w:rPr>
          <w:rFonts w:hint="eastAsia"/>
          <w:color w:val="000000" w:themeColor="text1"/>
        </w:rPr>
        <w:t>萬元，派員赴能源用戶進行實地能源查核，並配合宣導相關節能資訊。惟上開計畫偏重服務能源大戶，考量使用節能服務者獲取之市場效益，爰建請能源研究發展基金應基於法律規定及使用者付費原則，對於工商業能源大用戶等節能服務使用者研議收費之可行性。</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1</w:t>
      </w:r>
      <w:r w:rsidR="00236244" w:rsidRPr="00490B46">
        <w:rPr>
          <w:rFonts w:hint="eastAsia"/>
          <w:color w:val="000000" w:themeColor="text1"/>
        </w:rPr>
        <w:t>1</w:t>
      </w:r>
      <w:r w:rsidRPr="00490B46">
        <w:rPr>
          <w:rFonts w:hint="eastAsia"/>
          <w:color w:val="000000" w:themeColor="text1"/>
        </w:rPr>
        <w:t>.</w:t>
      </w:r>
      <w:r w:rsidRPr="00490B46">
        <w:rPr>
          <w:rFonts w:hint="eastAsia"/>
          <w:color w:val="000000" w:themeColor="text1"/>
        </w:rPr>
        <w:t>能源研究發展基金</w:t>
      </w:r>
      <w:r w:rsidRPr="00490B46">
        <w:rPr>
          <w:rFonts w:hint="eastAsia"/>
          <w:color w:val="000000" w:themeColor="text1"/>
        </w:rPr>
        <w:t>102</w:t>
      </w:r>
      <w:r w:rsidRPr="00490B46">
        <w:rPr>
          <w:rFonts w:hint="eastAsia"/>
          <w:color w:val="000000" w:themeColor="text1"/>
        </w:rPr>
        <w:t>年度「能源研究發展工作計畫」項下之「專業服務費」科目編列預算</w:t>
      </w:r>
      <w:r w:rsidRPr="00490B46">
        <w:rPr>
          <w:rFonts w:hint="eastAsia"/>
          <w:color w:val="000000" w:themeColor="text1"/>
        </w:rPr>
        <w:t>10</w:t>
      </w:r>
      <w:r w:rsidRPr="00490B46">
        <w:rPr>
          <w:rFonts w:hint="eastAsia"/>
          <w:color w:val="000000" w:themeColor="text1"/>
        </w:rPr>
        <w:t>億</w:t>
      </w:r>
      <w:r w:rsidRPr="00490B46">
        <w:rPr>
          <w:rFonts w:hint="eastAsia"/>
          <w:color w:val="000000" w:themeColor="text1"/>
        </w:rPr>
        <w:t>6,249</w:t>
      </w:r>
      <w:r w:rsidRPr="00490B46">
        <w:rPr>
          <w:rFonts w:hint="eastAsia"/>
          <w:color w:val="000000" w:themeColor="text1"/>
        </w:rPr>
        <w:t>萬</w:t>
      </w:r>
      <w:r w:rsidRPr="00490B46">
        <w:rPr>
          <w:rFonts w:hint="eastAsia"/>
          <w:color w:val="000000" w:themeColor="text1"/>
        </w:rPr>
        <w:t>9,000</w:t>
      </w:r>
      <w:r w:rsidRPr="00490B46">
        <w:rPr>
          <w:rFonts w:hint="eastAsia"/>
          <w:color w:val="000000" w:themeColor="text1"/>
        </w:rPr>
        <w:t>元，其中「委託調查研究費」為</w:t>
      </w:r>
      <w:r w:rsidRPr="00490B46">
        <w:rPr>
          <w:rFonts w:hint="eastAsia"/>
          <w:color w:val="000000" w:themeColor="text1"/>
        </w:rPr>
        <w:t>10</w:t>
      </w:r>
      <w:r w:rsidRPr="00490B46">
        <w:rPr>
          <w:rFonts w:hint="eastAsia"/>
          <w:color w:val="000000" w:themeColor="text1"/>
        </w:rPr>
        <w:t>億</w:t>
      </w:r>
      <w:r w:rsidRPr="00490B46">
        <w:rPr>
          <w:rFonts w:hint="eastAsia"/>
          <w:color w:val="000000" w:themeColor="text1"/>
        </w:rPr>
        <w:t>5,845</w:t>
      </w:r>
      <w:r w:rsidRPr="00490B46">
        <w:rPr>
          <w:rFonts w:hint="eastAsia"/>
          <w:color w:val="000000" w:themeColor="text1"/>
        </w:rPr>
        <w:t>萬</w:t>
      </w:r>
      <w:r w:rsidRPr="00490B46">
        <w:rPr>
          <w:rFonts w:hint="eastAsia"/>
          <w:color w:val="000000" w:themeColor="text1"/>
        </w:rPr>
        <w:t>5,000</w:t>
      </w:r>
      <w:r w:rsidRPr="00490B46">
        <w:rPr>
          <w:rFonts w:hint="eastAsia"/>
          <w:color w:val="000000" w:themeColor="text1"/>
        </w:rPr>
        <w:t>元；另石油基金</w:t>
      </w:r>
      <w:r w:rsidRPr="00490B46">
        <w:rPr>
          <w:rFonts w:hint="eastAsia"/>
          <w:color w:val="000000" w:themeColor="text1"/>
        </w:rPr>
        <w:t>102</w:t>
      </w:r>
      <w:r w:rsidRPr="00490B46">
        <w:rPr>
          <w:rFonts w:hint="eastAsia"/>
          <w:color w:val="000000" w:themeColor="text1"/>
        </w:rPr>
        <w:t>年度「政府儲油、石油開發及技術研究計畫」項下之「專業服務費」科目編列預算</w:t>
      </w:r>
      <w:r w:rsidRPr="00490B46">
        <w:rPr>
          <w:rFonts w:hint="eastAsia"/>
          <w:color w:val="000000" w:themeColor="text1"/>
        </w:rPr>
        <w:t>7</w:t>
      </w:r>
      <w:r w:rsidRPr="00490B46">
        <w:rPr>
          <w:rFonts w:hint="eastAsia"/>
          <w:color w:val="000000" w:themeColor="text1"/>
        </w:rPr>
        <w:t>億</w:t>
      </w:r>
      <w:r w:rsidRPr="00490B46">
        <w:rPr>
          <w:rFonts w:hint="eastAsia"/>
          <w:color w:val="000000" w:themeColor="text1"/>
        </w:rPr>
        <w:t>1,828</w:t>
      </w:r>
      <w:r w:rsidRPr="00490B46">
        <w:rPr>
          <w:rFonts w:hint="eastAsia"/>
          <w:color w:val="000000" w:themeColor="text1"/>
        </w:rPr>
        <w:t>萬</w:t>
      </w:r>
      <w:r w:rsidRPr="00490B46">
        <w:rPr>
          <w:rFonts w:hint="eastAsia"/>
          <w:color w:val="000000" w:themeColor="text1"/>
        </w:rPr>
        <w:t>6,000</w:t>
      </w:r>
      <w:r w:rsidRPr="00490B46">
        <w:rPr>
          <w:rFonts w:hint="eastAsia"/>
          <w:color w:val="000000" w:themeColor="text1"/>
        </w:rPr>
        <w:t>元，其中「委託調查研究費」為</w:t>
      </w:r>
      <w:r w:rsidRPr="00490B46">
        <w:rPr>
          <w:rFonts w:hint="eastAsia"/>
          <w:color w:val="000000" w:themeColor="text1"/>
        </w:rPr>
        <w:t>7</w:t>
      </w:r>
      <w:r w:rsidRPr="00490B46">
        <w:rPr>
          <w:rFonts w:hint="eastAsia"/>
          <w:color w:val="000000" w:themeColor="text1"/>
        </w:rPr>
        <w:t>億</w:t>
      </w:r>
      <w:r w:rsidRPr="00490B46">
        <w:rPr>
          <w:rFonts w:hint="eastAsia"/>
          <w:color w:val="000000" w:themeColor="text1"/>
        </w:rPr>
        <w:t>1,772</w:t>
      </w:r>
      <w:r w:rsidRPr="00490B46">
        <w:rPr>
          <w:rFonts w:hint="eastAsia"/>
          <w:color w:val="000000" w:themeColor="text1"/>
        </w:rPr>
        <w:t>萬</w:t>
      </w:r>
      <w:r w:rsidR="00CB7266" w:rsidRPr="00490B46">
        <w:rPr>
          <w:rFonts w:hint="eastAsia"/>
          <w:color w:val="000000" w:themeColor="text1"/>
        </w:rPr>
        <w:t>2,000</w:t>
      </w:r>
      <w:r w:rsidRPr="00490B46">
        <w:rPr>
          <w:rFonts w:hint="eastAsia"/>
          <w:color w:val="000000" w:themeColor="text1"/>
        </w:rPr>
        <w:t>元，合計前開</w:t>
      </w:r>
      <w:r w:rsidRPr="00490B46">
        <w:rPr>
          <w:rFonts w:hint="eastAsia"/>
          <w:color w:val="000000" w:themeColor="text1"/>
        </w:rPr>
        <w:t>2</w:t>
      </w:r>
      <w:r w:rsidRPr="00490B46">
        <w:rPr>
          <w:rFonts w:hint="eastAsia"/>
          <w:color w:val="000000" w:themeColor="text1"/>
        </w:rPr>
        <w:t>基金委辦金額高達</w:t>
      </w:r>
      <w:r w:rsidRPr="00490B46">
        <w:rPr>
          <w:rFonts w:hint="eastAsia"/>
          <w:color w:val="000000" w:themeColor="text1"/>
        </w:rPr>
        <w:t>17</w:t>
      </w:r>
      <w:r w:rsidRPr="00490B46">
        <w:rPr>
          <w:rFonts w:hint="eastAsia"/>
          <w:color w:val="000000" w:themeColor="text1"/>
        </w:rPr>
        <w:t>億餘元。惟查，能源研究發展基金及石油基金</w:t>
      </w:r>
      <w:r w:rsidRPr="00490B46">
        <w:rPr>
          <w:rFonts w:hint="eastAsia"/>
          <w:color w:val="000000" w:themeColor="text1"/>
        </w:rPr>
        <w:t>100</w:t>
      </w:r>
      <w:r w:rsidRPr="00490B46">
        <w:rPr>
          <w:rFonts w:hint="eastAsia"/>
          <w:color w:val="000000" w:themeColor="text1"/>
        </w:rPr>
        <w:t>年度及</w:t>
      </w:r>
      <w:r w:rsidRPr="00490B46">
        <w:rPr>
          <w:rFonts w:hint="eastAsia"/>
          <w:color w:val="000000" w:themeColor="text1"/>
        </w:rPr>
        <w:t>101</w:t>
      </w:r>
      <w:r w:rsidRPr="00490B46">
        <w:rPr>
          <w:rFonts w:hint="eastAsia"/>
          <w:color w:val="000000" w:themeColor="text1"/>
        </w:rPr>
        <w:t>年度委辦費預算執行情形，委託件數及金額最高者均為財團法人工業技術研究院，其中能源研究展基金委辦經費分別為</w:t>
      </w:r>
      <w:r w:rsidRPr="00490B46">
        <w:rPr>
          <w:rFonts w:hint="eastAsia"/>
          <w:color w:val="000000" w:themeColor="text1"/>
        </w:rPr>
        <w:t>10</w:t>
      </w:r>
      <w:r w:rsidRPr="00490B46">
        <w:rPr>
          <w:rFonts w:hint="eastAsia"/>
          <w:color w:val="000000" w:themeColor="text1"/>
        </w:rPr>
        <w:t>億</w:t>
      </w:r>
      <w:r w:rsidRPr="00490B46">
        <w:rPr>
          <w:rFonts w:hint="eastAsia"/>
          <w:color w:val="000000" w:themeColor="text1"/>
        </w:rPr>
        <w:t>9,516</w:t>
      </w:r>
      <w:r w:rsidRPr="00490B46">
        <w:rPr>
          <w:rFonts w:hint="eastAsia"/>
          <w:color w:val="000000" w:themeColor="text1"/>
        </w:rPr>
        <w:t>萬</w:t>
      </w:r>
      <w:r w:rsidRPr="00490B46">
        <w:rPr>
          <w:rFonts w:hint="eastAsia"/>
          <w:color w:val="000000" w:themeColor="text1"/>
        </w:rPr>
        <w:t>7,000</w:t>
      </w:r>
      <w:r w:rsidRPr="00490B46">
        <w:rPr>
          <w:rFonts w:hint="eastAsia"/>
          <w:color w:val="000000" w:themeColor="text1"/>
        </w:rPr>
        <w:t>元及</w:t>
      </w:r>
      <w:r w:rsidRPr="00490B46">
        <w:rPr>
          <w:rFonts w:hint="eastAsia"/>
          <w:color w:val="000000" w:themeColor="text1"/>
        </w:rPr>
        <w:t>13</w:t>
      </w:r>
      <w:r w:rsidRPr="00490B46">
        <w:rPr>
          <w:rFonts w:hint="eastAsia"/>
          <w:color w:val="000000" w:themeColor="text1"/>
        </w:rPr>
        <w:t>億</w:t>
      </w:r>
      <w:r w:rsidRPr="00490B46">
        <w:rPr>
          <w:rFonts w:hint="eastAsia"/>
          <w:color w:val="000000" w:themeColor="text1"/>
        </w:rPr>
        <w:t>9,020</w:t>
      </w:r>
      <w:r w:rsidRPr="00490B46">
        <w:rPr>
          <w:rFonts w:hint="eastAsia"/>
          <w:color w:val="000000" w:themeColor="text1"/>
        </w:rPr>
        <w:t>萬元，占各年度委辦費之比率為</w:t>
      </w:r>
      <w:r w:rsidRPr="00490B46">
        <w:rPr>
          <w:rFonts w:hint="eastAsia"/>
          <w:color w:val="000000" w:themeColor="text1"/>
        </w:rPr>
        <w:t>79.50</w:t>
      </w:r>
      <w:r w:rsidRPr="00490B46">
        <w:rPr>
          <w:rFonts w:hint="eastAsia"/>
          <w:color w:val="000000" w:themeColor="text1"/>
        </w:rPr>
        <w:t>％及</w:t>
      </w:r>
      <w:r w:rsidRPr="00490B46">
        <w:rPr>
          <w:rFonts w:hint="eastAsia"/>
          <w:color w:val="000000" w:themeColor="text1"/>
        </w:rPr>
        <w:t>76.43</w:t>
      </w:r>
      <w:r w:rsidRPr="00490B46">
        <w:rPr>
          <w:rFonts w:hint="eastAsia"/>
          <w:color w:val="000000" w:themeColor="text1"/>
        </w:rPr>
        <w:t>％；石油基金同期間給予財團法人工業技術研究院之委辦費分別為</w:t>
      </w:r>
      <w:r w:rsidRPr="00490B46">
        <w:rPr>
          <w:rFonts w:hint="eastAsia"/>
          <w:color w:val="000000" w:themeColor="text1"/>
        </w:rPr>
        <w:t>11</w:t>
      </w:r>
      <w:r w:rsidRPr="00490B46">
        <w:rPr>
          <w:rFonts w:hint="eastAsia"/>
          <w:color w:val="000000" w:themeColor="text1"/>
        </w:rPr>
        <w:t>億</w:t>
      </w:r>
      <w:r w:rsidRPr="00490B46">
        <w:rPr>
          <w:rFonts w:hint="eastAsia"/>
          <w:color w:val="000000" w:themeColor="text1"/>
        </w:rPr>
        <w:t>5,589</w:t>
      </w:r>
      <w:r w:rsidRPr="00490B46">
        <w:rPr>
          <w:rFonts w:hint="eastAsia"/>
          <w:color w:val="000000" w:themeColor="text1"/>
        </w:rPr>
        <w:t>萬</w:t>
      </w:r>
      <w:r w:rsidRPr="00490B46">
        <w:rPr>
          <w:rFonts w:hint="eastAsia"/>
          <w:color w:val="000000" w:themeColor="text1"/>
        </w:rPr>
        <w:t>3,000</w:t>
      </w:r>
      <w:r w:rsidRPr="00490B46">
        <w:rPr>
          <w:rFonts w:hint="eastAsia"/>
          <w:color w:val="000000" w:themeColor="text1"/>
        </w:rPr>
        <w:t>元及</w:t>
      </w:r>
      <w:r w:rsidRPr="00490B46">
        <w:rPr>
          <w:rFonts w:hint="eastAsia"/>
          <w:color w:val="000000" w:themeColor="text1"/>
        </w:rPr>
        <w:t>11</w:t>
      </w:r>
      <w:r w:rsidRPr="00490B46">
        <w:rPr>
          <w:rFonts w:hint="eastAsia"/>
          <w:color w:val="000000" w:themeColor="text1"/>
        </w:rPr>
        <w:t>億</w:t>
      </w:r>
      <w:r w:rsidRPr="00490B46">
        <w:rPr>
          <w:rFonts w:hint="eastAsia"/>
          <w:color w:val="000000" w:themeColor="text1"/>
        </w:rPr>
        <w:t>2,250</w:t>
      </w:r>
      <w:r w:rsidRPr="00490B46">
        <w:rPr>
          <w:rFonts w:hint="eastAsia"/>
          <w:color w:val="000000" w:themeColor="text1"/>
        </w:rPr>
        <w:t>萬元，占各年度委辦費比率為</w:t>
      </w:r>
      <w:r w:rsidRPr="00490B46">
        <w:rPr>
          <w:rFonts w:hint="eastAsia"/>
          <w:color w:val="000000" w:themeColor="text1"/>
        </w:rPr>
        <w:t>80.32</w:t>
      </w:r>
      <w:r w:rsidRPr="00490B46">
        <w:rPr>
          <w:rFonts w:hint="eastAsia"/>
          <w:color w:val="000000" w:themeColor="text1"/>
        </w:rPr>
        <w:t>％及</w:t>
      </w:r>
      <w:r w:rsidRPr="00490B46">
        <w:rPr>
          <w:rFonts w:hint="eastAsia"/>
          <w:color w:val="000000" w:themeColor="text1"/>
        </w:rPr>
        <w:t>75.27</w:t>
      </w:r>
      <w:r w:rsidRPr="00490B46">
        <w:rPr>
          <w:rFonts w:hint="eastAsia"/>
          <w:color w:val="000000" w:themeColor="text1"/>
        </w:rPr>
        <w:t>％。顯示政府資源過度集中投注於財團法人工業技術研究院。爰此，為避免外界產生政府經費挹注特定財團法人之疑慮，要求應檢討相關資源分配之公平性，同時經濟部能源局並應針對技術移轉成果不佳之計畫，要求執行單位調整研發方向，落實各項技術之應用，並加強設置對此相關業務之衡量績效指標，以作為考核之依據。</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1</w:t>
      </w:r>
      <w:r w:rsidR="00236244" w:rsidRPr="00490B46">
        <w:rPr>
          <w:rFonts w:hint="eastAsia"/>
          <w:color w:val="000000" w:themeColor="text1"/>
        </w:rPr>
        <w:t>2</w:t>
      </w:r>
      <w:r w:rsidRPr="00490B46">
        <w:rPr>
          <w:rFonts w:hint="eastAsia"/>
          <w:color w:val="000000" w:themeColor="text1"/>
        </w:rPr>
        <w:t>.</w:t>
      </w:r>
      <w:r w:rsidRPr="00490B46">
        <w:rPr>
          <w:rFonts w:hint="eastAsia"/>
          <w:color w:val="000000" w:themeColor="text1"/>
        </w:rPr>
        <w:t>有鑑於能源研究發展基金及石油基金每年編列鉅額委託研究調查費，且近七成集中於特定財團法人，應檢討委託研究之必要性及資源分配之公平性，且查能源研究發展基金及石油基金近年來委託研究計畫收益率平均僅約</w:t>
      </w:r>
      <w:r w:rsidRPr="00490B46">
        <w:rPr>
          <w:rFonts w:hint="eastAsia"/>
          <w:color w:val="000000" w:themeColor="text1"/>
        </w:rPr>
        <w:t>2</w:t>
      </w:r>
      <w:r w:rsidRPr="00490B46">
        <w:rPr>
          <w:rFonts w:hint="eastAsia"/>
          <w:color w:val="000000" w:themeColor="text1"/>
        </w:rPr>
        <w:t>％</w:t>
      </w:r>
      <w:r w:rsidRPr="00490B46">
        <w:rPr>
          <w:rFonts w:hint="eastAsia"/>
          <w:color w:val="000000" w:themeColor="text1"/>
        </w:rPr>
        <w:t>~3</w:t>
      </w:r>
      <w:r w:rsidRPr="00490B46">
        <w:rPr>
          <w:rFonts w:hint="eastAsia"/>
          <w:color w:val="000000" w:themeColor="text1"/>
        </w:rPr>
        <w:t>％，經濟部能源局應確實檢討各項委託計畫之執行效益與必要性評估，並針對技術移轉成果不佳之計畫，要求執行單位修正或調整研發方向，以符合業界實際運用或產業發展需求，落實各項技術之應用，俾利研發技術擴散，充分發揮政府投入研發經費之應有效益。</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345E38" w:rsidP="00236244">
      <w:pPr>
        <w:ind w:leftChars="300" w:left="1329" w:hangingChars="100" w:hanging="332"/>
        <w:jc w:val="both"/>
        <w:rPr>
          <w:color w:val="000000" w:themeColor="text1"/>
        </w:rPr>
      </w:pPr>
      <w:r w:rsidRPr="00490B46">
        <w:rPr>
          <w:color w:val="000000" w:themeColor="text1"/>
        </w:rPr>
        <w:t>1</w:t>
      </w:r>
      <w:r w:rsidR="00236244" w:rsidRPr="00490B46">
        <w:rPr>
          <w:rFonts w:hint="eastAsia"/>
          <w:color w:val="000000" w:themeColor="text1"/>
        </w:rPr>
        <w:t>3</w:t>
      </w:r>
      <w:r w:rsidRPr="00490B46">
        <w:rPr>
          <w:color w:val="000000" w:themeColor="text1"/>
        </w:rPr>
        <w:t>.</w:t>
      </w:r>
      <w:r w:rsidRPr="00490B46">
        <w:rPr>
          <w:rFonts w:hint="eastAsia"/>
          <w:color w:val="000000" w:themeColor="text1"/>
        </w:rPr>
        <w:t>政府為鼓勵推廣再生能源，於再生能源發展基金中編「再生能源推廣計畫」之相關補助預算，然據統計，</w:t>
      </w:r>
      <w:r w:rsidRPr="00490B46">
        <w:rPr>
          <w:color w:val="000000" w:themeColor="text1"/>
        </w:rPr>
        <w:t>99</w:t>
      </w:r>
      <w:r w:rsidRPr="00490B46">
        <w:rPr>
          <w:rFonts w:hint="eastAsia"/>
          <w:color w:val="000000" w:themeColor="text1"/>
        </w:rPr>
        <w:t>年度及</w:t>
      </w:r>
      <w:r w:rsidRPr="00490B46">
        <w:rPr>
          <w:color w:val="000000" w:themeColor="text1"/>
        </w:rPr>
        <w:t>100</w:t>
      </w:r>
      <w:r w:rsidRPr="00490B46">
        <w:rPr>
          <w:rFonts w:hint="eastAsia"/>
          <w:color w:val="000000" w:themeColor="text1"/>
        </w:rPr>
        <w:t>年度申請再生能源發電設備取得同意共計</w:t>
      </w:r>
      <w:r w:rsidRPr="00490B46">
        <w:rPr>
          <w:color w:val="000000" w:themeColor="text1"/>
        </w:rPr>
        <w:t>2,254</w:t>
      </w:r>
      <w:r w:rsidRPr="00490B46">
        <w:rPr>
          <w:rFonts w:hint="eastAsia"/>
          <w:color w:val="000000" w:themeColor="text1"/>
        </w:rPr>
        <w:t>件（裝置容量合計</w:t>
      </w:r>
      <w:r w:rsidRPr="00490B46">
        <w:rPr>
          <w:color w:val="000000" w:themeColor="text1"/>
        </w:rPr>
        <w:t xml:space="preserve">78.90 </w:t>
      </w:r>
      <w:r w:rsidRPr="00490B46">
        <w:rPr>
          <w:rFonts w:hint="eastAsia"/>
          <w:color w:val="000000" w:themeColor="text1"/>
        </w:rPr>
        <w:t>萬瓩），但截至</w:t>
      </w:r>
      <w:r w:rsidRPr="00490B46">
        <w:rPr>
          <w:color w:val="000000" w:themeColor="text1"/>
        </w:rPr>
        <w:t>100</w:t>
      </w:r>
      <w:r w:rsidRPr="00490B46">
        <w:rPr>
          <w:rFonts w:hint="eastAsia"/>
          <w:color w:val="000000" w:themeColor="text1"/>
        </w:rPr>
        <w:t>年底已完工併聯售電卻僅有</w:t>
      </w:r>
      <w:r w:rsidRPr="00490B46">
        <w:rPr>
          <w:color w:val="000000" w:themeColor="text1"/>
        </w:rPr>
        <w:t>920</w:t>
      </w:r>
      <w:r w:rsidRPr="00490B46">
        <w:rPr>
          <w:rFonts w:hint="eastAsia"/>
          <w:color w:val="000000" w:themeColor="text1"/>
        </w:rPr>
        <w:t>件（裝置容量合計</w:t>
      </w:r>
      <w:r w:rsidRPr="00490B46">
        <w:rPr>
          <w:color w:val="000000" w:themeColor="text1"/>
        </w:rPr>
        <w:t xml:space="preserve">18.35 </w:t>
      </w:r>
      <w:r w:rsidRPr="00490B46">
        <w:rPr>
          <w:rFonts w:hint="eastAsia"/>
          <w:color w:val="000000" w:themeColor="text1"/>
        </w:rPr>
        <w:t>萬瓩，占已取得設備同意備案</w:t>
      </w:r>
      <w:r w:rsidRPr="00490B46">
        <w:rPr>
          <w:color w:val="000000" w:themeColor="text1"/>
        </w:rPr>
        <w:t>78.90</w:t>
      </w:r>
      <w:r w:rsidRPr="00490B46">
        <w:rPr>
          <w:rFonts w:hint="eastAsia"/>
          <w:color w:val="000000" w:themeColor="text1"/>
        </w:rPr>
        <w:t>萬瓩之</w:t>
      </w:r>
      <w:r w:rsidRPr="00490B46">
        <w:rPr>
          <w:color w:val="000000" w:themeColor="text1"/>
        </w:rPr>
        <w:t>23.26</w:t>
      </w:r>
      <w:r w:rsidRPr="00490B46">
        <w:rPr>
          <w:rFonts w:hint="eastAsia"/>
          <w:color w:val="000000" w:themeColor="text1"/>
        </w:rPr>
        <w:t>％），比例甚低，顯示政府未能妥善規劃太陽光電之躉購政策，嚴重影響我國推動再生能源之進度。爰此，要求主管機關應積極檢討相關推廣政策，並妥善規劃再生能源相關配套措施，以避免影響我國推動再生能源之目標。</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1</w:t>
      </w:r>
      <w:r w:rsidR="00236244" w:rsidRPr="00490B46">
        <w:rPr>
          <w:rFonts w:hint="eastAsia"/>
          <w:color w:val="000000" w:themeColor="text1"/>
        </w:rPr>
        <w:t>4</w:t>
      </w:r>
      <w:r w:rsidRPr="00490B46">
        <w:rPr>
          <w:rFonts w:hint="eastAsia"/>
          <w:color w:val="000000" w:themeColor="text1"/>
        </w:rPr>
        <w:t>.</w:t>
      </w:r>
      <w:r w:rsidRPr="00490B46">
        <w:rPr>
          <w:rFonts w:hint="eastAsia"/>
          <w:color w:val="000000" w:themeColor="text1"/>
        </w:rPr>
        <w:t>石油基金</w:t>
      </w:r>
      <w:r w:rsidRPr="00490B46">
        <w:rPr>
          <w:rFonts w:hint="eastAsia"/>
          <w:color w:val="000000" w:themeColor="text1"/>
        </w:rPr>
        <w:t>102</w:t>
      </w:r>
      <w:r w:rsidRPr="00490B46">
        <w:rPr>
          <w:rFonts w:hint="eastAsia"/>
          <w:color w:val="000000" w:themeColor="text1"/>
        </w:rPr>
        <w:t>年度於「政府儲油、石油開發及技術研究計畫」項下之「捐助、補助與獎助」科目編列「加氣站設置補助」預算</w:t>
      </w:r>
      <w:r w:rsidRPr="00490B46">
        <w:rPr>
          <w:rFonts w:hint="eastAsia"/>
          <w:color w:val="000000" w:themeColor="text1"/>
        </w:rPr>
        <w:t>3,000</w:t>
      </w:r>
      <w:r w:rsidRPr="00490B46">
        <w:rPr>
          <w:rFonts w:hint="eastAsia"/>
          <w:color w:val="000000" w:themeColor="text1"/>
        </w:rPr>
        <w:t>萬元，鼓勵業者設置加氣站，以推廣油氣雙燃料車。惟加氣站設置多集中於都會地區，導致偏遠地區之民眾在選</w:t>
      </w:r>
      <w:r w:rsidRPr="00490B46">
        <w:rPr>
          <w:rFonts w:hint="eastAsia"/>
          <w:color w:val="000000" w:themeColor="text1"/>
        </w:rPr>
        <w:t>(</w:t>
      </w:r>
      <w:r w:rsidRPr="00490B46">
        <w:rPr>
          <w:rFonts w:hint="eastAsia"/>
          <w:color w:val="000000" w:themeColor="text1"/>
        </w:rPr>
        <w:t>換</w:t>
      </w:r>
      <w:r w:rsidRPr="00490B46">
        <w:rPr>
          <w:rFonts w:hint="eastAsia"/>
          <w:color w:val="000000" w:themeColor="text1"/>
        </w:rPr>
        <w:t>)</w:t>
      </w:r>
      <w:r w:rsidRPr="00490B46">
        <w:rPr>
          <w:rFonts w:hint="eastAsia"/>
          <w:color w:val="000000" w:themeColor="text1"/>
        </w:rPr>
        <w:t>購車時，對於油氣雙燃料車較無偏好，使得油氣雙燃料車之成長數量受限，不符政府鼓勵油氣雙燃料車之推廣政策。爰此，建請主管機關應全面檢討現行補助政策及設置點之布局，以達成政府推廣油氣雙燃料車之政策目標。</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15</w:t>
      </w:r>
      <w:r w:rsidR="00345E38" w:rsidRPr="00490B46">
        <w:rPr>
          <w:rFonts w:hint="eastAsia"/>
          <w:color w:val="000000" w:themeColor="text1"/>
        </w:rPr>
        <w:t>.</w:t>
      </w:r>
      <w:r w:rsidR="00345E38" w:rsidRPr="00490B46">
        <w:rPr>
          <w:rFonts w:hint="eastAsia"/>
          <w:color w:val="000000" w:themeColor="text1"/>
        </w:rPr>
        <w:t>石油基金</w:t>
      </w:r>
      <w:r w:rsidR="00345E38" w:rsidRPr="00490B46">
        <w:rPr>
          <w:rFonts w:hint="eastAsia"/>
          <w:color w:val="000000" w:themeColor="text1"/>
        </w:rPr>
        <w:t>102</w:t>
      </w:r>
      <w:r w:rsidR="00345E38" w:rsidRPr="00490B46">
        <w:rPr>
          <w:rFonts w:hint="eastAsia"/>
          <w:color w:val="000000" w:themeColor="text1"/>
        </w:rPr>
        <w:t>年度於「政府儲油、石油開發及技術研究計畫」項下之「捐助、補助與獎助」科目編列「加氣站設置補助」預算</w:t>
      </w:r>
      <w:r w:rsidR="00345E38" w:rsidRPr="00490B46">
        <w:rPr>
          <w:rFonts w:hint="eastAsia"/>
          <w:color w:val="000000" w:themeColor="text1"/>
        </w:rPr>
        <w:t>3,000</w:t>
      </w:r>
      <w:r w:rsidR="00345E38" w:rsidRPr="00490B46">
        <w:rPr>
          <w:rFonts w:hint="eastAsia"/>
          <w:color w:val="000000" w:themeColor="text1"/>
        </w:rPr>
        <w:t>萬元，鼓勵業者設置加氣站，以推廣油氣雙燃料車；惟查</w:t>
      </w:r>
      <w:r w:rsidR="00345E38" w:rsidRPr="00490B46">
        <w:rPr>
          <w:rFonts w:hint="eastAsia"/>
          <w:color w:val="000000" w:themeColor="text1"/>
        </w:rPr>
        <w:t>99</w:t>
      </w:r>
      <w:r w:rsidR="00345E38" w:rsidRPr="00490B46">
        <w:rPr>
          <w:rFonts w:hint="eastAsia"/>
          <w:color w:val="000000" w:themeColor="text1"/>
        </w:rPr>
        <w:t>年度及</w:t>
      </w:r>
      <w:r w:rsidR="00345E38" w:rsidRPr="00490B46">
        <w:rPr>
          <w:rFonts w:hint="eastAsia"/>
          <w:color w:val="000000" w:themeColor="text1"/>
        </w:rPr>
        <w:t>100</w:t>
      </w:r>
      <w:r w:rsidR="00345E38" w:rsidRPr="00490B46">
        <w:rPr>
          <w:rFonts w:hint="eastAsia"/>
          <w:color w:val="000000" w:themeColor="text1"/>
        </w:rPr>
        <w:t>年度石油基金補助加氣站設置之實際執行率分別為</w:t>
      </w:r>
      <w:r w:rsidR="00345E38" w:rsidRPr="00490B46">
        <w:rPr>
          <w:rFonts w:hint="eastAsia"/>
          <w:color w:val="000000" w:themeColor="text1"/>
        </w:rPr>
        <w:t>48.57</w:t>
      </w:r>
      <w:r w:rsidR="00345E38" w:rsidRPr="00490B46">
        <w:rPr>
          <w:rFonts w:hint="eastAsia"/>
          <w:color w:val="000000" w:themeColor="text1"/>
        </w:rPr>
        <w:t>％及</w:t>
      </w:r>
      <w:r w:rsidR="00345E38" w:rsidRPr="00490B46">
        <w:rPr>
          <w:rFonts w:hint="eastAsia"/>
          <w:color w:val="000000" w:themeColor="text1"/>
        </w:rPr>
        <w:t>72.31</w:t>
      </w:r>
      <w:r w:rsidR="00345E38" w:rsidRPr="00490B46">
        <w:rPr>
          <w:rFonts w:hint="eastAsia"/>
          <w:color w:val="000000" w:themeColor="text1"/>
        </w:rPr>
        <w:t>％，而目前營運中之加氣站共計</w:t>
      </w:r>
      <w:r w:rsidR="00345E38" w:rsidRPr="00490B46">
        <w:rPr>
          <w:rFonts w:hint="eastAsia"/>
          <w:color w:val="000000" w:themeColor="text1"/>
        </w:rPr>
        <w:t>54</w:t>
      </w:r>
      <w:r w:rsidR="00345E38" w:rsidRPr="00490B46">
        <w:rPr>
          <w:rFonts w:hint="eastAsia"/>
          <w:color w:val="000000" w:themeColor="text1"/>
        </w:rPr>
        <w:t>座，多數集中設置於台中以北，且集中於都會地區，以致中南部、離島或偏遠地區之民眾對於選購油氣雙燃料車並無意願或欠缺相當誘因，使得油氣雙燃料車之成長數量有限，經濟部能源局實應全面檢討現行補助政策，並提出政策效益評估與修正方案，避免預算錯置。</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1</w:t>
      </w:r>
      <w:r w:rsidR="00236244" w:rsidRPr="00490B46">
        <w:rPr>
          <w:rFonts w:hint="eastAsia"/>
          <w:color w:val="000000" w:themeColor="text1"/>
        </w:rPr>
        <w:t>6</w:t>
      </w:r>
      <w:r w:rsidRPr="00490B46">
        <w:rPr>
          <w:rFonts w:hint="eastAsia"/>
          <w:color w:val="000000" w:themeColor="text1"/>
        </w:rPr>
        <w:t>.</w:t>
      </w:r>
      <w:r w:rsidRPr="00490B46">
        <w:rPr>
          <w:rFonts w:hint="eastAsia"/>
          <w:color w:val="000000" w:themeColor="text1"/>
        </w:rPr>
        <w:t>石油基金</w:t>
      </w:r>
      <w:r w:rsidRPr="00490B46">
        <w:rPr>
          <w:rFonts w:hint="eastAsia"/>
          <w:color w:val="000000" w:themeColor="text1"/>
        </w:rPr>
        <w:t>102</w:t>
      </w:r>
      <w:r w:rsidRPr="00490B46">
        <w:rPr>
          <w:rFonts w:hint="eastAsia"/>
          <w:color w:val="000000" w:themeColor="text1"/>
        </w:rPr>
        <w:t>年度於「政府儲油、石油開發及技術研究計畫」項下之「捐助、補助與獎助」科目編列「深層地熱發電技術研究」預算</w:t>
      </w:r>
      <w:r w:rsidRPr="00490B46">
        <w:rPr>
          <w:rFonts w:hint="eastAsia"/>
          <w:color w:val="000000" w:themeColor="text1"/>
        </w:rPr>
        <w:t>6,700</w:t>
      </w:r>
      <w:r w:rsidRPr="00490B46">
        <w:rPr>
          <w:rFonts w:hint="eastAsia"/>
          <w:color w:val="000000" w:themeColor="text1"/>
        </w:rPr>
        <w:t>萬元，辦理深層地熱發電技術之發展及進行國際合作引進關鍵技術等計畫。該計畫核屬能源國家型科技計畫，對於提升我國能源技術及帶動產業中長期結構性發展，具有深遠之影響，惟卻有委辦單位未依原訂計畫內容辦理，致影響計畫成效等缺失。爰此，要求經濟部能源局於辦理能源國家型科技計畫時，應責成各計畫委辦單位事先審慎規劃計畫相關內容，並追蹤相關辦理情形，避免因土地取得等相關問題而影響原訂計畫目標，導致浪費公帑之情事發生。</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提案人：高志鵬  黃偉哲  蘇震清  陳明文 </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17</w:t>
      </w:r>
      <w:r w:rsidR="00345E38" w:rsidRPr="00490B46">
        <w:rPr>
          <w:rFonts w:hint="eastAsia"/>
          <w:color w:val="000000" w:themeColor="text1"/>
        </w:rPr>
        <w:t>.</w:t>
      </w:r>
      <w:r w:rsidR="00345E38" w:rsidRPr="00490B46">
        <w:rPr>
          <w:rFonts w:hint="eastAsia"/>
          <w:color w:val="000000" w:themeColor="text1"/>
        </w:rPr>
        <w:t>石油基金</w:t>
      </w:r>
      <w:r w:rsidR="00345E38" w:rsidRPr="00490B46">
        <w:rPr>
          <w:rFonts w:hint="eastAsia"/>
          <w:color w:val="000000" w:themeColor="text1"/>
        </w:rPr>
        <w:t>102</w:t>
      </w:r>
      <w:r w:rsidR="00345E38" w:rsidRPr="00490B46">
        <w:rPr>
          <w:rFonts w:hint="eastAsia"/>
          <w:color w:val="000000" w:themeColor="text1"/>
        </w:rPr>
        <w:t>年度於「政府儲油、石油開發及技術研究計畫」項下之「獎勵石油及天然氣探勘開發補助」科目編列預算</w:t>
      </w:r>
      <w:r w:rsidR="00345E38" w:rsidRPr="00490B46">
        <w:rPr>
          <w:rFonts w:hint="eastAsia"/>
          <w:color w:val="000000" w:themeColor="text1"/>
        </w:rPr>
        <w:t>3</w:t>
      </w:r>
      <w:r w:rsidR="00345E38" w:rsidRPr="00490B46">
        <w:rPr>
          <w:rFonts w:hint="eastAsia"/>
          <w:color w:val="000000" w:themeColor="text1"/>
        </w:rPr>
        <w:t>億</w:t>
      </w:r>
      <w:r w:rsidR="00345E38" w:rsidRPr="00490B46">
        <w:rPr>
          <w:rFonts w:hint="eastAsia"/>
          <w:color w:val="000000" w:themeColor="text1"/>
        </w:rPr>
        <w:t>5,000</w:t>
      </w:r>
      <w:r w:rsidR="00345E38" w:rsidRPr="00490B46">
        <w:rPr>
          <w:rFonts w:hint="eastAsia"/>
          <w:color w:val="000000" w:themeColor="text1"/>
        </w:rPr>
        <w:t>萬元，鼓勵國內石油業者積極探勘開發海內外油氣，並給予業者補助，分擔其部分探勘風險及提高開發意願。惟查獎勵石油天然氣探勘開發計畫之成功開採案件甚少，截至</w:t>
      </w:r>
      <w:r w:rsidR="00345E38" w:rsidRPr="00490B46">
        <w:rPr>
          <w:rFonts w:hint="eastAsia"/>
          <w:color w:val="000000" w:themeColor="text1"/>
        </w:rPr>
        <w:t>97</w:t>
      </w:r>
      <w:r w:rsidR="00345E38" w:rsidRPr="00490B46">
        <w:rPr>
          <w:rFonts w:hint="eastAsia"/>
          <w:color w:val="000000" w:themeColor="text1"/>
        </w:rPr>
        <w:t>年度之歷年執行率均偏低，而目前石油基金對於探勘開發成功之個案，僅象徵性收回核撥之補助款及利息，並未要求合理回饋，形成由政府分擔企業經營風險，卻由企業獨享利潤之不合理現象，是以有鑑於獎勵補助金既為石油基金年度預算重要支出項目，即應訂定合理之回饋機制，讓政府投資油氣探勘開發案獲得合理回饋以充裕基金，俾利基金永續健全運作。</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高志鵬</w:t>
      </w:r>
    </w:p>
    <w:p w:rsidR="00B07AD1" w:rsidRPr="00490B46" w:rsidRDefault="00236244" w:rsidP="00236244">
      <w:pPr>
        <w:ind w:leftChars="300" w:left="1329" w:hangingChars="100" w:hanging="332"/>
        <w:jc w:val="both"/>
        <w:rPr>
          <w:color w:val="000000" w:themeColor="text1"/>
        </w:rPr>
      </w:pPr>
      <w:r w:rsidRPr="00490B46">
        <w:rPr>
          <w:rFonts w:hint="eastAsia"/>
          <w:color w:val="000000" w:themeColor="text1"/>
        </w:rPr>
        <w:t>18</w:t>
      </w:r>
      <w:r w:rsidR="00345E38" w:rsidRPr="00490B46">
        <w:rPr>
          <w:rFonts w:hint="eastAsia"/>
          <w:color w:val="000000" w:themeColor="text1"/>
        </w:rPr>
        <w:t>.</w:t>
      </w:r>
      <w:r w:rsidR="00345E38" w:rsidRPr="00490B46">
        <w:rPr>
          <w:rFonts w:hint="eastAsia"/>
          <w:color w:val="000000" w:themeColor="text1"/>
        </w:rPr>
        <w:t>經濟特別收入基金分基金—推廣貿易基金</w:t>
      </w:r>
      <w:r w:rsidR="00345E38" w:rsidRPr="00490B46">
        <w:rPr>
          <w:rFonts w:hint="eastAsia"/>
          <w:color w:val="000000" w:themeColor="text1"/>
        </w:rPr>
        <w:t>102</w:t>
      </w:r>
      <w:r w:rsidR="00345E38" w:rsidRPr="00490B46">
        <w:rPr>
          <w:rFonts w:hint="eastAsia"/>
          <w:color w:val="000000" w:themeColor="text1"/>
        </w:rPr>
        <w:t>年度編列「捐助、補助與獎助」</w:t>
      </w:r>
      <w:r w:rsidR="00345E38" w:rsidRPr="00490B46">
        <w:rPr>
          <w:rFonts w:hint="eastAsia"/>
          <w:color w:val="000000" w:themeColor="text1"/>
        </w:rPr>
        <w:t>13</w:t>
      </w:r>
      <w:r w:rsidR="00345E38" w:rsidRPr="00490B46">
        <w:rPr>
          <w:rFonts w:hint="eastAsia"/>
          <w:color w:val="000000" w:themeColor="text1"/>
        </w:rPr>
        <w:t>億餘元，較</w:t>
      </w:r>
      <w:r w:rsidR="00345E38" w:rsidRPr="00490B46">
        <w:rPr>
          <w:rFonts w:hint="eastAsia"/>
          <w:color w:val="000000" w:themeColor="text1"/>
        </w:rPr>
        <w:t>101</w:t>
      </w:r>
      <w:r w:rsidR="00345E38" w:rsidRPr="00490B46">
        <w:rPr>
          <w:rFonts w:hint="eastAsia"/>
          <w:color w:val="000000" w:themeColor="text1"/>
        </w:rPr>
        <w:t>年度增加</w:t>
      </w:r>
      <w:r w:rsidR="00345E38" w:rsidRPr="00490B46">
        <w:rPr>
          <w:rFonts w:hint="eastAsia"/>
          <w:color w:val="000000" w:themeColor="text1"/>
        </w:rPr>
        <w:t>2</w:t>
      </w:r>
      <w:r w:rsidR="00345E38" w:rsidRPr="00490B46">
        <w:rPr>
          <w:rFonts w:hint="eastAsia"/>
          <w:color w:val="000000" w:themeColor="text1"/>
        </w:rPr>
        <w:t>億餘元，經查我國</w:t>
      </w:r>
      <w:r w:rsidR="00345E38" w:rsidRPr="00490B46">
        <w:rPr>
          <w:rFonts w:hint="eastAsia"/>
          <w:color w:val="000000" w:themeColor="text1"/>
        </w:rPr>
        <w:t>101</w:t>
      </w:r>
      <w:r w:rsidR="00345E38" w:rsidRPr="00490B46">
        <w:rPr>
          <w:rFonts w:hint="eastAsia"/>
          <w:color w:val="000000" w:themeColor="text1"/>
        </w:rPr>
        <w:t>年度累計</w:t>
      </w:r>
      <w:r w:rsidR="00345E38" w:rsidRPr="00490B46">
        <w:rPr>
          <w:rFonts w:hint="eastAsia"/>
          <w:color w:val="000000" w:themeColor="text1"/>
        </w:rPr>
        <w:t>1</w:t>
      </w:r>
      <w:r w:rsidR="00345E38" w:rsidRPr="00490B46">
        <w:rPr>
          <w:rFonts w:hint="eastAsia"/>
          <w:color w:val="000000" w:themeColor="text1"/>
        </w:rPr>
        <w:t>至</w:t>
      </w:r>
      <w:r w:rsidR="00345E38" w:rsidRPr="00490B46">
        <w:rPr>
          <w:rFonts w:hint="eastAsia"/>
          <w:color w:val="000000" w:themeColor="text1"/>
        </w:rPr>
        <w:t>10</w:t>
      </w:r>
      <w:r w:rsidR="00345E38" w:rsidRPr="00490B46">
        <w:rPr>
          <w:rFonts w:hint="eastAsia"/>
          <w:color w:val="000000" w:themeColor="text1"/>
        </w:rPr>
        <w:t>月出口</w:t>
      </w:r>
      <w:r w:rsidR="00345E38" w:rsidRPr="00490B46">
        <w:rPr>
          <w:rFonts w:hint="eastAsia"/>
          <w:color w:val="000000" w:themeColor="text1"/>
        </w:rPr>
        <w:t>2,501.3</w:t>
      </w:r>
      <w:r w:rsidR="00345E38" w:rsidRPr="00490B46">
        <w:rPr>
          <w:rFonts w:hint="eastAsia"/>
          <w:color w:val="000000" w:themeColor="text1"/>
        </w:rPr>
        <w:t>億美元，較</w:t>
      </w:r>
      <w:r w:rsidR="00345E38" w:rsidRPr="00490B46">
        <w:rPr>
          <w:rFonts w:hint="eastAsia"/>
          <w:color w:val="000000" w:themeColor="text1"/>
        </w:rPr>
        <w:t>1</w:t>
      </w:r>
      <w:r w:rsidR="00FB41BB" w:rsidRPr="00490B46">
        <w:rPr>
          <w:rFonts w:hint="eastAsia"/>
          <w:color w:val="000000" w:themeColor="text1"/>
        </w:rPr>
        <w:t>00</w:t>
      </w:r>
      <w:r w:rsidR="00345E38" w:rsidRPr="00490B46">
        <w:rPr>
          <w:rFonts w:hint="eastAsia"/>
          <w:color w:val="000000" w:themeColor="text1"/>
        </w:rPr>
        <w:t>年同期減少</w:t>
      </w:r>
      <w:r w:rsidR="00345E38" w:rsidRPr="00490B46">
        <w:rPr>
          <w:rFonts w:hint="eastAsia"/>
          <w:color w:val="000000" w:themeColor="text1"/>
        </w:rPr>
        <w:t>3.7</w:t>
      </w:r>
      <w:r w:rsidR="00345E38" w:rsidRPr="00490B46">
        <w:rPr>
          <w:rFonts w:hint="eastAsia"/>
          <w:color w:val="000000" w:themeColor="text1"/>
        </w:rPr>
        <w:t>％，對主要出口市場，如中國大陸、美國、歐洲及東協</w:t>
      </w:r>
      <w:r w:rsidR="00345E38" w:rsidRPr="00490B46">
        <w:rPr>
          <w:rFonts w:hint="eastAsia"/>
          <w:color w:val="000000" w:themeColor="text1"/>
        </w:rPr>
        <w:t>10</w:t>
      </w:r>
      <w:r w:rsidR="00345E38" w:rsidRPr="00490B46">
        <w:rPr>
          <w:rFonts w:hint="eastAsia"/>
          <w:color w:val="000000" w:themeColor="text1"/>
        </w:rPr>
        <w:t>國等，自</w:t>
      </w:r>
      <w:r w:rsidR="00345E38" w:rsidRPr="00490B46">
        <w:rPr>
          <w:rFonts w:hint="eastAsia"/>
          <w:color w:val="000000" w:themeColor="text1"/>
        </w:rPr>
        <w:t>100</w:t>
      </w:r>
      <w:r w:rsidR="00345E38" w:rsidRPr="00490B46">
        <w:rPr>
          <w:rFonts w:hint="eastAsia"/>
          <w:color w:val="000000" w:themeColor="text1"/>
        </w:rPr>
        <w:t>年起出口成長率均呈現逐年下滑，</w:t>
      </w:r>
      <w:r w:rsidR="00345E38" w:rsidRPr="00490B46">
        <w:rPr>
          <w:rFonts w:hint="eastAsia"/>
          <w:color w:val="000000" w:themeColor="text1"/>
        </w:rPr>
        <w:t>101</w:t>
      </w:r>
      <w:r w:rsidR="00345E38" w:rsidRPr="00490B46">
        <w:rPr>
          <w:rFonts w:hint="eastAsia"/>
          <w:color w:val="000000" w:themeColor="text1"/>
        </w:rPr>
        <w:t>年甚至轉為負成長，對美國市場之衰退幅度更高達</w:t>
      </w:r>
      <w:r w:rsidR="00345E38" w:rsidRPr="00490B46">
        <w:rPr>
          <w:rFonts w:hint="eastAsia"/>
          <w:color w:val="000000" w:themeColor="text1"/>
        </w:rPr>
        <w:t>12.5</w:t>
      </w:r>
      <w:r w:rsidR="00345E38" w:rsidRPr="00490B46">
        <w:rPr>
          <w:rFonts w:hint="eastAsia"/>
          <w:color w:val="000000" w:themeColor="text1"/>
        </w:rPr>
        <w:t>％，我國整體出口呈現疲弱現象，每年花費鉅資獎補助相關私校或團體之成效顯有未彰，要求經濟部國際貿易局應就提振我國對外貿易之政策，向立法院經濟委員會提出書面報告。</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黃偉哲  林滄敏  簡東明  楊瓊瓔  徐耀昌  丁守中  潘維剛</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19</w:t>
      </w:r>
      <w:r w:rsidR="00B07AD1" w:rsidRPr="00490B46">
        <w:rPr>
          <w:rFonts w:hint="eastAsia"/>
          <w:color w:val="000000" w:themeColor="text1"/>
        </w:rPr>
        <w:t>.</w:t>
      </w:r>
      <w:r w:rsidR="00345E38" w:rsidRPr="00490B46">
        <w:rPr>
          <w:rFonts w:hint="eastAsia"/>
          <w:color w:val="000000" w:themeColor="text1"/>
        </w:rPr>
        <w:t>鑑於中日韓在</w:t>
      </w:r>
      <w:r w:rsidR="00345E38" w:rsidRPr="00490B46">
        <w:rPr>
          <w:rFonts w:hint="eastAsia"/>
          <w:color w:val="000000" w:themeColor="text1"/>
        </w:rPr>
        <w:t>101</w:t>
      </w:r>
      <w:r w:rsidR="00345E38" w:rsidRPr="00490B46">
        <w:rPr>
          <w:rFonts w:hint="eastAsia"/>
          <w:color w:val="000000" w:themeColor="text1"/>
        </w:rPr>
        <w:t>年啟動自由貿易協定（</w:t>
      </w:r>
      <w:r w:rsidR="00345E38" w:rsidRPr="00490B46">
        <w:rPr>
          <w:rFonts w:hint="eastAsia"/>
          <w:color w:val="000000" w:themeColor="text1"/>
        </w:rPr>
        <w:t>FTA</w:t>
      </w:r>
      <w:r w:rsidR="00345E38" w:rsidRPr="00490B46">
        <w:rPr>
          <w:rFonts w:hint="eastAsia"/>
          <w:color w:val="000000" w:themeColor="text1"/>
        </w:rPr>
        <w:t>）談判，未來中日韓</w:t>
      </w:r>
      <w:r w:rsidR="00345E38" w:rsidRPr="00490B46">
        <w:rPr>
          <w:rFonts w:hint="eastAsia"/>
          <w:color w:val="000000" w:themeColor="text1"/>
        </w:rPr>
        <w:t>FTA</w:t>
      </w:r>
      <w:r w:rsidR="00345E38" w:rsidRPr="00490B46">
        <w:rPr>
          <w:rFonts w:hint="eastAsia"/>
          <w:color w:val="000000" w:themeColor="text1"/>
        </w:rPr>
        <w:t>將是中國大陸及日本簽署經濟規模最大的</w:t>
      </w:r>
      <w:r w:rsidR="00345E38" w:rsidRPr="00490B46">
        <w:rPr>
          <w:rFonts w:hint="eastAsia"/>
          <w:color w:val="000000" w:themeColor="text1"/>
        </w:rPr>
        <w:t>FTA</w:t>
      </w:r>
      <w:r w:rsidR="00345E38" w:rsidRPr="00490B46">
        <w:rPr>
          <w:rFonts w:hint="eastAsia"/>
          <w:color w:val="000000" w:themeColor="text1"/>
        </w:rPr>
        <w:t>，韓國更會成為全球第一個與美國、歐盟、中國大陸及日本四大經濟體完成</w:t>
      </w:r>
      <w:r w:rsidR="00345E38" w:rsidRPr="00490B46">
        <w:rPr>
          <w:rFonts w:hint="eastAsia"/>
          <w:color w:val="000000" w:themeColor="text1"/>
        </w:rPr>
        <w:t>FTA</w:t>
      </w:r>
      <w:r w:rsidR="00345E38" w:rsidRPr="00490B46">
        <w:rPr>
          <w:rFonts w:hint="eastAsia"/>
          <w:color w:val="000000" w:themeColor="text1"/>
        </w:rPr>
        <w:t>的國家，加上韓國與其他國家之</w:t>
      </w:r>
      <w:r w:rsidR="00345E38" w:rsidRPr="00490B46">
        <w:rPr>
          <w:rFonts w:hint="eastAsia"/>
          <w:color w:val="000000" w:themeColor="text1"/>
        </w:rPr>
        <w:t>FTA</w:t>
      </w:r>
      <w:r w:rsidR="00345E38" w:rsidRPr="00490B46">
        <w:rPr>
          <w:rFonts w:hint="eastAsia"/>
          <w:color w:val="000000" w:themeColor="text1"/>
        </w:rPr>
        <w:t>，預估將會有約百分之八十韓國出口可以享受</w:t>
      </w:r>
      <w:r w:rsidR="00345E38" w:rsidRPr="00490B46">
        <w:rPr>
          <w:rFonts w:hint="eastAsia"/>
          <w:color w:val="000000" w:themeColor="text1"/>
        </w:rPr>
        <w:t>FTA</w:t>
      </w:r>
      <w:r w:rsidR="00345E38" w:rsidRPr="00490B46">
        <w:rPr>
          <w:rFonts w:hint="eastAsia"/>
          <w:color w:val="000000" w:themeColor="text1"/>
        </w:rPr>
        <w:t>優惠待遇，對其拓展貿易有莫大的助益。我國對中國大陸（含香港）、日本及韓國</w:t>
      </w:r>
      <w:r w:rsidR="00345E38" w:rsidRPr="00490B46">
        <w:rPr>
          <w:rFonts w:hint="eastAsia"/>
          <w:color w:val="000000" w:themeColor="text1"/>
        </w:rPr>
        <w:t>3</w:t>
      </w:r>
      <w:r w:rsidR="00345E38" w:rsidRPr="00490B46">
        <w:rPr>
          <w:rFonts w:hint="eastAsia"/>
          <w:color w:val="000000" w:themeColor="text1"/>
        </w:rPr>
        <w:t>國出口占台灣總出口之百分之五十一，高居亞洲主要國家之首，未來將有半數以上產品受中日韓</w:t>
      </w:r>
      <w:r w:rsidR="00345E38" w:rsidRPr="00490B46">
        <w:rPr>
          <w:rFonts w:hint="eastAsia"/>
          <w:color w:val="000000" w:themeColor="text1"/>
        </w:rPr>
        <w:t>FTA</w:t>
      </w:r>
      <w:r w:rsidR="00345E38" w:rsidRPr="00490B46">
        <w:rPr>
          <w:rFonts w:hint="eastAsia"/>
          <w:color w:val="000000" w:themeColor="text1"/>
        </w:rPr>
        <w:t>影響。面對國際經貿中區域經濟整合浪潮，要求政府除應加速完成</w:t>
      </w:r>
      <w:r w:rsidR="00345E38" w:rsidRPr="00490B46">
        <w:rPr>
          <w:rFonts w:hint="eastAsia"/>
          <w:color w:val="000000" w:themeColor="text1"/>
        </w:rPr>
        <w:t>ECFA</w:t>
      </w:r>
      <w:r w:rsidR="00345E38" w:rsidRPr="00490B46">
        <w:rPr>
          <w:rFonts w:hint="eastAsia"/>
          <w:color w:val="000000" w:themeColor="text1"/>
        </w:rPr>
        <w:t>後續協商，更應積極推動與各主要貿易體之自由化，並加速經貿制度的改革，以突破我國經貿發展之瓶頸。</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林滄敏  簡東明  徐耀昌  潘維剛  楊瓊瓔  丁守中  黃偉哲</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2</w:t>
      </w:r>
      <w:r w:rsidR="00236244" w:rsidRPr="00490B46">
        <w:rPr>
          <w:rFonts w:hint="eastAsia"/>
          <w:color w:val="000000" w:themeColor="text1"/>
        </w:rPr>
        <w:t>0</w:t>
      </w:r>
      <w:r w:rsidRPr="00490B46">
        <w:rPr>
          <w:rFonts w:hint="eastAsia"/>
          <w:color w:val="000000" w:themeColor="text1"/>
        </w:rPr>
        <w:t>.</w:t>
      </w:r>
      <w:r w:rsidRPr="00490B46">
        <w:rPr>
          <w:rFonts w:hint="eastAsia"/>
          <w:color w:val="000000" w:themeColor="text1"/>
        </w:rPr>
        <w:t>面對因應氣候變遷問題及高能源價格雙重壓力，世界各國均將節能減碳納入施政新思維，依據國際能源總署評估，有效提升整體能源使用效率及降低能源輸送之耗損是成功之關鍵性因素，而台電公司近年來規劃將工業區內高壓用戶，從</w:t>
      </w:r>
      <w:r w:rsidRPr="00490B46">
        <w:rPr>
          <w:rFonts w:hint="eastAsia"/>
          <w:color w:val="000000" w:themeColor="text1"/>
        </w:rPr>
        <w:t>11.4kV</w:t>
      </w:r>
      <w:r w:rsidRPr="00490B46">
        <w:rPr>
          <w:rFonts w:hint="eastAsia"/>
          <w:color w:val="000000" w:themeColor="text1"/>
        </w:rPr>
        <w:t>改壓為</w:t>
      </w:r>
      <w:r w:rsidRPr="00490B46">
        <w:rPr>
          <w:rFonts w:hint="eastAsia"/>
          <w:color w:val="000000" w:themeColor="text1"/>
        </w:rPr>
        <w:t>22.8kV</w:t>
      </w:r>
      <w:r w:rsidRPr="00490B46">
        <w:rPr>
          <w:rFonts w:hint="eastAsia"/>
          <w:color w:val="000000" w:themeColor="text1"/>
        </w:rPr>
        <w:t>，此舉不僅展現政府節能減碳之決心，更可進一步提升整體能源使用之穩定性及降低能源輸送之耗損，亦是近年來各國推動趨勢，惟正值面臨經濟景氣持續低迷，業者若配合台電公司進行改壓工程，必須自行負擔變壓設備之更新，所必須耗費成本從數十萬至數百萬不等，對於業者來說無疑是沉重的負擔，為落實政府鼓勵產業發展及推動節能減碳之決心，故要求經濟部應於</w:t>
      </w:r>
      <w:r w:rsidRPr="00490B46">
        <w:rPr>
          <w:rFonts w:hint="eastAsia"/>
          <w:color w:val="000000" w:themeColor="text1"/>
        </w:rPr>
        <w:t>1</w:t>
      </w:r>
      <w:r w:rsidRPr="00490B46">
        <w:rPr>
          <w:rFonts w:hint="eastAsia"/>
          <w:color w:val="000000" w:themeColor="text1"/>
        </w:rPr>
        <w:t>個月內會同台電公司及相關單位就工業區及產業園區內之業者，因配合台電公司進行改壓工程所必須負擔之設備更新成本，研議補貼或電價優惠等相關協助措施。</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  陳明文</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連署人：何欣純</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2</w:t>
      </w:r>
      <w:r w:rsidR="00236244" w:rsidRPr="00490B46">
        <w:rPr>
          <w:rFonts w:hint="eastAsia"/>
          <w:color w:val="000000" w:themeColor="text1"/>
        </w:rPr>
        <w:t>1</w:t>
      </w:r>
      <w:r w:rsidRPr="00490B46">
        <w:rPr>
          <w:rFonts w:hint="eastAsia"/>
          <w:color w:val="000000" w:themeColor="text1"/>
        </w:rPr>
        <w:t>.</w:t>
      </w:r>
      <w:r w:rsidRPr="00490B46">
        <w:rPr>
          <w:rFonts w:hint="eastAsia"/>
          <w:color w:val="000000" w:themeColor="text1"/>
        </w:rPr>
        <w:t>為提升台灣外貿外銷實績，經濟部國際貿易局應對駐外人員訂定每年至少</w:t>
      </w:r>
      <w:r w:rsidRPr="00490B46">
        <w:rPr>
          <w:rFonts w:hint="eastAsia"/>
          <w:color w:val="000000" w:themeColor="text1"/>
        </w:rPr>
        <w:t>5</w:t>
      </w:r>
      <w:r w:rsidRPr="00490B46">
        <w:rPr>
          <w:rFonts w:hint="eastAsia"/>
          <w:color w:val="000000" w:themeColor="text1"/>
        </w:rPr>
        <w:t>％與駐在國貿易成長之指標，以作為經貿駐外人員的工作目標，連續</w:t>
      </w:r>
      <w:r w:rsidRPr="00490B46">
        <w:rPr>
          <w:rFonts w:hint="eastAsia"/>
          <w:color w:val="000000" w:themeColor="text1"/>
        </w:rPr>
        <w:t>2</w:t>
      </w:r>
      <w:r w:rsidRPr="00490B46">
        <w:rPr>
          <w:rFonts w:hint="eastAsia"/>
          <w:color w:val="000000" w:themeColor="text1"/>
        </w:rPr>
        <w:t>年未達成目標者，即調回國內。</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提案人：丁守中  黃昭順  林滄敏  楊瓊瓔  黃偉哲  簡東明</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2</w:t>
      </w:r>
      <w:r w:rsidR="00236244" w:rsidRPr="00490B46">
        <w:rPr>
          <w:rFonts w:hint="eastAsia"/>
          <w:color w:val="000000" w:themeColor="text1"/>
        </w:rPr>
        <w:t>2</w:t>
      </w:r>
      <w:r w:rsidRPr="00490B46">
        <w:rPr>
          <w:rFonts w:hint="eastAsia"/>
          <w:color w:val="000000" w:themeColor="text1"/>
        </w:rPr>
        <w:t>.</w:t>
      </w:r>
      <w:r w:rsidRPr="00490B46">
        <w:rPr>
          <w:rFonts w:hint="eastAsia"/>
          <w:color w:val="000000" w:themeColor="text1"/>
        </w:rPr>
        <w:t>有鑑於「能源研究發展基金」之基金收入來源，僅由國內唯一綜合電業，即政府資本高達</w:t>
      </w:r>
      <w:r w:rsidRPr="00490B46">
        <w:rPr>
          <w:rFonts w:hint="eastAsia"/>
          <w:color w:val="000000" w:themeColor="text1"/>
        </w:rPr>
        <w:t>81.93</w:t>
      </w:r>
      <w:r w:rsidRPr="00490B46">
        <w:rPr>
          <w:rFonts w:hint="eastAsia"/>
          <w:color w:val="000000" w:themeColor="text1"/>
        </w:rPr>
        <w:t>％的台電公司繳交，等同由全體納稅人負擔。而現行汽電共生系統、自用發電設備及民營電廠等電力業者，均無須分攤繳納能源研究發展基金，缺乏一致性與公平性。爰要求經濟部於</w:t>
      </w:r>
      <w:r w:rsidRPr="00490B46">
        <w:rPr>
          <w:rFonts w:hint="eastAsia"/>
          <w:color w:val="000000" w:themeColor="text1"/>
        </w:rPr>
        <w:t>3</w:t>
      </w:r>
      <w:r w:rsidRPr="00490B46">
        <w:rPr>
          <w:rFonts w:hint="eastAsia"/>
          <w:color w:val="000000" w:themeColor="text1"/>
        </w:rPr>
        <w:t>個月內依法修正之，並依法執行。</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提案人：林滄敏  黃昭順  楊瓊瓔  丁守中  廖國棟  黃偉哲  簡東明</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2</w:t>
      </w:r>
      <w:r w:rsidR="00236244" w:rsidRPr="00490B46">
        <w:rPr>
          <w:rFonts w:hint="eastAsia"/>
          <w:color w:val="000000" w:themeColor="text1"/>
        </w:rPr>
        <w:t>3</w:t>
      </w:r>
      <w:r w:rsidRPr="00490B46">
        <w:rPr>
          <w:rFonts w:hint="eastAsia"/>
          <w:color w:val="000000" w:themeColor="text1"/>
        </w:rPr>
        <w:t>.</w:t>
      </w:r>
      <w:r w:rsidRPr="00490B46">
        <w:rPr>
          <w:rFonts w:hint="eastAsia"/>
          <w:color w:val="000000" w:themeColor="text1"/>
        </w:rPr>
        <w:t>鑑於我國整體經濟表現不佳，</w:t>
      </w:r>
      <w:r w:rsidRPr="00490B46">
        <w:rPr>
          <w:rFonts w:hint="eastAsia"/>
          <w:color w:val="000000" w:themeColor="text1"/>
        </w:rPr>
        <w:t>101</w:t>
      </w:r>
      <w:r w:rsidRPr="00490B46">
        <w:rPr>
          <w:rFonts w:hint="eastAsia"/>
          <w:color w:val="000000" w:themeColor="text1"/>
        </w:rPr>
        <w:t>年全年經濟成長率恐未能保</w:t>
      </w:r>
      <w:r w:rsidRPr="00490B46">
        <w:rPr>
          <w:rFonts w:hint="eastAsia"/>
          <w:color w:val="000000" w:themeColor="text1"/>
        </w:rPr>
        <w:t>1</w:t>
      </w:r>
      <w:r w:rsidRPr="00490B46">
        <w:rPr>
          <w:rFonts w:hint="eastAsia"/>
          <w:color w:val="000000" w:themeColor="text1"/>
        </w:rPr>
        <w:t>，</w:t>
      </w:r>
      <w:r w:rsidRPr="00490B46">
        <w:rPr>
          <w:rFonts w:hint="eastAsia"/>
          <w:color w:val="000000" w:themeColor="text1"/>
        </w:rPr>
        <w:t>101</w:t>
      </w:r>
      <w:r w:rsidRPr="00490B46">
        <w:rPr>
          <w:rFonts w:hint="eastAsia"/>
          <w:color w:val="000000" w:themeColor="text1"/>
        </w:rPr>
        <w:t>年底雖有部分經濟復甦景象，但仍處於谷底，值政府與民間正全力振興經濟之時，政府不宜貿然加稅，於國家經濟情勢未有顯著好轉，民間未有共識前，政府不宜貿然開徵能源稅。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蘇震清  楊瓊瓔</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連署人：林滄敏  黃偉哲  簡東明</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2</w:t>
      </w:r>
      <w:r w:rsidR="00236244" w:rsidRPr="00490B46">
        <w:rPr>
          <w:rFonts w:hint="eastAsia"/>
          <w:color w:val="000000" w:themeColor="text1"/>
        </w:rPr>
        <w:t>4</w:t>
      </w:r>
      <w:r w:rsidRPr="00490B46">
        <w:rPr>
          <w:rFonts w:hint="eastAsia"/>
          <w:color w:val="000000" w:themeColor="text1"/>
        </w:rPr>
        <w:t>.</w:t>
      </w:r>
      <w:r w:rsidRPr="00490B46">
        <w:rPr>
          <w:rFonts w:hint="eastAsia"/>
          <w:color w:val="000000" w:themeColor="text1"/>
        </w:rPr>
        <w:t>查原鄉地區民眾，因家中需購置桶裝瓦斯，但因地區偏遠，桶裝瓦斯必須加價高昂運費，如蘭嶼離島，瓦斯桶價格甚至必須加價二成以上。再者，其申請政府補助手續繁雜，以花蓮縣秀林鄉、萬榮鄉、卓溪鄉為例，</w:t>
      </w:r>
      <w:r w:rsidRPr="00490B46">
        <w:rPr>
          <w:rFonts w:hint="eastAsia"/>
          <w:color w:val="000000" w:themeColor="text1"/>
        </w:rPr>
        <w:t>100</w:t>
      </w:r>
      <w:r w:rsidRPr="00490B46">
        <w:rPr>
          <w:rFonts w:hint="eastAsia"/>
          <w:color w:val="000000" w:themeColor="text1"/>
        </w:rPr>
        <w:t>年度申請率更只有</w:t>
      </w:r>
      <w:r w:rsidRPr="00490B46">
        <w:rPr>
          <w:rFonts w:hint="eastAsia"/>
          <w:color w:val="000000" w:themeColor="text1"/>
        </w:rPr>
        <w:t>5%</w:t>
      </w:r>
      <w:r w:rsidRPr="00490B46">
        <w:rPr>
          <w:rFonts w:hint="eastAsia"/>
          <w:color w:val="000000" w:themeColor="text1"/>
        </w:rPr>
        <w:t>。經濟部能源局</w:t>
      </w:r>
      <w:r w:rsidRPr="00490B46">
        <w:rPr>
          <w:rFonts w:hint="eastAsia"/>
          <w:color w:val="000000" w:themeColor="text1"/>
        </w:rPr>
        <w:t>101</w:t>
      </w:r>
      <w:r w:rsidRPr="00490B46">
        <w:rPr>
          <w:rFonts w:hint="eastAsia"/>
          <w:color w:val="000000" w:themeColor="text1"/>
        </w:rPr>
        <w:t>年</w:t>
      </w:r>
      <w:r w:rsidRPr="00490B46">
        <w:rPr>
          <w:rFonts w:hint="eastAsia"/>
          <w:color w:val="000000" w:themeColor="text1"/>
        </w:rPr>
        <w:t>8</w:t>
      </w:r>
      <w:r w:rsidRPr="00490B46">
        <w:rPr>
          <w:rFonts w:hint="eastAsia"/>
          <w:color w:val="000000" w:themeColor="text1"/>
        </w:rPr>
        <w:t>月份雖修正公告「石油基金補助山地鄉及離島地區石油設施與運輸費用及差價補貼申請作業要點」，簡化行政程序，使原鄉民眾申辦無需再提供戶口名簿、瓦斯購買單據，僅需檢具身分證明及領據，但因審計部反對，導致簡化措施恐受阻。爰要求行政院經濟部、監察院審計部重行研擬政策措施，以降低山地、離島鄉民眾瓦斯費負擔，並簡化申請補助行政流程，達到便民有感政策。</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提案人：簡東明  黃昭順  楊瓊瓔  蘇震清  黃偉哲</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25</w:t>
      </w:r>
      <w:r w:rsidR="00345E38" w:rsidRPr="00490B46">
        <w:rPr>
          <w:rFonts w:hint="eastAsia"/>
          <w:color w:val="000000" w:themeColor="text1"/>
        </w:rPr>
        <w:t>.</w:t>
      </w:r>
      <w:r w:rsidR="00345E38" w:rsidRPr="00490B46">
        <w:rPr>
          <w:rFonts w:hint="eastAsia"/>
          <w:color w:val="000000" w:themeColor="text1"/>
        </w:rPr>
        <w:t>鑑於經濟特別收入基金之分基金中能源研究發展基金、石油基金、再生能源發展基金，其基金用途及執行成效有重複性太高及疊床架屋之嫌，爰要求經濟部應儘速研議整合該</w:t>
      </w:r>
      <w:r w:rsidR="00345E38" w:rsidRPr="00490B46">
        <w:rPr>
          <w:rFonts w:hint="eastAsia"/>
          <w:color w:val="000000" w:themeColor="text1"/>
        </w:rPr>
        <w:t>3</w:t>
      </w:r>
      <w:r w:rsidR="00214456" w:rsidRPr="00490B46">
        <w:rPr>
          <w:rFonts w:hint="eastAsia"/>
          <w:color w:val="000000" w:themeColor="text1"/>
        </w:rPr>
        <w:t>分</w:t>
      </w:r>
      <w:r w:rsidR="00345E38" w:rsidRPr="00490B46">
        <w:rPr>
          <w:rFonts w:hint="eastAsia"/>
          <w:color w:val="000000" w:themeColor="text1"/>
        </w:rPr>
        <w:t>基金，以改善行政績效。</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提案人：潘維剛  黃偉哲  黃昭順  簡東明  林滄敏</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26</w:t>
      </w:r>
      <w:r w:rsidR="00345E38" w:rsidRPr="00490B46">
        <w:rPr>
          <w:rFonts w:hint="eastAsia"/>
          <w:color w:val="000000" w:themeColor="text1"/>
        </w:rPr>
        <w:t>.</w:t>
      </w:r>
      <w:r w:rsidR="00345E38" w:rsidRPr="00490B46">
        <w:rPr>
          <w:rFonts w:hint="eastAsia"/>
          <w:color w:val="000000" w:themeColor="text1"/>
        </w:rPr>
        <w:t>經濟部於</w:t>
      </w:r>
      <w:r w:rsidR="00345E38" w:rsidRPr="00490B46">
        <w:rPr>
          <w:rFonts w:hint="eastAsia"/>
          <w:color w:val="000000" w:themeColor="text1"/>
        </w:rPr>
        <w:t>2012</w:t>
      </w:r>
      <w:r w:rsidR="00345E38" w:rsidRPr="00490B46">
        <w:rPr>
          <w:rFonts w:hint="eastAsia"/>
          <w:color w:val="000000" w:themeColor="text1"/>
        </w:rPr>
        <w:t>年</w:t>
      </w:r>
      <w:r w:rsidR="00345E38" w:rsidRPr="00490B46">
        <w:rPr>
          <w:rFonts w:hint="eastAsia"/>
          <w:color w:val="000000" w:themeColor="text1"/>
        </w:rPr>
        <w:t>7</w:t>
      </w:r>
      <w:r w:rsidR="00345E38" w:rsidRPr="00490B46">
        <w:rPr>
          <w:rFonts w:hint="eastAsia"/>
          <w:color w:val="000000" w:themeColor="text1"/>
        </w:rPr>
        <w:t>月</w:t>
      </w:r>
      <w:r w:rsidR="00345E38" w:rsidRPr="00490B46">
        <w:rPr>
          <w:rFonts w:hint="eastAsia"/>
          <w:color w:val="000000" w:themeColor="text1"/>
        </w:rPr>
        <w:t>3</w:t>
      </w:r>
      <w:r w:rsidR="00345E38" w:rsidRPr="00490B46">
        <w:rPr>
          <w:rFonts w:hint="eastAsia"/>
          <w:color w:val="000000" w:themeColor="text1"/>
        </w:rPr>
        <w:t>日公告實施「風力發電離岸系統示範獎勵辦法」，預計</w:t>
      </w:r>
      <w:r w:rsidR="00345E38" w:rsidRPr="00490B46">
        <w:rPr>
          <w:rFonts w:hint="eastAsia"/>
          <w:color w:val="000000" w:themeColor="text1"/>
        </w:rPr>
        <w:t>2015</w:t>
      </w:r>
      <w:r w:rsidR="00345E38" w:rsidRPr="00490B46">
        <w:rPr>
          <w:rFonts w:hint="eastAsia"/>
          <w:color w:val="000000" w:themeColor="text1"/>
        </w:rPr>
        <w:t>年將設置</w:t>
      </w:r>
      <w:r w:rsidR="00345E38" w:rsidRPr="00490B46">
        <w:rPr>
          <w:rFonts w:hint="eastAsia"/>
          <w:color w:val="000000" w:themeColor="text1"/>
        </w:rPr>
        <w:t>6</w:t>
      </w:r>
      <w:r w:rsidR="00345E38" w:rsidRPr="00490B46">
        <w:rPr>
          <w:rFonts w:hint="eastAsia"/>
          <w:color w:val="000000" w:themeColor="text1"/>
        </w:rPr>
        <w:t>架離岸示範風力機；</w:t>
      </w:r>
      <w:r w:rsidR="00345E38" w:rsidRPr="00490B46">
        <w:rPr>
          <w:rFonts w:hint="eastAsia"/>
          <w:color w:val="000000" w:themeColor="text1"/>
        </w:rPr>
        <w:t>2020</w:t>
      </w:r>
      <w:r w:rsidR="00345E38" w:rsidRPr="00490B46">
        <w:rPr>
          <w:rFonts w:hint="eastAsia"/>
          <w:color w:val="000000" w:themeColor="text1"/>
        </w:rPr>
        <w:t>年前完成離岸風力機裝置容量</w:t>
      </w:r>
      <w:r w:rsidR="00345E38" w:rsidRPr="00490B46">
        <w:rPr>
          <w:rFonts w:hint="eastAsia"/>
          <w:color w:val="000000" w:themeColor="text1"/>
        </w:rPr>
        <w:t>300MW</w:t>
      </w:r>
      <w:r w:rsidR="00345E38" w:rsidRPr="00490B46">
        <w:rPr>
          <w:rFonts w:hint="eastAsia"/>
          <w:color w:val="000000" w:themeColor="text1"/>
        </w:rPr>
        <w:t>以上。經查，設置離岸風力發電機組與纜線鋪設係屬海域開發行為，涉及人工島嶼設施結構物、海底電纜、礦業權、國防安全、航運安全、漁業權、水產動植物繁殖保育區及野生動物重要棲息環境等法令事項，相關業務職掌單位包含內政部、財政部、國防部、行政院海岸巡防署、行政院環境保護署、行政院農業委員會等，相較陸域風力發電機，離岸風機的影響層面及範圍更加廣泛。按「政府政策環境影響評估作業辦法」第</w:t>
      </w:r>
      <w:r w:rsidR="00345E38" w:rsidRPr="00490B46">
        <w:rPr>
          <w:rFonts w:hint="eastAsia"/>
          <w:color w:val="000000" w:themeColor="text1"/>
        </w:rPr>
        <w:t>3</w:t>
      </w:r>
      <w:r w:rsidR="00345E38" w:rsidRPr="00490B46">
        <w:rPr>
          <w:rFonts w:hint="eastAsia"/>
          <w:color w:val="000000" w:themeColor="text1"/>
        </w:rPr>
        <w:t>條「下列政策有影響環境之虞者，應實施環境影響評估：…五、能源政策。…」為兼顧國土規劃、產業發展及生態保育，經濟部能源局應就離岸風</w:t>
      </w:r>
      <w:r w:rsidR="00FB41BB" w:rsidRPr="00490B46">
        <w:rPr>
          <w:rFonts w:hint="eastAsia"/>
          <w:color w:val="000000" w:themeColor="text1"/>
        </w:rPr>
        <w:t>力</w:t>
      </w:r>
      <w:r w:rsidR="00345E38" w:rsidRPr="00490B46">
        <w:rPr>
          <w:rFonts w:hint="eastAsia"/>
          <w:color w:val="000000" w:themeColor="text1"/>
        </w:rPr>
        <w:t>機政策提出整體評估，以釐清相關法律規範與可能衝擊，並據以進行風險管理及溝通。然經濟部能源局目前並無規劃政策環評，爰此，經濟部能源局應於半年內提出離岸風力發電機政策環境影響評估推動時程，向立法院經濟委員會</w:t>
      </w:r>
      <w:r w:rsidR="0063216A">
        <w:rPr>
          <w:rFonts w:ascii="標楷體" w:hAnsi="標楷體" w:hint="eastAsia"/>
          <w:color w:val="000000" w:themeColor="text1"/>
        </w:rPr>
        <w:t>、</w:t>
      </w:r>
      <w:r w:rsidR="0063216A">
        <w:rPr>
          <w:rFonts w:hint="eastAsia"/>
          <w:color w:val="000000" w:themeColor="text1"/>
        </w:rPr>
        <w:t>立法院</w:t>
      </w:r>
      <w:r w:rsidR="00345E38" w:rsidRPr="00490B46">
        <w:rPr>
          <w:rFonts w:hint="eastAsia"/>
          <w:color w:val="000000" w:themeColor="text1"/>
        </w:rPr>
        <w:t>社會福利及衛生環境委員會報告。</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提案人：黃偉哲  </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連署人：蘇震清  陳明文  田秋堇</w:t>
      </w:r>
    </w:p>
    <w:p w:rsidR="00345E38" w:rsidRPr="00490B46" w:rsidRDefault="00345E38" w:rsidP="00236244">
      <w:pPr>
        <w:ind w:leftChars="300" w:left="1329" w:hangingChars="100" w:hanging="332"/>
        <w:jc w:val="both"/>
        <w:rPr>
          <w:color w:val="000000" w:themeColor="text1"/>
        </w:rPr>
      </w:pPr>
      <w:r w:rsidRPr="00490B46">
        <w:rPr>
          <w:rFonts w:hint="eastAsia"/>
          <w:color w:val="000000" w:themeColor="text1"/>
        </w:rPr>
        <w:t>2</w:t>
      </w:r>
      <w:r w:rsidR="00236244" w:rsidRPr="00490B46">
        <w:rPr>
          <w:rFonts w:hint="eastAsia"/>
          <w:color w:val="000000" w:themeColor="text1"/>
        </w:rPr>
        <w:t>7</w:t>
      </w:r>
      <w:r w:rsidRPr="00490B46">
        <w:rPr>
          <w:rFonts w:hint="eastAsia"/>
          <w:color w:val="000000" w:themeColor="text1"/>
        </w:rPr>
        <w:t>.</w:t>
      </w:r>
      <w:r w:rsidRPr="00490B46">
        <w:rPr>
          <w:rFonts w:hint="eastAsia"/>
          <w:color w:val="000000" w:themeColor="text1"/>
        </w:rPr>
        <w:t>經濟部能源局為國家規劃與執行能源政策之重要行政單位，負有維繫國家能源安全、扶植能源產業與監督民營電廠之責，然經濟部能源局對未來電力供需之分析與規劃，無法改變台灣電力公司身為壟斷性綜合電業之計畫；電業設備之查驗流程反覆且無合理規範。爰此針對能源研究發展基金「專業服務費－電業發展推動與管理」項下「未來電力供需分析與規劃研究」計畫，經濟部能源局應於未來年度寬列經費，委託獨立專業之公正第三方機構進行研究。</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蘇震清</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田秋堇</w:t>
      </w:r>
    </w:p>
    <w:p w:rsidR="00345E38" w:rsidRPr="00490B46" w:rsidRDefault="00236244" w:rsidP="00236244">
      <w:pPr>
        <w:ind w:leftChars="300" w:left="1329" w:hangingChars="100" w:hanging="332"/>
        <w:jc w:val="both"/>
        <w:rPr>
          <w:color w:val="000000" w:themeColor="text1"/>
        </w:rPr>
      </w:pPr>
      <w:r w:rsidRPr="00490B46">
        <w:rPr>
          <w:rFonts w:hint="eastAsia"/>
          <w:color w:val="000000" w:themeColor="text1"/>
        </w:rPr>
        <w:t>28</w:t>
      </w:r>
      <w:r w:rsidR="00345E38" w:rsidRPr="00490B46">
        <w:rPr>
          <w:rFonts w:hint="eastAsia"/>
          <w:color w:val="000000" w:themeColor="text1"/>
        </w:rPr>
        <w:t>.</w:t>
      </w:r>
      <w:r w:rsidR="00345E38" w:rsidRPr="00490B46">
        <w:rPr>
          <w:rFonts w:hint="eastAsia"/>
          <w:color w:val="000000" w:themeColor="text1"/>
        </w:rPr>
        <w:t>我國能源仰賴進口佔</w:t>
      </w:r>
      <w:r w:rsidR="00345E38" w:rsidRPr="00490B46">
        <w:rPr>
          <w:rFonts w:hint="eastAsia"/>
          <w:color w:val="000000" w:themeColor="text1"/>
        </w:rPr>
        <w:t>98</w:t>
      </w:r>
      <w:r w:rsidR="00345E38" w:rsidRPr="00490B46">
        <w:rPr>
          <w:rFonts w:hint="eastAsia"/>
          <w:color w:val="000000" w:themeColor="text1"/>
        </w:rPr>
        <w:t>％，面對世界能源日漸枯竭及溫室效應對於氣候環境影響，政府應積極提高自主能源比例，並發展再生能源。鑑於莫拉克災區設置太陽光電計畫具防災、節能、發展新能源、國土復育、增加就業等多重效益。爰此，要求經濟部能源局應參考屏東莫拉克災區設置太陽光電計畫成果經驗，積極推動太陽光電及其他再生能源設置。</w:t>
      </w:r>
    </w:p>
    <w:p w:rsidR="00345E38"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提案人：黃偉哲  蘇震清</w:t>
      </w:r>
    </w:p>
    <w:p w:rsidR="00ED3370" w:rsidRPr="00490B46" w:rsidRDefault="00345E38"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連署人：陳明文  田秋堇</w:t>
      </w:r>
    </w:p>
    <w:p w:rsidR="00D9210D" w:rsidRPr="00490B46" w:rsidRDefault="00B07AD1" w:rsidP="00236244">
      <w:pPr>
        <w:pStyle w:val="afc"/>
        <w:ind w:leftChars="100" w:left="997" w:hangingChars="200" w:hanging="665"/>
        <w:jc w:val="both"/>
        <w:rPr>
          <w:color w:val="000000" w:themeColor="text1"/>
        </w:rPr>
      </w:pPr>
      <w:r w:rsidRPr="00490B46">
        <w:rPr>
          <w:rFonts w:hint="eastAsia"/>
          <w:color w:val="000000" w:themeColor="text1"/>
        </w:rPr>
        <w:t>三</w:t>
      </w:r>
      <w:r w:rsidR="00D9210D" w:rsidRPr="00490B46">
        <w:rPr>
          <w:rFonts w:hint="eastAsia"/>
          <w:color w:val="000000" w:themeColor="text1"/>
        </w:rPr>
        <w:t>、</w:t>
      </w:r>
      <w:r w:rsidR="00D9210D" w:rsidRPr="00490B46">
        <w:rPr>
          <w:rFonts w:hint="eastAsia"/>
          <w:color w:val="000000" w:themeColor="text1"/>
        </w:rPr>
        <w:t>102</w:t>
      </w:r>
      <w:r w:rsidR="00D9210D" w:rsidRPr="00490B46">
        <w:rPr>
          <w:rFonts w:hint="eastAsia"/>
          <w:color w:val="000000" w:themeColor="text1"/>
        </w:rPr>
        <w:t>年度中央政府總預算案附屬單位預算及綜計表—非營業部分，關於經濟部主管：經濟作業基金及經濟特別收入基金部分審查完竣。</w:t>
      </w:r>
    </w:p>
    <w:p w:rsidR="00D9210D" w:rsidRPr="00490B46" w:rsidRDefault="00B07AD1" w:rsidP="00236244">
      <w:pPr>
        <w:pStyle w:val="afc"/>
        <w:ind w:leftChars="100" w:left="997" w:hangingChars="200" w:hanging="665"/>
        <w:jc w:val="both"/>
        <w:rPr>
          <w:color w:val="000000" w:themeColor="text1"/>
        </w:rPr>
      </w:pPr>
      <w:r w:rsidRPr="00490B46">
        <w:rPr>
          <w:rFonts w:hint="eastAsia"/>
          <w:color w:val="000000" w:themeColor="text1"/>
        </w:rPr>
        <w:t>四</w:t>
      </w:r>
      <w:r w:rsidR="00D9210D" w:rsidRPr="00490B46">
        <w:rPr>
          <w:rFonts w:hint="eastAsia"/>
          <w:color w:val="000000" w:themeColor="text1"/>
        </w:rPr>
        <w:t>、審查會通過之決議，文字授權主席與議事人員整理。</w:t>
      </w:r>
    </w:p>
    <w:p w:rsidR="000836CC" w:rsidRPr="00490B46" w:rsidRDefault="009B2AB2" w:rsidP="00236244">
      <w:pPr>
        <w:pStyle w:val="afa"/>
        <w:tabs>
          <w:tab w:val="left" w:pos="-84"/>
          <w:tab w:val="left" w:pos="504"/>
          <w:tab w:val="left" w:pos="567"/>
        </w:tabs>
        <w:spacing w:line="276" w:lineRule="auto"/>
        <w:ind w:left="332" w:hangingChars="100" w:hanging="332"/>
        <w:jc w:val="both"/>
        <w:rPr>
          <w:rFonts w:hAnsi="標楷體"/>
          <w:color w:val="000000" w:themeColor="text1"/>
        </w:rPr>
      </w:pPr>
      <w:r w:rsidRPr="00490B46">
        <w:rPr>
          <w:rFonts w:hAnsi="標楷體" w:hint="eastAsia"/>
          <w:color w:val="000000" w:themeColor="text1"/>
        </w:rPr>
        <w:t>貳</w:t>
      </w:r>
      <w:r w:rsidR="000836CC" w:rsidRPr="00490B46">
        <w:rPr>
          <w:rFonts w:hAnsi="標楷體" w:hint="eastAsia"/>
          <w:color w:val="000000" w:themeColor="text1"/>
        </w:rPr>
        <w:t>、繼續審查102年度經濟部水利署及其所屬單位預算，有關委員 提案保留水資源開發及維護科目項下「無自來水地區供水改善計 畫第2期」乙案。</w:t>
      </w:r>
    </w:p>
    <w:p w:rsidR="00D9210D" w:rsidRPr="00490B46" w:rsidRDefault="009B2AB2" w:rsidP="00236244">
      <w:pPr>
        <w:pStyle w:val="afa"/>
        <w:tabs>
          <w:tab w:val="left" w:pos="-84"/>
          <w:tab w:val="left" w:pos="378"/>
          <w:tab w:val="left" w:pos="504"/>
        </w:tabs>
        <w:spacing w:line="276" w:lineRule="auto"/>
        <w:ind w:left="657" w:hanging="657"/>
        <w:jc w:val="both"/>
        <w:rPr>
          <w:rFonts w:hAnsi="標楷體"/>
          <w:bCs/>
          <w:color w:val="000000" w:themeColor="text1"/>
          <w:spacing w:val="-2"/>
        </w:rPr>
      </w:pPr>
      <w:r w:rsidRPr="00490B46">
        <w:rPr>
          <w:rFonts w:hAnsi="標楷體" w:hint="eastAsia"/>
          <w:bCs/>
          <w:color w:val="000000" w:themeColor="text1"/>
          <w:spacing w:val="-2"/>
        </w:rPr>
        <w:t>決議：</w:t>
      </w:r>
    </w:p>
    <w:p w:rsidR="00D9210D" w:rsidRPr="00490B46" w:rsidRDefault="00D9210D" w:rsidP="004D03D6">
      <w:pPr>
        <w:pStyle w:val="afc"/>
        <w:ind w:leftChars="100" w:left="997" w:hangingChars="200" w:hanging="665"/>
        <w:jc w:val="both"/>
        <w:rPr>
          <w:color w:val="000000" w:themeColor="text1"/>
        </w:rPr>
      </w:pPr>
      <w:r w:rsidRPr="00490B46">
        <w:rPr>
          <w:rFonts w:hint="eastAsia"/>
          <w:color w:val="000000" w:themeColor="text1"/>
        </w:rPr>
        <w:t>一、本案保留送院會處理。</w:t>
      </w:r>
    </w:p>
    <w:p w:rsidR="00D9210D" w:rsidRPr="00490B46" w:rsidRDefault="00D9210D" w:rsidP="004D03D6">
      <w:pPr>
        <w:pStyle w:val="afc"/>
        <w:ind w:leftChars="100" w:left="997" w:hangingChars="200" w:hanging="665"/>
        <w:jc w:val="both"/>
        <w:rPr>
          <w:color w:val="000000" w:themeColor="text1"/>
        </w:rPr>
      </w:pPr>
      <w:r w:rsidRPr="00490B46">
        <w:rPr>
          <w:rFonts w:hint="eastAsia"/>
          <w:color w:val="000000" w:themeColor="text1"/>
        </w:rPr>
        <w:t>二、</w:t>
      </w:r>
      <w:r w:rsidRPr="00490B46">
        <w:rPr>
          <w:rFonts w:hint="eastAsia"/>
          <w:color w:val="000000" w:themeColor="text1"/>
        </w:rPr>
        <w:t>102</w:t>
      </w:r>
      <w:r w:rsidRPr="00490B46">
        <w:rPr>
          <w:rFonts w:hint="eastAsia"/>
          <w:color w:val="000000" w:themeColor="text1"/>
        </w:rPr>
        <w:t>年度中央政府總預算案（含附屬單位預算及綜計表─營業及非營業部分），有關經濟部主管收支部分，審查完竣。</w:t>
      </w:r>
    </w:p>
    <w:p w:rsidR="005E4339" w:rsidRPr="00490B46" w:rsidRDefault="00D9210D" w:rsidP="004D03D6">
      <w:pPr>
        <w:pStyle w:val="afc"/>
        <w:ind w:leftChars="100" w:left="997" w:hangingChars="200" w:hanging="665"/>
        <w:jc w:val="both"/>
        <w:rPr>
          <w:color w:val="000000" w:themeColor="text1"/>
        </w:rPr>
      </w:pPr>
      <w:r w:rsidRPr="00490B46">
        <w:rPr>
          <w:rFonts w:hint="eastAsia"/>
          <w:color w:val="000000" w:themeColor="text1"/>
        </w:rPr>
        <w:t>三、審查會通過之決議，文字授權主席與議事人員整理。</w:t>
      </w:r>
    </w:p>
    <w:p w:rsidR="000836CC" w:rsidRPr="00490B46" w:rsidRDefault="009B2AB2" w:rsidP="00236244">
      <w:pPr>
        <w:pStyle w:val="afa"/>
        <w:spacing w:line="276" w:lineRule="auto"/>
        <w:ind w:left="1495" w:hangingChars="450" w:hanging="1495"/>
        <w:jc w:val="both"/>
        <w:rPr>
          <w:rFonts w:hAnsi="標楷體"/>
          <w:color w:val="000000" w:themeColor="text1"/>
        </w:rPr>
      </w:pPr>
      <w:r w:rsidRPr="00490B46">
        <w:rPr>
          <w:rFonts w:hAnsi="標楷體" w:hint="eastAsia"/>
          <w:color w:val="000000" w:themeColor="text1"/>
        </w:rPr>
        <w:t>（</w:t>
      </w:r>
      <w:r w:rsidR="000836CC" w:rsidRPr="00490B46">
        <w:rPr>
          <w:rFonts w:hAnsi="標楷體" w:hint="eastAsia"/>
          <w:color w:val="000000" w:themeColor="text1"/>
        </w:rPr>
        <w:t>12月20日）</w:t>
      </w:r>
    </w:p>
    <w:p w:rsidR="000836CC" w:rsidRPr="00490B46" w:rsidRDefault="00C4548F" w:rsidP="004D03D6">
      <w:pPr>
        <w:pStyle w:val="afa"/>
        <w:spacing w:line="276" w:lineRule="auto"/>
        <w:ind w:left="665" w:hangingChars="200" w:hanging="665"/>
        <w:jc w:val="both"/>
        <w:rPr>
          <w:rFonts w:hAnsi="標楷體"/>
          <w:color w:val="000000" w:themeColor="text1"/>
        </w:rPr>
      </w:pPr>
      <w:r w:rsidRPr="00490B46">
        <w:rPr>
          <w:rFonts w:hAnsi="標楷體" w:hint="eastAsia"/>
          <w:color w:val="000000" w:themeColor="text1"/>
        </w:rPr>
        <w:t>參</w:t>
      </w:r>
      <w:r w:rsidR="000836CC" w:rsidRPr="00490B46">
        <w:rPr>
          <w:rFonts w:hAnsi="標楷體" w:hint="eastAsia"/>
          <w:color w:val="000000" w:themeColor="text1"/>
        </w:rPr>
        <w:t>、繼續審查中華民國102年度中央政府總預算案，關於行政院經   濟建設委員會主管收支部分</w:t>
      </w:r>
      <w:r w:rsidR="00807F63" w:rsidRPr="00490B46">
        <w:rPr>
          <w:rFonts w:hAnsi="標楷體" w:hint="eastAsia"/>
          <w:color w:val="000000" w:themeColor="text1"/>
        </w:rPr>
        <w:t>及</w:t>
      </w:r>
      <w:r w:rsidR="000836CC" w:rsidRPr="00490B46">
        <w:rPr>
          <w:rFonts w:hAnsi="標楷體" w:hint="eastAsia"/>
          <w:color w:val="000000" w:themeColor="text1"/>
        </w:rPr>
        <w:t>行政院歲入部分。</w:t>
      </w:r>
    </w:p>
    <w:p w:rsidR="009B2AB2" w:rsidRPr="00490B46" w:rsidRDefault="009B2AB2" w:rsidP="00236244">
      <w:pPr>
        <w:pStyle w:val="afa"/>
        <w:tabs>
          <w:tab w:val="left" w:pos="-84"/>
          <w:tab w:val="left" w:pos="378"/>
          <w:tab w:val="left" w:pos="504"/>
        </w:tabs>
        <w:spacing w:line="276" w:lineRule="auto"/>
        <w:ind w:left="657" w:hanging="657"/>
        <w:jc w:val="both"/>
        <w:rPr>
          <w:rFonts w:hAnsi="標楷體"/>
          <w:color w:val="000000" w:themeColor="text1"/>
        </w:rPr>
      </w:pPr>
      <w:r w:rsidRPr="00490B46">
        <w:rPr>
          <w:rFonts w:hAnsi="標楷體" w:hint="eastAsia"/>
          <w:bCs/>
          <w:color w:val="000000" w:themeColor="text1"/>
          <w:spacing w:val="-2"/>
        </w:rPr>
        <w:t>決議：</w:t>
      </w:r>
    </w:p>
    <w:p w:rsidR="00125906" w:rsidRPr="00490B46" w:rsidRDefault="00125906" w:rsidP="00125906">
      <w:pPr>
        <w:pStyle w:val="afc"/>
        <w:ind w:leftChars="100" w:left="997" w:hangingChars="200" w:hanging="665"/>
        <w:jc w:val="both"/>
        <w:rPr>
          <w:color w:val="000000" w:themeColor="text1"/>
        </w:rPr>
      </w:pPr>
      <w:r w:rsidRPr="00490B46">
        <w:rPr>
          <w:rFonts w:hint="eastAsia"/>
          <w:color w:val="000000" w:themeColor="text1"/>
        </w:rPr>
        <w:t>一、歲入部分</w:t>
      </w:r>
    </w:p>
    <w:p w:rsidR="00E86C01" w:rsidRPr="00490B46" w:rsidRDefault="00E86C01" w:rsidP="00E86C01">
      <w:pPr>
        <w:spacing w:line="480" w:lineRule="exact"/>
        <w:ind w:leftChars="299" w:left="2340" w:hangingChars="405" w:hanging="1346"/>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第2款　罰款及賠償收入</w:t>
      </w:r>
    </w:p>
    <w:p w:rsidR="00E86C01" w:rsidRPr="00490B46" w:rsidRDefault="00E86C01"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第11項  經濟建設委員會，無列數。</w:t>
      </w:r>
    </w:p>
    <w:p w:rsidR="00E86C01" w:rsidRPr="00490B46" w:rsidRDefault="00E86C01" w:rsidP="00E86C01">
      <w:pPr>
        <w:spacing w:line="480" w:lineRule="exact"/>
        <w:ind w:leftChars="299" w:left="2340" w:hangingChars="405" w:hanging="1346"/>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第3款　規費收入</w:t>
      </w:r>
    </w:p>
    <w:p w:rsidR="00E86C01" w:rsidRPr="00490B46" w:rsidRDefault="00E86C01"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第12項  經濟建設委員會11萬8,000元，照列。</w:t>
      </w:r>
    </w:p>
    <w:p w:rsidR="00E86C01" w:rsidRPr="00490B46" w:rsidRDefault="00E86C01" w:rsidP="00E86C01">
      <w:pPr>
        <w:spacing w:line="480" w:lineRule="exact"/>
        <w:ind w:leftChars="299" w:left="2340" w:hangingChars="405" w:hanging="1346"/>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第4款　財產收入</w:t>
      </w:r>
    </w:p>
    <w:p w:rsidR="00E86C01" w:rsidRPr="00490B46" w:rsidRDefault="00E86C01"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第6項  行政院第2目「投資收回」11億元（係行政院國家發展基金折減基金繳庫數），照列。</w:t>
      </w:r>
    </w:p>
    <w:p w:rsidR="00E86C01" w:rsidRPr="00490B46" w:rsidRDefault="00E86C01"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第12項  經濟建設委員會2萬元，照列。</w:t>
      </w:r>
    </w:p>
    <w:p w:rsidR="00E86C01" w:rsidRPr="00490B46" w:rsidRDefault="00E86C01" w:rsidP="00E86C01">
      <w:pPr>
        <w:spacing w:line="480" w:lineRule="exact"/>
        <w:ind w:leftChars="299" w:left="2340" w:hangingChars="405" w:hanging="1346"/>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第5款　營業盈餘及事業收入</w:t>
      </w:r>
    </w:p>
    <w:p w:rsidR="00E86C01" w:rsidRPr="00490B46" w:rsidRDefault="00E86C01"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第1項  行政院第2目「非營業特種基金賸餘繳庫」原列65億元，係行政院國家發展基金賸餘繳庫數，暫照列，俟所屬非營業特種基金另定期專案審議確定後，再行調整。</w:t>
      </w:r>
    </w:p>
    <w:p w:rsidR="00E86C01" w:rsidRPr="00490B46" w:rsidRDefault="00E86C01" w:rsidP="00E86C01">
      <w:pPr>
        <w:spacing w:line="480" w:lineRule="exact"/>
        <w:ind w:leftChars="299" w:left="2340" w:hangingChars="405" w:hanging="1346"/>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第7款　其他收入</w:t>
      </w:r>
    </w:p>
    <w:p w:rsidR="00E86C01" w:rsidRPr="00490B46" w:rsidRDefault="00E86C01"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第12項  經濟建設委員會，無列數。</w:t>
      </w:r>
    </w:p>
    <w:p w:rsidR="0017685D" w:rsidRPr="00490B46" w:rsidRDefault="00125906" w:rsidP="00125906">
      <w:pPr>
        <w:pStyle w:val="afc"/>
        <w:ind w:leftChars="100" w:left="997" w:hangingChars="200" w:hanging="665"/>
        <w:jc w:val="both"/>
        <w:rPr>
          <w:color w:val="000000" w:themeColor="text1"/>
        </w:rPr>
      </w:pPr>
      <w:r w:rsidRPr="00490B46">
        <w:rPr>
          <w:rFonts w:hint="eastAsia"/>
          <w:color w:val="000000" w:themeColor="text1"/>
        </w:rPr>
        <w:t>二、歲出部分</w:t>
      </w:r>
    </w:p>
    <w:p w:rsidR="0017685D" w:rsidRPr="00490B46" w:rsidRDefault="0017685D" w:rsidP="00E86C01">
      <w:pPr>
        <w:spacing w:line="480" w:lineRule="exact"/>
        <w:ind w:leftChars="299" w:left="2340" w:hangingChars="405" w:hanging="1346"/>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 xml:space="preserve">第2款  </w:t>
      </w:r>
      <w:r w:rsidR="002273E4" w:rsidRPr="00490B46">
        <w:rPr>
          <w:rFonts w:ascii="標楷體" w:hAnsi="標楷體" w:cs="新細明體" w:hint="eastAsia"/>
          <w:color w:val="000000" w:themeColor="text1"/>
          <w:kern w:val="0"/>
          <w:szCs w:val="32"/>
        </w:rPr>
        <w:t>行政院主管</w:t>
      </w:r>
    </w:p>
    <w:p w:rsidR="00125906" w:rsidRPr="00490B46" w:rsidRDefault="0017685D" w:rsidP="00E86C01">
      <w:pPr>
        <w:spacing w:line="480" w:lineRule="exact"/>
        <w:ind w:leftChars="400" w:left="2658" w:hangingChars="400" w:hanging="1329"/>
        <w:jc w:val="both"/>
        <w:rPr>
          <w:rFonts w:ascii="標楷體" w:hAnsi="標楷體" w:cs="新細明體"/>
          <w:color w:val="000000" w:themeColor="text1"/>
          <w:kern w:val="0"/>
          <w:szCs w:val="32"/>
        </w:rPr>
      </w:pPr>
      <w:r w:rsidRPr="00490B46">
        <w:rPr>
          <w:rFonts w:ascii="標楷體" w:hAnsi="標楷體" w:cs="新細明體" w:hint="eastAsia"/>
          <w:color w:val="000000" w:themeColor="text1"/>
          <w:kern w:val="0"/>
          <w:szCs w:val="32"/>
        </w:rPr>
        <w:t xml:space="preserve">第7項  </w:t>
      </w:r>
      <w:r w:rsidR="00E86C01" w:rsidRPr="00490B46">
        <w:rPr>
          <w:rFonts w:ascii="標楷體" w:hAnsi="標楷體" w:cs="新細明體" w:hint="eastAsia"/>
          <w:color w:val="000000" w:themeColor="text1"/>
          <w:kern w:val="0"/>
          <w:szCs w:val="32"/>
        </w:rPr>
        <w:t>經濟建設委員會原列32億5,370萬元，除第4目</w:t>
      </w:r>
      <w:r w:rsidR="00ED17D3">
        <w:rPr>
          <w:rFonts w:ascii="標楷體" w:hAnsi="標楷體" w:cs="新細明體" w:hint="eastAsia"/>
          <w:color w:val="000000" w:themeColor="text1"/>
          <w:kern w:val="0"/>
          <w:szCs w:val="32"/>
        </w:rPr>
        <w:t>「</w:t>
      </w:r>
      <w:r w:rsidR="00E86C01" w:rsidRPr="00490B46">
        <w:rPr>
          <w:rFonts w:ascii="標楷體" w:hAnsi="標楷體" w:cs="新細明體" w:hint="eastAsia"/>
          <w:color w:val="000000" w:themeColor="text1"/>
          <w:kern w:val="0"/>
          <w:szCs w:val="32"/>
        </w:rPr>
        <w:t>非營業特種基金</w:t>
      </w:r>
      <w:r w:rsidR="00ED17D3">
        <w:rPr>
          <w:rFonts w:ascii="標楷體" w:hAnsi="標楷體" w:cs="新細明體" w:hint="eastAsia"/>
          <w:color w:val="000000" w:themeColor="text1"/>
          <w:kern w:val="0"/>
          <w:szCs w:val="32"/>
        </w:rPr>
        <w:t>」25億元</w:t>
      </w:r>
      <w:r w:rsidR="00E86C01" w:rsidRPr="00490B46">
        <w:rPr>
          <w:rFonts w:ascii="標楷體" w:hAnsi="標楷體" w:cs="新細明體" w:hint="eastAsia"/>
          <w:color w:val="000000" w:themeColor="text1"/>
          <w:kern w:val="0"/>
          <w:szCs w:val="32"/>
        </w:rPr>
        <w:t>，暫照列，俟所屬非營業特種基金另定期專案審議確定後，再行調整。減列第1目「一般行政」500萬元（科目自行調整），其餘均照列，改列為32億4,870萬元。</w:t>
      </w:r>
    </w:p>
    <w:p w:rsidR="00FA5331" w:rsidRPr="00490B46" w:rsidRDefault="00FA5331" w:rsidP="00236244">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本項有委員提修正案</w:t>
      </w:r>
      <w:r w:rsidR="00807F63" w:rsidRPr="00490B46">
        <w:rPr>
          <w:rFonts w:ascii="標楷體" w:hAnsi="標楷體" w:hint="eastAsia"/>
          <w:color w:val="000000" w:themeColor="text1"/>
          <w:szCs w:val="32"/>
        </w:rPr>
        <w:t>3</w:t>
      </w:r>
      <w:r w:rsidRPr="00490B46">
        <w:rPr>
          <w:rFonts w:ascii="標楷體" w:hAnsi="標楷體" w:hint="eastAsia"/>
          <w:color w:val="000000" w:themeColor="text1"/>
          <w:szCs w:val="32"/>
        </w:rPr>
        <w:t>案，保留送院會處理：</w:t>
      </w:r>
    </w:p>
    <w:p w:rsidR="00FA5331" w:rsidRPr="00490B46" w:rsidRDefault="00FA5331" w:rsidP="00236244">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w:t>
      </w:r>
      <w:r w:rsidR="00C74CEA" w:rsidRPr="00490B46">
        <w:rPr>
          <w:rFonts w:ascii="標楷體" w:hAnsi="標楷體" w:hint="eastAsia"/>
          <w:color w:val="000000" w:themeColor="text1"/>
          <w:szCs w:val="32"/>
        </w:rPr>
        <w:t>有鑑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行政院經濟建設委員會「人事費」之「獎金」中有關「退休人員年終慰問金」之發放「僅限支領月退休俸2萬元以下之退休人員或遺眷，以及因作戰或演訓而受傷死亡殘廢之退休人員或其遺族」，其餘經費予以刪除。</w:t>
      </w:r>
    </w:p>
    <w:p w:rsidR="00FA5331" w:rsidRPr="00490B46" w:rsidRDefault="00FA5331" w:rsidP="00236244">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w:t>
      </w:r>
      <w:r w:rsidR="003433B6" w:rsidRPr="00490B46">
        <w:rPr>
          <w:color w:val="000000" w:themeColor="text1"/>
        </w:rPr>
        <w:t xml:space="preserve">  </w:t>
      </w:r>
      <w:r w:rsidR="003433B6" w:rsidRPr="00490B46">
        <w:rPr>
          <w:rFonts w:hint="eastAsia"/>
          <w:color w:val="000000" w:themeColor="text1"/>
        </w:rPr>
        <w:t>林岱樺</w:t>
      </w:r>
      <w:r w:rsidRPr="00490B46">
        <w:rPr>
          <w:rFonts w:ascii="標楷體" w:hAnsi="標楷體" w:hint="eastAsia"/>
          <w:color w:val="000000" w:themeColor="text1"/>
          <w:szCs w:val="32"/>
        </w:rPr>
        <w:t xml:space="preserve">  高志鵬  陳明文</w:t>
      </w:r>
    </w:p>
    <w:p w:rsidR="00FA5331" w:rsidRPr="00490B46" w:rsidRDefault="00FA5331" w:rsidP="00236244">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w:t>
      </w:r>
      <w:r w:rsidR="009F68EB" w:rsidRPr="00490B46">
        <w:rPr>
          <w:rFonts w:ascii="標楷體" w:hAnsi="標楷體" w:hint="eastAsia"/>
          <w:color w:val="000000" w:themeColor="text1"/>
          <w:szCs w:val="32"/>
        </w:rPr>
        <w:t>陳冲組成所謂的財經內閣，提出「富民經濟」，但反令台灣經濟陷入困境，經濟部帶頭的油電雙漲，造成萬物齊漲，主計總處針對今年度的經濟成長率之預測業經</w:t>
      </w:r>
      <w:r w:rsidR="009F68EB" w:rsidRPr="00490B46">
        <w:rPr>
          <w:rFonts w:ascii="標楷體" w:hAnsi="標楷體"/>
          <w:color w:val="000000" w:themeColor="text1"/>
          <w:szCs w:val="32"/>
        </w:rPr>
        <w:t>9</w:t>
      </w:r>
      <w:r w:rsidR="009F68EB" w:rsidRPr="00490B46">
        <w:rPr>
          <w:rFonts w:ascii="標楷體" w:hAnsi="標楷體" w:hint="eastAsia"/>
          <w:color w:val="000000" w:themeColor="text1"/>
          <w:szCs w:val="32"/>
        </w:rPr>
        <w:t>度下修至</w:t>
      </w:r>
      <w:r w:rsidR="009F68EB" w:rsidRPr="00490B46">
        <w:rPr>
          <w:rFonts w:ascii="標楷體" w:hAnsi="標楷體"/>
          <w:color w:val="000000" w:themeColor="text1"/>
          <w:szCs w:val="32"/>
        </w:rPr>
        <w:t>1.05%</w:t>
      </w:r>
      <w:r w:rsidR="009F68EB" w:rsidRPr="00490B46">
        <w:rPr>
          <w:rFonts w:ascii="標楷體" w:hAnsi="標楷體" w:hint="eastAsia"/>
          <w:color w:val="000000" w:themeColor="text1"/>
          <w:szCs w:val="32"/>
        </w:rPr>
        <w:t>，更面對「保</w:t>
      </w:r>
      <w:r w:rsidR="009F68EB" w:rsidRPr="00490B46">
        <w:rPr>
          <w:rFonts w:ascii="標楷體" w:hAnsi="標楷體"/>
          <w:color w:val="000000" w:themeColor="text1"/>
          <w:szCs w:val="32"/>
        </w:rPr>
        <w:t>1</w:t>
      </w:r>
      <w:r w:rsidR="009F68EB" w:rsidRPr="00490B46">
        <w:rPr>
          <w:rFonts w:ascii="標楷體" w:hAnsi="標楷體" w:hint="eastAsia"/>
          <w:color w:val="000000" w:themeColor="text1"/>
          <w:szCs w:val="32"/>
        </w:rPr>
        <w:t>」的挑戰，整體經濟表現遠不如於亞鄰國家，自</w:t>
      </w:r>
      <w:r w:rsidR="009F68EB" w:rsidRPr="00490B46">
        <w:rPr>
          <w:rFonts w:ascii="標楷體" w:hAnsi="標楷體"/>
          <w:color w:val="000000" w:themeColor="text1"/>
          <w:szCs w:val="32"/>
        </w:rPr>
        <w:t>2011</w:t>
      </w:r>
      <w:r w:rsidR="009F68EB" w:rsidRPr="00490B46">
        <w:rPr>
          <w:rFonts w:ascii="標楷體" w:hAnsi="標楷體" w:hint="eastAsia"/>
          <w:color w:val="000000" w:themeColor="text1"/>
          <w:szCs w:val="32"/>
        </w:rPr>
        <w:t>年</w:t>
      </w:r>
      <w:r w:rsidR="009F68EB" w:rsidRPr="00490B46">
        <w:rPr>
          <w:rFonts w:ascii="標楷體" w:hAnsi="標楷體"/>
          <w:color w:val="000000" w:themeColor="text1"/>
          <w:szCs w:val="32"/>
        </w:rPr>
        <w:t>11</w:t>
      </w:r>
      <w:r w:rsidR="009F68EB" w:rsidRPr="00490B46">
        <w:rPr>
          <w:rFonts w:ascii="標楷體" w:hAnsi="標楷體" w:hint="eastAsia"/>
          <w:color w:val="000000" w:themeColor="text1"/>
          <w:szCs w:val="32"/>
        </w:rPr>
        <w:t>月至</w:t>
      </w:r>
      <w:r w:rsidR="009F68EB" w:rsidRPr="00490B46">
        <w:rPr>
          <w:rFonts w:ascii="標楷體" w:hAnsi="標楷體"/>
          <w:color w:val="000000" w:themeColor="text1"/>
          <w:szCs w:val="32"/>
        </w:rPr>
        <w:t>2012</w:t>
      </w:r>
      <w:r w:rsidR="009F68EB" w:rsidRPr="00490B46">
        <w:rPr>
          <w:rFonts w:ascii="標楷體" w:hAnsi="標楷體" w:hint="eastAsia"/>
          <w:color w:val="000000" w:themeColor="text1"/>
          <w:szCs w:val="32"/>
        </w:rPr>
        <w:t>年</w:t>
      </w:r>
      <w:r w:rsidR="009F68EB" w:rsidRPr="00490B46">
        <w:rPr>
          <w:rFonts w:ascii="標楷體" w:hAnsi="標楷體"/>
          <w:color w:val="000000" w:themeColor="text1"/>
          <w:szCs w:val="32"/>
        </w:rPr>
        <w:t>8</w:t>
      </w:r>
      <w:r w:rsidR="009F68EB" w:rsidRPr="00490B46">
        <w:rPr>
          <w:rFonts w:ascii="標楷體" w:hAnsi="標楷體" w:hint="eastAsia"/>
          <w:color w:val="000000" w:themeColor="text1"/>
          <w:szCs w:val="32"/>
        </w:rPr>
        <w:t>月景氣連續</w:t>
      </w:r>
      <w:r w:rsidR="009F68EB" w:rsidRPr="00490B46">
        <w:rPr>
          <w:rFonts w:ascii="標楷體" w:hAnsi="標楷體"/>
          <w:color w:val="000000" w:themeColor="text1"/>
          <w:szCs w:val="32"/>
        </w:rPr>
        <w:t>10</w:t>
      </w:r>
      <w:r w:rsidR="009F68EB" w:rsidRPr="00490B46">
        <w:rPr>
          <w:rFonts w:ascii="標楷體" w:hAnsi="標楷體" w:hint="eastAsia"/>
          <w:color w:val="000000" w:themeColor="text1"/>
          <w:szCs w:val="32"/>
        </w:rPr>
        <w:t>藍燈，財政部最新公布的</w:t>
      </w:r>
      <w:r w:rsidR="009F68EB" w:rsidRPr="00490B46">
        <w:rPr>
          <w:rFonts w:ascii="標楷體" w:hAnsi="標楷體"/>
          <w:color w:val="000000" w:themeColor="text1"/>
          <w:szCs w:val="32"/>
        </w:rPr>
        <w:t>10</w:t>
      </w:r>
      <w:r w:rsidR="009F68EB" w:rsidRPr="00490B46">
        <w:rPr>
          <w:rFonts w:ascii="標楷體" w:hAnsi="標楷體" w:hint="eastAsia"/>
          <w:color w:val="000000" w:themeColor="text1"/>
          <w:szCs w:val="32"/>
        </w:rPr>
        <w:t>月出口</w:t>
      </w:r>
      <w:r w:rsidR="009F68EB" w:rsidRPr="00490B46">
        <w:rPr>
          <w:rFonts w:ascii="標楷體" w:hAnsi="標楷體"/>
          <w:color w:val="000000" w:themeColor="text1"/>
          <w:szCs w:val="32"/>
        </w:rPr>
        <w:t>265.3</w:t>
      </w:r>
      <w:r w:rsidR="009F68EB" w:rsidRPr="00490B46">
        <w:rPr>
          <w:rFonts w:ascii="標楷體" w:hAnsi="標楷體" w:hint="eastAsia"/>
          <w:color w:val="000000" w:themeColor="text1"/>
          <w:szCs w:val="32"/>
        </w:rPr>
        <w:t>億美元，較上月減</w:t>
      </w:r>
      <w:r w:rsidR="009F68EB" w:rsidRPr="00490B46">
        <w:rPr>
          <w:rFonts w:ascii="標楷體" w:hAnsi="標楷體"/>
          <w:color w:val="000000" w:themeColor="text1"/>
          <w:szCs w:val="32"/>
        </w:rPr>
        <w:t>2.4</w:t>
      </w:r>
      <w:r w:rsidR="009F68EB" w:rsidRPr="00490B46">
        <w:rPr>
          <w:rFonts w:ascii="標楷體" w:hAnsi="標楷體" w:hint="eastAsia"/>
          <w:color w:val="000000" w:themeColor="text1"/>
          <w:szCs w:val="32"/>
        </w:rPr>
        <w:t>％，較上年同月亦減</w:t>
      </w:r>
      <w:r w:rsidR="009F68EB" w:rsidRPr="00490B46">
        <w:rPr>
          <w:rFonts w:ascii="標楷體" w:hAnsi="標楷體"/>
          <w:color w:val="000000" w:themeColor="text1"/>
          <w:szCs w:val="32"/>
        </w:rPr>
        <w:t>1.9</w:t>
      </w:r>
      <w:r w:rsidR="009F68EB" w:rsidRPr="00490B46">
        <w:rPr>
          <w:rFonts w:ascii="標楷體" w:hAnsi="標楷體" w:hint="eastAsia"/>
          <w:color w:val="000000" w:themeColor="text1"/>
          <w:szCs w:val="32"/>
        </w:rPr>
        <w:t>％；累計</w:t>
      </w:r>
      <w:r w:rsidR="009F68EB" w:rsidRPr="00490B46">
        <w:rPr>
          <w:rFonts w:ascii="標楷體" w:hAnsi="標楷體"/>
          <w:color w:val="000000" w:themeColor="text1"/>
          <w:szCs w:val="32"/>
        </w:rPr>
        <w:t>1</w:t>
      </w:r>
      <w:r w:rsidR="009F68EB" w:rsidRPr="00490B46">
        <w:rPr>
          <w:rFonts w:ascii="標楷體" w:hAnsi="標楷體" w:hint="eastAsia"/>
          <w:color w:val="000000" w:themeColor="text1"/>
          <w:szCs w:val="32"/>
        </w:rPr>
        <w:t>至</w:t>
      </w:r>
      <w:r w:rsidR="009F68EB" w:rsidRPr="00490B46">
        <w:rPr>
          <w:rFonts w:ascii="標楷體" w:hAnsi="標楷體"/>
          <w:color w:val="000000" w:themeColor="text1"/>
          <w:szCs w:val="32"/>
        </w:rPr>
        <w:t>10</w:t>
      </w:r>
      <w:r w:rsidR="009F68EB" w:rsidRPr="00490B46">
        <w:rPr>
          <w:rFonts w:ascii="標楷體" w:hAnsi="標楷體" w:hint="eastAsia"/>
          <w:color w:val="000000" w:themeColor="text1"/>
          <w:szCs w:val="32"/>
        </w:rPr>
        <w:t>月出口</w:t>
      </w:r>
      <w:r w:rsidR="009F68EB" w:rsidRPr="00490B46">
        <w:rPr>
          <w:rFonts w:ascii="標楷體" w:hAnsi="標楷體"/>
          <w:color w:val="000000" w:themeColor="text1"/>
          <w:szCs w:val="32"/>
        </w:rPr>
        <w:t>2,501.3</w:t>
      </w:r>
      <w:r w:rsidR="009F68EB" w:rsidRPr="00490B46">
        <w:rPr>
          <w:rFonts w:ascii="標楷體" w:hAnsi="標楷體" w:hint="eastAsia"/>
          <w:color w:val="000000" w:themeColor="text1"/>
          <w:szCs w:val="32"/>
        </w:rPr>
        <w:t>億美元，較上年同期減</w:t>
      </w:r>
      <w:r w:rsidR="009F68EB" w:rsidRPr="00490B46">
        <w:rPr>
          <w:rFonts w:ascii="標楷體" w:hAnsi="標楷體"/>
          <w:color w:val="000000" w:themeColor="text1"/>
          <w:szCs w:val="32"/>
        </w:rPr>
        <w:t>3.7</w:t>
      </w:r>
      <w:r w:rsidR="009F68EB" w:rsidRPr="00490B46">
        <w:rPr>
          <w:rFonts w:ascii="標楷體" w:hAnsi="標楷體" w:hint="eastAsia"/>
          <w:color w:val="000000" w:themeColor="text1"/>
          <w:szCs w:val="32"/>
        </w:rPr>
        <w:t>％；</w:t>
      </w:r>
      <w:r w:rsidR="009F68EB" w:rsidRPr="00490B46">
        <w:rPr>
          <w:rFonts w:ascii="標楷體" w:hAnsi="標楷體"/>
          <w:color w:val="000000" w:themeColor="text1"/>
          <w:szCs w:val="32"/>
        </w:rPr>
        <w:t>1</w:t>
      </w:r>
      <w:r w:rsidR="009F68EB" w:rsidRPr="00490B46">
        <w:rPr>
          <w:rFonts w:ascii="標楷體" w:hAnsi="標楷體" w:hint="eastAsia"/>
          <w:color w:val="000000" w:themeColor="text1"/>
          <w:szCs w:val="32"/>
        </w:rPr>
        <w:t>至</w:t>
      </w:r>
      <w:r w:rsidR="009F68EB" w:rsidRPr="00490B46">
        <w:rPr>
          <w:rFonts w:ascii="標楷體" w:hAnsi="標楷體"/>
          <w:color w:val="000000" w:themeColor="text1"/>
          <w:szCs w:val="32"/>
        </w:rPr>
        <w:t>10</w:t>
      </w:r>
      <w:r w:rsidR="009F68EB" w:rsidRPr="00490B46">
        <w:rPr>
          <w:rFonts w:ascii="標楷體" w:hAnsi="標楷體" w:hint="eastAsia"/>
          <w:color w:val="000000" w:themeColor="text1"/>
          <w:szCs w:val="32"/>
        </w:rPr>
        <w:t>月，出口就有</w:t>
      </w:r>
      <w:r w:rsidR="009F68EB" w:rsidRPr="00490B46">
        <w:rPr>
          <w:rFonts w:ascii="標楷體" w:hAnsi="標楷體"/>
          <w:color w:val="000000" w:themeColor="text1"/>
          <w:szCs w:val="32"/>
        </w:rPr>
        <w:t>8</w:t>
      </w:r>
      <w:r w:rsidR="009F68EB" w:rsidRPr="00490B46">
        <w:rPr>
          <w:rFonts w:ascii="標楷體" w:hAnsi="標楷體" w:hint="eastAsia"/>
          <w:color w:val="000000" w:themeColor="text1"/>
          <w:szCs w:val="32"/>
        </w:rPr>
        <w:t>個月是負成長，財政部已指出今年出口確定負成長，且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須俟連續二季GDP成長超過3％或連續二月失業率低於4％後方能實施；為苦民所苦，</w:t>
      </w:r>
      <w:r w:rsidRPr="00490B46">
        <w:rPr>
          <w:rFonts w:ascii="標楷體" w:hAnsi="標楷體" w:hint="eastAsia"/>
          <w:color w:val="000000" w:themeColor="text1"/>
          <w:szCs w:val="32"/>
        </w:rPr>
        <w:t>爰針對</w:t>
      </w:r>
      <w:r w:rsidRPr="00490B46">
        <w:rPr>
          <w:rFonts w:ascii="標楷體" w:hAnsi="標楷體" w:cs="新細明體" w:hint="eastAsia"/>
          <w:color w:val="000000" w:themeColor="text1"/>
          <w:kern w:val="0"/>
          <w:szCs w:val="32"/>
        </w:rPr>
        <w:t>行政院經濟建設委員會</w:t>
      </w:r>
      <w:r w:rsidRPr="00490B46">
        <w:rPr>
          <w:rFonts w:ascii="標楷體" w:hAnsi="標楷體" w:hint="eastAsia"/>
          <w:color w:val="000000" w:themeColor="text1"/>
          <w:szCs w:val="32"/>
        </w:rPr>
        <w:t>項下「一般行政－首長及副首長特別費」157萬2,000元，提請全數刪除。</w:t>
      </w:r>
    </w:p>
    <w:p w:rsidR="00E65C36" w:rsidRPr="00490B46" w:rsidRDefault="00E65C36" w:rsidP="00E65C36">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w:t>
      </w:r>
      <w:r w:rsidRPr="00490B46">
        <w:rPr>
          <w:color w:val="000000" w:themeColor="text1"/>
        </w:rPr>
        <w:t xml:space="preserve">  </w:t>
      </w:r>
      <w:r w:rsidRPr="00490B46">
        <w:rPr>
          <w:rFonts w:hint="eastAsia"/>
          <w:color w:val="000000" w:themeColor="text1"/>
        </w:rPr>
        <w:t>林岱樺</w:t>
      </w:r>
      <w:r w:rsidRPr="00490B46">
        <w:rPr>
          <w:rFonts w:ascii="標楷體" w:hAnsi="標楷體" w:hint="eastAsia"/>
          <w:color w:val="000000" w:themeColor="text1"/>
          <w:szCs w:val="32"/>
        </w:rPr>
        <w:t xml:space="preserve">  陳明文</w:t>
      </w:r>
    </w:p>
    <w:p w:rsidR="00FA5331" w:rsidRPr="00490B46" w:rsidRDefault="003433B6" w:rsidP="00236244">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3</w:t>
      </w:r>
      <w:r w:rsidR="00FA5331" w:rsidRPr="00490B46">
        <w:rPr>
          <w:rFonts w:ascii="標楷體" w:hAnsi="標楷體" w:hint="eastAsia"/>
          <w:color w:val="000000" w:themeColor="text1"/>
          <w:szCs w:val="32"/>
        </w:rPr>
        <w:t>.</w:t>
      </w:r>
      <w:r w:rsidR="00C74CEA" w:rsidRPr="00490B46">
        <w:rPr>
          <w:rFonts w:ascii="標楷體" w:hAnsi="標楷體" w:hint="eastAsia"/>
          <w:color w:val="000000" w:themeColor="text1"/>
          <w:szCs w:val="32"/>
        </w:rPr>
        <w:t>查獎補助費項下對於退休退職人員仍經年編列無合理法源依據編列「三節慰問金」，在財政拮据之際，國家預算資源更應合理配置，以符社會公理正義，爰針對第2款第7項行政院經濟建設委員會「獎補助費—獎勵及慰問」之「退休退職人員三節慰問金」，提請全數刪除。</w:t>
      </w:r>
    </w:p>
    <w:p w:rsidR="00E65C36" w:rsidRPr="00490B46" w:rsidRDefault="00E65C36" w:rsidP="00E65C36">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w:t>
      </w:r>
      <w:r w:rsidRPr="00490B46">
        <w:rPr>
          <w:color w:val="000000" w:themeColor="text1"/>
        </w:rPr>
        <w:t xml:space="preserve">  </w:t>
      </w:r>
      <w:r w:rsidRPr="00490B46">
        <w:rPr>
          <w:rFonts w:hint="eastAsia"/>
          <w:color w:val="000000" w:themeColor="text1"/>
        </w:rPr>
        <w:t>林岱樺</w:t>
      </w:r>
      <w:r w:rsidRPr="00490B46">
        <w:rPr>
          <w:rFonts w:ascii="標楷體" w:hAnsi="標楷體" w:hint="eastAsia"/>
          <w:color w:val="000000" w:themeColor="text1"/>
          <w:szCs w:val="32"/>
        </w:rPr>
        <w:t xml:space="preserve">  高志鵬  陳明文</w:t>
      </w:r>
    </w:p>
    <w:p w:rsidR="00D57EE2" w:rsidRPr="00490B46" w:rsidRDefault="00D57EE2" w:rsidP="00D57EE2">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本項通過決議</w:t>
      </w:r>
      <w:r w:rsidR="00807F63" w:rsidRPr="00490B46">
        <w:rPr>
          <w:rFonts w:ascii="標楷體" w:hAnsi="標楷體" w:hint="eastAsia"/>
          <w:color w:val="000000" w:themeColor="text1"/>
          <w:szCs w:val="32"/>
        </w:rPr>
        <w:t>31</w:t>
      </w:r>
      <w:r w:rsidRPr="00490B46">
        <w:rPr>
          <w:rFonts w:ascii="標楷體" w:hAnsi="標楷體" w:hint="eastAsia"/>
          <w:color w:val="000000" w:themeColor="text1"/>
          <w:szCs w:val="32"/>
        </w:rPr>
        <w:t>項：</w:t>
      </w:r>
    </w:p>
    <w:p w:rsidR="00B05263" w:rsidRPr="00490B46" w:rsidRDefault="00B05263" w:rsidP="00B0526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1.鑑於台灣勞工低成本世界第一，勞工日子難過，馬英九政府卻完全不關心，總統卻只會講「廠商賺不夠多」，相對地對於勞工基本工資僅相當於一顆茶葉蛋之調整，陳冲內閣卻強加條件，要求俟連續二季</w:t>
      </w:r>
      <w:r w:rsidRPr="00490B46">
        <w:rPr>
          <w:rFonts w:ascii="標楷體" w:hAnsi="標楷體"/>
          <w:color w:val="000000" w:themeColor="text1"/>
          <w:szCs w:val="32"/>
        </w:rPr>
        <w:t>GDP</w:t>
      </w:r>
      <w:r w:rsidRPr="00490B46">
        <w:rPr>
          <w:rFonts w:ascii="標楷體" w:hAnsi="標楷體" w:hint="eastAsia"/>
          <w:color w:val="000000" w:themeColor="text1"/>
          <w:szCs w:val="32"/>
        </w:rPr>
        <w:t>成長超過</w:t>
      </w:r>
      <w:r w:rsidRPr="00490B46">
        <w:rPr>
          <w:rFonts w:ascii="標楷體" w:hAnsi="標楷體"/>
          <w:color w:val="000000" w:themeColor="text1"/>
          <w:szCs w:val="32"/>
        </w:rPr>
        <w:t>3</w:t>
      </w:r>
      <w:r w:rsidRPr="00490B46">
        <w:rPr>
          <w:rFonts w:ascii="標楷體" w:hAnsi="標楷體" w:hint="eastAsia"/>
          <w:color w:val="000000" w:themeColor="text1"/>
          <w:szCs w:val="32"/>
        </w:rPr>
        <w:t>％或連續二月失業率低於</w:t>
      </w:r>
      <w:r w:rsidRPr="00490B46">
        <w:rPr>
          <w:rFonts w:ascii="標楷體" w:hAnsi="標楷體"/>
          <w:color w:val="000000" w:themeColor="text1"/>
          <w:szCs w:val="32"/>
        </w:rPr>
        <w:t>4</w:t>
      </w:r>
      <w:r w:rsidRPr="00490B46">
        <w:rPr>
          <w:rFonts w:ascii="標楷體" w:hAnsi="標楷體" w:hint="eastAsia"/>
          <w:color w:val="000000" w:themeColor="text1"/>
          <w:szCs w:val="32"/>
        </w:rPr>
        <w:t>％後方能實施，為苦民所苦，爰針對經濟建設委員會所編列首長及副首長之年終獎金全數凍結，應</w:t>
      </w:r>
      <w:r w:rsidRPr="002E60F8">
        <w:rPr>
          <w:rFonts w:ascii="標楷體" w:hAnsi="標楷體" w:hint="eastAsia"/>
          <w:color w:val="000000" w:themeColor="text1"/>
          <w:szCs w:val="32"/>
        </w:rPr>
        <w:t>俟</w:t>
      </w:r>
      <w:r w:rsidRPr="002E60F8">
        <w:rPr>
          <w:rFonts w:ascii="標楷體" w:hAnsi="標楷體"/>
          <w:color w:val="000000" w:themeColor="text1"/>
          <w:szCs w:val="32"/>
        </w:rPr>
        <w:t>GDP</w:t>
      </w:r>
      <w:r w:rsidRPr="002E60F8">
        <w:rPr>
          <w:rFonts w:ascii="標楷體" w:hAnsi="標楷體" w:hint="eastAsia"/>
          <w:color w:val="000000" w:themeColor="text1"/>
          <w:szCs w:val="32"/>
        </w:rPr>
        <w:t>成長</w:t>
      </w:r>
      <w:r w:rsidR="0019179D" w:rsidRPr="002E60F8">
        <w:rPr>
          <w:rFonts w:ascii="標楷體" w:hAnsi="標楷體" w:hint="eastAsia"/>
          <w:color w:val="000000" w:themeColor="text1"/>
          <w:szCs w:val="32"/>
        </w:rPr>
        <w:t>達</w:t>
      </w:r>
      <w:r w:rsidRPr="002E60F8">
        <w:rPr>
          <w:rFonts w:ascii="標楷體" w:hAnsi="標楷體"/>
          <w:color w:val="000000" w:themeColor="text1"/>
          <w:szCs w:val="32"/>
        </w:rPr>
        <w:t>3</w:t>
      </w:r>
      <w:r w:rsidRPr="002E60F8">
        <w:rPr>
          <w:rFonts w:ascii="標楷體" w:hAnsi="標楷體" w:hint="eastAsia"/>
          <w:color w:val="000000" w:themeColor="text1"/>
          <w:szCs w:val="32"/>
        </w:rPr>
        <w:t>.8％</w:t>
      </w:r>
      <w:r w:rsidR="0017685D" w:rsidRPr="002E60F8">
        <w:rPr>
          <w:rFonts w:ascii="標楷體" w:hAnsi="標楷體" w:hint="eastAsia"/>
          <w:color w:val="000000" w:themeColor="text1"/>
          <w:szCs w:val="32"/>
        </w:rPr>
        <w:t>後，</w:t>
      </w:r>
      <w:r w:rsidRPr="002E60F8">
        <w:rPr>
          <w:rFonts w:ascii="標楷體" w:hAnsi="標楷體" w:hint="eastAsia"/>
          <w:color w:val="000000" w:themeColor="text1"/>
          <w:szCs w:val="32"/>
        </w:rPr>
        <w:t>始得</w:t>
      </w:r>
      <w:r w:rsidRPr="00490B46">
        <w:rPr>
          <w:rFonts w:ascii="標楷體" w:hAnsi="標楷體" w:hint="eastAsia"/>
          <w:color w:val="000000" w:themeColor="text1"/>
          <w:szCs w:val="32"/>
        </w:rPr>
        <w:t>動支。</w:t>
      </w:r>
    </w:p>
    <w:p w:rsidR="00F043FE" w:rsidRPr="00490B46" w:rsidRDefault="00F043FE"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w:t>
      </w:r>
      <w:r w:rsidRPr="00490B46">
        <w:rPr>
          <w:color w:val="000000" w:themeColor="text1"/>
        </w:rPr>
        <w:t xml:space="preserve">  </w:t>
      </w:r>
      <w:r w:rsidRPr="00490B46">
        <w:rPr>
          <w:rFonts w:hint="eastAsia"/>
          <w:color w:val="000000" w:themeColor="text1"/>
        </w:rPr>
        <w:t>林岱樺</w:t>
      </w:r>
      <w:r w:rsidRPr="00490B46">
        <w:rPr>
          <w:rFonts w:ascii="標楷體" w:hAnsi="標楷體" w:hint="eastAsia"/>
          <w:color w:val="000000" w:themeColor="text1"/>
          <w:szCs w:val="32"/>
        </w:rPr>
        <w:t xml:space="preserve">  高志鵬  陳明文</w:t>
      </w:r>
    </w:p>
    <w:p w:rsidR="00E56193" w:rsidRPr="00490B46" w:rsidRDefault="00E56193"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長久以來，我國受限於國際環境的現實，對外一直未能順利與其他國家簽訂FTA，而在全球貿易自由化趨勢下，我國最大的競爭對手南韓政府先前已完成東協加1及歐盟自由貿易協定FTA，另於101年3月15日美韓FTA生效後，更進一步積極展開洽簽中日韓FTA，南韓持續不斷的進行區域經濟整合，將嚴重衝擊我國對外貿易，為拉近我國與南韓之差距，政府刻正規劃自由經濟示範區，作為創造加入TPP之有利條件，惟示範區內部分開放政策，卻仍有待政府部門間協調溝通，未能提出具體措施。爰此，要求行政院經濟建設委員會應早日就設置自由經濟示範區，儘速整合各部會意見與方案，並研擬具體計畫與作法，以利政策推動。</w:t>
      </w:r>
    </w:p>
    <w:p w:rsidR="00E56193" w:rsidRPr="00490B46" w:rsidRDefault="00E56193" w:rsidP="007307E7">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許忠信  蘇震清</w:t>
      </w:r>
    </w:p>
    <w:p w:rsidR="00E56193" w:rsidRPr="00490B46" w:rsidRDefault="00E56193"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3.有鑑於自由經濟示範區為行政院黃金十年中「活力經濟」願景之施政主軸之ㄧ，係為創造加入「跨太平洋經濟戰略夥伴協定（TPP）」有利條件，原本經濟部主導之自由經濟示範區，主要係提供鬆綁、效率、整合、加值等四大誘因，結合高雄自由貿易港區、加工區、科學園區等，構成虛擬特區網路；惟查自由經濟示範區開放政策勢必涉及修改相關法令，亟待各部會與地方政府協調，然101年2月行政院經濟建設委員會奉行政院指示在經濟部既有規劃基礎上接手續辦後，卻未能促成政府部門間協調溝通，並有效整合歧見，以致行政院經濟建設委員會接手迄今毫無實質進展，爰要求行政院經濟建設委員會應於3個月內就自由經濟示範區設置期程規劃與辦理進度檢討，向立法院經濟委員會提出專案報告，俾利有效監督相關政策推動與法制規劃。</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4.</w:t>
      </w:r>
      <w:r w:rsidR="00E56193" w:rsidRPr="00490B46">
        <w:rPr>
          <w:rFonts w:ascii="標楷體" w:hAnsi="標楷體" w:hint="eastAsia"/>
          <w:color w:val="000000" w:themeColor="text1"/>
          <w:szCs w:val="32"/>
        </w:rPr>
        <w:t>人才為國家發展進步的重要關鍵，惟我國近年來因政策保守及法規繁複，致台灣面臨人才供需出現落差、教育體制偏差僵化、人才培育不符需求、國際人才競逐失利等危機。行政院經濟建設委員會於</w:t>
      </w:r>
      <w:r w:rsidR="00E56193" w:rsidRPr="00490B46">
        <w:rPr>
          <w:rFonts w:ascii="標楷體" w:hAnsi="標楷體"/>
          <w:color w:val="000000" w:themeColor="text1"/>
          <w:szCs w:val="32"/>
        </w:rPr>
        <w:t>99</w:t>
      </w:r>
      <w:r w:rsidR="00E56193" w:rsidRPr="00490B46">
        <w:rPr>
          <w:rFonts w:ascii="標楷體" w:hAnsi="標楷體" w:hint="eastAsia"/>
          <w:color w:val="000000" w:themeColor="text1"/>
          <w:szCs w:val="32"/>
        </w:rPr>
        <w:t>年提出人才培育方案及</w:t>
      </w:r>
      <w:r w:rsidR="00E56193" w:rsidRPr="00490B46">
        <w:rPr>
          <w:rFonts w:ascii="標楷體" w:hAnsi="標楷體"/>
          <w:color w:val="000000" w:themeColor="text1"/>
          <w:szCs w:val="32"/>
        </w:rPr>
        <w:t>101</w:t>
      </w:r>
      <w:r w:rsidR="00E56193" w:rsidRPr="00490B46">
        <w:rPr>
          <w:rFonts w:ascii="標楷體" w:hAnsi="標楷體" w:hint="eastAsia"/>
          <w:color w:val="000000" w:themeColor="text1"/>
          <w:szCs w:val="32"/>
        </w:rPr>
        <w:t>年提出縮短學訓考用落差方案，並促成多項法案鬆綁，惟其推動成效仍有待檢討。爰此，為有效提升國內教育人力之培育素質及延攬優秀國際人才至我國服務，爰要求行政院經濟建設委員會應協調相關部會，積極研議具體方案及法規修訂，俾落實培育、延攬產業所需人才。</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許忠信  蘇震清</w:t>
      </w:r>
    </w:p>
    <w:p w:rsidR="00E56193" w:rsidRPr="00490B46" w:rsidRDefault="00E56193" w:rsidP="00E56193">
      <w:pPr>
        <w:spacing w:line="480" w:lineRule="exact"/>
        <w:ind w:left="1318" w:hanging="320"/>
        <w:jc w:val="both"/>
        <w:rPr>
          <w:rFonts w:ascii="標楷體" w:hAnsi="標楷體"/>
          <w:color w:val="000000" w:themeColor="text1"/>
          <w:szCs w:val="32"/>
        </w:rPr>
      </w:pPr>
      <w:r w:rsidRPr="00490B46">
        <w:rPr>
          <w:rFonts w:ascii="標楷體" w:hAnsi="標楷體"/>
          <w:color w:val="000000" w:themeColor="text1"/>
          <w:szCs w:val="32"/>
        </w:rPr>
        <w:t>5</w:t>
      </w:r>
      <w:r w:rsidR="00F05B7B" w:rsidRPr="00490B46">
        <w:rPr>
          <w:rFonts w:ascii="標楷體" w:hAnsi="標楷體" w:hint="eastAsia"/>
          <w:color w:val="000000" w:themeColor="text1"/>
          <w:szCs w:val="32"/>
        </w:rPr>
        <w:t>.</w:t>
      </w:r>
      <w:r w:rsidRPr="00490B46">
        <w:rPr>
          <w:rFonts w:ascii="標楷體" w:hAnsi="標楷體" w:hint="eastAsia"/>
          <w:color w:val="000000" w:themeColor="text1"/>
          <w:szCs w:val="32"/>
        </w:rPr>
        <w:t>有鑑於行政院於</w:t>
      </w:r>
      <w:r w:rsidRPr="00490B46">
        <w:rPr>
          <w:rFonts w:ascii="標楷體" w:hAnsi="標楷體"/>
          <w:color w:val="000000" w:themeColor="text1"/>
          <w:szCs w:val="32"/>
        </w:rPr>
        <w:t>99</w:t>
      </w:r>
      <w:r w:rsidRPr="00490B46">
        <w:rPr>
          <w:rFonts w:ascii="標楷體" w:hAnsi="標楷體" w:hint="eastAsia"/>
          <w:color w:val="000000" w:themeColor="text1"/>
          <w:szCs w:val="32"/>
        </w:rPr>
        <w:t>年</w:t>
      </w:r>
      <w:r w:rsidRPr="00490B46">
        <w:rPr>
          <w:rFonts w:ascii="標楷體" w:hAnsi="標楷體"/>
          <w:color w:val="000000" w:themeColor="text1"/>
          <w:szCs w:val="32"/>
        </w:rPr>
        <w:t>10</w:t>
      </w:r>
      <w:r w:rsidRPr="00490B46">
        <w:rPr>
          <w:rFonts w:ascii="標楷體" w:hAnsi="標楷體" w:hint="eastAsia"/>
          <w:color w:val="000000" w:themeColor="text1"/>
          <w:szCs w:val="32"/>
        </w:rPr>
        <w:t>月</w:t>
      </w:r>
      <w:r w:rsidRPr="00490B46">
        <w:rPr>
          <w:rFonts w:ascii="標楷體" w:hAnsi="標楷體"/>
          <w:color w:val="000000" w:themeColor="text1"/>
          <w:szCs w:val="32"/>
        </w:rPr>
        <w:t>13</w:t>
      </w:r>
      <w:r w:rsidRPr="00490B46">
        <w:rPr>
          <w:rFonts w:ascii="標楷體" w:hAnsi="標楷體" w:hint="eastAsia"/>
          <w:color w:val="000000" w:themeColor="text1"/>
          <w:szCs w:val="32"/>
        </w:rPr>
        <w:t>日指定行政院經濟建設委員會為人才培育整合機關，專責推動辦理建立產業人才資源發展之協調整合機制，協調各中央目的事業主管機關辦理重點產業人才供需及推估，俾利推動產業人才資源發展；惟檢視行政院經濟建設委員會歷年提出之人才培育政策皆成效不彰，不僅未發揮應有之機制功能，導致我國人才供需出現落差、人才培育產學脫節、國際化程度與競爭力不足、國際人才競逐失利，近年來更面臨嚴重的人才流失危機，甚至遭新加坡引為負面案例，顯示我國人才不足與人力外流問題已嚴重衝擊台灣競爭力，相關政策檢討刻不容緩，行政院經濟建設委員會核有怠失，爰要求行政院經濟建設委員會協調相關部會</w:t>
      </w:r>
      <w:r w:rsidR="00EB724A" w:rsidRPr="00490B46">
        <w:rPr>
          <w:rFonts w:ascii="標楷體" w:hAnsi="標楷體" w:hint="eastAsia"/>
          <w:color w:val="000000" w:themeColor="text1"/>
          <w:szCs w:val="32"/>
        </w:rPr>
        <w:t>，</w:t>
      </w:r>
      <w:r w:rsidRPr="00490B46">
        <w:rPr>
          <w:rFonts w:ascii="標楷體" w:hAnsi="標楷體" w:hint="eastAsia"/>
          <w:color w:val="000000" w:themeColor="text1"/>
          <w:szCs w:val="32"/>
        </w:rPr>
        <w:t>確實調查國內人力資源與產業需求現況，並研議具體檢討方案，向立法院經濟委員會提出書面報告。</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6.</w:t>
      </w:r>
      <w:r w:rsidR="00E56193" w:rsidRPr="00490B46">
        <w:rPr>
          <w:rFonts w:ascii="標楷體" w:hAnsi="標楷體" w:hint="eastAsia"/>
          <w:color w:val="000000" w:themeColor="text1"/>
          <w:szCs w:val="32"/>
        </w:rPr>
        <w:t>行政院經濟建設委員會規劃透過「產業有家，家有產業」政策定位各區域具國際競爭力之優勢產業，惟「產業有家，家有產業」政策口號提出後，僅根據各縣市座談會意見草擬「區域產業空間發展藍圖」，而各縣市政府所提出之重點產業項目卻有同質性過高之情形，在政府資源有限之下，為形塑出特色產業，爰要求行政院經濟建設委員會儘速提出相關辦理成果，並對外公告，以避免外界對該項政策推動之持續性產生質疑。</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許忠信  蘇震清</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7.</w:t>
      </w:r>
      <w:r w:rsidR="00E56193" w:rsidRPr="00490B46">
        <w:rPr>
          <w:rFonts w:ascii="標楷體" w:hAnsi="標楷體" w:hint="eastAsia"/>
          <w:color w:val="000000" w:themeColor="text1"/>
          <w:szCs w:val="32"/>
        </w:rPr>
        <w:t>行政院經濟建設委員會於96年7月提報「國家地理資訊系統建置及推動10年計畫」，奉行政院核定推動後，旋即邀集內政部、行政院農業委員會、行政院環境保護署、經濟部、交通部等相關部會成立國土資訊系統推動小組，以加速推動國土資訊系統整體建置計畫、建置國家地理資訊系統共通作業平台、建立地理空間資訊產業發展之相關輔導機制並推動產業試辦計畫為目標，進行國土資訊系統之推動整合作業。然行政院經濟建設委員會自96年度起逐年編列預算執行該計畫以來，102年度為第7年編列預算，金額為4,800萬元，累計共編列2億5,553萬1,000元，但檢視該計畫歷年之執行率，除第1年執行率高於8成，第2年因編列數低而完全執行外，其餘年度執行率均不佳，爰此，要求行政院經濟建設委員會應確實檢討預算執行率不佳與該計畫執行之可行性，並將檢討報告送交立法院經濟委員會。</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許忠信  蘇震清</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8.</w:t>
      </w:r>
      <w:r w:rsidR="00E56193" w:rsidRPr="00490B46">
        <w:rPr>
          <w:rFonts w:ascii="標楷體" w:hAnsi="標楷體" w:hint="eastAsia"/>
          <w:color w:val="000000" w:themeColor="text1"/>
          <w:szCs w:val="32"/>
        </w:rPr>
        <w:t>為促進花東地區永續發展，立法院於100年6月三讀完成花東地區發展條例，並經總統公布實施，該條例規定中央主管機關為行政院，嗣後行政院指示由行政院經濟建設委員會擔任幕僚機關，負責編列預算撥充花東地區永續發展基金，並為花東地區永續發展基金管理機關。惟行政院經濟建設委員會所主導之花東地區永續發展策略計畫，卻遲至101年7月5日方陳報行政院，並於101年9月7日方經行政院核定，亦因行政院經濟建設委員會之指導計畫延宕核定，致地方政府綜合發展實施方案尚處於規劃中，導致年度已過四分之三，花東地區永續發展基金仍無法實質運作。爰此，為落實花東地區永續發展，要求行政院經濟建設委員會應積極協調地方政府儘速完成綜合發展實施方案，俾利其主管之花東地區永續發展基金運作順暢。</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許忠信  蘇震清</w:t>
      </w:r>
    </w:p>
    <w:p w:rsidR="00F043FE" w:rsidRPr="00490B46" w:rsidRDefault="00F05B7B" w:rsidP="00F043FE">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9.</w:t>
      </w:r>
      <w:r w:rsidR="00E56193" w:rsidRPr="00490B46">
        <w:rPr>
          <w:rFonts w:ascii="標楷體" w:hAnsi="標楷體" w:hint="eastAsia"/>
          <w:color w:val="000000" w:themeColor="text1"/>
          <w:szCs w:val="32"/>
        </w:rPr>
        <w:t>行政院經濟建設委員會作為國家經建發展之幕僚機關，理應發揮研擬、整合、協調政府各項經濟建設計畫，以提升帶動國家經濟發展。惟101年台灣經濟發展出現出口大幅衰退、經濟成長率預測連9次下修，顯見經濟局勢前景不佳，而行政院經濟建設委員會卻無更為積極改善經濟困境之作法。且查行政院經濟建設委員會100年度決算亦有高達13.95％未能執行，顯見行政院經濟建設委員會未能確實發揮擔任行政院主要財經幕僚之責。爰要求行政院經濟建設委員會針對短、中、長期經建計畫與近3年之預算執行情形提出檢討報告，並送交立法院經濟委員會。</w:t>
      </w:r>
    </w:p>
    <w:p w:rsidR="00F043FE" w:rsidRPr="00490B46" w:rsidRDefault="00F043FE"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許忠信  蘇震清</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10.</w:t>
      </w:r>
      <w:r w:rsidR="00E56193" w:rsidRPr="00490B46">
        <w:rPr>
          <w:rFonts w:ascii="標楷體" w:hAnsi="標楷體" w:hint="eastAsia"/>
          <w:color w:val="000000" w:themeColor="text1"/>
          <w:szCs w:val="32"/>
        </w:rPr>
        <w:t>行政院經濟建設委員會於102年度預算案「一般行政」業務費項下，編列辦理一般管理訓練及外語進修訓練等59萬3,000元、赴非英語系國家進修訓練180萬元，合計239萬3,000元，惟查我國經貿駐外單位及人員甚多，行政院經濟建設委員會多年編列高額訓練及赴國外進修經費，但該會業務費委辦費編列比例仍高達63％，未見發揮實際受訓效果，恐其國外進修預算變相成為特定少數對象長期出國之經費，且回國後未能於行政院經濟建設委員會業務上發揮應有效能，爰要求行政院經濟建設委員會加強檢討相關預算配置之必要性，並就近5年度相關訓練計</w:t>
      </w:r>
      <w:r w:rsidR="002E60F8">
        <w:rPr>
          <w:rFonts w:ascii="標楷體" w:hAnsi="標楷體" w:hint="eastAsia"/>
          <w:color w:val="000000" w:themeColor="text1"/>
          <w:szCs w:val="32"/>
        </w:rPr>
        <w:t>畫</w:t>
      </w:r>
      <w:r w:rsidR="00E56193" w:rsidRPr="00490B46">
        <w:rPr>
          <w:rFonts w:ascii="標楷體" w:hAnsi="標楷體" w:hint="eastAsia"/>
          <w:color w:val="000000" w:themeColor="text1"/>
          <w:szCs w:val="32"/>
        </w:rPr>
        <w:t>執行情形與具體效益向立法院經濟委員會提出專案報告。</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11.</w:t>
      </w:r>
      <w:r w:rsidR="00E56193" w:rsidRPr="00490B46">
        <w:rPr>
          <w:rFonts w:ascii="標楷體" w:hAnsi="標楷體" w:hint="eastAsia"/>
          <w:color w:val="000000" w:themeColor="text1"/>
          <w:szCs w:val="32"/>
        </w:rPr>
        <w:t>行政院經濟建設委員會102年度預算案於「健全國土規劃及經營管理-推動國家建設總合評估」科目續編1億0,300萬元，為「國家建設總合評估規劃中程計畫（101至106年）」經費；惟查該中程計畫102年度編列獎補助費7,300萬元，其中3,800萬元係補助中央其他各機關規劃區域分工及各區域適合發展產業類型等事宜，本科目101年度截至10月15日止執行率僅5.12％，且臺灣地區之北部發展與中部、南部及東部地區差距甚大，</w:t>
      </w:r>
      <w:r w:rsidR="001A5763" w:rsidRPr="00490B46">
        <w:rPr>
          <w:rFonts w:ascii="標楷體" w:hAnsi="標楷體" w:hint="eastAsia"/>
          <w:color w:val="000000" w:themeColor="text1"/>
          <w:szCs w:val="32"/>
        </w:rPr>
        <w:t>行政院經濟建設委員會</w:t>
      </w:r>
      <w:r w:rsidR="00E56193" w:rsidRPr="00490B46">
        <w:rPr>
          <w:rFonts w:ascii="標楷體" w:hAnsi="標楷體" w:hint="eastAsia"/>
          <w:color w:val="000000" w:themeColor="text1"/>
          <w:szCs w:val="32"/>
        </w:rPr>
        <w:t>規劃由地方政府自主在既有合作基礎上成立跨縣市區域合作平台，為達成跨縣市區域合作發展產業群聚效果，該中程計畫之規劃執行與實際效益應予檢討，向立法院經濟委員會提出書面報告。</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12.</w:t>
      </w:r>
      <w:r w:rsidR="00E56193" w:rsidRPr="00490B46">
        <w:rPr>
          <w:rFonts w:ascii="標楷體" w:hAnsi="標楷體" w:hint="eastAsia"/>
          <w:color w:val="000000" w:themeColor="text1"/>
          <w:szCs w:val="32"/>
        </w:rPr>
        <w:t>行政院經濟建設委員會102年度預算案於「健全國土規劃及經營管理-國家建設總合評估規劃作業」計畫項下編列「獎補助費」8,300萬元，補助地方政府辦理區域分工及規劃各區域適合發展產業類型，以及補助中央部會辦理國土空間規劃資訊運用、規劃區域產業發展和跨域治理等事宜，惟查其獎補助費預算說明僅列籠統之補助範疇，缺乏具體明確之補助對象及金額等補助計畫明細，不利立法院預算審議及監督，且查行政院經濟建設委員會100年度及101年度相關補助經費資訊表亦未上網公告，未依政府資訊公開法如期辦理，爰要求行政院經濟建設委員會儘速檢討改正，以符法制。</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13.</w:t>
      </w:r>
      <w:r w:rsidR="00E56193" w:rsidRPr="00490B46">
        <w:rPr>
          <w:rFonts w:ascii="標楷體" w:hAnsi="標楷體" w:hint="eastAsia"/>
          <w:color w:val="000000" w:themeColor="text1"/>
          <w:szCs w:val="32"/>
        </w:rPr>
        <w:t>有鑑於行政院自</w:t>
      </w:r>
      <w:r w:rsidR="00E56193" w:rsidRPr="00490B46">
        <w:rPr>
          <w:rFonts w:ascii="標楷體" w:hAnsi="標楷體"/>
          <w:color w:val="000000" w:themeColor="text1"/>
          <w:szCs w:val="32"/>
        </w:rPr>
        <w:t>101</w:t>
      </w:r>
      <w:r w:rsidR="00E56193" w:rsidRPr="00490B46">
        <w:rPr>
          <w:rFonts w:ascii="標楷體" w:hAnsi="標楷體" w:hint="eastAsia"/>
          <w:color w:val="000000" w:themeColor="text1"/>
          <w:szCs w:val="32"/>
        </w:rPr>
        <w:t>年度起不再編列振興經濟擴大公共建設之特別預算，致公共建設預算額度大幅下降，影響國內經濟成長，行政院經濟建設委員會雖推動「跨域加值公共建設財務規劃方案」，期藉由整合規劃方式提高計畫自償能力，以有效籌措公共建設經費，惟查該方案以自償率高低為推動公共建設之優先考量，導致財政拮据之地方政府爭取公共建設更形困難，未具自償性之民生基礎建設亦被延宕排擠，反而加劇城鄉建設差距及排擠地方財政規劃，爰要求行政院經濟建設委員會應針對未具自償性或自償性較低之民生基礎建設，妥予規</w:t>
      </w:r>
      <w:r w:rsidR="002E60F8">
        <w:rPr>
          <w:rFonts w:ascii="標楷體" w:hAnsi="標楷體" w:hint="eastAsia"/>
          <w:color w:val="000000" w:themeColor="text1"/>
          <w:szCs w:val="32"/>
        </w:rPr>
        <w:t>劃</w:t>
      </w:r>
      <w:r w:rsidR="00E56193" w:rsidRPr="00490B46">
        <w:rPr>
          <w:rFonts w:ascii="標楷體" w:hAnsi="標楷體" w:hint="eastAsia"/>
          <w:color w:val="000000" w:themeColor="text1"/>
          <w:szCs w:val="32"/>
        </w:rPr>
        <w:t>調整相關公共建設推動方案，避免不當施政持續擴大城鄉建設差距。</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14.</w:t>
      </w:r>
      <w:r w:rsidR="00E56193" w:rsidRPr="00490B46">
        <w:rPr>
          <w:rFonts w:ascii="標楷體" w:hAnsi="標楷體" w:hint="eastAsia"/>
          <w:color w:val="000000" w:themeColor="text1"/>
          <w:szCs w:val="32"/>
        </w:rPr>
        <w:t>行政院經濟建設委員會自96年度起逐年編列預算執行國土資訊系統整體建置計畫，102年度為第7年推動該建置計畫，累計共編列2億5,553萬1,000元，惟查該計畫預算執行率有逐年低落傾向，已連續4年度預算執行率僅五成至六成，顯見該計畫預算規劃或執行效能亟待檢討修正，行政院經濟建設委員會應即進行通盤檢討，確實修正檢討國土資訊系統整體建置計畫經費與執行效益管制考核機制，向立法院經濟委員會提出書面報告。</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15.</w:t>
      </w:r>
      <w:r w:rsidR="00E56193" w:rsidRPr="00490B46">
        <w:rPr>
          <w:rFonts w:ascii="標楷體" w:hAnsi="標楷體" w:hint="eastAsia"/>
          <w:color w:val="000000" w:themeColor="text1"/>
          <w:szCs w:val="32"/>
        </w:rPr>
        <w:t>行政院經濟建設委員會102年度預算案編列「委辦費」1億3,385萬8,000元，包括委託研究經費2,860萬9,000元、委託辦理經費1億0,524萬9,000元，主要係供辦理國家經濟建設之設計、審議、協調及考核等事項之研究計畫；惟查行政院經濟建設委員會雖非屬專責研究機關，但其組織條例明確規範其應從事專案研究事項，行政院經濟建設委員會因此進用73.97％具有碩博士學歷人員，然平均每人每年之研究件數僅約0.33件，實有偏低，且參酌往年預算執行情形，其「委辦費」亦有未覈實編列、過度浮濫之虞，行政院經濟建設委員會實應確實檢討提升自行研究之比例，並善用各機關現有委託研究成果，審慎規劃各項委辦研究計畫，避免虛擲研究資源、浪費國家公帑。</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提案人：蘇震清  黃偉哲  高志鵬</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16.</w:t>
      </w:r>
      <w:r w:rsidR="00E56193" w:rsidRPr="00490B46">
        <w:rPr>
          <w:rFonts w:ascii="標楷體" w:hAnsi="標楷體" w:hint="eastAsia"/>
          <w:color w:val="000000" w:themeColor="text1"/>
          <w:szCs w:val="32"/>
        </w:rPr>
        <w:t>為積極保育森林資源及國土保安，維持森林面積及良好林相，要求行政院經濟建設委員會應協調行政院農業委員會「林務發展及造林基金」及行政院環境保護署「環境保護基金」共同獎勵輔導造林，除積極植樹減碳之外，更應對7年以上公私有造林撫育予以鼓勵，使公有地及私有地造林獎勵金發放標準趨於一致，以鼓勵及提高林農造林誘因，使我國林業永續經營。</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提案人：簡東明  林滄敏  丁守中  廖國棟  楊瓊瓔</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連署人：鄭天財</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17.</w:t>
      </w:r>
      <w:r w:rsidR="00E56193" w:rsidRPr="00490B46">
        <w:rPr>
          <w:rFonts w:ascii="標楷體" w:hAnsi="標楷體" w:hint="eastAsia"/>
          <w:color w:val="000000" w:themeColor="text1"/>
          <w:szCs w:val="32"/>
        </w:rPr>
        <w:t>為促花東地區原住民族永續發展，要求花東地區永續發展基金之用途，應落實行政院核定之「花東地區永續發展策略計畫」第7章原住民族面向之5項發展策略及做法(推動原住民族特色產業、落實推動原住民族教育、促進原住民部落發展、加強原住民之照護與協助、增進原住民地區土地管理及合理運用)，請行政院經濟建設委員會於審議及報行政院核定花蓮縣101年至104年綜合發展實施方案、臺東縣101年至104年綜合發展實施方案時，務必須符合上述原則，以改善原住民族生活文化經濟環境發展；此外，應落實建立公民參與之規範與運作機制，廣納各鄉鎮市、各族群、各部落之意見，使其均衡發展。</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提案人：簡東明  林滄敏  丁守中  廖國棟  楊瓊瓔</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連署人：鄭天財</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18.</w:t>
      </w:r>
      <w:r w:rsidR="00E56193" w:rsidRPr="00490B46">
        <w:rPr>
          <w:rFonts w:ascii="標楷體" w:hAnsi="標楷體" w:hint="eastAsia"/>
          <w:color w:val="000000" w:themeColor="text1"/>
          <w:szCs w:val="32"/>
        </w:rPr>
        <w:t>依照行政院100年1月13日核定之第三期100年至103年）綜合建設計</w:t>
      </w:r>
      <w:r w:rsidR="002E60F8">
        <w:rPr>
          <w:rFonts w:ascii="標楷體" w:hAnsi="標楷體" w:hint="eastAsia"/>
          <w:color w:val="000000" w:themeColor="text1"/>
          <w:szCs w:val="32"/>
        </w:rPr>
        <w:t>畫</w:t>
      </w:r>
      <w:r w:rsidR="00E56193" w:rsidRPr="00490B46">
        <w:rPr>
          <w:rFonts w:ascii="標楷體" w:hAnsi="標楷體" w:hint="eastAsia"/>
          <w:color w:val="000000" w:themeColor="text1"/>
          <w:szCs w:val="32"/>
        </w:rPr>
        <w:t>，將澎湖縣、連江縣、綠島鄉、琉球鄉皆定位為低碳島，意欲發展相關綠能產業。然上述離島與台灣本島相較，皆為較低度開發地區，列入低碳島後，政府投入大量資金，雖在減碳比例上有漂亮的百分比上升，實際減碳量卻甚少，無異於強迫瘦子減肥。完全不顧投資報酬率之考量，顯有浪費公帑之嫌。爰此，要求行政院經濟建設委員會會同經濟部能源局、行政院環境保護署等相關單位，共同檢討離島地區的低碳島計畫。</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提案人：高志鵬  黃偉哲  蘇震清  丁守中  陳明文</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19.</w:t>
      </w:r>
      <w:r w:rsidR="00E56193" w:rsidRPr="00490B46">
        <w:rPr>
          <w:rFonts w:ascii="標楷體" w:hAnsi="標楷體" w:hint="eastAsia"/>
          <w:color w:val="000000" w:themeColor="text1"/>
          <w:szCs w:val="32"/>
        </w:rPr>
        <w:t>近年我國經濟發展趨緩，短期未見顯著復甦跡象，政府及產業、學術界皆希望可以藉成立自由經濟示範區以加速我國融入全球自由經貿體系並吸引台商回流，再造經濟榮景。總統、行政院以及經建會多次表示自由經濟示範區會在高雄設立，但不會硬性限制於高雄一處。然我國財政日益困難</w:t>
      </w:r>
      <w:r w:rsidR="002E60F8">
        <w:rPr>
          <w:rFonts w:ascii="標楷體" w:hAnsi="標楷體" w:hint="eastAsia"/>
          <w:color w:val="000000" w:themeColor="text1"/>
          <w:szCs w:val="32"/>
        </w:rPr>
        <w:t>，</w:t>
      </w:r>
      <w:r w:rsidR="00E56193" w:rsidRPr="00490B46">
        <w:rPr>
          <w:rFonts w:ascii="標楷體" w:hAnsi="標楷體" w:hint="eastAsia"/>
          <w:color w:val="000000" w:themeColor="text1"/>
          <w:szCs w:val="32"/>
        </w:rPr>
        <w:t>中央、地方政府舉債逼近上限，預算編列從而應追求最大效率，</w:t>
      </w:r>
      <w:r w:rsidR="0097482D" w:rsidRPr="00490B46">
        <w:rPr>
          <w:rFonts w:ascii="標楷體" w:hAnsi="標楷體" w:hint="eastAsia"/>
          <w:color w:val="000000" w:themeColor="text1"/>
          <w:szCs w:val="32"/>
        </w:rPr>
        <w:t>自由經濟示範區為一大規模新興計畫，其設立過程將有諸多法規制度、軟硬體建設等問題尚須克服，政府從而應集中資源全力解決問題，不宜分散珍貴人力、預算資源，爰要求政策初期，政府應全力推動高雄自由經濟示範區，並予評估示範區設置地點</w:t>
      </w:r>
      <w:r w:rsidR="00E56193" w:rsidRPr="00490B46">
        <w:rPr>
          <w:rFonts w:ascii="標楷體" w:hAnsi="標楷體" w:hint="eastAsia"/>
          <w:color w:val="000000" w:themeColor="text1"/>
          <w:szCs w:val="32"/>
        </w:rPr>
        <w:t>。</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潘維剛  丁守中  林滄敏  廖國棟  簡東明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20.</w:t>
      </w:r>
      <w:r w:rsidR="00E56193" w:rsidRPr="00490B46">
        <w:rPr>
          <w:rFonts w:ascii="標楷體" w:hAnsi="標楷體" w:hint="eastAsia"/>
          <w:color w:val="000000" w:themeColor="text1"/>
          <w:szCs w:val="32"/>
        </w:rPr>
        <w:t>政府多次宣示將藉由設立高雄自由經濟示範區，作為我國向各國宣示推行經貿自由化的指標政策，以期成為加速與各國洽簽</w:t>
      </w:r>
      <w:r w:rsidR="00E56193" w:rsidRPr="00490B46">
        <w:rPr>
          <w:rFonts w:ascii="標楷體" w:hAnsi="標楷體"/>
          <w:color w:val="000000" w:themeColor="text1"/>
          <w:szCs w:val="32"/>
        </w:rPr>
        <w:t>FAT</w:t>
      </w:r>
      <w:r w:rsidR="00E56193" w:rsidRPr="00490B46">
        <w:rPr>
          <w:rFonts w:ascii="標楷體" w:hAnsi="標楷體" w:hint="eastAsia"/>
          <w:color w:val="000000" w:themeColor="text1"/>
          <w:szCs w:val="32"/>
        </w:rPr>
        <w:t>、加入</w:t>
      </w:r>
      <w:r w:rsidR="00E56193" w:rsidRPr="00490B46">
        <w:rPr>
          <w:rFonts w:ascii="標楷體" w:hAnsi="標楷體"/>
          <w:color w:val="000000" w:themeColor="text1"/>
          <w:szCs w:val="32"/>
        </w:rPr>
        <w:t>TPP</w:t>
      </w:r>
      <w:r w:rsidR="00E56193" w:rsidRPr="00490B46">
        <w:rPr>
          <w:rFonts w:ascii="標楷體" w:hAnsi="標楷體" w:hint="eastAsia"/>
          <w:color w:val="000000" w:themeColor="text1"/>
          <w:szCs w:val="32"/>
        </w:rPr>
        <w:t>、</w:t>
      </w:r>
      <w:r w:rsidR="00E56193" w:rsidRPr="00490B46">
        <w:rPr>
          <w:rFonts w:ascii="標楷體" w:hAnsi="標楷體"/>
          <w:color w:val="000000" w:themeColor="text1"/>
          <w:szCs w:val="32"/>
        </w:rPr>
        <w:t>RECP</w:t>
      </w:r>
      <w:r w:rsidR="00E56193" w:rsidRPr="00490B46">
        <w:rPr>
          <w:rFonts w:ascii="標楷體" w:hAnsi="標楷體" w:hint="eastAsia"/>
          <w:color w:val="000000" w:themeColor="text1"/>
          <w:szCs w:val="32"/>
        </w:rPr>
        <w:t>等國際經貿體系的敲門磚，同時可能創造的就業機會及帶動之地方經濟發展，亦為高雄地區民眾所引頸期望。然而，自原先經濟部提出規</w:t>
      </w:r>
      <w:r w:rsidR="002E60F8">
        <w:rPr>
          <w:rFonts w:ascii="標楷體" w:hAnsi="標楷體" w:hint="eastAsia"/>
          <w:color w:val="000000" w:themeColor="text1"/>
          <w:szCs w:val="32"/>
        </w:rPr>
        <w:t>劃</w:t>
      </w:r>
      <w:r w:rsidR="00E56193" w:rsidRPr="00490B46">
        <w:rPr>
          <w:rFonts w:ascii="標楷體" w:hAnsi="標楷體" w:hint="eastAsia"/>
          <w:color w:val="000000" w:themeColor="text1"/>
          <w:szCs w:val="32"/>
        </w:rPr>
        <w:t>至今已逾一年，經建會雖按陳冲院長要求將規劃結果提交行政院會，然而詳細細節究竟為何外界仍無法窺知。值韓國大力推動仁川、釜山經濟自由區，大陸全力建設天津濱海新區及平潭特區之際，我國政府效率嚴重低落。爰要求行政院經濟建設委員會應</w:t>
      </w:r>
      <w:r w:rsidR="002E459A" w:rsidRPr="00490B46">
        <w:rPr>
          <w:rFonts w:ascii="標楷體" w:hAnsi="標楷體" w:hint="eastAsia"/>
          <w:color w:val="000000" w:themeColor="text1"/>
          <w:szCs w:val="32"/>
        </w:rPr>
        <w:t>於</w:t>
      </w:r>
      <w:r w:rsidR="00E56193" w:rsidRPr="00490B46">
        <w:rPr>
          <w:rFonts w:ascii="標楷體" w:hAnsi="標楷體" w:hint="eastAsia"/>
          <w:color w:val="000000" w:themeColor="text1"/>
          <w:szCs w:val="32"/>
        </w:rPr>
        <w:t>自由經濟示範區</w:t>
      </w:r>
      <w:r w:rsidR="002E60F8">
        <w:rPr>
          <w:rFonts w:ascii="標楷體" w:hAnsi="標楷體" w:hint="eastAsia"/>
          <w:color w:val="000000" w:themeColor="text1"/>
          <w:szCs w:val="32"/>
        </w:rPr>
        <w:t>規劃</w:t>
      </w:r>
      <w:r w:rsidR="002E459A" w:rsidRPr="00490B46">
        <w:rPr>
          <w:rFonts w:ascii="標楷體" w:hAnsi="標楷體" w:hint="eastAsia"/>
          <w:color w:val="000000" w:themeColor="text1"/>
          <w:szCs w:val="32"/>
        </w:rPr>
        <w:t>完成後</w:t>
      </w:r>
      <w:r w:rsidR="00E56193" w:rsidRPr="00490B46">
        <w:rPr>
          <w:rFonts w:ascii="標楷體" w:hAnsi="標楷體" w:hint="eastAsia"/>
          <w:color w:val="000000" w:themeColor="text1"/>
          <w:szCs w:val="32"/>
        </w:rPr>
        <w:t>，</w:t>
      </w:r>
      <w:r w:rsidR="002E459A" w:rsidRPr="00490B46">
        <w:rPr>
          <w:rFonts w:ascii="標楷體" w:hAnsi="標楷體" w:hint="eastAsia"/>
          <w:color w:val="000000" w:themeColor="text1"/>
          <w:szCs w:val="32"/>
        </w:rPr>
        <w:t>向立法院經濟委員會提送書面報告，在完成立法程序後，</w:t>
      </w:r>
      <w:r w:rsidR="00E56193" w:rsidRPr="00490B46">
        <w:rPr>
          <w:rFonts w:ascii="標楷體" w:hAnsi="標楷體" w:hint="eastAsia"/>
          <w:color w:val="000000" w:themeColor="text1"/>
          <w:szCs w:val="32"/>
        </w:rPr>
        <w:t>立即進行實質設置作業。</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潘維剛  丁守中  林滄敏  廖國棟  簡東明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21.</w:t>
      </w:r>
      <w:r w:rsidR="00E56193" w:rsidRPr="00490B46">
        <w:rPr>
          <w:rFonts w:ascii="標楷體" w:hAnsi="標楷體" w:hint="eastAsia"/>
          <w:color w:val="000000" w:themeColor="text1"/>
          <w:szCs w:val="32"/>
        </w:rPr>
        <w:t>發展生技產業為我國推行產業再造的重點產業之一，我國生技產業近年跨國活動雖增加，但依賴本地市場者且面臨健保擠壓，產業規模相對偏小，亦不利區域、國際競爭。國家發展基金為我國推動產業投資政策主要平台之一，為使資金統籌調度及資源運用更具彈性，俾落實扶植國內新興重點產業，加速經濟轉型，強化與國際接軌之國際化政策，參加投資於產業升級或改善產業結構有關之重要事業或計畫。要求政府應加強投資生醫及鼓勵異業 (傳產、高科技、金融等) 投資生醫，以獲取較高回收，從而掌握高階知識、培育進階人力、快速擴散科技成果、落實產業升級，以開發、設計、預臨床、臨床、法規事務等環節建立</w:t>
      </w:r>
      <w:r w:rsidR="002E60F8">
        <w:rPr>
          <w:rFonts w:ascii="標楷體" w:hAnsi="標楷體" w:hint="eastAsia"/>
          <w:color w:val="000000" w:themeColor="text1"/>
          <w:szCs w:val="32"/>
        </w:rPr>
        <w:t>「</w:t>
      </w:r>
      <w:r w:rsidR="00E56193" w:rsidRPr="00490B46">
        <w:rPr>
          <w:rFonts w:ascii="標楷體" w:hAnsi="標楷體" w:hint="eastAsia"/>
          <w:color w:val="000000" w:themeColor="text1"/>
          <w:szCs w:val="32"/>
        </w:rPr>
        <w:t>台灣連結</w:t>
      </w:r>
      <w:r w:rsidR="002E60F8">
        <w:rPr>
          <w:rFonts w:ascii="標楷體" w:hAnsi="標楷體" w:hint="eastAsia"/>
          <w:color w:val="000000" w:themeColor="text1"/>
          <w:szCs w:val="32"/>
        </w:rPr>
        <w:t>」</w:t>
      </w:r>
      <w:r w:rsidR="00E56193" w:rsidRPr="00490B46">
        <w:rPr>
          <w:rFonts w:ascii="標楷體" w:hAnsi="標楷體" w:hint="eastAsia"/>
          <w:color w:val="000000" w:themeColor="text1"/>
          <w:szCs w:val="32"/>
        </w:rPr>
        <w:t xml:space="preserve"> (“The Taiwan Connection”) 實務，切入國際生醫產業鏈。</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提案人：黃昭順  潘維剛  丁守中  林滄敏  廖國棟  簡東明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22.</w:t>
      </w:r>
      <w:r w:rsidR="00E56193" w:rsidRPr="00490B46">
        <w:rPr>
          <w:rFonts w:ascii="標楷體" w:hAnsi="標楷體" w:hint="eastAsia"/>
          <w:color w:val="000000" w:themeColor="text1"/>
          <w:szCs w:val="32"/>
        </w:rPr>
        <w:t>東部在發展深層海水產業時，引發各項跨部會工作。如行政院農業委員會及經濟部取水管線如何相互備援以備不時之需，另如發展深層海水養殖產業如何應用最新技術，以增加產業競爭力等議題，行政院經濟建設委員會宜在此扮演積極角色協助各項需跨部會協調的工作事項，行政院經濟建設委員會應積極介入協調工作讓深層海水產業化成果能早日實現，以嘉惠東部產業建設。</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連署人：丁守中  簡東明  許忠信</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23.</w:t>
      </w:r>
      <w:r w:rsidR="00E56193" w:rsidRPr="00490B46">
        <w:rPr>
          <w:rFonts w:ascii="標楷體" w:hAnsi="標楷體" w:hint="eastAsia"/>
          <w:color w:val="000000" w:themeColor="text1"/>
          <w:szCs w:val="32"/>
        </w:rPr>
        <w:t>鑑於花蓮縣政府規劃在豐濱鄉靜浦村開發「山海劇場」，20多名靜浦村民特前往行政院經濟建設委員會表達立場，並拉「驅逐山海劇場」、「還我淨土」白布條抗議，疾呼「祖先留下的土地財產，我們不賣！」政府強制徵收土地，造成聚落敗壞，更摧殘部落文化，當地原住民已表達堅決抵制山海劇場，「沒有妥協餘地」。原住民族基本法第21條明定：「政府或私人於原住民族土地內從事土地開發、資源利用、生態保育及學術研究，應諮詢並取得原住民族同意或參與，原住民得分享相關利益。政府或法令限制原住民族利用原住民族之土地及自然資源時，應與原住民族或原住民諮商，並取得其同意。」爰此，行政院經濟建設委員會於審查花東</w:t>
      </w:r>
      <w:r w:rsidR="002E60F8">
        <w:rPr>
          <w:rFonts w:ascii="標楷體" w:hAnsi="標楷體" w:hint="eastAsia"/>
          <w:color w:val="000000" w:themeColor="text1"/>
          <w:szCs w:val="32"/>
        </w:rPr>
        <w:t>地區</w:t>
      </w:r>
      <w:r w:rsidR="00E56193" w:rsidRPr="00490B46">
        <w:rPr>
          <w:rFonts w:ascii="標楷體" w:hAnsi="標楷體" w:hint="eastAsia"/>
          <w:color w:val="000000" w:themeColor="text1"/>
          <w:szCs w:val="32"/>
        </w:rPr>
        <w:t>永續發展基金相關建設計畫案時，應會同行政院原住民族委員會以及當地原住民共同參與，依原住民族基本法規定</w:t>
      </w:r>
      <w:r w:rsidR="002E60F8">
        <w:rPr>
          <w:rFonts w:ascii="標楷體" w:hAnsi="標楷體" w:hint="eastAsia"/>
          <w:color w:val="000000" w:themeColor="text1"/>
          <w:szCs w:val="32"/>
        </w:rPr>
        <w:t>，</w:t>
      </w:r>
      <w:r w:rsidR="00E56193" w:rsidRPr="00490B46">
        <w:rPr>
          <w:rFonts w:ascii="標楷體" w:hAnsi="標楷體" w:hint="eastAsia"/>
          <w:color w:val="000000" w:themeColor="text1"/>
          <w:szCs w:val="32"/>
        </w:rPr>
        <w:t>並充分聽取其意見</w:t>
      </w:r>
      <w:r w:rsidR="002E60F8">
        <w:rPr>
          <w:rFonts w:ascii="標楷體" w:hAnsi="標楷體" w:hint="eastAsia"/>
          <w:color w:val="000000" w:themeColor="text1"/>
          <w:szCs w:val="32"/>
        </w:rPr>
        <w:t>後</w:t>
      </w:r>
      <w:r w:rsidR="00E56193" w:rsidRPr="00490B46">
        <w:rPr>
          <w:rFonts w:ascii="標楷體" w:hAnsi="標楷體" w:hint="eastAsia"/>
          <w:color w:val="000000" w:themeColor="text1"/>
          <w:szCs w:val="32"/>
        </w:rPr>
        <w:t>，再予核定計畫</w:t>
      </w:r>
      <w:r w:rsidR="00C04C32" w:rsidRPr="00490B46">
        <w:rPr>
          <w:rFonts w:ascii="標楷體" w:hAnsi="標楷體" w:hint="eastAsia"/>
          <w:color w:val="000000" w:themeColor="text1"/>
          <w:szCs w:val="32"/>
        </w:rPr>
        <w:t>，並將審查進度及結果函知立法院經濟委員會</w:t>
      </w:r>
      <w:r w:rsidR="00E56193" w:rsidRPr="00490B46">
        <w:rPr>
          <w:rFonts w:ascii="標楷體" w:hAnsi="標楷體" w:hint="eastAsia"/>
          <w:color w:val="000000" w:themeColor="text1"/>
          <w:szCs w:val="32"/>
        </w:rPr>
        <w:t>。</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  丁守中  許忠信  簡東明</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連署人：鄭天財</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24.</w:t>
      </w:r>
      <w:r w:rsidR="00E56193" w:rsidRPr="00490B46">
        <w:rPr>
          <w:rFonts w:ascii="標楷體" w:hAnsi="標楷體" w:hint="eastAsia"/>
          <w:color w:val="000000" w:themeColor="text1"/>
          <w:szCs w:val="32"/>
        </w:rPr>
        <w:t>行政院經濟建設委員會在規劃自由貿易經濟示範區方案時，也應比照自由貿易港區設置條例中有關原住民僱用比率，使得國家在發展經濟同時也能關懷弱勢族群的工作機會。未見行政院經濟建設委員會在規劃自由貿易經濟示範區方案時討論本項議題，強烈建議行政院經濟建設委員會應在方案規劃同時，增列關懷弱勢族群的工作機會法條，以期發展經濟同時不忘社會人文關懷。</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連署人：丁守中  簡東明  許忠信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25.</w:t>
      </w:r>
      <w:r w:rsidR="002E60F8">
        <w:rPr>
          <w:rFonts w:ascii="標楷體" w:hAnsi="標楷體" w:hint="eastAsia"/>
          <w:color w:val="000000" w:themeColor="text1"/>
          <w:szCs w:val="32"/>
        </w:rPr>
        <w:t>行政</w:t>
      </w:r>
      <w:r w:rsidR="00E56193" w:rsidRPr="00490B46">
        <w:rPr>
          <w:rFonts w:ascii="標楷體" w:hAnsi="標楷體" w:hint="eastAsia"/>
          <w:color w:val="000000" w:themeColor="text1"/>
          <w:szCs w:val="32"/>
        </w:rPr>
        <w:t>院經濟</w:t>
      </w:r>
      <w:r w:rsidR="002E60F8">
        <w:rPr>
          <w:rFonts w:ascii="標楷體" w:hAnsi="標楷體" w:hint="eastAsia"/>
          <w:color w:val="000000" w:themeColor="text1"/>
          <w:szCs w:val="32"/>
        </w:rPr>
        <w:t>建設</w:t>
      </w:r>
      <w:r w:rsidR="00E56193" w:rsidRPr="00490B46">
        <w:rPr>
          <w:rFonts w:ascii="標楷體" w:hAnsi="標楷體" w:hint="eastAsia"/>
          <w:color w:val="000000" w:themeColor="text1"/>
          <w:szCs w:val="32"/>
        </w:rPr>
        <w:t>委員會督導各部會人力資源發展計畫時，應要求政府各單位及國營事業落實僱用弱勢族群的法定比率名額。對於長期繳交代金而不願真正僱用弱勢族群的單位給予輔導，例如僱用原住民人數不足的單位，應與行政院原住民族委員會協調，推薦及媒合原住民人力資料庫中的人才，終極目標讓政府各單位及國營事業僱用足額的弱勢族群比率，以做為僱主表率，不應長期以繳納代金取代其法定義務。</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連署人：丁守中  許忠信  簡東明  楊瓊瓔  鄭天財</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26.</w:t>
      </w:r>
      <w:r w:rsidR="00E56193" w:rsidRPr="00490B46">
        <w:rPr>
          <w:rFonts w:ascii="標楷體" w:hAnsi="標楷體" w:hint="eastAsia"/>
          <w:color w:val="000000" w:themeColor="text1"/>
          <w:szCs w:val="32"/>
        </w:rPr>
        <w:t>據監察院對工業區劃定使用調查報告指出，政府對於設置工業區欠缺整體規劃或總量管制，各主管機關又欠缺協調整合，造成各園區間相互競爭及供需失衡，國家整體資源配置失當。監察院並指出：「產業創新條例又授與地方政府核准之權限，美其名可縮短行政作業程序，惟屆時各機關競相開發工業區將如多頭馬車，各行其政，缺乏整體考量，對於既有工業用地滯銷情形無異更形惡化。」為收事權統一之效，爰要求行政院經濟建設委員會協調經濟部研議，對於產業創新條例等涉及工業區設置之相關法規是否應予通盤修正，將工業區之核准權限統一回歸中央特定機關單位，以降低目前全國競相建置工業區之浮濫情形，並將辦理情形以書面報告立法院經濟委員會。</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提案人：潘維剛  丁守中  簡東明</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連署人：黃昭順  廖國棟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27.</w:t>
      </w:r>
      <w:r w:rsidR="00E56193" w:rsidRPr="00490B46">
        <w:rPr>
          <w:rFonts w:ascii="標楷體" w:hAnsi="標楷體" w:hint="eastAsia"/>
          <w:color w:val="000000" w:themeColor="text1"/>
          <w:szCs w:val="32"/>
        </w:rPr>
        <w:t>依據審計部「</w:t>
      </w:r>
      <w:r w:rsidR="00E56193" w:rsidRPr="00490B46">
        <w:rPr>
          <w:rFonts w:ascii="標楷體" w:hAnsi="標楷體"/>
          <w:color w:val="000000" w:themeColor="text1"/>
          <w:szCs w:val="32"/>
        </w:rPr>
        <w:t>100</w:t>
      </w:r>
      <w:r w:rsidR="00E56193" w:rsidRPr="00490B46">
        <w:rPr>
          <w:rFonts w:ascii="標楷體" w:hAnsi="標楷體" w:hint="eastAsia"/>
          <w:color w:val="000000" w:themeColor="text1"/>
          <w:szCs w:val="32"/>
        </w:rPr>
        <w:t>年度中央政府總決算審核報告」資料表示，行政院經濟建設委員會身兼行政院活化閒置公共設施專案小組成員，參與活化方案之規劃，惟其經管房地之閒置情形嚴重；另外，閒置或低度利用之國有房舍，未積極活化或移交財政部國有財產局管理，歷年修繕維護費用高達</w:t>
      </w:r>
      <w:r w:rsidR="00E56193" w:rsidRPr="00490B46">
        <w:rPr>
          <w:rFonts w:ascii="標楷體" w:hAnsi="標楷體"/>
          <w:color w:val="000000" w:themeColor="text1"/>
          <w:szCs w:val="32"/>
        </w:rPr>
        <w:t>500</w:t>
      </w:r>
      <w:r w:rsidR="00E56193" w:rsidRPr="00490B46">
        <w:rPr>
          <w:rFonts w:ascii="標楷體" w:hAnsi="標楷體" w:hint="eastAsia"/>
          <w:color w:val="000000" w:themeColor="text1"/>
          <w:szCs w:val="32"/>
        </w:rPr>
        <w:t>餘萬元，徒增支出。此外，許多國營事業名下擁有眾多房地，惟國營事業若非其本業所需用之土地，理應收回中央統一規劃，不但可收國土規劃綜效，也可防堵諸多弊端。爰要求行政院經濟建設委員會除應加強活化所經管之房地外，並洽財政部國有財產局全面清查各國營事業名下非本業所需土地筆數及相關資料，研擬將該等房地收回中央之可能性及收回之期程計畫，並將研究結果以書面報告立法院經濟委員會。</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提案人：潘維剛  丁守中</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連署人：黃昭順  廖國棟  簡東明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28.</w:t>
      </w:r>
      <w:r w:rsidR="00E56193" w:rsidRPr="00490B46">
        <w:rPr>
          <w:rFonts w:ascii="標楷體" w:hAnsi="標楷體" w:hint="eastAsia"/>
          <w:color w:val="000000" w:themeColor="text1"/>
          <w:szCs w:val="32"/>
        </w:rPr>
        <w:t>鑑於台灣農業每年因颱風豪雨造成農損嚴重，每年行政院農業委員會需花幾十億做農損補償，而外國如以色列、日本為克服氣候對農業之障礙，均大力推動大型溫室栽培，以現代資訊科技、太陽能技術及恆溫恆控之滴灌技術供水供肥，以達成生機農業之目標，行政院經濟建設委員會應協調整合農工與科技相關部門，推動大型溫室栽培相關農業及工業技術之整合與推廣，以帶動台灣農業及農工產業發展。</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提案人：丁守中  林滄敏  廖國棟  簡東明  潘維剛  黃昭順  陳明文</w:t>
      </w:r>
      <w:r w:rsidR="00C7173A" w:rsidRPr="00490B46">
        <w:rPr>
          <w:rFonts w:ascii="標楷體" w:hAnsi="標楷體" w:hint="eastAsia"/>
          <w:color w:val="000000" w:themeColor="text1"/>
          <w:szCs w:val="32"/>
        </w:rPr>
        <w:t xml:space="preserve">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29.</w:t>
      </w:r>
      <w:r w:rsidR="00E56193" w:rsidRPr="00490B46">
        <w:rPr>
          <w:rFonts w:ascii="標楷體" w:hAnsi="標楷體" w:hint="eastAsia"/>
          <w:color w:val="000000" w:themeColor="text1"/>
          <w:szCs w:val="32"/>
        </w:rPr>
        <w:t>鑑於台灣人口高齡化、少子化，為落實老年福利、建構敬老孝親社會，使老有所終、安養天年。行政院經濟建設委員會應協調將銀髮族之相關服務業作為重點服務業，積極予以輔導與推廣，以解決台灣人口高齡化之各項服務需求。</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提案人：丁守中  林滄敏  廖國棟  簡東明  潘維剛  黃昭順</w:t>
      </w:r>
      <w:r w:rsidR="00C7173A" w:rsidRPr="00490B46">
        <w:rPr>
          <w:rFonts w:ascii="標楷體" w:hAnsi="標楷體" w:hint="eastAsia"/>
          <w:color w:val="000000" w:themeColor="text1"/>
          <w:szCs w:val="32"/>
        </w:rPr>
        <w:t xml:space="preserve">  楊瓊瓔</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30.</w:t>
      </w:r>
      <w:r w:rsidR="00E56193" w:rsidRPr="00490B46">
        <w:rPr>
          <w:rFonts w:ascii="標楷體" w:hAnsi="標楷體" w:hint="eastAsia"/>
          <w:color w:val="000000" w:themeColor="text1"/>
          <w:szCs w:val="32"/>
        </w:rPr>
        <w:t>為促進產業加值創新及農業活化，經建會已有相關研究，對於原住民族地區之農業及產業創新計畫研究未見關懷，為照顧原住民族地區相關產業創新及農業活化，行政院經濟建設委員會應協調行政院原住民族委員會</w:t>
      </w:r>
      <w:r w:rsidR="002E60F8">
        <w:rPr>
          <w:rFonts w:ascii="標楷體" w:hAnsi="標楷體" w:hint="eastAsia"/>
          <w:color w:val="000000" w:themeColor="text1"/>
          <w:szCs w:val="32"/>
        </w:rPr>
        <w:t>，</w:t>
      </w:r>
      <w:r w:rsidR="00E56193" w:rsidRPr="00490B46">
        <w:rPr>
          <w:rFonts w:ascii="標楷體" w:hAnsi="標楷體" w:hint="eastAsia"/>
          <w:color w:val="000000" w:themeColor="text1"/>
          <w:szCs w:val="32"/>
        </w:rPr>
        <w:t>針對原住民族地區的特性，進行相關研究，並將研究成果送交立法院經濟委員會。</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提案人：廖國棟  丁守中  簡東明  潘維剛  黃昭順</w:t>
      </w:r>
      <w:r w:rsidR="00C7173A" w:rsidRPr="00490B46">
        <w:rPr>
          <w:rFonts w:ascii="標楷體" w:hAnsi="標楷體" w:hint="eastAsia"/>
          <w:color w:val="000000" w:themeColor="text1"/>
          <w:szCs w:val="32"/>
        </w:rPr>
        <w:t xml:space="preserve">  楊瓊瓔</w:t>
      </w:r>
    </w:p>
    <w:p w:rsidR="00C7173A" w:rsidRPr="00490B46" w:rsidRDefault="00C7173A"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連署人：鄭天財</w:t>
      </w:r>
    </w:p>
    <w:p w:rsidR="00E56193" w:rsidRPr="00490B46" w:rsidRDefault="00F05B7B" w:rsidP="00E56193">
      <w:pPr>
        <w:spacing w:line="480" w:lineRule="exact"/>
        <w:ind w:left="1318" w:hanging="320"/>
        <w:jc w:val="both"/>
        <w:rPr>
          <w:rFonts w:ascii="標楷體" w:hAnsi="標楷體"/>
          <w:color w:val="000000" w:themeColor="text1"/>
          <w:szCs w:val="32"/>
        </w:rPr>
      </w:pPr>
      <w:r w:rsidRPr="00490B46">
        <w:rPr>
          <w:rFonts w:ascii="標楷體" w:hAnsi="標楷體" w:hint="eastAsia"/>
          <w:color w:val="000000" w:themeColor="text1"/>
          <w:szCs w:val="32"/>
        </w:rPr>
        <w:t>31.</w:t>
      </w:r>
      <w:r w:rsidR="00E56193" w:rsidRPr="00490B46">
        <w:rPr>
          <w:rFonts w:ascii="標楷體" w:hAnsi="標楷體" w:hint="eastAsia"/>
          <w:color w:val="000000" w:themeColor="text1"/>
          <w:szCs w:val="32"/>
        </w:rPr>
        <w:t>八八水災至今已發生超過四年，南部寶來溫泉區受創嚴重迄今仍未恢復，政府數年來卻未積極就該區域產業重建、水土保持等提出妥適方案，爰要求行政院經濟建設委員會應主動滙集相關單位，提出解決方案。</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 xml:space="preserve">提案人：黃昭順  </w:t>
      </w:r>
    </w:p>
    <w:p w:rsidR="00E56193" w:rsidRPr="00490B46" w:rsidRDefault="00E56193" w:rsidP="00F043FE">
      <w:pPr>
        <w:pStyle w:val="af3"/>
        <w:spacing w:line="480" w:lineRule="exact"/>
        <w:jc w:val="both"/>
        <w:rPr>
          <w:rFonts w:ascii="標楷體" w:hAnsi="標楷體"/>
          <w:color w:val="000000" w:themeColor="text1"/>
          <w:szCs w:val="32"/>
        </w:rPr>
      </w:pPr>
      <w:r w:rsidRPr="00490B46">
        <w:rPr>
          <w:rFonts w:ascii="標楷體" w:hAnsi="標楷體" w:hint="eastAsia"/>
          <w:color w:val="000000" w:themeColor="text1"/>
          <w:szCs w:val="32"/>
        </w:rPr>
        <w:t>連署人：楊瓊瓔  簡東明  林滄敏</w:t>
      </w:r>
    </w:p>
    <w:p w:rsidR="007178AC" w:rsidRPr="00490B46" w:rsidRDefault="007178AC" w:rsidP="004D03D6">
      <w:pPr>
        <w:pStyle w:val="afc"/>
        <w:ind w:leftChars="100" w:left="997" w:hangingChars="200" w:hanging="665"/>
        <w:jc w:val="both"/>
        <w:rPr>
          <w:color w:val="000000" w:themeColor="text1"/>
        </w:rPr>
      </w:pPr>
      <w:r w:rsidRPr="00490B46">
        <w:rPr>
          <w:rFonts w:hint="eastAsia"/>
          <w:color w:val="000000" w:themeColor="text1"/>
        </w:rPr>
        <w:t>三</w:t>
      </w:r>
      <w:r w:rsidRPr="00490B46">
        <w:rPr>
          <w:rFonts w:ascii="標楷體" w:hAnsi="標楷體" w:hint="eastAsia"/>
          <w:color w:val="000000" w:themeColor="text1"/>
        </w:rPr>
        <w:t>、102年度中央政府總預算案（含附屬單位預算及綜計表─營業及非營業部分），有關行政院經濟建設委員會主管收支部分，審查完竣。</w:t>
      </w:r>
      <w:r w:rsidRPr="00490B46">
        <w:rPr>
          <w:rFonts w:hint="eastAsia"/>
          <w:color w:val="000000" w:themeColor="text1"/>
        </w:rPr>
        <w:t>審查會通過之決議，文字授權主席與議事人員整理。</w:t>
      </w:r>
    </w:p>
    <w:p w:rsidR="008A5332" w:rsidRPr="00490B46" w:rsidRDefault="00386F09" w:rsidP="004D03D6">
      <w:pPr>
        <w:pStyle w:val="afc"/>
        <w:ind w:leftChars="100" w:left="997" w:hangingChars="200" w:hanging="665"/>
        <w:jc w:val="both"/>
        <w:rPr>
          <w:color w:val="000000" w:themeColor="text1"/>
        </w:rPr>
      </w:pPr>
      <w:r w:rsidRPr="00490B46">
        <w:rPr>
          <w:rFonts w:hint="eastAsia"/>
          <w:color w:val="000000" w:themeColor="text1"/>
        </w:rPr>
        <w:t>四</w:t>
      </w:r>
      <w:r w:rsidR="008A5332" w:rsidRPr="00490B46">
        <w:rPr>
          <w:rFonts w:hint="eastAsia"/>
          <w:color w:val="000000" w:themeColor="text1"/>
        </w:rPr>
        <w:t>、</w:t>
      </w:r>
      <w:r w:rsidR="00054C0A" w:rsidRPr="00490B46">
        <w:rPr>
          <w:rFonts w:hint="eastAsia"/>
          <w:color w:val="000000" w:themeColor="text1"/>
        </w:rPr>
        <w:t>102</w:t>
      </w:r>
      <w:r w:rsidR="00054C0A" w:rsidRPr="00490B46">
        <w:rPr>
          <w:rFonts w:hint="eastAsia"/>
          <w:color w:val="000000" w:themeColor="text1"/>
        </w:rPr>
        <w:t>年度中央政府總預算案單位預算，分配經濟委員會審查部分，審查完竣，本會審查結果須交由黨團協商，院會討論時，由本會林召集委員滄敏補充說明。</w:t>
      </w:r>
    </w:p>
    <w:p w:rsidR="00807F63" w:rsidRPr="00490B46" w:rsidRDefault="00807F63" w:rsidP="00807F63">
      <w:pPr>
        <w:pStyle w:val="afa"/>
        <w:tabs>
          <w:tab w:val="left" w:pos="-84"/>
          <w:tab w:val="left" w:pos="504"/>
          <w:tab w:val="left" w:pos="567"/>
        </w:tabs>
        <w:spacing w:line="276" w:lineRule="auto"/>
        <w:ind w:left="665" w:hangingChars="200" w:hanging="665"/>
        <w:jc w:val="both"/>
        <w:rPr>
          <w:rFonts w:hAnsi="標楷體"/>
          <w:color w:val="000000" w:themeColor="text1"/>
        </w:rPr>
      </w:pPr>
      <w:r w:rsidRPr="00490B46">
        <w:rPr>
          <w:rFonts w:hAnsi="標楷體" w:hint="eastAsia"/>
          <w:color w:val="000000" w:themeColor="text1"/>
        </w:rPr>
        <w:t>肆、繼續審查中華民國102年度中央政府總預算案，關於附屬單位預算非營業部分（行政院主管行政院國家發展基金、離島建設基金及花東地區永續發展基金）。</w:t>
      </w:r>
    </w:p>
    <w:p w:rsidR="00807F63" w:rsidRPr="00490B46" w:rsidRDefault="00807F63" w:rsidP="00054C0A">
      <w:pPr>
        <w:pStyle w:val="afa"/>
        <w:tabs>
          <w:tab w:val="left" w:pos="-84"/>
          <w:tab w:val="left" w:pos="504"/>
          <w:tab w:val="left" w:pos="567"/>
        </w:tabs>
        <w:spacing w:line="276" w:lineRule="auto"/>
        <w:ind w:left="665" w:hangingChars="200" w:hanging="665"/>
        <w:jc w:val="both"/>
        <w:rPr>
          <w:rFonts w:hAnsi="標楷體"/>
          <w:color w:val="000000" w:themeColor="text1"/>
        </w:rPr>
      </w:pPr>
      <w:r w:rsidRPr="00490B46">
        <w:rPr>
          <w:rFonts w:hAnsi="標楷體" w:hint="eastAsia"/>
          <w:color w:val="000000" w:themeColor="text1"/>
        </w:rPr>
        <w:t>決議：另定期繼續審查。</w:t>
      </w:r>
    </w:p>
    <w:p w:rsidR="00485B5D" w:rsidRPr="00490B46" w:rsidRDefault="00485B5D" w:rsidP="00236244">
      <w:pPr>
        <w:spacing w:beforeLines="50" w:before="244" w:line="480" w:lineRule="exact"/>
        <w:ind w:leftChars="264" w:left="877" w:firstLineChars="200" w:firstLine="665"/>
        <w:jc w:val="both"/>
        <w:rPr>
          <w:rFonts w:ascii="標楷體" w:hAnsi="標楷體"/>
          <w:color w:val="000000" w:themeColor="text1"/>
          <w:szCs w:val="32"/>
        </w:rPr>
      </w:pPr>
      <w:r w:rsidRPr="00490B46">
        <w:rPr>
          <w:rFonts w:ascii="標楷體" w:hAnsi="標楷體"/>
          <w:color w:val="000000" w:themeColor="text1"/>
        </w:rPr>
        <w:t>臨  時  提  案</w:t>
      </w:r>
    </w:p>
    <w:p w:rsidR="00081E26" w:rsidRPr="00490B46" w:rsidRDefault="00081E26" w:rsidP="00236244">
      <w:pPr>
        <w:pStyle w:val="af4"/>
        <w:ind w:left="498" w:hangingChars="150" w:hanging="498"/>
        <w:rPr>
          <w:rFonts w:ascii="標楷體" w:hAnsi="標楷體"/>
          <w:color w:val="000000" w:themeColor="text1"/>
        </w:rPr>
      </w:pPr>
      <w:r w:rsidRPr="00490B46">
        <w:rPr>
          <w:rFonts w:ascii="標楷體" w:hAnsi="標楷體" w:hint="eastAsia"/>
          <w:color w:val="000000" w:themeColor="text1"/>
        </w:rPr>
        <w:t>一</w:t>
      </w:r>
      <w:r w:rsidR="005759EB" w:rsidRPr="00490B46">
        <w:rPr>
          <w:rFonts w:ascii="標楷體" w:hAnsi="標楷體" w:hint="eastAsia"/>
          <w:color w:val="000000" w:themeColor="text1"/>
        </w:rPr>
        <w:t>、</w:t>
      </w:r>
      <w:r w:rsidR="00FF7181" w:rsidRPr="00490B46">
        <w:rPr>
          <w:rFonts w:ascii="標楷體" w:hAnsi="標楷體" w:hint="eastAsia"/>
          <w:color w:val="000000" w:themeColor="text1"/>
        </w:rPr>
        <w:t>據監察院對工業區劃定使用調查報告指出，政府對於設置工業區欠缺整體規劃或總量管制，各主管機關又欠缺協調整合，造成各園區間相互競爭及供需失衡，工業用地規劃乃至國土規劃，仍缺乏整體規劃或總量管制，復欠缺跨部會協調機制，導致國家整體資源配置失當。監察院並指出，「產業創新條例又授與地方政府核准之權限，美其名可縮短行政作業程序，惟屆時各機關競相開發工業區將如多頭馬車，各行其政，缺乏整體考量，對於既有工業用地滯銷情形無異更形惡化。」為收事權統一之效，爰要求經濟部研議，對於產業創新條例是否應予修正，將工業區的核准權限統一回歸經濟部，不再釋放給地方，以減少目前全國競相建置工業區的情形，並將研究結果以書面報告立法院經濟委員會</w:t>
      </w:r>
      <w:r w:rsidR="00937E9D" w:rsidRPr="00490B46">
        <w:rPr>
          <w:rFonts w:ascii="標楷體" w:hAnsi="標楷體" w:hint="eastAsia"/>
          <w:color w:val="000000" w:themeColor="text1"/>
        </w:rPr>
        <w:t>。</w:t>
      </w:r>
    </w:p>
    <w:p w:rsidR="00524A5C" w:rsidRPr="00490B46" w:rsidRDefault="00081E26" w:rsidP="00236244">
      <w:pPr>
        <w:pStyle w:val="af3"/>
        <w:spacing w:line="480" w:lineRule="exact"/>
        <w:jc w:val="both"/>
        <w:rPr>
          <w:rFonts w:ascii="標楷體" w:hAnsi="標楷體"/>
          <w:color w:val="000000" w:themeColor="text1"/>
        </w:rPr>
      </w:pPr>
      <w:r w:rsidRPr="00490B46">
        <w:rPr>
          <w:rFonts w:ascii="標楷體" w:hAnsi="標楷體"/>
          <w:color w:val="000000" w:themeColor="text1"/>
        </w:rPr>
        <w:t>提案人：</w:t>
      </w:r>
      <w:r w:rsidR="009C2F81" w:rsidRPr="00490B46">
        <w:rPr>
          <w:rFonts w:ascii="標楷體" w:hAnsi="標楷體" w:hint="eastAsia"/>
          <w:color w:val="000000" w:themeColor="text1"/>
        </w:rPr>
        <w:t>潘維剛</w:t>
      </w:r>
      <w:r w:rsidR="005759EB" w:rsidRPr="00490B46">
        <w:rPr>
          <w:rFonts w:ascii="標楷體" w:hAnsi="標楷體" w:hint="eastAsia"/>
          <w:color w:val="000000" w:themeColor="text1"/>
        </w:rPr>
        <w:t xml:space="preserve">  </w:t>
      </w:r>
    </w:p>
    <w:p w:rsidR="00081E26" w:rsidRPr="00490B46" w:rsidRDefault="00524A5C" w:rsidP="00236244">
      <w:pPr>
        <w:pStyle w:val="af3"/>
        <w:spacing w:line="480" w:lineRule="exact"/>
        <w:ind w:rightChars="150" w:right="498"/>
        <w:jc w:val="both"/>
        <w:rPr>
          <w:rFonts w:ascii="標楷體" w:hAnsi="標楷體"/>
          <w:color w:val="000000" w:themeColor="text1"/>
        </w:rPr>
      </w:pPr>
      <w:r w:rsidRPr="00490B46">
        <w:rPr>
          <w:rFonts w:ascii="標楷體" w:hAnsi="標楷體" w:hint="eastAsia"/>
          <w:color w:val="000000" w:themeColor="text1"/>
        </w:rPr>
        <w:t>連署人：</w:t>
      </w:r>
      <w:r w:rsidR="009C2F81" w:rsidRPr="00490B46">
        <w:rPr>
          <w:rFonts w:ascii="標楷體" w:hAnsi="標楷體" w:hint="eastAsia"/>
          <w:color w:val="000000" w:themeColor="text1"/>
        </w:rPr>
        <w:t xml:space="preserve">李慶華  簡東明  </w:t>
      </w:r>
      <w:r w:rsidR="00091FF3" w:rsidRPr="00490B46">
        <w:rPr>
          <w:rFonts w:ascii="標楷體" w:hAnsi="標楷體" w:hint="eastAsia"/>
          <w:color w:val="000000" w:themeColor="text1"/>
        </w:rPr>
        <w:t>黃偉哲</w:t>
      </w:r>
      <w:r w:rsidR="006A3A26" w:rsidRPr="00490B46">
        <w:rPr>
          <w:rFonts w:ascii="標楷體" w:hAnsi="標楷體" w:hint="eastAsia"/>
          <w:color w:val="000000" w:themeColor="text1"/>
        </w:rPr>
        <w:t xml:space="preserve">  楊瓊瓔</w:t>
      </w:r>
    </w:p>
    <w:p w:rsidR="00081E26" w:rsidRPr="00490B46" w:rsidRDefault="00081E26" w:rsidP="00236244">
      <w:pPr>
        <w:pStyle w:val="af5"/>
        <w:rPr>
          <w:rFonts w:ascii="標楷體" w:hAnsi="標楷體"/>
          <w:color w:val="000000" w:themeColor="text1"/>
        </w:rPr>
      </w:pPr>
      <w:r w:rsidRPr="00490B46">
        <w:rPr>
          <w:rFonts w:ascii="標楷體" w:hAnsi="標楷體"/>
          <w:color w:val="000000" w:themeColor="text1"/>
        </w:rPr>
        <w:t>決議：照案通過。</w:t>
      </w:r>
    </w:p>
    <w:p w:rsidR="00081E26" w:rsidRPr="00490B46" w:rsidRDefault="00C01CC3" w:rsidP="00236244">
      <w:pPr>
        <w:pStyle w:val="af4"/>
        <w:ind w:left="665" w:hangingChars="200" w:hanging="665"/>
        <w:rPr>
          <w:rFonts w:ascii="標楷體" w:hAnsi="標楷體"/>
          <w:color w:val="000000" w:themeColor="text1"/>
        </w:rPr>
      </w:pPr>
      <w:r w:rsidRPr="00490B46">
        <w:rPr>
          <w:rFonts w:ascii="標楷體" w:hAnsi="標楷體" w:hint="eastAsia"/>
          <w:color w:val="000000" w:themeColor="text1"/>
        </w:rPr>
        <w:t>二、</w:t>
      </w:r>
      <w:r w:rsidR="00FF7181" w:rsidRPr="00490B46">
        <w:rPr>
          <w:rFonts w:ascii="標楷體" w:hAnsi="標楷體" w:hint="eastAsia"/>
          <w:color w:val="000000" w:themeColor="text1"/>
        </w:rPr>
        <w:t>經濟部表示，預計於2020年時整體產業附加價值率將可提升至28%。為能更清楚了解我國各產業於該「28%」當中所占之比例(貢獻度)，爰要求經濟部將計算基礎、計算方式及對各產業擬採取之提升附加價值率之方式，以書面報告立法院經濟委員會</w:t>
      </w:r>
      <w:r w:rsidR="00431CED" w:rsidRPr="00490B46">
        <w:rPr>
          <w:rFonts w:ascii="標楷體" w:hAnsi="標楷體" w:hint="eastAsia"/>
          <w:color w:val="000000" w:themeColor="text1"/>
        </w:rPr>
        <w:t>。</w:t>
      </w:r>
    </w:p>
    <w:p w:rsidR="00523D9C" w:rsidRPr="00490B46" w:rsidRDefault="00523D9C" w:rsidP="00236244">
      <w:pPr>
        <w:pStyle w:val="af3"/>
        <w:spacing w:line="480" w:lineRule="exact"/>
        <w:jc w:val="both"/>
        <w:rPr>
          <w:rFonts w:ascii="標楷體" w:hAnsi="標楷體"/>
          <w:color w:val="000000" w:themeColor="text1"/>
        </w:rPr>
      </w:pPr>
      <w:r w:rsidRPr="00490B46">
        <w:rPr>
          <w:rFonts w:ascii="標楷體" w:hAnsi="標楷體"/>
          <w:color w:val="000000" w:themeColor="text1"/>
        </w:rPr>
        <w:t>提案人：</w:t>
      </w:r>
      <w:r w:rsidRPr="00490B46">
        <w:rPr>
          <w:rFonts w:ascii="標楷體" w:hAnsi="標楷體" w:hint="eastAsia"/>
          <w:color w:val="000000" w:themeColor="text1"/>
        </w:rPr>
        <w:t xml:space="preserve">潘維剛  李慶華  </w:t>
      </w:r>
    </w:p>
    <w:p w:rsidR="00523D9C" w:rsidRPr="00490B46" w:rsidRDefault="00523D9C" w:rsidP="00236244">
      <w:pPr>
        <w:pStyle w:val="af3"/>
        <w:spacing w:line="480" w:lineRule="exact"/>
        <w:jc w:val="both"/>
        <w:rPr>
          <w:rFonts w:ascii="標楷體" w:hAnsi="標楷體"/>
          <w:color w:val="000000" w:themeColor="text1"/>
        </w:rPr>
      </w:pPr>
      <w:r w:rsidRPr="00490B46">
        <w:rPr>
          <w:rFonts w:ascii="標楷體" w:hAnsi="標楷體" w:hint="eastAsia"/>
          <w:color w:val="000000" w:themeColor="text1"/>
        </w:rPr>
        <w:t xml:space="preserve">連署人：簡東明  </w:t>
      </w:r>
      <w:r w:rsidR="00091FF3" w:rsidRPr="00490B46">
        <w:rPr>
          <w:rFonts w:ascii="標楷體" w:hAnsi="標楷體" w:hint="eastAsia"/>
          <w:color w:val="000000" w:themeColor="text1"/>
        </w:rPr>
        <w:t>黃偉哲</w:t>
      </w:r>
      <w:r w:rsidR="006A3A26" w:rsidRPr="00490B46">
        <w:rPr>
          <w:rFonts w:ascii="標楷體" w:hAnsi="標楷體" w:hint="eastAsia"/>
          <w:color w:val="000000" w:themeColor="text1"/>
        </w:rPr>
        <w:t xml:space="preserve">  楊瓊瓔</w:t>
      </w:r>
    </w:p>
    <w:p w:rsidR="00081E26" w:rsidRPr="00490B46" w:rsidRDefault="00081E26" w:rsidP="00236244">
      <w:pPr>
        <w:pStyle w:val="af5"/>
        <w:rPr>
          <w:rFonts w:ascii="標楷體" w:hAnsi="標楷體"/>
          <w:color w:val="000000" w:themeColor="text1"/>
        </w:rPr>
      </w:pPr>
      <w:r w:rsidRPr="00490B46">
        <w:rPr>
          <w:rFonts w:ascii="標楷體" w:hAnsi="標楷體"/>
          <w:color w:val="000000" w:themeColor="text1"/>
        </w:rPr>
        <w:t>決議：照案通過。</w:t>
      </w:r>
    </w:p>
    <w:p w:rsidR="00081E26" w:rsidRPr="00490B46" w:rsidRDefault="00081E26" w:rsidP="00236244">
      <w:pPr>
        <w:pStyle w:val="af4"/>
        <w:ind w:left="665" w:hangingChars="200" w:hanging="665"/>
        <w:rPr>
          <w:rFonts w:ascii="標楷體" w:hAnsi="標楷體"/>
          <w:color w:val="000000" w:themeColor="text1"/>
        </w:rPr>
      </w:pPr>
      <w:r w:rsidRPr="00490B46">
        <w:rPr>
          <w:rFonts w:ascii="標楷體" w:hAnsi="標楷體" w:hint="eastAsia"/>
          <w:color w:val="000000" w:themeColor="text1"/>
        </w:rPr>
        <w:t>三、</w:t>
      </w:r>
      <w:r w:rsidR="00FF7181" w:rsidRPr="00490B46">
        <w:rPr>
          <w:rFonts w:ascii="標楷體" w:hAnsi="標楷體" w:hint="eastAsia"/>
          <w:color w:val="000000" w:themeColor="text1"/>
        </w:rPr>
        <w:t>查經濟部能源局</w:t>
      </w:r>
      <w:r w:rsidR="00091FF3" w:rsidRPr="00490B46">
        <w:rPr>
          <w:rFonts w:ascii="標楷體" w:hAnsi="標楷體" w:hint="eastAsia"/>
          <w:color w:val="000000" w:themeColor="text1"/>
        </w:rPr>
        <w:t>、</w:t>
      </w:r>
      <w:r w:rsidR="00FF7181" w:rsidRPr="00490B46">
        <w:rPr>
          <w:rFonts w:ascii="標楷體" w:hAnsi="標楷體" w:hint="eastAsia"/>
          <w:color w:val="000000" w:themeColor="text1"/>
        </w:rPr>
        <w:t>能源研究發展基金預計於101年至103年間投入27.6億元，將全台各縣市32.6萬盞水銀路燈改為LED路燈，但因山地鄉和平地鄉鎮之狀況不同，爰要求經濟部及能源局一旦山地鄉之LED路燈全部設置完成，經濟部應優先以能源研究發展基金之剩餘經費補助山地鄉之公共設施（學</w:t>
      </w:r>
      <w:r w:rsidR="00091FF3" w:rsidRPr="00490B46">
        <w:rPr>
          <w:rFonts w:ascii="標楷體" w:hAnsi="標楷體" w:hint="eastAsia"/>
          <w:color w:val="000000" w:themeColor="text1"/>
        </w:rPr>
        <w:t>校、聚落所）</w:t>
      </w:r>
      <w:r w:rsidR="00FF7181" w:rsidRPr="00490B46">
        <w:rPr>
          <w:rFonts w:ascii="標楷體" w:hAnsi="標楷體" w:hint="eastAsia"/>
          <w:color w:val="000000" w:themeColor="text1"/>
        </w:rPr>
        <w:t>，</w:t>
      </w:r>
      <w:r w:rsidR="00091FF3" w:rsidRPr="00490B46">
        <w:rPr>
          <w:rFonts w:ascii="標楷體" w:hAnsi="標楷體" w:hint="eastAsia"/>
          <w:color w:val="000000" w:themeColor="text1"/>
        </w:rPr>
        <w:t>同時設置LED燈</w:t>
      </w:r>
      <w:r w:rsidR="00FF7181" w:rsidRPr="00490B46">
        <w:rPr>
          <w:rFonts w:ascii="標楷體" w:hAnsi="標楷體" w:hint="eastAsia"/>
          <w:color w:val="000000" w:themeColor="text1"/>
        </w:rPr>
        <w:t>，</w:t>
      </w:r>
      <w:r w:rsidR="00091FF3" w:rsidRPr="00490B46">
        <w:rPr>
          <w:rFonts w:ascii="標楷體" w:hAnsi="標楷體" w:hint="eastAsia"/>
          <w:color w:val="000000" w:themeColor="text1"/>
        </w:rPr>
        <w:t>以達到政府節能減碳及降低窮困部落公共機關之電費</w:t>
      </w:r>
      <w:r w:rsidR="00C71A2B" w:rsidRPr="00490B46">
        <w:rPr>
          <w:rFonts w:ascii="標楷體" w:hAnsi="標楷體" w:hint="eastAsia"/>
          <w:color w:val="000000" w:themeColor="text1"/>
        </w:rPr>
        <w:t>。</w:t>
      </w:r>
    </w:p>
    <w:p w:rsidR="00DC4CC6" w:rsidRPr="00490B46" w:rsidRDefault="00DC4CC6" w:rsidP="00236244">
      <w:pPr>
        <w:pStyle w:val="af3"/>
        <w:spacing w:line="480" w:lineRule="exact"/>
        <w:jc w:val="both"/>
        <w:rPr>
          <w:rFonts w:ascii="標楷體" w:hAnsi="標楷體"/>
          <w:color w:val="000000" w:themeColor="text1"/>
        </w:rPr>
      </w:pPr>
      <w:r w:rsidRPr="00490B46">
        <w:rPr>
          <w:rFonts w:ascii="標楷體" w:hAnsi="標楷體"/>
          <w:color w:val="000000" w:themeColor="text1"/>
        </w:rPr>
        <w:t>提案人：</w:t>
      </w:r>
      <w:r w:rsidR="00091FF3" w:rsidRPr="00490B46">
        <w:rPr>
          <w:rFonts w:ascii="標楷體" w:hAnsi="標楷體" w:hint="eastAsia"/>
          <w:color w:val="000000" w:themeColor="text1"/>
        </w:rPr>
        <w:t>簡東明</w:t>
      </w:r>
      <w:r w:rsidR="006A3A26" w:rsidRPr="00490B46">
        <w:rPr>
          <w:rFonts w:ascii="標楷體" w:hAnsi="標楷體" w:hint="eastAsia"/>
          <w:color w:val="000000" w:themeColor="text1"/>
        </w:rPr>
        <w:t xml:space="preserve">  李慶華</w:t>
      </w:r>
    </w:p>
    <w:p w:rsidR="00F370F9" w:rsidRPr="00490B46" w:rsidRDefault="00DC4CC6" w:rsidP="00236244">
      <w:pPr>
        <w:pStyle w:val="af3"/>
        <w:spacing w:line="480" w:lineRule="exact"/>
        <w:jc w:val="both"/>
        <w:rPr>
          <w:rFonts w:ascii="標楷體" w:hAnsi="標楷體"/>
          <w:color w:val="000000" w:themeColor="text1"/>
        </w:rPr>
      </w:pPr>
      <w:r w:rsidRPr="00490B46">
        <w:rPr>
          <w:rFonts w:ascii="標楷體" w:hAnsi="標楷體" w:hint="eastAsia"/>
          <w:color w:val="000000" w:themeColor="text1"/>
        </w:rPr>
        <w:t>連署人：林滄敏</w:t>
      </w:r>
      <w:r w:rsidR="00091FF3" w:rsidRPr="00490B46">
        <w:rPr>
          <w:rFonts w:ascii="標楷體" w:hAnsi="標楷體" w:hint="eastAsia"/>
          <w:color w:val="000000" w:themeColor="text1"/>
        </w:rPr>
        <w:t xml:space="preserve">  </w:t>
      </w:r>
      <w:r w:rsidRPr="00490B46">
        <w:rPr>
          <w:rFonts w:ascii="標楷體" w:hAnsi="標楷體" w:hint="eastAsia"/>
          <w:color w:val="000000" w:themeColor="text1"/>
        </w:rPr>
        <w:t>潘維剛</w:t>
      </w:r>
      <w:r w:rsidR="00091FF3" w:rsidRPr="00490B46">
        <w:rPr>
          <w:rFonts w:ascii="標楷體" w:hAnsi="標楷體" w:hint="eastAsia"/>
          <w:color w:val="000000" w:themeColor="text1"/>
        </w:rPr>
        <w:t xml:space="preserve">  黃偉哲</w:t>
      </w:r>
    </w:p>
    <w:p w:rsidR="00081E26" w:rsidRPr="00490B46" w:rsidRDefault="00081E26" w:rsidP="00236244">
      <w:pPr>
        <w:pStyle w:val="af5"/>
        <w:rPr>
          <w:rFonts w:ascii="標楷體" w:hAnsi="標楷體"/>
          <w:color w:val="000000" w:themeColor="text1"/>
        </w:rPr>
      </w:pPr>
      <w:r w:rsidRPr="00490B46">
        <w:rPr>
          <w:rFonts w:ascii="標楷體" w:hAnsi="標楷體"/>
          <w:color w:val="000000" w:themeColor="text1"/>
        </w:rPr>
        <w:t>決議：照案通過。</w:t>
      </w:r>
    </w:p>
    <w:p w:rsidR="001E628F" w:rsidRPr="00490B46" w:rsidRDefault="00B06729" w:rsidP="00236244">
      <w:pPr>
        <w:tabs>
          <w:tab w:val="left" w:pos="1328"/>
        </w:tabs>
        <w:snapToGrid w:val="0"/>
        <w:spacing w:beforeLines="30" w:before="146" w:line="440" w:lineRule="exact"/>
        <w:ind w:leftChars="-299" w:left="-994" w:firstLine="992"/>
        <w:jc w:val="both"/>
        <w:rPr>
          <w:rFonts w:ascii="標楷體" w:hAnsi="標楷體"/>
          <w:color w:val="000000" w:themeColor="text1"/>
        </w:rPr>
      </w:pPr>
      <w:r w:rsidRPr="00490B46">
        <w:rPr>
          <w:rFonts w:ascii="標楷體" w:hAnsi="標楷體"/>
          <w:color w:val="000000" w:themeColor="text1"/>
        </w:rPr>
        <w:t>散會</w:t>
      </w:r>
    </w:p>
    <w:sectPr w:rsidR="001E628F" w:rsidRPr="00490B46"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3244" w:rsidRDefault="005A3244">
      <w:r>
        <w:separator/>
      </w:r>
    </w:p>
  </w:endnote>
  <w:endnote w:type="continuationSeparator" w:id="0">
    <w:p w:rsidR="005A3244" w:rsidRDefault="005A3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08023F" w:rsidRDefault="0008023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CC68BE">
      <w:rPr>
        <w:rStyle w:val="a7"/>
        <w:noProof/>
      </w:rPr>
      <w:t>2</w:t>
    </w:r>
    <w:r>
      <w:rPr>
        <w:rStyle w:val="a7"/>
      </w:rPr>
      <w:fldChar w:fldCharType="end"/>
    </w:r>
  </w:p>
  <w:p w:rsidR="0008023F" w:rsidRDefault="0008023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3244" w:rsidRDefault="005A3244">
      <w:r>
        <w:separator/>
      </w:r>
    </w:p>
  </w:footnote>
  <w:footnote w:type="continuationSeparator" w:id="0">
    <w:p w:rsidR="005A3244" w:rsidRDefault="005A32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3786012"/>
    <w:multiLevelType w:val="hybridMultilevel"/>
    <w:tmpl w:val="00D68E66"/>
    <w:lvl w:ilvl="0" w:tplc="69369B0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4">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5C3305D"/>
    <w:multiLevelType w:val="hybridMultilevel"/>
    <w:tmpl w:val="EB0CD6D2"/>
    <w:lvl w:ilvl="0" w:tplc="AEE4D4BC">
      <w:start w:val="1"/>
      <w:numFmt w:val="decimal"/>
      <w:lvlText w:val="%1."/>
      <w:lvlJc w:val="left"/>
      <w:pPr>
        <w:ind w:left="1358" w:hanging="360"/>
      </w:pPr>
      <w:rPr>
        <w:rFonts w:hint="default"/>
        <w:color w:val="FF0000"/>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6">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8">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3">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7">
    <w:nsid w:val="510B6687"/>
    <w:multiLevelType w:val="hybridMultilevel"/>
    <w:tmpl w:val="AECA0C4A"/>
    <w:lvl w:ilvl="0" w:tplc="6FFCAA16">
      <w:start w:val="1"/>
      <w:numFmt w:val="taiwaneseCountingThousand"/>
      <w:lvlText w:val="%1、"/>
      <w:lvlJc w:val="left"/>
      <w:pPr>
        <w:ind w:left="720" w:hanging="72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30">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2">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61A77DF3"/>
    <w:multiLevelType w:val="hybridMultilevel"/>
    <w:tmpl w:val="DA08FA40"/>
    <w:lvl w:ilvl="0" w:tplc="77F21F44">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4"/>
  </w:num>
  <w:num w:numId="2">
    <w:abstractNumId w:val="3"/>
  </w:num>
  <w:num w:numId="3">
    <w:abstractNumId w:val="25"/>
  </w:num>
  <w:num w:numId="4">
    <w:abstractNumId w:val="24"/>
  </w:num>
  <w:num w:numId="5">
    <w:abstractNumId w:val="30"/>
  </w:num>
  <w:num w:numId="6">
    <w:abstractNumId w:val="38"/>
  </w:num>
  <w:num w:numId="7">
    <w:abstractNumId w:val="22"/>
  </w:num>
  <w:num w:numId="8">
    <w:abstractNumId w:val="33"/>
  </w:num>
  <w:num w:numId="9">
    <w:abstractNumId w:val="17"/>
  </w:num>
  <w:num w:numId="10">
    <w:abstractNumId w:val="19"/>
  </w:num>
  <w:num w:numId="11">
    <w:abstractNumId w:val="7"/>
  </w:num>
  <w:num w:numId="12">
    <w:abstractNumId w:val="9"/>
  </w:num>
  <w:num w:numId="13">
    <w:abstractNumId w:val="31"/>
  </w:num>
  <w:num w:numId="14">
    <w:abstractNumId w:val="11"/>
  </w:num>
  <w:num w:numId="15">
    <w:abstractNumId w:val="12"/>
  </w:num>
  <w:num w:numId="16">
    <w:abstractNumId w:val="29"/>
  </w:num>
  <w:num w:numId="17">
    <w:abstractNumId w:val="37"/>
  </w:num>
  <w:num w:numId="18">
    <w:abstractNumId w:val="1"/>
  </w:num>
  <w:num w:numId="19">
    <w:abstractNumId w:val="2"/>
  </w:num>
  <w:num w:numId="20">
    <w:abstractNumId w:val="4"/>
  </w:num>
  <w:num w:numId="21">
    <w:abstractNumId w:val="20"/>
  </w:num>
  <w:num w:numId="22">
    <w:abstractNumId w:val="21"/>
  </w:num>
  <w:num w:numId="23">
    <w:abstractNumId w:val="34"/>
  </w:num>
  <w:num w:numId="24">
    <w:abstractNumId w:val="16"/>
  </w:num>
  <w:num w:numId="25">
    <w:abstractNumId w:val="26"/>
  </w:num>
  <w:num w:numId="26">
    <w:abstractNumId w:val="32"/>
  </w:num>
  <w:num w:numId="27">
    <w:abstractNumId w:val="28"/>
  </w:num>
  <w:num w:numId="28">
    <w:abstractNumId w:val="28"/>
  </w:num>
  <w:num w:numId="29">
    <w:abstractNumId w:val="23"/>
  </w:num>
  <w:num w:numId="30">
    <w:abstractNumId w:val="5"/>
  </w:num>
  <w:num w:numId="31">
    <w:abstractNumId w:val="18"/>
  </w:num>
  <w:num w:numId="32">
    <w:abstractNumId w:val="39"/>
  </w:num>
  <w:num w:numId="33">
    <w:abstractNumId w:val="13"/>
  </w:num>
  <w:num w:numId="34">
    <w:abstractNumId w:val="0"/>
  </w:num>
  <w:num w:numId="35">
    <w:abstractNumId w:val="8"/>
  </w:num>
  <w:num w:numId="36">
    <w:abstractNumId w:val="6"/>
  </w:num>
  <w:num w:numId="37">
    <w:abstractNumId w:val="36"/>
  </w:num>
  <w:num w:numId="38">
    <w:abstractNumId w:val="35"/>
  </w:num>
  <w:num w:numId="39">
    <w:abstractNumId w:val="27"/>
  </w:num>
  <w:num w:numId="40">
    <w:abstractNumId w:val="15"/>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0E3"/>
    <w:rsid w:val="00001F14"/>
    <w:rsid w:val="00004272"/>
    <w:rsid w:val="000043FD"/>
    <w:rsid w:val="00005BCC"/>
    <w:rsid w:val="00006CB3"/>
    <w:rsid w:val="000079CC"/>
    <w:rsid w:val="00007DA8"/>
    <w:rsid w:val="00011AD4"/>
    <w:rsid w:val="00011D7C"/>
    <w:rsid w:val="00017071"/>
    <w:rsid w:val="000172B2"/>
    <w:rsid w:val="000172DE"/>
    <w:rsid w:val="000205FD"/>
    <w:rsid w:val="0002125D"/>
    <w:rsid w:val="0002157E"/>
    <w:rsid w:val="00021CDE"/>
    <w:rsid w:val="00021DC6"/>
    <w:rsid w:val="000228BC"/>
    <w:rsid w:val="00023658"/>
    <w:rsid w:val="00023E31"/>
    <w:rsid w:val="00025AC3"/>
    <w:rsid w:val="0002672C"/>
    <w:rsid w:val="000270BF"/>
    <w:rsid w:val="0002720E"/>
    <w:rsid w:val="00027B83"/>
    <w:rsid w:val="000316C7"/>
    <w:rsid w:val="00031F0D"/>
    <w:rsid w:val="00034E75"/>
    <w:rsid w:val="00037D24"/>
    <w:rsid w:val="00040173"/>
    <w:rsid w:val="00042CBB"/>
    <w:rsid w:val="000441E8"/>
    <w:rsid w:val="0004429E"/>
    <w:rsid w:val="0004531C"/>
    <w:rsid w:val="00046EEF"/>
    <w:rsid w:val="00046F3D"/>
    <w:rsid w:val="00047BA2"/>
    <w:rsid w:val="00047F10"/>
    <w:rsid w:val="00047FAA"/>
    <w:rsid w:val="000513CF"/>
    <w:rsid w:val="000526A7"/>
    <w:rsid w:val="00052FC6"/>
    <w:rsid w:val="000534AF"/>
    <w:rsid w:val="00053536"/>
    <w:rsid w:val="00054C0A"/>
    <w:rsid w:val="00055276"/>
    <w:rsid w:val="00055BF7"/>
    <w:rsid w:val="00056B76"/>
    <w:rsid w:val="0005746E"/>
    <w:rsid w:val="00057617"/>
    <w:rsid w:val="00057698"/>
    <w:rsid w:val="00060315"/>
    <w:rsid w:val="00063DC7"/>
    <w:rsid w:val="000700B7"/>
    <w:rsid w:val="00070E9A"/>
    <w:rsid w:val="00071014"/>
    <w:rsid w:val="00071B10"/>
    <w:rsid w:val="00071EAF"/>
    <w:rsid w:val="00072333"/>
    <w:rsid w:val="0007443B"/>
    <w:rsid w:val="000750BF"/>
    <w:rsid w:val="000753AF"/>
    <w:rsid w:val="00075604"/>
    <w:rsid w:val="00075A44"/>
    <w:rsid w:val="00075C2C"/>
    <w:rsid w:val="000768C7"/>
    <w:rsid w:val="0007695F"/>
    <w:rsid w:val="0008023F"/>
    <w:rsid w:val="0008025E"/>
    <w:rsid w:val="0008075A"/>
    <w:rsid w:val="0008105A"/>
    <w:rsid w:val="0008135C"/>
    <w:rsid w:val="00081E26"/>
    <w:rsid w:val="000836CC"/>
    <w:rsid w:val="00084F93"/>
    <w:rsid w:val="00085ACE"/>
    <w:rsid w:val="00085AD4"/>
    <w:rsid w:val="00086265"/>
    <w:rsid w:val="00086E74"/>
    <w:rsid w:val="00087A26"/>
    <w:rsid w:val="00090C96"/>
    <w:rsid w:val="00091F70"/>
    <w:rsid w:val="00091FF3"/>
    <w:rsid w:val="0009536E"/>
    <w:rsid w:val="000971DD"/>
    <w:rsid w:val="000A4EB2"/>
    <w:rsid w:val="000A559A"/>
    <w:rsid w:val="000A66E7"/>
    <w:rsid w:val="000A6738"/>
    <w:rsid w:val="000A7C3B"/>
    <w:rsid w:val="000A7C7C"/>
    <w:rsid w:val="000B1591"/>
    <w:rsid w:val="000B20B8"/>
    <w:rsid w:val="000B2F41"/>
    <w:rsid w:val="000B3604"/>
    <w:rsid w:val="000B3F50"/>
    <w:rsid w:val="000B4056"/>
    <w:rsid w:val="000B446B"/>
    <w:rsid w:val="000B5F7C"/>
    <w:rsid w:val="000B61AB"/>
    <w:rsid w:val="000C09BA"/>
    <w:rsid w:val="000C1F4C"/>
    <w:rsid w:val="000C2B6F"/>
    <w:rsid w:val="000C2C29"/>
    <w:rsid w:val="000C2DEB"/>
    <w:rsid w:val="000C65CD"/>
    <w:rsid w:val="000C6E8E"/>
    <w:rsid w:val="000C7398"/>
    <w:rsid w:val="000D139E"/>
    <w:rsid w:val="000D195F"/>
    <w:rsid w:val="000D2DC1"/>
    <w:rsid w:val="000D36F4"/>
    <w:rsid w:val="000D64DF"/>
    <w:rsid w:val="000D6D30"/>
    <w:rsid w:val="000E0446"/>
    <w:rsid w:val="000E0D6F"/>
    <w:rsid w:val="000E171B"/>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1012A2"/>
    <w:rsid w:val="001014A9"/>
    <w:rsid w:val="001053CE"/>
    <w:rsid w:val="0010568B"/>
    <w:rsid w:val="0010626A"/>
    <w:rsid w:val="00107F7D"/>
    <w:rsid w:val="0011133E"/>
    <w:rsid w:val="001129C5"/>
    <w:rsid w:val="00113BD1"/>
    <w:rsid w:val="00113FB1"/>
    <w:rsid w:val="00115279"/>
    <w:rsid w:val="0011575E"/>
    <w:rsid w:val="00116FC4"/>
    <w:rsid w:val="00117C44"/>
    <w:rsid w:val="00117EAF"/>
    <w:rsid w:val="00120EAA"/>
    <w:rsid w:val="00121921"/>
    <w:rsid w:val="0012419D"/>
    <w:rsid w:val="00125906"/>
    <w:rsid w:val="00126709"/>
    <w:rsid w:val="00127FC4"/>
    <w:rsid w:val="00131798"/>
    <w:rsid w:val="001318D4"/>
    <w:rsid w:val="00132A05"/>
    <w:rsid w:val="00132DAD"/>
    <w:rsid w:val="00132F45"/>
    <w:rsid w:val="001340A1"/>
    <w:rsid w:val="00135F5C"/>
    <w:rsid w:val="00136492"/>
    <w:rsid w:val="00136B5C"/>
    <w:rsid w:val="00136D11"/>
    <w:rsid w:val="001428B6"/>
    <w:rsid w:val="00143A78"/>
    <w:rsid w:val="00144A71"/>
    <w:rsid w:val="001456F6"/>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077F"/>
    <w:rsid w:val="001618F8"/>
    <w:rsid w:val="0016271C"/>
    <w:rsid w:val="001636DE"/>
    <w:rsid w:val="00163CE4"/>
    <w:rsid w:val="00165E59"/>
    <w:rsid w:val="00166560"/>
    <w:rsid w:val="001671C8"/>
    <w:rsid w:val="001676A8"/>
    <w:rsid w:val="00170FE4"/>
    <w:rsid w:val="001717A1"/>
    <w:rsid w:val="0017272D"/>
    <w:rsid w:val="0017276A"/>
    <w:rsid w:val="0017685D"/>
    <w:rsid w:val="00177242"/>
    <w:rsid w:val="00177E16"/>
    <w:rsid w:val="00180017"/>
    <w:rsid w:val="001804AE"/>
    <w:rsid w:val="00181085"/>
    <w:rsid w:val="0018117A"/>
    <w:rsid w:val="0018138D"/>
    <w:rsid w:val="00181A96"/>
    <w:rsid w:val="00183702"/>
    <w:rsid w:val="00183D45"/>
    <w:rsid w:val="001848B5"/>
    <w:rsid w:val="0018727E"/>
    <w:rsid w:val="00190A6A"/>
    <w:rsid w:val="00191746"/>
    <w:rsid w:val="0019179D"/>
    <w:rsid w:val="00192391"/>
    <w:rsid w:val="001936A2"/>
    <w:rsid w:val="00195BC9"/>
    <w:rsid w:val="0019694B"/>
    <w:rsid w:val="001969B9"/>
    <w:rsid w:val="00197DCF"/>
    <w:rsid w:val="001A05F7"/>
    <w:rsid w:val="001A1C76"/>
    <w:rsid w:val="001A3B59"/>
    <w:rsid w:val="001A4BE4"/>
    <w:rsid w:val="001A5763"/>
    <w:rsid w:val="001A5A76"/>
    <w:rsid w:val="001A6184"/>
    <w:rsid w:val="001A693B"/>
    <w:rsid w:val="001A701E"/>
    <w:rsid w:val="001B1A1E"/>
    <w:rsid w:val="001B1B13"/>
    <w:rsid w:val="001B1E08"/>
    <w:rsid w:val="001B246C"/>
    <w:rsid w:val="001B36D4"/>
    <w:rsid w:val="001B47D4"/>
    <w:rsid w:val="001C1BFB"/>
    <w:rsid w:val="001C32A6"/>
    <w:rsid w:val="001C35D3"/>
    <w:rsid w:val="001C4590"/>
    <w:rsid w:val="001C5449"/>
    <w:rsid w:val="001C6237"/>
    <w:rsid w:val="001C6647"/>
    <w:rsid w:val="001C71AB"/>
    <w:rsid w:val="001D0A90"/>
    <w:rsid w:val="001D22D9"/>
    <w:rsid w:val="001D2A6B"/>
    <w:rsid w:val="001D467F"/>
    <w:rsid w:val="001D7955"/>
    <w:rsid w:val="001E09C0"/>
    <w:rsid w:val="001E2C05"/>
    <w:rsid w:val="001E628F"/>
    <w:rsid w:val="001E6F53"/>
    <w:rsid w:val="001E7654"/>
    <w:rsid w:val="001F220B"/>
    <w:rsid w:val="001F3484"/>
    <w:rsid w:val="001F427E"/>
    <w:rsid w:val="001F50BB"/>
    <w:rsid w:val="001F5A23"/>
    <w:rsid w:val="001F6CCA"/>
    <w:rsid w:val="001F78B0"/>
    <w:rsid w:val="00202305"/>
    <w:rsid w:val="00205CD4"/>
    <w:rsid w:val="002060FE"/>
    <w:rsid w:val="00207175"/>
    <w:rsid w:val="0021055D"/>
    <w:rsid w:val="0021080B"/>
    <w:rsid w:val="002138BE"/>
    <w:rsid w:val="00214456"/>
    <w:rsid w:val="00215AFD"/>
    <w:rsid w:val="00220E8E"/>
    <w:rsid w:val="002225D0"/>
    <w:rsid w:val="002236D2"/>
    <w:rsid w:val="00224221"/>
    <w:rsid w:val="00224509"/>
    <w:rsid w:val="00224563"/>
    <w:rsid w:val="00224743"/>
    <w:rsid w:val="00226696"/>
    <w:rsid w:val="002273E4"/>
    <w:rsid w:val="0023032B"/>
    <w:rsid w:val="00231338"/>
    <w:rsid w:val="00233075"/>
    <w:rsid w:val="002342A6"/>
    <w:rsid w:val="00234738"/>
    <w:rsid w:val="00235C61"/>
    <w:rsid w:val="00235D1F"/>
    <w:rsid w:val="00235EA0"/>
    <w:rsid w:val="00236244"/>
    <w:rsid w:val="00236C2F"/>
    <w:rsid w:val="00237AC9"/>
    <w:rsid w:val="00240BB4"/>
    <w:rsid w:val="00240FF2"/>
    <w:rsid w:val="00241F19"/>
    <w:rsid w:val="00241F87"/>
    <w:rsid w:val="00242797"/>
    <w:rsid w:val="0024730E"/>
    <w:rsid w:val="002474B9"/>
    <w:rsid w:val="0025124F"/>
    <w:rsid w:val="00252AF0"/>
    <w:rsid w:val="00252D44"/>
    <w:rsid w:val="00253AAC"/>
    <w:rsid w:val="00255AB6"/>
    <w:rsid w:val="00256215"/>
    <w:rsid w:val="002571D3"/>
    <w:rsid w:val="0026098A"/>
    <w:rsid w:val="002633BE"/>
    <w:rsid w:val="002646C6"/>
    <w:rsid w:val="00264BFB"/>
    <w:rsid w:val="00265B0E"/>
    <w:rsid w:val="0026631E"/>
    <w:rsid w:val="0026687E"/>
    <w:rsid w:val="00266C81"/>
    <w:rsid w:val="00267F00"/>
    <w:rsid w:val="00271093"/>
    <w:rsid w:val="002721D0"/>
    <w:rsid w:val="00275367"/>
    <w:rsid w:val="002758C4"/>
    <w:rsid w:val="00275B54"/>
    <w:rsid w:val="0027610C"/>
    <w:rsid w:val="00276CC6"/>
    <w:rsid w:val="002805FC"/>
    <w:rsid w:val="002809B7"/>
    <w:rsid w:val="002810C6"/>
    <w:rsid w:val="00281813"/>
    <w:rsid w:val="00283494"/>
    <w:rsid w:val="00283CD8"/>
    <w:rsid w:val="00286F8F"/>
    <w:rsid w:val="00287EA3"/>
    <w:rsid w:val="00290F88"/>
    <w:rsid w:val="00291B08"/>
    <w:rsid w:val="00291BDD"/>
    <w:rsid w:val="0029238F"/>
    <w:rsid w:val="002945A0"/>
    <w:rsid w:val="00294B4E"/>
    <w:rsid w:val="00296ABD"/>
    <w:rsid w:val="00297025"/>
    <w:rsid w:val="00297C49"/>
    <w:rsid w:val="002A0A8C"/>
    <w:rsid w:val="002A0CCB"/>
    <w:rsid w:val="002A2C9B"/>
    <w:rsid w:val="002A3A2A"/>
    <w:rsid w:val="002A3AB1"/>
    <w:rsid w:val="002A4DCB"/>
    <w:rsid w:val="002A6ED8"/>
    <w:rsid w:val="002B0281"/>
    <w:rsid w:val="002B1524"/>
    <w:rsid w:val="002B1680"/>
    <w:rsid w:val="002B17C8"/>
    <w:rsid w:val="002B1F71"/>
    <w:rsid w:val="002B2812"/>
    <w:rsid w:val="002B37C0"/>
    <w:rsid w:val="002B5286"/>
    <w:rsid w:val="002B6FCE"/>
    <w:rsid w:val="002B705B"/>
    <w:rsid w:val="002B7847"/>
    <w:rsid w:val="002B7907"/>
    <w:rsid w:val="002B7E3D"/>
    <w:rsid w:val="002C17B2"/>
    <w:rsid w:val="002C1882"/>
    <w:rsid w:val="002C1B57"/>
    <w:rsid w:val="002C1FB4"/>
    <w:rsid w:val="002C22DC"/>
    <w:rsid w:val="002C503F"/>
    <w:rsid w:val="002C6211"/>
    <w:rsid w:val="002C7396"/>
    <w:rsid w:val="002D003F"/>
    <w:rsid w:val="002D1B03"/>
    <w:rsid w:val="002D552A"/>
    <w:rsid w:val="002D6871"/>
    <w:rsid w:val="002D6D36"/>
    <w:rsid w:val="002D7688"/>
    <w:rsid w:val="002E0276"/>
    <w:rsid w:val="002E11D3"/>
    <w:rsid w:val="002E3522"/>
    <w:rsid w:val="002E459A"/>
    <w:rsid w:val="002E4982"/>
    <w:rsid w:val="002E5B7B"/>
    <w:rsid w:val="002E60F8"/>
    <w:rsid w:val="002E7703"/>
    <w:rsid w:val="002E7FD6"/>
    <w:rsid w:val="002F0046"/>
    <w:rsid w:val="002F0117"/>
    <w:rsid w:val="002F2BF3"/>
    <w:rsid w:val="002F3C38"/>
    <w:rsid w:val="002F62C1"/>
    <w:rsid w:val="002F6C72"/>
    <w:rsid w:val="002F7243"/>
    <w:rsid w:val="002F7DBF"/>
    <w:rsid w:val="00300C75"/>
    <w:rsid w:val="003026A5"/>
    <w:rsid w:val="00303110"/>
    <w:rsid w:val="00304A89"/>
    <w:rsid w:val="00305F01"/>
    <w:rsid w:val="0030698F"/>
    <w:rsid w:val="00306EE5"/>
    <w:rsid w:val="00310067"/>
    <w:rsid w:val="003101F4"/>
    <w:rsid w:val="00311208"/>
    <w:rsid w:val="0031244D"/>
    <w:rsid w:val="0031407C"/>
    <w:rsid w:val="0031451C"/>
    <w:rsid w:val="00314666"/>
    <w:rsid w:val="00315230"/>
    <w:rsid w:val="0031735B"/>
    <w:rsid w:val="0032031B"/>
    <w:rsid w:val="00321438"/>
    <w:rsid w:val="00322BDF"/>
    <w:rsid w:val="00322CBF"/>
    <w:rsid w:val="00325109"/>
    <w:rsid w:val="00325788"/>
    <w:rsid w:val="00326FC3"/>
    <w:rsid w:val="00331CF1"/>
    <w:rsid w:val="003323AC"/>
    <w:rsid w:val="003327BE"/>
    <w:rsid w:val="00332F49"/>
    <w:rsid w:val="00333885"/>
    <w:rsid w:val="003338E5"/>
    <w:rsid w:val="00335704"/>
    <w:rsid w:val="00335F7F"/>
    <w:rsid w:val="00336029"/>
    <w:rsid w:val="0033631E"/>
    <w:rsid w:val="003402A8"/>
    <w:rsid w:val="003433B6"/>
    <w:rsid w:val="00343696"/>
    <w:rsid w:val="00343F55"/>
    <w:rsid w:val="0034444E"/>
    <w:rsid w:val="00344C72"/>
    <w:rsid w:val="003458B8"/>
    <w:rsid w:val="003459CD"/>
    <w:rsid w:val="00345E38"/>
    <w:rsid w:val="0035056E"/>
    <w:rsid w:val="00350CD2"/>
    <w:rsid w:val="00351FB5"/>
    <w:rsid w:val="00352381"/>
    <w:rsid w:val="003548E1"/>
    <w:rsid w:val="0035515F"/>
    <w:rsid w:val="0035601A"/>
    <w:rsid w:val="00357594"/>
    <w:rsid w:val="00361F13"/>
    <w:rsid w:val="003625E1"/>
    <w:rsid w:val="0036673E"/>
    <w:rsid w:val="00367BAB"/>
    <w:rsid w:val="00371A9D"/>
    <w:rsid w:val="00371F49"/>
    <w:rsid w:val="003732BB"/>
    <w:rsid w:val="003742FB"/>
    <w:rsid w:val="00374A3E"/>
    <w:rsid w:val="003764FD"/>
    <w:rsid w:val="00377899"/>
    <w:rsid w:val="00377BDD"/>
    <w:rsid w:val="00380054"/>
    <w:rsid w:val="003838DF"/>
    <w:rsid w:val="00385219"/>
    <w:rsid w:val="00385C1D"/>
    <w:rsid w:val="0038618C"/>
    <w:rsid w:val="003863FA"/>
    <w:rsid w:val="00386752"/>
    <w:rsid w:val="00386F09"/>
    <w:rsid w:val="00387496"/>
    <w:rsid w:val="00387B5F"/>
    <w:rsid w:val="00387E85"/>
    <w:rsid w:val="003910DB"/>
    <w:rsid w:val="00392F67"/>
    <w:rsid w:val="0039545D"/>
    <w:rsid w:val="003958B0"/>
    <w:rsid w:val="003962DE"/>
    <w:rsid w:val="00396C56"/>
    <w:rsid w:val="00397838"/>
    <w:rsid w:val="003A0F97"/>
    <w:rsid w:val="003A2825"/>
    <w:rsid w:val="003A3A45"/>
    <w:rsid w:val="003A3F0A"/>
    <w:rsid w:val="003A5DC4"/>
    <w:rsid w:val="003A5DCD"/>
    <w:rsid w:val="003A7009"/>
    <w:rsid w:val="003B00D7"/>
    <w:rsid w:val="003B0793"/>
    <w:rsid w:val="003B090D"/>
    <w:rsid w:val="003B0F0A"/>
    <w:rsid w:val="003B24FE"/>
    <w:rsid w:val="003B28EF"/>
    <w:rsid w:val="003B302D"/>
    <w:rsid w:val="003B42F8"/>
    <w:rsid w:val="003B5AC9"/>
    <w:rsid w:val="003C0E22"/>
    <w:rsid w:val="003C180C"/>
    <w:rsid w:val="003C5EBA"/>
    <w:rsid w:val="003C6203"/>
    <w:rsid w:val="003C7009"/>
    <w:rsid w:val="003C7C65"/>
    <w:rsid w:val="003D1FE4"/>
    <w:rsid w:val="003D2F8D"/>
    <w:rsid w:val="003E06CD"/>
    <w:rsid w:val="003E1709"/>
    <w:rsid w:val="003E3308"/>
    <w:rsid w:val="003E63FF"/>
    <w:rsid w:val="003F1E3D"/>
    <w:rsid w:val="003F2BBD"/>
    <w:rsid w:val="003F4773"/>
    <w:rsid w:val="003F484E"/>
    <w:rsid w:val="003F5099"/>
    <w:rsid w:val="003F52AB"/>
    <w:rsid w:val="003F5739"/>
    <w:rsid w:val="003F5D7E"/>
    <w:rsid w:val="003F5DF5"/>
    <w:rsid w:val="003F7FB6"/>
    <w:rsid w:val="00400390"/>
    <w:rsid w:val="0040161E"/>
    <w:rsid w:val="00401EDA"/>
    <w:rsid w:val="004038E6"/>
    <w:rsid w:val="0040429C"/>
    <w:rsid w:val="0040572E"/>
    <w:rsid w:val="00406B47"/>
    <w:rsid w:val="004108CE"/>
    <w:rsid w:val="00411211"/>
    <w:rsid w:val="00411212"/>
    <w:rsid w:val="004117E7"/>
    <w:rsid w:val="00411B16"/>
    <w:rsid w:val="00413F13"/>
    <w:rsid w:val="004142F9"/>
    <w:rsid w:val="00414593"/>
    <w:rsid w:val="00414C67"/>
    <w:rsid w:val="00421805"/>
    <w:rsid w:val="0042180C"/>
    <w:rsid w:val="00421C24"/>
    <w:rsid w:val="004226B5"/>
    <w:rsid w:val="00422F80"/>
    <w:rsid w:val="00423358"/>
    <w:rsid w:val="0042346D"/>
    <w:rsid w:val="00423D7E"/>
    <w:rsid w:val="00424985"/>
    <w:rsid w:val="00427CF6"/>
    <w:rsid w:val="00430D1C"/>
    <w:rsid w:val="00431CED"/>
    <w:rsid w:val="00433012"/>
    <w:rsid w:val="004344E3"/>
    <w:rsid w:val="004349FD"/>
    <w:rsid w:val="0043793C"/>
    <w:rsid w:val="00437B8F"/>
    <w:rsid w:val="00437EE8"/>
    <w:rsid w:val="004401FB"/>
    <w:rsid w:val="004422F2"/>
    <w:rsid w:val="00442D38"/>
    <w:rsid w:val="00443616"/>
    <w:rsid w:val="00443A1B"/>
    <w:rsid w:val="0044417A"/>
    <w:rsid w:val="0044432B"/>
    <w:rsid w:val="00444D91"/>
    <w:rsid w:val="00445701"/>
    <w:rsid w:val="00445854"/>
    <w:rsid w:val="0045105A"/>
    <w:rsid w:val="00451C93"/>
    <w:rsid w:val="00454F4F"/>
    <w:rsid w:val="0045567C"/>
    <w:rsid w:val="00455C0E"/>
    <w:rsid w:val="004568E6"/>
    <w:rsid w:val="00456AC9"/>
    <w:rsid w:val="004572FE"/>
    <w:rsid w:val="00457458"/>
    <w:rsid w:val="00461351"/>
    <w:rsid w:val="004619BE"/>
    <w:rsid w:val="00461A14"/>
    <w:rsid w:val="00462CCC"/>
    <w:rsid w:val="00463901"/>
    <w:rsid w:val="0046466D"/>
    <w:rsid w:val="00465C66"/>
    <w:rsid w:val="004662F7"/>
    <w:rsid w:val="00466A49"/>
    <w:rsid w:val="00467A5A"/>
    <w:rsid w:val="00470B15"/>
    <w:rsid w:val="00471B27"/>
    <w:rsid w:val="0047386D"/>
    <w:rsid w:val="004740B2"/>
    <w:rsid w:val="004745C6"/>
    <w:rsid w:val="00476410"/>
    <w:rsid w:val="00477ED7"/>
    <w:rsid w:val="00480169"/>
    <w:rsid w:val="004802B7"/>
    <w:rsid w:val="00485B5D"/>
    <w:rsid w:val="00486362"/>
    <w:rsid w:val="00486E08"/>
    <w:rsid w:val="00487AE4"/>
    <w:rsid w:val="00487E29"/>
    <w:rsid w:val="00487F83"/>
    <w:rsid w:val="00490A01"/>
    <w:rsid w:val="00490B46"/>
    <w:rsid w:val="0049138E"/>
    <w:rsid w:val="00491EB0"/>
    <w:rsid w:val="00492A5D"/>
    <w:rsid w:val="00492FC2"/>
    <w:rsid w:val="00493178"/>
    <w:rsid w:val="0049367C"/>
    <w:rsid w:val="0049383C"/>
    <w:rsid w:val="00494479"/>
    <w:rsid w:val="00497A19"/>
    <w:rsid w:val="004A063E"/>
    <w:rsid w:val="004A0857"/>
    <w:rsid w:val="004A0CCA"/>
    <w:rsid w:val="004A11C7"/>
    <w:rsid w:val="004A299B"/>
    <w:rsid w:val="004A3B32"/>
    <w:rsid w:val="004A4A09"/>
    <w:rsid w:val="004A4AE7"/>
    <w:rsid w:val="004A61DC"/>
    <w:rsid w:val="004A6379"/>
    <w:rsid w:val="004B112D"/>
    <w:rsid w:val="004B36D8"/>
    <w:rsid w:val="004B3C09"/>
    <w:rsid w:val="004B6717"/>
    <w:rsid w:val="004B76A5"/>
    <w:rsid w:val="004B7ADD"/>
    <w:rsid w:val="004C05D1"/>
    <w:rsid w:val="004C1F37"/>
    <w:rsid w:val="004C381C"/>
    <w:rsid w:val="004C4506"/>
    <w:rsid w:val="004C4F5A"/>
    <w:rsid w:val="004C50E3"/>
    <w:rsid w:val="004C69D9"/>
    <w:rsid w:val="004D03D6"/>
    <w:rsid w:val="004D096A"/>
    <w:rsid w:val="004D0F8E"/>
    <w:rsid w:val="004D16DA"/>
    <w:rsid w:val="004D1E01"/>
    <w:rsid w:val="004D3579"/>
    <w:rsid w:val="004D37DE"/>
    <w:rsid w:val="004D43AF"/>
    <w:rsid w:val="004D4A2D"/>
    <w:rsid w:val="004D63A6"/>
    <w:rsid w:val="004D688C"/>
    <w:rsid w:val="004D7150"/>
    <w:rsid w:val="004D7179"/>
    <w:rsid w:val="004E09D9"/>
    <w:rsid w:val="004E0AC9"/>
    <w:rsid w:val="004E0DE4"/>
    <w:rsid w:val="004E5176"/>
    <w:rsid w:val="004E59F2"/>
    <w:rsid w:val="004E6D69"/>
    <w:rsid w:val="004E7213"/>
    <w:rsid w:val="004E7242"/>
    <w:rsid w:val="004E7283"/>
    <w:rsid w:val="004E72A1"/>
    <w:rsid w:val="004F0001"/>
    <w:rsid w:val="004F01EC"/>
    <w:rsid w:val="004F49FA"/>
    <w:rsid w:val="004F5F5C"/>
    <w:rsid w:val="004F6C4E"/>
    <w:rsid w:val="004F6F33"/>
    <w:rsid w:val="004F77C9"/>
    <w:rsid w:val="004F77D5"/>
    <w:rsid w:val="004F7DC5"/>
    <w:rsid w:val="0050028C"/>
    <w:rsid w:val="005011F0"/>
    <w:rsid w:val="00503398"/>
    <w:rsid w:val="00510716"/>
    <w:rsid w:val="00511670"/>
    <w:rsid w:val="0051379C"/>
    <w:rsid w:val="00515B99"/>
    <w:rsid w:val="0051649F"/>
    <w:rsid w:val="0051671E"/>
    <w:rsid w:val="00517378"/>
    <w:rsid w:val="00517B09"/>
    <w:rsid w:val="005212AE"/>
    <w:rsid w:val="00521613"/>
    <w:rsid w:val="005226BB"/>
    <w:rsid w:val="005228FB"/>
    <w:rsid w:val="00522DCE"/>
    <w:rsid w:val="005230B4"/>
    <w:rsid w:val="00523D9C"/>
    <w:rsid w:val="00524A5C"/>
    <w:rsid w:val="005260E9"/>
    <w:rsid w:val="00526D4F"/>
    <w:rsid w:val="00527A09"/>
    <w:rsid w:val="00533CCC"/>
    <w:rsid w:val="0053480A"/>
    <w:rsid w:val="00534FAD"/>
    <w:rsid w:val="00536251"/>
    <w:rsid w:val="00537472"/>
    <w:rsid w:val="00537EAE"/>
    <w:rsid w:val="00540404"/>
    <w:rsid w:val="00540EFC"/>
    <w:rsid w:val="00541336"/>
    <w:rsid w:val="0054178F"/>
    <w:rsid w:val="00542267"/>
    <w:rsid w:val="005446B5"/>
    <w:rsid w:val="00546082"/>
    <w:rsid w:val="00546CDA"/>
    <w:rsid w:val="005470FF"/>
    <w:rsid w:val="00547DB1"/>
    <w:rsid w:val="005502E9"/>
    <w:rsid w:val="0055140C"/>
    <w:rsid w:val="005523B3"/>
    <w:rsid w:val="0055584C"/>
    <w:rsid w:val="0055646C"/>
    <w:rsid w:val="00556EE9"/>
    <w:rsid w:val="0056046C"/>
    <w:rsid w:val="00564792"/>
    <w:rsid w:val="00565BE1"/>
    <w:rsid w:val="00565FC2"/>
    <w:rsid w:val="005670D3"/>
    <w:rsid w:val="005713F0"/>
    <w:rsid w:val="00572298"/>
    <w:rsid w:val="0057245C"/>
    <w:rsid w:val="00572D93"/>
    <w:rsid w:val="00573540"/>
    <w:rsid w:val="005735E5"/>
    <w:rsid w:val="005744E9"/>
    <w:rsid w:val="005745D5"/>
    <w:rsid w:val="00575887"/>
    <w:rsid w:val="005759EB"/>
    <w:rsid w:val="00575BC7"/>
    <w:rsid w:val="00577B70"/>
    <w:rsid w:val="00581748"/>
    <w:rsid w:val="00581B8F"/>
    <w:rsid w:val="005826FE"/>
    <w:rsid w:val="005827EB"/>
    <w:rsid w:val="005828E2"/>
    <w:rsid w:val="005853F1"/>
    <w:rsid w:val="00590549"/>
    <w:rsid w:val="00590BD9"/>
    <w:rsid w:val="00594764"/>
    <w:rsid w:val="00594A91"/>
    <w:rsid w:val="00594C72"/>
    <w:rsid w:val="005951EC"/>
    <w:rsid w:val="005963BE"/>
    <w:rsid w:val="005A0C96"/>
    <w:rsid w:val="005A2711"/>
    <w:rsid w:val="005A3225"/>
    <w:rsid w:val="005A3244"/>
    <w:rsid w:val="005A5E20"/>
    <w:rsid w:val="005A67A7"/>
    <w:rsid w:val="005A72E8"/>
    <w:rsid w:val="005A74CE"/>
    <w:rsid w:val="005A770C"/>
    <w:rsid w:val="005B0988"/>
    <w:rsid w:val="005B0C1C"/>
    <w:rsid w:val="005B15D7"/>
    <w:rsid w:val="005B25F2"/>
    <w:rsid w:val="005B301D"/>
    <w:rsid w:val="005B50CA"/>
    <w:rsid w:val="005B5217"/>
    <w:rsid w:val="005B6C71"/>
    <w:rsid w:val="005B78B4"/>
    <w:rsid w:val="005B7A88"/>
    <w:rsid w:val="005C0616"/>
    <w:rsid w:val="005C07BD"/>
    <w:rsid w:val="005C0C31"/>
    <w:rsid w:val="005C1B46"/>
    <w:rsid w:val="005C2CCF"/>
    <w:rsid w:val="005C5326"/>
    <w:rsid w:val="005C56E9"/>
    <w:rsid w:val="005C69A4"/>
    <w:rsid w:val="005C7637"/>
    <w:rsid w:val="005D09F4"/>
    <w:rsid w:val="005D1225"/>
    <w:rsid w:val="005D1264"/>
    <w:rsid w:val="005D398A"/>
    <w:rsid w:val="005D4FA7"/>
    <w:rsid w:val="005D5AFB"/>
    <w:rsid w:val="005D7A9D"/>
    <w:rsid w:val="005E178C"/>
    <w:rsid w:val="005E3E6F"/>
    <w:rsid w:val="005E4339"/>
    <w:rsid w:val="005E4806"/>
    <w:rsid w:val="005E5533"/>
    <w:rsid w:val="005E64F9"/>
    <w:rsid w:val="005F0A33"/>
    <w:rsid w:val="005F12AF"/>
    <w:rsid w:val="005F175C"/>
    <w:rsid w:val="005F2331"/>
    <w:rsid w:val="005F2A90"/>
    <w:rsid w:val="005F2EC1"/>
    <w:rsid w:val="005F3F16"/>
    <w:rsid w:val="005F65D3"/>
    <w:rsid w:val="005F6AAE"/>
    <w:rsid w:val="00600F03"/>
    <w:rsid w:val="00603A08"/>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43A6"/>
    <w:rsid w:val="00624865"/>
    <w:rsid w:val="00625004"/>
    <w:rsid w:val="00626CC1"/>
    <w:rsid w:val="00630DE5"/>
    <w:rsid w:val="00631664"/>
    <w:rsid w:val="0063216A"/>
    <w:rsid w:val="00633B9B"/>
    <w:rsid w:val="006356EE"/>
    <w:rsid w:val="00637433"/>
    <w:rsid w:val="0064036C"/>
    <w:rsid w:val="00640A23"/>
    <w:rsid w:val="00640FA4"/>
    <w:rsid w:val="006424D6"/>
    <w:rsid w:val="006432A9"/>
    <w:rsid w:val="0064504D"/>
    <w:rsid w:val="00645B9E"/>
    <w:rsid w:val="0064603C"/>
    <w:rsid w:val="0064647A"/>
    <w:rsid w:val="00646B56"/>
    <w:rsid w:val="0065134F"/>
    <w:rsid w:val="0065250D"/>
    <w:rsid w:val="00652E3D"/>
    <w:rsid w:val="006547DE"/>
    <w:rsid w:val="006569D9"/>
    <w:rsid w:val="0066372B"/>
    <w:rsid w:val="0066664C"/>
    <w:rsid w:val="00667A9D"/>
    <w:rsid w:val="00670AE7"/>
    <w:rsid w:val="00670D2A"/>
    <w:rsid w:val="00670F1B"/>
    <w:rsid w:val="0067208D"/>
    <w:rsid w:val="006733FF"/>
    <w:rsid w:val="00674334"/>
    <w:rsid w:val="00675D29"/>
    <w:rsid w:val="00681438"/>
    <w:rsid w:val="00683833"/>
    <w:rsid w:val="00686751"/>
    <w:rsid w:val="00690AA7"/>
    <w:rsid w:val="00690BE7"/>
    <w:rsid w:val="006913EF"/>
    <w:rsid w:val="0069199F"/>
    <w:rsid w:val="006937D8"/>
    <w:rsid w:val="00693EE3"/>
    <w:rsid w:val="006944FF"/>
    <w:rsid w:val="006979F9"/>
    <w:rsid w:val="006A1338"/>
    <w:rsid w:val="006A2F34"/>
    <w:rsid w:val="006A3A26"/>
    <w:rsid w:val="006A3D04"/>
    <w:rsid w:val="006A465C"/>
    <w:rsid w:val="006A4E11"/>
    <w:rsid w:val="006B0A85"/>
    <w:rsid w:val="006B0CD6"/>
    <w:rsid w:val="006B18C8"/>
    <w:rsid w:val="006B1D35"/>
    <w:rsid w:val="006B222D"/>
    <w:rsid w:val="006B2DA9"/>
    <w:rsid w:val="006B3018"/>
    <w:rsid w:val="006B3EFA"/>
    <w:rsid w:val="006B7AA8"/>
    <w:rsid w:val="006C0EA7"/>
    <w:rsid w:val="006C4B0F"/>
    <w:rsid w:val="006C6556"/>
    <w:rsid w:val="006C7416"/>
    <w:rsid w:val="006C755F"/>
    <w:rsid w:val="006D22F7"/>
    <w:rsid w:val="006D2644"/>
    <w:rsid w:val="006D3D42"/>
    <w:rsid w:val="006D50F2"/>
    <w:rsid w:val="006E23DC"/>
    <w:rsid w:val="006E2866"/>
    <w:rsid w:val="006E4A29"/>
    <w:rsid w:val="006E510F"/>
    <w:rsid w:val="006E5CF4"/>
    <w:rsid w:val="006E5F22"/>
    <w:rsid w:val="006E6468"/>
    <w:rsid w:val="006E73B5"/>
    <w:rsid w:val="006E7405"/>
    <w:rsid w:val="006E7B56"/>
    <w:rsid w:val="006F1365"/>
    <w:rsid w:val="006F1E9B"/>
    <w:rsid w:val="006F37EC"/>
    <w:rsid w:val="006F3FC6"/>
    <w:rsid w:val="006F5C1F"/>
    <w:rsid w:val="006F5DFF"/>
    <w:rsid w:val="006F5E3A"/>
    <w:rsid w:val="006F5F7C"/>
    <w:rsid w:val="006F6DE0"/>
    <w:rsid w:val="006F700C"/>
    <w:rsid w:val="006F7012"/>
    <w:rsid w:val="00700478"/>
    <w:rsid w:val="00702251"/>
    <w:rsid w:val="007037D7"/>
    <w:rsid w:val="0070396A"/>
    <w:rsid w:val="00705B98"/>
    <w:rsid w:val="00706C20"/>
    <w:rsid w:val="00707F4A"/>
    <w:rsid w:val="00711C02"/>
    <w:rsid w:val="007124B3"/>
    <w:rsid w:val="00712DEF"/>
    <w:rsid w:val="00714C98"/>
    <w:rsid w:val="00716B08"/>
    <w:rsid w:val="00717814"/>
    <w:rsid w:val="007178AC"/>
    <w:rsid w:val="00717FF1"/>
    <w:rsid w:val="00720902"/>
    <w:rsid w:val="00723AB5"/>
    <w:rsid w:val="00723AF0"/>
    <w:rsid w:val="00724149"/>
    <w:rsid w:val="0072553E"/>
    <w:rsid w:val="007307E7"/>
    <w:rsid w:val="00732325"/>
    <w:rsid w:val="0073232E"/>
    <w:rsid w:val="00733577"/>
    <w:rsid w:val="00734B51"/>
    <w:rsid w:val="007360E1"/>
    <w:rsid w:val="00736563"/>
    <w:rsid w:val="007369AD"/>
    <w:rsid w:val="00736F2C"/>
    <w:rsid w:val="00741E77"/>
    <w:rsid w:val="007429A8"/>
    <w:rsid w:val="0074456B"/>
    <w:rsid w:val="007451C5"/>
    <w:rsid w:val="00747856"/>
    <w:rsid w:val="00750193"/>
    <w:rsid w:val="007527DA"/>
    <w:rsid w:val="007537DD"/>
    <w:rsid w:val="00753E45"/>
    <w:rsid w:val="00755EA1"/>
    <w:rsid w:val="007577D7"/>
    <w:rsid w:val="00757A1F"/>
    <w:rsid w:val="00761874"/>
    <w:rsid w:val="00762959"/>
    <w:rsid w:val="00763C50"/>
    <w:rsid w:val="00764B3A"/>
    <w:rsid w:val="00766183"/>
    <w:rsid w:val="007671C4"/>
    <w:rsid w:val="00770AFA"/>
    <w:rsid w:val="00772A13"/>
    <w:rsid w:val="00773DE2"/>
    <w:rsid w:val="00777A5D"/>
    <w:rsid w:val="007808F8"/>
    <w:rsid w:val="00780B3E"/>
    <w:rsid w:val="007814A7"/>
    <w:rsid w:val="00784F36"/>
    <w:rsid w:val="007859E2"/>
    <w:rsid w:val="00786D11"/>
    <w:rsid w:val="00790B40"/>
    <w:rsid w:val="00790BC2"/>
    <w:rsid w:val="00790C1A"/>
    <w:rsid w:val="00792B84"/>
    <w:rsid w:val="007933BB"/>
    <w:rsid w:val="00793A94"/>
    <w:rsid w:val="00794BB0"/>
    <w:rsid w:val="007A01AB"/>
    <w:rsid w:val="007A0BC2"/>
    <w:rsid w:val="007A11FC"/>
    <w:rsid w:val="007A170F"/>
    <w:rsid w:val="007A29CA"/>
    <w:rsid w:val="007A2A56"/>
    <w:rsid w:val="007A50F2"/>
    <w:rsid w:val="007A5D2E"/>
    <w:rsid w:val="007A5D45"/>
    <w:rsid w:val="007B0C45"/>
    <w:rsid w:val="007B0F61"/>
    <w:rsid w:val="007B15ED"/>
    <w:rsid w:val="007B2E53"/>
    <w:rsid w:val="007B3841"/>
    <w:rsid w:val="007B39FF"/>
    <w:rsid w:val="007B67EA"/>
    <w:rsid w:val="007B68F8"/>
    <w:rsid w:val="007B73B5"/>
    <w:rsid w:val="007C0FE9"/>
    <w:rsid w:val="007C206B"/>
    <w:rsid w:val="007C2139"/>
    <w:rsid w:val="007C2E98"/>
    <w:rsid w:val="007C4C75"/>
    <w:rsid w:val="007C4FF6"/>
    <w:rsid w:val="007C624C"/>
    <w:rsid w:val="007C70B1"/>
    <w:rsid w:val="007D01BC"/>
    <w:rsid w:val="007D0EA0"/>
    <w:rsid w:val="007D3401"/>
    <w:rsid w:val="007E116B"/>
    <w:rsid w:val="007E1478"/>
    <w:rsid w:val="007E17FE"/>
    <w:rsid w:val="007E1BF3"/>
    <w:rsid w:val="007E1F21"/>
    <w:rsid w:val="007E684F"/>
    <w:rsid w:val="007E7633"/>
    <w:rsid w:val="007F08CD"/>
    <w:rsid w:val="007F0BA9"/>
    <w:rsid w:val="007F2532"/>
    <w:rsid w:val="007F319A"/>
    <w:rsid w:val="007F34D5"/>
    <w:rsid w:val="007F375D"/>
    <w:rsid w:val="007F40C1"/>
    <w:rsid w:val="007F73DD"/>
    <w:rsid w:val="008012E0"/>
    <w:rsid w:val="00805042"/>
    <w:rsid w:val="0080642D"/>
    <w:rsid w:val="00807F63"/>
    <w:rsid w:val="00812BBD"/>
    <w:rsid w:val="00816290"/>
    <w:rsid w:val="008175F5"/>
    <w:rsid w:val="00817B8A"/>
    <w:rsid w:val="00820600"/>
    <w:rsid w:val="00820D33"/>
    <w:rsid w:val="00822995"/>
    <w:rsid w:val="008235F3"/>
    <w:rsid w:val="00825718"/>
    <w:rsid w:val="008257A8"/>
    <w:rsid w:val="00825919"/>
    <w:rsid w:val="00825B87"/>
    <w:rsid w:val="008268FA"/>
    <w:rsid w:val="00826BEA"/>
    <w:rsid w:val="008278AE"/>
    <w:rsid w:val="00827D04"/>
    <w:rsid w:val="00831968"/>
    <w:rsid w:val="0083234A"/>
    <w:rsid w:val="008326FC"/>
    <w:rsid w:val="00833E7C"/>
    <w:rsid w:val="00835217"/>
    <w:rsid w:val="00836B77"/>
    <w:rsid w:val="00837D7A"/>
    <w:rsid w:val="008405B3"/>
    <w:rsid w:val="00840D8A"/>
    <w:rsid w:val="00843FB6"/>
    <w:rsid w:val="0084447D"/>
    <w:rsid w:val="0084518D"/>
    <w:rsid w:val="008454B9"/>
    <w:rsid w:val="00845519"/>
    <w:rsid w:val="008467AE"/>
    <w:rsid w:val="0084689B"/>
    <w:rsid w:val="0084712E"/>
    <w:rsid w:val="008477FD"/>
    <w:rsid w:val="008478F7"/>
    <w:rsid w:val="00847A13"/>
    <w:rsid w:val="00850A83"/>
    <w:rsid w:val="008510ED"/>
    <w:rsid w:val="00852789"/>
    <w:rsid w:val="008528EC"/>
    <w:rsid w:val="008533A8"/>
    <w:rsid w:val="00855156"/>
    <w:rsid w:val="008561DC"/>
    <w:rsid w:val="00857821"/>
    <w:rsid w:val="00857B2F"/>
    <w:rsid w:val="00857B4E"/>
    <w:rsid w:val="00857E29"/>
    <w:rsid w:val="008607C3"/>
    <w:rsid w:val="008612A6"/>
    <w:rsid w:val="00861CE1"/>
    <w:rsid w:val="008622B4"/>
    <w:rsid w:val="00864AE3"/>
    <w:rsid w:val="00865D71"/>
    <w:rsid w:val="00866233"/>
    <w:rsid w:val="00867676"/>
    <w:rsid w:val="0087491E"/>
    <w:rsid w:val="00874A36"/>
    <w:rsid w:val="00874D0E"/>
    <w:rsid w:val="00875531"/>
    <w:rsid w:val="00875CE6"/>
    <w:rsid w:val="00876460"/>
    <w:rsid w:val="00876F91"/>
    <w:rsid w:val="00881306"/>
    <w:rsid w:val="00881F84"/>
    <w:rsid w:val="008821CF"/>
    <w:rsid w:val="00891251"/>
    <w:rsid w:val="0089191C"/>
    <w:rsid w:val="008935D1"/>
    <w:rsid w:val="00894840"/>
    <w:rsid w:val="00894EEB"/>
    <w:rsid w:val="008952B2"/>
    <w:rsid w:val="0089583C"/>
    <w:rsid w:val="00895E69"/>
    <w:rsid w:val="008971E1"/>
    <w:rsid w:val="00897C2A"/>
    <w:rsid w:val="008A1E52"/>
    <w:rsid w:val="008A1FCE"/>
    <w:rsid w:val="008A2A91"/>
    <w:rsid w:val="008A5332"/>
    <w:rsid w:val="008A5793"/>
    <w:rsid w:val="008B3897"/>
    <w:rsid w:val="008B452B"/>
    <w:rsid w:val="008B4F69"/>
    <w:rsid w:val="008B7D64"/>
    <w:rsid w:val="008C03CF"/>
    <w:rsid w:val="008C15FE"/>
    <w:rsid w:val="008C1F95"/>
    <w:rsid w:val="008C5D54"/>
    <w:rsid w:val="008C7C3A"/>
    <w:rsid w:val="008D07F7"/>
    <w:rsid w:val="008D1187"/>
    <w:rsid w:val="008D205E"/>
    <w:rsid w:val="008D5C0F"/>
    <w:rsid w:val="008D616F"/>
    <w:rsid w:val="008D61AB"/>
    <w:rsid w:val="008D6FAD"/>
    <w:rsid w:val="008D761D"/>
    <w:rsid w:val="008D77EF"/>
    <w:rsid w:val="008D79F9"/>
    <w:rsid w:val="008D7A1B"/>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2F0D"/>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A87"/>
    <w:rsid w:val="009457C6"/>
    <w:rsid w:val="0094638F"/>
    <w:rsid w:val="00947201"/>
    <w:rsid w:val="0094725C"/>
    <w:rsid w:val="009505AC"/>
    <w:rsid w:val="0095225F"/>
    <w:rsid w:val="00952333"/>
    <w:rsid w:val="00952FBF"/>
    <w:rsid w:val="00953285"/>
    <w:rsid w:val="00954C81"/>
    <w:rsid w:val="00955113"/>
    <w:rsid w:val="0095521D"/>
    <w:rsid w:val="00955AAB"/>
    <w:rsid w:val="00957340"/>
    <w:rsid w:val="00957BCA"/>
    <w:rsid w:val="00957DD9"/>
    <w:rsid w:val="0096068B"/>
    <w:rsid w:val="00960E57"/>
    <w:rsid w:val="0096131A"/>
    <w:rsid w:val="009613A1"/>
    <w:rsid w:val="009639C4"/>
    <w:rsid w:val="00964CF4"/>
    <w:rsid w:val="009651A4"/>
    <w:rsid w:val="00965980"/>
    <w:rsid w:val="00966C77"/>
    <w:rsid w:val="009715C3"/>
    <w:rsid w:val="009723D6"/>
    <w:rsid w:val="00973C33"/>
    <w:rsid w:val="00973FF2"/>
    <w:rsid w:val="0097482D"/>
    <w:rsid w:val="00974C20"/>
    <w:rsid w:val="00976C17"/>
    <w:rsid w:val="00982231"/>
    <w:rsid w:val="0098320C"/>
    <w:rsid w:val="009833BC"/>
    <w:rsid w:val="00983C0A"/>
    <w:rsid w:val="00984118"/>
    <w:rsid w:val="0098629E"/>
    <w:rsid w:val="0098708A"/>
    <w:rsid w:val="0099336F"/>
    <w:rsid w:val="00993D13"/>
    <w:rsid w:val="009946D2"/>
    <w:rsid w:val="009947F1"/>
    <w:rsid w:val="00994A0B"/>
    <w:rsid w:val="00994A8A"/>
    <w:rsid w:val="00995414"/>
    <w:rsid w:val="00996D34"/>
    <w:rsid w:val="00997A9C"/>
    <w:rsid w:val="009A067D"/>
    <w:rsid w:val="009A3498"/>
    <w:rsid w:val="009A3B0E"/>
    <w:rsid w:val="009A41BF"/>
    <w:rsid w:val="009A5223"/>
    <w:rsid w:val="009A5346"/>
    <w:rsid w:val="009A54CC"/>
    <w:rsid w:val="009A6EFE"/>
    <w:rsid w:val="009A77A0"/>
    <w:rsid w:val="009B0016"/>
    <w:rsid w:val="009B1150"/>
    <w:rsid w:val="009B2AB2"/>
    <w:rsid w:val="009B3279"/>
    <w:rsid w:val="009B389F"/>
    <w:rsid w:val="009B3AD6"/>
    <w:rsid w:val="009B4854"/>
    <w:rsid w:val="009B4D21"/>
    <w:rsid w:val="009C0480"/>
    <w:rsid w:val="009C23C5"/>
    <w:rsid w:val="009C280A"/>
    <w:rsid w:val="009C2F81"/>
    <w:rsid w:val="009C317A"/>
    <w:rsid w:val="009C64AF"/>
    <w:rsid w:val="009D0648"/>
    <w:rsid w:val="009D119C"/>
    <w:rsid w:val="009D1874"/>
    <w:rsid w:val="009D243E"/>
    <w:rsid w:val="009D27A1"/>
    <w:rsid w:val="009D4A96"/>
    <w:rsid w:val="009D5864"/>
    <w:rsid w:val="009E09E4"/>
    <w:rsid w:val="009E0E93"/>
    <w:rsid w:val="009E1AF4"/>
    <w:rsid w:val="009E2DC0"/>
    <w:rsid w:val="009E3981"/>
    <w:rsid w:val="009E4320"/>
    <w:rsid w:val="009E73FA"/>
    <w:rsid w:val="009E7A2D"/>
    <w:rsid w:val="009E7E36"/>
    <w:rsid w:val="009F05C9"/>
    <w:rsid w:val="009F22B6"/>
    <w:rsid w:val="009F2BE1"/>
    <w:rsid w:val="009F447D"/>
    <w:rsid w:val="009F4C4F"/>
    <w:rsid w:val="009F4D85"/>
    <w:rsid w:val="009F5C1A"/>
    <w:rsid w:val="009F605A"/>
    <w:rsid w:val="009F68EB"/>
    <w:rsid w:val="00A01EE9"/>
    <w:rsid w:val="00A0369F"/>
    <w:rsid w:val="00A03F23"/>
    <w:rsid w:val="00A06666"/>
    <w:rsid w:val="00A0686C"/>
    <w:rsid w:val="00A07990"/>
    <w:rsid w:val="00A07E10"/>
    <w:rsid w:val="00A1144B"/>
    <w:rsid w:val="00A11FB2"/>
    <w:rsid w:val="00A1205A"/>
    <w:rsid w:val="00A12E3C"/>
    <w:rsid w:val="00A13C30"/>
    <w:rsid w:val="00A1442F"/>
    <w:rsid w:val="00A14758"/>
    <w:rsid w:val="00A16801"/>
    <w:rsid w:val="00A20677"/>
    <w:rsid w:val="00A20D04"/>
    <w:rsid w:val="00A21B1E"/>
    <w:rsid w:val="00A22D5C"/>
    <w:rsid w:val="00A2420F"/>
    <w:rsid w:val="00A26507"/>
    <w:rsid w:val="00A27E32"/>
    <w:rsid w:val="00A30742"/>
    <w:rsid w:val="00A31006"/>
    <w:rsid w:val="00A314ED"/>
    <w:rsid w:val="00A32F28"/>
    <w:rsid w:val="00A34440"/>
    <w:rsid w:val="00A355BB"/>
    <w:rsid w:val="00A356F8"/>
    <w:rsid w:val="00A36673"/>
    <w:rsid w:val="00A37D14"/>
    <w:rsid w:val="00A406FB"/>
    <w:rsid w:val="00A40F8D"/>
    <w:rsid w:val="00A4191B"/>
    <w:rsid w:val="00A41DE4"/>
    <w:rsid w:val="00A42170"/>
    <w:rsid w:val="00A435F7"/>
    <w:rsid w:val="00A4385E"/>
    <w:rsid w:val="00A44B81"/>
    <w:rsid w:val="00A456BD"/>
    <w:rsid w:val="00A46BF2"/>
    <w:rsid w:val="00A47AEF"/>
    <w:rsid w:val="00A47B15"/>
    <w:rsid w:val="00A47F3E"/>
    <w:rsid w:val="00A53136"/>
    <w:rsid w:val="00A53802"/>
    <w:rsid w:val="00A538AF"/>
    <w:rsid w:val="00A55B47"/>
    <w:rsid w:val="00A5645C"/>
    <w:rsid w:val="00A603D7"/>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BE7"/>
    <w:rsid w:val="00A83F76"/>
    <w:rsid w:val="00A8433C"/>
    <w:rsid w:val="00A84FA0"/>
    <w:rsid w:val="00A865B5"/>
    <w:rsid w:val="00A8691A"/>
    <w:rsid w:val="00A86A71"/>
    <w:rsid w:val="00A86B82"/>
    <w:rsid w:val="00A87B17"/>
    <w:rsid w:val="00A91A9C"/>
    <w:rsid w:val="00A93146"/>
    <w:rsid w:val="00A93756"/>
    <w:rsid w:val="00A9713B"/>
    <w:rsid w:val="00A97524"/>
    <w:rsid w:val="00AA09DA"/>
    <w:rsid w:val="00AA1C56"/>
    <w:rsid w:val="00AA2499"/>
    <w:rsid w:val="00AA2603"/>
    <w:rsid w:val="00AA2639"/>
    <w:rsid w:val="00AA26B1"/>
    <w:rsid w:val="00AA27E4"/>
    <w:rsid w:val="00AA2951"/>
    <w:rsid w:val="00AA3088"/>
    <w:rsid w:val="00AA4976"/>
    <w:rsid w:val="00AA4F29"/>
    <w:rsid w:val="00AA5039"/>
    <w:rsid w:val="00AA71B2"/>
    <w:rsid w:val="00AA7841"/>
    <w:rsid w:val="00AB0082"/>
    <w:rsid w:val="00AB2D78"/>
    <w:rsid w:val="00AC0DBD"/>
    <w:rsid w:val="00AC2208"/>
    <w:rsid w:val="00AC221D"/>
    <w:rsid w:val="00AC228B"/>
    <w:rsid w:val="00AC3DE3"/>
    <w:rsid w:val="00AC3FAD"/>
    <w:rsid w:val="00AC4655"/>
    <w:rsid w:val="00AC5D9A"/>
    <w:rsid w:val="00AC63F1"/>
    <w:rsid w:val="00AC6B26"/>
    <w:rsid w:val="00AC6C60"/>
    <w:rsid w:val="00AD0332"/>
    <w:rsid w:val="00AD230D"/>
    <w:rsid w:val="00AD238A"/>
    <w:rsid w:val="00AD23EE"/>
    <w:rsid w:val="00AD27DE"/>
    <w:rsid w:val="00AD2801"/>
    <w:rsid w:val="00AD2DF5"/>
    <w:rsid w:val="00AD47CF"/>
    <w:rsid w:val="00AD5AE8"/>
    <w:rsid w:val="00AD5FE5"/>
    <w:rsid w:val="00AD66A6"/>
    <w:rsid w:val="00AD674B"/>
    <w:rsid w:val="00AD7BA2"/>
    <w:rsid w:val="00AE01D3"/>
    <w:rsid w:val="00AE326D"/>
    <w:rsid w:val="00AE6FE3"/>
    <w:rsid w:val="00AE711F"/>
    <w:rsid w:val="00AE7C72"/>
    <w:rsid w:val="00AF0089"/>
    <w:rsid w:val="00AF038A"/>
    <w:rsid w:val="00AF03E1"/>
    <w:rsid w:val="00AF28EC"/>
    <w:rsid w:val="00AF2C04"/>
    <w:rsid w:val="00AF3142"/>
    <w:rsid w:val="00AF4A5B"/>
    <w:rsid w:val="00AF4FAA"/>
    <w:rsid w:val="00AF5F8A"/>
    <w:rsid w:val="00AF681B"/>
    <w:rsid w:val="00AF704C"/>
    <w:rsid w:val="00AF79D8"/>
    <w:rsid w:val="00B00046"/>
    <w:rsid w:val="00B007E5"/>
    <w:rsid w:val="00B019EF"/>
    <w:rsid w:val="00B020E0"/>
    <w:rsid w:val="00B026B5"/>
    <w:rsid w:val="00B05263"/>
    <w:rsid w:val="00B06729"/>
    <w:rsid w:val="00B07AD1"/>
    <w:rsid w:val="00B107E2"/>
    <w:rsid w:val="00B10DC2"/>
    <w:rsid w:val="00B138E1"/>
    <w:rsid w:val="00B13A1B"/>
    <w:rsid w:val="00B14611"/>
    <w:rsid w:val="00B153D5"/>
    <w:rsid w:val="00B15E48"/>
    <w:rsid w:val="00B178BE"/>
    <w:rsid w:val="00B179A2"/>
    <w:rsid w:val="00B20218"/>
    <w:rsid w:val="00B20390"/>
    <w:rsid w:val="00B2046C"/>
    <w:rsid w:val="00B21885"/>
    <w:rsid w:val="00B24952"/>
    <w:rsid w:val="00B27337"/>
    <w:rsid w:val="00B32ADE"/>
    <w:rsid w:val="00B33AF1"/>
    <w:rsid w:val="00B34A7C"/>
    <w:rsid w:val="00B34F1A"/>
    <w:rsid w:val="00B36089"/>
    <w:rsid w:val="00B373F6"/>
    <w:rsid w:val="00B3740B"/>
    <w:rsid w:val="00B42401"/>
    <w:rsid w:val="00B44014"/>
    <w:rsid w:val="00B4425A"/>
    <w:rsid w:val="00B471B9"/>
    <w:rsid w:val="00B474A9"/>
    <w:rsid w:val="00B478B5"/>
    <w:rsid w:val="00B47AD5"/>
    <w:rsid w:val="00B47FA5"/>
    <w:rsid w:val="00B5099D"/>
    <w:rsid w:val="00B51808"/>
    <w:rsid w:val="00B51F71"/>
    <w:rsid w:val="00B5339A"/>
    <w:rsid w:val="00B5368F"/>
    <w:rsid w:val="00B538D7"/>
    <w:rsid w:val="00B53A12"/>
    <w:rsid w:val="00B54C2C"/>
    <w:rsid w:val="00B569D9"/>
    <w:rsid w:val="00B57487"/>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354A"/>
    <w:rsid w:val="00B7461C"/>
    <w:rsid w:val="00B74F93"/>
    <w:rsid w:val="00B75E63"/>
    <w:rsid w:val="00B76C47"/>
    <w:rsid w:val="00B76D3C"/>
    <w:rsid w:val="00B773C1"/>
    <w:rsid w:val="00B7778D"/>
    <w:rsid w:val="00B80117"/>
    <w:rsid w:val="00B849CA"/>
    <w:rsid w:val="00B85317"/>
    <w:rsid w:val="00B867C8"/>
    <w:rsid w:val="00B86819"/>
    <w:rsid w:val="00B87E71"/>
    <w:rsid w:val="00B92EBD"/>
    <w:rsid w:val="00B933FE"/>
    <w:rsid w:val="00B93556"/>
    <w:rsid w:val="00B94A2D"/>
    <w:rsid w:val="00B9633F"/>
    <w:rsid w:val="00B96A21"/>
    <w:rsid w:val="00BA0FA1"/>
    <w:rsid w:val="00BA14EA"/>
    <w:rsid w:val="00BA3687"/>
    <w:rsid w:val="00BA3C60"/>
    <w:rsid w:val="00BA3E45"/>
    <w:rsid w:val="00BA5E6D"/>
    <w:rsid w:val="00BA7CA2"/>
    <w:rsid w:val="00BB0738"/>
    <w:rsid w:val="00BB09CA"/>
    <w:rsid w:val="00BB0CBD"/>
    <w:rsid w:val="00BB44E3"/>
    <w:rsid w:val="00BB59CB"/>
    <w:rsid w:val="00BC06F6"/>
    <w:rsid w:val="00BC0A5E"/>
    <w:rsid w:val="00BC1A89"/>
    <w:rsid w:val="00BC2CB9"/>
    <w:rsid w:val="00BC2F7F"/>
    <w:rsid w:val="00BC37A0"/>
    <w:rsid w:val="00BC3872"/>
    <w:rsid w:val="00BC3F09"/>
    <w:rsid w:val="00BC5A5A"/>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6768"/>
    <w:rsid w:val="00BF73F8"/>
    <w:rsid w:val="00C00958"/>
    <w:rsid w:val="00C01240"/>
    <w:rsid w:val="00C01CC3"/>
    <w:rsid w:val="00C028A3"/>
    <w:rsid w:val="00C02D5C"/>
    <w:rsid w:val="00C03A83"/>
    <w:rsid w:val="00C04C32"/>
    <w:rsid w:val="00C05856"/>
    <w:rsid w:val="00C05F49"/>
    <w:rsid w:val="00C123F4"/>
    <w:rsid w:val="00C136C6"/>
    <w:rsid w:val="00C138C1"/>
    <w:rsid w:val="00C15383"/>
    <w:rsid w:val="00C16429"/>
    <w:rsid w:val="00C16871"/>
    <w:rsid w:val="00C16BBA"/>
    <w:rsid w:val="00C17A07"/>
    <w:rsid w:val="00C17FFA"/>
    <w:rsid w:val="00C21766"/>
    <w:rsid w:val="00C234BA"/>
    <w:rsid w:val="00C24041"/>
    <w:rsid w:val="00C2615E"/>
    <w:rsid w:val="00C26DE8"/>
    <w:rsid w:val="00C27F88"/>
    <w:rsid w:val="00C34115"/>
    <w:rsid w:val="00C342CA"/>
    <w:rsid w:val="00C34974"/>
    <w:rsid w:val="00C34D96"/>
    <w:rsid w:val="00C354AA"/>
    <w:rsid w:val="00C361B5"/>
    <w:rsid w:val="00C36756"/>
    <w:rsid w:val="00C37562"/>
    <w:rsid w:val="00C40DFA"/>
    <w:rsid w:val="00C4548F"/>
    <w:rsid w:val="00C461B0"/>
    <w:rsid w:val="00C46487"/>
    <w:rsid w:val="00C50970"/>
    <w:rsid w:val="00C511E7"/>
    <w:rsid w:val="00C514E3"/>
    <w:rsid w:val="00C519CF"/>
    <w:rsid w:val="00C54FF0"/>
    <w:rsid w:val="00C563A9"/>
    <w:rsid w:val="00C577D8"/>
    <w:rsid w:val="00C605AF"/>
    <w:rsid w:val="00C61610"/>
    <w:rsid w:val="00C62D28"/>
    <w:rsid w:val="00C64858"/>
    <w:rsid w:val="00C64F15"/>
    <w:rsid w:val="00C65A77"/>
    <w:rsid w:val="00C65D88"/>
    <w:rsid w:val="00C667B0"/>
    <w:rsid w:val="00C673F7"/>
    <w:rsid w:val="00C67C66"/>
    <w:rsid w:val="00C67F91"/>
    <w:rsid w:val="00C7173A"/>
    <w:rsid w:val="00C7178E"/>
    <w:rsid w:val="00C71A2B"/>
    <w:rsid w:val="00C71CBE"/>
    <w:rsid w:val="00C729BF"/>
    <w:rsid w:val="00C73E14"/>
    <w:rsid w:val="00C74CEA"/>
    <w:rsid w:val="00C75411"/>
    <w:rsid w:val="00C8070C"/>
    <w:rsid w:val="00C807B2"/>
    <w:rsid w:val="00C80D7B"/>
    <w:rsid w:val="00C81DEB"/>
    <w:rsid w:val="00C81E8C"/>
    <w:rsid w:val="00C8228E"/>
    <w:rsid w:val="00C84704"/>
    <w:rsid w:val="00C91434"/>
    <w:rsid w:val="00C9162D"/>
    <w:rsid w:val="00C918A8"/>
    <w:rsid w:val="00C92AEF"/>
    <w:rsid w:val="00C934BC"/>
    <w:rsid w:val="00C95C02"/>
    <w:rsid w:val="00C95E14"/>
    <w:rsid w:val="00CA18A0"/>
    <w:rsid w:val="00CA2613"/>
    <w:rsid w:val="00CA2D9B"/>
    <w:rsid w:val="00CA34AB"/>
    <w:rsid w:val="00CA5B32"/>
    <w:rsid w:val="00CA68C2"/>
    <w:rsid w:val="00CA7618"/>
    <w:rsid w:val="00CA7E80"/>
    <w:rsid w:val="00CB31B9"/>
    <w:rsid w:val="00CB33AD"/>
    <w:rsid w:val="00CB3AE0"/>
    <w:rsid w:val="00CB6236"/>
    <w:rsid w:val="00CB7266"/>
    <w:rsid w:val="00CB7CCE"/>
    <w:rsid w:val="00CC03EC"/>
    <w:rsid w:val="00CC073A"/>
    <w:rsid w:val="00CC084D"/>
    <w:rsid w:val="00CC0A74"/>
    <w:rsid w:val="00CC18FD"/>
    <w:rsid w:val="00CC1B31"/>
    <w:rsid w:val="00CC20DB"/>
    <w:rsid w:val="00CC2C5E"/>
    <w:rsid w:val="00CC3A1D"/>
    <w:rsid w:val="00CC42D5"/>
    <w:rsid w:val="00CC4A8B"/>
    <w:rsid w:val="00CC5E3A"/>
    <w:rsid w:val="00CC68BE"/>
    <w:rsid w:val="00CC741C"/>
    <w:rsid w:val="00CC7849"/>
    <w:rsid w:val="00CD2243"/>
    <w:rsid w:val="00CD242C"/>
    <w:rsid w:val="00CD29FD"/>
    <w:rsid w:val="00CD3062"/>
    <w:rsid w:val="00CD4F74"/>
    <w:rsid w:val="00CD6593"/>
    <w:rsid w:val="00CD6E05"/>
    <w:rsid w:val="00CE0DA7"/>
    <w:rsid w:val="00CE15BF"/>
    <w:rsid w:val="00CE2249"/>
    <w:rsid w:val="00CE3BD3"/>
    <w:rsid w:val="00CE5046"/>
    <w:rsid w:val="00CE5ECB"/>
    <w:rsid w:val="00CE7AE9"/>
    <w:rsid w:val="00CF2AB4"/>
    <w:rsid w:val="00CF5B5C"/>
    <w:rsid w:val="00CF5B86"/>
    <w:rsid w:val="00CF7B8F"/>
    <w:rsid w:val="00CF7F68"/>
    <w:rsid w:val="00D00067"/>
    <w:rsid w:val="00D00248"/>
    <w:rsid w:val="00D00439"/>
    <w:rsid w:val="00D0236D"/>
    <w:rsid w:val="00D0331D"/>
    <w:rsid w:val="00D06DDE"/>
    <w:rsid w:val="00D07A35"/>
    <w:rsid w:val="00D12FAA"/>
    <w:rsid w:val="00D1361D"/>
    <w:rsid w:val="00D136A2"/>
    <w:rsid w:val="00D13A17"/>
    <w:rsid w:val="00D13FB0"/>
    <w:rsid w:val="00D14830"/>
    <w:rsid w:val="00D1587C"/>
    <w:rsid w:val="00D20737"/>
    <w:rsid w:val="00D20F9A"/>
    <w:rsid w:val="00D214E0"/>
    <w:rsid w:val="00D21AC6"/>
    <w:rsid w:val="00D2291D"/>
    <w:rsid w:val="00D22A11"/>
    <w:rsid w:val="00D23544"/>
    <w:rsid w:val="00D235E9"/>
    <w:rsid w:val="00D248D6"/>
    <w:rsid w:val="00D25050"/>
    <w:rsid w:val="00D2534E"/>
    <w:rsid w:val="00D26ABB"/>
    <w:rsid w:val="00D310C0"/>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50E37"/>
    <w:rsid w:val="00D535C7"/>
    <w:rsid w:val="00D55A92"/>
    <w:rsid w:val="00D564AE"/>
    <w:rsid w:val="00D56BBB"/>
    <w:rsid w:val="00D56F6F"/>
    <w:rsid w:val="00D57EE2"/>
    <w:rsid w:val="00D60F36"/>
    <w:rsid w:val="00D62113"/>
    <w:rsid w:val="00D63945"/>
    <w:rsid w:val="00D6454C"/>
    <w:rsid w:val="00D653BD"/>
    <w:rsid w:val="00D66816"/>
    <w:rsid w:val="00D67463"/>
    <w:rsid w:val="00D71359"/>
    <w:rsid w:val="00D72C0D"/>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EF4"/>
    <w:rsid w:val="00D911F6"/>
    <w:rsid w:val="00D91A91"/>
    <w:rsid w:val="00D9210D"/>
    <w:rsid w:val="00D95949"/>
    <w:rsid w:val="00D9691B"/>
    <w:rsid w:val="00D96999"/>
    <w:rsid w:val="00D971E4"/>
    <w:rsid w:val="00DA11AE"/>
    <w:rsid w:val="00DA23A5"/>
    <w:rsid w:val="00DA2500"/>
    <w:rsid w:val="00DA28C8"/>
    <w:rsid w:val="00DA4A0A"/>
    <w:rsid w:val="00DA5100"/>
    <w:rsid w:val="00DA5856"/>
    <w:rsid w:val="00DA654B"/>
    <w:rsid w:val="00DA66C7"/>
    <w:rsid w:val="00DA77E1"/>
    <w:rsid w:val="00DB0A28"/>
    <w:rsid w:val="00DB0C46"/>
    <w:rsid w:val="00DB16BB"/>
    <w:rsid w:val="00DB23D2"/>
    <w:rsid w:val="00DB3241"/>
    <w:rsid w:val="00DB339C"/>
    <w:rsid w:val="00DB7333"/>
    <w:rsid w:val="00DB7862"/>
    <w:rsid w:val="00DB7E32"/>
    <w:rsid w:val="00DC0A6C"/>
    <w:rsid w:val="00DC13F7"/>
    <w:rsid w:val="00DC15D3"/>
    <w:rsid w:val="00DC1D50"/>
    <w:rsid w:val="00DC2A62"/>
    <w:rsid w:val="00DC3599"/>
    <w:rsid w:val="00DC4625"/>
    <w:rsid w:val="00DC4CC6"/>
    <w:rsid w:val="00DC4D50"/>
    <w:rsid w:val="00DC5009"/>
    <w:rsid w:val="00DC6748"/>
    <w:rsid w:val="00DC75F8"/>
    <w:rsid w:val="00DC7710"/>
    <w:rsid w:val="00DD0F74"/>
    <w:rsid w:val="00DD1972"/>
    <w:rsid w:val="00DD1F7B"/>
    <w:rsid w:val="00DD32BB"/>
    <w:rsid w:val="00DD3602"/>
    <w:rsid w:val="00DD38C7"/>
    <w:rsid w:val="00DD633F"/>
    <w:rsid w:val="00DD6B3F"/>
    <w:rsid w:val="00DD7D02"/>
    <w:rsid w:val="00DE2047"/>
    <w:rsid w:val="00DE221C"/>
    <w:rsid w:val="00DE23C0"/>
    <w:rsid w:val="00DE3357"/>
    <w:rsid w:val="00DE39EC"/>
    <w:rsid w:val="00DE4914"/>
    <w:rsid w:val="00DE4DD9"/>
    <w:rsid w:val="00DE4F7B"/>
    <w:rsid w:val="00DE5D08"/>
    <w:rsid w:val="00DE5DE0"/>
    <w:rsid w:val="00DE5E3F"/>
    <w:rsid w:val="00DE79C4"/>
    <w:rsid w:val="00DF11AC"/>
    <w:rsid w:val="00DF2480"/>
    <w:rsid w:val="00DF2762"/>
    <w:rsid w:val="00DF296B"/>
    <w:rsid w:val="00DF3A54"/>
    <w:rsid w:val="00DF41D6"/>
    <w:rsid w:val="00E0088B"/>
    <w:rsid w:val="00E008AC"/>
    <w:rsid w:val="00E01110"/>
    <w:rsid w:val="00E0301B"/>
    <w:rsid w:val="00E036CA"/>
    <w:rsid w:val="00E04A09"/>
    <w:rsid w:val="00E058B5"/>
    <w:rsid w:val="00E07BAF"/>
    <w:rsid w:val="00E108FF"/>
    <w:rsid w:val="00E11A02"/>
    <w:rsid w:val="00E11F2C"/>
    <w:rsid w:val="00E13293"/>
    <w:rsid w:val="00E14A3D"/>
    <w:rsid w:val="00E15EBF"/>
    <w:rsid w:val="00E1645F"/>
    <w:rsid w:val="00E16DB3"/>
    <w:rsid w:val="00E20A47"/>
    <w:rsid w:val="00E20F89"/>
    <w:rsid w:val="00E2189A"/>
    <w:rsid w:val="00E22063"/>
    <w:rsid w:val="00E22B78"/>
    <w:rsid w:val="00E23040"/>
    <w:rsid w:val="00E231E8"/>
    <w:rsid w:val="00E24224"/>
    <w:rsid w:val="00E24675"/>
    <w:rsid w:val="00E25141"/>
    <w:rsid w:val="00E2530E"/>
    <w:rsid w:val="00E25D5A"/>
    <w:rsid w:val="00E276A7"/>
    <w:rsid w:val="00E308C1"/>
    <w:rsid w:val="00E31DF9"/>
    <w:rsid w:val="00E32484"/>
    <w:rsid w:val="00E328CF"/>
    <w:rsid w:val="00E3413E"/>
    <w:rsid w:val="00E34D97"/>
    <w:rsid w:val="00E36BDF"/>
    <w:rsid w:val="00E37273"/>
    <w:rsid w:val="00E4097E"/>
    <w:rsid w:val="00E40E67"/>
    <w:rsid w:val="00E42475"/>
    <w:rsid w:val="00E428AD"/>
    <w:rsid w:val="00E42E94"/>
    <w:rsid w:val="00E43107"/>
    <w:rsid w:val="00E448ED"/>
    <w:rsid w:val="00E44A13"/>
    <w:rsid w:val="00E45866"/>
    <w:rsid w:val="00E45E32"/>
    <w:rsid w:val="00E46696"/>
    <w:rsid w:val="00E47F5E"/>
    <w:rsid w:val="00E56193"/>
    <w:rsid w:val="00E56566"/>
    <w:rsid w:val="00E5721B"/>
    <w:rsid w:val="00E6067B"/>
    <w:rsid w:val="00E6067C"/>
    <w:rsid w:val="00E62D64"/>
    <w:rsid w:val="00E63274"/>
    <w:rsid w:val="00E6365C"/>
    <w:rsid w:val="00E65C36"/>
    <w:rsid w:val="00E6644B"/>
    <w:rsid w:val="00E714EF"/>
    <w:rsid w:val="00E75090"/>
    <w:rsid w:val="00E7551A"/>
    <w:rsid w:val="00E76C4D"/>
    <w:rsid w:val="00E82B53"/>
    <w:rsid w:val="00E842FB"/>
    <w:rsid w:val="00E84D0E"/>
    <w:rsid w:val="00E85708"/>
    <w:rsid w:val="00E85EE4"/>
    <w:rsid w:val="00E86C01"/>
    <w:rsid w:val="00E8792B"/>
    <w:rsid w:val="00E915CB"/>
    <w:rsid w:val="00E91B1A"/>
    <w:rsid w:val="00E91D57"/>
    <w:rsid w:val="00E92D47"/>
    <w:rsid w:val="00E92EE8"/>
    <w:rsid w:val="00E93BD1"/>
    <w:rsid w:val="00E94EB8"/>
    <w:rsid w:val="00E950C5"/>
    <w:rsid w:val="00E972E2"/>
    <w:rsid w:val="00EA1E2D"/>
    <w:rsid w:val="00EA26FA"/>
    <w:rsid w:val="00EA3D0D"/>
    <w:rsid w:val="00EA3D32"/>
    <w:rsid w:val="00EA44D3"/>
    <w:rsid w:val="00EA465E"/>
    <w:rsid w:val="00EA4F3F"/>
    <w:rsid w:val="00EA66E7"/>
    <w:rsid w:val="00EA7C13"/>
    <w:rsid w:val="00EA7C4F"/>
    <w:rsid w:val="00EB2377"/>
    <w:rsid w:val="00EB309F"/>
    <w:rsid w:val="00EB3D98"/>
    <w:rsid w:val="00EB3EC7"/>
    <w:rsid w:val="00EB40FA"/>
    <w:rsid w:val="00EB4924"/>
    <w:rsid w:val="00EB6727"/>
    <w:rsid w:val="00EB70F3"/>
    <w:rsid w:val="00EB724A"/>
    <w:rsid w:val="00EB7934"/>
    <w:rsid w:val="00EC000C"/>
    <w:rsid w:val="00EC0AFB"/>
    <w:rsid w:val="00EC1C61"/>
    <w:rsid w:val="00EC2D02"/>
    <w:rsid w:val="00EC2F25"/>
    <w:rsid w:val="00EC51AC"/>
    <w:rsid w:val="00EC5439"/>
    <w:rsid w:val="00EC5563"/>
    <w:rsid w:val="00EC573A"/>
    <w:rsid w:val="00EC6181"/>
    <w:rsid w:val="00EC722A"/>
    <w:rsid w:val="00ED01B4"/>
    <w:rsid w:val="00ED0E26"/>
    <w:rsid w:val="00ED17D3"/>
    <w:rsid w:val="00ED1A5B"/>
    <w:rsid w:val="00ED1AB4"/>
    <w:rsid w:val="00ED2AD9"/>
    <w:rsid w:val="00ED3370"/>
    <w:rsid w:val="00ED6624"/>
    <w:rsid w:val="00ED6D72"/>
    <w:rsid w:val="00ED733D"/>
    <w:rsid w:val="00EE0016"/>
    <w:rsid w:val="00EE0DDD"/>
    <w:rsid w:val="00EE44F7"/>
    <w:rsid w:val="00EE46FE"/>
    <w:rsid w:val="00EE69DD"/>
    <w:rsid w:val="00EE7B1C"/>
    <w:rsid w:val="00EF06DF"/>
    <w:rsid w:val="00EF270C"/>
    <w:rsid w:val="00EF2D12"/>
    <w:rsid w:val="00EF347C"/>
    <w:rsid w:val="00EF35B3"/>
    <w:rsid w:val="00EF3A45"/>
    <w:rsid w:val="00EF47B2"/>
    <w:rsid w:val="00EF4FFB"/>
    <w:rsid w:val="00EF62EF"/>
    <w:rsid w:val="00EF6AC3"/>
    <w:rsid w:val="00F00F1C"/>
    <w:rsid w:val="00F0147F"/>
    <w:rsid w:val="00F01B20"/>
    <w:rsid w:val="00F02470"/>
    <w:rsid w:val="00F03DA7"/>
    <w:rsid w:val="00F043FE"/>
    <w:rsid w:val="00F04745"/>
    <w:rsid w:val="00F05B7B"/>
    <w:rsid w:val="00F06389"/>
    <w:rsid w:val="00F06822"/>
    <w:rsid w:val="00F06EB3"/>
    <w:rsid w:val="00F100A9"/>
    <w:rsid w:val="00F12226"/>
    <w:rsid w:val="00F12D27"/>
    <w:rsid w:val="00F1396F"/>
    <w:rsid w:val="00F14F3F"/>
    <w:rsid w:val="00F1601B"/>
    <w:rsid w:val="00F1750E"/>
    <w:rsid w:val="00F2201B"/>
    <w:rsid w:val="00F22211"/>
    <w:rsid w:val="00F23A39"/>
    <w:rsid w:val="00F24DB7"/>
    <w:rsid w:val="00F25BAB"/>
    <w:rsid w:val="00F25F66"/>
    <w:rsid w:val="00F268FA"/>
    <w:rsid w:val="00F2700A"/>
    <w:rsid w:val="00F27A40"/>
    <w:rsid w:val="00F30A37"/>
    <w:rsid w:val="00F30DBF"/>
    <w:rsid w:val="00F30E6F"/>
    <w:rsid w:val="00F317C4"/>
    <w:rsid w:val="00F31D18"/>
    <w:rsid w:val="00F32E65"/>
    <w:rsid w:val="00F3414A"/>
    <w:rsid w:val="00F348E0"/>
    <w:rsid w:val="00F34A5A"/>
    <w:rsid w:val="00F35325"/>
    <w:rsid w:val="00F35461"/>
    <w:rsid w:val="00F354CB"/>
    <w:rsid w:val="00F35D3C"/>
    <w:rsid w:val="00F370F9"/>
    <w:rsid w:val="00F4065C"/>
    <w:rsid w:val="00F42BBB"/>
    <w:rsid w:val="00F42BDD"/>
    <w:rsid w:val="00F43E07"/>
    <w:rsid w:val="00F45E83"/>
    <w:rsid w:val="00F47BDD"/>
    <w:rsid w:val="00F50686"/>
    <w:rsid w:val="00F53793"/>
    <w:rsid w:val="00F53EF4"/>
    <w:rsid w:val="00F54E67"/>
    <w:rsid w:val="00F55149"/>
    <w:rsid w:val="00F55E65"/>
    <w:rsid w:val="00F56806"/>
    <w:rsid w:val="00F569DA"/>
    <w:rsid w:val="00F56E17"/>
    <w:rsid w:val="00F6004E"/>
    <w:rsid w:val="00F60E1D"/>
    <w:rsid w:val="00F61C50"/>
    <w:rsid w:val="00F628C3"/>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808"/>
    <w:rsid w:val="00F749F6"/>
    <w:rsid w:val="00F75376"/>
    <w:rsid w:val="00F754FF"/>
    <w:rsid w:val="00F75783"/>
    <w:rsid w:val="00F75DA4"/>
    <w:rsid w:val="00F76C7D"/>
    <w:rsid w:val="00F80FF9"/>
    <w:rsid w:val="00F81A74"/>
    <w:rsid w:val="00F8232C"/>
    <w:rsid w:val="00F82B53"/>
    <w:rsid w:val="00F84696"/>
    <w:rsid w:val="00F868CF"/>
    <w:rsid w:val="00F90A88"/>
    <w:rsid w:val="00F92140"/>
    <w:rsid w:val="00F92FF5"/>
    <w:rsid w:val="00F941C7"/>
    <w:rsid w:val="00F942A0"/>
    <w:rsid w:val="00F9466C"/>
    <w:rsid w:val="00F94C43"/>
    <w:rsid w:val="00F95335"/>
    <w:rsid w:val="00F95407"/>
    <w:rsid w:val="00F9541D"/>
    <w:rsid w:val="00F95EF1"/>
    <w:rsid w:val="00F96698"/>
    <w:rsid w:val="00F97433"/>
    <w:rsid w:val="00F97E5A"/>
    <w:rsid w:val="00FA01BE"/>
    <w:rsid w:val="00FA0231"/>
    <w:rsid w:val="00FA0EB3"/>
    <w:rsid w:val="00FA25B3"/>
    <w:rsid w:val="00FA355A"/>
    <w:rsid w:val="00FA3BE4"/>
    <w:rsid w:val="00FA5331"/>
    <w:rsid w:val="00FA5536"/>
    <w:rsid w:val="00FA5852"/>
    <w:rsid w:val="00FA5AB7"/>
    <w:rsid w:val="00FA607F"/>
    <w:rsid w:val="00FA707E"/>
    <w:rsid w:val="00FA72B7"/>
    <w:rsid w:val="00FA73AE"/>
    <w:rsid w:val="00FA75FC"/>
    <w:rsid w:val="00FA7E35"/>
    <w:rsid w:val="00FA7E6E"/>
    <w:rsid w:val="00FB03D9"/>
    <w:rsid w:val="00FB041E"/>
    <w:rsid w:val="00FB109A"/>
    <w:rsid w:val="00FB1BD9"/>
    <w:rsid w:val="00FB27E6"/>
    <w:rsid w:val="00FB29CD"/>
    <w:rsid w:val="00FB372A"/>
    <w:rsid w:val="00FB392D"/>
    <w:rsid w:val="00FB41BB"/>
    <w:rsid w:val="00FB458F"/>
    <w:rsid w:val="00FB5247"/>
    <w:rsid w:val="00FB5DF9"/>
    <w:rsid w:val="00FB6A9A"/>
    <w:rsid w:val="00FB7D49"/>
    <w:rsid w:val="00FC0424"/>
    <w:rsid w:val="00FC171C"/>
    <w:rsid w:val="00FC1BD1"/>
    <w:rsid w:val="00FC3627"/>
    <w:rsid w:val="00FC3DDF"/>
    <w:rsid w:val="00FC51D8"/>
    <w:rsid w:val="00FC6E99"/>
    <w:rsid w:val="00FC7F83"/>
    <w:rsid w:val="00FD12D6"/>
    <w:rsid w:val="00FD134A"/>
    <w:rsid w:val="00FD1DC3"/>
    <w:rsid w:val="00FD2C4C"/>
    <w:rsid w:val="00FD3ADC"/>
    <w:rsid w:val="00FD447F"/>
    <w:rsid w:val="00FD4E0A"/>
    <w:rsid w:val="00FD54CE"/>
    <w:rsid w:val="00FD63A5"/>
    <w:rsid w:val="00FD70E6"/>
    <w:rsid w:val="00FE05B0"/>
    <w:rsid w:val="00FE3D18"/>
    <w:rsid w:val="00FE6F9C"/>
    <w:rsid w:val="00FE7136"/>
    <w:rsid w:val="00FE78A5"/>
    <w:rsid w:val="00FF09F9"/>
    <w:rsid w:val="00FF1AE0"/>
    <w:rsid w:val="00FF374A"/>
    <w:rsid w:val="00FF42A7"/>
    <w:rsid w:val="00FF4B9E"/>
    <w:rsid w:val="00FF695C"/>
    <w:rsid w:val="00FF7181"/>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043F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 w:type="paragraph" w:customStyle="1" w:styleId="afc">
    <w:name w:val="基金及公司名稱"/>
    <w:basedOn w:val="a0"/>
    <w:qFormat/>
    <w:rsid w:val="00D911F6"/>
  </w:style>
  <w:style w:type="paragraph" w:customStyle="1" w:styleId="afd">
    <w:name w:val="特殊段落"/>
    <w:basedOn w:val="a0"/>
    <w:rsid w:val="00181085"/>
    <w:pPr>
      <w:kinsoku w:val="0"/>
      <w:overflowPunct w:val="0"/>
      <w:autoSpaceDE w:val="0"/>
      <w:autoSpaceDN w:val="0"/>
      <w:snapToGrid w:val="0"/>
      <w:jc w:val="both"/>
    </w:pPr>
    <w:rPr>
      <w:rFonts w:eastAsia="華康細明體"/>
      <w:sz w:val="24"/>
    </w:rPr>
  </w:style>
  <w:style w:type="paragraph" w:customStyle="1" w:styleId="afe">
    <w:name w:val="款"/>
    <w:basedOn w:val="a0"/>
    <w:rsid w:val="00125906"/>
    <w:pPr>
      <w:kinsoku w:val="0"/>
      <w:overflowPunct w:val="0"/>
      <w:autoSpaceDE w:val="0"/>
      <w:autoSpaceDN w:val="0"/>
      <w:snapToGrid w:val="0"/>
      <w:jc w:val="both"/>
    </w:pPr>
    <w:rPr>
      <w:rFonts w:eastAsia="華康細明體"/>
      <w:bCs/>
      <w:sz w:val="24"/>
    </w:rPr>
  </w:style>
  <w:style w:type="paragraph" w:customStyle="1" w:styleId="aff">
    <w:name w:val="項"/>
    <w:basedOn w:val="a0"/>
    <w:next w:val="a0"/>
    <w:rsid w:val="00125906"/>
    <w:pPr>
      <w:kinsoku w:val="0"/>
      <w:overflowPunct w:val="0"/>
      <w:autoSpaceDE w:val="0"/>
      <w:autoSpaceDN w:val="0"/>
      <w:snapToGrid w:val="0"/>
      <w:ind w:leftChars="100" w:left="1200" w:hangingChars="400" w:hanging="96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043F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 w:type="paragraph" w:customStyle="1" w:styleId="afc">
    <w:name w:val="基金及公司名稱"/>
    <w:basedOn w:val="a0"/>
    <w:qFormat/>
    <w:rsid w:val="00D911F6"/>
  </w:style>
  <w:style w:type="paragraph" w:customStyle="1" w:styleId="afd">
    <w:name w:val="特殊段落"/>
    <w:basedOn w:val="a0"/>
    <w:rsid w:val="00181085"/>
    <w:pPr>
      <w:kinsoku w:val="0"/>
      <w:overflowPunct w:val="0"/>
      <w:autoSpaceDE w:val="0"/>
      <w:autoSpaceDN w:val="0"/>
      <w:snapToGrid w:val="0"/>
      <w:jc w:val="both"/>
    </w:pPr>
    <w:rPr>
      <w:rFonts w:eastAsia="華康細明體"/>
      <w:sz w:val="24"/>
    </w:rPr>
  </w:style>
  <w:style w:type="paragraph" w:customStyle="1" w:styleId="afe">
    <w:name w:val="款"/>
    <w:basedOn w:val="a0"/>
    <w:rsid w:val="00125906"/>
    <w:pPr>
      <w:kinsoku w:val="0"/>
      <w:overflowPunct w:val="0"/>
      <w:autoSpaceDE w:val="0"/>
      <w:autoSpaceDN w:val="0"/>
      <w:snapToGrid w:val="0"/>
      <w:jc w:val="both"/>
    </w:pPr>
    <w:rPr>
      <w:rFonts w:eastAsia="華康細明體"/>
      <w:bCs/>
      <w:sz w:val="24"/>
    </w:rPr>
  </w:style>
  <w:style w:type="paragraph" w:customStyle="1" w:styleId="aff">
    <w:name w:val="項"/>
    <w:basedOn w:val="a0"/>
    <w:next w:val="a0"/>
    <w:rsid w:val="00125906"/>
    <w:pPr>
      <w:kinsoku w:val="0"/>
      <w:overflowPunct w:val="0"/>
      <w:autoSpaceDE w:val="0"/>
      <w:autoSpaceDN w:val="0"/>
      <w:snapToGrid w:val="0"/>
      <w:ind w:leftChars="100" w:left="1200" w:hangingChars="400" w:hanging="96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49589">
      <w:bodyDiv w:val="1"/>
      <w:marLeft w:val="0"/>
      <w:marRight w:val="0"/>
      <w:marTop w:val="0"/>
      <w:marBottom w:val="0"/>
      <w:divBdr>
        <w:top w:val="none" w:sz="0" w:space="0" w:color="auto"/>
        <w:left w:val="none" w:sz="0" w:space="0" w:color="auto"/>
        <w:bottom w:val="none" w:sz="0" w:space="0" w:color="auto"/>
        <w:right w:val="none" w:sz="0" w:space="0" w:color="auto"/>
      </w:divBdr>
    </w:div>
    <w:div w:id="23987412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20342819">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B4639-2A32-42DC-8404-AB96EE196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5206</Words>
  <Characters>29679</Characters>
  <Application>Microsoft Office Word</Application>
  <DocSecurity>0</DocSecurity>
  <Lines>247</Lines>
  <Paragraphs>69</Paragraphs>
  <ScaleCrop>false</ScaleCrop>
  <Company>ly</Company>
  <LinksUpToDate>false</LinksUpToDate>
  <CharactersWithSpaces>34816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2013-05-27T09:08:00Z</cp:lastPrinted>
  <dcterms:created xsi:type="dcterms:W3CDTF">2013-05-28T02:33:00Z</dcterms:created>
  <dcterms:modified xsi:type="dcterms:W3CDTF">2013-05-28T02:33:00Z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