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E30B27" w:rsidRDefault="0087284E">
      <w:pPr>
        <w:pStyle w:val="title"/>
        <w:rPr>
          <w:position w:val="20"/>
        </w:rPr>
      </w:pPr>
      <w:r w:rsidRPr="00E30B27">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E30B27">
        <w:rPr>
          <w:rFonts w:hint="eastAsia"/>
          <w:position w:val="20"/>
        </w:rPr>
        <w:t>立法院</w:t>
      </w:r>
      <w:bookmarkStart w:id="3" w:name="單位名稱"/>
      <w:bookmarkEnd w:id="3"/>
      <w:r w:rsidR="009A2CA7" w:rsidRPr="00E30B27">
        <w:rPr>
          <w:rFonts w:hint="eastAsia"/>
          <w:position w:val="20"/>
        </w:rPr>
        <w:t>內政委員會</w:t>
      </w:r>
      <w:r w:rsidR="00064D29" w:rsidRPr="00E30B27">
        <w:rPr>
          <w:rFonts w:hint="eastAsia"/>
          <w:position w:val="20"/>
        </w:rPr>
        <w:t xml:space="preserve">　開會通知單</w:t>
      </w:r>
    </w:p>
    <w:p w:rsidR="00064D29" w:rsidRPr="00E30B27" w:rsidRDefault="0087284E">
      <w:pPr>
        <w:pStyle w:val="titlespace"/>
      </w:pPr>
      <w:r w:rsidRPr="00E30B27">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E30B27" w:rsidRDefault="00064D29">
      <w:pPr>
        <w:pStyle w:val="space2"/>
      </w:pPr>
    </w:p>
    <w:p w:rsidR="00064D29" w:rsidRPr="00E30B27" w:rsidRDefault="00064D29">
      <w:pPr>
        <w:pStyle w:val="space2"/>
      </w:pPr>
    </w:p>
    <w:p w:rsidR="00BE0F9B" w:rsidRPr="00E30B27" w:rsidRDefault="00064D29">
      <w:pPr>
        <w:pStyle w:val="ae"/>
        <w:spacing w:line="360" w:lineRule="exact"/>
      </w:pPr>
      <w:r w:rsidRPr="00E30B27">
        <w:rPr>
          <w:rFonts w:hint="eastAsia"/>
        </w:rPr>
        <w:t>受文者：</w:t>
      </w:r>
      <w:bookmarkStart w:id="5" w:name="受文者"/>
      <w:bookmarkEnd w:id="5"/>
      <w:r w:rsidR="00BE0F9B">
        <w:rPr>
          <w:rFonts w:hint="eastAsia"/>
        </w:rPr>
        <w:t>本會委員</w:t>
      </w:r>
    </w:p>
    <w:p w:rsidR="00064D29" w:rsidRPr="00E30B27" w:rsidRDefault="00064D29" w:rsidP="00B917B6">
      <w:pPr>
        <w:pStyle w:val="space"/>
        <w:ind w:left="0" w:firstLine="0"/>
      </w:pPr>
    </w:p>
    <w:p w:rsidR="00064D29" w:rsidRPr="00E30B27" w:rsidRDefault="00064D29">
      <w:pPr>
        <w:pStyle w:val="af"/>
        <w:spacing w:line="240" w:lineRule="exact"/>
      </w:pPr>
      <w:r w:rsidRPr="00E30B27">
        <w:fldChar w:fldCharType="begin"/>
      </w:r>
      <w:r w:rsidRPr="00E30B27">
        <w:instrText xml:space="preserve"> </w:instrText>
      </w:r>
      <w:r w:rsidRPr="00E30B27">
        <w:rPr>
          <w:rFonts w:hint="eastAsia"/>
        </w:rPr>
        <w:instrText>MACROBUTTON  DocDispatch 發文日期：</w:instrText>
      </w:r>
      <w:r w:rsidRPr="00E30B27">
        <w:fldChar w:fldCharType="end"/>
      </w:r>
      <w:bookmarkStart w:id="6" w:name="發文日期"/>
      <w:bookmarkEnd w:id="6"/>
      <w:r w:rsidR="00F260E2" w:rsidRPr="00E30B27">
        <w:rPr>
          <w:rFonts w:hint="eastAsia"/>
        </w:rPr>
        <w:t>中華民國109年12月11日</w:t>
      </w:r>
    </w:p>
    <w:p w:rsidR="00064D29" w:rsidRPr="00E30B27" w:rsidRDefault="00064D29">
      <w:pPr>
        <w:pStyle w:val="af"/>
        <w:spacing w:line="240" w:lineRule="exact"/>
      </w:pPr>
      <w:r w:rsidRPr="00E30B27">
        <w:rPr>
          <w:rFonts w:hint="eastAsia"/>
        </w:rPr>
        <w:t>發文字號：</w:t>
      </w:r>
      <w:bookmarkStart w:id="7" w:name="發文字號"/>
      <w:bookmarkEnd w:id="7"/>
      <w:r w:rsidR="00C60275">
        <w:rPr>
          <w:rFonts w:hint="eastAsia"/>
        </w:rPr>
        <w:t>台立內字第</w:t>
      </w:r>
      <w:r w:rsidR="00C60275">
        <w:t>1094001886號</w:t>
      </w:r>
    </w:p>
    <w:p w:rsidR="00064D29" w:rsidRPr="00E30B27" w:rsidRDefault="00064D29">
      <w:pPr>
        <w:pStyle w:val="af"/>
        <w:spacing w:line="240" w:lineRule="exact"/>
      </w:pPr>
      <w:r w:rsidRPr="00E30B27">
        <w:fldChar w:fldCharType="begin"/>
      </w:r>
      <w:r w:rsidRPr="00E30B27">
        <w:instrText xml:space="preserve"> </w:instrText>
      </w:r>
      <w:r w:rsidRPr="00E30B27">
        <w:rPr>
          <w:rFonts w:hint="eastAsia"/>
        </w:rPr>
        <w:instrText>MACROBUTTON  DocSpeed 速別：</w:instrText>
      </w:r>
      <w:r w:rsidRPr="00E30B27">
        <w:fldChar w:fldCharType="end"/>
      </w:r>
      <w:bookmarkStart w:id="8" w:name="速別"/>
      <w:bookmarkEnd w:id="8"/>
      <w:r w:rsidR="001F16C8" w:rsidRPr="00E30B27">
        <w:rPr>
          <w:rFonts w:hint="eastAsia"/>
        </w:rPr>
        <w:t>最速件</w:t>
      </w:r>
    </w:p>
    <w:p w:rsidR="00064D29" w:rsidRPr="00E30B27" w:rsidRDefault="00064D29">
      <w:pPr>
        <w:pStyle w:val="af"/>
        <w:spacing w:line="240" w:lineRule="exact"/>
      </w:pPr>
      <w:r w:rsidRPr="00E30B27">
        <w:fldChar w:fldCharType="begin"/>
      </w:r>
      <w:r w:rsidRPr="00E30B27">
        <w:instrText xml:space="preserve"> </w:instrText>
      </w:r>
      <w:r w:rsidRPr="00E30B27">
        <w:rPr>
          <w:rFonts w:hint="eastAsia"/>
        </w:rPr>
        <w:instrText>MACROBUTTON  DocSecurity 密等及解密條件或保密期限：</w:instrText>
      </w:r>
      <w:r w:rsidRPr="00E30B27">
        <w:fldChar w:fldCharType="end"/>
      </w:r>
      <w:bookmarkStart w:id="9" w:name="密等及解密條件或保密期限"/>
      <w:bookmarkEnd w:id="9"/>
    </w:p>
    <w:p w:rsidR="007367B0" w:rsidRPr="00E30B27" w:rsidRDefault="00064D29">
      <w:pPr>
        <w:pStyle w:val="af"/>
        <w:spacing w:line="240" w:lineRule="exact"/>
      </w:pPr>
      <w:r w:rsidRPr="00E30B27">
        <w:rPr>
          <w:rFonts w:hint="eastAsia"/>
        </w:rPr>
        <w:t>附件：</w:t>
      </w:r>
      <w:bookmarkStart w:id="10" w:name="附件"/>
      <w:bookmarkEnd w:id="10"/>
      <w:r w:rsidR="007367B0" w:rsidRPr="00E30B27">
        <w:rPr>
          <w:rFonts w:hint="eastAsia"/>
        </w:rPr>
        <w:t>議事日程</w:t>
      </w:r>
      <w:r w:rsidR="001F16C8" w:rsidRPr="00E30B27">
        <w:rPr>
          <w:rFonts w:hint="eastAsia"/>
        </w:rPr>
        <w:t>及</w:t>
      </w:r>
      <w:r w:rsidR="007367B0" w:rsidRPr="00E30B27">
        <w:rPr>
          <w:rFonts w:hint="eastAsia"/>
        </w:rPr>
        <w:t>關係文書</w:t>
      </w:r>
    </w:p>
    <w:p w:rsidR="00064D29" w:rsidRPr="00E30B27" w:rsidRDefault="00064D29">
      <w:pPr>
        <w:pStyle w:val="af"/>
        <w:spacing w:line="240" w:lineRule="exact"/>
      </w:pPr>
    </w:p>
    <w:p w:rsidR="00BF3694" w:rsidRPr="00E30B27" w:rsidRDefault="00064D29" w:rsidP="007674E2">
      <w:pPr>
        <w:pStyle w:val="af0"/>
        <w:spacing w:line="400" w:lineRule="exact"/>
        <w:ind w:left="1440" w:hangingChars="450" w:hanging="1440"/>
        <w:rPr>
          <w:rFonts w:hAnsi="標楷體"/>
        </w:rPr>
      </w:pPr>
      <w:r w:rsidRPr="00E30B27">
        <w:rPr>
          <w:rFonts w:hAnsi="標楷體" w:hint="eastAsia"/>
        </w:rPr>
        <w:t>開會事由：</w:t>
      </w:r>
      <w:bookmarkStart w:id="11" w:name="開會事由"/>
      <w:bookmarkEnd w:id="11"/>
      <w:r w:rsidR="007D5EF2" w:rsidRPr="00E30B27">
        <w:rPr>
          <w:rFonts w:hAnsi="標楷體" w:hint="eastAsia"/>
        </w:rPr>
        <w:t>立法院第</w:t>
      </w:r>
      <w:bookmarkStart w:id="12" w:name="屆別"/>
      <w:r w:rsidR="009A2CA7" w:rsidRPr="00E30B27">
        <w:rPr>
          <w:rFonts w:hAnsi="標楷體"/>
        </w:rPr>
        <w:t>10</w:t>
      </w:r>
      <w:bookmarkEnd w:id="12"/>
      <w:r w:rsidR="007D5EF2" w:rsidRPr="00E30B27">
        <w:rPr>
          <w:rFonts w:hAnsi="標楷體" w:hint="eastAsia"/>
        </w:rPr>
        <w:t>屆第</w:t>
      </w:r>
      <w:bookmarkStart w:id="13" w:name="會期"/>
      <w:r w:rsidR="009A2CA7" w:rsidRPr="00E30B27">
        <w:rPr>
          <w:rFonts w:hAnsi="標楷體"/>
        </w:rPr>
        <w:t>2</w:t>
      </w:r>
      <w:bookmarkEnd w:id="13"/>
      <w:r w:rsidR="007D5EF2" w:rsidRPr="00E30B27">
        <w:rPr>
          <w:rFonts w:hAnsi="標楷體" w:hint="eastAsia"/>
        </w:rPr>
        <w:t>會期</w:t>
      </w:r>
      <w:bookmarkStart w:id="14" w:name="委員會"/>
      <w:r w:rsidR="009A2CA7" w:rsidRPr="00E30B27">
        <w:rPr>
          <w:rFonts w:hAnsi="標楷體" w:hint="eastAsia"/>
        </w:rPr>
        <w:t>內政委員會</w:t>
      </w:r>
      <w:bookmarkEnd w:id="14"/>
      <w:r w:rsidR="00E83981" w:rsidRPr="00E30B27">
        <w:rPr>
          <w:rFonts w:hAnsi="標楷體" w:hint="eastAsia"/>
        </w:rPr>
        <w:t>第</w:t>
      </w:r>
      <w:r w:rsidR="007367B0" w:rsidRPr="00E30B27">
        <w:rPr>
          <w:rFonts w:hAnsi="標楷體" w:hint="eastAsia"/>
        </w:rPr>
        <w:t>23</w:t>
      </w:r>
      <w:r w:rsidR="00E83981" w:rsidRPr="00E30B27">
        <w:rPr>
          <w:rFonts w:hAnsi="標楷體" w:hint="eastAsia"/>
        </w:rPr>
        <w:t>次全體委員會議</w:t>
      </w:r>
    </w:p>
    <w:p w:rsidR="001F16C8" w:rsidRPr="00E30B27" w:rsidRDefault="001F16C8" w:rsidP="007674E2">
      <w:pPr>
        <w:pStyle w:val="af0"/>
        <w:spacing w:line="400" w:lineRule="exact"/>
        <w:ind w:leftChars="650" w:left="2200" w:hangingChars="200" w:hanging="640"/>
        <w:jc w:val="both"/>
        <w:rPr>
          <w:rFonts w:hAnsi="標楷體"/>
        </w:rPr>
      </w:pPr>
      <w:r w:rsidRPr="00E30B27">
        <w:rPr>
          <w:rFonts w:hAnsi="標楷體" w:hint="eastAsia"/>
        </w:rPr>
        <w:t>一、邀請內政部徐部長國勇就「實價登錄2.0如何落實交易透明化及增進居住正義」之法制規劃、行政籌備與效益評估提出專題報告，並備質詢，另請財政部</w:t>
      </w:r>
      <w:r w:rsidR="00120CBD" w:rsidRPr="00E30B27">
        <w:rPr>
          <w:rFonts w:hAnsi="標楷體" w:hint="eastAsia"/>
        </w:rPr>
        <w:t>、法務部</w:t>
      </w:r>
      <w:r w:rsidR="00120CBD">
        <w:rPr>
          <w:rFonts w:hAnsi="標楷體" w:hint="eastAsia"/>
        </w:rPr>
        <w:t>、國家發展委員會</w:t>
      </w:r>
      <w:r w:rsidRPr="00E30B27">
        <w:rPr>
          <w:rFonts w:hAnsi="標楷體" w:hint="eastAsia"/>
        </w:rPr>
        <w:t>列席備</w:t>
      </w:r>
      <w:proofErr w:type="gramStart"/>
      <w:r w:rsidRPr="00E30B27">
        <w:rPr>
          <w:rFonts w:hAnsi="標楷體" w:hint="eastAsia"/>
        </w:rPr>
        <w:t>詢</w:t>
      </w:r>
      <w:proofErr w:type="gramEnd"/>
      <w:r w:rsidRPr="00E30B27">
        <w:rPr>
          <w:rFonts w:hAnsi="標楷體" w:hint="eastAsia"/>
        </w:rPr>
        <w:t>。</w:t>
      </w:r>
    </w:p>
    <w:p w:rsidR="00F260E2" w:rsidRPr="00E30B27" w:rsidRDefault="001F16C8" w:rsidP="007674E2">
      <w:pPr>
        <w:pStyle w:val="af0"/>
        <w:spacing w:line="400" w:lineRule="exact"/>
        <w:ind w:leftChars="649" w:left="2153" w:hangingChars="186" w:hanging="595"/>
        <w:jc w:val="both"/>
        <w:rPr>
          <w:rFonts w:hAnsi="標楷體"/>
        </w:rPr>
      </w:pPr>
      <w:r w:rsidRPr="00E30B27">
        <w:rPr>
          <w:rFonts w:hAnsi="標楷體" w:hint="eastAsia"/>
        </w:rPr>
        <w:t>二</w:t>
      </w:r>
      <w:r w:rsidR="00F260E2" w:rsidRPr="00E30B27">
        <w:rPr>
          <w:rFonts w:hAnsi="標楷體" w:hint="eastAsia"/>
        </w:rPr>
        <w:t>、處理</w:t>
      </w:r>
      <w:r w:rsidR="00083BF3" w:rsidRPr="00E30B27">
        <w:rPr>
          <w:rFonts w:hAnsi="標楷體" w:hint="eastAsia"/>
        </w:rPr>
        <w:t>、</w:t>
      </w:r>
      <w:r w:rsidR="00F260E2" w:rsidRPr="00E30B27">
        <w:rPr>
          <w:rFonts w:hAnsi="標楷體" w:hint="eastAsia"/>
        </w:rPr>
        <w:t>審查內政部函為</w:t>
      </w:r>
      <w:proofErr w:type="gramStart"/>
      <w:r w:rsidR="00F260E2" w:rsidRPr="00E30B27">
        <w:rPr>
          <w:rFonts w:hAnsi="標楷體" w:hint="eastAsia"/>
        </w:rPr>
        <w:t>109</w:t>
      </w:r>
      <w:proofErr w:type="gramEnd"/>
      <w:r w:rsidR="00F260E2" w:rsidRPr="00E30B27">
        <w:rPr>
          <w:rFonts w:hAnsi="標楷體" w:hint="eastAsia"/>
        </w:rPr>
        <w:t>年度中央政府總預算附屬單位預算決議預算凍結書面報告案等17案。(含報告事項10案</w:t>
      </w:r>
      <w:r w:rsidR="00BE0F9B">
        <w:rPr>
          <w:rFonts w:hAnsi="標楷體" w:hint="eastAsia"/>
        </w:rPr>
        <w:t>、</w:t>
      </w:r>
      <w:r w:rsidR="00F260E2" w:rsidRPr="00E30B27">
        <w:rPr>
          <w:rFonts w:hAnsi="標楷體" w:hint="eastAsia"/>
        </w:rPr>
        <w:t>討論事項7案)</w:t>
      </w:r>
    </w:p>
    <w:p w:rsidR="00F260E2" w:rsidRPr="00E30B27" w:rsidRDefault="001F16C8" w:rsidP="007674E2">
      <w:pPr>
        <w:pStyle w:val="af0"/>
        <w:spacing w:line="400" w:lineRule="exact"/>
        <w:ind w:leftChars="650" w:left="2126" w:hangingChars="177" w:hanging="566"/>
        <w:jc w:val="both"/>
        <w:rPr>
          <w:rFonts w:hAnsi="標楷體"/>
        </w:rPr>
      </w:pPr>
      <w:r w:rsidRPr="00E30B27">
        <w:rPr>
          <w:rFonts w:hAnsi="標楷體" w:hint="eastAsia"/>
        </w:rPr>
        <w:t>三</w:t>
      </w:r>
      <w:r w:rsidR="00F260E2" w:rsidRPr="00E30B27">
        <w:rPr>
          <w:rFonts w:hAnsi="標楷體" w:hint="eastAsia"/>
        </w:rPr>
        <w:t>、審查內政部函為</w:t>
      </w:r>
      <w:proofErr w:type="gramStart"/>
      <w:r w:rsidR="00F260E2" w:rsidRPr="00E30B27">
        <w:rPr>
          <w:rFonts w:hAnsi="標楷體" w:hint="eastAsia"/>
        </w:rPr>
        <w:t>109</w:t>
      </w:r>
      <w:proofErr w:type="gramEnd"/>
      <w:r w:rsidR="00F260E2" w:rsidRPr="00E30B27">
        <w:rPr>
          <w:rFonts w:hAnsi="標楷體" w:hint="eastAsia"/>
        </w:rPr>
        <w:t>年度中央政府總預算附屬單位預算決議預算凍結專案報告1案。</w:t>
      </w:r>
    </w:p>
    <w:p w:rsidR="00F260E2" w:rsidRPr="00E30B27" w:rsidRDefault="001F16C8" w:rsidP="007674E2">
      <w:pPr>
        <w:pStyle w:val="af0"/>
        <w:spacing w:line="400" w:lineRule="exact"/>
        <w:ind w:leftChars="650" w:left="2126" w:hangingChars="177" w:hanging="566"/>
        <w:jc w:val="both"/>
        <w:rPr>
          <w:rFonts w:hAnsi="標楷體"/>
        </w:rPr>
      </w:pPr>
      <w:r w:rsidRPr="00E30B27">
        <w:rPr>
          <w:rFonts w:hAnsi="標楷體" w:hint="eastAsia"/>
        </w:rPr>
        <w:t>四</w:t>
      </w:r>
      <w:r w:rsidR="00F260E2" w:rsidRPr="00E30B27">
        <w:rPr>
          <w:rFonts w:hAnsi="標楷體" w:hint="eastAsia"/>
        </w:rPr>
        <w:t>、處理內政部函送財團法人台灣建築中心</w:t>
      </w:r>
      <w:proofErr w:type="gramStart"/>
      <w:r w:rsidR="00F260E2" w:rsidRPr="00E30B27">
        <w:rPr>
          <w:rFonts w:hAnsi="標楷體" w:hint="eastAsia"/>
        </w:rPr>
        <w:t>109</w:t>
      </w:r>
      <w:proofErr w:type="gramEnd"/>
      <w:r w:rsidR="00F260E2" w:rsidRPr="00E30B27">
        <w:rPr>
          <w:rFonts w:hAnsi="標楷體" w:hint="eastAsia"/>
        </w:rPr>
        <w:t>年度預算凍結書面報告等2案。</w:t>
      </w:r>
    </w:p>
    <w:p w:rsidR="00F260E2" w:rsidRPr="00E30B27" w:rsidRDefault="001F16C8" w:rsidP="007674E2">
      <w:pPr>
        <w:pStyle w:val="af0"/>
        <w:spacing w:line="400" w:lineRule="exact"/>
        <w:ind w:leftChars="649" w:left="2096" w:hangingChars="168" w:hanging="538"/>
        <w:jc w:val="both"/>
        <w:rPr>
          <w:rFonts w:hAnsi="標楷體"/>
        </w:rPr>
      </w:pPr>
      <w:r w:rsidRPr="00E30B27">
        <w:rPr>
          <w:rFonts w:hAnsi="標楷體" w:hint="eastAsia"/>
        </w:rPr>
        <w:t>五</w:t>
      </w:r>
      <w:r w:rsidR="00F260E2" w:rsidRPr="00E30B27">
        <w:rPr>
          <w:rFonts w:hAnsi="標楷體" w:hint="eastAsia"/>
        </w:rPr>
        <w:t>、處理內政部函送財團法人臺灣營建研究院</w:t>
      </w:r>
      <w:proofErr w:type="gramStart"/>
      <w:r w:rsidR="00F260E2" w:rsidRPr="00E30B27">
        <w:rPr>
          <w:rFonts w:hAnsi="標楷體" w:hint="eastAsia"/>
        </w:rPr>
        <w:t>109</w:t>
      </w:r>
      <w:proofErr w:type="gramEnd"/>
      <w:r w:rsidR="00F260E2" w:rsidRPr="00E30B27">
        <w:rPr>
          <w:rFonts w:hAnsi="標楷體" w:hint="eastAsia"/>
        </w:rPr>
        <w:t>年度預算凍結書面報告1案。</w:t>
      </w:r>
    </w:p>
    <w:p w:rsidR="00F260E2" w:rsidRPr="00E30B27" w:rsidRDefault="001F16C8" w:rsidP="007674E2">
      <w:pPr>
        <w:pStyle w:val="af0"/>
        <w:spacing w:line="400" w:lineRule="exact"/>
        <w:ind w:leftChars="649" w:left="2137" w:hangingChars="181" w:hanging="579"/>
        <w:jc w:val="both"/>
        <w:rPr>
          <w:rFonts w:hAnsi="標楷體"/>
        </w:rPr>
      </w:pPr>
      <w:r w:rsidRPr="00E30B27">
        <w:rPr>
          <w:rFonts w:hAnsi="標楷體" w:hint="eastAsia"/>
        </w:rPr>
        <w:t>六</w:t>
      </w:r>
      <w:r w:rsidR="00F260E2" w:rsidRPr="00E30B27">
        <w:rPr>
          <w:rFonts w:hAnsi="標楷體" w:hint="eastAsia"/>
        </w:rPr>
        <w:t>、處理內政部函送財團法人中央營建技術顧問研究社</w:t>
      </w:r>
      <w:proofErr w:type="gramStart"/>
      <w:r w:rsidR="00F260E2" w:rsidRPr="00E30B27">
        <w:rPr>
          <w:rFonts w:hAnsi="標楷體" w:hint="eastAsia"/>
        </w:rPr>
        <w:t>109</w:t>
      </w:r>
      <w:proofErr w:type="gramEnd"/>
      <w:r w:rsidR="00F260E2" w:rsidRPr="00E30B27">
        <w:rPr>
          <w:rFonts w:hAnsi="標楷體" w:hint="eastAsia"/>
        </w:rPr>
        <w:t>年度預算凍結書面報告1案。</w:t>
      </w:r>
    </w:p>
    <w:p w:rsidR="00F260E2" w:rsidRPr="00E30B27" w:rsidRDefault="001F16C8" w:rsidP="007674E2">
      <w:pPr>
        <w:pStyle w:val="af0"/>
        <w:spacing w:line="400" w:lineRule="exact"/>
        <w:ind w:leftChars="649" w:left="2153" w:hangingChars="186" w:hanging="595"/>
        <w:jc w:val="both"/>
        <w:rPr>
          <w:rFonts w:hAnsi="標楷體"/>
        </w:rPr>
      </w:pPr>
      <w:r w:rsidRPr="00E30B27">
        <w:rPr>
          <w:rFonts w:hAnsi="標楷體" w:hint="eastAsia"/>
        </w:rPr>
        <w:t>七</w:t>
      </w:r>
      <w:r w:rsidR="00F260E2" w:rsidRPr="00E30B27">
        <w:rPr>
          <w:rFonts w:hAnsi="標楷體" w:hint="eastAsia"/>
        </w:rPr>
        <w:t>、審查內政部函送國家住宅及都市更新中心</w:t>
      </w:r>
      <w:proofErr w:type="gramStart"/>
      <w:r w:rsidR="00F260E2" w:rsidRPr="00E30B27">
        <w:rPr>
          <w:rFonts w:hAnsi="標楷體" w:hint="eastAsia"/>
        </w:rPr>
        <w:t>109</w:t>
      </w:r>
      <w:proofErr w:type="gramEnd"/>
      <w:r w:rsidR="00F260E2" w:rsidRPr="00E30B27">
        <w:rPr>
          <w:rFonts w:hAnsi="標楷體" w:hint="eastAsia"/>
        </w:rPr>
        <w:t>年度預算凍結書面報告案等2案。</w:t>
      </w:r>
    </w:p>
    <w:p w:rsidR="00064D29" w:rsidRPr="00E30B27" w:rsidRDefault="00064D29" w:rsidP="007674E2">
      <w:pPr>
        <w:pStyle w:val="af0"/>
        <w:spacing w:line="400" w:lineRule="exact"/>
        <w:rPr>
          <w:rFonts w:hAnsi="標楷體"/>
        </w:rPr>
      </w:pPr>
      <w:r w:rsidRPr="00E30B27">
        <w:rPr>
          <w:rFonts w:hAnsi="標楷體"/>
        </w:rPr>
        <w:fldChar w:fldCharType="begin"/>
      </w:r>
      <w:r w:rsidRPr="00E30B27">
        <w:rPr>
          <w:rFonts w:hAnsi="標楷體"/>
        </w:rPr>
        <w:instrText xml:space="preserve"> MACROBUTTON  DocMeetingTime 開會時間：</w:instrText>
      </w:r>
      <w:r w:rsidRPr="00E30B27">
        <w:rPr>
          <w:rFonts w:hAnsi="標楷體"/>
        </w:rPr>
        <w:fldChar w:fldCharType="end"/>
      </w:r>
      <w:bookmarkStart w:id="15" w:name="開會時間"/>
      <w:r w:rsidR="009A2CA7" w:rsidRPr="00E30B27">
        <w:rPr>
          <w:rFonts w:hAnsi="標楷體" w:hint="eastAsia"/>
        </w:rPr>
        <w:t>109年12月14日（星期一）上午9時至下午5時30分</w:t>
      </w:r>
      <w:bookmarkEnd w:id="15"/>
    </w:p>
    <w:p w:rsidR="00064D29" w:rsidRPr="00E30B27" w:rsidRDefault="00064D29" w:rsidP="007674E2">
      <w:pPr>
        <w:pStyle w:val="af0"/>
        <w:spacing w:line="400" w:lineRule="exact"/>
        <w:rPr>
          <w:rFonts w:hAnsi="標楷體"/>
        </w:rPr>
      </w:pPr>
      <w:r w:rsidRPr="00E30B27">
        <w:rPr>
          <w:rFonts w:hAnsi="標楷體" w:hint="eastAsia"/>
        </w:rPr>
        <w:t>開會地點：</w:t>
      </w:r>
      <w:bookmarkStart w:id="16" w:name="開會地點"/>
      <w:bookmarkEnd w:id="16"/>
      <w:r w:rsidR="009A2CA7" w:rsidRPr="00E30B27">
        <w:rPr>
          <w:rFonts w:hAnsi="標楷體" w:hint="eastAsia"/>
        </w:rPr>
        <w:t>紅樓202會議室</w:t>
      </w:r>
    </w:p>
    <w:p w:rsidR="00064D29" w:rsidRPr="00E30B27" w:rsidRDefault="00064D29" w:rsidP="007674E2">
      <w:pPr>
        <w:pStyle w:val="af1"/>
        <w:spacing w:line="400" w:lineRule="exact"/>
      </w:pPr>
      <w:r w:rsidRPr="00E30B27">
        <w:rPr>
          <w:rFonts w:hint="eastAsia"/>
        </w:rPr>
        <w:t>主持人：</w:t>
      </w:r>
      <w:bookmarkStart w:id="17" w:name="主席"/>
      <w:bookmarkEnd w:id="17"/>
      <w:r w:rsidR="009A2CA7" w:rsidRPr="00E30B27">
        <w:rPr>
          <w:rFonts w:hint="eastAsia"/>
        </w:rPr>
        <w:t>鄭</w:t>
      </w:r>
      <w:r w:rsidR="00B17DC1" w:rsidRPr="00E30B27">
        <w:rPr>
          <w:rFonts w:hint="eastAsia"/>
        </w:rPr>
        <w:t>召集</w:t>
      </w:r>
      <w:proofErr w:type="gramStart"/>
      <w:r w:rsidR="009A2CA7" w:rsidRPr="00E30B27">
        <w:rPr>
          <w:rFonts w:hint="eastAsia"/>
        </w:rPr>
        <w:t>委員天財</w:t>
      </w:r>
      <w:proofErr w:type="gramEnd"/>
      <w:r w:rsidR="009A2CA7" w:rsidRPr="00E30B27">
        <w:rPr>
          <w:rFonts w:hint="eastAsia"/>
        </w:rPr>
        <w:t xml:space="preserve"> </w:t>
      </w:r>
      <w:proofErr w:type="spellStart"/>
      <w:r w:rsidR="009A2CA7" w:rsidRPr="00E30B27">
        <w:rPr>
          <w:rFonts w:hint="eastAsia"/>
        </w:rPr>
        <w:t>Sra</w:t>
      </w:r>
      <w:proofErr w:type="spellEnd"/>
      <w:r w:rsidR="009A2CA7" w:rsidRPr="00E30B27">
        <w:rPr>
          <w:rFonts w:hint="eastAsia"/>
        </w:rPr>
        <w:t xml:space="preserve"> </w:t>
      </w:r>
      <w:proofErr w:type="spellStart"/>
      <w:r w:rsidR="009A2CA7" w:rsidRPr="00E30B27">
        <w:rPr>
          <w:rFonts w:hint="eastAsia"/>
        </w:rPr>
        <w:t>Kacaw</w:t>
      </w:r>
      <w:proofErr w:type="spellEnd"/>
    </w:p>
    <w:p w:rsidR="00064D29" w:rsidRPr="00E30B27" w:rsidRDefault="00064D29" w:rsidP="007674E2">
      <w:pPr>
        <w:pStyle w:val="af1"/>
        <w:spacing w:line="400" w:lineRule="exact"/>
        <w:rPr>
          <w:sz w:val="24"/>
        </w:rPr>
      </w:pPr>
      <w:r w:rsidRPr="00E30B27">
        <w:rPr>
          <w:rFonts w:hint="eastAsia"/>
        </w:rPr>
        <w:t>聯絡人及電話：</w:t>
      </w:r>
      <w:bookmarkStart w:id="18" w:name="聯絡人及電話"/>
      <w:bookmarkEnd w:id="18"/>
      <w:r w:rsidR="009A2CA7" w:rsidRPr="00E30B27">
        <w:rPr>
          <w:rFonts w:hint="eastAsia"/>
        </w:rPr>
        <w:t>喻珊  02-23585509  傳真：02-23585502</w:t>
      </w:r>
    </w:p>
    <w:p w:rsidR="00064D29" w:rsidRPr="00E30B27" w:rsidRDefault="00064D29" w:rsidP="007674E2">
      <w:pPr>
        <w:pStyle w:val="af2"/>
        <w:spacing w:line="400" w:lineRule="exact"/>
        <w:ind w:left="1120" w:hangingChars="350" w:hanging="1120"/>
      </w:pPr>
      <w:r w:rsidRPr="00E30B27">
        <w:rPr>
          <w:rFonts w:hint="eastAsia"/>
        </w:rPr>
        <w:t>出席者：</w:t>
      </w:r>
      <w:bookmarkStart w:id="19" w:name="出席者"/>
      <w:bookmarkEnd w:id="19"/>
      <w:r w:rsidR="00EA0E42" w:rsidRPr="00E30B27">
        <w:rPr>
          <w:rFonts w:hint="eastAsia"/>
        </w:rPr>
        <w:t>本會委員</w:t>
      </w:r>
    </w:p>
    <w:p w:rsidR="00064D29" w:rsidRDefault="00064D29" w:rsidP="007674E2">
      <w:pPr>
        <w:pStyle w:val="af3"/>
        <w:spacing w:before="0" w:line="400" w:lineRule="exact"/>
        <w:ind w:left="1280" w:hangingChars="400" w:hanging="1280"/>
        <w:rPr>
          <w:rFonts w:cs="Arial"/>
          <w:color w:val="222222"/>
          <w:shd w:val="clear" w:color="auto" w:fill="FFFFFF"/>
        </w:rPr>
      </w:pPr>
      <w:r w:rsidRPr="00E30B27">
        <w:rPr>
          <w:rFonts w:hint="eastAsia"/>
        </w:rPr>
        <w:t>列席者：</w:t>
      </w:r>
      <w:bookmarkStart w:id="20" w:name="列席者"/>
      <w:bookmarkEnd w:id="20"/>
      <w:r w:rsidR="00EA0E42" w:rsidRPr="00E30B27">
        <w:rPr>
          <w:rFonts w:hint="eastAsia"/>
        </w:rPr>
        <w:t>本院其他委員會委員</w:t>
      </w:r>
      <w:r w:rsidR="00EA0E42" w:rsidRPr="00E30B27">
        <w:t xml:space="preserve"> </w:t>
      </w:r>
      <w:r w:rsidRPr="00E30B27">
        <w:br/>
      </w:r>
      <w:r w:rsidR="00EA0E42" w:rsidRPr="00E30B27">
        <w:rPr>
          <w:rFonts w:cs="Arial"/>
          <w:color w:val="222222"/>
          <w:shd w:val="clear" w:color="auto" w:fill="FFFFFF"/>
        </w:rPr>
        <w:t>內政部部長</w:t>
      </w:r>
      <w:r w:rsidR="00F01D64" w:rsidRPr="00E30B27">
        <w:rPr>
          <w:rFonts w:hint="eastAsia"/>
        </w:rPr>
        <w:t>、財政部、</w:t>
      </w:r>
      <w:r w:rsidR="007F7307" w:rsidRPr="00E30B27">
        <w:rPr>
          <w:rFonts w:hint="eastAsia"/>
        </w:rPr>
        <w:t>法務部</w:t>
      </w:r>
      <w:r w:rsidR="007F7307" w:rsidRPr="00E30B27">
        <w:rPr>
          <w:rFonts w:cs="Arial" w:hint="eastAsia"/>
          <w:color w:val="222222"/>
          <w:shd w:val="clear" w:color="auto" w:fill="FFFFFF"/>
        </w:rPr>
        <w:t>、</w:t>
      </w:r>
      <w:r w:rsidR="00120CBD" w:rsidRPr="00120CBD">
        <w:rPr>
          <w:rFonts w:hint="eastAsia"/>
        </w:rPr>
        <w:t>國家發展委員會、</w:t>
      </w:r>
      <w:r w:rsidR="00EA0E42" w:rsidRPr="00E30B27">
        <w:rPr>
          <w:rFonts w:hint="eastAsia"/>
        </w:rPr>
        <w:t>財團法人台灣建築中心</w:t>
      </w:r>
      <w:r w:rsidR="00D61CE5" w:rsidRPr="00E30B27">
        <w:rPr>
          <w:rFonts w:hint="eastAsia"/>
        </w:rPr>
        <w:t>董事長</w:t>
      </w:r>
      <w:r w:rsidR="00EA0E42" w:rsidRPr="00E30B27">
        <w:rPr>
          <w:rFonts w:hint="eastAsia"/>
        </w:rPr>
        <w:t>、財團法人臺灣營建研究院</w:t>
      </w:r>
      <w:r w:rsidR="00D61CE5" w:rsidRPr="00E30B27">
        <w:rPr>
          <w:rFonts w:hint="eastAsia"/>
        </w:rPr>
        <w:t>董事長</w:t>
      </w:r>
      <w:r w:rsidR="00EA0E42" w:rsidRPr="00E30B27">
        <w:rPr>
          <w:rFonts w:hint="eastAsia"/>
        </w:rPr>
        <w:t>、財</w:t>
      </w:r>
      <w:r w:rsidR="00EA0E42" w:rsidRPr="00E30B27">
        <w:rPr>
          <w:rFonts w:hint="eastAsia"/>
        </w:rPr>
        <w:lastRenderedPageBreak/>
        <w:t>團法人中央營建技術顧問研究社</w:t>
      </w:r>
      <w:r w:rsidR="00D61CE5" w:rsidRPr="00E30B27">
        <w:rPr>
          <w:rFonts w:hint="eastAsia"/>
        </w:rPr>
        <w:t>董事長</w:t>
      </w:r>
      <w:r w:rsidR="00EA0E42" w:rsidRPr="00E30B27">
        <w:rPr>
          <w:rFonts w:hint="eastAsia"/>
        </w:rPr>
        <w:t>、國家住宅及都市更新中心</w:t>
      </w:r>
      <w:r w:rsidR="00D61CE5" w:rsidRPr="00E30B27">
        <w:rPr>
          <w:rFonts w:hint="eastAsia"/>
        </w:rPr>
        <w:t>董事長</w:t>
      </w:r>
      <w:r w:rsidR="00D61CE5" w:rsidRPr="00E30B27">
        <w:rPr>
          <w:rFonts w:cs="Arial"/>
          <w:color w:val="222222"/>
          <w:shd w:val="clear" w:color="auto" w:fill="FFFFFF"/>
        </w:rPr>
        <w:t>、</w:t>
      </w:r>
      <w:r w:rsidR="00D61CE5" w:rsidRPr="00E30B27">
        <w:rPr>
          <w:rFonts w:cs="Arial" w:hint="eastAsia"/>
          <w:color w:val="222222"/>
          <w:shd w:val="clear" w:color="auto" w:fill="FFFFFF"/>
        </w:rPr>
        <w:t>行政院主計總處</w:t>
      </w:r>
    </w:p>
    <w:p w:rsidR="007674E2" w:rsidRPr="007674E2" w:rsidRDefault="007674E2" w:rsidP="007F7307">
      <w:pPr>
        <w:pStyle w:val="af3"/>
        <w:spacing w:before="0" w:line="360" w:lineRule="exact"/>
        <w:ind w:left="1280" w:hangingChars="400" w:hanging="1280"/>
        <w:rPr>
          <w:rFonts w:hint="eastAsia"/>
        </w:rPr>
      </w:pPr>
    </w:p>
    <w:p w:rsidR="00064D29" w:rsidRPr="00E30B27" w:rsidRDefault="00064D29" w:rsidP="003770A3">
      <w:pPr>
        <w:pStyle w:val="af5"/>
        <w:spacing w:line="240" w:lineRule="exact"/>
        <w:ind w:left="720" w:hangingChars="300" w:hanging="720"/>
        <w:rPr>
          <w:rFonts w:hAnsi="標楷體"/>
        </w:rPr>
      </w:pPr>
      <w:r w:rsidRPr="00E30B27">
        <w:rPr>
          <w:rFonts w:hAnsi="標楷體" w:hint="eastAsia"/>
        </w:rPr>
        <w:t>副本：</w:t>
      </w:r>
      <w:bookmarkStart w:id="21" w:name="副本"/>
      <w:bookmarkEnd w:id="21"/>
      <w:r w:rsidR="003770A3" w:rsidRPr="00E30B27">
        <w:rPr>
          <w:rFonts w:hAnsi="標楷體" w:hint="eastAsia"/>
        </w:rPr>
        <w:t>本院各黨團、預算中心、法制局、議事處會務科、公報處、總務處管理科、總務處警衛隊</w:t>
      </w:r>
    </w:p>
    <w:p w:rsidR="00064D29" w:rsidRPr="00E30B27" w:rsidRDefault="00064D29">
      <w:pPr>
        <w:pStyle w:val="af5"/>
        <w:spacing w:line="240" w:lineRule="exact"/>
        <w:rPr>
          <w:rFonts w:hAnsi="標楷體"/>
        </w:rPr>
      </w:pPr>
      <w:r w:rsidRPr="00E30B27">
        <w:rPr>
          <w:rFonts w:hAnsi="標楷體" w:hint="eastAsia"/>
        </w:rPr>
        <w:t>備註：</w:t>
      </w:r>
      <w:bookmarkStart w:id="22" w:name="備註"/>
      <w:bookmarkEnd w:id="22"/>
    </w:p>
    <w:p w:rsidR="003770A3" w:rsidRPr="00E30B27" w:rsidRDefault="003770A3" w:rsidP="003770A3">
      <w:pPr>
        <w:pStyle w:val="space1"/>
        <w:numPr>
          <w:ilvl w:val="0"/>
          <w:numId w:val="3"/>
        </w:numPr>
      </w:pPr>
      <w:bookmarkStart w:id="23" w:name="備註1"/>
      <w:r w:rsidRPr="00E30B27">
        <w:rPr>
          <w:rFonts w:hint="eastAsia"/>
        </w:rPr>
        <w:t>委員登記發言時間及方式，依本院議事規則第60條規定辦理；出、列席委員請於上午8時起辦理發言登記(分別登記於甲、</w:t>
      </w:r>
      <w:proofErr w:type="gramStart"/>
      <w:r w:rsidRPr="00E30B27">
        <w:rPr>
          <w:rFonts w:hint="eastAsia"/>
        </w:rPr>
        <w:t>乙表</w:t>
      </w:r>
      <w:proofErr w:type="gramEnd"/>
      <w:r w:rsidRPr="00E30B27">
        <w:rPr>
          <w:rFonts w:hint="eastAsia"/>
        </w:rPr>
        <w:t>)，開會前登記之出席委員得優先發言；開會以後不分出、列席委員均依序登記</w:t>
      </w:r>
      <w:proofErr w:type="gramStart"/>
      <w:r w:rsidRPr="00E30B27">
        <w:rPr>
          <w:rFonts w:hint="eastAsia"/>
        </w:rPr>
        <w:t>於乙表</w:t>
      </w:r>
      <w:proofErr w:type="gramEnd"/>
      <w:r w:rsidRPr="00E30B27">
        <w:rPr>
          <w:rFonts w:hint="eastAsia"/>
        </w:rPr>
        <w:t>。</w:t>
      </w:r>
    </w:p>
    <w:p w:rsidR="003770A3" w:rsidRPr="00E30B27" w:rsidRDefault="003770A3" w:rsidP="003770A3">
      <w:pPr>
        <w:pStyle w:val="space1"/>
        <w:numPr>
          <w:ilvl w:val="0"/>
          <w:numId w:val="3"/>
        </w:numPr>
        <w:rPr>
          <w:b/>
        </w:rPr>
      </w:pPr>
      <w:r w:rsidRPr="00E30B27">
        <w:rPr>
          <w:rFonts w:hint="eastAsia"/>
          <w:b/>
        </w:rPr>
        <w:t>依據本院因應「</w:t>
      </w:r>
      <w:proofErr w:type="gramStart"/>
      <w:r w:rsidRPr="00E30B27">
        <w:rPr>
          <w:rFonts w:hint="eastAsia"/>
          <w:b/>
        </w:rPr>
        <w:t>新型冠</w:t>
      </w:r>
      <w:proofErr w:type="gramEnd"/>
      <w:r w:rsidRPr="00E30B27">
        <w:rPr>
          <w:rFonts w:hint="eastAsia"/>
          <w:b/>
        </w:rPr>
        <w:t>狀病毒肺炎」防疫措施，敬請列席機關配合減少與會人數，且與會人員須配戴口罩。</w:t>
      </w:r>
    </w:p>
    <w:p w:rsidR="00F01D64" w:rsidRPr="00E30B27" w:rsidRDefault="00F01D64" w:rsidP="00C60275">
      <w:pPr>
        <w:pStyle w:val="space1"/>
        <w:numPr>
          <w:ilvl w:val="0"/>
          <w:numId w:val="3"/>
        </w:numPr>
        <w:ind w:left="2473" w:hanging="2155"/>
      </w:pPr>
      <w:r w:rsidRPr="00E30B27">
        <w:rPr>
          <w:rFonts w:hint="eastAsia"/>
          <w:b/>
        </w:rPr>
        <w:t>列席機關：</w:t>
      </w:r>
      <w:r w:rsidRPr="00E30B27">
        <w:rPr>
          <w:rFonts w:hint="eastAsia"/>
        </w:rPr>
        <w:t>(</w:t>
      </w:r>
      <w:proofErr w:type="gramStart"/>
      <w:r w:rsidRPr="00E30B27">
        <w:rPr>
          <w:rFonts w:hint="eastAsia"/>
        </w:rPr>
        <w:t>一</w:t>
      </w:r>
      <w:proofErr w:type="gramEnd"/>
      <w:r w:rsidRPr="00E30B27">
        <w:rPr>
          <w:rFonts w:hint="eastAsia"/>
        </w:rPr>
        <w:t>)專題報告：內政部、</w:t>
      </w:r>
      <w:r w:rsidR="007F7307" w:rsidRPr="00E30B27">
        <w:rPr>
          <w:rFonts w:hint="eastAsia"/>
        </w:rPr>
        <w:t>財政部</w:t>
      </w:r>
      <w:r w:rsidR="007F7307">
        <w:rPr>
          <w:rFonts w:hint="eastAsia"/>
        </w:rPr>
        <w:t>、</w:t>
      </w:r>
      <w:r w:rsidRPr="00E30B27">
        <w:rPr>
          <w:rFonts w:hint="eastAsia"/>
        </w:rPr>
        <w:t>法務部、</w:t>
      </w:r>
      <w:r w:rsidR="00120CBD">
        <w:rPr>
          <w:rFonts w:hint="eastAsia"/>
        </w:rPr>
        <w:t>國家發展委員會</w:t>
      </w:r>
      <w:r w:rsidRPr="00E30B27">
        <w:rPr>
          <w:rFonts w:hint="eastAsia"/>
        </w:rPr>
        <w:t>。</w:t>
      </w:r>
    </w:p>
    <w:p w:rsidR="00F01D64" w:rsidRPr="00E30B27" w:rsidRDefault="00C60275" w:rsidP="00C60275">
      <w:pPr>
        <w:pStyle w:val="space1"/>
        <w:ind w:leftChars="800" w:left="2520" w:hangingChars="250" w:hanging="600"/>
      </w:pPr>
      <w:r>
        <w:rPr>
          <w:rFonts w:hint="eastAsia"/>
        </w:rPr>
        <w:t xml:space="preserve"> </w:t>
      </w:r>
      <w:r w:rsidR="00F01D64" w:rsidRPr="00E30B27">
        <w:rPr>
          <w:rFonts w:hint="eastAsia"/>
        </w:rPr>
        <w:t>(二)預算凍</w:t>
      </w:r>
      <w:r w:rsidR="00B17DC1" w:rsidRPr="00E30B27">
        <w:rPr>
          <w:rFonts w:hint="eastAsia"/>
        </w:rPr>
        <w:t>結案</w:t>
      </w:r>
      <w:r w:rsidR="00F01D64" w:rsidRPr="00E30B27">
        <w:rPr>
          <w:rFonts w:hint="eastAsia"/>
        </w:rPr>
        <w:t>：內政部、財團法人台灣建築中心、財團法人臺灣營建研究院、財團法人中央營建技術顧問研究社、國家住宅及都市更新中心</w:t>
      </w:r>
      <w:r w:rsidR="00F01D64" w:rsidRPr="00E30B27">
        <w:rPr>
          <w:rFonts w:cs="Arial"/>
          <w:color w:val="222222"/>
          <w:shd w:val="clear" w:color="auto" w:fill="FFFFFF"/>
        </w:rPr>
        <w:t>、</w:t>
      </w:r>
      <w:r w:rsidR="00F01D64" w:rsidRPr="00E30B27">
        <w:rPr>
          <w:rFonts w:cs="Arial" w:hint="eastAsia"/>
          <w:color w:val="222222"/>
          <w:shd w:val="clear" w:color="auto" w:fill="FFFFFF"/>
        </w:rPr>
        <w:t>行政院主計總處</w:t>
      </w:r>
      <w:r w:rsidR="00F66E34" w:rsidRPr="00E30B27">
        <w:rPr>
          <w:rFonts w:cs="Arial" w:hint="eastAsia"/>
          <w:color w:val="222222"/>
          <w:shd w:val="clear" w:color="auto" w:fill="FFFFFF"/>
        </w:rPr>
        <w:t>。</w:t>
      </w:r>
    </w:p>
    <w:p w:rsidR="003770A3" w:rsidRPr="00E30B27" w:rsidRDefault="003770A3" w:rsidP="00F01D64">
      <w:pPr>
        <w:pStyle w:val="space1"/>
        <w:numPr>
          <w:ilvl w:val="0"/>
          <w:numId w:val="3"/>
        </w:numPr>
      </w:pPr>
      <w:r w:rsidRPr="00E30B27">
        <w:rPr>
          <w:rFonts w:hint="eastAsia"/>
        </w:rPr>
        <w:t>請相關</w:t>
      </w:r>
      <w:r w:rsidR="00F01D64" w:rsidRPr="00E30B27">
        <w:rPr>
          <w:rFonts w:hint="eastAsia"/>
        </w:rPr>
        <w:t>機關</w:t>
      </w:r>
      <w:r w:rsidRPr="00E30B27">
        <w:rPr>
          <w:rFonts w:hint="eastAsia"/>
        </w:rPr>
        <w:t>將口頭報告之書面資料150份儘速送至本會，</w:t>
      </w:r>
      <w:hyperlink r:id="rId8" w:history="1">
        <w:r w:rsidRPr="00E30B27">
          <w:rPr>
            <w:rFonts w:hint="eastAsia"/>
          </w:rPr>
          <w:t>並將電子檔傳至dtp@ly.gov.tw、ly20593@ly.gov.tw、ly20698@ly.gov.tw</w:t>
        </w:r>
      </w:hyperlink>
      <w:r w:rsidRPr="00E30B27">
        <w:rPr>
          <w:rFonts w:hint="eastAsia"/>
        </w:rPr>
        <w:t>。</w:t>
      </w:r>
    </w:p>
    <w:p w:rsidR="003770A3" w:rsidRPr="00E30B27" w:rsidRDefault="003770A3" w:rsidP="003770A3">
      <w:pPr>
        <w:pStyle w:val="space1"/>
        <w:numPr>
          <w:ilvl w:val="0"/>
          <w:numId w:val="3"/>
        </w:numPr>
      </w:pPr>
      <w:r w:rsidRPr="00E30B27">
        <w:rPr>
          <w:rFonts w:hint="eastAsia"/>
        </w:rPr>
        <w:t>列席官員名單請回傳本會</w:t>
      </w:r>
      <w:r w:rsidR="00B36CBC">
        <w:rPr>
          <w:rFonts w:hint="eastAsia"/>
        </w:rPr>
        <w:t>鄧小姐</w:t>
      </w:r>
      <w:r w:rsidRPr="00E30B27">
        <w:rPr>
          <w:rFonts w:hint="eastAsia"/>
        </w:rPr>
        <w:t>ly208</w:t>
      </w:r>
      <w:r w:rsidR="00B36CBC">
        <w:rPr>
          <w:rFonts w:hint="eastAsia"/>
        </w:rPr>
        <w:t>5</w:t>
      </w:r>
      <w:r w:rsidRPr="00E30B27">
        <w:rPr>
          <w:rFonts w:hint="eastAsia"/>
        </w:rPr>
        <w:t>0@ly.gov.tw或電話02-2358550</w:t>
      </w:r>
      <w:r w:rsidR="00B36CBC">
        <w:rPr>
          <w:rFonts w:hint="eastAsia"/>
        </w:rPr>
        <w:t>5</w:t>
      </w:r>
      <w:r w:rsidRPr="00E30B27">
        <w:rPr>
          <w:rFonts w:hint="eastAsia"/>
        </w:rPr>
        <w:t>。</w:t>
      </w:r>
    </w:p>
    <w:p w:rsidR="003770A3" w:rsidRPr="00E30B27" w:rsidRDefault="003770A3" w:rsidP="003770A3">
      <w:pPr>
        <w:pStyle w:val="space1"/>
        <w:numPr>
          <w:ilvl w:val="0"/>
          <w:numId w:val="3"/>
        </w:numPr>
      </w:pPr>
      <w:r w:rsidRPr="00E30B27">
        <w:rPr>
          <w:rFonts w:hint="eastAsia"/>
        </w:rPr>
        <w:t>請將本次會議資料電子檔，利用貴單位之政府單位憑證(GCA卡)及本發文</w:t>
      </w:r>
      <w:proofErr w:type="gramStart"/>
      <w:r w:rsidRPr="00E30B27">
        <w:rPr>
          <w:rFonts w:hint="eastAsia"/>
        </w:rPr>
        <w:t>文</w:t>
      </w:r>
      <w:proofErr w:type="gramEnd"/>
      <w:r w:rsidRPr="00E30B27">
        <w:rPr>
          <w:rFonts w:hint="eastAsia"/>
        </w:rPr>
        <w:t>號上傳至「議案整合暨綜合查詢系統(http://misq.ly.gov.tw)」之「政府單位專區」，上傳檔案需為可編修之PDF檔案。</w:t>
      </w:r>
    </w:p>
    <w:bookmarkEnd w:id="23"/>
    <w:p w:rsidR="00C60275" w:rsidRDefault="00C60275">
      <w:pPr>
        <w:widowControl/>
      </w:pPr>
    </w:p>
    <w:p w:rsidR="00C60275" w:rsidRDefault="00C60275">
      <w:pPr>
        <w:widowControl/>
      </w:pPr>
    </w:p>
    <w:p w:rsidR="00C60275" w:rsidRDefault="00C60275" w:rsidP="00C60275">
      <w:pPr>
        <w:widowControl/>
        <w:jc w:val="center"/>
      </w:pPr>
      <w:r>
        <w:rPr>
          <w:noProof/>
        </w:rPr>
        <w:drawing>
          <wp:inline distT="0" distB="0" distL="0" distR="0" wp14:anchorId="7B3E123E" wp14:editId="174EDE2B">
            <wp:extent cx="4392000" cy="882121"/>
            <wp:effectExtent l="0" t="0" r="889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392000" cy="882121"/>
                    </a:xfrm>
                    <a:prstGeom prst="rect">
                      <a:avLst/>
                    </a:prstGeom>
                  </pic:spPr>
                </pic:pic>
              </a:graphicData>
            </a:graphic>
          </wp:inline>
        </w:drawing>
      </w:r>
    </w:p>
    <w:p w:rsidR="00C60275" w:rsidRDefault="00C60275">
      <w:pPr>
        <w:widowControl/>
      </w:pPr>
      <w:r>
        <w:br w:type="page"/>
      </w:r>
    </w:p>
    <w:p w:rsidR="00C60275" w:rsidRPr="00C60275" w:rsidRDefault="00C60275" w:rsidP="00C60275">
      <w:pPr>
        <w:spacing w:line="480" w:lineRule="exact"/>
        <w:ind w:right="-1"/>
        <w:jc w:val="both"/>
        <w:rPr>
          <w:rFonts w:hAnsi="標楷體"/>
          <w:b/>
          <w:sz w:val="34"/>
          <w:szCs w:val="34"/>
        </w:rPr>
      </w:pPr>
      <w:r w:rsidRPr="00C60275">
        <w:rPr>
          <w:rFonts w:hAnsi="標楷體" w:hint="eastAsia"/>
          <w:b/>
          <w:sz w:val="34"/>
          <w:szCs w:val="34"/>
        </w:rPr>
        <w:lastRenderedPageBreak/>
        <w:t>立法院第10屆第</w:t>
      </w:r>
      <w:r w:rsidRPr="00C60275">
        <w:rPr>
          <w:rFonts w:hAnsi="標楷體"/>
          <w:b/>
          <w:sz w:val="34"/>
          <w:szCs w:val="34"/>
        </w:rPr>
        <w:t>2</w:t>
      </w:r>
      <w:r w:rsidRPr="00C60275">
        <w:rPr>
          <w:rFonts w:hAnsi="標楷體" w:hint="eastAsia"/>
          <w:b/>
          <w:sz w:val="34"/>
          <w:szCs w:val="34"/>
        </w:rPr>
        <w:t>會期內政委員會第23次全體委員會議議事日程</w:t>
      </w:r>
    </w:p>
    <w:p w:rsidR="00C60275" w:rsidRPr="00C60275" w:rsidRDefault="00C60275" w:rsidP="00C60275">
      <w:pPr>
        <w:spacing w:line="480" w:lineRule="exact"/>
        <w:ind w:left="899" w:hangingChars="281" w:hanging="899"/>
        <w:jc w:val="both"/>
        <w:rPr>
          <w:rFonts w:hAnsi="標楷體"/>
          <w:spacing w:val="-20"/>
          <w:sz w:val="32"/>
          <w:szCs w:val="32"/>
        </w:rPr>
      </w:pPr>
      <w:r w:rsidRPr="00C60275">
        <w:rPr>
          <w:rFonts w:hAnsi="標楷體" w:hint="eastAsia"/>
          <w:sz w:val="32"/>
          <w:szCs w:val="32"/>
        </w:rPr>
        <w:t>時間</w:t>
      </w:r>
      <w:r w:rsidRPr="00C60275">
        <w:rPr>
          <w:rFonts w:hAnsi="標楷體" w:hint="eastAsia"/>
          <w:spacing w:val="-20"/>
          <w:sz w:val="32"/>
          <w:szCs w:val="32"/>
        </w:rPr>
        <w:t>：</w:t>
      </w:r>
      <w:r w:rsidRPr="007674E2">
        <w:rPr>
          <w:rFonts w:hAnsi="標楷體" w:hint="eastAsia"/>
          <w:spacing w:val="20"/>
          <w:sz w:val="32"/>
          <w:szCs w:val="32"/>
        </w:rPr>
        <w:t>109年12月14日(星期一</w:t>
      </w:r>
      <w:proofErr w:type="gramStart"/>
      <w:r w:rsidRPr="007674E2">
        <w:rPr>
          <w:rFonts w:hAnsi="標楷體" w:hint="eastAsia"/>
          <w:spacing w:val="20"/>
          <w:sz w:val="32"/>
          <w:szCs w:val="32"/>
        </w:rPr>
        <w:t>）</w:t>
      </w:r>
      <w:proofErr w:type="gramEnd"/>
      <w:r w:rsidRPr="007674E2">
        <w:rPr>
          <w:rFonts w:hAnsi="標楷體" w:hint="eastAsia"/>
          <w:spacing w:val="20"/>
          <w:sz w:val="32"/>
          <w:szCs w:val="32"/>
        </w:rPr>
        <w:t>上午9</w:t>
      </w:r>
      <w:r w:rsidRPr="007674E2">
        <w:rPr>
          <w:rFonts w:hAnsi="標楷體"/>
          <w:spacing w:val="20"/>
          <w:sz w:val="32"/>
          <w:szCs w:val="32"/>
        </w:rPr>
        <w:t>時至</w:t>
      </w:r>
      <w:r w:rsidRPr="007674E2">
        <w:rPr>
          <w:rFonts w:hAnsi="標楷體" w:hint="eastAsia"/>
          <w:spacing w:val="20"/>
          <w:sz w:val="32"/>
          <w:szCs w:val="32"/>
        </w:rPr>
        <w:t>下</w:t>
      </w:r>
      <w:r w:rsidRPr="007674E2">
        <w:rPr>
          <w:rFonts w:hAnsi="標楷體"/>
          <w:spacing w:val="20"/>
          <w:sz w:val="32"/>
          <w:szCs w:val="32"/>
        </w:rPr>
        <w:t>午5時30分</w:t>
      </w:r>
    </w:p>
    <w:p w:rsidR="00C60275" w:rsidRPr="00C60275" w:rsidRDefault="00C60275" w:rsidP="00C60275">
      <w:pPr>
        <w:spacing w:line="480" w:lineRule="exact"/>
        <w:jc w:val="both"/>
        <w:rPr>
          <w:rFonts w:hAnsi="標楷體"/>
          <w:b/>
          <w:sz w:val="32"/>
        </w:rPr>
      </w:pPr>
      <w:r w:rsidRPr="00C60275">
        <w:rPr>
          <w:rFonts w:hAnsi="標楷體" w:hint="eastAsia"/>
          <w:sz w:val="32"/>
          <w:szCs w:val="32"/>
        </w:rPr>
        <w:t>地點：紅樓202會議室</w:t>
      </w:r>
    </w:p>
    <w:p w:rsidR="00C60275" w:rsidRPr="00C60275" w:rsidRDefault="00C60275" w:rsidP="00C60275">
      <w:pPr>
        <w:spacing w:line="480" w:lineRule="exact"/>
        <w:jc w:val="both"/>
        <w:rPr>
          <w:rFonts w:hAnsi="標楷體"/>
          <w:b/>
          <w:sz w:val="32"/>
        </w:rPr>
      </w:pPr>
      <w:r w:rsidRPr="00C60275">
        <w:rPr>
          <w:rFonts w:hAnsi="標楷體" w:hint="eastAsia"/>
          <w:b/>
          <w:sz w:val="32"/>
        </w:rPr>
        <w:t>報告事項</w:t>
      </w:r>
    </w:p>
    <w:p w:rsidR="00C60275" w:rsidRPr="00C60275" w:rsidRDefault="00C60275" w:rsidP="00C60275">
      <w:pPr>
        <w:spacing w:line="480" w:lineRule="exact"/>
        <w:ind w:rightChars="-5" w:right="-12"/>
        <w:jc w:val="both"/>
        <w:rPr>
          <w:rFonts w:hAnsi="標楷體"/>
          <w:bCs/>
          <w:color w:val="000000"/>
          <w:sz w:val="32"/>
          <w:szCs w:val="32"/>
        </w:rPr>
      </w:pPr>
      <w:r w:rsidRPr="00C60275">
        <w:rPr>
          <w:rFonts w:hAnsi="標楷體" w:hint="eastAsia"/>
          <w:bCs/>
          <w:color w:val="000000"/>
          <w:sz w:val="32"/>
          <w:szCs w:val="32"/>
        </w:rPr>
        <w:t>一、宣讀上次會議議事錄。</w:t>
      </w:r>
    </w:p>
    <w:p w:rsidR="00C60275" w:rsidRPr="00C60275" w:rsidRDefault="00C60275" w:rsidP="007674E2">
      <w:pPr>
        <w:spacing w:line="480" w:lineRule="exact"/>
        <w:ind w:left="560" w:rightChars="-5" w:right="-12" w:hangingChars="175" w:hanging="560"/>
        <w:jc w:val="both"/>
        <w:rPr>
          <w:rFonts w:hAnsi="標楷體"/>
          <w:sz w:val="32"/>
        </w:rPr>
      </w:pPr>
      <w:r w:rsidRPr="00C60275">
        <w:rPr>
          <w:rFonts w:ascii="Times New Roman" w:hint="eastAsia"/>
          <w:sz w:val="32"/>
        </w:rPr>
        <w:t>二、處理內政部函為</w:t>
      </w:r>
      <w:proofErr w:type="gramStart"/>
      <w:r w:rsidRPr="00C60275">
        <w:rPr>
          <w:rFonts w:ascii="Times New Roman" w:hint="eastAsia"/>
          <w:sz w:val="32"/>
        </w:rPr>
        <w:t>109</w:t>
      </w:r>
      <w:proofErr w:type="gramEnd"/>
      <w:r w:rsidRPr="00C60275">
        <w:rPr>
          <w:rFonts w:ascii="Times New Roman" w:hint="eastAsia"/>
          <w:sz w:val="32"/>
        </w:rPr>
        <w:t>年度中央政府總預算附屬單位預算決議預算凍結書面報告案等</w:t>
      </w:r>
      <w:r w:rsidRPr="00C60275">
        <w:rPr>
          <w:rFonts w:ascii="Times New Roman" w:hint="eastAsia"/>
          <w:sz w:val="32"/>
        </w:rPr>
        <w:t>10</w:t>
      </w:r>
      <w:r w:rsidRPr="00C60275">
        <w:rPr>
          <w:rFonts w:ascii="Times New Roman" w:hint="eastAsia"/>
          <w:sz w:val="32"/>
        </w:rPr>
        <w:t>案</w:t>
      </w:r>
      <w:r w:rsidRPr="00C60275">
        <w:rPr>
          <w:rFonts w:hAnsi="標楷體" w:hint="eastAsia"/>
          <w:sz w:val="32"/>
        </w:rPr>
        <w:t>。</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w:t>
      </w:r>
      <w:proofErr w:type="gramStart"/>
      <w:r w:rsidRPr="00C60275">
        <w:rPr>
          <w:rFonts w:hAnsi="標楷體" w:hint="eastAsia"/>
          <w:sz w:val="32"/>
        </w:rPr>
        <w:t>一</w:t>
      </w:r>
      <w:proofErr w:type="gramEnd"/>
      <w:r w:rsidRPr="00C60275">
        <w:rPr>
          <w:rFonts w:hAnsi="標楷體" w:hint="eastAsia"/>
          <w:sz w:val="32"/>
        </w:rPr>
        <w:t>)內政部函，為</w:t>
      </w:r>
      <w:proofErr w:type="gramStart"/>
      <w:r w:rsidRPr="00C60275">
        <w:rPr>
          <w:rFonts w:hAnsi="標楷體" w:hint="eastAsia"/>
          <w:sz w:val="32"/>
        </w:rPr>
        <w:t>109</w:t>
      </w:r>
      <w:proofErr w:type="gramEnd"/>
      <w:r w:rsidRPr="00C60275">
        <w:rPr>
          <w:rFonts w:hAnsi="標楷體" w:hint="eastAsia"/>
          <w:sz w:val="32"/>
        </w:rPr>
        <w:t xml:space="preserve">年度中央政府總預算附屬單位預算決議，檢送「住宅基金」之「專業服務費」預算凍結十分之一書面報告，請查照案。    </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(二)內政部函，為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年度中央政府總預算附屬單位預算決議，檢送住宅基金之「補貼（償）、獎勵、慰問與救助（濟）」預算凍結1億元書面報告，請查照案。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(三)內政部函，為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年度中央政府總預算附屬單位預算決議，檢送新市鎮開發基金營運項目土地開發經費預算凍結十分之一書面報告，請查照案。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(四)處理內政部函，為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年度中央政府總預算附屬單位預算決議，檢送新市鎮開發基金項下「專業服務費」預算凍結十分之一書面報告，請查照案。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(五)內政部函，為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年度中央政府總預算附屬單位預算決議，檢送中央都市更新基金「服務費用」</w:t>
      </w:r>
      <w:proofErr w:type="gramStart"/>
      <w:r w:rsidRPr="00C60275">
        <w:rPr>
          <w:rFonts w:hAnsi="標楷體" w:hint="eastAsia"/>
          <w:sz w:val="32"/>
        </w:rPr>
        <w:t>項下旅運費</w:t>
      </w:r>
      <w:proofErr w:type="gramEnd"/>
      <w:r w:rsidRPr="00C60275">
        <w:rPr>
          <w:rFonts w:hAnsi="標楷體" w:hint="eastAsia"/>
          <w:sz w:val="32"/>
        </w:rPr>
        <w:t>預算凍結十分之一書面報告，請查照案。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(六)內政部函，為</w:t>
      </w:r>
      <w:proofErr w:type="gramStart"/>
      <w:r w:rsidRPr="00C60275">
        <w:rPr>
          <w:rFonts w:hAnsi="標楷體" w:hint="eastAsia"/>
          <w:sz w:val="32"/>
        </w:rPr>
        <w:t>9109</w:t>
      </w:r>
      <w:proofErr w:type="gramEnd"/>
      <w:r w:rsidRPr="00C60275">
        <w:rPr>
          <w:rFonts w:hAnsi="標楷體" w:hint="eastAsia"/>
          <w:sz w:val="32"/>
        </w:rPr>
        <w:t>年度中央政府總預算附屬單位預算決議，檢送中央都市更新基金「專業服務費」預算凍結十分之一書面報告，請查照案。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(七)內政部函，為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年度中央政府總預算附屬單位預算決議，檢送中央都市更新基金「租金與利息」預算凍結十分之一書面報告，請查照案。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(八)內政部函，為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w:t>
      </w:r>
      <w:r w:rsidRPr="00C60275">
        <w:rPr>
          <w:rFonts w:hAnsi="標楷體" w:hint="eastAsia"/>
          <w:sz w:val="32"/>
        </w:rPr>
        <w:lastRenderedPageBreak/>
        <w:t>送研發及產業訓儲替代役基金「役男管理及資訊系統維運計畫」項下「專業服務費」凍結50萬元書面報告，請查照案。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(九)內政部函，為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年度中央政府總預算附屬單位預算決議，檢送國土永續發展相關計畫「專業服務費」預算凍結百分之十書面報告，請查照案。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(十)內政部函，為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年度中央政府總預算附屬單位預算決議，檢送國土永續發展相關計畫「委託調查研究費」預算凍結百分之十書面報告，請查照案。</w:t>
      </w:r>
    </w:p>
    <w:p w:rsidR="00C60275" w:rsidRPr="00C60275" w:rsidRDefault="00C60275" w:rsidP="007674E2">
      <w:pPr>
        <w:spacing w:line="480" w:lineRule="exact"/>
        <w:ind w:left="586" w:rightChars="-5" w:right="-12" w:hangingChars="183" w:hanging="586"/>
        <w:jc w:val="both"/>
        <w:rPr>
          <w:rFonts w:hAnsi="標楷體"/>
          <w:bCs/>
          <w:sz w:val="32"/>
          <w:szCs w:val="32"/>
        </w:rPr>
      </w:pPr>
      <w:r w:rsidRPr="00C60275">
        <w:rPr>
          <w:rFonts w:hAnsi="標楷體" w:hint="eastAsia"/>
          <w:bCs/>
          <w:sz w:val="32"/>
          <w:szCs w:val="32"/>
        </w:rPr>
        <w:t>三、處理內政部函送財團法人台灣建築中心</w:t>
      </w:r>
      <w:proofErr w:type="gramStart"/>
      <w:r w:rsidRPr="00C60275">
        <w:rPr>
          <w:rFonts w:hAnsi="標楷體" w:hint="eastAsia"/>
          <w:bCs/>
          <w:sz w:val="32"/>
          <w:szCs w:val="32"/>
        </w:rPr>
        <w:t>109</w:t>
      </w:r>
      <w:proofErr w:type="gramEnd"/>
      <w:r w:rsidRPr="00C60275">
        <w:rPr>
          <w:rFonts w:hAnsi="標楷體" w:hint="eastAsia"/>
          <w:bCs/>
          <w:sz w:val="32"/>
          <w:szCs w:val="32"/>
        </w:rPr>
        <w:t xml:space="preserve">年度預算「委辦業務計畫」凍結300萬元書面報告，請查照案。    </w:t>
      </w:r>
    </w:p>
    <w:p w:rsidR="00C60275" w:rsidRPr="00C60275" w:rsidRDefault="00C60275" w:rsidP="00C60275">
      <w:pPr>
        <w:spacing w:line="480" w:lineRule="exact"/>
        <w:ind w:left="640" w:rightChars="-5" w:right="-12" w:hangingChars="200" w:hanging="640"/>
        <w:jc w:val="both"/>
        <w:rPr>
          <w:rFonts w:hAnsi="標楷體"/>
          <w:bCs/>
          <w:sz w:val="32"/>
          <w:szCs w:val="32"/>
        </w:rPr>
      </w:pPr>
      <w:r w:rsidRPr="00C60275">
        <w:rPr>
          <w:rFonts w:hAnsi="標楷體" w:hint="eastAsia"/>
          <w:bCs/>
          <w:sz w:val="32"/>
          <w:szCs w:val="32"/>
        </w:rPr>
        <w:t>四、處理內政部函送財團法人台灣建築中心</w:t>
      </w:r>
      <w:proofErr w:type="gramStart"/>
      <w:r w:rsidRPr="00C60275">
        <w:rPr>
          <w:rFonts w:hAnsi="標楷體" w:hint="eastAsia"/>
          <w:bCs/>
          <w:sz w:val="32"/>
          <w:szCs w:val="32"/>
        </w:rPr>
        <w:t>109</w:t>
      </w:r>
      <w:proofErr w:type="gramEnd"/>
      <w:r w:rsidRPr="00C60275">
        <w:rPr>
          <w:rFonts w:hAnsi="標楷體" w:hint="eastAsia"/>
          <w:bCs/>
          <w:sz w:val="32"/>
          <w:szCs w:val="32"/>
        </w:rPr>
        <w:t>年度預算「支出」凍結500萬元書面報告，請查照案。</w:t>
      </w:r>
    </w:p>
    <w:p w:rsidR="00C60275" w:rsidRPr="00C60275" w:rsidRDefault="00C60275" w:rsidP="00C60275">
      <w:pPr>
        <w:spacing w:line="480" w:lineRule="exact"/>
        <w:ind w:left="640" w:rightChars="-5" w:right="-12" w:hangingChars="200" w:hanging="640"/>
        <w:jc w:val="both"/>
        <w:rPr>
          <w:rFonts w:hAnsi="標楷體"/>
          <w:sz w:val="32"/>
        </w:rPr>
      </w:pPr>
      <w:r w:rsidRPr="00C60275">
        <w:rPr>
          <w:rFonts w:hAnsi="標楷體" w:hint="eastAsia"/>
          <w:bCs/>
          <w:sz w:val="32"/>
          <w:szCs w:val="32"/>
        </w:rPr>
        <w:t>五、處理</w:t>
      </w:r>
      <w:r w:rsidRPr="00C60275">
        <w:rPr>
          <w:rFonts w:hAnsi="標楷體" w:hint="eastAsia"/>
          <w:sz w:val="32"/>
        </w:rPr>
        <w:t>內政部函送財團法人臺灣營建研究院</w:t>
      </w:r>
      <w:proofErr w:type="gramStart"/>
      <w:r w:rsidRPr="00C60275">
        <w:rPr>
          <w:rFonts w:hAnsi="標楷體" w:hint="eastAsia"/>
          <w:sz w:val="32"/>
        </w:rPr>
        <w:t>109</w:t>
      </w:r>
      <w:proofErr w:type="gramEnd"/>
      <w:r w:rsidRPr="00C60275">
        <w:rPr>
          <w:rFonts w:hAnsi="標楷體" w:hint="eastAsia"/>
          <w:sz w:val="32"/>
        </w:rPr>
        <w:t>年度預算「支出」凍結十分之一書面報告，請查照案。</w:t>
      </w:r>
    </w:p>
    <w:p w:rsidR="00C60275" w:rsidRPr="00C60275" w:rsidRDefault="00C60275" w:rsidP="007674E2">
      <w:pPr>
        <w:spacing w:line="480" w:lineRule="exact"/>
        <w:ind w:leftChars="1" w:left="559" w:rightChars="-5" w:right="-12" w:hangingChars="174" w:hanging="557"/>
        <w:jc w:val="both"/>
        <w:rPr>
          <w:rFonts w:hAnsi="標楷體"/>
          <w:sz w:val="32"/>
        </w:rPr>
      </w:pPr>
      <w:r w:rsidRPr="00C60275">
        <w:rPr>
          <w:rFonts w:hAnsi="標楷體" w:hint="eastAsia"/>
          <w:bCs/>
          <w:sz w:val="32"/>
          <w:szCs w:val="32"/>
        </w:rPr>
        <w:t>六、處理</w:t>
      </w:r>
      <w:r w:rsidRPr="00C60275">
        <w:rPr>
          <w:rFonts w:hAnsi="標楷體" w:hint="eastAsia"/>
          <w:sz w:val="32"/>
        </w:rPr>
        <w:t>內政部函送財團法人中央營建技術顧問研究社</w:t>
      </w:r>
      <w:proofErr w:type="gramStart"/>
      <w:r w:rsidRPr="00C60275">
        <w:rPr>
          <w:rFonts w:hAnsi="標楷體" w:hint="eastAsia"/>
          <w:sz w:val="32"/>
        </w:rPr>
        <w:t>109</w:t>
      </w:r>
      <w:proofErr w:type="gramEnd"/>
      <w:r w:rsidRPr="00C60275">
        <w:rPr>
          <w:rFonts w:hAnsi="標楷體" w:hint="eastAsia"/>
          <w:sz w:val="32"/>
        </w:rPr>
        <w:t>年度預算「支出」凍結50萬元書面報告，請查照案。</w:t>
      </w:r>
    </w:p>
    <w:p w:rsidR="00C60275" w:rsidRPr="00C60275" w:rsidRDefault="00C60275" w:rsidP="00C60275">
      <w:pPr>
        <w:spacing w:line="480" w:lineRule="exact"/>
        <w:ind w:left="640" w:rightChars="-5" w:right="-12" w:hangingChars="200" w:hanging="640"/>
        <w:jc w:val="both"/>
        <w:rPr>
          <w:rFonts w:hAnsi="標楷體"/>
          <w:sz w:val="32"/>
        </w:rPr>
      </w:pPr>
    </w:p>
    <w:p w:rsidR="00C60275" w:rsidRPr="003F14B3" w:rsidRDefault="003F14B3" w:rsidP="00C60275">
      <w:pPr>
        <w:spacing w:line="480" w:lineRule="exact"/>
        <w:jc w:val="both"/>
        <w:rPr>
          <w:rFonts w:hAnsi="標楷體"/>
          <w:b/>
          <w:sz w:val="32"/>
        </w:rPr>
      </w:pPr>
      <w:r w:rsidRPr="003F14B3">
        <w:rPr>
          <w:rFonts w:hAnsi="標楷體" w:hint="eastAsia"/>
          <w:b/>
          <w:sz w:val="32"/>
        </w:rPr>
        <w:t>邀請內政部徐部長國勇就「實價登錄2.0如何落實交易透明化及增進居住正義」之法制規劃、行政籌備與效益評估提出專題報告，並備質詢，另請財政部、法務部、國家發展委員會列席備</w:t>
      </w:r>
      <w:proofErr w:type="gramStart"/>
      <w:r w:rsidRPr="003F14B3">
        <w:rPr>
          <w:rFonts w:hAnsi="標楷體" w:hint="eastAsia"/>
          <w:b/>
          <w:sz w:val="32"/>
        </w:rPr>
        <w:t>詢</w:t>
      </w:r>
      <w:proofErr w:type="gramEnd"/>
      <w:r w:rsidRPr="003F14B3">
        <w:rPr>
          <w:rFonts w:hAnsi="標楷體" w:hint="eastAsia"/>
          <w:b/>
          <w:sz w:val="32"/>
        </w:rPr>
        <w:t>。</w:t>
      </w:r>
    </w:p>
    <w:p w:rsidR="003F14B3" w:rsidRPr="00C60275" w:rsidRDefault="003F14B3" w:rsidP="00C60275">
      <w:pPr>
        <w:spacing w:line="480" w:lineRule="exact"/>
        <w:jc w:val="both"/>
        <w:rPr>
          <w:rFonts w:hAnsi="標楷體"/>
          <w:b/>
          <w:sz w:val="32"/>
        </w:rPr>
      </w:pPr>
    </w:p>
    <w:p w:rsidR="00C60275" w:rsidRPr="00C60275" w:rsidRDefault="00C60275" w:rsidP="00C60275">
      <w:pPr>
        <w:spacing w:line="480" w:lineRule="exact"/>
        <w:jc w:val="both"/>
        <w:rPr>
          <w:rFonts w:hAnsi="標楷體"/>
          <w:b/>
          <w:sz w:val="32"/>
        </w:rPr>
      </w:pPr>
      <w:r w:rsidRPr="00C60275">
        <w:rPr>
          <w:rFonts w:hAnsi="標楷體" w:hint="eastAsia"/>
          <w:b/>
          <w:sz w:val="32"/>
        </w:rPr>
        <w:t>討論事項</w:t>
      </w:r>
    </w:p>
    <w:p w:rsidR="00C60275" w:rsidRPr="00C60275" w:rsidRDefault="00C60275" w:rsidP="007674E2">
      <w:pPr>
        <w:spacing w:line="480" w:lineRule="exact"/>
        <w:ind w:left="515" w:rightChars="-5" w:right="-12" w:hangingChars="161" w:hanging="515"/>
        <w:jc w:val="both"/>
        <w:rPr>
          <w:rFonts w:hAnsi="標楷體"/>
          <w:sz w:val="32"/>
        </w:rPr>
      </w:pPr>
      <w:r w:rsidRPr="00C60275">
        <w:rPr>
          <w:rFonts w:hAnsi="標楷體" w:hint="eastAsia"/>
          <w:sz w:val="32"/>
        </w:rPr>
        <w:t>一、審查內政部函為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年度中央政府總預算附屬單位預算決議預算凍結書面報告案等7案。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w:t>
      </w:r>
      <w:proofErr w:type="gramStart"/>
      <w:r w:rsidRPr="00C60275">
        <w:rPr>
          <w:rFonts w:hAnsi="標楷體" w:hint="eastAsia"/>
          <w:sz w:val="32"/>
        </w:rPr>
        <w:t>一</w:t>
      </w:r>
      <w:proofErr w:type="gramEnd"/>
      <w:r w:rsidRPr="00C60275">
        <w:rPr>
          <w:rFonts w:hAnsi="標楷體" w:hint="eastAsia"/>
          <w:sz w:val="32"/>
        </w:rPr>
        <w:t>)內政部函，為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年度中央政府總預算附屬單位預算決議，檢送住宅基金之「管理及總務費用」預算凍結十分之一書面報告，請查照案。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(二)內政部函，為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年度中央政府總預算附屬單位預算決議，檢送「住宅基金」之「服務費用」預算凍結十分之一書面報告，</w:t>
      </w:r>
      <w:r w:rsidRPr="00C60275">
        <w:rPr>
          <w:rFonts w:hAnsi="標楷體" w:hint="eastAsia"/>
          <w:sz w:val="32"/>
        </w:rPr>
        <w:lastRenderedPageBreak/>
        <w:t>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(三)內政部函，為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年度中央政府總預算附屬單位預算決議，檢送「住宅基金」之「旅運費」凍結5萬9千元書面報告，請查照案。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(四)內政部函，為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年度中央政府總預算附屬單位預算決議，檢送「住宅基金」之「補助地方政府辦理包租代管計畫」預算凍結十分之一書面報告，請查照案。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(五)內政部函，為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年度中央政府總預算附屬單位預算決議，檢送中央都市更新基金「國外旅費」預算凍結十分之一書面報告，請查照案。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(六)內政部函，為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年度中央政府總預算附屬單位預算決議，檢送中央都市更新基金「其他業務費用」凍結100萬元書面報告，請查照案。</w:t>
      </w:r>
    </w:p>
    <w:p w:rsidR="00C60275" w:rsidRPr="00C60275" w:rsidRDefault="00C60275" w:rsidP="00C60275">
      <w:pPr>
        <w:spacing w:line="480" w:lineRule="exact"/>
        <w:ind w:leftChars="250" w:left="1240" w:rightChars="-5" w:right="-12" w:hangingChars="200" w:hanging="640"/>
        <w:jc w:val="both"/>
        <w:rPr>
          <w:rFonts w:hAnsi="標楷體"/>
          <w:sz w:val="32"/>
        </w:rPr>
      </w:pPr>
      <w:r w:rsidRPr="00C60275">
        <w:rPr>
          <w:rFonts w:hAnsi="標楷體" w:hint="eastAsia"/>
          <w:sz w:val="32"/>
        </w:rPr>
        <w:t>(七)內政部函，為</w:t>
      </w:r>
      <w:proofErr w:type="gramStart"/>
      <w:r w:rsidRPr="00C60275">
        <w:rPr>
          <w:rFonts w:hAnsi="標楷體" w:hint="eastAsia"/>
          <w:sz w:val="32"/>
        </w:rPr>
        <w:t>109</w:t>
      </w:r>
      <w:proofErr w:type="gramEnd"/>
      <w:r w:rsidRPr="00C60275">
        <w:rPr>
          <w:rFonts w:hAnsi="標楷體" w:hint="eastAsia"/>
          <w:sz w:val="32"/>
        </w:rPr>
        <w:t xml:space="preserve">年度中央政府總預算附屬單位預算決議，檢送「營建建設基金」之「行銷及業務費用」預算凍結百分之十書面報告，請查照案。 </w:t>
      </w:r>
    </w:p>
    <w:p w:rsidR="00C60275" w:rsidRPr="00C60275" w:rsidRDefault="00C60275" w:rsidP="007674E2">
      <w:pPr>
        <w:spacing w:line="480" w:lineRule="exact"/>
        <w:ind w:leftChars="-30" w:left="568" w:rightChars="-5" w:right="-12" w:hangingChars="200" w:hanging="640"/>
        <w:jc w:val="both"/>
        <w:rPr>
          <w:rFonts w:hAnsi="標楷體"/>
          <w:sz w:val="32"/>
        </w:rPr>
      </w:pPr>
      <w:r w:rsidRPr="00C60275">
        <w:rPr>
          <w:rFonts w:hAnsi="標楷體" w:hint="eastAsia"/>
          <w:sz w:val="32"/>
        </w:rPr>
        <w:t>二、審查內政部函，為</w:t>
      </w:r>
      <w:proofErr w:type="gramStart"/>
      <w:r w:rsidRPr="00C60275">
        <w:rPr>
          <w:rFonts w:hAnsi="標楷體" w:hint="eastAsia"/>
          <w:sz w:val="32"/>
        </w:rPr>
        <w:t>109</w:t>
      </w:r>
      <w:proofErr w:type="gramEnd"/>
      <w:r w:rsidRPr="00C60275">
        <w:rPr>
          <w:rFonts w:hAnsi="標楷體" w:hint="eastAsia"/>
          <w:sz w:val="32"/>
        </w:rPr>
        <w:t>年度中央政府總預算附屬單位預算決議，檢</w:t>
      </w:r>
      <w:bookmarkStart w:id="24" w:name="_GoBack"/>
      <w:bookmarkEnd w:id="24"/>
      <w:r w:rsidRPr="00C60275">
        <w:rPr>
          <w:rFonts w:hAnsi="標楷體" w:hint="eastAsia"/>
          <w:sz w:val="32"/>
        </w:rPr>
        <w:t>送中央都市更新基金「行銷及業務費用」項下業務費用預算凍結十分之一專案報告，請安排報告，請查照案。</w:t>
      </w:r>
    </w:p>
    <w:p w:rsidR="00C60275" w:rsidRPr="00C60275" w:rsidRDefault="00C60275" w:rsidP="007674E2">
      <w:pPr>
        <w:spacing w:line="480" w:lineRule="exact"/>
        <w:ind w:left="586" w:rightChars="-5" w:right="-12" w:hangingChars="183" w:hanging="586"/>
        <w:jc w:val="both"/>
        <w:rPr>
          <w:rFonts w:hAnsi="標楷體"/>
          <w:bCs/>
          <w:sz w:val="32"/>
          <w:szCs w:val="32"/>
        </w:rPr>
      </w:pPr>
      <w:r w:rsidRPr="00C60275">
        <w:rPr>
          <w:rFonts w:hAnsi="標楷體" w:hint="eastAsia"/>
          <w:bCs/>
          <w:sz w:val="32"/>
          <w:szCs w:val="32"/>
        </w:rPr>
        <w:t>三、審查內政部函送國家住宅及都市更新中心</w:t>
      </w:r>
      <w:proofErr w:type="gramStart"/>
      <w:r w:rsidRPr="00C60275">
        <w:rPr>
          <w:rFonts w:hAnsi="標楷體" w:hint="eastAsia"/>
          <w:bCs/>
          <w:sz w:val="32"/>
          <w:szCs w:val="32"/>
        </w:rPr>
        <w:t>109</w:t>
      </w:r>
      <w:proofErr w:type="gramEnd"/>
      <w:r w:rsidRPr="00C60275">
        <w:rPr>
          <w:rFonts w:hAnsi="標楷體" w:hint="eastAsia"/>
          <w:bCs/>
          <w:sz w:val="32"/>
          <w:szCs w:val="32"/>
        </w:rPr>
        <w:t>年度預算「新竹建功高中南側地區歷史建築調查、地價稅、招商等</w:t>
      </w:r>
      <w:proofErr w:type="gramStart"/>
      <w:r w:rsidRPr="00C60275">
        <w:rPr>
          <w:rFonts w:hAnsi="標楷體" w:hint="eastAsia"/>
          <w:bCs/>
          <w:sz w:val="32"/>
          <w:szCs w:val="32"/>
        </w:rPr>
        <w:t>複</w:t>
      </w:r>
      <w:proofErr w:type="gramEnd"/>
      <w:r w:rsidRPr="00C60275">
        <w:rPr>
          <w:rFonts w:hAnsi="標楷體" w:hint="eastAsia"/>
          <w:bCs/>
          <w:sz w:val="32"/>
          <w:szCs w:val="32"/>
        </w:rPr>
        <w:t>委託作業費用」凍結十分之一書面報告，請查照案。</w:t>
      </w:r>
    </w:p>
    <w:p w:rsidR="00C60275" w:rsidRPr="00C60275" w:rsidRDefault="00C60275" w:rsidP="007674E2">
      <w:pPr>
        <w:spacing w:line="480" w:lineRule="exact"/>
        <w:ind w:left="586" w:rightChars="-5" w:right="-12" w:hangingChars="183" w:hanging="586"/>
        <w:jc w:val="both"/>
        <w:rPr>
          <w:rFonts w:hAnsi="標楷體"/>
          <w:bCs/>
          <w:sz w:val="32"/>
          <w:szCs w:val="32"/>
        </w:rPr>
      </w:pPr>
      <w:r w:rsidRPr="00C60275">
        <w:rPr>
          <w:rFonts w:hAnsi="標楷體" w:hint="eastAsia"/>
          <w:bCs/>
          <w:sz w:val="32"/>
          <w:szCs w:val="32"/>
        </w:rPr>
        <w:t>四、審查</w:t>
      </w:r>
      <w:r w:rsidRPr="00C60275">
        <w:rPr>
          <w:rFonts w:hAnsi="標楷體" w:hint="eastAsia"/>
          <w:sz w:val="32"/>
        </w:rPr>
        <w:t>內政部函送國家住宅及都市更新中心</w:t>
      </w:r>
      <w:proofErr w:type="gramStart"/>
      <w:r w:rsidRPr="00C60275">
        <w:rPr>
          <w:rFonts w:hAnsi="標楷體" w:hint="eastAsia"/>
          <w:sz w:val="32"/>
        </w:rPr>
        <w:t>109</w:t>
      </w:r>
      <w:proofErr w:type="gramEnd"/>
      <w:r w:rsidRPr="00C60275">
        <w:rPr>
          <w:rFonts w:hAnsi="標楷體" w:hint="eastAsia"/>
          <w:sz w:val="32"/>
        </w:rPr>
        <w:t>年度預算「業務成本與費用」凍結5,000萬元書面報告，請查照案。</w:t>
      </w:r>
    </w:p>
    <w:p w:rsidR="00C60275" w:rsidRDefault="00C60275" w:rsidP="00C60275">
      <w:pPr>
        <w:widowControl/>
        <w:jc w:val="center"/>
      </w:pPr>
    </w:p>
    <w:sectPr w:rsidR="00C60275" w:rsidSect="00C60275">
      <w:headerReference w:type="default" r:id="rId10"/>
      <w:footerReference w:type="default" r:id="rId11"/>
      <w:pgSz w:w="11906" w:h="16838" w:code="9"/>
      <w:pgMar w:top="1418" w:right="707"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58B2" w:rsidRDefault="003758B2">
      <w:r>
        <w:separator/>
      </w:r>
    </w:p>
  </w:endnote>
  <w:endnote w:type="continuationSeparator" w:id="0">
    <w:p w:rsidR="003758B2" w:rsidRDefault="003758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87284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7674E2">
      <w:rPr>
        <w:rStyle w:val="a7"/>
        <w:rFonts w:hAnsi="標楷體"/>
        <w:noProof/>
      </w:rPr>
      <w:t>五</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7674E2">
      <w:rPr>
        <w:rStyle w:val="a7"/>
        <w:rFonts w:hAnsi="標楷體"/>
        <w:noProof/>
      </w:rPr>
      <w:t>五</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58B2" w:rsidRDefault="003758B2">
      <w:r>
        <w:separator/>
      </w:r>
    </w:p>
  </w:footnote>
  <w:footnote w:type="continuationSeparator" w:id="0">
    <w:p w:rsidR="003758B2" w:rsidRDefault="003758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87284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456EEB"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10735"/>
    <w:multiLevelType w:val="hybridMultilevel"/>
    <w:tmpl w:val="5ACC9880"/>
    <w:lvl w:ilvl="0" w:tplc="DF148E60">
      <w:start w:val="1"/>
      <w:numFmt w:val="taiwaneseCountingThousand"/>
      <w:lvlText w:val="%1、"/>
      <w:lvlJc w:val="left"/>
      <w:pPr>
        <w:ind w:left="3556" w:hanging="720"/>
      </w:pPr>
      <w:rPr>
        <w:rFonts w:ascii="Times New Roman" w:hAnsi="Times New Roman" w:hint="default"/>
      </w:rPr>
    </w:lvl>
    <w:lvl w:ilvl="1" w:tplc="04090019" w:tentative="1">
      <w:start w:val="1"/>
      <w:numFmt w:val="ideographTraditional"/>
      <w:lvlText w:val="%2、"/>
      <w:lvlJc w:val="left"/>
      <w:pPr>
        <w:ind w:left="3796" w:hanging="480"/>
      </w:pPr>
    </w:lvl>
    <w:lvl w:ilvl="2" w:tplc="0409001B" w:tentative="1">
      <w:start w:val="1"/>
      <w:numFmt w:val="lowerRoman"/>
      <w:lvlText w:val="%3."/>
      <w:lvlJc w:val="right"/>
      <w:pPr>
        <w:ind w:left="4276" w:hanging="480"/>
      </w:pPr>
    </w:lvl>
    <w:lvl w:ilvl="3" w:tplc="0409000F" w:tentative="1">
      <w:start w:val="1"/>
      <w:numFmt w:val="decimal"/>
      <w:lvlText w:val="%4."/>
      <w:lvlJc w:val="left"/>
      <w:pPr>
        <w:ind w:left="4756" w:hanging="480"/>
      </w:pPr>
    </w:lvl>
    <w:lvl w:ilvl="4" w:tplc="04090019" w:tentative="1">
      <w:start w:val="1"/>
      <w:numFmt w:val="ideographTraditional"/>
      <w:lvlText w:val="%5、"/>
      <w:lvlJc w:val="left"/>
      <w:pPr>
        <w:ind w:left="5236" w:hanging="480"/>
      </w:pPr>
    </w:lvl>
    <w:lvl w:ilvl="5" w:tplc="0409001B" w:tentative="1">
      <w:start w:val="1"/>
      <w:numFmt w:val="lowerRoman"/>
      <w:lvlText w:val="%6."/>
      <w:lvlJc w:val="right"/>
      <w:pPr>
        <w:ind w:left="5716" w:hanging="480"/>
      </w:pPr>
    </w:lvl>
    <w:lvl w:ilvl="6" w:tplc="0409000F" w:tentative="1">
      <w:start w:val="1"/>
      <w:numFmt w:val="decimal"/>
      <w:lvlText w:val="%7."/>
      <w:lvlJc w:val="left"/>
      <w:pPr>
        <w:ind w:left="6196" w:hanging="480"/>
      </w:pPr>
    </w:lvl>
    <w:lvl w:ilvl="7" w:tplc="04090019" w:tentative="1">
      <w:start w:val="1"/>
      <w:numFmt w:val="ideographTraditional"/>
      <w:lvlText w:val="%8、"/>
      <w:lvlJc w:val="left"/>
      <w:pPr>
        <w:ind w:left="6676" w:hanging="480"/>
      </w:pPr>
    </w:lvl>
    <w:lvl w:ilvl="8" w:tplc="0409001B" w:tentative="1">
      <w:start w:val="1"/>
      <w:numFmt w:val="lowerRoman"/>
      <w:lvlText w:val="%9."/>
      <w:lvlJc w:val="right"/>
      <w:pPr>
        <w:ind w:left="7156"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CA7"/>
    <w:rsid w:val="0004671E"/>
    <w:rsid w:val="00064D29"/>
    <w:rsid w:val="00083BF3"/>
    <w:rsid w:val="00093F36"/>
    <w:rsid w:val="000E1C6D"/>
    <w:rsid w:val="0011406E"/>
    <w:rsid w:val="00120CBD"/>
    <w:rsid w:val="00145350"/>
    <w:rsid w:val="00150204"/>
    <w:rsid w:val="001A0D27"/>
    <w:rsid w:val="001F16C8"/>
    <w:rsid w:val="002056B4"/>
    <w:rsid w:val="002067A5"/>
    <w:rsid w:val="00252E92"/>
    <w:rsid w:val="002672CB"/>
    <w:rsid w:val="002C6FEC"/>
    <w:rsid w:val="00313776"/>
    <w:rsid w:val="00322547"/>
    <w:rsid w:val="00364983"/>
    <w:rsid w:val="00374399"/>
    <w:rsid w:val="003758B2"/>
    <w:rsid w:val="003770A3"/>
    <w:rsid w:val="003B396D"/>
    <w:rsid w:val="003F14B3"/>
    <w:rsid w:val="004B277A"/>
    <w:rsid w:val="005752D6"/>
    <w:rsid w:val="005A3D60"/>
    <w:rsid w:val="005F7ACD"/>
    <w:rsid w:val="006102F0"/>
    <w:rsid w:val="00617EC9"/>
    <w:rsid w:val="00632408"/>
    <w:rsid w:val="006754A5"/>
    <w:rsid w:val="006A6E56"/>
    <w:rsid w:val="007367B0"/>
    <w:rsid w:val="00754797"/>
    <w:rsid w:val="007674E2"/>
    <w:rsid w:val="00785BF5"/>
    <w:rsid w:val="007904F9"/>
    <w:rsid w:val="007D05DA"/>
    <w:rsid w:val="007D5EF2"/>
    <w:rsid w:val="007F7307"/>
    <w:rsid w:val="008644AE"/>
    <w:rsid w:val="0087284E"/>
    <w:rsid w:val="00884EDA"/>
    <w:rsid w:val="008D25D5"/>
    <w:rsid w:val="008E6C1B"/>
    <w:rsid w:val="0096381B"/>
    <w:rsid w:val="00980EAE"/>
    <w:rsid w:val="009A2CA7"/>
    <w:rsid w:val="009B5E41"/>
    <w:rsid w:val="009C2F41"/>
    <w:rsid w:val="00A63465"/>
    <w:rsid w:val="00A92D7D"/>
    <w:rsid w:val="00AB7ACC"/>
    <w:rsid w:val="00B17DC1"/>
    <w:rsid w:val="00B36CBC"/>
    <w:rsid w:val="00B917B6"/>
    <w:rsid w:val="00BD3593"/>
    <w:rsid w:val="00BD47B3"/>
    <w:rsid w:val="00BE0F9B"/>
    <w:rsid w:val="00BE3033"/>
    <w:rsid w:val="00BF3694"/>
    <w:rsid w:val="00BF3A99"/>
    <w:rsid w:val="00C30900"/>
    <w:rsid w:val="00C46A0E"/>
    <w:rsid w:val="00C60275"/>
    <w:rsid w:val="00C60C2D"/>
    <w:rsid w:val="00C95A2D"/>
    <w:rsid w:val="00CA05C8"/>
    <w:rsid w:val="00CA167A"/>
    <w:rsid w:val="00CC1F7D"/>
    <w:rsid w:val="00D611E9"/>
    <w:rsid w:val="00D61CE5"/>
    <w:rsid w:val="00D65A26"/>
    <w:rsid w:val="00D74F40"/>
    <w:rsid w:val="00D85583"/>
    <w:rsid w:val="00DC4559"/>
    <w:rsid w:val="00DE32A4"/>
    <w:rsid w:val="00E30B27"/>
    <w:rsid w:val="00E5068B"/>
    <w:rsid w:val="00E653BF"/>
    <w:rsid w:val="00E83981"/>
    <w:rsid w:val="00E839C3"/>
    <w:rsid w:val="00EA0E42"/>
    <w:rsid w:val="00EF2A05"/>
    <w:rsid w:val="00F01D64"/>
    <w:rsid w:val="00F260E2"/>
    <w:rsid w:val="00F66E34"/>
    <w:rsid w:val="00FB0710"/>
    <w:rsid w:val="00FB7104"/>
    <w:rsid w:val="00FC0BD1"/>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50DD5D9C"/>
  <w15:chartTrackingRefBased/>
  <w15:docId w15:val="{52F09EFF-2305-4E22-9C21-63F202455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0006;&#23559;&#38651;&#23376;&#27284;&#20659;&#33267;dtp@ly.gov.tw&#12289;ly20593@ly.gov.tw&#12289;ly20698@ly.gov.tw"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F6E20-2A7B-48B4-9761-11D622217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5</Pages>
  <Words>493</Words>
  <Characters>2813</Characters>
  <Application>Microsoft Office Word</Application>
  <DocSecurity>0</DocSecurity>
  <Lines>23</Lines>
  <Paragraphs>6</Paragraphs>
  <ScaleCrop>false</ScaleCrop>
  <Company>eic</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2020-12-11T07:48:00Z</cp:lastPrinted>
  <dcterms:created xsi:type="dcterms:W3CDTF">2020-12-11T08:28:00Z</dcterms:created>
  <dcterms:modified xsi:type="dcterms:W3CDTF">2020-12-11T08:28:00Z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2</vt:lpwstr>
  </property>
  <property fmtid="{D5CDD505-2E9C-101B-9397-08002B2CF9AE}" pid="7" name="billNo0">
    <vt:lpwstr>1090714071002800;1090714071003400;1090714071003600;1090720071000400;1090720071000600;1090720071000800;1090720071001000;1090720071001300;1090727071000100;1090727071000300;1090727071000900;1090727071001400;1090729071001600;1090729071001700;1090810071000600;</vt:lpwstr>
  </property>
  <property fmtid="{D5CDD505-2E9C-101B-9397-08002B2CF9AE}" pid="8" name="billNoCount">
    <vt:lpwstr>1</vt:lpwstr>
  </property>
  <property fmtid="{D5CDD505-2E9C-101B-9397-08002B2CF9AE}" pid="9" name="開會時間1">
    <vt:lpwstr>109年12月14日（星期一）上午09時00分至下午5時30分</vt:lpwstr>
  </property>
  <property fmtid="{D5CDD505-2E9C-101B-9397-08002B2CF9AE}" pid="10" name="meetingTimeCount">
    <vt:lpwstr>1</vt:lpwstr>
  </property>
  <property fmtid="{D5CDD505-2E9C-101B-9397-08002B2CF9AE}" pid="11" name="meetingTimeNum0">
    <vt:lpwstr>20201214</vt:lpwstr>
  </property>
  <property fmtid="{D5CDD505-2E9C-101B-9397-08002B2CF9AE}" pid="12" name="202012140-0">
    <vt:lpwstr>1090714071002800;1090714071003400;1090714071003600;1090720071000400;1090720071000600;1090720071000800;1090720071001000;1090720071001300;1090727071000100;1090727071000300;</vt:lpwstr>
  </property>
  <property fmtid="{D5CDD505-2E9C-101B-9397-08002B2CF9AE}" pid="13" name="202012140-1">
    <vt:lpwstr>1090727071000900;1090727071001400;1090729071001600;1090729071001700;1090810071000600;1090814071000600;1090814071000700;1090814071001500;1090819071000100;1090819071000300;</vt:lpwstr>
  </property>
  <property fmtid="{D5CDD505-2E9C-101B-9397-08002B2CF9AE}" pid="14" name="202012140-2">
    <vt:lpwstr>1090819071000400;1090819071002800;1090819071002900;1090819071003000;</vt:lpwstr>
  </property>
  <property fmtid="{D5CDD505-2E9C-101B-9397-08002B2CF9AE}" pid="15" name="202012140-3">
    <vt:lpwstr/>
  </property>
  <property fmtid="{D5CDD505-2E9C-101B-9397-08002B2CF9AE}" pid="16" name="202012140-4">
    <vt:lpwstr/>
  </property>
  <property fmtid="{D5CDD505-2E9C-101B-9397-08002B2CF9AE}" pid="17" name="202012140-5">
    <vt:lpwstr/>
  </property>
  <property fmtid="{D5CDD505-2E9C-101B-9397-08002B2CF9AE}" pid="18" name="202012140-6">
    <vt:lpwstr/>
  </property>
  <property fmtid="{D5CDD505-2E9C-101B-9397-08002B2CF9AE}" pid="19" name="202012140-7">
    <vt:lpwstr/>
  </property>
  <property fmtid="{D5CDD505-2E9C-101B-9397-08002B2CF9AE}" pid="20" name="202012140-8">
    <vt:lpwstr/>
  </property>
  <property fmtid="{D5CDD505-2E9C-101B-9397-08002B2CF9AE}" pid="21" name="20201214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1094001886</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1094001886</vt:lpwstr>
  </property>
  <property fmtid="{D5CDD505-2E9C-101B-9397-08002B2CF9AE}" pid="32" name="發文支號">
    <vt:lpwstr>0</vt:lpwstr>
  </property>
  <property fmtid="{D5CDD505-2E9C-101B-9397-08002B2CF9AE}" pid="33" name="發文時公文性質">
    <vt:lpwstr>08,一般公文</vt:lpwstr>
  </property>
</Properties>
</file>