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31D9F" w:rsidRDefault="00D666E3">
      <w:pPr>
        <w:pStyle w:val="title"/>
        <w:rPr>
          <w:position w:val="20"/>
        </w:rPr>
      </w:pPr>
      <w:r w:rsidRPr="00C31D9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8F2D98E" wp14:editId="47910D6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F2D98E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31D9F">
        <w:rPr>
          <w:rFonts w:hint="eastAsia"/>
          <w:position w:val="20"/>
        </w:rPr>
        <w:t>立法院</w:t>
      </w:r>
      <w:bookmarkStart w:id="5" w:name="單位名稱"/>
      <w:bookmarkEnd w:id="5"/>
      <w:r w:rsidR="008D5C69" w:rsidRPr="00C31D9F">
        <w:rPr>
          <w:rFonts w:hint="eastAsia"/>
          <w:position w:val="20"/>
        </w:rPr>
        <w:t>內政委員會</w:t>
      </w:r>
      <w:r w:rsidR="00064D29" w:rsidRPr="00C31D9F">
        <w:rPr>
          <w:rFonts w:hint="eastAsia"/>
          <w:position w:val="20"/>
        </w:rPr>
        <w:t xml:space="preserve">　開會通知單</w:t>
      </w:r>
    </w:p>
    <w:p w:rsidR="00064D29" w:rsidRPr="00C31D9F" w:rsidRDefault="00D666E3">
      <w:pPr>
        <w:pStyle w:val="titlespace"/>
      </w:pPr>
      <w:r w:rsidRPr="00C31D9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3082F75" wp14:editId="6C1152F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82F75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31D9F" w:rsidRDefault="00064D29">
      <w:pPr>
        <w:pStyle w:val="space2"/>
      </w:pPr>
    </w:p>
    <w:p w:rsidR="00064D29" w:rsidRPr="00C31D9F" w:rsidRDefault="00064D29">
      <w:pPr>
        <w:pStyle w:val="space2"/>
      </w:pPr>
    </w:p>
    <w:p w:rsidR="00064D29" w:rsidRPr="00C31D9F" w:rsidRDefault="00064D29">
      <w:pPr>
        <w:pStyle w:val="af0"/>
        <w:spacing w:line="360" w:lineRule="exact"/>
      </w:pPr>
      <w:r w:rsidRPr="00C31D9F">
        <w:rPr>
          <w:rFonts w:hint="eastAsia"/>
        </w:rPr>
        <w:t>受文者：</w:t>
      </w:r>
      <w:bookmarkStart w:id="8" w:name="受文者"/>
      <w:bookmarkEnd w:id="8"/>
      <w:r w:rsidR="00646117" w:rsidRPr="00C31D9F">
        <w:rPr>
          <w:rFonts w:hint="eastAsia"/>
        </w:rPr>
        <w:t>本會委員</w:t>
      </w:r>
    </w:p>
    <w:p w:rsidR="00064D29" w:rsidRPr="00C31D9F" w:rsidRDefault="00064D29">
      <w:pPr>
        <w:pStyle w:val="space"/>
      </w:pPr>
    </w:p>
    <w:p w:rsidR="00064D29" w:rsidRPr="00C31D9F" w:rsidRDefault="00064D29">
      <w:pPr>
        <w:pStyle w:val="af1"/>
        <w:spacing w:line="240" w:lineRule="exact"/>
      </w:pPr>
      <w:r w:rsidRPr="00C31D9F">
        <w:fldChar w:fldCharType="begin"/>
      </w:r>
      <w:r w:rsidRPr="00C31D9F">
        <w:instrText xml:space="preserve"> </w:instrText>
      </w:r>
      <w:r w:rsidRPr="00C31D9F">
        <w:rPr>
          <w:rFonts w:hint="eastAsia"/>
        </w:rPr>
        <w:instrText>MACROBUTTON  DocDispatch 發文日期：</w:instrText>
      </w:r>
      <w:r w:rsidRPr="00C31D9F">
        <w:fldChar w:fldCharType="end"/>
      </w:r>
      <w:bookmarkStart w:id="9" w:name="發文日期"/>
      <w:bookmarkEnd w:id="9"/>
      <w:r w:rsidR="009B42BB" w:rsidRPr="00C31D9F">
        <w:rPr>
          <w:rFonts w:hint="eastAsia"/>
        </w:rPr>
        <w:t>中華民國109年12月18日</w:t>
      </w:r>
    </w:p>
    <w:p w:rsidR="00064D29" w:rsidRPr="00C31D9F" w:rsidRDefault="00064D29">
      <w:pPr>
        <w:pStyle w:val="af1"/>
        <w:spacing w:line="240" w:lineRule="exact"/>
      </w:pPr>
      <w:r w:rsidRPr="00C31D9F">
        <w:rPr>
          <w:rFonts w:hint="eastAsia"/>
        </w:rPr>
        <w:t>發文字號：</w:t>
      </w:r>
      <w:bookmarkStart w:id="10" w:name="發文字號"/>
      <w:bookmarkEnd w:id="10"/>
      <w:r w:rsidR="0080110E">
        <w:rPr>
          <w:rFonts w:hint="eastAsia"/>
        </w:rPr>
        <w:t>台立內字第</w:t>
      </w:r>
      <w:r w:rsidR="0080110E">
        <w:t>1094002018號</w:t>
      </w:r>
    </w:p>
    <w:p w:rsidR="00064D29" w:rsidRPr="00C31D9F" w:rsidRDefault="00064D29">
      <w:pPr>
        <w:pStyle w:val="af1"/>
        <w:spacing w:line="240" w:lineRule="exact"/>
      </w:pPr>
      <w:r w:rsidRPr="00C31D9F">
        <w:fldChar w:fldCharType="begin"/>
      </w:r>
      <w:r w:rsidRPr="00C31D9F">
        <w:instrText xml:space="preserve"> </w:instrText>
      </w:r>
      <w:r w:rsidRPr="00C31D9F">
        <w:rPr>
          <w:rFonts w:hint="eastAsia"/>
        </w:rPr>
        <w:instrText>MACROBUTTON  DocSpeed 速別：</w:instrText>
      </w:r>
      <w:r w:rsidRPr="00C31D9F">
        <w:fldChar w:fldCharType="end"/>
      </w:r>
      <w:bookmarkStart w:id="11" w:name="速別"/>
      <w:bookmarkEnd w:id="11"/>
      <w:r w:rsidR="00364F65" w:rsidRPr="00C31D9F">
        <w:rPr>
          <w:rFonts w:hint="eastAsia"/>
        </w:rPr>
        <w:t>最速件</w:t>
      </w:r>
    </w:p>
    <w:p w:rsidR="00064D29" w:rsidRPr="00C31D9F" w:rsidRDefault="00064D29">
      <w:pPr>
        <w:pStyle w:val="af1"/>
        <w:spacing w:line="240" w:lineRule="exact"/>
      </w:pPr>
      <w:r w:rsidRPr="00C31D9F">
        <w:fldChar w:fldCharType="begin"/>
      </w:r>
      <w:r w:rsidRPr="00C31D9F">
        <w:instrText xml:space="preserve"> </w:instrText>
      </w:r>
      <w:r w:rsidRPr="00C31D9F">
        <w:rPr>
          <w:rFonts w:hint="eastAsia"/>
        </w:rPr>
        <w:instrText>MACROBUTTON  DocSecurity 密等及解密條件或保密期限：</w:instrText>
      </w:r>
      <w:r w:rsidRPr="00C31D9F">
        <w:fldChar w:fldCharType="end"/>
      </w:r>
      <w:bookmarkStart w:id="12" w:name="密等及解密條件或保密期限"/>
      <w:bookmarkEnd w:id="12"/>
    </w:p>
    <w:p w:rsidR="00064D29" w:rsidRPr="00C31D9F" w:rsidRDefault="00064D29">
      <w:pPr>
        <w:pStyle w:val="af1"/>
        <w:spacing w:line="240" w:lineRule="exact"/>
      </w:pPr>
      <w:r w:rsidRPr="00C31D9F">
        <w:rPr>
          <w:rFonts w:hint="eastAsia"/>
        </w:rPr>
        <w:t>附件：</w:t>
      </w:r>
      <w:bookmarkStart w:id="13" w:name="附件"/>
      <w:bookmarkEnd w:id="13"/>
      <w:r w:rsidR="00D666E3" w:rsidRPr="00C31D9F">
        <w:rPr>
          <w:rFonts w:hint="eastAsia"/>
        </w:rPr>
        <w:t>議事日程、關係文書</w:t>
      </w:r>
    </w:p>
    <w:p w:rsidR="00064D29" w:rsidRPr="00C31D9F" w:rsidRDefault="00064D29">
      <w:pPr>
        <w:pStyle w:val="af1"/>
        <w:spacing w:line="240" w:lineRule="exact"/>
      </w:pPr>
    </w:p>
    <w:p w:rsidR="00D666E3" w:rsidRPr="00C31D9F" w:rsidRDefault="00064D29" w:rsidP="00D7199D">
      <w:pPr>
        <w:pStyle w:val="af2"/>
        <w:spacing w:line="400" w:lineRule="exact"/>
        <w:ind w:leftChars="-9" w:left="1418" w:rightChars="-178" w:right="-427" w:hangingChars="450" w:hanging="1440"/>
        <w:rPr>
          <w:rFonts w:hAnsi="標楷體"/>
        </w:rPr>
      </w:pPr>
      <w:r w:rsidRPr="00C31D9F">
        <w:rPr>
          <w:rFonts w:hAnsi="標楷體" w:hint="eastAsia"/>
        </w:rPr>
        <w:t>開會事由：</w:t>
      </w:r>
      <w:bookmarkStart w:id="14" w:name="開會事由"/>
      <w:bookmarkEnd w:id="14"/>
      <w:r w:rsidR="00D666E3" w:rsidRPr="003037F8">
        <w:rPr>
          <w:rFonts w:hAnsi="標楷體" w:hint="eastAsia"/>
          <w:spacing w:val="6"/>
        </w:rPr>
        <w:t>立法院第10屆第2會期內政委員會第25次全體委員會議</w:t>
      </w:r>
    </w:p>
    <w:p w:rsidR="0046522C" w:rsidRPr="00C31D9F" w:rsidRDefault="0046522C" w:rsidP="003037F8">
      <w:pPr>
        <w:pStyle w:val="af2"/>
        <w:numPr>
          <w:ilvl w:val="0"/>
          <w:numId w:val="4"/>
        </w:numPr>
        <w:spacing w:line="400" w:lineRule="exact"/>
        <w:ind w:rightChars="-177" w:right="-425"/>
        <w:jc w:val="both"/>
        <w:rPr>
          <w:rFonts w:hAnsi="標楷體"/>
        </w:rPr>
      </w:pPr>
      <w:r w:rsidRPr="00C31D9F">
        <w:rPr>
          <w:rFonts w:hAnsi="標楷體" w:hint="eastAsia"/>
        </w:rPr>
        <w:t>審</w:t>
      </w:r>
      <w:r w:rsidRPr="00C31D9F">
        <w:rPr>
          <w:rFonts w:hAnsi="標楷體"/>
        </w:rPr>
        <w:t>查</w:t>
      </w:r>
      <w:r w:rsidR="008B2D49" w:rsidRPr="00C31D9F">
        <w:rPr>
          <w:rFonts w:hAnsi="標楷體" w:hint="eastAsia"/>
        </w:rPr>
        <w:t>(</w:t>
      </w:r>
      <w:proofErr w:type="gramStart"/>
      <w:r w:rsidR="008B2D49" w:rsidRPr="00C31D9F">
        <w:rPr>
          <w:rFonts w:hAnsi="標楷體" w:hint="eastAsia"/>
        </w:rPr>
        <w:t>一</w:t>
      </w:r>
      <w:proofErr w:type="gramEnd"/>
      <w:r w:rsidR="008B2D49" w:rsidRPr="00C31D9F">
        <w:rPr>
          <w:rFonts w:hAnsi="標楷體" w:hint="eastAsia"/>
        </w:rPr>
        <w:t>)</w:t>
      </w:r>
      <w:r w:rsidRPr="00C31D9F">
        <w:rPr>
          <w:rFonts w:hAnsi="標楷體" w:hint="eastAsia"/>
        </w:rPr>
        <w:t>行政院函請審議，及</w:t>
      </w:r>
      <w:r w:rsidR="008B2D49" w:rsidRPr="00C31D9F">
        <w:rPr>
          <w:rFonts w:hAnsi="標楷體" w:hint="eastAsia"/>
        </w:rPr>
        <w:t>(二)</w:t>
      </w:r>
      <w:r w:rsidRPr="00C31D9F">
        <w:rPr>
          <w:rFonts w:hAnsi="標楷體" w:hint="eastAsia"/>
        </w:rPr>
        <w:t>時代力量黨團、</w:t>
      </w:r>
      <w:r w:rsidR="008B2D49" w:rsidRPr="00C31D9F">
        <w:rPr>
          <w:rFonts w:hAnsi="標楷體" w:hint="eastAsia"/>
        </w:rPr>
        <w:t>(三)</w:t>
      </w:r>
      <w:r w:rsidRPr="00C31D9F">
        <w:rPr>
          <w:rFonts w:hAnsi="標楷體" w:hint="eastAsia"/>
        </w:rPr>
        <w:t>委員張宏陸等18人、</w:t>
      </w:r>
      <w:r w:rsidR="008B2D49" w:rsidRPr="00C31D9F">
        <w:rPr>
          <w:rFonts w:hAnsi="標楷體" w:hint="eastAsia"/>
        </w:rPr>
        <w:t>(四)</w:t>
      </w:r>
      <w:r w:rsidRPr="00C31D9F">
        <w:rPr>
          <w:rFonts w:hAnsi="標楷體" w:hint="eastAsia"/>
        </w:rPr>
        <w:t>委員郭國文等16人、</w:t>
      </w:r>
      <w:r w:rsidR="00E169EC" w:rsidRPr="00C31D9F">
        <w:rPr>
          <w:rFonts w:hAnsi="標楷體" w:hint="eastAsia"/>
        </w:rPr>
        <w:t>(五)</w:t>
      </w:r>
      <w:r w:rsidRPr="00C31D9F">
        <w:rPr>
          <w:rFonts w:hAnsi="標楷體" w:hint="eastAsia"/>
        </w:rPr>
        <w:t>委員曾銘宗等20人、</w:t>
      </w:r>
      <w:r w:rsidR="00E169EC" w:rsidRPr="00C31D9F">
        <w:rPr>
          <w:rFonts w:hAnsi="標楷體" w:hint="eastAsia"/>
        </w:rPr>
        <w:t>(六)</w:t>
      </w:r>
      <w:r w:rsidRPr="00C31D9F">
        <w:rPr>
          <w:rFonts w:hAnsi="標楷體" w:hint="eastAsia"/>
        </w:rPr>
        <w:t>委員王美惠等18人分</w:t>
      </w:r>
      <w:r w:rsidRPr="00C31D9F">
        <w:rPr>
          <w:rFonts w:hAnsi="標楷體"/>
        </w:rPr>
        <w:t>別擬具</w:t>
      </w:r>
      <w:r w:rsidRPr="00C31D9F">
        <w:rPr>
          <w:rFonts w:hAnsi="標楷體" w:hint="eastAsia"/>
        </w:rPr>
        <w:t>「平均地權條例部分條文修正草案」案。</w:t>
      </w:r>
    </w:p>
    <w:p w:rsidR="0046522C" w:rsidRPr="00C31D9F" w:rsidRDefault="0046522C" w:rsidP="00D7199D">
      <w:pPr>
        <w:pStyle w:val="af2"/>
        <w:numPr>
          <w:ilvl w:val="0"/>
          <w:numId w:val="4"/>
        </w:numPr>
        <w:spacing w:line="400" w:lineRule="exact"/>
        <w:ind w:rightChars="-237" w:right="-569"/>
        <w:rPr>
          <w:rFonts w:hAnsi="標楷體"/>
        </w:rPr>
      </w:pPr>
      <w:r w:rsidRPr="00C31D9F">
        <w:rPr>
          <w:rFonts w:hAnsi="標楷體" w:hint="eastAsia"/>
        </w:rPr>
        <w:t>審</w:t>
      </w:r>
      <w:r w:rsidRPr="00C31D9F">
        <w:rPr>
          <w:rFonts w:hAnsi="標楷體"/>
        </w:rPr>
        <w:t>查</w:t>
      </w:r>
      <w:r w:rsidRPr="00C31D9F">
        <w:rPr>
          <w:rFonts w:hAnsi="標楷體" w:hint="eastAsia"/>
        </w:rPr>
        <w:t>民眾黨黨團擬具「</w:t>
      </w:r>
      <w:r w:rsidRPr="003037F8">
        <w:rPr>
          <w:rFonts w:hAnsi="標楷體" w:hint="eastAsia"/>
          <w:spacing w:val="-8"/>
        </w:rPr>
        <w:t>平均地權條例第四十七條、第四</w:t>
      </w:r>
      <w:r w:rsidRPr="00C31D9F">
        <w:rPr>
          <w:rFonts w:hAnsi="標楷體" w:hint="eastAsia"/>
        </w:rPr>
        <w:t>十七條之三及第八十一條之二條文修正草案」案</w:t>
      </w:r>
      <w:r w:rsidRPr="00C31D9F">
        <w:rPr>
          <w:rFonts w:hAnsi="標楷體"/>
        </w:rPr>
        <w:t>。</w:t>
      </w:r>
      <w:bookmarkStart w:id="15" w:name="_GoBack"/>
      <w:bookmarkEnd w:id="15"/>
    </w:p>
    <w:p w:rsidR="0046522C" w:rsidRPr="00ED2D2B" w:rsidRDefault="0046522C" w:rsidP="00D7199D">
      <w:pPr>
        <w:pStyle w:val="af2"/>
        <w:numPr>
          <w:ilvl w:val="0"/>
          <w:numId w:val="4"/>
        </w:numPr>
        <w:spacing w:line="400" w:lineRule="exact"/>
        <w:ind w:rightChars="-201" w:right="-482"/>
        <w:jc w:val="both"/>
        <w:rPr>
          <w:rFonts w:hAnsi="標楷體"/>
        </w:rPr>
      </w:pPr>
      <w:r w:rsidRPr="00ED2D2B">
        <w:rPr>
          <w:rFonts w:hAnsi="標楷體" w:hint="eastAsia"/>
        </w:rPr>
        <w:t>審查</w:t>
      </w:r>
      <w:r w:rsidR="00E169EC" w:rsidRPr="00ED2D2B">
        <w:rPr>
          <w:rFonts w:hAnsi="標楷體" w:hint="eastAsia"/>
        </w:rPr>
        <w:t>(</w:t>
      </w:r>
      <w:proofErr w:type="gramStart"/>
      <w:r w:rsidR="00E169EC" w:rsidRPr="00ED2D2B">
        <w:rPr>
          <w:rFonts w:hAnsi="標楷體" w:hint="eastAsia"/>
        </w:rPr>
        <w:t>一</w:t>
      </w:r>
      <w:proofErr w:type="gramEnd"/>
      <w:r w:rsidR="00E169EC" w:rsidRPr="00ED2D2B">
        <w:rPr>
          <w:rFonts w:hAnsi="標楷體" w:hint="eastAsia"/>
        </w:rPr>
        <w:t>)</w:t>
      </w:r>
      <w:r w:rsidRPr="00ED2D2B">
        <w:rPr>
          <w:rFonts w:hAnsi="標楷體" w:hint="eastAsia"/>
        </w:rPr>
        <w:t>行政院函請審議，及</w:t>
      </w:r>
      <w:r w:rsidR="00E169EC" w:rsidRPr="00ED2D2B">
        <w:rPr>
          <w:rFonts w:hAnsi="標楷體" w:hint="eastAsia"/>
        </w:rPr>
        <w:t>(二)</w:t>
      </w:r>
      <w:r w:rsidRPr="00ED2D2B">
        <w:rPr>
          <w:rFonts w:hAnsi="標楷體" w:hint="eastAsia"/>
        </w:rPr>
        <w:t>委</w:t>
      </w:r>
      <w:r w:rsidRPr="00ED2D2B">
        <w:rPr>
          <w:rFonts w:hAnsi="標楷體"/>
        </w:rPr>
        <w:t>員郭國文等</w:t>
      </w:r>
      <w:r w:rsidRPr="00ED2D2B">
        <w:rPr>
          <w:rFonts w:hAnsi="標楷體" w:hint="eastAsia"/>
        </w:rPr>
        <w:t>16人</w:t>
      </w:r>
      <w:r w:rsidRPr="00ED2D2B">
        <w:rPr>
          <w:rFonts w:hAnsi="標楷體"/>
        </w:rPr>
        <w:t>、</w:t>
      </w:r>
      <w:r w:rsidR="00E169EC" w:rsidRPr="00ED2D2B">
        <w:rPr>
          <w:rFonts w:hAnsi="標楷體" w:hint="eastAsia"/>
          <w:spacing w:val="10"/>
        </w:rPr>
        <w:t>(三)</w:t>
      </w:r>
      <w:r w:rsidRPr="00ED2D2B">
        <w:rPr>
          <w:rFonts w:hAnsi="標楷體"/>
          <w:spacing w:val="10"/>
        </w:rPr>
        <w:t>委員</w:t>
      </w:r>
      <w:r w:rsidRPr="00ED2D2B">
        <w:rPr>
          <w:rFonts w:hAnsi="標楷體" w:hint="eastAsia"/>
          <w:spacing w:val="10"/>
        </w:rPr>
        <w:t>曾</w:t>
      </w:r>
      <w:r w:rsidRPr="00ED2D2B">
        <w:rPr>
          <w:rFonts w:hAnsi="標楷體"/>
          <w:spacing w:val="10"/>
        </w:rPr>
        <w:t>銘宗等</w:t>
      </w:r>
      <w:r w:rsidRPr="00ED2D2B">
        <w:rPr>
          <w:rFonts w:hAnsi="標楷體" w:hint="eastAsia"/>
          <w:spacing w:val="10"/>
        </w:rPr>
        <w:t>20人</w:t>
      </w:r>
      <w:r w:rsidRPr="00ED2D2B">
        <w:rPr>
          <w:rFonts w:hAnsi="標楷體"/>
          <w:spacing w:val="10"/>
        </w:rPr>
        <w:t>、</w:t>
      </w:r>
      <w:r w:rsidR="00E169EC" w:rsidRPr="00ED2D2B">
        <w:rPr>
          <w:rFonts w:hAnsi="標楷體" w:hint="eastAsia"/>
          <w:spacing w:val="10"/>
        </w:rPr>
        <w:t>(四)</w:t>
      </w:r>
      <w:r w:rsidRPr="00ED2D2B">
        <w:rPr>
          <w:rFonts w:hAnsi="標楷體"/>
          <w:spacing w:val="10"/>
        </w:rPr>
        <w:t>民眾黨黨團分別</w:t>
      </w:r>
      <w:r w:rsidRPr="00ED2D2B">
        <w:rPr>
          <w:rFonts w:hAnsi="標楷體" w:hint="eastAsia"/>
          <w:spacing w:val="10"/>
        </w:rPr>
        <w:t>擬</w:t>
      </w:r>
      <w:r w:rsidRPr="00ED2D2B">
        <w:rPr>
          <w:rFonts w:hAnsi="標楷體"/>
          <w:spacing w:val="10"/>
        </w:rPr>
        <w:t>具</w:t>
      </w:r>
      <w:r w:rsidRPr="00ED2D2B">
        <w:rPr>
          <w:rFonts w:hAnsi="標楷體" w:hint="eastAsia"/>
          <w:spacing w:val="28"/>
        </w:rPr>
        <w:t>「地政士法第二十六條之一、第五十一條之</w:t>
      </w:r>
      <w:proofErr w:type="gramStart"/>
      <w:r w:rsidRPr="00ED2D2B">
        <w:rPr>
          <w:rFonts w:hAnsi="標楷體" w:hint="eastAsia"/>
          <w:spacing w:val="28"/>
        </w:rPr>
        <w:t>一</w:t>
      </w:r>
      <w:proofErr w:type="gramEnd"/>
      <w:r w:rsidRPr="00ED2D2B">
        <w:rPr>
          <w:rFonts w:hAnsi="標楷體" w:hint="eastAsia"/>
          <w:spacing w:val="28"/>
        </w:rPr>
        <w:t>及第</w:t>
      </w:r>
      <w:r w:rsidRPr="00ED2D2B">
        <w:rPr>
          <w:rFonts w:hAnsi="標楷體" w:hint="eastAsia"/>
        </w:rPr>
        <w:t>五十九</w:t>
      </w:r>
      <w:proofErr w:type="gramStart"/>
      <w:r w:rsidRPr="00ED2D2B">
        <w:rPr>
          <w:rFonts w:hAnsi="標楷體" w:hint="eastAsia"/>
        </w:rPr>
        <w:t>條</w:t>
      </w:r>
      <w:proofErr w:type="gramEnd"/>
      <w:r w:rsidRPr="00ED2D2B">
        <w:rPr>
          <w:rFonts w:hAnsi="標楷體" w:hint="eastAsia"/>
        </w:rPr>
        <w:t>條文修正草案」案</w:t>
      </w:r>
      <w:r w:rsidRPr="00ED2D2B">
        <w:rPr>
          <w:rFonts w:hAnsi="標楷體"/>
        </w:rPr>
        <w:t>。</w:t>
      </w:r>
    </w:p>
    <w:p w:rsidR="0046522C" w:rsidRPr="00C31D9F" w:rsidRDefault="0046522C" w:rsidP="00646117">
      <w:pPr>
        <w:pStyle w:val="af2"/>
        <w:numPr>
          <w:ilvl w:val="0"/>
          <w:numId w:val="4"/>
        </w:numPr>
        <w:spacing w:line="400" w:lineRule="exact"/>
        <w:ind w:rightChars="-237" w:right="-569"/>
        <w:rPr>
          <w:rFonts w:hAnsi="標楷體"/>
        </w:rPr>
      </w:pPr>
      <w:r w:rsidRPr="00D7199D">
        <w:rPr>
          <w:rFonts w:hAnsi="標楷體" w:hint="eastAsia"/>
          <w:spacing w:val="-6"/>
        </w:rPr>
        <w:t>審</w:t>
      </w:r>
      <w:r w:rsidRPr="00D7199D">
        <w:rPr>
          <w:rFonts w:hAnsi="標楷體"/>
          <w:spacing w:val="-6"/>
        </w:rPr>
        <w:t>查</w:t>
      </w:r>
      <w:r w:rsidR="00E169EC" w:rsidRPr="00D7199D">
        <w:rPr>
          <w:rFonts w:hAnsi="標楷體" w:hint="eastAsia"/>
          <w:spacing w:val="-6"/>
        </w:rPr>
        <w:t>(</w:t>
      </w:r>
      <w:proofErr w:type="gramStart"/>
      <w:r w:rsidR="00E169EC" w:rsidRPr="00D7199D">
        <w:rPr>
          <w:rFonts w:hAnsi="標楷體" w:hint="eastAsia"/>
          <w:spacing w:val="-6"/>
        </w:rPr>
        <w:t>一</w:t>
      </w:r>
      <w:proofErr w:type="gramEnd"/>
      <w:r w:rsidR="00E169EC" w:rsidRPr="00D7199D">
        <w:rPr>
          <w:rFonts w:hAnsi="標楷體" w:hint="eastAsia"/>
          <w:spacing w:val="-6"/>
        </w:rPr>
        <w:t>)</w:t>
      </w:r>
      <w:r w:rsidRPr="00D7199D">
        <w:rPr>
          <w:rFonts w:hAnsi="標楷體" w:hint="eastAsia"/>
          <w:spacing w:val="-6"/>
        </w:rPr>
        <w:t>行政院函請審議，及</w:t>
      </w:r>
      <w:r w:rsidR="00E169EC" w:rsidRPr="00D7199D">
        <w:rPr>
          <w:rFonts w:hAnsi="標楷體" w:hint="eastAsia"/>
          <w:spacing w:val="-6"/>
        </w:rPr>
        <w:t>(二)</w:t>
      </w:r>
      <w:r w:rsidRPr="00D7199D">
        <w:rPr>
          <w:rFonts w:hAnsi="標楷體" w:hint="eastAsia"/>
          <w:spacing w:val="-6"/>
        </w:rPr>
        <w:t>民眾黨黨團、</w:t>
      </w:r>
      <w:r w:rsidR="00E169EC" w:rsidRPr="00D7199D">
        <w:rPr>
          <w:rFonts w:hAnsi="標楷體" w:hint="eastAsia"/>
          <w:spacing w:val="-6"/>
        </w:rPr>
        <w:t>(三)</w:t>
      </w:r>
      <w:r w:rsidRPr="00D7199D">
        <w:rPr>
          <w:rFonts w:hAnsi="標楷體" w:hint="eastAsia"/>
          <w:spacing w:val="-6"/>
        </w:rPr>
        <w:t>時</w:t>
      </w:r>
      <w:r w:rsidRPr="00C31D9F">
        <w:rPr>
          <w:rFonts w:hAnsi="標楷體" w:hint="eastAsia"/>
        </w:rPr>
        <w:t>代力量黨團、</w:t>
      </w:r>
      <w:r w:rsidR="00E169EC" w:rsidRPr="00C31D9F">
        <w:rPr>
          <w:rFonts w:hAnsi="標楷體" w:hint="eastAsia"/>
        </w:rPr>
        <w:t>(四)</w:t>
      </w:r>
      <w:r w:rsidRPr="00C31D9F">
        <w:rPr>
          <w:rFonts w:hAnsi="標楷體" w:hint="eastAsia"/>
        </w:rPr>
        <w:t>委員郭國文等16人、</w:t>
      </w:r>
      <w:r w:rsidR="00E169EC" w:rsidRPr="00C31D9F">
        <w:rPr>
          <w:rFonts w:hAnsi="標楷體" w:hint="eastAsia"/>
        </w:rPr>
        <w:t>(五)</w:t>
      </w:r>
      <w:r w:rsidRPr="00C31D9F">
        <w:rPr>
          <w:rFonts w:hAnsi="標楷體" w:hint="eastAsia"/>
        </w:rPr>
        <w:t>委員曾銘宗等20人分</w:t>
      </w:r>
      <w:r w:rsidRPr="00C31D9F">
        <w:rPr>
          <w:rFonts w:hAnsi="標楷體"/>
        </w:rPr>
        <w:t>別</w:t>
      </w:r>
      <w:r w:rsidRPr="00C31D9F">
        <w:rPr>
          <w:rFonts w:hAnsi="標楷體" w:hint="eastAsia"/>
        </w:rPr>
        <w:t>擬具「不動產經紀業管理條例第二十四條之一、第二十九條及第四十</w:t>
      </w:r>
      <w:proofErr w:type="gramStart"/>
      <w:r w:rsidRPr="00C31D9F">
        <w:rPr>
          <w:rFonts w:hAnsi="標楷體" w:hint="eastAsia"/>
        </w:rPr>
        <w:t>條</w:t>
      </w:r>
      <w:proofErr w:type="gramEnd"/>
      <w:r w:rsidRPr="00C31D9F">
        <w:rPr>
          <w:rFonts w:hAnsi="標楷體" w:hint="eastAsia"/>
        </w:rPr>
        <w:t>條文修正草案」案。</w:t>
      </w:r>
    </w:p>
    <w:p w:rsidR="0046522C" w:rsidRPr="00C31D9F" w:rsidRDefault="0046522C" w:rsidP="00646117">
      <w:pPr>
        <w:pStyle w:val="af2"/>
        <w:numPr>
          <w:ilvl w:val="0"/>
          <w:numId w:val="4"/>
        </w:numPr>
        <w:spacing w:line="400" w:lineRule="exact"/>
        <w:ind w:rightChars="-237" w:right="-569"/>
        <w:rPr>
          <w:rFonts w:hAnsi="標楷體"/>
        </w:rPr>
      </w:pPr>
      <w:r w:rsidRPr="00C31D9F">
        <w:rPr>
          <w:rFonts w:hAnsi="標楷體" w:hint="eastAsia"/>
        </w:rPr>
        <w:t>審</w:t>
      </w:r>
      <w:r w:rsidRPr="00C31D9F">
        <w:rPr>
          <w:rFonts w:hAnsi="標楷體"/>
        </w:rPr>
        <w:t>查</w:t>
      </w:r>
      <w:r w:rsidRPr="00C31D9F">
        <w:rPr>
          <w:rFonts w:hAnsi="標楷體" w:hint="eastAsia"/>
        </w:rPr>
        <w:t>委員林宜瑾等20人擬具「不動產經紀業管理條例第二十四條之</w:t>
      </w:r>
      <w:proofErr w:type="gramStart"/>
      <w:r w:rsidRPr="00C31D9F">
        <w:rPr>
          <w:rFonts w:hAnsi="標楷體" w:hint="eastAsia"/>
        </w:rPr>
        <w:t>一</w:t>
      </w:r>
      <w:proofErr w:type="gramEnd"/>
      <w:r w:rsidRPr="00C31D9F">
        <w:rPr>
          <w:rFonts w:hAnsi="標楷體" w:hint="eastAsia"/>
        </w:rPr>
        <w:t>及第二十九</w:t>
      </w:r>
      <w:proofErr w:type="gramStart"/>
      <w:r w:rsidRPr="00C31D9F">
        <w:rPr>
          <w:rFonts w:hAnsi="標楷體" w:hint="eastAsia"/>
        </w:rPr>
        <w:t>條</w:t>
      </w:r>
      <w:proofErr w:type="gramEnd"/>
      <w:r w:rsidRPr="00C31D9F">
        <w:rPr>
          <w:rFonts w:hAnsi="標楷體" w:hint="eastAsia"/>
        </w:rPr>
        <w:t>條文修正草案」案。</w:t>
      </w:r>
    </w:p>
    <w:p w:rsidR="0046522C" w:rsidRPr="00C31D9F" w:rsidRDefault="0046522C" w:rsidP="00646117">
      <w:pPr>
        <w:pStyle w:val="af2"/>
        <w:numPr>
          <w:ilvl w:val="0"/>
          <w:numId w:val="4"/>
        </w:numPr>
        <w:spacing w:line="400" w:lineRule="exact"/>
        <w:ind w:rightChars="-237" w:right="-569"/>
        <w:rPr>
          <w:rFonts w:hAnsi="標楷體"/>
        </w:rPr>
      </w:pPr>
      <w:r w:rsidRPr="00C31D9F">
        <w:rPr>
          <w:rFonts w:hAnsi="標楷體" w:hint="eastAsia"/>
        </w:rPr>
        <w:t>審查委員沈發惠等18人擬</w:t>
      </w:r>
      <w:r w:rsidRPr="00C31D9F">
        <w:rPr>
          <w:rFonts w:hAnsi="標楷體"/>
        </w:rPr>
        <w:t>具</w:t>
      </w:r>
      <w:r w:rsidRPr="00C31D9F">
        <w:rPr>
          <w:rFonts w:hAnsi="標楷體" w:hint="eastAsia"/>
        </w:rPr>
        <w:t>「人民團體法部分條文修正草案」案。</w:t>
      </w:r>
    </w:p>
    <w:p w:rsidR="00C964D3" w:rsidRPr="00C31D9F" w:rsidRDefault="0046522C" w:rsidP="00646117">
      <w:pPr>
        <w:pStyle w:val="af2"/>
        <w:numPr>
          <w:ilvl w:val="0"/>
          <w:numId w:val="4"/>
        </w:numPr>
        <w:spacing w:line="400" w:lineRule="exact"/>
        <w:ind w:rightChars="-237" w:right="-569"/>
        <w:rPr>
          <w:rFonts w:hAnsi="標楷體"/>
        </w:rPr>
      </w:pPr>
      <w:r w:rsidRPr="00C31D9F">
        <w:rPr>
          <w:rFonts w:hAnsi="標楷體" w:hint="eastAsia"/>
        </w:rPr>
        <w:t>審查委員鍾佳濱等19人擬具「人民團體法第十</w:t>
      </w:r>
      <w:proofErr w:type="gramStart"/>
      <w:r w:rsidRPr="00C31D9F">
        <w:rPr>
          <w:rFonts w:hAnsi="標楷體" w:hint="eastAsia"/>
        </w:rPr>
        <w:t>條</w:t>
      </w:r>
      <w:proofErr w:type="gramEnd"/>
      <w:r w:rsidRPr="00C31D9F">
        <w:rPr>
          <w:rFonts w:hAnsi="標楷體" w:hint="eastAsia"/>
        </w:rPr>
        <w:t>條文修正草案」案。</w:t>
      </w:r>
    </w:p>
    <w:p w:rsidR="00064D29" w:rsidRPr="00C31D9F" w:rsidRDefault="00064D29" w:rsidP="00646117">
      <w:pPr>
        <w:pStyle w:val="af2"/>
        <w:spacing w:line="400" w:lineRule="exact"/>
        <w:ind w:rightChars="-178" w:right="-427"/>
        <w:rPr>
          <w:rFonts w:hAnsi="標楷體"/>
        </w:rPr>
      </w:pPr>
      <w:r w:rsidRPr="00C31D9F">
        <w:rPr>
          <w:rFonts w:hAnsi="標楷體"/>
        </w:rPr>
        <w:fldChar w:fldCharType="begin"/>
      </w:r>
      <w:r w:rsidRPr="00C31D9F">
        <w:rPr>
          <w:rFonts w:hAnsi="標楷體"/>
        </w:rPr>
        <w:instrText xml:space="preserve"> MACROBUTTON  DocMeetingTime 開會時間：</w:instrText>
      </w:r>
      <w:r w:rsidRPr="00C31D9F">
        <w:rPr>
          <w:rFonts w:hAnsi="標楷體"/>
        </w:rPr>
        <w:fldChar w:fldCharType="end"/>
      </w:r>
      <w:bookmarkStart w:id="16" w:name="開會時間"/>
      <w:r w:rsidR="008D5C69" w:rsidRPr="00C31D9F">
        <w:rPr>
          <w:rFonts w:hAnsi="標楷體" w:hint="eastAsia"/>
        </w:rPr>
        <w:t>109年12月21日（星期一）上午9時至下午5時30分</w:t>
      </w:r>
      <w:bookmarkEnd w:id="16"/>
    </w:p>
    <w:p w:rsidR="00064D29" w:rsidRPr="00C31D9F" w:rsidRDefault="00064D29" w:rsidP="00646117">
      <w:pPr>
        <w:pStyle w:val="af2"/>
        <w:spacing w:line="400" w:lineRule="exact"/>
        <w:rPr>
          <w:rFonts w:hAnsi="標楷體"/>
        </w:rPr>
      </w:pPr>
      <w:r w:rsidRPr="00C31D9F">
        <w:rPr>
          <w:rFonts w:hAnsi="標楷體" w:hint="eastAsia"/>
        </w:rPr>
        <w:t>開會地點：</w:t>
      </w:r>
      <w:bookmarkStart w:id="17" w:name="開會地點"/>
      <w:bookmarkEnd w:id="17"/>
      <w:r w:rsidR="008D5C69" w:rsidRPr="00C31D9F">
        <w:rPr>
          <w:rFonts w:hAnsi="標楷體" w:hint="eastAsia"/>
        </w:rPr>
        <w:t>紅樓202會議室</w:t>
      </w:r>
    </w:p>
    <w:p w:rsidR="00064D29" w:rsidRPr="00C31D9F" w:rsidRDefault="00064D29" w:rsidP="00646117">
      <w:pPr>
        <w:pStyle w:val="af3"/>
        <w:spacing w:line="400" w:lineRule="exact"/>
      </w:pPr>
      <w:r w:rsidRPr="00C31D9F">
        <w:rPr>
          <w:rFonts w:hint="eastAsia"/>
        </w:rPr>
        <w:t>主持人：</w:t>
      </w:r>
      <w:bookmarkStart w:id="18" w:name="主席"/>
      <w:bookmarkEnd w:id="18"/>
      <w:r w:rsidR="008D5C69" w:rsidRPr="00C31D9F">
        <w:rPr>
          <w:rFonts w:hint="eastAsia"/>
        </w:rPr>
        <w:t>沈召集委員發惠</w:t>
      </w:r>
    </w:p>
    <w:p w:rsidR="00064D29" w:rsidRPr="00C31D9F" w:rsidRDefault="00064D29" w:rsidP="00646117">
      <w:pPr>
        <w:pStyle w:val="af3"/>
        <w:spacing w:line="400" w:lineRule="exact"/>
        <w:rPr>
          <w:sz w:val="24"/>
        </w:rPr>
      </w:pPr>
      <w:r w:rsidRPr="00C31D9F">
        <w:rPr>
          <w:rFonts w:hint="eastAsia"/>
        </w:rPr>
        <w:t>聯絡人及電話：</w:t>
      </w:r>
      <w:bookmarkStart w:id="19" w:name="聯絡人及電話"/>
      <w:bookmarkEnd w:id="19"/>
      <w:r w:rsidR="008D5C69" w:rsidRPr="00C31D9F">
        <w:rPr>
          <w:rFonts w:hint="eastAsia"/>
        </w:rPr>
        <w:t>黃昱瑞  02-23585508  傳真：02-23585502</w:t>
      </w:r>
    </w:p>
    <w:p w:rsidR="00064D29" w:rsidRPr="00C31D9F" w:rsidRDefault="00064D29" w:rsidP="00646117">
      <w:pPr>
        <w:pStyle w:val="af4"/>
        <w:spacing w:line="400" w:lineRule="exact"/>
        <w:ind w:left="1120" w:hangingChars="350" w:hanging="1120"/>
      </w:pPr>
      <w:r w:rsidRPr="00C31D9F">
        <w:rPr>
          <w:rFonts w:hint="eastAsia"/>
        </w:rPr>
        <w:t>出席者：</w:t>
      </w:r>
      <w:bookmarkStart w:id="20" w:name="出席者"/>
      <w:bookmarkEnd w:id="20"/>
      <w:r w:rsidR="00D666E3" w:rsidRPr="00C31D9F">
        <w:rPr>
          <w:rFonts w:hint="eastAsia"/>
        </w:rPr>
        <w:t>本會委員</w:t>
      </w:r>
    </w:p>
    <w:p w:rsidR="00D666E3" w:rsidRPr="00C31D9F" w:rsidRDefault="00064D29" w:rsidP="00ED2D2B">
      <w:pPr>
        <w:pStyle w:val="af5"/>
        <w:spacing w:before="0" w:line="400" w:lineRule="exact"/>
        <w:ind w:left="1299" w:rightChars="-177" w:right="-425" w:hangingChars="406" w:hanging="1299"/>
      </w:pPr>
      <w:r w:rsidRPr="00C31D9F">
        <w:rPr>
          <w:rFonts w:hint="eastAsia"/>
        </w:rPr>
        <w:t>列席者：</w:t>
      </w:r>
      <w:bookmarkStart w:id="21" w:name="列席者"/>
      <w:bookmarkEnd w:id="21"/>
      <w:r w:rsidR="00D666E3" w:rsidRPr="00C31D9F">
        <w:rPr>
          <w:rFonts w:hint="eastAsia"/>
        </w:rPr>
        <w:t>時代力量黨團、民眾黨黨團、</w:t>
      </w:r>
      <w:proofErr w:type="gramStart"/>
      <w:r w:rsidR="00D666E3" w:rsidRPr="00C31D9F">
        <w:rPr>
          <w:rFonts w:hint="eastAsia"/>
        </w:rPr>
        <w:t>張委員宏陸</w:t>
      </w:r>
      <w:proofErr w:type="gramEnd"/>
      <w:r w:rsidR="00D666E3" w:rsidRPr="00C31D9F">
        <w:rPr>
          <w:rFonts w:hint="eastAsia"/>
        </w:rPr>
        <w:t>、郭委員國文、</w:t>
      </w:r>
      <w:proofErr w:type="gramStart"/>
      <w:r w:rsidR="00D666E3" w:rsidRPr="00C31D9F">
        <w:rPr>
          <w:rFonts w:hint="eastAsia"/>
        </w:rPr>
        <w:t>曾委員銘宗</w:t>
      </w:r>
      <w:proofErr w:type="gramEnd"/>
      <w:r w:rsidR="00D666E3" w:rsidRPr="00C31D9F">
        <w:rPr>
          <w:rFonts w:hint="eastAsia"/>
        </w:rPr>
        <w:t>、王委員美惠、林委員宜瑾、沈委員發惠、</w:t>
      </w:r>
      <w:proofErr w:type="gramStart"/>
      <w:r w:rsidR="00D666E3" w:rsidRPr="00C31D9F">
        <w:rPr>
          <w:rFonts w:hint="eastAsia"/>
        </w:rPr>
        <w:t>鍾</w:t>
      </w:r>
      <w:proofErr w:type="gramEnd"/>
      <w:r w:rsidR="00D666E3" w:rsidRPr="00C31D9F">
        <w:rPr>
          <w:rFonts w:hint="eastAsia"/>
        </w:rPr>
        <w:t>委員</w:t>
      </w:r>
      <w:r w:rsidR="00D666E3" w:rsidRPr="00C31D9F">
        <w:rPr>
          <w:rFonts w:hint="eastAsia"/>
        </w:rPr>
        <w:lastRenderedPageBreak/>
        <w:t>佳濱、本院其他委員會委員</w:t>
      </w:r>
    </w:p>
    <w:p w:rsidR="00064D29" w:rsidRDefault="00D666E3" w:rsidP="00ED2D2B">
      <w:pPr>
        <w:pStyle w:val="af5"/>
        <w:spacing w:before="0" w:line="400" w:lineRule="exact"/>
        <w:ind w:leftChars="530" w:left="1275" w:rightChars="-177" w:right="-425" w:hangingChars="1" w:hanging="3"/>
      </w:pPr>
      <w:r w:rsidRPr="00C31D9F">
        <w:rPr>
          <w:rFonts w:hint="eastAsia"/>
        </w:rPr>
        <w:t>內政部部</w:t>
      </w:r>
      <w:r w:rsidRPr="00C31D9F">
        <w:t>長</w:t>
      </w:r>
      <w:r w:rsidRPr="00C31D9F">
        <w:rPr>
          <w:rFonts w:hint="eastAsia"/>
        </w:rPr>
        <w:t>、行政院、財政部、金融監督管理委員會、</w:t>
      </w:r>
      <w:r w:rsidRPr="00C31D9F">
        <w:t>法務部</w:t>
      </w:r>
      <w:r w:rsidRPr="00C31D9F">
        <w:rPr>
          <w:rFonts w:hint="eastAsia"/>
        </w:rPr>
        <w:t>、國家發展委員會、公平交易委員會</w:t>
      </w:r>
    </w:p>
    <w:p w:rsidR="00646117" w:rsidRPr="00C31D9F" w:rsidRDefault="00646117" w:rsidP="00D666E3">
      <w:pPr>
        <w:pStyle w:val="af5"/>
        <w:spacing w:before="0" w:line="320" w:lineRule="exact"/>
        <w:ind w:leftChars="530" w:left="1275" w:hangingChars="1" w:hanging="3"/>
        <w:rPr>
          <w:rFonts w:hint="eastAsia"/>
        </w:rPr>
      </w:pPr>
    </w:p>
    <w:p w:rsidR="00064D29" w:rsidRPr="00ED2D2B" w:rsidRDefault="00064D29" w:rsidP="00ED2D2B">
      <w:pPr>
        <w:pStyle w:val="af7"/>
        <w:spacing w:line="240" w:lineRule="exact"/>
        <w:ind w:left="708" w:rightChars="-177" w:right="-425" w:hangingChars="295" w:hanging="708"/>
        <w:rPr>
          <w:rFonts w:hAnsi="標楷體"/>
          <w:spacing w:val="-20"/>
        </w:rPr>
      </w:pPr>
      <w:r w:rsidRPr="00C31D9F">
        <w:rPr>
          <w:rFonts w:hAnsi="標楷體" w:hint="eastAsia"/>
        </w:rPr>
        <w:t>副本：</w:t>
      </w:r>
      <w:bookmarkStart w:id="22" w:name="副本"/>
      <w:bookmarkEnd w:id="22"/>
      <w:r w:rsidR="00D666E3" w:rsidRPr="008E03E2">
        <w:rPr>
          <w:rFonts w:hAnsi="標楷體" w:hint="eastAsia"/>
          <w:spacing w:val="-12"/>
        </w:rPr>
        <w:t>本院各黨團、法制局、預</w:t>
      </w:r>
      <w:r w:rsidR="00D666E3" w:rsidRPr="008E03E2">
        <w:rPr>
          <w:rFonts w:hAnsi="標楷體"/>
          <w:spacing w:val="-12"/>
        </w:rPr>
        <w:t>算中心、</w:t>
      </w:r>
      <w:r w:rsidR="00D666E3" w:rsidRPr="008E03E2">
        <w:rPr>
          <w:rFonts w:hAnsi="標楷體" w:hint="eastAsia"/>
          <w:spacing w:val="-12"/>
        </w:rPr>
        <w:t>議事處會務科、公報處、總務處管理科、總務處警衛隊</w:t>
      </w:r>
    </w:p>
    <w:p w:rsidR="00064D29" w:rsidRPr="00C31D9F" w:rsidRDefault="00064D29">
      <w:pPr>
        <w:pStyle w:val="af7"/>
        <w:spacing w:line="240" w:lineRule="exact"/>
        <w:rPr>
          <w:rFonts w:hAnsi="標楷體"/>
        </w:rPr>
      </w:pPr>
      <w:r w:rsidRPr="00C31D9F">
        <w:rPr>
          <w:rFonts w:hAnsi="標楷體" w:hint="eastAsia"/>
        </w:rPr>
        <w:t>備註：</w:t>
      </w:r>
      <w:bookmarkStart w:id="23" w:name="備註"/>
      <w:bookmarkEnd w:id="23"/>
    </w:p>
    <w:p w:rsidR="00D666E3" w:rsidRPr="00C31D9F" w:rsidRDefault="00D666E3" w:rsidP="00ED2D2B">
      <w:pPr>
        <w:pStyle w:val="af7"/>
        <w:numPr>
          <w:ilvl w:val="0"/>
          <w:numId w:val="3"/>
        </w:numPr>
        <w:spacing w:line="300" w:lineRule="exact"/>
        <w:ind w:rightChars="-177" w:right="-425"/>
        <w:rPr>
          <w:rFonts w:hAnsi="標楷體"/>
        </w:rPr>
      </w:pPr>
      <w:bookmarkStart w:id="24" w:name="備註1"/>
      <w:r w:rsidRPr="00C31D9F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C31D9F">
        <w:rPr>
          <w:rFonts w:hAnsi="標楷體" w:hint="eastAsia"/>
        </w:rPr>
        <w:t>乙表</w:t>
      </w:r>
      <w:proofErr w:type="gramEnd"/>
      <w:r w:rsidRPr="00C31D9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31D9F">
        <w:rPr>
          <w:rFonts w:hAnsi="標楷體" w:hint="eastAsia"/>
        </w:rPr>
        <w:t>於乙表</w:t>
      </w:r>
      <w:proofErr w:type="gramEnd"/>
      <w:r w:rsidRPr="00C31D9F">
        <w:rPr>
          <w:rFonts w:hAnsi="標楷體" w:hint="eastAsia"/>
        </w:rPr>
        <w:t>。</w:t>
      </w:r>
      <w:bookmarkEnd w:id="24"/>
    </w:p>
    <w:p w:rsidR="00D666E3" w:rsidRPr="00C31D9F" w:rsidRDefault="00E169EC" w:rsidP="00ED2D2B">
      <w:pPr>
        <w:pStyle w:val="af7"/>
        <w:numPr>
          <w:ilvl w:val="0"/>
          <w:numId w:val="3"/>
        </w:numPr>
        <w:spacing w:line="300" w:lineRule="exact"/>
        <w:ind w:rightChars="-177" w:right="-425"/>
        <w:jc w:val="both"/>
        <w:rPr>
          <w:rFonts w:hAnsi="標楷體"/>
          <w:b/>
        </w:rPr>
      </w:pPr>
      <w:r w:rsidRPr="00C31D9F">
        <w:rPr>
          <w:rFonts w:hAnsi="標楷體" w:hint="eastAsia"/>
          <w:b/>
        </w:rPr>
        <w:t>開會事由</w:t>
      </w:r>
      <w:proofErr w:type="gramStart"/>
      <w:r w:rsidRPr="00C31D9F">
        <w:rPr>
          <w:rFonts w:hAnsi="標楷體" w:hint="eastAsia"/>
          <w:b/>
        </w:rPr>
        <w:t>一</w:t>
      </w:r>
      <w:proofErr w:type="gramEnd"/>
      <w:r w:rsidRPr="00C31D9F">
        <w:rPr>
          <w:rFonts w:hAnsi="標楷體" w:hint="eastAsia"/>
          <w:b/>
        </w:rPr>
        <w:t>之(</w:t>
      </w:r>
      <w:proofErr w:type="gramStart"/>
      <w:r w:rsidRPr="00C31D9F">
        <w:rPr>
          <w:rFonts w:hAnsi="標楷體" w:hint="eastAsia"/>
          <w:b/>
        </w:rPr>
        <w:t>一</w:t>
      </w:r>
      <w:proofErr w:type="gramEnd"/>
      <w:r w:rsidRPr="00C31D9F">
        <w:rPr>
          <w:rFonts w:hAnsi="標楷體" w:hint="eastAsia"/>
          <w:b/>
        </w:rPr>
        <w:t>)(三)(四)(五)(六)、三、四</w:t>
      </w:r>
      <w:r w:rsidR="008F10D1" w:rsidRPr="00C31D9F">
        <w:rPr>
          <w:rFonts w:hAnsi="標楷體" w:hint="eastAsia"/>
          <w:b/>
        </w:rPr>
        <w:t>之</w:t>
      </w:r>
      <w:r w:rsidRPr="00C31D9F">
        <w:rPr>
          <w:rFonts w:hAnsi="標楷體" w:hint="eastAsia"/>
          <w:b/>
        </w:rPr>
        <w:t>(</w:t>
      </w:r>
      <w:proofErr w:type="gramStart"/>
      <w:r w:rsidRPr="00C31D9F">
        <w:rPr>
          <w:rFonts w:hAnsi="標楷體" w:hint="eastAsia"/>
          <w:b/>
        </w:rPr>
        <w:t>一</w:t>
      </w:r>
      <w:proofErr w:type="gramEnd"/>
      <w:r w:rsidRPr="00C31D9F">
        <w:rPr>
          <w:rFonts w:hAnsi="標楷體" w:hint="eastAsia"/>
          <w:b/>
        </w:rPr>
        <w:t>)(四)(五)等提案</w:t>
      </w:r>
      <w:r w:rsidR="00D666E3" w:rsidRPr="00C31D9F">
        <w:rPr>
          <w:rFonts w:hAnsi="標楷體" w:hint="eastAsia"/>
          <w:b/>
        </w:rPr>
        <w:t>，若未經各黨團簽署不復議同意書，則不予審查。</w:t>
      </w:r>
    </w:p>
    <w:p w:rsidR="00D666E3" w:rsidRPr="00C31D9F" w:rsidRDefault="00D666E3" w:rsidP="00ED2D2B">
      <w:pPr>
        <w:pStyle w:val="af7"/>
        <w:numPr>
          <w:ilvl w:val="0"/>
          <w:numId w:val="3"/>
        </w:numPr>
        <w:spacing w:line="300" w:lineRule="exact"/>
        <w:rPr>
          <w:rFonts w:hAnsi="標楷體"/>
        </w:rPr>
      </w:pPr>
      <w:r w:rsidRPr="00C31D9F">
        <w:rPr>
          <w:rFonts w:hAnsi="標楷體" w:hint="eastAsia"/>
        </w:rPr>
        <w:t>列席機關：</w:t>
      </w:r>
    </w:p>
    <w:p w:rsidR="00ED2D2B" w:rsidRDefault="00D666E3" w:rsidP="00ED2D2B">
      <w:pPr>
        <w:pStyle w:val="af7"/>
        <w:numPr>
          <w:ilvl w:val="1"/>
          <w:numId w:val="3"/>
        </w:numPr>
        <w:spacing w:line="300" w:lineRule="exact"/>
        <w:ind w:rightChars="-237" w:right="-569"/>
        <w:rPr>
          <w:rFonts w:hAnsi="標楷體"/>
        </w:rPr>
      </w:pPr>
      <w:r w:rsidRPr="00C31D9F">
        <w:rPr>
          <w:rFonts w:hAnsi="標楷體" w:hint="eastAsia"/>
        </w:rPr>
        <w:t>平均地權條例：內政部、財政部、</w:t>
      </w:r>
      <w:r w:rsidRPr="00ED2D2B">
        <w:rPr>
          <w:rFonts w:hAnsi="標楷體" w:hint="eastAsia"/>
          <w:spacing w:val="-14"/>
        </w:rPr>
        <w:t>金融監督管理委員會、法務部、國家發展委員會</w:t>
      </w:r>
    </w:p>
    <w:p w:rsidR="00D666E3" w:rsidRPr="00C31D9F" w:rsidRDefault="00D666E3" w:rsidP="00ED2D2B">
      <w:pPr>
        <w:pStyle w:val="af7"/>
        <w:spacing w:line="300" w:lineRule="exact"/>
        <w:ind w:left="1361" w:rightChars="-237" w:right="-569"/>
        <w:rPr>
          <w:rFonts w:hAnsi="標楷體"/>
        </w:rPr>
      </w:pPr>
      <w:r w:rsidRPr="00C31D9F">
        <w:rPr>
          <w:rFonts w:hAnsi="標楷體" w:hint="eastAsia"/>
        </w:rPr>
        <w:t>、行政院消費者保護處、公平交易委員會。</w:t>
      </w:r>
    </w:p>
    <w:p w:rsidR="00D666E3" w:rsidRPr="00C31D9F" w:rsidRDefault="00D666E3" w:rsidP="00ED2D2B">
      <w:pPr>
        <w:pStyle w:val="af7"/>
        <w:numPr>
          <w:ilvl w:val="1"/>
          <w:numId w:val="3"/>
        </w:numPr>
        <w:spacing w:line="300" w:lineRule="exact"/>
        <w:ind w:rightChars="-177" w:right="-425"/>
        <w:jc w:val="both"/>
        <w:rPr>
          <w:rFonts w:hAnsi="標楷體"/>
        </w:rPr>
      </w:pPr>
      <w:r w:rsidRPr="00C31D9F">
        <w:rPr>
          <w:rFonts w:hAnsi="標楷體" w:hint="eastAsia"/>
        </w:rPr>
        <w:t>不動產經紀業管理條例：內政部</w:t>
      </w:r>
      <w:r w:rsidRPr="00C31D9F">
        <w:rPr>
          <w:rFonts w:hAnsi="標楷體"/>
        </w:rPr>
        <w:t>、</w:t>
      </w:r>
      <w:r w:rsidRPr="00C31D9F">
        <w:rPr>
          <w:rFonts w:hAnsi="標楷體" w:hint="eastAsia"/>
        </w:rPr>
        <w:t>財政部、金融監督管理委員會、</w:t>
      </w:r>
      <w:r w:rsidRPr="00C31D9F">
        <w:rPr>
          <w:rFonts w:hAnsi="標楷體"/>
        </w:rPr>
        <w:t>法務部</w:t>
      </w:r>
      <w:r w:rsidRPr="00C31D9F">
        <w:rPr>
          <w:rFonts w:hAnsi="標楷體" w:hint="eastAsia"/>
        </w:rPr>
        <w:t>、國家發展委員會、行政院消費者保護處、公平交易委員會。</w:t>
      </w:r>
    </w:p>
    <w:p w:rsidR="00D666E3" w:rsidRPr="00C31D9F" w:rsidRDefault="00D666E3" w:rsidP="00ED2D2B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C31D9F">
        <w:rPr>
          <w:rFonts w:hAnsi="標楷體" w:hint="eastAsia"/>
        </w:rPr>
        <w:t>地政士法：內政部、財政部。</w:t>
      </w:r>
    </w:p>
    <w:p w:rsidR="00D666E3" w:rsidRPr="00C31D9F" w:rsidRDefault="00D666E3" w:rsidP="00ED2D2B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C31D9F">
        <w:rPr>
          <w:rFonts w:hAnsi="標楷體" w:hint="eastAsia"/>
        </w:rPr>
        <w:t>人</w:t>
      </w:r>
      <w:r w:rsidRPr="00C31D9F">
        <w:rPr>
          <w:rFonts w:hAnsi="標楷體"/>
        </w:rPr>
        <w:t>民團體法：</w:t>
      </w:r>
      <w:r w:rsidRPr="00C31D9F">
        <w:rPr>
          <w:rFonts w:hAnsi="標楷體" w:hint="eastAsia"/>
        </w:rPr>
        <w:t>內政部、行政院。</w:t>
      </w:r>
    </w:p>
    <w:p w:rsidR="00D666E3" w:rsidRPr="00C31D9F" w:rsidRDefault="00D666E3" w:rsidP="00ED2D2B">
      <w:pPr>
        <w:pStyle w:val="space1"/>
        <w:numPr>
          <w:ilvl w:val="0"/>
          <w:numId w:val="3"/>
        </w:numPr>
        <w:topLinePunct/>
        <w:spacing w:line="300" w:lineRule="exact"/>
        <w:ind w:rightChars="-237" w:right="-569" w:hanging="476"/>
      </w:pPr>
      <w:bookmarkStart w:id="25" w:name="備註2"/>
      <w:r w:rsidRPr="00C31D9F">
        <w:rPr>
          <w:rFonts w:hint="eastAsia"/>
          <w:b/>
        </w:rPr>
        <w:t>依據本院因應「</w:t>
      </w:r>
      <w:proofErr w:type="gramStart"/>
      <w:r w:rsidRPr="00C31D9F">
        <w:rPr>
          <w:rFonts w:hint="eastAsia"/>
          <w:b/>
        </w:rPr>
        <w:t>新型冠</w:t>
      </w:r>
      <w:proofErr w:type="gramEnd"/>
      <w:r w:rsidRPr="00C31D9F">
        <w:rPr>
          <w:rFonts w:hint="eastAsia"/>
          <w:b/>
        </w:rPr>
        <w:t>狀病毒肺炎」防疫措施，敬請列席機關配合減少與會人數，且與會人員須配戴口罩。</w:t>
      </w:r>
    </w:p>
    <w:p w:rsidR="00D666E3" w:rsidRPr="00C31D9F" w:rsidRDefault="00D666E3" w:rsidP="00ED2D2B">
      <w:pPr>
        <w:pStyle w:val="space1"/>
        <w:numPr>
          <w:ilvl w:val="0"/>
          <w:numId w:val="3"/>
        </w:numPr>
        <w:topLinePunct/>
        <w:spacing w:line="300" w:lineRule="exact"/>
        <w:ind w:rightChars="-237" w:right="-569" w:hanging="476"/>
      </w:pPr>
      <w:r w:rsidRPr="00C31D9F">
        <w:rPr>
          <w:rFonts w:hint="eastAsia"/>
        </w:rPr>
        <w:t>請相關機關將口頭報告之書面資料</w:t>
      </w:r>
      <w:r w:rsidRPr="00C31D9F">
        <w:t>200</w:t>
      </w:r>
      <w:r w:rsidRPr="00C31D9F">
        <w:rPr>
          <w:rFonts w:hint="eastAsia"/>
        </w:rPr>
        <w:t>份儘速送至本會，並將電子檔傳至dtp@ly.gov.tw、ly20090@gmail.com、ly20</w:t>
      </w:r>
      <w:r w:rsidRPr="00C31D9F">
        <w:t>459</w:t>
      </w:r>
      <w:r w:rsidRPr="00C31D9F">
        <w:rPr>
          <w:rFonts w:hint="eastAsia"/>
        </w:rPr>
        <w:t>@ly.gov.tw及ly20880@ly.gov.tw</w:t>
      </w:r>
      <w:bookmarkEnd w:id="25"/>
      <w:r w:rsidRPr="00C31D9F">
        <w:rPr>
          <w:rFonts w:hint="eastAsia"/>
        </w:rPr>
        <w:t>，</w:t>
      </w:r>
      <w:r w:rsidRPr="00C31D9F">
        <w:rPr>
          <w:rFonts w:hint="eastAsia"/>
          <w:b/>
        </w:rPr>
        <w:t>另機關對本次會議討論事項所列審查之法案，如有相關意見，請填寫建議修正條文表格，並準備</w:t>
      </w:r>
      <w:r w:rsidRPr="00C31D9F">
        <w:rPr>
          <w:b/>
        </w:rPr>
        <w:t>100</w:t>
      </w:r>
      <w:r w:rsidRPr="00C31D9F">
        <w:rPr>
          <w:rFonts w:hint="eastAsia"/>
          <w:b/>
        </w:rPr>
        <w:t>份書面資料於開會前送至本會，電子</w:t>
      </w:r>
      <w:proofErr w:type="gramStart"/>
      <w:r w:rsidRPr="00C31D9F">
        <w:rPr>
          <w:rFonts w:hint="eastAsia"/>
          <w:b/>
        </w:rPr>
        <w:t>檔請傳至</w:t>
      </w:r>
      <w:proofErr w:type="gramEnd"/>
      <w:r w:rsidRPr="00C31D9F">
        <w:rPr>
          <w:rFonts w:hint="eastAsia"/>
          <w:b/>
        </w:rPr>
        <w:t>ly20</w:t>
      </w:r>
      <w:r w:rsidRPr="00C31D9F">
        <w:rPr>
          <w:b/>
        </w:rPr>
        <w:t>880</w:t>
      </w:r>
      <w:r w:rsidRPr="00C31D9F">
        <w:rPr>
          <w:rFonts w:hint="eastAsia"/>
          <w:b/>
        </w:rPr>
        <w:t>@ly.gov.tw，以利法案審查。</w:t>
      </w:r>
    </w:p>
    <w:p w:rsidR="00D666E3" w:rsidRPr="00C31D9F" w:rsidRDefault="00D666E3" w:rsidP="00ED2D2B">
      <w:pPr>
        <w:pStyle w:val="space1"/>
        <w:numPr>
          <w:ilvl w:val="0"/>
          <w:numId w:val="3"/>
        </w:numPr>
        <w:topLinePunct/>
        <w:spacing w:line="300" w:lineRule="exact"/>
        <w:ind w:hanging="476"/>
      </w:pPr>
      <w:r w:rsidRPr="00C31D9F">
        <w:rPr>
          <w:rFonts w:hint="eastAsia"/>
        </w:rPr>
        <w:t>列席官員名單請回傳本會林小姐ly20763@ly.gov.tw或電話02-23585501。</w:t>
      </w:r>
    </w:p>
    <w:p w:rsidR="008D5C69" w:rsidRPr="00C31D9F" w:rsidRDefault="00D666E3" w:rsidP="00ED2D2B">
      <w:pPr>
        <w:pStyle w:val="space1"/>
        <w:numPr>
          <w:ilvl w:val="0"/>
          <w:numId w:val="3"/>
        </w:numPr>
        <w:spacing w:line="300" w:lineRule="exact"/>
        <w:ind w:rightChars="-237" w:right="-569"/>
      </w:pPr>
      <w:r w:rsidRPr="00C31D9F">
        <w:rPr>
          <w:rFonts w:hint="eastAsia"/>
        </w:rPr>
        <w:t>請將本次會議資料電子檔，利用貴單位之政府單位憑證(GCA卡)及本發文</w:t>
      </w:r>
      <w:proofErr w:type="gramStart"/>
      <w:r w:rsidRPr="00C31D9F">
        <w:rPr>
          <w:rFonts w:hint="eastAsia"/>
        </w:rPr>
        <w:t>文</w:t>
      </w:r>
      <w:proofErr w:type="gramEnd"/>
      <w:r w:rsidRPr="00C31D9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 w:rsidP="00ED2D2B">
      <w:pPr>
        <w:pStyle w:val="space1"/>
        <w:spacing w:line="300" w:lineRule="exact"/>
      </w:pPr>
    </w:p>
    <w:p w:rsidR="00CF7BFC" w:rsidRDefault="00CF7BFC">
      <w:pPr>
        <w:pStyle w:val="space1"/>
      </w:pPr>
    </w:p>
    <w:p w:rsidR="00244E7D" w:rsidRDefault="00CF7BFC" w:rsidP="00CF7BFC">
      <w:pPr>
        <w:pStyle w:val="space1"/>
        <w:jc w:val="center"/>
        <w:sectPr w:rsidR="00244E7D" w:rsidSect="00ED2D2B">
          <w:headerReference w:type="default" r:id="rId8"/>
          <w:footerReference w:type="default" r:id="rId9"/>
          <w:pgSz w:w="11906" w:h="16838" w:code="9"/>
          <w:pgMar w:top="1134" w:right="1418" w:bottom="1134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E7D" w:rsidRPr="00646117" w:rsidRDefault="00244E7D" w:rsidP="00244E7D">
      <w:pPr>
        <w:spacing w:line="500" w:lineRule="exact"/>
        <w:ind w:rightChars="-250" w:right="-600"/>
        <w:jc w:val="both"/>
        <w:rPr>
          <w:spacing w:val="-18"/>
          <w:sz w:val="32"/>
          <w:szCs w:val="32"/>
        </w:rPr>
      </w:pPr>
      <w:r w:rsidRPr="00646117">
        <w:rPr>
          <w:rFonts w:hAnsi="標楷體" w:hint="eastAsia"/>
          <w:b/>
          <w:spacing w:val="-18"/>
          <w:sz w:val="36"/>
          <w:szCs w:val="36"/>
        </w:rPr>
        <w:lastRenderedPageBreak/>
        <w:t>立法院第10屆第2會期內政委員會第2</w:t>
      </w:r>
      <w:r w:rsidRPr="00646117">
        <w:rPr>
          <w:rFonts w:hAnsi="標楷體"/>
          <w:b/>
          <w:spacing w:val="-18"/>
          <w:sz w:val="36"/>
          <w:szCs w:val="36"/>
        </w:rPr>
        <w:t>5</w:t>
      </w:r>
      <w:r w:rsidRPr="00646117">
        <w:rPr>
          <w:rFonts w:hAnsi="標楷體" w:hint="eastAsia"/>
          <w:b/>
          <w:spacing w:val="-18"/>
          <w:sz w:val="36"/>
          <w:szCs w:val="36"/>
        </w:rPr>
        <w:t>次全體委員會議議事日程</w:t>
      </w:r>
    </w:p>
    <w:p w:rsidR="00244E7D" w:rsidRPr="00DC6297" w:rsidRDefault="00244E7D" w:rsidP="00244E7D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12</w:t>
      </w:r>
      <w:r w:rsidRPr="005D590C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21</w:t>
      </w:r>
      <w:r w:rsidRPr="005D590C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  <w:lang w:eastAsia="zh-HK"/>
        </w:rPr>
        <w:t>一</w:t>
      </w:r>
      <w:r w:rsidRPr="005D590C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244E7D" w:rsidRPr="00DC6297" w:rsidRDefault="00244E7D" w:rsidP="00244E7D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244E7D" w:rsidRPr="00786717" w:rsidRDefault="00244E7D" w:rsidP="00244E7D">
      <w:pPr>
        <w:pStyle w:val="a7"/>
        <w:tabs>
          <w:tab w:val="left" w:pos="360"/>
          <w:tab w:val="left" w:pos="2520"/>
          <w:tab w:val="left" w:pos="4320"/>
        </w:tabs>
        <w:spacing w:beforeLines="100" w:before="24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244E7D" w:rsidRPr="00244E7D" w:rsidRDefault="00244E7D" w:rsidP="00244E7D">
      <w:pPr>
        <w:pStyle w:val="a7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244E7D">
        <w:rPr>
          <w:rFonts w:hAnsi="標楷體" w:hint="eastAsia"/>
          <w:sz w:val="32"/>
          <w:szCs w:val="32"/>
        </w:rPr>
        <w:t>宣讀上次會議議事錄。</w:t>
      </w:r>
    </w:p>
    <w:p w:rsidR="00244E7D" w:rsidRPr="00DD64A6" w:rsidRDefault="00244E7D" w:rsidP="00244E7D">
      <w:pPr>
        <w:pStyle w:val="a7"/>
        <w:tabs>
          <w:tab w:val="left" w:pos="360"/>
          <w:tab w:val="left" w:pos="2520"/>
          <w:tab w:val="left" w:pos="4320"/>
        </w:tabs>
        <w:spacing w:beforeLines="100" w:before="24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244E7D" w:rsidRPr="00D2251E" w:rsidRDefault="00244E7D" w:rsidP="00244E7D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審查行政院函請審議，及時代力量黨團、委員張宏陸等18人、委員郭國文等16人、委員曾銘宗等20人、委員王美惠等18人分別擬具「平均地權條例部分條文修正草案」案。</w:t>
      </w:r>
    </w:p>
    <w:p w:rsidR="00244E7D" w:rsidRPr="00D2251E" w:rsidRDefault="00244E7D" w:rsidP="00244E7D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審查民眾黨黨團擬具「平均地權條例第四十七條、第四十七條之三及第八十一條之二條文修正草案」案。</w:t>
      </w:r>
    </w:p>
    <w:p w:rsidR="00244E7D" w:rsidRPr="00D2251E" w:rsidRDefault="00244E7D" w:rsidP="00244E7D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審查行政院函請審議，及委員郭國文等16人、委員曾銘宗等20人、民眾黨黨團分別擬具「地政士法第二十六條之一、第五十一條之</w:t>
      </w:r>
      <w:proofErr w:type="gramStart"/>
      <w:r w:rsidRPr="00D2251E">
        <w:rPr>
          <w:rFonts w:hAnsi="標楷體" w:hint="eastAsia"/>
          <w:sz w:val="32"/>
          <w:szCs w:val="32"/>
        </w:rPr>
        <w:t>一</w:t>
      </w:r>
      <w:proofErr w:type="gramEnd"/>
      <w:r w:rsidRPr="00D2251E">
        <w:rPr>
          <w:rFonts w:hAnsi="標楷體" w:hint="eastAsia"/>
          <w:sz w:val="32"/>
          <w:szCs w:val="32"/>
        </w:rPr>
        <w:t>及第五十九</w:t>
      </w:r>
      <w:proofErr w:type="gramStart"/>
      <w:r w:rsidRPr="00D2251E">
        <w:rPr>
          <w:rFonts w:hAnsi="標楷體" w:hint="eastAsia"/>
          <w:sz w:val="32"/>
          <w:szCs w:val="32"/>
        </w:rPr>
        <w:t>條</w:t>
      </w:r>
      <w:proofErr w:type="gramEnd"/>
      <w:r w:rsidRPr="00D2251E">
        <w:rPr>
          <w:rFonts w:hAnsi="標楷體" w:hint="eastAsia"/>
          <w:sz w:val="32"/>
          <w:szCs w:val="32"/>
        </w:rPr>
        <w:t>條文修正草案」案。</w:t>
      </w:r>
    </w:p>
    <w:p w:rsidR="00244E7D" w:rsidRPr="00D2251E" w:rsidRDefault="00244E7D" w:rsidP="00244E7D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審查行政院函請審議，及民眾黨黨團、時代力量黨團、委員郭國文等16人、委員曾銘宗等20人分別擬具「不動產經紀業管理條例第二十四條之一、第二十九條及第四十</w:t>
      </w:r>
      <w:proofErr w:type="gramStart"/>
      <w:r w:rsidRPr="00D2251E">
        <w:rPr>
          <w:rFonts w:hAnsi="標楷體" w:hint="eastAsia"/>
          <w:sz w:val="32"/>
          <w:szCs w:val="32"/>
        </w:rPr>
        <w:t>條</w:t>
      </w:r>
      <w:proofErr w:type="gramEnd"/>
      <w:r w:rsidRPr="00D2251E">
        <w:rPr>
          <w:rFonts w:hAnsi="標楷體" w:hint="eastAsia"/>
          <w:sz w:val="32"/>
          <w:szCs w:val="32"/>
        </w:rPr>
        <w:t>條文修正草案」案。</w:t>
      </w:r>
    </w:p>
    <w:p w:rsidR="00244E7D" w:rsidRPr="00D2251E" w:rsidRDefault="00244E7D" w:rsidP="00ED2D2B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jc w:val="both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審查委員林宜瑾等20人擬具「不動產經紀業管理條例第二十四條之</w:t>
      </w:r>
      <w:proofErr w:type="gramStart"/>
      <w:r w:rsidRPr="00D2251E">
        <w:rPr>
          <w:rFonts w:hAnsi="標楷體" w:hint="eastAsia"/>
          <w:sz w:val="32"/>
          <w:szCs w:val="32"/>
        </w:rPr>
        <w:t>一</w:t>
      </w:r>
      <w:proofErr w:type="gramEnd"/>
      <w:r w:rsidRPr="00D2251E">
        <w:rPr>
          <w:rFonts w:hAnsi="標楷體" w:hint="eastAsia"/>
          <w:sz w:val="32"/>
          <w:szCs w:val="32"/>
        </w:rPr>
        <w:t>及第二十九</w:t>
      </w:r>
      <w:proofErr w:type="gramStart"/>
      <w:r w:rsidRPr="00D2251E">
        <w:rPr>
          <w:rFonts w:hAnsi="標楷體" w:hint="eastAsia"/>
          <w:sz w:val="32"/>
          <w:szCs w:val="32"/>
        </w:rPr>
        <w:t>條</w:t>
      </w:r>
      <w:proofErr w:type="gramEnd"/>
      <w:r w:rsidRPr="00D2251E">
        <w:rPr>
          <w:rFonts w:hAnsi="標楷體" w:hint="eastAsia"/>
          <w:sz w:val="32"/>
          <w:szCs w:val="32"/>
        </w:rPr>
        <w:t>條文修正草案」案。</w:t>
      </w:r>
    </w:p>
    <w:p w:rsidR="00244E7D" w:rsidRPr="00D2251E" w:rsidRDefault="00244E7D" w:rsidP="00244E7D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審查委員沈發惠等18人擬具「人民團體法部分條文修正草案」案。</w:t>
      </w:r>
    </w:p>
    <w:p w:rsidR="00244E7D" w:rsidRDefault="00244E7D" w:rsidP="00244E7D">
      <w:pPr>
        <w:numPr>
          <w:ilvl w:val="0"/>
          <w:numId w:val="5"/>
        </w:numPr>
        <w:tabs>
          <w:tab w:val="left" w:pos="142"/>
        </w:tabs>
        <w:snapToGrid w:val="0"/>
        <w:spacing w:beforeLines="50" w:before="120" w:line="480" w:lineRule="atLeast"/>
        <w:ind w:rightChars="-118" w:right="-283"/>
        <w:rPr>
          <w:rFonts w:hAnsi="標楷體"/>
          <w:sz w:val="32"/>
          <w:szCs w:val="32"/>
        </w:rPr>
      </w:pPr>
      <w:r w:rsidRPr="00D2251E">
        <w:rPr>
          <w:rFonts w:hAnsi="標楷體" w:hint="eastAsia"/>
          <w:sz w:val="32"/>
          <w:szCs w:val="32"/>
        </w:rPr>
        <w:t>審查委員鍾佳濱等19人擬具「人民團體法第十</w:t>
      </w:r>
      <w:proofErr w:type="gramStart"/>
      <w:r w:rsidRPr="00D2251E">
        <w:rPr>
          <w:rFonts w:hAnsi="標楷體" w:hint="eastAsia"/>
          <w:sz w:val="32"/>
          <w:szCs w:val="32"/>
        </w:rPr>
        <w:t>條</w:t>
      </w:r>
      <w:proofErr w:type="gramEnd"/>
      <w:r w:rsidRPr="00D2251E">
        <w:rPr>
          <w:rFonts w:hAnsi="標楷體" w:hint="eastAsia"/>
          <w:sz w:val="32"/>
          <w:szCs w:val="32"/>
        </w:rPr>
        <w:t>條文修正草案」案。</w:t>
      </w:r>
    </w:p>
    <w:p w:rsidR="00CF7BFC" w:rsidRPr="00244E7D" w:rsidRDefault="00CF7BFC" w:rsidP="00CF7BFC">
      <w:pPr>
        <w:pStyle w:val="space1"/>
        <w:jc w:val="center"/>
      </w:pPr>
    </w:p>
    <w:sectPr w:rsidR="00CF7BFC" w:rsidRPr="00244E7D" w:rsidSect="00646117">
      <w:headerReference w:type="default" r:id="rId11"/>
      <w:footerReference w:type="even" r:id="rId12"/>
      <w:footerReference w:type="default" r:id="rId13"/>
      <w:pgSz w:w="12240" w:h="15840"/>
      <w:pgMar w:top="1134" w:right="1134" w:bottom="99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DEF" w:rsidRDefault="00537DEF">
      <w:r>
        <w:separator/>
      </w:r>
    </w:p>
  </w:endnote>
  <w:endnote w:type="continuationSeparator" w:id="0">
    <w:p w:rsidR="00537DEF" w:rsidRDefault="00537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666E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7456" behindDoc="0" locked="0" layoutInCell="0" allowOverlap="1" wp14:anchorId="27D7CDA8" wp14:editId="1CF9787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D7CDA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3037F8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3037F8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406A" w:rsidRDefault="0046653C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1406A" w:rsidRDefault="00537DEF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406A" w:rsidRDefault="0046653C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8E03E2">
      <w:rPr>
        <w:rStyle w:val="a8"/>
        <w:noProof/>
      </w:rPr>
      <w:t>3</w:t>
    </w:r>
    <w:r>
      <w:rPr>
        <w:rStyle w:val="a8"/>
      </w:rPr>
      <w:fldChar w:fldCharType="end"/>
    </w:r>
  </w:p>
  <w:p w:rsidR="0031406A" w:rsidRDefault="00537DE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DEF" w:rsidRDefault="00537DEF">
      <w:r>
        <w:separator/>
      </w:r>
    </w:p>
  </w:footnote>
  <w:footnote w:type="continuationSeparator" w:id="0">
    <w:p w:rsidR="00537DEF" w:rsidRDefault="00537D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666E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DD09F32" wp14:editId="2778389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D09F3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4A4DF334" wp14:editId="2B77FD1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4DF334"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2096" behindDoc="0" locked="0" layoutInCell="0" allowOverlap="1" wp14:anchorId="4A2033F3" wp14:editId="5075E07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791222" id="Line 1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4E7D" w:rsidRDefault="00244E7D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523F5"/>
    <w:multiLevelType w:val="hybridMultilevel"/>
    <w:tmpl w:val="C7C41CD4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768C5610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3A97CA0"/>
    <w:multiLevelType w:val="hybridMultilevel"/>
    <w:tmpl w:val="4424923E"/>
    <w:lvl w:ilvl="0" w:tplc="D1F2C246">
      <w:start w:val="1"/>
      <w:numFmt w:val="taiwaneseCountingThousand"/>
      <w:lvlText w:val="%1、"/>
      <w:lvlJc w:val="left"/>
      <w:pPr>
        <w:ind w:left="2218" w:hanging="720"/>
      </w:pPr>
      <w:rPr>
        <w:rFonts w:ascii="標楷體" w:eastAsia="標楷體" w:hAnsi="標楷體" w:cs="Times New Roman"/>
        <w:lang w:val="en-US"/>
      </w:rPr>
    </w:lvl>
    <w:lvl w:ilvl="1" w:tplc="768C5610">
      <w:start w:val="1"/>
      <w:numFmt w:val="taiwaneseCountingThousand"/>
      <w:lvlText w:val="(%2)"/>
      <w:lvlJc w:val="left"/>
      <w:pPr>
        <w:ind w:left="2458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938" w:hanging="480"/>
      </w:pPr>
    </w:lvl>
    <w:lvl w:ilvl="3" w:tplc="0409000F" w:tentative="1">
      <w:start w:val="1"/>
      <w:numFmt w:val="decimal"/>
      <w:lvlText w:val="%4."/>
      <w:lvlJc w:val="left"/>
      <w:pPr>
        <w:ind w:left="34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98" w:hanging="480"/>
      </w:pPr>
    </w:lvl>
    <w:lvl w:ilvl="5" w:tplc="0409001B" w:tentative="1">
      <w:start w:val="1"/>
      <w:numFmt w:val="lowerRoman"/>
      <w:lvlText w:val="%6."/>
      <w:lvlJc w:val="right"/>
      <w:pPr>
        <w:ind w:left="4378" w:hanging="480"/>
      </w:pPr>
    </w:lvl>
    <w:lvl w:ilvl="6" w:tplc="0409000F" w:tentative="1">
      <w:start w:val="1"/>
      <w:numFmt w:val="decimal"/>
      <w:lvlText w:val="%7."/>
      <w:lvlJc w:val="left"/>
      <w:pPr>
        <w:ind w:left="48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38" w:hanging="480"/>
      </w:pPr>
    </w:lvl>
    <w:lvl w:ilvl="8" w:tplc="0409001B" w:tentative="1">
      <w:start w:val="1"/>
      <w:numFmt w:val="lowerRoman"/>
      <w:lvlText w:val="%9."/>
      <w:lvlJc w:val="right"/>
      <w:pPr>
        <w:ind w:left="5818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C69"/>
    <w:rsid w:val="0004671E"/>
    <w:rsid w:val="00064D29"/>
    <w:rsid w:val="00075017"/>
    <w:rsid w:val="00093F36"/>
    <w:rsid w:val="000B2677"/>
    <w:rsid w:val="0011406E"/>
    <w:rsid w:val="00145350"/>
    <w:rsid w:val="00150204"/>
    <w:rsid w:val="001A0D27"/>
    <w:rsid w:val="002056B4"/>
    <w:rsid w:val="002067A5"/>
    <w:rsid w:val="00244E7D"/>
    <w:rsid w:val="00252E92"/>
    <w:rsid w:val="002C6FEC"/>
    <w:rsid w:val="002D5C4A"/>
    <w:rsid w:val="003037F8"/>
    <w:rsid w:val="00313776"/>
    <w:rsid w:val="00322547"/>
    <w:rsid w:val="00364983"/>
    <w:rsid w:val="00364F65"/>
    <w:rsid w:val="00374399"/>
    <w:rsid w:val="0046522C"/>
    <w:rsid w:val="0046653C"/>
    <w:rsid w:val="004B277A"/>
    <w:rsid w:val="00537DEF"/>
    <w:rsid w:val="00553EF4"/>
    <w:rsid w:val="005752D6"/>
    <w:rsid w:val="005F7ACD"/>
    <w:rsid w:val="006102F0"/>
    <w:rsid w:val="00632408"/>
    <w:rsid w:val="00646117"/>
    <w:rsid w:val="006754A5"/>
    <w:rsid w:val="006A6E56"/>
    <w:rsid w:val="006F0E61"/>
    <w:rsid w:val="00754797"/>
    <w:rsid w:val="007A533D"/>
    <w:rsid w:val="007D05DA"/>
    <w:rsid w:val="007D5EF2"/>
    <w:rsid w:val="0080110E"/>
    <w:rsid w:val="008644AE"/>
    <w:rsid w:val="00884EDA"/>
    <w:rsid w:val="008B2D49"/>
    <w:rsid w:val="008D25D5"/>
    <w:rsid w:val="008D5C69"/>
    <w:rsid w:val="008D7A60"/>
    <w:rsid w:val="008E03E2"/>
    <w:rsid w:val="008E6C1B"/>
    <w:rsid w:val="008F10D1"/>
    <w:rsid w:val="00900B57"/>
    <w:rsid w:val="009600C7"/>
    <w:rsid w:val="0096381B"/>
    <w:rsid w:val="00980EAE"/>
    <w:rsid w:val="009B42BB"/>
    <w:rsid w:val="009C2F41"/>
    <w:rsid w:val="00A92D7D"/>
    <w:rsid w:val="00BD3593"/>
    <w:rsid w:val="00BE3033"/>
    <w:rsid w:val="00BF3A99"/>
    <w:rsid w:val="00C117DE"/>
    <w:rsid w:val="00C31D9F"/>
    <w:rsid w:val="00C46A0E"/>
    <w:rsid w:val="00C60C2D"/>
    <w:rsid w:val="00C964D3"/>
    <w:rsid w:val="00CA05C8"/>
    <w:rsid w:val="00CA167A"/>
    <w:rsid w:val="00CF7BFC"/>
    <w:rsid w:val="00D611E9"/>
    <w:rsid w:val="00D65A26"/>
    <w:rsid w:val="00D666E3"/>
    <w:rsid w:val="00D7199D"/>
    <w:rsid w:val="00D74F40"/>
    <w:rsid w:val="00D83040"/>
    <w:rsid w:val="00D83B49"/>
    <w:rsid w:val="00D85583"/>
    <w:rsid w:val="00DC4559"/>
    <w:rsid w:val="00DE32A4"/>
    <w:rsid w:val="00E138AB"/>
    <w:rsid w:val="00E169EC"/>
    <w:rsid w:val="00E25C32"/>
    <w:rsid w:val="00E5068B"/>
    <w:rsid w:val="00E653BF"/>
    <w:rsid w:val="00E83981"/>
    <w:rsid w:val="00E839C3"/>
    <w:rsid w:val="00ED2D2B"/>
    <w:rsid w:val="00F37269"/>
    <w:rsid w:val="00F95F7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A384491"/>
  <w15:docId w15:val="{EC88FEA3-2885-4EC8-BD80-3D5470E7F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a">
    <w:name w:val="本文縮排 字元"/>
    <w:link w:val="a7"/>
    <w:rsid w:val="00244E7D"/>
    <w:rPr>
      <w:rFonts w:ascii="標楷體" w:eastAsia="標楷體"/>
      <w:kern w:val="2"/>
      <w:sz w:val="24"/>
      <w:szCs w:val="24"/>
    </w:rPr>
  </w:style>
  <w:style w:type="character" w:customStyle="1" w:styleId="a5">
    <w:name w:val="頁尾 字元"/>
    <w:link w:val="a4"/>
    <w:rsid w:val="00244E7D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622CF-BCCD-4EB1-89E8-4CA5C6FA8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21</TotalTime>
  <Pages>3</Pages>
  <Words>322</Words>
  <Characters>1840</Characters>
  <Application>Microsoft Office Word</Application>
  <DocSecurity>0</DocSecurity>
  <Lines>15</Lines>
  <Paragraphs>4</Paragraphs>
  <ScaleCrop>false</ScaleCrop>
  <Company>eic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4</cp:revision>
  <cp:lastPrinted>2020-12-18T09:12:00Z</cp:lastPrinted>
  <dcterms:created xsi:type="dcterms:W3CDTF">2020-12-18T09:11:00Z</dcterms:created>
  <dcterms:modified xsi:type="dcterms:W3CDTF">2020-12-18T09:50:00Z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109年12月21日（星期一）上午09時00分至下午5時30分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20201221</vt:lpwstr>
  </property>
  <property fmtid="{D5CDD505-2E9C-101B-9397-08002B2CF9AE}" pid="12" name="202012210-0">
    <vt:lpwstr>;</vt:lpwstr>
  </property>
  <property fmtid="{D5CDD505-2E9C-101B-9397-08002B2CF9AE}" pid="13" name="202012210-1">
    <vt:lpwstr/>
  </property>
  <property fmtid="{D5CDD505-2E9C-101B-9397-08002B2CF9AE}" pid="14" name="202012210-2">
    <vt:lpwstr/>
  </property>
  <property fmtid="{D5CDD505-2E9C-101B-9397-08002B2CF9AE}" pid="15" name="202012210-3">
    <vt:lpwstr/>
  </property>
  <property fmtid="{D5CDD505-2E9C-101B-9397-08002B2CF9AE}" pid="16" name="202012210-4">
    <vt:lpwstr/>
  </property>
  <property fmtid="{D5CDD505-2E9C-101B-9397-08002B2CF9AE}" pid="17" name="202012210-5">
    <vt:lpwstr/>
  </property>
  <property fmtid="{D5CDD505-2E9C-101B-9397-08002B2CF9AE}" pid="18" name="202012210-6">
    <vt:lpwstr/>
  </property>
  <property fmtid="{D5CDD505-2E9C-101B-9397-08002B2CF9AE}" pid="19" name="202012210-7">
    <vt:lpwstr/>
  </property>
  <property fmtid="{D5CDD505-2E9C-101B-9397-08002B2CF9AE}" pid="20" name="202012210-8">
    <vt:lpwstr/>
  </property>
  <property fmtid="{D5CDD505-2E9C-101B-9397-08002B2CF9AE}" pid="21" name="20201221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20201218122112-20201218122112-文件4.docx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1094002018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1094002018</vt:lpwstr>
  </property>
  <property fmtid="{D5CDD505-2E9C-101B-9397-08002B2CF9AE}" pid="33" name="發文支號">
    <vt:lpwstr>0</vt:lpwstr>
  </property>
  <property fmtid="{D5CDD505-2E9C-101B-9397-08002B2CF9AE}" pid="34" name="TotFileSize">
    <vt:lpwstr>924</vt:lpwstr>
  </property>
</Properties>
</file>