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940" w:rsidRPr="00410EE2" w:rsidRDefault="00094DEC" w:rsidP="00E52E66">
      <w:pPr>
        <w:ind w:left="1602" w:rightChars="-149" w:right="-477" w:hangingChars="500" w:hanging="1602"/>
        <w:jc w:val="both"/>
        <w:rPr>
          <w:rFonts w:ascii="標楷體" w:eastAsia="標楷體" w:hAnsi="標楷體"/>
          <w:b/>
        </w:rPr>
      </w:pPr>
      <w:r w:rsidRPr="00410EE2">
        <w:rPr>
          <w:rFonts w:ascii="標楷體" w:eastAsia="標楷體" w:hAnsi="標楷體" w:hint="eastAsia"/>
          <w:b/>
        </w:rPr>
        <w:t>立法院第10屆第3會期財政委員會第</w:t>
      </w:r>
      <w:r w:rsidR="003F42EA">
        <w:rPr>
          <w:rFonts w:ascii="標楷體" w:eastAsia="標楷體" w:hAnsi="標楷體" w:hint="eastAsia"/>
          <w:b/>
        </w:rPr>
        <w:t>9</w:t>
      </w:r>
      <w:r w:rsidRPr="00410EE2">
        <w:rPr>
          <w:rFonts w:ascii="標楷體" w:eastAsia="標楷體" w:hAnsi="標楷體" w:hint="eastAsia"/>
          <w:b/>
        </w:rPr>
        <w:t>次全體委員會議議事錄</w:t>
      </w:r>
    </w:p>
    <w:p w:rsidR="00156DD4" w:rsidRPr="00410EE2" w:rsidRDefault="00583940" w:rsidP="00C756BB">
      <w:pPr>
        <w:autoSpaceDE w:val="0"/>
        <w:autoSpaceDN w:val="0"/>
        <w:ind w:left="1600" w:rightChars="-149" w:right="-477" w:hangingChars="500" w:hanging="1600"/>
        <w:rPr>
          <w:rFonts w:ascii="標楷體" w:eastAsia="標楷體" w:hAnsi="標楷體"/>
          <w:color w:val="FF0000"/>
        </w:rPr>
      </w:pPr>
      <w:r w:rsidRPr="00410EE2">
        <w:rPr>
          <w:rFonts w:ascii="標楷體" w:eastAsia="標楷體" w:hAnsi="標楷體" w:hint="eastAsia"/>
        </w:rPr>
        <w:t>時　　間</w:t>
      </w:r>
      <w:r w:rsidR="002C38AF" w:rsidRPr="00410EE2">
        <w:rPr>
          <w:rFonts w:ascii="標楷體" w:eastAsia="標楷體" w:hAnsi="標楷體" w:hint="eastAsia"/>
        </w:rPr>
        <w:t xml:space="preserve">　</w:t>
      </w:r>
      <w:r w:rsidR="00156DD4" w:rsidRPr="00410EE2">
        <w:rPr>
          <w:rFonts w:ascii="標楷體" w:eastAsia="標楷體" w:hAnsi="標楷體" w:hint="eastAsia"/>
          <w:w w:val="95"/>
        </w:rPr>
        <w:t>中華民國1</w:t>
      </w:r>
      <w:r w:rsidR="00094DEC" w:rsidRPr="00410EE2">
        <w:rPr>
          <w:rFonts w:ascii="標楷體" w:eastAsia="標楷體" w:hAnsi="標楷體" w:hint="eastAsia"/>
          <w:w w:val="95"/>
        </w:rPr>
        <w:t>10</w:t>
      </w:r>
      <w:r w:rsidR="00156DD4" w:rsidRPr="00410EE2">
        <w:rPr>
          <w:rFonts w:ascii="標楷體" w:eastAsia="標楷體" w:hAnsi="標楷體" w:hint="eastAsia"/>
          <w:w w:val="95"/>
        </w:rPr>
        <w:t>年</w:t>
      </w:r>
      <w:r w:rsidR="00094DEC" w:rsidRPr="00410EE2">
        <w:rPr>
          <w:rFonts w:ascii="標楷體" w:eastAsia="標楷體" w:hAnsi="標楷體" w:hint="eastAsia"/>
          <w:w w:val="95"/>
        </w:rPr>
        <w:t>3</w:t>
      </w:r>
      <w:r w:rsidR="00156DD4" w:rsidRPr="00410EE2">
        <w:rPr>
          <w:rFonts w:ascii="標楷體" w:eastAsia="標楷體" w:hAnsi="標楷體" w:hint="eastAsia"/>
          <w:w w:val="95"/>
        </w:rPr>
        <w:t>月</w:t>
      </w:r>
      <w:r w:rsidR="003F42EA">
        <w:rPr>
          <w:rFonts w:ascii="標楷體" w:eastAsia="標楷體" w:hAnsi="標楷體" w:hint="eastAsia"/>
          <w:w w:val="95"/>
        </w:rPr>
        <w:t>29</w:t>
      </w:r>
      <w:r w:rsidR="00932659" w:rsidRPr="00410EE2">
        <w:rPr>
          <w:rFonts w:ascii="標楷體" w:eastAsia="標楷體" w:hAnsi="標楷體" w:hint="eastAsia"/>
          <w:w w:val="95"/>
        </w:rPr>
        <w:t>日（星期</w:t>
      </w:r>
      <w:r w:rsidR="000D088D">
        <w:rPr>
          <w:rFonts w:ascii="標楷體" w:eastAsia="標楷體" w:hAnsi="標楷體" w:hint="eastAsia"/>
          <w:w w:val="95"/>
        </w:rPr>
        <w:t>一</w:t>
      </w:r>
      <w:r w:rsidR="00156DD4" w:rsidRPr="00410EE2">
        <w:rPr>
          <w:rFonts w:ascii="標楷體" w:eastAsia="標楷體" w:hAnsi="標楷體" w:hint="eastAsia"/>
          <w:w w:val="95"/>
        </w:rPr>
        <w:t>）9時</w:t>
      </w:r>
      <w:r w:rsidR="00E025F8">
        <w:rPr>
          <w:rFonts w:ascii="標楷體" w:eastAsia="標楷體" w:hAnsi="標楷體" w:hint="eastAsia"/>
          <w:w w:val="95"/>
        </w:rPr>
        <w:t>1分</w:t>
      </w:r>
      <w:r w:rsidR="00156DD4" w:rsidRPr="00410EE2">
        <w:rPr>
          <w:rFonts w:ascii="標楷體" w:eastAsia="標楷體" w:hAnsi="標楷體" w:hint="eastAsia"/>
          <w:w w:val="95"/>
        </w:rPr>
        <w:t>至1</w:t>
      </w:r>
      <w:r w:rsidR="00075E96">
        <w:rPr>
          <w:rFonts w:ascii="標楷體" w:eastAsia="標楷體" w:hAnsi="標楷體" w:hint="eastAsia"/>
          <w:w w:val="95"/>
        </w:rPr>
        <w:t>3</w:t>
      </w:r>
      <w:r w:rsidR="00156DD4" w:rsidRPr="00410EE2">
        <w:rPr>
          <w:rFonts w:ascii="標楷體" w:eastAsia="標楷體" w:hAnsi="標楷體" w:hint="eastAsia"/>
          <w:w w:val="95"/>
        </w:rPr>
        <w:t>時</w:t>
      </w:r>
      <w:r w:rsidR="00075E96">
        <w:rPr>
          <w:rFonts w:ascii="標楷體" w:eastAsia="標楷體" w:hAnsi="標楷體" w:hint="eastAsia"/>
          <w:w w:val="95"/>
        </w:rPr>
        <w:t>37</w:t>
      </w:r>
      <w:r w:rsidR="00156DD4" w:rsidRPr="00410EE2">
        <w:rPr>
          <w:rFonts w:ascii="標楷體" w:eastAsia="標楷體" w:hAnsi="標楷體" w:hint="eastAsia"/>
          <w:w w:val="95"/>
        </w:rPr>
        <w:t>分</w:t>
      </w:r>
    </w:p>
    <w:p w:rsidR="00583940" w:rsidRPr="00410EE2" w:rsidRDefault="00583940" w:rsidP="00C756BB">
      <w:pPr>
        <w:autoSpaceDE w:val="0"/>
        <w:autoSpaceDN w:val="0"/>
        <w:ind w:left="1600" w:rightChars="-149" w:right="-477" w:hangingChars="500" w:hanging="1600"/>
        <w:rPr>
          <w:rFonts w:ascii="標楷體" w:eastAsia="標楷體" w:hAnsi="標楷體"/>
        </w:rPr>
      </w:pPr>
      <w:r w:rsidRPr="00410EE2">
        <w:rPr>
          <w:rFonts w:ascii="標楷體" w:eastAsia="標楷體" w:hAnsi="標楷體" w:hint="eastAsia"/>
        </w:rPr>
        <w:t xml:space="preserve">地　　點　</w:t>
      </w:r>
      <w:r w:rsidR="00932659" w:rsidRPr="00410EE2">
        <w:rPr>
          <w:rFonts w:ascii="標楷體" w:eastAsia="標楷體" w:hAnsi="標楷體" w:hint="eastAsia"/>
        </w:rPr>
        <w:t>本院群賢樓9樓大禮堂</w:t>
      </w:r>
    </w:p>
    <w:p w:rsidR="00AB6AD3" w:rsidRDefault="00583940" w:rsidP="00C756BB">
      <w:pPr>
        <w:autoSpaceDE w:val="0"/>
        <w:autoSpaceDN w:val="0"/>
        <w:ind w:left="1600" w:rightChars="100" w:right="320" w:hangingChars="500" w:hanging="1600"/>
        <w:rPr>
          <w:rFonts w:ascii="標楷體" w:eastAsia="標楷體" w:hAnsi="標楷體"/>
          <w:color w:val="000000"/>
        </w:rPr>
      </w:pPr>
      <w:r w:rsidRPr="00410EE2">
        <w:rPr>
          <w:rFonts w:ascii="標楷體" w:eastAsia="標楷體" w:hAnsi="標楷體" w:hint="eastAsia"/>
        </w:rPr>
        <w:t xml:space="preserve">出席委員　</w:t>
      </w:r>
      <w:r w:rsidR="00616F06" w:rsidRPr="00410EE2">
        <w:rPr>
          <w:rFonts w:ascii="標楷體" w:eastAsia="標楷體" w:hAnsi="標楷體" w:hint="eastAsia"/>
          <w:color w:val="000000"/>
        </w:rPr>
        <w:t xml:space="preserve">吳秉叡　</w:t>
      </w:r>
      <w:r w:rsidR="00AB6AD3" w:rsidRPr="00410EE2">
        <w:rPr>
          <w:rFonts w:ascii="標楷體" w:eastAsia="標楷體" w:hAnsi="標楷體" w:hint="eastAsia"/>
          <w:color w:val="000000"/>
        </w:rPr>
        <w:t xml:space="preserve">賴士葆　</w:t>
      </w:r>
      <w:r w:rsidR="00616F06" w:rsidRPr="00410EE2">
        <w:rPr>
          <w:rFonts w:ascii="標楷體" w:eastAsia="標楷體" w:hAnsi="標楷體" w:hint="eastAsia"/>
          <w:color w:val="000000"/>
        </w:rPr>
        <w:t xml:space="preserve">沈發惠　曾銘宗　</w:t>
      </w:r>
      <w:r w:rsidR="00AB6AD3" w:rsidRPr="00410EE2">
        <w:rPr>
          <w:rFonts w:ascii="標楷體" w:eastAsia="標楷體" w:hAnsi="標楷體" w:hint="eastAsia"/>
          <w:color w:val="000000"/>
        </w:rPr>
        <w:t xml:space="preserve">林德福　李貴敏　</w:t>
      </w:r>
    </w:p>
    <w:p w:rsidR="00AB6AD3" w:rsidRDefault="00AB6AD3" w:rsidP="00C756BB">
      <w:pPr>
        <w:autoSpaceDE w:val="0"/>
        <w:autoSpaceDN w:val="0"/>
        <w:ind w:left="1600" w:rightChars="100" w:right="320" w:hangingChars="500" w:hanging="1600"/>
        <w:rPr>
          <w:rFonts w:ascii="標楷體" w:eastAsia="標楷體" w:hAnsi="標楷體"/>
        </w:rPr>
      </w:pPr>
      <w:r w:rsidRPr="00410EE2">
        <w:rPr>
          <w:rFonts w:ascii="標楷體" w:eastAsia="標楷體" w:hAnsi="標楷體" w:hint="eastAsia"/>
          <w:color w:val="000000"/>
        </w:rPr>
        <w:t xml:space="preserve">　　　　　郭國文　</w:t>
      </w:r>
      <w:r w:rsidR="00616F06" w:rsidRPr="00410EE2">
        <w:rPr>
          <w:rFonts w:ascii="標楷體" w:eastAsia="標楷體" w:hAnsi="標楷體" w:hint="eastAsia"/>
          <w:color w:val="000000"/>
        </w:rPr>
        <w:t xml:space="preserve">林楚茵　</w:t>
      </w:r>
      <w:r w:rsidRPr="00410EE2">
        <w:rPr>
          <w:rFonts w:ascii="標楷體" w:eastAsia="標楷體" w:hAnsi="標楷體" w:hint="eastAsia"/>
          <w:color w:val="000000"/>
        </w:rPr>
        <w:t xml:space="preserve">鍾佳濱　羅明才　</w:t>
      </w:r>
      <w:r w:rsidRPr="009C56B3">
        <w:rPr>
          <w:rFonts w:ascii="標楷體" w:eastAsia="標楷體" w:hAnsi="標楷體" w:hint="eastAsia"/>
        </w:rPr>
        <w:t xml:space="preserve">張其祿　</w:t>
      </w:r>
      <w:r w:rsidRPr="00C013F8">
        <w:rPr>
          <w:rFonts w:ascii="標楷體" w:eastAsia="標楷體" w:hAnsi="標楷體" w:hint="eastAsia"/>
        </w:rPr>
        <w:t xml:space="preserve">余　天　</w:t>
      </w:r>
    </w:p>
    <w:p w:rsidR="00583940" w:rsidRPr="00410EE2" w:rsidRDefault="00AB6AD3" w:rsidP="00C756BB">
      <w:pPr>
        <w:autoSpaceDE w:val="0"/>
        <w:autoSpaceDN w:val="0"/>
        <w:ind w:left="1600" w:rightChars="100" w:right="320" w:hangingChars="500" w:hanging="1600"/>
        <w:rPr>
          <w:rFonts w:ascii="標楷體" w:eastAsia="標楷體" w:hAnsi="標楷體"/>
        </w:rPr>
      </w:pPr>
      <w:r w:rsidRPr="00C013F8">
        <w:rPr>
          <w:rFonts w:ascii="標楷體" w:eastAsia="標楷體" w:hAnsi="標楷體" w:hint="eastAsia"/>
        </w:rPr>
        <w:t xml:space="preserve">　　　　　</w:t>
      </w:r>
      <w:r w:rsidRPr="009C56B3">
        <w:rPr>
          <w:rFonts w:ascii="標楷體" w:eastAsia="標楷體" w:hAnsi="標楷體" w:hint="eastAsia"/>
        </w:rPr>
        <w:t xml:space="preserve">高嘉瑜　</w:t>
      </w:r>
    </w:p>
    <w:p w:rsidR="00010D46" w:rsidRPr="00410EE2" w:rsidRDefault="00583940" w:rsidP="00C756BB">
      <w:pPr>
        <w:autoSpaceDE w:val="0"/>
        <w:autoSpaceDN w:val="0"/>
        <w:ind w:leftChars="500" w:left="1600"/>
        <w:rPr>
          <w:rFonts w:ascii="標楷體" w:eastAsia="標楷體" w:hAnsi="標楷體"/>
          <w:b/>
          <w:color w:val="000000"/>
        </w:rPr>
      </w:pPr>
      <w:r w:rsidRPr="00410EE2">
        <w:rPr>
          <w:rFonts w:ascii="標楷體" w:eastAsia="標楷體" w:hAnsi="標楷體" w:hint="eastAsia"/>
          <w:b/>
        </w:rPr>
        <w:t>委員出席</w:t>
      </w:r>
      <w:r w:rsidR="009C229A" w:rsidRPr="00410EE2">
        <w:rPr>
          <w:rFonts w:ascii="標楷體" w:eastAsia="標楷體" w:hAnsi="標楷體" w:hint="eastAsia"/>
          <w:b/>
          <w:color w:val="000000"/>
        </w:rPr>
        <w:t>1</w:t>
      </w:r>
      <w:r w:rsidR="00094DEC" w:rsidRPr="00410EE2">
        <w:rPr>
          <w:rFonts w:ascii="標楷體" w:eastAsia="標楷體" w:hAnsi="標楷體" w:hint="eastAsia"/>
          <w:b/>
          <w:color w:val="000000"/>
        </w:rPr>
        <w:t>3</w:t>
      </w:r>
      <w:r w:rsidRPr="00410EE2">
        <w:rPr>
          <w:rFonts w:ascii="標楷體" w:eastAsia="標楷體" w:hAnsi="標楷體" w:hint="eastAsia"/>
          <w:b/>
          <w:color w:val="000000"/>
        </w:rPr>
        <w:t>人</w:t>
      </w:r>
    </w:p>
    <w:p w:rsidR="00AB6AD3" w:rsidRDefault="00583940" w:rsidP="00C756BB">
      <w:pPr>
        <w:autoSpaceDE w:val="0"/>
        <w:autoSpaceDN w:val="0"/>
        <w:ind w:left="1600" w:rightChars="100" w:right="320" w:hangingChars="500" w:hanging="1600"/>
        <w:rPr>
          <w:rFonts w:ascii="標楷體" w:eastAsia="標楷體" w:hAnsi="標楷體"/>
        </w:rPr>
      </w:pPr>
      <w:r w:rsidRPr="00410EE2">
        <w:rPr>
          <w:rFonts w:ascii="標楷體" w:eastAsia="標楷體" w:hAnsi="標楷體" w:hint="eastAsia"/>
        </w:rPr>
        <w:t xml:space="preserve">列席委員　</w:t>
      </w:r>
      <w:r w:rsidR="001C402E" w:rsidRPr="005F299E">
        <w:rPr>
          <w:rFonts w:ascii="標楷體" w:eastAsia="標楷體" w:hAnsi="標楷體" w:hint="eastAsia"/>
        </w:rPr>
        <w:t xml:space="preserve">李德維　</w:t>
      </w:r>
      <w:r w:rsidR="00AB6AD3" w:rsidRPr="00AB6AD3">
        <w:rPr>
          <w:rFonts w:ascii="標楷體" w:eastAsia="標楷體" w:hAnsi="標楷體" w:hint="eastAsia"/>
        </w:rPr>
        <w:t>邱顯智</w:t>
      </w:r>
      <w:r w:rsidR="00AB6AD3" w:rsidRPr="005F299E">
        <w:rPr>
          <w:rFonts w:ascii="標楷體" w:eastAsia="標楷體" w:hAnsi="標楷體" w:hint="eastAsia"/>
        </w:rPr>
        <w:t xml:space="preserve">　陳椒華　洪孟楷　</w:t>
      </w:r>
      <w:r w:rsidR="001C402E" w:rsidRPr="005F299E">
        <w:rPr>
          <w:rFonts w:ascii="標楷體" w:eastAsia="標楷體" w:hAnsi="標楷體" w:hint="eastAsia"/>
        </w:rPr>
        <w:t xml:space="preserve">劉世芳　</w:t>
      </w:r>
      <w:r w:rsidR="00AB6AD3" w:rsidRPr="005F299E">
        <w:rPr>
          <w:rFonts w:ascii="標楷體" w:eastAsia="標楷體" w:hAnsi="標楷體" w:hint="eastAsia"/>
        </w:rPr>
        <w:t xml:space="preserve">楊瓊瓔　</w:t>
      </w:r>
    </w:p>
    <w:p w:rsidR="007F2290" w:rsidRDefault="00AB6AD3" w:rsidP="00C756BB">
      <w:pPr>
        <w:autoSpaceDE w:val="0"/>
        <w:autoSpaceDN w:val="0"/>
        <w:ind w:left="1600" w:rightChars="100" w:right="320" w:hangingChars="500" w:hanging="1600"/>
        <w:rPr>
          <w:rFonts w:ascii="標楷體" w:eastAsia="標楷體" w:hAnsi="標楷體"/>
        </w:rPr>
      </w:pPr>
      <w:r w:rsidRPr="00C013F8">
        <w:rPr>
          <w:rFonts w:ascii="標楷體" w:eastAsia="標楷體" w:hAnsi="標楷體" w:hint="eastAsia"/>
        </w:rPr>
        <w:t xml:space="preserve">　　　　　</w:t>
      </w:r>
      <w:r w:rsidRPr="00AB6AD3">
        <w:rPr>
          <w:rFonts w:ascii="標楷體" w:eastAsia="標楷體" w:hAnsi="標楷體" w:hint="eastAsia"/>
        </w:rPr>
        <w:t>蔡壁如</w:t>
      </w:r>
      <w:r>
        <w:rPr>
          <w:rFonts w:ascii="標楷體" w:eastAsia="標楷體" w:hAnsi="標楷體" w:hint="eastAsia"/>
        </w:rPr>
        <w:t xml:space="preserve">　</w:t>
      </w:r>
      <w:r w:rsidRPr="00AB6AD3">
        <w:rPr>
          <w:rFonts w:ascii="標楷體" w:eastAsia="標楷體" w:hAnsi="標楷體" w:hint="eastAsia"/>
        </w:rPr>
        <w:t xml:space="preserve">鄭天財 </w:t>
      </w:r>
      <w:r w:rsidRPr="00AB6AD3">
        <w:rPr>
          <w:rFonts w:ascii="標楷體" w:eastAsia="標楷體" w:hAnsi="標楷體" w:hint="eastAsia"/>
          <w:spacing w:val="-40"/>
        </w:rPr>
        <w:t>Sra Kacaw</w:t>
      </w:r>
      <w:r>
        <w:rPr>
          <w:rFonts w:ascii="標楷體" w:eastAsia="標楷體" w:hAnsi="標楷體" w:hint="eastAsia"/>
        </w:rPr>
        <w:t xml:space="preserve">　</w:t>
      </w:r>
      <w:r w:rsidRPr="005F299E">
        <w:rPr>
          <w:rFonts w:ascii="標楷體" w:eastAsia="標楷體" w:hAnsi="標楷體" w:hint="eastAsia"/>
        </w:rPr>
        <w:t xml:space="preserve">廖婉汝　林俊憲　</w:t>
      </w:r>
      <w:r w:rsidR="007F2290">
        <w:rPr>
          <w:rFonts w:ascii="標楷體" w:eastAsia="標楷體" w:hAnsi="標楷體" w:hint="eastAsia"/>
        </w:rPr>
        <w:t xml:space="preserve">管碧玲　</w:t>
      </w:r>
    </w:p>
    <w:p w:rsidR="007F2290" w:rsidRDefault="007F2290" w:rsidP="00C756BB">
      <w:pPr>
        <w:autoSpaceDE w:val="0"/>
        <w:autoSpaceDN w:val="0"/>
        <w:ind w:left="1600" w:rightChars="100" w:right="320" w:hangingChars="500" w:hanging="1600"/>
        <w:rPr>
          <w:rFonts w:ascii="標楷體" w:eastAsia="標楷體" w:hAnsi="標楷體"/>
          <w:color w:val="FF0000"/>
        </w:rPr>
      </w:pPr>
      <w:r w:rsidRPr="00C013F8">
        <w:rPr>
          <w:rFonts w:ascii="標楷體" w:eastAsia="標楷體" w:hAnsi="標楷體" w:hint="eastAsia"/>
        </w:rPr>
        <w:t xml:space="preserve">　　　　　</w:t>
      </w:r>
      <w:r w:rsidR="00AB6AD3" w:rsidRPr="005F299E">
        <w:rPr>
          <w:rFonts w:ascii="標楷體" w:eastAsia="標楷體" w:hAnsi="標楷體" w:hint="eastAsia"/>
        </w:rPr>
        <w:t xml:space="preserve">吳斯懷　張育美　</w:t>
      </w:r>
      <w:r w:rsidR="00AB6AD3">
        <w:rPr>
          <w:rFonts w:ascii="標楷體" w:eastAsia="標楷體" w:hAnsi="標楷體" w:hint="eastAsia"/>
        </w:rPr>
        <w:t xml:space="preserve">陳明文　</w:t>
      </w:r>
      <w:r w:rsidR="00AB6AD3" w:rsidRPr="00AB6AD3">
        <w:rPr>
          <w:rFonts w:ascii="標楷體" w:eastAsia="標楷體" w:hAnsi="標楷體" w:hint="eastAsia"/>
        </w:rPr>
        <w:t>莊競程</w:t>
      </w:r>
      <w:r w:rsidR="00AB6AD3">
        <w:rPr>
          <w:rFonts w:ascii="標楷體" w:eastAsia="標楷體" w:hAnsi="標楷體" w:hint="eastAsia"/>
        </w:rPr>
        <w:t xml:space="preserve">　江永昌</w:t>
      </w:r>
      <w:r w:rsidR="00FE7CC5">
        <w:rPr>
          <w:rFonts w:ascii="標楷體" w:eastAsia="標楷體" w:hAnsi="標楷體" w:hint="eastAsia"/>
        </w:rPr>
        <w:t xml:space="preserve">　</w:t>
      </w:r>
      <w:r w:rsidR="00FE7CC5" w:rsidRPr="00E025F8">
        <w:rPr>
          <w:rFonts w:ascii="標楷體" w:eastAsia="標楷體" w:hAnsi="標楷體" w:hint="eastAsia"/>
        </w:rPr>
        <w:t>何欣純</w:t>
      </w:r>
      <w:r w:rsidR="00FE7CC5" w:rsidRPr="00AB6AD3">
        <w:rPr>
          <w:rFonts w:ascii="標楷體" w:eastAsia="標楷體" w:hAnsi="標楷體" w:hint="eastAsia"/>
          <w:color w:val="FF0000"/>
        </w:rPr>
        <w:t xml:space="preserve">　</w:t>
      </w:r>
    </w:p>
    <w:p w:rsidR="00611BC4" w:rsidRPr="007F2290" w:rsidRDefault="007F2290" w:rsidP="00C756BB">
      <w:pPr>
        <w:autoSpaceDE w:val="0"/>
        <w:autoSpaceDN w:val="0"/>
        <w:ind w:left="1600" w:rightChars="100" w:right="320" w:hangingChars="500" w:hanging="1600"/>
        <w:rPr>
          <w:rFonts w:ascii="標楷體" w:eastAsiaTheme="minorEastAsia" w:hAnsi="標楷體"/>
          <w:color w:val="000000"/>
        </w:rPr>
      </w:pPr>
      <w:r w:rsidRPr="00AB6AD3">
        <w:rPr>
          <w:rFonts w:ascii="標楷體" w:eastAsia="標楷體" w:hAnsi="標楷體" w:hint="eastAsia"/>
          <w:color w:val="FF0000"/>
        </w:rPr>
        <w:t xml:space="preserve">　　　　　</w:t>
      </w:r>
      <w:r w:rsidR="00FE7CC5" w:rsidRPr="00E025F8">
        <w:rPr>
          <w:rFonts w:ascii="標楷體" w:eastAsia="標楷體" w:hAnsi="標楷體" w:hint="eastAsia"/>
        </w:rPr>
        <w:t>蔡易餘</w:t>
      </w:r>
      <w:r w:rsidR="00FE7CC5" w:rsidRPr="00AB6AD3">
        <w:rPr>
          <w:rFonts w:ascii="標楷體" w:eastAsia="標楷體" w:hAnsi="標楷體" w:hint="eastAsia"/>
          <w:color w:val="FF0000"/>
        </w:rPr>
        <w:t xml:space="preserve">　</w:t>
      </w:r>
      <w:r w:rsidR="00FE7CC5" w:rsidRPr="00E025F8">
        <w:rPr>
          <w:rFonts w:ascii="標楷體" w:eastAsia="標楷體" w:hAnsi="標楷體" w:hint="eastAsia"/>
        </w:rPr>
        <w:t>費鴻泰</w:t>
      </w:r>
      <w:r w:rsidRPr="007F2290">
        <w:rPr>
          <w:rFonts w:ascii="標楷體" w:eastAsia="標楷體" w:hAnsi="標楷體" w:hint="eastAsia"/>
        </w:rPr>
        <w:t xml:space="preserve">　邱志偉</w:t>
      </w:r>
    </w:p>
    <w:p w:rsidR="00583940" w:rsidRPr="00410EE2" w:rsidRDefault="00583940" w:rsidP="00C756BB">
      <w:pPr>
        <w:autoSpaceDE w:val="0"/>
        <w:autoSpaceDN w:val="0"/>
        <w:ind w:leftChars="500" w:left="1600"/>
        <w:rPr>
          <w:rFonts w:ascii="標楷體" w:eastAsia="標楷體" w:hAnsi="標楷體"/>
          <w:b/>
        </w:rPr>
      </w:pPr>
      <w:r w:rsidRPr="00410EE2">
        <w:rPr>
          <w:rFonts w:ascii="標楷體" w:eastAsia="標楷體" w:hAnsi="標楷體" w:hint="eastAsia"/>
          <w:b/>
        </w:rPr>
        <w:t>委員列席</w:t>
      </w:r>
      <w:r w:rsidR="007F2290">
        <w:rPr>
          <w:rFonts w:ascii="標楷體" w:eastAsia="標楷體" w:hAnsi="標楷體" w:hint="eastAsia"/>
          <w:b/>
        </w:rPr>
        <w:t>20</w:t>
      </w:r>
      <w:r w:rsidRPr="00410EE2">
        <w:rPr>
          <w:rFonts w:ascii="標楷體" w:eastAsia="標楷體" w:hAnsi="標楷體" w:hint="eastAsia"/>
          <w:b/>
          <w:color w:val="000000"/>
        </w:rPr>
        <w:t>人</w:t>
      </w:r>
    </w:p>
    <w:p w:rsidR="00DD1B23" w:rsidRPr="00410EE2" w:rsidRDefault="00FA597A" w:rsidP="00C756BB">
      <w:pPr>
        <w:tabs>
          <w:tab w:val="left" w:pos="9072"/>
        </w:tabs>
        <w:autoSpaceDE w:val="0"/>
        <w:autoSpaceDN w:val="0"/>
        <w:jc w:val="both"/>
        <w:rPr>
          <w:rFonts w:ascii="標楷體" w:eastAsia="標楷體" w:hAnsi="標楷體"/>
          <w:kern w:val="16"/>
        </w:rPr>
      </w:pPr>
      <w:r w:rsidRPr="00410EE2">
        <w:rPr>
          <w:rFonts w:ascii="標楷體" w:eastAsia="標楷體" w:hAnsi="標楷體" w:hint="eastAsia"/>
          <w:kern w:val="16"/>
        </w:rPr>
        <w:t xml:space="preserve">列席官員　</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F23EAB">
        <w:rPr>
          <w:rFonts w:ascii="標楷體" w:eastAsia="標楷體" w:hAnsi="標楷體" w:hint="eastAsia"/>
          <w:b/>
          <w:kern w:val="16"/>
        </w:rPr>
        <w:t>財政部</w:t>
      </w:r>
      <w:r w:rsidRPr="00F23EAB">
        <w:rPr>
          <w:rFonts w:ascii="標楷體" w:eastAsia="標楷體" w:hAnsi="標楷體" w:hint="eastAsia"/>
          <w:kern w:val="16"/>
        </w:rPr>
        <w:t xml:space="preserve">　　　　　　　　　　　　部長　　　蘇建榮</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綜合規劃司　　　　　　　　　司長　　　陳進雄</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統計處　　　　　　　　　　　處長　　　蔡美娜</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法制處　　　　　　　　　　　處長　　　胡坤明</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國庫署　　　　　　　　　　　署長　　　蕭家旗</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賦稅署　　　　　　　　　　　署長　　　許慈美</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關務署　　　　　　　　　　　署長　　　謝鈴媛</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國有財產署　　　　　　　　　署長　　　曾國基</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財政資訊中心　　　　　　　　主任　　　張文熙</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臺北國稅局　　　　　　　　　局長　　　宋秀玲</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高雄國稅局　　　　　　　　　局長　　　蔡碧珍</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北區國稅局　　　　　　　　　局長　　　王</w:t>
      </w:r>
      <w:r w:rsidRPr="00F23EAB">
        <w:rPr>
          <w:rFonts w:ascii="標楷體" w:eastAsia="標楷體" w:hAnsi="標楷體" w:cs="新細明體" w:hint="eastAsia"/>
          <w:kern w:val="16"/>
        </w:rPr>
        <w:t>綉</w:t>
      </w:r>
      <w:r w:rsidRPr="00F23EAB">
        <w:rPr>
          <w:rFonts w:ascii="標楷體" w:eastAsia="標楷體" w:hAnsi="標楷體" w:cs="華康楷書體W5" w:hint="eastAsia"/>
          <w:kern w:val="16"/>
        </w:rPr>
        <w:t>忠</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中區國稅局　　　　　　　　　局長　　　吳蓮英</w:t>
      </w:r>
    </w:p>
    <w:p w:rsid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南區國稅局　　　　　　　　　局長　　　盧貞秀</w:t>
      </w:r>
    </w:p>
    <w:p w:rsidR="00437C54" w:rsidRPr="00437C54" w:rsidRDefault="00437C54" w:rsidP="00C756BB">
      <w:pPr>
        <w:tabs>
          <w:tab w:val="left" w:pos="9072"/>
        </w:tabs>
        <w:autoSpaceDE w:val="0"/>
        <w:autoSpaceDN w:val="0"/>
        <w:rPr>
          <w:rFonts w:ascii="標楷體" w:eastAsia="標楷體" w:hAnsi="標楷體"/>
          <w:b/>
          <w:kern w:val="16"/>
        </w:rPr>
      </w:pPr>
      <w:r w:rsidRPr="00F23EAB">
        <w:rPr>
          <w:rFonts w:ascii="標楷體" w:eastAsia="標楷體" w:hAnsi="標楷體" w:hint="eastAsia"/>
          <w:kern w:val="16"/>
        </w:rPr>
        <w:t xml:space="preserve">　　　　　</w:t>
      </w:r>
      <w:r>
        <w:rPr>
          <w:rFonts w:ascii="標楷體" w:eastAsia="標楷體" w:hAnsi="標楷體" w:hint="eastAsia"/>
          <w:b/>
          <w:kern w:val="16"/>
        </w:rPr>
        <w:t>內政部</w:t>
      </w:r>
      <w:r w:rsidRPr="00437C54">
        <w:rPr>
          <w:rFonts w:ascii="標楷體" w:eastAsia="標楷體" w:hAnsi="標楷體" w:hint="eastAsia"/>
          <w:kern w:val="16"/>
        </w:rPr>
        <w:t>地政司</w:t>
      </w:r>
      <w:r w:rsidRPr="00F23EAB">
        <w:rPr>
          <w:rFonts w:ascii="標楷體" w:eastAsia="標楷體" w:hAnsi="標楷體" w:hint="eastAsia"/>
          <w:kern w:val="16"/>
        </w:rPr>
        <w:t xml:space="preserve">　　　　　　　　　</w:t>
      </w:r>
      <w:r>
        <w:rPr>
          <w:rFonts w:ascii="標楷體" w:eastAsia="標楷體" w:hAnsi="標楷體" w:hint="eastAsia"/>
          <w:kern w:val="16"/>
        </w:rPr>
        <w:t>副司長</w:t>
      </w:r>
      <w:r w:rsidRPr="00F23EAB">
        <w:rPr>
          <w:rFonts w:ascii="標楷體" w:eastAsia="標楷體" w:hAnsi="標楷體" w:hint="eastAsia"/>
          <w:kern w:val="16"/>
        </w:rPr>
        <w:t xml:space="preserve">　　</w:t>
      </w:r>
      <w:r>
        <w:rPr>
          <w:rFonts w:ascii="標楷體" w:eastAsia="標楷體" w:hAnsi="標楷體" w:hint="eastAsia"/>
          <w:kern w:val="16"/>
        </w:rPr>
        <w:t>林家正</w:t>
      </w:r>
    </w:p>
    <w:p w:rsidR="00437C54" w:rsidRDefault="00437C54"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Pr>
          <w:rFonts w:ascii="標楷體" w:eastAsia="標楷體" w:hAnsi="標楷體" w:hint="eastAsia"/>
          <w:kern w:val="16"/>
        </w:rPr>
        <w:t xml:space="preserve">　　營建署</w:t>
      </w:r>
      <w:r w:rsidRPr="00F23EAB">
        <w:rPr>
          <w:rFonts w:ascii="標楷體" w:eastAsia="標楷體" w:hAnsi="標楷體" w:hint="eastAsia"/>
          <w:kern w:val="16"/>
        </w:rPr>
        <w:t xml:space="preserve">　　　　　　　　　</w:t>
      </w:r>
      <w:r>
        <w:rPr>
          <w:rFonts w:ascii="標楷體" w:eastAsia="標楷體" w:hAnsi="標楷體" w:hint="eastAsia"/>
          <w:kern w:val="16"/>
        </w:rPr>
        <w:t>副組長　　陳淑娟</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F23EAB">
        <w:rPr>
          <w:rFonts w:ascii="標楷體" w:eastAsia="標楷體" w:hAnsi="標楷體" w:hint="eastAsia"/>
          <w:b/>
          <w:kern w:val="16"/>
        </w:rPr>
        <w:t>法務部</w:t>
      </w:r>
      <w:r w:rsidRPr="00F23EAB">
        <w:rPr>
          <w:rFonts w:ascii="標楷體" w:eastAsia="標楷體" w:hAnsi="標楷體" w:hint="eastAsia"/>
          <w:kern w:val="16"/>
        </w:rPr>
        <w:t xml:space="preserve">　　　　　　　　　　　　參事　　　劉成焜</w:t>
      </w:r>
    </w:p>
    <w:p w:rsidR="00B53A96" w:rsidRPr="00410EE2" w:rsidRDefault="00B53A96" w:rsidP="00C756BB">
      <w:pPr>
        <w:pStyle w:val="a8"/>
        <w:tabs>
          <w:tab w:val="left" w:pos="3660"/>
        </w:tabs>
        <w:kinsoku w:val="0"/>
        <w:overflowPunct w:val="0"/>
        <w:autoSpaceDE w:val="0"/>
        <w:autoSpaceDN w:val="0"/>
        <w:adjustRightInd w:val="0"/>
        <w:snapToGrid w:val="0"/>
        <w:spacing w:line="480" w:lineRule="exact"/>
        <w:rPr>
          <w:rFonts w:hAnsi="標楷體"/>
          <w:kern w:val="16"/>
        </w:rPr>
      </w:pPr>
      <w:r w:rsidRPr="00410EE2">
        <w:rPr>
          <w:rFonts w:hAnsi="標楷體" w:hint="eastAsia"/>
          <w:kern w:val="16"/>
        </w:rPr>
        <w:t xml:space="preserve">主　　席　</w:t>
      </w:r>
      <w:r w:rsidR="00637C20">
        <w:rPr>
          <w:rFonts w:hAnsi="標楷體" w:hint="eastAsia"/>
          <w:color w:val="000000"/>
        </w:rPr>
        <w:t>曾</w:t>
      </w:r>
      <w:r w:rsidR="006323E5" w:rsidRPr="00410EE2">
        <w:rPr>
          <w:rFonts w:hAnsi="標楷體" w:hint="eastAsia"/>
          <w:kern w:val="16"/>
        </w:rPr>
        <w:t>召集委員</w:t>
      </w:r>
      <w:r w:rsidR="00637C20">
        <w:rPr>
          <w:rFonts w:hAnsi="標楷體" w:hint="eastAsia"/>
          <w:kern w:val="16"/>
        </w:rPr>
        <w:t>銘宗</w:t>
      </w:r>
    </w:p>
    <w:p w:rsidR="00B53A96" w:rsidRPr="00410EE2" w:rsidRDefault="00B53A96" w:rsidP="00C756BB">
      <w:pPr>
        <w:tabs>
          <w:tab w:val="left" w:pos="3660"/>
        </w:tabs>
        <w:autoSpaceDE w:val="0"/>
        <w:autoSpaceDN w:val="0"/>
        <w:rPr>
          <w:rFonts w:ascii="標楷體" w:eastAsia="標楷體" w:hAnsi="標楷體" w:cs="Courier New"/>
          <w:kern w:val="16"/>
        </w:rPr>
      </w:pPr>
      <w:r w:rsidRPr="00410EE2">
        <w:rPr>
          <w:rFonts w:ascii="標楷體" w:eastAsia="標楷體" w:hAnsi="標楷體" w:cs="Courier New" w:hint="eastAsia"/>
          <w:kern w:val="16"/>
        </w:rPr>
        <w:t xml:space="preserve">專門委員　</w:t>
      </w:r>
      <w:r w:rsidR="001727EE" w:rsidRPr="00410EE2">
        <w:rPr>
          <w:rFonts w:ascii="標楷體" w:eastAsia="標楷體" w:hAnsi="標楷體" w:cs="Courier New" w:hint="eastAsia"/>
          <w:kern w:val="16"/>
        </w:rPr>
        <w:t>謝淑津</w:t>
      </w:r>
    </w:p>
    <w:p w:rsidR="00B53A96" w:rsidRPr="00410EE2" w:rsidRDefault="00B84F11" w:rsidP="00C756BB">
      <w:pPr>
        <w:autoSpaceDE w:val="0"/>
        <w:autoSpaceDN w:val="0"/>
        <w:rPr>
          <w:rFonts w:ascii="標楷體" w:eastAsia="標楷體" w:hAnsi="標楷體" w:cs="Courier New"/>
          <w:kern w:val="16"/>
        </w:rPr>
      </w:pPr>
      <w:r w:rsidRPr="00410EE2">
        <w:rPr>
          <w:rFonts w:ascii="標楷體" w:eastAsia="標楷體" w:hAnsi="標楷體" w:cs="Courier New" w:hint="eastAsia"/>
          <w:kern w:val="16"/>
        </w:rPr>
        <w:t>主任秘書　趙弘靜</w:t>
      </w:r>
    </w:p>
    <w:p w:rsidR="00BB170E" w:rsidRPr="00410EE2" w:rsidRDefault="00BB170E" w:rsidP="00C756BB">
      <w:pPr>
        <w:autoSpaceDE w:val="0"/>
        <w:autoSpaceDN w:val="0"/>
        <w:ind w:left="1600" w:rightChars="-149" w:right="-477" w:hangingChars="500" w:hanging="1600"/>
        <w:jc w:val="both"/>
        <w:rPr>
          <w:rFonts w:ascii="標楷體" w:eastAsia="標楷體" w:hAnsi="標楷體"/>
        </w:rPr>
      </w:pPr>
      <w:r w:rsidRPr="00410EE2">
        <w:rPr>
          <w:rFonts w:ascii="標楷體" w:eastAsia="標楷體" w:hAnsi="標楷體" w:hint="eastAsia"/>
        </w:rPr>
        <w:t xml:space="preserve">紀　　錄　秘　書　郭錦貴　</w:t>
      </w:r>
      <w:r w:rsidRPr="00BB170E">
        <w:rPr>
          <w:rFonts w:ascii="標楷體" w:eastAsia="標楷體" w:hAnsi="標楷體" w:hint="eastAsia"/>
          <w:spacing w:val="-40"/>
        </w:rPr>
        <w:t>副研究員</w:t>
      </w:r>
      <w:r w:rsidRPr="00410EE2">
        <w:rPr>
          <w:rFonts w:ascii="標楷體" w:eastAsia="標楷體" w:hAnsi="標楷體" w:hint="eastAsia"/>
        </w:rPr>
        <w:t xml:space="preserve">　黃惠雯　編　審　黃美菁　</w:t>
      </w:r>
    </w:p>
    <w:p w:rsidR="006323E5" w:rsidRPr="00410EE2" w:rsidRDefault="00BB170E" w:rsidP="00C756BB">
      <w:pPr>
        <w:pStyle w:val="a8"/>
        <w:kinsoku w:val="0"/>
        <w:overflowPunct w:val="0"/>
        <w:autoSpaceDE w:val="0"/>
        <w:autoSpaceDN w:val="0"/>
        <w:adjustRightInd w:val="0"/>
        <w:snapToGrid w:val="0"/>
        <w:spacing w:line="480" w:lineRule="exact"/>
        <w:jc w:val="both"/>
        <w:rPr>
          <w:rFonts w:hAnsi="標楷體"/>
          <w:kern w:val="16"/>
        </w:rPr>
      </w:pPr>
      <w:r w:rsidRPr="00410EE2">
        <w:rPr>
          <w:rFonts w:hAnsi="標楷體" w:cs="Times New Roman" w:hint="eastAsia"/>
        </w:rPr>
        <w:t xml:space="preserve">　　　　　科　長　蔡明哲　科　員　謝禎鴻</w:t>
      </w:r>
    </w:p>
    <w:p w:rsidR="002A4502" w:rsidRPr="00410EE2" w:rsidRDefault="002A4502" w:rsidP="00C756BB">
      <w:pPr>
        <w:autoSpaceDE w:val="0"/>
        <w:autoSpaceDN w:val="0"/>
        <w:spacing w:beforeLines="50" w:before="180"/>
        <w:ind w:leftChars="201" w:left="643"/>
        <w:jc w:val="both"/>
        <w:rPr>
          <w:rFonts w:hAnsi="標楷體"/>
          <w:b/>
        </w:rPr>
      </w:pPr>
      <w:r w:rsidRPr="00410EE2">
        <w:rPr>
          <w:rFonts w:ascii="標楷體" w:eastAsia="標楷體" w:hAnsi="標楷體" w:cs="Courier New" w:hint="eastAsia"/>
          <w:b/>
        </w:rPr>
        <w:t>報告</w:t>
      </w:r>
      <w:r w:rsidRPr="00410EE2">
        <w:rPr>
          <w:rFonts w:hAnsi="標楷體" w:hint="eastAsia"/>
          <w:b/>
        </w:rPr>
        <w:t>事項</w:t>
      </w:r>
    </w:p>
    <w:p w:rsidR="00EB0D6E" w:rsidRPr="00410EE2" w:rsidRDefault="00EB0D6E" w:rsidP="00C756BB">
      <w:pPr>
        <w:autoSpaceDE w:val="0"/>
        <w:autoSpaceDN w:val="0"/>
        <w:jc w:val="both"/>
        <w:rPr>
          <w:rFonts w:ascii="標楷體" w:eastAsia="標楷體" w:hAnsi="標楷體"/>
        </w:rPr>
      </w:pPr>
      <w:r w:rsidRPr="00410EE2">
        <w:rPr>
          <w:rFonts w:ascii="標楷體" w:eastAsia="標楷體" w:hAnsi="標楷體" w:hint="eastAsia"/>
        </w:rPr>
        <w:t>一、宣讀上次會議議事錄。</w:t>
      </w:r>
    </w:p>
    <w:p w:rsidR="00EB0D6E" w:rsidRPr="00410EE2" w:rsidRDefault="00EB0D6E" w:rsidP="00C756BB">
      <w:pPr>
        <w:autoSpaceDE w:val="0"/>
        <w:autoSpaceDN w:val="0"/>
        <w:jc w:val="both"/>
        <w:rPr>
          <w:rFonts w:ascii="標楷體" w:eastAsia="標楷體" w:hAnsi="標楷體"/>
        </w:rPr>
      </w:pPr>
      <w:r w:rsidRPr="00410EE2">
        <w:rPr>
          <w:rFonts w:ascii="標楷體" w:eastAsia="標楷體" w:hAnsi="標楷體" w:hint="eastAsia"/>
        </w:rPr>
        <w:t>決定：議事錄確定。</w:t>
      </w:r>
    </w:p>
    <w:p w:rsidR="000E6E18" w:rsidRDefault="000E6E18" w:rsidP="00C756BB">
      <w:pPr>
        <w:autoSpaceDE w:val="0"/>
        <w:autoSpaceDN w:val="0"/>
        <w:spacing w:beforeLines="50" w:before="180"/>
        <w:ind w:leftChars="201" w:left="643"/>
        <w:jc w:val="both"/>
        <w:rPr>
          <w:rFonts w:ascii="標楷體" w:eastAsia="標楷體" w:hAnsi="標楷體" w:cs="標楷體"/>
          <w:b/>
          <w:bCs/>
          <w:color w:val="000000"/>
          <w:kern w:val="0"/>
        </w:rPr>
      </w:pPr>
      <w:r w:rsidRPr="000E6E18">
        <w:rPr>
          <w:rFonts w:hAnsi="標楷體" w:hint="eastAsia"/>
          <w:b/>
        </w:rPr>
        <w:t>討論事項</w:t>
      </w:r>
    </w:p>
    <w:p w:rsidR="000E6E18" w:rsidRPr="000E6E18" w:rsidRDefault="000E6E18" w:rsidP="00C756BB">
      <w:pPr>
        <w:autoSpaceDE w:val="0"/>
        <w:autoSpaceDN w:val="0"/>
        <w:jc w:val="both"/>
        <w:rPr>
          <w:rFonts w:ascii="標楷體" w:eastAsia="標楷體" w:hAnsi="標楷體" w:cs="標楷體"/>
          <w:b/>
          <w:bCs/>
          <w:color w:val="000000"/>
          <w:kern w:val="0"/>
        </w:rPr>
      </w:pPr>
      <w:r w:rsidRPr="000E6E18">
        <w:rPr>
          <w:rFonts w:ascii="標楷體" w:eastAsia="標楷體" w:hAnsi="標楷體" w:hint="eastAsia"/>
          <w:b/>
        </w:rPr>
        <w:t>一、審查「所得稅法」6案：</w:t>
      </w:r>
    </w:p>
    <w:p w:rsidR="000E6E18" w:rsidRPr="000E6E18" w:rsidRDefault="000E6E18" w:rsidP="00C756BB">
      <w:pPr>
        <w:autoSpaceDE w:val="0"/>
        <w:autoSpaceDN w:val="0"/>
        <w:snapToGrid/>
        <w:ind w:leftChars="200" w:left="1280" w:hangingChars="200" w:hanging="640"/>
        <w:jc w:val="both"/>
        <w:rPr>
          <w:rFonts w:ascii="標楷體" w:eastAsia="標楷體" w:hAnsi="標楷體" w:cs="標楷體"/>
          <w:bCs/>
          <w:color w:val="000000"/>
          <w:kern w:val="0"/>
        </w:rPr>
      </w:pPr>
      <w:r w:rsidRPr="000E6E18">
        <w:rPr>
          <w:rFonts w:ascii="標楷體" w:eastAsia="標楷體" w:hAnsi="標楷體" w:cs="標楷體" w:hint="eastAsia"/>
          <w:bCs/>
          <w:color w:val="000000"/>
          <w:kern w:val="0"/>
        </w:rPr>
        <w:t>(一)行政院函請審議、本院委員張其祿等17人、委員李貴敏等16人分別擬具「所得稅法部分條文修正草案」等3案。(以上3案業經各黨團簽署不復議同意書在案)</w:t>
      </w:r>
    </w:p>
    <w:p w:rsidR="000E6E18" w:rsidRPr="000E6E18" w:rsidRDefault="000E6E18" w:rsidP="00C756BB">
      <w:pPr>
        <w:autoSpaceDE w:val="0"/>
        <w:autoSpaceDN w:val="0"/>
        <w:snapToGrid/>
        <w:ind w:leftChars="200" w:left="1280" w:hangingChars="200" w:hanging="640"/>
        <w:jc w:val="both"/>
        <w:rPr>
          <w:rFonts w:ascii="標楷體" w:eastAsia="標楷體" w:hAnsi="標楷體" w:cs="標楷體"/>
          <w:bCs/>
          <w:color w:val="000000"/>
          <w:kern w:val="0"/>
        </w:rPr>
      </w:pPr>
      <w:r w:rsidRPr="000E6E18">
        <w:rPr>
          <w:rFonts w:ascii="標楷體" w:eastAsia="標楷體" w:hAnsi="標楷體" w:cs="標楷體" w:hint="eastAsia"/>
          <w:bCs/>
          <w:color w:val="000000"/>
          <w:kern w:val="0"/>
        </w:rPr>
        <w:t>(二)本院委員曾銘宗等18人擬具「所得稅法第四條之四、第十四條之四及第一百二十六條條文修正草案」案。</w:t>
      </w:r>
    </w:p>
    <w:p w:rsidR="000E6E18" w:rsidRPr="000E6E18" w:rsidRDefault="000E6E18" w:rsidP="00C756BB">
      <w:pPr>
        <w:autoSpaceDE w:val="0"/>
        <w:autoSpaceDN w:val="0"/>
        <w:snapToGrid/>
        <w:ind w:leftChars="200" w:left="1280" w:hangingChars="200" w:hanging="640"/>
        <w:jc w:val="both"/>
        <w:rPr>
          <w:rFonts w:ascii="標楷體" w:eastAsia="標楷體" w:hAnsi="標楷體" w:cs="標楷體"/>
          <w:bCs/>
          <w:color w:val="000000"/>
          <w:kern w:val="0"/>
        </w:rPr>
      </w:pPr>
      <w:r w:rsidRPr="000E6E18">
        <w:rPr>
          <w:rFonts w:ascii="標楷體" w:eastAsia="標楷體" w:hAnsi="標楷體" w:cs="標楷體" w:hint="eastAsia"/>
          <w:bCs/>
          <w:color w:val="000000"/>
          <w:kern w:val="0"/>
        </w:rPr>
        <w:t>(三)本院民眾黨黨團擬具「所得稅法第十四條之四及第二十四條之五條文修正草案」案。</w:t>
      </w:r>
    </w:p>
    <w:p w:rsidR="000E6E18" w:rsidRPr="000E6E18" w:rsidRDefault="000E6E18" w:rsidP="00C756BB">
      <w:pPr>
        <w:autoSpaceDE w:val="0"/>
        <w:autoSpaceDN w:val="0"/>
        <w:snapToGrid/>
        <w:ind w:leftChars="200" w:left="1280" w:hangingChars="200" w:hanging="640"/>
        <w:jc w:val="both"/>
        <w:rPr>
          <w:rFonts w:ascii="標楷體" w:eastAsia="標楷體" w:hAnsi="標楷體" w:cs="標楷體"/>
          <w:bCs/>
          <w:color w:val="000000"/>
          <w:kern w:val="0"/>
        </w:rPr>
      </w:pPr>
      <w:r w:rsidRPr="000E6E18">
        <w:rPr>
          <w:rFonts w:ascii="標楷體" w:eastAsia="標楷體" w:hAnsi="標楷體" w:cs="標楷體" w:hint="eastAsia"/>
          <w:bCs/>
          <w:color w:val="000000"/>
          <w:kern w:val="0"/>
        </w:rPr>
        <w:t>(四)本院委員賴士葆等22人擬具「所得稅法第二十四條之五條文修正草案」案。</w:t>
      </w:r>
    </w:p>
    <w:p w:rsidR="00EB0D6E" w:rsidRPr="00410EE2" w:rsidRDefault="00EB0D6E" w:rsidP="00C756BB">
      <w:pPr>
        <w:autoSpaceDE w:val="0"/>
        <w:autoSpaceDN w:val="0"/>
        <w:spacing w:beforeLines="50" w:before="180"/>
        <w:ind w:leftChars="-34" w:left="198" w:hangingChars="96" w:hanging="307"/>
        <w:jc w:val="both"/>
        <w:rPr>
          <w:rFonts w:ascii="標楷體" w:eastAsia="標楷體" w:hAnsi="標楷體"/>
        </w:rPr>
      </w:pPr>
      <w:r w:rsidRPr="00410EE2">
        <w:rPr>
          <w:rFonts w:ascii="標楷體" w:eastAsia="標楷體" w:hAnsi="標楷體" w:hint="eastAsia"/>
          <w:color w:val="000000"/>
        </w:rPr>
        <w:t>（</w:t>
      </w:r>
      <w:r w:rsidR="006846AD" w:rsidRPr="006846AD">
        <w:rPr>
          <w:rFonts w:ascii="標楷體" w:eastAsia="標楷體" w:hAnsi="標楷體" w:hint="eastAsia"/>
          <w:color w:val="000000"/>
        </w:rPr>
        <w:t>經</w:t>
      </w:r>
      <w:r w:rsidR="006D3EA3" w:rsidRPr="006D3EA3">
        <w:rPr>
          <w:rFonts w:ascii="標楷體" w:eastAsia="標楷體" w:hAnsi="標楷體" w:hint="eastAsia"/>
          <w:color w:val="000000"/>
        </w:rPr>
        <w:t>民眾黨黨團代表</w:t>
      </w:r>
      <w:r w:rsidR="00E025F8">
        <w:rPr>
          <w:rFonts w:ascii="標楷體" w:eastAsia="標楷體" w:hAnsi="標楷體" w:hint="eastAsia"/>
          <w:color w:val="000000"/>
        </w:rPr>
        <w:t>蔡壁如</w:t>
      </w:r>
      <w:r w:rsidR="006D3EA3" w:rsidRPr="006D3EA3">
        <w:rPr>
          <w:rFonts w:ascii="標楷體" w:eastAsia="標楷體" w:hAnsi="標楷體" w:hint="eastAsia"/>
          <w:color w:val="000000"/>
        </w:rPr>
        <w:t>、</w:t>
      </w:r>
      <w:r w:rsidR="006D3EA3" w:rsidRPr="00E025F8">
        <w:rPr>
          <w:rFonts w:ascii="標楷體" w:eastAsia="標楷體" w:hAnsi="標楷體" w:hint="eastAsia"/>
        </w:rPr>
        <w:t>委員</w:t>
      </w:r>
      <w:r w:rsidR="00E025F8" w:rsidRPr="00E025F8">
        <w:rPr>
          <w:rFonts w:ascii="標楷體" w:eastAsia="標楷體" w:hAnsi="標楷體" w:hint="eastAsia"/>
        </w:rPr>
        <w:t>賴士葆</w:t>
      </w:r>
      <w:r w:rsidR="00E025F8" w:rsidRPr="005C1104">
        <w:rPr>
          <w:rFonts w:ascii="標楷體" w:eastAsia="標楷體" w:hAnsi="標楷體" w:hint="eastAsia"/>
        </w:rPr>
        <w:t>、</w:t>
      </w:r>
      <w:r w:rsidR="006D3EA3" w:rsidRPr="005C1104">
        <w:rPr>
          <w:rFonts w:ascii="標楷體" w:eastAsia="標楷體" w:hAnsi="標楷體" w:hint="eastAsia"/>
        </w:rPr>
        <w:t>曾銘宗</w:t>
      </w:r>
      <w:r w:rsidR="00BA138A">
        <w:rPr>
          <w:rFonts w:ascii="標楷體" w:eastAsia="標楷體" w:hAnsi="標楷體" w:hint="eastAsia"/>
        </w:rPr>
        <w:t>、</w:t>
      </w:r>
      <w:r w:rsidR="00BA138A" w:rsidRPr="000E6E18">
        <w:rPr>
          <w:rFonts w:ascii="標楷體" w:eastAsia="標楷體" w:hAnsi="標楷體" w:cs="標楷體" w:hint="eastAsia"/>
          <w:bCs/>
          <w:color w:val="000000"/>
          <w:kern w:val="0"/>
        </w:rPr>
        <w:t>張其祿</w:t>
      </w:r>
      <w:r w:rsidR="006846AD" w:rsidRPr="006846AD">
        <w:rPr>
          <w:rFonts w:ascii="標楷體" w:eastAsia="標楷體" w:hAnsi="標楷體" w:hint="eastAsia"/>
          <w:color w:val="000000"/>
        </w:rPr>
        <w:t>說明提案要旨，財政部部長蘇建榮</w:t>
      </w:r>
      <w:r w:rsidR="007B1CD0" w:rsidRPr="007B1CD0">
        <w:rPr>
          <w:rFonts w:ascii="標楷體" w:eastAsia="標楷體" w:hAnsi="標楷體" w:hint="eastAsia"/>
        </w:rPr>
        <w:t>說明</w:t>
      </w:r>
      <w:r w:rsidR="00C625BE">
        <w:rPr>
          <w:rFonts w:ascii="標楷體" w:eastAsia="標楷體" w:hAnsi="標楷體" w:hint="eastAsia"/>
        </w:rPr>
        <w:t>行政院提案內容</w:t>
      </w:r>
      <w:r w:rsidR="00645316">
        <w:rPr>
          <w:rFonts w:ascii="標楷體" w:eastAsia="標楷體" w:hAnsi="標楷體" w:hint="eastAsia"/>
          <w:color w:val="000000"/>
        </w:rPr>
        <w:t>並</w:t>
      </w:r>
      <w:r w:rsidR="006846AD" w:rsidRPr="006846AD">
        <w:rPr>
          <w:rFonts w:ascii="標楷體" w:eastAsia="標楷體" w:hAnsi="標楷體" w:hint="eastAsia"/>
          <w:color w:val="000000"/>
        </w:rPr>
        <w:t>回應委員提案後</w:t>
      </w:r>
      <w:r w:rsidR="002E53D2" w:rsidRPr="002E53D2">
        <w:rPr>
          <w:rFonts w:ascii="標楷體" w:eastAsia="標楷體" w:hAnsi="標楷體" w:hint="eastAsia"/>
          <w:color w:val="000000"/>
        </w:rPr>
        <w:t>，</w:t>
      </w:r>
      <w:r w:rsidRPr="00410EE2">
        <w:rPr>
          <w:rFonts w:ascii="標楷體" w:eastAsia="標楷體" w:hAnsi="標楷體" w:hint="eastAsia"/>
          <w:color w:val="000000"/>
        </w:rPr>
        <w:t>計有委</w:t>
      </w:r>
      <w:r w:rsidR="00DD3CB9">
        <w:rPr>
          <w:rFonts w:ascii="標楷體" w:eastAsia="標楷體" w:hAnsi="標楷體" w:hint="eastAsia"/>
          <w:color w:val="000000"/>
        </w:rPr>
        <w:t>員</w:t>
      </w:r>
      <w:r w:rsidR="00E025F8" w:rsidRPr="00E025F8">
        <w:rPr>
          <w:rFonts w:ascii="標楷體" w:eastAsia="標楷體" w:hAnsi="標楷體" w:hint="eastAsia"/>
        </w:rPr>
        <w:t>吳秉叡</w:t>
      </w:r>
      <w:r w:rsidR="00E025F8" w:rsidRPr="00E612D8">
        <w:rPr>
          <w:rFonts w:ascii="標楷體" w:eastAsia="標楷體" w:hAnsi="標楷體" w:hint="eastAsia"/>
        </w:rPr>
        <w:t>、</w:t>
      </w:r>
      <w:r w:rsidR="00E025F8" w:rsidRPr="001A2C30">
        <w:rPr>
          <w:rFonts w:ascii="標楷體" w:eastAsia="標楷體" w:hAnsi="標楷體" w:hint="eastAsia"/>
        </w:rPr>
        <w:t>賴士葆、</w:t>
      </w:r>
      <w:r w:rsidR="00E025F8" w:rsidRPr="00710A87">
        <w:rPr>
          <w:rFonts w:ascii="標楷體" w:eastAsia="標楷體" w:hAnsi="標楷體" w:hint="eastAsia"/>
        </w:rPr>
        <w:t>沈發惠、</w:t>
      </w:r>
      <w:r w:rsidR="00E025F8" w:rsidRPr="008704B9">
        <w:rPr>
          <w:rFonts w:ascii="標楷體" w:eastAsia="標楷體" w:hAnsi="標楷體" w:hint="eastAsia"/>
        </w:rPr>
        <w:t>曾銘宗、</w:t>
      </w:r>
      <w:r w:rsidR="00E025F8" w:rsidRPr="003234D6">
        <w:rPr>
          <w:rFonts w:ascii="標楷體" w:eastAsia="標楷體" w:hAnsi="標楷體" w:hint="eastAsia"/>
        </w:rPr>
        <w:t>林德福</w:t>
      </w:r>
      <w:r w:rsidR="00E025F8" w:rsidRPr="007B1CD0">
        <w:rPr>
          <w:rFonts w:ascii="標楷體" w:eastAsia="標楷體" w:hAnsi="標楷體" w:hint="eastAsia"/>
        </w:rPr>
        <w:t>、郭國文、</w:t>
      </w:r>
      <w:r w:rsidR="00E025F8" w:rsidRPr="00523492">
        <w:rPr>
          <w:rFonts w:ascii="標楷體" w:eastAsia="標楷體" w:hAnsi="標楷體" w:hint="eastAsia"/>
        </w:rPr>
        <w:t>李貴敏、</w:t>
      </w:r>
      <w:r w:rsidR="00E025F8" w:rsidRPr="0031107D">
        <w:rPr>
          <w:rFonts w:ascii="標楷體" w:eastAsia="標楷體" w:hAnsi="標楷體" w:hint="eastAsia"/>
        </w:rPr>
        <w:t>林楚茵、</w:t>
      </w:r>
      <w:r w:rsidR="00E025F8" w:rsidRPr="00091970">
        <w:rPr>
          <w:rFonts w:ascii="標楷體" w:eastAsia="標楷體" w:hAnsi="標楷體" w:hint="eastAsia"/>
        </w:rPr>
        <w:t>鍾佳濱、</w:t>
      </w:r>
      <w:r w:rsidR="00BF57CA" w:rsidRPr="00BF57CA">
        <w:rPr>
          <w:rFonts w:ascii="標楷體" w:eastAsia="標楷體" w:hAnsi="標楷體" w:hint="eastAsia"/>
        </w:rPr>
        <w:t>張其祿、</w:t>
      </w:r>
      <w:r w:rsidR="004C63BC" w:rsidRPr="004C63BC">
        <w:rPr>
          <w:rFonts w:ascii="標楷體" w:eastAsia="標楷體" w:hAnsi="標楷體" w:hint="eastAsia"/>
        </w:rPr>
        <w:t>高嘉瑜、陳椒華、</w:t>
      </w:r>
      <w:r w:rsidR="00E025F8" w:rsidRPr="006E7A66">
        <w:rPr>
          <w:rFonts w:ascii="標楷體" w:eastAsia="標楷體" w:hAnsi="標楷體" w:hint="eastAsia"/>
        </w:rPr>
        <w:t>羅明才、</w:t>
      </w:r>
      <w:r w:rsidR="00A24980" w:rsidRPr="00A24980">
        <w:rPr>
          <w:rFonts w:ascii="標楷體" w:eastAsia="標楷體" w:hAnsi="標楷體" w:hint="eastAsia"/>
        </w:rPr>
        <w:t>陳明文、</w:t>
      </w:r>
      <w:r w:rsidR="0024422C" w:rsidRPr="0024422C">
        <w:rPr>
          <w:rFonts w:ascii="標楷體" w:eastAsia="標楷體" w:hAnsi="標楷體" w:hint="eastAsia"/>
        </w:rPr>
        <w:t>邱顯智、費鴻泰</w:t>
      </w:r>
      <w:r w:rsidR="0024422C" w:rsidRPr="0061057D">
        <w:rPr>
          <w:rFonts w:ascii="標楷體" w:eastAsia="標楷體" w:hAnsi="標楷體" w:hint="eastAsia"/>
        </w:rPr>
        <w:t>、</w:t>
      </w:r>
      <w:r w:rsidR="0061057D" w:rsidRPr="0061057D">
        <w:rPr>
          <w:rFonts w:ascii="標楷體" w:eastAsia="標楷體" w:hAnsi="標楷體" w:hint="eastAsia"/>
        </w:rPr>
        <w:t>江永昌</w:t>
      </w:r>
      <w:r w:rsidRPr="00410EE2">
        <w:rPr>
          <w:rFonts w:ascii="標楷體" w:eastAsia="標楷體" w:hAnsi="標楷體" w:hint="eastAsia"/>
        </w:rPr>
        <w:t>等</w:t>
      </w:r>
      <w:r w:rsidR="00BF57CA">
        <w:rPr>
          <w:rFonts w:ascii="標楷體" w:eastAsia="標楷體" w:hAnsi="標楷體" w:hint="eastAsia"/>
        </w:rPr>
        <w:t>1</w:t>
      </w:r>
      <w:r w:rsidR="0061057D">
        <w:rPr>
          <w:rFonts w:ascii="標楷體" w:eastAsia="標楷體" w:hAnsi="標楷體" w:hint="eastAsia"/>
        </w:rPr>
        <w:t>7</w:t>
      </w:r>
      <w:r w:rsidRPr="00410EE2">
        <w:rPr>
          <w:rFonts w:ascii="標楷體" w:eastAsia="標楷體" w:hAnsi="標楷體" w:hint="eastAsia"/>
        </w:rPr>
        <w:t>人</w:t>
      </w:r>
      <w:r w:rsidRPr="00410EE2">
        <w:rPr>
          <w:rFonts w:ascii="標楷體" w:eastAsia="標楷體" w:hAnsi="標楷體" w:hint="eastAsia"/>
          <w:color w:val="000000"/>
        </w:rPr>
        <w:t>提出質詢，</w:t>
      </w:r>
      <w:r w:rsidR="002E53D2" w:rsidRPr="002E53D2">
        <w:rPr>
          <w:rFonts w:ascii="標楷體" w:eastAsia="標楷體" w:hAnsi="標楷體" w:hint="eastAsia"/>
        </w:rPr>
        <w:t>均經</w:t>
      </w:r>
      <w:r w:rsidR="006846AD" w:rsidRPr="006846AD">
        <w:rPr>
          <w:rFonts w:ascii="標楷體" w:eastAsia="標楷體" w:hAnsi="標楷體" w:hint="eastAsia"/>
        </w:rPr>
        <w:t>財政部部長蘇建榮</w:t>
      </w:r>
      <w:r w:rsidR="00E612D8">
        <w:rPr>
          <w:rFonts w:ascii="標楷體" w:eastAsia="標楷體" w:hAnsi="標楷體" w:hint="eastAsia"/>
        </w:rPr>
        <w:t>、</w:t>
      </w:r>
      <w:r w:rsidR="00E612D8" w:rsidRPr="00E612D8">
        <w:rPr>
          <w:rFonts w:ascii="標楷體" w:eastAsia="標楷體" w:hAnsi="標楷體" w:hint="eastAsia"/>
        </w:rPr>
        <w:t>內政部地政司副司長林家正</w:t>
      </w:r>
      <w:r w:rsidR="002E53D2" w:rsidRPr="002E53D2">
        <w:rPr>
          <w:rFonts w:ascii="標楷體" w:eastAsia="標楷體" w:hAnsi="標楷體" w:hint="eastAsia"/>
        </w:rPr>
        <w:t>及相關人員予以答復。</w:t>
      </w:r>
      <w:r w:rsidRPr="00410EE2">
        <w:rPr>
          <w:rFonts w:ascii="標楷體" w:eastAsia="標楷體" w:hAnsi="標楷體" w:hint="eastAsia"/>
        </w:rPr>
        <w:t>）</w:t>
      </w:r>
    </w:p>
    <w:p w:rsidR="00EB0D6E" w:rsidRPr="00410EE2" w:rsidRDefault="00EB0D6E" w:rsidP="00C756BB">
      <w:pPr>
        <w:autoSpaceDE w:val="0"/>
        <w:autoSpaceDN w:val="0"/>
        <w:spacing w:beforeLines="50" w:before="180"/>
        <w:ind w:left="320" w:hangingChars="100" w:hanging="320"/>
        <w:jc w:val="both"/>
        <w:rPr>
          <w:rFonts w:ascii="標楷體" w:eastAsia="標楷體" w:hAnsi="標楷體"/>
          <w:b/>
          <w:color w:val="000000"/>
        </w:rPr>
      </w:pPr>
      <w:r w:rsidRPr="00410EE2">
        <w:rPr>
          <w:rFonts w:ascii="標楷體" w:eastAsia="標楷體" w:hAnsi="標楷體" w:hint="eastAsia"/>
          <w:b/>
          <w:color w:val="000000"/>
        </w:rPr>
        <w:t>決</w:t>
      </w:r>
      <w:r w:rsidR="00B00F18">
        <w:rPr>
          <w:rFonts w:ascii="標楷體" w:eastAsia="標楷體" w:hAnsi="標楷體" w:hint="eastAsia"/>
          <w:b/>
          <w:color w:val="000000"/>
        </w:rPr>
        <w:t>議</w:t>
      </w:r>
      <w:r w:rsidRPr="00410EE2">
        <w:rPr>
          <w:rFonts w:ascii="標楷體" w:eastAsia="標楷體" w:hAnsi="標楷體" w:hint="eastAsia"/>
          <w:b/>
          <w:color w:val="000000"/>
        </w:rPr>
        <w:t>：</w:t>
      </w:r>
    </w:p>
    <w:p w:rsidR="00EB0D6E" w:rsidRPr="00AB11E6" w:rsidRDefault="00EB0D6E" w:rsidP="00C756BB">
      <w:pPr>
        <w:pStyle w:val="a8"/>
        <w:kinsoku w:val="0"/>
        <w:overflowPunct w:val="0"/>
        <w:autoSpaceDE w:val="0"/>
        <w:autoSpaceDN w:val="0"/>
        <w:adjustRightInd w:val="0"/>
        <w:snapToGrid w:val="0"/>
        <w:spacing w:line="480" w:lineRule="exact"/>
        <w:ind w:left="938" w:hanging="672"/>
        <w:jc w:val="both"/>
        <w:rPr>
          <w:rFonts w:hAnsi="標楷體"/>
          <w:color w:val="000000"/>
        </w:rPr>
      </w:pPr>
      <w:r w:rsidRPr="00AB11E6">
        <w:rPr>
          <w:rFonts w:hAnsi="標楷體" w:hint="eastAsia"/>
          <w:color w:val="000000"/>
        </w:rPr>
        <w:t>(一)</w:t>
      </w:r>
      <w:r w:rsidR="00B00F18" w:rsidRPr="00AB11E6">
        <w:rPr>
          <w:rFonts w:hAnsi="標楷體" w:hint="eastAsia"/>
          <w:color w:val="000000"/>
        </w:rPr>
        <w:t>說明</w:t>
      </w:r>
      <w:r w:rsidRPr="00AB11E6">
        <w:rPr>
          <w:rFonts w:hAnsi="標楷體" w:hint="eastAsia"/>
          <w:color w:val="000000"/>
        </w:rPr>
        <w:t>及詢答完畢。</w:t>
      </w:r>
    </w:p>
    <w:p w:rsidR="00EB0D6E" w:rsidRPr="00AB11E6" w:rsidRDefault="00EB0D6E" w:rsidP="00C756BB">
      <w:pPr>
        <w:pStyle w:val="a8"/>
        <w:kinsoku w:val="0"/>
        <w:overflowPunct w:val="0"/>
        <w:autoSpaceDE w:val="0"/>
        <w:autoSpaceDN w:val="0"/>
        <w:adjustRightInd w:val="0"/>
        <w:snapToGrid w:val="0"/>
        <w:spacing w:line="480" w:lineRule="exact"/>
        <w:ind w:left="938" w:hanging="672"/>
        <w:jc w:val="both"/>
        <w:rPr>
          <w:rFonts w:hAnsi="標楷體"/>
          <w:color w:val="000000"/>
        </w:rPr>
      </w:pPr>
      <w:r w:rsidRPr="00AB11E6">
        <w:rPr>
          <w:rFonts w:hAnsi="標楷體" w:hint="eastAsia"/>
          <w:color w:val="000000"/>
        </w:rPr>
        <w:t>(二)委員質詢未及答復或請補充資訊，</w:t>
      </w:r>
      <w:r w:rsidR="002E53D2" w:rsidRPr="00AB11E6">
        <w:rPr>
          <w:rFonts w:hAnsi="標楷體" w:hint="eastAsia"/>
          <w:color w:val="000000"/>
        </w:rPr>
        <w:t>請</w:t>
      </w:r>
      <w:r w:rsidR="006846AD" w:rsidRPr="00AB11E6">
        <w:rPr>
          <w:rFonts w:hAnsi="標楷體" w:hint="eastAsia"/>
          <w:color w:val="000000"/>
        </w:rPr>
        <w:t>財政部</w:t>
      </w:r>
      <w:r w:rsidR="002E53D2" w:rsidRPr="00AB11E6">
        <w:rPr>
          <w:rFonts w:hAnsi="標楷體" w:hint="eastAsia"/>
          <w:color w:val="000000"/>
        </w:rPr>
        <w:t>於一週內以書面答復</w:t>
      </w:r>
      <w:r w:rsidRPr="00AB11E6">
        <w:rPr>
          <w:rFonts w:hAnsi="標楷體" w:hint="eastAsia"/>
          <w:color w:val="000000"/>
        </w:rPr>
        <w:t>；委員另要求期限者，從其所定。</w:t>
      </w:r>
    </w:p>
    <w:p w:rsidR="00EB0D6E" w:rsidRDefault="00EB0D6E" w:rsidP="00C756BB">
      <w:pPr>
        <w:pStyle w:val="a8"/>
        <w:kinsoku w:val="0"/>
        <w:overflowPunct w:val="0"/>
        <w:autoSpaceDE w:val="0"/>
        <w:autoSpaceDN w:val="0"/>
        <w:adjustRightInd w:val="0"/>
        <w:snapToGrid w:val="0"/>
        <w:spacing w:line="480" w:lineRule="exact"/>
        <w:ind w:left="910" w:hanging="644"/>
        <w:jc w:val="both"/>
        <w:rPr>
          <w:rFonts w:hAnsi="標楷體"/>
          <w:color w:val="000000"/>
        </w:rPr>
      </w:pPr>
      <w:r w:rsidRPr="00AB11E6">
        <w:rPr>
          <w:rFonts w:hAnsi="標楷體" w:hint="eastAsia"/>
          <w:color w:val="000000"/>
        </w:rPr>
        <w:t>(三)委員</w:t>
      </w:r>
      <w:r w:rsidR="00822E51" w:rsidRPr="00AB11E6">
        <w:rPr>
          <w:rFonts w:hAnsi="標楷體" w:hint="eastAsia"/>
          <w:color w:val="000000"/>
        </w:rPr>
        <w:t>余天</w:t>
      </w:r>
      <w:r w:rsidRPr="00AB11E6">
        <w:rPr>
          <w:rFonts w:hAnsi="標楷體" w:hint="eastAsia"/>
          <w:color w:val="000000"/>
        </w:rPr>
        <w:t>所</w:t>
      </w:r>
      <w:r w:rsidRPr="00410EE2">
        <w:rPr>
          <w:rFonts w:hAnsi="標楷體" w:hint="eastAsia"/>
          <w:color w:val="000000"/>
        </w:rPr>
        <w:t>提書面質詢</w:t>
      </w:r>
      <w:r w:rsidR="008B0A44" w:rsidRPr="008B0A44">
        <w:rPr>
          <w:rFonts w:hAnsi="標楷體" w:hint="eastAsia"/>
          <w:color w:val="000000"/>
        </w:rPr>
        <w:t>及委員</w:t>
      </w:r>
      <w:r w:rsidR="008B0A44">
        <w:rPr>
          <w:rFonts w:hAnsi="標楷體" w:hint="eastAsia"/>
          <w:color w:val="000000"/>
        </w:rPr>
        <w:t>高嘉瑜</w:t>
      </w:r>
      <w:r w:rsidR="008B0A44" w:rsidRPr="008B0A44">
        <w:rPr>
          <w:rFonts w:hAnsi="標楷體" w:hint="eastAsia"/>
          <w:color w:val="000000"/>
        </w:rPr>
        <w:t>所提書面補充資料</w:t>
      </w:r>
      <w:r w:rsidRPr="00410EE2">
        <w:rPr>
          <w:rFonts w:hAnsi="標楷體" w:hint="eastAsia"/>
          <w:color w:val="000000"/>
        </w:rPr>
        <w:t>，列入紀錄，刊登公報。</w:t>
      </w:r>
    </w:p>
    <w:p w:rsidR="00781F50" w:rsidRDefault="00781F50" w:rsidP="00C756BB">
      <w:pPr>
        <w:pStyle w:val="a8"/>
        <w:kinsoku w:val="0"/>
        <w:overflowPunct w:val="0"/>
        <w:autoSpaceDE w:val="0"/>
        <w:autoSpaceDN w:val="0"/>
        <w:adjustRightInd w:val="0"/>
        <w:snapToGrid w:val="0"/>
        <w:spacing w:line="480" w:lineRule="exact"/>
        <w:ind w:left="910" w:hanging="644"/>
        <w:jc w:val="both"/>
        <w:rPr>
          <w:rFonts w:hAnsi="標楷體"/>
          <w:color w:val="000000"/>
        </w:rPr>
      </w:pPr>
      <w:r>
        <w:rPr>
          <w:rFonts w:hAnsi="標楷體" w:hint="eastAsia"/>
          <w:color w:val="000000"/>
        </w:rPr>
        <w:t>(四)</w:t>
      </w:r>
      <w:r w:rsidR="00206E8B" w:rsidRPr="00176D0B">
        <w:rPr>
          <w:rFonts w:hAnsi="標楷體" w:hint="eastAsia"/>
        </w:rPr>
        <w:t>併案</w:t>
      </w:r>
      <w:r>
        <w:rPr>
          <w:rFonts w:hAnsi="標楷體" w:hint="eastAsia"/>
          <w:color w:val="000000"/>
        </w:rPr>
        <w:t>審查</w:t>
      </w:r>
      <w:r w:rsidR="00206E8B">
        <w:rPr>
          <w:rFonts w:hAnsi="標楷體" w:hint="eastAsia"/>
          <w:color w:val="000000"/>
        </w:rPr>
        <w:t>「</w:t>
      </w:r>
      <w:r>
        <w:rPr>
          <w:rFonts w:hAnsi="標楷體" w:hint="eastAsia"/>
          <w:color w:val="000000"/>
        </w:rPr>
        <w:t>所得稅法部分條文修正草案</w:t>
      </w:r>
      <w:r w:rsidR="00206E8B">
        <w:rPr>
          <w:rFonts w:hAnsi="標楷體" w:hint="eastAsia"/>
          <w:color w:val="000000"/>
        </w:rPr>
        <w:t>」</w:t>
      </w:r>
      <w:r>
        <w:rPr>
          <w:rFonts w:hAnsi="標楷體" w:hint="eastAsia"/>
          <w:color w:val="000000"/>
        </w:rPr>
        <w:t>等6案：</w:t>
      </w:r>
    </w:p>
    <w:p w:rsidR="00781F50" w:rsidRPr="00176D0B" w:rsidRDefault="00781F50" w:rsidP="00C756BB">
      <w:pPr>
        <w:autoSpaceDE w:val="0"/>
        <w:autoSpaceDN w:val="0"/>
        <w:ind w:leftChars="300" w:left="1280" w:hangingChars="100" w:hanging="320"/>
        <w:jc w:val="both"/>
        <w:rPr>
          <w:rFonts w:ascii="標楷體" w:eastAsia="標楷體" w:hAnsi="標楷體" w:cs="Courier New"/>
        </w:rPr>
      </w:pPr>
      <w:r w:rsidRPr="00176D0B">
        <w:rPr>
          <w:rFonts w:hAnsi="標楷體" w:hint="eastAsia"/>
        </w:rPr>
        <w:t>1.</w:t>
      </w:r>
      <w:r w:rsidRPr="00176D0B">
        <w:rPr>
          <w:rFonts w:ascii="標楷體" w:eastAsia="標楷體" w:hAnsi="標楷體" w:cs="Courier New" w:hint="eastAsia"/>
        </w:rPr>
        <w:t>審查結果：</w:t>
      </w:r>
    </w:p>
    <w:p w:rsidR="00781F50" w:rsidRPr="00176D0B" w:rsidRDefault="00781F50" w:rsidP="00C756BB">
      <w:pPr>
        <w:autoSpaceDE w:val="0"/>
        <w:autoSpaceDN w:val="0"/>
        <w:ind w:leftChars="397" w:left="1769" w:hangingChars="156" w:hanging="499"/>
        <w:jc w:val="both"/>
        <w:rPr>
          <w:rFonts w:ascii="標楷體" w:eastAsia="標楷體" w:hAnsi="標楷體" w:cs="新細明體"/>
        </w:rPr>
      </w:pPr>
      <w:r w:rsidRPr="00176D0B">
        <w:rPr>
          <w:rFonts w:ascii="標楷體" w:eastAsia="標楷體" w:hAnsi="標楷體" w:cs="新細明體" w:hint="eastAsia"/>
        </w:rPr>
        <w:t>(1)第四條之四、第四條之五、第十四條之四、第十四條之五</w:t>
      </w:r>
      <w:r>
        <w:rPr>
          <w:rFonts w:ascii="標楷體" w:eastAsia="標楷體" w:hAnsi="標楷體" w:cs="新細明體" w:hint="eastAsia"/>
        </w:rPr>
        <w:t>及</w:t>
      </w:r>
      <w:r w:rsidRPr="00176D0B">
        <w:rPr>
          <w:rFonts w:ascii="標楷體" w:eastAsia="標楷體" w:hAnsi="標楷體" w:cs="新細明體" w:hint="eastAsia"/>
        </w:rPr>
        <w:t>第十四條之六</w:t>
      </w:r>
      <w:r w:rsidR="00206E8B">
        <w:rPr>
          <w:rFonts w:ascii="標楷體" w:eastAsia="標楷體" w:hAnsi="標楷體" w:cs="新細明體" w:hint="eastAsia"/>
        </w:rPr>
        <w:t>：</w:t>
      </w:r>
      <w:r w:rsidRPr="00176D0B">
        <w:rPr>
          <w:rFonts w:ascii="標楷體" w:eastAsia="標楷體" w:hAnsi="標楷體" w:cs="新細明體" w:hint="eastAsia"/>
        </w:rPr>
        <w:t>均照行政院提案通過。</w:t>
      </w:r>
    </w:p>
    <w:p w:rsidR="00C77284" w:rsidRDefault="00781F50" w:rsidP="00C756BB">
      <w:pPr>
        <w:autoSpaceDE w:val="0"/>
        <w:autoSpaceDN w:val="0"/>
        <w:ind w:leftChars="397" w:left="1769" w:hangingChars="156" w:hanging="499"/>
        <w:jc w:val="both"/>
        <w:rPr>
          <w:rFonts w:ascii="標楷體" w:eastAsia="標楷體" w:hAnsi="標楷體" w:cs="新細明體"/>
        </w:rPr>
      </w:pPr>
      <w:r w:rsidRPr="00176D0B">
        <w:rPr>
          <w:rFonts w:ascii="標楷體" w:eastAsia="標楷體" w:hAnsi="標楷體" w:cs="新細明體" w:hint="eastAsia"/>
        </w:rPr>
        <w:t>(2)第二十四條之五</w:t>
      </w:r>
      <w:r>
        <w:rPr>
          <w:rFonts w:ascii="標楷體" w:eastAsia="標楷體" w:hAnsi="標楷體" w:cs="新細明體" w:hint="eastAsia"/>
        </w:rPr>
        <w:t>：</w:t>
      </w:r>
      <w:r w:rsidR="007E4970">
        <w:rPr>
          <w:rFonts w:ascii="標楷體" w:eastAsia="標楷體" w:hAnsi="標楷體" w:cs="新細明體" w:hint="eastAsia"/>
        </w:rPr>
        <w:t>參酌</w:t>
      </w:r>
      <w:r w:rsidRPr="00176D0B">
        <w:rPr>
          <w:rFonts w:ascii="標楷體" w:eastAsia="標楷體" w:hAnsi="標楷體" w:cs="新細明體" w:hint="eastAsia"/>
        </w:rPr>
        <w:t>委員吳秉叡等7人修正動議</w:t>
      </w:r>
      <w:r w:rsidR="00CD4654">
        <w:rPr>
          <w:rFonts w:ascii="標楷體" w:eastAsia="標楷體" w:hAnsi="標楷體" w:cs="新細明體" w:hint="eastAsia"/>
        </w:rPr>
        <w:t>，將</w:t>
      </w:r>
      <w:r w:rsidR="007E4970">
        <w:rPr>
          <w:rFonts w:ascii="標楷體" w:eastAsia="標楷體" w:hAnsi="標楷體" w:cs="新細明體" w:hint="eastAsia"/>
        </w:rPr>
        <w:t>行政院提案</w:t>
      </w:r>
      <w:r w:rsidR="00CD4654">
        <w:rPr>
          <w:rFonts w:ascii="標楷體" w:eastAsia="標楷體" w:hAnsi="標楷體" w:cs="新細明體" w:hint="eastAsia"/>
        </w:rPr>
        <w:t>第二項第一款增列第四及第五目：</w:t>
      </w:r>
    </w:p>
    <w:p w:rsidR="00CD4654" w:rsidRPr="00CD4654" w:rsidRDefault="00CD4654" w:rsidP="00C77284">
      <w:pPr>
        <w:autoSpaceDE w:val="0"/>
        <w:autoSpaceDN w:val="0"/>
        <w:ind w:leftChars="503" w:left="2618" w:hangingChars="315" w:hanging="1008"/>
        <w:jc w:val="both"/>
        <w:rPr>
          <w:rFonts w:ascii="標楷體" w:eastAsia="標楷體" w:hAnsi="標楷體" w:cs="新細明體"/>
        </w:rPr>
      </w:pPr>
      <w:r>
        <w:rPr>
          <w:rFonts w:ascii="標楷體" w:eastAsia="標楷體" w:hAnsi="標楷體" w:cs="新細明體" w:hint="eastAsia"/>
        </w:rPr>
        <w:t>「</w:t>
      </w:r>
      <w:r w:rsidRPr="00CD4654">
        <w:rPr>
          <w:rFonts w:ascii="標楷體" w:eastAsia="標楷體" w:hAnsi="標楷體" w:cs="新細明體" w:hint="eastAsia"/>
        </w:rPr>
        <w:t>(四)因財政部公告之非自願性因素，交易持有期間在五年以下之房屋、土地者，稅率為百分之二十。</w:t>
      </w:r>
    </w:p>
    <w:p w:rsidR="00CD4654" w:rsidRPr="00CD4654" w:rsidRDefault="00CD4654" w:rsidP="00C77284">
      <w:pPr>
        <w:autoSpaceDE w:val="0"/>
        <w:autoSpaceDN w:val="0"/>
        <w:ind w:leftChars="607" w:left="2598" w:hangingChars="205" w:hanging="656"/>
        <w:jc w:val="both"/>
        <w:rPr>
          <w:rFonts w:ascii="標楷體" w:eastAsia="標楷體" w:hAnsi="標楷體" w:cs="新細明體"/>
        </w:rPr>
      </w:pPr>
      <w:r w:rsidRPr="00CD4654">
        <w:rPr>
          <w:rFonts w:ascii="標楷體" w:eastAsia="標楷體" w:hAnsi="標楷體" w:cs="新細明體" w:hint="eastAsia"/>
        </w:rPr>
        <w:t>(五)營利事業以自有土地與營利事業合作興建房屋，自土地取得之日起算五年內完成並銷售該房屋、土地者，稅率為百分之二十。</w:t>
      </w:r>
      <w:r>
        <w:rPr>
          <w:rFonts w:ascii="標楷體" w:eastAsia="標楷體" w:hAnsi="標楷體" w:cs="新細明體" w:hint="eastAsia"/>
        </w:rPr>
        <w:t>」</w:t>
      </w:r>
    </w:p>
    <w:p w:rsidR="00781F50" w:rsidRPr="00176D0B" w:rsidRDefault="00781F50" w:rsidP="00C756BB">
      <w:pPr>
        <w:autoSpaceDE w:val="0"/>
        <w:autoSpaceDN w:val="0"/>
        <w:ind w:leftChars="397" w:left="1769" w:hangingChars="156" w:hanging="499"/>
        <w:jc w:val="both"/>
        <w:rPr>
          <w:rFonts w:ascii="標楷體" w:eastAsia="標楷體" w:hAnsi="標楷體" w:cs="新細明體"/>
        </w:rPr>
      </w:pPr>
      <w:r w:rsidRPr="00176D0B">
        <w:rPr>
          <w:rFonts w:ascii="標楷體" w:eastAsia="標楷體" w:hAnsi="標楷體" w:cs="新細明體" w:hint="eastAsia"/>
        </w:rPr>
        <w:t>(3)第一百二十六條：保留，送院會協商。</w:t>
      </w:r>
    </w:p>
    <w:p w:rsidR="00781F50" w:rsidRDefault="00781F50" w:rsidP="00C756BB">
      <w:pPr>
        <w:autoSpaceDE w:val="0"/>
        <w:autoSpaceDN w:val="0"/>
        <w:ind w:leftChars="300" w:left="1280" w:hangingChars="100" w:hanging="320"/>
        <w:jc w:val="both"/>
        <w:rPr>
          <w:rFonts w:ascii="標楷體" w:eastAsia="標楷體" w:hAnsi="標楷體"/>
          <w:b/>
        </w:rPr>
      </w:pPr>
      <w:r w:rsidRPr="00176D0B">
        <w:rPr>
          <w:rFonts w:ascii="標楷體" w:eastAsia="標楷體" w:hAnsi="標楷體" w:cs="新細明體" w:hint="eastAsia"/>
        </w:rPr>
        <w:t>2.全案審查完竣，併案擬具審查報告，提報院會討論；院會討論前，</w:t>
      </w:r>
      <w:r w:rsidRPr="00BB2BDD">
        <w:rPr>
          <w:rFonts w:ascii="標楷體" w:eastAsia="標楷體" w:hAnsi="標楷體" w:cs="新細明體" w:hint="eastAsia"/>
        </w:rPr>
        <w:t>第一百二十六條</w:t>
      </w:r>
      <w:r w:rsidRPr="00176D0B">
        <w:rPr>
          <w:rFonts w:ascii="標楷體" w:eastAsia="標楷體" w:hAnsi="標楷體" w:cs="新細明體" w:hint="eastAsia"/>
        </w:rPr>
        <w:t>須交由黨團協商；院會討論時，由曾召集委員銘宗補充說明。</w:t>
      </w:r>
    </w:p>
    <w:p w:rsidR="00781F50" w:rsidRPr="00D52E41" w:rsidRDefault="00781F50" w:rsidP="00C756BB">
      <w:pPr>
        <w:autoSpaceDE w:val="0"/>
        <w:autoSpaceDN w:val="0"/>
        <w:ind w:leftChars="300" w:left="1280" w:hangingChars="100" w:hanging="320"/>
        <w:jc w:val="both"/>
        <w:rPr>
          <w:rFonts w:hAnsi="標楷體"/>
          <w:color w:val="000000"/>
        </w:rPr>
      </w:pPr>
      <w:r>
        <w:rPr>
          <w:rFonts w:hAnsi="標楷體" w:hint="eastAsia"/>
          <w:color w:val="000000"/>
        </w:rPr>
        <w:t>3.</w:t>
      </w:r>
      <w:r w:rsidRPr="00D52E41">
        <w:rPr>
          <w:rFonts w:hAnsi="標楷體" w:hint="eastAsia"/>
          <w:color w:val="000000"/>
        </w:rPr>
        <w:t>通過附帶決議1</w:t>
      </w:r>
      <w:r w:rsidR="007E4970">
        <w:rPr>
          <w:rFonts w:hAnsi="標楷體" w:hint="eastAsia"/>
          <w:color w:val="000000"/>
        </w:rPr>
        <w:t>項</w:t>
      </w:r>
      <w:r w:rsidRPr="00D52E41">
        <w:rPr>
          <w:rFonts w:hAnsi="標楷體" w:hint="eastAsia"/>
          <w:color w:val="000000"/>
        </w:rPr>
        <w:t>：</w:t>
      </w:r>
    </w:p>
    <w:p w:rsidR="00781F50" w:rsidRPr="008F70EA" w:rsidRDefault="00781F50" w:rsidP="00C756BB">
      <w:pPr>
        <w:autoSpaceDE w:val="0"/>
        <w:autoSpaceDN w:val="0"/>
        <w:ind w:leftChars="393" w:left="1258"/>
        <w:jc w:val="both"/>
        <w:rPr>
          <w:rFonts w:ascii="標楷體" w:eastAsia="標楷體" w:hAnsi="標楷體" w:cs="Courier New"/>
          <w:kern w:val="16"/>
        </w:rPr>
      </w:pPr>
      <w:r w:rsidRPr="008F70EA">
        <w:rPr>
          <w:rFonts w:ascii="標楷體" w:eastAsia="標楷體" w:hAnsi="標楷體" w:cs="Courier New" w:hint="eastAsia"/>
          <w:kern w:val="16"/>
        </w:rPr>
        <w:t>根據所得稅法第125條之2規定</w:t>
      </w:r>
      <w:r>
        <w:rPr>
          <w:rFonts w:ascii="標楷體" w:eastAsia="標楷體" w:hAnsi="標楷體" w:cs="Courier New" w:hint="eastAsia"/>
          <w:kern w:val="16"/>
        </w:rPr>
        <w:t>，「</w:t>
      </w:r>
      <w:r w:rsidRPr="008F70EA">
        <w:rPr>
          <w:rFonts w:ascii="標楷體" w:eastAsia="標楷體" w:hAnsi="標楷體" w:cs="Courier New" w:hint="eastAsia"/>
          <w:kern w:val="16"/>
        </w:rPr>
        <w:t>依第十四條之四至第十四條之八及第二十四條之五規定計算課徵之所得稅稅課收入，扣除由中央統籌分配予地方之餘額，循預算程序用於住宅政策及長期照顧服務支出</w:t>
      </w:r>
      <w:r>
        <w:rPr>
          <w:rFonts w:ascii="標楷體" w:eastAsia="標楷體" w:hAnsi="標楷體" w:cs="Courier New" w:hint="eastAsia"/>
          <w:kern w:val="16"/>
        </w:rPr>
        <w:t>」</w:t>
      </w:r>
      <w:r w:rsidRPr="008F70EA">
        <w:rPr>
          <w:rFonts w:ascii="標楷體" w:eastAsia="標楷體" w:hAnsi="標楷體" w:cs="Courier New" w:hint="eastAsia"/>
          <w:kern w:val="16"/>
        </w:rPr>
        <w:t>，另</w:t>
      </w:r>
      <w:r>
        <w:rPr>
          <w:rFonts w:ascii="標楷體" w:eastAsia="標楷體" w:hAnsi="標楷體" w:cs="Courier New" w:hint="eastAsia"/>
          <w:kern w:val="16"/>
        </w:rPr>
        <w:t>「</w:t>
      </w:r>
      <w:r w:rsidRPr="008F70EA">
        <w:rPr>
          <w:rFonts w:ascii="標楷體" w:eastAsia="標楷體" w:hAnsi="標楷體" w:cs="Courier New" w:hint="eastAsia"/>
          <w:kern w:val="16"/>
        </w:rPr>
        <w:t>房地合一課徵所得稅稅課收入分配及運用辦法</w:t>
      </w:r>
      <w:r>
        <w:rPr>
          <w:rFonts w:ascii="標楷體" w:eastAsia="標楷體" w:hAnsi="標楷體" w:cs="Courier New" w:hint="eastAsia"/>
          <w:kern w:val="16"/>
        </w:rPr>
        <w:t>」</w:t>
      </w:r>
      <w:r w:rsidRPr="008F70EA">
        <w:rPr>
          <w:rFonts w:ascii="標楷體" w:eastAsia="標楷體" w:hAnsi="標楷體" w:cs="Courier New" w:hint="eastAsia"/>
          <w:kern w:val="16"/>
        </w:rPr>
        <w:t>中亦規定</w:t>
      </w:r>
      <w:r>
        <w:rPr>
          <w:rFonts w:ascii="標楷體" w:eastAsia="標楷體" w:hAnsi="標楷體" w:cs="Courier New" w:hint="eastAsia"/>
          <w:kern w:val="16"/>
        </w:rPr>
        <w:t>「</w:t>
      </w:r>
      <w:r w:rsidRPr="008F70EA">
        <w:rPr>
          <w:rFonts w:ascii="標楷體" w:eastAsia="標楷體" w:hAnsi="標楷體" w:cs="Courier New" w:hint="eastAsia"/>
          <w:kern w:val="16"/>
        </w:rPr>
        <w:t>房地合一課徵所得稅稅課收入扣除由中央統籌分配予地方之餘額，用於住宅政策及長期照顧服務支出之分配，由行政院視各該用途業務需</w:t>
      </w:r>
      <w:r>
        <w:rPr>
          <w:rFonts w:ascii="標楷體" w:eastAsia="標楷體" w:hAnsi="標楷體" w:cs="Courier New" w:hint="eastAsia"/>
          <w:kern w:val="16"/>
        </w:rPr>
        <w:t>求</w:t>
      </w:r>
      <w:r w:rsidRPr="008F70EA">
        <w:rPr>
          <w:rFonts w:ascii="標楷體" w:eastAsia="標楷體" w:hAnsi="標楷體" w:cs="Courier New" w:hint="eastAsia"/>
          <w:kern w:val="16"/>
        </w:rPr>
        <w:t>及財務狀況統籌調配</w:t>
      </w:r>
      <w:r>
        <w:rPr>
          <w:rFonts w:ascii="標楷體" w:eastAsia="標楷體" w:hAnsi="標楷體" w:cs="Courier New" w:hint="eastAsia"/>
          <w:kern w:val="16"/>
        </w:rPr>
        <w:t>。」</w:t>
      </w:r>
      <w:r w:rsidRPr="008F70EA">
        <w:rPr>
          <w:rFonts w:ascii="標楷體" w:eastAsia="標楷體" w:hAnsi="標楷體" w:cs="Courier New" w:hint="eastAsia"/>
          <w:kern w:val="16"/>
        </w:rPr>
        <w:t>，然就現行公開資料並未能清楚知悉中央主管機關對於房地合一課徵所得稅稅課收入之運用狀況及分配比例，爰此</w:t>
      </w:r>
      <w:r>
        <w:rPr>
          <w:rFonts w:ascii="標楷體" w:eastAsia="標楷體" w:hAnsi="標楷體" w:cs="Courier New" w:hint="eastAsia"/>
          <w:kern w:val="16"/>
        </w:rPr>
        <w:t>，建請</w:t>
      </w:r>
      <w:r w:rsidRPr="008F70EA">
        <w:rPr>
          <w:rFonts w:ascii="標楷體" w:eastAsia="標楷體" w:hAnsi="標楷體" w:cs="Courier New" w:hint="eastAsia"/>
          <w:kern w:val="16"/>
        </w:rPr>
        <w:t>行政院及相關主管機關應更為妥善運用房地合一課徵所得稅稅課收入進行社會福利政策的調配，另每年度應於網站上公開房地合一課徵所得稅稅課收入運用情形。</w:t>
      </w:r>
    </w:p>
    <w:p w:rsidR="00781F50" w:rsidRDefault="00781F50" w:rsidP="00C756BB">
      <w:pPr>
        <w:autoSpaceDE w:val="0"/>
        <w:autoSpaceDN w:val="0"/>
        <w:ind w:leftChars="1063" w:left="3402"/>
        <w:jc w:val="both"/>
        <w:rPr>
          <w:rFonts w:ascii="標楷體" w:eastAsia="標楷體" w:hAnsi="標楷體" w:cs="Courier New"/>
          <w:kern w:val="16"/>
        </w:rPr>
      </w:pPr>
      <w:r w:rsidRPr="0045364C">
        <w:rPr>
          <w:rFonts w:ascii="標楷體" w:eastAsia="標楷體" w:hAnsi="標楷體" w:cs="Courier New" w:hint="eastAsia"/>
          <w:kern w:val="16"/>
        </w:rPr>
        <w:t>提案人：</w:t>
      </w:r>
      <w:r>
        <w:rPr>
          <w:rFonts w:ascii="標楷體" w:eastAsia="標楷體" w:hAnsi="標楷體" w:cs="Courier New" w:hint="eastAsia"/>
          <w:kern w:val="16"/>
        </w:rPr>
        <w:t>張其祿</w:t>
      </w:r>
      <w:r w:rsidRPr="0045364C">
        <w:rPr>
          <w:rFonts w:ascii="標楷體" w:eastAsia="標楷體" w:hAnsi="標楷體" w:cs="Courier New" w:hint="eastAsia"/>
          <w:kern w:val="16"/>
        </w:rPr>
        <w:t xml:space="preserve">　</w:t>
      </w:r>
    </w:p>
    <w:p w:rsidR="00506F3B" w:rsidRDefault="00781F50" w:rsidP="00C756BB">
      <w:pPr>
        <w:autoSpaceDE w:val="0"/>
        <w:autoSpaceDN w:val="0"/>
        <w:ind w:leftChars="1063" w:left="3402"/>
        <w:jc w:val="both"/>
        <w:rPr>
          <w:rFonts w:hAnsi="標楷體"/>
          <w:color w:val="000000"/>
        </w:rPr>
      </w:pPr>
      <w:r>
        <w:rPr>
          <w:rFonts w:ascii="標楷體" w:eastAsia="標楷體" w:hAnsi="標楷體" w:cs="Courier New" w:hint="eastAsia"/>
          <w:kern w:val="16"/>
        </w:rPr>
        <w:t>連署人：</w:t>
      </w:r>
      <w:r w:rsidRPr="0045364C">
        <w:rPr>
          <w:rFonts w:ascii="標楷體" w:eastAsia="標楷體" w:hAnsi="標楷體" w:cs="Courier New" w:hint="eastAsia"/>
          <w:kern w:val="16"/>
        </w:rPr>
        <w:t xml:space="preserve">曾銘宗　</w:t>
      </w:r>
      <w:r>
        <w:rPr>
          <w:rFonts w:ascii="標楷體" w:eastAsia="標楷體" w:hAnsi="標楷體" w:cs="Courier New" w:hint="eastAsia"/>
          <w:kern w:val="16"/>
        </w:rPr>
        <w:t>高嘉瑜</w:t>
      </w:r>
    </w:p>
    <w:p w:rsidR="00506F3B" w:rsidRPr="000E6E18" w:rsidRDefault="00506F3B" w:rsidP="00C756BB">
      <w:pPr>
        <w:autoSpaceDE w:val="0"/>
        <w:autoSpaceDN w:val="0"/>
        <w:jc w:val="both"/>
        <w:rPr>
          <w:rFonts w:ascii="標楷體" w:eastAsia="標楷體" w:hAnsi="標楷體" w:cs="標楷體"/>
          <w:b/>
          <w:bCs/>
          <w:color w:val="000000"/>
          <w:kern w:val="0"/>
        </w:rPr>
      </w:pPr>
      <w:r w:rsidRPr="000E6E18">
        <w:rPr>
          <w:rFonts w:ascii="標楷體" w:eastAsia="標楷體" w:hAnsi="標楷體" w:hint="eastAsia"/>
          <w:b/>
        </w:rPr>
        <w:t>二、審查人民請願案有關「所得稅法」3案：</w:t>
      </w:r>
    </w:p>
    <w:p w:rsidR="00506F3B" w:rsidRPr="000E6E18" w:rsidRDefault="00506F3B" w:rsidP="00C756BB">
      <w:pPr>
        <w:autoSpaceDE w:val="0"/>
        <w:autoSpaceDN w:val="0"/>
        <w:snapToGrid/>
        <w:ind w:leftChars="200" w:left="1280" w:hangingChars="200" w:hanging="640"/>
        <w:jc w:val="both"/>
        <w:rPr>
          <w:rFonts w:ascii="標楷體" w:eastAsia="標楷體" w:hAnsi="標楷體" w:cs="標楷體"/>
          <w:bCs/>
          <w:color w:val="000000"/>
          <w:kern w:val="0"/>
        </w:rPr>
      </w:pPr>
      <w:r w:rsidRPr="000E6E18">
        <w:rPr>
          <w:rFonts w:ascii="標楷體" w:eastAsia="標楷體" w:hAnsi="標楷體" w:cs="標楷體" w:hint="eastAsia"/>
          <w:bCs/>
          <w:color w:val="000000"/>
          <w:kern w:val="0"/>
        </w:rPr>
        <w:t>(一)劉守恩君為建議國民年滿82歲以上，年度所得(含台銀優惠定存息)新台幣99萬元以下(排富)，且已扣繳綜合所得稅14年以上者，免扣繳綜所稅等修法請願文書案。</w:t>
      </w:r>
    </w:p>
    <w:p w:rsidR="00506F3B" w:rsidRPr="000E6E18" w:rsidRDefault="00506F3B" w:rsidP="00C756BB">
      <w:pPr>
        <w:autoSpaceDE w:val="0"/>
        <w:autoSpaceDN w:val="0"/>
        <w:snapToGrid/>
        <w:ind w:leftChars="200" w:left="1280" w:hangingChars="200" w:hanging="640"/>
        <w:jc w:val="both"/>
        <w:rPr>
          <w:rFonts w:ascii="標楷體" w:eastAsia="標楷體" w:hAnsi="標楷體" w:cs="標楷體"/>
          <w:bCs/>
          <w:color w:val="000000"/>
          <w:kern w:val="0"/>
        </w:rPr>
      </w:pPr>
      <w:r w:rsidRPr="000E6E18">
        <w:rPr>
          <w:rFonts w:ascii="標楷體" w:eastAsia="標楷體" w:hAnsi="標楷體" w:cs="標楷體" w:hint="eastAsia"/>
          <w:bCs/>
          <w:color w:val="000000"/>
          <w:kern w:val="0"/>
        </w:rPr>
        <w:t>(二)台北市進出口商業同業公會為建請檢討所得稅法對於未分配盈餘加徵營所稅，以利企業長期發展請願文書案。</w:t>
      </w:r>
    </w:p>
    <w:p w:rsidR="00506F3B" w:rsidRDefault="00506F3B" w:rsidP="00C756BB">
      <w:pPr>
        <w:autoSpaceDE w:val="0"/>
        <w:autoSpaceDN w:val="0"/>
        <w:snapToGrid/>
        <w:ind w:leftChars="200" w:left="1280" w:hangingChars="200" w:hanging="640"/>
        <w:jc w:val="both"/>
        <w:rPr>
          <w:rFonts w:ascii="標楷體" w:eastAsia="標楷體" w:hAnsi="標楷體" w:cs="標楷體"/>
          <w:bCs/>
          <w:color w:val="000000"/>
          <w:kern w:val="0"/>
        </w:rPr>
      </w:pPr>
      <w:r w:rsidRPr="000E6E18">
        <w:rPr>
          <w:rFonts w:ascii="標楷體" w:eastAsia="標楷體" w:hAnsi="標楷體" w:cs="標楷體" w:hint="eastAsia"/>
          <w:bCs/>
          <w:color w:val="000000"/>
          <w:kern w:val="0"/>
        </w:rPr>
        <w:t>(三)台北市進出口商業同業公會為建請修訂所得稅法，導入間接稅額抵扣制度，以維護租稅中立，鼓勵企業對外投資，提昇國際競爭力請願文書案。</w:t>
      </w:r>
    </w:p>
    <w:p w:rsidR="00075E96" w:rsidRDefault="00506F3B" w:rsidP="00C756BB">
      <w:pPr>
        <w:autoSpaceDE w:val="0"/>
        <w:autoSpaceDN w:val="0"/>
        <w:spacing w:beforeLines="50" w:before="180"/>
        <w:ind w:left="961" w:hangingChars="300" w:hanging="961"/>
        <w:jc w:val="both"/>
        <w:rPr>
          <w:rFonts w:hAnsi="標楷體"/>
          <w:color w:val="000000"/>
        </w:rPr>
      </w:pPr>
      <w:r w:rsidRPr="00410EE2">
        <w:rPr>
          <w:rFonts w:ascii="標楷體" w:eastAsia="標楷體" w:hAnsi="標楷體" w:hint="eastAsia"/>
          <w:b/>
          <w:color w:val="000000"/>
        </w:rPr>
        <w:t>決</w:t>
      </w:r>
      <w:r>
        <w:rPr>
          <w:rFonts w:ascii="標楷體" w:eastAsia="標楷體" w:hAnsi="標楷體" w:hint="eastAsia"/>
          <w:b/>
          <w:color w:val="000000"/>
        </w:rPr>
        <w:t>議</w:t>
      </w:r>
      <w:r w:rsidRPr="00410EE2">
        <w:rPr>
          <w:rFonts w:ascii="標楷體" w:eastAsia="標楷體" w:hAnsi="標楷體" w:hint="eastAsia"/>
          <w:b/>
          <w:color w:val="000000"/>
        </w:rPr>
        <w:t>：</w:t>
      </w:r>
      <w:r w:rsidR="00075E96">
        <w:rPr>
          <w:rFonts w:hAnsi="標楷體" w:hint="eastAsia"/>
          <w:color w:val="000000"/>
        </w:rPr>
        <w:t>請願案等3案</w:t>
      </w:r>
      <w:r w:rsidR="00B00F18">
        <w:rPr>
          <w:rFonts w:hAnsi="標楷體" w:hint="eastAsia"/>
          <w:color w:val="000000"/>
        </w:rPr>
        <w:t>均不成為議案，並依立法院職權行使法第67條第2項規定處理，送由程序委員會報請院會</w:t>
      </w:r>
      <w:r w:rsidR="00612F03">
        <w:rPr>
          <w:rFonts w:hAnsi="標楷體" w:hint="eastAsia"/>
          <w:color w:val="000000"/>
        </w:rPr>
        <w:t>存查，並通知請願人。</w:t>
      </w:r>
    </w:p>
    <w:p w:rsidR="00C04963" w:rsidRPr="00215D55" w:rsidRDefault="00EB0D6E" w:rsidP="00C756BB">
      <w:pPr>
        <w:tabs>
          <w:tab w:val="left" w:pos="1418"/>
        </w:tabs>
        <w:autoSpaceDE w:val="0"/>
        <w:autoSpaceDN w:val="0"/>
        <w:spacing w:beforeLines="50" w:before="180"/>
        <w:ind w:left="320" w:hangingChars="100" w:hanging="320"/>
        <w:jc w:val="both"/>
        <w:rPr>
          <w:rFonts w:ascii="標楷體" w:eastAsia="標楷體" w:hAnsi="標楷體" w:cs="Courier New"/>
          <w:b/>
        </w:rPr>
      </w:pPr>
      <w:r w:rsidRPr="00410EE2">
        <w:rPr>
          <w:rFonts w:ascii="標楷體" w:eastAsia="標楷體" w:hAnsi="標楷體" w:hint="eastAsia"/>
          <w:b/>
        </w:rPr>
        <w:t>散會</w:t>
      </w:r>
    </w:p>
    <w:sectPr w:rsidR="00C04963" w:rsidRPr="00215D55" w:rsidSect="005F69F5">
      <w:footerReference w:type="even" r:id="rId9"/>
      <w:footerReference w:type="default" r:id="rId10"/>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4659" w:rsidRDefault="004A4659">
      <w:pPr>
        <w:spacing w:line="240" w:lineRule="auto"/>
      </w:pPr>
      <w:r>
        <w:separator/>
      </w:r>
    </w:p>
  </w:endnote>
  <w:endnote w:type="continuationSeparator" w:id="0">
    <w:p w:rsidR="004A4659" w:rsidRDefault="004A46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24E4F" w:rsidRDefault="00D24E4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607992">
      <w:rPr>
        <w:rStyle w:val="ab"/>
        <w:noProof/>
      </w:rPr>
      <w:t>4</w:t>
    </w:r>
    <w:r>
      <w:rPr>
        <w:rStyle w:val="ab"/>
      </w:rPr>
      <w:fldChar w:fldCharType="end"/>
    </w:r>
  </w:p>
  <w:p w:rsidR="00D24E4F" w:rsidRDefault="00D24E4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4659" w:rsidRDefault="004A4659">
      <w:pPr>
        <w:spacing w:line="240" w:lineRule="auto"/>
      </w:pPr>
      <w:r>
        <w:separator/>
      </w:r>
    </w:p>
  </w:footnote>
  <w:footnote w:type="continuationSeparator" w:id="0">
    <w:p w:rsidR="004A4659" w:rsidRDefault="004A465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4478"/>
    <w:rsid w:val="0001551D"/>
    <w:rsid w:val="0001649B"/>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279BB"/>
    <w:rsid w:val="00031BBB"/>
    <w:rsid w:val="0003376B"/>
    <w:rsid w:val="0003391C"/>
    <w:rsid w:val="000341C6"/>
    <w:rsid w:val="00035868"/>
    <w:rsid w:val="0003692E"/>
    <w:rsid w:val="00036D67"/>
    <w:rsid w:val="00042BA9"/>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219F"/>
    <w:rsid w:val="0006415F"/>
    <w:rsid w:val="00064206"/>
    <w:rsid w:val="000644F7"/>
    <w:rsid w:val="00064D6E"/>
    <w:rsid w:val="0006534F"/>
    <w:rsid w:val="00066A8A"/>
    <w:rsid w:val="00067811"/>
    <w:rsid w:val="00070175"/>
    <w:rsid w:val="00071343"/>
    <w:rsid w:val="00073B99"/>
    <w:rsid w:val="000748C4"/>
    <w:rsid w:val="00075061"/>
    <w:rsid w:val="000756DF"/>
    <w:rsid w:val="00075E96"/>
    <w:rsid w:val="00076633"/>
    <w:rsid w:val="00080B30"/>
    <w:rsid w:val="00081553"/>
    <w:rsid w:val="00081DBB"/>
    <w:rsid w:val="00081FC3"/>
    <w:rsid w:val="000833DD"/>
    <w:rsid w:val="00086200"/>
    <w:rsid w:val="00087208"/>
    <w:rsid w:val="0009101A"/>
    <w:rsid w:val="00091229"/>
    <w:rsid w:val="00091970"/>
    <w:rsid w:val="00092282"/>
    <w:rsid w:val="00094DEC"/>
    <w:rsid w:val="00095277"/>
    <w:rsid w:val="00097B28"/>
    <w:rsid w:val="000A02AD"/>
    <w:rsid w:val="000A12FE"/>
    <w:rsid w:val="000A2420"/>
    <w:rsid w:val="000A2D05"/>
    <w:rsid w:val="000A3A4F"/>
    <w:rsid w:val="000A5081"/>
    <w:rsid w:val="000A6419"/>
    <w:rsid w:val="000A757C"/>
    <w:rsid w:val="000A7D99"/>
    <w:rsid w:val="000B10F6"/>
    <w:rsid w:val="000B121E"/>
    <w:rsid w:val="000B18AD"/>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D088D"/>
    <w:rsid w:val="000D1FE9"/>
    <w:rsid w:val="000D296C"/>
    <w:rsid w:val="000D38A7"/>
    <w:rsid w:val="000D6199"/>
    <w:rsid w:val="000D630F"/>
    <w:rsid w:val="000D70EC"/>
    <w:rsid w:val="000E16AD"/>
    <w:rsid w:val="000E17DE"/>
    <w:rsid w:val="000E27D8"/>
    <w:rsid w:val="000E3341"/>
    <w:rsid w:val="000E3CA6"/>
    <w:rsid w:val="000E3CC5"/>
    <w:rsid w:val="000E44F9"/>
    <w:rsid w:val="000E46F7"/>
    <w:rsid w:val="000E4D3F"/>
    <w:rsid w:val="000E6E18"/>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AFE"/>
    <w:rsid w:val="00163B5A"/>
    <w:rsid w:val="00164A0E"/>
    <w:rsid w:val="0016685A"/>
    <w:rsid w:val="0016697B"/>
    <w:rsid w:val="00167956"/>
    <w:rsid w:val="001727EE"/>
    <w:rsid w:val="001744F3"/>
    <w:rsid w:val="0017627C"/>
    <w:rsid w:val="00176485"/>
    <w:rsid w:val="00176895"/>
    <w:rsid w:val="00176D0B"/>
    <w:rsid w:val="00177086"/>
    <w:rsid w:val="00180667"/>
    <w:rsid w:val="00182DDB"/>
    <w:rsid w:val="00183DDD"/>
    <w:rsid w:val="001849A8"/>
    <w:rsid w:val="00184ED0"/>
    <w:rsid w:val="00185134"/>
    <w:rsid w:val="001860BA"/>
    <w:rsid w:val="0019164D"/>
    <w:rsid w:val="0019396D"/>
    <w:rsid w:val="00193B43"/>
    <w:rsid w:val="00195547"/>
    <w:rsid w:val="00196F56"/>
    <w:rsid w:val="0019744D"/>
    <w:rsid w:val="001A1372"/>
    <w:rsid w:val="001A1915"/>
    <w:rsid w:val="001A26F0"/>
    <w:rsid w:val="001A2C30"/>
    <w:rsid w:val="001A2D58"/>
    <w:rsid w:val="001A2EC2"/>
    <w:rsid w:val="001A5D1A"/>
    <w:rsid w:val="001B0B2D"/>
    <w:rsid w:val="001B2595"/>
    <w:rsid w:val="001B2AAA"/>
    <w:rsid w:val="001B2BFF"/>
    <w:rsid w:val="001B4D91"/>
    <w:rsid w:val="001B593F"/>
    <w:rsid w:val="001B69D6"/>
    <w:rsid w:val="001B6CAC"/>
    <w:rsid w:val="001B6E5F"/>
    <w:rsid w:val="001C0617"/>
    <w:rsid w:val="001C2E31"/>
    <w:rsid w:val="001C2E4A"/>
    <w:rsid w:val="001C2E6E"/>
    <w:rsid w:val="001C402E"/>
    <w:rsid w:val="001C5514"/>
    <w:rsid w:val="001C644F"/>
    <w:rsid w:val="001D35F6"/>
    <w:rsid w:val="001D4CC7"/>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75B3"/>
    <w:rsid w:val="001F7C35"/>
    <w:rsid w:val="002003DA"/>
    <w:rsid w:val="00200648"/>
    <w:rsid w:val="00200871"/>
    <w:rsid w:val="00200DF1"/>
    <w:rsid w:val="00206E8B"/>
    <w:rsid w:val="00207292"/>
    <w:rsid w:val="002100ED"/>
    <w:rsid w:val="00210221"/>
    <w:rsid w:val="002107E4"/>
    <w:rsid w:val="00211C8C"/>
    <w:rsid w:val="00211EEA"/>
    <w:rsid w:val="00212B3E"/>
    <w:rsid w:val="002147ED"/>
    <w:rsid w:val="00215069"/>
    <w:rsid w:val="00215D55"/>
    <w:rsid w:val="0021637A"/>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422C"/>
    <w:rsid w:val="002447AC"/>
    <w:rsid w:val="002457E4"/>
    <w:rsid w:val="00246EB5"/>
    <w:rsid w:val="00251220"/>
    <w:rsid w:val="0025221E"/>
    <w:rsid w:val="00252A51"/>
    <w:rsid w:val="002558DA"/>
    <w:rsid w:val="00255B9B"/>
    <w:rsid w:val="002603C6"/>
    <w:rsid w:val="0026189E"/>
    <w:rsid w:val="00261AE8"/>
    <w:rsid w:val="002629C9"/>
    <w:rsid w:val="002635A9"/>
    <w:rsid w:val="00263EE4"/>
    <w:rsid w:val="00264FAA"/>
    <w:rsid w:val="002670EE"/>
    <w:rsid w:val="00270B61"/>
    <w:rsid w:val="002755D6"/>
    <w:rsid w:val="002758A0"/>
    <w:rsid w:val="002810E0"/>
    <w:rsid w:val="002831FC"/>
    <w:rsid w:val="00283A16"/>
    <w:rsid w:val="00283A2B"/>
    <w:rsid w:val="0028401B"/>
    <w:rsid w:val="00284C1C"/>
    <w:rsid w:val="00284CD4"/>
    <w:rsid w:val="002863E4"/>
    <w:rsid w:val="00291F9B"/>
    <w:rsid w:val="002921B8"/>
    <w:rsid w:val="002922FC"/>
    <w:rsid w:val="0029230D"/>
    <w:rsid w:val="002923F2"/>
    <w:rsid w:val="002939DB"/>
    <w:rsid w:val="00295722"/>
    <w:rsid w:val="00295B2C"/>
    <w:rsid w:val="00297184"/>
    <w:rsid w:val="002A0B5D"/>
    <w:rsid w:val="002A0D0E"/>
    <w:rsid w:val="002A1A5F"/>
    <w:rsid w:val="002A4502"/>
    <w:rsid w:val="002A4898"/>
    <w:rsid w:val="002A587C"/>
    <w:rsid w:val="002A6645"/>
    <w:rsid w:val="002A794B"/>
    <w:rsid w:val="002B0839"/>
    <w:rsid w:val="002B23E8"/>
    <w:rsid w:val="002B337A"/>
    <w:rsid w:val="002B5192"/>
    <w:rsid w:val="002B6773"/>
    <w:rsid w:val="002B6A88"/>
    <w:rsid w:val="002B6EBB"/>
    <w:rsid w:val="002C18BD"/>
    <w:rsid w:val="002C32BA"/>
    <w:rsid w:val="002C38AF"/>
    <w:rsid w:val="002C47F6"/>
    <w:rsid w:val="002C4DFD"/>
    <w:rsid w:val="002C602A"/>
    <w:rsid w:val="002C7D09"/>
    <w:rsid w:val="002D0D7E"/>
    <w:rsid w:val="002D14CA"/>
    <w:rsid w:val="002D1682"/>
    <w:rsid w:val="002D18DC"/>
    <w:rsid w:val="002D25ED"/>
    <w:rsid w:val="002D31EE"/>
    <w:rsid w:val="002D59AC"/>
    <w:rsid w:val="002D6D67"/>
    <w:rsid w:val="002E237E"/>
    <w:rsid w:val="002E3AEB"/>
    <w:rsid w:val="002E49DC"/>
    <w:rsid w:val="002E53D2"/>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107D"/>
    <w:rsid w:val="00314702"/>
    <w:rsid w:val="00315576"/>
    <w:rsid w:val="00316F5E"/>
    <w:rsid w:val="00317414"/>
    <w:rsid w:val="0031763C"/>
    <w:rsid w:val="00321047"/>
    <w:rsid w:val="00321120"/>
    <w:rsid w:val="003220E5"/>
    <w:rsid w:val="00322FA5"/>
    <w:rsid w:val="00323196"/>
    <w:rsid w:val="003234D6"/>
    <w:rsid w:val="00324A15"/>
    <w:rsid w:val="003252B0"/>
    <w:rsid w:val="00326599"/>
    <w:rsid w:val="00331F05"/>
    <w:rsid w:val="00332A06"/>
    <w:rsid w:val="00332A27"/>
    <w:rsid w:val="00334479"/>
    <w:rsid w:val="0033456D"/>
    <w:rsid w:val="00335DFD"/>
    <w:rsid w:val="003365FE"/>
    <w:rsid w:val="00337043"/>
    <w:rsid w:val="00340668"/>
    <w:rsid w:val="0034191C"/>
    <w:rsid w:val="003424B7"/>
    <w:rsid w:val="0034366D"/>
    <w:rsid w:val="00344025"/>
    <w:rsid w:val="0034527C"/>
    <w:rsid w:val="00345946"/>
    <w:rsid w:val="00346EA9"/>
    <w:rsid w:val="00347EAF"/>
    <w:rsid w:val="00350CB5"/>
    <w:rsid w:val="0035290E"/>
    <w:rsid w:val="00355C92"/>
    <w:rsid w:val="003565D9"/>
    <w:rsid w:val="00357377"/>
    <w:rsid w:val="003573BD"/>
    <w:rsid w:val="003577B1"/>
    <w:rsid w:val="003615FB"/>
    <w:rsid w:val="003702CD"/>
    <w:rsid w:val="003709A7"/>
    <w:rsid w:val="003712BA"/>
    <w:rsid w:val="00374010"/>
    <w:rsid w:val="00374207"/>
    <w:rsid w:val="00376016"/>
    <w:rsid w:val="00377331"/>
    <w:rsid w:val="00380156"/>
    <w:rsid w:val="00383DA7"/>
    <w:rsid w:val="0038495A"/>
    <w:rsid w:val="00385A2F"/>
    <w:rsid w:val="00385EC9"/>
    <w:rsid w:val="00386AA0"/>
    <w:rsid w:val="0038702F"/>
    <w:rsid w:val="00390BF2"/>
    <w:rsid w:val="00391280"/>
    <w:rsid w:val="00394B25"/>
    <w:rsid w:val="0039518F"/>
    <w:rsid w:val="00395A14"/>
    <w:rsid w:val="00396814"/>
    <w:rsid w:val="003978BE"/>
    <w:rsid w:val="003A0160"/>
    <w:rsid w:val="003A2B5F"/>
    <w:rsid w:val="003A4837"/>
    <w:rsid w:val="003A4C25"/>
    <w:rsid w:val="003A6425"/>
    <w:rsid w:val="003A7269"/>
    <w:rsid w:val="003B0D2D"/>
    <w:rsid w:val="003B1016"/>
    <w:rsid w:val="003B7189"/>
    <w:rsid w:val="003C0BC7"/>
    <w:rsid w:val="003C1579"/>
    <w:rsid w:val="003C2351"/>
    <w:rsid w:val="003C2D6A"/>
    <w:rsid w:val="003C3A08"/>
    <w:rsid w:val="003C3D84"/>
    <w:rsid w:val="003C3FE9"/>
    <w:rsid w:val="003C4864"/>
    <w:rsid w:val="003C55ED"/>
    <w:rsid w:val="003C7DD4"/>
    <w:rsid w:val="003D3242"/>
    <w:rsid w:val="003D35A2"/>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42EA"/>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9B1"/>
    <w:rsid w:val="00422A62"/>
    <w:rsid w:val="004246C0"/>
    <w:rsid w:val="00425787"/>
    <w:rsid w:val="00425EAC"/>
    <w:rsid w:val="00430D53"/>
    <w:rsid w:val="004317FE"/>
    <w:rsid w:val="00432918"/>
    <w:rsid w:val="00433126"/>
    <w:rsid w:val="00433431"/>
    <w:rsid w:val="00434494"/>
    <w:rsid w:val="00437C54"/>
    <w:rsid w:val="004404EE"/>
    <w:rsid w:val="00441FDC"/>
    <w:rsid w:val="00444DE6"/>
    <w:rsid w:val="00447552"/>
    <w:rsid w:val="004505A8"/>
    <w:rsid w:val="0045129A"/>
    <w:rsid w:val="00451848"/>
    <w:rsid w:val="00451A3E"/>
    <w:rsid w:val="00452E65"/>
    <w:rsid w:val="0045364C"/>
    <w:rsid w:val="00457E78"/>
    <w:rsid w:val="004614DE"/>
    <w:rsid w:val="0046154F"/>
    <w:rsid w:val="0046199E"/>
    <w:rsid w:val="0046327C"/>
    <w:rsid w:val="00463E90"/>
    <w:rsid w:val="00466ACB"/>
    <w:rsid w:val="004672A1"/>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7492"/>
    <w:rsid w:val="004874EC"/>
    <w:rsid w:val="004875E2"/>
    <w:rsid w:val="004901F0"/>
    <w:rsid w:val="00490A11"/>
    <w:rsid w:val="004930D3"/>
    <w:rsid w:val="004949BF"/>
    <w:rsid w:val="004964BF"/>
    <w:rsid w:val="00497026"/>
    <w:rsid w:val="004979E4"/>
    <w:rsid w:val="004A2B2C"/>
    <w:rsid w:val="004A2E6A"/>
    <w:rsid w:val="004A4544"/>
    <w:rsid w:val="004A4659"/>
    <w:rsid w:val="004A4989"/>
    <w:rsid w:val="004A4ED8"/>
    <w:rsid w:val="004A53F2"/>
    <w:rsid w:val="004A5BD2"/>
    <w:rsid w:val="004A7E23"/>
    <w:rsid w:val="004A7EB3"/>
    <w:rsid w:val="004B027F"/>
    <w:rsid w:val="004B25D4"/>
    <w:rsid w:val="004B2E23"/>
    <w:rsid w:val="004B45D7"/>
    <w:rsid w:val="004B4C0B"/>
    <w:rsid w:val="004C124D"/>
    <w:rsid w:val="004C5A80"/>
    <w:rsid w:val="004C63BC"/>
    <w:rsid w:val="004C70B6"/>
    <w:rsid w:val="004D0C0E"/>
    <w:rsid w:val="004D10B8"/>
    <w:rsid w:val="004D2EC2"/>
    <w:rsid w:val="004D3684"/>
    <w:rsid w:val="004D3990"/>
    <w:rsid w:val="004D39CF"/>
    <w:rsid w:val="004D475F"/>
    <w:rsid w:val="004D6137"/>
    <w:rsid w:val="004E19A9"/>
    <w:rsid w:val="004E1FC8"/>
    <w:rsid w:val="004E6173"/>
    <w:rsid w:val="004E7424"/>
    <w:rsid w:val="004F1550"/>
    <w:rsid w:val="004F165E"/>
    <w:rsid w:val="004F28D3"/>
    <w:rsid w:val="004F2AB2"/>
    <w:rsid w:val="004F42DF"/>
    <w:rsid w:val="004F6238"/>
    <w:rsid w:val="004F67E3"/>
    <w:rsid w:val="004F7356"/>
    <w:rsid w:val="00503303"/>
    <w:rsid w:val="00504A27"/>
    <w:rsid w:val="00505451"/>
    <w:rsid w:val="005056E6"/>
    <w:rsid w:val="00506F3B"/>
    <w:rsid w:val="0050718A"/>
    <w:rsid w:val="00510690"/>
    <w:rsid w:val="0051135C"/>
    <w:rsid w:val="005176FD"/>
    <w:rsid w:val="00520303"/>
    <w:rsid w:val="005232A9"/>
    <w:rsid w:val="00523492"/>
    <w:rsid w:val="005236F8"/>
    <w:rsid w:val="00524DA5"/>
    <w:rsid w:val="0052607B"/>
    <w:rsid w:val="00530D30"/>
    <w:rsid w:val="00531DE6"/>
    <w:rsid w:val="00533D90"/>
    <w:rsid w:val="0053473E"/>
    <w:rsid w:val="0053622E"/>
    <w:rsid w:val="00536A69"/>
    <w:rsid w:val="00537F58"/>
    <w:rsid w:val="00543686"/>
    <w:rsid w:val="0054510D"/>
    <w:rsid w:val="005473BD"/>
    <w:rsid w:val="005502F3"/>
    <w:rsid w:val="00550423"/>
    <w:rsid w:val="00551734"/>
    <w:rsid w:val="005531A3"/>
    <w:rsid w:val="005547B8"/>
    <w:rsid w:val="00556CA5"/>
    <w:rsid w:val="005571D7"/>
    <w:rsid w:val="00561DB8"/>
    <w:rsid w:val="00564B88"/>
    <w:rsid w:val="0056557F"/>
    <w:rsid w:val="005702A9"/>
    <w:rsid w:val="005717FF"/>
    <w:rsid w:val="00571D08"/>
    <w:rsid w:val="005720FD"/>
    <w:rsid w:val="0057305F"/>
    <w:rsid w:val="00573AB8"/>
    <w:rsid w:val="00574F67"/>
    <w:rsid w:val="00575965"/>
    <w:rsid w:val="0058132F"/>
    <w:rsid w:val="00581D4F"/>
    <w:rsid w:val="00582203"/>
    <w:rsid w:val="005830B7"/>
    <w:rsid w:val="00583940"/>
    <w:rsid w:val="005842B3"/>
    <w:rsid w:val="0058618C"/>
    <w:rsid w:val="005862FE"/>
    <w:rsid w:val="00586C63"/>
    <w:rsid w:val="005910C6"/>
    <w:rsid w:val="0059198C"/>
    <w:rsid w:val="00594CC6"/>
    <w:rsid w:val="00594F1A"/>
    <w:rsid w:val="005950B6"/>
    <w:rsid w:val="0059556C"/>
    <w:rsid w:val="005A0475"/>
    <w:rsid w:val="005A226B"/>
    <w:rsid w:val="005A4A99"/>
    <w:rsid w:val="005A4EEE"/>
    <w:rsid w:val="005A52FE"/>
    <w:rsid w:val="005A5791"/>
    <w:rsid w:val="005A5EFE"/>
    <w:rsid w:val="005A65F1"/>
    <w:rsid w:val="005A77A0"/>
    <w:rsid w:val="005A7BE2"/>
    <w:rsid w:val="005B05A8"/>
    <w:rsid w:val="005B10AA"/>
    <w:rsid w:val="005B2DED"/>
    <w:rsid w:val="005B4AF8"/>
    <w:rsid w:val="005B5744"/>
    <w:rsid w:val="005C074E"/>
    <w:rsid w:val="005C1104"/>
    <w:rsid w:val="005C31CA"/>
    <w:rsid w:val="005C350B"/>
    <w:rsid w:val="005C3BCB"/>
    <w:rsid w:val="005C3F73"/>
    <w:rsid w:val="005C4769"/>
    <w:rsid w:val="005C5FA6"/>
    <w:rsid w:val="005C6257"/>
    <w:rsid w:val="005C79A1"/>
    <w:rsid w:val="005D0A03"/>
    <w:rsid w:val="005D197B"/>
    <w:rsid w:val="005D2F26"/>
    <w:rsid w:val="005D373E"/>
    <w:rsid w:val="005D40F0"/>
    <w:rsid w:val="005D461F"/>
    <w:rsid w:val="005D4D24"/>
    <w:rsid w:val="005D5429"/>
    <w:rsid w:val="005E00F6"/>
    <w:rsid w:val="005E037D"/>
    <w:rsid w:val="005E14D3"/>
    <w:rsid w:val="005E23F5"/>
    <w:rsid w:val="005E3311"/>
    <w:rsid w:val="005E3572"/>
    <w:rsid w:val="005E4CFE"/>
    <w:rsid w:val="005E5CF3"/>
    <w:rsid w:val="005F1458"/>
    <w:rsid w:val="005F1B4C"/>
    <w:rsid w:val="005F299E"/>
    <w:rsid w:val="005F3951"/>
    <w:rsid w:val="005F4DB3"/>
    <w:rsid w:val="005F547A"/>
    <w:rsid w:val="005F63D9"/>
    <w:rsid w:val="005F69F5"/>
    <w:rsid w:val="006006C9"/>
    <w:rsid w:val="00600934"/>
    <w:rsid w:val="006024C7"/>
    <w:rsid w:val="00604CA6"/>
    <w:rsid w:val="006059DE"/>
    <w:rsid w:val="00606638"/>
    <w:rsid w:val="00607992"/>
    <w:rsid w:val="0061021F"/>
    <w:rsid w:val="0061057D"/>
    <w:rsid w:val="00611BC4"/>
    <w:rsid w:val="00612F03"/>
    <w:rsid w:val="006139AA"/>
    <w:rsid w:val="00615F64"/>
    <w:rsid w:val="0061656A"/>
    <w:rsid w:val="00616F06"/>
    <w:rsid w:val="00617667"/>
    <w:rsid w:val="00617CA6"/>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518"/>
    <w:rsid w:val="0063485E"/>
    <w:rsid w:val="0063669A"/>
    <w:rsid w:val="00637C20"/>
    <w:rsid w:val="00637CC4"/>
    <w:rsid w:val="00637CF7"/>
    <w:rsid w:val="006419C0"/>
    <w:rsid w:val="00642555"/>
    <w:rsid w:val="00643187"/>
    <w:rsid w:val="00645316"/>
    <w:rsid w:val="00645842"/>
    <w:rsid w:val="00645C28"/>
    <w:rsid w:val="00646FEA"/>
    <w:rsid w:val="0064725A"/>
    <w:rsid w:val="00652DB6"/>
    <w:rsid w:val="00655969"/>
    <w:rsid w:val="00655D22"/>
    <w:rsid w:val="0065622B"/>
    <w:rsid w:val="006565AD"/>
    <w:rsid w:val="00656A4E"/>
    <w:rsid w:val="00656C35"/>
    <w:rsid w:val="0065709C"/>
    <w:rsid w:val="00657720"/>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46AD"/>
    <w:rsid w:val="00685709"/>
    <w:rsid w:val="0068571D"/>
    <w:rsid w:val="00685E84"/>
    <w:rsid w:val="00686A1F"/>
    <w:rsid w:val="006903B1"/>
    <w:rsid w:val="00690CC3"/>
    <w:rsid w:val="006912D9"/>
    <w:rsid w:val="0069280A"/>
    <w:rsid w:val="00693197"/>
    <w:rsid w:val="006949DA"/>
    <w:rsid w:val="006952AA"/>
    <w:rsid w:val="00695475"/>
    <w:rsid w:val="0069565C"/>
    <w:rsid w:val="00695852"/>
    <w:rsid w:val="00695AC2"/>
    <w:rsid w:val="00697DD5"/>
    <w:rsid w:val="006A0032"/>
    <w:rsid w:val="006A0A8E"/>
    <w:rsid w:val="006A2037"/>
    <w:rsid w:val="006A2DD6"/>
    <w:rsid w:val="006A2DE5"/>
    <w:rsid w:val="006A3131"/>
    <w:rsid w:val="006A44E8"/>
    <w:rsid w:val="006A538F"/>
    <w:rsid w:val="006A65B4"/>
    <w:rsid w:val="006A669A"/>
    <w:rsid w:val="006A70FE"/>
    <w:rsid w:val="006B05E2"/>
    <w:rsid w:val="006B134E"/>
    <w:rsid w:val="006B337D"/>
    <w:rsid w:val="006B430F"/>
    <w:rsid w:val="006B5C69"/>
    <w:rsid w:val="006C05FF"/>
    <w:rsid w:val="006C0E9A"/>
    <w:rsid w:val="006C0ED1"/>
    <w:rsid w:val="006C182B"/>
    <w:rsid w:val="006C3343"/>
    <w:rsid w:val="006C4C4C"/>
    <w:rsid w:val="006C5037"/>
    <w:rsid w:val="006C725A"/>
    <w:rsid w:val="006D049C"/>
    <w:rsid w:val="006D2826"/>
    <w:rsid w:val="006D2E0B"/>
    <w:rsid w:val="006D3EA3"/>
    <w:rsid w:val="006D6DB2"/>
    <w:rsid w:val="006E055D"/>
    <w:rsid w:val="006E14FF"/>
    <w:rsid w:val="006E20AD"/>
    <w:rsid w:val="006E69AB"/>
    <w:rsid w:val="006E6AC6"/>
    <w:rsid w:val="006E78CE"/>
    <w:rsid w:val="006E7A66"/>
    <w:rsid w:val="006F1F21"/>
    <w:rsid w:val="006F211B"/>
    <w:rsid w:val="006F39C8"/>
    <w:rsid w:val="006F498B"/>
    <w:rsid w:val="006F4AE3"/>
    <w:rsid w:val="006F51EE"/>
    <w:rsid w:val="006F53B9"/>
    <w:rsid w:val="006F7AEE"/>
    <w:rsid w:val="00702E45"/>
    <w:rsid w:val="00703BB4"/>
    <w:rsid w:val="007042BA"/>
    <w:rsid w:val="00705914"/>
    <w:rsid w:val="00706D9A"/>
    <w:rsid w:val="00710A87"/>
    <w:rsid w:val="00712784"/>
    <w:rsid w:val="00714160"/>
    <w:rsid w:val="00714F06"/>
    <w:rsid w:val="00714FBF"/>
    <w:rsid w:val="00716302"/>
    <w:rsid w:val="00716E37"/>
    <w:rsid w:val="0072053E"/>
    <w:rsid w:val="0072159A"/>
    <w:rsid w:val="00722637"/>
    <w:rsid w:val="00723E6F"/>
    <w:rsid w:val="007261E2"/>
    <w:rsid w:val="00727B65"/>
    <w:rsid w:val="007321F2"/>
    <w:rsid w:val="00733543"/>
    <w:rsid w:val="00734004"/>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769D"/>
    <w:rsid w:val="007816B9"/>
    <w:rsid w:val="00781BCA"/>
    <w:rsid w:val="00781F50"/>
    <w:rsid w:val="007832F1"/>
    <w:rsid w:val="00783617"/>
    <w:rsid w:val="0078571D"/>
    <w:rsid w:val="007866C5"/>
    <w:rsid w:val="007906CA"/>
    <w:rsid w:val="00793E74"/>
    <w:rsid w:val="00794138"/>
    <w:rsid w:val="00795F83"/>
    <w:rsid w:val="00797795"/>
    <w:rsid w:val="007A130F"/>
    <w:rsid w:val="007A13C4"/>
    <w:rsid w:val="007A1757"/>
    <w:rsid w:val="007A3B98"/>
    <w:rsid w:val="007A3FCD"/>
    <w:rsid w:val="007A4147"/>
    <w:rsid w:val="007A49B0"/>
    <w:rsid w:val="007A4F16"/>
    <w:rsid w:val="007A4F2F"/>
    <w:rsid w:val="007A6003"/>
    <w:rsid w:val="007A6490"/>
    <w:rsid w:val="007B05E1"/>
    <w:rsid w:val="007B117E"/>
    <w:rsid w:val="007B1CD0"/>
    <w:rsid w:val="007B1F40"/>
    <w:rsid w:val="007B40C8"/>
    <w:rsid w:val="007B5990"/>
    <w:rsid w:val="007C04AB"/>
    <w:rsid w:val="007C359E"/>
    <w:rsid w:val="007C3CBF"/>
    <w:rsid w:val="007C4021"/>
    <w:rsid w:val="007C674D"/>
    <w:rsid w:val="007D0C0C"/>
    <w:rsid w:val="007D1E00"/>
    <w:rsid w:val="007D6CB2"/>
    <w:rsid w:val="007D6F47"/>
    <w:rsid w:val="007D7171"/>
    <w:rsid w:val="007D76DE"/>
    <w:rsid w:val="007E1A0D"/>
    <w:rsid w:val="007E2FA0"/>
    <w:rsid w:val="007E45A6"/>
    <w:rsid w:val="007E4970"/>
    <w:rsid w:val="007E5744"/>
    <w:rsid w:val="007E708C"/>
    <w:rsid w:val="007F08CC"/>
    <w:rsid w:val="007F0DB8"/>
    <w:rsid w:val="007F11D8"/>
    <w:rsid w:val="007F1762"/>
    <w:rsid w:val="007F2290"/>
    <w:rsid w:val="007F2303"/>
    <w:rsid w:val="007F2BA9"/>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44D"/>
    <w:rsid w:val="00820E0A"/>
    <w:rsid w:val="00821CC1"/>
    <w:rsid w:val="00822086"/>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2E9D"/>
    <w:rsid w:val="0084371D"/>
    <w:rsid w:val="00845A81"/>
    <w:rsid w:val="00846078"/>
    <w:rsid w:val="00846774"/>
    <w:rsid w:val="00846CE8"/>
    <w:rsid w:val="0084727B"/>
    <w:rsid w:val="008518EA"/>
    <w:rsid w:val="008529DB"/>
    <w:rsid w:val="00852DF7"/>
    <w:rsid w:val="00856D12"/>
    <w:rsid w:val="00856E24"/>
    <w:rsid w:val="00857788"/>
    <w:rsid w:val="0085786E"/>
    <w:rsid w:val="00857B15"/>
    <w:rsid w:val="00857CBC"/>
    <w:rsid w:val="0086058F"/>
    <w:rsid w:val="0086213C"/>
    <w:rsid w:val="00862308"/>
    <w:rsid w:val="00863759"/>
    <w:rsid w:val="0086632E"/>
    <w:rsid w:val="00866437"/>
    <w:rsid w:val="00866F2E"/>
    <w:rsid w:val="0086722D"/>
    <w:rsid w:val="008678E6"/>
    <w:rsid w:val="008704B9"/>
    <w:rsid w:val="00870720"/>
    <w:rsid w:val="00871C05"/>
    <w:rsid w:val="00872012"/>
    <w:rsid w:val="00874BFA"/>
    <w:rsid w:val="00876D3E"/>
    <w:rsid w:val="00880C5C"/>
    <w:rsid w:val="008813C5"/>
    <w:rsid w:val="00881C79"/>
    <w:rsid w:val="008832E2"/>
    <w:rsid w:val="00885581"/>
    <w:rsid w:val="0088599C"/>
    <w:rsid w:val="00885A6D"/>
    <w:rsid w:val="00893500"/>
    <w:rsid w:val="008936E3"/>
    <w:rsid w:val="008939CC"/>
    <w:rsid w:val="00893CD0"/>
    <w:rsid w:val="00893DEF"/>
    <w:rsid w:val="00894542"/>
    <w:rsid w:val="00895F8F"/>
    <w:rsid w:val="008A05B2"/>
    <w:rsid w:val="008A0BDE"/>
    <w:rsid w:val="008A328B"/>
    <w:rsid w:val="008A3816"/>
    <w:rsid w:val="008A6102"/>
    <w:rsid w:val="008B0457"/>
    <w:rsid w:val="008B0A44"/>
    <w:rsid w:val="008B3333"/>
    <w:rsid w:val="008B473B"/>
    <w:rsid w:val="008B4F9F"/>
    <w:rsid w:val="008B7878"/>
    <w:rsid w:val="008B7C9A"/>
    <w:rsid w:val="008C0BFD"/>
    <w:rsid w:val="008C140B"/>
    <w:rsid w:val="008C32E9"/>
    <w:rsid w:val="008C345C"/>
    <w:rsid w:val="008C3672"/>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645"/>
    <w:rsid w:val="008F0F32"/>
    <w:rsid w:val="008F70EA"/>
    <w:rsid w:val="009008BA"/>
    <w:rsid w:val="00902772"/>
    <w:rsid w:val="00902AD5"/>
    <w:rsid w:val="00902F4E"/>
    <w:rsid w:val="00903C5F"/>
    <w:rsid w:val="009044D0"/>
    <w:rsid w:val="00905F80"/>
    <w:rsid w:val="00906D83"/>
    <w:rsid w:val="009105B3"/>
    <w:rsid w:val="00913533"/>
    <w:rsid w:val="00913C51"/>
    <w:rsid w:val="00914705"/>
    <w:rsid w:val="00914DE6"/>
    <w:rsid w:val="00914FB9"/>
    <w:rsid w:val="00915A64"/>
    <w:rsid w:val="00920C8A"/>
    <w:rsid w:val="00921664"/>
    <w:rsid w:val="00922027"/>
    <w:rsid w:val="009228AA"/>
    <w:rsid w:val="00922B64"/>
    <w:rsid w:val="00923332"/>
    <w:rsid w:val="00926E5B"/>
    <w:rsid w:val="00930193"/>
    <w:rsid w:val="009318BF"/>
    <w:rsid w:val="00931F56"/>
    <w:rsid w:val="00932659"/>
    <w:rsid w:val="009360C5"/>
    <w:rsid w:val="00940BC1"/>
    <w:rsid w:val="00941761"/>
    <w:rsid w:val="00941919"/>
    <w:rsid w:val="0094237E"/>
    <w:rsid w:val="00942463"/>
    <w:rsid w:val="009466BA"/>
    <w:rsid w:val="00946A15"/>
    <w:rsid w:val="00947071"/>
    <w:rsid w:val="00950024"/>
    <w:rsid w:val="009500AF"/>
    <w:rsid w:val="00950F97"/>
    <w:rsid w:val="0095188D"/>
    <w:rsid w:val="009520F7"/>
    <w:rsid w:val="00953E61"/>
    <w:rsid w:val="00954DD9"/>
    <w:rsid w:val="00956EB8"/>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8141B"/>
    <w:rsid w:val="0098332F"/>
    <w:rsid w:val="00984CE4"/>
    <w:rsid w:val="00987853"/>
    <w:rsid w:val="00987C32"/>
    <w:rsid w:val="00990CD0"/>
    <w:rsid w:val="009922FE"/>
    <w:rsid w:val="00992B47"/>
    <w:rsid w:val="00993258"/>
    <w:rsid w:val="009933F7"/>
    <w:rsid w:val="009940D6"/>
    <w:rsid w:val="00996049"/>
    <w:rsid w:val="00996490"/>
    <w:rsid w:val="00996C70"/>
    <w:rsid w:val="00996DFD"/>
    <w:rsid w:val="009A1436"/>
    <w:rsid w:val="009A1D36"/>
    <w:rsid w:val="009A4C7C"/>
    <w:rsid w:val="009B3B94"/>
    <w:rsid w:val="009B441C"/>
    <w:rsid w:val="009B5809"/>
    <w:rsid w:val="009B61D2"/>
    <w:rsid w:val="009B6DF8"/>
    <w:rsid w:val="009B7B76"/>
    <w:rsid w:val="009C0509"/>
    <w:rsid w:val="009C0D42"/>
    <w:rsid w:val="009C1AF6"/>
    <w:rsid w:val="009C2278"/>
    <w:rsid w:val="009C229A"/>
    <w:rsid w:val="009C56B3"/>
    <w:rsid w:val="009D2452"/>
    <w:rsid w:val="009D27AE"/>
    <w:rsid w:val="009D3930"/>
    <w:rsid w:val="009D4042"/>
    <w:rsid w:val="009D6420"/>
    <w:rsid w:val="009D64F9"/>
    <w:rsid w:val="009E10A3"/>
    <w:rsid w:val="009E53AF"/>
    <w:rsid w:val="009E67E0"/>
    <w:rsid w:val="009E6C08"/>
    <w:rsid w:val="009E7F35"/>
    <w:rsid w:val="009F0F7E"/>
    <w:rsid w:val="009F16FA"/>
    <w:rsid w:val="009F3092"/>
    <w:rsid w:val="009F3477"/>
    <w:rsid w:val="009F3D0A"/>
    <w:rsid w:val="009F59AE"/>
    <w:rsid w:val="00A04084"/>
    <w:rsid w:val="00A1089D"/>
    <w:rsid w:val="00A111EF"/>
    <w:rsid w:val="00A11E89"/>
    <w:rsid w:val="00A12806"/>
    <w:rsid w:val="00A14031"/>
    <w:rsid w:val="00A141F3"/>
    <w:rsid w:val="00A15C85"/>
    <w:rsid w:val="00A15DCC"/>
    <w:rsid w:val="00A1662E"/>
    <w:rsid w:val="00A20FCF"/>
    <w:rsid w:val="00A23700"/>
    <w:rsid w:val="00A23CF6"/>
    <w:rsid w:val="00A24980"/>
    <w:rsid w:val="00A25378"/>
    <w:rsid w:val="00A25EDD"/>
    <w:rsid w:val="00A27A0B"/>
    <w:rsid w:val="00A309CA"/>
    <w:rsid w:val="00A3211A"/>
    <w:rsid w:val="00A328C0"/>
    <w:rsid w:val="00A35834"/>
    <w:rsid w:val="00A36895"/>
    <w:rsid w:val="00A36986"/>
    <w:rsid w:val="00A378A8"/>
    <w:rsid w:val="00A40444"/>
    <w:rsid w:val="00A40E3E"/>
    <w:rsid w:val="00A41C33"/>
    <w:rsid w:val="00A4203F"/>
    <w:rsid w:val="00A444E8"/>
    <w:rsid w:val="00A445BE"/>
    <w:rsid w:val="00A456F4"/>
    <w:rsid w:val="00A45C1A"/>
    <w:rsid w:val="00A51F70"/>
    <w:rsid w:val="00A5293F"/>
    <w:rsid w:val="00A52FCC"/>
    <w:rsid w:val="00A55284"/>
    <w:rsid w:val="00A61290"/>
    <w:rsid w:val="00A6150C"/>
    <w:rsid w:val="00A62901"/>
    <w:rsid w:val="00A62B36"/>
    <w:rsid w:val="00A62F40"/>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E59"/>
    <w:rsid w:val="00A800A0"/>
    <w:rsid w:val="00A81DB0"/>
    <w:rsid w:val="00A82C8A"/>
    <w:rsid w:val="00A85D47"/>
    <w:rsid w:val="00A864E6"/>
    <w:rsid w:val="00A91815"/>
    <w:rsid w:val="00A91B42"/>
    <w:rsid w:val="00A91B50"/>
    <w:rsid w:val="00A94F77"/>
    <w:rsid w:val="00A9526D"/>
    <w:rsid w:val="00AA0D97"/>
    <w:rsid w:val="00AA32F2"/>
    <w:rsid w:val="00AA5281"/>
    <w:rsid w:val="00AA5BDD"/>
    <w:rsid w:val="00AA5E1A"/>
    <w:rsid w:val="00AB0936"/>
    <w:rsid w:val="00AB0F5C"/>
    <w:rsid w:val="00AB11E6"/>
    <w:rsid w:val="00AB2581"/>
    <w:rsid w:val="00AB2F75"/>
    <w:rsid w:val="00AB467A"/>
    <w:rsid w:val="00AB4AA5"/>
    <w:rsid w:val="00AB4C06"/>
    <w:rsid w:val="00AB5629"/>
    <w:rsid w:val="00AB697B"/>
    <w:rsid w:val="00AB6AD3"/>
    <w:rsid w:val="00AB71B2"/>
    <w:rsid w:val="00AC0D43"/>
    <w:rsid w:val="00AC27C8"/>
    <w:rsid w:val="00AC2951"/>
    <w:rsid w:val="00AC468E"/>
    <w:rsid w:val="00AC51AC"/>
    <w:rsid w:val="00AC640A"/>
    <w:rsid w:val="00AC7CC6"/>
    <w:rsid w:val="00AD2C9A"/>
    <w:rsid w:val="00AD5088"/>
    <w:rsid w:val="00AD6EBF"/>
    <w:rsid w:val="00AD73D0"/>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2B0"/>
    <w:rsid w:val="00AF7ED8"/>
    <w:rsid w:val="00B00E70"/>
    <w:rsid w:val="00B00F18"/>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7759"/>
    <w:rsid w:val="00B30B4F"/>
    <w:rsid w:val="00B30BEB"/>
    <w:rsid w:val="00B311AD"/>
    <w:rsid w:val="00B31D91"/>
    <w:rsid w:val="00B322E3"/>
    <w:rsid w:val="00B3266D"/>
    <w:rsid w:val="00B36779"/>
    <w:rsid w:val="00B4172E"/>
    <w:rsid w:val="00B42BE1"/>
    <w:rsid w:val="00B42E22"/>
    <w:rsid w:val="00B434B5"/>
    <w:rsid w:val="00B43989"/>
    <w:rsid w:val="00B448F9"/>
    <w:rsid w:val="00B45999"/>
    <w:rsid w:val="00B464F0"/>
    <w:rsid w:val="00B50B64"/>
    <w:rsid w:val="00B514ED"/>
    <w:rsid w:val="00B53A96"/>
    <w:rsid w:val="00B543D4"/>
    <w:rsid w:val="00B54834"/>
    <w:rsid w:val="00B54F31"/>
    <w:rsid w:val="00B576B3"/>
    <w:rsid w:val="00B6022A"/>
    <w:rsid w:val="00B612B2"/>
    <w:rsid w:val="00B62887"/>
    <w:rsid w:val="00B63172"/>
    <w:rsid w:val="00B64BDA"/>
    <w:rsid w:val="00B66E28"/>
    <w:rsid w:val="00B672E0"/>
    <w:rsid w:val="00B67552"/>
    <w:rsid w:val="00B74660"/>
    <w:rsid w:val="00B74D05"/>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01B"/>
    <w:rsid w:val="00B977D1"/>
    <w:rsid w:val="00BA0652"/>
    <w:rsid w:val="00BA138A"/>
    <w:rsid w:val="00BA15DF"/>
    <w:rsid w:val="00BA1C27"/>
    <w:rsid w:val="00BA4704"/>
    <w:rsid w:val="00BA51EB"/>
    <w:rsid w:val="00BA638F"/>
    <w:rsid w:val="00BA7255"/>
    <w:rsid w:val="00BA73CC"/>
    <w:rsid w:val="00BB082B"/>
    <w:rsid w:val="00BB1553"/>
    <w:rsid w:val="00BB170E"/>
    <w:rsid w:val="00BB21BA"/>
    <w:rsid w:val="00BB2BDD"/>
    <w:rsid w:val="00BB300B"/>
    <w:rsid w:val="00BB3FC9"/>
    <w:rsid w:val="00BB40B9"/>
    <w:rsid w:val="00BB4B85"/>
    <w:rsid w:val="00BB4E57"/>
    <w:rsid w:val="00BB5D44"/>
    <w:rsid w:val="00BB6C8C"/>
    <w:rsid w:val="00BB75FA"/>
    <w:rsid w:val="00BC0379"/>
    <w:rsid w:val="00BC2B4F"/>
    <w:rsid w:val="00BC3528"/>
    <w:rsid w:val="00BC36F9"/>
    <w:rsid w:val="00BC3F5D"/>
    <w:rsid w:val="00BC474A"/>
    <w:rsid w:val="00BC67E6"/>
    <w:rsid w:val="00BC7716"/>
    <w:rsid w:val="00BD2056"/>
    <w:rsid w:val="00BD3228"/>
    <w:rsid w:val="00BD4B5F"/>
    <w:rsid w:val="00BD4C37"/>
    <w:rsid w:val="00BD5FDE"/>
    <w:rsid w:val="00BD6944"/>
    <w:rsid w:val="00BE052C"/>
    <w:rsid w:val="00BE2D59"/>
    <w:rsid w:val="00BE5905"/>
    <w:rsid w:val="00BE6069"/>
    <w:rsid w:val="00BE6492"/>
    <w:rsid w:val="00BF19AE"/>
    <w:rsid w:val="00BF2297"/>
    <w:rsid w:val="00BF524B"/>
    <w:rsid w:val="00BF57CA"/>
    <w:rsid w:val="00BF5D9B"/>
    <w:rsid w:val="00C00366"/>
    <w:rsid w:val="00C00A36"/>
    <w:rsid w:val="00C013F8"/>
    <w:rsid w:val="00C01500"/>
    <w:rsid w:val="00C02119"/>
    <w:rsid w:val="00C04963"/>
    <w:rsid w:val="00C04FE6"/>
    <w:rsid w:val="00C05485"/>
    <w:rsid w:val="00C05892"/>
    <w:rsid w:val="00C065A4"/>
    <w:rsid w:val="00C07F39"/>
    <w:rsid w:val="00C10E77"/>
    <w:rsid w:val="00C12885"/>
    <w:rsid w:val="00C13872"/>
    <w:rsid w:val="00C1693B"/>
    <w:rsid w:val="00C16D06"/>
    <w:rsid w:val="00C16EDE"/>
    <w:rsid w:val="00C17746"/>
    <w:rsid w:val="00C21937"/>
    <w:rsid w:val="00C2264C"/>
    <w:rsid w:val="00C2357A"/>
    <w:rsid w:val="00C25A9D"/>
    <w:rsid w:val="00C25BF7"/>
    <w:rsid w:val="00C26DA4"/>
    <w:rsid w:val="00C2755D"/>
    <w:rsid w:val="00C32067"/>
    <w:rsid w:val="00C33521"/>
    <w:rsid w:val="00C33B39"/>
    <w:rsid w:val="00C35423"/>
    <w:rsid w:val="00C3788C"/>
    <w:rsid w:val="00C4371F"/>
    <w:rsid w:val="00C44465"/>
    <w:rsid w:val="00C50C64"/>
    <w:rsid w:val="00C518E4"/>
    <w:rsid w:val="00C52FAE"/>
    <w:rsid w:val="00C5448D"/>
    <w:rsid w:val="00C54827"/>
    <w:rsid w:val="00C55A26"/>
    <w:rsid w:val="00C57CAD"/>
    <w:rsid w:val="00C62033"/>
    <w:rsid w:val="00C625BE"/>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56BB"/>
    <w:rsid w:val="00C77284"/>
    <w:rsid w:val="00C7758F"/>
    <w:rsid w:val="00C810E3"/>
    <w:rsid w:val="00C83289"/>
    <w:rsid w:val="00C83DFB"/>
    <w:rsid w:val="00C84165"/>
    <w:rsid w:val="00C8416B"/>
    <w:rsid w:val="00C842FC"/>
    <w:rsid w:val="00C84689"/>
    <w:rsid w:val="00C85757"/>
    <w:rsid w:val="00C908DE"/>
    <w:rsid w:val="00C94710"/>
    <w:rsid w:val="00C94927"/>
    <w:rsid w:val="00C97366"/>
    <w:rsid w:val="00C97A55"/>
    <w:rsid w:val="00CA0B01"/>
    <w:rsid w:val="00CA222A"/>
    <w:rsid w:val="00CA2D82"/>
    <w:rsid w:val="00CA2DD4"/>
    <w:rsid w:val="00CA4371"/>
    <w:rsid w:val="00CA6A07"/>
    <w:rsid w:val="00CB0FE2"/>
    <w:rsid w:val="00CB29E6"/>
    <w:rsid w:val="00CB58A3"/>
    <w:rsid w:val="00CB63EE"/>
    <w:rsid w:val="00CC14FC"/>
    <w:rsid w:val="00CC265E"/>
    <w:rsid w:val="00CC3C5F"/>
    <w:rsid w:val="00CC7EB2"/>
    <w:rsid w:val="00CD0093"/>
    <w:rsid w:val="00CD2112"/>
    <w:rsid w:val="00CD2DC6"/>
    <w:rsid w:val="00CD3EF9"/>
    <w:rsid w:val="00CD434C"/>
    <w:rsid w:val="00CD4654"/>
    <w:rsid w:val="00CD51BB"/>
    <w:rsid w:val="00CD589C"/>
    <w:rsid w:val="00CD5AFE"/>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17AE7"/>
    <w:rsid w:val="00D200E2"/>
    <w:rsid w:val="00D20C3D"/>
    <w:rsid w:val="00D21E30"/>
    <w:rsid w:val="00D23C39"/>
    <w:rsid w:val="00D24E4F"/>
    <w:rsid w:val="00D24E63"/>
    <w:rsid w:val="00D259A2"/>
    <w:rsid w:val="00D3114E"/>
    <w:rsid w:val="00D34CBD"/>
    <w:rsid w:val="00D3612A"/>
    <w:rsid w:val="00D4224E"/>
    <w:rsid w:val="00D4277E"/>
    <w:rsid w:val="00D43F62"/>
    <w:rsid w:val="00D44151"/>
    <w:rsid w:val="00D442A2"/>
    <w:rsid w:val="00D44D23"/>
    <w:rsid w:val="00D45DB4"/>
    <w:rsid w:val="00D5143A"/>
    <w:rsid w:val="00D516CB"/>
    <w:rsid w:val="00D52E41"/>
    <w:rsid w:val="00D538B4"/>
    <w:rsid w:val="00D544D6"/>
    <w:rsid w:val="00D54DA3"/>
    <w:rsid w:val="00D54E15"/>
    <w:rsid w:val="00D55220"/>
    <w:rsid w:val="00D55981"/>
    <w:rsid w:val="00D55B14"/>
    <w:rsid w:val="00D56488"/>
    <w:rsid w:val="00D564A5"/>
    <w:rsid w:val="00D61591"/>
    <w:rsid w:val="00D61E58"/>
    <w:rsid w:val="00D629AE"/>
    <w:rsid w:val="00D63A8B"/>
    <w:rsid w:val="00D65576"/>
    <w:rsid w:val="00D66787"/>
    <w:rsid w:val="00D67150"/>
    <w:rsid w:val="00D676BE"/>
    <w:rsid w:val="00D719DE"/>
    <w:rsid w:val="00D71B24"/>
    <w:rsid w:val="00D72AF4"/>
    <w:rsid w:val="00D74222"/>
    <w:rsid w:val="00D77526"/>
    <w:rsid w:val="00D77BB0"/>
    <w:rsid w:val="00D8048C"/>
    <w:rsid w:val="00D821B6"/>
    <w:rsid w:val="00D82BE5"/>
    <w:rsid w:val="00D8332F"/>
    <w:rsid w:val="00D836AD"/>
    <w:rsid w:val="00D846D0"/>
    <w:rsid w:val="00D848E4"/>
    <w:rsid w:val="00D84B44"/>
    <w:rsid w:val="00D850B4"/>
    <w:rsid w:val="00D85CB0"/>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6E23"/>
    <w:rsid w:val="00DA7139"/>
    <w:rsid w:val="00DB1BD7"/>
    <w:rsid w:val="00DB1BEF"/>
    <w:rsid w:val="00DB2292"/>
    <w:rsid w:val="00DB56AD"/>
    <w:rsid w:val="00DB5C79"/>
    <w:rsid w:val="00DC1CCA"/>
    <w:rsid w:val="00DC1D6F"/>
    <w:rsid w:val="00DC26B3"/>
    <w:rsid w:val="00DC3AEC"/>
    <w:rsid w:val="00DC5033"/>
    <w:rsid w:val="00DC733B"/>
    <w:rsid w:val="00DD1B23"/>
    <w:rsid w:val="00DD3074"/>
    <w:rsid w:val="00DD3CB9"/>
    <w:rsid w:val="00DD3E4F"/>
    <w:rsid w:val="00DD46DF"/>
    <w:rsid w:val="00DD4B94"/>
    <w:rsid w:val="00DD6C08"/>
    <w:rsid w:val="00DD7BC9"/>
    <w:rsid w:val="00DE1F4A"/>
    <w:rsid w:val="00DE209B"/>
    <w:rsid w:val="00DE2FD8"/>
    <w:rsid w:val="00DE3CAF"/>
    <w:rsid w:val="00DE3D9B"/>
    <w:rsid w:val="00DE4233"/>
    <w:rsid w:val="00DE60D5"/>
    <w:rsid w:val="00DE7A36"/>
    <w:rsid w:val="00DF0863"/>
    <w:rsid w:val="00DF1B41"/>
    <w:rsid w:val="00DF2AA9"/>
    <w:rsid w:val="00DF3B37"/>
    <w:rsid w:val="00DF3CF8"/>
    <w:rsid w:val="00DF3E93"/>
    <w:rsid w:val="00DF6118"/>
    <w:rsid w:val="00DF7507"/>
    <w:rsid w:val="00DF783D"/>
    <w:rsid w:val="00E01B18"/>
    <w:rsid w:val="00E025F8"/>
    <w:rsid w:val="00E02A6A"/>
    <w:rsid w:val="00E02E62"/>
    <w:rsid w:val="00E05575"/>
    <w:rsid w:val="00E056ED"/>
    <w:rsid w:val="00E10413"/>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7F91"/>
    <w:rsid w:val="00E50203"/>
    <w:rsid w:val="00E508E4"/>
    <w:rsid w:val="00E50B5A"/>
    <w:rsid w:val="00E50CF1"/>
    <w:rsid w:val="00E51B97"/>
    <w:rsid w:val="00E52AAC"/>
    <w:rsid w:val="00E52B48"/>
    <w:rsid w:val="00E52E66"/>
    <w:rsid w:val="00E530FE"/>
    <w:rsid w:val="00E53883"/>
    <w:rsid w:val="00E54C7A"/>
    <w:rsid w:val="00E5678D"/>
    <w:rsid w:val="00E568A3"/>
    <w:rsid w:val="00E60ADC"/>
    <w:rsid w:val="00E612D8"/>
    <w:rsid w:val="00E648ED"/>
    <w:rsid w:val="00E6518A"/>
    <w:rsid w:val="00E66A3D"/>
    <w:rsid w:val="00E67824"/>
    <w:rsid w:val="00E67A3A"/>
    <w:rsid w:val="00E732AE"/>
    <w:rsid w:val="00E75E45"/>
    <w:rsid w:val="00E778D8"/>
    <w:rsid w:val="00E77D90"/>
    <w:rsid w:val="00E8270F"/>
    <w:rsid w:val="00E8308A"/>
    <w:rsid w:val="00E85804"/>
    <w:rsid w:val="00E87275"/>
    <w:rsid w:val="00E87FB1"/>
    <w:rsid w:val="00E907CA"/>
    <w:rsid w:val="00E92222"/>
    <w:rsid w:val="00E93D8E"/>
    <w:rsid w:val="00E948CA"/>
    <w:rsid w:val="00E96556"/>
    <w:rsid w:val="00E97F52"/>
    <w:rsid w:val="00EA03E5"/>
    <w:rsid w:val="00EA0C50"/>
    <w:rsid w:val="00EA1B56"/>
    <w:rsid w:val="00EA2542"/>
    <w:rsid w:val="00EA4C5D"/>
    <w:rsid w:val="00EA6351"/>
    <w:rsid w:val="00EA718A"/>
    <w:rsid w:val="00EA7458"/>
    <w:rsid w:val="00EA7E24"/>
    <w:rsid w:val="00EB060C"/>
    <w:rsid w:val="00EB0D6E"/>
    <w:rsid w:val="00EB1A74"/>
    <w:rsid w:val="00EB2EC3"/>
    <w:rsid w:val="00EB3D56"/>
    <w:rsid w:val="00EB4DD8"/>
    <w:rsid w:val="00EB589E"/>
    <w:rsid w:val="00EC0215"/>
    <w:rsid w:val="00EC056A"/>
    <w:rsid w:val="00EC11EB"/>
    <w:rsid w:val="00EC247C"/>
    <w:rsid w:val="00EC27A9"/>
    <w:rsid w:val="00EC53B1"/>
    <w:rsid w:val="00EC5A9A"/>
    <w:rsid w:val="00EC5CE1"/>
    <w:rsid w:val="00ED2814"/>
    <w:rsid w:val="00ED2989"/>
    <w:rsid w:val="00ED5DB7"/>
    <w:rsid w:val="00ED5F4C"/>
    <w:rsid w:val="00ED67F7"/>
    <w:rsid w:val="00EE460E"/>
    <w:rsid w:val="00EE4C5D"/>
    <w:rsid w:val="00EE5AF4"/>
    <w:rsid w:val="00EE718B"/>
    <w:rsid w:val="00EE72E7"/>
    <w:rsid w:val="00EE7738"/>
    <w:rsid w:val="00EE7AA2"/>
    <w:rsid w:val="00EF0A41"/>
    <w:rsid w:val="00EF0A9E"/>
    <w:rsid w:val="00EF0F93"/>
    <w:rsid w:val="00EF23DB"/>
    <w:rsid w:val="00EF5B83"/>
    <w:rsid w:val="00EF60BF"/>
    <w:rsid w:val="00EF7838"/>
    <w:rsid w:val="00F00017"/>
    <w:rsid w:val="00F026C9"/>
    <w:rsid w:val="00F03A7B"/>
    <w:rsid w:val="00F0406C"/>
    <w:rsid w:val="00F04DDF"/>
    <w:rsid w:val="00F054FF"/>
    <w:rsid w:val="00F1213F"/>
    <w:rsid w:val="00F15479"/>
    <w:rsid w:val="00F16491"/>
    <w:rsid w:val="00F2287B"/>
    <w:rsid w:val="00F22D2F"/>
    <w:rsid w:val="00F23EAB"/>
    <w:rsid w:val="00F23EF5"/>
    <w:rsid w:val="00F24738"/>
    <w:rsid w:val="00F24D48"/>
    <w:rsid w:val="00F30992"/>
    <w:rsid w:val="00F31176"/>
    <w:rsid w:val="00F35664"/>
    <w:rsid w:val="00F35BE3"/>
    <w:rsid w:val="00F37E54"/>
    <w:rsid w:val="00F40302"/>
    <w:rsid w:val="00F43043"/>
    <w:rsid w:val="00F456AB"/>
    <w:rsid w:val="00F457F6"/>
    <w:rsid w:val="00F501B0"/>
    <w:rsid w:val="00F50917"/>
    <w:rsid w:val="00F52303"/>
    <w:rsid w:val="00F52B44"/>
    <w:rsid w:val="00F53149"/>
    <w:rsid w:val="00F54D05"/>
    <w:rsid w:val="00F55146"/>
    <w:rsid w:val="00F55CE8"/>
    <w:rsid w:val="00F56BB8"/>
    <w:rsid w:val="00F56FE0"/>
    <w:rsid w:val="00F632DC"/>
    <w:rsid w:val="00F633CD"/>
    <w:rsid w:val="00F65C0A"/>
    <w:rsid w:val="00F6672B"/>
    <w:rsid w:val="00F66AC5"/>
    <w:rsid w:val="00F66D70"/>
    <w:rsid w:val="00F70843"/>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87410"/>
    <w:rsid w:val="00F92B24"/>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65E"/>
    <w:rsid w:val="00FB6786"/>
    <w:rsid w:val="00FB7160"/>
    <w:rsid w:val="00FB757E"/>
    <w:rsid w:val="00FB7857"/>
    <w:rsid w:val="00FC2086"/>
    <w:rsid w:val="00FC3A49"/>
    <w:rsid w:val="00FC46E8"/>
    <w:rsid w:val="00FC4D47"/>
    <w:rsid w:val="00FC5DDA"/>
    <w:rsid w:val="00FC65D7"/>
    <w:rsid w:val="00FC69C4"/>
    <w:rsid w:val="00FD03C1"/>
    <w:rsid w:val="00FD04E7"/>
    <w:rsid w:val="00FD0822"/>
    <w:rsid w:val="00FD309B"/>
    <w:rsid w:val="00FD3386"/>
    <w:rsid w:val="00FD5111"/>
    <w:rsid w:val="00FD6F4C"/>
    <w:rsid w:val="00FD70BF"/>
    <w:rsid w:val="00FE0AE5"/>
    <w:rsid w:val="00FE0D7F"/>
    <w:rsid w:val="00FE153D"/>
    <w:rsid w:val="00FE485A"/>
    <w:rsid w:val="00FE7B25"/>
    <w:rsid w:val="00FE7CC5"/>
    <w:rsid w:val="00FF0283"/>
    <w:rsid w:val="00FF0DB5"/>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44594253">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8457C4-E486-43A0-B375-2661A150E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118</TotalTime>
  <Pages>1</Pages>
  <Words>350</Words>
  <Characters>1996</Characters>
  <Application>Microsoft Office Word</Application>
  <DocSecurity>0</DocSecurity>
  <Lines>16</Lines>
  <Paragraphs>4</Paragraphs>
  <ScaleCrop>false</ScaleCrop>
  <Company>立法院</Company>
  <LinksUpToDate>false</LinksUpToDate>
  <CharactersWithSpaces>2342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user</cp:lastModifiedBy>
  <cp:revision>18</cp:revision>
  <cp:lastPrinted>2021-03-30T01:21:00Z</cp:lastPrinted>
  <dcterms:created xsi:type="dcterms:W3CDTF">2021-03-29T05:38:00Z</dcterms:created>
  <dcterms:modified xsi:type="dcterms:W3CDTF">2021-03-30T02:33:00Z</dcterms:modified>
</cp:coreProperties>
</file>