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410EE2" w:rsidRDefault="00094DEC" w:rsidP="00E52E66">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立法院第10屆第3會期財政委員會第</w:t>
      </w:r>
      <w:r w:rsidR="000F1ED3">
        <w:rPr>
          <w:rFonts w:ascii="標楷體" w:eastAsia="標楷體" w:hAnsi="標楷體" w:hint="eastAsia"/>
          <w:b/>
        </w:rPr>
        <w:t>12</w:t>
      </w:r>
      <w:r w:rsidRPr="00410EE2">
        <w:rPr>
          <w:rFonts w:ascii="標楷體" w:eastAsia="標楷體" w:hAnsi="標楷體" w:hint="eastAsia"/>
          <w:b/>
        </w:rPr>
        <w:t>次全體委員會議議事錄</w:t>
      </w:r>
    </w:p>
    <w:p w:rsidR="00156DD4" w:rsidRPr="00410EE2" w:rsidRDefault="00583940" w:rsidP="00C756BB">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中華民國1</w:t>
      </w:r>
      <w:r w:rsidR="00094DEC" w:rsidRPr="00410EE2">
        <w:rPr>
          <w:rFonts w:ascii="標楷體" w:eastAsia="標楷體" w:hAnsi="標楷體" w:hint="eastAsia"/>
          <w:w w:val="95"/>
        </w:rPr>
        <w:t>10</w:t>
      </w:r>
      <w:r w:rsidR="00156DD4" w:rsidRPr="00410EE2">
        <w:rPr>
          <w:rFonts w:ascii="標楷體" w:eastAsia="標楷體" w:hAnsi="標楷體" w:hint="eastAsia"/>
          <w:w w:val="95"/>
        </w:rPr>
        <w:t>年</w:t>
      </w:r>
      <w:r w:rsidR="000F1ED3">
        <w:rPr>
          <w:rFonts w:ascii="標楷體" w:eastAsia="標楷體" w:hAnsi="標楷體" w:hint="eastAsia"/>
          <w:w w:val="95"/>
        </w:rPr>
        <w:t>4</w:t>
      </w:r>
      <w:r w:rsidR="00156DD4" w:rsidRPr="00410EE2">
        <w:rPr>
          <w:rFonts w:ascii="標楷體" w:eastAsia="標楷體" w:hAnsi="標楷體" w:hint="eastAsia"/>
          <w:w w:val="95"/>
        </w:rPr>
        <w:t>月</w:t>
      </w:r>
      <w:r w:rsidR="000F1ED3">
        <w:rPr>
          <w:rFonts w:ascii="標楷體" w:eastAsia="標楷體" w:hAnsi="標楷體" w:hint="eastAsia"/>
          <w:w w:val="95"/>
        </w:rPr>
        <w:t>8</w:t>
      </w:r>
      <w:r w:rsidR="00932659" w:rsidRPr="00410EE2">
        <w:rPr>
          <w:rFonts w:ascii="標楷體" w:eastAsia="標楷體" w:hAnsi="標楷體" w:hint="eastAsia"/>
          <w:w w:val="95"/>
        </w:rPr>
        <w:t>日（星期</w:t>
      </w:r>
      <w:r w:rsidR="000F1ED3">
        <w:rPr>
          <w:rFonts w:ascii="標楷體" w:eastAsia="標楷體" w:hAnsi="標楷體" w:hint="eastAsia"/>
          <w:w w:val="95"/>
        </w:rPr>
        <w:t>四</w:t>
      </w:r>
      <w:r w:rsidR="00156DD4" w:rsidRPr="00410EE2">
        <w:rPr>
          <w:rFonts w:ascii="標楷體" w:eastAsia="標楷體" w:hAnsi="標楷體" w:hint="eastAsia"/>
          <w:w w:val="95"/>
        </w:rPr>
        <w:t>）</w:t>
      </w:r>
      <w:r w:rsidR="00156DD4" w:rsidRPr="004530D9">
        <w:rPr>
          <w:rFonts w:ascii="標楷體" w:eastAsia="標楷體" w:hAnsi="標楷體" w:hint="eastAsia"/>
          <w:w w:val="95"/>
        </w:rPr>
        <w:t>9時至</w:t>
      </w:r>
      <w:r w:rsidR="00156DD4" w:rsidRPr="00081EA2">
        <w:rPr>
          <w:rFonts w:ascii="標楷體" w:eastAsia="標楷體" w:hAnsi="標楷體" w:hint="eastAsia"/>
          <w:w w:val="95"/>
        </w:rPr>
        <w:t>1</w:t>
      </w:r>
      <w:r w:rsidR="00081EA2" w:rsidRPr="00081EA2">
        <w:rPr>
          <w:rFonts w:ascii="標楷體" w:eastAsia="標楷體" w:hAnsi="標楷體" w:hint="eastAsia"/>
          <w:w w:val="95"/>
        </w:rPr>
        <w:t>2</w:t>
      </w:r>
      <w:r w:rsidR="00156DD4" w:rsidRPr="00081EA2">
        <w:rPr>
          <w:rFonts w:ascii="標楷體" w:eastAsia="標楷體" w:hAnsi="標楷體" w:hint="eastAsia"/>
          <w:w w:val="95"/>
        </w:rPr>
        <w:t>時</w:t>
      </w:r>
      <w:r w:rsidR="004E4976" w:rsidRPr="004E4976">
        <w:rPr>
          <w:rFonts w:ascii="標楷體" w:eastAsia="標楷體" w:hAnsi="標楷體" w:hint="eastAsia"/>
          <w:w w:val="95"/>
        </w:rPr>
        <w:t>4</w:t>
      </w:r>
      <w:r w:rsidR="004E4976">
        <w:rPr>
          <w:rFonts w:ascii="標楷體" w:eastAsia="標楷體" w:hAnsi="標楷體" w:hint="eastAsia"/>
          <w:w w:val="95"/>
        </w:rPr>
        <w:t>1</w:t>
      </w:r>
      <w:r w:rsidR="00156DD4" w:rsidRPr="004E4976">
        <w:rPr>
          <w:rFonts w:ascii="標楷體" w:eastAsia="標楷體" w:hAnsi="標楷體" w:hint="eastAsia"/>
          <w:w w:val="95"/>
        </w:rPr>
        <w:t>分</w:t>
      </w:r>
    </w:p>
    <w:p w:rsidR="00583940" w:rsidRPr="00410EE2" w:rsidRDefault="00583940" w:rsidP="00C756BB">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本院群賢樓9樓大禮堂</w:t>
      </w:r>
    </w:p>
    <w:p w:rsidR="00977D98" w:rsidRDefault="00583940" w:rsidP="00C756BB">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rPr>
        <w:t xml:space="preserve">出席委員　</w:t>
      </w:r>
      <w:r w:rsidR="00616F06" w:rsidRPr="00410EE2">
        <w:rPr>
          <w:rFonts w:ascii="標楷體" w:eastAsia="標楷體" w:hAnsi="標楷體" w:hint="eastAsia"/>
          <w:color w:val="000000"/>
        </w:rPr>
        <w:t xml:space="preserve">吳秉叡　</w:t>
      </w:r>
      <w:r w:rsidR="00AB6AD3" w:rsidRPr="00410EE2">
        <w:rPr>
          <w:rFonts w:ascii="標楷體" w:eastAsia="標楷體" w:hAnsi="標楷體" w:hint="eastAsia"/>
          <w:color w:val="000000"/>
        </w:rPr>
        <w:t xml:space="preserve">賴士葆　</w:t>
      </w:r>
      <w:r w:rsidR="00616F06" w:rsidRPr="00410EE2">
        <w:rPr>
          <w:rFonts w:ascii="標楷體" w:eastAsia="標楷體" w:hAnsi="標楷體" w:hint="eastAsia"/>
          <w:color w:val="000000"/>
        </w:rPr>
        <w:t xml:space="preserve">沈發惠　曾銘宗　</w:t>
      </w:r>
      <w:r w:rsidR="00AB6AD3" w:rsidRPr="00410EE2">
        <w:rPr>
          <w:rFonts w:ascii="標楷體" w:eastAsia="標楷體" w:hAnsi="標楷體" w:hint="eastAsia"/>
          <w:color w:val="000000"/>
        </w:rPr>
        <w:t xml:space="preserve">林德福　</w:t>
      </w:r>
      <w:r w:rsidR="00977D98" w:rsidRPr="00410EE2">
        <w:rPr>
          <w:rFonts w:ascii="標楷體" w:eastAsia="標楷體" w:hAnsi="標楷體" w:hint="eastAsia"/>
          <w:color w:val="000000"/>
        </w:rPr>
        <w:t xml:space="preserve">林楚茵　</w:t>
      </w:r>
    </w:p>
    <w:p w:rsidR="00AB6AD3" w:rsidRDefault="00977D98" w:rsidP="00C756BB">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color w:val="000000"/>
        </w:rPr>
        <w:t xml:space="preserve">　　　　　郭國文　</w:t>
      </w:r>
      <w:r w:rsidR="00AB6AD3" w:rsidRPr="00410EE2">
        <w:rPr>
          <w:rFonts w:ascii="標楷體" w:eastAsia="標楷體" w:hAnsi="標楷體" w:hint="eastAsia"/>
          <w:color w:val="000000"/>
        </w:rPr>
        <w:t xml:space="preserve">李貴敏　</w:t>
      </w:r>
      <w:r w:rsidRPr="00410EE2">
        <w:rPr>
          <w:rFonts w:ascii="標楷體" w:eastAsia="標楷體" w:hAnsi="標楷體" w:hint="eastAsia"/>
          <w:color w:val="000000"/>
        </w:rPr>
        <w:t xml:space="preserve">鍾佳濱　</w:t>
      </w:r>
      <w:r w:rsidRPr="009C56B3">
        <w:rPr>
          <w:rFonts w:ascii="標楷體" w:eastAsia="標楷體" w:hAnsi="標楷體" w:hint="eastAsia"/>
        </w:rPr>
        <w:t>高嘉</w:t>
      </w:r>
      <w:r w:rsidRPr="00326B49">
        <w:rPr>
          <w:rFonts w:ascii="標楷體" w:eastAsia="標楷體" w:hAnsi="標楷體" w:hint="eastAsia"/>
        </w:rPr>
        <w:t xml:space="preserve">瑜　</w:t>
      </w:r>
      <w:r w:rsidR="00326B49" w:rsidRPr="00326B49">
        <w:rPr>
          <w:rFonts w:ascii="標楷體" w:eastAsia="標楷體" w:hAnsi="標楷體" w:hint="eastAsia"/>
        </w:rPr>
        <w:t xml:space="preserve">張其祿　余　天　</w:t>
      </w:r>
    </w:p>
    <w:p w:rsidR="00583940" w:rsidRPr="00410EE2" w:rsidRDefault="00AB6AD3" w:rsidP="00C756BB">
      <w:pPr>
        <w:autoSpaceDE w:val="0"/>
        <w:autoSpaceDN w:val="0"/>
        <w:ind w:left="1600" w:rightChars="100" w:right="320" w:hangingChars="500" w:hanging="1600"/>
        <w:rPr>
          <w:rFonts w:ascii="標楷體" w:eastAsia="標楷體" w:hAnsi="標楷體"/>
        </w:rPr>
      </w:pPr>
      <w:r w:rsidRPr="002F5E76">
        <w:rPr>
          <w:rFonts w:ascii="標楷體" w:eastAsia="標楷體" w:hAnsi="標楷體" w:hint="eastAsia"/>
          <w:color w:val="FF0000"/>
        </w:rPr>
        <w:t xml:space="preserve">　　　　　</w:t>
      </w:r>
      <w:r w:rsidRPr="005857B4">
        <w:rPr>
          <w:rFonts w:ascii="標楷體" w:eastAsia="標楷體" w:hAnsi="標楷體" w:hint="eastAsia"/>
        </w:rPr>
        <w:t xml:space="preserve">羅明才　</w:t>
      </w:r>
    </w:p>
    <w:p w:rsidR="00010D46" w:rsidRPr="00410EE2" w:rsidRDefault="00583940" w:rsidP="00C756BB">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rsidR="00977D98" w:rsidRDefault="00583940" w:rsidP="00C756BB">
      <w:pPr>
        <w:autoSpaceDE w:val="0"/>
        <w:autoSpaceDN w:val="0"/>
        <w:ind w:left="1600" w:rightChars="100" w:right="320" w:hangingChars="500" w:hanging="1600"/>
        <w:rPr>
          <w:rFonts w:ascii="標楷體" w:eastAsia="標楷體" w:hAnsi="標楷體"/>
        </w:rPr>
      </w:pPr>
      <w:r w:rsidRPr="00410EE2">
        <w:rPr>
          <w:rFonts w:ascii="標楷體" w:eastAsia="標楷體" w:hAnsi="標楷體" w:hint="eastAsia"/>
        </w:rPr>
        <w:t xml:space="preserve">列席委員　</w:t>
      </w:r>
      <w:r w:rsidR="001C402E" w:rsidRPr="005F299E">
        <w:rPr>
          <w:rFonts w:ascii="標楷體" w:eastAsia="標楷體" w:hAnsi="標楷體" w:hint="eastAsia"/>
        </w:rPr>
        <w:t xml:space="preserve">李德維　</w:t>
      </w:r>
      <w:r w:rsidR="00977D98" w:rsidRPr="005F299E">
        <w:rPr>
          <w:rFonts w:ascii="標楷體" w:eastAsia="標楷體" w:hAnsi="標楷體" w:hint="eastAsia"/>
        </w:rPr>
        <w:t xml:space="preserve">陳椒華　劉世芳　楊瓊瓔　</w:t>
      </w:r>
      <w:r w:rsidR="00AB6AD3" w:rsidRPr="00AB6AD3">
        <w:rPr>
          <w:rFonts w:ascii="標楷體" w:eastAsia="標楷體" w:hAnsi="標楷體" w:hint="eastAsia"/>
        </w:rPr>
        <w:t>邱顯智</w:t>
      </w:r>
      <w:r w:rsidR="00AB6AD3" w:rsidRPr="005F299E">
        <w:rPr>
          <w:rFonts w:ascii="標楷體" w:eastAsia="標楷體" w:hAnsi="標楷體" w:hint="eastAsia"/>
        </w:rPr>
        <w:t xml:space="preserve">　洪孟楷　</w:t>
      </w:r>
    </w:p>
    <w:p w:rsidR="00F54CBD" w:rsidRDefault="00977D98" w:rsidP="00C756BB">
      <w:pPr>
        <w:autoSpaceDE w:val="0"/>
        <w:autoSpaceDN w:val="0"/>
        <w:ind w:left="1600" w:rightChars="100" w:right="320" w:hangingChars="500" w:hanging="1600"/>
        <w:rPr>
          <w:rFonts w:ascii="標楷體" w:eastAsia="標楷體" w:hAnsi="標楷體"/>
        </w:rPr>
      </w:pPr>
      <w:r w:rsidRPr="00C013F8">
        <w:rPr>
          <w:rFonts w:ascii="標楷體" w:eastAsia="標楷體" w:hAnsi="標楷體" w:hint="eastAsia"/>
        </w:rPr>
        <w:t xml:space="preserve">　　　　　</w:t>
      </w:r>
      <w:r w:rsidRPr="00AB6AD3">
        <w:rPr>
          <w:rFonts w:ascii="標楷體" w:eastAsia="標楷體" w:hAnsi="標楷體" w:hint="eastAsia"/>
        </w:rPr>
        <w:t xml:space="preserve">鄭天財 </w:t>
      </w:r>
      <w:r w:rsidRPr="00AB6AD3">
        <w:rPr>
          <w:rFonts w:ascii="標楷體" w:eastAsia="標楷體" w:hAnsi="標楷體" w:hint="eastAsia"/>
          <w:spacing w:val="-40"/>
        </w:rPr>
        <w:t>Sra Kacaw</w:t>
      </w:r>
      <w:r>
        <w:rPr>
          <w:rFonts w:ascii="標楷體" w:eastAsia="標楷體" w:hAnsi="標楷體" w:hint="eastAsia"/>
        </w:rPr>
        <w:t xml:space="preserve">　</w:t>
      </w:r>
      <w:r w:rsidRPr="005F299E">
        <w:rPr>
          <w:rFonts w:ascii="標楷體" w:eastAsia="標楷體" w:hAnsi="標楷體" w:hint="eastAsia"/>
        </w:rPr>
        <w:t xml:space="preserve">廖婉汝　</w:t>
      </w:r>
      <w:r w:rsidRPr="00AB6AD3">
        <w:rPr>
          <w:rFonts w:ascii="標楷體" w:eastAsia="標楷體" w:hAnsi="標楷體" w:hint="eastAsia"/>
        </w:rPr>
        <w:t>莊競程</w:t>
      </w:r>
      <w:r>
        <w:rPr>
          <w:rFonts w:ascii="標楷體" w:eastAsia="標楷體" w:hAnsi="標楷體" w:hint="eastAsia"/>
        </w:rPr>
        <w:t xml:space="preserve">　謝衣鳯　江永昌　</w:t>
      </w:r>
    </w:p>
    <w:p w:rsidR="00611BC4" w:rsidRPr="002F5E76" w:rsidRDefault="00F54CBD" w:rsidP="00C756BB">
      <w:pPr>
        <w:autoSpaceDE w:val="0"/>
        <w:autoSpaceDN w:val="0"/>
        <w:ind w:left="1600" w:rightChars="100" w:right="320" w:hangingChars="500" w:hanging="1600"/>
        <w:rPr>
          <w:rFonts w:ascii="標楷體" w:eastAsiaTheme="minorEastAsia" w:hAnsi="標楷體"/>
          <w:color w:val="FF0000"/>
        </w:rPr>
      </w:pPr>
      <w:r w:rsidRPr="00C013F8">
        <w:rPr>
          <w:rFonts w:ascii="標楷體" w:eastAsia="標楷體" w:hAnsi="標楷體" w:hint="eastAsia"/>
        </w:rPr>
        <w:t xml:space="preserve">　　　　　</w:t>
      </w:r>
      <w:r w:rsidRPr="00F54CBD">
        <w:rPr>
          <w:rFonts w:ascii="標楷體" w:eastAsia="標楷體" w:hAnsi="標楷體" w:hint="eastAsia"/>
        </w:rPr>
        <w:t xml:space="preserve">費鴻泰　</w:t>
      </w:r>
      <w:r w:rsidR="00235C9F">
        <w:rPr>
          <w:rFonts w:ascii="標楷體" w:eastAsia="標楷體" w:hAnsi="標楷體" w:cs="Courier New" w:hint="eastAsia"/>
          <w:kern w:val="16"/>
        </w:rPr>
        <w:t>高虹安</w:t>
      </w:r>
    </w:p>
    <w:p w:rsidR="00583940" w:rsidRPr="00410EE2" w:rsidRDefault="00583940" w:rsidP="00C756BB">
      <w:pPr>
        <w:autoSpaceDE w:val="0"/>
        <w:autoSpaceDN w:val="0"/>
        <w:ind w:leftChars="500" w:left="1600"/>
        <w:rPr>
          <w:rFonts w:ascii="標楷體" w:eastAsia="標楷體" w:hAnsi="標楷體"/>
          <w:b/>
        </w:rPr>
      </w:pPr>
      <w:r w:rsidRPr="00410EE2">
        <w:rPr>
          <w:rFonts w:ascii="標楷體" w:eastAsia="標楷體" w:hAnsi="標楷體" w:hint="eastAsia"/>
          <w:b/>
        </w:rPr>
        <w:t>委員列席</w:t>
      </w:r>
      <w:r w:rsidR="00235C9F">
        <w:rPr>
          <w:rFonts w:ascii="標楷體" w:eastAsia="標楷體" w:hAnsi="標楷體" w:hint="eastAsia"/>
          <w:b/>
        </w:rPr>
        <w:t>13</w:t>
      </w:r>
      <w:r w:rsidRPr="00410EE2">
        <w:rPr>
          <w:rFonts w:ascii="標楷體" w:eastAsia="標楷體" w:hAnsi="標楷體" w:hint="eastAsia"/>
          <w:b/>
          <w:color w:val="000000"/>
        </w:rPr>
        <w:t>人</w:t>
      </w:r>
    </w:p>
    <w:p w:rsidR="00DD1B23" w:rsidRPr="00410EE2" w:rsidRDefault="00FA597A" w:rsidP="00C756BB">
      <w:pPr>
        <w:tabs>
          <w:tab w:val="left" w:pos="9072"/>
        </w:tabs>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rsidR="000F1ED3" w:rsidRPr="000F1ED3" w:rsidRDefault="000F1ED3" w:rsidP="000F1ED3">
      <w:pPr>
        <w:tabs>
          <w:tab w:val="left" w:pos="9072"/>
        </w:tabs>
        <w:kinsoku/>
        <w:spacing w:line="460" w:lineRule="exact"/>
        <w:rPr>
          <w:rFonts w:ascii="標楷體" w:eastAsia="標楷體" w:hAnsi="標楷體"/>
        </w:rPr>
      </w:pPr>
      <w:r w:rsidRPr="000F1ED3">
        <w:rPr>
          <w:rFonts w:ascii="標楷體" w:eastAsia="標楷體" w:hAnsi="標楷體" w:hint="eastAsia"/>
          <w:b/>
        </w:rPr>
        <w:t xml:space="preserve">　　　　　金融監督管理委員會</w:t>
      </w:r>
      <w:r w:rsidRPr="000F1ED3">
        <w:rPr>
          <w:rFonts w:ascii="標楷體" w:eastAsia="標楷體" w:hAnsi="標楷體" w:hint="eastAsia"/>
        </w:rPr>
        <w:t xml:space="preserve">　　　　　</w:t>
      </w:r>
      <w:r w:rsidRPr="000F1ED3">
        <w:rPr>
          <w:rFonts w:ascii="標楷體" w:eastAsia="標楷體" w:hAnsi="標楷體" w:hint="eastAsia"/>
          <w:kern w:val="16"/>
        </w:rPr>
        <w:t xml:space="preserve">　</w:t>
      </w:r>
      <w:r w:rsidRPr="000F1ED3">
        <w:rPr>
          <w:rFonts w:ascii="標楷體" w:eastAsia="標楷體" w:hAnsi="標楷體" w:hint="eastAsia"/>
        </w:rPr>
        <w:t xml:space="preserve">主任委員　</w:t>
      </w:r>
      <w:r w:rsidRPr="000F1ED3">
        <w:rPr>
          <w:rFonts w:eastAsia="標楷體" w:hint="eastAsia"/>
        </w:rPr>
        <w:t>黃天牧</w:t>
      </w:r>
    </w:p>
    <w:p w:rsidR="000F1ED3" w:rsidRDefault="000F1ED3" w:rsidP="000F1ED3">
      <w:pPr>
        <w:tabs>
          <w:tab w:val="left" w:pos="9072"/>
        </w:tabs>
        <w:kinsoku/>
        <w:spacing w:line="460" w:lineRule="exact"/>
        <w:rPr>
          <w:rFonts w:eastAsia="標楷體"/>
        </w:rPr>
      </w:pPr>
      <w:r w:rsidRPr="000F1ED3">
        <w:rPr>
          <w:rFonts w:ascii="標楷體" w:eastAsia="標楷體" w:hAnsi="標楷體" w:hint="eastAsia"/>
          <w:kern w:val="16"/>
        </w:rPr>
        <w:t xml:space="preserve">　　　　　　綜合規劃處　　　　　　　　　處長　　　</w:t>
      </w:r>
      <w:r w:rsidRPr="000F1ED3">
        <w:rPr>
          <w:rFonts w:eastAsia="標楷體" w:hint="eastAsia"/>
        </w:rPr>
        <w:t>林志憲</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法律事務處　　　　　　</w:t>
      </w:r>
      <w:r>
        <w:rPr>
          <w:rFonts w:ascii="標楷體" w:eastAsia="標楷體" w:hAnsi="標楷體" w:hint="eastAsia"/>
          <w:kern w:val="16"/>
        </w:rPr>
        <w:t xml:space="preserve">　　　</w:t>
      </w:r>
      <w:r w:rsidRPr="000F1ED3">
        <w:rPr>
          <w:rFonts w:ascii="標楷體" w:eastAsia="標楷體" w:hAnsi="標楷體" w:hint="eastAsia"/>
          <w:kern w:val="16"/>
        </w:rPr>
        <w:t>處長</w:t>
      </w:r>
      <w:r>
        <w:rPr>
          <w:rFonts w:ascii="標楷體" w:eastAsia="標楷體" w:hAnsi="標楷體" w:hint="eastAsia"/>
          <w:kern w:val="16"/>
        </w:rPr>
        <w:t xml:space="preserve">　　　</w:t>
      </w:r>
      <w:r w:rsidRPr="000F1ED3">
        <w:rPr>
          <w:rFonts w:ascii="標楷體" w:eastAsia="標楷體" w:hAnsi="標楷體" w:hint="eastAsia"/>
          <w:kern w:val="16"/>
        </w:rPr>
        <w:t>徐萃文</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銀行局　　　　　　　　　　　局長　　　莊琇媛</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證券期貨局　　　　　　　　　局長　　　張振山</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保險局　　　　　　　　　　　局長　　　施瓊華</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檢查局　　　　　　　　　　　局長　　　張子浩</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臺灣證券交易所股份有限公司　董事長　　許璋瑤</w:t>
      </w:r>
    </w:p>
    <w:p w:rsid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總經理　　簡立忠</w:t>
      </w:r>
    </w:p>
    <w:p w:rsidR="00EA0FFC" w:rsidRPr="00067E3B" w:rsidRDefault="00EA0FFC" w:rsidP="00EA0FFC">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sidRPr="00067E3B">
        <w:rPr>
          <w:rFonts w:ascii="標楷體" w:eastAsia="標楷體" w:hAnsi="標楷體" w:hint="eastAsia"/>
          <w:kern w:val="16"/>
        </w:rPr>
        <w:t>臺灣期貨交易所股份有限公司　董事長　　吳自心</w:t>
      </w:r>
    </w:p>
    <w:p w:rsidR="00EA0FFC" w:rsidRDefault="00EA0FFC" w:rsidP="00EA0FFC">
      <w:pPr>
        <w:tabs>
          <w:tab w:val="left" w:pos="9072"/>
        </w:tabs>
        <w:kinsoku/>
        <w:spacing w:line="460" w:lineRule="exact"/>
        <w:rPr>
          <w:rFonts w:ascii="標楷體" w:eastAsia="標楷體" w:hAnsi="標楷體"/>
          <w:kern w:val="16"/>
        </w:rPr>
      </w:pPr>
      <w:r w:rsidRPr="00067E3B">
        <w:rPr>
          <w:rFonts w:ascii="標楷體" w:eastAsia="標楷體" w:hAnsi="標楷體" w:hint="eastAsia"/>
          <w:kern w:val="16"/>
        </w:rPr>
        <w:t xml:space="preserve">　　　　　　　　　　　　　　　　　　　　總經理　　黃炳鈞</w:t>
      </w:r>
    </w:p>
    <w:p w:rsidR="00EA0FFC" w:rsidRPr="00067E3B" w:rsidRDefault="00EA0FFC" w:rsidP="00EA0FFC">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sidRPr="00067E3B">
        <w:rPr>
          <w:rFonts w:ascii="標楷體" w:eastAsia="標楷體" w:hAnsi="標楷體" w:hint="eastAsia"/>
          <w:kern w:val="16"/>
        </w:rPr>
        <w:t xml:space="preserve">臺灣集中保管結算所股份有限公司　　　　　　　</w:t>
      </w:r>
    </w:p>
    <w:p w:rsidR="00EA0FFC" w:rsidRPr="00067E3B" w:rsidRDefault="00EA0FFC" w:rsidP="00EA0FFC">
      <w:pPr>
        <w:tabs>
          <w:tab w:val="left" w:pos="9072"/>
        </w:tabs>
        <w:autoSpaceDE w:val="0"/>
        <w:autoSpaceDN w:val="0"/>
        <w:rPr>
          <w:rFonts w:ascii="標楷體" w:eastAsia="標楷體" w:hAnsi="標楷體"/>
          <w:kern w:val="16"/>
        </w:rPr>
      </w:pPr>
      <w:r w:rsidRPr="00067E3B">
        <w:rPr>
          <w:rFonts w:ascii="標楷體" w:eastAsia="標楷體" w:hAnsi="標楷體" w:hint="eastAsia"/>
          <w:kern w:val="16"/>
        </w:rPr>
        <w:t xml:space="preserve">　　　　　　　　　　　　　　　　　　　　董事長　　林修銘</w:t>
      </w:r>
    </w:p>
    <w:p w:rsidR="00EA0FFC" w:rsidRPr="000F1ED3" w:rsidRDefault="00EA0FFC" w:rsidP="00EA0FFC">
      <w:pPr>
        <w:tabs>
          <w:tab w:val="left" w:pos="9072"/>
        </w:tabs>
        <w:kinsoku/>
        <w:spacing w:line="460" w:lineRule="exact"/>
        <w:rPr>
          <w:rFonts w:ascii="標楷體" w:eastAsia="標楷體" w:hAnsi="標楷體"/>
          <w:kern w:val="16"/>
        </w:rPr>
      </w:pPr>
      <w:r w:rsidRPr="00067E3B">
        <w:rPr>
          <w:rFonts w:ascii="標楷體" w:eastAsia="標楷體" w:hAnsi="標楷體" w:hint="eastAsia"/>
          <w:kern w:val="16"/>
        </w:rPr>
        <w:t xml:space="preserve">　　　　　　　　　　　　　　　　　　　　總經理　　朱漢強</w:t>
      </w:r>
    </w:p>
    <w:p w:rsidR="00067E3B" w:rsidRPr="00067E3B" w:rsidRDefault="00067E3B" w:rsidP="00067E3B">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sidRPr="00067E3B">
        <w:rPr>
          <w:rFonts w:ascii="標楷體" w:eastAsia="標楷體" w:hAnsi="標楷體" w:hint="eastAsia"/>
          <w:kern w:val="16"/>
        </w:rPr>
        <w:t xml:space="preserve">財團法人中華民國證券櫃檯買賣中心　　　　　　</w:t>
      </w:r>
    </w:p>
    <w:p w:rsidR="00067E3B" w:rsidRPr="00067E3B" w:rsidRDefault="00067E3B" w:rsidP="00067E3B">
      <w:pPr>
        <w:tabs>
          <w:tab w:val="left" w:pos="9072"/>
        </w:tabs>
        <w:autoSpaceDE w:val="0"/>
        <w:autoSpaceDN w:val="0"/>
        <w:rPr>
          <w:rFonts w:ascii="標楷體" w:eastAsia="標楷體" w:hAnsi="標楷體"/>
          <w:kern w:val="16"/>
        </w:rPr>
      </w:pPr>
      <w:r w:rsidRPr="00067E3B">
        <w:rPr>
          <w:rFonts w:ascii="標楷體" w:eastAsia="標楷體" w:hAnsi="標楷體" w:hint="eastAsia"/>
          <w:kern w:val="16"/>
        </w:rPr>
        <w:t xml:space="preserve">　　　　　　　　　</w:t>
      </w:r>
      <w:r w:rsidR="00EA0FFC" w:rsidRPr="00067E3B">
        <w:rPr>
          <w:rFonts w:ascii="標楷體" w:eastAsia="標楷體" w:hAnsi="標楷體" w:hint="eastAsia"/>
          <w:kern w:val="16"/>
        </w:rPr>
        <w:t xml:space="preserve">　　　　　　</w:t>
      </w:r>
      <w:r w:rsidRPr="00067E3B">
        <w:rPr>
          <w:rFonts w:ascii="標楷體" w:eastAsia="標楷體" w:hAnsi="標楷體" w:hint="eastAsia"/>
          <w:kern w:val="16"/>
        </w:rPr>
        <w:t xml:space="preserve">　　　　　董事長　　陳永誠</w:t>
      </w:r>
    </w:p>
    <w:p w:rsidR="00067E3B" w:rsidRPr="00067E3B" w:rsidRDefault="00067E3B" w:rsidP="00067E3B">
      <w:pPr>
        <w:tabs>
          <w:tab w:val="left" w:pos="9072"/>
        </w:tabs>
        <w:autoSpaceDE w:val="0"/>
        <w:autoSpaceDN w:val="0"/>
        <w:rPr>
          <w:rFonts w:ascii="標楷體" w:eastAsia="標楷體" w:hAnsi="標楷體"/>
          <w:kern w:val="16"/>
        </w:rPr>
      </w:pPr>
      <w:r w:rsidRPr="00067E3B">
        <w:rPr>
          <w:rFonts w:ascii="標楷體" w:eastAsia="標楷體" w:hAnsi="標楷體" w:hint="eastAsia"/>
          <w:kern w:val="16"/>
        </w:rPr>
        <w:t xml:space="preserve">　　　　　　　</w:t>
      </w:r>
      <w:r w:rsidR="00EA0FFC" w:rsidRPr="00067E3B">
        <w:rPr>
          <w:rFonts w:ascii="標楷體" w:eastAsia="標楷體" w:hAnsi="標楷體" w:hint="eastAsia"/>
          <w:kern w:val="16"/>
        </w:rPr>
        <w:t xml:space="preserve">　　　　　　</w:t>
      </w:r>
      <w:r w:rsidRPr="00067E3B">
        <w:rPr>
          <w:rFonts w:ascii="標楷體" w:eastAsia="標楷體" w:hAnsi="標楷體" w:hint="eastAsia"/>
          <w:kern w:val="16"/>
        </w:rPr>
        <w:t xml:space="preserve">　　　　　　　總經理　　李愛玲</w:t>
      </w:r>
    </w:p>
    <w:p w:rsidR="00067E3B" w:rsidRPr="00067E3B" w:rsidRDefault="00067E3B" w:rsidP="00067E3B">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sidRPr="00067E3B">
        <w:rPr>
          <w:rFonts w:ascii="標楷體" w:eastAsia="標楷體" w:hAnsi="標楷體" w:hint="eastAsia"/>
          <w:kern w:val="16"/>
        </w:rPr>
        <w:t>財團法人證券投資人及期貨交易人保護中心</w:t>
      </w:r>
    </w:p>
    <w:p w:rsidR="00067E3B" w:rsidRPr="00067E3B" w:rsidRDefault="00067E3B" w:rsidP="00067E3B">
      <w:pPr>
        <w:tabs>
          <w:tab w:val="left" w:pos="9072"/>
        </w:tabs>
        <w:autoSpaceDE w:val="0"/>
        <w:autoSpaceDN w:val="0"/>
        <w:rPr>
          <w:rFonts w:ascii="標楷體" w:eastAsia="標楷體" w:hAnsi="標楷體"/>
          <w:kern w:val="16"/>
        </w:rPr>
      </w:pPr>
      <w:r w:rsidRPr="00067E3B">
        <w:rPr>
          <w:rFonts w:ascii="標楷體" w:eastAsia="標楷體" w:hAnsi="標楷體" w:hint="eastAsia"/>
          <w:kern w:val="16"/>
        </w:rPr>
        <w:t xml:space="preserve">　　　　　　　　　　　　　　</w:t>
      </w:r>
      <w:r w:rsidR="00EA0FFC" w:rsidRPr="00067E3B">
        <w:rPr>
          <w:rFonts w:ascii="標楷體" w:eastAsia="標楷體" w:hAnsi="標楷體" w:hint="eastAsia"/>
          <w:kern w:val="16"/>
        </w:rPr>
        <w:t xml:space="preserve">　　　　　　</w:t>
      </w:r>
      <w:r w:rsidRPr="00067E3B">
        <w:rPr>
          <w:rFonts w:ascii="標楷體" w:eastAsia="標楷體" w:hAnsi="標楷體" w:hint="eastAsia"/>
          <w:kern w:val="16"/>
        </w:rPr>
        <w:t>董事長　　張心悌</w:t>
      </w:r>
    </w:p>
    <w:p w:rsidR="00067E3B" w:rsidRPr="00067E3B" w:rsidRDefault="00067E3B" w:rsidP="00067E3B">
      <w:pPr>
        <w:tabs>
          <w:tab w:val="left" w:pos="9072"/>
        </w:tabs>
        <w:autoSpaceDE w:val="0"/>
        <w:autoSpaceDN w:val="0"/>
        <w:rPr>
          <w:rFonts w:ascii="標楷體" w:eastAsia="標楷體" w:hAnsi="標楷體"/>
          <w:kern w:val="16"/>
        </w:rPr>
      </w:pPr>
      <w:r w:rsidRPr="00067E3B">
        <w:rPr>
          <w:rFonts w:ascii="標楷體" w:eastAsia="標楷體" w:hAnsi="標楷體" w:hint="eastAsia"/>
          <w:kern w:val="16"/>
        </w:rPr>
        <w:t xml:space="preserve">　　　　　　　　　　　　　　</w:t>
      </w:r>
      <w:r w:rsidR="00EA0FFC" w:rsidRPr="00067E3B">
        <w:rPr>
          <w:rFonts w:ascii="標楷體" w:eastAsia="標楷體" w:hAnsi="標楷體" w:hint="eastAsia"/>
          <w:kern w:val="16"/>
        </w:rPr>
        <w:t xml:space="preserve">　　　　　　</w:t>
      </w:r>
      <w:r w:rsidRPr="00067E3B">
        <w:rPr>
          <w:rFonts w:ascii="標楷體" w:eastAsia="標楷體" w:hAnsi="標楷體" w:hint="eastAsia"/>
          <w:kern w:val="16"/>
        </w:rPr>
        <w:t>總經理　　呂淑玲</w:t>
      </w:r>
    </w:p>
    <w:p w:rsidR="0085202A" w:rsidRDefault="0085202A" w:rsidP="0085202A">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sidRPr="0085202A">
        <w:rPr>
          <w:rFonts w:ascii="標楷體" w:eastAsia="標楷體" w:hAnsi="標楷體" w:hint="eastAsia"/>
          <w:kern w:val="16"/>
        </w:rPr>
        <w:t>財團法人金融消費評議中心</w:t>
      </w:r>
      <w:r>
        <w:rPr>
          <w:rFonts w:ascii="標楷體" w:eastAsia="標楷體" w:hAnsi="標楷體" w:hint="eastAsia"/>
          <w:kern w:val="16"/>
        </w:rPr>
        <w:t xml:space="preserve">　　</w:t>
      </w:r>
      <w:r w:rsidRPr="0085202A">
        <w:rPr>
          <w:rFonts w:ascii="標楷體" w:eastAsia="標楷體" w:hAnsi="標楷體" w:hint="eastAsia"/>
          <w:kern w:val="16"/>
        </w:rPr>
        <w:t>董事長</w:t>
      </w:r>
      <w:r>
        <w:rPr>
          <w:rFonts w:ascii="標楷體" w:eastAsia="標楷體" w:hAnsi="標楷體" w:hint="eastAsia"/>
          <w:kern w:val="16"/>
        </w:rPr>
        <w:t xml:space="preserve">　　</w:t>
      </w:r>
      <w:r w:rsidRPr="0085202A">
        <w:rPr>
          <w:rFonts w:ascii="標楷體" w:eastAsia="標楷體" w:hAnsi="標楷體" w:hint="eastAsia"/>
          <w:kern w:val="16"/>
        </w:rPr>
        <w:t>林志潔</w:t>
      </w:r>
    </w:p>
    <w:p w:rsidR="00EA0FFC" w:rsidRDefault="0085202A" w:rsidP="00C756BB">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Pr>
          <w:rFonts w:ascii="標楷體" w:eastAsia="標楷體" w:hAnsi="標楷體" w:hint="eastAsia"/>
          <w:kern w:val="16"/>
        </w:rPr>
        <w:t xml:space="preserve">　　</w:t>
      </w:r>
      <w:r w:rsidRPr="0085202A">
        <w:rPr>
          <w:rFonts w:ascii="標楷體" w:eastAsia="標楷體" w:hAnsi="標楷體" w:hint="eastAsia"/>
          <w:kern w:val="16"/>
        </w:rPr>
        <w:t>總經理</w:t>
      </w:r>
      <w:r>
        <w:rPr>
          <w:rFonts w:ascii="標楷體" w:eastAsia="標楷體" w:hAnsi="標楷體" w:hint="eastAsia"/>
          <w:kern w:val="16"/>
        </w:rPr>
        <w:t xml:space="preserve">　　</w:t>
      </w:r>
      <w:r w:rsidRPr="0085202A">
        <w:rPr>
          <w:rFonts w:ascii="標楷體" w:eastAsia="標楷體" w:hAnsi="標楷體" w:hint="eastAsia"/>
          <w:kern w:val="16"/>
        </w:rPr>
        <w:t>洪令家</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F23EAB">
        <w:rPr>
          <w:rFonts w:ascii="標楷體" w:eastAsia="標楷體" w:hAnsi="標楷體" w:hint="eastAsia"/>
          <w:b/>
          <w:kern w:val="16"/>
        </w:rPr>
        <w:t>財政部</w:t>
      </w:r>
      <w:r w:rsidRPr="00F23EAB">
        <w:rPr>
          <w:rFonts w:ascii="標楷體" w:eastAsia="標楷體" w:hAnsi="標楷體" w:hint="eastAsia"/>
          <w:kern w:val="16"/>
        </w:rPr>
        <w:t xml:space="preserve">　　　　　　　　　　　　部長　　　蘇建榮</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法制處　　　　　　　　　　　處長　　　胡坤明</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國庫署　　　　　　　　　　　署長　　　蕭家旗</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賦稅署　　　　　　　　　　　署長　　　許慈美</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關務署　　　　　　　　　　　署長　　　謝鈴媛</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國有財產署　　　　　　　　　署長　　　曾國基</w:t>
      </w:r>
    </w:p>
    <w:p w:rsidR="00F23EAB" w:rsidRPr="00F23EAB" w:rsidRDefault="00F23EAB"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財政資訊中心　　　　　　　　主任　　　張文熙</w:t>
      </w:r>
    </w:p>
    <w:p w:rsidR="00DC182E" w:rsidRDefault="00F23EAB" w:rsidP="005C55B4">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F23EAB">
        <w:rPr>
          <w:rFonts w:ascii="標楷體" w:eastAsia="標楷體" w:hAnsi="標楷體" w:hint="eastAsia"/>
          <w:b/>
          <w:kern w:val="16"/>
        </w:rPr>
        <w:t>法務部</w:t>
      </w:r>
      <w:r w:rsidR="005C55B4">
        <w:rPr>
          <w:rFonts w:ascii="標楷體" w:eastAsia="標楷體" w:hAnsi="標楷體" w:hint="eastAsia"/>
          <w:kern w:val="16"/>
        </w:rPr>
        <w:t>法制司</w:t>
      </w:r>
      <w:r w:rsidRPr="00F23EAB">
        <w:rPr>
          <w:rFonts w:ascii="標楷體" w:eastAsia="標楷體" w:hAnsi="標楷體" w:hint="eastAsia"/>
          <w:kern w:val="16"/>
        </w:rPr>
        <w:t xml:space="preserve">　　　　　　　　　</w:t>
      </w:r>
      <w:r w:rsidR="00DC182E" w:rsidRPr="005C55B4">
        <w:rPr>
          <w:rFonts w:ascii="標楷體" w:eastAsia="標楷體" w:hAnsi="標楷體" w:hint="eastAsia"/>
          <w:kern w:val="16"/>
        </w:rPr>
        <w:t>調部辦事檢察官</w:t>
      </w:r>
    </w:p>
    <w:p w:rsidR="00F23EAB" w:rsidRPr="00F23EAB" w:rsidRDefault="00DC182E" w:rsidP="005C55B4">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Pr>
          <w:rFonts w:ascii="標楷體" w:eastAsia="標楷體" w:hAnsi="標楷體" w:hint="eastAsia"/>
          <w:kern w:val="16"/>
        </w:rPr>
        <w:t xml:space="preserve">　　</w:t>
      </w:r>
      <w:r w:rsidR="005C55B4" w:rsidRPr="005C55B4">
        <w:rPr>
          <w:rFonts w:ascii="標楷體" w:eastAsia="標楷體" w:hAnsi="標楷體" w:hint="eastAsia"/>
          <w:kern w:val="16"/>
        </w:rPr>
        <w:t>蔡麗清</w:t>
      </w:r>
    </w:p>
    <w:p w:rsidR="00B53A96" w:rsidRPr="00410EE2" w:rsidRDefault="00B53A96" w:rsidP="00C756BB">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r w:rsidR="00637C20">
        <w:rPr>
          <w:rFonts w:hAnsi="標楷體" w:hint="eastAsia"/>
          <w:color w:val="000000"/>
        </w:rPr>
        <w:t>曾</w:t>
      </w:r>
      <w:r w:rsidR="006323E5" w:rsidRPr="00410EE2">
        <w:rPr>
          <w:rFonts w:hAnsi="標楷體" w:hint="eastAsia"/>
          <w:kern w:val="16"/>
        </w:rPr>
        <w:t>召集委員</w:t>
      </w:r>
      <w:r w:rsidR="00637C20">
        <w:rPr>
          <w:rFonts w:hAnsi="標楷體" w:hint="eastAsia"/>
          <w:kern w:val="16"/>
        </w:rPr>
        <w:t>銘宗</w:t>
      </w:r>
    </w:p>
    <w:p w:rsidR="00B53A96" w:rsidRPr="00410EE2" w:rsidRDefault="00B53A96" w:rsidP="00C756BB">
      <w:pPr>
        <w:tabs>
          <w:tab w:val="left" w:pos="3660"/>
        </w:tabs>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專門委員　</w:t>
      </w:r>
      <w:r w:rsidR="001727EE" w:rsidRPr="00410EE2">
        <w:rPr>
          <w:rFonts w:ascii="標楷體" w:eastAsia="標楷體" w:hAnsi="標楷體" w:cs="Courier New" w:hint="eastAsia"/>
          <w:kern w:val="16"/>
        </w:rPr>
        <w:t>謝淑津</w:t>
      </w:r>
    </w:p>
    <w:p w:rsidR="00B53A96" w:rsidRPr="00410EE2" w:rsidRDefault="00B84F11" w:rsidP="00C756BB">
      <w:pPr>
        <w:autoSpaceDE w:val="0"/>
        <w:autoSpaceDN w:val="0"/>
        <w:rPr>
          <w:rFonts w:ascii="標楷體" w:eastAsia="標楷體" w:hAnsi="標楷體" w:cs="Courier New"/>
          <w:kern w:val="16"/>
        </w:rPr>
      </w:pPr>
      <w:r w:rsidRPr="00410EE2">
        <w:rPr>
          <w:rFonts w:ascii="標楷體" w:eastAsia="標楷體" w:hAnsi="標楷體" w:cs="Courier New" w:hint="eastAsia"/>
          <w:kern w:val="16"/>
        </w:rPr>
        <w:t>主任秘書　趙弘靜</w:t>
      </w:r>
    </w:p>
    <w:p w:rsidR="00BB170E" w:rsidRPr="00410EE2" w:rsidRDefault="00BB170E" w:rsidP="00C756BB">
      <w:pPr>
        <w:autoSpaceDE w:val="0"/>
        <w:autoSpaceDN w:val="0"/>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BB170E">
        <w:rPr>
          <w:rFonts w:ascii="標楷體" w:eastAsia="標楷體" w:hAnsi="標楷體" w:hint="eastAsia"/>
          <w:spacing w:val="-40"/>
        </w:rPr>
        <w:t>副研究員</w:t>
      </w:r>
      <w:r w:rsidRPr="00410EE2">
        <w:rPr>
          <w:rFonts w:ascii="標楷體" w:eastAsia="標楷體" w:hAnsi="標楷體" w:hint="eastAsia"/>
        </w:rPr>
        <w:t xml:space="preserve">　黃惠雯　編　審　黃美菁　</w:t>
      </w:r>
    </w:p>
    <w:p w:rsidR="006323E5" w:rsidRPr="00410EE2" w:rsidRDefault="00BB170E" w:rsidP="00C756BB">
      <w:pPr>
        <w:pStyle w:val="a8"/>
        <w:kinsoku w:val="0"/>
        <w:overflowPunct w:val="0"/>
        <w:autoSpaceDE w:val="0"/>
        <w:autoSpaceDN w:val="0"/>
        <w:adjustRightInd w:val="0"/>
        <w:snapToGrid w:val="0"/>
        <w:spacing w:line="480" w:lineRule="exact"/>
        <w:jc w:val="both"/>
        <w:rPr>
          <w:rFonts w:hAnsi="標楷體"/>
          <w:kern w:val="16"/>
        </w:rPr>
      </w:pPr>
      <w:r w:rsidRPr="00410EE2">
        <w:rPr>
          <w:rFonts w:hAnsi="標楷體" w:cs="Times New Roman" w:hint="eastAsia"/>
        </w:rPr>
        <w:t xml:space="preserve">　　　　　科　長　蔡明哲　科　員　謝禎鴻</w:t>
      </w:r>
    </w:p>
    <w:p w:rsidR="002A4502" w:rsidRPr="0019465F" w:rsidRDefault="002A4502" w:rsidP="0019465F">
      <w:pPr>
        <w:autoSpaceDE w:val="0"/>
        <w:autoSpaceDN w:val="0"/>
        <w:spacing w:beforeLines="50" w:before="180"/>
        <w:ind w:leftChars="201" w:left="643"/>
        <w:jc w:val="both"/>
        <w:rPr>
          <w:rFonts w:ascii="標楷體" w:eastAsia="標楷體" w:hAnsi="標楷體"/>
          <w:b/>
        </w:rPr>
      </w:pPr>
      <w:r w:rsidRPr="0019465F">
        <w:rPr>
          <w:rFonts w:ascii="標楷體" w:eastAsia="標楷體" w:hAnsi="標楷體" w:cs="Courier New" w:hint="eastAsia"/>
          <w:b/>
        </w:rPr>
        <w:t>報告</w:t>
      </w:r>
      <w:r w:rsidRPr="0019465F">
        <w:rPr>
          <w:rFonts w:ascii="標楷體" w:eastAsia="標楷體" w:hAnsi="標楷體" w:hint="eastAsia"/>
          <w:b/>
        </w:rPr>
        <w:t>事項</w:t>
      </w:r>
    </w:p>
    <w:p w:rsidR="00EB0D6E" w:rsidRPr="0019465F" w:rsidRDefault="00EB0D6E" w:rsidP="0019465F">
      <w:pPr>
        <w:autoSpaceDE w:val="0"/>
        <w:autoSpaceDN w:val="0"/>
        <w:ind w:left="640" w:hangingChars="200" w:hanging="640"/>
        <w:jc w:val="both"/>
        <w:rPr>
          <w:rFonts w:ascii="標楷體" w:eastAsia="標楷體" w:hAnsi="標楷體"/>
        </w:rPr>
      </w:pPr>
      <w:r w:rsidRPr="0019465F">
        <w:rPr>
          <w:rFonts w:ascii="標楷體" w:eastAsia="標楷體" w:hAnsi="標楷體" w:hint="eastAsia"/>
        </w:rPr>
        <w:t>一、宣讀上次會議議事錄。</w:t>
      </w:r>
    </w:p>
    <w:p w:rsidR="00EB0D6E" w:rsidRPr="0019465F" w:rsidRDefault="00EB0D6E" w:rsidP="0019465F">
      <w:pPr>
        <w:autoSpaceDE w:val="0"/>
        <w:autoSpaceDN w:val="0"/>
        <w:jc w:val="both"/>
        <w:rPr>
          <w:rFonts w:ascii="標楷體" w:eastAsia="標楷體" w:hAnsi="標楷體"/>
        </w:rPr>
      </w:pPr>
      <w:r w:rsidRPr="0019465F">
        <w:rPr>
          <w:rFonts w:ascii="標楷體" w:eastAsia="標楷體" w:hAnsi="標楷體" w:hint="eastAsia"/>
          <w:b/>
        </w:rPr>
        <w:t>決定</w:t>
      </w:r>
      <w:r w:rsidRPr="0019465F">
        <w:rPr>
          <w:rFonts w:ascii="標楷體" w:eastAsia="標楷體" w:hAnsi="標楷體" w:hint="eastAsia"/>
        </w:rPr>
        <w:t>：議事錄確定。</w:t>
      </w:r>
    </w:p>
    <w:p w:rsidR="003036C8" w:rsidRPr="0019465F" w:rsidRDefault="003036C8" w:rsidP="0019465F">
      <w:pPr>
        <w:autoSpaceDE w:val="0"/>
        <w:autoSpaceDN w:val="0"/>
        <w:ind w:left="641" w:hangingChars="200" w:hanging="641"/>
        <w:jc w:val="both"/>
        <w:rPr>
          <w:rFonts w:ascii="標楷體" w:eastAsia="標楷體" w:hAnsi="標楷體"/>
          <w:b/>
          <w:bCs/>
        </w:rPr>
      </w:pPr>
      <w:r w:rsidRPr="0019465F">
        <w:rPr>
          <w:rFonts w:ascii="標楷體" w:eastAsia="標楷體" w:hAnsi="標楷體" w:hint="eastAsia"/>
          <w:b/>
          <w:bCs/>
        </w:rPr>
        <w:t>二、邀請金融監督管理委員會黃主任委員天牧率所屬相關周邊單位就「如何強化投資人保護及配套措施(含投保中心功能及其配套</w:t>
      </w:r>
      <w:r w:rsidRPr="0019465F">
        <w:rPr>
          <w:rFonts w:ascii="標楷體" w:eastAsia="標楷體" w:hAnsi="標楷體" w:hint="eastAsia"/>
          <w:b/>
        </w:rPr>
        <w:t>)</w:t>
      </w:r>
      <w:r w:rsidRPr="0019465F">
        <w:rPr>
          <w:rFonts w:ascii="標楷體" w:eastAsia="標楷體" w:hAnsi="標楷體" w:hint="eastAsia"/>
          <w:b/>
          <w:bCs/>
        </w:rPr>
        <w:t>」進行專題報告，並備質詢。</w:t>
      </w:r>
    </w:p>
    <w:p w:rsidR="00B020B8" w:rsidRPr="0019465F" w:rsidRDefault="00B020B8" w:rsidP="0019465F">
      <w:pPr>
        <w:autoSpaceDE w:val="0"/>
        <w:autoSpaceDN w:val="0"/>
        <w:spacing w:beforeLines="50" w:before="180"/>
        <w:ind w:leftChars="-34" w:left="198" w:hangingChars="96" w:hanging="307"/>
        <w:jc w:val="both"/>
        <w:rPr>
          <w:rFonts w:ascii="標楷體" w:eastAsia="標楷體" w:hAnsi="標楷體"/>
        </w:rPr>
      </w:pPr>
      <w:r w:rsidRPr="0019465F">
        <w:rPr>
          <w:rFonts w:ascii="標楷體" w:eastAsia="標楷體" w:hAnsi="標楷體" w:hint="eastAsia"/>
          <w:color w:val="000000"/>
        </w:rPr>
        <w:t>（</w:t>
      </w:r>
      <w:r w:rsidR="001F1C9F">
        <w:rPr>
          <w:rFonts w:ascii="標楷體" w:eastAsia="標楷體" w:hAnsi="標楷體" w:hint="eastAsia"/>
          <w:color w:val="000000"/>
        </w:rPr>
        <w:t>報告及</w:t>
      </w:r>
      <w:r w:rsidRPr="0019465F">
        <w:rPr>
          <w:rFonts w:ascii="標楷體" w:eastAsia="標楷體" w:hAnsi="標楷體" w:hint="eastAsia"/>
          <w:color w:val="000000"/>
        </w:rPr>
        <w:t>討論事項</w:t>
      </w:r>
      <w:r w:rsidR="00387F49" w:rsidRPr="0019465F">
        <w:rPr>
          <w:rFonts w:ascii="標楷體" w:eastAsia="標楷體" w:hAnsi="標楷體" w:hint="eastAsia"/>
          <w:color w:val="000000"/>
        </w:rPr>
        <w:t>合併詢答。</w:t>
      </w:r>
      <w:r w:rsidRPr="0019465F">
        <w:rPr>
          <w:rFonts w:ascii="標楷體" w:eastAsia="標楷體" w:hAnsi="標楷體" w:hint="eastAsia"/>
          <w:color w:val="000000"/>
        </w:rPr>
        <w:t>經</w:t>
      </w:r>
      <w:r w:rsidRPr="0019465F">
        <w:rPr>
          <w:rFonts w:ascii="標楷體" w:eastAsia="標楷體" w:hAnsi="標楷體" w:hint="eastAsia"/>
        </w:rPr>
        <w:t>委員曾銘宗</w:t>
      </w:r>
      <w:r w:rsidRPr="0019465F">
        <w:rPr>
          <w:rFonts w:ascii="標楷體" w:eastAsia="標楷體" w:hAnsi="標楷體" w:hint="eastAsia"/>
          <w:color w:val="000000"/>
        </w:rPr>
        <w:t>說明提案要旨，財政部部長蘇建榮回應委員提案，</w:t>
      </w:r>
      <w:r w:rsidR="001F1C9F">
        <w:rPr>
          <w:rFonts w:ascii="標楷體" w:eastAsia="標楷體" w:hAnsi="標楷體" w:hint="eastAsia"/>
          <w:color w:val="000000"/>
        </w:rPr>
        <w:t>及</w:t>
      </w:r>
      <w:r w:rsidRPr="0019465F">
        <w:rPr>
          <w:rFonts w:ascii="標楷體" w:eastAsia="標楷體" w:hAnsi="標楷體" w:hint="eastAsia"/>
          <w:color w:val="000000"/>
        </w:rPr>
        <w:t>金融監督管理委員會主任委員黃天牧提出專題報告後，計有委員</w:t>
      </w:r>
      <w:r w:rsidRPr="0019465F">
        <w:rPr>
          <w:rFonts w:ascii="標楷體" w:eastAsia="標楷體" w:hAnsi="標楷體" w:hint="eastAsia"/>
        </w:rPr>
        <w:t>吳秉叡、賴士葆、沈發惠、曾銘宗、林德福、林楚茵、郭國文、李貴敏、陳椒華、費鴻泰、張其祿、鍾佳濱、楊瓊瓔、高嘉瑜、鄭天財、劉世芳、江永昌、羅明才等18人</w:t>
      </w:r>
      <w:r w:rsidRPr="0019465F">
        <w:rPr>
          <w:rFonts w:ascii="標楷體" w:eastAsia="標楷體" w:hAnsi="標楷體" w:hint="eastAsia"/>
          <w:color w:val="000000"/>
        </w:rPr>
        <w:t>提出質詢，</w:t>
      </w:r>
      <w:r w:rsidRPr="0019465F">
        <w:rPr>
          <w:rFonts w:ascii="標楷體" w:eastAsia="標楷體" w:hAnsi="標楷體" w:hint="eastAsia"/>
        </w:rPr>
        <w:t>均經財政部部長蘇建榮、金融監督管理委員會主任委員黃天牧及相關人員予以答復。）</w:t>
      </w:r>
    </w:p>
    <w:p w:rsidR="00B020B8" w:rsidRPr="0019465F" w:rsidRDefault="00B020B8" w:rsidP="0019465F">
      <w:pPr>
        <w:autoSpaceDE w:val="0"/>
        <w:autoSpaceDN w:val="0"/>
        <w:spacing w:beforeLines="50" w:before="180"/>
        <w:ind w:left="320" w:hangingChars="100" w:hanging="320"/>
        <w:jc w:val="both"/>
        <w:rPr>
          <w:rFonts w:ascii="標楷體" w:eastAsia="標楷體" w:hAnsi="標楷體"/>
          <w:b/>
          <w:color w:val="000000"/>
        </w:rPr>
      </w:pPr>
      <w:r w:rsidRPr="0019465F">
        <w:rPr>
          <w:rFonts w:ascii="標楷體" w:eastAsia="標楷體" w:hAnsi="標楷體" w:hint="eastAsia"/>
          <w:b/>
          <w:color w:val="000000"/>
        </w:rPr>
        <w:t>決定：</w:t>
      </w:r>
    </w:p>
    <w:p w:rsidR="00B020B8" w:rsidRPr="0019465F" w:rsidRDefault="00B020B8" w:rsidP="0019465F">
      <w:pPr>
        <w:pStyle w:val="a8"/>
        <w:kinsoku w:val="0"/>
        <w:overflowPunct w:val="0"/>
        <w:autoSpaceDE w:val="0"/>
        <w:autoSpaceDN w:val="0"/>
        <w:adjustRightInd w:val="0"/>
        <w:snapToGrid w:val="0"/>
        <w:spacing w:line="480" w:lineRule="exact"/>
        <w:ind w:left="938" w:hanging="672"/>
        <w:jc w:val="both"/>
        <w:rPr>
          <w:rFonts w:hAnsi="標楷體"/>
          <w:color w:val="000000"/>
        </w:rPr>
      </w:pPr>
      <w:r w:rsidRPr="0019465F">
        <w:rPr>
          <w:rFonts w:hAnsi="標楷體" w:hint="eastAsia"/>
          <w:color w:val="000000"/>
        </w:rPr>
        <w:t>(一)報告</w:t>
      </w:r>
      <w:r w:rsidR="00BF095E">
        <w:rPr>
          <w:rFonts w:hAnsi="標楷體" w:hint="eastAsia"/>
          <w:color w:val="000000"/>
        </w:rPr>
        <w:t>、說明</w:t>
      </w:r>
      <w:r w:rsidRPr="0019465F">
        <w:rPr>
          <w:rFonts w:hAnsi="標楷體" w:hint="eastAsia"/>
          <w:color w:val="000000"/>
        </w:rPr>
        <w:t>及詢答完畢。</w:t>
      </w:r>
    </w:p>
    <w:p w:rsidR="00B020B8" w:rsidRPr="0019465F" w:rsidRDefault="00B020B8" w:rsidP="0019465F">
      <w:pPr>
        <w:pStyle w:val="a8"/>
        <w:kinsoku w:val="0"/>
        <w:overflowPunct w:val="0"/>
        <w:autoSpaceDE w:val="0"/>
        <w:autoSpaceDN w:val="0"/>
        <w:adjustRightInd w:val="0"/>
        <w:snapToGrid w:val="0"/>
        <w:spacing w:line="480" w:lineRule="exact"/>
        <w:ind w:left="938" w:hanging="672"/>
        <w:jc w:val="both"/>
        <w:rPr>
          <w:rFonts w:hAnsi="標楷體"/>
          <w:color w:val="000000"/>
        </w:rPr>
      </w:pPr>
      <w:r w:rsidRPr="0019465F">
        <w:rPr>
          <w:rFonts w:hAnsi="標楷體" w:hint="eastAsia"/>
          <w:color w:val="000000"/>
        </w:rPr>
        <w:t>(二)委員質詢未及答復或請補充資訊，請財政部、金融監督管理委員會於一週內以書面答復；委員另要求期限者，從其所定。</w:t>
      </w:r>
    </w:p>
    <w:p w:rsidR="00B020B8" w:rsidRPr="0019465F" w:rsidRDefault="00B020B8" w:rsidP="0019465F">
      <w:pPr>
        <w:pStyle w:val="a8"/>
        <w:kinsoku w:val="0"/>
        <w:overflowPunct w:val="0"/>
        <w:autoSpaceDE w:val="0"/>
        <w:autoSpaceDN w:val="0"/>
        <w:adjustRightInd w:val="0"/>
        <w:snapToGrid w:val="0"/>
        <w:spacing w:line="480" w:lineRule="exact"/>
        <w:ind w:left="938" w:hanging="672"/>
        <w:jc w:val="both"/>
        <w:rPr>
          <w:rFonts w:hAnsi="標楷體"/>
          <w:b/>
          <w:bCs/>
        </w:rPr>
      </w:pPr>
      <w:r w:rsidRPr="0019465F">
        <w:rPr>
          <w:rFonts w:hAnsi="標楷體" w:hint="eastAsia"/>
          <w:color w:val="000000"/>
        </w:rPr>
        <w:t>(三)委員</w:t>
      </w:r>
      <w:r w:rsidRPr="0019465F">
        <w:rPr>
          <w:rFonts w:hAnsi="標楷體" w:hint="eastAsia"/>
        </w:rPr>
        <w:t>余天</w:t>
      </w:r>
      <w:r w:rsidRPr="0019465F">
        <w:rPr>
          <w:rFonts w:hAnsi="標楷體" w:hint="eastAsia"/>
          <w:color w:val="000000"/>
        </w:rPr>
        <w:t>所提書面質詢，列入紀錄，刊登公報。</w:t>
      </w:r>
    </w:p>
    <w:p w:rsidR="003036C8" w:rsidRPr="0019465F" w:rsidRDefault="003036C8" w:rsidP="0019465F">
      <w:pPr>
        <w:autoSpaceDE w:val="0"/>
        <w:autoSpaceDN w:val="0"/>
        <w:spacing w:beforeLines="50" w:before="180"/>
        <w:ind w:leftChars="201" w:left="643"/>
        <w:jc w:val="both"/>
        <w:rPr>
          <w:rFonts w:ascii="標楷體" w:eastAsia="標楷體" w:hAnsi="標楷體"/>
          <w:b/>
          <w:bCs/>
        </w:rPr>
      </w:pPr>
      <w:r w:rsidRPr="0019465F">
        <w:rPr>
          <w:rFonts w:ascii="標楷體" w:eastAsia="標楷體" w:hAnsi="標楷體" w:hint="eastAsia"/>
          <w:b/>
          <w:bCs/>
        </w:rPr>
        <w:t>討論事項</w:t>
      </w:r>
    </w:p>
    <w:p w:rsidR="003036C8" w:rsidRPr="0019465F" w:rsidRDefault="003036C8" w:rsidP="0019465F">
      <w:pPr>
        <w:pStyle w:val="Default"/>
        <w:kinsoku w:val="0"/>
        <w:overflowPunct w:val="0"/>
        <w:snapToGrid w:val="0"/>
        <w:spacing w:line="480" w:lineRule="exact"/>
        <w:ind w:left="1602" w:hanging="1602"/>
        <w:jc w:val="both"/>
        <w:rPr>
          <w:rFonts w:hAnsi="標楷體" w:cs="Times New Roman"/>
          <w:b/>
          <w:bCs/>
          <w:sz w:val="32"/>
          <w:szCs w:val="32"/>
        </w:rPr>
      </w:pPr>
      <w:r w:rsidRPr="0019465F">
        <w:rPr>
          <w:rFonts w:hAnsi="標楷體" w:cs="Times New Roman" w:hint="eastAsia"/>
          <w:b/>
          <w:bCs/>
          <w:sz w:val="32"/>
          <w:szCs w:val="32"/>
        </w:rPr>
        <w:t>審查菸酒管理法2案：</w:t>
      </w:r>
    </w:p>
    <w:p w:rsidR="003036C8" w:rsidRPr="0019465F" w:rsidRDefault="003036C8" w:rsidP="0019465F">
      <w:pPr>
        <w:autoSpaceDE w:val="0"/>
        <w:autoSpaceDN w:val="0"/>
        <w:ind w:left="641" w:hangingChars="200" w:hanging="641"/>
        <w:jc w:val="both"/>
        <w:rPr>
          <w:rFonts w:ascii="標楷體" w:eastAsia="標楷體" w:hAnsi="標楷體"/>
          <w:b/>
        </w:rPr>
      </w:pPr>
      <w:r w:rsidRPr="0019465F">
        <w:rPr>
          <w:rFonts w:ascii="標楷體" w:eastAsia="標楷體" w:hAnsi="標楷體" w:hint="eastAsia"/>
          <w:b/>
        </w:rPr>
        <w:t>一、本院委員曾銘宗等17人擬具「菸酒管理法第三十二條及第三十五條條文修正草案」案。</w:t>
      </w:r>
    </w:p>
    <w:p w:rsidR="000E6E18" w:rsidRPr="0019465F" w:rsidRDefault="003036C8" w:rsidP="0019465F">
      <w:pPr>
        <w:autoSpaceDE w:val="0"/>
        <w:autoSpaceDN w:val="0"/>
        <w:ind w:left="641" w:hangingChars="200" w:hanging="641"/>
        <w:jc w:val="both"/>
        <w:rPr>
          <w:rFonts w:ascii="標楷體" w:eastAsia="標楷體" w:hAnsi="標楷體" w:cs="標楷體"/>
          <w:bCs/>
          <w:color w:val="000000"/>
          <w:kern w:val="0"/>
        </w:rPr>
      </w:pPr>
      <w:r w:rsidRPr="0019465F">
        <w:rPr>
          <w:rFonts w:ascii="標楷體" w:eastAsia="標楷體" w:hAnsi="標楷體" w:hint="eastAsia"/>
          <w:b/>
        </w:rPr>
        <w:t>二、本院委員黃秀芳等25人擬具「菸酒管理法第三十二條條文修正草案」案。</w:t>
      </w:r>
    </w:p>
    <w:p w:rsidR="00506F3B" w:rsidRPr="0019465F" w:rsidRDefault="00386717" w:rsidP="0019465F">
      <w:pPr>
        <w:pStyle w:val="a8"/>
        <w:kinsoku w:val="0"/>
        <w:overflowPunct w:val="0"/>
        <w:autoSpaceDE w:val="0"/>
        <w:autoSpaceDN w:val="0"/>
        <w:adjustRightInd w:val="0"/>
        <w:snapToGrid w:val="0"/>
        <w:spacing w:line="480" w:lineRule="exact"/>
        <w:jc w:val="both"/>
        <w:rPr>
          <w:rFonts w:hAnsi="標楷體"/>
          <w:color w:val="000000"/>
        </w:rPr>
      </w:pPr>
      <w:r w:rsidRPr="0019465F">
        <w:rPr>
          <w:rFonts w:hAnsi="標楷體" w:hint="eastAsia"/>
          <w:b/>
          <w:color w:val="000000"/>
        </w:rPr>
        <w:t>決議：</w:t>
      </w:r>
      <w:r w:rsidR="004B090C" w:rsidRPr="0019465F">
        <w:rPr>
          <w:rFonts w:hAnsi="標楷體" w:hint="eastAsia"/>
          <w:color w:val="000000"/>
        </w:rPr>
        <w:t>另擇期</w:t>
      </w:r>
      <w:r w:rsidR="00BF095E">
        <w:rPr>
          <w:rFonts w:hAnsi="標楷體" w:hint="eastAsia"/>
          <w:color w:val="000000"/>
        </w:rPr>
        <w:t>繼續審查</w:t>
      </w:r>
      <w:r w:rsidR="004B090C" w:rsidRPr="0019465F">
        <w:rPr>
          <w:rFonts w:hAnsi="標楷體" w:hint="eastAsia"/>
          <w:color w:val="000000"/>
        </w:rPr>
        <w:t>。</w:t>
      </w:r>
    </w:p>
    <w:p w:rsidR="00655075" w:rsidRPr="0019465F" w:rsidRDefault="00655075" w:rsidP="0019465F">
      <w:pPr>
        <w:tabs>
          <w:tab w:val="left" w:pos="1418"/>
        </w:tabs>
        <w:autoSpaceDE w:val="0"/>
        <w:autoSpaceDN w:val="0"/>
        <w:spacing w:beforeLines="50" w:before="180"/>
        <w:ind w:left="320" w:hangingChars="100" w:hanging="320"/>
        <w:jc w:val="both"/>
        <w:rPr>
          <w:rFonts w:ascii="標楷體" w:eastAsia="標楷體" w:hAnsi="標楷體"/>
          <w:b/>
        </w:rPr>
      </w:pPr>
      <w:r w:rsidRPr="0019465F">
        <w:rPr>
          <w:rFonts w:ascii="標楷體" w:eastAsia="標楷體" w:hAnsi="標楷體" w:hint="eastAsia"/>
          <w:b/>
        </w:rPr>
        <w:t xml:space="preserve">　　通過臨時提案3案：</w:t>
      </w:r>
    </w:p>
    <w:p w:rsidR="00655075" w:rsidRPr="0019465F" w:rsidRDefault="00655075" w:rsidP="0019465F">
      <w:pPr>
        <w:tabs>
          <w:tab w:val="left" w:pos="3660"/>
        </w:tabs>
        <w:autoSpaceDE w:val="0"/>
        <w:autoSpaceDN w:val="0"/>
        <w:ind w:leftChars="4" w:left="669" w:hangingChars="205" w:hanging="656"/>
        <w:jc w:val="both"/>
        <w:rPr>
          <w:rFonts w:ascii="標楷體" w:eastAsia="標楷體" w:hAnsi="標楷體" w:cs="Courier New"/>
          <w:kern w:val="16"/>
        </w:rPr>
      </w:pPr>
      <w:r w:rsidRPr="0019465F">
        <w:rPr>
          <w:rFonts w:ascii="標楷體" w:eastAsia="標楷體" w:hAnsi="標楷體" w:cs="Courier New" w:hint="eastAsia"/>
          <w:kern w:val="16"/>
        </w:rPr>
        <w:t>一、</w:t>
      </w:r>
      <w:r w:rsidR="00BC17C6" w:rsidRPr="0019465F">
        <w:rPr>
          <w:rFonts w:ascii="標楷體" w:eastAsia="標楷體" w:hAnsi="標楷體" w:cs="Courier New" w:hint="eastAsia"/>
          <w:kern w:val="16"/>
        </w:rPr>
        <w:t>為利資本市場永續發展，保障投資人權益，請</w:t>
      </w:r>
      <w:r w:rsidR="00BC17C6" w:rsidRPr="0019465F">
        <w:rPr>
          <w:rFonts w:ascii="標楷體" w:eastAsia="標楷體" w:hAnsi="標楷體" w:hint="eastAsia"/>
        </w:rPr>
        <w:t>金融監督管理委員會</w:t>
      </w:r>
      <w:r w:rsidRPr="0019465F">
        <w:rPr>
          <w:rFonts w:ascii="標楷體" w:eastAsia="標楷體" w:hAnsi="標楷體" w:cs="Courier New" w:hint="eastAsia"/>
          <w:kern w:val="16"/>
        </w:rPr>
        <w:t>於3個月內向立法院財政委員會</w:t>
      </w:r>
      <w:r w:rsidR="0019465F" w:rsidRPr="0019465F">
        <w:rPr>
          <w:rFonts w:ascii="標楷體" w:eastAsia="標楷體" w:hAnsi="標楷體" w:cs="Courier New" w:hint="eastAsia"/>
          <w:kern w:val="16"/>
        </w:rPr>
        <w:t>就</w:t>
      </w:r>
      <w:r w:rsidR="00572076" w:rsidRPr="0019465F">
        <w:rPr>
          <w:rFonts w:ascii="標楷體" w:eastAsia="標楷體" w:hAnsi="標楷體" w:cs="Courier New" w:hint="eastAsia"/>
          <w:kern w:val="16"/>
        </w:rPr>
        <w:t>「強化財團法人證券投資人及期貨交易人保護中心功能及其配套方案」</w:t>
      </w:r>
      <w:r w:rsidR="0019465F" w:rsidRPr="0019465F">
        <w:rPr>
          <w:rFonts w:ascii="標楷體" w:eastAsia="標楷體" w:hAnsi="標楷體" w:cs="Courier New" w:hint="eastAsia"/>
          <w:kern w:val="16"/>
        </w:rPr>
        <w:t>提出</w:t>
      </w:r>
      <w:r w:rsidRPr="0019465F">
        <w:rPr>
          <w:rFonts w:ascii="標楷體" w:eastAsia="標楷體" w:hAnsi="標楷體" w:cs="Courier New" w:hint="eastAsia"/>
          <w:kern w:val="16"/>
        </w:rPr>
        <w:t>報告。</w:t>
      </w:r>
    </w:p>
    <w:p w:rsidR="00BC17C6" w:rsidRPr="0019465F" w:rsidRDefault="00DE755D" w:rsidP="00DE755D">
      <w:pPr>
        <w:autoSpaceDE w:val="0"/>
        <w:autoSpaceDN w:val="0"/>
        <w:ind w:left="1600" w:rightChars="-149" w:right="-477" w:hangingChars="500" w:hanging="1600"/>
        <w:jc w:val="both"/>
        <w:rPr>
          <w:rFonts w:ascii="標楷體" w:eastAsia="標楷體" w:hAnsi="標楷體" w:cs="Courier New"/>
          <w:kern w:val="16"/>
        </w:rPr>
      </w:pPr>
      <w:r w:rsidRPr="00F23EAB">
        <w:rPr>
          <w:rFonts w:ascii="標楷體" w:eastAsia="標楷體" w:hAnsi="標楷體" w:hint="eastAsia"/>
          <w:kern w:val="16"/>
        </w:rPr>
        <w:t xml:space="preserve">　　　　　　　　　　</w:t>
      </w:r>
      <w:r w:rsidR="00655075" w:rsidRPr="0019465F">
        <w:rPr>
          <w:rFonts w:ascii="標楷體" w:eastAsia="標楷體" w:hAnsi="標楷體" w:cs="Courier New" w:hint="eastAsia"/>
          <w:kern w:val="16"/>
        </w:rPr>
        <w:t>提案人：</w:t>
      </w:r>
      <w:r w:rsidR="00BC17C6" w:rsidRPr="00DE755D">
        <w:rPr>
          <w:rFonts w:ascii="標楷體" w:eastAsia="標楷體" w:hAnsi="標楷體" w:hint="eastAsia"/>
        </w:rPr>
        <w:t>曾銘宗</w:t>
      </w:r>
      <w:r w:rsidR="00BC17C6" w:rsidRPr="0019465F">
        <w:rPr>
          <w:rFonts w:ascii="標楷體" w:eastAsia="標楷體" w:hAnsi="標楷體" w:cs="Courier New" w:hint="eastAsia"/>
          <w:kern w:val="16"/>
        </w:rPr>
        <w:t xml:space="preserve">　賴士葆　李貴敏　林德福　</w:t>
      </w:r>
    </w:p>
    <w:p w:rsidR="00655075" w:rsidRPr="0019465F" w:rsidRDefault="00BC17C6" w:rsidP="00DE755D">
      <w:pPr>
        <w:autoSpaceDE w:val="0"/>
        <w:autoSpaceDN w:val="0"/>
        <w:ind w:left="1600" w:rightChars="-149" w:right="-477" w:hangingChars="500" w:hanging="1600"/>
        <w:jc w:val="both"/>
        <w:rPr>
          <w:rFonts w:ascii="標楷體" w:eastAsia="標楷體" w:hAnsi="標楷體"/>
        </w:rPr>
      </w:pPr>
      <w:r w:rsidRPr="0019465F">
        <w:rPr>
          <w:rFonts w:ascii="標楷體" w:eastAsia="標楷體" w:hAnsi="標楷體" w:cs="Courier New" w:hint="eastAsia"/>
          <w:kern w:val="16"/>
        </w:rPr>
        <w:t xml:space="preserve">　　　　</w:t>
      </w:r>
      <w:r w:rsidR="00DE755D" w:rsidRPr="00F23EAB">
        <w:rPr>
          <w:rFonts w:ascii="標楷體" w:eastAsia="標楷體" w:hAnsi="標楷體" w:hint="eastAsia"/>
          <w:kern w:val="16"/>
        </w:rPr>
        <w:t xml:space="preserve">　　　　　　　　　</w:t>
      </w:r>
      <w:r w:rsidR="00DE755D">
        <w:rPr>
          <w:rFonts w:ascii="標楷體" w:eastAsia="標楷體" w:hAnsi="標楷體" w:hint="eastAsia"/>
          <w:kern w:val="16"/>
        </w:rPr>
        <w:t xml:space="preserve">　</w:t>
      </w:r>
      <w:r w:rsidR="00655075" w:rsidRPr="0019465F">
        <w:rPr>
          <w:rFonts w:ascii="標楷體" w:eastAsia="標楷體" w:hAnsi="標楷體" w:cs="Courier New" w:hint="eastAsia"/>
          <w:kern w:val="16"/>
        </w:rPr>
        <w:t xml:space="preserve">羅明才　</w:t>
      </w:r>
    </w:p>
    <w:p w:rsidR="00655075" w:rsidRPr="0019465F" w:rsidRDefault="00655075" w:rsidP="0019465F">
      <w:pPr>
        <w:tabs>
          <w:tab w:val="left" w:pos="3660"/>
        </w:tabs>
        <w:autoSpaceDE w:val="0"/>
        <w:autoSpaceDN w:val="0"/>
        <w:ind w:leftChars="4" w:left="669" w:hangingChars="205" w:hanging="656"/>
        <w:jc w:val="both"/>
        <w:rPr>
          <w:rFonts w:ascii="標楷體" w:eastAsia="標楷體" w:hAnsi="標楷體" w:cs="Courier New"/>
          <w:kern w:val="16"/>
        </w:rPr>
      </w:pPr>
      <w:r w:rsidRPr="0019465F">
        <w:rPr>
          <w:rFonts w:ascii="標楷體" w:eastAsia="標楷體" w:hAnsi="標楷體" w:cs="Courier New" w:hint="eastAsia"/>
          <w:kern w:val="16"/>
        </w:rPr>
        <w:t>二、鑑於</w:t>
      </w:r>
      <w:r w:rsidR="00BC17C6" w:rsidRPr="0019465F">
        <w:rPr>
          <w:rFonts w:ascii="標楷體" w:eastAsia="標楷體" w:hAnsi="標楷體" w:cs="Courier New" w:hint="eastAsia"/>
          <w:kern w:val="16"/>
        </w:rPr>
        <w:t>財團法人金融消費評議中心與財團法人證券投資人及期貨交易人保護中心均有調處機制，且兩個中心的業務領域有</w:t>
      </w:r>
      <w:r w:rsidR="004E4976" w:rsidRPr="0019465F">
        <w:rPr>
          <w:rFonts w:ascii="標楷體" w:eastAsia="標楷體" w:hAnsi="標楷體" w:cs="Courier New" w:hint="eastAsia"/>
          <w:kern w:val="16"/>
        </w:rPr>
        <w:t>部分</w:t>
      </w:r>
      <w:r w:rsidR="00BC17C6" w:rsidRPr="0019465F">
        <w:rPr>
          <w:rFonts w:ascii="標楷體" w:eastAsia="標楷體" w:hAnsi="標楷體" w:cs="Courier New" w:hint="eastAsia"/>
          <w:kern w:val="16"/>
        </w:rPr>
        <w:t>重疊之處；立場相似，均需保護在經濟能力、專業知識上居於弱勢之一方；又財團法人金融消費評議中心的評議委員會與財團法人證券投資人及期貨交易人保護中心的調處委員會在人員組成上頗為類似，均由法律、金融領</w:t>
      </w:r>
      <w:r w:rsidR="001F1C9F" w:rsidRPr="0019465F">
        <w:rPr>
          <w:rFonts w:ascii="標楷體" w:eastAsia="標楷體" w:hAnsi="標楷體" w:cs="Courier New" w:hint="eastAsia"/>
          <w:kern w:val="16"/>
        </w:rPr>
        <w:t>域</w:t>
      </w:r>
      <w:r w:rsidR="00BC17C6" w:rsidRPr="0019465F">
        <w:rPr>
          <w:rFonts w:ascii="標楷體" w:eastAsia="標楷體" w:hAnsi="標楷體" w:cs="Courier New" w:hint="eastAsia"/>
          <w:kern w:val="16"/>
        </w:rPr>
        <w:t>之學者專家組成。雙方於成立使命、業務、條件配置方面皆有相似之處，財團法人證券投資人及期貨交易人保護中心及財團法人金融消費評議中心應評估設置共同窗口之可行性，避免政府資源的浪費，且有利於民眾獲得正確、充分的金融消費保護之資訊及資源。爰此，請</w:t>
      </w:r>
      <w:r w:rsidR="00493FBA" w:rsidRPr="0019465F">
        <w:rPr>
          <w:rFonts w:ascii="標楷體" w:eastAsia="標楷體" w:hAnsi="標楷體" w:hint="eastAsia"/>
          <w:color w:val="000000"/>
        </w:rPr>
        <w:t>金融監督管理委員會</w:t>
      </w:r>
      <w:r w:rsidRPr="0019465F">
        <w:rPr>
          <w:rFonts w:ascii="標楷體" w:eastAsia="標楷體" w:hAnsi="標楷體" w:cs="Courier New" w:hint="eastAsia"/>
          <w:kern w:val="16"/>
        </w:rPr>
        <w:t>於3個月內向立法院財政委員會提出書面報告。</w:t>
      </w:r>
    </w:p>
    <w:p w:rsidR="00655075" w:rsidRPr="00DE755D" w:rsidRDefault="00DE755D" w:rsidP="00DE755D">
      <w:pPr>
        <w:autoSpaceDE w:val="0"/>
        <w:autoSpaceDN w:val="0"/>
        <w:ind w:left="1600" w:rightChars="-149" w:right="-477" w:hangingChars="500" w:hanging="1600"/>
        <w:jc w:val="both"/>
        <w:rPr>
          <w:rFonts w:ascii="標楷體" w:eastAsia="標楷體" w:hAnsi="標楷體"/>
        </w:rPr>
      </w:pPr>
      <w:r w:rsidRPr="00DE755D">
        <w:rPr>
          <w:rFonts w:ascii="標楷體" w:eastAsia="標楷體" w:hAnsi="標楷體" w:hint="eastAsia"/>
        </w:rPr>
        <w:t xml:space="preserve">　　　　　　　　　　</w:t>
      </w:r>
      <w:r w:rsidR="00655075" w:rsidRPr="00DE755D">
        <w:rPr>
          <w:rFonts w:ascii="標楷體" w:eastAsia="標楷體" w:hAnsi="標楷體" w:hint="eastAsia"/>
        </w:rPr>
        <w:t xml:space="preserve">提案人：張其祿　</w:t>
      </w:r>
    </w:p>
    <w:p w:rsidR="00655075" w:rsidRPr="00DE755D" w:rsidRDefault="00DE755D" w:rsidP="00DE755D">
      <w:pPr>
        <w:autoSpaceDE w:val="0"/>
        <w:autoSpaceDN w:val="0"/>
        <w:ind w:left="1600" w:rightChars="-149" w:right="-477" w:hangingChars="500" w:hanging="1600"/>
        <w:jc w:val="both"/>
        <w:rPr>
          <w:rFonts w:ascii="標楷體" w:eastAsia="標楷體" w:hAnsi="標楷體"/>
        </w:rPr>
      </w:pPr>
      <w:r w:rsidRPr="00DE755D">
        <w:rPr>
          <w:rFonts w:ascii="標楷體" w:eastAsia="標楷體" w:hAnsi="標楷體" w:hint="eastAsia"/>
        </w:rPr>
        <w:t xml:space="preserve">　　　　　　　　　　</w:t>
      </w:r>
      <w:r w:rsidR="00655075" w:rsidRPr="00DE755D">
        <w:rPr>
          <w:rFonts w:ascii="標楷體" w:eastAsia="標楷體" w:hAnsi="標楷體" w:hint="eastAsia"/>
        </w:rPr>
        <w:t>連署人：</w:t>
      </w:r>
      <w:r w:rsidR="00493FBA" w:rsidRPr="00DE755D">
        <w:rPr>
          <w:rFonts w:ascii="標楷體" w:eastAsia="標楷體" w:hAnsi="標楷體" w:hint="eastAsia"/>
        </w:rPr>
        <w:t xml:space="preserve">郭國文　</w:t>
      </w:r>
      <w:r w:rsidR="001F1C9F" w:rsidRPr="00DE755D">
        <w:rPr>
          <w:rFonts w:ascii="標楷體" w:eastAsia="標楷體" w:hAnsi="標楷體" w:hint="eastAsia"/>
        </w:rPr>
        <w:t xml:space="preserve">曾銘宗　</w:t>
      </w:r>
      <w:r w:rsidR="00D57551" w:rsidRPr="00DE755D">
        <w:rPr>
          <w:rFonts w:ascii="標楷體" w:eastAsia="標楷體" w:hAnsi="標楷體" w:hint="eastAsia"/>
        </w:rPr>
        <w:t xml:space="preserve">高虹安　</w:t>
      </w:r>
    </w:p>
    <w:p w:rsidR="00655075" w:rsidRPr="0019465F" w:rsidRDefault="00655075" w:rsidP="0019465F">
      <w:pPr>
        <w:tabs>
          <w:tab w:val="left" w:pos="3660"/>
        </w:tabs>
        <w:autoSpaceDE w:val="0"/>
        <w:autoSpaceDN w:val="0"/>
        <w:ind w:leftChars="4" w:left="669" w:hangingChars="205" w:hanging="656"/>
        <w:jc w:val="both"/>
        <w:rPr>
          <w:rFonts w:ascii="標楷體" w:eastAsia="標楷體" w:hAnsi="標楷體" w:cs="標楷體"/>
          <w:kern w:val="16"/>
        </w:rPr>
      </w:pPr>
      <w:r w:rsidRPr="0019465F">
        <w:rPr>
          <w:rFonts w:ascii="標楷體" w:eastAsia="標楷體" w:hAnsi="標楷體" w:cs="標楷體" w:hint="eastAsia"/>
          <w:kern w:val="16"/>
        </w:rPr>
        <w:t>三、有鑑於</w:t>
      </w:r>
      <w:r w:rsidR="00A742C2" w:rsidRPr="0019465F">
        <w:rPr>
          <w:rFonts w:ascii="標楷體" w:eastAsia="標楷體" w:hAnsi="標楷體" w:hint="eastAsia"/>
          <w:color w:val="000000"/>
        </w:rPr>
        <w:t>金融監督管理委員會及相關金融單位為推動金融創新，發動「資料共享」政策，並由財團法人金融聯合徵信中心建立非原始資料之「第二資料庫」開放給未來符合資格之金融科技業(FinTech)利用。但金融監督管理委員會及相關單位仍應審慎評估開放業者使用徵信資料之需求、必要性及未來發展性，避免只要外界有需求，政府就開放信用資料，造成民眾資安上的疑慮，且應</w:t>
      </w:r>
      <w:r w:rsidR="00032E4E">
        <w:rPr>
          <w:rFonts w:ascii="標楷體" w:eastAsia="標楷體" w:hAnsi="標楷體" w:hint="eastAsia"/>
          <w:color w:val="000000"/>
        </w:rPr>
        <w:t>儘</w:t>
      </w:r>
      <w:r w:rsidR="00A742C2" w:rsidRPr="0019465F">
        <w:rPr>
          <w:rFonts w:ascii="標楷體" w:eastAsia="標楷體" w:hAnsi="標楷體" w:hint="eastAsia"/>
          <w:color w:val="000000"/>
        </w:rPr>
        <w:t>速提出相關資安、法律適用上之配套措施，包含稽查人力的增加，以利消弭外界疑慮。爰此</w:t>
      </w:r>
      <w:r w:rsidRPr="0019465F">
        <w:rPr>
          <w:rFonts w:ascii="標楷體" w:eastAsia="標楷體" w:hAnsi="標楷體" w:cs="標楷體" w:hint="eastAsia"/>
          <w:kern w:val="16"/>
        </w:rPr>
        <w:t>，</w:t>
      </w:r>
      <w:r w:rsidR="00A742C2" w:rsidRPr="0019465F">
        <w:rPr>
          <w:rFonts w:ascii="標楷體" w:eastAsia="標楷體" w:hAnsi="標楷體" w:cs="標楷體" w:hint="eastAsia"/>
          <w:kern w:val="16"/>
        </w:rPr>
        <w:t>請</w:t>
      </w:r>
      <w:r w:rsidR="00A742C2" w:rsidRPr="0019465F">
        <w:rPr>
          <w:rFonts w:ascii="標楷體" w:eastAsia="標楷體" w:hAnsi="標楷體" w:hint="eastAsia"/>
          <w:color w:val="000000"/>
        </w:rPr>
        <w:t>金融監督管理委員會</w:t>
      </w:r>
      <w:r w:rsidRPr="0019465F">
        <w:rPr>
          <w:rFonts w:ascii="標楷體" w:eastAsia="標楷體" w:hAnsi="標楷體" w:cs="標楷體" w:hint="eastAsia"/>
          <w:kern w:val="16"/>
        </w:rPr>
        <w:t>於</w:t>
      </w:r>
      <w:r w:rsidR="00CF2206" w:rsidRPr="0019465F">
        <w:rPr>
          <w:rFonts w:ascii="標楷體" w:eastAsia="標楷體" w:hAnsi="標楷體" w:cs="標楷體" w:hint="eastAsia"/>
          <w:kern w:val="16"/>
        </w:rPr>
        <w:t>3</w:t>
      </w:r>
      <w:r w:rsidRPr="0019465F">
        <w:rPr>
          <w:rFonts w:ascii="標楷體" w:eastAsia="標楷體" w:hAnsi="標楷體" w:cs="標楷體" w:hint="eastAsia"/>
          <w:kern w:val="16"/>
        </w:rPr>
        <w:t>個月內</w:t>
      </w:r>
      <w:r w:rsidRPr="0019465F">
        <w:rPr>
          <w:rFonts w:ascii="標楷體" w:eastAsia="標楷體" w:hAnsi="標楷體" w:cs="Courier New" w:hint="eastAsia"/>
          <w:kern w:val="16"/>
        </w:rPr>
        <w:t>向立法院財政委員會提出書面報告。</w:t>
      </w:r>
    </w:p>
    <w:p w:rsidR="00655075" w:rsidRPr="00DE755D" w:rsidRDefault="00DE755D" w:rsidP="00DE755D">
      <w:pPr>
        <w:autoSpaceDE w:val="0"/>
        <w:autoSpaceDN w:val="0"/>
        <w:ind w:left="1600" w:rightChars="-149" w:right="-477" w:hangingChars="500" w:hanging="1600"/>
        <w:jc w:val="both"/>
        <w:rPr>
          <w:rFonts w:ascii="標楷體" w:eastAsia="標楷體" w:hAnsi="標楷體"/>
        </w:rPr>
      </w:pPr>
      <w:r w:rsidRPr="00DE755D">
        <w:rPr>
          <w:rFonts w:ascii="標楷體" w:eastAsia="標楷體" w:hAnsi="標楷體" w:hint="eastAsia"/>
        </w:rPr>
        <w:t xml:space="preserve">　　　　　　　　　　</w:t>
      </w:r>
      <w:r w:rsidR="00655075" w:rsidRPr="00DE755D">
        <w:rPr>
          <w:rFonts w:ascii="標楷體" w:eastAsia="標楷體" w:hAnsi="標楷體" w:hint="eastAsia"/>
        </w:rPr>
        <w:t xml:space="preserve">提案人：張其祿　</w:t>
      </w:r>
    </w:p>
    <w:p w:rsidR="0014753C" w:rsidRPr="00DE755D" w:rsidRDefault="00DE755D" w:rsidP="00DE755D">
      <w:pPr>
        <w:autoSpaceDE w:val="0"/>
        <w:autoSpaceDN w:val="0"/>
        <w:ind w:left="1600" w:rightChars="-149" w:right="-477" w:hangingChars="500" w:hanging="1600"/>
        <w:jc w:val="both"/>
        <w:rPr>
          <w:rFonts w:ascii="標楷體" w:eastAsia="標楷體" w:hAnsi="標楷體"/>
        </w:rPr>
      </w:pPr>
      <w:r w:rsidRPr="00DE755D">
        <w:rPr>
          <w:rFonts w:ascii="標楷體" w:eastAsia="標楷體" w:hAnsi="標楷體" w:hint="eastAsia"/>
        </w:rPr>
        <w:t xml:space="preserve">　　　　　　　　　　</w:t>
      </w:r>
      <w:r w:rsidR="00655075" w:rsidRPr="00DE755D">
        <w:rPr>
          <w:rFonts w:ascii="標楷體" w:eastAsia="標楷體" w:hAnsi="標楷體" w:hint="eastAsia"/>
        </w:rPr>
        <w:t>連署人：</w:t>
      </w:r>
      <w:r w:rsidR="00CF2206" w:rsidRPr="00DE755D">
        <w:rPr>
          <w:rFonts w:ascii="標楷體" w:eastAsia="標楷體" w:hAnsi="標楷體" w:hint="eastAsia"/>
        </w:rPr>
        <w:t xml:space="preserve">郭國文　</w:t>
      </w:r>
      <w:r w:rsidR="001F1C9F" w:rsidRPr="00DE755D">
        <w:rPr>
          <w:rFonts w:ascii="標楷體" w:eastAsia="標楷體" w:hAnsi="標楷體" w:hint="eastAsia"/>
        </w:rPr>
        <w:t xml:space="preserve">曾銘宗　</w:t>
      </w:r>
      <w:r w:rsidR="00D57551" w:rsidRPr="00DE755D">
        <w:rPr>
          <w:rFonts w:ascii="標楷體" w:eastAsia="標楷體" w:hAnsi="標楷體" w:hint="eastAsia"/>
        </w:rPr>
        <w:t xml:space="preserve">高虹安　</w:t>
      </w:r>
    </w:p>
    <w:p w:rsidR="00C04963" w:rsidRPr="0019465F" w:rsidRDefault="00EB0D6E" w:rsidP="0019465F">
      <w:pPr>
        <w:tabs>
          <w:tab w:val="left" w:pos="1418"/>
        </w:tabs>
        <w:autoSpaceDE w:val="0"/>
        <w:autoSpaceDN w:val="0"/>
        <w:spacing w:beforeLines="50" w:before="180"/>
        <w:ind w:left="320" w:hangingChars="100" w:hanging="320"/>
        <w:jc w:val="both"/>
        <w:rPr>
          <w:rFonts w:ascii="標楷體" w:eastAsia="標楷體" w:hAnsi="標楷體" w:cs="Courier New"/>
          <w:b/>
        </w:rPr>
      </w:pPr>
      <w:r w:rsidRPr="0019465F">
        <w:rPr>
          <w:rFonts w:ascii="標楷體" w:eastAsia="標楷體" w:hAnsi="標楷體" w:hint="eastAsia"/>
          <w:b/>
        </w:rPr>
        <w:t>散會</w:t>
      </w:r>
    </w:p>
    <w:sectPr w:rsidR="00C04963" w:rsidRPr="0019465F" w:rsidSect="005F69F5">
      <w:footerReference w:type="even" r:id="rId9"/>
      <w:footerReference w:type="default" r:id="rId10"/>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B8F" w:rsidRDefault="001F2B8F">
      <w:pPr>
        <w:spacing w:line="240" w:lineRule="auto"/>
      </w:pPr>
      <w:r>
        <w:separator/>
      </w:r>
    </w:p>
  </w:endnote>
  <w:endnote w:type="continuationSeparator" w:id="0">
    <w:p w:rsidR="001F2B8F" w:rsidRDefault="001F2B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DF746F">
      <w:rPr>
        <w:rStyle w:val="ab"/>
        <w:noProof/>
      </w:rPr>
      <w:t>3</w:t>
    </w:r>
    <w:r>
      <w:rPr>
        <w:rStyle w:val="ab"/>
      </w:rPr>
      <w:fldChar w:fldCharType="end"/>
    </w:r>
  </w:p>
  <w:p w:rsidR="00D24E4F" w:rsidRDefault="00D24E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B8F" w:rsidRDefault="001F2B8F">
      <w:pPr>
        <w:spacing w:line="240" w:lineRule="auto"/>
      </w:pPr>
      <w:r>
        <w:separator/>
      </w:r>
    </w:p>
  </w:footnote>
  <w:footnote w:type="continuationSeparator" w:id="0">
    <w:p w:rsidR="001F2B8F" w:rsidRDefault="001F2B8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72EAC"/>
    <w:multiLevelType w:val="hybridMultilevel"/>
    <w:tmpl w:val="9BC664CC"/>
    <w:lvl w:ilvl="0" w:tplc="552039FE">
      <w:start w:val="1"/>
      <w:numFmt w:val="taiwaneseCountingThousand"/>
      <w:lvlText w:val="%1、"/>
      <w:lvlJc w:val="left"/>
      <w:pPr>
        <w:ind w:left="744" w:hanging="720"/>
      </w:pPr>
      <w:rPr>
        <w:b w:val="0"/>
        <w:strike w:val="0"/>
        <w:dstrike w:val="0"/>
        <w:u w:val="none"/>
        <w:effect w:val="none"/>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1">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4">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5">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6">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7">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3">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4">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5">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6">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7">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17"/>
  </w:num>
  <w:num w:numId="3">
    <w:abstractNumId w:val="12"/>
  </w:num>
  <w:num w:numId="4">
    <w:abstractNumId w:val="10"/>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7"/>
  </w:num>
  <w:num w:numId="10">
    <w:abstractNumId w:val="11"/>
  </w:num>
  <w:num w:numId="11">
    <w:abstractNumId w:val="15"/>
  </w:num>
  <w:num w:numId="12">
    <w:abstractNumId w:val="4"/>
  </w:num>
  <w:num w:numId="13">
    <w:abstractNumId w:val="16"/>
  </w:num>
  <w:num w:numId="14">
    <w:abstractNumId w:val="1"/>
  </w:num>
  <w:num w:numId="15">
    <w:abstractNumId w:val="8"/>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3"/>
  </w:num>
  <w:num w:numId="20">
    <w:abstractNumId w:val="6"/>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279BB"/>
    <w:rsid w:val="00031BBB"/>
    <w:rsid w:val="00032E4E"/>
    <w:rsid w:val="0003376B"/>
    <w:rsid w:val="0003391C"/>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219F"/>
    <w:rsid w:val="0006415F"/>
    <w:rsid w:val="00064206"/>
    <w:rsid w:val="000644F7"/>
    <w:rsid w:val="00064D6E"/>
    <w:rsid w:val="0006534F"/>
    <w:rsid w:val="00066A8A"/>
    <w:rsid w:val="00067811"/>
    <w:rsid w:val="00067E3B"/>
    <w:rsid w:val="00070175"/>
    <w:rsid w:val="00071343"/>
    <w:rsid w:val="00073B99"/>
    <w:rsid w:val="000748C4"/>
    <w:rsid w:val="00075061"/>
    <w:rsid w:val="000756DF"/>
    <w:rsid w:val="00075E96"/>
    <w:rsid w:val="00076633"/>
    <w:rsid w:val="00080B30"/>
    <w:rsid w:val="00081553"/>
    <w:rsid w:val="00081DBB"/>
    <w:rsid w:val="00081EA2"/>
    <w:rsid w:val="00081FC3"/>
    <w:rsid w:val="00082137"/>
    <w:rsid w:val="000833DD"/>
    <w:rsid w:val="00086200"/>
    <w:rsid w:val="00087208"/>
    <w:rsid w:val="0009101A"/>
    <w:rsid w:val="00091229"/>
    <w:rsid w:val="00091970"/>
    <w:rsid w:val="00092282"/>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088D"/>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D3F"/>
    <w:rsid w:val="000E6E18"/>
    <w:rsid w:val="000E7009"/>
    <w:rsid w:val="000F0EBD"/>
    <w:rsid w:val="000F1477"/>
    <w:rsid w:val="000F1677"/>
    <w:rsid w:val="000F1BE6"/>
    <w:rsid w:val="000F1ED3"/>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5E0F"/>
    <w:rsid w:val="001473AE"/>
    <w:rsid w:val="0014753C"/>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6D0B"/>
    <w:rsid w:val="00177086"/>
    <w:rsid w:val="00180667"/>
    <w:rsid w:val="00182DDB"/>
    <w:rsid w:val="00183DDD"/>
    <w:rsid w:val="001849A8"/>
    <w:rsid w:val="00184ED0"/>
    <w:rsid w:val="00185134"/>
    <w:rsid w:val="001860BA"/>
    <w:rsid w:val="0019164D"/>
    <w:rsid w:val="0019396D"/>
    <w:rsid w:val="00193B43"/>
    <w:rsid w:val="0019465F"/>
    <w:rsid w:val="00195547"/>
    <w:rsid w:val="00196F56"/>
    <w:rsid w:val="0019744D"/>
    <w:rsid w:val="001A1372"/>
    <w:rsid w:val="001A1915"/>
    <w:rsid w:val="001A26F0"/>
    <w:rsid w:val="001A2C30"/>
    <w:rsid w:val="001A2D58"/>
    <w:rsid w:val="001A2EC2"/>
    <w:rsid w:val="001A5D1A"/>
    <w:rsid w:val="001B0B2D"/>
    <w:rsid w:val="001B2595"/>
    <w:rsid w:val="001B2AAA"/>
    <w:rsid w:val="001B2BFF"/>
    <w:rsid w:val="001B4D91"/>
    <w:rsid w:val="001B593F"/>
    <w:rsid w:val="001B69D6"/>
    <w:rsid w:val="001B6CAC"/>
    <w:rsid w:val="001B6E5F"/>
    <w:rsid w:val="001C0617"/>
    <w:rsid w:val="001C2E31"/>
    <w:rsid w:val="001C2E4A"/>
    <w:rsid w:val="001C2E6E"/>
    <w:rsid w:val="001C402E"/>
    <w:rsid w:val="001C5514"/>
    <w:rsid w:val="001C644F"/>
    <w:rsid w:val="001D35F6"/>
    <w:rsid w:val="001D4CC7"/>
    <w:rsid w:val="001D7C89"/>
    <w:rsid w:val="001E1245"/>
    <w:rsid w:val="001E134F"/>
    <w:rsid w:val="001E250C"/>
    <w:rsid w:val="001E2F2D"/>
    <w:rsid w:val="001E36D8"/>
    <w:rsid w:val="001E3B62"/>
    <w:rsid w:val="001E3C6E"/>
    <w:rsid w:val="001E42CB"/>
    <w:rsid w:val="001E5111"/>
    <w:rsid w:val="001E5DF9"/>
    <w:rsid w:val="001E727E"/>
    <w:rsid w:val="001F03EC"/>
    <w:rsid w:val="001F0B8A"/>
    <w:rsid w:val="001F1C9F"/>
    <w:rsid w:val="001F2B8F"/>
    <w:rsid w:val="001F4AD5"/>
    <w:rsid w:val="001F522B"/>
    <w:rsid w:val="001F75B3"/>
    <w:rsid w:val="001F7C35"/>
    <w:rsid w:val="002003DA"/>
    <w:rsid w:val="00200648"/>
    <w:rsid w:val="00200871"/>
    <w:rsid w:val="00200DF1"/>
    <w:rsid w:val="00206E8B"/>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6"/>
    <w:rsid w:val="00230D9A"/>
    <w:rsid w:val="0023300C"/>
    <w:rsid w:val="002344A5"/>
    <w:rsid w:val="002347F0"/>
    <w:rsid w:val="00235188"/>
    <w:rsid w:val="00235C9F"/>
    <w:rsid w:val="00236EE4"/>
    <w:rsid w:val="00236F78"/>
    <w:rsid w:val="00237112"/>
    <w:rsid w:val="00237F93"/>
    <w:rsid w:val="00241743"/>
    <w:rsid w:val="002426E8"/>
    <w:rsid w:val="00243726"/>
    <w:rsid w:val="00243D72"/>
    <w:rsid w:val="0024422C"/>
    <w:rsid w:val="002447AC"/>
    <w:rsid w:val="002457E4"/>
    <w:rsid w:val="00246EB5"/>
    <w:rsid w:val="00251220"/>
    <w:rsid w:val="00251BAA"/>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91F9B"/>
    <w:rsid w:val="002921B8"/>
    <w:rsid w:val="002922FC"/>
    <w:rsid w:val="0029230D"/>
    <w:rsid w:val="002923F2"/>
    <w:rsid w:val="002939DB"/>
    <w:rsid w:val="00295722"/>
    <w:rsid w:val="00295B2C"/>
    <w:rsid w:val="00297184"/>
    <w:rsid w:val="002A0B5D"/>
    <w:rsid w:val="002A0D0E"/>
    <w:rsid w:val="002A1A5F"/>
    <w:rsid w:val="002A4502"/>
    <w:rsid w:val="002A4898"/>
    <w:rsid w:val="002A587C"/>
    <w:rsid w:val="002A6645"/>
    <w:rsid w:val="002A794B"/>
    <w:rsid w:val="002B0839"/>
    <w:rsid w:val="002B23E8"/>
    <w:rsid w:val="002B337A"/>
    <w:rsid w:val="002B5192"/>
    <w:rsid w:val="002B6773"/>
    <w:rsid w:val="002B6A88"/>
    <w:rsid w:val="002B6EBB"/>
    <w:rsid w:val="002C18BD"/>
    <w:rsid w:val="002C32BA"/>
    <w:rsid w:val="002C38AF"/>
    <w:rsid w:val="002C47F6"/>
    <w:rsid w:val="002C4DFD"/>
    <w:rsid w:val="002C602A"/>
    <w:rsid w:val="002C7D09"/>
    <w:rsid w:val="002D0D7E"/>
    <w:rsid w:val="002D14CA"/>
    <w:rsid w:val="002D1682"/>
    <w:rsid w:val="002D18DC"/>
    <w:rsid w:val="002D25ED"/>
    <w:rsid w:val="002D31EE"/>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5E76"/>
    <w:rsid w:val="002F71FF"/>
    <w:rsid w:val="002F7545"/>
    <w:rsid w:val="0030046B"/>
    <w:rsid w:val="00300EE0"/>
    <w:rsid w:val="00300F5D"/>
    <w:rsid w:val="0030103F"/>
    <w:rsid w:val="00301662"/>
    <w:rsid w:val="00301F49"/>
    <w:rsid w:val="00302CB8"/>
    <w:rsid w:val="003036C8"/>
    <w:rsid w:val="00303DB3"/>
    <w:rsid w:val="00305044"/>
    <w:rsid w:val="00306B3D"/>
    <w:rsid w:val="00307BDC"/>
    <w:rsid w:val="0031107D"/>
    <w:rsid w:val="00314702"/>
    <w:rsid w:val="00315576"/>
    <w:rsid w:val="00316F5E"/>
    <w:rsid w:val="00317414"/>
    <w:rsid w:val="0031763C"/>
    <w:rsid w:val="00321047"/>
    <w:rsid w:val="00321120"/>
    <w:rsid w:val="003220E5"/>
    <w:rsid w:val="00322FA5"/>
    <w:rsid w:val="00323196"/>
    <w:rsid w:val="003234D6"/>
    <w:rsid w:val="00324A15"/>
    <w:rsid w:val="003252B0"/>
    <w:rsid w:val="00326599"/>
    <w:rsid w:val="00326B49"/>
    <w:rsid w:val="00331F05"/>
    <w:rsid w:val="00332A06"/>
    <w:rsid w:val="00332A27"/>
    <w:rsid w:val="00334479"/>
    <w:rsid w:val="0033456D"/>
    <w:rsid w:val="00335DFD"/>
    <w:rsid w:val="003365FE"/>
    <w:rsid w:val="00337043"/>
    <w:rsid w:val="00340668"/>
    <w:rsid w:val="0034191C"/>
    <w:rsid w:val="003424B7"/>
    <w:rsid w:val="0034366D"/>
    <w:rsid w:val="00344025"/>
    <w:rsid w:val="0034527C"/>
    <w:rsid w:val="00345946"/>
    <w:rsid w:val="00346EA9"/>
    <w:rsid w:val="00347BD1"/>
    <w:rsid w:val="00347EAF"/>
    <w:rsid w:val="00350CB5"/>
    <w:rsid w:val="0035290E"/>
    <w:rsid w:val="00355C92"/>
    <w:rsid w:val="003565D9"/>
    <w:rsid w:val="00357377"/>
    <w:rsid w:val="003573BD"/>
    <w:rsid w:val="003577B1"/>
    <w:rsid w:val="003615FB"/>
    <w:rsid w:val="003625F8"/>
    <w:rsid w:val="003702CD"/>
    <w:rsid w:val="003709A7"/>
    <w:rsid w:val="003712BA"/>
    <w:rsid w:val="00374010"/>
    <w:rsid w:val="00374207"/>
    <w:rsid w:val="00376016"/>
    <w:rsid w:val="00377331"/>
    <w:rsid w:val="00380156"/>
    <w:rsid w:val="00383DA7"/>
    <w:rsid w:val="0038495A"/>
    <w:rsid w:val="00385A2F"/>
    <w:rsid w:val="00385EC9"/>
    <w:rsid w:val="00386717"/>
    <w:rsid w:val="00386AA0"/>
    <w:rsid w:val="0038702F"/>
    <w:rsid w:val="00387F49"/>
    <w:rsid w:val="00390BF2"/>
    <w:rsid w:val="00391280"/>
    <w:rsid w:val="00392964"/>
    <w:rsid w:val="00394B25"/>
    <w:rsid w:val="0039518F"/>
    <w:rsid w:val="00395A14"/>
    <w:rsid w:val="00396814"/>
    <w:rsid w:val="003978BE"/>
    <w:rsid w:val="003A0160"/>
    <w:rsid w:val="003A2B5F"/>
    <w:rsid w:val="003A4837"/>
    <w:rsid w:val="003A4C25"/>
    <w:rsid w:val="003A6425"/>
    <w:rsid w:val="003A7269"/>
    <w:rsid w:val="003B0D2D"/>
    <w:rsid w:val="003B1016"/>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42E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37C54"/>
    <w:rsid w:val="004404EE"/>
    <w:rsid w:val="00441FDC"/>
    <w:rsid w:val="00444DE6"/>
    <w:rsid w:val="00447552"/>
    <w:rsid w:val="004505A8"/>
    <w:rsid w:val="00450D7D"/>
    <w:rsid w:val="0045129A"/>
    <w:rsid w:val="00451848"/>
    <w:rsid w:val="00451A3E"/>
    <w:rsid w:val="00452E65"/>
    <w:rsid w:val="004530D9"/>
    <w:rsid w:val="0045364C"/>
    <w:rsid w:val="00457E78"/>
    <w:rsid w:val="004614DE"/>
    <w:rsid w:val="0046154F"/>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1109"/>
    <w:rsid w:val="00482E5B"/>
    <w:rsid w:val="004830CC"/>
    <w:rsid w:val="00484766"/>
    <w:rsid w:val="0048502A"/>
    <w:rsid w:val="00487492"/>
    <w:rsid w:val="004874EC"/>
    <w:rsid w:val="004875E2"/>
    <w:rsid w:val="004901F0"/>
    <w:rsid w:val="00490A11"/>
    <w:rsid w:val="004930D3"/>
    <w:rsid w:val="00493FBA"/>
    <w:rsid w:val="004949BF"/>
    <w:rsid w:val="0049640F"/>
    <w:rsid w:val="004964BF"/>
    <w:rsid w:val="00497026"/>
    <w:rsid w:val="004979E4"/>
    <w:rsid w:val="004A2B2C"/>
    <w:rsid w:val="004A2E6A"/>
    <w:rsid w:val="004A4544"/>
    <w:rsid w:val="004A4989"/>
    <w:rsid w:val="004A4ED8"/>
    <w:rsid w:val="004A53F2"/>
    <w:rsid w:val="004A5BD2"/>
    <w:rsid w:val="004A7E23"/>
    <w:rsid w:val="004A7EB3"/>
    <w:rsid w:val="004B027F"/>
    <w:rsid w:val="004B090C"/>
    <w:rsid w:val="004B25D4"/>
    <w:rsid w:val="004B2E23"/>
    <w:rsid w:val="004B45D7"/>
    <w:rsid w:val="004B4C0B"/>
    <w:rsid w:val="004C124D"/>
    <w:rsid w:val="004C5A80"/>
    <w:rsid w:val="004C63BC"/>
    <w:rsid w:val="004C70B6"/>
    <w:rsid w:val="004D0C0E"/>
    <w:rsid w:val="004D10B8"/>
    <w:rsid w:val="004D2EC2"/>
    <w:rsid w:val="004D3684"/>
    <w:rsid w:val="004D3990"/>
    <w:rsid w:val="004D39CF"/>
    <w:rsid w:val="004D475F"/>
    <w:rsid w:val="004D6137"/>
    <w:rsid w:val="004E19A9"/>
    <w:rsid w:val="004E1FC8"/>
    <w:rsid w:val="004E4976"/>
    <w:rsid w:val="004E6173"/>
    <w:rsid w:val="004E7424"/>
    <w:rsid w:val="004F1550"/>
    <w:rsid w:val="004F165E"/>
    <w:rsid w:val="004F28D3"/>
    <w:rsid w:val="004F2AB2"/>
    <w:rsid w:val="004F42DF"/>
    <w:rsid w:val="004F6238"/>
    <w:rsid w:val="004F67E3"/>
    <w:rsid w:val="004F7356"/>
    <w:rsid w:val="00503303"/>
    <w:rsid w:val="00504A27"/>
    <w:rsid w:val="00505451"/>
    <w:rsid w:val="005056E6"/>
    <w:rsid w:val="00506F3B"/>
    <w:rsid w:val="0050718A"/>
    <w:rsid w:val="00510690"/>
    <w:rsid w:val="0051135C"/>
    <w:rsid w:val="0051308A"/>
    <w:rsid w:val="00515CAF"/>
    <w:rsid w:val="005176FD"/>
    <w:rsid w:val="00520303"/>
    <w:rsid w:val="005232A9"/>
    <w:rsid w:val="00523492"/>
    <w:rsid w:val="005236F8"/>
    <w:rsid w:val="00524DA5"/>
    <w:rsid w:val="0052607B"/>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6557F"/>
    <w:rsid w:val="005702A9"/>
    <w:rsid w:val="005717FF"/>
    <w:rsid w:val="00571D08"/>
    <w:rsid w:val="00572076"/>
    <w:rsid w:val="005720FD"/>
    <w:rsid w:val="0057305F"/>
    <w:rsid w:val="00573AB8"/>
    <w:rsid w:val="00574F67"/>
    <w:rsid w:val="00575965"/>
    <w:rsid w:val="0058132F"/>
    <w:rsid w:val="00581D4F"/>
    <w:rsid w:val="00582203"/>
    <w:rsid w:val="005830B7"/>
    <w:rsid w:val="00583940"/>
    <w:rsid w:val="005842B3"/>
    <w:rsid w:val="005857B4"/>
    <w:rsid w:val="0058618C"/>
    <w:rsid w:val="005862FE"/>
    <w:rsid w:val="00586C63"/>
    <w:rsid w:val="005910C6"/>
    <w:rsid w:val="0059198C"/>
    <w:rsid w:val="00594CC6"/>
    <w:rsid w:val="00594F1A"/>
    <w:rsid w:val="005950B6"/>
    <w:rsid w:val="0059556C"/>
    <w:rsid w:val="005A0475"/>
    <w:rsid w:val="005A226B"/>
    <w:rsid w:val="005A2296"/>
    <w:rsid w:val="005A4A99"/>
    <w:rsid w:val="005A4EEE"/>
    <w:rsid w:val="005A52FE"/>
    <w:rsid w:val="005A5791"/>
    <w:rsid w:val="005A5EFE"/>
    <w:rsid w:val="005A65F1"/>
    <w:rsid w:val="005A77A0"/>
    <w:rsid w:val="005A7BE2"/>
    <w:rsid w:val="005B05A8"/>
    <w:rsid w:val="005B10AA"/>
    <w:rsid w:val="005B2DED"/>
    <w:rsid w:val="005B4AF8"/>
    <w:rsid w:val="005B5744"/>
    <w:rsid w:val="005C074E"/>
    <w:rsid w:val="005C1104"/>
    <w:rsid w:val="005C31CA"/>
    <w:rsid w:val="005C350B"/>
    <w:rsid w:val="005C3BCB"/>
    <w:rsid w:val="005C3F73"/>
    <w:rsid w:val="005C4769"/>
    <w:rsid w:val="005C55B4"/>
    <w:rsid w:val="005C5FA6"/>
    <w:rsid w:val="005C6257"/>
    <w:rsid w:val="005C79A1"/>
    <w:rsid w:val="005D0A03"/>
    <w:rsid w:val="005D197B"/>
    <w:rsid w:val="005D2F26"/>
    <w:rsid w:val="005D373E"/>
    <w:rsid w:val="005D40F0"/>
    <w:rsid w:val="005D461F"/>
    <w:rsid w:val="005D4D24"/>
    <w:rsid w:val="005D5429"/>
    <w:rsid w:val="005E00F6"/>
    <w:rsid w:val="005E037D"/>
    <w:rsid w:val="005E14D3"/>
    <w:rsid w:val="005E23F5"/>
    <w:rsid w:val="005E2534"/>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1021F"/>
    <w:rsid w:val="0061057D"/>
    <w:rsid w:val="00611BC4"/>
    <w:rsid w:val="00612F03"/>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075"/>
    <w:rsid w:val="00655969"/>
    <w:rsid w:val="00655D22"/>
    <w:rsid w:val="0065622B"/>
    <w:rsid w:val="006565AD"/>
    <w:rsid w:val="00656A4E"/>
    <w:rsid w:val="00656C35"/>
    <w:rsid w:val="0065709C"/>
    <w:rsid w:val="00657720"/>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46AD"/>
    <w:rsid w:val="00685709"/>
    <w:rsid w:val="0068571D"/>
    <w:rsid w:val="00685E84"/>
    <w:rsid w:val="00686A1F"/>
    <w:rsid w:val="006903B1"/>
    <w:rsid w:val="00690CC3"/>
    <w:rsid w:val="006912D9"/>
    <w:rsid w:val="0069280A"/>
    <w:rsid w:val="00693197"/>
    <w:rsid w:val="006949DA"/>
    <w:rsid w:val="006952AA"/>
    <w:rsid w:val="00695475"/>
    <w:rsid w:val="0069565C"/>
    <w:rsid w:val="00695852"/>
    <w:rsid w:val="00695AC2"/>
    <w:rsid w:val="00697DD5"/>
    <w:rsid w:val="006A0032"/>
    <w:rsid w:val="006A0A8E"/>
    <w:rsid w:val="006A2037"/>
    <w:rsid w:val="006A2DD6"/>
    <w:rsid w:val="006A2DE5"/>
    <w:rsid w:val="006A3131"/>
    <w:rsid w:val="006A44E8"/>
    <w:rsid w:val="006A538F"/>
    <w:rsid w:val="006A65B4"/>
    <w:rsid w:val="006A669A"/>
    <w:rsid w:val="006A70FE"/>
    <w:rsid w:val="006B05E2"/>
    <w:rsid w:val="006B134E"/>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3EA3"/>
    <w:rsid w:val="006D6DB2"/>
    <w:rsid w:val="006E055D"/>
    <w:rsid w:val="006E14FF"/>
    <w:rsid w:val="006E20AD"/>
    <w:rsid w:val="006E69AB"/>
    <w:rsid w:val="006E6AC6"/>
    <w:rsid w:val="006E78CE"/>
    <w:rsid w:val="006E7A66"/>
    <w:rsid w:val="006F1F21"/>
    <w:rsid w:val="006F211B"/>
    <w:rsid w:val="006F39C8"/>
    <w:rsid w:val="006F498B"/>
    <w:rsid w:val="006F4AE3"/>
    <w:rsid w:val="006F51EE"/>
    <w:rsid w:val="006F53B9"/>
    <w:rsid w:val="006F7AEE"/>
    <w:rsid w:val="00702E45"/>
    <w:rsid w:val="00703BB4"/>
    <w:rsid w:val="007042BA"/>
    <w:rsid w:val="00705914"/>
    <w:rsid w:val="00706D9A"/>
    <w:rsid w:val="00710A87"/>
    <w:rsid w:val="00712784"/>
    <w:rsid w:val="00714160"/>
    <w:rsid w:val="00714F06"/>
    <w:rsid w:val="00714FBF"/>
    <w:rsid w:val="00716302"/>
    <w:rsid w:val="00716E37"/>
    <w:rsid w:val="0072053E"/>
    <w:rsid w:val="0072159A"/>
    <w:rsid w:val="00722637"/>
    <w:rsid w:val="00723E6F"/>
    <w:rsid w:val="007261E2"/>
    <w:rsid w:val="007264E2"/>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69D"/>
    <w:rsid w:val="007816B9"/>
    <w:rsid w:val="00781BCA"/>
    <w:rsid w:val="00781F50"/>
    <w:rsid w:val="007832F1"/>
    <w:rsid w:val="00783617"/>
    <w:rsid w:val="0078571D"/>
    <w:rsid w:val="007866C5"/>
    <w:rsid w:val="007906CA"/>
    <w:rsid w:val="00793E74"/>
    <w:rsid w:val="00794138"/>
    <w:rsid w:val="00795F83"/>
    <w:rsid w:val="00797795"/>
    <w:rsid w:val="007A130F"/>
    <w:rsid w:val="007A13C4"/>
    <w:rsid w:val="007A1757"/>
    <w:rsid w:val="007A3B98"/>
    <w:rsid w:val="007A3FCD"/>
    <w:rsid w:val="007A4147"/>
    <w:rsid w:val="007A49B0"/>
    <w:rsid w:val="007A4F16"/>
    <w:rsid w:val="007A4F2F"/>
    <w:rsid w:val="007A6003"/>
    <w:rsid w:val="007A6490"/>
    <w:rsid w:val="007B05E1"/>
    <w:rsid w:val="007B117E"/>
    <w:rsid w:val="007B1CD0"/>
    <w:rsid w:val="007B1F40"/>
    <w:rsid w:val="007B40C8"/>
    <w:rsid w:val="007B423E"/>
    <w:rsid w:val="007B5990"/>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4970"/>
    <w:rsid w:val="007E5744"/>
    <w:rsid w:val="007E708C"/>
    <w:rsid w:val="007F08CC"/>
    <w:rsid w:val="007F0DB8"/>
    <w:rsid w:val="007F11D8"/>
    <w:rsid w:val="007F1762"/>
    <w:rsid w:val="007F2290"/>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086"/>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2E9D"/>
    <w:rsid w:val="0084371D"/>
    <w:rsid w:val="00845A81"/>
    <w:rsid w:val="00846078"/>
    <w:rsid w:val="00846774"/>
    <w:rsid w:val="00846CE8"/>
    <w:rsid w:val="0084727B"/>
    <w:rsid w:val="008518EA"/>
    <w:rsid w:val="0085202A"/>
    <w:rsid w:val="008529DB"/>
    <w:rsid w:val="00852DF7"/>
    <w:rsid w:val="00856D12"/>
    <w:rsid w:val="00856E24"/>
    <w:rsid w:val="00857788"/>
    <w:rsid w:val="0085786E"/>
    <w:rsid w:val="00857B15"/>
    <w:rsid w:val="00857CBC"/>
    <w:rsid w:val="0086058F"/>
    <w:rsid w:val="0086213C"/>
    <w:rsid w:val="00862308"/>
    <w:rsid w:val="00863759"/>
    <w:rsid w:val="0086632E"/>
    <w:rsid w:val="00866437"/>
    <w:rsid w:val="00866F2E"/>
    <w:rsid w:val="0086722D"/>
    <w:rsid w:val="008678E6"/>
    <w:rsid w:val="008704B9"/>
    <w:rsid w:val="00870720"/>
    <w:rsid w:val="00871C05"/>
    <w:rsid w:val="00872012"/>
    <w:rsid w:val="00874BFA"/>
    <w:rsid w:val="00876D3E"/>
    <w:rsid w:val="00880C5C"/>
    <w:rsid w:val="008813C5"/>
    <w:rsid w:val="00881C79"/>
    <w:rsid w:val="008832E2"/>
    <w:rsid w:val="00885581"/>
    <w:rsid w:val="0088599C"/>
    <w:rsid w:val="00885A6D"/>
    <w:rsid w:val="00893500"/>
    <w:rsid w:val="008936E3"/>
    <w:rsid w:val="008939CC"/>
    <w:rsid w:val="00893CD0"/>
    <w:rsid w:val="00893DEF"/>
    <w:rsid w:val="00894542"/>
    <w:rsid w:val="00895F8F"/>
    <w:rsid w:val="008972BE"/>
    <w:rsid w:val="008A05B2"/>
    <w:rsid w:val="008A0BDE"/>
    <w:rsid w:val="008A328B"/>
    <w:rsid w:val="008A3816"/>
    <w:rsid w:val="008A6102"/>
    <w:rsid w:val="008B0457"/>
    <w:rsid w:val="008B0A44"/>
    <w:rsid w:val="008B3333"/>
    <w:rsid w:val="008B473B"/>
    <w:rsid w:val="008B4F9F"/>
    <w:rsid w:val="008B7878"/>
    <w:rsid w:val="008B7C9A"/>
    <w:rsid w:val="008C0BFD"/>
    <w:rsid w:val="008C140B"/>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8F70EA"/>
    <w:rsid w:val="009008BA"/>
    <w:rsid w:val="00902772"/>
    <w:rsid w:val="00902AD5"/>
    <w:rsid w:val="00902F4E"/>
    <w:rsid w:val="00903C5F"/>
    <w:rsid w:val="009044D0"/>
    <w:rsid w:val="00905F80"/>
    <w:rsid w:val="00906D83"/>
    <w:rsid w:val="009105B3"/>
    <w:rsid w:val="00913533"/>
    <w:rsid w:val="00913C51"/>
    <w:rsid w:val="00914705"/>
    <w:rsid w:val="00914DE6"/>
    <w:rsid w:val="00914FB9"/>
    <w:rsid w:val="00915A64"/>
    <w:rsid w:val="00920C8A"/>
    <w:rsid w:val="00921664"/>
    <w:rsid w:val="00922027"/>
    <w:rsid w:val="009228AA"/>
    <w:rsid w:val="00922B64"/>
    <w:rsid w:val="00923332"/>
    <w:rsid w:val="00926E5B"/>
    <w:rsid w:val="00930193"/>
    <w:rsid w:val="009318BF"/>
    <w:rsid w:val="00931F56"/>
    <w:rsid w:val="00932659"/>
    <w:rsid w:val="009360C5"/>
    <w:rsid w:val="00940BC1"/>
    <w:rsid w:val="00941761"/>
    <w:rsid w:val="00941919"/>
    <w:rsid w:val="0094237E"/>
    <w:rsid w:val="00942463"/>
    <w:rsid w:val="009466BA"/>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57AD"/>
    <w:rsid w:val="0096794D"/>
    <w:rsid w:val="00967C2F"/>
    <w:rsid w:val="00967D22"/>
    <w:rsid w:val="00967EDC"/>
    <w:rsid w:val="00971676"/>
    <w:rsid w:val="0097194E"/>
    <w:rsid w:val="00973B37"/>
    <w:rsid w:val="00974D32"/>
    <w:rsid w:val="009751F7"/>
    <w:rsid w:val="009762F0"/>
    <w:rsid w:val="00977D98"/>
    <w:rsid w:val="0098141B"/>
    <w:rsid w:val="0098332F"/>
    <w:rsid w:val="00984C49"/>
    <w:rsid w:val="00984CE4"/>
    <w:rsid w:val="00987853"/>
    <w:rsid w:val="00987C32"/>
    <w:rsid w:val="00990CD0"/>
    <w:rsid w:val="009922FE"/>
    <w:rsid w:val="00992B47"/>
    <w:rsid w:val="00993258"/>
    <w:rsid w:val="009933F7"/>
    <w:rsid w:val="009940D6"/>
    <w:rsid w:val="00996049"/>
    <w:rsid w:val="00996490"/>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C56B3"/>
    <w:rsid w:val="009D2452"/>
    <w:rsid w:val="009D27AE"/>
    <w:rsid w:val="009D3930"/>
    <w:rsid w:val="009D4042"/>
    <w:rsid w:val="009D6420"/>
    <w:rsid w:val="009D64F9"/>
    <w:rsid w:val="009E10A3"/>
    <w:rsid w:val="009E53AF"/>
    <w:rsid w:val="009E67E0"/>
    <w:rsid w:val="009E6C08"/>
    <w:rsid w:val="009E7F35"/>
    <w:rsid w:val="009F0F7E"/>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FCF"/>
    <w:rsid w:val="00A23700"/>
    <w:rsid w:val="00A23CF6"/>
    <w:rsid w:val="00A24980"/>
    <w:rsid w:val="00A25378"/>
    <w:rsid w:val="00A25EDD"/>
    <w:rsid w:val="00A27A0B"/>
    <w:rsid w:val="00A309CA"/>
    <w:rsid w:val="00A3211A"/>
    <w:rsid w:val="00A328C0"/>
    <w:rsid w:val="00A35834"/>
    <w:rsid w:val="00A36895"/>
    <w:rsid w:val="00A36986"/>
    <w:rsid w:val="00A378A8"/>
    <w:rsid w:val="00A40444"/>
    <w:rsid w:val="00A40E3E"/>
    <w:rsid w:val="00A41C33"/>
    <w:rsid w:val="00A4203F"/>
    <w:rsid w:val="00A444E8"/>
    <w:rsid w:val="00A445BE"/>
    <w:rsid w:val="00A456F4"/>
    <w:rsid w:val="00A45C1A"/>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42C2"/>
    <w:rsid w:val="00A75A32"/>
    <w:rsid w:val="00A75C1E"/>
    <w:rsid w:val="00A77E59"/>
    <w:rsid w:val="00A800A0"/>
    <w:rsid w:val="00A81DB0"/>
    <w:rsid w:val="00A82C8A"/>
    <w:rsid w:val="00A85D47"/>
    <w:rsid w:val="00A864E6"/>
    <w:rsid w:val="00A91815"/>
    <w:rsid w:val="00A91B42"/>
    <w:rsid w:val="00A91B50"/>
    <w:rsid w:val="00A94F77"/>
    <w:rsid w:val="00A9526D"/>
    <w:rsid w:val="00AA0D97"/>
    <w:rsid w:val="00AA32F2"/>
    <w:rsid w:val="00AA5281"/>
    <w:rsid w:val="00AA5BDD"/>
    <w:rsid w:val="00AA5E1A"/>
    <w:rsid w:val="00AB0936"/>
    <w:rsid w:val="00AB0F5C"/>
    <w:rsid w:val="00AB11E6"/>
    <w:rsid w:val="00AB2581"/>
    <w:rsid w:val="00AB2F75"/>
    <w:rsid w:val="00AB467A"/>
    <w:rsid w:val="00AB4AA5"/>
    <w:rsid w:val="00AB4C06"/>
    <w:rsid w:val="00AB5629"/>
    <w:rsid w:val="00AB697B"/>
    <w:rsid w:val="00AB6AD3"/>
    <w:rsid w:val="00AB71B2"/>
    <w:rsid w:val="00AB7C47"/>
    <w:rsid w:val="00AC0D43"/>
    <w:rsid w:val="00AC27C8"/>
    <w:rsid w:val="00AC2951"/>
    <w:rsid w:val="00AC468E"/>
    <w:rsid w:val="00AC51AC"/>
    <w:rsid w:val="00AC640A"/>
    <w:rsid w:val="00AC7CC6"/>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2B0"/>
    <w:rsid w:val="00AF7ED8"/>
    <w:rsid w:val="00B00E70"/>
    <w:rsid w:val="00B00F18"/>
    <w:rsid w:val="00B020B8"/>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5999"/>
    <w:rsid w:val="00B46328"/>
    <w:rsid w:val="00B464F0"/>
    <w:rsid w:val="00B50B64"/>
    <w:rsid w:val="00B514ED"/>
    <w:rsid w:val="00B53A96"/>
    <w:rsid w:val="00B543D4"/>
    <w:rsid w:val="00B54834"/>
    <w:rsid w:val="00B54F31"/>
    <w:rsid w:val="00B576B3"/>
    <w:rsid w:val="00B6022A"/>
    <w:rsid w:val="00B612B2"/>
    <w:rsid w:val="00B62887"/>
    <w:rsid w:val="00B63172"/>
    <w:rsid w:val="00B64BDA"/>
    <w:rsid w:val="00B66E28"/>
    <w:rsid w:val="00B672E0"/>
    <w:rsid w:val="00B67552"/>
    <w:rsid w:val="00B74660"/>
    <w:rsid w:val="00B74D05"/>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01B"/>
    <w:rsid w:val="00B977D1"/>
    <w:rsid w:val="00BA0652"/>
    <w:rsid w:val="00BA138A"/>
    <w:rsid w:val="00BA15DF"/>
    <w:rsid w:val="00BA1C27"/>
    <w:rsid w:val="00BA4704"/>
    <w:rsid w:val="00BA51EB"/>
    <w:rsid w:val="00BA638F"/>
    <w:rsid w:val="00BA7255"/>
    <w:rsid w:val="00BA73CC"/>
    <w:rsid w:val="00BB082B"/>
    <w:rsid w:val="00BB1553"/>
    <w:rsid w:val="00BB170E"/>
    <w:rsid w:val="00BB21BA"/>
    <w:rsid w:val="00BB2BDD"/>
    <w:rsid w:val="00BB300B"/>
    <w:rsid w:val="00BB3FC9"/>
    <w:rsid w:val="00BB40B9"/>
    <w:rsid w:val="00BB4B85"/>
    <w:rsid w:val="00BB4E57"/>
    <w:rsid w:val="00BB5D44"/>
    <w:rsid w:val="00BB6C8C"/>
    <w:rsid w:val="00BB75FA"/>
    <w:rsid w:val="00BC0379"/>
    <w:rsid w:val="00BC17C6"/>
    <w:rsid w:val="00BC2B4F"/>
    <w:rsid w:val="00BC3528"/>
    <w:rsid w:val="00BC36F9"/>
    <w:rsid w:val="00BC3F5D"/>
    <w:rsid w:val="00BC474A"/>
    <w:rsid w:val="00BC67E6"/>
    <w:rsid w:val="00BC7716"/>
    <w:rsid w:val="00BD2056"/>
    <w:rsid w:val="00BD3228"/>
    <w:rsid w:val="00BD4B5F"/>
    <w:rsid w:val="00BD4C37"/>
    <w:rsid w:val="00BD5FDE"/>
    <w:rsid w:val="00BD6944"/>
    <w:rsid w:val="00BE052C"/>
    <w:rsid w:val="00BE2D59"/>
    <w:rsid w:val="00BE5905"/>
    <w:rsid w:val="00BE6069"/>
    <w:rsid w:val="00BE6492"/>
    <w:rsid w:val="00BF095E"/>
    <w:rsid w:val="00BF19AE"/>
    <w:rsid w:val="00BF2297"/>
    <w:rsid w:val="00BF524B"/>
    <w:rsid w:val="00BF57CA"/>
    <w:rsid w:val="00BF5D9B"/>
    <w:rsid w:val="00C00366"/>
    <w:rsid w:val="00C00A36"/>
    <w:rsid w:val="00C013F8"/>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468A8"/>
    <w:rsid w:val="00C50C64"/>
    <w:rsid w:val="00C518E4"/>
    <w:rsid w:val="00C52FAE"/>
    <w:rsid w:val="00C5448D"/>
    <w:rsid w:val="00C54827"/>
    <w:rsid w:val="00C55A26"/>
    <w:rsid w:val="00C57CAD"/>
    <w:rsid w:val="00C62033"/>
    <w:rsid w:val="00C625BE"/>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56BB"/>
    <w:rsid w:val="00C77284"/>
    <w:rsid w:val="00C7758F"/>
    <w:rsid w:val="00C810E3"/>
    <w:rsid w:val="00C83289"/>
    <w:rsid w:val="00C83DFB"/>
    <w:rsid w:val="00C84165"/>
    <w:rsid w:val="00C8416B"/>
    <w:rsid w:val="00C842FC"/>
    <w:rsid w:val="00C84689"/>
    <w:rsid w:val="00C85757"/>
    <w:rsid w:val="00C908DE"/>
    <w:rsid w:val="00C94710"/>
    <w:rsid w:val="00C94927"/>
    <w:rsid w:val="00C97366"/>
    <w:rsid w:val="00C97A55"/>
    <w:rsid w:val="00CA0B01"/>
    <w:rsid w:val="00CA18D2"/>
    <w:rsid w:val="00CA222A"/>
    <w:rsid w:val="00CA2D82"/>
    <w:rsid w:val="00CA2DD4"/>
    <w:rsid w:val="00CA4371"/>
    <w:rsid w:val="00CA6A07"/>
    <w:rsid w:val="00CB0FE2"/>
    <w:rsid w:val="00CB29E6"/>
    <w:rsid w:val="00CB3AD8"/>
    <w:rsid w:val="00CB58A3"/>
    <w:rsid w:val="00CB63EE"/>
    <w:rsid w:val="00CC14FC"/>
    <w:rsid w:val="00CC265E"/>
    <w:rsid w:val="00CC3C5F"/>
    <w:rsid w:val="00CC7EB2"/>
    <w:rsid w:val="00CD0093"/>
    <w:rsid w:val="00CD2112"/>
    <w:rsid w:val="00CD2DC6"/>
    <w:rsid w:val="00CD3EF9"/>
    <w:rsid w:val="00CD434C"/>
    <w:rsid w:val="00CD4654"/>
    <w:rsid w:val="00CD51BB"/>
    <w:rsid w:val="00CD589C"/>
    <w:rsid w:val="00CD5AFE"/>
    <w:rsid w:val="00CD5B3B"/>
    <w:rsid w:val="00CD5E3E"/>
    <w:rsid w:val="00CD5FD5"/>
    <w:rsid w:val="00CD6B32"/>
    <w:rsid w:val="00CD719C"/>
    <w:rsid w:val="00CE0BB7"/>
    <w:rsid w:val="00CE36DF"/>
    <w:rsid w:val="00CE5CCD"/>
    <w:rsid w:val="00CE7286"/>
    <w:rsid w:val="00CF033C"/>
    <w:rsid w:val="00CF0C73"/>
    <w:rsid w:val="00CF11E9"/>
    <w:rsid w:val="00CF174F"/>
    <w:rsid w:val="00CF2206"/>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17AE7"/>
    <w:rsid w:val="00D200E2"/>
    <w:rsid w:val="00D20C3D"/>
    <w:rsid w:val="00D21DFA"/>
    <w:rsid w:val="00D21E30"/>
    <w:rsid w:val="00D23C39"/>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2E41"/>
    <w:rsid w:val="00D538B4"/>
    <w:rsid w:val="00D544D6"/>
    <w:rsid w:val="00D54DA3"/>
    <w:rsid w:val="00D54E15"/>
    <w:rsid w:val="00D55220"/>
    <w:rsid w:val="00D55981"/>
    <w:rsid w:val="00D55B14"/>
    <w:rsid w:val="00D56488"/>
    <w:rsid w:val="00D564A5"/>
    <w:rsid w:val="00D57551"/>
    <w:rsid w:val="00D61591"/>
    <w:rsid w:val="00D61E58"/>
    <w:rsid w:val="00D629AE"/>
    <w:rsid w:val="00D63A8B"/>
    <w:rsid w:val="00D65576"/>
    <w:rsid w:val="00D66787"/>
    <w:rsid w:val="00D67150"/>
    <w:rsid w:val="00D676BE"/>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24E0"/>
    <w:rsid w:val="00DB56AD"/>
    <w:rsid w:val="00DB5C79"/>
    <w:rsid w:val="00DC182E"/>
    <w:rsid w:val="00DC1CCA"/>
    <w:rsid w:val="00DC1D6F"/>
    <w:rsid w:val="00DC26B3"/>
    <w:rsid w:val="00DC32FD"/>
    <w:rsid w:val="00DC3AEC"/>
    <w:rsid w:val="00DC5033"/>
    <w:rsid w:val="00DC733B"/>
    <w:rsid w:val="00DD1B23"/>
    <w:rsid w:val="00DD3074"/>
    <w:rsid w:val="00DD3CB9"/>
    <w:rsid w:val="00DD3E4F"/>
    <w:rsid w:val="00DD46DF"/>
    <w:rsid w:val="00DD4B94"/>
    <w:rsid w:val="00DD6C08"/>
    <w:rsid w:val="00DD7BC9"/>
    <w:rsid w:val="00DE1F4A"/>
    <w:rsid w:val="00DE209B"/>
    <w:rsid w:val="00DE2FD8"/>
    <w:rsid w:val="00DE3CAF"/>
    <w:rsid w:val="00DE3D9B"/>
    <w:rsid w:val="00DE4233"/>
    <w:rsid w:val="00DE60D5"/>
    <w:rsid w:val="00DE755D"/>
    <w:rsid w:val="00DE7A36"/>
    <w:rsid w:val="00DF0863"/>
    <w:rsid w:val="00DF1B41"/>
    <w:rsid w:val="00DF2AA9"/>
    <w:rsid w:val="00DF3B37"/>
    <w:rsid w:val="00DF3CF8"/>
    <w:rsid w:val="00DF3E93"/>
    <w:rsid w:val="00DF6118"/>
    <w:rsid w:val="00DF746F"/>
    <w:rsid w:val="00DF7507"/>
    <w:rsid w:val="00DF783D"/>
    <w:rsid w:val="00E01B18"/>
    <w:rsid w:val="00E025F8"/>
    <w:rsid w:val="00E02A6A"/>
    <w:rsid w:val="00E02E62"/>
    <w:rsid w:val="00E05575"/>
    <w:rsid w:val="00E056ED"/>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2E66"/>
    <w:rsid w:val="00E530FE"/>
    <w:rsid w:val="00E53883"/>
    <w:rsid w:val="00E54C7A"/>
    <w:rsid w:val="00E5678D"/>
    <w:rsid w:val="00E568A3"/>
    <w:rsid w:val="00E60ADC"/>
    <w:rsid w:val="00E612D8"/>
    <w:rsid w:val="00E648ED"/>
    <w:rsid w:val="00E6518A"/>
    <w:rsid w:val="00E66A3D"/>
    <w:rsid w:val="00E67824"/>
    <w:rsid w:val="00E67A3A"/>
    <w:rsid w:val="00E732AE"/>
    <w:rsid w:val="00E75896"/>
    <w:rsid w:val="00E75E45"/>
    <w:rsid w:val="00E778D8"/>
    <w:rsid w:val="00E77D90"/>
    <w:rsid w:val="00E8270F"/>
    <w:rsid w:val="00E8308A"/>
    <w:rsid w:val="00E85804"/>
    <w:rsid w:val="00E87275"/>
    <w:rsid w:val="00E87BDF"/>
    <w:rsid w:val="00E87FB1"/>
    <w:rsid w:val="00E907CA"/>
    <w:rsid w:val="00E92222"/>
    <w:rsid w:val="00E93D8E"/>
    <w:rsid w:val="00E948CA"/>
    <w:rsid w:val="00E96556"/>
    <w:rsid w:val="00E97F52"/>
    <w:rsid w:val="00EA03E5"/>
    <w:rsid w:val="00EA0C50"/>
    <w:rsid w:val="00EA0FFC"/>
    <w:rsid w:val="00EA1B56"/>
    <w:rsid w:val="00EA2542"/>
    <w:rsid w:val="00EA4C5D"/>
    <w:rsid w:val="00EA6351"/>
    <w:rsid w:val="00EA718A"/>
    <w:rsid w:val="00EA7458"/>
    <w:rsid w:val="00EA7E24"/>
    <w:rsid w:val="00EB060C"/>
    <w:rsid w:val="00EB0D6E"/>
    <w:rsid w:val="00EB1A74"/>
    <w:rsid w:val="00EB2EC3"/>
    <w:rsid w:val="00EB3D56"/>
    <w:rsid w:val="00EB4DD8"/>
    <w:rsid w:val="00EB589E"/>
    <w:rsid w:val="00EB6969"/>
    <w:rsid w:val="00EC0215"/>
    <w:rsid w:val="00EC056A"/>
    <w:rsid w:val="00EC11EB"/>
    <w:rsid w:val="00EC247C"/>
    <w:rsid w:val="00EC27A9"/>
    <w:rsid w:val="00EC53B1"/>
    <w:rsid w:val="00EC5A9A"/>
    <w:rsid w:val="00EC5CE1"/>
    <w:rsid w:val="00ED0AB9"/>
    <w:rsid w:val="00ED2814"/>
    <w:rsid w:val="00ED2989"/>
    <w:rsid w:val="00ED5DB7"/>
    <w:rsid w:val="00ED5F4C"/>
    <w:rsid w:val="00ED67F7"/>
    <w:rsid w:val="00EE460E"/>
    <w:rsid w:val="00EE4C5D"/>
    <w:rsid w:val="00EE5AF4"/>
    <w:rsid w:val="00EE718B"/>
    <w:rsid w:val="00EE72E7"/>
    <w:rsid w:val="00EE7738"/>
    <w:rsid w:val="00EE7AA2"/>
    <w:rsid w:val="00EF0A41"/>
    <w:rsid w:val="00EF0A9E"/>
    <w:rsid w:val="00EF0F93"/>
    <w:rsid w:val="00EF23DB"/>
    <w:rsid w:val="00EF41FE"/>
    <w:rsid w:val="00EF5B83"/>
    <w:rsid w:val="00EF60BF"/>
    <w:rsid w:val="00EF7838"/>
    <w:rsid w:val="00F00017"/>
    <w:rsid w:val="00F026C9"/>
    <w:rsid w:val="00F03A7B"/>
    <w:rsid w:val="00F0406C"/>
    <w:rsid w:val="00F04DDF"/>
    <w:rsid w:val="00F054FF"/>
    <w:rsid w:val="00F1213F"/>
    <w:rsid w:val="00F15479"/>
    <w:rsid w:val="00F16491"/>
    <w:rsid w:val="00F2287B"/>
    <w:rsid w:val="00F22D2F"/>
    <w:rsid w:val="00F23EAB"/>
    <w:rsid w:val="00F23EF5"/>
    <w:rsid w:val="00F24738"/>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4CBD"/>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87410"/>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65E"/>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E7CC5"/>
    <w:rsid w:val="00FF0283"/>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60079461">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9CD4FB-5260-4C1D-B1DA-F462AE97F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151</TotalTime>
  <Pages>1</Pages>
  <Words>375</Words>
  <Characters>2140</Characters>
  <Application>Microsoft Office Word</Application>
  <DocSecurity>0</DocSecurity>
  <Lines>17</Lines>
  <Paragraphs>5</Paragraphs>
  <ScaleCrop>false</ScaleCrop>
  <Company>立法院</Company>
  <LinksUpToDate>false</LinksUpToDate>
  <CharactersWithSpaces>2510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14</cp:revision>
  <cp:lastPrinted>2021-04-08T07:06:00Z</cp:lastPrinted>
  <dcterms:created xsi:type="dcterms:W3CDTF">2021-04-08T04:59:00Z</dcterms:created>
  <dcterms:modified xsi:type="dcterms:W3CDTF">2021-04-08T09:24:00Z</dcterms:modified>
</cp:coreProperties>
</file>