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0351E">
        <w:rPr>
          <w:rFonts w:ascii="標楷體" w:eastAsia="標楷體" w:hAnsi="標楷體" w:cs="Times New Roman"/>
          <w:b/>
          <w:sz w:val="36"/>
          <w:szCs w:val="36"/>
        </w:rPr>
        <w:t>3</w:t>
      </w:r>
      <w:r w:rsidRPr="002251C0">
        <w:rPr>
          <w:rFonts w:ascii="標楷體" w:eastAsia="標楷體" w:hAnsi="標楷體" w:cs="Times New Roman" w:hint="eastAsia"/>
          <w:b/>
          <w:sz w:val="36"/>
          <w:szCs w:val="36"/>
        </w:rPr>
        <w:t>會期社會福利及衛生環境委員會</w:t>
      </w:r>
    </w:p>
    <w:p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7C5BAA">
        <w:rPr>
          <w:rFonts w:ascii="標楷體" w:eastAsia="標楷體" w:hAnsi="標楷體" w:cs="Times New Roman" w:hint="eastAsia"/>
          <w:b/>
          <w:kern w:val="0"/>
          <w:sz w:val="36"/>
          <w:szCs w:val="36"/>
        </w:rPr>
        <w:t>10</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rsidR="007C5BAA" w:rsidRDefault="002251C0" w:rsidP="007C5BAA">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7C5BAA">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sidR="007C5BAA">
        <w:rPr>
          <w:rFonts w:ascii="標楷體" w:eastAsia="標楷體" w:hAnsi="標楷體" w:cs="Times New Roman" w:hint="eastAsia"/>
          <w:sz w:val="32"/>
          <w:szCs w:val="32"/>
        </w:rPr>
        <w:t>7</w:t>
      </w:r>
      <w:r w:rsidRPr="002251C0">
        <w:rPr>
          <w:rFonts w:ascii="標楷體" w:eastAsia="標楷體" w:hAnsi="標楷體" w:cs="Times New Roman" w:hint="eastAsia"/>
          <w:sz w:val="32"/>
          <w:szCs w:val="32"/>
        </w:rPr>
        <w:t>日（</w:t>
      </w:r>
      <w:r w:rsidRPr="00801999">
        <w:rPr>
          <w:rFonts w:ascii="標楷體" w:eastAsia="標楷體" w:hAnsi="標楷體" w:cs="Times New Roman" w:hint="eastAsia"/>
          <w:color w:val="000000"/>
          <w:sz w:val="32"/>
          <w:szCs w:val="32"/>
        </w:rPr>
        <w:t>星期</w:t>
      </w:r>
      <w:r w:rsidR="00515E1D" w:rsidRPr="00801999">
        <w:rPr>
          <w:rFonts w:ascii="標楷體" w:eastAsia="標楷體" w:hAnsi="標楷體" w:cs="Times New Roman" w:hint="eastAsia"/>
          <w:color w:val="000000"/>
          <w:sz w:val="32"/>
          <w:szCs w:val="32"/>
        </w:rPr>
        <w:t>三</w:t>
      </w:r>
      <w:r w:rsidRPr="002251C0">
        <w:rPr>
          <w:rFonts w:ascii="標楷體" w:eastAsia="標楷體" w:hAnsi="標楷體" w:cs="Times New Roman" w:hint="eastAsia"/>
          <w:sz w:val="32"/>
          <w:szCs w:val="32"/>
        </w:rPr>
        <w:t>）9時</w:t>
      </w:r>
      <w:r w:rsidR="006F0D27" w:rsidRPr="006F0D27">
        <w:rPr>
          <w:rFonts w:ascii="標楷體" w:eastAsia="標楷體" w:hAnsi="標楷體" w:cs="Times New Roman" w:hint="eastAsia"/>
          <w:sz w:val="32"/>
          <w:szCs w:val="32"/>
        </w:rPr>
        <w:t>5</w:t>
      </w:r>
      <w:r w:rsidRPr="006F0D27">
        <w:rPr>
          <w:rFonts w:ascii="標楷體" w:eastAsia="標楷體" w:hAnsi="標楷體" w:cs="Times New Roman" w:hint="eastAsia"/>
          <w:sz w:val="32"/>
          <w:szCs w:val="32"/>
        </w:rPr>
        <w:t>分至</w:t>
      </w:r>
      <w:r w:rsidR="00863751" w:rsidRPr="00863751">
        <w:rPr>
          <w:rFonts w:ascii="標楷體" w:eastAsia="標楷體" w:hAnsi="標楷體" w:cs="Times New Roman"/>
          <w:sz w:val="32"/>
          <w:szCs w:val="32"/>
        </w:rPr>
        <w:t>17</w:t>
      </w:r>
      <w:r w:rsidRPr="00863751">
        <w:rPr>
          <w:rFonts w:ascii="標楷體" w:eastAsia="標楷體" w:hAnsi="標楷體" w:cs="Times New Roman" w:hint="eastAsia"/>
          <w:sz w:val="32"/>
          <w:szCs w:val="32"/>
        </w:rPr>
        <w:t>時</w:t>
      </w:r>
      <w:r w:rsidR="001B0A9B">
        <w:rPr>
          <w:rFonts w:ascii="標楷體" w:eastAsia="標楷體" w:hAnsi="標楷體" w:cs="Times New Roman"/>
          <w:sz w:val="32"/>
          <w:szCs w:val="32"/>
        </w:rPr>
        <w:t>33</w:t>
      </w:r>
      <w:r w:rsidRPr="001B0A9B">
        <w:rPr>
          <w:rFonts w:ascii="標楷體" w:eastAsia="標楷體" w:hAnsi="標楷體" w:cs="Times New Roman" w:hint="eastAsia"/>
          <w:sz w:val="32"/>
          <w:szCs w:val="32"/>
        </w:rPr>
        <w:t>分</w:t>
      </w:r>
    </w:p>
    <w:p w:rsidR="007C5BAA" w:rsidRPr="0026779C" w:rsidRDefault="007C5BAA" w:rsidP="007C5BAA">
      <w:pPr>
        <w:spacing w:line="440" w:lineRule="exact"/>
        <w:rPr>
          <w:rFonts w:ascii="標楷體" w:eastAsia="標楷體" w:hAnsi="標楷體" w:cs="Times New Roman"/>
          <w:color w:val="0070C0"/>
          <w:sz w:val="32"/>
          <w:szCs w:val="32"/>
        </w:rPr>
      </w:pPr>
      <w:r w:rsidRPr="0026779C">
        <w:rPr>
          <w:rFonts w:ascii="標楷體" w:eastAsia="標楷體" w:hAnsi="標楷體" w:cs="Times New Roman" w:hint="eastAsia"/>
          <w:sz w:val="32"/>
          <w:szCs w:val="32"/>
        </w:rPr>
        <w:t xml:space="preserve">          </w:t>
      </w:r>
      <w:r w:rsidRPr="0026779C">
        <w:rPr>
          <w:rFonts w:ascii="標楷體" w:eastAsia="標楷體" w:hAnsi="標楷體" w:cs="Times New Roman"/>
          <w:sz w:val="32"/>
          <w:szCs w:val="32"/>
        </w:rPr>
        <w:t>110</w:t>
      </w:r>
      <w:r w:rsidRPr="0026779C">
        <w:rPr>
          <w:rFonts w:ascii="標楷體" w:eastAsia="標楷體" w:hAnsi="標楷體" w:cs="Times New Roman" w:hint="eastAsia"/>
          <w:sz w:val="32"/>
          <w:szCs w:val="32"/>
        </w:rPr>
        <w:t>年4月8日（星期四）9</w:t>
      </w:r>
      <w:r w:rsidR="00331643" w:rsidRPr="0026779C">
        <w:rPr>
          <w:rFonts w:ascii="標楷體" w:eastAsia="標楷體" w:hAnsi="標楷體" w:cs="Times New Roman" w:hint="eastAsia"/>
          <w:sz w:val="32"/>
          <w:szCs w:val="32"/>
        </w:rPr>
        <w:t>時30</w:t>
      </w:r>
      <w:r w:rsidRPr="0026779C">
        <w:rPr>
          <w:rFonts w:ascii="標楷體" w:eastAsia="標楷體" w:hAnsi="標楷體" w:cs="Times New Roman" w:hint="eastAsia"/>
          <w:sz w:val="32"/>
          <w:szCs w:val="32"/>
        </w:rPr>
        <w:t>分至</w:t>
      </w:r>
      <w:r w:rsidR="0026779C" w:rsidRPr="0026779C">
        <w:rPr>
          <w:rFonts w:ascii="標楷體" w:eastAsia="標楷體" w:hAnsi="標楷體" w:cs="Times New Roman" w:hint="eastAsia"/>
          <w:sz w:val="32"/>
          <w:szCs w:val="32"/>
        </w:rPr>
        <w:t>17時52</w:t>
      </w:r>
      <w:r w:rsidRPr="0026779C">
        <w:rPr>
          <w:rFonts w:ascii="標楷體" w:eastAsia="標楷體" w:hAnsi="標楷體" w:cs="Times New Roman" w:hint="eastAsia"/>
          <w:sz w:val="32"/>
          <w:szCs w:val="32"/>
        </w:rPr>
        <w:t>分</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rsidR="007063E2" w:rsidRDefault="002251C0" w:rsidP="002047A2">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D01906" w:rsidRPr="0059029C">
        <w:rPr>
          <w:rFonts w:ascii="標楷體" w:eastAsia="標楷體" w:hAnsi="標楷體" w:cs="Times New Roman" w:hint="eastAsia"/>
          <w:sz w:val="32"/>
          <w:szCs w:val="32"/>
        </w:rPr>
        <w:t>賴惠員</w:t>
      </w:r>
      <w:r w:rsidR="007063E2">
        <w:rPr>
          <w:rFonts w:ascii="標楷體" w:eastAsia="標楷體" w:hAnsi="標楷體" w:cs="Times New Roman" w:hint="eastAsia"/>
          <w:sz w:val="32"/>
          <w:szCs w:val="32"/>
        </w:rPr>
        <w:t xml:space="preserve">  </w:t>
      </w:r>
      <w:r w:rsidR="00BB15FA" w:rsidRPr="0059029C">
        <w:rPr>
          <w:rFonts w:ascii="標楷體" w:eastAsia="標楷體" w:hAnsi="標楷體" w:cs="Times New Roman" w:hint="eastAsia"/>
          <w:sz w:val="32"/>
          <w:szCs w:val="32"/>
        </w:rPr>
        <w:t xml:space="preserve">吳玉琴  </w:t>
      </w:r>
      <w:r w:rsidR="00E3173A" w:rsidRPr="0059029C">
        <w:rPr>
          <w:rFonts w:ascii="標楷體" w:eastAsia="標楷體" w:hAnsi="標楷體" w:cs="Times New Roman" w:hint="eastAsia"/>
          <w:sz w:val="32"/>
          <w:szCs w:val="32"/>
        </w:rPr>
        <w:t>洪申翰</w:t>
      </w:r>
      <w:r w:rsidR="00E3173A">
        <w:rPr>
          <w:rFonts w:ascii="標楷體" w:eastAsia="標楷體" w:hAnsi="標楷體" w:cs="Times New Roman" w:hint="eastAsia"/>
          <w:sz w:val="32"/>
          <w:szCs w:val="32"/>
        </w:rPr>
        <w:t xml:space="preserve">  </w:t>
      </w:r>
      <w:r w:rsidR="0059029C" w:rsidRPr="0059029C">
        <w:rPr>
          <w:rFonts w:ascii="標楷體" w:eastAsia="標楷體" w:hAnsi="標楷體" w:cs="Times New Roman" w:hint="eastAsia"/>
          <w:sz w:val="32"/>
          <w:szCs w:val="32"/>
        </w:rPr>
        <w:t>廖國棟 Sufin．Siluko</w:t>
      </w:r>
    </w:p>
    <w:p w:rsidR="002251C0" w:rsidRDefault="007063E2" w:rsidP="002047A2">
      <w:pPr>
        <w:tabs>
          <w:tab w:val="left" w:pos="5520"/>
        </w:tabs>
        <w:spacing w:line="440" w:lineRule="exact"/>
        <w:ind w:left="1600" w:rightChars="235" w:right="564" w:hangingChars="500" w:hanging="1600"/>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59029C" w:rsidRPr="0059029C">
        <w:rPr>
          <w:rFonts w:ascii="標楷體" w:eastAsia="標楷體" w:hAnsi="標楷體" w:cs="Times New Roman" w:hint="eastAsia"/>
          <w:sz w:val="32"/>
          <w:szCs w:val="32"/>
        </w:rPr>
        <w:t xml:space="preserve">蘇巧慧 </w:t>
      </w:r>
      <w:r w:rsidR="00E3173A">
        <w:rPr>
          <w:rFonts w:ascii="標楷體" w:eastAsia="標楷體" w:hAnsi="標楷體" w:cs="Times New Roman"/>
          <w:sz w:val="32"/>
          <w:szCs w:val="32"/>
        </w:rPr>
        <w:t xml:space="preserve"> </w:t>
      </w:r>
      <w:r w:rsidR="00E3173A" w:rsidRPr="0059029C">
        <w:rPr>
          <w:rFonts w:ascii="標楷體" w:eastAsia="標楷體" w:hAnsi="標楷體" w:cs="Times New Roman" w:hint="eastAsia"/>
          <w:sz w:val="32"/>
          <w:szCs w:val="32"/>
        </w:rPr>
        <w:t>賴香伶</w:t>
      </w:r>
      <w:r w:rsidR="002047A2">
        <w:rPr>
          <w:rFonts w:ascii="標楷體" w:eastAsia="標楷體" w:hAnsi="標楷體" w:cs="Times New Roman" w:hint="eastAsia"/>
          <w:sz w:val="32"/>
          <w:szCs w:val="32"/>
        </w:rPr>
        <w:t xml:space="preserve">  </w:t>
      </w:r>
      <w:r w:rsidR="00E3173A" w:rsidRPr="0059029C">
        <w:rPr>
          <w:rFonts w:ascii="標楷體" w:eastAsia="標楷體" w:hAnsi="標楷體" w:cs="Times New Roman" w:hint="eastAsia"/>
          <w:sz w:val="32"/>
          <w:szCs w:val="32"/>
        </w:rPr>
        <w:t>邱泰源</w:t>
      </w:r>
      <w:r>
        <w:rPr>
          <w:rFonts w:ascii="標楷體" w:eastAsia="標楷體" w:hAnsi="標楷體" w:cs="Times New Roman" w:hint="eastAsia"/>
          <w:sz w:val="32"/>
          <w:szCs w:val="32"/>
        </w:rPr>
        <w:t xml:space="preserve">  </w:t>
      </w:r>
      <w:r w:rsidR="00E3173A" w:rsidRPr="0059029C">
        <w:rPr>
          <w:rFonts w:ascii="標楷體" w:eastAsia="標楷體" w:hAnsi="標楷體" w:cs="Times New Roman" w:hint="eastAsia"/>
          <w:sz w:val="32"/>
          <w:szCs w:val="32"/>
        </w:rPr>
        <w:t>徐志榮</w:t>
      </w:r>
      <w:r w:rsidR="002047A2">
        <w:rPr>
          <w:rFonts w:ascii="標楷體" w:eastAsia="標楷體" w:hAnsi="標楷體" w:cs="Times New Roman" w:hint="eastAsia"/>
          <w:sz w:val="32"/>
          <w:szCs w:val="32"/>
        </w:rPr>
        <w:t xml:space="preserve">  </w:t>
      </w:r>
      <w:r w:rsidR="00E3173A" w:rsidRPr="0059029C">
        <w:rPr>
          <w:rFonts w:ascii="標楷體" w:eastAsia="標楷體" w:hAnsi="標楷體" w:cs="Times New Roman" w:hint="eastAsia"/>
          <w:sz w:val="32"/>
          <w:szCs w:val="32"/>
        </w:rPr>
        <w:t>黃秀芳</w:t>
      </w:r>
      <w:r w:rsidR="002047A2">
        <w:rPr>
          <w:rFonts w:ascii="標楷體" w:eastAsia="標楷體" w:hAnsi="標楷體" w:cs="Times New Roman" w:hint="eastAsia"/>
          <w:sz w:val="32"/>
          <w:szCs w:val="32"/>
        </w:rPr>
        <w:t xml:space="preserve">  </w:t>
      </w:r>
      <w:r w:rsidR="00E3173A" w:rsidRPr="0059029C">
        <w:rPr>
          <w:rFonts w:ascii="標楷體" w:eastAsia="標楷體" w:hAnsi="標楷體" w:cs="Times New Roman" w:hint="eastAsia"/>
          <w:sz w:val="32"/>
          <w:szCs w:val="32"/>
        </w:rPr>
        <w:t>莊競程張育美</w:t>
      </w:r>
      <w:r w:rsidR="00E3173A">
        <w:rPr>
          <w:rFonts w:ascii="標楷體" w:eastAsia="標楷體" w:hAnsi="標楷體" w:cs="Times New Roman" w:hint="eastAsia"/>
          <w:sz w:val="32"/>
          <w:szCs w:val="32"/>
        </w:rPr>
        <w:t xml:space="preserve">  </w:t>
      </w:r>
      <w:r w:rsidR="0059029C" w:rsidRPr="0059029C">
        <w:rPr>
          <w:rFonts w:ascii="標楷體" w:eastAsia="標楷體" w:hAnsi="標楷體" w:cs="Times New Roman" w:hint="eastAsia"/>
          <w:sz w:val="32"/>
          <w:szCs w:val="32"/>
        </w:rPr>
        <w:t>蔣萬安</w:t>
      </w:r>
      <w:r w:rsidR="00E3173A">
        <w:rPr>
          <w:rFonts w:ascii="標楷體" w:eastAsia="標楷體" w:hAnsi="標楷體" w:cs="Times New Roman"/>
          <w:sz w:val="32"/>
          <w:szCs w:val="32"/>
        </w:rPr>
        <w:t xml:space="preserve">  </w:t>
      </w:r>
      <w:r w:rsidR="002047A2" w:rsidRPr="00FC70AE">
        <w:rPr>
          <w:rFonts w:ascii="標楷體" w:eastAsia="標楷體" w:hAnsi="標楷體" w:cs="Times New Roman" w:hint="eastAsia"/>
          <w:sz w:val="32"/>
          <w:szCs w:val="32"/>
        </w:rPr>
        <w:t>陳  瑩</w:t>
      </w:r>
      <w:r w:rsidR="002047A2">
        <w:rPr>
          <w:rFonts w:ascii="標楷體" w:eastAsia="標楷體" w:hAnsi="標楷體" w:cs="Times New Roman" w:hint="eastAsia"/>
          <w:sz w:val="32"/>
          <w:szCs w:val="32"/>
        </w:rPr>
        <w:t xml:space="preserve">  </w:t>
      </w:r>
      <w:r w:rsidR="00BB15FA" w:rsidRPr="0059029C">
        <w:rPr>
          <w:rFonts w:ascii="標楷體" w:eastAsia="標楷體" w:hAnsi="標楷體" w:cs="Times New Roman" w:hint="eastAsia"/>
          <w:sz w:val="32"/>
          <w:szCs w:val="32"/>
        </w:rPr>
        <w:t>陳玉珍</w:t>
      </w:r>
      <w:r w:rsidR="002047A2">
        <w:rPr>
          <w:rFonts w:ascii="標楷體" w:eastAsia="標楷體" w:hAnsi="標楷體" w:cs="Times New Roman" w:hint="eastAsia"/>
          <w:sz w:val="32"/>
          <w:szCs w:val="32"/>
        </w:rPr>
        <w:t xml:space="preserve">  </w:t>
      </w:r>
      <w:r w:rsidR="00093371" w:rsidRPr="00FC70AE">
        <w:rPr>
          <w:rFonts w:ascii="標楷體" w:eastAsia="標楷體" w:hAnsi="標楷體" w:cs="Times New Roman" w:hint="eastAsia"/>
          <w:sz w:val="32"/>
          <w:szCs w:val="32"/>
        </w:rPr>
        <w:t xml:space="preserve">楊  曜  </w:t>
      </w:r>
      <w:r w:rsidR="00D01906" w:rsidRPr="00FB24EE">
        <w:rPr>
          <w:rFonts w:ascii="標楷體" w:eastAsia="標楷體" w:hAnsi="標楷體" w:cs="Times New Roman" w:hint="eastAsia"/>
          <w:sz w:val="32"/>
          <w:szCs w:val="32"/>
        </w:rPr>
        <w:t xml:space="preserve">  </w:t>
      </w:r>
      <w:r w:rsidR="00E93818" w:rsidRPr="00FB24EE">
        <w:rPr>
          <w:rFonts w:ascii="標楷體" w:eastAsia="標楷體" w:hAnsi="標楷體" w:cs="Times New Roman"/>
          <w:sz w:val="32"/>
          <w:szCs w:val="32"/>
        </w:rPr>
        <w:br/>
      </w:r>
      <w:r w:rsidR="002251C0" w:rsidRPr="00FB24EE">
        <w:rPr>
          <w:rFonts w:ascii="標楷體" w:eastAsia="標楷體" w:hAnsi="標楷體" w:cs="Times New Roman" w:hint="eastAsia"/>
          <w:sz w:val="32"/>
          <w:szCs w:val="32"/>
        </w:rPr>
        <w:t>（委員出席15人）</w:t>
      </w:r>
    </w:p>
    <w:p w:rsidR="00235929" w:rsidRDefault="00235929" w:rsidP="00E3173A">
      <w:pPr>
        <w:tabs>
          <w:tab w:val="left" w:pos="5520"/>
        </w:tabs>
        <w:spacing w:line="440" w:lineRule="exact"/>
        <w:ind w:left="1600" w:rightChars="117" w:right="281" w:hangingChars="500" w:hanging="1600"/>
        <w:jc w:val="both"/>
        <w:rPr>
          <w:rFonts w:ascii="標楷體" w:eastAsia="標楷體" w:hAnsi="標楷體" w:cs="Times New Roman"/>
          <w:sz w:val="32"/>
          <w:szCs w:val="32"/>
        </w:rPr>
      </w:pPr>
      <w:r>
        <w:rPr>
          <w:rFonts w:ascii="標楷體" w:eastAsia="標楷體" w:hAnsi="標楷體" w:cs="Times New Roman" w:hint="eastAsia"/>
          <w:sz w:val="32"/>
          <w:szCs w:val="32"/>
        </w:rPr>
        <w:t>列席委員：</w:t>
      </w:r>
      <w:r w:rsidR="00E3173A" w:rsidRPr="004601AD">
        <w:rPr>
          <w:rFonts w:ascii="標楷體" w:eastAsia="標楷體" w:hAnsi="標楷體" w:cs="Times New Roman" w:hint="eastAsia"/>
          <w:sz w:val="32"/>
          <w:szCs w:val="32"/>
        </w:rPr>
        <w:t>劉世芳</w:t>
      </w:r>
      <w:r w:rsidR="00507EE4" w:rsidRPr="004601AD">
        <w:rPr>
          <w:rFonts w:ascii="標楷體" w:eastAsia="標楷體" w:hAnsi="標楷體" w:cs="Times New Roman" w:hint="eastAsia"/>
          <w:sz w:val="32"/>
          <w:szCs w:val="32"/>
        </w:rPr>
        <w:t xml:space="preserve">  李德維  </w:t>
      </w:r>
      <w:r w:rsidR="00E3173A" w:rsidRPr="004601AD">
        <w:rPr>
          <w:rFonts w:ascii="標楷體" w:eastAsia="標楷體" w:hAnsi="標楷體" w:cs="Times New Roman" w:hint="eastAsia"/>
          <w:sz w:val="32"/>
          <w:szCs w:val="32"/>
        </w:rPr>
        <w:t xml:space="preserve">鍾佳濱  </w:t>
      </w:r>
      <w:r w:rsidR="007063E2">
        <w:rPr>
          <w:rFonts w:ascii="標楷體" w:eastAsia="標楷體" w:hAnsi="標楷體" w:cs="Times New Roman" w:hint="eastAsia"/>
          <w:sz w:val="32"/>
          <w:szCs w:val="32"/>
        </w:rPr>
        <w:t xml:space="preserve">王婉諭  </w:t>
      </w:r>
      <w:r w:rsidR="00507EE4" w:rsidRPr="004601AD">
        <w:rPr>
          <w:rFonts w:ascii="標楷體" w:eastAsia="標楷體" w:hAnsi="標楷體" w:cs="Times New Roman" w:hint="eastAsia"/>
          <w:sz w:val="32"/>
          <w:szCs w:val="32"/>
        </w:rPr>
        <w:t xml:space="preserve">洪孟楷  </w:t>
      </w:r>
      <w:r w:rsidR="00E3173A" w:rsidRPr="004601AD">
        <w:rPr>
          <w:rFonts w:ascii="標楷體" w:eastAsia="標楷體" w:hAnsi="標楷體" w:cs="Times New Roman" w:hint="eastAsia"/>
          <w:sz w:val="32"/>
          <w:szCs w:val="32"/>
        </w:rPr>
        <w:t>楊瓊瓔</w:t>
      </w:r>
      <w:r w:rsidR="0059029C" w:rsidRPr="004601AD">
        <w:rPr>
          <w:rFonts w:ascii="標楷體" w:eastAsia="標楷體" w:hAnsi="標楷體" w:cs="Times New Roman" w:hint="eastAsia"/>
          <w:sz w:val="32"/>
          <w:szCs w:val="32"/>
        </w:rPr>
        <w:t xml:space="preserve">  </w:t>
      </w:r>
      <w:r w:rsidR="00E3173A" w:rsidRPr="004601AD">
        <w:rPr>
          <w:rFonts w:ascii="標楷體" w:eastAsia="標楷體" w:hAnsi="標楷體" w:hint="eastAsia"/>
          <w:color w:val="000000"/>
          <w:sz w:val="32"/>
          <w:szCs w:val="32"/>
        </w:rPr>
        <w:t xml:space="preserve">伍麗華Saidhai Tahovecahe  林奕華  邱顯智  </w:t>
      </w:r>
      <w:r w:rsidR="00E3173A" w:rsidRPr="004601AD">
        <w:rPr>
          <w:rFonts w:ascii="標楷體" w:eastAsia="標楷體" w:hAnsi="標楷體" w:cs="Times New Roman" w:hint="eastAsia"/>
          <w:sz w:val="32"/>
          <w:szCs w:val="32"/>
        </w:rPr>
        <w:t>陳椒華</w:t>
      </w:r>
      <w:r w:rsidR="0026779C">
        <w:rPr>
          <w:rFonts w:ascii="標楷體" w:eastAsia="標楷體" w:hAnsi="標楷體" w:cs="Times New Roman"/>
          <w:sz w:val="32"/>
          <w:szCs w:val="32"/>
        </w:rPr>
        <w:br/>
      </w:r>
      <w:r w:rsidR="00E3173A" w:rsidRPr="004601AD">
        <w:rPr>
          <w:rFonts w:ascii="標楷體" w:eastAsia="標楷體" w:hAnsi="標楷體" w:cs="Times New Roman" w:hint="eastAsia"/>
          <w:sz w:val="32"/>
          <w:szCs w:val="32"/>
        </w:rPr>
        <w:t>鄭天財</w:t>
      </w:r>
      <w:r w:rsidR="00E3173A" w:rsidRPr="004601AD">
        <w:rPr>
          <w:rFonts w:ascii="標楷體" w:eastAsia="標楷體" w:hAnsi="標楷體" w:cs="Times New Roman"/>
          <w:sz w:val="32"/>
          <w:szCs w:val="32"/>
        </w:rPr>
        <w:t>Sra Kacaw</w:t>
      </w:r>
      <w:r w:rsidR="00E3173A" w:rsidRPr="004601AD">
        <w:rPr>
          <w:rFonts w:ascii="標楷體" w:eastAsia="標楷體" w:hAnsi="標楷體" w:hint="eastAsia"/>
          <w:color w:val="000000"/>
          <w:sz w:val="32"/>
          <w:szCs w:val="32"/>
        </w:rPr>
        <w:t xml:space="preserve">  </w:t>
      </w:r>
      <w:r w:rsidR="00E3173A" w:rsidRPr="004601AD">
        <w:rPr>
          <w:rFonts w:ascii="標楷體" w:eastAsia="標楷體" w:hAnsi="標楷體" w:cs="Times New Roman" w:hint="eastAsia"/>
          <w:sz w:val="32"/>
          <w:szCs w:val="32"/>
        </w:rPr>
        <w:t xml:space="preserve">葉毓蘭  </w:t>
      </w:r>
      <w:r w:rsidR="0059029C" w:rsidRPr="004601AD">
        <w:rPr>
          <w:rFonts w:ascii="標楷體" w:eastAsia="標楷體" w:hAnsi="標楷體" w:cs="Times New Roman" w:hint="eastAsia"/>
          <w:sz w:val="32"/>
          <w:szCs w:val="32"/>
        </w:rPr>
        <w:t xml:space="preserve">李貴敏  </w:t>
      </w:r>
      <w:r w:rsidR="00E3173A" w:rsidRPr="004601AD">
        <w:rPr>
          <w:rFonts w:ascii="標楷體" w:eastAsia="標楷體" w:hAnsi="標楷體" w:cs="Times New Roman" w:hint="eastAsia"/>
          <w:sz w:val="32"/>
          <w:szCs w:val="32"/>
        </w:rPr>
        <w:t>吳斯懷  江永昌</w:t>
      </w:r>
      <w:r w:rsidR="007063E2" w:rsidRPr="004601AD">
        <w:rPr>
          <w:rFonts w:ascii="標楷體" w:eastAsia="標楷體" w:hAnsi="標楷體" w:cs="Times New Roman" w:hint="eastAsia"/>
          <w:sz w:val="32"/>
          <w:szCs w:val="32"/>
        </w:rPr>
        <w:t>張其祿</w:t>
      </w:r>
      <w:r w:rsidR="007063E2">
        <w:rPr>
          <w:rFonts w:ascii="標楷體" w:eastAsia="標楷體" w:hAnsi="標楷體" w:cs="Times New Roman" w:hint="eastAsia"/>
          <w:sz w:val="32"/>
          <w:szCs w:val="32"/>
        </w:rPr>
        <w:t xml:space="preserve">  何欣純  </w:t>
      </w:r>
      <w:r w:rsidR="007063E2" w:rsidRPr="007063E2">
        <w:rPr>
          <w:rFonts w:ascii="標楷體" w:eastAsia="標楷體" w:hAnsi="標楷體" w:cs="Times New Roman" w:hint="eastAsia"/>
          <w:sz w:val="32"/>
          <w:szCs w:val="32"/>
        </w:rPr>
        <w:t xml:space="preserve">蔡易餘  廖婉汝  賴品妤  </w:t>
      </w:r>
      <w:r w:rsidR="007063E2">
        <w:rPr>
          <w:rFonts w:ascii="標楷體" w:eastAsia="標楷體" w:hAnsi="標楷體" w:cs="Times New Roman" w:hint="eastAsia"/>
          <w:sz w:val="32"/>
          <w:szCs w:val="32"/>
        </w:rPr>
        <w:t xml:space="preserve">鄭正鈐  </w:t>
      </w:r>
      <w:r w:rsidR="007063E2" w:rsidRPr="004601AD">
        <w:rPr>
          <w:rFonts w:ascii="標楷體" w:eastAsia="標楷體" w:hAnsi="標楷體" w:cs="Times New Roman" w:hint="eastAsia"/>
          <w:sz w:val="32"/>
          <w:szCs w:val="32"/>
        </w:rPr>
        <w:t>高嘉瑜</w:t>
      </w:r>
      <w:r w:rsidR="007063E2">
        <w:rPr>
          <w:rFonts w:ascii="標楷體" w:eastAsia="標楷體" w:hAnsi="標楷體" w:cs="Times New Roman" w:hint="eastAsia"/>
          <w:sz w:val="32"/>
          <w:szCs w:val="32"/>
        </w:rPr>
        <w:t xml:space="preserve">  </w:t>
      </w:r>
      <w:r w:rsidR="00911879" w:rsidRPr="00911879">
        <w:rPr>
          <w:rFonts w:ascii="標楷體" w:eastAsia="標楷體" w:hAnsi="標楷體" w:cs="Times New Roman" w:hint="eastAsia"/>
          <w:sz w:val="32"/>
          <w:szCs w:val="32"/>
        </w:rPr>
        <w:t>湯蕙禎</w:t>
      </w:r>
      <w:r w:rsidR="00E3173A" w:rsidRPr="00911879">
        <w:rPr>
          <w:rFonts w:ascii="標楷體" w:eastAsia="標楷體" w:hAnsi="標楷體" w:cs="Times New Roman" w:hint="eastAsia"/>
          <w:sz w:val="32"/>
          <w:szCs w:val="32"/>
        </w:rPr>
        <w:t xml:space="preserve">  </w:t>
      </w:r>
      <w:r w:rsidR="00911879" w:rsidRPr="00911879">
        <w:rPr>
          <w:rFonts w:ascii="標楷體" w:eastAsia="標楷體" w:hAnsi="標楷體" w:cs="Times New Roman" w:hint="eastAsia"/>
          <w:sz w:val="32"/>
          <w:szCs w:val="32"/>
        </w:rPr>
        <w:t xml:space="preserve">林淑芬  劉建國  </w:t>
      </w:r>
      <w:r w:rsidR="00415A39">
        <w:rPr>
          <w:rFonts w:ascii="標楷體" w:eastAsia="標楷體" w:hAnsi="標楷體" w:cs="Times New Roman" w:hint="eastAsia"/>
          <w:sz w:val="32"/>
          <w:szCs w:val="32"/>
        </w:rPr>
        <w:t xml:space="preserve">謝衣鳯  周春米  </w:t>
      </w:r>
      <w:r w:rsidR="00415A39" w:rsidRPr="0026779C">
        <w:rPr>
          <w:rFonts w:ascii="標楷體" w:eastAsia="標楷體" w:hAnsi="標楷體" w:cs="Times New Roman" w:hint="eastAsia"/>
          <w:sz w:val="32"/>
          <w:szCs w:val="32"/>
        </w:rPr>
        <w:t>王美惠</w:t>
      </w:r>
      <w:r w:rsidR="0026779C" w:rsidRPr="0026779C">
        <w:rPr>
          <w:rFonts w:ascii="標楷體" w:eastAsia="標楷體" w:hAnsi="標楷體" w:cs="Times New Roman" w:hint="eastAsia"/>
          <w:spacing w:val="20"/>
          <w:sz w:val="32"/>
          <w:szCs w:val="32"/>
        </w:rPr>
        <w:t xml:space="preserve">  </w:t>
      </w:r>
      <w:r w:rsidR="0026779C" w:rsidRPr="0026779C">
        <w:rPr>
          <w:rFonts w:ascii="標楷體" w:eastAsia="標楷體" w:hAnsi="標楷體" w:cs="Times New Roman" w:hint="eastAsia"/>
          <w:sz w:val="32"/>
          <w:szCs w:val="32"/>
        </w:rPr>
        <w:t>羅明才</w:t>
      </w:r>
      <w:r w:rsidR="0026779C" w:rsidRPr="0026779C">
        <w:rPr>
          <w:rFonts w:ascii="標楷體" w:eastAsia="標楷體" w:hAnsi="標楷體" w:cs="Times New Roman" w:hint="eastAsia"/>
          <w:spacing w:val="20"/>
          <w:sz w:val="32"/>
          <w:szCs w:val="32"/>
        </w:rPr>
        <w:t xml:space="preserve">  </w:t>
      </w:r>
      <w:r w:rsidR="0026779C" w:rsidRPr="0026779C">
        <w:rPr>
          <w:rFonts w:ascii="標楷體" w:eastAsia="標楷體" w:hAnsi="標楷體" w:cs="Times New Roman" w:hint="eastAsia"/>
          <w:sz w:val="32"/>
          <w:szCs w:val="32"/>
        </w:rPr>
        <w:t>范  雲</w:t>
      </w:r>
      <w:r w:rsidRPr="0026779C">
        <w:rPr>
          <w:rFonts w:ascii="標楷體" w:eastAsia="標楷體" w:hAnsi="標楷體" w:cs="Times New Roman" w:hint="eastAsia"/>
          <w:sz w:val="32"/>
          <w:szCs w:val="32"/>
        </w:rPr>
        <w:t>（委員出席</w:t>
      </w:r>
      <w:r w:rsidR="0026779C" w:rsidRPr="0026779C">
        <w:rPr>
          <w:rFonts w:ascii="標楷體" w:eastAsia="標楷體" w:hAnsi="標楷體" w:cs="Times New Roman" w:hint="eastAsia"/>
          <w:sz w:val="32"/>
          <w:szCs w:val="32"/>
        </w:rPr>
        <w:t>30</w:t>
      </w:r>
      <w:r w:rsidRPr="0026779C">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310AC3" w:rsidRPr="00346F6E" w:rsidTr="00911879">
        <w:trPr>
          <w:trHeight w:val="57"/>
          <w:jc w:val="center"/>
        </w:trPr>
        <w:tc>
          <w:tcPr>
            <w:tcW w:w="810" w:type="pct"/>
          </w:tcPr>
          <w:p w:rsidR="00310AC3" w:rsidRPr="00346F6E" w:rsidRDefault="00310AC3" w:rsidP="00310AC3">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206" w:type="pct"/>
            <w:vAlign w:val="center"/>
          </w:tcPr>
          <w:p w:rsidR="00310AC3" w:rsidRPr="00310AC3" w:rsidRDefault="004E7CC9" w:rsidP="004E7CC9">
            <w:pPr>
              <w:spacing w:line="440" w:lineRule="exact"/>
              <w:rPr>
                <w:rFonts w:ascii="標楷體" w:eastAsia="標楷體" w:hAnsi="標楷體" w:cs="新細明體"/>
                <w:kern w:val="0"/>
                <w:sz w:val="32"/>
                <w:szCs w:val="32"/>
              </w:rPr>
            </w:pPr>
            <w:r w:rsidRPr="004E7CC9">
              <w:rPr>
                <w:rFonts w:ascii="標楷體" w:eastAsia="標楷體" w:hAnsi="標楷體" w:cs="新細明體" w:hint="eastAsia"/>
                <w:kern w:val="0"/>
                <w:sz w:val="32"/>
                <w:szCs w:val="32"/>
              </w:rPr>
              <w:t>(</w:t>
            </w:r>
            <w:r>
              <w:rPr>
                <w:rFonts w:ascii="標楷體" w:eastAsia="標楷體" w:hAnsi="標楷體" w:cs="新細明體"/>
                <w:kern w:val="0"/>
                <w:sz w:val="32"/>
                <w:szCs w:val="32"/>
              </w:rPr>
              <w:t>4</w:t>
            </w:r>
            <w:r w:rsidRPr="004E7CC9">
              <w:rPr>
                <w:rFonts w:ascii="標楷體" w:eastAsia="標楷體" w:hAnsi="標楷體" w:cs="新細明體" w:hint="eastAsia"/>
                <w:kern w:val="0"/>
                <w:sz w:val="32"/>
                <w:szCs w:val="32"/>
              </w:rPr>
              <w:t>月</w:t>
            </w:r>
            <w:r>
              <w:rPr>
                <w:rFonts w:ascii="標楷體" w:eastAsia="標楷體" w:hAnsi="標楷體" w:cs="新細明體" w:hint="eastAsia"/>
                <w:kern w:val="0"/>
                <w:sz w:val="32"/>
                <w:szCs w:val="32"/>
              </w:rPr>
              <w:t>7</w:t>
            </w:r>
            <w:r w:rsidRPr="004E7CC9">
              <w:rPr>
                <w:rFonts w:ascii="標楷體" w:eastAsia="標楷體" w:hAnsi="標楷體" w:cs="新細明體" w:hint="eastAsia"/>
                <w:kern w:val="0"/>
                <w:sz w:val="32"/>
                <w:szCs w:val="32"/>
              </w:rPr>
              <w:t>日</w:t>
            </w:r>
            <w:r w:rsidR="00415A39">
              <w:rPr>
                <w:rFonts w:ascii="標楷體" w:eastAsia="標楷體" w:hAnsi="標楷體" w:cs="新細明體" w:hint="eastAsia"/>
                <w:kern w:val="0"/>
                <w:sz w:val="32"/>
                <w:szCs w:val="32"/>
              </w:rPr>
              <w:t>及8日</w:t>
            </w:r>
            <w:r w:rsidRPr="004E7CC9">
              <w:rPr>
                <w:rFonts w:ascii="標楷體" w:eastAsia="標楷體" w:hAnsi="標楷體" w:cs="新細明體" w:hint="eastAsia"/>
                <w:kern w:val="0"/>
                <w:sz w:val="32"/>
                <w:szCs w:val="32"/>
              </w:rPr>
              <w:t>)</w:t>
            </w:r>
          </w:p>
        </w:tc>
        <w:tc>
          <w:tcPr>
            <w:tcW w:w="883" w:type="pct"/>
            <w:vAlign w:val="center"/>
          </w:tcPr>
          <w:p w:rsidR="00310AC3" w:rsidRPr="00310AC3" w:rsidRDefault="00310AC3" w:rsidP="00310AC3">
            <w:pPr>
              <w:widowControl/>
              <w:spacing w:line="400" w:lineRule="exact"/>
              <w:jc w:val="center"/>
              <w:rPr>
                <w:rFonts w:ascii="標楷體" w:eastAsia="標楷體" w:hAnsi="標楷體" w:cs="Times New Roman"/>
                <w:color w:val="000000"/>
                <w:kern w:val="0"/>
                <w:sz w:val="32"/>
                <w:szCs w:val="32"/>
              </w:rPr>
            </w:pPr>
          </w:p>
        </w:tc>
        <w:tc>
          <w:tcPr>
            <w:tcW w:w="1101" w:type="pct"/>
            <w:vAlign w:val="center"/>
          </w:tcPr>
          <w:p w:rsidR="00310AC3" w:rsidRPr="00310AC3" w:rsidRDefault="00310AC3" w:rsidP="00310AC3">
            <w:pPr>
              <w:widowControl/>
              <w:spacing w:line="440" w:lineRule="exact"/>
              <w:ind w:leftChars="-29" w:left="-70" w:firstLineChars="10" w:firstLine="32"/>
              <w:jc w:val="center"/>
              <w:rPr>
                <w:rFonts w:ascii="標楷體" w:eastAsia="標楷體" w:hAnsi="標楷體" w:cs="Times New Roman"/>
                <w:sz w:val="32"/>
                <w:szCs w:val="32"/>
              </w:rPr>
            </w:pPr>
          </w:p>
        </w:tc>
      </w:tr>
      <w:tr w:rsidR="004E7CC9" w:rsidRPr="00346F6E" w:rsidTr="00911879">
        <w:trPr>
          <w:trHeight w:val="57"/>
          <w:jc w:val="center"/>
        </w:trPr>
        <w:tc>
          <w:tcPr>
            <w:tcW w:w="810" w:type="pct"/>
          </w:tcPr>
          <w:p w:rsidR="004E7CC9" w:rsidRPr="00346F6E" w:rsidRDefault="004E7CC9" w:rsidP="004E7CC9">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新細明體"/>
                <w:kern w:val="0"/>
                <w:sz w:val="32"/>
                <w:szCs w:val="32"/>
              </w:rPr>
            </w:pPr>
            <w:r w:rsidRPr="00310AC3">
              <w:rPr>
                <w:rFonts w:ascii="標楷體" w:eastAsia="標楷體" w:hAnsi="標楷體" w:cs="Times New Roman" w:hint="eastAsia"/>
                <w:sz w:val="32"/>
                <w:szCs w:val="32"/>
              </w:rPr>
              <w:t>勞動部</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08496640"/>
              </w:rPr>
              <w:t>部</w:t>
            </w:r>
            <w:r w:rsidRPr="00A02B69">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許銘春</w:t>
            </w:r>
          </w:p>
        </w:tc>
      </w:tr>
      <w:tr w:rsidR="004E7CC9" w:rsidRPr="00346F6E" w:rsidTr="00911879">
        <w:trPr>
          <w:trHeight w:val="57"/>
          <w:jc w:val="center"/>
        </w:trPr>
        <w:tc>
          <w:tcPr>
            <w:tcW w:w="810" w:type="pct"/>
          </w:tcPr>
          <w:p w:rsidR="004E7CC9" w:rsidRPr="00346F6E" w:rsidRDefault="004E7CC9" w:rsidP="004E7CC9">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勞動力發展署</w:t>
            </w:r>
          </w:p>
        </w:tc>
        <w:tc>
          <w:tcPr>
            <w:tcW w:w="883" w:type="pct"/>
            <w:vAlign w:val="center"/>
          </w:tcPr>
          <w:p w:rsidR="004E7CC9"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12708606"/>
              </w:rPr>
              <w:t>署</w:t>
            </w:r>
            <w:r w:rsidRPr="00A02B69">
              <w:rPr>
                <w:rFonts w:ascii="標楷體" w:eastAsia="標楷體" w:hAnsi="標楷體" w:cs="Times New Roman" w:hint="eastAsia"/>
                <w:color w:val="000000"/>
                <w:spacing w:val="7"/>
                <w:kern w:val="0"/>
                <w:sz w:val="32"/>
                <w:szCs w:val="32"/>
                <w:fitText w:val="1280" w:id="-1812708606"/>
              </w:rPr>
              <w:t>長</w:t>
            </w:r>
          </w:p>
          <w:p w:rsidR="00415A39" w:rsidRPr="00310AC3" w:rsidRDefault="00415A39" w:rsidP="004E7CC9">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7</w:t>
            </w:r>
            <w:r w:rsidRPr="00415A39">
              <w:rPr>
                <w:rFonts w:ascii="標楷體" w:eastAsia="標楷體" w:hAnsi="標楷體" w:cs="Times New Roman" w:hint="eastAsia"/>
                <w:color w:val="000000"/>
                <w:kern w:val="0"/>
                <w:szCs w:val="32"/>
              </w:rPr>
              <w:t>日)</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施貞仰</w:t>
            </w:r>
          </w:p>
        </w:tc>
      </w:tr>
      <w:tr w:rsidR="00415A39" w:rsidRPr="00346F6E" w:rsidTr="00911879">
        <w:trPr>
          <w:trHeight w:val="57"/>
          <w:jc w:val="center"/>
        </w:trPr>
        <w:tc>
          <w:tcPr>
            <w:tcW w:w="810" w:type="pct"/>
          </w:tcPr>
          <w:p w:rsidR="00415A39" w:rsidRPr="00346F6E" w:rsidRDefault="00415A39" w:rsidP="004E7CC9">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rsidR="00415A39" w:rsidRPr="00310AC3" w:rsidRDefault="00415A39" w:rsidP="004E7CC9">
            <w:pPr>
              <w:spacing w:line="440" w:lineRule="exact"/>
              <w:rPr>
                <w:rFonts w:ascii="標楷體" w:eastAsia="標楷體" w:hAnsi="標楷體" w:cs="Times New Roman"/>
                <w:sz w:val="32"/>
                <w:szCs w:val="32"/>
              </w:rPr>
            </w:pPr>
          </w:p>
        </w:tc>
        <w:tc>
          <w:tcPr>
            <w:tcW w:w="883" w:type="pct"/>
            <w:vAlign w:val="center"/>
          </w:tcPr>
          <w:p w:rsidR="00415A39" w:rsidRDefault="00415A3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60"/>
                <w:kern w:val="0"/>
                <w:sz w:val="32"/>
                <w:szCs w:val="32"/>
                <w:fitText w:val="1280" w:id="-1807599360"/>
              </w:rPr>
              <w:t>副署</w:t>
            </w:r>
            <w:r w:rsidRPr="00A02B69">
              <w:rPr>
                <w:rFonts w:ascii="標楷體" w:eastAsia="標楷體" w:hAnsi="標楷體" w:cs="Times New Roman" w:hint="eastAsia"/>
                <w:color w:val="000000"/>
                <w:spacing w:val="22"/>
                <w:kern w:val="0"/>
                <w:sz w:val="32"/>
                <w:szCs w:val="32"/>
                <w:fitText w:val="1280" w:id="-1807599360"/>
              </w:rPr>
              <w:t>長</w:t>
            </w:r>
          </w:p>
          <w:p w:rsidR="00415A39" w:rsidRPr="00415A39" w:rsidRDefault="00415A39" w:rsidP="004E7CC9">
            <w:pPr>
              <w:widowControl/>
              <w:spacing w:line="400" w:lineRule="exact"/>
              <w:jc w:val="center"/>
              <w:rPr>
                <w:rFonts w:ascii="標楷體" w:eastAsia="標楷體" w:hAnsi="標楷體" w:cs="Times New Roman"/>
                <w:color w:val="000000"/>
                <w:spacing w:val="315"/>
                <w:kern w:val="0"/>
                <w:sz w:val="32"/>
                <w:szCs w:val="32"/>
              </w:rPr>
            </w:pPr>
            <w:r w:rsidRPr="00415A39">
              <w:rPr>
                <w:rFonts w:ascii="標楷體" w:eastAsia="標楷體" w:hAnsi="標楷體" w:cs="Times New Roman" w:hint="eastAsia"/>
                <w:color w:val="000000"/>
                <w:kern w:val="0"/>
                <w:szCs w:val="32"/>
              </w:rPr>
              <w:t>(4月8日)</w:t>
            </w:r>
          </w:p>
        </w:tc>
        <w:tc>
          <w:tcPr>
            <w:tcW w:w="1101" w:type="pct"/>
            <w:vAlign w:val="center"/>
          </w:tcPr>
          <w:p w:rsidR="00415A39" w:rsidRPr="00310AC3" w:rsidRDefault="00415A39" w:rsidP="004E7CC9">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蔡孟良</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勞工保險局</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08496127"/>
              </w:rPr>
              <w:t>局</w:t>
            </w:r>
            <w:r w:rsidRPr="00A02B69">
              <w:rPr>
                <w:rFonts w:ascii="標楷體" w:eastAsia="標楷體" w:hAnsi="標楷體" w:cs="Times New Roman" w:hint="eastAsia"/>
                <w:color w:val="000000"/>
                <w:spacing w:val="7"/>
                <w:kern w:val="0"/>
                <w:sz w:val="32"/>
                <w:szCs w:val="32"/>
                <w:fitText w:val="1280" w:id="-1808496127"/>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鄧明斌</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職業安全衛生署</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12708606"/>
              </w:rPr>
              <w:t>署</w:t>
            </w:r>
            <w:r w:rsidRPr="00A02B69">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鄒子廉</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勞動及職業安全衛生研究所</w:t>
            </w:r>
          </w:p>
        </w:tc>
        <w:tc>
          <w:tcPr>
            <w:tcW w:w="883" w:type="pct"/>
            <w:vAlign w:val="center"/>
          </w:tcPr>
          <w:p w:rsidR="004E7CC9"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12708606"/>
              </w:rPr>
              <w:t>所</w:t>
            </w:r>
            <w:r w:rsidRPr="00A02B69">
              <w:rPr>
                <w:rFonts w:ascii="標楷體" w:eastAsia="標楷體" w:hAnsi="標楷體" w:cs="Times New Roman" w:hint="eastAsia"/>
                <w:color w:val="000000"/>
                <w:spacing w:val="7"/>
                <w:kern w:val="0"/>
                <w:sz w:val="32"/>
                <w:szCs w:val="32"/>
                <w:fitText w:val="1280" w:id="-1812708606"/>
              </w:rPr>
              <w:t>長</w:t>
            </w:r>
          </w:p>
          <w:p w:rsidR="00415A39" w:rsidRPr="00310AC3" w:rsidRDefault="00415A39" w:rsidP="004E7CC9">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7</w:t>
            </w:r>
            <w:r w:rsidRPr="00415A39">
              <w:rPr>
                <w:rFonts w:ascii="標楷體" w:eastAsia="標楷體" w:hAnsi="標楷體" w:cs="Times New Roman" w:hint="eastAsia"/>
                <w:color w:val="000000"/>
                <w:kern w:val="0"/>
                <w:szCs w:val="32"/>
              </w:rPr>
              <w:t>日)</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何俊傑</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勞動關係司</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hint="eastAsia"/>
                <w:color w:val="000000"/>
                <w:spacing w:val="300"/>
                <w:kern w:val="0"/>
                <w:sz w:val="32"/>
                <w:szCs w:val="32"/>
                <w:fitText w:val="1280" w:id="-1808496384"/>
              </w:rPr>
              <w:t>司</w:t>
            </w:r>
            <w:r w:rsidRPr="00A02B69">
              <w:rPr>
                <w:rFonts w:ascii="標楷體" w:eastAsia="標楷體" w:hAnsi="標楷體" w:cs="Times New Roman" w:hint="eastAsia"/>
                <w:color w:val="000000"/>
                <w:spacing w:val="7"/>
                <w:kern w:val="0"/>
                <w:sz w:val="32"/>
                <w:szCs w:val="32"/>
                <w:fitText w:val="1280" w:id="-1808496384"/>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王厚偉</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勞動保險司</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hint="eastAsia"/>
                <w:color w:val="000000"/>
                <w:spacing w:val="300"/>
                <w:kern w:val="0"/>
                <w:sz w:val="32"/>
                <w:szCs w:val="32"/>
                <w:fitText w:val="1280" w:id="-1812708606"/>
              </w:rPr>
              <w:t>司</w:t>
            </w:r>
            <w:r w:rsidRPr="00A02B69">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白麗真</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勞動福祉退休司</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hint="eastAsia"/>
                <w:color w:val="000000"/>
                <w:spacing w:val="300"/>
                <w:kern w:val="0"/>
                <w:sz w:val="32"/>
                <w:szCs w:val="32"/>
                <w:fitText w:val="1280" w:id="-1812708606"/>
              </w:rPr>
              <w:t>司</w:t>
            </w:r>
            <w:r w:rsidRPr="00A02B69">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謝倩蒨</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勞動條件及就業平等司</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hint="eastAsia"/>
                <w:color w:val="000000"/>
                <w:spacing w:val="300"/>
                <w:kern w:val="0"/>
                <w:sz w:val="32"/>
                <w:szCs w:val="32"/>
                <w:fitText w:val="1280" w:id="-1808496128"/>
              </w:rPr>
              <w:t>司</w:t>
            </w:r>
            <w:r w:rsidRPr="00A02B69">
              <w:rPr>
                <w:rFonts w:ascii="標楷體" w:eastAsia="標楷體" w:hAnsi="標楷體" w:cs="Times New Roman" w:hint="eastAsia"/>
                <w:color w:val="000000"/>
                <w:spacing w:val="7"/>
                <w:kern w:val="0"/>
                <w:sz w:val="32"/>
                <w:szCs w:val="32"/>
                <w:fitText w:val="1280" w:id="-1808496128"/>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黃維琛</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勞動法務司</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hint="eastAsia"/>
                <w:color w:val="000000"/>
                <w:spacing w:val="300"/>
                <w:kern w:val="0"/>
                <w:sz w:val="32"/>
                <w:szCs w:val="32"/>
                <w:fitText w:val="1280" w:id="-1812708606"/>
              </w:rPr>
              <w:t>司</w:t>
            </w:r>
            <w:r w:rsidRPr="00A02B69">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傅慧芝</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CD2F89"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衛生福利部</w:t>
            </w:r>
            <w:r w:rsidRPr="00310AC3">
              <w:rPr>
                <w:rFonts w:ascii="標楷體" w:eastAsia="標楷體" w:hAnsi="標楷體" w:cs="Times New Roman"/>
                <w:sz w:val="32"/>
                <w:szCs w:val="32"/>
              </w:rPr>
              <w:t>醫事司</w:t>
            </w:r>
          </w:p>
        </w:tc>
        <w:tc>
          <w:tcPr>
            <w:tcW w:w="883" w:type="pct"/>
            <w:vAlign w:val="center"/>
          </w:tcPr>
          <w:p w:rsidR="004E7CC9" w:rsidRPr="00054353" w:rsidRDefault="004E7CC9" w:rsidP="004E7CC9">
            <w:pPr>
              <w:widowControl/>
              <w:spacing w:line="400" w:lineRule="exact"/>
              <w:jc w:val="center"/>
              <w:rPr>
                <w:rFonts w:ascii="標楷體" w:eastAsia="標楷體" w:hAnsi="標楷體" w:cs="新細明體"/>
                <w:b/>
                <w:kern w:val="0"/>
                <w:sz w:val="36"/>
                <w:szCs w:val="36"/>
              </w:rPr>
            </w:pPr>
            <w:r w:rsidRPr="00A02B69">
              <w:rPr>
                <w:rFonts w:ascii="標楷體" w:eastAsia="標楷體" w:hAnsi="標楷體" w:cs="Times New Roman"/>
                <w:color w:val="000000"/>
                <w:w w:val="96"/>
                <w:kern w:val="0"/>
                <w:sz w:val="32"/>
                <w:szCs w:val="32"/>
                <w:fitText w:val="1280" w:id="-1808496127"/>
              </w:rPr>
              <w:t>簡任技</w:t>
            </w:r>
            <w:r w:rsidRPr="00A02B69">
              <w:rPr>
                <w:rFonts w:ascii="標楷體" w:eastAsia="標楷體" w:hAnsi="標楷體" w:cs="Times New Roman"/>
                <w:color w:val="000000"/>
                <w:spacing w:val="37"/>
                <w:w w:val="96"/>
                <w:kern w:val="0"/>
                <w:sz w:val="32"/>
                <w:szCs w:val="32"/>
                <w:fitText w:val="1280" w:id="-1808496127"/>
              </w:rPr>
              <w:t>正</w:t>
            </w:r>
          </w:p>
        </w:tc>
        <w:tc>
          <w:tcPr>
            <w:tcW w:w="1101" w:type="pct"/>
            <w:vAlign w:val="center"/>
          </w:tcPr>
          <w:p w:rsidR="004E7CC9" w:rsidRPr="001B6035" w:rsidRDefault="004E7CC9" w:rsidP="004E7CC9">
            <w:pPr>
              <w:widowControl/>
              <w:spacing w:line="440" w:lineRule="exact"/>
              <w:ind w:leftChars="-29" w:left="-70" w:firstLineChars="10" w:firstLine="32"/>
              <w:jc w:val="center"/>
              <w:rPr>
                <w:rFonts w:ascii="標楷體" w:eastAsia="標楷體" w:hAnsi="標楷體" w:cs="新細明體"/>
                <w:b/>
                <w:kern w:val="0"/>
                <w:sz w:val="36"/>
                <w:szCs w:val="36"/>
              </w:rPr>
            </w:pPr>
            <w:r w:rsidRPr="00310AC3">
              <w:rPr>
                <w:rFonts w:ascii="標楷體" w:eastAsia="標楷體" w:hAnsi="標楷體" w:cs="Times New Roman"/>
                <w:sz w:val="32"/>
                <w:szCs w:val="32"/>
              </w:rPr>
              <w:t>呂念慈</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w:t>
            </w:r>
            <w:r w:rsidRPr="00310AC3">
              <w:rPr>
                <w:rFonts w:ascii="標楷體" w:eastAsia="標楷體" w:hAnsi="標楷體" w:cs="Times New Roman"/>
                <w:sz w:val="32"/>
                <w:szCs w:val="32"/>
              </w:rPr>
              <w:t>社會保險司</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color w:val="000000"/>
                <w:spacing w:val="60"/>
                <w:kern w:val="0"/>
                <w:sz w:val="32"/>
                <w:szCs w:val="32"/>
                <w:fitText w:val="1280" w:id="-1808496126"/>
              </w:rPr>
              <w:t>研究</w:t>
            </w:r>
            <w:r w:rsidRPr="00A02B69">
              <w:rPr>
                <w:rFonts w:ascii="標楷體" w:eastAsia="標楷體" w:hAnsi="標楷體" w:cs="Times New Roman"/>
                <w:color w:val="000000"/>
                <w:spacing w:val="22"/>
                <w:kern w:val="0"/>
                <w:sz w:val="32"/>
                <w:szCs w:val="32"/>
                <w:fitText w:val="1280" w:id="-1808496126"/>
              </w:rPr>
              <w:t>員</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sz w:val="32"/>
                <w:szCs w:val="32"/>
              </w:rPr>
              <w:t>劉慧心</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w:t>
            </w:r>
            <w:r w:rsidRPr="00310AC3">
              <w:rPr>
                <w:rFonts w:ascii="標楷體" w:eastAsia="標楷體" w:hAnsi="標楷體" w:cs="Times New Roman"/>
                <w:sz w:val="32"/>
                <w:szCs w:val="32"/>
              </w:rPr>
              <w:t>中央健康保險署</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320"/>
                <w:kern w:val="0"/>
                <w:sz w:val="32"/>
                <w:szCs w:val="32"/>
              </w:rPr>
            </w:pPr>
            <w:r w:rsidRPr="00A02B69">
              <w:rPr>
                <w:rFonts w:ascii="標楷體" w:eastAsia="標楷體" w:hAnsi="標楷體" w:cs="Times New Roman"/>
                <w:color w:val="000000"/>
                <w:spacing w:val="60"/>
                <w:kern w:val="0"/>
                <w:sz w:val="32"/>
                <w:szCs w:val="32"/>
                <w:fitText w:val="1280" w:id="-1808495872"/>
              </w:rPr>
              <w:t>副組</w:t>
            </w:r>
            <w:r w:rsidRPr="00A02B69">
              <w:rPr>
                <w:rFonts w:ascii="標楷體" w:eastAsia="標楷體" w:hAnsi="標楷體" w:cs="Times New Roman"/>
                <w:color w:val="000000"/>
                <w:spacing w:val="22"/>
                <w:kern w:val="0"/>
                <w:sz w:val="32"/>
                <w:szCs w:val="32"/>
                <w:fitText w:val="1280" w:id="-1808495872"/>
              </w:rPr>
              <w:t>長</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sz w:val="32"/>
                <w:szCs w:val="32"/>
              </w:rPr>
              <w:t>游慧真</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法務部</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08495871"/>
              </w:rPr>
              <w:t>參</w:t>
            </w:r>
            <w:r w:rsidRPr="00A02B69">
              <w:rPr>
                <w:rFonts w:ascii="標楷體" w:eastAsia="標楷體" w:hAnsi="標楷體" w:cs="Times New Roman" w:hint="eastAsia"/>
                <w:color w:val="000000"/>
                <w:spacing w:val="7"/>
                <w:kern w:val="0"/>
                <w:sz w:val="32"/>
                <w:szCs w:val="32"/>
                <w:fitText w:val="1280" w:id="-1808495871"/>
              </w:rPr>
              <w:t>事</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劉成焜</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p>
        </w:tc>
        <w:tc>
          <w:tcPr>
            <w:tcW w:w="883" w:type="pct"/>
            <w:vAlign w:val="center"/>
          </w:tcPr>
          <w:p w:rsidR="004E7CC9" w:rsidRDefault="004E7CC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08495870"/>
              </w:rPr>
              <w:t>參</w:t>
            </w:r>
            <w:r w:rsidRPr="00A02B69">
              <w:rPr>
                <w:rFonts w:ascii="標楷體" w:eastAsia="標楷體" w:hAnsi="標楷體" w:cs="Times New Roman" w:hint="eastAsia"/>
                <w:color w:val="000000"/>
                <w:spacing w:val="7"/>
                <w:kern w:val="0"/>
                <w:sz w:val="32"/>
                <w:szCs w:val="32"/>
                <w:fitText w:val="1280" w:id="-1808495870"/>
              </w:rPr>
              <w:t>事</w:t>
            </w:r>
          </w:p>
          <w:p w:rsidR="00415A39" w:rsidRPr="00310AC3" w:rsidRDefault="00415A39" w:rsidP="004E7CC9">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7</w:t>
            </w:r>
            <w:r w:rsidRPr="00415A39">
              <w:rPr>
                <w:rFonts w:ascii="標楷體" w:eastAsia="標楷體" w:hAnsi="標楷體" w:cs="Times New Roman" w:hint="eastAsia"/>
                <w:color w:val="000000"/>
                <w:kern w:val="0"/>
                <w:szCs w:val="32"/>
              </w:rPr>
              <w:t>日)</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張春暉</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金融監督管理委員會保險局</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80"/>
                <w:kern w:val="0"/>
                <w:sz w:val="32"/>
                <w:szCs w:val="32"/>
              </w:rPr>
            </w:pPr>
            <w:r w:rsidRPr="00A02B69">
              <w:rPr>
                <w:rFonts w:ascii="標楷體" w:eastAsia="標楷體" w:hAnsi="標楷體" w:cs="Times New Roman" w:hint="eastAsia"/>
                <w:color w:val="000000"/>
                <w:w w:val="96"/>
                <w:kern w:val="0"/>
                <w:sz w:val="32"/>
                <w:szCs w:val="32"/>
                <w:fitText w:val="1280" w:id="-1808495616"/>
              </w:rPr>
              <w:t>專門委</w:t>
            </w:r>
            <w:r w:rsidRPr="00A02B69">
              <w:rPr>
                <w:rFonts w:ascii="標楷體" w:eastAsia="標楷體" w:hAnsi="標楷體" w:cs="Times New Roman" w:hint="eastAsia"/>
                <w:color w:val="000000"/>
                <w:spacing w:val="37"/>
                <w:w w:val="96"/>
                <w:kern w:val="0"/>
                <w:sz w:val="32"/>
                <w:szCs w:val="32"/>
                <w:fitText w:val="1280" w:id="-1808495616"/>
              </w:rPr>
              <w:t>員</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邱淑婉</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E7CC9" w:rsidP="004E7CC9">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行政院主計總處基金預算處</w:t>
            </w:r>
          </w:p>
        </w:tc>
        <w:tc>
          <w:tcPr>
            <w:tcW w:w="883" w:type="pct"/>
            <w:vAlign w:val="center"/>
          </w:tcPr>
          <w:p w:rsidR="004E7CC9" w:rsidRPr="00310AC3" w:rsidRDefault="004E7CC9" w:rsidP="004E7CC9">
            <w:pPr>
              <w:widowControl/>
              <w:spacing w:line="400" w:lineRule="exact"/>
              <w:jc w:val="center"/>
              <w:rPr>
                <w:rFonts w:ascii="標楷體" w:eastAsia="標楷體" w:hAnsi="標楷體" w:cs="Times New Roman"/>
                <w:color w:val="000000"/>
                <w:spacing w:val="80"/>
                <w:kern w:val="0"/>
                <w:sz w:val="32"/>
                <w:szCs w:val="32"/>
              </w:rPr>
            </w:pPr>
            <w:r w:rsidRPr="00A02B69">
              <w:rPr>
                <w:rFonts w:ascii="標楷體" w:eastAsia="標楷體" w:hAnsi="標楷體" w:cs="Times New Roman" w:hint="eastAsia"/>
                <w:color w:val="000000"/>
                <w:w w:val="96"/>
                <w:kern w:val="0"/>
                <w:sz w:val="32"/>
                <w:szCs w:val="32"/>
                <w:fitText w:val="1280" w:id="-1808495872"/>
              </w:rPr>
              <w:t>專門委</w:t>
            </w:r>
            <w:r w:rsidRPr="00A02B69">
              <w:rPr>
                <w:rFonts w:ascii="標楷體" w:eastAsia="標楷體" w:hAnsi="標楷體" w:cs="Times New Roman" w:hint="eastAsia"/>
                <w:color w:val="000000"/>
                <w:spacing w:val="37"/>
                <w:w w:val="96"/>
                <w:kern w:val="0"/>
                <w:sz w:val="32"/>
                <w:szCs w:val="32"/>
                <w:fitText w:val="1280" w:id="-1808495872"/>
              </w:rPr>
              <w:t>員</w:t>
            </w:r>
          </w:p>
        </w:tc>
        <w:tc>
          <w:tcPr>
            <w:tcW w:w="1101" w:type="pct"/>
            <w:vAlign w:val="center"/>
          </w:tcPr>
          <w:p w:rsidR="004E7CC9" w:rsidRPr="00310AC3" w:rsidRDefault="004E7CC9" w:rsidP="004E7CC9">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林秀燕</w:t>
            </w:r>
          </w:p>
        </w:tc>
      </w:tr>
      <w:tr w:rsidR="004E7CC9" w:rsidRPr="00346F6E" w:rsidTr="00911879">
        <w:trPr>
          <w:trHeight w:val="57"/>
          <w:jc w:val="center"/>
        </w:trPr>
        <w:tc>
          <w:tcPr>
            <w:tcW w:w="810" w:type="pct"/>
          </w:tcPr>
          <w:p w:rsidR="004E7CC9" w:rsidRPr="00346F6E" w:rsidRDefault="004E7CC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E7CC9" w:rsidRPr="00310AC3" w:rsidRDefault="00415A39" w:rsidP="004E7CC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教育</w:t>
            </w:r>
            <w:r w:rsidRPr="00310AC3">
              <w:rPr>
                <w:rFonts w:ascii="標楷體" w:eastAsia="標楷體" w:hAnsi="標楷體" w:cs="Times New Roman" w:hint="eastAsia"/>
                <w:sz w:val="32"/>
                <w:szCs w:val="32"/>
              </w:rPr>
              <w:t>部</w:t>
            </w:r>
            <w:r>
              <w:rPr>
                <w:rFonts w:ascii="標楷體" w:eastAsia="標楷體" w:hAnsi="標楷體" w:cs="Times New Roman" w:hint="eastAsia"/>
                <w:sz w:val="32"/>
                <w:szCs w:val="32"/>
              </w:rPr>
              <w:t>人事處</w:t>
            </w:r>
          </w:p>
        </w:tc>
        <w:tc>
          <w:tcPr>
            <w:tcW w:w="883" w:type="pct"/>
            <w:vAlign w:val="center"/>
          </w:tcPr>
          <w:p w:rsidR="004E7CC9" w:rsidRDefault="00415A3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w w:val="96"/>
                <w:kern w:val="0"/>
                <w:sz w:val="32"/>
                <w:szCs w:val="32"/>
                <w:fitText w:val="1280" w:id="-1808495872"/>
              </w:rPr>
              <w:t>專門委</w:t>
            </w:r>
            <w:r w:rsidRPr="00A02B69">
              <w:rPr>
                <w:rFonts w:ascii="標楷體" w:eastAsia="標楷體" w:hAnsi="標楷體" w:cs="Times New Roman" w:hint="eastAsia"/>
                <w:color w:val="000000"/>
                <w:spacing w:val="37"/>
                <w:w w:val="96"/>
                <w:kern w:val="0"/>
                <w:sz w:val="32"/>
                <w:szCs w:val="32"/>
                <w:fitText w:val="1280" w:id="-1808495872"/>
              </w:rPr>
              <w:t>員</w:t>
            </w:r>
          </w:p>
          <w:p w:rsidR="00415A39" w:rsidRPr="00310AC3" w:rsidRDefault="00415A39" w:rsidP="004E7CC9">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p>
        </w:tc>
        <w:tc>
          <w:tcPr>
            <w:tcW w:w="1101" w:type="pct"/>
            <w:vAlign w:val="center"/>
          </w:tcPr>
          <w:p w:rsidR="004E7CC9" w:rsidRPr="00310AC3" w:rsidRDefault="00415A39" w:rsidP="004E7CC9">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陳惠娟</w:t>
            </w:r>
          </w:p>
        </w:tc>
      </w:tr>
      <w:tr w:rsidR="00415A39" w:rsidRPr="00346F6E" w:rsidTr="00911879">
        <w:trPr>
          <w:trHeight w:val="57"/>
          <w:jc w:val="center"/>
        </w:trPr>
        <w:tc>
          <w:tcPr>
            <w:tcW w:w="810" w:type="pct"/>
          </w:tcPr>
          <w:p w:rsidR="00415A39" w:rsidRPr="00346F6E" w:rsidRDefault="00415A39"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415A39" w:rsidRPr="00310AC3" w:rsidRDefault="00415A39" w:rsidP="004E7CC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國民及學前教育署</w:t>
            </w:r>
          </w:p>
        </w:tc>
        <w:tc>
          <w:tcPr>
            <w:tcW w:w="883" w:type="pct"/>
            <w:vAlign w:val="center"/>
          </w:tcPr>
          <w:p w:rsidR="00415A39" w:rsidRDefault="00415A39"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w w:val="96"/>
                <w:kern w:val="0"/>
                <w:sz w:val="32"/>
                <w:szCs w:val="32"/>
                <w:fitText w:val="1280" w:id="-1808495872"/>
              </w:rPr>
              <w:t>專門委</w:t>
            </w:r>
            <w:r w:rsidRPr="00A02B69">
              <w:rPr>
                <w:rFonts w:ascii="標楷體" w:eastAsia="標楷體" w:hAnsi="標楷體" w:cs="Times New Roman" w:hint="eastAsia"/>
                <w:color w:val="000000"/>
                <w:spacing w:val="37"/>
                <w:w w:val="96"/>
                <w:kern w:val="0"/>
                <w:sz w:val="32"/>
                <w:szCs w:val="32"/>
                <w:fitText w:val="1280" w:id="-1808495872"/>
              </w:rPr>
              <w:t>員</w:t>
            </w:r>
          </w:p>
          <w:p w:rsidR="00415A39" w:rsidRPr="00310AC3" w:rsidRDefault="00415A39" w:rsidP="004E7CC9">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p>
        </w:tc>
        <w:tc>
          <w:tcPr>
            <w:tcW w:w="1101" w:type="pct"/>
            <w:vAlign w:val="center"/>
          </w:tcPr>
          <w:p w:rsidR="00415A39" w:rsidRPr="00310AC3" w:rsidRDefault="00415A39" w:rsidP="004E7CC9">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孫旻儀</w:t>
            </w:r>
          </w:p>
        </w:tc>
      </w:tr>
      <w:tr w:rsidR="0009460B" w:rsidRPr="00346F6E" w:rsidTr="00911879">
        <w:trPr>
          <w:trHeight w:val="57"/>
          <w:jc w:val="center"/>
        </w:trPr>
        <w:tc>
          <w:tcPr>
            <w:tcW w:w="810" w:type="pct"/>
          </w:tcPr>
          <w:p w:rsidR="0009460B" w:rsidRPr="00346F6E" w:rsidRDefault="0009460B"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09460B" w:rsidRDefault="0009460B" w:rsidP="004E7CC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技術及職業教育司</w:t>
            </w:r>
          </w:p>
        </w:tc>
        <w:tc>
          <w:tcPr>
            <w:tcW w:w="883" w:type="pct"/>
            <w:vAlign w:val="center"/>
          </w:tcPr>
          <w:p w:rsidR="0009460B" w:rsidRDefault="0009460B"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w w:val="96"/>
                <w:kern w:val="0"/>
                <w:sz w:val="32"/>
                <w:szCs w:val="32"/>
                <w:fitText w:val="1280" w:id="-1807043071"/>
              </w:rPr>
              <w:t>專門委</w:t>
            </w:r>
            <w:r w:rsidRPr="00A02B69">
              <w:rPr>
                <w:rFonts w:ascii="標楷體" w:eastAsia="標楷體" w:hAnsi="標楷體" w:cs="Times New Roman" w:hint="eastAsia"/>
                <w:color w:val="000000"/>
                <w:spacing w:val="37"/>
                <w:w w:val="96"/>
                <w:kern w:val="0"/>
                <w:sz w:val="32"/>
                <w:szCs w:val="32"/>
                <w:fitText w:val="1280" w:id="-1807043071"/>
              </w:rPr>
              <w:t>員</w:t>
            </w:r>
          </w:p>
          <w:p w:rsidR="0009460B" w:rsidRPr="0009460B" w:rsidRDefault="0009460B" w:rsidP="004E7CC9">
            <w:pPr>
              <w:widowControl/>
              <w:spacing w:line="400" w:lineRule="exact"/>
              <w:jc w:val="center"/>
              <w:rPr>
                <w:rFonts w:ascii="標楷體" w:eastAsia="標楷體" w:hAnsi="標楷體" w:cs="Times New Roman"/>
                <w:color w:val="000000"/>
                <w:spacing w:val="32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r>
              <w:rPr>
                <w:rFonts w:ascii="標楷體" w:eastAsia="標楷體" w:hAnsi="標楷體" w:cs="Times New Roman" w:hint="eastAsia"/>
                <w:color w:val="000000"/>
                <w:kern w:val="0"/>
                <w:szCs w:val="32"/>
              </w:rPr>
              <w:t>上午</w:t>
            </w:r>
            <w:r w:rsidRPr="00415A39">
              <w:rPr>
                <w:rFonts w:ascii="標楷體" w:eastAsia="標楷體" w:hAnsi="標楷體" w:cs="Times New Roman" w:hint="eastAsia"/>
                <w:color w:val="000000"/>
                <w:kern w:val="0"/>
                <w:szCs w:val="32"/>
              </w:rPr>
              <w:t>)</w:t>
            </w:r>
          </w:p>
        </w:tc>
        <w:tc>
          <w:tcPr>
            <w:tcW w:w="1101" w:type="pct"/>
            <w:vAlign w:val="center"/>
          </w:tcPr>
          <w:p w:rsidR="0009460B" w:rsidRDefault="0009460B" w:rsidP="004E7CC9">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胡士琳</w:t>
            </w:r>
          </w:p>
        </w:tc>
      </w:tr>
      <w:tr w:rsidR="0009460B" w:rsidRPr="00346F6E" w:rsidTr="00911879">
        <w:trPr>
          <w:trHeight w:val="57"/>
          <w:jc w:val="center"/>
        </w:trPr>
        <w:tc>
          <w:tcPr>
            <w:tcW w:w="810" w:type="pct"/>
          </w:tcPr>
          <w:p w:rsidR="0009460B" w:rsidRPr="00346F6E" w:rsidRDefault="0009460B" w:rsidP="004E7CC9">
            <w:pPr>
              <w:widowControl/>
              <w:spacing w:line="440" w:lineRule="exact"/>
              <w:jc w:val="both"/>
              <w:rPr>
                <w:rFonts w:ascii="標楷體" w:eastAsia="標楷體" w:hAnsi="標楷體" w:cs="Times New Roman"/>
                <w:color w:val="000000"/>
                <w:sz w:val="32"/>
                <w:szCs w:val="32"/>
              </w:rPr>
            </w:pPr>
          </w:p>
        </w:tc>
        <w:tc>
          <w:tcPr>
            <w:tcW w:w="2206" w:type="pct"/>
            <w:vAlign w:val="center"/>
          </w:tcPr>
          <w:p w:rsidR="0009460B" w:rsidRDefault="0009460B" w:rsidP="004E7CC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技術及職業教育司</w:t>
            </w:r>
          </w:p>
        </w:tc>
        <w:tc>
          <w:tcPr>
            <w:tcW w:w="883" w:type="pct"/>
            <w:vAlign w:val="center"/>
          </w:tcPr>
          <w:p w:rsidR="0009460B" w:rsidRDefault="0009460B" w:rsidP="004E7CC9">
            <w:pPr>
              <w:widowControl/>
              <w:spacing w:line="400" w:lineRule="exact"/>
              <w:jc w:val="center"/>
              <w:rPr>
                <w:rFonts w:ascii="標楷體" w:eastAsia="標楷體" w:hAnsi="標楷體" w:cs="Times New Roman"/>
                <w:color w:val="000000"/>
                <w:kern w:val="0"/>
                <w:sz w:val="32"/>
                <w:szCs w:val="32"/>
              </w:rPr>
            </w:pPr>
            <w:r w:rsidRPr="00A02B69">
              <w:rPr>
                <w:rFonts w:ascii="標楷體" w:eastAsia="標楷體" w:hAnsi="標楷體" w:cs="Times New Roman" w:hint="eastAsia"/>
                <w:color w:val="000000"/>
                <w:spacing w:val="300"/>
                <w:kern w:val="0"/>
                <w:sz w:val="32"/>
                <w:szCs w:val="32"/>
                <w:fitText w:val="1280" w:id="-1807043072"/>
              </w:rPr>
              <w:t>科</w:t>
            </w:r>
            <w:r w:rsidRPr="00A02B69">
              <w:rPr>
                <w:rFonts w:ascii="標楷體" w:eastAsia="標楷體" w:hAnsi="標楷體" w:cs="Times New Roman" w:hint="eastAsia"/>
                <w:color w:val="000000"/>
                <w:spacing w:val="7"/>
                <w:kern w:val="0"/>
                <w:sz w:val="32"/>
                <w:szCs w:val="32"/>
                <w:fitText w:val="1280" w:id="-1807043072"/>
              </w:rPr>
              <w:t>長</w:t>
            </w:r>
          </w:p>
          <w:p w:rsidR="0009460B" w:rsidRPr="0009460B" w:rsidRDefault="0009460B" w:rsidP="004E7CC9">
            <w:pPr>
              <w:widowControl/>
              <w:spacing w:line="400" w:lineRule="exact"/>
              <w:jc w:val="center"/>
              <w:rPr>
                <w:rFonts w:ascii="標楷體" w:eastAsia="標楷體" w:hAnsi="標楷體" w:cs="Times New Roman"/>
                <w:color w:val="000000"/>
                <w:spacing w:val="32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r>
              <w:rPr>
                <w:rFonts w:ascii="標楷體" w:eastAsia="標楷體" w:hAnsi="標楷體" w:cs="Times New Roman" w:hint="eastAsia"/>
                <w:color w:val="000000"/>
                <w:kern w:val="0"/>
                <w:szCs w:val="32"/>
              </w:rPr>
              <w:t>下午</w:t>
            </w:r>
            <w:r w:rsidRPr="00415A39">
              <w:rPr>
                <w:rFonts w:ascii="標楷體" w:eastAsia="標楷體" w:hAnsi="標楷體" w:cs="Times New Roman" w:hint="eastAsia"/>
                <w:color w:val="000000"/>
                <w:kern w:val="0"/>
                <w:szCs w:val="32"/>
              </w:rPr>
              <w:t>)</w:t>
            </w:r>
          </w:p>
        </w:tc>
        <w:tc>
          <w:tcPr>
            <w:tcW w:w="1101" w:type="pct"/>
            <w:vAlign w:val="center"/>
          </w:tcPr>
          <w:p w:rsidR="0009460B" w:rsidRDefault="0009460B" w:rsidP="004E7CC9">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陳玉君</w:t>
            </w:r>
          </w:p>
        </w:tc>
      </w:tr>
    </w:tbl>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01906">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sidR="007C5BAA">
        <w:rPr>
          <w:rFonts w:ascii="標楷體" w:eastAsia="標楷體" w:hAnsi="標楷體" w:cs="Times New Roman" w:hint="eastAsia"/>
          <w:sz w:val="32"/>
          <w:szCs w:val="32"/>
        </w:rPr>
        <w:t>瑩</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rsidR="002251C0" w:rsidRPr="002251C0" w:rsidRDefault="002251C0" w:rsidP="002251C0">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515E1D">
        <w:rPr>
          <w:rFonts w:ascii="標楷體" w:eastAsia="標楷體" w:hAnsi="標楷體" w:hint="eastAsia"/>
          <w:sz w:val="32"/>
          <w:szCs w:val="32"/>
        </w:rPr>
        <w:t>薦任科員　莊鴻基</w:t>
      </w:r>
      <w:r w:rsidR="004172D2" w:rsidRPr="002251C0">
        <w:rPr>
          <w:rFonts w:ascii="標楷體" w:eastAsia="標楷體" w:hAnsi="標楷體" w:cs="Times New Roman" w:hint="eastAsia"/>
          <w:sz w:val="32"/>
          <w:szCs w:val="32"/>
        </w:rPr>
        <w:t xml:space="preserve">　</w:t>
      </w:r>
      <w:r w:rsidR="004172D2">
        <w:rPr>
          <w:rFonts w:ascii="標楷體" w:eastAsia="標楷體" w:hAnsi="標楷體" w:hint="eastAsia"/>
          <w:sz w:val="32"/>
          <w:szCs w:val="32"/>
        </w:rPr>
        <w:t>薦任科員　李懿如</w:t>
      </w:r>
    </w:p>
    <w:p w:rsidR="002251C0" w:rsidRPr="002251C0" w:rsidRDefault="002251C0" w:rsidP="004E7CC9">
      <w:pPr>
        <w:spacing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rsidR="00FA510F" w:rsidRPr="00FA510F" w:rsidRDefault="00FA510F" w:rsidP="0086526A">
      <w:pPr>
        <w:spacing w:line="440" w:lineRule="exact"/>
        <w:rPr>
          <w:rFonts w:ascii="標楷體" w:eastAsia="標楷體" w:hAnsi="標楷體" w:cs="Times New Roman"/>
          <w:sz w:val="32"/>
          <w:szCs w:val="32"/>
        </w:rPr>
      </w:pPr>
      <w:bookmarkStart w:id="7" w:name="OLE_LINK1"/>
      <w:bookmarkStart w:id="8" w:name="OLE_LINK2"/>
      <w:r w:rsidRPr="00FA510F">
        <w:rPr>
          <w:rFonts w:ascii="標楷體" w:eastAsia="標楷體" w:hAnsi="標楷體" w:cs="Times New Roman" w:hint="eastAsia"/>
          <w:sz w:val="32"/>
          <w:szCs w:val="32"/>
        </w:rPr>
        <w:t>宣讀上次會議議事錄。</w:t>
      </w:r>
    </w:p>
    <w:p w:rsidR="0086526A" w:rsidRDefault="0086526A" w:rsidP="0086526A">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rsidR="005C2259" w:rsidRDefault="005C2259" w:rsidP="0086526A">
      <w:pPr>
        <w:spacing w:line="440" w:lineRule="exact"/>
        <w:rPr>
          <w:rFonts w:ascii="標楷體" w:eastAsia="標楷體" w:hAnsi="標楷體" w:cs="Times New Roman"/>
          <w:sz w:val="32"/>
          <w:szCs w:val="32"/>
        </w:rPr>
      </w:pPr>
    </w:p>
    <w:p w:rsidR="00F17A67" w:rsidRDefault="007C5BAA" w:rsidP="00F17A67">
      <w:pPr>
        <w:spacing w:line="440" w:lineRule="exact"/>
        <w:jc w:val="both"/>
        <w:rPr>
          <w:rFonts w:ascii="Times New Roman" w:eastAsia="標楷體" w:hAnsi="Times New Roman" w:cs="Times New Roman"/>
          <w:b/>
          <w:bCs/>
          <w:kern w:val="0"/>
          <w:sz w:val="32"/>
          <w:szCs w:val="32"/>
        </w:rPr>
      </w:pPr>
      <w:r w:rsidRPr="007C5BAA">
        <w:rPr>
          <w:rFonts w:ascii="Times New Roman" w:eastAsia="標楷體" w:hAnsi="Times New Roman" w:cs="Times New Roman" w:hint="eastAsia"/>
          <w:b/>
          <w:bCs/>
          <w:kern w:val="0"/>
          <w:sz w:val="32"/>
          <w:szCs w:val="32"/>
        </w:rPr>
        <w:t>邀請勞動部就「職業災害千人率逐年顯著下降，惟近來重大職災事件媒體報導屢見不鮮，請針對我國職業災害預防精進作為現況及檢討」進行專題報告，並備質詢</w:t>
      </w:r>
      <w:r w:rsidR="00804743" w:rsidRPr="00804743">
        <w:rPr>
          <w:rFonts w:ascii="Times New Roman" w:eastAsia="標楷體" w:hAnsi="Times New Roman" w:cs="Times New Roman" w:hint="eastAsia"/>
          <w:b/>
          <w:bCs/>
          <w:kern w:val="0"/>
          <w:sz w:val="32"/>
          <w:szCs w:val="32"/>
        </w:rPr>
        <w:t>。</w:t>
      </w:r>
    </w:p>
    <w:p w:rsidR="007C5BAA" w:rsidRDefault="007C5BAA" w:rsidP="00F17A67">
      <w:pPr>
        <w:spacing w:line="440" w:lineRule="exact"/>
        <w:jc w:val="both"/>
        <w:rPr>
          <w:rFonts w:ascii="Times New Roman" w:eastAsia="標楷體" w:hAnsi="Times New Roman" w:cs="Times New Roman"/>
          <w:b/>
          <w:bCs/>
          <w:kern w:val="0"/>
          <w:sz w:val="32"/>
          <w:szCs w:val="32"/>
        </w:rPr>
      </w:pPr>
    </w:p>
    <w:p w:rsidR="007C5BAA" w:rsidRPr="00F17A67" w:rsidRDefault="007C5BAA" w:rsidP="00F17A67">
      <w:pPr>
        <w:spacing w:line="440" w:lineRule="exact"/>
        <w:jc w:val="both"/>
        <w:rPr>
          <w:rFonts w:ascii="Times New Roman" w:eastAsia="標楷體" w:hAnsi="Times New Roman" w:cs="Times New Roman"/>
          <w:b/>
          <w:bCs/>
          <w:kern w:val="0"/>
          <w:sz w:val="32"/>
          <w:szCs w:val="32"/>
        </w:rPr>
      </w:pPr>
      <w:r w:rsidRPr="007C5BAA">
        <w:rPr>
          <w:rFonts w:ascii="Times New Roman" w:eastAsia="標楷體" w:hAnsi="Times New Roman" w:cs="Times New Roman" w:hint="eastAsia"/>
          <w:b/>
          <w:bCs/>
          <w:kern w:val="0"/>
          <w:sz w:val="32"/>
          <w:szCs w:val="32"/>
        </w:rPr>
        <w:t>邀請勞動部</w:t>
      </w:r>
      <w:r>
        <w:rPr>
          <w:rFonts w:ascii="Times New Roman" w:eastAsia="標楷體" w:hAnsi="Times New Roman" w:cs="Times New Roman" w:hint="eastAsia"/>
          <w:b/>
          <w:bCs/>
          <w:kern w:val="0"/>
          <w:sz w:val="32"/>
          <w:szCs w:val="32"/>
        </w:rPr>
        <w:t>就</w:t>
      </w:r>
      <w:r>
        <w:rPr>
          <w:rFonts w:ascii="標楷體" w:eastAsia="標楷體" w:hAnsi="標楷體" w:cs="Times New Roman" w:hint="eastAsia"/>
          <w:b/>
          <w:bCs/>
          <w:kern w:val="0"/>
          <w:sz w:val="32"/>
          <w:szCs w:val="32"/>
        </w:rPr>
        <w:t>「未來勞工職業災害保險及保護法施行後有關費率調整、財務收支規劃及預防重建經費支出比例」進行專題報告，並備質詢。</w:t>
      </w:r>
    </w:p>
    <w:p w:rsidR="003617FC" w:rsidRPr="003617FC" w:rsidRDefault="003617FC" w:rsidP="003617FC">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00801999" w:rsidRPr="009C4FDF">
        <w:rPr>
          <w:rFonts w:ascii="標楷體" w:eastAsia="標楷體" w:hAnsi="標楷體" w:cs="Times New Roman" w:hint="eastAsia"/>
          <w:color w:val="000000"/>
          <w:sz w:val="32"/>
          <w:szCs w:val="32"/>
        </w:rPr>
        <w:t>本次會議專題報告與討論事項</w:t>
      </w:r>
      <w:r w:rsidR="00E6185C" w:rsidRPr="009C4FDF">
        <w:rPr>
          <w:rFonts w:ascii="標楷體" w:eastAsia="標楷體" w:hAnsi="標楷體" w:cs="Times New Roman" w:hint="eastAsia"/>
          <w:color w:val="000000"/>
          <w:sz w:val="32"/>
          <w:szCs w:val="32"/>
        </w:rPr>
        <w:t>採</w:t>
      </w:r>
      <w:r w:rsidR="00801999" w:rsidRPr="009C4FDF">
        <w:rPr>
          <w:rFonts w:ascii="標楷體" w:eastAsia="標楷體" w:hAnsi="標楷體" w:cs="Times New Roman" w:hint="eastAsia"/>
          <w:color w:val="000000"/>
          <w:sz w:val="32"/>
          <w:szCs w:val="32"/>
        </w:rPr>
        <w:t>綜合詢答</w:t>
      </w:r>
      <w:r w:rsidR="00801999" w:rsidRPr="00801999">
        <w:rPr>
          <w:rFonts w:ascii="標楷體" w:eastAsia="標楷體" w:hAnsi="標楷體" w:cs="Times New Roman" w:hint="eastAsia"/>
          <w:color w:val="000000"/>
          <w:sz w:val="32"/>
          <w:szCs w:val="32"/>
        </w:rPr>
        <w:t>，經委員</w:t>
      </w:r>
      <w:r w:rsidR="00801999" w:rsidRPr="009C4FDF">
        <w:rPr>
          <w:rFonts w:ascii="標楷體" w:eastAsia="標楷體" w:hAnsi="標楷體" w:cs="Times New Roman" w:hint="eastAsia"/>
          <w:color w:val="000000"/>
          <w:sz w:val="32"/>
          <w:szCs w:val="32"/>
        </w:rPr>
        <w:t>范雲</w:t>
      </w:r>
      <w:r w:rsidR="00801999" w:rsidRPr="00801999">
        <w:rPr>
          <w:rFonts w:ascii="標楷體" w:eastAsia="標楷體" w:hAnsi="標楷體" w:cs="Times New Roman" w:hint="eastAsia"/>
          <w:color w:val="000000"/>
          <w:sz w:val="32"/>
          <w:szCs w:val="32"/>
        </w:rPr>
        <w:t>說明提案旨趣，</w:t>
      </w:r>
      <w:r w:rsidR="00804743">
        <w:rPr>
          <w:rFonts w:ascii="標楷體" w:eastAsia="標楷體" w:hAnsi="標楷體" w:cs="Times New Roman" w:hint="eastAsia"/>
          <w:color w:val="000000"/>
          <w:sz w:val="32"/>
          <w:szCs w:val="32"/>
        </w:rPr>
        <w:t>由</w:t>
      </w:r>
      <w:r w:rsidR="00021362">
        <w:rPr>
          <w:rFonts w:ascii="標楷體" w:eastAsia="標楷體" w:hAnsi="標楷體" w:cs="Times New Roman" w:hint="eastAsia"/>
          <w:color w:val="000000"/>
          <w:sz w:val="32"/>
          <w:szCs w:val="32"/>
        </w:rPr>
        <w:t>勞動部</w:t>
      </w:r>
      <w:r w:rsidRPr="00CC7622">
        <w:rPr>
          <w:rFonts w:ascii="標楷體" w:eastAsia="標楷體" w:hAnsi="標楷體" w:cs="Times New Roman" w:hint="eastAsia"/>
          <w:color w:val="000000"/>
          <w:sz w:val="32"/>
          <w:szCs w:val="32"/>
        </w:rPr>
        <w:t>部長</w:t>
      </w:r>
      <w:r w:rsidR="00021362">
        <w:rPr>
          <w:rFonts w:ascii="標楷體" w:eastAsia="標楷體" w:hAnsi="標楷體" w:cs="Times New Roman" w:hint="eastAsia"/>
          <w:color w:val="000000"/>
          <w:sz w:val="32"/>
          <w:szCs w:val="32"/>
        </w:rPr>
        <w:t>許銘春</w:t>
      </w:r>
      <w:r w:rsidRPr="00D25888">
        <w:rPr>
          <w:rFonts w:ascii="標楷體" w:eastAsia="標楷體" w:hAnsi="標楷體" w:cs="Times New Roman" w:hint="eastAsia"/>
          <w:color w:val="000000"/>
          <w:sz w:val="32"/>
          <w:szCs w:val="32"/>
        </w:rPr>
        <w:t>報告後</w:t>
      </w:r>
      <w:r w:rsidRPr="003617FC">
        <w:rPr>
          <w:rFonts w:ascii="標楷體" w:eastAsia="標楷體" w:hAnsi="標楷體" w:cs="Times New Roman" w:hint="eastAsia"/>
          <w:color w:val="000000"/>
          <w:sz w:val="32"/>
          <w:szCs w:val="32"/>
        </w:rPr>
        <w:t>，委</w:t>
      </w:r>
      <w:r w:rsidRPr="00192152">
        <w:rPr>
          <w:rFonts w:ascii="標楷體" w:eastAsia="標楷體" w:hAnsi="標楷體" w:cs="Times New Roman" w:hint="eastAsia"/>
          <w:color w:val="000000"/>
          <w:sz w:val="32"/>
          <w:szCs w:val="32"/>
        </w:rPr>
        <w:t>員</w:t>
      </w:r>
      <w:r w:rsidRPr="00F14AB2">
        <w:rPr>
          <w:rFonts w:ascii="標楷體" w:eastAsia="標楷體" w:hAnsi="標楷體" w:cs="Times New Roman" w:hint="eastAsia"/>
          <w:color w:val="000000"/>
          <w:sz w:val="32"/>
          <w:szCs w:val="32"/>
        </w:rPr>
        <w:t>賴惠員</w:t>
      </w:r>
      <w:r w:rsidRPr="00996327">
        <w:rPr>
          <w:rFonts w:ascii="標楷體" w:eastAsia="標楷體" w:hAnsi="標楷體" w:cs="Times New Roman" w:hint="eastAsia"/>
          <w:color w:val="000000"/>
          <w:sz w:val="32"/>
          <w:szCs w:val="32"/>
        </w:rPr>
        <w:t>、吳玉琴</w:t>
      </w:r>
      <w:r w:rsidRPr="00EA223D">
        <w:rPr>
          <w:rFonts w:ascii="標楷體" w:eastAsia="標楷體" w:hAnsi="標楷體" w:cs="Times New Roman" w:hint="eastAsia"/>
          <w:color w:val="000000"/>
          <w:sz w:val="32"/>
          <w:szCs w:val="32"/>
        </w:rPr>
        <w:t>、</w:t>
      </w:r>
      <w:r w:rsidR="00EA223D" w:rsidRPr="00EA223D">
        <w:rPr>
          <w:rFonts w:ascii="標楷體" w:eastAsia="標楷體" w:hAnsi="標楷體" w:cs="Times New Roman" w:hint="eastAsia"/>
          <w:color w:val="000000"/>
          <w:sz w:val="32"/>
          <w:szCs w:val="32"/>
        </w:rPr>
        <w:t>洪申翰</w:t>
      </w:r>
      <w:r w:rsidR="00EA223D" w:rsidRPr="00EC309C">
        <w:rPr>
          <w:rFonts w:ascii="標楷體" w:eastAsia="標楷體" w:hAnsi="標楷體" w:cs="Times New Roman" w:hint="eastAsia"/>
          <w:color w:val="000000"/>
          <w:sz w:val="32"/>
          <w:szCs w:val="32"/>
        </w:rPr>
        <w:t>、</w:t>
      </w:r>
      <w:r w:rsidR="009727E2">
        <w:rPr>
          <w:rFonts w:ascii="標楷體" w:eastAsia="標楷體" w:hAnsi="標楷體" w:cs="Times New Roman" w:hint="eastAsia"/>
          <w:color w:val="000000"/>
          <w:sz w:val="32"/>
          <w:szCs w:val="32"/>
        </w:rPr>
        <w:t xml:space="preserve">      </w:t>
      </w:r>
      <w:r w:rsidR="00A823A5" w:rsidRPr="00EC309C">
        <w:rPr>
          <w:rFonts w:ascii="標楷體" w:eastAsia="標楷體" w:hAnsi="標楷體" w:cs="Times New Roman" w:hint="eastAsia"/>
          <w:color w:val="000000"/>
          <w:sz w:val="32"/>
          <w:szCs w:val="32"/>
        </w:rPr>
        <w:t>廖國棟Sufin‧Siluko</w:t>
      </w:r>
      <w:r w:rsidR="00A823A5" w:rsidRPr="00A433B2">
        <w:rPr>
          <w:rFonts w:ascii="標楷體" w:eastAsia="標楷體" w:hAnsi="標楷體" w:cs="Times New Roman" w:hint="eastAsia"/>
          <w:color w:val="000000"/>
          <w:sz w:val="32"/>
          <w:szCs w:val="32"/>
        </w:rPr>
        <w:t>、</w:t>
      </w:r>
      <w:r w:rsidRPr="00A433B2">
        <w:rPr>
          <w:rFonts w:ascii="標楷體" w:eastAsia="標楷體" w:hAnsi="標楷體" w:cs="Times New Roman" w:hint="eastAsia"/>
          <w:color w:val="000000"/>
          <w:sz w:val="32"/>
          <w:szCs w:val="32"/>
        </w:rPr>
        <w:t>蘇巧慧</w:t>
      </w:r>
      <w:r w:rsidR="005B0CA7" w:rsidRPr="00A433B2">
        <w:rPr>
          <w:rFonts w:ascii="標楷體" w:eastAsia="標楷體" w:hAnsi="標楷體" w:cs="Times New Roman" w:hint="eastAsia"/>
          <w:color w:val="000000"/>
          <w:sz w:val="32"/>
          <w:szCs w:val="32"/>
        </w:rPr>
        <w:t>、賴香伶</w:t>
      </w:r>
      <w:r w:rsidR="007C515A" w:rsidRPr="000D29E8">
        <w:rPr>
          <w:rFonts w:ascii="標楷體" w:eastAsia="標楷體" w:hAnsi="標楷體" w:cs="Times New Roman" w:hint="eastAsia"/>
          <w:color w:val="000000"/>
          <w:sz w:val="32"/>
          <w:szCs w:val="32"/>
        </w:rPr>
        <w:t>、邱泰源</w:t>
      </w:r>
      <w:r w:rsidR="007C515A" w:rsidRPr="000744A2">
        <w:rPr>
          <w:rFonts w:ascii="標楷體" w:eastAsia="標楷體" w:hAnsi="標楷體" w:cs="Times New Roman" w:hint="eastAsia"/>
          <w:color w:val="000000"/>
          <w:sz w:val="32"/>
          <w:szCs w:val="32"/>
        </w:rPr>
        <w:t>、徐志榮</w:t>
      </w:r>
      <w:r w:rsidR="000744A2" w:rsidRPr="00423B1F">
        <w:rPr>
          <w:rFonts w:ascii="標楷體" w:eastAsia="標楷體" w:hAnsi="標楷體" w:cs="Times New Roman" w:hint="eastAsia"/>
          <w:color w:val="000000"/>
          <w:sz w:val="32"/>
          <w:szCs w:val="32"/>
        </w:rPr>
        <w:t>、黃秀芳</w:t>
      </w:r>
      <w:r w:rsidR="00913AD1" w:rsidRPr="00913AD1">
        <w:rPr>
          <w:rFonts w:ascii="標楷體" w:eastAsia="標楷體" w:hAnsi="標楷體" w:cs="Times New Roman" w:hint="eastAsia"/>
          <w:color w:val="000000"/>
          <w:sz w:val="32"/>
          <w:szCs w:val="32"/>
        </w:rPr>
        <w:t>、莊競程、張育美</w:t>
      </w:r>
      <w:r w:rsidR="00A823A5" w:rsidRPr="00913AD1">
        <w:rPr>
          <w:rFonts w:ascii="標楷體" w:eastAsia="標楷體" w:hAnsi="標楷體" w:cs="Times New Roman" w:hint="eastAsia"/>
          <w:color w:val="000000"/>
          <w:sz w:val="32"/>
          <w:szCs w:val="32"/>
        </w:rPr>
        <w:t>、</w:t>
      </w:r>
      <w:r w:rsidR="00A823A5" w:rsidRPr="0003454A">
        <w:rPr>
          <w:rFonts w:ascii="標楷體" w:eastAsia="標楷體" w:hAnsi="標楷體" w:cs="Times New Roman" w:hint="eastAsia"/>
          <w:color w:val="000000"/>
          <w:sz w:val="32"/>
          <w:szCs w:val="32"/>
        </w:rPr>
        <w:t>蔣萬安</w:t>
      </w:r>
      <w:r w:rsidR="00913AD1" w:rsidRPr="0003454A">
        <w:rPr>
          <w:rFonts w:ascii="標楷體" w:eastAsia="標楷體" w:hAnsi="標楷體" w:cs="Times New Roman" w:hint="eastAsia"/>
          <w:color w:val="000000"/>
          <w:sz w:val="32"/>
          <w:szCs w:val="32"/>
        </w:rPr>
        <w:t>、陳瑩</w:t>
      </w:r>
      <w:r w:rsidR="00CF6E05" w:rsidRPr="0003454A">
        <w:rPr>
          <w:rFonts w:ascii="標楷體" w:eastAsia="標楷體" w:hAnsi="標楷體" w:cs="Times New Roman" w:hint="eastAsia"/>
          <w:color w:val="000000"/>
          <w:sz w:val="32"/>
          <w:szCs w:val="32"/>
        </w:rPr>
        <w:t>、</w:t>
      </w:r>
      <w:r w:rsidR="008D34CB">
        <w:rPr>
          <w:rFonts w:ascii="標楷體" w:eastAsia="標楷體" w:hAnsi="標楷體" w:cs="Times New Roman" w:hint="eastAsia"/>
          <w:color w:val="000000"/>
          <w:sz w:val="32"/>
          <w:szCs w:val="32"/>
        </w:rPr>
        <w:t>鍾佳濱、</w:t>
      </w:r>
      <w:r w:rsidR="008D34CB" w:rsidRPr="008570BA">
        <w:rPr>
          <w:rFonts w:ascii="標楷體" w:eastAsia="標楷體" w:hAnsi="標楷體" w:cs="Times New Roman" w:hint="eastAsia"/>
          <w:color w:val="000000"/>
          <w:sz w:val="32"/>
          <w:szCs w:val="32"/>
        </w:rPr>
        <w:t>王婉諭、</w:t>
      </w:r>
      <w:r w:rsidR="009727E2" w:rsidRPr="009727E2">
        <w:rPr>
          <w:rFonts w:ascii="標楷體" w:eastAsia="標楷體" w:hAnsi="標楷體" w:cs="Times New Roman" w:hint="eastAsia"/>
          <w:color w:val="000000"/>
          <w:sz w:val="32"/>
          <w:szCs w:val="32"/>
        </w:rPr>
        <w:t xml:space="preserve">伍麗華Saidhai </w:t>
      </w:r>
      <w:r w:rsidR="009727E2" w:rsidRPr="009727E2">
        <w:rPr>
          <w:rFonts w:ascii="標楷體" w:eastAsia="標楷體" w:hAnsi="標楷體" w:cs="Times New Roman" w:hint="eastAsia"/>
          <w:color w:val="000000"/>
          <w:sz w:val="32"/>
          <w:szCs w:val="32"/>
        </w:rPr>
        <w:lastRenderedPageBreak/>
        <w:t>Tahovecahe、楊瓊瓔</w:t>
      </w:r>
      <w:r w:rsidR="009727E2" w:rsidRPr="006D48A3">
        <w:rPr>
          <w:rFonts w:ascii="標楷體" w:eastAsia="標楷體" w:hAnsi="標楷體" w:cs="Times New Roman" w:hint="eastAsia"/>
          <w:color w:val="000000"/>
          <w:sz w:val="32"/>
          <w:szCs w:val="32"/>
        </w:rPr>
        <w:t>、葉毓蘭</w:t>
      </w:r>
      <w:r w:rsidR="009727E2">
        <w:rPr>
          <w:rFonts w:ascii="標楷體" w:eastAsia="標楷體" w:hAnsi="標楷體" w:cs="Times New Roman" w:hint="eastAsia"/>
          <w:color w:val="000000"/>
          <w:sz w:val="32"/>
          <w:szCs w:val="32"/>
        </w:rPr>
        <w:t>、</w:t>
      </w:r>
      <w:r w:rsidR="0070452E">
        <w:rPr>
          <w:rFonts w:ascii="標楷體" w:eastAsia="標楷體" w:hAnsi="標楷體" w:cs="Times New Roman" w:hint="eastAsia"/>
          <w:color w:val="000000"/>
          <w:sz w:val="32"/>
          <w:szCs w:val="32"/>
        </w:rPr>
        <w:t>邱顯智、</w:t>
      </w:r>
      <w:r w:rsidR="00CF6E05" w:rsidRPr="0070452E">
        <w:rPr>
          <w:rFonts w:ascii="標楷體" w:eastAsia="標楷體" w:hAnsi="標楷體" w:cs="Times New Roman" w:hint="eastAsia"/>
          <w:color w:val="000000"/>
          <w:sz w:val="32"/>
          <w:szCs w:val="32"/>
        </w:rPr>
        <w:t>陳椒華</w:t>
      </w:r>
      <w:r w:rsidR="00CF6E05" w:rsidRPr="00BC4362">
        <w:rPr>
          <w:rFonts w:ascii="標楷體" w:eastAsia="標楷體" w:hAnsi="標楷體" w:cs="Times New Roman" w:hint="eastAsia"/>
          <w:color w:val="000000"/>
          <w:sz w:val="32"/>
          <w:szCs w:val="32"/>
        </w:rPr>
        <w:t>、</w:t>
      </w:r>
      <w:r w:rsidR="00AE5CFE" w:rsidRPr="00BC4362">
        <w:rPr>
          <w:rFonts w:ascii="標楷體" w:eastAsia="標楷體" w:hAnsi="標楷體" w:cs="Times New Roman" w:hint="eastAsia"/>
          <w:color w:val="000000"/>
          <w:sz w:val="32"/>
          <w:szCs w:val="32"/>
        </w:rPr>
        <w:t>林淑芬</w:t>
      </w:r>
      <w:r w:rsidR="00AE5CFE" w:rsidRPr="00CA5113">
        <w:rPr>
          <w:rFonts w:ascii="標楷體" w:eastAsia="標楷體" w:hAnsi="標楷體" w:cs="Times New Roman" w:hint="eastAsia"/>
          <w:color w:val="000000"/>
          <w:sz w:val="32"/>
          <w:szCs w:val="32"/>
        </w:rPr>
        <w:t>、</w:t>
      </w:r>
      <w:r w:rsidR="00CA5113" w:rsidRPr="00CA5113">
        <w:rPr>
          <w:rFonts w:ascii="標楷體" w:eastAsia="標楷體" w:hAnsi="標楷體" w:cs="Times New Roman" w:hint="eastAsia"/>
          <w:color w:val="000000"/>
          <w:sz w:val="32"/>
          <w:szCs w:val="32"/>
        </w:rPr>
        <w:t>林奕華、</w:t>
      </w:r>
      <w:r w:rsidR="00CA5113">
        <w:rPr>
          <w:rFonts w:ascii="標楷體" w:eastAsia="標楷體" w:hAnsi="標楷體" w:cs="Times New Roman" w:hint="eastAsia"/>
          <w:color w:val="000000"/>
          <w:sz w:val="32"/>
          <w:szCs w:val="32"/>
        </w:rPr>
        <w:t xml:space="preserve"> </w:t>
      </w:r>
      <w:r w:rsidR="00CA5113" w:rsidRPr="00CA5113">
        <w:rPr>
          <w:rFonts w:ascii="標楷體" w:eastAsia="標楷體" w:hAnsi="標楷體" w:cs="Times New Roman" w:hint="eastAsia"/>
          <w:color w:val="000000"/>
          <w:sz w:val="32"/>
          <w:szCs w:val="32"/>
        </w:rPr>
        <w:t>劉建國、</w:t>
      </w:r>
      <w:r w:rsidR="00AE5CFE" w:rsidRPr="00EF067D">
        <w:rPr>
          <w:rFonts w:ascii="標楷體" w:eastAsia="標楷體" w:hAnsi="標楷體" w:cs="Times New Roman" w:hint="eastAsia"/>
          <w:color w:val="000000"/>
          <w:sz w:val="32"/>
          <w:szCs w:val="32"/>
        </w:rPr>
        <w:t>高嘉瑜</w:t>
      </w:r>
      <w:r w:rsidR="00DD3CC4" w:rsidRPr="00DD3CC4">
        <w:rPr>
          <w:rFonts w:ascii="標楷體" w:eastAsia="標楷體" w:hAnsi="標楷體" w:cs="Times New Roman" w:hint="eastAsia"/>
          <w:color w:val="000000"/>
          <w:sz w:val="32"/>
          <w:szCs w:val="32"/>
        </w:rPr>
        <w:t>及</w:t>
      </w:r>
      <w:r w:rsidR="00CF6E05" w:rsidRPr="00AC5D30">
        <w:rPr>
          <w:rFonts w:ascii="標楷體" w:eastAsia="標楷體" w:hAnsi="標楷體" w:cs="Times New Roman" w:hint="eastAsia"/>
          <w:color w:val="000000"/>
          <w:sz w:val="32"/>
          <w:szCs w:val="32"/>
        </w:rPr>
        <w:t>楊曜</w:t>
      </w:r>
      <w:r w:rsidRPr="00DD3CC4">
        <w:rPr>
          <w:rFonts w:ascii="標楷體" w:eastAsia="標楷體" w:hAnsi="標楷體" w:cs="Times New Roman" w:hint="eastAsia"/>
          <w:color w:val="000000"/>
          <w:sz w:val="32"/>
          <w:szCs w:val="32"/>
        </w:rPr>
        <w:t>等</w:t>
      </w:r>
      <w:r w:rsidR="00204092" w:rsidRPr="00DD3CC4">
        <w:rPr>
          <w:rFonts w:ascii="標楷體" w:eastAsia="標楷體" w:hAnsi="標楷體" w:cs="Times New Roman"/>
          <w:color w:val="000000"/>
          <w:sz w:val="32"/>
          <w:szCs w:val="32"/>
        </w:rPr>
        <w:t>2</w:t>
      </w:r>
      <w:r w:rsidR="00DD3CC4" w:rsidRPr="00DD3CC4">
        <w:rPr>
          <w:rFonts w:ascii="標楷體" w:eastAsia="標楷體" w:hAnsi="標楷體" w:cs="Times New Roman"/>
          <w:color w:val="000000"/>
          <w:sz w:val="32"/>
          <w:szCs w:val="32"/>
        </w:rPr>
        <w:t>5</w:t>
      </w:r>
      <w:r w:rsidRPr="00DD3CC4">
        <w:rPr>
          <w:rFonts w:ascii="標楷體" w:eastAsia="標楷體" w:hAnsi="標楷體" w:cs="Times New Roman" w:hint="eastAsia"/>
          <w:color w:val="000000"/>
          <w:sz w:val="32"/>
          <w:szCs w:val="32"/>
        </w:rPr>
        <w:t>人</w:t>
      </w:r>
      <w:r w:rsidRPr="003617FC">
        <w:rPr>
          <w:rFonts w:ascii="標楷體" w:eastAsia="標楷體" w:hAnsi="標楷體" w:cs="Times New Roman" w:hint="eastAsia"/>
          <w:color w:val="000000"/>
          <w:sz w:val="32"/>
          <w:szCs w:val="32"/>
        </w:rPr>
        <w:t>提出質詢，均經</w:t>
      </w:r>
      <w:r w:rsidR="001C616C">
        <w:rPr>
          <w:rFonts w:ascii="標楷體" w:eastAsia="標楷體" w:hAnsi="標楷體" w:cs="Times New Roman" w:hint="eastAsia"/>
          <w:color w:val="000000"/>
          <w:sz w:val="32"/>
          <w:szCs w:val="32"/>
        </w:rPr>
        <w:t>勞動</w:t>
      </w:r>
      <w:r w:rsidRPr="003617FC">
        <w:rPr>
          <w:rFonts w:ascii="標楷體" w:eastAsia="標楷體" w:hAnsi="標楷體" w:cs="Times New Roman" w:hint="eastAsia"/>
          <w:color w:val="000000"/>
          <w:sz w:val="32"/>
          <w:szCs w:val="32"/>
        </w:rPr>
        <w:t>部</w:t>
      </w:r>
      <w:r>
        <w:rPr>
          <w:rFonts w:ascii="標楷體" w:eastAsia="標楷體" w:hAnsi="標楷體" w:cs="Times New Roman" w:hint="eastAsia"/>
          <w:color w:val="000000"/>
          <w:sz w:val="32"/>
          <w:szCs w:val="32"/>
        </w:rPr>
        <w:t>部</w:t>
      </w:r>
      <w:r w:rsidRPr="003617FC">
        <w:rPr>
          <w:rFonts w:ascii="標楷體" w:eastAsia="標楷體" w:hAnsi="標楷體" w:cs="Times New Roman" w:hint="eastAsia"/>
          <w:color w:val="000000"/>
          <w:sz w:val="32"/>
          <w:szCs w:val="32"/>
        </w:rPr>
        <w:t>長</w:t>
      </w:r>
      <w:r w:rsidR="001C616C">
        <w:rPr>
          <w:rFonts w:ascii="標楷體" w:eastAsia="標楷體" w:hAnsi="標楷體" w:cs="Times New Roman" w:hint="eastAsia"/>
          <w:color w:val="000000"/>
          <w:sz w:val="32"/>
          <w:szCs w:val="32"/>
        </w:rPr>
        <w:t>許銘春</w:t>
      </w:r>
      <w:r w:rsidR="00DD3CC4">
        <w:rPr>
          <w:rFonts w:ascii="標楷體" w:eastAsia="標楷體" w:hAnsi="標楷體" w:cs="Times New Roman" w:hint="eastAsia"/>
          <w:color w:val="000000"/>
          <w:sz w:val="32"/>
          <w:szCs w:val="32"/>
        </w:rPr>
        <w:t>及</w:t>
      </w:r>
      <w:r w:rsidR="00D83B5C">
        <w:rPr>
          <w:rFonts w:ascii="標楷體" w:eastAsia="標楷體" w:hAnsi="標楷體" w:cs="Times New Roman" w:hint="eastAsia"/>
          <w:color w:val="000000"/>
          <w:sz w:val="32"/>
          <w:szCs w:val="32"/>
        </w:rPr>
        <w:t>衛生福利部醫事司簡任技正呂念慈</w:t>
      </w:r>
      <w:r w:rsidRPr="003617FC">
        <w:rPr>
          <w:rFonts w:ascii="標楷體" w:eastAsia="標楷體" w:hAnsi="標楷體" w:cs="Times New Roman" w:hint="eastAsia"/>
          <w:color w:val="000000"/>
          <w:sz w:val="32"/>
          <w:szCs w:val="32"/>
        </w:rPr>
        <w:t>暨各相關主管等即席答復。</w:t>
      </w:r>
      <w:r w:rsidR="001C616C" w:rsidRPr="001C616C">
        <w:rPr>
          <w:rFonts w:ascii="標楷體" w:eastAsia="標楷體" w:hAnsi="標楷體" w:cs="Times New Roman" w:hint="eastAsia"/>
          <w:color w:val="000000"/>
          <w:sz w:val="32"/>
          <w:szCs w:val="32"/>
        </w:rPr>
        <w:t>委員</w:t>
      </w:r>
      <w:r w:rsidR="00DD3CC4">
        <w:rPr>
          <w:rFonts w:ascii="標楷體" w:eastAsia="標楷體" w:hAnsi="標楷體" w:cs="Times New Roman" w:hint="eastAsia"/>
          <w:color w:val="000000"/>
          <w:sz w:val="32"/>
          <w:szCs w:val="32"/>
        </w:rPr>
        <w:t>賴品妤及</w:t>
      </w:r>
      <w:r w:rsidR="00B20A72" w:rsidRPr="00B20A72">
        <w:rPr>
          <w:rFonts w:ascii="標楷體" w:eastAsia="標楷體" w:hAnsi="標楷體" w:cs="Times New Roman" w:hint="eastAsia"/>
          <w:color w:val="000000"/>
          <w:sz w:val="32"/>
          <w:szCs w:val="32"/>
        </w:rPr>
        <w:t>陳玉珍</w:t>
      </w:r>
      <w:r w:rsidR="001C616C" w:rsidRPr="001C616C">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rsidR="003617FC" w:rsidRPr="003617FC" w:rsidRDefault="003617FC" w:rsidP="00B4053D">
      <w:pPr>
        <w:overflowPunct w:val="0"/>
        <w:snapToGrid w:val="0"/>
        <w:spacing w:beforeLines="100" w:before="36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rsidR="003617FC" w:rsidRPr="003617FC" w:rsidRDefault="003617FC" w:rsidP="003617FC">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rsidR="003617FC" w:rsidRPr="003617FC" w:rsidRDefault="003617FC" w:rsidP="003617FC">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bookmarkEnd w:id="7"/>
    <w:bookmarkEnd w:id="8"/>
    <w:p w:rsidR="001C616C" w:rsidRDefault="001C616C" w:rsidP="001C616C">
      <w:pPr>
        <w:spacing w:beforeLines="100" w:before="360"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討論事項</w:t>
      </w:r>
    </w:p>
    <w:p w:rsidR="001C616C" w:rsidRDefault="001C616C" w:rsidP="001C616C">
      <w:pPr>
        <w:spacing w:line="440" w:lineRule="exact"/>
        <w:jc w:val="both"/>
        <w:rPr>
          <w:rFonts w:ascii="標楷體" w:eastAsia="標楷體" w:hAnsi="標楷體"/>
          <w:b/>
          <w:bCs/>
          <w:kern w:val="0"/>
          <w:sz w:val="32"/>
          <w:szCs w:val="32"/>
        </w:rPr>
      </w:pPr>
      <w:r w:rsidRPr="00732519">
        <w:rPr>
          <w:rFonts w:ascii="標楷體" w:eastAsia="標楷體" w:hAnsi="標楷體" w:hint="eastAsia"/>
          <w:b/>
          <w:bCs/>
          <w:kern w:val="0"/>
          <w:sz w:val="32"/>
          <w:szCs w:val="32"/>
        </w:rPr>
        <w:t>審查</w:t>
      </w:r>
      <w:r>
        <w:rPr>
          <w:rFonts w:ascii="標楷體" w:eastAsia="標楷體" w:hAnsi="標楷體" w:hint="eastAsia"/>
          <w:b/>
          <w:bCs/>
          <w:kern w:val="0"/>
          <w:sz w:val="32"/>
          <w:szCs w:val="32"/>
        </w:rPr>
        <w:t>：</w:t>
      </w:r>
    </w:p>
    <w:p w:rsidR="001C616C" w:rsidRDefault="001C616C" w:rsidP="001C616C">
      <w:pPr>
        <w:pStyle w:val="af"/>
        <w:numPr>
          <w:ilvl w:val="0"/>
          <w:numId w:val="3"/>
        </w:numPr>
        <w:spacing w:line="440" w:lineRule="exact"/>
        <w:ind w:left="771" w:hanging="771"/>
        <w:jc w:val="both"/>
        <w:rPr>
          <w:b/>
          <w:bCs/>
          <w:kern w:val="0"/>
        </w:rPr>
      </w:pPr>
      <w:r w:rsidRPr="001C616C">
        <w:rPr>
          <w:rFonts w:hint="eastAsia"/>
          <w:b/>
          <w:bCs/>
          <w:kern w:val="0"/>
        </w:rPr>
        <w:t>行政院函請審議「勞工職業災害保險及保護法草案」案。</w:t>
      </w:r>
    </w:p>
    <w:p w:rsidR="00F00D45" w:rsidRDefault="001C616C" w:rsidP="00EA6145">
      <w:pPr>
        <w:pStyle w:val="af"/>
        <w:numPr>
          <w:ilvl w:val="0"/>
          <w:numId w:val="3"/>
        </w:numPr>
        <w:spacing w:line="440" w:lineRule="exact"/>
        <w:ind w:left="771" w:hanging="771"/>
        <w:jc w:val="both"/>
        <w:rPr>
          <w:b/>
          <w:bCs/>
          <w:kern w:val="0"/>
        </w:rPr>
      </w:pPr>
      <w:r w:rsidRPr="001C616C">
        <w:rPr>
          <w:rFonts w:hint="eastAsia"/>
          <w:b/>
          <w:bCs/>
          <w:kern w:val="0"/>
        </w:rPr>
        <w:t>本院委</w:t>
      </w:r>
      <w:r w:rsidRPr="00E6185C">
        <w:rPr>
          <w:rFonts w:hAnsi="標楷體" w:hint="eastAsia"/>
          <w:b/>
        </w:rPr>
        <w:t>員范雲等19人</w:t>
      </w:r>
      <w:r w:rsidRPr="001C616C">
        <w:rPr>
          <w:rFonts w:hint="eastAsia"/>
          <w:b/>
          <w:bCs/>
          <w:kern w:val="0"/>
        </w:rPr>
        <w:t>擬具「勞工職業災害保險及保護法草案」案</w:t>
      </w:r>
      <w:r w:rsidRPr="00FE451E">
        <w:rPr>
          <w:rFonts w:hint="eastAsia"/>
          <w:b/>
          <w:bCs/>
          <w:kern w:val="0"/>
        </w:rPr>
        <w:t>。</w:t>
      </w:r>
    </w:p>
    <w:p w:rsidR="00EA6145" w:rsidRPr="00D8332F" w:rsidRDefault="00EA6145" w:rsidP="00EA6145">
      <w:pPr>
        <w:widowControl/>
        <w:spacing w:line="440" w:lineRule="exact"/>
        <w:jc w:val="both"/>
        <w:rPr>
          <w:rFonts w:ascii="標楷體" w:eastAsia="標楷體" w:hAnsi="標楷體"/>
          <w:bCs/>
          <w:kern w:val="0"/>
          <w:sz w:val="32"/>
          <w:szCs w:val="32"/>
        </w:rPr>
      </w:pPr>
      <w:r w:rsidRPr="00D8332F">
        <w:rPr>
          <w:rFonts w:ascii="標楷體" w:eastAsia="標楷體" w:hAnsi="標楷體" w:hint="eastAsia"/>
          <w:color w:val="000000"/>
          <w:sz w:val="32"/>
          <w:szCs w:val="32"/>
        </w:rPr>
        <w:t>(</w:t>
      </w:r>
      <w:r w:rsidR="004079F6">
        <w:rPr>
          <w:rFonts w:ascii="標楷體" w:eastAsia="標楷體" w:hAnsi="標楷體" w:hint="eastAsia"/>
          <w:color w:val="000000"/>
          <w:sz w:val="32"/>
          <w:szCs w:val="32"/>
        </w:rPr>
        <w:t>本次會議有</w:t>
      </w:r>
      <w:r w:rsidRPr="00D8332F">
        <w:rPr>
          <w:rFonts w:ascii="標楷體" w:eastAsia="標楷體" w:hAnsi="標楷體" w:hint="eastAsia"/>
          <w:bCs/>
          <w:kern w:val="0"/>
          <w:sz w:val="32"/>
          <w:szCs w:val="32"/>
        </w:rPr>
        <w:t>委員</w:t>
      </w:r>
      <w:r w:rsidR="008E588E" w:rsidRPr="00D8332F">
        <w:rPr>
          <w:rFonts w:ascii="標楷體" w:eastAsia="標楷體" w:hAnsi="標楷體" w:hint="eastAsia"/>
          <w:bCs/>
          <w:kern w:val="0"/>
          <w:sz w:val="32"/>
          <w:szCs w:val="32"/>
        </w:rPr>
        <w:t>吳玉琴</w:t>
      </w:r>
      <w:r w:rsidRPr="00D8332F">
        <w:rPr>
          <w:rFonts w:ascii="標楷體" w:eastAsia="標楷體" w:hAnsi="標楷體" w:hint="eastAsia"/>
          <w:bCs/>
          <w:kern w:val="0"/>
          <w:sz w:val="32"/>
          <w:szCs w:val="32"/>
        </w:rPr>
        <w:t>等</w:t>
      </w:r>
      <w:r w:rsidR="008E588E" w:rsidRPr="00D8332F">
        <w:rPr>
          <w:rFonts w:ascii="標楷體" w:eastAsia="標楷體" w:hAnsi="標楷體" w:hint="eastAsia"/>
          <w:bCs/>
          <w:kern w:val="0"/>
          <w:sz w:val="32"/>
          <w:szCs w:val="32"/>
        </w:rPr>
        <w:t>4</w:t>
      </w:r>
      <w:r w:rsidRPr="00D8332F">
        <w:rPr>
          <w:rFonts w:ascii="標楷體" w:eastAsia="標楷體" w:hAnsi="標楷體" w:hint="eastAsia"/>
          <w:bCs/>
          <w:kern w:val="0"/>
          <w:sz w:val="32"/>
          <w:szCs w:val="32"/>
        </w:rPr>
        <w:t>人提出第</w:t>
      </w:r>
      <w:r w:rsidR="008E588E" w:rsidRPr="00D8332F">
        <w:rPr>
          <w:rFonts w:ascii="標楷體" w:eastAsia="標楷體" w:hAnsi="標楷體" w:hint="eastAsia"/>
          <w:bCs/>
          <w:kern w:val="0"/>
          <w:sz w:val="32"/>
          <w:szCs w:val="32"/>
        </w:rPr>
        <w:t>十</w:t>
      </w:r>
      <w:r w:rsidRPr="00D8332F">
        <w:rPr>
          <w:rFonts w:ascii="標楷體" w:eastAsia="標楷體" w:hAnsi="標楷體" w:hint="eastAsia"/>
          <w:bCs/>
          <w:kern w:val="0"/>
          <w:sz w:val="32"/>
          <w:szCs w:val="32"/>
        </w:rPr>
        <w:t>九條條文修正動議</w:t>
      </w:r>
      <w:r w:rsidR="004079F6">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委員蘇巧慧等</w:t>
      </w:r>
      <w:r w:rsidR="008E588E" w:rsidRPr="00D8332F">
        <w:rPr>
          <w:rFonts w:ascii="標楷體" w:eastAsia="標楷體" w:hAnsi="標楷體" w:hint="eastAsia"/>
          <w:bCs/>
          <w:kern w:val="0"/>
          <w:sz w:val="32"/>
          <w:szCs w:val="32"/>
        </w:rPr>
        <w:t>3</w:t>
      </w:r>
      <w:r w:rsidRPr="00D8332F">
        <w:rPr>
          <w:rFonts w:ascii="標楷體" w:eastAsia="標楷體" w:hAnsi="標楷體" w:hint="eastAsia"/>
          <w:bCs/>
          <w:kern w:val="0"/>
          <w:sz w:val="32"/>
          <w:szCs w:val="32"/>
        </w:rPr>
        <w:t>人提出第</w:t>
      </w:r>
      <w:r w:rsidR="008E588E" w:rsidRPr="00D8332F">
        <w:rPr>
          <w:rFonts w:ascii="標楷體" w:eastAsia="標楷體" w:hAnsi="標楷體" w:hint="eastAsia"/>
          <w:bCs/>
          <w:kern w:val="0"/>
          <w:sz w:val="32"/>
          <w:szCs w:val="32"/>
        </w:rPr>
        <w:t>一條</w:t>
      </w:r>
      <w:r w:rsidR="00005AAC">
        <w:rPr>
          <w:rFonts w:ascii="標楷體" w:eastAsia="標楷體" w:hAnsi="標楷體" w:hint="eastAsia"/>
          <w:bCs/>
          <w:kern w:val="0"/>
          <w:sz w:val="32"/>
          <w:szCs w:val="32"/>
        </w:rPr>
        <w:t>、</w:t>
      </w:r>
      <w:r w:rsidR="00005AAC" w:rsidRPr="00D8332F">
        <w:rPr>
          <w:rFonts w:ascii="標楷體" w:eastAsia="標楷體" w:hAnsi="標楷體" w:hint="eastAsia"/>
          <w:bCs/>
          <w:kern w:val="0"/>
          <w:sz w:val="32"/>
          <w:szCs w:val="32"/>
        </w:rPr>
        <w:t>第六條、第九條、第十五條、第十七條、第十九條、第二十條、第二十二條、第二十三條、第二十七</w:t>
      </w:r>
      <w:r w:rsidR="00005AAC">
        <w:rPr>
          <w:rFonts w:ascii="標楷體" w:eastAsia="標楷體" w:hAnsi="標楷體" w:hint="eastAsia"/>
          <w:bCs/>
          <w:kern w:val="0"/>
          <w:sz w:val="32"/>
          <w:szCs w:val="32"/>
        </w:rPr>
        <w:t>條</w:t>
      </w:r>
      <w:r w:rsidR="00005AAC" w:rsidRPr="00D8332F">
        <w:rPr>
          <w:rFonts w:ascii="標楷體" w:eastAsia="標楷體" w:hAnsi="標楷體" w:hint="eastAsia"/>
          <w:bCs/>
          <w:kern w:val="0"/>
          <w:sz w:val="32"/>
          <w:szCs w:val="32"/>
        </w:rPr>
        <w:t>、第四十條、第四十三條、第六十二條、第六十三條、第六十七條、第七十條至第七十二條及第七十八條</w:t>
      </w:r>
      <w:r w:rsidRPr="00D8332F">
        <w:rPr>
          <w:rFonts w:ascii="標楷體" w:eastAsia="標楷體" w:hAnsi="標楷體" w:hint="eastAsia"/>
          <w:bCs/>
          <w:kern w:val="0"/>
          <w:sz w:val="32"/>
          <w:szCs w:val="32"/>
        </w:rPr>
        <w:t>條文修正動議</w:t>
      </w:r>
      <w:r w:rsidR="004079F6">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w:t>
      </w:r>
      <w:r w:rsidR="008E588E" w:rsidRPr="00D8332F">
        <w:rPr>
          <w:rFonts w:ascii="標楷體" w:eastAsia="標楷體" w:hAnsi="標楷體" w:hint="eastAsia"/>
          <w:bCs/>
          <w:kern w:val="0"/>
          <w:sz w:val="32"/>
          <w:szCs w:val="32"/>
        </w:rPr>
        <w:t>賴香伶</w:t>
      </w:r>
      <w:r w:rsidRPr="00D8332F">
        <w:rPr>
          <w:rFonts w:ascii="標楷體" w:eastAsia="標楷體" w:hAnsi="標楷體" w:hint="eastAsia"/>
          <w:bCs/>
          <w:kern w:val="0"/>
          <w:sz w:val="32"/>
          <w:szCs w:val="32"/>
        </w:rPr>
        <w:t>等</w:t>
      </w:r>
      <w:r w:rsidR="008E588E" w:rsidRPr="00D8332F">
        <w:rPr>
          <w:rFonts w:ascii="標楷體" w:eastAsia="標楷體" w:hAnsi="標楷體" w:hint="eastAsia"/>
          <w:bCs/>
          <w:kern w:val="0"/>
          <w:sz w:val="32"/>
          <w:szCs w:val="32"/>
        </w:rPr>
        <w:t>4人提出第一</w:t>
      </w:r>
      <w:r w:rsidRPr="00D8332F">
        <w:rPr>
          <w:rFonts w:ascii="標楷體" w:eastAsia="標楷體" w:hAnsi="標楷體" w:hint="eastAsia"/>
          <w:bCs/>
          <w:kern w:val="0"/>
          <w:sz w:val="32"/>
          <w:szCs w:val="32"/>
        </w:rPr>
        <w:t>條</w:t>
      </w:r>
      <w:r w:rsidR="008E588E" w:rsidRPr="00D8332F">
        <w:rPr>
          <w:rFonts w:ascii="標楷體" w:eastAsia="標楷體" w:hAnsi="標楷體" w:hint="eastAsia"/>
          <w:bCs/>
          <w:kern w:val="0"/>
          <w:sz w:val="32"/>
          <w:szCs w:val="32"/>
        </w:rPr>
        <w:t>、第五條</w:t>
      </w:r>
      <w:r w:rsidR="00A40762" w:rsidRPr="00D8332F">
        <w:rPr>
          <w:rFonts w:ascii="標楷體" w:eastAsia="標楷體" w:hAnsi="標楷體" w:hint="eastAsia"/>
          <w:bCs/>
          <w:kern w:val="0"/>
          <w:sz w:val="32"/>
          <w:szCs w:val="32"/>
        </w:rPr>
        <w:t>至</w:t>
      </w:r>
      <w:r w:rsidR="008E588E" w:rsidRPr="00D8332F">
        <w:rPr>
          <w:rFonts w:ascii="標楷體" w:eastAsia="標楷體" w:hAnsi="標楷體" w:hint="eastAsia"/>
          <w:bCs/>
          <w:kern w:val="0"/>
          <w:sz w:val="32"/>
          <w:szCs w:val="32"/>
        </w:rPr>
        <w:t>第七條、第十條、第十二條、第十四條、第十六條、第十九條</w:t>
      </w:r>
      <w:r w:rsidR="00171054">
        <w:rPr>
          <w:rFonts w:ascii="標楷體" w:eastAsia="標楷體" w:hAnsi="標楷體" w:hint="eastAsia"/>
          <w:bCs/>
          <w:kern w:val="0"/>
          <w:sz w:val="32"/>
          <w:szCs w:val="32"/>
        </w:rPr>
        <w:t>、</w:t>
      </w:r>
      <w:r w:rsidR="00171054" w:rsidRPr="00D8332F">
        <w:rPr>
          <w:rFonts w:ascii="標楷體" w:eastAsia="標楷體" w:hAnsi="標楷體" w:hint="eastAsia"/>
          <w:bCs/>
          <w:kern w:val="0"/>
          <w:sz w:val="32"/>
          <w:szCs w:val="32"/>
        </w:rPr>
        <w:t>第二十</w:t>
      </w:r>
      <w:r w:rsidR="00171054">
        <w:rPr>
          <w:rFonts w:ascii="標楷體" w:eastAsia="標楷體" w:hAnsi="標楷體" w:hint="eastAsia"/>
          <w:bCs/>
          <w:kern w:val="0"/>
          <w:sz w:val="32"/>
          <w:szCs w:val="32"/>
        </w:rPr>
        <w:t>一</w:t>
      </w:r>
      <w:r w:rsidR="00171054" w:rsidRPr="00D8332F">
        <w:rPr>
          <w:rFonts w:ascii="標楷體" w:eastAsia="標楷體" w:hAnsi="標楷體" w:hint="eastAsia"/>
          <w:bCs/>
          <w:kern w:val="0"/>
          <w:sz w:val="32"/>
          <w:szCs w:val="32"/>
        </w:rPr>
        <w:t>條、</w:t>
      </w:r>
      <w:r w:rsidR="008E588E" w:rsidRPr="00D8332F">
        <w:rPr>
          <w:rFonts w:ascii="標楷體" w:eastAsia="標楷體" w:hAnsi="標楷體" w:hint="eastAsia"/>
          <w:bCs/>
          <w:kern w:val="0"/>
          <w:sz w:val="32"/>
          <w:szCs w:val="32"/>
        </w:rPr>
        <w:t>第二十</w:t>
      </w:r>
      <w:r w:rsidR="00A40762" w:rsidRPr="00D8332F">
        <w:rPr>
          <w:rFonts w:ascii="標楷體" w:eastAsia="標楷體" w:hAnsi="標楷體" w:hint="eastAsia"/>
          <w:bCs/>
          <w:kern w:val="0"/>
          <w:sz w:val="32"/>
          <w:szCs w:val="32"/>
        </w:rPr>
        <w:t>二</w:t>
      </w:r>
      <w:r w:rsidR="008E588E" w:rsidRPr="00D8332F">
        <w:rPr>
          <w:rFonts w:ascii="標楷體" w:eastAsia="標楷體" w:hAnsi="標楷體" w:hint="eastAsia"/>
          <w:bCs/>
          <w:kern w:val="0"/>
          <w:sz w:val="32"/>
          <w:szCs w:val="32"/>
        </w:rPr>
        <w:t>條、第二十六條</w:t>
      </w:r>
      <w:r w:rsidR="00A40762" w:rsidRPr="00D8332F">
        <w:rPr>
          <w:rFonts w:ascii="標楷體" w:eastAsia="標楷體" w:hAnsi="標楷體" w:hint="eastAsia"/>
          <w:bCs/>
          <w:kern w:val="0"/>
          <w:sz w:val="32"/>
          <w:szCs w:val="32"/>
        </w:rPr>
        <w:t>至</w:t>
      </w:r>
      <w:r w:rsidR="008E588E" w:rsidRPr="00D8332F">
        <w:rPr>
          <w:rFonts w:ascii="標楷體" w:eastAsia="標楷體" w:hAnsi="標楷體" w:hint="eastAsia"/>
          <w:bCs/>
          <w:kern w:val="0"/>
          <w:sz w:val="32"/>
          <w:szCs w:val="32"/>
        </w:rPr>
        <w:t>第三十條、第三十二條、第三十四條、第三十五條、第三十八條、第三十九條、第四十一條、第四十二條、第四十四條、第四十五條、第四十九條、第五十三條、第六十二條</w:t>
      </w:r>
      <w:r w:rsidR="00C677EA" w:rsidRPr="00D8332F">
        <w:rPr>
          <w:rFonts w:ascii="標楷體" w:eastAsia="標楷體" w:hAnsi="標楷體" w:hint="eastAsia"/>
          <w:bCs/>
          <w:kern w:val="0"/>
          <w:sz w:val="32"/>
          <w:szCs w:val="32"/>
        </w:rPr>
        <w:t>及</w:t>
      </w:r>
      <w:r w:rsidR="008E588E" w:rsidRPr="00D8332F">
        <w:rPr>
          <w:rFonts w:ascii="標楷體" w:eastAsia="標楷體" w:hAnsi="標楷體" w:hint="eastAsia"/>
          <w:bCs/>
          <w:kern w:val="0"/>
          <w:sz w:val="32"/>
          <w:szCs w:val="32"/>
        </w:rPr>
        <w:t>第六十四條</w:t>
      </w:r>
      <w:r w:rsidR="00A40762" w:rsidRPr="00D8332F">
        <w:rPr>
          <w:rFonts w:ascii="標楷體" w:eastAsia="標楷體" w:hAnsi="標楷體" w:hint="eastAsia"/>
          <w:bCs/>
          <w:kern w:val="0"/>
          <w:sz w:val="32"/>
          <w:szCs w:val="32"/>
        </w:rPr>
        <w:t>至第七十六條條</w:t>
      </w:r>
      <w:r w:rsidRPr="00D8332F">
        <w:rPr>
          <w:rFonts w:ascii="標楷體" w:eastAsia="標楷體" w:hAnsi="標楷體" w:hint="eastAsia"/>
          <w:bCs/>
          <w:kern w:val="0"/>
          <w:sz w:val="32"/>
          <w:szCs w:val="32"/>
        </w:rPr>
        <w:t>文修正動議</w:t>
      </w:r>
      <w:r w:rsidR="004079F6">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w:t>
      </w:r>
      <w:r w:rsidR="00E95193" w:rsidRPr="00D8332F">
        <w:rPr>
          <w:rFonts w:ascii="標楷體" w:eastAsia="標楷體" w:hAnsi="標楷體" w:hint="eastAsia"/>
          <w:bCs/>
          <w:kern w:val="0"/>
          <w:sz w:val="32"/>
          <w:szCs w:val="32"/>
        </w:rPr>
        <w:t>吳玉琴</w:t>
      </w:r>
      <w:r w:rsidR="00005AAC">
        <w:rPr>
          <w:rFonts w:ascii="標楷體" w:eastAsia="標楷體" w:hAnsi="標楷體" w:hint="eastAsia"/>
          <w:bCs/>
          <w:kern w:val="0"/>
          <w:sz w:val="32"/>
          <w:szCs w:val="32"/>
        </w:rPr>
        <w:t>(</w:t>
      </w:r>
      <w:r w:rsidR="00E95193" w:rsidRPr="00D8332F">
        <w:rPr>
          <w:rFonts w:ascii="標楷體" w:eastAsia="標楷體" w:hAnsi="標楷體" w:hint="eastAsia"/>
          <w:bCs/>
          <w:kern w:val="0"/>
          <w:sz w:val="32"/>
          <w:szCs w:val="32"/>
        </w:rPr>
        <w:t>王婉諭</w:t>
      </w:r>
      <w:r w:rsidR="00005AAC">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等</w:t>
      </w:r>
      <w:r w:rsidR="00E95193" w:rsidRPr="00D8332F">
        <w:rPr>
          <w:rFonts w:ascii="標楷體" w:eastAsia="標楷體" w:hAnsi="標楷體" w:hint="eastAsia"/>
          <w:bCs/>
          <w:kern w:val="0"/>
          <w:sz w:val="32"/>
          <w:szCs w:val="32"/>
        </w:rPr>
        <w:t>4人提出第</w:t>
      </w:r>
      <w:r w:rsidRPr="00D8332F">
        <w:rPr>
          <w:rFonts w:ascii="標楷體" w:eastAsia="標楷體" w:hAnsi="標楷體" w:hint="eastAsia"/>
          <w:bCs/>
          <w:kern w:val="0"/>
          <w:sz w:val="32"/>
          <w:szCs w:val="32"/>
        </w:rPr>
        <w:t>一條</w:t>
      </w:r>
      <w:r w:rsidR="00E95193" w:rsidRPr="00D8332F">
        <w:rPr>
          <w:rFonts w:ascii="標楷體" w:eastAsia="標楷體" w:hAnsi="標楷體" w:hint="eastAsia"/>
          <w:bCs/>
          <w:kern w:val="0"/>
          <w:sz w:val="32"/>
          <w:szCs w:val="32"/>
        </w:rPr>
        <w:t>、第六條、第十條、第十二條、第十四條、第十六條、第三十六條、第九十六條</w:t>
      </w:r>
      <w:r w:rsidR="00C677EA" w:rsidRPr="00D8332F">
        <w:rPr>
          <w:rFonts w:ascii="標楷體" w:eastAsia="標楷體" w:hAnsi="標楷體" w:hint="eastAsia"/>
          <w:bCs/>
          <w:kern w:val="0"/>
          <w:sz w:val="32"/>
          <w:szCs w:val="32"/>
        </w:rPr>
        <w:t>及</w:t>
      </w:r>
      <w:r w:rsidR="00E95193" w:rsidRPr="00D8332F">
        <w:rPr>
          <w:rFonts w:ascii="標楷體" w:eastAsia="標楷體" w:hAnsi="標楷體" w:hint="eastAsia"/>
          <w:bCs/>
          <w:kern w:val="0"/>
          <w:sz w:val="32"/>
          <w:szCs w:val="32"/>
        </w:rPr>
        <w:t>第一百條</w:t>
      </w:r>
      <w:r w:rsidRPr="00D8332F">
        <w:rPr>
          <w:rFonts w:ascii="標楷體" w:eastAsia="標楷體" w:hAnsi="標楷體" w:hint="eastAsia"/>
          <w:bCs/>
          <w:kern w:val="0"/>
          <w:sz w:val="32"/>
          <w:szCs w:val="32"/>
        </w:rPr>
        <w:t>條文修正動議</w:t>
      </w:r>
      <w:r w:rsidR="004079F6">
        <w:rPr>
          <w:rFonts w:ascii="標楷體" w:eastAsia="標楷體" w:hAnsi="標楷體" w:hint="eastAsia"/>
          <w:bCs/>
          <w:kern w:val="0"/>
          <w:sz w:val="32"/>
          <w:szCs w:val="32"/>
        </w:rPr>
        <w:t>；</w:t>
      </w:r>
      <w:r w:rsidR="00E95193" w:rsidRPr="00D8332F">
        <w:rPr>
          <w:rFonts w:ascii="標楷體" w:eastAsia="標楷體" w:hAnsi="標楷體" w:hint="eastAsia"/>
          <w:bCs/>
          <w:kern w:val="0"/>
          <w:sz w:val="32"/>
          <w:szCs w:val="32"/>
        </w:rPr>
        <w:t>委員洪申翰等3人提出第六條、</w:t>
      </w:r>
      <w:r w:rsidR="00185425" w:rsidRPr="00D8332F">
        <w:rPr>
          <w:rFonts w:ascii="標楷體" w:eastAsia="標楷體" w:hAnsi="標楷體" w:hint="eastAsia"/>
          <w:bCs/>
          <w:kern w:val="0"/>
          <w:sz w:val="32"/>
          <w:szCs w:val="32"/>
        </w:rPr>
        <w:t>第十條、第十七條、第三十三條、第三十四條、第三十八條、第四十五條、第六十二條、第六十七條、第七十五條、第七十六條、第七十八條至第八十一條</w:t>
      </w:r>
      <w:r w:rsidR="00C677EA" w:rsidRPr="00D8332F">
        <w:rPr>
          <w:rFonts w:ascii="標楷體" w:eastAsia="標楷體" w:hAnsi="標楷體" w:hint="eastAsia"/>
          <w:bCs/>
          <w:kern w:val="0"/>
          <w:sz w:val="32"/>
          <w:szCs w:val="32"/>
        </w:rPr>
        <w:t>及</w:t>
      </w:r>
      <w:r w:rsidR="00185425" w:rsidRPr="00D8332F">
        <w:rPr>
          <w:rFonts w:ascii="標楷體" w:eastAsia="標楷體" w:hAnsi="標楷體" w:hint="eastAsia"/>
          <w:bCs/>
          <w:kern w:val="0"/>
          <w:sz w:val="32"/>
          <w:szCs w:val="32"/>
        </w:rPr>
        <w:t>第</w:t>
      </w:r>
      <w:r w:rsidR="003675AE" w:rsidRPr="00D8332F">
        <w:rPr>
          <w:rFonts w:ascii="標楷體" w:eastAsia="標楷體" w:hAnsi="標楷體" w:hint="eastAsia"/>
          <w:bCs/>
          <w:kern w:val="0"/>
          <w:sz w:val="32"/>
          <w:szCs w:val="32"/>
        </w:rPr>
        <w:t>九</w:t>
      </w:r>
      <w:r w:rsidR="00185425" w:rsidRPr="00D8332F">
        <w:rPr>
          <w:rFonts w:ascii="標楷體" w:eastAsia="標楷體" w:hAnsi="標楷體" w:hint="eastAsia"/>
          <w:bCs/>
          <w:kern w:val="0"/>
          <w:sz w:val="32"/>
          <w:szCs w:val="32"/>
        </w:rPr>
        <w:t>十</w:t>
      </w:r>
      <w:r w:rsidR="003675AE" w:rsidRPr="00D8332F">
        <w:rPr>
          <w:rFonts w:ascii="標楷體" w:eastAsia="標楷體" w:hAnsi="標楷體" w:hint="eastAsia"/>
          <w:bCs/>
          <w:kern w:val="0"/>
          <w:sz w:val="32"/>
          <w:szCs w:val="32"/>
        </w:rPr>
        <w:t>六</w:t>
      </w:r>
      <w:r w:rsidR="00185425" w:rsidRPr="00D8332F">
        <w:rPr>
          <w:rFonts w:ascii="標楷體" w:eastAsia="標楷體" w:hAnsi="標楷體" w:hint="eastAsia"/>
          <w:bCs/>
          <w:kern w:val="0"/>
          <w:sz w:val="32"/>
          <w:szCs w:val="32"/>
        </w:rPr>
        <w:t>條</w:t>
      </w:r>
      <w:r w:rsidR="003675AE" w:rsidRPr="00D8332F">
        <w:rPr>
          <w:rFonts w:ascii="標楷體" w:eastAsia="標楷體" w:hAnsi="標楷體" w:hint="eastAsia"/>
          <w:bCs/>
          <w:kern w:val="0"/>
          <w:sz w:val="32"/>
          <w:szCs w:val="32"/>
        </w:rPr>
        <w:t>至第九十八條條文修正動議</w:t>
      </w:r>
      <w:r w:rsidR="004079F6">
        <w:rPr>
          <w:rFonts w:ascii="標楷體" w:eastAsia="標楷體" w:hAnsi="標楷體" w:hint="eastAsia"/>
          <w:bCs/>
          <w:kern w:val="0"/>
          <w:sz w:val="32"/>
          <w:szCs w:val="32"/>
        </w:rPr>
        <w:t>；</w:t>
      </w:r>
      <w:r w:rsidR="00C677EA" w:rsidRPr="00D8332F">
        <w:rPr>
          <w:rFonts w:ascii="標楷體" w:eastAsia="標楷體" w:hAnsi="標楷體" w:hint="eastAsia"/>
          <w:bCs/>
          <w:kern w:val="0"/>
          <w:sz w:val="32"/>
          <w:szCs w:val="32"/>
        </w:rPr>
        <w:t>委員邱泰源等3人提出第六條、第十四條、第六十二條、第六十四條及第七十四條條文修正動議</w:t>
      </w:r>
      <w:r w:rsidR="004079F6">
        <w:rPr>
          <w:rFonts w:ascii="標楷體" w:eastAsia="標楷體" w:hAnsi="標楷體" w:hint="eastAsia"/>
          <w:bCs/>
          <w:kern w:val="0"/>
          <w:sz w:val="32"/>
          <w:szCs w:val="32"/>
        </w:rPr>
        <w:t>；</w:t>
      </w:r>
      <w:r w:rsidR="00C677EA" w:rsidRPr="00D8332F">
        <w:rPr>
          <w:rFonts w:ascii="標楷體" w:eastAsia="標楷體" w:hAnsi="標楷體" w:hint="eastAsia"/>
          <w:bCs/>
          <w:kern w:val="0"/>
          <w:sz w:val="32"/>
          <w:szCs w:val="32"/>
        </w:rPr>
        <w:t>委員吳玉琴</w:t>
      </w:r>
      <w:r w:rsidR="00005AAC">
        <w:rPr>
          <w:rFonts w:ascii="標楷體" w:eastAsia="標楷體" w:hAnsi="標楷體" w:hint="eastAsia"/>
          <w:bCs/>
          <w:kern w:val="0"/>
          <w:sz w:val="32"/>
          <w:szCs w:val="32"/>
        </w:rPr>
        <w:t>(</w:t>
      </w:r>
      <w:r w:rsidR="00C677EA" w:rsidRPr="00D8332F">
        <w:rPr>
          <w:rFonts w:ascii="標楷體" w:eastAsia="標楷體" w:hAnsi="標楷體" w:hint="eastAsia"/>
          <w:bCs/>
          <w:kern w:val="0"/>
          <w:sz w:val="32"/>
          <w:szCs w:val="32"/>
        </w:rPr>
        <w:t>范雲</w:t>
      </w:r>
      <w:r w:rsidR="00005AAC">
        <w:rPr>
          <w:rFonts w:ascii="標楷體" w:eastAsia="標楷體" w:hAnsi="標楷體" w:hint="eastAsia"/>
          <w:bCs/>
          <w:kern w:val="0"/>
          <w:sz w:val="32"/>
          <w:szCs w:val="32"/>
        </w:rPr>
        <w:t>)</w:t>
      </w:r>
      <w:r w:rsidR="00C677EA" w:rsidRPr="00D8332F">
        <w:rPr>
          <w:rFonts w:ascii="標楷體" w:eastAsia="標楷體" w:hAnsi="標楷體" w:hint="eastAsia"/>
          <w:bCs/>
          <w:kern w:val="0"/>
          <w:sz w:val="32"/>
          <w:szCs w:val="32"/>
        </w:rPr>
        <w:t>等4人提出第六條</w:t>
      </w:r>
      <w:r w:rsidR="00005AAC">
        <w:rPr>
          <w:rFonts w:ascii="標楷體" w:eastAsia="標楷體" w:hAnsi="標楷體" w:hint="eastAsia"/>
          <w:bCs/>
          <w:kern w:val="0"/>
          <w:sz w:val="32"/>
          <w:szCs w:val="32"/>
        </w:rPr>
        <w:t>、</w:t>
      </w:r>
      <w:r w:rsidR="00005AAC" w:rsidRPr="00D8332F">
        <w:rPr>
          <w:rFonts w:ascii="標楷體" w:eastAsia="標楷體" w:hAnsi="標楷體" w:hint="eastAsia"/>
          <w:bCs/>
          <w:kern w:val="0"/>
          <w:sz w:val="32"/>
          <w:szCs w:val="32"/>
        </w:rPr>
        <w:t>第十條</w:t>
      </w:r>
      <w:r w:rsidR="00005AAC">
        <w:rPr>
          <w:rFonts w:ascii="標楷體" w:eastAsia="標楷體" w:hAnsi="標楷體" w:hint="eastAsia"/>
          <w:bCs/>
          <w:kern w:val="0"/>
          <w:sz w:val="32"/>
          <w:szCs w:val="32"/>
        </w:rPr>
        <w:t>、</w:t>
      </w:r>
      <w:r w:rsidR="00005AAC" w:rsidRPr="00D8332F">
        <w:rPr>
          <w:rFonts w:ascii="標楷體" w:eastAsia="標楷體" w:hAnsi="標楷體" w:hint="eastAsia"/>
          <w:bCs/>
          <w:kern w:val="0"/>
          <w:sz w:val="32"/>
          <w:szCs w:val="32"/>
        </w:rPr>
        <w:t>第十四條</w:t>
      </w:r>
      <w:r w:rsidR="00C677EA" w:rsidRPr="00D8332F">
        <w:rPr>
          <w:rFonts w:ascii="標楷體" w:eastAsia="標楷體" w:hAnsi="標楷體" w:hint="eastAsia"/>
          <w:bCs/>
          <w:kern w:val="0"/>
          <w:sz w:val="32"/>
          <w:szCs w:val="32"/>
        </w:rPr>
        <w:t>及第八十一條條文修正動議</w:t>
      </w:r>
      <w:r w:rsidR="004079F6">
        <w:rPr>
          <w:rFonts w:ascii="標楷體" w:eastAsia="標楷體" w:hAnsi="標楷體" w:hint="eastAsia"/>
          <w:bCs/>
          <w:kern w:val="0"/>
          <w:sz w:val="32"/>
          <w:szCs w:val="32"/>
        </w:rPr>
        <w:t>；</w:t>
      </w:r>
      <w:r w:rsidR="000B5C41" w:rsidRPr="00D8332F">
        <w:rPr>
          <w:rFonts w:ascii="標楷體" w:eastAsia="標楷體" w:hAnsi="標楷體" w:hint="eastAsia"/>
          <w:bCs/>
          <w:kern w:val="0"/>
          <w:sz w:val="32"/>
          <w:szCs w:val="32"/>
        </w:rPr>
        <w:t>委</w:t>
      </w:r>
      <w:r w:rsidR="000B5C41" w:rsidRPr="00D8332F">
        <w:rPr>
          <w:rFonts w:ascii="標楷體" w:eastAsia="標楷體" w:hAnsi="標楷體" w:hint="eastAsia"/>
          <w:bCs/>
          <w:kern w:val="0"/>
          <w:sz w:val="32"/>
          <w:szCs w:val="32"/>
        </w:rPr>
        <w:lastRenderedPageBreak/>
        <w:t>員吳玉琴</w:t>
      </w:r>
      <w:r w:rsidR="00005AAC">
        <w:rPr>
          <w:rFonts w:ascii="標楷體" w:eastAsia="標楷體" w:hAnsi="標楷體" w:hint="eastAsia"/>
          <w:bCs/>
          <w:kern w:val="0"/>
          <w:sz w:val="32"/>
          <w:szCs w:val="32"/>
        </w:rPr>
        <w:t>(</w:t>
      </w:r>
      <w:r w:rsidR="000B5C41" w:rsidRPr="00D8332F">
        <w:rPr>
          <w:rFonts w:ascii="標楷體" w:eastAsia="標楷體" w:hAnsi="標楷體" w:hint="eastAsia"/>
          <w:bCs/>
          <w:kern w:val="0"/>
          <w:sz w:val="32"/>
          <w:szCs w:val="32"/>
        </w:rPr>
        <w:t>林淑芬</w:t>
      </w:r>
      <w:r w:rsidR="00005AAC">
        <w:rPr>
          <w:rFonts w:ascii="標楷體" w:eastAsia="標楷體" w:hAnsi="標楷體" w:hint="eastAsia"/>
          <w:bCs/>
          <w:kern w:val="0"/>
          <w:sz w:val="32"/>
          <w:szCs w:val="32"/>
        </w:rPr>
        <w:t>)</w:t>
      </w:r>
      <w:r w:rsidR="000B5C41" w:rsidRPr="00D8332F">
        <w:rPr>
          <w:rFonts w:ascii="標楷體" w:eastAsia="標楷體" w:hAnsi="標楷體" w:hint="eastAsia"/>
          <w:bCs/>
          <w:kern w:val="0"/>
          <w:sz w:val="32"/>
          <w:szCs w:val="32"/>
        </w:rPr>
        <w:t>等4人提出第六條條文修正動議</w:t>
      </w:r>
      <w:r w:rsidR="004079F6">
        <w:rPr>
          <w:rFonts w:ascii="標楷體" w:eastAsia="標楷體" w:hAnsi="標楷體" w:hint="eastAsia"/>
          <w:bCs/>
          <w:kern w:val="0"/>
          <w:sz w:val="32"/>
          <w:szCs w:val="32"/>
        </w:rPr>
        <w:t>；</w:t>
      </w:r>
      <w:r w:rsidR="00A20AC2" w:rsidRPr="00D8332F">
        <w:rPr>
          <w:rFonts w:ascii="標楷體" w:eastAsia="標楷體" w:hAnsi="標楷體" w:hint="eastAsia"/>
          <w:bCs/>
          <w:kern w:val="0"/>
          <w:sz w:val="32"/>
          <w:szCs w:val="32"/>
        </w:rPr>
        <w:t>委員</w:t>
      </w:r>
      <w:r w:rsidR="00A20AC2">
        <w:rPr>
          <w:rFonts w:ascii="標楷體" w:eastAsia="標楷體" w:hAnsi="標楷體" w:hint="eastAsia"/>
          <w:bCs/>
          <w:kern w:val="0"/>
          <w:sz w:val="32"/>
          <w:szCs w:val="32"/>
        </w:rPr>
        <w:t>陳瑩</w:t>
      </w:r>
      <w:r w:rsidR="00A20AC2" w:rsidRPr="00D8332F">
        <w:rPr>
          <w:rFonts w:ascii="標楷體" w:eastAsia="標楷體" w:hAnsi="標楷體" w:hint="eastAsia"/>
          <w:bCs/>
          <w:kern w:val="0"/>
          <w:sz w:val="32"/>
          <w:szCs w:val="32"/>
        </w:rPr>
        <w:t>等</w:t>
      </w:r>
      <w:r w:rsidR="00A20AC2">
        <w:rPr>
          <w:rFonts w:ascii="標楷體" w:eastAsia="標楷體" w:hAnsi="標楷體" w:hint="eastAsia"/>
          <w:bCs/>
          <w:kern w:val="0"/>
          <w:sz w:val="32"/>
          <w:szCs w:val="32"/>
        </w:rPr>
        <w:t>3</w:t>
      </w:r>
      <w:r w:rsidR="00A20AC2" w:rsidRPr="00D8332F">
        <w:rPr>
          <w:rFonts w:ascii="標楷體" w:eastAsia="標楷體" w:hAnsi="標楷體" w:hint="eastAsia"/>
          <w:bCs/>
          <w:kern w:val="0"/>
          <w:sz w:val="32"/>
          <w:szCs w:val="32"/>
        </w:rPr>
        <w:t>人提出第六十</w:t>
      </w:r>
      <w:r w:rsidR="00A20AC2">
        <w:rPr>
          <w:rFonts w:ascii="標楷體" w:eastAsia="標楷體" w:hAnsi="標楷體" w:hint="eastAsia"/>
          <w:bCs/>
          <w:kern w:val="0"/>
          <w:sz w:val="32"/>
          <w:szCs w:val="32"/>
        </w:rPr>
        <w:t>九</w:t>
      </w:r>
      <w:r w:rsidR="00A20AC2" w:rsidRPr="00D8332F">
        <w:rPr>
          <w:rFonts w:ascii="標楷體" w:eastAsia="標楷體" w:hAnsi="標楷體" w:hint="eastAsia"/>
          <w:bCs/>
          <w:kern w:val="0"/>
          <w:sz w:val="32"/>
          <w:szCs w:val="32"/>
        </w:rPr>
        <w:t>條</w:t>
      </w:r>
      <w:r w:rsidR="00A20AC2">
        <w:rPr>
          <w:rFonts w:ascii="標楷體" w:eastAsia="標楷體" w:hAnsi="標楷體" w:hint="eastAsia"/>
          <w:bCs/>
          <w:kern w:val="0"/>
          <w:sz w:val="32"/>
          <w:szCs w:val="32"/>
        </w:rPr>
        <w:t>、</w:t>
      </w:r>
      <w:r w:rsidR="00A20AC2" w:rsidRPr="00D8332F">
        <w:rPr>
          <w:rFonts w:ascii="標楷體" w:eastAsia="標楷體" w:hAnsi="標楷體" w:hint="eastAsia"/>
          <w:bCs/>
          <w:kern w:val="0"/>
          <w:sz w:val="32"/>
          <w:szCs w:val="32"/>
        </w:rPr>
        <w:t>第七十二條及第</w:t>
      </w:r>
      <w:r w:rsidR="00A20AC2">
        <w:rPr>
          <w:rFonts w:ascii="標楷體" w:eastAsia="標楷體" w:hAnsi="標楷體" w:hint="eastAsia"/>
          <w:bCs/>
          <w:kern w:val="0"/>
          <w:sz w:val="32"/>
          <w:szCs w:val="32"/>
        </w:rPr>
        <w:t>八</w:t>
      </w:r>
      <w:r w:rsidR="00A20AC2" w:rsidRPr="00D8332F">
        <w:rPr>
          <w:rFonts w:ascii="標楷體" w:eastAsia="標楷體" w:hAnsi="標楷體" w:hint="eastAsia"/>
          <w:bCs/>
          <w:kern w:val="0"/>
          <w:sz w:val="32"/>
          <w:szCs w:val="32"/>
        </w:rPr>
        <w:t>十條條文修正動議。</w:t>
      </w:r>
      <w:r w:rsidR="00C677EA" w:rsidRPr="00D8332F">
        <w:rPr>
          <w:rFonts w:ascii="標楷體" w:eastAsia="標楷體" w:hAnsi="標楷體" w:hint="eastAsia"/>
          <w:bCs/>
          <w:kern w:val="0"/>
          <w:sz w:val="32"/>
          <w:szCs w:val="32"/>
        </w:rPr>
        <w:t>)</w:t>
      </w:r>
    </w:p>
    <w:p w:rsidR="00EA6145" w:rsidRPr="003617FC" w:rsidRDefault="00EA6145" w:rsidP="00EA6145">
      <w:pPr>
        <w:overflowPunct w:val="0"/>
        <w:snapToGrid w:val="0"/>
        <w:spacing w:beforeLines="100" w:before="360" w:line="440" w:lineRule="exact"/>
        <w:jc w:val="both"/>
        <w:rPr>
          <w:rFonts w:ascii="標楷體" w:eastAsia="標楷體" w:hAnsi="標楷體" w:cs="Times New Roman"/>
          <w:color w:val="000000"/>
          <w:sz w:val="32"/>
          <w:szCs w:val="32"/>
        </w:rPr>
      </w:pPr>
      <w:r w:rsidRPr="00D8332F">
        <w:rPr>
          <w:rFonts w:ascii="標楷體" w:eastAsia="標楷體" w:hAnsi="標楷體" w:cs="Times New Roman" w:hint="eastAsia"/>
          <w:b/>
          <w:sz w:val="32"/>
          <w:szCs w:val="32"/>
        </w:rPr>
        <w:t>決議：</w:t>
      </w:r>
    </w:p>
    <w:p w:rsidR="00EA6145" w:rsidRPr="00EA6145" w:rsidRDefault="00EA6145" w:rsidP="00EA6145">
      <w:pPr>
        <w:widowControl/>
        <w:spacing w:line="440" w:lineRule="exact"/>
        <w:ind w:left="640" w:hangingChars="200" w:hanging="640"/>
        <w:jc w:val="both"/>
        <w:rPr>
          <w:rFonts w:ascii="標楷體" w:eastAsia="標楷體" w:hAnsi="標楷體" w:cs="Times New Roman"/>
          <w:color w:val="000000"/>
          <w:sz w:val="32"/>
          <w:szCs w:val="32"/>
        </w:rPr>
      </w:pPr>
      <w:r w:rsidRPr="00EA6145">
        <w:rPr>
          <w:rFonts w:ascii="標楷體" w:eastAsia="標楷體" w:hAnsi="標楷體" w:cs="Times New Roman" w:hint="eastAsia"/>
          <w:color w:val="000000"/>
          <w:sz w:val="32"/>
          <w:szCs w:val="32"/>
        </w:rPr>
        <w:t>一、行政院函請審議「勞工職業災害保險及保護法草案」等2案，另擇期繼續審查。</w:t>
      </w:r>
    </w:p>
    <w:p w:rsidR="00EA6145" w:rsidRPr="003617FC" w:rsidRDefault="00EA6145" w:rsidP="00EA6145">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w:t>
      </w:r>
      <w:r w:rsidRPr="00EA6145">
        <w:rPr>
          <w:rFonts w:ascii="標楷體" w:eastAsia="標楷體" w:hAnsi="標楷體" w:cs="Times New Roman" w:hint="eastAsia"/>
          <w:color w:val="000000"/>
          <w:sz w:val="32"/>
          <w:szCs w:val="32"/>
        </w:rPr>
        <w:t>本次會議審查結果</w:t>
      </w:r>
      <w:r w:rsidR="004079F6">
        <w:rPr>
          <w:rFonts w:ascii="標楷體" w:eastAsia="標楷體" w:hAnsi="標楷體" w:cs="Times New Roman" w:hint="eastAsia"/>
          <w:color w:val="000000"/>
          <w:sz w:val="32"/>
          <w:szCs w:val="32"/>
        </w:rPr>
        <w:t>如下</w:t>
      </w:r>
      <w:r w:rsidRPr="00EA6145">
        <w:rPr>
          <w:rFonts w:ascii="標楷體" w:eastAsia="標楷體" w:hAnsi="標楷體" w:cs="Times New Roman" w:hint="eastAsia"/>
          <w:color w:val="000000"/>
          <w:sz w:val="32"/>
          <w:szCs w:val="32"/>
        </w:rPr>
        <w:t>：</w:t>
      </w:r>
    </w:p>
    <w:p w:rsidR="005D6F9F" w:rsidRPr="00E96FB7" w:rsidRDefault="00EA6145" w:rsidP="00293E9C">
      <w:pPr>
        <w:overflowPunct w:val="0"/>
        <w:spacing w:line="420" w:lineRule="exact"/>
        <w:ind w:left="576" w:hangingChars="180" w:hanging="576"/>
        <w:jc w:val="both"/>
        <w:rPr>
          <w:rFonts w:ascii="標楷體" w:eastAsia="標楷體" w:hAnsi="標楷體"/>
          <w:color w:val="000000"/>
          <w:sz w:val="32"/>
          <w:szCs w:val="32"/>
        </w:rPr>
      </w:pPr>
      <w:r w:rsidRPr="00EA6145">
        <w:rPr>
          <w:rFonts w:ascii="標楷體" w:eastAsia="標楷體" w:hAnsi="標楷體" w:hint="eastAsia"/>
          <w:color w:val="000000"/>
          <w:sz w:val="32"/>
          <w:szCs w:val="32"/>
        </w:rPr>
        <w:t>(一)照</w:t>
      </w:r>
      <w:r w:rsidR="00117FFD">
        <w:rPr>
          <w:rFonts w:ascii="標楷體" w:eastAsia="標楷體" w:hAnsi="標楷體" w:hint="eastAsia"/>
          <w:color w:val="000000"/>
          <w:sz w:val="32"/>
          <w:szCs w:val="32"/>
        </w:rPr>
        <w:t>行政院提案</w:t>
      </w:r>
      <w:r w:rsidRPr="00EA6145">
        <w:rPr>
          <w:rFonts w:ascii="標楷體" w:eastAsia="標楷體" w:hAnsi="標楷體" w:hint="eastAsia"/>
          <w:color w:val="000000"/>
          <w:sz w:val="32"/>
          <w:szCs w:val="32"/>
        </w:rPr>
        <w:t>通過</w:t>
      </w:r>
      <w:r w:rsidR="0057644E" w:rsidRPr="00594650">
        <w:rPr>
          <w:rFonts w:ascii="標楷體" w:eastAsia="標楷體" w:hAnsi="標楷體" w:hint="eastAsia"/>
          <w:b/>
          <w:color w:val="000000"/>
          <w:sz w:val="32"/>
          <w:szCs w:val="32"/>
        </w:rPr>
        <w:t>(條文內容涉</w:t>
      </w:r>
      <w:r w:rsidR="00863091" w:rsidRPr="00594650">
        <w:rPr>
          <w:rFonts w:ascii="標楷體" w:eastAsia="標楷體" w:hAnsi="標楷體" w:hint="eastAsia"/>
          <w:b/>
          <w:color w:val="000000"/>
          <w:sz w:val="32"/>
          <w:szCs w:val="32"/>
        </w:rPr>
        <w:t>引用</w:t>
      </w:r>
      <w:r w:rsidR="0057644E" w:rsidRPr="00594650">
        <w:rPr>
          <w:rFonts w:ascii="標楷體" w:eastAsia="標楷體" w:hAnsi="標楷體" w:hint="eastAsia"/>
          <w:b/>
          <w:color w:val="000000"/>
          <w:sz w:val="32"/>
          <w:szCs w:val="32"/>
        </w:rPr>
        <w:t>條次部分，授權部會俟</w:t>
      </w:r>
      <w:r w:rsidR="00863091" w:rsidRPr="00594650">
        <w:rPr>
          <w:rFonts w:ascii="標楷體" w:eastAsia="標楷體" w:hAnsi="標楷體" w:hint="eastAsia"/>
          <w:b/>
          <w:color w:val="000000"/>
          <w:sz w:val="32"/>
          <w:szCs w:val="32"/>
        </w:rPr>
        <w:t>本草</w:t>
      </w:r>
      <w:r w:rsidR="0057644E" w:rsidRPr="00594650">
        <w:rPr>
          <w:rFonts w:ascii="標楷體" w:eastAsia="標楷體" w:hAnsi="標楷體" w:hint="eastAsia"/>
          <w:b/>
          <w:color w:val="000000"/>
          <w:sz w:val="32"/>
          <w:szCs w:val="32"/>
        </w:rPr>
        <w:t>案條次確定後配合調整)</w:t>
      </w:r>
      <w:r w:rsidRPr="00EA6145">
        <w:rPr>
          <w:rFonts w:ascii="標楷體" w:eastAsia="標楷體" w:hAnsi="標楷體" w:hint="eastAsia"/>
          <w:color w:val="000000"/>
          <w:sz w:val="32"/>
          <w:szCs w:val="32"/>
        </w:rPr>
        <w:t>：</w:t>
      </w:r>
      <w:r w:rsidR="00117FFD">
        <w:rPr>
          <w:rFonts w:ascii="標楷體" w:eastAsia="標楷體" w:hAnsi="標楷體" w:hint="eastAsia"/>
          <w:color w:val="000000"/>
          <w:sz w:val="32"/>
          <w:szCs w:val="32"/>
        </w:rPr>
        <w:t>第一章章名、第二條、第</w:t>
      </w:r>
      <w:r w:rsidR="002E3088" w:rsidRPr="002E3088">
        <w:rPr>
          <w:rFonts w:ascii="標楷體" w:eastAsia="標楷體" w:hAnsi="標楷體" w:hint="eastAsia"/>
          <w:color w:val="000000"/>
          <w:sz w:val="32"/>
          <w:szCs w:val="32"/>
        </w:rPr>
        <w:t>二</w:t>
      </w:r>
      <w:r w:rsidR="00117FFD">
        <w:rPr>
          <w:rFonts w:ascii="標楷體" w:eastAsia="標楷體" w:hAnsi="標楷體" w:hint="eastAsia"/>
          <w:color w:val="000000"/>
          <w:sz w:val="32"/>
          <w:szCs w:val="32"/>
        </w:rPr>
        <w:t>章章名、</w:t>
      </w:r>
      <w:r w:rsidR="0057644E">
        <w:rPr>
          <w:rFonts w:ascii="標楷體" w:eastAsia="標楷體" w:hAnsi="標楷體" w:hint="eastAsia"/>
          <w:color w:val="000000"/>
          <w:sz w:val="32"/>
          <w:szCs w:val="32"/>
        </w:rPr>
        <w:t>第一節節名、第四條、第二節節名、第八條、</w:t>
      </w:r>
      <w:r w:rsidRPr="006C4E99">
        <w:rPr>
          <w:rFonts w:ascii="標楷體" w:eastAsia="標楷體" w:hAnsi="標楷體" w:hint="eastAsia"/>
          <w:color w:val="000000"/>
          <w:sz w:val="32"/>
          <w:szCs w:val="32"/>
        </w:rPr>
        <w:t>第十五條</w:t>
      </w:r>
      <w:r w:rsidR="00863091">
        <w:rPr>
          <w:rFonts w:ascii="標楷體" w:eastAsia="標楷體" w:hAnsi="標楷體" w:hint="eastAsia"/>
          <w:color w:val="000000"/>
          <w:sz w:val="32"/>
          <w:szCs w:val="32"/>
        </w:rPr>
        <w:t>、第三節節名、第十八條、第二十條、第二十二條</w:t>
      </w:r>
      <w:r w:rsidR="00716B53">
        <w:rPr>
          <w:rFonts w:ascii="標楷體" w:eastAsia="標楷體" w:hAnsi="標楷體" w:hint="eastAsia"/>
          <w:color w:val="000000"/>
          <w:sz w:val="32"/>
          <w:szCs w:val="32"/>
        </w:rPr>
        <w:t>至</w:t>
      </w:r>
      <w:r w:rsidR="00863091">
        <w:rPr>
          <w:rFonts w:ascii="標楷體" w:eastAsia="標楷體" w:hAnsi="標楷體" w:hint="eastAsia"/>
          <w:color w:val="000000"/>
          <w:sz w:val="32"/>
          <w:szCs w:val="32"/>
        </w:rPr>
        <w:t>第二十四條、第四節節名、第一款款名、第三十一條、第三十七條、第二款款名、</w:t>
      </w:r>
      <w:r w:rsidR="00863091" w:rsidRPr="00E96FB7">
        <w:rPr>
          <w:rFonts w:ascii="標楷體" w:eastAsia="標楷體" w:hAnsi="標楷體" w:hint="eastAsia"/>
          <w:color w:val="000000"/>
          <w:sz w:val="32"/>
          <w:szCs w:val="32"/>
        </w:rPr>
        <w:t>第三款款名</w:t>
      </w:r>
      <w:r w:rsidR="00E96FB7" w:rsidRPr="00E96FB7">
        <w:rPr>
          <w:rFonts w:ascii="標楷體" w:eastAsia="標楷體" w:hAnsi="標楷體" w:hint="eastAsia"/>
          <w:color w:val="000000"/>
          <w:sz w:val="32"/>
          <w:szCs w:val="32"/>
        </w:rPr>
        <w:t>、第四款款名、</w:t>
      </w:r>
      <w:r w:rsidR="00E96FB7">
        <w:rPr>
          <w:rFonts w:ascii="標楷體" w:eastAsia="標楷體" w:hAnsi="標楷體" w:hint="eastAsia"/>
          <w:color w:val="000000"/>
          <w:sz w:val="32"/>
          <w:szCs w:val="32"/>
        </w:rPr>
        <w:t>第四十四條、第四十七條、第四十八條、</w:t>
      </w:r>
      <w:r w:rsidR="00E96FB7" w:rsidRPr="00E96FB7">
        <w:rPr>
          <w:rFonts w:ascii="標楷體" w:eastAsia="標楷體" w:hAnsi="標楷體" w:hint="eastAsia"/>
          <w:color w:val="000000"/>
          <w:sz w:val="32"/>
          <w:szCs w:val="32"/>
        </w:rPr>
        <w:t>第</w:t>
      </w:r>
      <w:r w:rsidR="00E96FB7">
        <w:rPr>
          <w:rFonts w:ascii="標楷體" w:eastAsia="標楷體" w:hAnsi="標楷體" w:hint="eastAsia"/>
          <w:color w:val="000000"/>
          <w:sz w:val="32"/>
          <w:szCs w:val="32"/>
        </w:rPr>
        <w:t>五</w:t>
      </w:r>
      <w:r w:rsidR="00E96FB7" w:rsidRPr="00E96FB7">
        <w:rPr>
          <w:rFonts w:ascii="標楷體" w:eastAsia="標楷體" w:hAnsi="標楷體" w:hint="eastAsia"/>
          <w:color w:val="000000"/>
          <w:sz w:val="32"/>
          <w:szCs w:val="32"/>
        </w:rPr>
        <w:t>款款名、</w:t>
      </w:r>
      <w:r w:rsidR="00E96FB7">
        <w:rPr>
          <w:rFonts w:ascii="標楷體" w:eastAsia="標楷體" w:hAnsi="標楷體" w:hint="eastAsia"/>
          <w:color w:val="000000"/>
          <w:sz w:val="32"/>
          <w:szCs w:val="32"/>
        </w:rPr>
        <w:t>第四十九條、第五十一條至第五十四條、</w:t>
      </w:r>
      <w:r w:rsidR="00E96FB7" w:rsidRPr="00E96FB7">
        <w:rPr>
          <w:rFonts w:ascii="標楷體" w:eastAsia="標楷體" w:hAnsi="標楷體" w:hint="eastAsia"/>
          <w:color w:val="000000"/>
          <w:sz w:val="32"/>
          <w:szCs w:val="32"/>
        </w:rPr>
        <w:t>第</w:t>
      </w:r>
      <w:r w:rsidR="00E96FB7">
        <w:rPr>
          <w:rFonts w:ascii="標楷體" w:eastAsia="標楷體" w:hAnsi="標楷體" w:hint="eastAsia"/>
          <w:color w:val="000000"/>
          <w:sz w:val="32"/>
          <w:szCs w:val="32"/>
        </w:rPr>
        <w:t>六</w:t>
      </w:r>
      <w:r w:rsidR="00005AAC">
        <w:rPr>
          <w:rFonts w:ascii="標楷體" w:eastAsia="標楷體" w:hAnsi="標楷體" w:hint="eastAsia"/>
          <w:color w:val="000000"/>
          <w:sz w:val="32"/>
          <w:szCs w:val="32"/>
        </w:rPr>
        <w:t>款款名、</w:t>
      </w:r>
      <w:r w:rsidR="00E96FB7" w:rsidRPr="00E96FB7">
        <w:rPr>
          <w:rFonts w:ascii="標楷體" w:eastAsia="標楷體" w:hAnsi="標楷體" w:hint="eastAsia"/>
          <w:color w:val="000000"/>
          <w:sz w:val="32"/>
          <w:szCs w:val="32"/>
        </w:rPr>
        <w:t>第</w:t>
      </w:r>
      <w:r w:rsidR="00E96FB7">
        <w:rPr>
          <w:rFonts w:ascii="標楷體" w:eastAsia="標楷體" w:hAnsi="標楷體" w:hint="eastAsia"/>
          <w:color w:val="000000"/>
          <w:sz w:val="32"/>
          <w:szCs w:val="32"/>
        </w:rPr>
        <w:t>七</w:t>
      </w:r>
      <w:r w:rsidR="00E96FB7" w:rsidRPr="00E96FB7">
        <w:rPr>
          <w:rFonts w:ascii="標楷體" w:eastAsia="標楷體" w:hAnsi="標楷體" w:hint="eastAsia"/>
          <w:color w:val="000000"/>
          <w:sz w:val="32"/>
          <w:szCs w:val="32"/>
        </w:rPr>
        <w:t>款款名、</w:t>
      </w:r>
      <w:r w:rsidR="00E96FB7">
        <w:rPr>
          <w:rFonts w:ascii="標楷體" w:eastAsia="標楷體" w:hAnsi="標楷體" w:hint="eastAsia"/>
          <w:color w:val="000000"/>
          <w:sz w:val="32"/>
          <w:szCs w:val="32"/>
        </w:rPr>
        <w:t>第五十六條至第五十八條、</w:t>
      </w:r>
      <w:r w:rsidR="00E96FB7" w:rsidRPr="00E96FB7">
        <w:rPr>
          <w:rFonts w:ascii="標楷體" w:eastAsia="標楷體" w:hAnsi="標楷體" w:hint="eastAsia"/>
          <w:color w:val="000000"/>
          <w:sz w:val="32"/>
          <w:szCs w:val="32"/>
        </w:rPr>
        <w:t>第</w:t>
      </w:r>
      <w:r w:rsidR="00E96FB7">
        <w:rPr>
          <w:rFonts w:ascii="標楷體" w:eastAsia="標楷體" w:hAnsi="標楷體" w:hint="eastAsia"/>
          <w:color w:val="000000"/>
          <w:sz w:val="32"/>
          <w:szCs w:val="32"/>
        </w:rPr>
        <w:t>五</w:t>
      </w:r>
      <w:r w:rsidR="00E96FB7" w:rsidRPr="00E96FB7">
        <w:rPr>
          <w:rFonts w:ascii="標楷體" w:eastAsia="標楷體" w:hAnsi="標楷體" w:hint="eastAsia"/>
          <w:color w:val="000000"/>
          <w:sz w:val="32"/>
          <w:szCs w:val="32"/>
        </w:rPr>
        <w:t>節</w:t>
      </w:r>
      <w:r w:rsidR="00E96FB7">
        <w:rPr>
          <w:rFonts w:ascii="標楷體" w:eastAsia="標楷體" w:hAnsi="標楷體" w:hint="eastAsia"/>
          <w:color w:val="000000"/>
          <w:sz w:val="32"/>
          <w:szCs w:val="32"/>
        </w:rPr>
        <w:t>節名、第五十九條至第六十一條、第三章章名、第一節節名、</w:t>
      </w:r>
      <w:r w:rsidR="00AF2453">
        <w:rPr>
          <w:rFonts w:ascii="標楷體" w:eastAsia="標楷體" w:hAnsi="標楷體" w:hint="eastAsia"/>
          <w:color w:val="000000"/>
          <w:sz w:val="32"/>
          <w:szCs w:val="32"/>
        </w:rPr>
        <w:t>第二節節名、第三節節名、第四章章名、第七十七條、第八十二條、第八十三條、第八十六條至第八十九條、第九十一條、第五章章名、第九十二條至第九十五條、第九十七條至第九十九條、第一百零一條、第六章章名、第一百零二條至第一百零九條</w:t>
      </w:r>
      <w:r w:rsidRPr="00E96FB7">
        <w:rPr>
          <w:rFonts w:ascii="標楷體" w:eastAsia="標楷體" w:hAnsi="標楷體" w:hint="eastAsia"/>
          <w:color w:val="000000"/>
          <w:sz w:val="32"/>
          <w:szCs w:val="32"/>
        </w:rPr>
        <w:t>。</w:t>
      </w:r>
    </w:p>
    <w:p w:rsidR="005D6F9F" w:rsidRPr="00E96FB7" w:rsidRDefault="005D6F9F" w:rsidP="00293E9C">
      <w:pPr>
        <w:overflowPunct w:val="0"/>
        <w:spacing w:line="420" w:lineRule="exact"/>
        <w:jc w:val="both"/>
        <w:rPr>
          <w:rFonts w:ascii="標楷體" w:eastAsia="標楷體" w:hAnsi="標楷體"/>
          <w:b/>
          <w:color w:val="000000"/>
          <w:sz w:val="32"/>
          <w:szCs w:val="32"/>
        </w:rPr>
      </w:pPr>
    </w:p>
    <w:p w:rsidR="00A15526" w:rsidRDefault="00EA6145" w:rsidP="00293E9C">
      <w:pPr>
        <w:overflowPunct w:val="0"/>
        <w:spacing w:line="420" w:lineRule="exact"/>
        <w:jc w:val="both"/>
        <w:rPr>
          <w:rFonts w:ascii="標楷體" w:eastAsia="標楷體" w:hAnsi="標楷體"/>
          <w:color w:val="000000"/>
          <w:sz w:val="32"/>
          <w:szCs w:val="32"/>
        </w:rPr>
      </w:pPr>
      <w:r w:rsidRPr="00EA6145">
        <w:rPr>
          <w:rFonts w:ascii="標楷體" w:eastAsia="標楷體" w:hAnsi="標楷體" w:hint="eastAsia"/>
          <w:color w:val="000000"/>
          <w:sz w:val="32"/>
          <w:szCs w:val="32"/>
        </w:rPr>
        <w:t>(二)</w:t>
      </w:r>
      <w:r w:rsidR="003C5F49">
        <w:rPr>
          <w:rFonts w:ascii="標楷體" w:eastAsia="標楷體" w:hAnsi="標楷體" w:hint="eastAsia"/>
          <w:color w:val="000000"/>
          <w:sz w:val="32"/>
          <w:szCs w:val="32"/>
        </w:rPr>
        <w:t>綜採各委員意見</w:t>
      </w:r>
      <w:r w:rsidRPr="00EA6145">
        <w:rPr>
          <w:rFonts w:ascii="標楷體" w:eastAsia="標楷體" w:hAnsi="標楷體" w:hint="eastAsia"/>
          <w:color w:val="000000"/>
          <w:sz w:val="32"/>
          <w:szCs w:val="32"/>
        </w:rPr>
        <w:t>修正通過：</w:t>
      </w:r>
    </w:p>
    <w:p w:rsidR="006A3740" w:rsidRDefault="006A374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Pr>
          <w:rFonts w:ascii="Times New Roman" w:eastAsia="標楷體" w:hAnsi="標楷體" w:cs="Times New Roman" w:hint="eastAsia"/>
          <w:sz w:val="32"/>
          <w:szCs w:val="20"/>
        </w:rPr>
        <w:t>第十七條</w:t>
      </w:r>
      <w:r w:rsid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BD1EA7" w:rsidRPr="00BD1EA7" w:rsidRDefault="00A15526"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w:t>
      </w:r>
      <w:r w:rsidR="00BD1EA7" w:rsidRPr="00BD1EA7">
        <w:rPr>
          <w:rFonts w:ascii="Times New Roman" w:eastAsia="標楷體" w:hAnsi="標楷體" w:cs="Times New Roman" w:hint="eastAsia"/>
          <w:sz w:val="32"/>
          <w:szCs w:val="20"/>
        </w:rPr>
        <w:t>第十七條　前條第一項月投保薪資，投保單位應按被保險人之月薪資總額，依投保薪資分級表之規定，向保險人申報。</w:t>
      </w:r>
    </w:p>
    <w:p w:rsidR="00BD1EA7" w:rsidRPr="00BD1EA7" w:rsidRDefault="00BD1EA7" w:rsidP="00293E9C">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被保險人之薪資，在當年二月至七月調整時，投保單位應於當年八月底前將調整後之月投保薪資通知保險人；在當年八月至次年一月調整時，應於次年二月底前通知保險人。前開調整，均自通知之次月一日生效。</w:t>
      </w:r>
    </w:p>
    <w:p w:rsidR="00BD1EA7" w:rsidRPr="00BD1EA7" w:rsidRDefault="00BD1EA7" w:rsidP="00293E9C">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依第九條第一項第二款規定加保，其所得未達投保薪資分級表最高一級者，得自行舉證申報其投保薪資。</w:t>
      </w:r>
    </w:p>
    <w:p w:rsidR="00BD1EA7" w:rsidRPr="00BD1EA7" w:rsidRDefault="00BD1EA7" w:rsidP="00293E9C">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第一項投保薪資分級表，由中央主管機關擬訂，報請行</w:t>
      </w:r>
      <w:r w:rsidRPr="00BD1EA7">
        <w:rPr>
          <w:rFonts w:ascii="Times New Roman" w:eastAsia="標楷體" w:hAnsi="標楷體" w:cs="Times New Roman" w:hint="eastAsia"/>
          <w:sz w:val="32"/>
          <w:szCs w:val="20"/>
        </w:rPr>
        <w:lastRenderedPageBreak/>
        <w:t>政院核定後發布。</w:t>
      </w:r>
    </w:p>
    <w:p w:rsidR="00A15526" w:rsidRPr="00A15526" w:rsidRDefault="00BD1EA7" w:rsidP="00293E9C">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前項投保薪資分級表之下限與中央主管機關公告之基本工資相同；基本工資調整時，該下限亦調整之。</w:t>
      </w:r>
      <w:r w:rsidR="00A15526" w:rsidRPr="00A15526">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第二十一條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F9765E"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二十一</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F9765E" w:rsidRPr="00F9765E">
        <w:rPr>
          <w:rFonts w:ascii="Times New Roman" w:eastAsia="標楷體" w:hAnsi="標楷體" w:cs="Times New Roman" w:hint="eastAsia"/>
          <w:sz w:val="32"/>
          <w:szCs w:val="20"/>
        </w:rPr>
        <w:t>投保單位對應繳納之保險費，未依前條第一項規定限期繳納者，得寬限十五日；在寬限期間仍未向保險人繳納者，保險人自寬限期滿之翌日起至完納前一日止，每逾一日加徵其應納費額百分之零點二滯納金；加徵之滯納金額，以至應納費額百分之二十為限。</w:t>
      </w:r>
    </w:p>
    <w:p w:rsidR="00F9765E" w:rsidRPr="00F9765E" w:rsidRDefault="00F9765E" w:rsidP="00293E9C">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F9765E">
        <w:rPr>
          <w:rFonts w:ascii="Times New Roman" w:eastAsia="標楷體" w:hAnsi="標楷體" w:cs="Times New Roman" w:hint="eastAsia"/>
          <w:sz w:val="32"/>
          <w:szCs w:val="20"/>
        </w:rPr>
        <w:t>加徵前項滯納金十五日後仍未繳納者，保險人就其應繳之保險費及滯納金，得依法移送行政執行。投保單位無財產可供執行或其財產不足清償時，由其代表人或負責人負連帶清償責任。</w:t>
      </w:r>
    </w:p>
    <w:p w:rsidR="00153D3D" w:rsidRPr="00A15526" w:rsidRDefault="00F9765E" w:rsidP="00293E9C">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投保單位代表人或負責人有變更者，原代表人或負責人未</w:t>
      </w:r>
      <w:r w:rsidR="00F32AB3" w:rsidRPr="00947041">
        <w:rPr>
          <w:rFonts w:ascii="Times New Roman" w:eastAsia="標楷體" w:hAnsi="標楷體" w:cs="Times New Roman" w:hint="eastAsia"/>
          <w:sz w:val="32"/>
          <w:szCs w:val="20"/>
        </w:rPr>
        <w:t>清</w:t>
      </w:r>
      <w:r w:rsidRPr="00947041">
        <w:rPr>
          <w:rFonts w:ascii="Times New Roman" w:eastAsia="標楷體" w:hAnsi="標楷體" w:cs="Times New Roman" w:hint="eastAsia"/>
          <w:sz w:val="32"/>
          <w:szCs w:val="20"/>
        </w:rPr>
        <w:t>繳保險費或滯納金時，新代表人或負責人應負連帶清償責任。</w:t>
      </w:r>
      <w:r w:rsidR="00153D3D" w:rsidRPr="00947041">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第二十五條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B963D7" w:rsidRPr="00B963D7"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二十五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B963D7" w:rsidRPr="00B963D7">
        <w:rPr>
          <w:rFonts w:ascii="Times New Roman" w:eastAsia="標楷體" w:hAnsi="標楷體" w:cs="Times New Roman" w:hint="eastAsia"/>
          <w:sz w:val="32"/>
          <w:szCs w:val="20"/>
        </w:rPr>
        <w:t>本保險之保險費及滯納金不適用下列規定：</w:t>
      </w:r>
    </w:p>
    <w:p w:rsidR="00B963D7" w:rsidRPr="00B963D7" w:rsidRDefault="00B963D7"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一、公司法有關公司重整之債務免責規定。</w:t>
      </w:r>
    </w:p>
    <w:p w:rsidR="00B963D7" w:rsidRPr="00B963D7" w:rsidRDefault="00B963D7"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二、消費者債務清理條例有關清算之債務免責規定。</w:t>
      </w:r>
    </w:p>
    <w:p w:rsidR="00B963D7" w:rsidRPr="00B963D7" w:rsidRDefault="00B963D7"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三、破產法有關破產之債務免責規定。</w:t>
      </w:r>
    </w:p>
    <w:p w:rsidR="00153D3D" w:rsidRPr="00A15526" w:rsidRDefault="00B963D7"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四、其他法律有關消滅時效規定。</w:t>
      </w:r>
      <w:r w:rsidR="00153D3D" w:rsidRPr="00A15526">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4</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第三十條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EC6029" w:rsidRPr="00947041" w:rsidRDefault="00153D3D" w:rsidP="00EC6029">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「第</w:t>
      </w:r>
      <w:r w:rsidR="0025006D" w:rsidRPr="00947041">
        <w:rPr>
          <w:rFonts w:ascii="Times New Roman" w:eastAsia="標楷體" w:hAnsi="標楷體" w:cs="Times New Roman" w:hint="eastAsia"/>
          <w:sz w:val="32"/>
          <w:szCs w:val="20"/>
        </w:rPr>
        <w:t>三十</w:t>
      </w:r>
      <w:r w:rsidRPr="00947041">
        <w:rPr>
          <w:rFonts w:ascii="Times New Roman" w:eastAsia="標楷體" w:hAnsi="標楷體" w:cs="Times New Roman" w:hint="eastAsia"/>
          <w:sz w:val="32"/>
          <w:szCs w:val="20"/>
        </w:rPr>
        <w:t>條</w:t>
      </w:r>
      <w:r w:rsidRPr="00947041">
        <w:rPr>
          <w:rFonts w:ascii="Times New Roman" w:eastAsia="標楷體" w:hAnsi="標楷體" w:cs="Times New Roman" w:hint="eastAsia"/>
          <w:sz w:val="32"/>
          <w:szCs w:val="20"/>
        </w:rPr>
        <w:t xml:space="preserve">  </w:t>
      </w:r>
      <w:r w:rsidR="00EC6029" w:rsidRPr="00947041">
        <w:rPr>
          <w:rFonts w:ascii="Times New Roman" w:eastAsia="標楷體" w:hAnsi="標楷體" w:cs="Times New Roman" w:hint="eastAsia"/>
          <w:sz w:val="32"/>
          <w:szCs w:val="20"/>
        </w:rPr>
        <w:t>不符合本法所定加保資格而參加本保險者，保險人應撤銷該被保險人之資格；其有領取保險給付者，保險人應以書面行政處分令其限期返還。</w:t>
      </w:r>
    </w:p>
    <w:p w:rsidR="00EC6029" w:rsidRPr="00947041" w:rsidRDefault="00EC6029" w:rsidP="00EC6029">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不符合本法所定請領條件而溢領或誤領保險給付者，其溢領或誤領之保險給付，保險人應以書面行政處分令其限期</w:t>
      </w:r>
      <w:r w:rsidRPr="00947041">
        <w:rPr>
          <w:rFonts w:ascii="Times New Roman" w:eastAsia="標楷體" w:hAnsi="標楷體" w:cs="Times New Roman" w:hint="eastAsia"/>
          <w:sz w:val="32"/>
          <w:szCs w:val="20"/>
        </w:rPr>
        <w:lastRenderedPageBreak/>
        <w:t>返還。</w:t>
      </w:r>
    </w:p>
    <w:p w:rsidR="00153D3D" w:rsidRPr="00947041" w:rsidRDefault="00EC6029" w:rsidP="008D70FD">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前二項給付返還規定，於受益人、請領人及法定繼承人準用之。</w:t>
      </w:r>
      <w:r w:rsidR="00153D3D" w:rsidRPr="00947041">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5</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第三十二條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AA396A" w:rsidRPr="00AA396A"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三十二</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AA396A" w:rsidRPr="00AA396A">
        <w:rPr>
          <w:rFonts w:ascii="Times New Roman" w:eastAsia="標楷體" w:hAnsi="標楷體" w:cs="Times New Roman" w:hint="eastAsia"/>
          <w:sz w:val="32"/>
          <w:szCs w:val="20"/>
        </w:rPr>
        <w:t>保險人為辦理本保險業務或中央主管機關為審議保險爭議事項所需之必要資料，得洽請被保險人、受益人、投保單位、醫事服務機構、醫師或其他相關機關（構）、團體、法人或個人提供之；各該受洽請者不得規避、妨礙、拒絕或為虛偽之證明、報告及陳述。</w:t>
      </w:r>
    </w:p>
    <w:p w:rsidR="00AA396A" w:rsidRPr="00AA396A" w:rsidRDefault="00AA396A" w:rsidP="00293E9C">
      <w:pPr>
        <w:overflowPunct w:val="0"/>
        <w:spacing w:beforeLines="50" w:before="180" w:afterLines="50" w:after="180" w:line="420" w:lineRule="exact"/>
        <w:ind w:leftChars="800" w:left="2560" w:hangingChars="200" w:hanging="640"/>
        <w:jc w:val="both"/>
        <w:rPr>
          <w:rFonts w:ascii="Times New Roman" w:eastAsia="標楷體" w:hAnsi="標楷體" w:cs="Times New Roman"/>
          <w:sz w:val="32"/>
          <w:szCs w:val="20"/>
        </w:rPr>
      </w:pPr>
      <w:r w:rsidRPr="00AA396A">
        <w:rPr>
          <w:rFonts w:ascii="Times New Roman" w:eastAsia="標楷體" w:hAnsi="標楷體" w:cs="Times New Roman" w:hint="eastAsia"/>
          <w:sz w:val="32"/>
          <w:szCs w:val="20"/>
        </w:rPr>
        <w:t>前項所定資料如下：</w:t>
      </w:r>
    </w:p>
    <w:p w:rsidR="00AA396A" w:rsidRPr="00AA396A" w:rsidRDefault="00AA396A"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sidRPr="00AA396A">
        <w:rPr>
          <w:rFonts w:ascii="Times New Roman" w:eastAsia="標楷體" w:hAnsi="標楷體" w:cs="Times New Roman" w:hint="eastAsia"/>
          <w:sz w:val="32"/>
          <w:szCs w:val="20"/>
        </w:rPr>
        <w:t>被保險人之出勤工作紀錄、病歷、處方箋、檢查化驗紀錄、放射線診斷攝影片報告及醫療利用情形之相關資料。</w:t>
      </w:r>
    </w:p>
    <w:p w:rsidR="00AA396A" w:rsidRPr="00AA396A" w:rsidRDefault="00AA396A"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二、</w:t>
      </w:r>
      <w:r w:rsidR="00864BE2">
        <w:rPr>
          <w:rFonts w:ascii="Times New Roman" w:eastAsia="標楷體" w:hAnsi="標楷體" w:cs="Times New Roman" w:hint="eastAsia"/>
          <w:sz w:val="32"/>
          <w:szCs w:val="20"/>
        </w:rPr>
        <w:t>被保險人作業情形及健康危害職業暴露相關資料。</w:t>
      </w:r>
    </w:p>
    <w:p w:rsidR="00AA396A" w:rsidRPr="00AA396A" w:rsidRDefault="00AA396A"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三</w:t>
      </w:r>
      <w:r w:rsidRPr="00AA396A">
        <w:rPr>
          <w:rFonts w:ascii="Times New Roman" w:eastAsia="標楷體" w:hAnsi="標楷體" w:cs="Times New Roman" w:hint="eastAsia"/>
          <w:sz w:val="32"/>
          <w:szCs w:val="20"/>
        </w:rPr>
        <w:t>、投保單位辦理本保險事務之相關帳冊、簿據、名冊及書表。</w:t>
      </w:r>
    </w:p>
    <w:p w:rsidR="00AA396A" w:rsidRPr="00AA396A" w:rsidRDefault="00AA396A"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四</w:t>
      </w:r>
      <w:r w:rsidRPr="00AA396A">
        <w:rPr>
          <w:rFonts w:ascii="Times New Roman" w:eastAsia="標楷體" w:hAnsi="標楷體" w:cs="Times New Roman" w:hint="eastAsia"/>
          <w:sz w:val="32"/>
          <w:szCs w:val="20"/>
        </w:rPr>
        <w:t>、其他與本保險業務或保險爭議事項相關之文件及電子檔案。</w:t>
      </w:r>
    </w:p>
    <w:p w:rsidR="00DF681C" w:rsidRPr="00AC2B30" w:rsidRDefault="00DF681C" w:rsidP="00DF681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C2B30">
        <w:rPr>
          <w:rFonts w:ascii="Times New Roman" w:eastAsia="標楷體" w:hAnsi="標楷體" w:cs="Times New Roman" w:hint="eastAsia"/>
          <w:sz w:val="32"/>
          <w:szCs w:val="20"/>
        </w:rPr>
        <w:t>第一項所定提供機關（構）已建置前項資料電腦化作業者，保險人得逕洽連結提供，各該機關（構）不得拒絕。</w:t>
      </w:r>
    </w:p>
    <w:p w:rsidR="00153D3D" w:rsidRPr="00AC2B30" w:rsidRDefault="00DF681C" w:rsidP="00DF681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C2B30">
        <w:rPr>
          <w:rFonts w:ascii="Times New Roman" w:eastAsia="標楷體" w:hAnsi="標楷體" w:cs="Times New Roman" w:hint="eastAsia"/>
          <w:sz w:val="32"/>
          <w:szCs w:val="20"/>
        </w:rPr>
        <w:t>保險人及中央主管機關依前三項規定所取得之資料，應盡善良管理人之注意義務；相關資料之保有、處理及利用等事項，應依個人資料保護法之規定為之。</w:t>
      </w:r>
      <w:r w:rsidR="00153D3D" w:rsidRPr="00AC2B30">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sidRPr="00AC2B30">
        <w:rPr>
          <w:rFonts w:ascii="Times New Roman" w:eastAsia="標楷體" w:hAnsi="標楷體" w:cs="Times New Roman" w:hint="eastAsia"/>
          <w:sz w:val="32"/>
          <w:szCs w:val="20"/>
        </w:rPr>
        <w:t>6</w:t>
      </w:r>
      <w:r w:rsidR="00153D3D" w:rsidRPr="00AC2B30">
        <w:rPr>
          <w:rFonts w:ascii="Times New Roman" w:eastAsia="標楷體" w:hAnsi="標楷體" w:cs="Times New Roman" w:hint="eastAsia"/>
          <w:sz w:val="32"/>
          <w:szCs w:val="20"/>
        </w:rPr>
        <w:t>.</w:t>
      </w:r>
      <w:r w:rsidR="00153D3D" w:rsidRPr="00AC2B30">
        <w:rPr>
          <w:rFonts w:ascii="Times New Roman" w:eastAsia="標楷體" w:hAnsi="標楷體" w:cs="Times New Roman" w:hint="eastAsia"/>
          <w:sz w:val="32"/>
          <w:szCs w:val="20"/>
        </w:rPr>
        <w:t>第</w:t>
      </w:r>
      <w:r w:rsidR="00153D3D">
        <w:rPr>
          <w:rFonts w:ascii="Times New Roman" w:eastAsia="標楷體" w:hAnsi="標楷體" w:cs="Times New Roman" w:hint="eastAsia"/>
          <w:sz w:val="32"/>
          <w:szCs w:val="20"/>
        </w:rPr>
        <w:t>三十三條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C03A70" w:rsidRPr="00C03A70"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三十三</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C03A70" w:rsidRPr="00C03A70">
        <w:rPr>
          <w:rFonts w:ascii="Times New Roman" w:eastAsia="標楷體" w:hAnsi="標楷體" w:cs="Times New Roman" w:hint="eastAsia"/>
          <w:sz w:val="32"/>
          <w:szCs w:val="20"/>
        </w:rPr>
        <w:t>被保險人、受益人或支出殯葬費之人領取各種保險給付之權利，不得讓與、抵銷、扣押或供擔保。</w:t>
      </w:r>
    </w:p>
    <w:p w:rsidR="00C03A70" w:rsidRPr="00C03A70" w:rsidRDefault="00C03A70"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C03A70">
        <w:rPr>
          <w:rFonts w:ascii="Times New Roman" w:eastAsia="標楷體" w:hAnsi="標楷體" w:cs="Times New Roman" w:hint="eastAsia"/>
          <w:sz w:val="32"/>
          <w:szCs w:val="20"/>
        </w:rPr>
        <w:t>被保險人或受益人依本法規定請領</w:t>
      </w:r>
      <w:r w:rsidR="00123A2B" w:rsidRPr="00123A2B">
        <w:rPr>
          <w:rFonts w:ascii="Times New Roman" w:eastAsia="標楷體" w:hAnsi="標楷體" w:cs="Times New Roman" w:hint="eastAsia"/>
          <w:sz w:val="32"/>
          <w:szCs w:val="20"/>
        </w:rPr>
        <w:t>現</w:t>
      </w:r>
      <w:r w:rsidRPr="00C03A70">
        <w:rPr>
          <w:rFonts w:ascii="Times New Roman" w:eastAsia="標楷體" w:hAnsi="標楷體" w:cs="Times New Roman" w:hint="eastAsia"/>
          <w:sz w:val="32"/>
          <w:szCs w:val="20"/>
        </w:rPr>
        <w:t>金給付者，得檢附保險人出具之證明文件，於金融機構開立專戶，專供存入</w:t>
      </w:r>
      <w:r>
        <w:rPr>
          <w:rFonts w:ascii="Times New Roman" w:eastAsia="標楷體" w:hAnsi="標楷體" w:cs="Times New Roman" w:hint="eastAsia"/>
          <w:sz w:val="32"/>
          <w:szCs w:val="20"/>
        </w:rPr>
        <w:t>現</w:t>
      </w:r>
      <w:r w:rsidRPr="00C03A70">
        <w:rPr>
          <w:rFonts w:ascii="Times New Roman" w:eastAsia="標楷體" w:hAnsi="標楷體" w:cs="Times New Roman" w:hint="eastAsia"/>
          <w:sz w:val="32"/>
          <w:szCs w:val="20"/>
        </w:rPr>
        <w:lastRenderedPageBreak/>
        <w:t>金給付之用。</w:t>
      </w:r>
    </w:p>
    <w:p w:rsidR="00153D3D" w:rsidRPr="00A15526" w:rsidRDefault="00C03A70"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C03A70">
        <w:rPr>
          <w:rFonts w:ascii="Times New Roman" w:eastAsia="標楷體" w:hAnsi="標楷體" w:cs="Times New Roman" w:hint="eastAsia"/>
          <w:sz w:val="32"/>
          <w:szCs w:val="20"/>
        </w:rPr>
        <w:t>前項專戶內之存款，不得作為抵銷、扣押、供擔保或強制執行之標的。</w:t>
      </w:r>
      <w:r w:rsidR="00153D3D" w:rsidRPr="00A15526">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7</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第三十四條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913030" w:rsidRPr="00AC2B30"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三十四</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913030" w:rsidRPr="00913030">
        <w:rPr>
          <w:rFonts w:ascii="Times New Roman" w:eastAsia="標楷體" w:hAnsi="標楷體" w:cs="Times New Roman" w:hint="eastAsia"/>
          <w:sz w:val="32"/>
          <w:szCs w:val="20"/>
        </w:rPr>
        <w:t>已領取之保險給付，經保險人撤銷或廢止，應繳還而未繳還者，保險人得自其本人或受益人所領取之本保險</w:t>
      </w:r>
      <w:r w:rsidR="00913030" w:rsidRPr="00AC2B30">
        <w:rPr>
          <w:rFonts w:ascii="Times New Roman" w:eastAsia="標楷體" w:hAnsi="標楷體" w:cs="Times New Roman" w:hint="eastAsia"/>
          <w:sz w:val="32"/>
          <w:szCs w:val="20"/>
        </w:rPr>
        <w:t>扣減之。</w:t>
      </w:r>
    </w:p>
    <w:p w:rsidR="00913030" w:rsidRPr="00913030" w:rsidRDefault="004079F6"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Pr>
          <w:rFonts w:ascii="Times New Roman" w:eastAsia="標楷體" w:hAnsi="標楷體" w:cs="Times New Roman" w:hint="eastAsia"/>
          <w:sz w:val="32"/>
          <w:szCs w:val="20"/>
        </w:rPr>
        <w:t>前</w:t>
      </w:r>
      <w:r w:rsidR="00AC2B30" w:rsidRPr="00AC2B30">
        <w:rPr>
          <w:rFonts w:ascii="Times New Roman" w:eastAsia="標楷體" w:hAnsi="標楷體" w:cs="Times New Roman" w:hint="eastAsia"/>
          <w:sz w:val="32"/>
          <w:szCs w:val="20"/>
        </w:rPr>
        <w:t>項</w:t>
      </w:r>
      <w:r w:rsidR="00913030" w:rsidRPr="00AC2B30">
        <w:rPr>
          <w:rFonts w:ascii="Times New Roman" w:eastAsia="標楷體" w:hAnsi="標楷體" w:cs="Times New Roman" w:hint="eastAsia"/>
          <w:sz w:val="32"/>
          <w:szCs w:val="20"/>
        </w:rPr>
        <w:t>有關扣減保險給付之種類、方式、金額及其他相關事項之辦法，由中央主管機關定之。</w:t>
      </w:r>
    </w:p>
    <w:p w:rsidR="00913030" w:rsidRPr="00913030" w:rsidRDefault="00913030"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第一項應繳還而未繳還之保險給付，優先於普通債權受清償，且不適用下列規定：</w:t>
      </w:r>
    </w:p>
    <w:p w:rsidR="00913030" w:rsidRPr="00913030" w:rsidRDefault="00913030"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一、公司法有關公司重整之債務免責規定。</w:t>
      </w:r>
    </w:p>
    <w:p w:rsidR="00913030" w:rsidRPr="00913030" w:rsidRDefault="00913030" w:rsidP="00293E9C">
      <w:pPr>
        <w:overflowPunct w:val="0"/>
        <w:spacing w:beforeLines="50" w:before="180" w:afterLines="50" w:after="180" w:line="420" w:lineRule="exact"/>
        <w:ind w:leftChars="550" w:left="1640" w:hangingChars="100" w:hanging="32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二、消費者債務清理條例有關清算之債務免責規定。</w:t>
      </w:r>
    </w:p>
    <w:p w:rsidR="00153D3D" w:rsidRPr="00A15526" w:rsidRDefault="00913030"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三、破產法有關破產之債務免責規定。</w:t>
      </w:r>
      <w:r w:rsidR="00153D3D" w:rsidRPr="00A15526">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8</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第三十五條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435BD6" w:rsidRPr="00435BD6"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三十五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435BD6" w:rsidRPr="00435BD6">
        <w:rPr>
          <w:rFonts w:ascii="Times New Roman" w:eastAsia="標楷體" w:hAnsi="標楷體" w:cs="Times New Roman" w:hint="eastAsia"/>
          <w:sz w:val="32"/>
          <w:szCs w:val="20"/>
        </w:rPr>
        <w:t>依本法以現金發給之保險給付，經保險人核定後，應在十五日內給付之；年金給付應於次月底前給付。逾期給付可歸責於保險人者，其逾期部分應加給利息。</w:t>
      </w:r>
    </w:p>
    <w:p w:rsidR="00153D3D" w:rsidRPr="00A15526" w:rsidRDefault="00435BD6"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435BD6">
        <w:rPr>
          <w:rFonts w:ascii="Times New Roman" w:eastAsia="標楷體" w:hAnsi="標楷體" w:cs="Times New Roman" w:hint="eastAsia"/>
          <w:sz w:val="32"/>
          <w:szCs w:val="20"/>
        </w:rPr>
        <w:t>前項利息，以各該年一月一日之郵政儲金一年期定期存款固定利率為準，按日計算，並以新臺幣元為單位，角以下四捨五入。</w:t>
      </w:r>
      <w:r w:rsidR="00153D3D" w:rsidRPr="00A15526">
        <w:rPr>
          <w:rFonts w:ascii="Times New Roman" w:eastAsia="標楷體" w:hAnsi="標楷體" w:cs="Times New Roman" w:hint="eastAsia"/>
          <w:sz w:val="32"/>
          <w:szCs w:val="20"/>
        </w:rPr>
        <w:t>」</w:t>
      </w:r>
    </w:p>
    <w:p w:rsidR="00153D3D" w:rsidRDefault="00B60220"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9</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第四十條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9D72CE" w:rsidRPr="009D72CE"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四十</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9D72CE" w:rsidRPr="009D72CE">
        <w:rPr>
          <w:rFonts w:ascii="Times New Roman" w:eastAsia="標楷體" w:hAnsi="標楷體" w:cs="Times New Roman" w:hint="eastAsia"/>
          <w:sz w:val="32"/>
          <w:szCs w:val="20"/>
        </w:rPr>
        <w:t>被保險人有下列情形之一者，得向保險人申請核退醫療費用：</w:t>
      </w:r>
    </w:p>
    <w:p w:rsidR="009D72CE" w:rsidRPr="009D72CE" w:rsidRDefault="009D72CE"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t>一、遭遇職業傷病，未持醫療書單至全民健康保險特約醫院或診所診療，於事後補具。</w:t>
      </w:r>
      <w:r w:rsidRPr="009D72CE">
        <w:rPr>
          <w:rFonts w:ascii="Times New Roman" w:eastAsia="標楷體" w:hAnsi="標楷體" w:cs="Times New Roman" w:hint="eastAsia"/>
          <w:sz w:val="32"/>
          <w:szCs w:val="20"/>
        </w:rPr>
        <w:t xml:space="preserve"> </w:t>
      </w:r>
    </w:p>
    <w:p w:rsidR="009D72CE" w:rsidRPr="009D72CE" w:rsidRDefault="009D72CE"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t>二、於我國境內遭遇職業傷病，因緊急傷病至非全民健康保險特約醫院或診所診療。</w:t>
      </w:r>
      <w:r w:rsidRPr="009D72CE">
        <w:rPr>
          <w:rFonts w:ascii="Times New Roman" w:eastAsia="標楷體" w:hAnsi="標楷體" w:cs="Times New Roman" w:hint="eastAsia"/>
          <w:sz w:val="32"/>
          <w:szCs w:val="20"/>
        </w:rPr>
        <w:t xml:space="preserve"> </w:t>
      </w:r>
    </w:p>
    <w:p w:rsidR="009D72CE" w:rsidRPr="009D72CE" w:rsidRDefault="009D72CE"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lastRenderedPageBreak/>
        <w:t>三、於我國境外遭遇職業傷病，須於當地醫院或診所診療。</w:t>
      </w:r>
      <w:r w:rsidRPr="009D72CE">
        <w:rPr>
          <w:rFonts w:ascii="Times New Roman" w:eastAsia="標楷體" w:hAnsi="標楷體" w:cs="Times New Roman" w:hint="eastAsia"/>
          <w:sz w:val="32"/>
          <w:szCs w:val="20"/>
        </w:rPr>
        <w:t xml:space="preserve"> </w:t>
      </w:r>
    </w:p>
    <w:p w:rsidR="00153D3D" w:rsidRPr="00A15526" w:rsidRDefault="009D72CE"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t>前項申請核退醫療費用，應檢附之證明文件、核退期限、核退基準、程序及緊急傷病範圍，準用全民健康保險法及其相關規定辦理。</w:t>
      </w:r>
      <w:r w:rsidR="00153D3D" w:rsidRPr="00A15526">
        <w:rPr>
          <w:rFonts w:ascii="Times New Roman" w:eastAsia="標楷體" w:hAnsi="標楷體" w:cs="Times New Roman" w:hint="eastAsia"/>
          <w:sz w:val="32"/>
          <w:szCs w:val="20"/>
        </w:rPr>
        <w:t>」</w:t>
      </w:r>
    </w:p>
    <w:p w:rsidR="00153D3D" w:rsidRDefault="00153D3D" w:rsidP="00293E9C">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sidR="00B60220">
        <w:rPr>
          <w:rFonts w:ascii="Times New Roman" w:eastAsia="標楷體" w:hAnsi="標楷體" w:cs="Times New Roman" w:hint="eastAsia"/>
          <w:sz w:val="32"/>
          <w:szCs w:val="20"/>
        </w:rPr>
        <w:t>0</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第四十一條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AB324E"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四十一</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1D747F" w:rsidRPr="001D747F">
        <w:rPr>
          <w:rFonts w:ascii="Times New Roman" w:eastAsia="標楷體" w:hAnsi="標楷體" w:cs="Times New Roman" w:hint="eastAsia"/>
          <w:sz w:val="32"/>
          <w:szCs w:val="20"/>
        </w:rPr>
        <w:t>投保單位填具醫療書單，不符合保險給付規定、虛偽不實或交非被保險人使用者，其全部醫療費用除依全民健康保險相關法令屬全民健康保險保險人負擔者外，應由投保單位負責償付。</w:t>
      </w:r>
    </w:p>
    <w:p w:rsidR="00AB324E" w:rsidRPr="00AB324E" w:rsidRDefault="00AB324E"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B324E">
        <w:rPr>
          <w:rFonts w:ascii="Times New Roman" w:eastAsia="標楷體" w:hAnsi="標楷體" w:cs="Times New Roman" w:hint="eastAsia"/>
          <w:sz w:val="32"/>
          <w:szCs w:val="20"/>
        </w:rPr>
        <w:t>全民健康保險特約醫院或診所提供被保險人之</w:t>
      </w:r>
      <w:r w:rsidR="008C3B3B">
        <w:rPr>
          <w:rFonts w:ascii="Times New Roman" w:eastAsia="標楷體" w:hAnsi="標楷體" w:cs="Times New Roman" w:hint="eastAsia"/>
          <w:sz w:val="32"/>
          <w:szCs w:val="20"/>
        </w:rPr>
        <w:t>醫</w:t>
      </w:r>
      <w:r w:rsidRPr="00AB324E">
        <w:rPr>
          <w:rFonts w:ascii="Times New Roman" w:eastAsia="標楷體" w:hAnsi="標楷體" w:cs="Times New Roman" w:hint="eastAsia"/>
          <w:sz w:val="32"/>
          <w:szCs w:val="20"/>
        </w:rPr>
        <w:t>療不屬於本保險給付範圍時，其醫療費用應由</w:t>
      </w:r>
      <w:r w:rsidR="008A0541">
        <w:rPr>
          <w:rFonts w:ascii="Times New Roman" w:eastAsia="標楷體" w:hAnsi="標楷體" w:cs="Times New Roman" w:hint="eastAsia"/>
          <w:sz w:val="32"/>
          <w:szCs w:val="20"/>
        </w:rPr>
        <w:t>醫院、診所</w:t>
      </w:r>
      <w:r w:rsidRPr="00AB324E">
        <w:rPr>
          <w:rFonts w:ascii="Times New Roman" w:eastAsia="標楷體" w:hAnsi="標楷體" w:cs="Times New Roman" w:hint="eastAsia"/>
          <w:sz w:val="32"/>
          <w:szCs w:val="20"/>
        </w:rPr>
        <w:t>或被保險人自行負責。</w:t>
      </w:r>
    </w:p>
    <w:p w:rsidR="00153D3D" w:rsidRPr="00A15526" w:rsidRDefault="00AB324E"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B324E">
        <w:rPr>
          <w:rFonts w:ascii="Times New Roman" w:eastAsia="標楷體" w:hAnsi="標楷體" w:cs="Times New Roman" w:hint="eastAsia"/>
          <w:sz w:val="32"/>
          <w:szCs w:val="20"/>
        </w:rPr>
        <w:t>第一項情形，保險人應以書面行政處分命投保單位限期返還保險人支付全民健康保險保險人醫療費用之相同金額。</w:t>
      </w:r>
      <w:r w:rsidR="00153D3D" w:rsidRPr="00A15526">
        <w:rPr>
          <w:rFonts w:ascii="Times New Roman" w:eastAsia="標楷體" w:hAnsi="標楷體" w:cs="Times New Roman" w:hint="eastAsia"/>
          <w:sz w:val="32"/>
          <w:szCs w:val="20"/>
        </w:rPr>
        <w:t>」</w:t>
      </w:r>
    </w:p>
    <w:p w:rsidR="00153D3D" w:rsidRPr="00B60220" w:rsidRDefault="00B60220" w:rsidP="00293E9C">
      <w:pPr>
        <w:overflowPunct w:val="0"/>
        <w:spacing w:beforeLines="50" w:before="180" w:afterLines="50" w:after="180" w:line="420" w:lineRule="exact"/>
        <w:ind w:left="360"/>
        <w:jc w:val="both"/>
        <w:rPr>
          <w:rFonts w:ascii="Times New Roman" w:eastAsia="標楷體" w:hAnsi="標楷體" w:cs="Times New Roman"/>
          <w:sz w:val="32"/>
          <w:szCs w:val="20"/>
        </w:rPr>
      </w:pPr>
      <w:r w:rsidRPr="00B60220">
        <w:rPr>
          <w:rFonts w:ascii="Times New Roman" w:eastAsia="標楷體" w:hAnsi="標楷體" w:cs="Times New Roman"/>
          <w:sz w:val="32"/>
          <w:szCs w:val="20"/>
        </w:rPr>
        <w:t>1</w:t>
      </w:r>
      <w:r>
        <w:rPr>
          <w:rFonts w:ascii="Times New Roman" w:eastAsia="標楷體" w:hAnsi="標楷體" w:cs="Times New Roman" w:hint="eastAsia"/>
          <w:sz w:val="32"/>
          <w:szCs w:val="20"/>
        </w:rPr>
        <w:t>1</w:t>
      </w:r>
      <w:r w:rsidRPr="00B60220">
        <w:rPr>
          <w:rFonts w:ascii="Times New Roman" w:eastAsia="標楷體" w:hAnsi="標楷體" w:cs="Times New Roman"/>
          <w:sz w:val="32"/>
          <w:szCs w:val="20"/>
        </w:rPr>
        <w:t>.</w:t>
      </w:r>
      <w:r w:rsidR="00153D3D" w:rsidRPr="00B60220">
        <w:rPr>
          <w:rFonts w:ascii="Times New Roman" w:eastAsia="標楷體" w:hAnsi="標楷體" w:cs="Times New Roman" w:hint="eastAsia"/>
          <w:sz w:val="32"/>
          <w:szCs w:val="20"/>
        </w:rPr>
        <w:t>第四十三條</w:t>
      </w:r>
      <w:r w:rsidR="003A3076" w:rsidRPr="003A3076">
        <w:rPr>
          <w:rFonts w:ascii="Times New Roman" w:eastAsia="標楷體" w:hAnsi="標楷體" w:cs="Times New Roman" w:hint="eastAsia"/>
          <w:sz w:val="32"/>
          <w:szCs w:val="20"/>
        </w:rPr>
        <w:t>修正如下</w:t>
      </w:r>
      <w:r w:rsidR="00153D3D" w:rsidRPr="00B60220">
        <w:rPr>
          <w:rFonts w:ascii="Times New Roman" w:eastAsia="標楷體" w:hAnsi="標楷體" w:cs="Times New Roman" w:hint="eastAsia"/>
          <w:sz w:val="32"/>
          <w:szCs w:val="20"/>
        </w:rPr>
        <w:t>：</w:t>
      </w:r>
    </w:p>
    <w:p w:rsidR="00ED5768" w:rsidRPr="00ED5768" w:rsidRDefault="00153D3D" w:rsidP="00293E9C">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四十三</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ED5768" w:rsidRPr="00ED5768">
        <w:rPr>
          <w:rFonts w:ascii="Times New Roman" w:eastAsia="標楷體" w:hAnsi="標楷體" w:cs="Times New Roman" w:hint="eastAsia"/>
          <w:sz w:val="32"/>
          <w:szCs w:val="20"/>
        </w:rPr>
        <w:t>被保險人遭遇職業傷病，經治療後，症狀固定，再行治療仍不能改善其治療效果，經全民健康保險特約醫院或診所診斷為永久失能，符合本保險失能給付標準規定者，得按其平均月投保薪資，依規定之給付基準，請領失能一次金給付。</w:t>
      </w:r>
      <w:r w:rsidR="00ED5768" w:rsidRPr="00ED5768">
        <w:rPr>
          <w:rFonts w:ascii="Times New Roman" w:eastAsia="標楷體" w:hAnsi="標楷體" w:cs="Times New Roman" w:hint="eastAsia"/>
          <w:sz w:val="32"/>
          <w:szCs w:val="20"/>
        </w:rPr>
        <w:t xml:space="preserve"> </w:t>
      </w:r>
    </w:p>
    <w:p w:rsidR="00ED5768" w:rsidRPr="00ED5768" w:rsidRDefault="00ED5768"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前項被保險人之失能程度，經評估符合下列情形之一者，得請領失能年金：</w:t>
      </w:r>
      <w:r w:rsidRPr="00ED5768">
        <w:rPr>
          <w:rFonts w:ascii="Times New Roman" w:eastAsia="標楷體" w:hAnsi="標楷體" w:cs="Times New Roman" w:hint="eastAsia"/>
          <w:sz w:val="32"/>
          <w:szCs w:val="20"/>
        </w:rPr>
        <w:t xml:space="preserve"> </w:t>
      </w:r>
    </w:p>
    <w:p w:rsidR="00ED5768" w:rsidRPr="00ED5768" w:rsidRDefault="00ED5768"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一、完全失能：按平均月投保薪資百分之七十發給。</w:t>
      </w:r>
      <w:r w:rsidRPr="00ED5768">
        <w:rPr>
          <w:rFonts w:ascii="Times New Roman" w:eastAsia="標楷體" w:hAnsi="標楷體" w:cs="Times New Roman" w:hint="eastAsia"/>
          <w:sz w:val="32"/>
          <w:szCs w:val="20"/>
        </w:rPr>
        <w:t xml:space="preserve"> </w:t>
      </w:r>
    </w:p>
    <w:p w:rsidR="00ED5768" w:rsidRPr="00ED5768" w:rsidRDefault="00ED5768"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二、嚴重失能：按平均月投保薪資百分之五十發給。</w:t>
      </w:r>
      <w:r w:rsidRPr="00ED5768">
        <w:rPr>
          <w:rFonts w:ascii="Times New Roman" w:eastAsia="標楷體" w:hAnsi="標楷體" w:cs="Times New Roman" w:hint="eastAsia"/>
          <w:sz w:val="32"/>
          <w:szCs w:val="20"/>
        </w:rPr>
        <w:t xml:space="preserve"> </w:t>
      </w:r>
    </w:p>
    <w:p w:rsidR="00ED5768" w:rsidRPr="00ED5768" w:rsidRDefault="00ED5768" w:rsidP="00293E9C">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三、部分失能：按平均月投保薪資百分之二十發給。</w:t>
      </w:r>
      <w:r w:rsidRPr="00ED5768">
        <w:rPr>
          <w:rFonts w:ascii="Times New Roman" w:eastAsia="標楷體" w:hAnsi="標楷體" w:cs="Times New Roman" w:hint="eastAsia"/>
          <w:sz w:val="32"/>
          <w:szCs w:val="20"/>
        </w:rPr>
        <w:t xml:space="preserve"> </w:t>
      </w:r>
    </w:p>
    <w:p w:rsidR="00ED5768" w:rsidRPr="00ED5768" w:rsidRDefault="00ED5768"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被保險人於中華民國九十八年一月一日勞工保險年金制度施行前有勞工保險年資，經評估符合失能年金給付條件，除已領取失能年金者外，亦得選擇請領失能一次金，經</w:t>
      </w:r>
      <w:r w:rsidRPr="00ED5768">
        <w:rPr>
          <w:rFonts w:ascii="Times New Roman" w:eastAsia="標楷體" w:hAnsi="標楷體" w:cs="Times New Roman" w:hint="eastAsia"/>
          <w:sz w:val="32"/>
          <w:szCs w:val="20"/>
        </w:rPr>
        <w:lastRenderedPageBreak/>
        <w:t>保險人核付後，不得變更。</w:t>
      </w:r>
      <w:r w:rsidRPr="00ED5768">
        <w:rPr>
          <w:rFonts w:ascii="Times New Roman" w:eastAsia="標楷體" w:hAnsi="標楷體" w:cs="Times New Roman" w:hint="eastAsia"/>
          <w:sz w:val="32"/>
          <w:szCs w:val="20"/>
        </w:rPr>
        <w:t xml:space="preserve"> </w:t>
      </w:r>
    </w:p>
    <w:p w:rsidR="00ED5768" w:rsidRPr="00ED5768" w:rsidRDefault="00ED5768"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被保險人請領部分失能年金期間，不得同時領取同一傷病之傷病給付。</w:t>
      </w:r>
      <w:r w:rsidRPr="00ED5768">
        <w:rPr>
          <w:rFonts w:ascii="Times New Roman" w:eastAsia="標楷體" w:hAnsi="標楷體" w:cs="Times New Roman" w:hint="eastAsia"/>
          <w:sz w:val="32"/>
          <w:szCs w:val="20"/>
        </w:rPr>
        <w:t xml:space="preserve"> </w:t>
      </w:r>
    </w:p>
    <w:p w:rsidR="00153D3D" w:rsidRPr="00A15526" w:rsidRDefault="00ED5768" w:rsidP="00293E9C">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第一項及第二項所定失能種類、狀態、等級、給付額度、開具診斷書醫療機構層級、審核基準、失能程度之評估基準及其他應遵行事項之標準，由中央主管機關定之。</w:t>
      </w:r>
      <w:r w:rsidR="00153D3D" w:rsidRPr="00A15526">
        <w:rPr>
          <w:rFonts w:ascii="Times New Roman" w:eastAsia="標楷體" w:hAnsi="標楷體" w:cs="Times New Roman" w:hint="eastAsia"/>
          <w:sz w:val="32"/>
          <w:szCs w:val="20"/>
        </w:rPr>
        <w:t>」</w:t>
      </w:r>
    </w:p>
    <w:p w:rsidR="00153D3D" w:rsidRDefault="00153D3D" w:rsidP="00153D3D">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sidR="00B60220">
        <w:rPr>
          <w:rFonts w:ascii="Times New Roman" w:eastAsia="標楷體" w:hAnsi="標楷體" w:cs="Times New Roman" w:hint="eastAsia"/>
          <w:sz w:val="32"/>
          <w:szCs w:val="20"/>
        </w:rPr>
        <w:t>2</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第五十條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3A1FB2" w:rsidRPr="003A1FB2" w:rsidRDefault="00153D3D" w:rsidP="003A1FB2">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五十</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3A1FB2" w:rsidRPr="003A1FB2">
        <w:rPr>
          <w:rFonts w:ascii="Times New Roman" w:eastAsia="標楷體" w:hAnsi="標楷體" w:cs="Times New Roman" w:hint="eastAsia"/>
          <w:sz w:val="32"/>
          <w:szCs w:val="20"/>
        </w:rPr>
        <w:t>依第四十三條第二項第一款或第二款規定請領失能年金者，於領取期間死亡時，其遺屬符合前條第二項規定者，得請領遺屬年金。</w:t>
      </w:r>
      <w:r w:rsidR="003A1FB2" w:rsidRPr="003A1FB2">
        <w:rPr>
          <w:rFonts w:ascii="Times New Roman" w:eastAsia="標楷體" w:hAnsi="標楷體" w:cs="Times New Roman" w:hint="eastAsia"/>
          <w:sz w:val="32"/>
          <w:szCs w:val="20"/>
        </w:rPr>
        <w:t xml:space="preserve"> </w:t>
      </w:r>
    </w:p>
    <w:p w:rsidR="003A1FB2" w:rsidRPr="003A1FB2" w:rsidRDefault="003A1FB2" w:rsidP="003A1FB2">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3A1FB2">
        <w:rPr>
          <w:rFonts w:ascii="Times New Roman" w:eastAsia="標楷體" w:hAnsi="標楷體" w:cs="Times New Roman" w:hint="eastAsia"/>
          <w:sz w:val="32"/>
          <w:szCs w:val="20"/>
        </w:rPr>
        <w:t>被保險人於中華民國九十八年一月一日勞工保險年金制度施行前有保險年資者，其遺屬除得依前項規定請領年金給付外，亦得選擇一次請領失能給付扣除已領年金給付總額之差額，不受前條第二項各款所定條件之限制，經保險人核付後，不得變更。</w:t>
      </w:r>
    </w:p>
    <w:p w:rsidR="00153D3D" w:rsidRPr="00A15526" w:rsidRDefault="003A1FB2" w:rsidP="003A1FB2">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3A1FB2">
        <w:rPr>
          <w:rFonts w:ascii="Times New Roman" w:eastAsia="標楷體" w:hAnsi="標楷體" w:cs="Times New Roman" w:hint="eastAsia"/>
          <w:sz w:val="32"/>
          <w:szCs w:val="20"/>
        </w:rPr>
        <w:t>前項差額之請領順序及發給方法，準用第五十二條及第五十三條規定。</w:t>
      </w:r>
      <w:r w:rsidR="00153D3D" w:rsidRPr="00A15526">
        <w:rPr>
          <w:rFonts w:ascii="Times New Roman" w:eastAsia="標楷體" w:hAnsi="標楷體" w:cs="Times New Roman" w:hint="eastAsia"/>
          <w:sz w:val="32"/>
          <w:szCs w:val="20"/>
        </w:rPr>
        <w:t>」</w:t>
      </w:r>
    </w:p>
    <w:p w:rsidR="00464798" w:rsidRDefault="00464798" w:rsidP="00464798">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13.</w:t>
      </w:r>
      <w:r>
        <w:rPr>
          <w:rFonts w:ascii="Times New Roman" w:eastAsia="標楷體" w:hAnsi="標楷體" w:cs="Times New Roman" w:hint="eastAsia"/>
          <w:sz w:val="32"/>
          <w:szCs w:val="20"/>
        </w:rPr>
        <w:t>第六十八條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180A9B" w:rsidRPr="00180A9B" w:rsidRDefault="00464798" w:rsidP="00180A9B">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六十八條</w:t>
      </w:r>
      <w:r>
        <w:rPr>
          <w:rFonts w:ascii="Times New Roman" w:eastAsia="標楷體" w:hAnsi="標楷體" w:cs="Times New Roman" w:hint="eastAsia"/>
          <w:sz w:val="32"/>
          <w:szCs w:val="20"/>
        </w:rPr>
        <w:t xml:space="preserve">  </w:t>
      </w:r>
      <w:r w:rsidR="00180A9B" w:rsidRPr="00180A9B">
        <w:rPr>
          <w:rFonts w:ascii="Times New Roman" w:eastAsia="標楷體" w:hAnsi="標楷體" w:cs="Times New Roman" w:hint="eastAsia"/>
          <w:sz w:val="32"/>
          <w:szCs w:val="20"/>
        </w:rPr>
        <w:t>被保險人因職業傷病，於下列機構進行職能復健期間，得向直轄市、縣（市）主管機關請領職能復健津貼：</w:t>
      </w:r>
    </w:p>
    <w:p w:rsidR="00180A9B" w:rsidRPr="00180A9B" w:rsidRDefault="00180A9B" w:rsidP="00180A9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一、依第七十三條認可開設職業傷病門診之醫療機構。</w:t>
      </w:r>
    </w:p>
    <w:p w:rsidR="00180A9B" w:rsidRPr="00180A9B" w:rsidRDefault="00180A9B" w:rsidP="00180A9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二、依第六十六條認可之職能復健專業機構。</w:t>
      </w:r>
    </w:p>
    <w:p w:rsidR="00464798" w:rsidRPr="00A15526" w:rsidRDefault="00180A9B" w:rsidP="00180A9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前項津貼之請領日數，合計最長發給一百八十日。</w:t>
      </w:r>
      <w:r w:rsidR="00464798" w:rsidRPr="00A15526">
        <w:rPr>
          <w:rFonts w:ascii="Times New Roman" w:eastAsia="標楷體" w:hAnsi="標楷體" w:cs="Times New Roman" w:hint="eastAsia"/>
          <w:sz w:val="32"/>
          <w:szCs w:val="20"/>
        </w:rPr>
        <w:t>」</w:t>
      </w:r>
    </w:p>
    <w:p w:rsidR="00464798" w:rsidRDefault="00464798" w:rsidP="00464798">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14.</w:t>
      </w:r>
      <w:r>
        <w:rPr>
          <w:rFonts w:ascii="Times New Roman" w:eastAsia="標楷體" w:hAnsi="標楷體" w:cs="Times New Roman" w:hint="eastAsia"/>
          <w:sz w:val="32"/>
          <w:szCs w:val="20"/>
        </w:rPr>
        <w:t>第七十六條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EA717F" w:rsidRPr="00EA717F" w:rsidRDefault="00464798" w:rsidP="00EA717F">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8C3B3B">
        <w:rPr>
          <w:rFonts w:ascii="Times New Roman" w:eastAsia="標楷體" w:hAnsi="標楷體" w:cs="Times New Roman" w:hint="eastAsia"/>
          <w:sz w:val="32"/>
          <w:szCs w:val="20"/>
        </w:rPr>
        <w:t>「第七十六條</w:t>
      </w:r>
      <w:r w:rsidRPr="008C3B3B">
        <w:rPr>
          <w:rFonts w:ascii="Times New Roman" w:eastAsia="標楷體" w:hAnsi="標楷體" w:cs="Times New Roman" w:hint="eastAsia"/>
          <w:sz w:val="32"/>
          <w:szCs w:val="20"/>
        </w:rPr>
        <w:t xml:space="preserve">  </w:t>
      </w:r>
      <w:r w:rsidR="00EA717F" w:rsidRPr="008C3B3B">
        <w:rPr>
          <w:rFonts w:ascii="Times New Roman" w:eastAsia="標楷體" w:hAnsi="標楷體" w:cs="Times New Roman" w:hint="eastAsia"/>
          <w:sz w:val="32"/>
          <w:szCs w:val="20"/>
        </w:rPr>
        <w:t>職業病鑑定會認有必要時，得由中央主管機關</w:t>
      </w:r>
      <w:r w:rsidR="007C62AF" w:rsidRPr="008C3B3B">
        <w:rPr>
          <w:rFonts w:ascii="Times New Roman" w:eastAsia="標楷體" w:hAnsi="標楷體" w:cs="Times New Roman" w:hint="eastAsia"/>
          <w:sz w:val="32"/>
          <w:szCs w:val="20"/>
        </w:rPr>
        <w:t>會同</w:t>
      </w:r>
      <w:r w:rsidR="00EA717F" w:rsidRPr="008C3B3B">
        <w:rPr>
          <w:rFonts w:ascii="Times New Roman" w:eastAsia="標楷體" w:hAnsi="標楷體" w:cs="Times New Roman" w:hint="eastAsia"/>
          <w:sz w:val="32"/>
          <w:szCs w:val="20"/>
        </w:rPr>
        <w:t>職業病鑑定委員實施調查。</w:t>
      </w:r>
    </w:p>
    <w:p w:rsidR="00EA717F" w:rsidRPr="00EA717F" w:rsidRDefault="00EA717F" w:rsidP="00EA717F">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A717F">
        <w:rPr>
          <w:rFonts w:ascii="Times New Roman" w:eastAsia="標楷體" w:hAnsi="標楷體" w:cs="Times New Roman" w:hint="eastAsia"/>
          <w:sz w:val="32"/>
          <w:szCs w:val="20"/>
        </w:rPr>
        <w:t>對前項之調查，雇主、雇主代理人、勞工及其他有關人員不得規避、妨礙或拒絶。</w:t>
      </w:r>
    </w:p>
    <w:p w:rsidR="00464798" w:rsidRPr="00A15526" w:rsidRDefault="00EA717F" w:rsidP="00EA717F">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A717F">
        <w:rPr>
          <w:rFonts w:ascii="Times New Roman" w:eastAsia="標楷體" w:hAnsi="標楷體" w:cs="Times New Roman" w:hint="eastAsia"/>
          <w:sz w:val="32"/>
          <w:szCs w:val="20"/>
        </w:rPr>
        <w:lastRenderedPageBreak/>
        <w:t>第一項之調查，必要時得通知當事人或相關人員參與。</w:t>
      </w:r>
      <w:r w:rsidR="00464798" w:rsidRPr="00A15526">
        <w:rPr>
          <w:rFonts w:ascii="Times New Roman" w:eastAsia="標楷體" w:hAnsi="標楷體" w:cs="Times New Roman" w:hint="eastAsia"/>
          <w:sz w:val="32"/>
          <w:szCs w:val="20"/>
        </w:rPr>
        <w:t>」</w:t>
      </w:r>
    </w:p>
    <w:p w:rsidR="00464798" w:rsidRDefault="00464798" w:rsidP="00464798">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15.</w:t>
      </w:r>
      <w:r>
        <w:rPr>
          <w:rFonts w:ascii="Times New Roman" w:eastAsia="標楷體" w:hAnsi="標楷體" w:cs="Times New Roman" w:hint="eastAsia"/>
          <w:sz w:val="32"/>
          <w:szCs w:val="20"/>
        </w:rPr>
        <w:t>第九十條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9F2A9C" w:rsidRPr="009F2A9C" w:rsidRDefault="00464798" w:rsidP="009F2A9C">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九十條</w:t>
      </w:r>
      <w:r>
        <w:rPr>
          <w:rFonts w:ascii="Times New Roman" w:eastAsia="標楷體" w:hAnsi="標楷體" w:cs="Times New Roman" w:hint="eastAsia"/>
          <w:sz w:val="32"/>
          <w:szCs w:val="20"/>
        </w:rPr>
        <w:t xml:space="preserve">  </w:t>
      </w:r>
      <w:r w:rsidR="009F2A9C" w:rsidRPr="009F2A9C">
        <w:rPr>
          <w:rFonts w:ascii="Times New Roman" w:eastAsia="標楷體" w:hAnsi="標楷體" w:cs="Times New Roman" w:hint="eastAsia"/>
          <w:sz w:val="32"/>
          <w:szCs w:val="20"/>
        </w:rPr>
        <w:t>遭遇職業傷病之被保險人於請領本法保險給付前，雇主已依勞動基準法第五十九條規定給與職業災害補償者，於被保險人請領保險給付後，得就同條規定之抵充金額請求其返還。</w:t>
      </w:r>
    </w:p>
    <w:p w:rsidR="009F2A9C" w:rsidRPr="009F2A9C" w:rsidRDefault="009F2A9C" w:rsidP="00D03C72">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F2A9C">
        <w:rPr>
          <w:rFonts w:ascii="Times New Roman" w:eastAsia="標楷體" w:hAnsi="標楷體" w:cs="Times New Roman" w:hint="eastAsia"/>
          <w:sz w:val="32"/>
          <w:szCs w:val="20"/>
        </w:rPr>
        <w:t>遭遇職業傷病而不適用勞動基準法之被保險人於請領給付前，雇主已給與賠償或補償金額者，於被保險人請領保險給付後，得主張抵充之，並請求其返還。</w:t>
      </w:r>
    </w:p>
    <w:p w:rsidR="00464798" w:rsidRPr="00A15526" w:rsidRDefault="009F2A9C" w:rsidP="00D03C72">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F2A9C">
        <w:rPr>
          <w:rFonts w:ascii="Times New Roman" w:eastAsia="標楷體" w:hAnsi="標楷體" w:cs="Times New Roman" w:hint="eastAsia"/>
          <w:sz w:val="32"/>
          <w:szCs w:val="20"/>
        </w:rPr>
        <w:t>被保險人遭遇職業傷病致死亡或失能時，雇主已依本法規定投保及繳納保險費，並經保險人核定為本保險事故者，雇主依勞動基準法第五十九條規定應給予之補償，以勞工之平均工資與平均投保薪資之差額，依勞動基準法第五十九條第三款及第四款規定標準計算之。</w:t>
      </w:r>
      <w:r w:rsidR="00464798" w:rsidRPr="00A15526">
        <w:rPr>
          <w:rFonts w:ascii="Times New Roman" w:eastAsia="標楷體" w:hAnsi="標楷體" w:cs="Times New Roman" w:hint="eastAsia"/>
          <w:sz w:val="32"/>
          <w:szCs w:val="20"/>
        </w:rPr>
        <w:t>」</w:t>
      </w:r>
    </w:p>
    <w:p w:rsidR="00464798" w:rsidRDefault="00464798" w:rsidP="00464798">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16.</w:t>
      </w:r>
      <w:r>
        <w:rPr>
          <w:rFonts w:ascii="Times New Roman" w:eastAsia="標楷體" w:hAnsi="標楷體" w:cs="Times New Roman" w:hint="eastAsia"/>
          <w:sz w:val="32"/>
          <w:szCs w:val="20"/>
        </w:rPr>
        <w:t>第一百條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D03C72" w:rsidRPr="00D03C72" w:rsidRDefault="00464798" w:rsidP="00D03C72">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一百條</w:t>
      </w:r>
      <w:r>
        <w:rPr>
          <w:rFonts w:ascii="Times New Roman" w:eastAsia="標楷體" w:hAnsi="標楷體" w:cs="Times New Roman" w:hint="eastAsia"/>
          <w:sz w:val="32"/>
          <w:szCs w:val="20"/>
        </w:rPr>
        <w:t xml:space="preserve">  </w:t>
      </w:r>
      <w:r w:rsidR="00D03C72" w:rsidRPr="00D03C72">
        <w:rPr>
          <w:rFonts w:ascii="Times New Roman" w:eastAsia="標楷體" w:hAnsi="標楷體" w:cs="Times New Roman" w:hint="eastAsia"/>
          <w:sz w:val="32"/>
          <w:szCs w:val="20"/>
        </w:rPr>
        <w:t>投保單位、雇主或全民健康保險特約醫院、診所違反本法經處以罰鍰者，主管機關應公布其名稱、負責人姓名、公告期日、處分期日、處分字號、違反條文、違反事實及處分金額。</w:t>
      </w:r>
    </w:p>
    <w:p w:rsidR="00464798" w:rsidRPr="00A15526" w:rsidRDefault="00D03C72" w:rsidP="00D03C72">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D03C72">
        <w:rPr>
          <w:rFonts w:ascii="Times New Roman" w:eastAsia="標楷體" w:hAnsi="標楷體" w:cs="Times New Roman" w:hint="eastAsia"/>
          <w:sz w:val="32"/>
          <w:szCs w:val="20"/>
        </w:rPr>
        <w:t>主管機關裁處罰鍰，應審酌與違反行為有關之勞工人數、違反情節、累計違法次數或未依法給付之金額，為量罰輕重之標準。</w:t>
      </w:r>
      <w:r w:rsidR="00464798" w:rsidRPr="00A15526">
        <w:rPr>
          <w:rFonts w:ascii="Times New Roman" w:eastAsia="標楷體" w:hAnsi="標楷體" w:cs="Times New Roman" w:hint="eastAsia"/>
          <w:sz w:val="32"/>
          <w:szCs w:val="20"/>
        </w:rPr>
        <w:t>」</w:t>
      </w:r>
    </w:p>
    <w:p w:rsidR="00EA6145" w:rsidRPr="007473A5" w:rsidRDefault="00EA6145" w:rsidP="00EA6145">
      <w:pPr>
        <w:widowControl/>
        <w:spacing w:beforeLines="50" w:before="180" w:line="440" w:lineRule="exact"/>
        <w:ind w:left="640" w:hangingChars="200" w:hanging="640"/>
        <w:jc w:val="both"/>
        <w:rPr>
          <w:rFonts w:ascii="標楷體" w:eastAsia="標楷體" w:hAnsi="標楷體"/>
          <w:b/>
          <w:color w:val="000000"/>
          <w:sz w:val="32"/>
          <w:szCs w:val="32"/>
        </w:rPr>
      </w:pPr>
      <w:r>
        <w:rPr>
          <w:rFonts w:ascii="標楷體" w:eastAsia="標楷體" w:hAnsi="標楷體" w:hint="eastAsia"/>
          <w:color w:val="000000"/>
          <w:sz w:val="32"/>
          <w:szCs w:val="32"/>
        </w:rPr>
        <w:t>(</w:t>
      </w:r>
      <w:r w:rsidR="00464798">
        <w:rPr>
          <w:rFonts w:ascii="標楷體" w:eastAsia="標楷體" w:hAnsi="標楷體" w:hint="eastAsia"/>
          <w:color w:val="000000"/>
          <w:sz w:val="32"/>
          <w:szCs w:val="32"/>
        </w:rPr>
        <w:t>三</w:t>
      </w:r>
      <w:r>
        <w:rPr>
          <w:rFonts w:ascii="標楷體" w:eastAsia="標楷體" w:hAnsi="標楷體" w:hint="eastAsia"/>
          <w:color w:val="000000"/>
          <w:sz w:val="32"/>
          <w:szCs w:val="32"/>
        </w:rPr>
        <w:t>)</w:t>
      </w:r>
      <w:r w:rsidR="003A3076">
        <w:rPr>
          <w:rFonts w:ascii="標楷體" w:eastAsia="標楷體" w:hAnsi="標楷體" w:hint="eastAsia"/>
          <w:color w:val="000000"/>
          <w:sz w:val="32"/>
          <w:szCs w:val="32"/>
        </w:rPr>
        <w:t>除上述審查通過條文外，</w:t>
      </w:r>
      <w:r>
        <w:rPr>
          <w:rFonts w:ascii="標楷體" w:eastAsia="標楷體" w:hAnsi="標楷體" w:hint="eastAsia"/>
          <w:color w:val="000000"/>
          <w:sz w:val="32"/>
          <w:szCs w:val="32"/>
        </w:rPr>
        <w:t>其餘</w:t>
      </w:r>
      <w:r w:rsidR="003A3076">
        <w:rPr>
          <w:rFonts w:ascii="標楷體" w:eastAsia="標楷體" w:hAnsi="標楷體" w:hint="eastAsia"/>
          <w:color w:val="000000"/>
          <w:sz w:val="32"/>
          <w:szCs w:val="32"/>
        </w:rPr>
        <w:t>各</w:t>
      </w:r>
      <w:r>
        <w:rPr>
          <w:rFonts w:ascii="標楷體" w:eastAsia="標楷體" w:hAnsi="標楷體" w:hint="eastAsia"/>
          <w:color w:val="000000"/>
          <w:sz w:val="32"/>
          <w:szCs w:val="32"/>
        </w:rPr>
        <w:t>條及</w:t>
      </w:r>
      <w:r w:rsidR="003A3076">
        <w:rPr>
          <w:rFonts w:ascii="標楷體" w:eastAsia="標楷體" w:hAnsi="標楷體" w:hint="eastAsia"/>
          <w:color w:val="000000"/>
          <w:sz w:val="32"/>
          <w:szCs w:val="32"/>
        </w:rPr>
        <w:t>對應之</w:t>
      </w:r>
      <w:r w:rsidRPr="00EF290D">
        <w:rPr>
          <w:rFonts w:ascii="標楷體" w:eastAsia="標楷體" w:hAnsi="標楷體" w:hint="eastAsia"/>
          <w:bCs/>
          <w:kern w:val="0"/>
          <w:sz w:val="32"/>
          <w:szCs w:val="32"/>
        </w:rPr>
        <w:t>修正動議</w:t>
      </w:r>
      <w:r>
        <w:rPr>
          <w:rFonts w:ascii="標楷體" w:eastAsia="標楷體" w:hAnsi="標楷體" w:hint="eastAsia"/>
          <w:bCs/>
          <w:kern w:val="0"/>
          <w:sz w:val="32"/>
          <w:szCs w:val="32"/>
        </w:rPr>
        <w:t>均保留。</w:t>
      </w:r>
    </w:p>
    <w:p w:rsidR="00E67393" w:rsidRPr="00EA6145" w:rsidRDefault="00E67393" w:rsidP="005D6F9F">
      <w:pPr>
        <w:spacing w:line="420" w:lineRule="exact"/>
        <w:jc w:val="both"/>
        <w:rPr>
          <w:rFonts w:ascii="標楷體" w:eastAsia="標楷體" w:hAnsi="標楷體"/>
          <w:b/>
          <w:color w:val="000000"/>
          <w:sz w:val="32"/>
          <w:szCs w:val="32"/>
        </w:rPr>
      </w:pPr>
    </w:p>
    <w:p w:rsidR="005D6F9F" w:rsidRPr="005D6F9F" w:rsidRDefault="005D6F9F" w:rsidP="005D6F9F">
      <w:pPr>
        <w:spacing w:line="420" w:lineRule="exact"/>
        <w:jc w:val="both"/>
        <w:rPr>
          <w:rFonts w:ascii="標楷體" w:eastAsia="標楷體" w:hAnsi="標楷體"/>
          <w:b/>
          <w:color w:val="000000"/>
          <w:sz w:val="32"/>
          <w:szCs w:val="32"/>
        </w:rPr>
      </w:pPr>
      <w:r w:rsidRPr="005D6F9F">
        <w:rPr>
          <w:rFonts w:ascii="標楷體" w:eastAsia="標楷體" w:hAnsi="標楷體" w:hint="eastAsia"/>
          <w:b/>
          <w:color w:val="000000"/>
          <w:sz w:val="32"/>
          <w:szCs w:val="32"/>
        </w:rPr>
        <w:t>散會</w:t>
      </w:r>
    </w:p>
    <w:sectPr w:rsidR="005D6F9F" w:rsidRPr="005D6F9F" w:rsidSect="002251C0">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B69" w:rsidRDefault="00A02B69" w:rsidP="00A706FE">
      <w:r>
        <w:separator/>
      </w:r>
    </w:p>
  </w:endnote>
  <w:endnote w:type="continuationSeparator" w:id="0">
    <w:p w:rsidR="00A02B69" w:rsidRDefault="00A02B69"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6FE" w:rsidRDefault="00A706FE" w:rsidP="00A706FE">
    <w:pPr>
      <w:pStyle w:val="a5"/>
      <w:jc w:val="center"/>
    </w:pPr>
    <w:r>
      <w:fldChar w:fldCharType="begin"/>
    </w:r>
    <w:r>
      <w:instrText>PAGE   \* MERGEFORMAT</w:instrText>
    </w:r>
    <w:r>
      <w:fldChar w:fldCharType="separate"/>
    </w:r>
    <w:r w:rsidR="001C7496" w:rsidRPr="001C7496">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B69" w:rsidRDefault="00A02B69" w:rsidP="00A706FE">
      <w:r>
        <w:separator/>
      </w:r>
    </w:p>
  </w:footnote>
  <w:footnote w:type="continuationSeparator" w:id="0">
    <w:p w:rsidR="00A02B69" w:rsidRDefault="00A02B69"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E596C"/>
    <w:multiLevelType w:val="hybridMultilevel"/>
    <w:tmpl w:val="1E2CDD30"/>
    <w:lvl w:ilvl="0" w:tplc="CD4C6702">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
    <w:nsid w:val="1F286DF1"/>
    <w:multiLevelType w:val="hybridMultilevel"/>
    <w:tmpl w:val="CA4EA522"/>
    <w:lvl w:ilvl="0" w:tplc="8D125F94">
      <w:start w:val="1"/>
      <w:numFmt w:val="taiwaneseCountingThousand"/>
      <w:lvlText w:val="%1、"/>
      <w:lvlJc w:val="left"/>
      <w:pPr>
        <w:ind w:left="72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4">
    <w:nsid w:val="733F7BB9"/>
    <w:multiLevelType w:val="hybridMultilevel"/>
    <w:tmpl w:val="60B434A6"/>
    <w:lvl w:ilvl="0" w:tplc="796ECC20">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4C66"/>
    <w:rsid w:val="00005AAC"/>
    <w:rsid w:val="00005E2C"/>
    <w:rsid w:val="0001610F"/>
    <w:rsid w:val="00021362"/>
    <w:rsid w:val="0003454A"/>
    <w:rsid w:val="000629FF"/>
    <w:rsid w:val="00071344"/>
    <w:rsid w:val="000744A2"/>
    <w:rsid w:val="00074E52"/>
    <w:rsid w:val="00093371"/>
    <w:rsid w:val="0009460B"/>
    <w:rsid w:val="000A1844"/>
    <w:rsid w:val="000B5C41"/>
    <w:rsid w:val="000C0CAA"/>
    <w:rsid w:val="000C770B"/>
    <w:rsid w:val="000D29E8"/>
    <w:rsid w:val="00103C89"/>
    <w:rsid w:val="00107623"/>
    <w:rsid w:val="00110BD7"/>
    <w:rsid w:val="00117FFD"/>
    <w:rsid w:val="00123A2B"/>
    <w:rsid w:val="0012561E"/>
    <w:rsid w:val="001274AE"/>
    <w:rsid w:val="00134C4D"/>
    <w:rsid w:val="00140C51"/>
    <w:rsid w:val="00153D3D"/>
    <w:rsid w:val="00164AB8"/>
    <w:rsid w:val="00171054"/>
    <w:rsid w:val="0018032D"/>
    <w:rsid w:val="00180A9B"/>
    <w:rsid w:val="00182CFA"/>
    <w:rsid w:val="00185425"/>
    <w:rsid w:val="00192152"/>
    <w:rsid w:val="001B08D1"/>
    <w:rsid w:val="001B0A9B"/>
    <w:rsid w:val="001B17E0"/>
    <w:rsid w:val="001B22B7"/>
    <w:rsid w:val="001C616C"/>
    <w:rsid w:val="001C7496"/>
    <w:rsid w:val="001D1820"/>
    <w:rsid w:val="001D5FFA"/>
    <w:rsid w:val="001D747F"/>
    <w:rsid w:val="001E6512"/>
    <w:rsid w:val="00204092"/>
    <w:rsid w:val="002047A2"/>
    <w:rsid w:val="002057B3"/>
    <w:rsid w:val="0021418E"/>
    <w:rsid w:val="002251C0"/>
    <w:rsid w:val="00235929"/>
    <w:rsid w:val="00243054"/>
    <w:rsid w:val="0025006D"/>
    <w:rsid w:val="00252F26"/>
    <w:rsid w:val="0026779C"/>
    <w:rsid w:val="0027649F"/>
    <w:rsid w:val="002831D8"/>
    <w:rsid w:val="00285D0B"/>
    <w:rsid w:val="00293E9C"/>
    <w:rsid w:val="002A3F7B"/>
    <w:rsid w:val="002B51E3"/>
    <w:rsid w:val="002C3589"/>
    <w:rsid w:val="002C46DD"/>
    <w:rsid w:val="002E2A9C"/>
    <w:rsid w:val="002E3088"/>
    <w:rsid w:val="002E4387"/>
    <w:rsid w:val="00301CAC"/>
    <w:rsid w:val="00301D6F"/>
    <w:rsid w:val="00310AC3"/>
    <w:rsid w:val="003258ED"/>
    <w:rsid w:val="00331643"/>
    <w:rsid w:val="00346F6E"/>
    <w:rsid w:val="00354F86"/>
    <w:rsid w:val="0035585B"/>
    <w:rsid w:val="003617FC"/>
    <w:rsid w:val="003630AF"/>
    <w:rsid w:val="00366833"/>
    <w:rsid w:val="003675AE"/>
    <w:rsid w:val="00367CF7"/>
    <w:rsid w:val="003765E6"/>
    <w:rsid w:val="003952F0"/>
    <w:rsid w:val="003A1FB2"/>
    <w:rsid w:val="003A3076"/>
    <w:rsid w:val="003B00C0"/>
    <w:rsid w:val="003B3AA0"/>
    <w:rsid w:val="003B4373"/>
    <w:rsid w:val="003B579C"/>
    <w:rsid w:val="003B5FC0"/>
    <w:rsid w:val="003B7BCB"/>
    <w:rsid w:val="003C0A52"/>
    <w:rsid w:val="003C57CB"/>
    <w:rsid w:val="003C5F49"/>
    <w:rsid w:val="003D2781"/>
    <w:rsid w:val="003F2257"/>
    <w:rsid w:val="00402226"/>
    <w:rsid w:val="00402901"/>
    <w:rsid w:val="0040351E"/>
    <w:rsid w:val="004079F6"/>
    <w:rsid w:val="00410198"/>
    <w:rsid w:val="00412C44"/>
    <w:rsid w:val="00415A39"/>
    <w:rsid w:val="004172D2"/>
    <w:rsid w:val="0042061F"/>
    <w:rsid w:val="00423B1F"/>
    <w:rsid w:val="00424021"/>
    <w:rsid w:val="00433540"/>
    <w:rsid w:val="00435BD6"/>
    <w:rsid w:val="00437343"/>
    <w:rsid w:val="004601AD"/>
    <w:rsid w:val="00464798"/>
    <w:rsid w:val="00472923"/>
    <w:rsid w:val="00472F56"/>
    <w:rsid w:val="00477F6C"/>
    <w:rsid w:val="004805E0"/>
    <w:rsid w:val="00481D29"/>
    <w:rsid w:val="004A22DC"/>
    <w:rsid w:val="004D18D2"/>
    <w:rsid w:val="004D606C"/>
    <w:rsid w:val="004E3293"/>
    <w:rsid w:val="004E42B1"/>
    <w:rsid w:val="004E7CC9"/>
    <w:rsid w:val="00507EE4"/>
    <w:rsid w:val="00515E1D"/>
    <w:rsid w:val="00515F7D"/>
    <w:rsid w:val="00523B28"/>
    <w:rsid w:val="00527733"/>
    <w:rsid w:val="005331A0"/>
    <w:rsid w:val="005408E6"/>
    <w:rsid w:val="0054128E"/>
    <w:rsid w:val="00544918"/>
    <w:rsid w:val="00546B6D"/>
    <w:rsid w:val="00551058"/>
    <w:rsid w:val="005602C4"/>
    <w:rsid w:val="00561915"/>
    <w:rsid w:val="00565EFB"/>
    <w:rsid w:val="00571A50"/>
    <w:rsid w:val="00572343"/>
    <w:rsid w:val="005725BC"/>
    <w:rsid w:val="0057644E"/>
    <w:rsid w:val="005847D8"/>
    <w:rsid w:val="00586EFC"/>
    <w:rsid w:val="0059029C"/>
    <w:rsid w:val="00591424"/>
    <w:rsid w:val="0059271F"/>
    <w:rsid w:val="00594650"/>
    <w:rsid w:val="005A2429"/>
    <w:rsid w:val="005A5E9E"/>
    <w:rsid w:val="005B0CA7"/>
    <w:rsid w:val="005B0DDE"/>
    <w:rsid w:val="005C2259"/>
    <w:rsid w:val="005C5FA0"/>
    <w:rsid w:val="005D3FB3"/>
    <w:rsid w:val="005D6F9F"/>
    <w:rsid w:val="005E16C7"/>
    <w:rsid w:val="005E3FD2"/>
    <w:rsid w:val="005E5A16"/>
    <w:rsid w:val="005F1640"/>
    <w:rsid w:val="006019C4"/>
    <w:rsid w:val="00617C40"/>
    <w:rsid w:val="00621BB2"/>
    <w:rsid w:val="0064529D"/>
    <w:rsid w:val="006509CB"/>
    <w:rsid w:val="00652EDC"/>
    <w:rsid w:val="0065449D"/>
    <w:rsid w:val="0066281B"/>
    <w:rsid w:val="00662AC9"/>
    <w:rsid w:val="00664A3E"/>
    <w:rsid w:val="006920E0"/>
    <w:rsid w:val="006A3740"/>
    <w:rsid w:val="006A6C49"/>
    <w:rsid w:val="006C437B"/>
    <w:rsid w:val="006C4E99"/>
    <w:rsid w:val="006D30E2"/>
    <w:rsid w:val="006D3688"/>
    <w:rsid w:val="006D48A3"/>
    <w:rsid w:val="006E1D87"/>
    <w:rsid w:val="006E7924"/>
    <w:rsid w:val="006F0D27"/>
    <w:rsid w:val="006F7F10"/>
    <w:rsid w:val="00700623"/>
    <w:rsid w:val="0070452E"/>
    <w:rsid w:val="007063E2"/>
    <w:rsid w:val="007105DC"/>
    <w:rsid w:val="007105EA"/>
    <w:rsid w:val="00710A12"/>
    <w:rsid w:val="00716B53"/>
    <w:rsid w:val="0076308F"/>
    <w:rsid w:val="007704D9"/>
    <w:rsid w:val="0079645B"/>
    <w:rsid w:val="00796ABE"/>
    <w:rsid w:val="00796C28"/>
    <w:rsid w:val="007C515A"/>
    <w:rsid w:val="007C5BAA"/>
    <w:rsid w:val="007C62AF"/>
    <w:rsid w:val="007F4936"/>
    <w:rsid w:val="00801999"/>
    <w:rsid w:val="00804743"/>
    <w:rsid w:val="00812ADF"/>
    <w:rsid w:val="00814CDE"/>
    <w:rsid w:val="00815ACB"/>
    <w:rsid w:val="00851542"/>
    <w:rsid w:val="008570BA"/>
    <w:rsid w:val="00863091"/>
    <w:rsid w:val="00863751"/>
    <w:rsid w:val="00864BE2"/>
    <w:rsid w:val="0086526A"/>
    <w:rsid w:val="008739B3"/>
    <w:rsid w:val="00887642"/>
    <w:rsid w:val="008903E9"/>
    <w:rsid w:val="008A0541"/>
    <w:rsid w:val="008B7844"/>
    <w:rsid w:val="008C3B3B"/>
    <w:rsid w:val="008D15D2"/>
    <w:rsid w:val="008D34CB"/>
    <w:rsid w:val="008D3B25"/>
    <w:rsid w:val="008D70FD"/>
    <w:rsid w:val="008E588E"/>
    <w:rsid w:val="008E7F0E"/>
    <w:rsid w:val="008F128D"/>
    <w:rsid w:val="008F2D0C"/>
    <w:rsid w:val="00911879"/>
    <w:rsid w:val="00913030"/>
    <w:rsid w:val="00913AD1"/>
    <w:rsid w:val="00947041"/>
    <w:rsid w:val="009478C5"/>
    <w:rsid w:val="00953942"/>
    <w:rsid w:val="009727E2"/>
    <w:rsid w:val="009873AD"/>
    <w:rsid w:val="00987E3D"/>
    <w:rsid w:val="00996327"/>
    <w:rsid w:val="009A6550"/>
    <w:rsid w:val="009A6DB1"/>
    <w:rsid w:val="009B38FC"/>
    <w:rsid w:val="009C4FDF"/>
    <w:rsid w:val="009D72CE"/>
    <w:rsid w:val="009E36B5"/>
    <w:rsid w:val="009F2A9C"/>
    <w:rsid w:val="009F7190"/>
    <w:rsid w:val="00A02B69"/>
    <w:rsid w:val="00A15526"/>
    <w:rsid w:val="00A20AC2"/>
    <w:rsid w:val="00A40762"/>
    <w:rsid w:val="00A41C27"/>
    <w:rsid w:val="00A433B2"/>
    <w:rsid w:val="00A52030"/>
    <w:rsid w:val="00A6057B"/>
    <w:rsid w:val="00A706FE"/>
    <w:rsid w:val="00A823A5"/>
    <w:rsid w:val="00AA0754"/>
    <w:rsid w:val="00AA396A"/>
    <w:rsid w:val="00AB324E"/>
    <w:rsid w:val="00AB5036"/>
    <w:rsid w:val="00AC2B30"/>
    <w:rsid w:val="00AC5D30"/>
    <w:rsid w:val="00AD0360"/>
    <w:rsid w:val="00AD71DD"/>
    <w:rsid w:val="00AE5CFE"/>
    <w:rsid w:val="00AE683B"/>
    <w:rsid w:val="00AF21FD"/>
    <w:rsid w:val="00AF2453"/>
    <w:rsid w:val="00B0470C"/>
    <w:rsid w:val="00B20A72"/>
    <w:rsid w:val="00B4053D"/>
    <w:rsid w:val="00B463FD"/>
    <w:rsid w:val="00B50793"/>
    <w:rsid w:val="00B60220"/>
    <w:rsid w:val="00B90B84"/>
    <w:rsid w:val="00B963D7"/>
    <w:rsid w:val="00B97AD7"/>
    <w:rsid w:val="00BA1CB0"/>
    <w:rsid w:val="00BB144F"/>
    <w:rsid w:val="00BB15FA"/>
    <w:rsid w:val="00BB3A60"/>
    <w:rsid w:val="00BC4362"/>
    <w:rsid w:val="00BC4836"/>
    <w:rsid w:val="00BD1EA7"/>
    <w:rsid w:val="00C039B4"/>
    <w:rsid w:val="00C03A70"/>
    <w:rsid w:val="00C24664"/>
    <w:rsid w:val="00C33AE1"/>
    <w:rsid w:val="00C537E0"/>
    <w:rsid w:val="00C63B78"/>
    <w:rsid w:val="00C64D80"/>
    <w:rsid w:val="00C677EA"/>
    <w:rsid w:val="00C70288"/>
    <w:rsid w:val="00C844FC"/>
    <w:rsid w:val="00C84A0D"/>
    <w:rsid w:val="00CA5113"/>
    <w:rsid w:val="00CC26AC"/>
    <w:rsid w:val="00CC7622"/>
    <w:rsid w:val="00CD2F89"/>
    <w:rsid w:val="00CE3609"/>
    <w:rsid w:val="00CF6E05"/>
    <w:rsid w:val="00D01906"/>
    <w:rsid w:val="00D03C72"/>
    <w:rsid w:val="00D25888"/>
    <w:rsid w:val="00D27B7F"/>
    <w:rsid w:val="00D53376"/>
    <w:rsid w:val="00D5378A"/>
    <w:rsid w:val="00D548AA"/>
    <w:rsid w:val="00D75C61"/>
    <w:rsid w:val="00D8332F"/>
    <w:rsid w:val="00D83B5C"/>
    <w:rsid w:val="00DA0408"/>
    <w:rsid w:val="00DA0A48"/>
    <w:rsid w:val="00DB5F36"/>
    <w:rsid w:val="00DB7367"/>
    <w:rsid w:val="00DC160D"/>
    <w:rsid w:val="00DC2E84"/>
    <w:rsid w:val="00DD3CC4"/>
    <w:rsid w:val="00DD64A8"/>
    <w:rsid w:val="00DE2CAC"/>
    <w:rsid w:val="00DF0733"/>
    <w:rsid w:val="00DF610C"/>
    <w:rsid w:val="00DF681C"/>
    <w:rsid w:val="00E07590"/>
    <w:rsid w:val="00E305A2"/>
    <w:rsid w:val="00E3173A"/>
    <w:rsid w:val="00E31EB1"/>
    <w:rsid w:val="00E36730"/>
    <w:rsid w:val="00E36750"/>
    <w:rsid w:val="00E42F03"/>
    <w:rsid w:val="00E6185C"/>
    <w:rsid w:val="00E666AB"/>
    <w:rsid w:val="00E67393"/>
    <w:rsid w:val="00E75CCE"/>
    <w:rsid w:val="00E845DE"/>
    <w:rsid w:val="00E918A2"/>
    <w:rsid w:val="00E93818"/>
    <w:rsid w:val="00E95193"/>
    <w:rsid w:val="00E96FB7"/>
    <w:rsid w:val="00EA223D"/>
    <w:rsid w:val="00EA2A38"/>
    <w:rsid w:val="00EA3629"/>
    <w:rsid w:val="00EA6145"/>
    <w:rsid w:val="00EA717F"/>
    <w:rsid w:val="00EC309C"/>
    <w:rsid w:val="00EC6029"/>
    <w:rsid w:val="00ED5768"/>
    <w:rsid w:val="00EE7AF0"/>
    <w:rsid w:val="00EF067D"/>
    <w:rsid w:val="00EF4DAE"/>
    <w:rsid w:val="00F00D45"/>
    <w:rsid w:val="00F07D18"/>
    <w:rsid w:val="00F14AB2"/>
    <w:rsid w:val="00F17A67"/>
    <w:rsid w:val="00F32AB3"/>
    <w:rsid w:val="00F5037D"/>
    <w:rsid w:val="00F70487"/>
    <w:rsid w:val="00F7573B"/>
    <w:rsid w:val="00F877F1"/>
    <w:rsid w:val="00F94038"/>
    <w:rsid w:val="00F9765E"/>
    <w:rsid w:val="00FA510F"/>
    <w:rsid w:val="00FB24EE"/>
    <w:rsid w:val="00FC5D0E"/>
    <w:rsid w:val="00FC70A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AA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character" w:styleId="a9">
    <w:name w:val="annotation reference"/>
    <w:basedOn w:val="a0"/>
    <w:uiPriority w:val="99"/>
    <w:semiHidden/>
    <w:unhideWhenUsed/>
    <w:rsid w:val="005E16C7"/>
    <w:rPr>
      <w:sz w:val="18"/>
      <w:szCs w:val="18"/>
    </w:rPr>
  </w:style>
  <w:style w:type="paragraph" w:styleId="aa">
    <w:name w:val="annotation text"/>
    <w:basedOn w:val="a"/>
    <w:link w:val="ab"/>
    <w:uiPriority w:val="99"/>
    <w:semiHidden/>
    <w:unhideWhenUsed/>
    <w:rsid w:val="005E16C7"/>
  </w:style>
  <w:style w:type="character" w:customStyle="1" w:styleId="ab">
    <w:name w:val="註解文字 字元"/>
    <w:basedOn w:val="a0"/>
    <w:link w:val="aa"/>
    <w:uiPriority w:val="99"/>
    <w:semiHidden/>
    <w:rsid w:val="005E16C7"/>
  </w:style>
  <w:style w:type="paragraph" w:styleId="ac">
    <w:name w:val="annotation subject"/>
    <w:basedOn w:val="aa"/>
    <w:next w:val="aa"/>
    <w:link w:val="ad"/>
    <w:uiPriority w:val="99"/>
    <w:semiHidden/>
    <w:unhideWhenUsed/>
    <w:rsid w:val="005E16C7"/>
    <w:rPr>
      <w:b/>
      <w:bCs/>
    </w:rPr>
  </w:style>
  <w:style w:type="character" w:customStyle="1" w:styleId="ad">
    <w:name w:val="註解主旨 字元"/>
    <w:basedOn w:val="ab"/>
    <w:link w:val="ac"/>
    <w:uiPriority w:val="99"/>
    <w:semiHidden/>
    <w:rsid w:val="005E16C7"/>
    <w:rPr>
      <w:b/>
      <w:bCs/>
    </w:rPr>
  </w:style>
  <w:style w:type="character" w:styleId="ae">
    <w:name w:val="Placeholder Text"/>
    <w:basedOn w:val="a0"/>
    <w:uiPriority w:val="99"/>
    <w:semiHidden/>
    <w:rsid w:val="00E36750"/>
    <w:rPr>
      <w:color w:val="808080"/>
    </w:rPr>
  </w:style>
  <w:style w:type="paragraph" w:customStyle="1" w:styleId="1">
    <w:name w:val="項（一）1."/>
    <w:basedOn w:val="a"/>
    <w:link w:val="10"/>
    <w:qFormat/>
    <w:rsid w:val="001C616C"/>
    <w:pPr>
      <w:spacing w:line="440" w:lineRule="exact"/>
      <w:ind w:leftChars="900" w:left="2160" w:firstLineChars="200" w:firstLine="640"/>
      <w:jc w:val="both"/>
    </w:pPr>
    <w:rPr>
      <w:rFonts w:ascii="Times New Roman" w:eastAsia="標楷體" w:hAnsi="標楷體" w:cs="Times New Roman"/>
      <w:sz w:val="32"/>
      <w:szCs w:val="20"/>
    </w:rPr>
  </w:style>
  <w:style w:type="character" w:customStyle="1" w:styleId="10">
    <w:name w:val="項（一）1. 字元"/>
    <w:link w:val="1"/>
    <w:rsid w:val="001C616C"/>
    <w:rPr>
      <w:rFonts w:ascii="Times New Roman" w:eastAsia="標楷體" w:hAnsi="標楷體" w:cs="Times New Roman"/>
      <w:sz w:val="32"/>
      <w:szCs w:val="20"/>
    </w:rPr>
  </w:style>
  <w:style w:type="paragraph" w:customStyle="1" w:styleId="11">
    <w:name w:val="1立法說明一"/>
    <w:basedOn w:val="110"/>
    <w:link w:val="12"/>
    <w:qFormat/>
    <w:rsid w:val="001C616C"/>
  </w:style>
  <w:style w:type="character" w:customStyle="1" w:styleId="12">
    <w:name w:val="1立法說明一 字元"/>
    <w:link w:val="11"/>
    <w:rsid w:val="001C616C"/>
    <w:rPr>
      <w:rFonts w:ascii="Times New Roman" w:eastAsia="標楷體" w:hAnsi="標楷體" w:cs="Times New Roman"/>
      <w:sz w:val="32"/>
      <w:szCs w:val="20"/>
    </w:rPr>
  </w:style>
  <w:style w:type="paragraph" w:customStyle="1" w:styleId="13">
    <w:name w:val="（一）1."/>
    <w:basedOn w:val="a"/>
    <w:link w:val="14"/>
    <w:qFormat/>
    <w:rsid w:val="001C616C"/>
    <w:pPr>
      <w:widowControl/>
      <w:kinsoku w:val="0"/>
      <w:overflowPunct w:val="0"/>
      <w:autoSpaceDE w:val="0"/>
      <w:autoSpaceDN w:val="0"/>
      <w:snapToGrid w:val="0"/>
      <w:spacing w:line="440" w:lineRule="exact"/>
      <w:ind w:leftChars="295" w:left="1988" w:hangingChars="400" w:hanging="1280"/>
      <w:jc w:val="both"/>
    </w:pPr>
    <w:rPr>
      <w:rFonts w:ascii="標楷體" w:eastAsia="標楷體" w:hAnsi="標楷體" w:cs="Times New Roman"/>
      <w:bCs/>
      <w:kern w:val="0"/>
      <w:sz w:val="32"/>
      <w:szCs w:val="32"/>
    </w:rPr>
  </w:style>
  <w:style w:type="paragraph" w:customStyle="1" w:styleId="2">
    <w:name w:val="2."/>
    <w:basedOn w:val="a"/>
    <w:link w:val="20"/>
    <w:qFormat/>
    <w:rsid w:val="001C616C"/>
    <w:pPr>
      <w:widowControl/>
      <w:snapToGrid w:val="0"/>
      <w:spacing w:line="440" w:lineRule="exact"/>
      <w:ind w:leftChars="700" w:left="2000" w:hangingChars="100" w:hanging="320"/>
      <w:jc w:val="both"/>
    </w:pPr>
    <w:rPr>
      <w:rFonts w:ascii="標楷體" w:eastAsia="標楷體" w:hAnsi="標楷體" w:cs="Times New Roman"/>
      <w:bCs/>
      <w:kern w:val="0"/>
      <w:sz w:val="32"/>
      <w:szCs w:val="32"/>
    </w:rPr>
  </w:style>
  <w:style w:type="character" w:customStyle="1" w:styleId="14">
    <w:name w:val="（一）1. 字元"/>
    <w:basedOn w:val="a0"/>
    <w:link w:val="13"/>
    <w:rsid w:val="001C616C"/>
    <w:rPr>
      <w:rFonts w:ascii="標楷體" w:eastAsia="標楷體" w:hAnsi="標楷體" w:cs="Times New Roman"/>
      <w:bCs/>
      <w:kern w:val="0"/>
      <w:sz w:val="32"/>
      <w:szCs w:val="32"/>
    </w:rPr>
  </w:style>
  <w:style w:type="paragraph" w:customStyle="1" w:styleId="110">
    <w:name w:val="1條（一）1.「條"/>
    <w:basedOn w:val="a"/>
    <w:link w:val="111"/>
    <w:qFormat/>
    <w:rsid w:val="001C616C"/>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20">
    <w:name w:val="2. 字元"/>
    <w:link w:val="2"/>
    <w:rsid w:val="001C616C"/>
    <w:rPr>
      <w:rFonts w:ascii="標楷體" w:eastAsia="標楷體" w:hAnsi="標楷體" w:cs="Times New Roman"/>
      <w:bCs/>
      <w:kern w:val="0"/>
      <w:sz w:val="32"/>
      <w:szCs w:val="32"/>
    </w:rPr>
  </w:style>
  <w:style w:type="character" w:customStyle="1" w:styleId="111">
    <w:name w:val="1條（一）1.「條 字元"/>
    <w:basedOn w:val="a0"/>
    <w:link w:val="110"/>
    <w:rsid w:val="001C616C"/>
    <w:rPr>
      <w:rFonts w:ascii="Times New Roman" w:eastAsia="標楷體" w:hAnsi="標楷體" w:cs="Times New Roman"/>
      <w:sz w:val="32"/>
      <w:szCs w:val="20"/>
    </w:rPr>
  </w:style>
  <w:style w:type="paragraph" w:customStyle="1" w:styleId="af">
    <w:name w:val="立法院(會議名稱)"/>
    <w:basedOn w:val="a"/>
    <w:rsid w:val="001C616C"/>
    <w:pPr>
      <w:snapToGrid w:val="0"/>
      <w:spacing w:line="500" w:lineRule="exact"/>
      <w:ind w:left="1620" w:hanging="1620"/>
    </w:pPr>
    <w:rPr>
      <w:rFonts w:ascii="標楷體" w:eastAsia="標楷體" w:hAnsi="Times New Roman" w:cs="Times New Roman"/>
      <w:sz w:val="32"/>
      <w:szCs w:val="32"/>
    </w:rPr>
  </w:style>
  <w:style w:type="paragraph" w:styleId="af0">
    <w:name w:val="List Paragraph"/>
    <w:basedOn w:val="a"/>
    <w:uiPriority w:val="34"/>
    <w:qFormat/>
    <w:rsid w:val="00EA6145"/>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AA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character" w:styleId="a9">
    <w:name w:val="annotation reference"/>
    <w:basedOn w:val="a0"/>
    <w:uiPriority w:val="99"/>
    <w:semiHidden/>
    <w:unhideWhenUsed/>
    <w:rsid w:val="005E16C7"/>
    <w:rPr>
      <w:sz w:val="18"/>
      <w:szCs w:val="18"/>
    </w:rPr>
  </w:style>
  <w:style w:type="paragraph" w:styleId="aa">
    <w:name w:val="annotation text"/>
    <w:basedOn w:val="a"/>
    <w:link w:val="ab"/>
    <w:uiPriority w:val="99"/>
    <w:semiHidden/>
    <w:unhideWhenUsed/>
    <w:rsid w:val="005E16C7"/>
  </w:style>
  <w:style w:type="character" w:customStyle="1" w:styleId="ab">
    <w:name w:val="註解文字 字元"/>
    <w:basedOn w:val="a0"/>
    <w:link w:val="aa"/>
    <w:uiPriority w:val="99"/>
    <w:semiHidden/>
    <w:rsid w:val="005E16C7"/>
  </w:style>
  <w:style w:type="paragraph" w:styleId="ac">
    <w:name w:val="annotation subject"/>
    <w:basedOn w:val="aa"/>
    <w:next w:val="aa"/>
    <w:link w:val="ad"/>
    <w:uiPriority w:val="99"/>
    <w:semiHidden/>
    <w:unhideWhenUsed/>
    <w:rsid w:val="005E16C7"/>
    <w:rPr>
      <w:b/>
      <w:bCs/>
    </w:rPr>
  </w:style>
  <w:style w:type="character" w:customStyle="1" w:styleId="ad">
    <w:name w:val="註解主旨 字元"/>
    <w:basedOn w:val="ab"/>
    <w:link w:val="ac"/>
    <w:uiPriority w:val="99"/>
    <w:semiHidden/>
    <w:rsid w:val="005E16C7"/>
    <w:rPr>
      <w:b/>
      <w:bCs/>
    </w:rPr>
  </w:style>
  <w:style w:type="character" w:styleId="ae">
    <w:name w:val="Placeholder Text"/>
    <w:basedOn w:val="a0"/>
    <w:uiPriority w:val="99"/>
    <w:semiHidden/>
    <w:rsid w:val="00E36750"/>
    <w:rPr>
      <w:color w:val="808080"/>
    </w:rPr>
  </w:style>
  <w:style w:type="paragraph" w:customStyle="1" w:styleId="1">
    <w:name w:val="項（一）1."/>
    <w:basedOn w:val="a"/>
    <w:link w:val="10"/>
    <w:qFormat/>
    <w:rsid w:val="001C616C"/>
    <w:pPr>
      <w:spacing w:line="440" w:lineRule="exact"/>
      <w:ind w:leftChars="900" w:left="2160" w:firstLineChars="200" w:firstLine="640"/>
      <w:jc w:val="both"/>
    </w:pPr>
    <w:rPr>
      <w:rFonts w:ascii="Times New Roman" w:eastAsia="標楷體" w:hAnsi="標楷體" w:cs="Times New Roman"/>
      <w:sz w:val="32"/>
      <w:szCs w:val="20"/>
    </w:rPr>
  </w:style>
  <w:style w:type="character" w:customStyle="1" w:styleId="10">
    <w:name w:val="項（一）1. 字元"/>
    <w:link w:val="1"/>
    <w:rsid w:val="001C616C"/>
    <w:rPr>
      <w:rFonts w:ascii="Times New Roman" w:eastAsia="標楷體" w:hAnsi="標楷體" w:cs="Times New Roman"/>
      <w:sz w:val="32"/>
      <w:szCs w:val="20"/>
    </w:rPr>
  </w:style>
  <w:style w:type="paragraph" w:customStyle="1" w:styleId="11">
    <w:name w:val="1立法說明一"/>
    <w:basedOn w:val="110"/>
    <w:link w:val="12"/>
    <w:qFormat/>
    <w:rsid w:val="001C616C"/>
  </w:style>
  <w:style w:type="character" w:customStyle="1" w:styleId="12">
    <w:name w:val="1立法說明一 字元"/>
    <w:link w:val="11"/>
    <w:rsid w:val="001C616C"/>
    <w:rPr>
      <w:rFonts w:ascii="Times New Roman" w:eastAsia="標楷體" w:hAnsi="標楷體" w:cs="Times New Roman"/>
      <w:sz w:val="32"/>
      <w:szCs w:val="20"/>
    </w:rPr>
  </w:style>
  <w:style w:type="paragraph" w:customStyle="1" w:styleId="13">
    <w:name w:val="（一）1."/>
    <w:basedOn w:val="a"/>
    <w:link w:val="14"/>
    <w:qFormat/>
    <w:rsid w:val="001C616C"/>
    <w:pPr>
      <w:widowControl/>
      <w:kinsoku w:val="0"/>
      <w:overflowPunct w:val="0"/>
      <w:autoSpaceDE w:val="0"/>
      <w:autoSpaceDN w:val="0"/>
      <w:snapToGrid w:val="0"/>
      <w:spacing w:line="440" w:lineRule="exact"/>
      <w:ind w:leftChars="295" w:left="1988" w:hangingChars="400" w:hanging="1280"/>
      <w:jc w:val="both"/>
    </w:pPr>
    <w:rPr>
      <w:rFonts w:ascii="標楷體" w:eastAsia="標楷體" w:hAnsi="標楷體" w:cs="Times New Roman"/>
      <w:bCs/>
      <w:kern w:val="0"/>
      <w:sz w:val="32"/>
      <w:szCs w:val="32"/>
    </w:rPr>
  </w:style>
  <w:style w:type="paragraph" w:customStyle="1" w:styleId="2">
    <w:name w:val="2."/>
    <w:basedOn w:val="a"/>
    <w:link w:val="20"/>
    <w:qFormat/>
    <w:rsid w:val="001C616C"/>
    <w:pPr>
      <w:widowControl/>
      <w:snapToGrid w:val="0"/>
      <w:spacing w:line="440" w:lineRule="exact"/>
      <w:ind w:leftChars="700" w:left="2000" w:hangingChars="100" w:hanging="320"/>
      <w:jc w:val="both"/>
    </w:pPr>
    <w:rPr>
      <w:rFonts w:ascii="標楷體" w:eastAsia="標楷體" w:hAnsi="標楷體" w:cs="Times New Roman"/>
      <w:bCs/>
      <w:kern w:val="0"/>
      <w:sz w:val="32"/>
      <w:szCs w:val="32"/>
    </w:rPr>
  </w:style>
  <w:style w:type="character" w:customStyle="1" w:styleId="14">
    <w:name w:val="（一）1. 字元"/>
    <w:basedOn w:val="a0"/>
    <w:link w:val="13"/>
    <w:rsid w:val="001C616C"/>
    <w:rPr>
      <w:rFonts w:ascii="標楷體" w:eastAsia="標楷體" w:hAnsi="標楷體" w:cs="Times New Roman"/>
      <w:bCs/>
      <w:kern w:val="0"/>
      <w:sz w:val="32"/>
      <w:szCs w:val="32"/>
    </w:rPr>
  </w:style>
  <w:style w:type="paragraph" w:customStyle="1" w:styleId="110">
    <w:name w:val="1條（一）1.「條"/>
    <w:basedOn w:val="a"/>
    <w:link w:val="111"/>
    <w:qFormat/>
    <w:rsid w:val="001C616C"/>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20">
    <w:name w:val="2. 字元"/>
    <w:link w:val="2"/>
    <w:rsid w:val="001C616C"/>
    <w:rPr>
      <w:rFonts w:ascii="標楷體" w:eastAsia="標楷體" w:hAnsi="標楷體" w:cs="Times New Roman"/>
      <w:bCs/>
      <w:kern w:val="0"/>
      <w:sz w:val="32"/>
      <w:szCs w:val="32"/>
    </w:rPr>
  </w:style>
  <w:style w:type="character" w:customStyle="1" w:styleId="111">
    <w:name w:val="1條（一）1.「條 字元"/>
    <w:basedOn w:val="a0"/>
    <w:link w:val="110"/>
    <w:rsid w:val="001C616C"/>
    <w:rPr>
      <w:rFonts w:ascii="Times New Roman" w:eastAsia="標楷體" w:hAnsi="標楷體" w:cs="Times New Roman"/>
      <w:sz w:val="32"/>
      <w:szCs w:val="20"/>
    </w:rPr>
  </w:style>
  <w:style w:type="paragraph" w:customStyle="1" w:styleId="af">
    <w:name w:val="立法院(會議名稱)"/>
    <w:basedOn w:val="a"/>
    <w:rsid w:val="001C616C"/>
    <w:pPr>
      <w:snapToGrid w:val="0"/>
      <w:spacing w:line="500" w:lineRule="exact"/>
      <w:ind w:left="1620" w:hanging="1620"/>
    </w:pPr>
    <w:rPr>
      <w:rFonts w:ascii="標楷體" w:eastAsia="標楷體" w:hAnsi="Times New Roman" w:cs="Times New Roman"/>
      <w:sz w:val="32"/>
      <w:szCs w:val="32"/>
    </w:rPr>
  </w:style>
  <w:style w:type="paragraph" w:styleId="af0">
    <w:name w:val="List Paragraph"/>
    <w:basedOn w:val="a"/>
    <w:uiPriority w:val="34"/>
    <w:qFormat/>
    <w:rsid w:val="00EA614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4791">
      <w:bodyDiv w:val="1"/>
      <w:marLeft w:val="0"/>
      <w:marRight w:val="0"/>
      <w:marTop w:val="0"/>
      <w:marBottom w:val="0"/>
      <w:divBdr>
        <w:top w:val="none" w:sz="0" w:space="0" w:color="auto"/>
        <w:left w:val="none" w:sz="0" w:space="0" w:color="auto"/>
        <w:bottom w:val="none" w:sz="0" w:space="0" w:color="auto"/>
        <w:right w:val="none" w:sz="0" w:space="0" w:color="auto"/>
      </w:divBdr>
    </w:div>
    <w:div w:id="1261841278">
      <w:bodyDiv w:val="1"/>
      <w:marLeft w:val="0"/>
      <w:marRight w:val="0"/>
      <w:marTop w:val="0"/>
      <w:marBottom w:val="0"/>
      <w:divBdr>
        <w:top w:val="none" w:sz="0" w:space="0" w:color="auto"/>
        <w:left w:val="none" w:sz="0" w:space="0" w:color="auto"/>
        <w:bottom w:val="none" w:sz="0" w:space="0" w:color="auto"/>
        <w:right w:val="none" w:sz="0" w:space="0" w:color="auto"/>
      </w:divBdr>
    </w:div>
    <w:div w:id="1556352546">
      <w:bodyDiv w:val="1"/>
      <w:marLeft w:val="0"/>
      <w:marRight w:val="0"/>
      <w:marTop w:val="0"/>
      <w:marBottom w:val="0"/>
      <w:divBdr>
        <w:top w:val="none" w:sz="0" w:space="0" w:color="auto"/>
        <w:left w:val="none" w:sz="0" w:space="0" w:color="auto"/>
        <w:bottom w:val="none" w:sz="0" w:space="0" w:color="auto"/>
        <w:right w:val="none" w:sz="0" w:space="0" w:color="auto"/>
      </w:divBdr>
    </w:div>
    <w:div w:id="183201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DFF67-EED5-4163-9239-3DB946CF6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918</Words>
  <Characters>5236</Characters>
  <Application>Microsoft Office Word</Application>
  <DocSecurity>0</DocSecurity>
  <Lines>43</Lines>
  <Paragraphs>12</Paragraphs>
  <ScaleCrop>false</ScaleCrop>
  <Company/>
  <LinksUpToDate>false</LinksUpToDate>
  <CharactersWithSpaces>6142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2021-04-07T09:40:00Z</cp:lastPrinted>
  <dcterms:created xsi:type="dcterms:W3CDTF">2021-04-15T07:21:00Z</dcterms:created>
  <dcterms:modified xsi:type="dcterms:W3CDTF">2021-04-15T07:21:00Z</dcterms:modified>
</cp:coreProperties>
</file>