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F21EBE" w:rsidRDefault="00094DEC" w:rsidP="004566CC">
      <w:pPr>
        <w:ind w:left="1602" w:rightChars="-149" w:right="-477" w:hangingChars="500" w:hanging="1602"/>
        <w:rPr>
          <w:rFonts w:ascii="標楷體" w:eastAsia="標楷體" w:hAnsi="標楷體"/>
          <w:b/>
        </w:rPr>
      </w:pPr>
      <w:r w:rsidRPr="00F21EBE">
        <w:rPr>
          <w:rFonts w:ascii="標楷體" w:eastAsia="標楷體" w:hAnsi="標楷體" w:hint="eastAsia"/>
          <w:b/>
        </w:rPr>
        <w:t>立法院第10屆第3會期財政委員會第</w:t>
      </w:r>
      <w:r w:rsidR="007D2918">
        <w:rPr>
          <w:rFonts w:ascii="標楷體" w:eastAsia="標楷體" w:hAnsi="標楷體" w:hint="eastAsia"/>
          <w:b/>
        </w:rPr>
        <w:t>13</w:t>
      </w:r>
      <w:r w:rsidRPr="00F21EBE">
        <w:rPr>
          <w:rFonts w:ascii="標楷體" w:eastAsia="標楷體" w:hAnsi="標楷體" w:hint="eastAsia"/>
          <w:b/>
        </w:rPr>
        <w:t>次全體委員會議議事錄</w:t>
      </w:r>
    </w:p>
    <w:p w:rsidR="00156DD4" w:rsidRPr="00E75A0F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F21EBE">
        <w:rPr>
          <w:rFonts w:ascii="標楷體" w:eastAsia="標楷體" w:hAnsi="標楷體" w:hint="eastAsia"/>
        </w:rPr>
        <w:t>時　　間</w:t>
      </w:r>
      <w:r w:rsidR="002C38AF" w:rsidRPr="00F21EBE">
        <w:rPr>
          <w:rFonts w:ascii="標楷體" w:eastAsia="標楷體" w:hAnsi="標楷體" w:hint="eastAsia"/>
        </w:rPr>
        <w:t xml:space="preserve">　</w:t>
      </w:r>
      <w:r w:rsidR="00156DD4" w:rsidRPr="00F21EBE">
        <w:rPr>
          <w:rFonts w:ascii="標楷體" w:eastAsia="標楷體" w:hAnsi="標楷體" w:hint="eastAsia"/>
          <w:w w:val="95"/>
        </w:rPr>
        <w:t>中華民國1</w:t>
      </w:r>
      <w:r w:rsidR="00094DEC" w:rsidRPr="00F21EBE">
        <w:rPr>
          <w:rFonts w:ascii="標楷體" w:eastAsia="標楷體" w:hAnsi="標楷體" w:hint="eastAsia"/>
          <w:w w:val="95"/>
        </w:rPr>
        <w:t>10</w:t>
      </w:r>
      <w:r w:rsidR="00156DD4" w:rsidRPr="00F21EBE">
        <w:rPr>
          <w:rFonts w:ascii="標楷體" w:eastAsia="標楷體" w:hAnsi="標楷體" w:hint="eastAsia"/>
          <w:w w:val="95"/>
        </w:rPr>
        <w:t>年</w:t>
      </w:r>
      <w:r w:rsidR="007D2918">
        <w:rPr>
          <w:rFonts w:ascii="標楷體" w:eastAsia="標楷體" w:hAnsi="標楷體" w:hint="eastAsia"/>
          <w:w w:val="95"/>
        </w:rPr>
        <w:t>4</w:t>
      </w:r>
      <w:r w:rsidR="00156DD4" w:rsidRPr="00F21EBE">
        <w:rPr>
          <w:rFonts w:ascii="標楷體" w:eastAsia="標楷體" w:hAnsi="標楷體" w:hint="eastAsia"/>
          <w:w w:val="95"/>
        </w:rPr>
        <w:t>月</w:t>
      </w:r>
      <w:r w:rsidR="00094DEC" w:rsidRPr="00F21EBE">
        <w:rPr>
          <w:rFonts w:ascii="標楷體" w:eastAsia="標楷體" w:hAnsi="標楷體" w:hint="eastAsia"/>
          <w:w w:val="95"/>
        </w:rPr>
        <w:t>1</w:t>
      </w:r>
      <w:r w:rsidR="007D2918">
        <w:rPr>
          <w:rFonts w:ascii="標楷體" w:eastAsia="標楷體" w:hAnsi="標楷體" w:hint="eastAsia"/>
          <w:w w:val="95"/>
        </w:rPr>
        <w:t>4</w:t>
      </w:r>
      <w:r w:rsidR="00932659" w:rsidRPr="00F21EBE">
        <w:rPr>
          <w:rFonts w:ascii="標楷體" w:eastAsia="標楷體" w:hAnsi="標楷體" w:hint="eastAsia"/>
          <w:w w:val="95"/>
        </w:rPr>
        <w:t>日（星期</w:t>
      </w:r>
      <w:r w:rsidR="0095651D" w:rsidRPr="00F21EBE">
        <w:rPr>
          <w:rFonts w:ascii="標楷體" w:eastAsia="標楷體" w:hAnsi="標楷體" w:hint="eastAsia"/>
          <w:w w:val="95"/>
        </w:rPr>
        <w:t>三</w:t>
      </w:r>
      <w:r w:rsidR="00156DD4" w:rsidRPr="00F21EBE">
        <w:rPr>
          <w:rFonts w:ascii="標楷體" w:eastAsia="標楷體" w:hAnsi="標楷體" w:hint="eastAsia"/>
          <w:w w:val="95"/>
        </w:rPr>
        <w:t>）</w:t>
      </w:r>
      <w:r w:rsidR="00156DD4" w:rsidRPr="008770C4">
        <w:rPr>
          <w:rFonts w:ascii="標楷體" w:eastAsia="標楷體" w:hAnsi="標楷體" w:hint="eastAsia"/>
          <w:w w:val="95"/>
        </w:rPr>
        <w:t>9</w:t>
      </w:r>
      <w:r w:rsidR="00156DD4" w:rsidRPr="00E75A0F">
        <w:rPr>
          <w:rFonts w:ascii="標楷體" w:eastAsia="標楷體" w:hAnsi="標楷體" w:hint="eastAsia"/>
          <w:w w:val="95"/>
        </w:rPr>
        <w:t>時至1</w:t>
      </w:r>
      <w:r w:rsidR="00E75A0F" w:rsidRPr="00E75A0F">
        <w:rPr>
          <w:rFonts w:ascii="標楷體" w:eastAsia="標楷體" w:hAnsi="標楷體" w:hint="eastAsia"/>
          <w:w w:val="95"/>
        </w:rPr>
        <w:t>2</w:t>
      </w:r>
      <w:r w:rsidR="00156DD4" w:rsidRPr="00E75A0F">
        <w:rPr>
          <w:rFonts w:ascii="標楷體" w:eastAsia="標楷體" w:hAnsi="標楷體" w:hint="eastAsia"/>
          <w:w w:val="95"/>
        </w:rPr>
        <w:t>時</w:t>
      </w:r>
      <w:r w:rsidR="00E75A0F" w:rsidRPr="00E75A0F">
        <w:rPr>
          <w:rFonts w:ascii="標楷體" w:eastAsia="標楷體" w:hAnsi="標楷體" w:hint="eastAsia"/>
          <w:w w:val="95"/>
        </w:rPr>
        <w:t>51</w:t>
      </w:r>
      <w:r w:rsidR="00156DD4" w:rsidRPr="00E75A0F">
        <w:rPr>
          <w:rFonts w:ascii="標楷體" w:eastAsia="標楷體" w:hAnsi="標楷體" w:hint="eastAsia"/>
          <w:w w:val="95"/>
        </w:rPr>
        <w:t>分</w:t>
      </w:r>
    </w:p>
    <w:p w:rsidR="00583940" w:rsidRPr="00E75A0F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E75A0F">
        <w:rPr>
          <w:rFonts w:ascii="標楷體" w:eastAsia="標楷體" w:hAnsi="標楷體" w:hint="eastAsia"/>
        </w:rPr>
        <w:t xml:space="preserve">地　　點　</w:t>
      </w:r>
      <w:r w:rsidR="00932659" w:rsidRPr="00E75A0F">
        <w:rPr>
          <w:rFonts w:ascii="標楷體" w:eastAsia="標楷體" w:hAnsi="標楷體" w:hint="eastAsia"/>
        </w:rPr>
        <w:t>本院群賢樓9樓大禮堂</w:t>
      </w:r>
    </w:p>
    <w:p w:rsidR="000833DD" w:rsidRPr="00E75A0F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E75A0F">
        <w:rPr>
          <w:rFonts w:ascii="標楷體" w:eastAsia="標楷體" w:hAnsi="標楷體" w:hint="eastAsia"/>
        </w:rPr>
        <w:t xml:space="preserve">出席委員　</w:t>
      </w:r>
      <w:r w:rsidR="00F05024" w:rsidRPr="00E75A0F">
        <w:rPr>
          <w:rFonts w:ascii="標楷體" w:eastAsia="標楷體" w:hAnsi="標楷體" w:hint="eastAsia"/>
        </w:rPr>
        <w:t xml:space="preserve">吳秉叡　</w:t>
      </w:r>
      <w:r w:rsidR="00333DFF" w:rsidRPr="00E75A0F">
        <w:rPr>
          <w:rFonts w:ascii="標楷體" w:eastAsia="標楷體" w:hAnsi="標楷體" w:hint="eastAsia"/>
        </w:rPr>
        <w:t xml:space="preserve">賴士葆　</w:t>
      </w:r>
      <w:r w:rsidR="00F05024" w:rsidRPr="00E75A0F">
        <w:rPr>
          <w:rFonts w:ascii="標楷體" w:eastAsia="標楷體" w:hAnsi="標楷體" w:hint="eastAsia"/>
        </w:rPr>
        <w:t xml:space="preserve">沈發惠　</w:t>
      </w:r>
      <w:r w:rsidR="00333DFF" w:rsidRPr="00E75A0F">
        <w:rPr>
          <w:rFonts w:ascii="標楷體" w:eastAsia="標楷體" w:hAnsi="標楷體" w:hint="eastAsia"/>
        </w:rPr>
        <w:t xml:space="preserve">曾銘宗　</w:t>
      </w:r>
      <w:r w:rsidR="000833DD" w:rsidRPr="00E75A0F">
        <w:rPr>
          <w:rFonts w:ascii="標楷體" w:eastAsia="標楷體" w:hAnsi="標楷體" w:hint="eastAsia"/>
        </w:rPr>
        <w:t xml:space="preserve">林德福　</w:t>
      </w:r>
      <w:r w:rsidR="00F05024" w:rsidRPr="00E75A0F">
        <w:rPr>
          <w:rFonts w:ascii="標楷體" w:eastAsia="標楷體" w:hAnsi="標楷體" w:hint="eastAsia"/>
        </w:rPr>
        <w:t xml:space="preserve">林楚茵　</w:t>
      </w:r>
      <w:r w:rsidR="008770C4" w:rsidRPr="00E75A0F">
        <w:rPr>
          <w:rFonts w:ascii="標楷體" w:eastAsia="標楷體" w:hAnsi="標楷體" w:hint="eastAsia"/>
        </w:rPr>
        <w:t xml:space="preserve">李貴敏　</w:t>
      </w:r>
      <w:r w:rsidR="005E5CFA" w:rsidRPr="00E75A0F">
        <w:rPr>
          <w:rFonts w:ascii="標楷體" w:eastAsia="標楷體" w:hAnsi="標楷體" w:hint="eastAsia"/>
        </w:rPr>
        <w:t xml:space="preserve">郭國文　</w:t>
      </w:r>
      <w:r w:rsidR="00F05024" w:rsidRPr="00E75A0F">
        <w:rPr>
          <w:rFonts w:ascii="標楷體" w:eastAsia="標楷體" w:hAnsi="標楷體" w:hint="eastAsia"/>
        </w:rPr>
        <w:t xml:space="preserve">鍾佳濱　張其祿　</w:t>
      </w:r>
      <w:r w:rsidR="00333DFF" w:rsidRPr="00E75A0F">
        <w:rPr>
          <w:rFonts w:ascii="標楷體" w:eastAsia="標楷體" w:hAnsi="標楷體" w:hint="eastAsia"/>
        </w:rPr>
        <w:t xml:space="preserve">高嘉瑜　</w:t>
      </w:r>
      <w:r w:rsidR="008770C4" w:rsidRPr="00E75A0F">
        <w:rPr>
          <w:rFonts w:ascii="標楷體" w:eastAsia="標楷體" w:hAnsi="標楷體" w:hint="eastAsia"/>
        </w:rPr>
        <w:t xml:space="preserve">余　天　</w:t>
      </w:r>
    </w:p>
    <w:p w:rsidR="00094DEC" w:rsidRPr="00E75A0F" w:rsidRDefault="000833DD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E75A0F">
        <w:rPr>
          <w:rFonts w:ascii="標楷體" w:eastAsia="標楷體" w:hAnsi="標楷體" w:hint="eastAsia"/>
        </w:rPr>
        <w:t xml:space="preserve">　　　　　</w:t>
      </w:r>
      <w:r w:rsidR="008770C4" w:rsidRPr="00E75A0F">
        <w:rPr>
          <w:rFonts w:ascii="標楷體" w:eastAsia="標楷體" w:hAnsi="標楷體" w:hint="eastAsia"/>
        </w:rPr>
        <w:t xml:space="preserve">羅明才　</w:t>
      </w:r>
    </w:p>
    <w:p w:rsidR="00010D46" w:rsidRPr="00E75A0F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E75A0F">
        <w:rPr>
          <w:rFonts w:ascii="標楷體" w:eastAsia="標楷體" w:hAnsi="標楷體" w:hint="eastAsia"/>
          <w:b/>
        </w:rPr>
        <w:t>委員出席</w:t>
      </w:r>
      <w:r w:rsidR="009C229A" w:rsidRPr="00E75A0F">
        <w:rPr>
          <w:rFonts w:ascii="標楷體" w:eastAsia="標楷體" w:hAnsi="標楷體" w:hint="eastAsia"/>
          <w:b/>
        </w:rPr>
        <w:t>1</w:t>
      </w:r>
      <w:r w:rsidR="00094DEC" w:rsidRPr="00E75A0F">
        <w:rPr>
          <w:rFonts w:ascii="標楷體" w:eastAsia="標楷體" w:hAnsi="標楷體" w:hint="eastAsia"/>
          <w:b/>
        </w:rPr>
        <w:t>3</w:t>
      </w:r>
      <w:r w:rsidRPr="00E75A0F">
        <w:rPr>
          <w:rFonts w:ascii="標楷體" w:eastAsia="標楷體" w:hAnsi="標楷體" w:hint="eastAsia"/>
          <w:b/>
        </w:rPr>
        <w:t>人</w:t>
      </w:r>
    </w:p>
    <w:p w:rsidR="00611BC4" w:rsidRPr="00E75A0F" w:rsidRDefault="00583940" w:rsidP="003F33C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E75A0F">
        <w:rPr>
          <w:rFonts w:ascii="標楷體" w:eastAsia="標楷體" w:hAnsi="標楷體" w:hint="eastAsia"/>
        </w:rPr>
        <w:t xml:space="preserve">列席委員　</w:t>
      </w:r>
      <w:r w:rsidR="00B75D7E" w:rsidRPr="00E75A0F">
        <w:rPr>
          <w:rFonts w:ascii="標楷體" w:eastAsia="標楷體" w:hAnsi="標楷體" w:hint="eastAsia"/>
        </w:rPr>
        <w:t xml:space="preserve">李德維　</w:t>
      </w:r>
      <w:r w:rsidR="001F3A85" w:rsidRPr="00E75A0F">
        <w:rPr>
          <w:rFonts w:ascii="標楷體" w:eastAsia="標楷體" w:hAnsi="標楷體" w:hint="eastAsia"/>
        </w:rPr>
        <w:t xml:space="preserve">鄭正鈐　</w:t>
      </w:r>
      <w:r w:rsidR="00B75D7E" w:rsidRPr="00E75A0F">
        <w:rPr>
          <w:rFonts w:ascii="標楷體" w:eastAsia="標楷體" w:hAnsi="標楷體" w:hint="eastAsia"/>
        </w:rPr>
        <w:t>鄭天財</w:t>
      </w:r>
      <w:r w:rsidR="00B75D7E" w:rsidRPr="00E75A0F">
        <w:rPr>
          <w:rFonts w:ascii="標楷體" w:eastAsia="標楷體" w:hAnsi="標楷體" w:hint="eastAsia"/>
          <w:spacing w:val="-22"/>
        </w:rPr>
        <w:t>Sra Kacaw</w:t>
      </w:r>
      <w:r w:rsidR="00B75D7E" w:rsidRPr="00E75A0F">
        <w:rPr>
          <w:rFonts w:ascii="標楷體" w:eastAsia="標楷體" w:hAnsi="標楷體" w:hint="eastAsia"/>
        </w:rPr>
        <w:t xml:space="preserve">　</w:t>
      </w:r>
      <w:r w:rsidR="001F3A85" w:rsidRPr="00E75A0F">
        <w:rPr>
          <w:rFonts w:ascii="標楷體" w:eastAsia="標楷體" w:hAnsi="標楷體" w:hint="eastAsia"/>
        </w:rPr>
        <w:t xml:space="preserve">陳椒華　洪申翰　</w:t>
      </w:r>
      <w:r w:rsidR="00B75D7E" w:rsidRPr="00E75A0F">
        <w:rPr>
          <w:rFonts w:ascii="標楷體" w:eastAsia="標楷體" w:hAnsi="標楷體" w:hint="eastAsia"/>
        </w:rPr>
        <w:t xml:space="preserve">洪孟楷　</w:t>
      </w:r>
      <w:r w:rsidR="00926BF2" w:rsidRPr="00E75A0F">
        <w:rPr>
          <w:rFonts w:ascii="標楷體" w:eastAsia="標楷體" w:hAnsi="標楷體" w:hint="eastAsia"/>
        </w:rPr>
        <w:t>蔡壁如</w:t>
      </w:r>
      <w:r w:rsidR="001F3A85" w:rsidRPr="00E75A0F">
        <w:rPr>
          <w:rFonts w:ascii="標楷體" w:eastAsia="標楷體" w:hAnsi="標楷體" w:hint="eastAsia"/>
        </w:rPr>
        <w:t xml:space="preserve">　劉世芳</w:t>
      </w:r>
      <w:r w:rsidR="00926BF2" w:rsidRPr="00E75A0F">
        <w:rPr>
          <w:rFonts w:ascii="標楷體" w:eastAsia="標楷體" w:hAnsi="標楷體" w:hint="eastAsia"/>
        </w:rPr>
        <w:t xml:space="preserve">　</w:t>
      </w:r>
      <w:r w:rsidR="001F3A85" w:rsidRPr="00E75A0F">
        <w:rPr>
          <w:rFonts w:ascii="標楷體" w:eastAsia="標楷體" w:hAnsi="標楷體" w:hint="eastAsia"/>
        </w:rPr>
        <w:t xml:space="preserve">謝衣　莊競程　</w:t>
      </w:r>
      <w:r w:rsidR="007411D0" w:rsidRPr="00E75A0F">
        <w:rPr>
          <w:rFonts w:ascii="標楷體" w:eastAsia="標楷體" w:hAnsi="標楷體" w:hint="eastAsia"/>
        </w:rPr>
        <w:t xml:space="preserve">楊瓊瓔　</w:t>
      </w:r>
      <w:r w:rsidR="001F3A85" w:rsidRPr="00E75A0F">
        <w:rPr>
          <w:rFonts w:ascii="標楷體" w:eastAsia="標楷體" w:hAnsi="標楷體" w:hint="eastAsia"/>
        </w:rPr>
        <w:t xml:space="preserve">江永昌　</w:t>
      </w:r>
      <w:r w:rsidR="00333DFF" w:rsidRPr="00E75A0F">
        <w:rPr>
          <w:rFonts w:ascii="標楷體" w:eastAsia="標楷體" w:hAnsi="標楷體" w:hint="eastAsia"/>
        </w:rPr>
        <w:t>費鴻泰</w:t>
      </w:r>
      <w:r w:rsidR="004624F6" w:rsidRPr="00E75A0F">
        <w:rPr>
          <w:rFonts w:ascii="標楷體" w:eastAsia="標楷體" w:hAnsi="標楷體" w:hint="eastAsia"/>
        </w:rPr>
        <w:t xml:space="preserve">　</w:t>
      </w:r>
      <w:r w:rsidR="001F3A85" w:rsidRPr="00E75A0F">
        <w:rPr>
          <w:rFonts w:ascii="標楷體" w:eastAsia="標楷體" w:hAnsi="標楷體" w:hint="eastAsia"/>
        </w:rPr>
        <w:t xml:space="preserve">蔡易餘　　</w:t>
      </w:r>
      <w:r w:rsidR="00B75D7E" w:rsidRPr="00E75A0F">
        <w:rPr>
          <w:rFonts w:ascii="標楷體" w:eastAsia="標楷體" w:hAnsi="標楷體" w:hint="eastAsia"/>
        </w:rPr>
        <w:t xml:space="preserve">　</w:t>
      </w:r>
    </w:p>
    <w:p w:rsidR="00583940" w:rsidRPr="00F21EBE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E75A0F">
        <w:rPr>
          <w:rFonts w:ascii="標楷體" w:eastAsia="標楷體" w:hAnsi="標楷體" w:hint="eastAsia"/>
          <w:b/>
        </w:rPr>
        <w:t>委員列席</w:t>
      </w:r>
      <w:r w:rsidR="001F3A85" w:rsidRPr="00E75A0F">
        <w:rPr>
          <w:rFonts w:ascii="標楷體" w:eastAsia="標楷體" w:hAnsi="標楷體" w:hint="eastAsia"/>
          <w:b/>
        </w:rPr>
        <w:t>14</w:t>
      </w:r>
      <w:r w:rsidRPr="00F21EBE">
        <w:rPr>
          <w:rFonts w:ascii="標楷體" w:eastAsia="標楷體" w:hAnsi="標楷體" w:hint="eastAsia"/>
          <w:b/>
        </w:rPr>
        <w:t>人</w:t>
      </w:r>
    </w:p>
    <w:p w:rsidR="00377D4C" w:rsidRPr="00F21EBE" w:rsidRDefault="00FA597A" w:rsidP="008C191C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F21EBE">
        <w:rPr>
          <w:rFonts w:ascii="標楷體" w:eastAsia="標楷體" w:hAnsi="標楷體" w:hint="eastAsia"/>
          <w:kern w:val="16"/>
        </w:rPr>
        <w:t xml:space="preserve">列席官員　</w:t>
      </w:r>
    </w:p>
    <w:tbl>
      <w:tblPr>
        <w:tblW w:w="7819" w:type="dxa"/>
        <w:tblInd w:w="156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8"/>
        <w:gridCol w:w="1369"/>
        <w:gridCol w:w="1612"/>
      </w:tblGrid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jc w:val="both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金融監督管理委員會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主任委員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黃天牧</w:t>
            </w:r>
          </w:p>
        </w:tc>
      </w:tr>
      <w:tr w:rsidR="00F31B47" w:rsidRPr="00F21EBE" w:rsidTr="00F31B47">
        <w:trPr>
          <w:trHeight w:val="510"/>
        </w:trPr>
        <w:tc>
          <w:tcPr>
            <w:tcW w:w="4838" w:type="dxa"/>
            <w:vAlign w:val="center"/>
          </w:tcPr>
          <w:p w:rsidR="00F31B47" w:rsidRDefault="00F31B47" w:rsidP="00F31B47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法律事務處</w:t>
            </w:r>
          </w:p>
        </w:tc>
        <w:tc>
          <w:tcPr>
            <w:tcW w:w="1369" w:type="dxa"/>
            <w:vAlign w:val="center"/>
          </w:tcPr>
          <w:p w:rsidR="00F31B47" w:rsidRDefault="00F31B47" w:rsidP="00F31B47">
            <w:pPr>
              <w:spacing w:line="320" w:lineRule="exact"/>
              <w:ind w:leftChars="-3" w:left="-10"/>
              <w:rPr>
                <w:rFonts w:ascii="標楷體" w:eastAsia="標楷體" w:hAnsi="標楷體"/>
                <w:bCs/>
                <w:color w:val="000000"/>
                <w:spacing w:val="-20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pacing w:val="-20"/>
              </w:rPr>
              <w:t>處長</w:t>
            </w:r>
          </w:p>
        </w:tc>
        <w:tc>
          <w:tcPr>
            <w:tcW w:w="1612" w:type="dxa"/>
            <w:vAlign w:val="center"/>
          </w:tcPr>
          <w:p w:rsidR="00F31B47" w:rsidRDefault="00F31B47" w:rsidP="00F31B47">
            <w:pPr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徐萃文</w:t>
            </w:r>
          </w:p>
        </w:tc>
      </w:tr>
      <w:tr w:rsidR="00F31B47" w:rsidRPr="00F21EBE" w:rsidTr="00F31B47">
        <w:trPr>
          <w:trHeight w:val="510"/>
        </w:trPr>
        <w:tc>
          <w:tcPr>
            <w:tcW w:w="4838" w:type="dxa"/>
            <w:vAlign w:val="center"/>
          </w:tcPr>
          <w:p w:rsidR="00F31B47" w:rsidRDefault="00F31B47" w:rsidP="00F31B47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資訊服務處</w:t>
            </w:r>
          </w:p>
        </w:tc>
        <w:tc>
          <w:tcPr>
            <w:tcW w:w="1369" w:type="dxa"/>
            <w:vAlign w:val="center"/>
          </w:tcPr>
          <w:p w:rsidR="00F31B47" w:rsidRDefault="00F31B47" w:rsidP="00F31B47">
            <w:pPr>
              <w:spacing w:line="320" w:lineRule="exact"/>
              <w:ind w:leftChars="-3" w:left="-10"/>
              <w:rPr>
                <w:rFonts w:ascii="標楷體" w:eastAsia="標楷體" w:hAnsi="標楷體"/>
                <w:bCs/>
                <w:color w:val="000000"/>
                <w:spacing w:val="-20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pacing w:val="-20"/>
              </w:rPr>
              <w:t>處長</w:t>
            </w:r>
          </w:p>
        </w:tc>
        <w:tc>
          <w:tcPr>
            <w:tcW w:w="1612" w:type="dxa"/>
            <w:vAlign w:val="center"/>
          </w:tcPr>
          <w:p w:rsidR="00F31B47" w:rsidRDefault="00F31B47" w:rsidP="00F31B47">
            <w:pPr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蔡福隆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綜合規劃處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副</w:t>
            </w:r>
            <w:r w:rsidRPr="001C7CF3">
              <w:rPr>
                <w:rFonts w:ascii="標楷體" w:eastAsia="標楷體" w:hAnsi="標楷體"/>
                <w:bCs/>
                <w:color w:val="000000"/>
              </w:rPr>
              <w:t>處長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胡則華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/>
                <w:bCs/>
              </w:rPr>
              <w:t>主計室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/>
                <w:bCs/>
              </w:rPr>
              <w:t>主任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楊登伍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銀行局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局長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莊琇媛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證券期貨局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局長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張振山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保險局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局長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施瓊華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檢查局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</w:rPr>
            </w:pPr>
            <w:r w:rsidRPr="001C7CF3">
              <w:rPr>
                <w:rFonts w:ascii="標楷體" w:eastAsia="標楷體" w:hAnsi="標楷體" w:hint="eastAsia"/>
                <w:bCs/>
              </w:rPr>
              <w:t>局長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張子浩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rightChars="-52" w:right="-166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臺灣證券交易所股份有限公司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董事長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/>
              </w:rPr>
              <w:t>許璋瑤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ind w:rightChars="-52" w:right="-166"/>
              <w:rPr>
                <w:rFonts w:ascii="標楷體" w:eastAsia="標楷體" w:hAnsi="標楷體"/>
              </w:rPr>
            </w:pP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總經理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簡立忠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臺灣期貨交易所股份有限公司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董事長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吳自心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總經理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黃炳鈞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B96F53" w:rsidRDefault="008364A2" w:rsidP="008364A2">
            <w:pPr>
              <w:spacing w:line="320" w:lineRule="exact"/>
              <w:jc w:val="both"/>
              <w:rPr>
                <w:rFonts w:ascii="標楷體" w:eastAsia="標楷體" w:hAnsi="標楷體"/>
                <w:b/>
                <w:color w:val="000000"/>
                <w:spacing w:val="-2"/>
              </w:rPr>
            </w:pPr>
            <w:r w:rsidRPr="00B96F53">
              <w:rPr>
                <w:rFonts w:ascii="標楷體" w:eastAsia="標楷體" w:hAnsi="標楷體" w:hint="eastAsia"/>
                <w:spacing w:val="-2"/>
              </w:rPr>
              <w:t>臺灣集中保管結算所股份有限公司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董事長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林修銘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2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總經理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朱漢強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B96F53" w:rsidRDefault="008364A2" w:rsidP="008364A2">
            <w:pPr>
              <w:spacing w:line="320" w:lineRule="exact"/>
              <w:jc w:val="both"/>
              <w:rPr>
                <w:rFonts w:ascii="標楷體" w:eastAsia="標楷體" w:hAnsi="標楷體"/>
                <w:color w:val="000000"/>
                <w:spacing w:val="-11"/>
              </w:rPr>
            </w:pPr>
            <w:r w:rsidRPr="00B96F53">
              <w:rPr>
                <w:rFonts w:ascii="標楷體" w:eastAsia="標楷體" w:hAnsi="標楷體" w:hint="eastAsia"/>
                <w:spacing w:val="-11"/>
              </w:rPr>
              <w:t>財團法人中華民國證券櫃檯買賣中心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董事長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/>
              </w:rPr>
              <w:t>陳永誠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總經理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李愛玲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00" w:lineRule="exact"/>
              <w:ind w:rightChars="-29" w:right="-93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財團法人金融研訓院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FF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董事長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吳中書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40" w:lineRule="exact"/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FF0000"/>
              </w:rPr>
            </w:pPr>
            <w:r w:rsidRPr="001C7CF3">
              <w:rPr>
                <w:rFonts w:ascii="標楷體" w:eastAsia="標楷體" w:hAnsi="標楷體"/>
              </w:rPr>
              <w:t>院長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黃崇哲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4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財政部</w:t>
            </w:r>
            <w:r w:rsidRPr="001C7CF3">
              <w:rPr>
                <w:rFonts w:ascii="標楷體" w:eastAsia="標楷體" w:hAnsi="標楷體" w:hint="eastAsia"/>
                <w:color w:val="000000"/>
              </w:rPr>
              <w:t>國庫署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署長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蕭家旗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40" w:lineRule="exact"/>
              <w:jc w:val="both"/>
              <w:rPr>
                <w:rFonts w:ascii="標楷體" w:eastAsia="標楷體" w:hAnsi="標楷體"/>
                <w:b/>
                <w:bCs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國家發展委員會</w:t>
            </w:r>
            <w:r w:rsidRPr="001C7CF3">
              <w:rPr>
                <w:rFonts w:ascii="標楷體" w:eastAsia="標楷體" w:hAnsi="標楷體" w:cs="標楷體" w:hint="eastAsia"/>
              </w:rPr>
              <w:t>產業發展處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處長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詹方冠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1C7CF3" w:rsidRDefault="008364A2" w:rsidP="008364A2">
            <w:pPr>
              <w:spacing w:line="34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  <w:r w:rsidRPr="001C7CF3">
              <w:rPr>
                <w:rFonts w:ascii="標楷體" w:eastAsia="標楷體" w:hAnsi="標楷體" w:hint="eastAsia"/>
                <w:color w:val="000000"/>
              </w:rPr>
              <w:t>行政院國家發展基金管理會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執行秘書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蘇來守</w:t>
            </w:r>
          </w:p>
        </w:tc>
      </w:tr>
      <w:tr w:rsidR="00550049" w:rsidRPr="00F21EBE" w:rsidTr="00F31B47">
        <w:trPr>
          <w:trHeight w:val="510"/>
        </w:trPr>
        <w:tc>
          <w:tcPr>
            <w:tcW w:w="4838" w:type="dxa"/>
            <w:vAlign w:val="center"/>
          </w:tcPr>
          <w:p w:rsidR="00550049" w:rsidRPr="001C7CF3" w:rsidRDefault="00550049" w:rsidP="008364A2">
            <w:pPr>
              <w:spacing w:line="340" w:lineRule="exact"/>
              <w:ind w:firstLineChars="102" w:firstLine="326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369" w:type="dxa"/>
            <w:vAlign w:val="center"/>
          </w:tcPr>
          <w:p w:rsidR="00550049" w:rsidRPr="001C7CF3" w:rsidRDefault="00550049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pacing w:val="-20"/>
              </w:rPr>
              <w:t>組長</w:t>
            </w:r>
          </w:p>
        </w:tc>
        <w:tc>
          <w:tcPr>
            <w:tcW w:w="1612" w:type="dxa"/>
            <w:vAlign w:val="center"/>
          </w:tcPr>
          <w:p w:rsidR="00550049" w:rsidRPr="001C7CF3" w:rsidRDefault="00550049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</w:rPr>
              <w:t>曾美幸</w:t>
            </w:r>
          </w:p>
        </w:tc>
      </w:tr>
      <w:tr w:rsidR="008364A2" w:rsidRPr="00F21EBE" w:rsidTr="00F31B47">
        <w:trPr>
          <w:trHeight w:val="510"/>
        </w:trPr>
        <w:tc>
          <w:tcPr>
            <w:tcW w:w="4838" w:type="dxa"/>
            <w:vAlign w:val="center"/>
          </w:tcPr>
          <w:p w:rsidR="008364A2" w:rsidRPr="00D327D9" w:rsidRDefault="008364A2" w:rsidP="008364A2">
            <w:pPr>
              <w:spacing w:line="340" w:lineRule="exact"/>
              <w:jc w:val="both"/>
              <w:rPr>
                <w:rFonts w:ascii="標楷體" w:eastAsia="標楷體" w:hAnsi="標楷體"/>
                <w:b/>
                <w:bCs/>
              </w:rPr>
            </w:pPr>
            <w:r w:rsidRPr="00D327D9">
              <w:rPr>
                <w:rFonts w:ascii="標楷體" w:eastAsia="標楷體" w:hAnsi="標楷體" w:hint="eastAsia"/>
                <w:b/>
                <w:bCs/>
              </w:rPr>
              <w:t>交通部</w:t>
            </w:r>
            <w:r w:rsidRPr="00D327D9">
              <w:rPr>
                <w:rFonts w:ascii="標楷體" w:eastAsia="標楷體" w:hAnsi="標楷體" w:hint="eastAsia"/>
              </w:rPr>
              <w:t>郵電司</w:t>
            </w:r>
          </w:p>
        </w:tc>
        <w:tc>
          <w:tcPr>
            <w:tcW w:w="1369" w:type="dxa"/>
            <w:vAlign w:val="center"/>
          </w:tcPr>
          <w:p w:rsidR="008364A2" w:rsidRPr="001C7CF3" w:rsidRDefault="008364A2" w:rsidP="00B96F53">
            <w:pPr>
              <w:spacing w:line="340" w:lineRule="exact"/>
              <w:ind w:leftChars="-6" w:left="-19"/>
              <w:jc w:val="both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副司長</w:t>
            </w:r>
          </w:p>
        </w:tc>
        <w:tc>
          <w:tcPr>
            <w:tcW w:w="1612" w:type="dxa"/>
            <w:vAlign w:val="center"/>
          </w:tcPr>
          <w:p w:rsidR="008364A2" w:rsidRPr="001C7CF3" w:rsidRDefault="008364A2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林茂雄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D327D9" w:rsidRDefault="00B96F53" w:rsidP="00B96F53">
            <w:pPr>
              <w:spacing w:line="400" w:lineRule="exact"/>
              <w:ind w:leftChars="-6" w:left="-3" w:rightChars="-1" w:right="-3" w:hangingChars="5" w:hanging="16"/>
              <w:jc w:val="both"/>
              <w:rPr>
                <w:rFonts w:ascii="標楷體" w:eastAsia="標楷體" w:hAnsi="標楷體"/>
                <w:spacing w:val="-11"/>
              </w:rPr>
            </w:pPr>
            <w:r w:rsidRPr="00D327D9">
              <w:rPr>
                <w:rFonts w:ascii="標楷體" w:eastAsia="標楷體" w:hAnsi="標楷體" w:hint="eastAsia"/>
              </w:rPr>
              <w:t xml:space="preserve">  </w:t>
            </w:r>
            <w:r w:rsidRPr="00D327D9">
              <w:rPr>
                <w:rFonts w:ascii="標楷體" w:eastAsia="標楷體" w:hAnsi="標楷體" w:hint="eastAsia"/>
                <w:spacing w:val="-11"/>
              </w:rPr>
              <w:t>中華郵政股份有限公司資金運用處</w:t>
            </w:r>
          </w:p>
        </w:tc>
        <w:tc>
          <w:tcPr>
            <w:tcW w:w="1369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3" w:left="10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處長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 w:firstLine="3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呂文偉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D327D9" w:rsidRDefault="00D327D9" w:rsidP="00B96F53">
            <w:pPr>
              <w:spacing w:line="400" w:lineRule="exact"/>
              <w:ind w:leftChars="-6" w:left="-3" w:rightChars="-1" w:right="-3" w:hangingChars="5" w:hanging="16"/>
              <w:jc w:val="both"/>
              <w:rPr>
                <w:rFonts w:ascii="標楷體" w:eastAsia="標楷體" w:hAnsi="標楷體"/>
              </w:rPr>
            </w:pPr>
            <w:r w:rsidRPr="00D327D9">
              <w:rPr>
                <w:rFonts w:ascii="標楷體" w:eastAsia="標楷體" w:hAnsi="標楷體" w:hint="eastAsia"/>
              </w:rPr>
              <w:t xml:space="preserve">  </w:t>
            </w:r>
            <w:r w:rsidR="00B96F53" w:rsidRPr="00D327D9">
              <w:rPr>
                <w:rFonts w:ascii="標楷體" w:eastAsia="標楷體" w:hAnsi="標楷體" w:hint="eastAsia"/>
              </w:rPr>
              <w:t>臺灣港務股份有限公司財務處</w:t>
            </w:r>
          </w:p>
        </w:tc>
        <w:tc>
          <w:tcPr>
            <w:tcW w:w="1369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3" w:left="10"/>
              <w:rPr>
                <w:rFonts w:ascii="標楷體" w:eastAsia="標楷體" w:hAnsi="標楷體"/>
                <w:b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處長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 w:firstLine="3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陳素芳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-6" w:left="-3" w:rightChars="-1" w:right="-3" w:hangingChars="5" w:hanging="16"/>
              <w:jc w:val="both"/>
              <w:rPr>
                <w:rFonts w:ascii="標楷體" w:eastAsia="標楷體" w:hAnsi="標楷體"/>
                <w:b/>
                <w:bCs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勞動部</w:t>
            </w:r>
            <w:r w:rsidRPr="001C7CF3">
              <w:rPr>
                <w:rFonts w:ascii="標楷體" w:eastAsia="標楷體" w:hAnsi="標楷體" w:cs="標楷體" w:hint="eastAsia"/>
              </w:rPr>
              <w:t>勞動基金運用局</w:t>
            </w:r>
          </w:p>
        </w:tc>
        <w:tc>
          <w:tcPr>
            <w:tcW w:w="1369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3" w:left="10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副局長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 w:firstLine="3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劉麗茹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1C7CF3" w:rsidRDefault="00B96F53" w:rsidP="00B96F53">
            <w:pPr>
              <w:spacing w:line="460" w:lineRule="exact"/>
              <w:ind w:leftChars="-6" w:left="-3" w:rightChars="-1" w:right="-3" w:hangingChars="5" w:hanging="16"/>
              <w:jc w:val="both"/>
              <w:rPr>
                <w:rFonts w:ascii="標楷體" w:eastAsia="標楷體" w:hAnsi="標楷體"/>
                <w:bCs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科技部</w:t>
            </w:r>
            <w:r w:rsidRPr="001C7CF3">
              <w:rPr>
                <w:rFonts w:ascii="標楷體" w:eastAsia="標楷體" w:hAnsi="標楷體" w:cs="標楷體" w:hint="eastAsia"/>
              </w:rPr>
              <w:t>自然科學及永續研究發展司</w:t>
            </w:r>
          </w:p>
        </w:tc>
        <w:tc>
          <w:tcPr>
            <w:tcW w:w="1369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3" w:left="10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hint="eastAsia"/>
                <w:bCs/>
                <w:color w:val="000000"/>
              </w:rPr>
              <w:t>司長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 w:firstLine="3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</w:rPr>
              <w:t>羅夢凡</w:t>
            </w:r>
          </w:p>
        </w:tc>
      </w:tr>
      <w:tr w:rsidR="00B96F53" w:rsidRPr="00F21EBE" w:rsidTr="00F31B47">
        <w:trPr>
          <w:trHeight w:val="510"/>
        </w:trPr>
        <w:tc>
          <w:tcPr>
            <w:tcW w:w="7819" w:type="dxa"/>
            <w:gridSpan w:val="3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行政院環境保護署</w:t>
            </w:r>
            <w:r w:rsidRPr="001C7CF3">
              <w:rPr>
                <w:rFonts w:ascii="標楷體" w:eastAsia="標楷體" w:hAnsi="標楷體" w:cs="標楷體"/>
              </w:rPr>
              <w:t>環境衛生及毒物管理處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1C7CF3" w:rsidRDefault="00B96F53" w:rsidP="00B96F53">
            <w:pPr>
              <w:spacing w:line="340" w:lineRule="exact"/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1369" w:type="dxa"/>
            <w:vAlign w:val="center"/>
          </w:tcPr>
          <w:p w:rsidR="00B96F53" w:rsidRPr="001C7CF3" w:rsidRDefault="00B96F53" w:rsidP="00B96F53">
            <w:pPr>
              <w:spacing w:line="340" w:lineRule="exact"/>
              <w:ind w:leftChars="3" w:left="10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/>
                <w:bCs/>
                <w:color w:val="000000"/>
              </w:rPr>
              <w:t>副處長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/>
              </w:rPr>
              <w:t>黃偉鳴</w:t>
            </w:r>
          </w:p>
        </w:tc>
      </w:tr>
      <w:tr w:rsidR="00B96F53" w:rsidRPr="00F21EBE" w:rsidTr="00F31B47">
        <w:trPr>
          <w:trHeight w:val="510"/>
        </w:trPr>
        <w:tc>
          <w:tcPr>
            <w:tcW w:w="7819" w:type="dxa"/>
            <w:gridSpan w:val="3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銓敘部</w:t>
            </w:r>
            <w:r w:rsidRPr="001C7CF3">
              <w:rPr>
                <w:rFonts w:ascii="標楷體" w:eastAsia="標楷體" w:hAnsi="標楷體" w:cs="標楷體"/>
              </w:rPr>
              <w:t>公務人員退休撫卹基金管理委員會</w:t>
            </w:r>
            <w:r w:rsidRPr="00F95B7D">
              <w:rPr>
                <w:rFonts w:ascii="標楷體" w:eastAsia="標楷體" w:hAnsi="標楷體" w:cs="新細明體" w:hint="eastAsia"/>
                <w:kern w:val="0"/>
              </w:rPr>
              <w:t>財務組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8364A2" w:rsidRDefault="00B96F53" w:rsidP="00B96F53">
            <w:pPr>
              <w:spacing w:line="400" w:lineRule="exact"/>
              <w:ind w:leftChars="-6" w:left="-4" w:rightChars="-1" w:right="-3" w:hangingChars="5" w:hanging="15"/>
              <w:jc w:val="both"/>
              <w:rPr>
                <w:rFonts w:ascii="標楷體" w:eastAsia="標楷體" w:hAnsi="標楷體"/>
                <w:spacing w:val="-5"/>
              </w:rPr>
            </w:pPr>
          </w:p>
        </w:tc>
        <w:tc>
          <w:tcPr>
            <w:tcW w:w="1369" w:type="dxa"/>
            <w:vAlign w:val="center"/>
          </w:tcPr>
          <w:p w:rsidR="00B96F53" w:rsidRPr="001C7CF3" w:rsidRDefault="00B96F53" w:rsidP="003C62F2">
            <w:pPr>
              <w:spacing w:line="340" w:lineRule="exact"/>
              <w:rPr>
                <w:rFonts w:ascii="標楷體" w:eastAsia="標楷體" w:hAnsi="標楷體"/>
                <w:bCs/>
                <w:color w:val="000000"/>
              </w:rPr>
            </w:pPr>
            <w:r w:rsidRPr="001C7CF3">
              <w:rPr>
                <w:rFonts w:ascii="標楷體" w:eastAsia="標楷體" w:hAnsi="標楷體" w:cs="新細明體" w:hint="eastAsia"/>
                <w:kern w:val="0"/>
              </w:rPr>
              <w:t>組長</w:t>
            </w:r>
          </w:p>
        </w:tc>
        <w:tc>
          <w:tcPr>
            <w:tcW w:w="1612" w:type="dxa"/>
            <w:vAlign w:val="center"/>
          </w:tcPr>
          <w:p w:rsidR="00B96F53" w:rsidRPr="001C7CF3" w:rsidRDefault="00B96F53" w:rsidP="00B96F53">
            <w:pPr>
              <w:spacing w:line="320" w:lineRule="exact"/>
              <w:ind w:leftChars="3" w:left="10"/>
              <w:rPr>
                <w:rFonts w:ascii="標楷體" w:eastAsia="標楷體" w:hAnsi="標楷體"/>
                <w:bCs/>
              </w:rPr>
            </w:pPr>
            <w:r w:rsidRPr="001C7CF3">
              <w:rPr>
                <w:rFonts w:ascii="標楷體" w:eastAsia="標楷體" w:hAnsi="標楷體" w:hint="eastAsia"/>
              </w:rPr>
              <w:t>呂明珠</w:t>
            </w:r>
          </w:p>
        </w:tc>
      </w:tr>
      <w:tr w:rsidR="00B96F53" w:rsidRPr="00F21EBE" w:rsidTr="00F31B47">
        <w:trPr>
          <w:trHeight w:val="510"/>
        </w:trPr>
        <w:tc>
          <w:tcPr>
            <w:tcW w:w="4838" w:type="dxa"/>
            <w:vAlign w:val="center"/>
          </w:tcPr>
          <w:p w:rsidR="00B96F53" w:rsidRPr="001C7CF3" w:rsidRDefault="00B96F53" w:rsidP="00B96F53">
            <w:pPr>
              <w:spacing w:line="400" w:lineRule="exact"/>
              <w:ind w:leftChars="-6" w:left="-3" w:rightChars="-1" w:right="-3" w:hangingChars="5" w:hanging="16"/>
              <w:jc w:val="both"/>
              <w:rPr>
                <w:rFonts w:ascii="標楷體" w:eastAsia="標楷體" w:hAnsi="標楷體"/>
              </w:rPr>
            </w:pPr>
            <w:r w:rsidRPr="001C7CF3">
              <w:rPr>
                <w:rFonts w:ascii="標楷體" w:eastAsia="標楷體" w:hAnsi="標楷體" w:hint="eastAsia"/>
                <w:b/>
                <w:bCs/>
              </w:rPr>
              <w:t>行政院主計總處</w:t>
            </w:r>
            <w:r w:rsidR="00F31B47">
              <w:rPr>
                <w:rFonts w:ascii="標楷體" w:eastAsia="標楷體" w:hAnsi="標楷體" w:cs="標楷體" w:hint="eastAsia"/>
              </w:rPr>
              <w:t>公務預算處</w:t>
            </w:r>
          </w:p>
        </w:tc>
        <w:tc>
          <w:tcPr>
            <w:tcW w:w="1369" w:type="dxa"/>
            <w:vAlign w:val="center"/>
          </w:tcPr>
          <w:p w:rsidR="00B96F53" w:rsidRPr="001C7CF3" w:rsidRDefault="00F31B47" w:rsidP="00163ADE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163ADE">
              <w:rPr>
                <w:rFonts w:ascii="標楷體" w:eastAsia="標楷體" w:hAnsi="標楷體" w:cs="新細明體" w:hint="eastAsia"/>
                <w:kern w:val="0"/>
              </w:rPr>
              <w:t>專門委員</w:t>
            </w:r>
          </w:p>
        </w:tc>
        <w:tc>
          <w:tcPr>
            <w:tcW w:w="1612" w:type="dxa"/>
            <w:vAlign w:val="center"/>
          </w:tcPr>
          <w:p w:rsidR="00B96F53" w:rsidRPr="001C7CF3" w:rsidRDefault="00F31B47" w:rsidP="00B96F53">
            <w:pPr>
              <w:spacing w:line="320" w:lineRule="exact"/>
              <w:ind w:leftChars="3" w:left="10" w:firstLine="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張家瑜</w:t>
            </w:r>
          </w:p>
        </w:tc>
      </w:tr>
    </w:tbl>
    <w:p w:rsidR="00B53A96" w:rsidRPr="00F21EBE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F21EBE">
        <w:rPr>
          <w:rFonts w:hAnsi="標楷體" w:hint="eastAsia"/>
          <w:kern w:val="16"/>
        </w:rPr>
        <w:t xml:space="preserve">主　　席　</w:t>
      </w:r>
      <w:bookmarkStart w:id="0" w:name="主席"/>
      <w:r w:rsidR="0095651D" w:rsidRPr="00F21EBE">
        <w:rPr>
          <w:rFonts w:hAnsi="標楷體" w:hint="eastAsia"/>
        </w:rPr>
        <w:t>郭召集委員國文</w:t>
      </w:r>
      <w:bookmarkEnd w:id="0"/>
    </w:p>
    <w:p w:rsidR="00B53A96" w:rsidRPr="00F21EBE" w:rsidRDefault="00B53A96" w:rsidP="002833D0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F21EBE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F21EBE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F21EBE" w:rsidRDefault="00B84F11" w:rsidP="002833D0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F21EBE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F21EBE" w:rsidRDefault="00BB170E" w:rsidP="002833D0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F21EBE">
        <w:rPr>
          <w:rFonts w:ascii="標楷體" w:eastAsia="標楷體" w:hAnsi="標楷體" w:hint="eastAsia"/>
        </w:rPr>
        <w:t xml:space="preserve">紀　　錄　秘　書　郭錦貴　</w:t>
      </w:r>
      <w:r w:rsidRPr="00F21EBE">
        <w:rPr>
          <w:rFonts w:ascii="標楷體" w:eastAsia="標楷體" w:hAnsi="標楷體" w:hint="eastAsia"/>
          <w:spacing w:val="-40"/>
        </w:rPr>
        <w:t>副研究員</w:t>
      </w:r>
      <w:r w:rsidRPr="00F21EBE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F21EBE" w:rsidRDefault="00BB170E" w:rsidP="002833D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F21EBE">
        <w:rPr>
          <w:rFonts w:hAnsi="標楷體" w:cs="Times New Roman" w:hint="eastAsia"/>
        </w:rPr>
        <w:t xml:space="preserve">　　　　　科　長　蔡明哲　</w:t>
      </w:r>
      <w:r w:rsidR="008C191C" w:rsidRPr="00F21EBE">
        <w:rPr>
          <w:rFonts w:hAnsi="標楷體" w:hint="eastAsia"/>
        </w:rPr>
        <w:t>專　員　劉芳賢</w:t>
      </w:r>
    </w:p>
    <w:p w:rsidR="002A4502" w:rsidRPr="00F21EBE" w:rsidRDefault="002A4502" w:rsidP="002833D0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F21EBE">
        <w:rPr>
          <w:rFonts w:ascii="標楷體" w:eastAsia="標楷體" w:hAnsi="標楷體" w:cs="Courier New" w:hint="eastAsia"/>
          <w:b/>
        </w:rPr>
        <w:t>報告</w:t>
      </w:r>
      <w:r w:rsidRPr="00F21EBE">
        <w:rPr>
          <w:rFonts w:hAnsi="標楷體" w:hint="eastAsia"/>
          <w:b/>
        </w:rPr>
        <w:t>事項</w:t>
      </w:r>
    </w:p>
    <w:p w:rsidR="00EB0D6E" w:rsidRPr="00F21EBE" w:rsidRDefault="00EB0D6E" w:rsidP="002833D0">
      <w:pPr>
        <w:autoSpaceDE w:val="0"/>
        <w:autoSpaceDN w:val="0"/>
        <w:jc w:val="both"/>
        <w:rPr>
          <w:rFonts w:ascii="標楷體" w:eastAsia="標楷體" w:hAnsi="標楷體"/>
        </w:rPr>
      </w:pPr>
      <w:r w:rsidRPr="00F21EBE">
        <w:rPr>
          <w:rFonts w:ascii="標楷體" w:eastAsia="標楷體" w:hAnsi="標楷體" w:hint="eastAsia"/>
        </w:rPr>
        <w:t>一、宣讀上次會議議事錄。</w:t>
      </w:r>
    </w:p>
    <w:p w:rsidR="00EB0D6E" w:rsidRPr="00163ADE" w:rsidRDefault="00EB0D6E" w:rsidP="002833D0">
      <w:pPr>
        <w:autoSpaceDE w:val="0"/>
        <w:autoSpaceDN w:val="0"/>
        <w:jc w:val="both"/>
        <w:rPr>
          <w:rFonts w:ascii="標楷體" w:eastAsia="標楷體" w:hAnsi="標楷體"/>
        </w:rPr>
      </w:pPr>
      <w:r w:rsidRPr="00F21EBE">
        <w:rPr>
          <w:rFonts w:ascii="標楷體" w:eastAsia="標楷體" w:hAnsi="標楷體" w:hint="eastAsia"/>
        </w:rPr>
        <w:t>決定：議事錄確定。</w:t>
      </w:r>
      <w:bookmarkStart w:id="1" w:name="_GoBack"/>
    </w:p>
    <w:p w:rsidR="00EB0D6E" w:rsidRPr="00163ADE" w:rsidRDefault="00EB0D6E" w:rsidP="002833D0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</w:rPr>
        <w:t>二、</w:t>
      </w:r>
      <w:r w:rsidR="00D57C00" w:rsidRPr="00163ADE">
        <w:rPr>
          <w:rFonts w:hAnsi="標楷體" w:hint="eastAsia"/>
          <w:b/>
          <w:kern w:val="0"/>
        </w:rPr>
        <w:tab/>
        <w:t>邀請金融監督管理委員會黃主任委員天牧就「綠色金融行動方案2.0之成效及未來規劃」進行專題報告，並備質詢</w:t>
      </w:r>
      <w:r w:rsidR="008C191C" w:rsidRPr="00163ADE">
        <w:rPr>
          <w:rFonts w:ascii="標楷體" w:eastAsia="標楷體" w:hAnsi="標楷體" w:hint="eastAsia"/>
          <w:b/>
        </w:rPr>
        <w:t>。</w:t>
      </w:r>
    </w:p>
    <w:p w:rsidR="00EB0D6E" w:rsidRPr="00163ADE" w:rsidRDefault="00EB0D6E" w:rsidP="002833D0">
      <w:pPr>
        <w:autoSpaceDE w:val="0"/>
        <w:autoSpaceDN w:val="0"/>
        <w:spacing w:beforeLines="50" w:before="180"/>
        <w:ind w:leftChars="-43" w:left="144" w:hangingChars="88" w:hanging="282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lastRenderedPageBreak/>
        <w:t>（</w:t>
      </w:r>
      <w:r w:rsidR="00DA52AC" w:rsidRPr="00163ADE">
        <w:rPr>
          <w:rFonts w:ascii="標楷體" w:eastAsia="標楷體" w:hAnsi="標楷體" w:hint="eastAsia"/>
        </w:rPr>
        <w:t>報告及討論事項合併詢答。經金融監督管理委員會主任委員黃天牧提出報告後，</w:t>
      </w:r>
      <w:r w:rsidR="008C191C" w:rsidRPr="00163ADE">
        <w:rPr>
          <w:rFonts w:ascii="標楷體" w:eastAsia="標楷體" w:hAnsi="標楷體" w:hint="eastAsia"/>
        </w:rPr>
        <w:t>計有委員</w:t>
      </w:r>
      <w:r w:rsidR="003A5F26" w:rsidRPr="00163ADE">
        <w:rPr>
          <w:rFonts w:ascii="標楷體" w:eastAsia="標楷體" w:hAnsi="標楷體" w:hint="eastAsia"/>
        </w:rPr>
        <w:t>吳秉叡、</w:t>
      </w:r>
      <w:r w:rsidR="00560DF1" w:rsidRPr="00163ADE">
        <w:rPr>
          <w:rFonts w:ascii="標楷體" w:eastAsia="標楷體" w:hAnsi="標楷體" w:hint="eastAsia"/>
        </w:rPr>
        <w:t>賴士葆、</w:t>
      </w:r>
      <w:r w:rsidR="00630707" w:rsidRPr="00163ADE">
        <w:rPr>
          <w:rFonts w:ascii="標楷體" w:eastAsia="標楷體" w:hAnsi="標楷體" w:hint="eastAsia"/>
        </w:rPr>
        <w:t>沈發惠、</w:t>
      </w:r>
      <w:r w:rsidR="00560DF1" w:rsidRPr="00163ADE">
        <w:rPr>
          <w:rFonts w:ascii="標楷體" w:eastAsia="標楷體" w:hAnsi="標楷體" w:hint="eastAsia"/>
        </w:rPr>
        <w:t>曾銘宗、</w:t>
      </w:r>
      <w:r w:rsidR="00630707" w:rsidRPr="00163ADE">
        <w:rPr>
          <w:rFonts w:ascii="標楷體" w:eastAsia="標楷體" w:hAnsi="標楷體" w:hint="eastAsia"/>
        </w:rPr>
        <w:t>林德福、</w:t>
      </w:r>
      <w:r w:rsidR="00560DF1" w:rsidRPr="00163ADE">
        <w:rPr>
          <w:rFonts w:ascii="標楷體" w:eastAsia="標楷體" w:hAnsi="標楷體" w:hint="eastAsia"/>
        </w:rPr>
        <w:t>林楚茵、李貴敏、</w:t>
      </w:r>
      <w:r w:rsidR="00630707" w:rsidRPr="00163ADE">
        <w:rPr>
          <w:rFonts w:ascii="標楷體" w:eastAsia="標楷體" w:hAnsi="標楷體" w:hint="eastAsia"/>
        </w:rPr>
        <w:t>郭國文</w:t>
      </w:r>
      <w:r w:rsidR="003A346B" w:rsidRPr="00163ADE">
        <w:rPr>
          <w:rFonts w:ascii="標楷體" w:eastAsia="標楷體" w:hAnsi="標楷體" w:hint="eastAsia"/>
        </w:rPr>
        <w:t>、鍾佳濱</w:t>
      </w:r>
      <w:r w:rsidR="00630707" w:rsidRPr="00163ADE">
        <w:rPr>
          <w:rFonts w:ascii="標楷體" w:eastAsia="標楷體" w:hAnsi="標楷體" w:hint="eastAsia"/>
        </w:rPr>
        <w:t>、</w:t>
      </w:r>
      <w:r w:rsidR="00560DF1" w:rsidRPr="00163ADE">
        <w:rPr>
          <w:rFonts w:ascii="標楷體" w:eastAsia="標楷體" w:hAnsi="標楷體" w:hint="eastAsia"/>
        </w:rPr>
        <w:t>張其祿</w:t>
      </w:r>
      <w:r w:rsidR="00630707" w:rsidRPr="00163ADE">
        <w:rPr>
          <w:rFonts w:ascii="標楷體" w:eastAsia="標楷體" w:hAnsi="標楷體" w:hint="eastAsia"/>
        </w:rPr>
        <w:t>、高嘉瑜</w:t>
      </w:r>
      <w:r w:rsidR="00786F4B" w:rsidRPr="00163ADE">
        <w:rPr>
          <w:rFonts w:ascii="標楷體" w:eastAsia="標楷體" w:hAnsi="標楷體" w:hint="eastAsia"/>
        </w:rPr>
        <w:t>、</w:t>
      </w:r>
      <w:r w:rsidR="00695FD1" w:rsidRPr="00163ADE">
        <w:rPr>
          <w:rFonts w:hAnsi="標楷體" w:hint="eastAsia"/>
        </w:rPr>
        <w:t>余天</w:t>
      </w:r>
      <w:r w:rsidR="00695FD1" w:rsidRPr="00163ADE">
        <w:rPr>
          <w:rFonts w:ascii="標楷體" w:eastAsia="標楷體" w:hAnsi="標楷體" w:hint="eastAsia"/>
        </w:rPr>
        <w:t>、</w:t>
      </w:r>
      <w:r w:rsidR="009A16EB" w:rsidRPr="00163ADE">
        <w:rPr>
          <w:rFonts w:ascii="標楷體" w:eastAsia="標楷體" w:hAnsi="標楷體" w:hint="eastAsia"/>
        </w:rPr>
        <w:t>羅明才、</w:t>
      </w:r>
      <w:r w:rsidR="000F52CE" w:rsidRPr="00163ADE">
        <w:rPr>
          <w:rFonts w:ascii="標楷體" w:eastAsia="標楷體" w:hAnsi="標楷體" w:hint="eastAsia"/>
        </w:rPr>
        <w:t>費鴻泰、</w:t>
      </w:r>
      <w:r w:rsidR="00786F4B" w:rsidRPr="00163ADE">
        <w:rPr>
          <w:rFonts w:ascii="標楷體" w:eastAsia="標楷體" w:hAnsi="標楷體" w:hint="eastAsia"/>
        </w:rPr>
        <w:t>陳椒華、</w:t>
      </w:r>
      <w:r w:rsidR="00CC7CB2" w:rsidRPr="00163ADE">
        <w:rPr>
          <w:rFonts w:ascii="標楷體" w:eastAsia="標楷體" w:hAnsi="標楷體" w:hint="eastAsia"/>
        </w:rPr>
        <w:t>洪申翰</w:t>
      </w:r>
      <w:r w:rsidR="000615E7" w:rsidRPr="00163ADE">
        <w:rPr>
          <w:rFonts w:ascii="標楷體" w:eastAsia="標楷體" w:hAnsi="標楷體" w:hint="eastAsia"/>
        </w:rPr>
        <w:t>、蔡易餘</w:t>
      </w:r>
      <w:r w:rsidR="00CC7CB2" w:rsidRPr="00163ADE">
        <w:rPr>
          <w:rFonts w:ascii="標楷體" w:eastAsia="標楷體" w:hAnsi="標楷體" w:hint="eastAsia"/>
        </w:rPr>
        <w:t>、</w:t>
      </w:r>
      <w:r w:rsidR="00CB636D" w:rsidRPr="00163ADE">
        <w:rPr>
          <w:rFonts w:ascii="標楷體" w:eastAsia="標楷體" w:hAnsi="標楷體" w:hint="eastAsia"/>
        </w:rPr>
        <w:t>江永昌</w:t>
      </w:r>
      <w:r w:rsidR="008C191C" w:rsidRPr="00163ADE">
        <w:rPr>
          <w:rFonts w:ascii="標楷體" w:eastAsia="標楷體" w:hAnsi="標楷體" w:hint="eastAsia"/>
        </w:rPr>
        <w:t>等</w:t>
      </w:r>
      <w:r w:rsidR="000615E7" w:rsidRPr="00163ADE">
        <w:rPr>
          <w:rFonts w:ascii="標楷體" w:eastAsia="標楷體" w:hAnsi="標楷體" w:hint="eastAsia"/>
        </w:rPr>
        <w:t>18</w:t>
      </w:r>
      <w:r w:rsidR="008C191C" w:rsidRPr="00163ADE">
        <w:rPr>
          <w:rFonts w:ascii="標楷體" w:eastAsia="標楷體" w:hAnsi="標楷體" w:hint="eastAsia"/>
        </w:rPr>
        <w:t>人提出質詢，均經</w:t>
      </w:r>
      <w:r w:rsidR="00DA52AC" w:rsidRPr="00163ADE">
        <w:rPr>
          <w:rFonts w:ascii="標楷體" w:eastAsia="標楷體" w:hAnsi="標楷體" w:hint="eastAsia"/>
        </w:rPr>
        <w:t>金融監督管理委員會主任委員黃天牧、</w:t>
      </w:r>
      <w:r w:rsidR="009A16EB" w:rsidRPr="00163ADE">
        <w:rPr>
          <w:rFonts w:ascii="標楷體" w:eastAsia="標楷體" w:hAnsi="標楷體" w:hint="eastAsia"/>
        </w:rPr>
        <w:t>臺灣證券交易所股份有限公司</w:t>
      </w:r>
      <w:r w:rsidR="009A16EB" w:rsidRPr="00163ADE">
        <w:rPr>
          <w:rFonts w:ascii="標楷體" w:eastAsia="標楷體" w:hAnsi="標楷體" w:hint="eastAsia"/>
          <w:bCs/>
        </w:rPr>
        <w:t>董事長</w:t>
      </w:r>
      <w:r w:rsidR="009A16EB" w:rsidRPr="00163ADE">
        <w:rPr>
          <w:rFonts w:ascii="標楷體" w:eastAsia="標楷體" w:hAnsi="標楷體" w:hint="eastAsia"/>
        </w:rPr>
        <w:t>許璋瑤、財團法人中華民國證券櫃檯買賣中心董事長陳永誠、</w:t>
      </w:r>
      <w:r w:rsidR="0095651D" w:rsidRPr="00163ADE">
        <w:rPr>
          <w:rFonts w:ascii="標楷體" w:eastAsia="標楷體" w:hAnsi="標楷體" w:hint="eastAsia"/>
        </w:rPr>
        <w:t>財政部</w:t>
      </w:r>
      <w:r w:rsidR="00695FD1" w:rsidRPr="00163ADE">
        <w:rPr>
          <w:rFonts w:ascii="標楷體" w:eastAsia="標楷體" w:hAnsi="標楷體" w:hint="eastAsia"/>
        </w:rPr>
        <w:t>國庫署</w:t>
      </w:r>
      <w:r w:rsidR="00695FD1" w:rsidRPr="00163ADE">
        <w:rPr>
          <w:rFonts w:ascii="標楷體" w:eastAsia="標楷體" w:hAnsi="標楷體" w:hint="eastAsia"/>
          <w:bCs/>
        </w:rPr>
        <w:t>署長</w:t>
      </w:r>
      <w:r w:rsidR="00695FD1" w:rsidRPr="00163ADE">
        <w:rPr>
          <w:rFonts w:ascii="標楷體" w:eastAsia="標楷體" w:hAnsi="標楷體" w:hint="eastAsia"/>
        </w:rPr>
        <w:t>蕭家旗</w:t>
      </w:r>
      <w:r w:rsidR="00163ADE" w:rsidRPr="00163ADE">
        <w:rPr>
          <w:rFonts w:ascii="標楷體" w:eastAsia="標楷體" w:hAnsi="標楷體" w:hint="eastAsia"/>
        </w:rPr>
        <w:t>、行政院國家發展基金管理會</w:t>
      </w:r>
      <w:r w:rsidR="00163ADE" w:rsidRPr="00163ADE">
        <w:rPr>
          <w:rFonts w:ascii="標楷體" w:eastAsia="標楷體" w:hAnsi="標楷體" w:hint="eastAsia"/>
          <w:bCs/>
          <w:spacing w:val="-20"/>
        </w:rPr>
        <w:t>組長</w:t>
      </w:r>
      <w:r w:rsidR="00163ADE" w:rsidRPr="00163ADE">
        <w:rPr>
          <w:rFonts w:eastAsia="標楷體" w:hint="eastAsia"/>
        </w:rPr>
        <w:t>曾美幸</w:t>
      </w:r>
      <w:r w:rsidR="008C191C" w:rsidRPr="00163ADE">
        <w:rPr>
          <w:rFonts w:ascii="標楷體" w:eastAsia="標楷體" w:hAnsi="標楷體" w:hint="eastAsia"/>
        </w:rPr>
        <w:t>及相關人員予以答復。</w:t>
      </w:r>
      <w:r w:rsidRPr="00163ADE">
        <w:rPr>
          <w:rFonts w:ascii="標楷體" w:eastAsia="標楷體" w:hAnsi="標楷體" w:hint="eastAsia"/>
        </w:rPr>
        <w:t>）</w:t>
      </w:r>
    </w:p>
    <w:p w:rsidR="00EB0D6E" w:rsidRPr="00163ADE" w:rsidRDefault="00EB0D6E" w:rsidP="002833D0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</w:rPr>
        <w:t>決定：</w:t>
      </w:r>
    </w:p>
    <w:p w:rsidR="00EB0D6E" w:rsidRPr="00163ADE" w:rsidRDefault="00EB0D6E" w:rsidP="002833D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163ADE">
        <w:rPr>
          <w:rFonts w:hAnsi="標楷體" w:hint="eastAsia"/>
        </w:rPr>
        <w:t>(一)報告</w:t>
      </w:r>
      <w:r w:rsidR="00E75A0F" w:rsidRPr="00163ADE">
        <w:rPr>
          <w:rFonts w:hAnsi="標楷體" w:hint="eastAsia"/>
        </w:rPr>
        <w:t>、</w:t>
      </w:r>
      <w:r w:rsidR="00E75A0F" w:rsidRPr="00163ADE">
        <w:rPr>
          <w:rFonts w:hAnsi="標楷體" w:hint="eastAsia"/>
        </w:rPr>
        <w:t>說明</w:t>
      </w:r>
      <w:r w:rsidRPr="00163ADE">
        <w:rPr>
          <w:rFonts w:hAnsi="標楷體" w:hint="eastAsia"/>
        </w:rPr>
        <w:t>及詢答完畢。</w:t>
      </w:r>
    </w:p>
    <w:p w:rsidR="00EB0D6E" w:rsidRPr="00163ADE" w:rsidRDefault="00EB0D6E" w:rsidP="002833D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163ADE">
        <w:rPr>
          <w:rFonts w:hAnsi="標楷體" w:hint="eastAsia"/>
        </w:rPr>
        <w:t>(二)委員質詢未及答復或請補充資訊，請</w:t>
      </w:r>
      <w:r w:rsidR="00D57C00" w:rsidRPr="00163ADE">
        <w:rPr>
          <w:rFonts w:hAnsi="標楷體" w:hint="eastAsia"/>
        </w:rPr>
        <w:t>金融監督管理委員會、</w:t>
      </w:r>
      <w:r w:rsidR="00433825" w:rsidRPr="00163ADE">
        <w:rPr>
          <w:rFonts w:hAnsi="標楷體" w:hint="eastAsia"/>
        </w:rPr>
        <w:t>財政部</w:t>
      </w:r>
      <w:r w:rsidRPr="00163ADE">
        <w:rPr>
          <w:rFonts w:hAnsi="標楷體" w:hint="eastAsia"/>
        </w:rPr>
        <w:t>於一週內以書面答復；委員另要求期限者，從其所定。</w:t>
      </w:r>
    </w:p>
    <w:p w:rsidR="00EB0D6E" w:rsidRPr="00163ADE" w:rsidRDefault="00EB0D6E" w:rsidP="002833D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163ADE">
        <w:rPr>
          <w:rFonts w:hAnsi="標楷體" w:hint="eastAsia"/>
        </w:rPr>
        <w:t>(三)委員</w:t>
      </w:r>
      <w:r w:rsidR="001842E7" w:rsidRPr="00163ADE">
        <w:rPr>
          <w:rFonts w:hAnsi="標楷體" w:hint="eastAsia"/>
        </w:rPr>
        <w:t>蔡壁如</w:t>
      </w:r>
      <w:r w:rsidRPr="00163ADE">
        <w:rPr>
          <w:rFonts w:hAnsi="標楷體" w:hint="eastAsia"/>
        </w:rPr>
        <w:t>所提書面質詢，列入紀錄，刊登公報。</w:t>
      </w:r>
    </w:p>
    <w:p w:rsidR="00D57C00" w:rsidRPr="00163ADE" w:rsidRDefault="00D57C00" w:rsidP="002833D0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  <w:bCs/>
        </w:rPr>
        <w:t>討論事項</w:t>
      </w:r>
    </w:p>
    <w:p w:rsidR="002833D0" w:rsidRPr="00163ADE" w:rsidRDefault="002833D0" w:rsidP="002833D0">
      <w:pPr>
        <w:autoSpaceDE w:val="0"/>
        <w:autoSpaceDN w:val="0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</w:rPr>
        <w:t>審查中華民國110年度中央政府總預算決議，有關金融監督管理委員會主管預算凍結書面報告案6案：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一、金融監督管理委員會第2目「金融監理」項下「金融監督管理」預算凍結十分之一書面報告案。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二、銀行局</w:t>
      </w:r>
      <w:r w:rsidRPr="00163ADE">
        <w:rPr>
          <w:rFonts w:ascii="標楷體" w:eastAsia="標楷體" w:hAnsi="標楷體" w:hint="eastAsia"/>
        </w:rPr>
        <w:tab/>
        <w:t>第2目「銀行監理」預算凍結百分之十書面報告案。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三、證券期貨局</w:t>
      </w:r>
      <w:r w:rsidRPr="00163ADE">
        <w:rPr>
          <w:rFonts w:ascii="標楷體" w:eastAsia="標楷體" w:hAnsi="標楷體" w:hint="eastAsia"/>
        </w:rPr>
        <w:tab/>
        <w:t>第2目「證券期貨市場監理」預算凍結十分之一書面報告案。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四、保險局第2目「保險監理」預算凍結十分之一書面報告案。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五、檢查局第1目「一般行政」項下「基本行政工作維持」預算凍結二十分之一書面報告案。</w:t>
      </w:r>
    </w:p>
    <w:p w:rsidR="002833D0" w:rsidRPr="00163ADE" w:rsidRDefault="002833D0" w:rsidP="002833D0">
      <w:pPr>
        <w:autoSpaceDE w:val="0"/>
        <w:autoSpaceDN w:val="0"/>
        <w:ind w:left="614" w:hangingChars="192" w:hanging="614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六、檢查局第2目「金融機構檢查」預算凍結十分之一書面報告案。</w:t>
      </w:r>
    </w:p>
    <w:p w:rsidR="002833D0" w:rsidRPr="00163ADE" w:rsidRDefault="002833D0" w:rsidP="002833D0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</w:rPr>
        <w:t>決議：</w:t>
      </w:r>
      <w:r w:rsidRPr="00163ADE">
        <w:rPr>
          <w:rFonts w:ascii="標楷體" w:eastAsia="標楷體" w:hAnsi="標楷體" w:cs="Courier New" w:hint="eastAsia"/>
        </w:rPr>
        <w:t>以上6案均已審查完竣，准予動支，提報院會。</w:t>
      </w:r>
    </w:p>
    <w:p w:rsidR="00C04963" w:rsidRPr="00163ADE" w:rsidRDefault="00D200E2" w:rsidP="002833D0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163ADE">
        <w:rPr>
          <w:rFonts w:ascii="標楷體" w:eastAsia="標楷體" w:hAnsi="標楷體" w:hint="eastAsia"/>
          <w:b/>
        </w:rPr>
        <w:t xml:space="preserve">　　</w:t>
      </w:r>
      <w:r w:rsidR="00C04963" w:rsidRPr="00163ADE">
        <w:rPr>
          <w:rFonts w:ascii="標楷體" w:eastAsia="標楷體" w:hAnsi="標楷體" w:hint="eastAsia"/>
          <w:b/>
        </w:rPr>
        <w:t>通過臨時提案</w:t>
      </w:r>
      <w:r w:rsidR="000F52CE" w:rsidRPr="00163ADE">
        <w:rPr>
          <w:rFonts w:ascii="標楷體" w:eastAsia="標楷體" w:hAnsi="標楷體" w:hint="eastAsia"/>
          <w:b/>
        </w:rPr>
        <w:t>4</w:t>
      </w:r>
      <w:r w:rsidR="00C04963" w:rsidRPr="00163ADE">
        <w:rPr>
          <w:rFonts w:ascii="標楷體" w:eastAsia="標楷體" w:hAnsi="標楷體" w:hint="eastAsia"/>
          <w:b/>
        </w:rPr>
        <w:t>案：</w:t>
      </w:r>
    </w:p>
    <w:p w:rsidR="008440AB" w:rsidRPr="00163ADE" w:rsidRDefault="008440AB" w:rsidP="00A43CC2">
      <w:pPr>
        <w:tabs>
          <w:tab w:val="left" w:pos="3660"/>
        </w:tabs>
        <w:autoSpaceDE w:val="0"/>
        <w:autoSpaceDN w:val="0"/>
        <w:ind w:left="640" w:hangingChars="200" w:hanging="640"/>
        <w:jc w:val="both"/>
        <w:rPr>
          <w:rFonts w:ascii="標楷體" w:eastAsia="標楷體" w:hAnsi="標楷體" w:cs="Courier New"/>
          <w:kern w:val="16"/>
        </w:rPr>
      </w:pPr>
      <w:r w:rsidRPr="00163ADE">
        <w:rPr>
          <w:rFonts w:ascii="標楷體" w:eastAsia="標楷體" w:hAnsi="標楷體" w:cs="Courier New" w:hint="eastAsia"/>
          <w:kern w:val="16"/>
        </w:rPr>
        <w:lastRenderedPageBreak/>
        <w:t>一</w:t>
      </w:r>
      <w:r w:rsidR="00D3510D" w:rsidRPr="00163ADE">
        <w:rPr>
          <w:rFonts w:ascii="標楷體" w:eastAsia="標楷體" w:hAnsi="標楷體" w:hint="eastAsia"/>
        </w:rPr>
        <w:t>、</w:t>
      </w:r>
      <w:r w:rsidR="0093784C" w:rsidRPr="00163ADE">
        <w:rPr>
          <w:rFonts w:ascii="標楷體" w:eastAsia="標楷體" w:hAnsi="標楷體" w:hint="eastAsia"/>
        </w:rPr>
        <w:t>現行保險契約多以實體紙本方式提供與保戶，惟民眾收納保單常見有找不到保單放哪、收納占空間、擔心紙本因潮濕或環境因素而毀損之困擾。「電子保單存摺」將不同保險公司之電子保單，共同彙整保存於單一電子保單存摺內，民眾可上網查閱，免除整理、保存的不便。不僅能有助於民眾掌握投保狀況，也能落實E化環保，符合綠色金融政策目標。爰請</w:t>
      </w:r>
      <w:r w:rsidR="00C13F35" w:rsidRPr="00163ADE">
        <w:rPr>
          <w:rFonts w:ascii="標楷體" w:eastAsia="標楷體" w:hAnsi="標楷體" w:hint="eastAsia"/>
        </w:rPr>
        <w:t>金融監督管理委員會</w:t>
      </w:r>
      <w:r w:rsidR="0093784C" w:rsidRPr="00163ADE">
        <w:rPr>
          <w:rFonts w:ascii="標楷體" w:eastAsia="標楷體" w:hAnsi="標楷體" w:hint="eastAsia"/>
        </w:rPr>
        <w:t>保險局於</w:t>
      </w:r>
      <w:r w:rsidR="0093784C" w:rsidRPr="00163ADE">
        <w:rPr>
          <w:rFonts w:ascii="標楷體" w:eastAsia="標楷體" w:hAnsi="標楷體" w:hint="eastAsia"/>
        </w:rPr>
        <w:t>2</w:t>
      </w:r>
      <w:r w:rsidR="0093784C" w:rsidRPr="00163ADE">
        <w:rPr>
          <w:rFonts w:ascii="標楷體" w:eastAsia="標楷體" w:hAnsi="標楷體" w:hint="eastAsia"/>
        </w:rPr>
        <w:t>週內就我國「電子保單存摺」推動之評估及期程規劃，</w:t>
      </w:r>
      <w:r w:rsidR="0093784C" w:rsidRPr="00163ADE">
        <w:rPr>
          <w:rFonts w:ascii="標楷體" w:eastAsia="標楷體" w:hAnsi="標楷體" w:cs="Courier New" w:hint="eastAsia"/>
          <w:kern w:val="16"/>
        </w:rPr>
        <w:t>向立法院財政委員會</w:t>
      </w:r>
      <w:r w:rsidR="0093784C" w:rsidRPr="00163ADE">
        <w:rPr>
          <w:rFonts w:ascii="標楷體" w:eastAsia="標楷體" w:hAnsi="標楷體" w:hint="eastAsia"/>
        </w:rPr>
        <w:t>提出書面報告。</w:t>
      </w:r>
    </w:p>
    <w:p w:rsidR="008440AB" w:rsidRPr="00163ADE" w:rsidRDefault="008440AB" w:rsidP="002833D0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提案人：</w:t>
      </w:r>
      <w:r w:rsidR="00632EC8" w:rsidRPr="00163ADE">
        <w:rPr>
          <w:rFonts w:ascii="標楷體" w:eastAsia="標楷體" w:hAnsi="標楷體" w:hint="eastAsia"/>
        </w:rPr>
        <w:t>林楚茵</w:t>
      </w:r>
      <w:r w:rsidRPr="00163ADE">
        <w:rPr>
          <w:rFonts w:ascii="標楷體" w:eastAsia="標楷體" w:hAnsi="標楷體" w:hint="eastAsia"/>
        </w:rPr>
        <w:t xml:space="preserve">　</w:t>
      </w:r>
      <w:r w:rsidR="00632EC8" w:rsidRPr="00163ADE">
        <w:rPr>
          <w:rFonts w:ascii="標楷體" w:eastAsia="標楷體" w:hAnsi="標楷體" w:hint="eastAsia"/>
        </w:rPr>
        <w:t xml:space="preserve">沈發惠　</w:t>
      </w:r>
      <w:r w:rsidRPr="00163ADE">
        <w:rPr>
          <w:rFonts w:ascii="標楷體" w:eastAsia="標楷體" w:hAnsi="標楷體" w:hint="eastAsia"/>
        </w:rPr>
        <w:t xml:space="preserve">郭國文　　</w:t>
      </w:r>
    </w:p>
    <w:p w:rsidR="00C13F35" w:rsidRPr="00163ADE" w:rsidRDefault="008440AB" w:rsidP="00C13F35">
      <w:pPr>
        <w:tabs>
          <w:tab w:val="left" w:pos="3660"/>
        </w:tabs>
        <w:autoSpaceDE w:val="0"/>
        <w:autoSpaceDN w:val="0"/>
        <w:ind w:left="640" w:hangingChars="200" w:hanging="640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cs="Courier New" w:hint="eastAsia"/>
          <w:kern w:val="16"/>
        </w:rPr>
        <w:t>二</w:t>
      </w:r>
      <w:r w:rsidR="00D3510D" w:rsidRPr="00163ADE">
        <w:rPr>
          <w:rFonts w:ascii="標楷體" w:eastAsia="標楷體" w:hAnsi="標楷體" w:hint="eastAsia"/>
        </w:rPr>
        <w:t>、</w:t>
      </w:r>
      <w:r w:rsidR="00C13F35" w:rsidRPr="00163ADE">
        <w:rPr>
          <w:rFonts w:ascii="標楷體" w:eastAsia="標楷體" w:hAnsi="標楷體" w:hint="eastAsia"/>
        </w:rPr>
        <w:t>為鼓勵機構投資人運用其專業與影響力</w:t>
      </w:r>
      <w:r w:rsidR="00C13F35" w:rsidRPr="00163ADE">
        <w:rPr>
          <w:rFonts w:ascii="標楷體" w:eastAsia="標楷體" w:hAnsi="標楷體" w:hint="eastAsia"/>
        </w:rPr>
        <w:t>，</w:t>
      </w:r>
      <w:r w:rsidR="00A43CC2" w:rsidRPr="00163ADE">
        <w:rPr>
          <w:rFonts w:ascii="標楷體" w:eastAsia="標楷體" w:hAnsi="標楷體" w:hint="eastAsia"/>
        </w:rPr>
        <w:t>臺灣證券交易所股份有限公司</w:t>
      </w:r>
      <w:r w:rsidR="00C13F35" w:rsidRPr="00163ADE">
        <w:rPr>
          <w:rFonts w:ascii="標楷體" w:eastAsia="標楷體" w:hAnsi="標楷體" w:hint="eastAsia"/>
        </w:rPr>
        <w:t>於</w:t>
      </w:r>
      <w:r w:rsidR="00A43CC2" w:rsidRPr="00163ADE">
        <w:rPr>
          <w:rFonts w:ascii="標楷體" w:eastAsia="標楷體" w:hAnsi="標楷體" w:hint="eastAsia"/>
        </w:rPr>
        <w:t>109</w:t>
      </w:r>
      <w:r w:rsidR="00C13F35" w:rsidRPr="00163ADE">
        <w:rPr>
          <w:rFonts w:ascii="標楷體" w:eastAsia="標楷體" w:hAnsi="標楷體" w:hint="eastAsia"/>
        </w:rPr>
        <w:t>年8月修正「機構投資人盡職治理守則」</w:t>
      </w:r>
      <w:r w:rsidR="00C13F35" w:rsidRPr="00163ADE">
        <w:rPr>
          <w:rFonts w:ascii="標楷體" w:eastAsia="標楷體" w:hAnsi="標楷體" w:hint="eastAsia"/>
        </w:rPr>
        <w:t>，</w:t>
      </w:r>
      <w:r w:rsidR="00C13F35" w:rsidRPr="00163ADE">
        <w:rPr>
          <w:rFonts w:ascii="標楷體" w:eastAsia="標楷體" w:hAnsi="標楷體" w:hint="eastAsia"/>
        </w:rPr>
        <w:t>將環境、社會、公司治理(ESG)議題納入投資評估流程</w:t>
      </w:r>
      <w:r w:rsidR="00C13F35" w:rsidRPr="00163ADE">
        <w:rPr>
          <w:rFonts w:ascii="標楷體" w:eastAsia="標楷體" w:hAnsi="標楷體" w:hint="eastAsia"/>
        </w:rPr>
        <w:t>，</w:t>
      </w:r>
      <w:r w:rsidR="00C13F35" w:rsidRPr="00163ADE">
        <w:rPr>
          <w:rFonts w:ascii="標楷體" w:eastAsia="標楷體" w:hAnsi="標楷體" w:hint="eastAsia"/>
        </w:rPr>
        <w:t>關注、分析與評估被投資公司之相關風險與機會</w:t>
      </w:r>
      <w:r w:rsidR="00C13F35" w:rsidRPr="00163ADE">
        <w:rPr>
          <w:rFonts w:ascii="標楷體" w:eastAsia="標楷體" w:hAnsi="標楷體" w:hint="eastAsia"/>
        </w:rPr>
        <w:t>，</w:t>
      </w:r>
      <w:r w:rsidR="00C13F35" w:rsidRPr="00163ADE">
        <w:rPr>
          <w:rFonts w:ascii="標楷體" w:eastAsia="標楷體" w:hAnsi="標楷體" w:hint="eastAsia"/>
        </w:rPr>
        <w:t>瞭解被投資公司之永續發展策略</w:t>
      </w:r>
      <w:r w:rsidR="00C13F35" w:rsidRPr="00163ADE">
        <w:rPr>
          <w:rFonts w:ascii="標楷體" w:eastAsia="標楷體" w:hAnsi="標楷體" w:hint="eastAsia"/>
        </w:rPr>
        <w:t>，</w:t>
      </w:r>
      <w:r w:rsidR="00C13F35" w:rsidRPr="00163ADE">
        <w:rPr>
          <w:rFonts w:ascii="標楷體" w:eastAsia="標楷體" w:hAnsi="標楷體" w:hint="eastAsia"/>
        </w:rPr>
        <w:t>以善盡資產擁有人或管理人責任</w:t>
      </w:r>
      <w:r w:rsidR="00C13F35" w:rsidRPr="00163ADE">
        <w:rPr>
          <w:rFonts w:ascii="標楷體" w:eastAsia="標楷體" w:hAnsi="標楷體" w:hint="eastAsia"/>
        </w:rPr>
        <w:t>，</w:t>
      </w:r>
      <w:r w:rsidR="00C13F35" w:rsidRPr="00163ADE">
        <w:rPr>
          <w:rFonts w:ascii="標楷體" w:eastAsia="標楷體" w:hAnsi="標楷體" w:hint="eastAsia"/>
        </w:rPr>
        <w:t>增進本身及資金提供者之長期</w:t>
      </w:r>
      <w:r w:rsidR="00A43CC2" w:rsidRPr="00163ADE">
        <w:rPr>
          <w:rFonts w:ascii="標楷體" w:eastAsia="標楷體" w:hAnsi="標楷體" w:hint="eastAsia"/>
        </w:rPr>
        <w:t>價</w:t>
      </w:r>
      <w:r w:rsidR="00C13F35" w:rsidRPr="00163ADE">
        <w:rPr>
          <w:rFonts w:ascii="標楷體" w:eastAsia="標楷體" w:hAnsi="標楷體" w:hint="eastAsia"/>
        </w:rPr>
        <w:t>值。</w:t>
      </w:r>
    </w:p>
    <w:p w:rsidR="00C04963" w:rsidRPr="00163ADE" w:rsidRDefault="00C13F35" w:rsidP="00C13F35">
      <w:pPr>
        <w:tabs>
          <w:tab w:val="left" w:pos="3660"/>
        </w:tabs>
        <w:autoSpaceDE w:val="0"/>
        <w:autoSpaceDN w:val="0"/>
        <w:ind w:leftChars="200" w:left="640" w:firstLineChars="206" w:firstLine="659"/>
        <w:jc w:val="both"/>
        <w:rPr>
          <w:rFonts w:ascii="標楷體" w:eastAsia="標楷體" w:hAnsi="標楷體" w:cs="Courier New"/>
          <w:kern w:val="16"/>
        </w:rPr>
      </w:pPr>
      <w:r w:rsidRPr="00163ADE">
        <w:rPr>
          <w:rFonts w:ascii="標楷體" w:eastAsia="標楷體" w:hAnsi="標楷體" w:hint="eastAsia"/>
        </w:rPr>
        <w:t>然而</w:t>
      </w:r>
      <w:r w:rsidRPr="00163ADE">
        <w:rPr>
          <w:rFonts w:ascii="標楷體" w:eastAsia="標楷體" w:hAnsi="標楷體"/>
        </w:rPr>
        <w:t>，</w:t>
      </w:r>
      <w:r w:rsidRPr="00163ADE">
        <w:rPr>
          <w:rFonts w:ascii="標楷體" w:eastAsia="標楷體" w:hAnsi="標楷體" w:hint="eastAsia"/>
        </w:rPr>
        <w:t>雖</w:t>
      </w:r>
      <w:r w:rsidR="00D72BFD" w:rsidRPr="00163ADE">
        <w:rPr>
          <w:rFonts w:ascii="標楷體" w:eastAsia="標楷體" w:hAnsi="標楷體" w:hint="eastAsia"/>
        </w:rPr>
        <w:t>行政院國家發展基金</w:t>
      </w:r>
      <w:r w:rsidR="00D72BFD" w:rsidRPr="00163ADE">
        <w:rPr>
          <w:rFonts w:ascii="標楷體" w:eastAsia="標楷體" w:hAnsi="標楷體" w:hint="eastAsia"/>
        </w:rPr>
        <w:t>、</w:t>
      </w:r>
      <w:r w:rsidR="00D72BFD" w:rsidRPr="00163ADE">
        <w:rPr>
          <w:rFonts w:ascii="標楷體" w:eastAsia="標楷體" w:hAnsi="標楷體" w:hint="eastAsia"/>
        </w:rPr>
        <w:t>勞</w:t>
      </w:r>
      <w:r w:rsidR="001B60CC" w:rsidRPr="00163ADE">
        <w:rPr>
          <w:rFonts w:ascii="標楷體" w:eastAsia="標楷體" w:hAnsi="標楷體" w:hint="eastAsia"/>
        </w:rPr>
        <w:t>動</w:t>
      </w:r>
      <w:r w:rsidR="00D72BFD" w:rsidRPr="00163ADE">
        <w:rPr>
          <w:rFonts w:ascii="標楷體" w:eastAsia="標楷體" w:hAnsi="標楷體" w:hint="eastAsia"/>
        </w:rPr>
        <w:t>基金、國民年金保險基金</w:t>
      </w:r>
      <w:r w:rsidR="00D72BFD" w:rsidRPr="00163ADE">
        <w:rPr>
          <w:rFonts w:ascii="標楷體" w:eastAsia="標楷體" w:hAnsi="標楷體" w:hint="eastAsia"/>
        </w:rPr>
        <w:t>、</w:t>
      </w:r>
      <w:r w:rsidR="00D72BFD" w:rsidRPr="00163ADE">
        <w:rPr>
          <w:rFonts w:ascii="標楷體" w:eastAsia="標楷體" w:hAnsi="標楷體" w:hint="eastAsia"/>
        </w:rPr>
        <w:t>公</w:t>
      </w:r>
      <w:r w:rsidR="00163ADE" w:rsidRPr="00163ADE">
        <w:rPr>
          <w:rFonts w:ascii="標楷體" w:eastAsia="標楷體" w:hAnsi="標楷體" w:hint="eastAsia"/>
        </w:rPr>
        <w:t>務</w:t>
      </w:r>
      <w:r w:rsidR="00D72BFD" w:rsidRPr="00163ADE">
        <w:rPr>
          <w:rFonts w:ascii="標楷體" w:eastAsia="標楷體" w:hAnsi="標楷體" w:hint="eastAsia"/>
        </w:rPr>
        <w:t>人員退休撫卹基金</w:t>
      </w:r>
      <w:r w:rsidR="00D72BFD" w:rsidRPr="00163ADE">
        <w:rPr>
          <w:rFonts w:ascii="標楷體" w:eastAsia="標楷體" w:hAnsi="標楷體" w:hint="eastAsia"/>
        </w:rPr>
        <w:t>、</w:t>
      </w:r>
      <w:r w:rsidRPr="00163ADE">
        <w:rPr>
          <w:rFonts w:ascii="標楷體" w:eastAsia="標楷體" w:hAnsi="標楷體" w:hint="eastAsia"/>
        </w:rPr>
        <w:t>郵政</w:t>
      </w:r>
      <w:r w:rsidR="00163ADE" w:rsidRPr="00163ADE">
        <w:rPr>
          <w:rFonts w:ascii="標楷體" w:eastAsia="標楷體" w:hAnsi="標楷體" w:hint="eastAsia"/>
        </w:rPr>
        <w:t>儲</w:t>
      </w:r>
      <w:r w:rsidRPr="00163ADE">
        <w:rPr>
          <w:rFonts w:ascii="標楷體" w:eastAsia="標楷體" w:hAnsi="標楷體" w:hint="eastAsia"/>
        </w:rPr>
        <w:t>金等皆有簽署前述守則</w:t>
      </w:r>
      <w:r w:rsidRPr="00163ADE">
        <w:rPr>
          <w:rFonts w:ascii="標楷體" w:eastAsia="標楷體" w:hAnsi="標楷體" w:hint="eastAsia"/>
        </w:rPr>
        <w:t>，</w:t>
      </w:r>
      <w:r w:rsidRPr="00163ADE">
        <w:rPr>
          <w:rFonts w:ascii="標楷體" w:eastAsia="標楷體" w:hAnsi="標楷體" w:hint="eastAsia"/>
        </w:rPr>
        <w:t>但在實際執行與資訊揭露上</w:t>
      </w:r>
      <w:r w:rsidRPr="00163ADE">
        <w:rPr>
          <w:rFonts w:ascii="標楷體" w:eastAsia="標楷體" w:hAnsi="標楷體" w:hint="eastAsia"/>
        </w:rPr>
        <w:t>，</w:t>
      </w:r>
      <w:r w:rsidRPr="00163ADE">
        <w:rPr>
          <w:rFonts w:ascii="標楷體" w:eastAsia="標楷體" w:hAnsi="標楷體" w:hint="eastAsia"/>
        </w:rPr>
        <w:t>仍有所不足</w:t>
      </w:r>
      <w:r w:rsidRPr="00163ADE">
        <w:rPr>
          <w:rFonts w:ascii="標楷體" w:eastAsia="標楷體" w:hAnsi="標楷體" w:hint="eastAsia"/>
        </w:rPr>
        <w:t>，</w:t>
      </w:r>
      <w:r w:rsidRPr="00163ADE">
        <w:rPr>
          <w:rFonts w:ascii="標楷體" w:eastAsia="標楷體" w:hAnsi="標楷體" w:hint="eastAsia"/>
        </w:rPr>
        <w:t>難以讓政府主管機關與民眾了解各基金之善盡治理與ESG責任投資執行情況。故建請</w:t>
      </w:r>
      <w:r w:rsidRPr="00163ADE">
        <w:rPr>
          <w:rFonts w:ascii="標楷體" w:eastAsia="標楷體" w:hAnsi="標楷體" w:hint="eastAsia"/>
        </w:rPr>
        <w:t>金融監督管理委員會</w:t>
      </w:r>
      <w:r w:rsidR="00163ADE" w:rsidRPr="00163ADE">
        <w:rPr>
          <w:rFonts w:ascii="標楷體" w:eastAsia="標楷體" w:hAnsi="標楷體" w:hint="eastAsia"/>
        </w:rPr>
        <w:t>參</w:t>
      </w:r>
      <w:r w:rsidRPr="00163ADE">
        <w:rPr>
          <w:rFonts w:ascii="標楷體" w:eastAsia="標楷體" w:hAnsi="標楷體" w:hint="eastAsia"/>
        </w:rPr>
        <w:t>考挪威主權基金之責任投資報告、日本退休基金之ESG報告</w:t>
      </w:r>
      <w:r w:rsidRPr="00163ADE">
        <w:rPr>
          <w:rFonts w:ascii="標楷體" w:eastAsia="標楷體" w:hAnsi="標楷體" w:hint="eastAsia"/>
        </w:rPr>
        <w:t>，</w:t>
      </w:r>
      <w:r w:rsidRPr="00163ADE">
        <w:rPr>
          <w:rFonts w:ascii="標楷體" w:eastAsia="標楷體" w:hAnsi="標楷體" w:hint="eastAsia"/>
        </w:rPr>
        <w:t>於</w:t>
      </w:r>
      <w:r w:rsidR="00A43CC2" w:rsidRPr="00163ADE">
        <w:rPr>
          <w:rFonts w:ascii="標楷體" w:eastAsia="標楷體" w:hAnsi="標楷體" w:hint="eastAsia"/>
        </w:rPr>
        <w:t>3</w:t>
      </w:r>
      <w:r w:rsidRPr="00163ADE">
        <w:rPr>
          <w:rFonts w:ascii="標楷體" w:eastAsia="標楷體" w:hAnsi="標楷體" w:hint="eastAsia"/>
        </w:rPr>
        <w:t>個月內提出相關研究書面報告</w:t>
      </w:r>
      <w:r w:rsidRPr="00163ADE">
        <w:rPr>
          <w:rFonts w:ascii="標楷體" w:eastAsia="標楷體" w:hAnsi="標楷體" w:hint="eastAsia"/>
        </w:rPr>
        <w:t>，</w:t>
      </w:r>
      <w:r w:rsidRPr="00163ADE">
        <w:rPr>
          <w:rFonts w:ascii="標楷體" w:eastAsia="標楷體" w:hAnsi="標楷體" w:hint="eastAsia"/>
        </w:rPr>
        <w:t>並將研究結果送</w:t>
      </w:r>
      <w:r w:rsidR="00163ADE" w:rsidRPr="00163ADE">
        <w:rPr>
          <w:rFonts w:ascii="標楷體" w:eastAsia="標楷體" w:hAnsi="標楷體" w:cs="Courier New" w:hint="eastAsia"/>
          <w:kern w:val="16"/>
        </w:rPr>
        <w:t>立法院</w:t>
      </w:r>
      <w:r w:rsidRPr="00163ADE">
        <w:rPr>
          <w:rFonts w:ascii="標楷體" w:eastAsia="標楷體" w:hAnsi="標楷體" w:hint="eastAsia"/>
        </w:rPr>
        <w:t>財政委</w:t>
      </w:r>
      <w:r w:rsidR="00A43CC2" w:rsidRPr="00163ADE">
        <w:rPr>
          <w:rFonts w:ascii="標楷體" w:eastAsia="標楷體" w:hAnsi="標楷體" w:hint="eastAsia"/>
        </w:rPr>
        <w:t>員</w:t>
      </w:r>
      <w:r w:rsidRPr="00163ADE">
        <w:rPr>
          <w:rFonts w:ascii="標楷體" w:eastAsia="標楷體" w:hAnsi="標楷體" w:hint="eastAsia"/>
        </w:rPr>
        <w:t>會與</w:t>
      </w:r>
      <w:r w:rsidR="001B60CC" w:rsidRPr="00163ADE">
        <w:rPr>
          <w:rFonts w:ascii="標楷體" w:eastAsia="標楷體" w:hAnsi="標楷體" w:hint="eastAsia"/>
        </w:rPr>
        <w:t>行政院國家發展基金、勞動基金、國民年金保險基金、公</w:t>
      </w:r>
      <w:r w:rsidR="00163ADE" w:rsidRPr="00163ADE">
        <w:rPr>
          <w:rFonts w:ascii="標楷體" w:eastAsia="標楷體" w:hAnsi="標楷體" w:hint="eastAsia"/>
        </w:rPr>
        <w:t>務</w:t>
      </w:r>
      <w:r w:rsidR="001B60CC" w:rsidRPr="00163ADE">
        <w:rPr>
          <w:rFonts w:ascii="標楷體" w:eastAsia="標楷體" w:hAnsi="標楷體" w:hint="eastAsia"/>
        </w:rPr>
        <w:t>人員退休撫卹基金、</w:t>
      </w:r>
      <w:r w:rsidRPr="00163ADE">
        <w:rPr>
          <w:rFonts w:ascii="標楷體" w:eastAsia="標楷體" w:hAnsi="標楷體" w:hint="eastAsia"/>
        </w:rPr>
        <w:t>郵政儲金等五大基金參考</w:t>
      </w:r>
      <w:r w:rsidR="003907F4" w:rsidRPr="00163ADE">
        <w:rPr>
          <w:rFonts w:ascii="標楷體" w:eastAsia="標楷體" w:hAnsi="標楷體" w:cs="Courier New" w:hint="eastAsia"/>
          <w:kern w:val="16"/>
        </w:rPr>
        <w:t>。</w:t>
      </w:r>
    </w:p>
    <w:p w:rsidR="00B6500E" w:rsidRPr="00163ADE" w:rsidRDefault="00B23543" w:rsidP="002833D0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提案人：</w:t>
      </w:r>
      <w:r w:rsidR="00632EC8" w:rsidRPr="00163ADE">
        <w:rPr>
          <w:rFonts w:ascii="標楷體" w:eastAsia="標楷體" w:hAnsi="標楷體" w:hint="eastAsia"/>
        </w:rPr>
        <w:t>鍾佳濱</w:t>
      </w:r>
      <w:r w:rsidR="00315576" w:rsidRPr="00163ADE">
        <w:rPr>
          <w:rFonts w:ascii="標楷體" w:eastAsia="標楷體" w:hAnsi="標楷體" w:hint="eastAsia"/>
        </w:rPr>
        <w:t xml:space="preserve">　</w:t>
      </w:r>
      <w:r w:rsidR="00632EC8" w:rsidRPr="00163ADE">
        <w:rPr>
          <w:rFonts w:ascii="標楷體" w:eastAsia="標楷體" w:hAnsi="標楷體" w:hint="eastAsia"/>
        </w:rPr>
        <w:t xml:space="preserve">曾銘宗　</w:t>
      </w:r>
      <w:r w:rsidR="00433825" w:rsidRPr="00163ADE">
        <w:rPr>
          <w:rFonts w:ascii="標楷體" w:eastAsia="標楷體" w:hAnsi="標楷體" w:hint="eastAsia"/>
        </w:rPr>
        <w:t>郭國文</w:t>
      </w:r>
      <w:r w:rsidR="00315576" w:rsidRPr="00163ADE">
        <w:rPr>
          <w:rFonts w:ascii="標楷體" w:eastAsia="標楷體" w:hAnsi="標楷體" w:hint="eastAsia"/>
        </w:rPr>
        <w:t xml:space="preserve">　</w:t>
      </w:r>
      <w:r w:rsidR="00632EC8" w:rsidRPr="00163ADE">
        <w:rPr>
          <w:rFonts w:ascii="標楷體" w:eastAsia="標楷體" w:hAnsi="標楷體" w:hint="eastAsia"/>
        </w:rPr>
        <w:t>費鴻泰</w:t>
      </w:r>
      <w:r w:rsidR="00B6500E" w:rsidRPr="00163ADE">
        <w:rPr>
          <w:rFonts w:ascii="標楷體" w:eastAsia="標楷體" w:hAnsi="標楷體" w:hint="eastAsia"/>
        </w:rPr>
        <w:t xml:space="preserve">　</w:t>
      </w:r>
    </w:p>
    <w:p w:rsidR="00451218" w:rsidRPr="00163ADE" w:rsidRDefault="008440AB" w:rsidP="00451218">
      <w:pPr>
        <w:tabs>
          <w:tab w:val="left" w:pos="3660"/>
        </w:tabs>
        <w:autoSpaceDE w:val="0"/>
        <w:autoSpaceDN w:val="0"/>
        <w:ind w:left="640" w:hangingChars="200" w:hanging="640"/>
        <w:jc w:val="both"/>
        <w:rPr>
          <w:rFonts w:ascii="標楷體" w:eastAsia="標楷體" w:hAnsi="標楷體" w:hint="eastAsia"/>
        </w:rPr>
      </w:pPr>
      <w:r w:rsidRPr="00163ADE">
        <w:rPr>
          <w:rFonts w:ascii="標楷體" w:eastAsia="標楷體" w:hAnsi="標楷體" w:cs="Courier New" w:hint="eastAsia"/>
          <w:kern w:val="16"/>
        </w:rPr>
        <w:t>三</w:t>
      </w:r>
      <w:r w:rsidR="00D3510D" w:rsidRPr="00163ADE">
        <w:rPr>
          <w:rFonts w:ascii="標楷體" w:eastAsia="標楷體" w:hAnsi="標楷體" w:hint="eastAsia"/>
        </w:rPr>
        <w:t>、</w:t>
      </w:r>
      <w:r w:rsidR="00451218" w:rsidRPr="00163ADE">
        <w:rPr>
          <w:rFonts w:ascii="標楷體" w:eastAsia="標楷體" w:hAnsi="標楷體" w:hint="eastAsia"/>
        </w:rPr>
        <w:t>針對金融監督管理委員會「綠色金融行動方案2.0」之政策推動，有關環境、社會、治理</w:t>
      </w:r>
      <w:r w:rsidR="00163ADE" w:rsidRPr="00163ADE">
        <w:rPr>
          <w:rFonts w:ascii="標楷體" w:eastAsia="標楷體" w:hAnsi="標楷體" w:hint="eastAsia"/>
        </w:rPr>
        <w:t>(</w:t>
      </w:r>
      <w:r w:rsidR="00451218" w:rsidRPr="00163ADE">
        <w:rPr>
          <w:rFonts w:ascii="標楷體" w:eastAsia="標楷體" w:hAnsi="標楷體" w:hint="eastAsia"/>
        </w:rPr>
        <w:t>ESG</w:t>
      </w:r>
      <w:r w:rsidR="00163ADE" w:rsidRPr="00163ADE">
        <w:rPr>
          <w:rFonts w:ascii="標楷體" w:eastAsia="標楷體" w:hAnsi="標楷體" w:hint="eastAsia"/>
        </w:rPr>
        <w:t>)</w:t>
      </w:r>
      <w:r w:rsidR="00451218" w:rsidRPr="00163ADE">
        <w:rPr>
          <w:rFonts w:ascii="標楷體" w:eastAsia="標楷體" w:hAnsi="標楷體" w:hint="eastAsia"/>
        </w:rPr>
        <w:t>資訊揭露及資訊平台之完整性問題，</w:t>
      </w:r>
      <w:r w:rsidR="00C13F35" w:rsidRPr="00163ADE">
        <w:rPr>
          <w:rFonts w:ascii="標楷體" w:eastAsia="標楷體" w:hAnsi="標楷體" w:hint="eastAsia"/>
        </w:rPr>
        <w:t>金融監督管理委員會</w:t>
      </w:r>
      <w:r w:rsidR="00451218" w:rsidRPr="00163ADE">
        <w:rPr>
          <w:rFonts w:ascii="標楷體" w:eastAsia="標楷體" w:hAnsi="標楷體" w:hint="eastAsia"/>
        </w:rPr>
        <w:t>應參考歐盟「永續金融揭露規範」</w:t>
      </w:r>
      <w:r w:rsidR="00163ADE" w:rsidRPr="00163ADE">
        <w:rPr>
          <w:rFonts w:ascii="標楷體" w:eastAsia="標楷體" w:hAnsi="標楷體" w:hint="eastAsia"/>
        </w:rPr>
        <w:t>(</w:t>
      </w:r>
      <w:r w:rsidR="00451218" w:rsidRPr="00163ADE">
        <w:rPr>
          <w:rFonts w:ascii="標楷體" w:eastAsia="標楷體" w:hAnsi="標楷體" w:hint="eastAsia"/>
        </w:rPr>
        <w:t>SFDR</w:t>
      </w:r>
      <w:r w:rsidR="00163ADE" w:rsidRPr="00163ADE">
        <w:rPr>
          <w:rFonts w:ascii="標楷體" w:eastAsia="標楷體" w:hAnsi="標楷體" w:hint="eastAsia"/>
        </w:rPr>
        <w:t>)</w:t>
      </w:r>
      <w:r w:rsidR="00451218" w:rsidRPr="00163ADE">
        <w:rPr>
          <w:rFonts w:ascii="標楷體" w:eastAsia="標楷體" w:hAnsi="標楷體" w:hint="eastAsia"/>
        </w:rPr>
        <w:t>及歐盟「非財務資訊報告規範」</w:t>
      </w:r>
      <w:r w:rsidR="00163ADE" w:rsidRPr="00163ADE">
        <w:rPr>
          <w:rFonts w:ascii="標楷體" w:eastAsia="標楷體" w:hAnsi="標楷體" w:hint="eastAsia"/>
        </w:rPr>
        <w:t>(</w:t>
      </w:r>
      <w:r w:rsidR="00451218" w:rsidRPr="00163ADE">
        <w:rPr>
          <w:rFonts w:ascii="標楷體" w:eastAsia="標楷體" w:hAnsi="標楷體" w:hint="eastAsia"/>
        </w:rPr>
        <w:t>NFRD</w:t>
      </w:r>
      <w:r w:rsidR="00163ADE" w:rsidRPr="00163ADE">
        <w:rPr>
          <w:rFonts w:ascii="標楷體" w:eastAsia="標楷體" w:hAnsi="標楷體" w:hint="eastAsia"/>
        </w:rPr>
        <w:t>)</w:t>
      </w:r>
      <w:r w:rsidR="00451218" w:rsidRPr="00163ADE">
        <w:rPr>
          <w:rFonts w:ascii="標楷體" w:eastAsia="標楷體" w:hAnsi="標楷體" w:hint="eastAsia"/>
        </w:rPr>
        <w:t>，強化資訊揭露之</w:t>
      </w:r>
      <w:r w:rsidR="00451218" w:rsidRPr="00163ADE">
        <w:rPr>
          <w:rFonts w:ascii="標楷體" w:eastAsia="標楷體" w:hAnsi="標楷體" w:hint="eastAsia"/>
        </w:rPr>
        <w:lastRenderedPageBreak/>
        <w:t>作為，以落實永續發展之政策目標。</w:t>
      </w:r>
    </w:p>
    <w:p w:rsidR="00B6500E" w:rsidRPr="00163ADE" w:rsidRDefault="00451218" w:rsidP="00A43CC2">
      <w:pPr>
        <w:tabs>
          <w:tab w:val="left" w:pos="3660"/>
        </w:tabs>
        <w:autoSpaceDE w:val="0"/>
        <w:autoSpaceDN w:val="0"/>
        <w:ind w:leftChars="200" w:left="640" w:firstLineChars="198" w:firstLine="634"/>
        <w:jc w:val="both"/>
        <w:rPr>
          <w:rFonts w:ascii="標楷體" w:eastAsia="標楷體" w:hAnsi="標楷體" w:cs="Courier New"/>
          <w:kern w:val="16"/>
        </w:rPr>
      </w:pPr>
      <w:r w:rsidRPr="00163ADE">
        <w:rPr>
          <w:rFonts w:ascii="標楷體" w:eastAsia="標楷體" w:hAnsi="標楷體" w:hint="eastAsia"/>
        </w:rPr>
        <w:t>目前我國上市櫃公司提出之企業社會責任</w:t>
      </w:r>
      <w:r w:rsidR="00163ADE" w:rsidRPr="00163ADE">
        <w:rPr>
          <w:rFonts w:ascii="標楷體" w:eastAsia="標楷體" w:hAnsi="標楷體" w:hint="eastAsia"/>
        </w:rPr>
        <w:t>(</w:t>
      </w:r>
      <w:r w:rsidRPr="00163ADE">
        <w:rPr>
          <w:rFonts w:ascii="標楷體" w:eastAsia="標楷體" w:hAnsi="標楷體" w:hint="eastAsia"/>
        </w:rPr>
        <w:t>CSR</w:t>
      </w:r>
      <w:r w:rsidR="00163ADE" w:rsidRPr="00163ADE">
        <w:rPr>
          <w:rFonts w:ascii="標楷體" w:eastAsia="標楷體" w:hAnsi="標楷體" w:hint="eastAsia"/>
        </w:rPr>
        <w:t>)</w:t>
      </w:r>
      <w:r w:rsidRPr="00163ADE">
        <w:rPr>
          <w:rFonts w:ascii="標楷體" w:eastAsia="標楷體" w:hAnsi="標楷體" w:hint="eastAsia"/>
        </w:rPr>
        <w:t>報告書，據</w:t>
      </w:r>
      <w:r w:rsidR="00C13F35" w:rsidRPr="00163ADE">
        <w:rPr>
          <w:rFonts w:ascii="標楷體" w:eastAsia="標楷體" w:hAnsi="標楷體" w:hint="eastAsia"/>
        </w:rPr>
        <w:t>金融監督管理委員會</w:t>
      </w:r>
      <w:r w:rsidRPr="00163ADE">
        <w:rPr>
          <w:rFonts w:ascii="標楷體" w:eastAsia="標楷體" w:hAnsi="標楷體" w:hint="eastAsia"/>
        </w:rPr>
        <w:t>統計，至109年度為止，共計518家上市櫃公司，不及上市櫃公司總數三分之一；其次，集中揭露上市櫃公司ESG及公司治理評比之「公司投資人關係整合平台</w:t>
      </w:r>
      <w:r w:rsidR="00163ADE" w:rsidRPr="00163ADE">
        <w:rPr>
          <w:rFonts w:ascii="標楷體" w:eastAsia="標楷體" w:hAnsi="標楷體" w:hint="eastAsia"/>
        </w:rPr>
        <w:t>(</w:t>
      </w:r>
      <w:r w:rsidRPr="00163ADE">
        <w:rPr>
          <w:rFonts w:ascii="標楷體" w:eastAsia="標楷體" w:hAnsi="標楷體" w:hint="eastAsia"/>
        </w:rPr>
        <w:t>IR平台</w:t>
      </w:r>
      <w:r w:rsidR="00163ADE" w:rsidRPr="00163ADE">
        <w:rPr>
          <w:rFonts w:ascii="標楷體" w:eastAsia="標楷體" w:hAnsi="標楷體" w:hint="eastAsia"/>
        </w:rPr>
        <w:t>)</w:t>
      </w:r>
      <w:r w:rsidRPr="00163ADE">
        <w:rPr>
          <w:rFonts w:ascii="標楷體" w:eastAsia="標楷體" w:hAnsi="標楷體" w:hint="eastAsia"/>
        </w:rPr>
        <w:t>」網站ESG專區，由國外研究機構所提供之ESG資訊，亦僅涵蓋400家</w:t>
      </w:r>
      <w:r w:rsidR="0027453F" w:rsidRPr="00163ADE">
        <w:rPr>
          <w:rFonts w:ascii="標楷體" w:eastAsia="標楷體" w:hAnsi="標楷體" w:hint="eastAsia"/>
        </w:rPr>
        <w:t>臺</w:t>
      </w:r>
      <w:r w:rsidRPr="00163ADE">
        <w:rPr>
          <w:rFonts w:ascii="標楷體" w:eastAsia="標楷體" w:hAnsi="標楷體" w:hint="eastAsia"/>
        </w:rPr>
        <w:t>灣上市櫃公司，而未能擴及更多企業。為提升資訊揭露之必要，爰要求</w:t>
      </w:r>
      <w:r w:rsidR="00C13F35" w:rsidRPr="00163ADE">
        <w:rPr>
          <w:rFonts w:ascii="標楷體" w:eastAsia="標楷體" w:hAnsi="標楷體" w:hint="eastAsia"/>
        </w:rPr>
        <w:t>金融監督管理委員會</w:t>
      </w:r>
      <w:r w:rsidRPr="00163ADE">
        <w:rPr>
          <w:rFonts w:ascii="標楷體" w:eastAsia="標楷體" w:hAnsi="標楷體" w:hint="eastAsia"/>
        </w:rPr>
        <w:t>及</w:t>
      </w:r>
      <w:r w:rsidR="00A43CC2" w:rsidRPr="00163ADE">
        <w:rPr>
          <w:rFonts w:ascii="標楷體" w:eastAsia="標楷體" w:hAnsi="標楷體" w:hint="eastAsia"/>
        </w:rPr>
        <w:t>臺灣證券交易所股份有限公司</w:t>
      </w:r>
      <w:r w:rsidRPr="00163ADE">
        <w:rPr>
          <w:rFonts w:ascii="標楷體" w:eastAsia="標楷體" w:hAnsi="標楷體" w:hint="eastAsia"/>
        </w:rPr>
        <w:t>研議比照公司治理評鑑方式，參考各項國際標準，評估建立整體國內上市櫃公司ESG評鑑機制之可行性，並於</w:t>
      </w:r>
      <w:r w:rsidR="0027453F" w:rsidRPr="00163ADE">
        <w:rPr>
          <w:rFonts w:ascii="標楷體" w:eastAsia="標楷體" w:hAnsi="標楷體" w:hint="eastAsia"/>
        </w:rPr>
        <w:t>3</w:t>
      </w:r>
      <w:r w:rsidRPr="00163ADE">
        <w:rPr>
          <w:rFonts w:ascii="標楷體" w:eastAsia="標楷體" w:hAnsi="標楷體" w:hint="eastAsia"/>
        </w:rPr>
        <w:t>個月內</w:t>
      </w:r>
      <w:r w:rsidR="00163ADE" w:rsidRPr="00163ADE">
        <w:rPr>
          <w:rFonts w:ascii="標楷體" w:eastAsia="標楷體" w:hAnsi="標楷體" w:cs="Courier New" w:hint="eastAsia"/>
          <w:kern w:val="16"/>
        </w:rPr>
        <w:t>向立法院財政委員會</w:t>
      </w:r>
      <w:r w:rsidRPr="00163ADE">
        <w:rPr>
          <w:rFonts w:ascii="標楷體" w:eastAsia="標楷體" w:hAnsi="標楷體" w:hint="eastAsia"/>
        </w:rPr>
        <w:t>提出書面報告。</w:t>
      </w:r>
    </w:p>
    <w:p w:rsidR="008440AB" w:rsidRPr="00163ADE" w:rsidRDefault="00B6500E" w:rsidP="002833D0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提案人：</w:t>
      </w:r>
      <w:r w:rsidR="00632EC8" w:rsidRPr="00163ADE">
        <w:rPr>
          <w:rFonts w:ascii="標楷體" w:eastAsia="標楷體" w:hAnsi="標楷體" w:hint="eastAsia"/>
        </w:rPr>
        <w:t>沈發惠</w:t>
      </w:r>
      <w:r w:rsidR="008440AB" w:rsidRPr="00163ADE">
        <w:rPr>
          <w:rFonts w:ascii="標楷體" w:eastAsia="標楷體" w:hAnsi="標楷體" w:hint="eastAsia"/>
        </w:rPr>
        <w:t xml:space="preserve">　　</w:t>
      </w:r>
    </w:p>
    <w:p w:rsidR="008440AB" w:rsidRPr="00163ADE" w:rsidRDefault="008440AB" w:rsidP="002833D0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163ADE">
        <w:rPr>
          <w:rFonts w:ascii="標楷體" w:eastAsia="標楷體" w:hAnsi="標楷體" w:hint="eastAsia"/>
        </w:rPr>
        <w:t>連署人：</w:t>
      </w:r>
      <w:r w:rsidR="00632EC8" w:rsidRPr="00163ADE">
        <w:rPr>
          <w:rFonts w:ascii="標楷體" w:eastAsia="標楷體" w:hAnsi="標楷體" w:hint="eastAsia"/>
        </w:rPr>
        <w:t>林楚茵</w:t>
      </w:r>
      <w:r w:rsidRPr="00163ADE">
        <w:rPr>
          <w:rFonts w:ascii="標楷體" w:eastAsia="標楷體" w:hAnsi="標楷體" w:hint="eastAsia"/>
        </w:rPr>
        <w:t xml:space="preserve">　</w:t>
      </w:r>
      <w:r w:rsidR="00632EC8" w:rsidRPr="00163ADE">
        <w:rPr>
          <w:rFonts w:ascii="標楷體" w:eastAsia="標楷體" w:hAnsi="標楷體" w:hint="eastAsia"/>
        </w:rPr>
        <w:t>鍾佳濱</w:t>
      </w:r>
      <w:r w:rsidR="00F21EBE" w:rsidRPr="00163ADE">
        <w:rPr>
          <w:rFonts w:ascii="標楷體" w:eastAsia="標楷體" w:hAnsi="標楷體" w:hint="eastAsia"/>
        </w:rPr>
        <w:t xml:space="preserve">　</w:t>
      </w:r>
      <w:r w:rsidRPr="00163ADE">
        <w:rPr>
          <w:rFonts w:ascii="標楷體" w:eastAsia="標楷體" w:hAnsi="標楷體" w:hint="eastAsia"/>
        </w:rPr>
        <w:t xml:space="preserve">　　</w:t>
      </w:r>
    </w:p>
    <w:p w:rsidR="000F52CE" w:rsidRPr="00F21EBE" w:rsidRDefault="000F52CE" w:rsidP="000F52CE">
      <w:pPr>
        <w:tabs>
          <w:tab w:val="left" w:pos="3660"/>
        </w:tabs>
        <w:autoSpaceDE w:val="0"/>
        <w:autoSpaceDN w:val="0"/>
        <w:ind w:left="640" w:hangingChars="200" w:hanging="640"/>
        <w:jc w:val="both"/>
        <w:rPr>
          <w:rFonts w:ascii="標楷體" w:eastAsia="標楷體" w:hAnsi="標楷體" w:cs="Courier New"/>
          <w:kern w:val="16"/>
        </w:rPr>
      </w:pPr>
      <w:r w:rsidRPr="00163ADE">
        <w:rPr>
          <w:rFonts w:ascii="標楷體" w:eastAsia="標楷體" w:hAnsi="標楷體" w:cs="Courier New" w:hint="eastAsia"/>
          <w:kern w:val="16"/>
        </w:rPr>
        <w:t>四</w:t>
      </w:r>
      <w:r w:rsidRPr="00163ADE">
        <w:rPr>
          <w:rFonts w:ascii="標楷體" w:eastAsia="標楷體" w:hAnsi="標楷體" w:hint="eastAsia"/>
        </w:rPr>
        <w:t>、</w:t>
      </w:r>
      <w:r w:rsidR="00E17B9A" w:rsidRPr="00163ADE">
        <w:rPr>
          <w:rFonts w:ascii="標楷體" w:eastAsia="標楷體" w:hAnsi="標楷體" w:hint="eastAsia"/>
        </w:rPr>
        <w:t>現行保單質押借款利率</w:t>
      </w:r>
      <w:r w:rsidR="000615E7" w:rsidRPr="00163ADE">
        <w:rPr>
          <w:rFonts w:ascii="標楷體" w:eastAsia="標楷體" w:hAnsi="標楷體" w:hint="eastAsia"/>
        </w:rPr>
        <w:t>介於2</w:t>
      </w:r>
      <w:r w:rsidR="0093784C" w:rsidRPr="00163ADE">
        <w:rPr>
          <w:rFonts w:ascii="標楷體" w:eastAsia="標楷體" w:hAnsi="標楷體" w:hint="eastAsia"/>
        </w:rPr>
        <w:t>.</w:t>
      </w:r>
      <w:r w:rsidR="000615E7" w:rsidRPr="00163ADE">
        <w:rPr>
          <w:rFonts w:ascii="標楷體" w:eastAsia="標楷體" w:hAnsi="標楷體" w:hint="eastAsia"/>
        </w:rPr>
        <w:t>7至9%，建請金融監督管理委員會參照勞工保險紓困貸款(利率1.28%)，研擬要求保險公司善盡社會責任，</w:t>
      </w:r>
      <w:r w:rsidR="004B17A9" w:rsidRPr="00163ADE">
        <w:rPr>
          <w:rFonts w:ascii="標楷體" w:eastAsia="標楷體" w:hAnsi="標楷體" w:hint="eastAsia"/>
        </w:rPr>
        <w:t>針對經濟弱勢保險人提供保單質押優惠利率貸款之方案</w:t>
      </w:r>
      <w:r w:rsidR="004B17A9" w:rsidRPr="00163ADE">
        <w:rPr>
          <w:rFonts w:ascii="標楷體" w:eastAsia="標楷體" w:hAnsi="標楷體" w:cs="Courier New" w:hint="eastAsia"/>
          <w:kern w:val="16"/>
        </w:rPr>
        <w:t>。並</w:t>
      </w:r>
      <w:r w:rsidR="004B17A9" w:rsidRPr="00163ADE">
        <w:rPr>
          <w:rFonts w:ascii="標楷體" w:eastAsia="標楷體" w:hAnsi="標楷體" w:hint="eastAsia"/>
        </w:rPr>
        <w:t>請金融監督管理委員會</w:t>
      </w:r>
      <w:r w:rsidR="0027453F" w:rsidRPr="00163ADE">
        <w:rPr>
          <w:rFonts w:ascii="標楷體" w:eastAsia="標楷體" w:hAnsi="標楷體" w:hint="eastAsia"/>
        </w:rPr>
        <w:t>會同財政部</w:t>
      </w:r>
      <w:r w:rsidR="004B17A9" w:rsidRPr="00163ADE">
        <w:rPr>
          <w:rFonts w:ascii="標楷體" w:eastAsia="標楷體" w:hAnsi="標楷體" w:hint="eastAsia"/>
        </w:rPr>
        <w:t>參照澳洲Good Money計畫</w:t>
      </w:r>
      <w:r w:rsidR="000615E7" w:rsidRPr="00163ADE">
        <w:rPr>
          <w:rFonts w:ascii="標楷體" w:eastAsia="標楷體" w:hAnsi="標楷體" w:hint="eastAsia"/>
        </w:rPr>
        <w:t>，</w:t>
      </w:r>
      <w:r w:rsidR="004B17A9" w:rsidRPr="00163ADE">
        <w:rPr>
          <w:rFonts w:ascii="標楷體" w:eastAsia="標楷體" w:hAnsi="標楷體" w:hint="eastAsia"/>
        </w:rPr>
        <w:t>研擬小額</w:t>
      </w:r>
      <w:r w:rsidR="0027453F" w:rsidRPr="00163ADE">
        <w:rPr>
          <w:rFonts w:ascii="標楷體" w:eastAsia="標楷體" w:hAnsi="標楷體" w:hint="eastAsia"/>
        </w:rPr>
        <w:t>優惠</w:t>
      </w:r>
      <w:r w:rsidR="004B17A9" w:rsidRPr="00163ADE">
        <w:rPr>
          <w:rFonts w:ascii="標楷體" w:eastAsia="標楷體" w:hAnsi="標楷體" w:hint="eastAsia"/>
        </w:rPr>
        <w:t>信貸方</w:t>
      </w:r>
      <w:bookmarkEnd w:id="1"/>
      <w:r w:rsidR="004B17A9">
        <w:rPr>
          <w:rFonts w:ascii="標楷體" w:eastAsia="標楷體" w:hAnsi="標楷體" w:hint="eastAsia"/>
        </w:rPr>
        <w:t>案</w:t>
      </w:r>
      <w:r w:rsidR="000615E7" w:rsidRPr="00030B36">
        <w:rPr>
          <w:rFonts w:ascii="標楷體" w:eastAsia="標楷體" w:hAnsi="標楷體" w:hint="eastAsia"/>
        </w:rPr>
        <w:t>，</w:t>
      </w:r>
      <w:r w:rsidR="004B17A9">
        <w:rPr>
          <w:rFonts w:ascii="標楷體" w:eastAsia="標楷體" w:hAnsi="標楷體" w:hint="eastAsia"/>
        </w:rPr>
        <w:t>由公股銀行試行</w:t>
      </w:r>
      <w:r w:rsidR="000615E7" w:rsidRPr="00030B36">
        <w:rPr>
          <w:rFonts w:ascii="標楷體" w:eastAsia="標楷體" w:hAnsi="標楷體" w:hint="eastAsia"/>
        </w:rPr>
        <w:t>，</w:t>
      </w:r>
      <w:r w:rsidR="00163ADE">
        <w:rPr>
          <w:rFonts w:ascii="標楷體" w:eastAsia="標楷體" w:hAnsi="標楷體" w:hint="eastAsia"/>
        </w:rPr>
        <w:t>以</w:t>
      </w:r>
      <w:r w:rsidR="004B17A9">
        <w:rPr>
          <w:rFonts w:ascii="標楷體" w:eastAsia="標楷體" w:hAnsi="標楷體" w:hint="eastAsia"/>
        </w:rPr>
        <w:t>達普惠金融之政策目標</w:t>
      </w:r>
      <w:r w:rsidRPr="00F21EBE">
        <w:rPr>
          <w:rFonts w:ascii="標楷體" w:eastAsia="標楷體" w:hAnsi="標楷體" w:cs="Courier New" w:hint="eastAsia"/>
          <w:kern w:val="16"/>
        </w:rPr>
        <w:t>。</w:t>
      </w:r>
    </w:p>
    <w:p w:rsidR="000F52CE" w:rsidRPr="000F52CE" w:rsidRDefault="000F52CE" w:rsidP="002833D0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F21EBE">
        <w:rPr>
          <w:rFonts w:ascii="標楷體" w:eastAsia="標楷體" w:hAnsi="標楷體" w:hint="eastAsia"/>
        </w:rPr>
        <w:t xml:space="preserve">提案人：郭國文　</w:t>
      </w:r>
      <w:r w:rsidR="00E17B9A">
        <w:rPr>
          <w:rFonts w:ascii="標楷體" w:eastAsia="標楷體" w:hAnsi="標楷體" w:hint="eastAsia"/>
        </w:rPr>
        <w:t>高嘉瑜</w:t>
      </w:r>
      <w:r w:rsidR="00E17B9A" w:rsidRPr="00F21EBE">
        <w:rPr>
          <w:rFonts w:ascii="標楷體" w:eastAsia="標楷體" w:hAnsi="標楷體" w:hint="eastAsia"/>
        </w:rPr>
        <w:t xml:space="preserve">　</w:t>
      </w:r>
      <w:r w:rsidR="00E17B9A">
        <w:rPr>
          <w:rFonts w:hAnsi="標楷體" w:hint="eastAsia"/>
        </w:rPr>
        <w:t>余天</w:t>
      </w:r>
      <w:r w:rsidRPr="00F21EBE">
        <w:rPr>
          <w:rFonts w:ascii="標楷體" w:eastAsia="標楷體" w:hAnsi="標楷體" w:hint="eastAsia"/>
        </w:rPr>
        <w:t xml:space="preserve">　　</w:t>
      </w:r>
    </w:p>
    <w:p w:rsidR="00C04963" w:rsidRPr="00F21EBE" w:rsidRDefault="00EB0D6E" w:rsidP="002833D0">
      <w:pPr>
        <w:tabs>
          <w:tab w:val="left" w:pos="1418"/>
        </w:tabs>
        <w:autoSpaceDE w:val="0"/>
        <w:autoSpaceDN w:val="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F21EBE">
        <w:rPr>
          <w:rFonts w:ascii="標楷體" w:eastAsia="標楷體" w:hAnsi="標楷體" w:hint="eastAsia"/>
          <w:b/>
        </w:rPr>
        <w:t>散會</w:t>
      </w:r>
    </w:p>
    <w:sectPr w:rsidR="00C04963" w:rsidRPr="00F21EBE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356D" w:rsidRDefault="00CE356D">
      <w:pPr>
        <w:spacing w:line="240" w:lineRule="auto"/>
      </w:pPr>
      <w:r>
        <w:separator/>
      </w:r>
    </w:p>
  </w:endnote>
  <w:endnote w:type="continuationSeparator" w:id="0">
    <w:p w:rsidR="00CE356D" w:rsidRDefault="00CE35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63ADE">
      <w:rPr>
        <w:rStyle w:val="ab"/>
        <w:noProof/>
      </w:rPr>
      <w:t>3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356D" w:rsidRDefault="00CE356D">
      <w:pPr>
        <w:spacing w:line="240" w:lineRule="auto"/>
      </w:pPr>
      <w:r>
        <w:separator/>
      </w:r>
    </w:p>
  </w:footnote>
  <w:footnote w:type="continuationSeparator" w:id="0">
    <w:p w:rsidR="00CE356D" w:rsidRDefault="00CE356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171"/>
    <w:rsid w:val="000012BB"/>
    <w:rsid w:val="000024BC"/>
    <w:rsid w:val="000048D8"/>
    <w:rsid w:val="00007246"/>
    <w:rsid w:val="00007370"/>
    <w:rsid w:val="0000751C"/>
    <w:rsid w:val="000079CA"/>
    <w:rsid w:val="00010D46"/>
    <w:rsid w:val="000119B7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0B36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6E0A"/>
    <w:rsid w:val="00057205"/>
    <w:rsid w:val="00060B8F"/>
    <w:rsid w:val="000615E7"/>
    <w:rsid w:val="0006192C"/>
    <w:rsid w:val="00062170"/>
    <w:rsid w:val="0006415F"/>
    <w:rsid w:val="00064206"/>
    <w:rsid w:val="000644F7"/>
    <w:rsid w:val="00064B12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2329"/>
    <w:rsid w:val="000833DD"/>
    <w:rsid w:val="00086200"/>
    <w:rsid w:val="00087208"/>
    <w:rsid w:val="0009101A"/>
    <w:rsid w:val="00092282"/>
    <w:rsid w:val="00094DEC"/>
    <w:rsid w:val="00095277"/>
    <w:rsid w:val="00096F3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014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B09"/>
    <w:rsid w:val="000E4D3F"/>
    <w:rsid w:val="000E7009"/>
    <w:rsid w:val="000F0EBD"/>
    <w:rsid w:val="000F1477"/>
    <w:rsid w:val="000F1677"/>
    <w:rsid w:val="000F1BE6"/>
    <w:rsid w:val="000F4F81"/>
    <w:rsid w:val="000F52CE"/>
    <w:rsid w:val="000F59CB"/>
    <w:rsid w:val="000F6935"/>
    <w:rsid w:val="001009D1"/>
    <w:rsid w:val="00101C0F"/>
    <w:rsid w:val="00104758"/>
    <w:rsid w:val="00104B46"/>
    <w:rsid w:val="0010557B"/>
    <w:rsid w:val="00105915"/>
    <w:rsid w:val="00105D3A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D9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8C6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ADE"/>
    <w:rsid w:val="00163B5A"/>
    <w:rsid w:val="00164A0E"/>
    <w:rsid w:val="0016685A"/>
    <w:rsid w:val="00166878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2E7"/>
    <w:rsid w:val="001849A8"/>
    <w:rsid w:val="00184ED0"/>
    <w:rsid w:val="00185134"/>
    <w:rsid w:val="001860BA"/>
    <w:rsid w:val="0019164D"/>
    <w:rsid w:val="0019396D"/>
    <w:rsid w:val="00193B43"/>
    <w:rsid w:val="00195547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5AF"/>
    <w:rsid w:val="001B593F"/>
    <w:rsid w:val="001B60CC"/>
    <w:rsid w:val="001B69D6"/>
    <w:rsid w:val="001B6CAC"/>
    <w:rsid w:val="001B6E5F"/>
    <w:rsid w:val="001B7B0C"/>
    <w:rsid w:val="001C2E4A"/>
    <w:rsid w:val="001C2E6E"/>
    <w:rsid w:val="001C5514"/>
    <w:rsid w:val="001C644F"/>
    <w:rsid w:val="001D3159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6D"/>
    <w:rsid w:val="001F0B8A"/>
    <w:rsid w:val="001F3A85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0B7A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453F"/>
    <w:rsid w:val="002755D6"/>
    <w:rsid w:val="002758A0"/>
    <w:rsid w:val="002810E0"/>
    <w:rsid w:val="002831FC"/>
    <w:rsid w:val="002833D0"/>
    <w:rsid w:val="00283A16"/>
    <w:rsid w:val="00283A2B"/>
    <w:rsid w:val="0028401B"/>
    <w:rsid w:val="00284C1C"/>
    <w:rsid w:val="00284CD4"/>
    <w:rsid w:val="002863E4"/>
    <w:rsid w:val="002866ED"/>
    <w:rsid w:val="002921B8"/>
    <w:rsid w:val="002922FC"/>
    <w:rsid w:val="0029230D"/>
    <w:rsid w:val="002923F2"/>
    <w:rsid w:val="002939DB"/>
    <w:rsid w:val="00293A69"/>
    <w:rsid w:val="00295722"/>
    <w:rsid w:val="00295B2C"/>
    <w:rsid w:val="00297184"/>
    <w:rsid w:val="002A0D0E"/>
    <w:rsid w:val="002A1A5F"/>
    <w:rsid w:val="002A4502"/>
    <w:rsid w:val="002A4898"/>
    <w:rsid w:val="002A5853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8F1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0A00"/>
    <w:rsid w:val="00331F05"/>
    <w:rsid w:val="00332A06"/>
    <w:rsid w:val="00332A27"/>
    <w:rsid w:val="00333DFF"/>
    <w:rsid w:val="00333FF1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1EB2"/>
    <w:rsid w:val="0035290E"/>
    <w:rsid w:val="00355C92"/>
    <w:rsid w:val="003565D9"/>
    <w:rsid w:val="00357377"/>
    <w:rsid w:val="003573BD"/>
    <w:rsid w:val="003577B1"/>
    <w:rsid w:val="003615FB"/>
    <w:rsid w:val="003702CD"/>
    <w:rsid w:val="00370949"/>
    <w:rsid w:val="003709A7"/>
    <w:rsid w:val="003712BA"/>
    <w:rsid w:val="00374010"/>
    <w:rsid w:val="00374207"/>
    <w:rsid w:val="00376016"/>
    <w:rsid w:val="00377331"/>
    <w:rsid w:val="00377D4C"/>
    <w:rsid w:val="00380156"/>
    <w:rsid w:val="00383DA7"/>
    <w:rsid w:val="0038495A"/>
    <w:rsid w:val="00385A2F"/>
    <w:rsid w:val="00385EC9"/>
    <w:rsid w:val="00386AA0"/>
    <w:rsid w:val="0038702F"/>
    <w:rsid w:val="003907F4"/>
    <w:rsid w:val="00391280"/>
    <w:rsid w:val="00394B25"/>
    <w:rsid w:val="0039518F"/>
    <w:rsid w:val="00395A14"/>
    <w:rsid w:val="00396814"/>
    <w:rsid w:val="003978BE"/>
    <w:rsid w:val="003A0160"/>
    <w:rsid w:val="003A2923"/>
    <w:rsid w:val="003A2B5F"/>
    <w:rsid w:val="003A346B"/>
    <w:rsid w:val="003A4837"/>
    <w:rsid w:val="003A4C25"/>
    <w:rsid w:val="003A5F26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62F2"/>
    <w:rsid w:val="003C7DD4"/>
    <w:rsid w:val="003D2A5B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33C6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3825"/>
    <w:rsid w:val="00434494"/>
    <w:rsid w:val="004404EE"/>
    <w:rsid w:val="00441FDC"/>
    <w:rsid w:val="00444DE6"/>
    <w:rsid w:val="00447552"/>
    <w:rsid w:val="004505A8"/>
    <w:rsid w:val="00451218"/>
    <w:rsid w:val="0045129A"/>
    <w:rsid w:val="00451848"/>
    <w:rsid w:val="00451A3E"/>
    <w:rsid w:val="00452E65"/>
    <w:rsid w:val="004566CC"/>
    <w:rsid w:val="00457E78"/>
    <w:rsid w:val="004614DE"/>
    <w:rsid w:val="0046154F"/>
    <w:rsid w:val="0046199E"/>
    <w:rsid w:val="004624F6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17A9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049"/>
    <w:rsid w:val="005502F3"/>
    <w:rsid w:val="00550423"/>
    <w:rsid w:val="00551734"/>
    <w:rsid w:val="005531A3"/>
    <w:rsid w:val="005547B8"/>
    <w:rsid w:val="00556CA5"/>
    <w:rsid w:val="005571D7"/>
    <w:rsid w:val="00560DF1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6A9"/>
    <w:rsid w:val="00575965"/>
    <w:rsid w:val="0058132F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E5CFA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832"/>
    <w:rsid w:val="00604CA6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0707"/>
    <w:rsid w:val="00631FCB"/>
    <w:rsid w:val="006321E5"/>
    <w:rsid w:val="006323E5"/>
    <w:rsid w:val="00632EC8"/>
    <w:rsid w:val="00633518"/>
    <w:rsid w:val="0063485E"/>
    <w:rsid w:val="0063669A"/>
    <w:rsid w:val="00637CC4"/>
    <w:rsid w:val="00637CF7"/>
    <w:rsid w:val="006419C0"/>
    <w:rsid w:val="00642555"/>
    <w:rsid w:val="006427BE"/>
    <w:rsid w:val="00643187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A28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77B42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3197"/>
    <w:rsid w:val="006949DA"/>
    <w:rsid w:val="0069523E"/>
    <w:rsid w:val="006952AA"/>
    <w:rsid w:val="00695475"/>
    <w:rsid w:val="0069565C"/>
    <w:rsid w:val="00695852"/>
    <w:rsid w:val="00695AC2"/>
    <w:rsid w:val="00695FD1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AE3"/>
    <w:rsid w:val="006F51EE"/>
    <w:rsid w:val="006F53B9"/>
    <w:rsid w:val="006F7AEE"/>
    <w:rsid w:val="00702E45"/>
    <w:rsid w:val="00703BB4"/>
    <w:rsid w:val="007042BA"/>
    <w:rsid w:val="007064D7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11D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86F4B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C71E5"/>
    <w:rsid w:val="007D0C0C"/>
    <w:rsid w:val="007D1E00"/>
    <w:rsid w:val="007D2918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4A2"/>
    <w:rsid w:val="00836AE6"/>
    <w:rsid w:val="0083700E"/>
    <w:rsid w:val="00837FF2"/>
    <w:rsid w:val="00840A72"/>
    <w:rsid w:val="0084371D"/>
    <w:rsid w:val="008440AB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770C4"/>
    <w:rsid w:val="00880C5C"/>
    <w:rsid w:val="008813C5"/>
    <w:rsid w:val="00881C79"/>
    <w:rsid w:val="008832E2"/>
    <w:rsid w:val="0088466D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A05B2"/>
    <w:rsid w:val="008A0BDE"/>
    <w:rsid w:val="008A328B"/>
    <w:rsid w:val="008A40D9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191C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BF2"/>
    <w:rsid w:val="00926E5B"/>
    <w:rsid w:val="00930193"/>
    <w:rsid w:val="009318BF"/>
    <w:rsid w:val="00931F56"/>
    <w:rsid w:val="00932659"/>
    <w:rsid w:val="009360C5"/>
    <w:rsid w:val="0093784C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51D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2490"/>
    <w:rsid w:val="00973B37"/>
    <w:rsid w:val="00974D32"/>
    <w:rsid w:val="009751F7"/>
    <w:rsid w:val="009762F0"/>
    <w:rsid w:val="0098141B"/>
    <w:rsid w:val="0098332F"/>
    <w:rsid w:val="00984CE4"/>
    <w:rsid w:val="00986A30"/>
    <w:rsid w:val="00987853"/>
    <w:rsid w:val="00987C32"/>
    <w:rsid w:val="00990CD0"/>
    <w:rsid w:val="00991E75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6EB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D2452"/>
    <w:rsid w:val="009D27AE"/>
    <w:rsid w:val="009D3930"/>
    <w:rsid w:val="009D4042"/>
    <w:rsid w:val="009D6420"/>
    <w:rsid w:val="009D64F9"/>
    <w:rsid w:val="009E10A3"/>
    <w:rsid w:val="009E13D2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651A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3CC2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ADB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4F8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4B0"/>
    <w:rsid w:val="00AE0ABE"/>
    <w:rsid w:val="00AE1950"/>
    <w:rsid w:val="00AE1CA5"/>
    <w:rsid w:val="00AE1E66"/>
    <w:rsid w:val="00AE1F19"/>
    <w:rsid w:val="00AE2221"/>
    <w:rsid w:val="00AE381D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560B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500E"/>
    <w:rsid w:val="00B66E28"/>
    <w:rsid w:val="00B672E0"/>
    <w:rsid w:val="00B67552"/>
    <w:rsid w:val="00B74660"/>
    <w:rsid w:val="00B75251"/>
    <w:rsid w:val="00B75D7E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6F53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3BB2"/>
    <w:rsid w:val="00BD4B5F"/>
    <w:rsid w:val="00BD4C37"/>
    <w:rsid w:val="00BD5FDE"/>
    <w:rsid w:val="00BD6245"/>
    <w:rsid w:val="00BD6944"/>
    <w:rsid w:val="00BE052C"/>
    <w:rsid w:val="00BE2D59"/>
    <w:rsid w:val="00BE3FDD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3F35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1316"/>
    <w:rsid w:val="00CA222A"/>
    <w:rsid w:val="00CA2D82"/>
    <w:rsid w:val="00CA2DD4"/>
    <w:rsid w:val="00CA4371"/>
    <w:rsid w:val="00CB0FE2"/>
    <w:rsid w:val="00CB29E6"/>
    <w:rsid w:val="00CB58A3"/>
    <w:rsid w:val="00CB636D"/>
    <w:rsid w:val="00CB63EE"/>
    <w:rsid w:val="00CB7117"/>
    <w:rsid w:val="00CC14FC"/>
    <w:rsid w:val="00CC265E"/>
    <w:rsid w:val="00CC3C5F"/>
    <w:rsid w:val="00CC7CB2"/>
    <w:rsid w:val="00CC7EB2"/>
    <w:rsid w:val="00CD0093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56D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0E2"/>
    <w:rsid w:val="00D20C3D"/>
    <w:rsid w:val="00D21E30"/>
    <w:rsid w:val="00D23C39"/>
    <w:rsid w:val="00D24E4F"/>
    <w:rsid w:val="00D24E63"/>
    <w:rsid w:val="00D259A2"/>
    <w:rsid w:val="00D3114E"/>
    <w:rsid w:val="00D31E41"/>
    <w:rsid w:val="00D327D9"/>
    <w:rsid w:val="00D34CBD"/>
    <w:rsid w:val="00D3510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57C00"/>
    <w:rsid w:val="00D612DE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2BFD"/>
    <w:rsid w:val="00D75E26"/>
    <w:rsid w:val="00D77526"/>
    <w:rsid w:val="00D77BB0"/>
    <w:rsid w:val="00D8048C"/>
    <w:rsid w:val="00D8212D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2AC"/>
    <w:rsid w:val="00DA57DC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4730"/>
    <w:rsid w:val="00DC5033"/>
    <w:rsid w:val="00DC733B"/>
    <w:rsid w:val="00DD1B23"/>
    <w:rsid w:val="00DD2F62"/>
    <w:rsid w:val="00DD3074"/>
    <w:rsid w:val="00DD3CB9"/>
    <w:rsid w:val="00DD3E4F"/>
    <w:rsid w:val="00DD46DF"/>
    <w:rsid w:val="00DD4B94"/>
    <w:rsid w:val="00DD604A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8BF"/>
    <w:rsid w:val="00E01B18"/>
    <w:rsid w:val="00E02A6A"/>
    <w:rsid w:val="00E02E62"/>
    <w:rsid w:val="00E05575"/>
    <w:rsid w:val="00E10413"/>
    <w:rsid w:val="00E10634"/>
    <w:rsid w:val="00E124C5"/>
    <w:rsid w:val="00E12D45"/>
    <w:rsid w:val="00E13D91"/>
    <w:rsid w:val="00E14A1B"/>
    <w:rsid w:val="00E14F51"/>
    <w:rsid w:val="00E156E5"/>
    <w:rsid w:val="00E167DC"/>
    <w:rsid w:val="00E17B9A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A0F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27CE"/>
    <w:rsid w:val="00E948CA"/>
    <w:rsid w:val="00E96556"/>
    <w:rsid w:val="00E97F52"/>
    <w:rsid w:val="00EA03E5"/>
    <w:rsid w:val="00EA0C50"/>
    <w:rsid w:val="00EA1B56"/>
    <w:rsid w:val="00EA1F3B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024"/>
    <w:rsid w:val="00F054FF"/>
    <w:rsid w:val="00F1213F"/>
    <w:rsid w:val="00F1447C"/>
    <w:rsid w:val="00F15479"/>
    <w:rsid w:val="00F16491"/>
    <w:rsid w:val="00F21EBE"/>
    <w:rsid w:val="00F2287B"/>
    <w:rsid w:val="00F22D2F"/>
    <w:rsid w:val="00F23EF5"/>
    <w:rsid w:val="00F24D48"/>
    <w:rsid w:val="00F2633C"/>
    <w:rsid w:val="00F30992"/>
    <w:rsid w:val="00F31176"/>
    <w:rsid w:val="00F31B47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0DD5"/>
    <w:rsid w:val="00F52303"/>
    <w:rsid w:val="00F52B44"/>
    <w:rsid w:val="00F53149"/>
    <w:rsid w:val="00F54D05"/>
    <w:rsid w:val="00F55146"/>
    <w:rsid w:val="00F55CE8"/>
    <w:rsid w:val="00F56BB8"/>
    <w:rsid w:val="00F56FE0"/>
    <w:rsid w:val="00F61B2B"/>
    <w:rsid w:val="00F62B0E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5B7D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218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A5E009"/>
  <w15:docId w15:val="{6F44CE45-ABAE-497E-8C02-812349CED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2CE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AFA92-5899-475D-A6A2-4D19DCE9E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137</TotalTime>
  <Pages>5</Pages>
  <Words>422</Words>
  <Characters>2410</Characters>
  <Application>Microsoft Office Word</Application>
  <DocSecurity>0</DocSecurity>
  <Lines>20</Lines>
  <Paragraphs>5</Paragraphs>
  <ScaleCrop>false</ScaleCrop>
  <Company>立法院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7</cp:revision>
  <cp:lastPrinted>2021-04-14T06:20:00Z</cp:lastPrinted>
  <dcterms:created xsi:type="dcterms:W3CDTF">2021-04-14T04:51:00Z</dcterms:created>
  <dcterms:modified xsi:type="dcterms:W3CDTF">2021-04-14T08:27:00Z</dcterms:modified>
</cp:coreProperties>
</file>