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D0D68" w:rsidRDefault="00B90886">
      <w:pPr>
        <w:pStyle w:val="title"/>
        <w:rPr>
          <w:position w:val="20"/>
        </w:rPr>
      </w:pPr>
      <w:r w:rsidRPr="001D0D6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53B283C" wp14:editId="7983895E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3B283C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1D0D6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639D9DA" wp14:editId="3467600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39D9DA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1D0D68">
        <w:rPr>
          <w:position w:val="20"/>
        </w:rPr>
        <w:t>立法院</w:t>
      </w:r>
      <w:bookmarkStart w:id="7" w:name="單位名稱"/>
      <w:bookmarkEnd w:id="7"/>
      <w:r w:rsidRPr="001D0D68">
        <w:rPr>
          <w:rFonts w:hint="eastAsia"/>
          <w:position w:val="20"/>
        </w:rPr>
        <w:t>內政委員會</w:t>
      </w:r>
      <w:r w:rsidR="00064D29" w:rsidRPr="001D0D68">
        <w:rPr>
          <w:position w:val="20"/>
        </w:rPr>
        <w:t xml:space="preserve">　開會通知單</w:t>
      </w:r>
    </w:p>
    <w:p w:rsidR="00064D29" w:rsidRPr="001D0D68" w:rsidRDefault="00064D29">
      <w:pPr>
        <w:pStyle w:val="titlespace"/>
      </w:pPr>
    </w:p>
    <w:p w:rsidR="00064D29" w:rsidRPr="001D0D68" w:rsidRDefault="00064D29">
      <w:pPr>
        <w:pStyle w:val="space2"/>
      </w:pPr>
    </w:p>
    <w:p w:rsidR="00064D29" w:rsidRPr="001D0D68" w:rsidRDefault="00064D29">
      <w:pPr>
        <w:pStyle w:val="space2"/>
      </w:pPr>
    </w:p>
    <w:p w:rsidR="00064D29" w:rsidRPr="001D0D68" w:rsidRDefault="00064D29">
      <w:pPr>
        <w:pStyle w:val="af"/>
        <w:spacing w:line="360" w:lineRule="exact"/>
      </w:pPr>
      <w:r w:rsidRPr="001D0D68">
        <w:t>受文者：</w:t>
      </w:r>
      <w:bookmarkStart w:id="8" w:name="受文者"/>
      <w:bookmarkEnd w:id="8"/>
      <w:r w:rsidR="00AB1365" w:rsidRPr="001D0D68">
        <w:rPr>
          <w:rFonts w:hint="eastAsia"/>
        </w:rPr>
        <w:t>本會委員</w:t>
      </w:r>
    </w:p>
    <w:p w:rsidR="00064D29" w:rsidRPr="001D0D68" w:rsidRDefault="00064D29">
      <w:pPr>
        <w:pStyle w:val="space"/>
      </w:pPr>
    </w:p>
    <w:p w:rsidR="00064D29" w:rsidRPr="001D0D68" w:rsidRDefault="00064D29">
      <w:pPr>
        <w:pStyle w:val="af0"/>
        <w:spacing w:line="240" w:lineRule="exact"/>
      </w:pPr>
      <w:r w:rsidRPr="001D0D68">
        <w:fldChar w:fldCharType="begin"/>
      </w:r>
      <w:r w:rsidRPr="001D0D68">
        <w:instrText xml:space="preserve"> MACROBUTTON  DocDispatch 發文日期：</w:instrText>
      </w:r>
      <w:r w:rsidRPr="001D0D68">
        <w:fldChar w:fldCharType="end"/>
      </w:r>
      <w:bookmarkStart w:id="9" w:name="發文日期"/>
      <w:bookmarkEnd w:id="9"/>
      <w:r w:rsidR="00AF799D" w:rsidRPr="001D0D68">
        <w:rPr>
          <w:rFonts w:hint="eastAsia"/>
        </w:rPr>
        <w:t>中華民國110年4月23日</w:t>
      </w:r>
    </w:p>
    <w:p w:rsidR="00064D29" w:rsidRPr="001D0D68" w:rsidRDefault="00064D29">
      <w:pPr>
        <w:pStyle w:val="af0"/>
        <w:spacing w:line="240" w:lineRule="exact"/>
      </w:pPr>
      <w:r w:rsidRPr="001D0D68">
        <w:t>發文字號：</w:t>
      </w:r>
      <w:bookmarkStart w:id="10" w:name="發文字號"/>
      <w:bookmarkEnd w:id="10"/>
      <w:r w:rsidR="00D84B3A">
        <w:rPr>
          <w:rFonts w:hint="eastAsia"/>
        </w:rPr>
        <w:t>台立內字第</w:t>
      </w:r>
      <w:r w:rsidR="00D84B3A">
        <w:t>1104001067號</w:t>
      </w:r>
    </w:p>
    <w:p w:rsidR="00064D29" w:rsidRPr="001D0D68" w:rsidRDefault="00064D29">
      <w:pPr>
        <w:pStyle w:val="af0"/>
        <w:spacing w:line="240" w:lineRule="exact"/>
      </w:pPr>
      <w:r w:rsidRPr="001D0D68">
        <w:fldChar w:fldCharType="begin"/>
      </w:r>
      <w:r w:rsidRPr="001D0D68">
        <w:instrText xml:space="preserve"> MACROBUTTON  DocSpeed 速別：</w:instrText>
      </w:r>
      <w:r w:rsidRPr="001D0D68">
        <w:fldChar w:fldCharType="end"/>
      </w:r>
      <w:bookmarkStart w:id="11" w:name="速別"/>
      <w:bookmarkEnd w:id="11"/>
      <w:r w:rsidR="00B90886" w:rsidRPr="001D0D68">
        <w:rPr>
          <w:rFonts w:hint="eastAsia"/>
        </w:rPr>
        <w:t>最速件</w:t>
      </w:r>
    </w:p>
    <w:p w:rsidR="00064D29" w:rsidRPr="001D0D68" w:rsidRDefault="00064D29">
      <w:pPr>
        <w:pStyle w:val="af0"/>
        <w:spacing w:line="240" w:lineRule="exact"/>
      </w:pPr>
      <w:r w:rsidRPr="001D0D68">
        <w:fldChar w:fldCharType="begin"/>
      </w:r>
      <w:r w:rsidRPr="001D0D68">
        <w:instrText xml:space="preserve"> MACROBUTTON  DocSecurity 密等及解密條件或保密期限：</w:instrText>
      </w:r>
      <w:r w:rsidRPr="001D0D68">
        <w:fldChar w:fldCharType="end"/>
      </w:r>
      <w:bookmarkStart w:id="12" w:name="密等及解密條件或保密期限"/>
      <w:bookmarkEnd w:id="12"/>
    </w:p>
    <w:p w:rsidR="00064D29" w:rsidRPr="001D0D68" w:rsidRDefault="00064D29">
      <w:pPr>
        <w:pStyle w:val="af0"/>
        <w:spacing w:line="240" w:lineRule="exact"/>
      </w:pPr>
      <w:r w:rsidRPr="001D0D68">
        <w:t>附件：</w:t>
      </w:r>
      <w:bookmarkStart w:id="13" w:name="附件"/>
      <w:bookmarkEnd w:id="13"/>
      <w:r w:rsidR="007F2B35" w:rsidRPr="001D0D68">
        <w:rPr>
          <w:rFonts w:hint="eastAsia"/>
        </w:rPr>
        <w:t>議事日程</w:t>
      </w:r>
    </w:p>
    <w:p w:rsidR="00064D29" w:rsidRPr="001D0D68" w:rsidRDefault="00064D29">
      <w:pPr>
        <w:pStyle w:val="af0"/>
        <w:spacing w:line="240" w:lineRule="exact"/>
      </w:pPr>
    </w:p>
    <w:p w:rsidR="00B90886" w:rsidRPr="001D0D68" w:rsidRDefault="00064D29" w:rsidP="00AC2560">
      <w:pPr>
        <w:pStyle w:val="af1"/>
        <w:spacing w:line="400" w:lineRule="exact"/>
        <w:ind w:left="1469" w:rightChars="-178" w:right="-427" w:hangingChars="459" w:hanging="1469"/>
        <w:rPr>
          <w:rFonts w:hAnsi="標楷體"/>
        </w:rPr>
      </w:pPr>
      <w:r w:rsidRPr="001D0D68">
        <w:rPr>
          <w:rFonts w:hAnsi="標楷體"/>
        </w:rPr>
        <w:t>開會事由：</w:t>
      </w:r>
      <w:bookmarkStart w:id="14" w:name="開會事由"/>
      <w:bookmarkEnd w:id="14"/>
      <w:r w:rsidR="00B90886" w:rsidRPr="00A735E9">
        <w:rPr>
          <w:rFonts w:hAnsi="標楷體" w:hint="eastAsia"/>
          <w:spacing w:val="-6"/>
        </w:rPr>
        <w:t>立法院第</w:t>
      </w:r>
      <w:bookmarkStart w:id="15" w:name="屆別"/>
      <w:r w:rsidR="00B90886" w:rsidRPr="00A735E9">
        <w:rPr>
          <w:rFonts w:hAnsi="標楷體"/>
          <w:spacing w:val="-6"/>
        </w:rPr>
        <w:t>10</w:t>
      </w:r>
      <w:bookmarkEnd w:id="15"/>
      <w:r w:rsidR="00B90886" w:rsidRPr="00A735E9">
        <w:rPr>
          <w:rFonts w:hAnsi="標楷體" w:hint="eastAsia"/>
          <w:spacing w:val="-6"/>
        </w:rPr>
        <w:t>屆第</w:t>
      </w:r>
      <w:bookmarkStart w:id="16" w:name="會期"/>
      <w:r w:rsidR="00B90886" w:rsidRPr="00A735E9">
        <w:rPr>
          <w:rFonts w:hAnsi="標楷體"/>
          <w:spacing w:val="-6"/>
        </w:rPr>
        <w:t>3</w:t>
      </w:r>
      <w:bookmarkEnd w:id="16"/>
      <w:r w:rsidR="00B90886" w:rsidRPr="00A735E9">
        <w:rPr>
          <w:rFonts w:hAnsi="標楷體" w:hint="eastAsia"/>
          <w:spacing w:val="-6"/>
        </w:rPr>
        <w:t>會期</w:t>
      </w:r>
      <w:bookmarkStart w:id="17" w:name="委員會"/>
      <w:r w:rsidR="00B90886" w:rsidRPr="00A735E9">
        <w:rPr>
          <w:rFonts w:hAnsi="標楷體" w:hint="eastAsia"/>
          <w:spacing w:val="-6"/>
        </w:rPr>
        <w:t>內政委員會</w:t>
      </w:r>
      <w:bookmarkEnd w:id="17"/>
      <w:r w:rsidR="00B90886" w:rsidRPr="00A735E9">
        <w:rPr>
          <w:rFonts w:hAnsi="標楷體" w:hint="eastAsia"/>
          <w:spacing w:val="-6"/>
        </w:rPr>
        <w:t>第16次全體委員會議</w:t>
      </w:r>
    </w:p>
    <w:p w:rsidR="00064D29" w:rsidRPr="001D0D68" w:rsidRDefault="00581713" w:rsidP="00AC2560">
      <w:pPr>
        <w:pStyle w:val="af1"/>
        <w:spacing w:line="400" w:lineRule="exact"/>
        <w:ind w:leftChars="650" w:left="1561" w:rightChars="-178" w:right="-427" w:hanging="1"/>
        <w:rPr>
          <w:rFonts w:hAnsi="標楷體"/>
        </w:rPr>
      </w:pPr>
      <w:r w:rsidRPr="001D0D68">
        <w:rPr>
          <w:rFonts w:hAnsi="標楷體" w:hint="eastAsia"/>
          <w:sz w:val="36"/>
        </w:rPr>
        <w:t>邀請內政部部長及營建署署長就「建築物公設合理化、透明化及</w:t>
      </w:r>
      <w:r w:rsidR="00B90886" w:rsidRPr="001D0D68">
        <w:rPr>
          <w:rFonts w:hAnsi="標楷體" w:hint="eastAsia"/>
          <w:sz w:val="36"/>
        </w:rPr>
        <w:t>建物登記簿謄本、實價登錄系統揭露事項配合改善作為」進行專題報告，並備質詢。</w:t>
      </w:r>
    </w:p>
    <w:p w:rsidR="00064D29" w:rsidRPr="001D0D68" w:rsidRDefault="00064D29" w:rsidP="00AC2560">
      <w:pPr>
        <w:pStyle w:val="af1"/>
        <w:spacing w:line="400" w:lineRule="exact"/>
        <w:ind w:rightChars="-119" w:right="-286"/>
        <w:rPr>
          <w:rFonts w:hAnsi="標楷體"/>
        </w:rPr>
      </w:pPr>
      <w:r w:rsidRPr="001D0D68">
        <w:rPr>
          <w:rFonts w:hAnsi="標楷體"/>
        </w:rPr>
        <w:fldChar w:fldCharType="begin"/>
      </w:r>
      <w:r w:rsidRPr="001D0D68">
        <w:rPr>
          <w:rFonts w:hAnsi="標楷體"/>
        </w:rPr>
        <w:instrText xml:space="preserve"> MACROBUTTON  DocMeetingTime 開會時間：</w:instrText>
      </w:r>
      <w:r w:rsidRPr="001D0D68">
        <w:rPr>
          <w:rFonts w:hAnsi="標楷體"/>
        </w:rPr>
        <w:fldChar w:fldCharType="end"/>
      </w:r>
      <w:bookmarkStart w:id="18" w:name="開會時間"/>
      <w:r w:rsidR="00B90886" w:rsidRPr="001D0D68">
        <w:rPr>
          <w:rFonts w:hAnsi="標楷體" w:hint="eastAsia"/>
        </w:rPr>
        <w:t>110年4月28日（星期三）上午9時至下午5時30分</w:t>
      </w:r>
      <w:bookmarkEnd w:id="18"/>
    </w:p>
    <w:p w:rsidR="00064D29" w:rsidRPr="001D0D68" w:rsidRDefault="00064D29" w:rsidP="00AC2560">
      <w:pPr>
        <w:pStyle w:val="af1"/>
        <w:spacing w:line="400" w:lineRule="exact"/>
        <w:rPr>
          <w:rFonts w:hAnsi="標楷體"/>
        </w:rPr>
      </w:pPr>
      <w:r w:rsidRPr="001D0D68">
        <w:rPr>
          <w:rFonts w:hAnsi="標楷體"/>
        </w:rPr>
        <w:t>開會地點：</w:t>
      </w:r>
      <w:bookmarkStart w:id="19" w:name="開會地點"/>
      <w:r w:rsidR="00B90886" w:rsidRPr="001D0D68">
        <w:rPr>
          <w:rFonts w:hAnsi="標楷體" w:hint="eastAsia"/>
        </w:rPr>
        <w:t>紅樓202會議室</w:t>
      </w:r>
      <w:bookmarkEnd w:id="19"/>
    </w:p>
    <w:p w:rsidR="00064D29" w:rsidRPr="001D0D68" w:rsidRDefault="00064D29" w:rsidP="00AC2560">
      <w:pPr>
        <w:pStyle w:val="af2"/>
        <w:spacing w:line="400" w:lineRule="exact"/>
      </w:pPr>
      <w:r w:rsidRPr="001D0D68">
        <w:t>主持人：</w:t>
      </w:r>
      <w:bookmarkStart w:id="20" w:name="主席"/>
      <w:r w:rsidR="00B90886" w:rsidRPr="001D0D68">
        <w:rPr>
          <w:rFonts w:hint="eastAsia"/>
        </w:rPr>
        <w:t>林召集委員思銘</w:t>
      </w:r>
      <w:bookmarkEnd w:id="20"/>
    </w:p>
    <w:p w:rsidR="00064D29" w:rsidRPr="001D0D68" w:rsidRDefault="00064D29" w:rsidP="00AC2560">
      <w:pPr>
        <w:pStyle w:val="af2"/>
        <w:spacing w:line="400" w:lineRule="exact"/>
        <w:rPr>
          <w:sz w:val="24"/>
        </w:rPr>
      </w:pPr>
      <w:r w:rsidRPr="001D0D68">
        <w:t>聯絡人及電話：</w:t>
      </w:r>
      <w:bookmarkStart w:id="21" w:name="聯絡人及電話"/>
      <w:bookmarkEnd w:id="21"/>
      <w:r w:rsidR="00B90886" w:rsidRPr="001D0D68">
        <w:rPr>
          <w:rFonts w:hint="eastAsia"/>
        </w:rPr>
        <w:t>黃昱瑞  02-23585508  傳真：02-23585502</w:t>
      </w:r>
    </w:p>
    <w:p w:rsidR="00064D29" w:rsidRPr="001D0D68" w:rsidRDefault="00064D29" w:rsidP="00AC2560">
      <w:pPr>
        <w:pStyle w:val="af3"/>
        <w:spacing w:line="400" w:lineRule="exact"/>
        <w:ind w:left="1203" w:hangingChars="376" w:hanging="1203"/>
      </w:pPr>
      <w:r w:rsidRPr="001D0D68">
        <w:t>出席者：</w:t>
      </w:r>
      <w:bookmarkStart w:id="22" w:name="出席者"/>
      <w:bookmarkEnd w:id="22"/>
      <w:r w:rsidR="00397AF8" w:rsidRPr="001D0D68">
        <w:rPr>
          <w:rFonts w:hint="eastAsia"/>
        </w:rPr>
        <w:t>本會</w:t>
      </w:r>
      <w:r w:rsidR="00B90886" w:rsidRPr="001D0D68">
        <w:rPr>
          <w:rFonts w:hint="eastAsia"/>
        </w:rPr>
        <w:t>委員</w:t>
      </w:r>
    </w:p>
    <w:p w:rsidR="00B90886" w:rsidRPr="001D0D68" w:rsidRDefault="00064D29" w:rsidP="00AC2560">
      <w:pPr>
        <w:pStyle w:val="af4"/>
        <w:spacing w:before="0" w:line="400" w:lineRule="exact"/>
        <w:ind w:left="1174" w:hangingChars="367" w:hanging="1174"/>
      </w:pPr>
      <w:r w:rsidRPr="001D0D68">
        <w:t>列席者：</w:t>
      </w:r>
      <w:bookmarkStart w:id="23" w:name="列席者"/>
      <w:bookmarkEnd w:id="23"/>
      <w:r w:rsidR="00B90886" w:rsidRPr="001D0D68">
        <w:rPr>
          <w:rFonts w:hint="eastAsia"/>
        </w:rPr>
        <w:t>本院其他委員會委員</w:t>
      </w:r>
    </w:p>
    <w:p w:rsidR="00064D29" w:rsidRDefault="00B90886" w:rsidP="00AC2560">
      <w:pPr>
        <w:pStyle w:val="af4"/>
        <w:spacing w:before="0" w:line="400" w:lineRule="exact"/>
        <w:ind w:leftChars="489" w:left="1174" w:firstLineChars="40" w:firstLine="128"/>
      </w:pPr>
      <w:r w:rsidRPr="001D0D68">
        <w:rPr>
          <w:rFonts w:hint="eastAsia"/>
        </w:rPr>
        <w:t>內政部部長、營建</w:t>
      </w:r>
      <w:proofErr w:type="gramStart"/>
      <w:r w:rsidRPr="001D0D68">
        <w:rPr>
          <w:rFonts w:hint="eastAsia"/>
        </w:rPr>
        <w:t>署</w:t>
      </w:r>
      <w:proofErr w:type="gramEnd"/>
      <w:r w:rsidRPr="001D0D68">
        <w:rPr>
          <w:rFonts w:hint="eastAsia"/>
        </w:rPr>
        <w:t>署長</w:t>
      </w:r>
    </w:p>
    <w:p w:rsidR="00AC2560" w:rsidRDefault="00AC2560" w:rsidP="00B90886">
      <w:pPr>
        <w:pStyle w:val="af4"/>
        <w:spacing w:before="0" w:line="320" w:lineRule="exact"/>
        <w:ind w:leftChars="489" w:left="1174" w:firstLineChars="40" w:firstLine="128"/>
      </w:pPr>
    </w:p>
    <w:p w:rsidR="00AC2560" w:rsidRPr="001D0D68" w:rsidRDefault="00AC2560" w:rsidP="00B90886">
      <w:pPr>
        <w:pStyle w:val="af4"/>
        <w:spacing w:before="0" w:line="320" w:lineRule="exact"/>
        <w:ind w:leftChars="489" w:left="1174" w:firstLineChars="40" w:firstLine="128"/>
        <w:rPr>
          <w:rFonts w:hint="eastAsia"/>
        </w:rPr>
      </w:pPr>
    </w:p>
    <w:p w:rsidR="00064D29" w:rsidRPr="001D0D68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1D0D68">
        <w:rPr>
          <w:rFonts w:hAnsi="標楷體"/>
        </w:rPr>
        <w:t>副本：</w:t>
      </w:r>
      <w:bookmarkStart w:id="24" w:name="副本"/>
      <w:bookmarkEnd w:id="24"/>
      <w:r w:rsidR="00B90886" w:rsidRPr="001D0D68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1D0D68" w:rsidRDefault="00064D29">
      <w:pPr>
        <w:pStyle w:val="af6"/>
        <w:spacing w:line="240" w:lineRule="exact"/>
        <w:rPr>
          <w:rFonts w:hAnsi="標楷體"/>
        </w:rPr>
      </w:pPr>
      <w:r w:rsidRPr="001D0D68">
        <w:rPr>
          <w:rFonts w:hAnsi="標楷體"/>
        </w:rPr>
        <w:t>備註：</w:t>
      </w:r>
      <w:bookmarkStart w:id="25" w:name="備註"/>
      <w:bookmarkEnd w:id="25"/>
    </w:p>
    <w:p w:rsidR="00B90886" w:rsidRPr="001D0D68" w:rsidRDefault="00B90886" w:rsidP="00B90886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1D0D68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1D0D68">
        <w:rPr>
          <w:rFonts w:hAnsi="標楷體" w:hint="eastAsia"/>
        </w:rPr>
        <w:t>乙表</w:t>
      </w:r>
      <w:proofErr w:type="gramEnd"/>
      <w:r w:rsidRPr="001D0D68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1D0D68">
        <w:rPr>
          <w:rFonts w:hAnsi="標楷體" w:hint="eastAsia"/>
        </w:rPr>
        <w:t>於乙表</w:t>
      </w:r>
      <w:proofErr w:type="gramEnd"/>
      <w:r w:rsidRPr="001D0D68">
        <w:rPr>
          <w:rFonts w:hAnsi="標楷體" w:hint="eastAsia"/>
        </w:rPr>
        <w:t>。</w:t>
      </w:r>
    </w:p>
    <w:p w:rsidR="00B90886" w:rsidRPr="001D0D68" w:rsidRDefault="00B90886" w:rsidP="00B90886">
      <w:pPr>
        <w:pStyle w:val="af6"/>
        <w:numPr>
          <w:ilvl w:val="0"/>
          <w:numId w:val="3"/>
        </w:numPr>
        <w:spacing w:line="240" w:lineRule="exact"/>
        <w:rPr>
          <w:rFonts w:hAnsi="標楷體"/>
          <w:b/>
        </w:rPr>
      </w:pPr>
      <w:r w:rsidRPr="001D0D68">
        <w:rPr>
          <w:rFonts w:hAnsi="標楷體" w:hint="eastAsia"/>
          <w:b/>
        </w:rPr>
        <w:t>依據本院「</w:t>
      </w:r>
      <w:proofErr w:type="gramStart"/>
      <w:r w:rsidRPr="001D0D68">
        <w:rPr>
          <w:rFonts w:hAnsi="標楷體" w:hint="eastAsia"/>
          <w:b/>
        </w:rPr>
        <w:t>新型冠</w:t>
      </w:r>
      <w:proofErr w:type="gramEnd"/>
      <w:r w:rsidRPr="001D0D68">
        <w:rPr>
          <w:rFonts w:hAnsi="標楷體" w:hint="eastAsia"/>
          <w:b/>
        </w:rPr>
        <w:t>狀病毒肺炎」之防疫措施，</w:t>
      </w:r>
      <w:proofErr w:type="gramStart"/>
      <w:r w:rsidRPr="001D0D68">
        <w:rPr>
          <w:rFonts w:hAnsi="標楷體" w:hint="eastAsia"/>
          <w:b/>
        </w:rPr>
        <w:t>請審酌</w:t>
      </w:r>
      <w:proofErr w:type="gramEnd"/>
      <w:r w:rsidRPr="001D0D68">
        <w:rPr>
          <w:rFonts w:hAnsi="標楷體" w:hint="eastAsia"/>
          <w:b/>
        </w:rPr>
        <w:t>精簡指派與會人員人數，進入會議室</w:t>
      </w:r>
      <w:proofErr w:type="gramStart"/>
      <w:r w:rsidRPr="001D0D68">
        <w:rPr>
          <w:rFonts w:hAnsi="標楷體" w:hint="eastAsia"/>
          <w:b/>
        </w:rPr>
        <w:t>並請配戴</w:t>
      </w:r>
      <w:proofErr w:type="gramEnd"/>
      <w:r w:rsidRPr="001D0D68">
        <w:rPr>
          <w:rFonts w:hAnsi="標楷體" w:hint="eastAsia"/>
          <w:b/>
        </w:rPr>
        <w:t>口罩，保持社交距離。</w:t>
      </w:r>
    </w:p>
    <w:p w:rsidR="00B90886" w:rsidRPr="001D0D68" w:rsidRDefault="00B90886" w:rsidP="00B90886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1D0D68">
        <w:rPr>
          <w:rFonts w:hAnsi="標楷體" w:hint="eastAsia"/>
        </w:rPr>
        <w:t>請相關機關將口頭報告之書面資料150份儘速送至本會，並將電子檔傳至dtp@ly.gov.tw、ly20090@gmail.com、ly20459@ly.gov.tw及ly20880@ly.gov.tw；另列席官員名單請回傳本會徐小姐ly20864@ly.gov.tw或電話02-23585501。</w:t>
      </w:r>
    </w:p>
    <w:p w:rsidR="00064D29" w:rsidRPr="001D0D68" w:rsidRDefault="00B90886" w:rsidP="00B90886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1D0D68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1D0D68">
        <w:rPr>
          <w:rFonts w:hAnsi="標楷體" w:hint="eastAsia"/>
        </w:rPr>
        <w:t>文</w:t>
      </w:r>
      <w:proofErr w:type="gramEnd"/>
      <w:r w:rsidRPr="001D0D68">
        <w:rPr>
          <w:rFonts w:hAnsi="標楷體" w:hint="eastAsia"/>
        </w:rPr>
        <w:t>號上傳至「議案整合暨綜合查詢系統(http://misq.ly.gov.tw)」之「政府單位專區」，上傳檔案需為可編修之PDF檔案。</w:t>
      </w:r>
    </w:p>
    <w:p w:rsidR="00AB1365" w:rsidRDefault="00AB1365" w:rsidP="00AB1365">
      <w:pPr>
        <w:pStyle w:val="space1"/>
        <w:jc w:val="center"/>
        <w:sectPr w:rsidR="00AB1365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365" w:rsidRPr="00C36DDD" w:rsidRDefault="00AB1365" w:rsidP="00AB1365">
      <w:pPr>
        <w:spacing w:line="500" w:lineRule="exact"/>
        <w:jc w:val="both"/>
        <w:rPr>
          <w:rFonts w:hAnsi="標楷體"/>
          <w:b/>
          <w:spacing w:val="6"/>
          <w:sz w:val="32"/>
          <w:szCs w:val="32"/>
        </w:rPr>
      </w:pPr>
      <w:r w:rsidRPr="00C36DDD">
        <w:rPr>
          <w:rFonts w:hAnsi="標楷體" w:hint="eastAsia"/>
          <w:b/>
          <w:spacing w:val="6"/>
          <w:sz w:val="32"/>
          <w:szCs w:val="32"/>
        </w:rPr>
        <w:lastRenderedPageBreak/>
        <w:t>立法院第10屆第3會期內政委員會第16次全體委員會議議事日程</w:t>
      </w:r>
    </w:p>
    <w:p w:rsidR="00AB1365" w:rsidRPr="000D66A5" w:rsidRDefault="00AB1365" w:rsidP="00AB1365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110年4月28日</w:t>
      </w:r>
      <w:r w:rsidRPr="000D66A5">
        <w:rPr>
          <w:rFonts w:hAnsi="標楷體" w:hint="eastAsia"/>
          <w:sz w:val="32"/>
          <w:szCs w:val="32"/>
        </w:rPr>
        <w:t>（星期</w:t>
      </w:r>
      <w:r>
        <w:rPr>
          <w:rFonts w:hAnsi="標楷體" w:hint="eastAsia"/>
          <w:sz w:val="32"/>
          <w:szCs w:val="32"/>
        </w:rPr>
        <w:t>三</w:t>
      </w:r>
      <w:r w:rsidRPr="000D66A5">
        <w:rPr>
          <w:rFonts w:hAnsi="標楷體" w:hint="eastAsia"/>
          <w:sz w:val="32"/>
          <w:szCs w:val="32"/>
        </w:rPr>
        <w:t>）上午9時至下午5時30分</w:t>
      </w:r>
    </w:p>
    <w:p w:rsidR="00AB1365" w:rsidRPr="000D66A5" w:rsidRDefault="00AB1365" w:rsidP="00AB1365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AB1365" w:rsidRPr="009F06A6" w:rsidRDefault="00AB1365" w:rsidP="00AB1365">
      <w:pPr>
        <w:spacing w:line="500" w:lineRule="exact"/>
        <w:rPr>
          <w:b/>
          <w:sz w:val="36"/>
          <w:szCs w:val="36"/>
          <w:u w:val="single"/>
        </w:rPr>
      </w:pPr>
    </w:p>
    <w:p w:rsidR="00AB1365" w:rsidRPr="00CC7C69" w:rsidRDefault="00AB1365" w:rsidP="00AB1365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報告事項</w:t>
      </w:r>
      <w:bookmarkStart w:id="26" w:name="_GoBack"/>
      <w:bookmarkEnd w:id="26"/>
    </w:p>
    <w:p w:rsidR="00AB1365" w:rsidRPr="00403891" w:rsidRDefault="00AB1365" w:rsidP="00AB1365">
      <w:pPr>
        <w:spacing w:line="440" w:lineRule="exact"/>
        <w:rPr>
          <w:sz w:val="32"/>
          <w:szCs w:val="32"/>
        </w:rPr>
      </w:pPr>
      <w:r w:rsidRPr="00403891">
        <w:rPr>
          <w:rFonts w:hint="eastAsia"/>
          <w:sz w:val="32"/>
          <w:szCs w:val="32"/>
        </w:rPr>
        <w:t>宣讀上次會議議事錄。</w:t>
      </w:r>
    </w:p>
    <w:p w:rsidR="00AB1365" w:rsidRPr="0031148E" w:rsidRDefault="00AB1365" w:rsidP="00AB1365">
      <w:pPr>
        <w:spacing w:line="440" w:lineRule="exact"/>
        <w:ind w:left="218"/>
        <w:rPr>
          <w:sz w:val="32"/>
          <w:szCs w:val="32"/>
        </w:rPr>
      </w:pPr>
    </w:p>
    <w:p w:rsidR="00AB1365" w:rsidRPr="0031148E" w:rsidRDefault="00AB1365" w:rsidP="00C36DDD">
      <w:pPr>
        <w:spacing w:beforeLines="50" w:before="180" w:line="500" w:lineRule="exact"/>
        <w:rPr>
          <w:rFonts w:ascii="Times New Roman"/>
          <w:b/>
          <w:sz w:val="32"/>
          <w:szCs w:val="32"/>
        </w:rPr>
      </w:pPr>
      <w:r w:rsidRPr="00E05BD9">
        <w:rPr>
          <w:rFonts w:ascii="Times New Roman" w:hint="eastAsia"/>
          <w:b/>
          <w:sz w:val="32"/>
          <w:szCs w:val="32"/>
        </w:rPr>
        <w:t>邀請內政部部長及營建署署長就「建築物公設合理化、透明化及建物登記簿謄本、實價登錄系統揭露事項配合改善作為」進行專題報告，並備質詢。</w:t>
      </w:r>
    </w:p>
    <w:p w:rsidR="00AB1365" w:rsidRDefault="00AB1365" w:rsidP="00AB1365">
      <w:pPr>
        <w:spacing w:line="440" w:lineRule="exact"/>
        <w:ind w:leftChars="-20" w:left="-48" w:firstLineChars="14" w:firstLine="45"/>
        <w:rPr>
          <w:sz w:val="32"/>
          <w:szCs w:val="32"/>
        </w:rPr>
      </w:pPr>
    </w:p>
    <w:p w:rsidR="00AB1365" w:rsidRPr="00A015DB" w:rsidRDefault="00AB1365" w:rsidP="00AB1365">
      <w:pPr>
        <w:spacing w:line="500" w:lineRule="exact"/>
        <w:rPr>
          <w:rFonts w:hAnsi="標楷體"/>
          <w:sz w:val="32"/>
          <w:szCs w:val="32"/>
        </w:rPr>
      </w:pPr>
    </w:p>
    <w:p w:rsidR="00AB1365" w:rsidRPr="00AB1365" w:rsidRDefault="00AB1365" w:rsidP="00AB1365">
      <w:pPr>
        <w:pStyle w:val="space1"/>
        <w:jc w:val="center"/>
      </w:pPr>
    </w:p>
    <w:sectPr w:rsidR="00AB1365" w:rsidRPr="00AB1365" w:rsidSect="00AC2560">
      <w:headerReference w:type="default" r:id="rId11"/>
      <w:footerReference w:type="default" r:id="rId12"/>
      <w:pgSz w:w="11906" w:h="16838"/>
      <w:pgMar w:top="1440" w:right="1134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5BFB" w:rsidRDefault="00145BFB">
      <w:r>
        <w:separator/>
      </w:r>
    </w:p>
  </w:endnote>
  <w:endnote w:type="continuationSeparator" w:id="0">
    <w:p w:rsidR="00145BFB" w:rsidRDefault="00145B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B90886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3E6548A" wp14:editId="464603E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E6548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C36DDD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C36DDD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1365" w:rsidRDefault="00AB1365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C36DDD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C36DDD">
      <w:rPr>
        <w:rStyle w:val="a8"/>
        <w:rFonts w:hAnsi="標楷體"/>
        <w:noProof/>
      </w:rPr>
      <w:t>二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5BFB" w:rsidRDefault="00145BFB">
      <w:r>
        <w:separator/>
      </w:r>
    </w:p>
  </w:footnote>
  <w:footnote w:type="continuationSeparator" w:id="0">
    <w:p w:rsidR="00145BFB" w:rsidRDefault="00145B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B9088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4D38C23" wp14:editId="72B4152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D38C2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19C2501" wp14:editId="5E4454E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9C2501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E791A72" wp14:editId="06F8838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962EAB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27F" w:rsidRDefault="00192E1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6EE5FF59" wp14:editId="0881DA1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145BF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E5FF59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145BF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789784D4" wp14:editId="67CFC43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145BF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89784D4" 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145BF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C8B"/>
    <w:rsid w:val="00037559"/>
    <w:rsid w:val="00045F2F"/>
    <w:rsid w:val="00064D29"/>
    <w:rsid w:val="00066CA1"/>
    <w:rsid w:val="00073A83"/>
    <w:rsid w:val="00145350"/>
    <w:rsid w:val="00145BFB"/>
    <w:rsid w:val="00192E19"/>
    <w:rsid w:val="001A0D27"/>
    <w:rsid w:val="001D0D68"/>
    <w:rsid w:val="001E59A5"/>
    <w:rsid w:val="001F17FB"/>
    <w:rsid w:val="002158AF"/>
    <w:rsid w:val="002E2433"/>
    <w:rsid w:val="00322547"/>
    <w:rsid w:val="00397AF8"/>
    <w:rsid w:val="00413B22"/>
    <w:rsid w:val="00475ACD"/>
    <w:rsid w:val="004B6C45"/>
    <w:rsid w:val="004C6924"/>
    <w:rsid w:val="004D77A5"/>
    <w:rsid w:val="004F1EEC"/>
    <w:rsid w:val="004F5C8B"/>
    <w:rsid w:val="00581713"/>
    <w:rsid w:val="006754A5"/>
    <w:rsid w:val="00685B05"/>
    <w:rsid w:val="006A5193"/>
    <w:rsid w:val="006A785F"/>
    <w:rsid w:val="00754797"/>
    <w:rsid w:val="007659C1"/>
    <w:rsid w:val="007666D4"/>
    <w:rsid w:val="00783AD5"/>
    <w:rsid w:val="007D05DA"/>
    <w:rsid w:val="007E1E78"/>
    <w:rsid w:val="007F2B35"/>
    <w:rsid w:val="008D25D5"/>
    <w:rsid w:val="008F65F9"/>
    <w:rsid w:val="0091491D"/>
    <w:rsid w:val="0097493F"/>
    <w:rsid w:val="009773C1"/>
    <w:rsid w:val="009B08AA"/>
    <w:rsid w:val="009D5D03"/>
    <w:rsid w:val="00A735E9"/>
    <w:rsid w:val="00AB1365"/>
    <w:rsid w:val="00AB3AD6"/>
    <w:rsid w:val="00AC2560"/>
    <w:rsid w:val="00AD7D70"/>
    <w:rsid w:val="00AF799D"/>
    <w:rsid w:val="00B90886"/>
    <w:rsid w:val="00BC026E"/>
    <w:rsid w:val="00BD4E2E"/>
    <w:rsid w:val="00C23A54"/>
    <w:rsid w:val="00C36DDD"/>
    <w:rsid w:val="00C60C2D"/>
    <w:rsid w:val="00C67B9C"/>
    <w:rsid w:val="00C809BF"/>
    <w:rsid w:val="00CA05C8"/>
    <w:rsid w:val="00CA167A"/>
    <w:rsid w:val="00CB0790"/>
    <w:rsid w:val="00CF4FD1"/>
    <w:rsid w:val="00D84B3A"/>
    <w:rsid w:val="00DE32A4"/>
    <w:rsid w:val="00DF33B8"/>
    <w:rsid w:val="00E03DA3"/>
    <w:rsid w:val="00E51B10"/>
    <w:rsid w:val="00E653BF"/>
    <w:rsid w:val="00E942CE"/>
    <w:rsid w:val="00EE32D2"/>
    <w:rsid w:val="00EE5EC5"/>
    <w:rsid w:val="00F53A85"/>
    <w:rsid w:val="00FB7104"/>
    <w:rsid w:val="00FF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E5046A6"/>
  <w15:docId w15:val="{E2460D2B-F8E5-43B3-BFBA-7858B786B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AB1365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6054E-DED0-4D4B-A977-E17FAD899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157</Words>
  <Characters>900</Characters>
  <Application>Microsoft Office Word</Application>
  <DocSecurity>0</DocSecurity>
  <Lines>7</Lines>
  <Paragraphs>2</Paragraphs>
  <ScaleCrop>false</ScaleCrop>
  <Company>eic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2021-04-23T01:18:00Z</cp:lastPrinted>
  <dcterms:created xsi:type="dcterms:W3CDTF">2021-04-23T03:28:00Z</dcterms:created>
  <dcterms:modified xsi:type="dcterms:W3CDTF">2021-04-23T03:28:00Z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20210422142413-20210422142413-文件2.docx</vt:lpwstr>
  </property>
  <property fmtid="{D5CDD505-2E9C-101B-9397-08002B2CF9AE}" pid="4" name="開會時間1">
    <vt:lpwstr>110年4月28日（星期三）上午9時至下午5時30分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20210428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3</vt:lpwstr>
  </property>
  <property fmtid="{D5CDD505-2E9C-101B-9397-08002B2CF9AE}" pid="11" name="sessionTimes">
    <vt:lpwstr>9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1104001067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1104001067</vt:lpwstr>
  </property>
  <property fmtid="{D5CDD505-2E9C-101B-9397-08002B2CF9AE}" pid="22" name="發文支號">
    <vt:lpwstr>0</vt:lpwstr>
  </property>
  <property fmtid="{D5CDD505-2E9C-101B-9397-08002B2CF9AE}" pid="23" name="TotFileSize">
    <vt:lpwstr>24</vt:lpwstr>
  </property>
</Properties>
</file>