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83940" w:rsidRPr="00410EE2" w:rsidRDefault="00094DEC" w:rsidP="00914D12">
      <w:pPr>
        <w:ind w:left="1602" w:rightChars="-149" w:right="-477" w:hangingChars="500" w:hanging="1602"/>
        <w:jc w:val="both"/>
        <w:rPr>
          <w:rFonts w:ascii="標楷體" w:eastAsia="標楷體" w:hAnsi="標楷體"/>
          <w:b/>
        </w:rPr>
      </w:pPr>
      <w:r w:rsidRPr="00410EE2">
        <w:rPr>
          <w:rFonts w:ascii="標楷體" w:eastAsia="標楷體" w:hAnsi="標楷體" w:hint="eastAsia"/>
          <w:b/>
        </w:rPr>
        <w:t>立法院第10屆第3會期財政委員會第</w:t>
      </w:r>
      <w:r w:rsidR="00341586">
        <w:rPr>
          <w:rFonts w:ascii="標楷體" w:eastAsia="標楷體" w:hAnsi="標楷體" w:hint="eastAsia"/>
          <w:b/>
        </w:rPr>
        <w:t>2</w:t>
      </w:r>
      <w:r w:rsidR="00E3280F">
        <w:rPr>
          <w:rFonts w:ascii="標楷體" w:eastAsia="標楷體" w:hAnsi="標楷體" w:hint="eastAsia"/>
          <w:b/>
        </w:rPr>
        <w:t>2</w:t>
      </w:r>
      <w:r w:rsidRPr="00410EE2">
        <w:rPr>
          <w:rFonts w:ascii="標楷體" w:eastAsia="標楷體" w:hAnsi="標楷體" w:hint="eastAsia"/>
          <w:b/>
        </w:rPr>
        <w:t>次全體委員會議議事錄</w:t>
      </w:r>
    </w:p>
    <w:p w:rsidR="00156DD4" w:rsidRPr="00410EE2" w:rsidRDefault="00583940" w:rsidP="002A151A">
      <w:pPr>
        <w:autoSpaceDE w:val="0"/>
        <w:autoSpaceDN w:val="0"/>
        <w:ind w:left="1600" w:rightChars="-149" w:right="-477" w:hangingChars="500" w:hanging="1600"/>
        <w:rPr>
          <w:rFonts w:ascii="標楷體" w:eastAsia="標楷體" w:hAnsi="標楷體"/>
          <w:color w:val="FF0000"/>
        </w:rPr>
      </w:pPr>
      <w:r w:rsidRPr="00410EE2">
        <w:rPr>
          <w:rFonts w:ascii="標楷體" w:eastAsia="標楷體" w:hAnsi="標楷體" w:hint="eastAsia"/>
        </w:rPr>
        <w:t>時　　間</w:t>
      </w:r>
      <w:r w:rsidR="002C38AF" w:rsidRPr="00410EE2">
        <w:rPr>
          <w:rFonts w:ascii="標楷體" w:eastAsia="標楷體" w:hAnsi="標楷體" w:hint="eastAsia"/>
        </w:rPr>
        <w:t xml:space="preserve">　</w:t>
      </w:r>
      <w:r w:rsidR="00156DD4" w:rsidRPr="00410EE2">
        <w:rPr>
          <w:rFonts w:ascii="標楷體" w:eastAsia="標楷體" w:hAnsi="標楷體" w:hint="eastAsia"/>
          <w:w w:val="95"/>
        </w:rPr>
        <w:t>中華民國1</w:t>
      </w:r>
      <w:r w:rsidR="00094DEC" w:rsidRPr="00410EE2">
        <w:rPr>
          <w:rFonts w:ascii="標楷體" w:eastAsia="標楷體" w:hAnsi="標楷體" w:hint="eastAsia"/>
          <w:w w:val="95"/>
        </w:rPr>
        <w:t>10</w:t>
      </w:r>
      <w:r w:rsidR="00156DD4" w:rsidRPr="00410EE2">
        <w:rPr>
          <w:rFonts w:ascii="標楷體" w:eastAsia="標楷體" w:hAnsi="標楷體" w:hint="eastAsia"/>
          <w:w w:val="95"/>
        </w:rPr>
        <w:t>年</w:t>
      </w:r>
      <w:r w:rsidR="00341586">
        <w:rPr>
          <w:rFonts w:ascii="標楷體" w:eastAsia="標楷體" w:hAnsi="標楷體" w:hint="eastAsia"/>
          <w:w w:val="95"/>
        </w:rPr>
        <w:t>5</w:t>
      </w:r>
      <w:r w:rsidR="008F1269" w:rsidRPr="008F1269">
        <w:rPr>
          <w:rFonts w:ascii="標楷體" w:eastAsia="標楷體" w:hAnsi="標楷體" w:hint="eastAsia"/>
          <w:w w:val="95"/>
        </w:rPr>
        <w:t>月</w:t>
      </w:r>
      <w:r w:rsidR="00E3280F">
        <w:rPr>
          <w:rFonts w:ascii="標楷體" w:eastAsia="標楷體" w:hAnsi="標楷體" w:hint="eastAsia"/>
          <w:w w:val="95"/>
        </w:rPr>
        <w:t>12</w:t>
      </w:r>
      <w:r w:rsidR="008F1269" w:rsidRPr="008F1269">
        <w:rPr>
          <w:rFonts w:ascii="標楷體" w:eastAsia="標楷體" w:hAnsi="標楷體" w:hint="eastAsia"/>
          <w:w w:val="95"/>
        </w:rPr>
        <w:t>日（星期</w:t>
      </w:r>
      <w:r w:rsidR="006C3C3D">
        <w:rPr>
          <w:rFonts w:ascii="標楷體" w:eastAsia="標楷體" w:hAnsi="標楷體" w:hint="eastAsia"/>
          <w:w w:val="95"/>
        </w:rPr>
        <w:t>三</w:t>
      </w:r>
      <w:r w:rsidR="008F1269" w:rsidRPr="008F1269">
        <w:rPr>
          <w:rFonts w:ascii="標楷體" w:eastAsia="標楷體" w:hAnsi="標楷體" w:hint="eastAsia"/>
          <w:w w:val="95"/>
        </w:rPr>
        <w:t>）</w:t>
      </w:r>
      <w:r w:rsidR="00156DD4" w:rsidRPr="00410EE2">
        <w:rPr>
          <w:rFonts w:ascii="標楷體" w:eastAsia="標楷體" w:hAnsi="標楷體" w:hint="eastAsia"/>
          <w:w w:val="95"/>
        </w:rPr>
        <w:t>9時至1</w:t>
      </w:r>
      <w:r w:rsidR="00CF7685">
        <w:rPr>
          <w:rFonts w:ascii="標楷體" w:eastAsia="標楷體" w:hAnsi="標楷體" w:hint="eastAsia"/>
          <w:w w:val="95"/>
        </w:rPr>
        <w:t>7</w:t>
      </w:r>
      <w:r w:rsidR="00156DD4" w:rsidRPr="00410EE2">
        <w:rPr>
          <w:rFonts w:ascii="標楷體" w:eastAsia="標楷體" w:hAnsi="標楷體" w:hint="eastAsia"/>
          <w:w w:val="95"/>
        </w:rPr>
        <w:t>時</w:t>
      </w:r>
      <w:r w:rsidR="00CF7685">
        <w:rPr>
          <w:rFonts w:ascii="標楷體" w:eastAsia="標楷體" w:hAnsi="標楷體" w:hint="eastAsia"/>
          <w:w w:val="95"/>
        </w:rPr>
        <w:t>1</w:t>
      </w:r>
      <w:r w:rsidR="00FC4185">
        <w:rPr>
          <w:rFonts w:ascii="標楷體" w:eastAsia="標楷體" w:hAnsi="標楷體" w:hint="eastAsia"/>
          <w:w w:val="95"/>
        </w:rPr>
        <w:t>3</w:t>
      </w:r>
      <w:r w:rsidR="00156DD4" w:rsidRPr="00410EE2">
        <w:rPr>
          <w:rFonts w:ascii="標楷體" w:eastAsia="標楷體" w:hAnsi="標楷體" w:hint="eastAsia"/>
          <w:w w:val="95"/>
        </w:rPr>
        <w:t>分</w:t>
      </w:r>
    </w:p>
    <w:p w:rsidR="00583940" w:rsidRPr="00410EE2" w:rsidRDefault="00583940" w:rsidP="002A151A">
      <w:pPr>
        <w:autoSpaceDE w:val="0"/>
        <w:autoSpaceDN w:val="0"/>
        <w:ind w:left="1600" w:rightChars="-149" w:right="-477" w:hangingChars="500" w:hanging="1600"/>
        <w:rPr>
          <w:rFonts w:ascii="標楷體" w:eastAsia="標楷體" w:hAnsi="標楷體"/>
        </w:rPr>
      </w:pPr>
      <w:r w:rsidRPr="00410EE2">
        <w:rPr>
          <w:rFonts w:ascii="標楷體" w:eastAsia="標楷體" w:hAnsi="標楷體" w:hint="eastAsia"/>
        </w:rPr>
        <w:t xml:space="preserve">地　　點　</w:t>
      </w:r>
      <w:r w:rsidR="00932659" w:rsidRPr="00410EE2">
        <w:rPr>
          <w:rFonts w:ascii="標楷體" w:eastAsia="標楷體" w:hAnsi="標楷體" w:hint="eastAsia"/>
        </w:rPr>
        <w:t>本院群賢樓9樓大禮堂</w:t>
      </w:r>
    </w:p>
    <w:p w:rsidR="004F201A" w:rsidRDefault="00583940" w:rsidP="002A151A">
      <w:pPr>
        <w:autoSpaceDE w:val="0"/>
        <w:autoSpaceDN w:val="0"/>
        <w:ind w:left="1600" w:rightChars="-10" w:right="-32" w:hangingChars="500" w:hanging="1600"/>
        <w:rPr>
          <w:rFonts w:ascii="標楷體" w:eastAsia="標楷體" w:hAnsi="標楷體"/>
          <w:color w:val="000000"/>
        </w:rPr>
      </w:pPr>
      <w:r w:rsidRPr="00410EE2">
        <w:rPr>
          <w:rFonts w:ascii="標楷體" w:eastAsia="標楷體" w:hAnsi="標楷體" w:hint="eastAsia"/>
        </w:rPr>
        <w:t xml:space="preserve">出席委員　</w:t>
      </w:r>
      <w:r w:rsidR="004F201A" w:rsidRPr="00410EE2">
        <w:rPr>
          <w:rFonts w:ascii="標楷體" w:eastAsia="標楷體" w:hAnsi="標楷體" w:hint="eastAsia"/>
          <w:color w:val="000000"/>
        </w:rPr>
        <w:t xml:space="preserve">曾銘宗　</w:t>
      </w:r>
      <w:r w:rsidR="00616F06" w:rsidRPr="00410EE2">
        <w:rPr>
          <w:rFonts w:ascii="標楷體" w:eastAsia="標楷體" w:hAnsi="標楷體" w:hint="eastAsia"/>
          <w:color w:val="000000"/>
        </w:rPr>
        <w:t xml:space="preserve">吳秉叡　</w:t>
      </w:r>
      <w:r w:rsidR="008F1269" w:rsidRPr="00410EE2">
        <w:rPr>
          <w:rFonts w:ascii="標楷體" w:eastAsia="標楷體" w:hAnsi="標楷體" w:hint="eastAsia"/>
          <w:color w:val="000000"/>
        </w:rPr>
        <w:t xml:space="preserve">賴士葆　</w:t>
      </w:r>
      <w:r w:rsidR="004F201A" w:rsidRPr="00410EE2">
        <w:rPr>
          <w:rFonts w:ascii="標楷體" w:eastAsia="標楷體" w:hAnsi="標楷體" w:hint="eastAsia"/>
          <w:color w:val="000000"/>
        </w:rPr>
        <w:t xml:space="preserve">林德福　</w:t>
      </w:r>
      <w:r w:rsidR="007B78F7" w:rsidRPr="00410EE2">
        <w:rPr>
          <w:rFonts w:ascii="標楷體" w:eastAsia="標楷體" w:hAnsi="標楷體" w:hint="eastAsia"/>
          <w:color w:val="000000"/>
        </w:rPr>
        <w:t xml:space="preserve">沈發惠　</w:t>
      </w:r>
      <w:r w:rsidR="004F201A" w:rsidRPr="00410EE2">
        <w:rPr>
          <w:rFonts w:ascii="標楷體" w:eastAsia="標楷體" w:hAnsi="標楷體" w:hint="eastAsia"/>
          <w:color w:val="000000"/>
        </w:rPr>
        <w:t xml:space="preserve">林楚茵　</w:t>
      </w:r>
    </w:p>
    <w:p w:rsidR="004F201A" w:rsidRDefault="004F201A" w:rsidP="002A151A">
      <w:pPr>
        <w:autoSpaceDE w:val="0"/>
        <w:autoSpaceDN w:val="0"/>
        <w:ind w:left="1600" w:rightChars="-10" w:right="-32" w:hangingChars="500" w:hanging="1600"/>
        <w:rPr>
          <w:rFonts w:ascii="標楷體" w:eastAsia="標楷體" w:hAnsi="標楷體"/>
        </w:rPr>
      </w:pPr>
      <w:r w:rsidRPr="008F1269">
        <w:rPr>
          <w:rFonts w:ascii="標楷體" w:eastAsia="標楷體" w:hAnsi="標楷體" w:hint="eastAsia"/>
          <w:color w:val="000000"/>
        </w:rPr>
        <w:t xml:space="preserve">　　　　　</w:t>
      </w:r>
      <w:r w:rsidRPr="00410EE2">
        <w:rPr>
          <w:rFonts w:ascii="標楷體" w:eastAsia="標楷體" w:hAnsi="標楷體" w:hint="eastAsia"/>
          <w:color w:val="000000"/>
        </w:rPr>
        <w:t xml:space="preserve">李貴敏　郭國文　鍾佳濱　</w:t>
      </w:r>
      <w:r w:rsidRPr="009C56B3">
        <w:rPr>
          <w:rFonts w:ascii="標楷體" w:eastAsia="標楷體" w:hAnsi="標楷體" w:hint="eastAsia"/>
        </w:rPr>
        <w:t xml:space="preserve">張其祿　高嘉瑜　</w:t>
      </w:r>
      <w:r w:rsidRPr="00C013F8">
        <w:rPr>
          <w:rFonts w:ascii="標楷體" w:eastAsia="標楷體" w:hAnsi="標楷體" w:hint="eastAsia"/>
        </w:rPr>
        <w:t xml:space="preserve">余　天　</w:t>
      </w:r>
    </w:p>
    <w:p w:rsidR="00AB6AD3" w:rsidRDefault="004F201A" w:rsidP="002A151A">
      <w:pPr>
        <w:autoSpaceDE w:val="0"/>
        <w:autoSpaceDN w:val="0"/>
        <w:ind w:left="1600" w:rightChars="-10" w:right="-32" w:hangingChars="500" w:hanging="1600"/>
        <w:rPr>
          <w:rFonts w:ascii="標楷體" w:eastAsia="標楷體" w:hAnsi="標楷體"/>
          <w:color w:val="000000"/>
        </w:rPr>
      </w:pPr>
      <w:r w:rsidRPr="00C013F8">
        <w:rPr>
          <w:rFonts w:ascii="標楷體" w:eastAsia="標楷體" w:hAnsi="標楷體" w:hint="eastAsia"/>
        </w:rPr>
        <w:t xml:space="preserve">　　　　　</w:t>
      </w:r>
      <w:r w:rsidRPr="00410EE2">
        <w:rPr>
          <w:rFonts w:ascii="標楷體" w:eastAsia="標楷體" w:hAnsi="標楷體" w:hint="eastAsia"/>
          <w:color w:val="000000"/>
        </w:rPr>
        <w:t xml:space="preserve">羅明才　</w:t>
      </w:r>
    </w:p>
    <w:p w:rsidR="00010D46" w:rsidRPr="00410EE2" w:rsidRDefault="00583940" w:rsidP="002A151A">
      <w:pPr>
        <w:autoSpaceDE w:val="0"/>
        <w:autoSpaceDN w:val="0"/>
        <w:ind w:leftChars="500" w:left="1600"/>
        <w:rPr>
          <w:rFonts w:ascii="標楷體" w:eastAsia="標楷體" w:hAnsi="標楷體"/>
          <w:b/>
          <w:color w:val="000000"/>
        </w:rPr>
      </w:pPr>
      <w:r w:rsidRPr="00410EE2">
        <w:rPr>
          <w:rFonts w:ascii="標楷體" w:eastAsia="標楷體" w:hAnsi="標楷體" w:hint="eastAsia"/>
          <w:b/>
        </w:rPr>
        <w:t>委員出席</w:t>
      </w:r>
      <w:r w:rsidR="009C229A" w:rsidRPr="00410EE2">
        <w:rPr>
          <w:rFonts w:ascii="標楷體" w:eastAsia="標楷體" w:hAnsi="標楷體" w:hint="eastAsia"/>
          <w:b/>
          <w:color w:val="000000"/>
        </w:rPr>
        <w:t>1</w:t>
      </w:r>
      <w:r w:rsidR="00094DEC" w:rsidRPr="00410EE2">
        <w:rPr>
          <w:rFonts w:ascii="標楷體" w:eastAsia="標楷體" w:hAnsi="標楷體" w:hint="eastAsia"/>
          <w:b/>
          <w:color w:val="000000"/>
        </w:rPr>
        <w:t>3</w:t>
      </w:r>
      <w:r w:rsidRPr="00410EE2">
        <w:rPr>
          <w:rFonts w:ascii="標楷體" w:eastAsia="標楷體" w:hAnsi="標楷體" w:hint="eastAsia"/>
          <w:b/>
          <w:color w:val="000000"/>
        </w:rPr>
        <w:t>人</w:t>
      </w:r>
    </w:p>
    <w:p w:rsidR="00C53393" w:rsidRDefault="00583940" w:rsidP="002A151A">
      <w:pPr>
        <w:autoSpaceDE w:val="0"/>
        <w:autoSpaceDN w:val="0"/>
        <w:ind w:left="1600" w:rightChars="-10" w:right="-32" w:hangingChars="500" w:hanging="1600"/>
        <w:rPr>
          <w:rFonts w:ascii="標楷體" w:eastAsia="標楷體" w:hAnsi="標楷體"/>
        </w:rPr>
      </w:pPr>
      <w:r w:rsidRPr="00803446">
        <w:rPr>
          <w:rFonts w:ascii="標楷體" w:eastAsia="標楷體" w:hAnsi="標楷體" w:hint="eastAsia"/>
        </w:rPr>
        <w:t xml:space="preserve">列席委員　</w:t>
      </w:r>
      <w:r w:rsidR="00B66773" w:rsidRPr="00803446">
        <w:rPr>
          <w:rFonts w:ascii="標楷體" w:eastAsia="標楷體" w:hAnsi="標楷體" w:hint="eastAsia"/>
        </w:rPr>
        <w:t xml:space="preserve">陳椒華　</w:t>
      </w:r>
      <w:r w:rsidR="00F560F6" w:rsidRPr="00F560F6">
        <w:rPr>
          <w:rFonts w:ascii="標楷體" w:eastAsia="標楷體" w:hAnsi="標楷體" w:hint="eastAsia"/>
        </w:rPr>
        <w:t>廖婉汝</w:t>
      </w:r>
      <w:r w:rsidR="00F560F6">
        <w:rPr>
          <w:rFonts w:ascii="標楷體" w:eastAsia="標楷體" w:hAnsi="標楷體" w:hint="eastAsia"/>
        </w:rPr>
        <w:t xml:space="preserve">　</w:t>
      </w:r>
      <w:r w:rsidR="00341586" w:rsidRPr="00803446">
        <w:rPr>
          <w:rFonts w:ascii="標楷體" w:eastAsia="標楷體" w:hAnsi="標楷體" w:hint="eastAsia"/>
        </w:rPr>
        <w:t xml:space="preserve">邱顯智　</w:t>
      </w:r>
      <w:r w:rsidR="00F560F6" w:rsidRPr="00803446">
        <w:rPr>
          <w:rFonts w:ascii="標楷體" w:eastAsia="標楷體" w:hAnsi="標楷體" w:hint="eastAsia"/>
        </w:rPr>
        <w:t xml:space="preserve">莊競程　</w:t>
      </w:r>
      <w:r w:rsidR="00341586" w:rsidRPr="00803446">
        <w:rPr>
          <w:rFonts w:ascii="標楷體" w:eastAsia="標楷體" w:hAnsi="標楷體" w:hint="eastAsia"/>
        </w:rPr>
        <w:t xml:space="preserve">洪孟楷　</w:t>
      </w:r>
      <w:r w:rsidR="00C53393" w:rsidRPr="00F560F6">
        <w:rPr>
          <w:rFonts w:ascii="標楷體" w:eastAsia="標楷體" w:hAnsi="標楷體" w:hint="eastAsia"/>
        </w:rPr>
        <w:t xml:space="preserve">何欣純　</w:t>
      </w:r>
    </w:p>
    <w:p w:rsidR="00C53393" w:rsidRDefault="00C53393" w:rsidP="002A151A">
      <w:pPr>
        <w:autoSpaceDE w:val="0"/>
        <w:autoSpaceDN w:val="0"/>
        <w:ind w:left="1600" w:rightChars="-10" w:right="-32" w:hangingChars="500" w:hanging="1600"/>
        <w:rPr>
          <w:rFonts w:ascii="標楷體" w:eastAsia="標楷體" w:hAnsi="標楷體"/>
        </w:rPr>
      </w:pPr>
      <w:r w:rsidRPr="00803446">
        <w:rPr>
          <w:rFonts w:ascii="標楷體" w:eastAsia="標楷體" w:hAnsi="標楷體" w:hint="eastAsia"/>
        </w:rPr>
        <w:t xml:space="preserve">　　　　　</w:t>
      </w:r>
      <w:r w:rsidR="00F560F6">
        <w:rPr>
          <w:rFonts w:ascii="標楷體" w:eastAsia="標楷體" w:hAnsi="標楷體" w:hint="eastAsia"/>
        </w:rPr>
        <w:t xml:space="preserve">鄭天財 </w:t>
      </w:r>
      <w:r w:rsidR="00F560F6">
        <w:rPr>
          <w:rFonts w:ascii="標楷體" w:eastAsia="標楷體" w:hAnsi="標楷體" w:hint="eastAsia"/>
          <w:spacing w:val="-34"/>
        </w:rPr>
        <w:t>Sra Kacaw</w:t>
      </w:r>
      <w:r w:rsidR="00F560F6" w:rsidRPr="00F560F6">
        <w:rPr>
          <w:rFonts w:ascii="標楷體" w:eastAsia="標楷體" w:hAnsi="標楷體" w:hint="eastAsia"/>
        </w:rPr>
        <w:t xml:space="preserve">　伍麗華</w:t>
      </w:r>
      <w:r>
        <w:rPr>
          <w:rFonts w:ascii="標楷體" w:eastAsia="標楷體" w:hAnsi="標楷體" w:hint="eastAsia"/>
        </w:rPr>
        <w:t xml:space="preserve"> </w:t>
      </w:r>
      <w:r w:rsidR="00F560F6" w:rsidRPr="00C53393">
        <w:rPr>
          <w:rFonts w:ascii="標楷體" w:eastAsia="標楷體" w:hAnsi="標楷體" w:hint="eastAsia"/>
          <w:spacing w:val="-34"/>
        </w:rPr>
        <w:t>Saidhai‧Tahovecahe</w:t>
      </w:r>
      <w:r w:rsidR="00F560F6">
        <w:rPr>
          <w:rFonts w:ascii="標楷體" w:eastAsia="標楷體" w:hAnsi="標楷體" w:hint="eastAsia"/>
        </w:rPr>
        <w:t xml:space="preserve">　</w:t>
      </w:r>
      <w:r w:rsidRPr="00C53393">
        <w:rPr>
          <w:rFonts w:ascii="標楷體" w:eastAsia="標楷體" w:hAnsi="標楷體" w:hint="eastAsia"/>
        </w:rPr>
        <w:t xml:space="preserve">謝衣　</w:t>
      </w:r>
    </w:p>
    <w:p w:rsidR="008F1269" w:rsidRPr="00803446" w:rsidRDefault="00C53393" w:rsidP="002A151A">
      <w:pPr>
        <w:autoSpaceDE w:val="0"/>
        <w:autoSpaceDN w:val="0"/>
        <w:ind w:left="1600" w:rightChars="-10" w:right="-32" w:hangingChars="500" w:hanging="1600"/>
        <w:rPr>
          <w:rFonts w:ascii="標楷體" w:eastAsia="標楷體" w:hAnsi="標楷體"/>
        </w:rPr>
      </w:pPr>
      <w:r w:rsidRPr="00803446">
        <w:rPr>
          <w:rFonts w:ascii="標楷體" w:eastAsia="標楷體" w:hAnsi="標楷體" w:hint="eastAsia"/>
        </w:rPr>
        <w:t xml:space="preserve">　　　　　</w:t>
      </w:r>
      <w:r w:rsidR="00341586">
        <w:rPr>
          <w:rFonts w:ascii="標楷體" w:eastAsia="標楷體" w:hAnsi="標楷體" w:hint="eastAsia"/>
        </w:rPr>
        <w:t xml:space="preserve">張育美　</w:t>
      </w:r>
      <w:r w:rsidRPr="00C53393">
        <w:rPr>
          <w:rFonts w:ascii="標楷體" w:eastAsia="標楷體" w:hAnsi="標楷體" w:hint="eastAsia"/>
        </w:rPr>
        <w:t xml:space="preserve">楊瓊瓔　</w:t>
      </w:r>
      <w:r w:rsidRPr="00803446">
        <w:rPr>
          <w:rFonts w:ascii="標楷體" w:eastAsia="標楷體" w:hAnsi="標楷體" w:hint="eastAsia"/>
        </w:rPr>
        <w:t xml:space="preserve">江永昌　</w:t>
      </w:r>
      <w:r w:rsidR="00E238E9" w:rsidRPr="00803446">
        <w:rPr>
          <w:rFonts w:ascii="標楷體" w:eastAsia="標楷體" w:hAnsi="標楷體" w:hint="eastAsia"/>
        </w:rPr>
        <w:t xml:space="preserve">費鴻泰　</w:t>
      </w:r>
      <w:r>
        <w:rPr>
          <w:rFonts w:ascii="標楷體" w:eastAsia="標楷體" w:hAnsi="標楷體" w:hint="eastAsia"/>
        </w:rPr>
        <w:t xml:space="preserve">蔡易餘　</w:t>
      </w:r>
    </w:p>
    <w:p w:rsidR="00583940" w:rsidRPr="00410EE2" w:rsidRDefault="00583940" w:rsidP="002A151A">
      <w:pPr>
        <w:autoSpaceDE w:val="0"/>
        <w:autoSpaceDN w:val="0"/>
        <w:ind w:leftChars="500" w:left="1600"/>
        <w:rPr>
          <w:rFonts w:ascii="標楷體" w:eastAsia="標楷體" w:hAnsi="標楷體"/>
          <w:b/>
        </w:rPr>
      </w:pPr>
      <w:r w:rsidRPr="00410EE2">
        <w:rPr>
          <w:rFonts w:ascii="標楷體" w:eastAsia="標楷體" w:hAnsi="標楷體" w:hint="eastAsia"/>
          <w:b/>
        </w:rPr>
        <w:t>委員列席</w:t>
      </w:r>
      <w:r w:rsidR="00C53393">
        <w:rPr>
          <w:rFonts w:ascii="標楷體" w:eastAsia="標楷體" w:hAnsi="標楷體" w:hint="eastAsia"/>
          <w:b/>
        </w:rPr>
        <w:t>14</w:t>
      </w:r>
      <w:r w:rsidRPr="00410EE2">
        <w:rPr>
          <w:rFonts w:ascii="標楷體" w:eastAsia="標楷體" w:hAnsi="標楷體" w:hint="eastAsia"/>
          <w:b/>
          <w:color w:val="000000"/>
        </w:rPr>
        <w:t>人</w:t>
      </w:r>
    </w:p>
    <w:p w:rsidR="00DD1B23" w:rsidRPr="00410EE2" w:rsidRDefault="00FA597A" w:rsidP="002A151A">
      <w:pPr>
        <w:autoSpaceDE w:val="0"/>
        <w:autoSpaceDN w:val="0"/>
        <w:jc w:val="both"/>
        <w:rPr>
          <w:rFonts w:ascii="標楷體" w:eastAsia="標楷體" w:hAnsi="標楷體"/>
          <w:kern w:val="16"/>
        </w:rPr>
      </w:pPr>
      <w:r w:rsidRPr="00410EE2">
        <w:rPr>
          <w:rFonts w:ascii="標楷體" w:eastAsia="標楷體" w:hAnsi="標楷體" w:hint="eastAsia"/>
          <w:kern w:val="16"/>
        </w:rPr>
        <w:t xml:space="preserve">列席官員　</w:t>
      </w:r>
    </w:p>
    <w:p w:rsidR="00E3280F" w:rsidRPr="005378D7" w:rsidRDefault="00E3280F"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DC4EB1">
        <w:rPr>
          <w:rFonts w:ascii="標楷體" w:eastAsia="標楷體" w:hAnsi="標楷體" w:hint="eastAsia"/>
          <w:b/>
          <w:kern w:val="16"/>
        </w:rPr>
        <w:t>行政院主計總處</w:t>
      </w:r>
      <w:r w:rsidRPr="00F23EAB">
        <w:rPr>
          <w:rFonts w:ascii="標楷體" w:eastAsia="標楷體" w:hAnsi="標楷體" w:hint="eastAsia"/>
          <w:kern w:val="16"/>
        </w:rPr>
        <w:t xml:space="preserve">　　　　　　　</w:t>
      </w:r>
      <w:r w:rsidRPr="005378D7">
        <w:rPr>
          <w:rFonts w:ascii="標楷體" w:eastAsia="標楷體" w:hAnsi="標楷體" w:hint="eastAsia"/>
          <w:kern w:val="16"/>
        </w:rPr>
        <w:t>主計長</w:t>
      </w:r>
      <w:r w:rsidRPr="00F23EAB">
        <w:rPr>
          <w:rFonts w:ascii="標楷體" w:eastAsia="標楷體" w:hAnsi="標楷體" w:hint="eastAsia"/>
          <w:kern w:val="16"/>
        </w:rPr>
        <w:t xml:space="preserve">　　　</w:t>
      </w:r>
      <w:r w:rsidRPr="005378D7">
        <w:rPr>
          <w:rFonts w:ascii="標楷體" w:eastAsia="標楷體" w:hAnsi="標楷體" w:hint="eastAsia"/>
          <w:kern w:val="16"/>
        </w:rPr>
        <w:t>朱澤民</w:t>
      </w:r>
    </w:p>
    <w:p w:rsidR="00E3280F" w:rsidRPr="005378D7" w:rsidRDefault="00E3280F"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378D7">
        <w:rPr>
          <w:rFonts w:ascii="標楷體" w:eastAsia="標楷體" w:hAnsi="標楷體" w:hint="eastAsia"/>
          <w:kern w:val="16"/>
        </w:rPr>
        <w:t>公務預算處</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5378D7">
        <w:rPr>
          <w:rFonts w:ascii="標楷體" w:eastAsia="標楷體" w:hAnsi="標楷體" w:hint="eastAsia"/>
          <w:kern w:val="16"/>
        </w:rPr>
        <w:t>處長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5378D7">
        <w:rPr>
          <w:rFonts w:ascii="標楷體" w:eastAsia="標楷體" w:hAnsi="標楷體" w:hint="eastAsia"/>
          <w:kern w:val="16"/>
        </w:rPr>
        <w:t>張惟明</w:t>
      </w:r>
    </w:p>
    <w:p w:rsidR="00E3280F" w:rsidRPr="005378D7" w:rsidRDefault="00E3280F"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378D7">
        <w:rPr>
          <w:rFonts w:ascii="標楷體" w:eastAsia="標楷體" w:hAnsi="標楷體" w:hint="eastAsia"/>
          <w:kern w:val="16"/>
        </w:rPr>
        <w:t>基金預算處</w:t>
      </w:r>
      <w:r w:rsidRPr="00F23EAB">
        <w:rPr>
          <w:rFonts w:ascii="標楷體" w:eastAsia="標楷體" w:hAnsi="標楷體" w:hint="eastAsia"/>
          <w:kern w:val="16"/>
        </w:rPr>
        <w:t xml:space="preserve">　　　　　　　　</w:t>
      </w:r>
      <w:r w:rsidRPr="005378D7">
        <w:rPr>
          <w:rFonts w:ascii="標楷體" w:eastAsia="標楷體" w:hAnsi="標楷體" w:hint="eastAsia"/>
          <w:kern w:val="16"/>
        </w:rPr>
        <w:t>處長</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5378D7">
        <w:rPr>
          <w:rFonts w:ascii="標楷體" w:eastAsia="標楷體" w:hAnsi="標楷體" w:hint="eastAsia"/>
          <w:kern w:val="16"/>
        </w:rPr>
        <w:t>黃叔娟</w:t>
      </w:r>
    </w:p>
    <w:p w:rsidR="00E3280F" w:rsidRPr="00E3280F" w:rsidRDefault="00E3280F"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E3280F">
        <w:rPr>
          <w:rFonts w:ascii="標楷體" w:eastAsia="標楷體" w:hAnsi="標楷體" w:hint="eastAsia"/>
          <w:kern w:val="16"/>
        </w:rPr>
        <w:t>主計室</w:t>
      </w:r>
      <w:r w:rsidR="00C028CB" w:rsidRPr="00F23EAB">
        <w:rPr>
          <w:rFonts w:ascii="標楷體" w:eastAsia="標楷體" w:hAnsi="標楷體" w:hint="eastAsia"/>
          <w:kern w:val="16"/>
        </w:rPr>
        <w:t xml:space="preserve">　　　　　　　　</w:t>
      </w:r>
      <w:r w:rsidR="00C028CB">
        <w:rPr>
          <w:rFonts w:ascii="標楷體" w:eastAsia="標楷體" w:hAnsi="標楷體" w:hint="eastAsia"/>
          <w:kern w:val="16"/>
        </w:rPr>
        <w:t xml:space="preserve">　　</w:t>
      </w:r>
      <w:r w:rsidRPr="00E3280F">
        <w:rPr>
          <w:rFonts w:ascii="標楷體" w:eastAsia="標楷體" w:hAnsi="標楷體" w:hint="eastAsia"/>
          <w:kern w:val="16"/>
        </w:rPr>
        <w:t>主任</w:t>
      </w:r>
      <w:r w:rsidR="00C028CB">
        <w:rPr>
          <w:rFonts w:ascii="標楷體" w:eastAsia="標楷體" w:hAnsi="標楷體" w:hint="eastAsia"/>
          <w:kern w:val="16"/>
        </w:rPr>
        <w:t xml:space="preserve">　　　　</w:t>
      </w:r>
      <w:r w:rsidRPr="00E3280F">
        <w:rPr>
          <w:rFonts w:ascii="標楷體" w:eastAsia="標楷體" w:hAnsi="標楷體" w:hint="eastAsia"/>
          <w:kern w:val="16"/>
        </w:rPr>
        <w:t>許嘉琳</w:t>
      </w:r>
    </w:p>
    <w:p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財政部</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部長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蘇建榮</w:t>
      </w:r>
    </w:p>
    <w:p w:rsid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綜合規劃司</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司長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陳進雄</w:t>
      </w:r>
    </w:p>
    <w:p w:rsidR="000175A0" w:rsidRPr="00B0002C" w:rsidRDefault="000175A0"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C028CB" w:rsidRPr="00C028CB">
        <w:rPr>
          <w:rFonts w:ascii="標楷體" w:eastAsia="標楷體" w:hAnsi="標楷體" w:hint="eastAsia"/>
          <w:kern w:val="16"/>
        </w:rPr>
        <w:t>統計處　　　　　　　　　　處長</w:t>
      </w:r>
      <w:r w:rsidR="00C028CB">
        <w:rPr>
          <w:rFonts w:ascii="標楷體" w:eastAsia="標楷體" w:hAnsi="標楷體" w:hint="eastAsia"/>
          <w:kern w:val="16"/>
        </w:rPr>
        <w:t xml:space="preserve">　　　　</w:t>
      </w:r>
      <w:r w:rsidR="00C028CB" w:rsidRPr="00C028CB">
        <w:rPr>
          <w:rFonts w:ascii="標楷體" w:eastAsia="標楷體" w:hAnsi="標楷體" w:hint="eastAsia"/>
          <w:kern w:val="16"/>
        </w:rPr>
        <w:t>蔡美娜</w:t>
      </w:r>
    </w:p>
    <w:p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法制處</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處長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胡坤明</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B0002C">
        <w:rPr>
          <w:rFonts w:ascii="標楷體" w:eastAsia="標楷體" w:hAnsi="標楷體" w:hint="eastAsia"/>
          <w:kern w:val="16"/>
        </w:rPr>
        <w:t>賦稅署</w:t>
      </w:r>
      <w:r w:rsidRPr="00F23EAB">
        <w:rPr>
          <w:rFonts w:ascii="標楷體" w:eastAsia="標楷體" w:hAnsi="標楷體" w:hint="eastAsia"/>
          <w:kern w:val="16"/>
        </w:rPr>
        <w:t xml:space="preserve">　　　　　　　　　　</w:t>
      </w:r>
      <w:r w:rsidRPr="00B0002C">
        <w:rPr>
          <w:rFonts w:ascii="標楷體" w:eastAsia="標楷體" w:hAnsi="標楷體" w:hint="eastAsia"/>
          <w:kern w:val="16"/>
        </w:rPr>
        <w:t>署長</w:t>
      </w:r>
      <w:r w:rsidRPr="00F23EAB">
        <w:rPr>
          <w:rFonts w:ascii="標楷體" w:eastAsia="標楷體" w:hAnsi="標楷體" w:hint="eastAsia"/>
          <w:kern w:val="16"/>
        </w:rPr>
        <w:t xml:space="preserve">　　　　</w:t>
      </w:r>
      <w:r>
        <w:rPr>
          <w:rFonts w:ascii="標楷體" w:eastAsia="標楷體" w:hAnsi="標楷體" w:hint="eastAsia"/>
          <w:kern w:val="16"/>
        </w:rPr>
        <w:t>許慈美</w:t>
      </w:r>
    </w:p>
    <w:p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國庫署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蕭家旗</w:t>
      </w:r>
    </w:p>
    <w:p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關務署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謝鈴媛</w:t>
      </w:r>
    </w:p>
    <w:p w:rsidR="00B0002C" w:rsidRP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國有財產署</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署長</w:t>
      </w:r>
      <w:r w:rsidR="005231BC" w:rsidRPr="00F23EAB">
        <w:rPr>
          <w:rFonts w:ascii="標楷體" w:eastAsia="標楷體" w:hAnsi="標楷體" w:hint="eastAsia"/>
          <w:kern w:val="16"/>
        </w:rPr>
        <w:t xml:space="preserve">　　　</w:t>
      </w:r>
      <w:r w:rsidR="000175A0" w:rsidRPr="000175A0">
        <w:rPr>
          <w:rFonts w:ascii="標楷體" w:eastAsia="標楷體" w:hAnsi="標楷體" w:hint="eastAsia"/>
          <w:kern w:val="16"/>
        </w:rPr>
        <w:t xml:space="preserve">　曾國基</w:t>
      </w:r>
    </w:p>
    <w:p w:rsidR="00B0002C" w:rsidRDefault="00B0002C"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財政資訊中心</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主任</w:t>
      </w:r>
      <w:r w:rsidR="005231BC" w:rsidRPr="00F23EAB">
        <w:rPr>
          <w:rFonts w:ascii="標楷體" w:eastAsia="標楷體" w:hAnsi="標楷體" w:hint="eastAsia"/>
          <w:kern w:val="16"/>
        </w:rPr>
        <w:t xml:space="preserve">　　　　</w:t>
      </w:r>
      <w:r w:rsidRPr="00B0002C">
        <w:rPr>
          <w:rFonts w:ascii="標楷體" w:eastAsia="標楷體" w:hAnsi="標楷體" w:hint="eastAsia"/>
          <w:kern w:val="16"/>
        </w:rPr>
        <w:t>張文熙</w:t>
      </w:r>
    </w:p>
    <w:p w:rsidR="000C51C7" w:rsidRPr="00B0002C" w:rsidRDefault="000C51C7"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副主任　　　謝棟梁</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臺北國稅局</w:t>
      </w:r>
      <w:r w:rsidRPr="00F23EAB">
        <w:rPr>
          <w:rFonts w:ascii="標楷體" w:eastAsia="標楷體" w:hAnsi="標楷體" w:hint="eastAsia"/>
          <w:kern w:val="16"/>
        </w:rPr>
        <w:t xml:space="preserve">　　　　　　　　</w:t>
      </w:r>
      <w:r w:rsidRPr="00C028CB">
        <w:rPr>
          <w:rFonts w:ascii="標楷體" w:eastAsia="標楷體" w:hAnsi="標楷體" w:hint="eastAsia"/>
          <w:kern w:val="16"/>
        </w:rPr>
        <w:t>副局長</w:t>
      </w:r>
      <w:r w:rsidRPr="00F23EAB">
        <w:rPr>
          <w:rFonts w:ascii="標楷體" w:eastAsia="標楷體" w:hAnsi="標楷體" w:hint="eastAsia"/>
          <w:kern w:val="16"/>
        </w:rPr>
        <w:t xml:space="preserve">　　　</w:t>
      </w:r>
      <w:r w:rsidRPr="00C028CB">
        <w:rPr>
          <w:rFonts w:ascii="標楷體" w:eastAsia="標楷體" w:hAnsi="標楷體" w:hint="eastAsia"/>
          <w:kern w:val="16"/>
        </w:rPr>
        <w:t>翁培祐</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高雄國稅局</w:t>
      </w:r>
      <w:r w:rsidRPr="00F23EAB">
        <w:rPr>
          <w:rFonts w:ascii="標楷體" w:eastAsia="標楷體" w:hAnsi="標楷體" w:hint="eastAsia"/>
          <w:kern w:val="16"/>
        </w:rPr>
        <w:t xml:space="preserve">　　　　　　　　</w:t>
      </w:r>
      <w:r w:rsidRPr="00C028CB">
        <w:rPr>
          <w:rFonts w:ascii="標楷體" w:eastAsia="標楷體" w:hAnsi="標楷體" w:hint="eastAsia"/>
          <w:kern w:val="16"/>
        </w:rPr>
        <w:t>局長</w:t>
      </w:r>
      <w:r w:rsidRPr="00F23EAB">
        <w:rPr>
          <w:rFonts w:ascii="標楷體" w:eastAsia="標楷體" w:hAnsi="標楷體" w:hint="eastAsia"/>
          <w:kern w:val="16"/>
        </w:rPr>
        <w:t xml:space="preserve">　　　　</w:t>
      </w:r>
      <w:r w:rsidRPr="00C028CB">
        <w:rPr>
          <w:rFonts w:ascii="標楷體" w:eastAsia="標楷體" w:hAnsi="標楷體" w:hint="eastAsia"/>
          <w:kern w:val="16"/>
        </w:rPr>
        <w:t>蔡碧珍</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北區國稅局</w:t>
      </w:r>
      <w:r w:rsidRPr="00F23EAB">
        <w:rPr>
          <w:rFonts w:ascii="標楷體" w:eastAsia="標楷體" w:hAnsi="標楷體" w:hint="eastAsia"/>
          <w:kern w:val="16"/>
        </w:rPr>
        <w:t xml:space="preserve">　　　　　　　　</w:t>
      </w:r>
      <w:r w:rsidRPr="00C028CB">
        <w:rPr>
          <w:rFonts w:ascii="標楷體" w:eastAsia="標楷體" w:hAnsi="標楷體" w:hint="eastAsia"/>
          <w:kern w:val="16"/>
        </w:rPr>
        <w:t>局長</w:t>
      </w:r>
      <w:r w:rsidRPr="00F23EAB">
        <w:rPr>
          <w:rFonts w:ascii="標楷體" w:eastAsia="標楷體" w:hAnsi="標楷體" w:hint="eastAsia"/>
          <w:kern w:val="16"/>
        </w:rPr>
        <w:t xml:space="preserve">　　　　</w:t>
      </w:r>
      <w:r w:rsidRPr="00C028CB">
        <w:rPr>
          <w:rFonts w:ascii="標楷體" w:eastAsia="標楷體" w:hAnsi="標楷體" w:hint="eastAsia"/>
          <w:kern w:val="16"/>
        </w:rPr>
        <w:t>王</w:t>
      </w:r>
      <w:r w:rsidRPr="00C028CB">
        <w:rPr>
          <w:rFonts w:ascii="標楷體" w:eastAsia="標楷體" w:hAnsi="標楷體" w:cs="新細明體" w:hint="eastAsia"/>
          <w:kern w:val="16"/>
        </w:rPr>
        <w:t>綉</w:t>
      </w:r>
      <w:r w:rsidRPr="00C028CB">
        <w:rPr>
          <w:rFonts w:ascii="標楷體" w:eastAsia="標楷體" w:hAnsi="標楷體" w:cs="華康楷書體W5" w:hint="eastAsia"/>
          <w:kern w:val="16"/>
        </w:rPr>
        <w:t>忠</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中區國稅局</w:t>
      </w:r>
      <w:r w:rsidRPr="00F23EAB">
        <w:rPr>
          <w:rFonts w:ascii="標楷體" w:eastAsia="標楷體" w:hAnsi="標楷體" w:hint="eastAsia"/>
          <w:kern w:val="16"/>
        </w:rPr>
        <w:t xml:space="preserve">　　　　　　　　</w:t>
      </w:r>
      <w:r w:rsidRPr="00C028CB">
        <w:rPr>
          <w:rFonts w:ascii="標楷體" w:eastAsia="標楷體" w:hAnsi="標楷體" w:hint="eastAsia"/>
          <w:kern w:val="16"/>
        </w:rPr>
        <w:t>局長</w:t>
      </w:r>
      <w:r w:rsidRPr="00F23EAB">
        <w:rPr>
          <w:rFonts w:ascii="標楷體" w:eastAsia="標楷體" w:hAnsi="標楷體" w:hint="eastAsia"/>
          <w:kern w:val="16"/>
        </w:rPr>
        <w:t xml:space="preserve">　　　　</w:t>
      </w:r>
      <w:r w:rsidRPr="00C028CB">
        <w:rPr>
          <w:rFonts w:ascii="標楷體" w:eastAsia="標楷體" w:hAnsi="標楷體" w:hint="eastAsia"/>
          <w:kern w:val="16"/>
        </w:rPr>
        <w:t>吳蓮英</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南區國稅局</w:t>
      </w:r>
      <w:r w:rsidRPr="00F23EAB">
        <w:rPr>
          <w:rFonts w:ascii="標楷體" w:eastAsia="標楷體" w:hAnsi="標楷體" w:hint="eastAsia"/>
          <w:kern w:val="16"/>
        </w:rPr>
        <w:t xml:space="preserve">　　　　　　　　</w:t>
      </w:r>
      <w:r w:rsidRPr="00C028CB">
        <w:rPr>
          <w:rFonts w:ascii="標楷體" w:eastAsia="標楷體" w:hAnsi="標楷體" w:hint="eastAsia"/>
          <w:kern w:val="16"/>
        </w:rPr>
        <w:t>局長</w:t>
      </w:r>
      <w:r w:rsidRPr="00F23EAB">
        <w:rPr>
          <w:rFonts w:ascii="標楷體" w:eastAsia="標楷體" w:hAnsi="標楷體" w:hint="eastAsia"/>
          <w:kern w:val="16"/>
        </w:rPr>
        <w:t xml:space="preserve">　　　　</w:t>
      </w:r>
      <w:r w:rsidRPr="00C028CB">
        <w:rPr>
          <w:rFonts w:ascii="標楷體" w:eastAsia="標楷體" w:hAnsi="標楷體" w:hint="eastAsia"/>
          <w:kern w:val="16"/>
        </w:rPr>
        <w:t>盧貞秀</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臺北市稅捐稽徵處</w:t>
      </w:r>
      <w:r w:rsidR="00E11EE7" w:rsidRPr="00F23EAB">
        <w:rPr>
          <w:rFonts w:ascii="標楷體" w:eastAsia="標楷體" w:hAnsi="標楷體" w:hint="eastAsia"/>
          <w:kern w:val="16"/>
        </w:rPr>
        <w:t xml:space="preserve">　</w:t>
      </w:r>
      <w:r w:rsidRPr="00F23EAB">
        <w:rPr>
          <w:rFonts w:ascii="標楷體" w:eastAsia="標楷體" w:hAnsi="標楷體" w:hint="eastAsia"/>
          <w:kern w:val="16"/>
        </w:rPr>
        <w:t xml:space="preserve">　　　　　</w:t>
      </w:r>
      <w:r w:rsidRPr="00C028CB">
        <w:rPr>
          <w:rFonts w:ascii="標楷體" w:eastAsia="標楷體" w:hAnsi="標楷體" w:hint="eastAsia"/>
          <w:kern w:val="16"/>
        </w:rPr>
        <w:t>副處長</w:t>
      </w:r>
      <w:r w:rsidRPr="00F23EAB">
        <w:rPr>
          <w:rFonts w:ascii="標楷體" w:eastAsia="標楷體" w:hAnsi="標楷體" w:hint="eastAsia"/>
          <w:kern w:val="16"/>
        </w:rPr>
        <w:t xml:space="preserve">　　　</w:t>
      </w:r>
      <w:r w:rsidRPr="00C028CB">
        <w:rPr>
          <w:rFonts w:ascii="標楷體" w:eastAsia="標楷體" w:hAnsi="標楷體" w:hint="eastAsia"/>
          <w:kern w:val="16"/>
        </w:rPr>
        <w:t>謝鳳珠</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kern w:val="16"/>
        </w:rPr>
        <w:t>新北市政府稅捐稽徵處</w:t>
      </w:r>
      <w:r w:rsidR="00E11EE7" w:rsidRPr="00F23EAB">
        <w:rPr>
          <w:rFonts w:ascii="標楷體" w:eastAsia="標楷體" w:hAnsi="標楷體" w:hint="eastAsia"/>
          <w:kern w:val="16"/>
        </w:rPr>
        <w:t xml:space="preserve">　</w:t>
      </w:r>
      <w:r w:rsidRPr="00F23EAB">
        <w:rPr>
          <w:rFonts w:ascii="標楷體" w:eastAsia="標楷體" w:hAnsi="標楷體" w:hint="eastAsia"/>
          <w:kern w:val="16"/>
        </w:rPr>
        <w:t xml:space="preserve">　　　</w:t>
      </w:r>
      <w:r w:rsidRPr="00C028CB">
        <w:rPr>
          <w:rFonts w:ascii="標楷體" w:eastAsia="標楷體" w:hAnsi="標楷體" w:hint="eastAsia"/>
          <w:kern w:val="16"/>
        </w:rPr>
        <w:t>副處長</w:t>
      </w:r>
      <w:r w:rsidRPr="00F23EAB">
        <w:rPr>
          <w:rFonts w:ascii="標楷體" w:eastAsia="標楷體" w:hAnsi="標楷體" w:hint="eastAsia"/>
          <w:kern w:val="16"/>
        </w:rPr>
        <w:t xml:space="preserve">　　　</w:t>
      </w:r>
      <w:r w:rsidRPr="00C028CB">
        <w:rPr>
          <w:rFonts w:ascii="標楷體" w:eastAsia="標楷體" w:hAnsi="標楷體" w:hint="eastAsia"/>
          <w:kern w:val="16"/>
        </w:rPr>
        <w:t>陳正輝</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b/>
          <w:kern w:val="16"/>
        </w:rPr>
        <w:t>內政部</w:t>
      </w:r>
      <w:r w:rsidRPr="00C028CB">
        <w:rPr>
          <w:rFonts w:ascii="標楷體" w:eastAsia="標楷體" w:hAnsi="標楷體" w:hint="eastAsia"/>
          <w:kern w:val="16"/>
        </w:rPr>
        <w:t>地政司</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副司長</w:t>
      </w:r>
      <w:r w:rsidRPr="00F23EAB">
        <w:rPr>
          <w:rFonts w:ascii="標楷體" w:eastAsia="標楷體" w:hAnsi="標楷體" w:hint="eastAsia"/>
          <w:kern w:val="16"/>
        </w:rPr>
        <w:t xml:space="preserve">　　　</w:t>
      </w:r>
      <w:r w:rsidRPr="00C028CB">
        <w:rPr>
          <w:rFonts w:ascii="標楷體" w:eastAsia="標楷體" w:hAnsi="標楷體" w:hint="eastAsia"/>
          <w:kern w:val="16"/>
        </w:rPr>
        <w:t>林家正</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E11EE7" w:rsidRPr="00F23EAB">
        <w:rPr>
          <w:rFonts w:ascii="標楷體" w:eastAsia="標楷體" w:hAnsi="標楷體" w:hint="eastAsia"/>
          <w:kern w:val="16"/>
        </w:rPr>
        <w:t xml:space="preserve">　</w:t>
      </w:r>
      <w:r w:rsidRPr="00E11EE7">
        <w:rPr>
          <w:rFonts w:ascii="標楷體" w:eastAsia="標楷體" w:hAnsi="標楷體" w:hint="eastAsia"/>
          <w:kern w:val="16"/>
        </w:rPr>
        <w:t>營建署</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科長</w:t>
      </w:r>
      <w:r>
        <w:rPr>
          <w:rFonts w:ascii="標楷體" w:eastAsia="標楷體" w:hAnsi="標楷體" w:hint="eastAsia"/>
          <w:kern w:val="16"/>
        </w:rPr>
        <w:t xml:space="preserve">　　　　</w:t>
      </w:r>
      <w:r w:rsidRPr="00C028CB">
        <w:rPr>
          <w:rFonts w:ascii="標楷體" w:eastAsia="標楷體" w:hAnsi="標楷體" w:hint="eastAsia"/>
          <w:kern w:val="16"/>
        </w:rPr>
        <w:t>張瓊月</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b/>
          <w:kern w:val="16"/>
        </w:rPr>
        <w:t>交通部</w:t>
      </w:r>
      <w:r w:rsidRPr="00C028CB">
        <w:rPr>
          <w:rFonts w:ascii="標楷體" w:eastAsia="標楷體" w:hAnsi="標楷體" w:hint="eastAsia"/>
          <w:kern w:val="16"/>
        </w:rPr>
        <w:t>總務司</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專門委員</w:t>
      </w:r>
      <w:r w:rsidRPr="00F23EAB">
        <w:rPr>
          <w:rFonts w:ascii="標楷體" w:eastAsia="標楷體" w:hAnsi="標楷體" w:hint="eastAsia"/>
          <w:kern w:val="16"/>
        </w:rPr>
        <w:t xml:space="preserve">　　</w:t>
      </w:r>
      <w:r w:rsidRPr="00C028CB">
        <w:rPr>
          <w:rFonts w:ascii="標楷體" w:eastAsia="標楷體" w:hAnsi="標楷體" w:hint="eastAsia"/>
          <w:kern w:val="16"/>
        </w:rPr>
        <w:t>陳玉雯</w:t>
      </w:r>
    </w:p>
    <w:p w:rsidR="005378D7" w:rsidRPr="005378D7"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中華郵政股份有限公司</w:t>
      </w:r>
      <w:r w:rsidRPr="00F23EAB">
        <w:rPr>
          <w:rFonts w:ascii="標楷體" w:eastAsia="標楷體" w:hAnsi="標楷體" w:hint="eastAsia"/>
          <w:kern w:val="16"/>
        </w:rPr>
        <w:t xml:space="preserve">　　　</w:t>
      </w:r>
      <w:r w:rsidR="006E081E">
        <w:rPr>
          <w:rFonts w:ascii="標楷體" w:eastAsia="標楷體" w:hAnsi="標楷體" w:hint="eastAsia"/>
          <w:kern w:val="16"/>
        </w:rPr>
        <w:t xml:space="preserve">副處長　</w:t>
      </w:r>
      <w:r>
        <w:rPr>
          <w:rFonts w:ascii="標楷體" w:eastAsia="標楷體" w:hAnsi="標楷體" w:hint="eastAsia"/>
          <w:kern w:val="16"/>
        </w:rPr>
        <w:t xml:space="preserve">　　</w:t>
      </w:r>
      <w:r w:rsidR="006E081E">
        <w:rPr>
          <w:rFonts w:ascii="標楷體" w:eastAsia="標楷體" w:hAnsi="標楷體" w:hint="eastAsia"/>
          <w:kern w:val="16"/>
        </w:rPr>
        <w:t>陳棟梁</w:t>
      </w:r>
    </w:p>
    <w:p w:rsidR="005378D7" w:rsidRDefault="00DC4EB1"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005378D7" w:rsidRPr="00DC4EB1">
        <w:rPr>
          <w:rFonts w:ascii="標楷體" w:eastAsia="標楷體" w:hAnsi="標楷體" w:hint="eastAsia"/>
          <w:b/>
          <w:kern w:val="16"/>
        </w:rPr>
        <w:t>國家發展委員會</w:t>
      </w:r>
      <w:r w:rsidR="005378D7" w:rsidRPr="005378D7">
        <w:rPr>
          <w:rFonts w:ascii="標楷體" w:eastAsia="標楷體" w:hAnsi="標楷體" w:hint="eastAsia"/>
          <w:kern w:val="16"/>
        </w:rPr>
        <w:t>經濟發展處</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專門委員</w:t>
      </w:r>
      <w:r w:rsidRPr="00F23EAB">
        <w:rPr>
          <w:rFonts w:ascii="標楷體" w:eastAsia="標楷體" w:hAnsi="標楷體" w:hint="eastAsia"/>
          <w:kern w:val="16"/>
        </w:rPr>
        <w:t xml:space="preserve">　　</w:t>
      </w:r>
      <w:r w:rsidR="005378D7" w:rsidRPr="005378D7">
        <w:rPr>
          <w:rFonts w:ascii="標楷體" w:eastAsia="標楷體" w:hAnsi="標楷體" w:hint="eastAsia"/>
          <w:kern w:val="16"/>
        </w:rPr>
        <w:t>連德宏</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C028CB">
        <w:rPr>
          <w:rFonts w:ascii="標楷體" w:eastAsia="標楷體" w:hAnsi="標楷體" w:hint="eastAsia"/>
          <w:b/>
          <w:kern w:val="16"/>
        </w:rPr>
        <w:t>司法院</w:t>
      </w:r>
      <w:r w:rsidRPr="00C028CB">
        <w:rPr>
          <w:rFonts w:ascii="標楷體" w:eastAsia="標楷體" w:hAnsi="標楷體" w:hint="eastAsia"/>
          <w:kern w:val="16"/>
        </w:rPr>
        <w:t>行政訴訟及懲戒廳</w:t>
      </w:r>
      <w:r w:rsidRPr="00F23EAB">
        <w:rPr>
          <w:rFonts w:ascii="標楷體" w:eastAsia="標楷體" w:hAnsi="標楷體" w:hint="eastAsia"/>
          <w:kern w:val="16"/>
        </w:rPr>
        <w:t xml:space="preserve">　　　</w:t>
      </w:r>
      <w:r w:rsidRPr="00C028CB">
        <w:rPr>
          <w:rFonts w:ascii="標楷體" w:eastAsia="標楷體" w:hAnsi="標楷體" w:hint="eastAsia"/>
          <w:kern w:val="16"/>
        </w:rPr>
        <w:t>法官</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馮浩庭</w:t>
      </w:r>
    </w:p>
    <w:p w:rsidR="000175A0" w:rsidRDefault="000175A0"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sidRPr="005231BC">
        <w:rPr>
          <w:rFonts w:ascii="標楷體" w:eastAsia="標楷體" w:hAnsi="標楷體" w:hint="eastAsia"/>
          <w:b/>
          <w:kern w:val="16"/>
        </w:rPr>
        <w:t>法務部</w:t>
      </w:r>
      <w:r w:rsidRPr="00F23EAB">
        <w:rPr>
          <w:rFonts w:ascii="標楷體" w:eastAsia="標楷體" w:hAnsi="標楷體" w:hint="eastAsia"/>
          <w:kern w:val="16"/>
        </w:rPr>
        <w:t xml:space="preserve">　　　　　　　　　　　</w:t>
      </w:r>
      <w:r w:rsidRPr="00B0002C">
        <w:rPr>
          <w:rFonts w:ascii="標楷體" w:eastAsia="標楷體" w:hAnsi="標楷體" w:hint="eastAsia"/>
          <w:kern w:val="16"/>
        </w:rPr>
        <w:t>參事</w:t>
      </w:r>
      <w:r w:rsidRPr="00F23EAB">
        <w:rPr>
          <w:rFonts w:ascii="標楷體" w:eastAsia="標楷體" w:hAnsi="標楷體" w:hint="eastAsia"/>
          <w:kern w:val="16"/>
        </w:rPr>
        <w:t xml:space="preserve">　　　　</w:t>
      </w:r>
      <w:r w:rsidRPr="00B0002C">
        <w:rPr>
          <w:rFonts w:ascii="標楷體" w:eastAsia="標楷體" w:hAnsi="標楷體" w:hint="eastAsia"/>
          <w:kern w:val="16"/>
        </w:rPr>
        <w:t>劉成焜</w:t>
      </w:r>
    </w:p>
    <w:p w:rsidR="00C028CB" w:rsidRP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行政執行署</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行政執行官</w:t>
      </w:r>
      <w:r>
        <w:rPr>
          <w:rFonts w:ascii="標楷體" w:eastAsia="標楷體" w:hAnsi="標楷體" w:hint="eastAsia"/>
          <w:kern w:val="16"/>
        </w:rPr>
        <w:t xml:space="preserve">　</w:t>
      </w:r>
      <w:r w:rsidR="006E081E" w:rsidRPr="00C028CB">
        <w:rPr>
          <w:rFonts w:ascii="標楷體" w:eastAsia="標楷體" w:hAnsi="標楷體" w:hint="eastAsia"/>
          <w:kern w:val="16"/>
        </w:rPr>
        <w:t>張雅惠</w:t>
      </w:r>
    </w:p>
    <w:p w:rsidR="00C028CB" w:rsidRDefault="00C028CB" w:rsidP="002A151A">
      <w:pPr>
        <w:tabs>
          <w:tab w:val="left" w:pos="9072"/>
        </w:tabs>
        <w:autoSpaceDE w:val="0"/>
        <w:autoSpaceDN w:val="0"/>
        <w:rPr>
          <w:rFonts w:ascii="標楷體" w:eastAsia="標楷體" w:hAnsi="標楷體"/>
          <w:kern w:val="16"/>
        </w:rPr>
      </w:pP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F23EAB">
        <w:rPr>
          <w:rFonts w:ascii="標楷體" w:eastAsia="標楷體" w:hAnsi="標楷體" w:hint="eastAsia"/>
          <w:kern w:val="16"/>
        </w:rPr>
        <w:t xml:space="preserve">　　　　　</w:t>
      </w:r>
      <w:r>
        <w:rPr>
          <w:rFonts w:ascii="標楷體" w:eastAsia="標楷體" w:hAnsi="標楷體" w:hint="eastAsia"/>
          <w:kern w:val="16"/>
        </w:rPr>
        <w:t xml:space="preserve">　　</w:t>
      </w:r>
      <w:r w:rsidRPr="00C028CB">
        <w:rPr>
          <w:rFonts w:ascii="標楷體" w:eastAsia="標楷體" w:hAnsi="標楷體" w:hint="eastAsia"/>
          <w:kern w:val="16"/>
        </w:rPr>
        <w:t>行政執行官</w:t>
      </w:r>
      <w:r w:rsidRPr="00F23EAB">
        <w:rPr>
          <w:rFonts w:ascii="標楷體" w:eastAsia="標楷體" w:hAnsi="標楷體" w:hint="eastAsia"/>
          <w:kern w:val="16"/>
        </w:rPr>
        <w:t xml:space="preserve">　</w:t>
      </w:r>
      <w:r w:rsidR="006E081E" w:rsidRPr="00C028CB">
        <w:rPr>
          <w:rFonts w:ascii="標楷體" w:eastAsia="標楷體" w:hAnsi="標楷體" w:hint="eastAsia"/>
          <w:kern w:val="16"/>
        </w:rPr>
        <w:t>王志強</w:t>
      </w:r>
    </w:p>
    <w:p w:rsidR="00B53A96" w:rsidRPr="00410EE2" w:rsidRDefault="00B53A96" w:rsidP="002A151A">
      <w:pPr>
        <w:pStyle w:val="a8"/>
        <w:tabs>
          <w:tab w:val="left" w:pos="3660"/>
        </w:tabs>
        <w:kinsoku w:val="0"/>
        <w:overflowPunct w:val="0"/>
        <w:autoSpaceDE w:val="0"/>
        <w:autoSpaceDN w:val="0"/>
        <w:adjustRightInd w:val="0"/>
        <w:snapToGrid w:val="0"/>
        <w:spacing w:line="480" w:lineRule="exact"/>
        <w:rPr>
          <w:rFonts w:hAnsi="標楷體"/>
          <w:kern w:val="16"/>
        </w:rPr>
      </w:pPr>
      <w:r w:rsidRPr="00410EE2">
        <w:rPr>
          <w:rFonts w:hAnsi="標楷體" w:hint="eastAsia"/>
          <w:kern w:val="16"/>
        </w:rPr>
        <w:t xml:space="preserve">主　　席　</w:t>
      </w:r>
      <w:r w:rsidR="00867136">
        <w:rPr>
          <w:rFonts w:hAnsi="標楷體" w:hint="eastAsia"/>
          <w:color w:val="000000"/>
        </w:rPr>
        <w:t>郭</w:t>
      </w:r>
      <w:r w:rsidR="006323E5" w:rsidRPr="00410EE2">
        <w:rPr>
          <w:rFonts w:hAnsi="標楷體" w:hint="eastAsia"/>
          <w:kern w:val="16"/>
        </w:rPr>
        <w:t>召集委員</w:t>
      </w:r>
      <w:r w:rsidR="00867136">
        <w:rPr>
          <w:rFonts w:hAnsi="標楷體" w:hint="eastAsia"/>
          <w:kern w:val="16"/>
        </w:rPr>
        <w:t>國文</w:t>
      </w:r>
    </w:p>
    <w:p w:rsidR="00B53A96" w:rsidRPr="00410EE2" w:rsidRDefault="00B53A96" w:rsidP="002A151A">
      <w:pPr>
        <w:tabs>
          <w:tab w:val="left" w:pos="3660"/>
        </w:tabs>
        <w:autoSpaceDE w:val="0"/>
        <w:autoSpaceDN w:val="0"/>
        <w:rPr>
          <w:rFonts w:ascii="標楷體" w:eastAsia="標楷體" w:hAnsi="標楷體" w:cs="Courier New"/>
          <w:kern w:val="16"/>
        </w:rPr>
      </w:pPr>
      <w:r w:rsidRPr="00410EE2">
        <w:rPr>
          <w:rFonts w:ascii="標楷體" w:eastAsia="標楷體" w:hAnsi="標楷體" w:cs="Courier New" w:hint="eastAsia"/>
          <w:kern w:val="16"/>
        </w:rPr>
        <w:t xml:space="preserve">專門委員　</w:t>
      </w:r>
      <w:r w:rsidR="001727EE" w:rsidRPr="00410EE2">
        <w:rPr>
          <w:rFonts w:ascii="標楷體" w:eastAsia="標楷體" w:hAnsi="標楷體" w:cs="Courier New" w:hint="eastAsia"/>
          <w:kern w:val="16"/>
        </w:rPr>
        <w:t>謝淑津</w:t>
      </w:r>
    </w:p>
    <w:p w:rsidR="00B53A96" w:rsidRPr="00410EE2" w:rsidRDefault="00B84F11" w:rsidP="002A151A">
      <w:pPr>
        <w:autoSpaceDE w:val="0"/>
        <w:autoSpaceDN w:val="0"/>
        <w:rPr>
          <w:rFonts w:ascii="標楷體" w:eastAsia="標楷體" w:hAnsi="標楷體" w:cs="Courier New"/>
          <w:kern w:val="16"/>
        </w:rPr>
      </w:pPr>
      <w:r w:rsidRPr="00410EE2">
        <w:rPr>
          <w:rFonts w:ascii="標楷體" w:eastAsia="標楷體" w:hAnsi="標楷體" w:cs="Courier New" w:hint="eastAsia"/>
          <w:kern w:val="16"/>
        </w:rPr>
        <w:t>主任秘書　趙弘靜</w:t>
      </w:r>
    </w:p>
    <w:p w:rsidR="00BB170E" w:rsidRPr="00410EE2" w:rsidRDefault="00BB170E" w:rsidP="002A151A">
      <w:pPr>
        <w:autoSpaceDE w:val="0"/>
        <w:autoSpaceDN w:val="0"/>
        <w:ind w:left="1600" w:rightChars="-149" w:right="-477" w:hangingChars="500" w:hanging="1600"/>
        <w:jc w:val="both"/>
        <w:rPr>
          <w:rFonts w:ascii="標楷體" w:eastAsia="標楷體" w:hAnsi="標楷體"/>
        </w:rPr>
      </w:pPr>
      <w:r w:rsidRPr="00410EE2">
        <w:rPr>
          <w:rFonts w:ascii="標楷體" w:eastAsia="標楷體" w:hAnsi="標楷體" w:hint="eastAsia"/>
        </w:rPr>
        <w:t xml:space="preserve">紀　　錄　秘　書　郭錦貴　</w:t>
      </w:r>
      <w:r w:rsidRPr="00BB170E">
        <w:rPr>
          <w:rFonts w:ascii="標楷體" w:eastAsia="標楷體" w:hAnsi="標楷體" w:hint="eastAsia"/>
          <w:spacing w:val="-40"/>
        </w:rPr>
        <w:t>副研究員</w:t>
      </w:r>
      <w:r w:rsidRPr="00410EE2">
        <w:rPr>
          <w:rFonts w:ascii="標楷體" w:eastAsia="標楷體" w:hAnsi="標楷體" w:hint="eastAsia"/>
        </w:rPr>
        <w:t xml:space="preserve">　黃惠雯　編　審　黃美菁　</w:t>
      </w:r>
    </w:p>
    <w:p w:rsidR="006323E5" w:rsidRPr="00410EE2" w:rsidRDefault="00BB170E" w:rsidP="002A151A">
      <w:pPr>
        <w:pStyle w:val="a8"/>
        <w:kinsoku w:val="0"/>
        <w:overflowPunct w:val="0"/>
        <w:autoSpaceDE w:val="0"/>
        <w:autoSpaceDN w:val="0"/>
        <w:adjustRightInd w:val="0"/>
        <w:snapToGrid w:val="0"/>
        <w:spacing w:line="480" w:lineRule="exact"/>
        <w:jc w:val="both"/>
        <w:rPr>
          <w:rFonts w:hAnsi="標楷體"/>
          <w:kern w:val="16"/>
        </w:rPr>
      </w:pPr>
      <w:r w:rsidRPr="00410EE2">
        <w:rPr>
          <w:rFonts w:hAnsi="標楷體" w:cs="Times New Roman" w:hint="eastAsia"/>
        </w:rPr>
        <w:t xml:space="preserve">　　　　　科　長　蔡明哲　科　員　謝禎鴻</w:t>
      </w:r>
    </w:p>
    <w:p w:rsidR="002A4502" w:rsidRPr="00410EE2" w:rsidRDefault="002A4502" w:rsidP="002A151A">
      <w:pPr>
        <w:autoSpaceDE w:val="0"/>
        <w:autoSpaceDN w:val="0"/>
        <w:spacing w:beforeLines="50" w:before="180"/>
        <w:ind w:leftChars="201" w:left="643"/>
        <w:jc w:val="both"/>
        <w:rPr>
          <w:rFonts w:hAnsi="標楷體"/>
          <w:b/>
        </w:rPr>
      </w:pPr>
      <w:r w:rsidRPr="00410EE2">
        <w:rPr>
          <w:rFonts w:ascii="標楷體" w:eastAsia="標楷體" w:hAnsi="標楷體" w:cs="Courier New" w:hint="eastAsia"/>
          <w:b/>
        </w:rPr>
        <w:t>報告</w:t>
      </w:r>
      <w:r w:rsidRPr="00410EE2">
        <w:rPr>
          <w:rFonts w:hAnsi="標楷體" w:hint="eastAsia"/>
          <w:b/>
        </w:rPr>
        <w:t>事項</w:t>
      </w:r>
    </w:p>
    <w:p w:rsidR="00EB0D6E" w:rsidRPr="005945E3" w:rsidRDefault="00E11EE7" w:rsidP="002A151A">
      <w:pPr>
        <w:autoSpaceDE w:val="0"/>
        <w:autoSpaceDN w:val="0"/>
        <w:ind w:left="627" w:hangingChars="196" w:hanging="627"/>
        <w:jc w:val="both"/>
        <w:rPr>
          <w:rFonts w:ascii="標楷體" w:eastAsia="標楷體" w:hAnsi="標楷體"/>
        </w:rPr>
      </w:pPr>
      <w:r>
        <w:rPr>
          <w:rFonts w:ascii="標楷體" w:eastAsia="標楷體" w:hAnsi="標楷體" w:hint="eastAsia"/>
        </w:rPr>
        <w:t>一、</w:t>
      </w:r>
      <w:r w:rsidR="00EB0D6E" w:rsidRPr="005945E3">
        <w:rPr>
          <w:rFonts w:ascii="標楷體" w:eastAsia="標楷體" w:hAnsi="標楷體" w:hint="eastAsia"/>
        </w:rPr>
        <w:t>宣讀上次會議議事錄。</w:t>
      </w:r>
    </w:p>
    <w:p w:rsidR="00513810" w:rsidRDefault="00EB0D6E" w:rsidP="002A151A">
      <w:pPr>
        <w:autoSpaceDE w:val="0"/>
        <w:autoSpaceDN w:val="0"/>
        <w:jc w:val="both"/>
        <w:rPr>
          <w:rFonts w:ascii="標楷體" w:eastAsia="標楷體" w:hAnsi="標楷體"/>
        </w:rPr>
      </w:pPr>
      <w:r w:rsidRPr="00467276">
        <w:rPr>
          <w:rFonts w:ascii="標楷體" w:eastAsia="標楷體" w:hAnsi="標楷體" w:hint="eastAsia"/>
          <w:b/>
        </w:rPr>
        <w:t>決定</w:t>
      </w:r>
      <w:r w:rsidRPr="005945E3">
        <w:rPr>
          <w:rFonts w:ascii="標楷體" w:eastAsia="標楷體" w:hAnsi="標楷體" w:hint="eastAsia"/>
        </w:rPr>
        <w:t>：議事錄確定。</w:t>
      </w:r>
    </w:p>
    <w:p w:rsidR="00513810" w:rsidRPr="00513810" w:rsidRDefault="00513810" w:rsidP="002A151A">
      <w:pPr>
        <w:autoSpaceDE w:val="0"/>
        <w:autoSpaceDN w:val="0"/>
        <w:ind w:left="656" w:hangingChars="205" w:hanging="656"/>
        <w:jc w:val="both"/>
        <w:rPr>
          <w:rFonts w:ascii="標楷體" w:eastAsia="標楷體" w:hAnsi="標楷體"/>
        </w:rPr>
      </w:pPr>
      <w:r w:rsidRPr="00513810">
        <w:rPr>
          <w:rFonts w:ascii="標楷體" w:eastAsia="標楷體" w:hAnsi="標楷體" w:hint="eastAsia"/>
        </w:rPr>
        <w:t>二、</w:t>
      </w:r>
      <w:r w:rsidRPr="00E11EE7">
        <w:rPr>
          <w:rFonts w:ascii="標楷體" w:eastAsia="標楷體" w:hAnsi="標楷體" w:cs="標楷體" w:hint="eastAsia"/>
          <w:b/>
          <w:color w:val="000000"/>
          <w:kern w:val="0"/>
        </w:rPr>
        <w:t>處理中華民國110年度中央政府總預算決議，有關行政院主計總處預算凍結書面報告案5案</w:t>
      </w:r>
      <w:r w:rsidRPr="00513810">
        <w:rPr>
          <w:rFonts w:ascii="標楷體" w:eastAsia="標楷體" w:hAnsi="標楷體" w:cs="標楷體" w:hint="eastAsia"/>
          <w:color w:val="000000"/>
          <w:kern w:val="0"/>
        </w:rPr>
        <w:t>：</w:t>
      </w:r>
    </w:p>
    <w:p w:rsidR="00513810" w:rsidRPr="00513810" w:rsidRDefault="00513810"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(一)第1目「一般行政」預算凍結十分之一書面報告案。</w:t>
      </w:r>
    </w:p>
    <w:p w:rsidR="00513810" w:rsidRPr="00513810" w:rsidRDefault="00513810" w:rsidP="002A151A">
      <w:pPr>
        <w:autoSpaceDE w:val="0"/>
        <w:autoSpaceDN w:val="0"/>
        <w:ind w:leftChars="100" w:left="992" w:hangingChars="210" w:hanging="672"/>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(二)第2目「中央總預算核編及執行」預算凍結十分之一書面報告案。</w:t>
      </w:r>
    </w:p>
    <w:p w:rsidR="00513810" w:rsidRPr="00513810" w:rsidRDefault="00513810"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(三)第5目「綜合統計業務」預算凍結十分之一，提出改善國情統計通報系統書面報告案。</w:t>
      </w:r>
    </w:p>
    <w:p w:rsidR="00513810" w:rsidRPr="00513810" w:rsidRDefault="00513810"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(四)第6目「國勢普查業務」預算凍結十分之一書面報告案。</w:t>
      </w:r>
    </w:p>
    <w:p w:rsidR="00513810" w:rsidRDefault="00513810"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(五)第7目「主計訓練業務」預算凍結十分之一書面報告案。</w:t>
      </w:r>
    </w:p>
    <w:p w:rsidR="00E3001A" w:rsidRPr="00513810" w:rsidRDefault="00E3001A" w:rsidP="002A151A">
      <w:pPr>
        <w:autoSpaceDE w:val="0"/>
        <w:autoSpaceDN w:val="0"/>
        <w:jc w:val="both"/>
        <w:rPr>
          <w:rFonts w:ascii="標楷體" w:eastAsia="標楷體" w:hAnsi="標楷體" w:cs="標楷體"/>
          <w:color w:val="000000"/>
          <w:kern w:val="0"/>
        </w:rPr>
      </w:pPr>
      <w:r w:rsidRPr="00CA6234">
        <w:rPr>
          <w:rFonts w:ascii="標楷體" w:eastAsia="標楷體" w:hAnsi="標楷體" w:hint="eastAsia"/>
          <w:b/>
        </w:rPr>
        <w:t>決定</w:t>
      </w:r>
      <w:r w:rsidRPr="005945E3">
        <w:rPr>
          <w:rFonts w:ascii="標楷體" w:eastAsia="標楷體" w:hAnsi="標楷體" w:hint="eastAsia"/>
        </w:rPr>
        <w:t>：</w:t>
      </w:r>
      <w:r w:rsidR="00895F40" w:rsidRPr="00895F40">
        <w:rPr>
          <w:rFonts w:ascii="標楷體" w:eastAsia="標楷體" w:hAnsi="標楷體" w:hint="eastAsia"/>
        </w:rPr>
        <w:t>以上</w:t>
      </w:r>
      <w:r w:rsidR="00895F40">
        <w:rPr>
          <w:rFonts w:ascii="標楷體" w:eastAsia="標楷體" w:hAnsi="標楷體" w:hint="eastAsia"/>
        </w:rPr>
        <w:t>5</w:t>
      </w:r>
      <w:r w:rsidR="00895F40" w:rsidRPr="00895F40">
        <w:rPr>
          <w:rFonts w:ascii="標楷體" w:eastAsia="標楷體" w:hAnsi="標楷體" w:hint="eastAsia"/>
        </w:rPr>
        <w:t>案均已</w:t>
      </w:r>
      <w:r w:rsidR="00F9125E">
        <w:rPr>
          <w:rFonts w:ascii="標楷體" w:eastAsia="標楷體" w:hAnsi="標楷體" w:hint="eastAsia"/>
        </w:rPr>
        <w:t>報告完成</w:t>
      </w:r>
      <w:r w:rsidR="00895F40" w:rsidRPr="00895F40">
        <w:rPr>
          <w:rFonts w:ascii="標楷體" w:eastAsia="標楷體" w:hAnsi="標楷體" w:hint="eastAsia"/>
        </w:rPr>
        <w:t>，准予動支，提報院會。</w:t>
      </w:r>
    </w:p>
    <w:p w:rsidR="000E6E18" w:rsidRDefault="000E6E18" w:rsidP="002A151A">
      <w:pPr>
        <w:autoSpaceDE w:val="0"/>
        <w:autoSpaceDN w:val="0"/>
        <w:spacing w:beforeLines="50" w:before="180"/>
        <w:ind w:leftChars="201" w:left="643"/>
        <w:jc w:val="both"/>
        <w:rPr>
          <w:rFonts w:ascii="標楷體" w:eastAsia="標楷體" w:hAnsi="標楷體" w:cs="標楷體"/>
          <w:b/>
          <w:bCs/>
          <w:color w:val="000000"/>
          <w:kern w:val="0"/>
        </w:rPr>
      </w:pPr>
      <w:r w:rsidRPr="000E6E18">
        <w:rPr>
          <w:rFonts w:hAnsi="標楷體" w:hint="eastAsia"/>
          <w:b/>
        </w:rPr>
        <w:t>討論事項</w:t>
      </w:r>
    </w:p>
    <w:p w:rsidR="00F50445" w:rsidRDefault="00513810" w:rsidP="002A151A">
      <w:pPr>
        <w:autoSpaceDE w:val="0"/>
        <w:autoSpaceDN w:val="0"/>
        <w:ind w:left="707" w:hangingChars="221" w:hanging="707"/>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w:t>
      </w:r>
      <w:r w:rsidR="00F50445" w:rsidRPr="00E11EE7">
        <w:rPr>
          <w:rFonts w:ascii="標楷體" w:eastAsia="標楷體" w:hAnsi="標楷體" w:cs="標楷體" w:hint="eastAsia"/>
          <w:b/>
          <w:color w:val="000000"/>
          <w:kern w:val="0"/>
        </w:rPr>
        <w:t>審查中華民國110年度中央政府總預算決議，有關行政院主計總處第3目「特種基金預算核編及執行」預算凍結十分之一書面報告案</w:t>
      </w:r>
      <w:r w:rsidR="00F50445" w:rsidRPr="00F50445">
        <w:rPr>
          <w:rFonts w:ascii="標楷體" w:eastAsia="標楷體" w:hAnsi="標楷體" w:cs="標楷體" w:hint="eastAsia"/>
          <w:color w:val="000000"/>
          <w:kern w:val="0"/>
        </w:rPr>
        <w:t>。</w:t>
      </w:r>
    </w:p>
    <w:p w:rsidR="00110BD7" w:rsidRDefault="00110BD7" w:rsidP="002A151A">
      <w:pPr>
        <w:tabs>
          <w:tab w:val="left" w:pos="9072"/>
        </w:tabs>
        <w:autoSpaceDE w:val="0"/>
        <w:autoSpaceDN w:val="0"/>
        <w:rPr>
          <w:rFonts w:ascii="標楷體" w:eastAsia="標楷體" w:hAnsi="標楷體"/>
        </w:rPr>
      </w:pPr>
      <w:r w:rsidRPr="008A7269">
        <w:rPr>
          <w:rFonts w:ascii="標楷體" w:eastAsia="標楷體" w:hAnsi="標楷體" w:hint="eastAsia"/>
        </w:rPr>
        <w:t>（</w:t>
      </w:r>
      <w:r>
        <w:rPr>
          <w:rFonts w:ascii="標楷體" w:eastAsia="標楷體" w:hAnsi="標楷體" w:hint="eastAsia"/>
        </w:rPr>
        <w:t>報告</w:t>
      </w:r>
      <w:r w:rsidR="00E11EE7">
        <w:rPr>
          <w:rFonts w:ascii="標楷體" w:eastAsia="標楷體" w:hAnsi="標楷體" w:hint="eastAsia"/>
        </w:rPr>
        <w:t>事項</w:t>
      </w:r>
      <w:r>
        <w:rPr>
          <w:rFonts w:ascii="標楷體" w:eastAsia="標楷體" w:hAnsi="標楷體" w:hint="eastAsia"/>
        </w:rPr>
        <w:t>及</w:t>
      </w:r>
      <w:r w:rsidRPr="0019465F">
        <w:rPr>
          <w:rFonts w:ascii="標楷體" w:eastAsia="標楷體" w:hAnsi="標楷體" w:hint="eastAsia"/>
          <w:color w:val="000000"/>
        </w:rPr>
        <w:t>討論事項合併詢答。</w:t>
      </w:r>
      <w:r w:rsidRPr="008A7269">
        <w:rPr>
          <w:rFonts w:ascii="標楷體" w:eastAsia="標楷體" w:hAnsi="標楷體" w:hint="eastAsia"/>
        </w:rPr>
        <w:t>經</w:t>
      </w:r>
      <w:r w:rsidRPr="00271835">
        <w:rPr>
          <w:rFonts w:ascii="標楷體" w:eastAsia="標楷體" w:hAnsi="標楷體" w:hint="eastAsia"/>
        </w:rPr>
        <w:t>本院民眾黨黨團</w:t>
      </w:r>
      <w:r>
        <w:rPr>
          <w:rFonts w:ascii="標楷體" w:eastAsia="標楷體" w:hAnsi="標楷體" w:hint="eastAsia"/>
        </w:rPr>
        <w:t>代表</w:t>
      </w:r>
      <w:r w:rsidRPr="00DE3EF4">
        <w:rPr>
          <w:rFonts w:ascii="標楷體" w:eastAsia="標楷體" w:hAnsi="標楷體" w:hint="eastAsia"/>
        </w:rPr>
        <w:t>張其祿</w:t>
      </w:r>
      <w:r>
        <w:rPr>
          <w:rFonts w:ascii="標楷體" w:eastAsia="標楷體" w:hAnsi="標楷體" w:hint="eastAsia"/>
        </w:rPr>
        <w:t>、</w:t>
      </w:r>
      <w:r w:rsidRPr="00271835">
        <w:rPr>
          <w:rFonts w:ascii="標楷體" w:eastAsia="標楷體" w:hAnsi="標楷體" w:hint="eastAsia"/>
        </w:rPr>
        <w:t>時代力量黨團</w:t>
      </w:r>
      <w:r>
        <w:rPr>
          <w:rFonts w:ascii="標楷體" w:eastAsia="標楷體" w:hAnsi="標楷體" w:hint="eastAsia"/>
        </w:rPr>
        <w:t>代表</w:t>
      </w:r>
      <w:r w:rsidRPr="00DE3EF4">
        <w:rPr>
          <w:rFonts w:ascii="標楷體" w:eastAsia="標楷體" w:hAnsi="標楷體" w:hint="eastAsia"/>
        </w:rPr>
        <w:t>邱顯智</w:t>
      </w:r>
      <w:r w:rsidRPr="00271835">
        <w:rPr>
          <w:rFonts w:ascii="標楷體" w:eastAsia="標楷體" w:hAnsi="標楷體" w:hint="eastAsia"/>
        </w:rPr>
        <w:t>、委員曾銘宗</w:t>
      </w:r>
      <w:r>
        <w:rPr>
          <w:rFonts w:ascii="標楷體" w:eastAsia="標楷體" w:hAnsi="標楷體" w:hint="eastAsia"/>
        </w:rPr>
        <w:t>、</w:t>
      </w:r>
      <w:r w:rsidRPr="00AA31A1">
        <w:rPr>
          <w:rFonts w:ascii="標楷體" w:eastAsia="標楷體" w:hAnsi="標楷體" w:cs="標楷體" w:hint="eastAsia"/>
          <w:kern w:val="0"/>
        </w:rPr>
        <w:t>蔡易餘、</w:t>
      </w:r>
      <w:r w:rsidRPr="00203516">
        <w:rPr>
          <w:rFonts w:ascii="標楷體" w:eastAsia="標楷體" w:hAnsi="標楷體" w:cs="標楷體" w:hint="eastAsia"/>
          <w:kern w:val="0"/>
        </w:rPr>
        <w:t>高嘉瑜、林楚茵、</w:t>
      </w:r>
      <w:r w:rsidRPr="00110BD7">
        <w:rPr>
          <w:rFonts w:ascii="標楷體" w:eastAsia="標楷體" w:hAnsi="標楷體" w:cs="標楷體" w:hint="eastAsia"/>
          <w:kern w:val="0"/>
        </w:rPr>
        <w:t>沈發惠</w:t>
      </w:r>
      <w:r w:rsidRPr="008A7269">
        <w:rPr>
          <w:rFonts w:ascii="標楷體" w:eastAsia="標楷體" w:hAnsi="標楷體" w:hint="eastAsia"/>
        </w:rPr>
        <w:t>說明提案要旨，</w:t>
      </w:r>
      <w:r w:rsidRPr="00527DD0">
        <w:rPr>
          <w:rFonts w:ascii="標楷體" w:eastAsia="標楷體" w:hAnsi="標楷體" w:hint="eastAsia"/>
        </w:rPr>
        <w:t>行政院主計總處主計長朱澤民</w:t>
      </w:r>
      <w:r>
        <w:rPr>
          <w:rFonts w:ascii="標楷體" w:eastAsia="標楷體" w:hAnsi="標楷體" w:hint="eastAsia"/>
        </w:rPr>
        <w:t>就預算解凍案提出報告、</w:t>
      </w:r>
      <w:r w:rsidRPr="008A7269">
        <w:rPr>
          <w:rFonts w:ascii="標楷體" w:eastAsia="標楷體" w:hAnsi="標楷體" w:hint="eastAsia"/>
        </w:rPr>
        <w:t>財政部部長蘇建榮</w:t>
      </w:r>
      <w:r>
        <w:rPr>
          <w:rFonts w:ascii="標楷體" w:eastAsia="標楷體" w:hAnsi="標楷體" w:hint="eastAsia"/>
        </w:rPr>
        <w:t>就行政院提案提出報告及</w:t>
      </w:r>
      <w:r w:rsidRPr="008A7269">
        <w:rPr>
          <w:rFonts w:ascii="標楷體" w:eastAsia="標楷體" w:hAnsi="標楷體" w:hint="eastAsia"/>
        </w:rPr>
        <w:t>回應</w:t>
      </w:r>
      <w:r w:rsidR="002D5733">
        <w:rPr>
          <w:rFonts w:ascii="標楷體" w:eastAsia="標楷體" w:hAnsi="標楷體" w:hint="eastAsia"/>
        </w:rPr>
        <w:t>黨團、</w:t>
      </w:r>
      <w:r w:rsidRPr="008A7269">
        <w:rPr>
          <w:rFonts w:ascii="標楷體" w:eastAsia="標楷體" w:hAnsi="標楷體" w:hint="eastAsia"/>
        </w:rPr>
        <w:t>委員提案後，計有委員</w:t>
      </w:r>
      <w:r w:rsidRPr="00353A9F">
        <w:rPr>
          <w:rFonts w:ascii="標楷體" w:eastAsia="標楷體" w:hAnsi="標楷體" w:hint="eastAsia"/>
        </w:rPr>
        <w:t>曾銘宗、</w:t>
      </w:r>
      <w:r w:rsidRPr="00DB67BB">
        <w:rPr>
          <w:rFonts w:ascii="標楷體" w:eastAsia="標楷體" w:hAnsi="標楷體" w:hint="eastAsia"/>
        </w:rPr>
        <w:t>吳秉叡、</w:t>
      </w:r>
      <w:r w:rsidRPr="007E531E">
        <w:rPr>
          <w:rFonts w:ascii="標楷體" w:eastAsia="標楷體" w:hAnsi="標楷體" w:hint="eastAsia"/>
        </w:rPr>
        <w:t>林德福、賴士葆、</w:t>
      </w:r>
      <w:r w:rsidRPr="00295F12">
        <w:rPr>
          <w:rFonts w:ascii="標楷體" w:eastAsia="標楷體" w:hAnsi="標楷體" w:hint="eastAsia"/>
        </w:rPr>
        <w:t>沈發惠、林楚茵、</w:t>
      </w:r>
      <w:r w:rsidRPr="001B7031">
        <w:rPr>
          <w:rFonts w:ascii="標楷體" w:eastAsia="標楷體" w:hAnsi="標楷體" w:hint="eastAsia"/>
        </w:rPr>
        <w:t>李貴敏、</w:t>
      </w:r>
      <w:r w:rsidR="00AC5FE8" w:rsidRPr="00AC5FE8">
        <w:rPr>
          <w:rFonts w:ascii="標楷體" w:eastAsia="標楷體" w:hAnsi="標楷體" w:hint="eastAsia"/>
        </w:rPr>
        <w:t>蔡易餘</w:t>
      </w:r>
      <w:r w:rsidR="00AC5FE8">
        <w:rPr>
          <w:rFonts w:ascii="標楷體" w:eastAsia="標楷體" w:hAnsi="標楷體" w:hint="eastAsia"/>
        </w:rPr>
        <w:t>、</w:t>
      </w:r>
      <w:r w:rsidRPr="00C6545A">
        <w:rPr>
          <w:rFonts w:ascii="標楷體" w:eastAsia="標楷體" w:hAnsi="標楷體" w:hint="eastAsia"/>
        </w:rPr>
        <w:t>鍾佳濱、</w:t>
      </w:r>
      <w:r w:rsidRPr="001A281D">
        <w:rPr>
          <w:rFonts w:ascii="標楷體" w:eastAsia="標楷體" w:hAnsi="標楷體" w:hint="eastAsia"/>
        </w:rPr>
        <w:t>張其祿</w:t>
      </w:r>
      <w:r w:rsidR="00533BB6">
        <w:rPr>
          <w:rFonts w:ascii="標楷體" w:eastAsia="標楷體" w:hAnsi="標楷體" w:hint="eastAsia"/>
        </w:rPr>
        <w:t>、</w:t>
      </w:r>
      <w:r w:rsidR="00533BB6" w:rsidRPr="00410EE2">
        <w:rPr>
          <w:rFonts w:ascii="標楷體" w:eastAsia="標楷體" w:hAnsi="標楷體" w:hint="eastAsia"/>
          <w:color w:val="000000"/>
        </w:rPr>
        <w:t>郭國文</w:t>
      </w:r>
      <w:r w:rsidR="004E1D4D">
        <w:rPr>
          <w:rFonts w:ascii="標楷體" w:eastAsia="標楷體" w:hAnsi="標楷體" w:hint="eastAsia"/>
          <w:color w:val="000000"/>
        </w:rPr>
        <w:t>、</w:t>
      </w:r>
      <w:r w:rsidR="004E1D4D" w:rsidRPr="00040ABF">
        <w:rPr>
          <w:rFonts w:ascii="標楷體" w:eastAsia="標楷體" w:hAnsi="標楷體" w:cs="華康楷書體W5" w:hint="eastAsia"/>
        </w:rPr>
        <w:t>江永昌</w:t>
      </w:r>
      <w:r w:rsidRPr="00040ABF">
        <w:rPr>
          <w:rFonts w:ascii="標楷體" w:eastAsia="標楷體" w:hAnsi="標楷體" w:hint="eastAsia"/>
        </w:rPr>
        <w:t>、</w:t>
      </w:r>
      <w:r w:rsidR="00040ABF" w:rsidRPr="00040ABF">
        <w:rPr>
          <w:rFonts w:ascii="標楷體" w:eastAsia="標楷體" w:hAnsi="標楷體" w:hint="eastAsia"/>
        </w:rPr>
        <w:t>陳椒華</w:t>
      </w:r>
      <w:r w:rsidR="00040ABF" w:rsidRPr="00040ABF">
        <w:rPr>
          <w:rFonts w:ascii="標楷體" w:eastAsia="標楷體" w:hAnsi="標楷體" w:cs="華康楷書體W5" w:hint="eastAsia"/>
        </w:rPr>
        <w:t>、楊瓊瓔</w:t>
      </w:r>
      <w:r w:rsidR="00540118">
        <w:rPr>
          <w:rFonts w:ascii="標楷體" w:eastAsia="標楷體" w:hAnsi="標楷體" w:cs="華康楷書體W5" w:hint="eastAsia"/>
        </w:rPr>
        <w:t>、</w:t>
      </w:r>
      <w:r w:rsidR="00540118" w:rsidRPr="00410EE2">
        <w:rPr>
          <w:rFonts w:ascii="標楷體" w:eastAsia="標楷體" w:hAnsi="標楷體" w:hint="eastAsia"/>
          <w:color w:val="000000"/>
        </w:rPr>
        <w:t>羅明才</w:t>
      </w:r>
      <w:r w:rsidR="00040ABF" w:rsidRPr="00613477">
        <w:rPr>
          <w:rFonts w:ascii="標楷體" w:eastAsia="標楷體" w:hAnsi="標楷體" w:cs="華康楷書體W5" w:hint="eastAsia"/>
        </w:rPr>
        <w:t>、</w:t>
      </w:r>
      <w:r w:rsidRPr="00613477">
        <w:rPr>
          <w:rFonts w:ascii="標楷體" w:eastAsia="標楷體" w:hAnsi="標楷體" w:hint="eastAsia"/>
        </w:rPr>
        <w:t>高嘉瑜、</w:t>
      </w:r>
      <w:r w:rsidR="0067620E" w:rsidRPr="0067620E">
        <w:rPr>
          <w:rFonts w:ascii="標楷體" w:eastAsia="標楷體" w:hAnsi="標楷體" w:hint="eastAsia"/>
        </w:rPr>
        <w:t>費鴻泰</w:t>
      </w:r>
      <w:r w:rsidR="0067620E">
        <w:rPr>
          <w:rFonts w:ascii="標楷體" w:eastAsia="標楷體" w:hAnsi="標楷體" w:hint="eastAsia"/>
        </w:rPr>
        <w:t>、</w:t>
      </w:r>
      <w:r w:rsidR="00030E3F" w:rsidRPr="00030E3F">
        <w:rPr>
          <w:rFonts w:ascii="標楷體" w:eastAsia="標楷體" w:hAnsi="標楷體" w:hint="eastAsia"/>
        </w:rPr>
        <w:t>伍麗華</w:t>
      </w:r>
      <w:r w:rsidRPr="008A7269">
        <w:rPr>
          <w:rFonts w:ascii="標楷體" w:eastAsia="標楷體" w:hAnsi="標楷體" w:hint="eastAsia"/>
        </w:rPr>
        <w:t>等</w:t>
      </w:r>
      <w:r w:rsidR="00217501">
        <w:rPr>
          <w:rFonts w:ascii="標楷體" w:eastAsia="標楷體" w:hAnsi="標楷體" w:hint="eastAsia"/>
        </w:rPr>
        <w:t>1</w:t>
      </w:r>
      <w:r w:rsidR="00A613F0">
        <w:rPr>
          <w:rFonts w:ascii="標楷體" w:eastAsia="標楷體" w:hAnsi="標楷體" w:hint="eastAsia"/>
        </w:rPr>
        <w:t>8</w:t>
      </w:r>
      <w:r w:rsidRPr="008A7269">
        <w:rPr>
          <w:rFonts w:ascii="標楷體" w:eastAsia="標楷體" w:hAnsi="標楷體" w:hint="eastAsia"/>
        </w:rPr>
        <w:t>人提出質詢，均</w:t>
      </w:r>
      <w:r w:rsidR="00E11EE7">
        <w:rPr>
          <w:rFonts w:ascii="標楷體" w:eastAsia="標楷體" w:hAnsi="標楷體" w:hint="eastAsia"/>
        </w:rPr>
        <w:t>經</w:t>
      </w:r>
      <w:r w:rsidRPr="00843A00">
        <w:rPr>
          <w:rFonts w:ascii="標楷體" w:eastAsia="標楷體" w:hAnsi="標楷體" w:hint="eastAsia"/>
        </w:rPr>
        <w:t>行政院主計總處主計長朱澤民</w:t>
      </w:r>
      <w:r>
        <w:rPr>
          <w:rFonts w:ascii="標楷體" w:eastAsia="標楷體" w:hAnsi="標楷體" w:hint="eastAsia"/>
        </w:rPr>
        <w:t>、</w:t>
      </w:r>
      <w:r w:rsidRPr="008A7269">
        <w:rPr>
          <w:rFonts w:ascii="標楷體" w:eastAsia="標楷體" w:hAnsi="標楷體" w:hint="eastAsia"/>
        </w:rPr>
        <w:t>財政部部長蘇建榮及相關人員予以答復。）</w:t>
      </w:r>
    </w:p>
    <w:p w:rsidR="002D5733" w:rsidRDefault="00110BD7" w:rsidP="002A151A">
      <w:pPr>
        <w:tabs>
          <w:tab w:val="left" w:pos="9072"/>
        </w:tabs>
        <w:autoSpaceDE w:val="0"/>
        <w:autoSpaceDN w:val="0"/>
        <w:rPr>
          <w:rFonts w:ascii="標楷體" w:eastAsia="標楷體" w:hAnsi="標楷體"/>
          <w:b/>
        </w:rPr>
      </w:pPr>
      <w:r w:rsidRPr="00F50445">
        <w:rPr>
          <w:rFonts w:ascii="標楷體" w:eastAsia="標楷體" w:hAnsi="標楷體" w:hint="eastAsia"/>
          <w:b/>
        </w:rPr>
        <w:t>決議：</w:t>
      </w:r>
    </w:p>
    <w:p w:rsidR="002D5733" w:rsidRPr="008A7269" w:rsidRDefault="002D5733" w:rsidP="002A151A">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(一)</w:t>
      </w:r>
      <w:r>
        <w:rPr>
          <w:rFonts w:hAnsi="標楷體" w:hint="eastAsia"/>
        </w:rPr>
        <w:t>報告、</w:t>
      </w:r>
      <w:r w:rsidRPr="008A7269">
        <w:rPr>
          <w:rFonts w:hAnsi="標楷體" w:hint="eastAsia"/>
        </w:rPr>
        <w:t>說明及詢答完畢。</w:t>
      </w:r>
    </w:p>
    <w:p w:rsidR="002D5733" w:rsidRPr="008A7269" w:rsidRDefault="002D5733" w:rsidP="002A151A">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(二)委員質詢未及答復或請補充資訊，請</w:t>
      </w:r>
      <w:r w:rsidRPr="00843A00">
        <w:rPr>
          <w:rFonts w:hAnsi="標楷體" w:hint="eastAsia"/>
        </w:rPr>
        <w:t>行政院主計總處</w:t>
      </w:r>
      <w:r>
        <w:rPr>
          <w:rFonts w:hAnsi="標楷體" w:hint="eastAsia"/>
        </w:rPr>
        <w:t>、</w:t>
      </w:r>
      <w:r w:rsidRPr="008A7269">
        <w:rPr>
          <w:rFonts w:hAnsi="標楷體" w:hint="eastAsia"/>
        </w:rPr>
        <w:t>財政部於一週內以書面答復；委員另要求期限者，從其所定。</w:t>
      </w:r>
    </w:p>
    <w:p w:rsidR="002D5733" w:rsidRDefault="002D5733" w:rsidP="002A151A">
      <w:pPr>
        <w:pStyle w:val="a8"/>
        <w:kinsoku w:val="0"/>
        <w:overflowPunct w:val="0"/>
        <w:autoSpaceDE w:val="0"/>
        <w:autoSpaceDN w:val="0"/>
        <w:adjustRightInd w:val="0"/>
        <w:snapToGrid w:val="0"/>
        <w:spacing w:line="480" w:lineRule="exact"/>
        <w:ind w:left="938" w:hanging="672"/>
        <w:jc w:val="both"/>
        <w:rPr>
          <w:rFonts w:hAnsi="標楷體"/>
          <w:b/>
        </w:rPr>
      </w:pPr>
      <w:r w:rsidRPr="008A7269">
        <w:rPr>
          <w:rFonts w:hAnsi="標楷體" w:hint="eastAsia"/>
        </w:rPr>
        <w:t>(三)委員</w:t>
      </w:r>
      <w:r w:rsidRPr="00467276">
        <w:rPr>
          <w:rFonts w:hAnsi="標楷體" w:hint="eastAsia"/>
        </w:rPr>
        <w:t>余天</w:t>
      </w:r>
      <w:r w:rsidR="00467276">
        <w:rPr>
          <w:rFonts w:hAnsi="標楷體" w:hint="eastAsia"/>
        </w:rPr>
        <w:t>、邱顯智</w:t>
      </w:r>
      <w:r w:rsidRPr="004874EB">
        <w:rPr>
          <w:rFonts w:hAnsi="標楷體" w:hint="eastAsia"/>
        </w:rPr>
        <w:t>所</w:t>
      </w:r>
      <w:r w:rsidRPr="008A7269">
        <w:rPr>
          <w:rFonts w:hAnsi="標楷體" w:hint="eastAsia"/>
        </w:rPr>
        <w:t>提書面質詢，列入紀錄，刊登公報。</w:t>
      </w:r>
    </w:p>
    <w:p w:rsidR="00110BD7" w:rsidRPr="00110BD7" w:rsidRDefault="002D5733" w:rsidP="002A151A">
      <w:pPr>
        <w:pStyle w:val="a8"/>
        <w:kinsoku w:val="0"/>
        <w:overflowPunct w:val="0"/>
        <w:autoSpaceDE w:val="0"/>
        <w:autoSpaceDN w:val="0"/>
        <w:adjustRightInd w:val="0"/>
        <w:snapToGrid w:val="0"/>
        <w:spacing w:line="480" w:lineRule="exact"/>
        <w:ind w:left="938" w:hanging="672"/>
        <w:jc w:val="both"/>
        <w:rPr>
          <w:rFonts w:hAnsi="標楷體"/>
        </w:rPr>
      </w:pPr>
      <w:r w:rsidRPr="008A7269">
        <w:rPr>
          <w:rFonts w:hAnsi="標楷體" w:hint="eastAsia"/>
        </w:rPr>
        <w:t>(</w:t>
      </w:r>
      <w:r>
        <w:rPr>
          <w:rFonts w:hAnsi="標楷體" w:hint="eastAsia"/>
        </w:rPr>
        <w:t>四</w:t>
      </w:r>
      <w:r w:rsidRPr="008A7269">
        <w:rPr>
          <w:rFonts w:hAnsi="標楷體" w:hint="eastAsia"/>
        </w:rPr>
        <w:t>)</w:t>
      </w:r>
      <w:r w:rsidR="00110BD7">
        <w:rPr>
          <w:rFonts w:hAnsi="標楷體" w:hint="eastAsia"/>
        </w:rPr>
        <w:t>本</w:t>
      </w:r>
      <w:r w:rsidR="00E11EE7">
        <w:rPr>
          <w:rFonts w:hAnsi="標楷體" w:hint="eastAsia"/>
        </w:rPr>
        <w:t>預算解凍案</w:t>
      </w:r>
      <w:r w:rsidR="00110BD7" w:rsidRPr="00F50445">
        <w:rPr>
          <w:rFonts w:hAnsi="標楷體" w:hint="eastAsia"/>
        </w:rPr>
        <w:t>審查完竣，准予動支，提報院會。</w:t>
      </w:r>
    </w:p>
    <w:p w:rsidR="002A499F" w:rsidRPr="00513810" w:rsidRDefault="00F50445" w:rsidP="002A151A">
      <w:pPr>
        <w:autoSpaceDE w:val="0"/>
        <w:autoSpaceDN w:val="0"/>
        <w:ind w:left="707" w:hangingChars="221" w:hanging="707"/>
        <w:jc w:val="both"/>
        <w:rPr>
          <w:rFonts w:ascii="Calibri" w:eastAsia="新細明體" w:hAnsi="Calibri"/>
          <w:sz w:val="24"/>
          <w:szCs w:val="22"/>
        </w:rPr>
      </w:pPr>
      <w:r>
        <w:rPr>
          <w:rFonts w:ascii="標楷體" w:eastAsia="標楷體" w:hAnsi="標楷體" w:cs="標楷體" w:hint="eastAsia"/>
          <w:color w:val="000000"/>
          <w:kern w:val="0"/>
        </w:rPr>
        <w:t>二、</w:t>
      </w:r>
      <w:r w:rsidR="002A499F" w:rsidRPr="00E11EE7">
        <w:rPr>
          <w:rFonts w:ascii="標楷體" w:eastAsia="標楷體" w:hAnsi="標楷體" w:cs="標楷體" w:hint="eastAsia"/>
          <w:b/>
          <w:color w:val="000000"/>
          <w:kern w:val="0"/>
        </w:rPr>
        <w:t>審查「稅捐稽徵法」9案</w:t>
      </w:r>
      <w:r w:rsidR="002A499F" w:rsidRPr="00513810">
        <w:rPr>
          <w:rFonts w:ascii="標楷體" w:eastAsia="標楷體" w:hAnsi="標楷體" w:cs="標楷體" w:hint="eastAsia"/>
          <w:color w:val="000000"/>
          <w:kern w:val="0"/>
        </w:rPr>
        <w:t>：</w:t>
      </w:r>
    </w:p>
    <w:p w:rsidR="002A499F" w:rsidRPr="00513810" w:rsidRDefault="002A499F"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(一)行政院函請審議、本院民眾黨黨團、委員曾銘宗等16人分別擬具</w:t>
      </w:r>
      <w:r w:rsidRPr="00513810">
        <w:rPr>
          <w:rFonts w:ascii="標楷體" w:eastAsia="標楷體" w:hAnsi="標楷體" w:cs="標楷體" w:hint="eastAsia"/>
          <w:color w:val="000000"/>
          <w:kern w:val="0"/>
        </w:rPr>
        <w:tab/>
        <w:t>「稅捐稽徵法部分條文修正草案」等3案。</w:t>
      </w:r>
    </w:p>
    <w:p w:rsidR="002A499F" w:rsidRPr="00513810" w:rsidRDefault="002A499F"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(二)本院委員蔡易餘等21人擬具</w:t>
      </w:r>
      <w:r w:rsidRPr="00513810">
        <w:rPr>
          <w:rFonts w:ascii="標楷體" w:eastAsia="標楷體" w:hAnsi="標楷體" w:cs="標楷體" w:hint="eastAsia"/>
          <w:color w:val="000000"/>
          <w:kern w:val="0"/>
        </w:rPr>
        <w:tab/>
        <w:t>「稅捐稽徵法第二十八條條文修正草案」案。</w:t>
      </w:r>
    </w:p>
    <w:p w:rsidR="002A499F" w:rsidRPr="00513810" w:rsidRDefault="002A499F"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(三)本院時代力量黨團、委員高嘉瑜等19人、委員余天等17人、委員林楚茵等16人分別擬具</w:t>
      </w:r>
      <w:r w:rsidRPr="00513810">
        <w:rPr>
          <w:rFonts w:ascii="標楷體" w:eastAsia="標楷體" w:hAnsi="標楷體" w:cs="標楷體" w:hint="eastAsia"/>
          <w:color w:val="000000"/>
          <w:kern w:val="0"/>
        </w:rPr>
        <w:tab/>
        <w:t>「稅捐稽徵法第四十一條條文修正草案」等4案。</w:t>
      </w:r>
    </w:p>
    <w:p w:rsidR="00513810" w:rsidRPr="00513810" w:rsidRDefault="002A499F"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(四)本院委員蔡易餘等19人擬具</w:t>
      </w:r>
      <w:r w:rsidRPr="00513810">
        <w:rPr>
          <w:rFonts w:ascii="標楷體" w:eastAsia="標楷體" w:hAnsi="標楷體" w:cs="標楷體" w:hint="eastAsia"/>
          <w:color w:val="000000"/>
          <w:kern w:val="0"/>
        </w:rPr>
        <w:tab/>
        <w:t>「稅捐稽徵法第四十四條條文修正草案」案。</w:t>
      </w:r>
    </w:p>
    <w:p w:rsidR="00387741" w:rsidRPr="008A7269" w:rsidRDefault="00387741" w:rsidP="00FA129F">
      <w:pPr>
        <w:tabs>
          <w:tab w:val="left" w:pos="9072"/>
        </w:tabs>
        <w:autoSpaceDE w:val="0"/>
        <w:autoSpaceDN w:val="0"/>
        <w:rPr>
          <w:rFonts w:ascii="標楷體" w:eastAsia="標楷體" w:hAnsi="標楷體"/>
          <w:b/>
        </w:rPr>
      </w:pPr>
      <w:r w:rsidRPr="008A7269">
        <w:rPr>
          <w:rFonts w:ascii="標楷體" w:eastAsia="標楷體" w:hAnsi="標楷體" w:hint="eastAsia"/>
          <w:b/>
        </w:rPr>
        <w:t>決議：</w:t>
      </w:r>
    </w:p>
    <w:p w:rsidR="00CD5AF3" w:rsidRDefault="00C6545A" w:rsidP="002A151A">
      <w:pPr>
        <w:autoSpaceDE w:val="0"/>
        <w:autoSpaceDN w:val="0"/>
        <w:ind w:left="938" w:hanging="672"/>
        <w:jc w:val="both"/>
        <w:rPr>
          <w:rFonts w:ascii="標楷體" w:eastAsia="標楷體" w:hAnsi="標楷體" w:cs="Courier New"/>
        </w:rPr>
      </w:pPr>
      <w:r w:rsidRPr="00C6545A">
        <w:rPr>
          <w:rFonts w:ascii="標楷體" w:eastAsia="標楷體" w:hAnsi="標楷體" w:cs="Courier New" w:hint="eastAsia"/>
        </w:rPr>
        <w:t>(一)</w:t>
      </w:r>
      <w:r w:rsidR="00D662CD">
        <w:rPr>
          <w:rFonts w:ascii="標楷體" w:eastAsia="標楷體" w:hAnsi="標楷體" w:cs="Courier New" w:hint="eastAsia"/>
        </w:rPr>
        <w:t>併案</w:t>
      </w:r>
      <w:r w:rsidRPr="004215AB">
        <w:rPr>
          <w:rFonts w:ascii="標楷體" w:eastAsia="標楷體" w:hAnsi="標楷體" w:cs="Courier New" w:hint="eastAsia"/>
        </w:rPr>
        <w:t>審查結果：</w:t>
      </w:r>
    </w:p>
    <w:p w:rsidR="00EC4402" w:rsidRDefault="00CD5AF3"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1.</w:t>
      </w:r>
      <w:r w:rsidR="00EC4402" w:rsidRPr="00523D00">
        <w:rPr>
          <w:rFonts w:hAnsi="標楷體" w:hint="eastAsia"/>
        </w:rPr>
        <w:t>照委員林楚茵等16人提案通過</w:t>
      </w:r>
      <w:r w:rsidR="00EC4402">
        <w:rPr>
          <w:rFonts w:hAnsi="標楷體" w:hint="eastAsia"/>
        </w:rPr>
        <w:t>條文：</w:t>
      </w:r>
      <w:r w:rsidR="00EC4402" w:rsidRPr="00523D00">
        <w:rPr>
          <w:rFonts w:hAnsi="標楷體" w:hint="eastAsia"/>
        </w:rPr>
        <w:t>第四十一條。</w:t>
      </w:r>
    </w:p>
    <w:p w:rsidR="008D103B" w:rsidRDefault="00EC440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2.照行政院提案修正通過條文：</w:t>
      </w:r>
      <w:r w:rsidR="00523D00">
        <w:rPr>
          <w:rFonts w:hAnsi="標楷體" w:hint="eastAsia"/>
        </w:rPr>
        <w:t>第三十條</w:t>
      </w:r>
      <w:r w:rsidR="008F7C33">
        <w:rPr>
          <w:rFonts w:hAnsi="標楷體" w:hint="eastAsia"/>
        </w:rPr>
        <w:t>，將</w:t>
      </w:r>
      <w:r>
        <w:rPr>
          <w:rFonts w:hAnsi="標楷體" w:hint="eastAsia"/>
        </w:rPr>
        <w:t>條文</w:t>
      </w:r>
      <w:r w:rsidR="00BD1806">
        <w:rPr>
          <w:rFonts w:hAnsi="標楷體" w:hint="eastAsia"/>
        </w:rPr>
        <w:t>第四項中「</w:t>
      </w:r>
      <w:r w:rsidR="00BD1806" w:rsidRPr="00F92DC1">
        <w:rPr>
          <w:rFonts w:hAnsi="標楷體" w:hint="eastAsia"/>
        </w:rPr>
        <w:t>二個月</w:t>
      </w:r>
      <w:r w:rsidR="00BD1806">
        <w:rPr>
          <w:rFonts w:hAnsi="標楷體" w:hint="eastAsia"/>
        </w:rPr>
        <w:t>」</w:t>
      </w:r>
      <w:r w:rsidR="00E37558">
        <w:rPr>
          <w:rFonts w:hAnsi="標楷體" w:hint="eastAsia"/>
        </w:rPr>
        <w:t>均</w:t>
      </w:r>
      <w:r w:rsidR="00BD1806">
        <w:rPr>
          <w:rFonts w:hAnsi="標楷體" w:hint="eastAsia"/>
        </w:rPr>
        <w:t>修正為「</w:t>
      </w:r>
      <w:r w:rsidR="00523D00" w:rsidRPr="00F92DC1">
        <w:rPr>
          <w:rFonts w:hAnsi="標楷體" w:hint="eastAsia"/>
        </w:rPr>
        <w:t>三十日</w:t>
      </w:r>
      <w:r w:rsidR="00BD1806" w:rsidRPr="00BD1806">
        <w:rPr>
          <w:rFonts w:hAnsi="標楷體" w:hint="eastAsia"/>
        </w:rPr>
        <w:t>」後</w:t>
      </w:r>
      <w:r w:rsidR="0084733B">
        <w:rPr>
          <w:rFonts w:hAnsi="標楷體" w:hint="eastAsia"/>
        </w:rPr>
        <w:t>，</w:t>
      </w:r>
      <w:r w:rsidR="00523D00" w:rsidRPr="00BD1806">
        <w:rPr>
          <w:rFonts w:hAnsi="標楷體" w:hint="eastAsia"/>
        </w:rPr>
        <w:t>通過</w:t>
      </w:r>
      <w:r w:rsidR="00523D00">
        <w:rPr>
          <w:rFonts w:hAnsi="標楷體" w:hint="eastAsia"/>
        </w:rPr>
        <w:t xml:space="preserve">。 </w:t>
      </w:r>
    </w:p>
    <w:p w:rsidR="00A51189" w:rsidRDefault="008D103B"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3.</w:t>
      </w:r>
      <w:r w:rsidR="00A51189" w:rsidRPr="0084733B">
        <w:rPr>
          <w:rFonts w:hAnsi="標楷體" w:hint="eastAsia"/>
        </w:rPr>
        <w:t>保留，送院會協商</w:t>
      </w:r>
      <w:r w:rsidR="0084733B" w:rsidRPr="0084733B">
        <w:rPr>
          <w:rFonts w:hAnsi="標楷體" w:hint="eastAsia"/>
        </w:rPr>
        <w:t>條文：</w:t>
      </w:r>
      <w:r w:rsidR="0084733B">
        <w:rPr>
          <w:rFonts w:hAnsi="標楷體" w:hint="eastAsia"/>
        </w:rPr>
        <w:t>第二十八條及第四十三條</w:t>
      </w:r>
      <w:r w:rsidR="00A51189" w:rsidRPr="0084733B">
        <w:rPr>
          <w:rFonts w:hAnsi="標楷體" w:hint="eastAsia"/>
        </w:rPr>
        <w:t>。</w:t>
      </w:r>
    </w:p>
    <w:p w:rsidR="00C6545A" w:rsidRPr="00C6545A" w:rsidRDefault="00A51189"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4.</w:t>
      </w:r>
      <w:r w:rsidR="00C6545A" w:rsidRPr="004215AB">
        <w:rPr>
          <w:rFonts w:hAnsi="標楷體" w:hint="eastAsia"/>
        </w:rPr>
        <w:t>其餘</w:t>
      </w:r>
      <w:r w:rsidR="0084733B">
        <w:rPr>
          <w:rFonts w:hAnsi="標楷體" w:hint="eastAsia"/>
        </w:rPr>
        <w:t>條文</w:t>
      </w:r>
      <w:r w:rsidR="00104D7A">
        <w:rPr>
          <w:rFonts w:hAnsi="標楷體" w:hint="eastAsia"/>
        </w:rPr>
        <w:t>，</w:t>
      </w:r>
      <w:r w:rsidR="00C6545A" w:rsidRPr="004215AB">
        <w:rPr>
          <w:rFonts w:hAnsi="標楷體" w:hint="eastAsia"/>
        </w:rPr>
        <w:t>均照</w:t>
      </w:r>
      <w:r w:rsidR="004215AB" w:rsidRPr="004215AB">
        <w:rPr>
          <w:rFonts w:hAnsi="標楷體" w:hint="eastAsia"/>
        </w:rPr>
        <w:t>行政院提</w:t>
      </w:r>
      <w:r w:rsidR="00C6545A" w:rsidRPr="004215AB">
        <w:rPr>
          <w:rFonts w:hAnsi="標楷體" w:hint="eastAsia"/>
        </w:rPr>
        <w:t>案通過</w:t>
      </w:r>
      <w:r w:rsidR="00FB7056" w:rsidRPr="004215AB">
        <w:rPr>
          <w:rFonts w:hAnsi="標楷體" w:hint="eastAsia"/>
        </w:rPr>
        <w:t>。</w:t>
      </w:r>
    </w:p>
    <w:p w:rsidR="00387741" w:rsidRPr="00C6545A" w:rsidRDefault="00C6545A" w:rsidP="002A151A">
      <w:pPr>
        <w:autoSpaceDE w:val="0"/>
        <w:autoSpaceDN w:val="0"/>
        <w:ind w:left="938" w:hanging="672"/>
        <w:jc w:val="both"/>
        <w:rPr>
          <w:rFonts w:hAnsi="標楷體"/>
        </w:rPr>
      </w:pPr>
      <w:r w:rsidRPr="00C6545A">
        <w:rPr>
          <w:rFonts w:ascii="標楷體" w:eastAsia="標楷體" w:hAnsi="標楷體" w:cs="Courier New" w:hint="eastAsia"/>
        </w:rPr>
        <w:t>(二)</w:t>
      </w:r>
      <w:r w:rsidR="009207F9">
        <w:rPr>
          <w:rFonts w:ascii="標楷體" w:eastAsia="標楷體" w:hAnsi="標楷體" w:cs="Courier New" w:hint="eastAsia"/>
        </w:rPr>
        <w:t>全</w:t>
      </w:r>
      <w:r w:rsidRPr="00C6545A">
        <w:rPr>
          <w:rFonts w:ascii="標楷體" w:eastAsia="標楷體" w:hAnsi="標楷體" w:cs="Courier New" w:hint="eastAsia"/>
        </w:rPr>
        <w:t>案審查完竣，</w:t>
      </w:r>
      <w:r w:rsidR="009207F9">
        <w:rPr>
          <w:rFonts w:ascii="標楷體" w:eastAsia="標楷體" w:hAnsi="標楷體" w:cs="Courier New" w:hint="eastAsia"/>
        </w:rPr>
        <w:t>併案</w:t>
      </w:r>
      <w:r w:rsidRPr="00C6545A">
        <w:rPr>
          <w:rFonts w:ascii="標楷體" w:eastAsia="標楷體" w:hAnsi="標楷體" w:cs="Courier New" w:hint="eastAsia"/>
        </w:rPr>
        <w:t>擬具審查報告，提報院會討論；院會討論前，須交由黨團協商；院會討論時，</w:t>
      </w:r>
      <w:r w:rsidRPr="00BE17F3">
        <w:rPr>
          <w:rFonts w:hAnsi="標楷體" w:hint="eastAsia"/>
        </w:rPr>
        <w:t>由</w:t>
      </w:r>
      <w:r>
        <w:rPr>
          <w:rFonts w:hAnsi="標楷體" w:hint="eastAsia"/>
        </w:rPr>
        <w:t>郭</w:t>
      </w:r>
      <w:r w:rsidRPr="00BE17F3">
        <w:rPr>
          <w:rFonts w:hAnsi="標楷體" w:hint="eastAsia"/>
        </w:rPr>
        <w:t>召集委員</w:t>
      </w:r>
      <w:r>
        <w:rPr>
          <w:rFonts w:hAnsi="標楷體" w:hint="eastAsia"/>
        </w:rPr>
        <w:t>國文</w:t>
      </w:r>
      <w:r w:rsidRPr="00BE17F3">
        <w:rPr>
          <w:rFonts w:hAnsi="標楷體" w:hint="eastAsia"/>
        </w:rPr>
        <w:t>補充說明。</w:t>
      </w:r>
    </w:p>
    <w:p w:rsidR="00FB7056" w:rsidRPr="0084733B" w:rsidRDefault="0084733B" w:rsidP="0084733B">
      <w:pPr>
        <w:autoSpaceDE w:val="0"/>
        <w:autoSpaceDN w:val="0"/>
        <w:ind w:left="938" w:hanging="672"/>
        <w:jc w:val="both"/>
        <w:rPr>
          <w:rFonts w:ascii="標楷體" w:eastAsia="標楷體" w:hAnsi="標楷體" w:cs="Courier New"/>
        </w:rPr>
      </w:pPr>
      <w:r w:rsidRPr="0084733B">
        <w:rPr>
          <w:rFonts w:ascii="標楷體" w:eastAsia="標楷體" w:hAnsi="標楷體" w:cs="Courier New" w:hint="eastAsia"/>
        </w:rPr>
        <w:t>(三)</w:t>
      </w:r>
      <w:r w:rsidR="00FB7056" w:rsidRPr="0084733B">
        <w:rPr>
          <w:rFonts w:ascii="標楷體" w:eastAsia="標楷體" w:hAnsi="標楷體" w:cs="Courier New" w:hint="eastAsia"/>
        </w:rPr>
        <w:t>通過附帶決議1項：</w:t>
      </w:r>
    </w:p>
    <w:p w:rsidR="002154AC" w:rsidRDefault="0084733B" w:rsidP="0084733B">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1.</w:t>
      </w:r>
      <w:r w:rsidR="002154AC">
        <w:rPr>
          <w:rFonts w:hAnsi="標楷體" w:hint="eastAsia"/>
        </w:rPr>
        <w:t>為確保國家財政稅收如期實現，同時兼顧納稅義務人權益，並參考稅捐稽徵法第27條，各稅捐稽徵機關應於依稅法規定逾期繳納稅捐應加徵滯納金時，及未如期繳納核准延期或分期繳納之任何一期應繳納稅捐時，就未繳清之餘額稅款，應於繳款書載明或發單通知納稅義務人，並說明若逾期未繳納應繳納稅捐時將移送強制執行等事由，且應註明納稅義務人對於核定稅捐之處分如有不服時，其復查、訴願及行政訴訟等行政救濟之方法、期間及其受理機關。</w:t>
      </w:r>
    </w:p>
    <w:p w:rsidR="002154AC" w:rsidRPr="00FB7056" w:rsidRDefault="002154AC" w:rsidP="002A151A">
      <w:pPr>
        <w:autoSpaceDE w:val="0"/>
        <w:autoSpaceDN w:val="0"/>
        <w:ind w:leftChars="5" w:left="643" w:hangingChars="196" w:hanging="627"/>
        <w:jc w:val="both"/>
        <w:rPr>
          <w:rFonts w:ascii="標楷體" w:eastAsia="標楷體" w:hAnsi="標楷體"/>
        </w:rPr>
      </w:pPr>
      <w:r w:rsidRPr="00FB7056">
        <w:rPr>
          <w:rFonts w:ascii="標楷體" w:eastAsia="標楷體" w:hAnsi="標楷體" w:hint="eastAsia"/>
        </w:rPr>
        <w:t xml:space="preserve">　　　　　　　　　　提案人：張其祿</w:t>
      </w:r>
    </w:p>
    <w:p w:rsidR="002154AC" w:rsidRPr="00C6545A" w:rsidRDefault="002154AC" w:rsidP="002A151A">
      <w:pPr>
        <w:autoSpaceDE w:val="0"/>
        <w:autoSpaceDN w:val="0"/>
        <w:ind w:leftChars="5" w:left="643" w:hangingChars="196" w:hanging="627"/>
        <w:jc w:val="both"/>
        <w:rPr>
          <w:rFonts w:ascii="標楷體" w:eastAsia="標楷體" w:hAnsi="標楷體"/>
          <w:b/>
        </w:rPr>
      </w:pPr>
      <w:r w:rsidRPr="00FB7056">
        <w:rPr>
          <w:rFonts w:ascii="標楷體" w:eastAsia="標楷體" w:hAnsi="標楷體" w:hint="eastAsia"/>
        </w:rPr>
        <w:t xml:space="preserve">　　　　　　　　　　連署人：</w:t>
      </w:r>
      <w:r>
        <w:rPr>
          <w:rFonts w:ascii="標楷體" w:eastAsia="標楷體" w:hAnsi="標楷體" w:hint="eastAsia"/>
        </w:rPr>
        <w:t>林楚茵</w:t>
      </w:r>
      <w:r w:rsidRPr="00FB7056">
        <w:rPr>
          <w:rFonts w:ascii="標楷體" w:eastAsia="標楷體" w:hAnsi="標楷體" w:hint="eastAsia"/>
        </w:rPr>
        <w:t xml:space="preserve">　</w:t>
      </w:r>
      <w:r>
        <w:rPr>
          <w:rFonts w:ascii="標楷體" w:eastAsia="標楷體" w:hAnsi="標楷體" w:hint="eastAsia"/>
        </w:rPr>
        <w:t>高嘉瑜</w:t>
      </w:r>
    </w:p>
    <w:p w:rsidR="00271835" w:rsidRPr="00513810" w:rsidRDefault="00271835" w:rsidP="002A151A">
      <w:pPr>
        <w:autoSpaceDE w:val="0"/>
        <w:autoSpaceDN w:val="0"/>
        <w:ind w:left="707" w:hangingChars="221" w:hanging="707"/>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三、</w:t>
      </w:r>
      <w:r w:rsidRPr="0084733B">
        <w:rPr>
          <w:rFonts w:ascii="標楷體" w:eastAsia="標楷體" w:hAnsi="標楷體" w:cs="標楷體" w:hint="eastAsia"/>
          <w:b/>
          <w:color w:val="000000"/>
          <w:kern w:val="0"/>
        </w:rPr>
        <w:t>審查「土地稅法」6案</w:t>
      </w:r>
      <w:r w:rsidRPr="00513810">
        <w:rPr>
          <w:rFonts w:ascii="標楷體" w:eastAsia="標楷體" w:hAnsi="標楷體" w:cs="標楷體" w:hint="eastAsia"/>
          <w:color w:val="000000"/>
          <w:kern w:val="0"/>
        </w:rPr>
        <w:t>：</w:t>
      </w:r>
    </w:p>
    <w:p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(一)行政院函請審議、本院民眾黨黨團、委員許淑華等16人分別擬具</w:t>
      </w:r>
      <w:r w:rsidRPr="00513810">
        <w:rPr>
          <w:rFonts w:ascii="標楷體" w:eastAsia="標楷體" w:hAnsi="標楷體" w:cs="標楷體" w:hint="eastAsia"/>
          <w:color w:val="000000"/>
          <w:kern w:val="0"/>
        </w:rPr>
        <w:tab/>
        <w:t>「土地稅法部分條文修正草案」</w:t>
      </w:r>
      <w:r w:rsidR="0084733B">
        <w:rPr>
          <w:rFonts w:ascii="標楷體" w:eastAsia="標楷體" w:hAnsi="標楷體" w:cs="標楷體" w:hint="eastAsia"/>
          <w:color w:val="000000"/>
          <w:kern w:val="0"/>
        </w:rPr>
        <w:t>等</w:t>
      </w:r>
      <w:r w:rsidRPr="00513810">
        <w:rPr>
          <w:rFonts w:ascii="標楷體" w:eastAsia="標楷體" w:hAnsi="標楷體" w:cs="標楷體" w:hint="eastAsia"/>
          <w:color w:val="000000"/>
          <w:kern w:val="0"/>
        </w:rPr>
        <w:t>3案。</w:t>
      </w:r>
    </w:p>
    <w:p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(二)本院委員莊競程等19人擬具</w:t>
      </w:r>
      <w:r w:rsidRPr="00513810">
        <w:rPr>
          <w:rFonts w:ascii="標楷體" w:eastAsia="標楷體" w:hAnsi="標楷體" w:cs="標楷體" w:hint="eastAsia"/>
          <w:color w:val="000000"/>
          <w:kern w:val="0"/>
        </w:rPr>
        <w:tab/>
        <w:t>「土地稅法第三十九條條文修正草案」案。</w:t>
      </w:r>
    </w:p>
    <w:p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(三)本院委員曾銘宗等17人擬具</w:t>
      </w:r>
      <w:r w:rsidRPr="00513810">
        <w:rPr>
          <w:rFonts w:ascii="標楷體" w:eastAsia="標楷體" w:hAnsi="標楷體" w:cs="標楷體" w:hint="eastAsia"/>
          <w:color w:val="000000"/>
          <w:kern w:val="0"/>
        </w:rPr>
        <w:tab/>
        <w:t>「土地稅法第三十九條及第四十條條文修正草案」案。</w:t>
      </w:r>
    </w:p>
    <w:p w:rsidR="00271835"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(四)本院委員林楚茵等16人擬具</w:t>
      </w:r>
      <w:r w:rsidRPr="00513810">
        <w:rPr>
          <w:rFonts w:ascii="標楷體" w:eastAsia="標楷體" w:hAnsi="標楷體" w:cs="標楷體" w:hint="eastAsia"/>
          <w:color w:val="000000"/>
          <w:kern w:val="0"/>
        </w:rPr>
        <w:tab/>
        <w:t>「土地稅法第五十五條之一條文修正草案」案。</w:t>
      </w:r>
    </w:p>
    <w:p w:rsidR="008115BD" w:rsidRDefault="008115BD" w:rsidP="002A151A">
      <w:pPr>
        <w:autoSpaceDE w:val="0"/>
        <w:autoSpaceDN w:val="0"/>
        <w:spacing w:beforeLines="50" w:before="180"/>
        <w:ind w:left="320" w:hangingChars="100" w:hanging="320"/>
        <w:jc w:val="both"/>
        <w:rPr>
          <w:rFonts w:ascii="標楷體" w:eastAsia="標楷體" w:hAnsi="標楷體"/>
          <w:b/>
        </w:rPr>
      </w:pPr>
      <w:r w:rsidRPr="008A7269">
        <w:rPr>
          <w:rFonts w:ascii="標楷體" w:eastAsia="標楷體" w:hAnsi="標楷體" w:hint="eastAsia"/>
          <w:b/>
        </w:rPr>
        <w:t>決議：</w:t>
      </w:r>
    </w:p>
    <w:p w:rsidR="009E21C2"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(一)</w:t>
      </w:r>
      <w:r w:rsidR="0084733B">
        <w:rPr>
          <w:rFonts w:hAnsi="標楷體" w:hint="eastAsia"/>
        </w:rPr>
        <w:t>併案</w:t>
      </w:r>
      <w:r>
        <w:rPr>
          <w:rFonts w:hAnsi="標楷體" w:hint="eastAsia"/>
        </w:rPr>
        <w:t>審查結果：</w:t>
      </w:r>
    </w:p>
    <w:p w:rsidR="009E21C2" w:rsidRDefault="009E21C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1.</w:t>
      </w:r>
      <w:r w:rsidR="0084733B" w:rsidRPr="009E21C2">
        <w:rPr>
          <w:rFonts w:hAnsi="標楷體" w:hint="eastAsia"/>
        </w:rPr>
        <w:t>維持現行條文</w:t>
      </w:r>
      <w:r w:rsidR="0084733B">
        <w:rPr>
          <w:rFonts w:hAnsi="標楷體" w:hint="eastAsia"/>
        </w:rPr>
        <w:t>：</w:t>
      </w:r>
      <w:r w:rsidR="00C6545A" w:rsidRPr="009E21C2">
        <w:rPr>
          <w:rFonts w:hAnsi="標楷體" w:hint="eastAsia"/>
        </w:rPr>
        <w:t>第二</w:t>
      </w:r>
      <w:r w:rsidR="00A81161" w:rsidRPr="009E21C2">
        <w:rPr>
          <w:rFonts w:hAnsi="標楷體" w:hint="eastAsia"/>
        </w:rPr>
        <w:t>十</w:t>
      </w:r>
      <w:r w:rsidR="00C6545A" w:rsidRPr="009E21C2">
        <w:rPr>
          <w:rFonts w:hAnsi="標楷體" w:hint="eastAsia"/>
        </w:rPr>
        <w:t>條</w:t>
      </w:r>
      <w:r>
        <w:rPr>
          <w:rFonts w:hAnsi="標楷體" w:hint="eastAsia"/>
        </w:rPr>
        <w:t>。</w:t>
      </w:r>
    </w:p>
    <w:p w:rsidR="009E21C2" w:rsidRDefault="009E21C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2.</w:t>
      </w:r>
      <w:r w:rsidR="0084733B">
        <w:rPr>
          <w:rFonts w:hAnsi="標楷體" w:hint="eastAsia"/>
        </w:rPr>
        <w:t>照委員林楚茵等16人提案</w:t>
      </w:r>
      <w:r w:rsidR="00737BAC">
        <w:rPr>
          <w:rFonts w:hAnsi="標楷體" w:hint="eastAsia"/>
        </w:rPr>
        <w:t>修正</w:t>
      </w:r>
      <w:r w:rsidR="0084733B">
        <w:rPr>
          <w:rFonts w:hAnsi="標楷體" w:hint="eastAsia"/>
        </w:rPr>
        <w:t>通過條文：</w:t>
      </w:r>
      <w:r>
        <w:rPr>
          <w:rFonts w:hAnsi="標楷體" w:hint="eastAsia"/>
        </w:rPr>
        <w:t>第五十五條之一</w:t>
      </w:r>
      <w:r w:rsidR="004C698B">
        <w:rPr>
          <w:rFonts w:hAnsi="標楷體" w:hint="eastAsia"/>
        </w:rPr>
        <w:t>，</w:t>
      </w:r>
      <w:r w:rsidR="008F7C33">
        <w:rPr>
          <w:rFonts w:hAnsi="標楷體" w:hint="eastAsia"/>
        </w:rPr>
        <w:t>將</w:t>
      </w:r>
      <w:r>
        <w:rPr>
          <w:rFonts w:hAnsi="標楷體" w:hint="eastAsia"/>
        </w:rPr>
        <w:t>序文</w:t>
      </w:r>
      <w:r w:rsidR="00C6545A" w:rsidRPr="009E21C2">
        <w:rPr>
          <w:rFonts w:hAnsi="標楷體" w:hint="eastAsia"/>
        </w:rPr>
        <w:t>中「</w:t>
      </w:r>
      <w:r>
        <w:rPr>
          <w:rFonts w:hAnsi="標楷體" w:hint="eastAsia"/>
        </w:rPr>
        <w:t>…，有</w:t>
      </w:r>
      <w:r w:rsidRPr="00BF29B0">
        <w:rPr>
          <w:rFonts w:hAnsi="標楷體" w:hint="eastAsia"/>
          <w:u w:val="single"/>
        </w:rPr>
        <w:t>左</w:t>
      </w:r>
      <w:r w:rsidRPr="00104D7A">
        <w:rPr>
          <w:rFonts w:hAnsi="標楷體" w:hint="eastAsia"/>
        </w:rPr>
        <w:t>列</w:t>
      </w:r>
      <w:r>
        <w:rPr>
          <w:rFonts w:hAnsi="標楷體" w:hint="eastAsia"/>
        </w:rPr>
        <w:t>情形之一者，…」</w:t>
      </w:r>
      <w:r w:rsidR="008F7C33">
        <w:rPr>
          <w:rFonts w:hAnsi="標楷體" w:hint="eastAsia"/>
        </w:rPr>
        <w:t>修正</w:t>
      </w:r>
      <w:r w:rsidR="00C6545A" w:rsidRPr="009E21C2">
        <w:rPr>
          <w:rFonts w:hAnsi="標楷體" w:hint="eastAsia"/>
        </w:rPr>
        <w:t>為</w:t>
      </w:r>
      <w:r w:rsidRPr="009E21C2">
        <w:rPr>
          <w:rFonts w:hAnsi="標楷體" w:hint="eastAsia"/>
        </w:rPr>
        <w:t>「</w:t>
      </w:r>
      <w:r>
        <w:rPr>
          <w:rFonts w:hAnsi="標楷體" w:hint="eastAsia"/>
        </w:rPr>
        <w:t>…，有</w:t>
      </w:r>
      <w:r w:rsidRPr="00BF29B0">
        <w:rPr>
          <w:rFonts w:hAnsi="標楷體" w:hint="eastAsia"/>
          <w:u w:val="single"/>
        </w:rPr>
        <w:t>下</w:t>
      </w:r>
      <w:r w:rsidRPr="00104D7A">
        <w:rPr>
          <w:rFonts w:hAnsi="標楷體" w:hint="eastAsia"/>
        </w:rPr>
        <w:t>列</w:t>
      </w:r>
      <w:r>
        <w:rPr>
          <w:rFonts w:hAnsi="標楷體" w:hint="eastAsia"/>
        </w:rPr>
        <w:t>情形之一者，…」</w:t>
      </w:r>
      <w:r w:rsidR="00104D7A">
        <w:rPr>
          <w:rFonts w:hAnsi="標楷體" w:hint="eastAsia"/>
        </w:rPr>
        <w:t>後</w:t>
      </w:r>
      <w:r>
        <w:rPr>
          <w:rFonts w:hAnsi="標楷體" w:hint="eastAsia"/>
        </w:rPr>
        <w:t>，通過。</w:t>
      </w:r>
    </w:p>
    <w:p w:rsidR="00C6545A" w:rsidRPr="00BE17F3" w:rsidRDefault="009E21C2"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3.</w:t>
      </w:r>
      <w:r w:rsidR="002B3F91">
        <w:rPr>
          <w:rFonts w:hAnsi="標楷體" w:hint="eastAsia"/>
        </w:rPr>
        <w:t>其餘</w:t>
      </w:r>
      <w:r w:rsidR="00104D7A">
        <w:rPr>
          <w:rFonts w:hAnsi="標楷體" w:hint="eastAsia"/>
        </w:rPr>
        <w:t>條文，</w:t>
      </w:r>
      <w:r w:rsidR="002B3F91">
        <w:rPr>
          <w:rFonts w:hAnsi="標楷體" w:hint="eastAsia"/>
        </w:rPr>
        <w:t>均照</w:t>
      </w:r>
      <w:r w:rsidR="00A81161">
        <w:rPr>
          <w:rFonts w:hAnsi="標楷體" w:hint="eastAsia"/>
        </w:rPr>
        <w:t>行政院提</w:t>
      </w:r>
      <w:r w:rsidR="00C6545A">
        <w:rPr>
          <w:rFonts w:hAnsi="標楷體" w:hint="eastAsia"/>
        </w:rPr>
        <w:t>案通過。</w:t>
      </w:r>
    </w:p>
    <w:p w:rsidR="00FB7056" w:rsidRDefault="00C6545A" w:rsidP="002A151A">
      <w:pPr>
        <w:pStyle w:val="a8"/>
        <w:kinsoku w:val="0"/>
        <w:overflowPunct w:val="0"/>
        <w:autoSpaceDE w:val="0"/>
        <w:autoSpaceDN w:val="0"/>
        <w:adjustRightInd w:val="0"/>
        <w:snapToGrid w:val="0"/>
        <w:spacing w:line="480" w:lineRule="exact"/>
        <w:ind w:left="938" w:hanging="672"/>
        <w:jc w:val="both"/>
        <w:rPr>
          <w:rFonts w:hAnsi="標楷體"/>
          <w:b/>
        </w:rPr>
      </w:pPr>
      <w:r w:rsidRPr="00550664">
        <w:rPr>
          <w:rFonts w:hAnsi="標楷體" w:hint="eastAsia"/>
        </w:rPr>
        <w:t>(二)</w:t>
      </w:r>
      <w:r w:rsidR="009207F9">
        <w:rPr>
          <w:rFonts w:hAnsi="標楷體" w:hint="eastAsia"/>
        </w:rPr>
        <w:t>全</w:t>
      </w:r>
      <w:r w:rsidR="009207F9" w:rsidRPr="00C6545A">
        <w:rPr>
          <w:rFonts w:hAnsi="標楷體" w:hint="eastAsia"/>
        </w:rPr>
        <w:t>案審查完竣，</w:t>
      </w:r>
      <w:r w:rsidR="009207F9">
        <w:rPr>
          <w:rFonts w:hAnsi="標楷體" w:hint="eastAsia"/>
        </w:rPr>
        <w:t>併案</w:t>
      </w:r>
      <w:r w:rsidR="009207F9" w:rsidRPr="00C6545A">
        <w:rPr>
          <w:rFonts w:hAnsi="標楷體" w:hint="eastAsia"/>
        </w:rPr>
        <w:t>擬具審查報告</w:t>
      </w:r>
      <w:r w:rsidRPr="00BE17F3">
        <w:rPr>
          <w:rFonts w:hAnsi="標楷體" w:hint="eastAsia"/>
        </w:rPr>
        <w:t>，提報院會討論；院會討論前，不須交由黨團協商；院會討論時，由</w:t>
      </w:r>
      <w:r>
        <w:rPr>
          <w:rFonts w:hAnsi="標楷體" w:hint="eastAsia"/>
        </w:rPr>
        <w:t>郭</w:t>
      </w:r>
      <w:r w:rsidRPr="00BE17F3">
        <w:rPr>
          <w:rFonts w:hAnsi="標楷體" w:hint="eastAsia"/>
        </w:rPr>
        <w:t>召集委員</w:t>
      </w:r>
      <w:r>
        <w:rPr>
          <w:rFonts w:hAnsi="標楷體" w:hint="eastAsia"/>
        </w:rPr>
        <w:t>國文</w:t>
      </w:r>
      <w:r w:rsidRPr="00BE17F3">
        <w:rPr>
          <w:rFonts w:hAnsi="標楷體" w:hint="eastAsia"/>
        </w:rPr>
        <w:t>補充說明。</w:t>
      </w:r>
    </w:p>
    <w:p w:rsidR="00271835" w:rsidRPr="00513810" w:rsidRDefault="00271835" w:rsidP="002A151A">
      <w:pPr>
        <w:autoSpaceDE w:val="0"/>
        <w:autoSpaceDN w:val="0"/>
        <w:ind w:left="707" w:hangingChars="221" w:hanging="707"/>
        <w:jc w:val="both"/>
        <w:rPr>
          <w:rFonts w:ascii="標楷體" w:eastAsia="標楷體" w:hAnsi="標楷體" w:cs="標楷體"/>
          <w:color w:val="000000"/>
          <w:kern w:val="0"/>
        </w:rPr>
      </w:pPr>
      <w:r w:rsidRPr="00513810">
        <w:rPr>
          <w:rFonts w:ascii="標楷體" w:eastAsia="標楷體" w:hAnsi="標楷體" w:cs="標楷體" w:hint="eastAsia"/>
          <w:color w:val="000000"/>
          <w:kern w:val="0"/>
        </w:rPr>
        <w:t>四、</w:t>
      </w:r>
      <w:r w:rsidRPr="00104D7A">
        <w:rPr>
          <w:rFonts w:ascii="標楷體" w:eastAsia="標楷體" w:hAnsi="標楷體" w:cs="標楷體" w:hint="eastAsia"/>
          <w:b/>
          <w:color w:val="000000"/>
          <w:kern w:val="0"/>
        </w:rPr>
        <w:t>審查「房屋稅條例」2案</w:t>
      </w:r>
      <w:r w:rsidRPr="00513810">
        <w:rPr>
          <w:rFonts w:ascii="標楷體" w:eastAsia="標楷體" w:hAnsi="標楷體" w:cs="標楷體" w:hint="eastAsia"/>
          <w:color w:val="000000"/>
          <w:kern w:val="0"/>
        </w:rPr>
        <w:t>：</w:t>
      </w:r>
    </w:p>
    <w:p w:rsidR="00271835" w:rsidRPr="00513810"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(一)行政院函請審議</w:t>
      </w:r>
      <w:r w:rsidRPr="00513810">
        <w:rPr>
          <w:rFonts w:ascii="標楷體" w:eastAsia="標楷體" w:hAnsi="標楷體" w:cs="標楷體" w:hint="eastAsia"/>
          <w:color w:val="000000"/>
          <w:kern w:val="0"/>
        </w:rPr>
        <w:tab/>
        <w:t>「房屋稅條例部分條文修正草案」案。</w:t>
      </w:r>
    </w:p>
    <w:p w:rsidR="00271835" w:rsidRDefault="00271835" w:rsidP="002A151A">
      <w:pPr>
        <w:autoSpaceDE w:val="0"/>
        <w:autoSpaceDN w:val="0"/>
        <w:ind w:leftChars="100" w:left="960" w:hangingChars="200" w:hanging="640"/>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(二)本院委員沈發惠等17人擬具</w:t>
      </w:r>
      <w:r w:rsidRPr="00513810">
        <w:rPr>
          <w:rFonts w:ascii="標楷體" w:eastAsia="標楷體" w:hAnsi="標楷體" w:cs="標楷體" w:hint="eastAsia"/>
          <w:color w:val="000000"/>
          <w:kern w:val="0"/>
        </w:rPr>
        <w:tab/>
        <w:t>「房屋稅條例第十五條及第二十五條條文修正草案」案。</w:t>
      </w:r>
    </w:p>
    <w:p w:rsidR="00C6545A" w:rsidRDefault="00C6545A" w:rsidP="002A151A">
      <w:pPr>
        <w:autoSpaceDE w:val="0"/>
        <w:autoSpaceDN w:val="0"/>
        <w:ind w:left="643" w:hangingChars="201" w:hanging="643"/>
        <w:jc w:val="both"/>
        <w:rPr>
          <w:rFonts w:ascii="標楷體" w:eastAsia="標楷體" w:hAnsi="標楷體" w:cs="標楷體"/>
          <w:color w:val="000000"/>
          <w:kern w:val="0"/>
        </w:rPr>
      </w:pPr>
      <w:r w:rsidRPr="00513810">
        <w:rPr>
          <w:rFonts w:ascii="標楷體" w:eastAsia="標楷體" w:hAnsi="標楷體" w:cs="標楷體" w:hint="eastAsia"/>
          <w:color w:val="000000"/>
          <w:kern w:val="0"/>
        </w:rPr>
        <w:t>五、</w:t>
      </w:r>
      <w:r w:rsidRPr="00104D7A">
        <w:rPr>
          <w:rFonts w:ascii="標楷體" w:eastAsia="標楷體" w:hAnsi="標楷體" w:cs="標楷體" w:hint="eastAsia"/>
          <w:b/>
          <w:color w:val="000000"/>
          <w:kern w:val="0"/>
        </w:rPr>
        <w:t>繼續審查本院民眾黨黨團擬具</w:t>
      </w:r>
      <w:r w:rsidRPr="00104D7A">
        <w:rPr>
          <w:rFonts w:ascii="標楷體" w:eastAsia="標楷體" w:hAnsi="標楷體" w:cs="標楷體" w:hint="eastAsia"/>
          <w:b/>
          <w:color w:val="000000"/>
          <w:kern w:val="0"/>
        </w:rPr>
        <w:tab/>
        <w:t>「房屋稅條例部分條文修正草案」案</w:t>
      </w:r>
      <w:r w:rsidRPr="00513810">
        <w:rPr>
          <w:rFonts w:ascii="標楷體" w:eastAsia="標楷體" w:hAnsi="標楷體" w:cs="標楷體" w:hint="eastAsia"/>
          <w:color w:val="000000"/>
          <w:kern w:val="0"/>
        </w:rPr>
        <w:t>。</w:t>
      </w:r>
    </w:p>
    <w:p w:rsidR="008115BD" w:rsidRDefault="008115BD" w:rsidP="002A151A">
      <w:pPr>
        <w:autoSpaceDE w:val="0"/>
        <w:autoSpaceDN w:val="0"/>
        <w:spacing w:beforeLines="50" w:before="180"/>
        <w:ind w:leftChars="9" w:left="631" w:hangingChars="188" w:hanging="602"/>
        <w:jc w:val="both"/>
        <w:rPr>
          <w:rFonts w:ascii="標楷體" w:eastAsia="標楷體" w:hAnsi="標楷體"/>
          <w:b/>
        </w:rPr>
      </w:pPr>
      <w:r w:rsidRPr="008115BD">
        <w:rPr>
          <w:rFonts w:ascii="標楷體" w:eastAsia="標楷體" w:hAnsi="標楷體" w:hint="eastAsia"/>
          <w:b/>
          <w:bCs/>
          <w:color w:val="000000"/>
          <w:kern w:val="0"/>
        </w:rPr>
        <w:t>決議</w:t>
      </w:r>
      <w:r w:rsidRPr="008A7269">
        <w:rPr>
          <w:rFonts w:ascii="標楷體" w:eastAsia="標楷體" w:hAnsi="標楷體" w:hint="eastAsia"/>
          <w:b/>
        </w:rPr>
        <w:t>：</w:t>
      </w:r>
    </w:p>
    <w:p w:rsidR="002B3F91"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(一)</w:t>
      </w:r>
      <w:r w:rsidR="00104D7A">
        <w:rPr>
          <w:rFonts w:hAnsi="標楷體" w:hint="eastAsia"/>
        </w:rPr>
        <w:t>併案</w:t>
      </w:r>
      <w:r>
        <w:rPr>
          <w:rFonts w:hAnsi="標楷體" w:hint="eastAsia"/>
        </w:rPr>
        <w:t>審查結果：</w:t>
      </w:r>
    </w:p>
    <w:p w:rsidR="00C6545A" w:rsidRDefault="002B3F91"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1.</w:t>
      </w:r>
      <w:r w:rsidR="00104D7A" w:rsidRPr="009E21C2">
        <w:rPr>
          <w:rFonts w:hAnsi="標楷體" w:hint="eastAsia"/>
        </w:rPr>
        <w:t>維持現行條文</w:t>
      </w:r>
      <w:r w:rsidR="00104D7A">
        <w:rPr>
          <w:rFonts w:hAnsi="標楷體" w:hint="eastAsia"/>
        </w:rPr>
        <w:t>：</w:t>
      </w:r>
      <w:r w:rsidRPr="009E21C2">
        <w:rPr>
          <w:rFonts w:hAnsi="標楷體" w:hint="eastAsia"/>
        </w:rPr>
        <w:t>第</w:t>
      </w:r>
      <w:r>
        <w:rPr>
          <w:rFonts w:hAnsi="標楷體" w:hint="eastAsia"/>
        </w:rPr>
        <w:t>九</w:t>
      </w:r>
      <w:r w:rsidRPr="009E21C2">
        <w:rPr>
          <w:rFonts w:hAnsi="標楷體" w:hint="eastAsia"/>
        </w:rPr>
        <w:t>條</w:t>
      </w:r>
      <w:r>
        <w:rPr>
          <w:rFonts w:hAnsi="標楷體" w:hint="eastAsia"/>
        </w:rPr>
        <w:t>、第十一條、第十四條。</w:t>
      </w:r>
    </w:p>
    <w:p w:rsidR="002B3F91" w:rsidRPr="002B3F91" w:rsidRDefault="00353FAC" w:rsidP="002A151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2.其餘</w:t>
      </w:r>
      <w:r w:rsidR="00104D7A">
        <w:rPr>
          <w:rFonts w:hAnsi="標楷體" w:hint="eastAsia"/>
        </w:rPr>
        <w:t>條文，</w:t>
      </w:r>
      <w:r>
        <w:rPr>
          <w:rFonts w:hAnsi="標楷體" w:hint="eastAsia"/>
        </w:rPr>
        <w:t>均照行政院提案</w:t>
      </w:r>
      <w:r w:rsidRPr="00353FAC">
        <w:rPr>
          <w:rFonts w:hAnsi="標楷體" w:hint="eastAsia"/>
        </w:rPr>
        <w:t>通過。</w:t>
      </w:r>
    </w:p>
    <w:p w:rsidR="00271835" w:rsidRDefault="00C6545A" w:rsidP="002A151A">
      <w:pPr>
        <w:pStyle w:val="a8"/>
        <w:kinsoku w:val="0"/>
        <w:overflowPunct w:val="0"/>
        <w:autoSpaceDE w:val="0"/>
        <w:autoSpaceDN w:val="0"/>
        <w:adjustRightInd w:val="0"/>
        <w:snapToGrid w:val="0"/>
        <w:spacing w:line="480" w:lineRule="exact"/>
        <w:ind w:left="938" w:hanging="672"/>
        <w:jc w:val="both"/>
        <w:rPr>
          <w:rFonts w:hAnsi="標楷體"/>
        </w:rPr>
      </w:pPr>
      <w:r w:rsidRPr="00550664">
        <w:rPr>
          <w:rFonts w:hAnsi="標楷體" w:hint="eastAsia"/>
        </w:rPr>
        <w:t>(二)</w:t>
      </w:r>
      <w:r w:rsidR="009207F9" w:rsidRPr="009207F9">
        <w:rPr>
          <w:rFonts w:hAnsi="標楷體" w:hint="eastAsia"/>
        </w:rPr>
        <w:t>全案審查完竣，併案擬具審查報告</w:t>
      </w:r>
      <w:r w:rsidRPr="00BE17F3">
        <w:rPr>
          <w:rFonts w:hAnsi="標楷體" w:hint="eastAsia"/>
        </w:rPr>
        <w:t>，提報院會討論；院會討論前，須交由黨團協商；院會討論時，由</w:t>
      </w:r>
      <w:r>
        <w:rPr>
          <w:rFonts w:hAnsi="標楷體" w:hint="eastAsia"/>
        </w:rPr>
        <w:t>郭</w:t>
      </w:r>
      <w:r w:rsidRPr="00BE17F3">
        <w:rPr>
          <w:rFonts w:hAnsi="標楷體" w:hint="eastAsia"/>
        </w:rPr>
        <w:t>召集委員</w:t>
      </w:r>
      <w:r>
        <w:rPr>
          <w:rFonts w:hAnsi="標楷體" w:hint="eastAsia"/>
        </w:rPr>
        <w:t>國文</w:t>
      </w:r>
      <w:r w:rsidRPr="00BE17F3">
        <w:rPr>
          <w:rFonts w:hAnsi="標楷體" w:hint="eastAsia"/>
        </w:rPr>
        <w:t>補充說明。</w:t>
      </w:r>
    </w:p>
    <w:p w:rsidR="00B82460" w:rsidRDefault="00104D7A" w:rsidP="00104D7A">
      <w:pPr>
        <w:pStyle w:val="a8"/>
        <w:kinsoku w:val="0"/>
        <w:overflowPunct w:val="0"/>
        <w:autoSpaceDE w:val="0"/>
        <w:autoSpaceDN w:val="0"/>
        <w:adjustRightInd w:val="0"/>
        <w:snapToGrid w:val="0"/>
        <w:spacing w:line="480" w:lineRule="exact"/>
        <w:ind w:left="938" w:hanging="672"/>
        <w:jc w:val="both"/>
        <w:rPr>
          <w:rFonts w:hAnsi="標楷體"/>
          <w:b/>
        </w:rPr>
      </w:pPr>
      <w:r w:rsidRPr="00550664">
        <w:rPr>
          <w:rFonts w:hAnsi="標楷體" w:hint="eastAsia"/>
        </w:rPr>
        <w:t>(</w:t>
      </w:r>
      <w:r>
        <w:rPr>
          <w:rFonts w:hAnsi="標楷體" w:hint="eastAsia"/>
        </w:rPr>
        <w:t>三</w:t>
      </w:r>
      <w:r w:rsidRPr="00550664">
        <w:rPr>
          <w:rFonts w:hAnsi="標楷體" w:hint="eastAsia"/>
        </w:rPr>
        <w:t>)</w:t>
      </w:r>
      <w:r w:rsidR="00B82460" w:rsidRPr="00104D7A">
        <w:rPr>
          <w:rFonts w:hAnsi="標楷體" w:hint="eastAsia"/>
        </w:rPr>
        <w:t>通過附帶決議1項：</w:t>
      </w:r>
    </w:p>
    <w:p w:rsidR="00B82460" w:rsidRDefault="00104D7A" w:rsidP="00104D7A">
      <w:pPr>
        <w:pStyle w:val="a8"/>
        <w:kinsoku w:val="0"/>
        <w:overflowPunct w:val="0"/>
        <w:autoSpaceDE w:val="0"/>
        <w:autoSpaceDN w:val="0"/>
        <w:adjustRightInd w:val="0"/>
        <w:snapToGrid w:val="0"/>
        <w:spacing w:line="480" w:lineRule="exact"/>
        <w:ind w:leftChars="300" w:left="1280" w:hangingChars="100" w:hanging="320"/>
        <w:jc w:val="both"/>
        <w:rPr>
          <w:rFonts w:hAnsi="標楷體"/>
        </w:rPr>
      </w:pPr>
      <w:r>
        <w:rPr>
          <w:rFonts w:hAnsi="標楷體" w:hint="eastAsia"/>
        </w:rPr>
        <w:t>1.</w:t>
      </w:r>
      <w:r w:rsidR="00B82460">
        <w:rPr>
          <w:rFonts w:hAnsi="標楷體" w:hint="eastAsia"/>
        </w:rPr>
        <w:t>我國為推動居住正義，已跨部會推動不動產專案金檢、選擇性信用管制、房屋實價登錄、房地合一稅修法等手段，然根據財政部近期公布之資料，各地方政府房屋標準單價多有脫離實際造價之情形，顯見現行地方稅基早已無法實質反應</w:t>
      </w:r>
      <w:r w:rsidR="001A7BD7">
        <w:rPr>
          <w:rFonts w:hAnsi="標楷體" w:hint="eastAsia"/>
        </w:rPr>
        <w:t>建造成本</w:t>
      </w:r>
      <w:r w:rsidR="00B82460">
        <w:rPr>
          <w:rFonts w:hAnsi="標楷體" w:hint="eastAsia"/>
        </w:rPr>
        <w:t>，更甚有長年未調稅基的情況。為積極鼓勵地方調整稅基，以達政府推動居住正義之實，請財政部評估</w:t>
      </w:r>
      <w:r w:rsidR="001A7BD7">
        <w:rPr>
          <w:rFonts w:hAnsi="標楷體" w:hint="eastAsia"/>
        </w:rPr>
        <w:t>提供獎</w:t>
      </w:r>
      <w:r>
        <w:rPr>
          <w:rFonts w:hAnsi="標楷體" w:hint="eastAsia"/>
        </w:rPr>
        <w:t>勵</w:t>
      </w:r>
      <w:r w:rsidR="003A6F1E">
        <w:rPr>
          <w:rFonts w:hAnsi="標楷體" w:hint="eastAsia"/>
        </w:rPr>
        <w:t>措施</w:t>
      </w:r>
      <w:r w:rsidR="00B82460">
        <w:rPr>
          <w:rFonts w:hAnsi="標楷體" w:hint="eastAsia"/>
        </w:rPr>
        <w:t>作為誘因，或</w:t>
      </w:r>
      <w:r w:rsidR="001A7BD7">
        <w:rPr>
          <w:rFonts w:hAnsi="標楷體" w:hint="eastAsia"/>
        </w:rPr>
        <w:t>與</w:t>
      </w:r>
      <w:r w:rsidR="00B82460">
        <w:rPr>
          <w:rFonts w:hAnsi="標楷體" w:hint="eastAsia"/>
        </w:rPr>
        <w:t>各地方政府協商調整稅基之可能性，並於1個月內向立法院財政委員會提出書面報告。</w:t>
      </w:r>
    </w:p>
    <w:p w:rsidR="00B82460" w:rsidRPr="00E72110" w:rsidRDefault="00B82460" w:rsidP="002A151A">
      <w:pPr>
        <w:autoSpaceDE w:val="0"/>
        <w:autoSpaceDN w:val="0"/>
        <w:ind w:leftChars="5" w:left="643" w:hangingChars="196" w:hanging="627"/>
        <w:jc w:val="both"/>
        <w:rPr>
          <w:rFonts w:ascii="標楷體" w:eastAsia="標楷體" w:hAnsi="標楷體"/>
        </w:rPr>
      </w:pPr>
      <w:r w:rsidRPr="00271835">
        <w:rPr>
          <w:rFonts w:ascii="標楷體" w:eastAsia="標楷體" w:hAnsi="標楷體" w:hint="eastAsia"/>
          <w:color w:val="FF0000"/>
        </w:rPr>
        <w:t xml:space="preserve">　　　　　　　　　　</w:t>
      </w:r>
      <w:r w:rsidRPr="00E72110">
        <w:rPr>
          <w:rFonts w:ascii="標楷體" w:eastAsia="標楷體" w:hAnsi="標楷體" w:hint="eastAsia"/>
        </w:rPr>
        <w:t>提案人：張其祿</w:t>
      </w:r>
    </w:p>
    <w:p w:rsidR="00B82460" w:rsidRDefault="00B82460" w:rsidP="002A151A">
      <w:pPr>
        <w:autoSpaceDE w:val="0"/>
        <w:autoSpaceDN w:val="0"/>
        <w:ind w:leftChars="5" w:left="643" w:hangingChars="196" w:hanging="627"/>
        <w:jc w:val="both"/>
        <w:rPr>
          <w:rFonts w:hAnsi="標楷體"/>
          <w:b/>
          <w:bCs/>
          <w:color w:val="000000"/>
          <w:kern w:val="0"/>
        </w:rPr>
      </w:pPr>
      <w:r w:rsidRPr="00D16EC6">
        <w:rPr>
          <w:rFonts w:hAnsi="標楷體" w:hint="eastAsia"/>
        </w:rPr>
        <w:t xml:space="preserve">　　　　　　　　　　</w:t>
      </w:r>
      <w:r w:rsidRPr="00D16EC6">
        <w:rPr>
          <w:rFonts w:ascii="標楷體" w:eastAsia="標楷體" w:hAnsi="標楷體" w:hint="eastAsia"/>
        </w:rPr>
        <w:t>連署</w:t>
      </w:r>
      <w:r w:rsidRPr="00D16EC6">
        <w:rPr>
          <w:rFonts w:hAnsi="標楷體" w:hint="eastAsia"/>
        </w:rPr>
        <w:t>人：高嘉瑜　鍾佳濱</w:t>
      </w:r>
    </w:p>
    <w:p w:rsidR="001A3229" w:rsidRPr="00271835" w:rsidRDefault="000F716E" w:rsidP="002A151A">
      <w:pPr>
        <w:autoSpaceDE w:val="0"/>
        <w:autoSpaceDN w:val="0"/>
        <w:spacing w:beforeLines="50" w:before="180"/>
        <w:ind w:leftChars="201" w:left="643"/>
        <w:jc w:val="both"/>
        <w:rPr>
          <w:rFonts w:ascii="標楷體" w:eastAsia="標楷體" w:hAnsi="標楷體"/>
          <w:b/>
          <w:color w:val="FF0000"/>
        </w:rPr>
      </w:pPr>
      <w:r>
        <w:rPr>
          <w:rFonts w:ascii="標楷體" w:eastAsia="標楷體" w:hAnsi="標楷體" w:hint="eastAsia"/>
          <w:b/>
        </w:rPr>
        <w:t>通</w:t>
      </w:r>
      <w:r w:rsidR="001A3229" w:rsidRPr="00E72110">
        <w:rPr>
          <w:rFonts w:ascii="標楷體" w:eastAsia="標楷體" w:hAnsi="標楷體" w:hint="eastAsia"/>
          <w:b/>
        </w:rPr>
        <w:t>過臨時提案</w:t>
      </w:r>
      <w:r w:rsidR="003B5D07">
        <w:rPr>
          <w:rFonts w:ascii="標楷體" w:eastAsia="標楷體" w:hAnsi="標楷體" w:hint="eastAsia"/>
          <w:b/>
        </w:rPr>
        <w:t>8</w:t>
      </w:r>
      <w:r w:rsidR="001A3229" w:rsidRPr="00E72110">
        <w:rPr>
          <w:rFonts w:ascii="標楷體" w:eastAsia="標楷體" w:hAnsi="標楷體" w:hint="eastAsia"/>
          <w:b/>
        </w:rPr>
        <w:t>案：</w:t>
      </w:r>
    </w:p>
    <w:p w:rsidR="001A3229" w:rsidRPr="00E25730" w:rsidRDefault="001A3229" w:rsidP="002A151A">
      <w:pPr>
        <w:autoSpaceDE w:val="0"/>
        <w:autoSpaceDN w:val="0"/>
        <w:ind w:leftChars="5" w:left="643" w:hangingChars="196" w:hanging="627"/>
        <w:jc w:val="both"/>
        <w:rPr>
          <w:rFonts w:ascii="標楷體" w:eastAsia="標楷體" w:hAnsi="標楷體"/>
        </w:rPr>
      </w:pPr>
      <w:r w:rsidRPr="003B5D07">
        <w:rPr>
          <w:rFonts w:ascii="標楷體" w:eastAsia="標楷體" w:hAnsi="標楷體" w:hint="eastAsia"/>
        </w:rPr>
        <w:t>一、</w:t>
      </w:r>
      <w:r w:rsidR="00E25730" w:rsidRPr="00E25730">
        <w:rPr>
          <w:rFonts w:ascii="標楷體" w:eastAsia="標楷體" w:hAnsi="標楷體" w:hint="eastAsia"/>
        </w:rPr>
        <w:t>中央流行疫情指揮中心於</w:t>
      </w:r>
      <w:r w:rsidR="00B7070B">
        <w:rPr>
          <w:rFonts w:ascii="標楷體" w:eastAsia="標楷體" w:hAnsi="標楷體" w:hint="eastAsia"/>
        </w:rPr>
        <w:t>110</w:t>
      </w:r>
      <w:r w:rsidR="00E25730" w:rsidRPr="00E25730">
        <w:rPr>
          <w:rFonts w:ascii="標楷體" w:eastAsia="標楷體" w:hAnsi="標楷體" w:hint="eastAsia"/>
        </w:rPr>
        <w:t>年5月11日表示，因應國內出現感染源不明之本土病例致社區感染風險增加，為防範發生持續社區傳播，提升疫情警戒至第二級，並實施相關限制措施。為因應疫情可能之發展，及早進行防疫準備，爰要求財政部責成所屬事業機構，依據中央流行疫情指揮中心所編訂之「企業因應嚴重特殊傳染性肺炎(COVID-19)疫情持續營運指引」，針</w:t>
      </w:r>
      <w:r w:rsidR="00B7070B">
        <w:rPr>
          <w:rFonts w:ascii="標楷體" w:eastAsia="標楷體" w:hAnsi="標楷體" w:hint="eastAsia"/>
        </w:rPr>
        <w:t>對</w:t>
      </w:r>
      <w:r w:rsidR="00E25730" w:rsidRPr="00E25730">
        <w:rPr>
          <w:rFonts w:ascii="標楷體" w:eastAsia="標楷體" w:hAnsi="標楷體" w:hint="eastAsia"/>
        </w:rPr>
        <w:t>疫情可能之發展，訂定具體之防疫措施及企業持續營運因應措施，並於</w:t>
      </w:r>
      <w:r w:rsidR="00796FFD">
        <w:rPr>
          <w:rFonts w:ascii="標楷體" w:eastAsia="標楷體" w:hAnsi="標楷體" w:hint="eastAsia"/>
        </w:rPr>
        <w:t>2</w:t>
      </w:r>
      <w:r w:rsidR="00E25730" w:rsidRPr="00E25730">
        <w:rPr>
          <w:rFonts w:ascii="標楷體" w:eastAsia="標楷體" w:hAnsi="標楷體" w:hint="eastAsia"/>
        </w:rPr>
        <w:t>週內</w:t>
      </w:r>
      <w:r w:rsidR="00B7070B" w:rsidRPr="00B7070B">
        <w:rPr>
          <w:rFonts w:ascii="標楷體" w:eastAsia="標楷體" w:hAnsi="標楷體" w:hint="eastAsia"/>
        </w:rPr>
        <w:t>向立法院財政委員會提出書面報告</w:t>
      </w:r>
      <w:r w:rsidR="00E25730" w:rsidRPr="00E25730">
        <w:rPr>
          <w:rFonts w:ascii="標楷體" w:eastAsia="標楷體" w:hAnsi="標楷體" w:hint="eastAsia"/>
        </w:rPr>
        <w:t>。</w:t>
      </w:r>
    </w:p>
    <w:p w:rsidR="005C2B7B" w:rsidRPr="003B5D07" w:rsidRDefault="001A3229" w:rsidP="002A151A">
      <w:pPr>
        <w:autoSpaceDE w:val="0"/>
        <w:autoSpaceDN w:val="0"/>
        <w:ind w:leftChars="5" w:left="643" w:hangingChars="196" w:hanging="627"/>
        <w:jc w:val="both"/>
        <w:rPr>
          <w:rFonts w:ascii="標楷體" w:eastAsia="標楷體" w:hAnsi="標楷體"/>
        </w:rPr>
      </w:pPr>
      <w:r w:rsidRPr="003B5D07">
        <w:rPr>
          <w:rFonts w:ascii="標楷體" w:eastAsia="標楷體" w:hAnsi="標楷體" w:hint="eastAsia"/>
        </w:rPr>
        <w:t xml:space="preserve">　　　　　　　　　　提案人：</w:t>
      </w:r>
      <w:r w:rsidR="005C2B7B" w:rsidRPr="003B5D07">
        <w:rPr>
          <w:rFonts w:ascii="標楷體" w:eastAsia="標楷體" w:hAnsi="標楷體" w:hint="eastAsia"/>
        </w:rPr>
        <w:t>沈發惠</w:t>
      </w:r>
      <w:r w:rsidRPr="003B5D07">
        <w:rPr>
          <w:rFonts w:ascii="標楷體" w:eastAsia="標楷體" w:hAnsi="標楷體" w:hint="eastAsia"/>
        </w:rPr>
        <w:t xml:space="preserve">　</w:t>
      </w:r>
    </w:p>
    <w:p w:rsidR="001A3229" w:rsidRPr="00271835" w:rsidRDefault="005C2B7B" w:rsidP="002A151A">
      <w:pPr>
        <w:autoSpaceDE w:val="0"/>
        <w:autoSpaceDN w:val="0"/>
        <w:ind w:leftChars="5" w:left="643" w:hangingChars="196" w:hanging="627"/>
        <w:jc w:val="both"/>
        <w:rPr>
          <w:rFonts w:ascii="標楷體" w:eastAsia="標楷體" w:hAnsi="標楷體"/>
          <w:color w:val="FF0000"/>
        </w:rPr>
      </w:pPr>
      <w:r w:rsidRPr="003B5D07">
        <w:rPr>
          <w:rFonts w:ascii="標楷體" w:eastAsia="標楷體" w:hAnsi="標楷體" w:hint="eastAsia"/>
        </w:rPr>
        <w:t xml:space="preserve">　　　　　　　　　　連署人：</w:t>
      </w:r>
      <w:r w:rsidR="003B5D07">
        <w:rPr>
          <w:rFonts w:ascii="標楷體" w:eastAsia="標楷體" w:hAnsi="標楷體" w:hint="eastAsia"/>
        </w:rPr>
        <w:t>林楚茵</w:t>
      </w:r>
      <w:r w:rsidRPr="003B5D07">
        <w:rPr>
          <w:rFonts w:ascii="標楷體" w:eastAsia="標楷體" w:hAnsi="標楷體" w:hint="eastAsia"/>
        </w:rPr>
        <w:t xml:space="preserve">　</w:t>
      </w:r>
      <w:r w:rsidR="003B5D07">
        <w:rPr>
          <w:rFonts w:ascii="標楷體" w:eastAsia="標楷體" w:hAnsi="標楷體" w:hint="eastAsia"/>
        </w:rPr>
        <w:t>鍾佳濱</w:t>
      </w:r>
      <w:r w:rsidR="001A3229" w:rsidRPr="003B5D07">
        <w:rPr>
          <w:rFonts w:ascii="標楷體" w:eastAsia="標楷體" w:hAnsi="標楷體" w:hint="eastAsia"/>
        </w:rPr>
        <w:t xml:space="preserve">　</w:t>
      </w:r>
      <w:r w:rsidR="00360EF1">
        <w:rPr>
          <w:rFonts w:ascii="標楷體" w:eastAsia="標楷體" w:hAnsi="標楷體" w:hint="eastAsia"/>
        </w:rPr>
        <w:t xml:space="preserve">羅明才　</w:t>
      </w:r>
    </w:p>
    <w:p w:rsidR="00E25730" w:rsidRPr="00E25730" w:rsidRDefault="001A3229" w:rsidP="002A151A">
      <w:pPr>
        <w:autoSpaceDE w:val="0"/>
        <w:autoSpaceDN w:val="0"/>
        <w:ind w:leftChars="5" w:left="643" w:hangingChars="196" w:hanging="627"/>
        <w:jc w:val="both"/>
        <w:rPr>
          <w:rFonts w:ascii="標楷體" w:eastAsia="標楷體" w:hAnsi="標楷體"/>
        </w:rPr>
      </w:pPr>
      <w:r w:rsidRPr="0067620E">
        <w:rPr>
          <w:rFonts w:ascii="標楷體" w:eastAsia="標楷體" w:hAnsi="標楷體" w:hint="eastAsia"/>
        </w:rPr>
        <w:t>二、</w:t>
      </w:r>
      <w:r w:rsidR="00E25730" w:rsidRPr="00E25730">
        <w:rPr>
          <w:rFonts w:ascii="標楷體" w:eastAsia="標楷體" w:hAnsi="標楷體" w:hint="eastAsia"/>
        </w:rPr>
        <w:t>鑑於近日中華航空股份有限公司爆發群聚感染事件，國內疫情逐漸升溫，影響範圍不斷擴大，</w:t>
      </w:r>
      <w:r w:rsidR="00B7070B">
        <w:rPr>
          <w:rFonts w:ascii="標楷體" w:eastAsia="標楷體" w:hAnsi="標楷體" w:hint="eastAsia"/>
        </w:rPr>
        <w:t>110年5月</w:t>
      </w:r>
      <w:r w:rsidR="00E25730" w:rsidRPr="00E25730">
        <w:rPr>
          <w:rFonts w:ascii="標楷體" w:eastAsia="標楷體" w:hAnsi="標楷體" w:hint="eastAsia"/>
        </w:rPr>
        <w:t>11日</w:t>
      </w:r>
      <w:r w:rsidR="00B7070B" w:rsidRPr="00E25730">
        <w:rPr>
          <w:rFonts w:ascii="標楷體" w:eastAsia="標楷體" w:hAnsi="標楷體" w:hint="eastAsia"/>
        </w:rPr>
        <w:t>新北</w:t>
      </w:r>
      <w:r w:rsidR="00B7070B">
        <w:rPr>
          <w:rFonts w:ascii="標楷體" w:eastAsia="標楷體" w:hAnsi="標楷體" w:hint="eastAsia"/>
        </w:rPr>
        <w:t>市</w:t>
      </w:r>
      <w:r w:rsidR="00B7070B" w:rsidRPr="00E25730">
        <w:rPr>
          <w:rFonts w:ascii="標楷體" w:eastAsia="標楷體" w:hAnsi="標楷體" w:hint="eastAsia"/>
        </w:rPr>
        <w:t>、宜蘭</w:t>
      </w:r>
      <w:r w:rsidR="00B7070B">
        <w:rPr>
          <w:rFonts w:ascii="標楷體" w:eastAsia="標楷體" w:hAnsi="標楷體" w:hint="eastAsia"/>
        </w:rPr>
        <w:t>縣</w:t>
      </w:r>
      <w:r w:rsidR="00E25730" w:rsidRPr="00E25730">
        <w:rPr>
          <w:rFonts w:ascii="標楷體" w:eastAsia="標楷體" w:hAnsi="標楷體" w:hint="eastAsia"/>
        </w:rPr>
        <w:t>也傳出有不明感染源病例，對納稅義務人等因嚴重特殊傳染性肺炎接受治療、隔離或檢疫等措施影響，而無法於法定期間內完成申報繳納稅捐者逐漸增加，故有比照去</w:t>
      </w:r>
      <w:r w:rsidR="00C14C9A">
        <w:rPr>
          <w:rFonts w:ascii="標楷體" w:eastAsia="標楷體" w:hAnsi="標楷體" w:hint="eastAsia"/>
        </w:rPr>
        <w:t>(109)</w:t>
      </w:r>
      <w:r w:rsidR="00E25730" w:rsidRPr="00E25730">
        <w:rPr>
          <w:rFonts w:ascii="標楷體" w:eastAsia="標楷體" w:hAnsi="標楷體" w:hint="eastAsia"/>
        </w:rPr>
        <w:t>年延長報稅期</w:t>
      </w:r>
      <w:r w:rsidR="00AD709B">
        <w:rPr>
          <w:rFonts w:ascii="標楷體" w:eastAsia="標楷體" w:hAnsi="標楷體" w:hint="eastAsia"/>
        </w:rPr>
        <w:t>限</w:t>
      </w:r>
      <w:r w:rsidR="00E25730" w:rsidRPr="00E25730">
        <w:rPr>
          <w:rFonts w:ascii="標楷體" w:eastAsia="標楷體" w:hAnsi="標楷體" w:hint="eastAsia"/>
        </w:rPr>
        <w:t>1個月之必要，滾動式延長其期限。請財政部</w:t>
      </w:r>
      <w:r w:rsidR="00796FFD">
        <w:rPr>
          <w:rFonts w:ascii="標楷體" w:eastAsia="標楷體" w:hAnsi="標楷體" w:hint="eastAsia"/>
        </w:rPr>
        <w:t>研議</w:t>
      </w:r>
      <w:r w:rsidR="00E25730" w:rsidRPr="00E25730">
        <w:rPr>
          <w:rFonts w:ascii="標楷體" w:eastAsia="標楷體" w:hAnsi="標楷體" w:hint="eastAsia"/>
        </w:rPr>
        <w:t>全面延長1個月報稅期限</w:t>
      </w:r>
      <w:r w:rsidR="00796FFD">
        <w:rPr>
          <w:rFonts w:ascii="標楷體" w:eastAsia="標楷體" w:hAnsi="標楷體" w:hint="eastAsia"/>
        </w:rPr>
        <w:t>及</w:t>
      </w:r>
      <w:r w:rsidR="00E25730" w:rsidRPr="00E25730">
        <w:rPr>
          <w:rFonts w:ascii="標楷體" w:eastAsia="標楷體" w:hAnsi="標楷體" w:hint="eastAsia"/>
        </w:rPr>
        <w:t>綜</w:t>
      </w:r>
      <w:r w:rsidR="00796FFD">
        <w:rPr>
          <w:rFonts w:ascii="標楷體" w:eastAsia="標楷體" w:hAnsi="標楷體" w:hint="eastAsia"/>
        </w:rPr>
        <w:t>合</w:t>
      </w:r>
      <w:r w:rsidR="00E25730" w:rsidRPr="00E25730">
        <w:rPr>
          <w:rFonts w:ascii="標楷體" w:eastAsia="標楷體" w:hAnsi="標楷體" w:hint="eastAsia"/>
        </w:rPr>
        <w:t>所</w:t>
      </w:r>
      <w:r w:rsidR="00796FFD">
        <w:rPr>
          <w:rFonts w:ascii="標楷體" w:eastAsia="標楷體" w:hAnsi="標楷體" w:hint="eastAsia"/>
        </w:rPr>
        <w:t>得</w:t>
      </w:r>
      <w:r w:rsidR="00E25730" w:rsidRPr="00E25730">
        <w:rPr>
          <w:rFonts w:ascii="標楷體" w:eastAsia="標楷體" w:hAnsi="標楷體" w:hint="eastAsia"/>
        </w:rPr>
        <w:t>稅提前退稅機制之可行性，並於1週內向立法院財政委員會提出延長報稅期</w:t>
      </w:r>
      <w:r w:rsidR="00AD709B">
        <w:rPr>
          <w:rFonts w:ascii="標楷體" w:eastAsia="標楷體" w:hAnsi="標楷體" w:hint="eastAsia"/>
        </w:rPr>
        <w:t>限</w:t>
      </w:r>
      <w:r w:rsidR="00E25730" w:rsidRPr="00E25730">
        <w:rPr>
          <w:rFonts w:ascii="標楷體" w:eastAsia="標楷體" w:hAnsi="標楷體" w:hint="eastAsia"/>
        </w:rPr>
        <w:t>影響評估之書面報告。</w:t>
      </w:r>
    </w:p>
    <w:p w:rsidR="00963444" w:rsidRPr="00E25730" w:rsidRDefault="001A3229"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w:t>
      </w:r>
      <w:r w:rsidR="00E25730" w:rsidRPr="00E25730">
        <w:rPr>
          <w:rFonts w:ascii="標楷體" w:eastAsia="標楷體" w:hAnsi="標楷體" w:hint="eastAsia"/>
        </w:rPr>
        <w:t>提案人：高嘉瑜</w:t>
      </w:r>
    </w:p>
    <w:p w:rsidR="001A3229" w:rsidRPr="00E25730" w:rsidRDefault="00963444"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w:t>
      </w:r>
      <w:r w:rsidR="00E25730" w:rsidRPr="00E25730">
        <w:rPr>
          <w:rFonts w:ascii="標楷體" w:eastAsia="標楷體" w:hAnsi="標楷體" w:hint="eastAsia"/>
        </w:rPr>
        <w:t>連署人：林楚茵　張其祿</w:t>
      </w:r>
      <w:r w:rsidR="00360EF1" w:rsidRPr="003B5D07">
        <w:rPr>
          <w:rFonts w:ascii="標楷體" w:eastAsia="標楷體" w:hAnsi="標楷體" w:hint="eastAsia"/>
        </w:rPr>
        <w:t xml:space="preserve">　</w:t>
      </w:r>
      <w:r w:rsidR="00360EF1">
        <w:rPr>
          <w:rFonts w:ascii="標楷體" w:eastAsia="標楷體" w:hAnsi="標楷體" w:hint="eastAsia"/>
        </w:rPr>
        <w:t xml:space="preserve">羅明才　</w:t>
      </w:r>
    </w:p>
    <w:p w:rsidR="00E25730" w:rsidRPr="00E25730" w:rsidRDefault="00DB7FA5"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三、</w:t>
      </w:r>
      <w:r w:rsidR="00E25730" w:rsidRPr="00E25730">
        <w:rPr>
          <w:rFonts w:ascii="標楷體" w:eastAsia="標楷體" w:hAnsi="標楷體" w:hint="eastAsia"/>
        </w:rPr>
        <w:t>近日疫情升溫，應減少人流進出公共場所，雖現已提供多元報稅管道，但除個人報稅外，公司行號仍有由會計師核計查帳報稅之需要，因此無法避免人員流動。鑑於109年所得稅申報適逢疫情亦有延長報稅期限，請財政部研議延長報稅期限之可能性，並於1週內向立法院財政委員會提出書面報告。</w:t>
      </w:r>
    </w:p>
    <w:p w:rsidR="00DB7FA5" w:rsidRPr="00E25730" w:rsidRDefault="00DB7FA5"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w:t>
      </w:r>
      <w:r w:rsidR="00E25730" w:rsidRPr="00E25730">
        <w:rPr>
          <w:rFonts w:ascii="標楷體" w:eastAsia="標楷體" w:hAnsi="標楷體" w:hint="eastAsia"/>
        </w:rPr>
        <w:t>提案人：林楚茵　沈發惠　張其祿</w:t>
      </w:r>
      <w:r w:rsidR="00360EF1" w:rsidRPr="00360EF1">
        <w:rPr>
          <w:rFonts w:ascii="標楷體" w:eastAsia="標楷體" w:hAnsi="標楷體" w:hint="eastAsia"/>
        </w:rPr>
        <w:t xml:space="preserve">　羅明才　</w:t>
      </w:r>
    </w:p>
    <w:p w:rsidR="00DB7FA5" w:rsidRPr="00E25730" w:rsidRDefault="00DB7FA5"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四、</w:t>
      </w:r>
      <w:r w:rsidR="00E25730" w:rsidRPr="00E25730">
        <w:rPr>
          <w:rFonts w:ascii="標楷體" w:eastAsia="標楷體" w:hAnsi="標楷體" w:hint="eastAsia"/>
        </w:rPr>
        <w:t>鑑於政府行政數位化及疫情升溫之考量，且現行實務上亦有針對線上報稅、線上填報人口普查等提供抽獎等誘因。請行政院主計總處研議延長普查期間之可能性，及如何提升農林漁牧普查民眾線上填報之意願，並於1週內向立法院財政委員會提出書面報告。</w:t>
      </w:r>
    </w:p>
    <w:p w:rsidR="00DB7FA5"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提案人：林楚茵　沈發惠　張其祿</w:t>
      </w:r>
      <w:r w:rsidR="00360EF1" w:rsidRPr="00360EF1">
        <w:rPr>
          <w:rFonts w:ascii="標楷體" w:eastAsia="標楷體" w:hAnsi="標楷體" w:hint="eastAsia"/>
        </w:rPr>
        <w:t xml:space="preserve">　羅明才　</w:t>
      </w:r>
    </w:p>
    <w:p w:rsidR="00E25730" w:rsidRPr="00E25730" w:rsidRDefault="00A34C0F"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五、</w:t>
      </w:r>
      <w:r w:rsidR="00E25730" w:rsidRPr="00E25730">
        <w:rPr>
          <w:rFonts w:ascii="標楷體" w:eastAsia="標楷體" w:hAnsi="標楷體" w:hint="eastAsia"/>
        </w:rPr>
        <w:t>110年7月1日即將正式生效的電子支付機構管理條例第26條授權財政部取得必要的電子支付機構之身分資料及交易紀錄，財政部於</w:t>
      </w:r>
      <w:r w:rsidR="00C14C9A">
        <w:rPr>
          <w:rFonts w:ascii="標楷體" w:eastAsia="標楷體" w:hAnsi="標楷體" w:hint="eastAsia"/>
        </w:rPr>
        <w:t>110年</w:t>
      </w:r>
      <w:r w:rsidR="00E25730" w:rsidRPr="00E25730">
        <w:rPr>
          <w:rFonts w:ascii="標楷體" w:eastAsia="標楷體" w:hAnsi="標楷體" w:hint="eastAsia"/>
        </w:rPr>
        <w:t>4月29日預告電子支付機構提供稅捐稽徵機關與海關身分資料及必要交易紀錄管理辦法，要求電子支付機構將實質交易款項的資料一律提供，恐有違反比例原則之虞。請財政部於</w:t>
      </w:r>
      <w:r w:rsidR="004F467E">
        <w:rPr>
          <w:rFonts w:ascii="標楷體" w:eastAsia="標楷體" w:hAnsi="標楷體" w:hint="eastAsia"/>
        </w:rPr>
        <w:t>3</w:t>
      </w:r>
      <w:r w:rsidR="00E25730" w:rsidRPr="00E25730">
        <w:rPr>
          <w:rFonts w:ascii="標楷體" w:eastAsia="標楷體" w:hAnsi="標楷體" w:hint="eastAsia"/>
        </w:rPr>
        <w:t>個月內提出修正版本，以達確實對跨國消費及地下經濟課</w:t>
      </w:r>
      <w:r w:rsidR="004F467E">
        <w:rPr>
          <w:rFonts w:ascii="標楷體" w:eastAsia="標楷體" w:hAnsi="標楷體" w:hint="eastAsia"/>
        </w:rPr>
        <w:t>稅</w:t>
      </w:r>
      <w:r w:rsidR="00E37558">
        <w:rPr>
          <w:rFonts w:ascii="標楷體" w:eastAsia="標楷體" w:hAnsi="標楷體" w:hint="eastAsia"/>
        </w:rPr>
        <w:t>之</w:t>
      </w:r>
      <w:r w:rsidR="00E25730" w:rsidRPr="00E25730">
        <w:rPr>
          <w:rFonts w:ascii="標楷體" w:eastAsia="標楷體" w:hAnsi="標楷體" w:hint="eastAsia"/>
        </w:rPr>
        <w:t>目的，排除與課</w:t>
      </w:r>
      <w:r w:rsidR="004F467E">
        <w:rPr>
          <w:rFonts w:ascii="標楷體" w:eastAsia="標楷體" w:hAnsi="標楷體" w:hint="eastAsia"/>
        </w:rPr>
        <w:t>稅目的</w:t>
      </w:r>
      <w:r w:rsidR="00E25730" w:rsidRPr="00E25730">
        <w:rPr>
          <w:rFonts w:ascii="標楷體" w:eastAsia="標楷體" w:hAnsi="標楷體" w:hint="eastAsia"/>
        </w:rPr>
        <w:t>無關之國內一般消費，避免對國民隱私權造成不當的過度侵害。</w:t>
      </w:r>
    </w:p>
    <w:p w:rsidR="00FA72D4" w:rsidRDefault="00FA72D4"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w:t>
      </w:r>
      <w:r w:rsidR="00E25730" w:rsidRPr="00E25730">
        <w:rPr>
          <w:rFonts w:ascii="標楷體" w:eastAsia="標楷體" w:hAnsi="標楷體" w:hint="eastAsia"/>
        </w:rPr>
        <w:t>提案人：郭國文　林楚茵　吳秉叡</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六、請</w:t>
      </w:r>
      <w:r w:rsidR="004F467E">
        <w:rPr>
          <w:rFonts w:ascii="標楷體" w:eastAsia="標楷體" w:hAnsi="標楷體" w:hint="eastAsia"/>
        </w:rPr>
        <w:t>財政部會同</w:t>
      </w:r>
      <w:r w:rsidRPr="00E25730">
        <w:rPr>
          <w:rFonts w:ascii="標楷體" w:eastAsia="標楷體" w:hAnsi="標楷體" w:hint="eastAsia"/>
        </w:rPr>
        <w:t>金融監督管理委員會</w:t>
      </w:r>
      <w:r w:rsidR="003C4D0A">
        <w:rPr>
          <w:rFonts w:ascii="標楷體" w:eastAsia="標楷體" w:hAnsi="標楷體" w:hint="eastAsia"/>
        </w:rPr>
        <w:t>研議</w:t>
      </w:r>
      <w:r w:rsidRPr="00E25730">
        <w:rPr>
          <w:rFonts w:ascii="標楷體" w:eastAsia="標楷體" w:hAnsi="標楷體" w:hint="eastAsia"/>
        </w:rPr>
        <w:t>電子支付機構管理條例第26條</w:t>
      </w:r>
      <w:r w:rsidR="003C4D0A">
        <w:rPr>
          <w:rFonts w:ascii="標楷體" w:eastAsia="標楷體" w:hAnsi="標楷體" w:hint="eastAsia"/>
        </w:rPr>
        <w:t>第4項授權</w:t>
      </w:r>
      <w:r w:rsidR="00FB5551">
        <w:rPr>
          <w:rFonts w:ascii="標楷體" w:eastAsia="標楷體" w:hAnsi="標楷體" w:hint="eastAsia"/>
        </w:rPr>
        <w:t>辦法</w:t>
      </w:r>
      <w:r w:rsidRPr="00E25730">
        <w:rPr>
          <w:rFonts w:ascii="標楷體" w:eastAsia="標楷體" w:hAnsi="標楷體" w:hint="eastAsia"/>
        </w:rPr>
        <w:t>之規定，針對營業人每半年收款金額達新台幣48萬元以上者，提供財政部作為稅捐稽徵查核之依據，</w:t>
      </w:r>
      <w:r w:rsidR="00FB5551">
        <w:rPr>
          <w:rFonts w:ascii="標楷體" w:eastAsia="標楷體" w:hAnsi="標楷體" w:hint="eastAsia"/>
        </w:rPr>
        <w:t>應符合</w:t>
      </w:r>
      <w:r w:rsidRPr="00E25730">
        <w:rPr>
          <w:rFonts w:ascii="標楷體" w:eastAsia="標楷體" w:hAnsi="標楷體" w:hint="eastAsia"/>
        </w:rPr>
        <w:t>個人資料保護法施行精神，不得任意提供與買受人個人資料相關之交易資料。</w:t>
      </w:r>
    </w:p>
    <w:p w:rsid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提案人：賴士葆　曾銘宗　李貴敏　林德福　</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w:t>
      </w:r>
      <w:r>
        <w:rPr>
          <w:rFonts w:ascii="標楷體" w:eastAsia="標楷體" w:hAnsi="標楷體" w:hint="eastAsia"/>
        </w:rPr>
        <w:t xml:space="preserve">　　　　</w:t>
      </w:r>
      <w:r w:rsidRPr="00E25730">
        <w:rPr>
          <w:rFonts w:ascii="標楷體" w:eastAsia="標楷體" w:hAnsi="標楷體" w:hint="eastAsia"/>
        </w:rPr>
        <w:t>羅明才</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七、有鑑於電子支付機構提供稅捐稽徵機關與海關身分資料及必要交易紀錄管理辦法草案引發民眾對於政府機關索</w:t>
      </w:r>
      <w:r w:rsidR="00A16CD4">
        <w:rPr>
          <w:rFonts w:ascii="標楷體" w:eastAsia="標楷體" w:hAnsi="標楷體" w:hint="eastAsia"/>
        </w:rPr>
        <w:t>要</w:t>
      </w:r>
      <w:r w:rsidRPr="00E25730">
        <w:rPr>
          <w:rFonts w:ascii="標楷體" w:eastAsia="標楷體" w:hAnsi="標楷體" w:hint="eastAsia"/>
        </w:rPr>
        <w:t>民眾個資，侵犯隱私權的擔憂。爰此，請財政部就該草案為何針對付款方索</w:t>
      </w:r>
      <w:r w:rsidR="00A16CD4">
        <w:rPr>
          <w:rFonts w:ascii="標楷體" w:eastAsia="標楷體" w:hAnsi="標楷體" w:hint="eastAsia"/>
        </w:rPr>
        <w:t>要</w:t>
      </w:r>
      <w:r w:rsidRPr="00E25730">
        <w:rPr>
          <w:rFonts w:ascii="標楷體" w:eastAsia="標楷體" w:hAnsi="標楷體" w:hint="eastAsia"/>
        </w:rPr>
        <w:t>個資；半年內累計金額達48萬元以上須提供交易紀錄，48萬元的金額是如何評估訂定的；草案整體是否有違反</w:t>
      </w:r>
      <w:r w:rsidR="00862BED" w:rsidRPr="00862BED">
        <w:rPr>
          <w:rFonts w:ascii="標楷體" w:eastAsia="標楷體" w:hAnsi="標楷體" w:hint="eastAsia"/>
        </w:rPr>
        <w:t>個人資料保護法</w:t>
      </w:r>
      <w:r w:rsidRPr="00E25730">
        <w:rPr>
          <w:rFonts w:ascii="標楷體" w:eastAsia="標楷體" w:hAnsi="標楷體" w:hint="eastAsia"/>
        </w:rPr>
        <w:t>疑慮；後續如何保障民眾個資不會外洩，於</w:t>
      </w:r>
      <w:r w:rsidR="00FB5551">
        <w:rPr>
          <w:rFonts w:ascii="標楷體" w:eastAsia="標楷體" w:hAnsi="標楷體" w:hint="eastAsia"/>
        </w:rPr>
        <w:t>3</w:t>
      </w:r>
      <w:r w:rsidRPr="00E25730">
        <w:rPr>
          <w:rFonts w:ascii="標楷體" w:eastAsia="標楷體" w:hAnsi="標楷體" w:hint="eastAsia"/>
        </w:rPr>
        <w:t>個月內向立法院財政委員會提出書面報告。</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提案人：張其祿</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連署人：林楚茵　高嘉瑜</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八</w:t>
      </w:r>
      <w:r>
        <w:rPr>
          <w:rFonts w:ascii="標楷體" w:eastAsia="標楷體" w:hAnsi="標楷體" w:hint="eastAsia"/>
        </w:rPr>
        <w:t>、</w:t>
      </w:r>
      <w:r w:rsidRPr="00E25730">
        <w:rPr>
          <w:rFonts w:ascii="標楷體" w:eastAsia="標楷體" w:hAnsi="標楷體" w:hint="eastAsia"/>
        </w:rPr>
        <w:t>為了解房地合一稅課徵所得稅稅課收入運用狀況及分配比例，本(110)年3月29日立法院財政委員會會議中曾提出附帶決議，當日財政部部長蘇建榮表示，其分配業務在於行政院及行政院主計總處，並將建請受配機關每年度於網站上公開房地合一課徵所得稅稅課</w:t>
      </w:r>
      <w:r w:rsidR="00574461">
        <w:rPr>
          <w:rFonts w:ascii="標楷體" w:eastAsia="標楷體" w:hAnsi="標楷體" w:hint="eastAsia"/>
        </w:rPr>
        <w:t>收</w:t>
      </w:r>
      <w:r w:rsidRPr="00E25730">
        <w:rPr>
          <w:rFonts w:ascii="標楷體" w:eastAsia="標楷體" w:hAnsi="標楷體" w:hint="eastAsia"/>
        </w:rPr>
        <w:t>入運用情形。爰此，請行政院主計總處就此一研議情形</w:t>
      </w:r>
      <w:r w:rsidR="008A1D5C">
        <w:rPr>
          <w:rFonts w:ascii="標楷體" w:eastAsia="標楷體" w:hAnsi="標楷體" w:hint="eastAsia"/>
        </w:rPr>
        <w:t>，</w:t>
      </w:r>
      <w:r w:rsidRPr="00E25730">
        <w:rPr>
          <w:rFonts w:ascii="標楷體" w:eastAsia="標楷體" w:hAnsi="標楷體" w:hint="eastAsia"/>
        </w:rPr>
        <w:t>於1個月內向立法院財政委員會提出書面報告。</w:t>
      </w:r>
    </w:p>
    <w:p w:rsidR="00E25730" w:rsidRPr="00E25730" w:rsidRDefault="00E25730" w:rsidP="002A151A">
      <w:pPr>
        <w:autoSpaceDE w:val="0"/>
        <w:autoSpaceDN w:val="0"/>
        <w:ind w:leftChars="5" w:left="643" w:hangingChars="196" w:hanging="627"/>
        <w:jc w:val="both"/>
        <w:rPr>
          <w:rFonts w:ascii="標楷體" w:eastAsia="標楷體" w:hAnsi="標楷體"/>
        </w:rPr>
      </w:pPr>
      <w:r w:rsidRPr="00E25730">
        <w:rPr>
          <w:rFonts w:ascii="標楷體" w:eastAsia="標楷體" w:hAnsi="標楷體" w:hint="eastAsia"/>
        </w:rPr>
        <w:t xml:space="preserve">　　　　　　　　　　提案人：張其祿</w:t>
      </w:r>
    </w:p>
    <w:p w:rsidR="00E25730" w:rsidRPr="00FA72D4" w:rsidRDefault="00E25730" w:rsidP="002A151A">
      <w:pPr>
        <w:autoSpaceDE w:val="0"/>
        <w:autoSpaceDN w:val="0"/>
        <w:ind w:leftChars="5" w:left="643" w:hangingChars="196" w:hanging="627"/>
        <w:jc w:val="both"/>
        <w:rPr>
          <w:rFonts w:ascii="標楷體" w:eastAsia="標楷體" w:hAnsi="標楷體"/>
          <w:b/>
        </w:rPr>
      </w:pPr>
      <w:r w:rsidRPr="00E25730">
        <w:rPr>
          <w:rFonts w:ascii="標楷體" w:eastAsia="標楷體" w:hAnsi="標楷體" w:hint="eastAsia"/>
        </w:rPr>
        <w:t xml:space="preserve">　　　　　　　　　　連署人：林楚茵　高嘉瑜</w:t>
      </w:r>
    </w:p>
    <w:p w:rsidR="00C04963" w:rsidRPr="001A3229" w:rsidRDefault="00EB0D6E" w:rsidP="002A151A">
      <w:pPr>
        <w:tabs>
          <w:tab w:val="left" w:pos="1418"/>
        </w:tabs>
        <w:autoSpaceDE w:val="0"/>
        <w:autoSpaceDN w:val="0"/>
        <w:spacing w:beforeLines="50" w:before="180"/>
        <w:ind w:left="320" w:hangingChars="100" w:hanging="320"/>
        <w:jc w:val="both"/>
        <w:rPr>
          <w:rFonts w:ascii="標楷體" w:eastAsia="標楷體" w:hAnsi="標楷體" w:cs="Courier New"/>
          <w:b/>
        </w:rPr>
      </w:pPr>
      <w:r w:rsidRPr="001A3229">
        <w:rPr>
          <w:rFonts w:ascii="標楷體" w:eastAsia="標楷體" w:hAnsi="標楷體" w:hint="eastAsia"/>
          <w:b/>
        </w:rPr>
        <w:t>散會</w:t>
      </w:r>
    </w:p>
    <w:sectPr w:rsidR="00C04963" w:rsidRPr="001A3229" w:rsidSect="005F69F5">
      <w:footerReference w:type="even" r:id="rId9"/>
      <w:footerReference w:type="default" r:id="rId10"/>
      <w:pgSz w:w="11906" w:h="16838"/>
      <w:pgMar w:top="1440" w:right="1151" w:bottom="1134" w:left="1151" w:header="851" w:footer="992" w:gutter="0"/>
      <w:cols w:space="425"/>
      <w:docGrid w:type="lines"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7544F" w:rsidRDefault="0027544F">
      <w:pPr>
        <w:spacing w:line="240" w:lineRule="auto"/>
      </w:pPr>
      <w:r>
        <w:separator/>
      </w:r>
    </w:p>
  </w:endnote>
  <w:endnote w:type="continuationSeparator" w:id="0">
    <w:p w:rsidR="0027544F" w:rsidRDefault="0027544F">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標楷體">
    <w:panose1 w:val="03000509000000000000"/>
    <w:charset w:val="88"/>
    <w:family w:val="script"/>
    <w:pitch w:val="fixed"/>
    <w:sig w:usb0="00000003" w:usb1="080E0000" w:usb2="00000016" w:usb3="00000000" w:csb0="00100001" w:csb1="00000000"/>
  </w:font>
  <w:font w:name="新細明體">
    <w:altName w:val="PMingLiU"/>
    <w:panose1 w:val="02020500000000000000"/>
    <w:charset w:val="88"/>
    <w:family w:val="roman"/>
    <w:pitch w:val="variable"/>
    <w:sig w:usb0="A00002FF" w:usb1="28CFFCFA" w:usb2="00000016" w:usb3="00000000" w:csb0="00100001" w:csb1="00000000"/>
  </w:font>
  <w:font w:name="華康楷書體W5">
    <w:panose1 w:val="03000509000000000000"/>
    <w:charset w:val="88"/>
    <w:family w:val="script"/>
    <w:pitch w:val="fixed"/>
    <w:sig w:usb0="80000001" w:usb1="28091800" w:usb2="00000016" w:usb3="00000000" w:csb0="001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notTrueType/>
    <w:pitch w:val="fixed"/>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end"/>
    </w:r>
  </w:p>
  <w:p w:rsidR="008D103B" w:rsidRDefault="008D103B">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D103B" w:rsidRDefault="008D103B" w:rsidP="00631FCB">
    <w:pPr>
      <w:pStyle w:val="aa"/>
      <w:framePr w:wrap="around" w:vAnchor="text" w:hAnchor="margin" w:xAlign="center" w:y="1"/>
      <w:rPr>
        <w:rStyle w:val="ab"/>
      </w:rPr>
    </w:pPr>
    <w:r>
      <w:rPr>
        <w:rStyle w:val="ab"/>
      </w:rPr>
      <w:fldChar w:fldCharType="begin"/>
    </w:r>
    <w:r>
      <w:rPr>
        <w:rStyle w:val="ab"/>
      </w:rPr>
      <w:instrText xml:space="preserve">PAGE  </w:instrText>
    </w:r>
    <w:r>
      <w:rPr>
        <w:rStyle w:val="ab"/>
      </w:rPr>
      <w:fldChar w:fldCharType="separate"/>
    </w:r>
    <w:r w:rsidR="00A10F26">
      <w:rPr>
        <w:rStyle w:val="ab"/>
        <w:noProof/>
      </w:rPr>
      <w:t>5</w:t>
    </w:r>
    <w:r>
      <w:rPr>
        <w:rStyle w:val="ab"/>
      </w:rPr>
      <w:fldChar w:fldCharType="end"/>
    </w:r>
  </w:p>
  <w:p w:rsidR="008D103B" w:rsidRDefault="008D103B">
    <w:pPr>
      <w:pStyle w:val="aa"/>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7544F" w:rsidRDefault="0027544F">
      <w:pPr>
        <w:spacing w:line="240" w:lineRule="auto"/>
      </w:pPr>
      <w:r>
        <w:separator/>
      </w:r>
    </w:p>
  </w:footnote>
  <w:footnote w:type="continuationSeparator" w:id="0">
    <w:p w:rsidR="0027544F" w:rsidRDefault="0027544F">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7C0705D"/>
    <w:multiLevelType w:val="hybridMultilevel"/>
    <w:tmpl w:val="CD2CB3FE"/>
    <w:lvl w:ilvl="0" w:tplc="0BECE13E">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
    <w:nsid w:val="0A5E5FDC"/>
    <w:multiLevelType w:val="hybridMultilevel"/>
    <w:tmpl w:val="12EC3782"/>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2">
    <w:nsid w:val="0F1B43F3"/>
    <w:multiLevelType w:val="hybridMultilevel"/>
    <w:tmpl w:val="9D82ED18"/>
    <w:lvl w:ilvl="0" w:tplc="E132CDFA">
      <w:start w:val="1"/>
      <w:numFmt w:val="decimal"/>
      <w:lvlText w:val="%1."/>
      <w:lvlJc w:val="left"/>
      <w:pPr>
        <w:ind w:left="1608" w:hanging="360"/>
      </w:pPr>
    </w:lvl>
    <w:lvl w:ilvl="1" w:tplc="04090019">
      <w:start w:val="1"/>
      <w:numFmt w:val="ideographTraditional"/>
      <w:lvlText w:val="%2、"/>
      <w:lvlJc w:val="left"/>
      <w:pPr>
        <w:ind w:left="2208" w:hanging="480"/>
      </w:pPr>
    </w:lvl>
    <w:lvl w:ilvl="2" w:tplc="0409001B">
      <w:start w:val="1"/>
      <w:numFmt w:val="lowerRoman"/>
      <w:lvlText w:val="%3."/>
      <w:lvlJc w:val="right"/>
      <w:pPr>
        <w:ind w:left="2688" w:hanging="480"/>
      </w:pPr>
    </w:lvl>
    <w:lvl w:ilvl="3" w:tplc="0409000F">
      <w:start w:val="1"/>
      <w:numFmt w:val="decimal"/>
      <w:lvlText w:val="%4."/>
      <w:lvlJc w:val="left"/>
      <w:pPr>
        <w:ind w:left="3168" w:hanging="480"/>
      </w:pPr>
    </w:lvl>
    <w:lvl w:ilvl="4" w:tplc="04090019">
      <w:start w:val="1"/>
      <w:numFmt w:val="ideographTraditional"/>
      <w:lvlText w:val="%5、"/>
      <w:lvlJc w:val="left"/>
      <w:pPr>
        <w:ind w:left="3648" w:hanging="480"/>
      </w:pPr>
    </w:lvl>
    <w:lvl w:ilvl="5" w:tplc="0409001B">
      <w:start w:val="1"/>
      <w:numFmt w:val="lowerRoman"/>
      <w:lvlText w:val="%6."/>
      <w:lvlJc w:val="right"/>
      <w:pPr>
        <w:ind w:left="4128" w:hanging="480"/>
      </w:pPr>
    </w:lvl>
    <w:lvl w:ilvl="6" w:tplc="0409000F">
      <w:start w:val="1"/>
      <w:numFmt w:val="decimal"/>
      <w:lvlText w:val="%7."/>
      <w:lvlJc w:val="left"/>
      <w:pPr>
        <w:ind w:left="4608" w:hanging="480"/>
      </w:pPr>
    </w:lvl>
    <w:lvl w:ilvl="7" w:tplc="04090019">
      <w:start w:val="1"/>
      <w:numFmt w:val="ideographTraditional"/>
      <w:lvlText w:val="%8、"/>
      <w:lvlJc w:val="left"/>
      <w:pPr>
        <w:ind w:left="5088" w:hanging="480"/>
      </w:pPr>
    </w:lvl>
    <w:lvl w:ilvl="8" w:tplc="0409001B">
      <w:start w:val="1"/>
      <w:numFmt w:val="lowerRoman"/>
      <w:lvlText w:val="%9."/>
      <w:lvlJc w:val="right"/>
      <w:pPr>
        <w:ind w:left="5568" w:hanging="480"/>
      </w:pPr>
    </w:lvl>
  </w:abstractNum>
  <w:abstractNum w:abstractNumId="3">
    <w:nsid w:val="10E850DF"/>
    <w:multiLevelType w:val="hybridMultilevel"/>
    <w:tmpl w:val="C5D4C984"/>
    <w:lvl w:ilvl="0" w:tplc="5B2E7912">
      <w:start w:val="1"/>
      <w:numFmt w:val="taiwaneseCountingThousand"/>
      <w:lvlText w:val="(%1)"/>
      <w:lvlJc w:val="left"/>
      <w:pPr>
        <w:ind w:left="2072" w:hanging="795"/>
      </w:pPr>
      <w:rPr>
        <w:rFonts w:hint="default"/>
        <w:color w:val="000000"/>
      </w:rPr>
    </w:lvl>
    <w:lvl w:ilvl="1" w:tplc="04090019" w:tentative="1">
      <w:start w:val="1"/>
      <w:numFmt w:val="ideographTraditional"/>
      <w:lvlText w:val="%2、"/>
      <w:lvlJc w:val="left"/>
      <w:pPr>
        <w:ind w:left="1952" w:hanging="480"/>
      </w:pPr>
    </w:lvl>
    <w:lvl w:ilvl="2" w:tplc="0409001B" w:tentative="1">
      <w:start w:val="1"/>
      <w:numFmt w:val="lowerRoman"/>
      <w:lvlText w:val="%3."/>
      <w:lvlJc w:val="right"/>
      <w:pPr>
        <w:ind w:left="2432" w:hanging="480"/>
      </w:pPr>
    </w:lvl>
    <w:lvl w:ilvl="3" w:tplc="0409000F" w:tentative="1">
      <w:start w:val="1"/>
      <w:numFmt w:val="decimal"/>
      <w:lvlText w:val="%4."/>
      <w:lvlJc w:val="left"/>
      <w:pPr>
        <w:ind w:left="2912" w:hanging="480"/>
      </w:pPr>
    </w:lvl>
    <w:lvl w:ilvl="4" w:tplc="04090019" w:tentative="1">
      <w:start w:val="1"/>
      <w:numFmt w:val="ideographTraditional"/>
      <w:lvlText w:val="%5、"/>
      <w:lvlJc w:val="left"/>
      <w:pPr>
        <w:ind w:left="3392" w:hanging="480"/>
      </w:pPr>
    </w:lvl>
    <w:lvl w:ilvl="5" w:tplc="0409001B" w:tentative="1">
      <w:start w:val="1"/>
      <w:numFmt w:val="lowerRoman"/>
      <w:lvlText w:val="%6."/>
      <w:lvlJc w:val="right"/>
      <w:pPr>
        <w:ind w:left="3872" w:hanging="480"/>
      </w:pPr>
    </w:lvl>
    <w:lvl w:ilvl="6" w:tplc="0409000F" w:tentative="1">
      <w:start w:val="1"/>
      <w:numFmt w:val="decimal"/>
      <w:lvlText w:val="%7."/>
      <w:lvlJc w:val="left"/>
      <w:pPr>
        <w:ind w:left="4352" w:hanging="480"/>
      </w:pPr>
    </w:lvl>
    <w:lvl w:ilvl="7" w:tplc="04090019" w:tentative="1">
      <w:start w:val="1"/>
      <w:numFmt w:val="ideographTraditional"/>
      <w:lvlText w:val="%8、"/>
      <w:lvlJc w:val="left"/>
      <w:pPr>
        <w:ind w:left="4832" w:hanging="480"/>
      </w:pPr>
    </w:lvl>
    <w:lvl w:ilvl="8" w:tplc="0409001B" w:tentative="1">
      <w:start w:val="1"/>
      <w:numFmt w:val="lowerRoman"/>
      <w:lvlText w:val="%9."/>
      <w:lvlJc w:val="right"/>
      <w:pPr>
        <w:ind w:left="5312" w:hanging="480"/>
      </w:pPr>
    </w:lvl>
  </w:abstractNum>
  <w:abstractNum w:abstractNumId="4">
    <w:nsid w:val="138A377C"/>
    <w:multiLevelType w:val="hybridMultilevel"/>
    <w:tmpl w:val="B49EC922"/>
    <w:lvl w:ilvl="0" w:tplc="A1D86A7C">
      <w:start w:val="1"/>
      <w:numFmt w:val="taiwaneseCountingThousand"/>
      <w:lvlText w:val="%1、"/>
      <w:lvlJc w:val="left"/>
      <w:pPr>
        <w:ind w:left="1757" w:hanging="480"/>
      </w:pPr>
      <w:rPr>
        <w:rFonts w:ascii="Times New Roman" w:eastAsia="標楷體" w:hAnsi="Times New Roman" w:hint="eastAsia"/>
        <w:b w:val="0"/>
        <w:sz w:val="32"/>
        <w:lang w:val="en-US"/>
      </w:rPr>
    </w:lvl>
    <w:lvl w:ilvl="1" w:tplc="04090019">
      <w:start w:val="1"/>
      <w:numFmt w:val="ideographTraditional"/>
      <w:lvlText w:val="%2、"/>
      <w:lvlJc w:val="left"/>
      <w:pPr>
        <w:ind w:left="3371" w:hanging="480"/>
      </w:pPr>
    </w:lvl>
    <w:lvl w:ilvl="2" w:tplc="0409001B">
      <w:start w:val="1"/>
      <w:numFmt w:val="lowerRoman"/>
      <w:lvlText w:val="%3."/>
      <w:lvlJc w:val="right"/>
      <w:pPr>
        <w:ind w:left="3851" w:hanging="480"/>
      </w:pPr>
    </w:lvl>
    <w:lvl w:ilvl="3" w:tplc="0409000F">
      <w:start w:val="1"/>
      <w:numFmt w:val="decimal"/>
      <w:lvlText w:val="%4."/>
      <w:lvlJc w:val="left"/>
      <w:pPr>
        <w:ind w:left="4331" w:hanging="480"/>
      </w:pPr>
    </w:lvl>
    <w:lvl w:ilvl="4" w:tplc="04090019">
      <w:start w:val="1"/>
      <w:numFmt w:val="ideographTraditional"/>
      <w:lvlText w:val="%5、"/>
      <w:lvlJc w:val="left"/>
      <w:pPr>
        <w:ind w:left="4811" w:hanging="480"/>
      </w:pPr>
    </w:lvl>
    <w:lvl w:ilvl="5" w:tplc="0409001B">
      <w:start w:val="1"/>
      <w:numFmt w:val="lowerRoman"/>
      <w:lvlText w:val="%6."/>
      <w:lvlJc w:val="right"/>
      <w:pPr>
        <w:ind w:left="5291" w:hanging="480"/>
      </w:pPr>
    </w:lvl>
    <w:lvl w:ilvl="6" w:tplc="0409000F">
      <w:start w:val="1"/>
      <w:numFmt w:val="decimal"/>
      <w:lvlText w:val="%7."/>
      <w:lvlJc w:val="left"/>
      <w:pPr>
        <w:ind w:left="5771" w:hanging="480"/>
      </w:pPr>
    </w:lvl>
    <w:lvl w:ilvl="7" w:tplc="04090019">
      <w:start w:val="1"/>
      <w:numFmt w:val="ideographTraditional"/>
      <w:lvlText w:val="%8、"/>
      <w:lvlJc w:val="left"/>
      <w:pPr>
        <w:ind w:left="6251" w:hanging="480"/>
      </w:pPr>
    </w:lvl>
    <w:lvl w:ilvl="8" w:tplc="0409001B">
      <w:start w:val="1"/>
      <w:numFmt w:val="lowerRoman"/>
      <w:lvlText w:val="%9."/>
      <w:lvlJc w:val="right"/>
      <w:pPr>
        <w:ind w:left="6731" w:hanging="480"/>
      </w:pPr>
    </w:lvl>
  </w:abstractNum>
  <w:abstractNum w:abstractNumId="5">
    <w:nsid w:val="16C12110"/>
    <w:multiLevelType w:val="hybridMultilevel"/>
    <w:tmpl w:val="5986EC1C"/>
    <w:lvl w:ilvl="0" w:tplc="2E724234">
      <w:start w:val="1"/>
      <w:numFmt w:val="taiwaneseCountingThousand"/>
      <w:lvlText w:val="%1、"/>
      <w:lvlJc w:val="left"/>
      <w:pPr>
        <w:tabs>
          <w:tab w:val="num" w:pos="1589"/>
        </w:tabs>
        <w:ind w:left="1589" w:hanging="720"/>
      </w:pPr>
      <w:rPr>
        <w:rFonts w:hint="eastAsia"/>
      </w:rPr>
    </w:lvl>
    <w:lvl w:ilvl="1" w:tplc="04090019" w:tentative="1">
      <w:start w:val="1"/>
      <w:numFmt w:val="ideographTraditional"/>
      <w:lvlText w:val="%2、"/>
      <w:lvlJc w:val="left"/>
      <w:pPr>
        <w:tabs>
          <w:tab w:val="num" w:pos="1829"/>
        </w:tabs>
        <w:ind w:left="1829" w:hanging="480"/>
      </w:pPr>
    </w:lvl>
    <w:lvl w:ilvl="2" w:tplc="0409001B" w:tentative="1">
      <w:start w:val="1"/>
      <w:numFmt w:val="lowerRoman"/>
      <w:lvlText w:val="%3."/>
      <w:lvlJc w:val="right"/>
      <w:pPr>
        <w:tabs>
          <w:tab w:val="num" w:pos="2309"/>
        </w:tabs>
        <w:ind w:left="2309" w:hanging="480"/>
      </w:pPr>
    </w:lvl>
    <w:lvl w:ilvl="3" w:tplc="0409000F" w:tentative="1">
      <w:start w:val="1"/>
      <w:numFmt w:val="decimal"/>
      <w:lvlText w:val="%4."/>
      <w:lvlJc w:val="left"/>
      <w:pPr>
        <w:tabs>
          <w:tab w:val="num" w:pos="2789"/>
        </w:tabs>
        <w:ind w:left="2789" w:hanging="480"/>
      </w:pPr>
    </w:lvl>
    <w:lvl w:ilvl="4" w:tplc="04090019" w:tentative="1">
      <w:start w:val="1"/>
      <w:numFmt w:val="ideographTraditional"/>
      <w:lvlText w:val="%5、"/>
      <w:lvlJc w:val="left"/>
      <w:pPr>
        <w:tabs>
          <w:tab w:val="num" w:pos="3269"/>
        </w:tabs>
        <w:ind w:left="3269" w:hanging="480"/>
      </w:pPr>
    </w:lvl>
    <w:lvl w:ilvl="5" w:tplc="0409001B" w:tentative="1">
      <w:start w:val="1"/>
      <w:numFmt w:val="lowerRoman"/>
      <w:lvlText w:val="%6."/>
      <w:lvlJc w:val="right"/>
      <w:pPr>
        <w:tabs>
          <w:tab w:val="num" w:pos="3749"/>
        </w:tabs>
        <w:ind w:left="3749" w:hanging="480"/>
      </w:pPr>
    </w:lvl>
    <w:lvl w:ilvl="6" w:tplc="0409000F" w:tentative="1">
      <w:start w:val="1"/>
      <w:numFmt w:val="decimal"/>
      <w:lvlText w:val="%7."/>
      <w:lvlJc w:val="left"/>
      <w:pPr>
        <w:tabs>
          <w:tab w:val="num" w:pos="4229"/>
        </w:tabs>
        <w:ind w:left="4229" w:hanging="480"/>
      </w:pPr>
    </w:lvl>
    <w:lvl w:ilvl="7" w:tplc="04090019" w:tentative="1">
      <w:start w:val="1"/>
      <w:numFmt w:val="ideographTraditional"/>
      <w:lvlText w:val="%8、"/>
      <w:lvlJc w:val="left"/>
      <w:pPr>
        <w:tabs>
          <w:tab w:val="num" w:pos="4709"/>
        </w:tabs>
        <w:ind w:left="4709" w:hanging="480"/>
      </w:pPr>
    </w:lvl>
    <w:lvl w:ilvl="8" w:tplc="0409001B" w:tentative="1">
      <w:start w:val="1"/>
      <w:numFmt w:val="lowerRoman"/>
      <w:lvlText w:val="%9."/>
      <w:lvlJc w:val="right"/>
      <w:pPr>
        <w:tabs>
          <w:tab w:val="num" w:pos="5189"/>
        </w:tabs>
        <w:ind w:left="5189" w:hanging="480"/>
      </w:pPr>
    </w:lvl>
  </w:abstractNum>
  <w:abstractNum w:abstractNumId="6">
    <w:nsid w:val="188C67A6"/>
    <w:multiLevelType w:val="hybridMultilevel"/>
    <w:tmpl w:val="40E04FE4"/>
    <w:lvl w:ilvl="0" w:tplc="CE8C8566">
      <w:start w:val="1"/>
      <w:numFmt w:val="taiwaneseCountingThousand"/>
      <w:lvlText w:val="(%1)"/>
      <w:lvlJc w:val="left"/>
      <w:pPr>
        <w:ind w:left="1818" w:hanging="855"/>
      </w:pPr>
      <w:rPr>
        <w:rFonts w:hint="default"/>
      </w:rPr>
    </w:lvl>
    <w:lvl w:ilvl="1" w:tplc="04090019" w:tentative="1">
      <w:start w:val="1"/>
      <w:numFmt w:val="ideographTraditional"/>
      <w:lvlText w:val="%2、"/>
      <w:lvlJc w:val="left"/>
      <w:pPr>
        <w:ind w:left="1923" w:hanging="480"/>
      </w:pPr>
    </w:lvl>
    <w:lvl w:ilvl="2" w:tplc="0409001B" w:tentative="1">
      <w:start w:val="1"/>
      <w:numFmt w:val="lowerRoman"/>
      <w:lvlText w:val="%3."/>
      <w:lvlJc w:val="right"/>
      <w:pPr>
        <w:ind w:left="2403" w:hanging="480"/>
      </w:pPr>
    </w:lvl>
    <w:lvl w:ilvl="3" w:tplc="0409000F" w:tentative="1">
      <w:start w:val="1"/>
      <w:numFmt w:val="decimal"/>
      <w:lvlText w:val="%4."/>
      <w:lvlJc w:val="left"/>
      <w:pPr>
        <w:ind w:left="2883" w:hanging="480"/>
      </w:pPr>
    </w:lvl>
    <w:lvl w:ilvl="4" w:tplc="04090019" w:tentative="1">
      <w:start w:val="1"/>
      <w:numFmt w:val="ideographTraditional"/>
      <w:lvlText w:val="%5、"/>
      <w:lvlJc w:val="left"/>
      <w:pPr>
        <w:ind w:left="3363" w:hanging="480"/>
      </w:pPr>
    </w:lvl>
    <w:lvl w:ilvl="5" w:tplc="0409001B" w:tentative="1">
      <w:start w:val="1"/>
      <w:numFmt w:val="lowerRoman"/>
      <w:lvlText w:val="%6."/>
      <w:lvlJc w:val="right"/>
      <w:pPr>
        <w:ind w:left="3843" w:hanging="480"/>
      </w:pPr>
    </w:lvl>
    <w:lvl w:ilvl="6" w:tplc="0409000F" w:tentative="1">
      <w:start w:val="1"/>
      <w:numFmt w:val="decimal"/>
      <w:lvlText w:val="%7."/>
      <w:lvlJc w:val="left"/>
      <w:pPr>
        <w:ind w:left="4323" w:hanging="480"/>
      </w:pPr>
    </w:lvl>
    <w:lvl w:ilvl="7" w:tplc="04090019" w:tentative="1">
      <w:start w:val="1"/>
      <w:numFmt w:val="ideographTraditional"/>
      <w:lvlText w:val="%8、"/>
      <w:lvlJc w:val="left"/>
      <w:pPr>
        <w:ind w:left="4803" w:hanging="480"/>
      </w:pPr>
    </w:lvl>
    <w:lvl w:ilvl="8" w:tplc="0409001B" w:tentative="1">
      <w:start w:val="1"/>
      <w:numFmt w:val="lowerRoman"/>
      <w:lvlText w:val="%9."/>
      <w:lvlJc w:val="right"/>
      <w:pPr>
        <w:ind w:left="5283" w:hanging="480"/>
      </w:pPr>
    </w:lvl>
  </w:abstractNum>
  <w:abstractNum w:abstractNumId="7">
    <w:nsid w:val="2AD31A59"/>
    <w:multiLevelType w:val="hybridMultilevel"/>
    <w:tmpl w:val="34146668"/>
    <w:lvl w:ilvl="0" w:tplc="932A4A56">
      <w:start w:val="1"/>
      <w:numFmt w:val="taiwaneseCountingThousand"/>
      <w:lvlText w:val="(%1)"/>
      <w:lvlJc w:val="left"/>
      <w:pPr>
        <w:ind w:left="1440" w:hanging="720"/>
      </w:pPr>
      <w:rPr>
        <w:rFonts w:hint="default"/>
      </w:rPr>
    </w:lvl>
    <w:lvl w:ilvl="1" w:tplc="04090019" w:tentative="1">
      <w:start w:val="1"/>
      <w:numFmt w:val="ideographTraditional"/>
      <w:lvlText w:val="%2、"/>
      <w:lvlJc w:val="left"/>
      <w:pPr>
        <w:ind w:left="1680" w:hanging="480"/>
      </w:pPr>
    </w:lvl>
    <w:lvl w:ilvl="2" w:tplc="0409001B" w:tentative="1">
      <w:start w:val="1"/>
      <w:numFmt w:val="lowerRoman"/>
      <w:lvlText w:val="%3."/>
      <w:lvlJc w:val="right"/>
      <w:pPr>
        <w:ind w:left="2160" w:hanging="480"/>
      </w:pPr>
    </w:lvl>
    <w:lvl w:ilvl="3" w:tplc="0409000F" w:tentative="1">
      <w:start w:val="1"/>
      <w:numFmt w:val="decimal"/>
      <w:lvlText w:val="%4."/>
      <w:lvlJc w:val="left"/>
      <w:pPr>
        <w:ind w:left="2640" w:hanging="480"/>
      </w:pPr>
    </w:lvl>
    <w:lvl w:ilvl="4" w:tplc="04090019" w:tentative="1">
      <w:start w:val="1"/>
      <w:numFmt w:val="ideographTraditional"/>
      <w:lvlText w:val="%5、"/>
      <w:lvlJc w:val="left"/>
      <w:pPr>
        <w:ind w:left="3120" w:hanging="480"/>
      </w:pPr>
    </w:lvl>
    <w:lvl w:ilvl="5" w:tplc="0409001B" w:tentative="1">
      <w:start w:val="1"/>
      <w:numFmt w:val="lowerRoman"/>
      <w:lvlText w:val="%6."/>
      <w:lvlJc w:val="right"/>
      <w:pPr>
        <w:ind w:left="3600" w:hanging="480"/>
      </w:pPr>
    </w:lvl>
    <w:lvl w:ilvl="6" w:tplc="0409000F" w:tentative="1">
      <w:start w:val="1"/>
      <w:numFmt w:val="decimal"/>
      <w:lvlText w:val="%7."/>
      <w:lvlJc w:val="left"/>
      <w:pPr>
        <w:ind w:left="4080" w:hanging="480"/>
      </w:pPr>
    </w:lvl>
    <w:lvl w:ilvl="7" w:tplc="04090019" w:tentative="1">
      <w:start w:val="1"/>
      <w:numFmt w:val="ideographTraditional"/>
      <w:lvlText w:val="%8、"/>
      <w:lvlJc w:val="left"/>
      <w:pPr>
        <w:ind w:left="4560" w:hanging="480"/>
      </w:pPr>
    </w:lvl>
    <w:lvl w:ilvl="8" w:tplc="0409001B" w:tentative="1">
      <w:start w:val="1"/>
      <w:numFmt w:val="lowerRoman"/>
      <w:lvlText w:val="%9."/>
      <w:lvlJc w:val="right"/>
      <w:pPr>
        <w:ind w:left="5040" w:hanging="480"/>
      </w:pPr>
    </w:lvl>
  </w:abstractNum>
  <w:abstractNum w:abstractNumId="8">
    <w:nsid w:val="315846BC"/>
    <w:multiLevelType w:val="hybridMultilevel"/>
    <w:tmpl w:val="D39C86A2"/>
    <w:lvl w:ilvl="0" w:tplc="E1A298C0">
      <w:start w:val="1"/>
      <w:numFmt w:val="taiwaneseCountingThousand"/>
      <w:lvlText w:val="(%1)"/>
      <w:lvlJc w:val="left"/>
      <w:pPr>
        <w:ind w:left="1138" w:hanging="480"/>
      </w:pPr>
      <w:rPr>
        <w:rFonts w:hint="eastAsia"/>
      </w:rPr>
    </w:lvl>
    <w:lvl w:ilvl="1" w:tplc="04090019" w:tentative="1">
      <w:start w:val="1"/>
      <w:numFmt w:val="ideographTraditional"/>
      <w:lvlText w:val="%2、"/>
      <w:lvlJc w:val="left"/>
      <w:pPr>
        <w:ind w:left="1618" w:hanging="480"/>
      </w:pPr>
    </w:lvl>
    <w:lvl w:ilvl="2" w:tplc="0409001B" w:tentative="1">
      <w:start w:val="1"/>
      <w:numFmt w:val="lowerRoman"/>
      <w:lvlText w:val="%3."/>
      <w:lvlJc w:val="right"/>
      <w:pPr>
        <w:ind w:left="2098" w:hanging="480"/>
      </w:pPr>
    </w:lvl>
    <w:lvl w:ilvl="3" w:tplc="0409000F" w:tentative="1">
      <w:start w:val="1"/>
      <w:numFmt w:val="decimal"/>
      <w:lvlText w:val="%4."/>
      <w:lvlJc w:val="left"/>
      <w:pPr>
        <w:ind w:left="2578" w:hanging="480"/>
      </w:pPr>
    </w:lvl>
    <w:lvl w:ilvl="4" w:tplc="04090019" w:tentative="1">
      <w:start w:val="1"/>
      <w:numFmt w:val="ideographTraditional"/>
      <w:lvlText w:val="%5、"/>
      <w:lvlJc w:val="left"/>
      <w:pPr>
        <w:ind w:left="3058" w:hanging="480"/>
      </w:pPr>
    </w:lvl>
    <w:lvl w:ilvl="5" w:tplc="0409001B" w:tentative="1">
      <w:start w:val="1"/>
      <w:numFmt w:val="lowerRoman"/>
      <w:lvlText w:val="%6."/>
      <w:lvlJc w:val="right"/>
      <w:pPr>
        <w:ind w:left="3538" w:hanging="480"/>
      </w:pPr>
    </w:lvl>
    <w:lvl w:ilvl="6" w:tplc="0409000F" w:tentative="1">
      <w:start w:val="1"/>
      <w:numFmt w:val="decimal"/>
      <w:lvlText w:val="%7."/>
      <w:lvlJc w:val="left"/>
      <w:pPr>
        <w:ind w:left="4018" w:hanging="480"/>
      </w:pPr>
    </w:lvl>
    <w:lvl w:ilvl="7" w:tplc="04090019" w:tentative="1">
      <w:start w:val="1"/>
      <w:numFmt w:val="ideographTraditional"/>
      <w:lvlText w:val="%8、"/>
      <w:lvlJc w:val="left"/>
      <w:pPr>
        <w:ind w:left="4498" w:hanging="480"/>
      </w:pPr>
    </w:lvl>
    <w:lvl w:ilvl="8" w:tplc="0409001B" w:tentative="1">
      <w:start w:val="1"/>
      <w:numFmt w:val="lowerRoman"/>
      <w:lvlText w:val="%9."/>
      <w:lvlJc w:val="right"/>
      <w:pPr>
        <w:ind w:left="4978" w:hanging="480"/>
      </w:pPr>
    </w:lvl>
  </w:abstractNum>
  <w:abstractNum w:abstractNumId="9">
    <w:nsid w:val="33AA2CFD"/>
    <w:multiLevelType w:val="hybridMultilevel"/>
    <w:tmpl w:val="86001CF4"/>
    <w:lvl w:ilvl="0" w:tplc="4566CE54">
      <w:start w:val="1"/>
      <w:numFmt w:val="taiwaneseCountingThousand"/>
      <w:lvlText w:val="%1、"/>
      <w:lvlJc w:val="left"/>
      <w:pPr>
        <w:ind w:left="5017" w:hanging="480"/>
      </w:pPr>
      <w:rPr>
        <w:b w:val="0"/>
        <w:lang w:val="en-US"/>
      </w:rPr>
    </w:lvl>
    <w:lvl w:ilvl="1" w:tplc="04090019" w:tentative="1">
      <w:start w:val="1"/>
      <w:numFmt w:val="ideographTraditional"/>
      <w:lvlText w:val="%2、"/>
      <w:lvlJc w:val="left"/>
      <w:pPr>
        <w:ind w:left="5497" w:hanging="480"/>
      </w:pPr>
    </w:lvl>
    <w:lvl w:ilvl="2" w:tplc="0409001B" w:tentative="1">
      <w:start w:val="1"/>
      <w:numFmt w:val="lowerRoman"/>
      <w:lvlText w:val="%3."/>
      <w:lvlJc w:val="right"/>
      <w:pPr>
        <w:ind w:left="5977" w:hanging="480"/>
      </w:pPr>
    </w:lvl>
    <w:lvl w:ilvl="3" w:tplc="0409000F" w:tentative="1">
      <w:start w:val="1"/>
      <w:numFmt w:val="decimal"/>
      <w:lvlText w:val="%4."/>
      <w:lvlJc w:val="left"/>
      <w:pPr>
        <w:ind w:left="6457" w:hanging="480"/>
      </w:pPr>
    </w:lvl>
    <w:lvl w:ilvl="4" w:tplc="04090019" w:tentative="1">
      <w:start w:val="1"/>
      <w:numFmt w:val="ideographTraditional"/>
      <w:lvlText w:val="%5、"/>
      <w:lvlJc w:val="left"/>
      <w:pPr>
        <w:ind w:left="6937" w:hanging="480"/>
      </w:pPr>
    </w:lvl>
    <w:lvl w:ilvl="5" w:tplc="0409001B" w:tentative="1">
      <w:start w:val="1"/>
      <w:numFmt w:val="lowerRoman"/>
      <w:lvlText w:val="%6."/>
      <w:lvlJc w:val="right"/>
      <w:pPr>
        <w:ind w:left="7417" w:hanging="480"/>
      </w:pPr>
    </w:lvl>
    <w:lvl w:ilvl="6" w:tplc="0409000F" w:tentative="1">
      <w:start w:val="1"/>
      <w:numFmt w:val="decimal"/>
      <w:lvlText w:val="%7."/>
      <w:lvlJc w:val="left"/>
      <w:pPr>
        <w:ind w:left="7897" w:hanging="480"/>
      </w:pPr>
    </w:lvl>
    <w:lvl w:ilvl="7" w:tplc="04090019" w:tentative="1">
      <w:start w:val="1"/>
      <w:numFmt w:val="ideographTraditional"/>
      <w:lvlText w:val="%8、"/>
      <w:lvlJc w:val="left"/>
      <w:pPr>
        <w:ind w:left="8377" w:hanging="480"/>
      </w:pPr>
    </w:lvl>
    <w:lvl w:ilvl="8" w:tplc="0409001B" w:tentative="1">
      <w:start w:val="1"/>
      <w:numFmt w:val="lowerRoman"/>
      <w:lvlText w:val="%9."/>
      <w:lvlJc w:val="right"/>
      <w:pPr>
        <w:ind w:left="8857" w:hanging="480"/>
      </w:pPr>
    </w:lvl>
  </w:abstractNum>
  <w:abstractNum w:abstractNumId="10">
    <w:nsid w:val="33DF2B6C"/>
    <w:multiLevelType w:val="hybridMultilevel"/>
    <w:tmpl w:val="F96646A4"/>
    <w:lvl w:ilvl="0" w:tplc="8A9CEF6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1">
    <w:nsid w:val="34334028"/>
    <w:multiLevelType w:val="hybridMultilevel"/>
    <w:tmpl w:val="9D8ED338"/>
    <w:lvl w:ilvl="0" w:tplc="1594157E">
      <w:start w:val="1"/>
      <w:numFmt w:val="taiwaneseCountingThousand"/>
      <w:lvlText w:val="(%1)"/>
      <w:lvlJc w:val="left"/>
      <w:pPr>
        <w:ind w:left="1478" w:hanging="720"/>
      </w:pPr>
      <w:rPr>
        <w:rFonts w:hint="default"/>
        <w:color w:val="auto"/>
      </w:rPr>
    </w:lvl>
    <w:lvl w:ilvl="1" w:tplc="04090019" w:tentative="1">
      <w:start w:val="1"/>
      <w:numFmt w:val="ideographTraditional"/>
      <w:lvlText w:val="%2、"/>
      <w:lvlJc w:val="left"/>
      <w:pPr>
        <w:ind w:left="1718" w:hanging="480"/>
      </w:pPr>
    </w:lvl>
    <w:lvl w:ilvl="2" w:tplc="0409001B" w:tentative="1">
      <w:start w:val="1"/>
      <w:numFmt w:val="lowerRoman"/>
      <w:lvlText w:val="%3."/>
      <w:lvlJc w:val="right"/>
      <w:pPr>
        <w:ind w:left="2198" w:hanging="480"/>
      </w:pPr>
    </w:lvl>
    <w:lvl w:ilvl="3" w:tplc="0409000F" w:tentative="1">
      <w:start w:val="1"/>
      <w:numFmt w:val="decimal"/>
      <w:lvlText w:val="%4."/>
      <w:lvlJc w:val="left"/>
      <w:pPr>
        <w:ind w:left="2678" w:hanging="480"/>
      </w:pPr>
    </w:lvl>
    <w:lvl w:ilvl="4" w:tplc="04090019" w:tentative="1">
      <w:start w:val="1"/>
      <w:numFmt w:val="ideographTraditional"/>
      <w:lvlText w:val="%5、"/>
      <w:lvlJc w:val="left"/>
      <w:pPr>
        <w:ind w:left="3158" w:hanging="480"/>
      </w:pPr>
    </w:lvl>
    <w:lvl w:ilvl="5" w:tplc="0409001B" w:tentative="1">
      <w:start w:val="1"/>
      <w:numFmt w:val="lowerRoman"/>
      <w:lvlText w:val="%6."/>
      <w:lvlJc w:val="right"/>
      <w:pPr>
        <w:ind w:left="3638" w:hanging="480"/>
      </w:pPr>
    </w:lvl>
    <w:lvl w:ilvl="6" w:tplc="0409000F" w:tentative="1">
      <w:start w:val="1"/>
      <w:numFmt w:val="decimal"/>
      <w:lvlText w:val="%7."/>
      <w:lvlJc w:val="left"/>
      <w:pPr>
        <w:ind w:left="4118" w:hanging="480"/>
      </w:pPr>
    </w:lvl>
    <w:lvl w:ilvl="7" w:tplc="04090019" w:tentative="1">
      <w:start w:val="1"/>
      <w:numFmt w:val="ideographTraditional"/>
      <w:lvlText w:val="%8、"/>
      <w:lvlJc w:val="left"/>
      <w:pPr>
        <w:ind w:left="4598" w:hanging="480"/>
      </w:pPr>
    </w:lvl>
    <w:lvl w:ilvl="8" w:tplc="0409001B" w:tentative="1">
      <w:start w:val="1"/>
      <w:numFmt w:val="lowerRoman"/>
      <w:lvlText w:val="%9."/>
      <w:lvlJc w:val="right"/>
      <w:pPr>
        <w:ind w:left="5078" w:hanging="480"/>
      </w:pPr>
    </w:lvl>
  </w:abstractNum>
  <w:abstractNum w:abstractNumId="12">
    <w:nsid w:val="42917BE4"/>
    <w:multiLevelType w:val="hybridMultilevel"/>
    <w:tmpl w:val="B0D69B9E"/>
    <w:lvl w:ilvl="0" w:tplc="846EEF98">
      <w:start w:val="1"/>
      <w:numFmt w:val="taiwaneseCountingThousand"/>
      <w:lvlText w:val="%1、"/>
      <w:lvlJc w:val="left"/>
      <w:pPr>
        <w:ind w:left="2280" w:hanging="720"/>
      </w:pPr>
      <w:rPr>
        <w:rFonts w:hint="default"/>
        <w:b w:val="0"/>
        <w:sz w:val="32"/>
        <w:szCs w:val="32"/>
      </w:rPr>
    </w:lvl>
    <w:lvl w:ilvl="1" w:tplc="04090019" w:tentative="1">
      <w:start w:val="1"/>
      <w:numFmt w:val="ideographTraditional"/>
      <w:lvlText w:val="%2、"/>
      <w:lvlJc w:val="left"/>
      <w:pPr>
        <w:ind w:left="2520" w:hanging="480"/>
      </w:pPr>
    </w:lvl>
    <w:lvl w:ilvl="2" w:tplc="0409001B" w:tentative="1">
      <w:start w:val="1"/>
      <w:numFmt w:val="lowerRoman"/>
      <w:lvlText w:val="%3."/>
      <w:lvlJc w:val="right"/>
      <w:pPr>
        <w:ind w:left="3000" w:hanging="480"/>
      </w:pPr>
    </w:lvl>
    <w:lvl w:ilvl="3" w:tplc="0409000F" w:tentative="1">
      <w:start w:val="1"/>
      <w:numFmt w:val="decimal"/>
      <w:lvlText w:val="%4."/>
      <w:lvlJc w:val="left"/>
      <w:pPr>
        <w:ind w:left="3480" w:hanging="480"/>
      </w:pPr>
    </w:lvl>
    <w:lvl w:ilvl="4" w:tplc="04090019" w:tentative="1">
      <w:start w:val="1"/>
      <w:numFmt w:val="ideographTraditional"/>
      <w:lvlText w:val="%5、"/>
      <w:lvlJc w:val="left"/>
      <w:pPr>
        <w:ind w:left="3960" w:hanging="480"/>
      </w:pPr>
    </w:lvl>
    <w:lvl w:ilvl="5" w:tplc="0409001B" w:tentative="1">
      <w:start w:val="1"/>
      <w:numFmt w:val="lowerRoman"/>
      <w:lvlText w:val="%6."/>
      <w:lvlJc w:val="right"/>
      <w:pPr>
        <w:ind w:left="4440" w:hanging="480"/>
      </w:pPr>
    </w:lvl>
    <w:lvl w:ilvl="6" w:tplc="0409000F" w:tentative="1">
      <w:start w:val="1"/>
      <w:numFmt w:val="decimal"/>
      <w:lvlText w:val="%7."/>
      <w:lvlJc w:val="left"/>
      <w:pPr>
        <w:ind w:left="4920" w:hanging="480"/>
      </w:pPr>
    </w:lvl>
    <w:lvl w:ilvl="7" w:tplc="04090019" w:tentative="1">
      <w:start w:val="1"/>
      <w:numFmt w:val="ideographTraditional"/>
      <w:lvlText w:val="%8、"/>
      <w:lvlJc w:val="left"/>
      <w:pPr>
        <w:ind w:left="5400" w:hanging="480"/>
      </w:pPr>
    </w:lvl>
    <w:lvl w:ilvl="8" w:tplc="0409001B" w:tentative="1">
      <w:start w:val="1"/>
      <w:numFmt w:val="lowerRoman"/>
      <w:lvlText w:val="%9."/>
      <w:lvlJc w:val="right"/>
      <w:pPr>
        <w:ind w:left="5880" w:hanging="480"/>
      </w:pPr>
    </w:lvl>
  </w:abstractNum>
  <w:abstractNum w:abstractNumId="13">
    <w:nsid w:val="43500F1D"/>
    <w:multiLevelType w:val="hybridMultilevel"/>
    <w:tmpl w:val="65BC50EA"/>
    <w:lvl w:ilvl="0" w:tplc="B17082EC">
      <w:start w:val="1"/>
      <w:numFmt w:val="taiwaneseCountingThousand"/>
      <w:lvlText w:val="%1、"/>
      <w:lvlJc w:val="left"/>
      <w:pPr>
        <w:ind w:left="1146" w:hanging="720"/>
      </w:pPr>
      <w:rPr>
        <w:rFonts w:hint="default"/>
        <w:lang w:val="en-US"/>
      </w:rPr>
    </w:lvl>
    <w:lvl w:ilvl="1" w:tplc="04090019" w:tentative="1">
      <w:start w:val="1"/>
      <w:numFmt w:val="ideographTraditional"/>
      <w:lvlText w:val="%2、"/>
      <w:lvlJc w:val="left"/>
      <w:pPr>
        <w:ind w:left="-1166" w:hanging="480"/>
      </w:pPr>
    </w:lvl>
    <w:lvl w:ilvl="2" w:tplc="0409001B" w:tentative="1">
      <w:start w:val="1"/>
      <w:numFmt w:val="lowerRoman"/>
      <w:lvlText w:val="%3."/>
      <w:lvlJc w:val="right"/>
      <w:pPr>
        <w:ind w:left="-686" w:hanging="480"/>
      </w:pPr>
    </w:lvl>
    <w:lvl w:ilvl="3" w:tplc="0409000F" w:tentative="1">
      <w:start w:val="1"/>
      <w:numFmt w:val="decimal"/>
      <w:lvlText w:val="%4."/>
      <w:lvlJc w:val="left"/>
      <w:pPr>
        <w:ind w:left="-206" w:hanging="480"/>
      </w:pPr>
    </w:lvl>
    <w:lvl w:ilvl="4" w:tplc="04090019" w:tentative="1">
      <w:start w:val="1"/>
      <w:numFmt w:val="ideographTraditional"/>
      <w:lvlText w:val="%5、"/>
      <w:lvlJc w:val="left"/>
      <w:pPr>
        <w:ind w:left="274" w:hanging="480"/>
      </w:pPr>
    </w:lvl>
    <w:lvl w:ilvl="5" w:tplc="0409001B" w:tentative="1">
      <w:start w:val="1"/>
      <w:numFmt w:val="lowerRoman"/>
      <w:lvlText w:val="%6."/>
      <w:lvlJc w:val="right"/>
      <w:pPr>
        <w:ind w:left="754" w:hanging="480"/>
      </w:pPr>
    </w:lvl>
    <w:lvl w:ilvl="6" w:tplc="0409000F" w:tentative="1">
      <w:start w:val="1"/>
      <w:numFmt w:val="decimal"/>
      <w:lvlText w:val="%7."/>
      <w:lvlJc w:val="left"/>
      <w:pPr>
        <w:ind w:left="1234" w:hanging="480"/>
      </w:pPr>
    </w:lvl>
    <w:lvl w:ilvl="7" w:tplc="04090019" w:tentative="1">
      <w:start w:val="1"/>
      <w:numFmt w:val="ideographTraditional"/>
      <w:lvlText w:val="%8、"/>
      <w:lvlJc w:val="left"/>
      <w:pPr>
        <w:ind w:left="1714" w:hanging="480"/>
      </w:pPr>
    </w:lvl>
    <w:lvl w:ilvl="8" w:tplc="0409001B" w:tentative="1">
      <w:start w:val="1"/>
      <w:numFmt w:val="lowerRoman"/>
      <w:lvlText w:val="%9."/>
      <w:lvlJc w:val="right"/>
      <w:pPr>
        <w:ind w:left="2194" w:hanging="480"/>
      </w:pPr>
    </w:lvl>
  </w:abstractNum>
  <w:abstractNum w:abstractNumId="14">
    <w:nsid w:val="5A0416C4"/>
    <w:multiLevelType w:val="hybridMultilevel"/>
    <w:tmpl w:val="FC32D052"/>
    <w:lvl w:ilvl="0" w:tplc="77B28930">
      <w:start w:val="1"/>
      <w:numFmt w:val="taiwaneseCountingThousand"/>
      <w:lvlText w:val="(%1)"/>
      <w:lvlJc w:val="left"/>
      <w:pPr>
        <w:ind w:left="4907" w:hanging="795"/>
      </w:pPr>
      <w:rPr>
        <w:rFonts w:hint="default"/>
        <w:color w:val="000000"/>
      </w:rPr>
    </w:lvl>
    <w:lvl w:ilvl="1" w:tplc="04090019" w:tentative="1">
      <w:start w:val="1"/>
      <w:numFmt w:val="ideographTraditional"/>
      <w:lvlText w:val="%2、"/>
      <w:lvlJc w:val="left"/>
      <w:pPr>
        <w:ind w:left="3938" w:hanging="480"/>
      </w:pPr>
    </w:lvl>
    <w:lvl w:ilvl="2" w:tplc="0409001B" w:tentative="1">
      <w:start w:val="1"/>
      <w:numFmt w:val="lowerRoman"/>
      <w:lvlText w:val="%3."/>
      <w:lvlJc w:val="right"/>
      <w:pPr>
        <w:ind w:left="4418" w:hanging="480"/>
      </w:pPr>
    </w:lvl>
    <w:lvl w:ilvl="3" w:tplc="0409000F" w:tentative="1">
      <w:start w:val="1"/>
      <w:numFmt w:val="decimal"/>
      <w:lvlText w:val="%4."/>
      <w:lvlJc w:val="left"/>
      <w:pPr>
        <w:ind w:left="4898" w:hanging="480"/>
      </w:pPr>
    </w:lvl>
    <w:lvl w:ilvl="4" w:tplc="04090019" w:tentative="1">
      <w:start w:val="1"/>
      <w:numFmt w:val="ideographTraditional"/>
      <w:lvlText w:val="%5、"/>
      <w:lvlJc w:val="left"/>
      <w:pPr>
        <w:ind w:left="5378" w:hanging="480"/>
      </w:pPr>
    </w:lvl>
    <w:lvl w:ilvl="5" w:tplc="0409001B" w:tentative="1">
      <w:start w:val="1"/>
      <w:numFmt w:val="lowerRoman"/>
      <w:lvlText w:val="%6."/>
      <w:lvlJc w:val="right"/>
      <w:pPr>
        <w:ind w:left="5858" w:hanging="480"/>
      </w:pPr>
    </w:lvl>
    <w:lvl w:ilvl="6" w:tplc="0409000F" w:tentative="1">
      <w:start w:val="1"/>
      <w:numFmt w:val="decimal"/>
      <w:lvlText w:val="%7."/>
      <w:lvlJc w:val="left"/>
      <w:pPr>
        <w:ind w:left="6338" w:hanging="480"/>
      </w:pPr>
    </w:lvl>
    <w:lvl w:ilvl="7" w:tplc="04090019" w:tentative="1">
      <w:start w:val="1"/>
      <w:numFmt w:val="ideographTraditional"/>
      <w:lvlText w:val="%8、"/>
      <w:lvlJc w:val="left"/>
      <w:pPr>
        <w:ind w:left="6818" w:hanging="480"/>
      </w:pPr>
    </w:lvl>
    <w:lvl w:ilvl="8" w:tplc="0409001B" w:tentative="1">
      <w:start w:val="1"/>
      <w:numFmt w:val="lowerRoman"/>
      <w:lvlText w:val="%9."/>
      <w:lvlJc w:val="right"/>
      <w:pPr>
        <w:ind w:left="7298" w:hanging="480"/>
      </w:pPr>
    </w:lvl>
  </w:abstractNum>
  <w:abstractNum w:abstractNumId="15">
    <w:nsid w:val="5F592A3F"/>
    <w:multiLevelType w:val="hybridMultilevel"/>
    <w:tmpl w:val="CFA484AA"/>
    <w:lvl w:ilvl="0" w:tplc="3C168696">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135" w:hanging="480"/>
      </w:pPr>
    </w:lvl>
    <w:lvl w:ilvl="2" w:tplc="0409001B" w:tentative="1">
      <w:start w:val="1"/>
      <w:numFmt w:val="lowerRoman"/>
      <w:lvlText w:val="%3."/>
      <w:lvlJc w:val="right"/>
      <w:pPr>
        <w:ind w:left="615" w:hanging="480"/>
      </w:pPr>
    </w:lvl>
    <w:lvl w:ilvl="3" w:tplc="0409000F" w:tentative="1">
      <w:start w:val="1"/>
      <w:numFmt w:val="decimal"/>
      <w:lvlText w:val="%4."/>
      <w:lvlJc w:val="left"/>
      <w:pPr>
        <w:ind w:left="1095" w:hanging="480"/>
      </w:pPr>
    </w:lvl>
    <w:lvl w:ilvl="4" w:tplc="04090019" w:tentative="1">
      <w:start w:val="1"/>
      <w:numFmt w:val="ideographTraditional"/>
      <w:lvlText w:val="%5、"/>
      <w:lvlJc w:val="left"/>
      <w:pPr>
        <w:ind w:left="1575" w:hanging="480"/>
      </w:pPr>
    </w:lvl>
    <w:lvl w:ilvl="5" w:tplc="0409001B" w:tentative="1">
      <w:start w:val="1"/>
      <w:numFmt w:val="lowerRoman"/>
      <w:lvlText w:val="%6."/>
      <w:lvlJc w:val="right"/>
      <w:pPr>
        <w:ind w:left="2055" w:hanging="480"/>
      </w:pPr>
    </w:lvl>
    <w:lvl w:ilvl="6" w:tplc="0409000F" w:tentative="1">
      <w:start w:val="1"/>
      <w:numFmt w:val="decimal"/>
      <w:lvlText w:val="%7."/>
      <w:lvlJc w:val="left"/>
      <w:pPr>
        <w:ind w:left="2535" w:hanging="480"/>
      </w:pPr>
    </w:lvl>
    <w:lvl w:ilvl="7" w:tplc="04090019" w:tentative="1">
      <w:start w:val="1"/>
      <w:numFmt w:val="ideographTraditional"/>
      <w:lvlText w:val="%8、"/>
      <w:lvlJc w:val="left"/>
      <w:pPr>
        <w:ind w:left="3015" w:hanging="480"/>
      </w:pPr>
    </w:lvl>
    <w:lvl w:ilvl="8" w:tplc="0409001B" w:tentative="1">
      <w:start w:val="1"/>
      <w:numFmt w:val="lowerRoman"/>
      <w:lvlText w:val="%9."/>
      <w:lvlJc w:val="right"/>
      <w:pPr>
        <w:ind w:left="3495" w:hanging="480"/>
      </w:pPr>
    </w:lvl>
  </w:abstractNum>
  <w:abstractNum w:abstractNumId="16">
    <w:nsid w:val="63396003"/>
    <w:multiLevelType w:val="hybridMultilevel"/>
    <w:tmpl w:val="0262BA0E"/>
    <w:lvl w:ilvl="0" w:tplc="4F20E354">
      <w:start w:val="1"/>
      <w:numFmt w:val="taiwaneseCountingThousand"/>
      <w:lvlText w:val="%1、"/>
      <w:lvlJc w:val="left"/>
      <w:pPr>
        <w:ind w:left="1571" w:hanging="720"/>
      </w:pPr>
      <w:rPr>
        <w:rFonts w:hint="default"/>
        <w:lang w:val="en-US"/>
      </w:rPr>
    </w:lvl>
    <w:lvl w:ilvl="1" w:tplc="04090019" w:tentative="1">
      <w:start w:val="1"/>
      <w:numFmt w:val="ideographTraditional"/>
      <w:lvlText w:val="%2、"/>
      <w:lvlJc w:val="left"/>
      <w:pPr>
        <w:ind w:left="986" w:hanging="480"/>
      </w:pPr>
    </w:lvl>
    <w:lvl w:ilvl="2" w:tplc="0409001B" w:tentative="1">
      <w:start w:val="1"/>
      <w:numFmt w:val="lowerRoman"/>
      <w:lvlText w:val="%3."/>
      <w:lvlJc w:val="right"/>
      <w:pPr>
        <w:ind w:left="1466" w:hanging="480"/>
      </w:pPr>
    </w:lvl>
    <w:lvl w:ilvl="3" w:tplc="0409000F" w:tentative="1">
      <w:start w:val="1"/>
      <w:numFmt w:val="decimal"/>
      <w:lvlText w:val="%4."/>
      <w:lvlJc w:val="left"/>
      <w:pPr>
        <w:ind w:left="1946" w:hanging="480"/>
      </w:pPr>
    </w:lvl>
    <w:lvl w:ilvl="4" w:tplc="04090019" w:tentative="1">
      <w:start w:val="1"/>
      <w:numFmt w:val="ideographTraditional"/>
      <w:lvlText w:val="%5、"/>
      <w:lvlJc w:val="left"/>
      <w:pPr>
        <w:ind w:left="2426" w:hanging="480"/>
      </w:pPr>
    </w:lvl>
    <w:lvl w:ilvl="5" w:tplc="0409001B" w:tentative="1">
      <w:start w:val="1"/>
      <w:numFmt w:val="lowerRoman"/>
      <w:lvlText w:val="%6."/>
      <w:lvlJc w:val="right"/>
      <w:pPr>
        <w:ind w:left="2906" w:hanging="480"/>
      </w:pPr>
    </w:lvl>
    <w:lvl w:ilvl="6" w:tplc="0409000F" w:tentative="1">
      <w:start w:val="1"/>
      <w:numFmt w:val="decimal"/>
      <w:lvlText w:val="%7."/>
      <w:lvlJc w:val="left"/>
      <w:pPr>
        <w:ind w:left="3386" w:hanging="480"/>
      </w:pPr>
    </w:lvl>
    <w:lvl w:ilvl="7" w:tplc="04090019" w:tentative="1">
      <w:start w:val="1"/>
      <w:numFmt w:val="ideographTraditional"/>
      <w:lvlText w:val="%8、"/>
      <w:lvlJc w:val="left"/>
      <w:pPr>
        <w:ind w:left="3866" w:hanging="480"/>
      </w:pPr>
    </w:lvl>
    <w:lvl w:ilvl="8" w:tplc="0409001B" w:tentative="1">
      <w:start w:val="1"/>
      <w:numFmt w:val="lowerRoman"/>
      <w:lvlText w:val="%9."/>
      <w:lvlJc w:val="right"/>
      <w:pPr>
        <w:ind w:left="4346" w:hanging="480"/>
      </w:pPr>
    </w:lvl>
  </w:abstractNum>
  <w:abstractNum w:abstractNumId="17">
    <w:nsid w:val="67590280"/>
    <w:multiLevelType w:val="hybridMultilevel"/>
    <w:tmpl w:val="33E2E6B0"/>
    <w:lvl w:ilvl="0" w:tplc="4CBAF2A8">
      <w:start w:val="1"/>
      <w:numFmt w:val="taiwaneseCountingThousand"/>
      <w:lvlText w:val="(%1)"/>
      <w:lvlJc w:val="left"/>
      <w:pPr>
        <w:ind w:left="483" w:hanging="480"/>
      </w:pPr>
      <w:rPr>
        <w:rFonts w:hint="eastAsia"/>
      </w:rPr>
    </w:lvl>
    <w:lvl w:ilvl="1" w:tplc="04090019" w:tentative="1">
      <w:start w:val="1"/>
      <w:numFmt w:val="ideographTraditional"/>
      <w:lvlText w:val="%2、"/>
      <w:lvlJc w:val="left"/>
      <w:pPr>
        <w:ind w:left="963" w:hanging="480"/>
      </w:pPr>
    </w:lvl>
    <w:lvl w:ilvl="2" w:tplc="0409001B" w:tentative="1">
      <w:start w:val="1"/>
      <w:numFmt w:val="lowerRoman"/>
      <w:lvlText w:val="%3."/>
      <w:lvlJc w:val="right"/>
      <w:pPr>
        <w:ind w:left="1443" w:hanging="480"/>
      </w:pPr>
    </w:lvl>
    <w:lvl w:ilvl="3" w:tplc="0409000F" w:tentative="1">
      <w:start w:val="1"/>
      <w:numFmt w:val="decimal"/>
      <w:lvlText w:val="%4."/>
      <w:lvlJc w:val="left"/>
      <w:pPr>
        <w:ind w:left="1923" w:hanging="480"/>
      </w:pPr>
    </w:lvl>
    <w:lvl w:ilvl="4" w:tplc="04090019" w:tentative="1">
      <w:start w:val="1"/>
      <w:numFmt w:val="ideographTraditional"/>
      <w:lvlText w:val="%5、"/>
      <w:lvlJc w:val="left"/>
      <w:pPr>
        <w:ind w:left="2403" w:hanging="480"/>
      </w:pPr>
    </w:lvl>
    <w:lvl w:ilvl="5" w:tplc="0409001B" w:tentative="1">
      <w:start w:val="1"/>
      <w:numFmt w:val="lowerRoman"/>
      <w:lvlText w:val="%6."/>
      <w:lvlJc w:val="right"/>
      <w:pPr>
        <w:ind w:left="2883" w:hanging="480"/>
      </w:pPr>
    </w:lvl>
    <w:lvl w:ilvl="6" w:tplc="0409000F" w:tentative="1">
      <w:start w:val="1"/>
      <w:numFmt w:val="decimal"/>
      <w:lvlText w:val="%7."/>
      <w:lvlJc w:val="left"/>
      <w:pPr>
        <w:ind w:left="3363" w:hanging="480"/>
      </w:pPr>
    </w:lvl>
    <w:lvl w:ilvl="7" w:tplc="04090019" w:tentative="1">
      <w:start w:val="1"/>
      <w:numFmt w:val="ideographTraditional"/>
      <w:lvlText w:val="%8、"/>
      <w:lvlJc w:val="left"/>
      <w:pPr>
        <w:ind w:left="3843" w:hanging="480"/>
      </w:pPr>
    </w:lvl>
    <w:lvl w:ilvl="8" w:tplc="0409001B" w:tentative="1">
      <w:start w:val="1"/>
      <w:numFmt w:val="lowerRoman"/>
      <w:lvlText w:val="%9."/>
      <w:lvlJc w:val="right"/>
      <w:pPr>
        <w:ind w:left="4323" w:hanging="480"/>
      </w:pPr>
    </w:lvl>
  </w:abstractNum>
  <w:abstractNum w:abstractNumId="18">
    <w:nsid w:val="6C6A7799"/>
    <w:multiLevelType w:val="hybridMultilevel"/>
    <w:tmpl w:val="51B023E8"/>
    <w:lvl w:ilvl="0" w:tplc="065C326E">
      <w:start w:val="1"/>
      <w:numFmt w:val="taiwaneseCountingThousand"/>
      <w:lvlText w:val="%1、"/>
      <w:lvlJc w:val="left"/>
      <w:pPr>
        <w:ind w:left="2422" w:hanging="720"/>
      </w:pPr>
      <w:rPr>
        <w:rFonts w:hint="default"/>
        <w:color w:val="auto"/>
        <w:lang w:val="en-US"/>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abstractNum w:abstractNumId="19">
    <w:nsid w:val="79F2188E"/>
    <w:multiLevelType w:val="hybridMultilevel"/>
    <w:tmpl w:val="13003A16"/>
    <w:lvl w:ilvl="0" w:tplc="46DCF6D0">
      <w:start w:val="1"/>
      <w:numFmt w:val="taiwaneseCountingThousand"/>
      <w:lvlText w:val="%1、"/>
      <w:lvlJc w:val="left"/>
      <w:pPr>
        <w:ind w:left="720" w:hanging="720"/>
      </w:pPr>
      <w:rPr>
        <w:rFonts w:hint="default"/>
      </w:rPr>
    </w:lvl>
    <w:lvl w:ilvl="1" w:tplc="04090019" w:tentative="1">
      <w:start w:val="1"/>
      <w:numFmt w:val="ideographTraditional"/>
      <w:lvlText w:val="%2、"/>
      <w:lvlJc w:val="left"/>
      <w:pPr>
        <w:ind w:left="960" w:hanging="480"/>
      </w:pPr>
    </w:lvl>
    <w:lvl w:ilvl="2" w:tplc="0409001B" w:tentative="1">
      <w:start w:val="1"/>
      <w:numFmt w:val="lowerRoman"/>
      <w:lvlText w:val="%3."/>
      <w:lvlJc w:val="right"/>
      <w:pPr>
        <w:ind w:left="1440" w:hanging="480"/>
      </w:pPr>
    </w:lvl>
    <w:lvl w:ilvl="3" w:tplc="0409000F" w:tentative="1">
      <w:start w:val="1"/>
      <w:numFmt w:val="decimal"/>
      <w:lvlText w:val="%4."/>
      <w:lvlJc w:val="left"/>
      <w:pPr>
        <w:ind w:left="1920" w:hanging="480"/>
      </w:pPr>
    </w:lvl>
    <w:lvl w:ilvl="4" w:tplc="04090019" w:tentative="1">
      <w:start w:val="1"/>
      <w:numFmt w:val="ideographTraditional"/>
      <w:lvlText w:val="%5、"/>
      <w:lvlJc w:val="left"/>
      <w:pPr>
        <w:ind w:left="2400" w:hanging="480"/>
      </w:pPr>
    </w:lvl>
    <w:lvl w:ilvl="5" w:tplc="0409001B" w:tentative="1">
      <w:start w:val="1"/>
      <w:numFmt w:val="lowerRoman"/>
      <w:lvlText w:val="%6."/>
      <w:lvlJc w:val="right"/>
      <w:pPr>
        <w:ind w:left="2880" w:hanging="480"/>
      </w:pPr>
    </w:lvl>
    <w:lvl w:ilvl="6" w:tplc="0409000F" w:tentative="1">
      <w:start w:val="1"/>
      <w:numFmt w:val="decimal"/>
      <w:lvlText w:val="%7."/>
      <w:lvlJc w:val="left"/>
      <w:pPr>
        <w:ind w:left="3360" w:hanging="480"/>
      </w:pPr>
    </w:lvl>
    <w:lvl w:ilvl="7" w:tplc="04090019" w:tentative="1">
      <w:start w:val="1"/>
      <w:numFmt w:val="ideographTraditional"/>
      <w:lvlText w:val="%8、"/>
      <w:lvlJc w:val="left"/>
      <w:pPr>
        <w:ind w:left="3840" w:hanging="480"/>
      </w:pPr>
    </w:lvl>
    <w:lvl w:ilvl="8" w:tplc="0409001B" w:tentative="1">
      <w:start w:val="1"/>
      <w:numFmt w:val="lowerRoman"/>
      <w:lvlText w:val="%9."/>
      <w:lvlJc w:val="right"/>
      <w:pPr>
        <w:ind w:left="4320" w:hanging="480"/>
      </w:pPr>
    </w:lvl>
  </w:abstractNum>
  <w:num w:numId="1">
    <w:abstractNumId w:val="5"/>
  </w:num>
  <w:num w:numId="2">
    <w:abstractNumId w:val="18"/>
  </w:num>
  <w:num w:numId="3">
    <w:abstractNumId w:val="12"/>
  </w:num>
  <w:num w:numId="4">
    <w:abstractNumId w:val="10"/>
  </w:num>
  <w:num w:numId="5">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5"/>
  </w:num>
  <w:num w:numId="7">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9"/>
  </w:num>
  <w:num w:numId="9">
    <w:abstractNumId w:val="7"/>
  </w:num>
  <w:num w:numId="10">
    <w:abstractNumId w:val="11"/>
  </w:num>
  <w:num w:numId="11">
    <w:abstractNumId w:val="16"/>
  </w:num>
  <w:num w:numId="12">
    <w:abstractNumId w:val="4"/>
  </w:num>
  <w:num w:numId="13">
    <w:abstractNumId w:val="17"/>
  </w:num>
  <w:num w:numId="14">
    <w:abstractNumId w:val="1"/>
  </w:num>
  <w:num w:numId="15">
    <w:abstractNumId w:val="8"/>
  </w:num>
  <w:num w:numId="16">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3"/>
  </w:num>
  <w:num w:numId="19">
    <w:abstractNumId w:val="14"/>
  </w:num>
  <w:num w:numId="20">
    <w:abstractNumId w:val="6"/>
  </w:num>
  <w:num w:numId="21">
    <w:abstractNumId w:val="0"/>
  </w:num>
  <w:num w:numId="22">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4"/>
  <w:bordersDoNotSurroundHeader/>
  <w:bordersDoNotSurroundFooter/>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22617"/>
    <w:rsid w:val="000012BB"/>
    <w:rsid w:val="000024BC"/>
    <w:rsid w:val="000048D8"/>
    <w:rsid w:val="00007246"/>
    <w:rsid w:val="00007370"/>
    <w:rsid w:val="0000751C"/>
    <w:rsid w:val="000079CA"/>
    <w:rsid w:val="00010D46"/>
    <w:rsid w:val="00011C99"/>
    <w:rsid w:val="00012294"/>
    <w:rsid w:val="00014478"/>
    <w:rsid w:val="0001551D"/>
    <w:rsid w:val="0001649B"/>
    <w:rsid w:val="000175A0"/>
    <w:rsid w:val="000207DD"/>
    <w:rsid w:val="00020B1F"/>
    <w:rsid w:val="00020EC9"/>
    <w:rsid w:val="00021ADF"/>
    <w:rsid w:val="00021CC2"/>
    <w:rsid w:val="00022617"/>
    <w:rsid w:val="00022B06"/>
    <w:rsid w:val="00023AA1"/>
    <w:rsid w:val="00024E1F"/>
    <w:rsid w:val="0002560A"/>
    <w:rsid w:val="00025FC3"/>
    <w:rsid w:val="0002620D"/>
    <w:rsid w:val="00026F0C"/>
    <w:rsid w:val="00027091"/>
    <w:rsid w:val="00027845"/>
    <w:rsid w:val="000279BB"/>
    <w:rsid w:val="00030E3F"/>
    <w:rsid w:val="00031BBB"/>
    <w:rsid w:val="0003376B"/>
    <w:rsid w:val="0003391C"/>
    <w:rsid w:val="000341C6"/>
    <w:rsid w:val="00035868"/>
    <w:rsid w:val="00036020"/>
    <w:rsid w:val="0003692E"/>
    <w:rsid w:val="00036D67"/>
    <w:rsid w:val="00040ABF"/>
    <w:rsid w:val="00042BA9"/>
    <w:rsid w:val="00043503"/>
    <w:rsid w:val="0004531F"/>
    <w:rsid w:val="00046FCA"/>
    <w:rsid w:val="0004787F"/>
    <w:rsid w:val="00047C7D"/>
    <w:rsid w:val="00047CA4"/>
    <w:rsid w:val="00050560"/>
    <w:rsid w:val="0005059B"/>
    <w:rsid w:val="0005180F"/>
    <w:rsid w:val="00051F5D"/>
    <w:rsid w:val="00052E63"/>
    <w:rsid w:val="00053D49"/>
    <w:rsid w:val="000540EC"/>
    <w:rsid w:val="00054207"/>
    <w:rsid w:val="000547FA"/>
    <w:rsid w:val="00056C51"/>
    <w:rsid w:val="00057205"/>
    <w:rsid w:val="00060B8F"/>
    <w:rsid w:val="0006192C"/>
    <w:rsid w:val="00062170"/>
    <w:rsid w:val="0006219F"/>
    <w:rsid w:val="0006415F"/>
    <w:rsid w:val="00064206"/>
    <w:rsid w:val="000644F7"/>
    <w:rsid w:val="00064D6E"/>
    <w:rsid w:val="0006534F"/>
    <w:rsid w:val="00066A8A"/>
    <w:rsid w:val="00067811"/>
    <w:rsid w:val="00070175"/>
    <w:rsid w:val="00071343"/>
    <w:rsid w:val="00073B99"/>
    <w:rsid w:val="000748C4"/>
    <w:rsid w:val="00075061"/>
    <w:rsid w:val="000756DF"/>
    <w:rsid w:val="00075E96"/>
    <w:rsid w:val="00076633"/>
    <w:rsid w:val="00076C55"/>
    <w:rsid w:val="00080B30"/>
    <w:rsid w:val="00081553"/>
    <w:rsid w:val="00081C63"/>
    <w:rsid w:val="00081DBB"/>
    <w:rsid w:val="00081FC3"/>
    <w:rsid w:val="000833DD"/>
    <w:rsid w:val="00086200"/>
    <w:rsid w:val="00087208"/>
    <w:rsid w:val="0009101A"/>
    <w:rsid w:val="00091229"/>
    <w:rsid w:val="00091970"/>
    <w:rsid w:val="00092282"/>
    <w:rsid w:val="00094DEC"/>
    <w:rsid w:val="00095277"/>
    <w:rsid w:val="00097B28"/>
    <w:rsid w:val="000A02AD"/>
    <w:rsid w:val="000A12FE"/>
    <w:rsid w:val="000A2420"/>
    <w:rsid w:val="000A2D05"/>
    <w:rsid w:val="000A3A4F"/>
    <w:rsid w:val="000A5081"/>
    <w:rsid w:val="000A6419"/>
    <w:rsid w:val="000A757C"/>
    <w:rsid w:val="000A7D99"/>
    <w:rsid w:val="000B04D5"/>
    <w:rsid w:val="000B10F6"/>
    <w:rsid w:val="000B121E"/>
    <w:rsid w:val="000B18AD"/>
    <w:rsid w:val="000B202A"/>
    <w:rsid w:val="000B2396"/>
    <w:rsid w:val="000B32B5"/>
    <w:rsid w:val="000B3B10"/>
    <w:rsid w:val="000B5823"/>
    <w:rsid w:val="000B67DA"/>
    <w:rsid w:val="000B6949"/>
    <w:rsid w:val="000B6B0C"/>
    <w:rsid w:val="000B798E"/>
    <w:rsid w:val="000B7C07"/>
    <w:rsid w:val="000C020C"/>
    <w:rsid w:val="000C0F5F"/>
    <w:rsid w:val="000C157F"/>
    <w:rsid w:val="000C3989"/>
    <w:rsid w:val="000C47F8"/>
    <w:rsid w:val="000C4DAC"/>
    <w:rsid w:val="000C51C7"/>
    <w:rsid w:val="000C63B5"/>
    <w:rsid w:val="000C6F39"/>
    <w:rsid w:val="000D088D"/>
    <w:rsid w:val="000D1FE9"/>
    <w:rsid w:val="000D296C"/>
    <w:rsid w:val="000D38A7"/>
    <w:rsid w:val="000D5A87"/>
    <w:rsid w:val="000D6199"/>
    <w:rsid w:val="000D630F"/>
    <w:rsid w:val="000D70EC"/>
    <w:rsid w:val="000E16AD"/>
    <w:rsid w:val="000E17DE"/>
    <w:rsid w:val="000E27D8"/>
    <w:rsid w:val="000E3341"/>
    <w:rsid w:val="000E3CA6"/>
    <w:rsid w:val="000E3CC5"/>
    <w:rsid w:val="000E44F9"/>
    <w:rsid w:val="000E46F7"/>
    <w:rsid w:val="000E4D3F"/>
    <w:rsid w:val="000E6E18"/>
    <w:rsid w:val="000E7009"/>
    <w:rsid w:val="000F0EBD"/>
    <w:rsid w:val="000F1477"/>
    <w:rsid w:val="000F1677"/>
    <w:rsid w:val="000F1BE6"/>
    <w:rsid w:val="000F4E68"/>
    <w:rsid w:val="000F4F81"/>
    <w:rsid w:val="000F59CB"/>
    <w:rsid w:val="000F6935"/>
    <w:rsid w:val="000F716E"/>
    <w:rsid w:val="000F72E7"/>
    <w:rsid w:val="001009D1"/>
    <w:rsid w:val="00101C0F"/>
    <w:rsid w:val="00104758"/>
    <w:rsid w:val="00104B46"/>
    <w:rsid w:val="00104D7A"/>
    <w:rsid w:val="0010557B"/>
    <w:rsid w:val="00105915"/>
    <w:rsid w:val="00107530"/>
    <w:rsid w:val="00107BC7"/>
    <w:rsid w:val="00110BD7"/>
    <w:rsid w:val="001113B2"/>
    <w:rsid w:val="00111467"/>
    <w:rsid w:val="001114CC"/>
    <w:rsid w:val="00111E9A"/>
    <w:rsid w:val="00113004"/>
    <w:rsid w:val="0011312A"/>
    <w:rsid w:val="00113167"/>
    <w:rsid w:val="001133FE"/>
    <w:rsid w:val="00113ABB"/>
    <w:rsid w:val="0011433E"/>
    <w:rsid w:val="00116412"/>
    <w:rsid w:val="00116667"/>
    <w:rsid w:val="00116869"/>
    <w:rsid w:val="00117041"/>
    <w:rsid w:val="00120AA4"/>
    <w:rsid w:val="00121FF0"/>
    <w:rsid w:val="00122161"/>
    <w:rsid w:val="00122227"/>
    <w:rsid w:val="00122B54"/>
    <w:rsid w:val="00124F8A"/>
    <w:rsid w:val="0012578C"/>
    <w:rsid w:val="00125998"/>
    <w:rsid w:val="001259EA"/>
    <w:rsid w:val="00125A2E"/>
    <w:rsid w:val="00127703"/>
    <w:rsid w:val="00131086"/>
    <w:rsid w:val="00131FC3"/>
    <w:rsid w:val="001321DF"/>
    <w:rsid w:val="0013337C"/>
    <w:rsid w:val="00134728"/>
    <w:rsid w:val="00135858"/>
    <w:rsid w:val="001359FB"/>
    <w:rsid w:val="001374E1"/>
    <w:rsid w:val="00141EEF"/>
    <w:rsid w:val="001429D3"/>
    <w:rsid w:val="001432BA"/>
    <w:rsid w:val="001433FE"/>
    <w:rsid w:val="00145DCE"/>
    <w:rsid w:val="001473AE"/>
    <w:rsid w:val="001503C4"/>
    <w:rsid w:val="00150571"/>
    <w:rsid w:val="001509CC"/>
    <w:rsid w:val="0015187C"/>
    <w:rsid w:val="00151E58"/>
    <w:rsid w:val="0015236C"/>
    <w:rsid w:val="00155A5C"/>
    <w:rsid w:val="00155AB4"/>
    <w:rsid w:val="00156551"/>
    <w:rsid w:val="0015665C"/>
    <w:rsid w:val="00156A76"/>
    <w:rsid w:val="00156DD4"/>
    <w:rsid w:val="00157AFE"/>
    <w:rsid w:val="00163B5A"/>
    <w:rsid w:val="00164A0E"/>
    <w:rsid w:val="0016685A"/>
    <w:rsid w:val="0016697B"/>
    <w:rsid w:val="00167956"/>
    <w:rsid w:val="001727EE"/>
    <w:rsid w:val="001744F3"/>
    <w:rsid w:val="0017627C"/>
    <w:rsid w:val="00176485"/>
    <w:rsid w:val="00176895"/>
    <w:rsid w:val="00176D0B"/>
    <w:rsid w:val="00177086"/>
    <w:rsid w:val="00180667"/>
    <w:rsid w:val="00182DDB"/>
    <w:rsid w:val="00183DDD"/>
    <w:rsid w:val="001849A8"/>
    <w:rsid w:val="00184ED0"/>
    <w:rsid w:val="00185134"/>
    <w:rsid w:val="001860BA"/>
    <w:rsid w:val="0019164D"/>
    <w:rsid w:val="0019396D"/>
    <w:rsid w:val="00193B43"/>
    <w:rsid w:val="00195547"/>
    <w:rsid w:val="00196F56"/>
    <w:rsid w:val="0019744D"/>
    <w:rsid w:val="001A1372"/>
    <w:rsid w:val="001A1915"/>
    <w:rsid w:val="001A26F0"/>
    <w:rsid w:val="001A281D"/>
    <w:rsid w:val="001A2C30"/>
    <w:rsid w:val="001A2D58"/>
    <w:rsid w:val="001A2EC2"/>
    <w:rsid w:val="001A3229"/>
    <w:rsid w:val="001A5D1A"/>
    <w:rsid w:val="001A7BD7"/>
    <w:rsid w:val="001B0B2D"/>
    <w:rsid w:val="001B2595"/>
    <w:rsid w:val="001B2AAA"/>
    <w:rsid w:val="001B2BFF"/>
    <w:rsid w:val="001B4D91"/>
    <w:rsid w:val="001B593F"/>
    <w:rsid w:val="001B69D6"/>
    <w:rsid w:val="001B6CAC"/>
    <w:rsid w:val="001B6E5F"/>
    <w:rsid w:val="001B7031"/>
    <w:rsid w:val="001B7053"/>
    <w:rsid w:val="001C0617"/>
    <w:rsid w:val="001C2E31"/>
    <w:rsid w:val="001C2E4A"/>
    <w:rsid w:val="001C2E6E"/>
    <w:rsid w:val="001C402E"/>
    <w:rsid w:val="001C5514"/>
    <w:rsid w:val="001C644F"/>
    <w:rsid w:val="001D35F6"/>
    <w:rsid w:val="001D4CC7"/>
    <w:rsid w:val="001D7C89"/>
    <w:rsid w:val="001E134F"/>
    <w:rsid w:val="001E250C"/>
    <w:rsid w:val="001E2F2D"/>
    <w:rsid w:val="001E36D8"/>
    <w:rsid w:val="001E3B62"/>
    <w:rsid w:val="001E3C6E"/>
    <w:rsid w:val="001E42CB"/>
    <w:rsid w:val="001E5111"/>
    <w:rsid w:val="001E5DF9"/>
    <w:rsid w:val="001E727E"/>
    <w:rsid w:val="001F03EC"/>
    <w:rsid w:val="001F0B8A"/>
    <w:rsid w:val="001F4AD5"/>
    <w:rsid w:val="001F522B"/>
    <w:rsid w:val="001F6B1D"/>
    <w:rsid w:val="001F75B3"/>
    <w:rsid w:val="001F7C35"/>
    <w:rsid w:val="002003DA"/>
    <w:rsid w:val="00200648"/>
    <w:rsid w:val="00200871"/>
    <w:rsid w:val="00200DF1"/>
    <w:rsid w:val="00203516"/>
    <w:rsid w:val="00203631"/>
    <w:rsid w:val="0020643D"/>
    <w:rsid w:val="00206E8B"/>
    <w:rsid w:val="00206EA0"/>
    <w:rsid w:val="00207292"/>
    <w:rsid w:val="002100ED"/>
    <w:rsid w:val="00210221"/>
    <w:rsid w:val="002107E4"/>
    <w:rsid w:val="00211C8C"/>
    <w:rsid w:val="00211EEA"/>
    <w:rsid w:val="00212B3E"/>
    <w:rsid w:val="002147ED"/>
    <w:rsid w:val="00215069"/>
    <w:rsid w:val="002154AC"/>
    <w:rsid w:val="00215D55"/>
    <w:rsid w:val="0021637A"/>
    <w:rsid w:val="00217501"/>
    <w:rsid w:val="00217E5C"/>
    <w:rsid w:val="00221FCC"/>
    <w:rsid w:val="00222BBB"/>
    <w:rsid w:val="00222FF6"/>
    <w:rsid w:val="00223297"/>
    <w:rsid w:val="00223685"/>
    <w:rsid w:val="0022470E"/>
    <w:rsid w:val="00225646"/>
    <w:rsid w:val="002276E7"/>
    <w:rsid w:val="00227971"/>
    <w:rsid w:val="00227D3D"/>
    <w:rsid w:val="00230D9A"/>
    <w:rsid w:val="0023300C"/>
    <w:rsid w:val="002344A5"/>
    <w:rsid w:val="002347F0"/>
    <w:rsid w:val="00235188"/>
    <w:rsid w:val="00236EE4"/>
    <w:rsid w:val="00236F78"/>
    <w:rsid w:val="00237112"/>
    <w:rsid w:val="00237F93"/>
    <w:rsid w:val="00241743"/>
    <w:rsid w:val="002426E8"/>
    <w:rsid w:val="00243726"/>
    <w:rsid w:val="00243D72"/>
    <w:rsid w:val="0024422C"/>
    <w:rsid w:val="002447AC"/>
    <w:rsid w:val="002457E4"/>
    <w:rsid w:val="00246EB5"/>
    <w:rsid w:val="00251220"/>
    <w:rsid w:val="0025221E"/>
    <w:rsid w:val="00252A51"/>
    <w:rsid w:val="002558DA"/>
    <w:rsid w:val="00255B9B"/>
    <w:rsid w:val="002603C6"/>
    <w:rsid w:val="0026189E"/>
    <w:rsid w:val="00261AE8"/>
    <w:rsid w:val="002629C9"/>
    <w:rsid w:val="002635A9"/>
    <w:rsid w:val="00263EE4"/>
    <w:rsid w:val="00264FAA"/>
    <w:rsid w:val="002670EE"/>
    <w:rsid w:val="00270B61"/>
    <w:rsid w:val="00271835"/>
    <w:rsid w:val="0027544F"/>
    <w:rsid w:val="002755D6"/>
    <w:rsid w:val="002758A0"/>
    <w:rsid w:val="002810E0"/>
    <w:rsid w:val="002831FC"/>
    <w:rsid w:val="00283A16"/>
    <w:rsid w:val="00283A2B"/>
    <w:rsid w:val="0028401B"/>
    <w:rsid w:val="00284C1C"/>
    <w:rsid w:val="00284CD4"/>
    <w:rsid w:val="002863E4"/>
    <w:rsid w:val="00287E04"/>
    <w:rsid w:val="00291F9B"/>
    <w:rsid w:val="002921B8"/>
    <w:rsid w:val="002922FC"/>
    <w:rsid w:val="0029230D"/>
    <w:rsid w:val="002923F2"/>
    <w:rsid w:val="002939DB"/>
    <w:rsid w:val="00295722"/>
    <w:rsid w:val="00295B2C"/>
    <w:rsid w:val="00295F12"/>
    <w:rsid w:val="00297184"/>
    <w:rsid w:val="002A0B5D"/>
    <w:rsid w:val="002A0D0E"/>
    <w:rsid w:val="002A151A"/>
    <w:rsid w:val="002A1A5F"/>
    <w:rsid w:val="002A4502"/>
    <w:rsid w:val="002A4898"/>
    <w:rsid w:val="002A499F"/>
    <w:rsid w:val="002A587C"/>
    <w:rsid w:val="002A6645"/>
    <w:rsid w:val="002A794B"/>
    <w:rsid w:val="002B0839"/>
    <w:rsid w:val="002B23E8"/>
    <w:rsid w:val="002B337A"/>
    <w:rsid w:val="002B3F91"/>
    <w:rsid w:val="002B5192"/>
    <w:rsid w:val="002B6773"/>
    <w:rsid w:val="002B6A88"/>
    <w:rsid w:val="002B6EBB"/>
    <w:rsid w:val="002C18BD"/>
    <w:rsid w:val="002C32BA"/>
    <w:rsid w:val="002C38AF"/>
    <w:rsid w:val="002C47F6"/>
    <w:rsid w:val="002C4DFD"/>
    <w:rsid w:val="002C602A"/>
    <w:rsid w:val="002C7D09"/>
    <w:rsid w:val="002D0D7E"/>
    <w:rsid w:val="002D14CA"/>
    <w:rsid w:val="002D1682"/>
    <w:rsid w:val="002D18DC"/>
    <w:rsid w:val="002D25ED"/>
    <w:rsid w:val="002D31EE"/>
    <w:rsid w:val="002D5733"/>
    <w:rsid w:val="002D59AC"/>
    <w:rsid w:val="002D6D67"/>
    <w:rsid w:val="002E237E"/>
    <w:rsid w:val="002E3AEB"/>
    <w:rsid w:val="002E49DC"/>
    <w:rsid w:val="002E53D2"/>
    <w:rsid w:val="002E6FE7"/>
    <w:rsid w:val="002F2D26"/>
    <w:rsid w:val="002F33B1"/>
    <w:rsid w:val="002F3943"/>
    <w:rsid w:val="002F3ADE"/>
    <w:rsid w:val="002F3E4E"/>
    <w:rsid w:val="002F3E80"/>
    <w:rsid w:val="002F3EAF"/>
    <w:rsid w:val="002F71FF"/>
    <w:rsid w:val="002F7545"/>
    <w:rsid w:val="0030046B"/>
    <w:rsid w:val="00300EE0"/>
    <w:rsid w:val="00300F5D"/>
    <w:rsid w:val="0030103F"/>
    <w:rsid w:val="00301662"/>
    <w:rsid w:val="00301F49"/>
    <w:rsid w:val="00302CB8"/>
    <w:rsid w:val="00303DB3"/>
    <w:rsid w:val="00305044"/>
    <w:rsid w:val="00306B3D"/>
    <w:rsid w:val="00307BDC"/>
    <w:rsid w:val="0031107D"/>
    <w:rsid w:val="00312C5F"/>
    <w:rsid w:val="00314702"/>
    <w:rsid w:val="00315576"/>
    <w:rsid w:val="00316F5E"/>
    <w:rsid w:val="00317414"/>
    <w:rsid w:val="0031763C"/>
    <w:rsid w:val="00321047"/>
    <w:rsid w:val="00321120"/>
    <w:rsid w:val="003220E5"/>
    <w:rsid w:val="00322FA5"/>
    <w:rsid w:val="00323196"/>
    <w:rsid w:val="003234D6"/>
    <w:rsid w:val="00324A15"/>
    <w:rsid w:val="003252B0"/>
    <w:rsid w:val="00326599"/>
    <w:rsid w:val="00331F05"/>
    <w:rsid w:val="00332A06"/>
    <w:rsid w:val="00332A27"/>
    <w:rsid w:val="00334479"/>
    <w:rsid w:val="0033456D"/>
    <w:rsid w:val="00335DFD"/>
    <w:rsid w:val="003365FE"/>
    <w:rsid w:val="00336850"/>
    <w:rsid w:val="00337043"/>
    <w:rsid w:val="00340668"/>
    <w:rsid w:val="00341586"/>
    <w:rsid w:val="0034191C"/>
    <w:rsid w:val="003424B7"/>
    <w:rsid w:val="0034366D"/>
    <w:rsid w:val="00344025"/>
    <w:rsid w:val="0034527C"/>
    <w:rsid w:val="00345946"/>
    <w:rsid w:val="00346EA9"/>
    <w:rsid w:val="00347EAF"/>
    <w:rsid w:val="00350CB5"/>
    <w:rsid w:val="0035290E"/>
    <w:rsid w:val="00353A9F"/>
    <w:rsid w:val="00353FAC"/>
    <w:rsid w:val="00355C92"/>
    <w:rsid w:val="003565D9"/>
    <w:rsid w:val="00357377"/>
    <w:rsid w:val="003573BD"/>
    <w:rsid w:val="003577B1"/>
    <w:rsid w:val="00360EF1"/>
    <w:rsid w:val="003615FB"/>
    <w:rsid w:val="003702CD"/>
    <w:rsid w:val="003709A7"/>
    <w:rsid w:val="003712BA"/>
    <w:rsid w:val="00374010"/>
    <w:rsid w:val="00374207"/>
    <w:rsid w:val="00376016"/>
    <w:rsid w:val="00377331"/>
    <w:rsid w:val="00380156"/>
    <w:rsid w:val="003831B9"/>
    <w:rsid w:val="00383DA7"/>
    <w:rsid w:val="0038495A"/>
    <w:rsid w:val="00385A2F"/>
    <w:rsid w:val="00385EC9"/>
    <w:rsid w:val="00386AA0"/>
    <w:rsid w:val="0038702F"/>
    <w:rsid w:val="00387741"/>
    <w:rsid w:val="00390BF2"/>
    <w:rsid w:val="00391280"/>
    <w:rsid w:val="00394B25"/>
    <w:rsid w:val="0039518F"/>
    <w:rsid w:val="00395A14"/>
    <w:rsid w:val="00396814"/>
    <w:rsid w:val="003978BE"/>
    <w:rsid w:val="003A0160"/>
    <w:rsid w:val="003A2B5F"/>
    <w:rsid w:val="003A4837"/>
    <w:rsid w:val="003A4C25"/>
    <w:rsid w:val="003A6425"/>
    <w:rsid w:val="003A6F1E"/>
    <w:rsid w:val="003A7269"/>
    <w:rsid w:val="003B0D2D"/>
    <w:rsid w:val="003B1016"/>
    <w:rsid w:val="003B5D07"/>
    <w:rsid w:val="003B7189"/>
    <w:rsid w:val="003C0BC7"/>
    <w:rsid w:val="003C1579"/>
    <w:rsid w:val="003C1801"/>
    <w:rsid w:val="003C2351"/>
    <w:rsid w:val="003C2D6A"/>
    <w:rsid w:val="003C3A08"/>
    <w:rsid w:val="003C3D84"/>
    <w:rsid w:val="003C3FE9"/>
    <w:rsid w:val="003C4864"/>
    <w:rsid w:val="003C4D0A"/>
    <w:rsid w:val="003C55ED"/>
    <w:rsid w:val="003C7DD4"/>
    <w:rsid w:val="003D3242"/>
    <w:rsid w:val="003D35A2"/>
    <w:rsid w:val="003D57E9"/>
    <w:rsid w:val="003D5D0F"/>
    <w:rsid w:val="003D6FCF"/>
    <w:rsid w:val="003D7031"/>
    <w:rsid w:val="003D79E6"/>
    <w:rsid w:val="003D7D32"/>
    <w:rsid w:val="003E1DC3"/>
    <w:rsid w:val="003E2ADE"/>
    <w:rsid w:val="003E3505"/>
    <w:rsid w:val="003E704E"/>
    <w:rsid w:val="003E745D"/>
    <w:rsid w:val="003E7BF9"/>
    <w:rsid w:val="003F1B49"/>
    <w:rsid w:val="003F1D99"/>
    <w:rsid w:val="003F20CE"/>
    <w:rsid w:val="003F29C9"/>
    <w:rsid w:val="003F42EA"/>
    <w:rsid w:val="003F5752"/>
    <w:rsid w:val="003F5CDD"/>
    <w:rsid w:val="003F6318"/>
    <w:rsid w:val="00400803"/>
    <w:rsid w:val="00403C99"/>
    <w:rsid w:val="0040627E"/>
    <w:rsid w:val="00406876"/>
    <w:rsid w:val="0040726A"/>
    <w:rsid w:val="0041086A"/>
    <w:rsid w:val="00410C0A"/>
    <w:rsid w:val="00410CD9"/>
    <w:rsid w:val="00410EE2"/>
    <w:rsid w:val="00412352"/>
    <w:rsid w:val="00412673"/>
    <w:rsid w:val="00412C34"/>
    <w:rsid w:val="00413834"/>
    <w:rsid w:val="00413DD4"/>
    <w:rsid w:val="00414DF2"/>
    <w:rsid w:val="004215AB"/>
    <w:rsid w:val="004229B1"/>
    <w:rsid w:val="00422A62"/>
    <w:rsid w:val="004246C0"/>
    <w:rsid w:val="00425787"/>
    <w:rsid w:val="00425EAC"/>
    <w:rsid w:val="00430D53"/>
    <w:rsid w:val="004317FE"/>
    <w:rsid w:val="00432918"/>
    <w:rsid w:val="00433126"/>
    <w:rsid w:val="00433431"/>
    <w:rsid w:val="00434494"/>
    <w:rsid w:val="00437C54"/>
    <w:rsid w:val="004404EE"/>
    <w:rsid w:val="00441FDC"/>
    <w:rsid w:val="0044495F"/>
    <w:rsid w:val="00444DE6"/>
    <w:rsid w:val="00447552"/>
    <w:rsid w:val="004505A8"/>
    <w:rsid w:val="0045129A"/>
    <w:rsid w:val="00451848"/>
    <w:rsid w:val="00451A3E"/>
    <w:rsid w:val="00452E65"/>
    <w:rsid w:val="0045364C"/>
    <w:rsid w:val="00457E78"/>
    <w:rsid w:val="004614DE"/>
    <w:rsid w:val="0046154F"/>
    <w:rsid w:val="0046199E"/>
    <w:rsid w:val="0046327C"/>
    <w:rsid w:val="00463E90"/>
    <w:rsid w:val="00466ACB"/>
    <w:rsid w:val="00467276"/>
    <w:rsid w:val="004672A1"/>
    <w:rsid w:val="00470619"/>
    <w:rsid w:val="00472880"/>
    <w:rsid w:val="00472BAE"/>
    <w:rsid w:val="00472DDF"/>
    <w:rsid w:val="00473B63"/>
    <w:rsid w:val="00473E7C"/>
    <w:rsid w:val="00474B93"/>
    <w:rsid w:val="00475B81"/>
    <w:rsid w:val="00476A9D"/>
    <w:rsid w:val="00476ED2"/>
    <w:rsid w:val="00476EEA"/>
    <w:rsid w:val="00482E5B"/>
    <w:rsid w:val="004830CC"/>
    <w:rsid w:val="00484766"/>
    <w:rsid w:val="0048502A"/>
    <w:rsid w:val="00485578"/>
    <w:rsid w:val="00487492"/>
    <w:rsid w:val="004874EB"/>
    <w:rsid w:val="004874EC"/>
    <w:rsid w:val="004875E2"/>
    <w:rsid w:val="004901F0"/>
    <w:rsid w:val="00490A11"/>
    <w:rsid w:val="004930D3"/>
    <w:rsid w:val="004949BF"/>
    <w:rsid w:val="004964BF"/>
    <w:rsid w:val="00496B88"/>
    <w:rsid w:val="00497026"/>
    <w:rsid w:val="004979E4"/>
    <w:rsid w:val="004A2B2C"/>
    <w:rsid w:val="004A2E6A"/>
    <w:rsid w:val="004A4544"/>
    <w:rsid w:val="004A4989"/>
    <w:rsid w:val="004A4ED8"/>
    <w:rsid w:val="004A53F2"/>
    <w:rsid w:val="004A5BD2"/>
    <w:rsid w:val="004A7E23"/>
    <w:rsid w:val="004A7EB3"/>
    <w:rsid w:val="004B027F"/>
    <w:rsid w:val="004B25D4"/>
    <w:rsid w:val="004B2E23"/>
    <w:rsid w:val="004B45D7"/>
    <w:rsid w:val="004B4C0B"/>
    <w:rsid w:val="004C124D"/>
    <w:rsid w:val="004C5A80"/>
    <w:rsid w:val="004C63BC"/>
    <w:rsid w:val="004C698B"/>
    <w:rsid w:val="004C70B6"/>
    <w:rsid w:val="004D0C0E"/>
    <w:rsid w:val="004D10B8"/>
    <w:rsid w:val="004D2EC2"/>
    <w:rsid w:val="004D3684"/>
    <w:rsid w:val="004D3990"/>
    <w:rsid w:val="004D39CF"/>
    <w:rsid w:val="004D475F"/>
    <w:rsid w:val="004D6137"/>
    <w:rsid w:val="004E19A9"/>
    <w:rsid w:val="004E1D4D"/>
    <w:rsid w:val="004E1FC8"/>
    <w:rsid w:val="004E6173"/>
    <w:rsid w:val="004E620D"/>
    <w:rsid w:val="004E7424"/>
    <w:rsid w:val="004F1550"/>
    <w:rsid w:val="004F165E"/>
    <w:rsid w:val="004F201A"/>
    <w:rsid w:val="004F28D3"/>
    <w:rsid w:val="004F2AB2"/>
    <w:rsid w:val="004F42DF"/>
    <w:rsid w:val="004F467E"/>
    <w:rsid w:val="004F6238"/>
    <w:rsid w:val="004F67E3"/>
    <w:rsid w:val="004F7356"/>
    <w:rsid w:val="004F7D95"/>
    <w:rsid w:val="00503303"/>
    <w:rsid w:val="00504A27"/>
    <w:rsid w:val="00505451"/>
    <w:rsid w:val="005056E6"/>
    <w:rsid w:val="00506F3B"/>
    <w:rsid w:val="0050718A"/>
    <w:rsid w:val="00507E93"/>
    <w:rsid w:val="00510690"/>
    <w:rsid w:val="0051135C"/>
    <w:rsid w:val="00513810"/>
    <w:rsid w:val="005176FD"/>
    <w:rsid w:val="00520303"/>
    <w:rsid w:val="0052305D"/>
    <w:rsid w:val="005231BC"/>
    <w:rsid w:val="005232A9"/>
    <w:rsid w:val="00523492"/>
    <w:rsid w:val="005236F8"/>
    <w:rsid w:val="00523D00"/>
    <w:rsid w:val="00524DA5"/>
    <w:rsid w:val="0052607B"/>
    <w:rsid w:val="0052653A"/>
    <w:rsid w:val="00527DD0"/>
    <w:rsid w:val="00530D30"/>
    <w:rsid w:val="00531DE6"/>
    <w:rsid w:val="00533BB6"/>
    <w:rsid w:val="00533D90"/>
    <w:rsid w:val="0053473E"/>
    <w:rsid w:val="0053622E"/>
    <w:rsid w:val="00536A69"/>
    <w:rsid w:val="005378D7"/>
    <w:rsid w:val="00537F58"/>
    <w:rsid w:val="00540118"/>
    <w:rsid w:val="00543686"/>
    <w:rsid w:val="0054510D"/>
    <w:rsid w:val="005473BD"/>
    <w:rsid w:val="005502F3"/>
    <w:rsid w:val="00550423"/>
    <w:rsid w:val="00550664"/>
    <w:rsid w:val="00551734"/>
    <w:rsid w:val="005531A3"/>
    <w:rsid w:val="005547B8"/>
    <w:rsid w:val="00556CA5"/>
    <w:rsid w:val="005571D7"/>
    <w:rsid w:val="00561DB8"/>
    <w:rsid w:val="00564B88"/>
    <w:rsid w:val="0056557F"/>
    <w:rsid w:val="005702A9"/>
    <w:rsid w:val="005717FF"/>
    <w:rsid w:val="00571D08"/>
    <w:rsid w:val="005720FD"/>
    <w:rsid w:val="0057305F"/>
    <w:rsid w:val="00573AB8"/>
    <w:rsid w:val="00574461"/>
    <w:rsid w:val="00574F67"/>
    <w:rsid w:val="00575965"/>
    <w:rsid w:val="0058132F"/>
    <w:rsid w:val="00581D4F"/>
    <w:rsid w:val="00582203"/>
    <w:rsid w:val="005830B7"/>
    <w:rsid w:val="00583940"/>
    <w:rsid w:val="005842B3"/>
    <w:rsid w:val="0058618C"/>
    <w:rsid w:val="005862FE"/>
    <w:rsid w:val="00586C63"/>
    <w:rsid w:val="005910C6"/>
    <w:rsid w:val="0059198C"/>
    <w:rsid w:val="005945E3"/>
    <w:rsid w:val="00594CC6"/>
    <w:rsid w:val="00594F1A"/>
    <w:rsid w:val="005950B6"/>
    <w:rsid w:val="0059556C"/>
    <w:rsid w:val="00597452"/>
    <w:rsid w:val="005A0475"/>
    <w:rsid w:val="005A226B"/>
    <w:rsid w:val="005A4A99"/>
    <w:rsid w:val="005A4EEE"/>
    <w:rsid w:val="005A52FE"/>
    <w:rsid w:val="005A5791"/>
    <w:rsid w:val="005A5EFE"/>
    <w:rsid w:val="005A65F1"/>
    <w:rsid w:val="005A77A0"/>
    <w:rsid w:val="005A7BE2"/>
    <w:rsid w:val="005B05A8"/>
    <w:rsid w:val="005B10AA"/>
    <w:rsid w:val="005B2DED"/>
    <w:rsid w:val="005B4AF8"/>
    <w:rsid w:val="005B5744"/>
    <w:rsid w:val="005C074E"/>
    <w:rsid w:val="005C1104"/>
    <w:rsid w:val="005C2B7B"/>
    <w:rsid w:val="005C31CA"/>
    <w:rsid w:val="005C350B"/>
    <w:rsid w:val="005C3BCB"/>
    <w:rsid w:val="005C3F73"/>
    <w:rsid w:val="005C41ED"/>
    <w:rsid w:val="005C4769"/>
    <w:rsid w:val="005C5FA6"/>
    <w:rsid w:val="005C6257"/>
    <w:rsid w:val="005C642F"/>
    <w:rsid w:val="005C79A1"/>
    <w:rsid w:val="005D0A03"/>
    <w:rsid w:val="005D1503"/>
    <w:rsid w:val="005D197B"/>
    <w:rsid w:val="005D2F26"/>
    <w:rsid w:val="005D373E"/>
    <w:rsid w:val="005D40F0"/>
    <w:rsid w:val="005D461F"/>
    <w:rsid w:val="005D4D24"/>
    <w:rsid w:val="005D5429"/>
    <w:rsid w:val="005E00F6"/>
    <w:rsid w:val="005E037D"/>
    <w:rsid w:val="005E14D3"/>
    <w:rsid w:val="005E23F5"/>
    <w:rsid w:val="005E3311"/>
    <w:rsid w:val="005E3572"/>
    <w:rsid w:val="005E4CFE"/>
    <w:rsid w:val="005E5CF3"/>
    <w:rsid w:val="005F1458"/>
    <w:rsid w:val="005F1B4C"/>
    <w:rsid w:val="005F299E"/>
    <w:rsid w:val="005F3951"/>
    <w:rsid w:val="005F4DB3"/>
    <w:rsid w:val="005F547A"/>
    <w:rsid w:val="005F63D9"/>
    <w:rsid w:val="005F69F5"/>
    <w:rsid w:val="006006C9"/>
    <w:rsid w:val="00600934"/>
    <w:rsid w:val="006024C7"/>
    <w:rsid w:val="00604CA6"/>
    <w:rsid w:val="006059DE"/>
    <w:rsid w:val="00606638"/>
    <w:rsid w:val="00607194"/>
    <w:rsid w:val="0061021F"/>
    <w:rsid w:val="0061057D"/>
    <w:rsid w:val="00610B06"/>
    <w:rsid w:val="00610BCE"/>
    <w:rsid w:val="00611BC4"/>
    <w:rsid w:val="00612F03"/>
    <w:rsid w:val="00613477"/>
    <w:rsid w:val="006139AA"/>
    <w:rsid w:val="00615F64"/>
    <w:rsid w:val="0061656A"/>
    <w:rsid w:val="00616F06"/>
    <w:rsid w:val="00617667"/>
    <w:rsid w:val="00617CA6"/>
    <w:rsid w:val="00617F9E"/>
    <w:rsid w:val="00621666"/>
    <w:rsid w:val="00622276"/>
    <w:rsid w:val="00622CA5"/>
    <w:rsid w:val="00623288"/>
    <w:rsid w:val="00623A58"/>
    <w:rsid w:val="00624A8E"/>
    <w:rsid w:val="0062510E"/>
    <w:rsid w:val="006255D3"/>
    <w:rsid w:val="00625F7B"/>
    <w:rsid w:val="00627E23"/>
    <w:rsid w:val="00631FCB"/>
    <w:rsid w:val="006321E5"/>
    <w:rsid w:val="006323E5"/>
    <w:rsid w:val="006333D7"/>
    <w:rsid w:val="00633518"/>
    <w:rsid w:val="00634480"/>
    <w:rsid w:val="0063485E"/>
    <w:rsid w:val="0063669A"/>
    <w:rsid w:val="00637C20"/>
    <w:rsid w:val="00637CC4"/>
    <w:rsid w:val="00637CF7"/>
    <w:rsid w:val="006419C0"/>
    <w:rsid w:val="00642555"/>
    <w:rsid w:val="00643187"/>
    <w:rsid w:val="00645316"/>
    <w:rsid w:val="00645842"/>
    <w:rsid w:val="00645C28"/>
    <w:rsid w:val="00646FEA"/>
    <w:rsid w:val="0064725A"/>
    <w:rsid w:val="00652DB6"/>
    <w:rsid w:val="00655969"/>
    <w:rsid w:val="00655D22"/>
    <w:rsid w:val="0065622B"/>
    <w:rsid w:val="006565AD"/>
    <w:rsid w:val="00656A4E"/>
    <w:rsid w:val="00656C35"/>
    <w:rsid w:val="0065709C"/>
    <w:rsid w:val="00657720"/>
    <w:rsid w:val="00660F16"/>
    <w:rsid w:val="00661DDC"/>
    <w:rsid w:val="00661E24"/>
    <w:rsid w:val="00662878"/>
    <w:rsid w:val="00662E24"/>
    <w:rsid w:val="0066491F"/>
    <w:rsid w:val="00667C20"/>
    <w:rsid w:val="00670596"/>
    <w:rsid w:val="00670C62"/>
    <w:rsid w:val="00671B8C"/>
    <w:rsid w:val="00672049"/>
    <w:rsid w:val="00672482"/>
    <w:rsid w:val="00673D74"/>
    <w:rsid w:val="00674ABA"/>
    <w:rsid w:val="0067620E"/>
    <w:rsid w:val="006814BE"/>
    <w:rsid w:val="006814D8"/>
    <w:rsid w:val="00681AE1"/>
    <w:rsid w:val="006846AD"/>
    <w:rsid w:val="00685709"/>
    <w:rsid w:val="0068571D"/>
    <w:rsid w:val="00685E84"/>
    <w:rsid w:val="00686A1F"/>
    <w:rsid w:val="006903B1"/>
    <w:rsid w:val="00690CC3"/>
    <w:rsid w:val="006912D9"/>
    <w:rsid w:val="0069280A"/>
    <w:rsid w:val="00693197"/>
    <w:rsid w:val="0069334A"/>
    <w:rsid w:val="006949DA"/>
    <w:rsid w:val="006952AA"/>
    <w:rsid w:val="00695475"/>
    <w:rsid w:val="0069565C"/>
    <w:rsid w:val="00695852"/>
    <w:rsid w:val="00695AC2"/>
    <w:rsid w:val="00695E71"/>
    <w:rsid w:val="00697DD5"/>
    <w:rsid w:val="006A0032"/>
    <w:rsid w:val="006A0A8E"/>
    <w:rsid w:val="006A2037"/>
    <w:rsid w:val="006A2DD6"/>
    <w:rsid w:val="006A2DE5"/>
    <w:rsid w:val="006A3131"/>
    <w:rsid w:val="006A44E8"/>
    <w:rsid w:val="006A538F"/>
    <w:rsid w:val="006A65B4"/>
    <w:rsid w:val="006A669A"/>
    <w:rsid w:val="006A70FE"/>
    <w:rsid w:val="006B05E2"/>
    <w:rsid w:val="006B134E"/>
    <w:rsid w:val="006B337D"/>
    <w:rsid w:val="006B430F"/>
    <w:rsid w:val="006B53CB"/>
    <w:rsid w:val="006B5C69"/>
    <w:rsid w:val="006C05FF"/>
    <w:rsid w:val="006C0E9A"/>
    <w:rsid w:val="006C0ED1"/>
    <w:rsid w:val="006C182B"/>
    <w:rsid w:val="006C3343"/>
    <w:rsid w:val="006C3C3D"/>
    <w:rsid w:val="006C3EA4"/>
    <w:rsid w:val="006C4C4C"/>
    <w:rsid w:val="006C5037"/>
    <w:rsid w:val="006C725A"/>
    <w:rsid w:val="006D049C"/>
    <w:rsid w:val="006D2826"/>
    <w:rsid w:val="006D2E0B"/>
    <w:rsid w:val="006D3EA3"/>
    <w:rsid w:val="006D6DB2"/>
    <w:rsid w:val="006E055D"/>
    <w:rsid w:val="006E081E"/>
    <w:rsid w:val="006E14FF"/>
    <w:rsid w:val="006E20AD"/>
    <w:rsid w:val="006E2A77"/>
    <w:rsid w:val="006E69AB"/>
    <w:rsid w:val="006E6AC6"/>
    <w:rsid w:val="006E78CE"/>
    <w:rsid w:val="006E7A66"/>
    <w:rsid w:val="006F1F21"/>
    <w:rsid w:val="006F211B"/>
    <w:rsid w:val="006F39C8"/>
    <w:rsid w:val="006F498B"/>
    <w:rsid w:val="006F4AE3"/>
    <w:rsid w:val="006F51EE"/>
    <w:rsid w:val="006F53B9"/>
    <w:rsid w:val="006F7AEE"/>
    <w:rsid w:val="00700BF8"/>
    <w:rsid w:val="00702E45"/>
    <w:rsid w:val="00703BB4"/>
    <w:rsid w:val="007042BA"/>
    <w:rsid w:val="00705914"/>
    <w:rsid w:val="00706D9A"/>
    <w:rsid w:val="00710A87"/>
    <w:rsid w:val="00712784"/>
    <w:rsid w:val="00714160"/>
    <w:rsid w:val="00714F06"/>
    <w:rsid w:val="00714FBF"/>
    <w:rsid w:val="00716302"/>
    <w:rsid w:val="00716E37"/>
    <w:rsid w:val="0072053E"/>
    <w:rsid w:val="0072159A"/>
    <w:rsid w:val="00722637"/>
    <w:rsid w:val="00723C46"/>
    <w:rsid w:val="00723E6F"/>
    <w:rsid w:val="007261E2"/>
    <w:rsid w:val="00727B65"/>
    <w:rsid w:val="007321F2"/>
    <w:rsid w:val="00733543"/>
    <w:rsid w:val="00734004"/>
    <w:rsid w:val="007371DE"/>
    <w:rsid w:val="00737BAC"/>
    <w:rsid w:val="00737E1F"/>
    <w:rsid w:val="00740508"/>
    <w:rsid w:val="00740B80"/>
    <w:rsid w:val="00742142"/>
    <w:rsid w:val="007438BC"/>
    <w:rsid w:val="007454EB"/>
    <w:rsid w:val="007457B4"/>
    <w:rsid w:val="00745BDB"/>
    <w:rsid w:val="00746027"/>
    <w:rsid w:val="00751164"/>
    <w:rsid w:val="00752427"/>
    <w:rsid w:val="00752AB8"/>
    <w:rsid w:val="00754EDB"/>
    <w:rsid w:val="00756927"/>
    <w:rsid w:val="00756E48"/>
    <w:rsid w:val="007575BC"/>
    <w:rsid w:val="00761849"/>
    <w:rsid w:val="00761C15"/>
    <w:rsid w:val="00765A33"/>
    <w:rsid w:val="007666E2"/>
    <w:rsid w:val="00772189"/>
    <w:rsid w:val="007772D2"/>
    <w:rsid w:val="0077769D"/>
    <w:rsid w:val="007816B9"/>
    <w:rsid w:val="00781BCA"/>
    <w:rsid w:val="00781F50"/>
    <w:rsid w:val="007832F1"/>
    <w:rsid w:val="00783617"/>
    <w:rsid w:val="00784680"/>
    <w:rsid w:val="0078571D"/>
    <w:rsid w:val="007866C5"/>
    <w:rsid w:val="007906CA"/>
    <w:rsid w:val="00793E74"/>
    <w:rsid w:val="00794138"/>
    <w:rsid w:val="00795F83"/>
    <w:rsid w:val="00796FFD"/>
    <w:rsid w:val="00797795"/>
    <w:rsid w:val="007A130F"/>
    <w:rsid w:val="007A13C4"/>
    <w:rsid w:val="007A1757"/>
    <w:rsid w:val="007A3B98"/>
    <w:rsid w:val="007A3FCD"/>
    <w:rsid w:val="007A4147"/>
    <w:rsid w:val="007A49B0"/>
    <w:rsid w:val="007A4F16"/>
    <w:rsid w:val="007A4F2F"/>
    <w:rsid w:val="007A6003"/>
    <w:rsid w:val="007A6490"/>
    <w:rsid w:val="007B05E1"/>
    <w:rsid w:val="007B117E"/>
    <w:rsid w:val="007B1CD0"/>
    <w:rsid w:val="007B1F40"/>
    <w:rsid w:val="007B40C8"/>
    <w:rsid w:val="007B5990"/>
    <w:rsid w:val="007B78F7"/>
    <w:rsid w:val="007C04AB"/>
    <w:rsid w:val="007C359E"/>
    <w:rsid w:val="007C3CBF"/>
    <w:rsid w:val="007C4021"/>
    <w:rsid w:val="007C4CAD"/>
    <w:rsid w:val="007C674D"/>
    <w:rsid w:val="007D0C0C"/>
    <w:rsid w:val="007D1E00"/>
    <w:rsid w:val="007D6CB2"/>
    <w:rsid w:val="007D6F47"/>
    <w:rsid w:val="007D7171"/>
    <w:rsid w:val="007D76DE"/>
    <w:rsid w:val="007E1053"/>
    <w:rsid w:val="007E1A0D"/>
    <w:rsid w:val="007E2FA0"/>
    <w:rsid w:val="007E45A6"/>
    <w:rsid w:val="007E4970"/>
    <w:rsid w:val="007E531E"/>
    <w:rsid w:val="007E5744"/>
    <w:rsid w:val="007E708C"/>
    <w:rsid w:val="007E7CB9"/>
    <w:rsid w:val="007F08CC"/>
    <w:rsid w:val="007F0DB8"/>
    <w:rsid w:val="007F11D8"/>
    <w:rsid w:val="007F1762"/>
    <w:rsid w:val="007F2290"/>
    <w:rsid w:val="007F2303"/>
    <w:rsid w:val="007F2BA9"/>
    <w:rsid w:val="007F552D"/>
    <w:rsid w:val="007F6569"/>
    <w:rsid w:val="007F69D8"/>
    <w:rsid w:val="008003AE"/>
    <w:rsid w:val="00800A3C"/>
    <w:rsid w:val="00800D10"/>
    <w:rsid w:val="00801503"/>
    <w:rsid w:val="00803446"/>
    <w:rsid w:val="00803E99"/>
    <w:rsid w:val="00804D28"/>
    <w:rsid w:val="00804F9B"/>
    <w:rsid w:val="00805219"/>
    <w:rsid w:val="00805FAB"/>
    <w:rsid w:val="008066D5"/>
    <w:rsid w:val="00806D5F"/>
    <w:rsid w:val="0081153D"/>
    <w:rsid w:val="008115BD"/>
    <w:rsid w:val="00811630"/>
    <w:rsid w:val="008145E4"/>
    <w:rsid w:val="008150D0"/>
    <w:rsid w:val="00815E86"/>
    <w:rsid w:val="008166EF"/>
    <w:rsid w:val="00816F2C"/>
    <w:rsid w:val="0081744D"/>
    <w:rsid w:val="00820E0A"/>
    <w:rsid w:val="00821CC1"/>
    <w:rsid w:val="00822086"/>
    <w:rsid w:val="00822E51"/>
    <w:rsid w:val="008232B7"/>
    <w:rsid w:val="00823381"/>
    <w:rsid w:val="00825487"/>
    <w:rsid w:val="00827D5C"/>
    <w:rsid w:val="008300D4"/>
    <w:rsid w:val="008338B3"/>
    <w:rsid w:val="00833BCF"/>
    <w:rsid w:val="00834650"/>
    <w:rsid w:val="008352FD"/>
    <w:rsid w:val="008354BB"/>
    <w:rsid w:val="0083587A"/>
    <w:rsid w:val="008362BB"/>
    <w:rsid w:val="00836431"/>
    <w:rsid w:val="00836AE6"/>
    <w:rsid w:val="0083700E"/>
    <w:rsid w:val="00837FF2"/>
    <w:rsid w:val="00840A72"/>
    <w:rsid w:val="00842E9D"/>
    <w:rsid w:val="0084371D"/>
    <w:rsid w:val="00843A00"/>
    <w:rsid w:val="00845A81"/>
    <w:rsid w:val="00846078"/>
    <w:rsid w:val="00846774"/>
    <w:rsid w:val="00846CE8"/>
    <w:rsid w:val="0084727B"/>
    <w:rsid w:val="0084733B"/>
    <w:rsid w:val="008518EA"/>
    <w:rsid w:val="008529DB"/>
    <w:rsid w:val="00852DF7"/>
    <w:rsid w:val="00855775"/>
    <w:rsid w:val="0085696B"/>
    <w:rsid w:val="00856D12"/>
    <w:rsid w:val="00856E24"/>
    <w:rsid w:val="00857788"/>
    <w:rsid w:val="0085786E"/>
    <w:rsid w:val="00857B15"/>
    <w:rsid w:val="00857CBC"/>
    <w:rsid w:val="0086058F"/>
    <w:rsid w:val="0086213C"/>
    <w:rsid w:val="00862308"/>
    <w:rsid w:val="00862BED"/>
    <w:rsid w:val="00863759"/>
    <w:rsid w:val="0086632E"/>
    <w:rsid w:val="00866437"/>
    <w:rsid w:val="00866F2E"/>
    <w:rsid w:val="00867136"/>
    <w:rsid w:val="0086722D"/>
    <w:rsid w:val="008678E6"/>
    <w:rsid w:val="008704B9"/>
    <w:rsid w:val="00870720"/>
    <w:rsid w:val="00871C05"/>
    <w:rsid w:val="00872012"/>
    <w:rsid w:val="00874BFA"/>
    <w:rsid w:val="00876D3E"/>
    <w:rsid w:val="00880C5C"/>
    <w:rsid w:val="008813C5"/>
    <w:rsid w:val="00881C79"/>
    <w:rsid w:val="008832E2"/>
    <w:rsid w:val="00885581"/>
    <w:rsid w:val="0088599C"/>
    <w:rsid w:val="00885A6D"/>
    <w:rsid w:val="00891381"/>
    <w:rsid w:val="00893500"/>
    <w:rsid w:val="008936E3"/>
    <w:rsid w:val="008939CC"/>
    <w:rsid w:val="00893CD0"/>
    <w:rsid w:val="00893DEF"/>
    <w:rsid w:val="00894542"/>
    <w:rsid w:val="00895F40"/>
    <w:rsid w:val="00895F8F"/>
    <w:rsid w:val="008A05B2"/>
    <w:rsid w:val="008A0BDE"/>
    <w:rsid w:val="008A1D5C"/>
    <w:rsid w:val="008A328B"/>
    <w:rsid w:val="008A3816"/>
    <w:rsid w:val="008A5B83"/>
    <w:rsid w:val="008A6102"/>
    <w:rsid w:val="008A7269"/>
    <w:rsid w:val="008B0457"/>
    <w:rsid w:val="008B0A44"/>
    <w:rsid w:val="008B3333"/>
    <w:rsid w:val="008B473B"/>
    <w:rsid w:val="008B4F9F"/>
    <w:rsid w:val="008B7878"/>
    <w:rsid w:val="008B7C9A"/>
    <w:rsid w:val="008C0BFD"/>
    <w:rsid w:val="008C140B"/>
    <w:rsid w:val="008C32E9"/>
    <w:rsid w:val="008C345C"/>
    <w:rsid w:val="008C3672"/>
    <w:rsid w:val="008D04B7"/>
    <w:rsid w:val="008D103B"/>
    <w:rsid w:val="008D153C"/>
    <w:rsid w:val="008D16CC"/>
    <w:rsid w:val="008D18E5"/>
    <w:rsid w:val="008D3DF7"/>
    <w:rsid w:val="008D47C8"/>
    <w:rsid w:val="008D6AFE"/>
    <w:rsid w:val="008D6F22"/>
    <w:rsid w:val="008E0EBF"/>
    <w:rsid w:val="008E22A4"/>
    <w:rsid w:val="008E2482"/>
    <w:rsid w:val="008E248E"/>
    <w:rsid w:val="008E361D"/>
    <w:rsid w:val="008E3AF1"/>
    <w:rsid w:val="008E55F6"/>
    <w:rsid w:val="008E6E4A"/>
    <w:rsid w:val="008E70D7"/>
    <w:rsid w:val="008E7251"/>
    <w:rsid w:val="008F0645"/>
    <w:rsid w:val="008F0F32"/>
    <w:rsid w:val="008F1269"/>
    <w:rsid w:val="008F70EA"/>
    <w:rsid w:val="008F7C33"/>
    <w:rsid w:val="009008BA"/>
    <w:rsid w:val="00902772"/>
    <w:rsid w:val="00902AD5"/>
    <w:rsid w:val="00902F4E"/>
    <w:rsid w:val="00903C5F"/>
    <w:rsid w:val="009044D0"/>
    <w:rsid w:val="00905F80"/>
    <w:rsid w:val="00906D83"/>
    <w:rsid w:val="009105B3"/>
    <w:rsid w:val="00913533"/>
    <w:rsid w:val="00913C51"/>
    <w:rsid w:val="00914705"/>
    <w:rsid w:val="00914D12"/>
    <w:rsid w:val="00914DE6"/>
    <w:rsid w:val="00914FB9"/>
    <w:rsid w:val="00915A64"/>
    <w:rsid w:val="009207F9"/>
    <w:rsid w:val="00920C8A"/>
    <w:rsid w:val="00921664"/>
    <w:rsid w:val="00922027"/>
    <w:rsid w:val="009228AA"/>
    <w:rsid w:val="00922B64"/>
    <w:rsid w:val="00923332"/>
    <w:rsid w:val="00926E5B"/>
    <w:rsid w:val="00930193"/>
    <w:rsid w:val="009318BF"/>
    <w:rsid w:val="00931A90"/>
    <w:rsid w:val="00931F56"/>
    <w:rsid w:val="00932659"/>
    <w:rsid w:val="009360C5"/>
    <w:rsid w:val="00940BC1"/>
    <w:rsid w:val="00941761"/>
    <w:rsid w:val="00941919"/>
    <w:rsid w:val="0094237E"/>
    <w:rsid w:val="00942463"/>
    <w:rsid w:val="009466BA"/>
    <w:rsid w:val="00946A15"/>
    <w:rsid w:val="00947071"/>
    <w:rsid w:val="00950024"/>
    <w:rsid w:val="009500AF"/>
    <w:rsid w:val="00950F97"/>
    <w:rsid w:val="0095188D"/>
    <w:rsid w:val="00951DF0"/>
    <w:rsid w:val="009520F7"/>
    <w:rsid w:val="009533AA"/>
    <w:rsid w:val="00953A9E"/>
    <w:rsid w:val="00953E61"/>
    <w:rsid w:val="00954DD9"/>
    <w:rsid w:val="00956EB8"/>
    <w:rsid w:val="00960C28"/>
    <w:rsid w:val="0096202B"/>
    <w:rsid w:val="00962AEA"/>
    <w:rsid w:val="00963444"/>
    <w:rsid w:val="009646AF"/>
    <w:rsid w:val="00964F65"/>
    <w:rsid w:val="0096794D"/>
    <w:rsid w:val="00967C2F"/>
    <w:rsid w:val="00967D22"/>
    <w:rsid w:val="00967EDC"/>
    <w:rsid w:val="00971676"/>
    <w:rsid w:val="0097194E"/>
    <w:rsid w:val="00973B37"/>
    <w:rsid w:val="00974D32"/>
    <w:rsid w:val="009751F7"/>
    <w:rsid w:val="009762F0"/>
    <w:rsid w:val="0098141B"/>
    <w:rsid w:val="0098332F"/>
    <w:rsid w:val="00984CE4"/>
    <w:rsid w:val="00987853"/>
    <w:rsid w:val="00987C32"/>
    <w:rsid w:val="00990CD0"/>
    <w:rsid w:val="009922FE"/>
    <w:rsid w:val="00992B47"/>
    <w:rsid w:val="00993258"/>
    <w:rsid w:val="009933F7"/>
    <w:rsid w:val="009940D6"/>
    <w:rsid w:val="00996049"/>
    <w:rsid w:val="00996490"/>
    <w:rsid w:val="00996C70"/>
    <w:rsid w:val="00996DFD"/>
    <w:rsid w:val="0099701C"/>
    <w:rsid w:val="009971DF"/>
    <w:rsid w:val="009A1436"/>
    <w:rsid w:val="009A1D36"/>
    <w:rsid w:val="009A4C7C"/>
    <w:rsid w:val="009A7836"/>
    <w:rsid w:val="009B20AD"/>
    <w:rsid w:val="009B3B94"/>
    <w:rsid w:val="009B441C"/>
    <w:rsid w:val="009B569B"/>
    <w:rsid w:val="009B5809"/>
    <w:rsid w:val="009B61D2"/>
    <w:rsid w:val="009B6DF8"/>
    <w:rsid w:val="009B7B76"/>
    <w:rsid w:val="009C0509"/>
    <w:rsid w:val="009C0D42"/>
    <w:rsid w:val="009C1AF6"/>
    <w:rsid w:val="009C1FDF"/>
    <w:rsid w:val="009C2278"/>
    <w:rsid w:val="009C229A"/>
    <w:rsid w:val="009C56B3"/>
    <w:rsid w:val="009D2452"/>
    <w:rsid w:val="009D27AE"/>
    <w:rsid w:val="009D3930"/>
    <w:rsid w:val="009D4042"/>
    <w:rsid w:val="009D4F80"/>
    <w:rsid w:val="009D6420"/>
    <w:rsid w:val="009D64F9"/>
    <w:rsid w:val="009E10A3"/>
    <w:rsid w:val="009E21C2"/>
    <w:rsid w:val="009E4671"/>
    <w:rsid w:val="009E47F2"/>
    <w:rsid w:val="009E53AF"/>
    <w:rsid w:val="009E67E0"/>
    <w:rsid w:val="009E6C08"/>
    <w:rsid w:val="009E7F35"/>
    <w:rsid w:val="009F0076"/>
    <w:rsid w:val="009F0F7E"/>
    <w:rsid w:val="009F16FA"/>
    <w:rsid w:val="009F20FA"/>
    <w:rsid w:val="009F3092"/>
    <w:rsid w:val="009F3477"/>
    <w:rsid w:val="009F39C9"/>
    <w:rsid w:val="009F3D0A"/>
    <w:rsid w:val="009F4578"/>
    <w:rsid w:val="009F59AE"/>
    <w:rsid w:val="00A04084"/>
    <w:rsid w:val="00A07336"/>
    <w:rsid w:val="00A1089D"/>
    <w:rsid w:val="00A10F26"/>
    <w:rsid w:val="00A111EF"/>
    <w:rsid w:val="00A11E89"/>
    <w:rsid w:val="00A12806"/>
    <w:rsid w:val="00A13C93"/>
    <w:rsid w:val="00A14031"/>
    <w:rsid w:val="00A141F3"/>
    <w:rsid w:val="00A15826"/>
    <w:rsid w:val="00A15C85"/>
    <w:rsid w:val="00A15DCC"/>
    <w:rsid w:val="00A1662E"/>
    <w:rsid w:val="00A16CD4"/>
    <w:rsid w:val="00A16F26"/>
    <w:rsid w:val="00A20FCF"/>
    <w:rsid w:val="00A23700"/>
    <w:rsid w:val="00A23CF6"/>
    <w:rsid w:val="00A24980"/>
    <w:rsid w:val="00A25378"/>
    <w:rsid w:val="00A25EDD"/>
    <w:rsid w:val="00A27A0B"/>
    <w:rsid w:val="00A309CA"/>
    <w:rsid w:val="00A3211A"/>
    <w:rsid w:val="00A328C0"/>
    <w:rsid w:val="00A34C0F"/>
    <w:rsid w:val="00A35834"/>
    <w:rsid w:val="00A36895"/>
    <w:rsid w:val="00A36986"/>
    <w:rsid w:val="00A378A8"/>
    <w:rsid w:val="00A40444"/>
    <w:rsid w:val="00A40E3E"/>
    <w:rsid w:val="00A41C33"/>
    <w:rsid w:val="00A4203F"/>
    <w:rsid w:val="00A423A6"/>
    <w:rsid w:val="00A444E8"/>
    <w:rsid w:val="00A445BE"/>
    <w:rsid w:val="00A456F4"/>
    <w:rsid w:val="00A45C1A"/>
    <w:rsid w:val="00A50A53"/>
    <w:rsid w:val="00A51189"/>
    <w:rsid w:val="00A51F70"/>
    <w:rsid w:val="00A5293F"/>
    <w:rsid w:val="00A52FCC"/>
    <w:rsid w:val="00A55284"/>
    <w:rsid w:val="00A61290"/>
    <w:rsid w:val="00A613F0"/>
    <w:rsid w:val="00A6150C"/>
    <w:rsid w:val="00A62901"/>
    <w:rsid w:val="00A62B36"/>
    <w:rsid w:val="00A62F40"/>
    <w:rsid w:val="00A65388"/>
    <w:rsid w:val="00A661FC"/>
    <w:rsid w:val="00A669EB"/>
    <w:rsid w:val="00A6719E"/>
    <w:rsid w:val="00A674C3"/>
    <w:rsid w:val="00A678EE"/>
    <w:rsid w:val="00A67D72"/>
    <w:rsid w:val="00A7023F"/>
    <w:rsid w:val="00A7063E"/>
    <w:rsid w:val="00A7130B"/>
    <w:rsid w:val="00A71B40"/>
    <w:rsid w:val="00A7282C"/>
    <w:rsid w:val="00A72AEF"/>
    <w:rsid w:val="00A72C02"/>
    <w:rsid w:val="00A732BC"/>
    <w:rsid w:val="00A75A32"/>
    <w:rsid w:val="00A75C1E"/>
    <w:rsid w:val="00A77E59"/>
    <w:rsid w:val="00A800A0"/>
    <w:rsid w:val="00A81161"/>
    <w:rsid w:val="00A81DB0"/>
    <w:rsid w:val="00A82C8A"/>
    <w:rsid w:val="00A85D47"/>
    <w:rsid w:val="00A864E6"/>
    <w:rsid w:val="00A91815"/>
    <w:rsid w:val="00A91B42"/>
    <w:rsid w:val="00A91B50"/>
    <w:rsid w:val="00A94F77"/>
    <w:rsid w:val="00A9526D"/>
    <w:rsid w:val="00AA0D97"/>
    <w:rsid w:val="00AA31A1"/>
    <w:rsid w:val="00AA32F2"/>
    <w:rsid w:val="00AA5281"/>
    <w:rsid w:val="00AA5BDD"/>
    <w:rsid w:val="00AA5E1A"/>
    <w:rsid w:val="00AB0936"/>
    <w:rsid w:val="00AB0F5C"/>
    <w:rsid w:val="00AB11E6"/>
    <w:rsid w:val="00AB2581"/>
    <w:rsid w:val="00AB2F75"/>
    <w:rsid w:val="00AB467A"/>
    <w:rsid w:val="00AB4AA5"/>
    <w:rsid w:val="00AB4C06"/>
    <w:rsid w:val="00AB4D3C"/>
    <w:rsid w:val="00AB5629"/>
    <w:rsid w:val="00AB697B"/>
    <w:rsid w:val="00AB6AD3"/>
    <w:rsid w:val="00AB71B2"/>
    <w:rsid w:val="00AC0D43"/>
    <w:rsid w:val="00AC27C8"/>
    <w:rsid w:val="00AC2951"/>
    <w:rsid w:val="00AC468E"/>
    <w:rsid w:val="00AC51AC"/>
    <w:rsid w:val="00AC5FE8"/>
    <w:rsid w:val="00AC640A"/>
    <w:rsid w:val="00AC7CC6"/>
    <w:rsid w:val="00AD2C9A"/>
    <w:rsid w:val="00AD5088"/>
    <w:rsid w:val="00AD6325"/>
    <w:rsid w:val="00AD6EBF"/>
    <w:rsid w:val="00AD709B"/>
    <w:rsid w:val="00AD73D0"/>
    <w:rsid w:val="00AE0ABE"/>
    <w:rsid w:val="00AE1950"/>
    <w:rsid w:val="00AE1CA5"/>
    <w:rsid w:val="00AE1E66"/>
    <w:rsid w:val="00AE1F19"/>
    <w:rsid w:val="00AE2221"/>
    <w:rsid w:val="00AE46FC"/>
    <w:rsid w:val="00AE5C68"/>
    <w:rsid w:val="00AE6035"/>
    <w:rsid w:val="00AE674E"/>
    <w:rsid w:val="00AE6783"/>
    <w:rsid w:val="00AE6D29"/>
    <w:rsid w:val="00AE72E8"/>
    <w:rsid w:val="00AF0691"/>
    <w:rsid w:val="00AF2D92"/>
    <w:rsid w:val="00AF38B1"/>
    <w:rsid w:val="00AF3D02"/>
    <w:rsid w:val="00AF4342"/>
    <w:rsid w:val="00AF5481"/>
    <w:rsid w:val="00AF6296"/>
    <w:rsid w:val="00AF72B0"/>
    <w:rsid w:val="00AF7ED8"/>
    <w:rsid w:val="00B0002C"/>
    <w:rsid w:val="00B00E70"/>
    <w:rsid w:val="00B00F18"/>
    <w:rsid w:val="00B02A84"/>
    <w:rsid w:val="00B02B7A"/>
    <w:rsid w:val="00B03267"/>
    <w:rsid w:val="00B03981"/>
    <w:rsid w:val="00B04129"/>
    <w:rsid w:val="00B0699A"/>
    <w:rsid w:val="00B106E7"/>
    <w:rsid w:val="00B10A04"/>
    <w:rsid w:val="00B12481"/>
    <w:rsid w:val="00B13F3B"/>
    <w:rsid w:val="00B140F6"/>
    <w:rsid w:val="00B14E47"/>
    <w:rsid w:val="00B150CD"/>
    <w:rsid w:val="00B174F1"/>
    <w:rsid w:val="00B17734"/>
    <w:rsid w:val="00B223F0"/>
    <w:rsid w:val="00B22AA3"/>
    <w:rsid w:val="00B23543"/>
    <w:rsid w:val="00B238E2"/>
    <w:rsid w:val="00B23F80"/>
    <w:rsid w:val="00B246D5"/>
    <w:rsid w:val="00B2592C"/>
    <w:rsid w:val="00B259CB"/>
    <w:rsid w:val="00B27759"/>
    <w:rsid w:val="00B30B4F"/>
    <w:rsid w:val="00B30BEB"/>
    <w:rsid w:val="00B311AD"/>
    <w:rsid w:val="00B31D91"/>
    <w:rsid w:val="00B322E3"/>
    <w:rsid w:val="00B3266D"/>
    <w:rsid w:val="00B35D22"/>
    <w:rsid w:val="00B36779"/>
    <w:rsid w:val="00B4172E"/>
    <w:rsid w:val="00B42BE1"/>
    <w:rsid w:val="00B42E22"/>
    <w:rsid w:val="00B434B5"/>
    <w:rsid w:val="00B43989"/>
    <w:rsid w:val="00B448F9"/>
    <w:rsid w:val="00B45999"/>
    <w:rsid w:val="00B464F0"/>
    <w:rsid w:val="00B46C03"/>
    <w:rsid w:val="00B50B64"/>
    <w:rsid w:val="00B514ED"/>
    <w:rsid w:val="00B53A96"/>
    <w:rsid w:val="00B543D4"/>
    <w:rsid w:val="00B54834"/>
    <w:rsid w:val="00B54F31"/>
    <w:rsid w:val="00B576B3"/>
    <w:rsid w:val="00B6022A"/>
    <w:rsid w:val="00B612B2"/>
    <w:rsid w:val="00B62887"/>
    <w:rsid w:val="00B63172"/>
    <w:rsid w:val="00B64BDA"/>
    <w:rsid w:val="00B66773"/>
    <w:rsid w:val="00B66E28"/>
    <w:rsid w:val="00B672E0"/>
    <w:rsid w:val="00B67552"/>
    <w:rsid w:val="00B7070B"/>
    <w:rsid w:val="00B74660"/>
    <w:rsid w:val="00B74D05"/>
    <w:rsid w:val="00B75251"/>
    <w:rsid w:val="00B7696A"/>
    <w:rsid w:val="00B76A2E"/>
    <w:rsid w:val="00B76F93"/>
    <w:rsid w:val="00B77E2A"/>
    <w:rsid w:val="00B81180"/>
    <w:rsid w:val="00B81A59"/>
    <w:rsid w:val="00B82460"/>
    <w:rsid w:val="00B82D9C"/>
    <w:rsid w:val="00B84F11"/>
    <w:rsid w:val="00B85E56"/>
    <w:rsid w:val="00B86540"/>
    <w:rsid w:val="00B86B60"/>
    <w:rsid w:val="00B87757"/>
    <w:rsid w:val="00B90533"/>
    <w:rsid w:val="00B90832"/>
    <w:rsid w:val="00B918F6"/>
    <w:rsid w:val="00B9248E"/>
    <w:rsid w:val="00B92DDF"/>
    <w:rsid w:val="00B93CE8"/>
    <w:rsid w:val="00B946A7"/>
    <w:rsid w:val="00B951F4"/>
    <w:rsid w:val="00B9701B"/>
    <w:rsid w:val="00B977D1"/>
    <w:rsid w:val="00BA0652"/>
    <w:rsid w:val="00BA138A"/>
    <w:rsid w:val="00BA15DF"/>
    <w:rsid w:val="00BA1C27"/>
    <w:rsid w:val="00BA4704"/>
    <w:rsid w:val="00BA51EB"/>
    <w:rsid w:val="00BA638F"/>
    <w:rsid w:val="00BA7255"/>
    <w:rsid w:val="00BA73CC"/>
    <w:rsid w:val="00BB082B"/>
    <w:rsid w:val="00BB1553"/>
    <w:rsid w:val="00BB170E"/>
    <w:rsid w:val="00BB21BA"/>
    <w:rsid w:val="00BB2BDD"/>
    <w:rsid w:val="00BB300B"/>
    <w:rsid w:val="00BB3FC9"/>
    <w:rsid w:val="00BB40B9"/>
    <w:rsid w:val="00BB4762"/>
    <w:rsid w:val="00BB4B85"/>
    <w:rsid w:val="00BB4E57"/>
    <w:rsid w:val="00BB5D44"/>
    <w:rsid w:val="00BB6C8C"/>
    <w:rsid w:val="00BB75FA"/>
    <w:rsid w:val="00BC0379"/>
    <w:rsid w:val="00BC2B4F"/>
    <w:rsid w:val="00BC3528"/>
    <w:rsid w:val="00BC36F9"/>
    <w:rsid w:val="00BC3F5D"/>
    <w:rsid w:val="00BC474A"/>
    <w:rsid w:val="00BC67E6"/>
    <w:rsid w:val="00BC7716"/>
    <w:rsid w:val="00BD1806"/>
    <w:rsid w:val="00BD2056"/>
    <w:rsid w:val="00BD3228"/>
    <w:rsid w:val="00BD4B5F"/>
    <w:rsid w:val="00BD4C37"/>
    <w:rsid w:val="00BD5FDE"/>
    <w:rsid w:val="00BD6944"/>
    <w:rsid w:val="00BD7D98"/>
    <w:rsid w:val="00BE052C"/>
    <w:rsid w:val="00BE136B"/>
    <w:rsid w:val="00BE17F3"/>
    <w:rsid w:val="00BE2D59"/>
    <w:rsid w:val="00BE5905"/>
    <w:rsid w:val="00BE6069"/>
    <w:rsid w:val="00BE6492"/>
    <w:rsid w:val="00BF19AE"/>
    <w:rsid w:val="00BF2297"/>
    <w:rsid w:val="00BF29B0"/>
    <w:rsid w:val="00BF524B"/>
    <w:rsid w:val="00BF57CA"/>
    <w:rsid w:val="00BF5D9B"/>
    <w:rsid w:val="00C00366"/>
    <w:rsid w:val="00C00A36"/>
    <w:rsid w:val="00C013F8"/>
    <w:rsid w:val="00C01500"/>
    <w:rsid w:val="00C02119"/>
    <w:rsid w:val="00C028CB"/>
    <w:rsid w:val="00C04963"/>
    <w:rsid w:val="00C04FE6"/>
    <w:rsid w:val="00C05485"/>
    <w:rsid w:val="00C05892"/>
    <w:rsid w:val="00C065A4"/>
    <w:rsid w:val="00C07F39"/>
    <w:rsid w:val="00C10E77"/>
    <w:rsid w:val="00C12885"/>
    <w:rsid w:val="00C13872"/>
    <w:rsid w:val="00C14C9A"/>
    <w:rsid w:val="00C1693B"/>
    <w:rsid w:val="00C16D06"/>
    <w:rsid w:val="00C16EDE"/>
    <w:rsid w:val="00C17746"/>
    <w:rsid w:val="00C21937"/>
    <w:rsid w:val="00C2200D"/>
    <w:rsid w:val="00C2264C"/>
    <w:rsid w:val="00C2357A"/>
    <w:rsid w:val="00C25A9D"/>
    <w:rsid w:val="00C25BF7"/>
    <w:rsid w:val="00C26DA4"/>
    <w:rsid w:val="00C2755D"/>
    <w:rsid w:val="00C32067"/>
    <w:rsid w:val="00C33521"/>
    <w:rsid w:val="00C33B39"/>
    <w:rsid w:val="00C35423"/>
    <w:rsid w:val="00C3788C"/>
    <w:rsid w:val="00C4371F"/>
    <w:rsid w:val="00C44465"/>
    <w:rsid w:val="00C50C64"/>
    <w:rsid w:val="00C518E4"/>
    <w:rsid w:val="00C52FAE"/>
    <w:rsid w:val="00C53393"/>
    <w:rsid w:val="00C5448D"/>
    <w:rsid w:val="00C54827"/>
    <w:rsid w:val="00C55A26"/>
    <w:rsid w:val="00C57CAD"/>
    <w:rsid w:val="00C62033"/>
    <w:rsid w:val="00C625BE"/>
    <w:rsid w:val="00C63B79"/>
    <w:rsid w:val="00C63E19"/>
    <w:rsid w:val="00C641D4"/>
    <w:rsid w:val="00C64763"/>
    <w:rsid w:val="00C64F70"/>
    <w:rsid w:val="00C6529D"/>
    <w:rsid w:val="00C653EB"/>
    <w:rsid w:val="00C6545A"/>
    <w:rsid w:val="00C65B99"/>
    <w:rsid w:val="00C663D7"/>
    <w:rsid w:val="00C67076"/>
    <w:rsid w:val="00C675A3"/>
    <w:rsid w:val="00C70394"/>
    <w:rsid w:val="00C709FB"/>
    <w:rsid w:val="00C712A9"/>
    <w:rsid w:val="00C714AB"/>
    <w:rsid w:val="00C71D25"/>
    <w:rsid w:val="00C71EC7"/>
    <w:rsid w:val="00C745EE"/>
    <w:rsid w:val="00C756BB"/>
    <w:rsid w:val="00C77284"/>
    <w:rsid w:val="00C7758F"/>
    <w:rsid w:val="00C810E3"/>
    <w:rsid w:val="00C82108"/>
    <w:rsid w:val="00C83289"/>
    <w:rsid w:val="00C83DFB"/>
    <w:rsid w:val="00C84165"/>
    <w:rsid w:val="00C8416B"/>
    <w:rsid w:val="00C842FC"/>
    <w:rsid w:val="00C84689"/>
    <w:rsid w:val="00C85757"/>
    <w:rsid w:val="00C908DE"/>
    <w:rsid w:val="00C91698"/>
    <w:rsid w:val="00C94710"/>
    <w:rsid w:val="00C94927"/>
    <w:rsid w:val="00C97366"/>
    <w:rsid w:val="00C97A55"/>
    <w:rsid w:val="00CA0B01"/>
    <w:rsid w:val="00CA1545"/>
    <w:rsid w:val="00CA222A"/>
    <w:rsid w:val="00CA2D82"/>
    <w:rsid w:val="00CA2DD4"/>
    <w:rsid w:val="00CA4371"/>
    <w:rsid w:val="00CA6234"/>
    <w:rsid w:val="00CA6A07"/>
    <w:rsid w:val="00CB0FE2"/>
    <w:rsid w:val="00CB1C16"/>
    <w:rsid w:val="00CB29E6"/>
    <w:rsid w:val="00CB58A3"/>
    <w:rsid w:val="00CB63EE"/>
    <w:rsid w:val="00CC14FC"/>
    <w:rsid w:val="00CC265E"/>
    <w:rsid w:val="00CC3C5F"/>
    <w:rsid w:val="00CC429B"/>
    <w:rsid w:val="00CC625F"/>
    <w:rsid w:val="00CC7EB2"/>
    <w:rsid w:val="00CD0093"/>
    <w:rsid w:val="00CD2112"/>
    <w:rsid w:val="00CD2DC6"/>
    <w:rsid w:val="00CD3EF9"/>
    <w:rsid w:val="00CD434C"/>
    <w:rsid w:val="00CD4654"/>
    <w:rsid w:val="00CD51BB"/>
    <w:rsid w:val="00CD589C"/>
    <w:rsid w:val="00CD5ADB"/>
    <w:rsid w:val="00CD5AF3"/>
    <w:rsid w:val="00CD5AFE"/>
    <w:rsid w:val="00CD5B3B"/>
    <w:rsid w:val="00CD5E3E"/>
    <w:rsid w:val="00CD5FD5"/>
    <w:rsid w:val="00CD6B32"/>
    <w:rsid w:val="00CD719C"/>
    <w:rsid w:val="00CE0BB7"/>
    <w:rsid w:val="00CE36DF"/>
    <w:rsid w:val="00CE5CCD"/>
    <w:rsid w:val="00CE7286"/>
    <w:rsid w:val="00CF033C"/>
    <w:rsid w:val="00CF0C73"/>
    <w:rsid w:val="00CF11E9"/>
    <w:rsid w:val="00CF174F"/>
    <w:rsid w:val="00CF4B18"/>
    <w:rsid w:val="00CF6430"/>
    <w:rsid w:val="00CF666F"/>
    <w:rsid w:val="00CF7685"/>
    <w:rsid w:val="00CF7876"/>
    <w:rsid w:val="00CF7D4F"/>
    <w:rsid w:val="00D00A7B"/>
    <w:rsid w:val="00D0472E"/>
    <w:rsid w:val="00D04822"/>
    <w:rsid w:val="00D05404"/>
    <w:rsid w:val="00D05D7C"/>
    <w:rsid w:val="00D05DAC"/>
    <w:rsid w:val="00D06898"/>
    <w:rsid w:val="00D06A57"/>
    <w:rsid w:val="00D10690"/>
    <w:rsid w:val="00D10705"/>
    <w:rsid w:val="00D10895"/>
    <w:rsid w:val="00D10E9B"/>
    <w:rsid w:val="00D116A2"/>
    <w:rsid w:val="00D12EA8"/>
    <w:rsid w:val="00D13654"/>
    <w:rsid w:val="00D16EC6"/>
    <w:rsid w:val="00D17AE7"/>
    <w:rsid w:val="00D200E2"/>
    <w:rsid w:val="00D20C3D"/>
    <w:rsid w:val="00D21E30"/>
    <w:rsid w:val="00D23C39"/>
    <w:rsid w:val="00D24E4F"/>
    <w:rsid w:val="00D24E63"/>
    <w:rsid w:val="00D259A2"/>
    <w:rsid w:val="00D3114E"/>
    <w:rsid w:val="00D34CBD"/>
    <w:rsid w:val="00D3612A"/>
    <w:rsid w:val="00D4224E"/>
    <w:rsid w:val="00D4277E"/>
    <w:rsid w:val="00D43F62"/>
    <w:rsid w:val="00D44151"/>
    <w:rsid w:val="00D442A2"/>
    <w:rsid w:val="00D44D23"/>
    <w:rsid w:val="00D45DB4"/>
    <w:rsid w:val="00D5143A"/>
    <w:rsid w:val="00D516CB"/>
    <w:rsid w:val="00D52E41"/>
    <w:rsid w:val="00D538B4"/>
    <w:rsid w:val="00D544D6"/>
    <w:rsid w:val="00D54DA3"/>
    <w:rsid w:val="00D54E15"/>
    <w:rsid w:val="00D55220"/>
    <w:rsid w:val="00D55981"/>
    <w:rsid w:val="00D55B14"/>
    <w:rsid w:val="00D56488"/>
    <w:rsid w:val="00D564A5"/>
    <w:rsid w:val="00D6079E"/>
    <w:rsid w:val="00D61591"/>
    <w:rsid w:val="00D61E58"/>
    <w:rsid w:val="00D629AE"/>
    <w:rsid w:val="00D63A8B"/>
    <w:rsid w:val="00D65576"/>
    <w:rsid w:val="00D662CD"/>
    <w:rsid w:val="00D66787"/>
    <w:rsid w:val="00D67150"/>
    <w:rsid w:val="00D676BE"/>
    <w:rsid w:val="00D719DE"/>
    <w:rsid w:val="00D71B24"/>
    <w:rsid w:val="00D72AF4"/>
    <w:rsid w:val="00D74222"/>
    <w:rsid w:val="00D77526"/>
    <w:rsid w:val="00D77BB0"/>
    <w:rsid w:val="00D8048C"/>
    <w:rsid w:val="00D821B6"/>
    <w:rsid w:val="00D82BE5"/>
    <w:rsid w:val="00D8332F"/>
    <w:rsid w:val="00D836AD"/>
    <w:rsid w:val="00D846D0"/>
    <w:rsid w:val="00D848E4"/>
    <w:rsid w:val="00D84B44"/>
    <w:rsid w:val="00D850B4"/>
    <w:rsid w:val="00D85CB0"/>
    <w:rsid w:val="00D86468"/>
    <w:rsid w:val="00D870E8"/>
    <w:rsid w:val="00D90BEE"/>
    <w:rsid w:val="00D91016"/>
    <w:rsid w:val="00D920D3"/>
    <w:rsid w:val="00D9741D"/>
    <w:rsid w:val="00DA02D9"/>
    <w:rsid w:val="00DA135D"/>
    <w:rsid w:val="00DA142A"/>
    <w:rsid w:val="00DA1DBB"/>
    <w:rsid w:val="00DA206C"/>
    <w:rsid w:val="00DA214E"/>
    <w:rsid w:val="00DA35E8"/>
    <w:rsid w:val="00DA3A7F"/>
    <w:rsid w:val="00DA41B0"/>
    <w:rsid w:val="00DA4E57"/>
    <w:rsid w:val="00DA57DC"/>
    <w:rsid w:val="00DA6E23"/>
    <w:rsid w:val="00DA7139"/>
    <w:rsid w:val="00DB1BD7"/>
    <w:rsid w:val="00DB1BEF"/>
    <w:rsid w:val="00DB2292"/>
    <w:rsid w:val="00DB56AD"/>
    <w:rsid w:val="00DB5C79"/>
    <w:rsid w:val="00DB67BB"/>
    <w:rsid w:val="00DB7FA5"/>
    <w:rsid w:val="00DC1CCA"/>
    <w:rsid w:val="00DC1D6F"/>
    <w:rsid w:val="00DC26B3"/>
    <w:rsid w:val="00DC3AEC"/>
    <w:rsid w:val="00DC4EB1"/>
    <w:rsid w:val="00DC5033"/>
    <w:rsid w:val="00DC733B"/>
    <w:rsid w:val="00DD069C"/>
    <w:rsid w:val="00DD1B23"/>
    <w:rsid w:val="00DD3074"/>
    <w:rsid w:val="00DD3CB9"/>
    <w:rsid w:val="00DD3E4F"/>
    <w:rsid w:val="00DD46DF"/>
    <w:rsid w:val="00DD4B94"/>
    <w:rsid w:val="00DD6C08"/>
    <w:rsid w:val="00DD706F"/>
    <w:rsid w:val="00DD7BC9"/>
    <w:rsid w:val="00DE1F4A"/>
    <w:rsid w:val="00DE209B"/>
    <w:rsid w:val="00DE2FD8"/>
    <w:rsid w:val="00DE3CAF"/>
    <w:rsid w:val="00DE3D9B"/>
    <w:rsid w:val="00DE3EF4"/>
    <w:rsid w:val="00DE4233"/>
    <w:rsid w:val="00DE60D5"/>
    <w:rsid w:val="00DE7A36"/>
    <w:rsid w:val="00DF0863"/>
    <w:rsid w:val="00DF1B41"/>
    <w:rsid w:val="00DF2AA9"/>
    <w:rsid w:val="00DF3B37"/>
    <w:rsid w:val="00DF3CF8"/>
    <w:rsid w:val="00DF3E93"/>
    <w:rsid w:val="00DF6118"/>
    <w:rsid w:val="00DF7507"/>
    <w:rsid w:val="00DF783D"/>
    <w:rsid w:val="00E01B18"/>
    <w:rsid w:val="00E025F8"/>
    <w:rsid w:val="00E02A6A"/>
    <w:rsid w:val="00E02E62"/>
    <w:rsid w:val="00E05575"/>
    <w:rsid w:val="00E056ED"/>
    <w:rsid w:val="00E10413"/>
    <w:rsid w:val="00E11EE7"/>
    <w:rsid w:val="00E124C5"/>
    <w:rsid w:val="00E12D45"/>
    <w:rsid w:val="00E13D91"/>
    <w:rsid w:val="00E14A1B"/>
    <w:rsid w:val="00E14F51"/>
    <w:rsid w:val="00E156E5"/>
    <w:rsid w:val="00E167DC"/>
    <w:rsid w:val="00E20234"/>
    <w:rsid w:val="00E226D7"/>
    <w:rsid w:val="00E22ADA"/>
    <w:rsid w:val="00E233A3"/>
    <w:rsid w:val="00E238E9"/>
    <w:rsid w:val="00E24F55"/>
    <w:rsid w:val="00E25730"/>
    <w:rsid w:val="00E25CFE"/>
    <w:rsid w:val="00E2620E"/>
    <w:rsid w:val="00E26921"/>
    <w:rsid w:val="00E27B06"/>
    <w:rsid w:val="00E27E48"/>
    <w:rsid w:val="00E3001A"/>
    <w:rsid w:val="00E30BDB"/>
    <w:rsid w:val="00E30FDF"/>
    <w:rsid w:val="00E312B6"/>
    <w:rsid w:val="00E3208D"/>
    <w:rsid w:val="00E324BB"/>
    <w:rsid w:val="00E3280F"/>
    <w:rsid w:val="00E337E2"/>
    <w:rsid w:val="00E33902"/>
    <w:rsid w:val="00E33EEB"/>
    <w:rsid w:val="00E34387"/>
    <w:rsid w:val="00E3571E"/>
    <w:rsid w:val="00E35BD1"/>
    <w:rsid w:val="00E361CD"/>
    <w:rsid w:val="00E36C0A"/>
    <w:rsid w:val="00E37558"/>
    <w:rsid w:val="00E4046B"/>
    <w:rsid w:val="00E40936"/>
    <w:rsid w:val="00E43AB4"/>
    <w:rsid w:val="00E47F91"/>
    <w:rsid w:val="00E50203"/>
    <w:rsid w:val="00E508E4"/>
    <w:rsid w:val="00E50B5A"/>
    <w:rsid w:val="00E50CF1"/>
    <w:rsid w:val="00E51B97"/>
    <w:rsid w:val="00E52AAC"/>
    <w:rsid w:val="00E52B48"/>
    <w:rsid w:val="00E52E66"/>
    <w:rsid w:val="00E530FE"/>
    <w:rsid w:val="00E53883"/>
    <w:rsid w:val="00E54C7A"/>
    <w:rsid w:val="00E5678D"/>
    <w:rsid w:val="00E568A3"/>
    <w:rsid w:val="00E60ADC"/>
    <w:rsid w:val="00E612D8"/>
    <w:rsid w:val="00E648ED"/>
    <w:rsid w:val="00E6518A"/>
    <w:rsid w:val="00E66A3D"/>
    <w:rsid w:val="00E67824"/>
    <w:rsid w:val="00E67A3A"/>
    <w:rsid w:val="00E72110"/>
    <w:rsid w:val="00E732AE"/>
    <w:rsid w:val="00E75E45"/>
    <w:rsid w:val="00E778D8"/>
    <w:rsid w:val="00E77D90"/>
    <w:rsid w:val="00E80233"/>
    <w:rsid w:val="00E8270F"/>
    <w:rsid w:val="00E8308A"/>
    <w:rsid w:val="00E85804"/>
    <w:rsid w:val="00E87275"/>
    <w:rsid w:val="00E87FB1"/>
    <w:rsid w:val="00E907CA"/>
    <w:rsid w:val="00E92222"/>
    <w:rsid w:val="00E93D8E"/>
    <w:rsid w:val="00E948CA"/>
    <w:rsid w:val="00E96556"/>
    <w:rsid w:val="00E97F52"/>
    <w:rsid w:val="00EA03E5"/>
    <w:rsid w:val="00EA0C50"/>
    <w:rsid w:val="00EA1B56"/>
    <w:rsid w:val="00EA2542"/>
    <w:rsid w:val="00EA4C5D"/>
    <w:rsid w:val="00EA6351"/>
    <w:rsid w:val="00EA718A"/>
    <w:rsid w:val="00EA7458"/>
    <w:rsid w:val="00EA7E24"/>
    <w:rsid w:val="00EB060C"/>
    <w:rsid w:val="00EB0D6E"/>
    <w:rsid w:val="00EB1A74"/>
    <w:rsid w:val="00EB2EC3"/>
    <w:rsid w:val="00EB3D56"/>
    <w:rsid w:val="00EB4DD8"/>
    <w:rsid w:val="00EB589E"/>
    <w:rsid w:val="00EC0215"/>
    <w:rsid w:val="00EC056A"/>
    <w:rsid w:val="00EC11EB"/>
    <w:rsid w:val="00EC247C"/>
    <w:rsid w:val="00EC27A9"/>
    <w:rsid w:val="00EC4402"/>
    <w:rsid w:val="00EC53B1"/>
    <w:rsid w:val="00EC5A9A"/>
    <w:rsid w:val="00EC5CE1"/>
    <w:rsid w:val="00ED2814"/>
    <w:rsid w:val="00ED2989"/>
    <w:rsid w:val="00ED5DB7"/>
    <w:rsid w:val="00ED5F4C"/>
    <w:rsid w:val="00ED67F7"/>
    <w:rsid w:val="00EE460E"/>
    <w:rsid w:val="00EE4C5D"/>
    <w:rsid w:val="00EE5AF4"/>
    <w:rsid w:val="00EE718B"/>
    <w:rsid w:val="00EE72E7"/>
    <w:rsid w:val="00EE7738"/>
    <w:rsid w:val="00EE7AA2"/>
    <w:rsid w:val="00EF0A41"/>
    <w:rsid w:val="00EF0A9E"/>
    <w:rsid w:val="00EF0F93"/>
    <w:rsid w:val="00EF23DB"/>
    <w:rsid w:val="00EF5B83"/>
    <w:rsid w:val="00EF60BF"/>
    <w:rsid w:val="00EF7838"/>
    <w:rsid w:val="00F00017"/>
    <w:rsid w:val="00F026C9"/>
    <w:rsid w:val="00F03177"/>
    <w:rsid w:val="00F03A7B"/>
    <w:rsid w:val="00F0406C"/>
    <w:rsid w:val="00F04DDF"/>
    <w:rsid w:val="00F054FF"/>
    <w:rsid w:val="00F1213F"/>
    <w:rsid w:val="00F15479"/>
    <w:rsid w:val="00F16491"/>
    <w:rsid w:val="00F2287B"/>
    <w:rsid w:val="00F22D2F"/>
    <w:rsid w:val="00F23EAB"/>
    <w:rsid w:val="00F23EF5"/>
    <w:rsid w:val="00F24738"/>
    <w:rsid w:val="00F24D48"/>
    <w:rsid w:val="00F30992"/>
    <w:rsid w:val="00F31176"/>
    <w:rsid w:val="00F35664"/>
    <w:rsid w:val="00F35BE3"/>
    <w:rsid w:val="00F37E54"/>
    <w:rsid w:val="00F40302"/>
    <w:rsid w:val="00F43043"/>
    <w:rsid w:val="00F456AB"/>
    <w:rsid w:val="00F457F6"/>
    <w:rsid w:val="00F501B0"/>
    <w:rsid w:val="00F50445"/>
    <w:rsid w:val="00F50917"/>
    <w:rsid w:val="00F52303"/>
    <w:rsid w:val="00F52B44"/>
    <w:rsid w:val="00F52F17"/>
    <w:rsid w:val="00F53149"/>
    <w:rsid w:val="00F54D05"/>
    <w:rsid w:val="00F55146"/>
    <w:rsid w:val="00F55CE8"/>
    <w:rsid w:val="00F560F6"/>
    <w:rsid w:val="00F56BB8"/>
    <w:rsid w:val="00F56FE0"/>
    <w:rsid w:val="00F632DC"/>
    <w:rsid w:val="00F633CD"/>
    <w:rsid w:val="00F65C0A"/>
    <w:rsid w:val="00F6672B"/>
    <w:rsid w:val="00F66AC5"/>
    <w:rsid w:val="00F66D70"/>
    <w:rsid w:val="00F678DF"/>
    <w:rsid w:val="00F70843"/>
    <w:rsid w:val="00F71839"/>
    <w:rsid w:val="00F72B2C"/>
    <w:rsid w:val="00F74B70"/>
    <w:rsid w:val="00F77839"/>
    <w:rsid w:val="00F80155"/>
    <w:rsid w:val="00F80198"/>
    <w:rsid w:val="00F80421"/>
    <w:rsid w:val="00F80B0E"/>
    <w:rsid w:val="00F8133E"/>
    <w:rsid w:val="00F81B8C"/>
    <w:rsid w:val="00F83022"/>
    <w:rsid w:val="00F8492E"/>
    <w:rsid w:val="00F84D9E"/>
    <w:rsid w:val="00F85A0B"/>
    <w:rsid w:val="00F861F9"/>
    <w:rsid w:val="00F87410"/>
    <w:rsid w:val="00F90F8D"/>
    <w:rsid w:val="00F9125E"/>
    <w:rsid w:val="00F92B24"/>
    <w:rsid w:val="00F92DC1"/>
    <w:rsid w:val="00F97AD7"/>
    <w:rsid w:val="00FA0245"/>
    <w:rsid w:val="00FA037F"/>
    <w:rsid w:val="00FA0FCD"/>
    <w:rsid w:val="00FA129F"/>
    <w:rsid w:val="00FA16D8"/>
    <w:rsid w:val="00FA463D"/>
    <w:rsid w:val="00FA51A7"/>
    <w:rsid w:val="00FA53DD"/>
    <w:rsid w:val="00FA5820"/>
    <w:rsid w:val="00FA5869"/>
    <w:rsid w:val="00FA597A"/>
    <w:rsid w:val="00FA6818"/>
    <w:rsid w:val="00FA72D4"/>
    <w:rsid w:val="00FA7315"/>
    <w:rsid w:val="00FA745B"/>
    <w:rsid w:val="00FA7501"/>
    <w:rsid w:val="00FB149F"/>
    <w:rsid w:val="00FB1598"/>
    <w:rsid w:val="00FB3EDD"/>
    <w:rsid w:val="00FB510B"/>
    <w:rsid w:val="00FB524E"/>
    <w:rsid w:val="00FB5551"/>
    <w:rsid w:val="00FB579B"/>
    <w:rsid w:val="00FB665E"/>
    <w:rsid w:val="00FB6786"/>
    <w:rsid w:val="00FB7056"/>
    <w:rsid w:val="00FB7160"/>
    <w:rsid w:val="00FB757E"/>
    <w:rsid w:val="00FB7857"/>
    <w:rsid w:val="00FC154A"/>
    <w:rsid w:val="00FC2086"/>
    <w:rsid w:val="00FC3A49"/>
    <w:rsid w:val="00FC4185"/>
    <w:rsid w:val="00FC46E8"/>
    <w:rsid w:val="00FC4D47"/>
    <w:rsid w:val="00FC5DDA"/>
    <w:rsid w:val="00FC65D7"/>
    <w:rsid w:val="00FC69C4"/>
    <w:rsid w:val="00FD03C1"/>
    <w:rsid w:val="00FD04E7"/>
    <w:rsid w:val="00FD0822"/>
    <w:rsid w:val="00FD0B37"/>
    <w:rsid w:val="00FD309B"/>
    <w:rsid w:val="00FD3386"/>
    <w:rsid w:val="00FD5111"/>
    <w:rsid w:val="00FD6F4C"/>
    <w:rsid w:val="00FD70BF"/>
    <w:rsid w:val="00FE0AE5"/>
    <w:rsid w:val="00FE0D7F"/>
    <w:rsid w:val="00FE153D"/>
    <w:rsid w:val="00FE485A"/>
    <w:rsid w:val="00FE7B25"/>
    <w:rsid w:val="00FE7CC5"/>
    <w:rsid w:val="00FF0283"/>
    <w:rsid w:val="00FF0DB5"/>
    <w:rsid w:val="00FF314A"/>
    <w:rsid w:val="00FF3976"/>
    <w:rsid w:val="00FF438B"/>
    <w:rsid w:val="00FF66A5"/>
    <w:rsid w:val="00FF7C12"/>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新細明體" w:hAnsi="Times New Roman" w:cs="Times New Roman"/>
        <w:lang w:val="en-US" w:eastAsia="zh-TW"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Date" w:uiPriority="0"/>
    <w:lsdException w:name="Strong" w:semiHidden="0" w:uiPriority="22" w:unhideWhenUsed="0" w:qFormat="1"/>
    <w:lsdException w:name="Emphasis" w:semiHidden="0" w:uiPriority="20" w:unhideWhenUsed="0" w:qFormat="1"/>
    <w:lsdException w:name="Document Map" w:uiPriority="0"/>
    <w:lsdException w:name="Plain Text" w:uiPriority="0"/>
    <w:lsdException w:name="Balloon Text" w:uiPriority="0"/>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A3A4F"/>
    <w:pPr>
      <w:widowControl w:val="0"/>
      <w:kinsoku w:val="0"/>
      <w:overflowPunct w:val="0"/>
      <w:adjustRightInd w:val="0"/>
      <w:snapToGrid w:val="0"/>
      <w:spacing w:line="480" w:lineRule="exact"/>
    </w:pPr>
    <w:rPr>
      <w:rFonts w:ascii="華康楷書體W5" w:eastAsia="華康楷書體W5"/>
      <w:kern w:val="2"/>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出列席"/>
    <w:basedOn w:val="a"/>
    <w:autoRedefine/>
    <w:rsid w:val="00852DF7"/>
    <w:pPr>
      <w:ind w:left="1600" w:rightChars="100" w:right="320" w:hangingChars="500" w:hanging="1600"/>
    </w:pPr>
  </w:style>
  <w:style w:type="paragraph" w:customStyle="1" w:styleId="0cm5">
    <w:name w:val="樣式 左右對齊 左:  0 cm 凸出:  5 字元"/>
    <w:basedOn w:val="a"/>
    <w:autoRedefine/>
    <w:rsid w:val="00C2357A"/>
    <w:pPr>
      <w:ind w:left="1600" w:rightChars="200" w:right="640" w:hangingChars="500" w:hanging="1600"/>
      <w:jc w:val="both"/>
    </w:pPr>
    <w:rPr>
      <w:rFonts w:cs="新細明體"/>
      <w:szCs w:val="20"/>
    </w:rPr>
  </w:style>
  <w:style w:type="paragraph" w:customStyle="1" w:styleId="a4">
    <w:name w:val="紀錄"/>
    <w:basedOn w:val="a3"/>
    <w:autoRedefine/>
    <w:rsid w:val="0045129A"/>
    <w:pPr>
      <w:ind w:left="500" w:rightChars="700" w:right="700" w:hanging="500"/>
    </w:pPr>
  </w:style>
  <w:style w:type="paragraph" w:customStyle="1" w:styleId="a5">
    <w:name w:val="提案人"/>
    <w:basedOn w:val="a"/>
    <w:autoRedefine/>
    <w:rsid w:val="00846078"/>
    <w:pPr>
      <w:ind w:leftChars="1000" w:left="4480" w:hangingChars="400" w:hanging="1280"/>
    </w:pPr>
    <w:rPr>
      <w:rFonts w:hAnsi="標楷體" w:cs="新細明體"/>
      <w:kern w:val="0"/>
    </w:rPr>
  </w:style>
  <w:style w:type="paragraph" w:customStyle="1" w:styleId="a6">
    <w:name w:val="決議"/>
    <w:basedOn w:val="a"/>
    <w:autoRedefine/>
    <w:rsid w:val="006C725A"/>
    <w:pPr>
      <w:ind w:leftChars="200" w:left="1601" w:hangingChars="300" w:hanging="961"/>
      <w:jc w:val="both"/>
    </w:pPr>
  </w:style>
  <w:style w:type="paragraph" w:customStyle="1" w:styleId="a7">
    <w:name w:val="字元 字元 字元"/>
    <w:basedOn w:val="a"/>
    <w:rsid w:val="00E52B4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8">
    <w:name w:val="Plain Text"/>
    <w:basedOn w:val="a"/>
    <w:link w:val="a9"/>
    <w:rsid w:val="00E52B48"/>
    <w:pPr>
      <w:kinsoku/>
      <w:overflowPunct/>
      <w:adjustRightInd/>
      <w:snapToGrid/>
      <w:spacing w:line="240" w:lineRule="auto"/>
    </w:pPr>
    <w:rPr>
      <w:rFonts w:ascii="標楷體" w:eastAsia="標楷體" w:hAnsi="Courier New" w:cs="Courier New"/>
    </w:rPr>
  </w:style>
  <w:style w:type="paragraph" w:styleId="aa">
    <w:name w:val="footer"/>
    <w:basedOn w:val="a"/>
    <w:rsid w:val="00631FCB"/>
    <w:pPr>
      <w:tabs>
        <w:tab w:val="center" w:pos="4153"/>
        <w:tab w:val="right" w:pos="8306"/>
      </w:tabs>
    </w:pPr>
    <w:rPr>
      <w:sz w:val="20"/>
      <w:szCs w:val="20"/>
    </w:rPr>
  </w:style>
  <w:style w:type="character" w:styleId="ab">
    <w:name w:val="page number"/>
    <w:basedOn w:val="a0"/>
    <w:rsid w:val="00631FCB"/>
  </w:style>
  <w:style w:type="paragraph" w:styleId="ac">
    <w:name w:val="Date"/>
    <w:basedOn w:val="a"/>
    <w:next w:val="a"/>
    <w:rsid w:val="00EC27A9"/>
    <w:pPr>
      <w:jc w:val="right"/>
    </w:pPr>
  </w:style>
  <w:style w:type="paragraph" w:customStyle="1" w:styleId="1">
    <w:name w:val="字元 字元1 字元 字元 字元 字元"/>
    <w:basedOn w:val="a"/>
    <w:rsid w:val="00A732B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d">
    <w:name w:val="Balloon Text"/>
    <w:basedOn w:val="a"/>
    <w:semiHidden/>
    <w:rsid w:val="00FB579B"/>
    <w:rPr>
      <w:rFonts w:ascii="Arial" w:eastAsia="新細明體" w:hAnsi="Arial"/>
      <w:sz w:val="18"/>
      <w:szCs w:val="18"/>
    </w:rPr>
  </w:style>
  <w:style w:type="paragraph" w:styleId="ae">
    <w:name w:val="header"/>
    <w:basedOn w:val="a"/>
    <w:link w:val="af"/>
    <w:uiPriority w:val="99"/>
    <w:unhideWhenUsed/>
    <w:rsid w:val="00182DDB"/>
    <w:pPr>
      <w:tabs>
        <w:tab w:val="center" w:pos="4153"/>
        <w:tab w:val="right" w:pos="8306"/>
      </w:tabs>
    </w:pPr>
    <w:rPr>
      <w:sz w:val="20"/>
      <w:szCs w:val="20"/>
    </w:rPr>
  </w:style>
  <w:style w:type="character" w:customStyle="1" w:styleId="af">
    <w:name w:val="頁首 字元"/>
    <w:link w:val="ae"/>
    <w:uiPriority w:val="99"/>
    <w:rsid w:val="00182DDB"/>
    <w:rPr>
      <w:rFonts w:ascii="華康楷書體W5" w:eastAsia="華康楷書體W5"/>
      <w:kern w:val="2"/>
    </w:rPr>
  </w:style>
  <w:style w:type="paragraph" w:customStyle="1" w:styleId="af0">
    <w:name w:val="字元 字元 字元"/>
    <w:basedOn w:val="a"/>
    <w:rsid w:val="000A7D99"/>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1">
    <w:basedOn w:val="a"/>
    <w:rsid w:val="00237F9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2">
    <w:name w:val="字元2"/>
    <w:basedOn w:val="a"/>
    <w:rsid w:val="007371DE"/>
    <w:pPr>
      <w:widowControl/>
      <w:kinsoku/>
      <w:overflowPunct/>
      <w:adjustRightInd/>
      <w:snapToGrid/>
      <w:spacing w:after="160" w:line="240" w:lineRule="exact"/>
    </w:pPr>
    <w:rPr>
      <w:rFonts w:ascii="Arial" w:eastAsia="Times New Roman" w:hAnsi="Arial" w:cs="Arial"/>
      <w:kern w:val="0"/>
      <w:sz w:val="20"/>
      <w:szCs w:val="20"/>
      <w:lang w:eastAsia="en-US"/>
    </w:rPr>
  </w:style>
  <w:style w:type="character" w:styleId="af2">
    <w:name w:val="Hyperlink"/>
    <w:uiPriority w:val="99"/>
    <w:semiHidden/>
    <w:unhideWhenUsed/>
    <w:rsid w:val="003F5752"/>
    <w:rPr>
      <w:strike w:val="0"/>
      <w:dstrike w:val="0"/>
      <w:color w:val="0000FF"/>
      <w:u w:val="none"/>
      <w:effect w:val="none"/>
    </w:rPr>
  </w:style>
  <w:style w:type="paragraph" w:customStyle="1" w:styleId="20">
    <w:name w:val="字元2"/>
    <w:basedOn w:val="a"/>
    <w:rsid w:val="003F5752"/>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
    <w:name w:val="字元3 字元"/>
    <w:basedOn w:val="a"/>
    <w:rsid w:val="00FA597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3">
    <w:name w:val="Document Map"/>
    <w:basedOn w:val="a"/>
    <w:semiHidden/>
    <w:rsid w:val="00BC67E6"/>
    <w:pPr>
      <w:shd w:val="clear" w:color="auto" w:fill="000080"/>
    </w:pPr>
    <w:rPr>
      <w:rFonts w:ascii="Arial" w:eastAsia="新細明體" w:hAnsi="Arial"/>
    </w:rPr>
  </w:style>
  <w:style w:type="character" w:customStyle="1" w:styleId="a9">
    <w:name w:val="純文字 字元"/>
    <w:link w:val="a8"/>
    <w:rsid w:val="00295722"/>
    <w:rPr>
      <w:rFonts w:ascii="標楷體" w:eastAsia="標楷體" w:hAnsi="Courier New" w:cs="Courier New"/>
      <w:kern w:val="2"/>
      <w:sz w:val="32"/>
      <w:szCs w:val="32"/>
      <w:lang w:val="en-US" w:eastAsia="zh-TW" w:bidi="ar-SA"/>
    </w:rPr>
  </w:style>
  <w:style w:type="paragraph" w:customStyle="1" w:styleId="10">
    <w:name w:val="字元1 字元 字元"/>
    <w:basedOn w:val="a"/>
    <w:rsid w:val="00941761"/>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4">
    <w:name w:val="立法院(副本)"/>
    <w:basedOn w:val="a"/>
    <w:rsid w:val="00E96556"/>
    <w:pPr>
      <w:kinsoku/>
      <w:overflowPunct/>
      <w:adjustRightInd/>
      <w:snapToGrid/>
      <w:spacing w:line="280" w:lineRule="exact"/>
    </w:pPr>
    <w:rPr>
      <w:rFonts w:ascii="標楷體" w:eastAsia="標楷體"/>
      <w:sz w:val="24"/>
      <w:szCs w:val="24"/>
    </w:rPr>
  </w:style>
  <w:style w:type="paragraph" w:customStyle="1" w:styleId="30">
    <w:name w:val="字元3"/>
    <w:basedOn w:val="a"/>
    <w:rsid w:val="0023300C"/>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
    <w:name w:val="字元3 字元 字元 字元"/>
    <w:basedOn w:val="a"/>
    <w:rsid w:val="006952A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
    <w:name w:val="字元1 字元 字元 字元 字元1 字元"/>
    <w:basedOn w:val="a"/>
    <w:rsid w:val="00D77526"/>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10">
    <w:name w:val="字元1 字元 字元 字元 字元1"/>
    <w:basedOn w:val="a"/>
    <w:rsid w:val="001B2595"/>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12">
    <w:name w:val="字元1 字元 字元 字元"/>
    <w:basedOn w:val="a"/>
    <w:rsid w:val="0006534F"/>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0">
    <w:name w:val="字元3 字元 字元 字元1 字元 字元"/>
    <w:basedOn w:val="a"/>
    <w:rsid w:val="00F03A7B"/>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4">
    <w:name w:val="字元4 字元 字元 字元 字元"/>
    <w:basedOn w:val="a"/>
    <w:rsid w:val="003573BD"/>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1">
    <w:name w:val="字元3 字元 字元 字元1 字元"/>
    <w:basedOn w:val="a"/>
    <w:rsid w:val="005C6257"/>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af5">
    <w:name w:val="字元 字元 字元 字元"/>
    <w:basedOn w:val="a"/>
    <w:rsid w:val="00740508"/>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Default">
    <w:name w:val="Default"/>
    <w:rsid w:val="0022470E"/>
    <w:pPr>
      <w:widowControl w:val="0"/>
      <w:autoSpaceDE w:val="0"/>
      <w:autoSpaceDN w:val="0"/>
      <w:adjustRightInd w:val="0"/>
    </w:pPr>
    <w:rPr>
      <w:rFonts w:ascii="標楷體" w:eastAsia="標楷體" w:hAnsi="Calibri" w:cs="標楷體"/>
      <w:color w:val="000000"/>
      <w:sz w:val="24"/>
      <w:szCs w:val="24"/>
    </w:rPr>
  </w:style>
  <w:style w:type="character" w:styleId="af6">
    <w:name w:val="annotation reference"/>
    <w:uiPriority w:val="99"/>
    <w:semiHidden/>
    <w:unhideWhenUsed/>
    <w:rsid w:val="00014478"/>
    <w:rPr>
      <w:sz w:val="18"/>
      <w:szCs w:val="18"/>
    </w:rPr>
  </w:style>
  <w:style w:type="paragraph" w:styleId="af7">
    <w:name w:val="annotation text"/>
    <w:basedOn w:val="a"/>
    <w:link w:val="af8"/>
    <w:uiPriority w:val="99"/>
    <w:semiHidden/>
    <w:unhideWhenUsed/>
    <w:rsid w:val="00014478"/>
  </w:style>
  <w:style w:type="character" w:customStyle="1" w:styleId="af8">
    <w:name w:val="註解文字 字元"/>
    <w:link w:val="af7"/>
    <w:uiPriority w:val="99"/>
    <w:semiHidden/>
    <w:rsid w:val="00014478"/>
    <w:rPr>
      <w:rFonts w:ascii="華康楷書體W5" w:eastAsia="華康楷書體W5"/>
      <w:kern w:val="2"/>
      <w:sz w:val="32"/>
      <w:szCs w:val="32"/>
    </w:rPr>
  </w:style>
  <w:style w:type="paragraph" w:styleId="af9">
    <w:name w:val="annotation subject"/>
    <w:basedOn w:val="af7"/>
    <w:next w:val="af7"/>
    <w:link w:val="afa"/>
    <w:uiPriority w:val="99"/>
    <w:semiHidden/>
    <w:unhideWhenUsed/>
    <w:rsid w:val="00014478"/>
    <w:rPr>
      <w:b/>
      <w:bCs/>
    </w:rPr>
  </w:style>
  <w:style w:type="character" w:customStyle="1" w:styleId="afa">
    <w:name w:val="註解主旨 字元"/>
    <w:link w:val="af9"/>
    <w:uiPriority w:val="99"/>
    <w:semiHidden/>
    <w:rsid w:val="00014478"/>
    <w:rPr>
      <w:rFonts w:ascii="華康楷書體W5" w:eastAsia="華康楷書體W5"/>
      <w:b/>
      <w:bCs/>
      <w:kern w:val="2"/>
      <w:sz w:val="32"/>
      <w:szCs w:val="32"/>
    </w:rPr>
  </w:style>
  <w:style w:type="character" w:styleId="afb">
    <w:name w:val="Subtle Emphasis"/>
    <w:uiPriority w:val="19"/>
    <w:qFormat/>
    <w:rsid w:val="004404EE"/>
    <w:rPr>
      <w:i/>
      <w:iCs/>
      <w:color w:val="808080"/>
    </w:rPr>
  </w:style>
  <w:style w:type="table" w:styleId="afc">
    <w:name w:val="Table Grid"/>
    <w:basedOn w:val="a1"/>
    <w:uiPriority w:val="59"/>
    <w:rsid w:val="00475B81"/>
    <w:rPr>
      <w:rFonts w:ascii="Calibri" w:eastAsia="Times New Roman" w:hAnsi="Calibri"/>
      <w:kern w:val="2"/>
      <w:sz w:val="24"/>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14">
    <w:name w:val="表格內文(14行高)"/>
    <w:basedOn w:val="afd"/>
    <w:link w:val="140"/>
    <w:qFormat/>
    <w:rsid w:val="00AD5088"/>
    <w:pPr>
      <w:kinsoku/>
      <w:overflowPunct/>
      <w:adjustRightInd/>
      <w:snapToGrid/>
      <w:spacing w:line="280" w:lineRule="exact"/>
      <w:ind w:leftChars="0" w:left="0" w:firstLineChars="0" w:firstLine="0"/>
    </w:pPr>
    <w:rPr>
      <w:rFonts w:ascii="標楷體" w:eastAsia="標楷體"/>
      <w:snapToGrid w:val="0"/>
      <w:sz w:val="24"/>
      <w:szCs w:val="28"/>
    </w:rPr>
  </w:style>
  <w:style w:type="character" w:customStyle="1" w:styleId="140">
    <w:name w:val="表格內文(14行高) 字元"/>
    <w:link w:val="14"/>
    <w:rsid w:val="00AD5088"/>
    <w:rPr>
      <w:rFonts w:ascii="標楷體" w:eastAsia="標楷體"/>
      <w:snapToGrid w:val="0"/>
      <w:kern w:val="2"/>
      <w:sz w:val="24"/>
      <w:szCs w:val="28"/>
    </w:rPr>
  </w:style>
  <w:style w:type="paragraph" w:styleId="afd">
    <w:name w:val="table of figures"/>
    <w:basedOn w:val="a"/>
    <w:next w:val="a"/>
    <w:uiPriority w:val="99"/>
    <w:semiHidden/>
    <w:unhideWhenUsed/>
    <w:rsid w:val="00AD5088"/>
    <w:pPr>
      <w:ind w:leftChars="400" w:left="400" w:hangingChars="200" w:hanging="200"/>
    </w:pPr>
  </w:style>
  <w:style w:type="paragraph" w:customStyle="1" w:styleId="312">
    <w:name w:val="字元3 字元 字元 字元1 字元 字元"/>
    <w:basedOn w:val="a"/>
    <w:rsid w:val="003F42EA"/>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customStyle="1" w:styleId="313">
    <w:name w:val="字元3 字元 字元 字元1 字元 字元"/>
    <w:basedOn w:val="a"/>
    <w:rsid w:val="00E568A3"/>
    <w:pPr>
      <w:widowControl/>
      <w:kinsoku/>
      <w:overflowPunct/>
      <w:adjustRightInd/>
      <w:snapToGrid/>
      <w:spacing w:after="160" w:line="240" w:lineRule="exact"/>
    </w:pPr>
    <w:rPr>
      <w:rFonts w:ascii="Arial" w:eastAsia="Times New Roman" w:hAnsi="Arial" w:cs="Arial"/>
      <w:kern w:val="0"/>
      <w:sz w:val="20"/>
      <w:szCs w:val="20"/>
      <w:lang w:eastAsia="en-US"/>
    </w:rPr>
  </w:style>
  <w:style w:type="paragraph" w:styleId="afe">
    <w:name w:val="Salutation"/>
    <w:basedOn w:val="a"/>
    <w:next w:val="a"/>
    <w:link w:val="aff"/>
    <w:uiPriority w:val="99"/>
    <w:unhideWhenUsed/>
    <w:rsid w:val="0045364C"/>
    <w:rPr>
      <w:rFonts w:ascii="標楷體" w:eastAsia="標楷體" w:hAnsi="標楷體"/>
    </w:rPr>
  </w:style>
  <w:style w:type="character" w:customStyle="1" w:styleId="aff">
    <w:name w:val="問候 字元"/>
    <w:basedOn w:val="a0"/>
    <w:link w:val="afe"/>
    <w:uiPriority w:val="99"/>
    <w:rsid w:val="0045364C"/>
    <w:rPr>
      <w:rFonts w:ascii="標楷體" w:eastAsia="標楷體" w:hAnsi="標楷體"/>
      <w:kern w:val="2"/>
      <w:sz w:val="32"/>
      <w:szCs w:val="32"/>
    </w:rPr>
  </w:style>
  <w:style w:type="paragraph" w:styleId="aff0">
    <w:name w:val="Closing"/>
    <w:basedOn w:val="a"/>
    <w:link w:val="aff1"/>
    <w:uiPriority w:val="99"/>
    <w:unhideWhenUsed/>
    <w:rsid w:val="0045364C"/>
    <w:pPr>
      <w:ind w:leftChars="1800" w:left="100"/>
    </w:pPr>
    <w:rPr>
      <w:rFonts w:ascii="標楷體" w:eastAsia="標楷體" w:hAnsi="標楷體"/>
    </w:rPr>
  </w:style>
  <w:style w:type="character" w:customStyle="1" w:styleId="aff1">
    <w:name w:val="結語 字元"/>
    <w:basedOn w:val="a0"/>
    <w:link w:val="aff0"/>
    <w:uiPriority w:val="99"/>
    <w:rsid w:val="0045364C"/>
    <w:rPr>
      <w:rFonts w:ascii="標楷體" w:eastAsia="標楷體" w:hAnsi="標楷體"/>
      <w:kern w:val="2"/>
      <w:sz w:val="32"/>
      <w:szCs w:val="32"/>
    </w:rPr>
  </w:style>
  <w:style w:type="paragraph" w:customStyle="1" w:styleId="314">
    <w:name w:val="字元3 字元 字元 字元1 字元 字元"/>
    <w:basedOn w:val="a"/>
    <w:rsid w:val="001A3229"/>
    <w:pPr>
      <w:widowControl/>
      <w:kinsoku/>
      <w:overflowPunct/>
      <w:adjustRightInd/>
      <w:snapToGrid/>
      <w:spacing w:after="160" w:line="240" w:lineRule="exact"/>
    </w:pPr>
    <w:rPr>
      <w:rFonts w:ascii="Arial" w:eastAsia="Times New Roman" w:hAnsi="Arial" w:cs="Arial"/>
      <w:kern w:val="0"/>
      <w:sz w:val="20"/>
      <w:szCs w:val="20"/>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337875">
      <w:bodyDiv w:val="1"/>
      <w:marLeft w:val="0"/>
      <w:marRight w:val="0"/>
      <w:marTop w:val="0"/>
      <w:marBottom w:val="0"/>
      <w:divBdr>
        <w:top w:val="none" w:sz="0" w:space="0" w:color="auto"/>
        <w:left w:val="none" w:sz="0" w:space="0" w:color="auto"/>
        <w:bottom w:val="none" w:sz="0" w:space="0" w:color="auto"/>
        <w:right w:val="none" w:sz="0" w:space="0" w:color="auto"/>
      </w:divBdr>
    </w:div>
    <w:div w:id="58677788">
      <w:bodyDiv w:val="1"/>
      <w:marLeft w:val="0"/>
      <w:marRight w:val="0"/>
      <w:marTop w:val="0"/>
      <w:marBottom w:val="0"/>
      <w:divBdr>
        <w:top w:val="none" w:sz="0" w:space="0" w:color="auto"/>
        <w:left w:val="none" w:sz="0" w:space="0" w:color="auto"/>
        <w:bottom w:val="none" w:sz="0" w:space="0" w:color="auto"/>
        <w:right w:val="none" w:sz="0" w:space="0" w:color="auto"/>
      </w:divBdr>
    </w:div>
    <w:div w:id="58791347">
      <w:bodyDiv w:val="1"/>
      <w:marLeft w:val="0"/>
      <w:marRight w:val="0"/>
      <w:marTop w:val="0"/>
      <w:marBottom w:val="0"/>
      <w:divBdr>
        <w:top w:val="none" w:sz="0" w:space="0" w:color="auto"/>
        <w:left w:val="none" w:sz="0" w:space="0" w:color="auto"/>
        <w:bottom w:val="none" w:sz="0" w:space="0" w:color="auto"/>
        <w:right w:val="none" w:sz="0" w:space="0" w:color="auto"/>
      </w:divBdr>
    </w:div>
    <w:div w:id="76756460">
      <w:bodyDiv w:val="1"/>
      <w:marLeft w:val="0"/>
      <w:marRight w:val="0"/>
      <w:marTop w:val="0"/>
      <w:marBottom w:val="0"/>
      <w:divBdr>
        <w:top w:val="none" w:sz="0" w:space="0" w:color="auto"/>
        <w:left w:val="none" w:sz="0" w:space="0" w:color="auto"/>
        <w:bottom w:val="none" w:sz="0" w:space="0" w:color="auto"/>
        <w:right w:val="none" w:sz="0" w:space="0" w:color="auto"/>
      </w:divBdr>
    </w:div>
    <w:div w:id="344594253">
      <w:bodyDiv w:val="1"/>
      <w:marLeft w:val="0"/>
      <w:marRight w:val="0"/>
      <w:marTop w:val="0"/>
      <w:marBottom w:val="0"/>
      <w:divBdr>
        <w:top w:val="none" w:sz="0" w:space="0" w:color="auto"/>
        <w:left w:val="none" w:sz="0" w:space="0" w:color="auto"/>
        <w:bottom w:val="none" w:sz="0" w:space="0" w:color="auto"/>
        <w:right w:val="none" w:sz="0" w:space="0" w:color="auto"/>
      </w:divBdr>
    </w:div>
    <w:div w:id="604923716">
      <w:bodyDiv w:val="1"/>
      <w:marLeft w:val="0"/>
      <w:marRight w:val="0"/>
      <w:marTop w:val="0"/>
      <w:marBottom w:val="0"/>
      <w:divBdr>
        <w:top w:val="none" w:sz="0" w:space="0" w:color="auto"/>
        <w:left w:val="none" w:sz="0" w:space="0" w:color="auto"/>
        <w:bottom w:val="none" w:sz="0" w:space="0" w:color="auto"/>
        <w:right w:val="none" w:sz="0" w:space="0" w:color="auto"/>
      </w:divBdr>
    </w:div>
    <w:div w:id="783307775">
      <w:bodyDiv w:val="1"/>
      <w:marLeft w:val="0"/>
      <w:marRight w:val="0"/>
      <w:marTop w:val="0"/>
      <w:marBottom w:val="0"/>
      <w:divBdr>
        <w:top w:val="none" w:sz="0" w:space="0" w:color="auto"/>
        <w:left w:val="none" w:sz="0" w:space="0" w:color="auto"/>
        <w:bottom w:val="none" w:sz="0" w:space="0" w:color="auto"/>
        <w:right w:val="none" w:sz="0" w:space="0" w:color="auto"/>
      </w:divBdr>
    </w:div>
    <w:div w:id="1147042490">
      <w:bodyDiv w:val="1"/>
      <w:marLeft w:val="0"/>
      <w:marRight w:val="0"/>
      <w:marTop w:val="0"/>
      <w:marBottom w:val="0"/>
      <w:divBdr>
        <w:top w:val="none" w:sz="0" w:space="0" w:color="auto"/>
        <w:left w:val="none" w:sz="0" w:space="0" w:color="auto"/>
        <w:bottom w:val="none" w:sz="0" w:space="0" w:color="auto"/>
        <w:right w:val="none" w:sz="0" w:space="0" w:color="auto"/>
      </w:divBdr>
    </w:div>
    <w:div w:id="1197504674">
      <w:bodyDiv w:val="1"/>
      <w:marLeft w:val="0"/>
      <w:marRight w:val="0"/>
      <w:marTop w:val="0"/>
      <w:marBottom w:val="0"/>
      <w:divBdr>
        <w:top w:val="none" w:sz="0" w:space="0" w:color="auto"/>
        <w:left w:val="none" w:sz="0" w:space="0" w:color="auto"/>
        <w:bottom w:val="none" w:sz="0" w:space="0" w:color="auto"/>
        <w:right w:val="none" w:sz="0" w:space="0" w:color="auto"/>
      </w:divBdr>
    </w:div>
    <w:div w:id="1326472964">
      <w:bodyDiv w:val="1"/>
      <w:marLeft w:val="0"/>
      <w:marRight w:val="0"/>
      <w:marTop w:val="0"/>
      <w:marBottom w:val="0"/>
      <w:divBdr>
        <w:top w:val="none" w:sz="0" w:space="0" w:color="auto"/>
        <w:left w:val="none" w:sz="0" w:space="0" w:color="auto"/>
        <w:bottom w:val="none" w:sz="0" w:space="0" w:color="auto"/>
        <w:right w:val="none" w:sz="0" w:space="0" w:color="auto"/>
      </w:divBdr>
    </w:div>
    <w:div w:id="1429960253">
      <w:bodyDiv w:val="1"/>
      <w:marLeft w:val="0"/>
      <w:marRight w:val="0"/>
      <w:marTop w:val="0"/>
      <w:marBottom w:val="0"/>
      <w:divBdr>
        <w:top w:val="none" w:sz="0" w:space="0" w:color="auto"/>
        <w:left w:val="none" w:sz="0" w:space="0" w:color="auto"/>
        <w:bottom w:val="none" w:sz="0" w:space="0" w:color="auto"/>
        <w:right w:val="none" w:sz="0" w:space="0" w:color="auto"/>
      </w:divBdr>
    </w:div>
    <w:div w:id="1634948765">
      <w:bodyDiv w:val="1"/>
      <w:marLeft w:val="0"/>
      <w:marRight w:val="0"/>
      <w:marTop w:val="0"/>
      <w:marBottom w:val="0"/>
      <w:divBdr>
        <w:top w:val="none" w:sz="0" w:space="0" w:color="auto"/>
        <w:left w:val="none" w:sz="0" w:space="0" w:color="auto"/>
        <w:bottom w:val="none" w:sz="0" w:space="0" w:color="auto"/>
        <w:right w:val="none" w:sz="0" w:space="0" w:color="auto"/>
      </w:divBdr>
    </w:div>
    <w:div w:id="1713267146">
      <w:bodyDiv w:val="1"/>
      <w:marLeft w:val="0"/>
      <w:marRight w:val="0"/>
      <w:marTop w:val="0"/>
      <w:marBottom w:val="0"/>
      <w:divBdr>
        <w:top w:val="none" w:sz="0" w:space="0" w:color="auto"/>
        <w:left w:val="none" w:sz="0" w:space="0" w:color="auto"/>
        <w:bottom w:val="none" w:sz="0" w:space="0" w:color="auto"/>
        <w:right w:val="none" w:sz="0" w:space="0" w:color="auto"/>
      </w:divBdr>
    </w:div>
    <w:div w:id="1889996480">
      <w:bodyDiv w:val="1"/>
      <w:marLeft w:val="0"/>
      <w:marRight w:val="0"/>
      <w:marTop w:val="0"/>
      <w:marBottom w:val="0"/>
      <w:divBdr>
        <w:top w:val="none" w:sz="0" w:space="0" w:color="auto"/>
        <w:left w:val="none" w:sz="0" w:space="0" w:color="auto"/>
        <w:bottom w:val="none" w:sz="0" w:space="0" w:color="auto"/>
        <w:right w:val="none" w:sz="0" w:space="0" w:color="auto"/>
      </w:divBdr>
    </w:div>
    <w:div w:id="1892307630">
      <w:bodyDiv w:val="1"/>
      <w:marLeft w:val="0"/>
      <w:marRight w:val="0"/>
      <w:marTop w:val="0"/>
      <w:marBottom w:val="0"/>
      <w:divBdr>
        <w:top w:val="none" w:sz="0" w:space="0" w:color="auto"/>
        <w:left w:val="none" w:sz="0" w:space="0" w:color="auto"/>
        <w:bottom w:val="none" w:sz="0" w:space="0" w:color="auto"/>
        <w:right w:val="none" w:sz="0" w:space="0" w:color="auto"/>
      </w:divBdr>
    </w:div>
    <w:div w:id="1965037243">
      <w:bodyDiv w:val="1"/>
      <w:marLeft w:val="0"/>
      <w:marRight w:val="0"/>
      <w:marTop w:val="0"/>
      <w:marBottom w:val="0"/>
      <w:divBdr>
        <w:top w:val="none" w:sz="0" w:space="0" w:color="auto"/>
        <w:left w:val="none" w:sz="0" w:space="0" w:color="auto"/>
        <w:bottom w:val="none" w:sz="0" w:space="0" w:color="auto"/>
        <w:right w:val="none" w:sz="0" w:space="0" w:color="auto"/>
      </w:divBdr>
    </w:div>
    <w:div w:id="2065250467">
      <w:bodyDiv w:val="1"/>
      <w:marLeft w:val="0"/>
      <w:marRight w:val="0"/>
      <w:marTop w:val="0"/>
      <w:marBottom w:val="0"/>
      <w:divBdr>
        <w:top w:val="none" w:sz="0" w:space="0" w:color="auto"/>
        <w:left w:val="none" w:sz="0" w:space="0" w:color="auto"/>
        <w:bottom w:val="none" w:sz="0" w:space="0" w:color="auto"/>
        <w:right w:val="none" w:sz="0" w:space="0" w:color="auto"/>
      </w:divBdr>
    </w:div>
    <w:div w:id="20736556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microsoft.com/office/2007/relationships/stylesWithEffects" Target="stylesWithEffect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G:\1030905&#35696;&#20107;&#37636;&#25033;&#29992;\1&#36001;&#22996;&#26371;&#35696;&#20107;&#37636;-&#20841;&#22825;&#19968;&#27425;&#26371;.dot" TargetMode="External"/></Relationships>
</file>

<file path=word/theme/theme1.xml><?xml version="1.0" encoding="utf-8"?>
<a:theme xmlns:a="http://schemas.openxmlformats.org/drawingml/2006/main" name="Office 佈景主題">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A414523-5BDD-4E8A-90B8-70CF81B509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1財委會議事錄-兩天一次會.dot</Template>
  <TotalTime>432</TotalTime>
  <Pages>1</Pages>
  <Words>768</Words>
  <Characters>4384</Characters>
  <Application>Microsoft Office Word</Application>
  <DocSecurity>0</DocSecurity>
  <Lines>36</Lines>
  <Paragraphs>10</Paragraphs>
  <ScaleCrop>false</ScaleCrop>
  <Company>立法院</Company>
  <LinksUpToDate>false</LinksUpToDate>
  <CharactersWithSpaces>5142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7屆7會期財委會議事錄</dc:title>
  <dc:creator>HP6200P</dc:creator>
  <cp:lastModifiedBy>user</cp:lastModifiedBy>
  <cp:revision>38</cp:revision>
  <cp:lastPrinted>2021-05-19T05:58:00Z</cp:lastPrinted>
  <dcterms:created xsi:type="dcterms:W3CDTF">2021-05-12T09:15:00Z</dcterms:created>
  <dcterms:modified xsi:type="dcterms:W3CDTF">2021-05-19T06:00:00Z</dcterms:modified>
</cp:coreProperties>
</file>