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C0" w:rsidRPr="002251C0" w:rsidRDefault="002251C0" w:rsidP="002251C0">
      <w:pPr>
        <w:spacing w:beforeLines="50" w:before="180" w:line="46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bookmarkStart w:id="0" w:name="_GoBack"/>
      <w:bookmarkEnd w:id="0"/>
      <w:r w:rsidRPr="002251C0">
        <w:rPr>
          <w:rFonts w:ascii="標楷體" w:eastAsia="標楷體" w:hAnsi="標楷體" w:cs="Times New Roman" w:hint="eastAsia"/>
          <w:b/>
          <w:sz w:val="36"/>
          <w:szCs w:val="36"/>
        </w:rPr>
        <w:t>立法院第10屆第</w:t>
      </w:r>
      <w:r w:rsidR="002C13EB">
        <w:rPr>
          <w:rFonts w:ascii="標楷體" w:eastAsia="標楷體" w:hAnsi="標楷體" w:cs="Times New Roman"/>
          <w:b/>
          <w:sz w:val="36"/>
          <w:szCs w:val="36"/>
        </w:rPr>
        <w:t>4</w:t>
      </w:r>
      <w:r w:rsidRPr="002251C0">
        <w:rPr>
          <w:rFonts w:ascii="標楷體" w:eastAsia="標楷體" w:hAnsi="標楷體" w:cs="Times New Roman" w:hint="eastAsia"/>
          <w:b/>
          <w:sz w:val="36"/>
          <w:szCs w:val="36"/>
        </w:rPr>
        <w:t>會期社會福利及衛生環境委員會</w:t>
      </w:r>
    </w:p>
    <w:p w:rsidR="002251C0" w:rsidRPr="002251C0" w:rsidRDefault="002251C0" w:rsidP="002251C0">
      <w:pPr>
        <w:tabs>
          <w:tab w:val="left" w:pos="567"/>
        </w:tabs>
        <w:spacing w:line="440" w:lineRule="exact"/>
        <w:jc w:val="center"/>
        <w:outlineLvl w:val="2"/>
        <w:rPr>
          <w:rFonts w:ascii="標楷體" w:eastAsia="標楷體" w:hAnsi="標楷體" w:cs="Times New Roman"/>
          <w:b/>
          <w:kern w:val="0"/>
          <w:sz w:val="36"/>
          <w:szCs w:val="36"/>
        </w:rPr>
      </w:pPr>
      <w:bookmarkStart w:id="1" w:name="_Toc16004533"/>
      <w:bookmarkStart w:id="2" w:name="_Toc31276691"/>
      <w:bookmarkStart w:id="3" w:name="_Toc44418898"/>
      <w:bookmarkStart w:id="4" w:name="_Toc44419282"/>
      <w:bookmarkStart w:id="5" w:name="_Toc44419523"/>
      <w:bookmarkStart w:id="6" w:name="_Toc63257183"/>
      <w:r w:rsidRPr="002251C0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第1次全體委員會議議事錄</w:t>
      </w:r>
      <w:bookmarkEnd w:id="1"/>
      <w:bookmarkEnd w:id="2"/>
      <w:bookmarkEnd w:id="3"/>
      <w:bookmarkEnd w:id="4"/>
      <w:bookmarkEnd w:id="5"/>
      <w:bookmarkEnd w:id="6"/>
    </w:p>
    <w:p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color w:val="0070C0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時　　間：1</w:t>
      </w:r>
      <w:r w:rsidR="0040351E">
        <w:rPr>
          <w:rFonts w:ascii="標楷體" w:eastAsia="標楷體" w:hAnsi="標楷體" w:cs="Times New Roman"/>
          <w:sz w:val="32"/>
          <w:szCs w:val="32"/>
        </w:rPr>
        <w:t>10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2C13EB">
        <w:rPr>
          <w:rFonts w:ascii="標楷體" w:eastAsia="標楷體" w:hAnsi="標楷體" w:cs="Times New Roman"/>
          <w:sz w:val="32"/>
          <w:szCs w:val="32"/>
        </w:rPr>
        <w:t>9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2C13EB">
        <w:rPr>
          <w:rFonts w:ascii="標楷體" w:eastAsia="標楷體" w:hAnsi="標楷體" w:cs="Times New Roman" w:hint="eastAsia"/>
          <w:sz w:val="32"/>
          <w:szCs w:val="32"/>
        </w:rPr>
        <w:t>23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日（星期</w:t>
      </w:r>
      <w:r w:rsidR="002C13EB">
        <w:rPr>
          <w:rFonts w:ascii="標楷體" w:eastAsia="標楷體" w:hAnsi="標楷體" w:cs="Times New Roman" w:hint="eastAsia"/>
          <w:sz w:val="32"/>
          <w:szCs w:val="32"/>
        </w:rPr>
        <w:t>四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）</w:t>
      </w:r>
      <w:r w:rsidRPr="00EC0ABF">
        <w:rPr>
          <w:rFonts w:ascii="標楷體" w:eastAsia="標楷體" w:hAnsi="標楷體" w:cs="Times New Roman" w:hint="eastAsia"/>
          <w:sz w:val="32"/>
          <w:szCs w:val="32"/>
        </w:rPr>
        <w:t>9時</w:t>
      </w:r>
      <w:r w:rsidR="00EC0ABF" w:rsidRPr="00EC0ABF">
        <w:rPr>
          <w:rFonts w:ascii="標楷體" w:eastAsia="標楷體" w:hAnsi="標楷體" w:cs="Times New Roman" w:hint="eastAsia"/>
          <w:sz w:val="32"/>
          <w:szCs w:val="32"/>
        </w:rPr>
        <w:t>1</w:t>
      </w:r>
      <w:r w:rsidR="00561915" w:rsidRPr="00EC0ABF">
        <w:rPr>
          <w:rFonts w:ascii="標楷體" w:eastAsia="標楷體" w:hAnsi="標楷體" w:cs="Times New Roman" w:hint="eastAsia"/>
          <w:sz w:val="32"/>
          <w:szCs w:val="32"/>
        </w:rPr>
        <w:t>5</w:t>
      </w:r>
      <w:r w:rsidRPr="00EC0ABF">
        <w:rPr>
          <w:rFonts w:ascii="標楷體" w:eastAsia="標楷體" w:hAnsi="標楷體" w:cs="Times New Roman" w:hint="eastAsia"/>
          <w:sz w:val="32"/>
          <w:szCs w:val="32"/>
        </w:rPr>
        <w:t>分</w:t>
      </w:r>
      <w:r w:rsidRPr="00640948">
        <w:rPr>
          <w:rFonts w:ascii="標楷體" w:eastAsia="標楷體" w:hAnsi="標楷體" w:cs="Times New Roman" w:hint="eastAsia"/>
          <w:sz w:val="32"/>
          <w:szCs w:val="32"/>
        </w:rPr>
        <w:t>至</w:t>
      </w:r>
      <w:r w:rsidR="00B97AD7" w:rsidRPr="00640948">
        <w:rPr>
          <w:rFonts w:ascii="標楷體" w:eastAsia="標楷體" w:hAnsi="標楷體" w:cs="Times New Roman" w:hint="eastAsia"/>
          <w:sz w:val="32"/>
          <w:szCs w:val="32"/>
        </w:rPr>
        <w:t>9</w:t>
      </w:r>
      <w:r w:rsidRPr="00640948">
        <w:rPr>
          <w:rFonts w:ascii="標楷體" w:eastAsia="標楷體" w:hAnsi="標楷體" w:cs="Times New Roman" w:hint="eastAsia"/>
          <w:sz w:val="32"/>
          <w:szCs w:val="32"/>
        </w:rPr>
        <w:t>時</w:t>
      </w:r>
      <w:r w:rsidR="00640948">
        <w:rPr>
          <w:rFonts w:ascii="標楷體" w:eastAsia="標楷體" w:hAnsi="標楷體" w:cs="Times New Roman"/>
          <w:sz w:val="32"/>
          <w:szCs w:val="32"/>
        </w:rPr>
        <w:t>37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分</w:t>
      </w:r>
    </w:p>
    <w:p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地　　點：群賢樓801會議室</w:t>
      </w:r>
    </w:p>
    <w:p w:rsidR="002251C0" w:rsidRPr="00E93818" w:rsidRDefault="002251C0" w:rsidP="005331A0">
      <w:pPr>
        <w:tabs>
          <w:tab w:val="left" w:pos="5520"/>
        </w:tabs>
        <w:spacing w:line="440" w:lineRule="exact"/>
        <w:ind w:left="1600" w:rightChars="235" w:right="564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出席委員：</w:t>
      </w:r>
      <w:r w:rsidR="00366833" w:rsidRPr="00C9063E">
        <w:rPr>
          <w:rFonts w:ascii="標楷體" w:eastAsia="標楷體" w:hAnsi="標楷體" w:cs="Times New Roman" w:hint="eastAsia"/>
          <w:sz w:val="32"/>
          <w:szCs w:val="32"/>
        </w:rPr>
        <w:t xml:space="preserve">徐志榮  </w:t>
      </w:r>
      <w:r w:rsidR="00C9063E" w:rsidRPr="00C9063E">
        <w:rPr>
          <w:rFonts w:ascii="標楷體" w:eastAsia="標楷體" w:hAnsi="標楷體" w:cs="Times New Roman" w:hint="eastAsia"/>
          <w:sz w:val="32"/>
          <w:szCs w:val="32"/>
        </w:rPr>
        <w:t xml:space="preserve">張育美  </w:t>
      </w:r>
      <w:proofErr w:type="gramStart"/>
      <w:r w:rsidR="00C9063E" w:rsidRPr="00C9063E">
        <w:rPr>
          <w:rFonts w:ascii="標楷體" w:eastAsia="標楷體" w:hAnsi="標楷體" w:cs="Times New Roman" w:hint="eastAsia"/>
          <w:sz w:val="32"/>
          <w:szCs w:val="32"/>
        </w:rPr>
        <w:t>莊競程</w:t>
      </w:r>
      <w:proofErr w:type="gramEnd"/>
      <w:r w:rsidR="00C9063E" w:rsidRPr="00C9063E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366833" w:rsidRPr="00C9063E">
        <w:rPr>
          <w:rFonts w:ascii="標楷體" w:eastAsia="標楷體" w:hAnsi="標楷體" w:cs="Times New Roman" w:hint="eastAsia"/>
          <w:sz w:val="32"/>
          <w:szCs w:val="32"/>
        </w:rPr>
        <w:t>蔣萬安</w:t>
      </w:r>
      <w:r w:rsidR="00C9063E" w:rsidRPr="00C9063E">
        <w:rPr>
          <w:rFonts w:ascii="標楷體" w:eastAsia="標楷體" w:hAnsi="標楷體" w:cs="Times New Roman" w:hint="eastAsia"/>
          <w:sz w:val="32"/>
          <w:szCs w:val="32"/>
        </w:rPr>
        <w:t xml:space="preserve">  陳玉珍  吳玉琴 廖國棟 </w:t>
      </w:r>
      <w:proofErr w:type="spellStart"/>
      <w:r w:rsidR="00C9063E" w:rsidRPr="00C9063E">
        <w:rPr>
          <w:rFonts w:ascii="標楷體" w:eastAsia="標楷體" w:hAnsi="標楷體" w:cs="Times New Roman" w:hint="eastAsia"/>
          <w:sz w:val="32"/>
          <w:szCs w:val="32"/>
        </w:rPr>
        <w:t>Sufin</w:t>
      </w:r>
      <w:proofErr w:type="spellEnd"/>
      <w:r w:rsidR="00C9063E" w:rsidRPr="00C9063E">
        <w:rPr>
          <w:rFonts w:ascii="標楷體" w:eastAsia="標楷體" w:hAnsi="標楷體" w:cs="Times New Roman" w:hint="eastAsia"/>
          <w:sz w:val="32"/>
          <w:szCs w:val="32"/>
        </w:rPr>
        <w:t>．</w:t>
      </w:r>
      <w:proofErr w:type="spellStart"/>
      <w:r w:rsidR="00C9063E" w:rsidRPr="00C9063E">
        <w:rPr>
          <w:rFonts w:ascii="標楷體" w:eastAsia="標楷體" w:hAnsi="標楷體" w:cs="Times New Roman" w:hint="eastAsia"/>
          <w:sz w:val="32"/>
          <w:szCs w:val="32"/>
        </w:rPr>
        <w:t>Siluko</w:t>
      </w:r>
      <w:proofErr w:type="spellEnd"/>
      <w:r w:rsidR="00C9063E" w:rsidRPr="00C9063E">
        <w:rPr>
          <w:rFonts w:ascii="標楷體" w:eastAsia="標楷體" w:hAnsi="標楷體" w:cs="Times New Roman"/>
          <w:sz w:val="32"/>
          <w:szCs w:val="32"/>
        </w:rPr>
        <w:t xml:space="preserve">  </w:t>
      </w:r>
      <w:r w:rsidR="00B90B84" w:rsidRPr="00C9063E">
        <w:rPr>
          <w:rFonts w:ascii="標楷體" w:eastAsia="標楷體" w:hAnsi="標楷體" w:cs="Times New Roman" w:hint="eastAsia"/>
          <w:sz w:val="32"/>
          <w:szCs w:val="32"/>
        </w:rPr>
        <w:t xml:space="preserve">邱泰源  </w:t>
      </w:r>
      <w:r w:rsidR="00C9063E" w:rsidRPr="00C9063E">
        <w:rPr>
          <w:rFonts w:ascii="標楷體" w:eastAsia="標楷體" w:hAnsi="標楷體" w:cs="Times New Roman" w:hint="eastAsia"/>
          <w:sz w:val="32"/>
          <w:szCs w:val="32"/>
        </w:rPr>
        <w:t xml:space="preserve">蘇巧慧  賴香伶  黃秀芳  陳  瑩  </w:t>
      </w:r>
      <w:r w:rsidR="005847D8" w:rsidRPr="00C9063E">
        <w:rPr>
          <w:rFonts w:ascii="標楷體" w:eastAsia="標楷體" w:hAnsi="標楷體" w:cs="Times New Roman" w:hint="eastAsia"/>
          <w:sz w:val="32"/>
          <w:szCs w:val="32"/>
        </w:rPr>
        <w:t xml:space="preserve">賴惠員  楊  </w:t>
      </w:r>
      <w:proofErr w:type="gramStart"/>
      <w:r w:rsidR="005847D8" w:rsidRPr="00C9063E">
        <w:rPr>
          <w:rFonts w:ascii="標楷體" w:eastAsia="標楷體" w:hAnsi="標楷體" w:cs="Times New Roman" w:hint="eastAsia"/>
          <w:sz w:val="32"/>
          <w:szCs w:val="32"/>
        </w:rPr>
        <w:t>曜</w:t>
      </w:r>
      <w:proofErr w:type="gramEnd"/>
      <w:r w:rsidR="00C9063E" w:rsidRPr="00C9063E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BB144F" w:rsidRPr="00C9063E">
        <w:rPr>
          <w:rFonts w:ascii="標楷體" w:eastAsia="標楷體" w:hAnsi="標楷體" w:cs="Times New Roman" w:hint="eastAsia"/>
          <w:sz w:val="32"/>
          <w:szCs w:val="32"/>
        </w:rPr>
        <w:t>洪申翰</w:t>
      </w:r>
      <w:r w:rsidR="00E93818" w:rsidRPr="00E93818">
        <w:rPr>
          <w:rFonts w:ascii="標楷體" w:eastAsia="標楷體" w:hAnsi="標楷體" w:cs="Times New Roman"/>
          <w:sz w:val="32"/>
          <w:szCs w:val="32"/>
        </w:rPr>
        <w:br/>
      </w:r>
      <w:r w:rsidRPr="00E93818">
        <w:rPr>
          <w:rFonts w:ascii="標楷體" w:eastAsia="標楷體" w:hAnsi="標楷體" w:cs="Times New Roman" w:hint="eastAsia"/>
          <w:sz w:val="32"/>
          <w:szCs w:val="32"/>
        </w:rPr>
        <w:t>（委員出席15人）</w:t>
      </w:r>
    </w:p>
    <w:p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主　　席：</w:t>
      </w:r>
      <w:r w:rsidR="00304447">
        <w:rPr>
          <w:rFonts w:ascii="標楷體" w:eastAsia="標楷體" w:hAnsi="標楷體" w:cs="Times New Roman" w:hint="eastAsia"/>
          <w:sz w:val="32"/>
          <w:szCs w:val="32"/>
        </w:rPr>
        <w:t>莊</w:t>
      </w:r>
      <w:r w:rsidRPr="00304447">
        <w:rPr>
          <w:rFonts w:ascii="標楷體" w:eastAsia="標楷體" w:hAnsi="標楷體" w:cs="Times New Roman" w:hint="eastAsia"/>
          <w:sz w:val="32"/>
          <w:szCs w:val="32"/>
        </w:rPr>
        <w:t>委員</w:t>
      </w:r>
      <w:proofErr w:type="gramStart"/>
      <w:r w:rsidR="00304447" w:rsidRPr="00304447">
        <w:rPr>
          <w:rFonts w:ascii="標楷體" w:eastAsia="標楷體" w:hAnsi="標楷體" w:cs="Times New Roman" w:hint="eastAsia"/>
          <w:sz w:val="32"/>
          <w:szCs w:val="32"/>
        </w:rPr>
        <w:t>競程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（在場</w:t>
      </w:r>
      <w:proofErr w:type="gramEnd"/>
      <w:r w:rsidRPr="002251C0">
        <w:rPr>
          <w:rFonts w:ascii="標楷體" w:eastAsia="標楷體" w:hAnsi="標楷體" w:cs="Times New Roman" w:hint="eastAsia"/>
          <w:sz w:val="32"/>
          <w:szCs w:val="32"/>
        </w:rPr>
        <w:t>委員現場推舉）</w:t>
      </w:r>
    </w:p>
    <w:p w:rsidR="002251C0" w:rsidRPr="002251C0" w:rsidRDefault="00E93AD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主任秘書：張禮棟</w:t>
      </w:r>
    </w:p>
    <w:p w:rsidR="002251C0" w:rsidRPr="002251C0" w:rsidRDefault="00E93AD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專門委員：</w:t>
      </w:r>
      <w:r>
        <w:rPr>
          <w:rFonts w:ascii="標楷體" w:eastAsia="標楷體" w:hAnsi="標楷體" w:cs="Times New Roman" w:hint="eastAsia"/>
          <w:sz w:val="32"/>
          <w:szCs w:val="32"/>
        </w:rPr>
        <w:t>郭明政</w:t>
      </w:r>
    </w:p>
    <w:p w:rsidR="002251C0" w:rsidRPr="002251C0" w:rsidRDefault="002251C0" w:rsidP="002251C0">
      <w:pPr>
        <w:spacing w:line="440" w:lineRule="exact"/>
        <w:ind w:left="1600" w:rightChars="-177" w:right="-425" w:hangingChars="500" w:hanging="1600"/>
        <w:rPr>
          <w:rFonts w:ascii="標楷體" w:eastAsia="標楷體" w:hAnsi="標楷體" w:cs="Times New Roman"/>
          <w:b/>
          <w:color w:val="0070C0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紀　　錄：簡任秘書　黃淑敏　簡任編審　張美慧　科　　長　葉淑婷</w:t>
      </w:r>
      <w:r w:rsidRPr="002251C0">
        <w:rPr>
          <w:rFonts w:ascii="標楷體" w:eastAsia="標楷體" w:hAnsi="標楷體" w:cs="Times New Roman"/>
          <w:sz w:val="32"/>
          <w:szCs w:val="32"/>
        </w:rPr>
        <w:br/>
      </w:r>
      <w:r w:rsidR="003736A4">
        <w:rPr>
          <w:rFonts w:ascii="標楷體" w:eastAsia="標楷體" w:hAnsi="標楷體" w:cs="Times New Roman" w:hint="eastAsia"/>
          <w:sz w:val="32"/>
          <w:szCs w:val="32"/>
        </w:rPr>
        <w:t>科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 xml:space="preserve">　　員　</w:t>
      </w:r>
      <w:r w:rsidR="003736A4">
        <w:rPr>
          <w:rFonts w:ascii="標楷體" w:eastAsia="標楷體" w:hAnsi="標楷體" w:cs="Times New Roman" w:hint="eastAsia"/>
          <w:sz w:val="32"/>
          <w:szCs w:val="32"/>
        </w:rPr>
        <w:t>莊鴻基</w:t>
      </w:r>
    </w:p>
    <w:p w:rsidR="002251C0" w:rsidRPr="002251C0" w:rsidRDefault="002251C0" w:rsidP="002251C0">
      <w:pPr>
        <w:spacing w:beforeLines="50" w:before="180"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b/>
          <w:sz w:val="32"/>
          <w:szCs w:val="32"/>
        </w:rPr>
        <w:t>報告事項</w:t>
      </w:r>
    </w:p>
    <w:p w:rsidR="002251C0" w:rsidRPr="002251C0" w:rsidRDefault="002251C0" w:rsidP="002251C0">
      <w:pPr>
        <w:numPr>
          <w:ilvl w:val="0"/>
          <w:numId w:val="1"/>
        </w:numPr>
        <w:spacing w:line="44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本院秘書長函為「立法院第10屆第</w:t>
      </w:r>
      <w:r w:rsidR="003736A4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會期各委員會召集委員選舉時間、地點表」，業經本院人事處提報本院第10屆第</w:t>
      </w:r>
      <w:r w:rsidR="003736A4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會期第1次會議決定照案通過在案。</w:t>
      </w:r>
    </w:p>
    <w:p w:rsidR="002251C0" w:rsidRPr="002251C0" w:rsidRDefault="002251C0" w:rsidP="002251C0">
      <w:pPr>
        <w:numPr>
          <w:ilvl w:val="0"/>
          <w:numId w:val="1"/>
        </w:numPr>
        <w:spacing w:line="44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依本院各委員會組織法第3條之4規定，本會應置召集委員2人。</w:t>
      </w:r>
    </w:p>
    <w:p w:rsidR="002251C0" w:rsidRPr="002251C0" w:rsidRDefault="002251C0" w:rsidP="002251C0">
      <w:pPr>
        <w:numPr>
          <w:ilvl w:val="0"/>
          <w:numId w:val="1"/>
        </w:numPr>
        <w:spacing w:line="44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宣讀本會期本會召集委員選舉人名冊。</w:t>
      </w:r>
    </w:p>
    <w:p w:rsidR="002251C0" w:rsidRPr="002251C0" w:rsidRDefault="002251C0" w:rsidP="002251C0">
      <w:pPr>
        <w:spacing w:beforeLines="50" w:before="180" w:line="440" w:lineRule="exact"/>
        <w:rPr>
          <w:rFonts w:ascii="標楷體" w:eastAsia="標楷體" w:hAnsi="標楷體" w:cs="Times New Roman"/>
          <w:b/>
          <w:sz w:val="32"/>
          <w:szCs w:val="32"/>
        </w:rPr>
      </w:pPr>
      <w:bookmarkStart w:id="7" w:name="OLE_LINK1"/>
      <w:bookmarkStart w:id="8" w:name="OLE_LINK2"/>
      <w:r w:rsidRPr="002251C0">
        <w:rPr>
          <w:rFonts w:ascii="標楷體" w:eastAsia="標楷體" w:hAnsi="標楷體" w:cs="Times New Roman" w:hint="eastAsia"/>
          <w:b/>
          <w:sz w:val="32"/>
          <w:szCs w:val="32"/>
        </w:rPr>
        <w:t>選舉事項</w:t>
      </w:r>
    </w:p>
    <w:p w:rsidR="00400250" w:rsidRPr="002251C0" w:rsidRDefault="002251C0" w:rsidP="0040025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選舉第10屆第</w:t>
      </w:r>
      <w:r w:rsidR="003736A4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會期本會召集委員。</w:t>
      </w:r>
    </w:p>
    <w:p w:rsidR="002251C0" w:rsidRPr="002251C0" w:rsidRDefault="002251C0" w:rsidP="002251C0">
      <w:pPr>
        <w:spacing w:line="54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(本次會議以無記名單記法票選之，</w:t>
      </w:r>
      <w:proofErr w:type="gramStart"/>
      <w:r w:rsidRPr="002251C0">
        <w:rPr>
          <w:rFonts w:ascii="標楷體" w:eastAsia="標楷體" w:hAnsi="標楷體" w:cs="Times New Roman" w:hint="eastAsia"/>
          <w:sz w:val="32"/>
          <w:szCs w:val="32"/>
        </w:rPr>
        <w:t>在場委員</w:t>
      </w:r>
      <w:proofErr w:type="gramEnd"/>
      <w:r w:rsidRPr="002251C0">
        <w:rPr>
          <w:rFonts w:ascii="標楷體" w:eastAsia="標楷體" w:hAnsi="標楷體" w:cs="Times New Roman" w:hint="eastAsia"/>
          <w:sz w:val="32"/>
          <w:szCs w:val="32"/>
        </w:rPr>
        <w:t>推舉</w:t>
      </w:r>
      <w:r w:rsidR="00304447" w:rsidRPr="00304447">
        <w:rPr>
          <w:rFonts w:ascii="標楷體" w:eastAsia="標楷體" w:hAnsi="標楷體" w:cs="Times New Roman" w:hint="eastAsia"/>
          <w:sz w:val="32"/>
          <w:szCs w:val="32"/>
        </w:rPr>
        <w:t>吳</w:t>
      </w:r>
      <w:r w:rsidRPr="00304447">
        <w:rPr>
          <w:rFonts w:ascii="標楷體" w:eastAsia="標楷體" w:hAnsi="標楷體" w:cs="Times New Roman" w:hint="eastAsia"/>
          <w:sz w:val="32"/>
          <w:szCs w:val="32"/>
        </w:rPr>
        <w:t>委員</w:t>
      </w:r>
      <w:r w:rsidR="00304447" w:rsidRPr="00304447">
        <w:rPr>
          <w:rFonts w:ascii="標楷體" w:eastAsia="標楷體" w:hAnsi="標楷體" w:cs="Times New Roman" w:hint="eastAsia"/>
          <w:sz w:val="32"/>
          <w:szCs w:val="32"/>
        </w:rPr>
        <w:t>玉琴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擔任發票員、</w:t>
      </w:r>
      <w:r w:rsidR="004805E0" w:rsidRPr="00304447">
        <w:rPr>
          <w:rFonts w:ascii="標楷體" w:eastAsia="標楷體" w:hAnsi="標楷體" w:cs="Times New Roman" w:hint="eastAsia"/>
          <w:sz w:val="32"/>
          <w:szCs w:val="32"/>
        </w:rPr>
        <w:t>陳</w:t>
      </w:r>
      <w:r w:rsidRPr="00304447">
        <w:rPr>
          <w:rFonts w:ascii="標楷體" w:eastAsia="標楷體" w:hAnsi="標楷體" w:cs="Times New Roman" w:hint="eastAsia"/>
          <w:sz w:val="32"/>
          <w:szCs w:val="32"/>
        </w:rPr>
        <w:t>委員</w:t>
      </w:r>
      <w:r w:rsidR="004805E0" w:rsidRPr="00304447">
        <w:rPr>
          <w:rFonts w:ascii="標楷體" w:eastAsia="標楷體" w:hAnsi="標楷體" w:cs="Times New Roman" w:hint="eastAsia"/>
          <w:sz w:val="32"/>
          <w:szCs w:val="32"/>
        </w:rPr>
        <w:t>玉珍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擔任唱票員、</w:t>
      </w:r>
      <w:r w:rsidR="00304447" w:rsidRPr="00304447">
        <w:rPr>
          <w:rFonts w:ascii="標楷體" w:eastAsia="標楷體" w:hAnsi="標楷體" w:cs="Times New Roman" w:hint="eastAsia"/>
          <w:sz w:val="32"/>
          <w:szCs w:val="32"/>
        </w:rPr>
        <w:t>邱</w:t>
      </w:r>
      <w:r w:rsidRPr="00304447">
        <w:rPr>
          <w:rFonts w:ascii="標楷體" w:eastAsia="標楷體" w:hAnsi="標楷體" w:cs="Times New Roman" w:hint="eastAsia"/>
          <w:sz w:val="32"/>
          <w:szCs w:val="32"/>
        </w:rPr>
        <w:t>委員</w:t>
      </w:r>
      <w:r w:rsidR="00304447" w:rsidRPr="00304447">
        <w:rPr>
          <w:rFonts w:ascii="標楷體" w:eastAsia="標楷體" w:hAnsi="標楷體" w:cs="Times New Roman" w:hint="eastAsia"/>
          <w:sz w:val="32"/>
          <w:szCs w:val="32"/>
        </w:rPr>
        <w:t>泰源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擔任記票員、</w:t>
      </w:r>
      <w:proofErr w:type="gramStart"/>
      <w:r w:rsidR="004805E0" w:rsidRPr="00304447">
        <w:rPr>
          <w:rFonts w:ascii="標楷體" w:eastAsia="標楷體" w:hAnsi="標楷體" w:cs="Times New Roman" w:hint="eastAsia"/>
          <w:sz w:val="32"/>
          <w:szCs w:val="32"/>
        </w:rPr>
        <w:t>張</w:t>
      </w:r>
      <w:r w:rsidRPr="00304447">
        <w:rPr>
          <w:rFonts w:ascii="標楷體" w:eastAsia="標楷體" w:hAnsi="標楷體" w:cs="Times New Roman" w:hint="eastAsia"/>
          <w:sz w:val="32"/>
          <w:szCs w:val="32"/>
        </w:rPr>
        <w:t>委員</w:t>
      </w:r>
      <w:r w:rsidR="004805E0" w:rsidRPr="00304447">
        <w:rPr>
          <w:rFonts w:ascii="標楷體" w:eastAsia="標楷體" w:hAnsi="標楷體" w:cs="Times New Roman" w:hint="eastAsia"/>
          <w:sz w:val="32"/>
          <w:szCs w:val="32"/>
        </w:rPr>
        <w:t>育美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擔任</w:t>
      </w:r>
      <w:proofErr w:type="gramEnd"/>
      <w:r w:rsidRPr="002251C0">
        <w:rPr>
          <w:rFonts w:ascii="標楷體" w:eastAsia="標楷體" w:hAnsi="標楷體" w:cs="Times New Roman" w:hint="eastAsia"/>
          <w:sz w:val="32"/>
          <w:szCs w:val="32"/>
        </w:rPr>
        <w:t>監票員。)</w:t>
      </w:r>
    </w:p>
    <w:p w:rsidR="00400250" w:rsidRPr="002251C0" w:rsidRDefault="002251C0" w:rsidP="002251C0">
      <w:pPr>
        <w:spacing w:line="54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b/>
          <w:sz w:val="32"/>
          <w:szCs w:val="32"/>
        </w:rPr>
        <w:t>選舉結果：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出席委員</w:t>
      </w:r>
      <w:r w:rsidR="0035585B">
        <w:rPr>
          <w:rFonts w:ascii="標楷體" w:eastAsia="標楷體" w:hAnsi="標楷體" w:cs="Times New Roman" w:hint="eastAsia"/>
          <w:sz w:val="32"/>
          <w:szCs w:val="32"/>
        </w:rPr>
        <w:t>15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人，發出票數</w:t>
      </w:r>
      <w:r w:rsidR="0035585B">
        <w:rPr>
          <w:rFonts w:ascii="標楷體" w:eastAsia="標楷體" w:hAnsi="標楷體" w:cs="Times New Roman" w:hint="eastAsia"/>
          <w:sz w:val="32"/>
          <w:szCs w:val="32"/>
        </w:rPr>
        <w:t>15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張，有效票數</w:t>
      </w:r>
      <w:r w:rsidR="0035585B">
        <w:rPr>
          <w:rFonts w:ascii="標楷體" w:eastAsia="標楷體" w:hAnsi="標楷體" w:cs="Times New Roman" w:hint="eastAsia"/>
          <w:sz w:val="32"/>
          <w:szCs w:val="32"/>
        </w:rPr>
        <w:t>15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張，開票結果為</w:t>
      </w:r>
      <w:proofErr w:type="gramStart"/>
      <w:r w:rsidR="003F34EC" w:rsidRPr="003F34EC">
        <w:rPr>
          <w:rFonts w:ascii="標楷體" w:eastAsia="標楷體" w:hAnsi="標楷體" w:cs="Times New Roman" w:hint="eastAsia"/>
          <w:sz w:val="32"/>
          <w:szCs w:val="32"/>
        </w:rPr>
        <w:t>莊委員競程</w:t>
      </w:r>
      <w:proofErr w:type="gramEnd"/>
      <w:r w:rsidR="003F34EC" w:rsidRPr="003F34EC">
        <w:rPr>
          <w:rFonts w:ascii="標楷體" w:eastAsia="標楷體" w:hAnsi="標楷體" w:cs="Times New Roman" w:hint="eastAsia"/>
          <w:sz w:val="32"/>
          <w:szCs w:val="32"/>
        </w:rPr>
        <w:t>5票、蔣委員萬安5票、</w:t>
      </w:r>
      <w:proofErr w:type="gramStart"/>
      <w:r w:rsidR="00D4722D">
        <w:rPr>
          <w:rFonts w:ascii="標楷體" w:eastAsia="標楷體" w:hAnsi="標楷體" w:cs="Times New Roman" w:hint="eastAsia"/>
          <w:sz w:val="32"/>
          <w:szCs w:val="32"/>
        </w:rPr>
        <w:t>賴</w:t>
      </w:r>
      <w:r w:rsidR="00D4722D" w:rsidRPr="003F34EC">
        <w:rPr>
          <w:rFonts w:ascii="標楷體" w:eastAsia="標楷體" w:hAnsi="標楷體" w:cs="Times New Roman" w:hint="eastAsia"/>
          <w:sz w:val="32"/>
          <w:szCs w:val="32"/>
        </w:rPr>
        <w:t>委員惠員</w:t>
      </w:r>
      <w:proofErr w:type="gramEnd"/>
      <w:r w:rsidR="00D4722D" w:rsidRPr="003F34EC">
        <w:rPr>
          <w:rFonts w:ascii="標楷體" w:eastAsia="標楷體" w:hAnsi="標楷體" w:cs="Times New Roman"/>
          <w:sz w:val="32"/>
          <w:szCs w:val="32"/>
        </w:rPr>
        <w:t>4</w:t>
      </w:r>
      <w:r w:rsidR="0035585B" w:rsidRPr="003F34EC">
        <w:rPr>
          <w:rFonts w:ascii="標楷體" w:eastAsia="標楷體" w:hAnsi="標楷體" w:cs="Times New Roman" w:hint="eastAsia"/>
          <w:sz w:val="32"/>
          <w:szCs w:val="32"/>
        </w:rPr>
        <w:t>票、</w:t>
      </w:r>
      <w:r w:rsidR="00D4722D" w:rsidRPr="003F34EC">
        <w:rPr>
          <w:rFonts w:ascii="標楷體" w:eastAsia="標楷體" w:hAnsi="標楷體" w:cs="Times New Roman" w:hint="eastAsia"/>
          <w:sz w:val="32"/>
          <w:szCs w:val="32"/>
        </w:rPr>
        <w:t>賴委員香</w:t>
      </w:r>
      <w:proofErr w:type="gramStart"/>
      <w:r w:rsidR="00D4722D" w:rsidRPr="003F34EC">
        <w:rPr>
          <w:rFonts w:ascii="標楷體" w:eastAsia="標楷體" w:hAnsi="標楷體" w:cs="Times New Roman" w:hint="eastAsia"/>
          <w:sz w:val="32"/>
          <w:szCs w:val="32"/>
        </w:rPr>
        <w:t>伶</w:t>
      </w:r>
      <w:proofErr w:type="gramEnd"/>
      <w:r w:rsidR="00D4722D" w:rsidRPr="003F34EC">
        <w:rPr>
          <w:rFonts w:ascii="標楷體" w:eastAsia="標楷體" w:hAnsi="標楷體" w:cs="Times New Roman" w:hint="eastAsia"/>
          <w:sz w:val="32"/>
          <w:szCs w:val="32"/>
        </w:rPr>
        <w:t>1</w:t>
      </w:r>
      <w:r w:rsidR="0035585B" w:rsidRPr="003F34EC">
        <w:rPr>
          <w:rFonts w:ascii="標楷體" w:eastAsia="標楷體" w:hAnsi="標楷體" w:cs="Times New Roman" w:hint="eastAsia"/>
          <w:sz w:val="32"/>
          <w:szCs w:val="32"/>
        </w:rPr>
        <w:t>票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。</w:t>
      </w:r>
      <w:r w:rsidRPr="003F34EC">
        <w:rPr>
          <w:rFonts w:ascii="標楷體" w:eastAsia="標楷體" w:hAnsi="標楷體" w:cs="Times New Roman" w:hint="eastAsia"/>
          <w:sz w:val="32"/>
          <w:szCs w:val="32"/>
        </w:rPr>
        <w:t>由</w:t>
      </w:r>
      <w:proofErr w:type="gramStart"/>
      <w:r w:rsidR="003F34EC" w:rsidRPr="003F34EC">
        <w:rPr>
          <w:rFonts w:ascii="標楷體" w:eastAsia="標楷體" w:hAnsi="標楷體" w:cs="Times New Roman" w:hint="eastAsia"/>
          <w:sz w:val="32"/>
          <w:szCs w:val="32"/>
        </w:rPr>
        <w:t>莊委員競程</w:t>
      </w:r>
      <w:r w:rsidRPr="003F34EC">
        <w:rPr>
          <w:rFonts w:ascii="標楷體" w:eastAsia="標楷體" w:hAnsi="標楷體" w:cs="Times New Roman" w:hint="eastAsia"/>
          <w:sz w:val="32"/>
          <w:szCs w:val="32"/>
        </w:rPr>
        <w:t>及</w:t>
      </w:r>
      <w:proofErr w:type="gramEnd"/>
      <w:r w:rsidR="003F34EC" w:rsidRPr="003F34EC">
        <w:rPr>
          <w:rFonts w:ascii="標楷體" w:eastAsia="標楷體" w:hAnsi="標楷體" w:cs="Times New Roman" w:hint="eastAsia"/>
          <w:sz w:val="32"/>
          <w:szCs w:val="32"/>
        </w:rPr>
        <w:t>蔣委員萬安</w:t>
      </w:r>
      <w:r w:rsidRPr="00B97AD7">
        <w:rPr>
          <w:rFonts w:ascii="標楷體" w:eastAsia="標楷體" w:hAnsi="標楷體" w:cs="Times New Roman" w:hint="eastAsia"/>
          <w:sz w:val="32"/>
          <w:szCs w:val="32"/>
        </w:rPr>
        <w:t>當選本會期本會召集委員。</w:t>
      </w:r>
    </w:p>
    <w:bookmarkEnd w:id="7"/>
    <w:bookmarkEnd w:id="8"/>
    <w:p w:rsidR="005725BC" w:rsidRDefault="002251C0" w:rsidP="00A706FE">
      <w:pPr>
        <w:spacing w:beforeLines="50" w:before="180" w:line="440" w:lineRule="exact"/>
      </w:pPr>
      <w:r w:rsidRPr="002251C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散會</w:t>
      </w:r>
    </w:p>
    <w:sectPr w:rsidR="005725BC" w:rsidSect="002251C0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C9" w:rsidRDefault="007F14C9" w:rsidP="00A706FE">
      <w:r>
        <w:separator/>
      </w:r>
    </w:p>
  </w:endnote>
  <w:endnote w:type="continuationSeparator" w:id="0">
    <w:p w:rsidR="007F14C9" w:rsidRDefault="007F14C9" w:rsidP="00A7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6FE" w:rsidRDefault="00A706FE" w:rsidP="00A706F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43183" w:rsidRPr="00A43183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C9" w:rsidRDefault="007F14C9" w:rsidP="00A706FE">
      <w:r>
        <w:separator/>
      </w:r>
    </w:p>
  </w:footnote>
  <w:footnote w:type="continuationSeparator" w:id="0">
    <w:p w:rsidR="007F14C9" w:rsidRDefault="007F14C9" w:rsidP="00A7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C0"/>
    <w:rsid w:val="000629FF"/>
    <w:rsid w:val="000A045E"/>
    <w:rsid w:val="000F4718"/>
    <w:rsid w:val="002251C0"/>
    <w:rsid w:val="002C13EB"/>
    <w:rsid w:val="00304447"/>
    <w:rsid w:val="0035585B"/>
    <w:rsid w:val="003630AF"/>
    <w:rsid w:val="00366833"/>
    <w:rsid w:val="003736A4"/>
    <w:rsid w:val="003F34EC"/>
    <w:rsid w:val="00400250"/>
    <w:rsid w:val="0040351E"/>
    <w:rsid w:val="00477F6C"/>
    <w:rsid w:val="004805E0"/>
    <w:rsid w:val="004D18D2"/>
    <w:rsid w:val="005331A0"/>
    <w:rsid w:val="00560E23"/>
    <w:rsid w:val="00561915"/>
    <w:rsid w:val="005725BC"/>
    <w:rsid w:val="005847D8"/>
    <w:rsid w:val="0059271F"/>
    <w:rsid w:val="005D0269"/>
    <w:rsid w:val="00615DFE"/>
    <w:rsid w:val="00640948"/>
    <w:rsid w:val="006D3688"/>
    <w:rsid w:val="006E510F"/>
    <w:rsid w:val="006F7F10"/>
    <w:rsid w:val="00700623"/>
    <w:rsid w:val="007B77C9"/>
    <w:rsid w:val="007F14C9"/>
    <w:rsid w:val="007F4936"/>
    <w:rsid w:val="00925C6B"/>
    <w:rsid w:val="009A6550"/>
    <w:rsid w:val="00A43183"/>
    <w:rsid w:val="00A706FE"/>
    <w:rsid w:val="00B741DD"/>
    <w:rsid w:val="00B90B84"/>
    <w:rsid w:val="00B97AD7"/>
    <w:rsid w:val="00BB144F"/>
    <w:rsid w:val="00C9063E"/>
    <w:rsid w:val="00CA2318"/>
    <w:rsid w:val="00CC26AC"/>
    <w:rsid w:val="00CE3609"/>
    <w:rsid w:val="00D4722D"/>
    <w:rsid w:val="00DD64A8"/>
    <w:rsid w:val="00DD76BD"/>
    <w:rsid w:val="00E305A2"/>
    <w:rsid w:val="00E36730"/>
    <w:rsid w:val="00E93818"/>
    <w:rsid w:val="00E93AD0"/>
    <w:rsid w:val="00EC0ABF"/>
    <w:rsid w:val="00F343D7"/>
    <w:rsid w:val="00F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6F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6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ly20324</cp:lastModifiedBy>
  <cp:revision>2</cp:revision>
  <dcterms:created xsi:type="dcterms:W3CDTF">2021-09-23T07:19:00Z</dcterms:created>
  <dcterms:modified xsi:type="dcterms:W3CDTF">2021-09-23T07:19:00Z</dcterms:modified>
</cp:coreProperties>
</file>