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D53C5" w:rsidRDefault="0035205D">
      <w:pPr>
        <w:pStyle w:val="title"/>
        <w:rPr>
          <w:position w:val="20"/>
        </w:rPr>
      </w:pPr>
      <w:r w:rsidRPr="00DD53C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D53C5">
        <w:rPr>
          <w:rFonts w:hint="eastAsia"/>
          <w:position w:val="20"/>
        </w:rPr>
        <w:t>立法院</w:t>
      </w:r>
      <w:bookmarkStart w:id="5" w:name="單位名稱"/>
      <w:bookmarkEnd w:id="5"/>
      <w:r w:rsidR="00C9417C" w:rsidRPr="00DD53C5">
        <w:rPr>
          <w:rFonts w:hint="eastAsia"/>
          <w:position w:val="20"/>
        </w:rPr>
        <w:t>內政委員會</w:t>
      </w:r>
      <w:r w:rsidR="00064D29" w:rsidRPr="00DD53C5">
        <w:rPr>
          <w:rFonts w:hint="eastAsia"/>
          <w:position w:val="20"/>
        </w:rPr>
        <w:t xml:space="preserve">　開會通知單</w:t>
      </w:r>
    </w:p>
    <w:p w:rsidR="008969AF" w:rsidRDefault="00064D29">
      <w:pPr>
        <w:pStyle w:val="ae"/>
        <w:spacing w:line="360" w:lineRule="exact"/>
      </w:pPr>
      <w:r w:rsidRPr="00DD53C5">
        <w:rPr>
          <w:rFonts w:hint="eastAsia"/>
        </w:rPr>
        <w:t>受文者：</w:t>
      </w:r>
      <w:bookmarkStart w:id="6" w:name="受文者"/>
      <w:bookmarkEnd w:id="6"/>
      <w:r w:rsidR="002D65C4">
        <w:rPr>
          <w:rFonts w:hint="eastAsia"/>
        </w:rPr>
        <w:t>本會委員</w:t>
      </w:r>
    </w:p>
    <w:p w:rsidR="00C32011" w:rsidRPr="00C32011" w:rsidRDefault="00C32011">
      <w:pPr>
        <w:pStyle w:val="ae"/>
        <w:spacing w:line="360" w:lineRule="exact"/>
        <w:rPr>
          <w:rFonts w:hint="eastAsia"/>
        </w:rPr>
      </w:pPr>
    </w:p>
    <w:p w:rsidR="00064D29" w:rsidRPr="00DD53C5" w:rsidRDefault="00064D29">
      <w:pPr>
        <w:pStyle w:val="af"/>
        <w:spacing w:line="240" w:lineRule="exact"/>
      </w:pPr>
      <w:r w:rsidRPr="00DD53C5">
        <w:fldChar w:fldCharType="begin"/>
      </w:r>
      <w:r w:rsidRPr="00DD53C5">
        <w:instrText xml:space="preserve"> </w:instrText>
      </w:r>
      <w:r w:rsidRPr="00DD53C5">
        <w:rPr>
          <w:rFonts w:hint="eastAsia"/>
        </w:rPr>
        <w:instrText>MACROBUTTON  DocDispatch 發文日期：</w:instrText>
      </w:r>
      <w:r w:rsidRPr="00DD53C5">
        <w:fldChar w:fldCharType="end"/>
      </w:r>
      <w:bookmarkStart w:id="7" w:name="發文日期"/>
      <w:bookmarkEnd w:id="7"/>
      <w:r w:rsidR="00B80E3A" w:rsidRPr="00DD53C5">
        <w:rPr>
          <w:rFonts w:hint="eastAsia"/>
        </w:rPr>
        <w:t>中華民國110年11月1日</w:t>
      </w:r>
    </w:p>
    <w:p w:rsidR="00064D29" w:rsidRPr="00DD53C5" w:rsidRDefault="00064D29">
      <w:pPr>
        <w:pStyle w:val="af"/>
        <w:spacing w:line="240" w:lineRule="exact"/>
      </w:pPr>
      <w:r w:rsidRPr="00DD53C5">
        <w:rPr>
          <w:rFonts w:hint="eastAsia"/>
        </w:rPr>
        <w:t>發文字號：</w:t>
      </w:r>
      <w:bookmarkStart w:id="8" w:name="發文字號"/>
      <w:bookmarkEnd w:id="8"/>
      <w:r w:rsidR="009060F6">
        <w:rPr>
          <w:rFonts w:hint="eastAsia"/>
        </w:rPr>
        <w:t>台立內字第</w:t>
      </w:r>
      <w:r w:rsidR="009060F6">
        <w:t>1104001885號</w:t>
      </w:r>
    </w:p>
    <w:p w:rsidR="00064D29" w:rsidRPr="00DD53C5" w:rsidRDefault="00064D29">
      <w:pPr>
        <w:pStyle w:val="af"/>
        <w:spacing w:line="240" w:lineRule="exact"/>
      </w:pPr>
      <w:r w:rsidRPr="00DD53C5">
        <w:fldChar w:fldCharType="begin"/>
      </w:r>
      <w:r w:rsidRPr="00DD53C5">
        <w:instrText xml:space="preserve"> </w:instrText>
      </w:r>
      <w:r w:rsidRPr="00DD53C5">
        <w:rPr>
          <w:rFonts w:hint="eastAsia"/>
        </w:rPr>
        <w:instrText>MACROBUTTON  DocSpeed 速別：</w:instrText>
      </w:r>
      <w:r w:rsidRPr="00DD53C5">
        <w:fldChar w:fldCharType="end"/>
      </w:r>
      <w:bookmarkStart w:id="9" w:name="速別"/>
      <w:bookmarkEnd w:id="9"/>
      <w:r w:rsidR="00B80E3A" w:rsidRPr="00DD53C5">
        <w:rPr>
          <w:rFonts w:hint="eastAsia"/>
        </w:rPr>
        <w:t>最速件</w:t>
      </w:r>
    </w:p>
    <w:p w:rsidR="00064D29" w:rsidRPr="00DD53C5" w:rsidRDefault="00064D29">
      <w:pPr>
        <w:pStyle w:val="af"/>
        <w:spacing w:line="240" w:lineRule="exact"/>
      </w:pPr>
      <w:r w:rsidRPr="00DD53C5">
        <w:fldChar w:fldCharType="begin"/>
      </w:r>
      <w:r w:rsidRPr="00DD53C5">
        <w:instrText xml:space="preserve"> </w:instrText>
      </w:r>
      <w:r w:rsidRPr="00DD53C5">
        <w:rPr>
          <w:rFonts w:hint="eastAsia"/>
        </w:rPr>
        <w:instrText>MACROBUTTON  DocSecurity 密等及解密條件或保密期限：</w:instrText>
      </w:r>
      <w:r w:rsidRPr="00DD53C5">
        <w:fldChar w:fldCharType="end"/>
      </w:r>
      <w:bookmarkStart w:id="10" w:name="密等及解密條件或保密期限"/>
      <w:bookmarkEnd w:id="10"/>
    </w:p>
    <w:p w:rsidR="00B80E3A" w:rsidRDefault="00064D29" w:rsidP="00B80E3A">
      <w:pPr>
        <w:pStyle w:val="af"/>
        <w:spacing w:line="240" w:lineRule="exact"/>
      </w:pPr>
      <w:r w:rsidRPr="00DD53C5">
        <w:rPr>
          <w:rFonts w:hint="eastAsia"/>
        </w:rPr>
        <w:t>附件：</w:t>
      </w:r>
      <w:bookmarkStart w:id="11" w:name="附件"/>
      <w:bookmarkEnd w:id="11"/>
      <w:r w:rsidR="00B80E3A" w:rsidRPr="00DD53C5">
        <w:rPr>
          <w:rFonts w:hint="eastAsia"/>
        </w:rPr>
        <w:t>議事日程及關係文書</w:t>
      </w:r>
      <w:bookmarkStart w:id="12" w:name="_GoBack"/>
      <w:bookmarkEnd w:id="12"/>
    </w:p>
    <w:p w:rsidR="00C32011" w:rsidRPr="00DD53C5" w:rsidRDefault="00C32011" w:rsidP="00B80E3A">
      <w:pPr>
        <w:pStyle w:val="af"/>
        <w:spacing w:line="240" w:lineRule="exact"/>
        <w:rPr>
          <w:rFonts w:hint="eastAsia"/>
        </w:rPr>
      </w:pPr>
    </w:p>
    <w:p w:rsidR="00ED287C" w:rsidRPr="00DD53C5" w:rsidRDefault="00ED287C" w:rsidP="00ED287C">
      <w:pPr>
        <w:pStyle w:val="af0"/>
        <w:spacing w:line="380" w:lineRule="exact"/>
        <w:ind w:left="1440" w:hangingChars="450" w:hanging="1440"/>
        <w:rPr>
          <w:rFonts w:hAnsi="標楷體"/>
          <w:b/>
          <w:u w:val="single"/>
        </w:rPr>
      </w:pPr>
      <w:r>
        <w:rPr>
          <w:rFonts w:hAnsi="標楷體" w:hint="eastAsia"/>
        </w:rPr>
        <w:t>開會事由：</w:t>
      </w:r>
      <w:bookmarkStart w:id="13" w:name="開會事由"/>
      <w:bookmarkEnd w:id="13"/>
      <w:r>
        <w:rPr>
          <w:rFonts w:hAnsi="標楷體" w:hint="eastAsia"/>
        </w:rPr>
        <w:t>立法院第</w:t>
      </w:r>
      <w:bookmarkStart w:id="14" w:name="屆別"/>
      <w:r>
        <w:rPr>
          <w:rFonts w:hAnsi="標楷體" w:hint="eastAsia"/>
        </w:rPr>
        <w:t>10</w:t>
      </w:r>
      <w:bookmarkEnd w:id="14"/>
      <w:r>
        <w:rPr>
          <w:rFonts w:hAnsi="標楷體" w:hint="eastAsia"/>
        </w:rPr>
        <w:t>屆第</w:t>
      </w:r>
      <w:bookmarkStart w:id="15" w:name="會期"/>
      <w:r>
        <w:rPr>
          <w:rFonts w:hAnsi="標楷體" w:hint="eastAsia"/>
        </w:rPr>
        <w:t>4</w:t>
      </w:r>
      <w:bookmarkEnd w:id="15"/>
      <w:r>
        <w:rPr>
          <w:rFonts w:hAnsi="標楷體" w:hint="eastAsia"/>
        </w:rPr>
        <w:t>會期</w:t>
      </w:r>
      <w:bookmarkStart w:id="16" w:name="委員會"/>
      <w:r>
        <w:rPr>
          <w:rFonts w:hAnsi="標楷體" w:hint="eastAsia"/>
        </w:rPr>
        <w:t>內政委員會</w:t>
      </w:r>
      <w:bookmarkEnd w:id="16"/>
      <w:r>
        <w:rPr>
          <w:rFonts w:hAnsi="標楷體" w:hint="eastAsia"/>
        </w:rPr>
        <w:t>第14次全體委員</w:t>
      </w:r>
      <w:r w:rsidRPr="00DD53C5">
        <w:rPr>
          <w:rFonts w:hAnsi="標楷體" w:hint="eastAsia"/>
        </w:rPr>
        <w:t>會議</w:t>
      </w:r>
      <w:bookmarkStart w:id="17" w:name="議案名稱"/>
      <w:r w:rsidRPr="00DD53C5">
        <w:rPr>
          <w:rFonts w:hAnsi="標楷體" w:hint="eastAsia"/>
        </w:rPr>
        <w:br/>
      </w:r>
      <w:r w:rsidRPr="00DD53C5">
        <w:rPr>
          <w:rFonts w:hAnsi="標楷體" w:hint="eastAsia"/>
          <w:b/>
          <w:u w:val="single"/>
        </w:rPr>
        <w:t>11月10日</w:t>
      </w:r>
    </w:p>
    <w:p w:rsidR="00ED287C" w:rsidRPr="00DD53C5" w:rsidRDefault="00ED287C" w:rsidP="00ED287C">
      <w:pPr>
        <w:pStyle w:val="af0"/>
        <w:spacing w:line="380" w:lineRule="exact"/>
        <w:ind w:leftChars="600" w:left="2880" w:hangingChars="450" w:hanging="1440"/>
        <w:rPr>
          <w:rFonts w:hAnsi="標楷體"/>
        </w:rPr>
      </w:pPr>
      <w:r w:rsidRPr="00DD53C5">
        <w:rPr>
          <w:rFonts w:hAnsi="標楷體" w:hint="eastAsia"/>
        </w:rPr>
        <w:t>一、審查</w:t>
      </w:r>
      <w:proofErr w:type="gramStart"/>
      <w:r w:rsidRPr="00DD53C5">
        <w:rPr>
          <w:rFonts w:hAnsi="標楷體" w:hint="eastAsia"/>
        </w:rPr>
        <w:t>111</w:t>
      </w:r>
      <w:proofErr w:type="gramEnd"/>
      <w:r w:rsidRPr="00DD53C5">
        <w:rPr>
          <w:rFonts w:hAnsi="標楷體" w:hint="eastAsia"/>
        </w:rPr>
        <w:t>年度中央政府總預算案關於行政院部分。</w:t>
      </w:r>
    </w:p>
    <w:p w:rsidR="00ED287C" w:rsidRPr="00DD53C5" w:rsidRDefault="00ED287C" w:rsidP="00ED28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D53C5">
        <w:rPr>
          <w:rFonts w:hAnsi="標楷體" w:hint="eastAsia"/>
        </w:rPr>
        <w:t>二、</w:t>
      </w:r>
      <w:r w:rsidRPr="00C32011">
        <w:rPr>
          <w:rFonts w:hAnsi="標楷體" w:hint="eastAsia"/>
          <w:spacing w:val="-20"/>
        </w:rPr>
        <w:t>審查行政院「辦理政策宣導相關之廣告</w:t>
      </w:r>
      <w:proofErr w:type="gramStart"/>
      <w:r w:rsidRPr="00C32011">
        <w:rPr>
          <w:rFonts w:hAnsi="標楷體" w:hint="eastAsia"/>
          <w:spacing w:val="-20"/>
        </w:rPr>
        <w:t>彙整表</w:t>
      </w:r>
      <w:proofErr w:type="gramEnd"/>
      <w:r w:rsidRPr="00C32011">
        <w:rPr>
          <w:rFonts w:hAnsi="標楷體" w:hint="eastAsia"/>
          <w:spacing w:val="-20"/>
        </w:rPr>
        <w:t>」共2案。</w:t>
      </w:r>
    </w:p>
    <w:p w:rsidR="00ED287C" w:rsidRPr="00DD53C5" w:rsidRDefault="00ED287C" w:rsidP="00ED287C">
      <w:pPr>
        <w:pStyle w:val="af0"/>
        <w:spacing w:line="380" w:lineRule="exact"/>
        <w:ind w:leftChars="600" w:left="2881" w:hangingChars="450" w:hanging="1441"/>
        <w:rPr>
          <w:rFonts w:hAnsi="標楷體"/>
          <w:b/>
          <w:u w:val="single"/>
        </w:rPr>
      </w:pPr>
      <w:r w:rsidRPr="00DD53C5">
        <w:rPr>
          <w:rFonts w:hAnsi="標楷體" w:hint="eastAsia"/>
          <w:b/>
          <w:u w:val="single"/>
        </w:rPr>
        <w:t>11月11日</w:t>
      </w:r>
    </w:p>
    <w:p w:rsidR="00ED287C" w:rsidRPr="00C32011" w:rsidRDefault="00ED287C" w:rsidP="00ED287C">
      <w:pPr>
        <w:pStyle w:val="af0"/>
        <w:spacing w:line="380" w:lineRule="exact"/>
        <w:ind w:leftChars="600" w:left="1440" w:firstLine="0"/>
        <w:rPr>
          <w:rFonts w:hAnsi="標楷體"/>
          <w:spacing w:val="-26"/>
        </w:rPr>
      </w:pPr>
      <w:r w:rsidRPr="00C32011">
        <w:rPr>
          <w:rFonts w:hAnsi="標楷體" w:hint="eastAsia"/>
          <w:spacing w:val="-26"/>
        </w:rPr>
        <w:t>審查</w:t>
      </w:r>
      <w:proofErr w:type="gramStart"/>
      <w:r w:rsidRPr="00C32011">
        <w:rPr>
          <w:rFonts w:hAnsi="標楷體" w:hint="eastAsia"/>
          <w:spacing w:val="-26"/>
        </w:rPr>
        <w:t>111</w:t>
      </w:r>
      <w:proofErr w:type="gramEnd"/>
      <w:r w:rsidRPr="00C32011">
        <w:rPr>
          <w:rFonts w:hAnsi="標楷體" w:hint="eastAsia"/>
          <w:spacing w:val="-26"/>
        </w:rPr>
        <w:t>年度中央政府總預算案關於不當黨產處理委員會部分。</w:t>
      </w:r>
      <w:bookmarkEnd w:id="17"/>
    </w:p>
    <w:p w:rsidR="00ED287C" w:rsidRPr="00DD53C5" w:rsidRDefault="00ED287C" w:rsidP="00ED287C">
      <w:pPr>
        <w:pStyle w:val="af0"/>
        <w:spacing w:line="380" w:lineRule="exact"/>
        <w:rPr>
          <w:rFonts w:hAnsi="標楷體"/>
        </w:rPr>
      </w:pPr>
      <w:r w:rsidRPr="00DD53C5">
        <w:rPr>
          <w:rFonts w:hAnsi="標楷體"/>
        </w:rPr>
        <w:fldChar w:fldCharType="begin"/>
      </w:r>
      <w:r w:rsidRPr="00DD53C5">
        <w:rPr>
          <w:rFonts w:hAnsi="標楷體"/>
        </w:rPr>
        <w:instrText xml:space="preserve"> MACROBUTTON  DocMeetingTime 開會時間：</w:instrText>
      </w:r>
      <w:r w:rsidRPr="00DD53C5">
        <w:rPr>
          <w:rFonts w:hAnsi="標楷體"/>
        </w:rPr>
        <w:fldChar w:fldCharType="end"/>
      </w:r>
      <w:bookmarkStart w:id="18" w:name="開會時間"/>
      <w:r w:rsidRPr="00DD53C5">
        <w:rPr>
          <w:rFonts w:hAnsi="標楷體" w:hint="eastAsia"/>
        </w:rPr>
        <w:t>110年11月10日（星期三）、11月11日（星期四）上午9時至下午5時30分</w:t>
      </w:r>
      <w:bookmarkEnd w:id="18"/>
      <w:r w:rsidRPr="00DD53C5">
        <w:rPr>
          <w:rFonts w:hAnsi="標楷體" w:hint="eastAsia"/>
        </w:rPr>
        <w:t>【兩天一次會】</w:t>
      </w:r>
    </w:p>
    <w:p w:rsidR="00ED287C" w:rsidRPr="00DD53C5" w:rsidRDefault="00ED287C" w:rsidP="00ED287C">
      <w:pPr>
        <w:pStyle w:val="af0"/>
        <w:spacing w:line="380" w:lineRule="exact"/>
        <w:rPr>
          <w:rFonts w:hAnsi="標楷體"/>
        </w:rPr>
      </w:pPr>
      <w:r w:rsidRPr="00DD53C5">
        <w:rPr>
          <w:rFonts w:hAnsi="標楷體" w:hint="eastAsia"/>
        </w:rPr>
        <w:t>開會地點：</w:t>
      </w:r>
      <w:bookmarkStart w:id="19" w:name="開會地點"/>
      <w:bookmarkEnd w:id="19"/>
      <w:r w:rsidRPr="00DD53C5">
        <w:rPr>
          <w:rFonts w:hAnsi="標楷體" w:hint="eastAsia"/>
        </w:rPr>
        <w:t>紅樓202會議室</w:t>
      </w:r>
    </w:p>
    <w:p w:rsidR="00ED287C" w:rsidRPr="00DD53C5" w:rsidRDefault="00ED287C" w:rsidP="00ED287C">
      <w:pPr>
        <w:pStyle w:val="af1"/>
        <w:spacing w:line="380" w:lineRule="exact"/>
      </w:pPr>
      <w:r w:rsidRPr="00DD53C5">
        <w:rPr>
          <w:rFonts w:hint="eastAsia"/>
        </w:rPr>
        <w:t>主持人：</w:t>
      </w:r>
      <w:bookmarkStart w:id="20" w:name="主席"/>
      <w:bookmarkEnd w:id="20"/>
      <w:r w:rsidRPr="00DD53C5">
        <w:rPr>
          <w:rFonts w:hint="eastAsia"/>
        </w:rPr>
        <w:t>吳召集委員琪銘</w:t>
      </w:r>
    </w:p>
    <w:p w:rsidR="00064D29" w:rsidRPr="00DD53C5" w:rsidRDefault="00064D29" w:rsidP="00C32011">
      <w:pPr>
        <w:pStyle w:val="af1"/>
        <w:spacing w:line="380" w:lineRule="exact"/>
        <w:rPr>
          <w:sz w:val="24"/>
        </w:rPr>
      </w:pPr>
      <w:r w:rsidRPr="00DD53C5">
        <w:rPr>
          <w:rFonts w:hint="eastAsia"/>
        </w:rPr>
        <w:t>聯絡人及電話：</w:t>
      </w:r>
      <w:bookmarkStart w:id="21" w:name="聯絡人及電話"/>
      <w:bookmarkEnd w:id="21"/>
      <w:r w:rsidR="00C9417C" w:rsidRPr="00DD53C5">
        <w:rPr>
          <w:rFonts w:hint="eastAsia"/>
        </w:rPr>
        <w:t>喻珊  02-23585509  傳真：02-23585502</w:t>
      </w:r>
    </w:p>
    <w:p w:rsidR="00B80E3A" w:rsidRPr="00DD53C5" w:rsidRDefault="00064D29" w:rsidP="00C32011">
      <w:pPr>
        <w:pStyle w:val="af2"/>
        <w:spacing w:line="380" w:lineRule="exact"/>
        <w:ind w:left="1120" w:hangingChars="350" w:hanging="1120"/>
      </w:pPr>
      <w:r w:rsidRPr="00DD53C5">
        <w:rPr>
          <w:rFonts w:hint="eastAsia"/>
        </w:rPr>
        <w:t>出席者：</w:t>
      </w:r>
      <w:bookmarkStart w:id="22" w:name="出席者"/>
      <w:bookmarkEnd w:id="22"/>
      <w:r w:rsidR="00B80E3A" w:rsidRPr="00DD53C5">
        <w:rPr>
          <w:rFonts w:hint="eastAsia"/>
        </w:rPr>
        <w:t>本會委員</w:t>
      </w:r>
    </w:p>
    <w:p w:rsidR="00064D29" w:rsidRPr="00C32011" w:rsidRDefault="00064D29" w:rsidP="00C32011">
      <w:pPr>
        <w:pStyle w:val="af3"/>
        <w:spacing w:before="0" w:line="380" w:lineRule="exact"/>
        <w:ind w:left="1280" w:hangingChars="400" w:hanging="1280"/>
        <w:rPr>
          <w:spacing w:val="-20"/>
        </w:rPr>
      </w:pPr>
      <w:r w:rsidRPr="00DD53C5">
        <w:rPr>
          <w:rFonts w:hint="eastAsia"/>
        </w:rPr>
        <w:t>列席者：</w:t>
      </w:r>
      <w:bookmarkStart w:id="23" w:name="列席者"/>
      <w:bookmarkEnd w:id="23"/>
      <w:r w:rsidR="00B80E3A" w:rsidRPr="00DD53C5">
        <w:rPr>
          <w:rFonts w:hint="eastAsia"/>
        </w:rPr>
        <w:t>本院其他委員會委員</w:t>
      </w:r>
      <w:r w:rsidRPr="00DD53C5">
        <w:br/>
      </w:r>
      <w:r w:rsidR="00B80E3A" w:rsidRPr="00DD53C5">
        <w:rPr>
          <w:rFonts w:hint="eastAsia"/>
        </w:rPr>
        <w:t>行</w:t>
      </w:r>
      <w:r w:rsidR="00B80E3A" w:rsidRPr="00C32011">
        <w:rPr>
          <w:rFonts w:hint="eastAsia"/>
          <w:spacing w:val="-20"/>
        </w:rPr>
        <w:t>政院秘書長、不當黨產處理委員會主任委員、行政院主計總處</w:t>
      </w:r>
    </w:p>
    <w:p w:rsidR="00C32011" w:rsidRPr="00DD53C5" w:rsidRDefault="00C32011" w:rsidP="002B524B">
      <w:pPr>
        <w:pStyle w:val="af3"/>
        <w:spacing w:before="0" w:line="300" w:lineRule="exact"/>
        <w:ind w:left="1280" w:hangingChars="400" w:hanging="1280"/>
        <w:rPr>
          <w:rFonts w:hint="eastAsia"/>
        </w:rPr>
      </w:pPr>
    </w:p>
    <w:p w:rsidR="00064D29" w:rsidRPr="00DD53C5" w:rsidRDefault="00064D29" w:rsidP="002B524B">
      <w:pPr>
        <w:pStyle w:val="af5"/>
        <w:ind w:left="720" w:hangingChars="300" w:hanging="720"/>
        <w:rPr>
          <w:rFonts w:hAnsi="標楷體"/>
        </w:rPr>
      </w:pPr>
      <w:r w:rsidRPr="00DD53C5">
        <w:rPr>
          <w:rFonts w:hAnsi="標楷體" w:hint="eastAsia"/>
        </w:rPr>
        <w:t>副本：</w:t>
      </w:r>
      <w:bookmarkStart w:id="24" w:name="副本"/>
      <w:bookmarkEnd w:id="24"/>
      <w:r w:rsidR="00B80E3A" w:rsidRPr="00C32011">
        <w:rPr>
          <w:rFonts w:hAnsi="標楷體" w:hint="eastAsia"/>
          <w:spacing w:val="-14"/>
        </w:rPr>
        <w:t>本院各黨團、預算中心、法制局、議事處會務科、公報處、總務處管理科、總務處警衛隊</w:t>
      </w:r>
    </w:p>
    <w:p w:rsidR="00064D29" w:rsidRPr="00DD53C5" w:rsidRDefault="00064D29" w:rsidP="002B524B">
      <w:pPr>
        <w:pStyle w:val="af5"/>
        <w:rPr>
          <w:rFonts w:hAnsi="標楷體"/>
        </w:rPr>
      </w:pPr>
      <w:r w:rsidRPr="00DD53C5">
        <w:rPr>
          <w:rFonts w:hAnsi="標楷體" w:hint="eastAsia"/>
        </w:rPr>
        <w:t>備註：</w:t>
      </w:r>
      <w:bookmarkStart w:id="25" w:name="備註"/>
      <w:bookmarkEnd w:id="25"/>
    </w:p>
    <w:p w:rsidR="00B80E3A" w:rsidRPr="00DD53C5" w:rsidRDefault="00B80E3A" w:rsidP="002B524B">
      <w:pPr>
        <w:pStyle w:val="space1"/>
        <w:numPr>
          <w:ilvl w:val="0"/>
          <w:numId w:val="3"/>
        </w:numPr>
        <w:spacing w:line="280" w:lineRule="exact"/>
      </w:pPr>
      <w:bookmarkStart w:id="26" w:name="備註2"/>
      <w:r w:rsidRPr="00DD53C5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DD53C5">
        <w:rPr>
          <w:rFonts w:hint="eastAsia"/>
        </w:rPr>
        <w:t>乙表</w:t>
      </w:r>
      <w:proofErr w:type="gramEnd"/>
      <w:r w:rsidRPr="00DD53C5">
        <w:rPr>
          <w:rFonts w:hint="eastAsia"/>
        </w:rPr>
        <w:t>)，開會前登記之出席委員得優先發言；開會以後不分出、列席委員均依序登記</w:t>
      </w:r>
      <w:proofErr w:type="gramStart"/>
      <w:r w:rsidRPr="00DD53C5">
        <w:rPr>
          <w:rFonts w:hint="eastAsia"/>
        </w:rPr>
        <w:t>於乙表</w:t>
      </w:r>
      <w:proofErr w:type="gramEnd"/>
      <w:r w:rsidRPr="00DD53C5">
        <w:rPr>
          <w:rFonts w:hint="eastAsia"/>
        </w:rPr>
        <w:t>。</w:t>
      </w:r>
    </w:p>
    <w:p w:rsidR="00B80E3A" w:rsidRPr="00DD53C5" w:rsidRDefault="00B80E3A" w:rsidP="002B524B">
      <w:pPr>
        <w:numPr>
          <w:ilvl w:val="0"/>
          <w:numId w:val="3"/>
        </w:numPr>
        <w:spacing w:line="280" w:lineRule="exact"/>
        <w:rPr>
          <w:rFonts w:hAnsi="標楷體"/>
          <w:b/>
          <w:sz w:val="26"/>
          <w:szCs w:val="26"/>
        </w:rPr>
      </w:pPr>
      <w:r w:rsidRPr="00DD53C5">
        <w:rPr>
          <w:rFonts w:hAnsi="標楷體" w:hint="eastAsia"/>
          <w:b/>
          <w:sz w:val="26"/>
          <w:szCs w:val="26"/>
        </w:rPr>
        <w:t>預算提案截止收案時間：11月10日、11日議程分別為11月8日(星期一)、9日(星期二)中午12時；另電子</w:t>
      </w:r>
      <w:proofErr w:type="gramStart"/>
      <w:r w:rsidRPr="00DD53C5">
        <w:rPr>
          <w:rFonts w:hAnsi="標楷體" w:hint="eastAsia"/>
          <w:b/>
          <w:sz w:val="26"/>
          <w:szCs w:val="26"/>
        </w:rPr>
        <w:t>檔請傳至</w:t>
      </w:r>
      <w:proofErr w:type="gramEnd"/>
      <w:r w:rsidRPr="00DD53C5">
        <w:rPr>
          <w:rFonts w:hAnsi="標楷體" w:hint="eastAsia"/>
          <w:b/>
          <w:sz w:val="26"/>
          <w:szCs w:val="26"/>
        </w:rPr>
        <w:t>lyic5502@gmail.com，</w:t>
      </w:r>
      <w:proofErr w:type="gramStart"/>
      <w:r w:rsidRPr="00DD53C5">
        <w:rPr>
          <w:rFonts w:hAnsi="標楷體" w:hint="eastAsia"/>
          <w:b/>
          <w:sz w:val="26"/>
          <w:szCs w:val="26"/>
        </w:rPr>
        <w:t>俾利彙</w:t>
      </w:r>
      <w:proofErr w:type="gramEnd"/>
      <w:r w:rsidRPr="00DD53C5">
        <w:rPr>
          <w:rFonts w:hAnsi="標楷體" w:hint="eastAsia"/>
          <w:b/>
          <w:sz w:val="26"/>
          <w:szCs w:val="26"/>
        </w:rPr>
        <w:t>整。</w:t>
      </w:r>
    </w:p>
    <w:p w:rsidR="00B80E3A" w:rsidRPr="00DD53C5" w:rsidRDefault="00B80E3A" w:rsidP="002B524B">
      <w:pPr>
        <w:pStyle w:val="space1"/>
        <w:numPr>
          <w:ilvl w:val="0"/>
          <w:numId w:val="3"/>
        </w:numPr>
        <w:spacing w:line="280" w:lineRule="exact"/>
        <w:rPr>
          <w:b/>
        </w:rPr>
      </w:pPr>
      <w:r w:rsidRPr="00DD53C5">
        <w:rPr>
          <w:rFonts w:hint="eastAsia"/>
        </w:rPr>
        <w:t>請列席機關均準備書面報告，分別於開會前一日下班前送100份至本會，及</w:t>
      </w:r>
      <w:proofErr w:type="gramStart"/>
      <w:r w:rsidRPr="00DD53C5">
        <w:rPr>
          <w:rFonts w:hint="eastAsia"/>
        </w:rPr>
        <w:t>逕</w:t>
      </w:r>
      <w:proofErr w:type="gramEnd"/>
      <w:r w:rsidRPr="00DD53C5">
        <w:rPr>
          <w:rFonts w:hint="eastAsia"/>
        </w:rPr>
        <w:t>送各出席委員辦公室1份，並將電子檔傳至dtp@ly.gov.tw、ly20090@gmail.com、ly20593@ly.gov.tw及ly20698@ly.gov.tw；</w:t>
      </w:r>
      <w:r w:rsidRPr="00DD53C5">
        <w:rPr>
          <w:rFonts w:hint="eastAsia"/>
          <w:b/>
        </w:rPr>
        <w:t>另列席官員</w:t>
      </w:r>
      <w:proofErr w:type="gramStart"/>
      <w:r w:rsidRPr="00DD53C5">
        <w:rPr>
          <w:rFonts w:hint="eastAsia"/>
          <w:b/>
        </w:rPr>
        <w:t>採實名制</w:t>
      </w:r>
      <w:proofErr w:type="gramEnd"/>
      <w:r w:rsidRPr="00DD53C5">
        <w:rPr>
          <w:rFonts w:hint="eastAsia"/>
          <w:b/>
        </w:rPr>
        <w:t>，請將全部與會人員名單11月10日、11日分別回傳本會鄧小姐ly20850@ly.gov.tw或電話02-23585505、徐小姐ly20864@ly.gov.tw或電話02-23585501。</w:t>
      </w:r>
    </w:p>
    <w:p w:rsidR="00B80E3A" w:rsidRPr="00DD53C5" w:rsidRDefault="00B80E3A" w:rsidP="002B524B">
      <w:pPr>
        <w:pStyle w:val="space1"/>
        <w:numPr>
          <w:ilvl w:val="0"/>
          <w:numId w:val="3"/>
        </w:numPr>
        <w:spacing w:line="280" w:lineRule="exact"/>
      </w:pPr>
      <w:r w:rsidRPr="00DD53C5">
        <w:rPr>
          <w:rFonts w:hint="eastAsia"/>
          <w:b/>
        </w:rPr>
        <w:t>請務必將上開書面報告電子檔</w:t>
      </w:r>
      <w:r w:rsidRPr="00DD53C5">
        <w:rPr>
          <w:rFonts w:hint="eastAsia"/>
        </w:rPr>
        <w:t>，利用貴單位之政府單位憑證(GCA卡)及本發文</w:t>
      </w:r>
      <w:proofErr w:type="gramStart"/>
      <w:r w:rsidRPr="00DD53C5">
        <w:rPr>
          <w:rFonts w:hint="eastAsia"/>
        </w:rPr>
        <w:t>文</w:t>
      </w:r>
      <w:proofErr w:type="gramEnd"/>
      <w:r w:rsidRPr="00DD53C5">
        <w:rPr>
          <w:rFonts w:hint="eastAsia"/>
        </w:rPr>
        <w:t>號上傳至「議案整合暨綜合查詢系統(http://misq.ly.gov.tw)」之「政府單位專區」，上傳檔案需為可編修之PDF檔案，</w:t>
      </w:r>
      <w:r w:rsidRPr="00DD53C5">
        <w:rPr>
          <w:rFonts w:hint="eastAsia"/>
          <w:b/>
        </w:rPr>
        <w:t>以利委員審閱</w:t>
      </w:r>
      <w:r w:rsidRPr="00DD53C5">
        <w:rPr>
          <w:rFonts w:hint="eastAsia"/>
        </w:rPr>
        <w:t>。</w:t>
      </w:r>
    </w:p>
    <w:p w:rsidR="00B80E3A" w:rsidRPr="00C32011" w:rsidRDefault="006B5C64" w:rsidP="002B524B">
      <w:pPr>
        <w:pStyle w:val="space1"/>
        <w:numPr>
          <w:ilvl w:val="0"/>
          <w:numId w:val="3"/>
        </w:numPr>
        <w:spacing w:line="280" w:lineRule="exact"/>
        <w:rPr>
          <w:b/>
          <w:spacing w:val="-8"/>
        </w:rPr>
      </w:pPr>
      <w:proofErr w:type="gramStart"/>
      <w:r w:rsidRPr="00C32011">
        <w:rPr>
          <w:rFonts w:hint="eastAsia"/>
          <w:b/>
          <w:spacing w:val="-8"/>
        </w:rPr>
        <w:t>疫</w:t>
      </w:r>
      <w:proofErr w:type="gramEnd"/>
      <w:r w:rsidRPr="00C32011">
        <w:rPr>
          <w:rFonts w:hint="eastAsia"/>
          <w:b/>
          <w:spacing w:val="-8"/>
        </w:rPr>
        <w:t>情</w:t>
      </w:r>
      <w:proofErr w:type="gramStart"/>
      <w:r w:rsidRPr="00C32011">
        <w:rPr>
          <w:rFonts w:hint="eastAsia"/>
          <w:b/>
          <w:spacing w:val="-8"/>
        </w:rPr>
        <w:t>期間</w:t>
      </w:r>
      <w:r w:rsidR="00B80E3A" w:rsidRPr="00C32011">
        <w:rPr>
          <w:rFonts w:hint="eastAsia"/>
          <w:b/>
          <w:spacing w:val="-8"/>
        </w:rPr>
        <w:t>，請審</w:t>
      </w:r>
      <w:proofErr w:type="gramEnd"/>
      <w:r w:rsidR="00B80E3A" w:rsidRPr="00C32011">
        <w:rPr>
          <w:rFonts w:hint="eastAsia"/>
          <w:b/>
          <w:spacing w:val="-8"/>
        </w:rPr>
        <w:t>酌精簡指派與會人員人數，進入會議室</w:t>
      </w:r>
      <w:proofErr w:type="gramStart"/>
      <w:r w:rsidR="00B80E3A" w:rsidRPr="00C32011">
        <w:rPr>
          <w:rFonts w:hint="eastAsia"/>
          <w:b/>
          <w:spacing w:val="-8"/>
        </w:rPr>
        <w:t>並請配戴</w:t>
      </w:r>
      <w:proofErr w:type="gramEnd"/>
      <w:r w:rsidR="00B80E3A" w:rsidRPr="00C32011">
        <w:rPr>
          <w:rFonts w:hint="eastAsia"/>
          <w:b/>
          <w:spacing w:val="-8"/>
        </w:rPr>
        <w:t>口罩，保持社交距離。</w:t>
      </w:r>
    </w:p>
    <w:bookmarkEnd w:id="26"/>
    <w:p w:rsidR="00064D29" w:rsidRDefault="002B524B" w:rsidP="002B524B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121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24B" w:rsidRPr="00C32011" w:rsidRDefault="002B524B" w:rsidP="00C32011">
      <w:pPr>
        <w:spacing w:line="600" w:lineRule="exact"/>
        <w:ind w:right="-1"/>
        <w:jc w:val="both"/>
        <w:rPr>
          <w:rFonts w:hAnsi="標楷體"/>
          <w:b/>
          <w:spacing w:val="-4"/>
          <w:sz w:val="34"/>
          <w:szCs w:val="34"/>
        </w:rPr>
      </w:pPr>
      <w:r w:rsidRPr="00C32011">
        <w:rPr>
          <w:rFonts w:hAnsi="標楷體" w:hint="eastAsia"/>
          <w:b/>
          <w:spacing w:val="-4"/>
          <w:sz w:val="34"/>
          <w:szCs w:val="34"/>
        </w:rPr>
        <w:lastRenderedPageBreak/>
        <w:t>立法院第10屆第</w:t>
      </w:r>
      <w:r w:rsidRPr="00C32011">
        <w:rPr>
          <w:rFonts w:hAnsi="標楷體"/>
          <w:b/>
          <w:spacing w:val="-4"/>
          <w:sz w:val="34"/>
          <w:szCs w:val="34"/>
        </w:rPr>
        <w:t>4</w:t>
      </w:r>
      <w:r w:rsidRPr="00C32011">
        <w:rPr>
          <w:rFonts w:hAnsi="標楷體" w:hint="eastAsia"/>
          <w:b/>
          <w:spacing w:val="-4"/>
          <w:sz w:val="34"/>
          <w:szCs w:val="34"/>
        </w:rPr>
        <w:t>會期內政委員會第</w:t>
      </w:r>
      <w:r w:rsidRPr="00C32011">
        <w:rPr>
          <w:rFonts w:hAnsi="標楷體"/>
          <w:b/>
          <w:spacing w:val="-4"/>
          <w:sz w:val="34"/>
          <w:szCs w:val="34"/>
        </w:rPr>
        <w:t>14</w:t>
      </w:r>
      <w:r w:rsidRPr="00C32011">
        <w:rPr>
          <w:rFonts w:hAnsi="標楷體" w:hint="eastAsia"/>
          <w:b/>
          <w:spacing w:val="-4"/>
          <w:sz w:val="34"/>
          <w:szCs w:val="34"/>
        </w:rPr>
        <w:t>次全體委員會議議事日程</w:t>
      </w:r>
    </w:p>
    <w:p w:rsidR="002B524B" w:rsidRPr="002B524B" w:rsidRDefault="002B524B" w:rsidP="00C32011">
      <w:pPr>
        <w:spacing w:line="60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2B524B">
        <w:rPr>
          <w:rFonts w:hAnsi="標楷體" w:hint="eastAsia"/>
          <w:sz w:val="32"/>
          <w:szCs w:val="32"/>
        </w:rPr>
        <w:t>時間</w:t>
      </w:r>
      <w:r w:rsidRPr="002B524B">
        <w:rPr>
          <w:rFonts w:hAnsi="標楷體" w:hint="eastAsia"/>
          <w:spacing w:val="-20"/>
          <w:sz w:val="32"/>
          <w:szCs w:val="32"/>
        </w:rPr>
        <w:t>：1</w:t>
      </w:r>
      <w:r w:rsidRPr="002B524B">
        <w:rPr>
          <w:rFonts w:hAnsi="標楷體"/>
          <w:spacing w:val="-20"/>
          <w:sz w:val="32"/>
          <w:szCs w:val="32"/>
        </w:rPr>
        <w:t>10</w:t>
      </w:r>
      <w:r w:rsidRPr="002B524B">
        <w:rPr>
          <w:rFonts w:hAnsi="標楷體" w:hint="eastAsia"/>
          <w:spacing w:val="-20"/>
          <w:sz w:val="32"/>
          <w:szCs w:val="32"/>
        </w:rPr>
        <w:t>年</w:t>
      </w:r>
      <w:r w:rsidRPr="002B524B">
        <w:rPr>
          <w:rFonts w:hAnsi="標楷體"/>
          <w:spacing w:val="-20"/>
          <w:sz w:val="32"/>
          <w:szCs w:val="32"/>
        </w:rPr>
        <w:t>11</w:t>
      </w:r>
      <w:r w:rsidRPr="002B524B">
        <w:rPr>
          <w:rFonts w:hAnsi="標楷體" w:hint="eastAsia"/>
          <w:spacing w:val="-20"/>
          <w:sz w:val="32"/>
          <w:szCs w:val="32"/>
        </w:rPr>
        <w:t>月</w:t>
      </w:r>
      <w:r w:rsidRPr="002B524B">
        <w:rPr>
          <w:rFonts w:hAnsi="標楷體"/>
          <w:spacing w:val="-20"/>
          <w:sz w:val="32"/>
          <w:szCs w:val="32"/>
        </w:rPr>
        <w:t>10</w:t>
      </w:r>
      <w:r w:rsidRPr="002B524B">
        <w:rPr>
          <w:rFonts w:hAnsi="標楷體" w:hint="eastAsia"/>
          <w:spacing w:val="-20"/>
          <w:sz w:val="32"/>
          <w:szCs w:val="32"/>
        </w:rPr>
        <w:t>日（星期三）、11月11日(星期四)上午9</w:t>
      </w:r>
      <w:r w:rsidRPr="002B524B">
        <w:rPr>
          <w:rFonts w:hAnsi="標楷體"/>
          <w:spacing w:val="-20"/>
          <w:sz w:val="32"/>
          <w:szCs w:val="32"/>
        </w:rPr>
        <w:t>時至</w:t>
      </w:r>
      <w:r w:rsidRPr="002B524B">
        <w:rPr>
          <w:rFonts w:hAnsi="標楷體" w:hint="eastAsia"/>
          <w:spacing w:val="-20"/>
          <w:sz w:val="32"/>
          <w:szCs w:val="32"/>
        </w:rPr>
        <w:t>下</w:t>
      </w:r>
      <w:r w:rsidRPr="002B524B">
        <w:rPr>
          <w:rFonts w:hAnsi="標楷體"/>
          <w:spacing w:val="-20"/>
          <w:sz w:val="32"/>
          <w:szCs w:val="32"/>
        </w:rPr>
        <w:t>午5時30分</w:t>
      </w:r>
      <w:r w:rsidRPr="002B524B">
        <w:rPr>
          <w:rFonts w:hAnsi="標楷體" w:hint="eastAsia"/>
          <w:spacing w:val="-20"/>
          <w:sz w:val="32"/>
          <w:szCs w:val="32"/>
        </w:rPr>
        <w:t>【兩天一次會】</w:t>
      </w:r>
    </w:p>
    <w:p w:rsidR="002B524B" w:rsidRPr="002B524B" w:rsidRDefault="002B524B" w:rsidP="00C32011">
      <w:pPr>
        <w:spacing w:line="600" w:lineRule="exact"/>
        <w:jc w:val="both"/>
        <w:rPr>
          <w:rFonts w:hAnsi="標楷體"/>
          <w:b/>
          <w:sz w:val="32"/>
        </w:rPr>
      </w:pPr>
      <w:r w:rsidRPr="002B524B">
        <w:rPr>
          <w:rFonts w:hAnsi="標楷體" w:hint="eastAsia"/>
          <w:sz w:val="32"/>
          <w:szCs w:val="32"/>
        </w:rPr>
        <w:t>地點：紅樓202會議室</w:t>
      </w:r>
    </w:p>
    <w:p w:rsidR="002B524B" w:rsidRPr="002B524B" w:rsidRDefault="002B524B" w:rsidP="00C32011">
      <w:pPr>
        <w:spacing w:line="500" w:lineRule="exact"/>
        <w:jc w:val="both"/>
        <w:rPr>
          <w:rFonts w:hAnsi="標楷體"/>
          <w:b/>
          <w:sz w:val="32"/>
        </w:rPr>
      </w:pPr>
    </w:p>
    <w:p w:rsidR="002B524B" w:rsidRPr="002B524B" w:rsidRDefault="002B524B" w:rsidP="00C32011">
      <w:pPr>
        <w:spacing w:line="500" w:lineRule="exact"/>
        <w:jc w:val="both"/>
        <w:rPr>
          <w:rFonts w:hAnsi="標楷體"/>
          <w:b/>
          <w:sz w:val="32"/>
          <w:u w:val="single"/>
        </w:rPr>
      </w:pPr>
      <w:r w:rsidRPr="002B524B">
        <w:rPr>
          <w:rFonts w:hAnsi="標楷體" w:hint="eastAsia"/>
          <w:b/>
          <w:sz w:val="32"/>
          <w:u w:val="single"/>
        </w:rPr>
        <w:t>11月10日</w:t>
      </w:r>
    </w:p>
    <w:p w:rsidR="002B524B" w:rsidRPr="002B524B" w:rsidRDefault="002B524B" w:rsidP="00C32011">
      <w:pPr>
        <w:spacing w:line="500" w:lineRule="exact"/>
        <w:jc w:val="both"/>
        <w:rPr>
          <w:rFonts w:hAnsi="標楷體"/>
          <w:b/>
          <w:sz w:val="32"/>
        </w:rPr>
      </w:pPr>
      <w:r w:rsidRPr="002B524B">
        <w:rPr>
          <w:rFonts w:hAnsi="標楷體" w:hint="eastAsia"/>
          <w:b/>
          <w:sz w:val="32"/>
        </w:rPr>
        <w:t>報告事項</w:t>
      </w:r>
    </w:p>
    <w:p w:rsidR="002B524B" w:rsidRPr="002B524B" w:rsidRDefault="002B524B" w:rsidP="00C32011">
      <w:pPr>
        <w:spacing w:line="5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B524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2B524B" w:rsidRPr="002B524B" w:rsidRDefault="002B524B" w:rsidP="00C32011">
      <w:pPr>
        <w:spacing w:line="500" w:lineRule="exact"/>
        <w:ind w:leftChars="297" w:left="1354" w:rightChars="-5" w:right="-12" w:hangingChars="200" w:hanging="641"/>
        <w:jc w:val="both"/>
        <w:rPr>
          <w:rFonts w:hAnsi="標楷體"/>
          <w:b/>
          <w:sz w:val="32"/>
        </w:rPr>
      </w:pPr>
    </w:p>
    <w:p w:rsidR="002B524B" w:rsidRPr="002B524B" w:rsidRDefault="002B524B" w:rsidP="00C32011">
      <w:pPr>
        <w:spacing w:line="500" w:lineRule="exact"/>
        <w:jc w:val="both"/>
        <w:rPr>
          <w:rFonts w:hAnsi="標楷體"/>
          <w:b/>
          <w:sz w:val="32"/>
        </w:rPr>
      </w:pPr>
      <w:r w:rsidRPr="002B524B">
        <w:rPr>
          <w:rFonts w:hAnsi="標楷體" w:hint="eastAsia"/>
          <w:b/>
          <w:sz w:val="32"/>
        </w:rPr>
        <w:t>討論事項</w:t>
      </w:r>
    </w:p>
    <w:p w:rsidR="002B524B" w:rsidRPr="002B524B" w:rsidRDefault="002B524B" w:rsidP="00C32011">
      <w:pPr>
        <w:numPr>
          <w:ilvl w:val="0"/>
          <w:numId w:val="4"/>
        </w:numPr>
        <w:spacing w:line="5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B524B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2B524B">
        <w:rPr>
          <w:rFonts w:hAnsi="標楷體"/>
          <w:bCs/>
          <w:color w:val="000000"/>
          <w:sz w:val="32"/>
          <w:szCs w:val="32"/>
        </w:rPr>
        <w:t>1</w:t>
      </w:r>
      <w:r w:rsidRPr="002B524B">
        <w:rPr>
          <w:rFonts w:hAnsi="標楷體" w:hint="eastAsia"/>
          <w:bCs/>
          <w:color w:val="000000"/>
          <w:sz w:val="32"/>
          <w:szCs w:val="32"/>
        </w:rPr>
        <w:t>11</w:t>
      </w:r>
      <w:proofErr w:type="gramEnd"/>
      <w:r w:rsidRPr="002B524B">
        <w:rPr>
          <w:rFonts w:hAnsi="標楷體"/>
          <w:bCs/>
          <w:color w:val="000000"/>
          <w:sz w:val="32"/>
          <w:szCs w:val="32"/>
        </w:rPr>
        <w:t>年度中央政府總預算案關於</w:t>
      </w:r>
      <w:r w:rsidRPr="002B524B">
        <w:rPr>
          <w:rFonts w:hAnsi="標楷體" w:hint="eastAsia"/>
          <w:bCs/>
          <w:color w:val="000000"/>
          <w:sz w:val="32"/>
          <w:szCs w:val="32"/>
        </w:rPr>
        <w:t>行政院</w:t>
      </w:r>
      <w:r w:rsidRPr="002B524B">
        <w:rPr>
          <w:rFonts w:hAnsi="標楷體"/>
          <w:bCs/>
          <w:color w:val="000000"/>
          <w:sz w:val="32"/>
          <w:szCs w:val="32"/>
        </w:rPr>
        <w:t>部分。</w:t>
      </w:r>
    </w:p>
    <w:p w:rsidR="002B524B" w:rsidRPr="002B524B" w:rsidRDefault="002B524B" w:rsidP="00C32011">
      <w:pPr>
        <w:numPr>
          <w:ilvl w:val="0"/>
          <w:numId w:val="4"/>
        </w:numPr>
        <w:spacing w:line="5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B524B">
        <w:rPr>
          <w:rFonts w:hAnsi="標楷體" w:hint="eastAsia"/>
          <w:bCs/>
          <w:color w:val="000000"/>
          <w:sz w:val="32"/>
          <w:szCs w:val="32"/>
        </w:rPr>
        <w:t>審查行政院「辦理政策宣導相關之廣告</w:t>
      </w:r>
      <w:proofErr w:type="gramStart"/>
      <w:r w:rsidRPr="002B524B">
        <w:rPr>
          <w:rFonts w:hAnsi="標楷體" w:hint="eastAsia"/>
          <w:bCs/>
          <w:color w:val="000000"/>
          <w:sz w:val="32"/>
          <w:szCs w:val="32"/>
        </w:rPr>
        <w:t>彙整表</w:t>
      </w:r>
      <w:proofErr w:type="gramEnd"/>
      <w:r w:rsidRPr="002B524B">
        <w:rPr>
          <w:rFonts w:hAnsi="標楷體" w:hint="eastAsia"/>
          <w:bCs/>
          <w:color w:val="000000"/>
          <w:sz w:val="32"/>
          <w:szCs w:val="32"/>
        </w:rPr>
        <w:t>」共2案。</w:t>
      </w:r>
    </w:p>
    <w:p w:rsidR="002B524B" w:rsidRPr="002B524B" w:rsidRDefault="002B524B" w:rsidP="00C32011">
      <w:pPr>
        <w:numPr>
          <w:ilvl w:val="0"/>
          <w:numId w:val="5"/>
        </w:numPr>
        <w:spacing w:line="500" w:lineRule="exact"/>
        <w:ind w:leftChars="300" w:left="1400" w:rightChars="-5" w:right="-12" w:hanging="680"/>
        <w:jc w:val="both"/>
        <w:rPr>
          <w:rFonts w:hAnsi="標楷體"/>
          <w:bCs/>
          <w:color w:val="000000"/>
          <w:sz w:val="32"/>
          <w:szCs w:val="32"/>
        </w:rPr>
      </w:pPr>
      <w:r w:rsidRPr="002B524B">
        <w:rPr>
          <w:rFonts w:hAnsi="標楷體" w:hint="eastAsia"/>
          <w:bCs/>
          <w:color w:val="000000"/>
          <w:sz w:val="32"/>
          <w:szCs w:val="32"/>
        </w:rPr>
        <w:t>審查行政院函送該院109年第2季政策宣導廣告執行情形，請查照。</w:t>
      </w:r>
    </w:p>
    <w:p w:rsidR="002B524B" w:rsidRPr="002B524B" w:rsidRDefault="002B524B" w:rsidP="00C32011">
      <w:pPr>
        <w:numPr>
          <w:ilvl w:val="0"/>
          <w:numId w:val="5"/>
        </w:numPr>
        <w:spacing w:line="500" w:lineRule="exact"/>
        <w:ind w:leftChars="300" w:left="1400" w:rightChars="-5" w:right="-12" w:hanging="680"/>
        <w:jc w:val="both"/>
        <w:rPr>
          <w:rFonts w:hAnsi="標楷體"/>
          <w:bCs/>
          <w:color w:val="000000"/>
          <w:sz w:val="32"/>
          <w:szCs w:val="32"/>
        </w:rPr>
      </w:pPr>
      <w:r w:rsidRPr="002B524B">
        <w:rPr>
          <w:rFonts w:hAnsi="標楷體" w:hint="eastAsia"/>
          <w:bCs/>
          <w:color w:val="000000"/>
          <w:sz w:val="32"/>
          <w:szCs w:val="32"/>
        </w:rPr>
        <w:t>審查行政院函送109年第4季政策宣導之廣告預算執行情形，請查照案。</w:t>
      </w:r>
    </w:p>
    <w:p w:rsidR="002B524B" w:rsidRPr="002B524B" w:rsidRDefault="002B524B" w:rsidP="00C32011">
      <w:pPr>
        <w:spacing w:line="500" w:lineRule="exact"/>
        <w:ind w:left="140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2B524B" w:rsidRPr="002B524B" w:rsidRDefault="002B524B" w:rsidP="00C32011">
      <w:pPr>
        <w:spacing w:line="500" w:lineRule="exact"/>
        <w:jc w:val="both"/>
        <w:rPr>
          <w:rFonts w:hAnsi="標楷體"/>
          <w:b/>
          <w:sz w:val="32"/>
          <w:u w:val="single"/>
        </w:rPr>
      </w:pPr>
      <w:r w:rsidRPr="002B524B">
        <w:rPr>
          <w:rFonts w:hAnsi="標楷體" w:hint="eastAsia"/>
          <w:b/>
          <w:sz w:val="32"/>
          <w:u w:val="single"/>
        </w:rPr>
        <w:t>11月11日</w:t>
      </w:r>
    </w:p>
    <w:p w:rsidR="002B524B" w:rsidRPr="002B524B" w:rsidRDefault="002B524B" w:rsidP="00C32011">
      <w:pPr>
        <w:spacing w:line="500" w:lineRule="exact"/>
        <w:jc w:val="both"/>
        <w:rPr>
          <w:rFonts w:hAnsi="標楷體"/>
          <w:b/>
          <w:sz w:val="32"/>
        </w:rPr>
      </w:pPr>
      <w:r w:rsidRPr="002B524B">
        <w:rPr>
          <w:rFonts w:hAnsi="標楷體" w:hint="eastAsia"/>
          <w:b/>
          <w:sz w:val="32"/>
        </w:rPr>
        <w:t>討論事項</w:t>
      </w:r>
    </w:p>
    <w:p w:rsidR="002B524B" w:rsidRPr="002B524B" w:rsidRDefault="002B524B" w:rsidP="00C32011">
      <w:pPr>
        <w:spacing w:line="500" w:lineRule="exact"/>
        <w:jc w:val="both"/>
        <w:rPr>
          <w:rFonts w:hAnsi="標楷體"/>
          <w:sz w:val="32"/>
        </w:rPr>
      </w:pPr>
      <w:r w:rsidRPr="002B524B">
        <w:rPr>
          <w:rFonts w:hAnsi="標楷體" w:hint="eastAsia"/>
          <w:sz w:val="32"/>
        </w:rPr>
        <w:t>審查</w:t>
      </w:r>
      <w:proofErr w:type="gramStart"/>
      <w:r w:rsidRPr="002B524B">
        <w:rPr>
          <w:rFonts w:hAnsi="標楷體" w:hint="eastAsia"/>
          <w:sz w:val="32"/>
        </w:rPr>
        <w:t>111</w:t>
      </w:r>
      <w:proofErr w:type="gramEnd"/>
      <w:r w:rsidRPr="002B524B">
        <w:rPr>
          <w:rFonts w:hAnsi="標楷體" w:hint="eastAsia"/>
          <w:sz w:val="32"/>
        </w:rPr>
        <w:t>年度中央政府總預算案關於不當黨產處理委員會部分。</w:t>
      </w:r>
    </w:p>
    <w:p w:rsidR="002B524B" w:rsidRPr="002B524B" w:rsidRDefault="002B524B" w:rsidP="00C32011">
      <w:pPr>
        <w:pStyle w:val="space1"/>
        <w:spacing w:line="500" w:lineRule="exact"/>
        <w:jc w:val="center"/>
      </w:pPr>
    </w:p>
    <w:sectPr w:rsidR="002B524B" w:rsidRPr="002B524B" w:rsidSect="00C32011">
      <w:headerReference w:type="default" r:id="rId9"/>
      <w:footerReference w:type="default" r:id="rId10"/>
      <w:pgSz w:w="11906" w:h="16838" w:code="9"/>
      <w:pgMar w:top="1134" w:right="1021" w:bottom="1134" w:left="1134" w:header="567" w:footer="51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EAB" w:rsidRDefault="00885EAB">
      <w:r>
        <w:separator/>
      </w:r>
    </w:p>
  </w:endnote>
  <w:endnote w:type="continuationSeparator" w:id="0">
    <w:p w:rsidR="00885EAB" w:rsidRDefault="00885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5205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D287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D287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EAB" w:rsidRDefault="00885EAB">
      <w:r>
        <w:separator/>
      </w:r>
    </w:p>
  </w:footnote>
  <w:footnote w:type="continuationSeparator" w:id="0">
    <w:p w:rsidR="00885EAB" w:rsidRDefault="00885E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5205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49A6E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A6869"/>
    <w:multiLevelType w:val="hybridMultilevel"/>
    <w:tmpl w:val="2E9ED7A2"/>
    <w:lvl w:ilvl="0" w:tplc="02025BC6">
      <w:start w:val="1"/>
      <w:numFmt w:val="taiwaneseCountingThousand"/>
      <w:lvlText w:val="(%1)"/>
      <w:lvlJc w:val="left"/>
      <w:pPr>
        <w:ind w:left="2370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2ADB41F9"/>
    <w:multiLevelType w:val="hybridMultilevel"/>
    <w:tmpl w:val="32E6F51E"/>
    <w:lvl w:ilvl="0" w:tplc="66C404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7C"/>
    <w:rsid w:val="0004671E"/>
    <w:rsid w:val="00064D29"/>
    <w:rsid w:val="00093F36"/>
    <w:rsid w:val="0011406E"/>
    <w:rsid w:val="00145350"/>
    <w:rsid w:val="00150204"/>
    <w:rsid w:val="001A0D27"/>
    <w:rsid w:val="002056B4"/>
    <w:rsid w:val="002067A5"/>
    <w:rsid w:val="00252E92"/>
    <w:rsid w:val="002B524B"/>
    <w:rsid w:val="002C2303"/>
    <w:rsid w:val="002C6FEC"/>
    <w:rsid w:val="002D65C4"/>
    <w:rsid w:val="00313776"/>
    <w:rsid w:val="00322547"/>
    <w:rsid w:val="0035205D"/>
    <w:rsid w:val="00364983"/>
    <w:rsid w:val="00372080"/>
    <w:rsid w:val="00374399"/>
    <w:rsid w:val="00487235"/>
    <w:rsid w:val="004B277A"/>
    <w:rsid w:val="005752D6"/>
    <w:rsid w:val="005F7ACD"/>
    <w:rsid w:val="006102F0"/>
    <w:rsid w:val="00632408"/>
    <w:rsid w:val="006754A5"/>
    <w:rsid w:val="006A6E56"/>
    <w:rsid w:val="006B5C64"/>
    <w:rsid w:val="00754797"/>
    <w:rsid w:val="007D05DA"/>
    <w:rsid w:val="007D5EF2"/>
    <w:rsid w:val="008644AE"/>
    <w:rsid w:val="00884EDA"/>
    <w:rsid w:val="00885EAB"/>
    <w:rsid w:val="008969AF"/>
    <w:rsid w:val="008D25D5"/>
    <w:rsid w:val="008E6C1B"/>
    <w:rsid w:val="009060F6"/>
    <w:rsid w:val="0096381B"/>
    <w:rsid w:val="00980EAE"/>
    <w:rsid w:val="009C2F41"/>
    <w:rsid w:val="00A92D7D"/>
    <w:rsid w:val="00AA5D1F"/>
    <w:rsid w:val="00B6536F"/>
    <w:rsid w:val="00B80E3A"/>
    <w:rsid w:val="00BD3593"/>
    <w:rsid w:val="00BE3033"/>
    <w:rsid w:val="00BF3A99"/>
    <w:rsid w:val="00C32011"/>
    <w:rsid w:val="00C46A0E"/>
    <w:rsid w:val="00C60C2D"/>
    <w:rsid w:val="00C9417C"/>
    <w:rsid w:val="00CA05C8"/>
    <w:rsid w:val="00CA167A"/>
    <w:rsid w:val="00D611E9"/>
    <w:rsid w:val="00D65A26"/>
    <w:rsid w:val="00D74F40"/>
    <w:rsid w:val="00D85583"/>
    <w:rsid w:val="00DA07A4"/>
    <w:rsid w:val="00DC4559"/>
    <w:rsid w:val="00DD53C5"/>
    <w:rsid w:val="00DE32A4"/>
    <w:rsid w:val="00E5068B"/>
    <w:rsid w:val="00E525C2"/>
    <w:rsid w:val="00E653BF"/>
    <w:rsid w:val="00E83981"/>
    <w:rsid w:val="00E839C3"/>
    <w:rsid w:val="00ED16C5"/>
    <w:rsid w:val="00ED287C"/>
    <w:rsid w:val="00EF261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1A10C95"/>
  <w15:chartTrackingRefBased/>
  <w15:docId w15:val="{C71C6E35-4730-4A4B-B332-6B8CBBEE9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0A82A6-7216-4BD5-8661-9A182EA83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12</TotalTime>
  <Pages>2</Pages>
  <Words>209</Words>
  <Characters>1195</Characters>
  <Application>Microsoft Office Word</Application>
  <DocSecurity>0</DocSecurity>
  <Lines>9</Lines>
  <Paragraphs>2</Paragraphs>
  <ScaleCrop>false</ScaleCrop>
  <Company>eic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2021-11-01T23:37:00Z</cp:lastPrinted>
  <dcterms:created xsi:type="dcterms:W3CDTF">2021-11-01T23:37:00Z</dcterms:created>
  <dcterms:modified xsi:type="dcterms:W3CDTF">2021-11-01T23:49:00Z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1100831070100600;1090824071006700;1100220071001700</vt:lpwstr>
  </property>
  <property fmtid="{D5CDD505-2E9C-101B-9397-08002B2CF9AE}" pid="8" name="billNoCount">
    <vt:lpwstr>1</vt:lpwstr>
  </property>
  <property fmtid="{D5CDD505-2E9C-101B-9397-08002B2CF9AE}" pid="9" name="開會時間1">
    <vt:lpwstr>110年11月10日（星期三）上午09時00分至下午5時30分</vt:lpwstr>
  </property>
  <property fmtid="{D5CDD505-2E9C-101B-9397-08002B2CF9AE}" pid="10" name="開會時間2">
    <vt:lpwstr>110年11月11日（星期四）上午09時00分至下午5時30分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20211110</vt:lpwstr>
  </property>
  <property fmtid="{D5CDD505-2E9C-101B-9397-08002B2CF9AE}" pid="13" name="202111100-0">
    <vt:lpwstr>1100831070100600;1090824071006700;1100220071001700;</vt:lpwstr>
  </property>
  <property fmtid="{D5CDD505-2E9C-101B-9397-08002B2CF9AE}" pid="14" name="202111100-1">
    <vt:lpwstr/>
  </property>
  <property fmtid="{D5CDD505-2E9C-101B-9397-08002B2CF9AE}" pid="15" name="202111100-2">
    <vt:lpwstr/>
  </property>
  <property fmtid="{D5CDD505-2E9C-101B-9397-08002B2CF9AE}" pid="16" name="202111100-3">
    <vt:lpwstr/>
  </property>
  <property fmtid="{D5CDD505-2E9C-101B-9397-08002B2CF9AE}" pid="17" name="202111100-4">
    <vt:lpwstr/>
  </property>
  <property fmtid="{D5CDD505-2E9C-101B-9397-08002B2CF9AE}" pid="18" name="202111100-5">
    <vt:lpwstr/>
  </property>
  <property fmtid="{D5CDD505-2E9C-101B-9397-08002B2CF9AE}" pid="19" name="202111100-6">
    <vt:lpwstr/>
  </property>
  <property fmtid="{D5CDD505-2E9C-101B-9397-08002B2CF9AE}" pid="20" name="202111100-7">
    <vt:lpwstr/>
  </property>
  <property fmtid="{D5CDD505-2E9C-101B-9397-08002B2CF9AE}" pid="21" name="202111100-8">
    <vt:lpwstr/>
  </property>
  <property fmtid="{D5CDD505-2E9C-101B-9397-08002B2CF9AE}" pid="22" name="20211110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20211111</vt:lpwstr>
  </property>
  <property fmtid="{D5CDD505-2E9C-101B-9397-08002B2CF9AE}" pid="25" name="202111111-0">
    <vt:lpwstr>;</vt:lpwstr>
  </property>
  <property fmtid="{D5CDD505-2E9C-101B-9397-08002B2CF9AE}" pid="26" name="202111111-1">
    <vt:lpwstr/>
  </property>
  <property fmtid="{D5CDD505-2E9C-101B-9397-08002B2CF9AE}" pid="27" name="202111111-2">
    <vt:lpwstr/>
  </property>
  <property fmtid="{D5CDD505-2E9C-101B-9397-08002B2CF9AE}" pid="28" name="202111111-3">
    <vt:lpwstr/>
  </property>
  <property fmtid="{D5CDD505-2E9C-101B-9397-08002B2CF9AE}" pid="29" name="202111111-4">
    <vt:lpwstr/>
  </property>
  <property fmtid="{D5CDD505-2E9C-101B-9397-08002B2CF9AE}" pid="30" name="202111111-5">
    <vt:lpwstr/>
  </property>
  <property fmtid="{D5CDD505-2E9C-101B-9397-08002B2CF9AE}" pid="31" name="202111111-6">
    <vt:lpwstr/>
  </property>
  <property fmtid="{D5CDD505-2E9C-101B-9397-08002B2CF9AE}" pid="32" name="202111111-7">
    <vt:lpwstr/>
  </property>
  <property fmtid="{D5CDD505-2E9C-101B-9397-08002B2CF9AE}" pid="33" name="202111111-8">
    <vt:lpwstr/>
  </property>
  <property fmtid="{D5CDD505-2E9C-101B-9397-08002B2CF9AE}" pid="34" name="20211111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1104001885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1104001885</vt:lpwstr>
  </property>
  <property fmtid="{D5CDD505-2E9C-101B-9397-08002B2CF9AE}" pid="45" name="發文支號">
    <vt:lpwstr>0</vt:lpwstr>
  </property>
  <property fmtid="{D5CDD505-2E9C-101B-9397-08002B2CF9AE}" pid="46" name="TotFileSize">
    <vt:lpwstr>3386</vt:lpwstr>
  </property>
</Properties>
</file>