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E8460A" w14:textId="701B8EA9" w:rsidR="00583940" w:rsidRPr="00310EC7" w:rsidRDefault="000E17AD" w:rsidP="000F6FB4">
      <w:pPr>
        <w:autoSpaceDE w:val="0"/>
        <w:autoSpaceDN w:val="0"/>
        <w:ind w:rightChars="-10" w:right="-32"/>
        <w:rPr>
          <w:rFonts w:ascii="標楷體" w:eastAsia="標楷體" w:hAnsi="標楷體"/>
          <w:b/>
        </w:rPr>
      </w:pPr>
      <w:r w:rsidRPr="00310EC7">
        <w:rPr>
          <w:rFonts w:ascii="標楷體" w:eastAsia="標楷體" w:hAnsi="標楷體" w:hint="eastAsia"/>
          <w:b/>
          <w:bCs/>
          <w:spacing w:val="-6"/>
        </w:rPr>
        <w:t>立法院第10屆第</w:t>
      </w:r>
      <w:r w:rsidR="00A71610" w:rsidRPr="00310EC7">
        <w:rPr>
          <w:rFonts w:ascii="標楷體" w:eastAsia="標楷體" w:hAnsi="標楷體" w:hint="eastAsia"/>
          <w:b/>
          <w:bCs/>
          <w:spacing w:val="-6"/>
        </w:rPr>
        <w:t>4</w:t>
      </w:r>
      <w:r w:rsidRPr="00310EC7">
        <w:rPr>
          <w:rFonts w:ascii="標楷體" w:eastAsia="標楷體" w:hAnsi="標楷體" w:hint="eastAsia"/>
          <w:b/>
          <w:bCs/>
          <w:spacing w:val="-6"/>
        </w:rPr>
        <w:t>會期財政、內政、經濟、教育及文化、交通、社會福利及衛生環境委員會第</w:t>
      </w:r>
      <w:r w:rsidR="00794DBA" w:rsidRPr="00310EC7">
        <w:rPr>
          <w:rFonts w:ascii="標楷體" w:eastAsia="標楷體" w:hAnsi="標楷體" w:hint="eastAsia"/>
          <w:b/>
          <w:bCs/>
          <w:spacing w:val="-6"/>
        </w:rPr>
        <w:t>2</w:t>
      </w:r>
      <w:r w:rsidRPr="00310EC7">
        <w:rPr>
          <w:rFonts w:ascii="標楷體" w:eastAsia="標楷體" w:hAnsi="標楷體" w:hint="eastAsia"/>
          <w:b/>
          <w:bCs/>
          <w:spacing w:val="-6"/>
        </w:rPr>
        <w:t>次聯席會議</w:t>
      </w:r>
      <w:r w:rsidR="005C4BE4" w:rsidRPr="00310EC7">
        <w:rPr>
          <w:rFonts w:ascii="標楷體" w:eastAsia="標楷體" w:hAnsi="標楷體" w:hint="eastAsia"/>
          <w:b/>
          <w:bCs/>
          <w:spacing w:val="-6"/>
        </w:rPr>
        <w:t>議事錄</w:t>
      </w:r>
    </w:p>
    <w:p w14:paraId="53D3E61E" w14:textId="2853717C" w:rsidR="000722E7" w:rsidRPr="00310EC7" w:rsidRDefault="000722E7" w:rsidP="000F6FB4">
      <w:pPr>
        <w:autoSpaceDE w:val="0"/>
        <w:autoSpaceDN w:val="0"/>
        <w:ind w:left="1600" w:rightChars="-149" w:right="-477" w:hangingChars="500" w:hanging="1600"/>
        <w:rPr>
          <w:rFonts w:ascii="標楷體" w:eastAsia="標楷體" w:hAnsi="標楷體"/>
        </w:rPr>
      </w:pPr>
      <w:r w:rsidRPr="00310EC7">
        <w:rPr>
          <w:rFonts w:ascii="標楷體" w:eastAsia="標楷體" w:hAnsi="標楷體" w:hint="eastAsia"/>
        </w:rPr>
        <w:t>時　　間　中華民國110年</w:t>
      </w:r>
      <w:r w:rsidR="005C4BE4" w:rsidRPr="00310EC7">
        <w:rPr>
          <w:rFonts w:ascii="標楷體" w:eastAsia="標楷體" w:hAnsi="標楷體" w:hint="eastAsia"/>
        </w:rPr>
        <w:t>10</w:t>
      </w:r>
      <w:r w:rsidRPr="00310EC7">
        <w:rPr>
          <w:rFonts w:ascii="標楷體" w:eastAsia="標楷體" w:hAnsi="標楷體" w:hint="eastAsia"/>
        </w:rPr>
        <w:t>月</w:t>
      </w:r>
      <w:r w:rsidR="000C761F" w:rsidRPr="00310EC7">
        <w:rPr>
          <w:rFonts w:ascii="標楷體" w:eastAsia="標楷體" w:hAnsi="標楷體" w:hint="eastAsia"/>
        </w:rPr>
        <w:t>20</w:t>
      </w:r>
      <w:r w:rsidRPr="00310EC7">
        <w:rPr>
          <w:rFonts w:ascii="標楷體" w:eastAsia="標楷體" w:hAnsi="標楷體" w:hint="eastAsia"/>
        </w:rPr>
        <w:t>日（星期</w:t>
      </w:r>
      <w:r w:rsidR="000C761F" w:rsidRPr="00310EC7">
        <w:rPr>
          <w:rFonts w:ascii="標楷體" w:eastAsia="標楷體" w:hAnsi="標楷體" w:hint="eastAsia"/>
        </w:rPr>
        <w:t>三</w:t>
      </w:r>
      <w:r w:rsidRPr="00310EC7">
        <w:rPr>
          <w:rFonts w:ascii="標楷體" w:eastAsia="標楷體" w:hAnsi="標楷體" w:hint="eastAsia"/>
        </w:rPr>
        <w:t>）9時</w:t>
      </w:r>
      <w:r w:rsidR="000B7750" w:rsidRPr="00310EC7">
        <w:rPr>
          <w:rFonts w:ascii="標楷體" w:eastAsia="標楷體" w:hAnsi="標楷體" w:hint="eastAsia"/>
        </w:rPr>
        <w:t>4</w:t>
      </w:r>
      <w:r w:rsidR="00406C3F" w:rsidRPr="00310EC7">
        <w:rPr>
          <w:rFonts w:ascii="標楷體" w:eastAsia="標楷體" w:hAnsi="標楷體" w:hint="eastAsia"/>
        </w:rPr>
        <w:t>分</w:t>
      </w:r>
      <w:r w:rsidRPr="00310EC7">
        <w:rPr>
          <w:rFonts w:ascii="標楷體" w:eastAsia="標楷體" w:hAnsi="標楷體" w:hint="eastAsia"/>
        </w:rPr>
        <w:t>至</w:t>
      </w:r>
      <w:r w:rsidR="00CA3711" w:rsidRPr="00310EC7">
        <w:rPr>
          <w:rFonts w:ascii="標楷體" w:eastAsia="標楷體" w:hAnsi="標楷體" w:hint="eastAsia"/>
        </w:rPr>
        <w:t>17</w:t>
      </w:r>
      <w:r w:rsidRPr="00310EC7">
        <w:rPr>
          <w:rFonts w:ascii="標楷體" w:eastAsia="標楷體" w:hAnsi="標楷體" w:hint="eastAsia"/>
        </w:rPr>
        <w:t>時</w:t>
      </w:r>
      <w:r w:rsidR="00CA3711" w:rsidRPr="00310EC7">
        <w:rPr>
          <w:rFonts w:ascii="標楷體" w:eastAsia="標楷體" w:hAnsi="標楷體" w:hint="eastAsia"/>
        </w:rPr>
        <w:t>20</w:t>
      </w:r>
      <w:r w:rsidRPr="00310EC7">
        <w:rPr>
          <w:rFonts w:ascii="標楷體" w:eastAsia="標楷體" w:hAnsi="標楷體" w:hint="eastAsia"/>
        </w:rPr>
        <w:t>分</w:t>
      </w:r>
    </w:p>
    <w:p w14:paraId="6026AD28" w14:textId="4E5BEA2F" w:rsidR="007E5262" w:rsidRPr="00310EC7" w:rsidRDefault="000722E7" w:rsidP="000F6FB4">
      <w:pPr>
        <w:autoSpaceDE w:val="0"/>
        <w:autoSpaceDN w:val="0"/>
        <w:ind w:left="1600" w:rightChars="-149" w:right="-477" w:hangingChars="500" w:hanging="1600"/>
        <w:rPr>
          <w:rFonts w:ascii="標楷體" w:eastAsia="標楷體" w:hAnsi="標楷體"/>
        </w:rPr>
      </w:pPr>
      <w:r w:rsidRPr="00310EC7">
        <w:rPr>
          <w:rFonts w:ascii="標楷體" w:eastAsia="標楷體" w:hAnsi="標楷體" w:hint="eastAsia"/>
        </w:rPr>
        <w:t xml:space="preserve">　　　　　中華民國110年</w:t>
      </w:r>
      <w:r w:rsidR="005C4BE4" w:rsidRPr="00310EC7">
        <w:rPr>
          <w:rFonts w:ascii="標楷體" w:eastAsia="標楷體" w:hAnsi="標楷體" w:hint="eastAsia"/>
        </w:rPr>
        <w:t>10</w:t>
      </w:r>
      <w:r w:rsidRPr="00310EC7">
        <w:rPr>
          <w:rFonts w:ascii="標楷體" w:eastAsia="標楷體" w:hAnsi="標楷體" w:hint="eastAsia"/>
        </w:rPr>
        <w:t>月</w:t>
      </w:r>
      <w:r w:rsidR="00794DBA" w:rsidRPr="00310EC7">
        <w:rPr>
          <w:rFonts w:ascii="標楷體" w:eastAsia="標楷體" w:hAnsi="標楷體" w:hint="eastAsia"/>
        </w:rPr>
        <w:t>2</w:t>
      </w:r>
      <w:r w:rsidR="000C761F" w:rsidRPr="00310EC7">
        <w:rPr>
          <w:rFonts w:ascii="標楷體" w:eastAsia="標楷體" w:hAnsi="標楷體" w:hint="eastAsia"/>
        </w:rPr>
        <w:t>1</w:t>
      </w:r>
      <w:r w:rsidRPr="00310EC7">
        <w:rPr>
          <w:rFonts w:ascii="標楷體" w:eastAsia="標楷體" w:hAnsi="標楷體" w:hint="eastAsia"/>
        </w:rPr>
        <w:t>日（星期</w:t>
      </w:r>
      <w:r w:rsidR="000C761F" w:rsidRPr="00310EC7">
        <w:rPr>
          <w:rFonts w:ascii="標楷體" w:eastAsia="標楷體" w:hAnsi="標楷體" w:hint="eastAsia"/>
        </w:rPr>
        <w:t>四</w:t>
      </w:r>
      <w:r w:rsidRPr="00310EC7">
        <w:rPr>
          <w:rFonts w:ascii="標楷體" w:eastAsia="標楷體" w:hAnsi="標楷體" w:hint="eastAsia"/>
        </w:rPr>
        <w:t>）</w:t>
      </w:r>
      <w:r w:rsidR="00794DBA" w:rsidRPr="00310EC7">
        <w:rPr>
          <w:rFonts w:ascii="標楷體" w:eastAsia="標楷體" w:hAnsi="標楷體" w:hint="eastAsia"/>
        </w:rPr>
        <w:t>9</w:t>
      </w:r>
      <w:r w:rsidRPr="00310EC7">
        <w:rPr>
          <w:rFonts w:ascii="標楷體" w:eastAsia="標楷體" w:hAnsi="標楷體" w:hint="eastAsia"/>
        </w:rPr>
        <w:t>時</w:t>
      </w:r>
      <w:r w:rsidR="00C50404" w:rsidRPr="00310EC7">
        <w:rPr>
          <w:rFonts w:ascii="標楷體" w:eastAsia="標楷體" w:hAnsi="標楷體" w:hint="eastAsia"/>
        </w:rPr>
        <w:t>5</w:t>
      </w:r>
      <w:r w:rsidR="001E285D" w:rsidRPr="00310EC7">
        <w:rPr>
          <w:rFonts w:ascii="標楷體" w:eastAsia="標楷體" w:hAnsi="標楷體" w:hint="eastAsia"/>
        </w:rPr>
        <w:t>分</w:t>
      </w:r>
      <w:r w:rsidRPr="00310EC7">
        <w:rPr>
          <w:rFonts w:ascii="標楷體" w:eastAsia="標楷體" w:hAnsi="標楷體" w:hint="eastAsia"/>
        </w:rPr>
        <w:t>至</w:t>
      </w:r>
      <w:r w:rsidR="002B2C3A" w:rsidRPr="00310EC7">
        <w:rPr>
          <w:rFonts w:ascii="標楷體" w:eastAsia="標楷體" w:hAnsi="標楷體" w:hint="eastAsia"/>
        </w:rPr>
        <w:t>17</w:t>
      </w:r>
      <w:r w:rsidRPr="00310EC7">
        <w:rPr>
          <w:rFonts w:ascii="標楷體" w:eastAsia="標楷體" w:hAnsi="標楷體" w:hint="eastAsia"/>
        </w:rPr>
        <w:t>時</w:t>
      </w:r>
      <w:r w:rsidR="00F74E3A" w:rsidRPr="00310EC7">
        <w:rPr>
          <w:rFonts w:ascii="標楷體" w:eastAsia="標楷體" w:hAnsi="標楷體" w:hint="eastAsia"/>
        </w:rPr>
        <w:t>2</w:t>
      </w:r>
      <w:r w:rsidRPr="00310EC7">
        <w:rPr>
          <w:rFonts w:ascii="標楷體" w:eastAsia="標楷體" w:hAnsi="標楷體" w:hint="eastAsia"/>
        </w:rPr>
        <w:t>分</w:t>
      </w:r>
    </w:p>
    <w:p w14:paraId="60140467" w14:textId="21EF1BA0" w:rsidR="007E5262" w:rsidRPr="00310EC7" w:rsidRDefault="00583940" w:rsidP="000F6FB4">
      <w:pPr>
        <w:autoSpaceDE w:val="0"/>
        <w:autoSpaceDN w:val="0"/>
        <w:ind w:left="1600" w:rightChars="-149" w:right="-477" w:hangingChars="500" w:hanging="1600"/>
        <w:rPr>
          <w:rFonts w:ascii="標楷體" w:eastAsia="標楷體" w:hAnsi="標楷體"/>
        </w:rPr>
      </w:pPr>
      <w:r w:rsidRPr="00310EC7">
        <w:rPr>
          <w:rFonts w:ascii="標楷體" w:eastAsia="標楷體" w:hAnsi="標楷體" w:hint="eastAsia"/>
        </w:rPr>
        <w:t>地　　點　群賢樓9樓大禮堂</w:t>
      </w:r>
    </w:p>
    <w:p w14:paraId="5E08CEAB" w14:textId="6A4CDFAD" w:rsidR="00F74128" w:rsidRPr="00310EC7" w:rsidRDefault="000722E7" w:rsidP="00CD71A5">
      <w:pPr>
        <w:tabs>
          <w:tab w:val="left" w:pos="5812"/>
          <w:tab w:val="left" w:pos="6379"/>
          <w:tab w:val="left" w:pos="6521"/>
          <w:tab w:val="left" w:pos="6804"/>
          <w:tab w:val="left" w:pos="7797"/>
          <w:tab w:val="left" w:pos="8080"/>
          <w:tab w:val="left" w:pos="8222"/>
        </w:tabs>
        <w:autoSpaceDE w:val="0"/>
        <w:autoSpaceDN w:val="0"/>
        <w:ind w:left="1600" w:rightChars="100" w:right="320" w:hangingChars="500" w:hanging="1600"/>
        <w:rPr>
          <w:rFonts w:ascii="標楷體" w:eastAsia="標楷體" w:hAnsi="標楷體"/>
        </w:rPr>
      </w:pPr>
      <w:r w:rsidRPr="00310EC7">
        <w:rPr>
          <w:rFonts w:ascii="標楷體" w:eastAsia="標楷體" w:hAnsi="標楷體" w:hint="eastAsia"/>
        </w:rPr>
        <w:t xml:space="preserve">出席委員　</w:t>
      </w:r>
      <w:r w:rsidR="00D633FA" w:rsidRPr="00310EC7">
        <w:rPr>
          <w:rFonts w:ascii="標楷體" w:eastAsia="標楷體" w:hAnsi="標楷體"/>
        </w:rPr>
        <w:t>賴惠員</w:t>
      </w:r>
      <w:r w:rsidR="00D633FA" w:rsidRPr="00310EC7">
        <w:rPr>
          <w:rFonts w:ascii="標楷體" w:eastAsia="標楷體" w:hAnsi="標楷體" w:hint="eastAsia"/>
        </w:rPr>
        <w:t xml:space="preserve">　吳玉琴　</w:t>
      </w:r>
      <w:r w:rsidR="00D633FA" w:rsidRPr="00310EC7">
        <w:rPr>
          <w:rFonts w:ascii="標楷體" w:eastAsia="標楷體" w:hAnsi="標楷體"/>
        </w:rPr>
        <w:t>林奕華</w:t>
      </w:r>
      <w:r w:rsidR="00D633FA" w:rsidRPr="00310EC7">
        <w:rPr>
          <w:rFonts w:ascii="標楷體" w:eastAsia="標楷體" w:hAnsi="標楷體" w:hint="eastAsia"/>
        </w:rPr>
        <w:t xml:space="preserve">　</w:t>
      </w:r>
      <w:r w:rsidR="00D633FA" w:rsidRPr="00310EC7">
        <w:rPr>
          <w:rFonts w:ascii="標楷體" w:eastAsia="標楷體" w:hAnsi="標楷體"/>
        </w:rPr>
        <w:t>鄭正鈐</w:t>
      </w:r>
      <w:r w:rsidR="00D633FA" w:rsidRPr="00310EC7">
        <w:rPr>
          <w:rFonts w:ascii="標楷體" w:eastAsia="標楷體" w:hAnsi="標楷體" w:hint="eastAsia"/>
        </w:rPr>
        <w:t xml:space="preserve">　</w:t>
      </w:r>
      <w:proofErr w:type="gramStart"/>
      <w:r w:rsidR="00D633FA" w:rsidRPr="00310EC7">
        <w:rPr>
          <w:rFonts w:ascii="標楷體" w:eastAsia="標楷體" w:hAnsi="標楷體"/>
        </w:rPr>
        <w:t>洪孟楷</w:t>
      </w:r>
      <w:proofErr w:type="gramEnd"/>
      <w:r w:rsidR="00D633FA" w:rsidRPr="00310EC7">
        <w:rPr>
          <w:rFonts w:ascii="標楷體" w:eastAsia="標楷體" w:hAnsi="標楷體" w:hint="eastAsia"/>
        </w:rPr>
        <w:t xml:space="preserve">　</w:t>
      </w:r>
      <w:r w:rsidR="00D633FA" w:rsidRPr="00310EC7">
        <w:rPr>
          <w:rFonts w:ascii="標楷體" w:eastAsia="標楷體" w:hAnsi="標楷體" w:hint="eastAsia"/>
          <w:spacing w:val="-40"/>
        </w:rPr>
        <w:t>張廖萬堅</w:t>
      </w:r>
      <w:r w:rsidR="00D633FA" w:rsidRPr="00310EC7">
        <w:rPr>
          <w:rFonts w:ascii="標楷體" w:eastAsia="標楷體" w:hAnsi="標楷體" w:hint="eastAsia"/>
        </w:rPr>
        <w:t xml:space="preserve">　</w:t>
      </w:r>
      <w:r w:rsidR="00D633FA" w:rsidRPr="00310EC7">
        <w:rPr>
          <w:rFonts w:ascii="標楷體" w:eastAsia="標楷體" w:hAnsi="標楷體"/>
        </w:rPr>
        <w:t>鍾佳濱</w:t>
      </w:r>
      <w:r w:rsidR="00D633FA" w:rsidRPr="00310EC7">
        <w:rPr>
          <w:rFonts w:ascii="標楷體" w:eastAsia="標楷體" w:hAnsi="標楷體" w:hint="eastAsia"/>
        </w:rPr>
        <w:t xml:space="preserve">　</w:t>
      </w:r>
      <w:r w:rsidR="00D633FA" w:rsidRPr="00310EC7">
        <w:rPr>
          <w:rFonts w:ascii="標楷體" w:eastAsia="標楷體" w:hAnsi="標楷體"/>
        </w:rPr>
        <w:t>蘇巧慧</w:t>
      </w:r>
      <w:r w:rsidR="00D633FA" w:rsidRPr="00310EC7">
        <w:rPr>
          <w:rFonts w:ascii="標楷體" w:eastAsia="標楷體" w:hAnsi="標楷體" w:hint="eastAsia"/>
        </w:rPr>
        <w:t xml:space="preserve">　</w:t>
      </w:r>
      <w:proofErr w:type="gramStart"/>
      <w:r w:rsidR="00D633FA" w:rsidRPr="00310EC7">
        <w:rPr>
          <w:rFonts w:ascii="標楷體" w:eastAsia="標楷體" w:hAnsi="標楷體"/>
        </w:rPr>
        <w:t>謝衣</w:t>
      </w:r>
      <w:proofErr w:type="gramEnd"/>
      <w:r w:rsidR="00D633FA" w:rsidRPr="00310EC7">
        <w:rPr>
          <w:rFonts w:ascii="標楷體" w:eastAsia="標楷體" w:hAnsi="標楷體" w:hint="eastAsia"/>
        </w:rPr>
        <w:t xml:space="preserve">鳯　</w:t>
      </w:r>
      <w:r w:rsidR="00D633FA" w:rsidRPr="00310EC7">
        <w:rPr>
          <w:rFonts w:ascii="標楷體" w:eastAsia="標楷體" w:hAnsi="標楷體"/>
        </w:rPr>
        <w:t>張宏陸</w:t>
      </w:r>
      <w:r w:rsidR="00D633FA" w:rsidRPr="00310EC7">
        <w:rPr>
          <w:rFonts w:ascii="標楷體" w:eastAsia="標楷體" w:hAnsi="標楷體" w:hint="eastAsia"/>
        </w:rPr>
        <w:t xml:space="preserve">　</w:t>
      </w:r>
      <w:r w:rsidR="004C3E5F" w:rsidRPr="00310EC7">
        <w:rPr>
          <w:rFonts w:ascii="標楷體" w:eastAsia="標楷體" w:hAnsi="標楷體"/>
        </w:rPr>
        <w:t>黃秀芳</w:t>
      </w:r>
      <w:r w:rsidR="004C3E5F" w:rsidRPr="00310EC7">
        <w:rPr>
          <w:rFonts w:ascii="標楷體" w:eastAsia="標楷體" w:hAnsi="標楷體" w:hint="eastAsia"/>
        </w:rPr>
        <w:t xml:space="preserve">　</w:t>
      </w:r>
      <w:r w:rsidR="004C3E5F" w:rsidRPr="00310EC7">
        <w:rPr>
          <w:rFonts w:ascii="標楷體" w:eastAsia="標楷體" w:hAnsi="標楷體"/>
        </w:rPr>
        <w:t>陳秀</w:t>
      </w:r>
      <w:r w:rsidR="004C3E5F" w:rsidRPr="00310EC7">
        <w:rPr>
          <w:rFonts w:ascii="標楷體" w:eastAsia="標楷體" w:hAnsi="標楷體" w:hint="eastAsia"/>
        </w:rPr>
        <w:t xml:space="preserve">寳　</w:t>
      </w:r>
      <w:r w:rsidR="004C3E5F" w:rsidRPr="00310EC7">
        <w:rPr>
          <w:rFonts w:ascii="標楷體" w:eastAsia="標楷體" w:hAnsi="標楷體"/>
        </w:rPr>
        <w:t>邱泰源</w:t>
      </w:r>
      <w:r w:rsidR="004C3E5F" w:rsidRPr="00310EC7">
        <w:rPr>
          <w:rFonts w:ascii="標楷體" w:eastAsia="標楷體" w:hAnsi="標楷體" w:hint="eastAsia"/>
        </w:rPr>
        <w:t xml:space="preserve">　</w:t>
      </w:r>
      <w:r w:rsidR="004C3E5F" w:rsidRPr="00310EC7">
        <w:rPr>
          <w:rFonts w:ascii="標楷體" w:eastAsia="標楷體" w:hAnsi="標楷體"/>
        </w:rPr>
        <w:t>邱議瑩</w:t>
      </w:r>
      <w:r w:rsidR="004C3E5F" w:rsidRPr="00310EC7">
        <w:rPr>
          <w:rFonts w:ascii="標楷體" w:eastAsia="標楷體" w:hAnsi="標楷體" w:hint="eastAsia"/>
        </w:rPr>
        <w:t xml:space="preserve">　</w:t>
      </w:r>
      <w:r w:rsidR="004C3E5F" w:rsidRPr="00310EC7">
        <w:rPr>
          <w:rFonts w:ascii="標楷體" w:eastAsia="標楷體" w:hAnsi="標楷體"/>
        </w:rPr>
        <w:t>鄭運鵬</w:t>
      </w:r>
      <w:r w:rsidR="004C3E5F" w:rsidRPr="00310EC7">
        <w:rPr>
          <w:rFonts w:ascii="標楷體" w:eastAsia="標楷體" w:hAnsi="標楷體" w:hint="eastAsia"/>
        </w:rPr>
        <w:t xml:space="preserve">　</w:t>
      </w:r>
      <w:r w:rsidR="004C3E5F" w:rsidRPr="00310EC7">
        <w:rPr>
          <w:rFonts w:ascii="標楷體" w:eastAsia="標楷體" w:hAnsi="標楷體"/>
        </w:rPr>
        <w:t>楊瓊瓔</w:t>
      </w:r>
      <w:r w:rsidR="004C3E5F" w:rsidRPr="00310EC7">
        <w:rPr>
          <w:rFonts w:ascii="標楷體" w:eastAsia="標楷體" w:hAnsi="標楷體" w:hint="eastAsia"/>
        </w:rPr>
        <w:t xml:space="preserve">　</w:t>
      </w:r>
      <w:r w:rsidR="004C3E5F" w:rsidRPr="00310EC7">
        <w:rPr>
          <w:rFonts w:ascii="標楷體" w:eastAsia="標楷體" w:hAnsi="標楷體"/>
        </w:rPr>
        <w:t>林宜瑾</w:t>
      </w:r>
      <w:r w:rsidR="004C3E5F" w:rsidRPr="00310EC7">
        <w:rPr>
          <w:rFonts w:ascii="標楷體" w:eastAsia="標楷體" w:hAnsi="標楷體" w:hint="eastAsia"/>
        </w:rPr>
        <w:t xml:space="preserve">　</w:t>
      </w:r>
      <w:r w:rsidR="004C3E5F" w:rsidRPr="00310EC7">
        <w:rPr>
          <w:rFonts w:ascii="標楷體" w:eastAsia="標楷體" w:hAnsi="標楷體"/>
        </w:rPr>
        <w:t>林楚茵</w:t>
      </w:r>
      <w:r w:rsidR="004C3E5F" w:rsidRPr="00310EC7">
        <w:rPr>
          <w:rFonts w:ascii="標楷體" w:eastAsia="標楷體" w:hAnsi="標楷體" w:hint="eastAsia"/>
        </w:rPr>
        <w:t xml:space="preserve">　</w:t>
      </w:r>
      <w:r w:rsidR="004C3E5F" w:rsidRPr="00310EC7">
        <w:rPr>
          <w:rFonts w:ascii="標楷體" w:eastAsia="標楷體" w:hAnsi="標楷體"/>
        </w:rPr>
        <w:t>邱臣遠</w:t>
      </w:r>
      <w:r w:rsidR="004C3E5F" w:rsidRPr="00310EC7">
        <w:rPr>
          <w:rFonts w:ascii="標楷體" w:eastAsia="標楷體" w:hAnsi="標楷體" w:hint="eastAsia"/>
        </w:rPr>
        <w:t xml:space="preserve">　</w:t>
      </w:r>
      <w:r w:rsidR="004C3E5F" w:rsidRPr="00310EC7">
        <w:rPr>
          <w:rFonts w:ascii="標楷體" w:eastAsia="標楷體" w:hAnsi="標楷體"/>
        </w:rPr>
        <w:t>湯蕙禎</w:t>
      </w:r>
      <w:r w:rsidR="004C3E5F" w:rsidRPr="00310EC7">
        <w:rPr>
          <w:rFonts w:ascii="標楷體" w:eastAsia="標楷體" w:hAnsi="標楷體" w:hint="eastAsia"/>
        </w:rPr>
        <w:t xml:space="preserve">　林俊憲　伍麗華</w:t>
      </w:r>
      <w:proofErr w:type="spellStart"/>
      <w:r w:rsidR="004C3E5F" w:rsidRPr="00310EC7">
        <w:rPr>
          <w:rFonts w:ascii="標楷體" w:eastAsia="標楷體" w:hAnsi="標楷體" w:hint="eastAsia"/>
          <w:spacing w:val="-20"/>
        </w:rPr>
        <w:t>Saidhai</w:t>
      </w:r>
      <w:proofErr w:type="spellEnd"/>
      <w:r w:rsidR="004C3E5F" w:rsidRPr="00310EC7">
        <w:rPr>
          <w:rFonts w:ascii="標楷體" w:eastAsia="標楷體" w:hAnsi="標楷體" w:hint="eastAsia"/>
          <w:spacing w:val="-20"/>
        </w:rPr>
        <w:t>‧</w:t>
      </w:r>
      <w:proofErr w:type="spellStart"/>
      <w:r w:rsidR="004C3E5F" w:rsidRPr="00310EC7">
        <w:rPr>
          <w:rFonts w:ascii="標楷體" w:eastAsia="標楷體" w:hAnsi="標楷體" w:hint="eastAsia"/>
          <w:spacing w:val="-20"/>
        </w:rPr>
        <w:t>Tahovecahe</w:t>
      </w:r>
      <w:proofErr w:type="spellEnd"/>
      <w:r w:rsidR="004C3E5F" w:rsidRPr="00310EC7">
        <w:rPr>
          <w:rFonts w:ascii="標楷體" w:eastAsia="標楷體" w:hAnsi="標楷體" w:hint="eastAsia"/>
        </w:rPr>
        <w:t xml:space="preserve">　</w:t>
      </w:r>
      <w:r w:rsidR="004C3E5F" w:rsidRPr="00310EC7">
        <w:rPr>
          <w:rFonts w:ascii="標楷體" w:eastAsia="標楷體" w:hAnsi="標楷體"/>
        </w:rPr>
        <w:t>李貴敏</w:t>
      </w:r>
      <w:r w:rsidR="004C3E5F" w:rsidRPr="00310EC7">
        <w:rPr>
          <w:rFonts w:ascii="標楷體" w:eastAsia="標楷體" w:hAnsi="標楷體" w:hint="eastAsia"/>
        </w:rPr>
        <w:t xml:space="preserve">　</w:t>
      </w:r>
      <w:r w:rsidR="009D40CD" w:rsidRPr="00310EC7">
        <w:rPr>
          <w:rFonts w:ascii="標楷體" w:eastAsia="標楷體" w:hAnsi="標楷體"/>
        </w:rPr>
        <w:t>管碧玲</w:t>
      </w:r>
      <w:r w:rsidR="009D40CD" w:rsidRPr="00310EC7">
        <w:rPr>
          <w:rFonts w:ascii="標楷體" w:eastAsia="標楷體" w:hAnsi="標楷體" w:hint="eastAsia"/>
        </w:rPr>
        <w:t xml:space="preserve">　</w:t>
      </w:r>
      <w:r w:rsidR="009D40CD" w:rsidRPr="00310EC7">
        <w:rPr>
          <w:rFonts w:ascii="標楷體" w:eastAsia="標楷體" w:hAnsi="標楷體"/>
        </w:rPr>
        <w:t>羅</w:t>
      </w:r>
      <w:r w:rsidR="009D40CD" w:rsidRPr="00310EC7">
        <w:rPr>
          <w:rFonts w:ascii="標楷體" w:eastAsia="標楷體" w:hAnsi="標楷體" w:hint="eastAsia"/>
        </w:rPr>
        <w:t xml:space="preserve">美玲　</w:t>
      </w:r>
      <w:r w:rsidR="009D40CD" w:rsidRPr="00310EC7">
        <w:rPr>
          <w:rFonts w:ascii="標楷體" w:eastAsia="標楷體" w:hAnsi="標楷體"/>
        </w:rPr>
        <w:t>洪申翰</w:t>
      </w:r>
      <w:r w:rsidR="009D40CD" w:rsidRPr="00310EC7">
        <w:rPr>
          <w:rFonts w:ascii="標楷體" w:eastAsia="標楷體" w:hAnsi="標楷體" w:hint="eastAsia"/>
        </w:rPr>
        <w:t xml:space="preserve">　</w:t>
      </w:r>
      <w:r w:rsidR="009D40CD" w:rsidRPr="00310EC7">
        <w:rPr>
          <w:rFonts w:ascii="標楷體" w:eastAsia="標楷體" w:hAnsi="標楷體"/>
        </w:rPr>
        <w:t>林德福</w:t>
      </w:r>
      <w:r w:rsidR="009D40CD" w:rsidRPr="00310EC7">
        <w:rPr>
          <w:rFonts w:ascii="標楷體" w:eastAsia="標楷體" w:hAnsi="標楷體" w:hint="eastAsia"/>
        </w:rPr>
        <w:t xml:space="preserve">　</w:t>
      </w:r>
      <w:r w:rsidR="009D40CD" w:rsidRPr="00310EC7">
        <w:rPr>
          <w:rFonts w:ascii="標楷體" w:eastAsia="標楷體" w:hAnsi="標楷體"/>
        </w:rPr>
        <w:t>李德維</w:t>
      </w:r>
      <w:r w:rsidR="009D40CD" w:rsidRPr="00310EC7">
        <w:rPr>
          <w:rFonts w:ascii="標楷體" w:eastAsia="標楷體" w:hAnsi="標楷體" w:hint="eastAsia"/>
        </w:rPr>
        <w:t xml:space="preserve">　</w:t>
      </w:r>
      <w:r w:rsidR="009D40CD" w:rsidRPr="00310EC7">
        <w:rPr>
          <w:rFonts w:ascii="標楷體" w:eastAsia="標楷體" w:hAnsi="標楷體"/>
        </w:rPr>
        <w:t>賴瑞隆</w:t>
      </w:r>
      <w:r w:rsidR="009D40CD" w:rsidRPr="00310EC7">
        <w:rPr>
          <w:rFonts w:ascii="標楷體" w:eastAsia="標楷體" w:hAnsi="標楷體" w:hint="eastAsia"/>
        </w:rPr>
        <w:t xml:space="preserve">　</w:t>
      </w:r>
      <w:r w:rsidR="009D40CD" w:rsidRPr="00310EC7">
        <w:rPr>
          <w:rFonts w:ascii="標楷體" w:eastAsia="標楷體" w:hAnsi="標楷體"/>
        </w:rPr>
        <w:t>王美惠</w:t>
      </w:r>
      <w:r w:rsidR="009D40CD" w:rsidRPr="00310EC7">
        <w:rPr>
          <w:rFonts w:ascii="標楷體" w:eastAsia="標楷體" w:hAnsi="標楷體" w:hint="eastAsia"/>
        </w:rPr>
        <w:t xml:space="preserve">　</w:t>
      </w:r>
      <w:r w:rsidR="009D40CD" w:rsidRPr="00310EC7">
        <w:rPr>
          <w:rFonts w:ascii="標楷體" w:eastAsia="標楷體" w:hAnsi="標楷體"/>
        </w:rPr>
        <w:t>莊競程</w:t>
      </w:r>
      <w:r w:rsidR="009D40CD" w:rsidRPr="00310EC7">
        <w:rPr>
          <w:rFonts w:ascii="標楷體" w:eastAsia="標楷體" w:hAnsi="標楷體" w:hint="eastAsia"/>
        </w:rPr>
        <w:t xml:space="preserve">　</w:t>
      </w:r>
      <w:r w:rsidR="009D40CD" w:rsidRPr="00310EC7">
        <w:rPr>
          <w:rFonts w:ascii="標楷體" w:eastAsia="標楷體" w:hAnsi="標楷體"/>
        </w:rPr>
        <w:t>何欣純</w:t>
      </w:r>
      <w:r w:rsidR="009D40CD" w:rsidRPr="00310EC7">
        <w:rPr>
          <w:rFonts w:ascii="標楷體" w:eastAsia="標楷體" w:hAnsi="標楷體" w:hint="eastAsia"/>
        </w:rPr>
        <w:t xml:space="preserve">　</w:t>
      </w:r>
      <w:r w:rsidR="009D40CD" w:rsidRPr="00310EC7">
        <w:rPr>
          <w:rFonts w:ascii="標楷體" w:eastAsia="標楷體" w:hAnsi="標楷體"/>
        </w:rPr>
        <w:t>賴品妤</w:t>
      </w:r>
      <w:r w:rsidR="009D40CD" w:rsidRPr="00310EC7">
        <w:rPr>
          <w:rFonts w:ascii="標楷體" w:eastAsia="標楷體" w:hAnsi="標楷體" w:hint="eastAsia"/>
        </w:rPr>
        <w:t xml:space="preserve">　</w:t>
      </w:r>
      <w:r w:rsidR="009D40CD" w:rsidRPr="00310EC7">
        <w:rPr>
          <w:rFonts w:ascii="標楷體" w:eastAsia="標楷體" w:hAnsi="標楷體"/>
        </w:rPr>
        <w:t>張育美</w:t>
      </w:r>
      <w:r w:rsidR="009D40CD" w:rsidRPr="00310EC7">
        <w:rPr>
          <w:rFonts w:ascii="標楷體" w:eastAsia="標楷體" w:hAnsi="標楷體" w:hint="eastAsia"/>
        </w:rPr>
        <w:t xml:space="preserve">　</w:t>
      </w:r>
      <w:r w:rsidR="009D40CD" w:rsidRPr="00310EC7">
        <w:rPr>
          <w:rFonts w:ascii="標楷體" w:eastAsia="標楷體" w:hAnsi="標楷體"/>
        </w:rPr>
        <w:t>陳超明</w:t>
      </w:r>
      <w:r w:rsidR="009D40CD" w:rsidRPr="00310EC7">
        <w:rPr>
          <w:rFonts w:ascii="標楷體" w:eastAsia="標楷體" w:hAnsi="標楷體" w:hint="eastAsia"/>
        </w:rPr>
        <w:t xml:space="preserve">　</w:t>
      </w:r>
      <w:r w:rsidR="009D40CD" w:rsidRPr="00310EC7">
        <w:rPr>
          <w:rFonts w:ascii="標楷體" w:eastAsia="標楷體" w:hAnsi="標楷體"/>
        </w:rPr>
        <w:t>蔡易餘</w:t>
      </w:r>
      <w:r w:rsidR="009D40CD" w:rsidRPr="00310EC7">
        <w:rPr>
          <w:rFonts w:ascii="標楷體" w:eastAsia="標楷體" w:hAnsi="標楷體" w:hint="eastAsia"/>
        </w:rPr>
        <w:t xml:space="preserve">　</w:t>
      </w:r>
      <w:r w:rsidR="00432644" w:rsidRPr="00310EC7">
        <w:rPr>
          <w:rFonts w:ascii="標楷體" w:eastAsia="標楷體" w:hAnsi="標楷體"/>
        </w:rPr>
        <w:t>張其祿</w:t>
      </w:r>
      <w:r w:rsidR="00432644" w:rsidRPr="00310EC7">
        <w:rPr>
          <w:rFonts w:ascii="標楷體" w:eastAsia="標楷體" w:hAnsi="標楷體" w:hint="eastAsia"/>
        </w:rPr>
        <w:t xml:space="preserve">　</w:t>
      </w:r>
      <w:r w:rsidR="00432644" w:rsidRPr="00310EC7">
        <w:rPr>
          <w:rFonts w:ascii="標楷體" w:eastAsia="標楷體" w:hAnsi="標楷體"/>
        </w:rPr>
        <w:t>林思銘</w:t>
      </w:r>
      <w:r w:rsidR="00432644" w:rsidRPr="00310EC7">
        <w:rPr>
          <w:rFonts w:ascii="標楷體" w:eastAsia="標楷體" w:hAnsi="標楷體" w:hint="eastAsia"/>
        </w:rPr>
        <w:t xml:space="preserve">　</w:t>
      </w:r>
      <w:r w:rsidR="001A307F" w:rsidRPr="00310EC7">
        <w:rPr>
          <w:rFonts w:ascii="標楷體" w:eastAsia="標楷體" w:hAnsi="標楷體"/>
        </w:rPr>
        <w:t>吳秉叡</w:t>
      </w:r>
      <w:r w:rsidR="001A307F" w:rsidRPr="00310EC7">
        <w:rPr>
          <w:rFonts w:ascii="標楷體" w:eastAsia="標楷體" w:hAnsi="標楷體" w:hint="eastAsia"/>
        </w:rPr>
        <w:t xml:space="preserve">　</w:t>
      </w:r>
      <w:r w:rsidR="001A307F" w:rsidRPr="00310EC7">
        <w:rPr>
          <w:rFonts w:ascii="標楷體" w:eastAsia="標楷體" w:hAnsi="標楷體"/>
        </w:rPr>
        <w:t>陳素月</w:t>
      </w:r>
      <w:r w:rsidR="001A307F" w:rsidRPr="00310EC7">
        <w:rPr>
          <w:rFonts w:ascii="標楷體" w:eastAsia="標楷體" w:hAnsi="標楷體" w:hint="eastAsia"/>
        </w:rPr>
        <w:t xml:space="preserve">　</w:t>
      </w:r>
      <w:r w:rsidR="001A307F" w:rsidRPr="00310EC7">
        <w:rPr>
          <w:rFonts w:ascii="標楷體" w:eastAsia="標楷體" w:hAnsi="標楷體"/>
          <w:spacing w:val="-40"/>
        </w:rPr>
        <w:t>高金素梅</w:t>
      </w:r>
      <w:r w:rsidR="001A307F" w:rsidRPr="00310EC7">
        <w:rPr>
          <w:rFonts w:ascii="標楷體" w:eastAsia="標楷體" w:hAnsi="標楷體" w:hint="eastAsia"/>
        </w:rPr>
        <w:t xml:space="preserve">　</w:t>
      </w:r>
      <w:r w:rsidR="001A307F" w:rsidRPr="00310EC7">
        <w:rPr>
          <w:rFonts w:ascii="標楷體" w:eastAsia="標楷體" w:hAnsi="標楷體"/>
        </w:rPr>
        <w:t>邱顯智</w:t>
      </w:r>
      <w:r w:rsidR="001A307F" w:rsidRPr="00310EC7">
        <w:rPr>
          <w:rFonts w:ascii="標楷體" w:eastAsia="標楷體" w:hAnsi="標楷體" w:hint="eastAsia"/>
        </w:rPr>
        <w:t xml:space="preserve">　</w:t>
      </w:r>
      <w:r w:rsidR="00D0094A" w:rsidRPr="00310EC7">
        <w:rPr>
          <w:rFonts w:ascii="標楷體" w:eastAsia="標楷體" w:hAnsi="標楷體"/>
        </w:rPr>
        <w:t>高嘉瑜</w:t>
      </w:r>
      <w:r w:rsidR="00D0094A" w:rsidRPr="00310EC7">
        <w:rPr>
          <w:rFonts w:ascii="標楷體" w:eastAsia="標楷體" w:hAnsi="標楷體" w:hint="eastAsia"/>
        </w:rPr>
        <w:t xml:space="preserve">　</w:t>
      </w:r>
      <w:r w:rsidR="00D0094A" w:rsidRPr="00310EC7">
        <w:rPr>
          <w:rFonts w:ascii="標楷體" w:eastAsia="標楷體" w:hAnsi="標楷體"/>
        </w:rPr>
        <w:t>余</w:t>
      </w:r>
      <w:r w:rsidR="00D0094A" w:rsidRPr="00310EC7">
        <w:rPr>
          <w:rFonts w:ascii="標楷體" w:eastAsia="標楷體" w:hAnsi="標楷體" w:hint="eastAsia"/>
        </w:rPr>
        <w:t xml:space="preserve">　</w:t>
      </w:r>
      <w:r w:rsidR="00D0094A" w:rsidRPr="00310EC7">
        <w:rPr>
          <w:rFonts w:ascii="標楷體" w:eastAsia="標楷體" w:hAnsi="標楷體"/>
        </w:rPr>
        <w:t>天</w:t>
      </w:r>
      <w:r w:rsidR="00D0094A" w:rsidRPr="00310EC7">
        <w:rPr>
          <w:rFonts w:ascii="標楷體" w:eastAsia="標楷體" w:hAnsi="標楷體" w:hint="eastAsia"/>
        </w:rPr>
        <w:t xml:space="preserve">　</w:t>
      </w:r>
      <w:r w:rsidR="00D0094A" w:rsidRPr="00310EC7">
        <w:rPr>
          <w:rFonts w:ascii="標楷體" w:eastAsia="標楷體" w:hAnsi="標楷體"/>
        </w:rPr>
        <w:t>沈發惠</w:t>
      </w:r>
      <w:r w:rsidR="00D0094A" w:rsidRPr="00310EC7">
        <w:rPr>
          <w:rFonts w:ascii="標楷體" w:eastAsia="標楷體" w:hAnsi="標楷體" w:hint="eastAsia"/>
        </w:rPr>
        <w:t xml:space="preserve">　</w:t>
      </w:r>
      <w:r w:rsidR="00D0094A" w:rsidRPr="00310EC7">
        <w:rPr>
          <w:rFonts w:ascii="標楷體" w:eastAsia="標楷體" w:hAnsi="標楷體"/>
        </w:rPr>
        <w:t>李昆澤</w:t>
      </w:r>
      <w:r w:rsidR="00D0094A" w:rsidRPr="00310EC7">
        <w:rPr>
          <w:rFonts w:ascii="標楷體" w:eastAsia="標楷體" w:hAnsi="標楷體" w:hint="eastAsia"/>
        </w:rPr>
        <w:t xml:space="preserve">　林文瑞　楊　曜　林岱樺　蔡壁如　</w:t>
      </w:r>
      <w:r w:rsidR="00D0094A" w:rsidRPr="00310EC7">
        <w:rPr>
          <w:rFonts w:ascii="標楷體" w:eastAsia="標楷體" w:hAnsi="標楷體"/>
        </w:rPr>
        <w:t>羅明才</w:t>
      </w:r>
      <w:r w:rsidR="00D0094A" w:rsidRPr="00310EC7">
        <w:rPr>
          <w:rFonts w:ascii="標楷體" w:eastAsia="標楷體" w:hAnsi="標楷體" w:hint="eastAsia"/>
        </w:rPr>
        <w:t xml:space="preserve">　</w:t>
      </w:r>
      <w:r w:rsidR="00CB2578" w:rsidRPr="00310EC7">
        <w:rPr>
          <w:rFonts w:ascii="標楷體" w:eastAsia="標楷體" w:hAnsi="標楷體" w:hint="eastAsia"/>
        </w:rPr>
        <w:t xml:space="preserve">陳亭妃　</w:t>
      </w:r>
      <w:r w:rsidR="00CB2578" w:rsidRPr="00310EC7">
        <w:rPr>
          <w:rFonts w:ascii="標楷體" w:eastAsia="標楷體" w:hAnsi="標楷體"/>
        </w:rPr>
        <w:t>陳歐珀</w:t>
      </w:r>
      <w:r w:rsidR="00CB2578" w:rsidRPr="00310EC7">
        <w:rPr>
          <w:rFonts w:ascii="標楷體" w:eastAsia="標楷體" w:hAnsi="標楷體" w:hint="eastAsia"/>
        </w:rPr>
        <w:t xml:space="preserve">　徐志榮</w:t>
      </w:r>
      <w:r w:rsidR="00CB2578" w:rsidRPr="00310EC7">
        <w:rPr>
          <w:rFonts w:ascii="標楷體" w:eastAsia="標楷體" w:hAnsi="標楷體" w:cs="MS Gothic" w:hint="eastAsia"/>
        </w:rPr>
        <w:t xml:space="preserve">　</w:t>
      </w:r>
      <w:r w:rsidR="00CB2578" w:rsidRPr="00310EC7">
        <w:rPr>
          <w:rFonts w:ascii="標楷體" w:eastAsia="標楷體" w:hAnsi="標楷體"/>
        </w:rPr>
        <w:t>高虹安</w:t>
      </w:r>
      <w:r w:rsidR="00CB2578" w:rsidRPr="00310EC7">
        <w:rPr>
          <w:rFonts w:ascii="標楷體" w:eastAsia="標楷體" w:hAnsi="標楷體" w:hint="eastAsia"/>
        </w:rPr>
        <w:t xml:space="preserve">　</w:t>
      </w:r>
      <w:r w:rsidR="0031641E" w:rsidRPr="00310EC7">
        <w:rPr>
          <w:rFonts w:ascii="標楷體" w:eastAsia="標楷體" w:hAnsi="標楷體"/>
        </w:rPr>
        <w:t>賴士葆</w:t>
      </w:r>
      <w:r w:rsidR="001E69A8" w:rsidRPr="00310EC7">
        <w:rPr>
          <w:rFonts w:ascii="標楷體" w:eastAsia="標楷體" w:hAnsi="標楷體" w:hint="eastAsia"/>
        </w:rPr>
        <w:t xml:space="preserve">　</w:t>
      </w:r>
      <w:r w:rsidR="001E69A8" w:rsidRPr="00310EC7">
        <w:rPr>
          <w:rFonts w:ascii="標楷體" w:eastAsia="標楷體" w:hAnsi="標楷體"/>
        </w:rPr>
        <w:t>郭國文</w:t>
      </w:r>
      <w:r w:rsidR="001E69A8" w:rsidRPr="00310EC7">
        <w:rPr>
          <w:rFonts w:ascii="標楷體" w:eastAsia="標楷體" w:hAnsi="標楷體" w:hint="eastAsia"/>
        </w:rPr>
        <w:t xml:space="preserve">　</w:t>
      </w:r>
      <w:r w:rsidR="0031641E" w:rsidRPr="00310EC7">
        <w:rPr>
          <w:rFonts w:ascii="標楷體" w:eastAsia="標楷體" w:hAnsi="標楷體"/>
        </w:rPr>
        <w:t>曾銘宗</w:t>
      </w:r>
      <w:r w:rsidR="0031641E" w:rsidRPr="00310EC7">
        <w:rPr>
          <w:rFonts w:ascii="標楷體" w:eastAsia="標楷體" w:hAnsi="標楷體" w:hint="eastAsia"/>
        </w:rPr>
        <w:t xml:space="preserve">　</w:t>
      </w:r>
      <w:r w:rsidR="007E5523" w:rsidRPr="00310EC7">
        <w:rPr>
          <w:rFonts w:ascii="標楷體" w:eastAsia="標楷體" w:hAnsi="標楷體"/>
        </w:rPr>
        <w:t>吳怡玎</w:t>
      </w:r>
      <w:r w:rsidR="007E5523" w:rsidRPr="00310EC7">
        <w:rPr>
          <w:rFonts w:ascii="標楷體" w:eastAsia="標楷體" w:hAnsi="標楷體" w:hint="eastAsia"/>
        </w:rPr>
        <w:t xml:space="preserve">　</w:t>
      </w:r>
      <w:r w:rsidR="007E5523" w:rsidRPr="00310EC7">
        <w:rPr>
          <w:rFonts w:ascii="標楷體" w:eastAsia="標楷體" w:hAnsi="標楷體"/>
        </w:rPr>
        <w:t>吳琪銘</w:t>
      </w:r>
      <w:r w:rsidR="007E5523" w:rsidRPr="00310EC7">
        <w:rPr>
          <w:rFonts w:ascii="標楷體" w:eastAsia="標楷體" w:hAnsi="標楷體" w:hint="eastAsia"/>
        </w:rPr>
        <w:t xml:space="preserve">　</w:t>
      </w:r>
      <w:r w:rsidR="00CA3711" w:rsidRPr="00310EC7">
        <w:rPr>
          <w:rFonts w:ascii="標楷體" w:eastAsia="標楷體" w:hAnsi="標楷體" w:hint="eastAsia"/>
        </w:rPr>
        <w:t xml:space="preserve">陳　瑩　</w:t>
      </w:r>
      <w:r w:rsidR="00E51082" w:rsidRPr="00310EC7">
        <w:rPr>
          <w:rFonts w:ascii="標楷體" w:eastAsia="標楷體" w:hAnsi="標楷體" w:hint="eastAsia"/>
          <w:snapToGrid w:val="0"/>
          <w:spacing w:val="-20"/>
          <w:kern w:val="0"/>
        </w:rPr>
        <w:t>鄭天財</w:t>
      </w:r>
      <w:r w:rsidR="00E51082" w:rsidRPr="00310EC7">
        <w:rPr>
          <w:rFonts w:ascii="標楷體" w:eastAsia="標楷體" w:hAnsi="標楷體" w:hint="eastAsia"/>
          <w:spacing w:val="-20"/>
        </w:rPr>
        <w:t xml:space="preserve"> </w:t>
      </w:r>
      <w:proofErr w:type="spellStart"/>
      <w:r w:rsidR="00E51082" w:rsidRPr="00310EC7">
        <w:rPr>
          <w:rFonts w:ascii="標楷體" w:eastAsia="標楷體" w:hAnsi="標楷體" w:hint="eastAsia"/>
          <w:spacing w:val="-20"/>
        </w:rPr>
        <w:t>Sra</w:t>
      </w:r>
      <w:proofErr w:type="spellEnd"/>
      <w:r w:rsidR="00E51082" w:rsidRPr="00310EC7">
        <w:rPr>
          <w:rFonts w:ascii="標楷體" w:eastAsia="標楷體" w:hAnsi="標楷體" w:hint="eastAsia"/>
          <w:spacing w:val="-20"/>
        </w:rPr>
        <w:t xml:space="preserve"> </w:t>
      </w:r>
      <w:proofErr w:type="spellStart"/>
      <w:r w:rsidR="00E51082" w:rsidRPr="00310EC7">
        <w:rPr>
          <w:rFonts w:ascii="標楷體" w:eastAsia="標楷體" w:hAnsi="標楷體" w:hint="eastAsia"/>
          <w:spacing w:val="-20"/>
        </w:rPr>
        <w:t>Kacaw</w:t>
      </w:r>
      <w:proofErr w:type="spellEnd"/>
      <w:r w:rsidR="00E51082" w:rsidRPr="00310EC7">
        <w:rPr>
          <w:rFonts w:ascii="標楷體" w:eastAsia="標楷體" w:hAnsi="標楷體" w:hint="eastAsia"/>
        </w:rPr>
        <w:t xml:space="preserve">　</w:t>
      </w:r>
      <w:r w:rsidR="00CA3711" w:rsidRPr="00310EC7">
        <w:rPr>
          <w:rFonts w:ascii="標楷體" w:eastAsia="標楷體" w:hAnsi="標楷體"/>
        </w:rPr>
        <w:t>吳思瑤</w:t>
      </w:r>
      <w:r w:rsidR="00CA3711" w:rsidRPr="00310EC7">
        <w:rPr>
          <w:rFonts w:ascii="標楷體" w:eastAsia="標楷體" w:hAnsi="標楷體" w:hint="eastAsia"/>
        </w:rPr>
        <w:t xml:space="preserve">　</w:t>
      </w:r>
      <w:r w:rsidR="00CA3711" w:rsidRPr="00310EC7">
        <w:rPr>
          <w:rFonts w:ascii="標楷體" w:eastAsia="標楷體" w:hAnsi="標楷體"/>
        </w:rPr>
        <w:t>王婉諭</w:t>
      </w:r>
      <w:r w:rsidR="00CA3711" w:rsidRPr="00310EC7">
        <w:rPr>
          <w:rFonts w:ascii="標楷體" w:eastAsia="標楷體" w:hAnsi="標楷體" w:hint="eastAsia"/>
        </w:rPr>
        <w:t xml:space="preserve">　</w:t>
      </w:r>
      <w:r w:rsidR="00CA3711" w:rsidRPr="00310EC7">
        <w:rPr>
          <w:rFonts w:ascii="標楷體" w:eastAsia="標楷體" w:hAnsi="標楷體"/>
        </w:rPr>
        <w:t>范</w:t>
      </w:r>
      <w:r w:rsidR="00CA3711" w:rsidRPr="00310EC7">
        <w:rPr>
          <w:rFonts w:ascii="標楷體" w:eastAsia="標楷體" w:hAnsi="標楷體" w:hint="eastAsia"/>
        </w:rPr>
        <w:t xml:space="preserve">　</w:t>
      </w:r>
      <w:r w:rsidR="00CA3711" w:rsidRPr="00310EC7">
        <w:rPr>
          <w:rFonts w:ascii="標楷體" w:eastAsia="標楷體" w:hAnsi="標楷體"/>
        </w:rPr>
        <w:t>雲</w:t>
      </w:r>
      <w:r w:rsidR="007F78DE" w:rsidRPr="00310EC7">
        <w:rPr>
          <w:rFonts w:ascii="標楷體" w:eastAsia="標楷體" w:hAnsi="標楷體" w:hint="eastAsia"/>
        </w:rPr>
        <w:t xml:space="preserve">　</w:t>
      </w:r>
      <w:r w:rsidR="00CA3711" w:rsidRPr="00310EC7">
        <w:rPr>
          <w:rFonts w:ascii="標楷體" w:eastAsia="標楷體" w:hAnsi="標楷體" w:hint="eastAsia"/>
        </w:rPr>
        <w:t xml:space="preserve">林為洲　</w:t>
      </w:r>
      <w:r w:rsidR="006F4451" w:rsidRPr="00310EC7">
        <w:rPr>
          <w:rFonts w:ascii="標楷體" w:eastAsia="標楷體" w:hAnsi="標楷體"/>
        </w:rPr>
        <w:t>孔文吉</w:t>
      </w:r>
      <w:r w:rsidR="006F4451" w:rsidRPr="00310EC7">
        <w:rPr>
          <w:rFonts w:ascii="標楷體" w:eastAsia="標楷體" w:hAnsi="標楷體" w:hint="eastAsia"/>
        </w:rPr>
        <w:t xml:space="preserve">　趙正宇　</w:t>
      </w:r>
      <w:r w:rsidR="006F4451" w:rsidRPr="00310EC7">
        <w:rPr>
          <w:rFonts w:ascii="標楷體" w:eastAsia="標楷體" w:hAnsi="標楷體"/>
        </w:rPr>
        <w:t>蘇震清</w:t>
      </w:r>
      <w:r w:rsidR="006F4451" w:rsidRPr="00310EC7">
        <w:rPr>
          <w:rFonts w:ascii="標楷體" w:eastAsia="標楷體" w:hAnsi="標楷體" w:hint="eastAsia"/>
        </w:rPr>
        <w:t xml:space="preserve">　萬美玲　</w:t>
      </w:r>
      <w:r w:rsidR="00510F16" w:rsidRPr="00310EC7">
        <w:rPr>
          <w:rFonts w:ascii="標楷體" w:eastAsia="標楷體" w:hAnsi="標楷體" w:hint="eastAsia"/>
        </w:rPr>
        <w:t>傅崐萁</w:t>
      </w:r>
      <w:r w:rsidR="007F78DE" w:rsidRPr="00310EC7">
        <w:rPr>
          <w:rFonts w:ascii="標楷體" w:eastAsia="標楷體" w:hAnsi="標楷體" w:hint="eastAsia"/>
        </w:rPr>
        <w:t xml:space="preserve">　</w:t>
      </w:r>
      <w:r w:rsidR="007F78DE">
        <w:rPr>
          <w:rFonts w:ascii="標楷體" w:eastAsia="標楷體" w:hAnsi="標楷體" w:hint="eastAsia"/>
        </w:rPr>
        <w:t>魯明哲</w:t>
      </w:r>
    </w:p>
    <w:p w14:paraId="12ED5535" w14:textId="56118365" w:rsidR="000722E7" w:rsidRPr="00310EC7" w:rsidRDefault="000722E7" w:rsidP="000F6FB4">
      <w:pPr>
        <w:tabs>
          <w:tab w:val="left" w:pos="5812"/>
          <w:tab w:val="left" w:pos="6379"/>
          <w:tab w:val="left" w:pos="6521"/>
          <w:tab w:val="left" w:pos="6804"/>
          <w:tab w:val="left" w:pos="7797"/>
          <w:tab w:val="left" w:pos="8080"/>
          <w:tab w:val="left" w:pos="8222"/>
        </w:tabs>
        <w:autoSpaceDE w:val="0"/>
        <w:autoSpaceDN w:val="0"/>
        <w:ind w:left="1600" w:rightChars="100" w:right="320" w:hangingChars="500" w:hanging="1600"/>
        <w:rPr>
          <w:rFonts w:ascii="標楷體" w:eastAsia="標楷體" w:hAnsi="標楷體"/>
          <w:b/>
        </w:rPr>
      </w:pPr>
      <w:r w:rsidRPr="00310EC7">
        <w:rPr>
          <w:rFonts w:ascii="標楷體" w:eastAsia="標楷體" w:hAnsi="標楷體" w:hint="eastAsia"/>
        </w:rPr>
        <w:t xml:space="preserve">　　　　　</w:t>
      </w:r>
      <w:r w:rsidRPr="00310EC7">
        <w:rPr>
          <w:rFonts w:ascii="標楷體" w:eastAsia="標楷體" w:hAnsi="標楷體" w:hint="eastAsia"/>
          <w:b/>
        </w:rPr>
        <w:t>委員出席</w:t>
      </w:r>
      <w:r w:rsidR="006F4451" w:rsidRPr="00310EC7">
        <w:rPr>
          <w:rFonts w:ascii="標楷體" w:eastAsia="標楷體" w:hAnsi="標楷體" w:hint="eastAsia"/>
          <w:b/>
        </w:rPr>
        <w:t>7</w:t>
      </w:r>
      <w:r w:rsidR="007F78DE">
        <w:rPr>
          <w:rFonts w:ascii="標楷體" w:eastAsia="標楷體" w:hAnsi="標楷體" w:hint="eastAsia"/>
          <w:b/>
        </w:rPr>
        <w:t>2</w:t>
      </w:r>
      <w:r w:rsidRPr="00310EC7">
        <w:rPr>
          <w:rFonts w:ascii="標楷體" w:eastAsia="標楷體" w:hAnsi="標楷體" w:hint="eastAsia"/>
          <w:b/>
        </w:rPr>
        <w:t>人</w:t>
      </w:r>
    </w:p>
    <w:p w14:paraId="71E7E999" w14:textId="06FC6E27" w:rsidR="00F74128" w:rsidRPr="00310EC7" w:rsidRDefault="000722E7" w:rsidP="000F6FB4">
      <w:pPr>
        <w:autoSpaceDE w:val="0"/>
        <w:autoSpaceDN w:val="0"/>
        <w:ind w:left="1600" w:rightChars="100" w:right="320" w:hangingChars="500" w:hanging="1600"/>
        <w:rPr>
          <w:rFonts w:ascii="標楷體" w:eastAsia="標楷體" w:hAnsi="標楷體"/>
        </w:rPr>
      </w:pPr>
      <w:r w:rsidRPr="00310EC7">
        <w:rPr>
          <w:rFonts w:ascii="標楷體" w:eastAsia="標楷體" w:hAnsi="標楷體" w:hint="eastAsia"/>
        </w:rPr>
        <w:t xml:space="preserve">列席委員　</w:t>
      </w:r>
      <w:r w:rsidR="00432644" w:rsidRPr="00310EC7">
        <w:rPr>
          <w:rFonts w:ascii="標楷體" w:eastAsia="標楷體" w:hAnsi="標楷體"/>
        </w:rPr>
        <w:t>劉世芳</w:t>
      </w:r>
      <w:r w:rsidR="00432644" w:rsidRPr="00310EC7">
        <w:rPr>
          <w:rFonts w:ascii="標楷體" w:eastAsia="標楷體" w:hAnsi="標楷體" w:hint="eastAsia"/>
        </w:rPr>
        <w:t xml:space="preserve">　</w:t>
      </w:r>
      <w:r w:rsidR="00432644" w:rsidRPr="00310EC7">
        <w:rPr>
          <w:rFonts w:ascii="標楷體" w:eastAsia="標楷體" w:hAnsi="標楷體"/>
        </w:rPr>
        <w:t>葉毓蘭</w:t>
      </w:r>
      <w:r w:rsidR="00432644" w:rsidRPr="00310EC7">
        <w:rPr>
          <w:rFonts w:ascii="標楷體" w:eastAsia="標楷體" w:hAnsi="標楷體" w:hint="eastAsia"/>
        </w:rPr>
        <w:t xml:space="preserve">　</w:t>
      </w:r>
      <w:r w:rsidRPr="00310EC7">
        <w:rPr>
          <w:rFonts w:ascii="標楷體" w:eastAsia="標楷體" w:hAnsi="標楷體"/>
        </w:rPr>
        <w:t>陳椒華</w:t>
      </w:r>
      <w:r w:rsidRPr="00310EC7">
        <w:rPr>
          <w:rFonts w:ascii="標楷體" w:eastAsia="標楷體" w:hAnsi="標楷體" w:hint="eastAsia"/>
        </w:rPr>
        <w:t xml:space="preserve">　</w:t>
      </w:r>
      <w:r w:rsidR="00432644" w:rsidRPr="00310EC7">
        <w:rPr>
          <w:rFonts w:ascii="標楷體" w:eastAsia="標楷體" w:hAnsi="標楷體"/>
        </w:rPr>
        <w:t>廖婉汝</w:t>
      </w:r>
      <w:r w:rsidR="00432644" w:rsidRPr="00310EC7">
        <w:rPr>
          <w:rFonts w:ascii="標楷體" w:eastAsia="標楷體" w:hAnsi="標楷體" w:hint="eastAsia"/>
        </w:rPr>
        <w:t xml:space="preserve">　</w:t>
      </w:r>
      <w:r w:rsidR="00D85E7B" w:rsidRPr="00310EC7">
        <w:rPr>
          <w:rFonts w:ascii="標楷體" w:eastAsia="標楷體" w:hAnsi="標楷體" w:hint="eastAsia"/>
        </w:rPr>
        <w:t xml:space="preserve">劉建國　</w:t>
      </w:r>
      <w:r w:rsidR="00510F16" w:rsidRPr="00310EC7">
        <w:rPr>
          <w:rFonts w:ascii="標楷體" w:eastAsia="標楷體" w:hAnsi="標楷體" w:hint="eastAsia"/>
        </w:rPr>
        <w:t>翁重鈞</w:t>
      </w:r>
    </w:p>
    <w:p w14:paraId="68F9745C" w14:textId="76A08E01" w:rsidR="000722E7" w:rsidRPr="00310EC7" w:rsidRDefault="001A4904" w:rsidP="000F6FB4">
      <w:pPr>
        <w:autoSpaceDE w:val="0"/>
        <w:autoSpaceDN w:val="0"/>
        <w:ind w:left="32" w:hangingChars="10" w:hanging="32"/>
        <w:rPr>
          <w:rFonts w:ascii="標楷體" w:eastAsia="標楷體" w:hAnsi="標楷體"/>
          <w:b/>
        </w:rPr>
      </w:pPr>
      <w:r w:rsidRPr="00310EC7">
        <w:rPr>
          <w:rFonts w:ascii="標楷體" w:eastAsia="標楷體" w:hAnsi="標楷體" w:hint="eastAsia"/>
        </w:rPr>
        <w:t xml:space="preserve">　　　　　</w:t>
      </w:r>
      <w:r w:rsidR="000722E7" w:rsidRPr="00310EC7">
        <w:rPr>
          <w:rFonts w:ascii="標楷體" w:eastAsia="標楷體" w:hAnsi="標楷體" w:hint="eastAsia"/>
          <w:b/>
        </w:rPr>
        <w:t>委員列席</w:t>
      </w:r>
      <w:r w:rsidR="00510F16" w:rsidRPr="00310EC7">
        <w:rPr>
          <w:rFonts w:ascii="標楷體" w:eastAsia="標楷體" w:hAnsi="標楷體" w:hint="eastAsia"/>
          <w:b/>
        </w:rPr>
        <w:t>6</w:t>
      </w:r>
      <w:r w:rsidR="000722E7" w:rsidRPr="00310EC7">
        <w:rPr>
          <w:rFonts w:ascii="標楷體" w:eastAsia="標楷體" w:hAnsi="標楷體" w:hint="eastAsia"/>
          <w:b/>
        </w:rPr>
        <w:t>人</w:t>
      </w:r>
    </w:p>
    <w:p w14:paraId="4E43BAEC" w14:textId="3AF691C8" w:rsidR="00607C63" w:rsidRPr="00310EC7" w:rsidRDefault="000722E7" w:rsidP="000F6FB4">
      <w:pPr>
        <w:tabs>
          <w:tab w:val="left" w:pos="5245"/>
          <w:tab w:val="left" w:pos="5670"/>
          <w:tab w:val="left" w:pos="7938"/>
        </w:tabs>
        <w:autoSpaceDE w:val="0"/>
        <w:autoSpaceDN w:val="0"/>
        <w:jc w:val="both"/>
        <w:rPr>
          <w:rFonts w:ascii="標楷體" w:eastAsia="標楷體" w:hAnsi="標楷體"/>
        </w:rPr>
      </w:pPr>
      <w:r w:rsidRPr="00310EC7">
        <w:rPr>
          <w:rFonts w:ascii="標楷體" w:eastAsia="標楷體" w:hAnsi="標楷體" w:hint="eastAsia"/>
          <w:kern w:val="16"/>
        </w:rPr>
        <w:t>列席官員</w:t>
      </w:r>
      <w:r w:rsidRPr="00310EC7">
        <w:rPr>
          <w:rFonts w:ascii="標楷體" w:eastAsia="標楷體" w:hAnsi="標楷體" w:hint="eastAsia"/>
        </w:rPr>
        <w:t xml:space="preserve">　</w:t>
      </w:r>
      <w:r w:rsidR="00607C63" w:rsidRPr="00310EC7">
        <w:rPr>
          <w:rFonts w:ascii="標楷體" w:eastAsia="標楷體" w:hAnsi="標楷體" w:hint="eastAsia"/>
          <w:b/>
          <w:bCs/>
        </w:rPr>
        <w:t>110年10月20日</w:t>
      </w:r>
    </w:p>
    <w:p w14:paraId="78A45917" w14:textId="77BEB2CB" w:rsidR="000722E7" w:rsidRPr="00310EC7" w:rsidRDefault="00607C63" w:rsidP="000F6FB4">
      <w:pPr>
        <w:tabs>
          <w:tab w:val="left" w:pos="5245"/>
          <w:tab w:val="left" w:pos="5670"/>
          <w:tab w:val="left" w:pos="7938"/>
        </w:tabs>
        <w:autoSpaceDE w:val="0"/>
        <w:autoSpaceDN w:val="0"/>
        <w:jc w:val="both"/>
        <w:rPr>
          <w:rFonts w:ascii="標楷體" w:eastAsia="標楷體" w:hAnsi="標楷體"/>
          <w:kern w:val="16"/>
        </w:rPr>
      </w:pPr>
      <w:r w:rsidRPr="00310EC7">
        <w:rPr>
          <w:rFonts w:ascii="標楷體" w:eastAsia="標楷體" w:hAnsi="標楷體" w:hint="eastAsia"/>
        </w:rPr>
        <w:t xml:space="preserve">　　　　　</w:t>
      </w:r>
      <w:r w:rsidR="000722E7" w:rsidRPr="00310EC7">
        <w:rPr>
          <w:rFonts w:ascii="標楷體" w:eastAsia="標楷體" w:hAnsi="標楷體" w:hint="eastAsia"/>
          <w:b/>
          <w:kern w:val="16"/>
        </w:rPr>
        <w:t>行政院主計總處</w:t>
      </w:r>
      <w:r w:rsidR="000722E7" w:rsidRPr="00310EC7">
        <w:rPr>
          <w:rFonts w:ascii="標楷體" w:eastAsia="標楷體" w:hAnsi="標楷體" w:hint="eastAsia"/>
        </w:rPr>
        <w:t xml:space="preserve">　　　　　</w:t>
      </w:r>
      <w:r w:rsidR="000722E7" w:rsidRPr="00310EC7">
        <w:rPr>
          <w:rFonts w:ascii="標楷體" w:eastAsia="標楷體" w:hAnsi="標楷體" w:hint="eastAsia"/>
          <w:kern w:val="16"/>
        </w:rPr>
        <w:t>主計長</w:t>
      </w:r>
      <w:r w:rsidR="000722E7" w:rsidRPr="00310EC7">
        <w:rPr>
          <w:rFonts w:ascii="標楷體" w:eastAsia="標楷體" w:hAnsi="標楷體" w:hint="eastAsia"/>
        </w:rPr>
        <w:t xml:space="preserve">　　　　　</w:t>
      </w:r>
      <w:r w:rsidR="000722E7" w:rsidRPr="00310EC7">
        <w:rPr>
          <w:rFonts w:ascii="標楷體" w:eastAsia="標楷體" w:hAnsi="標楷體" w:hint="eastAsia"/>
          <w:kern w:val="16"/>
        </w:rPr>
        <w:t>朱澤民</w:t>
      </w:r>
    </w:p>
    <w:p w14:paraId="56453097" w14:textId="742A5285" w:rsidR="000722E7" w:rsidRPr="00310EC7" w:rsidRDefault="000722E7" w:rsidP="000F6FB4">
      <w:pPr>
        <w:tabs>
          <w:tab w:val="left" w:pos="5245"/>
          <w:tab w:val="left" w:pos="5670"/>
          <w:tab w:val="left" w:pos="7938"/>
        </w:tabs>
        <w:autoSpaceDE w:val="0"/>
        <w:autoSpaceDN w:val="0"/>
        <w:jc w:val="both"/>
        <w:rPr>
          <w:rFonts w:ascii="標楷體" w:eastAsia="標楷體" w:hAnsi="標楷體" w:cs="新細明體"/>
          <w:kern w:val="0"/>
        </w:rPr>
      </w:pPr>
      <w:r w:rsidRPr="00310EC7">
        <w:rPr>
          <w:rFonts w:ascii="標楷體" w:eastAsia="標楷體" w:hAnsi="標楷體" w:hint="eastAsia"/>
        </w:rPr>
        <w:t xml:space="preserve">　　　　　　</w:t>
      </w:r>
      <w:r w:rsidRPr="00310EC7">
        <w:rPr>
          <w:rFonts w:ascii="標楷體" w:eastAsia="標楷體" w:hAnsi="標楷體" w:cs="新細明體" w:hint="eastAsia"/>
          <w:bCs/>
          <w:kern w:val="0"/>
        </w:rPr>
        <w:t>公務預算處</w:t>
      </w:r>
      <w:r w:rsidRPr="00310EC7">
        <w:rPr>
          <w:rFonts w:ascii="標楷體" w:eastAsia="標楷體" w:hAnsi="標楷體" w:hint="eastAsia"/>
        </w:rPr>
        <w:t xml:space="preserve">　　　　　　</w:t>
      </w:r>
      <w:r w:rsidRPr="00310EC7">
        <w:rPr>
          <w:rFonts w:ascii="標楷體" w:eastAsia="標楷體" w:hAnsi="標楷體" w:hint="eastAsia"/>
          <w:kern w:val="16"/>
        </w:rPr>
        <w:t>處長</w:t>
      </w:r>
      <w:r w:rsidRPr="00310EC7">
        <w:rPr>
          <w:rFonts w:ascii="標楷體" w:eastAsia="標楷體" w:hAnsi="標楷體" w:hint="eastAsia"/>
        </w:rPr>
        <w:t xml:space="preserve">　　　　　　</w:t>
      </w:r>
      <w:r w:rsidRPr="00310EC7">
        <w:rPr>
          <w:rFonts w:ascii="標楷體" w:eastAsia="標楷體" w:hAnsi="標楷體" w:cs="新細明體" w:hint="eastAsia"/>
          <w:kern w:val="0"/>
        </w:rPr>
        <w:t>張惟明</w:t>
      </w:r>
    </w:p>
    <w:p w14:paraId="3765F1D0" w14:textId="3E3D080F" w:rsidR="000722E7" w:rsidRPr="00310EC7" w:rsidRDefault="009036F6" w:rsidP="000F6FB4">
      <w:pPr>
        <w:tabs>
          <w:tab w:val="left" w:pos="5529"/>
          <w:tab w:val="left" w:pos="7810"/>
          <w:tab w:val="left" w:pos="8222"/>
          <w:tab w:val="left" w:pos="9072"/>
        </w:tabs>
        <w:autoSpaceDE w:val="0"/>
        <w:autoSpaceDN w:val="0"/>
        <w:jc w:val="both"/>
        <w:rPr>
          <w:rFonts w:ascii="標楷體" w:eastAsia="標楷體" w:hAnsi="標楷體"/>
          <w:kern w:val="16"/>
        </w:rPr>
      </w:pPr>
      <w:r w:rsidRPr="00310EC7">
        <w:rPr>
          <w:rFonts w:ascii="標楷體" w:eastAsia="標楷體" w:hAnsi="標楷體" w:hint="eastAsia"/>
        </w:rPr>
        <w:t xml:space="preserve">　　　　　</w:t>
      </w:r>
      <w:r w:rsidR="000722E7" w:rsidRPr="00310EC7">
        <w:rPr>
          <w:rFonts w:ascii="標楷體" w:eastAsia="標楷體" w:hAnsi="標楷體" w:hint="eastAsia"/>
          <w:b/>
          <w:kern w:val="16"/>
        </w:rPr>
        <w:t>財政部</w:t>
      </w:r>
      <w:r w:rsidR="000722E7" w:rsidRPr="00310EC7">
        <w:rPr>
          <w:rFonts w:ascii="標楷體" w:eastAsia="標楷體" w:hAnsi="標楷體" w:hint="eastAsia"/>
        </w:rPr>
        <w:t xml:space="preserve">　　　　　　　　　</w:t>
      </w:r>
      <w:r w:rsidR="000722E7" w:rsidRPr="00310EC7">
        <w:rPr>
          <w:rFonts w:ascii="標楷體" w:eastAsia="標楷體" w:hAnsi="標楷體" w:hint="eastAsia"/>
          <w:kern w:val="16"/>
        </w:rPr>
        <w:t>部長</w:t>
      </w:r>
      <w:r w:rsidR="000722E7" w:rsidRPr="00310EC7">
        <w:rPr>
          <w:rFonts w:ascii="標楷體" w:eastAsia="標楷體" w:hAnsi="標楷體" w:hint="eastAsia"/>
        </w:rPr>
        <w:t xml:space="preserve">　　　　　　</w:t>
      </w:r>
      <w:r w:rsidR="000722E7" w:rsidRPr="00310EC7">
        <w:rPr>
          <w:rFonts w:ascii="標楷體" w:eastAsia="標楷體" w:hAnsi="標楷體" w:hint="eastAsia"/>
          <w:kern w:val="16"/>
        </w:rPr>
        <w:t>蘇建榮</w:t>
      </w:r>
    </w:p>
    <w:p w14:paraId="5CFA940C" w14:textId="77777777" w:rsidR="000722E7" w:rsidRPr="00310EC7" w:rsidRDefault="000722E7" w:rsidP="000F6FB4">
      <w:pPr>
        <w:tabs>
          <w:tab w:val="left" w:pos="5460"/>
          <w:tab w:val="left" w:pos="8007"/>
          <w:tab w:val="left" w:pos="9072"/>
        </w:tabs>
        <w:autoSpaceDE w:val="0"/>
        <w:autoSpaceDN w:val="0"/>
        <w:jc w:val="both"/>
        <w:rPr>
          <w:rFonts w:ascii="標楷體" w:eastAsia="標楷體" w:hAnsi="標楷體"/>
          <w:kern w:val="16"/>
        </w:rPr>
      </w:pPr>
      <w:r w:rsidRPr="00310EC7">
        <w:rPr>
          <w:rFonts w:ascii="標楷體" w:eastAsia="標楷體" w:hAnsi="標楷體" w:hint="eastAsia"/>
        </w:rPr>
        <w:t xml:space="preserve">　　　　　　</w:t>
      </w:r>
      <w:r w:rsidRPr="00310EC7">
        <w:rPr>
          <w:rFonts w:ascii="標楷體" w:eastAsia="標楷體" w:hAnsi="標楷體" w:cs="新細明體" w:hint="eastAsia"/>
          <w:bCs/>
          <w:kern w:val="0"/>
        </w:rPr>
        <w:t>國庫署</w:t>
      </w:r>
      <w:r w:rsidRPr="00310EC7">
        <w:rPr>
          <w:rFonts w:ascii="標楷體" w:eastAsia="標楷體" w:hAnsi="標楷體" w:hint="eastAsia"/>
        </w:rPr>
        <w:t xml:space="preserve">　　　　　　　　</w:t>
      </w:r>
      <w:r w:rsidRPr="00310EC7">
        <w:rPr>
          <w:rFonts w:ascii="標楷體" w:eastAsia="標楷體" w:hAnsi="標楷體" w:cs="新細明體" w:hint="eastAsia"/>
          <w:kern w:val="0"/>
        </w:rPr>
        <w:t>署長</w:t>
      </w:r>
      <w:r w:rsidRPr="00310EC7">
        <w:rPr>
          <w:rFonts w:ascii="標楷體" w:eastAsia="標楷體" w:hAnsi="標楷體" w:hint="eastAsia"/>
        </w:rPr>
        <w:t xml:space="preserve">　　　　　　</w:t>
      </w:r>
      <w:r w:rsidRPr="00310EC7">
        <w:rPr>
          <w:rFonts w:ascii="標楷體" w:eastAsia="標楷體" w:hAnsi="標楷體" w:cs="新細明體" w:hint="eastAsia"/>
          <w:kern w:val="0"/>
        </w:rPr>
        <w:t>蕭家旗</w:t>
      </w:r>
    </w:p>
    <w:p w14:paraId="140E883F" w14:textId="6AFF79FB" w:rsidR="000722E7" w:rsidRPr="00310EC7" w:rsidRDefault="000722E7" w:rsidP="000F6FB4">
      <w:pPr>
        <w:tabs>
          <w:tab w:val="left" w:pos="5460"/>
          <w:tab w:val="left" w:pos="8007"/>
          <w:tab w:val="left" w:pos="9072"/>
        </w:tabs>
        <w:autoSpaceDE w:val="0"/>
        <w:autoSpaceDN w:val="0"/>
        <w:jc w:val="both"/>
        <w:rPr>
          <w:rFonts w:ascii="標楷體" w:eastAsia="標楷體" w:hAnsi="標楷體" w:cs="新細明體"/>
          <w:kern w:val="0"/>
        </w:rPr>
      </w:pPr>
      <w:r w:rsidRPr="00310EC7">
        <w:rPr>
          <w:rFonts w:ascii="標楷體" w:eastAsia="標楷體" w:hAnsi="標楷體" w:hint="eastAsia"/>
        </w:rPr>
        <w:t xml:space="preserve">　　　　　　</w:t>
      </w:r>
      <w:r w:rsidRPr="00310EC7">
        <w:rPr>
          <w:rFonts w:ascii="標楷體" w:eastAsia="標楷體" w:hAnsi="標楷體" w:cs="新細明體" w:hint="eastAsia"/>
          <w:bCs/>
          <w:kern w:val="0"/>
        </w:rPr>
        <w:t>賦稅署</w:t>
      </w:r>
      <w:r w:rsidRPr="00310EC7">
        <w:rPr>
          <w:rFonts w:ascii="標楷體" w:eastAsia="標楷體" w:hAnsi="標楷體" w:hint="eastAsia"/>
        </w:rPr>
        <w:t xml:space="preserve">　　　　　　　　</w:t>
      </w:r>
      <w:r w:rsidRPr="00310EC7">
        <w:rPr>
          <w:rFonts w:ascii="標楷體" w:eastAsia="標楷體" w:hAnsi="標楷體" w:cs="新細明體" w:hint="eastAsia"/>
          <w:kern w:val="0"/>
        </w:rPr>
        <w:t>署長</w:t>
      </w:r>
      <w:r w:rsidRPr="00310EC7">
        <w:rPr>
          <w:rFonts w:ascii="標楷體" w:eastAsia="標楷體" w:hAnsi="標楷體" w:hint="eastAsia"/>
        </w:rPr>
        <w:t xml:space="preserve">　　　　　　</w:t>
      </w:r>
      <w:r w:rsidRPr="00310EC7">
        <w:rPr>
          <w:rFonts w:ascii="標楷體" w:eastAsia="標楷體" w:hAnsi="標楷體" w:cs="新細明體" w:hint="eastAsia"/>
          <w:kern w:val="0"/>
        </w:rPr>
        <w:t>許慈美</w:t>
      </w:r>
    </w:p>
    <w:p w14:paraId="08DA4645" w14:textId="77777777" w:rsidR="00B44B18" w:rsidRPr="00310EC7" w:rsidRDefault="00B44B18" w:rsidP="00B44B18">
      <w:pPr>
        <w:pStyle w:val="a9"/>
        <w:tabs>
          <w:tab w:val="left" w:pos="3660"/>
        </w:tabs>
        <w:kinsoku w:val="0"/>
        <w:overflowPunct w:val="0"/>
        <w:autoSpaceDE w:val="0"/>
        <w:autoSpaceDN w:val="0"/>
        <w:adjustRightInd w:val="0"/>
        <w:snapToGrid w:val="0"/>
        <w:spacing w:line="480" w:lineRule="exact"/>
        <w:rPr>
          <w:rFonts w:hAnsi="標楷體"/>
        </w:rPr>
      </w:pPr>
      <w:r w:rsidRPr="00310EC7">
        <w:rPr>
          <w:rFonts w:hAnsi="標楷體" w:hint="eastAsia"/>
        </w:rPr>
        <w:t xml:space="preserve">　　　　　</w:t>
      </w:r>
      <w:r w:rsidRPr="00310EC7">
        <w:rPr>
          <w:rFonts w:hAnsi="標楷體" w:hint="eastAsia"/>
          <w:b/>
          <w:bCs/>
          <w:kern w:val="0"/>
        </w:rPr>
        <w:t>金融監督管理委員會</w:t>
      </w:r>
      <w:r w:rsidRPr="00310EC7">
        <w:rPr>
          <w:rFonts w:hAnsi="標楷體" w:hint="eastAsia"/>
        </w:rPr>
        <w:t xml:space="preserve">　　　主任委員　　　　黃天牧</w:t>
      </w:r>
    </w:p>
    <w:p w14:paraId="38C68DAC" w14:textId="77777777" w:rsidR="00B44B18" w:rsidRPr="00310EC7" w:rsidRDefault="00B44B18" w:rsidP="00B44B18">
      <w:pPr>
        <w:pStyle w:val="a9"/>
        <w:tabs>
          <w:tab w:val="left" w:pos="5387"/>
        </w:tabs>
        <w:kinsoku w:val="0"/>
        <w:overflowPunct w:val="0"/>
        <w:autoSpaceDE w:val="0"/>
        <w:autoSpaceDN w:val="0"/>
        <w:adjustRightInd w:val="0"/>
        <w:snapToGrid w:val="0"/>
        <w:spacing w:line="480" w:lineRule="exact"/>
        <w:rPr>
          <w:rFonts w:hAnsi="標楷體"/>
        </w:rPr>
      </w:pPr>
      <w:r w:rsidRPr="00310EC7">
        <w:rPr>
          <w:rFonts w:hAnsi="標楷體" w:hint="eastAsia"/>
        </w:rPr>
        <w:t xml:space="preserve">　　　　　　銀行局　　　　　　　　副局長　　　　　童政彰</w:t>
      </w:r>
    </w:p>
    <w:p w14:paraId="318ED1E7" w14:textId="44BDA2B9" w:rsidR="00F23FE7" w:rsidRPr="00310EC7" w:rsidRDefault="00F23FE7" w:rsidP="00F23FE7">
      <w:pPr>
        <w:pStyle w:val="a9"/>
        <w:tabs>
          <w:tab w:val="left" w:pos="3660"/>
        </w:tabs>
        <w:kinsoku w:val="0"/>
        <w:overflowPunct w:val="0"/>
        <w:autoSpaceDE w:val="0"/>
        <w:autoSpaceDN w:val="0"/>
        <w:adjustRightInd w:val="0"/>
        <w:snapToGrid w:val="0"/>
        <w:spacing w:line="480" w:lineRule="exact"/>
        <w:rPr>
          <w:rFonts w:hAnsi="標楷體"/>
          <w:kern w:val="16"/>
        </w:rPr>
      </w:pPr>
      <w:r w:rsidRPr="00310EC7">
        <w:rPr>
          <w:rFonts w:hAnsi="標楷體" w:hint="eastAsia"/>
        </w:rPr>
        <w:lastRenderedPageBreak/>
        <w:t xml:space="preserve">　　　　　</w:t>
      </w:r>
      <w:r w:rsidRPr="00310EC7">
        <w:rPr>
          <w:rFonts w:hAnsi="標楷體" w:hint="eastAsia"/>
          <w:b/>
          <w:kern w:val="16"/>
        </w:rPr>
        <w:t>審計部</w:t>
      </w:r>
      <w:r w:rsidRPr="00310EC7">
        <w:rPr>
          <w:rFonts w:hAnsi="標楷體" w:hint="eastAsia"/>
        </w:rPr>
        <w:t xml:space="preserve">　　　　　　　　　</w:t>
      </w:r>
      <w:r w:rsidRPr="00310EC7">
        <w:rPr>
          <w:rFonts w:hAnsi="標楷體" w:hint="eastAsia"/>
          <w:spacing w:val="-40"/>
          <w:kern w:val="16"/>
        </w:rPr>
        <w:t>副審計長</w:t>
      </w:r>
      <w:r w:rsidR="00B44B18" w:rsidRPr="00310EC7">
        <w:rPr>
          <w:rFonts w:hAnsi="標楷體" w:hint="eastAsia"/>
          <w:spacing w:val="-44"/>
          <w:kern w:val="16"/>
        </w:rPr>
        <w:t>（審計長請假）</w:t>
      </w:r>
      <w:r w:rsidRPr="00310EC7">
        <w:rPr>
          <w:rFonts w:hAnsi="標楷體" w:hint="eastAsia"/>
          <w:kern w:val="16"/>
        </w:rPr>
        <w:t>李順保</w:t>
      </w:r>
    </w:p>
    <w:p w14:paraId="4D305D32" w14:textId="7DA18237" w:rsidR="009036F6" w:rsidRPr="00310EC7" w:rsidRDefault="009036F6" w:rsidP="009036F6">
      <w:pPr>
        <w:tabs>
          <w:tab w:val="left" w:pos="5529"/>
          <w:tab w:val="left" w:pos="7810"/>
          <w:tab w:val="left" w:pos="8222"/>
          <w:tab w:val="left" w:pos="9072"/>
        </w:tabs>
        <w:autoSpaceDE w:val="0"/>
        <w:autoSpaceDN w:val="0"/>
        <w:jc w:val="both"/>
        <w:rPr>
          <w:rFonts w:ascii="標楷體" w:eastAsia="標楷體" w:hAnsi="標楷體"/>
        </w:rPr>
      </w:pPr>
      <w:r w:rsidRPr="00310EC7">
        <w:rPr>
          <w:rFonts w:ascii="標楷體" w:eastAsia="標楷體" w:hAnsi="標楷體" w:hint="eastAsia"/>
        </w:rPr>
        <w:t xml:space="preserve">　　　　　</w:t>
      </w:r>
      <w:r w:rsidRPr="00310EC7">
        <w:rPr>
          <w:rFonts w:ascii="標楷體" w:eastAsia="標楷體" w:hAnsi="標楷體" w:hint="eastAsia"/>
          <w:b/>
          <w:kern w:val="16"/>
        </w:rPr>
        <w:t>原住民族委員會</w:t>
      </w:r>
      <w:r w:rsidRPr="00310EC7">
        <w:rPr>
          <w:rFonts w:ascii="標楷體" w:eastAsia="標楷體" w:hAnsi="標楷體" w:hint="eastAsia"/>
        </w:rPr>
        <w:t xml:space="preserve">　　　　　</w:t>
      </w:r>
      <w:r w:rsidRPr="00310EC7">
        <w:rPr>
          <w:rFonts w:ascii="標楷體" w:eastAsia="標楷體" w:hAnsi="標楷體" w:hint="eastAsia"/>
          <w:kern w:val="16"/>
        </w:rPr>
        <w:t>主任委員</w:t>
      </w:r>
      <w:r w:rsidRPr="00310EC7">
        <w:rPr>
          <w:rFonts w:ascii="標楷體" w:eastAsia="標楷體" w:hAnsi="標楷體" w:hint="eastAsia"/>
        </w:rPr>
        <w:t xml:space="preserve">　　　</w:t>
      </w:r>
      <w:proofErr w:type="gramStart"/>
      <w:r w:rsidR="005A51BF" w:rsidRPr="00310EC7">
        <w:rPr>
          <w:rFonts w:ascii="標楷體" w:eastAsia="標楷體" w:hAnsi="標楷體" w:hint="eastAsia"/>
        </w:rPr>
        <w:t>夷將</w:t>
      </w:r>
      <w:proofErr w:type="gramEnd"/>
      <w:r w:rsidR="005A51BF" w:rsidRPr="00310EC7">
        <w:rPr>
          <w:rFonts w:ascii="標楷體" w:eastAsia="標楷體" w:hAnsi="標楷體" w:hint="eastAsia"/>
        </w:rPr>
        <w:t>･</w:t>
      </w:r>
      <w:r w:rsidR="00822BEE" w:rsidRPr="00310EC7">
        <w:rPr>
          <w:rFonts w:ascii="標楷體" w:eastAsia="標楷體" w:hAnsi="標楷體" w:hint="eastAsia"/>
        </w:rPr>
        <w:t>拔路兒</w:t>
      </w:r>
    </w:p>
    <w:p w14:paraId="309B91EC" w14:textId="67F7C1F6" w:rsidR="001A307F" w:rsidRPr="00310EC7" w:rsidRDefault="002C029B" w:rsidP="009036F6">
      <w:pPr>
        <w:tabs>
          <w:tab w:val="left" w:pos="5529"/>
          <w:tab w:val="left" w:pos="7810"/>
          <w:tab w:val="left" w:pos="8222"/>
          <w:tab w:val="left" w:pos="9072"/>
        </w:tabs>
        <w:autoSpaceDE w:val="0"/>
        <w:autoSpaceDN w:val="0"/>
        <w:jc w:val="both"/>
        <w:rPr>
          <w:rFonts w:ascii="標楷體" w:eastAsia="標楷體" w:hAnsi="標楷體"/>
        </w:rPr>
      </w:pPr>
      <w:r w:rsidRPr="00310EC7">
        <w:rPr>
          <w:rFonts w:ascii="標楷體" w:eastAsia="標楷體" w:hAnsi="標楷體" w:hint="eastAsia"/>
        </w:rPr>
        <w:t xml:space="preserve">　　　　　　</w:t>
      </w:r>
      <w:r w:rsidR="001A307F" w:rsidRPr="00310EC7">
        <w:rPr>
          <w:rFonts w:ascii="標楷體" w:eastAsia="標楷體" w:hAnsi="標楷體" w:hint="eastAsia"/>
        </w:rPr>
        <w:t>經濟發展</w:t>
      </w:r>
      <w:r w:rsidR="001A307F" w:rsidRPr="00310EC7">
        <w:rPr>
          <w:rFonts w:ascii="標楷體" w:eastAsia="標楷體" w:hAnsi="標楷體" w:cs="新細明體" w:hint="eastAsia"/>
          <w:bCs/>
          <w:kern w:val="0"/>
        </w:rPr>
        <w:t>處</w:t>
      </w:r>
      <w:r w:rsidR="001A307F" w:rsidRPr="00310EC7">
        <w:rPr>
          <w:rFonts w:ascii="標楷體" w:eastAsia="標楷體" w:hAnsi="標楷體" w:hint="eastAsia"/>
        </w:rPr>
        <w:t xml:space="preserve">　　　　　　</w:t>
      </w:r>
      <w:r w:rsidR="001A307F" w:rsidRPr="00310EC7">
        <w:rPr>
          <w:rFonts w:ascii="標楷體" w:eastAsia="標楷體" w:hAnsi="標楷體" w:hint="eastAsia"/>
          <w:kern w:val="16"/>
        </w:rPr>
        <w:t>處長</w:t>
      </w:r>
      <w:r w:rsidR="001A307F" w:rsidRPr="00310EC7">
        <w:rPr>
          <w:rFonts w:ascii="標楷體" w:eastAsia="標楷體" w:hAnsi="標楷體" w:hint="eastAsia"/>
        </w:rPr>
        <w:t xml:space="preserve">　　　　　　宋麗茹</w:t>
      </w:r>
    </w:p>
    <w:p w14:paraId="7A8576B1" w14:textId="4DC14634" w:rsidR="007B7DD1" w:rsidRPr="00310EC7" w:rsidRDefault="001A307F" w:rsidP="009036F6">
      <w:pPr>
        <w:tabs>
          <w:tab w:val="left" w:pos="5529"/>
          <w:tab w:val="left" w:pos="7810"/>
          <w:tab w:val="left" w:pos="8222"/>
          <w:tab w:val="left" w:pos="9072"/>
        </w:tabs>
        <w:autoSpaceDE w:val="0"/>
        <w:autoSpaceDN w:val="0"/>
        <w:jc w:val="both"/>
        <w:rPr>
          <w:rFonts w:ascii="標楷體" w:eastAsia="標楷體" w:hAnsi="標楷體"/>
          <w:b/>
          <w:kern w:val="16"/>
        </w:rPr>
      </w:pPr>
      <w:r w:rsidRPr="00310EC7">
        <w:rPr>
          <w:rFonts w:ascii="標楷體" w:eastAsia="標楷體" w:hAnsi="標楷體" w:hint="eastAsia"/>
        </w:rPr>
        <w:t xml:space="preserve">　　　　　　</w:t>
      </w:r>
      <w:r w:rsidR="002C029B" w:rsidRPr="00310EC7">
        <w:rPr>
          <w:rFonts w:ascii="標楷體" w:eastAsia="標楷體" w:hAnsi="標楷體" w:hint="eastAsia"/>
        </w:rPr>
        <w:t>主計室　　　　　　　　主任　　　　　　吳清潭</w:t>
      </w:r>
    </w:p>
    <w:p w14:paraId="02A73E62" w14:textId="76E8E3AF" w:rsidR="009036F6" w:rsidRPr="00310EC7" w:rsidRDefault="009036F6" w:rsidP="009036F6">
      <w:pPr>
        <w:tabs>
          <w:tab w:val="left" w:pos="5529"/>
          <w:tab w:val="left" w:pos="7810"/>
          <w:tab w:val="left" w:pos="8222"/>
          <w:tab w:val="left" w:pos="9072"/>
        </w:tabs>
        <w:autoSpaceDE w:val="0"/>
        <w:autoSpaceDN w:val="0"/>
        <w:jc w:val="both"/>
        <w:rPr>
          <w:rFonts w:ascii="標楷體" w:eastAsia="標楷體" w:hAnsi="標楷體"/>
          <w:b/>
          <w:kern w:val="16"/>
        </w:rPr>
      </w:pPr>
      <w:r w:rsidRPr="00310EC7">
        <w:rPr>
          <w:rFonts w:ascii="標楷體" w:eastAsia="標楷體" w:hAnsi="標楷體" w:hint="eastAsia"/>
        </w:rPr>
        <w:t xml:space="preserve">　　　　　</w:t>
      </w:r>
      <w:r w:rsidRPr="00310EC7">
        <w:rPr>
          <w:rFonts w:ascii="標楷體" w:eastAsia="標楷體" w:hAnsi="標楷體" w:hint="eastAsia"/>
          <w:b/>
          <w:kern w:val="16"/>
        </w:rPr>
        <w:t>客家委員會</w:t>
      </w:r>
      <w:r w:rsidRPr="00310EC7">
        <w:rPr>
          <w:rFonts w:ascii="標楷體" w:eastAsia="標楷體" w:hAnsi="標楷體" w:hint="eastAsia"/>
        </w:rPr>
        <w:t xml:space="preserve">　　　　　　　</w:t>
      </w:r>
      <w:r w:rsidRPr="00310EC7">
        <w:rPr>
          <w:rFonts w:ascii="標楷體" w:eastAsia="標楷體" w:hAnsi="標楷體" w:hint="eastAsia"/>
          <w:kern w:val="16"/>
        </w:rPr>
        <w:t>主任委員</w:t>
      </w:r>
      <w:r w:rsidRPr="00310EC7">
        <w:rPr>
          <w:rFonts w:ascii="標楷體" w:eastAsia="標楷體" w:hAnsi="標楷體" w:hint="eastAsia"/>
        </w:rPr>
        <w:t xml:space="preserve">　　　　楊長鎮</w:t>
      </w:r>
    </w:p>
    <w:p w14:paraId="116E5465" w14:textId="2724C94B" w:rsidR="00660E77" w:rsidRPr="00310EC7" w:rsidRDefault="00660E77" w:rsidP="00161C0B">
      <w:pPr>
        <w:tabs>
          <w:tab w:val="left" w:pos="1701"/>
          <w:tab w:val="left" w:pos="5670"/>
          <w:tab w:val="left" w:pos="8021"/>
        </w:tabs>
        <w:autoSpaceDE w:val="0"/>
        <w:autoSpaceDN w:val="0"/>
        <w:jc w:val="both"/>
        <w:rPr>
          <w:rFonts w:ascii="標楷體" w:eastAsia="標楷體" w:hAnsi="標楷體"/>
        </w:rPr>
      </w:pPr>
      <w:r w:rsidRPr="00310EC7">
        <w:rPr>
          <w:rFonts w:ascii="標楷體" w:eastAsia="標楷體" w:hAnsi="標楷體" w:hint="eastAsia"/>
        </w:rPr>
        <w:t xml:space="preserve">　　　　　　產業經濟</w:t>
      </w:r>
      <w:r w:rsidRPr="00310EC7">
        <w:rPr>
          <w:rFonts w:ascii="標楷體" w:eastAsia="標楷體" w:hAnsi="標楷體" w:cs="新細明體" w:hint="eastAsia"/>
          <w:bCs/>
          <w:kern w:val="0"/>
        </w:rPr>
        <w:t>處</w:t>
      </w:r>
      <w:r w:rsidRPr="00310EC7">
        <w:rPr>
          <w:rFonts w:ascii="標楷體" w:eastAsia="標楷體" w:hAnsi="標楷體" w:hint="eastAsia"/>
        </w:rPr>
        <w:t xml:space="preserve">　　　　　　</w:t>
      </w:r>
      <w:r w:rsidRPr="00310EC7">
        <w:rPr>
          <w:rFonts w:ascii="標楷體" w:eastAsia="標楷體" w:hAnsi="標楷體" w:hint="eastAsia"/>
          <w:kern w:val="16"/>
        </w:rPr>
        <w:t>處長</w:t>
      </w:r>
      <w:r w:rsidRPr="00310EC7">
        <w:rPr>
          <w:rFonts w:ascii="標楷體" w:eastAsia="標楷體" w:hAnsi="標楷體" w:hint="eastAsia"/>
        </w:rPr>
        <w:t xml:space="preserve">　　　　　　陳瑞榮</w:t>
      </w:r>
    </w:p>
    <w:p w14:paraId="33C52288" w14:textId="58287265" w:rsidR="007B7DD1" w:rsidRPr="00310EC7" w:rsidRDefault="007F52A0" w:rsidP="00161C0B">
      <w:pPr>
        <w:tabs>
          <w:tab w:val="left" w:pos="1701"/>
          <w:tab w:val="left" w:pos="5670"/>
          <w:tab w:val="left" w:pos="8021"/>
        </w:tabs>
        <w:autoSpaceDE w:val="0"/>
        <w:autoSpaceDN w:val="0"/>
        <w:jc w:val="both"/>
        <w:rPr>
          <w:rFonts w:ascii="標楷體" w:eastAsia="標楷體" w:hAnsi="標楷體"/>
        </w:rPr>
      </w:pPr>
      <w:r w:rsidRPr="00310EC7">
        <w:rPr>
          <w:rFonts w:ascii="標楷體" w:eastAsia="標楷體" w:hAnsi="標楷體" w:hint="eastAsia"/>
        </w:rPr>
        <w:t xml:space="preserve">　　　　　　</w:t>
      </w:r>
      <w:r w:rsidR="002C029B" w:rsidRPr="00310EC7">
        <w:rPr>
          <w:rFonts w:ascii="標楷體" w:eastAsia="標楷體" w:hAnsi="標楷體" w:hint="eastAsia"/>
        </w:rPr>
        <w:t>主計室</w:t>
      </w:r>
      <w:r w:rsidRPr="00310EC7">
        <w:rPr>
          <w:rFonts w:ascii="標楷體" w:eastAsia="標楷體" w:hAnsi="標楷體" w:hint="eastAsia"/>
        </w:rPr>
        <w:t xml:space="preserve">　　　　　　　　</w:t>
      </w:r>
      <w:r w:rsidR="002C029B" w:rsidRPr="00310EC7">
        <w:rPr>
          <w:rFonts w:ascii="標楷體" w:eastAsia="標楷體" w:hAnsi="標楷體" w:hint="eastAsia"/>
        </w:rPr>
        <w:t>主任</w:t>
      </w:r>
      <w:r w:rsidRPr="00310EC7">
        <w:rPr>
          <w:rFonts w:ascii="標楷體" w:eastAsia="標楷體" w:hAnsi="標楷體" w:hint="eastAsia"/>
        </w:rPr>
        <w:t xml:space="preserve">　　　　　　</w:t>
      </w:r>
      <w:r w:rsidR="002C029B" w:rsidRPr="00310EC7">
        <w:rPr>
          <w:rFonts w:ascii="標楷體" w:eastAsia="標楷體" w:hAnsi="標楷體" w:hint="eastAsia"/>
        </w:rPr>
        <w:t>曾煥棟</w:t>
      </w:r>
    </w:p>
    <w:p w14:paraId="56A4E24D" w14:textId="69916C8C" w:rsidR="000722E7" w:rsidRPr="00310EC7" w:rsidRDefault="000722E7" w:rsidP="000F6FB4">
      <w:pPr>
        <w:tabs>
          <w:tab w:val="left" w:pos="1701"/>
          <w:tab w:val="left" w:pos="6237"/>
          <w:tab w:val="left" w:pos="7495"/>
          <w:tab w:val="left" w:pos="8080"/>
        </w:tabs>
        <w:autoSpaceDE w:val="0"/>
        <w:autoSpaceDN w:val="0"/>
        <w:jc w:val="both"/>
        <w:rPr>
          <w:rFonts w:ascii="標楷體" w:eastAsia="標楷體" w:hAnsi="標楷體"/>
          <w:kern w:val="16"/>
        </w:rPr>
      </w:pPr>
      <w:r w:rsidRPr="00310EC7">
        <w:rPr>
          <w:rFonts w:ascii="標楷體" w:eastAsia="標楷體" w:hAnsi="標楷體" w:hint="eastAsia"/>
        </w:rPr>
        <w:t xml:space="preserve">　　　　　</w:t>
      </w:r>
      <w:r w:rsidRPr="00310EC7">
        <w:rPr>
          <w:rFonts w:ascii="標楷體" w:eastAsia="標楷體" w:hAnsi="標楷體" w:hint="eastAsia"/>
          <w:b/>
          <w:kern w:val="16"/>
        </w:rPr>
        <w:t>內政部</w:t>
      </w:r>
      <w:r w:rsidRPr="00310EC7">
        <w:rPr>
          <w:rFonts w:ascii="標楷體" w:eastAsia="標楷體" w:hAnsi="標楷體" w:hint="eastAsia"/>
        </w:rPr>
        <w:t xml:space="preserve">　　　　　　　　　</w:t>
      </w:r>
      <w:r w:rsidR="00554B77" w:rsidRPr="00310EC7">
        <w:rPr>
          <w:rFonts w:ascii="標楷體" w:eastAsia="標楷體" w:hAnsi="標楷體" w:hint="eastAsia"/>
          <w:spacing w:val="-28"/>
          <w:kern w:val="16"/>
        </w:rPr>
        <w:t>常務</w:t>
      </w:r>
      <w:r w:rsidR="006542E4" w:rsidRPr="00310EC7">
        <w:rPr>
          <w:rFonts w:ascii="標楷體" w:eastAsia="標楷體" w:hAnsi="標楷體" w:hint="eastAsia"/>
          <w:spacing w:val="-28"/>
          <w:kern w:val="16"/>
        </w:rPr>
        <w:t>次</w:t>
      </w:r>
      <w:r w:rsidRPr="00310EC7">
        <w:rPr>
          <w:rFonts w:ascii="標楷體" w:eastAsia="標楷體" w:hAnsi="標楷體" w:hint="eastAsia"/>
          <w:spacing w:val="-28"/>
          <w:kern w:val="16"/>
        </w:rPr>
        <w:t>長</w:t>
      </w:r>
      <w:r w:rsidR="0062152E" w:rsidRPr="00310EC7">
        <w:rPr>
          <w:rFonts w:ascii="標楷體" w:eastAsia="標楷體" w:hAnsi="標楷體" w:hint="eastAsia"/>
          <w:spacing w:val="-32"/>
          <w:kern w:val="16"/>
        </w:rPr>
        <w:t>（部長請假）</w:t>
      </w:r>
      <w:r w:rsidR="006950F6" w:rsidRPr="00310EC7">
        <w:rPr>
          <w:rFonts w:ascii="標楷體" w:eastAsia="標楷體" w:hAnsi="標楷體" w:hint="eastAsia"/>
          <w:kern w:val="16"/>
        </w:rPr>
        <w:t>邱昌</w:t>
      </w:r>
      <w:proofErr w:type="gramStart"/>
      <w:r w:rsidR="006950F6" w:rsidRPr="00310EC7">
        <w:rPr>
          <w:rFonts w:ascii="標楷體" w:eastAsia="標楷體" w:hAnsi="標楷體" w:hint="eastAsia"/>
          <w:kern w:val="16"/>
        </w:rPr>
        <w:t>嶽</w:t>
      </w:r>
      <w:proofErr w:type="gramEnd"/>
    </w:p>
    <w:p w14:paraId="3F33FFF6" w14:textId="43063115" w:rsidR="007B7DD1" w:rsidRPr="00310EC7" w:rsidRDefault="000722E7" w:rsidP="00161C0B">
      <w:pPr>
        <w:tabs>
          <w:tab w:val="left" w:pos="1701"/>
          <w:tab w:val="left" w:pos="5387"/>
          <w:tab w:val="left" w:pos="7495"/>
          <w:tab w:val="left" w:pos="8080"/>
        </w:tabs>
        <w:autoSpaceDE w:val="0"/>
        <w:autoSpaceDN w:val="0"/>
        <w:jc w:val="both"/>
        <w:rPr>
          <w:rFonts w:ascii="標楷體" w:eastAsia="標楷體" w:hAnsi="標楷體" w:cs="新細明體"/>
          <w:kern w:val="0"/>
        </w:rPr>
      </w:pPr>
      <w:r w:rsidRPr="00310EC7">
        <w:rPr>
          <w:rFonts w:ascii="標楷體" w:eastAsia="標楷體" w:hAnsi="標楷體" w:hint="eastAsia"/>
        </w:rPr>
        <w:t xml:space="preserve">　　　　　　</w:t>
      </w:r>
      <w:r w:rsidR="00161C0B" w:rsidRPr="00310EC7">
        <w:rPr>
          <w:rFonts w:ascii="標楷體" w:eastAsia="標楷體" w:hAnsi="標楷體" w:hint="eastAsia"/>
        </w:rPr>
        <w:t>會計處</w:t>
      </w:r>
      <w:r w:rsidRPr="00310EC7">
        <w:rPr>
          <w:rFonts w:ascii="標楷體" w:eastAsia="標楷體" w:hAnsi="標楷體" w:hint="eastAsia"/>
        </w:rPr>
        <w:t xml:space="preserve">　　　　　</w:t>
      </w:r>
      <w:r w:rsidR="007B7DD1" w:rsidRPr="00310EC7">
        <w:rPr>
          <w:rFonts w:ascii="標楷體" w:eastAsia="標楷體" w:hAnsi="標楷體" w:hint="eastAsia"/>
        </w:rPr>
        <w:t xml:space="preserve">　</w:t>
      </w:r>
      <w:r w:rsidRPr="00310EC7">
        <w:rPr>
          <w:rFonts w:ascii="標楷體" w:eastAsia="標楷體" w:hAnsi="標楷體" w:hint="eastAsia"/>
        </w:rPr>
        <w:t xml:space="preserve">　　</w:t>
      </w:r>
      <w:r w:rsidR="00161C0B" w:rsidRPr="00310EC7">
        <w:rPr>
          <w:rFonts w:ascii="標楷體" w:eastAsia="標楷體" w:hAnsi="標楷體" w:hint="eastAsia"/>
        </w:rPr>
        <w:t>處</w:t>
      </w:r>
      <w:r w:rsidRPr="00310EC7">
        <w:rPr>
          <w:rFonts w:ascii="標楷體" w:eastAsia="標楷體" w:hAnsi="標楷體" w:cs="新細明體" w:hint="eastAsia"/>
          <w:kern w:val="0"/>
        </w:rPr>
        <w:t>長</w:t>
      </w:r>
      <w:r w:rsidRPr="00310EC7">
        <w:rPr>
          <w:rFonts w:ascii="標楷體" w:eastAsia="標楷體" w:hAnsi="標楷體" w:hint="eastAsia"/>
        </w:rPr>
        <w:t xml:space="preserve">　　　　</w:t>
      </w:r>
      <w:r w:rsidR="00DE0455" w:rsidRPr="00310EC7">
        <w:rPr>
          <w:rFonts w:ascii="標楷體" w:eastAsia="標楷體" w:hAnsi="標楷體" w:hint="eastAsia"/>
        </w:rPr>
        <w:t xml:space="preserve">　</w:t>
      </w:r>
      <w:r w:rsidRPr="00310EC7">
        <w:rPr>
          <w:rFonts w:ascii="標楷體" w:eastAsia="標楷體" w:hAnsi="標楷體" w:hint="eastAsia"/>
        </w:rPr>
        <w:t xml:space="preserve">　</w:t>
      </w:r>
      <w:r w:rsidR="00161C0B" w:rsidRPr="00310EC7">
        <w:rPr>
          <w:rFonts w:ascii="標楷體" w:eastAsia="標楷體" w:hAnsi="標楷體" w:hint="eastAsia"/>
        </w:rPr>
        <w:t>林順裕</w:t>
      </w:r>
    </w:p>
    <w:p w14:paraId="44F5A217" w14:textId="78CD153D" w:rsidR="000722E7" w:rsidRPr="00310EC7" w:rsidRDefault="000722E7" w:rsidP="00027AD3">
      <w:pPr>
        <w:pStyle w:val="a9"/>
        <w:tabs>
          <w:tab w:val="left" w:pos="3660"/>
        </w:tabs>
        <w:kinsoku w:val="0"/>
        <w:overflowPunct w:val="0"/>
        <w:autoSpaceDE w:val="0"/>
        <w:autoSpaceDN w:val="0"/>
        <w:adjustRightInd w:val="0"/>
        <w:snapToGrid w:val="0"/>
        <w:spacing w:line="480" w:lineRule="exact"/>
        <w:rPr>
          <w:rFonts w:hAnsi="標楷體" w:cs="新細明體"/>
          <w:kern w:val="0"/>
        </w:rPr>
      </w:pPr>
      <w:r w:rsidRPr="00310EC7">
        <w:rPr>
          <w:rFonts w:hAnsi="標楷體" w:hint="eastAsia"/>
        </w:rPr>
        <w:t xml:space="preserve">　　　　　</w:t>
      </w:r>
      <w:r w:rsidRPr="00310EC7">
        <w:rPr>
          <w:rFonts w:hAnsi="標楷體" w:hint="eastAsia"/>
          <w:b/>
          <w:kern w:val="16"/>
        </w:rPr>
        <w:t>教育部</w:t>
      </w:r>
      <w:r w:rsidRPr="00310EC7">
        <w:rPr>
          <w:rFonts w:hAnsi="標楷體" w:hint="eastAsia"/>
        </w:rPr>
        <w:t xml:space="preserve">　　　　　　　　　</w:t>
      </w:r>
      <w:r w:rsidRPr="00310EC7">
        <w:rPr>
          <w:rFonts w:hAnsi="標楷體" w:hint="eastAsia"/>
          <w:kern w:val="16"/>
        </w:rPr>
        <w:t>部長</w:t>
      </w:r>
      <w:r w:rsidRPr="00310EC7">
        <w:rPr>
          <w:rFonts w:hAnsi="標楷體" w:hint="eastAsia"/>
        </w:rPr>
        <w:t xml:space="preserve">　　　　　　</w:t>
      </w:r>
      <w:r w:rsidRPr="00310EC7">
        <w:rPr>
          <w:rFonts w:hAnsi="標楷體" w:cs="新細明體" w:hint="eastAsia"/>
          <w:kern w:val="0"/>
        </w:rPr>
        <w:t>潘文忠</w:t>
      </w:r>
    </w:p>
    <w:p w14:paraId="7AF50538" w14:textId="3B582424" w:rsidR="00E23CB0" w:rsidRPr="00310EC7" w:rsidRDefault="00E23CB0" w:rsidP="000F6FB4">
      <w:pPr>
        <w:pStyle w:val="a9"/>
        <w:tabs>
          <w:tab w:val="left" w:pos="5387"/>
        </w:tabs>
        <w:kinsoku w:val="0"/>
        <w:overflowPunct w:val="0"/>
        <w:autoSpaceDE w:val="0"/>
        <w:autoSpaceDN w:val="0"/>
        <w:adjustRightInd w:val="0"/>
        <w:snapToGrid w:val="0"/>
        <w:spacing w:line="480" w:lineRule="exact"/>
        <w:rPr>
          <w:rFonts w:hAnsi="標楷體"/>
        </w:rPr>
      </w:pPr>
      <w:r w:rsidRPr="00310EC7">
        <w:rPr>
          <w:rFonts w:hAnsi="標楷體" w:hint="eastAsia"/>
        </w:rPr>
        <w:t xml:space="preserve">　　　　　　高等教育司　　　　　　</w:t>
      </w:r>
      <w:r w:rsidRPr="00310EC7">
        <w:rPr>
          <w:rFonts w:hAnsi="標楷體" w:hint="eastAsia"/>
          <w:kern w:val="16"/>
        </w:rPr>
        <w:t>司長</w:t>
      </w:r>
      <w:r w:rsidRPr="00310EC7">
        <w:rPr>
          <w:rFonts w:hAnsi="標楷體" w:hint="eastAsia"/>
        </w:rPr>
        <w:t xml:space="preserve">　　　　　　</w:t>
      </w:r>
      <w:r w:rsidR="000B7750" w:rsidRPr="00310EC7">
        <w:rPr>
          <w:rFonts w:hAnsi="標楷體" w:hint="eastAsia"/>
        </w:rPr>
        <w:t>朱俊彰</w:t>
      </w:r>
    </w:p>
    <w:p w14:paraId="7427EE60" w14:textId="5B5772B7" w:rsidR="00E23CB0" w:rsidRPr="00310EC7" w:rsidRDefault="00E23CB0" w:rsidP="00E23CB0">
      <w:pPr>
        <w:pStyle w:val="a9"/>
        <w:tabs>
          <w:tab w:val="left" w:pos="5387"/>
        </w:tabs>
        <w:kinsoku w:val="0"/>
        <w:overflowPunct w:val="0"/>
        <w:autoSpaceDE w:val="0"/>
        <w:autoSpaceDN w:val="0"/>
        <w:adjustRightInd w:val="0"/>
        <w:snapToGrid w:val="0"/>
        <w:spacing w:line="480" w:lineRule="exact"/>
        <w:rPr>
          <w:rFonts w:hAnsi="標楷體"/>
        </w:rPr>
      </w:pPr>
      <w:r w:rsidRPr="00310EC7">
        <w:rPr>
          <w:rFonts w:hAnsi="標楷體" w:hint="eastAsia"/>
        </w:rPr>
        <w:t xml:space="preserve">　　　　　　終身教育司　　　　　　</w:t>
      </w:r>
      <w:r w:rsidRPr="00310EC7">
        <w:rPr>
          <w:rFonts w:hAnsi="標楷體" w:hint="eastAsia"/>
          <w:kern w:val="16"/>
        </w:rPr>
        <w:t>司長</w:t>
      </w:r>
      <w:r w:rsidRPr="00310EC7">
        <w:rPr>
          <w:rFonts w:hAnsi="標楷體" w:hint="eastAsia"/>
        </w:rPr>
        <w:t xml:space="preserve">　　　　　　</w:t>
      </w:r>
      <w:r w:rsidR="000B7750" w:rsidRPr="00310EC7">
        <w:rPr>
          <w:rFonts w:hAnsi="標楷體" w:hint="eastAsia"/>
        </w:rPr>
        <w:t>李毓娟</w:t>
      </w:r>
    </w:p>
    <w:p w14:paraId="3AF0C4C6" w14:textId="0A7FC8DC" w:rsidR="00E23CB0" w:rsidRPr="00310EC7" w:rsidRDefault="00E23CB0" w:rsidP="00E23CB0">
      <w:pPr>
        <w:pStyle w:val="a9"/>
        <w:tabs>
          <w:tab w:val="left" w:pos="5387"/>
        </w:tabs>
        <w:kinsoku w:val="0"/>
        <w:overflowPunct w:val="0"/>
        <w:autoSpaceDE w:val="0"/>
        <w:autoSpaceDN w:val="0"/>
        <w:adjustRightInd w:val="0"/>
        <w:snapToGrid w:val="0"/>
        <w:spacing w:line="480" w:lineRule="exact"/>
        <w:rPr>
          <w:rFonts w:hAnsi="標楷體"/>
        </w:rPr>
      </w:pPr>
      <w:r w:rsidRPr="00310EC7">
        <w:rPr>
          <w:rFonts w:hAnsi="標楷體" w:hint="eastAsia"/>
        </w:rPr>
        <w:t xml:space="preserve">　　　　　　體育署　　　　　</w:t>
      </w:r>
      <w:r w:rsidR="000B7750" w:rsidRPr="00310EC7">
        <w:rPr>
          <w:rFonts w:hAnsi="標楷體" w:hint="eastAsia"/>
        </w:rPr>
        <w:t xml:space="preserve">　　</w:t>
      </w:r>
      <w:r w:rsidRPr="00310EC7">
        <w:rPr>
          <w:rFonts w:hAnsi="標楷體" w:hint="eastAsia"/>
        </w:rPr>
        <w:t xml:space="preserve">　</w:t>
      </w:r>
      <w:r w:rsidR="000B7750" w:rsidRPr="00310EC7">
        <w:rPr>
          <w:rFonts w:hAnsi="標楷體" w:hint="eastAsia"/>
          <w:kern w:val="16"/>
        </w:rPr>
        <w:t>副署</w:t>
      </w:r>
      <w:r w:rsidRPr="00310EC7">
        <w:rPr>
          <w:rFonts w:hAnsi="標楷體" w:hint="eastAsia"/>
          <w:kern w:val="16"/>
        </w:rPr>
        <w:t>長</w:t>
      </w:r>
      <w:r w:rsidRPr="00310EC7">
        <w:rPr>
          <w:rFonts w:hAnsi="標楷體" w:hint="eastAsia"/>
        </w:rPr>
        <w:t xml:space="preserve">　　　　　</w:t>
      </w:r>
      <w:r w:rsidR="000B7750" w:rsidRPr="00310EC7">
        <w:rPr>
          <w:rFonts w:hAnsi="標楷體" w:hint="eastAsia"/>
        </w:rPr>
        <w:t>林哲宏</w:t>
      </w:r>
    </w:p>
    <w:p w14:paraId="41B9A8FC" w14:textId="05824954" w:rsidR="00E23CB0" w:rsidRPr="00310EC7" w:rsidRDefault="00E23CB0" w:rsidP="00E23CB0">
      <w:pPr>
        <w:pStyle w:val="a9"/>
        <w:tabs>
          <w:tab w:val="left" w:pos="5387"/>
        </w:tabs>
        <w:kinsoku w:val="0"/>
        <w:overflowPunct w:val="0"/>
        <w:autoSpaceDE w:val="0"/>
        <w:autoSpaceDN w:val="0"/>
        <w:adjustRightInd w:val="0"/>
        <w:snapToGrid w:val="0"/>
        <w:spacing w:line="480" w:lineRule="exact"/>
        <w:rPr>
          <w:rFonts w:hAnsi="標楷體"/>
        </w:rPr>
      </w:pPr>
      <w:r w:rsidRPr="00310EC7">
        <w:rPr>
          <w:rFonts w:hAnsi="標楷體" w:hint="eastAsia"/>
        </w:rPr>
        <w:t xml:space="preserve">　　　　　　國民及學前教育署　　　</w:t>
      </w:r>
      <w:r w:rsidR="000B7750" w:rsidRPr="00310EC7">
        <w:rPr>
          <w:rFonts w:hAnsi="標楷體" w:hint="eastAsia"/>
          <w:kern w:val="16"/>
        </w:rPr>
        <w:t>署</w:t>
      </w:r>
      <w:r w:rsidRPr="00310EC7">
        <w:rPr>
          <w:rFonts w:hAnsi="標楷體" w:hint="eastAsia"/>
          <w:kern w:val="16"/>
        </w:rPr>
        <w:t>長</w:t>
      </w:r>
      <w:r w:rsidRPr="00310EC7">
        <w:rPr>
          <w:rFonts w:hAnsi="標楷體" w:hint="eastAsia"/>
        </w:rPr>
        <w:t xml:space="preserve">　　　　　　</w:t>
      </w:r>
      <w:r w:rsidR="000B7750" w:rsidRPr="00310EC7">
        <w:rPr>
          <w:rFonts w:hAnsi="標楷體" w:hint="eastAsia"/>
        </w:rPr>
        <w:t>彭富源</w:t>
      </w:r>
    </w:p>
    <w:p w14:paraId="32E82475" w14:textId="2D0BEEBE" w:rsidR="000722E7" w:rsidRPr="00310EC7" w:rsidRDefault="000722E7" w:rsidP="00027AD3">
      <w:pPr>
        <w:pStyle w:val="a9"/>
        <w:tabs>
          <w:tab w:val="left" w:pos="3660"/>
          <w:tab w:val="left" w:pos="5670"/>
        </w:tabs>
        <w:kinsoku w:val="0"/>
        <w:overflowPunct w:val="0"/>
        <w:autoSpaceDE w:val="0"/>
        <w:autoSpaceDN w:val="0"/>
        <w:adjustRightInd w:val="0"/>
        <w:snapToGrid w:val="0"/>
        <w:spacing w:line="480" w:lineRule="exact"/>
        <w:rPr>
          <w:rFonts w:hAnsi="標楷體"/>
        </w:rPr>
      </w:pPr>
      <w:r w:rsidRPr="00310EC7">
        <w:rPr>
          <w:rFonts w:hAnsi="標楷體" w:hint="eastAsia"/>
        </w:rPr>
        <w:t xml:space="preserve">　　　　　</w:t>
      </w:r>
      <w:r w:rsidRPr="00310EC7">
        <w:rPr>
          <w:rFonts w:hAnsi="標楷體" w:hint="eastAsia"/>
          <w:b/>
          <w:kern w:val="16"/>
        </w:rPr>
        <w:t>經濟部</w:t>
      </w:r>
      <w:r w:rsidRPr="00310EC7">
        <w:rPr>
          <w:rFonts w:hAnsi="標楷體" w:hint="eastAsia"/>
        </w:rPr>
        <w:t xml:space="preserve">　　　　　　　　　</w:t>
      </w:r>
      <w:r w:rsidR="009036F6" w:rsidRPr="00310EC7">
        <w:rPr>
          <w:rFonts w:hAnsi="標楷體" w:hint="eastAsia"/>
        </w:rPr>
        <w:t>部</w:t>
      </w:r>
      <w:r w:rsidR="00F74128" w:rsidRPr="00310EC7">
        <w:rPr>
          <w:rFonts w:hAnsi="標楷體" w:hint="eastAsia"/>
          <w:kern w:val="16"/>
        </w:rPr>
        <w:t>長</w:t>
      </w:r>
      <w:proofErr w:type="gramStart"/>
      <w:r w:rsidR="00E80057" w:rsidRPr="00310EC7">
        <w:rPr>
          <w:rFonts w:hAnsi="標楷體" w:cs="新細明體" w:hint="eastAsia"/>
          <w:spacing w:val="-40"/>
          <w:kern w:val="0"/>
        </w:rPr>
        <w:t>（</w:t>
      </w:r>
      <w:proofErr w:type="gramEnd"/>
      <w:r w:rsidR="00E80057" w:rsidRPr="00310EC7">
        <w:rPr>
          <w:rFonts w:hAnsi="標楷體" w:cs="新細明體" w:hint="eastAsia"/>
          <w:spacing w:val="-40"/>
          <w:kern w:val="0"/>
        </w:rPr>
        <w:t>14：30後請假</w:t>
      </w:r>
      <w:proofErr w:type="gramStart"/>
      <w:r w:rsidR="00E80057" w:rsidRPr="00310EC7">
        <w:rPr>
          <w:rFonts w:hAnsi="標楷體" w:cs="新細明體" w:hint="eastAsia"/>
          <w:spacing w:val="-40"/>
          <w:kern w:val="0"/>
        </w:rPr>
        <w:t>）</w:t>
      </w:r>
      <w:proofErr w:type="gramEnd"/>
      <w:r w:rsidR="009036F6" w:rsidRPr="00310EC7">
        <w:rPr>
          <w:rFonts w:hAnsi="標楷體" w:hint="eastAsia"/>
        </w:rPr>
        <w:t>王美花</w:t>
      </w:r>
    </w:p>
    <w:p w14:paraId="7243DEE0" w14:textId="7C8D891A" w:rsidR="000B7750" w:rsidRPr="00310EC7" w:rsidRDefault="000B7750" w:rsidP="00027AD3">
      <w:pPr>
        <w:pStyle w:val="a9"/>
        <w:tabs>
          <w:tab w:val="left" w:pos="3660"/>
          <w:tab w:val="left" w:pos="5670"/>
        </w:tabs>
        <w:kinsoku w:val="0"/>
        <w:overflowPunct w:val="0"/>
        <w:autoSpaceDE w:val="0"/>
        <w:autoSpaceDN w:val="0"/>
        <w:adjustRightInd w:val="0"/>
        <w:snapToGrid w:val="0"/>
        <w:spacing w:line="480" w:lineRule="exact"/>
        <w:rPr>
          <w:rFonts w:hAnsi="標楷體"/>
        </w:rPr>
      </w:pPr>
      <w:r w:rsidRPr="00310EC7">
        <w:rPr>
          <w:rFonts w:hAnsi="標楷體" w:hint="eastAsia"/>
        </w:rPr>
        <w:t xml:space="preserve">　　　　　　　　　　　　　　　　　</w:t>
      </w:r>
      <w:r w:rsidR="00554B77" w:rsidRPr="00310EC7">
        <w:rPr>
          <w:rFonts w:hAnsi="標楷體" w:hint="eastAsia"/>
        </w:rPr>
        <w:t>政務</w:t>
      </w:r>
      <w:r w:rsidRPr="00310EC7">
        <w:rPr>
          <w:rFonts w:hAnsi="標楷體" w:hint="eastAsia"/>
        </w:rPr>
        <w:t>次長</w:t>
      </w:r>
      <w:r w:rsidR="00474943" w:rsidRPr="00310EC7">
        <w:rPr>
          <w:rFonts w:hAnsi="標楷體" w:hint="eastAsia"/>
        </w:rPr>
        <w:t xml:space="preserve">　　　　</w:t>
      </w:r>
      <w:r w:rsidRPr="00310EC7">
        <w:rPr>
          <w:rFonts w:hAnsi="標楷體" w:hint="eastAsia"/>
        </w:rPr>
        <w:t>曾文生</w:t>
      </w:r>
    </w:p>
    <w:p w14:paraId="6902E485" w14:textId="00648A3F" w:rsidR="00CA151F" w:rsidRPr="00310EC7" w:rsidRDefault="00CA151F" w:rsidP="00CA151F">
      <w:pPr>
        <w:pStyle w:val="a9"/>
        <w:tabs>
          <w:tab w:val="left" w:pos="5387"/>
        </w:tabs>
        <w:kinsoku w:val="0"/>
        <w:overflowPunct w:val="0"/>
        <w:autoSpaceDE w:val="0"/>
        <w:autoSpaceDN w:val="0"/>
        <w:adjustRightInd w:val="0"/>
        <w:snapToGrid w:val="0"/>
        <w:spacing w:line="480" w:lineRule="exact"/>
        <w:rPr>
          <w:rFonts w:hAnsi="標楷體"/>
        </w:rPr>
      </w:pPr>
      <w:r w:rsidRPr="00310EC7">
        <w:rPr>
          <w:rFonts w:hAnsi="標楷體" w:hint="eastAsia"/>
        </w:rPr>
        <w:t xml:space="preserve">　　　　　　中小企業處　　　　　　</w:t>
      </w:r>
      <w:r w:rsidRPr="00310EC7">
        <w:rPr>
          <w:rFonts w:hAnsi="標楷體" w:hint="eastAsia"/>
          <w:kern w:val="16"/>
        </w:rPr>
        <w:t>處長</w:t>
      </w:r>
      <w:r w:rsidRPr="00310EC7">
        <w:rPr>
          <w:rFonts w:hAnsi="標楷體" w:hint="eastAsia"/>
        </w:rPr>
        <w:t xml:space="preserve">　　　　　　何晉滄</w:t>
      </w:r>
    </w:p>
    <w:p w14:paraId="2F05A9CB" w14:textId="663CB078" w:rsidR="00CA151F" w:rsidRPr="00310EC7" w:rsidRDefault="00CA151F" w:rsidP="00CA151F">
      <w:pPr>
        <w:pStyle w:val="a9"/>
        <w:tabs>
          <w:tab w:val="left" w:pos="5387"/>
        </w:tabs>
        <w:kinsoku w:val="0"/>
        <w:overflowPunct w:val="0"/>
        <w:autoSpaceDE w:val="0"/>
        <w:autoSpaceDN w:val="0"/>
        <w:adjustRightInd w:val="0"/>
        <w:snapToGrid w:val="0"/>
        <w:spacing w:line="480" w:lineRule="exact"/>
        <w:rPr>
          <w:rFonts w:hAnsi="標楷體"/>
        </w:rPr>
      </w:pPr>
      <w:r w:rsidRPr="00310EC7">
        <w:rPr>
          <w:rFonts w:hAnsi="標楷體" w:hint="eastAsia"/>
        </w:rPr>
        <w:t xml:space="preserve">　　　　　　商業司　　　　　　　　</w:t>
      </w:r>
      <w:r w:rsidRPr="00310EC7">
        <w:rPr>
          <w:rFonts w:hAnsi="標楷體" w:hint="eastAsia"/>
          <w:kern w:val="16"/>
        </w:rPr>
        <w:t>司長</w:t>
      </w:r>
      <w:r w:rsidRPr="00310EC7">
        <w:rPr>
          <w:rFonts w:hAnsi="標楷體" w:hint="eastAsia"/>
        </w:rPr>
        <w:t xml:space="preserve">　　　　　　蘇文玲</w:t>
      </w:r>
    </w:p>
    <w:p w14:paraId="0E344618" w14:textId="0442B768" w:rsidR="000722E7" w:rsidRPr="00310EC7" w:rsidRDefault="000722E7" w:rsidP="002C029B">
      <w:pPr>
        <w:pStyle w:val="a9"/>
        <w:tabs>
          <w:tab w:val="left" w:pos="5387"/>
        </w:tabs>
        <w:kinsoku w:val="0"/>
        <w:overflowPunct w:val="0"/>
        <w:autoSpaceDE w:val="0"/>
        <w:autoSpaceDN w:val="0"/>
        <w:adjustRightInd w:val="0"/>
        <w:snapToGrid w:val="0"/>
        <w:spacing w:line="480" w:lineRule="exact"/>
        <w:rPr>
          <w:rFonts w:hAnsi="標楷體" w:cs="新細明體"/>
          <w:kern w:val="0"/>
        </w:rPr>
      </w:pPr>
      <w:r w:rsidRPr="00310EC7">
        <w:rPr>
          <w:rFonts w:hAnsi="標楷體" w:hint="eastAsia"/>
        </w:rPr>
        <w:t xml:space="preserve">　　　　　　</w:t>
      </w:r>
      <w:r w:rsidR="00161C0B" w:rsidRPr="00310EC7">
        <w:rPr>
          <w:rFonts w:hAnsi="標楷體" w:hint="eastAsia"/>
        </w:rPr>
        <w:t>會計處</w:t>
      </w:r>
      <w:r w:rsidRPr="00310EC7">
        <w:rPr>
          <w:rFonts w:hAnsi="標楷體" w:hint="eastAsia"/>
        </w:rPr>
        <w:t xml:space="preserve">　　　　　　　　</w:t>
      </w:r>
      <w:r w:rsidR="00161C0B" w:rsidRPr="00310EC7">
        <w:rPr>
          <w:rFonts w:hAnsi="標楷體" w:hint="eastAsia"/>
        </w:rPr>
        <w:t>處</w:t>
      </w:r>
      <w:r w:rsidRPr="00310EC7">
        <w:rPr>
          <w:rFonts w:hAnsi="標楷體" w:cs="新細明體" w:hint="eastAsia"/>
          <w:kern w:val="0"/>
        </w:rPr>
        <w:t>長</w:t>
      </w:r>
      <w:r w:rsidRPr="00310EC7">
        <w:rPr>
          <w:rFonts w:hAnsi="標楷體" w:hint="eastAsia"/>
        </w:rPr>
        <w:t xml:space="preserve">　　　　</w:t>
      </w:r>
      <w:r w:rsidR="00406C3F" w:rsidRPr="00310EC7">
        <w:rPr>
          <w:rFonts w:hAnsi="標楷體" w:hint="eastAsia"/>
        </w:rPr>
        <w:t xml:space="preserve">　</w:t>
      </w:r>
      <w:r w:rsidRPr="00310EC7">
        <w:rPr>
          <w:rFonts w:hAnsi="標楷體" w:hint="eastAsia"/>
        </w:rPr>
        <w:t xml:space="preserve">　</w:t>
      </w:r>
      <w:r w:rsidR="00CA151F" w:rsidRPr="00310EC7">
        <w:rPr>
          <w:rFonts w:hAnsi="標楷體" w:hint="eastAsia"/>
        </w:rPr>
        <w:t>李秋</w:t>
      </w:r>
      <w:r w:rsidR="00161C0B" w:rsidRPr="00310EC7">
        <w:rPr>
          <w:rFonts w:hAnsi="標楷體" w:hint="eastAsia"/>
        </w:rPr>
        <w:t>月</w:t>
      </w:r>
    </w:p>
    <w:p w14:paraId="0671BFF8" w14:textId="77777777" w:rsidR="000722E7" w:rsidRPr="00310EC7" w:rsidRDefault="000722E7" w:rsidP="000F6FB4">
      <w:pPr>
        <w:pStyle w:val="a9"/>
        <w:tabs>
          <w:tab w:val="left" w:pos="3660"/>
        </w:tabs>
        <w:kinsoku w:val="0"/>
        <w:overflowPunct w:val="0"/>
        <w:autoSpaceDE w:val="0"/>
        <w:autoSpaceDN w:val="0"/>
        <w:adjustRightInd w:val="0"/>
        <w:snapToGrid w:val="0"/>
        <w:spacing w:line="480" w:lineRule="exact"/>
        <w:rPr>
          <w:rFonts w:hAnsi="標楷體" w:cs="新細明體"/>
          <w:kern w:val="0"/>
        </w:rPr>
      </w:pPr>
      <w:r w:rsidRPr="00310EC7">
        <w:rPr>
          <w:rFonts w:hAnsi="標楷體" w:hint="eastAsia"/>
        </w:rPr>
        <w:t xml:space="preserve">　　　　　</w:t>
      </w:r>
      <w:r w:rsidRPr="00310EC7">
        <w:rPr>
          <w:rFonts w:hAnsi="標楷體" w:hint="eastAsia"/>
          <w:b/>
          <w:kern w:val="16"/>
        </w:rPr>
        <w:t>交通部</w:t>
      </w:r>
      <w:r w:rsidRPr="00310EC7">
        <w:rPr>
          <w:rFonts w:hAnsi="標楷體" w:hint="eastAsia"/>
        </w:rPr>
        <w:t xml:space="preserve">　　　　　　　　　</w:t>
      </w:r>
      <w:r w:rsidRPr="00310EC7">
        <w:rPr>
          <w:rFonts w:hAnsi="標楷體" w:hint="eastAsia"/>
          <w:kern w:val="16"/>
        </w:rPr>
        <w:t>部長</w:t>
      </w:r>
      <w:r w:rsidRPr="00310EC7">
        <w:rPr>
          <w:rFonts w:hAnsi="標楷體" w:hint="eastAsia"/>
        </w:rPr>
        <w:t xml:space="preserve">　　　　　　</w:t>
      </w:r>
      <w:r w:rsidRPr="00310EC7">
        <w:rPr>
          <w:rFonts w:hAnsi="標楷體" w:cs="新細明體" w:hint="eastAsia"/>
          <w:kern w:val="0"/>
        </w:rPr>
        <w:t>王國材</w:t>
      </w:r>
    </w:p>
    <w:p w14:paraId="79F9BF6E" w14:textId="713E0D79" w:rsidR="00A802D9" w:rsidRPr="00310EC7" w:rsidRDefault="00A802D9" w:rsidP="000F6FB4">
      <w:pPr>
        <w:pStyle w:val="a9"/>
        <w:tabs>
          <w:tab w:val="left" w:pos="3660"/>
        </w:tabs>
        <w:kinsoku w:val="0"/>
        <w:overflowPunct w:val="0"/>
        <w:autoSpaceDE w:val="0"/>
        <w:autoSpaceDN w:val="0"/>
        <w:adjustRightInd w:val="0"/>
        <w:snapToGrid w:val="0"/>
        <w:spacing w:line="480" w:lineRule="exact"/>
        <w:rPr>
          <w:rFonts w:hAnsi="標楷體" w:cs="新細明體"/>
          <w:kern w:val="0"/>
        </w:rPr>
      </w:pPr>
      <w:r w:rsidRPr="00310EC7">
        <w:rPr>
          <w:rFonts w:hAnsi="標楷體" w:hint="eastAsia"/>
        </w:rPr>
        <w:t xml:space="preserve">　　　　　　路政司　　　　　　　　</w:t>
      </w:r>
      <w:r w:rsidRPr="00310EC7">
        <w:rPr>
          <w:rFonts w:hAnsi="標楷體" w:hint="eastAsia"/>
          <w:kern w:val="16"/>
        </w:rPr>
        <w:t>司長</w:t>
      </w:r>
      <w:r w:rsidRPr="00310EC7">
        <w:rPr>
          <w:rFonts w:hAnsi="標楷體" w:hint="eastAsia"/>
        </w:rPr>
        <w:t xml:space="preserve">　　　　　　陳文瑞</w:t>
      </w:r>
    </w:p>
    <w:p w14:paraId="7D31C550" w14:textId="57CAE555" w:rsidR="00A802D9" w:rsidRPr="00310EC7" w:rsidRDefault="00A802D9" w:rsidP="000F6FB4">
      <w:pPr>
        <w:pStyle w:val="a9"/>
        <w:tabs>
          <w:tab w:val="left" w:pos="3660"/>
        </w:tabs>
        <w:kinsoku w:val="0"/>
        <w:overflowPunct w:val="0"/>
        <w:autoSpaceDE w:val="0"/>
        <w:autoSpaceDN w:val="0"/>
        <w:adjustRightInd w:val="0"/>
        <w:snapToGrid w:val="0"/>
        <w:spacing w:line="480" w:lineRule="exact"/>
        <w:rPr>
          <w:rFonts w:hAnsi="標楷體" w:cs="新細明體"/>
          <w:kern w:val="0"/>
        </w:rPr>
      </w:pPr>
      <w:r w:rsidRPr="00310EC7">
        <w:rPr>
          <w:rFonts w:hAnsi="標楷體" w:hint="eastAsia"/>
        </w:rPr>
        <w:t xml:space="preserve">　　　　　　觀光局　　　　　　　　</w:t>
      </w:r>
      <w:r w:rsidRPr="00310EC7">
        <w:rPr>
          <w:rFonts w:hAnsi="標楷體" w:hint="eastAsia"/>
          <w:kern w:val="16"/>
        </w:rPr>
        <w:t>局長</w:t>
      </w:r>
      <w:r w:rsidRPr="00310EC7">
        <w:rPr>
          <w:rFonts w:hAnsi="標楷體" w:hint="eastAsia"/>
        </w:rPr>
        <w:t xml:space="preserve">　　　　　　張錫聰</w:t>
      </w:r>
    </w:p>
    <w:p w14:paraId="796B8379" w14:textId="4986457B" w:rsidR="00A802D9" w:rsidRPr="00310EC7" w:rsidRDefault="00A802D9" w:rsidP="000F6FB4">
      <w:pPr>
        <w:pStyle w:val="a9"/>
        <w:tabs>
          <w:tab w:val="left" w:pos="3660"/>
        </w:tabs>
        <w:kinsoku w:val="0"/>
        <w:overflowPunct w:val="0"/>
        <w:autoSpaceDE w:val="0"/>
        <w:autoSpaceDN w:val="0"/>
        <w:adjustRightInd w:val="0"/>
        <w:snapToGrid w:val="0"/>
        <w:spacing w:line="480" w:lineRule="exact"/>
        <w:rPr>
          <w:rFonts w:hAnsi="標楷體"/>
          <w:kern w:val="16"/>
        </w:rPr>
      </w:pPr>
      <w:r w:rsidRPr="00310EC7">
        <w:rPr>
          <w:rFonts w:hAnsi="標楷體" w:hint="eastAsia"/>
        </w:rPr>
        <w:t xml:space="preserve">　　　　　　公路總局　　　　　　　</w:t>
      </w:r>
      <w:r w:rsidRPr="00310EC7">
        <w:rPr>
          <w:rFonts w:hAnsi="標楷體" w:hint="eastAsia"/>
          <w:kern w:val="16"/>
        </w:rPr>
        <w:t>副局長</w:t>
      </w:r>
      <w:r w:rsidRPr="00310EC7">
        <w:rPr>
          <w:rFonts w:hAnsi="標楷體" w:hint="eastAsia"/>
        </w:rPr>
        <w:t xml:space="preserve">　　　　　黃運貴</w:t>
      </w:r>
    </w:p>
    <w:p w14:paraId="32B83702" w14:textId="6BEA2D2D" w:rsidR="000722E7" w:rsidRPr="00310EC7" w:rsidRDefault="000722E7" w:rsidP="00161C0B">
      <w:pPr>
        <w:pStyle w:val="a9"/>
        <w:tabs>
          <w:tab w:val="left" w:pos="5387"/>
        </w:tabs>
        <w:kinsoku w:val="0"/>
        <w:overflowPunct w:val="0"/>
        <w:autoSpaceDE w:val="0"/>
        <w:autoSpaceDN w:val="0"/>
        <w:adjustRightInd w:val="0"/>
        <w:snapToGrid w:val="0"/>
        <w:spacing w:line="480" w:lineRule="exact"/>
        <w:rPr>
          <w:rFonts w:hAnsi="標楷體"/>
          <w:kern w:val="16"/>
        </w:rPr>
      </w:pPr>
      <w:r w:rsidRPr="00310EC7">
        <w:rPr>
          <w:rFonts w:hAnsi="標楷體" w:hint="eastAsia"/>
        </w:rPr>
        <w:t xml:space="preserve">　　　　　　</w:t>
      </w:r>
      <w:r w:rsidRPr="00310EC7">
        <w:rPr>
          <w:rFonts w:hAnsi="標楷體" w:cs="新細明體" w:hint="eastAsia"/>
          <w:bCs/>
          <w:kern w:val="0"/>
        </w:rPr>
        <w:t>會計處</w:t>
      </w:r>
      <w:r w:rsidRPr="00310EC7">
        <w:rPr>
          <w:rFonts w:hAnsi="標楷體" w:hint="eastAsia"/>
        </w:rPr>
        <w:t xml:space="preserve">　　　　　　　　</w:t>
      </w:r>
      <w:r w:rsidRPr="00310EC7">
        <w:rPr>
          <w:rFonts w:hAnsi="標楷體" w:cs="新細明體" w:hint="eastAsia"/>
          <w:kern w:val="0"/>
        </w:rPr>
        <w:t>處長</w:t>
      </w:r>
      <w:r w:rsidRPr="00310EC7">
        <w:rPr>
          <w:rFonts w:hAnsi="標楷體" w:hint="eastAsia"/>
        </w:rPr>
        <w:t xml:space="preserve">　　　　　　</w:t>
      </w:r>
      <w:r w:rsidRPr="00310EC7">
        <w:rPr>
          <w:rFonts w:hAnsi="標楷體" w:cs="新細明體" w:hint="eastAsia"/>
          <w:kern w:val="0"/>
        </w:rPr>
        <w:t>張信一</w:t>
      </w:r>
    </w:p>
    <w:p w14:paraId="60230CF5" w14:textId="1F80BD2F" w:rsidR="000722E7" w:rsidRPr="00310EC7" w:rsidRDefault="000722E7" w:rsidP="000F6FB4">
      <w:pPr>
        <w:pStyle w:val="a9"/>
        <w:tabs>
          <w:tab w:val="left" w:pos="3660"/>
        </w:tabs>
        <w:kinsoku w:val="0"/>
        <w:overflowPunct w:val="0"/>
        <w:autoSpaceDE w:val="0"/>
        <w:autoSpaceDN w:val="0"/>
        <w:adjustRightInd w:val="0"/>
        <w:snapToGrid w:val="0"/>
        <w:spacing w:line="480" w:lineRule="exact"/>
        <w:rPr>
          <w:rFonts w:hAnsi="標楷體"/>
          <w:kern w:val="16"/>
        </w:rPr>
      </w:pPr>
      <w:r w:rsidRPr="00310EC7">
        <w:rPr>
          <w:rFonts w:hAnsi="標楷體" w:hint="eastAsia"/>
        </w:rPr>
        <w:t xml:space="preserve">　　　　　</w:t>
      </w:r>
      <w:r w:rsidRPr="00310EC7">
        <w:rPr>
          <w:rFonts w:hAnsi="標楷體" w:hint="eastAsia"/>
          <w:b/>
          <w:kern w:val="16"/>
        </w:rPr>
        <w:t>行政院農業委員會</w:t>
      </w:r>
      <w:r w:rsidRPr="00310EC7">
        <w:rPr>
          <w:rFonts w:hAnsi="標楷體" w:hint="eastAsia"/>
        </w:rPr>
        <w:t xml:space="preserve">　　　　</w:t>
      </w:r>
      <w:r w:rsidR="00A802D9" w:rsidRPr="00310EC7">
        <w:rPr>
          <w:rFonts w:hAnsi="標楷體" w:hint="eastAsia"/>
          <w:spacing w:val="-42"/>
        </w:rPr>
        <w:t>副</w:t>
      </w:r>
      <w:r w:rsidRPr="00310EC7">
        <w:rPr>
          <w:rFonts w:hAnsi="標楷體" w:hint="eastAsia"/>
          <w:spacing w:val="-42"/>
          <w:kern w:val="16"/>
        </w:rPr>
        <w:t>主任委員</w:t>
      </w:r>
      <w:r w:rsidR="00A802D9" w:rsidRPr="00310EC7">
        <w:rPr>
          <w:rFonts w:hAnsi="標楷體" w:hint="eastAsia"/>
          <w:spacing w:val="-42"/>
          <w:kern w:val="16"/>
        </w:rPr>
        <w:t>（主委請假）</w:t>
      </w:r>
      <w:r w:rsidR="00A802D9" w:rsidRPr="00310EC7">
        <w:rPr>
          <w:rFonts w:hAnsi="標楷體" w:hint="eastAsia"/>
          <w:kern w:val="16"/>
        </w:rPr>
        <w:t>陳添壽</w:t>
      </w:r>
    </w:p>
    <w:p w14:paraId="7EB3F997" w14:textId="1B9E99D1" w:rsidR="00A802D9" w:rsidRPr="00310EC7" w:rsidRDefault="00A802D9" w:rsidP="00A802D9">
      <w:pPr>
        <w:pStyle w:val="a9"/>
        <w:tabs>
          <w:tab w:val="left" w:pos="3660"/>
        </w:tabs>
        <w:kinsoku w:val="0"/>
        <w:overflowPunct w:val="0"/>
        <w:autoSpaceDE w:val="0"/>
        <w:autoSpaceDN w:val="0"/>
        <w:adjustRightInd w:val="0"/>
        <w:snapToGrid w:val="0"/>
        <w:spacing w:line="480" w:lineRule="exact"/>
        <w:rPr>
          <w:rFonts w:hAnsi="標楷體" w:cs="新細明體"/>
          <w:kern w:val="0"/>
        </w:rPr>
      </w:pPr>
      <w:r w:rsidRPr="00310EC7">
        <w:rPr>
          <w:rFonts w:hAnsi="標楷體" w:hint="eastAsia"/>
        </w:rPr>
        <w:t xml:space="preserve">　　　　　　企劃處　　　　　　　　</w:t>
      </w:r>
      <w:r w:rsidRPr="00310EC7">
        <w:rPr>
          <w:rFonts w:hAnsi="標楷體" w:hint="eastAsia"/>
          <w:kern w:val="16"/>
        </w:rPr>
        <w:t>處長</w:t>
      </w:r>
      <w:r w:rsidRPr="00310EC7">
        <w:rPr>
          <w:rFonts w:hAnsi="標楷體" w:hint="eastAsia"/>
        </w:rPr>
        <w:t xml:space="preserve">　　　　　　</w:t>
      </w:r>
      <w:proofErr w:type="gramStart"/>
      <w:r w:rsidRPr="00310EC7">
        <w:rPr>
          <w:rFonts w:hAnsi="標楷體" w:hint="eastAsia"/>
        </w:rPr>
        <w:t>莊老達</w:t>
      </w:r>
      <w:proofErr w:type="gramEnd"/>
    </w:p>
    <w:p w14:paraId="597B18D4" w14:textId="0827E125" w:rsidR="00A802D9" w:rsidRPr="00310EC7" w:rsidRDefault="00A802D9" w:rsidP="00A802D9">
      <w:pPr>
        <w:pStyle w:val="a9"/>
        <w:tabs>
          <w:tab w:val="left" w:pos="3660"/>
        </w:tabs>
        <w:kinsoku w:val="0"/>
        <w:overflowPunct w:val="0"/>
        <w:autoSpaceDE w:val="0"/>
        <w:autoSpaceDN w:val="0"/>
        <w:adjustRightInd w:val="0"/>
        <w:snapToGrid w:val="0"/>
        <w:spacing w:line="480" w:lineRule="exact"/>
        <w:rPr>
          <w:rFonts w:hAnsi="標楷體" w:cs="新細明體"/>
          <w:kern w:val="0"/>
        </w:rPr>
      </w:pPr>
      <w:r w:rsidRPr="00310EC7">
        <w:rPr>
          <w:rFonts w:hAnsi="標楷體" w:hint="eastAsia"/>
        </w:rPr>
        <w:t xml:space="preserve">　　　　　　漁業署　　　　　　　　主任秘書　　　　繆自昌</w:t>
      </w:r>
    </w:p>
    <w:p w14:paraId="62746A56" w14:textId="3D287DA7" w:rsidR="00A802D9" w:rsidRPr="00310EC7" w:rsidRDefault="00A802D9" w:rsidP="00A802D9">
      <w:pPr>
        <w:pStyle w:val="a9"/>
        <w:tabs>
          <w:tab w:val="left" w:pos="3660"/>
        </w:tabs>
        <w:kinsoku w:val="0"/>
        <w:overflowPunct w:val="0"/>
        <w:autoSpaceDE w:val="0"/>
        <w:autoSpaceDN w:val="0"/>
        <w:adjustRightInd w:val="0"/>
        <w:snapToGrid w:val="0"/>
        <w:spacing w:line="480" w:lineRule="exact"/>
        <w:rPr>
          <w:rFonts w:hAnsi="標楷體"/>
          <w:kern w:val="16"/>
        </w:rPr>
      </w:pPr>
      <w:r w:rsidRPr="00310EC7">
        <w:rPr>
          <w:rFonts w:hAnsi="標楷體" w:hint="eastAsia"/>
        </w:rPr>
        <w:t xml:space="preserve">　　　　　　水保局　　　　　　　　</w:t>
      </w:r>
      <w:r w:rsidRPr="00310EC7">
        <w:rPr>
          <w:rFonts w:hAnsi="標楷體" w:hint="eastAsia"/>
          <w:kern w:val="16"/>
        </w:rPr>
        <w:t>副局長</w:t>
      </w:r>
      <w:r w:rsidRPr="00310EC7">
        <w:rPr>
          <w:rFonts w:hAnsi="標楷體" w:hint="eastAsia"/>
        </w:rPr>
        <w:t xml:space="preserve">　　　　　林長立</w:t>
      </w:r>
    </w:p>
    <w:p w14:paraId="0154D7AF" w14:textId="23826416" w:rsidR="00027AD3" w:rsidRPr="00310EC7" w:rsidRDefault="000722E7" w:rsidP="00027AD3">
      <w:pPr>
        <w:pStyle w:val="a9"/>
        <w:tabs>
          <w:tab w:val="left" w:pos="3660"/>
        </w:tabs>
        <w:kinsoku w:val="0"/>
        <w:overflowPunct w:val="0"/>
        <w:autoSpaceDE w:val="0"/>
        <w:autoSpaceDN w:val="0"/>
        <w:adjustRightInd w:val="0"/>
        <w:snapToGrid w:val="0"/>
        <w:spacing w:line="480" w:lineRule="exact"/>
        <w:rPr>
          <w:rFonts w:hAnsi="標楷體"/>
        </w:rPr>
      </w:pPr>
      <w:r w:rsidRPr="00310EC7">
        <w:rPr>
          <w:rFonts w:hAnsi="標楷體" w:hint="eastAsia"/>
        </w:rPr>
        <w:t xml:space="preserve">　　　　　　</w:t>
      </w:r>
      <w:r w:rsidR="00027AD3" w:rsidRPr="00310EC7">
        <w:rPr>
          <w:rFonts w:hAnsi="標楷體" w:cs="新細明體" w:hint="eastAsia"/>
          <w:bCs/>
          <w:kern w:val="0"/>
        </w:rPr>
        <w:t>會計室</w:t>
      </w:r>
      <w:r w:rsidR="00027AD3" w:rsidRPr="00310EC7">
        <w:rPr>
          <w:rFonts w:hAnsi="標楷體" w:hint="eastAsia"/>
        </w:rPr>
        <w:t xml:space="preserve">　　　　　　　　主任　　　　　　許永議</w:t>
      </w:r>
    </w:p>
    <w:p w14:paraId="063CA4FA" w14:textId="7FB01E9D" w:rsidR="000722E7" w:rsidRPr="00310EC7" w:rsidRDefault="00027AD3" w:rsidP="000E5241">
      <w:pPr>
        <w:pStyle w:val="a9"/>
        <w:tabs>
          <w:tab w:val="left" w:pos="5387"/>
        </w:tabs>
        <w:kinsoku w:val="0"/>
        <w:overflowPunct w:val="0"/>
        <w:autoSpaceDE w:val="0"/>
        <w:autoSpaceDN w:val="0"/>
        <w:adjustRightInd w:val="0"/>
        <w:snapToGrid w:val="0"/>
        <w:spacing w:line="480" w:lineRule="exact"/>
        <w:rPr>
          <w:rFonts w:hAnsi="標楷體" w:cs="新細明體"/>
          <w:kern w:val="0"/>
        </w:rPr>
      </w:pPr>
      <w:r w:rsidRPr="00310EC7">
        <w:rPr>
          <w:rFonts w:hAnsi="標楷體" w:hint="eastAsia"/>
        </w:rPr>
        <w:lastRenderedPageBreak/>
        <w:t xml:space="preserve">　　　　　</w:t>
      </w:r>
      <w:r w:rsidR="000722E7" w:rsidRPr="00310EC7">
        <w:rPr>
          <w:rFonts w:hAnsi="標楷體" w:hint="eastAsia"/>
          <w:b/>
          <w:kern w:val="16"/>
        </w:rPr>
        <w:t>衛生福利部</w:t>
      </w:r>
      <w:r w:rsidR="000722E7" w:rsidRPr="00310EC7">
        <w:rPr>
          <w:rFonts w:hAnsi="標楷體" w:hint="eastAsia"/>
        </w:rPr>
        <w:t xml:space="preserve">　　　　　　　</w:t>
      </w:r>
      <w:r w:rsidR="000722E7" w:rsidRPr="00310EC7">
        <w:rPr>
          <w:rFonts w:hAnsi="標楷體" w:cs="新細明體" w:hint="eastAsia"/>
          <w:kern w:val="0"/>
        </w:rPr>
        <w:t>部長</w:t>
      </w:r>
      <w:proofErr w:type="gramStart"/>
      <w:r w:rsidR="00772C2B" w:rsidRPr="00310EC7">
        <w:rPr>
          <w:rFonts w:hAnsi="標楷體" w:cs="新細明體" w:hint="eastAsia"/>
          <w:spacing w:val="-40"/>
          <w:kern w:val="0"/>
        </w:rPr>
        <w:t>（</w:t>
      </w:r>
      <w:proofErr w:type="gramEnd"/>
      <w:r w:rsidR="00BF5485" w:rsidRPr="00310EC7">
        <w:rPr>
          <w:rFonts w:hAnsi="標楷體" w:cs="新細明體" w:hint="eastAsia"/>
          <w:spacing w:val="-40"/>
          <w:kern w:val="0"/>
        </w:rPr>
        <w:t>10：30前</w:t>
      </w:r>
      <w:r w:rsidR="00474943" w:rsidRPr="00310EC7">
        <w:rPr>
          <w:rFonts w:hAnsi="標楷體" w:cs="新細明體" w:hint="eastAsia"/>
          <w:spacing w:val="-40"/>
          <w:kern w:val="0"/>
        </w:rPr>
        <w:t>請假</w:t>
      </w:r>
      <w:proofErr w:type="gramStart"/>
      <w:r w:rsidR="00474943" w:rsidRPr="00310EC7">
        <w:rPr>
          <w:rFonts w:hAnsi="標楷體" w:cs="新細明體" w:hint="eastAsia"/>
          <w:spacing w:val="-40"/>
          <w:kern w:val="0"/>
        </w:rPr>
        <w:t>）</w:t>
      </w:r>
      <w:proofErr w:type="gramEnd"/>
      <w:r w:rsidR="000722E7" w:rsidRPr="00310EC7">
        <w:rPr>
          <w:rFonts w:hAnsi="標楷體" w:hint="eastAsia"/>
          <w:kern w:val="16"/>
        </w:rPr>
        <w:tab/>
      </w:r>
      <w:r w:rsidR="000722E7" w:rsidRPr="00310EC7">
        <w:rPr>
          <w:rFonts w:hAnsi="標楷體" w:cs="新細明體" w:hint="eastAsia"/>
          <w:kern w:val="0"/>
        </w:rPr>
        <w:t>陳時中</w:t>
      </w:r>
    </w:p>
    <w:p w14:paraId="55694276" w14:textId="0C0CBE3C" w:rsidR="00A802D9" w:rsidRPr="00310EC7" w:rsidRDefault="00A802D9" w:rsidP="000E5241">
      <w:pPr>
        <w:pStyle w:val="a9"/>
        <w:tabs>
          <w:tab w:val="left" w:pos="5387"/>
        </w:tabs>
        <w:kinsoku w:val="0"/>
        <w:overflowPunct w:val="0"/>
        <w:autoSpaceDE w:val="0"/>
        <w:autoSpaceDN w:val="0"/>
        <w:adjustRightInd w:val="0"/>
        <w:snapToGrid w:val="0"/>
        <w:spacing w:line="480" w:lineRule="exact"/>
        <w:rPr>
          <w:rFonts w:hAnsi="標楷體"/>
        </w:rPr>
      </w:pPr>
      <w:r w:rsidRPr="00310EC7">
        <w:rPr>
          <w:rFonts w:hAnsi="標楷體" w:hint="eastAsia"/>
        </w:rPr>
        <w:t xml:space="preserve">　　　　　　　　　　　　　　　　　</w:t>
      </w:r>
      <w:r w:rsidR="0028406F" w:rsidRPr="00310EC7">
        <w:rPr>
          <w:rFonts w:hAnsi="標楷體" w:hint="eastAsia"/>
        </w:rPr>
        <w:t>政務</w:t>
      </w:r>
      <w:r w:rsidRPr="00310EC7">
        <w:rPr>
          <w:rFonts w:hAnsi="標楷體" w:hint="eastAsia"/>
          <w:kern w:val="16"/>
        </w:rPr>
        <w:t>次長</w:t>
      </w:r>
      <w:r w:rsidR="00474943" w:rsidRPr="00310EC7">
        <w:rPr>
          <w:rFonts w:hAnsi="標楷體" w:hint="eastAsia"/>
        </w:rPr>
        <w:t xml:space="preserve">　　　　</w:t>
      </w:r>
      <w:r w:rsidRPr="00310EC7">
        <w:rPr>
          <w:rFonts w:hAnsi="標楷體" w:hint="eastAsia"/>
        </w:rPr>
        <w:t>薛瑞元</w:t>
      </w:r>
    </w:p>
    <w:p w14:paraId="5F91B4EE" w14:textId="035B32EA" w:rsidR="000722E7" w:rsidRPr="00310EC7" w:rsidRDefault="000722E7" w:rsidP="000F6FB4">
      <w:pPr>
        <w:pStyle w:val="a9"/>
        <w:tabs>
          <w:tab w:val="left" w:pos="5387"/>
        </w:tabs>
        <w:kinsoku w:val="0"/>
        <w:overflowPunct w:val="0"/>
        <w:autoSpaceDE w:val="0"/>
        <w:autoSpaceDN w:val="0"/>
        <w:adjustRightInd w:val="0"/>
        <w:snapToGrid w:val="0"/>
        <w:spacing w:line="480" w:lineRule="exact"/>
        <w:rPr>
          <w:rFonts w:hAnsi="標楷體"/>
        </w:rPr>
      </w:pPr>
      <w:r w:rsidRPr="00310EC7">
        <w:rPr>
          <w:rFonts w:hAnsi="標楷體" w:hint="eastAsia"/>
        </w:rPr>
        <w:t xml:space="preserve">　　　　　　會計處　　　　　　　　處長　　　　　　</w:t>
      </w:r>
      <w:r w:rsidRPr="00310EC7">
        <w:rPr>
          <w:rFonts w:hAnsi="標楷體" w:hint="eastAsia"/>
          <w:kern w:val="16"/>
        </w:rPr>
        <w:tab/>
      </w:r>
      <w:r w:rsidRPr="00310EC7">
        <w:rPr>
          <w:rFonts w:hAnsi="標楷體" w:hint="eastAsia"/>
        </w:rPr>
        <w:t>張育珍</w:t>
      </w:r>
    </w:p>
    <w:p w14:paraId="5D1229BD" w14:textId="75C2699B" w:rsidR="000722E7" w:rsidRPr="00310EC7" w:rsidRDefault="009614A5" w:rsidP="000E5241">
      <w:pPr>
        <w:pStyle w:val="a9"/>
        <w:tabs>
          <w:tab w:val="left" w:pos="5387"/>
        </w:tabs>
        <w:kinsoku w:val="0"/>
        <w:overflowPunct w:val="0"/>
        <w:autoSpaceDE w:val="0"/>
        <w:autoSpaceDN w:val="0"/>
        <w:adjustRightInd w:val="0"/>
        <w:snapToGrid w:val="0"/>
        <w:spacing w:line="480" w:lineRule="exact"/>
        <w:rPr>
          <w:rFonts w:hAnsi="標楷體" w:cs="新細明體"/>
          <w:kern w:val="0"/>
        </w:rPr>
      </w:pPr>
      <w:r w:rsidRPr="00310EC7">
        <w:rPr>
          <w:rFonts w:hAnsi="標楷體" w:hint="eastAsia"/>
        </w:rPr>
        <w:t xml:space="preserve">　　　　　</w:t>
      </w:r>
      <w:r w:rsidR="000722E7" w:rsidRPr="00310EC7">
        <w:rPr>
          <w:rFonts w:hAnsi="標楷體" w:hint="eastAsia"/>
          <w:b/>
          <w:bCs/>
          <w:kern w:val="0"/>
        </w:rPr>
        <w:t>文化部</w:t>
      </w:r>
      <w:r w:rsidR="000722E7" w:rsidRPr="00310EC7">
        <w:rPr>
          <w:rFonts w:hAnsi="標楷體" w:hint="eastAsia"/>
        </w:rPr>
        <w:t xml:space="preserve">　　　　　　　　　</w:t>
      </w:r>
      <w:r w:rsidR="0028406F" w:rsidRPr="00310EC7">
        <w:rPr>
          <w:rFonts w:hAnsi="標楷體" w:cs="Times New Roman" w:hint="eastAsia"/>
          <w:spacing w:val="-28"/>
          <w:kern w:val="16"/>
        </w:rPr>
        <w:t>政務</w:t>
      </w:r>
      <w:r w:rsidR="00A802D9" w:rsidRPr="00310EC7">
        <w:rPr>
          <w:rFonts w:hAnsi="標楷體" w:cs="Times New Roman" w:hint="eastAsia"/>
          <w:spacing w:val="-28"/>
          <w:kern w:val="16"/>
        </w:rPr>
        <w:t>次長</w:t>
      </w:r>
      <w:r w:rsidR="00A802D9" w:rsidRPr="00310EC7">
        <w:rPr>
          <w:rFonts w:hAnsi="標楷體" w:cs="Times New Roman" w:hint="eastAsia"/>
          <w:spacing w:val="-32"/>
          <w:kern w:val="16"/>
        </w:rPr>
        <w:t>（部長請假）</w:t>
      </w:r>
      <w:r w:rsidR="000722E7" w:rsidRPr="00310EC7">
        <w:rPr>
          <w:rFonts w:hAnsi="標楷體" w:cs="新細明體" w:hint="eastAsia"/>
          <w:kern w:val="0"/>
        </w:rPr>
        <w:t>李</w:t>
      </w:r>
      <w:r w:rsidR="00A802D9" w:rsidRPr="00310EC7">
        <w:rPr>
          <w:rFonts w:hAnsi="標楷體" w:cs="新細明體" w:hint="eastAsia"/>
          <w:kern w:val="0"/>
        </w:rPr>
        <w:t>靜慧</w:t>
      </w:r>
    </w:p>
    <w:p w14:paraId="54894FEC" w14:textId="40FD869A" w:rsidR="00A802D9" w:rsidRPr="00310EC7" w:rsidRDefault="00A802D9" w:rsidP="00A802D9">
      <w:pPr>
        <w:pStyle w:val="a9"/>
        <w:tabs>
          <w:tab w:val="left" w:pos="5387"/>
        </w:tabs>
        <w:kinsoku w:val="0"/>
        <w:overflowPunct w:val="0"/>
        <w:autoSpaceDE w:val="0"/>
        <w:autoSpaceDN w:val="0"/>
        <w:adjustRightInd w:val="0"/>
        <w:snapToGrid w:val="0"/>
        <w:spacing w:line="480" w:lineRule="exact"/>
        <w:rPr>
          <w:rFonts w:hAnsi="標楷體"/>
          <w:kern w:val="16"/>
        </w:rPr>
      </w:pPr>
      <w:r w:rsidRPr="00310EC7">
        <w:rPr>
          <w:rFonts w:hAnsi="標楷體" w:hint="eastAsia"/>
        </w:rPr>
        <w:t xml:space="preserve">　　　　　　</w:t>
      </w:r>
      <w:proofErr w:type="gramStart"/>
      <w:r w:rsidRPr="00310EC7">
        <w:rPr>
          <w:rFonts w:hAnsi="標楷體" w:cs="新細明體" w:hint="eastAsia"/>
          <w:bCs/>
          <w:kern w:val="0"/>
        </w:rPr>
        <w:t>文創發展</w:t>
      </w:r>
      <w:proofErr w:type="gramEnd"/>
      <w:r w:rsidRPr="00310EC7">
        <w:rPr>
          <w:rFonts w:hAnsi="標楷體" w:cs="新細明體" w:hint="eastAsia"/>
          <w:bCs/>
          <w:kern w:val="0"/>
        </w:rPr>
        <w:t>司</w:t>
      </w:r>
      <w:r w:rsidRPr="00310EC7">
        <w:rPr>
          <w:rFonts w:hAnsi="標楷體" w:hint="eastAsia"/>
        </w:rPr>
        <w:t xml:space="preserve">　　　　　　副司</w:t>
      </w:r>
      <w:r w:rsidRPr="00310EC7">
        <w:rPr>
          <w:rFonts w:hAnsi="標楷體" w:cs="新細明體" w:hint="eastAsia"/>
          <w:kern w:val="0"/>
        </w:rPr>
        <w:t>長</w:t>
      </w:r>
      <w:r w:rsidRPr="00310EC7">
        <w:rPr>
          <w:rFonts w:hAnsi="標楷體" w:hint="eastAsia"/>
        </w:rPr>
        <w:t xml:space="preserve">　　　　　</w:t>
      </w:r>
      <w:r w:rsidRPr="00310EC7">
        <w:rPr>
          <w:rFonts w:hAnsi="標楷體" w:cs="新細明體" w:hint="eastAsia"/>
          <w:kern w:val="0"/>
        </w:rPr>
        <w:t>陳芝儀</w:t>
      </w:r>
    </w:p>
    <w:p w14:paraId="28C24610" w14:textId="3D0DDC25" w:rsidR="000722E7" w:rsidRPr="00310EC7" w:rsidRDefault="000722E7" w:rsidP="000F6FB4">
      <w:pPr>
        <w:pStyle w:val="a9"/>
        <w:tabs>
          <w:tab w:val="left" w:pos="5387"/>
        </w:tabs>
        <w:kinsoku w:val="0"/>
        <w:overflowPunct w:val="0"/>
        <w:autoSpaceDE w:val="0"/>
        <w:autoSpaceDN w:val="0"/>
        <w:adjustRightInd w:val="0"/>
        <w:snapToGrid w:val="0"/>
        <w:spacing w:line="480" w:lineRule="exact"/>
        <w:rPr>
          <w:rFonts w:hAnsi="標楷體"/>
          <w:kern w:val="16"/>
        </w:rPr>
      </w:pPr>
      <w:r w:rsidRPr="00310EC7">
        <w:rPr>
          <w:rFonts w:hAnsi="標楷體" w:hint="eastAsia"/>
        </w:rPr>
        <w:t xml:space="preserve">　　　　　　</w:t>
      </w:r>
      <w:r w:rsidRPr="00310EC7">
        <w:rPr>
          <w:rFonts w:hAnsi="標楷體" w:cs="新細明體" w:hint="eastAsia"/>
          <w:bCs/>
          <w:kern w:val="0"/>
        </w:rPr>
        <w:t>主計處</w:t>
      </w:r>
      <w:r w:rsidRPr="00310EC7">
        <w:rPr>
          <w:rFonts w:hAnsi="標楷體" w:hint="eastAsia"/>
        </w:rPr>
        <w:t xml:space="preserve">　　　　　　　　</w:t>
      </w:r>
      <w:r w:rsidRPr="00310EC7">
        <w:rPr>
          <w:rFonts w:hAnsi="標楷體" w:cs="新細明體" w:hint="eastAsia"/>
          <w:kern w:val="0"/>
        </w:rPr>
        <w:t>處長</w:t>
      </w:r>
      <w:r w:rsidRPr="00310EC7">
        <w:rPr>
          <w:rFonts w:hAnsi="標楷體" w:hint="eastAsia"/>
        </w:rPr>
        <w:t xml:space="preserve">　　　　　　</w:t>
      </w:r>
      <w:r w:rsidRPr="00310EC7">
        <w:rPr>
          <w:rFonts w:hAnsi="標楷體" w:cs="新細明體" w:hint="eastAsia"/>
          <w:kern w:val="0"/>
        </w:rPr>
        <w:t>劉明津</w:t>
      </w:r>
    </w:p>
    <w:p w14:paraId="25ABEF8F" w14:textId="422FC079" w:rsidR="00B44B18" w:rsidRPr="00310EC7" w:rsidRDefault="00B44B18" w:rsidP="00B44B18">
      <w:pPr>
        <w:tabs>
          <w:tab w:val="left" w:pos="5460"/>
          <w:tab w:val="left" w:pos="8007"/>
          <w:tab w:val="left" w:pos="9072"/>
        </w:tabs>
        <w:autoSpaceDE w:val="0"/>
        <w:autoSpaceDN w:val="0"/>
        <w:jc w:val="both"/>
        <w:rPr>
          <w:rFonts w:ascii="標楷體" w:eastAsia="標楷體" w:hAnsi="標楷體"/>
        </w:rPr>
      </w:pPr>
      <w:r w:rsidRPr="00310EC7">
        <w:rPr>
          <w:rFonts w:ascii="標楷體" w:eastAsia="標楷體" w:hAnsi="標楷體" w:hint="eastAsia"/>
        </w:rPr>
        <w:t xml:space="preserve">　　　　　</w:t>
      </w:r>
      <w:r w:rsidRPr="00310EC7">
        <w:rPr>
          <w:rFonts w:ascii="標楷體" w:eastAsia="標楷體" w:hAnsi="標楷體" w:hint="eastAsia"/>
          <w:b/>
          <w:kern w:val="16"/>
        </w:rPr>
        <w:t>國家發展委員會</w:t>
      </w:r>
      <w:r w:rsidRPr="00310EC7">
        <w:rPr>
          <w:rFonts w:ascii="標楷體" w:eastAsia="標楷體" w:hAnsi="標楷體" w:hint="eastAsia"/>
        </w:rPr>
        <w:t xml:space="preserve">　　　　　</w:t>
      </w:r>
      <w:r w:rsidRPr="00310EC7">
        <w:rPr>
          <w:rFonts w:ascii="標楷體" w:eastAsia="標楷體" w:hAnsi="標楷體" w:cs="新細明體" w:hint="eastAsia"/>
          <w:kern w:val="0"/>
        </w:rPr>
        <w:t>主任委員</w:t>
      </w:r>
      <w:r w:rsidRPr="00310EC7">
        <w:rPr>
          <w:rFonts w:ascii="標楷體" w:eastAsia="標楷體" w:hAnsi="標楷體" w:cs="Courier New" w:hint="eastAsia"/>
          <w:spacing w:val="-52"/>
          <w:kern w:val="16"/>
        </w:rPr>
        <w:t>（下午請假）</w:t>
      </w:r>
      <w:r w:rsidRPr="00310EC7">
        <w:rPr>
          <w:rFonts w:ascii="標楷體" w:eastAsia="標楷體" w:hAnsi="標楷體" w:hint="eastAsia"/>
        </w:rPr>
        <w:t>龔明鑫</w:t>
      </w:r>
    </w:p>
    <w:p w14:paraId="5011FE9D" w14:textId="77777777" w:rsidR="00B44B18" w:rsidRPr="00310EC7" w:rsidRDefault="00B44B18" w:rsidP="00B44B18">
      <w:pPr>
        <w:tabs>
          <w:tab w:val="left" w:pos="5460"/>
          <w:tab w:val="left" w:pos="8007"/>
          <w:tab w:val="left" w:pos="9072"/>
        </w:tabs>
        <w:autoSpaceDE w:val="0"/>
        <w:autoSpaceDN w:val="0"/>
        <w:jc w:val="both"/>
        <w:rPr>
          <w:rFonts w:ascii="標楷體" w:eastAsia="標楷體" w:hAnsi="標楷體"/>
        </w:rPr>
      </w:pPr>
      <w:r w:rsidRPr="00310EC7">
        <w:rPr>
          <w:rFonts w:ascii="標楷體" w:eastAsia="標楷體" w:hAnsi="標楷體" w:hint="eastAsia"/>
        </w:rPr>
        <w:t xml:space="preserve">　　　　　　　　　　　　　　　　　副主任委員　　　高仙桂</w:t>
      </w:r>
    </w:p>
    <w:p w14:paraId="5D61B9AE" w14:textId="77777777" w:rsidR="00B44B18" w:rsidRPr="00310EC7" w:rsidRDefault="00B44B18" w:rsidP="00B44B18">
      <w:pPr>
        <w:tabs>
          <w:tab w:val="left" w:pos="5529"/>
          <w:tab w:val="left" w:pos="7810"/>
          <w:tab w:val="left" w:pos="8222"/>
          <w:tab w:val="left" w:pos="9072"/>
        </w:tabs>
        <w:autoSpaceDE w:val="0"/>
        <w:autoSpaceDN w:val="0"/>
        <w:jc w:val="both"/>
        <w:rPr>
          <w:rFonts w:ascii="標楷體" w:eastAsia="標楷體" w:hAnsi="標楷體"/>
        </w:rPr>
      </w:pPr>
      <w:r w:rsidRPr="00310EC7">
        <w:rPr>
          <w:rFonts w:ascii="標楷體" w:eastAsia="標楷體" w:hAnsi="標楷體" w:hint="eastAsia"/>
        </w:rPr>
        <w:t xml:space="preserve">　　　　　　經濟發展</w:t>
      </w:r>
      <w:r w:rsidRPr="00310EC7">
        <w:rPr>
          <w:rFonts w:ascii="標楷體" w:eastAsia="標楷體" w:hAnsi="標楷體" w:cs="新細明體" w:hint="eastAsia"/>
          <w:bCs/>
          <w:kern w:val="0"/>
        </w:rPr>
        <w:t>處</w:t>
      </w:r>
      <w:r w:rsidRPr="00310EC7">
        <w:rPr>
          <w:rFonts w:ascii="標楷體" w:eastAsia="標楷體" w:hAnsi="標楷體" w:hint="eastAsia"/>
        </w:rPr>
        <w:t xml:space="preserve">　　　　　　副</w:t>
      </w:r>
      <w:r w:rsidRPr="00310EC7">
        <w:rPr>
          <w:rFonts w:ascii="標楷體" w:eastAsia="標楷體" w:hAnsi="標楷體" w:hint="eastAsia"/>
          <w:kern w:val="16"/>
        </w:rPr>
        <w:t>處長</w:t>
      </w:r>
      <w:r w:rsidRPr="00310EC7">
        <w:rPr>
          <w:rFonts w:ascii="標楷體" w:eastAsia="標楷體" w:hAnsi="標楷體" w:hint="eastAsia"/>
        </w:rPr>
        <w:t xml:space="preserve">　　　　　邱秋瑩</w:t>
      </w:r>
    </w:p>
    <w:p w14:paraId="11F957DA" w14:textId="091D3097" w:rsidR="00B44B18" w:rsidRPr="00310EC7" w:rsidRDefault="00B44B18" w:rsidP="00B44B18">
      <w:pPr>
        <w:pStyle w:val="a9"/>
        <w:tabs>
          <w:tab w:val="left" w:pos="3660"/>
        </w:tabs>
        <w:kinsoku w:val="0"/>
        <w:overflowPunct w:val="0"/>
        <w:autoSpaceDE w:val="0"/>
        <w:autoSpaceDN w:val="0"/>
        <w:adjustRightInd w:val="0"/>
        <w:snapToGrid w:val="0"/>
        <w:spacing w:line="480" w:lineRule="exact"/>
        <w:rPr>
          <w:rFonts w:hAnsi="標楷體"/>
        </w:rPr>
      </w:pPr>
      <w:r w:rsidRPr="00310EC7">
        <w:rPr>
          <w:rFonts w:hAnsi="標楷體" w:hint="eastAsia"/>
        </w:rPr>
        <w:t xml:space="preserve">　　　　　　</w:t>
      </w:r>
      <w:r w:rsidRPr="00310EC7">
        <w:rPr>
          <w:rFonts w:hAnsi="標楷體" w:cs="新細明體" w:hint="eastAsia"/>
          <w:bCs/>
          <w:kern w:val="0"/>
        </w:rPr>
        <w:t>國土區域離島發展處</w:t>
      </w:r>
      <w:r w:rsidRPr="00310EC7">
        <w:rPr>
          <w:rFonts w:hAnsi="標楷體" w:hint="eastAsia"/>
        </w:rPr>
        <w:t xml:space="preserve">　　副</w:t>
      </w:r>
      <w:r w:rsidRPr="00310EC7">
        <w:rPr>
          <w:rFonts w:hAnsi="標楷體" w:hint="eastAsia"/>
          <w:kern w:val="16"/>
        </w:rPr>
        <w:t>處長</w:t>
      </w:r>
      <w:r w:rsidRPr="00310EC7">
        <w:rPr>
          <w:rFonts w:hAnsi="標楷體" w:hint="eastAsia"/>
        </w:rPr>
        <w:t xml:space="preserve">　　　　　呂登元</w:t>
      </w:r>
    </w:p>
    <w:p w14:paraId="0DD3695B" w14:textId="77777777" w:rsidR="00B44B18" w:rsidRPr="00310EC7" w:rsidRDefault="00B44B18" w:rsidP="00B44B18">
      <w:pPr>
        <w:tabs>
          <w:tab w:val="left" w:pos="1701"/>
          <w:tab w:val="left" w:pos="5670"/>
          <w:tab w:val="left" w:pos="8021"/>
        </w:tabs>
        <w:autoSpaceDE w:val="0"/>
        <w:autoSpaceDN w:val="0"/>
        <w:jc w:val="both"/>
        <w:rPr>
          <w:rFonts w:ascii="標楷體" w:eastAsia="標楷體" w:hAnsi="標楷體"/>
          <w:kern w:val="16"/>
        </w:rPr>
      </w:pPr>
      <w:r w:rsidRPr="00310EC7">
        <w:rPr>
          <w:rFonts w:ascii="標楷體" w:eastAsia="標楷體" w:hAnsi="標楷體" w:hint="eastAsia"/>
        </w:rPr>
        <w:t xml:space="preserve">　　　　　</w:t>
      </w:r>
      <w:r w:rsidRPr="00310EC7">
        <w:rPr>
          <w:rFonts w:ascii="標楷體" w:eastAsia="標楷體" w:hAnsi="標楷體" w:hint="eastAsia"/>
          <w:b/>
          <w:kern w:val="16"/>
        </w:rPr>
        <w:t>國家通訊傳播委員會</w:t>
      </w:r>
      <w:r w:rsidRPr="00310EC7">
        <w:rPr>
          <w:rFonts w:ascii="標楷體" w:eastAsia="標楷體" w:hAnsi="標楷體" w:hint="eastAsia"/>
        </w:rPr>
        <w:t xml:space="preserve">　　　</w:t>
      </w:r>
      <w:r w:rsidRPr="00310EC7">
        <w:rPr>
          <w:rFonts w:ascii="標楷體" w:eastAsia="標楷體" w:hAnsi="標楷體" w:hint="eastAsia"/>
          <w:kern w:val="16"/>
        </w:rPr>
        <w:t>主任委員</w:t>
      </w:r>
      <w:r w:rsidRPr="00310EC7">
        <w:rPr>
          <w:rFonts w:ascii="標楷體" w:eastAsia="標楷體" w:hAnsi="標楷體" w:hint="eastAsia"/>
        </w:rPr>
        <w:t xml:space="preserve">　　　　</w:t>
      </w:r>
      <w:r w:rsidRPr="00310EC7">
        <w:rPr>
          <w:rFonts w:ascii="標楷體" w:eastAsia="標楷體" w:hAnsi="標楷體" w:hint="eastAsia"/>
          <w:kern w:val="16"/>
        </w:rPr>
        <w:t>陳耀祥</w:t>
      </w:r>
    </w:p>
    <w:p w14:paraId="027D7074" w14:textId="77777777" w:rsidR="00B44B18" w:rsidRPr="00310EC7" w:rsidRDefault="00B44B18" w:rsidP="00B44B18">
      <w:pPr>
        <w:tabs>
          <w:tab w:val="left" w:pos="1701"/>
          <w:tab w:val="left" w:pos="5670"/>
          <w:tab w:val="left" w:pos="8021"/>
        </w:tabs>
        <w:autoSpaceDE w:val="0"/>
        <w:autoSpaceDN w:val="0"/>
        <w:jc w:val="both"/>
        <w:rPr>
          <w:rFonts w:ascii="標楷體" w:eastAsia="標楷體" w:hAnsi="標楷體"/>
        </w:rPr>
      </w:pPr>
      <w:r w:rsidRPr="00310EC7">
        <w:rPr>
          <w:rFonts w:ascii="標楷體" w:eastAsia="標楷體" w:hAnsi="標楷體" w:hint="eastAsia"/>
        </w:rPr>
        <w:t xml:space="preserve">　　　　　　平</w:t>
      </w:r>
      <w:proofErr w:type="gramStart"/>
      <w:r w:rsidRPr="00310EC7">
        <w:rPr>
          <w:rFonts w:ascii="標楷體" w:eastAsia="標楷體" w:hAnsi="標楷體" w:hint="eastAsia"/>
        </w:rPr>
        <w:t>臺</w:t>
      </w:r>
      <w:proofErr w:type="gramEnd"/>
      <w:r w:rsidRPr="00310EC7">
        <w:rPr>
          <w:rFonts w:ascii="標楷體" w:eastAsia="標楷體" w:hAnsi="標楷體" w:hint="eastAsia"/>
        </w:rPr>
        <w:t>事業管理</w:t>
      </w:r>
      <w:r w:rsidRPr="00310EC7">
        <w:rPr>
          <w:rFonts w:ascii="標楷體" w:eastAsia="標楷體" w:hAnsi="標楷體" w:cs="新細明體" w:hint="eastAsia"/>
          <w:bCs/>
          <w:kern w:val="0"/>
        </w:rPr>
        <w:t>處</w:t>
      </w:r>
      <w:r w:rsidRPr="00310EC7">
        <w:rPr>
          <w:rFonts w:ascii="標楷體" w:eastAsia="標楷體" w:hAnsi="標楷體" w:hint="eastAsia"/>
        </w:rPr>
        <w:t xml:space="preserve">　　　　</w:t>
      </w:r>
      <w:r w:rsidRPr="00310EC7">
        <w:rPr>
          <w:rFonts w:ascii="標楷體" w:eastAsia="標楷體" w:hAnsi="標楷體" w:hint="eastAsia"/>
          <w:kern w:val="16"/>
        </w:rPr>
        <w:t>處長</w:t>
      </w:r>
      <w:r w:rsidRPr="00310EC7">
        <w:rPr>
          <w:rFonts w:ascii="標楷體" w:eastAsia="標楷體" w:hAnsi="標楷體" w:hint="eastAsia"/>
        </w:rPr>
        <w:t xml:space="preserve">　　　　　　詹懿廉</w:t>
      </w:r>
    </w:p>
    <w:p w14:paraId="214FB296" w14:textId="77777777" w:rsidR="00B44B18" w:rsidRPr="00310EC7" w:rsidRDefault="00B44B18" w:rsidP="00B44B18">
      <w:pPr>
        <w:tabs>
          <w:tab w:val="left" w:pos="1701"/>
          <w:tab w:val="left" w:pos="5474"/>
          <w:tab w:val="left" w:pos="8007"/>
        </w:tabs>
        <w:autoSpaceDE w:val="0"/>
        <w:autoSpaceDN w:val="0"/>
        <w:jc w:val="both"/>
        <w:rPr>
          <w:rFonts w:ascii="標楷體" w:eastAsia="標楷體" w:hAnsi="標楷體"/>
          <w:kern w:val="16"/>
        </w:rPr>
      </w:pPr>
      <w:r w:rsidRPr="00310EC7">
        <w:rPr>
          <w:rFonts w:ascii="標楷體" w:eastAsia="標楷體" w:hAnsi="標楷體" w:hint="eastAsia"/>
        </w:rPr>
        <w:t xml:space="preserve">　　　　　　</w:t>
      </w:r>
      <w:r w:rsidRPr="00310EC7">
        <w:rPr>
          <w:rFonts w:ascii="標楷體" w:eastAsia="標楷體" w:hAnsi="標楷體" w:cs="新細明體" w:hint="eastAsia"/>
          <w:bCs/>
          <w:kern w:val="0"/>
        </w:rPr>
        <w:t>主計室</w:t>
      </w:r>
      <w:r w:rsidRPr="00310EC7">
        <w:rPr>
          <w:rFonts w:ascii="標楷體" w:eastAsia="標楷體" w:hAnsi="標楷體" w:hint="eastAsia"/>
        </w:rPr>
        <w:t xml:space="preserve">　　　　　　　　</w:t>
      </w:r>
      <w:r w:rsidRPr="00310EC7">
        <w:rPr>
          <w:rFonts w:ascii="標楷體" w:eastAsia="標楷體" w:hAnsi="標楷體" w:hint="eastAsia"/>
          <w:kern w:val="16"/>
        </w:rPr>
        <w:t>主任</w:t>
      </w:r>
      <w:r w:rsidRPr="00310EC7">
        <w:rPr>
          <w:rFonts w:ascii="標楷體" w:eastAsia="標楷體" w:hAnsi="標楷體" w:hint="eastAsia"/>
        </w:rPr>
        <w:t xml:space="preserve">　　　　　　</w:t>
      </w:r>
      <w:r w:rsidRPr="00310EC7">
        <w:rPr>
          <w:rFonts w:ascii="標楷體" w:eastAsia="標楷體" w:hAnsi="標楷體" w:cs="新細明體" w:hint="eastAsia"/>
          <w:kern w:val="0"/>
        </w:rPr>
        <w:t>黃秀容</w:t>
      </w:r>
    </w:p>
    <w:p w14:paraId="40068A5C" w14:textId="13D68B96" w:rsidR="000722E7" w:rsidRPr="00310EC7" w:rsidRDefault="002C029B" w:rsidP="000F6FB4">
      <w:pPr>
        <w:pStyle w:val="a9"/>
        <w:tabs>
          <w:tab w:val="left" w:pos="3660"/>
        </w:tabs>
        <w:kinsoku w:val="0"/>
        <w:overflowPunct w:val="0"/>
        <w:autoSpaceDE w:val="0"/>
        <w:autoSpaceDN w:val="0"/>
        <w:adjustRightInd w:val="0"/>
        <w:snapToGrid w:val="0"/>
        <w:spacing w:line="480" w:lineRule="exact"/>
        <w:rPr>
          <w:rFonts w:hAnsi="標楷體"/>
          <w:kern w:val="16"/>
        </w:rPr>
      </w:pPr>
      <w:r w:rsidRPr="00310EC7">
        <w:rPr>
          <w:rFonts w:hAnsi="標楷體" w:hint="eastAsia"/>
        </w:rPr>
        <w:t xml:space="preserve">　　　　　</w:t>
      </w:r>
      <w:r w:rsidR="000722E7" w:rsidRPr="00310EC7">
        <w:rPr>
          <w:rFonts w:hAnsi="標楷體" w:hint="eastAsia"/>
          <w:b/>
          <w:kern w:val="16"/>
        </w:rPr>
        <w:t>勞動部</w:t>
      </w:r>
      <w:r w:rsidR="000722E7" w:rsidRPr="00310EC7">
        <w:rPr>
          <w:rFonts w:hAnsi="標楷體" w:hint="eastAsia"/>
        </w:rPr>
        <w:t xml:space="preserve">　　　　　　　　　</w:t>
      </w:r>
      <w:r w:rsidR="000722E7" w:rsidRPr="00310EC7">
        <w:rPr>
          <w:rFonts w:hAnsi="標楷體" w:hint="eastAsia"/>
          <w:kern w:val="16"/>
        </w:rPr>
        <w:t>部長</w:t>
      </w:r>
      <w:r w:rsidR="000722E7" w:rsidRPr="00310EC7">
        <w:rPr>
          <w:rFonts w:hAnsi="標楷體" w:hint="eastAsia"/>
        </w:rPr>
        <w:t xml:space="preserve">　　　　　　</w:t>
      </w:r>
      <w:r w:rsidR="000722E7" w:rsidRPr="00310EC7">
        <w:rPr>
          <w:rFonts w:hAnsi="標楷體" w:hint="eastAsia"/>
          <w:kern w:val="16"/>
        </w:rPr>
        <w:t>許銘春</w:t>
      </w:r>
    </w:p>
    <w:p w14:paraId="4DA37C4A" w14:textId="537925E9" w:rsidR="00F23FE7" w:rsidRPr="00310EC7" w:rsidRDefault="00F23FE7" w:rsidP="00F23FE7">
      <w:pPr>
        <w:pStyle w:val="a9"/>
        <w:tabs>
          <w:tab w:val="left" w:pos="5387"/>
        </w:tabs>
        <w:kinsoku w:val="0"/>
        <w:overflowPunct w:val="0"/>
        <w:autoSpaceDE w:val="0"/>
        <w:autoSpaceDN w:val="0"/>
        <w:adjustRightInd w:val="0"/>
        <w:snapToGrid w:val="0"/>
        <w:spacing w:line="480" w:lineRule="exact"/>
        <w:rPr>
          <w:rFonts w:hAnsi="標楷體"/>
        </w:rPr>
      </w:pPr>
      <w:r w:rsidRPr="00310EC7">
        <w:rPr>
          <w:rFonts w:hAnsi="標楷體" w:hint="eastAsia"/>
        </w:rPr>
        <w:t xml:space="preserve">　　　　　　職業</w:t>
      </w:r>
      <w:proofErr w:type="gramStart"/>
      <w:r w:rsidRPr="00310EC7">
        <w:rPr>
          <w:rFonts w:hAnsi="標楷體" w:hint="eastAsia"/>
        </w:rPr>
        <w:t>安全衛生署</w:t>
      </w:r>
      <w:proofErr w:type="gramEnd"/>
      <w:r w:rsidRPr="00310EC7">
        <w:rPr>
          <w:rFonts w:hAnsi="標楷體" w:hint="eastAsia"/>
        </w:rPr>
        <w:t xml:space="preserve">　　　　署長　　　　　　鄒子廉</w:t>
      </w:r>
    </w:p>
    <w:p w14:paraId="3136885C" w14:textId="3DC29375" w:rsidR="000722E7" w:rsidRPr="00310EC7" w:rsidRDefault="000722E7" w:rsidP="000F6FB4">
      <w:pPr>
        <w:pStyle w:val="a9"/>
        <w:tabs>
          <w:tab w:val="left" w:pos="5387"/>
        </w:tabs>
        <w:kinsoku w:val="0"/>
        <w:overflowPunct w:val="0"/>
        <w:autoSpaceDE w:val="0"/>
        <w:autoSpaceDN w:val="0"/>
        <w:adjustRightInd w:val="0"/>
        <w:snapToGrid w:val="0"/>
        <w:spacing w:line="480" w:lineRule="exact"/>
        <w:rPr>
          <w:rFonts w:hAnsi="標楷體" w:cs="新細明體"/>
          <w:kern w:val="0"/>
        </w:rPr>
      </w:pPr>
      <w:r w:rsidRPr="00310EC7">
        <w:rPr>
          <w:rFonts w:hAnsi="標楷體" w:hint="eastAsia"/>
        </w:rPr>
        <w:t xml:space="preserve">　　　　　</w:t>
      </w:r>
      <w:r w:rsidRPr="00310EC7">
        <w:rPr>
          <w:rFonts w:hAnsi="標楷體" w:cs="新細明體" w:hint="eastAsia"/>
          <w:b/>
          <w:bCs/>
          <w:kern w:val="0"/>
        </w:rPr>
        <w:t>行政院</w:t>
      </w:r>
      <w:r w:rsidRPr="00310EC7">
        <w:rPr>
          <w:rFonts w:hAnsi="標楷體" w:hint="eastAsia"/>
          <w:b/>
        </w:rPr>
        <w:t>環境保護署</w:t>
      </w:r>
      <w:r w:rsidRPr="00310EC7">
        <w:rPr>
          <w:rFonts w:hAnsi="標楷體" w:hint="eastAsia"/>
        </w:rPr>
        <w:t xml:space="preserve">　　　　</w:t>
      </w:r>
      <w:r w:rsidRPr="00310EC7">
        <w:rPr>
          <w:rFonts w:hAnsi="標楷體" w:cs="新細明體" w:hint="eastAsia"/>
          <w:kern w:val="0"/>
        </w:rPr>
        <w:t>署長</w:t>
      </w:r>
      <w:r w:rsidRPr="00310EC7">
        <w:rPr>
          <w:rFonts w:hAnsi="標楷體" w:hint="eastAsia"/>
        </w:rPr>
        <w:t xml:space="preserve">　</w:t>
      </w:r>
      <w:r w:rsidR="006F4F99" w:rsidRPr="00310EC7">
        <w:rPr>
          <w:rFonts w:hAnsi="標楷體" w:hint="eastAsia"/>
        </w:rPr>
        <w:t xml:space="preserve">　　</w:t>
      </w:r>
      <w:r w:rsidR="00F23FE7" w:rsidRPr="00310EC7">
        <w:rPr>
          <w:rFonts w:hAnsi="標楷體" w:hint="eastAsia"/>
        </w:rPr>
        <w:t xml:space="preserve">　</w:t>
      </w:r>
      <w:r w:rsidR="006F4F99" w:rsidRPr="00310EC7">
        <w:rPr>
          <w:rFonts w:hAnsi="標楷體" w:hint="eastAsia"/>
        </w:rPr>
        <w:t xml:space="preserve">　</w:t>
      </w:r>
      <w:r w:rsidRPr="00310EC7">
        <w:rPr>
          <w:rFonts w:hAnsi="標楷體" w:hint="eastAsia"/>
        </w:rPr>
        <w:t xml:space="preserve">　</w:t>
      </w:r>
      <w:r w:rsidR="00F23FE7" w:rsidRPr="00310EC7">
        <w:rPr>
          <w:rFonts w:hAnsi="標楷體" w:cs="新細明體" w:hint="eastAsia"/>
          <w:kern w:val="0"/>
        </w:rPr>
        <w:t>張子敬</w:t>
      </w:r>
    </w:p>
    <w:p w14:paraId="6C9FD794" w14:textId="726642F6" w:rsidR="00607C63" w:rsidRPr="00310EC7" w:rsidRDefault="00607C63" w:rsidP="000F6FB4">
      <w:pPr>
        <w:pStyle w:val="a9"/>
        <w:tabs>
          <w:tab w:val="left" w:pos="5387"/>
        </w:tabs>
        <w:kinsoku w:val="0"/>
        <w:overflowPunct w:val="0"/>
        <w:autoSpaceDE w:val="0"/>
        <w:autoSpaceDN w:val="0"/>
        <w:adjustRightInd w:val="0"/>
        <w:snapToGrid w:val="0"/>
        <w:spacing w:line="480" w:lineRule="exact"/>
        <w:rPr>
          <w:rFonts w:hAnsi="標楷體"/>
          <w:b/>
          <w:bCs/>
        </w:rPr>
      </w:pPr>
      <w:r w:rsidRPr="00310EC7">
        <w:rPr>
          <w:rFonts w:hAnsi="標楷體" w:hint="eastAsia"/>
          <w:b/>
          <w:bCs/>
        </w:rPr>
        <w:t>110年10月21日</w:t>
      </w:r>
    </w:p>
    <w:p w14:paraId="13C854A6" w14:textId="77777777" w:rsidR="001D4BC1" w:rsidRPr="00310EC7" w:rsidRDefault="001D4BC1" w:rsidP="001D4BC1">
      <w:pPr>
        <w:tabs>
          <w:tab w:val="left" w:pos="5245"/>
          <w:tab w:val="left" w:pos="5670"/>
          <w:tab w:val="left" w:pos="7938"/>
        </w:tabs>
        <w:autoSpaceDE w:val="0"/>
        <w:autoSpaceDN w:val="0"/>
        <w:jc w:val="both"/>
        <w:rPr>
          <w:rFonts w:ascii="標楷體" w:eastAsia="標楷體" w:hAnsi="標楷體"/>
          <w:kern w:val="16"/>
        </w:rPr>
      </w:pPr>
      <w:r w:rsidRPr="00310EC7">
        <w:rPr>
          <w:rFonts w:ascii="標楷體" w:eastAsia="標楷體" w:hAnsi="標楷體" w:hint="eastAsia"/>
        </w:rPr>
        <w:t xml:space="preserve">　　　　　</w:t>
      </w:r>
      <w:r w:rsidRPr="00310EC7">
        <w:rPr>
          <w:rFonts w:ascii="標楷體" w:eastAsia="標楷體" w:hAnsi="標楷體" w:hint="eastAsia"/>
          <w:b/>
          <w:kern w:val="16"/>
        </w:rPr>
        <w:t>行政院主計總處</w:t>
      </w:r>
      <w:r w:rsidRPr="00310EC7">
        <w:rPr>
          <w:rFonts w:ascii="標楷體" w:eastAsia="標楷體" w:hAnsi="標楷體" w:hint="eastAsia"/>
        </w:rPr>
        <w:t xml:space="preserve">　　　　　</w:t>
      </w:r>
      <w:r w:rsidRPr="00310EC7">
        <w:rPr>
          <w:rFonts w:ascii="標楷體" w:eastAsia="標楷體" w:hAnsi="標楷體" w:hint="eastAsia"/>
          <w:kern w:val="16"/>
        </w:rPr>
        <w:t>主計長</w:t>
      </w:r>
      <w:r w:rsidRPr="00310EC7">
        <w:rPr>
          <w:rFonts w:ascii="標楷體" w:eastAsia="標楷體" w:hAnsi="標楷體" w:hint="eastAsia"/>
        </w:rPr>
        <w:t xml:space="preserve">　　　　　</w:t>
      </w:r>
      <w:r w:rsidRPr="00310EC7">
        <w:rPr>
          <w:rFonts w:ascii="標楷體" w:eastAsia="標楷體" w:hAnsi="標楷體" w:hint="eastAsia"/>
          <w:kern w:val="16"/>
        </w:rPr>
        <w:t>朱澤民</w:t>
      </w:r>
    </w:p>
    <w:p w14:paraId="0764214D" w14:textId="77777777" w:rsidR="001D4BC1" w:rsidRPr="00310EC7" w:rsidRDefault="001D4BC1" w:rsidP="001D4BC1">
      <w:pPr>
        <w:tabs>
          <w:tab w:val="left" w:pos="5245"/>
          <w:tab w:val="left" w:pos="5670"/>
          <w:tab w:val="left" w:pos="7938"/>
        </w:tabs>
        <w:autoSpaceDE w:val="0"/>
        <w:autoSpaceDN w:val="0"/>
        <w:jc w:val="both"/>
        <w:rPr>
          <w:rFonts w:ascii="標楷體" w:eastAsia="標楷體" w:hAnsi="標楷體" w:cs="新細明體"/>
          <w:kern w:val="0"/>
        </w:rPr>
      </w:pPr>
      <w:r w:rsidRPr="00310EC7">
        <w:rPr>
          <w:rFonts w:ascii="標楷體" w:eastAsia="標楷體" w:hAnsi="標楷體" w:hint="eastAsia"/>
        </w:rPr>
        <w:t xml:space="preserve">　　　　　　</w:t>
      </w:r>
      <w:r w:rsidRPr="00310EC7">
        <w:rPr>
          <w:rFonts w:ascii="標楷體" w:eastAsia="標楷體" w:hAnsi="標楷體" w:cs="新細明體" w:hint="eastAsia"/>
          <w:bCs/>
          <w:kern w:val="0"/>
        </w:rPr>
        <w:t>公務預算處</w:t>
      </w:r>
      <w:r w:rsidRPr="00310EC7">
        <w:rPr>
          <w:rFonts w:ascii="標楷體" w:eastAsia="標楷體" w:hAnsi="標楷體" w:hint="eastAsia"/>
        </w:rPr>
        <w:t xml:space="preserve">　　　　　　</w:t>
      </w:r>
      <w:r w:rsidRPr="00310EC7">
        <w:rPr>
          <w:rFonts w:ascii="標楷體" w:eastAsia="標楷體" w:hAnsi="標楷體" w:hint="eastAsia"/>
          <w:kern w:val="16"/>
        </w:rPr>
        <w:t>處長</w:t>
      </w:r>
      <w:r w:rsidRPr="00310EC7">
        <w:rPr>
          <w:rFonts w:ascii="標楷體" w:eastAsia="標楷體" w:hAnsi="標楷體" w:hint="eastAsia"/>
        </w:rPr>
        <w:t xml:space="preserve">　　　　　　</w:t>
      </w:r>
      <w:r w:rsidRPr="00310EC7">
        <w:rPr>
          <w:rFonts w:ascii="標楷體" w:eastAsia="標楷體" w:hAnsi="標楷體" w:cs="新細明體" w:hint="eastAsia"/>
          <w:kern w:val="0"/>
        </w:rPr>
        <w:t>張惟明</w:t>
      </w:r>
    </w:p>
    <w:p w14:paraId="556808D7" w14:textId="417ED4F1" w:rsidR="001D4BC1" w:rsidRPr="00310EC7" w:rsidRDefault="001D4BC1" w:rsidP="001D4BC1">
      <w:pPr>
        <w:tabs>
          <w:tab w:val="left" w:pos="5529"/>
          <w:tab w:val="left" w:pos="7810"/>
          <w:tab w:val="left" w:pos="8222"/>
          <w:tab w:val="left" w:pos="9072"/>
        </w:tabs>
        <w:autoSpaceDE w:val="0"/>
        <w:autoSpaceDN w:val="0"/>
        <w:jc w:val="both"/>
        <w:rPr>
          <w:rFonts w:ascii="標楷體" w:eastAsia="標楷體" w:hAnsi="標楷體"/>
        </w:rPr>
      </w:pPr>
      <w:r w:rsidRPr="00310EC7">
        <w:rPr>
          <w:rFonts w:ascii="標楷體" w:eastAsia="標楷體" w:hAnsi="標楷體" w:hint="eastAsia"/>
        </w:rPr>
        <w:t xml:space="preserve">　　　　　</w:t>
      </w:r>
      <w:r w:rsidRPr="00310EC7">
        <w:rPr>
          <w:rFonts w:ascii="標楷體" w:eastAsia="標楷體" w:hAnsi="標楷體" w:hint="eastAsia"/>
          <w:b/>
          <w:bCs/>
          <w:kern w:val="0"/>
        </w:rPr>
        <w:t>金融監督管理委員會</w:t>
      </w:r>
      <w:r w:rsidRPr="00310EC7">
        <w:rPr>
          <w:rFonts w:ascii="標楷體" w:eastAsia="標楷體" w:hAnsi="標楷體" w:hint="eastAsia"/>
        </w:rPr>
        <w:t xml:space="preserve">　　　主任委員　　　　黃天牧</w:t>
      </w:r>
    </w:p>
    <w:p w14:paraId="13280A48" w14:textId="77777777" w:rsidR="001D4BC1" w:rsidRPr="00310EC7" w:rsidRDefault="001D4BC1" w:rsidP="001D4BC1">
      <w:pPr>
        <w:pStyle w:val="a9"/>
        <w:tabs>
          <w:tab w:val="left" w:pos="5387"/>
        </w:tabs>
        <w:kinsoku w:val="0"/>
        <w:overflowPunct w:val="0"/>
        <w:autoSpaceDE w:val="0"/>
        <w:autoSpaceDN w:val="0"/>
        <w:adjustRightInd w:val="0"/>
        <w:snapToGrid w:val="0"/>
        <w:spacing w:line="480" w:lineRule="exact"/>
        <w:rPr>
          <w:rFonts w:hAnsi="標楷體"/>
        </w:rPr>
      </w:pPr>
      <w:r w:rsidRPr="00310EC7">
        <w:rPr>
          <w:rFonts w:hAnsi="標楷體" w:hint="eastAsia"/>
        </w:rPr>
        <w:t xml:space="preserve">　　　　　　銀行局　　　　　　　　副局長　　　　　童政彰</w:t>
      </w:r>
    </w:p>
    <w:p w14:paraId="334D56BB" w14:textId="542BC3FD" w:rsidR="001D4BC1" w:rsidRPr="00310EC7" w:rsidRDefault="001D4BC1" w:rsidP="001C3655">
      <w:pPr>
        <w:pStyle w:val="a9"/>
        <w:tabs>
          <w:tab w:val="left" w:pos="3660"/>
        </w:tabs>
        <w:kinsoku w:val="0"/>
        <w:overflowPunct w:val="0"/>
        <w:autoSpaceDE w:val="0"/>
        <w:autoSpaceDN w:val="0"/>
        <w:adjustRightInd w:val="0"/>
        <w:snapToGrid w:val="0"/>
        <w:spacing w:line="480" w:lineRule="exact"/>
        <w:rPr>
          <w:rFonts w:hAnsi="標楷體"/>
          <w:kern w:val="16"/>
        </w:rPr>
      </w:pPr>
      <w:r w:rsidRPr="00310EC7">
        <w:rPr>
          <w:rFonts w:hAnsi="標楷體" w:hint="eastAsia"/>
        </w:rPr>
        <w:t xml:space="preserve">　　　　　</w:t>
      </w:r>
      <w:r w:rsidRPr="00310EC7">
        <w:rPr>
          <w:rFonts w:hAnsi="標楷體" w:hint="eastAsia"/>
          <w:b/>
          <w:kern w:val="16"/>
        </w:rPr>
        <w:t>內政部</w:t>
      </w:r>
      <w:r w:rsidRPr="00310EC7">
        <w:rPr>
          <w:rFonts w:hAnsi="標楷體" w:hint="eastAsia"/>
        </w:rPr>
        <w:t xml:space="preserve">　　　　　　　　　部</w:t>
      </w:r>
      <w:r w:rsidRPr="00310EC7">
        <w:rPr>
          <w:rFonts w:hAnsi="標楷體" w:hint="eastAsia"/>
          <w:kern w:val="16"/>
        </w:rPr>
        <w:t>長</w:t>
      </w:r>
      <w:r w:rsidRPr="00310EC7">
        <w:rPr>
          <w:rFonts w:hAnsi="標楷體" w:hint="eastAsia"/>
        </w:rPr>
        <w:t xml:space="preserve">　　　　　　</w:t>
      </w:r>
      <w:r w:rsidRPr="00310EC7">
        <w:rPr>
          <w:rFonts w:hAnsi="標楷體" w:hint="eastAsia"/>
          <w:kern w:val="16"/>
        </w:rPr>
        <w:t>徐國勇</w:t>
      </w:r>
    </w:p>
    <w:p w14:paraId="390505F2" w14:textId="77777777" w:rsidR="001D4BC1" w:rsidRPr="00310EC7" w:rsidRDefault="001D4BC1" w:rsidP="001D4BC1">
      <w:pPr>
        <w:tabs>
          <w:tab w:val="left" w:pos="1701"/>
          <w:tab w:val="left" w:pos="5387"/>
          <w:tab w:val="left" w:pos="7495"/>
          <w:tab w:val="left" w:pos="8080"/>
        </w:tabs>
        <w:autoSpaceDE w:val="0"/>
        <w:autoSpaceDN w:val="0"/>
        <w:jc w:val="both"/>
        <w:rPr>
          <w:rFonts w:ascii="標楷體" w:eastAsia="標楷體" w:hAnsi="標楷體" w:cs="新細明體"/>
          <w:kern w:val="0"/>
        </w:rPr>
      </w:pPr>
      <w:r w:rsidRPr="00310EC7">
        <w:rPr>
          <w:rFonts w:ascii="標楷體" w:eastAsia="標楷體" w:hAnsi="標楷體" w:hint="eastAsia"/>
        </w:rPr>
        <w:t xml:space="preserve">　　　　　　會計處　　　　　　　　處</w:t>
      </w:r>
      <w:r w:rsidRPr="00310EC7">
        <w:rPr>
          <w:rFonts w:ascii="標楷體" w:eastAsia="標楷體" w:hAnsi="標楷體" w:cs="新細明體" w:hint="eastAsia"/>
          <w:kern w:val="0"/>
        </w:rPr>
        <w:t>長</w:t>
      </w:r>
      <w:r w:rsidRPr="00310EC7">
        <w:rPr>
          <w:rFonts w:ascii="標楷體" w:eastAsia="標楷體" w:hAnsi="標楷體" w:hint="eastAsia"/>
        </w:rPr>
        <w:t xml:space="preserve">　　　　　　林順裕</w:t>
      </w:r>
    </w:p>
    <w:p w14:paraId="10C1EFBB" w14:textId="77777777" w:rsidR="001D4BC1" w:rsidRPr="00310EC7" w:rsidRDefault="001D4BC1" w:rsidP="001D4BC1">
      <w:pPr>
        <w:pStyle w:val="a9"/>
        <w:tabs>
          <w:tab w:val="left" w:pos="3660"/>
        </w:tabs>
        <w:kinsoku w:val="0"/>
        <w:overflowPunct w:val="0"/>
        <w:autoSpaceDE w:val="0"/>
        <w:autoSpaceDN w:val="0"/>
        <w:adjustRightInd w:val="0"/>
        <w:snapToGrid w:val="0"/>
        <w:spacing w:line="480" w:lineRule="exact"/>
        <w:rPr>
          <w:rFonts w:hAnsi="標楷體" w:cs="新細明體"/>
          <w:kern w:val="0"/>
        </w:rPr>
      </w:pPr>
      <w:r w:rsidRPr="00310EC7">
        <w:rPr>
          <w:rFonts w:hAnsi="標楷體" w:hint="eastAsia"/>
        </w:rPr>
        <w:t xml:space="preserve">　　　　　</w:t>
      </w:r>
      <w:r w:rsidRPr="00310EC7">
        <w:rPr>
          <w:rFonts w:hAnsi="標楷體" w:hint="eastAsia"/>
          <w:b/>
          <w:kern w:val="16"/>
        </w:rPr>
        <w:t>教育部</w:t>
      </w:r>
      <w:r w:rsidRPr="00310EC7">
        <w:rPr>
          <w:rFonts w:hAnsi="標楷體" w:hint="eastAsia"/>
        </w:rPr>
        <w:t xml:space="preserve">　　　　　　　　　</w:t>
      </w:r>
      <w:r w:rsidRPr="00310EC7">
        <w:rPr>
          <w:rFonts w:hAnsi="標楷體" w:hint="eastAsia"/>
          <w:kern w:val="16"/>
        </w:rPr>
        <w:t>部長</w:t>
      </w:r>
      <w:r w:rsidRPr="00310EC7">
        <w:rPr>
          <w:rFonts w:hAnsi="標楷體" w:hint="eastAsia"/>
        </w:rPr>
        <w:t xml:space="preserve">　　　　　　</w:t>
      </w:r>
      <w:r w:rsidRPr="00310EC7">
        <w:rPr>
          <w:rFonts w:hAnsi="標楷體" w:cs="新細明體" w:hint="eastAsia"/>
          <w:kern w:val="0"/>
        </w:rPr>
        <w:t>潘文忠</w:t>
      </w:r>
    </w:p>
    <w:p w14:paraId="419B1F77" w14:textId="504E870F" w:rsidR="001D4BC1" w:rsidRPr="00310EC7" w:rsidRDefault="00AD71B7" w:rsidP="00AD71B7">
      <w:pPr>
        <w:pStyle w:val="a9"/>
        <w:tabs>
          <w:tab w:val="left" w:pos="5387"/>
        </w:tabs>
        <w:kinsoku w:val="0"/>
        <w:overflowPunct w:val="0"/>
        <w:autoSpaceDE w:val="0"/>
        <w:autoSpaceDN w:val="0"/>
        <w:adjustRightInd w:val="0"/>
        <w:snapToGrid w:val="0"/>
        <w:spacing w:line="480" w:lineRule="exact"/>
        <w:rPr>
          <w:rFonts w:hAnsi="標楷體"/>
        </w:rPr>
      </w:pPr>
      <w:r w:rsidRPr="00310EC7">
        <w:rPr>
          <w:rFonts w:hAnsi="標楷體" w:hint="eastAsia"/>
        </w:rPr>
        <w:t xml:space="preserve">　　　　　</w:t>
      </w:r>
      <w:r w:rsidR="001D4BC1" w:rsidRPr="00310EC7">
        <w:rPr>
          <w:rFonts w:hAnsi="標楷體" w:hint="eastAsia"/>
          <w:b/>
          <w:kern w:val="16"/>
        </w:rPr>
        <w:t>經濟部</w:t>
      </w:r>
      <w:r w:rsidR="001D4BC1" w:rsidRPr="00310EC7">
        <w:rPr>
          <w:rFonts w:hAnsi="標楷體" w:hint="eastAsia"/>
        </w:rPr>
        <w:t xml:space="preserve">　　　　　　　　　部</w:t>
      </w:r>
      <w:r w:rsidR="001D4BC1" w:rsidRPr="00310EC7">
        <w:rPr>
          <w:rFonts w:hAnsi="標楷體" w:hint="eastAsia"/>
          <w:kern w:val="16"/>
        </w:rPr>
        <w:t>長</w:t>
      </w:r>
      <w:r w:rsidRPr="00310EC7">
        <w:rPr>
          <w:rFonts w:hAnsi="標楷體" w:hint="eastAsia"/>
        </w:rPr>
        <w:t xml:space="preserve">　　　　　　</w:t>
      </w:r>
      <w:r w:rsidR="001D4BC1" w:rsidRPr="00310EC7">
        <w:rPr>
          <w:rFonts w:hAnsi="標楷體" w:hint="eastAsia"/>
        </w:rPr>
        <w:t>王美花</w:t>
      </w:r>
    </w:p>
    <w:p w14:paraId="2BD4FA1C" w14:textId="6D275815" w:rsidR="001D4BC1" w:rsidRPr="00310EC7" w:rsidRDefault="001D4BC1" w:rsidP="00AD71B7">
      <w:pPr>
        <w:pStyle w:val="a9"/>
        <w:tabs>
          <w:tab w:val="left" w:pos="3660"/>
          <w:tab w:val="left" w:pos="5670"/>
        </w:tabs>
        <w:kinsoku w:val="0"/>
        <w:overflowPunct w:val="0"/>
        <w:autoSpaceDE w:val="0"/>
        <w:autoSpaceDN w:val="0"/>
        <w:adjustRightInd w:val="0"/>
        <w:snapToGrid w:val="0"/>
        <w:spacing w:line="480" w:lineRule="exact"/>
        <w:rPr>
          <w:rFonts w:hAnsi="標楷體"/>
        </w:rPr>
      </w:pPr>
      <w:r w:rsidRPr="00310EC7">
        <w:rPr>
          <w:rFonts w:hAnsi="標楷體" w:hint="eastAsia"/>
        </w:rPr>
        <w:t xml:space="preserve">　　　　　　中小企業處　　　　　　</w:t>
      </w:r>
      <w:r w:rsidRPr="00310EC7">
        <w:rPr>
          <w:rFonts w:hAnsi="標楷體" w:hint="eastAsia"/>
          <w:kern w:val="16"/>
        </w:rPr>
        <w:t>處長</w:t>
      </w:r>
      <w:r w:rsidRPr="00310EC7">
        <w:rPr>
          <w:rFonts w:hAnsi="標楷體" w:hint="eastAsia"/>
        </w:rPr>
        <w:t xml:space="preserve">　　　　　　何晉滄</w:t>
      </w:r>
    </w:p>
    <w:p w14:paraId="248BD911" w14:textId="77777777" w:rsidR="001D4BC1" w:rsidRPr="00310EC7" w:rsidRDefault="001D4BC1" w:rsidP="001D4BC1">
      <w:pPr>
        <w:pStyle w:val="a9"/>
        <w:tabs>
          <w:tab w:val="left" w:pos="5387"/>
        </w:tabs>
        <w:kinsoku w:val="0"/>
        <w:overflowPunct w:val="0"/>
        <w:autoSpaceDE w:val="0"/>
        <w:autoSpaceDN w:val="0"/>
        <w:adjustRightInd w:val="0"/>
        <w:snapToGrid w:val="0"/>
        <w:spacing w:line="480" w:lineRule="exact"/>
        <w:rPr>
          <w:rFonts w:hAnsi="標楷體"/>
        </w:rPr>
      </w:pPr>
      <w:r w:rsidRPr="00310EC7">
        <w:rPr>
          <w:rFonts w:hAnsi="標楷體" w:hint="eastAsia"/>
        </w:rPr>
        <w:t xml:space="preserve">　　　　　　商業司　　　　　　　　</w:t>
      </w:r>
      <w:r w:rsidRPr="00310EC7">
        <w:rPr>
          <w:rFonts w:hAnsi="標楷體" w:hint="eastAsia"/>
          <w:kern w:val="16"/>
        </w:rPr>
        <w:t>司長</w:t>
      </w:r>
      <w:r w:rsidRPr="00310EC7">
        <w:rPr>
          <w:rFonts w:hAnsi="標楷體" w:hint="eastAsia"/>
        </w:rPr>
        <w:t xml:space="preserve">　　　　　　蘇文玲</w:t>
      </w:r>
    </w:p>
    <w:p w14:paraId="2413334D" w14:textId="77777777" w:rsidR="001D4BC1" w:rsidRPr="00310EC7" w:rsidRDefault="001D4BC1" w:rsidP="001D4BC1">
      <w:pPr>
        <w:pStyle w:val="a9"/>
        <w:tabs>
          <w:tab w:val="left" w:pos="5387"/>
        </w:tabs>
        <w:kinsoku w:val="0"/>
        <w:overflowPunct w:val="0"/>
        <w:autoSpaceDE w:val="0"/>
        <w:autoSpaceDN w:val="0"/>
        <w:adjustRightInd w:val="0"/>
        <w:snapToGrid w:val="0"/>
        <w:spacing w:line="480" w:lineRule="exact"/>
        <w:rPr>
          <w:rFonts w:hAnsi="標楷體" w:cs="新細明體"/>
          <w:kern w:val="0"/>
        </w:rPr>
      </w:pPr>
      <w:r w:rsidRPr="00310EC7">
        <w:rPr>
          <w:rFonts w:hAnsi="標楷體" w:hint="eastAsia"/>
        </w:rPr>
        <w:t xml:space="preserve">　　　　　　會計處　　　　　　　　處</w:t>
      </w:r>
      <w:r w:rsidRPr="00310EC7">
        <w:rPr>
          <w:rFonts w:hAnsi="標楷體" w:cs="新細明體" w:hint="eastAsia"/>
          <w:kern w:val="0"/>
        </w:rPr>
        <w:t>長</w:t>
      </w:r>
      <w:r w:rsidRPr="00310EC7">
        <w:rPr>
          <w:rFonts w:hAnsi="標楷體" w:hint="eastAsia"/>
        </w:rPr>
        <w:t xml:space="preserve">　　　　　　李秋月</w:t>
      </w:r>
    </w:p>
    <w:p w14:paraId="2561BBBB" w14:textId="2441DE21" w:rsidR="001D4BC1" w:rsidRPr="00310EC7" w:rsidRDefault="001D4BC1" w:rsidP="001D4BC1">
      <w:pPr>
        <w:pStyle w:val="a9"/>
        <w:tabs>
          <w:tab w:val="left" w:pos="3660"/>
        </w:tabs>
        <w:kinsoku w:val="0"/>
        <w:overflowPunct w:val="0"/>
        <w:autoSpaceDE w:val="0"/>
        <w:autoSpaceDN w:val="0"/>
        <w:adjustRightInd w:val="0"/>
        <w:snapToGrid w:val="0"/>
        <w:spacing w:line="480" w:lineRule="exact"/>
        <w:rPr>
          <w:rFonts w:hAnsi="標楷體"/>
          <w:kern w:val="16"/>
        </w:rPr>
      </w:pPr>
      <w:r w:rsidRPr="00310EC7">
        <w:rPr>
          <w:rFonts w:hAnsi="標楷體" w:hint="eastAsia"/>
        </w:rPr>
        <w:t xml:space="preserve">　　　　　</w:t>
      </w:r>
      <w:r w:rsidRPr="00310EC7">
        <w:rPr>
          <w:rFonts w:hAnsi="標楷體" w:hint="eastAsia"/>
          <w:b/>
          <w:kern w:val="16"/>
        </w:rPr>
        <w:t>行政院農業委員會</w:t>
      </w:r>
      <w:r w:rsidRPr="00310EC7">
        <w:rPr>
          <w:rFonts w:hAnsi="標楷體" w:hint="eastAsia"/>
        </w:rPr>
        <w:t xml:space="preserve">　　　　</w:t>
      </w:r>
      <w:r w:rsidRPr="00310EC7">
        <w:rPr>
          <w:rFonts w:hAnsi="標楷體" w:hint="eastAsia"/>
          <w:spacing w:val="-42"/>
        </w:rPr>
        <w:t>副</w:t>
      </w:r>
      <w:r w:rsidRPr="00310EC7">
        <w:rPr>
          <w:rFonts w:hAnsi="標楷體" w:hint="eastAsia"/>
          <w:spacing w:val="-42"/>
          <w:kern w:val="16"/>
        </w:rPr>
        <w:t>主任委員（主委請假）</w:t>
      </w:r>
      <w:r w:rsidRPr="00310EC7">
        <w:rPr>
          <w:rFonts w:hAnsi="標楷體" w:hint="eastAsia"/>
          <w:kern w:val="16"/>
        </w:rPr>
        <w:t>陳添壽</w:t>
      </w:r>
    </w:p>
    <w:p w14:paraId="0DF34B9E" w14:textId="5DD66FD6" w:rsidR="00AD71B7" w:rsidRPr="00310EC7" w:rsidRDefault="00AD71B7" w:rsidP="001D4BC1">
      <w:pPr>
        <w:pStyle w:val="a9"/>
        <w:tabs>
          <w:tab w:val="left" w:pos="3660"/>
        </w:tabs>
        <w:kinsoku w:val="0"/>
        <w:overflowPunct w:val="0"/>
        <w:autoSpaceDE w:val="0"/>
        <w:autoSpaceDN w:val="0"/>
        <w:adjustRightInd w:val="0"/>
        <w:snapToGrid w:val="0"/>
        <w:spacing w:line="480" w:lineRule="exact"/>
        <w:rPr>
          <w:rFonts w:hAnsi="標楷體"/>
          <w:kern w:val="16"/>
        </w:rPr>
      </w:pPr>
      <w:r w:rsidRPr="00310EC7">
        <w:rPr>
          <w:rFonts w:hAnsi="標楷體" w:hint="eastAsia"/>
        </w:rPr>
        <w:lastRenderedPageBreak/>
        <w:t xml:space="preserve">　　　　　　　　　　　　　　　　　</w:t>
      </w:r>
      <w:r w:rsidRPr="00310EC7">
        <w:rPr>
          <w:rFonts w:hAnsi="標楷體" w:hint="eastAsia"/>
          <w:spacing w:val="-42"/>
        </w:rPr>
        <w:t>副</w:t>
      </w:r>
      <w:r w:rsidRPr="00310EC7">
        <w:rPr>
          <w:rFonts w:hAnsi="標楷體" w:hint="eastAsia"/>
          <w:spacing w:val="-42"/>
          <w:kern w:val="16"/>
        </w:rPr>
        <w:t>主任委員（下午出席）</w:t>
      </w:r>
      <w:r w:rsidRPr="00310EC7">
        <w:rPr>
          <w:rFonts w:hAnsi="標楷體" w:hint="eastAsia"/>
          <w:kern w:val="16"/>
        </w:rPr>
        <w:t>陳駿季</w:t>
      </w:r>
    </w:p>
    <w:p w14:paraId="316BADA8" w14:textId="77777777" w:rsidR="001D4BC1" w:rsidRPr="00310EC7" w:rsidRDefault="001D4BC1" w:rsidP="001D4BC1">
      <w:pPr>
        <w:pStyle w:val="a9"/>
        <w:tabs>
          <w:tab w:val="left" w:pos="3660"/>
        </w:tabs>
        <w:kinsoku w:val="0"/>
        <w:overflowPunct w:val="0"/>
        <w:autoSpaceDE w:val="0"/>
        <w:autoSpaceDN w:val="0"/>
        <w:adjustRightInd w:val="0"/>
        <w:snapToGrid w:val="0"/>
        <w:spacing w:line="480" w:lineRule="exact"/>
        <w:rPr>
          <w:rFonts w:hAnsi="標楷體" w:cs="新細明體"/>
          <w:kern w:val="0"/>
        </w:rPr>
      </w:pPr>
      <w:r w:rsidRPr="00310EC7">
        <w:rPr>
          <w:rFonts w:hAnsi="標楷體" w:hint="eastAsia"/>
        </w:rPr>
        <w:t xml:space="preserve">　　　　　　企劃處　　　　　　　　</w:t>
      </w:r>
      <w:r w:rsidRPr="00310EC7">
        <w:rPr>
          <w:rFonts w:hAnsi="標楷體" w:hint="eastAsia"/>
          <w:kern w:val="16"/>
        </w:rPr>
        <w:t>處長</w:t>
      </w:r>
      <w:r w:rsidRPr="00310EC7">
        <w:rPr>
          <w:rFonts w:hAnsi="標楷體" w:hint="eastAsia"/>
        </w:rPr>
        <w:t xml:space="preserve">　　　　　　</w:t>
      </w:r>
      <w:proofErr w:type="gramStart"/>
      <w:r w:rsidRPr="00310EC7">
        <w:rPr>
          <w:rFonts w:hAnsi="標楷體" w:hint="eastAsia"/>
        </w:rPr>
        <w:t>莊老達</w:t>
      </w:r>
      <w:proofErr w:type="gramEnd"/>
    </w:p>
    <w:p w14:paraId="0AF1CCC4" w14:textId="77777777" w:rsidR="001D4BC1" w:rsidRPr="00310EC7" w:rsidRDefault="001D4BC1" w:rsidP="001D4BC1">
      <w:pPr>
        <w:pStyle w:val="a9"/>
        <w:tabs>
          <w:tab w:val="left" w:pos="3660"/>
        </w:tabs>
        <w:kinsoku w:val="0"/>
        <w:overflowPunct w:val="0"/>
        <w:autoSpaceDE w:val="0"/>
        <w:autoSpaceDN w:val="0"/>
        <w:adjustRightInd w:val="0"/>
        <w:snapToGrid w:val="0"/>
        <w:spacing w:line="480" w:lineRule="exact"/>
        <w:rPr>
          <w:rFonts w:hAnsi="標楷體" w:cs="新細明體"/>
          <w:kern w:val="0"/>
        </w:rPr>
      </w:pPr>
      <w:r w:rsidRPr="00310EC7">
        <w:rPr>
          <w:rFonts w:hAnsi="標楷體" w:hint="eastAsia"/>
        </w:rPr>
        <w:t xml:space="preserve">　　　　　　漁業署　　　　　　　　主任秘書　　　　繆自昌</w:t>
      </w:r>
    </w:p>
    <w:p w14:paraId="794940A9" w14:textId="77777777" w:rsidR="001D4BC1" w:rsidRPr="00310EC7" w:rsidRDefault="001D4BC1" w:rsidP="001D4BC1">
      <w:pPr>
        <w:pStyle w:val="a9"/>
        <w:tabs>
          <w:tab w:val="left" w:pos="3660"/>
        </w:tabs>
        <w:kinsoku w:val="0"/>
        <w:overflowPunct w:val="0"/>
        <w:autoSpaceDE w:val="0"/>
        <w:autoSpaceDN w:val="0"/>
        <w:adjustRightInd w:val="0"/>
        <w:snapToGrid w:val="0"/>
        <w:spacing w:line="480" w:lineRule="exact"/>
        <w:rPr>
          <w:rFonts w:hAnsi="標楷體"/>
          <w:kern w:val="16"/>
        </w:rPr>
      </w:pPr>
      <w:r w:rsidRPr="00310EC7">
        <w:rPr>
          <w:rFonts w:hAnsi="標楷體" w:hint="eastAsia"/>
        </w:rPr>
        <w:t xml:space="preserve">　　　　　　水保局　　　　　　　　</w:t>
      </w:r>
      <w:r w:rsidRPr="00310EC7">
        <w:rPr>
          <w:rFonts w:hAnsi="標楷體" w:hint="eastAsia"/>
          <w:kern w:val="16"/>
        </w:rPr>
        <w:t>副局長</w:t>
      </w:r>
      <w:r w:rsidRPr="00310EC7">
        <w:rPr>
          <w:rFonts w:hAnsi="標楷體" w:hint="eastAsia"/>
        </w:rPr>
        <w:t xml:space="preserve">　　　　　林長立</w:t>
      </w:r>
    </w:p>
    <w:p w14:paraId="0A427BD9" w14:textId="77777777" w:rsidR="001D4BC1" w:rsidRPr="00310EC7" w:rsidRDefault="001D4BC1" w:rsidP="001D4BC1">
      <w:pPr>
        <w:pStyle w:val="a9"/>
        <w:tabs>
          <w:tab w:val="left" w:pos="3660"/>
        </w:tabs>
        <w:kinsoku w:val="0"/>
        <w:overflowPunct w:val="0"/>
        <w:autoSpaceDE w:val="0"/>
        <w:autoSpaceDN w:val="0"/>
        <w:adjustRightInd w:val="0"/>
        <w:snapToGrid w:val="0"/>
        <w:spacing w:line="480" w:lineRule="exact"/>
        <w:rPr>
          <w:rFonts w:hAnsi="標楷體"/>
        </w:rPr>
      </w:pPr>
      <w:r w:rsidRPr="00310EC7">
        <w:rPr>
          <w:rFonts w:hAnsi="標楷體" w:hint="eastAsia"/>
        </w:rPr>
        <w:t xml:space="preserve">　　　　　　</w:t>
      </w:r>
      <w:r w:rsidRPr="00310EC7">
        <w:rPr>
          <w:rFonts w:hAnsi="標楷體" w:cs="新細明體" w:hint="eastAsia"/>
          <w:bCs/>
          <w:kern w:val="0"/>
        </w:rPr>
        <w:t>會計室</w:t>
      </w:r>
      <w:r w:rsidRPr="00310EC7">
        <w:rPr>
          <w:rFonts w:hAnsi="標楷體" w:hint="eastAsia"/>
        </w:rPr>
        <w:t xml:space="preserve">　　　　　　　　主任　　　　　　許永議</w:t>
      </w:r>
    </w:p>
    <w:p w14:paraId="1A0845AA" w14:textId="21078FD4" w:rsidR="001D4BC1" w:rsidRPr="00310EC7" w:rsidRDefault="001D4BC1" w:rsidP="001D4BC1">
      <w:pPr>
        <w:pStyle w:val="a9"/>
        <w:tabs>
          <w:tab w:val="left" w:pos="5387"/>
        </w:tabs>
        <w:kinsoku w:val="0"/>
        <w:overflowPunct w:val="0"/>
        <w:autoSpaceDE w:val="0"/>
        <w:autoSpaceDN w:val="0"/>
        <w:adjustRightInd w:val="0"/>
        <w:snapToGrid w:val="0"/>
        <w:spacing w:line="480" w:lineRule="exact"/>
        <w:rPr>
          <w:rFonts w:hAnsi="標楷體"/>
        </w:rPr>
      </w:pPr>
      <w:r w:rsidRPr="00310EC7">
        <w:rPr>
          <w:rFonts w:hAnsi="標楷體" w:hint="eastAsia"/>
        </w:rPr>
        <w:t xml:space="preserve">　　　　　</w:t>
      </w:r>
      <w:r w:rsidRPr="00310EC7">
        <w:rPr>
          <w:rFonts w:hAnsi="標楷體" w:hint="eastAsia"/>
          <w:b/>
          <w:kern w:val="16"/>
        </w:rPr>
        <w:t>衛生福利部</w:t>
      </w:r>
      <w:r w:rsidRPr="00310EC7">
        <w:rPr>
          <w:rFonts w:hAnsi="標楷體" w:hint="eastAsia"/>
        </w:rPr>
        <w:t xml:space="preserve">　　　　　　　</w:t>
      </w:r>
      <w:r w:rsidR="005C58AB">
        <w:rPr>
          <w:rFonts w:hAnsi="標楷體" w:hint="eastAsia"/>
        </w:rPr>
        <w:t>部長</w:t>
      </w:r>
      <w:r w:rsidR="005C58AB" w:rsidRPr="00310EC7">
        <w:rPr>
          <w:rFonts w:hAnsi="標楷體" w:hint="eastAsia"/>
        </w:rPr>
        <w:t xml:space="preserve">　　　　　　</w:t>
      </w:r>
      <w:r w:rsidR="005C58AB">
        <w:rPr>
          <w:rFonts w:hAnsi="標楷體" w:hint="eastAsia"/>
        </w:rPr>
        <w:t>陳時中</w:t>
      </w:r>
    </w:p>
    <w:p w14:paraId="4A655550" w14:textId="77777777" w:rsidR="001D4BC1" w:rsidRPr="00310EC7" w:rsidRDefault="001D4BC1" w:rsidP="001D4BC1">
      <w:pPr>
        <w:pStyle w:val="a9"/>
        <w:tabs>
          <w:tab w:val="left" w:pos="5387"/>
        </w:tabs>
        <w:kinsoku w:val="0"/>
        <w:overflowPunct w:val="0"/>
        <w:autoSpaceDE w:val="0"/>
        <w:autoSpaceDN w:val="0"/>
        <w:adjustRightInd w:val="0"/>
        <w:snapToGrid w:val="0"/>
        <w:spacing w:line="480" w:lineRule="exact"/>
        <w:rPr>
          <w:rFonts w:hAnsi="標楷體"/>
        </w:rPr>
      </w:pPr>
      <w:r w:rsidRPr="00310EC7">
        <w:rPr>
          <w:rFonts w:hAnsi="標楷體" w:hint="eastAsia"/>
        </w:rPr>
        <w:t xml:space="preserve">　　　　　　會計處　　　　　　　　處長　　　　　　</w:t>
      </w:r>
      <w:r w:rsidRPr="00310EC7">
        <w:rPr>
          <w:rFonts w:hAnsi="標楷體" w:hint="eastAsia"/>
          <w:kern w:val="16"/>
        </w:rPr>
        <w:tab/>
      </w:r>
      <w:r w:rsidRPr="00310EC7">
        <w:rPr>
          <w:rFonts w:hAnsi="標楷體" w:hint="eastAsia"/>
        </w:rPr>
        <w:t>張育珍</w:t>
      </w:r>
    </w:p>
    <w:p w14:paraId="2C86ADA3" w14:textId="3C49BDD0" w:rsidR="001D4BC1" w:rsidRPr="00310EC7" w:rsidRDefault="001D4BC1" w:rsidP="001D4BC1">
      <w:pPr>
        <w:pStyle w:val="a9"/>
        <w:tabs>
          <w:tab w:val="left" w:pos="5387"/>
        </w:tabs>
        <w:kinsoku w:val="0"/>
        <w:overflowPunct w:val="0"/>
        <w:autoSpaceDE w:val="0"/>
        <w:autoSpaceDN w:val="0"/>
        <w:adjustRightInd w:val="0"/>
        <w:snapToGrid w:val="0"/>
        <w:spacing w:line="480" w:lineRule="exact"/>
        <w:rPr>
          <w:rFonts w:hAnsi="標楷體" w:cs="新細明體"/>
          <w:kern w:val="0"/>
        </w:rPr>
      </w:pPr>
      <w:r w:rsidRPr="00310EC7">
        <w:rPr>
          <w:rFonts w:hAnsi="標楷體" w:hint="eastAsia"/>
        </w:rPr>
        <w:t xml:space="preserve">　　　　　</w:t>
      </w:r>
      <w:r w:rsidRPr="00310EC7">
        <w:rPr>
          <w:rFonts w:hAnsi="標楷體" w:hint="eastAsia"/>
          <w:b/>
          <w:bCs/>
          <w:kern w:val="0"/>
        </w:rPr>
        <w:t>文化部</w:t>
      </w:r>
      <w:r w:rsidRPr="00310EC7">
        <w:rPr>
          <w:rFonts w:hAnsi="標楷體" w:hint="eastAsia"/>
        </w:rPr>
        <w:t xml:space="preserve">　　　　　　　　　</w:t>
      </w:r>
      <w:r w:rsidR="00F81DF2" w:rsidRPr="00310EC7">
        <w:rPr>
          <w:rFonts w:hAnsi="標楷體" w:hint="eastAsia"/>
        </w:rPr>
        <w:t>部</w:t>
      </w:r>
      <w:r w:rsidRPr="00310EC7">
        <w:rPr>
          <w:rFonts w:hAnsi="標楷體" w:hint="eastAsia"/>
        </w:rPr>
        <w:t>長</w:t>
      </w:r>
      <w:r w:rsidR="00F81DF2" w:rsidRPr="00310EC7">
        <w:rPr>
          <w:rFonts w:hAnsi="標楷體" w:hint="eastAsia"/>
        </w:rPr>
        <w:t xml:space="preserve">　　　　　　</w:t>
      </w:r>
      <w:r w:rsidRPr="00310EC7">
        <w:rPr>
          <w:rFonts w:hAnsi="標楷體" w:cs="新細明體" w:hint="eastAsia"/>
          <w:kern w:val="0"/>
        </w:rPr>
        <w:t>李</w:t>
      </w:r>
      <w:r w:rsidR="00F81DF2" w:rsidRPr="00310EC7">
        <w:rPr>
          <w:rFonts w:hAnsi="標楷體" w:cs="新細明體" w:hint="eastAsia"/>
          <w:kern w:val="0"/>
        </w:rPr>
        <w:t>永得</w:t>
      </w:r>
    </w:p>
    <w:p w14:paraId="45C01C4F" w14:textId="77777777" w:rsidR="001D4BC1" w:rsidRPr="00310EC7" w:rsidRDefault="001D4BC1" w:rsidP="001D4BC1">
      <w:pPr>
        <w:pStyle w:val="a9"/>
        <w:tabs>
          <w:tab w:val="left" w:pos="5387"/>
        </w:tabs>
        <w:kinsoku w:val="0"/>
        <w:overflowPunct w:val="0"/>
        <w:autoSpaceDE w:val="0"/>
        <w:autoSpaceDN w:val="0"/>
        <w:adjustRightInd w:val="0"/>
        <w:snapToGrid w:val="0"/>
        <w:spacing w:line="480" w:lineRule="exact"/>
        <w:rPr>
          <w:rFonts w:hAnsi="標楷體"/>
          <w:kern w:val="16"/>
        </w:rPr>
      </w:pPr>
      <w:r w:rsidRPr="00310EC7">
        <w:rPr>
          <w:rFonts w:hAnsi="標楷體" w:hint="eastAsia"/>
        </w:rPr>
        <w:t xml:space="preserve">　　　　　　</w:t>
      </w:r>
      <w:proofErr w:type="gramStart"/>
      <w:r w:rsidRPr="00310EC7">
        <w:rPr>
          <w:rFonts w:hAnsi="標楷體" w:cs="新細明體" w:hint="eastAsia"/>
          <w:bCs/>
          <w:kern w:val="0"/>
        </w:rPr>
        <w:t>文創發展</w:t>
      </w:r>
      <w:proofErr w:type="gramEnd"/>
      <w:r w:rsidRPr="00310EC7">
        <w:rPr>
          <w:rFonts w:hAnsi="標楷體" w:cs="新細明體" w:hint="eastAsia"/>
          <w:bCs/>
          <w:kern w:val="0"/>
        </w:rPr>
        <w:t>司</w:t>
      </w:r>
      <w:r w:rsidRPr="00310EC7">
        <w:rPr>
          <w:rFonts w:hAnsi="標楷體" w:hint="eastAsia"/>
        </w:rPr>
        <w:t xml:space="preserve">　　　　　　副司</w:t>
      </w:r>
      <w:r w:rsidRPr="00310EC7">
        <w:rPr>
          <w:rFonts w:hAnsi="標楷體" w:cs="新細明體" w:hint="eastAsia"/>
          <w:kern w:val="0"/>
        </w:rPr>
        <w:t>長</w:t>
      </w:r>
      <w:r w:rsidRPr="00310EC7">
        <w:rPr>
          <w:rFonts w:hAnsi="標楷體" w:hint="eastAsia"/>
        </w:rPr>
        <w:t xml:space="preserve">　　　　　</w:t>
      </w:r>
      <w:r w:rsidRPr="00310EC7">
        <w:rPr>
          <w:rFonts w:hAnsi="標楷體" w:cs="新細明體" w:hint="eastAsia"/>
          <w:kern w:val="0"/>
        </w:rPr>
        <w:t>陳芝儀</w:t>
      </w:r>
    </w:p>
    <w:p w14:paraId="760AD139" w14:textId="77777777" w:rsidR="001D4BC1" w:rsidRPr="00310EC7" w:rsidRDefault="001D4BC1" w:rsidP="001D4BC1">
      <w:pPr>
        <w:pStyle w:val="a9"/>
        <w:tabs>
          <w:tab w:val="left" w:pos="5387"/>
        </w:tabs>
        <w:kinsoku w:val="0"/>
        <w:overflowPunct w:val="0"/>
        <w:autoSpaceDE w:val="0"/>
        <w:autoSpaceDN w:val="0"/>
        <w:adjustRightInd w:val="0"/>
        <w:snapToGrid w:val="0"/>
        <w:spacing w:line="480" w:lineRule="exact"/>
        <w:rPr>
          <w:rFonts w:hAnsi="標楷體"/>
          <w:kern w:val="16"/>
        </w:rPr>
      </w:pPr>
      <w:r w:rsidRPr="00310EC7">
        <w:rPr>
          <w:rFonts w:hAnsi="標楷體" w:hint="eastAsia"/>
        </w:rPr>
        <w:t xml:space="preserve">　　　　　　</w:t>
      </w:r>
      <w:r w:rsidRPr="00310EC7">
        <w:rPr>
          <w:rFonts w:hAnsi="標楷體" w:cs="新細明體" w:hint="eastAsia"/>
          <w:bCs/>
          <w:kern w:val="0"/>
        </w:rPr>
        <w:t>主計處</w:t>
      </w:r>
      <w:r w:rsidRPr="00310EC7">
        <w:rPr>
          <w:rFonts w:hAnsi="標楷體" w:hint="eastAsia"/>
        </w:rPr>
        <w:t xml:space="preserve">　　　　　　　　</w:t>
      </w:r>
      <w:r w:rsidRPr="00310EC7">
        <w:rPr>
          <w:rFonts w:hAnsi="標楷體" w:cs="新細明體" w:hint="eastAsia"/>
          <w:kern w:val="0"/>
        </w:rPr>
        <w:t>處長</w:t>
      </w:r>
      <w:r w:rsidRPr="00310EC7">
        <w:rPr>
          <w:rFonts w:hAnsi="標楷體" w:hint="eastAsia"/>
        </w:rPr>
        <w:t xml:space="preserve">　　　　　　</w:t>
      </w:r>
      <w:r w:rsidRPr="00310EC7">
        <w:rPr>
          <w:rFonts w:hAnsi="標楷體" w:cs="新細明體" w:hint="eastAsia"/>
          <w:kern w:val="0"/>
        </w:rPr>
        <w:t>劉明津</w:t>
      </w:r>
    </w:p>
    <w:p w14:paraId="32508823" w14:textId="21D96CEF" w:rsidR="001D4BC1" w:rsidRPr="00310EC7" w:rsidRDefault="001D4BC1" w:rsidP="005C58AB">
      <w:pPr>
        <w:tabs>
          <w:tab w:val="left" w:pos="5460"/>
          <w:tab w:val="left" w:pos="8021"/>
          <w:tab w:val="left" w:pos="9072"/>
        </w:tabs>
        <w:autoSpaceDE w:val="0"/>
        <w:autoSpaceDN w:val="0"/>
        <w:jc w:val="both"/>
        <w:rPr>
          <w:rFonts w:ascii="標楷體" w:eastAsia="標楷體" w:hAnsi="標楷體"/>
          <w:kern w:val="16"/>
        </w:rPr>
      </w:pPr>
      <w:r w:rsidRPr="00310EC7">
        <w:rPr>
          <w:rFonts w:ascii="標楷體" w:eastAsia="標楷體" w:hAnsi="標楷體" w:hint="eastAsia"/>
        </w:rPr>
        <w:t xml:space="preserve">　　　　　</w:t>
      </w:r>
      <w:r w:rsidRPr="00310EC7">
        <w:rPr>
          <w:rFonts w:ascii="標楷體" w:eastAsia="標楷體" w:hAnsi="標楷體" w:hint="eastAsia"/>
          <w:b/>
          <w:kern w:val="16"/>
        </w:rPr>
        <w:t>國家通訊傳播委員會</w:t>
      </w:r>
      <w:r w:rsidRPr="00310EC7">
        <w:rPr>
          <w:rFonts w:ascii="標楷體" w:eastAsia="標楷體" w:hAnsi="標楷體" w:hint="eastAsia"/>
        </w:rPr>
        <w:t xml:space="preserve">　　　</w:t>
      </w:r>
      <w:r w:rsidRPr="00310EC7">
        <w:rPr>
          <w:rFonts w:ascii="標楷體" w:eastAsia="標楷體" w:hAnsi="標楷體" w:hint="eastAsia"/>
          <w:kern w:val="16"/>
        </w:rPr>
        <w:t>主任委員</w:t>
      </w:r>
      <w:r w:rsidRPr="00310EC7">
        <w:rPr>
          <w:rFonts w:ascii="標楷體" w:eastAsia="標楷體" w:hAnsi="標楷體" w:hint="eastAsia"/>
        </w:rPr>
        <w:t xml:space="preserve">　　　　</w:t>
      </w:r>
      <w:r w:rsidRPr="00310EC7">
        <w:rPr>
          <w:rFonts w:ascii="標楷體" w:eastAsia="標楷體" w:hAnsi="標楷體" w:hint="eastAsia"/>
          <w:kern w:val="16"/>
        </w:rPr>
        <w:t>陳耀祥</w:t>
      </w:r>
    </w:p>
    <w:p w14:paraId="5E1ED01B" w14:textId="7DEE8F8E" w:rsidR="001D4BC1" w:rsidRPr="00310EC7" w:rsidRDefault="001D4BC1" w:rsidP="001C3655">
      <w:pPr>
        <w:pStyle w:val="a9"/>
        <w:tabs>
          <w:tab w:val="left" w:pos="3660"/>
        </w:tabs>
        <w:kinsoku w:val="0"/>
        <w:overflowPunct w:val="0"/>
        <w:autoSpaceDE w:val="0"/>
        <w:autoSpaceDN w:val="0"/>
        <w:adjustRightInd w:val="0"/>
        <w:snapToGrid w:val="0"/>
        <w:spacing w:line="480" w:lineRule="exact"/>
        <w:rPr>
          <w:rFonts w:hAnsi="標楷體" w:cs="新細明體"/>
          <w:kern w:val="0"/>
        </w:rPr>
      </w:pPr>
      <w:r w:rsidRPr="00310EC7">
        <w:rPr>
          <w:rFonts w:hAnsi="標楷體" w:hint="eastAsia"/>
        </w:rPr>
        <w:t xml:space="preserve">　　　　　</w:t>
      </w:r>
      <w:r w:rsidRPr="00310EC7">
        <w:rPr>
          <w:rFonts w:hAnsi="標楷體" w:cs="新細明體" w:hint="eastAsia"/>
          <w:b/>
          <w:bCs/>
          <w:kern w:val="0"/>
        </w:rPr>
        <w:t>行政院</w:t>
      </w:r>
      <w:r w:rsidRPr="00310EC7">
        <w:rPr>
          <w:rFonts w:hAnsi="標楷體" w:hint="eastAsia"/>
          <w:b/>
        </w:rPr>
        <w:t>環境保護署</w:t>
      </w:r>
      <w:r w:rsidRPr="00310EC7">
        <w:rPr>
          <w:rFonts w:hAnsi="標楷體" w:hint="eastAsia"/>
        </w:rPr>
        <w:t xml:space="preserve">　　　　</w:t>
      </w:r>
      <w:r w:rsidR="00431F6B" w:rsidRPr="00310EC7">
        <w:rPr>
          <w:rFonts w:hAnsi="標楷體" w:hint="eastAsia"/>
        </w:rPr>
        <w:t>副</w:t>
      </w:r>
      <w:r w:rsidRPr="00310EC7">
        <w:rPr>
          <w:rFonts w:hAnsi="標楷體" w:cs="新細明體" w:hint="eastAsia"/>
          <w:kern w:val="0"/>
        </w:rPr>
        <w:t>署長</w:t>
      </w:r>
      <w:r w:rsidR="00431F6B" w:rsidRPr="00310EC7">
        <w:rPr>
          <w:rFonts w:hAnsi="標楷體" w:cs="Times New Roman" w:hint="eastAsia"/>
          <w:spacing w:val="-28"/>
          <w:kern w:val="16"/>
        </w:rPr>
        <w:t>（署長請假）</w:t>
      </w:r>
      <w:r w:rsidR="00431F6B" w:rsidRPr="00310EC7">
        <w:rPr>
          <w:rFonts w:hAnsi="標楷體" w:cs="新細明體" w:hint="eastAsia"/>
          <w:kern w:val="0"/>
        </w:rPr>
        <w:t>沈志修</w:t>
      </w:r>
    </w:p>
    <w:p w14:paraId="26081E87" w14:textId="7EEDD5F5" w:rsidR="000722E7" w:rsidRPr="00310EC7" w:rsidRDefault="000722E7" w:rsidP="000F6FB4">
      <w:pPr>
        <w:pStyle w:val="a9"/>
        <w:tabs>
          <w:tab w:val="left" w:pos="3660"/>
        </w:tabs>
        <w:kinsoku w:val="0"/>
        <w:overflowPunct w:val="0"/>
        <w:autoSpaceDE w:val="0"/>
        <w:autoSpaceDN w:val="0"/>
        <w:adjustRightInd w:val="0"/>
        <w:snapToGrid w:val="0"/>
        <w:spacing w:line="480" w:lineRule="exact"/>
        <w:rPr>
          <w:rFonts w:hAnsi="標楷體"/>
          <w:kern w:val="16"/>
        </w:rPr>
      </w:pPr>
      <w:r w:rsidRPr="00310EC7">
        <w:rPr>
          <w:rFonts w:hAnsi="標楷體" w:hint="eastAsia"/>
          <w:kern w:val="16"/>
        </w:rPr>
        <w:t xml:space="preserve">主　　席　</w:t>
      </w:r>
      <w:r w:rsidR="00C52A80" w:rsidRPr="00310EC7">
        <w:rPr>
          <w:rFonts w:hAnsi="標楷體" w:hint="eastAsia"/>
        </w:rPr>
        <w:t>李</w:t>
      </w:r>
      <w:r w:rsidRPr="00310EC7">
        <w:rPr>
          <w:rFonts w:hAnsi="標楷體" w:hint="eastAsia"/>
          <w:kern w:val="16"/>
        </w:rPr>
        <w:t>召集委員</w:t>
      </w:r>
      <w:r w:rsidR="00C52A80" w:rsidRPr="00310EC7">
        <w:rPr>
          <w:rFonts w:hAnsi="標楷體" w:hint="eastAsia"/>
          <w:kern w:val="16"/>
        </w:rPr>
        <w:t>貴敏</w:t>
      </w:r>
    </w:p>
    <w:p w14:paraId="2087EF0C" w14:textId="4B29B3A2" w:rsidR="000722E7" w:rsidRPr="00310EC7" w:rsidRDefault="000722E7" w:rsidP="000F6FB4">
      <w:pPr>
        <w:tabs>
          <w:tab w:val="left" w:pos="3660"/>
        </w:tabs>
        <w:autoSpaceDE w:val="0"/>
        <w:autoSpaceDN w:val="0"/>
        <w:rPr>
          <w:rFonts w:ascii="標楷體" w:eastAsia="標楷體" w:hAnsi="標楷體" w:cs="Courier New"/>
          <w:kern w:val="16"/>
        </w:rPr>
      </w:pPr>
      <w:r w:rsidRPr="00310EC7">
        <w:rPr>
          <w:rFonts w:ascii="標楷體" w:eastAsia="標楷體" w:hAnsi="標楷體" w:cs="Courier New" w:hint="eastAsia"/>
          <w:kern w:val="16"/>
        </w:rPr>
        <w:t xml:space="preserve">專門委員　</w:t>
      </w:r>
      <w:r w:rsidR="00A407C1" w:rsidRPr="00310EC7">
        <w:rPr>
          <w:rFonts w:ascii="標楷體" w:eastAsia="標楷體" w:hAnsi="標楷體" w:cs="Courier New" w:hint="eastAsia"/>
          <w:kern w:val="16"/>
        </w:rPr>
        <w:t>陳玉清</w:t>
      </w:r>
    </w:p>
    <w:p w14:paraId="19EA5636" w14:textId="4996A2DA" w:rsidR="000722E7" w:rsidRPr="00310EC7" w:rsidRDefault="000722E7" w:rsidP="000F6FB4">
      <w:pPr>
        <w:autoSpaceDE w:val="0"/>
        <w:autoSpaceDN w:val="0"/>
        <w:rPr>
          <w:rFonts w:ascii="標楷體" w:eastAsia="標楷體" w:hAnsi="標楷體" w:cs="Courier New"/>
          <w:kern w:val="16"/>
        </w:rPr>
      </w:pPr>
      <w:r w:rsidRPr="00310EC7">
        <w:rPr>
          <w:rFonts w:ascii="標楷體" w:eastAsia="標楷體" w:hAnsi="標楷體" w:cs="Courier New" w:hint="eastAsia"/>
          <w:kern w:val="16"/>
        </w:rPr>
        <w:t xml:space="preserve">主任秘書　</w:t>
      </w:r>
      <w:r w:rsidR="00A407C1" w:rsidRPr="00310EC7">
        <w:rPr>
          <w:rFonts w:ascii="標楷體" w:eastAsia="標楷體" w:hAnsi="標楷體" w:cs="Courier New" w:hint="eastAsia"/>
          <w:kern w:val="16"/>
        </w:rPr>
        <w:t>謝淑津</w:t>
      </w:r>
    </w:p>
    <w:p w14:paraId="4DFA0798" w14:textId="5FE1339F" w:rsidR="000722E7" w:rsidRPr="00310EC7" w:rsidRDefault="000722E7" w:rsidP="000F6FB4">
      <w:pPr>
        <w:autoSpaceDE w:val="0"/>
        <w:autoSpaceDN w:val="0"/>
        <w:ind w:left="1600" w:rightChars="-149" w:right="-477" w:hangingChars="500" w:hanging="1600"/>
        <w:jc w:val="both"/>
        <w:rPr>
          <w:rFonts w:ascii="標楷體" w:eastAsia="標楷體" w:hAnsi="標楷體"/>
        </w:rPr>
      </w:pPr>
      <w:r w:rsidRPr="00310EC7">
        <w:rPr>
          <w:rFonts w:ascii="標楷體" w:eastAsia="標楷體" w:hAnsi="標楷體" w:hint="eastAsia"/>
        </w:rPr>
        <w:t xml:space="preserve">紀　　錄　秘　書　郭錦貴　</w:t>
      </w:r>
      <w:r w:rsidR="00A407C1" w:rsidRPr="00310EC7">
        <w:rPr>
          <w:rFonts w:ascii="標楷體" w:eastAsia="標楷體" w:hAnsi="標楷體" w:hint="eastAsia"/>
        </w:rPr>
        <w:t>研究員</w:t>
      </w:r>
      <w:r w:rsidRPr="00310EC7">
        <w:rPr>
          <w:rFonts w:ascii="標楷體" w:eastAsia="標楷體" w:hAnsi="標楷體" w:hint="eastAsia"/>
        </w:rPr>
        <w:t xml:space="preserve">　黃惠雯　編　審　黃美菁</w:t>
      </w:r>
    </w:p>
    <w:p w14:paraId="4B4422E7" w14:textId="08791C1F" w:rsidR="000722E7" w:rsidRPr="00310EC7" w:rsidRDefault="000722E7" w:rsidP="000F6FB4">
      <w:pPr>
        <w:autoSpaceDE w:val="0"/>
        <w:autoSpaceDN w:val="0"/>
        <w:ind w:left="3"/>
        <w:jc w:val="both"/>
        <w:rPr>
          <w:rFonts w:ascii="標楷體" w:eastAsia="標楷體" w:hAnsi="標楷體"/>
          <w:kern w:val="3"/>
        </w:rPr>
      </w:pPr>
      <w:r w:rsidRPr="00310EC7">
        <w:rPr>
          <w:rFonts w:ascii="標楷體" w:eastAsia="標楷體" w:hAnsi="標楷體" w:hint="eastAsia"/>
        </w:rPr>
        <w:t xml:space="preserve">　　　　　科　長　蔡明哲　專　員　</w:t>
      </w:r>
      <w:r w:rsidR="00A407C1" w:rsidRPr="00310EC7">
        <w:rPr>
          <w:rFonts w:ascii="標楷體" w:eastAsia="標楷體" w:hAnsi="標楷體"/>
          <w:kern w:val="3"/>
        </w:rPr>
        <w:t>謝禎鴻</w:t>
      </w:r>
      <w:r w:rsidRPr="00310EC7">
        <w:rPr>
          <w:rFonts w:ascii="標楷體" w:eastAsia="標楷體" w:hAnsi="標楷體" w:hint="eastAsia"/>
        </w:rPr>
        <w:t xml:space="preserve">　</w:t>
      </w:r>
      <w:r w:rsidR="00794DBA" w:rsidRPr="00310EC7">
        <w:rPr>
          <w:rFonts w:ascii="標楷體" w:eastAsia="標楷體" w:hAnsi="標楷體"/>
          <w:kern w:val="3"/>
        </w:rPr>
        <w:t xml:space="preserve">科　員　</w:t>
      </w:r>
      <w:r w:rsidR="00794DBA" w:rsidRPr="00310EC7">
        <w:rPr>
          <w:rFonts w:ascii="標楷體" w:eastAsia="標楷體" w:hAnsi="標楷體" w:hint="eastAsia"/>
          <w:kern w:val="3"/>
        </w:rPr>
        <w:t>沈克彬</w:t>
      </w:r>
    </w:p>
    <w:p w14:paraId="6A6ACAB0" w14:textId="194C7334" w:rsidR="00794DBA" w:rsidRPr="00310EC7" w:rsidRDefault="00794DBA" w:rsidP="000F6FB4">
      <w:pPr>
        <w:autoSpaceDE w:val="0"/>
        <w:autoSpaceDN w:val="0"/>
        <w:ind w:left="3"/>
        <w:jc w:val="both"/>
        <w:rPr>
          <w:rFonts w:ascii="標楷體" w:eastAsia="標楷體" w:hAnsi="標楷體"/>
        </w:rPr>
      </w:pPr>
      <w:r w:rsidRPr="00310EC7">
        <w:rPr>
          <w:rFonts w:ascii="標楷體" w:eastAsia="標楷體" w:hAnsi="標楷體" w:hint="eastAsia"/>
        </w:rPr>
        <w:t xml:space="preserve">　　　　　</w:t>
      </w:r>
      <w:r w:rsidRPr="00310EC7">
        <w:rPr>
          <w:rFonts w:ascii="標楷體" w:eastAsia="標楷體" w:hAnsi="標楷體"/>
          <w:kern w:val="3"/>
        </w:rPr>
        <w:t xml:space="preserve">科　員　</w:t>
      </w:r>
      <w:r w:rsidRPr="00310EC7">
        <w:rPr>
          <w:rFonts w:ascii="標楷體" w:eastAsia="標楷體" w:hAnsi="標楷體" w:hint="eastAsia"/>
          <w:kern w:val="3"/>
        </w:rPr>
        <w:t>簡廷育</w:t>
      </w:r>
      <w:r w:rsidRPr="00310EC7">
        <w:rPr>
          <w:rFonts w:ascii="標楷體" w:eastAsia="標楷體" w:hAnsi="標楷體" w:hint="eastAsia"/>
        </w:rPr>
        <w:t xml:space="preserve">　</w:t>
      </w:r>
      <w:r w:rsidRPr="00310EC7">
        <w:rPr>
          <w:rFonts w:ascii="標楷體" w:eastAsia="標楷體" w:hAnsi="標楷體"/>
          <w:kern w:val="3"/>
        </w:rPr>
        <w:t xml:space="preserve">科　員　</w:t>
      </w:r>
      <w:r w:rsidRPr="00310EC7">
        <w:rPr>
          <w:rFonts w:ascii="標楷體" w:eastAsia="標楷體" w:hAnsi="標楷體" w:hint="eastAsia"/>
          <w:kern w:val="3"/>
        </w:rPr>
        <w:t>劉雅欣</w:t>
      </w:r>
      <w:r w:rsidRPr="00310EC7">
        <w:rPr>
          <w:rFonts w:ascii="標楷體" w:eastAsia="標楷體" w:hAnsi="標楷體" w:hint="eastAsia"/>
        </w:rPr>
        <w:t xml:space="preserve">　辦事員　</w:t>
      </w:r>
      <w:proofErr w:type="gramStart"/>
      <w:r w:rsidRPr="00310EC7">
        <w:rPr>
          <w:rFonts w:ascii="標楷體" w:eastAsia="標楷體" w:hAnsi="標楷體" w:hint="eastAsia"/>
        </w:rPr>
        <w:t>范</w:t>
      </w:r>
      <w:proofErr w:type="gramEnd"/>
      <w:r w:rsidRPr="00310EC7">
        <w:rPr>
          <w:rFonts w:ascii="標楷體" w:eastAsia="標楷體" w:hAnsi="標楷體" w:hint="eastAsia"/>
        </w:rPr>
        <w:t>恩</w:t>
      </w:r>
      <w:proofErr w:type="gramStart"/>
      <w:r w:rsidRPr="00310EC7">
        <w:rPr>
          <w:rFonts w:ascii="標楷體" w:eastAsia="標楷體" w:hAnsi="標楷體" w:hint="eastAsia"/>
        </w:rPr>
        <w:t>邦</w:t>
      </w:r>
      <w:proofErr w:type="gramEnd"/>
    </w:p>
    <w:p w14:paraId="0FFBE504" w14:textId="466AEE8E" w:rsidR="000722E7" w:rsidRPr="00310EC7" w:rsidRDefault="000722E7" w:rsidP="000F6FB4">
      <w:pPr>
        <w:autoSpaceDE w:val="0"/>
        <w:autoSpaceDN w:val="0"/>
        <w:spacing w:beforeLines="50" w:before="180"/>
        <w:ind w:leftChars="201" w:left="643"/>
        <w:jc w:val="both"/>
        <w:rPr>
          <w:rFonts w:ascii="標楷體" w:eastAsia="標楷體" w:hAnsi="標楷體"/>
          <w:b/>
        </w:rPr>
      </w:pPr>
      <w:r w:rsidRPr="00310EC7">
        <w:rPr>
          <w:rFonts w:ascii="標楷體" w:eastAsia="標楷體" w:hAnsi="標楷體" w:cs="Courier New" w:hint="eastAsia"/>
          <w:b/>
        </w:rPr>
        <w:t>報告</w:t>
      </w:r>
      <w:r w:rsidRPr="00310EC7">
        <w:rPr>
          <w:rFonts w:ascii="標楷體" w:eastAsia="標楷體" w:hAnsi="標楷體" w:hint="eastAsia"/>
          <w:b/>
        </w:rPr>
        <w:t>事項</w:t>
      </w:r>
    </w:p>
    <w:p w14:paraId="0F4EA5E4" w14:textId="16BE8198" w:rsidR="00794DBA" w:rsidRPr="00310EC7" w:rsidRDefault="00794DBA" w:rsidP="00794DBA">
      <w:pPr>
        <w:autoSpaceDE w:val="0"/>
        <w:autoSpaceDN w:val="0"/>
        <w:spacing w:beforeLines="50" w:before="180"/>
        <w:jc w:val="both"/>
        <w:rPr>
          <w:rFonts w:ascii="標楷體" w:eastAsia="標楷體" w:hAnsi="標楷體" w:cs="Courier New"/>
          <w:bCs/>
        </w:rPr>
      </w:pPr>
      <w:r w:rsidRPr="00310EC7">
        <w:rPr>
          <w:rFonts w:ascii="標楷體" w:eastAsia="標楷體" w:hAnsi="標楷體" w:cs="Courier New" w:hint="eastAsia"/>
          <w:bCs/>
        </w:rPr>
        <w:t>宣讀上次會議議事錄。</w:t>
      </w:r>
    </w:p>
    <w:p w14:paraId="257E6316" w14:textId="4BAD6B9A" w:rsidR="00794DBA" w:rsidRPr="00310EC7" w:rsidRDefault="00794DBA" w:rsidP="00794DBA">
      <w:pPr>
        <w:autoSpaceDE w:val="0"/>
        <w:autoSpaceDN w:val="0"/>
        <w:spacing w:beforeLines="50" w:before="180"/>
        <w:jc w:val="both"/>
        <w:rPr>
          <w:rFonts w:ascii="標楷體" w:eastAsia="標楷體" w:hAnsi="標楷體" w:cs="Courier New"/>
          <w:bCs/>
        </w:rPr>
      </w:pPr>
      <w:r w:rsidRPr="00310EC7">
        <w:rPr>
          <w:rFonts w:ascii="標楷體" w:eastAsia="標楷體" w:hAnsi="標楷體" w:cs="Courier New" w:hint="eastAsia"/>
          <w:b/>
        </w:rPr>
        <w:t>決定：</w:t>
      </w:r>
      <w:r w:rsidRPr="00310EC7">
        <w:rPr>
          <w:rFonts w:ascii="標楷體" w:eastAsia="標楷體" w:hAnsi="標楷體" w:cs="Courier New" w:hint="eastAsia"/>
          <w:bCs/>
        </w:rPr>
        <w:t>議事錄確定。</w:t>
      </w:r>
    </w:p>
    <w:p w14:paraId="4AD6C618" w14:textId="77777777" w:rsidR="000722E7" w:rsidRPr="00310EC7" w:rsidRDefault="000722E7" w:rsidP="000F6FB4">
      <w:pPr>
        <w:autoSpaceDE w:val="0"/>
        <w:autoSpaceDN w:val="0"/>
        <w:spacing w:beforeLines="50" w:before="180"/>
        <w:ind w:leftChars="201" w:left="643"/>
        <w:jc w:val="both"/>
        <w:rPr>
          <w:rFonts w:ascii="標楷體" w:eastAsia="標楷體" w:hAnsi="標楷體"/>
          <w:b/>
        </w:rPr>
      </w:pPr>
      <w:r w:rsidRPr="00310EC7">
        <w:rPr>
          <w:rFonts w:ascii="標楷體" w:eastAsia="標楷體" w:hAnsi="標楷體" w:hint="eastAsia"/>
          <w:b/>
        </w:rPr>
        <w:t>討論事項</w:t>
      </w:r>
    </w:p>
    <w:p w14:paraId="2C7A6880" w14:textId="20253F75" w:rsidR="000722E7" w:rsidRPr="00310EC7" w:rsidRDefault="00161C0B" w:rsidP="008F37E8">
      <w:pPr>
        <w:autoSpaceDE w:val="0"/>
        <w:autoSpaceDN w:val="0"/>
        <w:spacing w:beforeLines="50" w:before="180"/>
        <w:jc w:val="both"/>
        <w:rPr>
          <w:rFonts w:ascii="標楷體" w:eastAsia="標楷體" w:hAnsi="標楷體"/>
          <w:b/>
          <w:spacing w:val="-4"/>
        </w:rPr>
      </w:pPr>
      <w:r w:rsidRPr="00310EC7">
        <w:rPr>
          <w:rFonts w:ascii="標楷體" w:eastAsia="標楷體" w:hAnsi="標楷體" w:hint="eastAsia"/>
          <w:b/>
          <w:spacing w:val="-4"/>
        </w:rPr>
        <w:t>繼續</w:t>
      </w:r>
      <w:r w:rsidR="000722E7" w:rsidRPr="00310EC7">
        <w:rPr>
          <w:rFonts w:ascii="標楷體" w:eastAsia="標楷體" w:hAnsi="標楷體" w:hint="eastAsia"/>
          <w:b/>
          <w:spacing w:val="-4"/>
        </w:rPr>
        <w:t>審查行政院函請審議「中央政府嚴重特殊傳染性肺炎防治及紓困振興特別預算第</w:t>
      </w:r>
      <w:r w:rsidR="00C52A80" w:rsidRPr="00310EC7">
        <w:rPr>
          <w:rFonts w:ascii="標楷體" w:eastAsia="標楷體" w:hAnsi="標楷體" w:hint="eastAsia"/>
          <w:b/>
          <w:spacing w:val="-4"/>
        </w:rPr>
        <w:t>4</w:t>
      </w:r>
      <w:r w:rsidR="000722E7" w:rsidRPr="00310EC7">
        <w:rPr>
          <w:rFonts w:ascii="標楷體" w:eastAsia="標楷體" w:hAnsi="標楷體" w:hint="eastAsia"/>
          <w:b/>
          <w:spacing w:val="-4"/>
        </w:rPr>
        <w:t>次追加預算案（109年1月15日至111年6月30日）」。</w:t>
      </w:r>
    </w:p>
    <w:p w14:paraId="1A0CC890" w14:textId="4AF79ECB" w:rsidR="00A15760" w:rsidRPr="00310EC7" w:rsidRDefault="00A15760" w:rsidP="000F6FB4">
      <w:pPr>
        <w:autoSpaceDE w:val="0"/>
        <w:autoSpaceDN w:val="0"/>
        <w:spacing w:beforeLines="50" w:before="180"/>
        <w:jc w:val="both"/>
        <w:rPr>
          <w:rFonts w:ascii="標楷體" w:eastAsia="標楷體" w:hAnsi="標楷體"/>
          <w:b/>
        </w:rPr>
      </w:pPr>
      <w:r w:rsidRPr="00310EC7">
        <w:rPr>
          <w:rFonts w:ascii="標楷體" w:eastAsia="標楷體" w:hAnsi="標楷體" w:hint="eastAsia"/>
          <w:b/>
        </w:rPr>
        <w:t>決議：</w:t>
      </w:r>
    </w:p>
    <w:p w14:paraId="769A2F19" w14:textId="77777777" w:rsidR="00A9650B" w:rsidRPr="00310EC7" w:rsidRDefault="00A9650B" w:rsidP="00A9650B">
      <w:pPr>
        <w:autoSpaceDE w:val="0"/>
        <w:autoSpaceDN w:val="0"/>
        <w:jc w:val="both"/>
        <w:rPr>
          <w:rFonts w:ascii="標楷體" w:eastAsia="標楷體" w:hAnsi="標楷體"/>
          <w:strike/>
        </w:rPr>
      </w:pPr>
      <w:r w:rsidRPr="00310EC7">
        <w:rPr>
          <w:rFonts w:ascii="標楷體" w:eastAsia="標楷體" w:hAnsi="標楷體" w:hint="eastAsia"/>
          <w:b/>
        </w:rPr>
        <w:t>壹、審查結果：</w:t>
      </w:r>
    </w:p>
    <w:p w14:paraId="140DC5ED" w14:textId="77777777" w:rsidR="00A9650B" w:rsidRPr="00310EC7" w:rsidRDefault="00A9650B" w:rsidP="00A9650B">
      <w:pPr>
        <w:autoSpaceDE w:val="0"/>
        <w:autoSpaceDN w:val="0"/>
        <w:ind w:leftChars="88" w:left="567" w:hangingChars="89" w:hanging="285"/>
        <w:jc w:val="both"/>
        <w:rPr>
          <w:rFonts w:ascii="標楷體" w:eastAsia="標楷體" w:hAnsi="標楷體"/>
        </w:rPr>
      </w:pPr>
      <w:r w:rsidRPr="00310EC7">
        <w:rPr>
          <w:rFonts w:ascii="標楷體" w:eastAsia="標楷體" w:hAnsi="標楷體" w:hint="eastAsia"/>
          <w:b/>
        </w:rPr>
        <w:t>一、歲出預算部分</w:t>
      </w:r>
      <w:r w:rsidRPr="00310EC7">
        <w:rPr>
          <w:rFonts w:ascii="標楷體" w:eastAsia="標楷體" w:hAnsi="標楷體" w:hint="eastAsia"/>
        </w:rPr>
        <w:t>：</w:t>
      </w:r>
    </w:p>
    <w:p w14:paraId="057D4FB7" w14:textId="77777777" w:rsidR="00707B0E" w:rsidRPr="00310EC7" w:rsidRDefault="00707B0E" w:rsidP="00FE194F">
      <w:pPr>
        <w:kinsoku/>
        <w:overflowPunct/>
        <w:adjustRightInd/>
        <w:snapToGrid/>
        <w:spacing w:line="500" w:lineRule="exact"/>
        <w:ind w:leftChars="221" w:left="707" w:firstLine="1"/>
        <w:jc w:val="both"/>
        <w:rPr>
          <w:rFonts w:ascii="標楷體" w:eastAsia="標楷體" w:hAnsi="標楷體"/>
          <w:b/>
        </w:rPr>
      </w:pPr>
      <w:r w:rsidRPr="00310EC7">
        <w:rPr>
          <w:rFonts w:ascii="標楷體" w:eastAsia="標楷體" w:hAnsi="標楷體" w:hint="eastAsia"/>
          <w:b/>
        </w:rPr>
        <w:lastRenderedPageBreak/>
        <w:t>第1款</w:t>
      </w:r>
      <w:r w:rsidRPr="00310EC7">
        <w:rPr>
          <w:rFonts w:ascii="標楷體" w:eastAsia="標楷體" w:hAnsi="標楷體" w:hint="eastAsia"/>
        </w:rPr>
        <w:t xml:space="preserve">　</w:t>
      </w:r>
      <w:r w:rsidRPr="00310EC7">
        <w:rPr>
          <w:rFonts w:ascii="標楷體" w:eastAsia="標楷體" w:hAnsi="標楷體" w:hint="eastAsia"/>
          <w:b/>
        </w:rPr>
        <w:t>行政院主管</w:t>
      </w:r>
    </w:p>
    <w:p w14:paraId="73BCEB03" w14:textId="7B2D01A2" w:rsidR="004052C2" w:rsidRPr="00310EC7" w:rsidRDefault="004052C2" w:rsidP="004052C2">
      <w:pPr>
        <w:kinsoku/>
        <w:overflowPunct/>
        <w:adjustRightInd/>
        <w:spacing w:line="500" w:lineRule="exact"/>
        <w:ind w:leftChars="221" w:left="707"/>
        <w:jc w:val="both"/>
        <w:rPr>
          <w:rFonts w:ascii="標楷體" w:eastAsia="標楷體" w:hAnsi="標楷體"/>
        </w:rPr>
      </w:pPr>
      <w:r w:rsidRPr="00310EC7">
        <w:rPr>
          <w:rFonts w:ascii="標楷體" w:eastAsia="標楷體" w:hAnsi="標楷體" w:hint="eastAsia"/>
        </w:rPr>
        <w:t>本款提案6案，保留。</w:t>
      </w:r>
    </w:p>
    <w:p w14:paraId="3190D717" w14:textId="77777777" w:rsidR="004052C2" w:rsidRPr="00310EC7" w:rsidRDefault="004052C2" w:rsidP="004052C2">
      <w:pPr>
        <w:kinsoku/>
        <w:overflowPunct/>
        <w:adjustRightInd/>
        <w:spacing w:line="500" w:lineRule="exact"/>
        <w:ind w:leftChars="221" w:left="707"/>
        <w:jc w:val="both"/>
        <w:rPr>
          <w:rFonts w:ascii="標楷體" w:eastAsia="標楷體" w:hAnsi="標楷體"/>
        </w:rPr>
      </w:pPr>
      <w:r w:rsidRPr="00310EC7">
        <w:rPr>
          <w:rFonts w:ascii="標楷體" w:eastAsia="標楷體" w:hAnsi="標楷體" w:hint="eastAsia"/>
        </w:rPr>
        <w:t>保留案號：1、8、50、52、53、60。</w:t>
      </w:r>
    </w:p>
    <w:p w14:paraId="1C9850B8" w14:textId="77777777" w:rsidR="004052C2" w:rsidRPr="00310EC7" w:rsidRDefault="004052C2" w:rsidP="004052C2">
      <w:pPr>
        <w:kinsoku/>
        <w:overflowPunct/>
        <w:adjustRightInd/>
        <w:spacing w:line="500" w:lineRule="exact"/>
        <w:ind w:leftChars="221" w:left="707"/>
        <w:jc w:val="both"/>
        <w:rPr>
          <w:rFonts w:ascii="標楷體" w:eastAsia="標楷體" w:hAnsi="標楷體"/>
        </w:rPr>
      </w:pPr>
      <w:r w:rsidRPr="00310EC7">
        <w:rPr>
          <w:rFonts w:ascii="標楷體" w:eastAsia="標楷體" w:hAnsi="標楷體" w:hint="eastAsia"/>
        </w:rPr>
        <w:t>本款通過決議66項：</w:t>
      </w:r>
    </w:p>
    <w:p w14:paraId="1A5D61A3" w14:textId="1CC4E80B" w:rsidR="004052C2" w:rsidRPr="00310EC7" w:rsidRDefault="004052C2" w:rsidP="004052C2">
      <w:pPr>
        <w:ind w:leftChars="221" w:left="1344" w:hangingChars="199" w:hanging="637"/>
        <w:jc w:val="both"/>
        <w:rPr>
          <w:rFonts w:ascii="標楷體" w:eastAsia="標楷體" w:hAnsi="標楷體"/>
        </w:rPr>
      </w:pPr>
      <w:r w:rsidRPr="00310EC7">
        <w:rPr>
          <w:rFonts w:ascii="標楷體" w:eastAsia="標楷體" w:hAnsi="標楷體" w:hint="eastAsia"/>
        </w:rPr>
        <w:t>(一)本次政府發放振興</w:t>
      </w:r>
      <w:proofErr w:type="gramStart"/>
      <w:r w:rsidRPr="00310EC7">
        <w:rPr>
          <w:rFonts w:ascii="標楷體" w:eastAsia="標楷體" w:hAnsi="標楷體" w:hint="eastAsia"/>
        </w:rPr>
        <w:t>券</w:t>
      </w:r>
      <w:proofErr w:type="gramEnd"/>
      <w:r w:rsidRPr="00310EC7">
        <w:rPr>
          <w:rFonts w:ascii="標楷體" w:eastAsia="標楷體" w:hAnsi="標楷體" w:hint="eastAsia"/>
        </w:rPr>
        <w:t>，並有八大部會提供加碼</w:t>
      </w:r>
      <w:proofErr w:type="gramStart"/>
      <w:r w:rsidRPr="00310EC7">
        <w:rPr>
          <w:rFonts w:ascii="標楷體" w:eastAsia="標楷體" w:hAnsi="標楷體" w:hint="eastAsia"/>
        </w:rPr>
        <w:t>券</w:t>
      </w:r>
      <w:proofErr w:type="gramEnd"/>
      <w:r w:rsidRPr="00310EC7">
        <w:rPr>
          <w:rFonts w:ascii="標楷體" w:eastAsia="標楷體" w:hAnsi="標楷體" w:hint="eastAsia"/>
        </w:rPr>
        <w:t>，惟加碼</w:t>
      </w:r>
      <w:proofErr w:type="gramStart"/>
      <w:r w:rsidRPr="00310EC7">
        <w:rPr>
          <w:rFonts w:ascii="標楷體" w:eastAsia="標楷體" w:hAnsi="標楷體" w:hint="eastAsia"/>
        </w:rPr>
        <w:t>券</w:t>
      </w:r>
      <w:proofErr w:type="gramEnd"/>
      <w:r w:rsidRPr="00310EC7">
        <w:rPr>
          <w:rFonts w:ascii="標楷體" w:eastAsia="標楷體" w:hAnsi="標楷體" w:hint="eastAsia"/>
        </w:rPr>
        <w:t>多以數位</w:t>
      </w:r>
      <w:proofErr w:type="gramStart"/>
      <w:r w:rsidRPr="00310EC7">
        <w:rPr>
          <w:rFonts w:ascii="標楷體" w:eastAsia="標楷體" w:hAnsi="標楷體" w:hint="eastAsia"/>
        </w:rPr>
        <w:t>券</w:t>
      </w:r>
      <w:proofErr w:type="gramEnd"/>
      <w:r w:rsidRPr="00310EC7">
        <w:rPr>
          <w:rFonts w:ascii="標楷體" w:eastAsia="標楷體" w:hAnsi="標楷體" w:hint="eastAsia"/>
        </w:rPr>
        <w:t>形式發放，然而原住民族委員會及客家委員會針對主要加碼振興對象，所認證之店家位於偏遠地區或鄉村，則相關網路軟硬體建設品質不足，影響消費者與店家結帳便利性，對於帶動消費之振興效果恐有減少。另外經濟部加碼之好食</w:t>
      </w:r>
      <w:proofErr w:type="gramStart"/>
      <w:r w:rsidRPr="00310EC7">
        <w:rPr>
          <w:rFonts w:ascii="標楷體" w:eastAsia="標楷體" w:hAnsi="標楷體" w:hint="eastAsia"/>
        </w:rPr>
        <w:t>券</w:t>
      </w:r>
      <w:proofErr w:type="gramEnd"/>
      <w:r w:rsidRPr="00310EC7">
        <w:rPr>
          <w:rFonts w:ascii="標楷體" w:eastAsia="標楷體" w:hAnsi="標楷體" w:hint="eastAsia"/>
        </w:rPr>
        <w:t>亦有適用店家問題，部分店家主要銷售業務並非餐飲，卻仍納入，更有小吃攤商表示無相關設備可使用，經濟部雖有編列預算輔導夜市、攤商導入行動支付，但顯然數位落差問題仍急待解決。</w:t>
      </w:r>
      <w:proofErr w:type="gramStart"/>
      <w:r w:rsidRPr="00310EC7">
        <w:rPr>
          <w:rFonts w:ascii="標楷體" w:eastAsia="標楷體" w:hAnsi="標楷體" w:hint="eastAsia"/>
        </w:rPr>
        <w:t>爰</w:t>
      </w:r>
      <w:proofErr w:type="gramEnd"/>
      <w:r w:rsidRPr="00310EC7">
        <w:rPr>
          <w:rFonts w:ascii="標楷體" w:eastAsia="標楷體" w:hAnsi="標楷體" w:hint="eastAsia"/>
        </w:rPr>
        <w:t>此</w:t>
      </w:r>
      <w:r w:rsidRPr="00310EC7">
        <w:rPr>
          <w:rFonts w:ascii="標楷體" w:eastAsia="標楷體" w:hAnsi="標楷體"/>
        </w:rPr>
        <w:t>，</w:t>
      </w:r>
      <w:r w:rsidRPr="00310EC7">
        <w:rPr>
          <w:rFonts w:ascii="標楷體" w:eastAsia="標楷體" w:hAnsi="標楷體" w:hint="eastAsia"/>
        </w:rPr>
        <w:t>建請行政院敦促相關部會針對各類加碼</w:t>
      </w:r>
      <w:proofErr w:type="gramStart"/>
      <w:r w:rsidRPr="00310EC7">
        <w:rPr>
          <w:rFonts w:ascii="標楷體" w:eastAsia="標楷體" w:hAnsi="標楷體" w:hint="eastAsia"/>
        </w:rPr>
        <w:t>券</w:t>
      </w:r>
      <w:proofErr w:type="gramEnd"/>
      <w:r w:rsidRPr="00310EC7">
        <w:rPr>
          <w:rFonts w:ascii="標楷體" w:eastAsia="標楷體" w:hAnsi="標楷體" w:hint="eastAsia"/>
        </w:rPr>
        <w:t>適用店家的網路硬體建設改善，並加速店家導入行動支付，以利數位振興</w:t>
      </w:r>
      <w:proofErr w:type="gramStart"/>
      <w:r w:rsidRPr="00310EC7">
        <w:rPr>
          <w:rFonts w:ascii="標楷體" w:eastAsia="標楷體" w:hAnsi="標楷體" w:hint="eastAsia"/>
        </w:rPr>
        <w:t>券</w:t>
      </w:r>
      <w:proofErr w:type="gramEnd"/>
      <w:r w:rsidRPr="00310EC7">
        <w:rPr>
          <w:rFonts w:ascii="標楷體" w:eastAsia="標楷體" w:hAnsi="標楷體" w:hint="eastAsia"/>
        </w:rPr>
        <w:t>發揮效用，並於1個月內向立法院財政及相關委員會提出相關書面檢討報告。</w:t>
      </w:r>
    </w:p>
    <w:p w14:paraId="0B7765F0"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提案人：郭國文　鍾佳濱　林楚茵</w:t>
      </w:r>
    </w:p>
    <w:p w14:paraId="7E8E52BE" w14:textId="08B8639B" w:rsidR="004052C2" w:rsidRPr="00310EC7" w:rsidRDefault="004052C2" w:rsidP="004052C2">
      <w:pPr>
        <w:ind w:leftChars="221" w:left="1344" w:hangingChars="199" w:hanging="637"/>
        <w:jc w:val="both"/>
        <w:rPr>
          <w:rFonts w:ascii="標楷體" w:eastAsia="標楷體" w:hAnsi="標楷體"/>
        </w:rPr>
      </w:pPr>
      <w:r w:rsidRPr="00310EC7">
        <w:rPr>
          <w:rFonts w:ascii="標楷體" w:eastAsia="標楷體" w:hAnsi="標楷體" w:hint="eastAsia"/>
        </w:rPr>
        <w:t>(二)</w:t>
      </w:r>
      <w:proofErr w:type="gramStart"/>
      <w:r w:rsidRPr="00310EC7">
        <w:rPr>
          <w:rFonts w:ascii="標楷體" w:eastAsia="標楷體" w:hAnsi="標楷體" w:hint="eastAsia"/>
        </w:rPr>
        <w:t>鑑</w:t>
      </w:r>
      <w:proofErr w:type="gramEnd"/>
      <w:r w:rsidRPr="00310EC7">
        <w:rPr>
          <w:rFonts w:ascii="標楷體" w:eastAsia="標楷體" w:hAnsi="標楷體" w:hint="eastAsia"/>
        </w:rPr>
        <w:t>於國家發展委員會編列2億元地方創生</w:t>
      </w:r>
      <w:proofErr w:type="gramStart"/>
      <w:r w:rsidRPr="00310EC7">
        <w:rPr>
          <w:rFonts w:ascii="標楷體" w:eastAsia="標楷體" w:hAnsi="標楷體" w:hint="eastAsia"/>
        </w:rPr>
        <w:t>券</w:t>
      </w:r>
      <w:proofErr w:type="gramEnd"/>
      <w:r w:rsidRPr="00310EC7">
        <w:rPr>
          <w:rFonts w:ascii="標楷體" w:eastAsia="標楷體" w:hAnsi="標楷體" w:hint="eastAsia"/>
        </w:rPr>
        <w:t>，為鼓勵民間消費，並振興符合地方創生政策內涵之店家，得以永續性、公益性及在</w:t>
      </w:r>
      <w:proofErr w:type="gramStart"/>
      <w:r w:rsidRPr="00310EC7">
        <w:rPr>
          <w:rFonts w:ascii="標楷體" w:eastAsia="標楷體" w:hAnsi="標楷體" w:hint="eastAsia"/>
        </w:rPr>
        <w:t>地共好效益</w:t>
      </w:r>
      <w:proofErr w:type="gramEnd"/>
      <w:r w:rsidRPr="00310EC7">
        <w:rPr>
          <w:rFonts w:ascii="標楷體" w:eastAsia="標楷體" w:hAnsi="標楷體" w:hint="eastAsia"/>
        </w:rPr>
        <w:t>之目標。</w:t>
      </w:r>
      <w:proofErr w:type="gramStart"/>
      <w:r w:rsidRPr="00310EC7">
        <w:rPr>
          <w:rFonts w:ascii="標楷體" w:eastAsia="標楷體" w:hAnsi="標楷體" w:hint="eastAsia"/>
        </w:rPr>
        <w:t>惟</w:t>
      </w:r>
      <w:proofErr w:type="gramEnd"/>
      <w:r w:rsidRPr="00310EC7">
        <w:rPr>
          <w:rFonts w:ascii="標楷體" w:eastAsia="標楷體" w:hAnsi="標楷體" w:hint="eastAsia"/>
        </w:rPr>
        <w:t>振興</w:t>
      </w:r>
      <w:proofErr w:type="gramStart"/>
      <w:r w:rsidRPr="00310EC7">
        <w:rPr>
          <w:rFonts w:ascii="標楷體" w:eastAsia="標楷體" w:hAnsi="標楷體" w:hint="eastAsia"/>
        </w:rPr>
        <w:t>券</w:t>
      </w:r>
      <w:proofErr w:type="gramEnd"/>
      <w:r w:rsidRPr="00310EC7">
        <w:rPr>
          <w:rFonts w:ascii="標楷體" w:eastAsia="標楷體" w:hAnsi="標楷體" w:hint="eastAsia"/>
        </w:rPr>
        <w:t>發放成效，應持續追蹤掌握：替代效果、通路類別等，</w:t>
      </w:r>
      <w:proofErr w:type="gramStart"/>
      <w:r w:rsidRPr="00310EC7">
        <w:rPr>
          <w:rFonts w:ascii="標楷體" w:eastAsia="標楷體" w:hAnsi="標楷體" w:hint="eastAsia"/>
        </w:rPr>
        <w:t>均須基於</w:t>
      </w:r>
      <w:proofErr w:type="gramEnd"/>
      <w:r w:rsidRPr="00310EC7">
        <w:rPr>
          <w:rFonts w:ascii="標楷體" w:eastAsia="標楷體" w:hAnsi="標楷體" w:hint="eastAsia"/>
        </w:rPr>
        <w:t>發放後事實調查，以循環式品質管理(PDCA)精神，謀求政策長期精進改善。</w:t>
      </w:r>
      <w:proofErr w:type="gramStart"/>
      <w:r w:rsidRPr="00310EC7">
        <w:rPr>
          <w:rFonts w:ascii="標楷體" w:eastAsia="標楷體" w:hAnsi="標楷體" w:hint="eastAsia"/>
        </w:rPr>
        <w:t>爰</w:t>
      </w:r>
      <w:proofErr w:type="gramEnd"/>
      <w:r w:rsidRPr="00310EC7">
        <w:rPr>
          <w:rFonts w:ascii="標楷體" w:eastAsia="標楷體" w:hAnsi="標楷體" w:hint="eastAsia"/>
        </w:rPr>
        <w:t>此</w:t>
      </w:r>
      <w:r w:rsidRPr="00310EC7">
        <w:rPr>
          <w:rFonts w:ascii="標楷體" w:eastAsia="標楷體" w:hAnsi="標楷體"/>
        </w:rPr>
        <w:t>，</w:t>
      </w:r>
      <w:r w:rsidRPr="00310EC7">
        <w:rPr>
          <w:rFonts w:ascii="標楷體" w:eastAsia="標楷體" w:hAnsi="標楷體" w:hint="eastAsia"/>
        </w:rPr>
        <w:t>要求行政院以「</w:t>
      </w:r>
      <w:r w:rsidRPr="00310EC7">
        <w:rPr>
          <w:rFonts w:ascii="標楷體" w:eastAsia="標楷體" w:hAnsi="標楷體"/>
        </w:rPr>
        <w:t>2021</w:t>
      </w:r>
      <w:r w:rsidRPr="00310EC7">
        <w:rPr>
          <w:rFonts w:ascii="標楷體" w:eastAsia="標楷體" w:hAnsi="標楷體" w:hint="eastAsia"/>
        </w:rPr>
        <w:t>年地方創生</w:t>
      </w:r>
      <w:proofErr w:type="gramStart"/>
      <w:r w:rsidRPr="00310EC7">
        <w:rPr>
          <w:rFonts w:ascii="標楷體" w:eastAsia="標楷體" w:hAnsi="標楷體" w:hint="eastAsia"/>
        </w:rPr>
        <w:t>券</w:t>
      </w:r>
      <w:proofErr w:type="gramEnd"/>
      <w:r w:rsidRPr="00310EC7">
        <w:rPr>
          <w:rFonts w:ascii="標楷體" w:eastAsia="標楷體" w:hAnsi="標楷體" w:hint="eastAsia"/>
        </w:rPr>
        <w:t>發放後事實調查」為題</w:t>
      </w:r>
      <w:r w:rsidRPr="00310EC7">
        <w:rPr>
          <w:rFonts w:ascii="標楷體" w:eastAsia="標楷體" w:hAnsi="標楷體"/>
        </w:rPr>
        <w:t>，</w:t>
      </w:r>
      <w:r w:rsidRPr="00310EC7">
        <w:rPr>
          <w:rFonts w:ascii="標楷體" w:eastAsia="標楷體" w:hAnsi="標楷體" w:hint="eastAsia"/>
        </w:rPr>
        <w:t>內容須包含替代效果</w:t>
      </w:r>
      <w:r w:rsidRPr="00310EC7">
        <w:rPr>
          <w:rFonts w:ascii="標楷體" w:eastAsia="標楷體" w:hAnsi="標楷體"/>
        </w:rPr>
        <w:t>，</w:t>
      </w:r>
      <w:r w:rsidRPr="00310EC7">
        <w:rPr>
          <w:rFonts w:ascii="標楷體" w:eastAsia="標楷體" w:hAnsi="標楷體" w:hint="eastAsia"/>
        </w:rPr>
        <w:t>各通路、類別占比</w:t>
      </w:r>
      <w:r w:rsidRPr="00310EC7">
        <w:rPr>
          <w:rFonts w:ascii="標楷體" w:eastAsia="標楷體" w:hAnsi="標楷體"/>
        </w:rPr>
        <w:t>，</w:t>
      </w:r>
      <w:r w:rsidRPr="00310EC7">
        <w:rPr>
          <w:rFonts w:ascii="標楷體" w:eastAsia="標楷體" w:hAnsi="標楷體" w:hint="eastAsia"/>
        </w:rPr>
        <w:t>於111年9月30日前向立法院財政及相關委員會提出書面報告。</w:t>
      </w:r>
    </w:p>
    <w:p w14:paraId="350949D2"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提案人：蔡壁如</w:t>
      </w:r>
    </w:p>
    <w:p w14:paraId="4061CE70"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連署人：李德維　賴香伶</w:t>
      </w:r>
    </w:p>
    <w:p w14:paraId="03396DAA" w14:textId="45376E63" w:rsidR="004052C2" w:rsidRPr="00310EC7" w:rsidRDefault="004052C2" w:rsidP="004052C2">
      <w:pPr>
        <w:ind w:leftChars="221" w:left="1344" w:hangingChars="199" w:hanging="637"/>
        <w:jc w:val="both"/>
        <w:rPr>
          <w:rFonts w:ascii="標楷體" w:eastAsia="標楷體" w:hAnsi="標楷體"/>
        </w:rPr>
      </w:pPr>
      <w:r w:rsidRPr="00310EC7">
        <w:rPr>
          <w:rFonts w:ascii="標楷體" w:eastAsia="標楷體" w:hAnsi="標楷體" w:hint="eastAsia"/>
        </w:rPr>
        <w:lastRenderedPageBreak/>
        <w:t>(三)行政院推出振興五倍</w:t>
      </w:r>
      <w:proofErr w:type="gramStart"/>
      <w:r w:rsidRPr="00310EC7">
        <w:rPr>
          <w:rFonts w:ascii="標楷體" w:eastAsia="標楷體" w:hAnsi="標楷體" w:hint="eastAsia"/>
        </w:rPr>
        <w:t>券</w:t>
      </w:r>
      <w:proofErr w:type="gramEnd"/>
      <w:r w:rsidRPr="00310EC7">
        <w:rPr>
          <w:rFonts w:ascii="標楷體" w:eastAsia="標楷體" w:hAnsi="標楷體" w:hint="eastAsia"/>
        </w:rPr>
        <w:t>措施，根據經濟部中小企業處數據，至110年10月16日止，紙本領取人數為1,332萬2,447人，數位綁定(含個人綁定及共同綁定)則為408萬6,489人，合計1,741萬8,936人，其中紙本領取(占76.5%)占比超過四分之三，數位綁定(占23.5%)僅為四分之一；而各部會推出八大項加碼</w:t>
      </w:r>
      <w:proofErr w:type="gramStart"/>
      <w:r w:rsidRPr="00310EC7">
        <w:rPr>
          <w:rFonts w:ascii="標楷體" w:eastAsia="標楷體" w:hAnsi="標楷體" w:hint="eastAsia"/>
        </w:rPr>
        <w:t>券</w:t>
      </w:r>
      <w:proofErr w:type="gramEnd"/>
      <w:r w:rsidRPr="00310EC7">
        <w:rPr>
          <w:rFonts w:ascii="標楷體" w:eastAsia="標楷體" w:hAnsi="標楷體" w:hint="eastAsia"/>
        </w:rPr>
        <w:t>：國旅</w:t>
      </w:r>
      <w:proofErr w:type="gramStart"/>
      <w:r w:rsidRPr="00310EC7">
        <w:rPr>
          <w:rFonts w:ascii="標楷體" w:eastAsia="標楷體" w:hAnsi="標楷體" w:hint="eastAsia"/>
        </w:rPr>
        <w:t>券</w:t>
      </w:r>
      <w:proofErr w:type="gramEnd"/>
      <w:r w:rsidRPr="00310EC7">
        <w:rPr>
          <w:rFonts w:ascii="標楷體" w:eastAsia="標楷體" w:hAnsi="標楷體" w:hint="eastAsia"/>
        </w:rPr>
        <w:t>、藝FUN</w:t>
      </w:r>
      <w:proofErr w:type="gramStart"/>
      <w:r w:rsidRPr="00310EC7">
        <w:rPr>
          <w:rFonts w:ascii="標楷體" w:eastAsia="標楷體" w:hAnsi="標楷體" w:hint="eastAsia"/>
        </w:rPr>
        <w:t>券</w:t>
      </w:r>
      <w:proofErr w:type="gramEnd"/>
      <w:r w:rsidRPr="00310EC7">
        <w:rPr>
          <w:rFonts w:ascii="標楷體" w:eastAsia="標楷體" w:hAnsi="標楷體" w:hint="eastAsia"/>
        </w:rPr>
        <w:t>、農遊</w:t>
      </w:r>
      <w:proofErr w:type="gramStart"/>
      <w:r w:rsidRPr="00310EC7">
        <w:rPr>
          <w:rFonts w:ascii="標楷體" w:eastAsia="標楷體" w:hAnsi="標楷體" w:hint="eastAsia"/>
        </w:rPr>
        <w:t>券</w:t>
      </w:r>
      <w:proofErr w:type="gramEnd"/>
      <w:r w:rsidRPr="00310EC7">
        <w:rPr>
          <w:rFonts w:ascii="標楷體" w:eastAsia="標楷體" w:hAnsi="標楷體" w:hint="eastAsia"/>
        </w:rPr>
        <w:t>、客庄旅遊</w:t>
      </w:r>
      <w:proofErr w:type="gramStart"/>
      <w:r w:rsidRPr="00310EC7">
        <w:rPr>
          <w:rFonts w:ascii="標楷體" w:eastAsia="標楷體" w:hAnsi="標楷體" w:hint="eastAsia"/>
        </w:rPr>
        <w:t>券</w:t>
      </w:r>
      <w:proofErr w:type="gramEnd"/>
      <w:r w:rsidRPr="00310EC7">
        <w:rPr>
          <w:rFonts w:ascii="標楷體" w:eastAsia="標楷體" w:hAnsi="標楷體" w:hint="eastAsia"/>
        </w:rPr>
        <w:t>、動滋</w:t>
      </w:r>
      <w:proofErr w:type="gramStart"/>
      <w:r w:rsidRPr="00310EC7">
        <w:rPr>
          <w:rFonts w:ascii="標楷體" w:eastAsia="標楷體" w:hAnsi="標楷體" w:hint="eastAsia"/>
        </w:rPr>
        <w:t>券</w:t>
      </w:r>
      <w:proofErr w:type="gramEnd"/>
      <w:r w:rsidRPr="00310EC7">
        <w:rPr>
          <w:rFonts w:ascii="標楷體" w:eastAsia="標楷體" w:hAnsi="標楷體" w:hint="eastAsia"/>
        </w:rPr>
        <w:t>、地方創生</w:t>
      </w:r>
      <w:proofErr w:type="gramStart"/>
      <w:r w:rsidRPr="00310EC7">
        <w:rPr>
          <w:rFonts w:ascii="標楷體" w:eastAsia="標楷體" w:hAnsi="標楷體" w:hint="eastAsia"/>
        </w:rPr>
        <w:t>券</w:t>
      </w:r>
      <w:proofErr w:type="gramEnd"/>
      <w:r w:rsidRPr="00310EC7">
        <w:rPr>
          <w:rFonts w:ascii="標楷體" w:eastAsia="標楷體" w:hAnsi="標楷體" w:hint="eastAsia"/>
        </w:rPr>
        <w:t>等六項採取數位綁定及紙本</w:t>
      </w:r>
      <w:proofErr w:type="gramStart"/>
      <w:r w:rsidRPr="00310EC7">
        <w:rPr>
          <w:rFonts w:ascii="標楷體" w:eastAsia="標楷體" w:hAnsi="標楷體" w:hint="eastAsia"/>
        </w:rPr>
        <w:t>券</w:t>
      </w:r>
      <w:proofErr w:type="gramEnd"/>
      <w:r w:rsidRPr="00310EC7">
        <w:rPr>
          <w:rFonts w:ascii="標楷體" w:eastAsia="標楷體" w:hAnsi="標楷體" w:hint="eastAsia"/>
        </w:rPr>
        <w:t>之雙軌模式，</w:t>
      </w:r>
      <w:proofErr w:type="gramStart"/>
      <w:r w:rsidRPr="00310EC7">
        <w:rPr>
          <w:rFonts w:ascii="標楷體" w:eastAsia="標楷體" w:hAnsi="標楷體" w:hint="eastAsia"/>
        </w:rPr>
        <w:t>然好食券</w:t>
      </w:r>
      <w:proofErr w:type="gramEnd"/>
      <w:r w:rsidRPr="00310EC7">
        <w:rPr>
          <w:rFonts w:ascii="標楷體" w:eastAsia="標楷體" w:hAnsi="標楷體" w:hint="eastAsia"/>
        </w:rPr>
        <w:t>，則僅限數位綁定之國人方能取得，「</w:t>
      </w:r>
      <w:proofErr w:type="spellStart"/>
      <w:r w:rsidR="00607DD6">
        <w:rPr>
          <w:rFonts w:ascii="標楷體" w:eastAsia="標楷體" w:hAnsi="標楷體" w:hint="eastAsia"/>
        </w:rPr>
        <w:t>i</w:t>
      </w:r>
      <w:proofErr w:type="spellEnd"/>
      <w:r w:rsidR="00607DD6">
        <w:rPr>
          <w:rFonts w:ascii="標楷體" w:eastAsia="標楷體" w:hAnsi="標楷體" w:hint="eastAsia"/>
        </w:rPr>
        <w:t>原</w:t>
      </w:r>
      <w:proofErr w:type="gramStart"/>
      <w:r w:rsidRPr="00310EC7">
        <w:rPr>
          <w:rFonts w:ascii="標楷體" w:eastAsia="標楷體" w:hAnsi="標楷體" w:hint="eastAsia"/>
        </w:rPr>
        <w:t>券</w:t>
      </w:r>
      <w:proofErr w:type="gramEnd"/>
      <w:r w:rsidRPr="00310EC7">
        <w:rPr>
          <w:rFonts w:ascii="標楷體" w:eastAsia="標楷體" w:hAnsi="標楷體" w:hint="eastAsia"/>
        </w:rPr>
        <w:t>」之抽籤亦僅限於數位綁定方能預約抽籤，亦即若身分證號碼中</w:t>
      </w:r>
      <w:proofErr w:type="gramStart"/>
      <w:r w:rsidRPr="00310EC7">
        <w:rPr>
          <w:rFonts w:ascii="標楷體" w:eastAsia="標楷體" w:hAnsi="標楷體" w:hint="eastAsia"/>
        </w:rPr>
        <w:t>籤</w:t>
      </w:r>
      <w:proofErr w:type="gramEnd"/>
      <w:r w:rsidRPr="00310EC7">
        <w:rPr>
          <w:rFonts w:ascii="標楷體" w:eastAsia="標楷體" w:hAnsi="標楷體" w:hint="eastAsia"/>
        </w:rPr>
        <w:t>亦無領取資格。雖然限制數位綁定方能領(抽)取之限制，原有提升國人使用行動支付比例之政策意圖，但亦影響整體振興</w:t>
      </w:r>
      <w:proofErr w:type="gramStart"/>
      <w:r w:rsidRPr="00310EC7">
        <w:rPr>
          <w:rFonts w:ascii="標楷體" w:eastAsia="標楷體" w:hAnsi="標楷體" w:hint="eastAsia"/>
        </w:rPr>
        <w:t>券</w:t>
      </w:r>
      <w:proofErr w:type="gramEnd"/>
      <w:r w:rsidRPr="00310EC7">
        <w:rPr>
          <w:rFonts w:ascii="標楷體" w:eastAsia="標楷體" w:hAnsi="標楷體" w:hint="eastAsia"/>
        </w:rPr>
        <w:t>與加碼</w:t>
      </w:r>
      <w:proofErr w:type="gramStart"/>
      <w:r w:rsidRPr="00310EC7">
        <w:rPr>
          <w:rFonts w:ascii="標楷體" w:eastAsia="標楷體" w:hAnsi="標楷體" w:hint="eastAsia"/>
        </w:rPr>
        <w:t>券</w:t>
      </w:r>
      <w:proofErr w:type="gramEnd"/>
      <w:r w:rsidRPr="00310EC7">
        <w:rPr>
          <w:rFonts w:ascii="標楷體" w:eastAsia="標楷體" w:hAnsi="標楷體" w:hint="eastAsia"/>
        </w:rPr>
        <w:t>之</w:t>
      </w:r>
      <w:proofErr w:type="gramStart"/>
      <w:r w:rsidRPr="00310EC7">
        <w:rPr>
          <w:rFonts w:ascii="標楷體" w:eastAsia="標楷體" w:hAnsi="標楷體" w:hint="eastAsia"/>
        </w:rPr>
        <w:t>併</w:t>
      </w:r>
      <w:proofErr w:type="gramEnd"/>
      <w:r w:rsidRPr="00310EC7">
        <w:rPr>
          <w:rFonts w:ascii="標楷體" w:eastAsia="標楷體" w:hAnsi="標楷體" w:hint="eastAsia"/>
        </w:rPr>
        <w:t>用與流通，且加碼</w:t>
      </w:r>
      <w:proofErr w:type="gramStart"/>
      <w:r w:rsidRPr="00310EC7">
        <w:rPr>
          <w:rFonts w:ascii="標楷體" w:eastAsia="標楷體" w:hAnsi="標楷體" w:hint="eastAsia"/>
        </w:rPr>
        <w:t>券</w:t>
      </w:r>
      <w:proofErr w:type="gramEnd"/>
      <w:r w:rsidRPr="00310EC7">
        <w:rPr>
          <w:rFonts w:ascii="標楷體" w:eastAsia="標楷體" w:hAnsi="標楷體" w:hint="eastAsia"/>
        </w:rPr>
        <w:t>之使用因數位落差而受限於具有行動支付設備之商家，已部分背離振興</w:t>
      </w:r>
      <w:proofErr w:type="gramStart"/>
      <w:r w:rsidRPr="00310EC7">
        <w:rPr>
          <w:rFonts w:ascii="標楷體" w:eastAsia="標楷體" w:hAnsi="標楷體" w:hint="eastAsia"/>
        </w:rPr>
        <w:t>疫</w:t>
      </w:r>
      <w:proofErr w:type="gramEnd"/>
      <w:r w:rsidRPr="00310EC7">
        <w:rPr>
          <w:rFonts w:ascii="標楷體" w:eastAsia="標楷體" w:hAnsi="標楷體" w:hint="eastAsia"/>
        </w:rPr>
        <w:t>後經濟之政策原意。</w:t>
      </w:r>
      <w:proofErr w:type="gramStart"/>
      <w:r w:rsidRPr="00310EC7">
        <w:rPr>
          <w:rFonts w:ascii="標楷體" w:eastAsia="標楷體" w:hAnsi="標楷體" w:hint="eastAsia"/>
        </w:rPr>
        <w:t>爰</w:t>
      </w:r>
      <w:proofErr w:type="gramEnd"/>
      <w:r w:rsidRPr="00310EC7">
        <w:rPr>
          <w:rFonts w:ascii="標楷體" w:eastAsia="標楷體" w:hAnsi="標楷體" w:hint="eastAsia"/>
        </w:rPr>
        <w:t>此，請行政院協調經濟部及原住民族委員會，就後續加碼</w:t>
      </w:r>
      <w:proofErr w:type="gramStart"/>
      <w:r w:rsidRPr="00310EC7">
        <w:rPr>
          <w:rFonts w:ascii="標楷體" w:eastAsia="標楷體" w:hAnsi="標楷體" w:hint="eastAsia"/>
        </w:rPr>
        <w:t>券</w:t>
      </w:r>
      <w:proofErr w:type="gramEnd"/>
      <w:r w:rsidRPr="00310EC7">
        <w:rPr>
          <w:rFonts w:ascii="標楷體" w:eastAsia="標楷體" w:hAnsi="標楷體" w:hint="eastAsia"/>
        </w:rPr>
        <w:t>之設計、領用及抽籤資格限制，宜將實際領用及使用情況納入考量，以民眾使用便利性及流通性為優先，兼顧行動支付推廣與紙本</w:t>
      </w:r>
      <w:proofErr w:type="gramStart"/>
      <w:r w:rsidRPr="00310EC7">
        <w:rPr>
          <w:rFonts w:ascii="標楷體" w:eastAsia="標楷體" w:hAnsi="標楷體" w:hint="eastAsia"/>
        </w:rPr>
        <w:t>券</w:t>
      </w:r>
      <w:proofErr w:type="gramEnd"/>
      <w:r w:rsidRPr="00310EC7">
        <w:rPr>
          <w:rFonts w:ascii="標楷體" w:eastAsia="標楷體" w:hAnsi="標楷體" w:hint="eastAsia"/>
        </w:rPr>
        <w:t>必要性，所有加碼</w:t>
      </w:r>
      <w:proofErr w:type="gramStart"/>
      <w:r w:rsidRPr="00310EC7">
        <w:rPr>
          <w:rFonts w:ascii="標楷體" w:eastAsia="標楷體" w:hAnsi="標楷體" w:hint="eastAsia"/>
        </w:rPr>
        <w:t>券</w:t>
      </w:r>
      <w:proofErr w:type="gramEnd"/>
      <w:r w:rsidRPr="00310EC7">
        <w:rPr>
          <w:rFonts w:ascii="標楷體" w:eastAsia="標楷體" w:hAnsi="標楷體" w:hint="eastAsia"/>
        </w:rPr>
        <w:t>一致採取數位與紙本並行之模式，以達到促進民眾消費、照顧受創店家、振興</w:t>
      </w:r>
      <w:proofErr w:type="gramStart"/>
      <w:r w:rsidRPr="00310EC7">
        <w:rPr>
          <w:rFonts w:ascii="標楷體" w:eastAsia="標楷體" w:hAnsi="標楷體" w:hint="eastAsia"/>
        </w:rPr>
        <w:t>疫</w:t>
      </w:r>
      <w:proofErr w:type="gramEnd"/>
      <w:r w:rsidRPr="00310EC7">
        <w:rPr>
          <w:rFonts w:ascii="標楷體" w:eastAsia="標楷體" w:hAnsi="標楷體" w:hint="eastAsia"/>
        </w:rPr>
        <w:t>後經濟之基本政策目標。</w:t>
      </w:r>
    </w:p>
    <w:p w14:paraId="4D30D777"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提案人：沈發惠</w:t>
      </w:r>
    </w:p>
    <w:p w14:paraId="65C6DFB9"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連署人：王美惠　林楚茵</w:t>
      </w:r>
    </w:p>
    <w:p w14:paraId="1981B7D7" w14:textId="6C5C6A16" w:rsidR="004052C2" w:rsidRPr="00310EC7" w:rsidRDefault="004052C2" w:rsidP="004052C2">
      <w:pPr>
        <w:ind w:leftChars="221" w:left="1344" w:hangingChars="199" w:hanging="637"/>
        <w:jc w:val="both"/>
        <w:rPr>
          <w:rFonts w:ascii="標楷體" w:eastAsia="標楷體" w:hAnsi="標楷體"/>
        </w:rPr>
      </w:pPr>
      <w:r w:rsidRPr="00310EC7">
        <w:rPr>
          <w:rFonts w:ascii="標楷體" w:eastAsia="標楷體" w:hAnsi="標楷體" w:hint="eastAsia"/>
        </w:rPr>
        <w:t>(四)行政院於109年推出振興三倍</w:t>
      </w:r>
      <w:proofErr w:type="gramStart"/>
      <w:r w:rsidRPr="00310EC7">
        <w:rPr>
          <w:rFonts w:ascii="標楷體" w:eastAsia="標楷體" w:hAnsi="標楷體" w:hint="eastAsia"/>
        </w:rPr>
        <w:t>券</w:t>
      </w:r>
      <w:proofErr w:type="gramEnd"/>
      <w:r w:rsidRPr="00310EC7">
        <w:rPr>
          <w:rFonts w:ascii="標楷體" w:eastAsia="標楷體" w:hAnsi="標楷體" w:hint="eastAsia"/>
        </w:rPr>
        <w:t>時，聲稱「帶動千億元經濟效益，但審計部質疑109年三倍</w:t>
      </w:r>
      <w:proofErr w:type="gramStart"/>
      <w:r w:rsidRPr="00310EC7">
        <w:rPr>
          <w:rFonts w:ascii="標楷體" w:eastAsia="標楷體" w:hAnsi="標楷體" w:hint="eastAsia"/>
        </w:rPr>
        <w:t>券</w:t>
      </w:r>
      <w:proofErr w:type="gramEnd"/>
      <w:r w:rsidRPr="00310EC7">
        <w:rPr>
          <w:rFonts w:ascii="標楷體" w:eastAsia="標楷體" w:hAnsi="標楷體" w:hint="eastAsia"/>
        </w:rPr>
        <w:t>發放有欠嚴謹，急須檢討並提出改善策略。審計部表示，經濟部中小企業處僅以假設每人平均消費金額5</w:t>
      </w:r>
      <w:r w:rsidRPr="00310EC7">
        <w:rPr>
          <w:rFonts w:ascii="標楷體" w:eastAsia="標楷體" w:hAnsi="標楷體"/>
        </w:rPr>
        <w:t>,</w:t>
      </w:r>
      <w:r w:rsidRPr="00310EC7">
        <w:rPr>
          <w:rFonts w:ascii="標楷體" w:eastAsia="標楷體" w:hAnsi="標楷體" w:hint="eastAsia"/>
        </w:rPr>
        <w:t>800元</w:t>
      </w:r>
      <w:proofErr w:type="gramStart"/>
      <w:r w:rsidRPr="00310EC7">
        <w:rPr>
          <w:rFonts w:ascii="標楷體" w:eastAsia="標楷體" w:hAnsi="標楷體" w:hint="eastAsia"/>
        </w:rPr>
        <w:t>推估能創造</w:t>
      </w:r>
      <w:proofErr w:type="gramEnd"/>
      <w:r w:rsidRPr="00310EC7">
        <w:rPr>
          <w:rFonts w:ascii="標楷體" w:eastAsia="標楷體" w:hAnsi="標楷體" w:hint="eastAsia"/>
        </w:rPr>
        <w:t>1,352億元消費效益，完全沒有資料可以佐證。又根據立法院預算中心指出，國人國內旅遊總次數逐漸衰退，109年國人國內旅遊總次數1億4</w:t>
      </w:r>
      <w:r w:rsidRPr="00310EC7">
        <w:rPr>
          <w:rFonts w:ascii="標楷體" w:eastAsia="標楷體" w:hAnsi="標楷體"/>
        </w:rPr>
        <w:t>,</w:t>
      </w:r>
      <w:r w:rsidRPr="00310EC7">
        <w:rPr>
          <w:rFonts w:ascii="標楷體" w:eastAsia="標楷體" w:hAnsi="標楷體" w:hint="eastAsia"/>
        </w:rPr>
        <w:t>297萬次</w:t>
      </w:r>
      <w:r w:rsidRPr="00310EC7">
        <w:rPr>
          <w:rFonts w:ascii="標楷體" w:eastAsia="標楷體" w:hAnsi="標楷體"/>
        </w:rPr>
        <w:t>，</w:t>
      </w:r>
      <w:r w:rsidRPr="00310EC7">
        <w:rPr>
          <w:rFonts w:ascii="標楷體" w:eastAsia="標楷體" w:hAnsi="標楷體" w:hint="eastAsia"/>
        </w:rPr>
        <w:t>較</w:t>
      </w:r>
      <w:proofErr w:type="gramStart"/>
      <w:r w:rsidRPr="00310EC7">
        <w:rPr>
          <w:rFonts w:ascii="標楷體" w:eastAsia="標楷體" w:hAnsi="標楷體"/>
        </w:rPr>
        <w:t>108</w:t>
      </w:r>
      <w:proofErr w:type="gramEnd"/>
      <w:r w:rsidRPr="00310EC7">
        <w:rPr>
          <w:rFonts w:ascii="標楷體" w:eastAsia="標楷體" w:hAnsi="標楷體" w:hint="eastAsia"/>
        </w:rPr>
        <w:t>年度減少15%</w:t>
      </w:r>
      <w:r w:rsidRPr="00310EC7">
        <w:rPr>
          <w:rFonts w:ascii="標楷體" w:eastAsia="標楷體" w:hAnsi="標楷體"/>
        </w:rPr>
        <w:t>，</w:t>
      </w:r>
      <w:r w:rsidRPr="00310EC7">
        <w:rPr>
          <w:rFonts w:ascii="標楷體" w:eastAsia="標楷體" w:hAnsi="標楷體" w:hint="eastAsia"/>
        </w:rPr>
        <w:t>甚至較</w:t>
      </w:r>
      <w:r w:rsidRPr="00310EC7">
        <w:rPr>
          <w:rFonts w:ascii="標楷體" w:eastAsia="標楷體" w:hAnsi="標楷體"/>
        </w:rPr>
        <w:lastRenderedPageBreak/>
        <w:t>106</w:t>
      </w:r>
      <w:r w:rsidRPr="00310EC7">
        <w:rPr>
          <w:rFonts w:ascii="標楷體" w:eastAsia="標楷體" w:hAnsi="標楷體" w:hint="eastAsia"/>
        </w:rPr>
        <w:t>年減少22%</w:t>
      </w:r>
      <w:r w:rsidRPr="00310EC7">
        <w:rPr>
          <w:rFonts w:ascii="標楷體" w:eastAsia="標楷體" w:hAnsi="標楷體"/>
        </w:rPr>
        <w:t>，</w:t>
      </w:r>
      <w:r w:rsidRPr="00310EC7">
        <w:rPr>
          <w:rFonts w:ascii="標楷體" w:eastAsia="標楷體" w:hAnsi="標楷體" w:hint="eastAsia"/>
        </w:rPr>
        <w:t>顯見國旅於</w:t>
      </w:r>
      <w:proofErr w:type="gramStart"/>
      <w:r w:rsidRPr="00310EC7">
        <w:rPr>
          <w:rFonts w:ascii="標楷體" w:eastAsia="標楷體" w:hAnsi="標楷體" w:hint="eastAsia"/>
        </w:rPr>
        <w:t>疫</w:t>
      </w:r>
      <w:proofErr w:type="gramEnd"/>
      <w:r w:rsidRPr="00310EC7">
        <w:rPr>
          <w:rFonts w:ascii="標楷體" w:eastAsia="標楷體" w:hAnsi="標楷體" w:hint="eastAsia"/>
        </w:rPr>
        <w:t>情爆發前已呈現衰退趨勢</w:t>
      </w:r>
      <w:r w:rsidRPr="00310EC7">
        <w:rPr>
          <w:rFonts w:ascii="標楷體" w:eastAsia="標楷體" w:hAnsi="標楷體"/>
        </w:rPr>
        <w:t>，</w:t>
      </w:r>
      <w:r w:rsidRPr="00310EC7">
        <w:rPr>
          <w:rFonts w:ascii="標楷體" w:eastAsia="標楷體" w:hAnsi="標楷體" w:hint="eastAsia"/>
        </w:rPr>
        <w:t>且部分觀光業者在申領紓困補貼後</w:t>
      </w:r>
      <w:r w:rsidRPr="00310EC7">
        <w:rPr>
          <w:rFonts w:ascii="標楷體" w:eastAsia="標楷體" w:hAnsi="標楷體"/>
        </w:rPr>
        <w:t>，</w:t>
      </w:r>
      <w:r w:rsidRPr="00310EC7">
        <w:rPr>
          <w:rFonts w:ascii="標楷體" w:eastAsia="標楷體" w:hAnsi="標楷體" w:hint="eastAsia"/>
        </w:rPr>
        <w:t>仍因無法持續營運而暫停歇業，顯示旅行業受</w:t>
      </w:r>
      <w:proofErr w:type="gramStart"/>
      <w:r w:rsidRPr="00310EC7">
        <w:rPr>
          <w:rFonts w:ascii="標楷體" w:eastAsia="標楷體" w:hAnsi="標楷體" w:hint="eastAsia"/>
        </w:rPr>
        <w:t>疫</w:t>
      </w:r>
      <w:proofErr w:type="gramEnd"/>
      <w:r w:rsidRPr="00310EC7">
        <w:rPr>
          <w:rFonts w:ascii="標楷體" w:eastAsia="標楷體" w:hAnsi="標楷體" w:hint="eastAsia"/>
        </w:rPr>
        <w:t>情衝擊甚</w:t>
      </w:r>
      <w:proofErr w:type="gramStart"/>
      <w:r w:rsidRPr="00310EC7">
        <w:rPr>
          <w:rFonts w:ascii="標楷體" w:eastAsia="標楷體" w:hAnsi="標楷體" w:hint="eastAsia"/>
        </w:rPr>
        <w:t>鉅</w:t>
      </w:r>
      <w:proofErr w:type="gramEnd"/>
      <w:r w:rsidRPr="00310EC7">
        <w:rPr>
          <w:rFonts w:ascii="標楷體" w:eastAsia="標楷體" w:hAnsi="標楷體" w:hint="eastAsia"/>
        </w:rPr>
        <w:t>，營運仍屬艱困。然，經濟部針對審計部決算報告表示，受限於振興三倍</w:t>
      </w:r>
      <w:proofErr w:type="gramStart"/>
      <w:r w:rsidRPr="00310EC7">
        <w:rPr>
          <w:rFonts w:ascii="標楷體" w:eastAsia="標楷體" w:hAnsi="標楷體" w:hint="eastAsia"/>
        </w:rPr>
        <w:t>券</w:t>
      </w:r>
      <w:proofErr w:type="gramEnd"/>
      <w:r w:rsidRPr="00310EC7">
        <w:rPr>
          <w:rFonts w:ascii="標楷體" w:eastAsia="標楷體" w:hAnsi="標楷體" w:hint="eastAsia"/>
        </w:rPr>
        <w:t>紙本未能記錄民眾消費金額</w:t>
      </w:r>
      <w:r w:rsidRPr="00310EC7">
        <w:rPr>
          <w:rFonts w:ascii="標楷體" w:eastAsia="標楷體" w:hAnsi="標楷體"/>
        </w:rPr>
        <w:t>，</w:t>
      </w:r>
      <w:r w:rsidRPr="00310EC7">
        <w:rPr>
          <w:rFonts w:ascii="標楷體" w:eastAsia="標楷體" w:hAnsi="標楷體" w:hint="eastAsia"/>
        </w:rPr>
        <w:t>經濟部係以數位三倍</w:t>
      </w:r>
      <w:proofErr w:type="gramStart"/>
      <w:r w:rsidRPr="00310EC7">
        <w:rPr>
          <w:rFonts w:ascii="標楷體" w:eastAsia="標楷體" w:hAnsi="標楷體" w:hint="eastAsia"/>
        </w:rPr>
        <w:t>券</w:t>
      </w:r>
      <w:proofErr w:type="gramEnd"/>
      <w:r w:rsidRPr="00310EC7">
        <w:rPr>
          <w:rFonts w:ascii="標楷體" w:eastAsia="標楷體" w:hAnsi="標楷體" w:hint="eastAsia"/>
        </w:rPr>
        <w:t>推估經濟效益。為落實行政院長蘇貞昌所宣示之「精</w:t>
      </w:r>
      <w:proofErr w:type="gramStart"/>
      <w:r w:rsidRPr="00310EC7">
        <w:rPr>
          <w:rFonts w:ascii="標楷體" w:eastAsia="標楷體" w:hAnsi="標楷體" w:hint="eastAsia"/>
        </w:rPr>
        <w:t>準</w:t>
      </w:r>
      <w:proofErr w:type="gramEnd"/>
      <w:r w:rsidRPr="00310EC7">
        <w:rPr>
          <w:rFonts w:ascii="標楷體" w:eastAsia="標楷體" w:hAnsi="標楷體" w:hint="eastAsia"/>
        </w:rPr>
        <w:t>紓困振興」</w:t>
      </w:r>
      <w:r w:rsidRPr="00310EC7">
        <w:rPr>
          <w:rFonts w:ascii="標楷體" w:eastAsia="標楷體" w:hAnsi="標楷體"/>
        </w:rPr>
        <w:t>，</w:t>
      </w:r>
      <w:r w:rsidRPr="00310EC7">
        <w:rPr>
          <w:rFonts w:ascii="標楷體" w:eastAsia="標楷體" w:hAnsi="標楷體" w:hint="eastAsia"/>
        </w:rPr>
        <w:t>並縝密</w:t>
      </w:r>
      <w:proofErr w:type="gramStart"/>
      <w:r w:rsidRPr="00310EC7">
        <w:rPr>
          <w:rFonts w:ascii="標楷體" w:eastAsia="標楷體" w:hAnsi="標楷體" w:hint="eastAsia"/>
        </w:rPr>
        <w:t>覈</w:t>
      </w:r>
      <w:proofErr w:type="gramEnd"/>
      <w:r w:rsidRPr="00310EC7">
        <w:rPr>
          <w:rFonts w:ascii="標楷體" w:eastAsia="標楷體" w:hAnsi="標楷體" w:hint="eastAsia"/>
        </w:rPr>
        <w:t>實計算此次追加預算案所推出之五倍</w:t>
      </w:r>
      <w:proofErr w:type="gramStart"/>
      <w:r w:rsidRPr="00310EC7">
        <w:rPr>
          <w:rFonts w:ascii="標楷體" w:eastAsia="標楷體" w:hAnsi="標楷體" w:hint="eastAsia"/>
        </w:rPr>
        <w:t>券</w:t>
      </w:r>
      <w:proofErr w:type="gramEnd"/>
      <w:r w:rsidRPr="00310EC7">
        <w:rPr>
          <w:rFonts w:ascii="標楷體" w:eastAsia="標楷體" w:hAnsi="標楷體" w:hint="eastAsia"/>
        </w:rPr>
        <w:t>及各部會加碼</w:t>
      </w:r>
      <w:proofErr w:type="gramStart"/>
      <w:r w:rsidRPr="00310EC7">
        <w:rPr>
          <w:rFonts w:ascii="標楷體" w:eastAsia="標楷體" w:hAnsi="標楷體" w:hint="eastAsia"/>
        </w:rPr>
        <w:t>券</w:t>
      </w:r>
      <w:proofErr w:type="gramEnd"/>
      <w:r w:rsidRPr="00310EC7">
        <w:rPr>
          <w:rFonts w:ascii="標楷體" w:eastAsia="標楷體" w:hAnsi="標楷體" w:hint="eastAsia"/>
        </w:rPr>
        <w:t>之實際效益</w:t>
      </w:r>
      <w:r w:rsidRPr="00310EC7">
        <w:rPr>
          <w:rFonts w:ascii="標楷體" w:eastAsia="標楷體" w:hAnsi="標楷體"/>
        </w:rPr>
        <w:t>，</w:t>
      </w:r>
      <w:proofErr w:type="gramStart"/>
      <w:r w:rsidRPr="00310EC7">
        <w:rPr>
          <w:rFonts w:ascii="標楷體" w:eastAsia="標楷體" w:hAnsi="標楷體" w:hint="eastAsia"/>
        </w:rPr>
        <w:t>爰</w:t>
      </w:r>
      <w:proofErr w:type="gramEnd"/>
      <w:r w:rsidRPr="00310EC7">
        <w:rPr>
          <w:rFonts w:ascii="標楷體" w:eastAsia="標楷體" w:hAnsi="標楷體" w:hint="eastAsia"/>
        </w:rPr>
        <w:t>要求行政院於中央政府嚴重特殊傳染性肺炎防治及紓困振興特別預算第4次追加預算案通過後1個月內向立法院財政及相關委員會提出評估此次追加預算案之「關鍵績效指標(KPI)」，</w:t>
      </w:r>
      <w:proofErr w:type="gramStart"/>
      <w:r w:rsidRPr="00310EC7">
        <w:rPr>
          <w:rFonts w:ascii="標楷體" w:eastAsia="標楷體" w:hAnsi="標楷體" w:hint="eastAsia"/>
        </w:rPr>
        <w:t>俾</w:t>
      </w:r>
      <w:proofErr w:type="gramEnd"/>
      <w:r w:rsidRPr="00310EC7">
        <w:rPr>
          <w:rFonts w:ascii="標楷體" w:eastAsia="標楷體" w:hAnsi="標楷體" w:hint="eastAsia"/>
        </w:rPr>
        <w:t>利社會各界知曉此次特別預算經濟效益。</w:t>
      </w:r>
    </w:p>
    <w:p w14:paraId="207681B5"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提案人：邱臣遠　蔡壁如</w:t>
      </w:r>
    </w:p>
    <w:p w14:paraId="7D5AC4FB"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連署人：高虹安</w:t>
      </w:r>
    </w:p>
    <w:p w14:paraId="1E43D549" w14:textId="1488E09A" w:rsidR="004052C2" w:rsidRPr="00310EC7" w:rsidRDefault="004052C2" w:rsidP="004052C2">
      <w:pPr>
        <w:ind w:leftChars="221" w:left="1344" w:hangingChars="199" w:hanging="637"/>
        <w:jc w:val="both"/>
        <w:rPr>
          <w:rFonts w:ascii="標楷體" w:eastAsia="標楷體" w:hAnsi="標楷體"/>
        </w:rPr>
      </w:pPr>
      <w:r w:rsidRPr="00310EC7">
        <w:rPr>
          <w:rFonts w:ascii="標楷體" w:eastAsia="標楷體" w:hAnsi="標楷體" w:hint="eastAsia"/>
        </w:rPr>
        <w:t>(五)嚴重特殊傳染性肺炎防治及紓困振興特別條例第11條明定本條例所需經費上限為新臺幣8</w:t>
      </w:r>
      <w:r w:rsidRPr="00310EC7">
        <w:rPr>
          <w:rFonts w:ascii="標楷體" w:eastAsia="標楷體" w:hAnsi="標楷體"/>
        </w:rPr>
        <w:t>,</w:t>
      </w:r>
      <w:r w:rsidRPr="00310EC7">
        <w:rPr>
          <w:rFonts w:ascii="標楷體" w:eastAsia="標楷體" w:hAnsi="標楷體" w:hint="eastAsia"/>
        </w:rPr>
        <w:t>400億元</w:t>
      </w:r>
      <w:r w:rsidRPr="00310EC7">
        <w:rPr>
          <w:rFonts w:ascii="標楷體" w:eastAsia="標楷體" w:hAnsi="標楷體"/>
        </w:rPr>
        <w:t>，</w:t>
      </w:r>
      <w:r w:rsidRPr="00310EC7">
        <w:rPr>
          <w:rFonts w:ascii="標楷體" w:eastAsia="標楷體" w:hAnsi="標楷體" w:hint="eastAsia"/>
        </w:rPr>
        <w:t>紓困計畫導致中央政府長期及短期債務</w:t>
      </w:r>
      <w:proofErr w:type="gramStart"/>
      <w:r w:rsidRPr="00310EC7">
        <w:rPr>
          <w:rFonts w:ascii="標楷體" w:eastAsia="標楷體" w:hAnsi="標楷體" w:hint="eastAsia"/>
        </w:rPr>
        <w:t>未償</w:t>
      </w:r>
      <w:proofErr w:type="gramEnd"/>
      <w:r w:rsidRPr="00310EC7">
        <w:rPr>
          <w:rFonts w:ascii="標楷體" w:eastAsia="標楷體" w:hAnsi="標楷體" w:hint="eastAsia"/>
        </w:rPr>
        <w:t>餘額實際數為</w:t>
      </w:r>
      <w:r w:rsidRPr="00310EC7">
        <w:rPr>
          <w:rFonts w:ascii="標楷體" w:eastAsia="標楷體" w:hAnsi="標楷體"/>
        </w:rPr>
        <w:t>5</w:t>
      </w:r>
      <w:r w:rsidRPr="00310EC7">
        <w:rPr>
          <w:rFonts w:ascii="標楷體" w:eastAsia="標楷體" w:hAnsi="標楷體" w:hint="eastAsia"/>
        </w:rPr>
        <w:t>兆</w:t>
      </w:r>
      <w:r w:rsidRPr="00310EC7">
        <w:rPr>
          <w:rFonts w:ascii="標楷體" w:eastAsia="標楷體" w:hAnsi="標楷體"/>
        </w:rPr>
        <w:t>8,498</w:t>
      </w:r>
      <w:r w:rsidRPr="00310EC7">
        <w:rPr>
          <w:rFonts w:ascii="標楷體" w:eastAsia="標楷體" w:hAnsi="標楷體" w:hint="eastAsia"/>
        </w:rPr>
        <w:t>億元</w:t>
      </w:r>
      <w:r w:rsidRPr="00310EC7">
        <w:rPr>
          <w:rFonts w:ascii="標楷體" w:eastAsia="標楷體" w:hAnsi="標楷體"/>
        </w:rPr>
        <w:t>，</w:t>
      </w:r>
      <w:r w:rsidRPr="00310EC7">
        <w:rPr>
          <w:rFonts w:ascii="標楷體" w:eastAsia="標楷體" w:hAnsi="標楷體" w:hint="eastAsia"/>
        </w:rPr>
        <w:t>統計至</w:t>
      </w:r>
      <w:r w:rsidRPr="00310EC7">
        <w:rPr>
          <w:rFonts w:ascii="標楷體" w:eastAsia="標楷體" w:hAnsi="標楷體"/>
        </w:rPr>
        <w:t>110</w:t>
      </w:r>
      <w:r w:rsidRPr="00310EC7">
        <w:rPr>
          <w:rFonts w:ascii="標楷體" w:eastAsia="標楷體" w:hAnsi="標楷體" w:hint="eastAsia"/>
        </w:rPr>
        <w:t>年</w:t>
      </w:r>
      <w:r w:rsidRPr="00310EC7">
        <w:rPr>
          <w:rFonts w:ascii="標楷體" w:eastAsia="標楷體" w:hAnsi="標楷體"/>
        </w:rPr>
        <w:t>8</w:t>
      </w:r>
      <w:r w:rsidRPr="00310EC7">
        <w:rPr>
          <w:rFonts w:ascii="標楷體" w:eastAsia="標楷體" w:hAnsi="標楷體" w:hint="eastAsia"/>
        </w:rPr>
        <w:t>月平均每人國債從</w:t>
      </w:r>
      <w:r w:rsidRPr="00310EC7">
        <w:rPr>
          <w:rFonts w:ascii="標楷體" w:eastAsia="標楷體" w:hAnsi="標楷體"/>
        </w:rPr>
        <w:t>22.7</w:t>
      </w:r>
      <w:r w:rsidRPr="00310EC7">
        <w:rPr>
          <w:rFonts w:ascii="標楷體" w:eastAsia="標楷體" w:hAnsi="標楷體" w:hint="eastAsia"/>
        </w:rPr>
        <w:t>萬元攀升至</w:t>
      </w:r>
      <w:r w:rsidRPr="00310EC7">
        <w:rPr>
          <w:rFonts w:ascii="標楷體" w:eastAsia="標楷體" w:hAnsi="標楷體"/>
        </w:rPr>
        <w:t>24.9</w:t>
      </w:r>
      <w:r w:rsidRPr="00310EC7">
        <w:rPr>
          <w:rFonts w:ascii="標楷體" w:eastAsia="標楷體" w:hAnsi="標楷體" w:hint="eastAsia"/>
        </w:rPr>
        <w:t>萬元</w:t>
      </w:r>
      <w:r w:rsidRPr="00310EC7">
        <w:rPr>
          <w:rFonts w:ascii="標楷體" w:eastAsia="標楷體" w:hAnsi="標楷體"/>
        </w:rPr>
        <w:t>，</w:t>
      </w:r>
      <w:r w:rsidRPr="00310EC7">
        <w:rPr>
          <w:rFonts w:ascii="標楷體" w:eastAsia="標楷體" w:hAnsi="標楷體" w:hint="eastAsia"/>
        </w:rPr>
        <w:t>從</w:t>
      </w:r>
      <w:r w:rsidRPr="00310EC7">
        <w:rPr>
          <w:rFonts w:ascii="標楷體" w:eastAsia="標楷體" w:hAnsi="標楷體"/>
        </w:rPr>
        <w:t>108</w:t>
      </w:r>
      <w:r w:rsidRPr="00310EC7">
        <w:rPr>
          <w:rFonts w:ascii="標楷體" w:eastAsia="標楷體" w:hAnsi="標楷體" w:hint="eastAsia"/>
        </w:rPr>
        <w:t>年至今僅耗時</w:t>
      </w:r>
      <w:r w:rsidRPr="00310EC7">
        <w:rPr>
          <w:rFonts w:ascii="標楷體" w:eastAsia="標楷體" w:hAnsi="標楷體"/>
        </w:rPr>
        <w:t>2</w:t>
      </w:r>
      <w:r w:rsidRPr="00310EC7">
        <w:rPr>
          <w:rFonts w:ascii="標楷體" w:eastAsia="標楷體" w:hAnsi="標楷體" w:hint="eastAsia"/>
        </w:rPr>
        <w:t>年</w:t>
      </w:r>
      <w:r w:rsidRPr="00310EC7">
        <w:rPr>
          <w:rFonts w:ascii="標楷體" w:eastAsia="標楷體" w:hAnsi="標楷體"/>
        </w:rPr>
        <w:t>8</w:t>
      </w:r>
      <w:r w:rsidRPr="00310EC7">
        <w:rPr>
          <w:rFonts w:ascii="標楷體" w:eastAsia="標楷體" w:hAnsi="標楷體" w:hint="eastAsia"/>
        </w:rPr>
        <w:t>個月每人平均增加</w:t>
      </w:r>
      <w:r w:rsidRPr="00310EC7">
        <w:rPr>
          <w:rFonts w:ascii="標楷體" w:eastAsia="標楷體" w:hAnsi="標楷體"/>
        </w:rPr>
        <w:t>2.2</w:t>
      </w:r>
      <w:r w:rsidRPr="00310EC7">
        <w:rPr>
          <w:rFonts w:ascii="標楷體" w:eastAsia="標楷體" w:hAnsi="標楷體" w:hint="eastAsia"/>
        </w:rPr>
        <w:t>萬元</w:t>
      </w:r>
      <w:r w:rsidRPr="00310EC7">
        <w:rPr>
          <w:rFonts w:ascii="標楷體" w:eastAsia="標楷體" w:hAnsi="標楷體"/>
        </w:rPr>
        <w:t>，</w:t>
      </w:r>
      <w:r w:rsidRPr="00310EC7">
        <w:rPr>
          <w:rFonts w:ascii="標楷體" w:eastAsia="標楷體" w:hAnsi="標楷體" w:hint="eastAsia"/>
        </w:rPr>
        <w:t>基於財政紀律原則</w:t>
      </w:r>
      <w:r w:rsidRPr="00310EC7">
        <w:rPr>
          <w:rFonts w:ascii="標楷體" w:eastAsia="標楷體" w:hAnsi="標楷體"/>
        </w:rPr>
        <w:t>，</w:t>
      </w:r>
      <w:r w:rsidRPr="00310EC7">
        <w:rPr>
          <w:rFonts w:ascii="標楷體" w:eastAsia="標楷體" w:hAnsi="標楷體" w:hint="eastAsia"/>
        </w:rPr>
        <w:t>以及我國</w:t>
      </w:r>
      <w:proofErr w:type="gramStart"/>
      <w:r w:rsidRPr="00310EC7">
        <w:rPr>
          <w:rFonts w:ascii="標楷體" w:eastAsia="標楷體" w:hAnsi="標楷體" w:hint="eastAsia"/>
        </w:rPr>
        <w:t>疫情掌</w:t>
      </w:r>
      <w:proofErr w:type="gramEnd"/>
      <w:r w:rsidRPr="00310EC7">
        <w:rPr>
          <w:rFonts w:ascii="標楷體" w:eastAsia="標楷體" w:hAnsi="標楷體" w:hint="eastAsia"/>
        </w:rPr>
        <w:t>控與未來發展進行紓困振興是否達到其目的性與後續振興紓困計畫。中央政府嚴重特殊傳染性肺炎防治及紓困振興特別預算</w:t>
      </w:r>
      <w:r w:rsidRPr="00310EC7">
        <w:rPr>
          <w:rFonts w:ascii="標楷體" w:eastAsia="標楷體" w:hAnsi="標楷體"/>
        </w:rPr>
        <w:t>8,400</w:t>
      </w:r>
      <w:r w:rsidRPr="00310EC7">
        <w:rPr>
          <w:rFonts w:ascii="標楷體" w:eastAsia="標楷體" w:hAnsi="標楷體" w:hint="eastAsia"/>
        </w:rPr>
        <w:t>億元由原先</w:t>
      </w:r>
      <w:r w:rsidRPr="00310EC7">
        <w:rPr>
          <w:rFonts w:ascii="標楷體" w:eastAsia="標楷體" w:hAnsi="標楷體"/>
        </w:rPr>
        <w:t>600</w:t>
      </w:r>
      <w:r w:rsidRPr="00310EC7">
        <w:rPr>
          <w:rFonts w:ascii="標楷體" w:eastAsia="標楷體" w:hAnsi="標楷體" w:hint="eastAsia"/>
        </w:rPr>
        <w:t>億元、第1次追加</w:t>
      </w:r>
      <w:r w:rsidRPr="00310EC7">
        <w:rPr>
          <w:rFonts w:ascii="標楷體" w:eastAsia="標楷體" w:hAnsi="標楷體"/>
        </w:rPr>
        <w:t>1,500</w:t>
      </w:r>
      <w:r w:rsidRPr="00310EC7">
        <w:rPr>
          <w:rFonts w:ascii="標楷體" w:eastAsia="標楷體" w:hAnsi="標楷體" w:hint="eastAsia"/>
        </w:rPr>
        <w:t>億元、第2次追加2</w:t>
      </w:r>
      <w:r w:rsidRPr="00310EC7">
        <w:rPr>
          <w:rFonts w:ascii="標楷體" w:eastAsia="標楷體" w:hAnsi="標楷體"/>
        </w:rPr>
        <w:t>,</w:t>
      </w:r>
      <w:r w:rsidRPr="00310EC7">
        <w:rPr>
          <w:rFonts w:ascii="標楷體" w:eastAsia="標楷體" w:hAnsi="標楷體" w:hint="eastAsia"/>
        </w:rPr>
        <w:t>099億元、第3次追加2,595億元、第4次追加1</w:t>
      </w:r>
      <w:r w:rsidRPr="00310EC7">
        <w:rPr>
          <w:rFonts w:ascii="標楷體" w:eastAsia="標楷體" w:hAnsi="標楷體"/>
        </w:rPr>
        <w:t>,</w:t>
      </w:r>
      <w:r w:rsidRPr="00310EC7">
        <w:rPr>
          <w:rFonts w:ascii="標楷體" w:eastAsia="標楷體" w:hAnsi="標楷體" w:hint="eastAsia"/>
        </w:rPr>
        <w:t>600億元，第4次追加預算配比用於「振興經費1,273.1億元(79%)」與「防治經費189.1億元(12%)」與「紓困經費137.8億元(9%)」，賸餘約6億元，針對嚴重特殊傳染性肺炎防治及紓困振興特別條例第18條，以符合公平性及財政紀律。中央政府應就紓困總預算8</w:t>
      </w:r>
      <w:r w:rsidRPr="00310EC7">
        <w:rPr>
          <w:rFonts w:ascii="標楷體" w:eastAsia="標楷體" w:hAnsi="標楷體"/>
        </w:rPr>
        <w:t>,</w:t>
      </w:r>
      <w:r w:rsidRPr="00310EC7">
        <w:rPr>
          <w:rFonts w:ascii="標楷體" w:eastAsia="標楷體" w:hAnsi="標楷體" w:hint="eastAsia"/>
        </w:rPr>
        <w:t>400億元即將耗盡</w:t>
      </w:r>
      <w:r w:rsidRPr="00310EC7">
        <w:rPr>
          <w:rFonts w:ascii="標楷體" w:eastAsia="標楷體" w:hAnsi="標楷體" w:hint="eastAsia"/>
        </w:rPr>
        <w:lastRenderedPageBreak/>
        <w:t>，如何因應未來如果再次爆發</w:t>
      </w:r>
      <w:proofErr w:type="gramStart"/>
      <w:r w:rsidRPr="00310EC7">
        <w:rPr>
          <w:rFonts w:ascii="標楷體" w:eastAsia="標楷體" w:hAnsi="標楷體" w:hint="eastAsia"/>
        </w:rPr>
        <w:t>疫</w:t>
      </w:r>
      <w:proofErr w:type="gramEnd"/>
      <w:r w:rsidRPr="00310EC7">
        <w:rPr>
          <w:rFonts w:ascii="標楷體" w:eastAsia="標楷體" w:hAnsi="標楷體" w:hint="eastAsia"/>
        </w:rPr>
        <w:t>情，中央政府如何籌措經費面對舉債與接續後</w:t>
      </w:r>
      <w:proofErr w:type="gramStart"/>
      <w:r w:rsidRPr="00310EC7">
        <w:rPr>
          <w:rFonts w:ascii="標楷體" w:eastAsia="標楷體" w:hAnsi="標楷體" w:hint="eastAsia"/>
        </w:rPr>
        <w:t>疫</w:t>
      </w:r>
      <w:proofErr w:type="gramEnd"/>
      <w:r w:rsidRPr="00310EC7">
        <w:rPr>
          <w:rFonts w:ascii="標楷體" w:eastAsia="標楷體" w:hAnsi="標楷體" w:hint="eastAsia"/>
        </w:rPr>
        <w:t>情時期對各產業之振興紓困扶植等規劃，行政院應於3個月內向立法院財政及相關委員會提出完整紓困計畫之經費總體檢報告及後續紓困預算之增列相關報告。</w:t>
      </w:r>
    </w:p>
    <w:p w14:paraId="2B5A0DFD"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提案人：高虹安　張其祿　賴香伶</w:t>
      </w:r>
    </w:p>
    <w:p w14:paraId="38D76CCA" w14:textId="318BCF53" w:rsidR="004052C2" w:rsidRPr="00310EC7" w:rsidRDefault="004052C2" w:rsidP="004052C2">
      <w:pPr>
        <w:ind w:leftChars="221" w:left="1344" w:hangingChars="199" w:hanging="637"/>
        <w:jc w:val="both"/>
        <w:rPr>
          <w:rFonts w:ascii="標楷體" w:eastAsia="標楷體" w:hAnsi="標楷體"/>
        </w:rPr>
      </w:pPr>
      <w:r w:rsidRPr="00310EC7">
        <w:rPr>
          <w:rFonts w:ascii="標楷體" w:eastAsia="標楷體" w:hAnsi="標楷體" w:hint="eastAsia"/>
        </w:rPr>
        <w:t>(六)過去數位三倍</w:t>
      </w:r>
      <w:proofErr w:type="gramStart"/>
      <w:r w:rsidRPr="00310EC7">
        <w:rPr>
          <w:rFonts w:ascii="標楷體" w:eastAsia="標楷體" w:hAnsi="標楷體" w:hint="eastAsia"/>
        </w:rPr>
        <w:t>券</w:t>
      </w:r>
      <w:proofErr w:type="gramEnd"/>
      <w:r w:rsidRPr="00310EC7">
        <w:rPr>
          <w:rFonts w:ascii="標楷體" w:eastAsia="標楷體" w:hAnsi="標楷體" w:hint="eastAsia"/>
        </w:rPr>
        <w:t>領取未如預期且執行效益差與現行數位五倍</w:t>
      </w:r>
      <w:proofErr w:type="gramStart"/>
      <w:r w:rsidRPr="00310EC7">
        <w:rPr>
          <w:rFonts w:ascii="標楷體" w:eastAsia="標楷體" w:hAnsi="標楷體" w:hint="eastAsia"/>
        </w:rPr>
        <w:t>券</w:t>
      </w:r>
      <w:proofErr w:type="gramEnd"/>
      <w:r w:rsidRPr="00310EC7">
        <w:rPr>
          <w:rFonts w:ascii="標楷體" w:eastAsia="標楷體" w:hAnsi="標楷體" w:hint="eastAsia"/>
        </w:rPr>
        <w:t>同樣問題再次呈現，民眾多採用領取紙本</w:t>
      </w:r>
      <w:proofErr w:type="gramStart"/>
      <w:r w:rsidRPr="00310EC7">
        <w:rPr>
          <w:rFonts w:ascii="標楷體" w:eastAsia="標楷體" w:hAnsi="標楷體" w:hint="eastAsia"/>
        </w:rPr>
        <w:t>券</w:t>
      </w:r>
      <w:proofErr w:type="gramEnd"/>
      <w:r w:rsidRPr="00310EC7">
        <w:rPr>
          <w:rFonts w:ascii="標楷體" w:eastAsia="標楷體" w:hAnsi="標楷體" w:hint="eastAsia"/>
        </w:rPr>
        <w:t>之方式，本次五</w:t>
      </w:r>
      <w:proofErr w:type="gramStart"/>
      <w:r w:rsidRPr="00310EC7">
        <w:rPr>
          <w:rFonts w:ascii="標楷體" w:eastAsia="標楷體" w:hAnsi="標楷體" w:hint="eastAsia"/>
        </w:rPr>
        <w:t>倍券</w:t>
      </w:r>
      <w:proofErr w:type="gramEnd"/>
      <w:r w:rsidRPr="00310EC7">
        <w:rPr>
          <w:rFonts w:ascii="標楷體" w:eastAsia="標楷體" w:hAnsi="標楷體" w:hint="eastAsia"/>
        </w:rPr>
        <w:t>預估整體行政費用20.85億元，參照前次三</w:t>
      </w:r>
      <w:proofErr w:type="gramStart"/>
      <w:r w:rsidRPr="00310EC7">
        <w:rPr>
          <w:rFonts w:ascii="標楷體" w:eastAsia="標楷體" w:hAnsi="標楷體" w:hint="eastAsia"/>
        </w:rPr>
        <w:t>倍券</w:t>
      </w:r>
      <w:proofErr w:type="gramEnd"/>
      <w:r w:rsidRPr="00310EC7">
        <w:rPr>
          <w:rFonts w:ascii="標楷體" w:eastAsia="標楷體" w:hAnsi="標楷體" w:hint="eastAsia"/>
        </w:rPr>
        <w:t>實體領</w:t>
      </w:r>
      <w:proofErr w:type="gramStart"/>
      <w:r w:rsidRPr="00310EC7">
        <w:rPr>
          <w:rFonts w:ascii="標楷體" w:eastAsia="標楷體" w:hAnsi="標楷體" w:hint="eastAsia"/>
        </w:rPr>
        <w:t>券</w:t>
      </w:r>
      <w:proofErr w:type="gramEnd"/>
      <w:r w:rsidRPr="00310EC7">
        <w:rPr>
          <w:rFonts w:ascii="標楷體" w:eastAsia="標楷體" w:hAnsi="標楷體" w:hint="eastAsia"/>
        </w:rPr>
        <w:t>數為2</w:t>
      </w:r>
      <w:r w:rsidRPr="00310EC7">
        <w:rPr>
          <w:rFonts w:ascii="標楷體" w:eastAsia="標楷體" w:hAnsi="標楷體"/>
        </w:rPr>
        <w:t>,</w:t>
      </w:r>
      <w:r w:rsidRPr="00310EC7">
        <w:rPr>
          <w:rFonts w:ascii="標楷體" w:eastAsia="標楷體" w:hAnsi="標楷體" w:hint="eastAsia"/>
        </w:rPr>
        <w:t>151萬份，每份成本71.28元，此次五倍</w:t>
      </w:r>
      <w:proofErr w:type="gramStart"/>
      <w:r w:rsidRPr="00310EC7">
        <w:rPr>
          <w:rFonts w:ascii="標楷體" w:eastAsia="標楷體" w:hAnsi="標楷體" w:hint="eastAsia"/>
        </w:rPr>
        <w:t>券</w:t>
      </w:r>
      <w:proofErr w:type="gramEnd"/>
      <w:r w:rsidRPr="00310EC7">
        <w:rPr>
          <w:rFonts w:ascii="標楷體" w:eastAsia="標楷體" w:hAnsi="標楷體" w:hint="eastAsia"/>
        </w:rPr>
        <w:t>印製成本為72元。五倍</w:t>
      </w:r>
      <w:proofErr w:type="gramStart"/>
      <w:r w:rsidRPr="00310EC7">
        <w:rPr>
          <w:rFonts w:ascii="標楷體" w:eastAsia="標楷體" w:hAnsi="標楷體" w:hint="eastAsia"/>
        </w:rPr>
        <w:t>券</w:t>
      </w:r>
      <w:proofErr w:type="gramEnd"/>
      <w:r w:rsidRPr="00310EC7">
        <w:rPr>
          <w:rFonts w:ascii="標楷體" w:eastAsia="標楷體" w:hAnsi="標楷體" w:hint="eastAsia"/>
        </w:rPr>
        <w:t>數位</w:t>
      </w:r>
      <w:proofErr w:type="gramStart"/>
      <w:r w:rsidRPr="00310EC7">
        <w:rPr>
          <w:rFonts w:ascii="標楷體" w:eastAsia="標楷體" w:hAnsi="標楷體" w:hint="eastAsia"/>
        </w:rPr>
        <w:t>券</w:t>
      </w:r>
      <w:proofErr w:type="gramEnd"/>
      <w:r w:rsidRPr="00310EC7">
        <w:rPr>
          <w:rFonts w:ascii="標楷體" w:eastAsia="標楷體" w:hAnsi="標楷體" w:hint="eastAsia"/>
        </w:rPr>
        <w:t>領</w:t>
      </w:r>
      <w:proofErr w:type="gramStart"/>
      <w:r w:rsidRPr="00310EC7">
        <w:rPr>
          <w:rFonts w:ascii="標楷體" w:eastAsia="標楷體" w:hAnsi="標楷體" w:hint="eastAsia"/>
        </w:rPr>
        <w:t>券</w:t>
      </w:r>
      <w:proofErr w:type="gramEnd"/>
      <w:r w:rsidRPr="00310EC7">
        <w:rPr>
          <w:rFonts w:ascii="標楷體" w:eastAsia="標楷體" w:hAnsi="標楷體" w:hint="eastAsia"/>
        </w:rPr>
        <w:t>成效</w:t>
      </w:r>
      <w:proofErr w:type="gramStart"/>
      <w:r w:rsidRPr="00310EC7">
        <w:rPr>
          <w:rFonts w:ascii="標楷體" w:eastAsia="標楷體" w:hAnsi="標楷體" w:hint="eastAsia"/>
        </w:rPr>
        <w:t>不</w:t>
      </w:r>
      <w:proofErr w:type="gramEnd"/>
      <w:r w:rsidRPr="00310EC7">
        <w:rPr>
          <w:rFonts w:ascii="標楷體" w:eastAsia="標楷體" w:hAnsi="標楷體" w:hint="eastAsia"/>
        </w:rPr>
        <w:t>彰，應會超過三倍</w:t>
      </w:r>
      <w:proofErr w:type="gramStart"/>
      <w:r w:rsidRPr="00310EC7">
        <w:rPr>
          <w:rFonts w:ascii="標楷體" w:eastAsia="標楷體" w:hAnsi="標楷體" w:hint="eastAsia"/>
        </w:rPr>
        <w:t>券</w:t>
      </w:r>
      <w:proofErr w:type="gramEnd"/>
      <w:r w:rsidRPr="00310EC7">
        <w:rPr>
          <w:rFonts w:ascii="標楷體" w:eastAsia="標楷體" w:hAnsi="標楷體" w:hint="eastAsia"/>
        </w:rPr>
        <w:t>之實體</w:t>
      </w:r>
      <w:proofErr w:type="gramStart"/>
      <w:r w:rsidRPr="00310EC7">
        <w:rPr>
          <w:rFonts w:ascii="標楷體" w:eastAsia="標楷體" w:hAnsi="標楷體" w:hint="eastAsia"/>
        </w:rPr>
        <w:t>券</w:t>
      </w:r>
      <w:proofErr w:type="gramEnd"/>
      <w:r w:rsidRPr="00310EC7">
        <w:rPr>
          <w:rFonts w:ascii="標楷體" w:eastAsia="標楷體" w:hAnsi="標楷體" w:hint="eastAsia"/>
        </w:rPr>
        <w:t>份數，行政院應加強數位</w:t>
      </w:r>
      <w:proofErr w:type="gramStart"/>
      <w:r w:rsidRPr="00310EC7">
        <w:rPr>
          <w:rFonts w:ascii="標楷體" w:eastAsia="標楷體" w:hAnsi="標楷體" w:hint="eastAsia"/>
        </w:rPr>
        <w:t>券</w:t>
      </w:r>
      <w:proofErr w:type="gramEnd"/>
      <w:r w:rsidRPr="00310EC7">
        <w:rPr>
          <w:rFonts w:ascii="標楷體" w:eastAsia="標楷體" w:hAnsi="標楷體" w:hint="eastAsia"/>
        </w:rPr>
        <w:t>之推廣力度並與各大通路合作進行宣傳加碼等誘因，數位</w:t>
      </w:r>
      <w:proofErr w:type="gramStart"/>
      <w:r w:rsidRPr="00310EC7">
        <w:rPr>
          <w:rFonts w:ascii="標楷體" w:eastAsia="標楷體" w:hAnsi="標楷體" w:hint="eastAsia"/>
        </w:rPr>
        <w:t>券</w:t>
      </w:r>
      <w:proofErr w:type="gramEnd"/>
      <w:r w:rsidRPr="00310EC7">
        <w:rPr>
          <w:rFonts w:ascii="標楷體" w:eastAsia="標楷體" w:hAnsi="標楷體" w:hint="eastAsia"/>
        </w:rPr>
        <w:t>平台成效</w:t>
      </w:r>
      <w:proofErr w:type="gramStart"/>
      <w:r w:rsidRPr="00310EC7">
        <w:rPr>
          <w:rFonts w:ascii="標楷體" w:eastAsia="標楷體" w:hAnsi="標楷體" w:hint="eastAsia"/>
        </w:rPr>
        <w:t>不</w:t>
      </w:r>
      <w:proofErr w:type="gramEnd"/>
      <w:r w:rsidRPr="00310EC7">
        <w:rPr>
          <w:rFonts w:ascii="標楷體" w:eastAsia="標楷體" w:hAnsi="標楷體" w:hint="eastAsia"/>
        </w:rPr>
        <w:t>彰，行政院應針對此次五倍</w:t>
      </w:r>
      <w:proofErr w:type="gramStart"/>
      <w:r w:rsidRPr="00310EC7">
        <w:rPr>
          <w:rFonts w:ascii="標楷體" w:eastAsia="標楷體" w:hAnsi="標楷體" w:hint="eastAsia"/>
        </w:rPr>
        <w:t>券</w:t>
      </w:r>
      <w:proofErr w:type="gramEnd"/>
      <w:r w:rsidRPr="00310EC7">
        <w:rPr>
          <w:rFonts w:ascii="標楷體" w:eastAsia="標楷體" w:hAnsi="標楷體" w:hint="eastAsia"/>
        </w:rPr>
        <w:t>民眾消費通路、產業類別等項目，作調查統計分析，並請於全案執行完成後3個月內向立法院財政及相關委員會提出書面報告。</w:t>
      </w:r>
    </w:p>
    <w:p w14:paraId="3B755EF8"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提案人：賴香伶　張其祿　高虹安</w:t>
      </w:r>
    </w:p>
    <w:p w14:paraId="20C924EA" w14:textId="6D2DBE86" w:rsidR="004052C2" w:rsidRPr="00310EC7" w:rsidRDefault="004052C2" w:rsidP="004052C2">
      <w:pPr>
        <w:ind w:leftChars="221" w:left="1344" w:hangingChars="199" w:hanging="637"/>
        <w:jc w:val="both"/>
        <w:rPr>
          <w:rFonts w:ascii="標楷體" w:eastAsia="標楷體" w:hAnsi="標楷體"/>
        </w:rPr>
      </w:pPr>
      <w:r w:rsidRPr="00310EC7">
        <w:rPr>
          <w:rFonts w:ascii="標楷體" w:eastAsia="標楷體" w:hAnsi="標楷體" w:hint="eastAsia"/>
        </w:rPr>
        <w:t>(七)</w:t>
      </w:r>
      <w:proofErr w:type="gramStart"/>
      <w:r w:rsidRPr="00310EC7">
        <w:rPr>
          <w:rFonts w:ascii="標楷體" w:eastAsia="標楷體" w:hAnsi="標楷體" w:hint="eastAsia"/>
        </w:rPr>
        <w:t>鑑</w:t>
      </w:r>
      <w:proofErr w:type="gramEnd"/>
      <w:r w:rsidRPr="00310EC7">
        <w:rPr>
          <w:rFonts w:ascii="標楷體" w:eastAsia="標楷體" w:hAnsi="標楷體" w:hint="eastAsia"/>
        </w:rPr>
        <w:t>於109年三倍</w:t>
      </w:r>
      <w:proofErr w:type="gramStart"/>
      <w:r w:rsidRPr="00310EC7">
        <w:rPr>
          <w:rFonts w:ascii="標楷體" w:eastAsia="標楷體" w:hAnsi="標楷體" w:hint="eastAsia"/>
        </w:rPr>
        <w:t>券</w:t>
      </w:r>
      <w:proofErr w:type="gramEnd"/>
      <w:r w:rsidRPr="00310EC7">
        <w:rPr>
          <w:rFonts w:ascii="標楷體" w:eastAsia="標楷體" w:hAnsi="標楷體" w:hint="eastAsia"/>
        </w:rPr>
        <w:t>、110年五倍</w:t>
      </w:r>
      <w:proofErr w:type="gramStart"/>
      <w:r w:rsidRPr="00310EC7">
        <w:rPr>
          <w:rFonts w:ascii="標楷體" w:eastAsia="標楷體" w:hAnsi="標楷體" w:hint="eastAsia"/>
        </w:rPr>
        <w:t>券</w:t>
      </w:r>
      <w:proofErr w:type="gramEnd"/>
      <w:r w:rsidRPr="00310EC7">
        <w:rPr>
          <w:rFonts w:ascii="標楷體" w:eastAsia="標楷體" w:hAnsi="標楷體" w:hint="eastAsia"/>
        </w:rPr>
        <w:t>，</w:t>
      </w:r>
      <w:proofErr w:type="gramStart"/>
      <w:r w:rsidRPr="00310EC7">
        <w:rPr>
          <w:rFonts w:ascii="標楷體" w:eastAsia="標楷體" w:hAnsi="標楷體" w:hint="eastAsia"/>
        </w:rPr>
        <w:t>均由國家發展</w:t>
      </w:r>
      <w:proofErr w:type="gramEnd"/>
      <w:r w:rsidRPr="00310EC7">
        <w:rPr>
          <w:rFonts w:ascii="標楷體" w:eastAsia="標楷體" w:hAnsi="標楷體" w:hint="eastAsia"/>
        </w:rPr>
        <w:t>委員會統籌規劃，並執行效益評估。</w:t>
      </w:r>
      <w:proofErr w:type="gramStart"/>
      <w:r w:rsidRPr="00310EC7">
        <w:rPr>
          <w:rFonts w:ascii="標楷體" w:eastAsia="標楷體" w:hAnsi="標楷體" w:hint="eastAsia"/>
        </w:rPr>
        <w:t>惟</w:t>
      </w:r>
      <w:proofErr w:type="gramEnd"/>
      <w:r w:rsidRPr="00310EC7">
        <w:rPr>
          <w:rFonts w:ascii="標楷體" w:eastAsia="標楷體" w:hAnsi="標楷體" w:hint="eastAsia"/>
        </w:rPr>
        <w:t>109年國家發展委員會委託研究機構，預估三倍</w:t>
      </w:r>
      <w:proofErr w:type="gramStart"/>
      <w:r w:rsidRPr="00310EC7">
        <w:rPr>
          <w:rFonts w:ascii="標楷體" w:eastAsia="標楷體" w:hAnsi="標楷體" w:hint="eastAsia"/>
        </w:rPr>
        <w:t>券</w:t>
      </w:r>
      <w:proofErr w:type="gramEnd"/>
      <w:r w:rsidRPr="00310EC7">
        <w:rPr>
          <w:rFonts w:ascii="標楷體" w:eastAsia="標楷體" w:hAnsi="標楷體" w:hint="eastAsia"/>
        </w:rPr>
        <w:t>經濟效益，僅以假設之替代比率50%至90%，估算三倍</w:t>
      </w:r>
      <w:proofErr w:type="gramStart"/>
      <w:r w:rsidRPr="00310EC7">
        <w:rPr>
          <w:rFonts w:ascii="標楷體" w:eastAsia="標楷體" w:hAnsi="標楷體" w:hint="eastAsia"/>
        </w:rPr>
        <w:t>券</w:t>
      </w:r>
      <w:proofErr w:type="gramEnd"/>
      <w:r w:rsidRPr="00310EC7">
        <w:rPr>
          <w:rFonts w:ascii="標楷體" w:eastAsia="標楷體" w:hAnsi="標楷體" w:hint="eastAsia"/>
        </w:rPr>
        <w:t>經濟效益達339至1,015億元，</w:t>
      </w:r>
      <w:proofErr w:type="gramStart"/>
      <w:r w:rsidRPr="00310EC7">
        <w:rPr>
          <w:rFonts w:ascii="標楷體" w:eastAsia="標楷體" w:hAnsi="標楷體" w:hint="eastAsia"/>
        </w:rPr>
        <w:t>更依此</w:t>
      </w:r>
      <w:proofErr w:type="gramEnd"/>
      <w:r w:rsidRPr="00310EC7">
        <w:rPr>
          <w:rFonts w:ascii="標楷體" w:eastAsia="標楷體" w:hAnsi="標楷體" w:hint="eastAsia"/>
        </w:rPr>
        <w:t>預估110年五倍</w:t>
      </w:r>
      <w:proofErr w:type="gramStart"/>
      <w:r w:rsidRPr="00310EC7">
        <w:rPr>
          <w:rFonts w:ascii="標楷體" w:eastAsia="標楷體" w:hAnsi="標楷體" w:hint="eastAsia"/>
        </w:rPr>
        <w:t>券</w:t>
      </w:r>
      <w:proofErr w:type="gramEnd"/>
      <w:r w:rsidRPr="00310EC7">
        <w:rPr>
          <w:rFonts w:ascii="標楷體" w:eastAsia="標楷體" w:hAnsi="標楷體" w:hint="eastAsia"/>
        </w:rPr>
        <w:t>將創造2,000億元經濟效益。審計部、立法院預算中心均指出，缺乏消費者端調查資料，效益評估欠缺嚴謹。</w:t>
      </w:r>
      <w:proofErr w:type="gramStart"/>
      <w:r w:rsidRPr="00310EC7">
        <w:rPr>
          <w:rFonts w:ascii="標楷體" w:eastAsia="標楷體" w:hAnsi="標楷體" w:hint="eastAsia"/>
        </w:rPr>
        <w:t>爰</w:t>
      </w:r>
      <w:proofErr w:type="gramEnd"/>
      <w:r w:rsidRPr="00310EC7">
        <w:rPr>
          <w:rFonts w:ascii="標楷體" w:eastAsia="標楷體" w:hAnsi="標楷體" w:hint="eastAsia"/>
        </w:rPr>
        <w:t>此，要求國家發展委員會以「2021年五倍</w:t>
      </w:r>
      <w:proofErr w:type="gramStart"/>
      <w:r w:rsidRPr="00310EC7">
        <w:rPr>
          <w:rFonts w:ascii="標楷體" w:eastAsia="標楷體" w:hAnsi="標楷體" w:hint="eastAsia"/>
        </w:rPr>
        <w:t>券</w:t>
      </w:r>
      <w:proofErr w:type="gramEnd"/>
      <w:r w:rsidRPr="00310EC7">
        <w:rPr>
          <w:rFonts w:ascii="標楷體" w:eastAsia="標楷體" w:hAnsi="標楷體" w:hint="eastAsia"/>
        </w:rPr>
        <w:t>及各部會加碼</w:t>
      </w:r>
      <w:proofErr w:type="gramStart"/>
      <w:r w:rsidRPr="00310EC7">
        <w:rPr>
          <w:rFonts w:ascii="標楷體" w:eastAsia="標楷體" w:hAnsi="標楷體" w:hint="eastAsia"/>
        </w:rPr>
        <w:t>券</w:t>
      </w:r>
      <w:proofErr w:type="gramEnd"/>
      <w:r w:rsidRPr="00310EC7">
        <w:rPr>
          <w:rFonts w:ascii="標楷體" w:eastAsia="標楷體" w:hAnsi="標楷體" w:hint="eastAsia"/>
        </w:rPr>
        <w:t>（總計九大</w:t>
      </w:r>
      <w:proofErr w:type="gramStart"/>
      <w:r w:rsidRPr="00310EC7">
        <w:rPr>
          <w:rFonts w:ascii="標楷體" w:eastAsia="標楷體" w:hAnsi="標楷體" w:hint="eastAsia"/>
        </w:rPr>
        <w:t>券</w:t>
      </w:r>
      <w:proofErr w:type="gramEnd"/>
      <w:r w:rsidRPr="00310EC7">
        <w:rPr>
          <w:rFonts w:ascii="標楷體" w:eastAsia="標楷體" w:hAnsi="標楷體" w:hint="eastAsia"/>
        </w:rPr>
        <w:t>）發放後事實調查」為題，內容須包含替代效果，各通路、類別占比，並揭露委託研究金額，並於111年9月30日前向立法院財政及相關委員會提出書面報告。</w:t>
      </w:r>
    </w:p>
    <w:p w14:paraId="5F99F029"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提案人：蔡壁如</w:t>
      </w:r>
    </w:p>
    <w:p w14:paraId="2F9F35DA"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lastRenderedPageBreak/>
        <w:t>連署人：李德維　賴香伶</w:t>
      </w:r>
    </w:p>
    <w:p w14:paraId="09E1C7B0" w14:textId="084E6ECE" w:rsidR="004052C2" w:rsidRPr="00310EC7" w:rsidRDefault="004052C2" w:rsidP="004052C2">
      <w:pPr>
        <w:ind w:leftChars="221" w:left="1344" w:hangingChars="199" w:hanging="637"/>
        <w:jc w:val="both"/>
        <w:rPr>
          <w:rFonts w:ascii="標楷體" w:eastAsia="標楷體" w:hAnsi="標楷體"/>
        </w:rPr>
      </w:pPr>
      <w:r w:rsidRPr="00310EC7">
        <w:rPr>
          <w:rFonts w:ascii="標楷體" w:eastAsia="標楷體" w:hAnsi="標楷體" w:hint="eastAsia"/>
        </w:rPr>
        <w:t>(八)</w:t>
      </w:r>
      <w:proofErr w:type="gramStart"/>
      <w:r w:rsidRPr="00310EC7">
        <w:rPr>
          <w:rFonts w:ascii="標楷體" w:eastAsia="標楷體" w:hAnsi="標楷體" w:hint="eastAsia"/>
        </w:rPr>
        <w:t>鑑</w:t>
      </w:r>
      <w:proofErr w:type="gramEnd"/>
      <w:r w:rsidRPr="00310EC7">
        <w:rPr>
          <w:rFonts w:ascii="標楷體" w:eastAsia="標楷體" w:hAnsi="標楷體" w:hint="eastAsia"/>
        </w:rPr>
        <w:t>於109年三倍</w:t>
      </w:r>
      <w:proofErr w:type="gramStart"/>
      <w:r w:rsidRPr="00310EC7">
        <w:rPr>
          <w:rFonts w:ascii="標楷體" w:eastAsia="標楷體" w:hAnsi="標楷體" w:hint="eastAsia"/>
        </w:rPr>
        <w:t>券</w:t>
      </w:r>
      <w:proofErr w:type="gramEnd"/>
      <w:r w:rsidRPr="00310EC7">
        <w:rPr>
          <w:rFonts w:ascii="標楷體" w:eastAsia="標楷體" w:hAnsi="標楷體" w:hint="eastAsia"/>
        </w:rPr>
        <w:t>、110年五倍</w:t>
      </w:r>
      <w:proofErr w:type="gramStart"/>
      <w:r w:rsidRPr="00310EC7">
        <w:rPr>
          <w:rFonts w:ascii="標楷體" w:eastAsia="標楷體" w:hAnsi="標楷體" w:hint="eastAsia"/>
        </w:rPr>
        <w:t>券</w:t>
      </w:r>
      <w:proofErr w:type="gramEnd"/>
      <w:r w:rsidRPr="00310EC7">
        <w:rPr>
          <w:rFonts w:ascii="標楷體" w:eastAsia="標楷體" w:hAnsi="標楷體" w:hint="eastAsia"/>
        </w:rPr>
        <w:t>，</w:t>
      </w:r>
      <w:proofErr w:type="gramStart"/>
      <w:r w:rsidRPr="00310EC7">
        <w:rPr>
          <w:rFonts w:ascii="標楷體" w:eastAsia="標楷體" w:hAnsi="標楷體" w:hint="eastAsia"/>
        </w:rPr>
        <w:t>均由國家發展</w:t>
      </w:r>
      <w:proofErr w:type="gramEnd"/>
      <w:r w:rsidRPr="00310EC7">
        <w:rPr>
          <w:rFonts w:ascii="標楷體" w:eastAsia="標楷體" w:hAnsi="標楷體" w:hint="eastAsia"/>
        </w:rPr>
        <w:t>委員會統籌規劃，並執行效益評估。</w:t>
      </w:r>
      <w:proofErr w:type="gramStart"/>
      <w:r w:rsidRPr="00310EC7">
        <w:rPr>
          <w:rFonts w:ascii="標楷體" w:eastAsia="標楷體" w:hAnsi="標楷體" w:hint="eastAsia"/>
        </w:rPr>
        <w:t>惟</w:t>
      </w:r>
      <w:proofErr w:type="gramEnd"/>
      <w:r w:rsidRPr="00310EC7">
        <w:rPr>
          <w:rFonts w:ascii="標楷體" w:eastAsia="標楷體" w:hAnsi="標楷體" w:hint="eastAsia"/>
        </w:rPr>
        <w:t>109年國家發展委員會委託研究機構，預估三倍</w:t>
      </w:r>
      <w:proofErr w:type="gramStart"/>
      <w:r w:rsidRPr="00310EC7">
        <w:rPr>
          <w:rFonts w:ascii="標楷體" w:eastAsia="標楷體" w:hAnsi="標楷體" w:hint="eastAsia"/>
        </w:rPr>
        <w:t>券</w:t>
      </w:r>
      <w:proofErr w:type="gramEnd"/>
      <w:r w:rsidRPr="00310EC7">
        <w:rPr>
          <w:rFonts w:ascii="標楷體" w:eastAsia="標楷體" w:hAnsi="標楷體" w:hint="eastAsia"/>
        </w:rPr>
        <w:t>經濟效益，僅以假設之替代比率50%至90%，估算三倍</w:t>
      </w:r>
      <w:proofErr w:type="gramStart"/>
      <w:r w:rsidRPr="00310EC7">
        <w:rPr>
          <w:rFonts w:ascii="標楷體" w:eastAsia="標楷體" w:hAnsi="標楷體" w:hint="eastAsia"/>
        </w:rPr>
        <w:t>券</w:t>
      </w:r>
      <w:proofErr w:type="gramEnd"/>
      <w:r w:rsidRPr="00310EC7">
        <w:rPr>
          <w:rFonts w:ascii="標楷體" w:eastAsia="標楷體" w:hAnsi="標楷體" w:hint="eastAsia"/>
        </w:rPr>
        <w:t>經濟效益達339至1,015億元，</w:t>
      </w:r>
      <w:proofErr w:type="gramStart"/>
      <w:r w:rsidRPr="00310EC7">
        <w:rPr>
          <w:rFonts w:ascii="標楷體" w:eastAsia="標楷體" w:hAnsi="標楷體" w:hint="eastAsia"/>
        </w:rPr>
        <w:t>更依此</w:t>
      </w:r>
      <w:proofErr w:type="gramEnd"/>
      <w:r w:rsidRPr="00310EC7">
        <w:rPr>
          <w:rFonts w:ascii="標楷體" w:eastAsia="標楷體" w:hAnsi="標楷體" w:hint="eastAsia"/>
        </w:rPr>
        <w:t>預估110年五倍</w:t>
      </w:r>
      <w:proofErr w:type="gramStart"/>
      <w:r w:rsidRPr="00310EC7">
        <w:rPr>
          <w:rFonts w:ascii="標楷體" w:eastAsia="標楷體" w:hAnsi="標楷體" w:hint="eastAsia"/>
        </w:rPr>
        <w:t>券</w:t>
      </w:r>
      <w:proofErr w:type="gramEnd"/>
      <w:r w:rsidRPr="00310EC7">
        <w:rPr>
          <w:rFonts w:ascii="標楷體" w:eastAsia="標楷體" w:hAnsi="標楷體" w:hint="eastAsia"/>
        </w:rPr>
        <w:t>將創造2,000億元經濟效益。然「替代效果」為經濟效益評估之關鍵，否則與直接</w:t>
      </w:r>
      <w:proofErr w:type="gramStart"/>
      <w:r w:rsidRPr="00310EC7">
        <w:rPr>
          <w:rFonts w:ascii="標楷體" w:eastAsia="標楷體" w:hAnsi="標楷體" w:hint="eastAsia"/>
        </w:rPr>
        <w:t>發現金無明顯</w:t>
      </w:r>
      <w:proofErr w:type="gramEnd"/>
      <w:r w:rsidRPr="00310EC7">
        <w:rPr>
          <w:rFonts w:ascii="標楷體" w:eastAsia="標楷體" w:hAnsi="標楷體" w:hint="eastAsia"/>
        </w:rPr>
        <w:t>區隔，</w:t>
      </w:r>
      <w:proofErr w:type="gramStart"/>
      <w:r w:rsidRPr="00310EC7">
        <w:rPr>
          <w:rFonts w:ascii="標楷體" w:eastAsia="標楷體" w:hAnsi="標楷體" w:hint="eastAsia"/>
        </w:rPr>
        <w:t>爰</w:t>
      </w:r>
      <w:proofErr w:type="gramEnd"/>
      <w:r w:rsidRPr="00310EC7">
        <w:rPr>
          <w:rFonts w:ascii="標楷體" w:eastAsia="標楷體" w:hAnsi="標楷體" w:hint="eastAsia"/>
        </w:rPr>
        <w:t>宜檢討評估替代效果所需具備資料。</w:t>
      </w:r>
      <w:proofErr w:type="gramStart"/>
      <w:r w:rsidRPr="00310EC7">
        <w:rPr>
          <w:rFonts w:ascii="標楷體" w:eastAsia="標楷體" w:hAnsi="標楷體" w:hint="eastAsia"/>
        </w:rPr>
        <w:t>爰</w:t>
      </w:r>
      <w:proofErr w:type="gramEnd"/>
      <w:r w:rsidRPr="00310EC7">
        <w:rPr>
          <w:rFonts w:ascii="標楷體" w:eastAsia="標楷體" w:hAnsi="標楷體" w:hint="eastAsia"/>
        </w:rPr>
        <w:t>此，要求國家發展委員會以「比較三倍</w:t>
      </w:r>
      <w:proofErr w:type="gramStart"/>
      <w:r w:rsidRPr="00310EC7">
        <w:rPr>
          <w:rFonts w:ascii="標楷體" w:eastAsia="標楷體" w:hAnsi="標楷體" w:hint="eastAsia"/>
        </w:rPr>
        <w:t>券</w:t>
      </w:r>
      <w:proofErr w:type="gramEnd"/>
      <w:r w:rsidRPr="00310EC7">
        <w:rPr>
          <w:rFonts w:ascii="標楷體" w:eastAsia="標楷體" w:hAnsi="標楷體" w:hint="eastAsia"/>
        </w:rPr>
        <w:t>與現金經濟效益」為題，內容須包含三倍</w:t>
      </w:r>
      <w:proofErr w:type="gramStart"/>
      <w:r w:rsidRPr="00310EC7">
        <w:rPr>
          <w:rFonts w:ascii="標楷體" w:eastAsia="標楷體" w:hAnsi="標楷體" w:hint="eastAsia"/>
        </w:rPr>
        <w:t>券</w:t>
      </w:r>
      <w:proofErr w:type="gramEnd"/>
      <w:r w:rsidRPr="00310EC7">
        <w:rPr>
          <w:rFonts w:ascii="標楷體" w:eastAsia="標楷體" w:hAnsi="標楷體" w:hint="eastAsia"/>
        </w:rPr>
        <w:t>替代效益，並於3個月內向立法院財政及相關委員會提出書面報告。</w:t>
      </w:r>
    </w:p>
    <w:p w14:paraId="35B65619"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提案人：蔡壁如</w:t>
      </w:r>
    </w:p>
    <w:p w14:paraId="2F11C889"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連署人：賴惠員　賴香伶　邱臣遠</w:t>
      </w:r>
    </w:p>
    <w:p w14:paraId="5847063C" w14:textId="3C01AAF4" w:rsidR="004052C2" w:rsidRPr="00310EC7" w:rsidRDefault="004052C2" w:rsidP="004052C2">
      <w:pPr>
        <w:ind w:leftChars="221" w:left="1344" w:hangingChars="199" w:hanging="637"/>
        <w:jc w:val="both"/>
        <w:rPr>
          <w:rFonts w:ascii="標楷體" w:eastAsia="標楷體" w:hAnsi="標楷體"/>
        </w:rPr>
      </w:pPr>
      <w:r w:rsidRPr="00310EC7">
        <w:rPr>
          <w:rFonts w:ascii="標楷體" w:eastAsia="標楷體" w:hAnsi="標楷體" w:hint="eastAsia"/>
        </w:rPr>
        <w:t>(九)</w:t>
      </w:r>
      <w:proofErr w:type="gramStart"/>
      <w:r w:rsidRPr="00310EC7">
        <w:rPr>
          <w:rFonts w:ascii="標楷體" w:eastAsia="標楷體" w:hAnsi="標楷體" w:hint="eastAsia"/>
        </w:rPr>
        <w:t>鑑</w:t>
      </w:r>
      <w:proofErr w:type="gramEnd"/>
      <w:r w:rsidRPr="00310EC7">
        <w:rPr>
          <w:rFonts w:ascii="標楷體" w:eastAsia="標楷體" w:hAnsi="標楷體" w:hint="eastAsia"/>
        </w:rPr>
        <w:t>於109年三倍</w:t>
      </w:r>
      <w:proofErr w:type="gramStart"/>
      <w:r w:rsidRPr="00310EC7">
        <w:rPr>
          <w:rFonts w:ascii="標楷體" w:eastAsia="標楷體" w:hAnsi="標楷體" w:hint="eastAsia"/>
        </w:rPr>
        <w:t>券</w:t>
      </w:r>
      <w:proofErr w:type="gramEnd"/>
      <w:r w:rsidRPr="00310EC7">
        <w:rPr>
          <w:rFonts w:ascii="標楷體" w:eastAsia="標楷體" w:hAnsi="標楷體" w:hint="eastAsia"/>
        </w:rPr>
        <w:t>及各部會加碼</w:t>
      </w:r>
      <w:proofErr w:type="gramStart"/>
      <w:r w:rsidRPr="00310EC7">
        <w:rPr>
          <w:rFonts w:ascii="標楷體" w:eastAsia="標楷體" w:hAnsi="標楷體" w:hint="eastAsia"/>
        </w:rPr>
        <w:t>券</w:t>
      </w:r>
      <w:proofErr w:type="gramEnd"/>
      <w:r w:rsidRPr="00310EC7">
        <w:rPr>
          <w:rFonts w:ascii="標楷體" w:eastAsia="標楷體" w:hAnsi="標楷體" w:hint="eastAsia"/>
        </w:rPr>
        <w:t>、110年五倍</w:t>
      </w:r>
      <w:proofErr w:type="gramStart"/>
      <w:r w:rsidRPr="00310EC7">
        <w:rPr>
          <w:rFonts w:ascii="標楷體" w:eastAsia="標楷體" w:hAnsi="標楷體" w:hint="eastAsia"/>
        </w:rPr>
        <w:t>券</w:t>
      </w:r>
      <w:proofErr w:type="gramEnd"/>
      <w:r w:rsidRPr="00310EC7">
        <w:rPr>
          <w:rFonts w:ascii="標楷體" w:eastAsia="標楷體" w:hAnsi="標楷體" w:hint="eastAsia"/>
        </w:rPr>
        <w:t>及各部會加碼</w:t>
      </w:r>
      <w:proofErr w:type="gramStart"/>
      <w:r w:rsidRPr="00310EC7">
        <w:rPr>
          <w:rFonts w:ascii="標楷體" w:eastAsia="標楷體" w:hAnsi="標楷體" w:hint="eastAsia"/>
        </w:rPr>
        <w:t>券</w:t>
      </w:r>
      <w:proofErr w:type="gramEnd"/>
      <w:r w:rsidRPr="00310EC7">
        <w:rPr>
          <w:rFonts w:ascii="標楷體" w:eastAsia="標楷體" w:hAnsi="標楷體" w:hint="eastAsia"/>
        </w:rPr>
        <w:t>（共計九大</w:t>
      </w:r>
      <w:proofErr w:type="gramStart"/>
      <w:r w:rsidRPr="00310EC7">
        <w:rPr>
          <w:rFonts w:ascii="標楷體" w:eastAsia="標楷體" w:hAnsi="標楷體" w:hint="eastAsia"/>
        </w:rPr>
        <w:t>券</w:t>
      </w:r>
      <w:proofErr w:type="gramEnd"/>
      <w:r w:rsidRPr="00310EC7">
        <w:rPr>
          <w:rFonts w:ascii="標楷體" w:eastAsia="標楷體" w:hAnsi="標楷體" w:hint="eastAsia"/>
        </w:rPr>
        <w:t>），</w:t>
      </w:r>
      <w:proofErr w:type="gramStart"/>
      <w:r w:rsidRPr="00310EC7">
        <w:rPr>
          <w:rFonts w:ascii="標楷體" w:eastAsia="標楷體" w:hAnsi="標楷體" w:hint="eastAsia"/>
        </w:rPr>
        <w:t>均由國家發展</w:t>
      </w:r>
      <w:proofErr w:type="gramEnd"/>
      <w:r w:rsidRPr="00310EC7">
        <w:rPr>
          <w:rFonts w:ascii="標楷體" w:eastAsia="標楷體" w:hAnsi="標楷體" w:hint="eastAsia"/>
        </w:rPr>
        <w:t>委員會統籌規劃，並執行效益評估。</w:t>
      </w:r>
      <w:proofErr w:type="gramStart"/>
      <w:r w:rsidRPr="00310EC7">
        <w:rPr>
          <w:rFonts w:ascii="標楷體" w:eastAsia="標楷體" w:hAnsi="標楷體" w:hint="eastAsia"/>
        </w:rPr>
        <w:t>惟</w:t>
      </w:r>
      <w:proofErr w:type="gramEnd"/>
      <w:r w:rsidRPr="00310EC7">
        <w:rPr>
          <w:rFonts w:ascii="標楷體" w:eastAsia="標楷體" w:hAnsi="標楷體" w:hint="eastAsia"/>
        </w:rPr>
        <w:t>109年國家發展委員會委託研究機構，預估三倍</w:t>
      </w:r>
      <w:proofErr w:type="gramStart"/>
      <w:r w:rsidRPr="00310EC7">
        <w:rPr>
          <w:rFonts w:ascii="標楷體" w:eastAsia="標楷體" w:hAnsi="標楷體" w:hint="eastAsia"/>
        </w:rPr>
        <w:t>券</w:t>
      </w:r>
      <w:proofErr w:type="gramEnd"/>
      <w:r w:rsidRPr="00310EC7">
        <w:rPr>
          <w:rFonts w:ascii="標楷體" w:eastAsia="標楷體" w:hAnsi="標楷體" w:hint="eastAsia"/>
        </w:rPr>
        <w:t>經濟效益，僅以假設之替代比率50%至90%，估算三倍</w:t>
      </w:r>
      <w:proofErr w:type="gramStart"/>
      <w:r w:rsidRPr="00310EC7">
        <w:rPr>
          <w:rFonts w:ascii="標楷體" w:eastAsia="標楷體" w:hAnsi="標楷體" w:hint="eastAsia"/>
        </w:rPr>
        <w:t>券</w:t>
      </w:r>
      <w:proofErr w:type="gramEnd"/>
      <w:r w:rsidRPr="00310EC7">
        <w:rPr>
          <w:rFonts w:ascii="標楷體" w:eastAsia="標楷體" w:hAnsi="標楷體" w:hint="eastAsia"/>
        </w:rPr>
        <w:t>經濟效益達339至1</w:t>
      </w:r>
      <w:r w:rsidRPr="00310EC7">
        <w:rPr>
          <w:rFonts w:ascii="標楷體" w:eastAsia="標楷體" w:hAnsi="標楷體"/>
        </w:rPr>
        <w:t>,</w:t>
      </w:r>
      <w:r w:rsidRPr="00310EC7">
        <w:rPr>
          <w:rFonts w:ascii="標楷體" w:eastAsia="標楷體" w:hAnsi="標楷體" w:hint="eastAsia"/>
        </w:rPr>
        <w:t>015億元，</w:t>
      </w:r>
      <w:proofErr w:type="gramStart"/>
      <w:r w:rsidRPr="00310EC7">
        <w:rPr>
          <w:rFonts w:ascii="標楷體" w:eastAsia="標楷體" w:hAnsi="標楷體" w:hint="eastAsia"/>
        </w:rPr>
        <w:t>更依此</w:t>
      </w:r>
      <w:proofErr w:type="gramEnd"/>
      <w:r w:rsidRPr="00310EC7">
        <w:rPr>
          <w:rFonts w:ascii="標楷體" w:eastAsia="標楷體" w:hAnsi="標楷體" w:hint="eastAsia"/>
        </w:rPr>
        <w:t>預估110年五倍</w:t>
      </w:r>
      <w:proofErr w:type="gramStart"/>
      <w:r w:rsidRPr="00310EC7">
        <w:rPr>
          <w:rFonts w:ascii="標楷體" w:eastAsia="標楷體" w:hAnsi="標楷體" w:hint="eastAsia"/>
        </w:rPr>
        <w:t>券</w:t>
      </w:r>
      <w:proofErr w:type="gramEnd"/>
      <w:r w:rsidRPr="00310EC7">
        <w:rPr>
          <w:rFonts w:ascii="標楷體" w:eastAsia="標楷體" w:hAnsi="標楷體" w:hint="eastAsia"/>
        </w:rPr>
        <w:t>將創造2</w:t>
      </w:r>
      <w:r w:rsidRPr="00310EC7">
        <w:rPr>
          <w:rFonts w:ascii="標楷體" w:eastAsia="標楷體" w:hAnsi="標楷體"/>
        </w:rPr>
        <w:t>,</w:t>
      </w:r>
      <w:r w:rsidRPr="00310EC7">
        <w:rPr>
          <w:rFonts w:ascii="標楷體" w:eastAsia="標楷體" w:hAnsi="標楷體" w:hint="eastAsia"/>
        </w:rPr>
        <w:t>000億元經濟效益。然「替代效果」為經濟效益評估之關鍵，否則與直接</w:t>
      </w:r>
      <w:proofErr w:type="gramStart"/>
      <w:r w:rsidRPr="00310EC7">
        <w:rPr>
          <w:rFonts w:ascii="標楷體" w:eastAsia="標楷體" w:hAnsi="標楷體" w:hint="eastAsia"/>
        </w:rPr>
        <w:t>發現金無明顯</w:t>
      </w:r>
      <w:proofErr w:type="gramEnd"/>
      <w:r w:rsidRPr="00310EC7">
        <w:rPr>
          <w:rFonts w:ascii="標楷體" w:eastAsia="標楷體" w:hAnsi="標楷體" w:hint="eastAsia"/>
        </w:rPr>
        <w:t>區隔，</w:t>
      </w:r>
      <w:proofErr w:type="gramStart"/>
      <w:r w:rsidRPr="00310EC7">
        <w:rPr>
          <w:rFonts w:ascii="標楷體" w:eastAsia="標楷體" w:hAnsi="標楷體" w:hint="eastAsia"/>
        </w:rPr>
        <w:t>爰</w:t>
      </w:r>
      <w:proofErr w:type="gramEnd"/>
      <w:r w:rsidRPr="00310EC7">
        <w:rPr>
          <w:rFonts w:ascii="標楷體" w:eastAsia="標楷體" w:hAnsi="標楷體" w:hint="eastAsia"/>
        </w:rPr>
        <w:t>宜檢討評估替代效果所需具備資料。</w:t>
      </w:r>
      <w:proofErr w:type="gramStart"/>
      <w:r w:rsidRPr="00310EC7">
        <w:rPr>
          <w:rFonts w:ascii="標楷體" w:eastAsia="標楷體" w:hAnsi="標楷體" w:hint="eastAsia"/>
        </w:rPr>
        <w:t>爰</w:t>
      </w:r>
      <w:proofErr w:type="gramEnd"/>
      <w:r w:rsidRPr="00310EC7">
        <w:rPr>
          <w:rFonts w:ascii="標楷體" w:eastAsia="標楷體" w:hAnsi="標楷體" w:hint="eastAsia"/>
        </w:rPr>
        <w:t>此，要求國家發展委員會以「比較九大</w:t>
      </w:r>
      <w:proofErr w:type="gramStart"/>
      <w:r w:rsidRPr="00310EC7">
        <w:rPr>
          <w:rFonts w:ascii="標楷體" w:eastAsia="標楷體" w:hAnsi="標楷體" w:hint="eastAsia"/>
        </w:rPr>
        <w:t>券</w:t>
      </w:r>
      <w:proofErr w:type="gramEnd"/>
      <w:r w:rsidRPr="00310EC7">
        <w:rPr>
          <w:rFonts w:ascii="標楷體" w:eastAsia="標楷體" w:hAnsi="標楷體" w:hint="eastAsia"/>
        </w:rPr>
        <w:t>與現金經濟效益」為題，內容須包含三倍</w:t>
      </w:r>
      <w:proofErr w:type="gramStart"/>
      <w:r w:rsidRPr="00310EC7">
        <w:rPr>
          <w:rFonts w:ascii="標楷體" w:eastAsia="標楷體" w:hAnsi="標楷體" w:hint="eastAsia"/>
        </w:rPr>
        <w:t>券</w:t>
      </w:r>
      <w:proofErr w:type="gramEnd"/>
      <w:r w:rsidRPr="00310EC7">
        <w:rPr>
          <w:rFonts w:ascii="標楷體" w:eastAsia="標楷體" w:hAnsi="標楷體" w:hint="eastAsia"/>
        </w:rPr>
        <w:t>替代效果並於111年9月30日前向立法院財政及相關委員會提出書面報告。</w:t>
      </w:r>
    </w:p>
    <w:p w14:paraId="37C71D2A"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提案人：蔡壁如</w:t>
      </w:r>
    </w:p>
    <w:p w14:paraId="6CB6A747"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連署人：李德維　賴香伶　賴惠員</w:t>
      </w:r>
    </w:p>
    <w:p w14:paraId="363C3286" w14:textId="32D18709" w:rsidR="004052C2" w:rsidRPr="00310EC7" w:rsidRDefault="004052C2" w:rsidP="004052C2">
      <w:pPr>
        <w:ind w:leftChars="221" w:left="1344" w:hangingChars="199" w:hanging="637"/>
        <w:jc w:val="both"/>
        <w:rPr>
          <w:rFonts w:ascii="標楷體" w:eastAsia="標楷體" w:hAnsi="標楷體"/>
        </w:rPr>
      </w:pPr>
      <w:r w:rsidRPr="00310EC7">
        <w:rPr>
          <w:rFonts w:ascii="標楷體" w:eastAsia="標楷體" w:hAnsi="標楷體" w:hint="eastAsia"/>
        </w:rPr>
        <w:t>(十)有</w:t>
      </w:r>
      <w:proofErr w:type="gramStart"/>
      <w:r w:rsidRPr="00310EC7">
        <w:rPr>
          <w:rFonts w:ascii="標楷體" w:eastAsia="標楷體" w:hAnsi="標楷體" w:hint="eastAsia"/>
        </w:rPr>
        <w:t>鑑</w:t>
      </w:r>
      <w:proofErr w:type="gramEnd"/>
      <w:r w:rsidRPr="00310EC7">
        <w:rPr>
          <w:rFonts w:ascii="標楷體" w:eastAsia="標楷體" w:hAnsi="標楷體" w:hint="eastAsia"/>
        </w:rPr>
        <w:t>於國家發展委員會為配合振興五倍</w:t>
      </w:r>
      <w:proofErr w:type="gramStart"/>
      <w:r w:rsidRPr="00310EC7">
        <w:rPr>
          <w:rFonts w:ascii="標楷體" w:eastAsia="標楷體" w:hAnsi="標楷體" w:hint="eastAsia"/>
        </w:rPr>
        <w:t>券</w:t>
      </w:r>
      <w:proofErr w:type="gramEnd"/>
      <w:r w:rsidRPr="00310EC7">
        <w:rPr>
          <w:rFonts w:ascii="標楷體" w:eastAsia="標楷體" w:hAnsi="標楷體" w:hint="eastAsia"/>
        </w:rPr>
        <w:t>政策，推動由國家發展基金支應總計預算額度2億元的加碼方案，作為提供民眾「地方創生</w:t>
      </w:r>
      <w:proofErr w:type="gramStart"/>
      <w:r w:rsidRPr="00310EC7">
        <w:rPr>
          <w:rFonts w:ascii="標楷體" w:eastAsia="標楷體" w:hAnsi="標楷體" w:hint="eastAsia"/>
        </w:rPr>
        <w:t>券</w:t>
      </w:r>
      <w:proofErr w:type="gramEnd"/>
      <w:r w:rsidRPr="00310EC7">
        <w:rPr>
          <w:rFonts w:ascii="標楷體" w:eastAsia="標楷體" w:hAnsi="標楷體" w:hint="eastAsia"/>
        </w:rPr>
        <w:t>」及「加碼回饋」等兩種鼓勵消費措</w:t>
      </w:r>
      <w:r w:rsidRPr="00310EC7">
        <w:rPr>
          <w:rFonts w:ascii="標楷體" w:eastAsia="標楷體" w:hAnsi="標楷體" w:hint="eastAsia"/>
        </w:rPr>
        <w:lastRenderedPageBreak/>
        <w:t>施，並預計納入近1</w:t>
      </w:r>
      <w:r w:rsidRPr="00310EC7">
        <w:rPr>
          <w:rFonts w:ascii="標楷體" w:eastAsia="標楷體" w:hAnsi="標楷體"/>
        </w:rPr>
        <w:t>,</w:t>
      </w:r>
      <w:r w:rsidRPr="00310EC7">
        <w:rPr>
          <w:rFonts w:ascii="標楷體" w:eastAsia="標楷體" w:hAnsi="標楷體" w:hint="eastAsia"/>
        </w:rPr>
        <w:t>000家業者；根據國家發展委員會所提供資料，有關地方創生業者認定方式，主要為地方創生會報工作會議通過之民間地方創生事業、地方創生青年培力工作站入圍決審團隊、企業CSR</w:t>
      </w:r>
      <w:r w:rsidRPr="00310EC7">
        <w:rPr>
          <w:rFonts w:ascii="標楷體" w:eastAsia="標楷體" w:hAnsi="標楷體"/>
        </w:rPr>
        <w:t xml:space="preserve"> </w:t>
      </w:r>
      <w:r w:rsidRPr="00310EC7">
        <w:rPr>
          <w:rFonts w:ascii="標楷體" w:eastAsia="標楷體" w:hAnsi="標楷體" w:hint="eastAsia"/>
        </w:rPr>
        <w:t>X地方創生提案競賽獲獎團隊、以及各部會推薦符合地方創生內涵之業者，經審查後即納入適用清單。根據地方創生國家戰略計畫，已依人口變化率、人口規模、居民收入等指標，將人口外流嚴重及居民相對弱勢的134處鄉鎮區，列為地方創生優先推動區域；參照地方創生</w:t>
      </w:r>
      <w:proofErr w:type="gramStart"/>
      <w:r w:rsidRPr="00310EC7">
        <w:rPr>
          <w:rFonts w:ascii="標楷體" w:eastAsia="標楷體" w:hAnsi="標楷體" w:hint="eastAsia"/>
        </w:rPr>
        <w:t>券</w:t>
      </w:r>
      <w:proofErr w:type="gramEnd"/>
      <w:r w:rsidRPr="00310EC7">
        <w:rPr>
          <w:rFonts w:ascii="標楷體" w:eastAsia="標楷體" w:hAnsi="標楷體" w:hint="eastAsia"/>
        </w:rPr>
        <w:t>已知悉之適用範圍：包含民間事業90處、青年培力工作站入圍決審團隊59處、企業CSR</w:t>
      </w:r>
      <w:r w:rsidRPr="00310EC7">
        <w:rPr>
          <w:rFonts w:ascii="標楷體" w:eastAsia="標楷體" w:hAnsi="標楷體"/>
        </w:rPr>
        <w:t xml:space="preserve"> </w:t>
      </w:r>
      <w:r w:rsidRPr="00310EC7">
        <w:rPr>
          <w:rFonts w:ascii="標楷體" w:eastAsia="標楷體" w:hAnsi="標楷體" w:hint="eastAsia"/>
        </w:rPr>
        <w:t>X地方創生提案競賽獲獎團隊8處共計157處，卻僅有30處（占19%）位於優先推動區域，其餘127處（占81%）均位於非優先推動區域，恐與地方創生國家戰略計畫所規劃推動目標有所</w:t>
      </w:r>
      <w:proofErr w:type="gramStart"/>
      <w:r w:rsidRPr="00310EC7">
        <w:rPr>
          <w:rFonts w:ascii="標楷體" w:eastAsia="標楷體" w:hAnsi="標楷體" w:hint="eastAsia"/>
        </w:rPr>
        <w:t>扞</w:t>
      </w:r>
      <w:proofErr w:type="gramEnd"/>
      <w:r w:rsidRPr="00310EC7">
        <w:rPr>
          <w:rFonts w:ascii="標楷體" w:eastAsia="標楷體" w:hAnsi="標楷體" w:hint="eastAsia"/>
        </w:rPr>
        <w:t>格，原計畫目的恐難達成，為有效配置地方創生</w:t>
      </w:r>
      <w:proofErr w:type="gramStart"/>
      <w:r w:rsidRPr="00310EC7">
        <w:rPr>
          <w:rFonts w:ascii="標楷體" w:eastAsia="標楷體" w:hAnsi="標楷體" w:hint="eastAsia"/>
        </w:rPr>
        <w:t>券</w:t>
      </w:r>
      <w:proofErr w:type="gramEnd"/>
      <w:r w:rsidRPr="00310EC7">
        <w:rPr>
          <w:rFonts w:ascii="標楷體" w:eastAsia="標楷體" w:hAnsi="標楷體" w:hint="eastAsia"/>
        </w:rPr>
        <w:t>資源，建請國家發展委員會應進行下列事項：1.各部會推薦符合地方創生內涵業者之際，允宜以優先推動區域內業者為主。2.國家發展委員會應加強監督控管機制，對於地方創生</w:t>
      </w:r>
      <w:proofErr w:type="gramStart"/>
      <w:r w:rsidRPr="00310EC7">
        <w:rPr>
          <w:rFonts w:ascii="標楷體" w:eastAsia="標楷體" w:hAnsi="標楷體" w:hint="eastAsia"/>
        </w:rPr>
        <w:t>券</w:t>
      </w:r>
      <w:proofErr w:type="gramEnd"/>
      <w:r w:rsidRPr="00310EC7">
        <w:rPr>
          <w:rFonts w:ascii="標楷體" w:eastAsia="標楷體" w:hAnsi="標楷體" w:hint="eastAsia"/>
        </w:rPr>
        <w:t>適用範圍</w:t>
      </w:r>
      <w:proofErr w:type="gramStart"/>
      <w:r w:rsidRPr="00310EC7">
        <w:rPr>
          <w:rFonts w:ascii="標楷體" w:eastAsia="標楷體" w:hAnsi="標楷體" w:hint="eastAsia"/>
        </w:rPr>
        <w:t>應循地方創生</w:t>
      </w:r>
      <w:proofErr w:type="gramEnd"/>
      <w:r w:rsidRPr="00310EC7">
        <w:rPr>
          <w:rFonts w:ascii="標楷體" w:eastAsia="標楷體" w:hAnsi="標楷體" w:hint="eastAsia"/>
        </w:rPr>
        <w:t>國家戰略計畫辦理，以避免資源重複</w:t>
      </w:r>
      <w:proofErr w:type="gramStart"/>
      <w:r w:rsidRPr="00310EC7">
        <w:rPr>
          <w:rFonts w:ascii="標楷體" w:eastAsia="標楷體" w:hAnsi="標楷體" w:hint="eastAsia"/>
        </w:rPr>
        <w:t>挹</w:t>
      </w:r>
      <w:proofErr w:type="gramEnd"/>
      <w:r w:rsidRPr="00310EC7">
        <w:rPr>
          <w:rFonts w:ascii="標楷體" w:eastAsia="標楷體" w:hAnsi="標楷體" w:hint="eastAsia"/>
        </w:rPr>
        <w:t>注。3.參照過去農遊</w:t>
      </w:r>
      <w:proofErr w:type="gramStart"/>
      <w:r w:rsidRPr="00310EC7">
        <w:rPr>
          <w:rFonts w:ascii="標楷體" w:eastAsia="標楷體" w:hAnsi="標楷體" w:hint="eastAsia"/>
        </w:rPr>
        <w:t>券</w:t>
      </w:r>
      <w:proofErr w:type="gramEnd"/>
      <w:r w:rsidRPr="00310EC7">
        <w:rPr>
          <w:rFonts w:ascii="標楷體" w:eastAsia="標楷體" w:hAnsi="標楷體" w:hint="eastAsia"/>
        </w:rPr>
        <w:t>、藝FUN</w:t>
      </w:r>
      <w:proofErr w:type="gramStart"/>
      <w:r w:rsidRPr="00310EC7">
        <w:rPr>
          <w:rFonts w:ascii="標楷體" w:eastAsia="標楷體" w:hAnsi="標楷體" w:hint="eastAsia"/>
        </w:rPr>
        <w:t>券</w:t>
      </w:r>
      <w:proofErr w:type="gramEnd"/>
      <w:r w:rsidRPr="00310EC7">
        <w:rPr>
          <w:rFonts w:ascii="標楷體" w:eastAsia="標楷體" w:hAnsi="標楷體" w:hint="eastAsia"/>
        </w:rPr>
        <w:t>、動滋</w:t>
      </w:r>
      <w:proofErr w:type="gramStart"/>
      <w:r w:rsidRPr="00310EC7">
        <w:rPr>
          <w:rFonts w:ascii="標楷體" w:eastAsia="標楷體" w:hAnsi="標楷體" w:hint="eastAsia"/>
        </w:rPr>
        <w:t>券</w:t>
      </w:r>
      <w:proofErr w:type="gramEnd"/>
      <w:r w:rsidRPr="00310EC7">
        <w:rPr>
          <w:rFonts w:ascii="標楷體" w:eastAsia="標楷體" w:hAnsi="標楷體" w:hint="eastAsia"/>
        </w:rPr>
        <w:t>之執行經驗，民眾多傾向購買實體貨品大於消費體驗性服務，建議應針對地方創生事業之軟體服務提供加碼措施，協助國人了解地方創生。4.參考藝FUN</w:t>
      </w:r>
      <w:proofErr w:type="gramStart"/>
      <w:r w:rsidRPr="00310EC7">
        <w:rPr>
          <w:rFonts w:ascii="標楷體" w:eastAsia="標楷體" w:hAnsi="標楷體" w:hint="eastAsia"/>
        </w:rPr>
        <w:t>券</w:t>
      </w:r>
      <w:proofErr w:type="gramEnd"/>
      <w:r w:rsidRPr="00310EC7">
        <w:rPr>
          <w:rFonts w:ascii="標楷體" w:eastAsia="標楷體" w:hAnsi="標楷體" w:hint="eastAsia"/>
        </w:rPr>
        <w:t>經驗，蒐集去識別化資訊，</w:t>
      </w:r>
      <w:proofErr w:type="gramStart"/>
      <w:r w:rsidRPr="00310EC7">
        <w:rPr>
          <w:rFonts w:ascii="標楷體" w:eastAsia="標楷體" w:hAnsi="標楷體" w:hint="eastAsia"/>
        </w:rPr>
        <w:t>俾</w:t>
      </w:r>
      <w:proofErr w:type="gramEnd"/>
      <w:r w:rsidRPr="00310EC7">
        <w:rPr>
          <w:rFonts w:ascii="標楷體" w:eastAsia="標楷體" w:hAnsi="標楷體" w:hint="eastAsia"/>
        </w:rPr>
        <w:t>利建立地方創生大數據，供政策參考。</w:t>
      </w:r>
    </w:p>
    <w:p w14:paraId="3E6B0F87"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提案人：吳思瑤</w:t>
      </w:r>
    </w:p>
    <w:p w14:paraId="2C3F8782"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w:t>
      </w:r>
      <w:proofErr w:type="gramStart"/>
      <w:r w:rsidRPr="00310EC7">
        <w:rPr>
          <w:rFonts w:ascii="標楷體" w:eastAsia="標楷體" w:hAnsi="標楷體" w:hint="eastAsia"/>
        </w:rPr>
        <w:t>范</w:t>
      </w:r>
      <w:proofErr w:type="gramEnd"/>
      <w:r w:rsidRPr="00310EC7">
        <w:rPr>
          <w:rFonts w:ascii="標楷體" w:eastAsia="標楷體" w:hAnsi="標楷體" w:hint="eastAsia"/>
        </w:rPr>
        <w:t xml:space="preserve">　雲　林楚茵</w:t>
      </w:r>
    </w:p>
    <w:p w14:paraId="1C3E5B6C" w14:textId="04B0F1BA" w:rsidR="004052C2" w:rsidRPr="00310EC7" w:rsidRDefault="004052C2" w:rsidP="0066755B">
      <w:pPr>
        <w:ind w:leftChars="221" w:left="1699" w:hangingChars="310" w:hanging="992"/>
        <w:jc w:val="both"/>
        <w:rPr>
          <w:rFonts w:ascii="標楷體" w:eastAsia="標楷體" w:hAnsi="標楷體"/>
        </w:rPr>
      </w:pPr>
      <w:r w:rsidRPr="00310EC7">
        <w:rPr>
          <w:rFonts w:ascii="標楷體" w:eastAsia="標楷體" w:hAnsi="標楷體" w:hint="eastAsia"/>
        </w:rPr>
        <w:t>(十一)隨嚴重特殊傳染性肺炎</w:t>
      </w:r>
      <w:proofErr w:type="gramStart"/>
      <w:r w:rsidRPr="00310EC7">
        <w:rPr>
          <w:rFonts w:ascii="標楷體" w:eastAsia="標楷體" w:hAnsi="標楷體" w:hint="eastAsia"/>
        </w:rPr>
        <w:t>疫情趨</w:t>
      </w:r>
      <w:proofErr w:type="gramEnd"/>
      <w:r w:rsidRPr="00310EC7">
        <w:rPr>
          <w:rFonts w:ascii="標楷體" w:eastAsia="標楷體" w:hAnsi="標楷體" w:hint="eastAsia"/>
        </w:rPr>
        <w:t>緩下，政府為刺激經濟、消費推出振興</w:t>
      </w:r>
      <w:proofErr w:type="gramStart"/>
      <w:r w:rsidRPr="00310EC7">
        <w:rPr>
          <w:rFonts w:ascii="標楷體" w:eastAsia="標楷體" w:hAnsi="標楷體" w:hint="eastAsia"/>
        </w:rPr>
        <w:t>券</w:t>
      </w:r>
      <w:proofErr w:type="gramEnd"/>
      <w:r w:rsidRPr="00310EC7">
        <w:rPr>
          <w:rFonts w:ascii="標楷體" w:eastAsia="標楷體" w:hAnsi="標楷體" w:hint="eastAsia"/>
        </w:rPr>
        <w:t>方案。面對振興</w:t>
      </w:r>
      <w:proofErr w:type="gramStart"/>
      <w:r w:rsidRPr="00310EC7">
        <w:rPr>
          <w:rFonts w:ascii="標楷體" w:eastAsia="標楷體" w:hAnsi="標楷體" w:hint="eastAsia"/>
        </w:rPr>
        <w:t>券</w:t>
      </w:r>
      <w:proofErr w:type="gramEnd"/>
      <w:r w:rsidRPr="00310EC7">
        <w:rPr>
          <w:rFonts w:ascii="標楷體" w:eastAsia="標楷體" w:hAnsi="標楷體" w:hint="eastAsia"/>
        </w:rPr>
        <w:t>發放，不論是實體紙本</w:t>
      </w:r>
      <w:proofErr w:type="gramStart"/>
      <w:r w:rsidRPr="00310EC7">
        <w:rPr>
          <w:rFonts w:ascii="標楷體" w:eastAsia="標楷體" w:hAnsi="標楷體" w:hint="eastAsia"/>
        </w:rPr>
        <w:t>券</w:t>
      </w:r>
      <w:proofErr w:type="gramEnd"/>
      <w:r w:rsidRPr="00310EC7">
        <w:rPr>
          <w:rFonts w:ascii="標楷體" w:eastAsia="標楷體" w:hAnsi="標楷體" w:hint="eastAsia"/>
        </w:rPr>
        <w:t>或數位</w:t>
      </w:r>
      <w:proofErr w:type="gramStart"/>
      <w:r w:rsidRPr="00310EC7">
        <w:rPr>
          <w:rFonts w:ascii="標楷體" w:eastAsia="標楷體" w:hAnsi="標楷體" w:hint="eastAsia"/>
        </w:rPr>
        <w:t>券</w:t>
      </w:r>
      <w:proofErr w:type="gramEnd"/>
      <w:r w:rsidRPr="00310EC7">
        <w:rPr>
          <w:rFonts w:ascii="標楷體" w:eastAsia="標楷體" w:hAnsi="標楷體" w:hint="eastAsia"/>
        </w:rPr>
        <w:t>都各有優勢，各部會也推出不同對應加碼</w:t>
      </w:r>
      <w:r w:rsidRPr="00310EC7">
        <w:rPr>
          <w:rFonts w:ascii="標楷體" w:eastAsia="標楷體" w:hAnsi="標楷體" w:hint="eastAsia"/>
        </w:rPr>
        <w:lastRenderedPageBreak/>
        <w:t>優惠。根據國家發展委員會委託中華經濟研究院與台灣經濟研究院的效益評估報告指出，109年發放之振興三倍</w:t>
      </w:r>
      <w:proofErr w:type="gramStart"/>
      <w:r w:rsidRPr="00310EC7">
        <w:rPr>
          <w:rFonts w:ascii="標楷體" w:eastAsia="標楷體" w:hAnsi="標楷體" w:hint="eastAsia"/>
        </w:rPr>
        <w:t>券</w:t>
      </w:r>
      <w:proofErr w:type="gramEnd"/>
      <w:r w:rsidRPr="00310EC7">
        <w:rPr>
          <w:rFonts w:ascii="標楷體" w:eastAsia="標楷體" w:hAnsi="標楷體" w:hint="eastAsia"/>
        </w:rPr>
        <w:t>經濟效益為1</w:t>
      </w:r>
      <w:r w:rsidRPr="00310EC7">
        <w:rPr>
          <w:rFonts w:ascii="標楷體" w:eastAsia="標楷體" w:hAnsi="標楷體"/>
        </w:rPr>
        <w:t>,</w:t>
      </w:r>
      <w:r w:rsidRPr="00310EC7">
        <w:rPr>
          <w:rFonts w:ascii="標楷體" w:eastAsia="標楷體" w:hAnsi="標楷體" w:hint="eastAsia"/>
        </w:rPr>
        <w:t>349億元，相較國際各國施行發現金救經濟政策，發</w:t>
      </w:r>
      <w:proofErr w:type="gramStart"/>
      <w:r w:rsidRPr="00310EC7">
        <w:rPr>
          <w:rFonts w:ascii="標楷體" w:eastAsia="標楷體" w:hAnsi="標楷體" w:hint="eastAsia"/>
        </w:rPr>
        <w:t>券</w:t>
      </w:r>
      <w:proofErr w:type="gramEnd"/>
      <w:r w:rsidRPr="00310EC7">
        <w:rPr>
          <w:rFonts w:ascii="標楷體" w:eastAsia="標楷體" w:hAnsi="標楷體" w:hint="eastAsia"/>
        </w:rPr>
        <w:t>消費效果大於現金。國家發展委員會主委龔明鑫更提到110年發放之振興五倍</w:t>
      </w:r>
      <w:proofErr w:type="gramStart"/>
      <w:r w:rsidRPr="00310EC7">
        <w:rPr>
          <w:rFonts w:ascii="標楷體" w:eastAsia="標楷體" w:hAnsi="標楷體" w:hint="eastAsia"/>
        </w:rPr>
        <w:t>券</w:t>
      </w:r>
      <w:proofErr w:type="gramEnd"/>
      <w:r w:rsidRPr="00310EC7">
        <w:rPr>
          <w:rFonts w:ascii="標楷體" w:eastAsia="標楷體" w:hAnsi="標楷體" w:hint="eastAsia"/>
        </w:rPr>
        <w:t>除了金額放大，加上銀行、商家等企業加碼，經濟效益可望再翻</w:t>
      </w:r>
      <w:proofErr w:type="gramStart"/>
      <w:r w:rsidRPr="00310EC7">
        <w:rPr>
          <w:rFonts w:ascii="標楷體" w:eastAsia="標楷體" w:hAnsi="標楷體" w:hint="eastAsia"/>
        </w:rPr>
        <w:t>倍</w:t>
      </w:r>
      <w:proofErr w:type="gramEnd"/>
      <w:r w:rsidRPr="00310EC7">
        <w:rPr>
          <w:rFonts w:ascii="標楷體" w:eastAsia="標楷體" w:hAnsi="標楷體" w:hint="eastAsia"/>
        </w:rPr>
        <w:t>，預估可達2</w:t>
      </w:r>
      <w:r w:rsidRPr="00310EC7">
        <w:rPr>
          <w:rFonts w:ascii="標楷體" w:eastAsia="標楷體" w:hAnsi="標楷體"/>
        </w:rPr>
        <w:t>,</w:t>
      </w:r>
      <w:r w:rsidRPr="00310EC7">
        <w:rPr>
          <w:rFonts w:ascii="標楷體" w:eastAsia="標楷體" w:hAnsi="標楷體" w:hint="eastAsia"/>
        </w:rPr>
        <w:t>000億元，就振興政策實施</w:t>
      </w:r>
      <w:proofErr w:type="gramStart"/>
      <w:r w:rsidRPr="00310EC7">
        <w:rPr>
          <w:rFonts w:ascii="標楷體" w:eastAsia="標楷體" w:hAnsi="標楷體" w:hint="eastAsia"/>
        </w:rPr>
        <w:t>角度經起考驗</w:t>
      </w:r>
      <w:proofErr w:type="gramEnd"/>
      <w:r w:rsidRPr="00310EC7">
        <w:rPr>
          <w:rFonts w:ascii="標楷體" w:eastAsia="標楷體" w:hAnsi="標楷體" w:hint="eastAsia"/>
        </w:rPr>
        <w:t>。但就國家為推動數位轉型從1</w:t>
      </w:r>
      <w:r w:rsidRPr="00310EC7">
        <w:rPr>
          <w:rFonts w:ascii="標楷體" w:eastAsia="標楷體" w:hAnsi="標楷體"/>
        </w:rPr>
        <w:t>06</w:t>
      </w:r>
      <w:r w:rsidRPr="00310EC7">
        <w:rPr>
          <w:rFonts w:ascii="標楷體" w:eastAsia="標楷體" w:hAnsi="標楷體" w:hint="eastAsia"/>
        </w:rPr>
        <w:t>年啟動「數位創新經推動方案」而言。振興</w:t>
      </w:r>
      <w:proofErr w:type="gramStart"/>
      <w:r w:rsidRPr="00310EC7">
        <w:rPr>
          <w:rFonts w:ascii="標楷體" w:eastAsia="標楷體" w:hAnsi="標楷體" w:hint="eastAsia"/>
        </w:rPr>
        <w:t>券</w:t>
      </w:r>
      <w:proofErr w:type="gramEnd"/>
      <w:r w:rsidRPr="00310EC7">
        <w:rPr>
          <w:rFonts w:ascii="標楷體" w:eastAsia="標楷體" w:hAnsi="標楷體" w:hint="eastAsia"/>
        </w:rPr>
        <w:t>「數位化」推動尚不如預期。相</w:t>
      </w:r>
      <w:proofErr w:type="gramStart"/>
      <w:r w:rsidRPr="00310EC7">
        <w:rPr>
          <w:rFonts w:ascii="標楷體" w:eastAsia="標楷體" w:hAnsi="標楷體" w:hint="eastAsia"/>
        </w:rPr>
        <w:t>較紙本券</w:t>
      </w:r>
      <w:proofErr w:type="gramEnd"/>
      <w:r w:rsidRPr="00310EC7">
        <w:rPr>
          <w:rFonts w:ascii="標楷體" w:eastAsia="標楷體" w:hAnsi="標楷體" w:hint="eastAsia"/>
        </w:rPr>
        <w:t>大受好評</w:t>
      </w:r>
      <w:r w:rsidRPr="00310EC7">
        <w:rPr>
          <w:rFonts w:ascii="標楷體" w:eastAsia="標楷體" w:hAnsi="標楷體"/>
        </w:rPr>
        <w:t>，</w:t>
      </w:r>
      <w:r w:rsidRPr="00310EC7">
        <w:rPr>
          <w:rFonts w:ascii="標楷體" w:eastAsia="標楷體" w:hAnsi="標楷體" w:hint="eastAsia"/>
        </w:rPr>
        <w:t>數位</w:t>
      </w:r>
      <w:proofErr w:type="gramStart"/>
      <w:r w:rsidRPr="00310EC7">
        <w:rPr>
          <w:rFonts w:ascii="標楷體" w:eastAsia="標楷體" w:hAnsi="標楷體" w:hint="eastAsia"/>
        </w:rPr>
        <w:t>券</w:t>
      </w:r>
      <w:proofErr w:type="gramEnd"/>
      <w:r w:rsidRPr="00310EC7">
        <w:rPr>
          <w:rFonts w:ascii="標楷體" w:eastAsia="標楷體" w:hAnsi="標楷體" w:hint="eastAsia"/>
        </w:rPr>
        <w:t>遲遲無法突破提高。經濟部中小企業處分析</w:t>
      </w:r>
      <w:r w:rsidRPr="00310EC7">
        <w:rPr>
          <w:rFonts w:ascii="標楷體" w:eastAsia="標楷體" w:hAnsi="標楷體"/>
        </w:rPr>
        <w:t>，</w:t>
      </w:r>
      <w:r w:rsidRPr="00310EC7">
        <w:rPr>
          <w:rFonts w:ascii="標楷體" w:eastAsia="標楷體" w:hAnsi="標楷體" w:hint="eastAsia"/>
        </w:rPr>
        <w:t>雖經濟部推出加碼「好食</w:t>
      </w:r>
      <w:proofErr w:type="gramStart"/>
      <w:r w:rsidRPr="00310EC7">
        <w:rPr>
          <w:rFonts w:ascii="標楷體" w:eastAsia="標楷體" w:hAnsi="標楷體" w:hint="eastAsia"/>
        </w:rPr>
        <w:t>券</w:t>
      </w:r>
      <w:proofErr w:type="gramEnd"/>
      <w:r w:rsidRPr="00310EC7">
        <w:rPr>
          <w:rFonts w:ascii="標楷體" w:eastAsia="標楷體" w:hAnsi="標楷體" w:hint="eastAsia"/>
        </w:rPr>
        <w:t>」吸引民眾</w:t>
      </w:r>
      <w:proofErr w:type="gramStart"/>
      <w:r w:rsidRPr="00310EC7">
        <w:rPr>
          <w:rFonts w:ascii="標楷體" w:eastAsia="標楷體" w:hAnsi="標楷體" w:hint="eastAsia"/>
        </w:rPr>
        <w:t>綁</w:t>
      </w:r>
      <w:proofErr w:type="gramEnd"/>
      <w:r w:rsidRPr="00310EC7">
        <w:rPr>
          <w:rFonts w:ascii="標楷體" w:eastAsia="標楷體" w:hAnsi="標楷體" w:hint="eastAsia"/>
        </w:rPr>
        <w:t>定數位</w:t>
      </w:r>
      <w:r w:rsidRPr="00310EC7">
        <w:rPr>
          <w:rFonts w:ascii="標楷體" w:eastAsia="標楷體" w:hAnsi="標楷體"/>
        </w:rPr>
        <w:t>，</w:t>
      </w:r>
      <w:r w:rsidRPr="00310EC7">
        <w:rPr>
          <w:rFonts w:ascii="標楷體" w:eastAsia="標楷體" w:hAnsi="標楷體" w:hint="eastAsia"/>
        </w:rPr>
        <w:t>但對國人選擇</w:t>
      </w:r>
      <w:proofErr w:type="gramStart"/>
      <w:r w:rsidRPr="00310EC7">
        <w:rPr>
          <w:rFonts w:ascii="標楷體" w:eastAsia="標楷體" w:hAnsi="標楷體" w:hint="eastAsia"/>
        </w:rPr>
        <w:t>綁</w:t>
      </w:r>
      <w:proofErr w:type="gramEnd"/>
      <w:r w:rsidRPr="00310EC7">
        <w:rPr>
          <w:rFonts w:ascii="標楷體" w:eastAsia="標楷體" w:hAnsi="標楷體" w:hint="eastAsia"/>
        </w:rPr>
        <w:t>定數位或紙本最大誘因還是來自民間銀行、企業自行推出之加碼優惠使用方式。因此</w:t>
      </w:r>
      <w:r w:rsidRPr="00310EC7">
        <w:rPr>
          <w:rFonts w:ascii="標楷體" w:eastAsia="標楷體" w:hAnsi="標楷體"/>
        </w:rPr>
        <w:t>，</w:t>
      </w:r>
      <w:r w:rsidRPr="00310EC7">
        <w:rPr>
          <w:rFonts w:ascii="標楷體" w:eastAsia="標楷體" w:hAnsi="標楷體" w:hint="eastAsia"/>
        </w:rPr>
        <w:t>振興</w:t>
      </w:r>
      <w:proofErr w:type="gramStart"/>
      <w:r w:rsidRPr="00310EC7">
        <w:rPr>
          <w:rFonts w:ascii="標楷體" w:eastAsia="標楷體" w:hAnsi="標楷體" w:hint="eastAsia"/>
        </w:rPr>
        <w:t>券</w:t>
      </w:r>
      <w:proofErr w:type="gramEnd"/>
      <w:r w:rsidRPr="00310EC7">
        <w:rPr>
          <w:rFonts w:ascii="標楷體" w:eastAsia="標楷體" w:hAnsi="標楷體" w:hint="eastAsia"/>
        </w:rPr>
        <w:t>數位化仍面臨</w:t>
      </w:r>
      <w:r w:rsidRPr="00310EC7">
        <w:rPr>
          <w:rFonts w:ascii="標楷體" w:eastAsia="標楷體" w:hAnsi="標楷體"/>
        </w:rPr>
        <w:t>，</w:t>
      </w:r>
      <w:r w:rsidRPr="00310EC7">
        <w:rPr>
          <w:rFonts w:ascii="標楷體" w:eastAsia="標楷體" w:hAnsi="標楷體" w:hint="eastAsia"/>
        </w:rPr>
        <w:t>誘因不夠強烈、數位與</w:t>
      </w:r>
      <w:proofErr w:type="gramStart"/>
      <w:r w:rsidRPr="00310EC7">
        <w:rPr>
          <w:rFonts w:ascii="標楷體" w:eastAsia="標楷體" w:hAnsi="標楷體" w:hint="eastAsia"/>
        </w:rPr>
        <w:t>紙本綁定</w:t>
      </w:r>
      <w:proofErr w:type="gramEnd"/>
      <w:r w:rsidRPr="00310EC7">
        <w:rPr>
          <w:rFonts w:ascii="標楷體" w:eastAsia="標楷體" w:hAnsi="標楷體" w:hint="eastAsia"/>
        </w:rPr>
        <w:t>選擇解除使用疑義</w:t>
      </w:r>
      <w:r w:rsidRPr="00310EC7">
        <w:rPr>
          <w:rFonts w:ascii="標楷體" w:eastAsia="標楷體" w:hAnsi="標楷體"/>
        </w:rPr>
        <w:t>，</w:t>
      </w:r>
      <w:r w:rsidRPr="00310EC7">
        <w:rPr>
          <w:rFonts w:ascii="標楷體" w:eastAsia="標楷體" w:hAnsi="標楷體" w:hint="eastAsia"/>
        </w:rPr>
        <w:t>以及加碼數量提高</w:t>
      </w:r>
      <w:r w:rsidRPr="00310EC7">
        <w:rPr>
          <w:rFonts w:ascii="標楷體" w:eastAsia="標楷體" w:hAnsi="標楷體"/>
        </w:rPr>
        <w:t>，</w:t>
      </w:r>
      <w:r w:rsidRPr="00310EC7">
        <w:rPr>
          <w:rFonts w:ascii="標楷體" w:eastAsia="標楷體" w:hAnsi="標楷體" w:hint="eastAsia"/>
        </w:rPr>
        <w:t>中</w:t>
      </w:r>
      <w:proofErr w:type="gramStart"/>
      <w:r w:rsidRPr="00310EC7">
        <w:rPr>
          <w:rFonts w:ascii="標楷體" w:eastAsia="標楷體" w:hAnsi="標楷體" w:hint="eastAsia"/>
        </w:rPr>
        <w:t>籤</w:t>
      </w:r>
      <w:proofErr w:type="gramEnd"/>
      <w:r w:rsidRPr="00310EC7">
        <w:rPr>
          <w:rFonts w:ascii="標楷體" w:eastAsia="標楷體" w:hAnsi="標楷體" w:hint="eastAsia"/>
        </w:rPr>
        <w:t>率反減等問題。以「農遊</w:t>
      </w:r>
      <w:proofErr w:type="gramStart"/>
      <w:r w:rsidRPr="00310EC7">
        <w:rPr>
          <w:rFonts w:ascii="標楷體" w:eastAsia="標楷體" w:hAnsi="標楷體" w:hint="eastAsia"/>
        </w:rPr>
        <w:t>券</w:t>
      </w:r>
      <w:proofErr w:type="gramEnd"/>
      <w:r w:rsidRPr="00310EC7">
        <w:rPr>
          <w:rFonts w:ascii="標楷體" w:eastAsia="標楷體" w:hAnsi="標楷體" w:hint="eastAsia"/>
        </w:rPr>
        <w:t>」、「藝</w:t>
      </w:r>
      <w:r w:rsidRPr="00310EC7">
        <w:rPr>
          <w:rFonts w:ascii="標楷體" w:eastAsia="標楷體" w:hAnsi="標楷體"/>
        </w:rPr>
        <w:t>FUN</w:t>
      </w:r>
      <w:proofErr w:type="gramStart"/>
      <w:r w:rsidRPr="00310EC7">
        <w:rPr>
          <w:rFonts w:ascii="標楷體" w:eastAsia="標楷體" w:hAnsi="標楷體" w:hint="eastAsia"/>
        </w:rPr>
        <w:t>券</w:t>
      </w:r>
      <w:proofErr w:type="gramEnd"/>
      <w:r w:rsidRPr="00310EC7">
        <w:rPr>
          <w:rFonts w:ascii="標楷體" w:eastAsia="標楷體" w:hAnsi="標楷體" w:hint="eastAsia"/>
        </w:rPr>
        <w:t>」、「動滋</w:t>
      </w:r>
      <w:proofErr w:type="gramStart"/>
      <w:r w:rsidRPr="00310EC7">
        <w:rPr>
          <w:rFonts w:ascii="標楷體" w:eastAsia="標楷體" w:hAnsi="標楷體" w:hint="eastAsia"/>
        </w:rPr>
        <w:t>券</w:t>
      </w:r>
      <w:proofErr w:type="gramEnd"/>
      <w:r w:rsidRPr="00310EC7">
        <w:rPr>
          <w:rFonts w:ascii="標楷體" w:eastAsia="標楷體" w:hAnsi="標楷體" w:hint="eastAsia"/>
        </w:rPr>
        <w:t>」、「客庄</w:t>
      </w:r>
      <w:proofErr w:type="gramStart"/>
      <w:r w:rsidRPr="00310EC7">
        <w:rPr>
          <w:rFonts w:ascii="標楷體" w:eastAsia="標楷體" w:hAnsi="標楷體" w:hint="eastAsia"/>
        </w:rPr>
        <w:t>券</w:t>
      </w:r>
      <w:proofErr w:type="gramEnd"/>
      <w:r w:rsidRPr="00310EC7">
        <w:rPr>
          <w:rFonts w:ascii="標楷體" w:eastAsia="標楷體" w:hAnsi="標楷體" w:hint="eastAsia"/>
        </w:rPr>
        <w:t>」為例</w:t>
      </w:r>
      <w:r w:rsidRPr="00310EC7">
        <w:rPr>
          <w:rFonts w:ascii="標楷體" w:eastAsia="標楷體" w:hAnsi="標楷體"/>
        </w:rPr>
        <w:t>，</w:t>
      </w:r>
      <w:r w:rsidRPr="00310EC7">
        <w:rPr>
          <w:rFonts w:ascii="標楷體" w:eastAsia="標楷體" w:hAnsi="標楷體" w:hint="eastAsia"/>
        </w:rPr>
        <w:t>五倍</w:t>
      </w:r>
      <w:proofErr w:type="gramStart"/>
      <w:r w:rsidRPr="00310EC7">
        <w:rPr>
          <w:rFonts w:ascii="標楷體" w:eastAsia="標楷體" w:hAnsi="標楷體" w:hint="eastAsia"/>
        </w:rPr>
        <w:t>券</w:t>
      </w:r>
      <w:proofErr w:type="gramEnd"/>
      <w:r w:rsidRPr="00310EC7">
        <w:rPr>
          <w:rFonts w:ascii="標楷體" w:eastAsia="標楷體" w:hAnsi="標楷體" w:hint="eastAsia"/>
        </w:rPr>
        <w:t>雖金額提高</w:t>
      </w:r>
      <w:r w:rsidRPr="00310EC7">
        <w:rPr>
          <w:rFonts w:ascii="標楷體" w:eastAsia="標楷體" w:hAnsi="標楷體"/>
        </w:rPr>
        <w:t>，</w:t>
      </w:r>
      <w:r w:rsidRPr="00310EC7">
        <w:rPr>
          <w:rFonts w:ascii="標楷體" w:eastAsia="標楷體" w:hAnsi="標楷體" w:hint="eastAsia"/>
        </w:rPr>
        <w:t>但相較三倍</w:t>
      </w:r>
      <w:proofErr w:type="gramStart"/>
      <w:r w:rsidRPr="00310EC7">
        <w:rPr>
          <w:rFonts w:ascii="標楷體" w:eastAsia="標楷體" w:hAnsi="標楷體" w:hint="eastAsia"/>
        </w:rPr>
        <w:t>券</w:t>
      </w:r>
      <w:proofErr w:type="gramEnd"/>
      <w:r w:rsidRPr="00310EC7">
        <w:rPr>
          <w:rFonts w:ascii="標楷體" w:eastAsia="標楷體" w:hAnsi="標楷體" w:hint="eastAsia"/>
        </w:rPr>
        <w:t>加碼中</w:t>
      </w:r>
      <w:proofErr w:type="gramStart"/>
      <w:r w:rsidRPr="00310EC7">
        <w:rPr>
          <w:rFonts w:ascii="標楷體" w:eastAsia="標楷體" w:hAnsi="標楷體" w:hint="eastAsia"/>
        </w:rPr>
        <w:t>籤</w:t>
      </w:r>
      <w:proofErr w:type="gramEnd"/>
      <w:r w:rsidRPr="00310EC7">
        <w:rPr>
          <w:rFonts w:ascii="標楷體" w:eastAsia="標楷體" w:hAnsi="標楷體" w:hint="eastAsia"/>
        </w:rPr>
        <w:t>率更低</w:t>
      </w:r>
      <w:r w:rsidRPr="00310EC7">
        <w:rPr>
          <w:rFonts w:ascii="標楷體" w:eastAsia="標楷體" w:hAnsi="標楷體"/>
        </w:rPr>
        <w:t>，</w:t>
      </w:r>
      <w:r w:rsidRPr="00310EC7">
        <w:rPr>
          <w:rFonts w:ascii="標楷體" w:eastAsia="標楷體" w:hAnsi="標楷體" w:hint="eastAsia"/>
        </w:rPr>
        <w:t>意味能使用消費之國人減少。</w:t>
      </w:r>
      <w:proofErr w:type="gramStart"/>
      <w:r w:rsidRPr="00310EC7">
        <w:rPr>
          <w:rFonts w:ascii="標楷體" w:eastAsia="標楷體" w:hAnsi="標楷體" w:hint="eastAsia"/>
        </w:rPr>
        <w:t>爰</w:t>
      </w:r>
      <w:proofErr w:type="gramEnd"/>
      <w:r w:rsidRPr="00310EC7">
        <w:rPr>
          <w:rFonts w:ascii="標楷體" w:eastAsia="標楷體" w:hAnsi="標楷體" w:hint="eastAsia"/>
        </w:rPr>
        <w:t>要求國家發展委員會、經濟部</w:t>
      </w:r>
      <w:r w:rsidRPr="00310EC7">
        <w:rPr>
          <w:rFonts w:ascii="標楷體" w:eastAsia="標楷體" w:hAnsi="標楷體"/>
        </w:rPr>
        <w:t>，</w:t>
      </w:r>
      <w:r w:rsidRPr="00310EC7">
        <w:rPr>
          <w:rFonts w:ascii="標楷體" w:eastAsia="標楷體" w:hAnsi="標楷體" w:hint="eastAsia"/>
        </w:rPr>
        <w:t>在未來相關政策推動</w:t>
      </w:r>
      <w:proofErr w:type="gramStart"/>
      <w:r w:rsidRPr="00310EC7">
        <w:rPr>
          <w:rFonts w:ascii="標楷體" w:eastAsia="標楷體" w:hAnsi="標楷體" w:hint="eastAsia"/>
        </w:rPr>
        <w:t>除跨部會研</w:t>
      </w:r>
      <w:proofErr w:type="gramEnd"/>
      <w:r w:rsidRPr="00310EC7">
        <w:rPr>
          <w:rFonts w:ascii="標楷體" w:eastAsia="標楷體" w:hAnsi="標楷體" w:hint="eastAsia"/>
        </w:rPr>
        <w:t>議外，更應思考國人消費習慣、加強誘因與提高加碼數量同時，對金額與中</w:t>
      </w:r>
      <w:proofErr w:type="gramStart"/>
      <w:r w:rsidRPr="00310EC7">
        <w:rPr>
          <w:rFonts w:ascii="標楷體" w:eastAsia="標楷體" w:hAnsi="標楷體" w:hint="eastAsia"/>
        </w:rPr>
        <w:t>籤</w:t>
      </w:r>
      <w:proofErr w:type="gramEnd"/>
      <w:r w:rsidRPr="00310EC7">
        <w:rPr>
          <w:rFonts w:ascii="標楷體" w:eastAsia="標楷體" w:hAnsi="標楷體" w:hint="eastAsia"/>
        </w:rPr>
        <w:t>率高低之相互影響規劃。藉以達到振興國內經濟最大效益，擴大國人加碼消費意願。</w:t>
      </w:r>
    </w:p>
    <w:p w14:paraId="1F4605DE"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提案人：賴瑞隆　蘇治芬</w:t>
      </w:r>
    </w:p>
    <w:p w14:paraId="5C5BE200"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連署人：陳亭妃</w:t>
      </w:r>
    </w:p>
    <w:p w14:paraId="4BF9F75C" w14:textId="6C9832EE" w:rsidR="004052C2" w:rsidRPr="00310EC7" w:rsidRDefault="004052C2" w:rsidP="0066755B">
      <w:pPr>
        <w:ind w:leftChars="221" w:left="1699" w:hangingChars="310" w:hanging="992"/>
        <w:jc w:val="both"/>
        <w:rPr>
          <w:rFonts w:ascii="標楷體" w:eastAsia="標楷體" w:hAnsi="標楷體"/>
        </w:rPr>
      </w:pPr>
      <w:r w:rsidRPr="00310EC7">
        <w:rPr>
          <w:rFonts w:ascii="標楷體" w:eastAsia="標楷體" w:hAnsi="標楷體" w:hint="eastAsia"/>
        </w:rPr>
        <w:t>(十二)國際觀光旅館受</w:t>
      </w:r>
      <w:proofErr w:type="gramStart"/>
      <w:r w:rsidRPr="00310EC7">
        <w:rPr>
          <w:rFonts w:ascii="標楷體" w:eastAsia="標楷體" w:hAnsi="標楷體" w:hint="eastAsia"/>
        </w:rPr>
        <w:t>疫</w:t>
      </w:r>
      <w:proofErr w:type="gramEnd"/>
      <w:r w:rsidRPr="00310EC7">
        <w:rPr>
          <w:rFonts w:ascii="標楷體" w:eastAsia="標楷體" w:hAnsi="標楷體" w:hint="eastAsia"/>
        </w:rPr>
        <w:t>情影響，國外旅客無法入境觀光；同時國人旅遊偏好</w:t>
      </w:r>
      <w:proofErr w:type="gramStart"/>
      <w:r w:rsidRPr="00310EC7">
        <w:rPr>
          <w:rFonts w:ascii="標楷體" w:eastAsia="標楷體" w:hAnsi="標楷體" w:hint="eastAsia"/>
        </w:rPr>
        <w:t>東部、南部</w:t>
      </w:r>
      <w:proofErr w:type="gramEnd"/>
      <w:r w:rsidRPr="00310EC7">
        <w:rPr>
          <w:rFonts w:ascii="標楷體" w:eastAsia="標楷體" w:hAnsi="標楷體" w:hint="eastAsia"/>
        </w:rPr>
        <w:t>縣市，且</w:t>
      </w:r>
      <w:proofErr w:type="gramStart"/>
      <w:r w:rsidRPr="00310EC7">
        <w:rPr>
          <w:rFonts w:ascii="標楷體" w:eastAsia="標楷體" w:hAnsi="標楷體" w:hint="eastAsia"/>
        </w:rPr>
        <w:t>投宿旅宿類型</w:t>
      </w:r>
      <w:proofErr w:type="gramEnd"/>
      <w:r w:rsidRPr="00310EC7">
        <w:rPr>
          <w:rFonts w:ascii="標楷體" w:eastAsia="標楷體" w:hAnsi="標楷體" w:hint="eastAsia"/>
        </w:rPr>
        <w:t>多為中小型旅館或民宿。綜上因素，位於台北市之國際觀光旅館業績雪崩式下滑。雖交通部已針對旅宿業之營運及</w:t>
      </w:r>
      <w:r w:rsidRPr="00310EC7">
        <w:rPr>
          <w:rFonts w:ascii="標楷體" w:eastAsia="標楷體" w:hAnsi="標楷體" w:hint="eastAsia"/>
        </w:rPr>
        <w:lastRenderedPageBreak/>
        <w:t>薪資補貼提供70餘億元補助，地方政府亦於房屋稅提供非營運樓層降低税率</w:t>
      </w:r>
      <w:r w:rsidRPr="00310EC7">
        <w:rPr>
          <w:rFonts w:ascii="標楷體" w:eastAsia="標楷體" w:hAnsi="標楷體"/>
        </w:rPr>
        <w:t>；</w:t>
      </w:r>
      <w:r w:rsidRPr="00310EC7">
        <w:rPr>
          <w:rFonts w:ascii="標楷體" w:eastAsia="標楷體" w:hAnsi="標楷體" w:hint="eastAsia"/>
        </w:rPr>
        <w:t>但國際觀光旅館之地價稅在地方政府未補助之情況下，業者負擔仍重、上萬員工家庭生計堪慮。</w:t>
      </w:r>
      <w:proofErr w:type="gramStart"/>
      <w:r w:rsidRPr="00310EC7">
        <w:rPr>
          <w:rFonts w:ascii="標楷體" w:eastAsia="標楷體" w:hAnsi="標楷體" w:hint="eastAsia"/>
        </w:rPr>
        <w:t>爰</w:t>
      </w:r>
      <w:proofErr w:type="gramEnd"/>
      <w:r w:rsidRPr="00310EC7">
        <w:rPr>
          <w:rFonts w:ascii="標楷體" w:eastAsia="標楷體" w:hAnsi="標楷體" w:hint="eastAsia"/>
        </w:rPr>
        <w:t>此</w:t>
      </w:r>
      <w:r w:rsidRPr="00310EC7">
        <w:rPr>
          <w:rFonts w:ascii="標楷體" w:eastAsia="標楷體" w:hAnsi="標楷體"/>
        </w:rPr>
        <w:t>，</w:t>
      </w:r>
      <w:r w:rsidRPr="00310EC7">
        <w:rPr>
          <w:rFonts w:ascii="標楷體" w:eastAsia="標楷體" w:hAnsi="標楷體" w:hint="eastAsia"/>
        </w:rPr>
        <w:t>建請財政部</w:t>
      </w:r>
      <w:proofErr w:type="gramStart"/>
      <w:r w:rsidRPr="00310EC7">
        <w:rPr>
          <w:rFonts w:ascii="標楷體" w:eastAsia="標楷體" w:hAnsi="標楷體" w:hint="eastAsia"/>
        </w:rPr>
        <w:t>研</w:t>
      </w:r>
      <w:proofErr w:type="gramEnd"/>
      <w:r w:rsidRPr="00310EC7">
        <w:rPr>
          <w:rFonts w:ascii="標楷體" w:eastAsia="標楷體" w:hAnsi="標楷體" w:hint="eastAsia"/>
        </w:rPr>
        <w:t>議要求各公股行庫於會議、差旅及員工福利上</w:t>
      </w:r>
      <w:r w:rsidRPr="00310EC7">
        <w:rPr>
          <w:rFonts w:ascii="標楷體" w:eastAsia="標楷體" w:hAnsi="標楷體"/>
        </w:rPr>
        <w:t>，</w:t>
      </w:r>
      <w:r w:rsidRPr="00310EC7">
        <w:rPr>
          <w:rFonts w:ascii="標楷體" w:eastAsia="標楷體" w:hAnsi="標楷體" w:hint="eastAsia"/>
        </w:rPr>
        <w:t>優先選擇國際觀光旅館業者。</w:t>
      </w:r>
    </w:p>
    <w:p w14:paraId="4F936AB3"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提案人：林楚茵</w:t>
      </w:r>
    </w:p>
    <w:p w14:paraId="65712C8B"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 xml:space="preserve">連署人：郭國文　</w:t>
      </w:r>
      <w:proofErr w:type="gramStart"/>
      <w:r w:rsidRPr="00310EC7">
        <w:rPr>
          <w:rFonts w:ascii="標楷體" w:eastAsia="標楷體" w:hAnsi="標楷體" w:hint="eastAsia"/>
        </w:rPr>
        <w:t>莊競程</w:t>
      </w:r>
      <w:proofErr w:type="gramEnd"/>
    </w:p>
    <w:p w14:paraId="41C6B054" w14:textId="32F5FA7B" w:rsidR="004052C2" w:rsidRPr="00310EC7" w:rsidRDefault="004052C2" w:rsidP="0066755B">
      <w:pPr>
        <w:ind w:leftChars="221" w:left="1699" w:hangingChars="310" w:hanging="992"/>
        <w:jc w:val="both"/>
        <w:rPr>
          <w:rFonts w:ascii="標楷體" w:eastAsia="標楷體" w:hAnsi="標楷體"/>
        </w:rPr>
      </w:pPr>
      <w:r w:rsidRPr="00310EC7">
        <w:rPr>
          <w:rFonts w:ascii="標楷體" w:eastAsia="標楷體" w:hAnsi="標楷體" w:hint="eastAsia"/>
        </w:rPr>
        <w:t>(十三)因應COVID-19影響，財政部於「</w:t>
      </w:r>
      <w:proofErr w:type="gramStart"/>
      <w:r w:rsidRPr="00310EC7">
        <w:rPr>
          <w:rFonts w:ascii="標楷體" w:eastAsia="標楷體" w:hAnsi="標楷體" w:hint="eastAsia"/>
        </w:rPr>
        <w:t>109</w:t>
      </w:r>
      <w:proofErr w:type="gramEnd"/>
      <w:r w:rsidRPr="00310EC7">
        <w:rPr>
          <w:rFonts w:ascii="標楷體" w:eastAsia="標楷體" w:hAnsi="標楷體" w:hint="eastAsia"/>
        </w:rPr>
        <w:t>年度執行業務者費用標準」調增部分</w:t>
      </w:r>
      <w:proofErr w:type="gramStart"/>
      <w:r w:rsidRPr="00310EC7">
        <w:rPr>
          <w:rFonts w:ascii="標楷體" w:eastAsia="標楷體" w:hAnsi="標楷體" w:hint="eastAsia"/>
        </w:rPr>
        <w:t>醫</w:t>
      </w:r>
      <w:proofErr w:type="gramEnd"/>
      <w:r w:rsidRPr="00310EC7">
        <w:rPr>
          <w:rFonts w:ascii="標楷體" w:eastAsia="標楷體" w:hAnsi="標楷體" w:hint="eastAsia"/>
        </w:rPr>
        <w:t>事人員執行業務者費用標準，有</w:t>
      </w:r>
      <w:proofErr w:type="gramStart"/>
      <w:r w:rsidRPr="00310EC7">
        <w:rPr>
          <w:rFonts w:ascii="標楷體" w:eastAsia="標楷體" w:hAnsi="標楷體" w:hint="eastAsia"/>
        </w:rPr>
        <w:t>鑑</w:t>
      </w:r>
      <w:proofErr w:type="gramEnd"/>
      <w:r w:rsidRPr="00310EC7">
        <w:rPr>
          <w:rFonts w:ascii="標楷體" w:eastAsia="標楷體" w:hAnsi="標楷體" w:hint="eastAsia"/>
        </w:rPr>
        <w:t>於110年COVID-19</w:t>
      </w:r>
      <w:proofErr w:type="gramStart"/>
      <w:r w:rsidRPr="00310EC7">
        <w:rPr>
          <w:rFonts w:ascii="標楷體" w:eastAsia="標楷體" w:hAnsi="標楷體" w:hint="eastAsia"/>
        </w:rPr>
        <w:t>疫</w:t>
      </w:r>
      <w:proofErr w:type="gramEnd"/>
      <w:r w:rsidRPr="00310EC7">
        <w:rPr>
          <w:rFonts w:ascii="標楷體" w:eastAsia="標楷體" w:hAnsi="標楷體" w:hint="eastAsia"/>
        </w:rPr>
        <w:t>情衝擊更勝過去，110年5月因多地連續發生感染源不明案例及群聚事件，全國</w:t>
      </w:r>
      <w:proofErr w:type="gramStart"/>
      <w:r w:rsidRPr="00310EC7">
        <w:rPr>
          <w:rFonts w:ascii="標楷體" w:eastAsia="標楷體" w:hAnsi="標楷體" w:hint="eastAsia"/>
        </w:rPr>
        <w:t>疫</w:t>
      </w:r>
      <w:proofErr w:type="gramEnd"/>
      <w:r w:rsidRPr="00310EC7">
        <w:rPr>
          <w:rFonts w:ascii="標楷體" w:eastAsia="標楷體" w:hAnsi="標楷體" w:hint="eastAsia"/>
        </w:rPr>
        <w:t>情警戒提升至第三級，影響之下，就診人次大幅下降，使醫療院所營運受創甚深；然而，三級警戒後為避免院內群聚感染，且考量傳染力更高的Delta變種</w:t>
      </w:r>
      <w:proofErr w:type="gramStart"/>
      <w:r w:rsidRPr="00310EC7">
        <w:rPr>
          <w:rFonts w:ascii="標楷體" w:eastAsia="標楷體" w:hAnsi="標楷體" w:hint="eastAsia"/>
        </w:rPr>
        <w:t>病毒株於全球</w:t>
      </w:r>
      <w:proofErr w:type="gramEnd"/>
      <w:r w:rsidRPr="00310EC7">
        <w:rPr>
          <w:rFonts w:ascii="標楷體" w:eastAsia="標楷體" w:hAnsi="標楷體" w:hint="eastAsia"/>
        </w:rPr>
        <w:t>肆虐，醫療院所需添購更多防疫物資(如防疫裝備、防疫酒精、消毒或換氣設備添購)應對，提升營運成本不菲，建請財政部參照</w:t>
      </w:r>
      <w:proofErr w:type="gramStart"/>
      <w:r w:rsidRPr="00310EC7">
        <w:rPr>
          <w:rFonts w:ascii="標楷體" w:eastAsia="標楷體" w:hAnsi="標楷體" w:hint="eastAsia"/>
        </w:rPr>
        <w:t>109</w:t>
      </w:r>
      <w:proofErr w:type="gramEnd"/>
      <w:r w:rsidRPr="00310EC7">
        <w:rPr>
          <w:rFonts w:ascii="標楷體" w:eastAsia="標楷體" w:hAnsi="標楷體" w:hint="eastAsia"/>
        </w:rPr>
        <w:t>年度執行業務者費用標準之方向，於</w:t>
      </w:r>
      <w:proofErr w:type="gramStart"/>
      <w:r w:rsidRPr="00310EC7">
        <w:rPr>
          <w:rFonts w:ascii="標楷體" w:eastAsia="標楷體" w:hAnsi="標楷體" w:hint="eastAsia"/>
        </w:rPr>
        <w:t>110</w:t>
      </w:r>
      <w:proofErr w:type="gramEnd"/>
      <w:r w:rsidRPr="00310EC7">
        <w:rPr>
          <w:rFonts w:ascii="標楷體" w:eastAsia="標楷體" w:hAnsi="標楷體" w:hint="eastAsia"/>
        </w:rPr>
        <w:t>年度</w:t>
      </w:r>
      <w:proofErr w:type="gramStart"/>
      <w:r w:rsidRPr="00310EC7">
        <w:rPr>
          <w:rFonts w:ascii="標楷體" w:eastAsia="標楷體" w:hAnsi="標楷體" w:hint="eastAsia"/>
        </w:rPr>
        <w:t>賡</w:t>
      </w:r>
      <w:proofErr w:type="gramEnd"/>
      <w:r w:rsidRPr="00310EC7">
        <w:rPr>
          <w:rFonts w:ascii="標楷體" w:eastAsia="標楷體" w:hAnsi="標楷體" w:hint="eastAsia"/>
        </w:rPr>
        <w:t>續辦理，以減輕執行防疫相關</w:t>
      </w:r>
      <w:proofErr w:type="gramStart"/>
      <w:r w:rsidRPr="00310EC7">
        <w:rPr>
          <w:rFonts w:ascii="標楷體" w:eastAsia="標楷體" w:hAnsi="標楷體" w:hint="eastAsia"/>
        </w:rPr>
        <w:t>業務者稅負</w:t>
      </w:r>
      <w:proofErr w:type="gramEnd"/>
      <w:r w:rsidRPr="00310EC7">
        <w:rPr>
          <w:rFonts w:ascii="標楷體" w:eastAsia="標楷體" w:hAnsi="標楷體" w:hint="eastAsia"/>
        </w:rPr>
        <w:t>負擔。</w:t>
      </w:r>
    </w:p>
    <w:p w14:paraId="7E676C91"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提案人：蘇巧慧　吳秉</w:t>
      </w:r>
      <w:proofErr w:type="gramStart"/>
      <w:r w:rsidRPr="00310EC7">
        <w:rPr>
          <w:rFonts w:ascii="標楷體" w:eastAsia="標楷體" w:hAnsi="標楷體" w:hint="eastAsia"/>
        </w:rPr>
        <w:t>叡</w:t>
      </w:r>
      <w:proofErr w:type="gramEnd"/>
      <w:r w:rsidRPr="00310EC7">
        <w:rPr>
          <w:rFonts w:ascii="標楷體" w:eastAsia="標楷體" w:hAnsi="標楷體" w:hint="eastAsia"/>
        </w:rPr>
        <w:t xml:space="preserve">　張宏陸</w:t>
      </w:r>
    </w:p>
    <w:p w14:paraId="60BCDFA6" w14:textId="2179F780" w:rsidR="004052C2" w:rsidRPr="00310EC7" w:rsidRDefault="004052C2" w:rsidP="0066755B">
      <w:pPr>
        <w:ind w:leftChars="221" w:left="1699" w:hangingChars="310" w:hanging="992"/>
        <w:jc w:val="both"/>
        <w:rPr>
          <w:rFonts w:ascii="標楷體" w:eastAsia="標楷體" w:hAnsi="標楷體"/>
        </w:rPr>
      </w:pPr>
      <w:r w:rsidRPr="00310EC7">
        <w:rPr>
          <w:rFonts w:ascii="標楷體" w:eastAsia="標楷體" w:hAnsi="標楷體" w:hint="eastAsia"/>
        </w:rPr>
        <w:t>(十四)前段</w:t>
      </w:r>
      <w:proofErr w:type="gramStart"/>
      <w:r w:rsidRPr="00310EC7">
        <w:rPr>
          <w:rFonts w:ascii="標楷體" w:eastAsia="標楷體" w:hAnsi="標楷體" w:hint="eastAsia"/>
        </w:rPr>
        <w:t>疫</w:t>
      </w:r>
      <w:proofErr w:type="gramEnd"/>
      <w:r w:rsidRPr="00310EC7">
        <w:rPr>
          <w:rFonts w:ascii="標楷體" w:eastAsia="標楷體" w:hAnsi="標楷體" w:hint="eastAsia"/>
        </w:rPr>
        <w:t>情嚴峻時期，各銀行配合政府紓困措施，針對各項貸款提供繳息不繳本</w:t>
      </w:r>
      <w:proofErr w:type="gramStart"/>
      <w:r w:rsidRPr="00310EC7">
        <w:rPr>
          <w:rFonts w:ascii="標楷體" w:eastAsia="標楷體" w:hAnsi="標楷體" w:hint="eastAsia"/>
        </w:rPr>
        <w:t>之</w:t>
      </w:r>
      <w:proofErr w:type="gramEnd"/>
      <w:r w:rsidRPr="00310EC7">
        <w:rPr>
          <w:rFonts w:ascii="標楷體" w:eastAsia="標楷體" w:hAnsi="標楷體" w:hint="eastAsia"/>
        </w:rPr>
        <w:t>紓困方案，然而貸款總期限並未因此延長，則民眾貸款本金償還之壓力並未真正減輕，而是分攤到其他剩餘期數，對於遭受</w:t>
      </w:r>
      <w:proofErr w:type="gramStart"/>
      <w:r w:rsidRPr="00310EC7">
        <w:rPr>
          <w:rFonts w:ascii="標楷體" w:eastAsia="標楷體" w:hAnsi="標楷體" w:hint="eastAsia"/>
        </w:rPr>
        <w:t>疫</w:t>
      </w:r>
      <w:proofErr w:type="gramEnd"/>
      <w:r w:rsidRPr="00310EC7">
        <w:rPr>
          <w:rFonts w:ascii="標楷體" w:eastAsia="標楷體" w:hAnsi="標楷體" w:hint="eastAsia"/>
        </w:rPr>
        <w:t>情衝擊的民眾而言，並未減輕經濟衝擊，因此建請金融監督管理委員會邀集財政部及中華民國銀行商業同業公會全國聯合會等相關單位</w:t>
      </w:r>
      <w:proofErr w:type="gramStart"/>
      <w:r w:rsidRPr="00310EC7">
        <w:rPr>
          <w:rFonts w:ascii="標楷體" w:eastAsia="標楷體" w:hAnsi="標楷體" w:hint="eastAsia"/>
        </w:rPr>
        <w:t>研</w:t>
      </w:r>
      <w:proofErr w:type="gramEnd"/>
      <w:r w:rsidRPr="00310EC7">
        <w:rPr>
          <w:rFonts w:ascii="標楷體" w:eastAsia="標楷體" w:hAnsi="標楷體" w:hint="eastAsia"/>
        </w:rPr>
        <w:t>商，針對申請貸款紓困方案之民眾能</w:t>
      </w:r>
      <w:proofErr w:type="gramStart"/>
      <w:r w:rsidRPr="00310EC7">
        <w:rPr>
          <w:rFonts w:ascii="標楷體" w:eastAsia="標楷體" w:hAnsi="標楷體" w:hint="eastAsia"/>
        </w:rPr>
        <w:t>提供總期數</w:t>
      </w:r>
      <w:proofErr w:type="gramEnd"/>
      <w:r w:rsidRPr="00310EC7">
        <w:rPr>
          <w:rFonts w:ascii="標楷體" w:eastAsia="標楷體" w:hAnsi="標楷體" w:hint="eastAsia"/>
        </w:rPr>
        <w:t>延長之方案，以達真正幫助受困民眾減輕經濟壓力，並於1個月內向立法院財政委員會提出書面報告。</w:t>
      </w:r>
    </w:p>
    <w:p w14:paraId="48DCCF93"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lastRenderedPageBreak/>
        <w:t xml:space="preserve">提案人：郭國文　</w:t>
      </w:r>
      <w:proofErr w:type="gramStart"/>
      <w:r w:rsidRPr="00310EC7">
        <w:rPr>
          <w:rFonts w:ascii="標楷體" w:eastAsia="標楷體" w:hAnsi="標楷體" w:hint="eastAsia"/>
        </w:rPr>
        <w:t>林楚茵</w:t>
      </w:r>
      <w:proofErr w:type="gramEnd"/>
      <w:r w:rsidRPr="00310EC7">
        <w:rPr>
          <w:rFonts w:ascii="標楷體" w:eastAsia="標楷體" w:hAnsi="標楷體" w:hint="eastAsia"/>
        </w:rPr>
        <w:t xml:space="preserve">　鍾佳濱</w:t>
      </w:r>
    </w:p>
    <w:p w14:paraId="5A14264C" w14:textId="59E2A8B4" w:rsidR="004052C2" w:rsidRPr="00310EC7" w:rsidRDefault="004052C2" w:rsidP="0066755B">
      <w:pPr>
        <w:ind w:leftChars="221" w:left="1699" w:hangingChars="310" w:hanging="992"/>
        <w:jc w:val="both"/>
        <w:rPr>
          <w:rFonts w:ascii="標楷體" w:eastAsia="標楷體" w:hAnsi="標楷體"/>
        </w:rPr>
      </w:pPr>
      <w:r w:rsidRPr="00310EC7">
        <w:rPr>
          <w:rFonts w:ascii="標楷體" w:eastAsia="標楷體" w:hAnsi="標楷體" w:hint="eastAsia"/>
        </w:rPr>
        <w:t>(十五)有</w:t>
      </w:r>
      <w:proofErr w:type="gramStart"/>
      <w:r w:rsidRPr="00310EC7">
        <w:rPr>
          <w:rFonts w:ascii="標楷體" w:eastAsia="標楷體" w:hAnsi="標楷體" w:hint="eastAsia"/>
        </w:rPr>
        <w:t>鑑</w:t>
      </w:r>
      <w:proofErr w:type="gramEnd"/>
      <w:r w:rsidRPr="00310EC7">
        <w:rPr>
          <w:rFonts w:ascii="標楷體" w:eastAsia="標楷體" w:hAnsi="標楷體" w:hint="eastAsia"/>
        </w:rPr>
        <w:t>於近5年來我國特別預算舉債規模龐大，包括前瞻基礎建設特別預算舉債8</w:t>
      </w:r>
      <w:r w:rsidRPr="00310EC7">
        <w:rPr>
          <w:rFonts w:ascii="標楷體" w:eastAsia="標楷體" w:hAnsi="標楷體"/>
        </w:rPr>
        <w:t>,</w:t>
      </w:r>
      <w:r w:rsidRPr="00310EC7">
        <w:rPr>
          <w:rFonts w:ascii="標楷體" w:eastAsia="標楷體" w:hAnsi="標楷體" w:hint="eastAsia"/>
        </w:rPr>
        <w:t>800億元、中央政府嚴重特殊傳染性肺炎防治及紓困振興特別預算舉債8</w:t>
      </w:r>
      <w:r w:rsidRPr="00310EC7">
        <w:rPr>
          <w:rFonts w:ascii="標楷體" w:eastAsia="標楷體" w:hAnsi="標楷體"/>
        </w:rPr>
        <w:t>,</w:t>
      </w:r>
      <w:r w:rsidRPr="00310EC7">
        <w:rPr>
          <w:rFonts w:ascii="標楷體" w:eastAsia="標楷體" w:hAnsi="標楷體" w:hint="eastAsia"/>
        </w:rPr>
        <w:t>100億元、新式戰機特別預算舉債2</w:t>
      </w:r>
      <w:r w:rsidRPr="00310EC7">
        <w:rPr>
          <w:rFonts w:ascii="標楷體" w:eastAsia="標楷體" w:hAnsi="標楷體"/>
        </w:rPr>
        <w:t>,</w:t>
      </w:r>
      <w:r w:rsidRPr="00310EC7">
        <w:rPr>
          <w:rFonts w:ascii="標楷體" w:eastAsia="標楷體" w:hAnsi="標楷體" w:hint="eastAsia"/>
        </w:rPr>
        <w:t>322億元及海空戰力提升特別預算預定</w:t>
      </w:r>
      <w:proofErr w:type="gramStart"/>
      <w:r w:rsidRPr="00310EC7">
        <w:rPr>
          <w:rFonts w:ascii="標楷體" w:eastAsia="標楷體" w:hAnsi="標楷體" w:hint="eastAsia"/>
        </w:rPr>
        <w:t>舉債逾</w:t>
      </w:r>
      <w:proofErr w:type="gramEnd"/>
      <w:r w:rsidRPr="00310EC7">
        <w:rPr>
          <w:rFonts w:ascii="標楷體" w:eastAsia="標楷體" w:hAnsi="標楷體" w:hint="eastAsia"/>
        </w:rPr>
        <w:t>2</w:t>
      </w:r>
      <w:r w:rsidRPr="00310EC7">
        <w:rPr>
          <w:rFonts w:ascii="標楷體" w:eastAsia="標楷體" w:hAnsi="標楷體"/>
        </w:rPr>
        <w:t>,</w:t>
      </w:r>
      <w:r w:rsidRPr="00310EC7">
        <w:rPr>
          <w:rFonts w:ascii="標楷體" w:eastAsia="標楷體" w:hAnsi="標楷體" w:hint="eastAsia"/>
        </w:rPr>
        <w:t>400億元，4項特別預算舉債總額已達2兆1</w:t>
      </w:r>
      <w:r w:rsidRPr="00310EC7">
        <w:rPr>
          <w:rFonts w:ascii="標楷體" w:eastAsia="標楷體" w:hAnsi="標楷體"/>
        </w:rPr>
        <w:t>,</w:t>
      </w:r>
      <w:r w:rsidRPr="00310EC7">
        <w:rPr>
          <w:rFonts w:ascii="標楷體" w:eastAsia="標楷體" w:hAnsi="標楷體" w:hint="eastAsia"/>
        </w:rPr>
        <w:t>622億元。惟因分年支出、結算及舉借一年以上方列入長期債務等因素，無法即時窺見實際債務情形，根據行政院主計總處公布目前公共債務餘額僅較上任增加2</w:t>
      </w:r>
      <w:r w:rsidRPr="00310EC7">
        <w:rPr>
          <w:rFonts w:ascii="標楷體" w:eastAsia="標楷體" w:hAnsi="標楷體"/>
        </w:rPr>
        <w:t>,</w:t>
      </w:r>
      <w:r w:rsidRPr="00310EC7">
        <w:rPr>
          <w:rFonts w:ascii="標楷體" w:eastAsia="標楷體" w:hAnsi="標楷體" w:hint="eastAsia"/>
        </w:rPr>
        <w:t>910億元，與</w:t>
      </w:r>
      <w:proofErr w:type="gramStart"/>
      <w:r w:rsidRPr="00310EC7">
        <w:rPr>
          <w:rFonts w:ascii="標楷體" w:eastAsia="標楷體" w:hAnsi="標楷體" w:hint="eastAsia"/>
        </w:rPr>
        <w:t>實際舉</w:t>
      </w:r>
      <w:proofErr w:type="gramEnd"/>
      <w:r w:rsidRPr="00310EC7">
        <w:rPr>
          <w:rFonts w:ascii="標楷體" w:eastAsia="標楷體" w:hAnsi="標楷體" w:hint="eastAsia"/>
        </w:rPr>
        <w:t>債差距甚大，不利於預算監督。依據行政院主計總處110年8月26日12時發布之新聞稿顯示，111年底累計債務</w:t>
      </w:r>
      <w:proofErr w:type="gramStart"/>
      <w:r w:rsidRPr="00310EC7">
        <w:rPr>
          <w:rFonts w:ascii="標楷體" w:eastAsia="標楷體" w:hAnsi="標楷體" w:hint="eastAsia"/>
        </w:rPr>
        <w:t>未償</w:t>
      </w:r>
      <w:proofErr w:type="gramEnd"/>
      <w:r w:rsidRPr="00310EC7">
        <w:rPr>
          <w:rFonts w:ascii="標楷體" w:eastAsia="標楷體" w:hAnsi="標楷體" w:hint="eastAsia"/>
        </w:rPr>
        <w:t>餘額將達到6兆4</w:t>
      </w:r>
      <w:r w:rsidRPr="00310EC7">
        <w:rPr>
          <w:rFonts w:ascii="標楷體" w:eastAsia="標楷體" w:hAnsi="標楷體"/>
        </w:rPr>
        <w:t>,</w:t>
      </w:r>
      <w:r w:rsidRPr="00310EC7">
        <w:rPr>
          <w:rFonts w:ascii="標楷體" w:eastAsia="標楷體" w:hAnsi="標楷體" w:hint="eastAsia"/>
        </w:rPr>
        <w:t>197億元，距公共債務法規定之上限40.6%，僅餘8.6個百分點(約1.7兆元)。換言之，明年底</w:t>
      </w:r>
      <w:proofErr w:type="gramStart"/>
      <w:r w:rsidRPr="00310EC7">
        <w:rPr>
          <w:rFonts w:ascii="標楷體" w:eastAsia="標楷體" w:hAnsi="標楷體" w:hint="eastAsia"/>
        </w:rPr>
        <w:t>未償</w:t>
      </w:r>
      <w:proofErr w:type="gramEnd"/>
      <w:r w:rsidRPr="00310EC7">
        <w:rPr>
          <w:rFonts w:ascii="標楷體" w:eastAsia="標楷體" w:hAnsi="標楷體" w:hint="eastAsia"/>
        </w:rPr>
        <w:t>債務餘額，將較蔡總統上任前(105年5月底)</w:t>
      </w:r>
      <w:proofErr w:type="gramStart"/>
      <w:r w:rsidRPr="00310EC7">
        <w:rPr>
          <w:rFonts w:ascii="標楷體" w:eastAsia="標楷體" w:hAnsi="標楷體" w:hint="eastAsia"/>
        </w:rPr>
        <w:t>未償</w:t>
      </w:r>
      <w:proofErr w:type="gramEnd"/>
      <w:r w:rsidRPr="00310EC7">
        <w:rPr>
          <w:rFonts w:ascii="標楷體" w:eastAsia="標楷體" w:hAnsi="標楷體" w:hint="eastAsia"/>
        </w:rPr>
        <w:t>債務餘額5兆3</w:t>
      </w:r>
      <w:r w:rsidRPr="00310EC7">
        <w:rPr>
          <w:rFonts w:ascii="標楷體" w:eastAsia="標楷體" w:hAnsi="標楷體"/>
        </w:rPr>
        <w:t>,</w:t>
      </w:r>
      <w:r w:rsidRPr="00310EC7">
        <w:rPr>
          <w:rFonts w:ascii="標楷體" w:eastAsia="標楷體" w:hAnsi="標楷體" w:hint="eastAsia"/>
        </w:rPr>
        <w:t>988億元，增加1兆元，延遲顯示實際債務情形，然目前上述4項特別預算總舉債額已逾2.16兆元，距離舉債上限僅餘約數千億元左右，恐嚴重影響未來政府財務調度能力。為健全中央財政紀律</w:t>
      </w:r>
      <w:r w:rsidRPr="00310EC7">
        <w:rPr>
          <w:rFonts w:ascii="標楷體" w:eastAsia="標楷體" w:hAnsi="標楷體"/>
        </w:rPr>
        <w:t>，</w:t>
      </w:r>
      <w:r w:rsidRPr="00310EC7">
        <w:rPr>
          <w:rFonts w:ascii="標楷體" w:eastAsia="標楷體" w:hAnsi="標楷體" w:hint="eastAsia"/>
        </w:rPr>
        <w:t>嚴格控制公共債務餘額</w:t>
      </w:r>
      <w:r w:rsidRPr="00310EC7">
        <w:rPr>
          <w:rFonts w:ascii="標楷體" w:eastAsia="標楷體" w:hAnsi="標楷體"/>
        </w:rPr>
        <w:t>，</w:t>
      </w:r>
      <w:proofErr w:type="gramStart"/>
      <w:r w:rsidRPr="00310EC7">
        <w:rPr>
          <w:rFonts w:ascii="標楷體" w:eastAsia="標楷體" w:hAnsi="標楷體" w:hint="eastAsia"/>
        </w:rPr>
        <w:t>爰</w:t>
      </w:r>
      <w:proofErr w:type="gramEnd"/>
      <w:r w:rsidRPr="00310EC7">
        <w:rPr>
          <w:rFonts w:ascii="標楷體" w:eastAsia="標楷體" w:hAnsi="標楷體" w:hint="eastAsia"/>
        </w:rPr>
        <w:t>要求行政院主計總處應於1個月內向立法院財政委員會提出上開特別預算</w:t>
      </w:r>
      <w:r w:rsidRPr="00310EC7">
        <w:rPr>
          <w:rFonts w:ascii="標楷體" w:eastAsia="標楷體" w:hAnsi="標楷體"/>
        </w:rPr>
        <w:t>2.16</w:t>
      </w:r>
      <w:r w:rsidRPr="00310EC7">
        <w:rPr>
          <w:rFonts w:ascii="標楷體" w:eastAsia="標楷體" w:hAnsi="標楷體" w:hint="eastAsia"/>
        </w:rPr>
        <w:t>兆元之舉債總額</w:t>
      </w:r>
      <w:r w:rsidRPr="00310EC7">
        <w:rPr>
          <w:rFonts w:ascii="標楷體" w:eastAsia="標楷體" w:hAnsi="標楷體"/>
        </w:rPr>
        <w:t>，</w:t>
      </w:r>
      <w:r w:rsidRPr="00310EC7">
        <w:rPr>
          <w:rFonts w:ascii="標楷體" w:eastAsia="標楷體" w:hAnsi="標楷體" w:hint="eastAsia"/>
        </w:rPr>
        <w:t>預定分年產生計入公共債務餘額之年度及各年度預估累計總額。</w:t>
      </w:r>
    </w:p>
    <w:p w14:paraId="520E2107"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提案人：邱臣遠</w:t>
      </w:r>
    </w:p>
    <w:p w14:paraId="0315E735"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連署人：蔡壁如　張其祿</w:t>
      </w:r>
    </w:p>
    <w:p w14:paraId="7A5391AD" w14:textId="5B95D213" w:rsidR="004052C2" w:rsidRPr="00310EC7" w:rsidRDefault="004052C2" w:rsidP="0066755B">
      <w:pPr>
        <w:ind w:leftChars="221" w:left="1699" w:hangingChars="310" w:hanging="992"/>
        <w:jc w:val="both"/>
        <w:rPr>
          <w:rFonts w:ascii="標楷體" w:eastAsia="標楷體" w:hAnsi="標楷體"/>
        </w:rPr>
      </w:pPr>
      <w:r w:rsidRPr="00310EC7">
        <w:rPr>
          <w:rFonts w:ascii="標楷體" w:eastAsia="標楷體" w:hAnsi="標楷體" w:hint="eastAsia"/>
        </w:rPr>
        <w:t>(十六)有</w:t>
      </w:r>
      <w:proofErr w:type="gramStart"/>
      <w:r w:rsidRPr="00310EC7">
        <w:rPr>
          <w:rFonts w:ascii="標楷體" w:eastAsia="標楷體" w:hAnsi="標楷體" w:hint="eastAsia"/>
        </w:rPr>
        <w:t>鑑</w:t>
      </w:r>
      <w:proofErr w:type="gramEnd"/>
      <w:r w:rsidRPr="00310EC7">
        <w:rPr>
          <w:rFonts w:ascii="標楷體" w:eastAsia="標楷體" w:hAnsi="標楷體" w:hint="eastAsia"/>
        </w:rPr>
        <w:t>於中央政府嚴重特殊傳染性肺炎防治及紓困振興特別預算經4次追加作業後，已達立法院通過8,400億元之上限，其中8,100億元係舉債支應。考量蔡總統上任後至今已提出3項特別預算案，並即將再提出軍購「海</w:t>
      </w:r>
      <w:r w:rsidRPr="00310EC7">
        <w:rPr>
          <w:rFonts w:ascii="標楷體" w:eastAsia="標楷體" w:hAnsi="標楷體" w:hint="eastAsia"/>
        </w:rPr>
        <w:lastRenderedPageBreak/>
        <w:t>空戰力提升計畫採購特別預算案」約2,373億元。以上4項特別預算舉債部分已超出2兆元，接近中央政府財政公共債務舉債上限，必將影響未來政府因應兩岸衝突及重大政事之財政調度能力。考量我國近幾年對外貿易經濟成長情況佳，</w:t>
      </w:r>
      <w:proofErr w:type="gramStart"/>
      <w:r w:rsidRPr="00310EC7">
        <w:rPr>
          <w:rFonts w:ascii="標楷體" w:eastAsia="標楷體" w:hAnsi="標楷體" w:hint="eastAsia"/>
        </w:rPr>
        <w:t>109</w:t>
      </w:r>
      <w:proofErr w:type="gramEnd"/>
      <w:r w:rsidRPr="00310EC7">
        <w:rPr>
          <w:rFonts w:ascii="標楷體" w:eastAsia="標楷體" w:hAnsi="標楷體" w:hint="eastAsia"/>
        </w:rPr>
        <w:t>年度決算產生1,285億元的歲入歲出賸餘，</w:t>
      </w:r>
      <w:proofErr w:type="gramStart"/>
      <w:r w:rsidRPr="00310EC7">
        <w:rPr>
          <w:rFonts w:ascii="標楷體" w:eastAsia="標楷體" w:hAnsi="標楷體" w:hint="eastAsia"/>
        </w:rPr>
        <w:t>110</w:t>
      </w:r>
      <w:proofErr w:type="gramEnd"/>
      <w:r w:rsidRPr="00310EC7">
        <w:rPr>
          <w:rFonts w:ascii="標楷體" w:eastAsia="標楷體" w:hAnsi="標楷體" w:hint="eastAsia"/>
        </w:rPr>
        <w:t>年度總預算也有望產生歲入歲出賸餘。</w:t>
      </w:r>
      <w:proofErr w:type="gramStart"/>
      <w:r w:rsidRPr="00310EC7">
        <w:rPr>
          <w:rFonts w:ascii="標楷體" w:eastAsia="標楷體" w:hAnsi="標楷體" w:hint="eastAsia"/>
        </w:rPr>
        <w:t>爰</w:t>
      </w:r>
      <w:proofErr w:type="gramEnd"/>
      <w:r w:rsidRPr="00310EC7">
        <w:rPr>
          <w:rFonts w:ascii="標楷體" w:eastAsia="標楷體" w:hAnsi="標楷體" w:hint="eastAsia"/>
        </w:rPr>
        <w:t>要求行政院</w:t>
      </w:r>
      <w:proofErr w:type="gramStart"/>
      <w:r w:rsidRPr="00310EC7">
        <w:rPr>
          <w:rFonts w:ascii="標楷體" w:eastAsia="標楷體" w:hAnsi="標楷體" w:hint="eastAsia"/>
        </w:rPr>
        <w:t>研</w:t>
      </w:r>
      <w:proofErr w:type="gramEnd"/>
      <w:r w:rsidRPr="00310EC7">
        <w:rPr>
          <w:rFonts w:ascii="標楷體" w:eastAsia="標楷體" w:hAnsi="標楷體" w:hint="eastAsia"/>
        </w:rPr>
        <w:t>議3個月內提出中央政府嚴重特殊傳染性肺炎防治及紓困振興特別預算舉債還款計畫</w:t>
      </w:r>
      <w:r w:rsidRPr="00310EC7">
        <w:rPr>
          <w:rFonts w:ascii="標楷體" w:eastAsia="標楷體" w:hAnsi="標楷體"/>
        </w:rPr>
        <w:t>，</w:t>
      </w:r>
      <w:r w:rsidRPr="00310EC7">
        <w:rPr>
          <w:rFonts w:ascii="標楷體" w:eastAsia="標楷體" w:hAnsi="標楷體" w:hint="eastAsia"/>
        </w:rPr>
        <w:t>並向立法院財政委員會提出書面說明。</w:t>
      </w:r>
    </w:p>
    <w:p w14:paraId="7308873E"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提案人：邱臣遠</w:t>
      </w:r>
    </w:p>
    <w:p w14:paraId="29394DEF"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連署人：高虹安　蔡壁如</w:t>
      </w:r>
    </w:p>
    <w:p w14:paraId="166F9FC5" w14:textId="06C208DE" w:rsidR="004052C2" w:rsidRPr="00310EC7" w:rsidRDefault="004052C2" w:rsidP="0066755B">
      <w:pPr>
        <w:ind w:leftChars="221" w:left="1699" w:hangingChars="310" w:hanging="992"/>
        <w:jc w:val="both"/>
        <w:rPr>
          <w:rFonts w:ascii="標楷體" w:eastAsia="標楷體" w:hAnsi="標楷體"/>
        </w:rPr>
      </w:pPr>
      <w:r w:rsidRPr="00310EC7">
        <w:rPr>
          <w:rFonts w:ascii="標楷體" w:eastAsia="標楷體" w:hAnsi="標楷體" w:hint="eastAsia"/>
        </w:rPr>
        <w:t>(十七)此次中央政府嚴重特殊傳染性肺炎防治及紓困振興特別預算第4次追加預算案追加1</w:t>
      </w:r>
      <w:r w:rsidRPr="00310EC7">
        <w:rPr>
          <w:rFonts w:ascii="標楷體" w:eastAsia="標楷體" w:hAnsi="標楷體"/>
        </w:rPr>
        <w:t>,</w:t>
      </w:r>
      <w:r w:rsidRPr="00310EC7">
        <w:rPr>
          <w:rFonts w:ascii="標楷體" w:eastAsia="標楷體" w:hAnsi="標楷體" w:hint="eastAsia"/>
        </w:rPr>
        <w:t>600億元中，包括防治189億1</w:t>
      </w:r>
      <w:r w:rsidRPr="00310EC7">
        <w:rPr>
          <w:rFonts w:ascii="標楷體" w:eastAsia="標楷體" w:hAnsi="標楷體"/>
        </w:rPr>
        <w:t>,</w:t>
      </w:r>
      <w:r w:rsidRPr="00310EC7">
        <w:rPr>
          <w:rFonts w:ascii="標楷體" w:eastAsia="標楷體" w:hAnsi="標楷體" w:hint="eastAsia"/>
        </w:rPr>
        <w:t>122萬元、紓困振興1</w:t>
      </w:r>
      <w:r w:rsidRPr="00310EC7">
        <w:rPr>
          <w:rFonts w:ascii="標楷體" w:eastAsia="標楷體" w:hAnsi="標楷體"/>
        </w:rPr>
        <w:t>,</w:t>
      </w:r>
      <w:r w:rsidRPr="00310EC7">
        <w:rPr>
          <w:rFonts w:ascii="標楷體" w:eastAsia="標楷體" w:hAnsi="標楷體" w:hint="eastAsia"/>
        </w:rPr>
        <w:t>410億8</w:t>
      </w:r>
      <w:r w:rsidRPr="00310EC7">
        <w:rPr>
          <w:rFonts w:ascii="標楷體" w:eastAsia="標楷體" w:hAnsi="標楷體"/>
        </w:rPr>
        <w:t>,</w:t>
      </w:r>
      <w:r w:rsidRPr="00310EC7">
        <w:rPr>
          <w:rFonts w:ascii="標楷體" w:eastAsia="標楷體" w:hAnsi="標楷體" w:hint="eastAsia"/>
        </w:rPr>
        <w:t>878萬元。行政院院長蘇貞昌日前表示此次紓困振興不發現金是因為要針對受困產業「精</w:t>
      </w:r>
      <w:proofErr w:type="gramStart"/>
      <w:r w:rsidRPr="00310EC7">
        <w:rPr>
          <w:rFonts w:ascii="標楷體" w:eastAsia="標楷體" w:hAnsi="標楷體" w:hint="eastAsia"/>
        </w:rPr>
        <w:t>準</w:t>
      </w:r>
      <w:proofErr w:type="gramEnd"/>
      <w:r w:rsidRPr="00310EC7">
        <w:rPr>
          <w:rFonts w:ascii="標楷體" w:eastAsia="標楷體" w:hAnsi="標楷體" w:hint="eastAsia"/>
        </w:rPr>
        <w:t>振興」，顯示此次追加預算案各部會所編各項紓困</w:t>
      </w:r>
      <w:proofErr w:type="gramStart"/>
      <w:r w:rsidRPr="00310EC7">
        <w:rPr>
          <w:rFonts w:ascii="標楷體" w:eastAsia="標楷體" w:hAnsi="標楷體" w:hint="eastAsia"/>
        </w:rPr>
        <w:t>預算均應已</w:t>
      </w:r>
      <w:proofErr w:type="gramEnd"/>
      <w:r w:rsidRPr="00310EC7">
        <w:rPr>
          <w:rFonts w:ascii="標楷體" w:eastAsia="標楷體" w:hAnsi="標楷體" w:hint="eastAsia"/>
        </w:rPr>
        <w:t>精</w:t>
      </w:r>
      <w:proofErr w:type="gramStart"/>
      <w:r w:rsidRPr="00310EC7">
        <w:rPr>
          <w:rFonts w:ascii="標楷體" w:eastAsia="標楷體" w:hAnsi="標楷體" w:hint="eastAsia"/>
        </w:rPr>
        <w:t>準</w:t>
      </w:r>
      <w:proofErr w:type="gramEnd"/>
      <w:r w:rsidRPr="00310EC7">
        <w:rPr>
          <w:rFonts w:ascii="標楷體" w:eastAsia="標楷體" w:hAnsi="標楷體" w:hint="eastAsia"/>
        </w:rPr>
        <w:t>判斷需紓困振興之產業別，</w:t>
      </w:r>
      <w:proofErr w:type="gramStart"/>
      <w:r w:rsidRPr="00310EC7">
        <w:rPr>
          <w:rFonts w:ascii="標楷體" w:eastAsia="標楷體" w:hAnsi="標楷體" w:hint="eastAsia"/>
        </w:rPr>
        <w:t>爰</w:t>
      </w:r>
      <w:proofErr w:type="gramEnd"/>
      <w:r w:rsidRPr="00310EC7">
        <w:rPr>
          <w:rFonts w:ascii="標楷體" w:eastAsia="標楷體" w:hAnsi="標楷體" w:hint="eastAsia"/>
        </w:rPr>
        <w:t>要求本次追加預算於預算期間結束後3個月內向立法院財政及相關委員會提出此次追加預算紓困振興成果報告。</w:t>
      </w:r>
    </w:p>
    <w:p w14:paraId="53510927"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提案人：邱臣遠</w:t>
      </w:r>
    </w:p>
    <w:p w14:paraId="66D90D09"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連署人：高虹安　蔡壁如</w:t>
      </w:r>
    </w:p>
    <w:p w14:paraId="2FD5F361" w14:textId="4CEE2B94" w:rsidR="004052C2" w:rsidRPr="00310EC7" w:rsidRDefault="004052C2" w:rsidP="0066755B">
      <w:pPr>
        <w:ind w:leftChars="221" w:left="1699" w:hangingChars="310" w:hanging="992"/>
        <w:jc w:val="both"/>
        <w:rPr>
          <w:rFonts w:ascii="標楷體" w:eastAsia="標楷體" w:hAnsi="標楷體"/>
        </w:rPr>
      </w:pPr>
      <w:r w:rsidRPr="00310EC7">
        <w:rPr>
          <w:rFonts w:ascii="標楷體" w:eastAsia="標楷體" w:hAnsi="標楷體" w:hint="eastAsia"/>
        </w:rPr>
        <w:t>(十八)因應全球面臨嚴重特殊傳染性肺炎之衝擊，台灣多次增加中央政府嚴重特殊傳染性肺炎防治及紓困振興特別預算，但除了在紓困補助</w:t>
      </w:r>
      <w:proofErr w:type="gramStart"/>
      <w:r w:rsidRPr="00310EC7">
        <w:rPr>
          <w:rFonts w:ascii="標楷體" w:eastAsia="標楷體" w:hAnsi="標楷體" w:hint="eastAsia"/>
        </w:rPr>
        <w:t>上應苦民</w:t>
      </w:r>
      <w:proofErr w:type="gramEnd"/>
      <w:r w:rsidRPr="00310EC7">
        <w:rPr>
          <w:rFonts w:ascii="標楷體" w:eastAsia="標楷體" w:hAnsi="標楷體" w:hint="eastAsia"/>
        </w:rPr>
        <w:t>所苦，中央應與地方合作，針對受強制停業者難以負擔之房屋稅、娛樂稅、使用牌照稅及地價稅等提供緩繳之政策</w:t>
      </w:r>
      <w:r w:rsidRPr="00310EC7">
        <w:rPr>
          <w:rFonts w:ascii="標楷體" w:eastAsia="標楷體" w:hAnsi="標楷體"/>
        </w:rPr>
        <w:t>，</w:t>
      </w:r>
      <w:r w:rsidRPr="00310EC7">
        <w:rPr>
          <w:rFonts w:ascii="標楷體" w:eastAsia="標楷體" w:hAnsi="標楷體" w:hint="eastAsia"/>
        </w:rPr>
        <w:t>或分期繳納</w:t>
      </w:r>
      <w:r w:rsidRPr="00310EC7">
        <w:rPr>
          <w:rFonts w:ascii="標楷體" w:eastAsia="標楷體" w:hAnsi="標楷體"/>
        </w:rPr>
        <w:t>，</w:t>
      </w:r>
      <w:proofErr w:type="gramStart"/>
      <w:r w:rsidRPr="00310EC7">
        <w:rPr>
          <w:rFonts w:ascii="標楷體" w:eastAsia="標楷體" w:hAnsi="標楷體" w:hint="eastAsia"/>
        </w:rPr>
        <w:t>爰</w:t>
      </w:r>
      <w:proofErr w:type="gramEnd"/>
      <w:r w:rsidRPr="00310EC7">
        <w:rPr>
          <w:rFonts w:ascii="標楷體" w:eastAsia="標楷體" w:hAnsi="標楷體" w:hint="eastAsia"/>
        </w:rPr>
        <w:t>要求財政部督促地方稅</w:t>
      </w:r>
      <w:proofErr w:type="gramStart"/>
      <w:r w:rsidRPr="00310EC7">
        <w:rPr>
          <w:rFonts w:ascii="標楷體" w:eastAsia="標楷體" w:hAnsi="標楷體" w:hint="eastAsia"/>
        </w:rPr>
        <w:t>稽</w:t>
      </w:r>
      <w:proofErr w:type="gramEnd"/>
      <w:r w:rsidRPr="00310EC7">
        <w:rPr>
          <w:rFonts w:ascii="標楷體" w:eastAsia="標楷體" w:hAnsi="標楷體" w:hint="eastAsia"/>
        </w:rPr>
        <w:t>徵機關從寬受理申請延、分期案件，減輕民眾因</w:t>
      </w:r>
      <w:proofErr w:type="gramStart"/>
      <w:r w:rsidRPr="00310EC7">
        <w:rPr>
          <w:rFonts w:ascii="標楷體" w:eastAsia="標楷體" w:hAnsi="標楷體" w:hint="eastAsia"/>
        </w:rPr>
        <w:t>疫</w:t>
      </w:r>
      <w:proofErr w:type="gramEnd"/>
      <w:r w:rsidRPr="00310EC7">
        <w:rPr>
          <w:rFonts w:ascii="標楷體" w:eastAsia="標楷體" w:hAnsi="標楷體" w:hint="eastAsia"/>
        </w:rPr>
        <w:t>情遭受衝擊之負擔。</w:t>
      </w:r>
    </w:p>
    <w:p w14:paraId="3DE6934D"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lastRenderedPageBreak/>
        <w:t>提案人：邱臣遠</w:t>
      </w:r>
    </w:p>
    <w:p w14:paraId="51ADBA40"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連署人：高虹安　蔡壁如</w:t>
      </w:r>
    </w:p>
    <w:p w14:paraId="10CF1BD2" w14:textId="7E32AF68" w:rsidR="004052C2" w:rsidRPr="00310EC7" w:rsidRDefault="004052C2" w:rsidP="0066755B">
      <w:pPr>
        <w:ind w:leftChars="221" w:left="1699" w:hangingChars="310" w:hanging="992"/>
        <w:jc w:val="both"/>
        <w:rPr>
          <w:rFonts w:ascii="標楷體" w:eastAsia="標楷體" w:hAnsi="標楷體"/>
        </w:rPr>
      </w:pPr>
      <w:r w:rsidRPr="00310EC7">
        <w:rPr>
          <w:rFonts w:ascii="標楷體" w:eastAsia="標楷體" w:hAnsi="標楷體" w:hint="eastAsia"/>
        </w:rPr>
        <w:t>(十九)為降低</w:t>
      </w:r>
      <w:proofErr w:type="gramStart"/>
      <w:r w:rsidRPr="00310EC7">
        <w:rPr>
          <w:rFonts w:ascii="標楷體" w:eastAsia="標楷體" w:hAnsi="標楷體" w:hint="eastAsia"/>
        </w:rPr>
        <w:t>疫</w:t>
      </w:r>
      <w:proofErr w:type="gramEnd"/>
      <w:r w:rsidRPr="00310EC7">
        <w:rPr>
          <w:rFonts w:ascii="標楷體" w:eastAsia="標楷體" w:hAnsi="標楷體" w:hint="eastAsia"/>
        </w:rPr>
        <w:t>情對於</w:t>
      </w:r>
      <w:proofErr w:type="gramStart"/>
      <w:r w:rsidRPr="00310EC7">
        <w:rPr>
          <w:rFonts w:ascii="標楷體" w:eastAsia="標楷體" w:hAnsi="標楷體" w:hint="eastAsia"/>
        </w:rPr>
        <w:t>醫</w:t>
      </w:r>
      <w:proofErr w:type="gramEnd"/>
      <w:r w:rsidRPr="00310EC7">
        <w:rPr>
          <w:rFonts w:ascii="標楷體" w:eastAsia="標楷體" w:hAnsi="標楷體" w:hint="eastAsia"/>
        </w:rPr>
        <w:t>事人員所造成的大負擔，財政部曾於110年初宣布</w:t>
      </w:r>
      <w:proofErr w:type="gramStart"/>
      <w:r w:rsidRPr="00310EC7">
        <w:rPr>
          <w:rFonts w:ascii="標楷體" w:eastAsia="標楷體" w:hAnsi="標楷體" w:hint="eastAsia"/>
        </w:rPr>
        <w:t>109</w:t>
      </w:r>
      <w:proofErr w:type="gramEnd"/>
      <w:r w:rsidRPr="00310EC7">
        <w:rPr>
          <w:rFonts w:ascii="標楷體" w:eastAsia="標楷體" w:hAnsi="標楷體" w:hint="eastAsia"/>
        </w:rPr>
        <w:t>年度</w:t>
      </w:r>
      <w:proofErr w:type="gramStart"/>
      <w:r w:rsidRPr="00310EC7">
        <w:rPr>
          <w:rFonts w:ascii="標楷體" w:eastAsia="標楷體" w:hAnsi="標楷體" w:hint="eastAsia"/>
        </w:rPr>
        <w:t>醫</w:t>
      </w:r>
      <w:proofErr w:type="gramEnd"/>
      <w:r w:rsidRPr="00310EC7">
        <w:rPr>
          <w:rFonts w:ascii="標楷體" w:eastAsia="標楷體" w:hAnsi="標楷體" w:hint="eastAsia"/>
        </w:rPr>
        <w:t>事人員自政府領取之補貼、補助、津貼、獎勵及補償等收入得免納所得稅。惟經查，在110年</w:t>
      </w:r>
      <w:proofErr w:type="gramStart"/>
      <w:r w:rsidRPr="00310EC7">
        <w:rPr>
          <w:rFonts w:ascii="標楷體" w:eastAsia="標楷體" w:hAnsi="標楷體" w:hint="eastAsia"/>
        </w:rPr>
        <w:t>疫</w:t>
      </w:r>
      <w:proofErr w:type="gramEnd"/>
      <w:r w:rsidRPr="00310EC7">
        <w:rPr>
          <w:rFonts w:ascii="標楷體" w:eastAsia="標楷體" w:hAnsi="標楷體" w:hint="eastAsia"/>
        </w:rPr>
        <w:t>情影響程度較109年更甚的情況下，財政部卻尚未確認防疫收入免納所得稅之方案是否延續，故建議衛生</w:t>
      </w:r>
      <w:proofErr w:type="gramStart"/>
      <w:r w:rsidRPr="00310EC7">
        <w:rPr>
          <w:rFonts w:ascii="標楷體" w:eastAsia="標楷體" w:hAnsi="標楷體" w:hint="eastAsia"/>
        </w:rPr>
        <w:t>福利部應儘速</w:t>
      </w:r>
      <w:proofErr w:type="gramEnd"/>
      <w:r w:rsidRPr="00310EC7">
        <w:rPr>
          <w:rFonts w:ascii="標楷體" w:eastAsia="標楷體" w:hAnsi="標楷體" w:hint="eastAsia"/>
        </w:rPr>
        <w:t>確認</w:t>
      </w:r>
      <w:proofErr w:type="gramStart"/>
      <w:r w:rsidRPr="00310EC7">
        <w:rPr>
          <w:rFonts w:ascii="標楷體" w:eastAsia="標楷體" w:hAnsi="標楷體" w:hint="eastAsia"/>
        </w:rPr>
        <w:t>110</w:t>
      </w:r>
      <w:proofErr w:type="gramEnd"/>
      <w:r w:rsidRPr="00310EC7">
        <w:rPr>
          <w:rFonts w:ascii="標楷體" w:eastAsia="標楷體" w:hAnsi="標楷體" w:hint="eastAsia"/>
        </w:rPr>
        <w:t>年度續辦方案，係依據嚴重特殊傳染性肺炎防治及紓困振興特別條例第9條之1規範，將COVID-19疫苗注射之行政費、處置費、獎勵金以及支援大型疫苗注射站、篩檢站等</w:t>
      </w:r>
      <w:proofErr w:type="gramStart"/>
      <w:r w:rsidRPr="00310EC7">
        <w:rPr>
          <w:rFonts w:ascii="標楷體" w:eastAsia="標楷體" w:hAnsi="標楷體" w:hint="eastAsia"/>
        </w:rPr>
        <w:t>110</w:t>
      </w:r>
      <w:proofErr w:type="gramEnd"/>
      <w:r w:rsidRPr="00310EC7">
        <w:rPr>
          <w:rFonts w:ascii="標楷體" w:eastAsia="標楷體" w:hAnsi="標楷體" w:hint="eastAsia"/>
        </w:rPr>
        <w:t>年度新增之防疫相關費用收入，以及依傳染病防治法第53條，將流感疫苗注射相關費用(如疫苗處置費，掛號費)等項目提供財政部，</w:t>
      </w:r>
      <w:proofErr w:type="gramStart"/>
      <w:r w:rsidRPr="00310EC7">
        <w:rPr>
          <w:rFonts w:ascii="標楷體" w:eastAsia="標楷體" w:hAnsi="標楷體" w:hint="eastAsia"/>
        </w:rPr>
        <w:t>俾</w:t>
      </w:r>
      <w:proofErr w:type="gramEnd"/>
      <w:r w:rsidRPr="00310EC7">
        <w:rPr>
          <w:rFonts w:ascii="標楷體" w:eastAsia="標楷體" w:hAnsi="標楷體" w:hint="eastAsia"/>
        </w:rPr>
        <w:t>該部認定納入免徵所得稅之範圍內，以確保防疫前線奮戰的</w:t>
      </w:r>
      <w:proofErr w:type="gramStart"/>
      <w:r w:rsidRPr="00310EC7">
        <w:rPr>
          <w:rFonts w:ascii="標楷體" w:eastAsia="標楷體" w:hAnsi="標楷體" w:hint="eastAsia"/>
        </w:rPr>
        <w:t>醫</w:t>
      </w:r>
      <w:proofErr w:type="gramEnd"/>
      <w:r w:rsidRPr="00310EC7">
        <w:rPr>
          <w:rFonts w:ascii="標楷體" w:eastAsia="標楷體" w:hAnsi="標楷體" w:hint="eastAsia"/>
        </w:rPr>
        <w:t>事人員權益。</w:t>
      </w:r>
    </w:p>
    <w:p w14:paraId="746AF059"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提案人：林俊憲　羅美玲　賴惠員</w:t>
      </w:r>
    </w:p>
    <w:p w14:paraId="459374DA" w14:textId="0734E78D" w:rsidR="004052C2" w:rsidRPr="00310EC7" w:rsidRDefault="004052C2" w:rsidP="00FF0F01">
      <w:pPr>
        <w:ind w:leftChars="221" w:left="2041" w:hangingChars="417" w:hanging="1334"/>
        <w:jc w:val="both"/>
        <w:rPr>
          <w:rFonts w:ascii="標楷體" w:eastAsia="標楷體" w:hAnsi="標楷體"/>
        </w:rPr>
      </w:pPr>
      <w:r w:rsidRPr="00310EC7">
        <w:rPr>
          <w:rFonts w:ascii="標楷體" w:eastAsia="標楷體" w:hAnsi="標楷體" w:hint="eastAsia"/>
        </w:rPr>
        <w:t>(二　十)</w:t>
      </w:r>
      <w:proofErr w:type="gramStart"/>
      <w:r w:rsidRPr="00310EC7">
        <w:rPr>
          <w:rFonts w:ascii="標楷體" w:eastAsia="標楷體" w:hAnsi="標楷體" w:hint="eastAsia"/>
        </w:rPr>
        <w:t>鑑</w:t>
      </w:r>
      <w:proofErr w:type="gramEnd"/>
      <w:r w:rsidRPr="00310EC7">
        <w:rPr>
          <w:rFonts w:ascii="標楷體" w:eastAsia="標楷體" w:hAnsi="標楷體" w:hint="eastAsia"/>
        </w:rPr>
        <w:t>於本次振興五倍</w:t>
      </w:r>
      <w:proofErr w:type="gramStart"/>
      <w:r w:rsidRPr="00310EC7">
        <w:rPr>
          <w:rFonts w:ascii="標楷體" w:eastAsia="標楷體" w:hAnsi="標楷體" w:hint="eastAsia"/>
        </w:rPr>
        <w:t>券</w:t>
      </w:r>
      <w:proofErr w:type="gramEnd"/>
      <w:r w:rsidRPr="00310EC7">
        <w:rPr>
          <w:rFonts w:ascii="標楷體" w:eastAsia="標楷體" w:hAnsi="標楷體" w:hint="eastAsia"/>
        </w:rPr>
        <w:t>正式使用以來，紙本</w:t>
      </w:r>
      <w:proofErr w:type="gramStart"/>
      <w:r w:rsidRPr="00310EC7">
        <w:rPr>
          <w:rFonts w:ascii="標楷體" w:eastAsia="標楷體" w:hAnsi="標楷體" w:hint="eastAsia"/>
        </w:rPr>
        <w:t>券</w:t>
      </w:r>
      <w:proofErr w:type="gramEnd"/>
      <w:r w:rsidRPr="00310EC7">
        <w:rPr>
          <w:rFonts w:ascii="標楷體" w:eastAsia="標楷體" w:hAnsi="標楷體" w:hint="eastAsia"/>
        </w:rPr>
        <w:t>與數位</w:t>
      </w:r>
      <w:proofErr w:type="gramStart"/>
      <w:r w:rsidRPr="00310EC7">
        <w:rPr>
          <w:rFonts w:ascii="標楷體" w:eastAsia="標楷體" w:hAnsi="標楷體" w:hint="eastAsia"/>
        </w:rPr>
        <w:t>券</w:t>
      </w:r>
      <w:proofErr w:type="gramEnd"/>
      <w:r w:rsidRPr="00310EC7">
        <w:rPr>
          <w:rFonts w:ascii="標楷體" w:eastAsia="標楷體" w:hAnsi="標楷體" w:hint="eastAsia"/>
        </w:rPr>
        <w:t>所獲得之優惠回饋方案並不一致：全國諸多商家均提供紙本</w:t>
      </w:r>
      <w:proofErr w:type="gramStart"/>
      <w:r w:rsidRPr="00310EC7">
        <w:rPr>
          <w:rFonts w:ascii="標楷體" w:eastAsia="標楷體" w:hAnsi="標楷體" w:hint="eastAsia"/>
        </w:rPr>
        <w:t>券</w:t>
      </w:r>
      <w:proofErr w:type="gramEnd"/>
      <w:r w:rsidRPr="00310EC7">
        <w:rPr>
          <w:rFonts w:ascii="標楷體" w:eastAsia="標楷體" w:hAnsi="標楷體" w:hint="eastAsia"/>
        </w:rPr>
        <w:t>優惠，然數位</w:t>
      </w:r>
      <w:proofErr w:type="gramStart"/>
      <w:r w:rsidRPr="00310EC7">
        <w:rPr>
          <w:rFonts w:ascii="標楷體" w:eastAsia="標楷體" w:hAnsi="標楷體" w:hint="eastAsia"/>
        </w:rPr>
        <w:t>券</w:t>
      </w:r>
      <w:proofErr w:type="gramEnd"/>
      <w:r w:rsidRPr="00310EC7">
        <w:rPr>
          <w:rFonts w:ascii="標楷體" w:eastAsia="標楷體" w:hAnsi="標楷體" w:hint="eastAsia"/>
        </w:rPr>
        <w:t>之優惠卻主要以綁定之信用卡發卡行、或綁定之電子支付機構所提供之優惠為主；此現象將導致數位</w:t>
      </w:r>
      <w:proofErr w:type="gramStart"/>
      <w:r w:rsidRPr="00310EC7">
        <w:rPr>
          <w:rFonts w:ascii="標楷體" w:eastAsia="標楷體" w:hAnsi="標楷體" w:hint="eastAsia"/>
        </w:rPr>
        <w:t>券</w:t>
      </w:r>
      <w:proofErr w:type="gramEnd"/>
      <w:r w:rsidRPr="00310EC7">
        <w:rPr>
          <w:rFonts w:ascii="標楷體" w:eastAsia="標楷體" w:hAnsi="標楷體" w:hint="eastAsia"/>
        </w:rPr>
        <w:t>使用者勢必面臨所受優惠</w:t>
      </w:r>
      <w:proofErr w:type="gramStart"/>
      <w:r w:rsidRPr="00310EC7">
        <w:rPr>
          <w:rFonts w:ascii="標楷體" w:eastAsia="標楷體" w:hAnsi="標楷體" w:hint="eastAsia"/>
        </w:rPr>
        <w:t>較紙本券</w:t>
      </w:r>
      <w:proofErr w:type="gramEnd"/>
      <w:r w:rsidRPr="00310EC7">
        <w:rPr>
          <w:rFonts w:ascii="標楷體" w:eastAsia="標楷體" w:hAnsi="標楷體" w:hint="eastAsia"/>
        </w:rPr>
        <w:t>為少之窘境。為提振數位</w:t>
      </w:r>
      <w:proofErr w:type="gramStart"/>
      <w:r w:rsidRPr="00310EC7">
        <w:rPr>
          <w:rFonts w:ascii="標楷體" w:eastAsia="標楷體" w:hAnsi="標楷體" w:hint="eastAsia"/>
        </w:rPr>
        <w:t>券</w:t>
      </w:r>
      <w:proofErr w:type="gramEnd"/>
      <w:r w:rsidRPr="00310EC7">
        <w:rPr>
          <w:rFonts w:ascii="標楷體" w:eastAsia="標楷體" w:hAnsi="標楷體" w:hint="eastAsia"/>
        </w:rPr>
        <w:t>之使用意願，並提供數位</w:t>
      </w:r>
      <w:proofErr w:type="gramStart"/>
      <w:r w:rsidRPr="00310EC7">
        <w:rPr>
          <w:rFonts w:ascii="標楷體" w:eastAsia="標楷體" w:hAnsi="標楷體" w:hint="eastAsia"/>
        </w:rPr>
        <w:t>券</w:t>
      </w:r>
      <w:proofErr w:type="gramEnd"/>
      <w:r w:rsidRPr="00310EC7">
        <w:rPr>
          <w:rFonts w:ascii="標楷體" w:eastAsia="標楷體" w:hAnsi="標楷體" w:hint="eastAsia"/>
        </w:rPr>
        <w:t>與紙本</w:t>
      </w:r>
      <w:proofErr w:type="gramStart"/>
      <w:r w:rsidRPr="00310EC7">
        <w:rPr>
          <w:rFonts w:ascii="標楷體" w:eastAsia="標楷體" w:hAnsi="標楷體" w:hint="eastAsia"/>
        </w:rPr>
        <w:t>券</w:t>
      </w:r>
      <w:proofErr w:type="gramEnd"/>
      <w:r w:rsidRPr="00310EC7">
        <w:rPr>
          <w:rFonts w:ascii="標楷體" w:eastAsia="標楷體" w:hAnsi="標楷體" w:hint="eastAsia"/>
        </w:rPr>
        <w:t>相同之使用優惠，</w:t>
      </w:r>
      <w:proofErr w:type="gramStart"/>
      <w:r w:rsidRPr="00310EC7">
        <w:rPr>
          <w:rFonts w:ascii="標楷體" w:eastAsia="標楷體" w:hAnsi="標楷體" w:hint="eastAsia"/>
        </w:rPr>
        <w:t>爰</w:t>
      </w:r>
      <w:proofErr w:type="gramEnd"/>
      <w:r w:rsidRPr="00310EC7">
        <w:rPr>
          <w:rFonts w:ascii="標楷體" w:eastAsia="標楷體" w:hAnsi="標楷體" w:hint="eastAsia"/>
        </w:rPr>
        <w:t>要求經濟部會同財政部，就公股行庫針對數位</w:t>
      </w:r>
      <w:proofErr w:type="gramStart"/>
      <w:r w:rsidRPr="00310EC7">
        <w:rPr>
          <w:rFonts w:ascii="標楷體" w:eastAsia="標楷體" w:hAnsi="標楷體" w:hint="eastAsia"/>
        </w:rPr>
        <w:t>券</w:t>
      </w:r>
      <w:proofErr w:type="gramEnd"/>
      <w:r w:rsidRPr="00310EC7">
        <w:rPr>
          <w:rFonts w:ascii="標楷體" w:eastAsia="標楷體" w:hAnsi="標楷體" w:hint="eastAsia"/>
        </w:rPr>
        <w:t>加碼提供優惠一事，於2</w:t>
      </w:r>
      <w:proofErr w:type="gramStart"/>
      <w:r w:rsidRPr="00310EC7">
        <w:rPr>
          <w:rFonts w:ascii="標楷體" w:eastAsia="標楷體" w:hAnsi="標楷體" w:hint="eastAsia"/>
        </w:rPr>
        <w:t>週</w:t>
      </w:r>
      <w:proofErr w:type="gramEnd"/>
      <w:r w:rsidRPr="00310EC7">
        <w:rPr>
          <w:rFonts w:ascii="標楷體" w:eastAsia="標楷體" w:hAnsi="標楷體" w:hint="eastAsia"/>
        </w:rPr>
        <w:t>內向立法院財政及相關委員會提出成果報告。</w:t>
      </w:r>
    </w:p>
    <w:p w14:paraId="44F6A60A"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 xml:space="preserve">提案人：郭國文　</w:t>
      </w:r>
      <w:proofErr w:type="gramStart"/>
      <w:r w:rsidRPr="00310EC7">
        <w:rPr>
          <w:rFonts w:ascii="標楷體" w:eastAsia="標楷體" w:hAnsi="標楷體" w:hint="eastAsia"/>
        </w:rPr>
        <w:t>林楚茵</w:t>
      </w:r>
      <w:proofErr w:type="gramEnd"/>
      <w:r w:rsidRPr="00310EC7">
        <w:rPr>
          <w:rFonts w:ascii="標楷體" w:eastAsia="標楷體" w:hAnsi="標楷體" w:hint="eastAsia"/>
        </w:rPr>
        <w:t xml:space="preserve">　鍾佳濱　江永昌</w:t>
      </w:r>
    </w:p>
    <w:p w14:paraId="454C951D" w14:textId="2B25C021" w:rsidR="004052C2" w:rsidRPr="00310EC7" w:rsidRDefault="004052C2" w:rsidP="00FF0F01">
      <w:pPr>
        <w:ind w:leftChars="221" w:left="2041" w:hangingChars="417" w:hanging="1334"/>
        <w:jc w:val="both"/>
        <w:rPr>
          <w:rFonts w:ascii="標楷體" w:eastAsia="標楷體" w:hAnsi="標楷體"/>
        </w:rPr>
      </w:pPr>
      <w:r w:rsidRPr="00310EC7">
        <w:rPr>
          <w:rFonts w:ascii="標楷體" w:eastAsia="標楷體" w:hAnsi="標楷體" w:hint="eastAsia"/>
        </w:rPr>
        <w:t>(二十一)本次數位振興</w:t>
      </w:r>
      <w:proofErr w:type="gramStart"/>
      <w:r w:rsidRPr="00310EC7">
        <w:rPr>
          <w:rFonts w:ascii="標楷體" w:eastAsia="標楷體" w:hAnsi="標楷體" w:hint="eastAsia"/>
        </w:rPr>
        <w:t>券可綁</w:t>
      </w:r>
      <w:proofErr w:type="gramEnd"/>
      <w:r w:rsidRPr="00310EC7">
        <w:rPr>
          <w:rFonts w:ascii="標楷體" w:eastAsia="標楷體" w:hAnsi="標楷體" w:hint="eastAsia"/>
        </w:rPr>
        <w:t>定多種支付工具，包含信用卡、行動支付等，然而在各家銀行宣傳用詞含糊情況下，易使消費者誤認優惠幅度而選擇綁定。</w:t>
      </w:r>
      <w:proofErr w:type="gramStart"/>
      <w:r w:rsidRPr="00310EC7">
        <w:rPr>
          <w:rFonts w:ascii="標楷體" w:eastAsia="標楷體" w:hAnsi="標楷體" w:hint="eastAsia"/>
        </w:rPr>
        <w:t>爰</w:t>
      </w:r>
      <w:proofErr w:type="gramEnd"/>
      <w:r w:rsidRPr="00310EC7">
        <w:rPr>
          <w:rFonts w:ascii="標楷體" w:eastAsia="標楷體" w:hAnsi="標楷體" w:hint="eastAsia"/>
        </w:rPr>
        <w:t>此，要求經</w:t>
      </w:r>
      <w:r w:rsidRPr="00310EC7">
        <w:rPr>
          <w:rFonts w:ascii="標楷體" w:eastAsia="標楷體" w:hAnsi="標楷體" w:hint="eastAsia"/>
        </w:rPr>
        <w:lastRenderedPageBreak/>
        <w:t>濟部、財政部及金融監督管理委員會，針對銀行業者宣傳用詞不當情況監督改善，要求銀行業者提出實際相應優惠，除避免民眾誤信之外，更提供足夠誘因，並於1個月內向立法院財政及相關委員會提出檢討報告。</w:t>
      </w:r>
    </w:p>
    <w:p w14:paraId="26015E51"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提案人：郭國文　何欣純　賴瑞隆</w:t>
      </w:r>
    </w:p>
    <w:p w14:paraId="1D8C08AB" w14:textId="6D18E3B2" w:rsidR="004052C2" w:rsidRPr="00310EC7" w:rsidRDefault="004052C2" w:rsidP="00FF0F01">
      <w:pPr>
        <w:ind w:leftChars="221" w:left="2041" w:hangingChars="417" w:hanging="1334"/>
        <w:jc w:val="both"/>
        <w:rPr>
          <w:rFonts w:ascii="標楷體" w:eastAsia="標楷體" w:hAnsi="標楷體"/>
        </w:rPr>
      </w:pPr>
      <w:r w:rsidRPr="00310EC7">
        <w:rPr>
          <w:rFonts w:ascii="標楷體" w:eastAsia="標楷體" w:hAnsi="標楷體" w:hint="eastAsia"/>
        </w:rPr>
        <w:t>(二十二)全球嚴重特殊傳染性肺炎(COVID-19)</w:t>
      </w:r>
      <w:proofErr w:type="gramStart"/>
      <w:r w:rsidRPr="00310EC7">
        <w:rPr>
          <w:rFonts w:ascii="標楷體" w:eastAsia="標楷體" w:hAnsi="標楷體" w:hint="eastAsia"/>
        </w:rPr>
        <w:t>疫</w:t>
      </w:r>
      <w:proofErr w:type="gramEnd"/>
      <w:r w:rsidRPr="00310EC7">
        <w:rPr>
          <w:rFonts w:ascii="標楷體" w:eastAsia="標楷體" w:hAnsi="標楷體" w:hint="eastAsia"/>
        </w:rPr>
        <w:t>情發展至今，國內</w:t>
      </w:r>
      <w:proofErr w:type="gramStart"/>
      <w:r w:rsidRPr="00310EC7">
        <w:rPr>
          <w:rFonts w:ascii="標楷體" w:eastAsia="標楷體" w:hAnsi="標楷體" w:hint="eastAsia"/>
        </w:rPr>
        <w:t>確診數起起伏</w:t>
      </w:r>
      <w:proofErr w:type="gramEnd"/>
      <w:r w:rsidRPr="00310EC7">
        <w:rPr>
          <w:rFonts w:ascii="標楷體" w:eastAsia="標楷體" w:hAnsi="標楷體" w:hint="eastAsia"/>
        </w:rPr>
        <w:t>伏，與病毒共處已成為國人新日常，隨時做好防疫準備是疫病籠罩下求生的基本常識。身為勞工事務主管機關的勞動部，應積極</w:t>
      </w:r>
      <w:proofErr w:type="gramStart"/>
      <w:r w:rsidRPr="00310EC7">
        <w:rPr>
          <w:rFonts w:ascii="標楷體" w:eastAsia="標楷體" w:hAnsi="標楷體" w:hint="eastAsia"/>
        </w:rPr>
        <w:t>布署</w:t>
      </w:r>
      <w:proofErr w:type="gramEnd"/>
      <w:r w:rsidRPr="00310EC7">
        <w:rPr>
          <w:rFonts w:ascii="標楷體" w:eastAsia="標楷體" w:hAnsi="標楷體" w:hint="eastAsia"/>
        </w:rPr>
        <w:t>，以應對</w:t>
      </w:r>
      <w:proofErr w:type="gramStart"/>
      <w:r w:rsidRPr="00310EC7">
        <w:rPr>
          <w:rFonts w:ascii="標楷體" w:eastAsia="標楷體" w:hAnsi="標楷體" w:hint="eastAsia"/>
        </w:rPr>
        <w:t>疫</w:t>
      </w:r>
      <w:proofErr w:type="gramEnd"/>
      <w:r w:rsidRPr="00310EC7">
        <w:rPr>
          <w:rFonts w:ascii="標楷體" w:eastAsia="標楷體" w:hAnsi="標楷體" w:hint="eastAsia"/>
        </w:rPr>
        <w:t>情衝擊，並提前免除勞工所可能遭受的損失。依據中央所頒定隔離標準，假若家中有孩子不幸染</w:t>
      </w:r>
      <w:proofErr w:type="gramStart"/>
      <w:r w:rsidRPr="00310EC7">
        <w:rPr>
          <w:rFonts w:ascii="標楷體" w:eastAsia="標楷體" w:hAnsi="標楷體" w:hint="eastAsia"/>
        </w:rPr>
        <w:t>疫</w:t>
      </w:r>
      <w:proofErr w:type="gramEnd"/>
      <w:r w:rsidRPr="00310EC7">
        <w:rPr>
          <w:rFonts w:ascii="標楷體" w:eastAsia="標楷體" w:hAnsi="標楷體" w:hint="eastAsia"/>
        </w:rPr>
        <w:t>須住院隔離，為了陪同照顧，作為經濟支柱的家長便須向雇主請防疫照顧假。以住院隔離14日計算，孩子出院後家長尚須居家隔離14日，並搭配上7日的自主健康管理，加總起來為了照顧染</w:t>
      </w:r>
      <w:proofErr w:type="gramStart"/>
      <w:r w:rsidRPr="00310EC7">
        <w:rPr>
          <w:rFonts w:ascii="標楷體" w:eastAsia="標楷體" w:hAnsi="標楷體" w:hint="eastAsia"/>
        </w:rPr>
        <w:t>疫</w:t>
      </w:r>
      <w:proofErr w:type="gramEnd"/>
      <w:r w:rsidRPr="00310EC7">
        <w:rPr>
          <w:rFonts w:ascii="標楷體" w:eastAsia="標楷體" w:hAnsi="標楷體" w:hint="eastAsia"/>
        </w:rPr>
        <w:t>孩子共須隔離35天。對大多數的受雇者而言，一口氣請上35天的假本身就不容易，更何況勞工申請防疫照顧假，雇主並無給薪責任。在沒有收入的情況下，身為經濟支柱的家長壓力必定相當龐大。經查</w:t>
      </w:r>
      <w:r w:rsidRPr="00310EC7">
        <w:rPr>
          <w:rFonts w:ascii="標楷體" w:eastAsia="標楷體" w:hAnsi="標楷體"/>
        </w:rPr>
        <w:t>，</w:t>
      </w:r>
      <w:r w:rsidRPr="00310EC7">
        <w:rPr>
          <w:rFonts w:ascii="標楷體" w:eastAsia="標楷體" w:hAnsi="標楷體" w:hint="eastAsia"/>
        </w:rPr>
        <w:t>不論是勞工失業給付又或者育嬰留職停薪津貼</w:t>
      </w:r>
      <w:r w:rsidRPr="00310EC7">
        <w:rPr>
          <w:rFonts w:ascii="標楷體" w:eastAsia="標楷體" w:hAnsi="標楷體"/>
        </w:rPr>
        <w:t>，</w:t>
      </w:r>
      <w:r w:rsidRPr="00310EC7">
        <w:rPr>
          <w:rFonts w:ascii="標楷體" w:eastAsia="標楷體" w:hAnsi="標楷體" w:hint="eastAsia"/>
        </w:rPr>
        <w:t>勞工都能夠領滿</w:t>
      </w:r>
      <w:r w:rsidRPr="00310EC7">
        <w:rPr>
          <w:rFonts w:ascii="標楷體" w:eastAsia="標楷體" w:hAnsi="標楷體"/>
        </w:rPr>
        <w:t>6</w:t>
      </w:r>
      <w:r w:rsidRPr="00310EC7">
        <w:rPr>
          <w:rFonts w:ascii="標楷體" w:eastAsia="標楷體" w:hAnsi="標楷體" w:hint="eastAsia"/>
        </w:rPr>
        <w:t>個月。針對因應防疫需求而設置的防疫照顧假</w:t>
      </w:r>
      <w:r w:rsidRPr="00310EC7">
        <w:rPr>
          <w:rFonts w:ascii="標楷體" w:eastAsia="標楷體" w:hAnsi="標楷體"/>
        </w:rPr>
        <w:t>，</w:t>
      </w:r>
      <w:proofErr w:type="gramStart"/>
      <w:r w:rsidRPr="00310EC7">
        <w:rPr>
          <w:rFonts w:ascii="標楷體" w:eastAsia="標楷體" w:hAnsi="標楷體" w:hint="eastAsia"/>
        </w:rPr>
        <w:t>勞動部應自</w:t>
      </w:r>
      <w:proofErr w:type="gramEnd"/>
      <w:r w:rsidRPr="00310EC7">
        <w:rPr>
          <w:rFonts w:ascii="標楷體" w:eastAsia="標楷體" w:hAnsi="標楷體" w:hint="eastAsia"/>
        </w:rPr>
        <w:t>本日起2</w:t>
      </w:r>
      <w:proofErr w:type="gramStart"/>
      <w:r w:rsidRPr="00310EC7">
        <w:rPr>
          <w:rFonts w:ascii="標楷體" w:eastAsia="標楷體" w:hAnsi="標楷體" w:hint="eastAsia"/>
        </w:rPr>
        <w:t>週</w:t>
      </w:r>
      <w:proofErr w:type="gramEnd"/>
      <w:r w:rsidRPr="00310EC7">
        <w:rPr>
          <w:rFonts w:ascii="標楷體" w:eastAsia="標楷體" w:hAnsi="標楷體" w:hint="eastAsia"/>
        </w:rPr>
        <w:t>內</w:t>
      </w:r>
      <w:proofErr w:type="gramStart"/>
      <w:r w:rsidRPr="00310EC7">
        <w:rPr>
          <w:rFonts w:ascii="標楷體" w:eastAsia="標楷體" w:hAnsi="標楷體" w:hint="eastAsia"/>
        </w:rPr>
        <w:t>研</w:t>
      </w:r>
      <w:proofErr w:type="gramEnd"/>
      <w:r w:rsidRPr="00310EC7">
        <w:rPr>
          <w:rFonts w:ascii="標楷體" w:eastAsia="標楷體" w:hAnsi="標楷體" w:hint="eastAsia"/>
        </w:rPr>
        <w:t>議發放津貼可行性</w:t>
      </w:r>
      <w:r w:rsidRPr="00310EC7">
        <w:rPr>
          <w:rFonts w:ascii="標楷體" w:eastAsia="標楷體" w:hAnsi="標楷體"/>
        </w:rPr>
        <w:t>，</w:t>
      </w:r>
      <w:r w:rsidRPr="00310EC7">
        <w:rPr>
          <w:rFonts w:ascii="標楷體" w:eastAsia="標楷體" w:hAnsi="標楷體" w:hint="eastAsia"/>
        </w:rPr>
        <w:t>以緩解工作、照顧兩頭燒情況下</w:t>
      </w:r>
      <w:r w:rsidRPr="00310EC7">
        <w:rPr>
          <w:rFonts w:ascii="標楷體" w:eastAsia="標楷體" w:hAnsi="標楷體"/>
        </w:rPr>
        <w:t>，</w:t>
      </w:r>
      <w:r w:rsidRPr="00310EC7">
        <w:rPr>
          <w:rFonts w:ascii="標楷體" w:eastAsia="標楷體" w:hAnsi="標楷體" w:hint="eastAsia"/>
        </w:rPr>
        <w:t>廣大勞工的焦躁不安。</w:t>
      </w:r>
    </w:p>
    <w:p w14:paraId="2035474A"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提案人：林宜瑾</w:t>
      </w:r>
    </w:p>
    <w:p w14:paraId="36FC9A14"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連署人：林</w:t>
      </w:r>
      <w:proofErr w:type="gramStart"/>
      <w:r w:rsidRPr="00310EC7">
        <w:rPr>
          <w:rFonts w:ascii="標楷體" w:eastAsia="標楷體" w:hAnsi="標楷體" w:hint="eastAsia"/>
        </w:rPr>
        <w:t>楚茵　范</w:t>
      </w:r>
      <w:proofErr w:type="gramEnd"/>
      <w:r w:rsidRPr="00310EC7">
        <w:rPr>
          <w:rFonts w:ascii="標楷體" w:eastAsia="標楷體" w:hAnsi="標楷體" w:hint="eastAsia"/>
        </w:rPr>
        <w:t xml:space="preserve">　雲</w:t>
      </w:r>
    </w:p>
    <w:p w14:paraId="13AFD3F3" w14:textId="4521CFD2" w:rsidR="004052C2" w:rsidRPr="00310EC7" w:rsidRDefault="004052C2" w:rsidP="00FF0F01">
      <w:pPr>
        <w:ind w:leftChars="221" w:left="2041" w:hangingChars="417" w:hanging="1334"/>
        <w:jc w:val="both"/>
        <w:rPr>
          <w:rFonts w:ascii="標楷體" w:eastAsia="標楷體" w:hAnsi="標楷體"/>
        </w:rPr>
      </w:pPr>
      <w:r w:rsidRPr="00310EC7">
        <w:rPr>
          <w:rFonts w:ascii="標楷體" w:eastAsia="標楷體" w:hAnsi="標楷體" w:hint="eastAsia"/>
        </w:rPr>
        <w:t>(二十三)</w:t>
      </w:r>
      <w:proofErr w:type="gramStart"/>
      <w:r w:rsidRPr="00310EC7">
        <w:rPr>
          <w:rFonts w:ascii="標楷體" w:eastAsia="標楷體" w:hAnsi="標楷體" w:hint="eastAsia"/>
        </w:rPr>
        <w:t>勞動部於紓困</w:t>
      </w:r>
      <w:proofErr w:type="gramEnd"/>
      <w:r w:rsidRPr="00310EC7">
        <w:rPr>
          <w:rFonts w:ascii="標楷體" w:eastAsia="標楷體" w:hAnsi="標楷體"/>
        </w:rPr>
        <w:t>4.0</w:t>
      </w:r>
      <w:r w:rsidRPr="00310EC7">
        <w:rPr>
          <w:rFonts w:ascii="標楷體" w:eastAsia="標楷體" w:hAnsi="標楷體" w:hint="eastAsia"/>
        </w:rPr>
        <w:t>勞工紓困貸款及利息補貼的資格</w:t>
      </w:r>
      <w:r w:rsidRPr="00310EC7">
        <w:rPr>
          <w:rFonts w:ascii="標楷體" w:eastAsia="標楷體" w:hAnsi="標楷體"/>
        </w:rPr>
        <w:t>，</w:t>
      </w:r>
      <w:r w:rsidRPr="00310EC7">
        <w:rPr>
          <w:rFonts w:ascii="標楷體" w:eastAsia="標楷體" w:hAnsi="標楷體" w:hint="eastAsia"/>
        </w:rPr>
        <w:t>設有</w:t>
      </w:r>
      <w:proofErr w:type="gramStart"/>
      <w:r w:rsidRPr="00310EC7">
        <w:rPr>
          <w:rFonts w:ascii="標楷體" w:eastAsia="標楷體" w:hAnsi="標楷體"/>
        </w:rPr>
        <w:t>109</w:t>
      </w:r>
      <w:proofErr w:type="gramEnd"/>
      <w:r w:rsidRPr="00310EC7">
        <w:rPr>
          <w:rFonts w:ascii="標楷體" w:eastAsia="標楷體" w:hAnsi="標楷體" w:hint="eastAsia"/>
        </w:rPr>
        <w:t>年度所得上限</w:t>
      </w:r>
      <w:r w:rsidRPr="00310EC7">
        <w:rPr>
          <w:rFonts w:ascii="標楷體" w:eastAsia="標楷體" w:hAnsi="標楷體"/>
        </w:rPr>
        <w:t>50</w:t>
      </w:r>
      <w:r w:rsidRPr="00310EC7">
        <w:rPr>
          <w:rFonts w:ascii="標楷體" w:eastAsia="標楷體" w:hAnsi="標楷體" w:hint="eastAsia"/>
        </w:rPr>
        <w:t>萬元的限制。然而</w:t>
      </w:r>
      <w:r w:rsidRPr="00310EC7">
        <w:rPr>
          <w:rFonts w:ascii="標楷體" w:eastAsia="標楷體" w:hAnsi="標楷體"/>
        </w:rPr>
        <w:t>，110</w:t>
      </w:r>
      <w:r w:rsidRPr="00310EC7">
        <w:rPr>
          <w:rFonts w:ascii="標楷體" w:eastAsia="標楷體" w:hAnsi="標楷體" w:hint="eastAsia"/>
        </w:rPr>
        <w:t>年</w:t>
      </w:r>
      <w:r w:rsidRPr="00310EC7">
        <w:rPr>
          <w:rFonts w:ascii="標楷體" w:eastAsia="標楷體" w:hAnsi="標楷體"/>
        </w:rPr>
        <w:t>5</w:t>
      </w:r>
      <w:r w:rsidRPr="00310EC7">
        <w:rPr>
          <w:rFonts w:ascii="標楷體" w:eastAsia="標楷體" w:hAnsi="標楷體" w:hint="eastAsia"/>
        </w:rPr>
        <w:t>月</w:t>
      </w:r>
      <w:r w:rsidRPr="00310EC7">
        <w:rPr>
          <w:rFonts w:ascii="標楷體" w:eastAsia="標楷體" w:hAnsi="標楷體"/>
        </w:rPr>
        <w:t>15</w:t>
      </w:r>
      <w:r w:rsidRPr="00310EC7">
        <w:rPr>
          <w:rFonts w:ascii="標楷體" w:eastAsia="標楷體" w:hAnsi="標楷體" w:hint="eastAsia"/>
        </w:rPr>
        <w:t>日起</w:t>
      </w:r>
      <w:proofErr w:type="gramStart"/>
      <w:r w:rsidRPr="00310EC7">
        <w:rPr>
          <w:rFonts w:ascii="標楷體" w:eastAsia="標楷體" w:hAnsi="標楷體" w:hint="eastAsia"/>
        </w:rPr>
        <w:t>疫情較</w:t>
      </w:r>
      <w:proofErr w:type="gramEnd"/>
      <w:r w:rsidRPr="00310EC7">
        <w:rPr>
          <w:rFonts w:ascii="標楷體" w:eastAsia="標楷體" w:hAnsi="標楷體" w:hint="eastAsia"/>
        </w:rPr>
        <w:t>過往嚴峻</w:t>
      </w:r>
      <w:r w:rsidRPr="00310EC7">
        <w:rPr>
          <w:rFonts w:ascii="標楷體" w:eastAsia="標楷體" w:hAnsi="標楷體"/>
        </w:rPr>
        <w:t>，</w:t>
      </w:r>
      <w:r w:rsidRPr="00310EC7">
        <w:rPr>
          <w:rFonts w:ascii="標楷體" w:eastAsia="標楷體" w:hAnsi="標楷體" w:hint="eastAsia"/>
        </w:rPr>
        <w:t>實施減班休息的家數與</w:t>
      </w:r>
      <w:r w:rsidRPr="00310EC7">
        <w:rPr>
          <w:rFonts w:ascii="標楷體" w:eastAsia="標楷體" w:hAnsi="標楷體" w:hint="eastAsia"/>
        </w:rPr>
        <w:lastRenderedPageBreak/>
        <w:t>人數</w:t>
      </w:r>
      <w:proofErr w:type="gramStart"/>
      <w:r w:rsidRPr="00310EC7">
        <w:rPr>
          <w:rFonts w:ascii="標楷體" w:eastAsia="標楷體" w:hAnsi="標楷體" w:hint="eastAsia"/>
        </w:rPr>
        <w:t>遽</w:t>
      </w:r>
      <w:proofErr w:type="gramEnd"/>
      <w:r w:rsidRPr="00310EC7">
        <w:rPr>
          <w:rFonts w:ascii="標楷體" w:eastAsia="標楷體" w:hAnsi="標楷體" w:hint="eastAsia"/>
        </w:rPr>
        <w:t>增</w:t>
      </w:r>
      <w:r w:rsidRPr="00310EC7">
        <w:rPr>
          <w:rFonts w:ascii="標楷體" w:eastAsia="標楷體" w:hAnsi="標楷體"/>
        </w:rPr>
        <w:t>，</w:t>
      </w:r>
      <w:r w:rsidRPr="00310EC7">
        <w:rPr>
          <w:rFonts w:ascii="標楷體" w:eastAsia="標楷體" w:hAnsi="標楷體" w:hint="eastAsia"/>
        </w:rPr>
        <w:t>根據勞動部110年</w:t>
      </w:r>
      <w:r w:rsidRPr="00310EC7">
        <w:rPr>
          <w:rFonts w:ascii="標楷體" w:eastAsia="標楷體" w:hAnsi="標楷體"/>
        </w:rPr>
        <w:t>10</w:t>
      </w:r>
      <w:r w:rsidRPr="00310EC7">
        <w:rPr>
          <w:rFonts w:ascii="標楷體" w:eastAsia="標楷體" w:hAnsi="標楷體" w:hint="eastAsia"/>
        </w:rPr>
        <w:t>月</w:t>
      </w:r>
      <w:r w:rsidRPr="00310EC7">
        <w:rPr>
          <w:rFonts w:ascii="標楷體" w:eastAsia="標楷體" w:hAnsi="標楷體"/>
        </w:rPr>
        <w:t>8</w:t>
      </w:r>
      <w:r w:rsidRPr="00310EC7">
        <w:rPr>
          <w:rFonts w:ascii="標楷體" w:eastAsia="標楷體" w:hAnsi="標楷體" w:hint="eastAsia"/>
        </w:rPr>
        <w:t>日公布資料顯示</w:t>
      </w:r>
      <w:r w:rsidRPr="00310EC7">
        <w:rPr>
          <w:rFonts w:ascii="標楷體" w:eastAsia="標楷體" w:hAnsi="標楷體"/>
        </w:rPr>
        <w:t>，</w:t>
      </w:r>
      <w:r w:rsidRPr="00310EC7">
        <w:rPr>
          <w:rFonts w:ascii="標楷體" w:eastAsia="標楷體" w:hAnsi="標楷體" w:hint="eastAsia"/>
        </w:rPr>
        <w:t>目前</w:t>
      </w:r>
      <w:proofErr w:type="gramStart"/>
      <w:r w:rsidRPr="00310EC7">
        <w:rPr>
          <w:rFonts w:ascii="標楷體" w:eastAsia="標楷體" w:hAnsi="標楷體" w:hint="eastAsia"/>
        </w:rPr>
        <w:t>勞</w:t>
      </w:r>
      <w:proofErr w:type="gramEnd"/>
      <w:r w:rsidRPr="00310EC7">
        <w:rPr>
          <w:rFonts w:ascii="標楷體" w:eastAsia="標楷體" w:hAnsi="標楷體" w:hint="eastAsia"/>
        </w:rPr>
        <w:t>雇雙方協商減少工時仍有</w:t>
      </w:r>
      <w:r w:rsidRPr="00310EC7">
        <w:rPr>
          <w:rFonts w:ascii="標楷體" w:eastAsia="標楷體" w:hAnsi="標楷體"/>
        </w:rPr>
        <w:t>2,921</w:t>
      </w:r>
      <w:r w:rsidRPr="00310EC7">
        <w:rPr>
          <w:rFonts w:ascii="標楷體" w:eastAsia="標楷體" w:hAnsi="標楷體" w:hint="eastAsia"/>
        </w:rPr>
        <w:t>家</w:t>
      </w:r>
      <w:r w:rsidRPr="00310EC7">
        <w:rPr>
          <w:rFonts w:ascii="標楷體" w:eastAsia="標楷體" w:hAnsi="標楷體"/>
        </w:rPr>
        <w:t>，</w:t>
      </w:r>
      <w:r w:rsidRPr="00310EC7">
        <w:rPr>
          <w:rFonts w:ascii="標楷體" w:eastAsia="標楷體" w:hAnsi="標楷體" w:hint="eastAsia"/>
        </w:rPr>
        <w:t>實施人數共計</w:t>
      </w:r>
      <w:r w:rsidRPr="00310EC7">
        <w:rPr>
          <w:rFonts w:ascii="標楷體" w:eastAsia="標楷體" w:hAnsi="標楷體"/>
        </w:rPr>
        <w:t>2</w:t>
      </w:r>
      <w:r w:rsidRPr="00310EC7">
        <w:rPr>
          <w:rFonts w:ascii="標楷體" w:eastAsia="標楷體" w:hAnsi="標楷體" w:hint="eastAsia"/>
        </w:rPr>
        <w:t>萬</w:t>
      </w:r>
      <w:r w:rsidRPr="00310EC7">
        <w:rPr>
          <w:rFonts w:ascii="標楷體" w:eastAsia="標楷體" w:hAnsi="標楷體"/>
        </w:rPr>
        <w:t>7,050</w:t>
      </w:r>
      <w:r w:rsidRPr="00310EC7">
        <w:rPr>
          <w:rFonts w:ascii="標楷體" w:eastAsia="標楷體" w:hAnsi="標楷體" w:hint="eastAsia"/>
        </w:rPr>
        <w:t>人</w:t>
      </w:r>
      <w:r w:rsidRPr="00310EC7">
        <w:rPr>
          <w:rFonts w:ascii="標楷體" w:eastAsia="標楷體" w:hAnsi="標楷體"/>
        </w:rPr>
        <w:t>，</w:t>
      </w:r>
      <w:r w:rsidRPr="00310EC7">
        <w:rPr>
          <w:rFonts w:ascii="標楷體" w:eastAsia="標楷體" w:hAnsi="標楷體" w:hint="eastAsia"/>
        </w:rPr>
        <w:t>與</w:t>
      </w:r>
      <w:proofErr w:type="gramStart"/>
      <w:r w:rsidRPr="00310EC7">
        <w:rPr>
          <w:rFonts w:ascii="標楷體" w:eastAsia="標楷體" w:hAnsi="標楷體" w:hint="eastAsia"/>
        </w:rPr>
        <w:t>疫</w:t>
      </w:r>
      <w:proofErr w:type="gramEnd"/>
      <w:r w:rsidRPr="00310EC7">
        <w:rPr>
          <w:rFonts w:ascii="標楷體" w:eastAsia="標楷體" w:hAnsi="標楷體" w:hint="eastAsia"/>
        </w:rPr>
        <w:t>情爆發</w:t>
      </w:r>
      <w:proofErr w:type="gramStart"/>
      <w:r w:rsidRPr="00310EC7">
        <w:rPr>
          <w:rFonts w:ascii="標楷體" w:eastAsia="標楷體" w:hAnsi="標楷體" w:hint="eastAsia"/>
        </w:rPr>
        <w:t>前</w:t>
      </w:r>
      <w:r w:rsidRPr="00310EC7">
        <w:rPr>
          <w:rFonts w:ascii="標楷體" w:eastAsia="標楷體" w:hAnsi="標楷體"/>
        </w:rPr>
        <w:t>5</w:t>
      </w:r>
      <w:r w:rsidRPr="00310EC7">
        <w:rPr>
          <w:rFonts w:ascii="標楷體" w:eastAsia="標楷體" w:hAnsi="標楷體" w:hint="eastAsia"/>
        </w:rPr>
        <w:t>月</w:t>
      </w:r>
      <w:proofErr w:type="gramEnd"/>
      <w:r w:rsidRPr="00310EC7">
        <w:rPr>
          <w:rFonts w:ascii="標楷體" w:eastAsia="標楷體" w:hAnsi="標楷體"/>
        </w:rPr>
        <w:t>10</w:t>
      </w:r>
      <w:r w:rsidRPr="00310EC7">
        <w:rPr>
          <w:rFonts w:ascii="標楷體" w:eastAsia="標楷體" w:hAnsi="標楷體" w:hint="eastAsia"/>
        </w:rPr>
        <w:t>日公布的</w:t>
      </w:r>
      <w:r w:rsidRPr="00310EC7">
        <w:rPr>
          <w:rFonts w:ascii="標楷體" w:eastAsia="標楷體" w:hAnsi="標楷體"/>
        </w:rPr>
        <w:t>394</w:t>
      </w:r>
      <w:r w:rsidRPr="00310EC7">
        <w:rPr>
          <w:rFonts w:ascii="標楷體" w:eastAsia="標楷體" w:hAnsi="標楷體" w:hint="eastAsia"/>
        </w:rPr>
        <w:t>家、</w:t>
      </w:r>
      <w:r w:rsidRPr="00310EC7">
        <w:rPr>
          <w:rFonts w:ascii="標楷體" w:eastAsia="標楷體" w:hAnsi="標楷體"/>
        </w:rPr>
        <w:t>3,782</w:t>
      </w:r>
      <w:r w:rsidRPr="00310EC7">
        <w:rPr>
          <w:rFonts w:ascii="標楷體" w:eastAsia="標楷體" w:hAnsi="標楷體" w:hint="eastAsia"/>
        </w:rPr>
        <w:t>人相較</w:t>
      </w:r>
      <w:r w:rsidRPr="00310EC7">
        <w:rPr>
          <w:rFonts w:ascii="標楷體" w:eastAsia="標楷體" w:hAnsi="標楷體"/>
        </w:rPr>
        <w:t>，</w:t>
      </w:r>
      <w:r w:rsidRPr="00310EC7">
        <w:rPr>
          <w:rFonts w:ascii="標楷體" w:eastAsia="標楷體" w:hAnsi="標楷體" w:hint="eastAsia"/>
        </w:rPr>
        <w:t>仍然很高。</w:t>
      </w:r>
      <w:proofErr w:type="gramStart"/>
      <w:r w:rsidRPr="00310EC7">
        <w:rPr>
          <w:rFonts w:ascii="標楷體" w:eastAsia="標楷體" w:hAnsi="標楷體" w:hint="eastAsia"/>
        </w:rPr>
        <w:t>勞</w:t>
      </w:r>
      <w:proofErr w:type="gramEnd"/>
      <w:r w:rsidRPr="00310EC7">
        <w:rPr>
          <w:rFonts w:ascii="標楷體" w:eastAsia="標楷體" w:hAnsi="標楷體" w:hint="eastAsia"/>
        </w:rPr>
        <w:t>雇雙方協商減少工時的</w:t>
      </w:r>
      <w:proofErr w:type="gramStart"/>
      <w:r w:rsidRPr="00310EC7">
        <w:rPr>
          <w:rFonts w:ascii="標楷體" w:eastAsia="標楷體" w:hAnsi="標楷體" w:hint="eastAsia"/>
        </w:rPr>
        <w:t>期間</w:t>
      </w:r>
      <w:r w:rsidRPr="00310EC7">
        <w:rPr>
          <w:rFonts w:ascii="標楷體" w:eastAsia="標楷體" w:hAnsi="標楷體"/>
        </w:rPr>
        <w:t>，</w:t>
      </w:r>
      <w:proofErr w:type="gramEnd"/>
      <w:r w:rsidRPr="00310EC7">
        <w:rPr>
          <w:rFonts w:ascii="標楷體" w:eastAsia="標楷體" w:hAnsi="標楷體" w:hint="eastAsia"/>
        </w:rPr>
        <w:t>多數勞工薪資收入僅有基本工資</w:t>
      </w:r>
      <w:r w:rsidRPr="00310EC7">
        <w:rPr>
          <w:rFonts w:ascii="標楷體" w:eastAsia="標楷體" w:hAnsi="標楷體"/>
        </w:rPr>
        <w:t>，</w:t>
      </w:r>
      <w:r w:rsidRPr="00310EC7">
        <w:rPr>
          <w:rFonts w:ascii="標楷體" w:eastAsia="標楷體" w:hAnsi="標楷體" w:hint="eastAsia"/>
        </w:rPr>
        <w:t>若</w:t>
      </w:r>
      <w:r w:rsidRPr="00310EC7">
        <w:rPr>
          <w:rFonts w:ascii="標楷體" w:eastAsia="標楷體" w:hAnsi="標楷體"/>
        </w:rPr>
        <w:t>109</w:t>
      </w:r>
      <w:r w:rsidRPr="00310EC7">
        <w:rPr>
          <w:rFonts w:ascii="標楷體" w:eastAsia="標楷體" w:hAnsi="標楷體" w:hint="eastAsia"/>
        </w:rPr>
        <w:t>年總收入超過</w:t>
      </w:r>
      <w:r w:rsidRPr="00310EC7">
        <w:rPr>
          <w:rFonts w:ascii="標楷體" w:eastAsia="標楷體" w:hAnsi="標楷體"/>
        </w:rPr>
        <w:t>50</w:t>
      </w:r>
      <w:r w:rsidRPr="00310EC7">
        <w:rPr>
          <w:rFonts w:ascii="標楷體" w:eastAsia="標楷體" w:hAnsi="標楷體" w:hint="eastAsia"/>
        </w:rPr>
        <w:t>萬元即無法申請紓困貸款</w:t>
      </w:r>
      <w:r w:rsidRPr="00310EC7">
        <w:rPr>
          <w:rFonts w:ascii="標楷體" w:eastAsia="標楷體" w:hAnsi="標楷體"/>
        </w:rPr>
        <w:t>，</w:t>
      </w:r>
      <w:r w:rsidRPr="00310EC7">
        <w:rPr>
          <w:rFonts w:ascii="標楷體" w:eastAsia="標楷體" w:hAnsi="標楷體" w:hint="eastAsia"/>
        </w:rPr>
        <w:t>生活實際受到的衝擊不亞於年收入低於</w:t>
      </w:r>
      <w:r w:rsidRPr="00310EC7">
        <w:rPr>
          <w:rFonts w:ascii="標楷體" w:eastAsia="標楷體" w:hAnsi="標楷體"/>
        </w:rPr>
        <w:t>50</w:t>
      </w:r>
      <w:r w:rsidRPr="00310EC7">
        <w:rPr>
          <w:rFonts w:ascii="標楷體" w:eastAsia="標楷體" w:hAnsi="標楷體" w:hint="eastAsia"/>
        </w:rPr>
        <w:t>萬元的民眾。</w:t>
      </w:r>
      <w:proofErr w:type="gramStart"/>
      <w:r w:rsidRPr="00310EC7">
        <w:rPr>
          <w:rFonts w:ascii="標楷體" w:eastAsia="標楷體" w:hAnsi="標楷體" w:hint="eastAsia"/>
        </w:rPr>
        <w:t>疫</w:t>
      </w:r>
      <w:proofErr w:type="gramEnd"/>
      <w:r w:rsidRPr="00310EC7">
        <w:rPr>
          <w:rFonts w:ascii="標楷體" w:eastAsia="標楷體" w:hAnsi="標楷體" w:hint="eastAsia"/>
        </w:rPr>
        <w:t>情期間的紓困貸款應要能發揮救急的精神，雖</w:t>
      </w:r>
      <w:proofErr w:type="gramStart"/>
      <w:r w:rsidRPr="00310EC7">
        <w:rPr>
          <w:rFonts w:ascii="標楷體" w:eastAsia="標楷體" w:hAnsi="標楷體" w:hint="eastAsia"/>
        </w:rPr>
        <w:t>勞動部另有</w:t>
      </w:r>
      <w:proofErr w:type="gramEnd"/>
      <w:r w:rsidRPr="00310EC7">
        <w:rPr>
          <w:rFonts w:ascii="標楷體" w:eastAsia="標楷體" w:hAnsi="標楷體" w:hint="eastAsia"/>
        </w:rPr>
        <w:t>「充電再出發訓練計畫」、「安心就業計畫」、「安心及時上工計畫」，卻並非都符合勞工需求。綜上，針對有需求的勞工，勞動</w:t>
      </w:r>
      <w:proofErr w:type="gramStart"/>
      <w:r w:rsidRPr="00310EC7">
        <w:rPr>
          <w:rFonts w:ascii="標楷體" w:eastAsia="標楷體" w:hAnsi="標楷體" w:hint="eastAsia"/>
        </w:rPr>
        <w:t>部允宜研</w:t>
      </w:r>
      <w:proofErr w:type="gramEnd"/>
      <w:r w:rsidRPr="00310EC7">
        <w:rPr>
          <w:rFonts w:ascii="標楷體" w:eastAsia="標楷體" w:hAnsi="標楷體" w:hint="eastAsia"/>
        </w:rPr>
        <w:t>議提供未符合紓困4.0資格且未領有其他紓困補助，但仍有需求之勞工紓困貸款及利息補貼，或</w:t>
      </w:r>
      <w:proofErr w:type="gramStart"/>
      <w:r w:rsidRPr="00310EC7">
        <w:rPr>
          <w:rFonts w:ascii="標楷體" w:eastAsia="標楷體" w:hAnsi="標楷體" w:hint="eastAsia"/>
        </w:rPr>
        <w:t>研</w:t>
      </w:r>
      <w:proofErr w:type="gramEnd"/>
      <w:r w:rsidRPr="00310EC7">
        <w:rPr>
          <w:rFonts w:ascii="標楷體" w:eastAsia="標楷體" w:hAnsi="標楷體" w:hint="eastAsia"/>
        </w:rPr>
        <w:t>議111年勞保紓困貸款提前開辦之可行性。</w:t>
      </w:r>
    </w:p>
    <w:p w14:paraId="5B62CD38"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提案人：黃秀芳</w:t>
      </w:r>
    </w:p>
    <w:p w14:paraId="7867C32B"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w:t>
      </w:r>
      <w:proofErr w:type="gramStart"/>
      <w:r w:rsidRPr="00310EC7">
        <w:rPr>
          <w:rFonts w:ascii="標楷體" w:eastAsia="標楷體" w:hAnsi="標楷體" w:hint="eastAsia"/>
        </w:rPr>
        <w:t>莊競程</w:t>
      </w:r>
      <w:proofErr w:type="gramEnd"/>
      <w:r w:rsidRPr="00310EC7">
        <w:rPr>
          <w:rFonts w:ascii="標楷體" w:eastAsia="標楷體" w:hAnsi="標楷體" w:hint="eastAsia"/>
        </w:rPr>
        <w:t xml:space="preserve">　蘇巧慧</w:t>
      </w:r>
    </w:p>
    <w:p w14:paraId="3FB7430E" w14:textId="166D4424" w:rsidR="004052C2" w:rsidRPr="00310EC7" w:rsidRDefault="004052C2" w:rsidP="00FF0F01">
      <w:pPr>
        <w:ind w:leftChars="221" w:left="2041" w:hangingChars="417" w:hanging="1334"/>
        <w:jc w:val="both"/>
        <w:rPr>
          <w:rFonts w:ascii="標楷體" w:eastAsia="標楷體" w:hAnsi="標楷體"/>
        </w:rPr>
      </w:pPr>
      <w:r w:rsidRPr="00310EC7">
        <w:rPr>
          <w:rFonts w:ascii="標楷體" w:eastAsia="標楷體" w:hAnsi="標楷體" w:hint="eastAsia"/>
        </w:rPr>
        <w:t>(二十四)中央政府嚴重特殊傳染性肺炎防治及紓困振興特別預算第4次追加預算案中，除防疫、振興外，仍有一大部分是為補充紓困期間各部會名額超出預期增加之預算，然而此編列方式，更顯示各部會針對需紓困對象人數掌握程度不足，例如勞動部勞工紓困貸款開辦4天即緊急停止收件；教育部針對大專生紓困原本預估名額2</w:t>
      </w:r>
      <w:r w:rsidRPr="00310EC7">
        <w:rPr>
          <w:rFonts w:ascii="標楷體" w:eastAsia="標楷體" w:hAnsi="標楷體"/>
        </w:rPr>
        <w:t>,</w:t>
      </w:r>
      <w:r w:rsidRPr="00310EC7">
        <w:rPr>
          <w:rFonts w:ascii="標楷體" w:eastAsia="標楷體" w:hAnsi="標楷體" w:hint="eastAsia"/>
        </w:rPr>
        <w:t>400人(約為申請助學貸款人數1%)，但最終申請人數約5.5萬人，顯示教育部在名額估算嚴重低估。</w:t>
      </w:r>
      <w:proofErr w:type="gramStart"/>
      <w:r w:rsidRPr="00310EC7">
        <w:rPr>
          <w:rFonts w:ascii="標楷體" w:eastAsia="標楷體" w:hAnsi="標楷體" w:hint="eastAsia"/>
        </w:rPr>
        <w:t>爰</w:t>
      </w:r>
      <w:proofErr w:type="gramEnd"/>
      <w:r w:rsidRPr="00310EC7">
        <w:rPr>
          <w:rFonts w:ascii="標楷體" w:eastAsia="標楷體" w:hAnsi="標楷體" w:hint="eastAsia"/>
        </w:rPr>
        <w:t>此，要求</w:t>
      </w:r>
      <w:proofErr w:type="gramStart"/>
      <w:r w:rsidRPr="00310EC7">
        <w:rPr>
          <w:rFonts w:ascii="標楷體" w:eastAsia="標楷體" w:hAnsi="標楷體" w:hint="eastAsia"/>
        </w:rPr>
        <w:t>勞動部及教育部</w:t>
      </w:r>
      <w:proofErr w:type="gramEnd"/>
      <w:r w:rsidRPr="00310EC7">
        <w:rPr>
          <w:rFonts w:ascii="標楷體" w:eastAsia="標楷體" w:hAnsi="標楷體" w:hint="eastAsia"/>
        </w:rPr>
        <w:t>針對紓困時期，各項方案適用人數預估名額不足情形，於1個月內向立法院財政及相關委員會提出書面檢討報告，避免此類問題再度發生。</w:t>
      </w:r>
    </w:p>
    <w:p w14:paraId="7494426E"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 xml:space="preserve">提案人：郭國文　</w:t>
      </w:r>
      <w:proofErr w:type="gramStart"/>
      <w:r w:rsidRPr="00310EC7">
        <w:rPr>
          <w:rFonts w:ascii="標楷體" w:eastAsia="標楷體" w:hAnsi="標楷體" w:hint="eastAsia"/>
        </w:rPr>
        <w:t>林楚茵</w:t>
      </w:r>
      <w:proofErr w:type="gramEnd"/>
      <w:r w:rsidRPr="00310EC7">
        <w:rPr>
          <w:rFonts w:ascii="標楷體" w:eastAsia="標楷體" w:hAnsi="標楷體" w:hint="eastAsia"/>
        </w:rPr>
        <w:t xml:space="preserve">　鍾佳濱</w:t>
      </w:r>
    </w:p>
    <w:p w14:paraId="76C567B3" w14:textId="0B6B3F80" w:rsidR="004052C2" w:rsidRPr="00310EC7" w:rsidRDefault="004052C2" w:rsidP="00FF0F01">
      <w:pPr>
        <w:ind w:leftChars="221" w:left="2041" w:hangingChars="417" w:hanging="1334"/>
        <w:jc w:val="both"/>
        <w:rPr>
          <w:rFonts w:ascii="標楷體" w:eastAsia="標楷體" w:hAnsi="標楷體"/>
        </w:rPr>
      </w:pPr>
      <w:r w:rsidRPr="00310EC7">
        <w:rPr>
          <w:rFonts w:ascii="標楷體" w:eastAsia="標楷體" w:hAnsi="標楷體" w:hint="eastAsia"/>
        </w:rPr>
        <w:lastRenderedPageBreak/>
        <w:t>(二十五)自110年5月</w:t>
      </w:r>
      <w:proofErr w:type="gramStart"/>
      <w:r w:rsidRPr="00310EC7">
        <w:rPr>
          <w:rFonts w:ascii="標楷體" w:eastAsia="標楷體" w:hAnsi="標楷體" w:hint="eastAsia"/>
        </w:rPr>
        <w:t>疫</w:t>
      </w:r>
      <w:proofErr w:type="gramEnd"/>
      <w:r w:rsidRPr="00310EC7">
        <w:rPr>
          <w:rFonts w:ascii="標楷體" w:eastAsia="標楷體" w:hAnsi="標楷體" w:hint="eastAsia"/>
        </w:rPr>
        <w:t>情爆發以來，八大行業等特定營業場所配合停業已5個月有餘，且目前政府仍無有條件復業之相關具體規劃，部分八大行業中之陪</w:t>
      </w:r>
      <w:proofErr w:type="gramStart"/>
      <w:r w:rsidRPr="00310EC7">
        <w:rPr>
          <w:rFonts w:ascii="標楷體" w:eastAsia="標楷體" w:hAnsi="標楷體" w:hint="eastAsia"/>
        </w:rPr>
        <w:t>侍</w:t>
      </w:r>
      <w:proofErr w:type="gramEnd"/>
      <w:r w:rsidRPr="00310EC7">
        <w:rPr>
          <w:rFonts w:ascii="標楷體" w:eastAsia="標楷體" w:hAnsi="標楷體" w:hint="eastAsia"/>
        </w:rPr>
        <w:t>產業及特種行業從業人員在長期停業</w:t>
      </w:r>
      <w:proofErr w:type="gramStart"/>
      <w:r w:rsidRPr="00310EC7">
        <w:rPr>
          <w:rFonts w:ascii="標楷體" w:eastAsia="標楷體" w:hAnsi="標楷體" w:hint="eastAsia"/>
        </w:rPr>
        <w:t>期間，</w:t>
      </w:r>
      <w:proofErr w:type="gramEnd"/>
      <w:r w:rsidRPr="00310EC7">
        <w:rPr>
          <w:rFonts w:ascii="標楷體" w:eastAsia="標楷體" w:hAnsi="標楷體" w:hint="eastAsia"/>
        </w:rPr>
        <w:t>亦萌生轉換行業之意願，卻苦無相關資源。為保障配合防疫措施停業之人員生計，並協助有轉業意願之特定營業場所從業人員進行轉業之輔導、學習其他行業之就業所需技能，</w:t>
      </w:r>
      <w:proofErr w:type="gramStart"/>
      <w:r w:rsidRPr="00310EC7">
        <w:rPr>
          <w:rFonts w:ascii="標楷體" w:eastAsia="標楷體" w:hAnsi="標楷體" w:hint="eastAsia"/>
        </w:rPr>
        <w:t>爰</w:t>
      </w:r>
      <w:proofErr w:type="gramEnd"/>
      <w:r w:rsidRPr="00310EC7">
        <w:rPr>
          <w:rFonts w:ascii="標楷體" w:eastAsia="標楷體" w:hAnsi="標楷體" w:hint="eastAsia"/>
        </w:rPr>
        <w:t>要求勞動部針對八大行業中之陪</w:t>
      </w:r>
      <w:proofErr w:type="gramStart"/>
      <w:r w:rsidRPr="00310EC7">
        <w:rPr>
          <w:rFonts w:ascii="標楷體" w:eastAsia="標楷體" w:hAnsi="標楷體" w:hint="eastAsia"/>
        </w:rPr>
        <w:t>侍</w:t>
      </w:r>
      <w:proofErr w:type="gramEnd"/>
      <w:r w:rsidRPr="00310EC7">
        <w:rPr>
          <w:rFonts w:ascii="標楷體" w:eastAsia="標楷體" w:hAnsi="標楷體" w:hint="eastAsia"/>
        </w:rPr>
        <w:t>產業及特種行業停業人員</w:t>
      </w:r>
      <w:r w:rsidRPr="00310EC7">
        <w:rPr>
          <w:rFonts w:ascii="標楷體" w:eastAsia="標楷體" w:hAnsi="標楷體"/>
        </w:rPr>
        <w:t>，</w:t>
      </w:r>
      <w:proofErr w:type="gramStart"/>
      <w:r w:rsidRPr="00310EC7">
        <w:rPr>
          <w:rFonts w:ascii="標楷體" w:eastAsia="標楷體" w:hAnsi="標楷體" w:hint="eastAsia"/>
        </w:rPr>
        <w:t>研</w:t>
      </w:r>
      <w:proofErr w:type="gramEnd"/>
      <w:r w:rsidRPr="00310EC7">
        <w:rPr>
          <w:rFonts w:ascii="標楷體" w:eastAsia="標楷體" w:hAnsi="標楷體" w:hint="eastAsia"/>
        </w:rPr>
        <w:t>擬可行之轉業輔導計畫暨如何觸及有轉業意願之特定營業場所從業人員之規劃，並向立法院財政及相關委員會提出相關書面報告。</w:t>
      </w:r>
    </w:p>
    <w:p w14:paraId="0E28340B"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提案人：高虹安　張其祿</w:t>
      </w:r>
    </w:p>
    <w:p w14:paraId="376140C5"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連署人：賴香伶</w:t>
      </w:r>
    </w:p>
    <w:p w14:paraId="28FE96F1" w14:textId="6F22C0E8" w:rsidR="004052C2" w:rsidRPr="00310EC7" w:rsidRDefault="004052C2" w:rsidP="00FF0F01">
      <w:pPr>
        <w:ind w:leftChars="221" w:left="2041" w:hangingChars="417" w:hanging="1334"/>
        <w:jc w:val="both"/>
        <w:rPr>
          <w:rFonts w:ascii="標楷體" w:eastAsia="標楷體" w:hAnsi="標楷體"/>
        </w:rPr>
      </w:pPr>
      <w:r w:rsidRPr="00310EC7">
        <w:rPr>
          <w:rFonts w:ascii="標楷體" w:eastAsia="標楷體" w:hAnsi="標楷體" w:hint="eastAsia"/>
        </w:rPr>
        <w:t>(二十六)</w:t>
      </w:r>
      <w:proofErr w:type="gramStart"/>
      <w:r w:rsidRPr="00310EC7">
        <w:rPr>
          <w:rFonts w:ascii="標楷體" w:eastAsia="標楷體" w:hAnsi="標楷體" w:hint="eastAsia"/>
        </w:rPr>
        <w:t>鑑</w:t>
      </w:r>
      <w:proofErr w:type="gramEnd"/>
      <w:r w:rsidRPr="00310EC7">
        <w:rPr>
          <w:rFonts w:ascii="標楷體" w:eastAsia="標楷體" w:hAnsi="標楷體" w:hint="eastAsia"/>
        </w:rPr>
        <w:t>於</w:t>
      </w:r>
      <w:proofErr w:type="gramStart"/>
      <w:r w:rsidRPr="00310EC7">
        <w:rPr>
          <w:rFonts w:ascii="標楷體" w:eastAsia="標楷體" w:hAnsi="標楷體" w:hint="eastAsia"/>
        </w:rPr>
        <w:t>勞動部為鼓勵</w:t>
      </w:r>
      <w:proofErr w:type="gramEnd"/>
      <w:r w:rsidRPr="00310EC7">
        <w:rPr>
          <w:rFonts w:ascii="標楷體" w:eastAsia="標楷體" w:hAnsi="標楷體" w:hint="eastAsia"/>
        </w:rPr>
        <w:t>青年積極尋職並穩定就業，運用就業獎勵措施，透過「110年青年就業獎勵計畫」，109學年度應屆畢業生</w:t>
      </w:r>
      <w:proofErr w:type="gramStart"/>
      <w:r w:rsidRPr="00310EC7">
        <w:rPr>
          <w:rFonts w:ascii="標楷體" w:eastAsia="標楷體" w:hAnsi="標楷體" w:hint="eastAsia"/>
        </w:rPr>
        <w:t>（</w:t>
      </w:r>
      <w:proofErr w:type="gramEnd"/>
      <w:r w:rsidRPr="00310EC7">
        <w:rPr>
          <w:rFonts w:ascii="標楷體" w:eastAsia="標楷體" w:hAnsi="標楷體" w:hint="eastAsia"/>
        </w:rPr>
        <w:t>109年9月1日至110年9月30日期間畢業)連續受</w:t>
      </w:r>
      <w:proofErr w:type="gramStart"/>
      <w:r w:rsidRPr="00310EC7">
        <w:rPr>
          <w:rFonts w:ascii="標楷體" w:eastAsia="標楷體" w:hAnsi="標楷體" w:hint="eastAsia"/>
        </w:rPr>
        <w:t>僱</w:t>
      </w:r>
      <w:proofErr w:type="gramEnd"/>
      <w:r w:rsidRPr="00310EC7">
        <w:rPr>
          <w:rFonts w:ascii="標楷體" w:eastAsia="標楷體" w:hAnsi="標楷體" w:hint="eastAsia"/>
        </w:rPr>
        <w:t>於同一雇主滿90日，一次發給2萬元就業獎勵；如持續受</w:t>
      </w:r>
      <w:proofErr w:type="gramStart"/>
      <w:r w:rsidRPr="00310EC7">
        <w:rPr>
          <w:rFonts w:ascii="標楷體" w:eastAsia="標楷體" w:hAnsi="標楷體" w:hint="eastAsia"/>
        </w:rPr>
        <w:t>僱</w:t>
      </w:r>
      <w:proofErr w:type="gramEnd"/>
      <w:r w:rsidRPr="00310EC7">
        <w:rPr>
          <w:rFonts w:ascii="標楷體" w:eastAsia="標楷體" w:hAnsi="標楷體" w:hint="eastAsia"/>
        </w:rPr>
        <w:t>於同一雇主滿180日，加發1萬元，合計最高發給3萬元。</w:t>
      </w:r>
      <w:proofErr w:type="gramStart"/>
      <w:r w:rsidRPr="00310EC7">
        <w:rPr>
          <w:rFonts w:ascii="標楷體" w:eastAsia="標楷體" w:hAnsi="標楷體" w:hint="eastAsia"/>
        </w:rPr>
        <w:t>惟</w:t>
      </w:r>
      <w:proofErr w:type="gramEnd"/>
      <w:r w:rsidRPr="00310EC7">
        <w:rPr>
          <w:rFonts w:ascii="標楷體" w:eastAsia="標楷體" w:hAnsi="標楷體" w:hint="eastAsia"/>
        </w:rPr>
        <w:t>因應</w:t>
      </w:r>
      <w:proofErr w:type="gramStart"/>
      <w:r w:rsidRPr="00310EC7">
        <w:rPr>
          <w:rFonts w:ascii="標楷體" w:eastAsia="標楷體" w:hAnsi="標楷體" w:hint="eastAsia"/>
        </w:rPr>
        <w:t>疫</w:t>
      </w:r>
      <w:proofErr w:type="gramEnd"/>
      <w:r w:rsidRPr="00310EC7">
        <w:rPr>
          <w:rFonts w:ascii="標楷體" w:eastAsia="標楷體" w:hAnsi="標楷體" w:hint="eastAsia"/>
        </w:rPr>
        <w:t>情警戒升級</w:t>
      </w:r>
      <w:r w:rsidRPr="00310EC7">
        <w:rPr>
          <w:rFonts w:ascii="標楷體" w:eastAsia="標楷體" w:hAnsi="標楷體"/>
        </w:rPr>
        <w:t>，</w:t>
      </w:r>
      <w:r w:rsidRPr="00310EC7">
        <w:rPr>
          <w:rFonts w:ascii="標楷體" w:eastAsia="標楷體" w:hAnsi="標楷體" w:hint="eastAsia"/>
        </w:rPr>
        <w:t>依教育部</w:t>
      </w:r>
      <w:r w:rsidRPr="00310EC7">
        <w:rPr>
          <w:rFonts w:ascii="標楷體" w:eastAsia="標楷體" w:hAnsi="標楷體"/>
        </w:rPr>
        <w:t>110</w:t>
      </w:r>
      <w:r w:rsidRPr="00310EC7">
        <w:rPr>
          <w:rFonts w:ascii="標楷體" w:eastAsia="標楷體" w:hAnsi="標楷體" w:hint="eastAsia"/>
        </w:rPr>
        <w:t>年</w:t>
      </w:r>
      <w:r w:rsidRPr="00310EC7">
        <w:rPr>
          <w:rFonts w:ascii="標楷體" w:eastAsia="標楷體" w:hAnsi="標楷體"/>
        </w:rPr>
        <w:t>6</w:t>
      </w:r>
      <w:r w:rsidRPr="00310EC7">
        <w:rPr>
          <w:rFonts w:ascii="標楷體" w:eastAsia="標楷體" w:hAnsi="標楷體" w:hint="eastAsia"/>
        </w:rPr>
        <w:t>月</w:t>
      </w:r>
      <w:r w:rsidRPr="00310EC7">
        <w:rPr>
          <w:rFonts w:ascii="標楷體" w:eastAsia="標楷體" w:hAnsi="標楷體"/>
        </w:rPr>
        <w:t>11</w:t>
      </w:r>
      <w:r w:rsidRPr="00310EC7">
        <w:rPr>
          <w:rFonts w:ascii="標楷體" w:eastAsia="標楷體" w:hAnsi="標楷體" w:hint="eastAsia"/>
        </w:rPr>
        <w:t>日</w:t>
      </w:r>
      <w:proofErr w:type="gramStart"/>
      <w:r w:rsidRPr="00310EC7">
        <w:rPr>
          <w:rFonts w:ascii="標楷體" w:eastAsia="標楷體" w:hAnsi="標楷體" w:hint="eastAsia"/>
        </w:rPr>
        <w:t>臺</w:t>
      </w:r>
      <w:proofErr w:type="gramEnd"/>
      <w:r w:rsidRPr="00310EC7">
        <w:rPr>
          <w:rFonts w:ascii="標楷體" w:eastAsia="標楷體" w:hAnsi="標楷體" w:hint="eastAsia"/>
        </w:rPr>
        <w:t>教</w:t>
      </w:r>
      <w:proofErr w:type="gramStart"/>
      <w:r w:rsidRPr="00310EC7">
        <w:rPr>
          <w:rFonts w:ascii="標楷體" w:eastAsia="標楷體" w:hAnsi="標楷體" w:hint="eastAsia"/>
        </w:rPr>
        <w:t>高通字第</w:t>
      </w:r>
      <w:r w:rsidRPr="00310EC7">
        <w:rPr>
          <w:rFonts w:ascii="標楷體" w:eastAsia="標楷體" w:hAnsi="標楷體"/>
        </w:rPr>
        <w:t>1100072591</w:t>
      </w:r>
      <w:r w:rsidRPr="00310EC7">
        <w:rPr>
          <w:rFonts w:ascii="標楷體" w:eastAsia="標楷體" w:hAnsi="標楷體" w:hint="eastAsia"/>
        </w:rPr>
        <w:t>號</w:t>
      </w:r>
      <w:proofErr w:type="gramEnd"/>
      <w:r w:rsidRPr="00310EC7">
        <w:rPr>
          <w:rFonts w:ascii="標楷體" w:eastAsia="標楷體" w:hAnsi="標楷體" w:hint="eastAsia"/>
        </w:rPr>
        <w:t>函修改相關畢業離校時程</w:t>
      </w:r>
      <w:r w:rsidRPr="00310EC7">
        <w:rPr>
          <w:rFonts w:ascii="標楷體" w:eastAsia="標楷體" w:hAnsi="標楷體"/>
        </w:rPr>
        <w:t>，</w:t>
      </w:r>
      <w:r w:rsidRPr="00310EC7">
        <w:rPr>
          <w:rFonts w:ascii="標楷體" w:eastAsia="標楷體" w:hAnsi="標楷體" w:hint="eastAsia"/>
        </w:rPr>
        <w:t>只要學生110年</w:t>
      </w:r>
      <w:r w:rsidRPr="00310EC7">
        <w:rPr>
          <w:rFonts w:ascii="標楷體" w:eastAsia="標楷體" w:hAnsi="標楷體"/>
        </w:rPr>
        <w:t>10</w:t>
      </w:r>
      <w:r w:rsidRPr="00310EC7">
        <w:rPr>
          <w:rFonts w:ascii="標楷體" w:eastAsia="標楷體" w:hAnsi="標楷體" w:hint="eastAsia"/>
        </w:rPr>
        <w:t>月</w:t>
      </w:r>
      <w:r w:rsidRPr="00310EC7">
        <w:rPr>
          <w:rFonts w:ascii="標楷體" w:eastAsia="標楷體" w:hAnsi="標楷體"/>
        </w:rPr>
        <w:t>31</w:t>
      </w:r>
      <w:r w:rsidRPr="00310EC7">
        <w:rPr>
          <w:rFonts w:ascii="標楷體" w:eastAsia="標楷體" w:hAnsi="標楷體" w:hint="eastAsia"/>
        </w:rPr>
        <w:t>日前通過學位考試及完成離校手續</w:t>
      </w:r>
      <w:r w:rsidRPr="00310EC7">
        <w:rPr>
          <w:rFonts w:ascii="標楷體" w:eastAsia="標楷體" w:hAnsi="標楷體"/>
        </w:rPr>
        <w:t>，</w:t>
      </w:r>
      <w:r w:rsidRPr="00310EC7">
        <w:rPr>
          <w:rFonts w:ascii="標楷體" w:eastAsia="標楷體" w:hAnsi="標楷體" w:hint="eastAsia"/>
        </w:rPr>
        <w:t>就視為</w:t>
      </w:r>
      <w:r w:rsidRPr="00310EC7">
        <w:rPr>
          <w:rFonts w:ascii="標楷體" w:eastAsia="標楷體" w:hAnsi="標楷體"/>
        </w:rPr>
        <w:t>109</w:t>
      </w:r>
      <w:r w:rsidRPr="00310EC7">
        <w:rPr>
          <w:rFonts w:ascii="標楷體" w:eastAsia="標楷體" w:hAnsi="標楷體" w:hint="eastAsia"/>
        </w:rPr>
        <w:t>學年第二學期畢業</w:t>
      </w:r>
      <w:r w:rsidRPr="00310EC7">
        <w:rPr>
          <w:rFonts w:ascii="標楷體" w:eastAsia="標楷體" w:hAnsi="標楷體"/>
        </w:rPr>
        <w:t>，</w:t>
      </w:r>
      <w:r w:rsidRPr="00310EC7">
        <w:rPr>
          <w:rFonts w:ascii="標楷體" w:eastAsia="標楷體" w:hAnsi="標楷體" w:hint="eastAsia"/>
        </w:rPr>
        <w:t>即應屆畢業生</w:t>
      </w:r>
      <w:r w:rsidRPr="00310EC7">
        <w:rPr>
          <w:rFonts w:ascii="標楷體" w:eastAsia="標楷體" w:hAnsi="標楷體"/>
        </w:rPr>
        <w:t>，</w:t>
      </w:r>
      <w:proofErr w:type="gramStart"/>
      <w:r w:rsidRPr="00310EC7">
        <w:rPr>
          <w:rFonts w:ascii="標楷體" w:eastAsia="標楷體" w:hAnsi="標楷體" w:hint="eastAsia"/>
        </w:rPr>
        <w:t>爰</w:t>
      </w:r>
      <w:proofErr w:type="gramEnd"/>
      <w:r w:rsidRPr="00310EC7">
        <w:rPr>
          <w:rFonts w:ascii="標楷體" w:eastAsia="標楷體" w:hAnsi="標楷體" w:hint="eastAsia"/>
        </w:rPr>
        <w:t>要求行政院督導勞動部放寬適用對象之畢業證書開立日期認定</w:t>
      </w:r>
      <w:r w:rsidRPr="00310EC7">
        <w:rPr>
          <w:rFonts w:ascii="標楷體" w:eastAsia="標楷體" w:hAnsi="標楷體"/>
        </w:rPr>
        <w:t>，</w:t>
      </w:r>
      <w:r w:rsidRPr="00310EC7">
        <w:rPr>
          <w:rFonts w:ascii="標楷體" w:eastAsia="標楷體" w:hAnsi="標楷體" w:hint="eastAsia"/>
        </w:rPr>
        <w:t>以達到計畫之目的。</w:t>
      </w:r>
    </w:p>
    <w:p w14:paraId="49F15911"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提案人：賴香伶　高虹安　張其祿</w:t>
      </w:r>
    </w:p>
    <w:p w14:paraId="4AF2BFE3" w14:textId="5902D14B" w:rsidR="004052C2" w:rsidRPr="00310EC7" w:rsidRDefault="004052C2" w:rsidP="00FF0F01">
      <w:pPr>
        <w:ind w:leftChars="221" w:left="2041" w:hangingChars="417" w:hanging="1334"/>
        <w:jc w:val="both"/>
        <w:rPr>
          <w:rFonts w:ascii="標楷體" w:eastAsia="標楷體" w:hAnsi="標楷體"/>
        </w:rPr>
      </w:pPr>
      <w:r w:rsidRPr="00310EC7">
        <w:rPr>
          <w:rFonts w:ascii="標楷體" w:eastAsia="標楷體" w:hAnsi="標楷體" w:hint="eastAsia"/>
        </w:rPr>
        <w:t>(二十七)</w:t>
      </w:r>
      <w:proofErr w:type="gramStart"/>
      <w:r w:rsidRPr="00310EC7">
        <w:rPr>
          <w:rFonts w:ascii="標楷體" w:eastAsia="標楷體" w:hAnsi="標楷體" w:hint="eastAsia"/>
        </w:rPr>
        <w:t>鑑</w:t>
      </w:r>
      <w:proofErr w:type="gramEnd"/>
      <w:r w:rsidRPr="00310EC7">
        <w:rPr>
          <w:rFonts w:ascii="標楷體" w:eastAsia="標楷體" w:hAnsi="標楷體" w:hint="eastAsia"/>
        </w:rPr>
        <w:t>於</w:t>
      </w:r>
      <w:proofErr w:type="gramStart"/>
      <w:r w:rsidRPr="00310EC7">
        <w:rPr>
          <w:rFonts w:ascii="標楷體" w:eastAsia="標楷體" w:hAnsi="標楷體" w:hint="eastAsia"/>
        </w:rPr>
        <w:t>勞動部為協助</w:t>
      </w:r>
      <w:proofErr w:type="gramEnd"/>
      <w:r w:rsidRPr="00310EC7">
        <w:rPr>
          <w:rFonts w:ascii="標楷體" w:eastAsia="標楷體" w:hAnsi="標楷體" w:hint="eastAsia"/>
        </w:rPr>
        <w:t>青年掌握國家產業發展契機，引領取得五加二產業及具發展前景之製造產業之關鍵技術能力，透過「產業新尖兵試辦計畫」，補助全額訓練</w:t>
      </w:r>
      <w:r w:rsidRPr="00310EC7">
        <w:rPr>
          <w:rFonts w:ascii="標楷體" w:eastAsia="標楷體" w:hAnsi="標楷體" w:hint="eastAsia"/>
        </w:rPr>
        <w:lastRenderedPageBreak/>
        <w:t>費用，讓15至29歲之未就業青年得以參與勞動部審核通過的訓練課程，以增加工作技能，利於未來就業。</w:t>
      </w:r>
      <w:proofErr w:type="gramStart"/>
      <w:r w:rsidRPr="00310EC7">
        <w:rPr>
          <w:rFonts w:ascii="標楷體" w:eastAsia="標楷體" w:hAnsi="標楷體" w:hint="eastAsia"/>
        </w:rPr>
        <w:t>惟間有訓練</w:t>
      </w:r>
      <w:proofErr w:type="gramEnd"/>
      <w:r w:rsidRPr="00310EC7">
        <w:rPr>
          <w:rFonts w:ascii="標楷體" w:eastAsia="標楷體" w:hAnsi="標楷體" w:hint="eastAsia"/>
        </w:rPr>
        <w:t>單位更換師資未如期提出書面文件申請程序辦理、訓練單位工作人員以學員身分參加訓練課程等情形發生，</w:t>
      </w:r>
      <w:proofErr w:type="gramStart"/>
      <w:r w:rsidRPr="00310EC7">
        <w:rPr>
          <w:rFonts w:ascii="標楷體" w:eastAsia="標楷體" w:hAnsi="標楷體" w:hint="eastAsia"/>
        </w:rPr>
        <w:t>此外，</w:t>
      </w:r>
      <w:proofErr w:type="gramEnd"/>
      <w:r w:rsidRPr="00310EC7">
        <w:rPr>
          <w:rFonts w:ascii="標楷體" w:eastAsia="標楷體" w:hAnsi="標楷體" w:hint="eastAsia"/>
        </w:rPr>
        <w:t>計畫並未公開訓練費用、課程、師資的審核標準及流程，產業新尖兵試辦計畫課程辦理原則中第</w:t>
      </w:r>
      <w:proofErr w:type="gramStart"/>
      <w:r w:rsidRPr="00310EC7">
        <w:rPr>
          <w:rFonts w:ascii="標楷體" w:eastAsia="標楷體" w:hAnsi="標楷體" w:hint="eastAsia"/>
        </w:rPr>
        <w:t>六點僅述為</w:t>
      </w:r>
      <w:proofErr w:type="gramEnd"/>
      <w:r w:rsidRPr="00310EC7">
        <w:rPr>
          <w:rFonts w:ascii="標楷體" w:eastAsia="標楷體" w:hAnsi="標楷體" w:hint="eastAsia"/>
        </w:rPr>
        <w:t>專家小組會議審查，恐引發學員疑慮並影響參與計畫的意願，</w:t>
      </w:r>
      <w:proofErr w:type="gramStart"/>
      <w:r w:rsidRPr="00310EC7">
        <w:rPr>
          <w:rFonts w:ascii="標楷體" w:eastAsia="標楷體" w:hAnsi="標楷體" w:hint="eastAsia"/>
        </w:rPr>
        <w:t>爰</w:t>
      </w:r>
      <w:proofErr w:type="gramEnd"/>
      <w:r w:rsidRPr="00310EC7">
        <w:rPr>
          <w:rFonts w:ascii="標楷體" w:eastAsia="標楷體" w:hAnsi="標楷體" w:hint="eastAsia"/>
        </w:rPr>
        <w:t>要求行政院督導勞動部勞動力發展署檢討該計畫的審查辦理原則及建立學員申訴平台，以利計畫妥適進行。</w:t>
      </w:r>
    </w:p>
    <w:p w14:paraId="5DB831B8"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提案人：賴香伶　高虹安　張其祿</w:t>
      </w:r>
    </w:p>
    <w:p w14:paraId="7E5839E7" w14:textId="77E47C2D" w:rsidR="004052C2" w:rsidRPr="00310EC7" w:rsidRDefault="004052C2" w:rsidP="00BD5E72">
      <w:pPr>
        <w:ind w:leftChars="220" w:left="1968" w:hangingChars="395" w:hanging="1264"/>
        <w:jc w:val="both"/>
        <w:rPr>
          <w:rFonts w:ascii="標楷體" w:eastAsia="標楷體" w:hAnsi="標楷體"/>
        </w:rPr>
      </w:pPr>
      <w:r w:rsidRPr="00310EC7">
        <w:rPr>
          <w:rFonts w:ascii="標楷體" w:eastAsia="標楷體" w:hAnsi="標楷體" w:hint="eastAsia"/>
        </w:rPr>
        <w:t>(二十八)據統計國內失</w:t>
      </w:r>
      <w:proofErr w:type="gramStart"/>
      <w:r w:rsidRPr="00310EC7">
        <w:rPr>
          <w:rFonts w:ascii="標楷體" w:eastAsia="標楷體" w:hAnsi="標楷體" w:hint="eastAsia"/>
        </w:rPr>
        <w:t>聯移工</w:t>
      </w:r>
      <w:proofErr w:type="gramEnd"/>
      <w:r w:rsidRPr="00310EC7">
        <w:rPr>
          <w:rFonts w:ascii="標楷體" w:eastAsia="標楷體" w:hAnsi="標楷體" w:hint="eastAsia"/>
        </w:rPr>
        <w:t>約5萬2</w:t>
      </w:r>
      <w:r w:rsidRPr="00310EC7">
        <w:rPr>
          <w:rFonts w:ascii="標楷體" w:eastAsia="標楷體" w:hAnsi="標楷體"/>
        </w:rPr>
        <w:t>,</w:t>
      </w:r>
      <w:r w:rsidRPr="00310EC7">
        <w:rPr>
          <w:rFonts w:ascii="標楷體" w:eastAsia="標楷體" w:hAnsi="標楷體" w:hint="eastAsia"/>
        </w:rPr>
        <w:t>000人，其中看護工占五成五、製造業占三成八，110年6月間發生多</w:t>
      </w:r>
      <w:proofErr w:type="gramStart"/>
      <w:r w:rsidRPr="00310EC7">
        <w:rPr>
          <w:rFonts w:ascii="標楷體" w:eastAsia="標楷體" w:hAnsi="標楷體" w:hint="eastAsia"/>
        </w:rPr>
        <w:t>起移工群聚</w:t>
      </w:r>
      <w:proofErr w:type="gramEnd"/>
      <w:r w:rsidRPr="00310EC7">
        <w:rPr>
          <w:rFonts w:ascii="標楷體" w:eastAsia="標楷體" w:hAnsi="標楷體" w:hint="eastAsia"/>
        </w:rPr>
        <w:t>感染COVID-19病毒事件，</w:t>
      </w:r>
      <w:proofErr w:type="gramStart"/>
      <w:r w:rsidRPr="00310EC7">
        <w:rPr>
          <w:rFonts w:ascii="標楷體" w:eastAsia="標楷體" w:hAnsi="標楷體" w:hint="eastAsia"/>
        </w:rPr>
        <w:t>凸顯移工</w:t>
      </w:r>
      <w:proofErr w:type="gramEnd"/>
      <w:r w:rsidRPr="00310EC7">
        <w:rPr>
          <w:rFonts w:ascii="標楷體" w:eastAsia="標楷體" w:hAnsi="標楷體" w:hint="eastAsia"/>
        </w:rPr>
        <w:t>實為我國防疫重要之夥伴群體，內政部移民署於110年8月推動「外來人口安心</w:t>
      </w:r>
      <w:proofErr w:type="gramStart"/>
      <w:r w:rsidRPr="00310EC7">
        <w:rPr>
          <w:rFonts w:ascii="標楷體" w:eastAsia="標楷體" w:hAnsi="標楷體" w:hint="eastAsia"/>
        </w:rPr>
        <w:t>採</w:t>
      </w:r>
      <w:proofErr w:type="gramEnd"/>
      <w:r w:rsidRPr="00310EC7">
        <w:rPr>
          <w:rFonts w:ascii="標楷體" w:eastAsia="標楷體" w:hAnsi="標楷體" w:hint="eastAsia"/>
        </w:rPr>
        <w:t>檢防疫專案」，採取不收費、不通報、不查處，但主動篩檢人數遠低於失聯人數，執行率低下。</w:t>
      </w:r>
      <w:proofErr w:type="gramStart"/>
      <w:r w:rsidRPr="00310EC7">
        <w:rPr>
          <w:rFonts w:ascii="標楷體" w:eastAsia="標楷體" w:hAnsi="標楷體" w:hint="eastAsia"/>
        </w:rPr>
        <w:t>此外，失聯移工</w:t>
      </w:r>
      <w:proofErr w:type="gramEnd"/>
      <w:r w:rsidRPr="00310EC7">
        <w:rPr>
          <w:rFonts w:ascii="標楷體" w:eastAsia="標楷體" w:hAnsi="標楷體" w:hint="eastAsia"/>
        </w:rPr>
        <w:t>因為身分限制，不僅不符合疫苗接種資格，連就醫也困難重重。</w:t>
      </w:r>
      <w:proofErr w:type="gramStart"/>
      <w:r w:rsidRPr="00310EC7">
        <w:rPr>
          <w:rFonts w:ascii="標楷體" w:eastAsia="標楷體" w:hAnsi="標楷體" w:hint="eastAsia"/>
        </w:rPr>
        <w:t>鑑</w:t>
      </w:r>
      <w:proofErr w:type="gramEnd"/>
      <w:r w:rsidRPr="00310EC7">
        <w:rPr>
          <w:rFonts w:ascii="標楷體" w:eastAsia="標楷體" w:hAnsi="標楷體" w:hint="eastAsia"/>
        </w:rPr>
        <w:t>於我國疫苗覆蓋率將達七成之際，為確保失</w:t>
      </w:r>
      <w:proofErr w:type="gramStart"/>
      <w:r w:rsidRPr="00310EC7">
        <w:rPr>
          <w:rFonts w:ascii="標楷體" w:eastAsia="標楷體" w:hAnsi="標楷體" w:hint="eastAsia"/>
        </w:rPr>
        <w:t>聯移工</w:t>
      </w:r>
      <w:proofErr w:type="gramEnd"/>
      <w:r w:rsidRPr="00310EC7">
        <w:rPr>
          <w:rFonts w:ascii="標楷體" w:eastAsia="標楷體" w:hAnsi="標楷體" w:hint="eastAsia"/>
        </w:rPr>
        <w:t>的健康權，並避免因其無法接種疫苗而成為國內</w:t>
      </w:r>
      <w:proofErr w:type="gramStart"/>
      <w:r w:rsidRPr="00310EC7">
        <w:rPr>
          <w:rFonts w:ascii="標楷體" w:eastAsia="標楷體" w:hAnsi="標楷體" w:hint="eastAsia"/>
        </w:rPr>
        <w:t>疫情的</w:t>
      </w:r>
      <w:proofErr w:type="gramEnd"/>
      <w:r w:rsidRPr="00310EC7">
        <w:rPr>
          <w:rFonts w:ascii="標楷體" w:eastAsia="標楷體" w:hAnsi="標楷體" w:hint="eastAsia"/>
        </w:rPr>
        <w:t>傳播者，</w:t>
      </w:r>
      <w:proofErr w:type="gramStart"/>
      <w:r w:rsidRPr="00310EC7">
        <w:rPr>
          <w:rFonts w:ascii="標楷體" w:eastAsia="標楷體" w:hAnsi="標楷體" w:hint="eastAsia"/>
        </w:rPr>
        <w:t>爰</w:t>
      </w:r>
      <w:proofErr w:type="gramEnd"/>
      <w:r w:rsidRPr="00310EC7">
        <w:rPr>
          <w:rFonts w:ascii="標楷體" w:eastAsia="標楷體" w:hAnsi="標楷體" w:hint="eastAsia"/>
        </w:rPr>
        <w:t>要求</w:t>
      </w:r>
      <w:proofErr w:type="gramStart"/>
      <w:r w:rsidRPr="00310EC7">
        <w:rPr>
          <w:rFonts w:ascii="標楷體" w:eastAsia="標楷體" w:hAnsi="標楷體" w:hint="eastAsia"/>
        </w:rPr>
        <w:t>勞動部於1個月內</w:t>
      </w:r>
      <w:proofErr w:type="gramEnd"/>
      <w:r w:rsidRPr="00310EC7">
        <w:rPr>
          <w:rFonts w:ascii="標楷體" w:eastAsia="標楷體" w:hAnsi="標楷體" w:hint="eastAsia"/>
        </w:rPr>
        <w:t>提出失</w:t>
      </w:r>
      <w:proofErr w:type="gramStart"/>
      <w:r w:rsidRPr="00310EC7">
        <w:rPr>
          <w:rFonts w:ascii="標楷體" w:eastAsia="標楷體" w:hAnsi="標楷體" w:hint="eastAsia"/>
        </w:rPr>
        <w:t>聯移工</w:t>
      </w:r>
      <w:proofErr w:type="gramEnd"/>
      <w:r w:rsidRPr="00310EC7">
        <w:rPr>
          <w:rFonts w:ascii="標楷體" w:eastAsia="標楷體" w:hAnsi="標楷體" w:hint="eastAsia"/>
        </w:rPr>
        <w:t>納入接種疫苗的具體防疫政策，提高失</w:t>
      </w:r>
      <w:proofErr w:type="gramStart"/>
      <w:r w:rsidRPr="00310EC7">
        <w:rPr>
          <w:rFonts w:ascii="標楷體" w:eastAsia="標楷體" w:hAnsi="標楷體" w:hint="eastAsia"/>
        </w:rPr>
        <w:t>聯移工</w:t>
      </w:r>
      <w:proofErr w:type="gramEnd"/>
      <w:r w:rsidRPr="00310EC7">
        <w:rPr>
          <w:rFonts w:ascii="標楷體" w:eastAsia="標楷體" w:hAnsi="標楷體" w:hint="eastAsia"/>
        </w:rPr>
        <w:t>到案誘因及合法轉正的重置方案。</w:t>
      </w:r>
    </w:p>
    <w:p w14:paraId="19B25FDC"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提案人：賴香伶　張其祿　高虹安</w:t>
      </w:r>
    </w:p>
    <w:p w14:paraId="6B144805" w14:textId="213F640C" w:rsidR="004052C2" w:rsidRPr="00310EC7" w:rsidRDefault="004052C2" w:rsidP="00BD5E72">
      <w:pPr>
        <w:ind w:leftChars="220" w:left="1968" w:hangingChars="395" w:hanging="1264"/>
        <w:jc w:val="both"/>
        <w:rPr>
          <w:rFonts w:ascii="標楷體" w:eastAsia="標楷體" w:hAnsi="標楷體"/>
        </w:rPr>
      </w:pPr>
      <w:r w:rsidRPr="00310EC7">
        <w:rPr>
          <w:rFonts w:ascii="標楷體" w:eastAsia="標楷體" w:hAnsi="標楷體" w:hint="eastAsia"/>
        </w:rPr>
        <w:t>(二十九)</w:t>
      </w:r>
      <w:proofErr w:type="gramStart"/>
      <w:r w:rsidRPr="00310EC7">
        <w:rPr>
          <w:rFonts w:ascii="標楷體" w:eastAsia="標楷體" w:hAnsi="標楷體" w:hint="eastAsia"/>
        </w:rPr>
        <w:t>鑑</w:t>
      </w:r>
      <w:proofErr w:type="gramEnd"/>
      <w:r w:rsidRPr="00310EC7">
        <w:rPr>
          <w:rFonts w:ascii="標楷體" w:eastAsia="標楷體" w:hAnsi="標楷體" w:hint="eastAsia"/>
        </w:rPr>
        <w:t>於嚴重特殊傳染性肺炎至今有1萬6</w:t>
      </w:r>
      <w:r w:rsidRPr="00310EC7">
        <w:rPr>
          <w:rFonts w:ascii="標楷體" w:eastAsia="標楷體" w:hAnsi="標楷體"/>
        </w:rPr>
        <w:t>,</w:t>
      </w:r>
      <w:r w:rsidRPr="00310EC7">
        <w:rPr>
          <w:rFonts w:ascii="標楷體" w:eastAsia="標楷體" w:hAnsi="標楷體" w:hint="eastAsia"/>
        </w:rPr>
        <w:t>000</w:t>
      </w:r>
      <w:proofErr w:type="gramStart"/>
      <w:r w:rsidRPr="00310EC7">
        <w:rPr>
          <w:rFonts w:ascii="標楷體" w:eastAsia="標楷體" w:hAnsi="標楷體" w:hint="eastAsia"/>
        </w:rPr>
        <w:t>多確診</w:t>
      </w:r>
      <w:proofErr w:type="gramEnd"/>
      <w:r w:rsidRPr="00310EC7">
        <w:rPr>
          <w:rFonts w:ascii="標楷體" w:eastAsia="標楷體" w:hAnsi="標楷體" w:hint="eastAsia"/>
        </w:rPr>
        <w:t>案例，包括機組員、清潔人員、捷運員工、大眾運輸、市場、營業場所等有不少勞工因工作導致染</w:t>
      </w:r>
      <w:proofErr w:type="gramStart"/>
      <w:r w:rsidRPr="00310EC7">
        <w:rPr>
          <w:rFonts w:ascii="標楷體" w:eastAsia="標楷體" w:hAnsi="標楷體" w:hint="eastAsia"/>
        </w:rPr>
        <w:t>疫</w:t>
      </w:r>
      <w:proofErr w:type="gramEnd"/>
      <w:r w:rsidRPr="00310EC7">
        <w:rPr>
          <w:rFonts w:ascii="標楷體" w:eastAsia="標楷體" w:hAnsi="標楷體" w:hint="eastAsia"/>
        </w:rPr>
        <w:t>。</w:t>
      </w:r>
      <w:proofErr w:type="gramStart"/>
      <w:r w:rsidRPr="00310EC7">
        <w:rPr>
          <w:rFonts w:ascii="標楷體" w:eastAsia="標楷體" w:hAnsi="標楷體" w:hint="eastAsia"/>
        </w:rPr>
        <w:t>惟</w:t>
      </w:r>
      <w:proofErr w:type="gramEnd"/>
      <w:r w:rsidRPr="00310EC7">
        <w:rPr>
          <w:rFonts w:ascii="標楷體" w:eastAsia="標楷體" w:hAnsi="標楷體" w:hint="eastAsia"/>
        </w:rPr>
        <w:t>，據勞動部勞工保險局統計，因染</w:t>
      </w:r>
      <w:proofErr w:type="gramStart"/>
      <w:r w:rsidRPr="00310EC7">
        <w:rPr>
          <w:rFonts w:ascii="標楷體" w:eastAsia="標楷體" w:hAnsi="標楷體" w:hint="eastAsia"/>
        </w:rPr>
        <w:t>疫</w:t>
      </w:r>
      <w:proofErr w:type="gramEnd"/>
      <w:r w:rsidRPr="00310EC7">
        <w:rPr>
          <w:rFonts w:ascii="標楷體" w:eastAsia="標楷體" w:hAnsi="標楷體" w:hint="eastAsia"/>
        </w:rPr>
        <w:t>而獲得勞保職災認</w:t>
      </w:r>
      <w:r w:rsidRPr="00310EC7">
        <w:rPr>
          <w:rFonts w:ascii="標楷體" w:eastAsia="標楷體" w:hAnsi="標楷體" w:hint="eastAsia"/>
        </w:rPr>
        <w:lastRenderedPageBreak/>
        <w:t>定給付者僅83件，顯然有許多勞工因工作染</w:t>
      </w:r>
      <w:proofErr w:type="gramStart"/>
      <w:r w:rsidRPr="00310EC7">
        <w:rPr>
          <w:rFonts w:ascii="標楷體" w:eastAsia="標楷體" w:hAnsi="標楷體" w:hint="eastAsia"/>
        </w:rPr>
        <w:t>疫</w:t>
      </w:r>
      <w:proofErr w:type="gramEnd"/>
      <w:r w:rsidRPr="00310EC7">
        <w:rPr>
          <w:rFonts w:ascii="標楷體" w:eastAsia="標楷體" w:hAnsi="標楷體" w:hint="eastAsia"/>
        </w:rPr>
        <w:t>，卻未獲得職災認定、領取給付。確診嚴重特殊傳染性肺炎康復後欲重回職場，卻遭就業歧視之情事頻傳，</w:t>
      </w:r>
      <w:proofErr w:type="gramStart"/>
      <w:r w:rsidRPr="00310EC7">
        <w:rPr>
          <w:rFonts w:ascii="標楷體" w:eastAsia="標楷體" w:hAnsi="標楷體" w:hint="eastAsia"/>
        </w:rPr>
        <w:t>勞動部應設置</w:t>
      </w:r>
      <w:proofErr w:type="gramEnd"/>
      <w:r w:rsidRPr="00310EC7">
        <w:rPr>
          <w:rFonts w:ascii="標楷體" w:eastAsia="標楷體" w:hAnsi="標楷體" w:hint="eastAsia"/>
        </w:rPr>
        <w:t>單一申訴平台，主動協助勞工申訴，不要讓勞工因為</w:t>
      </w:r>
      <w:proofErr w:type="gramStart"/>
      <w:r w:rsidRPr="00310EC7">
        <w:rPr>
          <w:rFonts w:ascii="標楷體" w:eastAsia="標楷體" w:hAnsi="標楷體" w:hint="eastAsia"/>
        </w:rPr>
        <w:t>疫情受</w:t>
      </w:r>
      <w:proofErr w:type="gramEnd"/>
      <w:r w:rsidRPr="00310EC7">
        <w:rPr>
          <w:rFonts w:ascii="標楷體" w:eastAsia="標楷體" w:hAnsi="標楷體" w:hint="eastAsia"/>
        </w:rPr>
        <w:t>到職場歧視、二次傷害。綜上所述</w:t>
      </w:r>
      <w:r w:rsidRPr="00310EC7">
        <w:rPr>
          <w:rFonts w:ascii="標楷體" w:eastAsia="標楷體" w:hAnsi="標楷體"/>
        </w:rPr>
        <w:t>，</w:t>
      </w:r>
      <w:proofErr w:type="gramStart"/>
      <w:r w:rsidRPr="00310EC7">
        <w:rPr>
          <w:rFonts w:ascii="標楷體" w:eastAsia="標楷體" w:hAnsi="標楷體" w:hint="eastAsia"/>
        </w:rPr>
        <w:t>爰</w:t>
      </w:r>
      <w:proofErr w:type="gramEnd"/>
      <w:r w:rsidRPr="00310EC7">
        <w:rPr>
          <w:rFonts w:ascii="標楷體" w:eastAsia="標楷體" w:hAnsi="標楷體" w:hint="eastAsia"/>
        </w:rPr>
        <w:t>要求</w:t>
      </w:r>
      <w:proofErr w:type="gramStart"/>
      <w:r w:rsidRPr="00310EC7">
        <w:rPr>
          <w:rFonts w:ascii="標楷體" w:eastAsia="標楷體" w:hAnsi="標楷體" w:hint="eastAsia"/>
        </w:rPr>
        <w:t>勞動部於2個月內</w:t>
      </w:r>
      <w:proofErr w:type="gramEnd"/>
      <w:r w:rsidRPr="00310EC7">
        <w:rPr>
          <w:rFonts w:ascii="標楷體" w:eastAsia="標楷體" w:hAnsi="標楷體" w:hint="eastAsia"/>
        </w:rPr>
        <w:t>提出職場染</w:t>
      </w:r>
      <w:proofErr w:type="gramStart"/>
      <w:r w:rsidRPr="00310EC7">
        <w:rPr>
          <w:rFonts w:ascii="標楷體" w:eastAsia="標楷體" w:hAnsi="標楷體" w:hint="eastAsia"/>
        </w:rPr>
        <w:t>疫</w:t>
      </w:r>
      <w:proofErr w:type="gramEnd"/>
      <w:r w:rsidRPr="00310EC7">
        <w:rPr>
          <w:rFonts w:ascii="標楷體" w:eastAsia="標楷體" w:hAnsi="標楷體" w:hint="eastAsia"/>
        </w:rPr>
        <w:t>之職災認定整體規劃並完成染</w:t>
      </w:r>
      <w:proofErr w:type="gramStart"/>
      <w:r w:rsidRPr="00310EC7">
        <w:rPr>
          <w:rFonts w:ascii="標楷體" w:eastAsia="標楷體" w:hAnsi="標楷體" w:hint="eastAsia"/>
        </w:rPr>
        <w:t>疫</w:t>
      </w:r>
      <w:proofErr w:type="gramEnd"/>
      <w:r w:rsidRPr="00310EC7">
        <w:rPr>
          <w:rFonts w:ascii="標楷體" w:eastAsia="標楷體" w:hAnsi="標楷體" w:hint="eastAsia"/>
        </w:rPr>
        <w:t>康復者申訴平台之建置。</w:t>
      </w:r>
    </w:p>
    <w:p w14:paraId="041BE480"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提案人：賴香伶　張其祿　高虹安</w:t>
      </w:r>
    </w:p>
    <w:p w14:paraId="3D19BF91" w14:textId="3A07767C" w:rsidR="004052C2" w:rsidRPr="00310EC7" w:rsidRDefault="004052C2" w:rsidP="00BD5E72">
      <w:pPr>
        <w:ind w:leftChars="220" w:left="1968" w:hangingChars="395" w:hanging="1264"/>
        <w:jc w:val="both"/>
        <w:rPr>
          <w:rFonts w:ascii="標楷體" w:eastAsia="標楷體" w:hAnsi="標楷體"/>
        </w:rPr>
      </w:pPr>
      <w:r w:rsidRPr="00310EC7">
        <w:rPr>
          <w:rFonts w:ascii="標楷體" w:eastAsia="標楷體" w:hAnsi="標楷體" w:hint="eastAsia"/>
        </w:rPr>
        <w:t>(三　十)COVID-19</w:t>
      </w:r>
      <w:proofErr w:type="gramStart"/>
      <w:r w:rsidRPr="00310EC7">
        <w:rPr>
          <w:rFonts w:ascii="標楷體" w:eastAsia="標楷體" w:hAnsi="標楷體" w:hint="eastAsia"/>
        </w:rPr>
        <w:t>疫</w:t>
      </w:r>
      <w:proofErr w:type="gramEnd"/>
      <w:r w:rsidRPr="00310EC7">
        <w:rPr>
          <w:rFonts w:ascii="標楷體" w:eastAsia="標楷體" w:hAnsi="標楷體" w:hint="eastAsia"/>
        </w:rPr>
        <w:t>情影響民生與經濟，</w:t>
      </w:r>
      <w:proofErr w:type="gramStart"/>
      <w:r w:rsidRPr="00310EC7">
        <w:rPr>
          <w:rFonts w:ascii="標楷體" w:eastAsia="標楷體" w:hAnsi="標楷體" w:hint="eastAsia"/>
        </w:rPr>
        <w:t>疫</w:t>
      </w:r>
      <w:proofErr w:type="gramEnd"/>
      <w:r w:rsidRPr="00310EC7">
        <w:rPr>
          <w:rFonts w:ascii="標楷體" w:eastAsia="標楷體" w:hAnsi="標楷體" w:hint="eastAsia"/>
        </w:rPr>
        <w:t>情期間雖有企業與社會大眾支持防疫工作的正面案例，然而醫護人員、基層勞工因防疫、本身染</w:t>
      </w:r>
      <w:proofErr w:type="gramStart"/>
      <w:r w:rsidRPr="00310EC7">
        <w:rPr>
          <w:rFonts w:ascii="標楷體" w:eastAsia="標楷體" w:hAnsi="標楷體" w:hint="eastAsia"/>
        </w:rPr>
        <w:t>疫</w:t>
      </w:r>
      <w:proofErr w:type="gramEnd"/>
      <w:r w:rsidRPr="00310EC7">
        <w:rPr>
          <w:rFonts w:ascii="標楷體" w:eastAsia="標楷體" w:hAnsi="標楷體" w:hint="eastAsia"/>
        </w:rPr>
        <w:t>或是照顧染</w:t>
      </w:r>
      <w:proofErr w:type="gramStart"/>
      <w:r w:rsidRPr="00310EC7">
        <w:rPr>
          <w:rFonts w:ascii="標楷體" w:eastAsia="標楷體" w:hAnsi="標楷體" w:hint="eastAsia"/>
        </w:rPr>
        <w:t>疫</w:t>
      </w:r>
      <w:proofErr w:type="gramEnd"/>
      <w:r w:rsidRPr="00310EC7">
        <w:rPr>
          <w:rFonts w:ascii="標楷體" w:eastAsia="標楷體" w:hAnsi="標楷體" w:hint="eastAsia"/>
        </w:rPr>
        <w:t>親友而受到歧視的事件亦時有所聞。防疫工作應為全島一命，社會應相互支持，而非歧視甚至</w:t>
      </w:r>
      <w:proofErr w:type="gramStart"/>
      <w:r w:rsidRPr="00310EC7">
        <w:rPr>
          <w:rFonts w:ascii="標楷體" w:eastAsia="標楷體" w:hAnsi="標楷體" w:hint="eastAsia"/>
        </w:rPr>
        <w:t>霸凌。爰</w:t>
      </w:r>
      <w:proofErr w:type="gramEnd"/>
      <w:r w:rsidRPr="00310EC7">
        <w:rPr>
          <w:rFonts w:ascii="標楷體" w:eastAsia="標楷體" w:hAnsi="標楷體" w:hint="eastAsia"/>
        </w:rPr>
        <w:t>要求勞動部針對染</w:t>
      </w:r>
      <w:proofErr w:type="gramStart"/>
      <w:r w:rsidRPr="00310EC7">
        <w:rPr>
          <w:rFonts w:ascii="標楷體" w:eastAsia="標楷體" w:hAnsi="標楷體" w:hint="eastAsia"/>
        </w:rPr>
        <w:t>疫</w:t>
      </w:r>
      <w:proofErr w:type="gramEnd"/>
      <w:r w:rsidRPr="00310EC7">
        <w:rPr>
          <w:rFonts w:ascii="標楷體" w:eastAsia="標楷體" w:hAnsi="標楷體" w:hint="eastAsia"/>
        </w:rPr>
        <w:t>職災勞工在職場上是否遭受歧視與</w:t>
      </w:r>
      <w:proofErr w:type="gramStart"/>
      <w:r w:rsidRPr="00310EC7">
        <w:rPr>
          <w:rFonts w:ascii="標楷體" w:eastAsia="標楷體" w:hAnsi="標楷體" w:hint="eastAsia"/>
        </w:rPr>
        <w:t>霸凌，</w:t>
      </w:r>
      <w:proofErr w:type="gramEnd"/>
      <w:r w:rsidRPr="00310EC7">
        <w:rPr>
          <w:rFonts w:ascii="標楷體" w:eastAsia="標楷體" w:hAnsi="標楷體" w:hint="eastAsia"/>
        </w:rPr>
        <w:t>應採取主動關懷輔導措施，若勞工確實因此受到職場歧視</w:t>
      </w:r>
      <w:proofErr w:type="gramStart"/>
      <w:r w:rsidRPr="00310EC7">
        <w:rPr>
          <w:rFonts w:ascii="標楷體" w:eastAsia="標楷體" w:hAnsi="標楷體" w:hint="eastAsia"/>
        </w:rPr>
        <w:t>或霸凌，勞動部應</w:t>
      </w:r>
      <w:proofErr w:type="gramEnd"/>
      <w:r w:rsidRPr="00310EC7">
        <w:rPr>
          <w:rFonts w:ascii="標楷體" w:eastAsia="標楷體" w:hAnsi="標楷體" w:hint="eastAsia"/>
        </w:rPr>
        <w:t>立刻予以協助，並於111年6月底前提供執行情形。</w:t>
      </w:r>
    </w:p>
    <w:p w14:paraId="1FD6F8F1"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提案人：王婉</w:t>
      </w:r>
      <w:proofErr w:type="gramStart"/>
      <w:r w:rsidRPr="00310EC7">
        <w:rPr>
          <w:rFonts w:ascii="標楷體" w:eastAsia="標楷體" w:hAnsi="標楷體" w:hint="eastAsia"/>
        </w:rPr>
        <w:t>諭</w:t>
      </w:r>
      <w:proofErr w:type="gramEnd"/>
      <w:r w:rsidRPr="00310EC7">
        <w:rPr>
          <w:rFonts w:ascii="標楷體" w:eastAsia="標楷體" w:hAnsi="標楷體" w:hint="eastAsia"/>
        </w:rPr>
        <w:t xml:space="preserve">　陳椒華</w:t>
      </w:r>
    </w:p>
    <w:p w14:paraId="1518F22C"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w:t>
      </w:r>
      <w:proofErr w:type="gramStart"/>
      <w:r w:rsidRPr="00310EC7">
        <w:rPr>
          <w:rFonts w:ascii="標楷體" w:eastAsia="標楷體" w:hAnsi="標楷體" w:hint="eastAsia"/>
        </w:rPr>
        <w:t>洪孟楷</w:t>
      </w:r>
      <w:proofErr w:type="gramEnd"/>
      <w:r w:rsidRPr="00310EC7">
        <w:rPr>
          <w:rFonts w:ascii="標楷體" w:eastAsia="標楷體" w:hAnsi="標楷體" w:hint="eastAsia"/>
        </w:rPr>
        <w:t xml:space="preserve">　高嘉瑜　邱顯智</w:t>
      </w:r>
    </w:p>
    <w:p w14:paraId="790F336F" w14:textId="0A25430B" w:rsidR="004052C2" w:rsidRPr="00310EC7" w:rsidRDefault="004052C2" w:rsidP="00BD5E72">
      <w:pPr>
        <w:ind w:leftChars="220" w:left="1968" w:hangingChars="395" w:hanging="1264"/>
        <w:jc w:val="both"/>
        <w:rPr>
          <w:rFonts w:ascii="標楷體" w:eastAsia="標楷體" w:hAnsi="標楷體"/>
        </w:rPr>
      </w:pPr>
      <w:r w:rsidRPr="00310EC7">
        <w:rPr>
          <w:rFonts w:ascii="標楷體" w:eastAsia="標楷體" w:hAnsi="標楷體" w:hint="eastAsia"/>
        </w:rPr>
        <w:t>(三十一)</w:t>
      </w:r>
      <w:proofErr w:type="gramStart"/>
      <w:r w:rsidRPr="00310EC7">
        <w:rPr>
          <w:rFonts w:ascii="標楷體" w:eastAsia="標楷體" w:hAnsi="標楷體" w:hint="eastAsia"/>
        </w:rPr>
        <w:t>鑑</w:t>
      </w:r>
      <w:proofErr w:type="gramEnd"/>
      <w:r w:rsidRPr="00310EC7">
        <w:rPr>
          <w:rFonts w:ascii="標楷體" w:eastAsia="標楷體" w:hAnsi="標楷體" w:hint="eastAsia"/>
        </w:rPr>
        <w:t>於COVID-19</w:t>
      </w:r>
      <w:proofErr w:type="gramStart"/>
      <w:r w:rsidRPr="00310EC7">
        <w:rPr>
          <w:rFonts w:ascii="標楷體" w:eastAsia="標楷體" w:hAnsi="標楷體" w:hint="eastAsia"/>
        </w:rPr>
        <w:t>疫</w:t>
      </w:r>
      <w:proofErr w:type="gramEnd"/>
      <w:r w:rsidRPr="00310EC7">
        <w:rPr>
          <w:rFonts w:ascii="標楷體" w:eastAsia="標楷體" w:hAnsi="標楷體" w:hint="eastAsia"/>
        </w:rPr>
        <w:t>情爆發以來，多項產業及勞工受到</w:t>
      </w:r>
      <w:proofErr w:type="gramStart"/>
      <w:r w:rsidRPr="00310EC7">
        <w:rPr>
          <w:rFonts w:ascii="標楷體" w:eastAsia="標楷體" w:hAnsi="標楷體" w:hint="eastAsia"/>
        </w:rPr>
        <w:t>疫</w:t>
      </w:r>
      <w:proofErr w:type="gramEnd"/>
      <w:r w:rsidRPr="00310EC7">
        <w:rPr>
          <w:rFonts w:ascii="標楷體" w:eastAsia="標楷體" w:hAnsi="標楷體" w:hint="eastAsia"/>
        </w:rPr>
        <w:t>情嚴重衝擊。政府針對受命令停業的行業及勞工提供紓困補助措施，並透過雇主申請轉發給員工。</w:t>
      </w:r>
      <w:proofErr w:type="gramStart"/>
      <w:r w:rsidRPr="00310EC7">
        <w:rPr>
          <w:rFonts w:ascii="標楷體" w:eastAsia="標楷體" w:hAnsi="標楷體" w:hint="eastAsia"/>
        </w:rPr>
        <w:t>惟</w:t>
      </w:r>
      <w:proofErr w:type="gramEnd"/>
      <w:r w:rsidRPr="00310EC7">
        <w:rPr>
          <w:rFonts w:ascii="標楷體" w:eastAsia="標楷體" w:hAnsi="標楷體" w:hint="eastAsia"/>
        </w:rPr>
        <w:t>紓困補助措施實施以來，屢屢發生爭議，或有業者根本未申請相關補助，抑或申請補助後違法扣抵員工薪資，又或雇主實際申請紓困補助，卻未轉發給勞工等各種違法情形。</w:t>
      </w:r>
      <w:proofErr w:type="gramStart"/>
      <w:r w:rsidRPr="00310EC7">
        <w:rPr>
          <w:rFonts w:ascii="標楷體" w:eastAsia="標楷體" w:hAnsi="標楷體" w:hint="eastAsia"/>
        </w:rPr>
        <w:t>爰</w:t>
      </w:r>
      <w:proofErr w:type="gramEnd"/>
      <w:r w:rsidRPr="00310EC7">
        <w:rPr>
          <w:rFonts w:ascii="標楷體" w:eastAsia="標楷體" w:hAnsi="標楷體" w:hint="eastAsia"/>
        </w:rPr>
        <w:t>此，要求行政院督責</w:t>
      </w:r>
      <w:proofErr w:type="gramStart"/>
      <w:r w:rsidRPr="00310EC7">
        <w:rPr>
          <w:rFonts w:ascii="標楷體" w:eastAsia="標楷體" w:hAnsi="標楷體" w:hint="eastAsia"/>
        </w:rPr>
        <w:t>勞動部就領有</w:t>
      </w:r>
      <w:proofErr w:type="gramEnd"/>
      <w:r w:rsidRPr="00310EC7">
        <w:rPr>
          <w:rFonts w:ascii="標楷體" w:eastAsia="標楷體" w:hAnsi="標楷體" w:hint="eastAsia"/>
        </w:rPr>
        <w:t>政府紓困補助之業者，有無違反勞動法令，實施加強勞動檢查，並於3個月內向立法院財政及相關委員會提出書面報告。</w:t>
      </w:r>
    </w:p>
    <w:p w14:paraId="57352508"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lastRenderedPageBreak/>
        <w:t>提案人：邱顯智　張其祿　王婉</w:t>
      </w:r>
      <w:proofErr w:type="gramStart"/>
      <w:r w:rsidRPr="00310EC7">
        <w:rPr>
          <w:rFonts w:ascii="標楷體" w:eastAsia="標楷體" w:hAnsi="標楷體" w:hint="eastAsia"/>
        </w:rPr>
        <w:t>諭</w:t>
      </w:r>
      <w:proofErr w:type="gramEnd"/>
    </w:p>
    <w:p w14:paraId="2CDA798D" w14:textId="16058557" w:rsidR="004052C2" w:rsidRPr="00310EC7" w:rsidRDefault="004052C2" w:rsidP="00BD5E72">
      <w:pPr>
        <w:ind w:leftChars="220" w:left="1968" w:hangingChars="395" w:hanging="1264"/>
        <w:jc w:val="both"/>
        <w:rPr>
          <w:rFonts w:ascii="標楷體" w:eastAsia="標楷體" w:hAnsi="標楷體"/>
        </w:rPr>
      </w:pPr>
      <w:r w:rsidRPr="00310EC7">
        <w:rPr>
          <w:rFonts w:ascii="標楷體" w:eastAsia="標楷體" w:hAnsi="標楷體" w:hint="eastAsia"/>
        </w:rPr>
        <w:t>(三十二)我國至今有</w:t>
      </w:r>
      <w:r w:rsidRPr="00310EC7">
        <w:rPr>
          <w:rFonts w:ascii="標楷體" w:eastAsia="標楷體" w:hAnsi="標楷體"/>
        </w:rPr>
        <w:t>1</w:t>
      </w:r>
      <w:r w:rsidRPr="00310EC7">
        <w:rPr>
          <w:rFonts w:ascii="標楷體" w:eastAsia="標楷體" w:hAnsi="標楷體" w:hint="eastAsia"/>
        </w:rPr>
        <w:t>萬6</w:t>
      </w:r>
      <w:r w:rsidRPr="00310EC7">
        <w:rPr>
          <w:rFonts w:ascii="標楷體" w:eastAsia="標楷體" w:hAnsi="標楷體"/>
        </w:rPr>
        <w:t>,</w:t>
      </w:r>
      <w:r w:rsidRPr="00310EC7">
        <w:rPr>
          <w:rFonts w:ascii="標楷體" w:eastAsia="標楷體" w:hAnsi="標楷體" w:hint="eastAsia"/>
        </w:rPr>
        <w:t>000多人感染嚴重特殊傳染性肺炎</w:t>
      </w:r>
      <w:r w:rsidRPr="00310EC7">
        <w:rPr>
          <w:rFonts w:ascii="標楷體" w:eastAsia="標楷體" w:hAnsi="標楷體"/>
        </w:rPr>
        <w:t>，</w:t>
      </w:r>
      <w:r w:rsidRPr="00310EC7">
        <w:rPr>
          <w:rFonts w:ascii="標楷體" w:eastAsia="標楷體" w:hAnsi="標楷體" w:hint="eastAsia"/>
        </w:rPr>
        <w:t>包括但</w:t>
      </w:r>
      <w:proofErr w:type="gramStart"/>
      <w:r w:rsidRPr="00310EC7">
        <w:rPr>
          <w:rFonts w:ascii="標楷體" w:eastAsia="標楷體" w:hAnsi="標楷體" w:hint="eastAsia"/>
        </w:rPr>
        <w:t>不限機組員</w:t>
      </w:r>
      <w:proofErr w:type="gramEnd"/>
      <w:r w:rsidRPr="00310EC7">
        <w:rPr>
          <w:rFonts w:ascii="標楷體" w:eastAsia="標楷體" w:hAnsi="標楷體" w:hint="eastAsia"/>
        </w:rPr>
        <w:t>、清潔人員、捷運員工、市場、醫療院所等職位與職場</w:t>
      </w:r>
      <w:r w:rsidRPr="00310EC7">
        <w:rPr>
          <w:rFonts w:ascii="標楷體" w:eastAsia="標楷體" w:hAnsi="標楷體"/>
        </w:rPr>
        <w:t>，</w:t>
      </w:r>
      <w:r w:rsidRPr="00310EC7">
        <w:rPr>
          <w:rFonts w:ascii="標楷體" w:eastAsia="標楷體" w:hAnsi="標楷體" w:hint="eastAsia"/>
        </w:rPr>
        <w:t>惟勞工保險局統計</w:t>
      </w:r>
      <w:r w:rsidRPr="00310EC7">
        <w:rPr>
          <w:rFonts w:ascii="標楷體" w:eastAsia="標楷體" w:hAnsi="標楷體"/>
        </w:rPr>
        <w:t>，</w:t>
      </w:r>
      <w:r w:rsidRPr="00310EC7">
        <w:rPr>
          <w:rFonts w:ascii="標楷體" w:eastAsia="標楷體" w:hAnsi="標楷體" w:hint="eastAsia"/>
        </w:rPr>
        <w:t>因染</w:t>
      </w:r>
      <w:proofErr w:type="gramStart"/>
      <w:r w:rsidRPr="00310EC7">
        <w:rPr>
          <w:rFonts w:ascii="標楷體" w:eastAsia="標楷體" w:hAnsi="標楷體" w:hint="eastAsia"/>
        </w:rPr>
        <w:t>疫</w:t>
      </w:r>
      <w:proofErr w:type="gramEnd"/>
      <w:r w:rsidRPr="00310EC7">
        <w:rPr>
          <w:rFonts w:ascii="標楷體" w:eastAsia="標楷體" w:hAnsi="標楷體" w:hint="eastAsia"/>
        </w:rPr>
        <w:t>而獲得勞保職災認定給付者僅</w:t>
      </w:r>
      <w:r w:rsidRPr="00310EC7">
        <w:rPr>
          <w:rFonts w:ascii="標楷體" w:eastAsia="標楷體" w:hAnsi="標楷體"/>
        </w:rPr>
        <w:t>83</w:t>
      </w:r>
      <w:r w:rsidRPr="00310EC7">
        <w:rPr>
          <w:rFonts w:ascii="標楷體" w:eastAsia="標楷體" w:hAnsi="標楷體" w:hint="eastAsia"/>
        </w:rPr>
        <w:t>件</w:t>
      </w:r>
      <w:r w:rsidRPr="00310EC7">
        <w:rPr>
          <w:rFonts w:ascii="標楷體" w:eastAsia="標楷體" w:hAnsi="標楷體"/>
        </w:rPr>
        <w:t>，</w:t>
      </w:r>
      <w:r w:rsidRPr="00310EC7">
        <w:rPr>
          <w:rFonts w:ascii="標楷體" w:eastAsia="標楷體" w:hAnsi="標楷體" w:hint="eastAsia"/>
        </w:rPr>
        <w:t>顯示現有勞工因公染</w:t>
      </w:r>
      <w:proofErr w:type="gramStart"/>
      <w:r w:rsidRPr="00310EC7">
        <w:rPr>
          <w:rFonts w:ascii="標楷體" w:eastAsia="標楷體" w:hAnsi="標楷體" w:hint="eastAsia"/>
        </w:rPr>
        <w:t>疫</w:t>
      </w:r>
      <w:proofErr w:type="gramEnd"/>
      <w:r w:rsidRPr="00310EC7">
        <w:rPr>
          <w:rFonts w:ascii="標楷體" w:eastAsia="標楷體" w:hAnsi="標楷體" w:hint="eastAsia"/>
        </w:rPr>
        <w:t>申請給付機制無法反映真實職場狀況。勞動部部長表示</w:t>
      </w:r>
      <w:r w:rsidRPr="00310EC7">
        <w:rPr>
          <w:rFonts w:ascii="標楷體" w:eastAsia="標楷體" w:hAnsi="標楷體"/>
        </w:rPr>
        <w:t>，</w:t>
      </w:r>
      <w:r w:rsidRPr="00310EC7">
        <w:rPr>
          <w:rFonts w:ascii="標楷體" w:eastAsia="標楷體" w:hAnsi="標楷體" w:hint="eastAsia"/>
        </w:rPr>
        <w:t>站在協助勞工立場</w:t>
      </w:r>
      <w:r w:rsidRPr="00310EC7">
        <w:rPr>
          <w:rFonts w:ascii="標楷體" w:eastAsia="標楷體" w:hAnsi="標楷體"/>
        </w:rPr>
        <w:t>，</w:t>
      </w:r>
      <w:r w:rsidRPr="00310EC7">
        <w:rPr>
          <w:rFonts w:ascii="標楷體" w:eastAsia="標楷體" w:hAnsi="標楷體" w:hint="eastAsia"/>
        </w:rPr>
        <w:t>會跟中央流行</w:t>
      </w:r>
      <w:proofErr w:type="gramStart"/>
      <w:r w:rsidRPr="00310EC7">
        <w:rPr>
          <w:rFonts w:ascii="標楷體" w:eastAsia="標楷體" w:hAnsi="標楷體" w:hint="eastAsia"/>
        </w:rPr>
        <w:t>疫</w:t>
      </w:r>
      <w:proofErr w:type="gramEnd"/>
      <w:r w:rsidRPr="00310EC7">
        <w:rPr>
          <w:rFonts w:ascii="標楷體" w:eastAsia="標楷體" w:hAnsi="標楷體" w:hint="eastAsia"/>
        </w:rPr>
        <w:t>情指揮中心索取相關資料</w:t>
      </w:r>
      <w:r w:rsidRPr="00310EC7">
        <w:rPr>
          <w:rFonts w:ascii="標楷體" w:eastAsia="標楷體" w:hAnsi="標楷體"/>
        </w:rPr>
        <w:t>，</w:t>
      </w:r>
      <w:r w:rsidRPr="00310EC7">
        <w:rPr>
          <w:rFonts w:ascii="標楷體" w:eastAsia="標楷體" w:hAnsi="標楷體" w:hint="eastAsia"/>
        </w:rPr>
        <w:t>主動宣導、幫忙。</w:t>
      </w:r>
      <w:proofErr w:type="gramStart"/>
      <w:r w:rsidRPr="00310EC7">
        <w:rPr>
          <w:rFonts w:ascii="標楷體" w:eastAsia="標楷體" w:hAnsi="標楷體" w:hint="eastAsia"/>
        </w:rPr>
        <w:t>爰</w:t>
      </w:r>
      <w:proofErr w:type="gramEnd"/>
      <w:r w:rsidRPr="00310EC7">
        <w:rPr>
          <w:rFonts w:ascii="標楷體" w:eastAsia="標楷體" w:hAnsi="標楷體" w:hint="eastAsia"/>
        </w:rPr>
        <w:t>此</w:t>
      </w:r>
      <w:r w:rsidRPr="00310EC7">
        <w:rPr>
          <w:rFonts w:ascii="標楷體" w:eastAsia="標楷體" w:hAnsi="標楷體"/>
        </w:rPr>
        <w:t>，</w:t>
      </w:r>
      <w:r w:rsidRPr="00310EC7">
        <w:rPr>
          <w:rFonts w:ascii="標楷體" w:eastAsia="標楷體" w:hAnsi="標楷體" w:hint="eastAsia"/>
        </w:rPr>
        <w:t>行政院應督導衛生</w:t>
      </w:r>
      <w:proofErr w:type="gramStart"/>
      <w:r w:rsidRPr="00310EC7">
        <w:rPr>
          <w:rFonts w:ascii="標楷體" w:eastAsia="標楷體" w:hAnsi="標楷體" w:hint="eastAsia"/>
        </w:rPr>
        <w:t>福利部與勞動</w:t>
      </w:r>
      <w:proofErr w:type="gramEnd"/>
      <w:r w:rsidRPr="00310EC7">
        <w:rPr>
          <w:rFonts w:ascii="標楷體" w:eastAsia="標楷體" w:hAnsi="標楷體" w:hint="eastAsia"/>
        </w:rPr>
        <w:t>部</w:t>
      </w:r>
      <w:r w:rsidRPr="00310EC7">
        <w:rPr>
          <w:rFonts w:ascii="標楷體" w:eastAsia="標楷體" w:hAnsi="標楷體"/>
        </w:rPr>
        <w:t>，</w:t>
      </w:r>
      <w:r w:rsidRPr="00310EC7">
        <w:rPr>
          <w:rFonts w:ascii="標楷體" w:eastAsia="標楷體" w:hAnsi="標楷體" w:hint="eastAsia"/>
        </w:rPr>
        <w:t>積極協助於工作時感染嚴重特殊傳染性肺炎勞工進行職業傷病給付認定</w:t>
      </w:r>
      <w:r w:rsidRPr="00310EC7">
        <w:rPr>
          <w:rFonts w:ascii="標楷體" w:eastAsia="標楷體" w:hAnsi="標楷體"/>
        </w:rPr>
        <w:t>，</w:t>
      </w:r>
      <w:r w:rsidRPr="00310EC7">
        <w:rPr>
          <w:rFonts w:ascii="標楷體" w:eastAsia="標楷體" w:hAnsi="標楷體" w:hint="eastAsia"/>
        </w:rPr>
        <w:t>並於2個月內向立法院財政及相關委員會提出報告。</w:t>
      </w:r>
    </w:p>
    <w:p w14:paraId="5475E14D"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提案人：賴香伶　高虹安　張其祿</w:t>
      </w:r>
    </w:p>
    <w:p w14:paraId="495120F6" w14:textId="35C9FAC9" w:rsidR="004052C2" w:rsidRPr="00310EC7" w:rsidRDefault="004052C2" w:rsidP="00BD5E72">
      <w:pPr>
        <w:ind w:leftChars="220" w:left="1968" w:hangingChars="395" w:hanging="1264"/>
        <w:jc w:val="both"/>
        <w:rPr>
          <w:rFonts w:ascii="標楷體" w:eastAsia="標楷體" w:hAnsi="標楷體"/>
        </w:rPr>
      </w:pPr>
      <w:r w:rsidRPr="00310EC7">
        <w:rPr>
          <w:rFonts w:ascii="標楷體" w:eastAsia="標楷體" w:hAnsi="標楷體" w:hint="eastAsia"/>
        </w:rPr>
        <w:t>(三十三)依據</w:t>
      </w:r>
      <w:r w:rsidRPr="00310EC7">
        <w:rPr>
          <w:rFonts w:ascii="標楷體" w:eastAsia="標楷體" w:hAnsi="標楷體"/>
        </w:rPr>
        <w:t>110</w:t>
      </w:r>
      <w:r w:rsidRPr="00310EC7">
        <w:rPr>
          <w:rFonts w:ascii="標楷體" w:eastAsia="標楷體" w:hAnsi="標楷體" w:hint="eastAsia"/>
        </w:rPr>
        <w:t>年</w:t>
      </w:r>
      <w:r w:rsidRPr="00310EC7">
        <w:rPr>
          <w:rFonts w:ascii="標楷體" w:eastAsia="標楷體" w:hAnsi="標楷體"/>
        </w:rPr>
        <w:t>10</w:t>
      </w:r>
      <w:r w:rsidRPr="00310EC7">
        <w:rPr>
          <w:rFonts w:ascii="標楷體" w:eastAsia="標楷體" w:hAnsi="標楷體" w:hint="eastAsia"/>
        </w:rPr>
        <w:t>月</w:t>
      </w:r>
      <w:r w:rsidRPr="00310EC7">
        <w:rPr>
          <w:rFonts w:ascii="標楷體" w:eastAsia="標楷體" w:hAnsi="標楷體"/>
        </w:rPr>
        <w:t>15</w:t>
      </w:r>
      <w:r w:rsidRPr="00310EC7">
        <w:rPr>
          <w:rFonts w:ascii="標楷體" w:eastAsia="標楷體" w:hAnsi="標楷體" w:hint="eastAsia"/>
        </w:rPr>
        <w:t>日衛生福利部答覆立法委員口頭質詢報告</w:t>
      </w:r>
      <w:proofErr w:type="gramStart"/>
      <w:r w:rsidRPr="00310EC7">
        <w:rPr>
          <w:rFonts w:ascii="標楷體" w:eastAsia="標楷體" w:hAnsi="標楷體" w:hint="eastAsia"/>
        </w:rPr>
        <w:t>實聯制執行</w:t>
      </w:r>
      <w:proofErr w:type="gramEnd"/>
      <w:r w:rsidRPr="00310EC7">
        <w:rPr>
          <w:rFonts w:ascii="標楷體" w:eastAsia="標楷體" w:hAnsi="標楷體" w:hint="eastAsia"/>
        </w:rPr>
        <w:t>成效及調用情形</w:t>
      </w:r>
      <w:r w:rsidRPr="00310EC7">
        <w:rPr>
          <w:rFonts w:ascii="標楷體" w:eastAsia="標楷體" w:hAnsi="標楷體"/>
        </w:rPr>
        <w:t>，</w:t>
      </w:r>
      <w:r w:rsidRPr="00310EC7">
        <w:rPr>
          <w:rFonts w:ascii="標楷體" w:eastAsia="標楷體" w:hAnsi="標楷體" w:hint="eastAsia"/>
        </w:rPr>
        <w:t>簡訊</w:t>
      </w:r>
      <w:proofErr w:type="gramStart"/>
      <w:r w:rsidRPr="00310EC7">
        <w:rPr>
          <w:rFonts w:ascii="標楷體" w:eastAsia="標楷體" w:hAnsi="標楷體" w:hint="eastAsia"/>
        </w:rPr>
        <w:t>實聯制自</w:t>
      </w:r>
      <w:proofErr w:type="gramEnd"/>
      <w:r w:rsidRPr="00310EC7">
        <w:rPr>
          <w:rFonts w:ascii="標楷體" w:eastAsia="標楷體" w:hAnsi="標楷體"/>
        </w:rPr>
        <w:t>110</w:t>
      </w:r>
      <w:r w:rsidRPr="00310EC7">
        <w:rPr>
          <w:rFonts w:ascii="標楷體" w:eastAsia="標楷體" w:hAnsi="標楷體" w:hint="eastAsia"/>
        </w:rPr>
        <w:t>年</w:t>
      </w:r>
      <w:r w:rsidRPr="00310EC7">
        <w:rPr>
          <w:rFonts w:ascii="標楷體" w:eastAsia="標楷體" w:hAnsi="標楷體"/>
        </w:rPr>
        <w:t>5</w:t>
      </w:r>
      <w:r w:rsidRPr="00310EC7">
        <w:rPr>
          <w:rFonts w:ascii="標楷體" w:eastAsia="標楷體" w:hAnsi="標楷體" w:hint="eastAsia"/>
        </w:rPr>
        <w:t>月</w:t>
      </w:r>
      <w:r w:rsidRPr="00310EC7">
        <w:rPr>
          <w:rFonts w:ascii="標楷體" w:eastAsia="標楷體" w:hAnsi="標楷體"/>
        </w:rPr>
        <w:t>19</w:t>
      </w:r>
      <w:r w:rsidRPr="00310EC7">
        <w:rPr>
          <w:rFonts w:ascii="標楷體" w:eastAsia="標楷體" w:hAnsi="標楷體" w:hint="eastAsia"/>
        </w:rPr>
        <w:t>日實施</w:t>
      </w:r>
      <w:r w:rsidRPr="00310EC7">
        <w:rPr>
          <w:rFonts w:ascii="標楷體" w:eastAsia="標楷體" w:hAnsi="標楷體"/>
        </w:rPr>
        <w:t>，</w:t>
      </w:r>
      <w:r w:rsidRPr="00310EC7">
        <w:rPr>
          <w:rFonts w:ascii="標楷體" w:eastAsia="標楷體" w:hAnsi="標楷體" w:hint="eastAsia"/>
        </w:rPr>
        <w:t>截至</w:t>
      </w:r>
      <w:r w:rsidRPr="00310EC7">
        <w:rPr>
          <w:rFonts w:ascii="標楷體" w:eastAsia="標楷體" w:hAnsi="標楷體"/>
        </w:rPr>
        <w:t>110</w:t>
      </w:r>
      <w:r w:rsidRPr="00310EC7">
        <w:rPr>
          <w:rFonts w:ascii="標楷體" w:eastAsia="標楷體" w:hAnsi="標楷體" w:hint="eastAsia"/>
        </w:rPr>
        <w:t>年</w:t>
      </w:r>
      <w:r w:rsidRPr="00310EC7">
        <w:rPr>
          <w:rFonts w:ascii="標楷體" w:eastAsia="標楷體" w:hAnsi="標楷體"/>
        </w:rPr>
        <w:t>9</w:t>
      </w:r>
      <w:r w:rsidRPr="00310EC7">
        <w:rPr>
          <w:rFonts w:ascii="標楷體" w:eastAsia="標楷體" w:hAnsi="標楷體" w:hint="eastAsia"/>
        </w:rPr>
        <w:t>月</w:t>
      </w:r>
      <w:r w:rsidRPr="00310EC7">
        <w:rPr>
          <w:rFonts w:ascii="標楷體" w:eastAsia="標楷體" w:hAnsi="標楷體"/>
        </w:rPr>
        <w:t>30</w:t>
      </w:r>
      <w:r w:rsidRPr="00310EC7">
        <w:rPr>
          <w:rFonts w:ascii="標楷體" w:eastAsia="標楷體" w:hAnsi="標楷體" w:hint="eastAsia"/>
        </w:rPr>
        <w:t>日已發送</w:t>
      </w:r>
      <w:r w:rsidRPr="00310EC7">
        <w:rPr>
          <w:rFonts w:ascii="標楷體" w:eastAsia="標楷體" w:hAnsi="標楷體"/>
        </w:rPr>
        <w:t>23.4</w:t>
      </w:r>
      <w:r w:rsidRPr="00310EC7">
        <w:rPr>
          <w:rFonts w:ascii="標楷體" w:eastAsia="標楷體" w:hAnsi="標楷體" w:hint="eastAsia"/>
        </w:rPr>
        <w:t>億則簡訊</w:t>
      </w:r>
      <w:r w:rsidRPr="00310EC7">
        <w:rPr>
          <w:rFonts w:ascii="標楷體" w:eastAsia="標楷體" w:hAnsi="標楷體"/>
        </w:rPr>
        <w:t>，</w:t>
      </w:r>
      <w:r w:rsidRPr="00310EC7">
        <w:rPr>
          <w:rFonts w:ascii="標楷體" w:eastAsia="標楷體" w:hAnsi="標楷體" w:hint="eastAsia"/>
        </w:rPr>
        <w:t>平均每日超過</w:t>
      </w:r>
      <w:r w:rsidRPr="00310EC7">
        <w:rPr>
          <w:rFonts w:ascii="標楷體" w:eastAsia="標楷體" w:hAnsi="標楷體"/>
        </w:rPr>
        <w:t>1,680</w:t>
      </w:r>
      <w:r w:rsidRPr="00310EC7">
        <w:rPr>
          <w:rFonts w:ascii="標楷體" w:eastAsia="標楷體" w:hAnsi="標楷體" w:hint="eastAsia"/>
        </w:rPr>
        <w:t>萬則</w:t>
      </w:r>
      <w:r w:rsidRPr="00310EC7">
        <w:rPr>
          <w:rFonts w:ascii="標楷體" w:eastAsia="標楷體" w:hAnsi="標楷體"/>
        </w:rPr>
        <w:t>，</w:t>
      </w:r>
      <w:r w:rsidRPr="00310EC7">
        <w:rPr>
          <w:rFonts w:ascii="標楷體" w:eastAsia="標楷體" w:hAnsi="標楷體" w:hint="eastAsia"/>
        </w:rPr>
        <w:t>顯示民眾高度配合政府的防疫政策</w:t>
      </w:r>
      <w:r w:rsidRPr="00310EC7">
        <w:rPr>
          <w:rFonts w:ascii="標楷體" w:eastAsia="標楷體" w:hAnsi="標楷體"/>
        </w:rPr>
        <w:t>，</w:t>
      </w:r>
      <w:r w:rsidRPr="00310EC7">
        <w:rPr>
          <w:rFonts w:ascii="標楷體" w:eastAsia="標楷體" w:hAnsi="標楷體" w:hint="eastAsia"/>
        </w:rPr>
        <w:t>願意提供其生活足跡及個人隱私供</w:t>
      </w:r>
      <w:proofErr w:type="gramStart"/>
      <w:r w:rsidRPr="00310EC7">
        <w:rPr>
          <w:rFonts w:ascii="標楷體" w:eastAsia="標楷體" w:hAnsi="標楷體" w:hint="eastAsia"/>
        </w:rPr>
        <w:t>疫</w:t>
      </w:r>
      <w:proofErr w:type="gramEnd"/>
      <w:r w:rsidRPr="00310EC7">
        <w:rPr>
          <w:rFonts w:ascii="標楷體" w:eastAsia="標楷體" w:hAnsi="標楷體" w:hint="eastAsia"/>
        </w:rPr>
        <w:t>調使用。雖依中央流行</w:t>
      </w:r>
      <w:proofErr w:type="gramStart"/>
      <w:r w:rsidRPr="00310EC7">
        <w:rPr>
          <w:rFonts w:ascii="標楷體" w:eastAsia="標楷體" w:hAnsi="標楷體" w:hint="eastAsia"/>
        </w:rPr>
        <w:t>疫</w:t>
      </w:r>
      <w:proofErr w:type="gramEnd"/>
      <w:r w:rsidRPr="00310EC7">
        <w:rPr>
          <w:rFonts w:ascii="標楷體" w:eastAsia="標楷體" w:hAnsi="標楷體" w:hint="eastAsia"/>
        </w:rPr>
        <w:t>情指揮中心發布「『</w:t>
      </w:r>
      <w:r w:rsidRPr="00310EC7">
        <w:rPr>
          <w:rFonts w:ascii="標楷體" w:eastAsia="標楷體" w:hAnsi="標楷體"/>
        </w:rPr>
        <w:t>COVID-19</w:t>
      </w:r>
      <w:r w:rsidRPr="00310EC7">
        <w:rPr>
          <w:rFonts w:ascii="標楷體" w:eastAsia="標楷體" w:hAnsi="標楷體" w:hint="eastAsia"/>
        </w:rPr>
        <w:t>』防疫新生活運動</w:t>
      </w:r>
      <w:r w:rsidRPr="00310EC7">
        <w:rPr>
          <w:rFonts w:ascii="標楷體" w:eastAsia="標楷體" w:hAnsi="標楷體"/>
        </w:rPr>
        <w:t>:</w:t>
      </w:r>
      <w:proofErr w:type="gramStart"/>
      <w:r w:rsidRPr="00310EC7">
        <w:rPr>
          <w:rFonts w:ascii="標楷體" w:eastAsia="標楷體" w:hAnsi="標楷體" w:hint="eastAsia"/>
        </w:rPr>
        <w:t>實聯制措施</w:t>
      </w:r>
      <w:proofErr w:type="gramEnd"/>
      <w:r w:rsidRPr="00310EC7">
        <w:rPr>
          <w:rFonts w:ascii="標楷體" w:eastAsia="標楷體" w:hAnsi="標楷體" w:hint="eastAsia"/>
        </w:rPr>
        <w:t>指引」規定</w:t>
      </w:r>
      <w:r w:rsidRPr="00310EC7">
        <w:rPr>
          <w:rFonts w:ascii="標楷體" w:eastAsia="標楷體" w:hAnsi="標楷體"/>
        </w:rPr>
        <w:t>，</w:t>
      </w:r>
      <w:r w:rsidRPr="00310EC7">
        <w:rPr>
          <w:rFonts w:ascii="標楷體" w:eastAsia="標楷體" w:hAnsi="標楷體" w:hint="eastAsia"/>
        </w:rPr>
        <w:t>各機關對於蒐集之個人資料僅可保存</w:t>
      </w:r>
      <w:r w:rsidRPr="00310EC7">
        <w:rPr>
          <w:rFonts w:ascii="標楷體" w:eastAsia="標楷體" w:hAnsi="標楷體"/>
        </w:rPr>
        <w:t>28</w:t>
      </w:r>
      <w:r w:rsidRPr="00310EC7">
        <w:rPr>
          <w:rFonts w:ascii="標楷體" w:eastAsia="標楷體" w:hAnsi="標楷體" w:hint="eastAsia"/>
        </w:rPr>
        <w:t>日</w:t>
      </w:r>
      <w:r w:rsidRPr="00310EC7">
        <w:rPr>
          <w:rFonts w:ascii="標楷體" w:eastAsia="標楷體" w:hAnsi="標楷體"/>
        </w:rPr>
        <w:t>，</w:t>
      </w:r>
      <w:r w:rsidRPr="00310EC7">
        <w:rPr>
          <w:rFonts w:ascii="標楷體" w:eastAsia="標楷體" w:hAnsi="標楷體" w:hint="eastAsia"/>
        </w:rPr>
        <w:t>屆期即應主動將個人資料予以刪除或銷毀</w:t>
      </w:r>
      <w:r w:rsidRPr="00310EC7">
        <w:rPr>
          <w:rFonts w:ascii="標楷體" w:eastAsia="標楷體" w:hAnsi="標楷體"/>
        </w:rPr>
        <w:t>，</w:t>
      </w:r>
      <w:r w:rsidRPr="00310EC7">
        <w:rPr>
          <w:rFonts w:ascii="標楷體" w:eastAsia="標楷體" w:hAnsi="標楷體" w:hint="eastAsia"/>
        </w:rPr>
        <w:t>並應留存執行刪除或銷毀之項目及日期等軌跡紀錄</w:t>
      </w:r>
      <w:r w:rsidRPr="00310EC7">
        <w:rPr>
          <w:rFonts w:ascii="標楷體" w:eastAsia="標楷體" w:hAnsi="標楷體"/>
        </w:rPr>
        <w:t>，</w:t>
      </w:r>
      <w:r w:rsidRPr="00310EC7">
        <w:rPr>
          <w:rFonts w:ascii="標楷體" w:eastAsia="標楷體" w:hAnsi="標楷體" w:hint="eastAsia"/>
        </w:rPr>
        <w:t>主管機關亦多次強調</w:t>
      </w:r>
      <w:proofErr w:type="gramStart"/>
      <w:r w:rsidRPr="00310EC7">
        <w:rPr>
          <w:rFonts w:ascii="標楷體" w:eastAsia="標楷體" w:hAnsi="標楷體" w:hint="eastAsia"/>
        </w:rPr>
        <w:t>實聯制資訊</w:t>
      </w:r>
      <w:proofErr w:type="gramEnd"/>
      <w:r w:rsidRPr="00310EC7">
        <w:rPr>
          <w:rFonts w:ascii="標楷體" w:eastAsia="標楷體" w:hAnsi="標楷體" w:hint="eastAsia"/>
        </w:rPr>
        <w:t>僅得為</w:t>
      </w:r>
      <w:proofErr w:type="gramStart"/>
      <w:r w:rsidRPr="00310EC7">
        <w:rPr>
          <w:rFonts w:ascii="標楷體" w:eastAsia="標楷體" w:hAnsi="標楷體" w:hint="eastAsia"/>
        </w:rPr>
        <w:t>疫</w:t>
      </w:r>
      <w:proofErr w:type="gramEnd"/>
      <w:r w:rsidRPr="00310EC7">
        <w:rPr>
          <w:rFonts w:ascii="標楷體" w:eastAsia="標楷體" w:hAnsi="標楷體" w:hint="eastAsia"/>
        </w:rPr>
        <w:t>調之用</w:t>
      </w:r>
      <w:r w:rsidRPr="00310EC7">
        <w:rPr>
          <w:rFonts w:ascii="標楷體" w:eastAsia="標楷體" w:hAnsi="標楷體"/>
        </w:rPr>
        <w:t>，</w:t>
      </w:r>
      <w:r w:rsidRPr="00310EC7">
        <w:rPr>
          <w:rFonts w:ascii="標楷體" w:eastAsia="標楷體" w:hAnsi="標楷體" w:hint="eastAsia"/>
        </w:rPr>
        <w:t>惟110年</w:t>
      </w:r>
      <w:r w:rsidRPr="00310EC7">
        <w:rPr>
          <w:rFonts w:ascii="標楷體" w:eastAsia="標楷體" w:hAnsi="標楷體"/>
        </w:rPr>
        <w:t>6</w:t>
      </w:r>
      <w:r w:rsidRPr="00310EC7">
        <w:rPr>
          <w:rFonts w:ascii="標楷體" w:eastAsia="標楷體" w:hAnsi="標楷體" w:hint="eastAsia"/>
        </w:rPr>
        <w:t>月仍發生內政部警政署刑事警察局依</w:t>
      </w:r>
      <w:proofErr w:type="gramStart"/>
      <w:r w:rsidRPr="00310EC7">
        <w:rPr>
          <w:rFonts w:ascii="標楷體" w:eastAsia="標楷體" w:hAnsi="標楷體" w:hint="eastAsia"/>
        </w:rPr>
        <w:t>據實聯制簡訊</w:t>
      </w:r>
      <w:proofErr w:type="gramEnd"/>
      <w:r w:rsidRPr="00310EC7">
        <w:rPr>
          <w:rFonts w:ascii="標楷體" w:eastAsia="標楷體" w:hAnsi="標楷體" w:hint="eastAsia"/>
        </w:rPr>
        <w:t>掌握犯罪嫌疑人行蹤乙事</w:t>
      </w:r>
      <w:r w:rsidRPr="00310EC7">
        <w:rPr>
          <w:rFonts w:ascii="標楷體" w:eastAsia="標楷體" w:hAnsi="標楷體"/>
        </w:rPr>
        <w:t>，</w:t>
      </w:r>
      <w:r w:rsidRPr="00310EC7">
        <w:rPr>
          <w:rFonts w:ascii="標楷體" w:eastAsia="標楷體" w:hAnsi="標楷體" w:hint="eastAsia"/>
        </w:rPr>
        <w:t>內政部警政署刑事警察局雖表示已依通訊保障及監察法</w:t>
      </w:r>
      <w:r w:rsidRPr="00310EC7">
        <w:rPr>
          <w:rFonts w:ascii="標楷體" w:eastAsia="標楷體" w:hAnsi="標楷體"/>
        </w:rPr>
        <w:t>，</w:t>
      </w:r>
      <w:r w:rsidRPr="00310EC7">
        <w:rPr>
          <w:rFonts w:ascii="標楷體" w:eastAsia="標楷體" w:hAnsi="標楷體" w:hint="eastAsia"/>
        </w:rPr>
        <w:t>向檢察署、法院所聲請核發的電信門號調取票、通訊監察書合法取得</w:t>
      </w:r>
      <w:proofErr w:type="gramStart"/>
      <w:r w:rsidRPr="00310EC7">
        <w:rPr>
          <w:rFonts w:ascii="標楷體" w:eastAsia="標楷體" w:hAnsi="標楷體" w:hint="eastAsia"/>
        </w:rPr>
        <w:t>實聯制資訊</w:t>
      </w:r>
      <w:proofErr w:type="gramEnd"/>
      <w:r w:rsidRPr="00310EC7">
        <w:rPr>
          <w:rFonts w:ascii="標楷體" w:eastAsia="標楷體" w:hAnsi="標楷體"/>
        </w:rPr>
        <w:t>，</w:t>
      </w:r>
      <w:r w:rsidRPr="00310EC7">
        <w:rPr>
          <w:rFonts w:ascii="標楷體" w:eastAsia="標楷體" w:hAnsi="標楷體" w:hint="eastAsia"/>
        </w:rPr>
        <w:t>但是否間接造成「</w:t>
      </w:r>
      <w:proofErr w:type="gramStart"/>
      <w:r w:rsidRPr="00310EC7">
        <w:rPr>
          <w:rFonts w:ascii="標楷體" w:eastAsia="標楷體" w:hAnsi="標楷體" w:hint="eastAsia"/>
        </w:rPr>
        <w:t>實聯制資訊</w:t>
      </w:r>
      <w:proofErr w:type="gramEnd"/>
      <w:r w:rsidRPr="00310EC7">
        <w:rPr>
          <w:rFonts w:ascii="標楷體" w:eastAsia="標楷體" w:hAnsi="標楷體" w:hint="eastAsia"/>
        </w:rPr>
        <w:t>僅得為</w:t>
      </w:r>
      <w:proofErr w:type="gramStart"/>
      <w:r w:rsidRPr="00310EC7">
        <w:rPr>
          <w:rFonts w:ascii="標楷體" w:eastAsia="標楷體" w:hAnsi="標楷體" w:hint="eastAsia"/>
        </w:rPr>
        <w:t>疫</w:t>
      </w:r>
      <w:proofErr w:type="gramEnd"/>
      <w:r w:rsidRPr="00310EC7">
        <w:rPr>
          <w:rFonts w:ascii="標楷體" w:eastAsia="標楷體" w:hAnsi="標楷體" w:hint="eastAsia"/>
        </w:rPr>
        <w:t>調之用」之例外</w:t>
      </w:r>
      <w:r w:rsidRPr="00310EC7">
        <w:rPr>
          <w:rFonts w:ascii="標楷體" w:eastAsia="標楷體" w:hAnsi="標楷體"/>
        </w:rPr>
        <w:t>，</w:t>
      </w:r>
      <w:r w:rsidRPr="00310EC7">
        <w:rPr>
          <w:rFonts w:ascii="標楷體" w:eastAsia="標楷體" w:hAnsi="標楷體" w:hint="eastAsia"/>
        </w:rPr>
        <w:t>應有謹慎之適法性說明</w:t>
      </w:r>
      <w:r w:rsidRPr="00310EC7">
        <w:rPr>
          <w:rFonts w:ascii="標楷體" w:eastAsia="標楷體" w:hAnsi="標楷體"/>
        </w:rPr>
        <w:t>，</w:t>
      </w:r>
      <w:proofErr w:type="gramStart"/>
      <w:r w:rsidRPr="00310EC7">
        <w:rPr>
          <w:rFonts w:ascii="標楷體" w:eastAsia="標楷體" w:hAnsi="標楷體" w:hint="eastAsia"/>
        </w:rPr>
        <w:t>爰</w:t>
      </w:r>
      <w:proofErr w:type="gramEnd"/>
      <w:r w:rsidRPr="00310EC7">
        <w:rPr>
          <w:rFonts w:ascii="標楷體" w:eastAsia="標楷體" w:hAnsi="標楷體" w:hint="eastAsia"/>
        </w:rPr>
        <w:t>要求衛生福利部會</w:t>
      </w:r>
      <w:r w:rsidRPr="00310EC7">
        <w:rPr>
          <w:rFonts w:ascii="標楷體" w:eastAsia="標楷體" w:hAnsi="標楷體" w:hint="eastAsia"/>
        </w:rPr>
        <w:lastRenderedPageBreak/>
        <w:t>同相關主管機關</w:t>
      </w:r>
      <w:r w:rsidRPr="00310EC7">
        <w:rPr>
          <w:rFonts w:ascii="標楷體" w:eastAsia="標楷體" w:hAnsi="標楷體"/>
        </w:rPr>
        <w:t>，</w:t>
      </w:r>
      <w:r w:rsidRPr="00310EC7">
        <w:rPr>
          <w:rFonts w:ascii="標楷體" w:eastAsia="標楷體" w:hAnsi="標楷體" w:hint="eastAsia"/>
        </w:rPr>
        <w:t>儘速</w:t>
      </w:r>
      <w:proofErr w:type="gramStart"/>
      <w:r w:rsidRPr="00310EC7">
        <w:rPr>
          <w:rFonts w:ascii="標楷體" w:eastAsia="標楷體" w:hAnsi="標楷體" w:hint="eastAsia"/>
        </w:rPr>
        <w:t>完善實聯制</w:t>
      </w:r>
      <w:proofErr w:type="gramEnd"/>
      <w:r w:rsidRPr="00310EC7">
        <w:rPr>
          <w:rFonts w:ascii="標楷體" w:eastAsia="標楷體" w:hAnsi="標楷體" w:hint="eastAsia"/>
        </w:rPr>
        <w:t>資訊調取相關法制作業，以維護民眾隱私權益保障，並於2個月內向立法院財政及相關委員會提出書面報告。</w:t>
      </w:r>
    </w:p>
    <w:p w14:paraId="486A5CFA"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提案人：沈發惠</w:t>
      </w:r>
    </w:p>
    <w:p w14:paraId="337DB3F8"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連署人：王美惠　林楚茵</w:t>
      </w:r>
    </w:p>
    <w:p w14:paraId="786E0011" w14:textId="5C88137B" w:rsidR="004052C2" w:rsidRPr="00310EC7" w:rsidRDefault="004052C2" w:rsidP="00BD5E72">
      <w:pPr>
        <w:ind w:leftChars="220" w:left="2016" w:hangingChars="410" w:hanging="1312"/>
        <w:jc w:val="both"/>
        <w:rPr>
          <w:rFonts w:ascii="標楷體" w:eastAsia="標楷體" w:hAnsi="標楷體"/>
        </w:rPr>
      </w:pPr>
      <w:r w:rsidRPr="00310EC7">
        <w:rPr>
          <w:rFonts w:ascii="標楷體" w:eastAsia="標楷體" w:hAnsi="標楷體" w:hint="eastAsia"/>
        </w:rPr>
        <w:t>(三十四)有</w:t>
      </w:r>
      <w:proofErr w:type="gramStart"/>
      <w:r w:rsidRPr="00310EC7">
        <w:rPr>
          <w:rFonts w:ascii="標楷體" w:eastAsia="標楷體" w:hAnsi="標楷體" w:hint="eastAsia"/>
        </w:rPr>
        <w:t>鑑</w:t>
      </w:r>
      <w:proofErr w:type="gramEnd"/>
      <w:r w:rsidRPr="00310EC7">
        <w:rPr>
          <w:rFonts w:ascii="標楷體" w:eastAsia="標楷體" w:hAnsi="標楷體" w:hint="eastAsia"/>
        </w:rPr>
        <w:t>於行政院推出振興五倍</w:t>
      </w:r>
      <w:proofErr w:type="gramStart"/>
      <w:r w:rsidRPr="00310EC7">
        <w:rPr>
          <w:rFonts w:ascii="標楷體" w:eastAsia="標楷體" w:hAnsi="標楷體" w:hint="eastAsia"/>
        </w:rPr>
        <w:t>券</w:t>
      </w:r>
      <w:proofErr w:type="gramEnd"/>
      <w:r w:rsidRPr="00310EC7">
        <w:rPr>
          <w:rFonts w:ascii="標楷體" w:eastAsia="標楷體" w:hAnsi="標楷體" w:hint="eastAsia"/>
        </w:rPr>
        <w:t>政策，各部會</w:t>
      </w:r>
      <w:r w:rsidR="00475A19" w:rsidRPr="00310EC7">
        <w:rPr>
          <w:rFonts w:ascii="標楷體" w:eastAsia="標楷體" w:hAnsi="標楷體" w:hint="eastAsia"/>
        </w:rPr>
        <w:t>亦</w:t>
      </w:r>
      <w:r w:rsidRPr="00310EC7">
        <w:rPr>
          <w:rFonts w:ascii="標楷體" w:eastAsia="標楷體" w:hAnsi="標楷體" w:hint="eastAsia"/>
        </w:rPr>
        <w:t>加碼共八種</w:t>
      </w:r>
      <w:proofErr w:type="gramStart"/>
      <w:r w:rsidRPr="00310EC7">
        <w:rPr>
          <w:rFonts w:ascii="標楷體" w:eastAsia="標楷體" w:hAnsi="標楷體" w:hint="eastAsia"/>
        </w:rPr>
        <w:t>券</w:t>
      </w:r>
      <w:proofErr w:type="gramEnd"/>
      <w:r w:rsidRPr="00310EC7">
        <w:rPr>
          <w:rFonts w:ascii="標楷體" w:eastAsia="標楷體" w:hAnsi="標楷體" w:hint="eastAsia"/>
        </w:rPr>
        <w:t>別，相關使用辦法回歸到各部會進行規劃，惟現行相關部會所建置之資訊網站，其規劃設計不一，呈現資訊內容有所落差，舉例來說，以動滋</w:t>
      </w:r>
      <w:proofErr w:type="gramStart"/>
      <w:r w:rsidRPr="00310EC7">
        <w:rPr>
          <w:rFonts w:ascii="標楷體" w:eastAsia="標楷體" w:hAnsi="標楷體" w:hint="eastAsia"/>
        </w:rPr>
        <w:t>券</w:t>
      </w:r>
      <w:proofErr w:type="gramEnd"/>
      <w:r w:rsidRPr="00310EC7">
        <w:rPr>
          <w:rFonts w:ascii="標楷體" w:eastAsia="標楷體" w:hAnsi="標楷體" w:hint="eastAsia"/>
        </w:rPr>
        <w:t>及農遊</w:t>
      </w:r>
      <w:proofErr w:type="gramStart"/>
      <w:r w:rsidRPr="00310EC7">
        <w:rPr>
          <w:rFonts w:ascii="標楷體" w:eastAsia="標楷體" w:hAnsi="標楷體" w:hint="eastAsia"/>
        </w:rPr>
        <w:t>券</w:t>
      </w:r>
      <w:proofErr w:type="gramEnd"/>
      <w:r w:rsidRPr="00310EC7">
        <w:rPr>
          <w:rFonts w:ascii="標楷體" w:eastAsia="標楷體" w:hAnsi="標楷體" w:hint="eastAsia"/>
        </w:rPr>
        <w:t>為例，動滋</w:t>
      </w:r>
      <w:proofErr w:type="gramStart"/>
      <w:r w:rsidRPr="00310EC7">
        <w:rPr>
          <w:rFonts w:ascii="標楷體" w:eastAsia="標楷體" w:hAnsi="標楷體" w:hint="eastAsia"/>
        </w:rPr>
        <w:t>券</w:t>
      </w:r>
      <w:proofErr w:type="gramEnd"/>
      <w:r w:rsidRPr="00310EC7">
        <w:rPr>
          <w:rFonts w:ascii="標楷體" w:eastAsia="標楷體" w:hAnsi="標楷體" w:hint="eastAsia"/>
        </w:rPr>
        <w:t>網站僅能查詢合作店家位置，無其他相關資訊呈現，然而農遊</w:t>
      </w:r>
      <w:proofErr w:type="gramStart"/>
      <w:r w:rsidRPr="00310EC7">
        <w:rPr>
          <w:rFonts w:ascii="標楷體" w:eastAsia="標楷體" w:hAnsi="標楷體" w:hint="eastAsia"/>
        </w:rPr>
        <w:t>券</w:t>
      </w:r>
      <w:proofErr w:type="gramEnd"/>
      <w:r w:rsidRPr="00310EC7">
        <w:rPr>
          <w:rFonts w:ascii="標楷體" w:eastAsia="標楷體" w:hAnsi="標楷體" w:hint="eastAsia"/>
        </w:rPr>
        <w:t>網站，除了查詢合作店家位置外，亦能清楚得知業者所服務事項，另也有呈現店家所提供之支付工具，內容豐富。綜上，為使民眾可以從各加碼</w:t>
      </w:r>
      <w:proofErr w:type="gramStart"/>
      <w:r w:rsidRPr="00310EC7">
        <w:rPr>
          <w:rFonts w:ascii="標楷體" w:eastAsia="標楷體" w:hAnsi="標楷體" w:hint="eastAsia"/>
        </w:rPr>
        <w:t>券</w:t>
      </w:r>
      <w:proofErr w:type="gramEnd"/>
      <w:r w:rsidRPr="00310EC7">
        <w:rPr>
          <w:rFonts w:ascii="標楷體" w:eastAsia="標楷體" w:hAnsi="標楷體" w:hint="eastAsia"/>
        </w:rPr>
        <w:t>網站獲得有效的資訊，</w:t>
      </w:r>
      <w:proofErr w:type="gramStart"/>
      <w:r w:rsidRPr="00310EC7">
        <w:rPr>
          <w:rFonts w:ascii="標楷體" w:eastAsia="標楷體" w:hAnsi="標楷體" w:hint="eastAsia"/>
        </w:rPr>
        <w:t>爰</w:t>
      </w:r>
      <w:proofErr w:type="gramEnd"/>
      <w:r w:rsidRPr="00310EC7">
        <w:rPr>
          <w:rFonts w:ascii="標楷體" w:eastAsia="標楷體" w:hAnsi="標楷體" w:hint="eastAsia"/>
        </w:rPr>
        <w:t>要求行政院應完善各部會之加碼</w:t>
      </w:r>
      <w:proofErr w:type="gramStart"/>
      <w:r w:rsidRPr="00310EC7">
        <w:rPr>
          <w:rFonts w:ascii="標楷體" w:eastAsia="標楷體" w:hAnsi="標楷體" w:hint="eastAsia"/>
        </w:rPr>
        <w:t>券</w:t>
      </w:r>
      <w:proofErr w:type="gramEnd"/>
      <w:r w:rsidRPr="00310EC7">
        <w:rPr>
          <w:rFonts w:ascii="標楷體" w:eastAsia="標楷體" w:hAnsi="標楷體" w:hint="eastAsia"/>
        </w:rPr>
        <w:t>呈現資訊內容</w:t>
      </w:r>
      <w:r w:rsidRPr="00310EC7">
        <w:rPr>
          <w:rFonts w:ascii="標楷體" w:eastAsia="標楷體" w:hAnsi="標楷體"/>
        </w:rPr>
        <w:t>，</w:t>
      </w:r>
      <w:r w:rsidRPr="00310EC7">
        <w:rPr>
          <w:rFonts w:ascii="標楷體" w:eastAsia="標楷體" w:hAnsi="標楷體" w:hint="eastAsia"/>
        </w:rPr>
        <w:t>並另</w:t>
      </w:r>
      <w:proofErr w:type="gramStart"/>
      <w:r w:rsidRPr="00310EC7">
        <w:rPr>
          <w:rFonts w:ascii="標楷體" w:eastAsia="標楷體" w:hAnsi="標楷體" w:hint="eastAsia"/>
        </w:rPr>
        <w:t>研</w:t>
      </w:r>
      <w:proofErr w:type="gramEnd"/>
      <w:r w:rsidRPr="00310EC7">
        <w:rPr>
          <w:rFonts w:ascii="標楷體" w:eastAsia="標楷體" w:hAnsi="標楷體" w:hint="eastAsia"/>
        </w:rPr>
        <w:t>擬以視覺化或以友善使用者介面設計方式提供民眾便利使用</w:t>
      </w:r>
      <w:r w:rsidRPr="00310EC7">
        <w:rPr>
          <w:rFonts w:ascii="標楷體" w:eastAsia="標楷體" w:hAnsi="標楷體"/>
        </w:rPr>
        <w:t>，</w:t>
      </w:r>
      <w:r w:rsidRPr="00310EC7">
        <w:rPr>
          <w:rFonts w:ascii="標楷體" w:eastAsia="標楷體" w:hAnsi="標楷體" w:hint="eastAsia"/>
        </w:rPr>
        <w:t>於2</w:t>
      </w:r>
      <w:proofErr w:type="gramStart"/>
      <w:r w:rsidRPr="00310EC7">
        <w:rPr>
          <w:rFonts w:ascii="標楷體" w:eastAsia="標楷體" w:hAnsi="標楷體" w:hint="eastAsia"/>
        </w:rPr>
        <w:t>週</w:t>
      </w:r>
      <w:proofErr w:type="gramEnd"/>
      <w:r w:rsidRPr="00310EC7">
        <w:rPr>
          <w:rFonts w:ascii="標楷體" w:eastAsia="標楷體" w:hAnsi="標楷體" w:hint="eastAsia"/>
        </w:rPr>
        <w:t>內向立法院財政及相關委員會提出書面報告。</w:t>
      </w:r>
    </w:p>
    <w:p w14:paraId="2F057740"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提案人：張其祿</w:t>
      </w:r>
    </w:p>
    <w:p w14:paraId="7FBC9B74"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連署人：賴香伶　高虹安</w:t>
      </w:r>
    </w:p>
    <w:p w14:paraId="01A49CBE" w14:textId="2F0962FD" w:rsidR="004052C2" w:rsidRPr="00310EC7" w:rsidRDefault="004052C2" w:rsidP="00BD5E72">
      <w:pPr>
        <w:ind w:leftChars="220" w:left="2016" w:hangingChars="410" w:hanging="1312"/>
        <w:jc w:val="both"/>
        <w:rPr>
          <w:rFonts w:ascii="標楷體" w:eastAsia="標楷體" w:hAnsi="標楷體"/>
        </w:rPr>
      </w:pPr>
      <w:r w:rsidRPr="00310EC7">
        <w:rPr>
          <w:rFonts w:ascii="標楷體" w:eastAsia="標楷體" w:hAnsi="標楷體" w:hint="eastAsia"/>
        </w:rPr>
        <w:t>(三十五)有</w:t>
      </w:r>
      <w:proofErr w:type="gramStart"/>
      <w:r w:rsidRPr="00310EC7">
        <w:rPr>
          <w:rFonts w:ascii="標楷體" w:eastAsia="標楷體" w:hAnsi="標楷體" w:hint="eastAsia"/>
        </w:rPr>
        <w:t>鑑</w:t>
      </w:r>
      <w:proofErr w:type="gramEnd"/>
      <w:r w:rsidRPr="00310EC7">
        <w:rPr>
          <w:rFonts w:ascii="標楷體" w:eastAsia="標楷體" w:hAnsi="標楷體" w:hint="eastAsia"/>
        </w:rPr>
        <w:t>於政府辦理振興五倍</w:t>
      </w:r>
      <w:proofErr w:type="gramStart"/>
      <w:r w:rsidRPr="00310EC7">
        <w:rPr>
          <w:rFonts w:ascii="標楷體" w:eastAsia="標楷體" w:hAnsi="標楷體" w:hint="eastAsia"/>
        </w:rPr>
        <w:t>券</w:t>
      </w:r>
      <w:proofErr w:type="gramEnd"/>
      <w:r w:rsidRPr="00310EC7">
        <w:rPr>
          <w:rFonts w:ascii="標楷體" w:eastAsia="標楷體" w:hAnsi="標楷體" w:hint="eastAsia"/>
        </w:rPr>
        <w:t>政策，同時各部會亦提出加碼</w:t>
      </w:r>
      <w:proofErr w:type="gramStart"/>
      <w:r w:rsidRPr="00310EC7">
        <w:rPr>
          <w:rFonts w:ascii="標楷體" w:eastAsia="標楷體" w:hAnsi="標楷體" w:hint="eastAsia"/>
        </w:rPr>
        <w:t>券</w:t>
      </w:r>
      <w:proofErr w:type="gramEnd"/>
      <w:r w:rsidRPr="00310EC7">
        <w:rPr>
          <w:rFonts w:ascii="標楷體" w:eastAsia="標楷體" w:hAnsi="標楷體" w:hint="eastAsia"/>
        </w:rPr>
        <w:t>措施欲達到刺激經濟效果。然而加碼</w:t>
      </w:r>
      <w:proofErr w:type="gramStart"/>
      <w:r w:rsidRPr="00310EC7">
        <w:rPr>
          <w:rFonts w:ascii="標楷體" w:eastAsia="標楷體" w:hAnsi="標楷體" w:hint="eastAsia"/>
        </w:rPr>
        <w:t>券</w:t>
      </w:r>
      <w:proofErr w:type="gramEnd"/>
      <w:r w:rsidRPr="00310EC7">
        <w:rPr>
          <w:rFonts w:ascii="標楷體" w:eastAsia="標楷體" w:hAnsi="標楷體" w:hint="eastAsia"/>
        </w:rPr>
        <w:t>是</w:t>
      </w:r>
      <w:proofErr w:type="gramStart"/>
      <w:r w:rsidRPr="00310EC7">
        <w:rPr>
          <w:rFonts w:ascii="標楷體" w:eastAsia="標楷體" w:hAnsi="標楷體" w:hint="eastAsia"/>
        </w:rPr>
        <w:t>採</w:t>
      </w:r>
      <w:proofErr w:type="gramEnd"/>
      <w:r w:rsidRPr="00310EC7">
        <w:rPr>
          <w:rFonts w:ascii="標楷體" w:eastAsia="標楷體" w:hAnsi="標楷體" w:hint="eastAsia"/>
        </w:rPr>
        <w:t>抽籤制度，民眾在登記領取五倍</w:t>
      </w:r>
      <w:proofErr w:type="gramStart"/>
      <w:r w:rsidRPr="00310EC7">
        <w:rPr>
          <w:rFonts w:ascii="標楷體" w:eastAsia="標楷體" w:hAnsi="標楷體" w:hint="eastAsia"/>
        </w:rPr>
        <w:t>券</w:t>
      </w:r>
      <w:proofErr w:type="gramEnd"/>
      <w:r w:rsidRPr="00310EC7">
        <w:rPr>
          <w:rFonts w:ascii="標楷體" w:eastAsia="標楷體" w:hAnsi="標楷體" w:hint="eastAsia"/>
        </w:rPr>
        <w:t>時即可參加加碼</w:t>
      </w:r>
      <w:proofErr w:type="gramStart"/>
      <w:r w:rsidRPr="00310EC7">
        <w:rPr>
          <w:rFonts w:ascii="標楷體" w:eastAsia="標楷體" w:hAnsi="標楷體" w:hint="eastAsia"/>
        </w:rPr>
        <w:t>券</w:t>
      </w:r>
      <w:proofErr w:type="gramEnd"/>
      <w:r w:rsidRPr="00310EC7">
        <w:rPr>
          <w:rFonts w:ascii="標楷體" w:eastAsia="標楷體" w:hAnsi="標楷體" w:hint="eastAsia"/>
        </w:rPr>
        <w:t>抽籤資格登記，然而各加碼</w:t>
      </w:r>
      <w:proofErr w:type="gramStart"/>
      <w:r w:rsidRPr="00310EC7">
        <w:rPr>
          <w:rFonts w:ascii="標楷體" w:eastAsia="標楷體" w:hAnsi="標楷體" w:hint="eastAsia"/>
        </w:rPr>
        <w:t>券</w:t>
      </w:r>
      <w:proofErr w:type="gramEnd"/>
      <w:r w:rsidRPr="00310EC7">
        <w:rPr>
          <w:rFonts w:ascii="標楷體" w:eastAsia="標楷體" w:hAnsi="標楷體" w:hint="eastAsia"/>
        </w:rPr>
        <w:t>份數少，中</w:t>
      </w:r>
      <w:proofErr w:type="gramStart"/>
      <w:r w:rsidRPr="00310EC7">
        <w:rPr>
          <w:rFonts w:ascii="標楷體" w:eastAsia="標楷體" w:hAnsi="標楷體" w:hint="eastAsia"/>
        </w:rPr>
        <w:t>籤</w:t>
      </w:r>
      <w:proofErr w:type="gramEnd"/>
      <w:r w:rsidRPr="00310EC7">
        <w:rPr>
          <w:rFonts w:ascii="標楷體" w:eastAsia="標楷體" w:hAnsi="標楷體" w:hint="eastAsia"/>
        </w:rPr>
        <w:t>率極低，不乏有民眾抱怨像在「買樂透」，另也有地方民意代表表示，抽籤制度像在玩樂透。而加碼</w:t>
      </w:r>
      <w:proofErr w:type="gramStart"/>
      <w:r w:rsidRPr="00310EC7">
        <w:rPr>
          <w:rFonts w:ascii="標楷體" w:eastAsia="標楷體" w:hAnsi="標楷體" w:hint="eastAsia"/>
        </w:rPr>
        <w:t>券</w:t>
      </w:r>
      <w:proofErr w:type="gramEnd"/>
      <w:r w:rsidRPr="00310EC7">
        <w:rPr>
          <w:rFonts w:ascii="標楷體" w:eastAsia="標楷體" w:hAnsi="標楷體" w:hint="eastAsia"/>
        </w:rPr>
        <w:t>抽籤又分成4</w:t>
      </w:r>
      <w:proofErr w:type="gramStart"/>
      <w:r w:rsidRPr="00310EC7">
        <w:rPr>
          <w:rFonts w:ascii="標楷體" w:eastAsia="標楷體" w:hAnsi="標楷體" w:hint="eastAsia"/>
        </w:rPr>
        <w:t>週</w:t>
      </w:r>
      <w:proofErr w:type="gramEnd"/>
      <w:r w:rsidRPr="00310EC7">
        <w:rPr>
          <w:rFonts w:ascii="標楷體" w:eastAsia="標楷體" w:hAnsi="標楷體" w:hint="eastAsia"/>
        </w:rPr>
        <w:t>辦理</w:t>
      </w:r>
      <w:r w:rsidRPr="00310EC7">
        <w:rPr>
          <w:rFonts w:ascii="標楷體" w:eastAsia="標楷體" w:hAnsi="標楷體"/>
        </w:rPr>
        <w:t>，</w:t>
      </w:r>
      <w:r w:rsidRPr="00310EC7">
        <w:rPr>
          <w:rFonts w:ascii="標楷體" w:eastAsia="標楷體" w:hAnsi="標楷體" w:hint="eastAsia"/>
        </w:rPr>
        <w:t>除了耗費行政成本外</w:t>
      </w:r>
      <w:r w:rsidRPr="00310EC7">
        <w:rPr>
          <w:rFonts w:ascii="標楷體" w:eastAsia="標楷體" w:hAnsi="標楷體"/>
        </w:rPr>
        <w:t>，</w:t>
      </w:r>
      <w:r w:rsidRPr="00310EC7">
        <w:rPr>
          <w:rFonts w:ascii="標楷體" w:eastAsia="標楷體" w:hAnsi="標楷體" w:hint="eastAsia"/>
        </w:rPr>
        <w:t>亦可能會有民眾連續4</w:t>
      </w:r>
      <w:proofErr w:type="gramStart"/>
      <w:r w:rsidRPr="00310EC7">
        <w:rPr>
          <w:rFonts w:ascii="標楷體" w:eastAsia="標楷體" w:hAnsi="標楷體" w:hint="eastAsia"/>
        </w:rPr>
        <w:t>週</w:t>
      </w:r>
      <w:proofErr w:type="gramEnd"/>
      <w:r w:rsidRPr="00310EC7">
        <w:rPr>
          <w:rFonts w:ascii="標楷體" w:eastAsia="標楷體" w:hAnsi="標楷體" w:hint="eastAsia"/>
        </w:rPr>
        <w:t>都沒有取得任何加碼</w:t>
      </w:r>
      <w:proofErr w:type="gramStart"/>
      <w:r w:rsidRPr="00310EC7">
        <w:rPr>
          <w:rFonts w:ascii="標楷體" w:eastAsia="標楷體" w:hAnsi="標楷體" w:hint="eastAsia"/>
        </w:rPr>
        <w:t>券</w:t>
      </w:r>
      <w:proofErr w:type="gramEnd"/>
      <w:r w:rsidRPr="00310EC7">
        <w:rPr>
          <w:rFonts w:ascii="標楷體" w:eastAsia="標楷體" w:hAnsi="標楷體"/>
        </w:rPr>
        <w:t>，</w:t>
      </w:r>
      <w:r w:rsidRPr="00310EC7">
        <w:rPr>
          <w:rFonts w:ascii="標楷體" w:eastAsia="標楷體" w:hAnsi="標楷體" w:hint="eastAsia"/>
        </w:rPr>
        <w:t>或者連4</w:t>
      </w:r>
      <w:proofErr w:type="gramStart"/>
      <w:r w:rsidRPr="00310EC7">
        <w:rPr>
          <w:rFonts w:ascii="標楷體" w:eastAsia="標楷體" w:hAnsi="標楷體" w:hint="eastAsia"/>
        </w:rPr>
        <w:t>週</w:t>
      </w:r>
      <w:proofErr w:type="gramEnd"/>
      <w:r w:rsidRPr="00310EC7">
        <w:rPr>
          <w:rFonts w:ascii="標楷體" w:eastAsia="標楷體" w:hAnsi="標楷體" w:hint="eastAsia"/>
        </w:rPr>
        <w:t>都取得加碼</w:t>
      </w:r>
      <w:proofErr w:type="gramStart"/>
      <w:r w:rsidRPr="00310EC7">
        <w:rPr>
          <w:rFonts w:ascii="標楷體" w:eastAsia="標楷體" w:hAnsi="標楷體" w:hint="eastAsia"/>
        </w:rPr>
        <w:t>券</w:t>
      </w:r>
      <w:proofErr w:type="gramEnd"/>
      <w:r w:rsidRPr="00310EC7">
        <w:rPr>
          <w:rFonts w:ascii="標楷體" w:eastAsia="標楷體" w:hAnsi="標楷體" w:hint="eastAsia"/>
        </w:rPr>
        <w:t>的極端情形。由上述可得知</w:t>
      </w:r>
      <w:r w:rsidRPr="00310EC7">
        <w:rPr>
          <w:rFonts w:ascii="標楷體" w:eastAsia="標楷體" w:hAnsi="標楷體"/>
        </w:rPr>
        <w:t>，</w:t>
      </w:r>
      <w:r w:rsidRPr="00310EC7">
        <w:rPr>
          <w:rFonts w:ascii="標楷體" w:eastAsia="標楷體" w:hAnsi="標楷體" w:hint="eastAsia"/>
        </w:rPr>
        <w:t>加碼</w:t>
      </w:r>
      <w:proofErr w:type="gramStart"/>
      <w:r w:rsidRPr="00310EC7">
        <w:rPr>
          <w:rFonts w:ascii="標楷體" w:eastAsia="標楷體" w:hAnsi="標楷體" w:hint="eastAsia"/>
        </w:rPr>
        <w:t>券採</w:t>
      </w:r>
      <w:proofErr w:type="gramEnd"/>
      <w:r w:rsidRPr="00310EC7">
        <w:rPr>
          <w:rFonts w:ascii="標楷體" w:eastAsia="標楷體" w:hAnsi="標楷體" w:hint="eastAsia"/>
        </w:rPr>
        <w:t>複雜的抽籤</w:t>
      </w:r>
      <w:r w:rsidRPr="00310EC7">
        <w:rPr>
          <w:rFonts w:ascii="標楷體" w:eastAsia="標楷體" w:hAnsi="標楷體" w:hint="eastAsia"/>
        </w:rPr>
        <w:lastRenderedPageBreak/>
        <w:t>方式辦理</w:t>
      </w:r>
      <w:r w:rsidRPr="00310EC7">
        <w:rPr>
          <w:rFonts w:ascii="標楷體" w:eastAsia="標楷體" w:hAnsi="標楷體"/>
        </w:rPr>
        <w:t>，</w:t>
      </w:r>
      <w:r w:rsidRPr="00310EC7">
        <w:rPr>
          <w:rFonts w:ascii="標楷體" w:eastAsia="標楷體" w:hAnsi="標楷體" w:hint="eastAsia"/>
        </w:rPr>
        <w:t>除了造成民眾使用及行政成本</w:t>
      </w:r>
      <w:proofErr w:type="gramStart"/>
      <w:r w:rsidRPr="00310EC7">
        <w:rPr>
          <w:rFonts w:ascii="標楷體" w:eastAsia="標楷體" w:hAnsi="標楷體" w:hint="eastAsia"/>
        </w:rPr>
        <w:t>極高外</w:t>
      </w:r>
      <w:proofErr w:type="gramEnd"/>
      <w:r w:rsidRPr="00310EC7">
        <w:rPr>
          <w:rFonts w:ascii="標楷體" w:eastAsia="標楷體" w:hAnsi="標楷體"/>
        </w:rPr>
        <w:t>，</w:t>
      </w:r>
      <w:r w:rsidRPr="00310EC7">
        <w:rPr>
          <w:rFonts w:ascii="標楷體" w:eastAsia="標楷體" w:hAnsi="標楷體" w:hint="eastAsia"/>
        </w:rPr>
        <w:t>亦可能有不公平疑慮</w:t>
      </w:r>
      <w:r w:rsidRPr="00310EC7">
        <w:rPr>
          <w:rFonts w:ascii="標楷體" w:eastAsia="標楷體" w:hAnsi="標楷體"/>
        </w:rPr>
        <w:t>，</w:t>
      </w:r>
      <w:r w:rsidRPr="00310EC7">
        <w:rPr>
          <w:rFonts w:ascii="標楷體" w:eastAsia="標楷體" w:hAnsi="標楷體" w:hint="eastAsia"/>
        </w:rPr>
        <w:t>甚至產生群體對立的可能</w:t>
      </w:r>
      <w:r w:rsidRPr="00310EC7">
        <w:rPr>
          <w:rFonts w:ascii="標楷體" w:eastAsia="標楷體" w:hAnsi="標楷體"/>
        </w:rPr>
        <w:t>，</w:t>
      </w:r>
      <w:r w:rsidRPr="00310EC7">
        <w:rPr>
          <w:rFonts w:ascii="標楷體" w:eastAsia="標楷體" w:hAnsi="標楷體" w:hint="eastAsia"/>
        </w:rPr>
        <w:t>相關加碼</w:t>
      </w:r>
      <w:proofErr w:type="gramStart"/>
      <w:r w:rsidRPr="00310EC7">
        <w:rPr>
          <w:rFonts w:ascii="標楷體" w:eastAsia="標楷體" w:hAnsi="標楷體" w:hint="eastAsia"/>
        </w:rPr>
        <w:t>券</w:t>
      </w:r>
      <w:proofErr w:type="gramEnd"/>
      <w:r w:rsidRPr="00310EC7">
        <w:rPr>
          <w:rFonts w:ascii="標楷體" w:eastAsia="標楷體" w:hAnsi="標楷體" w:hint="eastAsia"/>
        </w:rPr>
        <w:t>措施</w:t>
      </w:r>
      <w:r w:rsidRPr="00310EC7">
        <w:rPr>
          <w:rFonts w:ascii="標楷體" w:eastAsia="標楷體" w:hAnsi="標楷體"/>
        </w:rPr>
        <w:t>，</w:t>
      </w:r>
      <w:r w:rsidRPr="00310EC7">
        <w:rPr>
          <w:rFonts w:ascii="標楷體" w:eastAsia="標楷體" w:hAnsi="標楷體" w:hint="eastAsia"/>
        </w:rPr>
        <w:t>顯有規劃</w:t>
      </w:r>
      <w:proofErr w:type="gramStart"/>
      <w:r w:rsidRPr="00310EC7">
        <w:rPr>
          <w:rFonts w:ascii="標楷體" w:eastAsia="標楷體" w:hAnsi="標楷體" w:hint="eastAsia"/>
        </w:rPr>
        <w:t>不</w:t>
      </w:r>
      <w:proofErr w:type="gramEnd"/>
      <w:r w:rsidRPr="00310EC7">
        <w:rPr>
          <w:rFonts w:ascii="標楷體" w:eastAsia="標楷體" w:hAnsi="標楷體" w:hint="eastAsia"/>
        </w:rPr>
        <w:t>周全之疑慮</w:t>
      </w:r>
      <w:r w:rsidRPr="00310EC7">
        <w:rPr>
          <w:rFonts w:ascii="標楷體" w:eastAsia="標楷體" w:hAnsi="標楷體"/>
        </w:rPr>
        <w:t>，</w:t>
      </w:r>
      <w:proofErr w:type="gramStart"/>
      <w:r w:rsidRPr="00310EC7">
        <w:rPr>
          <w:rFonts w:ascii="標楷體" w:eastAsia="標楷體" w:hAnsi="標楷體" w:hint="eastAsia"/>
        </w:rPr>
        <w:t>爰</w:t>
      </w:r>
      <w:proofErr w:type="gramEnd"/>
      <w:r w:rsidRPr="00310EC7">
        <w:rPr>
          <w:rFonts w:ascii="標楷體" w:eastAsia="標楷體" w:hAnsi="標楷體" w:hint="eastAsia"/>
        </w:rPr>
        <w:t>要求行政院應檢討相關五倍</w:t>
      </w:r>
      <w:proofErr w:type="gramStart"/>
      <w:r w:rsidRPr="00310EC7">
        <w:rPr>
          <w:rFonts w:ascii="標楷體" w:eastAsia="標楷體" w:hAnsi="標楷體" w:hint="eastAsia"/>
        </w:rPr>
        <w:t>券</w:t>
      </w:r>
      <w:proofErr w:type="gramEnd"/>
      <w:r w:rsidRPr="00310EC7">
        <w:rPr>
          <w:rFonts w:ascii="標楷體" w:eastAsia="標楷體" w:hAnsi="標楷體" w:hint="eastAsia"/>
        </w:rPr>
        <w:t>及加碼</w:t>
      </w:r>
      <w:proofErr w:type="gramStart"/>
      <w:r w:rsidRPr="00310EC7">
        <w:rPr>
          <w:rFonts w:ascii="標楷體" w:eastAsia="標楷體" w:hAnsi="標楷體" w:hint="eastAsia"/>
        </w:rPr>
        <w:t>券</w:t>
      </w:r>
      <w:proofErr w:type="gramEnd"/>
      <w:r w:rsidRPr="00310EC7">
        <w:rPr>
          <w:rFonts w:ascii="標楷體" w:eastAsia="標楷體" w:hAnsi="標楷體" w:hint="eastAsia"/>
        </w:rPr>
        <w:t>政策之規劃</w:t>
      </w:r>
      <w:r w:rsidRPr="00310EC7">
        <w:rPr>
          <w:rFonts w:ascii="標楷體" w:eastAsia="標楷體" w:hAnsi="標楷體"/>
        </w:rPr>
        <w:t>，</w:t>
      </w:r>
      <w:r w:rsidRPr="00310EC7">
        <w:rPr>
          <w:rFonts w:ascii="標楷體" w:eastAsia="標楷體" w:hAnsi="標楷體" w:hint="eastAsia"/>
        </w:rPr>
        <w:t>並於2個月內向立法院財政及相關委員會提出書面報告。</w:t>
      </w:r>
    </w:p>
    <w:p w14:paraId="231DD235"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提案人：張其祿</w:t>
      </w:r>
    </w:p>
    <w:p w14:paraId="4A160309"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連署人：賴香伶　高虹安</w:t>
      </w:r>
    </w:p>
    <w:p w14:paraId="497F560F" w14:textId="7DB43409" w:rsidR="004052C2" w:rsidRPr="00310EC7" w:rsidRDefault="004052C2" w:rsidP="00BD5E72">
      <w:pPr>
        <w:ind w:leftChars="220" w:left="2016" w:hangingChars="410" w:hanging="1312"/>
        <w:jc w:val="both"/>
        <w:rPr>
          <w:rFonts w:ascii="標楷體" w:eastAsia="標楷體" w:hAnsi="標楷體"/>
        </w:rPr>
      </w:pPr>
      <w:r w:rsidRPr="00310EC7">
        <w:rPr>
          <w:rFonts w:ascii="標楷體" w:eastAsia="標楷體" w:hAnsi="標楷體" w:hint="eastAsia"/>
        </w:rPr>
        <w:t>(三十六)中央政府嚴重特殊傳染性肺炎防治及紓困振興特別預算包括歷次追加預算合計編列約6</w:t>
      </w:r>
      <w:r w:rsidRPr="00310EC7">
        <w:rPr>
          <w:rFonts w:ascii="標楷體" w:eastAsia="標楷體" w:hAnsi="標楷體"/>
        </w:rPr>
        <w:t>,</w:t>
      </w:r>
      <w:r w:rsidRPr="00310EC7">
        <w:rPr>
          <w:rFonts w:ascii="標楷體" w:eastAsia="標楷體" w:hAnsi="標楷體" w:hint="eastAsia"/>
        </w:rPr>
        <w:t>794.46億元，截至110年8月底累計分配5</w:t>
      </w:r>
      <w:r w:rsidRPr="00310EC7">
        <w:rPr>
          <w:rFonts w:ascii="標楷體" w:eastAsia="標楷體" w:hAnsi="標楷體"/>
        </w:rPr>
        <w:t>,</w:t>
      </w:r>
      <w:r w:rsidRPr="00310EC7">
        <w:rPr>
          <w:rFonts w:ascii="標楷體" w:eastAsia="標楷體" w:hAnsi="標楷體" w:hint="eastAsia"/>
        </w:rPr>
        <w:t>386.62億元，累計執行5</w:t>
      </w:r>
      <w:r w:rsidRPr="00310EC7">
        <w:rPr>
          <w:rFonts w:ascii="標楷體" w:eastAsia="標楷體" w:hAnsi="標楷體"/>
        </w:rPr>
        <w:t>,</w:t>
      </w:r>
      <w:r w:rsidRPr="00310EC7">
        <w:rPr>
          <w:rFonts w:ascii="標楷體" w:eastAsia="標楷體" w:hAnsi="標楷體" w:hint="eastAsia"/>
        </w:rPr>
        <w:t>026.22億元、占分配數之93%。其中，就執行率而言以行政院環境保護署最低僅21%，係各縣市向行政院環境保護署申請「</w:t>
      </w:r>
      <w:proofErr w:type="gramStart"/>
      <w:r w:rsidRPr="00310EC7">
        <w:rPr>
          <w:rFonts w:ascii="標楷體" w:eastAsia="標楷體" w:hAnsi="標楷體" w:hint="eastAsia"/>
        </w:rPr>
        <w:t>新冠肺炎</w:t>
      </w:r>
      <w:proofErr w:type="gramEnd"/>
      <w:r w:rsidRPr="00310EC7">
        <w:rPr>
          <w:rFonts w:ascii="標楷體" w:eastAsia="標楷體" w:hAnsi="標楷體" w:hint="eastAsia"/>
        </w:rPr>
        <w:t>防疫廢棄物清除委託服務計畫」後只有11個縣市完成經費核定；就已分配未執行數而言以衛生</w:t>
      </w:r>
      <w:proofErr w:type="gramStart"/>
      <w:r w:rsidRPr="00310EC7">
        <w:rPr>
          <w:rFonts w:ascii="標楷體" w:eastAsia="標楷體" w:hAnsi="標楷體" w:hint="eastAsia"/>
        </w:rPr>
        <w:t>福利部為最</w:t>
      </w:r>
      <w:proofErr w:type="gramEnd"/>
      <w:r w:rsidRPr="00310EC7">
        <w:rPr>
          <w:rFonts w:ascii="標楷體" w:eastAsia="標楷體" w:hAnsi="標楷體" w:hint="eastAsia"/>
        </w:rPr>
        <w:t>高達219.37億元，係辦理疫苗採購、執行地方政府防疫動員計畫、辦理提升檢驗量能、辦理疫苗研發補助、辦理高流量氧氣</w:t>
      </w:r>
      <w:proofErr w:type="gramStart"/>
      <w:r w:rsidRPr="00310EC7">
        <w:rPr>
          <w:rFonts w:ascii="標楷體" w:eastAsia="標楷體" w:hAnsi="標楷體" w:hint="eastAsia"/>
        </w:rPr>
        <w:t>鼻</w:t>
      </w:r>
      <w:proofErr w:type="gramEnd"/>
      <w:r w:rsidRPr="00310EC7">
        <w:rPr>
          <w:rFonts w:ascii="標楷體" w:eastAsia="標楷體" w:hAnsi="標楷體" w:hint="eastAsia"/>
        </w:rPr>
        <w:t>導管全配系統採購等相關執行進度未如預期。</w:t>
      </w:r>
      <w:proofErr w:type="gramStart"/>
      <w:r w:rsidRPr="00310EC7">
        <w:rPr>
          <w:rFonts w:ascii="標楷體" w:eastAsia="標楷體" w:hAnsi="標楷體" w:hint="eastAsia"/>
        </w:rPr>
        <w:t>爰</w:t>
      </w:r>
      <w:proofErr w:type="gramEnd"/>
      <w:r w:rsidRPr="00310EC7">
        <w:rPr>
          <w:rFonts w:ascii="標楷體" w:eastAsia="標楷體" w:hAnsi="標楷體" w:hint="eastAsia"/>
        </w:rPr>
        <w:t>此，行政院應責成各部會應確實檢討業管項目辦理及預算進度，執行進度不如預期者應加速辦理，以期及時發揮防治及紓困效果，各部會並於1個月向立法院財政及相關委員會提出預算執行檢討書面報告。</w:t>
      </w:r>
    </w:p>
    <w:p w14:paraId="35156141"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 xml:space="preserve">提案人：伍麗華　王美惠　</w:t>
      </w:r>
      <w:proofErr w:type="gramStart"/>
      <w:r w:rsidRPr="00310EC7">
        <w:rPr>
          <w:rFonts w:ascii="標楷體" w:eastAsia="標楷體" w:hAnsi="標楷體" w:hint="eastAsia"/>
        </w:rPr>
        <w:t>管碧玲</w:t>
      </w:r>
      <w:proofErr w:type="gramEnd"/>
    </w:p>
    <w:p w14:paraId="1040D25C" w14:textId="6B27644A" w:rsidR="004052C2" w:rsidRPr="00310EC7" w:rsidRDefault="004052C2" w:rsidP="00BD5E72">
      <w:pPr>
        <w:ind w:leftChars="220" w:left="2016" w:hangingChars="410" w:hanging="1312"/>
        <w:jc w:val="both"/>
        <w:rPr>
          <w:rFonts w:ascii="標楷體" w:eastAsia="標楷體" w:hAnsi="標楷體"/>
        </w:rPr>
      </w:pPr>
      <w:r w:rsidRPr="00310EC7">
        <w:rPr>
          <w:rFonts w:ascii="標楷體" w:eastAsia="標楷體" w:hAnsi="標楷體" w:hint="eastAsia"/>
        </w:rPr>
        <w:t>(三十七)中央政府嚴重特殊傳染性肺炎防治及紓困振興特別預算原住民族委員會原編列2億元，這次則追加編列2億元，前後編列合計4億元。</w:t>
      </w:r>
      <w:proofErr w:type="gramStart"/>
      <w:r w:rsidRPr="00310EC7">
        <w:rPr>
          <w:rFonts w:ascii="標楷體" w:eastAsia="標楷體" w:hAnsi="標楷體" w:hint="eastAsia"/>
        </w:rPr>
        <w:t>鑑</w:t>
      </w:r>
      <w:proofErr w:type="gramEnd"/>
      <w:r w:rsidRPr="00310EC7">
        <w:rPr>
          <w:rFonts w:ascii="標楷體" w:eastAsia="標楷體" w:hAnsi="標楷體" w:hint="eastAsia"/>
        </w:rPr>
        <w:t>於原住民族委員會所編列合計</w:t>
      </w:r>
      <w:r w:rsidRPr="00310EC7">
        <w:rPr>
          <w:rFonts w:ascii="標楷體" w:eastAsia="標楷體" w:hAnsi="標楷體"/>
        </w:rPr>
        <w:t>4</w:t>
      </w:r>
      <w:r w:rsidRPr="00310EC7">
        <w:rPr>
          <w:rFonts w:ascii="標楷體" w:eastAsia="標楷體" w:hAnsi="標楷體" w:hint="eastAsia"/>
        </w:rPr>
        <w:t>億元特別預算的規模遠比不上其他部會</w:t>
      </w:r>
      <w:r w:rsidRPr="00310EC7">
        <w:rPr>
          <w:rFonts w:ascii="標楷體" w:eastAsia="標楷體" w:hAnsi="標楷體"/>
        </w:rPr>
        <w:t>，</w:t>
      </w:r>
      <w:r w:rsidRPr="00310EC7">
        <w:rPr>
          <w:rFonts w:ascii="標楷體" w:eastAsia="標楷體" w:hAnsi="標楷體" w:hint="eastAsia"/>
        </w:rPr>
        <w:t>而原編列</w:t>
      </w:r>
      <w:r w:rsidRPr="00310EC7">
        <w:rPr>
          <w:rFonts w:ascii="標楷體" w:eastAsia="標楷體" w:hAnsi="標楷體"/>
        </w:rPr>
        <w:t>2</w:t>
      </w:r>
      <w:r w:rsidRPr="00310EC7">
        <w:rPr>
          <w:rFonts w:ascii="標楷體" w:eastAsia="標楷體" w:hAnsi="標楷體" w:hint="eastAsia"/>
        </w:rPr>
        <w:t>億元在執行上也不敷實際需求</w:t>
      </w:r>
      <w:r w:rsidRPr="00310EC7">
        <w:rPr>
          <w:rFonts w:ascii="標楷體" w:eastAsia="標楷體" w:hAnsi="標楷體"/>
        </w:rPr>
        <w:t>，</w:t>
      </w:r>
      <w:r w:rsidRPr="00310EC7">
        <w:rPr>
          <w:rFonts w:ascii="標楷體" w:eastAsia="標楷體" w:hAnsi="標楷體" w:hint="eastAsia"/>
        </w:rPr>
        <w:t>實不利原住民及原鄉地區紓困與振興工作。</w:t>
      </w:r>
      <w:proofErr w:type="gramStart"/>
      <w:r w:rsidRPr="00310EC7">
        <w:rPr>
          <w:rFonts w:ascii="標楷體" w:eastAsia="標楷體" w:hAnsi="標楷體" w:hint="eastAsia"/>
        </w:rPr>
        <w:t>爰</w:t>
      </w:r>
      <w:proofErr w:type="gramEnd"/>
      <w:r w:rsidRPr="00310EC7">
        <w:rPr>
          <w:rFonts w:ascii="標楷體" w:eastAsia="標楷體" w:hAnsi="標楷體" w:hint="eastAsia"/>
        </w:rPr>
        <w:t>此</w:t>
      </w:r>
      <w:r w:rsidRPr="00310EC7">
        <w:rPr>
          <w:rFonts w:ascii="標楷體" w:eastAsia="標楷體" w:hAnsi="標楷體"/>
        </w:rPr>
        <w:t>，</w:t>
      </w:r>
      <w:r w:rsidRPr="00310EC7">
        <w:rPr>
          <w:rFonts w:ascii="標楷體" w:eastAsia="標楷體" w:hAnsi="標楷體" w:hint="eastAsia"/>
        </w:rPr>
        <w:t>要求行政院</w:t>
      </w:r>
      <w:r w:rsidRPr="00310EC7">
        <w:rPr>
          <w:rFonts w:ascii="標楷體" w:eastAsia="標楷體" w:hAnsi="標楷體" w:hint="eastAsia"/>
        </w:rPr>
        <w:lastRenderedPageBreak/>
        <w:t>責成並協助原住民族委員會檢討、盤點並修正原鄉地區振興計畫</w:t>
      </w:r>
      <w:r w:rsidRPr="00310EC7">
        <w:rPr>
          <w:rFonts w:ascii="標楷體" w:eastAsia="標楷體" w:hAnsi="標楷體"/>
        </w:rPr>
        <w:t>，</w:t>
      </w:r>
      <w:r w:rsidRPr="00310EC7">
        <w:rPr>
          <w:rFonts w:ascii="標楷體" w:eastAsia="標楷體" w:hAnsi="標楷體" w:hint="eastAsia"/>
        </w:rPr>
        <w:t>所增加的經費依嚴重特殊傳染性肺炎防治及紓困振興特別條例第</w:t>
      </w:r>
      <w:r w:rsidRPr="00310EC7">
        <w:rPr>
          <w:rFonts w:ascii="標楷體" w:eastAsia="標楷體" w:hAnsi="標楷體"/>
        </w:rPr>
        <w:t>11</w:t>
      </w:r>
      <w:r w:rsidRPr="00310EC7">
        <w:rPr>
          <w:rFonts w:ascii="標楷體" w:eastAsia="標楷體" w:hAnsi="標楷體" w:hint="eastAsia"/>
        </w:rPr>
        <w:t>條第</w:t>
      </w:r>
      <w:r w:rsidRPr="00310EC7">
        <w:rPr>
          <w:rFonts w:ascii="標楷體" w:eastAsia="標楷體" w:hAnsi="標楷體"/>
        </w:rPr>
        <w:t>1</w:t>
      </w:r>
      <w:r w:rsidRPr="00310EC7">
        <w:rPr>
          <w:rFonts w:ascii="標楷體" w:eastAsia="標楷體" w:hAnsi="標楷體" w:hint="eastAsia"/>
        </w:rPr>
        <w:t>項規定</w:t>
      </w:r>
      <w:proofErr w:type="gramStart"/>
      <w:r w:rsidRPr="00310EC7">
        <w:rPr>
          <w:rFonts w:ascii="標楷體" w:eastAsia="標楷體" w:hAnsi="標楷體" w:hint="eastAsia"/>
        </w:rPr>
        <w:t>循</w:t>
      </w:r>
      <w:proofErr w:type="gramEnd"/>
      <w:r w:rsidRPr="00310EC7">
        <w:rPr>
          <w:rFonts w:ascii="標楷體" w:eastAsia="標楷體" w:hAnsi="標楷體" w:hint="eastAsia"/>
        </w:rPr>
        <w:t>程序辦理機關經費流用</w:t>
      </w:r>
      <w:r w:rsidRPr="00310EC7">
        <w:rPr>
          <w:rFonts w:ascii="標楷體" w:eastAsia="標楷體" w:hAnsi="標楷體"/>
        </w:rPr>
        <w:t>，</w:t>
      </w:r>
      <w:r w:rsidRPr="00310EC7">
        <w:rPr>
          <w:rFonts w:ascii="標楷體" w:eastAsia="標楷體" w:hAnsi="標楷體" w:hint="eastAsia"/>
        </w:rPr>
        <w:t>於1個月內向立法院財政及相關委員會提出辦理情形書面報告。1.中央政府嚴重特殊傳染性肺炎防治及紓困振興特別預算原住民族委員會原編列2億元，這次則追加編列2億元，前後編列合計4億元，但預算規模遠比不上其他部會。2.</w:t>
      </w:r>
      <w:proofErr w:type="gramStart"/>
      <w:r w:rsidRPr="00310EC7">
        <w:rPr>
          <w:rFonts w:ascii="標楷體" w:eastAsia="標楷體" w:hAnsi="標楷體" w:hint="eastAsia"/>
        </w:rPr>
        <w:t>另</w:t>
      </w:r>
      <w:proofErr w:type="gramEnd"/>
      <w:r w:rsidRPr="00310EC7">
        <w:rPr>
          <w:rFonts w:ascii="標楷體" w:eastAsia="標楷體" w:hAnsi="標楷體" w:hint="eastAsia"/>
        </w:rPr>
        <w:t>，原住民族委員會原編列2億元辦理「</w:t>
      </w:r>
      <w:proofErr w:type="gramStart"/>
      <w:r w:rsidRPr="00310EC7">
        <w:rPr>
          <w:rFonts w:ascii="標楷體" w:eastAsia="標楷體" w:hAnsi="標楷體" w:hint="eastAsia"/>
        </w:rPr>
        <w:t>挺</w:t>
      </w:r>
      <w:proofErr w:type="gramEnd"/>
      <w:r w:rsidRPr="00310EC7">
        <w:rPr>
          <w:rFonts w:ascii="標楷體" w:eastAsia="標楷體" w:hAnsi="標楷體" w:hint="eastAsia"/>
        </w:rPr>
        <w:t>原民．享優惠」行動支付回饋方案以因應嚴重特殊傳染性肺炎振興，但實際執行結果截至110年6月</w:t>
      </w:r>
      <w:proofErr w:type="gramStart"/>
      <w:r w:rsidRPr="00310EC7">
        <w:rPr>
          <w:rFonts w:ascii="標楷體" w:eastAsia="標楷體" w:hAnsi="標楷體" w:hint="eastAsia"/>
        </w:rPr>
        <w:t>止</w:t>
      </w:r>
      <w:proofErr w:type="gramEnd"/>
      <w:r w:rsidRPr="00310EC7">
        <w:rPr>
          <w:rFonts w:ascii="標楷體" w:eastAsia="標楷體" w:hAnsi="標楷體" w:hint="eastAsia"/>
        </w:rPr>
        <w:t>業已短缺約6</w:t>
      </w:r>
      <w:r w:rsidRPr="00310EC7">
        <w:rPr>
          <w:rFonts w:ascii="標楷體" w:eastAsia="標楷體" w:hAnsi="標楷體"/>
        </w:rPr>
        <w:t>,</w:t>
      </w:r>
      <w:r w:rsidRPr="00310EC7">
        <w:rPr>
          <w:rFonts w:ascii="標楷體" w:eastAsia="標楷體" w:hAnsi="標楷體" w:hint="eastAsia"/>
        </w:rPr>
        <w:t>110萬元，顯見原編列預算並不</w:t>
      </w:r>
      <w:proofErr w:type="gramStart"/>
      <w:r w:rsidRPr="00310EC7">
        <w:rPr>
          <w:rFonts w:ascii="標楷體" w:eastAsia="標楷體" w:hAnsi="標楷體" w:hint="eastAsia"/>
        </w:rPr>
        <w:t>敷</w:t>
      </w:r>
      <w:proofErr w:type="gramEnd"/>
      <w:r w:rsidRPr="00310EC7">
        <w:rPr>
          <w:rFonts w:ascii="標楷體" w:eastAsia="標楷體" w:hAnsi="標楷體" w:hint="eastAsia"/>
        </w:rPr>
        <w:t>實際需求。3.爰此，要求行政院責成並協助原住民族委員會檢討、盤點並修正原鄉地區紓困振興計畫，所增加的經費依嚴重特殊傳染性肺炎防治及紓困振興特別條例第11條第1項規定循程序辦理機關經費流用。</w:t>
      </w:r>
    </w:p>
    <w:p w14:paraId="21D2BB70"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 xml:space="preserve">提案人：伍麗華　王美惠　</w:t>
      </w:r>
      <w:proofErr w:type="gramStart"/>
      <w:r w:rsidRPr="00310EC7">
        <w:rPr>
          <w:rFonts w:ascii="標楷體" w:eastAsia="標楷體" w:hAnsi="標楷體" w:hint="eastAsia"/>
        </w:rPr>
        <w:t>管碧玲</w:t>
      </w:r>
      <w:proofErr w:type="gramEnd"/>
    </w:p>
    <w:p w14:paraId="2C6D6B04" w14:textId="27F60D7C" w:rsidR="004052C2" w:rsidRPr="00310EC7" w:rsidRDefault="004052C2" w:rsidP="00BD5E72">
      <w:pPr>
        <w:ind w:leftChars="220" w:left="2016" w:hangingChars="410" w:hanging="1312"/>
        <w:jc w:val="both"/>
        <w:rPr>
          <w:rFonts w:ascii="標楷體" w:eastAsia="標楷體" w:hAnsi="標楷體"/>
        </w:rPr>
      </w:pPr>
      <w:r w:rsidRPr="00310EC7">
        <w:rPr>
          <w:rFonts w:ascii="標楷體" w:eastAsia="標楷體" w:hAnsi="標楷體" w:hint="eastAsia"/>
        </w:rPr>
        <w:t>(三十八)中央政府嚴重特殊傳染性肺炎防治及紓困振興特別預算第4次追加預算案原住民族委員會編列2億元，係補助民眾至原住民族認證店家消費等所需經費。在此政府提出「五倍</w:t>
      </w:r>
      <w:proofErr w:type="gramStart"/>
      <w:r w:rsidRPr="00310EC7">
        <w:rPr>
          <w:rFonts w:ascii="標楷體" w:eastAsia="標楷體" w:hAnsi="標楷體" w:hint="eastAsia"/>
        </w:rPr>
        <w:t>券</w:t>
      </w:r>
      <w:proofErr w:type="gramEnd"/>
      <w:r w:rsidRPr="00310EC7">
        <w:rPr>
          <w:rFonts w:ascii="標楷體" w:eastAsia="標楷體" w:hAnsi="標楷體" w:hint="eastAsia"/>
        </w:rPr>
        <w:t>」的同時，除原住民族委員會配合提出「</w:t>
      </w:r>
      <w:proofErr w:type="spellStart"/>
      <w:r w:rsidR="00607DD6">
        <w:rPr>
          <w:rFonts w:ascii="標楷體" w:eastAsia="標楷體" w:hAnsi="標楷體" w:hint="eastAsia"/>
        </w:rPr>
        <w:t>i</w:t>
      </w:r>
      <w:proofErr w:type="spellEnd"/>
      <w:r w:rsidR="00607DD6">
        <w:rPr>
          <w:rFonts w:ascii="標楷體" w:eastAsia="標楷體" w:hAnsi="標楷體" w:hint="eastAsia"/>
        </w:rPr>
        <w:t>原</w:t>
      </w:r>
      <w:proofErr w:type="gramStart"/>
      <w:r w:rsidRPr="00310EC7">
        <w:rPr>
          <w:rFonts w:ascii="標楷體" w:eastAsia="標楷體" w:hAnsi="標楷體" w:hint="eastAsia"/>
        </w:rPr>
        <w:t>券</w:t>
      </w:r>
      <w:proofErr w:type="gramEnd"/>
      <w:r w:rsidRPr="00310EC7">
        <w:rPr>
          <w:rFonts w:ascii="標楷體" w:eastAsia="標楷體" w:hAnsi="標楷體" w:hint="eastAsia"/>
        </w:rPr>
        <w:t>」外，其他部會也提出相關加碼</w:t>
      </w:r>
      <w:proofErr w:type="gramStart"/>
      <w:r w:rsidRPr="00310EC7">
        <w:rPr>
          <w:rFonts w:ascii="標楷體" w:eastAsia="標楷體" w:hAnsi="標楷體" w:hint="eastAsia"/>
        </w:rPr>
        <w:t>券</w:t>
      </w:r>
      <w:proofErr w:type="gramEnd"/>
      <w:r w:rsidRPr="00310EC7">
        <w:rPr>
          <w:rFonts w:ascii="標楷體" w:eastAsia="標楷體" w:hAnsi="標楷體" w:hint="eastAsia"/>
        </w:rPr>
        <w:t>，如經濟部「好食</w:t>
      </w:r>
      <w:proofErr w:type="gramStart"/>
      <w:r w:rsidRPr="00310EC7">
        <w:rPr>
          <w:rFonts w:ascii="標楷體" w:eastAsia="標楷體" w:hAnsi="標楷體" w:hint="eastAsia"/>
        </w:rPr>
        <w:t>券</w:t>
      </w:r>
      <w:proofErr w:type="gramEnd"/>
      <w:r w:rsidRPr="00310EC7">
        <w:rPr>
          <w:rFonts w:ascii="標楷體" w:eastAsia="標楷體" w:hAnsi="標楷體" w:hint="eastAsia"/>
        </w:rPr>
        <w:t>」、交通部「國旅</w:t>
      </w:r>
      <w:proofErr w:type="gramStart"/>
      <w:r w:rsidRPr="00310EC7">
        <w:rPr>
          <w:rFonts w:ascii="標楷體" w:eastAsia="標楷體" w:hAnsi="標楷體" w:hint="eastAsia"/>
        </w:rPr>
        <w:t>券</w:t>
      </w:r>
      <w:proofErr w:type="gramEnd"/>
      <w:r w:rsidRPr="00310EC7">
        <w:rPr>
          <w:rFonts w:ascii="標楷體" w:eastAsia="標楷體" w:hAnsi="標楷體" w:hint="eastAsia"/>
        </w:rPr>
        <w:t>」、行政院農業委員會「農遊</w:t>
      </w:r>
      <w:proofErr w:type="gramStart"/>
      <w:r w:rsidRPr="00310EC7">
        <w:rPr>
          <w:rFonts w:ascii="標楷體" w:eastAsia="標楷體" w:hAnsi="標楷體" w:hint="eastAsia"/>
        </w:rPr>
        <w:t>券</w:t>
      </w:r>
      <w:proofErr w:type="gramEnd"/>
      <w:r w:rsidRPr="00310EC7">
        <w:rPr>
          <w:rFonts w:ascii="標楷體" w:eastAsia="標楷體" w:hAnsi="標楷體" w:hint="eastAsia"/>
        </w:rPr>
        <w:t>」、文化部「藝</w:t>
      </w:r>
      <w:r w:rsidR="009D64FF">
        <w:rPr>
          <w:rFonts w:ascii="標楷體" w:eastAsia="標楷體" w:hAnsi="標楷體" w:hint="eastAsia"/>
        </w:rPr>
        <w:t>FUN</w:t>
      </w:r>
      <w:proofErr w:type="gramStart"/>
      <w:r w:rsidRPr="00310EC7">
        <w:rPr>
          <w:rFonts w:ascii="標楷體" w:eastAsia="標楷體" w:hAnsi="標楷體" w:hint="eastAsia"/>
        </w:rPr>
        <w:t>券</w:t>
      </w:r>
      <w:proofErr w:type="gramEnd"/>
      <w:r w:rsidRPr="00310EC7">
        <w:rPr>
          <w:rFonts w:ascii="標楷體" w:eastAsia="標楷體" w:hAnsi="標楷體" w:hint="eastAsia"/>
        </w:rPr>
        <w:t>」、教育部「動滋</w:t>
      </w:r>
      <w:proofErr w:type="gramStart"/>
      <w:r w:rsidRPr="00310EC7">
        <w:rPr>
          <w:rFonts w:ascii="標楷體" w:eastAsia="標楷體" w:hAnsi="標楷體" w:hint="eastAsia"/>
        </w:rPr>
        <w:t>券</w:t>
      </w:r>
      <w:proofErr w:type="gramEnd"/>
      <w:r w:rsidRPr="00310EC7">
        <w:rPr>
          <w:rFonts w:ascii="標楷體" w:eastAsia="標楷體" w:hAnsi="標楷體" w:hint="eastAsia"/>
        </w:rPr>
        <w:t>」、客家委員會「客庄</w:t>
      </w:r>
      <w:proofErr w:type="gramStart"/>
      <w:r w:rsidRPr="00310EC7">
        <w:rPr>
          <w:rFonts w:ascii="標楷體" w:eastAsia="標楷體" w:hAnsi="標楷體" w:hint="eastAsia"/>
        </w:rPr>
        <w:t>券</w:t>
      </w:r>
      <w:proofErr w:type="gramEnd"/>
      <w:r w:rsidRPr="00310EC7">
        <w:rPr>
          <w:rFonts w:ascii="標楷體" w:eastAsia="標楷體" w:hAnsi="標楷體" w:hint="eastAsia"/>
        </w:rPr>
        <w:t>」、國家發展委員會「地方創生</w:t>
      </w:r>
      <w:proofErr w:type="gramStart"/>
      <w:r w:rsidRPr="00310EC7">
        <w:rPr>
          <w:rFonts w:ascii="標楷體" w:eastAsia="標楷體" w:hAnsi="標楷體" w:hint="eastAsia"/>
        </w:rPr>
        <w:t>券</w:t>
      </w:r>
      <w:proofErr w:type="gramEnd"/>
      <w:r w:rsidRPr="00310EC7">
        <w:rPr>
          <w:rFonts w:ascii="標楷體" w:eastAsia="標楷體" w:hAnsi="標楷體" w:hint="eastAsia"/>
        </w:rPr>
        <w:t>」等。但由於原鄉農產品缺乏農會產銷系統連結，原住民特色小店家與文化也缺乏觀光政策整體規劃，致使族人商家無法適用其他部會相關加碼</w:t>
      </w:r>
      <w:proofErr w:type="gramStart"/>
      <w:r w:rsidRPr="00310EC7">
        <w:rPr>
          <w:rFonts w:ascii="標楷體" w:eastAsia="標楷體" w:hAnsi="標楷體" w:hint="eastAsia"/>
        </w:rPr>
        <w:t>券</w:t>
      </w:r>
      <w:proofErr w:type="gramEnd"/>
      <w:r w:rsidRPr="00310EC7">
        <w:rPr>
          <w:rFonts w:ascii="標楷體" w:eastAsia="標楷體" w:hAnsi="標楷體" w:hint="eastAsia"/>
        </w:rPr>
        <w:t>的適用。</w:t>
      </w:r>
      <w:proofErr w:type="gramStart"/>
      <w:r w:rsidRPr="00310EC7">
        <w:rPr>
          <w:rFonts w:ascii="標楷體" w:eastAsia="標楷體" w:hAnsi="標楷體" w:hint="eastAsia"/>
        </w:rPr>
        <w:t>爰</w:t>
      </w:r>
      <w:proofErr w:type="gramEnd"/>
      <w:r w:rsidRPr="00310EC7">
        <w:rPr>
          <w:rFonts w:ascii="標楷體" w:eastAsia="標楷體" w:hAnsi="標楷體" w:hint="eastAsia"/>
        </w:rPr>
        <w:t>此，要求行政院責成原住民族委員會及</w:t>
      </w:r>
      <w:r w:rsidRPr="00310EC7">
        <w:rPr>
          <w:rFonts w:ascii="標楷體" w:eastAsia="標楷體" w:hAnsi="標楷體" w:hint="eastAsia"/>
        </w:rPr>
        <w:lastRenderedPageBreak/>
        <w:t>其他相關部會，檢討並擴大各加碼</w:t>
      </w:r>
      <w:proofErr w:type="gramStart"/>
      <w:r w:rsidRPr="00310EC7">
        <w:rPr>
          <w:rFonts w:ascii="標楷體" w:eastAsia="標楷體" w:hAnsi="標楷體" w:hint="eastAsia"/>
        </w:rPr>
        <w:t>券</w:t>
      </w:r>
      <w:proofErr w:type="gramEnd"/>
      <w:r w:rsidRPr="00310EC7">
        <w:rPr>
          <w:rFonts w:ascii="標楷體" w:eastAsia="標楷體" w:hAnsi="標楷體" w:hint="eastAsia"/>
        </w:rPr>
        <w:t>適用於原鄉的項目與產品，並於1個月內向立法院財政及相關委員會提出辦理情形書面報告。</w:t>
      </w:r>
    </w:p>
    <w:p w14:paraId="7CAF3C2F"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 xml:space="preserve">提案人：伍麗華　王美惠　</w:t>
      </w:r>
      <w:proofErr w:type="gramStart"/>
      <w:r w:rsidRPr="00310EC7">
        <w:rPr>
          <w:rFonts w:ascii="標楷體" w:eastAsia="標楷體" w:hAnsi="標楷體" w:hint="eastAsia"/>
        </w:rPr>
        <w:t>管碧玲</w:t>
      </w:r>
      <w:proofErr w:type="gramEnd"/>
    </w:p>
    <w:p w14:paraId="69A4DF11" w14:textId="652F0F96" w:rsidR="004052C2" w:rsidRPr="00310EC7" w:rsidRDefault="004052C2" w:rsidP="00BD5E72">
      <w:pPr>
        <w:ind w:leftChars="220" w:left="2016" w:hangingChars="410" w:hanging="1312"/>
        <w:jc w:val="both"/>
        <w:rPr>
          <w:rFonts w:ascii="標楷體" w:eastAsia="標楷體" w:hAnsi="標楷體"/>
        </w:rPr>
      </w:pPr>
      <w:r w:rsidRPr="00310EC7">
        <w:rPr>
          <w:rFonts w:ascii="標楷體" w:eastAsia="標楷體" w:hAnsi="標楷體" w:hint="eastAsia"/>
        </w:rPr>
        <w:t>(三十九)自中央流行</w:t>
      </w:r>
      <w:proofErr w:type="gramStart"/>
      <w:r w:rsidRPr="00310EC7">
        <w:rPr>
          <w:rFonts w:ascii="標楷體" w:eastAsia="標楷體" w:hAnsi="標楷體" w:hint="eastAsia"/>
        </w:rPr>
        <w:t>疫</w:t>
      </w:r>
      <w:proofErr w:type="gramEnd"/>
      <w:r w:rsidRPr="00310EC7">
        <w:rPr>
          <w:rFonts w:ascii="標楷體" w:eastAsia="標楷體" w:hAnsi="標楷體" w:hint="eastAsia"/>
        </w:rPr>
        <w:t>情指揮中心發布全國三級警戒管制起，國家通訊傳播委員會於中央政府嚴重特殊傳染性肺炎防治及紓困振興特別預算第3次追加預算原編列8億元用於「發送實聯簡訊」等相關經費，並以每則簡訊0.1元為預算說明。</w:t>
      </w:r>
      <w:proofErr w:type="gramStart"/>
      <w:r w:rsidRPr="00310EC7">
        <w:rPr>
          <w:rFonts w:ascii="標楷體" w:eastAsia="標楷體" w:hAnsi="標楷體" w:hint="eastAsia"/>
        </w:rPr>
        <w:t>惟</w:t>
      </w:r>
      <w:proofErr w:type="gramEnd"/>
      <w:r w:rsidRPr="00310EC7">
        <w:rPr>
          <w:rFonts w:ascii="標楷體" w:eastAsia="標楷體" w:hAnsi="標楷體" w:hint="eastAsia"/>
        </w:rPr>
        <w:t>國家通訊傳播委員會主委陳耀祥於110年10月14日赴立法院備</w:t>
      </w:r>
      <w:proofErr w:type="gramStart"/>
      <w:r w:rsidRPr="00310EC7">
        <w:rPr>
          <w:rFonts w:ascii="標楷體" w:eastAsia="標楷體" w:hAnsi="標楷體" w:hint="eastAsia"/>
        </w:rPr>
        <w:t>詢</w:t>
      </w:r>
      <w:proofErr w:type="gramEnd"/>
      <w:r w:rsidRPr="00310EC7">
        <w:rPr>
          <w:rFonts w:ascii="標楷體" w:eastAsia="標楷體" w:hAnsi="標楷體" w:hint="eastAsia"/>
        </w:rPr>
        <w:t>時又稱，「實聯簡訊目前已發送26億則、僅花用5</w:t>
      </w:r>
      <w:r w:rsidRPr="00310EC7">
        <w:rPr>
          <w:rFonts w:ascii="標楷體" w:eastAsia="標楷體" w:hAnsi="標楷體"/>
        </w:rPr>
        <w:t>,</w:t>
      </w:r>
      <w:r w:rsidRPr="00310EC7">
        <w:rPr>
          <w:rFonts w:ascii="標楷體" w:eastAsia="標楷體" w:hAnsi="標楷體" w:hint="eastAsia"/>
        </w:rPr>
        <w:t>000萬元」，亦即平均一則簡訊僅需約0.02元</w:t>
      </w:r>
      <w:r w:rsidRPr="00310EC7">
        <w:rPr>
          <w:rFonts w:ascii="標楷體" w:eastAsia="標楷體" w:hAnsi="標楷體"/>
        </w:rPr>
        <w:t>，</w:t>
      </w:r>
      <w:proofErr w:type="gramStart"/>
      <w:r w:rsidRPr="00310EC7">
        <w:rPr>
          <w:rFonts w:ascii="標楷體" w:eastAsia="標楷體" w:hAnsi="標楷體" w:hint="eastAsia"/>
        </w:rPr>
        <w:t>爰</w:t>
      </w:r>
      <w:proofErr w:type="gramEnd"/>
      <w:r w:rsidRPr="00310EC7">
        <w:rPr>
          <w:rFonts w:ascii="標楷體" w:eastAsia="標楷體" w:hAnsi="標楷體" w:hint="eastAsia"/>
        </w:rPr>
        <w:t>要求國家通訊傳播委員會針對簡訊</w:t>
      </w:r>
      <w:proofErr w:type="gramStart"/>
      <w:r w:rsidRPr="00310EC7">
        <w:rPr>
          <w:rFonts w:ascii="標楷體" w:eastAsia="標楷體" w:hAnsi="標楷體" w:hint="eastAsia"/>
        </w:rPr>
        <w:t>實聯制預算</w:t>
      </w:r>
      <w:proofErr w:type="gramEnd"/>
      <w:r w:rsidRPr="00310EC7">
        <w:rPr>
          <w:rFonts w:ascii="標楷體" w:eastAsia="標楷體" w:hAnsi="標楷體" w:hint="eastAsia"/>
        </w:rPr>
        <w:t>目前實際支用金額、計算方式、未來續辦規劃等向立法院財政及相關委員會提出書面報告。</w:t>
      </w:r>
    </w:p>
    <w:p w14:paraId="750E8316"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提案人：高虹安　張其祿</w:t>
      </w:r>
    </w:p>
    <w:p w14:paraId="48C7E31F"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連署人：賴香伶</w:t>
      </w:r>
    </w:p>
    <w:p w14:paraId="3760E71E" w14:textId="1BA12BEA" w:rsidR="004052C2" w:rsidRPr="00310EC7" w:rsidRDefault="004052C2" w:rsidP="004B5677">
      <w:pPr>
        <w:ind w:leftChars="220" w:left="2016" w:hangingChars="410" w:hanging="1312"/>
        <w:jc w:val="both"/>
        <w:rPr>
          <w:rFonts w:ascii="標楷體" w:eastAsia="標楷體" w:hAnsi="標楷體"/>
        </w:rPr>
      </w:pPr>
      <w:r w:rsidRPr="00310EC7">
        <w:rPr>
          <w:rFonts w:ascii="標楷體" w:eastAsia="標楷體" w:hAnsi="標楷體" w:hint="eastAsia"/>
        </w:rPr>
        <w:t>(四　十)</w:t>
      </w:r>
      <w:proofErr w:type="gramStart"/>
      <w:r w:rsidRPr="00310EC7">
        <w:rPr>
          <w:rFonts w:ascii="標楷體" w:eastAsia="標楷體" w:hAnsi="標楷體" w:hint="eastAsia"/>
        </w:rPr>
        <w:t>鑑</w:t>
      </w:r>
      <w:proofErr w:type="gramEnd"/>
      <w:r w:rsidRPr="00310EC7">
        <w:rPr>
          <w:rFonts w:ascii="標楷體" w:eastAsia="標楷體" w:hAnsi="標楷體" w:hint="eastAsia"/>
        </w:rPr>
        <w:t>於立法院預算中心近期提出「中央政府嚴重特殊傳染性肺炎防治及紓困振興特別預算第4次追加預算案」評估報告中</w:t>
      </w:r>
      <w:r w:rsidRPr="00310EC7">
        <w:rPr>
          <w:rFonts w:ascii="標楷體" w:eastAsia="標楷體" w:hAnsi="標楷體"/>
        </w:rPr>
        <w:t>，</w:t>
      </w:r>
      <w:r w:rsidRPr="00310EC7">
        <w:rPr>
          <w:rFonts w:ascii="標楷體" w:eastAsia="標楷體" w:hAnsi="標楷體" w:hint="eastAsia"/>
        </w:rPr>
        <w:t>行政院環境保護署之預算執行率僅4.1%。主要為各縣市向行政院環境保護署申請「</w:t>
      </w:r>
      <w:proofErr w:type="gramStart"/>
      <w:r w:rsidRPr="00310EC7">
        <w:rPr>
          <w:rFonts w:ascii="標楷體" w:eastAsia="標楷體" w:hAnsi="標楷體" w:hint="eastAsia"/>
        </w:rPr>
        <w:t>新冠肺炎</w:t>
      </w:r>
      <w:proofErr w:type="gramEnd"/>
      <w:r w:rsidRPr="00310EC7">
        <w:rPr>
          <w:rFonts w:ascii="標楷體" w:eastAsia="標楷體" w:hAnsi="標楷體" w:hint="eastAsia"/>
        </w:rPr>
        <w:t>防疫廢棄物清除委託服務計畫」，但截至110年7月底僅2個縣市完成經費核撥，整體執行效率過低</w:t>
      </w:r>
      <w:r w:rsidRPr="00310EC7">
        <w:rPr>
          <w:rFonts w:ascii="標楷體" w:eastAsia="標楷體" w:hAnsi="標楷體"/>
        </w:rPr>
        <w:t>，</w:t>
      </w:r>
      <w:proofErr w:type="gramStart"/>
      <w:r w:rsidRPr="00310EC7">
        <w:rPr>
          <w:rFonts w:ascii="標楷體" w:eastAsia="標楷體" w:hAnsi="標楷體" w:hint="eastAsia"/>
        </w:rPr>
        <w:t>爰</w:t>
      </w:r>
      <w:proofErr w:type="gramEnd"/>
      <w:r w:rsidRPr="00310EC7">
        <w:rPr>
          <w:rFonts w:ascii="標楷體" w:eastAsia="標楷體" w:hAnsi="標楷體" w:hint="eastAsia"/>
        </w:rPr>
        <w:t>要求行政院環境保護署檢討預算執行率過低一事</w:t>
      </w:r>
      <w:r w:rsidRPr="00310EC7">
        <w:rPr>
          <w:rFonts w:ascii="標楷體" w:eastAsia="標楷體" w:hAnsi="標楷體"/>
        </w:rPr>
        <w:t>，</w:t>
      </w:r>
      <w:r w:rsidRPr="00310EC7">
        <w:rPr>
          <w:rFonts w:ascii="標楷體" w:eastAsia="標楷體" w:hAnsi="標楷體" w:hint="eastAsia"/>
        </w:rPr>
        <w:t>並向立法院財政及相關委員會提出相關書面報告。</w:t>
      </w:r>
    </w:p>
    <w:p w14:paraId="1B8F2EFC"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提案人：高虹安　張其祿</w:t>
      </w:r>
    </w:p>
    <w:p w14:paraId="5F0A3F27"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連署人：賴香伶</w:t>
      </w:r>
    </w:p>
    <w:p w14:paraId="2725B18E" w14:textId="17B6EAFF" w:rsidR="004052C2" w:rsidRPr="00310EC7" w:rsidRDefault="004052C2" w:rsidP="004B5677">
      <w:pPr>
        <w:ind w:leftChars="220" w:left="2016" w:hangingChars="410" w:hanging="1312"/>
        <w:jc w:val="both"/>
        <w:rPr>
          <w:rFonts w:ascii="標楷體" w:eastAsia="標楷體" w:hAnsi="標楷體"/>
        </w:rPr>
      </w:pPr>
      <w:r w:rsidRPr="00310EC7">
        <w:rPr>
          <w:rFonts w:ascii="標楷體" w:eastAsia="標楷體" w:hAnsi="標楷體" w:hint="eastAsia"/>
        </w:rPr>
        <w:t>(四十一)有</w:t>
      </w:r>
      <w:proofErr w:type="gramStart"/>
      <w:r w:rsidRPr="00310EC7">
        <w:rPr>
          <w:rFonts w:ascii="標楷體" w:eastAsia="標楷體" w:hAnsi="標楷體" w:hint="eastAsia"/>
        </w:rPr>
        <w:t>鑑</w:t>
      </w:r>
      <w:proofErr w:type="gramEnd"/>
      <w:r w:rsidRPr="00310EC7">
        <w:rPr>
          <w:rFonts w:ascii="標楷體" w:eastAsia="標楷體" w:hAnsi="標楷體" w:hint="eastAsia"/>
        </w:rPr>
        <w:t>於過去紓困特別預算執行</w:t>
      </w:r>
      <w:proofErr w:type="gramStart"/>
      <w:r w:rsidRPr="00310EC7">
        <w:rPr>
          <w:rFonts w:ascii="標楷體" w:eastAsia="標楷體" w:hAnsi="標楷體" w:hint="eastAsia"/>
        </w:rPr>
        <w:t>期間，</w:t>
      </w:r>
      <w:proofErr w:type="gramEnd"/>
      <w:r w:rsidRPr="00310EC7">
        <w:rPr>
          <w:rFonts w:ascii="標楷體" w:eastAsia="標楷體" w:hAnsi="標楷體" w:hint="eastAsia"/>
        </w:rPr>
        <w:t>政府雖編列相當之預算予受影響之事業及民眾紓困，惟坊間出現不肖</w:t>
      </w:r>
      <w:r w:rsidRPr="00310EC7">
        <w:rPr>
          <w:rFonts w:ascii="標楷體" w:eastAsia="標楷體" w:hAnsi="標楷體" w:hint="eastAsia"/>
        </w:rPr>
        <w:lastRenderedPageBreak/>
        <w:t>人士，以代辦為由收取昂貴費用，影響事業及民眾權益甚</w:t>
      </w:r>
      <w:proofErr w:type="gramStart"/>
      <w:r w:rsidRPr="00310EC7">
        <w:rPr>
          <w:rFonts w:ascii="標楷體" w:eastAsia="標楷體" w:hAnsi="標楷體" w:hint="eastAsia"/>
        </w:rPr>
        <w:t>鉅</w:t>
      </w:r>
      <w:proofErr w:type="gramEnd"/>
      <w:r w:rsidRPr="00310EC7">
        <w:rPr>
          <w:rFonts w:ascii="標楷體" w:eastAsia="標楷體" w:hAnsi="標楷體" w:hint="eastAsia"/>
        </w:rPr>
        <w:t>，亦有</w:t>
      </w:r>
      <w:proofErr w:type="gramStart"/>
      <w:r w:rsidRPr="00310EC7">
        <w:rPr>
          <w:rFonts w:ascii="標楷體" w:eastAsia="標楷體" w:hAnsi="標楷體" w:hint="eastAsia"/>
        </w:rPr>
        <w:t>損</w:t>
      </w:r>
      <w:proofErr w:type="gramEnd"/>
      <w:r w:rsidRPr="00310EC7">
        <w:rPr>
          <w:rFonts w:ascii="標楷體" w:eastAsia="標楷體" w:hAnsi="標楷體" w:hint="eastAsia"/>
        </w:rPr>
        <w:t>紓困成效；為於本次紓困預算執行期間杜絕前開情事</w:t>
      </w:r>
      <w:r w:rsidRPr="00310EC7">
        <w:rPr>
          <w:rFonts w:ascii="標楷體" w:eastAsia="標楷體" w:hAnsi="標楷體"/>
        </w:rPr>
        <w:t>，</w:t>
      </w:r>
      <w:r w:rsidRPr="00310EC7">
        <w:rPr>
          <w:rFonts w:ascii="標楷體" w:eastAsia="標楷體" w:hAnsi="標楷體" w:hint="eastAsia"/>
        </w:rPr>
        <w:t>以維紓困及振興成效</w:t>
      </w:r>
      <w:r w:rsidRPr="00310EC7">
        <w:rPr>
          <w:rFonts w:ascii="標楷體" w:eastAsia="標楷體" w:hAnsi="標楷體"/>
        </w:rPr>
        <w:t>，</w:t>
      </w:r>
      <w:proofErr w:type="gramStart"/>
      <w:r w:rsidRPr="00310EC7">
        <w:rPr>
          <w:rFonts w:ascii="標楷體" w:eastAsia="標楷體" w:hAnsi="標楷體" w:hint="eastAsia"/>
        </w:rPr>
        <w:t>爰</w:t>
      </w:r>
      <w:proofErr w:type="gramEnd"/>
      <w:r w:rsidRPr="00310EC7">
        <w:rPr>
          <w:rFonts w:ascii="標楷體" w:eastAsia="標楷體" w:hAnsi="標楷體" w:hint="eastAsia"/>
        </w:rPr>
        <w:t>要求各機關於中央政府嚴重特殊傳染性肺炎防治及紓困振興特別預算第4次追加預算執行期間內，採取加強宣導、主動協助民眾申請、簡化申請流程或其他防制措施。</w:t>
      </w:r>
    </w:p>
    <w:p w14:paraId="6C196E1F"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提案人：邱顯智　王婉</w:t>
      </w:r>
      <w:proofErr w:type="gramStart"/>
      <w:r w:rsidRPr="00310EC7">
        <w:rPr>
          <w:rFonts w:ascii="標楷體" w:eastAsia="標楷體" w:hAnsi="標楷體" w:hint="eastAsia"/>
        </w:rPr>
        <w:t>諭</w:t>
      </w:r>
      <w:proofErr w:type="gramEnd"/>
      <w:r w:rsidRPr="00310EC7">
        <w:rPr>
          <w:rFonts w:ascii="標楷體" w:eastAsia="標楷體" w:hAnsi="標楷體" w:hint="eastAsia"/>
        </w:rPr>
        <w:t xml:space="preserve">　洪申翰</w:t>
      </w:r>
    </w:p>
    <w:p w14:paraId="26A29DCA" w14:textId="4D84D959" w:rsidR="004052C2" w:rsidRPr="00310EC7" w:rsidRDefault="004052C2" w:rsidP="004B5677">
      <w:pPr>
        <w:ind w:leftChars="220" w:left="2016" w:hangingChars="410" w:hanging="1312"/>
        <w:jc w:val="both"/>
        <w:rPr>
          <w:rFonts w:ascii="標楷體" w:eastAsia="標楷體" w:hAnsi="標楷體"/>
        </w:rPr>
      </w:pPr>
      <w:r w:rsidRPr="00310EC7">
        <w:rPr>
          <w:rFonts w:ascii="標楷體" w:eastAsia="標楷體" w:hAnsi="標楷體" w:hint="eastAsia"/>
        </w:rPr>
        <w:t>(四十二)中央政府嚴重特殊傳染性肺炎防治及紓困振興特別預算第4次追加預算案編列1</w:t>
      </w:r>
      <w:r w:rsidRPr="00310EC7">
        <w:rPr>
          <w:rFonts w:ascii="標楷體" w:eastAsia="標楷體" w:hAnsi="標楷體"/>
        </w:rPr>
        <w:t>,</w:t>
      </w:r>
      <w:r w:rsidRPr="00310EC7">
        <w:rPr>
          <w:rFonts w:ascii="標楷體" w:eastAsia="標楷體" w:hAnsi="標楷體" w:hint="eastAsia"/>
        </w:rPr>
        <w:t>600億元，但預算書上說明僅僅4頁半，極度簡單、缺漏，且無任何政策效益評估，預算編列草率，也有藐視立法院之嫌。為尊重立法院審議預算之權責</w:t>
      </w:r>
      <w:r w:rsidRPr="00310EC7">
        <w:rPr>
          <w:rFonts w:ascii="標楷體" w:eastAsia="標楷體" w:hAnsi="標楷體"/>
        </w:rPr>
        <w:t>，</w:t>
      </w:r>
      <w:proofErr w:type="gramStart"/>
      <w:r w:rsidRPr="00310EC7">
        <w:rPr>
          <w:rFonts w:ascii="標楷體" w:eastAsia="標楷體" w:hAnsi="標楷體" w:hint="eastAsia"/>
        </w:rPr>
        <w:t>俾</w:t>
      </w:r>
      <w:proofErr w:type="gramEnd"/>
      <w:r w:rsidRPr="00310EC7">
        <w:rPr>
          <w:rFonts w:ascii="標楷體" w:eastAsia="標楷體" w:hAnsi="標楷體" w:hint="eastAsia"/>
        </w:rPr>
        <w:t>利發揮財政最大效益</w:t>
      </w:r>
      <w:r w:rsidRPr="00310EC7">
        <w:rPr>
          <w:rFonts w:ascii="標楷體" w:eastAsia="標楷體" w:hAnsi="標楷體"/>
        </w:rPr>
        <w:t>，</w:t>
      </w:r>
      <w:proofErr w:type="gramStart"/>
      <w:r w:rsidRPr="00310EC7">
        <w:rPr>
          <w:rFonts w:ascii="標楷體" w:eastAsia="標楷體" w:hAnsi="標楷體" w:hint="eastAsia"/>
        </w:rPr>
        <w:t>爰</w:t>
      </w:r>
      <w:proofErr w:type="gramEnd"/>
      <w:r w:rsidRPr="00310EC7">
        <w:rPr>
          <w:rFonts w:ascii="標楷體" w:eastAsia="標楷體" w:hAnsi="標楷體" w:hint="eastAsia"/>
        </w:rPr>
        <w:t>對政府編列預算草率及不尊重立法院之作為予以檢討。</w:t>
      </w:r>
    </w:p>
    <w:p w14:paraId="478C120B"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提案人：曾銘宗　賴士葆　林德福　楊瓊瓔</w:t>
      </w:r>
    </w:p>
    <w:p w14:paraId="639D0AA8" w14:textId="4799FB1A" w:rsidR="004052C2" w:rsidRPr="00310EC7" w:rsidRDefault="004052C2" w:rsidP="004B5677">
      <w:pPr>
        <w:ind w:leftChars="220" w:left="2016" w:hangingChars="410" w:hanging="1312"/>
        <w:jc w:val="both"/>
        <w:rPr>
          <w:rFonts w:ascii="標楷體" w:eastAsia="標楷體" w:hAnsi="標楷體"/>
        </w:rPr>
      </w:pPr>
      <w:r w:rsidRPr="00310EC7">
        <w:rPr>
          <w:rFonts w:ascii="標楷體" w:eastAsia="標楷體" w:hAnsi="標楷體" w:hint="eastAsia"/>
        </w:rPr>
        <w:t>(四十三)有關108至110年度中央政府編列新式戰機採購、前瞻基礎建設計畫、中央政府嚴重特殊傳染性肺炎防治及紓困振興(連同本次第4次追加)等特別預算，尚未包括海空戰力提升計畫採購特別預算，所需財源已達1兆5</w:t>
      </w:r>
      <w:r w:rsidRPr="00310EC7">
        <w:rPr>
          <w:rFonts w:ascii="標楷體" w:eastAsia="標楷體" w:hAnsi="標楷體"/>
        </w:rPr>
        <w:t>,</w:t>
      </w:r>
      <w:r w:rsidRPr="00310EC7">
        <w:rPr>
          <w:rFonts w:ascii="標楷體" w:eastAsia="標楷體" w:hAnsi="標楷體" w:hint="eastAsia"/>
        </w:rPr>
        <w:t>394億5</w:t>
      </w:r>
      <w:r w:rsidRPr="00310EC7">
        <w:rPr>
          <w:rFonts w:ascii="標楷體" w:eastAsia="標楷體" w:hAnsi="標楷體"/>
        </w:rPr>
        <w:t>,</w:t>
      </w:r>
      <w:r w:rsidRPr="00310EC7">
        <w:rPr>
          <w:rFonts w:ascii="標楷體" w:eastAsia="標楷體" w:hAnsi="標楷體" w:hint="eastAsia"/>
        </w:rPr>
        <w:t>934萬7千元，除移用以前年度歲計賸餘450億元外，餘1兆4</w:t>
      </w:r>
      <w:r w:rsidRPr="00310EC7">
        <w:rPr>
          <w:rFonts w:ascii="標楷體" w:eastAsia="標楷體" w:hAnsi="標楷體"/>
        </w:rPr>
        <w:t>,</w:t>
      </w:r>
      <w:r w:rsidRPr="00310EC7">
        <w:rPr>
          <w:rFonts w:ascii="標楷體" w:eastAsia="標楷體" w:hAnsi="標楷體" w:hint="eastAsia"/>
        </w:rPr>
        <w:t>944億5</w:t>
      </w:r>
      <w:r w:rsidRPr="00310EC7">
        <w:rPr>
          <w:rFonts w:ascii="標楷體" w:eastAsia="標楷體" w:hAnsi="標楷體"/>
        </w:rPr>
        <w:t>,</w:t>
      </w:r>
      <w:r w:rsidRPr="00310EC7">
        <w:rPr>
          <w:rFonts w:ascii="標楷體" w:eastAsia="標楷體" w:hAnsi="標楷體" w:hint="eastAsia"/>
        </w:rPr>
        <w:t>934萬7千元，</w:t>
      </w:r>
      <w:proofErr w:type="gramStart"/>
      <w:r w:rsidRPr="00310EC7">
        <w:rPr>
          <w:rFonts w:ascii="標楷體" w:eastAsia="標楷體" w:hAnsi="標楷體" w:hint="eastAsia"/>
        </w:rPr>
        <w:t>均以舉</w:t>
      </w:r>
      <w:proofErr w:type="gramEnd"/>
      <w:r w:rsidRPr="00310EC7">
        <w:rPr>
          <w:rFonts w:ascii="標楷體" w:eastAsia="標楷體" w:hAnsi="標楷體" w:hint="eastAsia"/>
        </w:rPr>
        <w:t>借債務支應，且多排除年度舉債流量限制，</w:t>
      </w:r>
      <w:proofErr w:type="gramStart"/>
      <w:r w:rsidRPr="00310EC7">
        <w:rPr>
          <w:rFonts w:ascii="標楷體" w:eastAsia="標楷體" w:hAnsi="標楷體" w:hint="eastAsia"/>
        </w:rPr>
        <w:t>爰</w:t>
      </w:r>
      <w:proofErr w:type="gramEnd"/>
      <w:r w:rsidRPr="00310EC7">
        <w:rPr>
          <w:rFonts w:ascii="標楷體" w:eastAsia="標楷體" w:hAnsi="標楷體" w:hint="eastAsia"/>
        </w:rPr>
        <w:t>債務餘額大幅增加；截至110年10月8日止，中央政府長期及短期債務</w:t>
      </w:r>
      <w:proofErr w:type="gramStart"/>
      <w:r w:rsidRPr="00310EC7">
        <w:rPr>
          <w:rFonts w:ascii="標楷體" w:eastAsia="標楷體" w:hAnsi="標楷體" w:hint="eastAsia"/>
        </w:rPr>
        <w:t>未償</w:t>
      </w:r>
      <w:proofErr w:type="gramEnd"/>
      <w:r w:rsidRPr="00310EC7">
        <w:rPr>
          <w:rFonts w:ascii="標楷體" w:eastAsia="標楷體" w:hAnsi="標楷體" w:hint="eastAsia"/>
        </w:rPr>
        <w:t>餘額實際數為5兆8</w:t>
      </w:r>
      <w:r w:rsidRPr="00310EC7">
        <w:rPr>
          <w:rFonts w:ascii="標楷體" w:eastAsia="標楷體" w:hAnsi="標楷體"/>
        </w:rPr>
        <w:t>,</w:t>
      </w:r>
      <w:r w:rsidRPr="00310EC7">
        <w:rPr>
          <w:rFonts w:ascii="標楷體" w:eastAsia="標楷體" w:hAnsi="標楷體" w:hint="eastAsia"/>
        </w:rPr>
        <w:t>448億元，較107年底之5兆3</w:t>
      </w:r>
      <w:r w:rsidRPr="00310EC7">
        <w:rPr>
          <w:rFonts w:ascii="標楷體" w:eastAsia="標楷體" w:hAnsi="標楷體"/>
        </w:rPr>
        <w:t>,</w:t>
      </w:r>
      <w:r w:rsidRPr="00310EC7">
        <w:rPr>
          <w:rFonts w:ascii="標楷體" w:eastAsia="標楷體" w:hAnsi="標楷體" w:hint="eastAsia"/>
        </w:rPr>
        <w:t>631億元增加4</w:t>
      </w:r>
      <w:r w:rsidRPr="00310EC7">
        <w:rPr>
          <w:rFonts w:ascii="標楷體" w:eastAsia="標楷體" w:hAnsi="標楷體"/>
        </w:rPr>
        <w:t>,</w:t>
      </w:r>
      <w:r w:rsidRPr="00310EC7">
        <w:rPr>
          <w:rFonts w:ascii="標楷體" w:eastAsia="標楷體" w:hAnsi="標楷體" w:hint="eastAsia"/>
        </w:rPr>
        <w:t>817億元，平均每人國債負擔亦從22.7萬元攀升至24.9萬元，僅2年9個多月每人平均數增加2.2萬元。</w:t>
      </w:r>
      <w:proofErr w:type="gramStart"/>
      <w:r w:rsidRPr="00310EC7">
        <w:rPr>
          <w:rFonts w:ascii="標楷體" w:eastAsia="標楷體" w:hAnsi="標楷體" w:hint="eastAsia"/>
        </w:rPr>
        <w:t>鑑</w:t>
      </w:r>
      <w:proofErr w:type="gramEnd"/>
      <w:r w:rsidRPr="00310EC7">
        <w:rPr>
          <w:rFonts w:ascii="標楷體" w:eastAsia="標楷體" w:hAnsi="標楷體" w:hint="eastAsia"/>
        </w:rPr>
        <w:t>於債務存量</w:t>
      </w:r>
      <w:proofErr w:type="gramStart"/>
      <w:r w:rsidRPr="00310EC7">
        <w:rPr>
          <w:rFonts w:ascii="標楷體" w:eastAsia="標楷體" w:hAnsi="標楷體" w:hint="eastAsia"/>
        </w:rPr>
        <w:t>增加頗速</w:t>
      </w:r>
      <w:proofErr w:type="gramEnd"/>
      <w:r w:rsidRPr="00310EC7">
        <w:rPr>
          <w:rFonts w:ascii="標楷體" w:eastAsia="標楷體" w:hAnsi="標楷體" w:hint="eastAsia"/>
        </w:rPr>
        <w:t>，財政部應妥善配置及運用有限之預算資源、強化債務管控及妥善規劃債務清償期程，以維財</w:t>
      </w:r>
      <w:r w:rsidRPr="00310EC7">
        <w:rPr>
          <w:rFonts w:ascii="標楷體" w:eastAsia="標楷體" w:hAnsi="標楷體" w:hint="eastAsia"/>
        </w:rPr>
        <w:lastRenderedPageBreak/>
        <w:t>政紀律。</w:t>
      </w:r>
    </w:p>
    <w:p w14:paraId="1AAEC6FE"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提案人：李貴敏　曾銘宗　賴士葆　林德福　楊瓊瓔</w:t>
      </w:r>
    </w:p>
    <w:p w14:paraId="3E14D0B2" w14:textId="74A25E02" w:rsidR="004052C2" w:rsidRPr="00310EC7" w:rsidRDefault="004052C2" w:rsidP="004B5677">
      <w:pPr>
        <w:ind w:leftChars="220" w:left="2016" w:hangingChars="410" w:hanging="1312"/>
        <w:jc w:val="both"/>
        <w:rPr>
          <w:rFonts w:ascii="標楷體" w:eastAsia="標楷體" w:hAnsi="標楷體"/>
        </w:rPr>
      </w:pPr>
      <w:r w:rsidRPr="00310EC7">
        <w:rPr>
          <w:rFonts w:ascii="標楷體" w:eastAsia="標楷體" w:hAnsi="標楷體" w:hint="eastAsia"/>
        </w:rPr>
        <w:t>(四十四)近年來中央政府辦理中央政府基隆河整體治理計畫(前期計畫)、嚴重急性呼吸道症候群防治及紓困、擴大公共建設投資計畫、易淹水地區水患治理計畫、石門水庫及其集水區整治計畫、振興經濟消費</w:t>
      </w:r>
      <w:proofErr w:type="gramStart"/>
      <w:r w:rsidRPr="00310EC7">
        <w:rPr>
          <w:rFonts w:ascii="標楷體" w:eastAsia="標楷體" w:hAnsi="標楷體" w:hint="eastAsia"/>
        </w:rPr>
        <w:t>券</w:t>
      </w:r>
      <w:proofErr w:type="gramEnd"/>
      <w:r w:rsidRPr="00310EC7">
        <w:rPr>
          <w:rFonts w:ascii="標楷體" w:eastAsia="標楷體" w:hAnsi="標楷體" w:hint="eastAsia"/>
        </w:rPr>
        <w:t>發放、振興經濟擴大公共建設、</w:t>
      </w:r>
      <w:proofErr w:type="gramStart"/>
      <w:r w:rsidRPr="00310EC7">
        <w:rPr>
          <w:rFonts w:ascii="標楷體" w:eastAsia="標楷體" w:hAnsi="標楷體" w:hint="eastAsia"/>
        </w:rPr>
        <w:t>莫拉克</w:t>
      </w:r>
      <w:proofErr w:type="gramEnd"/>
      <w:r w:rsidRPr="00310EC7">
        <w:rPr>
          <w:rFonts w:ascii="標楷體" w:eastAsia="標楷體" w:hAnsi="標楷體" w:hint="eastAsia"/>
        </w:rPr>
        <w:t>颱風災後重建、流域綜合治理計畫、前瞻基礎建設計畫、新式戰機採購特別預算與嚴重特殊傳染性肺炎防治及紓困振興等特別預算，該等預算不以總預算籌編，反以特別預算編列，致特別預算常態化，且特別預算常以舉借債務支應。中央政府總預算與特別預算連續3年短</w:t>
      </w:r>
      <w:proofErr w:type="gramStart"/>
      <w:r w:rsidRPr="00310EC7">
        <w:rPr>
          <w:rFonts w:ascii="標楷體" w:eastAsia="標楷體" w:hAnsi="標楷體" w:hint="eastAsia"/>
        </w:rPr>
        <w:t>絀</w:t>
      </w:r>
      <w:proofErr w:type="gramEnd"/>
      <w:r w:rsidRPr="00310EC7">
        <w:rPr>
          <w:rFonts w:ascii="標楷體" w:eastAsia="標楷體" w:hAnsi="標楷體" w:hint="eastAsia"/>
        </w:rPr>
        <w:t>，109至111年度短</w:t>
      </w:r>
      <w:proofErr w:type="gramStart"/>
      <w:r w:rsidRPr="00310EC7">
        <w:rPr>
          <w:rFonts w:ascii="標楷體" w:eastAsia="標楷體" w:hAnsi="標楷體" w:hint="eastAsia"/>
        </w:rPr>
        <w:t>絀</w:t>
      </w:r>
      <w:proofErr w:type="gramEnd"/>
      <w:r w:rsidRPr="00310EC7">
        <w:rPr>
          <w:rFonts w:ascii="標楷體" w:eastAsia="標楷體" w:hAnsi="標楷體" w:hint="eastAsia"/>
        </w:rPr>
        <w:t>分別為2</w:t>
      </w:r>
      <w:r w:rsidRPr="00310EC7">
        <w:rPr>
          <w:rFonts w:ascii="標楷體" w:eastAsia="標楷體" w:hAnsi="標楷體"/>
        </w:rPr>
        <w:t>,</w:t>
      </w:r>
      <w:r w:rsidRPr="00310EC7">
        <w:rPr>
          <w:rFonts w:ascii="標楷體" w:eastAsia="標楷體" w:hAnsi="標楷體" w:hint="eastAsia"/>
        </w:rPr>
        <w:t>773億元、5,787億元及3</w:t>
      </w:r>
      <w:r w:rsidRPr="00310EC7">
        <w:rPr>
          <w:rFonts w:ascii="標楷體" w:eastAsia="標楷體" w:hAnsi="標楷體"/>
        </w:rPr>
        <w:t>,</w:t>
      </w:r>
      <w:r w:rsidRPr="00310EC7">
        <w:rPr>
          <w:rFonts w:ascii="標楷體" w:eastAsia="標楷體" w:hAnsi="標楷體" w:hint="eastAsia"/>
        </w:rPr>
        <w:t>736億元，依預算法第1條第3項規定：「預算之編製及執行應以財務管理為基礎，並遵守總體經濟均衡之原則。」及財政紀律法第2條規定：「</w:t>
      </w:r>
      <w:proofErr w:type="gramStart"/>
      <w:r w:rsidRPr="00310EC7">
        <w:rPr>
          <w:rFonts w:ascii="標楷體" w:eastAsia="標楷體" w:hAnsi="標楷體" w:hint="eastAsia"/>
        </w:rPr>
        <w:t>本法用詞</w:t>
      </w:r>
      <w:proofErr w:type="gramEnd"/>
      <w:r w:rsidRPr="00310EC7">
        <w:rPr>
          <w:rFonts w:ascii="標楷體" w:eastAsia="標楷體" w:hAnsi="標楷體" w:hint="eastAsia"/>
        </w:rPr>
        <w:t>定義如下：一、財政紀律：指對於政府支出成長之節制、預算歲入歲出差短之降低、公共債務之控制及相關財源籌措，不受政治、選舉因素影響，</w:t>
      </w:r>
      <w:proofErr w:type="gramStart"/>
      <w:r w:rsidRPr="00310EC7">
        <w:rPr>
          <w:rFonts w:ascii="標楷體" w:eastAsia="標楷體" w:hAnsi="標楷體" w:hint="eastAsia"/>
        </w:rPr>
        <w:t>俾</w:t>
      </w:r>
      <w:proofErr w:type="gramEnd"/>
      <w:r w:rsidRPr="00310EC7">
        <w:rPr>
          <w:rFonts w:ascii="標楷體" w:eastAsia="標楷體" w:hAnsi="標楷體" w:hint="eastAsia"/>
        </w:rPr>
        <w:t>促使政府與政黨重視財政責任與國家利益之相關規範。…」，</w:t>
      </w:r>
      <w:proofErr w:type="gramStart"/>
      <w:r w:rsidRPr="00310EC7">
        <w:rPr>
          <w:rFonts w:ascii="標楷體" w:eastAsia="標楷體" w:hAnsi="標楷體" w:hint="eastAsia"/>
        </w:rPr>
        <w:t>爰</w:t>
      </w:r>
      <w:proofErr w:type="gramEnd"/>
      <w:r w:rsidRPr="00310EC7">
        <w:rPr>
          <w:rFonts w:ascii="標楷體" w:eastAsia="標楷體" w:hAnsi="標楷體" w:hint="eastAsia"/>
        </w:rPr>
        <w:t>為強化編列特別預算及排除公共債務法舉債上限之必要性，嗣後擬定特別預算條例，行政院應須先詳為說明無法列入年度預算之緣由，並提供因總預算及特別預算舉債未清償餘額，以作為審議條例及預算審查之依據。</w:t>
      </w:r>
    </w:p>
    <w:p w14:paraId="3F970F03"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提案人：李貴敏　曾銘宗　賴士葆　林德福　楊瓊瓔</w:t>
      </w:r>
    </w:p>
    <w:p w14:paraId="2127B178" w14:textId="2024B55C" w:rsidR="004052C2" w:rsidRPr="00310EC7" w:rsidRDefault="004052C2" w:rsidP="004B5677">
      <w:pPr>
        <w:ind w:leftChars="220" w:left="2016" w:hangingChars="410" w:hanging="1312"/>
        <w:jc w:val="both"/>
        <w:rPr>
          <w:rFonts w:ascii="標楷體" w:eastAsia="標楷體" w:hAnsi="標楷體"/>
        </w:rPr>
      </w:pPr>
      <w:r w:rsidRPr="00310EC7">
        <w:rPr>
          <w:rFonts w:ascii="標楷體" w:eastAsia="標楷體" w:hAnsi="標楷體" w:hint="eastAsia"/>
        </w:rPr>
        <w:t>(四十五)依嚴重特殊傳染性肺炎防治及紓困振興特別條例第11條規定，預算編製及執行不受預算法第23條之限制，</w:t>
      </w:r>
      <w:r w:rsidRPr="00310EC7">
        <w:rPr>
          <w:rFonts w:ascii="標楷體" w:eastAsia="標楷體" w:hAnsi="標楷體" w:hint="eastAsia"/>
        </w:rPr>
        <w:lastRenderedPageBreak/>
        <w:t>亦即排除「經常收支應維持平衡」規定之適用，</w:t>
      </w:r>
      <w:proofErr w:type="gramStart"/>
      <w:r w:rsidRPr="00310EC7">
        <w:rPr>
          <w:rFonts w:ascii="標楷體" w:eastAsia="標楷體" w:hAnsi="標楷體" w:hint="eastAsia"/>
        </w:rPr>
        <w:t>鑑</w:t>
      </w:r>
      <w:proofErr w:type="gramEnd"/>
      <w:r w:rsidRPr="00310EC7">
        <w:rPr>
          <w:rFonts w:ascii="標楷體" w:eastAsia="標楷體" w:hAnsi="標楷體" w:hint="eastAsia"/>
        </w:rPr>
        <w:t>於預算法第23條規定政府經常收支應保持平衡，係彰顯該等收支平衡為公共財政重要概念之一，亦為健全政府財政之最高原則。且此項賸餘越多，表示政府財政愈佳，</w:t>
      </w:r>
      <w:proofErr w:type="gramStart"/>
      <w:r w:rsidRPr="00310EC7">
        <w:rPr>
          <w:rFonts w:ascii="標楷體" w:eastAsia="標楷體" w:hAnsi="標楷體" w:hint="eastAsia"/>
        </w:rPr>
        <w:t>爰</w:t>
      </w:r>
      <w:proofErr w:type="gramEnd"/>
      <w:r w:rsidRPr="00310EC7">
        <w:rPr>
          <w:rFonts w:ascii="標楷體" w:eastAsia="標楷體" w:hAnsi="標楷體" w:hint="eastAsia"/>
        </w:rPr>
        <w:t>有更大餘力增加各項投資及推動公共建設，故經常收支賸餘情形為衡量政府財政良</w:t>
      </w:r>
      <w:proofErr w:type="gramStart"/>
      <w:r w:rsidRPr="00310EC7">
        <w:rPr>
          <w:rFonts w:ascii="標楷體" w:eastAsia="標楷體" w:hAnsi="標楷體" w:hint="eastAsia"/>
        </w:rPr>
        <w:t>窳</w:t>
      </w:r>
      <w:proofErr w:type="gramEnd"/>
      <w:r w:rsidRPr="00310EC7">
        <w:rPr>
          <w:rFonts w:ascii="標楷體" w:eastAsia="標楷體" w:hAnsi="標楷體" w:hint="eastAsia"/>
        </w:rPr>
        <w:t>之一項重要指標。惟本次嚴重特殊傳染性肺炎防治及紓困振興特別預算第4次追加預算案之經常收支短</w:t>
      </w:r>
      <w:proofErr w:type="gramStart"/>
      <w:r w:rsidRPr="00310EC7">
        <w:rPr>
          <w:rFonts w:ascii="標楷體" w:eastAsia="標楷體" w:hAnsi="標楷體" w:hint="eastAsia"/>
        </w:rPr>
        <w:t>絀</w:t>
      </w:r>
      <w:proofErr w:type="gramEnd"/>
      <w:r w:rsidRPr="00310EC7">
        <w:rPr>
          <w:rFonts w:ascii="標楷體" w:eastAsia="標楷體" w:hAnsi="標楷體" w:hint="eastAsia"/>
        </w:rPr>
        <w:t>1</w:t>
      </w:r>
      <w:r w:rsidRPr="00310EC7">
        <w:rPr>
          <w:rFonts w:ascii="標楷體" w:eastAsia="標楷體" w:hAnsi="標楷體"/>
        </w:rPr>
        <w:t>,</w:t>
      </w:r>
      <w:r w:rsidRPr="00310EC7">
        <w:rPr>
          <w:rFonts w:ascii="標楷體" w:eastAsia="標楷體" w:hAnsi="標楷體" w:hint="eastAsia"/>
        </w:rPr>
        <w:t>600億元，連同特別預算及第1次至第3次追加特別預算經常收支短</w:t>
      </w:r>
      <w:proofErr w:type="gramStart"/>
      <w:r w:rsidRPr="00310EC7">
        <w:rPr>
          <w:rFonts w:ascii="標楷體" w:eastAsia="標楷體" w:hAnsi="標楷體" w:hint="eastAsia"/>
        </w:rPr>
        <w:t>絀</w:t>
      </w:r>
      <w:proofErr w:type="gramEnd"/>
      <w:r w:rsidRPr="00310EC7">
        <w:rPr>
          <w:rFonts w:ascii="標楷體" w:eastAsia="標楷體" w:hAnsi="標楷體" w:hint="eastAsia"/>
        </w:rPr>
        <w:t>5</w:t>
      </w:r>
      <w:r w:rsidRPr="00310EC7">
        <w:rPr>
          <w:rFonts w:ascii="標楷體" w:eastAsia="標楷體" w:hAnsi="標楷體"/>
        </w:rPr>
        <w:t>,</w:t>
      </w:r>
      <w:r w:rsidRPr="00310EC7">
        <w:rPr>
          <w:rFonts w:ascii="標楷體" w:eastAsia="標楷體" w:hAnsi="標楷體" w:hint="eastAsia"/>
        </w:rPr>
        <w:t>891億元，總共經常收支短</w:t>
      </w:r>
      <w:proofErr w:type="gramStart"/>
      <w:r w:rsidRPr="00310EC7">
        <w:rPr>
          <w:rFonts w:ascii="標楷體" w:eastAsia="標楷體" w:hAnsi="標楷體" w:hint="eastAsia"/>
        </w:rPr>
        <w:t>絀</w:t>
      </w:r>
      <w:proofErr w:type="gramEnd"/>
      <w:r w:rsidRPr="00310EC7">
        <w:rPr>
          <w:rFonts w:ascii="標楷體" w:eastAsia="標楷體" w:hAnsi="標楷體" w:hint="eastAsia"/>
        </w:rPr>
        <w:t>7</w:t>
      </w:r>
      <w:r w:rsidRPr="00310EC7">
        <w:rPr>
          <w:rFonts w:ascii="標楷體" w:eastAsia="標楷體" w:hAnsi="標楷體"/>
        </w:rPr>
        <w:t>,</w:t>
      </w:r>
      <w:r w:rsidRPr="00310EC7">
        <w:rPr>
          <w:rFonts w:ascii="標楷體" w:eastAsia="標楷體" w:hAnsi="標楷體" w:hint="eastAsia"/>
        </w:rPr>
        <w:t>491億元。此經常收支短</w:t>
      </w:r>
      <w:proofErr w:type="gramStart"/>
      <w:r w:rsidRPr="00310EC7">
        <w:rPr>
          <w:rFonts w:ascii="標楷體" w:eastAsia="標楷體" w:hAnsi="標楷體" w:hint="eastAsia"/>
        </w:rPr>
        <w:t>絀</w:t>
      </w:r>
      <w:proofErr w:type="gramEnd"/>
      <w:r w:rsidRPr="00310EC7">
        <w:rPr>
          <w:rFonts w:ascii="標楷體" w:eastAsia="標楷體" w:hAnsi="標楷體" w:hint="eastAsia"/>
        </w:rPr>
        <w:t>情形將對政府財政造成重大及深遠之不利影響，行政院應督促並確保各相關機關審慎規劃並執行特別預算各項計畫。</w:t>
      </w:r>
    </w:p>
    <w:p w14:paraId="0AD01819"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提案人：李貴敏　曾銘宗　賴士葆　林德福　楊瓊瓔</w:t>
      </w:r>
    </w:p>
    <w:p w14:paraId="6C391FD7" w14:textId="06A4DAA0" w:rsidR="004052C2" w:rsidRPr="00310EC7" w:rsidRDefault="004052C2" w:rsidP="004B5677">
      <w:pPr>
        <w:ind w:leftChars="220" w:left="2016" w:hangingChars="410" w:hanging="1312"/>
        <w:jc w:val="both"/>
        <w:rPr>
          <w:rFonts w:ascii="標楷體" w:eastAsia="標楷體" w:hAnsi="標楷體"/>
        </w:rPr>
      </w:pPr>
      <w:r w:rsidRPr="00310EC7">
        <w:rPr>
          <w:rFonts w:ascii="標楷體" w:eastAsia="標楷體" w:hAnsi="標楷體" w:hint="eastAsia"/>
        </w:rPr>
        <w:t>(四十六)有</w:t>
      </w:r>
      <w:proofErr w:type="gramStart"/>
      <w:r w:rsidRPr="00310EC7">
        <w:rPr>
          <w:rFonts w:ascii="標楷體" w:eastAsia="標楷體" w:hAnsi="標楷體" w:hint="eastAsia"/>
        </w:rPr>
        <w:t>鑑</w:t>
      </w:r>
      <w:proofErr w:type="gramEnd"/>
      <w:r w:rsidRPr="00310EC7">
        <w:rPr>
          <w:rFonts w:ascii="標楷體" w:eastAsia="標楷體" w:hAnsi="標楷體" w:hint="eastAsia"/>
        </w:rPr>
        <w:t>於在行政院特別預算作業下，本次預算案中編列有辦理運動事業員工薪資及營運成本補助所需經費1億4</w:t>
      </w:r>
      <w:r w:rsidRPr="00310EC7">
        <w:rPr>
          <w:rFonts w:ascii="標楷體" w:eastAsia="標楷體" w:hAnsi="標楷體"/>
        </w:rPr>
        <w:t>,</w:t>
      </w:r>
      <w:r w:rsidRPr="00310EC7">
        <w:rPr>
          <w:rFonts w:ascii="標楷體" w:eastAsia="標楷體" w:hAnsi="標楷體" w:hint="eastAsia"/>
        </w:rPr>
        <w:t>800萬元，以及辦理促進民眾參與體育活動等所需經費10億元，兩項合計影響未來體育發展共計逾11億元規模之追加特別預算經費。然而，考量蔡英文總統競選政見落實於105年</w:t>
      </w:r>
      <w:proofErr w:type="gramStart"/>
      <w:r w:rsidRPr="00310EC7">
        <w:rPr>
          <w:rFonts w:ascii="標楷體" w:eastAsia="標楷體" w:hAnsi="標楷體" w:hint="eastAsia"/>
        </w:rPr>
        <w:t>甫</w:t>
      </w:r>
      <w:proofErr w:type="gramEnd"/>
      <w:r w:rsidRPr="00310EC7">
        <w:rPr>
          <w:rFonts w:ascii="標楷體" w:eastAsia="標楷體" w:hAnsi="標楷體" w:hint="eastAsia"/>
        </w:rPr>
        <w:t>成立任務編組之「行政院體育運動發展委員會」日前卻受行政院蘇貞昌院長於110年9月14日函令停止適用，實令外界憂心所推動的「體育行政優化」、「鼓勵企業投資」、「國際賽事接軌」、「體育下向紮根」、「選手職</w:t>
      </w:r>
      <w:proofErr w:type="gramStart"/>
      <w:r w:rsidRPr="00310EC7">
        <w:rPr>
          <w:rFonts w:ascii="標楷體" w:eastAsia="標楷體" w:hAnsi="標楷體" w:hint="eastAsia"/>
        </w:rPr>
        <w:t>涯</w:t>
      </w:r>
      <w:proofErr w:type="gramEnd"/>
      <w:r w:rsidRPr="00310EC7">
        <w:rPr>
          <w:rFonts w:ascii="標楷體" w:eastAsia="標楷體" w:hAnsi="標楷體" w:hint="eastAsia"/>
        </w:rPr>
        <w:t>照顧」五大目標與成效仍未明確之際，恐將因停止適用而影響運動之紓困振興經費執行。</w:t>
      </w:r>
      <w:proofErr w:type="gramStart"/>
      <w:r w:rsidRPr="00310EC7">
        <w:rPr>
          <w:rFonts w:ascii="標楷體" w:eastAsia="標楷體" w:hAnsi="標楷體" w:hint="eastAsia"/>
        </w:rPr>
        <w:t>爰</w:t>
      </w:r>
      <w:proofErr w:type="gramEnd"/>
      <w:r w:rsidRPr="00310EC7">
        <w:rPr>
          <w:rFonts w:ascii="標楷體" w:eastAsia="標楷體" w:hAnsi="標楷體" w:hint="eastAsia"/>
        </w:rPr>
        <w:t>此，要求行政院限期於1個月內向立法院財政及相關委員會逐一提交前開五大目標之「行政院體育運動發展委員會成立期間之</w:t>
      </w:r>
      <w:r w:rsidRPr="00310EC7">
        <w:rPr>
          <w:rFonts w:ascii="標楷體" w:eastAsia="標楷體" w:hAnsi="標楷體" w:hint="eastAsia"/>
        </w:rPr>
        <w:lastRenderedPageBreak/>
        <w:t>業務推動成效及其對未來運動發展影響」書面報告。</w:t>
      </w:r>
    </w:p>
    <w:p w14:paraId="6687741D"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w:t>
      </w:r>
      <w:proofErr w:type="gramStart"/>
      <w:r w:rsidRPr="00310EC7">
        <w:rPr>
          <w:rFonts w:ascii="標楷體" w:eastAsia="標楷體" w:hAnsi="標楷體" w:hint="eastAsia"/>
        </w:rPr>
        <w:t>洪孟楷</w:t>
      </w:r>
      <w:proofErr w:type="gramEnd"/>
      <w:r w:rsidRPr="00310EC7">
        <w:rPr>
          <w:rFonts w:ascii="標楷體" w:eastAsia="標楷體" w:hAnsi="標楷體" w:hint="eastAsia"/>
        </w:rPr>
        <w:t xml:space="preserve">　吳怡玎　林奕華　楊瓊瓔</w:t>
      </w:r>
    </w:p>
    <w:p w14:paraId="757E63DC" w14:textId="6D58DA9A" w:rsidR="004052C2" w:rsidRPr="00310EC7" w:rsidRDefault="004052C2" w:rsidP="004B5677">
      <w:pPr>
        <w:ind w:leftChars="220" w:left="2016" w:hangingChars="410" w:hanging="1312"/>
        <w:jc w:val="both"/>
        <w:rPr>
          <w:rFonts w:ascii="標楷體" w:eastAsia="標楷體" w:hAnsi="標楷體"/>
        </w:rPr>
      </w:pPr>
      <w:r w:rsidRPr="00310EC7">
        <w:rPr>
          <w:rFonts w:ascii="標楷體" w:eastAsia="標楷體" w:hAnsi="標楷體" w:hint="eastAsia"/>
        </w:rPr>
        <w:t>(四十七)中央政府嚴重特殊傳染性肺炎防治及紓困振興特別預算第</w:t>
      </w:r>
      <w:r w:rsidRPr="00310EC7">
        <w:rPr>
          <w:rFonts w:ascii="標楷體" w:eastAsia="標楷體" w:hAnsi="標楷體"/>
        </w:rPr>
        <w:t>4</w:t>
      </w:r>
      <w:r w:rsidRPr="00310EC7">
        <w:rPr>
          <w:rFonts w:ascii="標楷體" w:eastAsia="標楷體" w:hAnsi="標楷體" w:hint="eastAsia"/>
        </w:rPr>
        <w:t>次追加預算案共編列</w:t>
      </w:r>
      <w:r w:rsidRPr="00310EC7">
        <w:rPr>
          <w:rFonts w:ascii="標楷體" w:eastAsia="標楷體" w:hAnsi="標楷體"/>
        </w:rPr>
        <w:t>1,600</w:t>
      </w:r>
      <w:r w:rsidRPr="00310EC7">
        <w:rPr>
          <w:rFonts w:ascii="標楷體" w:eastAsia="標楷體" w:hAnsi="標楷體" w:hint="eastAsia"/>
        </w:rPr>
        <w:t>億元</w:t>
      </w:r>
      <w:r w:rsidRPr="00310EC7">
        <w:rPr>
          <w:rFonts w:ascii="標楷體" w:eastAsia="標楷體" w:hAnsi="標楷體"/>
        </w:rPr>
        <w:t>，110</w:t>
      </w:r>
      <w:r w:rsidRPr="00310EC7">
        <w:rPr>
          <w:rFonts w:ascii="標楷體" w:eastAsia="標楷體" w:hAnsi="標楷體" w:hint="eastAsia"/>
        </w:rPr>
        <w:t>年</w:t>
      </w:r>
      <w:r w:rsidRPr="00310EC7">
        <w:rPr>
          <w:rFonts w:ascii="標楷體" w:eastAsia="標楷體" w:hAnsi="標楷體"/>
        </w:rPr>
        <w:t>9</w:t>
      </w:r>
      <w:r w:rsidRPr="00310EC7">
        <w:rPr>
          <w:rFonts w:ascii="標楷體" w:eastAsia="標楷體" w:hAnsi="標楷體" w:hint="eastAsia"/>
        </w:rPr>
        <w:t>月</w:t>
      </w:r>
      <w:r w:rsidRPr="00310EC7">
        <w:rPr>
          <w:rFonts w:ascii="標楷體" w:eastAsia="標楷體" w:hAnsi="標楷體"/>
        </w:rPr>
        <w:t>30</w:t>
      </w:r>
      <w:r w:rsidRPr="00310EC7">
        <w:rPr>
          <w:rFonts w:ascii="標楷體" w:eastAsia="標楷體" w:hAnsi="標楷體" w:hint="eastAsia"/>
        </w:rPr>
        <w:t>日立法院司法及法制委員會舉行「行政命令、一般處分之法定程式及法制監督機制－防疫措施法制爭議」公聽會</w:t>
      </w:r>
      <w:r w:rsidRPr="00310EC7">
        <w:rPr>
          <w:rFonts w:ascii="標楷體" w:eastAsia="標楷體" w:hAnsi="標楷體"/>
        </w:rPr>
        <w:t>，</w:t>
      </w:r>
      <w:r w:rsidRPr="00310EC7">
        <w:rPr>
          <w:rFonts w:ascii="標楷體" w:eastAsia="標楷體" w:hAnsi="標楷體" w:hint="eastAsia"/>
        </w:rPr>
        <w:t>與會官員及專家學者多認同嚴重特殊傳染性肺炎防治及紓困振興特別條例係屬緊急應變之立法</w:t>
      </w:r>
      <w:r w:rsidRPr="00310EC7">
        <w:rPr>
          <w:rFonts w:ascii="標楷體" w:eastAsia="標楷體" w:hAnsi="標楷體"/>
        </w:rPr>
        <w:t>，</w:t>
      </w:r>
      <w:r w:rsidRPr="00310EC7">
        <w:rPr>
          <w:rFonts w:ascii="標楷體" w:eastAsia="標楷體" w:hAnsi="標楷體" w:hint="eastAsia"/>
        </w:rPr>
        <w:t>立法當初並未預料到施行期間如此之長。學者專家之建議略</w:t>
      </w:r>
      <w:proofErr w:type="gramStart"/>
      <w:r w:rsidRPr="00310EC7">
        <w:rPr>
          <w:rFonts w:ascii="標楷體" w:eastAsia="標楷體" w:hAnsi="標楷體" w:hint="eastAsia"/>
        </w:rPr>
        <w:t>以</w:t>
      </w:r>
      <w:proofErr w:type="gramEnd"/>
      <w:r w:rsidRPr="00310EC7">
        <w:rPr>
          <w:rFonts w:ascii="標楷體" w:eastAsia="標楷體" w:hAnsi="標楷體" w:hint="eastAsia"/>
        </w:rPr>
        <w:t>： 1.回歸常態法制</w:t>
      </w:r>
      <w:r w:rsidRPr="00310EC7">
        <w:rPr>
          <w:rFonts w:ascii="標楷體" w:eastAsia="標楷體" w:hAnsi="標楷體"/>
        </w:rPr>
        <w:t>，</w:t>
      </w:r>
      <w:r w:rsidRPr="00310EC7">
        <w:rPr>
          <w:rFonts w:ascii="標楷體" w:eastAsia="標楷體" w:hAnsi="標楷體" w:hint="eastAsia"/>
        </w:rPr>
        <w:t>將需要的法源修正於傳染病防治法</w:t>
      </w:r>
      <w:r w:rsidRPr="00310EC7">
        <w:rPr>
          <w:rFonts w:ascii="標楷體" w:eastAsia="標楷體" w:hAnsi="標楷體"/>
        </w:rPr>
        <w:t>，</w:t>
      </w:r>
      <w:r w:rsidRPr="00310EC7">
        <w:rPr>
          <w:rFonts w:ascii="標楷體" w:eastAsia="標楷體" w:hAnsi="標楷體" w:hint="eastAsia"/>
        </w:rPr>
        <w:t>甚至廢止嚴重特殊傳染性肺炎防治及紓困振興特別條例。2.將直轄市首長</w:t>
      </w:r>
      <w:r w:rsidRPr="00310EC7">
        <w:rPr>
          <w:rFonts w:ascii="標楷體" w:eastAsia="標楷體" w:hAnsi="標楷體"/>
        </w:rPr>
        <w:t>，</w:t>
      </w:r>
      <w:r w:rsidRPr="00310EC7">
        <w:rPr>
          <w:rFonts w:ascii="標楷體" w:eastAsia="標楷體" w:hAnsi="標楷體" w:hint="eastAsia"/>
        </w:rPr>
        <w:t>納入中央流行</w:t>
      </w:r>
      <w:proofErr w:type="gramStart"/>
      <w:r w:rsidRPr="00310EC7">
        <w:rPr>
          <w:rFonts w:ascii="標楷體" w:eastAsia="標楷體" w:hAnsi="標楷體" w:hint="eastAsia"/>
        </w:rPr>
        <w:t>疫</w:t>
      </w:r>
      <w:proofErr w:type="gramEnd"/>
      <w:r w:rsidRPr="00310EC7">
        <w:rPr>
          <w:rFonts w:ascii="標楷體" w:eastAsia="標楷體" w:hAnsi="標楷體" w:hint="eastAsia"/>
        </w:rPr>
        <w:t>情指揮中心會議之法定當然成員。3.防檢疫措施發布後以2個月為期限</w:t>
      </w:r>
      <w:r w:rsidRPr="00310EC7">
        <w:rPr>
          <w:rFonts w:ascii="標楷體" w:eastAsia="標楷體" w:hAnsi="標楷體"/>
        </w:rPr>
        <w:t>，</w:t>
      </w:r>
      <w:r w:rsidRPr="00310EC7">
        <w:rPr>
          <w:rFonts w:ascii="標楷體" w:eastAsia="標楷體" w:hAnsi="標楷體" w:hint="eastAsia"/>
        </w:rPr>
        <w:t>期限後若未獲立法院追認即失效。</w:t>
      </w:r>
      <w:proofErr w:type="gramStart"/>
      <w:r w:rsidRPr="00310EC7">
        <w:rPr>
          <w:rFonts w:ascii="標楷體" w:eastAsia="標楷體" w:hAnsi="標楷體" w:hint="eastAsia"/>
        </w:rPr>
        <w:t>爰</w:t>
      </w:r>
      <w:proofErr w:type="gramEnd"/>
      <w:r w:rsidRPr="00310EC7">
        <w:rPr>
          <w:rFonts w:ascii="標楷體" w:eastAsia="標楷體" w:hAnsi="標楷體" w:hint="eastAsia"/>
        </w:rPr>
        <w:t>由行政院參照辦理</w:t>
      </w:r>
      <w:r w:rsidRPr="00310EC7">
        <w:rPr>
          <w:rFonts w:ascii="標楷體" w:eastAsia="標楷體" w:hAnsi="標楷體"/>
        </w:rPr>
        <w:t>，</w:t>
      </w:r>
      <w:r w:rsidRPr="00310EC7">
        <w:rPr>
          <w:rFonts w:ascii="標楷體" w:eastAsia="標楷體" w:hAnsi="標楷體" w:hint="eastAsia"/>
        </w:rPr>
        <w:t>統籌監督各部會</w:t>
      </w:r>
      <w:r w:rsidRPr="00310EC7">
        <w:rPr>
          <w:rFonts w:ascii="標楷體" w:eastAsia="標楷體" w:hAnsi="標楷體"/>
        </w:rPr>
        <w:t>，</w:t>
      </w:r>
      <w:r w:rsidRPr="00310EC7">
        <w:rPr>
          <w:rFonts w:ascii="標楷體" w:eastAsia="標楷體" w:hAnsi="標楷體" w:hint="eastAsia"/>
        </w:rPr>
        <w:t>於3個月內向立法院提出傳染病防治法、嚴重特殊傳染性防治及紓困振興特別條例等防疫相關法律檢討報告。</w:t>
      </w:r>
    </w:p>
    <w:p w14:paraId="0CC9DB46"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提案人：孔文吉　李德維　鄭正鈐　楊瓊瓔　葉毓蘭</w:t>
      </w:r>
    </w:p>
    <w:p w14:paraId="36EDB2B8" w14:textId="06243FC9" w:rsidR="004052C2" w:rsidRPr="00310EC7" w:rsidRDefault="004052C2" w:rsidP="004B5677">
      <w:pPr>
        <w:ind w:leftChars="220" w:left="2016" w:hangingChars="410" w:hanging="1312"/>
        <w:jc w:val="both"/>
        <w:rPr>
          <w:rFonts w:ascii="標楷體" w:eastAsia="標楷體" w:hAnsi="標楷體"/>
        </w:rPr>
      </w:pPr>
      <w:r w:rsidRPr="00310EC7">
        <w:rPr>
          <w:rFonts w:ascii="標楷體" w:eastAsia="標楷體" w:hAnsi="標楷體" w:hint="eastAsia"/>
        </w:rPr>
        <w:t>(四十八)嚴重特殊傳染性肺炎影響全世界，由於</w:t>
      </w:r>
      <w:proofErr w:type="gramStart"/>
      <w:r w:rsidRPr="00310EC7">
        <w:rPr>
          <w:rFonts w:ascii="標楷體" w:eastAsia="標楷體" w:hAnsi="標楷體" w:hint="eastAsia"/>
        </w:rPr>
        <w:t>疫情升</w:t>
      </w:r>
      <w:proofErr w:type="gramEnd"/>
      <w:r w:rsidRPr="00310EC7">
        <w:rPr>
          <w:rFonts w:ascii="標楷體" w:eastAsia="標楷體" w:hAnsi="標楷體" w:hint="eastAsia"/>
        </w:rPr>
        <w:t>溫，中央流行</w:t>
      </w:r>
      <w:proofErr w:type="gramStart"/>
      <w:r w:rsidRPr="00310EC7">
        <w:rPr>
          <w:rFonts w:ascii="標楷體" w:eastAsia="標楷體" w:hAnsi="標楷體" w:hint="eastAsia"/>
        </w:rPr>
        <w:t>疫</w:t>
      </w:r>
      <w:proofErr w:type="gramEnd"/>
      <w:r w:rsidRPr="00310EC7">
        <w:rPr>
          <w:rFonts w:ascii="標楷體" w:eastAsia="標楷體" w:hAnsi="標楷體" w:hint="eastAsia"/>
        </w:rPr>
        <w:t>情指揮中心加嚴邊境管控措施，連帶影響「家庭看護工」、「</w:t>
      </w:r>
      <w:proofErr w:type="gramStart"/>
      <w:r w:rsidRPr="00310EC7">
        <w:rPr>
          <w:rFonts w:ascii="標楷體" w:eastAsia="標楷體" w:hAnsi="標楷體" w:hint="eastAsia"/>
        </w:rPr>
        <w:t>產業移工</w:t>
      </w:r>
      <w:proofErr w:type="gramEnd"/>
      <w:r w:rsidRPr="00310EC7">
        <w:rPr>
          <w:rFonts w:ascii="標楷體" w:eastAsia="標楷體" w:hAnsi="標楷體" w:hint="eastAsia"/>
        </w:rPr>
        <w:t>」入境，來台工作受阻，影響國內建設發展與民眾長照權益，據了解照顧家庭平均等待期由4個月拉長到近1年。隨著國內疫苗覆蓋率提高，照顧家庭普遍只求儘快有人力可以換手喘息，</w:t>
      </w:r>
      <w:proofErr w:type="gramStart"/>
      <w:r w:rsidRPr="00310EC7">
        <w:rPr>
          <w:rFonts w:ascii="標楷體" w:eastAsia="標楷體" w:hAnsi="標楷體" w:hint="eastAsia"/>
        </w:rPr>
        <w:t>勞動部與衛生福利部應適時</w:t>
      </w:r>
      <w:proofErr w:type="gramEnd"/>
      <w:r w:rsidRPr="00310EC7">
        <w:rPr>
          <w:rFonts w:ascii="標楷體" w:eastAsia="標楷體" w:hAnsi="標楷體" w:hint="eastAsia"/>
        </w:rPr>
        <w:t>檢討，</w:t>
      </w:r>
      <w:proofErr w:type="gramStart"/>
      <w:r w:rsidRPr="00310EC7">
        <w:rPr>
          <w:rFonts w:ascii="標楷體" w:eastAsia="標楷體" w:hAnsi="標楷體" w:hint="eastAsia"/>
        </w:rPr>
        <w:t>研</w:t>
      </w:r>
      <w:proofErr w:type="gramEnd"/>
      <w:r w:rsidRPr="00310EC7">
        <w:rPr>
          <w:rFonts w:ascii="標楷體" w:eastAsia="標楷體" w:hAnsi="標楷體" w:hint="eastAsia"/>
        </w:rPr>
        <w:t>擬是否開放「完整施打疫苗</w:t>
      </w:r>
      <w:proofErr w:type="gramStart"/>
      <w:r w:rsidRPr="00310EC7">
        <w:rPr>
          <w:rFonts w:ascii="標楷體" w:eastAsia="標楷體" w:hAnsi="標楷體" w:hint="eastAsia"/>
        </w:rPr>
        <w:t>之移工</w:t>
      </w:r>
      <w:proofErr w:type="gramEnd"/>
      <w:r w:rsidRPr="00310EC7">
        <w:rPr>
          <w:rFonts w:ascii="標楷體" w:eastAsia="標楷體" w:hAnsi="標楷體" w:hint="eastAsia"/>
        </w:rPr>
        <w:t>」能優先入境，以及入境前要提供PCR等相關證明措施，以</w:t>
      </w:r>
      <w:proofErr w:type="gramStart"/>
      <w:r w:rsidRPr="00310EC7">
        <w:rPr>
          <w:rFonts w:ascii="標楷體" w:eastAsia="標楷體" w:hAnsi="標楷體" w:hint="eastAsia"/>
        </w:rPr>
        <w:t>有效緩</w:t>
      </w:r>
      <w:proofErr w:type="gramEnd"/>
      <w:r w:rsidRPr="00310EC7">
        <w:rPr>
          <w:rFonts w:ascii="標楷體" w:eastAsia="標楷體" w:hAnsi="標楷體" w:hint="eastAsia"/>
        </w:rPr>
        <w:t>解</w:t>
      </w:r>
      <w:proofErr w:type="gramStart"/>
      <w:r w:rsidRPr="00310EC7">
        <w:rPr>
          <w:rFonts w:ascii="標楷體" w:eastAsia="標楷體" w:hAnsi="標楷體" w:hint="eastAsia"/>
        </w:rPr>
        <w:t>產業移工與</w:t>
      </w:r>
      <w:proofErr w:type="gramEnd"/>
      <w:r w:rsidRPr="00310EC7">
        <w:rPr>
          <w:rFonts w:ascii="標楷體" w:eastAsia="標楷體" w:hAnsi="標楷體" w:hint="eastAsia"/>
        </w:rPr>
        <w:t>家庭看護工短缺的問題。</w:t>
      </w:r>
    </w:p>
    <w:p w14:paraId="57EE0FB7"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lastRenderedPageBreak/>
        <w:t>提案人：林德福</w:t>
      </w:r>
    </w:p>
    <w:p w14:paraId="62DDB546"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連署人：賴士葆　陳超明　曾銘宗　楊瓊瓔</w:t>
      </w:r>
    </w:p>
    <w:p w14:paraId="6E801771" w14:textId="7CE92B98" w:rsidR="004052C2" w:rsidRPr="00310EC7" w:rsidRDefault="004052C2" w:rsidP="004B5677">
      <w:pPr>
        <w:ind w:leftChars="220" w:left="2016" w:hangingChars="410" w:hanging="1312"/>
        <w:jc w:val="both"/>
        <w:rPr>
          <w:rFonts w:ascii="標楷體" w:eastAsia="標楷體" w:hAnsi="標楷體"/>
        </w:rPr>
      </w:pPr>
      <w:r w:rsidRPr="00310EC7">
        <w:rPr>
          <w:rFonts w:ascii="標楷體" w:eastAsia="標楷體" w:hAnsi="標楷體" w:hint="eastAsia"/>
        </w:rPr>
        <w:t>(四十九)為有效掌握</w:t>
      </w:r>
      <w:proofErr w:type="gramStart"/>
      <w:r w:rsidRPr="00310EC7">
        <w:rPr>
          <w:rFonts w:ascii="標楷體" w:eastAsia="標楷體" w:hAnsi="標楷體" w:hint="eastAsia"/>
        </w:rPr>
        <w:t>疫</w:t>
      </w:r>
      <w:proofErr w:type="gramEnd"/>
      <w:r w:rsidRPr="00310EC7">
        <w:rPr>
          <w:rFonts w:ascii="標楷體" w:eastAsia="標楷體" w:hAnsi="標楷體" w:hint="eastAsia"/>
        </w:rPr>
        <w:t>調足跡，相關單位於110年5月推動簡訊</w:t>
      </w:r>
      <w:proofErr w:type="gramStart"/>
      <w:r w:rsidRPr="00310EC7">
        <w:rPr>
          <w:rFonts w:ascii="標楷體" w:eastAsia="標楷體" w:hAnsi="標楷體" w:hint="eastAsia"/>
        </w:rPr>
        <w:t>實聯制</w:t>
      </w:r>
      <w:proofErr w:type="gramEnd"/>
      <w:r w:rsidRPr="00310EC7">
        <w:rPr>
          <w:rFonts w:ascii="標楷體" w:eastAsia="標楷體" w:hAnsi="標楷體" w:hint="eastAsia"/>
        </w:rPr>
        <w:t>。然，卻發生簡訊實</w:t>
      </w:r>
      <w:proofErr w:type="gramStart"/>
      <w:r w:rsidRPr="00310EC7">
        <w:rPr>
          <w:rFonts w:ascii="標楷體" w:eastAsia="標楷體" w:hAnsi="標楷體" w:hint="eastAsia"/>
        </w:rPr>
        <w:t>聯制因</w:t>
      </w:r>
      <w:proofErr w:type="gramEnd"/>
      <w:r w:rsidRPr="00310EC7">
        <w:rPr>
          <w:rFonts w:ascii="標楷體" w:eastAsia="標楷體" w:hAnsi="標楷體" w:hint="eastAsia"/>
        </w:rPr>
        <w:t>資料庫太過龐大，引發縣市政府質疑對</w:t>
      </w:r>
      <w:proofErr w:type="gramStart"/>
      <w:r w:rsidRPr="00310EC7">
        <w:rPr>
          <w:rFonts w:ascii="標楷體" w:eastAsia="標楷體" w:hAnsi="標楷體" w:hint="eastAsia"/>
        </w:rPr>
        <w:t>疫</w:t>
      </w:r>
      <w:proofErr w:type="gramEnd"/>
      <w:r w:rsidRPr="00310EC7">
        <w:rPr>
          <w:rFonts w:ascii="標楷體" w:eastAsia="標楷體" w:hAnsi="標楷體" w:hint="eastAsia"/>
        </w:rPr>
        <w:t>調幫助不大及足跡資料遭</w:t>
      </w:r>
      <w:proofErr w:type="gramStart"/>
      <w:r w:rsidRPr="00310EC7">
        <w:rPr>
          <w:rFonts w:ascii="標楷體" w:eastAsia="標楷體" w:hAnsi="標楷體" w:hint="eastAsia"/>
        </w:rPr>
        <w:t>疫</w:t>
      </w:r>
      <w:proofErr w:type="gramEnd"/>
      <w:r w:rsidRPr="00310EC7">
        <w:rPr>
          <w:rFonts w:ascii="標楷體" w:eastAsia="標楷體" w:hAnsi="標楷體" w:hint="eastAsia"/>
        </w:rPr>
        <w:t>調外使用等問題，加上簡訊</w:t>
      </w:r>
      <w:proofErr w:type="gramStart"/>
      <w:r w:rsidRPr="00310EC7">
        <w:rPr>
          <w:rFonts w:ascii="標楷體" w:eastAsia="標楷體" w:hAnsi="標楷體" w:hint="eastAsia"/>
        </w:rPr>
        <w:t>實聯制相關</w:t>
      </w:r>
      <w:proofErr w:type="gramEnd"/>
      <w:r w:rsidRPr="00310EC7">
        <w:rPr>
          <w:rFonts w:ascii="標楷體" w:eastAsia="標楷體" w:hAnsi="標楷體" w:hint="eastAsia"/>
        </w:rPr>
        <w:t>經費即將用罄，在目前國內</w:t>
      </w:r>
      <w:proofErr w:type="gramStart"/>
      <w:r w:rsidRPr="00310EC7">
        <w:rPr>
          <w:rFonts w:ascii="標楷體" w:eastAsia="標楷體" w:hAnsi="標楷體" w:hint="eastAsia"/>
        </w:rPr>
        <w:t>疫情趨</w:t>
      </w:r>
      <w:proofErr w:type="gramEnd"/>
      <w:r w:rsidRPr="00310EC7">
        <w:rPr>
          <w:rFonts w:ascii="標楷體" w:eastAsia="標楷體" w:hAnsi="標楷體" w:hint="eastAsia"/>
        </w:rPr>
        <w:t>緩下，應重新檢視簡訊</w:t>
      </w:r>
      <w:proofErr w:type="gramStart"/>
      <w:r w:rsidRPr="00310EC7">
        <w:rPr>
          <w:rFonts w:ascii="標楷體" w:eastAsia="標楷體" w:hAnsi="標楷體" w:hint="eastAsia"/>
        </w:rPr>
        <w:t>實聯制之</w:t>
      </w:r>
      <w:proofErr w:type="gramEnd"/>
      <w:r w:rsidRPr="00310EC7">
        <w:rPr>
          <w:rFonts w:ascii="標楷體" w:eastAsia="標楷體" w:hAnsi="標楷體" w:hint="eastAsia"/>
        </w:rPr>
        <w:t>政策規劃。</w:t>
      </w:r>
      <w:proofErr w:type="gramStart"/>
      <w:r w:rsidRPr="00310EC7">
        <w:rPr>
          <w:rFonts w:ascii="標楷體" w:eastAsia="標楷體" w:hAnsi="標楷體" w:hint="eastAsia"/>
        </w:rPr>
        <w:t>爰</w:t>
      </w:r>
      <w:proofErr w:type="gramEnd"/>
      <w:r w:rsidRPr="00310EC7">
        <w:rPr>
          <w:rFonts w:ascii="標楷體" w:eastAsia="標楷體" w:hAnsi="標楷體" w:hint="eastAsia"/>
        </w:rPr>
        <w:t>此</w:t>
      </w:r>
      <w:r w:rsidRPr="00310EC7">
        <w:rPr>
          <w:rFonts w:ascii="標楷體" w:eastAsia="標楷體" w:hAnsi="標楷體"/>
        </w:rPr>
        <w:t>，</w:t>
      </w:r>
      <w:r w:rsidRPr="00310EC7">
        <w:rPr>
          <w:rFonts w:ascii="標楷體" w:eastAsia="標楷體" w:hAnsi="標楷體" w:hint="eastAsia"/>
        </w:rPr>
        <w:t>要求國家通訊傳播委員會於3個月內向立法院財政及相關委員會提出我國推動簡訊</w:t>
      </w:r>
      <w:proofErr w:type="gramStart"/>
      <w:r w:rsidRPr="00310EC7">
        <w:rPr>
          <w:rFonts w:ascii="標楷體" w:eastAsia="標楷體" w:hAnsi="標楷體" w:hint="eastAsia"/>
        </w:rPr>
        <w:t>實聯制至今</w:t>
      </w:r>
      <w:proofErr w:type="gramEnd"/>
      <w:r w:rsidRPr="00310EC7">
        <w:rPr>
          <w:rFonts w:ascii="標楷體" w:eastAsia="標楷體" w:hAnsi="標楷體" w:hint="eastAsia"/>
        </w:rPr>
        <w:t>相關運用成果、</w:t>
      </w:r>
      <w:proofErr w:type="gramStart"/>
      <w:r w:rsidRPr="00310EC7">
        <w:rPr>
          <w:rFonts w:ascii="標楷體" w:eastAsia="標楷體" w:hAnsi="標楷體" w:hint="eastAsia"/>
        </w:rPr>
        <w:t>資安防護</w:t>
      </w:r>
      <w:proofErr w:type="gramEnd"/>
      <w:r w:rsidRPr="00310EC7">
        <w:rPr>
          <w:rFonts w:ascii="標楷體" w:eastAsia="標楷體" w:hAnsi="標楷體" w:hint="eastAsia"/>
        </w:rPr>
        <w:t>作為及經費不足後之規劃與執行策略之書面報告。</w:t>
      </w:r>
    </w:p>
    <w:p w14:paraId="43104229"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 xml:space="preserve">提案人：魯明哲　林文瑞　</w:t>
      </w:r>
      <w:proofErr w:type="gramStart"/>
      <w:r w:rsidRPr="00310EC7">
        <w:rPr>
          <w:rFonts w:ascii="標楷體" w:eastAsia="標楷體" w:hAnsi="標楷體" w:hint="eastAsia"/>
        </w:rPr>
        <w:t>謝衣</w:t>
      </w:r>
      <w:proofErr w:type="gramEnd"/>
      <w:r w:rsidRPr="00310EC7">
        <w:rPr>
          <w:rFonts w:ascii="標楷體" w:eastAsia="標楷體" w:hAnsi="標楷體" w:hint="eastAsia"/>
        </w:rPr>
        <w:t>鳯　徐志榮　楊瓊瓔</w:t>
      </w:r>
    </w:p>
    <w:p w14:paraId="61C6FF53" w14:textId="6B250C47" w:rsidR="004052C2" w:rsidRPr="00310EC7" w:rsidRDefault="004052C2" w:rsidP="004B5677">
      <w:pPr>
        <w:ind w:leftChars="220" w:left="2016" w:hangingChars="410" w:hanging="1312"/>
        <w:jc w:val="both"/>
        <w:rPr>
          <w:rFonts w:ascii="標楷體" w:eastAsia="標楷體" w:hAnsi="標楷體"/>
        </w:rPr>
      </w:pPr>
      <w:r w:rsidRPr="00310EC7">
        <w:rPr>
          <w:rFonts w:ascii="標楷體" w:eastAsia="標楷體" w:hAnsi="標楷體" w:hint="eastAsia"/>
        </w:rPr>
        <w:t>(五　十)目前國內</w:t>
      </w:r>
      <w:proofErr w:type="gramStart"/>
      <w:r w:rsidRPr="00310EC7">
        <w:rPr>
          <w:rFonts w:ascii="標楷體" w:eastAsia="標楷體" w:hAnsi="標楷體" w:hint="eastAsia"/>
        </w:rPr>
        <w:t>疫情趨</w:t>
      </w:r>
      <w:proofErr w:type="gramEnd"/>
      <w:r w:rsidRPr="00310EC7">
        <w:rPr>
          <w:rFonts w:ascii="標楷體" w:eastAsia="標楷體" w:hAnsi="標楷體" w:hint="eastAsia"/>
        </w:rPr>
        <w:t>緩，我國政府之振興方案亦陸續推動，其中包含五倍</w:t>
      </w:r>
      <w:proofErr w:type="gramStart"/>
      <w:r w:rsidRPr="00310EC7">
        <w:rPr>
          <w:rFonts w:ascii="標楷體" w:eastAsia="標楷體" w:hAnsi="標楷體" w:hint="eastAsia"/>
        </w:rPr>
        <w:t>券</w:t>
      </w:r>
      <w:proofErr w:type="gramEnd"/>
      <w:r w:rsidRPr="00310EC7">
        <w:rPr>
          <w:rFonts w:ascii="標楷體" w:eastAsia="標楷體" w:hAnsi="標楷體" w:hint="eastAsia"/>
        </w:rPr>
        <w:t>、藝FUN</w:t>
      </w:r>
      <w:proofErr w:type="gramStart"/>
      <w:r w:rsidRPr="00310EC7">
        <w:rPr>
          <w:rFonts w:ascii="標楷體" w:eastAsia="標楷體" w:hAnsi="標楷體" w:hint="eastAsia"/>
        </w:rPr>
        <w:t>券</w:t>
      </w:r>
      <w:proofErr w:type="gramEnd"/>
      <w:r w:rsidRPr="00310EC7">
        <w:rPr>
          <w:rFonts w:ascii="標楷體" w:eastAsia="標楷體" w:hAnsi="標楷體" w:hint="eastAsia"/>
        </w:rPr>
        <w:t>、農遊</w:t>
      </w:r>
      <w:proofErr w:type="gramStart"/>
      <w:r w:rsidRPr="00310EC7">
        <w:rPr>
          <w:rFonts w:ascii="標楷體" w:eastAsia="標楷體" w:hAnsi="標楷體" w:hint="eastAsia"/>
        </w:rPr>
        <w:t>券</w:t>
      </w:r>
      <w:proofErr w:type="gramEnd"/>
      <w:r w:rsidRPr="00310EC7">
        <w:rPr>
          <w:rFonts w:ascii="標楷體" w:eastAsia="標楷體" w:hAnsi="標楷體" w:hint="eastAsia"/>
        </w:rPr>
        <w:t>等多項鼓勵民眾消費之措施，然上述諸</w:t>
      </w:r>
      <w:proofErr w:type="gramStart"/>
      <w:r w:rsidRPr="00310EC7">
        <w:rPr>
          <w:rFonts w:ascii="標楷體" w:eastAsia="標楷體" w:hAnsi="標楷體" w:hint="eastAsia"/>
        </w:rPr>
        <w:t>券</w:t>
      </w:r>
      <w:proofErr w:type="gramEnd"/>
      <w:r w:rsidRPr="00310EC7">
        <w:rPr>
          <w:rFonts w:ascii="標楷體" w:eastAsia="標楷體" w:hAnsi="標楷體" w:hint="eastAsia"/>
        </w:rPr>
        <w:t>皆有其使用期限，如若</w:t>
      </w:r>
      <w:proofErr w:type="gramStart"/>
      <w:r w:rsidRPr="00310EC7">
        <w:rPr>
          <w:rFonts w:ascii="標楷體" w:eastAsia="標楷體" w:hAnsi="標楷體" w:hint="eastAsia"/>
        </w:rPr>
        <w:t>疫</w:t>
      </w:r>
      <w:proofErr w:type="gramEnd"/>
      <w:r w:rsidRPr="00310EC7">
        <w:rPr>
          <w:rFonts w:ascii="標楷體" w:eastAsia="標楷體" w:hAnsi="標楷體" w:hint="eastAsia"/>
        </w:rPr>
        <w:t>情再度爆發，相關防疫管制必將隨之升高，民眾之消費出遊等一般日常活動亦將隨之銳減，恐不利相關振興措施。</w:t>
      </w:r>
      <w:proofErr w:type="gramStart"/>
      <w:r w:rsidRPr="00310EC7">
        <w:rPr>
          <w:rFonts w:ascii="標楷體" w:eastAsia="標楷體" w:hAnsi="標楷體" w:hint="eastAsia"/>
        </w:rPr>
        <w:t>爰</w:t>
      </w:r>
      <w:proofErr w:type="gramEnd"/>
      <w:r w:rsidRPr="00310EC7">
        <w:rPr>
          <w:rFonts w:ascii="標楷體" w:eastAsia="標楷體" w:hAnsi="標楷體" w:hint="eastAsia"/>
        </w:rPr>
        <w:t>此，國家發展委員會負責讓有關單位於1個月內，共同</w:t>
      </w:r>
      <w:proofErr w:type="gramStart"/>
      <w:r w:rsidRPr="00310EC7">
        <w:rPr>
          <w:rFonts w:ascii="標楷體" w:eastAsia="標楷體" w:hAnsi="標楷體" w:hint="eastAsia"/>
        </w:rPr>
        <w:t>研</w:t>
      </w:r>
      <w:proofErr w:type="gramEnd"/>
      <w:r w:rsidRPr="00310EC7">
        <w:rPr>
          <w:rFonts w:ascii="標楷體" w:eastAsia="標楷體" w:hAnsi="標楷體" w:hint="eastAsia"/>
        </w:rPr>
        <w:t>擬若</w:t>
      </w:r>
      <w:proofErr w:type="gramStart"/>
      <w:r w:rsidRPr="00310EC7">
        <w:rPr>
          <w:rFonts w:ascii="標楷體" w:eastAsia="標楷體" w:hAnsi="標楷體" w:hint="eastAsia"/>
        </w:rPr>
        <w:t>疫</w:t>
      </w:r>
      <w:proofErr w:type="gramEnd"/>
      <w:r w:rsidRPr="00310EC7">
        <w:rPr>
          <w:rFonts w:ascii="標楷體" w:eastAsia="標楷體" w:hAnsi="標楷體" w:hint="eastAsia"/>
        </w:rPr>
        <w:t>情再度失控，相關振興方案之因應規劃，如防疫警戒升級是否可延長上述</w:t>
      </w:r>
      <w:proofErr w:type="gramStart"/>
      <w:r w:rsidRPr="00310EC7">
        <w:rPr>
          <w:rFonts w:ascii="標楷體" w:eastAsia="標楷體" w:hAnsi="標楷體" w:hint="eastAsia"/>
        </w:rPr>
        <w:t>券</w:t>
      </w:r>
      <w:proofErr w:type="gramEnd"/>
      <w:r w:rsidRPr="00310EC7">
        <w:rPr>
          <w:rFonts w:ascii="標楷體" w:eastAsia="標楷體" w:hAnsi="標楷體" w:hint="eastAsia"/>
        </w:rPr>
        <w:t>種之使用期限等措施。</w:t>
      </w:r>
    </w:p>
    <w:p w14:paraId="2A3E0A97"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 xml:space="preserve">提案人：魯明哲　楊瓊瓔　林文瑞　</w:t>
      </w:r>
      <w:proofErr w:type="gramStart"/>
      <w:r w:rsidRPr="00310EC7">
        <w:rPr>
          <w:rFonts w:ascii="標楷體" w:eastAsia="標楷體" w:hAnsi="標楷體" w:hint="eastAsia"/>
        </w:rPr>
        <w:t>謝衣</w:t>
      </w:r>
      <w:proofErr w:type="gramEnd"/>
      <w:r w:rsidRPr="00310EC7">
        <w:rPr>
          <w:rFonts w:ascii="標楷體" w:eastAsia="標楷體" w:hAnsi="標楷體" w:hint="eastAsia"/>
        </w:rPr>
        <w:t>鳯　徐志榮</w:t>
      </w:r>
    </w:p>
    <w:p w14:paraId="29290ADD" w14:textId="6BD8352F" w:rsidR="004052C2" w:rsidRPr="00310EC7" w:rsidRDefault="004052C2" w:rsidP="004B5677">
      <w:pPr>
        <w:ind w:leftChars="220" w:left="2016" w:hangingChars="410" w:hanging="1312"/>
        <w:jc w:val="both"/>
        <w:rPr>
          <w:rFonts w:ascii="標楷體" w:eastAsia="標楷體" w:hAnsi="標楷體"/>
        </w:rPr>
      </w:pPr>
      <w:r w:rsidRPr="00310EC7">
        <w:rPr>
          <w:rFonts w:ascii="標楷體" w:eastAsia="標楷體" w:hAnsi="標楷體" w:hint="eastAsia"/>
        </w:rPr>
        <w:t>(五十一)行政院於中央政府嚴重特殊傳染性肺炎防治及紓困振興特別預算第4次追加預算案編列1</w:t>
      </w:r>
      <w:r w:rsidRPr="00310EC7">
        <w:rPr>
          <w:rFonts w:ascii="標楷體" w:eastAsia="標楷體" w:hAnsi="標楷體"/>
        </w:rPr>
        <w:t>,</w:t>
      </w:r>
      <w:r w:rsidRPr="00310EC7">
        <w:rPr>
          <w:rFonts w:ascii="標楷體" w:eastAsia="標楷體" w:hAnsi="標楷體" w:hint="eastAsia"/>
        </w:rPr>
        <w:t>600億元紓困振興預算，其中有關「振興五倍</w:t>
      </w:r>
      <w:proofErr w:type="gramStart"/>
      <w:r w:rsidRPr="00310EC7">
        <w:rPr>
          <w:rFonts w:ascii="標楷體" w:eastAsia="標楷體" w:hAnsi="標楷體" w:hint="eastAsia"/>
        </w:rPr>
        <w:t>券</w:t>
      </w:r>
      <w:proofErr w:type="gramEnd"/>
      <w:r w:rsidRPr="00310EC7">
        <w:rPr>
          <w:rFonts w:ascii="標楷體" w:eastAsia="標楷體" w:hAnsi="標楷體" w:hint="eastAsia"/>
        </w:rPr>
        <w:t>」、「</w:t>
      </w:r>
      <w:proofErr w:type="spellStart"/>
      <w:r w:rsidR="00607DD6">
        <w:rPr>
          <w:rFonts w:ascii="標楷體" w:eastAsia="標楷體" w:hAnsi="標楷體" w:hint="eastAsia"/>
        </w:rPr>
        <w:t>i</w:t>
      </w:r>
      <w:proofErr w:type="spellEnd"/>
      <w:r w:rsidR="00607DD6">
        <w:rPr>
          <w:rFonts w:ascii="標楷體" w:eastAsia="標楷體" w:hAnsi="標楷體" w:hint="eastAsia"/>
        </w:rPr>
        <w:t>原</w:t>
      </w:r>
      <w:proofErr w:type="gramStart"/>
      <w:r w:rsidRPr="00310EC7">
        <w:rPr>
          <w:rFonts w:ascii="標楷體" w:eastAsia="標楷體" w:hAnsi="標楷體" w:hint="eastAsia"/>
        </w:rPr>
        <w:t>券</w:t>
      </w:r>
      <w:proofErr w:type="gramEnd"/>
      <w:r w:rsidRPr="00310EC7">
        <w:rPr>
          <w:rFonts w:ascii="標楷體" w:eastAsia="標楷體" w:hAnsi="標楷體" w:hint="eastAsia"/>
        </w:rPr>
        <w:t>」、「客庄</w:t>
      </w:r>
      <w:proofErr w:type="gramStart"/>
      <w:r w:rsidRPr="00310EC7">
        <w:rPr>
          <w:rFonts w:ascii="標楷體" w:eastAsia="標楷體" w:hAnsi="標楷體" w:hint="eastAsia"/>
        </w:rPr>
        <w:t>券</w:t>
      </w:r>
      <w:proofErr w:type="gramEnd"/>
      <w:r w:rsidRPr="00310EC7">
        <w:rPr>
          <w:rFonts w:ascii="標楷體" w:eastAsia="標楷體" w:hAnsi="標楷體" w:hint="eastAsia"/>
        </w:rPr>
        <w:t>」、「動滋</w:t>
      </w:r>
      <w:proofErr w:type="gramStart"/>
      <w:r w:rsidRPr="00310EC7">
        <w:rPr>
          <w:rFonts w:ascii="標楷體" w:eastAsia="標楷體" w:hAnsi="標楷體" w:hint="eastAsia"/>
        </w:rPr>
        <w:t>券</w:t>
      </w:r>
      <w:proofErr w:type="gramEnd"/>
      <w:r w:rsidRPr="00310EC7">
        <w:rPr>
          <w:rFonts w:ascii="標楷體" w:eastAsia="標楷體" w:hAnsi="標楷體" w:hint="eastAsia"/>
        </w:rPr>
        <w:t>」、「好食</w:t>
      </w:r>
      <w:proofErr w:type="gramStart"/>
      <w:r w:rsidRPr="00310EC7">
        <w:rPr>
          <w:rFonts w:ascii="標楷體" w:eastAsia="標楷體" w:hAnsi="標楷體" w:hint="eastAsia"/>
        </w:rPr>
        <w:t>券</w:t>
      </w:r>
      <w:proofErr w:type="gramEnd"/>
      <w:r w:rsidRPr="00310EC7">
        <w:rPr>
          <w:rFonts w:ascii="標楷體" w:eastAsia="標楷體" w:hAnsi="標楷體" w:hint="eastAsia"/>
        </w:rPr>
        <w:t>」、「旅遊</w:t>
      </w:r>
      <w:proofErr w:type="gramStart"/>
      <w:r w:rsidRPr="00310EC7">
        <w:rPr>
          <w:rFonts w:ascii="標楷體" w:eastAsia="標楷體" w:hAnsi="標楷體" w:hint="eastAsia"/>
        </w:rPr>
        <w:t>券</w:t>
      </w:r>
      <w:proofErr w:type="gramEnd"/>
      <w:r w:rsidRPr="00310EC7">
        <w:rPr>
          <w:rFonts w:ascii="標楷體" w:eastAsia="標楷體" w:hAnsi="標楷體" w:hint="eastAsia"/>
        </w:rPr>
        <w:t>」、「農遊</w:t>
      </w:r>
      <w:proofErr w:type="gramStart"/>
      <w:r w:rsidRPr="00310EC7">
        <w:rPr>
          <w:rFonts w:ascii="標楷體" w:eastAsia="標楷體" w:hAnsi="標楷體" w:hint="eastAsia"/>
        </w:rPr>
        <w:t>券</w:t>
      </w:r>
      <w:proofErr w:type="gramEnd"/>
      <w:r w:rsidRPr="00310EC7">
        <w:rPr>
          <w:rFonts w:ascii="標楷體" w:eastAsia="標楷體" w:hAnsi="標楷體" w:hint="eastAsia"/>
        </w:rPr>
        <w:t>」、「藝FUN</w:t>
      </w:r>
      <w:proofErr w:type="gramStart"/>
      <w:r w:rsidRPr="00310EC7">
        <w:rPr>
          <w:rFonts w:ascii="標楷體" w:eastAsia="標楷體" w:hAnsi="標楷體" w:hint="eastAsia"/>
        </w:rPr>
        <w:t>券</w:t>
      </w:r>
      <w:proofErr w:type="gramEnd"/>
      <w:r w:rsidRPr="00310EC7">
        <w:rPr>
          <w:rFonts w:ascii="標楷體" w:eastAsia="標楷體" w:hAnsi="標楷體" w:hint="eastAsia"/>
        </w:rPr>
        <w:t>」等振興</w:t>
      </w:r>
      <w:proofErr w:type="gramStart"/>
      <w:r w:rsidRPr="00310EC7">
        <w:rPr>
          <w:rFonts w:ascii="標楷體" w:eastAsia="標楷體" w:hAnsi="標楷體" w:hint="eastAsia"/>
        </w:rPr>
        <w:t>券</w:t>
      </w:r>
      <w:proofErr w:type="gramEnd"/>
      <w:r w:rsidRPr="00310EC7">
        <w:rPr>
          <w:rFonts w:ascii="標楷體" w:eastAsia="標楷體" w:hAnsi="標楷體" w:hint="eastAsia"/>
        </w:rPr>
        <w:t>預算合計</w:t>
      </w:r>
      <w:r w:rsidRPr="00310EC7">
        <w:rPr>
          <w:rFonts w:ascii="標楷體" w:eastAsia="標楷體" w:hAnsi="標楷體" w:hint="eastAsia"/>
        </w:rPr>
        <w:lastRenderedPageBreak/>
        <w:t>1</w:t>
      </w:r>
      <w:r w:rsidRPr="00310EC7">
        <w:rPr>
          <w:rFonts w:ascii="標楷體" w:eastAsia="標楷體" w:hAnsi="標楷體"/>
        </w:rPr>
        <w:t>,2</w:t>
      </w:r>
      <w:r w:rsidRPr="00310EC7">
        <w:rPr>
          <w:rFonts w:ascii="標楷體" w:eastAsia="標楷體" w:hAnsi="標楷體" w:hint="eastAsia"/>
        </w:rPr>
        <w:t>43.9億元，而發行振興</w:t>
      </w:r>
      <w:proofErr w:type="gramStart"/>
      <w:r w:rsidRPr="00310EC7">
        <w:rPr>
          <w:rFonts w:ascii="標楷體" w:eastAsia="標楷體" w:hAnsi="標楷體" w:hint="eastAsia"/>
        </w:rPr>
        <w:t>券</w:t>
      </w:r>
      <w:proofErr w:type="gramEnd"/>
      <w:r w:rsidRPr="00310EC7">
        <w:rPr>
          <w:rFonts w:ascii="標楷體" w:eastAsia="標楷體" w:hAnsi="標楷體" w:hint="eastAsia"/>
        </w:rPr>
        <w:t>相關「印製紙本、平台管理及行政費用」預算合計為21億2</w:t>
      </w:r>
      <w:r w:rsidRPr="00310EC7">
        <w:rPr>
          <w:rFonts w:ascii="標楷體" w:eastAsia="標楷體" w:hAnsi="標楷體"/>
        </w:rPr>
        <w:t>,</w:t>
      </w:r>
      <w:r w:rsidRPr="00310EC7">
        <w:rPr>
          <w:rFonts w:ascii="標楷體" w:eastAsia="標楷體" w:hAnsi="標楷體" w:hint="eastAsia"/>
        </w:rPr>
        <w:t>841萬8千元；</w:t>
      </w:r>
      <w:proofErr w:type="gramStart"/>
      <w:r w:rsidRPr="00310EC7">
        <w:rPr>
          <w:rFonts w:ascii="標楷體" w:eastAsia="標楷體" w:hAnsi="標楷體" w:hint="eastAsia"/>
        </w:rPr>
        <w:t>惟查</w:t>
      </w:r>
      <w:proofErr w:type="gramEnd"/>
      <w:r w:rsidRPr="00310EC7">
        <w:rPr>
          <w:rFonts w:ascii="標楷體" w:eastAsia="標楷體" w:hAnsi="標楷體" w:hint="eastAsia"/>
        </w:rPr>
        <w:t>，本次各部會振興</w:t>
      </w:r>
      <w:proofErr w:type="gramStart"/>
      <w:r w:rsidRPr="00310EC7">
        <w:rPr>
          <w:rFonts w:ascii="標楷體" w:eastAsia="標楷體" w:hAnsi="標楷體" w:hint="eastAsia"/>
        </w:rPr>
        <w:t>券</w:t>
      </w:r>
      <w:proofErr w:type="gramEnd"/>
      <w:r w:rsidRPr="00310EC7">
        <w:rPr>
          <w:rFonts w:ascii="標楷體" w:eastAsia="標楷體" w:hAnsi="標楷體" w:hint="eastAsia"/>
        </w:rPr>
        <w:t>發放由行政院統籌設置各項振興</w:t>
      </w:r>
      <w:proofErr w:type="gramStart"/>
      <w:r w:rsidRPr="00310EC7">
        <w:rPr>
          <w:rFonts w:ascii="標楷體" w:eastAsia="標楷體" w:hAnsi="標楷體" w:hint="eastAsia"/>
        </w:rPr>
        <w:t>券</w:t>
      </w:r>
      <w:proofErr w:type="gramEnd"/>
      <w:r w:rsidRPr="00310EC7">
        <w:rPr>
          <w:rFonts w:ascii="標楷體" w:eastAsia="標楷體" w:hAnsi="標楷體" w:hint="eastAsia"/>
        </w:rPr>
        <w:t>登記平台，然各部會卻又各自編列發行振興</w:t>
      </w:r>
      <w:proofErr w:type="gramStart"/>
      <w:r w:rsidRPr="00310EC7">
        <w:rPr>
          <w:rFonts w:ascii="標楷體" w:eastAsia="標楷體" w:hAnsi="標楷體" w:hint="eastAsia"/>
        </w:rPr>
        <w:t>券</w:t>
      </w:r>
      <w:proofErr w:type="gramEnd"/>
      <w:r w:rsidRPr="00310EC7">
        <w:rPr>
          <w:rFonts w:ascii="標楷體" w:eastAsia="標楷體" w:hAnsi="標楷體" w:hint="eastAsia"/>
        </w:rPr>
        <w:t>「印製紙本、平台管理及行政費用」等相關費用(原住民族委員會302萬元、客家委員會590萬8千元、教育部785萬元、交通部1</w:t>
      </w:r>
      <w:r w:rsidRPr="00310EC7">
        <w:rPr>
          <w:rFonts w:ascii="標楷體" w:eastAsia="標楷體" w:hAnsi="標楷體"/>
        </w:rPr>
        <w:t>,</w:t>
      </w:r>
      <w:r w:rsidRPr="00310EC7">
        <w:rPr>
          <w:rFonts w:ascii="標楷體" w:eastAsia="標楷體" w:hAnsi="標楷體" w:hint="eastAsia"/>
        </w:rPr>
        <w:t>500萬元、行政院農業委員會500萬元、文化部664萬元</w:t>
      </w:r>
      <w:r w:rsidRPr="00310EC7">
        <w:rPr>
          <w:rFonts w:ascii="標楷體" w:eastAsia="標楷體" w:hAnsi="標楷體"/>
        </w:rPr>
        <w:t>)，</w:t>
      </w:r>
      <w:r w:rsidRPr="00310EC7">
        <w:rPr>
          <w:rFonts w:ascii="標楷體" w:eastAsia="標楷體" w:hAnsi="標楷體" w:hint="eastAsia"/>
        </w:rPr>
        <w:t>顯有重複編列預算。為使有限預算妥為運用</w:t>
      </w:r>
      <w:r w:rsidRPr="00310EC7">
        <w:rPr>
          <w:rFonts w:ascii="標楷體" w:eastAsia="標楷體" w:hAnsi="標楷體"/>
        </w:rPr>
        <w:t>，</w:t>
      </w:r>
      <w:proofErr w:type="gramStart"/>
      <w:r w:rsidRPr="00310EC7">
        <w:rPr>
          <w:rFonts w:ascii="標楷體" w:eastAsia="標楷體" w:hAnsi="標楷體" w:hint="eastAsia"/>
        </w:rPr>
        <w:t>爰</w:t>
      </w:r>
      <w:proofErr w:type="gramEnd"/>
      <w:r w:rsidRPr="00310EC7">
        <w:rPr>
          <w:rFonts w:ascii="標楷體" w:eastAsia="標楷體" w:hAnsi="標楷體" w:hint="eastAsia"/>
        </w:rPr>
        <w:t>要求行政院於1個月內向立法院財政及相關委員會提出「振興</w:t>
      </w:r>
      <w:proofErr w:type="gramStart"/>
      <w:r w:rsidRPr="00310EC7">
        <w:rPr>
          <w:rFonts w:ascii="標楷體" w:eastAsia="標楷體" w:hAnsi="標楷體" w:hint="eastAsia"/>
        </w:rPr>
        <w:t>券</w:t>
      </w:r>
      <w:proofErr w:type="gramEnd"/>
      <w:r w:rsidRPr="00310EC7">
        <w:rPr>
          <w:rFonts w:ascii="標楷體" w:eastAsia="標楷體" w:hAnsi="標楷體" w:hint="eastAsia"/>
        </w:rPr>
        <w:t>登記平台發包項目、金額及投得標廠商等」書面報告，確保紓困預算發揮最大效益。</w:t>
      </w:r>
    </w:p>
    <w:p w14:paraId="2692891E"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提案人：吳怡玎</w:t>
      </w:r>
    </w:p>
    <w:p w14:paraId="5EA30CA7"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連署人：曾銘宗　林文瑞　張育美　楊瓊瓔</w:t>
      </w:r>
    </w:p>
    <w:p w14:paraId="30294AD2" w14:textId="340FE8C9" w:rsidR="004052C2" w:rsidRPr="00310EC7" w:rsidRDefault="004052C2" w:rsidP="004B5677">
      <w:pPr>
        <w:ind w:leftChars="220" w:left="2016" w:hangingChars="410" w:hanging="1312"/>
        <w:jc w:val="both"/>
        <w:rPr>
          <w:rFonts w:ascii="標楷體" w:eastAsia="標楷體" w:hAnsi="標楷體"/>
        </w:rPr>
      </w:pPr>
      <w:r w:rsidRPr="00310EC7">
        <w:rPr>
          <w:rFonts w:ascii="標楷體" w:eastAsia="標楷體" w:hAnsi="標楷體" w:hint="eastAsia"/>
        </w:rPr>
        <w:t>(五十二)</w:t>
      </w:r>
      <w:proofErr w:type="gramStart"/>
      <w:r w:rsidRPr="00310EC7">
        <w:rPr>
          <w:rFonts w:ascii="標楷體" w:eastAsia="標楷體" w:hAnsi="標楷體" w:hint="eastAsia"/>
        </w:rPr>
        <w:t>鑑</w:t>
      </w:r>
      <w:proofErr w:type="gramEnd"/>
      <w:r w:rsidRPr="00310EC7">
        <w:rPr>
          <w:rFonts w:ascii="標楷體" w:eastAsia="標楷體" w:hAnsi="標楷體" w:hint="eastAsia"/>
        </w:rPr>
        <w:t>於嚴重特殊傳染性肺炎</w:t>
      </w:r>
      <w:proofErr w:type="gramStart"/>
      <w:r w:rsidRPr="00310EC7">
        <w:rPr>
          <w:rFonts w:ascii="標楷體" w:eastAsia="標楷體" w:hAnsi="標楷體" w:hint="eastAsia"/>
        </w:rPr>
        <w:t>疫情於</w:t>
      </w:r>
      <w:proofErr w:type="gramEnd"/>
      <w:r w:rsidRPr="00310EC7">
        <w:rPr>
          <w:rFonts w:ascii="標楷體" w:eastAsia="標楷體" w:hAnsi="標楷體" w:hint="eastAsia"/>
        </w:rPr>
        <w:t>109年爆發至今，中央政府根據</w:t>
      </w:r>
      <w:proofErr w:type="gramStart"/>
      <w:r w:rsidRPr="00310EC7">
        <w:rPr>
          <w:rFonts w:ascii="標楷體" w:eastAsia="標楷體" w:hAnsi="標楷體" w:hint="eastAsia"/>
        </w:rPr>
        <w:t>疫</w:t>
      </w:r>
      <w:proofErr w:type="gramEnd"/>
      <w:r w:rsidRPr="00310EC7">
        <w:rPr>
          <w:rFonts w:ascii="標楷體" w:eastAsia="標楷體" w:hAnsi="標楷體" w:hint="eastAsia"/>
        </w:rPr>
        <w:t>情狀況陸續提出嚴重特殊傳染性肺炎防治及紓困振興特別預算，累計至今</w:t>
      </w:r>
      <w:r w:rsidRPr="00310EC7">
        <w:rPr>
          <w:rFonts w:ascii="標楷體" w:eastAsia="標楷體" w:hAnsi="標楷體"/>
        </w:rPr>
        <w:t>，</w:t>
      </w:r>
      <w:r w:rsidRPr="00310EC7">
        <w:rPr>
          <w:rFonts w:ascii="標楷體" w:eastAsia="標楷體" w:hAnsi="標楷體" w:hint="eastAsia"/>
        </w:rPr>
        <w:t>提出預算總計有</w:t>
      </w:r>
      <w:r w:rsidRPr="00310EC7">
        <w:rPr>
          <w:rFonts w:ascii="標楷體" w:eastAsia="標楷體" w:hAnsi="標楷體"/>
        </w:rPr>
        <w:t>6,794.46</w:t>
      </w:r>
      <w:r w:rsidRPr="00310EC7">
        <w:rPr>
          <w:rFonts w:ascii="標楷體" w:eastAsia="標楷體" w:hAnsi="標楷體" w:hint="eastAsia"/>
        </w:rPr>
        <w:t>億元；然各部會預算執行情形各有不同</w:t>
      </w:r>
      <w:r w:rsidRPr="00310EC7">
        <w:rPr>
          <w:rFonts w:ascii="標楷體" w:eastAsia="標楷體" w:hAnsi="標楷體"/>
        </w:rPr>
        <w:t>，</w:t>
      </w:r>
      <w:proofErr w:type="gramStart"/>
      <w:r w:rsidRPr="00310EC7">
        <w:rPr>
          <w:rFonts w:ascii="標楷體" w:eastAsia="標楷體" w:hAnsi="標楷體" w:hint="eastAsia"/>
        </w:rPr>
        <w:t>惟查行政院</w:t>
      </w:r>
      <w:proofErr w:type="gramEnd"/>
      <w:r w:rsidRPr="00310EC7">
        <w:rPr>
          <w:rFonts w:ascii="標楷體" w:eastAsia="標楷體" w:hAnsi="標楷體" w:hint="eastAsia"/>
        </w:rPr>
        <w:t>主計總處紓困預算歲出執行明細表</w:t>
      </w:r>
      <w:r w:rsidRPr="00310EC7">
        <w:rPr>
          <w:rFonts w:ascii="標楷體" w:eastAsia="標楷體" w:hAnsi="標楷體"/>
        </w:rPr>
        <w:t>(109</w:t>
      </w:r>
      <w:r w:rsidRPr="00310EC7">
        <w:rPr>
          <w:rFonts w:ascii="標楷體" w:eastAsia="標楷體" w:hAnsi="標楷體" w:hint="eastAsia"/>
        </w:rPr>
        <w:t>年</w:t>
      </w:r>
      <w:r w:rsidRPr="00310EC7">
        <w:rPr>
          <w:rFonts w:ascii="標楷體" w:eastAsia="標楷體" w:hAnsi="標楷體"/>
        </w:rPr>
        <w:t>1</w:t>
      </w:r>
      <w:r w:rsidRPr="00310EC7">
        <w:rPr>
          <w:rFonts w:ascii="標楷體" w:eastAsia="標楷體" w:hAnsi="標楷體" w:hint="eastAsia"/>
        </w:rPr>
        <w:t>月</w:t>
      </w:r>
      <w:r w:rsidRPr="00310EC7">
        <w:rPr>
          <w:rFonts w:ascii="標楷體" w:eastAsia="標楷體" w:hAnsi="標楷體"/>
        </w:rPr>
        <w:t>15</w:t>
      </w:r>
      <w:r w:rsidRPr="00310EC7">
        <w:rPr>
          <w:rFonts w:ascii="標楷體" w:eastAsia="標楷體" w:hAnsi="標楷體" w:hint="eastAsia"/>
        </w:rPr>
        <w:t>日至</w:t>
      </w:r>
      <w:r w:rsidRPr="00310EC7">
        <w:rPr>
          <w:rFonts w:ascii="標楷體" w:eastAsia="標楷體" w:hAnsi="標楷體"/>
        </w:rPr>
        <w:t>110</w:t>
      </w:r>
      <w:r w:rsidRPr="00310EC7">
        <w:rPr>
          <w:rFonts w:ascii="標楷體" w:eastAsia="標楷體" w:hAnsi="標楷體" w:hint="eastAsia"/>
        </w:rPr>
        <w:t>年</w:t>
      </w:r>
      <w:r w:rsidRPr="00310EC7">
        <w:rPr>
          <w:rFonts w:ascii="標楷體" w:eastAsia="標楷體" w:hAnsi="標楷體"/>
        </w:rPr>
        <w:t>8</w:t>
      </w:r>
      <w:r w:rsidRPr="00310EC7">
        <w:rPr>
          <w:rFonts w:ascii="標楷體" w:eastAsia="標楷體" w:hAnsi="標楷體" w:hint="eastAsia"/>
        </w:rPr>
        <w:t>月</w:t>
      </w:r>
      <w:r w:rsidRPr="00310EC7">
        <w:rPr>
          <w:rFonts w:ascii="標楷體" w:eastAsia="標楷體" w:hAnsi="標楷體"/>
        </w:rPr>
        <w:t>31</w:t>
      </w:r>
      <w:r w:rsidRPr="00310EC7">
        <w:rPr>
          <w:rFonts w:ascii="標楷體" w:eastAsia="標楷體" w:hAnsi="標楷體" w:hint="eastAsia"/>
        </w:rPr>
        <w:t>日</w:t>
      </w:r>
      <w:r w:rsidRPr="00310EC7">
        <w:rPr>
          <w:rFonts w:ascii="標楷體" w:eastAsia="標楷體" w:hAnsi="標楷體"/>
        </w:rPr>
        <w:t>)，</w:t>
      </w:r>
      <w:r w:rsidRPr="00310EC7">
        <w:rPr>
          <w:rFonts w:ascii="標楷體" w:eastAsia="標楷體" w:hAnsi="標楷體" w:hint="eastAsia"/>
        </w:rPr>
        <w:t>其中以國家通訊傳播委員會執行率</w:t>
      </w:r>
      <w:r w:rsidRPr="00310EC7">
        <w:rPr>
          <w:rFonts w:ascii="標楷體" w:eastAsia="標楷體" w:hAnsi="標楷體"/>
        </w:rPr>
        <w:t>37%(</w:t>
      </w:r>
      <w:r w:rsidRPr="00310EC7">
        <w:rPr>
          <w:rFonts w:ascii="標楷體" w:eastAsia="標楷體" w:hAnsi="標楷體" w:hint="eastAsia"/>
        </w:rPr>
        <w:t>預算數</w:t>
      </w:r>
      <w:r w:rsidRPr="00310EC7">
        <w:rPr>
          <w:rFonts w:ascii="標楷體" w:eastAsia="標楷體" w:hAnsi="標楷體"/>
        </w:rPr>
        <w:t>15.28</w:t>
      </w:r>
      <w:r w:rsidRPr="00310EC7">
        <w:rPr>
          <w:rFonts w:ascii="標楷體" w:eastAsia="標楷體" w:hAnsi="標楷體" w:hint="eastAsia"/>
        </w:rPr>
        <w:t>億元</w:t>
      </w:r>
      <w:r w:rsidRPr="00310EC7">
        <w:rPr>
          <w:rFonts w:ascii="標楷體" w:eastAsia="標楷體" w:hAnsi="標楷體"/>
        </w:rPr>
        <w:t>，</w:t>
      </w:r>
      <w:r w:rsidRPr="00310EC7">
        <w:rPr>
          <w:rFonts w:ascii="標楷體" w:eastAsia="標楷體" w:hAnsi="標楷體" w:hint="eastAsia"/>
        </w:rPr>
        <w:t>執行數</w:t>
      </w:r>
      <w:r w:rsidRPr="00310EC7">
        <w:rPr>
          <w:rFonts w:ascii="標楷體" w:eastAsia="標楷體" w:hAnsi="標楷體"/>
        </w:rPr>
        <w:t>5.59</w:t>
      </w:r>
      <w:r w:rsidRPr="00310EC7">
        <w:rPr>
          <w:rFonts w:ascii="標楷體" w:eastAsia="標楷體" w:hAnsi="標楷體" w:hint="eastAsia"/>
        </w:rPr>
        <w:t>億元</w:t>
      </w:r>
      <w:r w:rsidRPr="00310EC7">
        <w:rPr>
          <w:rFonts w:ascii="標楷體" w:eastAsia="標楷體" w:hAnsi="標楷體"/>
        </w:rPr>
        <w:t>)</w:t>
      </w:r>
      <w:r w:rsidRPr="00310EC7">
        <w:rPr>
          <w:rFonts w:ascii="標楷體" w:eastAsia="標楷體" w:hAnsi="標楷體" w:hint="eastAsia"/>
        </w:rPr>
        <w:t>、內政部主管執行率</w:t>
      </w:r>
      <w:r w:rsidRPr="00310EC7">
        <w:rPr>
          <w:rFonts w:ascii="標楷體" w:eastAsia="標楷體" w:hAnsi="標楷體"/>
        </w:rPr>
        <w:t>45%(</w:t>
      </w:r>
      <w:r w:rsidRPr="00310EC7">
        <w:rPr>
          <w:rFonts w:ascii="標楷體" w:eastAsia="標楷體" w:hAnsi="標楷體" w:hint="eastAsia"/>
        </w:rPr>
        <w:t>預算數</w:t>
      </w:r>
      <w:r w:rsidRPr="00310EC7">
        <w:rPr>
          <w:rFonts w:ascii="標楷體" w:eastAsia="標楷體" w:hAnsi="標楷體"/>
        </w:rPr>
        <w:t>23.82</w:t>
      </w:r>
      <w:r w:rsidRPr="00310EC7">
        <w:rPr>
          <w:rFonts w:ascii="標楷體" w:eastAsia="標楷體" w:hAnsi="標楷體" w:hint="eastAsia"/>
        </w:rPr>
        <w:t>億元</w:t>
      </w:r>
      <w:r w:rsidRPr="00310EC7">
        <w:rPr>
          <w:rFonts w:ascii="標楷體" w:eastAsia="標楷體" w:hAnsi="標楷體"/>
        </w:rPr>
        <w:t>，</w:t>
      </w:r>
      <w:r w:rsidRPr="00310EC7">
        <w:rPr>
          <w:rFonts w:ascii="標楷體" w:eastAsia="標楷體" w:hAnsi="標楷體" w:hint="eastAsia"/>
        </w:rPr>
        <w:t>執行數</w:t>
      </w:r>
      <w:r w:rsidRPr="00310EC7">
        <w:rPr>
          <w:rFonts w:ascii="標楷體" w:eastAsia="標楷體" w:hAnsi="標楷體"/>
        </w:rPr>
        <w:t>10.8</w:t>
      </w:r>
      <w:r w:rsidRPr="00310EC7">
        <w:rPr>
          <w:rFonts w:ascii="標楷體" w:eastAsia="標楷體" w:hAnsi="標楷體" w:hint="eastAsia"/>
        </w:rPr>
        <w:t>億元</w:t>
      </w:r>
      <w:r w:rsidRPr="00310EC7">
        <w:rPr>
          <w:rFonts w:ascii="標楷體" w:eastAsia="標楷體" w:hAnsi="標楷體"/>
        </w:rPr>
        <w:t>)</w:t>
      </w:r>
      <w:r w:rsidRPr="00310EC7">
        <w:rPr>
          <w:rFonts w:ascii="標楷體" w:eastAsia="標楷體" w:hAnsi="標楷體" w:hint="eastAsia"/>
        </w:rPr>
        <w:t>、行政院環境保護署主管執行率</w:t>
      </w:r>
      <w:r w:rsidRPr="00310EC7">
        <w:rPr>
          <w:rFonts w:ascii="標楷體" w:eastAsia="標楷體" w:hAnsi="標楷體"/>
        </w:rPr>
        <w:t>6%(</w:t>
      </w:r>
      <w:r w:rsidRPr="00310EC7">
        <w:rPr>
          <w:rFonts w:ascii="標楷體" w:eastAsia="標楷體" w:hAnsi="標楷體" w:hint="eastAsia"/>
        </w:rPr>
        <w:t>預算數</w:t>
      </w:r>
      <w:r w:rsidRPr="00310EC7">
        <w:rPr>
          <w:rFonts w:ascii="標楷體" w:eastAsia="標楷體" w:hAnsi="標楷體"/>
        </w:rPr>
        <w:t>4.65</w:t>
      </w:r>
      <w:r w:rsidRPr="00310EC7">
        <w:rPr>
          <w:rFonts w:ascii="標楷體" w:eastAsia="標楷體" w:hAnsi="標楷體" w:hint="eastAsia"/>
        </w:rPr>
        <w:t>億元</w:t>
      </w:r>
      <w:r w:rsidRPr="00310EC7">
        <w:rPr>
          <w:rFonts w:ascii="標楷體" w:eastAsia="標楷體" w:hAnsi="標楷體"/>
        </w:rPr>
        <w:t>，</w:t>
      </w:r>
      <w:r w:rsidRPr="00310EC7">
        <w:rPr>
          <w:rFonts w:ascii="標楷體" w:eastAsia="標楷體" w:hAnsi="標楷體" w:hint="eastAsia"/>
        </w:rPr>
        <w:t>執行數</w:t>
      </w:r>
      <w:r w:rsidRPr="00310EC7">
        <w:rPr>
          <w:rFonts w:ascii="標楷體" w:eastAsia="標楷體" w:hAnsi="標楷體"/>
        </w:rPr>
        <w:t>0.27</w:t>
      </w:r>
      <w:r w:rsidRPr="00310EC7">
        <w:rPr>
          <w:rFonts w:ascii="標楷體" w:eastAsia="標楷體" w:hAnsi="標楷體" w:hint="eastAsia"/>
        </w:rPr>
        <w:t>億元</w:t>
      </w:r>
      <w:r w:rsidRPr="00310EC7">
        <w:rPr>
          <w:rFonts w:ascii="標楷體" w:eastAsia="標楷體" w:hAnsi="標楷體"/>
        </w:rPr>
        <w:t>)</w:t>
      </w:r>
      <w:r w:rsidRPr="00310EC7">
        <w:rPr>
          <w:rFonts w:ascii="標楷體" w:eastAsia="標楷體" w:hAnsi="標楷體" w:hint="eastAsia"/>
        </w:rPr>
        <w:t>等部會預算辦理進度較為落後。為防範</w:t>
      </w:r>
      <w:proofErr w:type="gramStart"/>
      <w:r w:rsidRPr="00310EC7">
        <w:rPr>
          <w:rFonts w:ascii="標楷體" w:eastAsia="標楷體" w:hAnsi="標楷體" w:hint="eastAsia"/>
        </w:rPr>
        <w:t>疫</w:t>
      </w:r>
      <w:proofErr w:type="gramEnd"/>
      <w:r w:rsidRPr="00310EC7">
        <w:rPr>
          <w:rFonts w:ascii="標楷體" w:eastAsia="標楷體" w:hAnsi="標楷體" w:hint="eastAsia"/>
        </w:rPr>
        <w:t>情變化</w:t>
      </w:r>
      <w:r w:rsidRPr="00310EC7">
        <w:rPr>
          <w:rFonts w:ascii="標楷體" w:eastAsia="標楷體" w:hAnsi="標楷體"/>
        </w:rPr>
        <w:t>，</w:t>
      </w:r>
      <w:r w:rsidRPr="00310EC7">
        <w:rPr>
          <w:rFonts w:ascii="標楷體" w:eastAsia="標楷體" w:hAnsi="標楷體" w:hint="eastAsia"/>
        </w:rPr>
        <w:t>保障國人安全</w:t>
      </w:r>
      <w:r w:rsidRPr="00310EC7">
        <w:rPr>
          <w:rFonts w:ascii="標楷體" w:eastAsia="標楷體" w:hAnsi="標楷體"/>
        </w:rPr>
        <w:t>，</w:t>
      </w:r>
      <w:proofErr w:type="gramStart"/>
      <w:r w:rsidRPr="00310EC7">
        <w:rPr>
          <w:rFonts w:ascii="標楷體" w:eastAsia="標楷體" w:hAnsi="標楷體" w:hint="eastAsia"/>
        </w:rPr>
        <w:t>爰</w:t>
      </w:r>
      <w:proofErr w:type="gramEnd"/>
      <w:r w:rsidRPr="00310EC7">
        <w:rPr>
          <w:rFonts w:ascii="標楷體" w:eastAsia="標楷體" w:hAnsi="標楷體" w:hint="eastAsia"/>
        </w:rPr>
        <w:t>要求內政部、國家通訊傳播委員會、行政院環境保護署應就預算辦理進度落後項目，於2</w:t>
      </w:r>
      <w:proofErr w:type="gramStart"/>
      <w:r w:rsidRPr="00310EC7">
        <w:rPr>
          <w:rFonts w:ascii="標楷體" w:eastAsia="標楷體" w:hAnsi="標楷體" w:hint="eastAsia"/>
        </w:rPr>
        <w:t>週</w:t>
      </w:r>
      <w:proofErr w:type="gramEnd"/>
      <w:r w:rsidRPr="00310EC7">
        <w:rPr>
          <w:rFonts w:ascii="標楷體" w:eastAsia="標楷體" w:hAnsi="標楷體" w:hint="eastAsia"/>
        </w:rPr>
        <w:t>內分別向立法院財政及相關委員會提出書面報告，並依嚴重特殊傳染性肺炎防治及紓困振興特別條例第18條及</w:t>
      </w:r>
      <w:proofErr w:type="gramStart"/>
      <w:r w:rsidRPr="00310EC7">
        <w:rPr>
          <w:rFonts w:ascii="標楷體" w:eastAsia="標楷體" w:hAnsi="標楷體" w:hint="eastAsia"/>
        </w:rPr>
        <w:t>111</w:t>
      </w:r>
      <w:proofErr w:type="gramEnd"/>
      <w:r w:rsidRPr="00310EC7">
        <w:rPr>
          <w:rFonts w:ascii="標楷體" w:eastAsia="標楷體" w:hAnsi="標楷體" w:hint="eastAsia"/>
        </w:rPr>
        <w:t>年度</w:t>
      </w:r>
      <w:r w:rsidRPr="00310EC7">
        <w:rPr>
          <w:rFonts w:ascii="標楷體" w:eastAsia="標楷體" w:hAnsi="標楷體" w:hint="eastAsia"/>
        </w:rPr>
        <w:lastRenderedPageBreak/>
        <w:t>中央政府總預算編製辦法第25條規定將每月預算執行情形公布於網站。</w:t>
      </w:r>
    </w:p>
    <w:p w14:paraId="3B282033"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提案人：吳怡玎</w:t>
      </w:r>
    </w:p>
    <w:p w14:paraId="0D680A10"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連署人：曾銘宗　楊瓊瓔　鄭天財</w:t>
      </w:r>
    </w:p>
    <w:p w14:paraId="6B56D0DE" w14:textId="659E82AE" w:rsidR="004052C2" w:rsidRPr="00310EC7" w:rsidRDefault="004052C2" w:rsidP="004B5677">
      <w:pPr>
        <w:ind w:leftChars="220" w:left="2016" w:hangingChars="410" w:hanging="1312"/>
        <w:jc w:val="both"/>
        <w:rPr>
          <w:rFonts w:ascii="標楷體" w:eastAsia="標楷體" w:hAnsi="標楷體"/>
        </w:rPr>
      </w:pPr>
      <w:r w:rsidRPr="00310EC7">
        <w:rPr>
          <w:rFonts w:ascii="標楷體" w:eastAsia="標楷體" w:hAnsi="標楷體" w:hint="eastAsia"/>
        </w:rPr>
        <w:t>(五十三)中央政府編列新式戰機採購、前瞻基礎建設計畫、中央政府嚴重特殊傳染性肺炎防治及紓困振興等特別預算，致使截至110年8月底止，中央政府長期及短期債務</w:t>
      </w:r>
      <w:proofErr w:type="gramStart"/>
      <w:r w:rsidRPr="00310EC7">
        <w:rPr>
          <w:rFonts w:ascii="標楷體" w:eastAsia="標楷體" w:hAnsi="標楷體" w:hint="eastAsia"/>
        </w:rPr>
        <w:t>未償</w:t>
      </w:r>
      <w:proofErr w:type="gramEnd"/>
      <w:r w:rsidRPr="00310EC7">
        <w:rPr>
          <w:rFonts w:ascii="標楷體" w:eastAsia="標楷體" w:hAnsi="標楷體" w:hint="eastAsia"/>
        </w:rPr>
        <w:t>餘額實際數為5兆8</w:t>
      </w:r>
      <w:r w:rsidRPr="00310EC7">
        <w:rPr>
          <w:rFonts w:ascii="標楷體" w:eastAsia="標楷體" w:hAnsi="標楷體"/>
        </w:rPr>
        <w:t>,</w:t>
      </w:r>
      <w:r w:rsidRPr="00310EC7">
        <w:rPr>
          <w:rFonts w:ascii="標楷體" w:eastAsia="標楷體" w:hAnsi="標楷體" w:hint="eastAsia"/>
        </w:rPr>
        <w:t>498億元，較107年底之5兆3</w:t>
      </w:r>
      <w:r w:rsidRPr="00310EC7">
        <w:rPr>
          <w:rFonts w:ascii="標楷體" w:eastAsia="標楷體" w:hAnsi="標楷體"/>
        </w:rPr>
        <w:t>,</w:t>
      </w:r>
      <w:r w:rsidRPr="00310EC7">
        <w:rPr>
          <w:rFonts w:ascii="標楷體" w:eastAsia="標楷體" w:hAnsi="標楷體" w:hint="eastAsia"/>
        </w:rPr>
        <w:t>631億元增加4</w:t>
      </w:r>
      <w:r w:rsidRPr="00310EC7">
        <w:rPr>
          <w:rFonts w:ascii="標楷體" w:eastAsia="標楷體" w:hAnsi="標楷體"/>
        </w:rPr>
        <w:t>,</w:t>
      </w:r>
      <w:r w:rsidRPr="00310EC7">
        <w:rPr>
          <w:rFonts w:ascii="標楷體" w:eastAsia="標楷體" w:hAnsi="標楷體" w:hint="eastAsia"/>
        </w:rPr>
        <w:t>867億元，平均每人國債負擔亦從22.7萬元攀升至24.9萬元，僅2年8個月每人平均數增加2.2萬元。</w:t>
      </w:r>
      <w:proofErr w:type="gramStart"/>
      <w:r w:rsidRPr="00310EC7">
        <w:rPr>
          <w:rFonts w:ascii="標楷體" w:eastAsia="標楷體" w:hAnsi="標楷體" w:hint="eastAsia"/>
        </w:rPr>
        <w:t>惟所需</w:t>
      </w:r>
      <w:proofErr w:type="gramEnd"/>
      <w:r w:rsidRPr="00310EC7">
        <w:rPr>
          <w:rFonts w:ascii="標楷體" w:eastAsia="標楷體" w:hAnsi="標楷體" w:hint="eastAsia"/>
        </w:rPr>
        <w:t>財源多仰賴舉債支應且多排除年度舉債流量限制，致債務存量增加快速，行政院應妥善配置及運用有限之預算資源、強化債務管控及妥善規劃債務清償，以維財政紀律。</w:t>
      </w:r>
    </w:p>
    <w:p w14:paraId="7C97B24E"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提案人：李德維　鄭正鈐　林文瑞　楊瓊瓔　吳斯懷</w:t>
      </w:r>
    </w:p>
    <w:p w14:paraId="62A05CA2" w14:textId="73A811CD" w:rsidR="004052C2" w:rsidRPr="00310EC7" w:rsidRDefault="004052C2" w:rsidP="004B5677">
      <w:pPr>
        <w:ind w:leftChars="220" w:left="2016" w:hangingChars="410" w:hanging="1312"/>
        <w:jc w:val="both"/>
        <w:rPr>
          <w:rFonts w:ascii="標楷體" w:eastAsia="標楷體" w:hAnsi="標楷體"/>
        </w:rPr>
      </w:pPr>
      <w:r w:rsidRPr="00310EC7">
        <w:rPr>
          <w:rFonts w:ascii="標楷體" w:eastAsia="標楷體" w:hAnsi="標楷體" w:hint="eastAsia"/>
        </w:rPr>
        <w:t>(五十四)</w:t>
      </w:r>
      <w:r w:rsidRPr="00310EC7">
        <w:rPr>
          <w:rFonts w:ascii="標楷體" w:eastAsia="標楷體" w:hAnsi="標楷體"/>
        </w:rPr>
        <w:t>108</w:t>
      </w:r>
      <w:r w:rsidRPr="00310EC7">
        <w:rPr>
          <w:rFonts w:ascii="標楷體" w:eastAsia="標楷體" w:hAnsi="標楷體" w:hint="eastAsia"/>
        </w:rPr>
        <w:t>至</w:t>
      </w:r>
      <w:r w:rsidRPr="00310EC7">
        <w:rPr>
          <w:rFonts w:ascii="標楷體" w:eastAsia="標楷體" w:hAnsi="標楷體"/>
        </w:rPr>
        <w:t>110</w:t>
      </w:r>
      <w:r w:rsidRPr="00310EC7">
        <w:rPr>
          <w:rFonts w:ascii="標楷體" w:eastAsia="標楷體" w:hAnsi="標楷體" w:hint="eastAsia"/>
        </w:rPr>
        <w:t>年度為提升國防戰力、振興經濟及因應嚴重特殊傳染性肺炎病毒</w:t>
      </w:r>
      <w:proofErr w:type="gramStart"/>
      <w:r w:rsidRPr="00310EC7">
        <w:rPr>
          <w:rFonts w:ascii="標楷體" w:eastAsia="標楷體" w:hAnsi="標楷體" w:hint="eastAsia"/>
        </w:rPr>
        <w:t>疫情所</w:t>
      </w:r>
      <w:proofErr w:type="gramEnd"/>
      <w:r w:rsidRPr="00310EC7">
        <w:rPr>
          <w:rFonts w:ascii="標楷體" w:eastAsia="標楷體" w:hAnsi="標楷體" w:hint="eastAsia"/>
        </w:rPr>
        <w:t>帶來之衝擊</w:t>
      </w:r>
      <w:r w:rsidRPr="00310EC7">
        <w:rPr>
          <w:rFonts w:ascii="標楷體" w:eastAsia="標楷體" w:hAnsi="標楷體"/>
        </w:rPr>
        <w:t>，</w:t>
      </w:r>
      <w:r w:rsidRPr="00310EC7">
        <w:rPr>
          <w:rFonts w:ascii="標楷體" w:eastAsia="標楷體" w:hAnsi="標楷體" w:hint="eastAsia"/>
        </w:rPr>
        <w:t>中央政府編列新式戰機採購、前瞻基礎建設計畫、中央政府嚴重特殊傳染性肺炎防治及紓困振興等特別預算</w:t>
      </w:r>
      <w:r w:rsidRPr="00310EC7">
        <w:rPr>
          <w:rFonts w:ascii="標楷體" w:eastAsia="標楷體" w:hAnsi="標楷體"/>
        </w:rPr>
        <w:t>，</w:t>
      </w:r>
      <w:proofErr w:type="gramStart"/>
      <w:r w:rsidRPr="00310EC7">
        <w:rPr>
          <w:rFonts w:ascii="標楷體" w:eastAsia="標楷體" w:hAnsi="標楷體" w:hint="eastAsia"/>
        </w:rPr>
        <w:t>惟所需</w:t>
      </w:r>
      <w:proofErr w:type="gramEnd"/>
      <w:r w:rsidRPr="00310EC7">
        <w:rPr>
          <w:rFonts w:ascii="標楷體" w:eastAsia="標楷體" w:hAnsi="標楷體" w:hint="eastAsia"/>
        </w:rPr>
        <w:t>財源</w:t>
      </w:r>
      <w:r w:rsidRPr="00310EC7">
        <w:rPr>
          <w:rFonts w:ascii="標楷體" w:eastAsia="標楷體" w:hAnsi="標楷體"/>
        </w:rPr>
        <w:t>1</w:t>
      </w:r>
      <w:r w:rsidRPr="00310EC7">
        <w:rPr>
          <w:rFonts w:ascii="標楷體" w:eastAsia="標楷體" w:hAnsi="標楷體" w:hint="eastAsia"/>
        </w:rPr>
        <w:t>兆</w:t>
      </w:r>
      <w:r w:rsidRPr="00310EC7">
        <w:rPr>
          <w:rFonts w:ascii="標楷體" w:eastAsia="標楷體" w:hAnsi="標楷體"/>
        </w:rPr>
        <w:t>5,394</w:t>
      </w:r>
      <w:r w:rsidRPr="00310EC7">
        <w:rPr>
          <w:rFonts w:ascii="標楷體" w:eastAsia="標楷體" w:hAnsi="標楷體" w:hint="eastAsia"/>
        </w:rPr>
        <w:t>億</w:t>
      </w:r>
      <w:r w:rsidRPr="00310EC7">
        <w:rPr>
          <w:rFonts w:ascii="標楷體" w:eastAsia="標楷體" w:hAnsi="標楷體"/>
        </w:rPr>
        <w:t>5,934</w:t>
      </w:r>
      <w:r w:rsidRPr="00310EC7">
        <w:rPr>
          <w:rFonts w:ascii="標楷體" w:eastAsia="標楷體" w:hAnsi="標楷體" w:hint="eastAsia"/>
        </w:rPr>
        <w:t>萬</w:t>
      </w:r>
      <w:r w:rsidRPr="00310EC7">
        <w:rPr>
          <w:rFonts w:ascii="標楷體" w:eastAsia="標楷體" w:hAnsi="標楷體"/>
        </w:rPr>
        <w:t>7</w:t>
      </w:r>
      <w:r w:rsidRPr="00310EC7">
        <w:rPr>
          <w:rFonts w:ascii="標楷體" w:eastAsia="標楷體" w:hAnsi="標楷體" w:hint="eastAsia"/>
        </w:rPr>
        <w:t>千元</w:t>
      </w:r>
      <w:r w:rsidRPr="00310EC7">
        <w:rPr>
          <w:rFonts w:ascii="標楷體" w:eastAsia="標楷體" w:hAnsi="標楷體"/>
        </w:rPr>
        <w:t>，</w:t>
      </w:r>
      <w:r w:rsidRPr="00310EC7">
        <w:rPr>
          <w:rFonts w:ascii="標楷體" w:eastAsia="標楷體" w:hAnsi="標楷體" w:hint="eastAsia"/>
        </w:rPr>
        <w:t>除移用以前年度歲計賸餘</w:t>
      </w:r>
      <w:r w:rsidRPr="00310EC7">
        <w:rPr>
          <w:rFonts w:ascii="標楷體" w:eastAsia="標楷體" w:hAnsi="標楷體"/>
        </w:rPr>
        <w:t>450</w:t>
      </w:r>
      <w:r w:rsidRPr="00310EC7">
        <w:rPr>
          <w:rFonts w:ascii="標楷體" w:eastAsia="標楷體" w:hAnsi="標楷體" w:hint="eastAsia"/>
        </w:rPr>
        <w:t>億元外</w:t>
      </w:r>
      <w:r w:rsidRPr="00310EC7">
        <w:rPr>
          <w:rFonts w:ascii="標楷體" w:eastAsia="標楷體" w:hAnsi="標楷體"/>
        </w:rPr>
        <w:t>，</w:t>
      </w:r>
      <w:r w:rsidRPr="00310EC7">
        <w:rPr>
          <w:rFonts w:ascii="標楷體" w:eastAsia="標楷體" w:hAnsi="標楷體" w:hint="eastAsia"/>
        </w:rPr>
        <w:t>餘</w:t>
      </w:r>
      <w:r w:rsidRPr="00310EC7">
        <w:rPr>
          <w:rFonts w:ascii="標楷體" w:eastAsia="標楷體" w:hAnsi="標楷體"/>
        </w:rPr>
        <w:t>1</w:t>
      </w:r>
      <w:r w:rsidRPr="00310EC7">
        <w:rPr>
          <w:rFonts w:ascii="標楷體" w:eastAsia="標楷體" w:hAnsi="標楷體" w:hint="eastAsia"/>
        </w:rPr>
        <w:t>兆</w:t>
      </w:r>
      <w:r w:rsidRPr="00310EC7">
        <w:rPr>
          <w:rFonts w:ascii="標楷體" w:eastAsia="標楷體" w:hAnsi="標楷體"/>
        </w:rPr>
        <w:t>4,944</w:t>
      </w:r>
      <w:r w:rsidRPr="00310EC7">
        <w:rPr>
          <w:rFonts w:ascii="標楷體" w:eastAsia="標楷體" w:hAnsi="標楷體" w:hint="eastAsia"/>
        </w:rPr>
        <w:t>億</w:t>
      </w:r>
      <w:r w:rsidRPr="00310EC7">
        <w:rPr>
          <w:rFonts w:ascii="標楷體" w:eastAsia="標楷體" w:hAnsi="標楷體"/>
        </w:rPr>
        <w:t>5,</w:t>
      </w:r>
      <w:proofErr w:type="gramStart"/>
      <w:r w:rsidRPr="00310EC7">
        <w:rPr>
          <w:rFonts w:ascii="標楷體" w:eastAsia="標楷體" w:hAnsi="標楷體"/>
        </w:rPr>
        <w:t>934</w:t>
      </w:r>
      <w:r w:rsidRPr="00310EC7">
        <w:rPr>
          <w:rFonts w:ascii="標楷體" w:eastAsia="標楷體" w:hAnsi="標楷體" w:hint="eastAsia"/>
        </w:rPr>
        <w:t>萬</w:t>
      </w:r>
      <w:r w:rsidRPr="00310EC7">
        <w:rPr>
          <w:rFonts w:ascii="標楷體" w:eastAsia="標楷體" w:hAnsi="標楷體"/>
        </w:rPr>
        <w:t>7</w:t>
      </w:r>
      <w:r w:rsidRPr="00310EC7">
        <w:rPr>
          <w:rFonts w:ascii="標楷體" w:eastAsia="標楷體" w:hAnsi="標楷體" w:hint="eastAsia"/>
        </w:rPr>
        <w:t>千元均以舉</w:t>
      </w:r>
      <w:proofErr w:type="gramEnd"/>
      <w:r w:rsidRPr="00310EC7">
        <w:rPr>
          <w:rFonts w:ascii="標楷體" w:eastAsia="標楷體" w:hAnsi="標楷體" w:hint="eastAsia"/>
        </w:rPr>
        <w:t>借債務支應且多排除年度舉債流量限制</w:t>
      </w:r>
      <w:r w:rsidRPr="00310EC7">
        <w:rPr>
          <w:rFonts w:ascii="標楷體" w:eastAsia="標楷體" w:hAnsi="標楷體"/>
        </w:rPr>
        <w:t>，</w:t>
      </w:r>
      <w:proofErr w:type="gramStart"/>
      <w:r w:rsidRPr="00310EC7">
        <w:rPr>
          <w:rFonts w:ascii="標楷體" w:eastAsia="標楷體" w:hAnsi="標楷體" w:hint="eastAsia"/>
        </w:rPr>
        <w:t>爰</w:t>
      </w:r>
      <w:proofErr w:type="gramEnd"/>
      <w:r w:rsidRPr="00310EC7">
        <w:rPr>
          <w:rFonts w:ascii="標楷體" w:eastAsia="標楷體" w:hAnsi="標楷體" w:hint="eastAsia"/>
        </w:rPr>
        <w:t>債務餘額大幅增加；截至</w:t>
      </w:r>
      <w:r w:rsidRPr="00310EC7">
        <w:rPr>
          <w:rFonts w:ascii="標楷體" w:eastAsia="標楷體" w:hAnsi="標楷體"/>
        </w:rPr>
        <w:t>110</w:t>
      </w:r>
      <w:r w:rsidRPr="00310EC7">
        <w:rPr>
          <w:rFonts w:ascii="標楷體" w:eastAsia="標楷體" w:hAnsi="標楷體" w:hint="eastAsia"/>
        </w:rPr>
        <w:t>年</w:t>
      </w:r>
      <w:r w:rsidRPr="00310EC7">
        <w:rPr>
          <w:rFonts w:ascii="標楷體" w:eastAsia="標楷體" w:hAnsi="標楷體"/>
        </w:rPr>
        <w:t>8</w:t>
      </w:r>
      <w:r w:rsidRPr="00310EC7">
        <w:rPr>
          <w:rFonts w:ascii="標楷體" w:eastAsia="標楷體" w:hAnsi="標楷體" w:hint="eastAsia"/>
        </w:rPr>
        <w:t>月底止</w:t>
      </w:r>
      <w:r w:rsidRPr="00310EC7">
        <w:rPr>
          <w:rFonts w:ascii="標楷體" w:eastAsia="標楷體" w:hAnsi="標楷體"/>
        </w:rPr>
        <w:t>，</w:t>
      </w:r>
      <w:r w:rsidRPr="00310EC7">
        <w:rPr>
          <w:rFonts w:ascii="標楷體" w:eastAsia="標楷體" w:hAnsi="標楷體" w:hint="eastAsia"/>
        </w:rPr>
        <w:t>中央政府長期及短期債務</w:t>
      </w:r>
      <w:proofErr w:type="gramStart"/>
      <w:r w:rsidRPr="00310EC7">
        <w:rPr>
          <w:rFonts w:ascii="標楷體" w:eastAsia="標楷體" w:hAnsi="標楷體" w:hint="eastAsia"/>
        </w:rPr>
        <w:t>未償</w:t>
      </w:r>
      <w:proofErr w:type="gramEnd"/>
      <w:r w:rsidRPr="00310EC7">
        <w:rPr>
          <w:rFonts w:ascii="標楷體" w:eastAsia="標楷體" w:hAnsi="標楷體" w:hint="eastAsia"/>
        </w:rPr>
        <w:t>餘額實際數為</w:t>
      </w:r>
      <w:r w:rsidRPr="00310EC7">
        <w:rPr>
          <w:rFonts w:ascii="標楷體" w:eastAsia="標楷體" w:hAnsi="標楷體"/>
        </w:rPr>
        <w:t>5</w:t>
      </w:r>
      <w:r w:rsidRPr="00310EC7">
        <w:rPr>
          <w:rFonts w:ascii="標楷體" w:eastAsia="標楷體" w:hAnsi="標楷體" w:hint="eastAsia"/>
        </w:rPr>
        <w:t>兆</w:t>
      </w:r>
      <w:r w:rsidRPr="00310EC7">
        <w:rPr>
          <w:rFonts w:ascii="標楷體" w:eastAsia="標楷體" w:hAnsi="標楷體"/>
        </w:rPr>
        <w:t>8,498</w:t>
      </w:r>
      <w:r w:rsidRPr="00310EC7">
        <w:rPr>
          <w:rFonts w:ascii="標楷體" w:eastAsia="標楷體" w:hAnsi="標楷體" w:hint="eastAsia"/>
        </w:rPr>
        <w:t>億元</w:t>
      </w:r>
      <w:r w:rsidRPr="00310EC7">
        <w:rPr>
          <w:rFonts w:ascii="標楷體" w:eastAsia="標楷體" w:hAnsi="標楷體"/>
        </w:rPr>
        <w:t>，</w:t>
      </w:r>
      <w:r w:rsidRPr="00310EC7">
        <w:rPr>
          <w:rFonts w:ascii="標楷體" w:eastAsia="標楷體" w:hAnsi="標楷體" w:hint="eastAsia"/>
        </w:rPr>
        <w:t>較</w:t>
      </w:r>
      <w:r w:rsidRPr="00310EC7">
        <w:rPr>
          <w:rFonts w:ascii="標楷體" w:eastAsia="標楷體" w:hAnsi="標楷體"/>
        </w:rPr>
        <w:t>107</w:t>
      </w:r>
      <w:r w:rsidRPr="00310EC7">
        <w:rPr>
          <w:rFonts w:ascii="標楷體" w:eastAsia="標楷體" w:hAnsi="標楷體" w:hint="eastAsia"/>
        </w:rPr>
        <w:t>年底之</w:t>
      </w:r>
      <w:r w:rsidRPr="00310EC7">
        <w:rPr>
          <w:rFonts w:ascii="標楷體" w:eastAsia="標楷體" w:hAnsi="標楷體"/>
        </w:rPr>
        <w:t>5</w:t>
      </w:r>
      <w:r w:rsidRPr="00310EC7">
        <w:rPr>
          <w:rFonts w:ascii="標楷體" w:eastAsia="標楷體" w:hAnsi="標楷體" w:hint="eastAsia"/>
        </w:rPr>
        <w:t>兆</w:t>
      </w:r>
      <w:r w:rsidRPr="00310EC7">
        <w:rPr>
          <w:rFonts w:ascii="標楷體" w:eastAsia="標楷體" w:hAnsi="標楷體"/>
        </w:rPr>
        <w:t>3,631</w:t>
      </w:r>
      <w:r w:rsidRPr="00310EC7">
        <w:rPr>
          <w:rFonts w:ascii="標楷體" w:eastAsia="標楷體" w:hAnsi="標楷體" w:hint="eastAsia"/>
        </w:rPr>
        <w:t>億元增加</w:t>
      </w:r>
      <w:r w:rsidRPr="00310EC7">
        <w:rPr>
          <w:rFonts w:ascii="標楷體" w:eastAsia="標楷體" w:hAnsi="標楷體"/>
        </w:rPr>
        <w:t>4,867</w:t>
      </w:r>
      <w:r w:rsidRPr="00310EC7">
        <w:rPr>
          <w:rFonts w:ascii="標楷體" w:eastAsia="標楷體" w:hAnsi="標楷體" w:hint="eastAsia"/>
        </w:rPr>
        <w:t>億元</w:t>
      </w:r>
      <w:r w:rsidRPr="00310EC7">
        <w:rPr>
          <w:rFonts w:ascii="標楷體" w:eastAsia="標楷體" w:hAnsi="標楷體"/>
        </w:rPr>
        <w:t>，</w:t>
      </w:r>
      <w:r w:rsidRPr="00310EC7">
        <w:rPr>
          <w:rFonts w:ascii="標楷體" w:eastAsia="標楷體" w:hAnsi="標楷體" w:hint="eastAsia"/>
        </w:rPr>
        <w:t>平均每人國債負擔亦從</w:t>
      </w:r>
      <w:r w:rsidRPr="00310EC7">
        <w:rPr>
          <w:rFonts w:ascii="標楷體" w:eastAsia="標楷體" w:hAnsi="標楷體"/>
        </w:rPr>
        <w:t>22.7</w:t>
      </w:r>
      <w:r w:rsidRPr="00310EC7">
        <w:rPr>
          <w:rFonts w:ascii="標楷體" w:eastAsia="標楷體" w:hAnsi="標楷體" w:hint="eastAsia"/>
        </w:rPr>
        <w:t>萬元攀升至</w:t>
      </w:r>
      <w:r w:rsidRPr="00310EC7">
        <w:rPr>
          <w:rFonts w:ascii="標楷體" w:eastAsia="標楷體" w:hAnsi="標楷體"/>
        </w:rPr>
        <w:t>24.9</w:t>
      </w:r>
      <w:r w:rsidRPr="00310EC7">
        <w:rPr>
          <w:rFonts w:ascii="標楷體" w:eastAsia="標楷體" w:hAnsi="標楷體" w:hint="eastAsia"/>
        </w:rPr>
        <w:t>萬元</w:t>
      </w:r>
      <w:r w:rsidRPr="00310EC7">
        <w:rPr>
          <w:rFonts w:ascii="標楷體" w:eastAsia="標楷體" w:hAnsi="標楷體"/>
        </w:rPr>
        <w:t>，</w:t>
      </w:r>
      <w:r w:rsidRPr="00310EC7">
        <w:rPr>
          <w:rFonts w:ascii="標楷體" w:eastAsia="標楷體" w:hAnsi="標楷體" w:hint="eastAsia"/>
        </w:rPr>
        <w:t>僅</w:t>
      </w:r>
      <w:r w:rsidRPr="00310EC7">
        <w:rPr>
          <w:rFonts w:ascii="標楷體" w:eastAsia="標楷體" w:hAnsi="標楷體"/>
        </w:rPr>
        <w:t>2</w:t>
      </w:r>
      <w:r w:rsidRPr="00310EC7">
        <w:rPr>
          <w:rFonts w:ascii="標楷體" w:eastAsia="標楷體" w:hAnsi="標楷體" w:hint="eastAsia"/>
        </w:rPr>
        <w:t>年</w:t>
      </w:r>
      <w:r w:rsidRPr="00310EC7">
        <w:rPr>
          <w:rFonts w:ascii="標楷體" w:eastAsia="標楷體" w:hAnsi="標楷體"/>
        </w:rPr>
        <w:t>8</w:t>
      </w:r>
      <w:r w:rsidRPr="00310EC7">
        <w:rPr>
          <w:rFonts w:ascii="標楷體" w:eastAsia="標楷體" w:hAnsi="標楷體" w:hint="eastAsia"/>
        </w:rPr>
        <w:t>個月每人平均數增加</w:t>
      </w:r>
      <w:r w:rsidRPr="00310EC7">
        <w:rPr>
          <w:rFonts w:ascii="標楷體" w:eastAsia="標楷體" w:hAnsi="標楷體"/>
        </w:rPr>
        <w:t>2.2</w:t>
      </w:r>
      <w:r w:rsidRPr="00310EC7">
        <w:rPr>
          <w:rFonts w:ascii="標楷體" w:eastAsia="標楷體" w:hAnsi="標楷體" w:hint="eastAsia"/>
        </w:rPr>
        <w:t>萬元，</w:t>
      </w:r>
      <w:proofErr w:type="gramStart"/>
      <w:r w:rsidRPr="00310EC7">
        <w:rPr>
          <w:rFonts w:ascii="標楷體" w:eastAsia="標楷體" w:hAnsi="標楷體" w:hint="eastAsia"/>
        </w:rPr>
        <w:t>爰</w:t>
      </w:r>
      <w:proofErr w:type="gramEnd"/>
      <w:r w:rsidRPr="00310EC7">
        <w:rPr>
          <w:rFonts w:ascii="標楷體" w:eastAsia="標楷體" w:hAnsi="標楷體" w:hint="eastAsia"/>
        </w:rPr>
        <w:t>要求行政院主計總處應向立法院財政及相關委員會提出檢討報告</w:t>
      </w:r>
      <w:r w:rsidRPr="00310EC7">
        <w:rPr>
          <w:rFonts w:ascii="標楷體" w:eastAsia="標楷體" w:hAnsi="標楷體"/>
        </w:rPr>
        <w:t>，</w:t>
      </w:r>
      <w:r w:rsidRPr="00310EC7">
        <w:rPr>
          <w:rFonts w:ascii="標楷體" w:eastAsia="標楷體" w:hAnsi="標楷體" w:hint="eastAsia"/>
        </w:rPr>
        <w:lastRenderedPageBreak/>
        <w:t>以免特別預算淪為舉</w:t>
      </w:r>
      <w:proofErr w:type="gramStart"/>
      <w:r w:rsidRPr="00310EC7">
        <w:rPr>
          <w:rFonts w:ascii="標楷體" w:eastAsia="標楷體" w:hAnsi="標楷體" w:hint="eastAsia"/>
        </w:rPr>
        <w:t>債巧門</w:t>
      </w:r>
      <w:proofErr w:type="gramEnd"/>
      <w:r w:rsidRPr="00310EC7">
        <w:rPr>
          <w:rFonts w:ascii="標楷體" w:eastAsia="標楷體" w:hAnsi="標楷體" w:hint="eastAsia"/>
        </w:rPr>
        <w:t>。</w:t>
      </w:r>
    </w:p>
    <w:p w14:paraId="3D0EAE42" w14:textId="77777777" w:rsidR="004052C2" w:rsidRPr="00310EC7" w:rsidRDefault="004052C2" w:rsidP="004052C2">
      <w:pPr>
        <w:ind w:leftChars="221" w:left="1163" w:hangingChars="190" w:hanging="456"/>
        <w:jc w:val="center"/>
        <w:rPr>
          <w:rFonts w:ascii="標楷體" w:eastAsia="標楷體" w:hAnsi="標楷體"/>
          <w:sz w:val="24"/>
          <w:szCs w:val="24"/>
        </w:rPr>
      </w:pPr>
      <w:r w:rsidRPr="00310EC7">
        <w:rPr>
          <w:rFonts w:ascii="標楷體" w:eastAsia="標楷體" w:hAnsi="標楷體" w:hint="eastAsia"/>
          <w:sz w:val="24"/>
          <w:szCs w:val="24"/>
        </w:rPr>
        <w:t>108至110年度中央政府編列特別預算概況表</w:t>
      </w:r>
    </w:p>
    <w:p w14:paraId="773FFA08" w14:textId="77777777" w:rsidR="004052C2" w:rsidRPr="00310EC7" w:rsidRDefault="004052C2" w:rsidP="004052C2">
      <w:pPr>
        <w:ind w:leftChars="221" w:left="1163" w:hangingChars="190" w:hanging="456"/>
        <w:jc w:val="right"/>
        <w:rPr>
          <w:rFonts w:ascii="標楷體" w:eastAsia="標楷體" w:hAnsi="標楷體"/>
          <w:sz w:val="24"/>
          <w:szCs w:val="24"/>
        </w:rPr>
      </w:pPr>
      <w:r w:rsidRPr="00310EC7">
        <w:rPr>
          <w:rFonts w:ascii="標楷體" w:eastAsia="標楷體" w:hAnsi="標楷體" w:hint="eastAsia"/>
          <w:sz w:val="24"/>
          <w:szCs w:val="24"/>
        </w:rPr>
        <w:t>單位：新臺幣千元</w:t>
      </w:r>
    </w:p>
    <w:tbl>
      <w:tblPr>
        <w:tblW w:w="9198" w:type="dxa"/>
        <w:jc w:val="righ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2312"/>
        <w:gridCol w:w="1771"/>
        <w:gridCol w:w="1523"/>
        <w:gridCol w:w="1796"/>
        <w:gridCol w:w="1796"/>
      </w:tblGrid>
      <w:tr w:rsidR="004052C2" w:rsidRPr="00310EC7" w14:paraId="45B290CA" w14:textId="77777777" w:rsidTr="00050208">
        <w:trPr>
          <w:trHeight w:val="262"/>
          <w:tblHeader/>
          <w:jc w:val="right"/>
        </w:trPr>
        <w:tc>
          <w:tcPr>
            <w:tcW w:w="2312" w:type="dxa"/>
            <w:vMerge w:val="restart"/>
            <w:tcBorders>
              <w:top w:val="single" w:sz="12" w:space="0" w:color="auto"/>
              <w:bottom w:val="single" w:sz="4" w:space="0" w:color="auto"/>
              <w:right w:val="single" w:sz="4" w:space="0" w:color="auto"/>
              <w:tl2br w:val="nil"/>
            </w:tcBorders>
            <w:shd w:val="clear" w:color="auto" w:fill="auto"/>
            <w:noWrap/>
            <w:vAlign w:val="center"/>
          </w:tcPr>
          <w:p w14:paraId="6C67FFDC" w14:textId="77777777" w:rsidR="004052C2" w:rsidRPr="00310EC7" w:rsidRDefault="004052C2" w:rsidP="00050208">
            <w:pPr>
              <w:spacing w:line="280" w:lineRule="exact"/>
              <w:jc w:val="center"/>
              <w:rPr>
                <w:rFonts w:ascii="標楷體" w:eastAsia="標楷體" w:hAnsi="標楷體"/>
                <w:b/>
                <w:snapToGrid w:val="0"/>
                <w:sz w:val="24"/>
                <w:szCs w:val="24"/>
              </w:rPr>
            </w:pPr>
            <w:r w:rsidRPr="00310EC7">
              <w:rPr>
                <w:rFonts w:ascii="標楷體" w:eastAsia="標楷體" w:hAnsi="標楷體" w:hint="eastAsia"/>
                <w:b/>
                <w:snapToGrid w:val="0"/>
                <w:sz w:val="24"/>
                <w:szCs w:val="24"/>
              </w:rPr>
              <w:t>預算名稱</w:t>
            </w:r>
          </w:p>
        </w:tc>
        <w:tc>
          <w:tcPr>
            <w:tcW w:w="1771" w:type="dxa"/>
            <w:vMerge w:val="restart"/>
            <w:tcBorders>
              <w:left w:val="single" w:sz="4" w:space="0" w:color="auto"/>
            </w:tcBorders>
            <w:shd w:val="clear" w:color="auto" w:fill="auto"/>
            <w:noWrap/>
            <w:vAlign w:val="center"/>
          </w:tcPr>
          <w:p w14:paraId="6CCF9DF8" w14:textId="77777777" w:rsidR="004052C2" w:rsidRPr="00310EC7" w:rsidRDefault="004052C2" w:rsidP="00050208">
            <w:pPr>
              <w:spacing w:line="280" w:lineRule="exact"/>
              <w:jc w:val="center"/>
              <w:rPr>
                <w:rFonts w:ascii="標楷體" w:eastAsia="標楷體" w:hAnsi="標楷體"/>
                <w:b/>
                <w:snapToGrid w:val="0"/>
                <w:sz w:val="24"/>
                <w:szCs w:val="24"/>
              </w:rPr>
            </w:pPr>
            <w:r w:rsidRPr="00310EC7">
              <w:rPr>
                <w:rFonts w:ascii="標楷體" w:eastAsia="標楷體" w:hAnsi="標楷體" w:hint="eastAsia"/>
                <w:b/>
                <w:snapToGrid w:val="0"/>
                <w:sz w:val="24"/>
                <w:szCs w:val="24"/>
              </w:rPr>
              <w:t>歲出</w:t>
            </w:r>
          </w:p>
        </w:tc>
        <w:tc>
          <w:tcPr>
            <w:tcW w:w="5115" w:type="dxa"/>
            <w:gridSpan w:val="3"/>
            <w:tcBorders>
              <w:bottom w:val="single" w:sz="6" w:space="0" w:color="auto"/>
            </w:tcBorders>
            <w:shd w:val="clear" w:color="auto" w:fill="auto"/>
            <w:noWrap/>
            <w:vAlign w:val="center"/>
          </w:tcPr>
          <w:p w14:paraId="73EC2774" w14:textId="77777777" w:rsidR="004052C2" w:rsidRPr="00310EC7" w:rsidRDefault="004052C2" w:rsidP="00050208">
            <w:pPr>
              <w:spacing w:line="280" w:lineRule="exact"/>
              <w:jc w:val="center"/>
              <w:rPr>
                <w:rFonts w:ascii="標楷體" w:eastAsia="標楷體" w:hAnsi="標楷體"/>
                <w:b/>
                <w:snapToGrid w:val="0"/>
                <w:sz w:val="24"/>
                <w:szCs w:val="24"/>
              </w:rPr>
            </w:pPr>
            <w:r w:rsidRPr="00310EC7">
              <w:rPr>
                <w:rFonts w:ascii="標楷體" w:eastAsia="標楷體" w:hAnsi="標楷體" w:hint="eastAsia"/>
                <w:b/>
                <w:snapToGrid w:val="0"/>
                <w:sz w:val="24"/>
                <w:szCs w:val="24"/>
              </w:rPr>
              <w:t>融資財源</w:t>
            </w:r>
          </w:p>
        </w:tc>
      </w:tr>
      <w:tr w:rsidR="004052C2" w:rsidRPr="00310EC7" w14:paraId="01F31FDB" w14:textId="77777777" w:rsidTr="00050208">
        <w:trPr>
          <w:trHeight w:hRule="exact" w:val="728"/>
          <w:tblHeader/>
          <w:jc w:val="right"/>
        </w:trPr>
        <w:tc>
          <w:tcPr>
            <w:tcW w:w="2312" w:type="dxa"/>
            <w:vMerge/>
            <w:tcBorders>
              <w:top w:val="nil"/>
              <w:bottom w:val="single" w:sz="4" w:space="0" w:color="auto"/>
              <w:right w:val="single" w:sz="4" w:space="0" w:color="auto"/>
              <w:tl2br w:val="nil"/>
            </w:tcBorders>
            <w:shd w:val="clear" w:color="auto" w:fill="auto"/>
            <w:noWrap/>
            <w:vAlign w:val="center"/>
          </w:tcPr>
          <w:p w14:paraId="6E6974C4" w14:textId="77777777" w:rsidR="004052C2" w:rsidRPr="00310EC7" w:rsidRDefault="004052C2" w:rsidP="00050208">
            <w:pPr>
              <w:spacing w:line="280" w:lineRule="exact"/>
              <w:ind w:left="566" w:firstLine="567"/>
              <w:jc w:val="center"/>
              <w:rPr>
                <w:rFonts w:ascii="標楷體" w:eastAsia="標楷體" w:hAnsi="標楷體"/>
                <w:b/>
                <w:snapToGrid w:val="0"/>
                <w:sz w:val="24"/>
                <w:szCs w:val="24"/>
              </w:rPr>
            </w:pPr>
          </w:p>
        </w:tc>
        <w:tc>
          <w:tcPr>
            <w:tcW w:w="1771" w:type="dxa"/>
            <w:vMerge/>
            <w:tcBorders>
              <w:left w:val="single" w:sz="4" w:space="0" w:color="auto"/>
              <w:bottom w:val="single" w:sz="6" w:space="0" w:color="auto"/>
            </w:tcBorders>
            <w:shd w:val="clear" w:color="auto" w:fill="auto"/>
            <w:noWrap/>
            <w:vAlign w:val="center"/>
          </w:tcPr>
          <w:p w14:paraId="5EB165CF" w14:textId="77777777" w:rsidR="004052C2" w:rsidRPr="00310EC7" w:rsidRDefault="004052C2" w:rsidP="00050208">
            <w:pPr>
              <w:spacing w:line="280" w:lineRule="exact"/>
              <w:ind w:left="566" w:firstLine="567"/>
              <w:jc w:val="center"/>
              <w:rPr>
                <w:rFonts w:ascii="標楷體" w:eastAsia="標楷體" w:hAnsi="標楷體"/>
                <w:b/>
                <w:snapToGrid w:val="0"/>
                <w:sz w:val="24"/>
                <w:szCs w:val="24"/>
              </w:rPr>
            </w:pPr>
          </w:p>
        </w:tc>
        <w:tc>
          <w:tcPr>
            <w:tcW w:w="1523" w:type="dxa"/>
            <w:tcBorders>
              <w:top w:val="single" w:sz="6" w:space="0" w:color="auto"/>
              <w:bottom w:val="single" w:sz="6" w:space="0" w:color="auto"/>
            </w:tcBorders>
            <w:shd w:val="clear" w:color="auto" w:fill="auto"/>
            <w:noWrap/>
            <w:vAlign w:val="center"/>
          </w:tcPr>
          <w:p w14:paraId="569B9189" w14:textId="77777777" w:rsidR="004052C2" w:rsidRPr="00310EC7" w:rsidRDefault="004052C2" w:rsidP="00050208">
            <w:pPr>
              <w:spacing w:line="280" w:lineRule="exact"/>
              <w:jc w:val="center"/>
              <w:rPr>
                <w:rFonts w:ascii="標楷體" w:eastAsia="標楷體" w:hAnsi="標楷體"/>
                <w:b/>
                <w:snapToGrid w:val="0"/>
                <w:sz w:val="24"/>
                <w:szCs w:val="24"/>
              </w:rPr>
            </w:pPr>
            <w:r w:rsidRPr="00310EC7">
              <w:rPr>
                <w:rFonts w:ascii="標楷體" w:eastAsia="標楷體" w:hAnsi="標楷體" w:hint="eastAsia"/>
                <w:b/>
                <w:snapToGrid w:val="0"/>
                <w:sz w:val="24"/>
                <w:szCs w:val="24"/>
              </w:rPr>
              <w:t>移用以前年度歲計賸餘</w:t>
            </w:r>
          </w:p>
        </w:tc>
        <w:tc>
          <w:tcPr>
            <w:tcW w:w="1796" w:type="dxa"/>
            <w:tcBorders>
              <w:top w:val="single" w:sz="6" w:space="0" w:color="auto"/>
              <w:bottom w:val="single" w:sz="6" w:space="0" w:color="auto"/>
            </w:tcBorders>
            <w:shd w:val="clear" w:color="auto" w:fill="auto"/>
            <w:noWrap/>
            <w:vAlign w:val="center"/>
          </w:tcPr>
          <w:p w14:paraId="292B1EB8" w14:textId="77777777" w:rsidR="004052C2" w:rsidRPr="00310EC7" w:rsidRDefault="004052C2" w:rsidP="00050208">
            <w:pPr>
              <w:spacing w:line="280" w:lineRule="exact"/>
              <w:jc w:val="center"/>
              <w:rPr>
                <w:rFonts w:ascii="標楷體" w:eastAsia="標楷體" w:hAnsi="標楷體"/>
                <w:b/>
                <w:snapToGrid w:val="0"/>
                <w:sz w:val="24"/>
                <w:szCs w:val="24"/>
              </w:rPr>
            </w:pPr>
            <w:r w:rsidRPr="00310EC7">
              <w:rPr>
                <w:rFonts w:ascii="標楷體" w:eastAsia="標楷體" w:hAnsi="標楷體" w:hint="eastAsia"/>
                <w:b/>
                <w:snapToGrid w:val="0"/>
                <w:sz w:val="24"/>
                <w:szCs w:val="24"/>
              </w:rPr>
              <w:t>債務之舉借</w:t>
            </w:r>
          </w:p>
        </w:tc>
        <w:tc>
          <w:tcPr>
            <w:tcW w:w="1796" w:type="dxa"/>
            <w:tcBorders>
              <w:top w:val="single" w:sz="6" w:space="0" w:color="auto"/>
              <w:bottom w:val="single" w:sz="6" w:space="0" w:color="auto"/>
              <w:tl2br w:val="nil"/>
            </w:tcBorders>
            <w:vAlign w:val="center"/>
          </w:tcPr>
          <w:p w14:paraId="76464C89" w14:textId="77777777" w:rsidR="004052C2" w:rsidRPr="00310EC7" w:rsidRDefault="004052C2" w:rsidP="00050208">
            <w:pPr>
              <w:spacing w:line="280" w:lineRule="exact"/>
              <w:jc w:val="center"/>
              <w:rPr>
                <w:rFonts w:ascii="標楷體" w:eastAsia="標楷體" w:hAnsi="標楷體"/>
                <w:b/>
                <w:snapToGrid w:val="0"/>
                <w:sz w:val="24"/>
                <w:szCs w:val="24"/>
              </w:rPr>
            </w:pPr>
            <w:r w:rsidRPr="00310EC7">
              <w:rPr>
                <w:rFonts w:ascii="標楷體" w:eastAsia="標楷體" w:hAnsi="標楷體" w:hint="eastAsia"/>
                <w:b/>
                <w:snapToGrid w:val="0"/>
                <w:sz w:val="24"/>
                <w:szCs w:val="24"/>
              </w:rPr>
              <w:t>合計</w:t>
            </w:r>
          </w:p>
        </w:tc>
      </w:tr>
      <w:tr w:rsidR="004052C2" w:rsidRPr="00310EC7" w14:paraId="093AA144" w14:textId="77777777" w:rsidTr="00050208">
        <w:trPr>
          <w:trHeight w:hRule="exact" w:val="574"/>
          <w:jc w:val="right"/>
        </w:trPr>
        <w:tc>
          <w:tcPr>
            <w:tcW w:w="2312" w:type="dxa"/>
            <w:tcBorders>
              <w:top w:val="single" w:sz="4" w:space="0" w:color="auto"/>
              <w:bottom w:val="single" w:sz="6" w:space="0" w:color="auto"/>
            </w:tcBorders>
            <w:shd w:val="clear" w:color="auto" w:fill="auto"/>
            <w:noWrap/>
            <w:vAlign w:val="center"/>
          </w:tcPr>
          <w:p w14:paraId="6719C03D" w14:textId="77777777" w:rsidR="004052C2" w:rsidRPr="00310EC7" w:rsidRDefault="004052C2" w:rsidP="00050208">
            <w:pPr>
              <w:spacing w:line="280" w:lineRule="exact"/>
              <w:jc w:val="both"/>
              <w:rPr>
                <w:rFonts w:ascii="標楷體" w:eastAsia="標楷體" w:hAnsi="標楷體"/>
                <w:snapToGrid w:val="0"/>
                <w:sz w:val="24"/>
                <w:szCs w:val="24"/>
              </w:rPr>
            </w:pPr>
            <w:r w:rsidRPr="00310EC7">
              <w:rPr>
                <w:rFonts w:ascii="標楷體" w:eastAsia="標楷體" w:hAnsi="標楷體" w:hint="eastAsia"/>
                <w:snapToGrid w:val="0"/>
                <w:sz w:val="24"/>
                <w:szCs w:val="24"/>
              </w:rPr>
              <w:t>1.中央政府新式戰機採購特別預算</w:t>
            </w:r>
          </w:p>
        </w:tc>
        <w:tc>
          <w:tcPr>
            <w:tcW w:w="1771" w:type="dxa"/>
            <w:tcBorders>
              <w:top w:val="single" w:sz="6" w:space="0" w:color="auto"/>
              <w:bottom w:val="single" w:sz="6" w:space="0" w:color="auto"/>
            </w:tcBorders>
            <w:shd w:val="clear" w:color="auto" w:fill="auto"/>
            <w:noWrap/>
            <w:vAlign w:val="center"/>
          </w:tcPr>
          <w:p w14:paraId="61F0E064" w14:textId="77777777" w:rsidR="004052C2" w:rsidRPr="00310EC7" w:rsidRDefault="004052C2" w:rsidP="00050208">
            <w:pPr>
              <w:spacing w:line="280" w:lineRule="exact"/>
              <w:jc w:val="right"/>
              <w:rPr>
                <w:rFonts w:ascii="標楷體" w:eastAsia="標楷體" w:hAnsi="標楷體"/>
                <w:snapToGrid w:val="0"/>
                <w:sz w:val="24"/>
                <w:szCs w:val="24"/>
              </w:rPr>
            </w:pPr>
            <w:r w:rsidRPr="00310EC7">
              <w:rPr>
                <w:rFonts w:ascii="標楷體" w:eastAsia="標楷體" w:hAnsi="標楷體" w:hint="eastAsia"/>
                <w:snapToGrid w:val="0"/>
                <w:sz w:val="24"/>
                <w:szCs w:val="24"/>
              </w:rPr>
              <w:t>2</w:t>
            </w:r>
            <w:r w:rsidRPr="00310EC7">
              <w:rPr>
                <w:rFonts w:ascii="標楷體" w:eastAsia="標楷體" w:hAnsi="標楷體"/>
                <w:snapToGrid w:val="0"/>
                <w:sz w:val="24"/>
                <w:szCs w:val="24"/>
              </w:rPr>
              <w:t>47,228,830</w:t>
            </w:r>
          </w:p>
        </w:tc>
        <w:tc>
          <w:tcPr>
            <w:tcW w:w="1523" w:type="dxa"/>
            <w:tcBorders>
              <w:top w:val="single" w:sz="6" w:space="0" w:color="auto"/>
              <w:bottom w:val="single" w:sz="6" w:space="0" w:color="auto"/>
            </w:tcBorders>
            <w:shd w:val="clear" w:color="auto" w:fill="auto"/>
            <w:noWrap/>
            <w:vAlign w:val="center"/>
          </w:tcPr>
          <w:p w14:paraId="70DD5350" w14:textId="77777777" w:rsidR="004052C2" w:rsidRPr="00310EC7" w:rsidRDefault="004052C2" w:rsidP="00050208">
            <w:pPr>
              <w:spacing w:line="280" w:lineRule="exact"/>
              <w:jc w:val="right"/>
              <w:rPr>
                <w:rFonts w:ascii="標楷體" w:eastAsia="標楷體" w:hAnsi="標楷體"/>
                <w:snapToGrid w:val="0"/>
                <w:kern w:val="28"/>
                <w:sz w:val="24"/>
                <w:szCs w:val="24"/>
              </w:rPr>
            </w:pPr>
            <w:r w:rsidRPr="00310EC7">
              <w:rPr>
                <w:rFonts w:ascii="標楷體" w:eastAsia="標楷體" w:hAnsi="標楷體" w:hint="eastAsia"/>
                <w:snapToGrid w:val="0"/>
                <w:kern w:val="28"/>
                <w:sz w:val="24"/>
                <w:szCs w:val="24"/>
              </w:rPr>
              <w:t>15,000,000</w:t>
            </w:r>
          </w:p>
        </w:tc>
        <w:tc>
          <w:tcPr>
            <w:tcW w:w="1796" w:type="dxa"/>
            <w:tcBorders>
              <w:top w:val="single" w:sz="6" w:space="0" w:color="auto"/>
              <w:bottom w:val="single" w:sz="6" w:space="0" w:color="auto"/>
            </w:tcBorders>
            <w:shd w:val="clear" w:color="auto" w:fill="auto"/>
            <w:noWrap/>
            <w:vAlign w:val="center"/>
          </w:tcPr>
          <w:p w14:paraId="75D20EFB" w14:textId="77777777" w:rsidR="004052C2" w:rsidRPr="00310EC7" w:rsidRDefault="004052C2" w:rsidP="00050208">
            <w:pPr>
              <w:spacing w:line="280" w:lineRule="exact"/>
              <w:jc w:val="right"/>
              <w:rPr>
                <w:rFonts w:ascii="標楷體" w:eastAsia="標楷體" w:hAnsi="標楷體"/>
                <w:snapToGrid w:val="0"/>
                <w:kern w:val="28"/>
                <w:sz w:val="24"/>
                <w:szCs w:val="24"/>
              </w:rPr>
            </w:pPr>
            <w:r w:rsidRPr="00310EC7">
              <w:rPr>
                <w:rFonts w:ascii="標楷體" w:eastAsia="標楷體" w:hAnsi="標楷體" w:hint="eastAsia"/>
                <w:snapToGrid w:val="0"/>
                <w:kern w:val="28"/>
                <w:sz w:val="24"/>
                <w:szCs w:val="24"/>
              </w:rPr>
              <w:t>232,228,830</w:t>
            </w:r>
          </w:p>
        </w:tc>
        <w:tc>
          <w:tcPr>
            <w:tcW w:w="1796" w:type="dxa"/>
            <w:tcBorders>
              <w:top w:val="single" w:sz="6" w:space="0" w:color="auto"/>
              <w:bottom w:val="single" w:sz="6" w:space="0" w:color="auto"/>
              <w:tl2br w:val="nil"/>
            </w:tcBorders>
            <w:vAlign w:val="center"/>
          </w:tcPr>
          <w:p w14:paraId="1695BB2E" w14:textId="77777777" w:rsidR="004052C2" w:rsidRPr="00310EC7" w:rsidRDefault="004052C2" w:rsidP="00050208">
            <w:pPr>
              <w:spacing w:line="280" w:lineRule="exact"/>
              <w:jc w:val="right"/>
              <w:rPr>
                <w:rFonts w:ascii="標楷體" w:eastAsia="標楷體" w:hAnsi="標楷體"/>
                <w:snapToGrid w:val="0"/>
                <w:sz w:val="24"/>
                <w:szCs w:val="24"/>
              </w:rPr>
            </w:pPr>
            <w:r w:rsidRPr="00310EC7">
              <w:rPr>
                <w:rFonts w:ascii="標楷體" w:eastAsia="標楷體" w:hAnsi="標楷體" w:hint="eastAsia"/>
                <w:snapToGrid w:val="0"/>
                <w:sz w:val="24"/>
                <w:szCs w:val="24"/>
              </w:rPr>
              <w:t>2</w:t>
            </w:r>
            <w:r w:rsidRPr="00310EC7">
              <w:rPr>
                <w:rFonts w:ascii="標楷體" w:eastAsia="標楷體" w:hAnsi="標楷體"/>
                <w:snapToGrid w:val="0"/>
                <w:sz w:val="24"/>
                <w:szCs w:val="24"/>
              </w:rPr>
              <w:t>47,228,830</w:t>
            </w:r>
          </w:p>
        </w:tc>
      </w:tr>
      <w:tr w:rsidR="004052C2" w:rsidRPr="00310EC7" w14:paraId="6C8671AF" w14:textId="77777777" w:rsidTr="00050208">
        <w:trPr>
          <w:trHeight w:hRule="exact" w:val="925"/>
          <w:jc w:val="right"/>
        </w:trPr>
        <w:tc>
          <w:tcPr>
            <w:tcW w:w="2312" w:type="dxa"/>
            <w:tcBorders>
              <w:top w:val="single" w:sz="4" w:space="0" w:color="auto"/>
              <w:bottom w:val="single" w:sz="6" w:space="0" w:color="auto"/>
            </w:tcBorders>
            <w:shd w:val="clear" w:color="auto" w:fill="auto"/>
            <w:noWrap/>
            <w:vAlign w:val="center"/>
          </w:tcPr>
          <w:p w14:paraId="2949611B" w14:textId="77777777" w:rsidR="004052C2" w:rsidRPr="00310EC7" w:rsidRDefault="004052C2" w:rsidP="00050208">
            <w:pPr>
              <w:spacing w:line="280" w:lineRule="exact"/>
              <w:jc w:val="both"/>
              <w:rPr>
                <w:rFonts w:ascii="標楷體" w:eastAsia="標楷體" w:hAnsi="標楷體"/>
                <w:snapToGrid w:val="0"/>
                <w:sz w:val="24"/>
                <w:szCs w:val="24"/>
              </w:rPr>
            </w:pPr>
            <w:r w:rsidRPr="00310EC7">
              <w:rPr>
                <w:rFonts w:ascii="標楷體" w:eastAsia="標楷體" w:hAnsi="標楷體" w:hint="eastAsia"/>
                <w:snapToGrid w:val="0"/>
                <w:sz w:val="24"/>
                <w:szCs w:val="24"/>
              </w:rPr>
              <w:t>2.中央政府前瞻基礎建設計畫第2期特別預算</w:t>
            </w:r>
          </w:p>
        </w:tc>
        <w:tc>
          <w:tcPr>
            <w:tcW w:w="1771" w:type="dxa"/>
            <w:tcBorders>
              <w:top w:val="single" w:sz="6" w:space="0" w:color="auto"/>
              <w:bottom w:val="single" w:sz="6" w:space="0" w:color="auto"/>
            </w:tcBorders>
            <w:shd w:val="clear" w:color="auto" w:fill="auto"/>
            <w:noWrap/>
            <w:vAlign w:val="center"/>
          </w:tcPr>
          <w:p w14:paraId="7F1F1382" w14:textId="77777777" w:rsidR="004052C2" w:rsidRPr="00310EC7" w:rsidRDefault="004052C2" w:rsidP="00050208">
            <w:pPr>
              <w:spacing w:line="280" w:lineRule="exact"/>
              <w:jc w:val="right"/>
              <w:rPr>
                <w:rFonts w:ascii="標楷體" w:eastAsia="標楷體" w:hAnsi="標楷體"/>
                <w:snapToGrid w:val="0"/>
                <w:sz w:val="24"/>
                <w:szCs w:val="24"/>
              </w:rPr>
            </w:pPr>
            <w:r w:rsidRPr="00310EC7">
              <w:rPr>
                <w:rFonts w:ascii="標楷體" w:eastAsia="標楷體" w:hAnsi="標楷體"/>
                <w:snapToGrid w:val="0"/>
                <w:sz w:val="24"/>
                <w:szCs w:val="24"/>
              </w:rPr>
              <w:t>222,954,054</w:t>
            </w:r>
          </w:p>
        </w:tc>
        <w:tc>
          <w:tcPr>
            <w:tcW w:w="1523" w:type="dxa"/>
            <w:tcBorders>
              <w:top w:val="single" w:sz="6" w:space="0" w:color="auto"/>
              <w:bottom w:val="single" w:sz="6" w:space="0" w:color="auto"/>
            </w:tcBorders>
            <w:shd w:val="clear" w:color="auto" w:fill="auto"/>
            <w:noWrap/>
            <w:vAlign w:val="center"/>
          </w:tcPr>
          <w:p w14:paraId="663C6619" w14:textId="77777777" w:rsidR="004052C2" w:rsidRPr="00310EC7" w:rsidRDefault="004052C2" w:rsidP="00050208">
            <w:pPr>
              <w:spacing w:line="280" w:lineRule="exact"/>
              <w:jc w:val="right"/>
              <w:rPr>
                <w:rFonts w:ascii="標楷體" w:eastAsia="標楷體" w:hAnsi="標楷體"/>
                <w:snapToGrid w:val="0"/>
                <w:kern w:val="28"/>
                <w:sz w:val="24"/>
                <w:szCs w:val="24"/>
              </w:rPr>
            </w:pPr>
            <w:r w:rsidRPr="00310EC7">
              <w:rPr>
                <w:rFonts w:ascii="標楷體" w:eastAsia="標楷體" w:hAnsi="標楷體" w:hint="eastAsia"/>
                <w:snapToGrid w:val="0"/>
                <w:kern w:val="28"/>
                <w:sz w:val="24"/>
                <w:szCs w:val="24"/>
              </w:rPr>
              <w:t>-</w:t>
            </w:r>
          </w:p>
        </w:tc>
        <w:tc>
          <w:tcPr>
            <w:tcW w:w="1796" w:type="dxa"/>
            <w:tcBorders>
              <w:top w:val="single" w:sz="6" w:space="0" w:color="auto"/>
              <w:bottom w:val="single" w:sz="6" w:space="0" w:color="auto"/>
            </w:tcBorders>
            <w:shd w:val="clear" w:color="auto" w:fill="auto"/>
            <w:noWrap/>
            <w:vAlign w:val="center"/>
          </w:tcPr>
          <w:p w14:paraId="3625C14C" w14:textId="77777777" w:rsidR="004052C2" w:rsidRPr="00310EC7" w:rsidRDefault="004052C2" w:rsidP="00050208">
            <w:pPr>
              <w:spacing w:line="280" w:lineRule="exact"/>
              <w:jc w:val="right"/>
              <w:rPr>
                <w:rFonts w:ascii="標楷體" w:eastAsia="標楷體" w:hAnsi="標楷體"/>
                <w:snapToGrid w:val="0"/>
                <w:kern w:val="28"/>
                <w:sz w:val="24"/>
                <w:szCs w:val="24"/>
              </w:rPr>
            </w:pPr>
            <w:r w:rsidRPr="00310EC7">
              <w:rPr>
                <w:rFonts w:ascii="標楷體" w:eastAsia="標楷體" w:hAnsi="標楷體"/>
                <w:snapToGrid w:val="0"/>
                <w:sz w:val="24"/>
                <w:szCs w:val="24"/>
              </w:rPr>
              <w:t>222,954,054</w:t>
            </w:r>
          </w:p>
        </w:tc>
        <w:tc>
          <w:tcPr>
            <w:tcW w:w="1796" w:type="dxa"/>
            <w:tcBorders>
              <w:top w:val="single" w:sz="6" w:space="0" w:color="auto"/>
              <w:bottom w:val="single" w:sz="6" w:space="0" w:color="auto"/>
              <w:tl2br w:val="nil"/>
            </w:tcBorders>
            <w:vAlign w:val="center"/>
          </w:tcPr>
          <w:p w14:paraId="61754FE2" w14:textId="77777777" w:rsidR="004052C2" w:rsidRPr="00310EC7" w:rsidRDefault="004052C2" w:rsidP="00050208">
            <w:pPr>
              <w:spacing w:line="280" w:lineRule="exact"/>
              <w:jc w:val="right"/>
              <w:rPr>
                <w:rFonts w:ascii="標楷體" w:eastAsia="標楷體" w:hAnsi="標楷體"/>
                <w:snapToGrid w:val="0"/>
                <w:sz w:val="24"/>
                <w:szCs w:val="24"/>
              </w:rPr>
            </w:pPr>
            <w:r w:rsidRPr="00310EC7">
              <w:rPr>
                <w:rFonts w:ascii="標楷體" w:eastAsia="標楷體" w:hAnsi="標楷體"/>
                <w:snapToGrid w:val="0"/>
                <w:sz w:val="24"/>
                <w:szCs w:val="24"/>
              </w:rPr>
              <w:t>222,954,054</w:t>
            </w:r>
          </w:p>
        </w:tc>
      </w:tr>
      <w:tr w:rsidR="004052C2" w:rsidRPr="00310EC7" w14:paraId="5FA427E2" w14:textId="77777777" w:rsidTr="00050208">
        <w:trPr>
          <w:trHeight w:hRule="exact" w:val="913"/>
          <w:jc w:val="right"/>
        </w:trPr>
        <w:tc>
          <w:tcPr>
            <w:tcW w:w="2312" w:type="dxa"/>
            <w:tcBorders>
              <w:top w:val="single" w:sz="4" w:space="0" w:color="auto"/>
              <w:bottom w:val="single" w:sz="6" w:space="0" w:color="auto"/>
            </w:tcBorders>
            <w:shd w:val="clear" w:color="auto" w:fill="auto"/>
            <w:noWrap/>
            <w:vAlign w:val="center"/>
          </w:tcPr>
          <w:p w14:paraId="7CC42594" w14:textId="77777777" w:rsidR="004052C2" w:rsidRPr="00310EC7" w:rsidRDefault="004052C2" w:rsidP="00050208">
            <w:pPr>
              <w:spacing w:line="280" w:lineRule="exact"/>
              <w:jc w:val="both"/>
              <w:rPr>
                <w:rFonts w:ascii="標楷體" w:eastAsia="標楷體" w:hAnsi="標楷體"/>
                <w:snapToGrid w:val="0"/>
                <w:sz w:val="24"/>
                <w:szCs w:val="24"/>
              </w:rPr>
            </w:pPr>
            <w:r w:rsidRPr="00310EC7">
              <w:rPr>
                <w:rFonts w:ascii="標楷體" w:eastAsia="標楷體" w:hAnsi="標楷體" w:hint="eastAsia"/>
                <w:snapToGrid w:val="0"/>
                <w:sz w:val="24"/>
                <w:szCs w:val="24"/>
              </w:rPr>
              <w:t>3.中央政府前瞻基礎建設計畫第3期特別預算</w:t>
            </w:r>
          </w:p>
        </w:tc>
        <w:tc>
          <w:tcPr>
            <w:tcW w:w="1771" w:type="dxa"/>
            <w:tcBorders>
              <w:top w:val="single" w:sz="6" w:space="0" w:color="auto"/>
              <w:bottom w:val="single" w:sz="6" w:space="0" w:color="auto"/>
            </w:tcBorders>
            <w:shd w:val="clear" w:color="auto" w:fill="auto"/>
            <w:noWrap/>
            <w:vAlign w:val="center"/>
          </w:tcPr>
          <w:p w14:paraId="0BE2AB42" w14:textId="77777777" w:rsidR="004052C2" w:rsidRPr="00310EC7" w:rsidRDefault="004052C2" w:rsidP="00050208">
            <w:pPr>
              <w:spacing w:line="280" w:lineRule="exact"/>
              <w:jc w:val="right"/>
              <w:rPr>
                <w:rFonts w:ascii="標楷體" w:eastAsia="標楷體" w:hAnsi="標楷體"/>
                <w:snapToGrid w:val="0"/>
                <w:sz w:val="24"/>
                <w:szCs w:val="24"/>
              </w:rPr>
            </w:pPr>
            <w:r w:rsidRPr="00310EC7">
              <w:rPr>
                <w:rFonts w:ascii="標楷體" w:eastAsia="標楷體" w:hAnsi="標楷體" w:hint="eastAsia"/>
                <w:snapToGrid w:val="0"/>
                <w:sz w:val="24"/>
                <w:szCs w:val="24"/>
              </w:rPr>
              <w:t>229,830,463</w:t>
            </w:r>
          </w:p>
        </w:tc>
        <w:tc>
          <w:tcPr>
            <w:tcW w:w="1523" w:type="dxa"/>
            <w:tcBorders>
              <w:top w:val="single" w:sz="6" w:space="0" w:color="auto"/>
              <w:bottom w:val="single" w:sz="6" w:space="0" w:color="auto"/>
            </w:tcBorders>
            <w:shd w:val="clear" w:color="auto" w:fill="auto"/>
            <w:noWrap/>
            <w:vAlign w:val="center"/>
          </w:tcPr>
          <w:p w14:paraId="11D0CCA2" w14:textId="77777777" w:rsidR="004052C2" w:rsidRPr="00310EC7" w:rsidRDefault="004052C2" w:rsidP="00050208">
            <w:pPr>
              <w:spacing w:line="280" w:lineRule="exact"/>
              <w:jc w:val="right"/>
              <w:rPr>
                <w:rFonts w:ascii="標楷體" w:eastAsia="標楷體" w:hAnsi="標楷體"/>
                <w:snapToGrid w:val="0"/>
                <w:kern w:val="28"/>
                <w:sz w:val="24"/>
                <w:szCs w:val="24"/>
              </w:rPr>
            </w:pPr>
            <w:r w:rsidRPr="00310EC7">
              <w:rPr>
                <w:rFonts w:ascii="標楷體" w:eastAsia="標楷體" w:hAnsi="標楷體" w:hint="eastAsia"/>
                <w:snapToGrid w:val="0"/>
                <w:kern w:val="28"/>
                <w:sz w:val="24"/>
                <w:szCs w:val="24"/>
              </w:rPr>
              <w:t>-</w:t>
            </w:r>
          </w:p>
        </w:tc>
        <w:tc>
          <w:tcPr>
            <w:tcW w:w="1796" w:type="dxa"/>
            <w:tcBorders>
              <w:top w:val="single" w:sz="6" w:space="0" w:color="auto"/>
              <w:bottom w:val="single" w:sz="6" w:space="0" w:color="auto"/>
            </w:tcBorders>
            <w:shd w:val="clear" w:color="auto" w:fill="auto"/>
            <w:noWrap/>
            <w:vAlign w:val="center"/>
          </w:tcPr>
          <w:p w14:paraId="12472B89" w14:textId="77777777" w:rsidR="004052C2" w:rsidRPr="00310EC7" w:rsidRDefault="004052C2" w:rsidP="00050208">
            <w:pPr>
              <w:spacing w:line="280" w:lineRule="exact"/>
              <w:jc w:val="right"/>
              <w:rPr>
                <w:rFonts w:ascii="標楷體" w:eastAsia="標楷體" w:hAnsi="標楷體"/>
                <w:snapToGrid w:val="0"/>
                <w:sz w:val="24"/>
                <w:szCs w:val="24"/>
              </w:rPr>
            </w:pPr>
            <w:r w:rsidRPr="00310EC7">
              <w:rPr>
                <w:rFonts w:ascii="標楷體" w:eastAsia="標楷體" w:hAnsi="標楷體" w:hint="eastAsia"/>
                <w:snapToGrid w:val="0"/>
                <w:sz w:val="24"/>
                <w:szCs w:val="24"/>
              </w:rPr>
              <w:t>229,830,463</w:t>
            </w:r>
          </w:p>
        </w:tc>
        <w:tc>
          <w:tcPr>
            <w:tcW w:w="1796" w:type="dxa"/>
            <w:tcBorders>
              <w:top w:val="single" w:sz="6" w:space="0" w:color="auto"/>
              <w:bottom w:val="single" w:sz="6" w:space="0" w:color="auto"/>
              <w:tl2br w:val="nil"/>
            </w:tcBorders>
            <w:vAlign w:val="center"/>
          </w:tcPr>
          <w:p w14:paraId="4F5DE196" w14:textId="77777777" w:rsidR="004052C2" w:rsidRPr="00310EC7" w:rsidRDefault="004052C2" w:rsidP="00050208">
            <w:pPr>
              <w:spacing w:line="280" w:lineRule="exact"/>
              <w:jc w:val="right"/>
              <w:rPr>
                <w:rFonts w:ascii="標楷體" w:eastAsia="標楷體" w:hAnsi="標楷體"/>
                <w:snapToGrid w:val="0"/>
                <w:sz w:val="24"/>
                <w:szCs w:val="24"/>
              </w:rPr>
            </w:pPr>
            <w:r w:rsidRPr="00310EC7">
              <w:rPr>
                <w:rFonts w:ascii="標楷體" w:eastAsia="標楷體" w:hAnsi="標楷體" w:hint="eastAsia"/>
                <w:snapToGrid w:val="0"/>
                <w:sz w:val="24"/>
                <w:szCs w:val="24"/>
              </w:rPr>
              <w:t>229,830,463</w:t>
            </w:r>
          </w:p>
        </w:tc>
      </w:tr>
      <w:tr w:rsidR="004052C2" w:rsidRPr="00310EC7" w14:paraId="457CB80A" w14:textId="77777777" w:rsidTr="00050208">
        <w:trPr>
          <w:trHeight w:hRule="exact" w:val="1109"/>
          <w:jc w:val="right"/>
        </w:trPr>
        <w:tc>
          <w:tcPr>
            <w:tcW w:w="2312" w:type="dxa"/>
            <w:tcBorders>
              <w:top w:val="single" w:sz="4" w:space="0" w:color="auto"/>
              <w:bottom w:val="single" w:sz="6" w:space="0" w:color="auto"/>
            </w:tcBorders>
            <w:shd w:val="clear" w:color="auto" w:fill="auto"/>
            <w:noWrap/>
            <w:vAlign w:val="center"/>
          </w:tcPr>
          <w:p w14:paraId="379AF4A0" w14:textId="77777777" w:rsidR="004052C2" w:rsidRPr="00310EC7" w:rsidRDefault="004052C2" w:rsidP="00050208">
            <w:pPr>
              <w:spacing w:line="280" w:lineRule="exact"/>
              <w:jc w:val="both"/>
              <w:rPr>
                <w:rFonts w:ascii="標楷體" w:eastAsia="標楷體" w:hAnsi="標楷體"/>
                <w:snapToGrid w:val="0"/>
                <w:spacing w:val="-3"/>
                <w:sz w:val="24"/>
                <w:szCs w:val="24"/>
              </w:rPr>
            </w:pPr>
            <w:r w:rsidRPr="00310EC7">
              <w:rPr>
                <w:rFonts w:ascii="標楷體" w:eastAsia="標楷體" w:hAnsi="標楷體"/>
                <w:snapToGrid w:val="0"/>
                <w:spacing w:val="-3"/>
                <w:sz w:val="24"/>
                <w:szCs w:val="24"/>
              </w:rPr>
              <w:t>4</w:t>
            </w:r>
            <w:r w:rsidRPr="00310EC7">
              <w:rPr>
                <w:rFonts w:ascii="標楷體" w:eastAsia="標楷體" w:hAnsi="標楷體" w:hint="eastAsia"/>
                <w:snapToGrid w:val="0"/>
                <w:spacing w:val="-3"/>
                <w:sz w:val="24"/>
                <w:szCs w:val="24"/>
              </w:rPr>
              <w:t>.中央政府嚴重特殊傳染性肺炎防治及紓困振興特別預算</w:t>
            </w:r>
          </w:p>
        </w:tc>
        <w:tc>
          <w:tcPr>
            <w:tcW w:w="1771" w:type="dxa"/>
            <w:tcBorders>
              <w:top w:val="single" w:sz="6" w:space="0" w:color="auto"/>
              <w:bottom w:val="single" w:sz="6" w:space="0" w:color="auto"/>
            </w:tcBorders>
            <w:shd w:val="clear" w:color="auto" w:fill="auto"/>
            <w:noWrap/>
            <w:vAlign w:val="center"/>
          </w:tcPr>
          <w:p w14:paraId="4EA76AB3" w14:textId="77777777" w:rsidR="004052C2" w:rsidRPr="00310EC7" w:rsidRDefault="004052C2" w:rsidP="00050208">
            <w:pPr>
              <w:spacing w:line="280" w:lineRule="exact"/>
              <w:jc w:val="right"/>
              <w:rPr>
                <w:rFonts w:ascii="標楷體" w:eastAsia="標楷體" w:hAnsi="標楷體"/>
                <w:snapToGrid w:val="0"/>
                <w:sz w:val="24"/>
                <w:szCs w:val="24"/>
              </w:rPr>
            </w:pPr>
            <w:r w:rsidRPr="00310EC7">
              <w:rPr>
                <w:rFonts w:ascii="標楷體" w:eastAsia="標楷體" w:hAnsi="標楷體" w:hint="eastAsia"/>
                <w:snapToGrid w:val="0"/>
                <w:sz w:val="24"/>
                <w:szCs w:val="24"/>
              </w:rPr>
              <w:t>-</w:t>
            </w:r>
          </w:p>
        </w:tc>
        <w:tc>
          <w:tcPr>
            <w:tcW w:w="1523" w:type="dxa"/>
            <w:tcBorders>
              <w:top w:val="single" w:sz="6" w:space="0" w:color="auto"/>
              <w:bottom w:val="single" w:sz="6" w:space="0" w:color="auto"/>
            </w:tcBorders>
            <w:shd w:val="clear" w:color="auto" w:fill="auto"/>
            <w:noWrap/>
            <w:vAlign w:val="center"/>
          </w:tcPr>
          <w:p w14:paraId="07B5474C" w14:textId="77777777" w:rsidR="004052C2" w:rsidRPr="00310EC7" w:rsidRDefault="004052C2" w:rsidP="00050208">
            <w:pPr>
              <w:spacing w:line="280" w:lineRule="exact"/>
              <w:jc w:val="right"/>
              <w:rPr>
                <w:rFonts w:ascii="標楷體" w:eastAsia="標楷體" w:hAnsi="標楷體"/>
                <w:snapToGrid w:val="0"/>
                <w:kern w:val="28"/>
                <w:sz w:val="24"/>
                <w:szCs w:val="24"/>
              </w:rPr>
            </w:pPr>
            <w:r w:rsidRPr="00310EC7">
              <w:rPr>
                <w:rFonts w:ascii="標楷體" w:eastAsia="標楷體" w:hAnsi="標楷體" w:hint="eastAsia"/>
                <w:snapToGrid w:val="0"/>
                <w:kern w:val="28"/>
                <w:sz w:val="24"/>
                <w:szCs w:val="24"/>
              </w:rPr>
              <w:t>-</w:t>
            </w:r>
          </w:p>
        </w:tc>
        <w:tc>
          <w:tcPr>
            <w:tcW w:w="1796" w:type="dxa"/>
            <w:tcBorders>
              <w:top w:val="single" w:sz="6" w:space="0" w:color="auto"/>
              <w:bottom w:val="single" w:sz="6" w:space="0" w:color="auto"/>
            </w:tcBorders>
            <w:shd w:val="clear" w:color="auto" w:fill="auto"/>
            <w:noWrap/>
            <w:vAlign w:val="center"/>
          </w:tcPr>
          <w:p w14:paraId="507CE229" w14:textId="77777777" w:rsidR="004052C2" w:rsidRPr="00310EC7" w:rsidRDefault="004052C2" w:rsidP="00050208">
            <w:pPr>
              <w:spacing w:line="280" w:lineRule="exact"/>
              <w:jc w:val="right"/>
              <w:rPr>
                <w:rFonts w:ascii="標楷體" w:eastAsia="標楷體" w:hAnsi="標楷體"/>
                <w:snapToGrid w:val="0"/>
                <w:sz w:val="24"/>
                <w:szCs w:val="24"/>
              </w:rPr>
            </w:pPr>
            <w:r w:rsidRPr="00310EC7">
              <w:rPr>
                <w:rFonts w:ascii="標楷體" w:eastAsia="標楷體" w:hAnsi="標楷體" w:hint="eastAsia"/>
                <w:snapToGrid w:val="0"/>
                <w:sz w:val="24"/>
                <w:szCs w:val="24"/>
              </w:rPr>
              <w:t>-</w:t>
            </w:r>
          </w:p>
        </w:tc>
        <w:tc>
          <w:tcPr>
            <w:tcW w:w="1796" w:type="dxa"/>
            <w:tcBorders>
              <w:top w:val="single" w:sz="6" w:space="0" w:color="auto"/>
              <w:bottom w:val="single" w:sz="6" w:space="0" w:color="auto"/>
              <w:tl2br w:val="nil"/>
            </w:tcBorders>
            <w:vAlign w:val="center"/>
          </w:tcPr>
          <w:p w14:paraId="61FD1788" w14:textId="77777777" w:rsidR="004052C2" w:rsidRPr="00310EC7" w:rsidRDefault="004052C2" w:rsidP="00050208">
            <w:pPr>
              <w:spacing w:line="280" w:lineRule="exact"/>
              <w:jc w:val="right"/>
              <w:rPr>
                <w:rFonts w:ascii="標楷體" w:eastAsia="標楷體" w:hAnsi="標楷體"/>
                <w:snapToGrid w:val="0"/>
                <w:sz w:val="24"/>
                <w:szCs w:val="24"/>
              </w:rPr>
            </w:pPr>
            <w:r w:rsidRPr="00310EC7">
              <w:rPr>
                <w:rFonts w:ascii="標楷體" w:eastAsia="標楷體" w:hAnsi="標楷體" w:hint="eastAsia"/>
                <w:snapToGrid w:val="0"/>
                <w:sz w:val="24"/>
                <w:szCs w:val="24"/>
              </w:rPr>
              <w:t>-</w:t>
            </w:r>
          </w:p>
        </w:tc>
      </w:tr>
      <w:tr w:rsidR="004052C2" w:rsidRPr="00310EC7" w14:paraId="35A0D419" w14:textId="77777777" w:rsidTr="00050208">
        <w:trPr>
          <w:trHeight w:hRule="exact" w:val="579"/>
          <w:jc w:val="right"/>
        </w:trPr>
        <w:tc>
          <w:tcPr>
            <w:tcW w:w="2312" w:type="dxa"/>
            <w:tcBorders>
              <w:top w:val="single" w:sz="4" w:space="0" w:color="auto"/>
              <w:bottom w:val="single" w:sz="6" w:space="0" w:color="auto"/>
            </w:tcBorders>
            <w:shd w:val="clear" w:color="auto" w:fill="auto"/>
            <w:noWrap/>
            <w:vAlign w:val="center"/>
          </w:tcPr>
          <w:p w14:paraId="5CAD263B" w14:textId="77777777" w:rsidR="004052C2" w:rsidRPr="00310EC7" w:rsidRDefault="004052C2" w:rsidP="00050208">
            <w:pPr>
              <w:spacing w:line="280" w:lineRule="exact"/>
              <w:jc w:val="both"/>
              <w:rPr>
                <w:rFonts w:ascii="標楷體" w:eastAsia="標楷體" w:hAnsi="標楷體"/>
                <w:snapToGrid w:val="0"/>
                <w:sz w:val="24"/>
                <w:szCs w:val="24"/>
              </w:rPr>
            </w:pPr>
            <w:r w:rsidRPr="00310EC7">
              <w:rPr>
                <w:rFonts w:ascii="標楷體" w:eastAsia="標楷體" w:hAnsi="標楷體" w:hint="eastAsia"/>
                <w:snapToGrid w:val="0"/>
                <w:sz w:val="24"/>
                <w:szCs w:val="24"/>
              </w:rPr>
              <w:t>4-1.原預算數</w:t>
            </w:r>
          </w:p>
        </w:tc>
        <w:tc>
          <w:tcPr>
            <w:tcW w:w="1771" w:type="dxa"/>
            <w:tcBorders>
              <w:top w:val="single" w:sz="6" w:space="0" w:color="auto"/>
              <w:bottom w:val="single" w:sz="6" w:space="0" w:color="auto"/>
            </w:tcBorders>
            <w:shd w:val="clear" w:color="auto" w:fill="auto"/>
            <w:noWrap/>
            <w:vAlign w:val="center"/>
          </w:tcPr>
          <w:p w14:paraId="79A09406" w14:textId="77777777" w:rsidR="004052C2" w:rsidRPr="00310EC7" w:rsidRDefault="004052C2" w:rsidP="00050208">
            <w:pPr>
              <w:spacing w:line="280" w:lineRule="exact"/>
              <w:jc w:val="right"/>
              <w:rPr>
                <w:rFonts w:ascii="標楷體" w:eastAsia="標楷體" w:hAnsi="標楷體"/>
                <w:snapToGrid w:val="0"/>
                <w:sz w:val="24"/>
                <w:szCs w:val="24"/>
              </w:rPr>
            </w:pPr>
            <w:r w:rsidRPr="00310EC7">
              <w:rPr>
                <w:rFonts w:ascii="標楷體" w:eastAsia="標楷體" w:hAnsi="標楷體" w:hint="eastAsia"/>
                <w:snapToGrid w:val="0"/>
                <w:sz w:val="24"/>
                <w:szCs w:val="24"/>
              </w:rPr>
              <w:t>60,</w:t>
            </w:r>
            <w:r w:rsidRPr="00310EC7">
              <w:rPr>
                <w:rFonts w:ascii="標楷體" w:eastAsia="標楷體" w:hAnsi="標楷體"/>
                <w:snapToGrid w:val="0"/>
                <w:sz w:val="24"/>
                <w:szCs w:val="24"/>
              </w:rPr>
              <w:t>000,000</w:t>
            </w:r>
          </w:p>
        </w:tc>
        <w:tc>
          <w:tcPr>
            <w:tcW w:w="1523" w:type="dxa"/>
            <w:tcBorders>
              <w:top w:val="single" w:sz="6" w:space="0" w:color="auto"/>
              <w:bottom w:val="single" w:sz="6" w:space="0" w:color="auto"/>
            </w:tcBorders>
            <w:shd w:val="clear" w:color="auto" w:fill="auto"/>
            <w:noWrap/>
            <w:vAlign w:val="center"/>
          </w:tcPr>
          <w:p w14:paraId="205BAE48" w14:textId="77777777" w:rsidR="004052C2" w:rsidRPr="00310EC7" w:rsidRDefault="004052C2" w:rsidP="00050208">
            <w:pPr>
              <w:spacing w:line="280" w:lineRule="exact"/>
              <w:jc w:val="right"/>
              <w:rPr>
                <w:rFonts w:ascii="標楷體" w:eastAsia="標楷體" w:hAnsi="標楷體"/>
                <w:snapToGrid w:val="0"/>
                <w:sz w:val="24"/>
                <w:szCs w:val="24"/>
              </w:rPr>
            </w:pPr>
            <w:r w:rsidRPr="00310EC7">
              <w:rPr>
                <w:rFonts w:ascii="標楷體" w:eastAsia="標楷體" w:hAnsi="標楷體" w:hint="eastAsia"/>
                <w:snapToGrid w:val="0"/>
                <w:sz w:val="24"/>
                <w:szCs w:val="24"/>
              </w:rPr>
              <w:t>3</w:t>
            </w:r>
            <w:r w:rsidRPr="00310EC7">
              <w:rPr>
                <w:rFonts w:ascii="標楷體" w:eastAsia="標楷體" w:hAnsi="標楷體"/>
                <w:snapToGrid w:val="0"/>
                <w:sz w:val="24"/>
                <w:szCs w:val="24"/>
              </w:rPr>
              <w:t>0,000,000</w:t>
            </w:r>
          </w:p>
        </w:tc>
        <w:tc>
          <w:tcPr>
            <w:tcW w:w="1796" w:type="dxa"/>
            <w:tcBorders>
              <w:top w:val="single" w:sz="6" w:space="0" w:color="auto"/>
              <w:bottom w:val="single" w:sz="6" w:space="0" w:color="auto"/>
            </w:tcBorders>
            <w:shd w:val="clear" w:color="auto" w:fill="auto"/>
            <w:noWrap/>
            <w:vAlign w:val="center"/>
          </w:tcPr>
          <w:p w14:paraId="7839BC9F" w14:textId="77777777" w:rsidR="004052C2" w:rsidRPr="00310EC7" w:rsidRDefault="004052C2" w:rsidP="00050208">
            <w:pPr>
              <w:spacing w:line="280" w:lineRule="exact"/>
              <w:jc w:val="right"/>
              <w:rPr>
                <w:rFonts w:ascii="標楷體" w:eastAsia="標楷體" w:hAnsi="標楷體"/>
                <w:snapToGrid w:val="0"/>
                <w:sz w:val="24"/>
                <w:szCs w:val="24"/>
              </w:rPr>
            </w:pPr>
            <w:r w:rsidRPr="00310EC7">
              <w:rPr>
                <w:rFonts w:ascii="標楷體" w:eastAsia="標楷體" w:hAnsi="標楷體" w:hint="eastAsia"/>
                <w:snapToGrid w:val="0"/>
                <w:sz w:val="24"/>
                <w:szCs w:val="24"/>
              </w:rPr>
              <w:t>3</w:t>
            </w:r>
            <w:r w:rsidRPr="00310EC7">
              <w:rPr>
                <w:rFonts w:ascii="標楷體" w:eastAsia="標楷體" w:hAnsi="標楷體"/>
                <w:snapToGrid w:val="0"/>
                <w:sz w:val="24"/>
                <w:szCs w:val="24"/>
              </w:rPr>
              <w:t>0,000,000</w:t>
            </w:r>
          </w:p>
        </w:tc>
        <w:tc>
          <w:tcPr>
            <w:tcW w:w="1796" w:type="dxa"/>
            <w:tcBorders>
              <w:top w:val="single" w:sz="6" w:space="0" w:color="auto"/>
              <w:bottom w:val="single" w:sz="6" w:space="0" w:color="auto"/>
              <w:tl2br w:val="nil"/>
            </w:tcBorders>
            <w:vAlign w:val="center"/>
          </w:tcPr>
          <w:p w14:paraId="5A061001" w14:textId="77777777" w:rsidR="004052C2" w:rsidRPr="00310EC7" w:rsidRDefault="004052C2" w:rsidP="00050208">
            <w:pPr>
              <w:spacing w:line="280" w:lineRule="exact"/>
              <w:jc w:val="right"/>
              <w:rPr>
                <w:rFonts w:ascii="標楷體" w:eastAsia="標楷體" w:hAnsi="標楷體"/>
                <w:snapToGrid w:val="0"/>
                <w:sz w:val="24"/>
                <w:szCs w:val="24"/>
              </w:rPr>
            </w:pPr>
            <w:r w:rsidRPr="00310EC7">
              <w:rPr>
                <w:rFonts w:ascii="標楷體" w:eastAsia="標楷體" w:hAnsi="標楷體" w:hint="eastAsia"/>
                <w:snapToGrid w:val="0"/>
                <w:sz w:val="24"/>
                <w:szCs w:val="24"/>
              </w:rPr>
              <w:t>6</w:t>
            </w:r>
            <w:r w:rsidRPr="00310EC7">
              <w:rPr>
                <w:rFonts w:ascii="標楷體" w:eastAsia="標楷體" w:hAnsi="標楷體"/>
                <w:snapToGrid w:val="0"/>
                <w:sz w:val="24"/>
                <w:szCs w:val="24"/>
              </w:rPr>
              <w:t>0,000,000</w:t>
            </w:r>
          </w:p>
        </w:tc>
      </w:tr>
      <w:tr w:rsidR="004052C2" w:rsidRPr="00310EC7" w14:paraId="1E7F5F74" w14:textId="77777777" w:rsidTr="00050208">
        <w:trPr>
          <w:trHeight w:hRule="exact" w:val="579"/>
          <w:jc w:val="right"/>
        </w:trPr>
        <w:tc>
          <w:tcPr>
            <w:tcW w:w="2312" w:type="dxa"/>
            <w:tcBorders>
              <w:top w:val="single" w:sz="6" w:space="0" w:color="auto"/>
              <w:bottom w:val="single" w:sz="6" w:space="0" w:color="auto"/>
            </w:tcBorders>
            <w:shd w:val="clear" w:color="auto" w:fill="auto"/>
            <w:noWrap/>
            <w:vAlign w:val="center"/>
          </w:tcPr>
          <w:p w14:paraId="75F5A5D6" w14:textId="77777777" w:rsidR="004052C2" w:rsidRPr="00310EC7" w:rsidRDefault="004052C2" w:rsidP="00050208">
            <w:pPr>
              <w:spacing w:line="280" w:lineRule="exact"/>
              <w:jc w:val="both"/>
              <w:rPr>
                <w:rFonts w:ascii="標楷體" w:eastAsia="標楷體" w:hAnsi="標楷體"/>
                <w:snapToGrid w:val="0"/>
                <w:w w:val="90"/>
                <w:sz w:val="24"/>
                <w:szCs w:val="24"/>
              </w:rPr>
            </w:pPr>
            <w:r w:rsidRPr="00310EC7">
              <w:rPr>
                <w:rFonts w:ascii="標楷體" w:eastAsia="標楷體" w:hAnsi="標楷體"/>
                <w:snapToGrid w:val="0"/>
                <w:w w:val="90"/>
                <w:sz w:val="24"/>
                <w:szCs w:val="24"/>
              </w:rPr>
              <w:t>4</w:t>
            </w:r>
            <w:r w:rsidRPr="00310EC7">
              <w:rPr>
                <w:rFonts w:ascii="標楷體" w:eastAsia="標楷體" w:hAnsi="標楷體" w:hint="eastAsia"/>
                <w:snapToGrid w:val="0"/>
                <w:w w:val="90"/>
                <w:sz w:val="24"/>
                <w:szCs w:val="24"/>
              </w:rPr>
              <w:t>-2.第1次追加預算數</w:t>
            </w:r>
          </w:p>
        </w:tc>
        <w:tc>
          <w:tcPr>
            <w:tcW w:w="1771" w:type="dxa"/>
            <w:tcBorders>
              <w:top w:val="single" w:sz="6" w:space="0" w:color="auto"/>
              <w:bottom w:val="single" w:sz="6" w:space="0" w:color="auto"/>
            </w:tcBorders>
            <w:shd w:val="clear" w:color="auto" w:fill="auto"/>
            <w:noWrap/>
            <w:vAlign w:val="center"/>
          </w:tcPr>
          <w:p w14:paraId="6BE7EC04" w14:textId="77777777" w:rsidR="004052C2" w:rsidRPr="00310EC7" w:rsidRDefault="004052C2" w:rsidP="00050208">
            <w:pPr>
              <w:spacing w:line="280" w:lineRule="exact"/>
              <w:jc w:val="right"/>
              <w:rPr>
                <w:rFonts w:ascii="標楷體" w:eastAsia="標楷體" w:hAnsi="標楷體"/>
                <w:snapToGrid w:val="0"/>
                <w:sz w:val="24"/>
                <w:szCs w:val="24"/>
              </w:rPr>
            </w:pPr>
            <w:r w:rsidRPr="00310EC7">
              <w:rPr>
                <w:rFonts w:ascii="標楷體" w:eastAsia="標楷體" w:hAnsi="標楷體" w:hint="eastAsia"/>
                <w:snapToGrid w:val="0"/>
                <w:sz w:val="24"/>
                <w:szCs w:val="24"/>
              </w:rPr>
              <w:t>150,</w:t>
            </w:r>
            <w:r w:rsidRPr="00310EC7">
              <w:rPr>
                <w:rFonts w:ascii="標楷體" w:eastAsia="標楷體" w:hAnsi="標楷體"/>
                <w:snapToGrid w:val="0"/>
                <w:sz w:val="24"/>
                <w:szCs w:val="24"/>
              </w:rPr>
              <w:t>000,000</w:t>
            </w:r>
          </w:p>
        </w:tc>
        <w:tc>
          <w:tcPr>
            <w:tcW w:w="1523" w:type="dxa"/>
            <w:tcBorders>
              <w:top w:val="single" w:sz="6" w:space="0" w:color="auto"/>
              <w:bottom w:val="single" w:sz="6" w:space="0" w:color="auto"/>
            </w:tcBorders>
            <w:shd w:val="clear" w:color="auto" w:fill="auto"/>
            <w:noWrap/>
            <w:vAlign w:val="center"/>
          </w:tcPr>
          <w:p w14:paraId="3B56373C" w14:textId="77777777" w:rsidR="004052C2" w:rsidRPr="00310EC7" w:rsidRDefault="004052C2" w:rsidP="00050208">
            <w:pPr>
              <w:spacing w:line="280" w:lineRule="exact"/>
              <w:jc w:val="right"/>
              <w:rPr>
                <w:rFonts w:ascii="標楷體" w:eastAsia="標楷體" w:hAnsi="標楷體"/>
                <w:snapToGrid w:val="0"/>
                <w:sz w:val="24"/>
                <w:szCs w:val="24"/>
              </w:rPr>
            </w:pPr>
            <w:r w:rsidRPr="00310EC7">
              <w:rPr>
                <w:rFonts w:ascii="標楷體" w:eastAsia="標楷體" w:hAnsi="標楷體" w:hint="eastAsia"/>
                <w:snapToGrid w:val="0"/>
                <w:sz w:val="24"/>
                <w:szCs w:val="24"/>
              </w:rPr>
              <w:t>-</w:t>
            </w:r>
          </w:p>
        </w:tc>
        <w:tc>
          <w:tcPr>
            <w:tcW w:w="1796" w:type="dxa"/>
            <w:tcBorders>
              <w:top w:val="single" w:sz="6" w:space="0" w:color="auto"/>
              <w:bottom w:val="single" w:sz="6" w:space="0" w:color="auto"/>
            </w:tcBorders>
            <w:shd w:val="clear" w:color="auto" w:fill="auto"/>
            <w:noWrap/>
            <w:vAlign w:val="center"/>
          </w:tcPr>
          <w:p w14:paraId="7591D448" w14:textId="77777777" w:rsidR="004052C2" w:rsidRPr="00310EC7" w:rsidRDefault="004052C2" w:rsidP="00050208">
            <w:pPr>
              <w:spacing w:line="280" w:lineRule="exact"/>
              <w:jc w:val="right"/>
              <w:rPr>
                <w:rFonts w:ascii="標楷體" w:eastAsia="標楷體" w:hAnsi="標楷體"/>
                <w:snapToGrid w:val="0"/>
                <w:sz w:val="24"/>
                <w:szCs w:val="24"/>
              </w:rPr>
            </w:pPr>
            <w:r w:rsidRPr="00310EC7">
              <w:rPr>
                <w:rFonts w:ascii="標楷體" w:eastAsia="標楷體" w:hAnsi="標楷體" w:hint="eastAsia"/>
                <w:snapToGrid w:val="0"/>
                <w:sz w:val="24"/>
                <w:szCs w:val="24"/>
              </w:rPr>
              <w:t>1</w:t>
            </w:r>
            <w:r w:rsidRPr="00310EC7">
              <w:rPr>
                <w:rFonts w:ascii="標楷體" w:eastAsia="標楷體" w:hAnsi="標楷體"/>
                <w:snapToGrid w:val="0"/>
                <w:sz w:val="24"/>
                <w:szCs w:val="24"/>
              </w:rPr>
              <w:t>50,000,000</w:t>
            </w:r>
          </w:p>
        </w:tc>
        <w:tc>
          <w:tcPr>
            <w:tcW w:w="1796" w:type="dxa"/>
            <w:tcBorders>
              <w:top w:val="single" w:sz="6" w:space="0" w:color="auto"/>
              <w:bottom w:val="single" w:sz="6" w:space="0" w:color="auto"/>
            </w:tcBorders>
            <w:vAlign w:val="center"/>
          </w:tcPr>
          <w:p w14:paraId="7689C60A" w14:textId="77777777" w:rsidR="004052C2" w:rsidRPr="00310EC7" w:rsidRDefault="004052C2" w:rsidP="00050208">
            <w:pPr>
              <w:spacing w:line="280" w:lineRule="exact"/>
              <w:jc w:val="right"/>
              <w:rPr>
                <w:rFonts w:ascii="標楷體" w:eastAsia="標楷體" w:hAnsi="標楷體"/>
                <w:snapToGrid w:val="0"/>
                <w:sz w:val="24"/>
                <w:szCs w:val="24"/>
              </w:rPr>
            </w:pPr>
            <w:r w:rsidRPr="00310EC7">
              <w:rPr>
                <w:rFonts w:ascii="標楷體" w:eastAsia="標楷體" w:hAnsi="標楷體" w:hint="eastAsia"/>
                <w:snapToGrid w:val="0"/>
                <w:sz w:val="24"/>
                <w:szCs w:val="24"/>
              </w:rPr>
              <w:t>1</w:t>
            </w:r>
            <w:r w:rsidRPr="00310EC7">
              <w:rPr>
                <w:rFonts w:ascii="標楷體" w:eastAsia="標楷體" w:hAnsi="標楷體"/>
                <w:snapToGrid w:val="0"/>
                <w:sz w:val="24"/>
                <w:szCs w:val="24"/>
              </w:rPr>
              <w:t>50,000,000</w:t>
            </w:r>
          </w:p>
        </w:tc>
      </w:tr>
      <w:tr w:rsidR="004052C2" w:rsidRPr="00310EC7" w14:paraId="4086D2E5" w14:textId="77777777" w:rsidTr="00050208">
        <w:trPr>
          <w:trHeight w:hRule="exact" w:val="579"/>
          <w:jc w:val="right"/>
        </w:trPr>
        <w:tc>
          <w:tcPr>
            <w:tcW w:w="2312" w:type="dxa"/>
            <w:tcBorders>
              <w:top w:val="single" w:sz="6" w:space="0" w:color="auto"/>
              <w:bottom w:val="single" w:sz="6" w:space="0" w:color="auto"/>
            </w:tcBorders>
            <w:shd w:val="clear" w:color="auto" w:fill="auto"/>
            <w:noWrap/>
            <w:vAlign w:val="center"/>
          </w:tcPr>
          <w:p w14:paraId="177D9553" w14:textId="77777777" w:rsidR="004052C2" w:rsidRPr="00310EC7" w:rsidRDefault="004052C2" w:rsidP="00050208">
            <w:pPr>
              <w:spacing w:line="280" w:lineRule="exact"/>
              <w:jc w:val="both"/>
              <w:rPr>
                <w:rFonts w:ascii="標楷體" w:eastAsia="標楷體" w:hAnsi="標楷體"/>
                <w:snapToGrid w:val="0"/>
                <w:sz w:val="24"/>
                <w:szCs w:val="24"/>
              </w:rPr>
            </w:pPr>
            <w:r w:rsidRPr="00310EC7">
              <w:rPr>
                <w:rFonts w:ascii="標楷體" w:eastAsia="標楷體" w:hAnsi="標楷體" w:hint="eastAsia"/>
                <w:snapToGrid w:val="0"/>
                <w:w w:val="90"/>
                <w:sz w:val="24"/>
                <w:szCs w:val="24"/>
              </w:rPr>
              <w:t>4-3.第2次追加預算數</w:t>
            </w:r>
          </w:p>
        </w:tc>
        <w:tc>
          <w:tcPr>
            <w:tcW w:w="1771" w:type="dxa"/>
            <w:tcBorders>
              <w:top w:val="single" w:sz="6" w:space="0" w:color="auto"/>
              <w:bottom w:val="single" w:sz="6" w:space="0" w:color="auto"/>
            </w:tcBorders>
            <w:shd w:val="clear" w:color="auto" w:fill="auto"/>
            <w:noWrap/>
            <w:vAlign w:val="center"/>
          </w:tcPr>
          <w:p w14:paraId="47D63CC3" w14:textId="77777777" w:rsidR="004052C2" w:rsidRPr="00310EC7" w:rsidRDefault="004052C2" w:rsidP="00050208">
            <w:pPr>
              <w:spacing w:line="280" w:lineRule="exact"/>
              <w:jc w:val="right"/>
              <w:rPr>
                <w:rFonts w:ascii="標楷體" w:eastAsia="標楷體" w:hAnsi="標楷體"/>
                <w:snapToGrid w:val="0"/>
                <w:sz w:val="24"/>
                <w:szCs w:val="24"/>
              </w:rPr>
            </w:pPr>
            <w:r w:rsidRPr="00310EC7">
              <w:rPr>
                <w:rFonts w:ascii="標楷體" w:eastAsia="標楷體" w:hAnsi="標楷體" w:hint="eastAsia"/>
                <w:snapToGrid w:val="0"/>
                <w:sz w:val="24"/>
                <w:szCs w:val="24"/>
              </w:rPr>
              <w:t>2</w:t>
            </w:r>
            <w:r w:rsidRPr="00310EC7">
              <w:rPr>
                <w:rFonts w:ascii="標楷體" w:eastAsia="標楷體" w:hAnsi="標楷體"/>
                <w:snapToGrid w:val="0"/>
                <w:sz w:val="24"/>
                <w:szCs w:val="24"/>
              </w:rPr>
              <w:t>09,947,000</w:t>
            </w:r>
          </w:p>
        </w:tc>
        <w:tc>
          <w:tcPr>
            <w:tcW w:w="1523" w:type="dxa"/>
            <w:tcBorders>
              <w:top w:val="single" w:sz="6" w:space="0" w:color="auto"/>
              <w:bottom w:val="single" w:sz="6" w:space="0" w:color="auto"/>
            </w:tcBorders>
            <w:shd w:val="clear" w:color="auto" w:fill="auto"/>
            <w:noWrap/>
            <w:vAlign w:val="center"/>
          </w:tcPr>
          <w:p w14:paraId="00E5D3BE" w14:textId="77777777" w:rsidR="004052C2" w:rsidRPr="00310EC7" w:rsidRDefault="004052C2" w:rsidP="00050208">
            <w:pPr>
              <w:spacing w:line="280" w:lineRule="exact"/>
              <w:jc w:val="right"/>
              <w:rPr>
                <w:rFonts w:ascii="標楷體" w:eastAsia="標楷體" w:hAnsi="標楷體"/>
                <w:snapToGrid w:val="0"/>
                <w:sz w:val="24"/>
                <w:szCs w:val="24"/>
              </w:rPr>
            </w:pPr>
            <w:r w:rsidRPr="00310EC7">
              <w:rPr>
                <w:rFonts w:ascii="標楷體" w:eastAsia="標楷體" w:hAnsi="標楷體" w:hint="eastAsia"/>
                <w:snapToGrid w:val="0"/>
                <w:sz w:val="24"/>
                <w:szCs w:val="24"/>
              </w:rPr>
              <w:t>-</w:t>
            </w:r>
          </w:p>
        </w:tc>
        <w:tc>
          <w:tcPr>
            <w:tcW w:w="1796" w:type="dxa"/>
            <w:tcBorders>
              <w:top w:val="single" w:sz="6" w:space="0" w:color="auto"/>
              <w:bottom w:val="single" w:sz="6" w:space="0" w:color="auto"/>
            </w:tcBorders>
            <w:shd w:val="clear" w:color="auto" w:fill="auto"/>
            <w:noWrap/>
            <w:vAlign w:val="center"/>
          </w:tcPr>
          <w:p w14:paraId="0BF8DDC5" w14:textId="77777777" w:rsidR="004052C2" w:rsidRPr="00310EC7" w:rsidRDefault="004052C2" w:rsidP="00050208">
            <w:pPr>
              <w:spacing w:line="280" w:lineRule="exact"/>
              <w:jc w:val="right"/>
              <w:rPr>
                <w:rFonts w:ascii="標楷體" w:eastAsia="標楷體" w:hAnsi="標楷體"/>
                <w:snapToGrid w:val="0"/>
                <w:sz w:val="24"/>
                <w:szCs w:val="24"/>
              </w:rPr>
            </w:pPr>
            <w:r w:rsidRPr="00310EC7">
              <w:rPr>
                <w:rFonts w:ascii="標楷體" w:eastAsia="標楷體" w:hAnsi="標楷體" w:hint="eastAsia"/>
                <w:snapToGrid w:val="0"/>
                <w:sz w:val="24"/>
                <w:szCs w:val="24"/>
              </w:rPr>
              <w:t>2</w:t>
            </w:r>
            <w:r w:rsidRPr="00310EC7">
              <w:rPr>
                <w:rFonts w:ascii="標楷體" w:eastAsia="標楷體" w:hAnsi="標楷體"/>
                <w:snapToGrid w:val="0"/>
                <w:sz w:val="24"/>
                <w:szCs w:val="24"/>
              </w:rPr>
              <w:t>09,947,000</w:t>
            </w:r>
          </w:p>
        </w:tc>
        <w:tc>
          <w:tcPr>
            <w:tcW w:w="1796" w:type="dxa"/>
            <w:tcBorders>
              <w:top w:val="single" w:sz="6" w:space="0" w:color="auto"/>
              <w:bottom w:val="single" w:sz="6" w:space="0" w:color="auto"/>
              <w:tl2br w:val="nil"/>
            </w:tcBorders>
            <w:vAlign w:val="center"/>
          </w:tcPr>
          <w:p w14:paraId="65607574" w14:textId="77777777" w:rsidR="004052C2" w:rsidRPr="00310EC7" w:rsidRDefault="004052C2" w:rsidP="00050208">
            <w:pPr>
              <w:spacing w:line="280" w:lineRule="exact"/>
              <w:jc w:val="right"/>
              <w:rPr>
                <w:rFonts w:ascii="標楷體" w:eastAsia="標楷體" w:hAnsi="標楷體"/>
                <w:snapToGrid w:val="0"/>
                <w:sz w:val="24"/>
                <w:szCs w:val="24"/>
              </w:rPr>
            </w:pPr>
            <w:r w:rsidRPr="00310EC7">
              <w:rPr>
                <w:rFonts w:ascii="標楷體" w:eastAsia="標楷體" w:hAnsi="標楷體" w:hint="eastAsia"/>
                <w:snapToGrid w:val="0"/>
                <w:sz w:val="24"/>
                <w:szCs w:val="24"/>
              </w:rPr>
              <w:t>2</w:t>
            </w:r>
            <w:r w:rsidRPr="00310EC7">
              <w:rPr>
                <w:rFonts w:ascii="標楷體" w:eastAsia="標楷體" w:hAnsi="標楷體"/>
                <w:snapToGrid w:val="0"/>
                <w:sz w:val="24"/>
                <w:szCs w:val="24"/>
              </w:rPr>
              <w:t>09,947,000</w:t>
            </w:r>
          </w:p>
        </w:tc>
      </w:tr>
      <w:tr w:rsidR="004052C2" w:rsidRPr="00310EC7" w14:paraId="21F0D87C" w14:textId="77777777" w:rsidTr="00050208">
        <w:trPr>
          <w:trHeight w:hRule="exact" w:val="579"/>
          <w:jc w:val="right"/>
        </w:trPr>
        <w:tc>
          <w:tcPr>
            <w:tcW w:w="2312" w:type="dxa"/>
            <w:tcBorders>
              <w:top w:val="single" w:sz="6" w:space="0" w:color="auto"/>
              <w:bottom w:val="single" w:sz="6" w:space="0" w:color="auto"/>
            </w:tcBorders>
            <w:shd w:val="clear" w:color="auto" w:fill="auto"/>
            <w:noWrap/>
            <w:vAlign w:val="center"/>
          </w:tcPr>
          <w:p w14:paraId="0F5584FE" w14:textId="77777777" w:rsidR="004052C2" w:rsidRPr="00310EC7" w:rsidRDefault="004052C2" w:rsidP="00050208">
            <w:pPr>
              <w:spacing w:line="280" w:lineRule="exact"/>
              <w:jc w:val="both"/>
              <w:rPr>
                <w:rFonts w:ascii="標楷體" w:eastAsia="標楷體" w:hAnsi="標楷體"/>
                <w:snapToGrid w:val="0"/>
                <w:sz w:val="24"/>
                <w:szCs w:val="24"/>
              </w:rPr>
            </w:pPr>
            <w:r w:rsidRPr="00310EC7">
              <w:rPr>
                <w:rFonts w:ascii="標楷體" w:eastAsia="標楷體" w:hAnsi="標楷體" w:hint="eastAsia"/>
                <w:snapToGrid w:val="0"/>
                <w:w w:val="90"/>
                <w:sz w:val="24"/>
                <w:szCs w:val="24"/>
              </w:rPr>
              <w:t>4-4.第3次追加預算數</w:t>
            </w:r>
          </w:p>
        </w:tc>
        <w:tc>
          <w:tcPr>
            <w:tcW w:w="1771" w:type="dxa"/>
            <w:tcBorders>
              <w:top w:val="single" w:sz="6" w:space="0" w:color="auto"/>
              <w:bottom w:val="single" w:sz="6" w:space="0" w:color="auto"/>
            </w:tcBorders>
            <w:shd w:val="clear" w:color="auto" w:fill="auto"/>
            <w:noWrap/>
            <w:vAlign w:val="center"/>
          </w:tcPr>
          <w:p w14:paraId="5EDBCA08" w14:textId="77777777" w:rsidR="004052C2" w:rsidRPr="00310EC7" w:rsidRDefault="004052C2" w:rsidP="00050208">
            <w:pPr>
              <w:spacing w:line="280" w:lineRule="exact"/>
              <w:jc w:val="right"/>
              <w:rPr>
                <w:rFonts w:ascii="標楷體" w:eastAsia="標楷體" w:hAnsi="標楷體"/>
                <w:snapToGrid w:val="0"/>
                <w:sz w:val="24"/>
                <w:szCs w:val="24"/>
              </w:rPr>
            </w:pPr>
            <w:r w:rsidRPr="00310EC7">
              <w:rPr>
                <w:rFonts w:ascii="標楷體" w:eastAsia="標楷體" w:hAnsi="標楷體" w:hint="eastAsia"/>
                <w:snapToGrid w:val="0"/>
                <w:sz w:val="24"/>
                <w:szCs w:val="24"/>
              </w:rPr>
              <w:t>259</w:t>
            </w:r>
            <w:r w:rsidRPr="00310EC7">
              <w:rPr>
                <w:rFonts w:ascii="標楷體" w:eastAsia="標楷體" w:hAnsi="標楷體"/>
                <w:snapToGrid w:val="0"/>
                <w:sz w:val="24"/>
                <w:szCs w:val="24"/>
              </w:rPr>
              <w:t>,</w:t>
            </w:r>
            <w:r w:rsidRPr="00310EC7">
              <w:rPr>
                <w:rFonts w:ascii="標楷體" w:eastAsia="標楷體" w:hAnsi="標楷體" w:hint="eastAsia"/>
                <w:snapToGrid w:val="0"/>
                <w:sz w:val="24"/>
                <w:szCs w:val="24"/>
              </w:rPr>
              <w:t>499</w:t>
            </w:r>
            <w:r w:rsidRPr="00310EC7">
              <w:rPr>
                <w:rFonts w:ascii="標楷體" w:eastAsia="標楷體" w:hAnsi="標楷體"/>
                <w:snapToGrid w:val="0"/>
                <w:sz w:val="24"/>
                <w:szCs w:val="24"/>
              </w:rPr>
              <w:t>,000</w:t>
            </w:r>
          </w:p>
        </w:tc>
        <w:tc>
          <w:tcPr>
            <w:tcW w:w="1523" w:type="dxa"/>
            <w:tcBorders>
              <w:top w:val="single" w:sz="6" w:space="0" w:color="auto"/>
              <w:bottom w:val="single" w:sz="6" w:space="0" w:color="auto"/>
            </w:tcBorders>
            <w:shd w:val="clear" w:color="auto" w:fill="auto"/>
            <w:noWrap/>
            <w:vAlign w:val="center"/>
          </w:tcPr>
          <w:p w14:paraId="30E272DE" w14:textId="77777777" w:rsidR="004052C2" w:rsidRPr="00310EC7" w:rsidRDefault="004052C2" w:rsidP="00050208">
            <w:pPr>
              <w:spacing w:line="280" w:lineRule="exact"/>
              <w:jc w:val="right"/>
              <w:rPr>
                <w:rFonts w:ascii="標楷體" w:eastAsia="標楷體" w:hAnsi="標楷體"/>
                <w:snapToGrid w:val="0"/>
                <w:sz w:val="24"/>
                <w:szCs w:val="24"/>
              </w:rPr>
            </w:pPr>
            <w:r w:rsidRPr="00310EC7">
              <w:rPr>
                <w:rFonts w:ascii="標楷體" w:eastAsia="標楷體" w:hAnsi="標楷體" w:hint="eastAsia"/>
                <w:snapToGrid w:val="0"/>
                <w:sz w:val="24"/>
                <w:szCs w:val="24"/>
              </w:rPr>
              <w:t>-</w:t>
            </w:r>
          </w:p>
        </w:tc>
        <w:tc>
          <w:tcPr>
            <w:tcW w:w="1796" w:type="dxa"/>
            <w:tcBorders>
              <w:top w:val="single" w:sz="6" w:space="0" w:color="auto"/>
              <w:bottom w:val="single" w:sz="6" w:space="0" w:color="auto"/>
            </w:tcBorders>
            <w:shd w:val="clear" w:color="auto" w:fill="auto"/>
            <w:noWrap/>
            <w:vAlign w:val="center"/>
          </w:tcPr>
          <w:p w14:paraId="7A5D7FF1" w14:textId="77777777" w:rsidR="004052C2" w:rsidRPr="00310EC7" w:rsidRDefault="004052C2" w:rsidP="00050208">
            <w:pPr>
              <w:spacing w:line="280" w:lineRule="exact"/>
              <w:jc w:val="right"/>
              <w:rPr>
                <w:rFonts w:ascii="標楷體" w:eastAsia="標楷體" w:hAnsi="標楷體"/>
                <w:snapToGrid w:val="0"/>
                <w:sz w:val="24"/>
                <w:szCs w:val="24"/>
              </w:rPr>
            </w:pPr>
            <w:r w:rsidRPr="00310EC7">
              <w:rPr>
                <w:rFonts w:ascii="標楷體" w:eastAsia="標楷體" w:hAnsi="標楷體" w:hint="eastAsia"/>
                <w:snapToGrid w:val="0"/>
                <w:sz w:val="24"/>
                <w:szCs w:val="24"/>
              </w:rPr>
              <w:t>259</w:t>
            </w:r>
            <w:r w:rsidRPr="00310EC7">
              <w:rPr>
                <w:rFonts w:ascii="標楷體" w:eastAsia="標楷體" w:hAnsi="標楷體"/>
                <w:snapToGrid w:val="0"/>
                <w:sz w:val="24"/>
                <w:szCs w:val="24"/>
              </w:rPr>
              <w:t>,</w:t>
            </w:r>
            <w:r w:rsidRPr="00310EC7">
              <w:rPr>
                <w:rFonts w:ascii="標楷體" w:eastAsia="標楷體" w:hAnsi="標楷體" w:hint="eastAsia"/>
                <w:snapToGrid w:val="0"/>
                <w:sz w:val="24"/>
                <w:szCs w:val="24"/>
              </w:rPr>
              <w:t>499</w:t>
            </w:r>
            <w:r w:rsidRPr="00310EC7">
              <w:rPr>
                <w:rFonts w:ascii="標楷體" w:eastAsia="標楷體" w:hAnsi="標楷體"/>
                <w:snapToGrid w:val="0"/>
                <w:sz w:val="24"/>
                <w:szCs w:val="24"/>
              </w:rPr>
              <w:t>,000</w:t>
            </w:r>
          </w:p>
        </w:tc>
        <w:tc>
          <w:tcPr>
            <w:tcW w:w="1796" w:type="dxa"/>
            <w:tcBorders>
              <w:top w:val="single" w:sz="6" w:space="0" w:color="auto"/>
              <w:bottom w:val="single" w:sz="6" w:space="0" w:color="auto"/>
              <w:tl2br w:val="nil"/>
            </w:tcBorders>
            <w:vAlign w:val="center"/>
          </w:tcPr>
          <w:p w14:paraId="700243D3" w14:textId="77777777" w:rsidR="004052C2" w:rsidRPr="00310EC7" w:rsidRDefault="004052C2" w:rsidP="00050208">
            <w:pPr>
              <w:spacing w:line="280" w:lineRule="exact"/>
              <w:jc w:val="right"/>
              <w:rPr>
                <w:rFonts w:ascii="標楷體" w:eastAsia="標楷體" w:hAnsi="標楷體"/>
                <w:snapToGrid w:val="0"/>
                <w:sz w:val="24"/>
                <w:szCs w:val="24"/>
              </w:rPr>
            </w:pPr>
            <w:r w:rsidRPr="00310EC7">
              <w:rPr>
                <w:rFonts w:ascii="標楷體" w:eastAsia="標楷體" w:hAnsi="標楷體" w:hint="eastAsia"/>
                <w:snapToGrid w:val="0"/>
                <w:sz w:val="24"/>
                <w:szCs w:val="24"/>
              </w:rPr>
              <w:t>259</w:t>
            </w:r>
            <w:r w:rsidRPr="00310EC7">
              <w:rPr>
                <w:rFonts w:ascii="標楷體" w:eastAsia="標楷體" w:hAnsi="標楷體"/>
                <w:snapToGrid w:val="0"/>
                <w:sz w:val="24"/>
                <w:szCs w:val="24"/>
              </w:rPr>
              <w:t>,</w:t>
            </w:r>
            <w:r w:rsidRPr="00310EC7">
              <w:rPr>
                <w:rFonts w:ascii="標楷體" w:eastAsia="標楷體" w:hAnsi="標楷體" w:hint="eastAsia"/>
                <w:snapToGrid w:val="0"/>
                <w:sz w:val="24"/>
                <w:szCs w:val="24"/>
              </w:rPr>
              <w:t>499</w:t>
            </w:r>
            <w:r w:rsidRPr="00310EC7">
              <w:rPr>
                <w:rFonts w:ascii="標楷體" w:eastAsia="標楷體" w:hAnsi="標楷體"/>
                <w:snapToGrid w:val="0"/>
                <w:sz w:val="24"/>
                <w:szCs w:val="24"/>
              </w:rPr>
              <w:t>,000</w:t>
            </w:r>
          </w:p>
        </w:tc>
      </w:tr>
      <w:tr w:rsidR="004052C2" w:rsidRPr="00310EC7" w14:paraId="538400FE" w14:textId="77777777" w:rsidTr="00050208">
        <w:trPr>
          <w:trHeight w:hRule="exact" w:val="696"/>
          <w:jc w:val="right"/>
        </w:trPr>
        <w:tc>
          <w:tcPr>
            <w:tcW w:w="2312" w:type="dxa"/>
            <w:tcBorders>
              <w:top w:val="single" w:sz="6" w:space="0" w:color="auto"/>
              <w:bottom w:val="single" w:sz="6" w:space="0" w:color="auto"/>
            </w:tcBorders>
            <w:shd w:val="clear" w:color="auto" w:fill="auto"/>
            <w:noWrap/>
            <w:vAlign w:val="center"/>
          </w:tcPr>
          <w:p w14:paraId="2FADD701" w14:textId="77777777" w:rsidR="004052C2" w:rsidRPr="00310EC7" w:rsidRDefault="004052C2" w:rsidP="00050208">
            <w:pPr>
              <w:spacing w:line="280" w:lineRule="exact"/>
              <w:jc w:val="both"/>
              <w:rPr>
                <w:rFonts w:ascii="標楷體" w:eastAsia="標楷體" w:hAnsi="標楷體"/>
                <w:snapToGrid w:val="0"/>
                <w:sz w:val="24"/>
                <w:szCs w:val="24"/>
              </w:rPr>
            </w:pPr>
            <w:r w:rsidRPr="00310EC7">
              <w:rPr>
                <w:rFonts w:ascii="標楷體" w:eastAsia="標楷體" w:hAnsi="標楷體" w:hint="eastAsia"/>
                <w:snapToGrid w:val="0"/>
                <w:sz w:val="24"/>
                <w:szCs w:val="24"/>
              </w:rPr>
              <w:t>4-5.第4次追加預算案數</w:t>
            </w:r>
          </w:p>
        </w:tc>
        <w:tc>
          <w:tcPr>
            <w:tcW w:w="1771" w:type="dxa"/>
            <w:tcBorders>
              <w:top w:val="single" w:sz="6" w:space="0" w:color="auto"/>
              <w:bottom w:val="single" w:sz="6" w:space="0" w:color="auto"/>
            </w:tcBorders>
            <w:shd w:val="clear" w:color="auto" w:fill="auto"/>
            <w:noWrap/>
            <w:vAlign w:val="center"/>
          </w:tcPr>
          <w:p w14:paraId="3B1DFF8E" w14:textId="77777777" w:rsidR="004052C2" w:rsidRPr="00310EC7" w:rsidRDefault="004052C2" w:rsidP="00050208">
            <w:pPr>
              <w:spacing w:line="280" w:lineRule="exact"/>
              <w:jc w:val="right"/>
              <w:rPr>
                <w:rFonts w:ascii="標楷體" w:eastAsia="標楷體" w:hAnsi="標楷體"/>
                <w:snapToGrid w:val="0"/>
                <w:sz w:val="24"/>
                <w:szCs w:val="24"/>
              </w:rPr>
            </w:pPr>
            <w:r w:rsidRPr="00310EC7">
              <w:rPr>
                <w:rFonts w:ascii="標楷體" w:eastAsia="標楷體" w:hAnsi="標楷體" w:hint="eastAsia"/>
                <w:snapToGrid w:val="0"/>
                <w:sz w:val="24"/>
                <w:szCs w:val="24"/>
              </w:rPr>
              <w:t>160</w:t>
            </w:r>
            <w:r w:rsidRPr="00310EC7">
              <w:rPr>
                <w:rFonts w:ascii="標楷體" w:eastAsia="標楷體" w:hAnsi="標楷體"/>
                <w:snapToGrid w:val="0"/>
                <w:sz w:val="24"/>
                <w:szCs w:val="24"/>
              </w:rPr>
              <w:t>,000,000</w:t>
            </w:r>
          </w:p>
        </w:tc>
        <w:tc>
          <w:tcPr>
            <w:tcW w:w="1523" w:type="dxa"/>
            <w:tcBorders>
              <w:top w:val="single" w:sz="6" w:space="0" w:color="auto"/>
              <w:bottom w:val="single" w:sz="6" w:space="0" w:color="auto"/>
            </w:tcBorders>
            <w:shd w:val="clear" w:color="auto" w:fill="auto"/>
            <w:noWrap/>
            <w:vAlign w:val="center"/>
          </w:tcPr>
          <w:p w14:paraId="08E1BB4A" w14:textId="77777777" w:rsidR="004052C2" w:rsidRPr="00310EC7" w:rsidRDefault="004052C2" w:rsidP="00050208">
            <w:pPr>
              <w:spacing w:line="280" w:lineRule="exact"/>
              <w:ind w:left="566" w:firstLine="566"/>
              <w:jc w:val="right"/>
              <w:rPr>
                <w:rFonts w:ascii="標楷體" w:eastAsia="標楷體" w:hAnsi="標楷體"/>
                <w:snapToGrid w:val="0"/>
                <w:sz w:val="24"/>
                <w:szCs w:val="24"/>
              </w:rPr>
            </w:pPr>
          </w:p>
        </w:tc>
        <w:tc>
          <w:tcPr>
            <w:tcW w:w="1796" w:type="dxa"/>
            <w:tcBorders>
              <w:top w:val="single" w:sz="6" w:space="0" w:color="auto"/>
              <w:bottom w:val="single" w:sz="6" w:space="0" w:color="auto"/>
            </w:tcBorders>
            <w:shd w:val="clear" w:color="auto" w:fill="auto"/>
            <w:noWrap/>
            <w:vAlign w:val="center"/>
          </w:tcPr>
          <w:p w14:paraId="56DAAB0C" w14:textId="77777777" w:rsidR="004052C2" w:rsidRPr="00310EC7" w:rsidRDefault="004052C2" w:rsidP="00050208">
            <w:pPr>
              <w:spacing w:line="280" w:lineRule="exact"/>
              <w:jc w:val="right"/>
              <w:rPr>
                <w:rFonts w:ascii="標楷體" w:eastAsia="標楷體" w:hAnsi="標楷體"/>
                <w:snapToGrid w:val="0"/>
                <w:sz w:val="24"/>
                <w:szCs w:val="24"/>
              </w:rPr>
            </w:pPr>
            <w:r w:rsidRPr="00310EC7">
              <w:rPr>
                <w:rFonts w:ascii="標楷體" w:eastAsia="標楷體" w:hAnsi="標楷體" w:hint="eastAsia"/>
                <w:snapToGrid w:val="0"/>
                <w:sz w:val="24"/>
                <w:szCs w:val="24"/>
              </w:rPr>
              <w:t>160</w:t>
            </w:r>
            <w:r w:rsidRPr="00310EC7">
              <w:rPr>
                <w:rFonts w:ascii="標楷體" w:eastAsia="標楷體" w:hAnsi="標楷體"/>
                <w:snapToGrid w:val="0"/>
                <w:sz w:val="24"/>
                <w:szCs w:val="24"/>
              </w:rPr>
              <w:t>,000,000</w:t>
            </w:r>
          </w:p>
        </w:tc>
        <w:tc>
          <w:tcPr>
            <w:tcW w:w="1796" w:type="dxa"/>
            <w:tcBorders>
              <w:top w:val="single" w:sz="6" w:space="0" w:color="auto"/>
              <w:bottom w:val="single" w:sz="6" w:space="0" w:color="auto"/>
              <w:tl2br w:val="nil"/>
            </w:tcBorders>
            <w:vAlign w:val="center"/>
          </w:tcPr>
          <w:p w14:paraId="1DE0C8CC" w14:textId="77777777" w:rsidR="004052C2" w:rsidRPr="00310EC7" w:rsidRDefault="004052C2" w:rsidP="00050208">
            <w:pPr>
              <w:spacing w:line="280" w:lineRule="exact"/>
              <w:jc w:val="right"/>
              <w:rPr>
                <w:rFonts w:ascii="標楷體" w:eastAsia="標楷體" w:hAnsi="標楷體"/>
                <w:snapToGrid w:val="0"/>
                <w:sz w:val="24"/>
                <w:szCs w:val="24"/>
              </w:rPr>
            </w:pPr>
            <w:r w:rsidRPr="00310EC7">
              <w:rPr>
                <w:rFonts w:ascii="標楷體" w:eastAsia="標楷體" w:hAnsi="標楷體" w:hint="eastAsia"/>
                <w:snapToGrid w:val="0"/>
                <w:sz w:val="24"/>
                <w:szCs w:val="24"/>
              </w:rPr>
              <w:t>160</w:t>
            </w:r>
            <w:r w:rsidRPr="00310EC7">
              <w:rPr>
                <w:rFonts w:ascii="標楷體" w:eastAsia="標楷體" w:hAnsi="標楷體"/>
                <w:snapToGrid w:val="0"/>
                <w:sz w:val="24"/>
                <w:szCs w:val="24"/>
              </w:rPr>
              <w:t>,000,000</w:t>
            </w:r>
          </w:p>
        </w:tc>
      </w:tr>
      <w:tr w:rsidR="004052C2" w:rsidRPr="00310EC7" w14:paraId="01AB83E7" w14:textId="77777777" w:rsidTr="00050208">
        <w:trPr>
          <w:trHeight w:hRule="exact" w:val="315"/>
          <w:jc w:val="right"/>
        </w:trPr>
        <w:tc>
          <w:tcPr>
            <w:tcW w:w="2312" w:type="dxa"/>
            <w:tcBorders>
              <w:top w:val="single" w:sz="6" w:space="0" w:color="auto"/>
              <w:bottom w:val="single" w:sz="12" w:space="0" w:color="auto"/>
            </w:tcBorders>
            <w:shd w:val="clear" w:color="auto" w:fill="auto"/>
            <w:noWrap/>
            <w:vAlign w:val="center"/>
          </w:tcPr>
          <w:p w14:paraId="0A26E3AC" w14:textId="77777777" w:rsidR="004052C2" w:rsidRPr="00310EC7" w:rsidRDefault="004052C2" w:rsidP="00050208">
            <w:pPr>
              <w:spacing w:line="280" w:lineRule="exact"/>
              <w:jc w:val="center"/>
              <w:rPr>
                <w:rFonts w:ascii="標楷體" w:eastAsia="標楷體" w:hAnsi="標楷體"/>
                <w:snapToGrid w:val="0"/>
                <w:sz w:val="24"/>
                <w:szCs w:val="24"/>
              </w:rPr>
            </w:pPr>
            <w:r w:rsidRPr="00310EC7">
              <w:rPr>
                <w:rFonts w:ascii="標楷體" w:eastAsia="標楷體" w:hAnsi="標楷體" w:hint="eastAsia"/>
                <w:snapToGrid w:val="0"/>
                <w:sz w:val="24"/>
                <w:szCs w:val="24"/>
              </w:rPr>
              <w:t>合計</w:t>
            </w:r>
          </w:p>
        </w:tc>
        <w:tc>
          <w:tcPr>
            <w:tcW w:w="1771" w:type="dxa"/>
            <w:tcBorders>
              <w:top w:val="single" w:sz="6" w:space="0" w:color="auto"/>
              <w:bottom w:val="single" w:sz="12" w:space="0" w:color="auto"/>
            </w:tcBorders>
            <w:shd w:val="clear" w:color="auto" w:fill="auto"/>
            <w:noWrap/>
            <w:vAlign w:val="center"/>
          </w:tcPr>
          <w:p w14:paraId="10F8F755" w14:textId="77777777" w:rsidR="004052C2" w:rsidRPr="00310EC7" w:rsidRDefault="004052C2" w:rsidP="00050208">
            <w:pPr>
              <w:spacing w:line="280" w:lineRule="exact"/>
              <w:jc w:val="right"/>
              <w:rPr>
                <w:rFonts w:ascii="標楷體" w:eastAsia="標楷體" w:hAnsi="標楷體"/>
                <w:snapToGrid w:val="0"/>
                <w:sz w:val="24"/>
                <w:szCs w:val="24"/>
              </w:rPr>
            </w:pPr>
            <w:r w:rsidRPr="00310EC7">
              <w:rPr>
                <w:rFonts w:ascii="標楷體" w:eastAsia="標楷體" w:hAnsi="標楷體"/>
                <w:snapToGrid w:val="0"/>
                <w:sz w:val="24"/>
                <w:szCs w:val="24"/>
              </w:rPr>
              <w:t>1,</w:t>
            </w:r>
            <w:r w:rsidRPr="00310EC7">
              <w:rPr>
                <w:rFonts w:ascii="標楷體" w:eastAsia="標楷體" w:hAnsi="標楷體" w:hint="eastAsia"/>
                <w:snapToGrid w:val="0"/>
                <w:sz w:val="24"/>
                <w:szCs w:val="24"/>
              </w:rPr>
              <w:t>539</w:t>
            </w:r>
            <w:r w:rsidRPr="00310EC7">
              <w:rPr>
                <w:rFonts w:ascii="標楷體" w:eastAsia="標楷體" w:hAnsi="標楷體"/>
                <w:snapToGrid w:val="0"/>
                <w:sz w:val="24"/>
                <w:szCs w:val="24"/>
              </w:rPr>
              <w:t>,</w:t>
            </w:r>
            <w:r w:rsidRPr="00310EC7">
              <w:rPr>
                <w:rFonts w:ascii="標楷體" w:eastAsia="標楷體" w:hAnsi="標楷體" w:hint="eastAsia"/>
                <w:snapToGrid w:val="0"/>
                <w:sz w:val="24"/>
                <w:szCs w:val="24"/>
              </w:rPr>
              <w:t>459</w:t>
            </w:r>
            <w:r w:rsidRPr="00310EC7">
              <w:rPr>
                <w:rFonts w:ascii="標楷體" w:eastAsia="標楷體" w:hAnsi="標楷體"/>
                <w:snapToGrid w:val="0"/>
                <w:sz w:val="24"/>
                <w:szCs w:val="24"/>
              </w:rPr>
              <w:t>,</w:t>
            </w:r>
            <w:r w:rsidRPr="00310EC7">
              <w:rPr>
                <w:rFonts w:ascii="標楷體" w:eastAsia="標楷體" w:hAnsi="標楷體" w:hint="eastAsia"/>
                <w:snapToGrid w:val="0"/>
                <w:sz w:val="24"/>
                <w:szCs w:val="24"/>
              </w:rPr>
              <w:t>3</w:t>
            </w:r>
            <w:r w:rsidRPr="00310EC7">
              <w:rPr>
                <w:rFonts w:ascii="標楷體" w:eastAsia="標楷體" w:hAnsi="標楷體"/>
                <w:snapToGrid w:val="0"/>
                <w:sz w:val="24"/>
                <w:szCs w:val="24"/>
              </w:rPr>
              <w:t>4</w:t>
            </w:r>
            <w:r w:rsidRPr="00310EC7">
              <w:rPr>
                <w:rFonts w:ascii="標楷體" w:eastAsia="標楷體" w:hAnsi="標楷體" w:hint="eastAsia"/>
                <w:snapToGrid w:val="0"/>
                <w:sz w:val="24"/>
                <w:szCs w:val="24"/>
              </w:rPr>
              <w:t>7</w:t>
            </w:r>
          </w:p>
        </w:tc>
        <w:tc>
          <w:tcPr>
            <w:tcW w:w="1523" w:type="dxa"/>
            <w:tcBorders>
              <w:top w:val="single" w:sz="6" w:space="0" w:color="auto"/>
              <w:bottom w:val="single" w:sz="12" w:space="0" w:color="auto"/>
            </w:tcBorders>
            <w:shd w:val="clear" w:color="auto" w:fill="auto"/>
            <w:noWrap/>
            <w:vAlign w:val="center"/>
          </w:tcPr>
          <w:p w14:paraId="3A35340C" w14:textId="77777777" w:rsidR="004052C2" w:rsidRPr="00310EC7" w:rsidRDefault="004052C2" w:rsidP="00050208">
            <w:pPr>
              <w:spacing w:line="280" w:lineRule="exact"/>
              <w:jc w:val="right"/>
              <w:rPr>
                <w:rFonts w:ascii="標楷體" w:eastAsia="標楷體" w:hAnsi="標楷體"/>
                <w:snapToGrid w:val="0"/>
                <w:sz w:val="24"/>
                <w:szCs w:val="24"/>
              </w:rPr>
            </w:pPr>
            <w:r w:rsidRPr="00310EC7">
              <w:rPr>
                <w:rFonts w:ascii="標楷體" w:eastAsia="標楷體" w:hAnsi="標楷體"/>
                <w:snapToGrid w:val="0"/>
                <w:sz w:val="24"/>
                <w:szCs w:val="24"/>
              </w:rPr>
              <w:t>45,000,000</w:t>
            </w:r>
          </w:p>
        </w:tc>
        <w:tc>
          <w:tcPr>
            <w:tcW w:w="1796" w:type="dxa"/>
            <w:tcBorders>
              <w:top w:val="single" w:sz="6" w:space="0" w:color="auto"/>
              <w:bottom w:val="single" w:sz="12" w:space="0" w:color="auto"/>
            </w:tcBorders>
            <w:shd w:val="clear" w:color="auto" w:fill="auto"/>
            <w:noWrap/>
            <w:vAlign w:val="center"/>
          </w:tcPr>
          <w:p w14:paraId="261A84BB" w14:textId="77777777" w:rsidR="004052C2" w:rsidRPr="00310EC7" w:rsidRDefault="004052C2" w:rsidP="00050208">
            <w:pPr>
              <w:spacing w:line="280" w:lineRule="exact"/>
              <w:jc w:val="right"/>
              <w:rPr>
                <w:rFonts w:ascii="標楷體" w:eastAsia="標楷體" w:hAnsi="標楷體"/>
                <w:snapToGrid w:val="0"/>
                <w:sz w:val="24"/>
                <w:szCs w:val="24"/>
              </w:rPr>
            </w:pPr>
            <w:r w:rsidRPr="00310EC7">
              <w:rPr>
                <w:rFonts w:ascii="標楷體" w:eastAsia="標楷體" w:hAnsi="標楷體"/>
                <w:snapToGrid w:val="0"/>
                <w:sz w:val="24"/>
                <w:szCs w:val="24"/>
              </w:rPr>
              <w:t>1,</w:t>
            </w:r>
            <w:r w:rsidRPr="00310EC7">
              <w:rPr>
                <w:rFonts w:ascii="標楷體" w:eastAsia="標楷體" w:hAnsi="標楷體" w:hint="eastAsia"/>
                <w:snapToGrid w:val="0"/>
                <w:sz w:val="24"/>
                <w:szCs w:val="24"/>
              </w:rPr>
              <w:t>494</w:t>
            </w:r>
            <w:r w:rsidRPr="00310EC7">
              <w:rPr>
                <w:rFonts w:ascii="標楷體" w:eastAsia="標楷體" w:hAnsi="標楷體"/>
                <w:snapToGrid w:val="0"/>
                <w:sz w:val="24"/>
                <w:szCs w:val="24"/>
              </w:rPr>
              <w:t>,</w:t>
            </w:r>
            <w:r w:rsidRPr="00310EC7">
              <w:rPr>
                <w:rFonts w:ascii="標楷體" w:eastAsia="標楷體" w:hAnsi="標楷體" w:hint="eastAsia"/>
                <w:snapToGrid w:val="0"/>
                <w:sz w:val="24"/>
                <w:szCs w:val="24"/>
              </w:rPr>
              <w:t>459</w:t>
            </w:r>
            <w:r w:rsidRPr="00310EC7">
              <w:rPr>
                <w:rFonts w:ascii="標楷體" w:eastAsia="標楷體" w:hAnsi="標楷體"/>
                <w:snapToGrid w:val="0"/>
                <w:sz w:val="24"/>
                <w:szCs w:val="24"/>
              </w:rPr>
              <w:t>,</w:t>
            </w:r>
            <w:r w:rsidRPr="00310EC7">
              <w:rPr>
                <w:rFonts w:ascii="標楷體" w:eastAsia="標楷體" w:hAnsi="標楷體" w:hint="eastAsia"/>
                <w:snapToGrid w:val="0"/>
                <w:sz w:val="24"/>
                <w:szCs w:val="24"/>
              </w:rPr>
              <w:t>3</w:t>
            </w:r>
            <w:r w:rsidRPr="00310EC7">
              <w:rPr>
                <w:rFonts w:ascii="標楷體" w:eastAsia="標楷體" w:hAnsi="標楷體"/>
                <w:snapToGrid w:val="0"/>
                <w:sz w:val="24"/>
                <w:szCs w:val="24"/>
              </w:rPr>
              <w:t>4</w:t>
            </w:r>
            <w:r w:rsidRPr="00310EC7">
              <w:rPr>
                <w:rFonts w:ascii="標楷體" w:eastAsia="標楷體" w:hAnsi="標楷體" w:hint="eastAsia"/>
                <w:snapToGrid w:val="0"/>
                <w:sz w:val="24"/>
                <w:szCs w:val="24"/>
              </w:rPr>
              <w:t>7</w:t>
            </w:r>
          </w:p>
        </w:tc>
        <w:tc>
          <w:tcPr>
            <w:tcW w:w="1796" w:type="dxa"/>
            <w:tcBorders>
              <w:top w:val="single" w:sz="6" w:space="0" w:color="auto"/>
              <w:bottom w:val="single" w:sz="12" w:space="0" w:color="auto"/>
              <w:tl2br w:val="nil"/>
            </w:tcBorders>
            <w:vAlign w:val="center"/>
          </w:tcPr>
          <w:p w14:paraId="6262C1A3" w14:textId="77777777" w:rsidR="004052C2" w:rsidRPr="00310EC7" w:rsidRDefault="004052C2" w:rsidP="00050208">
            <w:pPr>
              <w:spacing w:line="280" w:lineRule="exact"/>
              <w:jc w:val="right"/>
              <w:rPr>
                <w:rFonts w:ascii="標楷體" w:eastAsia="標楷體" w:hAnsi="標楷體"/>
                <w:snapToGrid w:val="0"/>
                <w:sz w:val="24"/>
                <w:szCs w:val="24"/>
              </w:rPr>
            </w:pPr>
            <w:r w:rsidRPr="00310EC7">
              <w:rPr>
                <w:rFonts w:ascii="標楷體" w:eastAsia="標楷體" w:hAnsi="標楷體"/>
                <w:snapToGrid w:val="0"/>
                <w:sz w:val="24"/>
                <w:szCs w:val="24"/>
              </w:rPr>
              <w:t>1,</w:t>
            </w:r>
            <w:r w:rsidRPr="00310EC7">
              <w:rPr>
                <w:rFonts w:ascii="標楷體" w:eastAsia="標楷體" w:hAnsi="標楷體" w:hint="eastAsia"/>
                <w:snapToGrid w:val="0"/>
                <w:sz w:val="24"/>
                <w:szCs w:val="24"/>
              </w:rPr>
              <w:t>539</w:t>
            </w:r>
            <w:r w:rsidRPr="00310EC7">
              <w:rPr>
                <w:rFonts w:ascii="標楷體" w:eastAsia="標楷體" w:hAnsi="標楷體"/>
                <w:snapToGrid w:val="0"/>
                <w:sz w:val="24"/>
                <w:szCs w:val="24"/>
              </w:rPr>
              <w:t>,</w:t>
            </w:r>
            <w:r w:rsidRPr="00310EC7">
              <w:rPr>
                <w:rFonts w:ascii="標楷體" w:eastAsia="標楷體" w:hAnsi="標楷體" w:hint="eastAsia"/>
                <w:snapToGrid w:val="0"/>
                <w:sz w:val="24"/>
                <w:szCs w:val="24"/>
              </w:rPr>
              <w:t>459</w:t>
            </w:r>
            <w:r w:rsidRPr="00310EC7">
              <w:rPr>
                <w:rFonts w:ascii="標楷體" w:eastAsia="標楷體" w:hAnsi="標楷體"/>
                <w:snapToGrid w:val="0"/>
                <w:sz w:val="24"/>
                <w:szCs w:val="24"/>
              </w:rPr>
              <w:t>,</w:t>
            </w:r>
            <w:r w:rsidRPr="00310EC7">
              <w:rPr>
                <w:rFonts w:ascii="標楷體" w:eastAsia="標楷體" w:hAnsi="標楷體" w:hint="eastAsia"/>
                <w:snapToGrid w:val="0"/>
                <w:sz w:val="24"/>
                <w:szCs w:val="24"/>
              </w:rPr>
              <w:t>3</w:t>
            </w:r>
            <w:r w:rsidRPr="00310EC7">
              <w:rPr>
                <w:rFonts w:ascii="標楷體" w:eastAsia="標楷體" w:hAnsi="標楷體"/>
                <w:snapToGrid w:val="0"/>
                <w:sz w:val="24"/>
                <w:szCs w:val="24"/>
              </w:rPr>
              <w:t>4</w:t>
            </w:r>
            <w:r w:rsidRPr="00310EC7">
              <w:rPr>
                <w:rFonts w:ascii="標楷體" w:eastAsia="標楷體" w:hAnsi="標楷體" w:hint="eastAsia"/>
                <w:snapToGrid w:val="0"/>
                <w:sz w:val="24"/>
                <w:szCs w:val="24"/>
              </w:rPr>
              <w:t>7</w:t>
            </w:r>
          </w:p>
        </w:tc>
      </w:tr>
    </w:tbl>
    <w:p w14:paraId="2BEFE7CC"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w:t>
      </w:r>
      <w:proofErr w:type="gramStart"/>
      <w:r w:rsidRPr="00310EC7">
        <w:rPr>
          <w:rFonts w:ascii="標楷體" w:eastAsia="標楷體" w:hAnsi="標楷體" w:hint="eastAsia"/>
        </w:rPr>
        <w:t>謝衣</w:t>
      </w:r>
      <w:proofErr w:type="gramEnd"/>
      <w:r w:rsidRPr="00310EC7">
        <w:rPr>
          <w:rFonts w:ascii="標楷體" w:eastAsia="標楷體" w:hAnsi="標楷體" w:hint="eastAsia"/>
        </w:rPr>
        <w:t>鳯　曾銘宗　呂玉玲　楊瓊瓔</w:t>
      </w:r>
    </w:p>
    <w:p w14:paraId="2D9C3D67" w14:textId="4EBD4836" w:rsidR="004052C2" w:rsidRPr="00310EC7" w:rsidRDefault="004052C2" w:rsidP="004B5677">
      <w:pPr>
        <w:ind w:leftChars="220" w:left="2016" w:hangingChars="410" w:hanging="1312"/>
        <w:jc w:val="both"/>
        <w:rPr>
          <w:rFonts w:ascii="標楷體" w:eastAsia="標楷體" w:hAnsi="標楷體"/>
        </w:rPr>
      </w:pPr>
      <w:r w:rsidRPr="00310EC7">
        <w:rPr>
          <w:rFonts w:ascii="標楷體" w:eastAsia="標楷體" w:hAnsi="標楷體" w:hint="eastAsia"/>
        </w:rPr>
        <w:t>(五十五)依經濟部109年6月「振興經濟刺激消費措施方案」，振興三倍</w:t>
      </w:r>
      <w:proofErr w:type="gramStart"/>
      <w:r w:rsidRPr="00310EC7">
        <w:rPr>
          <w:rFonts w:ascii="標楷體" w:eastAsia="標楷體" w:hAnsi="標楷體" w:hint="eastAsia"/>
        </w:rPr>
        <w:t>券</w:t>
      </w:r>
      <w:proofErr w:type="gramEnd"/>
      <w:r w:rsidRPr="00310EC7">
        <w:rPr>
          <w:rFonts w:ascii="標楷體" w:eastAsia="標楷體" w:hAnsi="標楷體" w:hint="eastAsia"/>
        </w:rPr>
        <w:t>預估至少達1,000億元經濟效益之預期效果，惟國家發展委員會委託財團法人中華經濟研究院及台灣經濟研究院辦理「振興三倍</w:t>
      </w:r>
      <w:proofErr w:type="gramStart"/>
      <w:r w:rsidRPr="00310EC7">
        <w:rPr>
          <w:rFonts w:ascii="標楷體" w:eastAsia="標楷體" w:hAnsi="標楷體" w:hint="eastAsia"/>
        </w:rPr>
        <w:t>券</w:t>
      </w:r>
      <w:proofErr w:type="gramEnd"/>
      <w:r w:rsidRPr="00310EC7">
        <w:rPr>
          <w:rFonts w:ascii="標楷體" w:eastAsia="標楷體" w:hAnsi="標楷體" w:hint="eastAsia"/>
        </w:rPr>
        <w:t>之經濟效益評估」，</w:t>
      </w:r>
      <w:proofErr w:type="gramStart"/>
      <w:r w:rsidRPr="00310EC7">
        <w:rPr>
          <w:rFonts w:ascii="標楷體" w:eastAsia="標楷體" w:hAnsi="標楷體" w:hint="eastAsia"/>
        </w:rPr>
        <w:t>均稱因</w:t>
      </w:r>
      <w:proofErr w:type="gramEnd"/>
      <w:r w:rsidRPr="00310EC7">
        <w:rPr>
          <w:rFonts w:ascii="標楷體" w:eastAsia="標楷體" w:hAnsi="標楷體" w:hint="eastAsia"/>
        </w:rPr>
        <w:t>缺乏消費者端之調查資料可供參考，各通路、類別、消費品項之占比無從得知，其中中華經濟研究院假設以50%至90%之替代比率，推估振興三倍</w:t>
      </w:r>
      <w:proofErr w:type="gramStart"/>
      <w:r w:rsidRPr="00310EC7">
        <w:rPr>
          <w:rFonts w:ascii="標楷體" w:eastAsia="標楷體" w:hAnsi="標楷體" w:hint="eastAsia"/>
        </w:rPr>
        <w:t>券</w:t>
      </w:r>
      <w:proofErr w:type="gramEnd"/>
      <w:r w:rsidRPr="00310EC7">
        <w:rPr>
          <w:rFonts w:ascii="標楷體" w:eastAsia="標楷體" w:hAnsi="標楷體" w:hint="eastAsia"/>
        </w:rPr>
        <w:t>增加GDP介於463億元至1</w:t>
      </w:r>
      <w:r w:rsidRPr="00310EC7">
        <w:rPr>
          <w:rFonts w:ascii="標楷體" w:eastAsia="標楷體" w:hAnsi="標楷體"/>
        </w:rPr>
        <w:t>,</w:t>
      </w:r>
      <w:r w:rsidRPr="00310EC7">
        <w:rPr>
          <w:rFonts w:ascii="標楷體" w:eastAsia="標楷體" w:hAnsi="標楷體" w:hint="eastAsia"/>
        </w:rPr>
        <w:t>015億元；台灣經濟研究院假設以50%至70%之替代比率，推估增加GDP介於</w:t>
      </w:r>
      <w:r w:rsidRPr="00310EC7">
        <w:rPr>
          <w:rFonts w:ascii="標楷體" w:eastAsia="標楷體" w:hAnsi="標楷體" w:hint="eastAsia"/>
        </w:rPr>
        <w:lastRenderedPageBreak/>
        <w:t>339億元至562億元。顯示1,000億元經濟效益係在多種模擬情境下最高之估算值，本次中央政府嚴重特殊傳染性肺炎防治及紓困振興特別預算第4次追加預算案，經濟部編列辦理振興五倍</w:t>
      </w:r>
      <w:proofErr w:type="gramStart"/>
      <w:r w:rsidRPr="00310EC7">
        <w:rPr>
          <w:rFonts w:ascii="標楷體" w:eastAsia="標楷體" w:hAnsi="標楷體" w:hint="eastAsia"/>
        </w:rPr>
        <w:t>券</w:t>
      </w:r>
      <w:proofErr w:type="gramEnd"/>
      <w:r w:rsidRPr="00310EC7">
        <w:rPr>
          <w:rFonts w:ascii="標楷體" w:eastAsia="標楷體" w:hAnsi="標楷體" w:hint="eastAsia"/>
        </w:rPr>
        <w:t>估計創造2,000億元，另相關部會亦編列振興動滋</w:t>
      </w:r>
      <w:proofErr w:type="gramStart"/>
      <w:r w:rsidRPr="00310EC7">
        <w:rPr>
          <w:rFonts w:ascii="標楷體" w:eastAsia="標楷體" w:hAnsi="標楷體" w:hint="eastAsia"/>
        </w:rPr>
        <w:t>券</w:t>
      </w:r>
      <w:proofErr w:type="gramEnd"/>
      <w:r w:rsidRPr="00310EC7">
        <w:rPr>
          <w:rFonts w:ascii="標楷體" w:eastAsia="標楷體" w:hAnsi="標楷體" w:hint="eastAsia"/>
        </w:rPr>
        <w:t>、客庄旅遊</w:t>
      </w:r>
      <w:proofErr w:type="gramStart"/>
      <w:r w:rsidRPr="00310EC7">
        <w:rPr>
          <w:rFonts w:ascii="標楷體" w:eastAsia="標楷體" w:hAnsi="標楷體" w:hint="eastAsia"/>
        </w:rPr>
        <w:t>券</w:t>
      </w:r>
      <w:proofErr w:type="gramEnd"/>
      <w:r w:rsidRPr="00310EC7">
        <w:rPr>
          <w:rFonts w:ascii="標楷體" w:eastAsia="標楷體" w:hAnsi="標楷體" w:hint="eastAsia"/>
        </w:rPr>
        <w:t>、</w:t>
      </w:r>
      <w:proofErr w:type="spellStart"/>
      <w:r w:rsidR="00607DD6">
        <w:rPr>
          <w:rFonts w:ascii="標楷體" w:eastAsia="標楷體" w:hAnsi="標楷體" w:hint="eastAsia"/>
        </w:rPr>
        <w:t>i</w:t>
      </w:r>
      <w:proofErr w:type="spellEnd"/>
      <w:r w:rsidR="00607DD6">
        <w:rPr>
          <w:rFonts w:ascii="標楷體" w:eastAsia="標楷體" w:hAnsi="標楷體" w:hint="eastAsia"/>
        </w:rPr>
        <w:t>原</w:t>
      </w:r>
      <w:proofErr w:type="gramStart"/>
      <w:r w:rsidRPr="00310EC7">
        <w:rPr>
          <w:rFonts w:ascii="標楷體" w:eastAsia="標楷體" w:hAnsi="標楷體" w:hint="eastAsia"/>
        </w:rPr>
        <w:t>券</w:t>
      </w:r>
      <w:proofErr w:type="gramEnd"/>
      <w:r w:rsidRPr="00310EC7">
        <w:rPr>
          <w:rFonts w:ascii="標楷體" w:eastAsia="標楷體" w:hAnsi="標楷體" w:hint="eastAsia"/>
        </w:rPr>
        <w:t>、農遊</w:t>
      </w:r>
      <w:proofErr w:type="gramStart"/>
      <w:r w:rsidRPr="00310EC7">
        <w:rPr>
          <w:rFonts w:ascii="標楷體" w:eastAsia="標楷體" w:hAnsi="標楷體" w:hint="eastAsia"/>
        </w:rPr>
        <w:t>券</w:t>
      </w:r>
      <w:proofErr w:type="gramEnd"/>
      <w:r w:rsidRPr="00310EC7">
        <w:rPr>
          <w:rFonts w:ascii="標楷體" w:eastAsia="標楷體" w:hAnsi="標楷體" w:hint="eastAsia"/>
        </w:rPr>
        <w:t>、國旅</w:t>
      </w:r>
      <w:proofErr w:type="gramStart"/>
      <w:r w:rsidRPr="00310EC7">
        <w:rPr>
          <w:rFonts w:ascii="標楷體" w:eastAsia="標楷體" w:hAnsi="標楷體" w:hint="eastAsia"/>
        </w:rPr>
        <w:t>券</w:t>
      </w:r>
      <w:proofErr w:type="gramEnd"/>
      <w:r w:rsidRPr="00310EC7">
        <w:rPr>
          <w:rFonts w:ascii="標楷體" w:eastAsia="標楷體" w:hAnsi="標楷體" w:hint="eastAsia"/>
        </w:rPr>
        <w:t>及藝</w:t>
      </w:r>
      <w:r w:rsidR="009D64FF">
        <w:rPr>
          <w:rFonts w:ascii="標楷體" w:eastAsia="標楷體" w:hAnsi="標楷體" w:hint="eastAsia"/>
        </w:rPr>
        <w:t>FUN</w:t>
      </w:r>
      <w:proofErr w:type="gramStart"/>
      <w:r w:rsidRPr="00310EC7">
        <w:rPr>
          <w:rFonts w:ascii="標楷體" w:eastAsia="標楷體" w:hAnsi="標楷體" w:hint="eastAsia"/>
        </w:rPr>
        <w:t>券</w:t>
      </w:r>
      <w:proofErr w:type="gramEnd"/>
      <w:r w:rsidRPr="00310EC7">
        <w:rPr>
          <w:rFonts w:ascii="標楷體" w:eastAsia="標楷體" w:hAnsi="標楷體" w:hint="eastAsia"/>
        </w:rPr>
        <w:t>等，因「替代效果」</w:t>
      </w:r>
      <w:proofErr w:type="gramStart"/>
      <w:r w:rsidRPr="00310EC7">
        <w:rPr>
          <w:rFonts w:ascii="標楷體" w:eastAsia="標楷體" w:hAnsi="標楷體" w:hint="eastAsia"/>
        </w:rPr>
        <w:t>攸</w:t>
      </w:r>
      <w:proofErr w:type="gramEnd"/>
      <w:r w:rsidRPr="00310EC7">
        <w:rPr>
          <w:rFonts w:ascii="標楷體" w:eastAsia="標楷體" w:hAnsi="標楷體" w:hint="eastAsia"/>
        </w:rPr>
        <w:t>關其經濟效益之評估，應確實檢討評估替代效果所需具備資料。為使發放振興</w:t>
      </w:r>
      <w:proofErr w:type="gramStart"/>
      <w:r w:rsidRPr="00310EC7">
        <w:rPr>
          <w:rFonts w:ascii="標楷體" w:eastAsia="標楷體" w:hAnsi="標楷體" w:hint="eastAsia"/>
        </w:rPr>
        <w:t>券</w:t>
      </w:r>
      <w:proofErr w:type="gramEnd"/>
      <w:r w:rsidRPr="00310EC7">
        <w:rPr>
          <w:rFonts w:ascii="標楷體" w:eastAsia="標楷體" w:hAnsi="標楷體" w:hint="eastAsia"/>
        </w:rPr>
        <w:t>確實能發揮經濟效益，國家發展委員會應就發放各項振興</w:t>
      </w:r>
      <w:proofErr w:type="gramStart"/>
      <w:r w:rsidRPr="00310EC7">
        <w:rPr>
          <w:rFonts w:ascii="標楷體" w:eastAsia="標楷體" w:hAnsi="標楷體" w:hint="eastAsia"/>
        </w:rPr>
        <w:t>券</w:t>
      </w:r>
      <w:proofErr w:type="gramEnd"/>
      <w:r w:rsidRPr="00310EC7">
        <w:rPr>
          <w:rFonts w:ascii="標楷體" w:eastAsia="標楷體" w:hAnsi="標楷體" w:hint="eastAsia"/>
        </w:rPr>
        <w:t>及相關計畫審議、評核、整體效益評估及評量發放各項振興</w:t>
      </w:r>
      <w:proofErr w:type="gramStart"/>
      <w:r w:rsidRPr="00310EC7">
        <w:rPr>
          <w:rFonts w:ascii="標楷體" w:eastAsia="標楷體" w:hAnsi="標楷體" w:hint="eastAsia"/>
        </w:rPr>
        <w:t>券</w:t>
      </w:r>
      <w:proofErr w:type="gramEnd"/>
      <w:r w:rsidRPr="00310EC7">
        <w:rPr>
          <w:rFonts w:ascii="標楷體" w:eastAsia="標楷體" w:hAnsi="標楷體" w:hint="eastAsia"/>
        </w:rPr>
        <w:t>執行績效，並於111年9月30日前向立法院財政及相關委員會提出專案報告。</w:t>
      </w:r>
    </w:p>
    <w:p w14:paraId="5DEC5D0D"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提案人：李貴敏　曾銘宗　賴士葆　林德福　楊瓊瓔</w:t>
      </w:r>
    </w:p>
    <w:p w14:paraId="4FBAA43F" w14:textId="60F90684" w:rsidR="004052C2" w:rsidRPr="00310EC7" w:rsidRDefault="004052C2" w:rsidP="004B5677">
      <w:pPr>
        <w:ind w:leftChars="220" w:left="2016" w:hangingChars="410" w:hanging="1312"/>
        <w:jc w:val="both"/>
        <w:rPr>
          <w:rFonts w:ascii="標楷體" w:eastAsia="標楷體" w:hAnsi="標楷體"/>
        </w:rPr>
      </w:pPr>
      <w:r w:rsidRPr="00310EC7">
        <w:rPr>
          <w:rFonts w:ascii="標楷體" w:eastAsia="標楷體" w:hAnsi="標楷體" w:hint="eastAsia"/>
        </w:rPr>
        <w:t>(五十六)</w:t>
      </w:r>
      <w:proofErr w:type="gramStart"/>
      <w:r w:rsidRPr="00310EC7">
        <w:rPr>
          <w:rFonts w:ascii="標楷體" w:eastAsia="標楷體" w:hAnsi="標楷體" w:hint="eastAsia"/>
        </w:rPr>
        <w:t>鑑</w:t>
      </w:r>
      <w:proofErr w:type="gramEnd"/>
      <w:r w:rsidRPr="00310EC7">
        <w:rPr>
          <w:rFonts w:ascii="標楷體" w:eastAsia="標楷體" w:hAnsi="標楷體" w:hint="eastAsia"/>
        </w:rPr>
        <w:t>於因應嚴重特殊傳染性肺炎編列特別預算，經4次追加預算，規模已達8</w:t>
      </w:r>
      <w:r w:rsidRPr="00310EC7">
        <w:rPr>
          <w:rFonts w:ascii="標楷體" w:eastAsia="標楷體" w:hAnsi="標楷體"/>
        </w:rPr>
        <w:t>,</w:t>
      </w:r>
      <w:r w:rsidRPr="00310EC7">
        <w:rPr>
          <w:rFonts w:ascii="標楷體" w:eastAsia="標楷體" w:hAnsi="標楷體" w:hint="eastAsia"/>
        </w:rPr>
        <w:t>400億元，惟參照國外振興規模</w:t>
      </w:r>
      <w:r w:rsidRPr="00310EC7">
        <w:rPr>
          <w:rFonts w:ascii="標楷體" w:eastAsia="標楷體" w:hAnsi="標楷體"/>
        </w:rPr>
        <w:t>，</w:t>
      </w:r>
      <w:r w:rsidRPr="00310EC7">
        <w:rPr>
          <w:rFonts w:ascii="標楷體" w:eastAsia="標楷體" w:hAnsi="標楷體" w:hint="eastAsia"/>
        </w:rPr>
        <w:t>我國特別預算金額明顯偏少</w:t>
      </w:r>
      <w:r w:rsidRPr="00310EC7">
        <w:rPr>
          <w:rFonts w:ascii="標楷體" w:eastAsia="標楷體" w:hAnsi="標楷體"/>
        </w:rPr>
        <w:t>，</w:t>
      </w:r>
      <w:proofErr w:type="gramStart"/>
      <w:r w:rsidRPr="00310EC7">
        <w:rPr>
          <w:rFonts w:ascii="標楷體" w:eastAsia="標楷體" w:hAnsi="標楷體" w:hint="eastAsia"/>
        </w:rPr>
        <w:t>爰</w:t>
      </w:r>
      <w:proofErr w:type="gramEnd"/>
      <w:r w:rsidRPr="00310EC7">
        <w:rPr>
          <w:rFonts w:ascii="標楷體" w:eastAsia="標楷體" w:hAnsi="標楷體" w:hint="eastAsia"/>
        </w:rPr>
        <w:t>要求財政部於1個月內就我國財政情況，評估倘若未來</w:t>
      </w:r>
      <w:proofErr w:type="gramStart"/>
      <w:r w:rsidRPr="00310EC7">
        <w:rPr>
          <w:rFonts w:ascii="標楷體" w:eastAsia="標楷體" w:hAnsi="標楷體" w:hint="eastAsia"/>
        </w:rPr>
        <w:t>疫</w:t>
      </w:r>
      <w:proofErr w:type="gramEnd"/>
      <w:r w:rsidRPr="00310EC7">
        <w:rPr>
          <w:rFonts w:ascii="標楷體" w:eastAsia="標楷體" w:hAnsi="標楷體" w:hint="eastAsia"/>
        </w:rPr>
        <w:t>情再度爆發，可編列特別預算規模之上限。</w:t>
      </w:r>
    </w:p>
    <w:p w14:paraId="463BEDA3"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提案人：陳超明　林文瑞　徐志榮　楊瓊瓔</w:t>
      </w:r>
    </w:p>
    <w:p w14:paraId="04185D83" w14:textId="63057AE5" w:rsidR="004052C2" w:rsidRPr="00310EC7" w:rsidRDefault="004052C2" w:rsidP="004B5677">
      <w:pPr>
        <w:ind w:leftChars="220" w:left="2016" w:hangingChars="410" w:hanging="1312"/>
        <w:jc w:val="both"/>
        <w:rPr>
          <w:rFonts w:ascii="標楷體" w:eastAsia="標楷體" w:hAnsi="標楷體"/>
        </w:rPr>
      </w:pPr>
      <w:r w:rsidRPr="00310EC7">
        <w:rPr>
          <w:rFonts w:ascii="標楷體" w:eastAsia="標楷體" w:hAnsi="標楷體" w:hint="eastAsia"/>
        </w:rPr>
        <w:t>(五十七)有</w:t>
      </w:r>
      <w:proofErr w:type="gramStart"/>
      <w:r w:rsidRPr="00310EC7">
        <w:rPr>
          <w:rFonts w:ascii="標楷體" w:eastAsia="標楷體" w:hAnsi="標楷體" w:hint="eastAsia"/>
        </w:rPr>
        <w:t>鑑</w:t>
      </w:r>
      <w:proofErr w:type="gramEnd"/>
      <w:r w:rsidRPr="00310EC7">
        <w:rPr>
          <w:rFonts w:ascii="標楷體" w:eastAsia="標楷體" w:hAnsi="標楷體" w:hint="eastAsia"/>
        </w:rPr>
        <w:t>於財政部在中央政府嚴重特殊傳染性肺炎防治及紓困振興特別預算第4次追加預算案前，所辦理有發生營運困難公益彩券經銷商紓困補貼措施，然卻遇是類經銷商在符合請領勞動部、衛生</w:t>
      </w:r>
      <w:proofErr w:type="gramStart"/>
      <w:r w:rsidRPr="00310EC7">
        <w:rPr>
          <w:rFonts w:ascii="標楷體" w:eastAsia="標楷體" w:hAnsi="標楷體" w:hint="eastAsia"/>
        </w:rPr>
        <w:t>福利部等補貼</w:t>
      </w:r>
      <w:proofErr w:type="gramEnd"/>
      <w:r w:rsidRPr="00310EC7">
        <w:rPr>
          <w:rFonts w:ascii="標楷體" w:eastAsia="標楷體" w:hAnsi="標楷體" w:hint="eastAsia"/>
        </w:rPr>
        <w:t>(助)之際，最終向財政部請領之人數未如預期，以致財政部近5億元之歲出預算分配數存有執行率</w:t>
      </w:r>
      <w:proofErr w:type="gramStart"/>
      <w:r w:rsidRPr="00310EC7">
        <w:rPr>
          <w:rFonts w:ascii="標楷體" w:eastAsia="標楷體" w:hAnsi="標楷體" w:hint="eastAsia"/>
        </w:rPr>
        <w:t>不</w:t>
      </w:r>
      <w:proofErr w:type="gramEnd"/>
      <w:r w:rsidRPr="00310EC7">
        <w:rPr>
          <w:rFonts w:ascii="標楷體" w:eastAsia="標楷體" w:hAnsi="標楷體" w:hint="eastAsia"/>
        </w:rPr>
        <w:t>彰疑慮。是以考量財政部</w:t>
      </w:r>
      <w:proofErr w:type="gramStart"/>
      <w:r w:rsidRPr="00310EC7">
        <w:rPr>
          <w:rFonts w:ascii="標楷體" w:eastAsia="標楷體" w:hAnsi="標楷體" w:hint="eastAsia"/>
        </w:rPr>
        <w:t>恐</w:t>
      </w:r>
      <w:proofErr w:type="gramEnd"/>
      <w:r w:rsidRPr="00310EC7">
        <w:rPr>
          <w:rFonts w:ascii="標楷體" w:eastAsia="標楷體" w:hAnsi="標楷體" w:hint="eastAsia"/>
        </w:rPr>
        <w:t>疏忽對於原預算分配落實保障社會上弱勢之公益彩券經銷商之初衷，</w:t>
      </w:r>
      <w:proofErr w:type="gramStart"/>
      <w:r w:rsidRPr="00310EC7">
        <w:rPr>
          <w:rFonts w:ascii="標楷體" w:eastAsia="標楷體" w:hAnsi="標楷體" w:hint="eastAsia"/>
        </w:rPr>
        <w:t>爰</w:t>
      </w:r>
      <w:proofErr w:type="gramEnd"/>
      <w:r w:rsidRPr="00310EC7">
        <w:rPr>
          <w:rFonts w:ascii="標楷體" w:eastAsia="標楷體" w:hAnsi="標楷體" w:hint="eastAsia"/>
        </w:rPr>
        <w:t>要求財政部於1個月內向立法院財政委員會提出「受嚴重特殊傳染性</w:t>
      </w:r>
      <w:r w:rsidRPr="00310EC7">
        <w:rPr>
          <w:rFonts w:ascii="標楷體" w:eastAsia="標楷體" w:hAnsi="標楷體" w:hint="eastAsia"/>
        </w:rPr>
        <w:lastRenderedPageBreak/>
        <w:t>肺炎影響發生營運困難公益彩券經銷商111年紓困補貼及扶助計畫」書面報告。</w:t>
      </w:r>
    </w:p>
    <w:p w14:paraId="35C80F28"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w:t>
      </w:r>
      <w:proofErr w:type="gramStart"/>
      <w:r w:rsidRPr="00310EC7">
        <w:rPr>
          <w:rFonts w:ascii="標楷體" w:eastAsia="標楷體" w:hAnsi="標楷體" w:hint="eastAsia"/>
        </w:rPr>
        <w:t>洪孟楷</w:t>
      </w:r>
      <w:proofErr w:type="gramEnd"/>
      <w:r w:rsidRPr="00310EC7">
        <w:rPr>
          <w:rFonts w:ascii="標楷體" w:eastAsia="標楷體" w:hAnsi="標楷體" w:hint="eastAsia"/>
        </w:rPr>
        <w:t xml:space="preserve">　吳怡玎　林奕華　楊瓊瓔</w:t>
      </w:r>
    </w:p>
    <w:p w14:paraId="56FA3D95" w14:textId="6D10ECD4" w:rsidR="004052C2" w:rsidRPr="00310EC7" w:rsidRDefault="004052C2" w:rsidP="004B5677">
      <w:pPr>
        <w:ind w:leftChars="220" w:left="2016" w:hangingChars="410" w:hanging="1312"/>
        <w:jc w:val="both"/>
        <w:rPr>
          <w:rFonts w:ascii="標楷體" w:eastAsia="標楷體" w:hAnsi="標楷體"/>
        </w:rPr>
      </w:pPr>
      <w:r w:rsidRPr="00310EC7">
        <w:rPr>
          <w:rFonts w:ascii="標楷體" w:eastAsia="標楷體" w:hAnsi="標楷體" w:hint="eastAsia"/>
        </w:rPr>
        <w:t>(五十八)因應嚴重特殊傳染性肺炎病毒肆虐，嚴重影響國內經濟，依據嚴重特殊傳染性肺炎防治及紓困振興特別條例規定，分別於109年2月27日、4月23日、7月23日、110年6月3日及9月9日，編列中央政府嚴重特殊傳染性肺炎防治及紓困振興特別預算暨其第1次至第4次追加預算案各600億元、1</w:t>
      </w:r>
      <w:r w:rsidRPr="00310EC7">
        <w:rPr>
          <w:rFonts w:ascii="標楷體" w:eastAsia="標楷體" w:hAnsi="標楷體"/>
        </w:rPr>
        <w:t>,</w:t>
      </w:r>
      <w:r w:rsidRPr="00310EC7">
        <w:rPr>
          <w:rFonts w:ascii="標楷體" w:eastAsia="標楷體" w:hAnsi="標楷體" w:hint="eastAsia"/>
        </w:rPr>
        <w:t>500億元、2</w:t>
      </w:r>
      <w:r w:rsidRPr="00310EC7">
        <w:rPr>
          <w:rFonts w:ascii="標楷體" w:eastAsia="標楷體" w:hAnsi="標楷體"/>
        </w:rPr>
        <w:t>,</w:t>
      </w:r>
      <w:r w:rsidRPr="00310EC7">
        <w:rPr>
          <w:rFonts w:ascii="標楷體" w:eastAsia="標楷體" w:hAnsi="標楷體" w:hint="eastAsia"/>
        </w:rPr>
        <w:t>099億4</w:t>
      </w:r>
      <w:r w:rsidRPr="00310EC7">
        <w:rPr>
          <w:rFonts w:ascii="標楷體" w:eastAsia="標楷體" w:hAnsi="標楷體"/>
        </w:rPr>
        <w:t>,</w:t>
      </w:r>
      <w:r w:rsidRPr="00310EC7">
        <w:rPr>
          <w:rFonts w:ascii="標楷體" w:eastAsia="標楷體" w:hAnsi="標楷體" w:hint="eastAsia"/>
        </w:rPr>
        <w:t>700萬元、2</w:t>
      </w:r>
      <w:r w:rsidRPr="00310EC7">
        <w:rPr>
          <w:rFonts w:ascii="標楷體" w:eastAsia="標楷體" w:hAnsi="標楷體"/>
        </w:rPr>
        <w:t>,</w:t>
      </w:r>
      <w:r w:rsidRPr="00310EC7">
        <w:rPr>
          <w:rFonts w:ascii="標楷體" w:eastAsia="標楷體" w:hAnsi="標楷體" w:hint="eastAsia"/>
        </w:rPr>
        <w:t>594億9</w:t>
      </w:r>
      <w:r w:rsidRPr="00310EC7">
        <w:rPr>
          <w:rFonts w:ascii="標楷體" w:eastAsia="標楷體" w:hAnsi="標楷體"/>
        </w:rPr>
        <w:t>,</w:t>
      </w:r>
      <w:r w:rsidRPr="00310EC7">
        <w:rPr>
          <w:rFonts w:ascii="標楷體" w:eastAsia="標楷體" w:hAnsi="標楷體" w:hint="eastAsia"/>
        </w:rPr>
        <w:t>900萬元及1</w:t>
      </w:r>
      <w:r w:rsidRPr="00310EC7">
        <w:rPr>
          <w:rFonts w:ascii="標楷體" w:eastAsia="標楷體" w:hAnsi="標楷體"/>
        </w:rPr>
        <w:t>,</w:t>
      </w:r>
      <w:r w:rsidRPr="00310EC7">
        <w:rPr>
          <w:rFonts w:ascii="標楷體" w:eastAsia="標楷體" w:hAnsi="標楷體" w:hint="eastAsia"/>
        </w:rPr>
        <w:t>600億元，</w:t>
      </w:r>
      <w:proofErr w:type="gramStart"/>
      <w:r w:rsidRPr="00310EC7">
        <w:rPr>
          <w:rFonts w:ascii="標楷體" w:eastAsia="標楷體" w:hAnsi="標楷體" w:hint="eastAsia"/>
        </w:rPr>
        <w:t>暫加計</w:t>
      </w:r>
      <w:proofErr w:type="gramEnd"/>
      <w:r w:rsidRPr="00310EC7">
        <w:rPr>
          <w:rFonts w:ascii="標楷體" w:eastAsia="標楷體" w:hAnsi="標楷體" w:hint="eastAsia"/>
        </w:rPr>
        <w:t>第4次追加</w:t>
      </w:r>
      <w:proofErr w:type="gramStart"/>
      <w:r w:rsidRPr="00310EC7">
        <w:rPr>
          <w:rFonts w:ascii="標楷體" w:eastAsia="標楷體" w:hAnsi="標楷體" w:hint="eastAsia"/>
        </w:rPr>
        <w:t>預算案數後</w:t>
      </w:r>
      <w:proofErr w:type="gramEnd"/>
      <w:r w:rsidRPr="00310EC7">
        <w:rPr>
          <w:rFonts w:ascii="標楷體" w:eastAsia="標楷體" w:hAnsi="標楷體" w:hint="eastAsia"/>
        </w:rPr>
        <w:t>，中央政府嚴重特殊傳染性肺炎防治及振興特別預算</w:t>
      </w:r>
      <w:proofErr w:type="gramStart"/>
      <w:r w:rsidRPr="00310EC7">
        <w:rPr>
          <w:rFonts w:ascii="標楷體" w:eastAsia="標楷體" w:hAnsi="標楷體" w:hint="eastAsia"/>
        </w:rPr>
        <w:t>歲出增為</w:t>
      </w:r>
      <w:proofErr w:type="gramEnd"/>
      <w:r w:rsidRPr="00310EC7">
        <w:rPr>
          <w:rFonts w:ascii="標楷體" w:eastAsia="標楷體" w:hAnsi="標楷體" w:hint="eastAsia"/>
        </w:rPr>
        <w:t>8</w:t>
      </w:r>
      <w:r w:rsidRPr="00310EC7">
        <w:rPr>
          <w:rFonts w:ascii="標楷體" w:eastAsia="標楷體" w:hAnsi="標楷體"/>
        </w:rPr>
        <w:t>,</w:t>
      </w:r>
      <w:r w:rsidRPr="00310EC7">
        <w:rPr>
          <w:rFonts w:ascii="標楷體" w:eastAsia="標楷體" w:hAnsi="標楷體" w:hint="eastAsia"/>
        </w:rPr>
        <w:t>394億4</w:t>
      </w:r>
      <w:r w:rsidRPr="00310EC7">
        <w:rPr>
          <w:rFonts w:ascii="標楷體" w:eastAsia="標楷體" w:hAnsi="標楷體"/>
        </w:rPr>
        <w:t>,</w:t>
      </w:r>
      <w:r w:rsidRPr="00310EC7">
        <w:rPr>
          <w:rFonts w:ascii="標楷體" w:eastAsia="標楷體" w:hAnsi="標楷體" w:hint="eastAsia"/>
        </w:rPr>
        <w:t>600萬元，除首度編列曾移用以前年度歲計賸餘300億元外(占比3.6%)，其餘4次所需財源</w:t>
      </w:r>
      <w:proofErr w:type="gramStart"/>
      <w:r w:rsidRPr="00310EC7">
        <w:rPr>
          <w:rFonts w:ascii="標楷體" w:eastAsia="標楷體" w:hAnsi="標楷體" w:hint="eastAsia"/>
        </w:rPr>
        <w:t>全數均以舉</w:t>
      </w:r>
      <w:proofErr w:type="gramEnd"/>
      <w:r w:rsidRPr="00310EC7">
        <w:rPr>
          <w:rFonts w:ascii="標楷體" w:eastAsia="標楷體" w:hAnsi="標楷體" w:hint="eastAsia"/>
        </w:rPr>
        <w:t>借債務支應(占比96.4%)。截至110年8月底止，中央政府長期及短期債務</w:t>
      </w:r>
      <w:proofErr w:type="gramStart"/>
      <w:r w:rsidRPr="00310EC7">
        <w:rPr>
          <w:rFonts w:ascii="標楷體" w:eastAsia="標楷體" w:hAnsi="標楷體" w:hint="eastAsia"/>
        </w:rPr>
        <w:t>未償</w:t>
      </w:r>
      <w:proofErr w:type="gramEnd"/>
      <w:r w:rsidRPr="00310EC7">
        <w:rPr>
          <w:rFonts w:ascii="標楷體" w:eastAsia="標楷體" w:hAnsi="標楷體" w:hint="eastAsia"/>
        </w:rPr>
        <w:t>餘額實際數為5兆8</w:t>
      </w:r>
      <w:r w:rsidRPr="00310EC7">
        <w:rPr>
          <w:rFonts w:ascii="標楷體" w:eastAsia="標楷體" w:hAnsi="標楷體"/>
        </w:rPr>
        <w:t>,</w:t>
      </w:r>
      <w:r w:rsidRPr="00310EC7">
        <w:rPr>
          <w:rFonts w:ascii="標楷體" w:eastAsia="標楷體" w:hAnsi="標楷體" w:hint="eastAsia"/>
        </w:rPr>
        <w:t>498億元，較107年底之5兆3</w:t>
      </w:r>
      <w:r w:rsidRPr="00310EC7">
        <w:rPr>
          <w:rFonts w:ascii="標楷體" w:eastAsia="標楷體" w:hAnsi="標楷體"/>
        </w:rPr>
        <w:t>,</w:t>
      </w:r>
      <w:r w:rsidRPr="00310EC7">
        <w:rPr>
          <w:rFonts w:ascii="標楷體" w:eastAsia="標楷體" w:hAnsi="標楷體" w:hint="eastAsia"/>
        </w:rPr>
        <w:t>631億元增加4</w:t>
      </w:r>
      <w:r w:rsidRPr="00310EC7">
        <w:rPr>
          <w:rFonts w:ascii="標楷體" w:eastAsia="標楷體" w:hAnsi="標楷體"/>
        </w:rPr>
        <w:t>,</w:t>
      </w:r>
      <w:r w:rsidRPr="00310EC7">
        <w:rPr>
          <w:rFonts w:ascii="標楷體" w:eastAsia="標楷體" w:hAnsi="標楷體" w:hint="eastAsia"/>
        </w:rPr>
        <w:t>867億元，平均每人國債負擔從22.7萬元攀升至24.9萬元，僅2年8個月每人平均數增加2.2萬元，債務存量</w:t>
      </w:r>
      <w:proofErr w:type="gramStart"/>
      <w:r w:rsidRPr="00310EC7">
        <w:rPr>
          <w:rFonts w:ascii="標楷體" w:eastAsia="標楷體" w:hAnsi="標楷體" w:hint="eastAsia"/>
        </w:rPr>
        <w:t>增加頗速</w:t>
      </w:r>
      <w:proofErr w:type="gramEnd"/>
      <w:r w:rsidRPr="00310EC7">
        <w:rPr>
          <w:rFonts w:ascii="標楷體" w:eastAsia="標楷體" w:hAnsi="標楷體" w:hint="eastAsia"/>
        </w:rPr>
        <w:t>，應更妥善配置及運用有限之預算資源、強化債務管控及妥善規劃債務清償，以維財政紀律。</w:t>
      </w:r>
    </w:p>
    <w:p w14:paraId="591964FA"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提案人：林為洲　許淑華　李德維　楊瓊瓔</w:t>
      </w:r>
    </w:p>
    <w:p w14:paraId="3E43C195" w14:textId="5417C4A7" w:rsidR="004052C2" w:rsidRPr="00310EC7" w:rsidRDefault="004052C2" w:rsidP="004B5677">
      <w:pPr>
        <w:ind w:leftChars="220" w:left="2016" w:hangingChars="410" w:hanging="1312"/>
        <w:jc w:val="both"/>
        <w:rPr>
          <w:rFonts w:ascii="標楷體" w:eastAsia="標楷體" w:hAnsi="標楷體"/>
        </w:rPr>
      </w:pPr>
      <w:r w:rsidRPr="00310EC7">
        <w:rPr>
          <w:rFonts w:ascii="標楷體" w:eastAsia="標楷體" w:hAnsi="標楷體" w:hint="eastAsia"/>
        </w:rPr>
        <w:t>(五十九)</w:t>
      </w:r>
      <w:proofErr w:type="gramStart"/>
      <w:r w:rsidRPr="00310EC7">
        <w:rPr>
          <w:rFonts w:ascii="標楷體" w:eastAsia="標楷體" w:hAnsi="標楷體" w:hint="eastAsia"/>
        </w:rPr>
        <w:t>鑑</w:t>
      </w:r>
      <w:proofErr w:type="gramEnd"/>
      <w:r w:rsidRPr="00310EC7">
        <w:rPr>
          <w:rFonts w:ascii="標楷體" w:eastAsia="標楷體" w:hAnsi="標楷體" w:hint="eastAsia"/>
        </w:rPr>
        <w:t>於COVID-19本國</w:t>
      </w:r>
      <w:proofErr w:type="gramStart"/>
      <w:r w:rsidRPr="00310EC7">
        <w:rPr>
          <w:rFonts w:ascii="標楷體" w:eastAsia="標楷體" w:hAnsi="標楷體" w:hint="eastAsia"/>
        </w:rPr>
        <w:t>疫</w:t>
      </w:r>
      <w:proofErr w:type="gramEnd"/>
      <w:r w:rsidRPr="00310EC7">
        <w:rPr>
          <w:rFonts w:ascii="標楷體" w:eastAsia="標楷體" w:hAnsi="標楷體" w:hint="eastAsia"/>
        </w:rPr>
        <w:t>情自110年5月大爆發，截至110年10月14日已累計1萬4</w:t>
      </w:r>
      <w:r w:rsidRPr="00310EC7">
        <w:rPr>
          <w:rFonts w:ascii="標楷體" w:eastAsia="標楷體" w:hAnsi="標楷體"/>
        </w:rPr>
        <w:t>,</w:t>
      </w:r>
      <w:r w:rsidRPr="00310EC7">
        <w:rPr>
          <w:rFonts w:ascii="標楷體" w:eastAsia="標楷體" w:hAnsi="標楷體" w:hint="eastAsia"/>
        </w:rPr>
        <w:t>583例本土確診案例，834人死亡，各級醫療院所、基層</w:t>
      </w:r>
      <w:proofErr w:type="gramStart"/>
      <w:r w:rsidRPr="00310EC7">
        <w:rPr>
          <w:rFonts w:ascii="標楷體" w:eastAsia="標楷體" w:hAnsi="標楷體" w:hint="eastAsia"/>
        </w:rPr>
        <w:t>醫</w:t>
      </w:r>
      <w:proofErr w:type="gramEnd"/>
      <w:r w:rsidRPr="00310EC7">
        <w:rPr>
          <w:rFonts w:ascii="標楷體" w:eastAsia="標楷體" w:hAnsi="標楷體" w:hint="eastAsia"/>
        </w:rPr>
        <w:t>事人員工作量大增，惟政府雖啟動</w:t>
      </w:r>
      <w:proofErr w:type="gramStart"/>
      <w:r w:rsidRPr="00310EC7">
        <w:rPr>
          <w:rFonts w:ascii="標楷體" w:eastAsia="標楷體" w:hAnsi="標楷體" w:hint="eastAsia"/>
        </w:rPr>
        <w:t>醫療降載增加</w:t>
      </w:r>
      <w:proofErr w:type="gramEnd"/>
      <w:r w:rsidRPr="00310EC7">
        <w:rPr>
          <w:rFonts w:ascii="標楷體" w:eastAsia="標楷體" w:hAnsi="標楷體" w:hint="eastAsia"/>
        </w:rPr>
        <w:t>COVID</w:t>
      </w:r>
      <w:r w:rsidRPr="00310EC7">
        <w:rPr>
          <w:rFonts w:ascii="標楷體" w:eastAsia="標楷體" w:hAnsi="標楷體"/>
        </w:rPr>
        <w:t>-</w:t>
      </w:r>
      <w:r w:rsidRPr="00310EC7">
        <w:rPr>
          <w:rFonts w:ascii="標楷體" w:eastAsia="標楷體" w:hAnsi="標楷體" w:hint="eastAsia"/>
        </w:rPr>
        <w:t>19治療能量，卻也造成各級醫療院所收入減少營運受影響，為避免各級醫療院所因協助防疫工作而產生負面衝擊，打擊第一線醫療人員士氣，</w:t>
      </w:r>
      <w:proofErr w:type="gramStart"/>
      <w:r w:rsidRPr="00310EC7">
        <w:rPr>
          <w:rFonts w:ascii="標楷體" w:eastAsia="標楷體" w:hAnsi="標楷體" w:hint="eastAsia"/>
        </w:rPr>
        <w:t>爰</w:t>
      </w:r>
      <w:proofErr w:type="gramEnd"/>
      <w:r w:rsidRPr="00310EC7">
        <w:rPr>
          <w:rFonts w:ascii="標楷體" w:eastAsia="標楷體" w:hAnsi="標楷體" w:hint="eastAsia"/>
        </w:rPr>
        <w:t>要求財政部維持基層院所</w:t>
      </w:r>
      <w:r w:rsidRPr="00310EC7">
        <w:rPr>
          <w:rFonts w:ascii="標楷體" w:eastAsia="標楷體" w:hAnsi="標楷體" w:hint="eastAsia"/>
        </w:rPr>
        <w:lastRenderedPageBreak/>
        <w:t>執行業務所得費用率提升方案與增加醫療院所受</w:t>
      </w:r>
      <w:proofErr w:type="gramStart"/>
      <w:r w:rsidRPr="00310EC7">
        <w:rPr>
          <w:rFonts w:ascii="標楷體" w:eastAsia="標楷體" w:hAnsi="標楷體" w:hint="eastAsia"/>
        </w:rPr>
        <w:t>僱醫</w:t>
      </w:r>
      <w:proofErr w:type="gramEnd"/>
      <w:r w:rsidRPr="00310EC7">
        <w:rPr>
          <w:rFonts w:ascii="標楷體" w:eastAsia="標楷體" w:hAnsi="標楷體" w:hint="eastAsia"/>
        </w:rPr>
        <w:t>事人員於申報個人綜合所得稅時，給予醫療人員防疫特別扣除額之稅務優惠進行評估，並於1個月內向立法院財政委員會提出書面報告。</w:t>
      </w:r>
    </w:p>
    <w:p w14:paraId="48664725"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提案人：萬美玲</w:t>
      </w:r>
    </w:p>
    <w:p w14:paraId="16C4445D"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連署人：李德維　林思銘　楊瓊瓔</w:t>
      </w:r>
    </w:p>
    <w:p w14:paraId="027F692C" w14:textId="13901DEC" w:rsidR="004052C2" w:rsidRPr="00310EC7" w:rsidRDefault="004052C2" w:rsidP="004B5677">
      <w:pPr>
        <w:ind w:leftChars="220" w:left="2016" w:hangingChars="410" w:hanging="1312"/>
        <w:jc w:val="both"/>
        <w:rPr>
          <w:rFonts w:ascii="標楷體" w:eastAsia="標楷體" w:hAnsi="標楷體"/>
        </w:rPr>
      </w:pPr>
      <w:r w:rsidRPr="00310EC7">
        <w:rPr>
          <w:rFonts w:ascii="標楷體" w:eastAsia="標楷體" w:hAnsi="標楷體" w:hint="eastAsia"/>
        </w:rPr>
        <w:t>(六　十)有</w:t>
      </w:r>
      <w:proofErr w:type="gramStart"/>
      <w:r w:rsidRPr="00310EC7">
        <w:rPr>
          <w:rFonts w:ascii="標楷體" w:eastAsia="標楷體" w:hAnsi="標楷體" w:hint="eastAsia"/>
        </w:rPr>
        <w:t>鑑</w:t>
      </w:r>
      <w:proofErr w:type="gramEnd"/>
      <w:r w:rsidRPr="00310EC7">
        <w:rPr>
          <w:rFonts w:ascii="標楷體" w:eastAsia="標楷體" w:hAnsi="標楷體" w:hint="eastAsia"/>
        </w:rPr>
        <w:t>於行政院環境保護署為因應</w:t>
      </w:r>
      <w:proofErr w:type="gramStart"/>
      <w:r w:rsidRPr="00310EC7">
        <w:rPr>
          <w:rFonts w:ascii="標楷體" w:eastAsia="標楷體" w:hAnsi="標楷體" w:hint="eastAsia"/>
        </w:rPr>
        <w:t>疫</w:t>
      </w:r>
      <w:proofErr w:type="gramEnd"/>
      <w:r w:rsidRPr="00310EC7">
        <w:rPr>
          <w:rFonts w:ascii="標楷體" w:eastAsia="標楷體" w:hAnsi="標楷體" w:hint="eastAsia"/>
        </w:rPr>
        <w:t>情辦理有「</w:t>
      </w:r>
      <w:proofErr w:type="gramStart"/>
      <w:r w:rsidRPr="00310EC7">
        <w:rPr>
          <w:rFonts w:ascii="標楷體" w:eastAsia="標楷體" w:hAnsi="標楷體" w:hint="eastAsia"/>
        </w:rPr>
        <w:t>新冠肺炎</w:t>
      </w:r>
      <w:proofErr w:type="gramEnd"/>
      <w:r w:rsidRPr="00310EC7">
        <w:rPr>
          <w:rFonts w:ascii="標楷體" w:eastAsia="標楷體" w:hAnsi="標楷體" w:hint="eastAsia"/>
        </w:rPr>
        <w:t>防疫廢棄物清除</w:t>
      </w:r>
      <w:r w:rsidRPr="00310EC7">
        <w:rPr>
          <w:rFonts w:ascii="標楷體" w:eastAsia="標楷體" w:hAnsi="標楷體"/>
        </w:rPr>
        <w:t>(</w:t>
      </w:r>
      <w:r w:rsidRPr="00310EC7">
        <w:rPr>
          <w:rFonts w:ascii="標楷體" w:eastAsia="標楷體" w:hAnsi="標楷體" w:hint="eastAsia"/>
        </w:rPr>
        <w:t>或清除處理</w:t>
      </w:r>
      <w:r w:rsidRPr="00310EC7">
        <w:rPr>
          <w:rFonts w:ascii="標楷體" w:eastAsia="標楷體" w:hAnsi="標楷體"/>
        </w:rPr>
        <w:t>)</w:t>
      </w:r>
      <w:r w:rsidRPr="00310EC7">
        <w:rPr>
          <w:rFonts w:ascii="標楷體" w:eastAsia="標楷體" w:hAnsi="標楷體" w:hint="eastAsia"/>
        </w:rPr>
        <w:t>委託服務計畫」</w:t>
      </w:r>
      <w:r w:rsidRPr="00310EC7">
        <w:rPr>
          <w:rFonts w:ascii="標楷體" w:eastAsia="標楷體" w:hAnsi="標楷體"/>
        </w:rPr>
        <w:t>，</w:t>
      </w:r>
      <w:r w:rsidRPr="00310EC7">
        <w:rPr>
          <w:rFonts w:ascii="標楷體" w:eastAsia="標楷體" w:hAnsi="標楷體" w:hint="eastAsia"/>
        </w:rPr>
        <w:t>並核定</w:t>
      </w:r>
      <w:r w:rsidRPr="00310EC7">
        <w:rPr>
          <w:rFonts w:ascii="標楷體" w:eastAsia="標楷體" w:hAnsi="標楷體"/>
        </w:rPr>
        <w:t>110</w:t>
      </w:r>
      <w:r w:rsidRPr="00310EC7">
        <w:rPr>
          <w:rFonts w:ascii="標楷體" w:eastAsia="標楷體" w:hAnsi="標楷體" w:hint="eastAsia"/>
        </w:rPr>
        <w:t>年第三、四季將補助共計</w:t>
      </w:r>
      <w:r w:rsidRPr="00310EC7">
        <w:rPr>
          <w:rFonts w:ascii="標楷體" w:eastAsia="標楷體" w:hAnsi="標楷體"/>
        </w:rPr>
        <w:t>15</w:t>
      </w:r>
      <w:r w:rsidRPr="00310EC7">
        <w:rPr>
          <w:rFonts w:ascii="標楷體" w:eastAsia="標楷體" w:hAnsi="標楷體" w:hint="eastAsia"/>
        </w:rPr>
        <w:t>地方政府之補助。然而</w:t>
      </w:r>
      <w:r w:rsidRPr="00310EC7">
        <w:rPr>
          <w:rFonts w:ascii="標楷體" w:eastAsia="標楷體" w:hAnsi="標楷體"/>
        </w:rPr>
        <w:t>，</w:t>
      </w:r>
      <w:r w:rsidRPr="00310EC7">
        <w:rPr>
          <w:rFonts w:ascii="標楷體" w:eastAsia="標楷體" w:hAnsi="標楷體" w:hint="eastAsia"/>
        </w:rPr>
        <w:t>查該計畫目前在核撥作業</w:t>
      </w:r>
      <w:proofErr w:type="gramStart"/>
      <w:r w:rsidRPr="00310EC7">
        <w:rPr>
          <w:rFonts w:ascii="標楷體" w:eastAsia="標楷體" w:hAnsi="標楷體" w:hint="eastAsia"/>
        </w:rPr>
        <w:t>進度未彰</w:t>
      </w:r>
      <w:proofErr w:type="gramEnd"/>
      <w:r w:rsidRPr="00310EC7">
        <w:rPr>
          <w:rFonts w:ascii="標楷體" w:eastAsia="標楷體" w:hAnsi="標楷體"/>
        </w:rPr>
        <w:t>，</w:t>
      </w:r>
      <w:r w:rsidRPr="00310EC7">
        <w:rPr>
          <w:rFonts w:ascii="標楷體" w:eastAsia="標楷體" w:hAnsi="標楷體" w:hint="eastAsia"/>
        </w:rPr>
        <w:t>以致仍有縣市在等中央補助</w:t>
      </w:r>
      <w:r w:rsidRPr="00310EC7">
        <w:rPr>
          <w:rFonts w:ascii="標楷體" w:eastAsia="標楷體" w:hAnsi="標楷體"/>
        </w:rPr>
        <w:t>，</w:t>
      </w:r>
      <w:proofErr w:type="gramStart"/>
      <w:r w:rsidRPr="00310EC7">
        <w:rPr>
          <w:rFonts w:ascii="標楷體" w:eastAsia="標楷體" w:hAnsi="標楷體" w:hint="eastAsia"/>
        </w:rPr>
        <w:t>爰</w:t>
      </w:r>
      <w:proofErr w:type="gramEnd"/>
      <w:r w:rsidRPr="00310EC7">
        <w:rPr>
          <w:rFonts w:ascii="標楷體" w:eastAsia="標楷體" w:hAnsi="標楷體" w:hint="eastAsia"/>
        </w:rPr>
        <w:t>要求行政院環境保護署限期於1個月內向立法院財政及相關委員會提出「</w:t>
      </w:r>
      <w:proofErr w:type="gramStart"/>
      <w:r w:rsidRPr="00310EC7">
        <w:rPr>
          <w:rFonts w:ascii="標楷體" w:eastAsia="標楷體" w:hAnsi="標楷體" w:hint="eastAsia"/>
        </w:rPr>
        <w:t>新冠肺炎</w:t>
      </w:r>
      <w:proofErr w:type="gramEnd"/>
      <w:r w:rsidRPr="00310EC7">
        <w:rPr>
          <w:rFonts w:ascii="標楷體" w:eastAsia="標楷體" w:hAnsi="標楷體" w:hint="eastAsia"/>
        </w:rPr>
        <w:t>防疫廢棄物清除</w:t>
      </w:r>
      <w:r w:rsidRPr="00310EC7">
        <w:rPr>
          <w:rFonts w:ascii="標楷體" w:eastAsia="標楷體" w:hAnsi="標楷體"/>
        </w:rPr>
        <w:t>(</w:t>
      </w:r>
      <w:r w:rsidRPr="00310EC7">
        <w:rPr>
          <w:rFonts w:ascii="標楷體" w:eastAsia="標楷體" w:hAnsi="標楷體" w:hint="eastAsia"/>
        </w:rPr>
        <w:t>或清除處理</w:t>
      </w:r>
      <w:r w:rsidRPr="00310EC7">
        <w:rPr>
          <w:rFonts w:ascii="標楷體" w:eastAsia="標楷體" w:hAnsi="標楷體"/>
        </w:rPr>
        <w:t>)</w:t>
      </w:r>
      <w:r w:rsidRPr="00310EC7">
        <w:rPr>
          <w:rFonts w:ascii="標楷體" w:eastAsia="標楷體" w:hAnsi="標楷體" w:hint="eastAsia"/>
        </w:rPr>
        <w:t>委託服務計畫最新核撥進度及有效輔導地方政府措施執行概況」書面報告。</w:t>
      </w:r>
    </w:p>
    <w:p w14:paraId="6CF2781A"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w:t>
      </w:r>
      <w:proofErr w:type="gramStart"/>
      <w:r w:rsidRPr="00310EC7">
        <w:rPr>
          <w:rFonts w:ascii="標楷體" w:eastAsia="標楷體" w:hAnsi="標楷體" w:hint="eastAsia"/>
        </w:rPr>
        <w:t>洪孟楷</w:t>
      </w:r>
      <w:proofErr w:type="gramEnd"/>
      <w:r w:rsidRPr="00310EC7">
        <w:rPr>
          <w:rFonts w:ascii="標楷體" w:eastAsia="標楷體" w:hAnsi="標楷體" w:hint="eastAsia"/>
        </w:rPr>
        <w:t xml:space="preserve">　吳怡玎　林奕華　楊瓊瓔</w:t>
      </w:r>
    </w:p>
    <w:p w14:paraId="2CF6635A" w14:textId="1A55D4BE" w:rsidR="004052C2" w:rsidRPr="00310EC7" w:rsidRDefault="004052C2" w:rsidP="004B5677">
      <w:pPr>
        <w:ind w:leftChars="220" w:left="2016" w:hangingChars="410" w:hanging="1312"/>
        <w:jc w:val="both"/>
        <w:rPr>
          <w:rFonts w:ascii="標楷體" w:eastAsia="標楷體" w:hAnsi="標楷體"/>
        </w:rPr>
      </w:pPr>
      <w:r w:rsidRPr="00310EC7">
        <w:rPr>
          <w:rFonts w:ascii="標楷體" w:eastAsia="標楷體" w:hAnsi="標楷體" w:hint="eastAsia"/>
        </w:rPr>
        <w:t>(六十一)行政院環境保護署於中央政府嚴重特殊傳染性肺炎防治及紓困振興特別預算編列共4.65億元預算，至110年8月31日為止，行政院環境保護署預算執行數僅達2</w:t>
      </w:r>
      <w:r w:rsidRPr="00310EC7">
        <w:rPr>
          <w:rFonts w:ascii="標楷體" w:eastAsia="標楷體" w:hAnsi="標楷體"/>
        </w:rPr>
        <w:t>,</w:t>
      </w:r>
      <w:r w:rsidRPr="00310EC7">
        <w:rPr>
          <w:rFonts w:ascii="標楷體" w:eastAsia="標楷體" w:hAnsi="標楷體" w:hint="eastAsia"/>
        </w:rPr>
        <w:t>700萬元，預算執行率僅占總預算6%，經查行政院環境保護署編列預算係為補助地方縣市政府執行「</w:t>
      </w:r>
      <w:proofErr w:type="gramStart"/>
      <w:r w:rsidRPr="00310EC7">
        <w:rPr>
          <w:rFonts w:ascii="標楷體" w:eastAsia="標楷體" w:hAnsi="標楷體" w:hint="eastAsia"/>
        </w:rPr>
        <w:t>新冠肺炎</w:t>
      </w:r>
      <w:proofErr w:type="gramEnd"/>
      <w:r w:rsidRPr="00310EC7">
        <w:rPr>
          <w:rFonts w:ascii="標楷體" w:eastAsia="標楷體" w:hAnsi="標楷體" w:hint="eastAsia"/>
        </w:rPr>
        <w:t>防疫廢棄物清除(或清除處理)委託服務計畫」，目前預算執行率過低，</w:t>
      </w:r>
      <w:proofErr w:type="gramStart"/>
      <w:r w:rsidRPr="00310EC7">
        <w:rPr>
          <w:rFonts w:ascii="標楷體" w:eastAsia="標楷體" w:hAnsi="標楷體" w:hint="eastAsia"/>
        </w:rPr>
        <w:t>凸</w:t>
      </w:r>
      <w:proofErr w:type="gramEnd"/>
      <w:r w:rsidRPr="00310EC7">
        <w:rPr>
          <w:rFonts w:ascii="標楷體" w:eastAsia="標楷體" w:hAnsi="標楷體" w:hint="eastAsia"/>
        </w:rPr>
        <w:t>顯地方縣市政府並未積極辦理相關計畫，行政院環境保護署應積極督導地方政府</w:t>
      </w:r>
      <w:proofErr w:type="gramStart"/>
      <w:r w:rsidRPr="00310EC7">
        <w:rPr>
          <w:rFonts w:ascii="標楷體" w:eastAsia="標楷體" w:hAnsi="標楷體" w:hint="eastAsia"/>
        </w:rPr>
        <w:t>落實新冠肺炎</w:t>
      </w:r>
      <w:proofErr w:type="gramEnd"/>
      <w:r w:rsidRPr="00310EC7">
        <w:rPr>
          <w:rFonts w:ascii="標楷體" w:eastAsia="標楷體" w:hAnsi="標楷體" w:hint="eastAsia"/>
        </w:rPr>
        <w:t>防疫廢棄物之清除處理，提高預算執行率，落實隔離及檢疫者廢棄物清理業務，強化清潔隊員防護措施，避免增加</w:t>
      </w:r>
      <w:proofErr w:type="gramStart"/>
      <w:r w:rsidRPr="00310EC7">
        <w:rPr>
          <w:rFonts w:ascii="標楷體" w:eastAsia="標楷體" w:hAnsi="標楷體" w:hint="eastAsia"/>
        </w:rPr>
        <w:t>疫</w:t>
      </w:r>
      <w:proofErr w:type="gramEnd"/>
      <w:r w:rsidRPr="00310EC7">
        <w:rPr>
          <w:rFonts w:ascii="標楷體" w:eastAsia="標楷體" w:hAnsi="標楷體" w:hint="eastAsia"/>
        </w:rPr>
        <w:t>情擴散風險。</w:t>
      </w:r>
    </w:p>
    <w:p w14:paraId="034E3F74"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提案人：蔣萬安</w:t>
      </w:r>
    </w:p>
    <w:p w14:paraId="6BE4EAC1"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 xml:space="preserve">連署人：鄭正鈐　</w:t>
      </w:r>
      <w:proofErr w:type="gramStart"/>
      <w:r w:rsidRPr="00310EC7">
        <w:rPr>
          <w:rFonts w:ascii="標楷體" w:eastAsia="標楷體" w:hAnsi="標楷體" w:hint="eastAsia"/>
        </w:rPr>
        <w:t>洪孟楷</w:t>
      </w:r>
      <w:proofErr w:type="gramEnd"/>
      <w:r w:rsidRPr="00310EC7">
        <w:rPr>
          <w:rFonts w:ascii="標楷體" w:eastAsia="標楷體" w:hAnsi="標楷體" w:hint="eastAsia"/>
        </w:rPr>
        <w:t xml:space="preserve">　楊瓊瓔</w:t>
      </w:r>
    </w:p>
    <w:p w14:paraId="480ECEFF" w14:textId="66A5EFC7" w:rsidR="004052C2" w:rsidRPr="00310EC7" w:rsidRDefault="004052C2" w:rsidP="004B5677">
      <w:pPr>
        <w:ind w:leftChars="220" w:left="2016" w:hangingChars="410" w:hanging="1312"/>
        <w:jc w:val="both"/>
        <w:rPr>
          <w:rFonts w:ascii="標楷體" w:eastAsia="標楷體" w:hAnsi="標楷體"/>
        </w:rPr>
      </w:pPr>
      <w:r w:rsidRPr="00310EC7">
        <w:rPr>
          <w:rFonts w:ascii="標楷體" w:eastAsia="標楷體" w:hAnsi="標楷體" w:hint="eastAsia"/>
        </w:rPr>
        <w:lastRenderedPageBreak/>
        <w:t>(六十二)勞動部之前開放打工族紓困補助1萬元，但申請條件中卻限制要在110年4月30日有參加就業保險、且月投保薪資低於2萬3</w:t>
      </w:r>
      <w:r w:rsidRPr="00310EC7">
        <w:rPr>
          <w:rFonts w:ascii="標楷體" w:eastAsia="標楷體" w:hAnsi="標楷體"/>
        </w:rPr>
        <w:t>,</w:t>
      </w:r>
      <w:r w:rsidRPr="00310EC7">
        <w:rPr>
          <w:rFonts w:ascii="標楷體" w:eastAsia="標楷體" w:hAnsi="標楷體" w:hint="eastAsia"/>
        </w:rPr>
        <w:t>100元的打工族。但很多打工族因為是部分工時，雇主經常以「日投保」而非「月投保」的方式進行加保，所以打工族上班一天就加一天勞保、下班馬上退保，但卻因為</w:t>
      </w:r>
      <w:proofErr w:type="gramStart"/>
      <w:r w:rsidRPr="00310EC7">
        <w:rPr>
          <w:rFonts w:ascii="標楷體" w:eastAsia="標楷體" w:hAnsi="標楷體" w:hint="eastAsia"/>
        </w:rPr>
        <w:t>勞動部的標準</w:t>
      </w:r>
      <w:proofErr w:type="gramEnd"/>
      <w:r w:rsidRPr="00310EC7">
        <w:rPr>
          <w:rFonts w:ascii="標楷體" w:eastAsia="標楷體" w:hAnsi="標楷體" w:hint="eastAsia"/>
        </w:rPr>
        <w:t>，只看「110年4月30日是否在保」，導致部分工時勞工只要在4月30日當天沒有上班，就被排除在這次打工族紓困之外，但這群打工族卻是受到三級警戒衝擊最大，</w:t>
      </w:r>
      <w:proofErr w:type="gramStart"/>
      <w:r w:rsidRPr="00310EC7">
        <w:rPr>
          <w:rFonts w:ascii="標楷體" w:eastAsia="標楷體" w:hAnsi="標楷體" w:hint="eastAsia"/>
        </w:rPr>
        <w:t>爰</w:t>
      </w:r>
      <w:proofErr w:type="gramEnd"/>
      <w:r w:rsidRPr="00310EC7">
        <w:rPr>
          <w:rFonts w:ascii="標楷體" w:eastAsia="標楷體" w:hAnsi="標楷體" w:hint="eastAsia"/>
        </w:rPr>
        <w:t>要求</w:t>
      </w:r>
      <w:proofErr w:type="gramStart"/>
      <w:r w:rsidRPr="00310EC7">
        <w:rPr>
          <w:rFonts w:ascii="標楷體" w:eastAsia="標楷體" w:hAnsi="標楷體" w:hint="eastAsia"/>
        </w:rPr>
        <w:t>勞動部應1個月</w:t>
      </w:r>
      <w:proofErr w:type="gramEnd"/>
      <w:r w:rsidRPr="00310EC7">
        <w:rPr>
          <w:rFonts w:ascii="標楷體" w:eastAsia="標楷體" w:hAnsi="標楷體" w:hint="eastAsia"/>
        </w:rPr>
        <w:t>內向立法院財政及相關委員會針對「打工族紓困」</w:t>
      </w:r>
      <w:r w:rsidRPr="00310EC7">
        <w:rPr>
          <w:rFonts w:ascii="標楷體" w:eastAsia="標楷體" w:hAnsi="標楷體"/>
        </w:rPr>
        <w:t>，</w:t>
      </w:r>
      <w:r w:rsidRPr="00310EC7">
        <w:rPr>
          <w:rFonts w:ascii="標楷體" w:eastAsia="標楷體" w:hAnsi="標楷體" w:hint="eastAsia"/>
        </w:rPr>
        <w:t>提出改善措施。</w:t>
      </w:r>
    </w:p>
    <w:p w14:paraId="7B27F828"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w:t>
      </w:r>
      <w:proofErr w:type="gramStart"/>
      <w:r w:rsidRPr="00310EC7">
        <w:rPr>
          <w:rFonts w:ascii="標楷體" w:eastAsia="標楷體" w:hAnsi="標楷體" w:hint="eastAsia"/>
        </w:rPr>
        <w:t>謝衣</w:t>
      </w:r>
      <w:proofErr w:type="gramEnd"/>
      <w:r w:rsidRPr="00310EC7">
        <w:rPr>
          <w:rFonts w:ascii="標楷體" w:eastAsia="標楷體" w:hAnsi="標楷體" w:hint="eastAsia"/>
        </w:rPr>
        <w:t>鳯　楊瓊瓔　呂玉玲　曾銘宗</w:t>
      </w:r>
    </w:p>
    <w:p w14:paraId="47680979" w14:textId="0DE72612" w:rsidR="004052C2" w:rsidRPr="00310EC7" w:rsidRDefault="004052C2" w:rsidP="004B5677">
      <w:pPr>
        <w:ind w:leftChars="220" w:left="2016" w:hangingChars="410" w:hanging="1312"/>
        <w:jc w:val="both"/>
        <w:rPr>
          <w:rFonts w:ascii="標楷體" w:eastAsia="標楷體" w:hAnsi="標楷體"/>
        </w:rPr>
      </w:pPr>
      <w:r w:rsidRPr="00310EC7">
        <w:rPr>
          <w:rFonts w:ascii="標楷體" w:eastAsia="標楷體" w:hAnsi="標楷體" w:hint="eastAsia"/>
        </w:rPr>
        <w:t>(六十三)因嚴重特殊傳染性肺炎(COVID-19)對我國勞工造成嚴重衝擊，勞動部</w:t>
      </w:r>
      <w:proofErr w:type="gramStart"/>
      <w:r w:rsidRPr="00310EC7">
        <w:rPr>
          <w:rFonts w:ascii="標楷體" w:eastAsia="標楷體" w:hAnsi="標楷體" w:hint="eastAsia"/>
        </w:rPr>
        <w:t>爰</w:t>
      </w:r>
      <w:proofErr w:type="gramEnd"/>
      <w:r w:rsidRPr="00310EC7">
        <w:rPr>
          <w:rFonts w:ascii="標楷體" w:eastAsia="標楷體" w:hAnsi="標楷體" w:hint="eastAsia"/>
        </w:rPr>
        <w:t>於</w:t>
      </w:r>
      <w:proofErr w:type="gramStart"/>
      <w:r w:rsidRPr="00310EC7">
        <w:rPr>
          <w:rFonts w:ascii="標楷體" w:eastAsia="標楷體" w:hAnsi="標楷體" w:hint="eastAsia"/>
        </w:rPr>
        <w:t>疫</w:t>
      </w:r>
      <w:proofErr w:type="gramEnd"/>
      <w:r w:rsidRPr="00310EC7">
        <w:rPr>
          <w:rFonts w:ascii="標楷體" w:eastAsia="標楷體" w:hAnsi="標楷體" w:hint="eastAsia"/>
        </w:rPr>
        <w:t>情</w:t>
      </w:r>
      <w:proofErr w:type="gramStart"/>
      <w:r w:rsidRPr="00310EC7">
        <w:rPr>
          <w:rFonts w:ascii="標楷體" w:eastAsia="標楷體" w:hAnsi="標楷體" w:hint="eastAsia"/>
        </w:rPr>
        <w:t>期間，</w:t>
      </w:r>
      <w:proofErr w:type="gramEnd"/>
      <w:r w:rsidRPr="00310EC7">
        <w:rPr>
          <w:rFonts w:ascii="標楷體" w:eastAsia="標楷體" w:hAnsi="標楷體" w:hint="eastAsia"/>
        </w:rPr>
        <w:t>提供全時受</w:t>
      </w:r>
      <w:proofErr w:type="gramStart"/>
      <w:r w:rsidRPr="00310EC7">
        <w:rPr>
          <w:rFonts w:ascii="標楷體" w:eastAsia="標楷體" w:hAnsi="標楷體" w:hint="eastAsia"/>
        </w:rPr>
        <w:t>僱</w:t>
      </w:r>
      <w:proofErr w:type="gramEnd"/>
      <w:r w:rsidRPr="00310EC7">
        <w:rPr>
          <w:rFonts w:ascii="標楷體" w:eastAsia="標楷體" w:hAnsi="標楷體" w:hint="eastAsia"/>
        </w:rPr>
        <w:t>勞工及部分工時受</w:t>
      </w:r>
      <w:proofErr w:type="gramStart"/>
      <w:r w:rsidRPr="00310EC7">
        <w:rPr>
          <w:rFonts w:ascii="標楷體" w:eastAsia="標楷體" w:hAnsi="標楷體" w:hint="eastAsia"/>
        </w:rPr>
        <w:t>僱</w:t>
      </w:r>
      <w:proofErr w:type="gramEnd"/>
      <w:r w:rsidRPr="00310EC7">
        <w:rPr>
          <w:rFonts w:ascii="標楷體" w:eastAsia="標楷體" w:hAnsi="標楷體" w:hint="eastAsia"/>
        </w:rPr>
        <w:t>勞工生活</w:t>
      </w:r>
      <w:proofErr w:type="gramStart"/>
      <w:r w:rsidRPr="00310EC7">
        <w:rPr>
          <w:rFonts w:ascii="標楷體" w:eastAsia="標楷體" w:hAnsi="標楷體" w:hint="eastAsia"/>
        </w:rPr>
        <w:t>補助困金1萬元</w:t>
      </w:r>
      <w:proofErr w:type="gramEnd"/>
      <w:r w:rsidRPr="00310EC7">
        <w:rPr>
          <w:rFonts w:ascii="標楷體" w:eastAsia="標楷體" w:hAnsi="標楷體" w:hint="eastAsia"/>
        </w:rPr>
        <w:t>，據勞動部統計符合申請資格之勞工約為131萬人，至請領期限前，仍有約67萬名勞工並未提出申請。另查，</w:t>
      </w:r>
      <w:proofErr w:type="gramStart"/>
      <w:r w:rsidRPr="00310EC7">
        <w:rPr>
          <w:rFonts w:ascii="標楷體" w:eastAsia="標楷體" w:hAnsi="標楷體" w:hint="eastAsia"/>
        </w:rPr>
        <w:t>勞動部於中央政府</w:t>
      </w:r>
      <w:proofErr w:type="gramEnd"/>
      <w:r w:rsidRPr="00310EC7">
        <w:rPr>
          <w:rFonts w:ascii="標楷體" w:eastAsia="標楷體" w:hAnsi="標楷體" w:hint="eastAsia"/>
        </w:rPr>
        <w:t>嚴重特殊傳染性肺炎防治及紓困振興特別預算中共編列806億元，目前執行率已達九成八，但於第4次追加預算中，並未持續編列預算提供勞工紓困補助。考量目前全台失業率高達4.24%，減班休息人數高達2萬7</w:t>
      </w:r>
      <w:r w:rsidRPr="00310EC7">
        <w:rPr>
          <w:rFonts w:ascii="標楷體" w:eastAsia="標楷體" w:hAnsi="標楷體"/>
        </w:rPr>
        <w:t>,</w:t>
      </w:r>
      <w:r w:rsidRPr="00310EC7">
        <w:rPr>
          <w:rFonts w:ascii="標楷體" w:eastAsia="標楷體" w:hAnsi="標楷體" w:hint="eastAsia"/>
        </w:rPr>
        <w:t>050人，顯見</w:t>
      </w:r>
      <w:proofErr w:type="gramStart"/>
      <w:r w:rsidRPr="00310EC7">
        <w:rPr>
          <w:rFonts w:ascii="標楷體" w:eastAsia="標楷體" w:hAnsi="標楷體" w:hint="eastAsia"/>
        </w:rPr>
        <w:t>疫情對</w:t>
      </w:r>
      <w:proofErr w:type="gramEnd"/>
      <w:r w:rsidRPr="00310EC7">
        <w:rPr>
          <w:rFonts w:ascii="標楷體" w:eastAsia="標楷體" w:hAnsi="標楷體" w:hint="eastAsia"/>
        </w:rPr>
        <w:t>勞工衝擊仍持續存在，</w:t>
      </w:r>
      <w:proofErr w:type="gramStart"/>
      <w:r w:rsidRPr="00310EC7">
        <w:rPr>
          <w:rFonts w:ascii="標楷體" w:eastAsia="標楷體" w:hAnsi="標楷體" w:hint="eastAsia"/>
        </w:rPr>
        <w:t>勞動部應積極</w:t>
      </w:r>
      <w:proofErr w:type="gramEnd"/>
      <w:r w:rsidRPr="00310EC7">
        <w:rPr>
          <w:rFonts w:ascii="標楷體" w:eastAsia="標楷體" w:hAnsi="標楷體" w:hint="eastAsia"/>
        </w:rPr>
        <w:t>掌握勞工未能申請生活補助紓困金之原因，持續針對有需求之勞工，提供紓困補助，協助勞工度過</w:t>
      </w:r>
      <w:proofErr w:type="gramStart"/>
      <w:r w:rsidRPr="00310EC7">
        <w:rPr>
          <w:rFonts w:ascii="標楷體" w:eastAsia="標楷體" w:hAnsi="標楷體" w:hint="eastAsia"/>
        </w:rPr>
        <w:t>疫</w:t>
      </w:r>
      <w:proofErr w:type="gramEnd"/>
      <w:r w:rsidRPr="00310EC7">
        <w:rPr>
          <w:rFonts w:ascii="標楷體" w:eastAsia="標楷體" w:hAnsi="標楷體" w:hint="eastAsia"/>
        </w:rPr>
        <w:t>情難關。</w:t>
      </w:r>
    </w:p>
    <w:p w14:paraId="7D403301"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提案人：蔣萬安</w:t>
      </w:r>
    </w:p>
    <w:p w14:paraId="22F1BB94"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 xml:space="preserve">連署人：鄭正鈐　</w:t>
      </w:r>
      <w:proofErr w:type="gramStart"/>
      <w:r w:rsidRPr="00310EC7">
        <w:rPr>
          <w:rFonts w:ascii="標楷體" w:eastAsia="標楷體" w:hAnsi="標楷體" w:hint="eastAsia"/>
        </w:rPr>
        <w:t>洪孟楷</w:t>
      </w:r>
      <w:proofErr w:type="gramEnd"/>
      <w:r w:rsidRPr="00310EC7">
        <w:rPr>
          <w:rFonts w:ascii="標楷體" w:eastAsia="標楷體" w:hAnsi="標楷體" w:hint="eastAsia"/>
        </w:rPr>
        <w:t xml:space="preserve">　楊瓊瓔</w:t>
      </w:r>
    </w:p>
    <w:p w14:paraId="2EB5ED51" w14:textId="510D4874" w:rsidR="004052C2" w:rsidRPr="00310EC7" w:rsidRDefault="004052C2" w:rsidP="004B5677">
      <w:pPr>
        <w:ind w:leftChars="220" w:left="2016" w:hangingChars="410" w:hanging="1312"/>
        <w:jc w:val="both"/>
        <w:rPr>
          <w:rFonts w:ascii="標楷體" w:eastAsia="標楷體" w:hAnsi="標楷體"/>
        </w:rPr>
      </w:pPr>
      <w:r w:rsidRPr="00310EC7">
        <w:rPr>
          <w:rFonts w:ascii="標楷體" w:eastAsia="標楷體" w:hAnsi="標楷體" w:hint="eastAsia"/>
        </w:rPr>
        <w:t>(六十四)五倍</w:t>
      </w:r>
      <w:proofErr w:type="gramStart"/>
      <w:r w:rsidRPr="00310EC7">
        <w:rPr>
          <w:rFonts w:ascii="標楷體" w:eastAsia="標楷體" w:hAnsi="標楷體" w:hint="eastAsia"/>
        </w:rPr>
        <w:t>券</w:t>
      </w:r>
      <w:proofErr w:type="gramEnd"/>
      <w:r w:rsidRPr="00310EC7">
        <w:rPr>
          <w:rFonts w:ascii="標楷體" w:eastAsia="標楷體" w:hAnsi="標楷體" w:hint="eastAsia"/>
        </w:rPr>
        <w:t>經費於中央政府嚴重特殊傳染性肺炎防治及紓困振興特別預算第4次追加預算案編列金額高達</w:t>
      </w:r>
      <w:r w:rsidRPr="00310EC7">
        <w:rPr>
          <w:rFonts w:ascii="標楷體" w:eastAsia="標楷體" w:hAnsi="標楷體" w:hint="eastAsia"/>
        </w:rPr>
        <w:lastRenderedPageBreak/>
        <w:t>1,206億元，政策說明極度簡略，也未提出政策效益評估。為讓政府經費發揮更大財政效益，並作未來政府決策參考，</w:t>
      </w:r>
      <w:proofErr w:type="gramStart"/>
      <w:r w:rsidRPr="00310EC7">
        <w:rPr>
          <w:rFonts w:ascii="標楷體" w:eastAsia="標楷體" w:hAnsi="標楷體" w:hint="eastAsia"/>
        </w:rPr>
        <w:t>爰</w:t>
      </w:r>
      <w:proofErr w:type="gramEnd"/>
      <w:r w:rsidRPr="00310EC7">
        <w:rPr>
          <w:rFonts w:ascii="標楷體" w:eastAsia="標楷體" w:hAnsi="標楷體" w:hint="eastAsia"/>
        </w:rPr>
        <w:t>要求審計部專案查核，並於111年底前將查核報告送立法院財政委員會備查。</w:t>
      </w:r>
    </w:p>
    <w:p w14:paraId="145DFA05"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提案人：曾銘宗　賴士葆　林德福　楊瓊瓔</w:t>
      </w:r>
    </w:p>
    <w:p w14:paraId="744D5121" w14:textId="7A5F4C54" w:rsidR="004052C2" w:rsidRPr="00310EC7" w:rsidRDefault="004052C2" w:rsidP="004B5677">
      <w:pPr>
        <w:ind w:leftChars="220" w:left="2016" w:hangingChars="410" w:hanging="1312"/>
        <w:jc w:val="both"/>
        <w:rPr>
          <w:rFonts w:ascii="標楷體" w:eastAsia="標楷體" w:hAnsi="標楷體"/>
        </w:rPr>
      </w:pPr>
      <w:r w:rsidRPr="00310EC7">
        <w:rPr>
          <w:rFonts w:ascii="標楷體" w:eastAsia="標楷體" w:hAnsi="標楷體" w:hint="eastAsia"/>
        </w:rPr>
        <w:t>(六十五)接獲民眾檢舉有關衛生</w:t>
      </w:r>
      <w:proofErr w:type="gramStart"/>
      <w:r w:rsidRPr="00310EC7">
        <w:rPr>
          <w:rFonts w:ascii="標楷體" w:eastAsia="標楷體" w:hAnsi="標楷體" w:hint="eastAsia"/>
        </w:rPr>
        <w:t>福利部與中央</w:t>
      </w:r>
      <w:proofErr w:type="gramEnd"/>
      <w:r w:rsidRPr="00310EC7">
        <w:rPr>
          <w:rFonts w:ascii="標楷體" w:eastAsia="標楷體" w:hAnsi="標楷體" w:hint="eastAsia"/>
        </w:rPr>
        <w:t>流行</w:t>
      </w:r>
      <w:proofErr w:type="gramStart"/>
      <w:r w:rsidRPr="00310EC7">
        <w:rPr>
          <w:rFonts w:ascii="標楷體" w:eastAsia="標楷體" w:hAnsi="標楷體" w:hint="eastAsia"/>
        </w:rPr>
        <w:t>疫</w:t>
      </w:r>
      <w:proofErr w:type="gramEnd"/>
      <w:r w:rsidRPr="00310EC7">
        <w:rPr>
          <w:rFonts w:ascii="標楷體" w:eastAsia="標楷體" w:hAnsi="標楷體" w:hint="eastAsia"/>
        </w:rPr>
        <w:t>情指揮中心所推動之疫苗接種預防系統，於110年7月6日宣布上線以來，執行上不但多次大當機，且系統不穩定、操作介面</w:t>
      </w:r>
      <w:proofErr w:type="gramStart"/>
      <w:r w:rsidRPr="00310EC7">
        <w:rPr>
          <w:rFonts w:ascii="標楷體" w:eastAsia="標楷體" w:hAnsi="標楷體" w:hint="eastAsia"/>
        </w:rPr>
        <w:t>不</w:t>
      </w:r>
      <w:proofErr w:type="gramEnd"/>
      <w:r w:rsidRPr="00310EC7">
        <w:rPr>
          <w:rFonts w:ascii="標楷體" w:eastAsia="標楷體" w:hAnsi="標楷體" w:hint="eastAsia"/>
        </w:rPr>
        <w:t>人性化，造成使用人的困擾，甚至於該系統的採購案，更是違反政府採購法的各項規定。據查疫苗接種預防系統遲至110年9月下旬才完成採購議價，卻能憑空於110年7月6日上線，當中過程著實令人匪夷所思。</w:t>
      </w:r>
      <w:proofErr w:type="gramStart"/>
      <w:r w:rsidRPr="00310EC7">
        <w:rPr>
          <w:rFonts w:ascii="標楷體" w:eastAsia="標楷體" w:hAnsi="標楷體" w:hint="eastAsia"/>
        </w:rPr>
        <w:t>爰</w:t>
      </w:r>
      <w:proofErr w:type="gramEnd"/>
      <w:r w:rsidRPr="00310EC7">
        <w:rPr>
          <w:rFonts w:ascii="標楷體" w:eastAsia="標楷體" w:hAnsi="標楷體" w:hint="eastAsia"/>
        </w:rPr>
        <w:t>要求審計部應對衛生福利部疫苗接種預防系統進行專案審計，並於110年12月15日前回復立法院財政委員會。</w:t>
      </w:r>
    </w:p>
    <w:p w14:paraId="552E4B7C" w14:textId="77777777"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提案人：賴士葆　鄭正鈐　曾銘宗　楊瓊瓔</w:t>
      </w:r>
    </w:p>
    <w:p w14:paraId="6C12AE7C" w14:textId="7299BC30" w:rsidR="004052C2" w:rsidRPr="00310EC7" w:rsidRDefault="004052C2" w:rsidP="004B5677">
      <w:pPr>
        <w:ind w:leftChars="220" w:left="2016" w:hangingChars="410" w:hanging="1312"/>
        <w:jc w:val="both"/>
        <w:rPr>
          <w:rFonts w:ascii="標楷體" w:eastAsia="標楷體" w:hAnsi="標楷體"/>
        </w:rPr>
      </w:pPr>
      <w:r w:rsidRPr="00310EC7">
        <w:rPr>
          <w:rFonts w:ascii="標楷體" w:eastAsia="標楷體" w:hAnsi="標楷體" w:hint="eastAsia"/>
        </w:rPr>
        <w:t>(六十六)警察、消防、移民人員在中央政府嚴重特殊傳染性肺炎防治及紓困振興特別預算第3次追加預算時，業經編列防疫工作獎勵金。惟依內政部警政署、消防署及移民署於110年9月份所提供之資料，相關獎勵金支給規定尚未完成訂定，據悉係衛生福利部、行政院主計總處對此支給範圍尚有不同意見，</w:t>
      </w:r>
      <w:proofErr w:type="gramStart"/>
      <w:r w:rsidRPr="00310EC7">
        <w:rPr>
          <w:rFonts w:ascii="標楷體" w:eastAsia="標楷體" w:hAnsi="標楷體" w:hint="eastAsia"/>
        </w:rPr>
        <w:t>並擬限縮</w:t>
      </w:r>
      <w:proofErr w:type="gramEnd"/>
      <w:r w:rsidRPr="00310EC7">
        <w:rPr>
          <w:rFonts w:ascii="標楷體" w:eastAsia="標楷體" w:hAnsi="標楷體" w:hint="eastAsia"/>
        </w:rPr>
        <w:t>內政部警政署等機關所訂之草案。截至110年9月初，僅有警察人員部分業經發給獎勵金，消防、移民人員尚未發給。防疫獎勵金一案爭取甚久，對警察、消防、移民人員之慰勉嫌</w:t>
      </w:r>
      <w:proofErr w:type="gramStart"/>
      <w:r w:rsidRPr="00310EC7">
        <w:rPr>
          <w:rFonts w:ascii="標楷體" w:eastAsia="標楷體" w:hAnsi="標楷體" w:hint="eastAsia"/>
        </w:rPr>
        <w:t>遲滯，</w:t>
      </w:r>
      <w:proofErr w:type="gramEnd"/>
      <w:r w:rsidR="005C0E2B">
        <w:rPr>
          <w:rFonts w:ascii="標楷體" w:eastAsia="標楷體" w:hAnsi="標楷體" w:hint="eastAsia"/>
        </w:rPr>
        <w:t>倘</w:t>
      </w:r>
      <w:r w:rsidRPr="00310EC7">
        <w:rPr>
          <w:rFonts w:ascii="標楷體" w:eastAsia="標楷體" w:hAnsi="標楷體" w:hint="eastAsia"/>
        </w:rPr>
        <w:t>不當限縮、延遲發給，對執法、執勤人員士氣打擊甚大。</w:t>
      </w:r>
      <w:proofErr w:type="gramStart"/>
      <w:r w:rsidRPr="00310EC7">
        <w:rPr>
          <w:rFonts w:ascii="標楷體" w:eastAsia="標楷體" w:hAnsi="標楷體" w:hint="eastAsia"/>
        </w:rPr>
        <w:t>爰</w:t>
      </w:r>
      <w:proofErr w:type="gramEnd"/>
      <w:r w:rsidRPr="00310EC7">
        <w:rPr>
          <w:rFonts w:ascii="標楷體" w:eastAsia="標楷體" w:hAnsi="標楷體" w:hint="eastAsia"/>
        </w:rPr>
        <w:t>由行政院參照辦理，統籌監督各部會配合，儘速於適切範圍內，完成警察消防移民防疫工作獎勵金發給之法制及相關準備作業</w:t>
      </w:r>
      <w:r w:rsidRPr="00310EC7">
        <w:rPr>
          <w:rFonts w:ascii="標楷體" w:eastAsia="標楷體" w:hAnsi="標楷體" w:hint="eastAsia"/>
        </w:rPr>
        <w:lastRenderedPageBreak/>
        <w:t>，由內政部於1個月內向立法院財政及相關委員會提出書面報告。</w:t>
      </w:r>
    </w:p>
    <w:p w14:paraId="23BCAE1B" w14:textId="7B7A70BA" w:rsidR="004052C2" w:rsidRPr="00310EC7" w:rsidRDefault="004052C2" w:rsidP="004052C2">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提案人：孔文吉　李德維　鄭正鈐　楊瓊瓔　葉毓蘭</w:t>
      </w:r>
    </w:p>
    <w:p w14:paraId="473EDC39" w14:textId="16C52122" w:rsidR="00707B0E" w:rsidRPr="00310EC7" w:rsidRDefault="00707B0E" w:rsidP="00707B0E">
      <w:pPr>
        <w:kinsoku/>
        <w:overflowPunct/>
        <w:adjustRightInd/>
        <w:snapToGrid/>
        <w:ind w:leftChars="310" w:left="2273" w:hangingChars="400" w:hanging="1281"/>
        <w:jc w:val="both"/>
        <w:rPr>
          <w:rFonts w:ascii="標楷體" w:eastAsia="標楷體" w:hAnsi="標楷體"/>
        </w:rPr>
      </w:pPr>
      <w:r w:rsidRPr="00310EC7">
        <w:rPr>
          <w:rFonts w:ascii="標楷體" w:eastAsia="標楷體" w:hAnsi="標楷體" w:hint="eastAsia"/>
          <w:b/>
        </w:rPr>
        <w:t>第1項</w:t>
      </w:r>
      <w:r w:rsidR="002C3687" w:rsidRPr="00310EC7">
        <w:rPr>
          <w:rFonts w:ascii="標楷體" w:eastAsia="標楷體" w:hAnsi="標楷體" w:hint="eastAsia"/>
        </w:rPr>
        <w:t xml:space="preserve">　</w:t>
      </w:r>
      <w:r w:rsidRPr="00310EC7">
        <w:rPr>
          <w:rFonts w:ascii="標楷體" w:eastAsia="標楷體" w:hAnsi="標楷體" w:hint="eastAsia"/>
          <w:b/>
        </w:rPr>
        <w:t>原住民族委員會</w:t>
      </w:r>
      <w:r w:rsidRPr="00310EC7">
        <w:rPr>
          <w:rFonts w:ascii="標楷體" w:eastAsia="標楷體" w:hAnsi="標楷體" w:hint="eastAsia"/>
        </w:rPr>
        <w:t>第4次追加預算數2億元，</w:t>
      </w:r>
      <w:proofErr w:type="gramStart"/>
      <w:r w:rsidRPr="00310EC7">
        <w:rPr>
          <w:rFonts w:ascii="標楷體" w:eastAsia="標楷體" w:hAnsi="標楷體" w:hint="eastAsia"/>
        </w:rPr>
        <w:t>照列</w:t>
      </w:r>
      <w:proofErr w:type="gramEnd"/>
      <w:r w:rsidRPr="00310EC7">
        <w:rPr>
          <w:rFonts w:ascii="標楷體" w:eastAsia="標楷體" w:hAnsi="標楷體" w:hint="eastAsia"/>
        </w:rPr>
        <w:t>。</w:t>
      </w:r>
    </w:p>
    <w:p w14:paraId="445DDB45" w14:textId="77777777" w:rsidR="00F50096" w:rsidRPr="00310EC7" w:rsidRDefault="00F50096" w:rsidP="00F50096">
      <w:pPr>
        <w:kinsoku/>
        <w:adjustRightInd/>
        <w:snapToGrid/>
        <w:spacing w:line="500" w:lineRule="exact"/>
        <w:ind w:leftChars="311" w:left="2685" w:hangingChars="528" w:hanging="1690"/>
        <w:jc w:val="both"/>
        <w:rPr>
          <w:rFonts w:ascii="標楷體" w:eastAsia="標楷體" w:hAnsi="標楷體"/>
        </w:rPr>
      </w:pPr>
      <w:r w:rsidRPr="00310EC7">
        <w:rPr>
          <w:rFonts w:ascii="標楷體" w:eastAsia="標楷體" w:hAnsi="標楷體" w:hint="eastAsia"/>
        </w:rPr>
        <w:t>本項通過決議11項：</w:t>
      </w:r>
    </w:p>
    <w:p w14:paraId="5FB1CAFE" w14:textId="5751FBF8" w:rsidR="00F50096" w:rsidRPr="00310EC7" w:rsidRDefault="00F50096" w:rsidP="00F50096">
      <w:pPr>
        <w:pStyle w:val="aff5"/>
        <w:overflowPunct w:val="0"/>
      </w:pPr>
      <w:r w:rsidRPr="00310EC7">
        <w:rPr>
          <w:rFonts w:hint="eastAsia"/>
        </w:rPr>
        <w:t>(</w:t>
      </w:r>
      <w:proofErr w:type="gramStart"/>
      <w:r w:rsidRPr="00310EC7">
        <w:rPr>
          <w:rFonts w:hint="eastAsia"/>
        </w:rPr>
        <w:t>一</w:t>
      </w:r>
      <w:proofErr w:type="gramEnd"/>
      <w:r w:rsidRPr="00310EC7">
        <w:rPr>
          <w:rFonts w:hint="eastAsia"/>
        </w:rPr>
        <w:t>)原住民族委員會於109年推出「</w:t>
      </w:r>
      <w:proofErr w:type="gramStart"/>
      <w:r w:rsidRPr="00310EC7">
        <w:rPr>
          <w:rFonts w:hint="eastAsia"/>
        </w:rPr>
        <w:t>挺</w:t>
      </w:r>
      <w:proofErr w:type="gramEnd"/>
      <w:r w:rsidRPr="00310EC7">
        <w:rPr>
          <w:rFonts w:hint="eastAsia"/>
        </w:rPr>
        <w:t>原民</w:t>
      </w:r>
      <w:proofErr w:type="gramStart"/>
      <w:r w:rsidRPr="00310EC7">
        <w:rPr>
          <w:rFonts w:hint="cs"/>
        </w:rPr>
        <w:t>•</w:t>
      </w:r>
      <w:proofErr w:type="gramEnd"/>
      <w:r w:rsidRPr="00310EC7">
        <w:rPr>
          <w:rFonts w:hint="eastAsia"/>
        </w:rPr>
        <w:t>享優惠」加碼方案，使用台灣</w:t>
      </w:r>
      <w:r w:rsidRPr="00310EC7">
        <w:t>Pay</w:t>
      </w:r>
      <w:r w:rsidRPr="00310EC7">
        <w:rPr>
          <w:rFonts w:hint="eastAsia"/>
        </w:rPr>
        <w:t>於原住民族委員會認證商家數位支付即可獲回饋，據原住民族委員會自行統計，共為台灣</w:t>
      </w:r>
      <w:r w:rsidRPr="00310EC7">
        <w:t>Pay</w:t>
      </w:r>
      <w:r w:rsidRPr="00310EC7">
        <w:rPr>
          <w:rFonts w:hint="eastAsia"/>
        </w:rPr>
        <w:t>新增</w:t>
      </w:r>
      <w:r w:rsidRPr="00310EC7">
        <w:t>5</w:t>
      </w:r>
      <w:r w:rsidRPr="00310EC7">
        <w:rPr>
          <w:rFonts w:hint="eastAsia"/>
        </w:rPr>
        <w:t>萬多名用戶，讓</w:t>
      </w:r>
      <w:r w:rsidRPr="00310EC7">
        <w:t>800</w:t>
      </w:r>
      <w:r w:rsidRPr="00310EC7">
        <w:rPr>
          <w:rFonts w:hint="eastAsia"/>
        </w:rPr>
        <w:t>多家原住民族店家開始習慣使用行動支付工具，數位轉型成效頗佳。若其時可蒐集分析此5萬多名用戶去識別化後之消費行為，統整公布供商家參考，將可使商家了解消費者偏好，用以加強其經營改善及行銷方案之擬定，有利使被加碼優惠吸引到原民商家消費之「一次性觀光客」，轉化為願意重複前往消費的「鐵粉」。110年原住民族委員會再次推出加碼「</w:t>
      </w:r>
      <w:proofErr w:type="spellStart"/>
      <w:r w:rsidR="00607DD6">
        <w:rPr>
          <w:rFonts w:hint="eastAsia"/>
        </w:rPr>
        <w:t>i</w:t>
      </w:r>
      <w:proofErr w:type="spellEnd"/>
      <w:r w:rsidR="00607DD6">
        <w:rPr>
          <w:rFonts w:hint="eastAsia"/>
        </w:rPr>
        <w:t>原</w:t>
      </w:r>
      <w:proofErr w:type="gramStart"/>
      <w:r w:rsidRPr="00310EC7">
        <w:rPr>
          <w:rFonts w:hint="eastAsia"/>
        </w:rPr>
        <w:t>券</w:t>
      </w:r>
      <w:proofErr w:type="gramEnd"/>
      <w:r w:rsidRPr="00310EC7">
        <w:rPr>
          <w:rFonts w:hint="eastAsia"/>
        </w:rPr>
        <w:t>」，限定數位綁定五倍</w:t>
      </w:r>
      <w:proofErr w:type="gramStart"/>
      <w:r w:rsidRPr="00310EC7">
        <w:rPr>
          <w:rFonts w:hint="eastAsia"/>
        </w:rPr>
        <w:t>券</w:t>
      </w:r>
      <w:proofErr w:type="gramEnd"/>
      <w:r w:rsidRPr="00310EC7">
        <w:rPr>
          <w:rFonts w:hint="eastAsia"/>
        </w:rPr>
        <w:t>之國民方可參與抽獎，預計抽出10萬份。據原住民族委員會自行分析，獲認證之部落</w:t>
      </w:r>
      <w:proofErr w:type="gramStart"/>
      <w:r w:rsidRPr="00310EC7">
        <w:rPr>
          <w:rFonts w:hint="eastAsia"/>
        </w:rPr>
        <w:t>商家多距都</w:t>
      </w:r>
      <w:proofErr w:type="gramEnd"/>
      <w:r w:rsidRPr="00310EC7">
        <w:rPr>
          <w:rFonts w:hint="eastAsia"/>
        </w:rPr>
        <w:t>心較遠，需提高加碼</w:t>
      </w:r>
      <w:proofErr w:type="gramStart"/>
      <w:r w:rsidRPr="00310EC7">
        <w:rPr>
          <w:rFonts w:hint="eastAsia"/>
        </w:rPr>
        <w:t>券</w:t>
      </w:r>
      <w:proofErr w:type="gramEnd"/>
      <w:r w:rsidRPr="00310EC7">
        <w:rPr>
          <w:rFonts w:hint="eastAsia"/>
        </w:rPr>
        <w:t>面額方可吸引消費者遠赴部落觀光消費。故更應把握良機，藉統計此10萬名消費者去識別化後之大數據，綜合分析其年齡層、性別、消費偏好（如體驗型商品或實體商品、飲食或文創商品等）、消費力等資訊，作為未來開發原民觀光潛力區域及加強推廣之政策根據。建請原住民族委員會積極規劃，亦可參考文化部推動藝FUN</w:t>
      </w:r>
      <w:proofErr w:type="gramStart"/>
      <w:r w:rsidRPr="00310EC7">
        <w:rPr>
          <w:rFonts w:hint="eastAsia"/>
        </w:rPr>
        <w:t>券</w:t>
      </w:r>
      <w:proofErr w:type="gramEnd"/>
      <w:r w:rsidRPr="00310EC7">
        <w:rPr>
          <w:rFonts w:hint="eastAsia"/>
        </w:rPr>
        <w:t>之經驗，蒐集本次</w:t>
      </w:r>
      <w:proofErr w:type="spellStart"/>
      <w:r w:rsidR="00607DD6">
        <w:rPr>
          <w:rFonts w:hint="eastAsia"/>
        </w:rPr>
        <w:t>i</w:t>
      </w:r>
      <w:proofErr w:type="spellEnd"/>
      <w:r w:rsidR="00607DD6">
        <w:rPr>
          <w:rFonts w:hint="eastAsia"/>
        </w:rPr>
        <w:t>原</w:t>
      </w:r>
      <w:proofErr w:type="gramStart"/>
      <w:r w:rsidRPr="00310EC7">
        <w:rPr>
          <w:rFonts w:hint="eastAsia"/>
        </w:rPr>
        <w:t>券</w:t>
      </w:r>
      <w:proofErr w:type="gramEnd"/>
      <w:r w:rsidRPr="00310EC7">
        <w:rPr>
          <w:rFonts w:hint="eastAsia"/>
        </w:rPr>
        <w:t>消費行為之去識別化數據，並公布統計分析後之數據，以利未來規劃原民觀光政策有所依據，並使原民商家可自行參考優化經營方向，並於111年7月底前向立法院財政及相關委員會提出書面報告。</w:t>
      </w:r>
    </w:p>
    <w:p w14:paraId="42C565D0" w14:textId="64CFC674" w:rsidR="00F50096" w:rsidRPr="00310EC7" w:rsidRDefault="00F50096" w:rsidP="00F50096">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lastRenderedPageBreak/>
        <w:t>提案人：吳思瑤</w:t>
      </w:r>
    </w:p>
    <w:p w14:paraId="29DFB9DA" w14:textId="77777777" w:rsidR="00F50096" w:rsidRPr="00310EC7" w:rsidRDefault="00F50096" w:rsidP="00F50096">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w:t>
      </w:r>
      <w:proofErr w:type="gramStart"/>
      <w:r w:rsidRPr="00310EC7">
        <w:rPr>
          <w:rFonts w:ascii="標楷體" w:eastAsia="標楷體" w:hAnsi="標楷體" w:hint="eastAsia"/>
        </w:rPr>
        <w:t>范</w:t>
      </w:r>
      <w:proofErr w:type="gramEnd"/>
      <w:r w:rsidRPr="00310EC7">
        <w:rPr>
          <w:rFonts w:ascii="標楷體" w:eastAsia="標楷體" w:hAnsi="標楷體" w:hint="eastAsia"/>
        </w:rPr>
        <w:t xml:space="preserve">　雲　林楚茵</w:t>
      </w:r>
    </w:p>
    <w:p w14:paraId="06E99925" w14:textId="7F3C4463" w:rsidR="00F50096" w:rsidRPr="00310EC7" w:rsidRDefault="00F50096" w:rsidP="00F50096">
      <w:pPr>
        <w:pStyle w:val="aff5"/>
        <w:overflowPunct w:val="0"/>
      </w:pPr>
      <w:r w:rsidRPr="00310EC7">
        <w:rPr>
          <w:rFonts w:hint="eastAsia"/>
        </w:rPr>
        <w:t>(二)根據立法院預算中心研究報告指出，109年原住民族委員會推出消費滿額回饋方案，搭配行動支付台灣PAY消費始得回饋，部分店家係位於部落所在之原鄉，且多地處偏遠或位於山區，無線寬頻環境建置品質易受地理條件等因素影響，導致消費者使用不易進而減少使用意願，而110年原住民族委員會為配合行政院「振興五倍</w:t>
      </w:r>
      <w:proofErr w:type="gramStart"/>
      <w:r w:rsidRPr="00310EC7">
        <w:rPr>
          <w:rFonts w:hint="eastAsia"/>
        </w:rPr>
        <w:t>券</w:t>
      </w:r>
      <w:proofErr w:type="gramEnd"/>
      <w:r w:rsidRPr="00310EC7">
        <w:rPr>
          <w:rFonts w:hint="eastAsia"/>
        </w:rPr>
        <w:t>」方案，進一步振興原住民族經濟，以加碼再加碼推出數位形式「</w:t>
      </w:r>
      <w:proofErr w:type="spellStart"/>
      <w:r w:rsidR="00607DD6">
        <w:rPr>
          <w:rFonts w:hint="eastAsia"/>
        </w:rPr>
        <w:t>i</w:t>
      </w:r>
      <w:proofErr w:type="spellEnd"/>
      <w:r w:rsidR="00607DD6">
        <w:rPr>
          <w:rFonts w:hint="eastAsia"/>
        </w:rPr>
        <w:t>原</w:t>
      </w:r>
      <w:proofErr w:type="gramStart"/>
      <w:r w:rsidRPr="00310EC7">
        <w:rPr>
          <w:rFonts w:hint="eastAsia"/>
        </w:rPr>
        <w:t>券</w:t>
      </w:r>
      <w:proofErr w:type="gramEnd"/>
      <w:r w:rsidRPr="00310EC7">
        <w:rPr>
          <w:rFonts w:hint="eastAsia"/>
        </w:rPr>
        <w:t>」，搭配台灣PAY方式鼓勵民眾前往原住民族委員會認證店家進行消費。為避免109年相同問題再次發生，</w:t>
      </w:r>
      <w:proofErr w:type="gramStart"/>
      <w:r w:rsidRPr="00310EC7">
        <w:rPr>
          <w:rFonts w:hint="eastAsia"/>
        </w:rPr>
        <w:t>爰</w:t>
      </w:r>
      <w:proofErr w:type="gramEnd"/>
      <w:r w:rsidRPr="00310EC7">
        <w:rPr>
          <w:rFonts w:hint="eastAsia"/>
        </w:rPr>
        <w:t>要求原住民族委員會應偕同國家通訊傳播委員會，協助位處原鄉或網路</w:t>
      </w:r>
      <w:proofErr w:type="gramStart"/>
      <w:r w:rsidRPr="00310EC7">
        <w:rPr>
          <w:rFonts w:hint="eastAsia"/>
        </w:rPr>
        <w:t>收訊不佳</w:t>
      </w:r>
      <w:proofErr w:type="gramEnd"/>
      <w:r w:rsidRPr="00310EC7">
        <w:rPr>
          <w:rFonts w:hint="eastAsia"/>
        </w:rPr>
        <w:t>地區之認證店家改善其消費者使用行動支付之便利性，並於3個月內向立法院財政及相關委員會提出書面報告。</w:t>
      </w:r>
    </w:p>
    <w:p w14:paraId="4AA4D5B7" w14:textId="77777777" w:rsidR="00F50096" w:rsidRPr="00310EC7" w:rsidRDefault="00F50096" w:rsidP="00F50096">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提案人：張其祿　賴香伶　高虹安</w:t>
      </w:r>
    </w:p>
    <w:p w14:paraId="30A7ACF1" w14:textId="46188E5D" w:rsidR="00F50096" w:rsidRPr="00310EC7" w:rsidRDefault="00F50096" w:rsidP="00F50096">
      <w:pPr>
        <w:pStyle w:val="aff5"/>
        <w:overflowPunct w:val="0"/>
      </w:pPr>
      <w:r w:rsidRPr="00310EC7">
        <w:rPr>
          <w:rFonts w:hint="eastAsia"/>
        </w:rPr>
        <w:t>(三)因應</w:t>
      </w:r>
      <w:proofErr w:type="gramStart"/>
      <w:r w:rsidRPr="00310EC7">
        <w:rPr>
          <w:rFonts w:hint="eastAsia"/>
        </w:rPr>
        <w:t>疫情使</w:t>
      </w:r>
      <w:proofErr w:type="gramEnd"/>
      <w:r w:rsidRPr="00310EC7">
        <w:rPr>
          <w:rFonts w:hint="eastAsia"/>
        </w:rPr>
        <w:t>國內</w:t>
      </w:r>
      <w:proofErr w:type="gramStart"/>
      <w:r w:rsidRPr="00310EC7">
        <w:rPr>
          <w:rFonts w:hint="eastAsia"/>
        </w:rPr>
        <w:t>內</w:t>
      </w:r>
      <w:proofErr w:type="gramEnd"/>
      <w:r w:rsidRPr="00310EC7">
        <w:rPr>
          <w:rFonts w:hint="eastAsia"/>
        </w:rPr>
        <w:t>需經濟重挫，原住民族委員會109年推動行動支付回饋方案，編列1.5億元，補助旅客至原住民族認證店家消費，惟截至110年4月底已超逾預算。且原住民族委員會認證店家數目前僅840間，依過往經驗實際回饋消費人數也較其他加碼</w:t>
      </w:r>
      <w:proofErr w:type="gramStart"/>
      <w:r w:rsidRPr="00310EC7">
        <w:rPr>
          <w:rFonts w:hint="eastAsia"/>
        </w:rPr>
        <w:t>券</w:t>
      </w:r>
      <w:proofErr w:type="gramEnd"/>
      <w:r w:rsidRPr="00310EC7">
        <w:rPr>
          <w:rFonts w:hint="eastAsia"/>
        </w:rPr>
        <w:t>少，</w:t>
      </w:r>
      <w:proofErr w:type="gramStart"/>
      <w:r w:rsidRPr="00310EC7">
        <w:rPr>
          <w:rFonts w:hint="eastAsia"/>
        </w:rPr>
        <w:t>爰</w:t>
      </w:r>
      <w:proofErr w:type="gramEnd"/>
      <w:r w:rsidRPr="00310EC7">
        <w:rPr>
          <w:rFonts w:hint="eastAsia"/>
        </w:rPr>
        <w:t>建請原住民族委員會積極增進認證店家的家數，並向立法院財政及相關委員會提出刺激民眾可持續至認證店家消費措施之書面報告。</w:t>
      </w:r>
    </w:p>
    <w:p w14:paraId="2BA25CC3" w14:textId="77777777" w:rsidR="00F50096" w:rsidRPr="00310EC7" w:rsidRDefault="00F50096" w:rsidP="00F50096">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提案人：張宏陸</w:t>
      </w:r>
    </w:p>
    <w:p w14:paraId="0ECD7C0F" w14:textId="77777777" w:rsidR="00F50096" w:rsidRPr="00310EC7" w:rsidRDefault="00F50096" w:rsidP="00F50096">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連署人：蘇巧慧　羅美玲　王美惠</w:t>
      </w:r>
    </w:p>
    <w:p w14:paraId="7C1D0F68" w14:textId="371A5E20" w:rsidR="00F50096" w:rsidRPr="00310EC7" w:rsidRDefault="00F50096" w:rsidP="00F50096">
      <w:pPr>
        <w:pStyle w:val="aff5"/>
        <w:overflowPunct w:val="0"/>
      </w:pPr>
      <w:r w:rsidRPr="00310EC7">
        <w:rPr>
          <w:rFonts w:hint="eastAsia"/>
        </w:rPr>
        <w:t>(四)</w:t>
      </w:r>
      <w:proofErr w:type="gramStart"/>
      <w:r w:rsidRPr="00310EC7">
        <w:rPr>
          <w:rFonts w:hint="eastAsia"/>
        </w:rPr>
        <w:t>鑑</w:t>
      </w:r>
      <w:proofErr w:type="gramEnd"/>
      <w:r w:rsidRPr="00310EC7">
        <w:rPr>
          <w:rFonts w:hint="eastAsia"/>
        </w:rPr>
        <w:t>於原住民族委員會編列2億元，辦理振興原住民族部落產業經濟，補助民眾使用</w:t>
      </w:r>
      <w:proofErr w:type="spellStart"/>
      <w:r w:rsidR="00607DD6">
        <w:rPr>
          <w:rFonts w:hint="eastAsia"/>
        </w:rPr>
        <w:t>i</w:t>
      </w:r>
      <w:proofErr w:type="spellEnd"/>
      <w:r w:rsidR="00607DD6">
        <w:rPr>
          <w:rFonts w:hint="eastAsia"/>
        </w:rPr>
        <w:t>原</w:t>
      </w:r>
      <w:proofErr w:type="gramStart"/>
      <w:r w:rsidRPr="00310EC7">
        <w:rPr>
          <w:rFonts w:hint="eastAsia"/>
        </w:rPr>
        <w:t>券</w:t>
      </w:r>
      <w:proofErr w:type="gramEnd"/>
      <w:r w:rsidRPr="00310EC7">
        <w:rPr>
          <w:rFonts w:hint="eastAsia"/>
        </w:rPr>
        <w:t>至原住民族認證店家消費等振興措施。</w:t>
      </w:r>
      <w:proofErr w:type="gramStart"/>
      <w:r w:rsidRPr="00310EC7">
        <w:rPr>
          <w:rFonts w:hint="eastAsia"/>
        </w:rPr>
        <w:t>惟</w:t>
      </w:r>
      <w:proofErr w:type="gramEnd"/>
      <w:r w:rsidRPr="00310EC7">
        <w:rPr>
          <w:rFonts w:hint="eastAsia"/>
        </w:rPr>
        <w:t>振興</w:t>
      </w:r>
      <w:proofErr w:type="gramStart"/>
      <w:r w:rsidRPr="00310EC7">
        <w:rPr>
          <w:rFonts w:hint="eastAsia"/>
        </w:rPr>
        <w:t>券</w:t>
      </w:r>
      <w:proofErr w:type="gramEnd"/>
      <w:r w:rsidRPr="00310EC7">
        <w:rPr>
          <w:rFonts w:hint="eastAsia"/>
        </w:rPr>
        <w:t>發放成效，應持續追蹤掌</w:t>
      </w:r>
      <w:r w:rsidRPr="00310EC7">
        <w:rPr>
          <w:rFonts w:hint="eastAsia"/>
        </w:rPr>
        <w:lastRenderedPageBreak/>
        <w:t>握：替代效果、通路類別、消費品項等，</w:t>
      </w:r>
      <w:proofErr w:type="gramStart"/>
      <w:r w:rsidRPr="00310EC7">
        <w:rPr>
          <w:rFonts w:hint="eastAsia"/>
        </w:rPr>
        <w:t>均須基於</w:t>
      </w:r>
      <w:proofErr w:type="gramEnd"/>
      <w:r w:rsidRPr="00310EC7">
        <w:rPr>
          <w:rFonts w:hint="eastAsia"/>
        </w:rPr>
        <w:t>發放後事實調查，以循環式品質管理(PDCA)精神，謀求政策長期精進改善。</w:t>
      </w:r>
      <w:proofErr w:type="gramStart"/>
      <w:r w:rsidRPr="00310EC7">
        <w:rPr>
          <w:rFonts w:hint="eastAsia"/>
        </w:rPr>
        <w:t>爰</w:t>
      </w:r>
      <w:proofErr w:type="gramEnd"/>
      <w:r w:rsidRPr="00310EC7">
        <w:rPr>
          <w:rFonts w:hint="eastAsia"/>
        </w:rPr>
        <w:t>此，要求原住民族委員會以「2021年</w:t>
      </w:r>
      <w:proofErr w:type="spellStart"/>
      <w:r w:rsidR="00607DD6">
        <w:rPr>
          <w:rFonts w:hint="eastAsia"/>
        </w:rPr>
        <w:t>i</w:t>
      </w:r>
      <w:proofErr w:type="spellEnd"/>
      <w:r w:rsidR="00607DD6">
        <w:rPr>
          <w:rFonts w:hint="eastAsia"/>
        </w:rPr>
        <w:t>原</w:t>
      </w:r>
      <w:proofErr w:type="gramStart"/>
      <w:r w:rsidRPr="00310EC7">
        <w:rPr>
          <w:rFonts w:hint="eastAsia"/>
        </w:rPr>
        <w:t>券</w:t>
      </w:r>
      <w:proofErr w:type="gramEnd"/>
      <w:r w:rsidRPr="00310EC7">
        <w:rPr>
          <w:rFonts w:hint="eastAsia"/>
        </w:rPr>
        <w:t>發放後事實調查」為題，內容須包含替代效果，各通路、類別、</w:t>
      </w:r>
      <w:proofErr w:type="gramStart"/>
      <w:r w:rsidRPr="00310EC7">
        <w:rPr>
          <w:rFonts w:hint="eastAsia"/>
        </w:rPr>
        <w:t>消費品項占比</w:t>
      </w:r>
      <w:proofErr w:type="gramEnd"/>
      <w:r w:rsidRPr="00310EC7">
        <w:rPr>
          <w:rFonts w:hint="eastAsia"/>
        </w:rPr>
        <w:t>，並於110年7月31日前向立法院財政及相關委員會提出書面報告。</w:t>
      </w:r>
    </w:p>
    <w:p w14:paraId="01E4FF52" w14:textId="7844070F" w:rsidR="00F50096" w:rsidRPr="00310EC7" w:rsidRDefault="00F50096" w:rsidP="00F50096">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提案人：蔡壁如</w:t>
      </w:r>
    </w:p>
    <w:p w14:paraId="4923AE0D" w14:textId="77777777" w:rsidR="00F50096" w:rsidRPr="00310EC7" w:rsidRDefault="00F50096" w:rsidP="00F50096">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 xml:space="preserve">連署人：李德維　賴香伶　</w:t>
      </w:r>
    </w:p>
    <w:p w14:paraId="78D90A94" w14:textId="0999D163" w:rsidR="00F50096" w:rsidRPr="00310EC7" w:rsidRDefault="00F50096" w:rsidP="00F50096">
      <w:pPr>
        <w:pStyle w:val="aff5"/>
        <w:overflowPunct w:val="0"/>
      </w:pPr>
      <w:r w:rsidRPr="00310EC7">
        <w:rPr>
          <w:rFonts w:hint="eastAsia"/>
        </w:rPr>
        <w:t>(五)有</w:t>
      </w:r>
      <w:proofErr w:type="gramStart"/>
      <w:r w:rsidRPr="00310EC7">
        <w:rPr>
          <w:rFonts w:hint="eastAsia"/>
        </w:rPr>
        <w:t>鑑</w:t>
      </w:r>
      <w:proofErr w:type="gramEnd"/>
      <w:r w:rsidRPr="00310EC7">
        <w:rPr>
          <w:rFonts w:hint="eastAsia"/>
        </w:rPr>
        <w:t>於原住民族委員會為配合行政院「振興五倍</w:t>
      </w:r>
      <w:proofErr w:type="gramStart"/>
      <w:r w:rsidRPr="00310EC7">
        <w:rPr>
          <w:rFonts w:hint="eastAsia"/>
        </w:rPr>
        <w:t>券</w:t>
      </w:r>
      <w:proofErr w:type="gramEnd"/>
      <w:r w:rsidRPr="00310EC7">
        <w:rPr>
          <w:rFonts w:hint="eastAsia"/>
        </w:rPr>
        <w:t>」方案，進一步振興原住民族經濟，以加碼再加碼推出數位形式「</w:t>
      </w:r>
      <w:proofErr w:type="spellStart"/>
      <w:r w:rsidR="00607DD6">
        <w:rPr>
          <w:rFonts w:hint="eastAsia"/>
        </w:rPr>
        <w:t>i</w:t>
      </w:r>
      <w:proofErr w:type="spellEnd"/>
      <w:r w:rsidR="00607DD6">
        <w:rPr>
          <w:rFonts w:hint="eastAsia"/>
        </w:rPr>
        <w:t>原</w:t>
      </w:r>
      <w:proofErr w:type="gramStart"/>
      <w:r w:rsidRPr="00310EC7">
        <w:rPr>
          <w:rFonts w:hint="eastAsia"/>
        </w:rPr>
        <w:t>券</w:t>
      </w:r>
      <w:proofErr w:type="gramEnd"/>
      <w:r w:rsidRPr="00310EC7">
        <w:rPr>
          <w:rFonts w:hint="eastAsia"/>
        </w:rPr>
        <w:t>」共10萬份。查現行「</w:t>
      </w:r>
      <w:proofErr w:type="spellStart"/>
      <w:r w:rsidR="00607DD6">
        <w:rPr>
          <w:rFonts w:hint="eastAsia"/>
        </w:rPr>
        <w:t>i</w:t>
      </w:r>
      <w:proofErr w:type="spellEnd"/>
      <w:r w:rsidR="00607DD6">
        <w:rPr>
          <w:rFonts w:hint="eastAsia"/>
        </w:rPr>
        <w:t>原</w:t>
      </w:r>
      <w:proofErr w:type="gramStart"/>
      <w:r w:rsidRPr="00310EC7">
        <w:rPr>
          <w:rFonts w:hint="eastAsia"/>
        </w:rPr>
        <w:t>券</w:t>
      </w:r>
      <w:proofErr w:type="gramEnd"/>
      <w:r w:rsidRPr="00310EC7">
        <w:rPr>
          <w:rFonts w:hint="eastAsia"/>
        </w:rPr>
        <w:t>」認證店家約有800多家，考量店家數位落差，</w:t>
      </w:r>
      <w:proofErr w:type="gramStart"/>
      <w:r w:rsidRPr="00310EC7">
        <w:rPr>
          <w:rFonts w:hint="eastAsia"/>
        </w:rPr>
        <w:t>爰</w:t>
      </w:r>
      <w:proofErr w:type="gramEnd"/>
      <w:r w:rsidRPr="00310EC7">
        <w:rPr>
          <w:rFonts w:hint="eastAsia"/>
        </w:rPr>
        <w:t>要求原住民族委員會加速辦理相關店家認證及行動支付申裝事宜，以期在「</w:t>
      </w:r>
      <w:proofErr w:type="spellStart"/>
      <w:r w:rsidR="00607DD6">
        <w:rPr>
          <w:rFonts w:hint="eastAsia"/>
        </w:rPr>
        <w:t>i</w:t>
      </w:r>
      <w:proofErr w:type="spellEnd"/>
      <w:r w:rsidR="00607DD6">
        <w:rPr>
          <w:rFonts w:hint="eastAsia"/>
        </w:rPr>
        <w:t>原</w:t>
      </w:r>
      <w:proofErr w:type="gramStart"/>
      <w:r w:rsidRPr="00310EC7">
        <w:rPr>
          <w:rFonts w:hint="eastAsia"/>
        </w:rPr>
        <w:t>券</w:t>
      </w:r>
      <w:proofErr w:type="gramEnd"/>
      <w:r w:rsidRPr="00310EC7">
        <w:rPr>
          <w:rFonts w:hint="eastAsia"/>
        </w:rPr>
        <w:t>」正式上路使用後，讓民眾使用上有多元選擇外，也強化相關數位後續應用，並於1個月內向立法院財政及相關委員會提出書面報告。</w:t>
      </w:r>
    </w:p>
    <w:p w14:paraId="3977C926" w14:textId="59A05E07" w:rsidR="00F50096" w:rsidRPr="00310EC7" w:rsidRDefault="00F50096" w:rsidP="00F50096">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提案人：張其祿</w:t>
      </w:r>
    </w:p>
    <w:p w14:paraId="436C9A89" w14:textId="77777777" w:rsidR="00F50096" w:rsidRPr="00310EC7" w:rsidRDefault="00F50096" w:rsidP="00F50096">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連署人：賴香伶　高虹安</w:t>
      </w:r>
    </w:p>
    <w:p w14:paraId="38714A8B" w14:textId="6D027BAF" w:rsidR="00F50096" w:rsidRPr="00310EC7" w:rsidRDefault="00F50096" w:rsidP="00F50096">
      <w:pPr>
        <w:pStyle w:val="aff5"/>
        <w:overflowPunct w:val="0"/>
      </w:pPr>
      <w:r w:rsidRPr="00310EC7">
        <w:rPr>
          <w:rFonts w:hint="eastAsia"/>
        </w:rPr>
        <w:t>(六)中央政府嚴重特殊傳染性肺炎防治及紓困振興特別預算原住民族委員會原編列2億元，第4次追加預算案追加編列2億元，係補助民眾至原住民族認證店家消費等所需經費，但相關實施或補助辦法尚未提出。</w:t>
      </w:r>
      <w:proofErr w:type="gramStart"/>
      <w:r w:rsidRPr="00310EC7">
        <w:rPr>
          <w:rFonts w:hint="eastAsia"/>
        </w:rPr>
        <w:t>爰</w:t>
      </w:r>
      <w:proofErr w:type="gramEnd"/>
      <w:r w:rsidRPr="00310EC7">
        <w:rPr>
          <w:rFonts w:hint="eastAsia"/>
        </w:rPr>
        <w:t>此，建請原住民族委員會應儘速完成相關振興方案規劃，並完成相關實施或補助程序辦法之法制作業。中央政府嚴重特殊傳染性肺炎防治及紓困振興特別預算原住民族委員會原編列2億元，第4次追加預算案編列2億元，係補助民眾至原住民族認證店家消費等所需經費，第1階段將發行10萬份面額1千元之</w:t>
      </w:r>
      <w:proofErr w:type="spellStart"/>
      <w:r w:rsidR="00607DD6">
        <w:rPr>
          <w:rFonts w:hint="eastAsia"/>
        </w:rPr>
        <w:t>i</w:t>
      </w:r>
      <w:proofErr w:type="spellEnd"/>
      <w:r w:rsidR="00607DD6">
        <w:rPr>
          <w:rFonts w:hint="eastAsia"/>
        </w:rPr>
        <w:t>原</w:t>
      </w:r>
      <w:proofErr w:type="gramStart"/>
      <w:r w:rsidRPr="00310EC7">
        <w:rPr>
          <w:rFonts w:hint="eastAsia"/>
        </w:rPr>
        <w:t>券</w:t>
      </w:r>
      <w:proofErr w:type="gramEnd"/>
      <w:r w:rsidRPr="00310EC7">
        <w:rPr>
          <w:rFonts w:hint="eastAsia"/>
        </w:rPr>
        <w:t>，剩下之1億元部分擬</w:t>
      </w:r>
      <w:proofErr w:type="gramStart"/>
      <w:r w:rsidRPr="00310EC7">
        <w:rPr>
          <w:rFonts w:hint="eastAsia"/>
        </w:rPr>
        <w:t>賡</w:t>
      </w:r>
      <w:proofErr w:type="gramEnd"/>
      <w:r w:rsidRPr="00310EC7">
        <w:rPr>
          <w:rFonts w:hint="eastAsia"/>
        </w:rPr>
        <w:t>續辦理行動支付回饋方案。</w:t>
      </w:r>
      <w:proofErr w:type="gramStart"/>
      <w:r w:rsidRPr="00310EC7">
        <w:rPr>
          <w:rFonts w:hint="eastAsia"/>
        </w:rPr>
        <w:t>惟</w:t>
      </w:r>
      <w:proofErr w:type="gramEnd"/>
      <w:r w:rsidRPr="00310EC7">
        <w:rPr>
          <w:rFonts w:hint="eastAsia"/>
        </w:rPr>
        <w:t>，政府相關部會推動振</w:t>
      </w:r>
      <w:r w:rsidRPr="00310EC7">
        <w:rPr>
          <w:rFonts w:hint="eastAsia"/>
        </w:rPr>
        <w:lastRenderedPageBreak/>
        <w:t>興方案時都訂定有相關實施或補助程序相關規定，如經濟部「五倍</w:t>
      </w:r>
      <w:proofErr w:type="gramStart"/>
      <w:r w:rsidRPr="00310EC7">
        <w:rPr>
          <w:rFonts w:hint="eastAsia"/>
        </w:rPr>
        <w:t>券</w:t>
      </w:r>
      <w:proofErr w:type="gramEnd"/>
      <w:r w:rsidRPr="00310EC7">
        <w:rPr>
          <w:rFonts w:hint="eastAsia"/>
        </w:rPr>
        <w:t>」訂有「經濟部因應嚴重特殊傳染性肺炎振興五倍</w:t>
      </w:r>
      <w:proofErr w:type="gramStart"/>
      <w:r w:rsidRPr="00310EC7">
        <w:rPr>
          <w:rFonts w:hint="eastAsia"/>
        </w:rPr>
        <w:t>券</w:t>
      </w:r>
      <w:proofErr w:type="gramEnd"/>
      <w:r w:rsidRPr="00310EC7">
        <w:rPr>
          <w:rFonts w:hint="eastAsia"/>
        </w:rPr>
        <w:t>兌付要點」，行政院農業委員會「農遊</w:t>
      </w:r>
      <w:proofErr w:type="gramStart"/>
      <w:r w:rsidRPr="00310EC7">
        <w:rPr>
          <w:rFonts w:hint="eastAsia"/>
        </w:rPr>
        <w:t>券</w:t>
      </w:r>
      <w:proofErr w:type="gramEnd"/>
      <w:r w:rsidRPr="00310EC7">
        <w:rPr>
          <w:rFonts w:hint="eastAsia"/>
        </w:rPr>
        <w:t>」訂有「配合振興五倍</w:t>
      </w:r>
      <w:proofErr w:type="gramStart"/>
      <w:r w:rsidRPr="00310EC7">
        <w:rPr>
          <w:rFonts w:hint="eastAsia"/>
        </w:rPr>
        <w:t>券</w:t>
      </w:r>
      <w:proofErr w:type="gramEnd"/>
      <w:r w:rsidRPr="00310EC7">
        <w:rPr>
          <w:rFonts w:hint="eastAsia"/>
        </w:rPr>
        <w:t>加碼農遊</w:t>
      </w:r>
      <w:proofErr w:type="gramStart"/>
      <w:r w:rsidRPr="00310EC7">
        <w:rPr>
          <w:rFonts w:hint="eastAsia"/>
        </w:rPr>
        <w:t>券</w:t>
      </w:r>
      <w:proofErr w:type="gramEnd"/>
      <w:r w:rsidRPr="00310EC7">
        <w:rPr>
          <w:rFonts w:hint="eastAsia"/>
        </w:rPr>
        <w:t>補助作業規範」，文化部「藝</w:t>
      </w:r>
      <w:r w:rsidR="009D64FF">
        <w:rPr>
          <w:rFonts w:hint="eastAsia"/>
        </w:rPr>
        <w:t>FUN</w:t>
      </w:r>
      <w:proofErr w:type="gramStart"/>
      <w:r w:rsidRPr="00310EC7">
        <w:rPr>
          <w:rFonts w:hint="eastAsia"/>
        </w:rPr>
        <w:t>券</w:t>
      </w:r>
      <w:proofErr w:type="gramEnd"/>
      <w:r w:rsidRPr="00310EC7">
        <w:rPr>
          <w:rFonts w:hint="eastAsia"/>
        </w:rPr>
        <w:t>」訂有「文化部辦理藝文</w:t>
      </w:r>
      <w:proofErr w:type="gramStart"/>
      <w:r w:rsidRPr="00310EC7">
        <w:rPr>
          <w:rFonts w:hint="eastAsia"/>
        </w:rPr>
        <w:t>振</w:t>
      </w:r>
      <w:proofErr w:type="gramEnd"/>
      <w:r w:rsidRPr="00310EC7">
        <w:rPr>
          <w:rFonts w:hint="eastAsia"/>
        </w:rPr>
        <w:t>興票</w:t>
      </w:r>
      <w:proofErr w:type="gramStart"/>
      <w:r w:rsidRPr="00310EC7">
        <w:rPr>
          <w:rFonts w:hint="eastAsia"/>
        </w:rPr>
        <w:t>券</w:t>
      </w:r>
      <w:proofErr w:type="gramEnd"/>
      <w:r w:rsidRPr="00310EC7">
        <w:rPr>
          <w:rFonts w:hint="eastAsia"/>
        </w:rPr>
        <w:t>實施作業要點」，而原住民族委員會前次行動支付回饋方案則訂有「原住民族委員會對受嚴重特殊傳染性肺炎影響原住民族產業事業振興辦法」。而這次原住民族委員會追加2億元辦理「</w:t>
      </w:r>
      <w:proofErr w:type="spellStart"/>
      <w:r w:rsidR="00607DD6">
        <w:rPr>
          <w:rFonts w:hint="eastAsia"/>
        </w:rPr>
        <w:t>i</w:t>
      </w:r>
      <w:proofErr w:type="spellEnd"/>
      <w:r w:rsidR="00607DD6">
        <w:rPr>
          <w:rFonts w:hint="eastAsia"/>
        </w:rPr>
        <w:t>原</w:t>
      </w:r>
      <w:proofErr w:type="gramStart"/>
      <w:r w:rsidRPr="00310EC7">
        <w:rPr>
          <w:rFonts w:hint="eastAsia"/>
        </w:rPr>
        <w:t>券</w:t>
      </w:r>
      <w:proofErr w:type="gramEnd"/>
      <w:r w:rsidRPr="00310EC7">
        <w:rPr>
          <w:rFonts w:hint="eastAsia"/>
        </w:rPr>
        <w:t>」及擬</w:t>
      </w:r>
      <w:proofErr w:type="gramStart"/>
      <w:r w:rsidRPr="00310EC7">
        <w:rPr>
          <w:rFonts w:hint="eastAsia"/>
        </w:rPr>
        <w:t>賡</w:t>
      </w:r>
      <w:proofErr w:type="gramEnd"/>
      <w:r w:rsidRPr="00310EC7">
        <w:rPr>
          <w:rFonts w:hint="eastAsia"/>
        </w:rPr>
        <w:t>續辦理行動支付回饋方案卻尚未提出相關規範，將使業者與消費者無所適從。</w:t>
      </w:r>
      <w:proofErr w:type="gramStart"/>
      <w:r w:rsidRPr="00310EC7">
        <w:rPr>
          <w:rFonts w:hint="eastAsia"/>
        </w:rPr>
        <w:t>爰</w:t>
      </w:r>
      <w:proofErr w:type="gramEnd"/>
      <w:r w:rsidRPr="00310EC7">
        <w:rPr>
          <w:rFonts w:hint="eastAsia"/>
        </w:rPr>
        <w:t>此，建請原住民族委員會應儘速完成相關振興方案規劃，並完成相關實施或補助程序辦法之法制作業。</w:t>
      </w:r>
    </w:p>
    <w:p w14:paraId="6D4588FD" w14:textId="77777777" w:rsidR="00F50096" w:rsidRPr="00310EC7" w:rsidRDefault="00F50096" w:rsidP="00F50096">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 xml:space="preserve">提案人：伍麗華　王美惠　</w:t>
      </w:r>
      <w:proofErr w:type="gramStart"/>
      <w:r w:rsidRPr="00310EC7">
        <w:rPr>
          <w:rFonts w:ascii="標楷體" w:eastAsia="標楷體" w:hAnsi="標楷體" w:hint="eastAsia"/>
        </w:rPr>
        <w:t>管碧玲</w:t>
      </w:r>
      <w:proofErr w:type="gramEnd"/>
    </w:p>
    <w:p w14:paraId="1FA55197" w14:textId="134FD5AC" w:rsidR="00F50096" w:rsidRPr="00310EC7" w:rsidRDefault="00F50096" w:rsidP="00F50096">
      <w:pPr>
        <w:pStyle w:val="aff5"/>
        <w:overflowPunct w:val="0"/>
      </w:pPr>
      <w:r w:rsidRPr="00310EC7">
        <w:rPr>
          <w:rFonts w:hint="eastAsia"/>
        </w:rPr>
        <w:t>(七)中央政府嚴重特殊傳染性肺炎防治及紓困振興特別預算原住民族委員會原編列2億元，第4次追加預算案追加編列2億元，係補助民眾至原住民族認證店家消費等所需經費。但依前次「因應嚴重特殊傳染性肺炎振興措施-行動支付回饋-</w:t>
      </w:r>
      <w:proofErr w:type="gramStart"/>
      <w:r w:rsidRPr="00310EC7">
        <w:rPr>
          <w:rFonts w:hint="eastAsia"/>
        </w:rPr>
        <w:t>挺</w:t>
      </w:r>
      <w:proofErr w:type="gramEnd"/>
      <w:r w:rsidRPr="00310EC7">
        <w:rPr>
          <w:rFonts w:hint="eastAsia"/>
        </w:rPr>
        <w:t>原民享優惠認證店家公告基本資料一覽表」顯示，原住民族認證店家大都位於部落所在之原鄉，地處偏遠或位於山區。為推展數位經濟轉型，接軌未來消費趨勢，</w:t>
      </w:r>
      <w:proofErr w:type="gramStart"/>
      <w:r w:rsidRPr="00310EC7">
        <w:rPr>
          <w:rFonts w:hint="eastAsia"/>
        </w:rPr>
        <w:t>爰</w:t>
      </w:r>
      <w:proofErr w:type="gramEnd"/>
      <w:r w:rsidRPr="00310EC7">
        <w:rPr>
          <w:rFonts w:hint="eastAsia"/>
        </w:rPr>
        <w:t>建請原住民族委員會應控管網路軟硬體建設及使用品質，注意山區網路之穩定及速度。另外也應盤點並強化店家數位行動支付之應用，並於3個月內向立法院財政及相關委員會提出辦理情形書面報告。</w:t>
      </w:r>
    </w:p>
    <w:p w14:paraId="2437D51D" w14:textId="77777777" w:rsidR="00F50096" w:rsidRPr="00310EC7" w:rsidRDefault="00F50096" w:rsidP="00F50096">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 xml:space="preserve">提案人：伍麗華　王美惠　</w:t>
      </w:r>
      <w:proofErr w:type="gramStart"/>
      <w:r w:rsidRPr="00310EC7">
        <w:rPr>
          <w:rFonts w:ascii="標楷體" w:eastAsia="標楷體" w:hAnsi="標楷體" w:hint="eastAsia"/>
        </w:rPr>
        <w:t>管碧玲</w:t>
      </w:r>
      <w:proofErr w:type="gramEnd"/>
    </w:p>
    <w:p w14:paraId="0CF7896A" w14:textId="78C4ECF1" w:rsidR="00F50096" w:rsidRPr="00310EC7" w:rsidRDefault="00F50096" w:rsidP="00F50096">
      <w:pPr>
        <w:pStyle w:val="aff5"/>
        <w:overflowPunct w:val="0"/>
      </w:pPr>
      <w:r w:rsidRPr="00310EC7">
        <w:rPr>
          <w:rFonts w:hint="eastAsia"/>
        </w:rPr>
        <w:t>(八)行動支付回饋方案預算數1.5億元，自109年7月15日執行後，至110年4月底已超逾預算數，至活動截止日110年6月底已執行2億1,110萬6千元。查該回饋方案截至110年6月底認證之原住民族店家共826家，累計</w:t>
      </w:r>
      <w:r w:rsidRPr="00310EC7">
        <w:rPr>
          <w:rFonts w:hint="eastAsia"/>
        </w:rPr>
        <w:lastRenderedPageBreak/>
        <w:t>回饋消費者人數9,705人，平均每位消費者累計回饋金額高達2萬1,752元，</w:t>
      </w:r>
      <w:proofErr w:type="gramStart"/>
      <w:r w:rsidRPr="00310EC7">
        <w:rPr>
          <w:rFonts w:hint="eastAsia"/>
        </w:rPr>
        <w:t>揆</w:t>
      </w:r>
      <w:proofErr w:type="gramEnd"/>
      <w:r w:rsidRPr="00310EC7">
        <w:rPr>
          <w:rFonts w:hint="eastAsia"/>
        </w:rPr>
        <w:t>諸上開執行情形可知，雖申請金額看似踴躍，惟實際回饋之消費者人數尚未及1萬人，</w:t>
      </w:r>
      <w:proofErr w:type="gramStart"/>
      <w:r w:rsidRPr="00310EC7">
        <w:rPr>
          <w:rFonts w:hint="eastAsia"/>
        </w:rPr>
        <w:t>容欠普及</w:t>
      </w:r>
      <w:proofErr w:type="gramEnd"/>
      <w:r w:rsidRPr="00310EC7">
        <w:rPr>
          <w:rFonts w:hint="eastAsia"/>
        </w:rPr>
        <w:t>性。</w:t>
      </w:r>
      <w:proofErr w:type="gramStart"/>
      <w:r w:rsidRPr="00310EC7">
        <w:rPr>
          <w:rFonts w:hint="eastAsia"/>
        </w:rPr>
        <w:t>爰</w:t>
      </w:r>
      <w:proofErr w:type="gramEnd"/>
      <w:r w:rsidRPr="00310EC7">
        <w:rPr>
          <w:rFonts w:cs="華康楷書體W5" w:hint="eastAsia"/>
        </w:rPr>
        <w:t>此，</w:t>
      </w:r>
      <w:r w:rsidRPr="00310EC7">
        <w:rPr>
          <w:rFonts w:hint="eastAsia"/>
        </w:rPr>
        <w:t>為確保受益範圍之廣泛性，原住民族委員會應調整每位消費者之回饋次數或上限，並衡酌增訂經費用罄時日落條款之可行性。</w:t>
      </w:r>
    </w:p>
    <w:p w14:paraId="0F5F4CC0" w14:textId="77777777" w:rsidR="00F50096" w:rsidRPr="00310EC7" w:rsidRDefault="00F50096" w:rsidP="00F50096">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提案人：賴香伶　張其祿　高虹安</w:t>
      </w:r>
    </w:p>
    <w:p w14:paraId="56101FCA" w14:textId="35C2C200" w:rsidR="00F50096" w:rsidRPr="00310EC7" w:rsidRDefault="00F50096" w:rsidP="00F50096">
      <w:pPr>
        <w:pStyle w:val="aff5"/>
        <w:overflowPunct w:val="0"/>
      </w:pPr>
      <w:r w:rsidRPr="00310EC7">
        <w:rPr>
          <w:rFonts w:hint="eastAsia"/>
        </w:rPr>
        <w:t>(九)有</w:t>
      </w:r>
      <w:proofErr w:type="gramStart"/>
      <w:r w:rsidRPr="00310EC7">
        <w:rPr>
          <w:rFonts w:hint="eastAsia"/>
        </w:rPr>
        <w:t>鑑</w:t>
      </w:r>
      <w:proofErr w:type="gramEnd"/>
      <w:r w:rsidRPr="00310EC7">
        <w:rPr>
          <w:rFonts w:hint="eastAsia"/>
        </w:rPr>
        <w:t>於原住民族委員會中央政府嚴重特殊傳染性肺炎防治及紓困振興特別預算第4次追加預算案之計畫編列2億元，係補助民眾使用「</w:t>
      </w:r>
      <w:proofErr w:type="spellStart"/>
      <w:r w:rsidRPr="00310EC7">
        <w:t>i</w:t>
      </w:r>
      <w:proofErr w:type="spellEnd"/>
      <w:r w:rsidRPr="00310EC7">
        <w:t>原</w:t>
      </w:r>
      <w:proofErr w:type="gramStart"/>
      <w:r w:rsidRPr="00310EC7">
        <w:t>券</w:t>
      </w:r>
      <w:proofErr w:type="gramEnd"/>
      <w:r w:rsidRPr="00310EC7">
        <w:rPr>
          <w:rFonts w:hint="eastAsia"/>
        </w:rPr>
        <w:t>」至原住民族認證店家消費等所需經費。</w:t>
      </w:r>
      <w:proofErr w:type="gramStart"/>
      <w:r w:rsidRPr="00310EC7">
        <w:rPr>
          <w:rFonts w:hint="eastAsia"/>
        </w:rPr>
        <w:t>然查部分</w:t>
      </w:r>
      <w:proofErr w:type="gramEnd"/>
      <w:r w:rsidRPr="00310EC7">
        <w:rPr>
          <w:rFonts w:hint="eastAsia"/>
        </w:rPr>
        <w:t>店家位於部落所在之原鄉，且多地處偏遠或山區，無線寬頻網路環境建置品質易受地理條件等因素影響，</w:t>
      </w:r>
      <w:proofErr w:type="gramStart"/>
      <w:r w:rsidRPr="00310EC7">
        <w:rPr>
          <w:rFonts w:hint="eastAsia"/>
        </w:rPr>
        <w:t>爰</w:t>
      </w:r>
      <w:proofErr w:type="gramEnd"/>
      <w:r w:rsidRPr="00310EC7">
        <w:rPr>
          <w:rFonts w:cs="華康楷書體W5" w:hint="eastAsia"/>
        </w:rPr>
        <w:t>要求</w:t>
      </w:r>
      <w:r w:rsidRPr="00310EC7">
        <w:rPr>
          <w:rFonts w:hint="eastAsia"/>
        </w:rPr>
        <w:t>原住民族委員會應會同國家通訊傳播委員會於1個月內，就原住民認證店家之行動通訊、周邊網路軟硬體建設、網路穩定、網路速度及使用品質進行測試與改善，以鼓勵及確保國人至部落消費體驗，以達振興之目的。</w:t>
      </w:r>
    </w:p>
    <w:p w14:paraId="43A07182" w14:textId="2E68876A" w:rsidR="00F50096" w:rsidRPr="00310EC7" w:rsidRDefault="00F50096" w:rsidP="00F50096">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w:t>
      </w:r>
      <w:r w:rsidR="001A26EA" w:rsidRPr="00310EC7">
        <w:rPr>
          <w:rFonts w:ascii="標楷體" w:eastAsia="標楷體" w:hAnsi="標楷體" w:hint="eastAsia"/>
        </w:rPr>
        <w:t>傅崐萁</w:t>
      </w:r>
    </w:p>
    <w:p w14:paraId="7D2F5BFE" w14:textId="77777777" w:rsidR="00F50096" w:rsidRPr="00310EC7" w:rsidRDefault="00F50096" w:rsidP="00F50096">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連署人：萬美玲　孔文吉</w:t>
      </w:r>
    </w:p>
    <w:p w14:paraId="1CE92253" w14:textId="0B995BEF" w:rsidR="00F50096" w:rsidRPr="00310EC7" w:rsidRDefault="00F50096" w:rsidP="00F50096">
      <w:pPr>
        <w:pStyle w:val="aff5"/>
        <w:overflowPunct w:val="0"/>
      </w:pPr>
      <w:r w:rsidRPr="00310EC7">
        <w:rPr>
          <w:rFonts w:hint="eastAsia"/>
        </w:rPr>
        <w:t>(十)原住民族委員會本次追加辦理振興原住民族部落產業經濟，補助民眾使用</w:t>
      </w:r>
      <w:proofErr w:type="spellStart"/>
      <w:r w:rsidRPr="00310EC7">
        <w:rPr>
          <w:rFonts w:hint="eastAsia"/>
        </w:rPr>
        <w:t>i</w:t>
      </w:r>
      <w:proofErr w:type="spellEnd"/>
      <w:r w:rsidRPr="00310EC7">
        <w:rPr>
          <w:rFonts w:hint="eastAsia"/>
        </w:rPr>
        <w:t>原</w:t>
      </w:r>
      <w:proofErr w:type="gramStart"/>
      <w:r w:rsidRPr="00310EC7">
        <w:rPr>
          <w:rFonts w:hint="eastAsia"/>
        </w:rPr>
        <w:t>券</w:t>
      </w:r>
      <w:proofErr w:type="gramEnd"/>
      <w:r w:rsidRPr="00310EC7">
        <w:rPr>
          <w:rFonts w:hint="eastAsia"/>
        </w:rPr>
        <w:t>至原住民族認證店家消費，編列經費2億元；然該會本次僅先發行1億元</w:t>
      </w:r>
      <w:proofErr w:type="spellStart"/>
      <w:r w:rsidRPr="00310EC7">
        <w:rPr>
          <w:rFonts w:hint="eastAsia"/>
        </w:rPr>
        <w:t>i</w:t>
      </w:r>
      <w:proofErr w:type="spellEnd"/>
      <w:r w:rsidRPr="00310EC7">
        <w:rPr>
          <w:rFonts w:hint="eastAsia"/>
        </w:rPr>
        <w:t>原</w:t>
      </w:r>
      <w:proofErr w:type="gramStart"/>
      <w:r w:rsidRPr="00310EC7">
        <w:rPr>
          <w:rFonts w:hint="eastAsia"/>
        </w:rPr>
        <w:t>券</w:t>
      </w:r>
      <w:proofErr w:type="gramEnd"/>
      <w:r w:rsidRPr="00310EC7">
        <w:rPr>
          <w:rFonts w:hint="eastAsia"/>
        </w:rPr>
        <w:t>，至今上網登記民眾已有100多萬人，恐不敷需求；惟經查所餘1億元，原住民族委員會計畫於110年12月份配合節慶推動「行動支付回饋」，但此一規劃，對於該會振興原住民族部落產業經濟的美意，恐有緩不濟急之虞。因此，在</w:t>
      </w:r>
      <w:proofErr w:type="gramStart"/>
      <w:r w:rsidRPr="00310EC7">
        <w:rPr>
          <w:rFonts w:hint="eastAsia"/>
        </w:rPr>
        <w:t>疫</w:t>
      </w:r>
      <w:proofErr w:type="gramEnd"/>
      <w:r w:rsidRPr="00310EC7">
        <w:rPr>
          <w:rFonts w:hint="eastAsia"/>
        </w:rPr>
        <w:t>情狀況難以預估及振興預算應發揮加乘效果下，</w:t>
      </w:r>
      <w:proofErr w:type="gramStart"/>
      <w:r w:rsidRPr="00310EC7">
        <w:rPr>
          <w:rFonts w:hint="eastAsia"/>
        </w:rPr>
        <w:t>爰</w:t>
      </w:r>
      <w:proofErr w:type="gramEnd"/>
      <w:r w:rsidRPr="00310EC7">
        <w:rPr>
          <w:rFonts w:hint="eastAsia"/>
        </w:rPr>
        <w:t>要求原住民族委員會應正視上網登記民眾需求，應於2</w:t>
      </w:r>
      <w:proofErr w:type="gramStart"/>
      <w:r w:rsidRPr="00310EC7">
        <w:rPr>
          <w:rFonts w:hint="eastAsia"/>
        </w:rPr>
        <w:t>週</w:t>
      </w:r>
      <w:proofErr w:type="gramEnd"/>
      <w:r w:rsidRPr="00310EC7">
        <w:rPr>
          <w:rFonts w:hint="eastAsia"/>
        </w:rPr>
        <w:t>內重新調整12月份推動「行動支付回饋」計</w:t>
      </w:r>
      <w:r w:rsidRPr="00310EC7">
        <w:rPr>
          <w:rFonts w:hint="eastAsia"/>
        </w:rPr>
        <w:lastRenderedPageBreak/>
        <w:t>畫，將剩餘經費1億元儘快規劃第二波</w:t>
      </w:r>
      <w:proofErr w:type="spellStart"/>
      <w:r w:rsidRPr="00310EC7">
        <w:rPr>
          <w:rFonts w:hint="eastAsia"/>
        </w:rPr>
        <w:t>i</w:t>
      </w:r>
      <w:proofErr w:type="spellEnd"/>
      <w:r w:rsidRPr="00310EC7">
        <w:rPr>
          <w:rFonts w:hint="eastAsia"/>
        </w:rPr>
        <w:t>原</w:t>
      </w:r>
      <w:proofErr w:type="gramStart"/>
      <w:r w:rsidRPr="00310EC7">
        <w:rPr>
          <w:rFonts w:hint="eastAsia"/>
        </w:rPr>
        <w:t>券</w:t>
      </w:r>
      <w:proofErr w:type="gramEnd"/>
      <w:r w:rsidRPr="00310EC7">
        <w:rPr>
          <w:rFonts w:hint="eastAsia"/>
        </w:rPr>
        <w:t>發行或提前推動「行動支付回饋」計畫，以達振興原住民族部落產業經濟之目的。</w:t>
      </w:r>
    </w:p>
    <w:p w14:paraId="36D69827" w14:textId="32B4B569" w:rsidR="00F50096" w:rsidRPr="00310EC7" w:rsidRDefault="00F50096" w:rsidP="00F50096">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提案人：吳怡玎</w:t>
      </w:r>
    </w:p>
    <w:p w14:paraId="6197ED61" w14:textId="77777777" w:rsidR="00F50096" w:rsidRPr="00310EC7" w:rsidRDefault="00F50096" w:rsidP="00F50096">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連署人：曾銘宗　楊瓊瓔　鄭天財</w:t>
      </w:r>
    </w:p>
    <w:p w14:paraId="1C7A7A95" w14:textId="1568A2D0" w:rsidR="00F50096" w:rsidRPr="00310EC7" w:rsidRDefault="00F50096" w:rsidP="00F50096">
      <w:pPr>
        <w:pStyle w:val="aff7"/>
      </w:pPr>
      <w:r w:rsidRPr="00310EC7">
        <w:rPr>
          <w:rFonts w:hint="eastAsia"/>
        </w:rPr>
        <w:t>(十一)原住民族委員會於中央政府嚴重特殊傳染性肺炎防治及紓困振興特別預算第4次追加預算案編列之2億元，依預算書說明係「補助民眾使用</w:t>
      </w:r>
      <w:proofErr w:type="spellStart"/>
      <w:r w:rsidRPr="00310EC7">
        <w:rPr>
          <w:rFonts w:hint="eastAsia"/>
        </w:rPr>
        <w:t>i</w:t>
      </w:r>
      <w:proofErr w:type="spellEnd"/>
      <w:r w:rsidRPr="00310EC7">
        <w:rPr>
          <w:rFonts w:hint="eastAsia"/>
        </w:rPr>
        <w:t>原</w:t>
      </w:r>
      <w:proofErr w:type="gramStart"/>
      <w:r w:rsidRPr="00310EC7">
        <w:rPr>
          <w:rFonts w:hint="eastAsia"/>
        </w:rPr>
        <w:t>券</w:t>
      </w:r>
      <w:proofErr w:type="gramEnd"/>
      <w:r w:rsidRPr="00310EC7">
        <w:rPr>
          <w:rFonts w:hint="eastAsia"/>
        </w:rPr>
        <w:t>至原住民族認證店家消費」，本追加預算案係補助民眾使用</w:t>
      </w:r>
      <w:proofErr w:type="spellStart"/>
      <w:r w:rsidRPr="00310EC7">
        <w:rPr>
          <w:rFonts w:hint="eastAsia"/>
        </w:rPr>
        <w:t>i</w:t>
      </w:r>
      <w:proofErr w:type="spellEnd"/>
      <w:r w:rsidRPr="00310EC7">
        <w:rPr>
          <w:rFonts w:hint="eastAsia"/>
        </w:rPr>
        <w:t>原</w:t>
      </w:r>
      <w:proofErr w:type="gramStart"/>
      <w:r w:rsidRPr="00310EC7">
        <w:rPr>
          <w:rFonts w:hint="eastAsia"/>
        </w:rPr>
        <w:t>券</w:t>
      </w:r>
      <w:proofErr w:type="gramEnd"/>
      <w:r w:rsidRPr="00310EC7">
        <w:rPr>
          <w:rFonts w:hint="eastAsia"/>
        </w:rPr>
        <w:t>至原住民族認證店家消費。</w:t>
      </w:r>
      <w:proofErr w:type="gramStart"/>
      <w:r w:rsidRPr="00310EC7">
        <w:rPr>
          <w:rFonts w:hint="eastAsia"/>
        </w:rPr>
        <w:t>惟</w:t>
      </w:r>
      <w:proofErr w:type="gramEnd"/>
      <w:r w:rsidRPr="00310EC7">
        <w:rPr>
          <w:rFonts w:hint="eastAsia"/>
        </w:rPr>
        <w:t>部分店家係位於部落所在之原鄉，且多地處偏遠或位於山區，無線寬頻環境建置品質易受地理條件等因素影響，為鼓勵消費者親赴部落消費進而振興經濟，並利於原住民族店家及消費者結帳之便利性，要求原住民族委員會</w:t>
      </w:r>
      <w:proofErr w:type="gramStart"/>
      <w:r w:rsidRPr="00310EC7">
        <w:rPr>
          <w:rFonts w:hint="eastAsia"/>
        </w:rPr>
        <w:t>研</w:t>
      </w:r>
      <w:proofErr w:type="gramEnd"/>
      <w:r w:rsidRPr="00310EC7">
        <w:rPr>
          <w:rFonts w:hint="eastAsia"/>
        </w:rPr>
        <w:t>擬相關改善措施，妥善控管網路軟硬體建設及使用品質，並注意山區網路之穩定及速度。</w:t>
      </w:r>
    </w:p>
    <w:p w14:paraId="5A5ECF01" w14:textId="6B2B63D4" w:rsidR="00707B0E" w:rsidRPr="00310EC7" w:rsidRDefault="00F50096" w:rsidP="00F50096">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 xml:space="preserve">提案人：李德維　鄭正鈐　林文瑞　</w:t>
      </w:r>
      <w:r w:rsidR="00A61A18" w:rsidRPr="00310EC7">
        <w:rPr>
          <w:rFonts w:ascii="標楷體" w:eastAsia="標楷體" w:hAnsi="標楷體" w:hint="eastAsia"/>
        </w:rPr>
        <w:t>楊瓊瓔</w:t>
      </w:r>
      <w:r w:rsidR="006001CA" w:rsidRPr="00310EC7">
        <w:rPr>
          <w:rFonts w:ascii="標楷體" w:eastAsia="標楷體" w:hAnsi="標楷體" w:hint="eastAsia"/>
        </w:rPr>
        <w:t xml:space="preserve">　</w:t>
      </w:r>
      <w:r w:rsidRPr="00310EC7">
        <w:rPr>
          <w:rFonts w:ascii="標楷體" w:eastAsia="標楷體" w:hAnsi="標楷體" w:hint="eastAsia"/>
        </w:rPr>
        <w:t>吳斯懷</w:t>
      </w:r>
    </w:p>
    <w:p w14:paraId="02384AA9" w14:textId="1DC3E05F" w:rsidR="00707B0E" w:rsidRPr="00310EC7" w:rsidRDefault="00707B0E" w:rsidP="00707B0E">
      <w:pPr>
        <w:kinsoku/>
        <w:overflowPunct/>
        <w:adjustRightInd/>
        <w:snapToGrid/>
        <w:ind w:leftChars="310" w:left="2273" w:hangingChars="400" w:hanging="1281"/>
        <w:jc w:val="both"/>
        <w:rPr>
          <w:rFonts w:ascii="標楷體" w:eastAsia="標楷體" w:hAnsi="標楷體"/>
        </w:rPr>
      </w:pPr>
      <w:r w:rsidRPr="00310EC7">
        <w:rPr>
          <w:rFonts w:ascii="標楷體" w:eastAsia="標楷體" w:hAnsi="標楷體" w:hint="eastAsia"/>
          <w:b/>
        </w:rPr>
        <w:t>第2項</w:t>
      </w:r>
      <w:r w:rsidR="002C3687" w:rsidRPr="00310EC7">
        <w:rPr>
          <w:rFonts w:ascii="標楷體" w:eastAsia="標楷體" w:hAnsi="標楷體" w:hint="eastAsia"/>
        </w:rPr>
        <w:t xml:space="preserve">　</w:t>
      </w:r>
      <w:r w:rsidRPr="00310EC7">
        <w:rPr>
          <w:rFonts w:ascii="標楷體" w:eastAsia="標楷體" w:hAnsi="標楷體" w:hint="eastAsia"/>
          <w:b/>
        </w:rPr>
        <w:t>客家委員會及所屬</w:t>
      </w:r>
      <w:r w:rsidRPr="00310EC7">
        <w:rPr>
          <w:rFonts w:ascii="標楷體" w:eastAsia="標楷體" w:hAnsi="標楷體" w:hint="eastAsia"/>
        </w:rPr>
        <w:t>第4次追加預算數2億元，</w:t>
      </w:r>
      <w:proofErr w:type="gramStart"/>
      <w:r w:rsidRPr="00310EC7">
        <w:rPr>
          <w:rFonts w:ascii="標楷體" w:eastAsia="標楷體" w:hAnsi="標楷體" w:hint="eastAsia"/>
        </w:rPr>
        <w:t>照列</w:t>
      </w:r>
      <w:proofErr w:type="gramEnd"/>
      <w:r w:rsidRPr="00310EC7">
        <w:rPr>
          <w:rFonts w:ascii="標楷體" w:eastAsia="標楷體" w:hAnsi="標楷體" w:hint="eastAsia"/>
        </w:rPr>
        <w:t>。</w:t>
      </w:r>
    </w:p>
    <w:p w14:paraId="54DD587B" w14:textId="77777777" w:rsidR="00C868FE" w:rsidRPr="00310EC7" w:rsidRDefault="00C868FE" w:rsidP="00C868FE">
      <w:pPr>
        <w:kinsoku/>
        <w:adjustRightInd/>
        <w:snapToGrid/>
        <w:spacing w:line="500" w:lineRule="exact"/>
        <w:ind w:leftChars="311" w:left="2685" w:hangingChars="528" w:hanging="1690"/>
        <w:jc w:val="both"/>
        <w:rPr>
          <w:rFonts w:ascii="標楷體" w:eastAsia="標楷體" w:hAnsi="標楷體"/>
        </w:rPr>
      </w:pPr>
      <w:r w:rsidRPr="00310EC7">
        <w:rPr>
          <w:rFonts w:ascii="標楷體" w:eastAsia="標楷體" w:hAnsi="標楷體" w:hint="eastAsia"/>
        </w:rPr>
        <w:t>本項通過決議16項：</w:t>
      </w:r>
    </w:p>
    <w:p w14:paraId="4A98380E" w14:textId="6A3AC7DF" w:rsidR="00C868FE" w:rsidRPr="00310EC7" w:rsidRDefault="00C868FE" w:rsidP="00C868FE">
      <w:pPr>
        <w:pStyle w:val="aff5"/>
        <w:overflowPunct w:val="0"/>
      </w:pPr>
      <w:r w:rsidRPr="00310EC7">
        <w:rPr>
          <w:rFonts w:hint="eastAsia"/>
        </w:rPr>
        <w:t>(</w:t>
      </w:r>
      <w:proofErr w:type="gramStart"/>
      <w:r w:rsidRPr="00310EC7">
        <w:rPr>
          <w:rFonts w:hint="eastAsia"/>
        </w:rPr>
        <w:t>一</w:t>
      </w:r>
      <w:proofErr w:type="gramEnd"/>
      <w:r w:rsidRPr="00310EC7">
        <w:rPr>
          <w:rFonts w:hint="eastAsia"/>
        </w:rPr>
        <w:t>)客家委員會於中央政府嚴重特殊傳染性肺炎防治及紓困振興特別預算第4次追加預算案之第1目「嚴重特殊傳染性肺炎振興」編列2億元，係以補助民眾至客庄旅遊所需經費。本次客庄</w:t>
      </w:r>
      <w:proofErr w:type="gramStart"/>
      <w:r w:rsidRPr="00310EC7">
        <w:rPr>
          <w:rFonts w:hint="eastAsia"/>
        </w:rPr>
        <w:t>券</w:t>
      </w:r>
      <w:proofErr w:type="gramEnd"/>
      <w:r w:rsidRPr="00310EC7">
        <w:rPr>
          <w:rFonts w:hint="eastAsia"/>
        </w:rPr>
        <w:t>共分成四個梯次，總計發出40萬份供民眾使用。但因振興行業店家分類不明，且將非客家文化區域納入其中，相關成效是否與五倍</w:t>
      </w:r>
      <w:proofErr w:type="gramStart"/>
      <w:r w:rsidRPr="00310EC7">
        <w:rPr>
          <w:rFonts w:hint="eastAsia"/>
        </w:rPr>
        <w:t>券</w:t>
      </w:r>
      <w:proofErr w:type="gramEnd"/>
      <w:r w:rsidRPr="00310EC7">
        <w:rPr>
          <w:rFonts w:hint="eastAsia"/>
        </w:rPr>
        <w:t>及其他振興</w:t>
      </w:r>
      <w:proofErr w:type="gramStart"/>
      <w:r w:rsidRPr="00310EC7">
        <w:rPr>
          <w:rFonts w:hint="eastAsia"/>
        </w:rPr>
        <w:t>券</w:t>
      </w:r>
      <w:proofErr w:type="gramEnd"/>
      <w:r w:rsidRPr="00310EC7">
        <w:rPr>
          <w:rFonts w:hint="eastAsia"/>
        </w:rPr>
        <w:t>重複，</w:t>
      </w:r>
      <w:proofErr w:type="gramStart"/>
      <w:r w:rsidRPr="00310EC7">
        <w:rPr>
          <w:rFonts w:hint="eastAsia"/>
        </w:rPr>
        <w:t>爰</w:t>
      </w:r>
      <w:proofErr w:type="gramEnd"/>
      <w:r w:rsidRPr="00310EC7">
        <w:rPr>
          <w:rFonts w:hint="eastAsia"/>
        </w:rPr>
        <w:t>要求客家委員會於1個月內向立法院財政及相關委員會提出客庄</w:t>
      </w:r>
      <w:proofErr w:type="gramStart"/>
      <w:r w:rsidRPr="00310EC7">
        <w:rPr>
          <w:rFonts w:hint="eastAsia"/>
        </w:rPr>
        <w:t>券</w:t>
      </w:r>
      <w:proofErr w:type="gramEnd"/>
      <w:r w:rsidRPr="00310EC7">
        <w:rPr>
          <w:rFonts w:hint="eastAsia"/>
        </w:rPr>
        <w:t>具體振興客庄之效益評估規劃書面報告。</w:t>
      </w:r>
    </w:p>
    <w:p w14:paraId="4CAB54F7" w14:textId="77777777" w:rsidR="00C868FE" w:rsidRPr="00310EC7" w:rsidRDefault="00C868FE" w:rsidP="00C868FE">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lastRenderedPageBreak/>
        <w:t>提案人：高虹安　張其祿</w:t>
      </w:r>
    </w:p>
    <w:p w14:paraId="63E76670" w14:textId="436F38EF" w:rsidR="00C868FE" w:rsidRPr="00310EC7" w:rsidRDefault="00C868FE" w:rsidP="00C868FE">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連署人：賴香伶</w:t>
      </w:r>
    </w:p>
    <w:p w14:paraId="3F51C74E" w14:textId="6C12ACB2" w:rsidR="00C868FE" w:rsidRPr="00310EC7" w:rsidRDefault="00C868FE" w:rsidP="00C868FE">
      <w:pPr>
        <w:pStyle w:val="aff5"/>
        <w:overflowPunct w:val="0"/>
      </w:pPr>
      <w:r w:rsidRPr="00310EC7">
        <w:rPr>
          <w:rFonts w:hint="eastAsia"/>
        </w:rPr>
        <w:t>(二)客家委員會於中央政府嚴重特殊傳染性肺炎防治及紓困振興特別預算第4次追加預算案「嚴重特殊傳染性肺炎紓困振興」計畫項下編列</w:t>
      </w:r>
      <w:r w:rsidRPr="00310EC7">
        <w:t>2</w:t>
      </w:r>
      <w:r w:rsidRPr="00310EC7">
        <w:rPr>
          <w:rFonts w:hint="eastAsia"/>
        </w:rPr>
        <w:t>億元，係補助民眾至客庄旅遊等所需經費，擬辦理「客庄</w:t>
      </w:r>
      <w:proofErr w:type="gramStart"/>
      <w:r w:rsidRPr="00310EC7">
        <w:rPr>
          <w:rFonts w:hint="eastAsia"/>
        </w:rPr>
        <w:t>券</w:t>
      </w:r>
      <w:proofErr w:type="gramEnd"/>
      <w:r w:rsidRPr="00310EC7">
        <w:t>2.0</w:t>
      </w:r>
      <w:r w:rsidRPr="00310EC7">
        <w:rPr>
          <w:rFonts w:hint="eastAsia"/>
        </w:rPr>
        <w:t>專案」，規劃客庄劵面額每份</w:t>
      </w:r>
      <w:r w:rsidRPr="00310EC7">
        <w:t>500</w:t>
      </w:r>
      <w:r w:rsidRPr="00310EC7">
        <w:rPr>
          <w:rFonts w:hint="eastAsia"/>
        </w:rPr>
        <w:t>元，共計</w:t>
      </w:r>
      <w:r w:rsidRPr="00310EC7">
        <w:t>40</w:t>
      </w:r>
      <w:r w:rsidRPr="00310EC7">
        <w:rPr>
          <w:rFonts w:hint="eastAsia"/>
        </w:rPr>
        <w:t>萬份，提供民眾至全國</w:t>
      </w:r>
      <w:r w:rsidRPr="00310EC7">
        <w:t>11</w:t>
      </w:r>
      <w:r w:rsidRPr="00310EC7">
        <w:rPr>
          <w:rFonts w:hint="eastAsia"/>
        </w:rPr>
        <w:t>個縣市之</w:t>
      </w:r>
      <w:r w:rsidRPr="00310EC7">
        <w:t>70</w:t>
      </w:r>
      <w:r w:rsidRPr="00310EC7">
        <w:rPr>
          <w:rFonts w:hint="eastAsia"/>
        </w:rPr>
        <w:t>個客家文化重點發展區內合法登記、具稅籍之餐廳、民宿及社區之零售商店等在地店家使用，預期帶動至少</w:t>
      </w:r>
      <w:r w:rsidRPr="00310EC7">
        <w:t>100</w:t>
      </w:r>
      <w:r w:rsidRPr="00310EC7">
        <w:rPr>
          <w:rFonts w:hint="eastAsia"/>
        </w:rPr>
        <w:t>萬人次至客庄店家消費，提升客庄社區經濟總體產值逾</w:t>
      </w:r>
      <w:r w:rsidRPr="00310EC7">
        <w:t>16</w:t>
      </w:r>
      <w:r w:rsidRPr="00310EC7">
        <w:rPr>
          <w:rFonts w:hint="eastAsia"/>
        </w:rPr>
        <w:t>億元。惟因前次「浪漫客庄遊」專案，因參與票</w:t>
      </w:r>
      <w:proofErr w:type="gramStart"/>
      <w:r w:rsidRPr="00310EC7">
        <w:rPr>
          <w:rFonts w:hint="eastAsia"/>
        </w:rPr>
        <w:t>券</w:t>
      </w:r>
      <w:proofErr w:type="gramEnd"/>
      <w:r w:rsidRPr="00310EC7">
        <w:rPr>
          <w:rFonts w:hint="eastAsia"/>
        </w:rPr>
        <w:t>抽籤人數過多，致票</w:t>
      </w:r>
      <w:proofErr w:type="gramStart"/>
      <w:r w:rsidRPr="00310EC7">
        <w:rPr>
          <w:rFonts w:hint="eastAsia"/>
        </w:rPr>
        <w:t>券</w:t>
      </w:r>
      <w:proofErr w:type="gramEnd"/>
      <w:r w:rsidRPr="00310EC7">
        <w:rPr>
          <w:rFonts w:hint="eastAsia"/>
        </w:rPr>
        <w:t>系統超載造成當機現象，加上民眾前往消費店家使用電子票</w:t>
      </w:r>
      <w:proofErr w:type="gramStart"/>
      <w:r w:rsidRPr="00310EC7">
        <w:rPr>
          <w:rFonts w:hint="eastAsia"/>
        </w:rPr>
        <w:t>券</w:t>
      </w:r>
      <w:proofErr w:type="gramEnd"/>
      <w:r w:rsidRPr="00310EC7">
        <w:rPr>
          <w:rFonts w:hint="eastAsia"/>
        </w:rPr>
        <w:t>時，部分客庄社區因位處通訊不良山區或偏遠地區，屢發生兌付連線品質不佳或票</w:t>
      </w:r>
      <w:proofErr w:type="gramStart"/>
      <w:r w:rsidRPr="00310EC7">
        <w:rPr>
          <w:rFonts w:hint="eastAsia"/>
        </w:rPr>
        <w:t>券掃碼</w:t>
      </w:r>
      <w:proofErr w:type="gramEnd"/>
      <w:r w:rsidRPr="00310EC7">
        <w:rPr>
          <w:rFonts w:hint="eastAsia"/>
        </w:rPr>
        <w:t>消費不找零之現象，造成店家及民眾使用不便。綜上，</w:t>
      </w:r>
      <w:proofErr w:type="gramStart"/>
      <w:r w:rsidRPr="00310EC7">
        <w:rPr>
          <w:rFonts w:hint="eastAsia"/>
        </w:rPr>
        <w:t>爰</w:t>
      </w:r>
      <w:proofErr w:type="gramEnd"/>
      <w:r w:rsidRPr="00310EC7">
        <w:rPr>
          <w:rFonts w:hint="eastAsia"/>
        </w:rPr>
        <w:t>要求客家委員會1個月內向立法院財政及相關委員會提出票</w:t>
      </w:r>
      <w:proofErr w:type="gramStart"/>
      <w:r w:rsidRPr="00310EC7">
        <w:rPr>
          <w:rFonts w:hint="eastAsia"/>
        </w:rPr>
        <w:t>券</w:t>
      </w:r>
      <w:proofErr w:type="gramEnd"/>
      <w:r w:rsidRPr="00310EC7">
        <w:rPr>
          <w:rFonts w:hint="eastAsia"/>
        </w:rPr>
        <w:t>系統改善書面報告。</w:t>
      </w:r>
    </w:p>
    <w:p w14:paraId="3F57D566" w14:textId="1CCB0DD1" w:rsidR="00C868FE" w:rsidRPr="00310EC7" w:rsidRDefault="00C868FE" w:rsidP="00C868FE">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提案人：張育美</w:t>
      </w:r>
    </w:p>
    <w:p w14:paraId="27A290A2" w14:textId="78E8F9FB" w:rsidR="00C868FE" w:rsidRPr="00310EC7" w:rsidRDefault="00C868FE" w:rsidP="00C868FE">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連署人：林為洲　林文瑞　魯明哲　楊瓊瓔</w:t>
      </w:r>
    </w:p>
    <w:p w14:paraId="229363E1" w14:textId="23781E14" w:rsidR="00C868FE" w:rsidRPr="00310EC7" w:rsidRDefault="00C868FE" w:rsidP="00C868FE">
      <w:pPr>
        <w:pStyle w:val="aff5"/>
        <w:overflowPunct w:val="0"/>
      </w:pPr>
      <w:r w:rsidRPr="00310EC7">
        <w:rPr>
          <w:rFonts w:hint="eastAsia"/>
        </w:rPr>
        <w:t>(三)客家委員會為辦理客庄產業振興措施，編列經費2億元發放電子旅遊</w:t>
      </w:r>
      <w:proofErr w:type="gramStart"/>
      <w:r w:rsidRPr="00310EC7">
        <w:rPr>
          <w:rFonts w:hint="eastAsia"/>
        </w:rPr>
        <w:t>券</w:t>
      </w:r>
      <w:proofErr w:type="gramEnd"/>
      <w:r w:rsidRPr="00310EC7">
        <w:rPr>
          <w:rFonts w:hint="eastAsia"/>
        </w:rPr>
        <w:t>，其中編列1,700萬元經費用於相關發</w:t>
      </w:r>
      <w:proofErr w:type="gramStart"/>
      <w:r w:rsidRPr="00310EC7">
        <w:rPr>
          <w:rFonts w:hint="eastAsia"/>
        </w:rPr>
        <w:t>券</w:t>
      </w:r>
      <w:proofErr w:type="gramEnd"/>
      <w:r w:rsidRPr="00310EC7">
        <w:rPr>
          <w:rFonts w:hint="eastAsia"/>
        </w:rPr>
        <w:t>核銷系統、平台管理維護、及店家招募與教育訓練。</w:t>
      </w:r>
      <w:proofErr w:type="gramStart"/>
      <w:r w:rsidRPr="00310EC7">
        <w:rPr>
          <w:rFonts w:hint="eastAsia"/>
        </w:rPr>
        <w:t>惟</w:t>
      </w:r>
      <w:proofErr w:type="gramEnd"/>
      <w:r w:rsidRPr="00310EC7">
        <w:rPr>
          <w:rFonts w:hint="eastAsia"/>
        </w:rPr>
        <w:t>，就該平台管理維護及合作店家申請資格與流程尚有精進改善之空間：1.客庄</w:t>
      </w:r>
      <w:proofErr w:type="gramStart"/>
      <w:r w:rsidRPr="00310EC7">
        <w:rPr>
          <w:rFonts w:hint="eastAsia"/>
        </w:rPr>
        <w:t>券</w:t>
      </w:r>
      <w:proofErr w:type="gramEnd"/>
      <w:r w:rsidRPr="00310EC7">
        <w:rPr>
          <w:rFonts w:hint="eastAsia"/>
        </w:rPr>
        <w:t>店家後端平台系統不沿用，恐影響店家合作意願：客庄</w:t>
      </w:r>
      <w:proofErr w:type="gramStart"/>
      <w:r w:rsidRPr="00310EC7">
        <w:rPr>
          <w:rFonts w:hint="eastAsia"/>
        </w:rPr>
        <w:t>券</w:t>
      </w:r>
      <w:proofErr w:type="gramEnd"/>
      <w:r w:rsidRPr="00310EC7">
        <w:rPr>
          <w:rFonts w:hint="eastAsia"/>
        </w:rPr>
        <w:t>發放形式與</w:t>
      </w:r>
      <w:proofErr w:type="gramStart"/>
      <w:r w:rsidRPr="00310EC7">
        <w:rPr>
          <w:rFonts w:hint="eastAsia"/>
        </w:rPr>
        <w:t>109</w:t>
      </w:r>
      <w:proofErr w:type="gramEnd"/>
      <w:r w:rsidRPr="00310EC7">
        <w:rPr>
          <w:rFonts w:hint="eastAsia"/>
        </w:rPr>
        <w:t>年度同為QR Code，然</w:t>
      </w:r>
      <w:proofErr w:type="gramStart"/>
      <w:r w:rsidRPr="00310EC7">
        <w:rPr>
          <w:rFonts w:hint="eastAsia"/>
        </w:rPr>
        <w:t>109</w:t>
      </w:r>
      <w:proofErr w:type="gramEnd"/>
      <w:r w:rsidRPr="00310EC7">
        <w:rPr>
          <w:rFonts w:hint="eastAsia"/>
        </w:rPr>
        <w:t>年度為使用LINE官方社群連結至單一網站後作為消費者與店家的使用平台；</w:t>
      </w:r>
      <w:proofErr w:type="gramStart"/>
      <w:r w:rsidRPr="00310EC7">
        <w:rPr>
          <w:rFonts w:hint="eastAsia"/>
        </w:rPr>
        <w:t>110</w:t>
      </w:r>
      <w:proofErr w:type="gramEnd"/>
      <w:r w:rsidRPr="00310EC7">
        <w:rPr>
          <w:rFonts w:hint="eastAsia"/>
        </w:rPr>
        <w:t>年度則委外使用新平台，欲合作店家恐因使用及申請方式複雜而降低合作意願，致使政府美意無法雨露均</w:t>
      </w:r>
      <w:proofErr w:type="gramStart"/>
      <w:r w:rsidRPr="00310EC7">
        <w:rPr>
          <w:rFonts w:hint="eastAsia"/>
        </w:rPr>
        <w:t>霑</w:t>
      </w:r>
      <w:proofErr w:type="gramEnd"/>
      <w:r w:rsidRPr="00310EC7">
        <w:rPr>
          <w:rFonts w:hint="eastAsia"/>
        </w:rPr>
        <w:t>，商家權益恐受</w:t>
      </w:r>
      <w:r w:rsidRPr="00310EC7">
        <w:rPr>
          <w:rFonts w:hint="eastAsia"/>
        </w:rPr>
        <w:lastRenderedPageBreak/>
        <w:t>影響。2.店家申請資格與</w:t>
      </w:r>
      <w:proofErr w:type="gramStart"/>
      <w:r w:rsidRPr="00310EC7">
        <w:rPr>
          <w:rFonts w:hint="eastAsia"/>
        </w:rPr>
        <w:t>109</w:t>
      </w:r>
      <w:proofErr w:type="gramEnd"/>
      <w:r w:rsidRPr="00310EC7">
        <w:rPr>
          <w:rFonts w:hint="eastAsia"/>
        </w:rPr>
        <w:t>年度客庄振興方案資格相同，卻因系統不一須重新申請：</w:t>
      </w:r>
      <w:proofErr w:type="gramStart"/>
      <w:r w:rsidRPr="00310EC7">
        <w:rPr>
          <w:rFonts w:hint="eastAsia"/>
        </w:rPr>
        <w:t>110</w:t>
      </w:r>
      <w:proofErr w:type="gramEnd"/>
      <w:r w:rsidRPr="00310EC7">
        <w:rPr>
          <w:rFonts w:hint="eastAsia"/>
        </w:rPr>
        <w:t>年度同樣著重在於全國11個縣市、70個客家文化重點發展區內之指定合作店家，然而</w:t>
      </w:r>
      <w:proofErr w:type="gramStart"/>
      <w:r w:rsidRPr="00310EC7">
        <w:rPr>
          <w:rFonts w:hint="eastAsia"/>
        </w:rPr>
        <w:t>109</w:t>
      </w:r>
      <w:proofErr w:type="gramEnd"/>
      <w:r w:rsidRPr="00310EC7">
        <w:rPr>
          <w:rFonts w:hint="eastAsia"/>
        </w:rPr>
        <w:t>年度已符合資格之店家，因客家委員會對於舊有平台系統資料對接新平台未盡考量民眾使用角度之責，卻須重新申請，加重受嚴峻</w:t>
      </w:r>
      <w:proofErr w:type="gramStart"/>
      <w:r w:rsidRPr="00310EC7">
        <w:rPr>
          <w:rFonts w:hint="eastAsia"/>
        </w:rPr>
        <w:t>疫</w:t>
      </w:r>
      <w:proofErr w:type="gramEnd"/>
      <w:r w:rsidRPr="00310EC7">
        <w:rPr>
          <w:rFonts w:hint="eastAsia"/>
        </w:rPr>
        <w:t>情影響店家負擔，也加長且拖延客庄</w:t>
      </w:r>
      <w:proofErr w:type="gramStart"/>
      <w:r w:rsidRPr="00310EC7">
        <w:rPr>
          <w:rFonts w:hint="eastAsia"/>
        </w:rPr>
        <w:t>券</w:t>
      </w:r>
      <w:proofErr w:type="gramEnd"/>
      <w:r w:rsidRPr="00310EC7">
        <w:rPr>
          <w:rFonts w:hint="eastAsia"/>
        </w:rPr>
        <w:t>合作店家名單公布時程，進度嚴重落後於其他振興</w:t>
      </w:r>
      <w:proofErr w:type="gramStart"/>
      <w:r w:rsidRPr="00310EC7">
        <w:rPr>
          <w:rFonts w:hint="eastAsia"/>
        </w:rPr>
        <w:t>券</w:t>
      </w:r>
      <w:proofErr w:type="gramEnd"/>
      <w:r w:rsidRPr="00310EC7">
        <w:rPr>
          <w:rFonts w:hint="eastAsia"/>
        </w:rPr>
        <w:t>。</w:t>
      </w:r>
      <w:proofErr w:type="gramStart"/>
      <w:r w:rsidRPr="00310EC7">
        <w:rPr>
          <w:rFonts w:hint="eastAsia"/>
        </w:rPr>
        <w:t>爰</w:t>
      </w:r>
      <w:proofErr w:type="gramEnd"/>
      <w:r w:rsidRPr="00310EC7">
        <w:rPr>
          <w:rFonts w:hint="eastAsia"/>
        </w:rPr>
        <w:t>此，請客家委員會於1個月內向立法院財政及相關委員會提出相關流程改善書面報告。</w:t>
      </w:r>
    </w:p>
    <w:p w14:paraId="0B6B7E17" w14:textId="150C299E" w:rsidR="00C868FE" w:rsidRPr="00310EC7" w:rsidRDefault="00C868FE" w:rsidP="00C868FE">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提案人：賴品妤</w:t>
      </w:r>
    </w:p>
    <w:p w14:paraId="35D0F98B" w14:textId="77777777" w:rsidR="00C868FE" w:rsidRPr="00310EC7" w:rsidRDefault="00C868FE" w:rsidP="00C868FE">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w:t>
      </w:r>
      <w:proofErr w:type="gramStart"/>
      <w:r w:rsidRPr="00310EC7">
        <w:rPr>
          <w:rFonts w:ascii="標楷體" w:eastAsia="標楷體" w:hAnsi="標楷體" w:hint="eastAsia"/>
        </w:rPr>
        <w:t>范</w:t>
      </w:r>
      <w:proofErr w:type="gramEnd"/>
      <w:r w:rsidRPr="00310EC7">
        <w:rPr>
          <w:rFonts w:ascii="標楷體" w:eastAsia="標楷體" w:hAnsi="標楷體" w:hint="eastAsia"/>
        </w:rPr>
        <w:t xml:space="preserve">　雲　吳思瑤</w:t>
      </w:r>
    </w:p>
    <w:p w14:paraId="2D022463" w14:textId="5226B104" w:rsidR="00C868FE" w:rsidRPr="00310EC7" w:rsidRDefault="00C868FE" w:rsidP="00C868FE">
      <w:pPr>
        <w:pStyle w:val="aff5"/>
        <w:overflowPunct w:val="0"/>
      </w:pPr>
      <w:r w:rsidRPr="00310EC7">
        <w:rPr>
          <w:rFonts w:hint="eastAsia"/>
        </w:rPr>
        <w:t>(四)</w:t>
      </w:r>
      <w:proofErr w:type="gramStart"/>
      <w:r w:rsidRPr="00310EC7">
        <w:rPr>
          <w:rFonts w:hint="eastAsia"/>
        </w:rPr>
        <w:t>鑑</w:t>
      </w:r>
      <w:proofErr w:type="gramEnd"/>
      <w:r w:rsidRPr="00310EC7">
        <w:rPr>
          <w:rFonts w:hint="eastAsia"/>
        </w:rPr>
        <w:t>於客家委員會編列2億元，辦理客庄產業振興措施，發放電子旅遊</w:t>
      </w:r>
      <w:proofErr w:type="gramStart"/>
      <w:r w:rsidRPr="00310EC7">
        <w:rPr>
          <w:rFonts w:hint="eastAsia"/>
        </w:rPr>
        <w:t>券</w:t>
      </w:r>
      <w:proofErr w:type="gramEnd"/>
      <w:r w:rsidRPr="00310EC7">
        <w:rPr>
          <w:rFonts w:hint="eastAsia"/>
        </w:rPr>
        <w:t>補助民眾至客庄旅遊，以及相關發</w:t>
      </w:r>
      <w:proofErr w:type="gramStart"/>
      <w:r w:rsidRPr="00310EC7">
        <w:rPr>
          <w:rFonts w:hint="eastAsia"/>
        </w:rPr>
        <w:t>券</w:t>
      </w:r>
      <w:proofErr w:type="gramEnd"/>
      <w:r w:rsidRPr="00310EC7">
        <w:rPr>
          <w:rFonts w:hint="eastAsia"/>
        </w:rPr>
        <w:t>核銷系統、平</w:t>
      </w:r>
      <w:proofErr w:type="gramStart"/>
      <w:r w:rsidRPr="00310EC7">
        <w:rPr>
          <w:rFonts w:hint="eastAsia"/>
        </w:rPr>
        <w:t>臺</w:t>
      </w:r>
      <w:proofErr w:type="gramEnd"/>
      <w:r w:rsidRPr="00310EC7">
        <w:rPr>
          <w:rFonts w:hint="eastAsia"/>
        </w:rPr>
        <w:t>管理維護及店家招募與教育訓練等。</w:t>
      </w:r>
      <w:proofErr w:type="gramStart"/>
      <w:r w:rsidRPr="00310EC7">
        <w:rPr>
          <w:rFonts w:hint="eastAsia"/>
        </w:rPr>
        <w:t>惟</w:t>
      </w:r>
      <w:proofErr w:type="gramEnd"/>
      <w:r w:rsidRPr="00310EC7">
        <w:rPr>
          <w:rFonts w:hint="eastAsia"/>
        </w:rPr>
        <w:t>振興</w:t>
      </w:r>
      <w:proofErr w:type="gramStart"/>
      <w:r w:rsidRPr="00310EC7">
        <w:rPr>
          <w:rFonts w:hint="eastAsia"/>
        </w:rPr>
        <w:t>券</w:t>
      </w:r>
      <w:proofErr w:type="gramEnd"/>
      <w:r w:rsidRPr="00310EC7">
        <w:rPr>
          <w:rFonts w:hint="eastAsia"/>
        </w:rPr>
        <w:t>發放成效，應持續追蹤掌握：替代效果、通路類別、消費品項等，</w:t>
      </w:r>
      <w:proofErr w:type="gramStart"/>
      <w:r w:rsidRPr="00310EC7">
        <w:rPr>
          <w:rFonts w:hint="eastAsia"/>
        </w:rPr>
        <w:t>均須基於</w:t>
      </w:r>
      <w:proofErr w:type="gramEnd"/>
      <w:r w:rsidRPr="00310EC7">
        <w:rPr>
          <w:rFonts w:hint="eastAsia"/>
        </w:rPr>
        <w:t>發放後事實調查，以循環式品質管理(PDCA)精神，謀求政策長期精進改善。</w:t>
      </w:r>
      <w:proofErr w:type="gramStart"/>
      <w:r w:rsidRPr="00310EC7">
        <w:rPr>
          <w:rFonts w:hint="eastAsia"/>
        </w:rPr>
        <w:t>爰</w:t>
      </w:r>
      <w:proofErr w:type="gramEnd"/>
      <w:r w:rsidRPr="00310EC7">
        <w:rPr>
          <w:rFonts w:hint="eastAsia"/>
        </w:rPr>
        <w:t>此，要求客家委員會以「2021年客庄</w:t>
      </w:r>
      <w:proofErr w:type="gramStart"/>
      <w:r w:rsidRPr="00310EC7">
        <w:rPr>
          <w:rFonts w:hint="eastAsia"/>
        </w:rPr>
        <w:t>券</w:t>
      </w:r>
      <w:proofErr w:type="gramEnd"/>
      <w:r w:rsidRPr="00310EC7">
        <w:rPr>
          <w:rFonts w:hint="eastAsia"/>
        </w:rPr>
        <w:t>發放後事實調查」為題，內容須包含替代效果，各通路、類別、</w:t>
      </w:r>
      <w:proofErr w:type="gramStart"/>
      <w:r w:rsidRPr="00310EC7">
        <w:rPr>
          <w:rFonts w:hint="eastAsia"/>
        </w:rPr>
        <w:t>消費品項占比</w:t>
      </w:r>
      <w:proofErr w:type="gramEnd"/>
      <w:r w:rsidRPr="00310EC7">
        <w:rPr>
          <w:rFonts w:hint="eastAsia"/>
        </w:rPr>
        <w:t>，並於111年7月31日前向立法院財政及相關委員會提出書面報告。</w:t>
      </w:r>
    </w:p>
    <w:p w14:paraId="463AAA1A" w14:textId="5D531CDD" w:rsidR="00C868FE" w:rsidRPr="00310EC7" w:rsidRDefault="00C868FE" w:rsidP="00C868FE">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提案人：蔡壁如</w:t>
      </w:r>
    </w:p>
    <w:p w14:paraId="539C93DE" w14:textId="77777777" w:rsidR="00C868FE" w:rsidRPr="00310EC7" w:rsidRDefault="00C868FE" w:rsidP="00C868FE">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連署人：李德維　賴香伶</w:t>
      </w:r>
    </w:p>
    <w:p w14:paraId="38E17F1F" w14:textId="3161D8CB" w:rsidR="00C868FE" w:rsidRPr="00310EC7" w:rsidRDefault="00C868FE" w:rsidP="00C868FE">
      <w:pPr>
        <w:pStyle w:val="aff5"/>
        <w:overflowPunct w:val="0"/>
      </w:pPr>
      <w:r w:rsidRPr="00310EC7">
        <w:rPr>
          <w:rFonts w:hint="eastAsia"/>
        </w:rPr>
        <w:t>(五)</w:t>
      </w:r>
      <w:proofErr w:type="gramStart"/>
      <w:r w:rsidRPr="00310EC7">
        <w:rPr>
          <w:rFonts w:hint="eastAsia"/>
        </w:rPr>
        <w:t>鑑</w:t>
      </w:r>
      <w:proofErr w:type="gramEnd"/>
      <w:r w:rsidRPr="00310EC7">
        <w:rPr>
          <w:rFonts w:hint="eastAsia"/>
        </w:rPr>
        <w:t>於客家委員會編列2億元，辦理客庄產業振興措施，發放電子旅遊</w:t>
      </w:r>
      <w:proofErr w:type="gramStart"/>
      <w:r w:rsidRPr="00310EC7">
        <w:rPr>
          <w:rFonts w:hint="eastAsia"/>
        </w:rPr>
        <w:t>券</w:t>
      </w:r>
      <w:proofErr w:type="gramEnd"/>
      <w:r w:rsidRPr="00310EC7">
        <w:rPr>
          <w:rFonts w:hint="eastAsia"/>
        </w:rPr>
        <w:t>(客庄</w:t>
      </w:r>
      <w:proofErr w:type="gramStart"/>
      <w:r w:rsidRPr="00310EC7">
        <w:rPr>
          <w:rFonts w:hint="eastAsia"/>
        </w:rPr>
        <w:t>券</w:t>
      </w:r>
      <w:proofErr w:type="gramEnd"/>
      <w:r w:rsidRPr="00310EC7">
        <w:rPr>
          <w:rFonts w:hint="eastAsia"/>
        </w:rPr>
        <w:t>)補助民眾至客庄旅遊，以及相關發</w:t>
      </w:r>
      <w:proofErr w:type="gramStart"/>
      <w:r w:rsidRPr="00310EC7">
        <w:rPr>
          <w:rFonts w:hint="eastAsia"/>
        </w:rPr>
        <w:t>券</w:t>
      </w:r>
      <w:proofErr w:type="gramEnd"/>
      <w:r w:rsidRPr="00310EC7">
        <w:rPr>
          <w:rFonts w:hint="eastAsia"/>
        </w:rPr>
        <w:t>核銷系統、平</w:t>
      </w:r>
      <w:proofErr w:type="gramStart"/>
      <w:r w:rsidRPr="00310EC7">
        <w:rPr>
          <w:rFonts w:hint="eastAsia"/>
        </w:rPr>
        <w:t>臺</w:t>
      </w:r>
      <w:proofErr w:type="gramEnd"/>
      <w:r w:rsidRPr="00310EC7">
        <w:rPr>
          <w:rFonts w:hint="eastAsia"/>
        </w:rPr>
        <w:t>管理維護及店家招募與教育訓練等。</w:t>
      </w:r>
      <w:proofErr w:type="gramStart"/>
      <w:r w:rsidRPr="00310EC7">
        <w:rPr>
          <w:rFonts w:hint="eastAsia"/>
        </w:rPr>
        <w:t>惟</w:t>
      </w:r>
      <w:proofErr w:type="gramEnd"/>
      <w:r w:rsidRPr="00310EC7">
        <w:rPr>
          <w:rFonts w:hint="eastAsia"/>
        </w:rPr>
        <w:t>109年振興</w:t>
      </w:r>
      <w:proofErr w:type="gramStart"/>
      <w:r w:rsidRPr="00310EC7">
        <w:rPr>
          <w:rFonts w:hint="eastAsia"/>
        </w:rPr>
        <w:t>券</w:t>
      </w:r>
      <w:proofErr w:type="gramEnd"/>
      <w:r w:rsidRPr="00310EC7">
        <w:rPr>
          <w:rFonts w:hint="eastAsia"/>
        </w:rPr>
        <w:t>發放成效，應持續追蹤掌握：替代效果、通路類別、消費品項等，</w:t>
      </w:r>
      <w:proofErr w:type="gramStart"/>
      <w:r w:rsidRPr="00310EC7">
        <w:rPr>
          <w:rFonts w:hint="eastAsia"/>
        </w:rPr>
        <w:t>均須基於</w:t>
      </w:r>
      <w:proofErr w:type="gramEnd"/>
      <w:r w:rsidRPr="00310EC7">
        <w:rPr>
          <w:rFonts w:hint="eastAsia"/>
        </w:rPr>
        <w:t>發放後事實調查，以循環式品質管理(PDCA)精神，謀求政策長期精進</w:t>
      </w:r>
      <w:r w:rsidRPr="00310EC7">
        <w:rPr>
          <w:rFonts w:hint="eastAsia"/>
        </w:rPr>
        <w:lastRenderedPageBreak/>
        <w:t>改善。</w:t>
      </w:r>
      <w:proofErr w:type="gramStart"/>
      <w:r w:rsidRPr="00310EC7">
        <w:rPr>
          <w:rFonts w:hint="eastAsia"/>
        </w:rPr>
        <w:t>爰</w:t>
      </w:r>
      <w:proofErr w:type="gramEnd"/>
      <w:r w:rsidRPr="00310EC7">
        <w:rPr>
          <w:rFonts w:hint="eastAsia"/>
        </w:rPr>
        <w:t>此，要求客家委員會以「2020年浪漫客庄旅遊</w:t>
      </w:r>
      <w:proofErr w:type="gramStart"/>
      <w:r w:rsidRPr="00310EC7">
        <w:rPr>
          <w:rFonts w:hint="eastAsia"/>
        </w:rPr>
        <w:t>券</w:t>
      </w:r>
      <w:proofErr w:type="gramEnd"/>
      <w:r w:rsidRPr="00310EC7">
        <w:rPr>
          <w:rFonts w:hint="eastAsia"/>
        </w:rPr>
        <w:t>發放後事實調查」為題，內容須包含替代效果，各通路、類別、</w:t>
      </w:r>
      <w:proofErr w:type="gramStart"/>
      <w:r w:rsidRPr="00310EC7">
        <w:rPr>
          <w:rFonts w:hint="eastAsia"/>
        </w:rPr>
        <w:t>消費品項占比</w:t>
      </w:r>
      <w:proofErr w:type="gramEnd"/>
      <w:r w:rsidRPr="00310EC7">
        <w:rPr>
          <w:rFonts w:hint="eastAsia"/>
        </w:rPr>
        <w:t>，於3個月內向立法院財政及相關委員會提出書面報告。</w:t>
      </w:r>
    </w:p>
    <w:p w14:paraId="3DD68913" w14:textId="7A9FE067" w:rsidR="00C868FE" w:rsidRPr="00310EC7" w:rsidRDefault="00C868FE" w:rsidP="00C868FE">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提案人：蔡壁如</w:t>
      </w:r>
    </w:p>
    <w:p w14:paraId="6A557C4F" w14:textId="77777777" w:rsidR="00C868FE" w:rsidRPr="00310EC7" w:rsidRDefault="00C868FE" w:rsidP="00C868FE">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連署人：賴惠員　賴香伶</w:t>
      </w:r>
    </w:p>
    <w:p w14:paraId="6C8EDDCE" w14:textId="11C6C4A2" w:rsidR="00C868FE" w:rsidRPr="00310EC7" w:rsidRDefault="00C868FE" w:rsidP="00C868FE">
      <w:pPr>
        <w:pStyle w:val="aff5"/>
        <w:overflowPunct w:val="0"/>
      </w:pPr>
      <w:r w:rsidRPr="00310EC7">
        <w:rPr>
          <w:rFonts w:hint="eastAsia"/>
        </w:rPr>
        <w:t>(六)110年客家委員會再度提出客庄</w:t>
      </w:r>
      <w:proofErr w:type="gramStart"/>
      <w:r w:rsidRPr="00310EC7">
        <w:rPr>
          <w:rFonts w:hint="eastAsia"/>
        </w:rPr>
        <w:t>券</w:t>
      </w:r>
      <w:proofErr w:type="gramEnd"/>
      <w:r w:rsidRPr="00310EC7">
        <w:rPr>
          <w:rFonts w:hint="eastAsia"/>
        </w:rPr>
        <w:t>2.0預計發出40萬份，每份面額新台幣500元，預計用於全國11個縣市、70個客家重點發展區，客家委員會宣稱預估可帶動全國客庄經濟效益產值16億元。但因客庄</w:t>
      </w:r>
      <w:proofErr w:type="gramStart"/>
      <w:r w:rsidRPr="00310EC7">
        <w:rPr>
          <w:rFonts w:hint="eastAsia"/>
        </w:rPr>
        <w:t>券</w:t>
      </w:r>
      <w:proofErr w:type="gramEnd"/>
      <w:r w:rsidRPr="00310EC7">
        <w:rPr>
          <w:rFonts w:hint="eastAsia"/>
        </w:rPr>
        <w:t>金額已較第一次客庄</w:t>
      </w:r>
      <w:proofErr w:type="gramStart"/>
      <w:r w:rsidRPr="00310EC7">
        <w:rPr>
          <w:rFonts w:hint="eastAsia"/>
        </w:rPr>
        <w:t>券</w:t>
      </w:r>
      <w:proofErr w:type="gramEnd"/>
      <w:r w:rsidRPr="00310EC7">
        <w:rPr>
          <w:rFonts w:hint="eastAsia"/>
        </w:rPr>
        <w:t>（800元）為少，且整體中</w:t>
      </w:r>
      <w:proofErr w:type="gramStart"/>
      <w:r w:rsidRPr="00310EC7">
        <w:rPr>
          <w:rFonts w:hint="eastAsia"/>
        </w:rPr>
        <w:t>籤</w:t>
      </w:r>
      <w:proofErr w:type="gramEnd"/>
      <w:r w:rsidRPr="00310EC7">
        <w:rPr>
          <w:rFonts w:hint="eastAsia"/>
        </w:rPr>
        <w:t>率也僅4%左右，效益可能有限。因此，為擴大客庄</w:t>
      </w:r>
      <w:proofErr w:type="gramStart"/>
      <w:r w:rsidRPr="00310EC7">
        <w:rPr>
          <w:rFonts w:hint="eastAsia"/>
        </w:rPr>
        <w:t>券</w:t>
      </w:r>
      <w:proofErr w:type="gramEnd"/>
      <w:r w:rsidRPr="00310EC7">
        <w:rPr>
          <w:rFonts w:hint="eastAsia"/>
        </w:rPr>
        <w:t>效益，</w:t>
      </w:r>
      <w:proofErr w:type="gramStart"/>
      <w:r w:rsidRPr="00310EC7">
        <w:rPr>
          <w:rFonts w:hint="eastAsia"/>
        </w:rPr>
        <w:t>爰</w:t>
      </w:r>
      <w:proofErr w:type="gramEnd"/>
      <w:r w:rsidRPr="00310EC7">
        <w:rPr>
          <w:rFonts w:hint="eastAsia"/>
        </w:rPr>
        <w:t>建請客家委員會對客庄</w:t>
      </w:r>
      <w:proofErr w:type="gramStart"/>
      <w:r w:rsidRPr="00310EC7">
        <w:rPr>
          <w:rFonts w:hint="eastAsia"/>
        </w:rPr>
        <w:t>券</w:t>
      </w:r>
      <w:proofErr w:type="gramEnd"/>
      <w:r w:rsidRPr="00310EC7">
        <w:rPr>
          <w:rFonts w:hint="eastAsia"/>
        </w:rPr>
        <w:t>預算持續作滾動式檢討，適度增加客庄</w:t>
      </w:r>
      <w:proofErr w:type="gramStart"/>
      <w:r w:rsidRPr="00310EC7">
        <w:rPr>
          <w:rFonts w:hint="eastAsia"/>
        </w:rPr>
        <w:t>券</w:t>
      </w:r>
      <w:proofErr w:type="gramEnd"/>
      <w:r w:rsidRPr="00310EC7">
        <w:rPr>
          <w:rFonts w:hint="eastAsia"/>
        </w:rPr>
        <w:t>名額。鼓勵店家儘量以客語與消費者互動，能以客語問候接待，店內亦可考慮播放客家歌曲，營造全程友善客語環境。</w:t>
      </w:r>
    </w:p>
    <w:p w14:paraId="3FE01262" w14:textId="5E443B32" w:rsidR="00C868FE" w:rsidRPr="00310EC7" w:rsidRDefault="00C868FE" w:rsidP="00C868FE">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提案人：湯蕙禎</w:t>
      </w:r>
    </w:p>
    <w:p w14:paraId="122E1ED5" w14:textId="77777777" w:rsidR="00C868FE" w:rsidRPr="00310EC7" w:rsidRDefault="00C868FE" w:rsidP="00C868FE">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 xml:space="preserve">連署人：王美惠　</w:t>
      </w:r>
      <w:proofErr w:type="gramStart"/>
      <w:r w:rsidRPr="00310EC7">
        <w:rPr>
          <w:rFonts w:ascii="標楷體" w:eastAsia="標楷體" w:hAnsi="標楷體" w:hint="eastAsia"/>
        </w:rPr>
        <w:t>管碧玲</w:t>
      </w:r>
      <w:proofErr w:type="gramEnd"/>
    </w:p>
    <w:p w14:paraId="0E619412" w14:textId="11722903" w:rsidR="00C868FE" w:rsidRPr="00310EC7" w:rsidRDefault="00C868FE" w:rsidP="00C868FE">
      <w:pPr>
        <w:pStyle w:val="aff5"/>
        <w:overflowPunct w:val="0"/>
      </w:pPr>
      <w:r w:rsidRPr="00310EC7">
        <w:rPr>
          <w:rFonts w:hint="eastAsia"/>
        </w:rPr>
        <w:t>(七)客家委員會前次的「浪漫客庄遊」專案推動初期參與票</w:t>
      </w:r>
      <w:proofErr w:type="gramStart"/>
      <w:r w:rsidRPr="00310EC7">
        <w:rPr>
          <w:rFonts w:hint="eastAsia"/>
        </w:rPr>
        <w:t>券</w:t>
      </w:r>
      <w:proofErr w:type="gramEnd"/>
      <w:r w:rsidRPr="00310EC7">
        <w:rPr>
          <w:rFonts w:hint="eastAsia"/>
        </w:rPr>
        <w:t>抽籤人數過多，致票</w:t>
      </w:r>
      <w:proofErr w:type="gramStart"/>
      <w:r w:rsidRPr="00310EC7">
        <w:rPr>
          <w:rFonts w:hint="eastAsia"/>
        </w:rPr>
        <w:t>券</w:t>
      </w:r>
      <w:proofErr w:type="gramEnd"/>
      <w:r w:rsidRPr="00310EC7">
        <w:rPr>
          <w:rFonts w:hint="eastAsia"/>
        </w:rPr>
        <w:t>系統超載造成當機現象，加上民眾前往消費店家使用電子票</w:t>
      </w:r>
      <w:proofErr w:type="gramStart"/>
      <w:r w:rsidRPr="00310EC7">
        <w:rPr>
          <w:rFonts w:hint="eastAsia"/>
        </w:rPr>
        <w:t>券</w:t>
      </w:r>
      <w:proofErr w:type="gramEnd"/>
      <w:r w:rsidRPr="00310EC7">
        <w:rPr>
          <w:rFonts w:hint="eastAsia"/>
        </w:rPr>
        <w:t>時，部分客庄社區因位處通訊不良山區或偏遠地區，屢發生兌付連線品質不佳或票</w:t>
      </w:r>
      <w:proofErr w:type="gramStart"/>
      <w:r w:rsidRPr="00310EC7">
        <w:rPr>
          <w:rFonts w:hint="eastAsia"/>
        </w:rPr>
        <w:t>券掃碼</w:t>
      </w:r>
      <w:proofErr w:type="gramEnd"/>
      <w:r w:rsidRPr="00310EC7">
        <w:rPr>
          <w:rFonts w:hint="eastAsia"/>
        </w:rPr>
        <w:t>消費不找零的現象，造成店家及民眾使用不便。故本次的「客庄旅遊</w:t>
      </w:r>
      <w:proofErr w:type="gramStart"/>
      <w:r w:rsidRPr="00310EC7">
        <w:rPr>
          <w:rFonts w:hint="eastAsia"/>
        </w:rPr>
        <w:t>券</w:t>
      </w:r>
      <w:proofErr w:type="gramEnd"/>
      <w:r w:rsidRPr="00310EC7">
        <w:rPr>
          <w:rFonts w:hint="eastAsia"/>
        </w:rPr>
        <w:t>2.0」專案應</w:t>
      </w:r>
      <w:proofErr w:type="gramStart"/>
      <w:r w:rsidRPr="00310EC7">
        <w:rPr>
          <w:rFonts w:hint="eastAsia"/>
        </w:rPr>
        <w:t>研</w:t>
      </w:r>
      <w:proofErr w:type="gramEnd"/>
      <w:r w:rsidRPr="00310EC7">
        <w:rPr>
          <w:rFonts w:hint="eastAsia"/>
        </w:rPr>
        <w:t>議有效措施改進部分客庄社區連線品質不佳，及前次票</w:t>
      </w:r>
      <w:proofErr w:type="gramStart"/>
      <w:r w:rsidRPr="00310EC7">
        <w:rPr>
          <w:rFonts w:hint="eastAsia"/>
        </w:rPr>
        <w:t>券</w:t>
      </w:r>
      <w:proofErr w:type="gramEnd"/>
      <w:r w:rsidRPr="00310EC7">
        <w:rPr>
          <w:rFonts w:hint="eastAsia"/>
        </w:rPr>
        <w:t>系統設計不良</w:t>
      </w:r>
      <w:proofErr w:type="gramStart"/>
      <w:r w:rsidRPr="00310EC7">
        <w:rPr>
          <w:rFonts w:hint="eastAsia"/>
        </w:rPr>
        <w:t>與掃碼消費</w:t>
      </w:r>
      <w:proofErr w:type="gramEnd"/>
      <w:r w:rsidRPr="00310EC7">
        <w:rPr>
          <w:rFonts w:hint="eastAsia"/>
        </w:rPr>
        <w:t>不便等問題以提升票</w:t>
      </w:r>
      <w:proofErr w:type="gramStart"/>
      <w:r w:rsidRPr="00310EC7">
        <w:rPr>
          <w:rFonts w:hint="eastAsia"/>
        </w:rPr>
        <w:t>券</w:t>
      </w:r>
      <w:proofErr w:type="gramEnd"/>
      <w:r w:rsidRPr="00310EC7">
        <w:rPr>
          <w:rFonts w:hint="eastAsia"/>
        </w:rPr>
        <w:t>兌付比率，發揮振興客庄觀光及產業發展之成效，</w:t>
      </w:r>
      <w:proofErr w:type="gramStart"/>
      <w:r w:rsidRPr="00310EC7">
        <w:rPr>
          <w:rFonts w:hint="eastAsia"/>
        </w:rPr>
        <w:t>爰</w:t>
      </w:r>
      <w:proofErr w:type="gramEnd"/>
      <w:r w:rsidRPr="00310EC7">
        <w:rPr>
          <w:rFonts w:hint="eastAsia"/>
        </w:rPr>
        <w:t>請客家委員會於1個月內向立法院財政及相關委員會提出「客庄旅遊</w:t>
      </w:r>
      <w:proofErr w:type="gramStart"/>
      <w:r w:rsidRPr="00310EC7">
        <w:rPr>
          <w:rFonts w:hint="eastAsia"/>
        </w:rPr>
        <w:t>券</w:t>
      </w:r>
      <w:proofErr w:type="gramEnd"/>
      <w:r w:rsidRPr="00310EC7">
        <w:rPr>
          <w:rFonts w:hint="eastAsia"/>
        </w:rPr>
        <w:t>2.0專案精進報告」。</w:t>
      </w:r>
    </w:p>
    <w:p w14:paraId="507A1CFA" w14:textId="3E6C5D4D" w:rsidR="00C868FE" w:rsidRPr="00310EC7" w:rsidRDefault="00C868FE" w:rsidP="00C868FE">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lastRenderedPageBreak/>
        <w:t>提案人：邱志偉</w:t>
      </w:r>
    </w:p>
    <w:p w14:paraId="77B683A0" w14:textId="77777777" w:rsidR="00C868FE" w:rsidRPr="00310EC7" w:rsidRDefault="00C868FE" w:rsidP="00C868FE">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連署人：鍾佳濱　伍麗華</w:t>
      </w:r>
    </w:p>
    <w:p w14:paraId="2FE4850A" w14:textId="639C075E" w:rsidR="00C868FE" w:rsidRPr="00310EC7" w:rsidRDefault="00C868FE" w:rsidP="00C868FE">
      <w:pPr>
        <w:pStyle w:val="aff5"/>
        <w:overflowPunct w:val="0"/>
      </w:pPr>
      <w:r w:rsidRPr="00310EC7">
        <w:rPr>
          <w:rFonts w:hint="eastAsia"/>
        </w:rPr>
        <w:t>(八)有</w:t>
      </w:r>
      <w:proofErr w:type="gramStart"/>
      <w:r w:rsidRPr="00310EC7">
        <w:rPr>
          <w:rFonts w:hint="eastAsia"/>
        </w:rPr>
        <w:t>鑑</w:t>
      </w:r>
      <w:proofErr w:type="gramEnd"/>
      <w:r w:rsidRPr="00310EC7">
        <w:rPr>
          <w:rFonts w:hint="eastAsia"/>
        </w:rPr>
        <w:t>於客家委員會前次發放「浪漫客庄遊」旅遊</w:t>
      </w:r>
      <w:proofErr w:type="gramStart"/>
      <w:r w:rsidRPr="00310EC7">
        <w:rPr>
          <w:rFonts w:hint="eastAsia"/>
        </w:rPr>
        <w:t>券</w:t>
      </w:r>
      <w:proofErr w:type="gramEnd"/>
      <w:r w:rsidRPr="00310EC7">
        <w:rPr>
          <w:rFonts w:hint="eastAsia"/>
        </w:rPr>
        <w:t>計28萬份之執行成效，申領數共計28萬4,585份，截至110年6月底止票</w:t>
      </w:r>
      <w:proofErr w:type="gramStart"/>
      <w:r w:rsidRPr="00310EC7">
        <w:rPr>
          <w:rFonts w:hint="eastAsia"/>
        </w:rPr>
        <w:t>券</w:t>
      </w:r>
      <w:proofErr w:type="gramEnd"/>
      <w:r w:rsidRPr="00310EC7">
        <w:rPr>
          <w:rFonts w:hint="eastAsia"/>
        </w:rPr>
        <w:t>實際消費數為22萬9,572份，消費店家數2,706家，兌付金額1億8,373萬8,600元，兌付率為80.67%；另外消費仍偏重桃竹苗地區，花東及高屏地區等客家重點區域，消費家數與兌付金額偏低，客家委員會仍應加強執行成效。經查本次客庄</w:t>
      </w:r>
      <w:proofErr w:type="gramStart"/>
      <w:r w:rsidRPr="00310EC7">
        <w:rPr>
          <w:rFonts w:hint="eastAsia"/>
        </w:rPr>
        <w:t>券</w:t>
      </w:r>
      <w:proofErr w:type="gramEnd"/>
      <w:r w:rsidRPr="00310EC7">
        <w:rPr>
          <w:rFonts w:hint="eastAsia"/>
        </w:rPr>
        <w:t>2.0專案，計畫擴大辦理發放40萬份，面額500元，共計發行2億元。提供民眾至全國11縣市70個客家文化重點發展區內合法登記餐廳民宿及社區之零售商店等在地店家使用，預期帶動至少100萬人次消費，提升客庄社區經濟總體產值16億元以上。</w:t>
      </w:r>
      <w:proofErr w:type="gramStart"/>
      <w:r w:rsidRPr="00310EC7">
        <w:rPr>
          <w:rFonts w:hint="eastAsia"/>
        </w:rPr>
        <w:t>爰</w:t>
      </w:r>
      <w:proofErr w:type="gramEnd"/>
      <w:r w:rsidRPr="00310EC7">
        <w:rPr>
          <w:rFonts w:hint="eastAsia"/>
        </w:rPr>
        <w:t>要求客家委員會檢討上次缺失，積極改善部分客庄社區連線品質不佳問題，及前次票</w:t>
      </w:r>
      <w:proofErr w:type="gramStart"/>
      <w:r w:rsidRPr="00310EC7">
        <w:rPr>
          <w:rFonts w:hint="eastAsia"/>
        </w:rPr>
        <w:t>券</w:t>
      </w:r>
      <w:proofErr w:type="gramEnd"/>
      <w:r w:rsidRPr="00310EC7">
        <w:rPr>
          <w:rFonts w:hint="eastAsia"/>
        </w:rPr>
        <w:t>系統設計不良</w:t>
      </w:r>
      <w:proofErr w:type="gramStart"/>
      <w:r w:rsidRPr="00310EC7">
        <w:rPr>
          <w:rFonts w:hint="eastAsia"/>
        </w:rPr>
        <w:t>與掃碼消費</w:t>
      </w:r>
      <w:proofErr w:type="gramEnd"/>
      <w:r w:rsidRPr="00310EC7">
        <w:rPr>
          <w:rFonts w:hint="eastAsia"/>
        </w:rPr>
        <w:t>不便等問題，以提升票</w:t>
      </w:r>
      <w:proofErr w:type="gramStart"/>
      <w:r w:rsidRPr="00310EC7">
        <w:rPr>
          <w:rFonts w:hint="eastAsia"/>
        </w:rPr>
        <w:t>券</w:t>
      </w:r>
      <w:proofErr w:type="gramEnd"/>
      <w:r w:rsidRPr="00310EC7">
        <w:rPr>
          <w:rFonts w:hint="eastAsia"/>
        </w:rPr>
        <w:t>兌換比率，</w:t>
      </w:r>
      <w:proofErr w:type="gramStart"/>
      <w:r w:rsidRPr="00310EC7">
        <w:rPr>
          <w:rFonts w:hint="eastAsia"/>
        </w:rPr>
        <w:t>俾</w:t>
      </w:r>
      <w:proofErr w:type="gramEnd"/>
      <w:r w:rsidRPr="00310EC7">
        <w:rPr>
          <w:rFonts w:hint="eastAsia"/>
        </w:rPr>
        <w:t>發揮振興客庄產業及觀光成效，並要求客家委員會於1個月內向立法院財政及相關委員會提交改善書面報告。</w:t>
      </w:r>
    </w:p>
    <w:p w14:paraId="6CD0AA78" w14:textId="73EBF6EA" w:rsidR="00C868FE" w:rsidRPr="00310EC7" w:rsidRDefault="00C868FE" w:rsidP="00C868FE">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提案人：邱臣遠</w:t>
      </w:r>
    </w:p>
    <w:p w14:paraId="1C28B5A2" w14:textId="77777777" w:rsidR="00C868FE" w:rsidRPr="00310EC7" w:rsidRDefault="00C868FE" w:rsidP="00C868FE">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連署人：蔡壁如　張其祿</w:t>
      </w:r>
    </w:p>
    <w:p w14:paraId="60CCBB07" w14:textId="73D39296" w:rsidR="00C868FE" w:rsidRPr="00310EC7" w:rsidRDefault="00C868FE" w:rsidP="00C868FE">
      <w:pPr>
        <w:pStyle w:val="aff5"/>
        <w:overflowPunct w:val="0"/>
      </w:pPr>
      <w:r w:rsidRPr="00310EC7">
        <w:rPr>
          <w:rFonts w:hint="eastAsia"/>
        </w:rPr>
        <w:t>(九)前次「浪漫客庄遊」專案推動初期參與票</w:t>
      </w:r>
      <w:proofErr w:type="gramStart"/>
      <w:r w:rsidRPr="00310EC7">
        <w:rPr>
          <w:rFonts w:hint="eastAsia"/>
        </w:rPr>
        <w:t>券</w:t>
      </w:r>
      <w:proofErr w:type="gramEnd"/>
      <w:r w:rsidRPr="00310EC7">
        <w:rPr>
          <w:rFonts w:hint="eastAsia"/>
        </w:rPr>
        <w:t>抽籤人數過多，致票</w:t>
      </w:r>
      <w:proofErr w:type="gramStart"/>
      <w:r w:rsidRPr="00310EC7">
        <w:rPr>
          <w:rFonts w:hint="eastAsia"/>
        </w:rPr>
        <w:t>券</w:t>
      </w:r>
      <w:proofErr w:type="gramEnd"/>
      <w:r w:rsidRPr="00310EC7">
        <w:rPr>
          <w:rFonts w:hint="eastAsia"/>
        </w:rPr>
        <w:t>系統超載造成當機現象，加上民眾前往消費店家使用電子票</w:t>
      </w:r>
      <w:proofErr w:type="gramStart"/>
      <w:r w:rsidRPr="00310EC7">
        <w:rPr>
          <w:rFonts w:hint="eastAsia"/>
        </w:rPr>
        <w:t>券</w:t>
      </w:r>
      <w:proofErr w:type="gramEnd"/>
      <w:r w:rsidRPr="00310EC7">
        <w:rPr>
          <w:rFonts w:hint="eastAsia"/>
        </w:rPr>
        <w:t>時，部分客庄社區因位處通訊不良山區或偏遠地區，屢發生兌付連線品質不佳或票</w:t>
      </w:r>
      <w:proofErr w:type="gramStart"/>
      <w:r w:rsidRPr="00310EC7">
        <w:rPr>
          <w:rFonts w:hint="eastAsia"/>
        </w:rPr>
        <w:t>券掃碼</w:t>
      </w:r>
      <w:proofErr w:type="gramEnd"/>
      <w:r w:rsidRPr="00310EC7">
        <w:rPr>
          <w:rFonts w:hint="eastAsia"/>
        </w:rPr>
        <w:t>消費不找零之現象，造成店家及民眾使用不便。</w:t>
      </w:r>
      <w:proofErr w:type="gramStart"/>
      <w:r w:rsidRPr="00310EC7">
        <w:rPr>
          <w:rFonts w:hint="eastAsia"/>
        </w:rPr>
        <w:t>爰</w:t>
      </w:r>
      <w:proofErr w:type="gramEnd"/>
      <w:r w:rsidRPr="00310EC7">
        <w:rPr>
          <w:rFonts w:cs="華康楷書體W5" w:hint="eastAsia"/>
        </w:rPr>
        <w:t>此，</w:t>
      </w:r>
      <w:r w:rsidRPr="00310EC7">
        <w:rPr>
          <w:rFonts w:hint="eastAsia"/>
        </w:rPr>
        <w:t>為提升票</w:t>
      </w:r>
      <w:proofErr w:type="gramStart"/>
      <w:r w:rsidRPr="00310EC7">
        <w:rPr>
          <w:rFonts w:hint="eastAsia"/>
        </w:rPr>
        <w:t>券</w:t>
      </w:r>
      <w:proofErr w:type="gramEnd"/>
      <w:r w:rsidRPr="00310EC7">
        <w:rPr>
          <w:rFonts w:hint="eastAsia"/>
        </w:rPr>
        <w:t>兌付比率，</w:t>
      </w:r>
      <w:proofErr w:type="gramStart"/>
      <w:r w:rsidRPr="00310EC7">
        <w:rPr>
          <w:rFonts w:hint="eastAsia"/>
        </w:rPr>
        <w:t>俾</w:t>
      </w:r>
      <w:proofErr w:type="gramEnd"/>
      <w:r w:rsidRPr="00310EC7">
        <w:rPr>
          <w:rFonts w:hint="eastAsia"/>
        </w:rPr>
        <w:t>發揮振興客庄觀光及產業發展之成效，客家委員會應針對前次票</w:t>
      </w:r>
      <w:proofErr w:type="gramStart"/>
      <w:r w:rsidRPr="00310EC7">
        <w:rPr>
          <w:rFonts w:hint="eastAsia"/>
        </w:rPr>
        <w:t>券</w:t>
      </w:r>
      <w:proofErr w:type="gramEnd"/>
      <w:r w:rsidRPr="00310EC7">
        <w:rPr>
          <w:rFonts w:hint="eastAsia"/>
        </w:rPr>
        <w:t>系統設計不良</w:t>
      </w:r>
      <w:proofErr w:type="gramStart"/>
      <w:r w:rsidRPr="00310EC7">
        <w:rPr>
          <w:rFonts w:hint="eastAsia"/>
        </w:rPr>
        <w:t>與掃碼消費</w:t>
      </w:r>
      <w:proofErr w:type="gramEnd"/>
      <w:r w:rsidRPr="00310EC7">
        <w:rPr>
          <w:rFonts w:hint="eastAsia"/>
        </w:rPr>
        <w:t>不便以及考慮部分客庄社區連線品質不佳等問題向</w:t>
      </w:r>
      <w:r w:rsidRPr="00310EC7">
        <w:rPr>
          <w:rFonts w:hint="eastAsia"/>
        </w:rPr>
        <w:lastRenderedPageBreak/>
        <w:t>立法院財政及相關委員會提出改善報告。</w:t>
      </w:r>
    </w:p>
    <w:p w14:paraId="292FD7B5" w14:textId="77777777" w:rsidR="00C868FE" w:rsidRPr="00310EC7" w:rsidRDefault="00C868FE" w:rsidP="00C868FE">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提案人：張其祿　高虹安　賴香伶</w:t>
      </w:r>
    </w:p>
    <w:p w14:paraId="2B72FE44" w14:textId="16AB84D9" w:rsidR="00C868FE" w:rsidRPr="00310EC7" w:rsidRDefault="00C868FE" w:rsidP="00C868FE">
      <w:pPr>
        <w:pStyle w:val="aff5"/>
        <w:overflowPunct w:val="0"/>
      </w:pPr>
      <w:r w:rsidRPr="00310EC7">
        <w:rPr>
          <w:rFonts w:hint="eastAsia"/>
        </w:rPr>
        <w:t>(十)按前次客家委員會客庄</w:t>
      </w:r>
      <w:proofErr w:type="gramStart"/>
      <w:r w:rsidRPr="00310EC7">
        <w:rPr>
          <w:rFonts w:hint="eastAsia"/>
        </w:rPr>
        <w:t>券</w:t>
      </w:r>
      <w:proofErr w:type="gramEnd"/>
      <w:r w:rsidRPr="00310EC7">
        <w:rPr>
          <w:rFonts w:hint="eastAsia"/>
        </w:rPr>
        <w:t>「『369浪漫客庄振興專案』電子旅遊</w:t>
      </w:r>
      <w:proofErr w:type="gramStart"/>
      <w:r w:rsidRPr="00310EC7">
        <w:rPr>
          <w:rFonts w:hint="eastAsia"/>
        </w:rPr>
        <w:t>券</w:t>
      </w:r>
      <w:proofErr w:type="gramEnd"/>
      <w:r w:rsidRPr="00310EC7">
        <w:rPr>
          <w:rFonts w:hint="eastAsia"/>
        </w:rPr>
        <w:t>消費使用分析報告」中之評估產值的公式，假定帶動50萬人，並參考交通部觀光局資料每人出遊消費2,320元，計算出前次客庄</w:t>
      </w:r>
      <w:proofErr w:type="gramStart"/>
      <w:r w:rsidRPr="00310EC7">
        <w:rPr>
          <w:rFonts w:hint="eastAsia"/>
        </w:rPr>
        <w:t>券</w:t>
      </w:r>
      <w:proofErr w:type="gramEnd"/>
      <w:r w:rsidRPr="00310EC7">
        <w:rPr>
          <w:rFonts w:hint="eastAsia"/>
        </w:rPr>
        <w:t>約10億元之產值規模。然客家委員會所引用之交通部觀光局計算公式中，國旅的每人平均花費為2,320元，平均旅遊天數為1.51天。此產值之評估方式預設每</w:t>
      </w:r>
      <w:proofErr w:type="gramStart"/>
      <w:r w:rsidRPr="00310EC7">
        <w:rPr>
          <w:rFonts w:hint="eastAsia"/>
        </w:rPr>
        <w:t>個</w:t>
      </w:r>
      <w:proofErr w:type="gramEnd"/>
      <w:r w:rsidRPr="00310EC7">
        <w:rPr>
          <w:rFonts w:hint="eastAsia"/>
        </w:rPr>
        <w:t>使用者及客庄</w:t>
      </w:r>
      <w:proofErr w:type="gramStart"/>
      <w:r w:rsidRPr="00310EC7">
        <w:rPr>
          <w:rFonts w:hint="eastAsia"/>
        </w:rPr>
        <w:t>券</w:t>
      </w:r>
      <w:proofErr w:type="gramEnd"/>
      <w:r w:rsidRPr="00310EC7">
        <w:rPr>
          <w:rFonts w:hint="eastAsia"/>
        </w:rPr>
        <w:t>帶動的隨行者都有過夜，然而，客庄</w:t>
      </w:r>
      <w:proofErr w:type="gramStart"/>
      <w:r w:rsidRPr="00310EC7">
        <w:rPr>
          <w:rFonts w:hint="eastAsia"/>
        </w:rPr>
        <w:t>券</w:t>
      </w:r>
      <w:proofErr w:type="gramEnd"/>
      <w:r w:rsidRPr="00310EC7">
        <w:rPr>
          <w:rFonts w:hint="eastAsia"/>
        </w:rPr>
        <w:t>使用狀況住宿者僅占1.65%。同時，客庄</w:t>
      </w:r>
      <w:proofErr w:type="gramStart"/>
      <w:r w:rsidRPr="00310EC7">
        <w:rPr>
          <w:rFonts w:hint="eastAsia"/>
        </w:rPr>
        <w:t>券</w:t>
      </w:r>
      <w:proofErr w:type="gramEnd"/>
      <w:r w:rsidRPr="00310EC7">
        <w:rPr>
          <w:rFonts w:hint="eastAsia"/>
        </w:rPr>
        <w:t>當時執行後之使用者問卷調查分析，並</w:t>
      </w:r>
      <w:proofErr w:type="gramStart"/>
      <w:r w:rsidRPr="00310EC7">
        <w:rPr>
          <w:rFonts w:hint="eastAsia"/>
        </w:rPr>
        <w:t>無加問消費者</w:t>
      </w:r>
      <w:proofErr w:type="gramEnd"/>
      <w:r w:rsidRPr="00310EC7">
        <w:rPr>
          <w:rFonts w:hint="eastAsia"/>
        </w:rPr>
        <w:t>及陪同出遊者是否在外過夜等選項，因此難確認客庄</w:t>
      </w:r>
      <w:proofErr w:type="gramStart"/>
      <w:r w:rsidRPr="00310EC7">
        <w:rPr>
          <w:rFonts w:hint="eastAsia"/>
        </w:rPr>
        <w:t>券</w:t>
      </w:r>
      <w:proofErr w:type="gramEnd"/>
      <w:r w:rsidRPr="00310EC7">
        <w:rPr>
          <w:rFonts w:hint="eastAsia"/>
        </w:rPr>
        <w:t>的使用方式符合交通部觀光局之觀光旅遊模式，連帶產值</w:t>
      </w:r>
      <w:proofErr w:type="gramStart"/>
      <w:r w:rsidRPr="00310EC7">
        <w:rPr>
          <w:rFonts w:hint="eastAsia"/>
        </w:rPr>
        <w:t>推估備受</w:t>
      </w:r>
      <w:proofErr w:type="gramEnd"/>
      <w:r w:rsidRPr="00310EC7">
        <w:rPr>
          <w:rFonts w:hint="eastAsia"/>
        </w:rPr>
        <w:t>質疑。為妥善分析客庄</w:t>
      </w:r>
      <w:proofErr w:type="gramStart"/>
      <w:r w:rsidRPr="00310EC7">
        <w:rPr>
          <w:rFonts w:hint="eastAsia"/>
        </w:rPr>
        <w:t>券</w:t>
      </w:r>
      <w:proofErr w:type="gramEnd"/>
      <w:r w:rsidRPr="00310EC7">
        <w:rPr>
          <w:rFonts w:hint="eastAsia"/>
        </w:rPr>
        <w:t>2.0之產值，</w:t>
      </w:r>
      <w:proofErr w:type="gramStart"/>
      <w:r w:rsidRPr="00310EC7">
        <w:rPr>
          <w:rFonts w:hint="eastAsia"/>
        </w:rPr>
        <w:t>爰</w:t>
      </w:r>
      <w:proofErr w:type="gramEnd"/>
      <w:r w:rsidRPr="00310EC7">
        <w:rPr>
          <w:rFonts w:hint="eastAsia"/>
        </w:rPr>
        <w:t>要求客家委員會應於方案執行後之分析，規劃完善之問卷選項，包括消費是否跨縣市、陪同人數、過夜人數及天數等，以利更精確掌握消費者及陪同人士使用客庄</w:t>
      </w:r>
      <w:proofErr w:type="gramStart"/>
      <w:r w:rsidRPr="00310EC7">
        <w:rPr>
          <w:rFonts w:hint="eastAsia"/>
        </w:rPr>
        <w:t>券</w:t>
      </w:r>
      <w:proofErr w:type="gramEnd"/>
      <w:r w:rsidRPr="00310EC7">
        <w:rPr>
          <w:rFonts w:hint="eastAsia"/>
        </w:rPr>
        <w:t>之狀況，作為產值推估的依據，</w:t>
      </w:r>
      <w:proofErr w:type="gramStart"/>
      <w:r w:rsidRPr="00310EC7">
        <w:rPr>
          <w:rFonts w:hint="eastAsia"/>
        </w:rPr>
        <w:t>爰</w:t>
      </w:r>
      <w:proofErr w:type="gramEnd"/>
      <w:r w:rsidRPr="00310EC7">
        <w:rPr>
          <w:rFonts w:hint="eastAsia"/>
        </w:rPr>
        <w:t>要求客家委員會於1個月內，就前揭改善作為，說明規劃措施及辦理期程，並向立法院財政及相關委員會提出書面報告。</w:t>
      </w:r>
    </w:p>
    <w:p w14:paraId="7591436D" w14:textId="77777777" w:rsidR="00C868FE" w:rsidRPr="00310EC7" w:rsidRDefault="00C868FE" w:rsidP="00C868FE">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提案人：王婉</w:t>
      </w:r>
      <w:proofErr w:type="gramStart"/>
      <w:r w:rsidRPr="00310EC7">
        <w:rPr>
          <w:rFonts w:ascii="標楷體" w:eastAsia="標楷體" w:hAnsi="標楷體" w:hint="eastAsia"/>
        </w:rPr>
        <w:t>諭</w:t>
      </w:r>
      <w:proofErr w:type="gramEnd"/>
      <w:r w:rsidRPr="00310EC7">
        <w:rPr>
          <w:rFonts w:ascii="標楷體" w:eastAsia="標楷體" w:hAnsi="標楷體" w:hint="eastAsia"/>
        </w:rPr>
        <w:t xml:space="preserve">　邱顯智</w:t>
      </w:r>
    </w:p>
    <w:p w14:paraId="60D4ACCC" w14:textId="6D00B83A" w:rsidR="00C868FE" w:rsidRPr="00310EC7" w:rsidRDefault="00C868FE" w:rsidP="00C868FE">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連署人：洪申翰</w:t>
      </w:r>
    </w:p>
    <w:p w14:paraId="59F60638" w14:textId="4D143227" w:rsidR="00C868FE" w:rsidRPr="00310EC7" w:rsidRDefault="00C868FE" w:rsidP="00C868FE">
      <w:pPr>
        <w:pStyle w:val="aff7"/>
      </w:pPr>
      <w:r w:rsidRPr="00310EC7">
        <w:rPr>
          <w:rFonts w:hint="eastAsia"/>
        </w:rPr>
        <w:t>(十一)有</w:t>
      </w:r>
      <w:proofErr w:type="gramStart"/>
      <w:r w:rsidRPr="00310EC7">
        <w:rPr>
          <w:rFonts w:hint="eastAsia"/>
        </w:rPr>
        <w:t>鑑</w:t>
      </w:r>
      <w:proofErr w:type="gramEnd"/>
      <w:r w:rsidRPr="00310EC7">
        <w:rPr>
          <w:rFonts w:hint="eastAsia"/>
        </w:rPr>
        <w:t>於客家委員會配合行政院</w:t>
      </w:r>
      <w:proofErr w:type="gramStart"/>
      <w:r w:rsidRPr="00310EC7">
        <w:rPr>
          <w:rFonts w:hint="eastAsia"/>
        </w:rPr>
        <w:t>疫情後</w:t>
      </w:r>
      <w:proofErr w:type="gramEnd"/>
      <w:r w:rsidRPr="00310EC7">
        <w:rPr>
          <w:rFonts w:hint="eastAsia"/>
        </w:rPr>
        <w:t>振興措施，辦理「客庄</w:t>
      </w:r>
      <w:proofErr w:type="gramStart"/>
      <w:r w:rsidRPr="00310EC7">
        <w:rPr>
          <w:rFonts w:hint="eastAsia"/>
        </w:rPr>
        <w:t>券</w:t>
      </w:r>
      <w:proofErr w:type="gramEnd"/>
      <w:r w:rsidRPr="00310EC7">
        <w:t>2.0</w:t>
      </w:r>
      <w:r w:rsidRPr="00310EC7">
        <w:rPr>
          <w:rFonts w:hint="eastAsia"/>
        </w:rPr>
        <w:t>專案」規劃客庄</w:t>
      </w:r>
      <w:proofErr w:type="gramStart"/>
      <w:r w:rsidRPr="00310EC7">
        <w:rPr>
          <w:rFonts w:hint="eastAsia"/>
        </w:rPr>
        <w:t>券</w:t>
      </w:r>
      <w:proofErr w:type="gramEnd"/>
      <w:r w:rsidRPr="00310EC7">
        <w:rPr>
          <w:rFonts w:hint="eastAsia"/>
        </w:rPr>
        <w:t>面額每份</w:t>
      </w:r>
      <w:r w:rsidRPr="00310EC7">
        <w:t>500</w:t>
      </w:r>
      <w:r w:rsidRPr="00310EC7">
        <w:rPr>
          <w:rFonts w:hint="eastAsia"/>
        </w:rPr>
        <w:t>元，共計</w:t>
      </w:r>
      <w:r w:rsidRPr="00310EC7">
        <w:t>2</w:t>
      </w:r>
      <w:r w:rsidRPr="00310EC7">
        <w:rPr>
          <w:rFonts w:hint="eastAsia"/>
        </w:rPr>
        <w:t>億元，提供民眾至全國</w:t>
      </w:r>
      <w:r w:rsidRPr="00310EC7">
        <w:t>11</w:t>
      </w:r>
      <w:r w:rsidRPr="00310EC7">
        <w:rPr>
          <w:rFonts w:hint="eastAsia"/>
        </w:rPr>
        <w:t>縣市</w:t>
      </w:r>
      <w:r w:rsidRPr="00310EC7">
        <w:t>7</w:t>
      </w:r>
      <w:r w:rsidRPr="00310EC7">
        <w:rPr>
          <w:rFonts w:hint="eastAsia"/>
        </w:rPr>
        <w:t>0個客家文化重點區域內消費使用，並預期帶動</w:t>
      </w:r>
      <w:r w:rsidRPr="00310EC7">
        <w:t>16</w:t>
      </w:r>
      <w:r w:rsidRPr="00310EC7">
        <w:rPr>
          <w:rFonts w:hint="eastAsia"/>
        </w:rPr>
        <w:t>億元產值。是以考量該產值規模不可曇花一現，必須落實客家文化重點區域發揮文化發展與客家族群經營之效果，方不致可惜，</w:t>
      </w:r>
      <w:proofErr w:type="gramStart"/>
      <w:r w:rsidRPr="00310EC7">
        <w:rPr>
          <w:rFonts w:hint="eastAsia"/>
        </w:rPr>
        <w:t>爰</w:t>
      </w:r>
      <w:proofErr w:type="gramEnd"/>
      <w:r w:rsidRPr="00310EC7">
        <w:rPr>
          <w:rFonts w:cs="華康楷書體W5" w:hint="eastAsia"/>
        </w:rPr>
        <w:t>要求客家委員會限期於1</w:t>
      </w:r>
      <w:r w:rsidRPr="00310EC7">
        <w:rPr>
          <w:rFonts w:hint="eastAsia"/>
        </w:rPr>
        <w:t>個月內向立法院財政</w:t>
      </w:r>
      <w:r w:rsidRPr="00310EC7">
        <w:rPr>
          <w:rFonts w:hint="eastAsia"/>
        </w:rPr>
        <w:lastRenderedPageBreak/>
        <w:t>及相關委員會提出「客庄</w:t>
      </w:r>
      <w:proofErr w:type="gramStart"/>
      <w:r w:rsidRPr="00310EC7">
        <w:rPr>
          <w:rFonts w:hint="eastAsia"/>
        </w:rPr>
        <w:t>券</w:t>
      </w:r>
      <w:proofErr w:type="gramEnd"/>
      <w:r w:rsidRPr="00310EC7">
        <w:rPr>
          <w:rFonts w:hint="eastAsia"/>
        </w:rPr>
        <w:t>2.0專案後強化客家文化重點區域之行政規劃與最新輔導措施」書面報告。</w:t>
      </w:r>
    </w:p>
    <w:p w14:paraId="4E5972B3" w14:textId="77777777" w:rsidR="00C868FE" w:rsidRPr="00310EC7" w:rsidRDefault="00C868FE" w:rsidP="00C868FE">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w:t>
      </w:r>
      <w:proofErr w:type="gramStart"/>
      <w:r w:rsidRPr="00310EC7">
        <w:rPr>
          <w:rFonts w:ascii="標楷體" w:eastAsia="標楷體" w:hAnsi="標楷體" w:hint="eastAsia"/>
        </w:rPr>
        <w:t>洪孟楷</w:t>
      </w:r>
      <w:proofErr w:type="gramEnd"/>
      <w:r w:rsidRPr="00310EC7">
        <w:rPr>
          <w:rFonts w:ascii="標楷體" w:eastAsia="標楷體" w:hAnsi="標楷體" w:hint="eastAsia"/>
        </w:rPr>
        <w:t xml:space="preserve">　吳怡玎　林奕華　楊瓊瓔</w:t>
      </w:r>
    </w:p>
    <w:p w14:paraId="58922D7E" w14:textId="1AD4DA49" w:rsidR="00C868FE" w:rsidRPr="00310EC7" w:rsidRDefault="00C868FE" w:rsidP="00C868FE">
      <w:pPr>
        <w:pStyle w:val="aff7"/>
        <w:rPr>
          <w:sz w:val="28"/>
          <w:szCs w:val="28"/>
        </w:rPr>
      </w:pPr>
      <w:r w:rsidRPr="00310EC7">
        <w:rPr>
          <w:rFonts w:hint="eastAsia"/>
        </w:rPr>
        <w:t>(十二)據客家委員會「客庄</w:t>
      </w:r>
      <w:proofErr w:type="gramStart"/>
      <w:r w:rsidRPr="00310EC7">
        <w:rPr>
          <w:rFonts w:hint="eastAsia"/>
        </w:rPr>
        <w:t>券</w:t>
      </w:r>
      <w:proofErr w:type="gramEnd"/>
      <w:r w:rsidRPr="00310EC7">
        <w:rPr>
          <w:rFonts w:hint="eastAsia"/>
        </w:rPr>
        <w:t>」之抽籤登記統計，截至110年10月12日11時為止，「客庄</w:t>
      </w:r>
      <w:proofErr w:type="gramStart"/>
      <w:r w:rsidRPr="00310EC7">
        <w:rPr>
          <w:rFonts w:hint="eastAsia"/>
        </w:rPr>
        <w:t>券</w:t>
      </w:r>
      <w:proofErr w:type="gramEnd"/>
      <w:r w:rsidRPr="00310EC7">
        <w:rPr>
          <w:rFonts w:hint="eastAsia"/>
        </w:rPr>
        <w:t>」為988萬535人登記。然各部會所推出之加碼</w:t>
      </w:r>
      <w:proofErr w:type="gramStart"/>
      <w:r w:rsidRPr="00310EC7">
        <w:rPr>
          <w:rFonts w:hint="eastAsia"/>
        </w:rPr>
        <w:t>券</w:t>
      </w:r>
      <w:proofErr w:type="gramEnd"/>
      <w:r w:rsidRPr="00310EC7">
        <w:rPr>
          <w:rFonts w:hint="eastAsia"/>
        </w:rPr>
        <w:t>，應為全國國民共同參與之活動，惟各類加碼</w:t>
      </w:r>
      <w:proofErr w:type="gramStart"/>
      <w:r w:rsidRPr="00310EC7">
        <w:rPr>
          <w:rFonts w:hint="eastAsia"/>
        </w:rPr>
        <w:t>券</w:t>
      </w:r>
      <w:proofErr w:type="gramEnd"/>
      <w:r w:rsidRPr="00310EC7">
        <w:rPr>
          <w:rFonts w:hint="eastAsia"/>
        </w:rPr>
        <w:t>抽籤登記之登記人數，皆未超過我國總人口之半數，</w:t>
      </w:r>
      <w:proofErr w:type="gramStart"/>
      <w:r w:rsidRPr="00310EC7">
        <w:rPr>
          <w:rFonts w:hint="eastAsia"/>
        </w:rPr>
        <w:t>似因資訊</w:t>
      </w:r>
      <w:proofErr w:type="gramEnd"/>
      <w:r w:rsidRPr="00310EC7">
        <w:rPr>
          <w:rFonts w:hint="eastAsia"/>
        </w:rPr>
        <w:t>不對等，宣傳效果</w:t>
      </w:r>
      <w:proofErr w:type="gramStart"/>
      <w:r w:rsidRPr="00310EC7">
        <w:rPr>
          <w:rFonts w:hint="eastAsia"/>
        </w:rPr>
        <w:t>不</w:t>
      </w:r>
      <w:proofErr w:type="gramEnd"/>
      <w:r w:rsidRPr="00310EC7">
        <w:rPr>
          <w:rFonts w:hint="eastAsia"/>
        </w:rPr>
        <w:t>彰所致。</w:t>
      </w:r>
      <w:proofErr w:type="gramStart"/>
      <w:r w:rsidRPr="00310EC7">
        <w:rPr>
          <w:rFonts w:hint="eastAsia"/>
        </w:rPr>
        <w:t>鑑</w:t>
      </w:r>
      <w:proofErr w:type="gramEnd"/>
      <w:r w:rsidRPr="00310EC7">
        <w:rPr>
          <w:rFonts w:hint="eastAsia"/>
        </w:rPr>
        <w:t>於科技發展日新月異，政府應妥適解決城鄉間之數位落差的問題，加強各部會加碼</w:t>
      </w:r>
      <w:proofErr w:type="gramStart"/>
      <w:r w:rsidRPr="00310EC7">
        <w:rPr>
          <w:rFonts w:hint="eastAsia"/>
        </w:rPr>
        <w:t>券</w:t>
      </w:r>
      <w:proofErr w:type="gramEnd"/>
      <w:r w:rsidRPr="00310EC7">
        <w:rPr>
          <w:rFonts w:hint="eastAsia"/>
        </w:rPr>
        <w:t>之宣傳方式，</w:t>
      </w:r>
      <w:r w:rsidR="006B2BF4" w:rsidRPr="00310EC7">
        <w:rPr>
          <w:rFonts w:hint="eastAsia"/>
        </w:rPr>
        <w:t>以</w:t>
      </w:r>
      <w:r w:rsidR="00A712C0" w:rsidRPr="00310EC7">
        <w:rPr>
          <w:rFonts w:hint="eastAsia"/>
        </w:rPr>
        <w:t>達全國參與式經濟，</w:t>
      </w:r>
      <w:proofErr w:type="gramStart"/>
      <w:r w:rsidR="00A712C0" w:rsidRPr="00310EC7">
        <w:rPr>
          <w:rFonts w:hint="eastAsia"/>
        </w:rPr>
        <w:t>爰</w:t>
      </w:r>
      <w:proofErr w:type="gramEnd"/>
      <w:r w:rsidR="00A712C0" w:rsidRPr="00310EC7">
        <w:rPr>
          <w:rFonts w:hint="eastAsia"/>
        </w:rPr>
        <w:t>由</w:t>
      </w:r>
      <w:r w:rsidRPr="00310EC7">
        <w:rPr>
          <w:rFonts w:hint="eastAsia"/>
        </w:rPr>
        <w:t>客家委員會參照</w:t>
      </w:r>
      <w:r w:rsidR="00A712C0" w:rsidRPr="00310EC7">
        <w:rPr>
          <w:rFonts w:hint="eastAsia"/>
        </w:rPr>
        <w:t>辦理，</w:t>
      </w:r>
      <w:r w:rsidRPr="00310EC7">
        <w:rPr>
          <w:rFonts w:hint="eastAsia"/>
        </w:rPr>
        <w:t>於1個月內向立法院財政及相關委員會提交檢討報告及改善計畫。</w:t>
      </w:r>
    </w:p>
    <w:tbl>
      <w:tblPr>
        <w:tblW w:w="0" w:type="auto"/>
        <w:tblInd w:w="16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1701"/>
        <w:gridCol w:w="1559"/>
        <w:gridCol w:w="1701"/>
        <w:gridCol w:w="1417"/>
      </w:tblGrid>
      <w:tr w:rsidR="00A733BA" w:rsidRPr="00310EC7" w14:paraId="03C8A2C7" w14:textId="77777777" w:rsidTr="00050208">
        <w:tc>
          <w:tcPr>
            <w:tcW w:w="1559" w:type="dxa"/>
            <w:tcBorders>
              <w:top w:val="single" w:sz="4" w:space="0" w:color="auto"/>
              <w:left w:val="single" w:sz="4" w:space="0" w:color="auto"/>
              <w:bottom w:val="single" w:sz="4" w:space="0" w:color="auto"/>
              <w:right w:val="single" w:sz="4" w:space="0" w:color="auto"/>
            </w:tcBorders>
            <w:hideMark/>
          </w:tcPr>
          <w:p w14:paraId="7AE82D43" w14:textId="77777777" w:rsidR="00C868FE" w:rsidRPr="00310EC7" w:rsidRDefault="00C868FE" w:rsidP="00050208">
            <w:pPr>
              <w:kinsoku/>
              <w:adjustRightInd/>
              <w:spacing w:line="240" w:lineRule="auto"/>
              <w:jc w:val="both"/>
              <w:rPr>
                <w:rFonts w:ascii="標楷體" w:eastAsia="標楷體" w:hAnsi="標楷體"/>
                <w:sz w:val="22"/>
                <w:szCs w:val="28"/>
              </w:rPr>
            </w:pPr>
            <w:r w:rsidRPr="00310EC7">
              <w:rPr>
                <w:rFonts w:ascii="標楷體" w:eastAsia="標楷體" w:hAnsi="標楷體" w:hint="eastAsia"/>
                <w:sz w:val="22"/>
                <w:szCs w:val="28"/>
              </w:rPr>
              <w:t>加碼</w:t>
            </w:r>
            <w:proofErr w:type="gramStart"/>
            <w:r w:rsidRPr="00310EC7">
              <w:rPr>
                <w:rFonts w:ascii="標楷體" w:eastAsia="標楷體" w:hAnsi="標楷體" w:hint="eastAsia"/>
                <w:sz w:val="22"/>
                <w:szCs w:val="28"/>
              </w:rPr>
              <w:t>券</w:t>
            </w:r>
            <w:proofErr w:type="gramEnd"/>
            <w:r w:rsidRPr="00310EC7">
              <w:rPr>
                <w:rFonts w:ascii="標楷體" w:eastAsia="標楷體" w:hAnsi="標楷體" w:hint="eastAsia"/>
                <w:sz w:val="22"/>
                <w:szCs w:val="28"/>
              </w:rPr>
              <w:t>種</w:t>
            </w:r>
          </w:p>
        </w:tc>
        <w:tc>
          <w:tcPr>
            <w:tcW w:w="1701" w:type="dxa"/>
            <w:tcBorders>
              <w:top w:val="single" w:sz="4" w:space="0" w:color="auto"/>
              <w:left w:val="single" w:sz="4" w:space="0" w:color="auto"/>
              <w:bottom w:val="single" w:sz="4" w:space="0" w:color="auto"/>
              <w:right w:val="single" w:sz="4" w:space="0" w:color="auto"/>
            </w:tcBorders>
            <w:hideMark/>
          </w:tcPr>
          <w:p w14:paraId="381D5229" w14:textId="77777777" w:rsidR="00C868FE" w:rsidRPr="00310EC7" w:rsidRDefault="00C868FE" w:rsidP="00050208">
            <w:pPr>
              <w:kinsoku/>
              <w:adjustRightInd/>
              <w:spacing w:line="240" w:lineRule="auto"/>
              <w:jc w:val="both"/>
              <w:rPr>
                <w:rFonts w:ascii="標楷體" w:eastAsia="標楷體" w:hAnsi="標楷體"/>
                <w:sz w:val="22"/>
                <w:szCs w:val="28"/>
              </w:rPr>
            </w:pPr>
            <w:r w:rsidRPr="00310EC7">
              <w:rPr>
                <w:rFonts w:ascii="標楷體" w:eastAsia="標楷體" w:hAnsi="標楷體" w:hint="eastAsia"/>
                <w:sz w:val="22"/>
                <w:szCs w:val="28"/>
              </w:rPr>
              <w:t>登記人數</w:t>
            </w:r>
          </w:p>
        </w:tc>
        <w:tc>
          <w:tcPr>
            <w:tcW w:w="1559" w:type="dxa"/>
            <w:tcBorders>
              <w:top w:val="single" w:sz="4" w:space="0" w:color="auto"/>
              <w:left w:val="single" w:sz="4" w:space="0" w:color="auto"/>
              <w:bottom w:val="single" w:sz="4" w:space="0" w:color="auto"/>
              <w:right w:val="single" w:sz="4" w:space="0" w:color="auto"/>
            </w:tcBorders>
            <w:hideMark/>
          </w:tcPr>
          <w:p w14:paraId="57E5BB3F" w14:textId="77777777" w:rsidR="00C868FE" w:rsidRPr="00310EC7" w:rsidRDefault="00C868FE" w:rsidP="00050208">
            <w:pPr>
              <w:kinsoku/>
              <w:adjustRightInd/>
              <w:spacing w:line="240" w:lineRule="auto"/>
              <w:jc w:val="both"/>
              <w:rPr>
                <w:rFonts w:ascii="標楷體" w:eastAsia="標楷體" w:hAnsi="標楷體"/>
                <w:sz w:val="22"/>
                <w:szCs w:val="28"/>
              </w:rPr>
            </w:pPr>
            <w:r w:rsidRPr="00310EC7">
              <w:rPr>
                <w:rFonts w:ascii="標楷體" w:eastAsia="標楷體" w:hAnsi="標楷體" w:hint="eastAsia"/>
                <w:sz w:val="22"/>
                <w:szCs w:val="28"/>
              </w:rPr>
              <w:t>每周抽出份數</w:t>
            </w:r>
          </w:p>
        </w:tc>
        <w:tc>
          <w:tcPr>
            <w:tcW w:w="1701" w:type="dxa"/>
            <w:tcBorders>
              <w:top w:val="single" w:sz="4" w:space="0" w:color="auto"/>
              <w:left w:val="single" w:sz="4" w:space="0" w:color="auto"/>
              <w:bottom w:val="single" w:sz="4" w:space="0" w:color="auto"/>
              <w:right w:val="single" w:sz="4" w:space="0" w:color="auto"/>
            </w:tcBorders>
            <w:hideMark/>
          </w:tcPr>
          <w:p w14:paraId="234D3D40" w14:textId="77777777" w:rsidR="00C868FE" w:rsidRPr="00310EC7" w:rsidRDefault="00C868FE" w:rsidP="00050208">
            <w:pPr>
              <w:kinsoku/>
              <w:adjustRightInd/>
              <w:spacing w:line="240" w:lineRule="auto"/>
              <w:jc w:val="both"/>
              <w:rPr>
                <w:rFonts w:ascii="標楷體" w:eastAsia="標楷體" w:hAnsi="標楷體"/>
                <w:sz w:val="22"/>
                <w:szCs w:val="28"/>
              </w:rPr>
            </w:pPr>
            <w:r w:rsidRPr="00310EC7">
              <w:rPr>
                <w:rFonts w:ascii="標楷體" w:eastAsia="標楷體" w:hAnsi="標楷體" w:hint="eastAsia"/>
                <w:sz w:val="22"/>
                <w:szCs w:val="28"/>
              </w:rPr>
              <w:t>總份數</w:t>
            </w:r>
          </w:p>
        </w:tc>
        <w:tc>
          <w:tcPr>
            <w:tcW w:w="1417" w:type="dxa"/>
            <w:tcBorders>
              <w:top w:val="single" w:sz="4" w:space="0" w:color="auto"/>
              <w:left w:val="single" w:sz="4" w:space="0" w:color="auto"/>
              <w:bottom w:val="single" w:sz="4" w:space="0" w:color="auto"/>
              <w:right w:val="single" w:sz="4" w:space="0" w:color="auto"/>
            </w:tcBorders>
            <w:hideMark/>
          </w:tcPr>
          <w:p w14:paraId="65338029" w14:textId="77777777" w:rsidR="00C868FE" w:rsidRPr="00310EC7" w:rsidRDefault="00C868FE" w:rsidP="00050208">
            <w:pPr>
              <w:kinsoku/>
              <w:adjustRightInd/>
              <w:spacing w:line="240" w:lineRule="auto"/>
              <w:jc w:val="both"/>
              <w:rPr>
                <w:rFonts w:ascii="標楷體" w:eastAsia="標楷體" w:hAnsi="標楷體"/>
                <w:sz w:val="22"/>
                <w:szCs w:val="28"/>
              </w:rPr>
            </w:pPr>
            <w:r w:rsidRPr="00310EC7">
              <w:rPr>
                <w:rFonts w:ascii="標楷體" w:eastAsia="標楷體" w:hAnsi="標楷體" w:hint="eastAsia"/>
                <w:sz w:val="22"/>
                <w:szCs w:val="28"/>
              </w:rPr>
              <w:t>中獎率</w:t>
            </w:r>
          </w:p>
        </w:tc>
      </w:tr>
      <w:tr w:rsidR="00310EC7" w:rsidRPr="00310EC7" w14:paraId="5B0932E6" w14:textId="77777777" w:rsidTr="00050208">
        <w:tc>
          <w:tcPr>
            <w:tcW w:w="1559" w:type="dxa"/>
            <w:tcBorders>
              <w:top w:val="single" w:sz="4" w:space="0" w:color="auto"/>
              <w:left w:val="single" w:sz="4" w:space="0" w:color="auto"/>
              <w:bottom w:val="single" w:sz="4" w:space="0" w:color="auto"/>
              <w:right w:val="single" w:sz="4" w:space="0" w:color="auto"/>
            </w:tcBorders>
            <w:hideMark/>
          </w:tcPr>
          <w:p w14:paraId="431965C3" w14:textId="77777777" w:rsidR="00C868FE" w:rsidRPr="00310EC7" w:rsidRDefault="00C868FE" w:rsidP="00050208">
            <w:pPr>
              <w:kinsoku/>
              <w:adjustRightInd/>
              <w:spacing w:line="240" w:lineRule="auto"/>
              <w:jc w:val="both"/>
              <w:rPr>
                <w:rFonts w:ascii="標楷體" w:eastAsia="標楷體" w:hAnsi="標楷體"/>
                <w:sz w:val="22"/>
                <w:szCs w:val="28"/>
              </w:rPr>
            </w:pPr>
            <w:r w:rsidRPr="00310EC7">
              <w:rPr>
                <w:rFonts w:ascii="標楷體" w:eastAsia="標楷體" w:hAnsi="標楷體" w:hint="eastAsia"/>
                <w:sz w:val="22"/>
                <w:szCs w:val="28"/>
              </w:rPr>
              <w:t>好食</w:t>
            </w:r>
            <w:proofErr w:type="gramStart"/>
            <w:r w:rsidRPr="00310EC7">
              <w:rPr>
                <w:rFonts w:ascii="標楷體" w:eastAsia="標楷體" w:hAnsi="標楷體" w:hint="eastAsia"/>
                <w:sz w:val="22"/>
                <w:szCs w:val="28"/>
              </w:rPr>
              <w:t>券</w:t>
            </w:r>
            <w:proofErr w:type="gramEnd"/>
          </w:p>
        </w:tc>
        <w:tc>
          <w:tcPr>
            <w:tcW w:w="1701" w:type="dxa"/>
            <w:tcBorders>
              <w:top w:val="single" w:sz="4" w:space="0" w:color="auto"/>
              <w:left w:val="single" w:sz="4" w:space="0" w:color="auto"/>
              <w:bottom w:val="single" w:sz="4" w:space="0" w:color="auto"/>
              <w:right w:val="single" w:sz="4" w:space="0" w:color="auto"/>
            </w:tcBorders>
            <w:hideMark/>
          </w:tcPr>
          <w:p w14:paraId="4061CFE4" w14:textId="77777777" w:rsidR="00C868FE" w:rsidRPr="00310EC7" w:rsidRDefault="00C868FE" w:rsidP="00050208">
            <w:pPr>
              <w:kinsoku/>
              <w:adjustRightInd/>
              <w:spacing w:line="240" w:lineRule="auto"/>
              <w:jc w:val="both"/>
              <w:rPr>
                <w:rFonts w:ascii="標楷體" w:eastAsia="標楷體" w:hAnsi="標楷體"/>
                <w:sz w:val="22"/>
                <w:szCs w:val="28"/>
              </w:rPr>
            </w:pPr>
            <w:r w:rsidRPr="00310EC7">
              <w:rPr>
                <w:rFonts w:ascii="標楷體" w:eastAsia="標楷體" w:hAnsi="標楷體" w:hint="eastAsia"/>
                <w:sz w:val="22"/>
                <w:szCs w:val="28"/>
              </w:rPr>
              <w:t>4,054,124</w:t>
            </w:r>
          </w:p>
        </w:tc>
        <w:tc>
          <w:tcPr>
            <w:tcW w:w="1559" w:type="dxa"/>
            <w:tcBorders>
              <w:top w:val="single" w:sz="4" w:space="0" w:color="auto"/>
              <w:left w:val="single" w:sz="4" w:space="0" w:color="auto"/>
              <w:bottom w:val="single" w:sz="4" w:space="0" w:color="auto"/>
              <w:right w:val="single" w:sz="4" w:space="0" w:color="auto"/>
            </w:tcBorders>
            <w:hideMark/>
          </w:tcPr>
          <w:p w14:paraId="037146CF" w14:textId="77777777" w:rsidR="00C868FE" w:rsidRPr="00310EC7" w:rsidRDefault="00C868FE" w:rsidP="00050208">
            <w:pPr>
              <w:kinsoku/>
              <w:adjustRightInd/>
              <w:spacing w:line="240" w:lineRule="auto"/>
              <w:jc w:val="both"/>
              <w:rPr>
                <w:rFonts w:ascii="標楷體" w:eastAsia="標楷體" w:hAnsi="標楷體"/>
                <w:sz w:val="22"/>
                <w:szCs w:val="28"/>
              </w:rPr>
            </w:pPr>
            <w:r w:rsidRPr="00310EC7">
              <w:rPr>
                <w:rFonts w:ascii="標楷體" w:eastAsia="標楷體" w:hAnsi="標楷體" w:hint="eastAsia"/>
                <w:sz w:val="22"/>
                <w:szCs w:val="28"/>
              </w:rPr>
              <w:t>無須抽獎</w:t>
            </w:r>
          </w:p>
        </w:tc>
        <w:tc>
          <w:tcPr>
            <w:tcW w:w="1701" w:type="dxa"/>
            <w:tcBorders>
              <w:top w:val="single" w:sz="4" w:space="0" w:color="auto"/>
              <w:left w:val="single" w:sz="4" w:space="0" w:color="auto"/>
              <w:bottom w:val="single" w:sz="4" w:space="0" w:color="auto"/>
              <w:right w:val="single" w:sz="4" w:space="0" w:color="auto"/>
            </w:tcBorders>
            <w:hideMark/>
          </w:tcPr>
          <w:p w14:paraId="2BB612AC" w14:textId="77777777" w:rsidR="00C868FE" w:rsidRPr="00310EC7" w:rsidRDefault="00C868FE" w:rsidP="00050208">
            <w:pPr>
              <w:kinsoku/>
              <w:adjustRightInd/>
              <w:spacing w:line="240" w:lineRule="auto"/>
              <w:jc w:val="both"/>
              <w:rPr>
                <w:rFonts w:ascii="標楷體" w:eastAsia="標楷體" w:hAnsi="標楷體"/>
                <w:sz w:val="22"/>
                <w:szCs w:val="28"/>
              </w:rPr>
            </w:pPr>
            <w:r w:rsidRPr="00310EC7">
              <w:rPr>
                <w:rFonts w:ascii="標楷體" w:eastAsia="標楷體" w:hAnsi="標楷體" w:hint="eastAsia"/>
                <w:sz w:val="22"/>
                <w:szCs w:val="28"/>
              </w:rPr>
              <w:t>10/29前數位</w:t>
            </w:r>
            <w:proofErr w:type="gramStart"/>
            <w:r w:rsidRPr="00310EC7">
              <w:rPr>
                <w:rFonts w:ascii="標楷體" w:eastAsia="標楷體" w:hAnsi="標楷體" w:hint="eastAsia"/>
                <w:sz w:val="22"/>
                <w:szCs w:val="28"/>
              </w:rPr>
              <w:t>綁定皆可</w:t>
            </w:r>
            <w:proofErr w:type="gramEnd"/>
            <w:r w:rsidRPr="00310EC7">
              <w:rPr>
                <w:rFonts w:ascii="標楷體" w:eastAsia="標楷體" w:hAnsi="標楷體" w:hint="eastAsia"/>
                <w:sz w:val="22"/>
                <w:szCs w:val="28"/>
              </w:rPr>
              <w:t>獲得</w:t>
            </w:r>
          </w:p>
        </w:tc>
        <w:tc>
          <w:tcPr>
            <w:tcW w:w="1417" w:type="dxa"/>
            <w:tcBorders>
              <w:top w:val="single" w:sz="4" w:space="0" w:color="auto"/>
              <w:left w:val="single" w:sz="4" w:space="0" w:color="auto"/>
              <w:bottom w:val="single" w:sz="4" w:space="0" w:color="auto"/>
              <w:right w:val="single" w:sz="4" w:space="0" w:color="auto"/>
            </w:tcBorders>
            <w:hideMark/>
          </w:tcPr>
          <w:p w14:paraId="02F70F0E" w14:textId="77777777" w:rsidR="00C868FE" w:rsidRPr="00310EC7" w:rsidRDefault="00C868FE" w:rsidP="00050208">
            <w:pPr>
              <w:kinsoku/>
              <w:adjustRightInd/>
              <w:spacing w:line="240" w:lineRule="auto"/>
              <w:jc w:val="both"/>
              <w:rPr>
                <w:rFonts w:ascii="標楷體" w:eastAsia="標楷體" w:hAnsi="標楷體"/>
                <w:sz w:val="22"/>
                <w:szCs w:val="28"/>
              </w:rPr>
            </w:pPr>
            <w:r w:rsidRPr="00310EC7">
              <w:rPr>
                <w:rFonts w:ascii="標楷體" w:eastAsia="標楷體" w:hAnsi="標楷體" w:hint="eastAsia"/>
                <w:sz w:val="22"/>
                <w:szCs w:val="28"/>
              </w:rPr>
              <w:t>無須抽獎</w:t>
            </w:r>
          </w:p>
        </w:tc>
      </w:tr>
      <w:tr w:rsidR="00310EC7" w:rsidRPr="00310EC7" w14:paraId="0B5EA97D" w14:textId="77777777" w:rsidTr="00050208">
        <w:tc>
          <w:tcPr>
            <w:tcW w:w="1559" w:type="dxa"/>
            <w:tcBorders>
              <w:top w:val="single" w:sz="4" w:space="0" w:color="auto"/>
              <w:left w:val="single" w:sz="4" w:space="0" w:color="auto"/>
              <w:bottom w:val="single" w:sz="4" w:space="0" w:color="auto"/>
              <w:right w:val="single" w:sz="4" w:space="0" w:color="auto"/>
            </w:tcBorders>
            <w:hideMark/>
          </w:tcPr>
          <w:p w14:paraId="0AF27ED9" w14:textId="77777777" w:rsidR="00C868FE" w:rsidRPr="00310EC7" w:rsidRDefault="00C868FE" w:rsidP="00050208">
            <w:pPr>
              <w:kinsoku/>
              <w:adjustRightInd/>
              <w:spacing w:line="240" w:lineRule="auto"/>
              <w:jc w:val="both"/>
              <w:rPr>
                <w:rFonts w:ascii="標楷體" w:eastAsia="標楷體" w:hAnsi="標楷體"/>
                <w:sz w:val="22"/>
                <w:szCs w:val="28"/>
              </w:rPr>
            </w:pPr>
            <w:r w:rsidRPr="00310EC7">
              <w:rPr>
                <w:rFonts w:ascii="標楷體" w:eastAsia="標楷體" w:hAnsi="標楷體" w:hint="eastAsia"/>
                <w:sz w:val="22"/>
                <w:szCs w:val="28"/>
              </w:rPr>
              <w:t>國旅</w:t>
            </w:r>
            <w:proofErr w:type="gramStart"/>
            <w:r w:rsidRPr="00310EC7">
              <w:rPr>
                <w:rFonts w:ascii="標楷體" w:eastAsia="標楷體" w:hAnsi="標楷體" w:hint="eastAsia"/>
                <w:sz w:val="22"/>
                <w:szCs w:val="28"/>
              </w:rPr>
              <w:t>券</w:t>
            </w:r>
            <w:proofErr w:type="gramEnd"/>
          </w:p>
        </w:tc>
        <w:tc>
          <w:tcPr>
            <w:tcW w:w="1701" w:type="dxa"/>
            <w:tcBorders>
              <w:top w:val="single" w:sz="4" w:space="0" w:color="auto"/>
              <w:left w:val="single" w:sz="4" w:space="0" w:color="auto"/>
              <w:bottom w:val="single" w:sz="4" w:space="0" w:color="auto"/>
              <w:right w:val="single" w:sz="4" w:space="0" w:color="auto"/>
            </w:tcBorders>
            <w:hideMark/>
          </w:tcPr>
          <w:p w14:paraId="13F8F46C" w14:textId="77777777" w:rsidR="00C868FE" w:rsidRPr="00310EC7" w:rsidRDefault="00C868FE" w:rsidP="00050208">
            <w:pPr>
              <w:kinsoku/>
              <w:adjustRightInd/>
              <w:spacing w:line="240" w:lineRule="auto"/>
              <w:jc w:val="both"/>
              <w:rPr>
                <w:rFonts w:ascii="標楷體" w:eastAsia="標楷體" w:hAnsi="標楷體"/>
                <w:sz w:val="22"/>
                <w:szCs w:val="28"/>
              </w:rPr>
            </w:pPr>
            <w:r w:rsidRPr="00310EC7">
              <w:rPr>
                <w:rFonts w:ascii="標楷體" w:eastAsia="標楷體" w:hAnsi="標楷體" w:hint="eastAsia"/>
                <w:sz w:val="22"/>
                <w:szCs w:val="28"/>
              </w:rPr>
              <w:t>11,656,207</w:t>
            </w:r>
          </w:p>
        </w:tc>
        <w:tc>
          <w:tcPr>
            <w:tcW w:w="1559" w:type="dxa"/>
            <w:tcBorders>
              <w:top w:val="single" w:sz="4" w:space="0" w:color="auto"/>
              <w:left w:val="single" w:sz="4" w:space="0" w:color="auto"/>
              <w:bottom w:val="single" w:sz="4" w:space="0" w:color="auto"/>
              <w:right w:val="single" w:sz="4" w:space="0" w:color="auto"/>
            </w:tcBorders>
            <w:hideMark/>
          </w:tcPr>
          <w:p w14:paraId="50C57F71" w14:textId="77777777" w:rsidR="00C868FE" w:rsidRPr="00310EC7" w:rsidRDefault="00C868FE" w:rsidP="00050208">
            <w:pPr>
              <w:kinsoku/>
              <w:adjustRightInd/>
              <w:spacing w:line="240" w:lineRule="auto"/>
              <w:jc w:val="both"/>
              <w:rPr>
                <w:rFonts w:ascii="標楷體" w:eastAsia="標楷體" w:hAnsi="標楷體"/>
                <w:sz w:val="22"/>
                <w:szCs w:val="28"/>
              </w:rPr>
            </w:pPr>
            <w:r w:rsidRPr="00310EC7">
              <w:rPr>
                <w:rFonts w:ascii="標楷體" w:eastAsia="標楷體" w:hAnsi="標楷體" w:hint="eastAsia"/>
                <w:sz w:val="22"/>
                <w:szCs w:val="28"/>
              </w:rPr>
              <w:t>60萬份</w:t>
            </w:r>
          </w:p>
        </w:tc>
        <w:tc>
          <w:tcPr>
            <w:tcW w:w="1701" w:type="dxa"/>
            <w:tcBorders>
              <w:top w:val="single" w:sz="4" w:space="0" w:color="auto"/>
              <w:left w:val="single" w:sz="4" w:space="0" w:color="auto"/>
              <w:bottom w:val="single" w:sz="4" w:space="0" w:color="auto"/>
              <w:right w:val="single" w:sz="4" w:space="0" w:color="auto"/>
            </w:tcBorders>
            <w:hideMark/>
          </w:tcPr>
          <w:p w14:paraId="43B6F255" w14:textId="77777777" w:rsidR="00C868FE" w:rsidRPr="00310EC7" w:rsidRDefault="00C868FE" w:rsidP="00050208">
            <w:pPr>
              <w:kinsoku/>
              <w:adjustRightInd/>
              <w:spacing w:line="240" w:lineRule="auto"/>
              <w:jc w:val="both"/>
              <w:rPr>
                <w:rFonts w:ascii="標楷體" w:eastAsia="標楷體" w:hAnsi="標楷體"/>
                <w:sz w:val="22"/>
                <w:szCs w:val="28"/>
              </w:rPr>
            </w:pPr>
            <w:r w:rsidRPr="00310EC7">
              <w:rPr>
                <w:rFonts w:ascii="標楷體" w:eastAsia="標楷體" w:hAnsi="標楷體" w:hint="eastAsia"/>
                <w:sz w:val="22"/>
                <w:szCs w:val="28"/>
              </w:rPr>
              <w:t>240萬份</w:t>
            </w:r>
          </w:p>
        </w:tc>
        <w:tc>
          <w:tcPr>
            <w:tcW w:w="1417" w:type="dxa"/>
            <w:tcBorders>
              <w:top w:val="single" w:sz="4" w:space="0" w:color="auto"/>
              <w:left w:val="single" w:sz="4" w:space="0" w:color="auto"/>
              <w:bottom w:val="single" w:sz="4" w:space="0" w:color="auto"/>
              <w:right w:val="single" w:sz="4" w:space="0" w:color="auto"/>
            </w:tcBorders>
            <w:hideMark/>
          </w:tcPr>
          <w:p w14:paraId="5C7B9060" w14:textId="77777777" w:rsidR="00C868FE" w:rsidRPr="00310EC7" w:rsidRDefault="00C868FE" w:rsidP="00050208">
            <w:pPr>
              <w:kinsoku/>
              <w:adjustRightInd/>
              <w:spacing w:line="240" w:lineRule="auto"/>
              <w:jc w:val="both"/>
              <w:rPr>
                <w:rFonts w:ascii="標楷體" w:eastAsia="標楷體" w:hAnsi="標楷體"/>
                <w:sz w:val="22"/>
                <w:szCs w:val="28"/>
              </w:rPr>
            </w:pPr>
            <w:r w:rsidRPr="00310EC7">
              <w:rPr>
                <w:rFonts w:ascii="標楷體" w:eastAsia="標楷體" w:hAnsi="標楷體" w:hint="eastAsia"/>
                <w:sz w:val="22"/>
                <w:szCs w:val="28"/>
              </w:rPr>
              <w:t>20.59%</w:t>
            </w:r>
          </w:p>
        </w:tc>
      </w:tr>
      <w:tr w:rsidR="00310EC7" w:rsidRPr="00310EC7" w14:paraId="28999160" w14:textId="77777777" w:rsidTr="00050208">
        <w:tc>
          <w:tcPr>
            <w:tcW w:w="1559" w:type="dxa"/>
            <w:tcBorders>
              <w:top w:val="single" w:sz="4" w:space="0" w:color="auto"/>
              <w:left w:val="single" w:sz="4" w:space="0" w:color="auto"/>
              <w:bottom w:val="single" w:sz="4" w:space="0" w:color="auto"/>
              <w:right w:val="single" w:sz="4" w:space="0" w:color="auto"/>
            </w:tcBorders>
            <w:hideMark/>
          </w:tcPr>
          <w:p w14:paraId="4998E87E" w14:textId="772F4FE1" w:rsidR="00C868FE" w:rsidRPr="00310EC7" w:rsidRDefault="00607DD6" w:rsidP="00050208">
            <w:pPr>
              <w:kinsoku/>
              <w:adjustRightInd/>
              <w:spacing w:line="240" w:lineRule="auto"/>
              <w:jc w:val="both"/>
              <w:rPr>
                <w:rFonts w:ascii="標楷體" w:eastAsia="標楷體" w:hAnsi="標楷體"/>
                <w:sz w:val="22"/>
                <w:szCs w:val="28"/>
              </w:rPr>
            </w:pPr>
            <w:proofErr w:type="spellStart"/>
            <w:r>
              <w:rPr>
                <w:rFonts w:ascii="標楷體" w:eastAsia="標楷體" w:hAnsi="標楷體" w:hint="eastAsia"/>
                <w:sz w:val="22"/>
                <w:szCs w:val="28"/>
              </w:rPr>
              <w:t>i</w:t>
            </w:r>
            <w:proofErr w:type="spellEnd"/>
            <w:r>
              <w:rPr>
                <w:rFonts w:ascii="標楷體" w:eastAsia="標楷體" w:hAnsi="標楷體" w:hint="eastAsia"/>
                <w:sz w:val="22"/>
                <w:szCs w:val="28"/>
              </w:rPr>
              <w:t>原</w:t>
            </w:r>
            <w:proofErr w:type="gramStart"/>
            <w:r w:rsidR="00C868FE" w:rsidRPr="00310EC7">
              <w:rPr>
                <w:rFonts w:ascii="標楷體" w:eastAsia="標楷體" w:hAnsi="標楷體" w:hint="eastAsia"/>
                <w:sz w:val="22"/>
                <w:szCs w:val="28"/>
              </w:rPr>
              <w:t>券</w:t>
            </w:r>
            <w:proofErr w:type="gramEnd"/>
          </w:p>
        </w:tc>
        <w:tc>
          <w:tcPr>
            <w:tcW w:w="1701" w:type="dxa"/>
            <w:tcBorders>
              <w:top w:val="single" w:sz="4" w:space="0" w:color="auto"/>
              <w:left w:val="single" w:sz="4" w:space="0" w:color="auto"/>
              <w:bottom w:val="single" w:sz="4" w:space="0" w:color="auto"/>
              <w:right w:val="single" w:sz="4" w:space="0" w:color="auto"/>
            </w:tcBorders>
            <w:hideMark/>
          </w:tcPr>
          <w:p w14:paraId="0A1BF993" w14:textId="77777777" w:rsidR="00C868FE" w:rsidRPr="00310EC7" w:rsidRDefault="00C868FE" w:rsidP="00050208">
            <w:pPr>
              <w:kinsoku/>
              <w:adjustRightInd/>
              <w:spacing w:line="240" w:lineRule="auto"/>
              <w:jc w:val="both"/>
              <w:rPr>
                <w:rFonts w:ascii="標楷體" w:eastAsia="標楷體" w:hAnsi="標楷體"/>
                <w:sz w:val="22"/>
                <w:szCs w:val="28"/>
              </w:rPr>
            </w:pPr>
            <w:r w:rsidRPr="00310EC7">
              <w:rPr>
                <w:rFonts w:ascii="標楷體" w:eastAsia="標楷體" w:hAnsi="標楷體" w:hint="eastAsia"/>
                <w:sz w:val="22"/>
                <w:szCs w:val="28"/>
              </w:rPr>
              <w:t>1,332,038</w:t>
            </w:r>
          </w:p>
        </w:tc>
        <w:tc>
          <w:tcPr>
            <w:tcW w:w="1559" w:type="dxa"/>
            <w:tcBorders>
              <w:top w:val="single" w:sz="4" w:space="0" w:color="auto"/>
              <w:left w:val="single" w:sz="4" w:space="0" w:color="auto"/>
              <w:bottom w:val="single" w:sz="4" w:space="0" w:color="auto"/>
              <w:right w:val="single" w:sz="4" w:space="0" w:color="auto"/>
            </w:tcBorders>
            <w:hideMark/>
          </w:tcPr>
          <w:p w14:paraId="6E424109" w14:textId="77777777" w:rsidR="00C868FE" w:rsidRPr="00310EC7" w:rsidRDefault="00C868FE" w:rsidP="00050208">
            <w:pPr>
              <w:kinsoku/>
              <w:adjustRightInd/>
              <w:spacing w:line="240" w:lineRule="auto"/>
              <w:jc w:val="both"/>
              <w:rPr>
                <w:rFonts w:ascii="標楷體" w:eastAsia="標楷體" w:hAnsi="標楷體"/>
                <w:sz w:val="22"/>
                <w:szCs w:val="28"/>
              </w:rPr>
            </w:pPr>
            <w:r w:rsidRPr="00310EC7">
              <w:rPr>
                <w:rFonts w:ascii="標楷體" w:eastAsia="標楷體" w:hAnsi="標楷體" w:hint="eastAsia"/>
                <w:sz w:val="22"/>
                <w:szCs w:val="28"/>
              </w:rPr>
              <w:t>2.5萬份</w:t>
            </w:r>
          </w:p>
        </w:tc>
        <w:tc>
          <w:tcPr>
            <w:tcW w:w="1701" w:type="dxa"/>
            <w:tcBorders>
              <w:top w:val="single" w:sz="4" w:space="0" w:color="auto"/>
              <w:left w:val="single" w:sz="4" w:space="0" w:color="auto"/>
              <w:bottom w:val="single" w:sz="4" w:space="0" w:color="auto"/>
              <w:right w:val="single" w:sz="4" w:space="0" w:color="auto"/>
            </w:tcBorders>
            <w:hideMark/>
          </w:tcPr>
          <w:p w14:paraId="7EC5DECA" w14:textId="77777777" w:rsidR="00C868FE" w:rsidRPr="00310EC7" w:rsidRDefault="00C868FE" w:rsidP="00050208">
            <w:pPr>
              <w:kinsoku/>
              <w:adjustRightInd/>
              <w:spacing w:line="240" w:lineRule="auto"/>
              <w:jc w:val="both"/>
              <w:rPr>
                <w:rFonts w:ascii="標楷體" w:eastAsia="標楷體" w:hAnsi="標楷體"/>
                <w:sz w:val="22"/>
                <w:szCs w:val="28"/>
              </w:rPr>
            </w:pPr>
            <w:r w:rsidRPr="00310EC7">
              <w:rPr>
                <w:rFonts w:ascii="標楷體" w:eastAsia="標楷體" w:hAnsi="標楷體" w:hint="eastAsia"/>
                <w:sz w:val="22"/>
                <w:szCs w:val="28"/>
              </w:rPr>
              <w:t>10萬份</w:t>
            </w:r>
          </w:p>
        </w:tc>
        <w:tc>
          <w:tcPr>
            <w:tcW w:w="1417" w:type="dxa"/>
            <w:tcBorders>
              <w:top w:val="single" w:sz="4" w:space="0" w:color="auto"/>
              <w:left w:val="single" w:sz="4" w:space="0" w:color="auto"/>
              <w:bottom w:val="single" w:sz="4" w:space="0" w:color="auto"/>
              <w:right w:val="single" w:sz="4" w:space="0" w:color="auto"/>
            </w:tcBorders>
            <w:hideMark/>
          </w:tcPr>
          <w:p w14:paraId="0800FA93" w14:textId="77777777" w:rsidR="00C868FE" w:rsidRPr="00310EC7" w:rsidRDefault="00C868FE" w:rsidP="00050208">
            <w:pPr>
              <w:kinsoku/>
              <w:adjustRightInd/>
              <w:spacing w:line="240" w:lineRule="auto"/>
              <w:jc w:val="both"/>
              <w:rPr>
                <w:rFonts w:ascii="標楷體" w:eastAsia="標楷體" w:hAnsi="標楷體"/>
                <w:sz w:val="22"/>
                <w:szCs w:val="28"/>
              </w:rPr>
            </w:pPr>
            <w:r w:rsidRPr="00310EC7">
              <w:rPr>
                <w:rFonts w:ascii="標楷體" w:eastAsia="標楷體" w:hAnsi="標楷體" w:hint="eastAsia"/>
                <w:sz w:val="22"/>
                <w:szCs w:val="28"/>
              </w:rPr>
              <w:t>7.51%</w:t>
            </w:r>
          </w:p>
        </w:tc>
      </w:tr>
      <w:tr w:rsidR="00310EC7" w:rsidRPr="00310EC7" w14:paraId="3B0AA37C" w14:textId="77777777" w:rsidTr="00050208">
        <w:tc>
          <w:tcPr>
            <w:tcW w:w="1559" w:type="dxa"/>
            <w:tcBorders>
              <w:top w:val="single" w:sz="4" w:space="0" w:color="auto"/>
              <w:left w:val="single" w:sz="4" w:space="0" w:color="auto"/>
              <w:bottom w:val="single" w:sz="4" w:space="0" w:color="auto"/>
              <w:right w:val="single" w:sz="4" w:space="0" w:color="auto"/>
            </w:tcBorders>
            <w:hideMark/>
          </w:tcPr>
          <w:p w14:paraId="266ADDA7" w14:textId="77777777" w:rsidR="00C868FE" w:rsidRPr="00310EC7" w:rsidRDefault="00C868FE" w:rsidP="00050208">
            <w:pPr>
              <w:kinsoku/>
              <w:adjustRightInd/>
              <w:spacing w:line="240" w:lineRule="auto"/>
              <w:jc w:val="both"/>
              <w:rPr>
                <w:rFonts w:ascii="標楷體" w:eastAsia="標楷體" w:hAnsi="標楷體"/>
                <w:sz w:val="22"/>
                <w:szCs w:val="28"/>
              </w:rPr>
            </w:pPr>
            <w:r w:rsidRPr="00310EC7">
              <w:rPr>
                <w:rFonts w:ascii="標楷體" w:eastAsia="標楷體" w:hAnsi="標楷體" w:hint="eastAsia"/>
                <w:sz w:val="22"/>
                <w:szCs w:val="28"/>
              </w:rPr>
              <w:t>農遊</w:t>
            </w:r>
            <w:proofErr w:type="gramStart"/>
            <w:r w:rsidRPr="00310EC7">
              <w:rPr>
                <w:rFonts w:ascii="標楷體" w:eastAsia="標楷體" w:hAnsi="標楷體" w:hint="eastAsia"/>
                <w:sz w:val="22"/>
                <w:szCs w:val="28"/>
              </w:rPr>
              <w:t>券</w:t>
            </w:r>
            <w:proofErr w:type="gramEnd"/>
          </w:p>
        </w:tc>
        <w:tc>
          <w:tcPr>
            <w:tcW w:w="1701" w:type="dxa"/>
            <w:tcBorders>
              <w:top w:val="single" w:sz="4" w:space="0" w:color="auto"/>
              <w:left w:val="single" w:sz="4" w:space="0" w:color="auto"/>
              <w:bottom w:val="single" w:sz="4" w:space="0" w:color="auto"/>
              <w:right w:val="single" w:sz="4" w:space="0" w:color="auto"/>
            </w:tcBorders>
            <w:hideMark/>
          </w:tcPr>
          <w:p w14:paraId="6CC617F9" w14:textId="77777777" w:rsidR="00C868FE" w:rsidRPr="00310EC7" w:rsidRDefault="00C868FE" w:rsidP="00050208">
            <w:pPr>
              <w:kinsoku/>
              <w:adjustRightInd/>
              <w:spacing w:line="240" w:lineRule="auto"/>
              <w:jc w:val="both"/>
              <w:rPr>
                <w:rFonts w:ascii="標楷體" w:eastAsia="標楷體" w:hAnsi="標楷體"/>
                <w:sz w:val="22"/>
                <w:szCs w:val="28"/>
              </w:rPr>
            </w:pPr>
            <w:r w:rsidRPr="00310EC7">
              <w:rPr>
                <w:rFonts w:ascii="標楷體" w:eastAsia="標楷體" w:hAnsi="標楷體" w:hint="eastAsia"/>
                <w:sz w:val="22"/>
                <w:szCs w:val="28"/>
              </w:rPr>
              <w:t>11,487,966</w:t>
            </w:r>
          </w:p>
        </w:tc>
        <w:tc>
          <w:tcPr>
            <w:tcW w:w="1559" w:type="dxa"/>
            <w:tcBorders>
              <w:top w:val="single" w:sz="4" w:space="0" w:color="auto"/>
              <w:left w:val="single" w:sz="4" w:space="0" w:color="auto"/>
              <w:bottom w:val="single" w:sz="4" w:space="0" w:color="auto"/>
              <w:right w:val="single" w:sz="4" w:space="0" w:color="auto"/>
            </w:tcBorders>
            <w:hideMark/>
          </w:tcPr>
          <w:p w14:paraId="0692902A" w14:textId="77777777" w:rsidR="00C868FE" w:rsidRPr="00310EC7" w:rsidRDefault="00C868FE" w:rsidP="00050208">
            <w:pPr>
              <w:kinsoku/>
              <w:adjustRightInd/>
              <w:spacing w:line="240" w:lineRule="auto"/>
              <w:jc w:val="both"/>
              <w:rPr>
                <w:rFonts w:ascii="標楷體" w:eastAsia="標楷體" w:hAnsi="標楷體"/>
                <w:sz w:val="22"/>
                <w:szCs w:val="28"/>
              </w:rPr>
            </w:pPr>
            <w:r w:rsidRPr="00310EC7">
              <w:rPr>
                <w:rFonts w:ascii="標楷體" w:eastAsia="標楷體" w:hAnsi="標楷體" w:hint="eastAsia"/>
                <w:sz w:val="22"/>
                <w:szCs w:val="28"/>
              </w:rPr>
              <w:t>2.2萬份</w:t>
            </w:r>
          </w:p>
        </w:tc>
        <w:tc>
          <w:tcPr>
            <w:tcW w:w="1701" w:type="dxa"/>
            <w:tcBorders>
              <w:top w:val="single" w:sz="4" w:space="0" w:color="auto"/>
              <w:left w:val="single" w:sz="4" w:space="0" w:color="auto"/>
              <w:bottom w:val="single" w:sz="4" w:space="0" w:color="auto"/>
              <w:right w:val="single" w:sz="4" w:space="0" w:color="auto"/>
            </w:tcBorders>
            <w:hideMark/>
          </w:tcPr>
          <w:p w14:paraId="3FB15388" w14:textId="77777777" w:rsidR="00C868FE" w:rsidRPr="00310EC7" w:rsidRDefault="00C868FE" w:rsidP="00050208">
            <w:pPr>
              <w:kinsoku/>
              <w:adjustRightInd/>
              <w:spacing w:line="240" w:lineRule="auto"/>
              <w:jc w:val="both"/>
              <w:rPr>
                <w:rFonts w:ascii="標楷體" w:eastAsia="標楷體" w:hAnsi="標楷體"/>
                <w:sz w:val="22"/>
                <w:szCs w:val="28"/>
              </w:rPr>
            </w:pPr>
            <w:r w:rsidRPr="00310EC7">
              <w:rPr>
                <w:rFonts w:ascii="標楷體" w:eastAsia="標楷體" w:hAnsi="標楷體" w:hint="eastAsia"/>
                <w:sz w:val="22"/>
                <w:szCs w:val="28"/>
              </w:rPr>
              <w:t>88萬份</w:t>
            </w:r>
          </w:p>
        </w:tc>
        <w:tc>
          <w:tcPr>
            <w:tcW w:w="1417" w:type="dxa"/>
            <w:tcBorders>
              <w:top w:val="single" w:sz="4" w:space="0" w:color="auto"/>
              <w:left w:val="single" w:sz="4" w:space="0" w:color="auto"/>
              <w:bottom w:val="single" w:sz="4" w:space="0" w:color="auto"/>
              <w:right w:val="single" w:sz="4" w:space="0" w:color="auto"/>
            </w:tcBorders>
            <w:hideMark/>
          </w:tcPr>
          <w:p w14:paraId="10DE4BB2" w14:textId="77777777" w:rsidR="00C868FE" w:rsidRPr="00310EC7" w:rsidRDefault="00C868FE" w:rsidP="00050208">
            <w:pPr>
              <w:kinsoku/>
              <w:adjustRightInd/>
              <w:spacing w:line="240" w:lineRule="auto"/>
              <w:jc w:val="both"/>
              <w:rPr>
                <w:rFonts w:ascii="標楷體" w:eastAsia="標楷體" w:hAnsi="標楷體"/>
                <w:sz w:val="22"/>
                <w:szCs w:val="28"/>
              </w:rPr>
            </w:pPr>
            <w:r w:rsidRPr="00310EC7">
              <w:rPr>
                <w:rFonts w:ascii="標楷體" w:eastAsia="標楷體" w:hAnsi="標楷體" w:hint="eastAsia"/>
                <w:sz w:val="22"/>
                <w:szCs w:val="28"/>
              </w:rPr>
              <w:t>7.66%</w:t>
            </w:r>
          </w:p>
        </w:tc>
      </w:tr>
      <w:tr w:rsidR="00310EC7" w:rsidRPr="00310EC7" w14:paraId="2E1E2FA7" w14:textId="77777777" w:rsidTr="00050208">
        <w:tc>
          <w:tcPr>
            <w:tcW w:w="1559" w:type="dxa"/>
            <w:tcBorders>
              <w:top w:val="single" w:sz="4" w:space="0" w:color="auto"/>
              <w:left w:val="single" w:sz="4" w:space="0" w:color="auto"/>
              <w:bottom w:val="single" w:sz="4" w:space="0" w:color="auto"/>
              <w:right w:val="single" w:sz="4" w:space="0" w:color="auto"/>
            </w:tcBorders>
            <w:hideMark/>
          </w:tcPr>
          <w:p w14:paraId="222EB240" w14:textId="23DD83E6" w:rsidR="00C868FE" w:rsidRPr="00310EC7" w:rsidRDefault="00C868FE" w:rsidP="00050208">
            <w:pPr>
              <w:kinsoku/>
              <w:adjustRightInd/>
              <w:spacing w:line="240" w:lineRule="auto"/>
              <w:jc w:val="both"/>
              <w:rPr>
                <w:rFonts w:ascii="標楷體" w:eastAsia="標楷體" w:hAnsi="標楷體"/>
                <w:sz w:val="22"/>
                <w:szCs w:val="28"/>
              </w:rPr>
            </w:pPr>
            <w:r w:rsidRPr="00310EC7">
              <w:rPr>
                <w:rFonts w:ascii="標楷體" w:eastAsia="標楷體" w:hAnsi="標楷體" w:hint="eastAsia"/>
                <w:sz w:val="22"/>
                <w:szCs w:val="28"/>
              </w:rPr>
              <w:t>藝</w:t>
            </w:r>
            <w:r w:rsidR="009D64FF">
              <w:rPr>
                <w:rFonts w:ascii="標楷體" w:eastAsia="標楷體" w:hAnsi="標楷體" w:hint="eastAsia"/>
                <w:sz w:val="22"/>
                <w:szCs w:val="28"/>
              </w:rPr>
              <w:t>FUN</w:t>
            </w:r>
            <w:proofErr w:type="gramStart"/>
            <w:r w:rsidRPr="00310EC7">
              <w:rPr>
                <w:rFonts w:ascii="標楷體" w:eastAsia="標楷體" w:hAnsi="標楷體" w:hint="eastAsia"/>
                <w:sz w:val="22"/>
                <w:szCs w:val="28"/>
              </w:rPr>
              <w:t>券</w:t>
            </w:r>
            <w:proofErr w:type="gramEnd"/>
          </w:p>
        </w:tc>
        <w:tc>
          <w:tcPr>
            <w:tcW w:w="1701" w:type="dxa"/>
            <w:tcBorders>
              <w:top w:val="single" w:sz="4" w:space="0" w:color="auto"/>
              <w:left w:val="single" w:sz="4" w:space="0" w:color="auto"/>
              <w:bottom w:val="single" w:sz="4" w:space="0" w:color="auto"/>
              <w:right w:val="single" w:sz="4" w:space="0" w:color="auto"/>
            </w:tcBorders>
            <w:hideMark/>
          </w:tcPr>
          <w:p w14:paraId="747911CC" w14:textId="77777777" w:rsidR="00C868FE" w:rsidRPr="00310EC7" w:rsidRDefault="00C868FE" w:rsidP="00050208">
            <w:pPr>
              <w:kinsoku/>
              <w:adjustRightInd/>
              <w:spacing w:line="240" w:lineRule="auto"/>
              <w:jc w:val="both"/>
              <w:rPr>
                <w:rFonts w:ascii="標楷體" w:eastAsia="標楷體" w:hAnsi="標楷體"/>
                <w:sz w:val="22"/>
                <w:szCs w:val="28"/>
              </w:rPr>
            </w:pPr>
            <w:r w:rsidRPr="00310EC7">
              <w:rPr>
                <w:rFonts w:ascii="標楷體" w:eastAsia="標楷體" w:hAnsi="標楷體" w:hint="eastAsia"/>
                <w:sz w:val="22"/>
                <w:szCs w:val="28"/>
              </w:rPr>
              <w:t>11,268,234</w:t>
            </w:r>
          </w:p>
        </w:tc>
        <w:tc>
          <w:tcPr>
            <w:tcW w:w="1559" w:type="dxa"/>
            <w:tcBorders>
              <w:top w:val="single" w:sz="4" w:space="0" w:color="auto"/>
              <w:left w:val="single" w:sz="4" w:space="0" w:color="auto"/>
              <w:bottom w:val="single" w:sz="4" w:space="0" w:color="auto"/>
              <w:right w:val="single" w:sz="4" w:space="0" w:color="auto"/>
            </w:tcBorders>
            <w:hideMark/>
          </w:tcPr>
          <w:p w14:paraId="63ACA310" w14:textId="77777777" w:rsidR="00C868FE" w:rsidRPr="00310EC7" w:rsidRDefault="00C868FE" w:rsidP="00050208">
            <w:pPr>
              <w:kinsoku/>
              <w:adjustRightInd/>
              <w:spacing w:line="240" w:lineRule="auto"/>
              <w:jc w:val="both"/>
              <w:rPr>
                <w:rFonts w:ascii="標楷體" w:eastAsia="標楷體" w:hAnsi="標楷體"/>
                <w:sz w:val="22"/>
                <w:szCs w:val="28"/>
              </w:rPr>
            </w:pPr>
            <w:r w:rsidRPr="00310EC7">
              <w:rPr>
                <w:rFonts w:ascii="標楷體" w:eastAsia="標楷體" w:hAnsi="標楷體" w:hint="eastAsia"/>
                <w:sz w:val="22"/>
                <w:szCs w:val="28"/>
              </w:rPr>
              <w:t>75萬份</w:t>
            </w:r>
          </w:p>
        </w:tc>
        <w:tc>
          <w:tcPr>
            <w:tcW w:w="1701" w:type="dxa"/>
            <w:tcBorders>
              <w:top w:val="single" w:sz="4" w:space="0" w:color="auto"/>
              <w:left w:val="single" w:sz="4" w:space="0" w:color="auto"/>
              <w:bottom w:val="single" w:sz="4" w:space="0" w:color="auto"/>
              <w:right w:val="single" w:sz="4" w:space="0" w:color="auto"/>
            </w:tcBorders>
            <w:hideMark/>
          </w:tcPr>
          <w:p w14:paraId="70F882A3" w14:textId="77777777" w:rsidR="00C868FE" w:rsidRPr="00310EC7" w:rsidRDefault="00C868FE" w:rsidP="00050208">
            <w:pPr>
              <w:kinsoku/>
              <w:adjustRightInd/>
              <w:spacing w:line="240" w:lineRule="auto"/>
              <w:jc w:val="both"/>
              <w:rPr>
                <w:rFonts w:ascii="標楷體" w:eastAsia="標楷體" w:hAnsi="標楷體"/>
                <w:sz w:val="22"/>
                <w:szCs w:val="28"/>
              </w:rPr>
            </w:pPr>
            <w:r w:rsidRPr="00310EC7">
              <w:rPr>
                <w:rFonts w:ascii="標楷體" w:eastAsia="標楷體" w:hAnsi="標楷體" w:hint="eastAsia"/>
                <w:sz w:val="22"/>
                <w:szCs w:val="28"/>
              </w:rPr>
              <w:t>300萬份</w:t>
            </w:r>
          </w:p>
        </w:tc>
        <w:tc>
          <w:tcPr>
            <w:tcW w:w="1417" w:type="dxa"/>
            <w:tcBorders>
              <w:top w:val="single" w:sz="4" w:space="0" w:color="auto"/>
              <w:left w:val="single" w:sz="4" w:space="0" w:color="auto"/>
              <w:bottom w:val="single" w:sz="4" w:space="0" w:color="auto"/>
              <w:right w:val="single" w:sz="4" w:space="0" w:color="auto"/>
            </w:tcBorders>
            <w:hideMark/>
          </w:tcPr>
          <w:p w14:paraId="08B8A1A7" w14:textId="77777777" w:rsidR="00C868FE" w:rsidRPr="00310EC7" w:rsidRDefault="00C868FE" w:rsidP="00050208">
            <w:pPr>
              <w:kinsoku/>
              <w:adjustRightInd/>
              <w:spacing w:line="240" w:lineRule="auto"/>
              <w:jc w:val="both"/>
              <w:rPr>
                <w:rFonts w:ascii="標楷體" w:eastAsia="標楷體" w:hAnsi="標楷體"/>
                <w:sz w:val="22"/>
                <w:szCs w:val="28"/>
              </w:rPr>
            </w:pPr>
            <w:r w:rsidRPr="00310EC7">
              <w:rPr>
                <w:rFonts w:ascii="標楷體" w:eastAsia="標楷體" w:hAnsi="標楷體" w:hint="eastAsia"/>
                <w:sz w:val="22"/>
                <w:szCs w:val="28"/>
              </w:rPr>
              <w:t>26.62%</w:t>
            </w:r>
          </w:p>
        </w:tc>
      </w:tr>
      <w:tr w:rsidR="00310EC7" w:rsidRPr="00310EC7" w14:paraId="47B26B6A" w14:textId="77777777" w:rsidTr="00050208">
        <w:tc>
          <w:tcPr>
            <w:tcW w:w="1559" w:type="dxa"/>
            <w:tcBorders>
              <w:top w:val="single" w:sz="4" w:space="0" w:color="auto"/>
              <w:left w:val="single" w:sz="4" w:space="0" w:color="auto"/>
              <w:bottom w:val="single" w:sz="4" w:space="0" w:color="auto"/>
              <w:right w:val="single" w:sz="4" w:space="0" w:color="auto"/>
            </w:tcBorders>
            <w:hideMark/>
          </w:tcPr>
          <w:p w14:paraId="5716E50B" w14:textId="77777777" w:rsidR="00C868FE" w:rsidRPr="00310EC7" w:rsidRDefault="00C868FE" w:rsidP="00050208">
            <w:pPr>
              <w:kinsoku/>
              <w:adjustRightInd/>
              <w:spacing w:line="240" w:lineRule="auto"/>
              <w:jc w:val="both"/>
              <w:rPr>
                <w:rFonts w:ascii="標楷體" w:eastAsia="標楷體" w:hAnsi="標楷體"/>
                <w:sz w:val="22"/>
                <w:szCs w:val="28"/>
              </w:rPr>
            </w:pPr>
            <w:r w:rsidRPr="00310EC7">
              <w:rPr>
                <w:rFonts w:ascii="標楷體" w:eastAsia="標楷體" w:hAnsi="標楷體" w:hint="eastAsia"/>
                <w:sz w:val="22"/>
                <w:szCs w:val="28"/>
              </w:rPr>
              <w:t>動滋</w:t>
            </w:r>
            <w:proofErr w:type="gramStart"/>
            <w:r w:rsidRPr="00310EC7">
              <w:rPr>
                <w:rFonts w:ascii="標楷體" w:eastAsia="標楷體" w:hAnsi="標楷體" w:hint="eastAsia"/>
                <w:sz w:val="22"/>
                <w:szCs w:val="28"/>
              </w:rPr>
              <w:t>券</w:t>
            </w:r>
            <w:proofErr w:type="gramEnd"/>
          </w:p>
        </w:tc>
        <w:tc>
          <w:tcPr>
            <w:tcW w:w="1701" w:type="dxa"/>
            <w:tcBorders>
              <w:top w:val="single" w:sz="4" w:space="0" w:color="auto"/>
              <w:left w:val="single" w:sz="4" w:space="0" w:color="auto"/>
              <w:bottom w:val="single" w:sz="4" w:space="0" w:color="auto"/>
              <w:right w:val="single" w:sz="4" w:space="0" w:color="auto"/>
            </w:tcBorders>
            <w:hideMark/>
          </w:tcPr>
          <w:p w14:paraId="245DCCDC" w14:textId="77777777" w:rsidR="00C868FE" w:rsidRPr="00310EC7" w:rsidRDefault="00C868FE" w:rsidP="00050208">
            <w:pPr>
              <w:kinsoku/>
              <w:adjustRightInd/>
              <w:spacing w:line="240" w:lineRule="auto"/>
              <w:jc w:val="both"/>
              <w:rPr>
                <w:rFonts w:ascii="標楷體" w:eastAsia="標楷體" w:hAnsi="標楷體"/>
                <w:sz w:val="22"/>
                <w:szCs w:val="28"/>
              </w:rPr>
            </w:pPr>
            <w:r w:rsidRPr="00310EC7">
              <w:rPr>
                <w:rFonts w:ascii="標楷體" w:eastAsia="標楷體" w:hAnsi="標楷體" w:hint="eastAsia"/>
                <w:sz w:val="22"/>
                <w:szCs w:val="28"/>
              </w:rPr>
              <w:t>10,657,152</w:t>
            </w:r>
          </w:p>
        </w:tc>
        <w:tc>
          <w:tcPr>
            <w:tcW w:w="1559" w:type="dxa"/>
            <w:tcBorders>
              <w:top w:val="single" w:sz="4" w:space="0" w:color="auto"/>
              <w:left w:val="single" w:sz="4" w:space="0" w:color="auto"/>
              <w:bottom w:val="single" w:sz="4" w:space="0" w:color="auto"/>
              <w:right w:val="single" w:sz="4" w:space="0" w:color="auto"/>
            </w:tcBorders>
            <w:hideMark/>
          </w:tcPr>
          <w:p w14:paraId="3D88E30C" w14:textId="77777777" w:rsidR="00C868FE" w:rsidRPr="00310EC7" w:rsidRDefault="00C868FE" w:rsidP="00050208">
            <w:pPr>
              <w:kinsoku/>
              <w:adjustRightInd/>
              <w:spacing w:line="240" w:lineRule="auto"/>
              <w:jc w:val="both"/>
              <w:rPr>
                <w:rFonts w:ascii="標楷體" w:eastAsia="標楷體" w:hAnsi="標楷體"/>
                <w:sz w:val="22"/>
                <w:szCs w:val="28"/>
              </w:rPr>
            </w:pPr>
            <w:r w:rsidRPr="00310EC7">
              <w:rPr>
                <w:rFonts w:ascii="標楷體" w:eastAsia="標楷體" w:hAnsi="標楷體" w:hint="eastAsia"/>
                <w:sz w:val="22"/>
                <w:szCs w:val="28"/>
              </w:rPr>
              <w:t>50萬份</w:t>
            </w:r>
          </w:p>
        </w:tc>
        <w:tc>
          <w:tcPr>
            <w:tcW w:w="1701" w:type="dxa"/>
            <w:tcBorders>
              <w:top w:val="single" w:sz="4" w:space="0" w:color="auto"/>
              <w:left w:val="single" w:sz="4" w:space="0" w:color="auto"/>
              <w:bottom w:val="single" w:sz="4" w:space="0" w:color="auto"/>
              <w:right w:val="single" w:sz="4" w:space="0" w:color="auto"/>
            </w:tcBorders>
            <w:hideMark/>
          </w:tcPr>
          <w:p w14:paraId="477B1601" w14:textId="77777777" w:rsidR="00C868FE" w:rsidRPr="00310EC7" w:rsidRDefault="00C868FE" w:rsidP="00050208">
            <w:pPr>
              <w:kinsoku/>
              <w:adjustRightInd/>
              <w:spacing w:line="240" w:lineRule="auto"/>
              <w:jc w:val="both"/>
              <w:rPr>
                <w:rFonts w:ascii="標楷體" w:eastAsia="標楷體" w:hAnsi="標楷體"/>
                <w:sz w:val="22"/>
                <w:szCs w:val="28"/>
              </w:rPr>
            </w:pPr>
            <w:r w:rsidRPr="00310EC7">
              <w:rPr>
                <w:rFonts w:ascii="標楷體" w:eastAsia="標楷體" w:hAnsi="標楷體" w:hint="eastAsia"/>
                <w:sz w:val="22"/>
                <w:szCs w:val="28"/>
              </w:rPr>
              <w:t>200萬份</w:t>
            </w:r>
          </w:p>
        </w:tc>
        <w:tc>
          <w:tcPr>
            <w:tcW w:w="1417" w:type="dxa"/>
            <w:tcBorders>
              <w:top w:val="single" w:sz="4" w:space="0" w:color="auto"/>
              <w:left w:val="single" w:sz="4" w:space="0" w:color="auto"/>
              <w:bottom w:val="single" w:sz="4" w:space="0" w:color="auto"/>
              <w:right w:val="single" w:sz="4" w:space="0" w:color="auto"/>
            </w:tcBorders>
            <w:hideMark/>
          </w:tcPr>
          <w:p w14:paraId="58080B9D" w14:textId="77777777" w:rsidR="00C868FE" w:rsidRPr="00310EC7" w:rsidRDefault="00C868FE" w:rsidP="00050208">
            <w:pPr>
              <w:kinsoku/>
              <w:adjustRightInd/>
              <w:spacing w:line="240" w:lineRule="auto"/>
              <w:jc w:val="both"/>
              <w:rPr>
                <w:rFonts w:ascii="標楷體" w:eastAsia="標楷體" w:hAnsi="標楷體"/>
                <w:sz w:val="22"/>
                <w:szCs w:val="28"/>
              </w:rPr>
            </w:pPr>
            <w:r w:rsidRPr="00310EC7">
              <w:rPr>
                <w:rFonts w:ascii="標楷體" w:eastAsia="標楷體" w:hAnsi="標楷體" w:hint="eastAsia"/>
                <w:sz w:val="22"/>
                <w:szCs w:val="28"/>
              </w:rPr>
              <w:t>18.77%</w:t>
            </w:r>
          </w:p>
        </w:tc>
      </w:tr>
      <w:tr w:rsidR="00310EC7" w:rsidRPr="00310EC7" w14:paraId="73FFFCE7" w14:textId="77777777" w:rsidTr="00050208">
        <w:tc>
          <w:tcPr>
            <w:tcW w:w="1559" w:type="dxa"/>
            <w:tcBorders>
              <w:top w:val="single" w:sz="4" w:space="0" w:color="auto"/>
              <w:left w:val="single" w:sz="4" w:space="0" w:color="auto"/>
              <w:bottom w:val="single" w:sz="4" w:space="0" w:color="auto"/>
              <w:right w:val="single" w:sz="4" w:space="0" w:color="auto"/>
            </w:tcBorders>
            <w:hideMark/>
          </w:tcPr>
          <w:p w14:paraId="22CF9222" w14:textId="77777777" w:rsidR="00C868FE" w:rsidRPr="00310EC7" w:rsidRDefault="00C868FE" w:rsidP="00050208">
            <w:pPr>
              <w:kinsoku/>
              <w:adjustRightInd/>
              <w:spacing w:line="240" w:lineRule="auto"/>
              <w:jc w:val="both"/>
              <w:rPr>
                <w:rFonts w:ascii="標楷體" w:eastAsia="標楷體" w:hAnsi="標楷體"/>
                <w:sz w:val="22"/>
                <w:szCs w:val="28"/>
              </w:rPr>
            </w:pPr>
            <w:r w:rsidRPr="00310EC7">
              <w:rPr>
                <w:rFonts w:ascii="標楷體" w:eastAsia="標楷體" w:hAnsi="標楷體" w:hint="eastAsia"/>
                <w:sz w:val="22"/>
                <w:szCs w:val="28"/>
              </w:rPr>
              <w:t>客庄</w:t>
            </w:r>
            <w:proofErr w:type="gramStart"/>
            <w:r w:rsidRPr="00310EC7">
              <w:rPr>
                <w:rFonts w:ascii="標楷體" w:eastAsia="標楷體" w:hAnsi="標楷體" w:hint="eastAsia"/>
                <w:sz w:val="22"/>
                <w:szCs w:val="28"/>
              </w:rPr>
              <w:t>券</w:t>
            </w:r>
            <w:proofErr w:type="gramEnd"/>
          </w:p>
        </w:tc>
        <w:tc>
          <w:tcPr>
            <w:tcW w:w="1701" w:type="dxa"/>
            <w:tcBorders>
              <w:top w:val="single" w:sz="4" w:space="0" w:color="auto"/>
              <w:left w:val="single" w:sz="4" w:space="0" w:color="auto"/>
              <w:bottom w:val="single" w:sz="4" w:space="0" w:color="auto"/>
              <w:right w:val="single" w:sz="4" w:space="0" w:color="auto"/>
            </w:tcBorders>
            <w:hideMark/>
          </w:tcPr>
          <w:p w14:paraId="1025E6EA" w14:textId="77777777" w:rsidR="00C868FE" w:rsidRPr="00310EC7" w:rsidRDefault="00C868FE" w:rsidP="00050208">
            <w:pPr>
              <w:kinsoku/>
              <w:adjustRightInd/>
              <w:spacing w:line="240" w:lineRule="auto"/>
              <w:jc w:val="both"/>
              <w:rPr>
                <w:rFonts w:ascii="標楷體" w:eastAsia="標楷體" w:hAnsi="標楷體"/>
                <w:sz w:val="22"/>
                <w:szCs w:val="28"/>
              </w:rPr>
            </w:pPr>
            <w:r w:rsidRPr="00310EC7">
              <w:rPr>
                <w:rFonts w:ascii="標楷體" w:eastAsia="標楷體" w:hAnsi="標楷體" w:hint="eastAsia"/>
                <w:sz w:val="22"/>
                <w:szCs w:val="28"/>
              </w:rPr>
              <w:t>9,880,535</w:t>
            </w:r>
          </w:p>
        </w:tc>
        <w:tc>
          <w:tcPr>
            <w:tcW w:w="1559" w:type="dxa"/>
            <w:tcBorders>
              <w:top w:val="single" w:sz="4" w:space="0" w:color="auto"/>
              <w:left w:val="single" w:sz="4" w:space="0" w:color="auto"/>
              <w:bottom w:val="single" w:sz="4" w:space="0" w:color="auto"/>
              <w:right w:val="single" w:sz="4" w:space="0" w:color="auto"/>
            </w:tcBorders>
            <w:hideMark/>
          </w:tcPr>
          <w:p w14:paraId="19185A34" w14:textId="77777777" w:rsidR="00C868FE" w:rsidRPr="00310EC7" w:rsidRDefault="00C868FE" w:rsidP="00050208">
            <w:pPr>
              <w:kinsoku/>
              <w:adjustRightInd/>
              <w:spacing w:line="240" w:lineRule="auto"/>
              <w:jc w:val="both"/>
              <w:rPr>
                <w:rFonts w:ascii="標楷體" w:eastAsia="標楷體" w:hAnsi="標楷體"/>
                <w:sz w:val="22"/>
                <w:szCs w:val="28"/>
              </w:rPr>
            </w:pPr>
            <w:r w:rsidRPr="00310EC7">
              <w:rPr>
                <w:rFonts w:ascii="標楷體" w:eastAsia="標楷體" w:hAnsi="標楷體" w:hint="eastAsia"/>
                <w:sz w:val="22"/>
                <w:szCs w:val="28"/>
              </w:rPr>
              <w:t>10萬份</w:t>
            </w:r>
          </w:p>
        </w:tc>
        <w:tc>
          <w:tcPr>
            <w:tcW w:w="1701" w:type="dxa"/>
            <w:tcBorders>
              <w:top w:val="single" w:sz="4" w:space="0" w:color="auto"/>
              <w:left w:val="single" w:sz="4" w:space="0" w:color="auto"/>
              <w:bottom w:val="single" w:sz="4" w:space="0" w:color="auto"/>
              <w:right w:val="single" w:sz="4" w:space="0" w:color="auto"/>
            </w:tcBorders>
            <w:hideMark/>
          </w:tcPr>
          <w:p w14:paraId="56494366" w14:textId="77777777" w:rsidR="00C868FE" w:rsidRPr="00310EC7" w:rsidRDefault="00C868FE" w:rsidP="00050208">
            <w:pPr>
              <w:kinsoku/>
              <w:adjustRightInd/>
              <w:spacing w:line="240" w:lineRule="auto"/>
              <w:jc w:val="both"/>
              <w:rPr>
                <w:rFonts w:ascii="標楷體" w:eastAsia="標楷體" w:hAnsi="標楷體"/>
                <w:sz w:val="22"/>
                <w:szCs w:val="28"/>
              </w:rPr>
            </w:pPr>
            <w:r w:rsidRPr="00310EC7">
              <w:rPr>
                <w:rFonts w:ascii="標楷體" w:eastAsia="標楷體" w:hAnsi="標楷體" w:hint="eastAsia"/>
                <w:sz w:val="22"/>
                <w:szCs w:val="28"/>
              </w:rPr>
              <w:t>40萬份</w:t>
            </w:r>
          </w:p>
        </w:tc>
        <w:tc>
          <w:tcPr>
            <w:tcW w:w="1417" w:type="dxa"/>
            <w:tcBorders>
              <w:top w:val="single" w:sz="4" w:space="0" w:color="auto"/>
              <w:left w:val="single" w:sz="4" w:space="0" w:color="auto"/>
              <w:bottom w:val="single" w:sz="4" w:space="0" w:color="auto"/>
              <w:right w:val="single" w:sz="4" w:space="0" w:color="auto"/>
            </w:tcBorders>
            <w:hideMark/>
          </w:tcPr>
          <w:p w14:paraId="53AB76F8" w14:textId="77777777" w:rsidR="00C868FE" w:rsidRPr="00310EC7" w:rsidRDefault="00C868FE" w:rsidP="00050208">
            <w:pPr>
              <w:kinsoku/>
              <w:adjustRightInd/>
              <w:spacing w:line="240" w:lineRule="auto"/>
              <w:jc w:val="both"/>
              <w:rPr>
                <w:rFonts w:ascii="標楷體" w:eastAsia="標楷體" w:hAnsi="標楷體"/>
                <w:sz w:val="22"/>
                <w:szCs w:val="28"/>
              </w:rPr>
            </w:pPr>
            <w:r w:rsidRPr="00310EC7">
              <w:rPr>
                <w:rFonts w:ascii="標楷體" w:eastAsia="標楷體" w:hAnsi="標楷體" w:hint="eastAsia"/>
                <w:sz w:val="22"/>
                <w:szCs w:val="28"/>
              </w:rPr>
              <w:t>4.05%</w:t>
            </w:r>
          </w:p>
        </w:tc>
      </w:tr>
      <w:tr w:rsidR="00A733BA" w:rsidRPr="00310EC7" w14:paraId="5EFD2EED" w14:textId="77777777" w:rsidTr="00050208">
        <w:tc>
          <w:tcPr>
            <w:tcW w:w="1559" w:type="dxa"/>
            <w:tcBorders>
              <w:top w:val="single" w:sz="4" w:space="0" w:color="auto"/>
              <w:left w:val="single" w:sz="4" w:space="0" w:color="auto"/>
              <w:bottom w:val="single" w:sz="4" w:space="0" w:color="auto"/>
              <w:right w:val="single" w:sz="4" w:space="0" w:color="auto"/>
            </w:tcBorders>
            <w:hideMark/>
          </w:tcPr>
          <w:p w14:paraId="3E9630F0" w14:textId="77777777" w:rsidR="00C868FE" w:rsidRPr="00310EC7" w:rsidRDefault="00C868FE" w:rsidP="00050208">
            <w:pPr>
              <w:kinsoku/>
              <w:adjustRightInd/>
              <w:spacing w:line="240" w:lineRule="auto"/>
              <w:jc w:val="both"/>
              <w:rPr>
                <w:rFonts w:ascii="標楷體" w:eastAsia="標楷體" w:hAnsi="標楷體"/>
                <w:sz w:val="22"/>
                <w:szCs w:val="28"/>
              </w:rPr>
            </w:pPr>
            <w:r w:rsidRPr="00310EC7">
              <w:rPr>
                <w:rFonts w:ascii="標楷體" w:eastAsia="標楷體" w:hAnsi="標楷體" w:hint="eastAsia"/>
                <w:sz w:val="22"/>
                <w:szCs w:val="28"/>
              </w:rPr>
              <w:t>地方創生</w:t>
            </w:r>
            <w:proofErr w:type="gramStart"/>
            <w:r w:rsidRPr="00310EC7">
              <w:rPr>
                <w:rFonts w:ascii="標楷體" w:eastAsia="標楷體" w:hAnsi="標楷體" w:hint="eastAsia"/>
                <w:sz w:val="22"/>
                <w:szCs w:val="28"/>
              </w:rPr>
              <w:t>券</w:t>
            </w:r>
            <w:proofErr w:type="gramEnd"/>
          </w:p>
        </w:tc>
        <w:tc>
          <w:tcPr>
            <w:tcW w:w="1701" w:type="dxa"/>
            <w:tcBorders>
              <w:top w:val="single" w:sz="4" w:space="0" w:color="auto"/>
              <w:left w:val="single" w:sz="4" w:space="0" w:color="auto"/>
              <w:bottom w:val="single" w:sz="4" w:space="0" w:color="auto"/>
              <w:right w:val="single" w:sz="4" w:space="0" w:color="auto"/>
            </w:tcBorders>
            <w:hideMark/>
          </w:tcPr>
          <w:p w14:paraId="22E04D51" w14:textId="77777777" w:rsidR="00C868FE" w:rsidRPr="00310EC7" w:rsidRDefault="00C868FE" w:rsidP="00050208">
            <w:pPr>
              <w:kinsoku/>
              <w:adjustRightInd/>
              <w:spacing w:line="240" w:lineRule="auto"/>
              <w:jc w:val="both"/>
              <w:rPr>
                <w:rFonts w:ascii="標楷體" w:eastAsia="標楷體" w:hAnsi="標楷體"/>
                <w:sz w:val="22"/>
                <w:szCs w:val="28"/>
              </w:rPr>
            </w:pPr>
            <w:r w:rsidRPr="00310EC7">
              <w:rPr>
                <w:rFonts w:ascii="標楷體" w:eastAsia="標楷體" w:hAnsi="標楷體" w:hint="eastAsia"/>
                <w:sz w:val="22"/>
                <w:szCs w:val="28"/>
              </w:rPr>
              <w:t>6,472,889</w:t>
            </w:r>
          </w:p>
        </w:tc>
        <w:tc>
          <w:tcPr>
            <w:tcW w:w="1559" w:type="dxa"/>
            <w:tcBorders>
              <w:top w:val="single" w:sz="4" w:space="0" w:color="auto"/>
              <w:left w:val="single" w:sz="4" w:space="0" w:color="auto"/>
              <w:bottom w:val="single" w:sz="4" w:space="0" w:color="auto"/>
              <w:right w:val="single" w:sz="4" w:space="0" w:color="auto"/>
            </w:tcBorders>
            <w:hideMark/>
          </w:tcPr>
          <w:p w14:paraId="1202E602" w14:textId="77777777" w:rsidR="00C868FE" w:rsidRPr="00310EC7" w:rsidRDefault="00C868FE" w:rsidP="00050208">
            <w:pPr>
              <w:kinsoku/>
              <w:adjustRightInd/>
              <w:spacing w:line="240" w:lineRule="auto"/>
              <w:jc w:val="both"/>
              <w:rPr>
                <w:rFonts w:ascii="標楷體" w:eastAsia="標楷體" w:hAnsi="標楷體"/>
                <w:sz w:val="22"/>
                <w:szCs w:val="28"/>
              </w:rPr>
            </w:pPr>
            <w:r w:rsidRPr="00310EC7">
              <w:rPr>
                <w:rFonts w:ascii="標楷體" w:eastAsia="標楷體" w:hAnsi="標楷體" w:hint="eastAsia"/>
                <w:sz w:val="22"/>
                <w:szCs w:val="28"/>
              </w:rPr>
              <w:t>5萬份</w:t>
            </w:r>
          </w:p>
        </w:tc>
        <w:tc>
          <w:tcPr>
            <w:tcW w:w="1701" w:type="dxa"/>
            <w:tcBorders>
              <w:top w:val="single" w:sz="4" w:space="0" w:color="auto"/>
              <w:left w:val="single" w:sz="4" w:space="0" w:color="auto"/>
              <w:bottom w:val="single" w:sz="4" w:space="0" w:color="auto"/>
              <w:right w:val="single" w:sz="4" w:space="0" w:color="auto"/>
            </w:tcBorders>
            <w:hideMark/>
          </w:tcPr>
          <w:p w14:paraId="143E9C71" w14:textId="77777777" w:rsidR="00C868FE" w:rsidRPr="00310EC7" w:rsidRDefault="00C868FE" w:rsidP="00050208">
            <w:pPr>
              <w:kinsoku/>
              <w:adjustRightInd/>
              <w:spacing w:line="240" w:lineRule="auto"/>
              <w:jc w:val="both"/>
              <w:rPr>
                <w:rFonts w:ascii="標楷體" w:eastAsia="標楷體" w:hAnsi="標楷體"/>
                <w:sz w:val="22"/>
                <w:szCs w:val="28"/>
              </w:rPr>
            </w:pPr>
            <w:r w:rsidRPr="00310EC7">
              <w:rPr>
                <w:rFonts w:ascii="標楷體" w:eastAsia="標楷體" w:hAnsi="標楷體" w:hint="eastAsia"/>
                <w:sz w:val="22"/>
                <w:szCs w:val="28"/>
              </w:rPr>
              <w:t>20萬份</w:t>
            </w:r>
          </w:p>
        </w:tc>
        <w:tc>
          <w:tcPr>
            <w:tcW w:w="1417" w:type="dxa"/>
            <w:tcBorders>
              <w:top w:val="single" w:sz="4" w:space="0" w:color="auto"/>
              <w:left w:val="single" w:sz="4" w:space="0" w:color="auto"/>
              <w:bottom w:val="single" w:sz="4" w:space="0" w:color="auto"/>
              <w:right w:val="single" w:sz="4" w:space="0" w:color="auto"/>
            </w:tcBorders>
            <w:hideMark/>
          </w:tcPr>
          <w:p w14:paraId="410459FE" w14:textId="77777777" w:rsidR="00C868FE" w:rsidRPr="00310EC7" w:rsidRDefault="00C868FE" w:rsidP="00050208">
            <w:pPr>
              <w:kinsoku/>
              <w:adjustRightInd/>
              <w:spacing w:line="240" w:lineRule="auto"/>
              <w:jc w:val="both"/>
              <w:rPr>
                <w:rFonts w:ascii="標楷體" w:eastAsia="標楷體" w:hAnsi="標楷體"/>
                <w:sz w:val="22"/>
                <w:szCs w:val="28"/>
              </w:rPr>
            </w:pPr>
            <w:r w:rsidRPr="00310EC7">
              <w:rPr>
                <w:rFonts w:ascii="標楷體" w:eastAsia="標楷體" w:hAnsi="標楷體" w:hint="eastAsia"/>
                <w:sz w:val="22"/>
                <w:szCs w:val="28"/>
              </w:rPr>
              <w:t>3.09%</w:t>
            </w:r>
          </w:p>
        </w:tc>
      </w:tr>
    </w:tbl>
    <w:p w14:paraId="7E7D2B42" w14:textId="77777777" w:rsidR="00C868FE" w:rsidRPr="00310EC7" w:rsidRDefault="00C868FE" w:rsidP="00C868FE">
      <w:pPr>
        <w:kinsoku/>
        <w:adjustRightInd/>
        <w:spacing w:line="240" w:lineRule="auto"/>
        <w:jc w:val="right"/>
        <w:rPr>
          <w:rFonts w:ascii="標楷體" w:eastAsia="標楷體" w:hAnsi="標楷體"/>
          <w:sz w:val="22"/>
          <w:szCs w:val="28"/>
        </w:rPr>
      </w:pPr>
      <w:r w:rsidRPr="00310EC7">
        <w:rPr>
          <w:rFonts w:ascii="標楷體" w:eastAsia="標楷體" w:hAnsi="標楷體" w:hint="eastAsia"/>
          <w:sz w:val="22"/>
          <w:szCs w:val="28"/>
        </w:rPr>
        <w:t>資料來源:經濟部中小企業處</w:t>
      </w:r>
    </w:p>
    <w:p w14:paraId="22F1735F" w14:textId="77777777" w:rsidR="00C868FE" w:rsidRPr="00310EC7" w:rsidRDefault="00C868FE" w:rsidP="00C868FE">
      <w:pPr>
        <w:kinsoku/>
        <w:adjustRightInd/>
        <w:spacing w:line="240" w:lineRule="auto"/>
        <w:jc w:val="right"/>
        <w:rPr>
          <w:rFonts w:ascii="標楷體" w:eastAsia="標楷體" w:hAnsi="標楷體"/>
          <w:sz w:val="22"/>
          <w:szCs w:val="28"/>
        </w:rPr>
      </w:pPr>
      <w:r w:rsidRPr="00310EC7">
        <w:rPr>
          <w:rFonts w:ascii="標楷體" w:eastAsia="標楷體" w:hAnsi="標楷體" w:hint="eastAsia"/>
          <w:sz w:val="22"/>
          <w:szCs w:val="28"/>
        </w:rPr>
        <w:t>統計至110年10月12日</w:t>
      </w:r>
    </w:p>
    <w:p w14:paraId="74963B0F" w14:textId="02B0A020" w:rsidR="00C868FE" w:rsidRPr="00310EC7" w:rsidRDefault="00C868FE" w:rsidP="00511644">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提案人：鄭正鈐　許淑華　林為洲　楊瓊瓔</w:t>
      </w:r>
      <w:r w:rsidR="00413C5C" w:rsidRPr="00310EC7">
        <w:rPr>
          <w:rFonts w:ascii="標楷體" w:eastAsia="標楷體" w:hAnsi="標楷體" w:hint="eastAsia"/>
        </w:rPr>
        <w:t xml:space="preserve">　</w:t>
      </w:r>
      <w:r w:rsidRPr="00310EC7">
        <w:rPr>
          <w:rFonts w:ascii="標楷體" w:eastAsia="標楷體" w:hAnsi="標楷體" w:hint="eastAsia"/>
        </w:rPr>
        <w:t>葉毓蘭</w:t>
      </w:r>
    </w:p>
    <w:p w14:paraId="4264A0B7" w14:textId="72C6ED5F" w:rsidR="00C868FE" w:rsidRPr="00310EC7" w:rsidRDefault="00C868FE" w:rsidP="00C868FE">
      <w:pPr>
        <w:pStyle w:val="aff7"/>
      </w:pPr>
      <w:r w:rsidRPr="00310EC7">
        <w:rPr>
          <w:rFonts w:hint="eastAsia"/>
        </w:rPr>
        <w:t>(十三)有</w:t>
      </w:r>
      <w:proofErr w:type="gramStart"/>
      <w:r w:rsidRPr="00310EC7">
        <w:rPr>
          <w:rFonts w:hint="eastAsia"/>
        </w:rPr>
        <w:t>鑑</w:t>
      </w:r>
      <w:proofErr w:type="gramEnd"/>
      <w:r w:rsidRPr="00310EC7">
        <w:rPr>
          <w:rFonts w:hint="eastAsia"/>
        </w:rPr>
        <w:t>於客家委員會於中央政府嚴重特殊傳染性肺炎防治及紓困振興特別預算第4次追加預算案共編列</w:t>
      </w:r>
      <w:r w:rsidRPr="00310EC7">
        <w:t>2</w:t>
      </w:r>
      <w:r w:rsidRPr="00310EC7">
        <w:rPr>
          <w:rFonts w:hint="eastAsia"/>
        </w:rPr>
        <w:t>億元</w:t>
      </w:r>
      <w:r w:rsidRPr="00310EC7">
        <w:t>，</w:t>
      </w:r>
      <w:proofErr w:type="gramStart"/>
      <w:r w:rsidRPr="00310EC7">
        <w:rPr>
          <w:rFonts w:hint="eastAsia"/>
        </w:rPr>
        <w:t>係推辦</w:t>
      </w:r>
      <w:proofErr w:type="gramEnd"/>
      <w:r w:rsidRPr="00310EC7">
        <w:rPr>
          <w:rFonts w:hint="eastAsia"/>
        </w:rPr>
        <w:t>「客庄</w:t>
      </w:r>
      <w:proofErr w:type="gramStart"/>
      <w:r w:rsidRPr="00310EC7">
        <w:rPr>
          <w:rFonts w:hint="eastAsia"/>
        </w:rPr>
        <w:t>券</w:t>
      </w:r>
      <w:proofErr w:type="gramEnd"/>
      <w:r w:rsidRPr="00310EC7">
        <w:t>2.0</w:t>
      </w:r>
      <w:r w:rsidRPr="00310EC7">
        <w:rPr>
          <w:rFonts w:hint="eastAsia"/>
        </w:rPr>
        <w:t>專案」補助民眾至客庄旅遊等所需經費。然因前次「浪漫客庄遊」專案推動時</w:t>
      </w:r>
      <w:r w:rsidRPr="00310EC7">
        <w:t>，</w:t>
      </w:r>
      <w:r w:rsidRPr="00310EC7">
        <w:rPr>
          <w:rFonts w:hint="eastAsia"/>
        </w:rPr>
        <w:t>民眾前往消費店家使用電子票</w:t>
      </w:r>
      <w:proofErr w:type="gramStart"/>
      <w:r w:rsidRPr="00310EC7">
        <w:rPr>
          <w:rFonts w:hint="eastAsia"/>
        </w:rPr>
        <w:t>券</w:t>
      </w:r>
      <w:proofErr w:type="gramEnd"/>
      <w:r w:rsidRPr="00310EC7">
        <w:rPr>
          <w:rFonts w:hint="eastAsia"/>
        </w:rPr>
        <w:t>時</w:t>
      </w:r>
      <w:r w:rsidRPr="00310EC7">
        <w:t>，</w:t>
      </w:r>
      <w:r w:rsidRPr="00310EC7">
        <w:rPr>
          <w:rFonts w:hint="eastAsia"/>
        </w:rPr>
        <w:t>部分客庄社區因位處偏遠或通訊不良山區</w:t>
      </w:r>
      <w:r w:rsidRPr="00310EC7">
        <w:t>，</w:t>
      </w:r>
      <w:r w:rsidRPr="00310EC7">
        <w:rPr>
          <w:rFonts w:hint="eastAsia"/>
        </w:rPr>
        <w:t>以致發生兌付連線品質不佳或票</w:t>
      </w:r>
      <w:proofErr w:type="gramStart"/>
      <w:r w:rsidRPr="00310EC7">
        <w:rPr>
          <w:rFonts w:hint="eastAsia"/>
        </w:rPr>
        <w:t>券掃碼</w:t>
      </w:r>
      <w:proofErr w:type="gramEnd"/>
      <w:r w:rsidRPr="00310EC7">
        <w:rPr>
          <w:rFonts w:hint="eastAsia"/>
        </w:rPr>
        <w:t>消費不找零等現象</w:t>
      </w:r>
      <w:r w:rsidRPr="00310EC7">
        <w:t>，</w:t>
      </w:r>
      <w:r w:rsidRPr="00310EC7">
        <w:rPr>
          <w:rFonts w:hint="eastAsia"/>
        </w:rPr>
        <w:t>以造成店家及民眾</w:t>
      </w:r>
      <w:r w:rsidRPr="00310EC7">
        <w:rPr>
          <w:rFonts w:hint="eastAsia"/>
        </w:rPr>
        <w:lastRenderedPageBreak/>
        <w:t>使用不便之困擾。</w:t>
      </w:r>
      <w:proofErr w:type="gramStart"/>
      <w:r w:rsidRPr="00310EC7">
        <w:rPr>
          <w:rFonts w:hint="eastAsia"/>
        </w:rPr>
        <w:t>爰</w:t>
      </w:r>
      <w:proofErr w:type="gramEnd"/>
      <w:r w:rsidRPr="00310EC7">
        <w:rPr>
          <w:rFonts w:cs="華康楷書體W5" w:hint="eastAsia"/>
        </w:rPr>
        <w:t>要求客家委員會應於2</w:t>
      </w:r>
      <w:proofErr w:type="gramStart"/>
      <w:r w:rsidRPr="00310EC7">
        <w:rPr>
          <w:rFonts w:cs="華康楷書體W5" w:hint="eastAsia"/>
        </w:rPr>
        <w:t>週</w:t>
      </w:r>
      <w:proofErr w:type="gramEnd"/>
      <w:r w:rsidRPr="00310EC7">
        <w:rPr>
          <w:rFonts w:cs="華康楷書體W5" w:hint="eastAsia"/>
        </w:rPr>
        <w:t>內</w:t>
      </w:r>
      <w:r w:rsidRPr="00310EC7">
        <w:t>，</w:t>
      </w:r>
      <w:r w:rsidRPr="00310EC7">
        <w:rPr>
          <w:rFonts w:hint="eastAsia"/>
        </w:rPr>
        <w:t>盤點前次「浪漫客庄遊」專案於客庄社區使用電子票</w:t>
      </w:r>
      <w:proofErr w:type="gramStart"/>
      <w:r w:rsidRPr="00310EC7">
        <w:rPr>
          <w:rFonts w:hint="eastAsia"/>
        </w:rPr>
        <w:t>券</w:t>
      </w:r>
      <w:proofErr w:type="gramEnd"/>
      <w:r w:rsidRPr="00310EC7">
        <w:rPr>
          <w:rFonts w:hint="eastAsia"/>
        </w:rPr>
        <w:t>之問題，並</w:t>
      </w:r>
      <w:proofErr w:type="gramStart"/>
      <w:r w:rsidRPr="00310EC7">
        <w:rPr>
          <w:rFonts w:hint="eastAsia"/>
        </w:rPr>
        <w:t>研</w:t>
      </w:r>
      <w:proofErr w:type="gramEnd"/>
      <w:r w:rsidRPr="00310EC7">
        <w:rPr>
          <w:rFonts w:hint="eastAsia"/>
        </w:rPr>
        <w:t>謀改善通訊品質不佳之社區，以及票</w:t>
      </w:r>
      <w:proofErr w:type="gramStart"/>
      <w:r w:rsidRPr="00310EC7">
        <w:rPr>
          <w:rFonts w:hint="eastAsia"/>
        </w:rPr>
        <w:t>券掃碼</w:t>
      </w:r>
      <w:proofErr w:type="gramEnd"/>
      <w:r w:rsidRPr="00310EC7">
        <w:rPr>
          <w:rFonts w:hint="eastAsia"/>
        </w:rPr>
        <w:t>不找零之狀況，並向立法院財政及相關委員會提出書面報告，以提升票</w:t>
      </w:r>
      <w:proofErr w:type="gramStart"/>
      <w:r w:rsidRPr="00310EC7">
        <w:rPr>
          <w:rFonts w:hint="eastAsia"/>
        </w:rPr>
        <w:t>券</w:t>
      </w:r>
      <w:proofErr w:type="gramEnd"/>
      <w:r w:rsidRPr="00310EC7">
        <w:rPr>
          <w:rFonts w:hint="eastAsia"/>
        </w:rPr>
        <w:t>兌付比率，以達客庄觀光產業振興之目的。</w:t>
      </w:r>
    </w:p>
    <w:p w14:paraId="29766679" w14:textId="77777777" w:rsidR="00C868FE" w:rsidRPr="00310EC7" w:rsidRDefault="00C868FE" w:rsidP="00C868FE">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提案人：傅</w:t>
      </w:r>
      <w:r w:rsidRPr="00310EC7">
        <w:rPr>
          <w:rFonts w:ascii="標楷體" w:eastAsia="標楷體" w:hAnsi="標楷體" w:cs="新細明體" w:hint="eastAsia"/>
        </w:rPr>
        <w:t>崐</w:t>
      </w:r>
      <w:r w:rsidRPr="00310EC7">
        <w:rPr>
          <w:rFonts w:ascii="標楷體" w:eastAsia="標楷體" w:hAnsi="標楷體" w:cs="華康楷書體W5" w:hint="eastAsia"/>
        </w:rPr>
        <w:t>萁</w:t>
      </w:r>
    </w:p>
    <w:p w14:paraId="3E45E934" w14:textId="77777777" w:rsidR="00C868FE" w:rsidRPr="00310EC7" w:rsidRDefault="00C868FE" w:rsidP="00C868FE">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連署人：萬美玲　孔文吉　楊瓊瓔</w:t>
      </w:r>
    </w:p>
    <w:p w14:paraId="1B10410A" w14:textId="548D40F5" w:rsidR="00C868FE" w:rsidRPr="00310EC7" w:rsidRDefault="00C868FE" w:rsidP="00C868FE">
      <w:pPr>
        <w:pStyle w:val="aff7"/>
      </w:pPr>
      <w:r w:rsidRPr="00310EC7">
        <w:rPr>
          <w:rFonts w:hint="eastAsia"/>
        </w:rPr>
        <w:t>(十四)客家委員會為振興受嚴重特殊傳染性肺炎</w:t>
      </w:r>
      <w:proofErr w:type="gramStart"/>
      <w:r w:rsidRPr="00310EC7">
        <w:rPr>
          <w:rFonts w:hint="eastAsia"/>
        </w:rPr>
        <w:t>疫</w:t>
      </w:r>
      <w:proofErr w:type="gramEnd"/>
      <w:r w:rsidRPr="00310EC7">
        <w:rPr>
          <w:rFonts w:hint="eastAsia"/>
        </w:rPr>
        <w:t>情期間影響之客庄經濟，於中央政府嚴重特殊傳染性肺炎防治及紓困振興特別預算第4次追加預算案編列發放客庄電子旅遊</w:t>
      </w:r>
      <w:proofErr w:type="gramStart"/>
      <w:r w:rsidRPr="00310EC7">
        <w:rPr>
          <w:rFonts w:hint="eastAsia"/>
        </w:rPr>
        <w:t>券</w:t>
      </w:r>
      <w:proofErr w:type="gramEnd"/>
      <w:r w:rsidRPr="00310EC7">
        <w:rPr>
          <w:rFonts w:hint="eastAsia"/>
        </w:rPr>
        <w:t>補助民眾至客庄旅遊，惟因前次「浪漫客庄遊」專案推動初期參與票</w:t>
      </w:r>
      <w:proofErr w:type="gramStart"/>
      <w:r w:rsidRPr="00310EC7">
        <w:rPr>
          <w:rFonts w:hint="eastAsia"/>
        </w:rPr>
        <w:t>券</w:t>
      </w:r>
      <w:proofErr w:type="gramEnd"/>
      <w:r w:rsidRPr="00310EC7">
        <w:rPr>
          <w:rFonts w:hint="eastAsia"/>
        </w:rPr>
        <w:t>抽籤人數過多，致票</w:t>
      </w:r>
      <w:proofErr w:type="gramStart"/>
      <w:r w:rsidRPr="00310EC7">
        <w:rPr>
          <w:rFonts w:hint="eastAsia"/>
        </w:rPr>
        <w:t>券</w:t>
      </w:r>
      <w:proofErr w:type="gramEnd"/>
      <w:r w:rsidRPr="00310EC7">
        <w:rPr>
          <w:rFonts w:hint="eastAsia"/>
        </w:rPr>
        <w:t>系統超載造成當機現象，加上民眾前往消費店家使用電子票</w:t>
      </w:r>
      <w:proofErr w:type="gramStart"/>
      <w:r w:rsidRPr="00310EC7">
        <w:rPr>
          <w:rFonts w:hint="eastAsia"/>
        </w:rPr>
        <w:t>券</w:t>
      </w:r>
      <w:proofErr w:type="gramEnd"/>
      <w:r w:rsidRPr="00310EC7">
        <w:rPr>
          <w:rFonts w:hint="eastAsia"/>
        </w:rPr>
        <w:t>時，部分客庄社區因位處通訊不良山區或偏遠地區，屢發生兌付連線品質不佳或票</w:t>
      </w:r>
      <w:proofErr w:type="gramStart"/>
      <w:r w:rsidRPr="00310EC7">
        <w:rPr>
          <w:rFonts w:hint="eastAsia"/>
        </w:rPr>
        <w:t>券掃碼</w:t>
      </w:r>
      <w:proofErr w:type="gramEnd"/>
      <w:r w:rsidRPr="00310EC7">
        <w:rPr>
          <w:rFonts w:hint="eastAsia"/>
        </w:rPr>
        <w:t>消費不找零之現象，造成店家及民眾使用不便。</w:t>
      </w:r>
      <w:proofErr w:type="gramStart"/>
      <w:r w:rsidR="00A61A18" w:rsidRPr="00310EC7">
        <w:rPr>
          <w:rFonts w:hint="eastAsia"/>
        </w:rPr>
        <w:t>爰</w:t>
      </w:r>
      <w:proofErr w:type="gramEnd"/>
      <w:r w:rsidRPr="00310EC7">
        <w:rPr>
          <w:rFonts w:hint="eastAsia"/>
        </w:rPr>
        <w:t>要求客家委員會</w:t>
      </w:r>
      <w:proofErr w:type="gramStart"/>
      <w:r w:rsidRPr="00310EC7">
        <w:rPr>
          <w:rFonts w:hint="eastAsia"/>
        </w:rPr>
        <w:t>研</w:t>
      </w:r>
      <w:proofErr w:type="gramEnd"/>
      <w:r w:rsidRPr="00310EC7">
        <w:rPr>
          <w:rFonts w:hint="eastAsia"/>
        </w:rPr>
        <w:t>議有效措施改進部分客庄社區連線品質不佳，及前次票</w:t>
      </w:r>
      <w:proofErr w:type="gramStart"/>
      <w:r w:rsidRPr="00310EC7">
        <w:rPr>
          <w:rFonts w:hint="eastAsia"/>
        </w:rPr>
        <w:t>券</w:t>
      </w:r>
      <w:proofErr w:type="gramEnd"/>
      <w:r w:rsidRPr="00310EC7">
        <w:rPr>
          <w:rFonts w:hint="eastAsia"/>
        </w:rPr>
        <w:t>系統設計不良</w:t>
      </w:r>
      <w:proofErr w:type="gramStart"/>
      <w:r w:rsidRPr="00310EC7">
        <w:rPr>
          <w:rFonts w:hint="eastAsia"/>
        </w:rPr>
        <w:t>與掃碼消費</w:t>
      </w:r>
      <w:proofErr w:type="gramEnd"/>
      <w:r w:rsidRPr="00310EC7">
        <w:rPr>
          <w:rFonts w:hint="eastAsia"/>
        </w:rPr>
        <w:t>不便等問題，以提升票</w:t>
      </w:r>
      <w:proofErr w:type="gramStart"/>
      <w:r w:rsidRPr="00310EC7">
        <w:rPr>
          <w:rFonts w:hint="eastAsia"/>
        </w:rPr>
        <w:t>券</w:t>
      </w:r>
      <w:proofErr w:type="gramEnd"/>
      <w:r w:rsidRPr="00310EC7">
        <w:rPr>
          <w:rFonts w:hint="eastAsia"/>
        </w:rPr>
        <w:t>兌付比率。</w:t>
      </w:r>
    </w:p>
    <w:p w14:paraId="4DAA8461" w14:textId="66851A1E" w:rsidR="00C868FE" w:rsidRPr="00310EC7" w:rsidRDefault="00C868FE" w:rsidP="00511644">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提案人：李德維　鄭正鈐　林文瑞　楊瓊瓔吳斯懷</w:t>
      </w:r>
    </w:p>
    <w:p w14:paraId="21A56CBC" w14:textId="4A01E320" w:rsidR="00C868FE" w:rsidRPr="00310EC7" w:rsidRDefault="00C868FE" w:rsidP="00C868FE">
      <w:pPr>
        <w:pStyle w:val="aff7"/>
      </w:pPr>
      <w:r w:rsidRPr="00310EC7">
        <w:rPr>
          <w:rFonts w:hint="eastAsia"/>
        </w:rPr>
        <w:t>(十五)客家委員會於中央政府嚴重特殊傳染性肺炎防治及紓困振興特別預算第4次追加預算案，為振興客庄社區經濟，</w:t>
      </w:r>
      <w:proofErr w:type="gramStart"/>
      <w:r w:rsidRPr="00310EC7">
        <w:rPr>
          <w:rFonts w:hint="eastAsia"/>
        </w:rPr>
        <w:t>推辦</w:t>
      </w:r>
      <w:proofErr w:type="gramEnd"/>
      <w:r w:rsidRPr="00310EC7">
        <w:rPr>
          <w:rFonts w:hint="eastAsia"/>
        </w:rPr>
        <w:t>「客庄</w:t>
      </w:r>
      <w:proofErr w:type="gramStart"/>
      <w:r w:rsidRPr="00310EC7">
        <w:rPr>
          <w:rFonts w:hint="eastAsia"/>
        </w:rPr>
        <w:t>券</w:t>
      </w:r>
      <w:proofErr w:type="gramEnd"/>
      <w:r w:rsidRPr="00310EC7">
        <w:t>2.0</w:t>
      </w:r>
      <w:r w:rsidRPr="00310EC7">
        <w:rPr>
          <w:rFonts w:hint="eastAsia"/>
        </w:rPr>
        <w:t>專案」，專案規劃客庄劵，提供民眾至全國</w:t>
      </w:r>
      <w:r w:rsidRPr="00310EC7">
        <w:t>11</w:t>
      </w:r>
      <w:r w:rsidRPr="00310EC7">
        <w:rPr>
          <w:rFonts w:hint="eastAsia"/>
        </w:rPr>
        <w:t>個縣市之</w:t>
      </w:r>
      <w:r w:rsidRPr="00310EC7">
        <w:t>70</w:t>
      </w:r>
      <w:r w:rsidRPr="00310EC7">
        <w:rPr>
          <w:rFonts w:hint="eastAsia"/>
        </w:rPr>
        <w:t>個客家文化重點發展區內合法登記、具稅籍之餐廳、民宿及社區之零售商店等在地店家使用。惟因前次「浪漫客庄遊」專案推動初期參與票劵抽籤人數過多，致票券系統超載造成</w:t>
      </w:r>
      <w:r w:rsidRPr="00310EC7">
        <w:rPr>
          <w:rFonts w:hint="eastAsia"/>
        </w:rPr>
        <w:lastRenderedPageBreak/>
        <w:t>當機現象，加上民眾前往消費店家使用電子票劵時，部分客庄社區因位處通訊不良山區或偏遠地區，屢發生兌付連線品質不佳或票劵掃碼消費不找零之現象，造成店家及民眾使用不便。客家委員會應</w:t>
      </w:r>
      <w:proofErr w:type="gramStart"/>
      <w:r w:rsidRPr="00310EC7">
        <w:rPr>
          <w:rFonts w:hint="eastAsia"/>
        </w:rPr>
        <w:t>研</w:t>
      </w:r>
      <w:proofErr w:type="gramEnd"/>
      <w:r w:rsidRPr="00310EC7">
        <w:rPr>
          <w:rFonts w:hint="eastAsia"/>
        </w:rPr>
        <w:t>議有效措施改進客庄社區連線問題、及前次票</w:t>
      </w:r>
      <w:proofErr w:type="gramStart"/>
      <w:r w:rsidRPr="00310EC7">
        <w:rPr>
          <w:rFonts w:hint="eastAsia"/>
        </w:rPr>
        <w:t>券</w:t>
      </w:r>
      <w:proofErr w:type="gramEnd"/>
      <w:r w:rsidRPr="00310EC7">
        <w:rPr>
          <w:rFonts w:hint="eastAsia"/>
        </w:rPr>
        <w:t>系統設計不良</w:t>
      </w:r>
      <w:proofErr w:type="gramStart"/>
      <w:r w:rsidRPr="00310EC7">
        <w:rPr>
          <w:rFonts w:hint="eastAsia"/>
        </w:rPr>
        <w:t>以及掃碼消費</w:t>
      </w:r>
      <w:proofErr w:type="gramEnd"/>
      <w:r w:rsidRPr="00310EC7">
        <w:rPr>
          <w:rFonts w:hint="eastAsia"/>
        </w:rPr>
        <w:t>不便等問題，期能提升票</w:t>
      </w:r>
      <w:proofErr w:type="gramStart"/>
      <w:r w:rsidRPr="00310EC7">
        <w:rPr>
          <w:rFonts w:hint="eastAsia"/>
        </w:rPr>
        <w:t>券</w:t>
      </w:r>
      <w:proofErr w:type="gramEnd"/>
      <w:r w:rsidRPr="00310EC7">
        <w:rPr>
          <w:rFonts w:hint="eastAsia"/>
        </w:rPr>
        <w:t>兌付比率，發揮振興客庄觀光及產業發展之成效。</w:t>
      </w:r>
      <w:proofErr w:type="gramStart"/>
      <w:r w:rsidRPr="00310EC7">
        <w:rPr>
          <w:rFonts w:hint="eastAsia"/>
        </w:rPr>
        <w:t>爰</w:t>
      </w:r>
      <w:proofErr w:type="gramEnd"/>
      <w:r w:rsidRPr="00310EC7">
        <w:rPr>
          <w:rFonts w:hint="eastAsia"/>
        </w:rPr>
        <w:t>此，客家委員會應於1個月內完成並向立法院財政及相關委員會提出書面報告。</w:t>
      </w:r>
    </w:p>
    <w:p w14:paraId="6249268F" w14:textId="7CB54DF6" w:rsidR="00C868FE" w:rsidRPr="00310EC7" w:rsidRDefault="00C868FE" w:rsidP="00C868FE">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提案人：李貴敏　林德福　曾銘宗　賴士葆</w:t>
      </w:r>
      <w:r w:rsidR="00413C5C" w:rsidRPr="00310EC7">
        <w:rPr>
          <w:rFonts w:ascii="標楷體" w:eastAsia="標楷體" w:hAnsi="標楷體" w:hint="eastAsia"/>
        </w:rPr>
        <w:t xml:space="preserve">　</w:t>
      </w:r>
    </w:p>
    <w:p w14:paraId="2B5939FB" w14:textId="77777777" w:rsidR="00C868FE" w:rsidRPr="00310EC7" w:rsidRDefault="00C868FE" w:rsidP="00C868FE">
      <w:pPr>
        <w:pStyle w:val="20"/>
        <w:rPr>
          <w:color w:val="auto"/>
        </w:rPr>
      </w:pPr>
      <w:r w:rsidRPr="00310EC7">
        <w:rPr>
          <w:rFonts w:hint="eastAsia"/>
          <w:color w:val="auto"/>
        </w:rPr>
        <w:t>楊瓊瓔</w:t>
      </w:r>
    </w:p>
    <w:p w14:paraId="19121998" w14:textId="45732096" w:rsidR="00C868FE" w:rsidRPr="00310EC7" w:rsidRDefault="00C868FE" w:rsidP="00C868FE">
      <w:pPr>
        <w:pStyle w:val="aff7"/>
      </w:pPr>
      <w:r w:rsidRPr="00310EC7">
        <w:rPr>
          <w:rFonts w:hint="eastAsia"/>
        </w:rPr>
        <w:t>(十六)客家委員會於中央政府嚴重特殊傳染性肺炎防治及紓困振興特別預算第4次追加預算案之「嚴重特殊傳染性肺炎紓困振興」計畫項下編列2億元，係補助民眾至客庄旅遊等所需經費。包括：1.辦理相關發</w:t>
      </w:r>
      <w:proofErr w:type="gramStart"/>
      <w:r w:rsidRPr="00310EC7">
        <w:rPr>
          <w:rFonts w:hint="eastAsia"/>
        </w:rPr>
        <w:t>券</w:t>
      </w:r>
      <w:proofErr w:type="gramEnd"/>
      <w:r w:rsidRPr="00310EC7">
        <w:rPr>
          <w:rFonts w:hint="eastAsia"/>
        </w:rPr>
        <w:t>核銷系統、平</w:t>
      </w:r>
      <w:proofErr w:type="gramStart"/>
      <w:r w:rsidRPr="00310EC7">
        <w:rPr>
          <w:rFonts w:hint="eastAsia"/>
        </w:rPr>
        <w:t>臺</w:t>
      </w:r>
      <w:proofErr w:type="gramEnd"/>
      <w:r w:rsidRPr="00310EC7">
        <w:rPr>
          <w:rFonts w:hint="eastAsia"/>
        </w:rPr>
        <w:t>管理維護及店家招募與教育訓練等所需經費0.17億元；2.發放電子旅遊</w:t>
      </w:r>
      <w:proofErr w:type="gramStart"/>
      <w:r w:rsidRPr="00310EC7">
        <w:rPr>
          <w:rFonts w:hint="eastAsia"/>
        </w:rPr>
        <w:t>券</w:t>
      </w:r>
      <w:proofErr w:type="gramEnd"/>
      <w:r w:rsidRPr="00310EC7">
        <w:rPr>
          <w:rFonts w:hint="eastAsia"/>
        </w:rPr>
        <w:t>補助民眾至客庄旅遊等所需經費1.83億元。前次「浪漫客庄遊」專案票</w:t>
      </w:r>
      <w:proofErr w:type="gramStart"/>
      <w:r w:rsidRPr="00310EC7">
        <w:rPr>
          <w:rFonts w:hint="eastAsia"/>
        </w:rPr>
        <w:t>券</w:t>
      </w:r>
      <w:proofErr w:type="gramEnd"/>
      <w:r w:rsidRPr="00310EC7">
        <w:rPr>
          <w:rFonts w:hint="eastAsia"/>
        </w:rPr>
        <w:t>申領數28萬4,585份，截至110年6月底止票</w:t>
      </w:r>
      <w:proofErr w:type="gramStart"/>
      <w:r w:rsidRPr="00310EC7">
        <w:rPr>
          <w:rFonts w:hint="eastAsia"/>
        </w:rPr>
        <w:t>券</w:t>
      </w:r>
      <w:proofErr w:type="gramEnd"/>
      <w:r w:rsidRPr="00310EC7">
        <w:rPr>
          <w:rFonts w:hint="eastAsia"/>
        </w:rPr>
        <w:t>實際消費數22萬9,572份，消費店家數2,706家，兌付金額1億8,373萬8,600元，專案發放電子旅遊</w:t>
      </w:r>
      <w:proofErr w:type="gramStart"/>
      <w:r w:rsidRPr="00310EC7">
        <w:rPr>
          <w:rFonts w:hint="eastAsia"/>
        </w:rPr>
        <w:t>券</w:t>
      </w:r>
      <w:proofErr w:type="gramEnd"/>
      <w:r w:rsidRPr="00310EC7">
        <w:rPr>
          <w:rFonts w:hint="eastAsia"/>
        </w:rPr>
        <w:t>之執行成效兌付比率80.67%。前次「浪漫客庄遊」專案推動初期參與票</w:t>
      </w:r>
      <w:proofErr w:type="gramStart"/>
      <w:r w:rsidRPr="00310EC7">
        <w:rPr>
          <w:rFonts w:hint="eastAsia"/>
        </w:rPr>
        <w:t>券</w:t>
      </w:r>
      <w:proofErr w:type="gramEnd"/>
      <w:r w:rsidRPr="00310EC7">
        <w:rPr>
          <w:rFonts w:hint="eastAsia"/>
        </w:rPr>
        <w:t>抽籤人數過多，致票</w:t>
      </w:r>
      <w:proofErr w:type="gramStart"/>
      <w:r w:rsidRPr="00310EC7">
        <w:rPr>
          <w:rFonts w:hint="eastAsia"/>
        </w:rPr>
        <w:t>券</w:t>
      </w:r>
      <w:proofErr w:type="gramEnd"/>
      <w:r w:rsidRPr="00310EC7">
        <w:rPr>
          <w:rFonts w:hint="eastAsia"/>
        </w:rPr>
        <w:t>系統超載造成當機現象，加上民眾前往消費店家使用電子票</w:t>
      </w:r>
      <w:proofErr w:type="gramStart"/>
      <w:r w:rsidRPr="00310EC7">
        <w:rPr>
          <w:rFonts w:hint="eastAsia"/>
        </w:rPr>
        <w:t>券</w:t>
      </w:r>
      <w:proofErr w:type="gramEnd"/>
      <w:r w:rsidRPr="00310EC7">
        <w:rPr>
          <w:rFonts w:hint="eastAsia"/>
        </w:rPr>
        <w:t>時，部分客庄社區因位處通訊不良山區或偏遠地區，屢發生兌付連線品質不佳，造成店家及民眾使用不便。</w:t>
      </w:r>
      <w:proofErr w:type="gramStart"/>
      <w:r w:rsidRPr="00310EC7">
        <w:rPr>
          <w:rFonts w:hint="eastAsia"/>
        </w:rPr>
        <w:t>爰</w:t>
      </w:r>
      <w:proofErr w:type="gramEnd"/>
      <w:r w:rsidRPr="00310EC7">
        <w:rPr>
          <w:rFonts w:hint="eastAsia"/>
        </w:rPr>
        <w:t>此，本次「客庄旅遊</w:t>
      </w:r>
      <w:proofErr w:type="gramStart"/>
      <w:r w:rsidRPr="00310EC7">
        <w:rPr>
          <w:rFonts w:hint="eastAsia"/>
        </w:rPr>
        <w:t>券</w:t>
      </w:r>
      <w:proofErr w:type="gramEnd"/>
      <w:r w:rsidRPr="00310EC7">
        <w:rPr>
          <w:rFonts w:hint="eastAsia"/>
        </w:rPr>
        <w:t>2.0」專案宜</w:t>
      </w:r>
      <w:proofErr w:type="gramStart"/>
      <w:r w:rsidRPr="00310EC7">
        <w:rPr>
          <w:rFonts w:hint="eastAsia"/>
        </w:rPr>
        <w:t>研</w:t>
      </w:r>
      <w:proofErr w:type="gramEnd"/>
      <w:r w:rsidRPr="00310EC7">
        <w:rPr>
          <w:rFonts w:hint="eastAsia"/>
        </w:rPr>
        <w:t>議有效措施，改進部分客庄社區連線品質不佳，及前次票</w:t>
      </w:r>
      <w:proofErr w:type="gramStart"/>
      <w:r w:rsidRPr="00310EC7">
        <w:rPr>
          <w:rFonts w:hint="eastAsia"/>
        </w:rPr>
        <w:t>券</w:t>
      </w:r>
      <w:proofErr w:type="gramEnd"/>
      <w:r w:rsidRPr="00310EC7">
        <w:rPr>
          <w:rFonts w:hint="eastAsia"/>
        </w:rPr>
        <w:t>系統設計不良</w:t>
      </w:r>
      <w:proofErr w:type="gramStart"/>
      <w:r w:rsidRPr="00310EC7">
        <w:rPr>
          <w:rFonts w:hint="eastAsia"/>
        </w:rPr>
        <w:t>與掃碼消費</w:t>
      </w:r>
      <w:proofErr w:type="gramEnd"/>
      <w:r w:rsidRPr="00310EC7">
        <w:rPr>
          <w:rFonts w:hint="eastAsia"/>
        </w:rPr>
        <w:t>不便等問題，提升票</w:t>
      </w:r>
      <w:proofErr w:type="gramStart"/>
      <w:r w:rsidRPr="00310EC7">
        <w:rPr>
          <w:rFonts w:hint="eastAsia"/>
        </w:rPr>
        <w:t>券</w:t>
      </w:r>
      <w:proofErr w:type="gramEnd"/>
      <w:r w:rsidRPr="00310EC7">
        <w:rPr>
          <w:rFonts w:hint="eastAsia"/>
        </w:rPr>
        <w:t>兌付比率。</w:t>
      </w:r>
    </w:p>
    <w:p w14:paraId="666C93AA" w14:textId="77777777" w:rsidR="00C868FE" w:rsidRPr="00310EC7" w:rsidRDefault="00C868FE" w:rsidP="00C868FE">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lastRenderedPageBreak/>
        <w:t>提案人：鄭正鈐</w:t>
      </w:r>
    </w:p>
    <w:p w14:paraId="75CE565E" w14:textId="073DC029" w:rsidR="00707B0E" w:rsidRPr="00310EC7" w:rsidRDefault="00C868FE" w:rsidP="00436B99">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連署人：林為洲　李德維　楊瓊瓔　葉毓蘭</w:t>
      </w:r>
    </w:p>
    <w:p w14:paraId="07D446CB" w14:textId="10D6B51C" w:rsidR="00707B0E" w:rsidRPr="00310EC7" w:rsidRDefault="00707B0E" w:rsidP="00707B0E">
      <w:pPr>
        <w:kinsoku/>
        <w:overflowPunct/>
        <w:adjustRightInd/>
        <w:snapToGrid/>
        <w:ind w:leftChars="213" w:left="708" w:hangingChars="8" w:hanging="26"/>
        <w:jc w:val="both"/>
        <w:rPr>
          <w:rFonts w:ascii="標楷體" w:eastAsia="標楷體" w:hAnsi="標楷體"/>
          <w:b/>
        </w:rPr>
      </w:pPr>
      <w:r w:rsidRPr="00310EC7">
        <w:rPr>
          <w:rFonts w:ascii="標楷體" w:eastAsia="標楷體" w:hAnsi="標楷體" w:hint="eastAsia"/>
          <w:b/>
        </w:rPr>
        <w:t>第2款</w:t>
      </w:r>
      <w:r w:rsidR="002C3687" w:rsidRPr="00310EC7">
        <w:rPr>
          <w:rFonts w:ascii="標楷體" w:eastAsia="標楷體" w:hAnsi="標楷體" w:hint="eastAsia"/>
        </w:rPr>
        <w:t xml:space="preserve">　</w:t>
      </w:r>
      <w:r w:rsidRPr="00310EC7">
        <w:rPr>
          <w:rFonts w:ascii="標楷體" w:eastAsia="標楷體" w:hAnsi="標楷體" w:hint="eastAsia"/>
          <w:b/>
        </w:rPr>
        <w:t>內政部主管</w:t>
      </w:r>
    </w:p>
    <w:p w14:paraId="75AC89EC" w14:textId="764EA822" w:rsidR="00707B0E" w:rsidRPr="00310EC7" w:rsidRDefault="00707B0E" w:rsidP="00707B0E">
      <w:pPr>
        <w:kinsoku/>
        <w:overflowPunct/>
        <w:adjustRightInd/>
        <w:snapToGrid/>
        <w:ind w:leftChars="310" w:left="2273" w:hangingChars="400" w:hanging="1281"/>
        <w:jc w:val="both"/>
        <w:rPr>
          <w:rFonts w:ascii="標楷體" w:eastAsia="標楷體" w:hAnsi="標楷體"/>
          <w:b/>
        </w:rPr>
      </w:pPr>
      <w:r w:rsidRPr="00310EC7">
        <w:rPr>
          <w:rFonts w:ascii="標楷體" w:eastAsia="標楷體" w:hAnsi="標楷體" w:hint="eastAsia"/>
          <w:b/>
        </w:rPr>
        <w:t>第1項</w:t>
      </w:r>
      <w:r w:rsidR="002C3687" w:rsidRPr="00310EC7">
        <w:rPr>
          <w:rFonts w:ascii="標楷體" w:eastAsia="標楷體" w:hAnsi="標楷體" w:hint="eastAsia"/>
        </w:rPr>
        <w:t xml:space="preserve">　</w:t>
      </w:r>
      <w:r w:rsidRPr="00310EC7">
        <w:rPr>
          <w:rFonts w:ascii="標楷體" w:eastAsia="標楷體" w:hAnsi="標楷體" w:hint="eastAsia"/>
          <w:b/>
        </w:rPr>
        <w:t>內政部</w:t>
      </w:r>
      <w:r w:rsidRPr="00310EC7">
        <w:rPr>
          <w:rFonts w:ascii="標楷體" w:eastAsia="標楷體" w:hAnsi="標楷體" w:hint="eastAsia"/>
        </w:rPr>
        <w:t>第4次追加預算數6,174萬9千元，</w:t>
      </w:r>
      <w:proofErr w:type="gramStart"/>
      <w:r w:rsidRPr="00310EC7">
        <w:rPr>
          <w:rFonts w:ascii="標楷體" w:eastAsia="標楷體" w:hAnsi="標楷體" w:hint="eastAsia"/>
        </w:rPr>
        <w:t>照列</w:t>
      </w:r>
      <w:proofErr w:type="gramEnd"/>
      <w:r w:rsidRPr="00310EC7">
        <w:rPr>
          <w:rFonts w:ascii="標楷體" w:eastAsia="標楷體" w:hAnsi="標楷體" w:hint="eastAsia"/>
        </w:rPr>
        <w:t>。</w:t>
      </w:r>
    </w:p>
    <w:p w14:paraId="4F71F6BC" w14:textId="77777777" w:rsidR="00AB08CF" w:rsidRPr="00310EC7" w:rsidRDefault="00AB08CF" w:rsidP="00AB08CF">
      <w:pPr>
        <w:kinsoku/>
        <w:overflowPunct/>
        <w:adjustRightInd/>
        <w:snapToGrid/>
        <w:spacing w:line="500" w:lineRule="exact"/>
        <w:ind w:leftChars="311" w:left="2685" w:hangingChars="528" w:hanging="1690"/>
        <w:jc w:val="both"/>
        <w:rPr>
          <w:rFonts w:ascii="標楷體" w:eastAsia="標楷體" w:hAnsi="標楷體"/>
        </w:rPr>
      </w:pPr>
      <w:r w:rsidRPr="00310EC7">
        <w:rPr>
          <w:rFonts w:ascii="標楷體" w:eastAsia="標楷體" w:hAnsi="標楷體" w:hint="eastAsia"/>
        </w:rPr>
        <w:t>本項通過決議18項：</w:t>
      </w:r>
    </w:p>
    <w:p w14:paraId="62135B71" w14:textId="6CB5EBC9" w:rsidR="00AB08CF" w:rsidRPr="00310EC7" w:rsidRDefault="00AB08CF" w:rsidP="00AB08CF">
      <w:pPr>
        <w:kinsoku/>
        <w:overflowPunct/>
        <w:adjustRightInd/>
        <w:snapToGrid/>
        <w:ind w:leftChars="309" w:left="1696" w:hangingChars="221" w:hanging="707"/>
        <w:jc w:val="both"/>
        <w:rPr>
          <w:rFonts w:ascii="標楷體" w:eastAsia="標楷體" w:hAnsi="標楷體"/>
        </w:rPr>
      </w:pPr>
      <w:r w:rsidRPr="00310EC7">
        <w:rPr>
          <w:rFonts w:ascii="標楷體" w:eastAsia="標楷體" w:hAnsi="標楷體" w:hint="eastAsia"/>
        </w:rPr>
        <w:t>(</w:t>
      </w:r>
      <w:proofErr w:type="gramStart"/>
      <w:r w:rsidRPr="00310EC7">
        <w:rPr>
          <w:rFonts w:ascii="標楷體" w:eastAsia="標楷體" w:hAnsi="標楷體" w:hint="eastAsia"/>
        </w:rPr>
        <w:t>一</w:t>
      </w:r>
      <w:proofErr w:type="gramEnd"/>
      <w:r w:rsidRPr="00310EC7">
        <w:rPr>
          <w:rFonts w:ascii="標楷體" w:eastAsia="標楷體" w:hAnsi="標楷體" w:hint="eastAsia"/>
        </w:rPr>
        <w:t>)中央政府嚴重特殊傳染性肺炎防治及紓困振興特別預算第4次追加預算案，內政部於第1目「嚴重特殊傳染性肺炎防治」編列6</w:t>
      </w:r>
      <w:r w:rsidRPr="00310EC7">
        <w:rPr>
          <w:rFonts w:ascii="標楷體" w:eastAsia="標楷體" w:hAnsi="標楷體"/>
        </w:rPr>
        <w:t>,</w:t>
      </w:r>
      <w:r w:rsidRPr="00310EC7">
        <w:rPr>
          <w:rFonts w:ascii="標楷體" w:eastAsia="標楷體" w:hAnsi="標楷體" w:hint="eastAsia"/>
        </w:rPr>
        <w:t>174萬9千元，係以辦理查處八大行業等特定營業場所、載送疑似或確診病患及第一線防疫人員防疫保險等為主要目的。自特定營業場所停業，已5個月有餘。不少原從事八大行業中之陪</w:t>
      </w:r>
      <w:proofErr w:type="gramStart"/>
      <w:r w:rsidRPr="00310EC7">
        <w:rPr>
          <w:rFonts w:ascii="標楷體" w:eastAsia="標楷體" w:hAnsi="標楷體" w:hint="eastAsia"/>
        </w:rPr>
        <w:t>侍</w:t>
      </w:r>
      <w:proofErr w:type="gramEnd"/>
      <w:r w:rsidRPr="00310EC7">
        <w:rPr>
          <w:rFonts w:ascii="標楷體" w:eastAsia="標楷體" w:hAnsi="標楷體" w:hint="eastAsia"/>
        </w:rPr>
        <w:t>產業或特種行業之從業人員，因特定營業場所停業致生計受困而發生「地下化效應」，轉而從事更難追蹤相關人士足跡及</w:t>
      </w:r>
      <w:proofErr w:type="gramStart"/>
      <w:r w:rsidRPr="00310EC7">
        <w:rPr>
          <w:rFonts w:ascii="標楷體" w:eastAsia="標楷體" w:hAnsi="標楷體" w:hint="eastAsia"/>
        </w:rPr>
        <w:t>接觸史且較</w:t>
      </w:r>
      <w:proofErr w:type="gramEnd"/>
      <w:r w:rsidRPr="00310EC7">
        <w:rPr>
          <w:rFonts w:ascii="標楷體" w:eastAsia="標楷體" w:hAnsi="標楷體" w:hint="eastAsia"/>
        </w:rPr>
        <w:t>原工作內容人身安全風險高、或更可能受嚴重特殊傳染性肺炎傳染之工作形式而造成治安管理及公共衛生上之漏洞。</w:t>
      </w:r>
      <w:proofErr w:type="gramStart"/>
      <w:r w:rsidRPr="00310EC7">
        <w:rPr>
          <w:rFonts w:ascii="標楷體" w:eastAsia="標楷體" w:hAnsi="標楷體" w:hint="eastAsia"/>
        </w:rPr>
        <w:t>惟</w:t>
      </w:r>
      <w:proofErr w:type="gramEnd"/>
      <w:r w:rsidRPr="00310EC7">
        <w:rPr>
          <w:rFonts w:ascii="標楷體" w:eastAsia="標楷體" w:hAnsi="標楷體" w:hint="eastAsia"/>
        </w:rPr>
        <w:t>傳染性疾病防治，若僅以查辦特定營業場所為目標，恐有違反憲法所保障之平等權及工作權之虞；且加以使用獎勵金方式鼓勵民眾檢舉、加強查緝，並無法真正根絕地下化效應的問題，</w:t>
      </w:r>
      <w:proofErr w:type="gramStart"/>
      <w:r w:rsidRPr="00310EC7">
        <w:rPr>
          <w:rFonts w:ascii="標楷體" w:eastAsia="標楷體" w:hAnsi="標楷體" w:hint="eastAsia"/>
        </w:rPr>
        <w:t>爰</w:t>
      </w:r>
      <w:proofErr w:type="gramEnd"/>
      <w:r w:rsidRPr="00310EC7">
        <w:rPr>
          <w:rFonts w:ascii="標楷體" w:eastAsia="標楷體" w:hAnsi="標楷體" w:hint="eastAsia"/>
        </w:rPr>
        <w:t>要求內政部於2個月內，針對特定營業場所停業所出現之問題及可能發生之地下化效應提出對策，作成書面報告，送交立法院財政及相關委員會。</w:t>
      </w:r>
    </w:p>
    <w:p w14:paraId="1BA7F364" w14:textId="74EABEA3" w:rsidR="00AB08CF" w:rsidRPr="00310EC7" w:rsidRDefault="00AB08CF" w:rsidP="00AB08CF">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提案人：高虹安　張其祿</w:t>
      </w:r>
    </w:p>
    <w:p w14:paraId="1531080A" w14:textId="6CA07091" w:rsidR="00AB08CF" w:rsidRPr="00310EC7" w:rsidRDefault="00AB08CF" w:rsidP="00AB08CF">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連署人：賴香伶</w:t>
      </w:r>
    </w:p>
    <w:p w14:paraId="150E30C4" w14:textId="1A23814C" w:rsidR="00AB08CF" w:rsidRPr="00310EC7" w:rsidRDefault="00AB08CF" w:rsidP="00AB08CF">
      <w:pPr>
        <w:kinsoku/>
        <w:overflowPunct/>
        <w:adjustRightInd/>
        <w:snapToGrid/>
        <w:ind w:leftChars="309" w:left="1696" w:hangingChars="221" w:hanging="707"/>
        <w:jc w:val="both"/>
        <w:rPr>
          <w:rFonts w:ascii="標楷體" w:eastAsia="標楷體" w:hAnsi="標楷體"/>
        </w:rPr>
      </w:pPr>
      <w:r w:rsidRPr="00310EC7">
        <w:rPr>
          <w:rFonts w:ascii="標楷體" w:eastAsia="標楷體" w:hAnsi="標楷體" w:hint="eastAsia"/>
        </w:rPr>
        <w:t>(二)中央政府嚴重特殊傳染性肺炎防治及紓困振興特別預算第4次追加預算案，內政部於「嚴重特殊傳染性肺炎防治」編列6</w:t>
      </w:r>
      <w:r w:rsidRPr="00310EC7">
        <w:rPr>
          <w:rFonts w:ascii="標楷體" w:eastAsia="標楷體" w:hAnsi="標楷體"/>
        </w:rPr>
        <w:t>,</w:t>
      </w:r>
      <w:r w:rsidRPr="00310EC7">
        <w:rPr>
          <w:rFonts w:ascii="標楷體" w:eastAsia="標楷體" w:hAnsi="標楷體" w:hint="eastAsia"/>
        </w:rPr>
        <w:t>174萬9千元，係屬辦理查處特定營業場所及載送疑似確診病患工作。然截至110年9月10日止共60名警員、5名消防員及2名內政部移民署人員確診，</w:t>
      </w:r>
      <w:r w:rsidRPr="00310EC7">
        <w:rPr>
          <w:rFonts w:ascii="標楷體" w:eastAsia="標楷體" w:hAnsi="標楷體" w:hint="eastAsia"/>
        </w:rPr>
        <w:lastRenderedPageBreak/>
        <w:t>顯見第一線人員執行勤務接觸病毒風險甚高。</w:t>
      </w:r>
      <w:proofErr w:type="gramStart"/>
      <w:r w:rsidRPr="00310EC7">
        <w:rPr>
          <w:rFonts w:ascii="標楷體" w:eastAsia="標楷體" w:hAnsi="標楷體" w:hint="eastAsia"/>
        </w:rPr>
        <w:t>爰</w:t>
      </w:r>
      <w:proofErr w:type="gramEnd"/>
      <w:r w:rsidRPr="00310EC7">
        <w:rPr>
          <w:rFonts w:ascii="標楷體" w:eastAsia="標楷體" w:hAnsi="標楷體" w:hint="eastAsia"/>
        </w:rPr>
        <w:t>此，要求內政部於1個月內針對第一線人員染</w:t>
      </w:r>
      <w:proofErr w:type="gramStart"/>
      <w:r w:rsidRPr="00310EC7">
        <w:rPr>
          <w:rFonts w:ascii="標楷體" w:eastAsia="標楷體" w:hAnsi="標楷體" w:hint="eastAsia"/>
        </w:rPr>
        <w:t>疫</w:t>
      </w:r>
      <w:proofErr w:type="gramEnd"/>
      <w:r w:rsidRPr="00310EC7">
        <w:rPr>
          <w:rFonts w:ascii="標楷體" w:eastAsia="標楷體" w:hAnsi="標楷體" w:hint="eastAsia"/>
        </w:rPr>
        <w:t>風險程度差異向立法院財政及相關委員會提出完整評估之書面報告，</w:t>
      </w:r>
      <w:proofErr w:type="gramStart"/>
      <w:r w:rsidRPr="00310EC7">
        <w:rPr>
          <w:rFonts w:ascii="標楷體" w:eastAsia="標楷體" w:hAnsi="標楷體" w:hint="eastAsia"/>
        </w:rPr>
        <w:t>俾</w:t>
      </w:r>
      <w:proofErr w:type="gramEnd"/>
      <w:r w:rsidRPr="00310EC7">
        <w:rPr>
          <w:rFonts w:ascii="標楷體" w:eastAsia="標楷體" w:hAnsi="標楷體" w:hint="eastAsia"/>
        </w:rPr>
        <w:t>使保障完善。</w:t>
      </w:r>
    </w:p>
    <w:p w14:paraId="5C718D78" w14:textId="2B229C31" w:rsidR="00AB08CF" w:rsidRPr="00310EC7" w:rsidRDefault="00AB08CF" w:rsidP="00AB08CF">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提案人：楊瓊瓔</w:t>
      </w:r>
    </w:p>
    <w:p w14:paraId="0B4D0C43" w14:textId="69CED240" w:rsidR="00AB08CF" w:rsidRPr="00310EC7" w:rsidRDefault="00AB08CF" w:rsidP="00AB08CF">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 xml:space="preserve">連署人：孔文吉　廖國棟　</w:t>
      </w:r>
      <w:proofErr w:type="gramStart"/>
      <w:r w:rsidRPr="00310EC7">
        <w:rPr>
          <w:rFonts w:ascii="標楷體" w:eastAsia="標楷體" w:hAnsi="標楷體" w:cs="新細明體" w:hint="eastAsia"/>
          <w:kern w:val="0"/>
        </w:rPr>
        <w:t>謝衣</w:t>
      </w:r>
      <w:proofErr w:type="gramEnd"/>
      <w:r w:rsidRPr="00310EC7">
        <w:rPr>
          <w:rFonts w:ascii="標楷體" w:eastAsia="標楷體" w:hAnsi="標楷體" w:cs="新細明體" w:hint="eastAsia"/>
          <w:kern w:val="0"/>
        </w:rPr>
        <w:t>鳯</w:t>
      </w:r>
    </w:p>
    <w:p w14:paraId="25DC2DC0" w14:textId="5F23FD13" w:rsidR="00AB08CF" w:rsidRPr="00310EC7" w:rsidRDefault="00AB08CF" w:rsidP="00AB08CF">
      <w:pPr>
        <w:kinsoku/>
        <w:overflowPunct/>
        <w:adjustRightInd/>
        <w:snapToGrid/>
        <w:ind w:leftChars="309" w:left="1696" w:hangingChars="221" w:hanging="707"/>
        <w:jc w:val="both"/>
        <w:rPr>
          <w:rFonts w:ascii="標楷體" w:eastAsia="標楷體" w:hAnsi="標楷體"/>
        </w:rPr>
      </w:pPr>
      <w:r w:rsidRPr="00310EC7">
        <w:rPr>
          <w:rFonts w:ascii="標楷體" w:eastAsia="標楷體" w:hAnsi="標楷體" w:hint="eastAsia"/>
        </w:rPr>
        <w:t>(三)</w:t>
      </w:r>
      <w:proofErr w:type="gramStart"/>
      <w:r w:rsidRPr="00310EC7">
        <w:rPr>
          <w:rFonts w:ascii="標楷體" w:eastAsia="標楷體" w:hAnsi="標楷體" w:hint="eastAsia"/>
        </w:rPr>
        <w:t>鑑</w:t>
      </w:r>
      <w:proofErr w:type="gramEnd"/>
      <w:r w:rsidRPr="00310EC7">
        <w:rPr>
          <w:rFonts w:ascii="標楷體" w:eastAsia="標楷體" w:hAnsi="標楷體" w:hint="eastAsia"/>
        </w:rPr>
        <w:t>於查處違反暫停營業規定之八大行業等特定場所獎勵金作業規定（草案）依然屬於草案，尚未完成相關審查，為求落實行政程序法第4條依法行政之精神，</w:t>
      </w:r>
      <w:proofErr w:type="gramStart"/>
      <w:r w:rsidRPr="00310EC7">
        <w:rPr>
          <w:rFonts w:ascii="標楷體" w:eastAsia="標楷體" w:hAnsi="標楷體" w:hint="eastAsia"/>
        </w:rPr>
        <w:t>爰</w:t>
      </w:r>
      <w:proofErr w:type="gramEnd"/>
      <w:r w:rsidRPr="00310EC7">
        <w:rPr>
          <w:rFonts w:ascii="標楷體" w:eastAsia="標楷體" w:hAnsi="標楷體" w:hint="eastAsia"/>
        </w:rPr>
        <w:t>要求內政部通過查處違反暫停營業規定之八大行業等特定場所獎勵金作業規定。</w:t>
      </w:r>
    </w:p>
    <w:p w14:paraId="0AD3D633" w14:textId="3E64C1E8" w:rsidR="00AB08CF" w:rsidRPr="00310EC7" w:rsidRDefault="00AB08CF" w:rsidP="00AB08CF">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提案人：賴香伶　張其祿</w:t>
      </w:r>
    </w:p>
    <w:p w14:paraId="7BCD25E2" w14:textId="3A6FC742" w:rsidR="00AB08CF" w:rsidRPr="00310EC7" w:rsidRDefault="00AB08CF" w:rsidP="00AB08CF">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連署人：高虹安</w:t>
      </w:r>
    </w:p>
    <w:p w14:paraId="08335A9F" w14:textId="02B0B226" w:rsidR="00AB08CF" w:rsidRPr="00310EC7" w:rsidRDefault="00AB08CF" w:rsidP="00AB08CF">
      <w:pPr>
        <w:kinsoku/>
        <w:overflowPunct/>
        <w:adjustRightInd/>
        <w:snapToGrid/>
        <w:ind w:leftChars="309" w:left="1696" w:hangingChars="221" w:hanging="707"/>
        <w:jc w:val="both"/>
        <w:rPr>
          <w:rFonts w:ascii="標楷體" w:eastAsia="標楷體" w:hAnsi="標楷體"/>
        </w:rPr>
      </w:pPr>
      <w:r w:rsidRPr="00310EC7">
        <w:rPr>
          <w:rFonts w:ascii="標楷體" w:eastAsia="標楷體" w:hAnsi="標楷體" w:hint="eastAsia"/>
        </w:rPr>
        <w:t>(四)有</w:t>
      </w:r>
      <w:proofErr w:type="gramStart"/>
      <w:r w:rsidRPr="00310EC7">
        <w:rPr>
          <w:rFonts w:ascii="標楷體" w:eastAsia="標楷體" w:hAnsi="標楷體" w:hint="eastAsia"/>
        </w:rPr>
        <w:t>鑑</w:t>
      </w:r>
      <w:proofErr w:type="gramEnd"/>
      <w:r w:rsidRPr="00310EC7">
        <w:rPr>
          <w:rFonts w:ascii="標楷體" w:eastAsia="標楷體" w:hAnsi="標楷體" w:hint="eastAsia"/>
        </w:rPr>
        <w:t>於截至110年9月30日止，行政院主計總處統計中央政府嚴重特殊傳染性肺炎防治及紓困振興特別預算於防治作業中所編列「辦理社區防疫追蹤列管、提供居家檢疫者各項服務措施，協助檢疫場所、機場及港口防檢疫業務等」之預算執行比率不及50%；致使此項支出所累積編列之預算額度23.82億元，執行數僅11.89億元。為妥善運用特別預算額度，</w:t>
      </w:r>
      <w:proofErr w:type="gramStart"/>
      <w:r w:rsidRPr="00310EC7">
        <w:rPr>
          <w:rFonts w:ascii="標楷體" w:eastAsia="標楷體" w:hAnsi="標楷體" w:hint="eastAsia"/>
        </w:rPr>
        <w:t>爰</w:t>
      </w:r>
      <w:proofErr w:type="gramEnd"/>
      <w:r w:rsidRPr="00310EC7">
        <w:rPr>
          <w:rFonts w:ascii="標楷體" w:eastAsia="標楷體" w:hAnsi="標楷體" w:hint="eastAsia"/>
        </w:rPr>
        <w:t>請內政部就上開項目尚未執行之預算將於何時、如何執行，向立法院財政及相關委員會提出書面報告。</w:t>
      </w:r>
    </w:p>
    <w:p w14:paraId="352841A1" w14:textId="77777777" w:rsidR="00AB08CF" w:rsidRPr="00310EC7" w:rsidRDefault="00AB08CF" w:rsidP="00AB08CF">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 xml:space="preserve">提案人：郭國文　</w:t>
      </w:r>
      <w:proofErr w:type="gramStart"/>
      <w:r w:rsidRPr="00310EC7">
        <w:rPr>
          <w:rFonts w:ascii="標楷體" w:eastAsia="標楷體" w:hAnsi="標楷體" w:hint="eastAsia"/>
        </w:rPr>
        <w:t>林楚茵</w:t>
      </w:r>
      <w:proofErr w:type="gramEnd"/>
      <w:r w:rsidRPr="00310EC7">
        <w:rPr>
          <w:rFonts w:ascii="標楷體" w:eastAsia="標楷體" w:hAnsi="標楷體" w:hint="eastAsia"/>
        </w:rPr>
        <w:t xml:space="preserve">　鍾佳濱　江永昌</w:t>
      </w:r>
    </w:p>
    <w:p w14:paraId="646A9C58" w14:textId="0DC857DC" w:rsidR="00AB08CF" w:rsidRPr="00310EC7" w:rsidRDefault="00AB08CF" w:rsidP="00AB08CF">
      <w:pPr>
        <w:kinsoku/>
        <w:overflowPunct/>
        <w:adjustRightInd/>
        <w:snapToGrid/>
        <w:ind w:leftChars="309" w:left="1696" w:hangingChars="221" w:hanging="707"/>
        <w:jc w:val="both"/>
        <w:rPr>
          <w:rFonts w:ascii="標楷體" w:eastAsia="標楷體" w:hAnsi="標楷體"/>
        </w:rPr>
      </w:pPr>
      <w:r w:rsidRPr="00310EC7">
        <w:rPr>
          <w:rFonts w:ascii="標楷體" w:eastAsia="標楷體" w:hAnsi="標楷體" w:hint="eastAsia"/>
        </w:rPr>
        <w:t>(五)COVID-19</w:t>
      </w:r>
      <w:proofErr w:type="gramStart"/>
      <w:r w:rsidRPr="00310EC7">
        <w:rPr>
          <w:rFonts w:ascii="標楷體" w:eastAsia="標楷體" w:hAnsi="標楷體" w:hint="eastAsia"/>
        </w:rPr>
        <w:t>疫</w:t>
      </w:r>
      <w:proofErr w:type="gramEnd"/>
      <w:r w:rsidRPr="00310EC7">
        <w:rPr>
          <w:rFonts w:ascii="標楷體" w:eastAsia="標楷體" w:hAnsi="標楷體" w:hint="eastAsia"/>
        </w:rPr>
        <w:t>情</w:t>
      </w:r>
      <w:proofErr w:type="gramStart"/>
      <w:r w:rsidRPr="00310EC7">
        <w:rPr>
          <w:rFonts w:ascii="標楷體" w:eastAsia="標楷體" w:hAnsi="標楷體" w:hint="eastAsia"/>
        </w:rPr>
        <w:t>期間，</w:t>
      </w:r>
      <w:proofErr w:type="gramEnd"/>
      <w:r w:rsidRPr="00310EC7">
        <w:rPr>
          <w:rFonts w:ascii="標楷體" w:eastAsia="標楷體" w:hAnsi="標楷體" w:hint="eastAsia"/>
        </w:rPr>
        <w:t>我國依賴警員、消防員及內政部移民署人員於第一線執行防疫勤務，工作不僅繁重辛勞，截至110年9月10日，已有60名警員、5名消防員及2名內政部移民署人員COVID-19確診，顯示相關工作人員之防疫措施仍有精進之處。考量國際</w:t>
      </w:r>
      <w:proofErr w:type="gramStart"/>
      <w:r w:rsidRPr="00310EC7">
        <w:rPr>
          <w:rFonts w:ascii="標楷體" w:eastAsia="標楷體" w:hAnsi="標楷體" w:hint="eastAsia"/>
        </w:rPr>
        <w:t>疫情仍</w:t>
      </w:r>
      <w:proofErr w:type="gramEnd"/>
      <w:r w:rsidRPr="00310EC7">
        <w:rPr>
          <w:rFonts w:ascii="標楷體" w:eastAsia="標楷體" w:hAnsi="標楷體" w:hint="eastAsia"/>
        </w:rPr>
        <w:t>嚴峻，請內政部仍持續檢討所管轄人員於防疫勤務時裝備是否充足，</w:t>
      </w:r>
      <w:r w:rsidRPr="00310EC7">
        <w:rPr>
          <w:rFonts w:ascii="標楷體" w:eastAsia="標楷體" w:hAnsi="標楷體" w:hint="eastAsia"/>
        </w:rPr>
        <w:lastRenderedPageBreak/>
        <w:t>以及勤務標準作業流程是否有精進之處，</w:t>
      </w:r>
      <w:proofErr w:type="gramStart"/>
      <w:r w:rsidRPr="00310EC7">
        <w:rPr>
          <w:rFonts w:ascii="標楷體" w:eastAsia="標楷體" w:hAnsi="標楷體" w:hint="eastAsia"/>
        </w:rPr>
        <w:t>俾</w:t>
      </w:r>
      <w:proofErr w:type="gramEnd"/>
      <w:r w:rsidRPr="00310EC7">
        <w:rPr>
          <w:rFonts w:ascii="標楷體" w:eastAsia="標楷體" w:hAnsi="標楷體" w:hint="eastAsia"/>
        </w:rPr>
        <w:t>使其保障更</w:t>
      </w:r>
      <w:proofErr w:type="gramStart"/>
      <w:r w:rsidRPr="00310EC7">
        <w:rPr>
          <w:rFonts w:ascii="標楷體" w:eastAsia="標楷體" w:hAnsi="標楷體" w:hint="eastAsia"/>
        </w:rPr>
        <w:t>臻</w:t>
      </w:r>
      <w:proofErr w:type="gramEnd"/>
      <w:r w:rsidRPr="00310EC7">
        <w:rPr>
          <w:rFonts w:ascii="標楷體" w:eastAsia="標楷體" w:hAnsi="標楷體" w:hint="eastAsia"/>
        </w:rPr>
        <w:t>完善。</w:t>
      </w:r>
    </w:p>
    <w:p w14:paraId="68FCDA85" w14:textId="6D3C10FB" w:rsidR="00AB08CF" w:rsidRPr="00310EC7" w:rsidRDefault="00AB08CF" w:rsidP="00AB08CF">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提案人：蘇巧慧　張宏陸　吳秉</w:t>
      </w:r>
      <w:proofErr w:type="gramStart"/>
      <w:r w:rsidRPr="00310EC7">
        <w:rPr>
          <w:rFonts w:ascii="標楷體" w:eastAsia="標楷體" w:hAnsi="標楷體" w:hint="eastAsia"/>
        </w:rPr>
        <w:t>叡</w:t>
      </w:r>
      <w:proofErr w:type="gramEnd"/>
    </w:p>
    <w:p w14:paraId="47581880" w14:textId="17B0F13B" w:rsidR="00AB08CF" w:rsidRPr="00310EC7" w:rsidRDefault="00AB08CF" w:rsidP="00AB08CF">
      <w:pPr>
        <w:kinsoku/>
        <w:overflowPunct/>
        <w:adjustRightInd/>
        <w:snapToGrid/>
        <w:ind w:leftChars="309" w:left="1696" w:hangingChars="221" w:hanging="707"/>
        <w:jc w:val="both"/>
        <w:rPr>
          <w:rFonts w:ascii="標楷體" w:eastAsia="標楷體" w:hAnsi="標楷體"/>
        </w:rPr>
      </w:pPr>
      <w:r w:rsidRPr="00310EC7">
        <w:rPr>
          <w:rFonts w:ascii="標楷體" w:eastAsia="標楷體" w:hAnsi="標楷體" w:hint="eastAsia"/>
        </w:rPr>
        <w:t>(六)110年8月22日國內首度查獲帶有非洲豬瘟病毒之走私肉品，中央災害應變中心指示立即透過相關事證全面清查走私品販售之上中下游通路，阻斷可能感染風險，內政部所屬之警政署及移民署亦全面配合，總計清查超過6,000處通路，然因嚴重特殊傳染性肺炎</w:t>
      </w:r>
      <w:proofErr w:type="gramStart"/>
      <w:r w:rsidRPr="00310EC7">
        <w:rPr>
          <w:rFonts w:ascii="標楷體" w:eastAsia="標楷體" w:hAnsi="標楷體" w:hint="eastAsia"/>
        </w:rPr>
        <w:t>疫情仍</w:t>
      </w:r>
      <w:proofErr w:type="gramEnd"/>
      <w:r w:rsidRPr="00310EC7">
        <w:rPr>
          <w:rFonts w:ascii="標楷體" w:eastAsia="標楷體" w:hAnsi="標楷體" w:hint="eastAsia"/>
        </w:rPr>
        <w:t>持續，故內政部警政署及移民署於辦理走私品查緝作業時，仍不免有人員近距離接觸或需進入密閉空間之情況，需要同時做好防疫措施。</w:t>
      </w:r>
      <w:proofErr w:type="gramStart"/>
      <w:r w:rsidRPr="00310EC7">
        <w:rPr>
          <w:rFonts w:ascii="標楷體" w:eastAsia="標楷體" w:hAnsi="標楷體" w:hint="eastAsia"/>
        </w:rPr>
        <w:t>爰</w:t>
      </w:r>
      <w:proofErr w:type="gramEnd"/>
      <w:r w:rsidRPr="00310EC7">
        <w:rPr>
          <w:rFonts w:ascii="標楷體" w:eastAsia="標楷體" w:hAnsi="標楷體" w:hint="eastAsia"/>
        </w:rPr>
        <w:t>此，就第一線人員自身防疫之防護設備與安全指引，內政部應按</w:t>
      </w:r>
      <w:proofErr w:type="gramStart"/>
      <w:r w:rsidRPr="00310EC7">
        <w:rPr>
          <w:rFonts w:ascii="標楷體" w:eastAsia="標楷體" w:hAnsi="標楷體" w:hint="eastAsia"/>
        </w:rPr>
        <w:t>疫</w:t>
      </w:r>
      <w:proofErr w:type="gramEnd"/>
      <w:r w:rsidRPr="00310EC7">
        <w:rPr>
          <w:rFonts w:ascii="標楷體" w:eastAsia="標楷體" w:hAnsi="標楷體" w:hint="eastAsia"/>
        </w:rPr>
        <w:t>情狀況，適時進行滾動式檢討修正；其次，在支援人力安排及加班費、獎勵金等人事支出，亦應有長期規劃，保障第一線人員權益。</w:t>
      </w:r>
    </w:p>
    <w:p w14:paraId="19B0CDD4" w14:textId="77777777" w:rsidR="00AB08CF" w:rsidRPr="00310EC7" w:rsidRDefault="00AB08CF" w:rsidP="00AB08CF">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提案人：沈發惠</w:t>
      </w:r>
    </w:p>
    <w:p w14:paraId="2ED50400" w14:textId="34645D81" w:rsidR="00AB08CF" w:rsidRPr="00310EC7" w:rsidRDefault="00AB08CF" w:rsidP="00AB08CF">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連署人：王美惠　林楚茵</w:t>
      </w:r>
    </w:p>
    <w:p w14:paraId="3D074081" w14:textId="6C9877AD" w:rsidR="00AB08CF" w:rsidRPr="00310EC7" w:rsidRDefault="00AB08CF" w:rsidP="00AB08CF">
      <w:pPr>
        <w:kinsoku/>
        <w:overflowPunct/>
        <w:adjustRightInd/>
        <w:snapToGrid/>
        <w:ind w:leftChars="309" w:left="1696" w:hangingChars="221" w:hanging="707"/>
        <w:jc w:val="both"/>
        <w:rPr>
          <w:rFonts w:ascii="標楷體" w:eastAsia="標楷體" w:hAnsi="標楷體"/>
        </w:rPr>
      </w:pPr>
      <w:r w:rsidRPr="00310EC7">
        <w:rPr>
          <w:rFonts w:ascii="標楷體" w:eastAsia="標楷體" w:hAnsi="標楷體" w:hint="eastAsia"/>
        </w:rPr>
        <w:t>(七)在嚴重特殊傳染性肺炎</w:t>
      </w:r>
      <w:proofErr w:type="gramStart"/>
      <w:r w:rsidRPr="00310EC7">
        <w:rPr>
          <w:rFonts w:ascii="標楷體" w:eastAsia="標楷體" w:hAnsi="標楷體" w:hint="eastAsia"/>
        </w:rPr>
        <w:t>疫</w:t>
      </w:r>
      <w:proofErr w:type="gramEnd"/>
      <w:r w:rsidRPr="00310EC7">
        <w:rPr>
          <w:rFonts w:ascii="標楷體" w:eastAsia="標楷體" w:hAnsi="標楷體" w:hint="eastAsia"/>
        </w:rPr>
        <w:t>情蔓延之下，國內</w:t>
      </w:r>
      <w:proofErr w:type="gramStart"/>
      <w:r w:rsidRPr="00310EC7">
        <w:rPr>
          <w:rFonts w:ascii="標楷體" w:eastAsia="標楷體" w:hAnsi="標楷體" w:hint="eastAsia"/>
        </w:rPr>
        <w:t>內</w:t>
      </w:r>
      <w:proofErr w:type="gramEnd"/>
      <w:r w:rsidRPr="00310EC7">
        <w:rPr>
          <w:rFonts w:ascii="標楷體" w:eastAsia="標楷體" w:hAnsi="標楷體" w:hint="eastAsia"/>
        </w:rPr>
        <w:t>需產業皆受到大幅經濟衝擊，其中包含國內合作事業亦發生營運困難，如勞動合作社、消費合作社等，但合作社在組織精神上並非營利事業，又因合作社法第2條之1規定，依其目的事業性質而隸屬於不同主管機關指導及監督，致使國內合作社組織難適用於過去政府推動之紓困振興方案。</w:t>
      </w:r>
      <w:proofErr w:type="gramStart"/>
      <w:r w:rsidRPr="00310EC7">
        <w:rPr>
          <w:rFonts w:ascii="標楷體" w:eastAsia="標楷體" w:hAnsi="標楷體" w:hint="eastAsia"/>
        </w:rPr>
        <w:t>爰</w:t>
      </w:r>
      <w:proofErr w:type="gramEnd"/>
      <w:r w:rsidRPr="00310EC7">
        <w:rPr>
          <w:rFonts w:ascii="標楷體" w:eastAsia="標楷體" w:hAnsi="標楷體" w:hint="eastAsia"/>
        </w:rPr>
        <w:t>此，</w:t>
      </w:r>
      <w:proofErr w:type="gramStart"/>
      <w:r w:rsidRPr="00310EC7">
        <w:rPr>
          <w:rFonts w:ascii="標楷體" w:eastAsia="標楷體" w:hAnsi="標楷體" w:hint="eastAsia"/>
        </w:rPr>
        <w:t>鑑</w:t>
      </w:r>
      <w:proofErr w:type="gramEnd"/>
      <w:r w:rsidRPr="00310EC7">
        <w:rPr>
          <w:rFonts w:ascii="標楷體" w:eastAsia="標楷體" w:hAnsi="標楷體" w:hint="eastAsia"/>
        </w:rPr>
        <w:t>於內政部為我國合作社中央主管機關，應會同各合作社組織目的事業之主管機關，主動調查</w:t>
      </w:r>
      <w:proofErr w:type="gramStart"/>
      <w:r w:rsidRPr="00310EC7">
        <w:rPr>
          <w:rFonts w:ascii="標楷體" w:eastAsia="標楷體" w:hAnsi="標楷體" w:hint="eastAsia"/>
        </w:rPr>
        <w:t>疫</w:t>
      </w:r>
      <w:proofErr w:type="gramEnd"/>
      <w:r w:rsidRPr="00310EC7">
        <w:rPr>
          <w:rFonts w:ascii="標楷體" w:eastAsia="標楷體" w:hAnsi="標楷體" w:hint="eastAsia"/>
        </w:rPr>
        <w:t>情對於國內合作組織之經營衝擊為何，並評估及</w:t>
      </w:r>
      <w:proofErr w:type="gramStart"/>
      <w:r w:rsidRPr="00310EC7">
        <w:rPr>
          <w:rFonts w:ascii="標楷體" w:eastAsia="標楷體" w:hAnsi="標楷體" w:hint="eastAsia"/>
        </w:rPr>
        <w:t>研</w:t>
      </w:r>
      <w:proofErr w:type="gramEnd"/>
      <w:r w:rsidRPr="00310EC7">
        <w:rPr>
          <w:rFonts w:ascii="標楷體" w:eastAsia="標楷體" w:hAnsi="標楷體" w:hint="eastAsia"/>
        </w:rPr>
        <w:t>擬適宜合作社組織之紓困及振興方案，要求於2個月內向立法院財政及相關委員會提出書面報告。</w:t>
      </w:r>
    </w:p>
    <w:p w14:paraId="5A4259CC" w14:textId="0963DC22" w:rsidR="00AB08CF" w:rsidRPr="00310EC7" w:rsidRDefault="00AB08CF" w:rsidP="00AB08CF">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提案人：張其祿</w:t>
      </w:r>
    </w:p>
    <w:p w14:paraId="3E7BC525" w14:textId="77777777" w:rsidR="00AB08CF" w:rsidRPr="00310EC7" w:rsidRDefault="00AB08CF" w:rsidP="00AB08CF">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連署人：賴香伶　高虹安</w:t>
      </w:r>
    </w:p>
    <w:p w14:paraId="2D46F4B5" w14:textId="3F8E1AE3" w:rsidR="00AB08CF" w:rsidRPr="00310EC7" w:rsidRDefault="00AB08CF" w:rsidP="00AB08CF">
      <w:pPr>
        <w:kinsoku/>
        <w:overflowPunct/>
        <w:adjustRightInd/>
        <w:snapToGrid/>
        <w:ind w:leftChars="309" w:left="1696" w:hangingChars="221" w:hanging="707"/>
        <w:jc w:val="both"/>
        <w:rPr>
          <w:rFonts w:ascii="標楷體" w:eastAsia="標楷體" w:hAnsi="標楷體"/>
        </w:rPr>
      </w:pPr>
      <w:r w:rsidRPr="00310EC7">
        <w:rPr>
          <w:rFonts w:ascii="標楷體" w:eastAsia="標楷體" w:hAnsi="標楷體" w:hint="eastAsia"/>
        </w:rPr>
        <w:lastRenderedPageBreak/>
        <w:t>(八)中央政府嚴重特殊傳染性肺炎防治及紓困振興特別預算第4次追加預算案內政部編列6</w:t>
      </w:r>
      <w:r w:rsidRPr="00310EC7">
        <w:rPr>
          <w:rFonts w:ascii="標楷體" w:eastAsia="標楷體" w:hAnsi="標楷體"/>
        </w:rPr>
        <w:t>,</w:t>
      </w:r>
      <w:r w:rsidRPr="00310EC7">
        <w:rPr>
          <w:rFonts w:ascii="標楷體" w:eastAsia="標楷體" w:hAnsi="標楷體" w:hint="eastAsia"/>
        </w:rPr>
        <w:t>174萬9千元，用以辦理查處特定營業場所</w:t>
      </w:r>
      <w:proofErr w:type="gramStart"/>
      <w:r w:rsidRPr="00310EC7">
        <w:rPr>
          <w:rFonts w:ascii="標楷體" w:eastAsia="標楷體" w:hAnsi="標楷體" w:hint="eastAsia"/>
        </w:rPr>
        <w:t>及戴送疑似</w:t>
      </w:r>
      <w:proofErr w:type="gramEnd"/>
      <w:r w:rsidRPr="00310EC7">
        <w:rPr>
          <w:rFonts w:ascii="標楷體" w:eastAsia="標楷體" w:hAnsi="標楷體" w:hint="eastAsia"/>
        </w:rPr>
        <w:t>或確診病患工作，以及警、消及入出境查驗等第一線防疫人員防疫保險等所需經費。</w:t>
      </w:r>
      <w:proofErr w:type="gramStart"/>
      <w:r w:rsidRPr="00310EC7">
        <w:rPr>
          <w:rFonts w:ascii="標楷體" w:eastAsia="標楷體" w:hAnsi="標楷體" w:hint="eastAsia"/>
        </w:rPr>
        <w:t>惟</w:t>
      </w:r>
      <w:proofErr w:type="gramEnd"/>
      <w:r w:rsidRPr="00310EC7">
        <w:rPr>
          <w:rFonts w:ascii="標楷體" w:eastAsia="標楷體" w:hAnsi="標楷體" w:hint="eastAsia"/>
        </w:rPr>
        <w:t>截至110年9月10日止，共60名警員、5名消防員及2名內政部移民署人員確診，說明對於內政部警、消及移民署人員等確保第一線防疫人員健康維護與防疫工作容或有進步的空間。</w:t>
      </w:r>
      <w:proofErr w:type="gramStart"/>
      <w:r w:rsidRPr="00310EC7">
        <w:rPr>
          <w:rFonts w:ascii="標楷體" w:eastAsia="標楷體" w:hAnsi="標楷體" w:hint="eastAsia"/>
        </w:rPr>
        <w:t>爰</w:t>
      </w:r>
      <w:proofErr w:type="gramEnd"/>
      <w:r w:rsidRPr="00310EC7">
        <w:rPr>
          <w:rFonts w:ascii="標楷體" w:eastAsia="標楷體" w:hAnsi="標楷體" w:hint="eastAsia"/>
        </w:rPr>
        <w:t>此，要求內政部應檢討對於渠等第一線警、消及移民署人員所需防疫裝備之充足及執行勤務後</w:t>
      </w:r>
      <w:proofErr w:type="gramStart"/>
      <w:r w:rsidRPr="00310EC7">
        <w:rPr>
          <w:rFonts w:ascii="標楷體" w:eastAsia="標楷體" w:hAnsi="標楷體" w:hint="eastAsia"/>
        </w:rPr>
        <w:t>之清消工作</w:t>
      </w:r>
      <w:proofErr w:type="gramEnd"/>
      <w:r w:rsidRPr="00310EC7">
        <w:rPr>
          <w:rFonts w:ascii="標楷體" w:eastAsia="標楷體" w:hAnsi="標楷體" w:hint="eastAsia"/>
        </w:rPr>
        <w:t>，暨相關查處工作之染</w:t>
      </w:r>
      <w:proofErr w:type="gramStart"/>
      <w:r w:rsidRPr="00310EC7">
        <w:rPr>
          <w:rFonts w:ascii="標楷體" w:eastAsia="標楷體" w:hAnsi="標楷體" w:hint="eastAsia"/>
        </w:rPr>
        <w:t>疫</w:t>
      </w:r>
      <w:proofErr w:type="gramEnd"/>
      <w:r w:rsidRPr="00310EC7">
        <w:rPr>
          <w:rFonts w:ascii="標楷體" w:eastAsia="標楷體" w:hAnsi="標楷體" w:hint="eastAsia"/>
        </w:rPr>
        <w:t>風險評估，並於2個月內向立法院財政及相關委員會提出辦理情形書面報告。</w:t>
      </w:r>
    </w:p>
    <w:p w14:paraId="625063B3" w14:textId="4C2988B9" w:rsidR="00AB08CF" w:rsidRPr="00310EC7" w:rsidRDefault="00AB08CF" w:rsidP="00AB08CF">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提案人：伍麗華</w:t>
      </w:r>
      <w:r w:rsidR="00772782" w:rsidRPr="00310EC7">
        <w:rPr>
          <w:rFonts w:ascii="標楷體" w:eastAsia="標楷體" w:hAnsi="標楷體" w:hint="eastAsia"/>
        </w:rPr>
        <w:t xml:space="preserve">　</w:t>
      </w:r>
      <w:r w:rsidRPr="00310EC7">
        <w:rPr>
          <w:rFonts w:ascii="標楷體" w:eastAsia="標楷體" w:hAnsi="標楷體" w:hint="eastAsia"/>
        </w:rPr>
        <w:t xml:space="preserve">王美惠　</w:t>
      </w:r>
      <w:proofErr w:type="gramStart"/>
      <w:r w:rsidRPr="00310EC7">
        <w:rPr>
          <w:rFonts w:ascii="標楷體" w:eastAsia="標楷體" w:hAnsi="標楷體" w:hint="eastAsia"/>
        </w:rPr>
        <w:t>管碧玲</w:t>
      </w:r>
      <w:proofErr w:type="gramEnd"/>
    </w:p>
    <w:p w14:paraId="410DB6C0" w14:textId="0F9349C5" w:rsidR="00AB08CF" w:rsidRPr="00310EC7" w:rsidRDefault="00AB08CF" w:rsidP="00AB08CF">
      <w:pPr>
        <w:kinsoku/>
        <w:overflowPunct/>
        <w:adjustRightInd/>
        <w:snapToGrid/>
        <w:ind w:leftChars="309" w:left="1696" w:hangingChars="221" w:hanging="707"/>
        <w:jc w:val="both"/>
        <w:rPr>
          <w:rFonts w:ascii="標楷體" w:eastAsia="標楷體" w:hAnsi="標楷體"/>
        </w:rPr>
      </w:pPr>
      <w:r w:rsidRPr="00310EC7">
        <w:rPr>
          <w:rFonts w:ascii="標楷體" w:eastAsia="標楷體" w:hAnsi="標楷體" w:hint="eastAsia"/>
        </w:rPr>
        <w:t>(九)有</w:t>
      </w:r>
      <w:proofErr w:type="gramStart"/>
      <w:r w:rsidRPr="00310EC7">
        <w:rPr>
          <w:rFonts w:ascii="標楷體" w:eastAsia="標楷體" w:hAnsi="標楷體" w:hint="eastAsia"/>
        </w:rPr>
        <w:t>鑑</w:t>
      </w:r>
      <w:proofErr w:type="gramEnd"/>
      <w:r w:rsidRPr="00310EC7">
        <w:rPr>
          <w:rFonts w:ascii="標楷體" w:eastAsia="標楷體" w:hAnsi="標楷體" w:hint="eastAsia"/>
        </w:rPr>
        <w:t>於內政部於中央政府嚴重特殊傳染性肺炎防治及紓困振興特別預算第4次追加預算案編列新增辦理第一線防疫人員防疫保險費每人606元，包括第一線警察防疫人員3萬9,443人、第一線消防防疫人員1萬1,926人及第一線入出境查驗機關查驗人員1,657人，共計編列3,213萬3千元。惟未見納入第一線民政防疫人員之保險費，</w:t>
      </w:r>
      <w:proofErr w:type="gramStart"/>
      <w:r w:rsidRPr="00310EC7">
        <w:rPr>
          <w:rFonts w:ascii="標楷體" w:eastAsia="標楷體" w:hAnsi="標楷體" w:hint="eastAsia"/>
        </w:rPr>
        <w:t>爰</w:t>
      </w:r>
      <w:proofErr w:type="gramEnd"/>
      <w:r w:rsidRPr="00310EC7">
        <w:rPr>
          <w:rFonts w:ascii="標楷體" w:eastAsia="標楷體" w:hAnsi="標楷體" w:hint="eastAsia"/>
        </w:rPr>
        <w:t>要求內政部調查統計各縣市針對實際執行居家檢疫第一線防疫人員已主動協助投保防疫保險情形。</w:t>
      </w:r>
    </w:p>
    <w:p w14:paraId="4628ACBB" w14:textId="5145B570" w:rsidR="00AB08CF" w:rsidRPr="00310EC7" w:rsidRDefault="00AB08CF" w:rsidP="00AB08CF">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提案人：邱臣遠</w:t>
      </w:r>
    </w:p>
    <w:p w14:paraId="217758A1" w14:textId="77777777" w:rsidR="00AB08CF" w:rsidRPr="00310EC7" w:rsidRDefault="00AB08CF" w:rsidP="00AB08CF">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連署人：蔡壁如　張其祿</w:t>
      </w:r>
    </w:p>
    <w:p w14:paraId="7A8FD208" w14:textId="06EDD5BE" w:rsidR="00AB08CF" w:rsidRPr="00310EC7" w:rsidRDefault="00AB08CF" w:rsidP="00AB08CF">
      <w:pPr>
        <w:kinsoku/>
        <w:overflowPunct/>
        <w:adjustRightInd/>
        <w:snapToGrid/>
        <w:ind w:leftChars="309" w:left="1696" w:hangingChars="221" w:hanging="707"/>
        <w:jc w:val="both"/>
        <w:rPr>
          <w:rFonts w:ascii="標楷體" w:eastAsia="標楷體" w:hAnsi="標楷體"/>
        </w:rPr>
      </w:pPr>
      <w:r w:rsidRPr="00310EC7">
        <w:rPr>
          <w:rFonts w:ascii="標楷體" w:eastAsia="標楷體" w:hAnsi="標楷體" w:hint="eastAsia"/>
        </w:rPr>
        <w:t>(十)據統計國內失</w:t>
      </w:r>
      <w:proofErr w:type="gramStart"/>
      <w:r w:rsidRPr="00310EC7">
        <w:rPr>
          <w:rFonts w:ascii="標楷體" w:eastAsia="標楷體" w:hAnsi="標楷體" w:hint="eastAsia"/>
        </w:rPr>
        <w:t>聯移工</w:t>
      </w:r>
      <w:proofErr w:type="gramEnd"/>
      <w:r w:rsidRPr="00310EC7">
        <w:rPr>
          <w:rFonts w:ascii="標楷體" w:eastAsia="標楷體" w:hAnsi="標楷體" w:hint="eastAsia"/>
        </w:rPr>
        <w:t>約5萬2,000人，其中看護工占五成五、製造業占三成八，110年6月間發生多</w:t>
      </w:r>
      <w:proofErr w:type="gramStart"/>
      <w:r w:rsidRPr="00310EC7">
        <w:rPr>
          <w:rFonts w:ascii="標楷體" w:eastAsia="標楷體" w:hAnsi="標楷體" w:hint="eastAsia"/>
        </w:rPr>
        <w:t>起移工群聚</w:t>
      </w:r>
      <w:proofErr w:type="gramEnd"/>
      <w:r w:rsidRPr="00310EC7">
        <w:rPr>
          <w:rFonts w:ascii="標楷體" w:eastAsia="標楷體" w:hAnsi="標楷體" w:hint="eastAsia"/>
        </w:rPr>
        <w:t>感染COVID-19病毒事件，</w:t>
      </w:r>
      <w:proofErr w:type="gramStart"/>
      <w:r w:rsidRPr="00310EC7">
        <w:rPr>
          <w:rFonts w:ascii="標楷體" w:eastAsia="標楷體" w:hAnsi="標楷體" w:hint="eastAsia"/>
        </w:rPr>
        <w:t>凸顯移工</w:t>
      </w:r>
      <w:proofErr w:type="gramEnd"/>
      <w:r w:rsidRPr="00310EC7">
        <w:rPr>
          <w:rFonts w:ascii="標楷體" w:eastAsia="標楷體" w:hAnsi="標楷體" w:hint="eastAsia"/>
        </w:rPr>
        <w:t>實為我國防疫重要之夥伴群體，內政部移民署於110年8月推動「外來人口安心</w:t>
      </w:r>
      <w:proofErr w:type="gramStart"/>
      <w:r w:rsidRPr="00310EC7">
        <w:rPr>
          <w:rFonts w:ascii="標楷體" w:eastAsia="標楷體" w:hAnsi="標楷體" w:hint="eastAsia"/>
        </w:rPr>
        <w:t>採</w:t>
      </w:r>
      <w:proofErr w:type="gramEnd"/>
      <w:r w:rsidRPr="00310EC7">
        <w:rPr>
          <w:rFonts w:ascii="標楷體" w:eastAsia="標楷體" w:hAnsi="標楷體" w:hint="eastAsia"/>
        </w:rPr>
        <w:t>檢防疫專案」，採取不收費、不通報、不查處。</w:t>
      </w:r>
      <w:proofErr w:type="gramStart"/>
      <w:r w:rsidRPr="00310EC7">
        <w:rPr>
          <w:rFonts w:ascii="標楷體" w:eastAsia="標楷體" w:hAnsi="標楷體" w:hint="eastAsia"/>
        </w:rPr>
        <w:t>此外，失聯移工</w:t>
      </w:r>
      <w:proofErr w:type="gramEnd"/>
      <w:r w:rsidRPr="00310EC7">
        <w:rPr>
          <w:rFonts w:ascii="標楷體" w:eastAsia="標楷體" w:hAnsi="標楷體" w:hint="eastAsia"/>
        </w:rPr>
        <w:t>因為身分限制，不僅不符合疫苗接種資</w:t>
      </w:r>
      <w:r w:rsidRPr="00310EC7">
        <w:rPr>
          <w:rFonts w:ascii="標楷體" w:eastAsia="標楷體" w:hAnsi="標楷體" w:hint="eastAsia"/>
        </w:rPr>
        <w:lastRenderedPageBreak/>
        <w:t>格，連就醫也困難重重。</w:t>
      </w:r>
      <w:proofErr w:type="gramStart"/>
      <w:r w:rsidRPr="00310EC7">
        <w:rPr>
          <w:rFonts w:ascii="標楷體" w:eastAsia="標楷體" w:hAnsi="標楷體" w:hint="eastAsia"/>
        </w:rPr>
        <w:t>鑑</w:t>
      </w:r>
      <w:proofErr w:type="gramEnd"/>
      <w:r w:rsidRPr="00310EC7">
        <w:rPr>
          <w:rFonts w:ascii="標楷體" w:eastAsia="標楷體" w:hAnsi="標楷體" w:hint="eastAsia"/>
        </w:rPr>
        <w:t>於我國疫苗覆蓋率將達七成之際，為確保失</w:t>
      </w:r>
      <w:proofErr w:type="gramStart"/>
      <w:r w:rsidRPr="00310EC7">
        <w:rPr>
          <w:rFonts w:ascii="標楷體" w:eastAsia="標楷體" w:hAnsi="標楷體" w:hint="eastAsia"/>
        </w:rPr>
        <w:t>聯移工</w:t>
      </w:r>
      <w:proofErr w:type="gramEnd"/>
      <w:r w:rsidRPr="00310EC7">
        <w:rPr>
          <w:rFonts w:ascii="標楷體" w:eastAsia="標楷體" w:hAnsi="標楷體" w:hint="eastAsia"/>
        </w:rPr>
        <w:t>的健康權，並避免因其無法接種疫苗而成為國內</w:t>
      </w:r>
      <w:proofErr w:type="gramStart"/>
      <w:r w:rsidRPr="00310EC7">
        <w:rPr>
          <w:rFonts w:ascii="標楷體" w:eastAsia="標楷體" w:hAnsi="標楷體" w:hint="eastAsia"/>
        </w:rPr>
        <w:t>疫情的</w:t>
      </w:r>
      <w:proofErr w:type="gramEnd"/>
      <w:r w:rsidRPr="00310EC7">
        <w:rPr>
          <w:rFonts w:ascii="標楷體" w:eastAsia="標楷體" w:hAnsi="標楷體" w:hint="eastAsia"/>
        </w:rPr>
        <w:t>傳播者，</w:t>
      </w:r>
      <w:proofErr w:type="gramStart"/>
      <w:r w:rsidRPr="00310EC7">
        <w:rPr>
          <w:rFonts w:ascii="標楷體" w:eastAsia="標楷體" w:hAnsi="標楷體" w:hint="eastAsia"/>
        </w:rPr>
        <w:t>爰</w:t>
      </w:r>
      <w:proofErr w:type="gramEnd"/>
      <w:r w:rsidRPr="00310EC7">
        <w:rPr>
          <w:rFonts w:ascii="標楷體" w:eastAsia="標楷體" w:hAnsi="標楷體" w:hint="eastAsia"/>
        </w:rPr>
        <w:t>要求內政部於1個月內配合與衛生福利部、勞動部</w:t>
      </w:r>
      <w:proofErr w:type="gramStart"/>
      <w:r w:rsidRPr="00310EC7">
        <w:rPr>
          <w:rFonts w:ascii="標楷體" w:eastAsia="標楷體" w:hAnsi="標楷體" w:hint="eastAsia"/>
        </w:rPr>
        <w:t>研商失聯移工</w:t>
      </w:r>
      <w:proofErr w:type="gramEnd"/>
      <w:r w:rsidRPr="00310EC7">
        <w:rPr>
          <w:rFonts w:ascii="標楷體" w:eastAsia="標楷體" w:hAnsi="標楷體" w:hint="eastAsia"/>
        </w:rPr>
        <w:t>納入接種疫苗的具體防疫政策，提高失</w:t>
      </w:r>
      <w:proofErr w:type="gramStart"/>
      <w:r w:rsidRPr="00310EC7">
        <w:rPr>
          <w:rFonts w:ascii="標楷體" w:eastAsia="標楷體" w:hAnsi="標楷體" w:hint="eastAsia"/>
        </w:rPr>
        <w:t>聯移工</w:t>
      </w:r>
      <w:proofErr w:type="gramEnd"/>
      <w:r w:rsidRPr="00310EC7">
        <w:rPr>
          <w:rFonts w:ascii="標楷體" w:eastAsia="標楷體" w:hAnsi="標楷體" w:hint="eastAsia"/>
        </w:rPr>
        <w:t>到案誘因。</w:t>
      </w:r>
    </w:p>
    <w:p w14:paraId="7A7969EC" w14:textId="77777777" w:rsidR="00AB08CF" w:rsidRPr="00310EC7" w:rsidRDefault="00AB08CF" w:rsidP="00AB08CF">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提案人：賴香伶　張其祿　高虹安</w:t>
      </w:r>
    </w:p>
    <w:p w14:paraId="1EE18E07" w14:textId="7B2D59A8" w:rsidR="00AB08CF" w:rsidRPr="00310EC7" w:rsidRDefault="00AB08CF" w:rsidP="00155126">
      <w:pPr>
        <w:pStyle w:val="aff7"/>
      </w:pPr>
      <w:r w:rsidRPr="00310EC7">
        <w:rPr>
          <w:rFonts w:hint="eastAsia"/>
        </w:rPr>
        <w:t>(十一)有</w:t>
      </w:r>
      <w:proofErr w:type="gramStart"/>
      <w:r w:rsidRPr="00310EC7">
        <w:rPr>
          <w:rFonts w:hint="eastAsia"/>
        </w:rPr>
        <w:t>鑑</w:t>
      </w:r>
      <w:proofErr w:type="gramEnd"/>
      <w:r w:rsidRPr="00310EC7">
        <w:rPr>
          <w:rFonts w:hint="eastAsia"/>
        </w:rPr>
        <w:t>於我國警察機關第一線防疫人員，身處高風險染</w:t>
      </w:r>
      <w:proofErr w:type="gramStart"/>
      <w:r w:rsidRPr="00310EC7">
        <w:rPr>
          <w:rFonts w:hint="eastAsia"/>
        </w:rPr>
        <w:t>疫</w:t>
      </w:r>
      <w:proofErr w:type="gramEnd"/>
      <w:r w:rsidRPr="00310EC7">
        <w:rPr>
          <w:rFonts w:hint="eastAsia"/>
        </w:rPr>
        <w:t>環境，因此依照行政院</w:t>
      </w:r>
      <w:r w:rsidRPr="00310EC7">
        <w:t>109</w:t>
      </w:r>
      <w:r w:rsidRPr="00310EC7">
        <w:rPr>
          <w:rFonts w:hint="eastAsia"/>
        </w:rPr>
        <w:t>年</w:t>
      </w:r>
      <w:proofErr w:type="gramStart"/>
      <w:r w:rsidRPr="00310EC7">
        <w:rPr>
          <w:rFonts w:hint="eastAsia"/>
        </w:rPr>
        <w:t>院授人給字</w:t>
      </w:r>
      <w:proofErr w:type="gramEnd"/>
      <w:r w:rsidRPr="00310EC7">
        <w:rPr>
          <w:rFonts w:hint="eastAsia"/>
        </w:rPr>
        <w:t>第</w:t>
      </w:r>
      <w:r w:rsidRPr="00310EC7">
        <w:t>1090026736</w:t>
      </w:r>
      <w:r w:rsidRPr="00310EC7">
        <w:rPr>
          <w:rFonts w:hint="eastAsia"/>
        </w:rPr>
        <w:t>號函規定，刻已規劃全國中央機關</w:t>
      </w:r>
      <w:r w:rsidRPr="00310EC7">
        <w:t>2,891</w:t>
      </w:r>
      <w:r w:rsidRPr="00310EC7">
        <w:rPr>
          <w:rFonts w:hint="eastAsia"/>
        </w:rPr>
        <w:t>人及地方</w:t>
      </w:r>
      <w:r w:rsidRPr="00310EC7">
        <w:t>3</w:t>
      </w:r>
      <w:r w:rsidRPr="00310EC7">
        <w:rPr>
          <w:rFonts w:hint="eastAsia"/>
        </w:rPr>
        <w:t>萬</w:t>
      </w:r>
      <w:r w:rsidRPr="00310EC7">
        <w:t>6,552</w:t>
      </w:r>
      <w:r w:rsidRPr="00310EC7">
        <w:rPr>
          <w:rFonts w:hint="eastAsia"/>
        </w:rPr>
        <w:t>人，共計</w:t>
      </w:r>
      <w:r w:rsidRPr="00310EC7">
        <w:t>3</w:t>
      </w:r>
      <w:r w:rsidRPr="00310EC7">
        <w:rPr>
          <w:rFonts w:hint="eastAsia"/>
        </w:rPr>
        <w:t>萬</w:t>
      </w:r>
      <w:r w:rsidRPr="00310EC7">
        <w:t>9,443</w:t>
      </w:r>
      <w:r w:rsidRPr="00310EC7">
        <w:rPr>
          <w:rFonts w:hint="eastAsia"/>
        </w:rPr>
        <w:t>人之年度防疫保險。考量目前全球嚴重特殊傳染性肺炎</w:t>
      </w:r>
      <w:proofErr w:type="gramStart"/>
      <w:r w:rsidRPr="00310EC7">
        <w:rPr>
          <w:rFonts w:hint="eastAsia"/>
        </w:rPr>
        <w:t>疫</w:t>
      </w:r>
      <w:proofErr w:type="gramEnd"/>
      <w:r w:rsidRPr="00310EC7">
        <w:rPr>
          <w:rFonts w:hint="eastAsia"/>
        </w:rPr>
        <w:t>情</w:t>
      </w:r>
      <w:proofErr w:type="gramStart"/>
      <w:r w:rsidRPr="00310EC7">
        <w:rPr>
          <w:rFonts w:hint="eastAsia"/>
        </w:rPr>
        <w:t>起伏未穩</w:t>
      </w:r>
      <w:proofErr w:type="gramEnd"/>
      <w:r w:rsidRPr="00310EC7">
        <w:rPr>
          <w:rFonts w:hint="eastAsia"/>
        </w:rPr>
        <w:t>，未來恐又有變種病毒對第一線警察防疫人員之新興威脅甚</w:t>
      </w:r>
      <w:proofErr w:type="gramStart"/>
      <w:r w:rsidRPr="00310EC7">
        <w:rPr>
          <w:rFonts w:hint="eastAsia"/>
        </w:rPr>
        <w:t>鉅</w:t>
      </w:r>
      <w:proofErr w:type="gramEnd"/>
      <w:r w:rsidRPr="00310EC7">
        <w:rPr>
          <w:rFonts w:hint="eastAsia"/>
        </w:rPr>
        <w:t>，</w:t>
      </w:r>
      <w:proofErr w:type="gramStart"/>
      <w:r w:rsidRPr="00310EC7">
        <w:rPr>
          <w:rFonts w:hint="eastAsia"/>
        </w:rPr>
        <w:t>爰</w:t>
      </w:r>
      <w:proofErr w:type="gramEnd"/>
      <w:r w:rsidRPr="00310EC7">
        <w:rPr>
          <w:rFonts w:hint="eastAsia"/>
        </w:rPr>
        <w:t>要求內政部須對前述所揭人員編列足額經費，並視</w:t>
      </w:r>
      <w:proofErr w:type="gramStart"/>
      <w:r w:rsidRPr="00310EC7">
        <w:rPr>
          <w:rFonts w:hint="eastAsia"/>
        </w:rPr>
        <w:t>疫</w:t>
      </w:r>
      <w:proofErr w:type="gramEnd"/>
      <w:r w:rsidRPr="00310EC7">
        <w:rPr>
          <w:rFonts w:hint="eastAsia"/>
        </w:rPr>
        <w:t>情變化評估辦理保險至少至</w:t>
      </w:r>
      <w:r w:rsidRPr="00310EC7">
        <w:t>112</w:t>
      </w:r>
      <w:r w:rsidRPr="00310EC7">
        <w:rPr>
          <w:rFonts w:hint="eastAsia"/>
        </w:rPr>
        <w:t>年底，並於1個月內向立法院財政及相關委員會提出「警察機關防疫人員既有納防疫保險進度及未來執行規劃內容」書面報告。</w:t>
      </w:r>
    </w:p>
    <w:p w14:paraId="4E126FCB" w14:textId="77777777" w:rsidR="00AB08CF" w:rsidRPr="00310EC7" w:rsidRDefault="00AB08CF" w:rsidP="00AB08CF">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w:t>
      </w:r>
      <w:proofErr w:type="gramStart"/>
      <w:r w:rsidRPr="00310EC7">
        <w:rPr>
          <w:rFonts w:ascii="標楷體" w:eastAsia="標楷體" w:hAnsi="標楷體" w:hint="eastAsia"/>
        </w:rPr>
        <w:t>洪孟楷</w:t>
      </w:r>
      <w:proofErr w:type="gramEnd"/>
      <w:r w:rsidRPr="00310EC7">
        <w:rPr>
          <w:rFonts w:ascii="標楷體" w:eastAsia="標楷體" w:hAnsi="標楷體" w:hint="eastAsia"/>
        </w:rPr>
        <w:t xml:space="preserve">　吳怡玎</w:t>
      </w:r>
      <w:r w:rsidRPr="00310EC7">
        <w:rPr>
          <w:rFonts w:ascii="標楷體" w:eastAsia="標楷體" w:hAnsi="標楷體" w:hint="eastAsia"/>
          <w:kern w:val="0"/>
        </w:rPr>
        <w:t xml:space="preserve">　林奕華</w:t>
      </w:r>
      <w:r w:rsidRPr="00310EC7">
        <w:rPr>
          <w:rFonts w:ascii="標楷體" w:eastAsia="標楷體" w:hAnsi="標楷體" w:hint="eastAsia"/>
        </w:rPr>
        <w:t xml:space="preserve">　楊瓊瓔</w:t>
      </w:r>
    </w:p>
    <w:p w14:paraId="3457A300" w14:textId="418553F4" w:rsidR="00AB08CF" w:rsidRPr="00310EC7" w:rsidRDefault="00AB08CF" w:rsidP="00155126">
      <w:pPr>
        <w:pStyle w:val="aff7"/>
      </w:pPr>
      <w:r w:rsidRPr="00310EC7">
        <w:rPr>
          <w:rFonts w:hint="eastAsia"/>
        </w:rPr>
        <w:t>(十二)有</w:t>
      </w:r>
      <w:proofErr w:type="gramStart"/>
      <w:r w:rsidRPr="00310EC7">
        <w:rPr>
          <w:rFonts w:hint="eastAsia"/>
        </w:rPr>
        <w:t>鑑</w:t>
      </w:r>
      <w:proofErr w:type="gramEnd"/>
      <w:r w:rsidRPr="00310EC7">
        <w:rPr>
          <w:rFonts w:hint="eastAsia"/>
        </w:rPr>
        <w:t>於我國消防(救護)機關第一線防疫人員，身處高風險染</w:t>
      </w:r>
      <w:proofErr w:type="gramStart"/>
      <w:r w:rsidRPr="00310EC7">
        <w:rPr>
          <w:rFonts w:hint="eastAsia"/>
        </w:rPr>
        <w:t>疫</w:t>
      </w:r>
      <w:proofErr w:type="gramEnd"/>
      <w:r w:rsidRPr="00310EC7">
        <w:rPr>
          <w:rFonts w:hint="eastAsia"/>
        </w:rPr>
        <w:t>環境，因此依照行政院</w:t>
      </w:r>
      <w:r w:rsidRPr="00310EC7">
        <w:t>109</w:t>
      </w:r>
      <w:r w:rsidRPr="00310EC7">
        <w:rPr>
          <w:rFonts w:hint="eastAsia"/>
        </w:rPr>
        <w:t>年</w:t>
      </w:r>
      <w:proofErr w:type="gramStart"/>
      <w:r w:rsidRPr="00310EC7">
        <w:rPr>
          <w:rFonts w:hint="eastAsia"/>
        </w:rPr>
        <w:t>院授人給字</w:t>
      </w:r>
      <w:proofErr w:type="gramEnd"/>
      <w:r w:rsidRPr="00310EC7">
        <w:rPr>
          <w:rFonts w:hint="eastAsia"/>
        </w:rPr>
        <w:t>第</w:t>
      </w:r>
      <w:r w:rsidRPr="00310EC7">
        <w:t>1090026736</w:t>
      </w:r>
      <w:r w:rsidRPr="00310EC7">
        <w:rPr>
          <w:rFonts w:hint="eastAsia"/>
        </w:rPr>
        <w:t>號函規定，刻正辦理有全國共計</w:t>
      </w:r>
      <w:r w:rsidRPr="00310EC7">
        <w:t>1</w:t>
      </w:r>
      <w:r w:rsidRPr="00310EC7">
        <w:rPr>
          <w:rFonts w:hint="eastAsia"/>
        </w:rPr>
        <w:t>萬</w:t>
      </w:r>
      <w:r w:rsidRPr="00310EC7">
        <w:t>1,926</w:t>
      </w:r>
      <w:r w:rsidRPr="00310EC7">
        <w:rPr>
          <w:rFonts w:hint="eastAsia"/>
        </w:rPr>
        <w:t>人之防疫保險投保作業中。考量目前全球嚴重特殊傳染性肺炎</w:t>
      </w:r>
      <w:proofErr w:type="gramStart"/>
      <w:r w:rsidRPr="00310EC7">
        <w:rPr>
          <w:rFonts w:hint="eastAsia"/>
        </w:rPr>
        <w:t>疫</w:t>
      </w:r>
      <w:proofErr w:type="gramEnd"/>
      <w:r w:rsidRPr="00310EC7">
        <w:rPr>
          <w:rFonts w:hint="eastAsia"/>
        </w:rPr>
        <w:t>情</w:t>
      </w:r>
      <w:proofErr w:type="gramStart"/>
      <w:r w:rsidRPr="00310EC7">
        <w:rPr>
          <w:rFonts w:hint="eastAsia"/>
        </w:rPr>
        <w:t>起伏未穩</w:t>
      </w:r>
      <w:proofErr w:type="gramEnd"/>
      <w:r w:rsidRPr="00310EC7">
        <w:rPr>
          <w:rFonts w:hint="eastAsia"/>
        </w:rPr>
        <w:t>，未來恐又有變種病毒所對第一線消防</w:t>
      </w:r>
      <w:r w:rsidRPr="00310EC7">
        <w:t>(</w:t>
      </w:r>
      <w:r w:rsidRPr="00310EC7">
        <w:rPr>
          <w:rFonts w:hint="eastAsia"/>
        </w:rPr>
        <w:t>救護</w:t>
      </w:r>
      <w:r w:rsidRPr="00310EC7">
        <w:t>)</w:t>
      </w:r>
      <w:r w:rsidRPr="00310EC7">
        <w:rPr>
          <w:rFonts w:hint="eastAsia"/>
        </w:rPr>
        <w:t>防疫人員新興威脅甚</w:t>
      </w:r>
      <w:proofErr w:type="gramStart"/>
      <w:r w:rsidRPr="00310EC7">
        <w:rPr>
          <w:rFonts w:hint="eastAsia"/>
        </w:rPr>
        <w:t>鉅</w:t>
      </w:r>
      <w:proofErr w:type="gramEnd"/>
      <w:r w:rsidRPr="00310EC7">
        <w:rPr>
          <w:rFonts w:hint="eastAsia"/>
        </w:rPr>
        <w:t>，</w:t>
      </w:r>
      <w:proofErr w:type="gramStart"/>
      <w:r w:rsidRPr="00310EC7">
        <w:rPr>
          <w:rFonts w:hint="eastAsia"/>
        </w:rPr>
        <w:t>爰</w:t>
      </w:r>
      <w:proofErr w:type="gramEnd"/>
      <w:r w:rsidRPr="00310EC7">
        <w:rPr>
          <w:rFonts w:hint="eastAsia"/>
        </w:rPr>
        <w:t>要求內政部須對前述所揭人員編列足額經費，並視</w:t>
      </w:r>
      <w:proofErr w:type="gramStart"/>
      <w:r w:rsidRPr="00310EC7">
        <w:rPr>
          <w:rFonts w:hint="eastAsia"/>
        </w:rPr>
        <w:t>疫</w:t>
      </w:r>
      <w:proofErr w:type="gramEnd"/>
      <w:r w:rsidRPr="00310EC7">
        <w:rPr>
          <w:rFonts w:hint="eastAsia"/>
        </w:rPr>
        <w:t>情變化評估辦理保險效期至112年底，並於1個月內向立法院財政及相關委員會提出「消防(救護)機關防疫人員既有納防疫保險進度及未來執行規劃內容」書面報告。</w:t>
      </w:r>
    </w:p>
    <w:p w14:paraId="21151231" w14:textId="77777777" w:rsidR="00AB08CF" w:rsidRPr="00310EC7" w:rsidRDefault="00AB08CF" w:rsidP="00AB08CF">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lastRenderedPageBreak/>
        <w:t>提案人：</w:t>
      </w:r>
      <w:proofErr w:type="gramStart"/>
      <w:r w:rsidRPr="00310EC7">
        <w:rPr>
          <w:rFonts w:ascii="標楷體" w:eastAsia="標楷體" w:hAnsi="標楷體" w:hint="eastAsia"/>
        </w:rPr>
        <w:t>洪孟楷</w:t>
      </w:r>
      <w:proofErr w:type="gramEnd"/>
      <w:r w:rsidRPr="00310EC7">
        <w:rPr>
          <w:rFonts w:ascii="標楷體" w:eastAsia="標楷體" w:hAnsi="標楷體" w:hint="eastAsia"/>
        </w:rPr>
        <w:t xml:space="preserve">　吳怡玎</w:t>
      </w:r>
      <w:r w:rsidRPr="00310EC7">
        <w:rPr>
          <w:rFonts w:ascii="標楷體" w:eastAsia="標楷體" w:hAnsi="標楷體" w:hint="eastAsia"/>
          <w:kern w:val="0"/>
        </w:rPr>
        <w:t xml:space="preserve">　林奕華</w:t>
      </w:r>
      <w:r w:rsidRPr="00310EC7">
        <w:rPr>
          <w:rFonts w:ascii="標楷體" w:eastAsia="標楷體" w:hAnsi="標楷體" w:hint="eastAsia"/>
        </w:rPr>
        <w:t xml:space="preserve">　楊瓊瓔</w:t>
      </w:r>
    </w:p>
    <w:p w14:paraId="40679773" w14:textId="5BCCEB99" w:rsidR="00AB08CF" w:rsidRPr="00310EC7" w:rsidRDefault="00AB08CF" w:rsidP="00155126">
      <w:pPr>
        <w:pStyle w:val="aff7"/>
      </w:pPr>
      <w:r w:rsidRPr="00310EC7">
        <w:rPr>
          <w:rFonts w:hint="eastAsia"/>
        </w:rPr>
        <w:t>(十三)有</w:t>
      </w:r>
      <w:proofErr w:type="gramStart"/>
      <w:r w:rsidRPr="00310EC7">
        <w:rPr>
          <w:rFonts w:hint="eastAsia"/>
        </w:rPr>
        <w:t>鑑</w:t>
      </w:r>
      <w:proofErr w:type="gramEnd"/>
      <w:r w:rsidRPr="00310EC7">
        <w:rPr>
          <w:rFonts w:hint="eastAsia"/>
        </w:rPr>
        <w:t>於我國移民業務入出境第一線防疫人員，身處高風險染</w:t>
      </w:r>
      <w:proofErr w:type="gramStart"/>
      <w:r w:rsidRPr="00310EC7">
        <w:rPr>
          <w:rFonts w:hint="eastAsia"/>
        </w:rPr>
        <w:t>疫</w:t>
      </w:r>
      <w:proofErr w:type="gramEnd"/>
      <w:r w:rsidRPr="00310EC7">
        <w:rPr>
          <w:rFonts w:hint="eastAsia"/>
        </w:rPr>
        <w:t>環境，因此依照行政院</w:t>
      </w:r>
      <w:r w:rsidRPr="00310EC7">
        <w:t>109</w:t>
      </w:r>
      <w:r w:rsidRPr="00310EC7">
        <w:rPr>
          <w:rFonts w:hint="eastAsia"/>
        </w:rPr>
        <w:t>年</w:t>
      </w:r>
      <w:proofErr w:type="gramStart"/>
      <w:r w:rsidRPr="00310EC7">
        <w:rPr>
          <w:rFonts w:hint="eastAsia"/>
        </w:rPr>
        <w:t>院授人給字</w:t>
      </w:r>
      <w:proofErr w:type="gramEnd"/>
      <w:r w:rsidRPr="00310EC7">
        <w:rPr>
          <w:rFonts w:hint="eastAsia"/>
        </w:rPr>
        <w:t>第</w:t>
      </w:r>
      <w:r w:rsidRPr="00310EC7">
        <w:t>1090026736</w:t>
      </w:r>
      <w:r w:rsidRPr="00310EC7">
        <w:rPr>
          <w:rFonts w:hint="eastAsia"/>
        </w:rPr>
        <w:t>號函規定，刻正辦理有全國共計</w:t>
      </w:r>
      <w:r w:rsidRPr="00310EC7">
        <w:t>1,</w:t>
      </w:r>
      <w:r w:rsidRPr="00310EC7">
        <w:rPr>
          <w:rFonts w:hint="eastAsia"/>
        </w:rPr>
        <w:t>656人之防疫保險投保作業中。考量目前全球嚴重特殊傳染性肺炎</w:t>
      </w:r>
      <w:proofErr w:type="gramStart"/>
      <w:r w:rsidRPr="00310EC7">
        <w:rPr>
          <w:rFonts w:hint="eastAsia"/>
        </w:rPr>
        <w:t>疫</w:t>
      </w:r>
      <w:proofErr w:type="gramEnd"/>
      <w:r w:rsidRPr="00310EC7">
        <w:rPr>
          <w:rFonts w:hint="eastAsia"/>
        </w:rPr>
        <w:t>情</w:t>
      </w:r>
      <w:proofErr w:type="gramStart"/>
      <w:r w:rsidRPr="00310EC7">
        <w:rPr>
          <w:rFonts w:hint="eastAsia"/>
        </w:rPr>
        <w:t>起伏未穩</w:t>
      </w:r>
      <w:proofErr w:type="gramEnd"/>
      <w:r w:rsidRPr="00310EC7">
        <w:rPr>
          <w:rFonts w:hint="eastAsia"/>
        </w:rPr>
        <w:t>，未來恐又有變種病毒對第一線移民業務入出境防疫人員新興威脅甚</w:t>
      </w:r>
      <w:proofErr w:type="gramStart"/>
      <w:r w:rsidRPr="00310EC7">
        <w:rPr>
          <w:rFonts w:hint="eastAsia"/>
        </w:rPr>
        <w:t>鉅</w:t>
      </w:r>
      <w:proofErr w:type="gramEnd"/>
      <w:r w:rsidRPr="00310EC7">
        <w:rPr>
          <w:rFonts w:hint="eastAsia"/>
        </w:rPr>
        <w:t>，</w:t>
      </w:r>
      <w:proofErr w:type="gramStart"/>
      <w:r w:rsidRPr="00310EC7">
        <w:rPr>
          <w:rFonts w:hint="eastAsia"/>
        </w:rPr>
        <w:t>爰</w:t>
      </w:r>
      <w:proofErr w:type="gramEnd"/>
      <w:r w:rsidRPr="00310EC7">
        <w:rPr>
          <w:rFonts w:hint="eastAsia"/>
        </w:rPr>
        <w:t>要求內政部須對前述所揭人員編列足額經費，並視111年</w:t>
      </w:r>
      <w:proofErr w:type="gramStart"/>
      <w:r w:rsidRPr="00310EC7">
        <w:rPr>
          <w:rFonts w:hint="eastAsia"/>
        </w:rPr>
        <w:t>疫</w:t>
      </w:r>
      <w:proofErr w:type="gramEnd"/>
      <w:r w:rsidRPr="00310EC7">
        <w:rPr>
          <w:rFonts w:hint="eastAsia"/>
        </w:rPr>
        <w:t>情狀況及投保效益，評估是否續辦理保險效期至112年底之納保作業，並於1個月內向立法院財政及相關委員會提出「移民業務防疫人員納防疫保險進度及未來執行規劃內容」書面報告。</w:t>
      </w:r>
    </w:p>
    <w:p w14:paraId="6129F2B6" w14:textId="77777777" w:rsidR="00AB08CF" w:rsidRPr="00310EC7" w:rsidRDefault="00AB08CF" w:rsidP="00AB08CF">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w:t>
      </w:r>
      <w:proofErr w:type="gramStart"/>
      <w:r w:rsidRPr="00310EC7">
        <w:rPr>
          <w:rFonts w:ascii="標楷體" w:eastAsia="標楷體" w:hAnsi="標楷體" w:hint="eastAsia"/>
        </w:rPr>
        <w:t>洪孟楷</w:t>
      </w:r>
      <w:proofErr w:type="gramEnd"/>
      <w:r w:rsidRPr="00310EC7">
        <w:rPr>
          <w:rFonts w:ascii="標楷體" w:eastAsia="標楷體" w:hAnsi="標楷體" w:hint="eastAsia"/>
        </w:rPr>
        <w:t xml:space="preserve">　吳怡玎</w:t>
      </w:r>
      <w:r w:rsidRPr="00310EC7">
        <w:rPr>
          <w:rFonts w:ascii="標楷體" w:eastAsia="標楷體" w:hAnsi="標楷體" w:hint="eastAsia"/>
          <w:kern w:val="0"/>
        </w:rPr>
        <w:t xml:space="preserve">　林奕華</w:t>
      </w:r>
      <w:r w:rsidRPr="00310EC7">
        <w:rPr>
          <w:rFonts w:ascii="標楷體" w:eastAsia="標楷體" w:hAnsi="標楷體" w:hint="eastAsia"/>
        </w:rPr>
        <w:t xml:space="preserve">　楊瓊瓔</w:t>
      </w:r>
    </w:p>
    <w:p w14:paraId="21512B74" w14:textId="550D9568" w:rsidR="00AB08CF" w:rsidRPr="00310EC7" w:rsidRDefault="00AB08CF" w:rsidP="00155126">
      <w:pPr>
        <w:pStyle w:val="aff7"/>
      </w:pPr>
      <w:r w:rsidRPr="00310EC7">
        <w:rPr>
          <w:rFonts w:hint="eastAsia"/>
        </w:rPr>
        <w:t>(十四)有</w:t>
      </w:r>
      <w:proofErr w:type="gramStart"/>
      <w:r w:rsidRPr="00310EC7">
        <w:rPr>
          <w:rFonts w:hint="eastAsia"/>
        </w:rPr>
        <w:t>鑑</w:t>
      </w:r>
      <w:proofErr w:type="gramEnd"/>
      <w:r w:rsidRPr="00310EC7">
        <w:rPr>
          <w:rFonts w:hint="eastAsia"/>
        </w:rPr>
        <w:t>於內政部因應嚴重特殊傳染性肺炎執行紓困，日前已請內政部營建署</w:t>
      </w:r>
      <w:proofErr w:type="gramStart"/>
      <w:r w:rsidRPr="00310EC7">
        <w:rPr>
          <w:rFonts w:hint="eastAsia"/>
        </w:rPr>
        <w:t>辦理社宅之</w:t>
      </w:r>
      <w:proofErr w:type="gramEnd"/>
      <w:r w:rsidRPr="00310EC7">
        <w:rPr>
          <w:rFonts w:hint="eastAsia"/>
        </w:rPr>
        <w:t>租金紓困措施。如今，考量中央政府嚴重特殊傳染性肺炎防治及紓困振興特別預算第4次追加預算案所追加內容中，並未見到</w:t>
      </w:r>
      <w:proofErr w:type="gramStart"/>
      <w:r w:rsidRPr="00310EC7">
        <w:rPr>
          <w:rFonts w:hint="eastAsia"/>
        </w:rPr>
        <w:t>賡</w:t>
      </w:r>
      <w:proofErr w:type="gramEnd"/>
      <w:r w:rsidRPr="00310EC7">
        <w:rPr>
          <w:rFonts w:hint="eastAsia"/>
        </w:rPr>
        <w:t>續辦理之相關規劃，令人擔心斷然中止恐使住戶民眾頓失支持。</w:t>
      </w:r>
      <w:proofErr w:type="gramStart"/>
      <w:r w:rsidRPr="00310EC7">
        <w:rPr>
          <w:rFonts w:hint="eastAsia"/>
        </w:rPr>
        <w:t>爰</w:t>
      </w:r>
      <w:proofErr w:type="gramEnd"/>
      <w:r w:rsidRPr="00310EC7">
        <w:rPr>
          <w:rFonts w:hint="eastAsia"/>
        </w:rPr>
        <w:t>此，要求內政部應繼續衡酌社會住宅中住戶之就業、生活實際狀況，從寬從優開辦租金減收、分期償還租金、規費減免等措施，以助承租國人自</w:t>
      </w:r>
      <w:proofErr w:type="gramStart"/>
      <w:r w:rsidRPr="00310EC7">
        <w:rPr>
          <w:rFonts w:hint="eastAsia"/>
        </w:rPr>
        <w:t>疫</w:t>
      </w:r>
      <w:proofErr w:type="gramEnd"/>
      <w:r w:rsidRPr="00310EC7">
        <w:rPr>
          <w:rFonts w:hint="eastAsia"/>
        </w:rPr>
        <w:t>情復甦前最後一</w:t>
      </w:r>
      <w:proofErr w:type="gramStart"/>
      <w:r w:rsidRPr="00310EC7">
        <w:rPr>
          <w:rFonts w:hint="eastAsia"/>
        </w:rPr>
        <w:t>哩路順利</w:t>
      </w:r>
      <w:proofErr w:type="gramEnd"/>
      <w:r w:rsidRPr="00310EC7">
        <w:rPr>
          <w:rFonts w:hint="eastAsia"/>
        </w:rPr>
        <w:t>渡過。</w:t>
      </w:r>
    </w:p>
    <w:p w14:paraId="41FCB3DE" w14:textId="77777777" w:rsidR="00AB08CF" w:rsidRPr="00310EC7" w:rsidRDefault="00AB08CF" w:rsidP="00AB08CF">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w:t>
      </w:r>
      <w:proofErr w:type="gramStart"/>
      <w:r w:rsidRPr="00310EC7">
        <w:rPr>
          <w:rFonts w:ascii="標楷體" w:eastAsia="標楷體" w:hAnsi="標楷體" w:hint="eastAsia"/>
        </w:rPr>
        <w:t>洪孟楷</w:t>
      </w:r>
      <w:proofErr w:type="gramEnd"/>
      <w:r w:rsidRPr="00310EC7">
        <w:rPr>
          <w:rFonts w:ascii="標楷體" w:eastAsia="標楷體" w:hAnsi="標楷體" w:hint="eastAsia"/>
        </w:rPr>
        <w:t xml:space="preserve">　吳怡玎</w:t>
      </w:r>
      <w:r w:rsidRPr="00310EC7">
        <w:rPr>
          <w:rFonts w:ascii="標楷體" w:eastAsia="標楷體" w:hAnsi="標楷體" w:hint="eastAsia"/>
          <w:kern w:val="0"/>
        </w:rPr>
        <w:t xml:space="preserve">　林奕華</w:t>
      </w:r>
      <w:r w:rsidRPr="00310EC7">
        <w:rPr>
          <w:rFonts w:ascii="標楷體" w:eastAsia="標楷體" w:hAnsi="標楷體" w:hint="eastAsia"/>
        </w:rPr>
        <w:t xml:space="preserve">　楊瓊瓔</w:t>
      </w:r>
    </w:p>
    <w:p w14:paraId="168D245E" w14:textId="4FDE0857" w:rsidR="00AB08CF" w:rsidRPr="00310EC7" w:rsidRDefault="00AB08CF" w:rsidP="00155126">
      <w:pPr>
        <w:pStyle w:val="aff7"/>
      </w:pPr>
      <w:r w:rsidRPr="00310EC7">
        <w:rPr>
          <w:rFonts w:hint="eastAsia"/>
        </w:rPr>
        <w:t>(十五)中央流行</w:t>
      </w:r>
      <w:proofErr w:type="gramStart"/>
      <w:r w:rsidRPr="00310EC7">
        <w:rPr>
          <w:rFonts w:hint="eastAsia"/>
        </w:rPr>
        <w:t>疫</w:t>
      </w:r>
      <w:proofErr w:type="gramEnd"/>
      <w:r w:rsidRPr="00310EC7">
        <w:rPr>
          <w:rFonts w:hint="eastAsia"/>
        </w:rPr>
        <w:t>情指揮中心因應COVID-19</w:t>
      </w:r>
      <w:proofErr w:type="gramStart"/>
      <w:r w:rsidRPr="00310EC7">
        <w:rPr>
          <w:rFonts w:hint="eastAsia"/>
        </w:rPr>
        <w:t>疫</w:t>
      </w:r>
      <w:proofErr w:type="gramEnd"/>
      <w:r w:rsidRPr="00310EC7">
        <w:rPr>
          <w:rFonts w:hint="eastAsia"/>
        </w:rPr>
        <w:t>情警戒升級，於110年5月15日宣布關閉易接觸傳染等營業場所，而全國警察機關、消防機關、入出境查驗機關等第一線防疫人員配合防疫政策，時常身處高風險染</w:t>
      </w:r>
      <w:proofErr w:type="gramStart"/>
      <w:r w:rsidRPr="00310EC7">
        <w:rPr>
          <w:rFonts w:hint="eastAsia"/>
        </w:rPr>
        <w:t>疫</w:t>
      </w:r>
      <w:proofErr w:type="gramEnd"/>
      <w:r w:rsidRPr="00310EC7">
        <w:rPr>
          <w:rFonts w:hint="eastAsia"/>
        </w:rPr>
        <w:t>環境，截至110年9月10日止，共60名警員、5名消防員及2名內政部移民署人員確診，第一線人員執行勤</w:t>
      </w:r>
      <w:r w:rsidRPr="00310EC7">
        <w:rPr>
          <w:rFonts w:hint="eastAsia"/>
        </w:rPr>
        <w:lastRenderedPageBreak/>
        <w:t>務致接觸病毒風險大增，內政部作為主管機關，應確保第一線人員所需防疫裝備充足及執行勤務</w:t>
      </w:r>
      <w:proofErr w:type="gramStart"/>
      <w:r w:rsidRPr="00310EC7">
        <w:rPr>
          <w:rFonts w:hint="eastAsia"/>
        </w:rPr>
        <w:t>後清消等</w:t>
      </w:r>
      <w:proofErr w:type="gramEnd"/>
      <w:r w:rsidRPr="00310EC7">
        <w:rPr>
          <w:rFonts w:hint="eastAsia"/>
        </w:rPr>
        <w:t>工作。</w:t>
      </w:r>
      <w:proofErr w:type="gramStart"/>
      <w:r w:rsidRPr="00310EC7">
        <w:rPr>
          <w:rFonts w:hint="eastAsia"/>
        </w:rPr>
        <w:t>爰</w:t>
      </w:r>
      <w:proofErr w:type="gramEnd"/>
      <w:r w:rsidRPr="00310EC7">
        <w:rPr>
          <w:rFonts w:hint="eastAsia"/>
        </w:rPr>
        <w:t>此，要求內政部於1個月內針對所屬單位之第一線人員染</w:t>
      </w:r>
      <w:proofErr w:type="gramStart"/>
      <w:r w:rsidRPr="00310EC7">
        <w:rPr>
          <w:rFonts w:hint="eastAsia"/>
        </w:rPr>
        <w:t>疫</w:t>
      </w:r>
      <w:proofErr w:type="gramEnd"/>
      <w:r w:rsidRPr="00310EC7">
        <w:rPr>
          <w:rFonts w:hint="eastAsia"/>
        </w:rPr>
        <w:t>風險程度，向立法院財政及相關委員會提出完整評估報告，</w:t>
      </w:r>
      <w:proofErr w:type="gramStart"/>
      <w:r w:rsidRPr="00310EC7">
        <w:rPr>
          <w:rFonts w:hint="eastAsia"/>
        </w:rPr>
        <w:t>俾</w:t>
      </w:r>
      <w:proofErr w:type="gramEnd"/>
      <w:r w:rsidRPr="00310EC7">
        <w:rPr>
          <w:rFonts w:hint="eastAsia"/>
        </w:rPr>
        <w:t>使其保障更</w:t>
      </w:r>
      <w:proofErr w:type="gramStart"/>
      <w:r w:rsidRPr="00310EC7">
        <w:rPr>
          <w:rFonts w:hint="eastAsia"/>
        </w:rPr>
        <w:t>臻</w:t>
      </w:r>
      <w:proofErr w:type="gramEnd"/>
      <w:r w:rsidRPr="00310EC7">
        <w:rPr>
          <w:rFonts w:hint="eastAsia"/>
        </w:rPr>
        <w:t>完善。</w:t>
      </w:r>
    </w:p>
    <w:p w14:paraId="3FB8E006" w14:textId="77777777" w:rsidR="00AB08CF" w:rsidRPr="00310EC7" w:rsidRDefault="00AB08CF" w:rsidP="00AB08CF">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提案人：林為洲　許淑華　李德維　楊瓊瓔</w:t>
      </w:r>
    </w:p>
    <w:p w14:paraId="327710A9" w14:textId="26181077" w:rsidR="00AB08CF" w:rsidRPr="00310EC7" w:rsidRDefault="00AB08CF" w:rsidP="00155126">
      <w:pPr>
        <w:pStyle w:val="aff7"/>
      </w:pPr>
      <w:r w:rsidRPr="00310EC7">
        <w:rPr>
          <w:rFonts w:hint="eastAsia"/>
        </w:rPr>
        <w:t>(十六)為因應COVID-19</w:t>
      </w:r>
      <w:proofErr w:type="gramStart"/>
      <w:r w:rsidRPr="00310EC7">
        <w:rPr>
          <w:rFonts w:hint="eastAsia"/>
        </w:rPr>
        <w:t>疫</w:t>
      </w:r>
      <w:proofErr w:type="gramEnd"/>
      <w:r w:rsidRPr="00310EC7">
        <w:rPr>
          <w:rFonts w:hint="eastAsia"/>
        </w:rPr>
        <w:t>情警戒升級，中央流行</w:t>
      </w:r>
      <w:proofErr w:type="gramStart"/>
      <w:r w:rsidRPr="00310EC7">
        <w:rPr>
          <w:rFonts w:hint="eastAsia"/>
        </w:rPr>
        <w:t>疫</w:t>
      </w:r>
      <w:proofErr w:type="gramEnd"/>
      <w:r w:rsidRPr="00310EC7">
        <w:rPr>
          <w:rFonts w:hint="eastAsia"/>
        </w:rPr>
        <w:t>情指揮中心於110年5月15日宣布關閉易接觸傳染之營業場所，內政部警政署及所屬為配合防疫政策，落實營業場所之防疫管理，通報各直轄市、縣（市）政府警察局針對八大行業等特定營業場所，結合目的事業主管機關（經濟發展局、建管、衛生、消防、觀旅等單位）實施聯合稽查，截至110年9月8日</w:t>
      </w:r>
      <w:proofErr w:type="gramStart"/>
      <w:r w:rsidRPr="00310EC7">
        <w:rPr>
          <w:rFonts w:hint="eastAsia"/>
        </w:rPr>
        <w:t>止</w:t>
      </w:r>
      <w:proofErr w:type="gramEnd"/>
      <w:r w:rsidRPr="00310EC7">
        <w:rPr>
          <w:rFonts w:hint="eastAsia"/>
        </w:rPr>
        <w:t>累計出勤警力67萬5,015人次，累計稽查199萬6,855家次；另各級消防機關辦理載送疑似或確</w:t>
      </w:r>
      <w:proofErr w:type="gramStart"/>
      <w:r w:rsidRPr="00310EC7">
        <w:rPr>
          <w:rFonts w:hint="eastAsia"/>
        </w:rPr>
        <w:t>診病患等防疫</w:t>
      </w:r>
      <w:proofErr w:type="gramEnd"/>
      <w:r w:rsidRPr="00310EC7">
        <w:rPr>
          <w:rFonts w:hint="eastAsia"/>
        </w:rPr>
        <w:t>工作，經內政部消防署統計，截至110年8月14日，累計載送人數已達2萬7,422人，加計110年8月15日至111年6月30日以1萬7,165人次推估，合計將達4萬4,587人。</w:t>
      </w:r>
      <w:proofErr w:type="gramStart"/>
      <w:r w:rsidRPr="00310EC7">
        <w:rPr>
          <w:rFonts w:hint="eastAsia"/>
        </w:rPr>
        <w:t>惟</w:t>
      </w:r>
      <w:proofErr w:type="gramEnd"/>
      <w:r w:rsidRPr="00310EC7">
        <w:rPr>
          <w:rFonts w:hint="eastAsia"/>
        </w:rPr>
        <w:t>內政部辦理查處特定營業場所及載送疑似或確診病患工作等相關防疫工作，除確保第一線人員所需防疫裝備之充足及執行勤務後</w:t>
      </w:r>
      <w:proofErr w:type="gramStart"/>
      <w:r w:rsidRPr="00310EC7">
        <w:rPr>
          <w:rFonts w:hint="eastAsia"/>
        </w:rPr>
        <w:t>之清消工作</w:t>
      </w:r>
      <w:proofErr w:type="gramEnd"/>
      <w:r w:rsidRPr="00310EC7">
        <w:rPr>
          <w:rFonts w:hint="eastAsia"/>
        </w:rPr>
        <w:t>外，應針對第一線人員染</w:t>
      </w:r>
      <w:proofErr w:type="gramStart"/>
      <w:r w:rsidRPr="00310EC7">
        <w:rPr>
          <w:rFonts w:hint="eastAsia"/>
        </w:rPr>
        <w:t>疫</w:t>
      </w:r>
      <w:proofErr w:type="gramEnd"/>
      <w:r w:rsidRPr="00310EC7">
        <w:rPr>
          <w:rFonts w:hint="eastAsia"/>
        </w:rPr>
        <w:t>風險程度差異提出完整評估，</w:t>
      </w:r>
      <w:proofErr w:type="gramStart"/>
      <w:r w:rsidRPr="00310EC7">
        <w:rPr>
          <w:rFonts w:hint="eastAsia"/>
        </w:rPr>
        <w:t>爰</w:t>
      </w:r>
      <w:proofErr w:type="gramEnd"/>
      <w:r w:rsidRPr="00310EC7">
        <w:rPr>
          <w:rFonts w:hint="eastAsia"/>
        </w:rPr>
        <w:t>要求內政部於1個月內，對於第一線警消人員之染</w:t>
      </w:r>
      <w:proofErr w:type="gramStart"/>
      <w:r w:rsidRPr="00310EC7">
        <w:rPr>
          <w:rFonts w:hint="eastAsia"/>
        </w:rPr>
        <w:t>疫</w:t>
      </w:r>
      <w:proofErr w:type="gramEnd"/>
      <w:r w:rsidRPr="00310EC7">
        <w:rPr>
          <w:rFonts w:hint="eastAsia"/>
        </w:rPr>
        <w:t>風險向立法院財政及相關委員會提出完整評估報告，並據此進行防疫裝備</w:t>
      </w:r>
      <w:proofErr w:type="gramStart"/>
      <w:r w:rsidRPr="00310EC7">
        <w:rPr>
          <w:rFonts w:hint="eastAsia"/>
        </w:rPr>
        <w:t>及清消流程</w:t>
      </w:r>
      <w:proofErr w:type="gramEnd"/>
      <w:r w:rsidRPr="00310EC7">
        <w:rPr>
          <w:rFonts w:hint="eastAsia"/>
        </w:rPr>
        <w:t>之強化及改善。</w:t>
      </w:r>
    </w:p>
    <w:p w14:paraId="1CC6EC01" w14:textId="77777777" w:rsidR="00AB08CF" w:rsidRPr="00310EC7" w:rsidRDefault="00AB08CF" w:rsidP="00AB08CF">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提案人：張育美</w:t>
      </w:r>
    </w:p>
    <w:p w14:paraId="16589637" w14:textId="77777777" w:rsidR="00AB08CF" w:rsidRPr="00310EC7" w:rsidRDefault="00AB08CF" w:rsidP="00AB08CF">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連署人：林為洲　林文瑞　魯明哲　楊瓊瓔</w:t>
      </w:r>
    </w:p>
    <w:p w14:paraId="5F878A21" w14:textId="15FFC856" w:rsidR="00AB08CF" w:rsidRPr="00310EC7" w:rsidRDefault="00AB08CF" w:rsidP="00155126">
      <w:pPr>
        <w:pStyle w:val="aff7"/>
      </w:pPr>
      <w:r w:rsidRPr="00310EC7">
        <w:rPr>
          <w:rFonts w:hint="eastAsia"/>
        </w:rPr>
        <w:t>(十七)內政部於中央政府嚴重特殊傳染性肺炎防治及紓困振</w:t>
      </w:r>
      <w:r w:rsidRPr="00310EC7">
        <w:rPr>
          <w:rFonts w:hint="eastAsia"/>
        </w:rPr>
        <w:lastRenderedPageBreak/>
        <w:t>興特別預算及第1次至第3次追加預算編列23億8</w:t>
      </w:r>
      <w:r w:rsidRPr="00310EC7">
        <w:t>,</w:t>
      </w:r>
      <w:r w:rsidRPr="00310EC7">
        <w:rPr>
          <w:rFonts w:hint="eastAsia"/>
        </w:rPr>
        <w:t>177萬元，全數為防治經費，其中經常門預算數21億8</w:t>
      </w:r>
      <w:r w:rsidRPr="00310EC7">
        <w:t>,</w:t>
      </w:r>
      <w:r w:rsidRPr="00310EC7">
        <w:rPr>
          <w:rFonts w:hint="eastAsia"/>
        </w:rPr>
        <w:t>665萬6千元，截至110年8月底累計分配數12億8</w:t>
      </w:r>
      <w:r w:rsidRPr="00310EC7">
        <w:t>,</w:t>
      </w:r>
      <w:r w:rsidRPr="00310EC7">
        <w:rPr>
          <w:rFonts w:hint="eastAsia"/>
        </w:rPr>
        <w:t>806萬1千元，累計執行數8億9</w:t>
      </w:r>
      <w:r w:rsidRPr="00310EC7">
        <w:t>,</w:t>
      </w:r>
      <w:r w:rsidRPr="00310EC7">
        <w:rPr>
          <w:rFonts w:hint="eastAsia"/>
        </w:rPr>
        <w:t>278萬6千元，分配執行率69.31%，預算執行率僅40.83%，未及五成，明顯偏低。其中，補助地方政府辦理居家檢疫服務措施之經費。截至110年8月底止，另獎勵地方消防機關載送疑似或確診病患獎勵金，尚未核定撥付，內政部應立即檢討作業流程，儘速辦理撥付。</w:t>
      </w:r>
      <w:proofErr w:type="gramStart"/>
      <w:r w:rsidRPr="00310EC7">
        <w:rPr>
          <w:rFonts w:hint="eastAsia"/>
        </w:rPr>
        <w:t>此外，有鑑</w:t>
      </w:r>
      <w:proofErr w:type="gramEnd"/>
      <w:r w:rsidRPr="00310EC7">
        <w:rPr>
          <w:rFonts w:hint="eastAsia"/>
        </w:rPr>
        <w:t>於本次追加預算財源全數舉債支應，應</w:t>
      </w:r>
      <w:proofErr w:type="gramStart"/>
      <w:r w:rsidRPr="00310EC7">
        <w:rPr>
          <w:rFonts w:hint="eastAsia"/>
        </w:rPr>
        <w:t>撙</w:t>
      </w:r>
      <w:proofErr w:type="gramEnd"/>
      <w:r w:rsidRPr="00310EC7">
        <w:rPr>
          <w:rFonts w:hint="eastAsia"/>
        </w:rPr>
        <w:t>節支用經費。內政部應審慎評估有無需求，如無，且應將結餘繳庫，以節省公</w:t>
      </w:r>
      <w:proofErr w:type="gramStart"/>
      <w:r w:rsidRPr="00310EC7">
        <w:rPr>
          <w:rFonts w:hint="eastAsia"/>
        </w:rPr>
        <w:t>帑</w:t>
      </w:r>
      <w:proofErr w:type="gramEnd"/>
      <w:r w:rsidRPr="00310EC7">
        <w:rPr>
          <w:rFonts w:hint="eastAsia"/>
        </w:rPr>
        <w:t>。</w:t>
      </w:r>
      <w:proofErr w:type="gramStart"/>
      <w:r w:rsidRPr="00310EC7">
        <w:rPr>
          <w:rFonts w:hint="eastAsia"/>
        </w:rPr>
        <w:t>爰</w:t>
      </w:r>
      <w:proofErr w:type="gramEnd"/>
      <w:r w:rsidRPr="00310EC7">
        <w:rPr>
          <w:rFonts w:hint="eastAsia"/>
        </w:rPr>
        <w:t>此，內政部應就上揭事項於1個月內完成並向立法院財政及相關委員會提出專案報告。</w:t>
      </w:r>
    </w:p>
    <w:p w14:paraId="6DCAFF22" w14:textId="77777777" w:rsidR="00AB08CF" w:rsidRPr="00310EC7" w:rsidRDefault="00AB08CF" w:rsidP="00AB08CF">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提案人：李貴敏　林德福　曾銘宗　賴士葆楊瓊瓔</w:t>
      </w:r>
    </w:p>
    <w:p w14:paraId="1FAAB1D1" w14:textId="265B4C06" w:rsidR="00AB08CF" w:rsidRPr="00310EC7" w:rsidRDefault="00AB08CF" w:rsidP="00155126">
      <w:pPr>
        <w:pStyle w:val="aff7"/>
      </w:pPr>
      <w:r w:rsidRPr="00310EC7">
        <w:rPr>
          <w:rFonts w:hint="eastAsia"/>
        </w:rPr>
        <w:t>(十八)內政部於中央政府嚴重特殊傳染性肺炎防治及紓困振興特別預算第4次追加預算案之「嚴重特殊傳染性肺炎防治」計畫編列6,174萬9千元，包括「辦理查處特定營業場所及載送疑似或確診病患工作所需經費」2,961萬6千元、「警察、消防及入出境查驗等第1線防疫人員防疫保險所需經費」3,213萬3千元。</w:t>
      </w:r>
      <w:proofErr w:type="gramStart"/>
      <w:r w:rsidRPr="00310EC7">
        <w:rPr>
          <w:rFonts w:hint="eastAsia"/>
        </w:rPr>
        <w:t>鑑</w:t>
      </w:r>
      <w:proofErr w:type="gramEnd"/>
      <w:r w:rsidRPr="00310EC7">
        <w:rPr>
          <w:rFonts w:hint="eastAsia"/>
        </w:rPr>
        <w:t>於本次嚴重特殊傳染性肺炎</w:t>
      </w:r>
      <w:proofErr w:type="gramStart"/>
      <w:r w:rsidRPr="00310EC7">
        <w:rPr>
          <w:rFonts w:hint="eastAsia"/>
        </w:rPr>
        <w:t>疫</w:t>
      </w:r>
      <w:proofErr w:type="gramEnd"/>
      <w:r w:rsidRPr="00310EC7">
        <w:rPr>
          <w:rFonts w:hint="eastAsia"/>
        </w:rPr>
        <w:t>情Delta病毒威脅尚未完全消除，第一線人員執行勤務致接觸病毒風險大增。</w:t>
      </w:r>
      <w:proofErr w:type="gramStart"/>
      <w:r w:rsidRPr="00310EC7">
        <w:rPr>
          <w:rFonts w:hint="eastAsia"/>
        </w:rPr>
        <w:t>爰</w:t>
      </w:r>
      <w:proofErr w:type="gramEnd"/>
      <w:r w:rsidRPr="00310EC7">
        <w:rPr>
          <w:rFonts w:hint="eastAsia"/>
        </w:rPr>
        <w:t>此，內政部除確保第一線人員所需防疫裝備之充足及執行勤務後</w:t>
      </w:r>
      <w:proofErr w:type="gramStart"/>
      <w:r w:rsidRPr="00310EC7">
        <w:rPr>
          <w:rFonts w:hint="eastAsia"/>
        </w:rPr>
        <w:t>之清消工作</w:t>
      </w:r>
      <w:proofErr w:type="gramEnd"/>
      <w:r w:rsidRPr="00310EC7">
        <w:rPr>
          <w:rFonts w:hint="eastAsia"/>
        </w:rPr>
        <w:t>外，另員警查處特定場所具有染</w:t>
      </w:r>
      <w:proofErr w:type="gramStart"/>
      <w:r w:rsidRPr="00310EC7">
        <w:rPr>
          <w:rFonts w:hint="eastAsia"/>
        </w:rPr>
        <w:t>疫</w:t>
      </w:r>
      <w:proofErr w:type="gramEnd"/>
      <w:r w:rsidRPr="00310EC7">
        <w:rPr>
          <w:rFonts w:hint="eastAsia"/>
        </w:rPr>
        <w:t>危險，其他業務亦存有一定風險，宜針對第一線人員染</w:t>
      </w:r>
      <w:proofErr w:type="gramStart"/>
      <w:r w:rsidRPr="00310EC7">
        <w:rPr>
          <w:rFonts w:hint="eastAsia"/>
        </w:rPr>
        <w:t>疫</w:t>
      </w:r>
      <w:proofErr w:type="gramEnd"/>
      <w:r w:rsidRPr="00310EC7">
        <w:rPr>
          <w:rFonts w:hint="eastAsia"/>
        </w:rPr>
        <w:t>風險程度差異向立法院財政及相關委員會提出完整評估，</w:t>
      </w:r>
      <w:proofErr w:type="gramStart"/>
      <w:r w:rsidRPr="00310EC7">
        <w:rPr>
          <w:rFonts w:hint="eastAsia"/>
        </w:rPr>
        <w:t>俾</w:t>
      </w:r>
      <w:proofErr w:type="gramEnd"/>
      <w:r w:rsidRPr="00310EC7">
        <w:rPr>
          <w:rFonts w:hint="eastAsia"/>
        </w:rPr>
        <w:t>使其保障更</w:t>
      </w:r>
      <w:proofErr w:type="gramStart"/>
      <w:r w:rsidRPr="00310EC7">
        <w:rPr>
          <w:rFonts w:hint="eastAsia"/>
        </w:rPr>
        <w:t>臻</w:t>
      </w:r>
      <w:proofErr w:type="gramEnd"/>
      <w:r w:rsidRPr="00310EC7">
        <w:rPr>
          <w:rFonts w:hint="eastAsia"/>
        </w:rPr>
        <w:t>完善。</w:t>
      </w:r>
    </w:p>
    <w:p w14:paraId="72745924" w14:textId="77777777" w:rsidR="00AB08CF" w:rsidRPr="00310EC7" w:rsidRDefault="00AB08CF" w:rsidP="00AB08CF">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lastRenderedPageBreak/>
        <w:t>提案人：鄭正鈐</w:t>
      </w:r>
    </w:p>
    <w:p w14:paraId="7EDA1955" w14:textId="2CE55CDD" w:rsidR="00707B0E" w:rsidRPr="00310EC7" w:rsidRDefault="00AB08CF" w:rsidP="00707B0E">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連署人：林為洲　李德維　楊瓊瓔　葉毓蘭</w:t>
      </w:r>
    </w:p>
    <w:p w14:paraId="100ADAC7" w14:textId="6F818892" w:rsidR="00707B0E" w:rsidRPr="00310EC7" w:rsidRDefault="00707B0E" w:rsidP="00707B0E">
      <w:pPr>
        <w:kinsoku/>
        <w:overflowPunct/>
        <w:adjustRightInd/>
        <w:snapToGrid/>
        <w:ind w:leftChars="213" w:left="708" w:hangingChars="8" w:hanging="26"/>
        <w:jc w:val="both"/>
        <w:rPr>
          <w:rFonts w:ascii="標楷體" w:eastAsia="標楷體" w:hAnsi="標楷體"/>
          <w:b/>
        </w:rPr>
      </w:pPr>
      <w:r w:rsidRPr="00310EC7">
        <w:rPr>
          <w:rFonts w:ascii="標楷體" w:eastAsia="標楷體" w:hAnsi="標楷體" w:hint="eastAsia"/>
          <w:b/>
        </w:rPr>
        <w:t>第3款</w:t>
      </w:r>
      <w:r w:rsidR="002C3687" w:rsidRPr="00310EC7">
        <w:rPr>
          <w:rFonts w:ascii="標楷體" w:eastAsia="標楷體" w:hAnsi="標楷體" w:hint="eastAsia"/>
        </w:rPr>
        <w:t xml:space="preserve">　</w:t>
      </w:r>
      <w:r w:rsidRPr="00310EC7">
        <w:rPr>
          <w:rFonts w:ascii="標楷體" w:eastAsia="標楷體" w:hAnsi="標楷體" w:hint="eastAsia"/>
          <w:b/>
        </w:rPr>
        <w:t>教育部主管</w:t>
      </w:r>
    </w:p>
    <w:p w14:paraId="0B77B261" w14:textId="77777777" w:rsidR="00707B0E" w:rsidRPr="00310EC7" w:rsidRDefault="00707B0E" w:rsidP="00707B0E">
      <w:pPr>
        <w:kinsoku/>
        <w:overflowPunct/>
        <w:adjustRightInd/>
        <w:snapToGrid/>
        <w:ind w:leftChars="310" w:left="2273" w:hangingChars="400" w:hanging="1281"/>
        <w:jc w:val="both"/>
        <w:rPr>
          <w:rFonts w:ascii="標楷體" w:eastAsia="標楷體" w:hAnsi="標楷體"/>
          <w:b/>
        </w:rPr>
      </w:pPr>
      <w:r w:rsidRPr="00310EC7">
        <w:rPr>
          <w:rFonts w:ascii="標楷體" w:eastAsia="標楷體" w:hAnsi="標楷體" w:hint="eastAsia"/>
          <w:b/>
        </w:rPr>
        <w:t>第1項</w:t>
      </w:r>
      <w:r w:rsidRPr="00310EC7">
        <w:rPr>
          <w:rFonts w:ascii="標楷體" w:eastAsia="標楷體" w:hAnsi="標楷體" w:hint="eastAsia"/>
        </w:rPr>
        <w:t xml:space="preserve">　</w:t>
      </w:r>
      <w:r w:rsidRPr="00310EC7">
        <w:rPr>
          <w:rFonts w:ascii="標楷體" w:eastAsia="標楷體" w:hAnsi="標楷體" w:hint="eastAsia"/>
          <w:b/>
        </w:rPr>
        <w:t>教育部</w:t>
      </w:r>
      <w:r w:rsidRPr="00310EC7">
        <w:rPr>
          <w:rFonts w:ascii="標楷體" w:eastAsia="標楷體" w:hAnsi="標楷體" w:hint="eastAsia"/>
        </w:rPr>
        <w:t>第4次追加預算數25億7,400萬元，</w:t>
      </w:r>
      <w:proofErr w:type="gramStart"/>
      <w:r w:rsidRPr="00310EC7">
        <w:rPr>
          <w:rFonts w:ascii="標楷體" w:eastAsia="標楷體" w:hAnsi="標楷體" w:hint="eastAsia"/>
        </w:rPr>
        <w:t>照列</w:t>
      </w:r>
      <w:proofErr w:type="gramEnd"/>
      <w:r w:rsidRPr="00310EC7">
        <w:rPr>
          <w:rFonts w:ascii="標楷體" w:eastAsia="標楷體" w:hAnsi="標楷體" w:hint="eastAsia"/>
        </w:rPr>
        <w:t>。</w:t>
      </w:r>
    </w:p>
    <w:p w14:paraId="0E3ADAAF" w14:textId="2105B84D" w:rsidR="00531FEA" w:rsidRPr="00310EC7" w:rsidRDefault="00531FEA" w:rsidP="00531FEA">
      <w:pPr>
        <w:kinsoku/>
        <w:overflowPunct/>
        <w:adjustRightInd/>
        <w:snapToGrid/>
        <w:ind w:leftChars="310" w:left="2272" w:hangingChars="400" w:hanging="1280"/>
        <w:jc w:val="both"/>
        <w:rPr>
          <w:rFonts w:ascii="標楷體" w:eastAsia="標楷體" w:hAnsi="標楷體"/>
        </w:rPr>
      </w:pPr>
      <w:r w:rsidRPr="00310EC7">
        <w:rPr>
          <w:rFonts w:ascii="標楷體" w:eastAsia="標楷體" w:hAnsi="標楷體" w:hint="eastAsia"/>
        </w:rPr>
        <w:t>本項提案2案，保留。</w:t>
      </w:r>
    </w:p>
    <w:p w14:paraId="02E43229" w14:textId="77777777" w:rsidR="00531FEA" w:rsidRPr="00310EC7" w:rsidRDefault="00531FEA" w:rsidP="00531FEA">
      <w:pPr>
        <w:kinsoku/>
        <w:overflowPunct/>
        <w:adjustRightInd/>
        <w:snapToGrid/>
        <w:ind w:leftChars="310" w:left="2272" w:hangingChars="400" w:hanging="1280"/>
        <w:jc w:val="both"/>
        <w:rPr>
          <w:rFonts w:ascii="標楷體" w:eastAsia="標楷體" w:hAnsi="標楷體"/>
        </w:rPr>
      </w:pPr>
      <w:r w:rsidRPr="00310EC7">
        <w:rPr>
          <w:rFonts w:ascii="標楷體" w:eastAsia="標楷體" w:hAnsi="標楷體" w:hint="eastAsia"/>
        </w:rPr>
        <w:t>保留案號：120、156。</w:t>
      </w:r>
    </w:p>
    <w:p w14:paraId="0765066C" w14:textId="77777777" w:rsidR="00531FEA" w:rsidRPr="00310EC7" w:rsidRDefault="00531FEA" w:rsidP="00531FEA">
      <w:pPr>
        <w:kinsoku/>
        <w:overflowPunct/>
        <w:adjustRightInd/>
        <w:snapToGrid/>
        <w:spacing w:line="500" w:lineRule="exact"/>
        <w:ind w:leftChars="311" w:left="2685" w:hangingChars="528" w:hanging="1690"/>
        <w:jc w:val="both"/>
        <w:rPr>
          <w:rFonts w:ascii="標楷體" w:eastAsia="標楷體" w:hAnsi="標楷體"/>
        </w:rPr>
      </w:pPr>
      <w:r w:rsidRPr="00310EC7">
        <w:rPr>
          <w:rFonts w:ascii="標楷體" w:eastAsia="標楷體" w:hAnsi="標楷體" w:hint="eastAsia"/>
        </w:rPr>
        <w:t>本項通過決議62項：</w:t>
      </w:r>
    </w:p>
    <w:p w14:paraId="49B40134" w14:textId="2819D282" w:rsidR="00531FEA" w:rsidRPr="00310EC7" w:rsidRDefault="00531FEA" w:rsidP="00DE050E">
      <w:pPr>
        <w:kinsoku/>
        <w:overflowPunct/>
        <w:adjustRightInd/>
        <w:snapToGrid/>
        <w:ind w:leftChars="309" w:left="1696" w:hangingChars="221" w:hanging="707"/>
        <w:jc w:val="both"/>
        <w:rPr>
          <w:rFonts w:ascii="標楷體" w:eastAsia="標楷體" w:hAnsi="標楷體"/>
        </w:rPr>
      </w:pPr>
      <w:r w:rsidRPr="00310EC7">
        <w:rPr>
          <w:rFonts w:ascii="標楷體" w:eastAsia="標楷體" w:hAnsi="標楷體" w:hint="eastAsia"/>
        </w:rPr>
        <w:t>(</w:t>
      </w:r>
      <w:proofErr w:type="gramStart"/>
      <w:r w:rsidRPr="00310EC7">
        <w:rPr>
          <w:rFonts w:ascii="標楷體" w:eastAsia="標楷體" w:hAnsi="標楷體" w:hint="eastAsia"/>
        </w:rPr>
        <w:t>一</w:t>
      </w:r>
      <w:proofErr w:type="gramEnd"/>
      <w:r w:rsidRPr="00310EC7">
        <w:rPr>
          <w:rFonts w:ascii="標楷體" w:eastAsia="標楷體" w:hAnsi="標楷體" w:hint="eastAsia"/>
        </w:rPr>
        <w:t>)中央政府嚴重特殊傳染性肺炎防治及紓困振興特別預算第4次追加預算案，其中教育部於「嚴重特殊傳染性肺炎紓困振興」編列預算25億7</w:t>
      </w:r>
      <w:r w:rsidRPr="00310EC7">
        <w:rPr>
          <w:rFonts w:ascii="標楷體" w:eastAsia="標楷體" w:hAnsi="標楷體"/>
        </w:rPr>
        <w:t>,</w:t>
      </w:r>
      <w:r w:rsidRPr="00310EC7">
        <w:rPr>
          <w:rFonts w:ascii="標楷體" w:eastAsia="標楷體" w:hAnsi="標楷體" w:hint="eastAsia"/>
        </w:rPr>
        <w:t>400萬元，係屬辦理促進民眾參與體育活動等所需經費。然教育部此次追加預算預計將動滋</w:t>
      </w:r>
      <w:proofErr w:type="gramStart"/>
      <w:r w:rsidRPr="00310EC7">
        <w:rPr>
          <w:rFonts w:ascii="標楷體" w:eastAsia="標楷體" w:hAnsi="標楷體" w:hint="eastAsia"/>
        </w:rPr>
        <w:t>券</w:t>
      </w:r>
      <w:proofErr w:type="gramEnd"/>
      <w:r w:rsidRPr="00310EC7">
        <w:rPr>
          <w:rFonts w:ascii="標楷體" w:eastAsia="標楷體" w:hAnsi="標楷體" w:hint="eastAsia"/>
        </w:rPr>
        <w:t>使用限縮至「看比賽」與「做運動」等受</w:t>
      </w:r>
      <w:proofErr w:type="gramStart"/>
      <w:r w:rsidRPr="00310EC7">
        <w:rPr>
          <w:rFonts w:ascii="標楷體" w:eastAsia="標楷體" w:hAnsi="標楷體" w:hint="eastAsia"/>
        </w:rPr>
        <w:t>疫</w:t>
      </w:r>
      <w:proofErr w:type="gramEnd"/>
      <w:r w:rsidRPr="00310EC7">
        <w:rPr>
          <w:rFonts w:ascii="標楷體" w:eastAsia="標楷體" w:hAnsi="標楷體" w:hint="eastAsia"/>
        </w:rPr>
        <w:t>情影響較為嚴重之運動產業，恐無法實質振興運動產業。</w:t>
      </w:r>
      <w:proofErr w:type="gramStart"/>
      <w:r w:rsidRPr="00310EC7">
        <w:rPr>
          <w:rFonts w:ascii="標楷體" w:eastAsia="標楷體" w:hAnsi="標楷體" w:hint="eastAsia"/>
        </w:rPr>
        <w:t>爰</w:t>
      </w:r>
      <w:proofErr w:type="gramEnd"/>
      <w:r w:rsidRPr="00310EC7">
        <w:rPr>
          <w:rFonts w:ascii="標楷體" w:eastAsia="標楷體" w:hAnsi="標楷體" w:hint="eastAsia"/>
        </w:rPr>
        <w:t>要求教育部針對現行振興規劃進行檢討及精進，1</w:t>
      </w:r>
      <w:proofErr w:type="gramStart"/>
      <w:r w:rsidRPr="00310EC7">
        <w:rPr>
          <w:rFonts w:ascii="標楷體" w:eastAsia="標楷體" w:hAnsi="標楷體" w:hint="eastAsia"/>
        </w:rPr>
        <w:t>週</w:t>
      </w:r>
      <w:proofErr w:type="gramEnd"/>
      <w:r w:rsidRPr="00310EC7">
        <w:rPr>
          <w:rFonts w:ascii="標楷體" w:eastAsia="標楷體" w:hAnsi="標楷體" w:hint="eastAsia"/>
        </w:rPr>
        <w:t>內</w:t>
      </w:r>
      <w:proofErr w:type="gramStart"/>
      <w:r w:rsidRPr="00310EC7">
        <w:rPr>
          <w:rFonts w:ascii="標楷體" w:eastAsia="標楷體" w:hAnsi="標楷體" w:hint="eastAsia"/>
        </w:rPr>
        <w:t>研</w:t>
      </w:r>
      <w:proofErr w:type="gramEnd"/>
      <w:r w:rsidRPr="00310EC7">
        <w:rPr>
          <w:rFonts w:ascii="標楷體" w:eastAsia="標楷體" w:hAnsi="標楷體" w:hint="eastAsia"/>
        </w:rPr>
        <w:t>擬放寬運動相關場域附屬的消費支出與合作業者開放動滋</w:t>
      </w:r>
      <w:proofErr w:type="gramStart"/>
      <w:r w:rsidRPr="00310EC7">
        <w:rPr>
          <w:rFonts w:ascii="標楷體" w:eastAsia="標楷體" w:hAnsi="標楷體" w:hint="eastAsia"/>
        </w:rPr>
        <w:t>券</w:t>
      </w:r>
      <w:proofErr w:type="gramEnd"/>
      <w:r w:rsidRPr="00310EC7">
        <w:rPr>
          <w:rFonts w:ascii="標楷體" w:eastAsia="標楷體" w:hAnsi="標楷體" w:hint="eastAsia"/>
        </w:rPr>
        <w:t>使用，以讓更多的運動業者受惠，實質振興運動產業。</w:t>
      </w:r>
    </w:p>
    <w:p w14:paraId="199EF98E" w14:textId="77777777"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提案人：楊瓊瓔</w:t>
      </w:r>
    </w:p>
    <w:p w14:paraId="02D886B2" w14:textId="2CF802E0"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連署人：孔文吉　廖國棟</w:t>
      </w:r>
      <w:r w:rsidR="00C63CC7" w:rsidRPr="00310EC7">
        <w:rPr>
          <w:rFonts w:ascii="標楷體" w:eastAsia="標楷體" w:hAnsi="標楷體" w:hint="eastAsia"/>
        </w:rPr>
        <w:t xml:space="preserve">　</w:t>
      </w:r>
      <w:proofErr w:type="gramStart"/>
      <w:r w:rsidRPr="00310EC7">
        <w:rPr>
          <w:rFonts w:ascii="標楷體" w:eastAsia="標楷體" w:hAnsi="標楷體" w:hint="eastAsia"/>
        </w:rPr>
        <w:t>謝衣</w:t>
      </w:r>
      <w:proofErr w:type="gramEnd"/>
      <w:r w:rsidRPr="00310EC7">
        <w:rPr>
          <w:rFonts w:ascii="標楷體" w:eastAsia="標楷體" w:hAnsi="標楷體" w:hint="eastAsia"/>
        </w:rPr>
        <w:t>鳯</w:t>
      </w:r>
    </w:p>
    <w:p w14:paraId="47B4006E" w14:textId="01AD80B9" w:rsidR="00531FEA" w:rsidRPr="00310EC7" w:rsidRDefault="00531FEA" w:rsidP="00DE050E">
      <w:pPr>
        <w:kinsoku/>
        <w:overflowPunct/>
        <w:adjustRightInd/>
        <w:snapToGrid/>
        <w:ind w:leftChars="309" w:left="1696" w:hangingChars="221" w:hanging="707"/>
        <w:jc w:val="both"/>
        <w:rPr>
          <w:rFonts w:ascii="標楷體" w:eastAsia="標楷體" w:hAnsi="標楷體"/>
        </w:rPr>
      </w:pPr>
      <w:r w:rsidRPr="00310EC7">
        <w:rPr>
          <w:rFonts w:ascii="標楷體" w:eastAsia="標楷體" w:hAnsi="標楷體" w:hint="eastAsia"/>
        </w:rPr>
        <w:t>(二)教育部為辦理促進民眾參與體育活動等所需經費編列10億元，並設置「</w:t>
      </w:r>
      <w:proofErr w:type="gramStart"/>
      <w:r w:rsidRPr="00310EC7">
        <w:rPr>
          <w:rFonts w:ascii="標楷體" w:eastAsia="標楷體" w:hAnsi="標楷體" w:hint="eastAsia"/>
        </w:rPr>
        <w:t>動滋網</w:t>
      </w:r>
      <w:proofErr w:type="gramEnd"/>
      <w:r w:rsidRPr="00310EC7">
        <w:rPr>
          <w:rFonts w:ascii="標楷體" w:eastAsia="標楷體" w:hAnsi="標楷體" w:hint="eastAsia"/>
        </w:rPr>
        <w:t>」作為辦理動滋</w:t>
      </w:r>
      <w:proofErr w:type="gramStart"/>
      <w:r w:rsidRPr="00310EC7">
        <w:rPr>
          <w:rFonts w:ascii="標楷體" w:eastAsia="標楷體" w:hAnsi="標楷體" w:hint="eastAsia"/>
        </w:rPr>
        <w:t>券</w:t>
      </w:r>
      <w:proofErr w:type="gramEnd"/>
      <w:r w:rsidRPr="00310EC7">
        <w:rPr>
          <w:rFonts w:ascii="標楷體" w:eastAsia="標楷體" w:hAnsi="標楷體" w:hint="eastAsia"/>
        </w:rPr>
        <w:t>領</w:t>
      </w:r>
      <w:proofErr w:type="gramStart"/>
      <w:r w:rsidRPr="00310EC7">
        <w:rPr>
          <w:rFonts w:ascii="標楷體" w:eastAsia="標楷體" w:hAnsi="標楷體" w:hint="eastAsia"/>
        </w:rPr>
        <w:t>券</w:t>
      </w:r>
      <w:proofErr w:type="gramEnd"/>
      <w:r w:rsidRPr="00310EC7">
        <w:rPr>
          <w:rFonts w:ascii="標楷體" w:eastAsia="標楷體" w:hAnsi="標楷體" w:hint="eastAsia"/>
        </w:rPr>
        <w:t>及使用管理平台，且設有店家查詢之功能促進民眾查詢可使用動滋</w:t>
      </w:r>
      <w:proofErr w:type="gramStart"/>
      <w:r w:rsidRPr="00310EC7">
        <w:rPr>
          <w:rFonts w:ascii="標楷體" w:eastAsia="標楷體" w:hAnsi="標楷體" w:hint="eastAsia"/>
        </w:rPr>
        <w:t>券</w:t>
      </w:r>
      <w:proofErr w:type="gramEnd"/>
      <w:r w:rsidRPr="00310EC7">
        <w:rPr>
          <w:rFonts w:ascii="標楷體" w:eastAsia="標楷體" w:hAnsi="標楷體" w:hint="eastAsia"/>
        </w:rPr>
        <w:t>店家之便利性。就該網站店家查詢之功能有下列數項仍有精進改善之空間，並有對於民眾及店家有不利動滋</w:t>
      </w:r>
      <w:proofErr w:type="gramStart"/>
      <w:r w:rsidRPr="00310EC7">
        <w:rPr>
          <w:rFonts w:ascii="標楷體" w:eastAsia="標楷體" w:hAnsi="標楷體" w:hint="eastAsia"/>
        </w:rPr>
        <w:t>券</w:t>
      </w:r>
      <w:proofErr w:type="gramEnd"/>
      <w:r w:rsidRPr="00310EC7">
        <w:rPr>
          <w:rFonts w:ascii="標楷體" w:eastAsia="標楷體" w:hAnsi="標楷體" w:hint="eastAsia"/>
        </w:rPr>
        <w:t>使用之疑慮，且有礙計畫目的之達成：1.無法單選營業類別查詢查詢欄位有選擇縣市、選擇鄉鎮區、選擇營業類別、查詢</w:t>
      </w:r>
      <w:proofErr w:type="gramStart"/>
      <w:r w:rsidRPr="00310EC7">
        <w:rPr>
          <w:rFonts w:ascii="標楷體" w:eastAsia="標楷體" w:hAnsi="標楷體" w:hint="eastAsia"/>
        </w:rPr>
        <w:t>門店名稱等</w:t>
      </w:r>
      <w:proofErr w:type="gramEnd"/>
      <w:r w:rsidRPr="00310EC7">
        <w:rPr>
          <w:rFonts w:ascii="標楷體" w:eastAsia="標楷體" w:hAnsi="標楷體" w:hint="eastAsia"/>
        </w:rPr>
        <w:t>4個項目，其中選擇營業類別之項目無法單獨使用，需一一選擇各縣市方能查詢該營業類別之店家。現今交通便利，民眾之一日生活圈已</w:t>
      </w:r>
      <w:proofErr w:type="gramStart"/>
      <w:r w:rsidRPr="00310EC7">
        <w:rPr>
          <w:rFonts w:ascii="標楷體" w:eastAsia="標楷體" w:hAnsi="標楷體" w:hint="eastAsia"/>
        </w:rPr>
        <w:lastRenderedPageBreak/>
        <w:t>不</w:t>
      </w:r>
      <w:proofErr w:type="gramEnd"/>
      <w:r w:rsidRPr="00310EC7">
        <w:rPr>
          <w:rFonts w:ascii="標楷體" w:eastAsia="標楷體" w:hAnsi="標楷體" w:hint="eastAsia"/>
        </w:rPr>
        <w:t>侷限於單一縣市，行政機關於設立政策推動網站時應考量時空環境及使用者角度，才能有效提升便利性、促進民眾使用率。2.店家分類標準不明，恐有不利民眾使用或不利特定店家之疑慮：依據運動產業內容及範圍規定，電子競技業的內容及範圍是以數位遊戲運動競技從事選手培養、教練培育、競技教學、軟體出版、賽事之舉辦、宣傳及轉播等(不包括博奕之數位遊戲)，但就電子競技業此一營業類別搜尋，全台僅有三家業者，分別為新北市－</w:t>
      </w:r>
      <w:proofErr w:type="gramStart"/>
      <w:r w:rsidRPr="00310EC7">
        <w:rPr>
          <w:rFonts w:ascii="標楷體" w:eastAsia="標楷體" w:hAnsi="標楷體" w:hint="eastAsia"/>
        </w:rPr>
        <w:t>ＸＸ</w:t>
      </w:r>
      <w:proofErr w:type="gramEnd"/>
      <w:r w:rsidRPr="00310EC7">
        <w:rPr>
          <w:rFonts w:ascii="標楷體" w:eastAsia="標楷體" w:hAnsi="標楷體" w:hint="eastAsia"/>
        </w:rPr>
        <w:t>報名網、嘉義市－</w:t>
      </w:r>
      <w:proofErr w:type="gramStart"/>
      <w:r w:rsidRPr="00310EC7">
        <w:rPr>
          <w:rFonts w:ascii="標楷體" w:eastAsia="標楷體" w:hAnsi="標楷體" w:hint="eastAsia"/>
        </w:rPr>
        <w:t>ＸＸ</w:t>
      </w:r>
      <w:proofErr w:type="gramEnd"/>
      <w:r w:rsidRPr="00310EC7">
        <w:rPr>
          <w:rFonts w:ascii="標楷體" w:eastAsia="標楷體" w:hAnsi="標楷體" w:hint="eastAsia"/>
        </w:rPr>
        <w:t>乒乓休閒育樂有限公司及台南市－</w:t>
      </w:r>
      <w:proofErr w:type="gramStart"/>
      <w:r w:rsidRPr="00310EC7">
        <w:rPr>
          <w:rFonts w:ascii="標楷體" w:eastAsia="標楷體" w:hAnsi="標楷體" w:hint="eastAsia"/>
        </w:rPr>
        <w:t>ＸＸ</w:t>
      </w:r>
      <w:proofErr w:type="gramEnd"/>
      <w:r w:rsidRPr="00310EC7">
        <w:rPr>
          <w:rFonts w:ascii="標楷體" w:eastAsia="標楷體" w:hAnsi="標楷體" w:hint="eastAsia"/>
        </w:rPr>
        <w:t>旗艦店。新北市之業者經營內容為各項體育</w:t>
      </w:r>
      <w:proofErr w:type="gramStart"/>
      <w:r w:rsidRPr="00310EC7">
        <w:rPr>
          <w:rFonts w:ascii="標楷體" w:eastAsia="標楷體" w:hAnsi="標楷體" w:hint="eastAsia"/>
        </w:rPr>
        <w:t>活動線上報名</w:t>
      </w:r>
      <w:proofErr w:type="gramEnd"/>
      <w:r w:rsidRPr="00310EC7">
        <w:rPr>
          <w:rFonts w:ascii="標楷體" w:eastAsia="標楷體" w:hAnsi="標楷體" w:hint="eastAsia"/>
        </w:rPr>
        <w:t>；嘉義市業者係經營乒乓球（桌球）場館；台南市業者乃係飛鏢運動之店家，皆非電子競技相關產業。就此查詢結果而言，顯然不利民眾準確查詢特定產業之店家資訊，亦對該店家有不公平對待、影響振興效益之疑慮。</w:t>
      </w:r>
      <w:proofErr w:type="gramStart"/>
      <w:r w:rsidRPr="00310EC7">
        <w:rPr>
          <w:rFonts w:ascii="標楷體" w:eastAsia="標楷體" w:hAnsi="標楷體" w:hint="eastAsia"/>
        </w:rPr>
        <w:t>爰</w:t>
      </w:r>
      <w:proofErr w:type="gramEnd"/>
      <w:r w:rsidRPr="00310EC7">
        <w:rPr>
          <w:rFonts w:ascii="標楷體" w:eastAsia="標楷體" w:hAnsi="標楷體" w:hint="eastAsia"/>
        </w:rPr>
        <w:t>此，建請教育部針對上述問題提出方案並優化網站設定，並於2</w:t>
      </w:r>
      <w:proofErr w:type="gramStart"/>
      <w:r w:rsidRPr="00310EC7">
        <w:rPr>
          <w:rFonts w:ascii="標楷體" w:eastAsia="標楷體" w:hAnsi="標楷體" w:hint="eastAsia"/>
        </w:rPr>
        <w:t>週</w:t>
      </w:r>
      <w:proofErr w:type="gramEnd"/>
      <w:r w:rsidRPr="00310EC7">
        <w:rPr>
          <w:rFonts w:ascii="標楷體" w:eastAsia="標楷體" w:hAnsi="標楷體" w:hint="eastAsia"/>
        </w:rPr>
        <w:t>內完成網站修正，1個月內向立法院財政及相關委員會提出書面報告。</w:t>
      </w:r>
    </w:p>
    <w:p w14:paraId="5F81446B" w14:textId="77777777"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提案人：賴品妤</w:t>
      </w:r>
    </w:p>
    <w:p w14:paraId="7D2AA026" w14:textId="1D158CDE"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w:t>
      </w:r>
      <w:proofErr w:type="gramStart"/>
      <w:r w:rsidRPr="00310EC7">
        <w:rPr>
          <w:rFonts w:ascii="標楷體" w:eastAsia="標楷體" w:hAnsi="標楷體" w:hint="eastAsia"/>
        </w:rPr>
        <w:t>范</w:t>
      </w:r>
      <w:proofErr w:type="gramEnd"/>
      <w:r w:rsidR="00C63CC7" w:rsidRPr="00310EC7">
        <w:rPr>
          <w:rFonts w:ascii="標楷體" w:eastAsia="標楷體" w:hAnsi="標楷體" w:hint="eastAsia"/>
        </w:rPr>
        <w:t xml:space="preserve">　</w:t>
      </w:r>
      <w:r w:rsidRPr="00310EC7">
        <w:rPr>
          <w:rFonts w:ascii="標楷體" w:eastAsia="標楷體" w:hAnsi="標楷體" w:hint="eastAsia"/>
        </w:rPr>
        <w:t>雲</w:t>
      </w:r>
      <w:r w:rsidR="00C63CC7" w:rsidRPr="00310EC7">
        <w:rPr>
          <w:rFonts w:ascii="標楷體" w:eastAsia="標楷體" w:hAnsi="標楷體" w:hint="eastAsia"/>
        </w:rPr>
        <w:t xml:space="preserve">　</w:t>
      </w:r>
      <w:r w:rsidRPr="00310EC7">
        <w:rPr>
          <w:rFonts w:ascii="標楷體" w:eastAsia="標楷體" w:hAnsi="標楷體" w:hint="eastAsia"/>
        </w:rPr>
        <w:t>吳思瑤</w:t>
      </w:r>
    </w:p>
    <w:p w14:paraId="674EC57E" w14:textId="782FF539" w:rsidR="00531FEA" w:rsidRPr="00310EC7" w:rsidRDefault="00531FEA" w:rsidP="00DE050E">
      <w:pPr>
        <w:kinsoku/>
        <w:overflowPunct/>
        <w:adjustRightInd/>
        <w:snapToGrid/>
        <w:ind w:leftChars="309" w:left="1696" w:hangingChars="221" w:hanging="707"/>
        <w:jc w:val="both"/>
        <w:rPr>
          <w:rFonts w:ascii="標楷體" w:eastAsia="標楷體" w:hAnsi="標楷體"/>
        </w:rPr>
      </w:pPr>
      <w:r w:rsidRPr="00310EC7">
        <w:rPr>
          <w:rFonts w:ascii="標楷體" w:eastAsia="標楷體" w:hAnsi="標楷體" w:hint="eastAsia"/>
        </w:rPr>
        <w:t>(三)教育部為辦理促進民眾參與體育活動編列經費10億元，教育部表示，110年嚴重特殊傳染性肺炎</w:t>
      </w:r>
      <w:proofErr w:type="gramStart"/>
      <w:r w:rsidRPr="00310EC7">
        <w:rPr>
          <w:rFonts w:ascii="標楷體" w:eastAsia="標楷體" w:hAnsi="標楷體" w:hint="eastAsia"/>
        </w:rPr>
        <w:t>疫</w:t>
      </w:r>
      <w:proofErr w:type="gramEnd"/>
      <w:r w:rsidRPr="00310EC7">
        <w:rPr>
          <w:rFonts w:ascii="標楷體" w:eastAsia="標楷體" w:hAnsi="標楷體" w:hint="eastAsia"/>
        </w:rPr>
        <w:t>情嚴重，運動場館業者因三級防疫規定受政府命令停業，運動賽事也因防疫考量被迫延期或無法舉辦，「做運動」、「看比賽」相關業者受</w:t>
      </w:r>
      <w:proofErr w:type="gramStart"/>
      <w:r w:rsidRPr="00310EC7">
        <w:rPr>
          <w:rFonts w:ascii="標楷體" w:eastAsia="標楷體" w:hAnsi="標楷體" w:hint="eastAsia"/>
        </w:rPr>
        <w:t>疫</w:t>
      </w:r>
      <w:proofErr w:type="gramEnd"/>
      <w:r w:rsidRPr="00310EC7">
        <w:rPr>
          <w:rFonts w:ascii="標楷體" w:eastAsia="標楷體" w:hAnsi="標楷體" w:hint="eastAsia"/>
        </w:rPr>
        <w:t>情嚴重衝擊，教育部特別爭取10億元特別預算，發放200萬份面額</w:t>
      </w:r>
      <w:proofErr w:type="gramStart"/>
      <w:r w:rsidRPr="00310EC7">
        <w:rPr>
          <w:rFonts w:ascii="標楷體" w:eastAsia="標楷體" w:hAnsi="標楷體" w:hint="eastAsia"/>
        </w:rPr>
        <w:t>500元動滋券</w:t>
      </w:r>
      <w:proofErr w:type="gramEnd"/>
      <w:r w:rsidRPr="00310EC7">
        <w:rPr>
          <w:rFonts w:ascii="標楷體" w:eastAsia="標楷體" w:hAnsi="標楷體" w:hint="eastAsia"/>
        </w:rPr>
        <w:t>，希能引導民眾於相關運動產業進行消費，同時鼓勵民眾運動，以提升全民運動風氣。查此次動滋</w:t>
      </w:r>
      <w:proofErr w:type="gramStart"/>
      <w:r w:rsidRPr="00310EC7">
        <w:rPr>
          <w:rFonts w:ascii="標楷體" w:eastAsia="標楷體" w:hAnsi="標楷體" w:hint="eastAsia"/>
        </w:rPr>
        <w:t>券</w:t>
      </w:r>
      <w:proofErr w:type="gramEnd"/>
      <w:r w:rsidRPr="00310EC7">
        <w:rPr>
          <w:rFonts w:ascii="標楷體" w:eastAsia="標楷體" w:hAnsi="標楷體" w:hint="eastAsia"/>
        </w:rPr>
        <w:t>使用範圍僅開放使用提供做運動、看比賽相關服務之店家，與前一</w:t>
      </w:r>
      <w:proofErr w:type="gramStart"/>
      <w:r w:rsidRPr="00310EC7">
        <w:rPr>
          <w:rFonts w:ascii="標楷體" w:eastAsia="標楷體" w:hAnsi="標楷體" w:hint="eastAsia"/>
        </w:rPr>
        <w:t>期動滋券</w:t>
      </w:r>
      <w:proofErr w:type="gramEnd"/>
      <w:r w:rsidRPr="00310EC7">
        <w:rPr>
          <w:rFonts w:ascii="標楷體" w:eastAsia="標楷體" w:hAnsi="標楷體" w:hint="eastAsia"/>
        </w:rPr>
        <w:t>之範圍不同，恐受國民運動消費習慣影響，導致兌領</w:t>
      </w:r>
      <w:r w:rsidRPr="00310EC7">
        <w:rPr>
          <w:rFonts w:ascii="標楷體" w:eastAsia="標楷體" w:hAnsi="標楷體" w:hint="eastAsia"/>
        </w:rPr>
        <w:lastRenderedPageBreak/>
        <w:t>情況不佳。另</w:t>
      </w:r>
      <w:proofErr w:type="gramStart"/>
      <w:r w:rsidRPr="00310EC7">
        <w:rPr>
          <w:rFonts w:ascii="標楷體" w:eastAsia="標楷體" w:hAnsi="標楷體" w:hint="eastAsia"/>
        </w:rPr>
        <w:t>疫</w:t>
      </w:r>
      <w:proofErr w:type="gramEnd"/>
      <w:r w:rsidRPr="00310EC7">
        <w:rPr>
          <w:rFonts w:ascii="標楷體" w:eastAsia="標楷體" w:hAnsi="標楷體" w:hint="eastAsia"/>
        </w:rPr>
        <w:t>情警戒尚未完全開放，民眾運動及出外看比賽意願降低，部分賽事也尚未完全開放民眾進入。教育部應擬定完善之推廣方式，提高民眾動滋</w:t>
      </w:r>
      <w:proofErr w:type="gramStart"/>
      <w:r w:rsidRPr="00310EC7">
        <w:rPr>
          <w:rFonts w:ascii="標楷體" w:eastAsia="標楷體" w:hAnsi="標楷體" w:hint="eastAsia"/>
        </w:rPr>
        <w:t>券</w:t>
      </w:r>
      <w:proofErr w:type="gramEnd"/>
      <w:r w:rsidRPr="00310EC7">
        <w:rPr>
          <w:rFonts w:ascii="標楷體" w:eastAsia="標楷體" w:hAnsi="標楷體" w:hint="eastAsia"/>
        </w:rPr>
        <w:t>2.0之使用率。</w:t>
      </w:r>
      <w:proofErr w:type="gramStart"/>
      <w:r w:rsidRPr="00310EC7">
        <w:rPr>
          <w:rFonts w:ascii="標楷體" w:eastAsia="標楷體" w:hAnsi="標楷體" w:hint="eastAsia"/>
        </w:rPr>
        <w:t>爰</w:t>
      </w:r>
      <w:proofErr w:type="gramEnd"/>
      <w:r w:rsidRPr="00310EC7">
        <w:rPr>
          <w:rFonts w:ascii="標楷體" w:eastAsia="標楷體" w:hAnsi="標楷體" w:hint="eastAsia"/>
        </w:rPr>
        <w:t>此，請教育部就上開事項於1個月內向立法院財政及相關委員會提出書面報告。</w:t>
      </w:r>
    </w:p>
    <w:p w14:paraId="53FB5DFF" w14:textId="7A306475"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提案人：郭國文</w:t>
      </w:r>
      <w:r w:rsidR="00C63CC7" w:rsidRPr="00310EC7">
        <w:rPr>
          <w:rFonts w:ascii="標楷體" w:eastAsia="標楷體" w:hAnsi="標楷體" w:hint="eastAsia"/>
        </w:rPr>
        <w:t xml:space="preserve">　</w:t>
      </w:r>
      <w:proofErr w:type="gramStart"/>
      <w:r w:rsidRPr="00310EC7">
        <w:rPr>
          <w:rFonts w:ascii="標楷體" w:eastAsia="標楷體" w:hAnsi="標楷體" w:hint="eastAsia"/>
        </w:rPr>
        <w:t>林楚茵</w:t>
      </w:r>
      <w:proofErr w:type="gramEnd"/>
      <w:r w:rsidR="00C63CC7" w:rsidRPr="00310EC7">
        <w:rPr>
          <w:rFonts w:ascii="標楷體" w:eastAsia="標楷體" w:hAnsi="標楷體" w:hint="eastAsia"/>
        </w:rPr>
        <w:t xml:space="preserve">　</w:t>
      </w:r>
      <w:r w:rsidRPr="00310EC7">
        <w:rPr>
          <w:rFonts w:ascii="標楷體" w:eastAsia="標楷體" w:hAnsi="標楷體" w:hint="eastAsia"/>
        </w:rPr>
        <w:t>鍾佳濱</w:t>
      </w:r>
      <w:r w:rsidR="00C63CC7" w:rsidRPr="00310EC7">
        <w:rPr>
          <w:rFonts w:ascii="標楷體" w:eastAsia="標楷體" w:hAnsi="標楷體" w:hint="eastAsia"/>
        </w:rPr>
        <w:t xml:space="preserve">　</w:t>
      </w:r>
      <w:r w:rsidRPr="00310EC7">
        <w:rPr>
          <w:rFonts w:ascii="標楷體" w:eastAsia="標楷體" w:hAnsi="標楷體" w:hint="eastAsia"/>
        </w:rPr>
        <w:t>江永昌</w:t>
      </w:r>
    </w:p>
    <w:p w14:paraId="6D51D6B3" w14:textId="62DF7881" w:rsidR="00531FEA" w:rsidRPr="00310EC7" w:rsidRDefault="00531FEA" w:rsidP="00DE050E">
      <w:pPr>
        <w:kinsoku/>
        <w:overflowPunct/>
        <w:adjustRightInd/>
        <w:snapToGrid/>
        <w:ind w:leftChars="309" w:left="1696" w:hangingChars="221" w:hanging="707"/>
        <w:jc w:val="both"/>
        <w:rPr>
          <w:rFonts w:ascii="標楷體" w:eastAsia="標楷體" w:hAnsi="標楷體"/>
        </w:rPr>
      </w:pPr>
      <w:r w:rsidRPr="00310EC7">
        <w:rPr>
          <w:rFonts w:ascii="標楷體" w:eastAsia="標楷體" w:hAnsi="標楷體" w:hint="eastAsia"/>
        </w:rPr>
        <w:t>(四)教育部配合五倍</w:t>
      </w:r>
      <w:proofErr w:type="gramStart"/>
      <w:r w:rsidRPr="00310EC7">
        <w:rPr>
          <w:rFonts w:ascii="標楷體" w:eastAsia="標楷體" w:hAnsi="標楷體" w:hint="eastAsia"/>
        </w:rPr>
        <w:t>券</w:t>
      </w:r>
      <w:proofErr w:type="gramEnd"/>
      <w:r w:rsidRPr="00310EC7">
        <w:rPr>
          <w:rFonts w:ascii="標楷體" w:eastAsia="標楷體" w:hAnsi="標楷體" w:hint="eastAsia"/>
        </w:rPr>
        <w:t>推出之振興加碼「動滋</w:t>
      </w:r>
      <w:proofErr w:type="gramStart"/>
      <w:r w:rsidRPr="00310EC7">
        <w:rPr>
          <w:rFonts w:ascii="標楷體" w:eastAsia="標楷體" w:hAnsi="標楷體" w:hint="eastAsia"/>
        </w:rPr>
        <w:t>券</w:t>
      </w:r>
      <w:proofErr w:type="gramEnd"/>
      <w:r w:rsidRPr="00310EC7">
        <w:rPr>
          <w:rFonts w:ascii="標楷體" w:eastAsia="標楷體" w:hAnsi="標楷體" w:hint="eastAsia"/>
        </w:rPr>
        <w:t>」，不得使用於購買運動用品，僅限使用於做運動、看比賽兩大類消費。但多年來我國各體育館所皆持續受身心障礙團體詬病，無障礙觀賽座位與設施服務不足，使身心障礙者被排除於運動產業之外，</w:t>
      </w:r>
      <w:proofErr w:type="gramStart"/>
      <w:r w:rsidRPr="00310EC7">
        <w:rPr>
          <w:rFonts w:ascii="標楷體" w:eastAsia="標楷體" w:hAnsi="標楷體" w:hint="eastAsia"/>
        </w:rPr>
        <w:t>縱抽到動滋券</w:t>
      </w:r>
      <w:proofErr w:type="gramEnd"/>
      <w:r w:rsidRPr="00310EC7">
        <w:rPr>
          <w:rFonts w:ascii="標楷體" w:eastAsia="標楷體" w:hAnsi="標楷體" w:hint="eastAsia"/>
        </w:rPr>
        <w:t>，也恐陷於「有</w:t>
      </w:r>
      <w:proofErr w:type="gramStart"/>
      <w:r w:rsidRPr="00310EC7">
        <w:rPr>
          <w:rFonts w:ascii="標楷體" w:eastAsia="標楷體" w:hAnsi="標楷體" w:hint="eastAsia"/>
        </w:rPr>
        <w:t>券</w:t>
      </w:r>
      <w:proofErr w:type="gramEnd"/>
      <w:r w:rsidRPr="00310EC7">
        <w:rPr>
          <w:rFonts w:ascii="標楷體" w:eastAsia="標楷體" w:hAnsi="標楷體" w:hint="eastAsia"/>
        </w:rPr>
        <w:t>無處可用」之窘境。以桃園青</w:t>
      </w:r>
      <w:proofErr w:type="gramStart"/>
      <w:r w:rsidRPr="00310EC7">
        <w:rPr>
          <w:rFonts w:ascii="標楷體" w:eastAsia="標楷體" w:hAnsi="標楷體" w:hint="eastAsia"/>
        </w:rPr>
        <w:t>埔</w:t>
      </w:r>
      <w:proofErr w:type="gramEnd"/>
      <w:r w:rsidRPr="00310EC7">
        <w:rPr>
          <w:rFonts w:ascii="標楷體" w:eastAsia="標楷體" w:hAnsi="標楷體" w:hint="eastAsia"/>
        </w:rPr>
        <w:t>棒球場為例，105年遭指出總計2萬席觀賽座位中僅8席身心障礙座位，其中4席要求障礙者須「離開輪椅坐在指定席」，若有陪伴</w:t>
      </w:r>
      <w:proofErr w:type="gramStart"/>
      <w:r w:rsidRPr="00310EC7">
        <w:rPr>
          <w:rFonts w:ascii="標楷體" w:eastAsia="標楷體" w:hAnsi="標楷體" w:hint="eastAsia"/>
        </w:rPr>
        <w:t>者需坐在</w:t>
      </w:r>
      <w:proofErr w:type="gramEnd"/>
      <w:r w:rsidRPr="00310EC7">
        <w:rPr>
          <w:rFonts w:ascii="標楷體" w:eastAsia="標楷體" w:hAnsi="標楷體" w:hint="eastAsia"/>
        </w:rPr>
        <w:t>身心障礙者旁邊照料，則僅提供折疊椅。</w:t>
      </w:r>
      <w:proofErr w:type="gramStart"/>
      <w:r w:rsidRPr="00310EC7">
        <w:rPr>
          <w:rFonts w:ascii="標楷體" w:eastAsia="標楷體" w:hAnsi="標楷體" w:hint="eastAsia"/>
        </w:rPr>
        <w:t>臺</w:t>
      </w:r>
      <w:proofErr w:type="gramEnd"/>
      <w:r w:rsidRPr="00310EC7">
        <w:rPr>
          <w:rFonts w:ascii="標楷體" w:eastAsia="標楷體" w:hAnsi="標楷體" w:hint="eastAsia"/>
        </w:rPr>
        <w:t>北和平籃球館身心障礙席位設於最遠離球場區，視野不佳。另有部分地區球場無低地板公車接駁、身心障礙票無法網路預購限比賽當日現場購買、國民運動中心未提供身心障礙通用器材與課程等諸多問題。據行政院主計總處110年6月公告，我國身心障礙者共119.8萬人，政府應積極保障其運動參與權利，允宜</w:t>
      </w:r>
      <w:proofErr w:type="gramStart"/>
      <w:r w:rsidRPr="00310EC7">
        <w:rPr>
          <w:rFonts w:ascii="標楷體" w:eastAsia="標楷體" w:hAnsi="標楷體" w:hint="eastAsia"/>
        </w:rPr>
        <w:t>藉動滋券</w:t>
      </w:r>
      <w:proofErr w:type="gramEnd"/>
      <w:r w:rsidRPr="00310EC7">
        <w:rPr>
          <w:rFonts w:ascii="標楷體" w:eastAsia="標楷體" w:hAnsi="標楷體" w:hint="eastAsia"/>
        </w:rPr>
        <w:t>發行契機，積極蒐集相關資料，作為未來檢討保障身心障礙者運動參與之政策擬定依據，</w:t>
      </w:r>
      <w:proofErr w:type="gramStart"/>
      <w:r w:rsidRPr="00310EC7">
        <w:rPr>
          <w:rFonts w:ascii="標楷體" w:eastAsia="標楷體" w:hAnsi="標楷體" w:hint="eastAsia"/>
        </w:rPr>
        <w:t>故建請</w:t>
      </w:r>
      <w:proofErr w:type="gramEnd"/>
      <w:r w:rsidRPr="00310EC7">
        <w:rPr>
          <w:rFonts w:ascii="標楷體" w:eastAsia="標楷體" w:hAnsi="標楷體" w:hint="eastAsia"/>
        </w:rPr>
        <w:t>教育部進行下列事項：1.全面檢討中央及地方體育場館及國民運動中心，提供之相關無障礙座位及配套設施、服務。民間重要大型場館，應透過職業聯盟、特殊體育團體及單項運動協會協助檢討統計現況。2.上述全國範圍之體育場館檢討結果，應公布並提出短中長期改善計畫白皮書。3.</w:t>
      </w:r>
      <w:proofErr w:type="gramStart"/>
      <w:r w:rsidRPr="00310EC7">
        <w:rPr>
          <w:rFonts w:ascii="標楷體" w:eastAsia="標楷體" w:hAnsi="標楷體" w:hint="eastAsia"/>
        </w:rPr>
        <w:t>對動滋券</w:t>
      </w:r>
      <w:proofErr w:type="gramEnd"/>
      <w:r w:rsidRPr="00310EC7">
        <w:rPr>
          <w:rFonts w:ascii="標楷體" w:eastAsia="標楷體" w:hAnsi="標楷體" w:hint="eastAsia"/>
        </w:rPr>
        <w:t>蒐集去識別化之消費行為大數據時，特別針對身心障礙者</w:t>
      </w:r>
      <w:r w:rsidRPr="00310EC7">
        <w:rPr>
          <w:rFonts w:ascii="標楷體" w:eastAsia="標楷體" w:hAnsi="標楷體" w:hint="eastAsia"/>
        </w:rPr>
        <w:lastRenderedPageBreak/>
        <w:t>之領用與消費行為進行分析，並用以作為未來對身心障礙者運動參與保障之政策根據，並向立法院財政及相關委員會提出書面報告。</w:t>
      </w:r>
    </w:p>
    <w:p w14:paraId="77A693C6" w14:textId="77777777"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提案人：吳思瑤</w:t>
      </w:r>
    </w:p>
    <w:p w14:paraId="4C8011C8" w14:textId="0BD2D15B"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w:t>
      </w:r>
      <w:proofErr w:type="gramStart"/>
      <w:r w:rsidRPr="00310EC7">
        <w:rPr>
          <w:rFonts w:ascii="標楷體" w:eastAsia="標楷體" w:hAnsi="標楷體" w:hint="eastAsia"/>
        </w:rPr>
        <w:t>范</w:t>
      </w:r>
      <w:proofErr w:type="gramEnd"/>
      <w:r w:rsidR="00C63CC7" w:rsidRPr="00310EC7">
        <w:rPr>
          <w:rFonts w:ascii="標楷體" w:eastAsia="標楷體" w:hAnsi="標楷體" w:hint="eastAsia"/>
        </w:rPr>
        <w:t xml:space="preserve">　</w:t>
      </w:r>
      <w:r w:rsidRPr="00310EC7">
        <w:rPr>
          <w:rFonts w:ascii="標楷體" w:eastAsia="標楷體" w:hAnsi="標楷體" w:hint="eastAsia"/>
        </w:rPr>
        <w:t>雲</w:t>
      </w:r>
      <w:r w:rsidR="00C63CC7" w:rsidRPr="00310EC7">
        <w:rPr>
          <w:rFonts w:ascii="標楷體" w:eastAsia="標楷體" w:hAnsi="標楷體" w:hint="eastAsia"/>
        </w:rPr>
        <w:t xml:space="preserve">　</w:t>
      </w:r>
      <w:r w:rsidRPr="00310EC7">
        <w:rPr>
          <w:rFonts w:ascii="標楷體" w:eastAsia="標楷體" w:hAnsi="標楷體" w:hint="eastAsia"/>
        </w:rPr>
        <w:t>林楚茵</w:t>
      </w:r>
    </w:p>
    <w:p w14:paraId="6837136D" w14:textId="321ED3E4" w:rsidR="00531FEA" w:rsidRPr="00310EC7" w:rsidRDefault="00531FEA" w:rsidP="00DE050E">
      <w:pPr>
        <w:kinsoku/>
        <w:overflowPunct/>
        <w:adjustRightInd/>
        <w:snapToGrid/>
        <w:ind w:leftChars="309" w:left="1696" w:hangingChars="221" w:hanging="707"/>
        <w:jc w:val="both"/>
        <w:rPr>
          <w:rFonts w:ascii="標楷體" w:eastAsia="標楷體" w:hAnsi="標楷體"/>
        </w:rPr>
      </w:pPr>
      <w:r w:rsidRPr="00310EC7">
        <w:rPr>
          <w:rFonts w:ascii="標楷體" w:eastAsia="標楷體" w:hAnsi="標楷體" w:hint="eastAsia"/>
        </w:rPr>
        <w:t>(五)有</w:t>
      </w:r>
      <w:proofErr w:type="gramStart"/>
      <w:r w:rsidRPr="00310EC7">
        <w:rPr>
          <w:rFonts w:ascii="標楷體" w:eastAsia="標楷體" w:hAnsi="標楷體" w:hint="eastAsia"/>
        </w:rPr>
        <w:t>鑑於動滋券</w:t>
      </w:r>
      <w:proofErr w:type="gramEnd"/>
      <w:r w:rsidRPr="00310EC7">
        <w:rPr>
          <w:rFonts w:ascii="標楷體" w:eastAsia="標楷體" w:hAnsi="標楷體" w:hint="eastAsia"/>
        </w:rPr>
        <w:t>1.0推動之政策目的，為扶植包含運動場館消費、觀賞運動賽事、參加體育活動、購買運動用品等相關運動產業，透過鼓勵國人消費藉以帶來運動商機。但綜觀執行成果，使用在運動用品業占近九成，且受詬病集中特定企業如</w:t>
      </w:r>
      <w:proofErr w:type="gramStart"/>
      <w:r w:rsidRPr="00310EC7">
        <w:rPr>
          <w:rFonts w:ascii="標楷體" w:eastAsia="標楷體" w:hAnsi="標楷體" w:hint="eastAsia"/>
        </w:rPr>
        <w:t>迪</w:t>
      </w:r>
      <w:proofErr w:type="gramEnd"/>
      <w:r w:rsidRPr="00310EC7">
        <w:rPr>
          <w:rFonts w:ascii="標楷體" w:eastAsia="標楷體" w:hAnsi="標楷體" w:hint="eastAsia"/>
        </w:rPr>
        <w:t>卡</w:t>
      </w:r>
      <w:proofErr w:type="gramStart"/>
      <w:r w:rsidRPr="00310EC7">
        <w:rPr>
          <w:rFonts w:ascii="標楷體" w:eastAsia="標楷體" w:hAnsi="標楷體" w:hint="eastAsia"/>
        </w:rPr>
        <w:t>儂</w:t>
      </w:r>
      <w:proofErr w:type="gramEnd"/>
      <w:r w:rsidRPr="00310EC7">
        <w:rPr>
          <w:rFonts w:ascii="標楷體" w:eastAsia="標楷體" w:hAnsi="標楷體" w:hint="eastAsia"/>
        </w:rPr>
        <w:t>。為免重蹈覆轍，</w:t>
      </w:r>
      <w:proofErr w:type="gramStart"/>
      <w:r w:rsidRPr="00310EC7">
        <w:rPr>
          <w:rFonts w:ascii="標楷體" w:eastAsia="標楷體" w:hAnsi="標楷體" w:hint="eastAsia"/>
        </w:rPr>
        <w:t>110</w:t>
      </w:r>
      <w:proofErr w:type="gramEnd"/>
      <w:r w:rsidRPr="00310EC7">
        <w:rPr>
          <w:rFonts w:ascii="標楷體" w:eastAsia="標楷體" w:hAnsi="標楷體" w:hint="eastAsia"/>
        </w:rPr>
        <w:t>年度動滋</w:t>
      </w:r>
      <w:proofErr w:type="gramStart"/>
      <w:r w:rsidRPr="00310EC7">
        <w:rPr>
          <w:rFonts w:ascii="標楷體" w:eastAsia="標楷體" w:hAnsi="標楷體" w:hint="eastAsia"/>
        </w:rPr>
        <w:t>券</w:t>
      </w:r>
      <w:proofErr w:type="gramEnd"/>
      <w:r w:rsidRPr="00310EC7">
        <w:rPr>
          <w:rFonts w:ascii="標楷體" w:eastAsia="標楷體" w:hAnsi="標楷體" w:hint="eastAsia"/>
        </w:rPr>
        <w:t>2.0使用範圍限於做運動、看比賽兩大類消費，意在培養民眾實際參與運動之消費行為。此一政策嘗試若要收</w:t>
      </w:r>
      <w:proofErr w:type="gramStart"/>
      <w:r w:rsidRPr="00310EC7">
        <w:rPr>
          <w:rFonts w:ascii="標楷體" w:eastAsia="標楷體" w:hAnsi="標楷體" w:hint="eastAsia"/>
        </w:rPr>
        <w:t>其效，</w:t>
      </w:r>
      <w:proofErr w:type="gramEnd"/>
      <w:r w:rsidRPr="00310EC7">
        <w:rPr>
          <w:rFonts w:ascii="標楷體" w:eastAsia="標楷體" w:hAnsi="標楷體" w:hint="eastAsia"/>
        </w:rPr>
        <w:t>促進女性國民等過往運動參與率較低之族群提高運動習慣及消費頻次，應積極了解民眾消費偏好，用以加強其經營改善及行銷方案之擬定，有利使受振興加碼優惠之「一次性消費」，轉化為願意重複前往消費的「鐵粉」。檢視過去文化</w:t>
      </w:r>
      <w:proofErr w:type="gramStart"/>
      <w:r w:rsidRPr="00310EC7">
        <w:rPr>
          <w:rFonts w:ascii="標楷體" w:eastAsia="標楷體" w:hAnsi="標楷體" w:hint="eastAsia"/>
        </w:rPr>
        <w:t>部藝</w:t>
      </w:r>
      <w:r w:rsidR="009D64FF">
        <w:rPr>
          <w:rFonts w:ascii="標楷體" w:eastAsia="標楷體" w:hAnsi="標楷體" w:hint="eastAsia"/>
        </w:rPr>
        <w:t>FUN</w:t>
      </w:r>
      <w:r w:rsidRPr="00310EC7">
        <w:rPr>
          <w:rFonts w:ascii="標楷體" w:eastAsia="標楷體" w:hAnsi="標楷體" w:hint="eastAsia"/>
        </w:rPr>
        <w:t>券</w:t>
      </w:r>
      <w:proofErr w:type="gramEnd"/>
      <w:r w:rsidRPr="00310EC7">
        <w:rPr>
          <w:rFonts w:ascii="標楷體" w:eastAsia="標楷體" w:hAnsi="標楷體" w:hint="eastAsia"/>
        </w:rPr>
        <w:t>執行經驗，在符合個人資料保護法前提下，蒐集去識別化之消費行為資訊，分析不同性別及年齡層之呈現民眾使用場所、縣市，藝文消費種類，建立產業大數據，以作為未來產業輔導方向，並公布作為藝文館所、企業參考改善行銷方案之用，吸引民眾重複消費、培養產業「鐵粉」。上述藝</w:t>
      </w:r>
      <w:r w:rsidR="009D64FF">
        <w:rPr>
          <w:rFonts w:ascii="標楷體" w:eastAsia="標楷體" w:hAnsi="標楷體" w:hint="eastAsia"/>
        </w:rPr>
        <w:t>FUN</w:t>
      </w:r>
      <w:proofErr w:type="gramStart"/>
      <w:r w:rsidRPr="00310EC7">
        <w:rPr>
          <w:rFonts w:ascii="標楷體" w:eastAsia="標楷體" w:hAnsi="標楷體" w:hint="eastAsia"/>
        </w:rPr>
        <w:t>券</w:t>
      </w:r>
      <w:proofErr w:type="gramEnd"/>
      <w:r w:rsidRPr="00310EC7">
        <w:rPr>
          <w:rFonts w:ascii="標楷體" w:eastAsia="標楷體" w:hAnsi="標楷體" w:hint="eastAsia"/>
        </w:rPr>
        <w:t>之執行，可</w:t>
      </w:r>
      <w:proofErr w:type="gramStart"/>
      <w:r w:rsidRPr="00310EC7">
        <w:rPr>
          <w:rFonts w:ascii="標楷體" w:eastAsia="標楷體" w:hAnsi="標楷體" w:hint="eastAsia"/>
        </w:rPr>
        <w:t>資動滋券</w:t>
      </w:r>
      <w:proofErr w:type="gramEnd"/>
      <w:r w:rsidRPr="00310EC7">
        <w:rPr>
          <w:rFonts w:ascii="標楷體" w:eastAsia="標楷體" w:hAnsi="標楷體" w:hint="eastAsia"/>
        </w:rPr>
        <w:t>2.0作「他山之石」的參酌與借鏡。為促進運動產業長遠發展、蒐集資訊以供後續政策參考，建請教育部進行下列事項：1.參考藝</w:t>
      </w:r>
      <w:r w:rsidR="009D64FF">
        <w:rPr>
          <w:rFonts w:ascii="標楷體" w:eastAsia="標楷體" w:hAnsi="標楷體" w:hint="eastAsia"/>
        </w:rPr>
        <w:t>FUN</w:t>
      </w:r>
      <w:proofErr w:type="gramStart"/>
      <w:r w:rsidRPr="00310EC7">
        <w:rPr>
          <w:rFonts w:ascii="標楷體" w:eastAsia="標楷體" w:hAnsi="標楷體" w:hint="eastAsia"/>
        </w:rPr>
        <w:t>券</w:t>
      </w:r>
      <w:proofErr w:type="gramEnd"/>
      <w:r w:rsidRPr="00310EC7">
        <w:rPr>
          <w:rFonts w:ascii="標楷體" w:eastAsia="標楷體" w:hAnsi="標楷體" w:hint="eastAsia"/>
        </w:rPr>
        <w:t>經驗，蒐集去識別化之動滋</w:t>
      </w:r>
      <w:proofErr w:type="gramStart"/>
      <w:r w:rsidRPr="00310EC7">
        <w:rPr>
          <w:rFonts w:ascii="標楷體" w:eastAsia="標楷體" w:hAnsi="標楷體" w:hint="eastAsia"/>
        </w:rPr>
        <w:t>券</w:t>
      </w:r>
      <w:proofErr w:type="gramEnd"/>
      <w:r w:rsidRPr="00310EC7">
        <w:rPr>
          <w:rFonts w:ascii="標楷體" w:eastAsia="標楷體" w:hAnsi="標楷體" w:hint="eastAsia"/>
        </w:rPr>
        <w:t>消費行為，建立體育產業大數據。2.為強化女性及其他運動參與率持續低於平均之族群培養運動習慣及運動消費，落實推廣女性參與體育運動白皮書之目標，應特別針對女性領用與消費偏好</w:t>
      </w:r>
      <w:r w:rsidRPr="00310EC7">
        <w:rPr>
          <w:rFonts w:ascii="標楷體" w:eastAsia="標楷體" w:hAnsi="標楷體" w:hint="eastAsia"/>
        </w:rPr>
        <w:lastRenderedPageBreak/>
        <w:t>進行分析，用以作為未來提升女性參與體育運動之政策根據，並向立法院財政及相關委員會提出書面報告。</w:t>
      </w:r>
    </w:p>
    <w:p w14:paraId="23F11A69" w14:textId="77777777"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提案人：吳思瑤</w:t>
      </w:r>
    </w:p>
    <w:p w14:paraId="738EF181" w14:textId="5C470E12"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w:t>
      </w:r>
      <w:proofErr w:type="gramStart"/>
      <w:r w:rsidRPr="00310EC7">
        <w:rPr>
          <w:rFonts w:ascii="標楷體" w:eastAsia="標楷體" w:hAnsi="標楷體" w:hint="eastAsia"/>
        </w:rPr>
        <w:t>范</w:t>
      </w:r>
      <w:proofErr w:type="gramEnd"/>
      <w:r w:rsidR="00C63CC7" w:rsidRPr="00310EC7">
        <w:rPr>
          <w:rFonts w:ascii="標楷體" w:eastAsia="標楷體" w:hAnsi="標楷體" w:hint="eastAsia"/>
        </w:rPr>
        <w:t xml:space="preserve">　</w:t>
      </w:r>
      <w:r w:rsidRPr="00310EC7">
        <w:rPr>
          <w:rFonts w:ascii="標楷體" w:eastAsia="標楷體" w:hAnsi="標楷體" w:hint="eastAsia"/>
        </w:rPr>
        <w:t>雲</w:t>
      </w:r>
      <w:r w:rsidR="00C63CC7" w:rsidRPr="00310EC7">
        <w:rPr>
          <w:rFonts w:ascii="標楷體" w:eastAsia="標楷體" w:hAnsi="標楷體" w:hint="eastAsia"/>
        </w:rPr>
        <w:t xml:space="preserve">　</w:t>
      </w:r>
      <w:r w:rsidRPr="00310EC7">
        <w:rPr>
          <w:rFonts w:ascii="標楷體" w:eastAsia="標楷體" w:hAnsi="標楷體" w:hint="eastAsia"/>
        </w:rPr>
        <w:t>林楚茵</w:t>
      </w:r>
    </w:p>
    <w:p w14:paraId="4DD3C704" w14:textId="63B3A24D" w:rsidR="00531FEA" w:rsidRPr="00310EC7" w:rsidRDefault="00531FEA" w:rsidP="00DE050E">
      <w:pPr>
        <w:kinsoku/>
        <w:overflowPunct/>
        <w:adjustRightInd/>
        <w:snapToGrid/>
        <w:ind w:leftChars="309" w:left="1696" w:hangingChars="221" w:hanging="707"/>
        <w:jc w:val="both"/>
        <w:rPr>
          <w:rFonts w:ascii="標楷體" w:eastAsia="標楷體" w:hAnsi="標楷體"/>
        </w:rPr>
      </w:pPr>
      <w:r w:rsidRPr="00310EC7">
        <w:rPr>
          <w:rFonts w:ascii="標楷體" w:eastAsia="標楷體" w:hAnsi="標楷體" w:hint="eastAsia"/>
        </w:rPr>
        <w:t>(六)因應</w:t>
      </w:r>
      <w:proofErr w:type="gramStart"/>
      <w:r w:rsidRPr="00310EC7">
        <w:rPr>
          <w:rFonts w:ascii="標楷體" w:eastAsia="標楷體" w:hAnsi="標楷體" w:hint="eastAsia"/>
        </w:rPr>
        <w:t>疫</w:t>
      </w:r>
      <w:proofErr w:type="gramEnd"/>
      <w:r w:rsidRPr="00310EC7">
        <w:rPr>
          <w:rFonts w:ascii="標楷體" w:eastAsia="標楷體" w:hAnsi="標楷體" w:hint="eastAsia"/>
        </w:rPr>
        <w:t>情影響，為協助我國大專院校學生度過</w:t>
      </w:r>
      <w:proofErr w:type="gramStart"/>
      <w:r w:rsidRPr="00310EC7">
        <w:rPr>
          <w:rFonts w:ascii="標楷體" w:eastAsia="標楷體" w:hAnsi="標楷體" w:hint="eastAsia"/>
        </w:rPr>
        <w:t>疫</w:t>
      </w:r>
      <w:proofErr w:type="gramEnd"/>
      <w:r w:rsidRPr="00310EC7">
        <w:rPr>
          <w:rFonts w:ascii="標楷體" w:eastAsia="標楷體" w:hAnsi="標楷體" w:hint="eastAsia"/>
        </w:rPr>
        <w:t>情困境，教育部推出大專生紓困計畫，110年10月13日，最新統計出爐，截至110年10月5日共有135校申請，補助了5萬2</w:t>
      </w:r>
      <w:r w:rsidRPr="00310EC7">
        <w:rPr>
          <w:rFonts w:ascii="標楷體" w:eastAsia="標楷體" w:hAnsi="標楷體"/>
        </w:rPr>
        <w:t>,</w:t>
      </w:r>
      <w:r w:rsidRPr="00310EC7">
        <w:rPr>
          <w:rFonts w:ascii="標楷體" w:eastAsia="標楷體" w:hAnsi="標楷體" w:hint="eastAsia"/>
        </w:rPr>
        <w:t>156人，共請領4億5,366萬6千元，項目包含緊急紓困助學金及校外住宿租金補貼。該計畫在擬定時，預計補助5萬5,</w:t>
      </w:r>
      <w:r w:rsidRPr="00310EC7">
        <w:rPr>
          <w:rFonts w:ascii="標楷體" w:eastAsia="標楷體" w:hAnsi="標楷體"/>
        </w:rPr>
        <w:t>000</w:t>
      </w:r>
      <w:r w:rsidRPr="00310EC7">
        <w:rPr>
          <w:rFonts w:ascii="標楷體" w:eastAsia="標楷體" w:hAnsi="標楷體" w:hint="eastAsia"/>
        </w:rPr>
        <w:t>人，目前實際請領人數比預計少了近3</w:t>
      </w:r>
      <w:r w:rsidRPr="00310EC7">
        <w:rPr>
          <w:rFonts w:ascii="標楷體" w:eastAsia="標楷體" w:hAnsi="標楷體"/>
        </w:rPr>
        <w:t>,</w:t>
      </w:r>
      <w:r w:rsidRPr="00310EC7">
        <w:rPr>
          <w:rFonts w:ascii="標楷體" w:eastAsia="標楷體" w:hAnsi="標楷體" w:hint="eastAsia"/>
        </w:rPr>
        <w:t>000人，為避免有需受紓困學生遭遺漏，</w:t>
      </w:r>
      <w:proofErr w:type="gramStart"/>
      <w:r w:rsidRPr="00310EC7">
        <w:rPr>
          <w:rFonts w:ascii="標楷體" w:eastAsia="標楷體" w:hAnsi="標楷體" w:hint="eastAsia"/>
        </w:rPr>
        <w:t>爰</w:t>
      </w:r>
      <w:proofErr w:type="gramEnd"/>
      <w:r w:rsidRPr="00310EC7">
        <w:rPr>
          <w:rFonts w:ascii="標楷體" w:eastAsia="標楷體" w:hAnsi="標楷體" w:hint="eastAsia"/>
        </w:rPr>
        <w:t>要求教育部針對「大專生紓困計畫餘款應用」於1個月內向立法院財政及相關委員會提出書面報告。</w:t>
      </w:r>
    </w:p>
    <w:p w14:paraId="5086C6AF" w14:textId="7C544AED"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提案人：張育美</w:t>
      </w:r>
      <w:r w:rsidR="00C63CC7" w:rsidRPr="00310EC7">
        <w:rPr>
          <w:rFonts w:ascii="標楷體" w:eastAsia="標楷體" w:hAnsi="標楷體" w:hint="eastAsia"/>
        </w:rPr>
        <w:t xml:space="preserve">　</w:t>
      </w:r>
      <w:r w:rsidRPr="00310EC7">
        <w:rPr>
          <w:rFonts w:ascii="標楷體" w:eastAsia="標楷體" w:hAnsi="標楷體" w:hint="eastAsia"/>
        </w:rPr>
        <w:t>林為洲</w:t>
      </w:r>
      <w:r w:rsidR="00C63CC7" w:rsidRPr="00310EC7">
        <w:rPr>
          <w:rFonts w:ascii="標楷體" w:eastAsia="標楷體" w:hAnsi="標楷體" w:hint="eastAsia"/>
        </w:rPr>
        <w:t xml:space="preserve">　</w:t>
      </w:r>
      <w:r w:rsidRPr="00310EC7">
        <w:rPr>
          <w:rFonts w:ascii="標楷體" w:eastAsia="標楷體" w:hAnsi="標楷體" w:hint="eastAsia"/>
        </w:rPr>
        <w:t>林文瑞</w:t>
      </w:r>
      <w:r w:rsidR="00C63CC7" w:rsidRPr="00310EC7">
        <w:rPr>
          <w:rFonts w:ascii="標楷體" w:eastAsia="標楷體" w:hAnsi="標楷體" w:hint="eastAsia"/>
        </w:rPr>
        <w:t xml:space="preserve">　</w:t>
      </w:r>
      <w:r w:rsidRPr="00310EC7">
        <w:rPr>
          <w:rFonts w:ascii="標楷體" w:eastAsia="標楷體" w:hAnsi="標楷體" w:hint="eastAsia"/>
        </w:rPr>
        <w:t>魯明哲</w:t>
      </w:r>
    </w:p>
    <w:p w14:paraId="5D81066F" w14:textId="7D6640F5" w:rsidR="00531FEA" w:rsidRPr="00310EC7" w:rsidRDefault="00531FEA" w:rsidP="00DE050E">
      <w:pPr>
        <w:kinsoku/>
        <w:overflowPunct/>
        <w:adjustRightInd/>
        <w:snapToGrid/>
        <w:ind w:leftChars="309" w:left="1696" w:hangingChars="221" w:hanging="707"/>
        <w:jc w:val="both"/>
        <w:rPr>
          <w:rFonts w:ascii="標楷體" w:eastAsia="標楷體" w:hAnsi="標楷體"/>
        </w:rPr>
      </w:pPr>
      <w:r w:rsidRPr="00310EC7">
        <w:rPr>
          <w:rFonts w:ascii="標楷體" w:eastAsia="標楷體" w:hAnsi="標楷體" w:hint="eastAsia"/>
        </w:rPr>
        <w:t>(七)教育部於中央政府嚴重特殊傳染性肺炎防治及紓困振興特別預算第4次追加預算案編列促進民眾參與體育活動所需經費10億元，預計發放500元數位「動滋</w:t>
      </w:r>
      <w:proofErr w:type="gramStart"/>
      <w:r w:rsidRPr="00310EC7">
        <w:rPr>
          <w:rFonts w:ascii="標楷體" w:eastAsia="標楷體" w:hAnsi="標楷體" w:hint="eastAsia"/>
        </w:rPr>
        <w:t>券</w:t>
      </w:r>
      <w:proofErr w:type="gramEnd"/>
      <w:r w:rsidRPr="00310EC7">
        <w:rPr>
          <w:rFonts w:ascii="標楷體" w:eastAsia="標楷體" w:hAnsi="標楷體" w:hint="eastAsia"/>
        </w:rPr>
        <w:t>」200萬份，民眾可於抵用期間</w:t>
      </w:r>
      <w:proofErr w:type="gramStart"/>
      <w:r w:rsidRPr="00310EC7">
        <w:rPr>
          <w:rFonts w:ascii="標楷體" w:eastAsia="標楷體" w:hAnsi="標楷體" w:hint="eastAsia"/>
        </w:rPr>
        <w:t>持動滋券</w:t>
      </w:r>
      <w:proofErr w:type="gramEnd"/>
      <w:r w:rsidRPr="00310EC7">
        <w:rPr>
          <w:rFonts w:ascii="標楷體" w:eastAsia="標楷體" w:hAnsi="標楷體" w:hint="eastAsia"/>
        </w:rPr>
        <w:t>至運動場域進行消費，使用於「看比賽」、「做運動」等受</w:t>
      </w:r>
      <w:proofErr w:type="gramStart"/>
      <w:r w:rsidRPr="00310EC7">
        <w:rPr>
          <w:rFonts w:ascii="標楷體" w:eastAsia="標楷體" w:hAnsi="標楷體" w:hint="eastAsia"/>
        </w:rPr>
        <w:t>疫</w:t>
      </w:r>
      <w:proofErr w:type="gramEnd"/>
      <w:r w:rsidRPr="00310EC7">
        <w:rPr>
          <w:rFonts w:ascii="標楷體" w:eastAsia="標楷體" w:hAnsi="標楷體" w:hint="eastAsia"/>
        </w:rPr>
        <w:t>情影響較嚴重之核心運動產業。據查，教育部前於</w:t>
      </w:r>
      <w:proofErr w:type="gramStart"/>
      <w:r w:rsidRPr="00310EC7">
        <w:rPr>
          <w:rFonts w:ascii="標楷體" w:eastAsia="標楷體" w:hAnsi="標楷體" w:hint="eastAsia"/>
        </w:rPr>
        <w:t>109</w:t>
      </w:r>
      <w:proofErr w:type="gramEnd"/>
      <w:r w:rsidRPr="00310EC7">
        <w:rPr>
          <w:rFonts w:ascii="標楷體" w:eastAsia="標楷體" w:hAnsi="標楷體" w:hint="eastAsia"/>
        </w:rPr>
        <w:t>年度運用運動發展基金20億元，推行運動消費抵用方案，發放400萬份之500元「動滋</w:t>
      </w:r>
      <w:proofErr w:type="gramStart"/>
      <w:r w:rsidRPr="00310EC7">
        <w:rPr>
          <w:rFonts w:ascii="標楷體" w:eastAsia="標楷體" w:hAnsi="標楷體" w:hint="eastAsia"/>
        </w:rPr>
        <w:t>券</w:t>
      </w:r>
      <w:proofErr w:type="gramEnd"/>
      <w:r w:rsidRPr="00310EC7">
        <w:rPr>
          <w:rFonts w:ascii="標楷體" w:eastAsia="標楷體" w:hAnsi="標楷體" w:hint="eastAsia"/>
        </w:rPr>
        <w:t>」，前</w:t>
      </w:r>
      <w:proofErr w:type="gramStart"/>
      <w:r w:rsidRPr="00310EC7">
        <w:rPr>
          <w:rFonts w:ascii="標楷體" w:eastAsia="標楷體" w:hAnsi="標楷體" w:hint="eastAsia"/>
        </w:rPr>
        <w:t>次動滋券</w:t>
      </w:r>
      <w:proofErr w:type="gramEnd"/>
      <w:r w:rsidRPr="00310EC7">
        <w:rPr>
          <w:rFonts w:ascii="標楷體" w:eastAsia="標楷體" w:hAnsi="標楷體" w:hint="eastAsia"/>
        </w:rPr>
        <w:t>帶動民眾消費倍數雖較預期佳，惟據審計部指出，民眾近九成用於「添裝備」，主要振興「運動用品或器材製造、批發及零售業」，其他屬於「看比賽」之「運動經紀、管理顧問或行政管理業」及「做運動」之「運動休閒教育服務業」等，受</w:t>
      </w:r>
      <w:proofErr w:type="gramStart"/>
      <w:r w:rsidRPr="00310EC7">
        <w:rPr>
          <w:rFonts w:ascii="標楷體" w:eastAsia="標楷體" w:hAnsi="標楷體" w:hint="eastAsia"/>
        </w:rPr>
        <w:t>疫</w:t>
      </w:r>
      <w:proofErr w:type="gramEnd"/>
      <w:r w:rsidRPr="00310EC7">
        <w:rPr>
          <w:rFonts w:ascii="標楷體" w:eastAsia="標楷體" w:hAnsi="標楷體" w:hint="eastAsia"/>
        </w:rPr>
        <w:t>情影響較嚴重之運動產業受益程度相對較低。本次追加預算案預計將動滋</w:t>
      </w:r>
      <w:proofErr w:type="gramStart"/>
      <w:r w:rsidRPr="00310EC7">
        <w:rPr>
          <w:rFonts w:ascii="標楷體" w:eastAsia="標楷體" w:hAnsi="標楷體" w:hint="eastAsia"/>
        </w:rPr>
        <w:t>券</w:t>
      </w:r>
      <w:proofErr w:type="gramEnd"/>
      <w:r w:rsidRPr="00310EC7">
        <w:rPr>
          <w:rFonts w:ascii="標楷體" w:eastAsia="標楷體" w:hAnsi="標楷體" w:hint="eastAsia"/>
        </w:rPr>
        <w:t>之使用限縮於「看比賽」、「做運動」等受</w:t>
      </w:r>
      <w:proofErr w:type="gramStart"/>
      <w:r w:rsidRPr="00310EC7">
        <w:rPr>
          <w:rFonts w:ascii="標楷體" w:eastAsia="標楷體" w:hAnsi="標楷體" w:hint="eastAsia"/>
        </w:rPr>
        <w:t>疫</w:t>
      </w:r>
      <w:proofErr w:type="gramEnd"/>
      <w:r w:rsidRPr="00310EC7">
        <w:rPr>
          <w:rFonts w:ascii="標楷體" w:eastAsia="標楷體" w:hAnsi="標楷體" w:hint="eastAsia"/>
        </w:rPr>
        <w:t>情影響較嚴重之運動產業，</w:t>
      </w:r>
      <w:proofErr w:type="gramStart"/>
      <w:r w:rsidRPr="00310EC7">
        <w:rPr>
          <w:rFonts w:ascii="標楷體" w:eastAsia="標楷體" w:hAnsi="標楷體" w:hint="eastAsia"/>
        </w:rPr>
        <w:t>鑑</w:t>
      </w:r>
      <w:proofErr w:type="gramEnd"/>
      <w:r w:rsidRPr="00310EC7">
        <w:rPr>
          <w:rFonts w:ascii="標楷體" w:eastAsia="標楷體" w:hAnsi="標楷體" w:hint="eastAsia"/>
        </w:rPr>
        <w:t>於民眾</w:t>
      </w:r>
      <w:r w:rsidRPr="00310EC7">
        <w:rPr>
          <w:rFonts w:ascii="標楷體" w:eastAsia="標楷體" w:hAnsi="標楷體" w:hint="eastAsia"/>
        </w:rPr>
        <w:lastRenderedPageBreak/>
        <w:t>參與及響應程度，</w:t>
      </w:r>
      <w:proofErr w:type="gramStart"/>
      <w:r w:rsidRPr="00310EC7">
        <w:rPr>
          <w:rFonts w:ascii="標楷體" w:eastAsia="標楷體" w:hAnsi="標楷體" w:hint="eastAsia"/>
        </w:rPr>
        <w:t>攸</w:t>
      </w:r>
      <w:proofErr w:type="gramEnd"/>
      <w:r w:rsidRPr="00310EC7">
        <w:rPr>
          <w:rFonts w:ascii="標楷體" w:eastAsia="標楷體" w:hAnsi="標楷體" w:hint="eastAsia"/>
        </w:rPr>
        <w:t>關振興方案成效，</w:t>
      </w:r>
      <w:proofErr w:type="gramStart"/>
      <w:r w:rsidRPr="00310EC7">
        <w:rPr>
          <w:rFonts w:ascii="標楷體" w:eastAsia="標楷體" w:hAnsi="標楷體" w:hint="eastAsia"/>
        </w:rPr>
        <w:t>爰</w:t>
      </w:r>
      <w:proofErr w:type="gramEnd"/>
      <w:r w:rsidRPr="00310EC7">
        <w:rPr>
          <w:rFonts w:ascii="標楷體" w:eastAsia="標楷體" w:hAnsi="標楷體" w:hint="eastAsia"/>
        </w:rPr>
        <w:t>要求教育部於1個月內向立法院財政及相關委員會提出如何利用運動消費抵用方案促進民眾參與體育活動之書面報告。</w:t>
      </w:r>
    </w:p>
    <w:p w14:paraId="39E0A884" w14:textId="77777777"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提案人：張育美</w:t>
      </w:r>
    </w:p>
    <w:p w14:paraId="7AADA1C6" w14:textId="50251090"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連署人：林為洲</w:t>
      </w:r>
      <w:r w:rsidR="00C63CC7" w:rsidRPr="00310EC7">
        <w:rPr>
          <w:rFonts w:ascii="標楷體" w:eastAsia="標楷體" w:hAnsi="標楷體" w:hint="eastAsia"/>
        </w:rPr>
        <w:t xml:space="preserve">　</w:t>
      </w:r>
      <w:r w:rsidRPr="00310EC7">
        <w:rPr>
          <w:rFonts w:ascii="標楷體" w:eastAsia="標楷體" w:hAnsi="標楷體" w:hint="eastAsia"/>
        </w:rPr>
        <w:t>林文瑞</w:t>
      </w:r>
      <w:r w:rsidR="00C63CC7" w:rsidRPr="00310EC7">
        <w:rPr>
          <w:rFonts w:ascii="標楷體" w:eastAsia="標楷體" w:hAnsi="標楷體" w:hint="eastAsia"/>
        </w:rPr>
        <w:t xml:space="preserve">　</w:t>
      </w:r>
      <w:r w:rsidRPr="00310EC7">
        <w:rPr>
          <w:rFonts w:ascii="標楷體" w:eastAsia="標楷體" w:hAnsi="標楷體" w:hint="eastAsia"/>
        </w:rPr>
        <w:t>魯明哲</w:t>
      </w:r>
    </w:p>
    <w:p w14:paraId="72241041" w14:textId="56D6E0CD" w:rsidR="00531FEA" w:rsidRPr="00310EC7" w:rsidRDefault="00531FEA" w:rsidP="00DE050E">
      <w:pPr>
        <w:kinsoku/>
        <w:overflowPunct/>
        <w:adjustRightInd/>
        <w:snapToGrid/>
        <w:ind w:leftChars="309" w:left="1696" w:hangingChars="221" w:hanging="707"/>
        <w:jc w:val="both"/>
        <w:rPr>
          <w:rFonts w:ascii="標楷體" w:eastAsia="標楷體" w:hAnsi="標楷體"/>
        </w:rPr>
      </w:pPr>
      <w:r w:rsidRPr="00310EC7">
        <w:rPr>
          <w:rFonts w:ascii="標楷體" w:eastAsia="標楷體" w:hAnsi="標楷體" w:hint="eastAsia"/>
        </w:rPr>
        <w:t>(八)教育部於中央政府嚴重特殊傳染性肺炎防治及紓困振興特別預算第4次追加預算案第2目「嚴重特殊傳染性肺炎紓困振興」編列25億7</w:t>
      </w:r>
      <w:r w:rsidRPr="00310EC7">
        <w:rPr>
          <w:rFonts w:ascii="標楷體" w:eastAsia="標楷體" w:hAnsi="標楷體"/>
        </w:rPr>
        <w:t>,</w:t>
      </w:r>
      <w:r w:rsidRPr="00310EC7">
        <w:rPr>
          <w:rFonts w:ascii="標楷體" w:eastAsia="標楷體" w:hAnsi="標楷體" w:hint="eastAsia"/>
        </w:rPr>
        <w:t>400萬元，係以補助大專院校辦理家庭經濟受</w:t>
      </w:r>
      <w:proofErr w:type="gramStart"/>
      <w:r w:rsidRPr="00310EC7">
        <w:rPr>
          <w:rFonts w:ascii="標楷體" w:eastAsia="標楷體" w:hAnsi="標楷體" w:hint="eastAsia"/>
        </w:rPr>
        <w:t>疫</w:t>
      </w:r>
      <w:proofErr w:type="gramEnd"/>
      <w:r w:rsidRPr="00310EC7">
        <w:rPr>
          <w:rFonts w:ascii="標楷體" w:eastAsia="標楷體" w:hAnsi="標楷體" w:hint="eastAsia"/>
        </w:rPr>
        <w:t>情影響之學生紓困措施，辦理運動事業員工薪資與營運成本補貼，短期補習班與兒童課後照顧服務中心員工薪資與營運成本補貼，促進民眾參與體育活動，為主要目的。有</w:t>
      </w:r>
      <w:proofErr w:type="gramStart"/>
      <w:r w:rsidRPr="00310EC7">
        <w:rPr>
          <w:rFonts w:ascii="標楷體" w:eastAsia="標楷體" w:hAnsi="標楷體" w:hint="eastAsia"/>
        </w:rPr>
        <w:t>鑑</w:t>
      </w:r>
      <w:proofErr w:type="gramEnd"/>
      <w:r w:rsidRPr="00310EC7">
        <w:rPr>
          <w:rFonts w:ascii="標楷體" w:eastAsia="標楷體" w:hAnsi="標楷體" w:hint="eastAsia"/>
        </w:rPr>
        <w:t>於教育部辦理大專院校學生紓困措施補助之補貼，因教育部無明確規範學生紓困之標準，導致各校紓困認定之標準與金額不一，校方與學生無所適從，</w:t>
      </w:r>
      <w:proofErr w:type="gramStart"/>
      <w:r w:rsidRPr="00310EC7">
        <w:rPr>
          <w:rFonts w:ascii="標楷體" w:eastAsia="標楷體" w:hAnsi="標楷體" w:hint="eastAsia"/>
        </w:rPr>
        <w:t>爰</w:t>
      </w:r>
      <w:proofErr w:type="gramEnd"/>
      <w:r w:rsidRPr="00310EC7">
        <w:rPr>
          <w:rFonts w:ascii="標楷體" w:eastAsia="標楷體" w:hAnsi="標楷體" w:hint="eastAsia"/>
        </w:rPr>
        <w:t>要求教育部於2個月內，調查各大專院校之認定標準，改善各大專院校辦理紓困標準認定之一致性，並向立法院財政及相關委員會提出書面報告。</w:t>
      </w:r>
    </w:p>
    <w:p w14:paraId="6C907A08" w14:textId="6358A7ED"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提案人：高虹安</w:t>
      </w:r>
      <w:r w:rsidR="00C63CC7" w:rsidRPr="00310EC7">
        <w:rPr>
          <w:rFonts w:ascii="標楷體" w:eastAsia="標楷體" w:hAnsi="標楷體" w:hint="eastAsia"/>
        </w:rPr>
        <w:t xml:space="preserve">　</w:t>
      </w:r>
      <w:r w:rsidRPr="00310EC7">
        <w:rPr>
          <w:rFonts w:ascii="標楷體" w:eastAsia="標楷體" w:hAnsi="標楷體" w:hint="eastAsia"/>
        </w:rPr>
        <w:t>張其祿</w:t>
      </w:r>
    </w:p>
    <w:p w14:paraId="7DA67ED0" w14:textId="77777777"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連署人：賴香伶</w:t>
      </w:r>
    </w:p>
    <w:p w14:paraId="775BDFC7" w14:textId="0C7B0499" w:rsidR="00531FEA" w:rsidRPr="00310EC7" w:rsidRDefault="00531FEA" w:rsidP="00DE050E">
      <w:pPr>
        <w:kinsoku/>
        <w:overflowPunct/>
        <w:adjustRightInd/>
        <w:snapToGrid/>
        <w:ind w:leftChars="309" w:left="1696" w:hangingChars="221" w:hanging="707"/>
        <w:jc w:val="both"/>
        <w:rPr>
          <w:rFonts w:ascii="標楷體" w:eastAsia="標楷體" w:hAnsi="標楷體"/>
        </w:rPr>
      </w:pPr>
      <w:r w:rsidRPr="00310EC7">
        <w:rPr>
          <w:rFonts w:ascii="標楷體" w:eastAsia="標楷體" w:hAnsi="標楷體" w:hint="eastAsia"/>
        </w:rPr>
        <w:t>(九)</w:t>
      </w:r>
      <w:proofErr w:type="gramStart"/>
      <w:r w:rsidRPr="00310EC7">
        <w:rPr>
          <w:rFonts w:ascii="標楷體" w:eastAsia="標楷體" w:hAnsi="標楷體" w:hint="eastAsia"/>
        </w:rPr>
        <w:t>鑑</w:t>
      </w:r>
      <w:proofErr w:type="gramEnd"/>
      <w:r w:rsidRPr="00310EC7">
        <w:rPr>
          <w:rFonts w:ascii="標楷體" w:eastAsia="標楷體" w:hAnsi="標楷體" w:hint="eastAsia"/>
        </w:rPr>
        <w:t>於近期國內</w:t>
      </w:r>
      <w:proofErr w:type="gramStart"/>
      <w:r w:rsidRPr="00310EC7">
        <w:rPr>
          <w:rFonts w:ascii="標楷體" w:eastAsia="標楷體" w:hAnsi="標楷體" w:hint="eastAsia"/>
        </w:rPr>
        <w:t>疫</w:t>
      </w:r>
      <w:proofErr w:type="gramEnd"/>
      <w:r w:rsidRPr="00310EC7">
        <w:rPr>
          <w:rFonts w:ascii="標楷體" w:eastAsia="標楷體" w:hAnsi="標楷體" w:hint="eastAsia"/>
        </w:rPr>
        <w:t>情蔓延，國內經濟產業大受影響，亦影響部分需打工籌措生活費之大專院校學生，為此，教育部特編列預算提供各大專院校針對申請紓困金之學生發放學生緊急紓困助學金及校外住宿租金紓困補貼。但前者需經由校內機制進行評估後才能酌量予以學生補助，全國大專院校學生可能將因校內補助資格、範圍、額度之不同及申請補助人數之限制，而導致全國大專院校學生紓困補貼請領方式有一</w:t>
      </w:r>
      <w:proofErr w:type="gramStart"/>
      <w:r w:rsidRPr="00310EC7">
        <w:rPr>
          <w:rFonts w:ascii="標楷體" w:eastAsia="標楷體" w:hAnsi="標楷體" w:hint="eastAsia"/>
        </w:rPr>
        <w:t>國多制之</w:t>
      </w:r>
      <w:proofErr w:type="gramEnd"/>
      <w:r w:rsidRPr="00310EC7">
        <w:rPr>
          <w:rFonts w:ascii="標楷體" w:eastAsia="標楷體" w:hAnsi="標楷體" w:hint="eastAsia"/>
        </w:rPr>
        <w:t>情形；而後者則是依學生租賃住宿之所在區域予以每月1</w:t>
      </w:r>
      <w:r w:rsidRPr="00310EC7">
        <w:rPr>
          <w:rFonts w:ascii="標楷體" w:eastAsia="標楷體" w:hAnsi="標楷體"/>
        </w:rPr>
        <w:t>,</w:t>
      </w:r>
      <w:r w:rsidRPr="00310EC7">
        <w:rPr>
          <w:rFonts w:ascii="標楷體" w:eastAsia="標楷體" w:hAnsi="標楷體" w:hint="eastAsia"/>
        </w:rPr>
        <w:t>200至1</w:t>
      </w:r>
      <w:r w:rsidRPr="00310EC7">
        <w:rPr>
          <w:rFonts w:ascii="標楷體" w:eastAsia="標楷體" w:hAnsi="標楷體"/>
        </w:rPr>
        <w:t>,</w:t>
      </w:r>
      <w:r w:rsidRPr="00310EC7">
        <w:rPr>
          <w:rFonts w:ascii="標楷體" w:eastAsia="標楷體" w:hAnsi="標楷體" w:hint="eastAsia"/>
        </w:rPr>
        <w:t>800元之紓困補貼，並非以學生實質租屋費用作為紓困補貼級距</w:t>
      </w:r>
      <w:r w:rsidRPr="00310EC7">
        <w:rPr>
          <w:rFonts w:ascii="標楷體" w:eastAsia="標楷體" w:hAnsi="標楷體" w:hint="eastAsia"/>
        </w:rPr>
        <w:lastRenderedPageBreak/>
        <w:t>之評斷標準。綜上所述，現行大專院校學生之紓困制度使學生無法在客觀且統一之資格和標準下受到紓困評估，且有導致全國大專院校學生在紓困補貼請領上有一</w:t>
      </w:r>
      <w:proofErr w:type="gramStart"/>
      <w:r w:rsidRPr="00310EC7">
        <w:rPr>
          <w:rFonts w:ascii="標楷體" w:eastAsia="標楷體" w:hAnsi="標楷體" w:hint="eastAsia"/>
        </w:rPr>
        <w:t>國多制</w:t>
      </w:r>
      <w:proofErr w:type="gramEnd"/>
      <w:r w:rsidRPr="00310EC7">
        <w:rPr>
          <w:rFonts w:ascii="標楷體" w:eastAsia="標楷體" w:hAnsi="標楷體" w:hint="eastAsia"/>
        </w:rPr>
        <w:t>、不公平待遇之疑慮。</w:t>
      </w:r>
      <w:proofErr w:type="gramStart"/>
      <w:r w:rsidRPr="00310EC7">
        <w:rPr>
          <w:rFonts w:ascii="標楷體" w:eastAsia="標楷體" w:hAnsi="標楷體" w:hint="eastAsia"/>
        </w:rPr>
        <w:t>爰</w:t>
      </w:r>
      <w:proofErr w:type="gramEnd"/>
      <w:r w:rsidRPr="00310EC7">
        <w:rPr>
          <w:rFonts w:ascii="標楷體" w:eastAsia="標楷體" w:hAnsi="標楷體" w:hint="eastAsia"/>
        </w:rPr>
        <w:t>此，要求教育部針對現行大專院校學生紓困補貼方案進行檢討及精進，</w:t>
      </w:r>
      <w:proofErr w:type="gramStart"/>
      <w:r w:rsidRPr="00310EC7">
        <w:rPr>
          <w:rFonts w:ascii="標楷體" w:eastAsia="標楷體" w:hAnsi="標楷體" w:hint="eastAsia"/>
        </w:rPr>
        <w:t>研</w:t>
      </w:r>
      <w:proofErr w:type="gramEnd"/>
      <w:r w:rsidRPr="00310EC7">
        <w:rPr>
          <w:rFonts w:ascii="標楷體" w:eastAsia="標楷體" w:hAnsi="標楷體" w:hint="eastAsia"/>
        </w:rPr>
        <w:t>擬統一標準之紓困方案及補貼額度，並應修正紓困補貼級距之評斷標準，並於2個月內向立法院財政及相關委員會提出書面報告。</w:t>
      </w:r>
    </w:p>
    <w:p w14:paraId="1AA4DCFE" w14:textId="77777777"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提案人：張其祿</w:t>
      </w:r>
    </w:p>
    <w:p w14:paraId="41BEADF3" w14:textId="0452A561"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連署人：賴香伶</w:t>
      </w:r>
      <w:r w:rsidR="00C63CC7" w:rsidRPr="00310EC7">
        <w:rPr>
          <w:rFonts w:ascii="標楷體" w:eastAsia="標楷體" w:hAnsi="標楷體" w:hint="eastAsia"/>
        </w:rPr>
        <w:t xml:space="preserve">　</w:t>
      </w:r>
      <w:r w:rsidRPr="00310EC7">
        <w:rPr>
          <w:rFonts w:ascii="標楷體" w:eastAsia="標楷體" w:hAnsi="標楷體" w:hint="eastAsia"/>
        </w:rPr>
        <w:t>高虹安</w:t>
      </w:r>
    </w:p>
    <w:p w14:paraId="4B242D86" w14:textId="666C192D" w:rsidR="00531FEA" w:rsidRPr="00310EC7" w:rsidRDefault="00531FEA" w:rsidP="00DE050E">
      <w:pPr>
        <w:kinsoku/>
        <w:overflowPunct/>
        <w:adjustRightInd/>
        <w:snapToGrid/>
        <w:ind w:leftChars="309" w:left="1696" w:hangingChars="221" w:hanging="707"/>
        <w:jc w:val="both"/>
        <w:rPr>
          <w:rFonts w:ascii="標楷體" w:eastAsia="標楷體" w:hAnsi="標楷體"/>
        </w:rPr>
      </w:pPr>
      <w:r w:rsidRPr="00310EC7">
        <w:rPr>
          <w:rFonts w:ascii="標楷體" w:eastAsia="標楷體" w:hAnsi="標楷體" w:hint="eastAsia"/>
        </w:rPr>
        <w:t>(十)教育部於中央政府嚴重特殊傳染性肺炎防治及紓困振興特別預算第4次追加預算案編列運動事業員工薪資及營運成本補貼經費1億4,800萬元。運動產業配合全國第三級防疫警戒，關閉營業場所並停止相關營運工作，為紓解於特定期間營業額(酬勞)減少達50%以上之業者(從業人員)面臨之營運壓力，紓困經費編列包括：1.運動事業及從業人員(110年5至7月)：一次性補貼運動事業員工薪資與營運成本及從業人員酬勞；預估符合補助資格人數約3,200人，以每人4萬元計算，共1億2,800萬元。2.游泳池業者員工薪資及營運成本(前項以外停業期間)：預估符合資格業者員工人數計約1,000人，以每人2萬元計算，共2,000萬元。為減輕嚴重特殊傳染性肺炎對運動產業之衝擊，教育部業已追加</w:t>
      </w:r>
      <w:r w:rsidRPr="00310EC7">
        <w:rPr>
          <w:rFonts w:ascii="標楷體" w:eastAsia="標楷體" w:hAnsi="標楷體"/>
        </w:rPr>
        <w:t>3</w:t>
      </w:r>
      <w:r w:rsidRPr="00310EC7">
        <w:rPr>
          <w:rFonts w:ascii="標楷體" w:eastAsia="標楷體" w:hAnsi="標楷體" w:hint="eastAsia"/>
        </w:rPr>
        <w:t>次預算辦理紓困，本追加預算案編列</w:t>
      </w:r>
      <w:r w:rsidRPr="00310EC7">
        <w:rPr>
          <w:rFonts w:ascii="標楷體" w:eastAsia="標楷體" w:hAnsi="標楷體"/>
        </w:rPr>
        <w:t>1</w:t>
      </w:r>
      <w:r w:rsidRPr="00310EC7">
        <w:rPr>
          <w:rFonts w:ascii="標楷體" w:eastAsia="標楷體" w:hAnsi="標楷體" w:hint="eastAsia"/>
        </w:rPr>
        <w:t>億</w:t>
      </w:r>
      <w:r w:rsidRPr="00310EC7">
        <w:rPr>
          <w:rFonts w:ascii="標楷體" w:eastAsia="標楷體" w:hAnsi="標楷體"/>
        </w:rPr>
        <w:t>4,800</w:t>
      </w:r>
      <w:r w:rsidRPr="00310EC7">
        <w:rPr>
          <w:rFonts w:ascii="標楷體" w:eastAsia="標楷體" w:hAnsi="標楷體" w:hint="eastAsia"/>
        </w:rPr>
        <w:t>萬元。然全國約有</w:t>
      </w:r>
      <w:r w:rsidRPr="00310EC7">
        <w:rPr>
          <w:rFonts w:ascii="標楷體" w:eastAsia="標楷體" w:hAnsi="標楷體"/>
        </w:rPr>
        <w:t>6,200</w:t>
      </w:r>
      <w:r w:rsidRPr="00310EC7">
        <w:rPr>
          <w:rFonts w:ascii="標楷體" w:eastAsia="標楷體" w:hAnsi="標楷體" w:hint="eastAsia"/>
        </w:rPr>
        <w:t>家業者、</w:t>
      </w:r>
      <w:r w:rsidRPr="00310EC7">
        <w:rPr>
          <w:rFonts w:ascii="標楷體" w:eastAsia="標楷體" w:hAnsi="標楷體"/>
        </w:rPr>
        <w:t>2</w:t>
      </w:r>
      <w:r w:rsidRPr="00310EC7">
        <w:rPr>
          <w:rFonts w:ascii="標楷體" w:eastAsia="標楷體" w:hAnsi="標楷體" w:hint="eastAsia"/>
        </w:rPr>
        <w:t>萬</w:t>
      </w:r>
      <w:r w:rsidRPr="00310EC7">
        <w:rPr>
          <w:rFonts w:ascii="標楷體" w:eastAsia="標楷體" w:hAnsi="標楷體"/>
        </w:rPr>
        <w:t>5</w:t>
      </w:r>
      <w:r w:rsidRPr="00310EC7">
        <w:rPr>
          <w:rFonts w:ascii="標楷體" w:eastAsia="標楷體" w:hAnsi="標楷體" w:hint="eastAsia"/>
        </w:rPr>
        <w:t>千名正職員工，不單單只是泳池業者</w:t>
      </w:r>
      <w:proofErr w:type="gramStart"/>
      <w:r w:rsidRPr="00310EC7">
        <w:rPr>
          <w:rFonts w:ascii="標楷體" w:eastAsia="標楷體" w:hAnsi="標楷體" w:hint="eastAsia"/>
        </w:rPr>
        <w:t>疫</w:t>
      </w:r>
      <w:proofErr w:type="gramEnd"/>
      <w:r w:rsidRPr="00310EC7">
        <w:rPr>
          <w:rFonts w:ascii="標楷體" w:eastAsia="標楷體" w:hAnsi="標楷體" w:hint="eastAsia"/>
        </w:rPr>
        <w:t>情影響營運艱困運動事業及相關從業人員，其他從事職業或業餘運動及競賽之行業，如職業、業餘運動聯盟、團隊、個人運動員及運動教練、裁判、球評等，</w:t>
      </w:r>
      <w:proofErr w:type="gramStart"/>
      <w:r w:rsidRPr="00310EC7">
        <w:rPr>
          <w:rFonts w:ascii="標楷體" w:eastAsia="標楷體" w:hAnsi="標楷體" w:hint="eastAsia"/>
        </w:rPr>
        <w:t>爰</w:t>
      </w:r>
      <w:proofErr w:type="gramEnd"/>
      <w:r w:rsidRPr="00310EC7">
        <w:rPr>
          <w:rFonts w:ascii="標楷體" w:eastAsia="標楷體" w:hAnsi="標楷體" w:hint="eastAsia"/>
        </w:rPr>
        <w:t>此教育部宜強化補助，以振興運動產業及人員紓困。</w:t>
      </w:r>
    </w:p>
    <w:p w14:paraId="45F35D3F" w14:textId="77777777"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lastRenderedPageBreak/>
        <w:t>提案人：鄭正鈐</w:t>
      </w:r>
    </w:p>
    <w:p w14:paraId="244D257C" w14:textId="69DCFF87"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連署人：林為洲</w:t>
      </w:r>
      <w:r w:rsidR="00C63CC7" w:rsidRPr="00310EC7">
        <w:rPr>
          <w:rFonts w:ascii="標楷體" w:eastAsia="標楷體" w:hAnsi="標楷體" w:hint="eastAsia"/>
        </w:rPr>
        <w:t xml:space="preserve">　李</w:t>
      </w:r>
      <w:r w:rsidRPr="00310EC7">
        <w:rPr>
          <w:rFonts w:ascii="標楷體" w:eastAsia="標楷體" w:hAnsi="標楷體" w:hint="eastAsia"/>
        </w:rPr>
        <w:t>德維</w:t>
      </w:r>
      <w:r w:rsidR="00C63CC7" w:rsidRPr="00310EC7">
        <w:rPr>
          <w:rFonts w:ascii="標楷體" w:eastAsia="標楷體" w:hAnsi="標楷體" w:hint="eastAsia"/>
        </w:rPr>
        <w:t xml:space="preserve">　</w:t>
      </w:r>
      <w:r w:rsidRPr="00310EC7">
        <w:rPr>
          <w:rFonts w:ascii="標楷體" w:eastAsia="標楷體" w:hAnsi="標楷體" w:hint="eastAsia"/>
        </w:rPr>
        <w:t>楊瓊瓔</w:t>
      </w:r>
      <w:r w:rsidR="00C63CC7" w:rsidRPr="00310EC7">
        <w:rPr>
          <w:rFonts w:ascii="標楷體" w:eastAsia="標楷體" w:hAnsi="標楷體" w:hint="eastAsia"/>
        </w:rPr>
        <w:t xml:space="preserve">　</w:t>
      </w:r>
      <w:r w:rsidRPr="00310EC7">
        <w:rPr>
          <w:rFonts w:ascii="標楷體" w:eastAsia="標楷體" w:hAnsi="標楷體" w:hint="eastAsia"/>
        </w:rPr>
        <w:t>葉毓蘭</w:t>
      </w:r>
    </w:p>
    <w:p w14:paraId="3EA3D998" w14:textId="5C0ECB02" w:rsidR="00531FEA" w:rsidRPr="00310EC7" w:rsidRDefault="00531FEA" w:rsidP="00DE050E">
      <w:pPr>
        <w:pStyle w:val="aff7"/>
      </w:pPr>
      <w:r w:rsidRPr="00310EC7">
        <w:rPr>
          <w:rFonts w:hint="eastAsia"/>
        </w:rPr>
        <w:t>(十一)教育部於中央政府嚴重特殊傳染性肺炎防治及紓困振興特別預算第4次追加預算案編列25億7,400萬元，其中「辦理促進民眾參與體育活動等所需經費」共列10億元。</w:t>
      </w:r>
      <w:proofErr w:type="gramStart"/>
      <w:r w:rsidRPr="00310EC7">
        <w:rPr>
          <w:rFonts w:hint="eastAsia"/>
        </w:rPr>
        <w:t>鑑</w:t>
      </w:r>
      <w:proofErr w:type="gramEnd"/>
      <w:r w:rsidRPr="00310EC7">
        <w:rPr>
          <w:rFonts w:hint="eastAsia"/>
        </w:rPr>
        <w:t>於教育部於109年紓困振興措施所辦理之「動滋</w:t>
      </w:r>
      <w:proofErr w:type="gramStart"/>
      <w:r w:rsidRPr="00310EC7">
        <w:rPr>
          <w:rFonts w:hint="eastAsia"/>
        </w:rPr>
        <w:t>券</w:t>
      </w:r>
      <w:proofErr w:type="gramEnd"/>
      <w:r w:rsidRPr="00310EC7">
        <w:rPr>
          <w:rFonts w:hint="eastAsia"/>
        </w:rPr>
        <w:t>」多用於「購買運動用品」(89.84%)，且大部分使用於大型連鎖運動用品業者，為此，教育部於110年規定動滋</w:t>
      </w:r>
      <w:proofErr w:type="gramStart"/>
      <w:r w:rsidRPr="00310EC7">
        <w:rPr>
          <w:rFonts w:hint="eastAsia"/>
        </w:rPr>
        <w:t>券</w:t>
      </w:r>
      <w:proofErr w:type="gramEnd"/>
      <w:r w:rsidRPr="00310EC7">
        <w:rPr>
          <w:rFonts w:hint="eastAsia"/>
        </w:rPr>
        <w:t>不得用於購買運動用品，避免動滋</w:t>
      </w:r>
      <w:proofErr w:type="gramStart"/>
      <w:r w:rsidRPr="00310EC7">
        <w:rPr>
          <w:rFonts w:hint="eastAsia"/>
        </w:rPr>
        <w:t>券</w:t>
      </w:r>
      <w:proofErr w:type="gramEnd"/>
      <w:r w:rsidRPr="00310EC7">
        <w:rPr>
          <w:rFonts w:hint="eastAsia"/>
        </w:rPr>
        <w:t>流用於大型連鎖運動用品業者，但國內仍尚有部分小型運動商家仍有振興之需求，如運動中心附設之運動用品店。</w:t>
      </w:r>
      <w:proofErr w:type="gramStart"/>
      <w:r w:rsidRPr="00310EC7">
        <w:rPr>
          <w:rFonts w:hint="eastAsia"/>
        </w:rPr>
        <w:t>爰</w:t>
      </w:r>
      <w:proofErr w:type="gramEnd"/>
      <w:r w:rsidRPr="00310EC7">
        <w:rPr>
          <w:rFonts w:hint="eastAsia"/>
        </w:rPr>
        <w:t>此，要求教育部針對現行振興規劃進行檢討及精進，</w:t>
      </w:r>
      <w:proofErr w:type="gramStart"/>
      <w:r w:rsidRPr="00310EC7">
        <w:rPr>
          <w:rFonts w:hint="eastAsia"/>
        </w:rPr>
        <w:t>研</w:t>
      </w:r>
      <w:proofErr w:type="gramEnd"/>
      <w:r w:rsidRPr="00310EC7">
        <w:rPr>
          <w:rFonts w:hint="eastAsia"/>
        </w:rPr>
        <w:t>擬開放動滋</w:t>
      </w:r>
      <w:proofErr w:type="gramStart"/>
      <w:r w:rsidRPr="00310EC7">
        <w:rPr>
          <w:rFonts w:hint="eastAsia"/>
        </w:rPr>
        <w:t>券</w:t>
      </w:r>
      <w:proofErr w:type="gramEnd"/>
      <w:r w:rsidRPr="00310EC7">
        <w:rPr>
          <w:rFonts w:hint="eastAsia"/>
        </w:rPr>
        <w:t>使用於運動場域附屬的消費支出與合作業者，並於1個月內向立法院財政及相關委員會提出書面報告。</w:t>
      </w:r>
    </w:p>
    <w:p w14:paraId="2EDF6400" w14:textId="77777777"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提案人：張其祿</w:t>
      </w:r>
    </w:p>
    <w:p w14:paraId="4B0C2E4A" w14:textId="446BB689"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連署人：賴香伶</w:t>
      </w:r>
      <w:r w:rsidR="00C63CC7" w:rsidRPr="00310EC7">
        <w:rPr>
          <w:rFonts w:ascii="標楷體" w:eastAsia="標楷體" w:hAnsi="標楷體" w:hint="eastAsia"/>
        </w:rPr>
        <w:t xml:space="preserve">　</w:t>
      </w:r>
      <w:r w:rsidRPr="00310EC7">
        <w:rPr>
          <w:rFonts w:ascii="標楷體" w:eastAsia="標楷體" w:hAnsi="標楷體" w:hint="eastAsia"/>
        </w:rPr>
        <w:t>高虹安</w:t>
      </w:r>
    </w:p>
    <w:p w14:paraId="2D58A201" w14:textId="3AD9E29C" w:rsidR="00531FEA" w:rsidRPr="00310EC7" w:rsidRDefault="00531FEA" w:rsidP="00DE050E">
      <w:pPr>
        <w:pStyle w:val="aff7"/>
      </w:pPr>
      <w:r w:rsidRPr="00310EC7">
        <w:rPr>
          <w:rFonts w:hint="eastAsia"/>
        </w:rPr>
        <w:t>(十二)我國自110年5月19日起進入全國三級警戒，許多行業營運受</w:t>
      </w:r>
      <w:proofErr w:type="gramStart"/>
      <w:r w:rsidRPr="00310EC7">
        <w:rPr>
          <w:rFonts w:hint="eastAsia"/>
        </w:rPr>
        <w:t>疫</w:t>
      </w:r>
      <w:proofErr w:type="gramEnd"/>
      <w:r w:rsidRPr="00310EC7">
        <w:rPr>
          <w:rFonts w:hint="eastAsia"/>
        </w:rPr>
        <w:t>情衝擊更甚於109年。短期補習班及兒童課後照顧服務中心因配合政府停課政策，業者營運及員工個人生計陷入困頓。符合教育部補助資格之僱用員工人數由原預計2萬人增加至4萬2</w:t>
      </w:r>
      <w:r w:rsidRPr="00310EC7">
        <w:t>,</w:t>
      </w:r>
      <w:r w:rsidRPr="00310EC7">
        <w:rPr>
          <w:rFonts w:hint="eastAsia"/>
        </w:rPr>
        <w:t>500人，累計申請件數高達1萬1</w:t>
      </w:r>
      <w:r w:rsidRPr="00310EC7">
        <w:t>,</w:t>
      </w:r>
      <w:r w:rsidRPr="00310EC7">
        <w:rPr>
          <w:rFonts w:hint="eastAsia"/>
        </w:rPr>
        <w:t>143件。教育部啟動補教業紓困措施，但卻傳出業者反映，紓困系統設計過於複雜、審核及撥款速度緩慢、紓困資訊不透明等問題，甚至有媒體報導，針對</w:t>
      </w:r>
      <w:proofErr w:type="gramStart"/>
      <w:r w:rsidRPr="00310EC7">
        <w:rPr>
          <w:rFonts w:hint="eastAsia"/>
        </w:rPr>
        <w:t>近萬名補教</w:t>
      </w:r>
      <w:proofErr w:type="gramEnd"/>
      <w:r w:rsidRPr="00310EC7">
        <w:rPr>
          <w:rFonts w:hint="eastAsia"/>
        </w:rPr>
        <w:t>從業人員進行之「COVID-19補習班滿意度問卷調查」，有高達83.8%補教業者對於紓困津貼之申請程序和撥款速度給予50分以下低分。請教育部檢討紓困津貼申請流程缺失，</w:t>
      </w:r>
      <w:r w:rsidRPr="00310EC7">
        <w:rPr>
          <w:rFonts w:hint="eastAsia"/>
        </w:rPr>
        <w:lastRenderedPageBreak/>
        <w:t>並加快紓困經費核撥速度，以協助業者度過</w:t>
      </w:r>
      <w:proofErr w:type="gramStart"/>
      <w:r w:rsidRPr="00310EC7">
        <w:rPr>
          <w:rFonts w:hint="eastAsia"/>
        </w:rPr>
        <w:t>疫</w:t>
      </w:r>
      <w:proofErr w:type="gramEnd"/>
      <w:r w:rsidRPr="00310EC7">
        <w:rPr>
          <w:rFonts w:hint="eastAsia"/>
        </w:rPr>
        <w:t>情難關。</w:t>
      </w:r>
    </w:p>
    <w:p w14:paraId="3C4BC107" w14:textId="77777777"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提案人：黃國書</w:t>
      </w:r>
    </w:p>
    <w:p w14:paraId="4138FA04" w14:textId="7CF666F4"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連署人：吳秉</w:t>
      </w:r>
      <w:proofErr w:type="gramStart"/>
      <w:r w:rsidRPr="00310EC7">
        <w:rPr>
          <w:rFonts w:ascii="標楷體" w:eastAsia="標楷體" w:hAnsi="標楷體" w:hint="eastAsia"/>
        </w:rPr>
        <w:t>叡</w:t>
      </w:r>
      <w:proofErr w:type="gramEnd"/>
      <w:r w:rsidR="00C63CC7" w:rsidRPr="00310EC7">
        <w:rPr>
          <w:rFonts w:ascii="標楷體" w:eastAsia="標楷體" w:hAnsi="標楷體" w:hint="eastAsia"/>
        </w:rPr>
        <w:t xml:space="preserve">　</w:t>
      </w:r>
      <w:r w:rsidRPr="00310EC7">
        <w:rPr>
          <w:rFonts w:ascii="標楷體" w:eastAsia="標楷體" w:hAnsi="標楷體" w:hint="eastAsia"/>
        </w:rPr>
        <w:t>王美惠</w:t>
      </w:r>
      <w:r w:rsidR="00C63CC7" w:rsidRPr="00310EC7">
        <w:rPr>
          <w:rFonts w:ascii="標楷體" w:eastAsia="標楷體" w:hAnsi="標楷體" w:hint="eastAsia"/>
        </w:rPr>
        <w:t xml:space="preserve">　</w:t>
      </w:r>
      <w:r w:rsidRPr="00310EC7">
        <w:rPr>
          <w:rFonts w:ascii="標楷體" w:eastAsia="標楷體" w:hAnsi="標楷體" w:hint="eastAsia"/>
        </w:rPr>
        <w:t>林楚茵</w:t>
      </w:r>
    </w:p>
    <w:p w14:paraId="41DC4870" w14:textId="53D75A0E" w:rsidR="00531FEA" w:rsidRPr="00310EC7" w:rsidRDefault="00531FEA" w:rsidP="00DE050E">
      <w:pPr>
        <w:pStyle w:val="aff7"/>
      </w:pPr>
      <w:r w:rsidRPr="00310EC7">
        <w:rPr>
          <w:rFonts w:hint="eastAsia"/>
        </w:rPr>
        <w:t>(十三)全球嚴重特殊傳染性肺炎(COVID-19)</w:t>
      </w:r>
      <w:proofErr w:type="gramStart"/>
      <w:r w:rsidRPr="00310EC7">
        <w:rPr>
          <w:rFonts w:hint="eastAsia"/>
        </w:rPr>
        <w:t>疫</w:t>
      </w:r>
      <w:proofErr w:type="gramEnd"/>
      <w:r w:rsidRPr="00310EC7">
        <w:rPr>
          <w:rFonts w:hint="eastAsia"/>
        </w:rPr>
        <w:t>情發展難以預料，相關配套措施的訂定應當完備，尤其在學生數</w:t>
      </w:r>
      <w:proofErr w:type="gramStart"/>
      <w:r w:rsidRPr="00310EC7">
        <w:rPr>
          <w:rFonts w:hint="eastAsia"/>
        </w:rPr>
        <w:t>眾多、</w:t>
      </w:r>
      <w:proofErr w:type="gramEnd"/>
      <w:r w:rsidRPr="00310EC7">
        <w:rPr>
          <w:rFonts w:hint="eastAsia"/>
        </w:rPr>
        <w:t>人群長時間相處的學校，更是不可不慎。預防性停課遂成為各級學校因應</w:t>
      </w:r>
      <w:proofErr w:type="gramStart"/>
      <w:r w:rsidRPr="00310EC7">
        <w:rPr>
          <w:rFonts w:hint="eastAsia"/>
        </w:rPr>
        <w:t>疫</w:t>
      </w:r>
      <w:proofErr w:type="gramEnd"/>
      <w:r w:rsidRPr="00310EC7">
        <w:rPr>
          <w:rFonts w:hint="eastAsia"/>
        </w:rPr>
        <w:t>情變化的眾多因應</w:t>
      </w:r>
      <w:proofErr w:type="gramStart"/>
      <w:r w:rsidRPr="00310EC7">
        <w:rPr>
          <w:rFonts w:hint="eastAsia"/>
        </w:rPr>
        <w:t>措</w:t>
      </w:r>
      <w:proofErr w:type="gramEnd"/>
      <w:r w:rsidRPr="00310EC7">
        <w:rPr>
          <w:rFonts w:hint="eastAsia"/>
        </w:rPr>
        <w:t>施之一。然而，當預防性停課成為新型態日常之時，中央政府卻欠缺明確指引，導致家長面對家中孩子遭到預防性停課處置後，頓覺手足無措，不清楚該拿出什麼樣的依據向雇主請假，讓工作、照顧兩頭燒。我國</w:t>
      </w:r>
      <w:proofErr w:type="gramStart"/>
      <w:r w:rsidRPr="00310EC7">
        <w:rPr>
          <w:rFonts w:hint="eastAsia"/>
        </w:rPr>
        <w:t>疫情雖</w:t>
      </w:r>
      <w:proofErr w:type="gramEnd"/>
      <w:r w:rsidRPr="00310EC7">
        <w:rPr>
          <w:rFonts w:hint="eastAsia"/>
        </w:rPr>
        <w:t>受中央流行</w:t>
      </w:r>
      <w:proofErr w:type="gramStart"/>
      <w:r w:rsidRPr="00310EC7">
        <w:rPr>
          <w:rFonts w:hint="eastAsia"/>
        </w:rPr>
        <w:t>疫</w:t>
      </w:r>
      <w:proofErr w:type="gramEnd"/>
      <w:r w:rsidRPr="00310EC7">
        <w:rPr>
          <w:rFonts w:hint="eastAsia"/>
        </w:rPr>
        <w:t>情指揮中心嚴格監控，然而防疫如同作戰，秉持嚴謹態度是唯一正解。當全國上下皆為防疫而專注之時，教育部應針對力所能及之處，安定國人心緒，</w:t>
      </w:r>
      <w:proofErr w:type="gramStart"/>
      <w:r w:rsidRPr="00310EC7">
        <w:rPr>
          <w:rFonts w:hint="eastAsia"/>
        </w:rPr>
        <w:t>疫情緊戒尚未</w:t>
      </w:r>
      <w:proofErr w:type="gramEnd"/>
      <w:r w:rsidRPr="00310EC7">
        <w:rPr>
          <w:rFonts w:hint="eastAsia"/>
        </w:rPr>
        <w:t>解除，請教育部於2個月內</w:t>
      </w:r>
      <w:proofErr w:type="gramStart"/>
      <w:r w:rsidRPr="00310EC7">
        <w:rPr>
          <w:rFonts w:hint="eastAsia"/>
        </w:rPr>
        <w:t>研</w:t>
      </w:r>
      <w:proofErr w:type="gramEnd"/>
      <w:r w:rsidRPr="00310EC7">
        <w:rPr>
          <w:rFonts w:hint="eastAsia"/>
        </w:rPr>
        <w:t>議預防性停課指引之可行性。</w:t>
      </w:r>
    </w:p>
    <w:p w14:paraId="3AD3DA7D" w14:textId="77777777"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提案人：林宜瑾</w:t>
      </w:r>
    </w:p>
    <w:p w14:paraId="6C71B32A" w14:textId="5BDBE85B"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連署人：林</w:t>
      </w:r>
      <w:proofErr w:type="gramStart"/>
      <w:r w:rsidRPr="00310EC7">
        <w:rPr>
          <w:rFonts w:ascii="標楷體" w:eastAsia="標楷體" w:hAnsi="標楷體" w:hint="eastAsia"/>
        </w:rPr>
        <w:t>楚茵　范</w:t>
      </w:r>
      <w:proofErr w:type="gramEnd"/>
      <w:r w:rsidR="0011108B" w:rsidRPr="00310EC7">
        <w:rPr>
          <w:rFonts w:ascii="標楷體" w:eastAsia="標楷體" w:hAnsi="標楷體" w:hint="eastAsia"/>
        </w:rPr>
        <w:t xml:space="preserve">　</w:t>
      </w:r>
      <w:r w:rsidRPr="00310EC7">
        <w:rPr>
          <w:rFonts w:ascii="標楷體" w:eastAsia="標楷體" w:hAnsi="標楷體" w:hint="eastAsia"/>
        </w:rPr>
        <w:t>雲</w:t>
      </w:r>
    </w:p>
    <w:p w14:paraId="60F35694" w14:textId="07A6ADB2" w:rsidR="00531FEA" w:rsidRPr="00310EC7" w:rsidRDefault="00531FEA" w:rsidP="00DE050E">
      <w:pPr>
        <w:pStyle w:val="aff7"/>
      </w:pPr>
      <w:r w:rsidRPr="00310EC7">
        <w:rPr>
          <w:rFonts w:hint="eastAsia"/>
        </w:rPr>
        <w:t>(十四)為振興</w:t>
      </w:r>
      <w:proofErr w:type="gramStart"/>
      <w:r w:rsidRPr="00310EC7">
        <w:rPr>
          <w:rFonts w:hint="eastAsia"/>
        </w:rPr>
        <w:t>疫情後</w:t>
      </w:r>
      <w:proofErr w:type="gramEnd"/>
      <w:r w:rsidRPr="00310EC7">
        <w:rPr>
          <w:rFonts w:hint="eastAsia"/>
        </w:rPr>
        <w:t>運動產業，109年教育部體育署運用運動發展基金 20 億元，發行400萬份之500元之動滋</w:t>
      </w:r>
      <w:proofErr w:type="gramStart"/>
      <w:r w:rsidRPr="00310EC7">
        <w:rPr>
          <w:rFonts w:hint="eastAsia"/>
        </w:rPr>
        <w:t>券</w:t>
      </w:r>
      <w:proofErr w:type="gramEnd"/>
      <w:r w:rsidRPr="00310EC7">
        <w:rPr>
          <w:rFonts w:hint="eastAsia"/>
        </w:rPr>
        <w:t>，期望藉由鼓勵民眾消費進而復甦運動產業，惟據</w:t>
      </w:r>
      <w:proofErr w:type="gramStart"/>
      <w:r w:rsidRPr="00310EC7">
        <w:rPr>
          <w:rFonts w:hint="eastAsia"/>
        </w:rPr>
        <w:t>109</w:t>
      </w:r>
      <w:proofErr w:type="gramEnd"/>
      <w:r w:rsidRPr="00310EC7">
        <w:rPr>
          <w:rFonts w:hint="eastAsia"/>
        </w:rPr>
        <w:t>年度審計部審計報告，</w:t>
      </w:r>
      <w:proofErr w:type="gramStart"/>
      <w:r w:rsidRPr="00310EC7">
        <w:rPr>
          <w:rFonts w:hint="eastAsia"/>
        </w:rPr>
        <w:t>雖動滋券</w:t>
      </w:r>
      <w:proofErr w:type="gramEnd"/>
      <w:r w:rsidRPr="00310EC7">
        <w:rPr>
          <w:rFonts w:hint="eastAsia"/>
        </w:rPr>
        <w:t>帶動消費成效較預期佳，但分析動滋</w:t>
      </w:r>
      <w:proofErr w:type="gramStart"/>
      <w:r w:rsidRPr="00310EC7">
        <w:rPr>
          <w:rFonts w:hint="eastAsia"/>
        </w:rPr>
        <w:t>券</w:t>
      </w:r>
      <w:proofErr w:type="gramEnd"/>
      <w:r w:rsidRPr="00310EC7">
        <w:rPr>
          <w:rFonts w:hint="eastAsia"/>
        </w:rPr>
        <w:t>抵用之類別，高達89.94%作為添裝備之抵用，從事運動及觀賞比賽賽事之抵用分別僅占6.91%、3.25%。教育部於中央政府嚴重特殊傳染性肺炎防治及紓困振興特別預算第4次追加預算案規劃200萬份500元之動滋</w:t>
      </w:r>
      <w:proofErr w:type="gramStart"/>
      <w:r w:rsidRPr="00310EC7">
        <w:rPr>
          <w:rFonts w:hint="eastAsia"/>
        </w:rPr>
        <w:t>券</w:t>
      </w:r>
      <w:proofErr w:type="gramEnd"/>
      <w:r w:rsidRPr="00310EC7">
        <w:rPr>
          <w:rFonts w:hint="eastAsia"/>
        </w:rPr>
        <w:t>，使用限縮於提供做運動、看比賽相關服務之受</w:t>
      </w:r>
      <w:proofErr w:type="gramStart"/>
      <w:r w:rsidRPr="00310EC7">
        <w:rPr>
          <w:rFonts w:hint="eastAsia"/>
        </w:rPr>
        <w:t>疫</w:t>
      </w:r>
      <w:proofErr w:type="gramEnd"/>
      <w:r w:rsidRPr="00310EC7">
        <w:rPr>
          <w:rFonts w:hint="eastAsia"/>
        </w:rPr>
        <w:t>情影響較嚴重之運動產業，惟應</w:t>
      </w:r>
      <w:r w:rsidRPr="00310EC7">
        <w:rPr>
          <w:rFonts w:hint="eastAsia"/>
        </w:rPr>
        <w:lastRenderedPageBreak/>
        <w:t>考量做運動、看比賽皆需時間培養習慣，請教育部體育署協助相關服務業者，在民眾使用動滋</w:t>
      </w:r>
      <w:proofErr w:type="gramStart"/>
      <w:r w:rsidRPr="00310EC7">
        <w:rPr>
          <w:rFonts w:hint="eastAsia"/>
        </w:rPr>
        <w:t>券</w:t>
      </w:r>
      <w:proofErr w:type="gramEnd"/>
      <w:r w:rsidRPr="00310EC7">
        <w:rPr>
          <w:rFonts w:hint="eastAsia"/>
        </w:rPr>
        <w:t>做消費時能給予更多附加價值，以提升消費體驗，</w:t>
      </w:r>
      <w:proofErr w:type="gramStart"/>
      <w:r w:rsidRPr="00310EC7">
        <w:rPr>
          <w:rFonts w:hint="eastAsia"/>
        </w:rPr>
        <w:t>誘</w:t>
      </w:r>
      <w:proofErr w:type="gramEnd"/>
      <w:r w:rsidRPr="00310EC7">
        <w:rPr>
          <w:rFonts w:hint="eastAsia"/>
        </w:rPr>
        <w:t>使民眾願意持續參與做運動、看比賽，以擴大整體運動產業振興效益。</w:t>
      </w:r>
    </w:p>
    <w:p w14:paraId="724D6393" w14:textId="77777777"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提案人：蘇巧慧　張宏陸　吳秉</w:t>
      </w:r>
      <w:proofErr w:type="gramStart"/>
      <w:r w:rsidRPr="00310EC7">
        <w:rPr>
          <w:rFonts w:ascii="標楷體" w:eastAsia="標楷體" w:hAnsi="標楷體" w:hint="eastAsia"/>
        </w:rPr>
        <w:t>叡</w:t>
      </w:r>
      <w:proofErr w:type="gramEnd"/>
    </w:p>
    <w:p w14:paraId="1DF1E941" w14:textId="20623AA4" w:rsidR="00531FEA" w:rsidRPr="00310EC7" w:rsidRDefault="00531FEA" w:rsidP="00DE050E">
      <w:pPr>
        <w:pStyle w:val="aff7"/>
      </w:pPr>
      <w:r w:rsidRPr="00310EC7">
        <w:rPr>
          <w:rFonts w:hint="eastAsia"/>
        </w:rPr>
        <w:t>(十五)中央政府嚴重特殊傳染性肺炎防治及紓困振興特別預算第4次追加預算案中，除防疫、振興外，仍有一大部分是為補充紓困期間各部會名額超出預期增加之預算，其中教育部針對大專生紓困原本預估名額2,400人（約為申請助學貸款人數1%），但最終申請人數約5.5萬人，顯示教育部在名額估算嚴重低估。且該紓困方案，交由各大專院校自行認定申請學生是否符合申請資格，並未見統一的判斷標準，恐怕也是人數暴增原因之一，</w:t>
      </w:r>
      <w:proofErr w:type="gramStart"/>
      <w:r w:rsidRPr="00310EC7">
        <w:rPr>
          <w:rFonts w:hint="eastAsia"/>
        </w:rPr>
        <w:t>爰</w:t>
      </w:r>
      <w:proofErr w:type="gramEnd"/>
      <w:r w:rsidRPr="00310EC7">
        <w:rPr>
          <w:rFonts w:hint="eastAsia"/>
        </w:rPr>
        <w:t>此，要求教育部針對大專生紓困補助標準不一情況，於1個月內向立法院財政及相關委員會提出書面檢討報告。</w:t>
      </w:r>
    </w:p>
    <w:p w14:paraId="648E16FC" w14:textId="77777777"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 xml:space="preserve">提案人：郭國文　</w:t>
      </w:r>
      <w:proofErr w:type="gramStart"/>
      <w:r w:rsidRPr="00310EC7">
        <w:rPr>
          <w:rFonts w:ascii="標楷體" w:eastAsia="標楷體" w:hAnsi="標楷體" w:hint="eastAsia"/>
        </w:rPr>
        <w:t>林楚茵</w:t>
      </w:r>
      <w:proofErr w:type="gramEnd"/>
      <w:r w:rsidRPr="00310EC7">
        <w:rPr>
          <w:rFonts w:ascii="標楷體" w:eastAsia="標楷體" w:hAnsi="標楷體" w:hint="eastAsia"/>
        </w:rPr>
        <w:t xml:space="preserve">　鍾佳濱</w:t>
      </w:r>
    </w:p>
    <w:p w14:paraId="3A14C07A" w14:textId="73706929" w:rsidR="00531FEA" w:rsidRPr="00310EC7" w:rsidRDefault="00531FEA" w:rsidP="00DE050E">
      <w:pPr>
        <w:pStyle w:val="aff7"/>
      </w:pPr>
      <w:r w:rsidRPr="00310EC7">
        <w:rPr>
          <w:rFonts w:hint="eastAsia"/>
        </w:rPr>
        <w:t>(十六)教育部於中央政府嚴重特殊傳染性肺炎防治及紓困振興特別預算第4次追加預算案編列獎補助費25億7</w:t>
      </w:r>
      <w:r w:rsidRPr="00310EC7">
        <w:t>,</w:t>
      </w:r>
      <w:r w:rsidRPr="00310EC7">
        <w:rPr>
          <w:rFonts w:hint="eastAsia"/>
        </w:rPr>
        <w:t>400萬元，用於追加辦理受</w:t>
      </w:r>
      <w:proofErr w:type="gramStart"/>
      <w:r w:rsidRPr="00310EC7">
        <w:rPr>
          <w:rFonts w:hint="eastAsia"/>
        </w:rPr>
        <w:t>疫</w:t>
      </w:r>
      <w:proofErr w:type="gramEnd"/>
      <w:r w:rsidRPr="00310EC7">
        <w:rPr>
          <w:rFonts w:hint="eastAsia"/>
        </w:rPr>
        <w:t>情影響營運之運動及教育事業補貼等紓困，以及辦理促進民眾參與體育活動等項目，其中，配合停課政策影響辦理短期補習班與兒童課後照顧服務中心員工薪資及營運成本補貼所需經費計9億元，預期符合補助資格之僱用員工由原預計2萬人增至4.25萬人(以每人4萬元計)。</w:t>
      </w:r>
      <w:proofErr w:type="gramStart"/>
      <w:r w:rsidRPr="00310EC7">
        <w:rPr>
          <w:rFonts w:hint="eastAsia"/>
        </w:rPr>
        <w:t>惟查</w:t>
      </w:r>
      <w:proofErr w:type="gramEnd"/>
      <w:r w:rsidRPr="00310EC7">
        <w:rPr>
          <w:rFonts w:hint="eastAsia"/>
        </w:rPr>
        <w:t>，紓困預算4.0執行</w:t>
      </w:r>
      <w:proofErr w:type="gramStart"/>
      <w:r w:rsidRPr="00310EC7">
        <w:rPr>
          <w:rFonts w:hint="eastAsia"/>
        </w:rPr>
        <w:t>期間，</w:t>
      </w:r>
      <w:proofErr w:type="gramEnd"/>
      <w:r w:rsidRPr="00310EC7">
        <w:rPr>
          <w:rFonts w:hint="eastAsia"/>
        </w:rPr>
        <w:t>曾發生因宣導不足，致使部分補習班及課後中心業者未能善盡協助員工之職，致使部分員工無法領取補助，或因未及加入職業工會而無</w:t>
      </w:r>
      <w:r w:rsidRPr="00310EC7">
        <w:rPr>
          <w:rFonts w:hint="eastAsia"/>
        </w:rPr>
        <w:lastRenderedPageBreak/>
        <w:t>法領取補助之情事而橫生爭議，且於社群網站之社團出現錯誤訊息流傳，致使政策美意打折。</w:t>
      </w:r>
      <w:proofErr w:type="gramStart"/>
      <w:r w:rsidRPr="00310EC7">
        <w:rPr>
          <w:rFonts w:hint="eastAsia"/>
        </w:rPr>
        <w:t>爰</w:t>
      </w:r>
      <w:proofErr w:type="gramEnd"/>
      <w:r w:rsidRPr="00310EC7">
        <w:rPr>
          <w:rFonts w:hint="eastAsia"/>
        </w:rPr>
        <w:t>請教育部協調各縣市教育局，針對相關補助辦法及申辦流程加強宣導，除官方申辦網站外，</w:t>
      </w:r>
      <w:proofErr w:type="gramStart"/>
      <w:r w:rsidRPr="00310EC7">
        <w:rPr>
          <w:rFonts w:hint="eastAsia"/>
        </w:rPr>
        <w:t>研</w:t>
      </w:r>
      <w:proofErr w:type="gramEnd"/>
      <w:r w:rsidRPr="00310EC7">
        <w:rPr>
          <w:rFonts w:hint="eastAsia"/>
        </w:rPr>
        <w:t>議設立實體之詢問專線或單一窗口以協助辦理，並於相關網站定期公布補助業者家數、補助員工件數等辦理成效。</w:t>
      </w:r>
    </w:p>
    <w:p w14:paraId="4928D69F" w14:textId="77777777"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提案人：沈發惠</w:t>
      </w:r>
    </w:p>
    <w:p w14:paraId="3EBE647C" w14:textId="77777777"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連署人：王美惠　林楚茵</w:t>
      </w:r>
    </w:p>
    <w:p w14:paraId="2921B0E8" w14:textId="3A7F43F4" w:rsidR="00531FEA" w:rsidRPr="00310EC7" w:rsidRDefault="00531FEA" w:rsidP="00540BC6">
      <w:pPr>
        <w:pStyle w:val="aff7"/>
      </w:pPr>
      <w:r w:rsidRPr="00310EC7">
        <w:rPr>
          <w:rFonts w:hint="eastAsia"/>
        </w:rPr>
        <w:t>(十七)</w:t>
      </w:r>
      <w:proofErr w:type="gramStart"/>
      <w:r w:rsidRPr="00310EC7">
        <w:rPr>
          <w:rFonts w:hint="eastAsia"/>
        </w:rPr>
        <w:t>鑑</w:t>
      </w:r>
      <w:proofErr w:type="gramEnd"/>
      <w:r w:rsidRPr="00310EC7">
        <w:rPr>
          <w:rFonts w:hint="eastAsia"/>
        </w:rPr>
        <w:t>於</w:t>
      </w:r>
      <w:proofErr w:type="gramStart"/>
      <w:r w:rsidRPr="00310EC7">
        <w:rPr>
          <w:rFonts w:hint="eastAsia"/>
        </w:rPr>
        <w:t>疫</w:t>
      </w:r>
      <w:proofErr w:type="gramEnd"/>
      <w:r w:rsidRPr="00310EC7">
        <w:rPr>
          <w:rFonts w:hint="eastAsia"/>
        </w:rPr>
        <w:t>情三級警戒</w:t>
      </w:r>
      <w:proofErr w:type="gramStart"/>
      <w:r w:rsidRPr="00310EC7">
        <w:rPr>
          <w:rFonts w:hint="eastAsia"/>
        </w:rPr>
        <w:t>期間，</w:t>
      </w:r>
      <w:proofErr w:type="gramEnd"/>
      <w:r w:rsidRPr="00310EC7">
        <w:rPr>
          <w:rFonts w:hint="eastAsia"/>
        </w:rPr>
        <w:t>國內經濟活動受到影響，為協助內需產業恢復動能及持續強化防疫作為，政府推出五倍</w:t>
      </w:r>
      <w:proofErr w:type="gramStart"/>
      <w:r w:rsidRPr="00310EC7">
        <w:rPr>
          <w:rFonts w:hint="eastAsia"/>
        </w:rPr>
        <w:t>券</w:t>
      </w:r>
      <w:proofErr w:type="gramEnd"/>
      <w:r w:rsidRPr="00310EC7">
        <w:rPr>
          <w:rFonts w:hint="eastAsia"/>
        </w:rPr>
        <w:t>振興方案，其中，教育部體育署推出面額500元的加碼「動滋</w:t>
      </w:r>
      <w:proofErr w:type="gramStart"/>
      <w:r w:rsidRPr="00310EC7">
        <w:rPr>
          <w:rFonts w:hint="eastAsia"/>
        </w:rPr>
        <w:t>券</w:t>
      </w:r>
      <w:proofErr w:type="gramEnd"/>
      <w:r w:rsidRPr="00310EC7">
        <w:rPr>
          <w:rFonts w:hint="eastAsia"/>
        </w:rPr>
        <w:t>2.0」共200萬份，預計約5</w:t>
      </w:r>
      <w:r w:rsidRPr="00310EC7">
        <w:t>,</w:t>
      </w:r>
      <w:r w:rsidRPr="00310EC7">
        <w:rPr>
          <w:rFonts w:hint="eastAsia"/>
        </w:rPr>
        <w:t>000家可使用，該</w:t>
      </w:r>
      <w:proofErr w:type="gramStart"/>
      <w:r w:rsidRPr="00310EC7">
        <w:rPr>
          <w:rFonts w:hint="eastAsia"/>
        </w:rPr>
        <w:t>券</w:t>
      </w:r>
      <w:proofErr w:type="gramEnd"/>
      <w:r w:rsidRPr="00310EC7">
        <w:rPr>
          <w:rFonts w:hint="eastAsia"/>
        </w:rPr>
        <w:t>適用範圍包括運動賽事或相關服務的店家，運動中心、健身工作室和瑜珈教室等，期盼民眾可用於運動協會舉辦的活動、比賽和參與運動上，活絡民眾積極參與體育各項活動。為確實掌握動滋</w:t>
      </w:r>
      <w:proofErr w:type="gramStart"/>
      <w:r w:rsidRPr="00310EC7">
        <w:rPr>
          <w:rFonts w:hint="eastAsia"/>
        </w:rPr>
        <w:t>券</w:t>
      </w:r>
      <w:proofErr w:type="gramEnd"/>
      <w:r w:rsidRPr="00310EC7">
        <w:rPr>
          <w:rFonts w:hint="eastAsia"/>
        </w:rPr>
        <w:t>推展體育之經濟效益，</w:t>
      </w:r>
      <w:proofErr w:type="gramStart"/>
      <w:r w:rsidRPr="00310EC7">
        <w:rPr>
          <w:rFonts w:hint="eastAsia"/>
        </w:rPr>
        <w:t>爰</w:t>
      </w:r>
      <w:proofErr w:type="gramEnd"/>
      <w:r w:rsidRPr="00310EC7">
        <w:rPr>
          <w:rFonts w:hint="eastAsia"/>
        </w:rPr>
        <w:t>此，</w:t>
      </w:r>
      <w:proofErr w:type="gramStart"/>
      <w:r w:rsidRPr="00310EC7">
        <w:rPr>
          <w:rFonts w:hint="eastAsia"/>
        </w:rPr>
        <w:t>俟</w:t>
      </w:r>
      <w:proofErr w:type="gramEnd"/>
      <w:r w:rsidRPr="00310EC7">
        <w:rPr>
          <w:rFonts w:hint="eastAsia"/>
        </w:rPr>
        <w:t>動滋</w:t>
      </w:r>
      <w:proofErr w:type="gramStart"/>
      <w:r w:rsidRPr="00310EC7">
        <w:rPr>
          <w:rFonts w:hint="eastAsia"/>
        </w:rPr>
        <w:t>券</w:t>
      </w:r>
      <w:proofErr w:type="gramEnd"/>
      <w:r w:rsidRPr="00310EC7">
        <w:rPr>
          <w:rFonts w:hint="eastAsia"/>
        </w:rPr>
        <w:t>使用期間截止後，請教育部於1個月向立法院財政及相關委員會提出動滋</w:t>
      </w:r>
      <w:proofErr w:type="gramStart"/>
      <w:r w:rsidRPr="00310EC7">
        <w:rPr>
          <w:rFonts w:hint="eastAsia"/>
        </w:rPr>
        <w:t>券</w:t>
      </w:r>
      <w:proofErr w:type="gramEnd"/>
      <w:r w:rsidRPr="00310EC7">
        <w:rPr>
          <w:rFonts w:hint="eastAsia"/>
        </w:rPr>
        <w:t>使用於各項體育賽事、活動或運動中心之執行成效書面報告。</w:t>
      </w:r>
    </w:p>
    <w:p w14:paraId="0C8C6F2E" w14:textId="77777777"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提案人：沈發惠</w:t>
      </w:r>
    </w:p>
    <w:p w14:paraId="0291E259" w14:textId="77777777"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連署人：王美惠　吳秉</w:t>
      </w:r>
      <w:proofErr w:type="gramStart"/>
      <w:r w:rsidRPr="00310EC7">
        <w:rPr>
          <w:rFonts w:ascii="標楷體" w:eastAsia="標楷體" w:hAnsi="標楷體" w:hint="eastAsia"/>
        </w:rPr>
        <w:t>叡</w:t>
      </w:r>
      <w:proofErr w:type="gramEnd"/>
    </w:p>
    <w:p w14:paraId="31A5315F" w14:textId="3F5EBD6F" w:rsidR="00531FEA" w:rsidRPr="00310EC7" w:rsidRDefault="00531FEA" w:rsidP="00DE050E">
      <w:pPr>
        <w:pStyle w:val="aff7"/>
      </w:pPr>
      <w:r w:rsidRPr="00310EC7">
        <w:rPr>
          <w:rFonts w:hint="eastAsia"/>
        </w:rPr>
        <w:t>(十八)110年5至7月，教育部針對受</w:t>
      </w:r>
      <w:proofErr w:type="gramStart"/>
      <w:r w:rsidRPr="00310EC7">
        <w:rPr>
          <w:rFonts w:hint="eastAsia"/>
        </w:rPr>
        <w:t>疫</w:t>
      </w:r>
      <w:proofErr w:type="gramEnd"/>
      <w:r w:rsidRPr="00310EC7">
        <w:rPr>
          <w:rFonts w:hint="eastAsia"/>
        </w:rPr>
        <w:t>情影響、發生營運衝擊的社區大學及社區大學講師提供紓困補助，協助眾多社區大學及講師，值得肯定。8月開始</w:t>
      </w:r>
      <w:proofErr w:type="gramStart"/>
      <w:r w:rsidRPr="00310EC7">
        <w:rPr>
          <w:rFonts w:hint="eastAsia"/>
        </w:rPr>
        <w:t>疫情趨</w:t>
      </w:r>
      <w:proofErr w:type="gramEnd"/>
      <w:r w:rsidRPr="00310EC7">
        <w:rPr>
          <w:rFonts w:hint="eastAsia"/>
        </w:rPr>
        <w:t>緩，但影響依然存在。</w:t>
      </w:r>
      <w:proofErr w:type="gramStart"/>
      <w:r w:rsidRPr="00310EC7">
        <w:rPr>
          <w:rFonts w:hint="eastAsia"/>
        </w:rPr>
        <w:t>爰</w:t>
      </w:r>
      <w:proofErr w:type="gramEnd"/>
      <w:r w:rsidRPr="00310EC7">
        <w:rPr>
          <w:rFonts w:hint="eastAsia"/>
        </w:rPr>
        <w:t>請教育部協助盤點發現，許多社區大學因為</w:t>
      </w:r>
      <w:proofErr w:type="gramStart"/>
      <w:r w:rsidRPr="00310EC7">
        <w:rPr>
          <w:rFonts w:hint="eastAsia"/>
        </w:rPr>
        <w:t>疫</w:t>
      </w:r>
      <w:proofErr w:type="gramEnd"/>
      <w:r w:rsidRPr="00310EC7">
        <w:rPr>
          <w:rFonts w:hint="eastAsia"/>
        </w:rPr>
        <w:t>情考量，已自主規劃降低秋季班預計招收</w:t>
      </w:r>
      <w:proofErr w:type="gramStart"/>
      <w:r w:rsidRPr="00310EC7">
        <w:rPr>
          <w:rFonts w:hint="eastAsia"/>
        </w:rPr>
        <w:t>人次，</w:t>
      </w:r>
      <w:proofErr w:type="gramEnd"/>
      <w:r w:rsidRPr="00310EC7">
        <w:rPr>
          <w:rFonts w:hint="eastAsia"/>
        </w:rPr>
        <w:t>與109年同期相比，平均降低20%。但9月後實際招收人數和預計招收人數相比，仍減少25%，減少超</w:t>
      </w:r>
      <w:r w:rsidRPr="00310EC7">
        <w:rPr>
          <w:rFonts w:hint="eastAsia"/>
        </w:rPr>
        <w:lastRenderedPageBreak/>
        <w:t>過40%的有16間，更有7間減少超過80%。實務上，秋季班的開課狀況將影響每間社區大學至少4個月（至111年1月為止），</w:t>
      </w:r>
      <w:proofErr w:type="gramStart"/>
      <w:r w:rsidRPr="00310EC7">
        <w:rPr>
          <w:rFonts w:hint="eastAsia"/>
        </w:rPr>
        <w:t>學生數大減</w:t>
      </w:r>
      <w:proofErr w:type="gramEnd"/>
      <w:r w:rsidRPr="00310EC7">
        <w:rPr>
          <w:rFonts w:hint="eastAsia"/>
        </w:rPr>
        <w:t>之情況已嚴重影響許多社區大學及講師之生存，但本次紓困卻未能涵蓋。社區大學是終身學習及陪伴社區的重要環節，</w:t>
      </w:r>
      <w:proofErr w:type="gramStart"/>
      <w:r w:rsidRPr="00310EC7">
        <w:rPr>
          <w:rFonts w:hint="eastAsia"/>
        </w:rPr>
        <w:t>爰</w:t>
      </w:r>
      <w:proofErr w:type="gramEnd"/>
      <w:r w:rsidRPr="00310EC7">
        <w:rPr>
          <w:rFonts w:hint="eastAsia"/>
        </w:rPr>
        <w:t>要求教育部應儘速擬定補助、貸款或其他協助措施，和全國社區大學一起共度難關，並於2個月內向立法院財政及相關委員會提出書面報告。</w:t>
      </w:r>
    </w:p>
    <w:p w14:paraId="2963D678" w14:textId="4905C604"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w:t>
      </w:r>
      <w:proofErr w:type="gramStart"/>
      <w:r w:rsidRPr="00310EC7">
        <w:rPr>
          <w:rFonts w:ascii="標楷體" w:eastAsia="標楷體" w:hAnsi="標楷體" w:hint="eastAsia"/>
        </w:rPr>
        <w:t>范</w:t>
      </w:r>
      <w:proofErr w:type="gramEnd"/>
      <w:r w:rsidR="0011108B" w:rsidRPr="00310EC7">
        <w:rPr>
          <w:rFonts w:ascii="標楷體" w:eastAsia="標楷體" w:hAnsi="標楷體" w:hint="eastAsia"/>
        </w:rPr>
        <w:t xml:space="preserve">　</w:t>
      </w:r>
      <w:r w:rsidRPr="00310EC7">
        <w:rPr>
          <w:rFonts w:ascii="標楷體" w:eastAsia="標楷體" w:hAnsi="標楷體" w:hint="eastAsia"/>
        </w:rPr>
        <w:t>雲　賴品妤　吳思瑤</w:t>
      </w:r>
    </w:p>
    <w:p w14:paraId="7627729C" w14:textId="30962457" w:rsidR="00531FEA" w:rsidRPr="00310EC7" w:rsidRDefault="00531FEA" w:rsidP="00DE050E">
      <w:pPr>
        <w:pStyle w:val="aff7"/>
      </w:pPr>
      <w:r w:rsidRPr="00310EC7">
        <w:rPr>
          <w:rFonts w:hint="eastAsia"/>
        </w:rPr>
        <w:t>(十九)110年全國三級防警戒、各級學校停止到校上課</w:t>
      </w:r>
      <w:proofErr w:type="gramStart"/>
      <w:r w:rsidRPr="00310EC7">
        <w:rPr>
          <w:rFonts w:hint="eastAsia"/>
        </w:rPr>
        <w:t>期間，</w:t>
      </w:r>
      <w:proofErr w:type="gramEnd"/>
      <w:r w:rsidRPr="00310EC7">
        <w:rPr>
          <w:rFonts w:hint="eastAsia"/>
        </w:rPr>
        <w:t>社區大學也受到嚴重影響，但和國高中小及各大專院校相較，所受到的協助卻有所不足，且也缺乏相關指引規範。例如：國高中小教師被列為疫苗優先接種對象、甚至補教業者也有專案安排，但上萬名社區大學的教育工作者卻未有安排；停課</w:t>
      </w:r>
      <w:proofErr w:type="gramStart"/>
      <w:r w:rsidRPr="00310EC7">
        <w:rPr>
          <w:rFonts w:hint="eastAsia"/>
        </w:rPr>
        <w:t>不</w:t>
      </w:r>
      <w:proofErr w:type="gramEnd"/>
      <w:r w:rsidRPr="00310EC7">
        <w:rPr>
          <w:rFonts w:hint="eastAsia"/>
        </w:rPr>
        <w:t>停學方面，教育部及縣市教育局處緊急提供各種數位化資源給國高中小及大專院校、盡力協助</w:t>
      </w:r>
      <w:proofErr w:type="gramStart"/>
      <w:r w:rsidRPr="00310EC7">
        <w:rPr>
          <w:rFonts w:hint="eastAsia"/>
        </w:rPr>
        <w:t>學生線上學習</w:t>
      </w:r>
      <w:proofErr w:type="gramEnd"/>
      <w:r w:rsidRPr="00310EC7">
        <w:rPr>
          <w:rFonts w:hint="eastAsia"/>
        </w:rPr>
        <w:t>，卻幾乎未將相關資源提供予社區大學，也無學術網路與出借設備協助，導致社區大學在課程數位化上遇到諸多阻礙，不少課程因此中斷，部分學員也因此失去終身學習及喘息連結的空間。在實體復課後，社區大學依舊遇到類似困境，除缺乏數位化資源及指引外，各地方政府在社區大學課程規範上的標準不一或過於嚴苛，也造成開課困難。有的地方政府便規定即使遇到突發</w:t>
      </w:r>
      <w:proofErr w:type="gramStart"/>
      <w:r w:rsidRPr="00310EC7">
        <w:rPr>
          <w:rFonts w:hint="eastAsia"/>
        </w:rPr>
        <w:t>疫</w:t>
      </w:r>
      <w:proofErr w:type="gramEnd"/>
      <w:r w:rsidRPr="00310EC7">
        <w:rPr>
          <w:rFonts w:hint="eastAsia"/>
        </w:rPr>
        <w:t>情，課程仍不得自行</w:t>
      </w:r>
      <w:proofErr w:type="gramStart"/>
      <w:r w:rsidRPr="00310EC7">
        <w:rPr>
          <w:rFonts w:hint="eastAsia"/>
        </w:rPr>
        <w:t>轉為線上</w:t>
      </w:r>
      <w:proofErr w:type="gramEnd"/>
      <w:r w:rsidRPr="00310EC7">
        <w:rPr>
          <w:rFonts w:hint="eastAsia"/>
        </w:rPr>
        <w:t>，除非事先取得全部學員同意；有些則對虛實混合課程及數位課程的申請及審查規範相當嚴苛，使得多數課程仍只能停留在實體，且缺乏因應</w:t>
      </w:r>
      <w:proofErr w:type="gramStart"/>
      <w:r w:rsidRPr="00310EC7">
        <w:rPr>
          <w:rFonts w:hint="eastAsia"/>
        </w:rPr>
        <w:t>疫</w:t>
      </w:r>
      <w:proofErr w:type="gramEnd"/>
      <w:r w:rsidRPr="00310EC7">
        <w:rPr>
          <w:rFonts w:hint="eastAsia"/>
        </w:rPr>
        <w:t>情調整的彈性；有些則規定，學員上課前必須先打過疫苗或自費定期</w:t>
      </w:r>
      <w:proofErr w:type="gramStart"/>
      <w:r w:rsidRPr="00310EC7">
        <w:rPr>
          <w:rFonts w:hint="eastAsia"/>
        </w:rPr>
        <w:t>快篩，</w:t>
      </w:r>
      <w:proofErr w:type="gramEnd"/>
      <w:r w:rsidRPr="00310EC7">
        <w:rPr>
          <w:rFonts w:hint="eastAsia"/>
        </w:rPr>
        <w:t>也引發終身學習者</w:t>
      </w:r>
      <w:r w:rsidRPr="00310EC7">
        <w:rPr>
          <w:rFonts w:hint="eastAsia"/>
        </w:rPr>
        <w:lastRenderedPageBreak/>
        <w:t>遭差別待遇之疑慮。數位教學及保持課程彈性已是世界趨勢，身為終身學習重要環節的社區大學，不論是否為</w:t>
      </w:r>
      <w:proofErr w:type="gramStart"/>
      <w:r w:rsidRPr="00310EC7">
        <w:rPr>
          <w:rFonts w:hint="eastAsia"/>
        </w:rPr>
        <w:t>疫</w:t>
      </w:r>
      <w:proofErr w:type="gramEnd"/>
      <w:r w:rsidRPr="00310EC7">
        <w:rPr>
          <w:rFonts w:hint="eastAsia"/>
        </w:rPr>
        <w:t>情</w:t>
      </w:r>
      <w:proofErr w:type="gramStart"/>
      <w:r w:rsidRPr="00310EC7">
        <w:rPr>
          <w:rFonts w:hint="eastAsia"/>
        </w:rPr>
        <w:t>期間，均應</w:t>
      </w:r>
      <w:proofErr w:type="gramEnd"/>
      <w:r w:rsidRPr="00310EC7">
        <w:rPr>
          <w:rFonts w:hint="eastAsia"/>
        </w:rPr>
        <w:t>具備數位教學之能力。</w:t>
      </w:r>
      <w:proofErr w:type="gramStart"/>
      <w:r w:rsidRPr="00310EC7">
        <w:rPr>
          <w:rFonts w:hint="eastAsia"/>
        </w:rPr>
        <w:t>爰</w:t>
      </w:r>
      <w:proofErr w:type="gramEnd"/>
      <w:r w:rsidRPr="00310EC7">
        <w:rPr>
          <w:rFonts w:hint="eastAsia"/>
        </w:rPr>
        <w:t>要求教育部應盤點社區大學資源、師資、設備及相關法規等項目：1.以防疫為前提，儘速擬定社區大學</w:t>
      </w:r>
      <w:proofErr w:type="gramStart"/>
      <w:r w:rsidRPr="00310EC7">
        <w:rPr>
          <w:rFonts w:hint="eastAsia"/>
        </w:rPr>
        <w:t>疫</w:t>
      </w:r>
      <w:proofErr w:type="gramEnd"/>
      <w:r w:rsidRPr="00310EC7">
        <w:rPr>
          <w:rFonts w:hint="eastAsia"/>
        </w:rPr>
        <w:t>情期間數位教學之指引；2.規劃社區大學數位教學推動或試辦計畫，並逐步編列預算施行。前開辦理情形，請於110年底前向立法院財政及相關委員會提出書面報告。</w:t>
      </w:r>
    </w:p>
    <w:p w14:paraId="6264D3A4" w14:textId="5C2BBF99"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w:t>
      </w:r>
      <w:proofErr w:type="gramStart"/>
      <w:r w:rsidRPr="00310EC7">
        <w:rPr>
          <w:rFonts w:ascii="標楷體" w:eastAsia="標楷體" w:hAnsi="標楷體" w:hint="eastAsia"/>
        </w:rPr>
        <w:t>范</w:t>
      </w:r>
      <w:proofErr w:type="gramEnd"/>
      <w:r w:rsidR="0011108B" w:rsidRPr="00310EC7">
        <w:rPr>
          <w:rFonts w:ascii="標楷體" w:eastAsia="標楷體" w:hAnsi="標楷體" w:hint="eastAsia"/>
        </w:rPr>
        <w:t xml:space="preserve">　</w:t>
      </w:r>
      <w:r w:rsidRPr="00310EC7">
        <w:rPr>
          <w:rFonts w:ascii="標楷體" w:eastAsia="標楷體" w:hAnsi="標楷體" w:hint="eastAsia"/>
        </w:rPr>
        <w:t>雲　賴品妤　吳思瑤</w:t>
      </w:r>
    </w:p>
    <w:p w14:paraId="511815EA" w14:textId="0AFCEF5B" w:rsidR="00531FEA" w:rsidRPr="00310EC7" w:rsidRDefault="00531FEA" w:rsidP="00B307C5">
      <w:pPr>
        <w:pStyle w:val="aff7"/>
        <w:ind w:leftChars="309" w:left="2375" w:hangingChars="433" w:hanging="1386"/>
      </w:pPr>
      <w:r w:rsidRPr="00310EC7">
        <w:rPr>
          <w:rFonts w:hint="eastAsia"/>
        </w:rPr>
        <w:t>(二</w:t>
      </w:r>
      <w:r w:rsidR="00DE26CB" w:rsidRPr="00310EC7">
        <w:rPr>
          <w:rFonts w:hint="eastAsia"/>
        </w:rPr>
        <w:t xml:space="preserve">　</w:t>
      </w:r>
      <w:r w:rsidRPr="00310EC7">
        <w:rPr>
          <w:rFonts w:hint="eastAsia"/>
        </w:rPr>
        <w:t>十)全國學生表演藝術類競賽之團體賽已連續2年停辦，超過20萬名學生就學及參賽權益因此受影響，110年停辦過程更因和高中籃球聯賽（HBL）的舉辦及防疫標準不一，引發廣大爭議。對此，教育部潘文忠部長已努力改善，並承諾除非發生達停課標準之狀況，不然接下來一定會舉辦團體賽。但至今仍未看到教育部針對各類賽事及各種防疫等級之預擬因應計畫，學生、家長、教師也因不清楚教育部目前的努力與準備，感到十分焦慮及擔憂。為了促使計畫更加完善及降低民眾焦慮，</w:t>
      </w:r>
      <w:proofErr w:type="gramStart"/>
      <w:r w:rsidRPr="00310EC7">
        <w:rPr>
          <w:rFonts w:hint="eastAsia"/>
        </w:rPr>
        <w:t>爰</w:t>
      </w:r>
      <w:proofErr w:type="gramEnd"/>
      <w:r w:rsidRPr="00310EC7">
        <w:rPr>
          <w:rFonts w:hint="eastAsia"/>
        </w:rPr>
        <w:t>請教育部應以防疫為前提，確保學生權益，針對各類學生賽事之防疫標準與措施、必要時</w:t>
      </w:r>
      <w:proofErr w:type="gramStart"/>
      <w:r w:rsidRPr="00310EC7">
        <w:rPr>
          <w:rFonts w:hint="eastAsia"/>
        </w:rPr>
        <w:t>轉為線上或</w:t>
      </w:r>
      <w:proofErr w:type="gramEnd"/>
      <w:r w:rsidRPr="00310EC7">
        <w:rPr>
          <w:rFonts w:hint="eastAsia"/>
        </w:rPr>
        <w:t>分流舉辦之標準及作業方式，儘速公開相關標準、注意事項、指引與配套規劃等（應針對各種不同防疫等級，擬具不同之方案），以因應</w:t>
      </w:r>
      <w:proofErr w:type="gramStart"/>
      <w:r w:rsidRPr="00310EC7">
        <w:rPr>
          <w:rFonts w:hint="eastAsia"/>
        </w:rPr>
        <w:t>疫</w:t>
      </w:r>
      <w:proofErr w:type="gramEnd"/>
      <w:r w:rsidRPr="00310EC7">
        <w:rPr>
          <w:rFonts w:hint="eastAsia"/>
        </w:rPr>
        <w:t>情快速變動，確保學生之完整權益，並於3</w:t>
      </w:r>
      <w:proofErr w:type="gramStart"/>
      <w:r w:rsidRPr="00310EC7">
        <w:rPr>
          <w:rFonts w:hint="eastAsia"/>
        </w:rPr>
        <w:t>週</w:t>
      </w:r>
      <w:proofErr w:type="gramEnd"/>
      <w:r w:rsidRPr="00310EC7">
        <w:rPr>
          <w:rFonts w:hint="eastAsia"/>
        </w:rPr>
        <w:t>內向立法院財政及相關委員會提出書面報告。</w:t>
      </w:r>
    </w:p>
    <w:p w14:paraId="240D9BF5" w14:textId="66D998BB"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w:t>
      </w:r>
      <w:proofErr w:type="gramStart"/>
      <w:r w:rsidRPr="00310EC7">
        <w:rPr>
          <w:rFonts w:ascii="標楷體" w:eastAsia="標楷體" w:hAnsi="標楷體" w:hint="eastAsia"/>
        </w:rPr>
        <w:t>范</w:t>
      </w:r>
      <w:proofErr w:type="gramEnd"/>
      <w:r w:rsidR="0011108B" w:rsidRPr="00310EC7">
        <w:rPr>
          <w:rFonts w:ascii="標楷體" w:eastAsia="標楷體" w:hAnsi="標楷體" w:hint="eastAsia"/>
        </w:rPr>
        <w:t xml:space="preserve">　</w:t>
      </w:r>
      <w:r w:rsidRPr="00310EC7">
        <w:rPr>
          <w:rFonts w:ascii="標楷體" w:eastAsia="標楷體" w:hAnsi="標楷體" w:hint="eastAsia"/>
        </w:rPr>
        <w:t>雲　賴品妤　吳思瑤</w:t>
      </w:r>
    </w:p>
    <w:p w14:paraId="3924D9B3" w14:textId="2477300E" w:rsidR="00531FEA" w:rsidRPr="00310EC7" w:rsidRDefault="00531FEA" w:rsidP="00B307C5">
      <w:pPr>
        <w:pStyle w:val="aff7"/>
        <w:ind w:leftChars="309" w:left="2375" w:hangingChars="433" w:hanging="1386"/>
      </w:pPr>
      <w:r w:rsidRPr="00310EC7">
        <w:rPr>
          <w:rFonts w:hint="eastAsia"/>
        </w:rPr>
        <w:t>(二十一)教育部於紓困4.0方案</w:t>
      </w:r>
      <w:proofErr w:type="gramStart"/>
      <w:r w:rsidRPr="00310EC7">
        <w:rPr>
          <w:rFonts w:hint="eastAsia"/>
        </w:rPr>
        <w:t>期間，</w:t>
      </w:r>
      <w:proofErr w:type="gramEnd"/>
      <w:r w:rsidRPr="00310EC7">
        <w:rPr>
          <w:rFonts w:hint="eastAsia"/>
        </w:rPr>
        <w:t>針對於110年5至7月期間受</w:t>
      </w:r>
      <w:proofErr w:type="gramStart"/>
      <w:r w:rsidRPr="00310EC7">
        <w:rPr>
          <w:rFonts w:hint="eastAsia"/>
        </w:rPr>
        <w:t>疫</w:t>
      </w:r>
      <w:proofErr w:type="gramEnd"/>
      <w:r w:rsidRPr="00310EC7">
        <w:rPr>
          <w:rFonts w:hint="eastAsia"/>
        </w:rPr>
        <w:t>情影響，以致營運困難之補習班</w:t>
      </w:r>
      <w:proofErr w:type="gramStart"/>
      <w:r w:rsidRPr="00310EC7">
        <w:rPr>
          <w:rFonts w:hint="eastAsia"/>
        </w:rPr>
        <w:t>或課照</w:t>
      </w:r>
      <w:r w:rsidRPr="00310EC7">
        <w:rPr>
          <w:rFonts w:hint="eastAsia"/>
        </w:rPr>
        <w:lastRenderedPageBreak/>
        <w:t>中心</w:t>
      </w:r>
      <w:proofErr w:type="gramEnd"/>
      <w:r w:rsidRPr="00310EC7">
        <w:rPr>
          <w:rFonts w:hint="eastAsia"/>
        </w:rPr>
        <w:t>，提供紓困補貼。但卻發生紓困補貼審核、撥款速度過於緩慢，補教業者只能</w:t>
      </w:r>
      <w:proofErr w:type="gramStart"/>
      <w:r w:rsidRPr="00310EC7">
        <w:rPr>
          <w:rFonts w:hint="eastAsia"/>
        </w:rPr>
        <w:t>苦撐或關門</w:t>
      </w:r>
      <w:proofErr w:type="gramEnd"/>
      <w:r w:rsidRPr="00310EC7">
        <w:rPr>
          <w:rFonts w:hint="eastAsia"/>
        </w:rPr>
        <w:t>之情形。經查係因教育部規定補教機構之全職員工，應依法於「直轄市及各縣市短期補習班資訊管理系統」或「全國兒童課後照顧服務中心資訊網」登錄，方能請領補貼。然補習班</w:t>
      </w:r>
      <w:proofErr w:type="gramStart"/>
      <w:r w:rsidRPr="00310EC7">
        <w:rPr>
          <w:rFonts w:hint="eastAsia"/>
        </w:rPr>
        <w:t>及課照中心</w:t>
      </w:r>
      <w:proofErr w:type="gramEnd"/>
      <w:r w:rsidRPr="00310EC7">
        <w:rPr>
          <w:rFonts w:hint="eastAsia"/>
        </w:rPr>
        <w:t>長年以來未依法將員工登錄於系統上、或登錄不全、或登錄有誤，至110年欲申請紓困補助之時，才進行補登、重登、</w:t>
      </w:r>
      <w:proofErr w:type="gramStart"/>
      <w:r w:rsidRPr="00310EC7">
        <w:rPr>
          <w:rFonts w:hint="eastAsia"/>
        </w:rPr>
        <w:t>改登等</w:t>
      </w:r>
      <w:proofErr w:type="gramEnd"/>
      <w:r w:rsidRPr="00310EC7">
        <w:rPr>
          <w:rFonts w:hint="eastAsia"/>
        </w:rPr>
        <w:t>各項登錄作業，故造成紓困申請退件、補件、</w:t>
      </w:r>
      <w:proofErr w:type="gramStart"/>
      <w:r w:rsidRPr="00310EC7">
        <w:rPr>
          <w:rFonts w:hint="eastAsia"/>
        </w:rPr>
        <w:t>申覆等狀況</w:t>
      </w:r>
      <w:proofErr w:type="gramEnd"/>
      <w:r w:rsidRPr="00310EC7">
        <w:rPr>
          <w:rFonts w:hint="eastAsia"/>
        </w:rPr>
        <w:t>，拉長申請所費時間。教育部身為我國教育主管機關，有義務切實掌握教育服務提供者之人數、身分、背景，以把關教學品質、保障學生安全。</w:t>
      </w:r>
      <w:proofErr w:type="gramStart"/>
      <w:r w:rsidRPr="00310EC7">
        <w:rPr>
          <w:rFonts w:hint="eastAsia"/>
        </w:rPr>
        <w:t>爰</w:t>
      </w:r>
      <w:proofErr w:type="gramEnd"/>
      <w:r w:rsidRPr="00310EC7">
        <w:rPr>
          <w:rFonts w:hint="eastAsia"/>
        </w:rPr>
        <w:t>請教育部於110年12月31日前全面盤點目前補習班</w:t>
      </w:r>
      <w:proofErr w:type="gramStart"/>
      <w:r w:rsidRPr="00310EC7">
        <w:rPr>
          <w:rFonts w:hint="eastAsia"/>
        </w:rPr>
        <w:t>及課照中心</w:t>
      </w:r>
      <w:proofErr w:type="gramEnd"/>
      <w:r w:rsidRPr="00310EC7">
        <w:rPr>
          <w:rFonts w:hint="eastAsia"/>
        </w:rPr>
        <w:t>之員工登錄情形，並要求尚未完成登錄之業者限期補登，並請於111年1月31日前向立法院財政及相關委員會提出書面報告。</w:t>
      </w:r>
    </w:p>
    <w:p w14:paraId="55C07DBF" w14:textId="3DF9F589"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w:t>
      </w:r>
      <w:proofErr w:type="gramStart"/>
      <w:r w:rsidRPr="00310EC7">
        <w:rPr>
          <w:rFonts w:ascii="標楷體" w:eastAsia="標楷體" w:hAnsi="標楷體" w:hint="eastAsia"/>
        </w:rPr>
        <w:t>范</w:t>
      </w:r>
      <w:proofErr w:type="gramEnd"/>
      <w:r w:rsidR="0011108B" w:rsidRPr="00310EC7">
        <w:rPr>
          <w:rFonts w:ascii="標楷體" w:eastAsia="標楷體" w:hAnsi="標楷體" w:hint="eastAsia"/>
        </w:rPr>
        <w:t xml:space="preserve">　</w:t>
      </w:r>
      <w:r w:rsidRPr="00310EC7">
        <w:rPr>
          <w:rFonts w:ascii="標楷體" w:eastAsia="標楷體" w:hAnsi="標楷體" w:hint="eastAsia"/>
        </w:rPr>
        <w:t>雲　賴品妤　吳思瑤</w:t>
      </w:r>
    </w:p>
    <w:p w14:paraId="54A4DA6F" w14:textId="0B7B5332" w:rsidR="00531FEA" w:rsidRPr="00310EC7" w:rsidRDefault="00531FEA" w:rsidP="00B307C5">
      <w:pPr>
        <w:pStyle w:val="aff7"/>
        <w:ind w:leftChars="309" w:left="2375" w:hangingChars="433" w:hanging="1386"/>
      </w:pPr>
      <w:r w:rsidRPr="00310EC7">
        <w:rPr>
          <w:rFonts w:hint="eastAsia"/>
        </w:rPr>
        <w:t>(二十二)教育部於中央政府嚴重特殊傳染性肺炎防治及紓困振興特別預算第4次追加預算案編列5億2,600萬元，補助大專校院辦理家庭經濟受</w:t>
      </w:r>
      <w:proofErr w:type="gramStart"/>
      <w:r w:rsidRPr="00310EC7">
        <w:rPr>
          <w:rFonts w:hint="eastAsia"/>
        </w:rPr>
        <w:t>疫</w:t>
      </w:r>
      <w:proofErr w:type="gramEnd"/>
      <w:r w:rsidRPr="00310EC7">
        <w:rPr>
          <w:rFonts w:hint="eastAsia"/>
        </w:rPr>
        <w:t>情影響之學生紓困措施，除上述經濟層面問題外，亦應關注學子心理健康是否受</w:t>
      </w:r>
      <w:proofErr w:type="gramStart"/>
      <w:r w:rsidRPr="00310EC7">
        <w:rPr>
          <w:rFonts w:hint="eastAsia"/>
        </w:rPr>
        <w:t>疫</w:t>
      </w:r>
      <w:proofErr w:type="gramEnd"/>
      <w:r w:rsidRPr="00310EC7">
        <w:rPr>
          <w:rFonts w:hint="eastAsia"/>
        </w:rPr>
        <w:t>情影響。根據美、日等國調查，</w:t>
      </w:r>
      <w:proofErr w:type="gramStart"/>
      <w:r w:rsidRPr="00310EC7">
        <w:rPr>
          <w:rFonts w:hint="eastAsia"/>
        </w:rPr>
        <w:t>近五成兒少</w:t>
      </w:r>
      <w:proofErr w:type="gramEnd"/>
      <w:r w:rsidRPr="00310EC7">
        <w:rPr>
          <w:rFonts w:hint="eastAsia"/>
        </w:rPr>
        <w:t>因為</w:t>
      </w:r>
      <w:proofErr w:type="gramStart"/>
      <w:r w:rsidRPr="00310EC7">
        <w:rPr>
          <w:rFonts w:hint="eastAsia"/>
        </w:rPr>
        <w:t>疫</w:t>
      </w:r>
      <w:proofErr w:type="gramEnd"/>
      <w:r w:rsidRPr="00310EC7">
        <w:rPr>
          <w:rFonts w:hint="eastAsia"/>
        </w:rPr>
        <w:t>情影響感到無力及焦慮，而根據我國自殺防治中心資料，近年來各年齡層的自殺率都有下降的趨勢。建請教育部應提升並持續關注學子在</w:t>
      </w:r>
      <w:proofErr w:type="gramStart"/>
      <w:r w:rsidRPr="00310EC7">
        <w:rPr>
          <w:rFonts w:hint="eastAsia"/>
        </w:rPr>
        <w:t>疫情中</w:t>
      </w:r>
      <w:proofErr w:type="gramEnd"/>
      <w:r w:rsidRPr="00310EC7">
        <w:rPr>
          <w:rFonts w:hint="eastAsia"/>
        </w:rPr>
        <w:t>所受影響，提出相應政策，如校內諮商管道若再因</w:t>
      </w:r>
      <w:proofErr w:type="gramStart"/>
      <w:r w:rsidRPr="00310EC7">
        <w:rPr>
          <w:rFonts w:hint="eastAsia"/>
        </w:rPr>
        <w:t>疫</w:t>
      </w:r>
      <w:proofErr w:type="gramEnd"/>
      <w:r w:rsidRPr="00310EC7">
        <w:rPr>
          <w:rFonts w:hint="eastAsia"/>
        </w:rPr>
        <w:t>情中斷，應如何輔導學子等，以維身心健康。</w:t>
      </w:r>
    </w:p>
    <w:p w14:paraId="535CAA31" w14:textId="77777777"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lastRenderedPageBreak/>
        <w:t>提案人：張宏陸</w:t>
      </w:r>
    </w:p>
    <w:p w14:paraId="24F9F9C9" w14:textId="29C272CE"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連署人：蘇巧慧</w:t>
      </w:r>
      <w:r w:rsidR="0011108B" w:rsidRPr="00310EC7">
        <w:rPr>
          <w:rFonts w:ascii="標楷體" w:eastAsia="標楷體" w:hAnsi="標楷體" w:hint="eastAsia"/>
        </w:rPr>
        <w:t xml:space="preserve">　</w:t>
      </w:r>
      <w:r w:rsidRPr="00310EC7">
        <w:rPr>
          <w:rFonts w:ascii="標楷體" w:eastAsia="標楷體" w:hAnsi="標楷體" w:hint="eastAsia"/>
        </w:rPr>
        <w:t>羅美玲</w:t>
      </w:r>
      <w:r w:rsidR="0011108B" w:rsidRPr="00310EC7">
        <w:rPr>
          <w:rFonts w:ascii="標楷體" w:eastAsia="標楷體" w:hAnsi="標楷體" w:hint="eastAsia"/>
        </w:rPr>
        <w:t xml:space="preserve">　</w:t>
      </w:r>
      <w:r w:rsidRPr="00310EC7">
        <w:rPr>
          <w:rFonts w:ascii="標楷體" w:eastAsia="標楷體" w:hAnsi="標楷體" w:hint="eastAsia"/>
        </w:rPr>
        <w:t>王美惠</w:t>
      </w:r>
    </w:p>
    <w:p w14:paraId="24F061A6" w14:textId="15334AEE" w:rsidR="00531FEA" w:rsidRPr="00310EC7" w:rsidRDefault="00531FEA" w:rsidP="00AF478F">
      <w:pPr>
        <w:pStyle w:val="aff7"/>
        <w:ind w:leftChars="309" w:left="2375" w:hangingChars="433" w:hanging="1386"/>
      </w:pPr>
      <w:r w:rsidRPr="00310EC7">
        <w:rPr>
          <w:rFonts w:hint="eastAsia"/>
        </w:rPr>
        <w:t>(二十三)</w:t>
      </w:r>
      <w:proofErr w:type="gramStart"/>
      <w:r w:rsidRPr="00310EC7">
        <w:rPr>
          <w:rFonts w:hint="eastAsia"/>
        </w:rPr>
        <w:t>鑑</w:t>
      </w:r>
      <w:proofErr w:type="gramEnd"/>
      <w:r w:rsidRPr="00310EC7">
        <w:rPr>
          <w:rFonts w:hint="eastAsia"/>
        </w:rPr>
        <w:t>於教育部編列</w:t>
      </w:r>
      <w:proofErr w:type="gramStart"/>
      <w:r w:rsidRPr="00310EC7">
        <w:rPr>
          <w:rFonts w:hint="eastAsia"/>
        </w:rPr>
        <w:t>10億元動滋券</w:t>
      </w:r>
      <w:proofErr w:type="gramEnd"/>
      <w:r w:rsidRPr="00310EC7">
        <w:rPr>
          <w:rFonts w:hint="eastAsia"/>
        </w:rPr>
        <w:t>，辦理促進民眾參與體育活動等所需經費。</w:t>
      </w:r>
      <w:r w:rsidRPr="00310EC7">
        <w:rPr>
          <w:rFonts w:hint="eastAsia"/>
        </w:rPr>
        <w:tab/>
      </w:r>
      <w:proofErr w:type="gramStart"/>
      <w:r w:rsidRPr="00310EC7">
        <w:rPr>
          <w:rFonts w:hint="eastAsia"/>
        </w:rPr>
        <w:t>惟</w:t>
      </w:r>
      <w:proofErr w:type="gramEnd"/>
      <w:r w:rsidRPr="00310EC7">
        <w:rPr>
          <w:rFonts w:hint="eastAsia"/>
        </w:rPr>
        <w:t>振興</w:t>
      </w:r>
      <w:proofErr w:type="gramStart"/>
      <w:r w:rsidRPr="00310EC7">
        <w:rPr>
          <w:rFonts w:hint="eastAsia"/>
        </w:rPr>
        <w:t>券</w:t>
      </w:r>
      <w:proofErr w:type="gramEnd"/>
      <w:r w:rsidRPr="00310EC7">
        <w:rPr>
          <w:rFonts w:hint="eastAsia"/>
        </w:rPr>
        <w:t>發放成效，應持續追蹤掌握：替代效果、通路類別、消費品項等，</w:t>
      </w:r>
      <w:proofErr w:type="gramStart"/>
      <w:r w:rsidRPr="00310EC7">
        <w:rPr>
          <w:rFonts w:hint="eastAsia"/>
        </w:rPr>
        <w:t>均須基於</w:t>
      </w:r>
      <w:proofErr w:type="gramEnd"/>
      <w:r w:rsidRPr="00310EC7">
        <w:rPr>
          <w:rFonts w:hint="eastAsia"/>
        </w:rPr>
        <w:t>發放後事實調查，以循環式品質管理(PDCA)精神，謀求政策長期精進改善。</w:t>
      </w:r>
      <w:proofErr w:type="gramStart"/>
      <w:r w:rsidRPr="00310EC7">
        <w:rPr>
          <w:rFonts w:hint="eastAsia"/>
        </w:rPr>
        <w:t>爰</w:t>
      </w:r>
      <w:proofErr w:type="gramEnd"/>
      <w:r w:rsidRPr="00310EC7">
        <w:rPr>
          <w:rFonts w:hint="eastAsia"/>
        </w:rPr>
        <w:t>此，要求教育部以「2021年動滋</w:t>
      </w:r>
      <w:proofErr w:type="gramStart"/>
      <w:r w:rsidRPr="00310EC7">
        <w:rPr>
          <w:rFonts w:hint="eastAsia"/>
        </w:rPr>
        <w:t>券</w:t>
      </w:r>
      <w:proofErr w:type="gramEnd"/>
      <w:r w:rsidRPr="00310EC7">
        <w:rPr>
          <w:rFonts w:hint="eastAsia"/>
        </w:rPr>
        <w:t>發放後事實調查」為題，內容須包含替代效果，各通路、類別、</w:t>
      </w:r>
      <w:proofErr w:type="gramStart"/>
      <w:r w:rsidRPr="00310EC7">
        <w:rPr>
          <w:rFonts w:hint="eastAsia"/>
        </w:rPr>
        <w:t>消費品項占比</w:t>
      </w:r>
      <w:proofErr w:type="gramEnd"/>
      <w:r w:rsidRPr="00310EC7">
        <w:rPr>
          <w:rFonts w:hint="eastAsia"/>
        </w:rPr>
        <w:t>，並於111年7月31日前向立法院財政及相關委員會提出書面報告。</w:t>
      </w:r>
    </w:p>
    <w:p w14:paraId="34DED7AD" w14:textId="77777777"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提案人：蔡壁如</w:t>
      </w:r>
    </w:p>
    <w:p w14:paraId="6404CE6E" w14:textId="5BFA865B"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連署人：李德維</w:t>
      </w:r>
      <w:r w:rsidR="0011108B" w:rsidRPr="00310EC7">
        <w:rPr>
          <w:rFonts w:ascii="標楷體" w:eastAsia="標楷體" w:hAnsi="標楷體" w:hint="eastAsia"/>
        </w:rPr>
        <w:t xml:space="preserve">　</w:t>
      </w:r>
      <w:r w:rsidRPr="00310EC7">
        <w:rPr>
          <w:rFonts w:ascii="標楷體" w:eastAsia="標楷體" w:hAnsi="標楷體" w:hint="eastAsia"/>
        </w:rPr>
        <w:t>賴香伶</w:t>
      </w:r>
    </w:p>
    <w:p w14:paraId="27702FD9" w14:textId="6BCE54EA" w:rsidR="00531FEA" w:rsidRPr="00310EC7" w:rsidRDefault="00531FEA" w:rsidP="00AF478F">
      <w:pPr>
        <w:pStyle w:val="aff7"/>
        <w:ind w:leftChars="309" w:left="2375" w:hangingChars="433" w:hanging="1386"/>
      </w:pPr>
      <w:r w:rsidRPr="00310EC7">
        <w:rPr>
          <w:rFonts w:hint="eastAsia"/>
        </w:rPr>
        <w:t>(二十四)</w:t>
      </w:r>
      <w:proofErr w:type="gramStart"/>
      <w:r w:rsidRPr="00310EC7">
        <w:rPr>
          <w:rFonts w:hint="eastAsia"/>
        </w:rPr>
        <w:t>鑑</w:t>
      </w:r>
      <w:proofErr w:type="gramEnd"/>
      <w:r w:rsidRPr="00310EC7">
        <w:rPr>
          <w:rFonts w:hint="eastAsia"/>
        </w:rPr>
        <w:t>於教育部編列</w:t>
      </w:r>
      <w:proofErr w:type="gramStart"/>
      <w:r w:rsidRPr="00310EC7">
        <w:rPr>
          <w:rFonts w:hint="eastAsia"/>
        </w:rPr>
        <w:t>10億元動滋券</w:t>
      </w:r>
      <w:proofErr w:type="gramEnd"/>
      <w:r w:rsidRPr="00310EC7">
        <w:rPr>
          <w:rFonts w:hint="eastAsia"/>
        </w:rPr>
        <w:t>，辦理促進民眾參與體育活動等所需經費。</w:t>
      </w:r>
      <w:proofErr w:type="gramStart"/>
      <w:r w:rsidRPr="00310EC7">
        <w:rPr>
          <w:rFonts w:hint="eastAsia"/>
        </w:rPr>
        <w:t>惟</w:t>
      </w:r>
      <w:proofErr w:type="gramEnd"/>
      <w:r w:rsidRPr="00310EC7">
        <w:rPr>
          <w:rFonts w:hint="eastAsia"/>
        </w:rPr>
        <w:t>109年振興</w:t>
      </w:r>
      <w:proofErr w:type="gramStart"/>
      <w:r w:rsidRPr="00310EC7">
        <w:rPr>
          <w:rFonts w:hint="eastAsia"/>
        </w:rPr>
        <w:t>券</w:t>
      </w:r>
      <w:proofErr w:type="gramEnd"/>
      <w:r w:rsidRPr="00310EC7">
        <w:rPr>
          <w:rFonts w:hint="eastAsia"/>
        </w:rPr>
        <w:t>發放成效，應持續追蹤掌握：替代效果、通路類別、消費品項等，</w:t>
      </w:r>
      <w:proofErr w:type="gramStart"/>
      <w:r w:rsidRPr="00310EC7">
        <w:rPr>
          <w:rFonts w:hint="eastAsia"/>
        </w:rPr>
        <w:t>均須基於</w:t>
      </w:r>
      <w:proofErr w:type="gramEnd"/>
      <w:r w:rsidRPr="00310EC7">
        <w:rPr>
          <w:rFonts w:hint="eastAsia"/>
        </w:rPr>
        <w:t>發放後事實調查，以循環式品質管理(PDCA)精神，謀求政策長期精進改善。</w:t>
      </w:r>
      <w:proofErr w:type="gramStart"/>
      <w:r w:rsidRPr="00310EC7">
        <w:rPr>
          <w:rFonts w:hint="eastAsia"/>
        </w:rPr>
        <w:t>爰</w:t>
      </w:r>
      <w:proofErr w:type="gramEnd"/>
      <w:r w:rsidRPr="00310EC7">
        <w:rPr>
          <w:rFonts w:hint="eastAsia"/>
        </w:rPr>
        <w:t>此，要求教育部以「2020年動滋</w:t>
      </w:r>
      <w:proofErr w:type="gramStart"/>
      <w:r w:rsidRPr="00310EC7">
        <w:rPr>
          <w:rFonts w:hint="eastAsia"/>
        </w:rPr>
        <w:t>券</w:t>
      </w:r>
      <w:proofErr w:type="gramEnd"/>
      <w:r w:rsidRPr="00310EC7">
        <w:rPr>
          <w:rFonts w:hint="eastAsia"/>
        </w:rPr>
        <w:t>發放後事實調查」為題，內容須包含替代效果，各通路、類別、</w:t>
      </w:r>
      <w:proofErr w:type="gramStart"/>
      <w:r w:rsidRPr="00310EC7">
        <w:rPr>
          <w:rFonts w:hint="eastAsia"/>
        </w:rPr>
        <w:t>消費品項占比</w:t>
      </w:r>
      <w:proofErr w:type="gramEnd"/>
      <w:r w:rsidRPr="00310EC7">
        <w:rPr>
          <w:rFonts w:hint="eastAsia"/>
        </w:rPr>
        <w:t>，並於3個月內向立法院財政及相關委員會提出書面報告。</w:t>
      </w:r>
    </w:p>
    <w:p w14:paraId="15E8622A" w14:textId="77777777"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提案人：蔡壁如</w:t>
      </w:r>
    </w:p>
    <w:p w14:paraId="0F0A9FEE" w14:textId="0B9D8B49"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連署人：賴惠員</w:t>
      </w:r>
      <w:r w:rsidR="0011108B" w:rsidRPr="00310EC7">
        <w:rPr>
          <w:rFonts w:ascii="標楷體" w:eastAsia="標楷體" w:hAnsi="標楷體" w:hint="eastAsia"/>
        </w:rPr>
        <w:t xml:space="preserve">　</w:t>
      </w:r>
      <w:r w:rsidRPr="00310EC7">
        <w:rPr>
          <w:rFonts w:ascii="標楷體" w:eastAsia="標楷體" w:hAnsi="標楷體" w:hint="eastAsia"/>
        </w:rPr>
        <w:t>賴香伶</w:t>
      </w:r>
    </w:p>
    <w:p w14:paraId="25A6298E" w14:textId="659C87A5" w:rsidR="00531FEA" w:rsidRPr="00310EC7" w:rsidRDefault="00531FEA" w:rsidP="00AF478F">
      <w:pPr>
        <w:pStyle w:val="aff7"/>
        <w:ind w:leftChars="309" w:left="2375" w:hangingChars="433" w:hanging="1386"/>
      </w:pPr>
      <w:r w:rsidRPr="00310EC7">
        <w:rPr>
          <w:rFonts w:hint="eastAsia"/>
        </w:rPr>
        <w:t>(二十五)嚴重特殊傳染性肺炎</w:t>
      </w:r>
      <w:proofErr w:type="gramStart"/>
      <w:r w:rsidRPr="00310EC7">
        <w:rPr>
          <w:rFonts w:hint="eastAsia"/>
        </w:rPr>
        <w:t>疫情對</w:t>
      </w:r>
      <w:proofErr w:type="gramEnd"/>
      <w:r w:rsidRPr="00310EC7">
        <w:rPr>
          <w:rFonts w:hint="eastAsia"/>
        </w:rPr>
        <w:t>補習班</w:t>
      </w:r>
      <w:proofErr w:type="gramStart"/>
      <w:r w:rsidRPr="00310EC7">
        <w:rPr>
          <w:rFonts w:hint="eastAsia"/>
        </w:rPr>
        <w:t>及課照中心</w:t>
      </w:r>
      <w:proofErr w:type="gramEnd"/>
      <w:r w:rsidRPr="00310EC7">
        <w:rPr>
          <w:rFonts w:hint="eastAsia"/>
        </w:rPr>
        <w:t>營運衝擊甚大，符合補助資格之僱用員工人數由原預計2萬人增至4萬2,500人。從110年7月起撥付補助款已7億餘元，然已核定家數占申請家數比率僅68.26%，而已核定尚未撥款家數亦逾3</w:t>
      </w:r>
      <w:r w:rsidRPr="00310EC7">
        <w:t>,000</w:t>
      </w:r>
      <w:r w:rsidRPr="00310EC7">
        <w:rPr>
          <w:rFonts w:hint="eastAsia"/>
        </w:rPr>
        <w:t>家，中</w:t>
      </w:r>
      <w:r w:rsidRPr="00310EC7">
        <w:rPr>
          <w:rFonts w:hint="eastAsia"/>
        </w:rPr>
        <w:lastRenderedPageBreak/>
        <w:t>央政府嚴重特殊傳染性肺炎防治及紓困振興特別預算第4次追加預算案雖有其需，仍應儘速辦理後續審核及撥付作業，以適時提供艱困業者必要協助。另外，嚴重特殊傳染性肺炎</w:t>
      </w:r>
      <w:proofErr w:type="gramStart"/>
      <w:r w:rsidRPr="00310EC7">
        <w:rPr>
          <w:rFonts w:hint="eastAsia"/>
        </w:rPr>
        <w:t>疫情對</w:t>
      </w:r>
      <w:proofErr w:type="gramEnd"/>
      <w:r w:rsidRPr="00310EC7">
        <w:rPr>
          <w:rFonts w:hint="eastAsia"/>
        </w:rPr>
        <w:t>經濟弱勢學生衝擊甚大，符合補助資格之學生人數由原預計2,400人增至5萬5,000人，第4次追加預算案預計補助之學生數較第3次追加預算補助之學生數增加甚多，應廣為周知並督促學校儘速辦理審核作業，以適時協助學生降低經濟衝擊，</w:t>
      </w:r>
      <w:proofErr w:type="gramStart"/>
      <w:r w:rsidRPr="00310EC7">
        <w:rPr>
          <w:rFonts w:hint="eastAsia"/>
        </w:rPr>
        <w:t>爰</w:t>
      </w:r>
      <w:proofErr w:type="gramEnd"/>
      <w:r w:rsidRPr="00310EC7">
        <w:rPr>
          <w:rFonts w:hint="eastAsia"/>
        </w:rPr>
        <w:t>請教育部於1個月內針對前述紓困項目向立法院財政及相關委員會提出「審核及撥付作業執行改善報告」。</w:t>
      </w:r>
    </w:p>
    <w:p w14:paraId="7294F9FC" w14:textId="77777777"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提案人：邱志偉</w:t>
      </w:r>
    </w:p>
    <w:p w14:paraId="58472ABD" w14:textId="1AEA242E"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連署人：鍾佳濱</w:t>
      </w:r>
      <w:r w:rsidR="0011108B" w:rsidRPr="00310EC7">
        <w:rPr>
          <w:rFonts w:ascii="標楷體" w:eastAsia="標楷體" w:hAnsi="標楷體" w:hint="eastAsia"/>
        </w:rPr>
        <w:t xml:space="preserve">　</w:t>
      </w:r>
      <w:r w:rsidRPr="00310EC7">
        <w:rPr>
          <w:rFonts w:ascii="標楷體" w:eastAsia="標楷體" w:hAnsi="標楷體" w:hint="eastAsia"/>
        </w:rPr>
        <w:t>伍麗華</w:t>
      </w:r>
    </w:p>
    <w:p w14:paraId="3D3F679B" w14:textId="410CC1D9" w:rsidR="00531FEA" w:rsidRPr="00310EC7" w:rsidRDefault="00531FEA" w:rsidP="00AF478F">
      <w:pPr>
        <w:pStyle w:val="aff7"/>
        <w:ind w:leftChars="309" w:left="2375" w:hangingChars="433" w:hanging="1386"/>
      </w:pPr>
      <w:r w:rsidRPr="00310EC7">
        <w:rPr>
          <w:rFonts w:hint="eastAsia"/>
        </w:rPr>
        <w:t>(二十六)教育部雖於中央政府嚴重特殊傳染性肺炎防治及紓困振興特別預算第2次追加預算後，針對所有申請案件均要求上傳國家發展委員會建置之「紓困資料上傳與比對平</w:t>
      </w:r>
      <w:proofErr w:type="gramStart"/>
      <w:r w:rsidRPr="00310EC7">
        <w:rPr>
          <w:rFonts w:hint="eastAsia"/>
        </w:rPr>
        <w:t>臺</w:t>
      </w:r>
      <w:proofErr w:type="gramEnd"/>
      <w:r w:rsidRPr="00310EC7">
        <w:rPr>
          <w:rFonts w:hint="eastAsia"/>
        </w:rPr>
        <w:t>」進行勾</w:t>
      </w:r>
      <w:proofErr w:type="gramStart"/>
      <w:r w:rsidRPr="00310EC7">
        <w:rPr>
          <w:rFonts w:hint="eastAsia"/>
        </w:rPr>
        <w:t>稽</w:t>
      </w:r>
      <w:proofErr w:type="gramEnd"/>
      <w:r w:rsidRPr="00310EC7">
        <w:rPr>
          <w:rFonts w:hint="eastAsia"/>
        </w:rPr>
        <w:t>比對，避免重複請領補助，然第1次追加預算與其他部會重複核撥案件計416件，金額達2,923萬4千元，截至110年7月底仍有23件、142萬5千元尚未繳回。另外據教育部體育署表示，第1次、第2次及第3次追加預算紓困補助，經勾</w:t>
      </w:r>
      <w:proofErr w:type="gramStart"/>
      <w:r w:rsidRPr="00310EC7">
        <w:rPr>
          <w:rFonts w:hint="eastAsia"/>
        </w:rPr>
        <w:t>稽</w:t>
      </w:r>
      <w:proofErr w:type="gramEnd"/>
      <w:r w:rsidRPr="00310EC7">
        <w:rPr>
          <w:rFonts w:hint="eastAsia"/>
        </w:rPr>
        <w:t>發現37家事業於受補助期間</w:t>
      </w:r>
      <w:proofErr w:type="gramStart"/>
      <w:r w:rsidRPr="00310EC7">
        <w:rPr>
          <w:rFonts w:hint="eastAsia"/>
        </w:rPr>
        <w:t>疑</w:t>
      </w:r>
      <w:proofErr w:type="gramEnd"/>
      <w:r w:rsidRPr="00310EC7">
        <w:rPr>
          <w:rFonts w:hint="eastAsia"/>
        </w:rPr>
        <w:t>有資遣的情況，但截至110年7月底仍有4家運動事業未繳回違反當月之補助款，應追繳金額計82萬1千元。</w:t>
      </w:r>
      <w:proofErr w:type="gramStart"/>
      <w:r w:rsidRPr="00310EC7">
        <w:rPr>
          <w:rFonts w:hint="eastAsia"/>
        </w:rPr>
        <w:t>爰</w:t>
      </w:r>
      <w:proofErr w:type="gramEnd"/>
      <w:r w:rsidRPr="00310EC7">
        <w:rPr>
          <w:rFonts w:hint="eastAsia"/>
        </w:rPr>
        <w:t>為減輕嚴重特殊傳染性肺炎對運動產業之衝擊，發揮政策紓困功能，請教育部於1個月內向立法院財政及相關委員會提出辦理補貼受</w:t>
      </w:r>
      <w:proofErr w:type="gramStart"/>
      <w:r w:rsidRPr="00310EC7">
        <w:rPr>
          <w:rFonts w:hint="eastAsia"/>
        </w:rPr>
        <w:t>疫</w:t>
      </w:r>
      <w:proofErr w:type="gramEnd"/>
      <w:r w:rsidRPr="00310EC7">
        <w:rPr>
          <w:rFonts w:hint="eastAsia"/>
        </w:rPr>
        <w:t>情影響營運艱困運動事業及相關從業人員之補助審核及事後稽核機制改善報告。</w:t>
      </w:r>
    </w:p>
    <w:p w14:paraId="44768212" w14:textId="77777777"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lastRenderedPageBreak/>
        <w:t>提案人：邱志偉</w:t>
      </w:r>
    </w:p>
    <w:p w14:paraId="1168C170" w14:textId="44658448"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連署人：鍾佳濱</w:t>
      </w:r>
      <w:r w:rsidR="0011108B" w:rsidRPr="00310EC7">
        <w:rPr>
          <w:rFonts w:ascii="標楷體" w:eastAsia="標楷體" w:hAnsi="標楷體" w:hint="eastAsia"/>
        </w:rPr>
        <w:t xml:space="preserve">　</w:t>
      </w:r>
      <w:r w:rsidRPr="00310EC7">
        <w:rPr>
          <w:rFonts w:ascii="標楷體" w:eastAsia="標楷體" w:hAnsi="標楷體" w:hint="eastAsia"/>
        </w:rPr>
        <w:t>伍麗華</w:t>
      </w:r>
    </w:p>
    <w:p w14:paraId="7AD19171" w14:textId="217573CE" w:rsidR="00531FEA" w:rsidRPr="00310EC7" w:rsidRDefault="00531FEA" w:rsidP="00AF478F">
      <w:pPr>
        <w:pStyle w:val="aff7"/>
        <w:ind w:leftChars="309" w:left="2375" w:hangingChars="433" w:hanging="1386"/>
      </w:pPr>
      <w:r w:rsidRPr="00310EC7">
        <w:rPr>
          <w:rFonts w:hint="eastAsia"/>
        </w:rPr>
        <w:t>(二十七)因應COVID-19</w:t>
      </w:r>
      <w:proofErr w:type="gramStart"/>
      <w:r w:rsidRPr="00310EC7">
        <w:rPr>
          <w:rFonts w:hint="eastAsia"/>
        </w:rPr>
        <w:t>疫</w:t>
      </w:r>
      <w:proofErr w:type="gramEnd"/>
      <w:r w:rsidRPr="00310EC7">
        <w:rPr>
          <w:rFonts w:hint="eastAsia"/>
        </w:rPr>
        <w:t>情</w:t>
      </w:r>
      <w:proofErr w:type="gramStart"/>
      <w:r w:rsidRPr="00310EC7">
        <w:rPr>
          <w:rFonts w:hint="eastAsia"/>
        </w:rPr>
        <w:t>期間，</w:t>
      </w:r>
      <w:proofErr w:type="gramEnd"/>
      <w:r w:rsidRPr="00310EC7">
        <w:rPr>
          <w:rFonts w:hint="eastAsia"/>
        </w:rPr>
        <w:t>父母或監護人必須在家照顧孩童，行政院為了減輕家庭經濟負擔，推動「孩童家庭防疫補貼」，針對國小以下孩童及國高中（含五專前3年）身心障礙生，每人補助1萬元，由學生父母、監護人或實際照顧者申領，以110年9月30日為申請截止日，合計全國有231萬餘名孩童家庭符合領取資格。但據教育部統計，雖有97.3%家長完成領取，卻仍有約6.1萬名孩童的家長仍未請領孩童家庭防疫補貼，由於預算經費來源為特別預算，依規定</w:t>
      </w:r>
      <w:r w:rsidR="00F073E7" w:rsidRPr="00310EC7">
        <w:rPr>
          <w:rFonts w:hint="eastAsia"/>
        </w:rPr>
        <w:t>賸</w:t>
      </w:r>
      <w:r w:rsidR="00F073E7">
        <w:rPr>
          <w:rFonts w:hint="eastAsia"/>
        </w:rPr>
        <w:t>餘</w:t>
      </w:r>
      <w:r w:rsidRPr="00310EC7">
        <w:rPr>
          <w:rFonts w:hint="eastAsia"/>
        </w:rPr>
        <w:t>款將繳回國庫，推估約為6.1億元。因此，</w:t>
      </w:r>
      <w:proofErr w:type="gramStart"/>
      <w:r w:rsidRPr="00310EC7">
        <w:rPr>
          <w:rFonts w:hint="eastAsia"/>
        </w:rPr>
        <w:t>爰</w:t>
      </w:r>
      <w:proofErr w:type="gramEnd"/>
      <w:r w:rsidRPr="00310EC7">
        <w:rPr>
          <w:rFonts w:hint="eastAsia"/>
        </w:rPr>
        <w:t>請教育部向立法院財政及相關委員會提出書面說明預算賸</w:t>
      </w:r>
      <w:r w:rsidR="00F073E7">
        <w:rPr>
          <w:rFonts w:hint="eastAsia"/>
        </w:rPr>
        <w:t>餘</w:t>
      </w:r>
      <w:r w:rsidRPr="00310EC7">
        <w:rPr>
          <w:rFonts w:hint="eastAsia"/>
        </w:rPr>
        <w:t>款未來規劃使用，是否仍用於教育防疫方面。</w:t>
      </w:r>
    </w:p>
    <w:p w14:paraId="54C59F40" w14:textId="77777777"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提案人：湯蕙禎</w:t>
      </w:r>
    </w:p>
    <w:p w14:paraId="3C7B3630" w14:textId="149D2069"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連署人：王美惠</w:t>
      </w:r>
      <w:r w:rsidR="0011108B" w:rsidRPr="00310EC7">
        <w:rPr>
          <w:rFonts w:ascii="標楷體" w:eastAsia="標楷體" w:hAnsi="標楷體" w:hint="eastAsia"/>
        </w:rPr>
        <w:t xml:space="preserve">　</w:t>
      </w:r>
      <w:proofErr w:type="gramStart"/>
      <w:r w:rsidRPr="00310EC7">
        <w:rPr>
          <w:rFonts w:ascii="標楷體" w:eastAsia="標楷體" w:hAnsi="標楷體" w:hint="eastAsia"/>
        </w:rPr>
        <w:t>管碧玲</w:t>
      </w:r>
      <w:proofErr w:type="gramEnd"/>
    </w:p>
    <w:p w14:paraId="5DDAA468" w14:textId="31E874BD" w:rsidR="00531FEA" w:rsidRPr="00310EC7" w:rsidRDefault="00531FEA" w:rsidP="00AF478F">
      <w:pPr>
        <w:pStyle w:val="aff7"/>
        <w:ind w:leftChars="309" w:left="2375" w:hangingChars="433" w:hanging="1386"/>
      </w:pPr>
      <w:r w:rsidRPr="00310EC7">
        <w:rPr>
          <w:rFonts w:hint="eastAsia"/>
        </w:rPr>
        <w:t>(二十八)110年由教育部體育署發放的「動滋</w:t>
      </w:r>
      <w:proofErr w:type="gramStart"/>
      <w:r w:rsidRPr="00310EC7">
        <w:rPr>
          <w:rFonts w:hint="eastAsia"/>
        </w:rPr>
        <w:t>券</w:t>
      </w:r>
      <w:proofErr w:type="gramEnd"/>
      <w:r w:rsidRPr="00310EC7">
        <w:rPr>
          <w:rFonts w:hint="eastAsia"/>
        </w:rPr>
        <w:t>2.0」，雖面額與109年</w:t>
      </w:r>
      <w:proofErr w:type="gramStart"/>
      <w:r w:rsidRPr="00310EC7">
        <w:rPr>
          <w:rFonts w:hint="eastAsia"/>
        </w:rPr>
        <w:t>相同均為500元</w:t>
      </w:r>
      <w:proofErr w:type="gramEnd"/>
      <w:r w:rsidRPr="00310EC7">
        <w:rPr>
          <w:rFonts w:hint="eastAsia"/>
        </w:rPr>
        <w:t>，但動滋</w:t>
      </w:r>
      <w:proofErr w:type="gramStart"/>
      <w:r w:rsidRPr="00310EC7">
        <w:rPr>
          <w:rFonts w:hint="eastAsia"/>
        </w:rPr>
        <w:t>券</w:t>
      </w:r>
      <w:proofErr w:type="gramEnd"/>
      <w:r w:rsidRPr="00310EC7">
        <w:rPr>
          <w:rFonts w:hint="eastAsia"/>
        </w:rPr>
        <w:t>2.0僅能使用於「運動場館、參加體育活動、觀賞運動賽事等」，未涵蓋購買體育用品等，實</w:t>
      </w:r>
      <w:proofErr w:type="gramStart"/>
      <w:r w:rsidRPr="00310EC7">
        <w:rPr>
          <w:rFonts w:hint="eastAsia"/>
        </w:rPr>
        <w:t>為可惜</w:t>
      </w:r>
      <w:proofErr w:type="gramEnd"/>
      <w:r w:rsidRPr="00310EC7">
        <w:rPr>
          <w:rFonts w:hint="eastAsia"/>
        </w:rPr>
        <w:t>，也無法充分發揮「動滋</w:t>
      </w:r>
      <w:proofErr w:type="gramStart"/>
      <w:r w:rsidRPr="00310EC7">
        <w:rPr>
          <w:rFonts w:hint="eastAsia"/>
        </w:rPr>
        <w:t>券</w:t>
      </w:r>
      <w:proofErr w:type="gramEnd"/>
      <w:r w:rsidRPr="00310EC7">
        <w:rPr>
          <w:rFonts w:hint="eastAsia"/>
        </w:rPr>
        <w:t>2.0」效益。因此，</w:t>
      </w:r>
      <w:proofErr w:type="gramStart"/>
      <w:r w:rsidRPr="00310EC7">
        <w:rPr>
          <w:rFonts w:hint="eastAsia"/>
        </w:rPr>
        <w:t>爰</w:t>
      </w:r>
      <w:proofErr w:type="gramEnd"/>
      <w:r w:rsidRPr="00310EC7">
        <w:rPr>
          <w:rFonts w:hint="eastAsia"/>
        </w:rPr>
        <w:t>請教育部</w:t>
      </w:r>
      <w:proofErr w:type="gramStart"/>
      <w:r w:rsidRPr="00310EC7">
        <w:rPr>
          <w:rFonts w:hint="eastAsia"/>
        </w:rPr>
        <w:t>研</w:t>
      </w:r>
      <w:proofErr w:type="gramEnd"/>
      <w:r w:rsidRPr="00310EC7">
        <w:rPr>
          <w:rFonts w:hint="eastAsia"/>
        </w:rPr>
        <w:t>議擴大動滋</w:t>
      </w:r>
      <w:proofErr w:type="gramStart"/>
      <w:r w:rsidRPr="00310EC7">
        <w:rPr>
          <w:rFonts w:hint="eastAsia"/>
        </w:rPr>
        <w:t>券</w:t>
      </w:r>
      <w:proofErr w:type="gramEnd"/>
      <w:r w:rsidRPr="00310EC7">
        <w:rPr>
          <w:rFonts w:hint="eastAsia"/>
        </w:rPr>
        <w:t>2.0使用範圍，使民眾能用以購買體育用品。</w:t>
      </w:r>
    </w:p>
    <w:p w14:paraId="27E202DF" w14:textId="77777777"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提案人：湯蕙禎</w:t>
      </w:r>
    </w:p>
    <w:p w14:paraId="2494FDBB" w14:textId="3E9F0967"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連署人：王美惠</w:t>
      </w:r>
      <w:r w:rsidR="0089204B" w:rsidRPr="00310EC7">
        <w:rPr>
          <w:rFonts w:ascii="標楷體" w:eastAsia="標楷體" w:hAnsi="標楷體" w:hint="eastAsia"/>
        </w:rPr>
        <w:t xml:space="preserve">　</w:t>
      </w:r>
      <w:proofErr w:type="gramStart"/>
      <w:r w:rsidRPr="00310EC7">
        <w:rPr>
          <w:rFonts w:ascii="標楷體" w:eastAsia="標楷體" w:hAnsi="標楷體" w:hint="eastAsia"/>
        </w:rPr>
        <w:t>管碧玲</w:t>
      </w:r>
      <w:proofErr w:type="gramEnd"/>
    </w:p>
    <w:p w14:paraId="02D6A4D0" w14:textId="3DD33467" w:rsidR="00531FEA" w:rsidRPr="00310EC7" w:rsidRDefault="00531FEA" w:rsidP="00AF478F">
      <w:pPr>
        <w:pStyle w:val="aff7"/>
        <w:ind w:leftChars="309" w:left="2375" w:hangingChars="433" w:hanging="1386"/>
      </w:pPr>
      <w:r w:rsidRPr="00310EC7">
        <w:rPr>
          <w:rFonts w:hint="eastAsia"/>
        </w:rPr>
        <w:t>(二十九)中央政府嚴重特殊傳染性肺炎防治及紓困振興特別預算歲出已分配未執行數達490億元，且部分項目辦理進度未如預期。經查，截至110 年7月底止，</w:t>
      </w:r>
      <w:r w:rsidRPr="00310EC7">
        <w:rPr>
          <w:rFonts w:hint="eastAsia"/>
        </w:rPr>
        <w:lastRenderedPageBreak/>
        <w:t>教育部歲出預算執行率雖達97.07%，惟</w:t>
      </w:r>
      <w:proofErr w:type="gramStart"/>
      <w:r w:rsidRPr="00310EC7">
        <w:rPr>
          <w:rFonts w:hint="eastAsia"/>
        </w:rPr>
        <w:t>資本門歲出</w:t>
      </w:r>
      <w:proofErr w:type="gramEnd"/>
      <w:r w:rsidRPr="00310EC7">
        <w:rPr>
          <w:rFonts w:hint="eastAsia"/>
        </w:rPr>
        <w:t>預算累計分配數4億6,663萬3千元，累計執行數2億1,619 萬4千元，執行率僅46.33%，主要係以第一次中央政府嚴重特殊傳染性肺炎防治紓困振興特別預算中的臺灣學術網路(</w:t>
      </w:r>
      <w:proofErr w:type="spellStart"/>
      <w:r w:rsidRPr="00310EC7">
        <w:rPr>
          <w:rFonts w:hint="eastAsia"/>
        </w:rPr>
        <w:t>TANet</w:t>
      </w:r>
      <w:proofErr w:type="spellEnd"/>
      <w:r w:rsidRPr="00310EC7">
        <w:rPr>
          <w:rFonts w:hint="eastAsia"/>
        </w:rPr>
        <w:t>)暗光纖暨骨幹網路基礎建設優化設備採購案之驗收結果不符合規定，</w:t>
      </w:r>
      <w:proofErr w:type="gramStart"/>
      <w:r w:rsidRPr="00310EC7">
        <w:rPr>
          <w:rFonts w:hint="eastAsia"/>
        </w:rPr>
        <w:t>爰</w:t>
      </w:r>
      <w:proofErr w:type="gramEnd"/>
      <w:r w:rsidRPr="00310EC7">
        <w:rPr>
          <w:rFonts w:hint="eastAsia"/>
        </w:rPr>
        <w:t>要求教育部針對此採購案驗收結果不符合規定的部分及改正進度向立法院財政及相關委員會提出相關報告。</w:t>
      </w:r>
    </w:p>
    <w:p w14:paraId="7F7D63AD" w14:textId="21543671"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提案人：高虹安</w:t>
      </w:r>
      <w:r w:rsidR="0089204B" w:rsidRPr="00310EC7">
        <w:rPr>
          <w:rFonts w:ascii="標楷體" w:eastAsia="標楷體" w:hAnsi="標楷體" w:hint="eastAsia"/>
        </w:rPr>
        <w:t xml:space="preserve">　</w:t>
      </w:r>
      <w:r w:rsidRPr="00310EC7">
        <w:rPr>
          <w:rFonts w:ascii="標楷體" w:eastAsia="標楷體" w:hAnsi="標楷體" w:hint="eastAsia"/>
        </w:rPr>
        <w:t>張其祿</w:t>
      </w:r>
    </w:p>
    <w:p w14:paraId="0865D2D3" w14:textId="365A204B"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連署人：賴香伶</w:t>
      </w:r>
    </w:p>
    <w:p w14:paraId="45558D24" w14:textId="6A8E20AB" w:rsidR="00531FEA" w:rsidRPr="00310EC7" w:rsidRDefault="00531FEA" w:rsidP="00AF478F">
      <w:pPr>
        <w:pStyle w:val="aff7"/>
        <w:ind w:leftChars="309" w:left="2375" w:hangingChars="433" w:hanging="1386"/>
      </w:pPr>
      <w:r w:rsidRPr="00310EC7">
        <w:rPr>
          <w:rFonts w:hint="eastAsia"/>
        </w:rPr>
        <w:t>(三</w:t>
      </w:r>
      <w:r w:rsidR="00DE26CB" w:rsidRPr="00310EC7">
        <w:rPr>
          <w:rFonts w:hint="eastAsia"/>
        </w:rPr>
        <w:t xml:space="preserve">　</w:t>
      </w:r>
      <w:r w:rsidRPr="00310EC7">
        <w:rPr>
          <w:rFonts w:hint="eastAsia"/>
        </w:rPr>
        <w:t>十)中央政府嚴重特殊傳染性肺炎防治及紓困振興特別預算第4次追加預算案教育部編列25億7</w:t>
      </w:r>
      <w:r w:rsidRPr="00310EC7">
        <w:t>,</w:t>
      </w:r>
      <w:r w:rsidRPr="00310EC7">
        <w:rPr>
          <w:rFonts w:hint="eastAsia"/>
        </w:rPr>
        <w:t>400千元，其中包括補助大專校院辦理家庭經濟受</w:t>
      </w:r>
      <w:proofErr w:type="gramStart"/>
      <w:r w:rsidRPr="00310EC7">
        <w:rPr>
          <w:rFonts w:hint="eastAsia"/>
        </w:rPr>
        <w:t>疫</w:t>
      </w:r>
      <w:proofErr w:type="gramEnd"/>
      <w:r w:rsidRPr="00310EC7">
        <w:rPr>
          <w:rFonts w:hint="eastAsia"/>
        </w:rPr>
        <w:t>情影響之紓困措施所需經費5億2</w:t>
      </w:r>
      <w:r w:rsidRPr="00310EC7">
        <w:t>,</w:t>
      </w:r>
      <w:r w:rsidRPr="00310EC7">
        <w:rPr>
          <w:rFonts w:hint="eastAsia"/>
        </w:rPr>
        <w:t>600萬元，預估受補助學生人數由原本的2</w:t>
      </w:r>
      <w:r w:rsidRPr="00310EC7">
        <w:t>,</w:t>
      </w:r>
      <w:r w:rsidRPr="00310EC7">
        <w:rPr>
          <w:rFonts w:hint="eastAsia"/>
        </w:rPr>
        <w:t>400人增加至5萬5</w:t>
      </w:r>
      <w:r w:rsidRPr="00310EC7">
        <w:t>,</w:t>
      </w:r>
      <w:r w:rsidRPr="00310EC7">
        <w:rPr>
          <w:rFonts w:hint="eastAsia"/>
        </w:rPr>
        <w:t>000人。</w:t>
      </w:r>
      <w:proofErr w:type="gramStart"/>
      <w:r w:rsidRPr="00310EC7">
        <w:rPr>
          <w:rFonts w:hint="eastAsia"/>
        </w:rPr>
        <w:t>鑑</w:t>
      </w:r>
      <w:proofErr w:type="gramEnd"/>
      <w:r w:rsidRPr="00310EC7">
        <w:rPr>
          <w:rFonts w:hint="eastAsia"/>
        </w:rPr>
        <w:t>於嚴重特殊傳染性肺炎</w:t>
      </w:r>
      <w:proofErr w:type="gramStart"/>
      <w:r w:rsidRPr="00310EC7">
        <w:rPr>
          <w:rFonts w:hint="eastAsia"/>
        </w:rPr>
        <w:t>疫情對</w:t>
      </w:r>
      <w:proofErr w:type="gramEnd"/>
      <w:r w:rsidRPr="00310EC7">
        <w:rPr>
          <w:rFonts w:hint="eastAsia"/>
        </w:rPr>
        <w:t>經濟弱勢學生衝擊甚大，且第4次追加預算案預計補助之學生數較第3次追加預算補助之學生數增加甚多，</w:t>
      </w:r>
      <w:proofErr w:type="gramStart"/>
      <w:r w:rsidRPr="00310EC7">
        <w:rPr>
          <w:rFonts w:hint="eastAsia"/>
        </w:rPr>
        <w:t>爰</w:t>
      </w:r>
      <w:proofErr w:type="gramEnd"/>
      <w:r w:rsidRPr="00310EC7">
        <w:rPr>
          <w:rFonts w:hint="eastAsia"/>
        </w:rPr>
        <w:t>要求教育部應加強推廣並督促學校儘速辦理審核作業，以期適時協助學生降低經濟衝擊，並於1個月內向立法院財政及相關委員會提出辦理情形書面報告。</w:t>
      </w:r>
    </w:p>
    <w:p w14:paraId="7E148986" w14:textId="77777777"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 xml:space="preserve">提案人：伍麗華　王美惠　</w:t>
      </w:r>
      <w:proofErr w:type="gramStart"/>
      <w:r w:rsidRPr="00310EC7">
        <w:rPr>
          <w:rFonts w:ascii="標楷體" w:eastAsia="標楷體" w:hAnsi="標楷體" w:hint="eastAsia"/>
        </w:rPr>
        <w:t>管碧玲</w:t>
      </w:r>
      <w:proofErr w:type="gramEnd"/>
    </w:p>
    <w:p w14:paraId="74ECC5A6" w14:textId="6988245F" w:rsidR="00531FEA" w:rsidRPr="00310EC7" w:rsidRDefault="00531FEA" w:rsidP="00AF478F">
      <w:pPr>
        <w:pStyle w:val="aff7"/>
        <w:ind w:leftChars="309" w:left="2375" w:hangingChars="433" w:hanging="1386"/>
      </w:pPr>
      <w:r w:rsidRPr="00310EC7">
        <w:rPr>
          <w:rFonts w:hint="eastAsia"/>
        </w:rPr>
        <w:t>(三十一)</w:t>
      </w:r>
      <w:proofErr w:type="gramStart"/>
      <w:r w:rsidRPr="00310EC7">
        <w:rPr>
          <w:rFonts w:hint="eastAsia"/>
        </w:rPr>
        <w:t>鑑</w:t>
      </w:r>
      <w:proofErr w:type="gramEnd"/>
      <w:r w:rsidRPr="00310EC7">
        <w:rPr>
          <w:rFonts w:hint="eastAsia"/>
        </w:rPr>
        <w:t>於嚴重特殊傳染性肺炎</w:t>
      </w:r>
      <w:proofErr w:type="gramStart"/>
      <w:r w:rsidRPr="00310EC7">
        <w:rPr>
          <w:rFonts w:hint="eastAsia"/>
        </w:rPr>
        <w:t>疫</w:t>
      </w:r>
      <w:proofErr w:type="gramEnd"/>
      <w:r w:rsidRPr="00310EC7">
        <w:rPr>
          <w:rFonts w:hint="eastAsia"/>
        </w:rPr>
        <w:t>情席捲全球，染</w:t>
      </w:r>
      <w:proofErr w:type="gramStart"/>
      <w:r w:rsidRPr="00310EC7">
        <w:rPr>
          <w:rFonts w:hint="eastAsia"/>
        </w:rPr>
        <w:t>疫</w:t>
      </w:r>
      <w:proofErr w:type="gramEnd"/>
      <w:r w:rsidRPr="00310EC7">
        <w:rPr>
          <w:rFonts w:hint="eastAsia"/>
        </w:rPr>
        <w:t>者及後續康復者的身心照護不容小覷。針對停課檢疫或是染</w:t>
      </w:r>
      <w:proofErr w:type="gramStart"/>
      <w:r w:rsidRPr="00310EC7">
        <w:rPr>
          <w:rFonts w:hint="eastAsia"/>
        </w:rPr>
        <w:t>疫</w:t>
      </w:r>
      <w:proofErr w:type="gramEnd"/>
      <w:r w:rsidRPr="00310EC7">
        <w:rPr>
          <w:rFonts w:hint="eastAsia"/>
        </w:rPr>
        <w:t>之學童，除了自身心理的</w:t>
      </w:r>
      <w:proofErr w:type="gramStart"/>
      <w:r w:rsidRPr="00310EC7">
        <w:rPr>
          <w:rFonts w:hint="eastAsia"/>
        </w:rPr>
        <w:t>恐慌，</w:t>
      </w:r>
      <w:proofErr w:type="gramEnd"/>
      <w:r w:rsidRPr="00310EC7">
        <w:rPr>
          <w:rFonts w:hint="eastAsia"/>
        </w:rPr>
        <w:t>可能還會面臨同儕歧視。然而教育部現有的輔導工作治標不治本，僅針對自身心理上的調適，而未將同儕的歧視一併納入宣導，實顯不足。建請教育部應該建立更</w:t>
      </w:r>
      <w:r w:rsidRPr="00310EC7">
        <w:rPr>
          <w:rFonts w:hint="eastAsia"/>
        </w:rPr>
        <w:lastRenderedPageBreak/>
        <w:t>實際的衛教輔導、更全面的心理教育配套措施，全力避免</w:t>
      </w:r>
      <w:proofErr w:type="gramStart"/>
      <w:r w:rsidRPr="00310EC7">
        <w:rPr>
          <w:rFonts w:hint="eastAsia"/>
        </w:rPr>
        <w:t>疫</w:t>
      </w:r>
      <w:proofErr w:type="gramEnd"/>
      <w:r w:rsidRPr="00310EC7">
        <w:rPr>
          <w:rFonts w:hint="eastAsia"/>
        </w:rPr>
        <w:t>後學童心理以及校園歧視之問題發生。綜觀上述，請教育部於2個月內向立法院財政及相關委員會提出相關成效報告。</w:t>
      </w:r>
    </w:p>
    <w:p w14:paraId="3A6767C4" w14:textId="77777777"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提案人：高嘉瑜</w:t>
      </w:r>
    </w:p>
    <w:p w14:paraId="2C04AACA" w14:textId="00E0DC8A"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w:t>
      </w:r>
      <w:proofErr w:type="gramStart"/>
      <w:r w:rsidRPr="00310EC7">
        <w:rPr>
          <w:rFonts w:ascii="標楷體" w:eastAsia="標楷體" w:hAnsi="標楷體" w:hint="eastAsia"/>
        </w:rPr>
        <w:t>余</w:t>
      </w:r>
      <w:proofErr w:type="gramEnd"/>
      <w:r w:rsidR="0089204B" w:rsidRPr="00310EC7">
        <w:rPr>
          <w:rFonts w:ascii="標楷體" w:eastAsia="標楷體" w:hAnsi="標楷體" w:hint="eastAsia"/>
        </w:rPr>
        <w:t xml:space="preserve">　</w:t>
      </w:r>
      <w:r w:rsidRPr="00310EC7">
        <w:rPr>
          <w:rFonts w:ascii="標楷體" w:eastAsia="標楷體" w:hAnsi="標楷體" w:hint="eastAsia"/>
        </w:rPr>
        <w:t>天</w:t>
      </w:r>
      <w:r w:rsidR="0089204B" w:rsidRPr="00310EC7">
        <w:rPr>
          <w:rFonts w:ascii="標楷體" w:eastAsia="標楷體" w:hAnsi="標楷體" w:hint="eastAsia"/>
        </w:rPr>
        <w:t xml:space="preserve">　</w:t>
      </w:r>
      <w:r w:rsidRPr="00310EC7">
        <w:rPr>
          <w:rFonts w:ascii="標楷體" w:eastAsia="標楷體" w:hAnsi="標楷體" w:hint="eastAsia"/>
        </w:rPr>
        <w:t>郭國文</w:t>
      </w:r>
    </w:p>
    <w:p w14:paraId="4A18C007" w14:textId="26E85211" w:rsidR="00531FEA" w:rsidRPr="00310EC7" w:rsidRDefault="00531FEA" w:rsidP="00AF478F">
      <w:pPr>
        <w:pStyle w:val="aff7"/>
        <w:ind w:leftChars="309" w:left="2375" w:hangingChars="433" w:hanging="1386"/>
      </w:pPr>
      <w:r w:rsidRPr="00310EC7">
        <w:rPr>
          <w:rFonts w:hint="eastAsia"/>
        </w:rPr>
        <w:t>(三十二)有</w:t>
      </w:r>
      <w:proofErr w:type="gramStart"/>
      <w:r w:rsidRPr="00310EC7">
        <w:rPr>
          <w:rFonts w:hint="eastAsia"/>
        </w:rPr>
        <w:t>鑑</w:t>
      </w:r>
      <w:proofErr w:type="gramEnd"/>
      <w:r w:rsidRPr="00310EC7">
        <w:rPr>
          <w:rFonts w:hint="eastAsia"/>
        </w:rPr>
        <w:t>於教育部補習班及兒童課後照顧中心紓困津貼，自110年6月4日開放申請，截至110年10月5日，申請件數計1萬1,443件，核定1萬1,070件，已撥款案件數1萬0,750件。自110年8月31日截止收件以來，已逾2個月，針對</w:t>
      </w:r>
      <w:proofErr w:type="gramStart"/>
      <w:r w:rsidRPr="00310EC7">
        <w:rPr>
          <w:rFonts w:hint="eastAsia"/>
        </w:rPr>
        <w:t>疫</w:t>
      </w:r>
      <w:proofErr w:type="gramEnd"/>
      <w:r w:rsidRPr="00310EC7">
        <w:rPr>
          <w:rFonts w:hint="eastAsia"/>
        </w:rPr>
        <w:t>情影響經濟政策，業從紓困作業進入振興階段，惟上開紓困申請</w:t>
      </w:r>
      <w:proofErr w:type="gramStart"/>
      <w:r w:rsidRPr="00310EC7">
        <w:rPr>
          <w:rFonts w:hint="eastAsia"/>
        </w:rPr>
        <w:t>案件竟尚有</w:t>
      </w:r>
      <w:proofErr w:type="gramEnd"/>
      <w:r w:rsidRPr="00310EC7">
        <w:rPr>
          <w:rFonts w:hint="eastAsia"/>
        </w:rPr>
        <w:t>未處理及已核定未撥補之案件，確有延宕不妥情形。</w:t>
      </w:r>
      <w:proofErr w:type="gramStart"/>
      <w:r w:rsidRPr="00310EC7">
        <w:rPr>
          <w:rFonts w:hint="eastAsia"/>
        </w:rPr>
        <w:t>爰</w:t>
      </w:r>
      <w:proofErr w:type="gramEnd"/>
      <w:r w:rsidRPr="00310EC7">
        <w:rPr>
          <w:rFonts w:hint="eastAsia"/>
        </w:rPr>
        <w:t>要求教育部積極改善補習班及兒童課後照顧中心紓困津貼辦理進度，並於1個月內向立法院財政及相關委員會提出書面報告。</w:t>
      </w:r>
    </w:p>
    <w:p w14:paraId="328BB2AC" w14:textId="77777777"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提案人：邱臣遠</w:t>
      </w:r>
    </w:p>
    <w:p w14:paraId="34523A11" w14:textId="37481B85"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連署人：高虹安　蔡壁如</w:t>
      </w:r>
    </w:p>
    <w:p w14:paraId="518A5FE3" w14:textId="39A10BD3" w:rsidR="00531FEA" w:rsidRPr="00310EC7" w:rsidRDefault="00531FEA" w:rsidP="00AF478F">
      <w:pPr>
        <w:pStyle w:val="aff7"/>
        <w:ind w:leftChars="309" w:left="2375" w:hangingChars="433" w:hanging="1386"/>
      </w:pPr>
      <w:r w:rsidRPr="00310EC7">
        <w:rPr>
          <w:rFonts w:hint="eastAsia"/>
        </w:rPr>
        <w:t>(三十三)自中央流行</w:t>
      </w:r>
      <w:proofErr w:type="gramStart"/>
      <w:r w:rsidRPr="00310EC7">
        <w:rPr>
          <w:rFonts w:hint="eastAsia"/>
        </w:rPr>
        <w:t>疫</w:t>
      </w:r>
      <w:proofErr w:type="gramEnd"/>
      <w:r w:rsidRPr="00310EC7">
        <w:rPr>
          <w:rFonts w:hint="eastAsia"/>
        </w:rPr>
        <w:t>情指揮中心發布全國三級警戒管制起，各級學校亦宣布停止實體授課，連帶高中以下學校運動團練暫停逾2個月；更甚，中央流行</w:t>
      </w:r>
      <w:proofErr w:type="gramStart"/>
      <w:r w:rsidRPr="00310EC7">
        <w:rPr>
          <w:rFonts w:hint="eastAsia"/>
        </w:rPr>
        <w:t>疫</w:t>
      </w:r>
      <w:proofErr w:type="gramEnd"/>
      <w:r w:rsidRPr="00310EC7">
        <w:rPr>
          <w:rFonts w:hint="eastAsia"/>
        </w:rPr>
        <w:t>情指揮中心宣布開放高中以下學校運動得恢復團練之際，仍排除游泳隊及鐵人三項隊進行水上訓練之權利。然，中央政府嚴重特殊傳染性肺炎防治及紓困振興特別預算第4次追加預算案「教育部」項下「嚴重特殊傳染性肺炎紓困振興」編列之新臺幣25億7</w:t>
      </w:r>
      <w:r w:rsidRPr="00310EC7">
        <w:t>,</w:t>
      </w:r>
      <w:r w:rsidRPr="00310EC7">
        <w:rPr>
          <w:rFonts w:hint="eastAsia"/>
        </w:rPr>
        <w:t>400萬元並未針對受影響之高中以下學校運動員進行補償，</w:t>
      </w:r>
      <w:proofErr w:type="gramStart"/>
      <w:r w:rsidRPr="00310EC7">
        <w:rPr>
          <w:rFonts w:hint="eastAsia"/>
        </w:rPr>
        <w:t>鑑</w:t>
      </w:r>
      <w:proofErr w:type="gramEnd"/>
      <w:r w:rsidRPr="00310EC7">
        <w:rPr>
          <w:rFonts w:hint="eastAsia"/>
        </w:rPr>
        <w:t>於競技運動能力高度依賴長期訓練所累積之適應能力，</w:t>
      </w:r>
      <w:proofErr w:type="gramStart"/>
      <w:r w:rsidRPr="00310EC7">
        <w:rPr>
          <w:rFonts w:hint="eastAsia"/>
        </w:rPr>
        <w:t>爰</w:t>
      </w:r>
      <w:proofErr w:type="gramEnd"/>
      <w:r w:rsidRPr="00310EC7">
        <w:rPr>
          <w:rFonts w:hint="eastAsia"/>
        </w:rPr>
        <w:t>要求教育部協助學校妥為規</w:t>
      </w:r>
      <w:r w:rsidRPr="00310EC7">
        <w:rPr>
          <w:rFonts w:hint="eastAsia"/>
        </w:rPr>
        <w:lastRenderedPageBreak/>
        <w:t>劃以期維持選手競技運動能力。</w:t>
      </w:r>
    </w:p>
    <w:p w14:paraId="448D6CC5" w14:textId="77777777"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提案人：邱臣遠</w:t>
      </w:r>
    </w:p>
    <w:p w14:paraId="00928B3A" w14:textId="41558ED6"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連署人：高虹安</w:t>
      </w:r>
      <w:r w:rsidR="0089204B" w:rsidRPr="00310EC7">
        <w:rPr>
          <w:rFonts w:ascii="標楷體" w:eastAsia="標楷體" w:hAnsi="標楷體" w:hint="eastAsia"/>
        </w:rPr>
        <w:t xml:space="preserve">　</w:t>
      </w:r>
      <w:r w:rsidRPr="00310EC7">
        <w:rPr>
          <w:rFonts w:ascii="標楷體" w:eastAsia="標楷體" w:hAnsi="標楷體" w:hint="eastAsia"/>
        </w:rPr>
        <w:t>蔡壁如</w:t>
      </w:r>
    </w:p>
    <w:p w14:paraId="46786D79" w14:textId="77777777" w:rsidR="006B19EC" w:rsidRPr="00310EC7" w:rsidRDefault="00531FEA" w:rsidP="002A4D46">
      <w:pPr>
        <w:pStyle w:val="aff7"/>
        <w:ind w:leftChars="309" w:left="2375" w:hangingChars="433" w:hanging="1386"/>
      </w:pPr>
      <w:r w:rsidRPr="00310EC7">
        <w:rPr>
          <w:rFonts w:hint="eastAsia"/>
        </w:rPr>
        <w:t>(三十四)受全球嚴重特殊傳染性肺炎衝擊，教育部下令各級學校、社區大學、才藝班及短期補習班等教育相關產業於110年5月19日起配合中央</w:t>
      </w:r>
      <w:proofErr w:type="gramStart"/>
      <w:r w:rsidRPr="00310EC7">
        <w:rPr>
          <w:rFonts w:hint="eastAsia"/>
        </w:rPr>
        <w:t>疫</w:t>
      </w:r>
      <w:proofErr w:type="gramEnd"/>
      <w:r w:rsidRPr="00310EC7">
        <w:rPr>
          <w:rFonts w:hint="eastAsia"/>
        </w:rPr>
        <w:t>情管制措施停課，直至110年7月底才陸續有條件開放。</w:t>
      </w:r>
      <w:proofErr w:type="gramStart"/>
      <w:r w:rsidRPr="00310EC7">
        <w:rPr>
          <w:rFonts w:hint="eastAsia"/>
        </w:rPr>
        <w:t>惟</w:t>
      </w:r>
      <w:proofErr w:type="gramEnd"/>
      <w:r w:rsidRPr="00310EC7">
        <w:rPr>
          <w:rFonts w:hint="eastAsia"/>
        </w:rPr>
        <w:t>此一開放仍設有許多條件如：工作人員疫苗接種、室內容留人數限制、室內空調及通風設備規格、</w:t>
      </w:r>
      <w:proofErr w:type="gramStart"/>
      <w:r w:rsidRPr="00310EC7">
        <w:rPr>
          <w:rFonts w:hint="eastAsia"/>
        </w:rPr>
        <w:t>座位間格及</w:t>
      </w:r>
      <w:proofErr w:type="gramEnd"/>
      <w:r w:rsidRPr="00310EC7">
        <w:rPr>
          <w:rFonts w:hint="eastAsia"/>
        </w:rPr>
        <w:t>隔板或其他清潔消毒防疫等限制，造成許多業者無法開業，連帶相關工作人員或講師持續陷於毫無收入、生計困難之窘境。隨著</w:t>
      </w:r>
      <w:proofErr w:type="gramStart"/>
      <w:r w:rsidRPr="00310EC7">
        <w:rPr>
          <w:rFonts w:hint="eastAsia"/>
        </w:rPr>
        <w:t>疫情的</w:t>
      </w:r>
      <w:proofErr w:type="gramEnd"/>
      <w:r w:rsidRPr="00310EC7">
        <w:rPr>
          <w:rFonts w:hint="eastAsia"/>
        </w:rPr>
        <w:t>舒緩，各級學校、才藝班及短期補習班等相關場域逐漸回到正常營運，如遇有營運困難者亦有各種商業貸款予以協助短期營運困境。</w:t>
      </w:r>
      <w:proofErr w:type="gramStart"/>
      <w:r w:rsidRPr="00310EC7">
        <w:rPr>
          <w:rFonts w:hint="eastAsia"/>
        </w:rPr>
        <w:t>惟</w:t>
      </w:r>
      <w:proofErr w:type="gramEnd"/>
      <w:r w:rsidRPr="00310EC7">
        <w:rPr>
          <w:rFonts w:hint="eastAsia"/>
        </w:rPr>
        <w:t>社區大學之開課、招生仍面臨重重困難，又因其人民團體之性質，無法如其他營業單位般向金融機構申請貸款渡過營運困境，造成現在多數社大營運岌岌可危，相關工作人員面臨隨時可能失業的困境。</w:t>
      </w:r>
    </w:p>
    <w:tbl>
      <w:tblPr>
        <w:tblStyle w:val="affa"/>
        <w:tblpPr w:leftFromText="180" w:rightFromText="180" w:vertAnchor="text" w:horzAnchor="page" w:tblpX="4475" w:tblpY="32"/>
        <w:tblW w:w="0" w:type="auto"/>
        <w:tblLook w:val="04A0" w:firstRow="1" w:lastRow="0" w:firstColumn="1" w:lastColumn="0" w:noHBand="0" w:noVBand="1"/>
      </w:tblPr>
      <w:tblGrid>
        <w:gridCol w:w="1516"/>
        <w:gridCol w:w="1376"/>
        <w:gridCol w:w="1376"/>
        <w:gridCol w:w="1456"/>
      </w:tblGrid>
      <w:tr w:rsidR="006B19EC" w:rsidRPr="00310EC7" w14:paraId="49E4B6FC" w14:textId="77777777" w:rsidTr="00050208">
        <w:tc>
          <w:tcPr>
            <w:tcW w:w="5724" w:type="dxa"/>
            <w:gridSpan w:val="4"/>
            <w:tcBorders>
              <w:top w:val="single" w:sz="4" w:space="0" w:color="auto"/>
              <w:left w:val="single" w:sz="4" w:space="0" w:color="auto"/>
              <w:bottom w:val="single" w:sz="4" w:space="0" w:color="auto"/>
              <w:right w:val="single" w:sz="4" w:space="0" w:color="auto"/>
            </w:tcBorders>
            <w:vAlign w:val="center"/>
            <w:hideMark/>
          </w:tcPr>
          <w:p w14:paraId="44534757" w14:textId="77777777" w:rsidR="006B19EC" w:rsidRPr="00310EC7" w:rsidRDefault="006B19EC" w:rsidP="00050208">
            <w:pPr>
              <w:jc w:val="center"/>
              <w:rPr>
                <w:rFonts w:ascii="標楷體" w:eastAsia="標楷體" w:hAnsi="標楷體"/>
                <w:sz w:val="28"/>
                <w:szCs w:val="22"/>
              </w:rPr>
            </w:pPr>
            <w:r w:rsidRPr="00310EC7">
              <w:rPr>
                <w:rFonts w:ascii="標楷體" w:eastAsia="標楷體" w:hAnsi="標楷體" w:hint="eastAsia"/>
                <w:sz w:val="28"/>
              </w:rPr>
              <w:t>108年至110年社區大學秋季班招收人次</w:t>
            </w:r>
          </w:p>
        </w:tc>
      </w:tr>
      <w:tr w:rsidR="00310EC7" w:rsidRPr="00310EC7" w14:paraId="7732F7E0" w14:textId="77777777" w:rsidTr="00050208">
        <w:tc>
          <w:tcPr>
            <w:tcW w:w="1516" w:type="dxa"/>
            <w:tcBorders>
              <w:top w:val="single" w:sz="4" w:space="0" w:color="auto"/>
              <w:left w:val="single" w:sz="4" w:space="0" w:color="auto"/>
              <w:bottom w:val="single" w:sz="4" w:space="0" w:color="auto"/>
              <w:right w:val="single" w:sz="4" w:space="0" w:color="auto"/>
            </w:tcBorders>
            <w:vAlign w:val="center"/>
            <w:hideMark/>
          </w:tcPr>
          <w:p w14:paraId="664CCE57" w14:textId="77777777" w:rsidR="006B19EC" w:rsidRPr="00310EC7" w:rsidRDefault="006B19EC" w:rsidP="00050208">
            <w:pPr>
              <w:jc w:val="center"/>
              <w:rPr>
                <w:rFonts w:ascii="標楷體" w:eastAsia="標楷體" w:hAnsi="標楷體"/>
                <w:sz w:val="28"/>
              </w:rPr>
            </w:pPr>
            <w:r w:rsidRPr="00310EC7">
              <w:rPr>
                <w:rFonts w:ascii="標楷體" w:eastAsia="標楷體" w:hAnsi="標楷體" w:hint="eastAsia"/>
                <w:sz w:val="28"/>
              </w:rPr>
              <w:t>年度</w:t>
            </w:r>
          </w:p>
        </w:tc>
        <w:tc>
          <w:tcPr>
            <w:tcW w:w="1376" w:type="dxa"/>
            <w:tcBorders>
              <w:top w:val="single" w:sz="4" w:space="0" w:color="auto"/>
              <w:left w:val="single" w:sz="4" w:space="0" w:color="auto"/>
              <w:bottom w:val="single" w:sz="4" w:space="0" w:color="auto"/>
              <w:right w:val="single" w:sz="4" w:space="0" w:color="auto"/>
            </w:tcBorders>
            <w:vAlign w:val="center"/>
            <w:hideMark/>
          </w:tcPr>
          <w:p w14:paraId="2B94D5EB" w14:textId="77777777" w:rsidR="006B19EC" w:rsidRPr="00310EC7" w:rsidRDefault="006B19EC" w:rsidP="00050208">
            <w:pPr>
              <w:jc w:val="center"/>
              <w:rPr>
                <w:rFonts w:ascii="標楷體" w:eastAsia="標楷體" w:hAnsi="標楷體"/>
                <w:sz w:val="28"/>
              </w:rPr>
            </w:pPr>
            <w:r w:rsidRPr="00310EC7">
              <w:rPr>
                <w:rFonts w:ascii="標楷體" w:eastAsia="標楷體" w:hAnsi="標楷體" w:hint="eastAsia"/>
                <w:sz w:val="28"/>
              </w:rPr>
              <w:t>108</w:t>
            </w:r>
          </w:p>
        </w:tc>
        <w:tc>
          <w:tcPr>
            <w:tcW w:w="1376" w:type="dxa"/>
            <w:tcBorders>
              <w:top w:val="single" w:sz="4" w:space="0" w:color="auto"/>
              <w:left w:val="single" w:sz="4" w:space="0" w:color="auto"/>
              <w:bottom w:val="single" w:sz="4" w:space="0" w:color="auto"/>
              <w:right w:val="single" w:sz="4" w:space="0" w:color="auto"/>
            </w:tcBorders>
            <w:vAlign w:val="center"/>
            <w:hideMark/>
          </w:tcPr>
          <w:p w14:paraId="07DF6AF2" w14:textId="77777777" w:rsidR="006B19EC" w:rsidRPr="00310EC7" w:rsidRDefault="006B19EC" w:rsidP="00050208">
            <w:pPr>
              <w:jc w:val="center"/>
              <w:rPr>
                <w:rFonts w:ascii="標楷體" w:eastAsia="標楷體" w:hAnsi="標楷體"/>
                <w:sz w:val="28"/>
              </w:rPr>
            </w:pPr>
            <w:r w:rsidRPr="00310EC7">
              <w:rPr>
                <w:rFonts w:ascii="標楷體" w:eastAsia="標楷體" w:hAnsi="標楷體" w:hint="eastAsia"/>
                <w:sz w:val="28"/>
              </w:rPr>
              <w:t>109</w:t>
            </w:r>
          </w:p>
        </w:tc>
        <w:tc>
          <w:tcPr>
            <w:tcW w:w="1456" w:type="dxa"/>
            <w:tcBorders>
              <w:top w:val="single" w:sz="4" w:space="0" w:color="auto"/>
              <w:left w:val="single" w:sz="4" w:space="0" w:color="auto"/>
              <w:bottom w:val="single" w:sz="4" w:space="0" w:color="auto"/>
              <w:right w:val="single" w:sz="4" w:space="0" w:color="auto"/>
            </w:tcBorders>
            <w:vAlign w:val="center"/>
            <w:hideMark/>
          </w:tcPr>
          <w:p w14:paraId="21167FD6" w14:textId="77777777" w:rsidR="006B19EC" w:rsidRPr="00310EC7" w:rsidRDefault="006B19EC" w:rsidP="00050208">
            <w:pPr>
              <w:jc w:val="center"/>
              <w:rPr>
                <w:rFonts w:ascii="標楷體" w:eastAsia="標楷體" w:hAnsi="標楷體"/>
                <w:sz w:val="28"/>
              </w:rPr>
            </w:pPr>
            <w:r w:rsidRPr="00310EC7">
              <w:rPr>
                <w:rFonts w:ascii="標楷體" w:eastAsia="標楷體" w:hAnsi="標楷體" w:hint="eastAsia"/>
                <w:sz w:val="28"/>
              </w:rPr>
              <w:t>110</w:t>
            </w:r>
          </w:p>
        </w:tc>
      </w:tr>
      <w:tr w:rsidR="00310EC7" w:rsidRPr="00310EC7" w14:paraId="35256A64" w14:textId="77777777" w:rsidTr="00050208">
        <w:tc>
          <w:tcPr>
            <w:tcW w:w="1516" w:type="dxa"/>
            <w:tcBorders>
              <w:top w:val="single" w:sz="4" w:space="0" w:color="auto"/>
              <w:left w:val="single" w:sz="4" w:space="0" w:color="auto"/>
              <w:bottom w:val="single" w:sz="4" w:space="0" w:color="auto"/>
              <w:right w:val="single" w:sz="4" w:space="0" w:color="auto"/>
            </w:tcBorders>
            <w:vAlign w:val="center"/>
            <w:hideMark/>
          </w:tcPr>
          <w:p w14:paraId="795C42FC" w14:textId="77777777" w:rsidR="006B19EC" w:rsidRPr="00310EC7" w:rsidRDefault="006B19EC" w:rsidP="00050208">
            <w:pPr>
              <w:jc w:val="center"/>
              <w:rPr>
                <w:rFonts w:ascii="標楷體" w:eastAsia="標楷體" w:hAnsi="標楷體"/>
                <w:sz w:val="28"/>
              </w:rPr>
            </w:pPr>
            <w:r w:rsidRPr="00310EC7">
              <w:rPr>
                <w:rFonts w:ascii="標楷體" w:eastAsia="標楷體" w:hAnsi="標楷體" w:hint="eastAsia"/>
                <w:sz w:val="28"/>
              </w:rPr>
              <w:t>招收人次</w:t>
            </w:r>
          </w:p>
        </w:tc>
        <w:tc>
          <w:tcPr>
            <w:tcW w:w="1376" w:type="dxa"/>
            <w:tcBorders>
              <w:top w:val="single" w:sz="4" w:space="0" w:color="auto"/>
              <w:left w:val="single" w:sz="4" w:space="0" w:color="auto"/>
              <w:bottom w:val="single" w:sz="4" w:space="0" w:color="auto"/>
              <w:right w:val="single" w:sz="4" w:space="0" w:color="auto"/>
            </w:tcBorders>
            <w:vAlign w:val="center"/>
            <w:hideMark/>
          </w:tcPr>
          <w:p w14:paraId="6382AC10" w14:textId="77777777" w:rsidR="006B19EC" w:rsidRPr="00310EC7" w:rsidRDefault="006B19EC" w:rsidP="00050208">
            <w:pPr>
              <w:jc w:val="center"/>
              <w:rPr>
                <w:rFonts w:ascii="標楷體" w:eastAsia="標楷體" w:hAnsi="標楷體"/>
                <w:sz w:val="28"/>
              </w:rPr>
            </w:pPr>
            <w:r w:rsidRPr="00310EC7">
              <w:rPr>
                <w:rFonts w:ascii="標楷體" w:eastAsia="標楷體" w:hAnsi="標楷體" w:hint="eastAsia"/>
                <w:sz w:val="28"/>
              </w:rPr>
              <w:t>259,453</w:t>
            </w:r>
          </w:p>
        </w:tc>
        <w:tc>
          <w:tcPr>
            <w:tcW w:w="1376" w:type="dxa"/>
            <w:tcBorders>
              <w:top w:val="single" w:sz="4" w:space="0" w:color="auto"/>
              <w:left w:val="single" w:sz="4" w:space="0" w:color="auto"/>
              <w:bottom w:val="single" w:sz="4" w:space="0" w:color="auto"/>
              <w:right w:val="single" w:sz="4" w:space="0" w:color="auto"/>
            </w:tcBorders>
            <w:vAlign w:val="center"/>
            <w:hideMark/>
          </w:tcPr>
          <w:p w14:paraId="270FDF05" w14:textId="77777777" w:rsidR="006B19EC" w:rsidRPr="00310EC7" w:rsidRDefault="006B19EC" w:rsidP="00050208">
            <w:pPr>
              <w:jc w:val="center"/>
              <w:rPr>
                <w:rFonts w:ascii="標楷體" w:eastAsia="標楷體" w:hAnsi="標楷體"/>
                <w:sz w:val="28"/>
              </w:rPr>
            </w:pPr>
            <w:r w:rsidRPr="00310EC7">
              <w:rPr>
                <w:rFonts w:ascii="標楷體" w:eastAsia="標楷體" w:hAnsi="標楷體" w:hint="eastAsia"/>
                <w:sz w:val="28"/>
              </w:rPr>
              <w:t>237</w:t>
            </w:r>
            <w:r w:rsidRPr="00310EC7">
              <w:rPr>
                <w:rFonts w:ascii="標楷體" w:eastAsia="標楷體" w:hAnsi="標楷體"/>
                <w:sz w:val="28"/>
              </w:rPr>
              <w:t>,</w:t>
            </w:r>
            <w:r w:rsidRPr="00310EC7">
              <w:rPr>
                <w:rFonts w:ascii="標楷體" w:eastAsia="標楷體" w:hAnsi="標楷體" w:hint="eastAsia"/>
                <w:sz w:val="28"/>
              </w:rPr>
              <w:t>626</w:t>
            </w:r>
          </w:p>
        </w:tc>
        <w:tc>
          <w:tcPr>
            <w:tcW w:w="1456" w:type="dxa"/>
            <w:tcBorders>
              <w:top w:val="single" w:sz="4" w:space="0" w:color="auto"/>
              <w:left w:val="single" w:sz="4" w:space="0" w:color="auto"/>
              <w:bottom w:val="single" w:sz="4" w:space="0" w:color="auto"/>
              <w:right w:val="single" w:sz="4" w:space="0" w:color="auto"/>
            </w:tcBorders>
            <w:vAlign w:val="center"/>
            <w:hideMark/>
          </w:tcPr>
          <w:p w14:paraId="26EB8A4D" w14:textId="77777777" w:rsidR="006B19EC" w:rsidRPr="00310EC7" w:rsidRDefault="006B19EC" w:rsidP="00050208">
            <w:pPr>
              <w:jc w:val="center"/>
              <w:rPr>
                <w:rFonts w:ascii="標楷體" w:eastAsia="標楷體" w:hAnsi="標楷體"/>
                <w:sz w:val="28"/>
              </w:rPr>
            </w:pPr>
            <w:r w:rsidRPr="00310EC7">
              <w:rPr>
                <w:rFonts w:ascii="標楷體" w:eastAsia="標楷體" w:hAnsi="標楷體" w:hint="eastAsia"/>
                <w:sz w:val="28"/>
              </w:rPr>
              <w:t>144</w:t>
            </w:r>
            <w:r w:rsidRPr="00310EC7">
              <w:rPr>
                <w:rFonts w:ascii="標楷體" w:eastAsia="標楷體" w:hAnsi="標楷體"/>
                <w:sz w:val="28"/>
              </w:rPr>
              <w:t>,</w:t>
            </w:r>
            <w:r w:rsidRPr="00310EC7">
              <w:rPr>
                <w:rFonts w:ascii="標楷體" w:eastAsia="標楷體" w:hAnsi="標楷體" w:hint="eastAsia"/>
                <w:sz w:val="28"/>
              </w:rPr>
              <w:t>424</w:t>
            </w:r>
          </w:p>
        </w:tc>
      </w:tr>
    </w:tbl>
    <w:p w14:paraId="6DC141F9" w14:textId="77777777" w:rsidR="006B19EC" w:rsidRPr="00310EC7" w:rsidRDefault="006B19EC" w:rsidP="006B19EC">
      <w:pPr>
        <w:rPr>
          <w:rFonts w:ascii="標楷體" w:eastAsia="標楷體" w:hAnsi="標楷體"/>
        </w:rPr>
      </w:pPr>
    </w:p>
    <w:p w14:paraId="365D90B5" w14:textId="724F7996" w:rsidR="00531FEA" w:rsidRPr="00310EC7" w:rsidRDefault="00531FEA" w:rsidP="006B19EC">
      <w:pPr>
        <w:pStyle w:val="aff7"/>
        <w:ind w:leftChars="742" w:left="2374" w:firstLineChars="198" w:firstLine="634"/>
      </w:pPr>
      <w:r w:rsidRPr="00310EC7">
        <w:rPr>
          <w:rFonts w:hint="eastAsia"/>
        </w:rPr>
        <w:t>由上表可知</w:t>
      </w:r>
      <w:proofErr w:type="gramStart"/>
      <w:r w:rsidRPr="00310EC7">
        <w:rPr>
          <w:rFonts w:hint="eastAsia"/>
        </w:rPr>
        <w:t>110</w:t>
      </w:r>
      <w:proofErr w:type="gramEnd"/>
      <w:r w:rsidRPr="00310EC7">
        <w:rPr>
          <w:rFonts w:hint="eastAsia"/>
        </w:rPr>
        <w:t>年度招生情形受到嚴重特殊傳染性肺炎嚴重衝擊，為維護臺灣終身教育之環境、保障社區大學相關工作人員之工作權益與生計，建請教育部儘速</w:t>
      </w:r>
      <w:proofErr w:type="gramStart"/>
      <w:r w:rsidRPr="00310EC7">
        <w:rPr>
          <w:rFonts w:hint="eastAsia"/>
        </w:rPr>
        <w:t>研</w:t>
      </w:r>
      <w:proofErr w:type="gramEnd"/>
      <w:r w:rsidRPr="00310EC7">
        <w:rPr>
          <w:rFonts w:hint="eastAsia"/>
        </w:rPr>
        <w:t>議後</w:t>
      </w:r>
      <w:proofErr w:type="gramStart"/>
      <w:r w:rsidRPr="00310EC7">
        <w:rPr>
          <w:rFonts w:hint="eastAsia"/>
        </w:rPr>
        <w:t>疫</w:t>
      </w:r>
      <w:proofErr w:type="gramEnd"/>
      <w:r w:rsidRPr="00310EC7">
        <w:rPr>
          <w:rFonts w:hint="eastAsia"/>
        </w:rPr>
        <w:t>情時代之紓困補助方案，並會同相關部會</w:t>
      </w:r>
      <w:proofErr w:type="gramStart"/>
      <w:r w:rsidRPr="00310EC7">
        <w:rPr>
          <w:rFonts w:hint="eastAsia"/>
        </w:rPr>
        <w:t>研</w:t>
      </w:r>
      <w:proofErr w:type="gramEnd"/>
      <w:r w:rsidRPr="00310EC7">
        <w:rPr>
          <w:rFonts w:hint="eastAsia"/>
        </w:rPr>
        <w:t>議協助社區大學開課單位進行金融機構貸款之可行性。</w:t>
      </w:r>
    </w:p>
    <w:p w14:paraId="3E855236" w14:textId="484D6EF7"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lastRenderedPageBreak/>
        <w:t>提案人：賴品妤</w:t>
      </w:r>
      <w:r w:rsidR="0089204B" w:rsidRPr="00310EC7">
        <w:rPr>
          <w:rFonts w:ascii="標楷體" w:eastAsia="標楷體" w:hAnsi="標楷體" w:hint="eastAsia"/>
        </w:rPr>
        <w:t xml:space="preserve">　</w:t>
      </w:r>
      <w:proofErr w:type="gramStart"/>
      <w:r w:rsidRPr="00310EC7">
        <w:rPr>
          <w:rFonts w:ascii="標楷體" w:eastAsia="標楷體" w:hAnsi="標楷體" w:hint="eastAsia"/>
        </w:rPr>
        <w:t>范</w:t>
      </w:r>
      <w:proofErr w:type="gramEnd"/>
      <w:r w:rsidR="0089204B" w:rsidRPr="00310EC7">
        <w:rPr>
          <w:rFonts w:ascii="標楷體" w:eastAsia="標楷體" w:hAnsi="標楷體" w:hint="eastAsia"/>
        </w:rPr>
        <w:t xml:space="preserve">　</w:t>
      </w:r>
      <w:r w:rsidRPr="00310EC7">
        <w:rPr>
          <w:rFonts w:ascii="標楷體" w:eastAsia="標楷體" w:hAnsi="標楷體" w:hint="eastAsia"/>
        </w:rPr>
        <w:t>雲</w:t>
      </w:r>
    </w:p>
    <w:p w14:paraId="1BAFAF05" w14:textId="4F149C77"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連署人：吳思瑤</w:t>
      </w:r>
    </w:p>
    <w:p w14:paraId="3DDA1EA5" w14:textId="6DF86AD2" w:rsidR="00531FEA" w:rsidRPr="00310EC7" w:rsidRDefault="00531FEA" w:rsidP="00AF478F">
      <w:pPr>
        <w:pStyle w:val="aff7"/>
        <w:ind w:leftChars="309" w:left="2375" w:hangingChars="433" w:hanging="1386"/>
      </w:pPr>
      <w:r w:rsidRPr="00310EC7">
        <w:rPr>
          <w:rFonts w:hint="eastAsia"/>
        </w:rPr>
        <w:t>(三十五)教育部編列振興經費10億元，預計發放500元數位「動滋</w:t>
      </w:r>
      <w:proofErr w:type="gramStart"/>
      <w:r w:rsidRPr="00310EC7">
        <w:rPr>
          <w:rFonts w:hint="eastAsia"/>
        </w:rPr>
        <w:t>券</w:t>
      </w:r>
      <w:proofErr w:type="gramEnd"/>
      <w:r w:rsidRPr="00310EC7">
        <w:rPr>
          <w:rFonts w:hint="eastAsia"/>
        </w:rPr>
        <w:t>」200萬份，民眾可於抵用期間</w:t>
      </w:r>
      <w:proofErr w:type="gramStart"/>
      <w:r w:rsidRPr="00310EC7">
        <w:rPr>
          <w:rFonts w:hint="eastAsia"/>
        </w:rPr>
        <w:t>持動滋券</w:t>
      </w:r>
      <w:proofErr w:type="gramEnd"/>
      <w:r w:rsidRPr="00310EC7">
        <w:rPr>
          <w:rFonts w:hint="eastAsia"/>
        </w:rPr>
        <w:t>至運動場域進行消費，使用於「看比賽」、「做運動」等受</w:t>
      </w:r>
      <w:proofErr w:type="gramStart"/>
      <w:r w:rsidRPr="00310EC7">
        <w:rPr>
          <w:rFonts w:hint="eastAsia"/>
        </w:rPr>
        <w:t>疫</w:t>
      </w:r>
      <w:proofErr w:type="gramEnd"/>
      <w:r w:rsidRPr="00310EC7">
        <w:rPr>
          <w:rFonts w:hint="eastAsia"/>
        </w:rPr>
        <w:t>情影響較嚴重之核心運動產業。然據統計，我國運動消費支出歷年皆以運動產品消費占比最大；願意增加運動消費支出的民眾，會優先增加支出的項目也是以「購買或維修服裝及用品」最多，可見民眾消費習慣以購買運動裝備、用品、器材等為主。各國實體運動產業皆因</w:t>
      </w:r>
      <w:proofErr w:type="gramStart"/>
      <w:r w:rsidRPr="00310EC7">
        <w:rPr>
          <w:rFonts w:hint="eastAsia"/>
        </w:rPr>
        <w:t>疫</w:t>
      </w:r>
      <w:proofErr w:type="gramEnd"/>
      <w:r w:rsidRPr="00310EC7">
        <w:rPr>
          <w:rFonts w:hint="eastAsia"/>
        </w:rPr>
        <w:t>情受到影響，在</w:t>
      </w:r>
      <w:proofErr w:type="gramStart"/>
      <w:r w:rsidRPr="00310EC7">
        <w:rPr>
          <w:rFonts w:hint="eastAsia"/>
        </w:rPr>
        <w:t>疫</w:t>
      </w:r>
      <w:proofErr w:type="gramEnd"/>
      <w:r w:rsidRPr="00310EC7">
        <w:rPr>
          <w:rFonts w:hint="eastAsia"/>
        </w:rPr>
        <w:t>情之下，居家健身漸流行，居家健身設備、健身App等運動科技受重視，預料運動產品依然是民眾最願意投資的運動消費項目。</w:t>
      </w:r>
      <w:proofErr w:type="gramStart"/>
      <w:r w:rsidRPr="00310EC7">
        <w:rPr>
          <w:rFonts w:hint="eastAsia"/>
        </w:rPr>
        <w:t>動滋劵</w:t>
      </w:r>
      <w:proofErr w:type="gramEnd"/>
      <w:r w:rsidRPr="00310EC7">
        <w:rPr>
          <w:rFonts w:hint="eastAsia"/>
        </w:rPr>
        <w:t>使用通路宜多不宜少，才能提高民眾使用率。</w:t>
      </w:r>
      <w:proofErr w:type="gramStart"/>
      <w:r w:rsidRPr="00310EC7">
        <w:rPr>
          <w:rFonts w:hint="eastAsia"/>
        </w:rPr>
        <w:t>爰</w:t>
      </w:r>
      <w:proofErr w:type="gramEnd"/>
      <w:r w:rsidRPr="00310EC7">
        <w:rPr>
          <w:rFonts w:hint="eastAsia"/>
        </w:rPr>
        <w:t>此，</w:t>
      </w:r>
      <w:proofErr w:type="gramStart"/>
      <w:r w:rsidRPr="00310EC7">
        <w:rPr>
          <w:rFonts w:hint="eastAsia"/>
        </w:rPr>
        <w:t>動滋劵</w:t>
      </w:r>
      <w:proofErr w:type="gramEnd"/>
      <w:r w:rsidRPr="00310EC7">
        <w:rPr>
          <w:rFonts w:hint="eastAsia"/>
        </w:rPr>
        <w:t>推動宜應擴大通路外，亦應協助促進各運動產業間的異業聯盟，共同推出動滋券優惠方案，促進運動消費，再者，亦應利用此次振興經費，培養多種運動賽事之人口。</w:t>
      </w:r>
    </w:p>
    <w:p w14:paraId="73D672E2" w14:textId="54DF0175"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提案人：吳玉琴</w:t>
      </w:r>
      <w:r w:rsidR="0089204B" w:rsidRPr="00310EC7">
        <w:rPr>
          <w:rFonts w:ascii="標楷體" w:eastAsia="標楷體" w:hAnsi="標楷體" w:hint="eastAsia"/>
        </w:rPr>
        <w:t xml:space="preserve">　</w:t>
      </w:r>
      <w:r w:rsidRPr="00310EC7">
        <w:rPr>
          <w:rFonts w:ascii="標楷體" w:eastAsia="標楷體" w:hAnsi="標楷體" w:hint="eastAsia"/>
        </w:rPr>
        <w:t>邱志偉</w:t>
      </w:r>
      <w:r w:rsidR="0089204B" w:rsidRPr="00310EC7">
        <w:rPr>
          <w:rFonts w:ascii="標楷體" w:eastAsia="標楷體" w:hAnsi="標楷體" w:hint="eastAsia"/>
        </w:rPr>
        <w:t xml:space="preserve">　</w:t>
      </w:r>
      <w:r w:rsidRPr="00310EC7">
        <w:rPr>
          <w:rFonts w:ascii="標楷體" w:eastAsia="標楷體" w:hAnsi="標楷體" w:hint="eastAsia"/>
        </w:rPr>
        <w:t>張宏陸</w:t>
      </w:r>
      <w:r w:rsidR="0089204B" w:rsidRPr="00310EC7">
        <w:rPr>
          <w:rFonts w:ascii="標楷體" w:eastAsia="標楷體" w:hAnsi="標楷體" w:hint="eastAsia"/>
        </w:rPr>
        <w:t xml:space="preserve">　</w:t>
      </w:r>
      <w:r w:rsidRPr="00310EC7">
        <w:rPr>
          <w:rFonts w:ascii="標楷體" w:eastAsia="標楷體" w:hAnsi="標楷體" w:hint="eastAsia"/>
        </w:rPr>
        <w:t>劉建國</w:t>
      </w:r>
    </w:p>
    <w:p w14:paraId="05024B3B" w14:textId="6E26F9E4" w:rsidR="00531FEA" w:rsidRPr="00310EC7" w:rsidRDefault="00531FEA" w:rsidP="00AF478F">
      <w:pPr>
        <w:pStyle w:val="aff7"/>
        <w:ind w:leftChars="309" w:left="2375" w:hangingChars="433" w:hanging="1386"/>
      </w:pPr>
      <w:r w:rsidRPr="00310EC7">
        <w:rPr>
          <w:rFonts w:hint="eastAsia"/>
        </w:rPr>
        <w:t>(三十六)據教育部動滋</w:t>
      </w:r>
      <w:proofErr w:type="gramStart"/>
      <w:r w:rsidRPr="00310EC7">
        <w:rPr>
          <w:rFonts w:hint="eastAsia"/>
        </w:rPr>
        <w:t>券</w:t>
      </w:r>
      <w:proofErr w:type="gramEnd"/>
      <w:r w:rsidRPr="00310EC7">
        <w:rPr>
          <w:rFonts w:hint="eastAsia"/>
        </w:rPr>
        <w:t>之抽籤登記統計，截至110年10月12日11時為止，動滋</w:t>
      </w:r>
      <w:proofErr w:type="gramStart"/>
      <w:r w:rsidRPr="00310EC7">
        <w:rPr>
          <w:rFonts w:hint="eastAsia"/>
        </w:rPr>
        <w:t>券</w:t>
      </w:r>
      <w:proofErr w:type="gramEnd"/>
      <w:r w:rsidRPr="00310EC7">
        <w:rPr>
          <w:rFonts w:hint="eastAsia"/>
        </w:rPr>
        <w:t>為1,065萬7</w:t>
      </w:r>
      <w:r w:rsidRPr="00310EC7">
        <w:t>,</w:t>
      </w:r>
      <w:r w:rsidRPr="00310EC7">
        <w:rPr>
          <w:rFonts w:hint="eastAsia"/>
        </w:rPr>
        <w:t>152人登記。然各部會所推出之加碼</w:t>
      </w:r>
      <w:proofErr w:type="gramStart"/>
      <w:r w:rsidRPr="00310EC7">
        <w:rPr>
          <w:rFonts w:hint="eastAsia"/>
        </w:rPr>
        <w:t>券</w:t>
      </w:r>
      <w:proofErr w:type="gramEnd"/>
      <w:r w:rsidRPr="00310EC7">
        <w:rPr>
          <w:rFonts w:hint="eastAsia"/>
        </w:rPr>
        <w:t>，應為全國國民共同參與之活動，惟各類加碼</w:t>
      </w:r>
      <w:proofErr w:type="gramStart"/>
      <w:r w:rsidRPr="00310EC7">
        <w:rPr>
          <w:rFonts w:hint="eastAsia"/>
        </w:rPr>
        <w:t>券</w:t>
      </w:r>
      <w:proofErr w:type="gramEnd"/>
      <w:r w:rsidRPr="00310EC7">
        <w:rPr>
          <w:rFonts w:hint="eastAsia"/>
        </w:rPr>
        <w:t>抽籤登記之登記人數，皆未超過我國總人口之半數，</w:t>
      </w:r>
      <w:proofErr w:type="gramStart"/>
      <w:r w:rsidRPr="00310EC7">
        <w:rPr>
          <w:rFonts w:hint="eastAsia"/>
        </w:rPr>
        <w:t>似因資訊</w:t>
      </w:r>
      <w:proofErr w:type="gramEnd"/>
      <w:r w:rsidRPr="00310EC7">
        <w:rPr>
          <w:rFonts w:hint="eastAsia"/>
        </w:rPr>
        <w:t>不對等，宣傳效果</w:t>
      </w:r>
      <w:proofErr w:type="gramStart"/>
      <w:r w:rsidRPr="00310EC7">
        <w:rPr>
          <w:rFonts w:hint="eastAsia"/>
        </w:rPr>
        <w:t>不</w:t>
      </w:r>
      <w:proofErr w:type="gramEnd"/>
      <w:r w:rsidRPr="00310EC7">
        <w:rPr>
          <w:rFonts w:hint="eastAsia"/>
        </w:rPr>
        <w:t>彰所致。</w:t>
      </w:r>
      <w:proofErr w:type="gramStart"/>
      <w:r w:rsidRPr="00310EC7">
        <w:rPr>
          <w:rFonts w:hint="eastAsia"/>
        </w:rPr>
        <w:t>鑑</w:t>
      </w:r>
      <w:proofErr w:type="gramEnd"/>
      <w:r w:rsidRPr="00310EC7">
        <w:rPr>
          <w:rFonts w:hint="eastAsia"/>
        </w:rPr>
        <w:t>於科技發展日新月異，政府應妥適解決城鄉間之數位落差的問題，加強各部會加碼</w:t>
      </w:r>
      <w:proofErr w:type="gramStart"/>
      <w:r w:rsidRPr="00310EC7">
        <w:rPr>
          <w:rFonts w:hint="eastAsia"/>
        </w:rPr>
        <w:t>券</w:t>
      </w:r>
      <w:proofErr w:type="gramEnd"/>
      <w:r w:rsidRPr="00310EC7">
        <w:rPr>
          <w:rFonts w:hint="eastAsia"/>
        </w:rPr>
        <w:t>之宣傳方式，已達全國參與式經濟。</w:t>
      </w:r>
      <w:proofErr w:type="gramStart"/>
      <w:r w:rsidRPr="00310EC7">
        <w:rPr>
          <w:rFonts w:hint="eastAsia"/>
        </w:rPr>
        <w:t>爰</w:t>
      </w:r>
      <w:proofErr w:type="gramEnd"/>
      <w:r w:rsidRPr="00310EC7">
        <w:rPr>
          <w:rFonts w:hint="eastAsia"/>
        </w:rPr>
        <w:t>由教育部參照辦理，並於1個月內向立法院財政及相關委</w:t>
      </w:r>
      <w:r w:rsidRPr="00310EC7">
        <w:rPr>
          <w:rFonts w:hint="eastAsia"/>
        </w:rPr>
        <w:lastRenderedPageBreak/>
        <w:t>員會提出檢討報告及改善計畫。</w:t>
      </w:r>
    </w:p>
    <w:tbl>
      <w:tblPr>
        <w:tblW w:w="7677"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6"/>
        <w:gridCol w:w="1496"/>
        <w:gridCol w:w="1716"/>
        <w:gridCol w:w="1693"/>
        <w:gridCol w:w="1276"/>
      </w:tblGrid>
      <w:tr w:rsidR="00531FEA" w:rsidRPr="00310EC7" w14:paraId="0D4743B4" w14:textId="77777777" w:rsidTr="006B19EC">
        <w:trPr>
          <w:jc w:val="right"/>
        </w:trPr>
        <w:tc>
          <w:tcPr>
            <w:tcW w:w="1496" w:type="dxa"/>
            <w:tcBorders>
              <w:top w:val="single" w:sz="4" w:space="0" w:color="auto"/>
              <w:left w:val="single" w:sz="4" w:space="0" w:color="auto"/>
              <w:bottom w:val="single" w:sz="4" w:space="0" w:color="auto"/>
              <w:right w:val="single" w:sz="4" w:space="0" w:color="auto"/>
            </w:tcBorders>
            <w:hideMark/>
          </w:tcPr>
          <w:p w14:paraId="440CC51D" w14:textId="77777777" w:rsidR="00531FEA" w:rsidRPr="00310EC7" w:rsidRDefault="00531FEA" w:rsidP="00050208">
            <w:pPr>
              <w:kinsoku/>
              <w:overflowPunct/>
              <w:adjustRightInd/>
              <w:spacing w:line="240" w:lineRule="auto"/>
              <w:jc w:val="center"/>
              <w:rPr>
                <w:rFonts w:ascii="標楷體" w:eastAsia="標楷體" w:hAnsi="標楷體"/>
                <w:sz w:val="22"/>
                <w:szCs w:val="28"/>
              </w:rPr>
            </w:pPr>
            <w:r w:rsidRPr="00310EC7">
              <w:rPr>
                <w:rFonts w:ascii="標楷體" w:eastAsia="標楷體" w:hAnsi="標楷體" w:hint="eastAsia"/>
                <w:sz w:val="22"/>
                <w:szCs w:val="28"/>
              </w:rPr>
              <w:t>加碼</w:t>
            </w:r>
            <w:proofErr w:type="gramStart"/>
            <w:r w:rsidRPr="00310EC7">
              <w:rPr>
                <w:rFonts w:ascii="標楷體" w:eastAsia="標楷體" w:hAnsi="標楷體" w:hint="eastAsia"/>
                <w:sz w:val="22"/>
                <w:szCs w:val="28"/>
              </w:rPr>
              <w:t>券</w:t>
            </w:r>
            <w:proofErr w:type="gramEnd"/>
            <w:r w:rsidRPr="00310EC7">
              <w:rPr>
                <w:rFonts w:ascii="標楷體" w:eastAsia="標楷體" w:hAnsi="標楷體" w:hint="eastAsia"/>
                <w:sz w:val="22"/>
                <w:szCs w:val="28"/>
              </w:rPr>
              <w:t>種</w:t>
            </w:r>
          </w:p>
        </w:tc>
        <w:tc>
          <w:tcPr>
            <w:tcW w:w="1496" w:type="dxa"/>
            <w:tcBorders>
              <w:top w:val="single" w:sz="4" w:space="0" w:color="auto"/>
              <w:left w:val="single" w:sz="4" w:space="0" w:color="auto"/>
              <w:bottom w:val="single" w:sz="4" w:space="0" w:color="auto"/>
              <w:right w:val="single" w:sz="4" w:space="0" w:color="auto"/>
            </w:tcBorders>
            <w:hideMark/>
          </w:tcPr>
          <w:p w14:paraId="38F2C998" w14:textId="77777777" w:rsidR="00531FEA" w:rsidRPr="00310EC7" w:rsidRDefault="00531FEA" w:rsidP="00050208">
            <w:pPr>
              <w:kinsoku/>
              <w:overflowPunct/>
              <w:adjustRightInd/>
              <w:spacing w:line="240" w:lineRule="auto"/>
              <w:jc w:val="center"/>
              <w:rPr>
                <w:rFonts w:ascii="標楷體" w:eastAsia="標楷體" w:hAnsi="標楷體"/>
                <w:sz w:val="22"/>
                <w:szCs w:val="28"/>
              </w:rPr>
            </w:pPr>
            <w:r w:rsidRPr="00310EC7">
              <w:rPr>
                <w:rFonts w:ascii="標楷體" w:eastAsia="標楷體" w:hAnsi="標楷體" w:hint="eastAsia"/>
                <w:sz w:val="22"/>
                <w:szCs w:val="28"/>
              </w:rPr>
              <w:t>登記人數</w:t>
            </w:r>
          </w:p>
        </w:tc>
        <w:tc>
          <w:tcPr>
            <w:tcW w:w="1716" w:type="dxa"/>
            <w:tcBorders>
              <w:top w:val="single" w:sz="4" w:space="0" w:color="auto"/>
              <w:left w:val="single" w:sz="4" w:space="0" w:color="auto"/>
              <w:bottom w:val="single" w:sz="4" w:space="0" w:color="auto"/>
              <w:right w:val="single" w:sz="4" w:space="0" w:color="auto"/>
            </w:tcBorders>
            <w:hideMark/>
          </w:tcPr>
          <w:p w14:paraId="552CA0D0" w14:textId="77777777" w:rsidR="00531FEA" w:rsidRPr="00310EC7" w:rsidRDefault="00531FEA" w:rsidP="00050208">
            <w:pPr>
              <w:kinsoku/>
              <w:overflowPunct/>
              <w:adjustRightInd/>
              <w:spacing w:line="240" w:lineRule="auto"/>
              <w:jc w:val="center"/>
              <w:rPr>
                <w:rFonts w:ascii="標楷體" w:eastAsia="標楷體" w:hAnsi="標楷體"/>
                <w:sz w:val="22"/>
                <w:szCs w:val="28"/>
              </w:rPr>
            </w:pPr>
            <w:r w:rsidRPr="00310EC7">
              <w:rPr>
                <w:rFonts w:ascii="標楷體" w:eastAsia="標楷體" w:hAnsi="標楷體" w:hint="eastAsia"/>
                <w:sz w:val="22"/>
                <w:szCs w:val="28"/>
              </w:rPr>
              <w:t>每周抽出份數</w:t>
            </w:r>
          </w:p>
        </w:tc>
        <w:tc>
          <w:tcPr>
            <w:tcW w:w="1693" w:type="dxa"/>
            <w:tcBorders>
              <w:top w:val="single" w:sz="4" w:space="0" w:color="auto"/>
              <w:left w:val="single" w:sz="4" w:space="0" w:color="auto"/>
              <w:bottom w:val="single" w:sz="4" w:space="0" w:color="auto"/>
              <w:right w:val="single" w:sz="4" w:space="0" w:color="auto"/>
            </w:tcBorders>
            <w:hideMark/>
          </w:tcPr>
          <w:p w14:paraId="2C22282D" w14:textId="77777777" w:rsidR="00531FEA" w:rsidRPr="00310EC7" w:rsidRDefault="00531FEA" w:rsidP="00050208">
            <w:pPr>
              <w:kinsoku/>
              <w:overflowPunct/>
              <w:adjustRightInd/>
              <w:spacing w:line="240" w:lineRule="auto"/>
              <w:jc w:val="center"/>
              <w:rPr>
                <w:rFonts w:ascii="標楷體" w:eastAsia="標楷體" w:hAnsi="標楷體"/>
                <w:sz w:val="22"/>
                <w:szCs w:val="28"/>
              </w:rPr>
            </w:pPr>
            <w:r w:rsidRPr="00310EC7">
              <w:rPr>
                <w:rFonts w:ascii="標楷體" w:eastAsia="標楷體" w:hAnsi="標楷體" w:hint="eastAsia"/>
                <w:sz w:val="22"/>
                <w:szCs w:val="28"/>
              </w:rPr>
              <w:t>總份數</w:t>
            </w:r>
          </w:p>
        </w:tc>
        <w:tc>
          <w:tcPr>
            <w:tcW w:w="1276" w:type="dxa"/>
            <w:tcBorders>
              <w:top w:val="single" w:sz="4" w:space="0" w:color="auto"/>
              <w:left w:val="single" w:sz="4" w:space="0" w:color="auto"/>
              <w:bottom w:val="single" w:sz="4" w:space="0" w:color="auto"/>
              <w:right w:val="single" w:sz="4" w:space="0" w:color="auto"/>
            </w:tcBorders>
            <w:hideMark/>
          </w:tcPr>
          <w:p w14:paraId="356C0D4E" w14:textId="77777777" w:rsidR="00531FEA" w:rsidRPr="00310EC7" w:rsidRDefault="00531FEA" w:rsidP="00050208">
            <w:pPr>
              <w:kinsoku/>
              <w:overflowPunct/>
              <w:adjustRightInd/>
              <w:spacing w:line="240" w:lineRule="auto"/>
              <w:jc w:val="center"/>
              <w:rPr>
                <w:rFonts w:ascii="標楷體" w:eastAsia="標楷體" w:hAnsi="標楷體"/>
                <w:sz w:val="22"/>
                <w:szCs w:val="28"/>
              </w:rPr>
            </w:pPr>
            <w:r w:rsidRPr="00310EC7">
              <w:rPr>
                <w:rFonts w:ascii="標楷體" w:eastAsia="標楷體" w:hAnsi="標楷體" w:hint="eastAsia"/>
                <w:sz w:val="22"/>
                <w:szCs w:val="28"/>
              </w:rPr>
              <w:t>中獎率</w:t>
            </w:r>
          </w:p>
        </w:tc>
      </w:tr>
      <w:tr w:rsidR="00310EC7" w:rsidRPr="00310EC7" w14:paraId="3CC06528" w14:textId="77777777" w:rsidTr="006B19EC">
        <w:trPr>
          <w:jc w:val="right"/>
        </w:trPr>
        <w:tc>
          <w:tcPr>
            <w:tcW w:w="1496" w:type="dxa"/>
            <w:tcBorders>
              <w:top w:val="single" w:sz="4" w:space="0" w:color="auto"/>
              <w:left w:val="single" w:sz="4" w:space="0" w:color="auto"/>
              <w:bottom w:val="single" w:sz="4" w:space="0" w:color="auto"/>
              <w:right w:val="single" w:sz="4" w:space="0" w:color="auto"/>
            </w:tcBorders>
            <w:hideMark/>
          </w:tcPr>
          <w:p w14:paraId="01FD061E" w14:textId="77777777" w:rsidR="00531FEA" w:rsidRPr="00310EC7" w:rsidRDefault="00531FEA" w:rsidP="00050208">
            <w:pPr>
              <w:kinsoku/>
              <w:overflowPunct/>
              <w:adjustRightInd/>
              <w:spacing w:line="240" w:lineRule="auto"/>
              <w:jc w:val="center"/>
              <w:rPr>
                <w:rFonts w:ascii="標楷體" w:eastAsia="標楷體" w:hAnsi="標楷體"/>
                <w:sz w:val="22"/>
                <w:szCs w:val="28"/>
              </w:rPr>
            </w:pPr>
            <w:r w:rsidRPr="00310EC7">
              <w:rPr>
                <w:rFonts w:ascii="標楷體" w:eastAsia="標楷體" w:hAnsi="標楷體" w:hint="eastAsia"/>
                <w:sz w:val="22"/>
                <w:szCs w:val="28"/>
              </w:rPr>
              <w:t>好食</w:t>
            </w:r>
            <w:proofErr w:type="gramStart"/>
            <w:r w:rsidRPr="00310EC7">
              <w:rPr>
                <w:rFonts w:ascii="標楷體" w:eastAsia="標楷體" w:hAnsi="標楷體" w:hint="eastAsia"/>
                <w:sz w:val="22"/>
                <w:szCs w:val="28"/>
              </w:rPr>
              <w:t>券</w:t>
            </w:r>
            <w:proofErr w:type="gramEnd"/>
          </w:p>
        </w:tc>
        <w:tc>
          <w:tcPr>
            <w:tcW w:w="1496" w:type="dxa"/>
            <w:tcBorders>
              <w:top w:val="single" w:sz="4" w:space="0" w:color="auto"/>
              <w:left w:val="single" w:sz="4" w:space="0" w:color="auto"/>
              <w:bottom w:val="single" w:sz="4" w:space="0" w:color="auto"/>
              <w:right w:val="single" w:sz="4" w:space="0" w:color="auto"/>
            </w:tcBorders>
            <w:hideMark/>
          </w:tcPr>
          <w:p w14:paraId="62E06970" w14:textId="77777777" w:rsidR="00531FEA" w:rsidRPr="00310EC7" w:rsidRDefault="00531FEA" w:rsidP="00050208">
            <w:pPr>
              <w:kinsoku/>
              <w:overflowPunct/>
              <w:adjustRightInd/>
              <w:spacing w:line="240" w:lineRule="auto"/>
              <w:jc w:val="right"/>
              <w:rPr>
                <w:rFonts w:ascii="標楷體" w:eastAsia="標楷體" w:hAnsi="標楷體"/>
                <w:sz w:val="22"/>
                <w:szCs w:val="28"/>
              </w:rPr>
            </w:pPr>
            <w:r w:rsidRPr="00310EC7">
              <w:rPr>
                <w:rFonts w:ascii="標楷體" w:eastAsia="標楷體" w:hAnsi="標楷體" w:hint="eastAsia"/>
                <w:sz w:val="22"/>
                <w:szCs w:val="28"/>
              </w:rPr>
              <w:t>4,054,124</w:t>
            </w:r>
          </w:p>
        </w:tc>
        <w:tc>
          <w:tcPr>
            <w:tcW w:w="1716" w:type="dxa"/>
            <w:tcBorders>
              <w:top w:val="single" w:sz="4" w:space="0" w:color="auto"/>
              <w:left w:val="single" w:sz="4" w:space="0" w:color="auto"/>
              <w:bottom w:val="single" w:sz="4" w:space="0" w:color="auto"/>
              <w:right w:val="single" w:sz="4" w:space="0" w:color="auto"/>
            </w:tcBorders>
            <w:hideMark/>
          </w:tcPr>
          <w:p w14:paraId="5639E4E6" w14:textId="77777777" w:rsidR="00531FEA" w:rsidRPr="00310EC7" w:rsidRDefault="00531FEA" w:rsidP="00050208">
            <w:pPr>
              <w:kinsoku/>
              <w:overflowPunct/>
              <w:adjustRightInd/>
              <w:spacing w:line="240" w:lineRule="auto"/>
              <w:jc w:val="center"/>
              <w:rPr>
                <w:rFonts w:ascii="標楷體" w:eastAsia="標楷體" w:hAnsi="標楷體"/>
                <w:sz w:val="22"/>
                <w:szCs w:val="28"/>
              </w:rPr>
            </w:pPr>
            <w:r w:rsidRPr="00310EC7">
              <w:rPr>
                <w:rFonts w:ascii="標楷體" w:eastAsia="標楷體" w:hAnsi="標楷體" w:hint="eastAsia"/>
                <w:sz w:val="22"/>
                <w:szCs w:val="28"/>
              </w:rPr>
              <w:t>無須抽獎</w:t>
            </w:r>
          </w:p>
        </w:tc>
        <w:tc>
          <w:tcPr>
            <w:tcW w:w="1693" w:type="dxa"/>
            <w:tcBorders>
              <w:top w:val="single" w:sz="4" w:space="0" w:color="auto"/>
              <w:left w:val="single" w:sz="4" w:space="0" w:color="auto"/>
              <w:bottom w:val="single" w:sz="4" w:space="0" w:color="auto"/>
              <w:right w:val="single" w:sz="4" w:space="0" w:color="auto"/>
            </w:tcBorders>
            <w:hideMark/>
          </w:tcPr>
          <w:p w14:paraId="060F3C07" w14:textId="77777777" w:rsidR="00531FEA" w:rsidRPr="00310EC7" w:rsidRDefault="00531FEA" w:rsidP="00050208">
            <w:pPr>
              <w:kinsoku/>
              <w:overflowPunct/>
              <w:adjustRightInd/>
              <w:spacing w:line="240" w:lineRule="auto"/>
              <w:jc w:val="center"/>
              <w:rPr>
                <w:rFonts w:ascii="標楷體" w:eastAsia="標楷體" w:hAnsi="標楷體"/>
                <w:sz w:val="22"/>
                <w:szCs w:val="28"/>
              </w:rPr>
            </w:pPr>
            <w:r w:rsidRPr="00310EC7">
              <w:rPr>
                <w:rFonts w:ascii="標楷體" w:eastAsia="標楷體" w:hAnsi="標楷體" w:hint="eastAsia"/>
                <w:sz w:val="22"/>
                <w:szCs w:val="28"/>
              </w:rPr>
              <w:t>10/29前數位</w:t>
            </w:r>
            <w:proofErr w:type="gramStart"/>
            <w:r w:rsidRPr="00310EC7">
              <w:rPr>
                <w:rFonts w:ascii="標楷體" w:eastAsia="標楷體" w:hAnsi="標楷體" w:hint="eastAsia"/>
                <w:sz w:val="22"/>
                <w:szCs w:val="28"/>
              </w:rPr>
              <w:t>綁定皆可</w:t>
            </w:r>
            <w:proofErr w:type="gramEnd"/>
            <w:r w:rsidRPr="00310EC7">
              <w:rPr>
                <w:rFonts w:ascii="標楷體" w:eastAsia="標楷體" w:hAnsi="標楷體" w:hint="eastAsia"/>
                <w:sz w:val="22"/>
                <w:szCs w:val="28"/>
              </w:rPr>
              <w:t>獲得</w:t>
            </w:r>
          </w:p>
        </w:tc>
        <w:tc>
          <w:tcPr>
            <w:tcW w:w="1276" w:type="dxa"/>
            <w:tcBorders>
              <w:top w:val="single" w:sz="4" w:space="0" w:color="auto"/>
              <w:left w:val="single" w:sz="4" w:space="0" w:color="auto"/>
              <w:bottom w:val="single" w:sz="4" w:space="0" w:color="auto"/>
              <w:right w:val="single" w:sz="4" w:space="0" w:color="auto"/>
            </w:tcBorders>
            <w:hideMark/>
          </w:tcPr>
          <w:p w14:paraId="117E7E4F" w14:textId="77777777" w:rsidR="00531FEA" w:rsidRPr="00310EC7" w:rsidRDefault="00531FEA" w:rsidP="00050208">
            <w:pPr>
              <w:kinsoku/>
              <w:overflowPunct/>
              <w:adjustRightInd/>
              <w:spacing w:line="240" w:lineRule="auto"/>
              <w:jc w:val="center"/>
              <w:rPr>
                <w:rFonts w:ascii="標楷體" w:eastAsia="標楷體" w:hAnsi="標楷體"/>
                <w:sz w:val="22"/>
                <w:szCs w:val="28"/>
              </w:rPr>
            </w:pPr>
            <w:r w:rsidRPr="00310EC7">
              <w:rPr>
                <w:rFonts w:ascii="標楷體" w:eastAsia="標楷體" w:hAnsi="標楷體" w:hint="eastAsia"/>
                <w:sz w:val="22"/>
                <w:szCs w:val="28"/>
              </w:rPr>
              <w:t>無須抽獎</w:t>
            </w:r>
          </w:p>
        </w:tc>
      </w:tr>
      <w:tr w:rsidR="00310EC7" w:rsidRPr="00310EC7" w14:paraId="7DD297E2" w14:textId="77777777" w:rsidTr="006B19EC">
        <w:trPr>
          <w:jc w:val="right"/>
        </w:trPr>
        <w:tc>
          <w:tcPr>
            <w:tcW w:w="1496" w:type="dxa"/>
            <w:tcBorders>
              <w:top w:val="single" w:sz="4" w:space="0" w:color="auto"/>
              <w:left w:val="single" w:sz="4" w:space="0" w:color="auto"/>
              <w:bottom w:val="single" w:sz="4" w:space="0" w:color="auto"/>
              <w:right w:val="single" w:sz="4" w:space="0" w:color="auto"/>
            </w:tcBorders>
            <w:hideMark/>
          </w:tcPr>
          <w:p w14:paraId="3BF57BCF" w14:textId="77777777" w:rsidR="00531FEA" w:rsidRPr="00310EC7" w:rsidRDefault="00531FEA" w:rsidP="00050208">
            <w:pPr>
              <w:kinsoku/>
              <w:overflowPunct/>
              <w:adjustRightInd/>
              <w:spacing w:line="240" w:lineRule="auto"/>
              <w:jc w:val="center"/>
              <w:rPr>
                <w:rFonts w:ascii="標楷體" w:eastAsia="標楷體" w:hAnsi="標楷體"/>
                <w:sz w:val="22"/>
                <w:szCs w:val="28"/>
              </w:rPr>
            </w:pPr>
            <w:r w:rsidRPr="00310EC7">
              <w:rPr>
                <w:rFonts w:ascii="標楷體" w:eastAsia="標楷體" w:hAnsi="標楷體" w:hint="eastAsia"/>
                <w:sz w:val="22"/>
                <w:szCs w:val="28"/>
              </w:rPr>
              <w:t>國旅</w:t>
            </w:r>
            <w:proofErr w:type="gramStart"/>
            <w:r w:rsidRPr="00310EC7">
              <w:rPr>
                <w:rFonts w:ascii="標楷體" w:eastAsia="標楷體" w:hAnsi="標楷體" w:hint="eastAsia"/>
                <w:sz w:val="22"/>
                <w:szCs w:val="28"/>
              </w:rPr>
              <w:t>券</w:t>
            </w:r>
            <w:proofErr w:type="gramEnd"/>
          </w:p>
        </w:tc>
        <w:tc>
          <w:tcPr>
            <w:tcW w:w="1496" w:type="dxa"/>
            <w:tcBorders>
              <w:top w:val="single" w:sz="4" w:space="0" w:color="auto"/>
              <w:left w:val="single" w:sz="4" w:space="0" w:color="auto"/>
              <w:bottom w:val="single" w:sz="4" w:space="0" w:color="auto"/>
              <w:right w:val="single" w:sz="4" w:space="0" w:color="auto"/>
            </w:tcBorders>
            <w:hideMark/>
          </w:tcPr>
          <w:p w14:paraId="539B8A97" w14:textId="77777777" w:rsidR="00531FEA" w:rsidRPr="00310EC7" w:rsidRDefault="00531FEA" w:rsidP="00050208">
            <w:pPr>
              <w:kinsoku/>
              <w:overflowPunct/>
              <w:adjustRightInd/>
              <w:spacing w:line="240" w:lineRule="auto"/>
              <w:jc w:val="right"/>
              <w:rPr>
                <w:rFonts w:ascii="標楷體" w:eastAsia="標楷體" w:hAnsi="標楷體"/>
                <w:sz w:val="22"/>
                <w:szCs w:val="28"/>
              </w:rPr>
            </w:pPr>
            <w:r w:rsidRPr="00310EC7">
              <w:rPr>
                <w:rFonts w:ascii="標楷體" w:eastAsia="標楷體" w:hAnsi="標楷體" w:hint="eastAsia"/>
                <w:sz w:val="22"/>
                <w:szCs w:val="28"/>
              </w:rPr>
              <w:t>11,656,207</w:t>
            </w:r>
          </w:p>
        </w:tc>
        <w:tc>
          <w:tcPr>
            <w:tcW w:w="1716" w:type="dxa"/>
            <w:tcBorders>
              <w:top w:val="single" w:sz="4" w:space="0" w:color="auto"/>
              <w:left w:val="single" w:sz="4" w:space="0" w:color="auto"/>
              <w:bottom w:val="single" w:sz="4" w:space="0" w:color="auto"/>
              <w:right w:val="single" w:sz="4" w:space="0" w:color="auto"/>
            </w:tcBorders>
            <w:hideMark/>
          </w:tcPr>
          <w:p w14:paraId="1120AD42" w14:textId="77777777" w:rsidR="00531FEA" w:rsidRPr="00310EC7" w:rsidRDefault="00531FEA" w:rsidP="00050208">
            <w:pPr>
              <w:kinsoku/>
              <w:overflowPunct/>
              <w:adjustRightInd/>
              <w:spacing w:line="240" w:lineRule="auto"/>
              <w:jc w:val="right"/>
              <w:rPr>
                <w:rFonts w:ascii="標楷體" w:eastAsia="標楷體" w:hAnsi="標楷體"/>
                <w:sz w:val="22"/>
                <w:szCs w:val="28"/>
              </w:rPr>
            </w:pPr>
            <w:r w:rsidRPr="00310EC7">
              <w:rPr>
                <w:rFonts w:ascii="標楷體" w:eastAsia="標楷體" w:hAnsi="標楷體" w:hint="eastAsia"/>
                <w:sz w:val="22"/>
                <w:szCs w:val="28"/>
              </w:rPr>
              <w:t>60萬份</w:t>
            </w:r>
          </w:p>
        </w:tc>
        <w:tc>
          <w:tcPr>
            <w:tcW w:w="1693" w:type="dxa"/>
            <w:tcBorders>
              <w:top w:val="single" w:sz="4" w:space="0" w:color="auto"/>
              <w:left w:val="single" w:sz="4" w:space="0" w:color="auto"/>
              <w:bottom w:val="single" w:sz="4" w:space="0" w:color="auto"/>
              <w:right w:val="single" w:sz="4" w:space="0" w:color="auto"/>
            </w:tcBorders>
            <w:hideMark/>
          </w:tcPr>
          <w:p w14:paraId="2DA36DC2" w14:textId="77777777" w:rsidR="00531FEA" w:rsidRPr="00310EC7" w:rsidRDefault="00531FEA" w:rsidP="00050208">
            <w:pPr>
              <w:kinsoku/>
              <w:overflowPunct/>
              <w:adjustRightInd/>
              <w:spacing w:line="240" w:lineRule="auto"/>
              <w:jc w:val="right"/>
              <w:rPr>
                <w:rFonts w:ascii="標楷體" w:eastAsia="標楷體" w:hAnsi="標楷體"/>
                <w:sz w:val="22"/>
                <w:szCs w:val="28"/>
              </w:rPr>
            </w:pPr>
            <w:r w:rsidRPr="00310EC7">
              <w:rPr>
                <w:rFonts w:ascii="標楷體" w:eastAsia="標楷體" w:hAnsi="標楷體" w:hint="eastAsia"/>
                <w:sz w:val="22"/>
                <w:szCs w:val="28"/>
              </w:rPr>
              <w:t>240萬份</w:t>
            </w:r>
          </w:p>
        </w:tc>
        <w:tc>
          <w:tcPr>
            <w:tcW w:w="1276" w:type="dxa"/>
            <w:tcBorders>
              <w:top w:val="single" w:sz="4" w:space="0" w:color="auto"/>
              <w:left w:val="single" w:sz="4" w:space="0" w:color="auto"/>
              <w:bottom w:val="single" w:sz="4" w:space="0" w:color="auto"/>
              <w:right w:val="single" w:sz="4" w:space="0" w:color="auto"/>
            </w:tcBorders>
            <w:hideMark/>
          </w:tcPr>
          <w:p w14:paraId="71B66877" w14:textId="77777777" w:rsidR="00531FEA" w:rsidRPr="00310EC7" w:rsidRDefault="00531FEA" w:rsidP="00050208">
            <w:pPr>
              <w:kinsoku/>
              <w:overflowPunct/>
              <w:adjustRightInd/>
              <w:spacing w:line="240" w:lineRule="auto"/>
              <w:jc w:val="right"/>
              <w:rPr>
                <w:rFonts w:ascii="標楷體" w:eastAsia="標楷體" w:hAnsi="標楷體"/>
                <w:sz w:val="22"/>
                <w:szCs w:val="28"/>
              </w:rPr>
            </w:pPr>
            <w:r w:rsidRPr="00310EC7">
              <w:rPr>
                <w:rFonts w:ascii="標楷體" w:eastAsia="標楷體" w:hAnsi="標楷體" w:hint="eastAsia"/>
                <w:sz w:val="22"/>
                <w:szCs w:val="28"/>
              </w:rPr>
              <w:t>20.59%</w:t>
            </w:r>
          </w:p>
        </w:tc>
      </w:tr>
      <w:tr w:rsidR="00310EC7" w:rsidRPr="00310EC7" w14:paraId="0F012716" w14:textId="77777777" w:rsidTr="006B19EC">
        <w:trPr>
          <w:jc w:val="right"/>
        </w:trPr>
        <w:tc>
          <w:tcPr>
            <w:tcW w:w="1496" w:type="dxa"/>
            <w:tcBorders>
              <w:top w:val="single" w:sz="4" w:space="0" w:color="auto"/>
              <w:left w:val="single" w:sz="4" w:space="0" w:color="auto"/>
              <w:bottom w:val="single" w:sz="4" w:space="0" w:color="auto"/>
              <w:right w:val="single" w:sz="4" w:space="0" w:color="auto"/>
            </w:tcBorders>
            <w:hideMark/>
          </w:tcPr>
          <w:p w14:paraId="1319C6A5" w14:textId="47D107A4" w:rsidR="00531FEA" w:rsidRPr="00310EC7" w:rsidRDefault="00607DD6" w:rsidP="00050208">
            <w:pPr>
              <w:kinsoku/>
              <w:overflowPunct/>
              <w:adjustRightInd/>
              <w:spacing w:line="240" w:lineRule="auto"/>
              <w:jc w:val="center"/>
              <w:rPr>
                <w:rFonts w:ascii="標楷體" w:eastAsia="標楷體" w:hAnsi="標楷體"/>
                <w:sz w:val="22"/>
                <w:szCs w:val="28"/>
              </w:rPr>
            </w:pPr>
            <w:proofErr w:type="spellStart"/>
            <w:r>
              <w:rPr>
                <w:rFonts w:ascii="標楷體" w:eastAsia="標楷體" w:hAnsi="標楷體" w:hint="eastAsia"/>
                <w:sz w:val="22"/>
                <w:szCs w:val="28"/>
              </w:rPr>
              <w:t>i</w:t>
            </w:r>
            <w:proofErr w:type="spellEnd"/>
            <w:r>
              <w:rPr>
                <w:rFonts w:ascii="標楷體" w:eastAsia="標楷體" w:hAnsi="標楷體" w:hint="eastAsia"/>
                <w:sz w:val="22"/>
                <w:szCs w:val="28"/>
              </w:rPr>
              <w:t>原</w:t>
            </w:r>
            <w:proofErr w:type="gramStart"/>
            <w:r w:rsidR="00531FEA" w:rsidRPr="00310EC7">
              <w:rPr>
                <w:rFonts w:ascii="標楷體" w:eastAsia="標楷體" w:hAnsi="標楷體" w:hint="eastAsia"/>
                <w:sz w:val="22"/>
                <w:szCs w:val="28"/>
              </w:rPr>
              <w:t>券</w:t>
            </w:r>
            <w:proofErr w:type="gramEnd"/>
          </w:p>
        </w:tc>
        <w:tc>
          <w:tcPr>
            <w:tcW w:w="1496" w:type="dxa"/>
            <w:tcBorders>
              <w:top w:val="single" w:sz="4" w:space="0" w:color="auto"/>
              <w:left w:val="single" w:sz="4" w:space="0" w:color="auto"/>
              <w:bottom w:val="single" w:sz="4" w:space="0" w:color="auto"/>
              <w:right w:val="single" w:sz="4" w:space="0" w:color="auto"/>
            </w:tcBorders>
            <w:hideMark/>
          </w:tcPr>
          <w:p w14:paraId="5EE66010" w14:textId="77777777" w:rsidR="00531FEA" w:rsidRPr="00310EC7" w:rsidRDefault="00531FEA" w:rsidP="00050208">
            <w:pPr>
              <w:kinsoku/>
              <w:overflowPunct/>
              <w:adjustRightInd/>
              <w:spacing w:line="240" w:lineRule="auto"/>
              <w:jc w:val="right"/>
              <w:rPr>
                <w:rFonts w:ascii="標楷體" w:eastAsia="標楷體" w:hAnsi="標楷體"/>
                <w:sz w:val="22"/>
                <w:szCs w:val="28"/>
              </w:rPr>
            </w:pPr>
            <w:r w:rsidRPr="00310EC7">
              <w:rPr>
                <w:rFonts w:ascii="標楷體" w:eastAsia="標楷體" w:hAnsi="標楷體" w:hint="eastAsia"/>
                <w:sz w:val="22"/>
                <w:szCs w:val="28"/>
              </w:rPr>
              <w:t>1,332,038</w:t>
            </w:r>
          </w:p>
        </w:tc>
        <w:tc>
          <w:tcPr>
            <w:tcW w:w="1716" w:type="dxa"/>
            <w:tcBorders>
              <w:top w:val="single" w:sz="4" w:space="0" w:color="auto"/>
              <w:left w:val="single" w:sz="4" w:space="0" w:color="auto"/>
              <w:bottom w:val="single" w:sz="4" w:space="0" w:color="auto"/>
              <w:right w:val="single" w:sz="4" w:space="0" w:color="auto"/>
            </w:tcBorders>
            <w:hideMark/>
          </w:tcPr>
          <w:p w14:paraId="47002186" w14:textId="77777777" w:rsidR="00531FEA" w:rsidRPr="00310EC7" w:rsidRDefault="00531FEA" w:rsidP="00050208">
            <w:pPr>
              <w:kinsoku/>
              <w:overflowPunct/>
              <w:adjustRightInd/>
              <w:spacing w:line="240" w:lineRule="auto"/>
              <w:jc w:val="right"/>
              <w:rPr>
                <w:rFonts w:ascii="標楷體" w:eastAsia="標楷體" w:hAnsi="標楷體"/>
                <w:sz w:val="22"/>
                <w:szCs w:val="28"/>
              </w:rPr>
            </w:pPr>
            <w:r w:rsidRPr="00310EC7">
              <w:rPr>
                <w:rFonts w:ascii="標楷體" w:eastAsia="標楷體" w:hAnsi="標楷體" w:hint="eastAsia"/>
                <w:sz w:val="22"/>
                <w:szCs w:val="28"/>
              </w:rPr>
              <w:t>2.5萬份</w:t>
            </w:r>
          </w:p>
        </w:tc>
        <w:tc>
          <w:tcPr>
            <w:tcW w:w="1693" w:type="dxa"/>
            <w:tcBorders>
              <w:top w:val="single" w:sz="4" w:space="0" w:color="auto"/>
              <w:left w:val="single" w:sz="4" w:space="0" w:color="auto"/>
              <w:bottom w:val="single" w:sz="4" w:space="0" w:color="auto"/>
              <w:right w:val="single" w:sz="4" w:space="0" w:color="auto"/>
            </w:tcBorders>
            <w:hideMark/>
          </w:tcPr>
          <w:p w14:paraId="6B12F81B" w14:textId="77777777" w:rsidR="00531FEA" w:rsidRPr="00310EC7" w:rsidRDefault="00531FEA" w:rsidP="00050208">
            <w:pPr>
              <w:kinsoku/>
              <w:overflowPunct/>
              <w:adjustRightInd/>
              <w:spacing w:line="240" w:lineRule="auto"/>
              <w:jc w:val="right"/>
              <w:rPr>
                <w:rFonts w:ascii="標楷體" w:eastAsia="標楷體" w:hAnsi="標楷體"/>
                <w:sz w:val="22"/>
                <w:szCs w:val="28"/>
              </w:rPr>
            </w:pPr>
            <w:r w:rsidRPr="00310EC7">
              <w:rPr>
                <w:rFonts w:ascii="標楷體" w:eastAsia="標楷體" w:hAnsi="標楷體" w:hint="eastAsia"/>
                <w:sz w:val="22"/>
                <w:szCs w:val="28"/>
              </w:rPr>
              <w:t>10萬份</w:t>
            </w:r>
          </w:p>
        </w:tc>
        <w:tc>
          <w:tcPr>
            <w:tcW w:w="1276" w:type="dxa"/>
            <w:tcBorders>
              <w:top w:val="single" w:sz="4" w:space="0" w:color="auto"/>
              <w:left w:val="single" w:sz="4" w:space="0" w:color="auto"/>
              <w:bottom w:val="single" w:sz="4" w:space="0" w:color="auto"/>
              <w:right w:val="single" w:sz="4" w:space="0" w:color="auto"/>
            </w:tcBorders>
            <w:hideMark/>
          </w:tcPr>
          <w:p w14:paraId="51C50943" w14:textId="77777777" w:rsidR="00531FEA" w:rsidRPr="00310EC7" w:rsidRDefault="00531FEA" w:rsidP="00050208">
            <w:pPr>
              <w:kinsoku/>
              <w:overflowPunct/>
              <w:adjustRightInd/>
              <w:spacing w:line="240" w:lineRule="auto"/>
              <w:jc w:val="right"/>
              <w:rPr>
                <w:rFonts w:ascii="標楷體" w:eastAsia="標楷體" w:hAnsi="標楷體"/>
                <w:sz w:val="22"/>
                <w:szCs w:val="28"/>
              </w:rPr>
            </w:pPr>
            <w:r w:rsidRPr="00310EC7">
              <w:rPr>
                <w:rFonts w:ascii="標楷體" w:eastAsia="標楷體" w:hAnsi="標楷體" w:hint="eastAsia"/>
                <w:sz w:val="22"/>
                <w:szCs w:val="28"/>
              </w:rPr>
              <w:t>7.51%</w:t>
            </w:r>
          </w:p>
        </w:tc>
      </w:tr>
      <w:tr w:rsidR="00310EC7" w:rsidRPr="00310EC7" w14:paraId="2B06696A" w14:textId="77777777" w:rsidTr="006B19EC">
        <w:trPr>
          <w:jc w:val="right"/>
        </w:trPr>
        <w:tc>
          <w:tcPr>
            <w:tcW w:w="1496" w:type="dxa"/>
            <w:tcBorders>
              <w:top w:val="single" w:sz="4" w:space="0" w:color="auto"/>
              <w:left w:val="single" w:sz="4" w:space="0" w:color="auto"/>
              <w:bottom w:val="single" w:sz="4" w:space="0" w:color="auto"/>
              <w:right w:val="single" w:sz="4" w:space="0" w:color="auto"/>
            </w:tcBorders>
            <w:hideMark/>
          </w:tcPr>
          <w:p w14:paraId="3A451F01" w14:textId="77777777" w:rsidR="00531FEA" w:rsidRPr="00310EC7" w:rsidRDefault="00531FEA" w:rsidP="00050208">
            <w:pPr>
              <w:kinsoku/>
              <w:overflowPunct/>
              <w:adjustRightInd/>
              <w:spacing w:line="240" w:lineRule="auto"/>
              <w:jc w:val="center"/>
              <w:rPr>
                <w:rFonts w:ascii="標楷體" w:eastAsia="標楷體" w:hAnsi="標楷體"/>
                <w:sz w:val="22"/>
                <w:szCs w:val="28"/>
              </w:rPr>
            </w:pPr>
            <w:r w:rsidRPr="00310EC7">
              <w:rPr>
                <w:rFonts w:ascii="標楷體" w:eastAsia="標楷體" w:hAnsi="標楷體" w:hint="eastAsia"/>
                <w:sz w:val="22"/>
                <w:szCs w:val="28"/>
              </w:rPr>
              <w:t>農遊</w:t>
            </w:r>
            <w:proofErr w:type="gramStart"/>
            <w:r w:rsidRPr="00310EC7">
              <w:rPr>
                <w:rFonts w:ascii="標楷體" w:eastAsia="標楷體" w:hAnsi="標楷體" w:hint="eastAsia"/>
                <w:sz w:val="22"/>
                <w:szCs w:val="28"/>
              </w:rPr>
              <w:t>券</w:t>
            </w:r>
            <w:proofErr w:type="gramEnd"/>
          </w:p>
        </w:tc>
        <w:tc>
          <w:tcPr>
            <w:tcW w:w="1496" w:type="dxa"/>
            <w:tcBorders>
              <w:top w:val="single" w:sz="4" w:space="0" w:color="auto"/>
              <w:left w:val="single" w:sz="4" w:space="0" w:color="auto"/>
              <w:bottom w:val="single" w:sz="4" w:space="0" w:color="auto"/>
              <w:right w:val="single" w:sz="4" w:space="0" w:color="auto"/>
            </w:tcBorders>
            <w:hideMark/>
          </w:tcPr>
          <w:p w14:paraId="08C3430E" w14:textId="77777777" w:rsidR="00531FEA" w:rsidRPr="00310EC7" w:rsidRDefault="00531FEA" w:rsidP="00050208">
            <w:pPr>
              <w:kinsoku/>
              <w:overflowPunct/>
              <w:adjustRightInd/>
              <w:spacing w:line="240" w:lineRule="auto"/>
              <w:jc w:val="right"/>
              <w:rPr>
                <w:rFonts w:ascii="標楷體" w:eastAsia="標楷體" w:hAnsi="標楷體"/>
                <w:sz w:val="22"/>
                <w:szCs w:val="28"/>
              </w:rPr>
            </w:pPr>
            <w:r w:rsidRPr="00310EC7">
              <w:rPr>
                <w:rFonts w:ascii="標楷體" w:eastAsia="標楷體" w:hAnsi="標楷體" w:hint="eastAsia"/>
                <w:sz w:val="22"/>
                <w:szCs w:val="28"/>
              </w:rPr>
              <w:t>11,487,966</w:t>
            </w:r>
          </w:p>
        </w:tc>
        <w:tc>
          <w:tcPr>
            <w:tcW w:w="1716" w:type="dxa"/>
            <w:tcBorders>
              <w:top w:val="single" w:sz="4" w:space="0" w:color="auto"/>
              <w:left w:val="single" w:sz="4" w:space="0" w:color="auto"/>
              <w:bottom w:val="single" w:sz="4" w:space="0" w:color="auto"/>
              <w:right w:val="single" w:sz="4" w:space="0" w:color="auto"/>
            </w:tcBorders>
            <w:hideMark/>
          </w:tcPr>
          <w:p w14:paraId="45F033D2" w14:textId="77777777" w:rsidR="00531FEA" w:rsidRPr="00310EC7" w:rsidRDefault="00531FEA" w:rsidP="00050208">
            <w:pPr>
              <w:kinsoku/>
              <w:overflowPunct/>
              <w:adjustRightInd/>
              <w:spacing w:line="240" w:lineRule="auto"/>
              <w:jc w:val="right"/>
              <w:rPr>
                <w:rFonts w:ascii="標楷體" w:eastAsia="標楷體" w:hAnsi="標楷體"/>
                <w:sz w:val="22"/>
                <w:szCs w:val="28"/>
              </w:rPr>
            </w:pPr>
            <w:r w:rsidRPr="00310EC7">
              <w:rPr>
                <w:rFonts w:ascii="標楷體" w:eastAsia="標楷體" w:hAnsi="標楷體" w:hint="eastAsia"/>
                <w:sz w:val="22"/>
                <w:szCs w:val="28"/>
              </w:rPr>
              <w:t>2.2萬份</w:t>
            </w:r>
          </w:p>
        </w:tc>
        <w:tc>
          <w:tcPr>
            <w:tcW w:w="1693" w:type="dxa"/>
            <w:tcBorders>
              <w:top w:val="single" w:sz="4" w:space="0" w:color="auto"/>
              <w:left w:val="single" w:sz="4" w:space="0" w:color="auto"/>
              <w:bottom w:val="single" w:sz="4" w:space="0" w:color="auto"/>
              <w:right w:val="single" w:sz="4" w:space="0" w:color="auto"/>
            </w:tcBorders>
            <w:hideMark/>
          </w:tcPr>
          <w:p w14:paraId="2B00E0EC" w14:textId="77777777" w:rsidR="00531FEA" w:rsidRPr="00310EC7" w:rsidRDefault="00531FEA" w:rsidP="00050208">
            <w:pPr>
              <w:kinsoku/>
              <w:overflowPunct/>
              <w:adjustRightInd/>
              <w:spacing w:line="240" w:lineRule="auto"/>
              <w:jc w:val="right"/>
              <w:rPr>
                <w:rFonts w:ascii="標楷體" w:eastAsia="標楷體" w:hAnsi="標楷體"/>
                <w:sz w:val="22"/>
                <w:szCs w:val="28"/>
              </w:rPr>
            </w:pPr>
            <w:r w:rsidRPr="00310EC7">
              <w:rPr>
                <w:rFonts w:ascii="標楷體" w:eastAsia="標楷體" w:hAnsi="標楷體" w:hint="eastAsia"/>
                <w:sz w:val="22"/>
                <w:szCs w:val="28"/>
              </w:rPr>
              <w:t>88萬份</w:t>
            </w:r>
          </w:p>
        </w:tc>
        <w:tc>
          <w:tcPr>
            <w:tcW w:w="1276" w:type="dxa"/>
            <w:tcBorders>
              <w:top w:val="single" w:sz="4" w:space="0" w:color="auto"/>
              <w:left w:val="single" w:sz="4" w:space="0" w:color="auto"/>
              <w:bottom w:val="single" w:sz="4" w:space="0" w:color="auto"/>
              <w:right w:val="single" w:sz="4" w:space="0" w:color="auto"/>
            </w:tcBorders>
            <w:hideMark/>
          </w:tcPr>
          <w:p w14:paraId="5BC18B35" w14:textId="77777777" w:rsidR="00531FEA" w:rsidRPr="00310EC7" w:rsidRDefault="00531FEA" w:rsidP="00050208">
            <w:pPr>
              <w:kinsoku/>
              <w:overflowPunct/>
              <w:adjustRightInd/>
              <w:spacing w:line="240" w:lineRule="auto"/>
              <w:jc w:val="right"/>
              <w:rPr>
                <w:rFonts w:ascii="標楷體" w:eastAsia="標楷體" w:hAnsi="標楷體"/>
                <w:sz w:val="22"/>
                <w:szCs w:val="28"/>
              </w:rPr>
            </w:pPr>
            <w:r w:rsidRPr="00310EC7">
              <w:rPr>
                <w:rFonts w:ascii="標楷體" w:eastAsia="標楷體" w:hAnsi="標楷體" w:hint="eastAsia"/>
                <w:sz w:val="22"/>
                <w:szCs w:val="28"/>
              </w:rPr>
              <w:t>7.66%</w:t>
            </w:r>
          </w:p>
        </w:tc>
      </w:tr>
      <w:tr w:rsidR="00310EC7" w:rsidRPr="00310EC7" w14:paraId="11FD8528" w14:textId="77777777" w:rsidTr="006B19EC">
        <w:trPr>
          <w:jc w:val="right"/>
        </w:trPr>
        <w:tc>
          <w:tcPr>
            <w:tcW w:w="1496" w:type="dxa"/>
            <w:tcBorders>
              <w:top w:val="single" w:sz="4" w:space="0" w:color="auto"/>
              <w:left w:val="single" w:sz="4" w:space="0" w:color="auto"/>
              <w:bottom w:val="single" w:sz="4" w:space="0" w:color="auto"/>
              <w:right w:val="single" w:sz="4" w:space="0" w:color="auto"/>
            </w:tcBorders>
            <w:hideMark/>
          </w:tcPr>
          <w:p w14:paraId="3006D655" w14:textId="06E6CDEE" w:rsidR="00531FEA" w:rsidRPr="00310EC7" w:rsidRDefault="00531FEA" w:rsidP="00050208">
            <w:pPr>
              <w:kinsoku/>
              <w:overflowPunct/>
              <w:adjustRightInd/>
              <w:spacing w:line="240" w:lineRule="auto"/>
              <w:jc w:val="center"/>
              <w:rPr>
                <w:rFonts w:ascii="標楷體" w:eastAsia="標楷體" w:hAnsi="標楷體"/>
                <w:sz w:val="22"/>
                <w:szCs w:val="28"/>
              </w:rPr>
            </w:pPr>
            <w:r w:rsidRPr="00310EC7">
              <w:rPr>
                <w:rFonts w:ascii="標楷體" w:eastAsia="標楷體" w:hAnsi="標楷體" w:hint="eastAsia"/>
                <w:sz w:val="22"/>
                <w:szCs w:val="28"/>
              </w:rPr>
              <w:t>藝</w:t>
            </w:r>
            <w:r w:rsidR="009D64FF">
              <w:rPr>
                <w:rFonts w:ascii="標楷體" w:eastAsia="標楷體" w:hAnsi="標楷體" w:hint="eastAsia"/>
                <w:sz w:val="22"/>
                <w:szCs w:val="28"/>
              </w:rPr>
              <w:t>FUN</w:t>
            </w:r>
            <w:proofErr w:type="gramStart"/>
            <w:r w:rsidRPr="00310EC7">
              <w:rPr>
                <w:rFonts w:ascii="標楷體" w:eastAsia="標楷體" w:hAnsi="標楷體" w:hint="eastAsia"/>
                <w:sz w:val="22"/>
                <w:szCs w:val="28"/>
              </w:rPr>
              <w:t>券</w:t>
            </w:r>
            <w:proofErr w:type="gramEnd"/>
          </w:p>
        </w:tc>
        <w:tc>
          <w:tcPr>
            <w:tcW w:w="1496" w:type="dxa"/>
            <w:tcBorders>
              <w:top w:val="single" w:sz="4" w:space="0" w:color="auto"/>
              <w:left w:val="single" w:sz="4" w:space="0" w:color="auto"/>
              <w:bottom w:val="single" w:sz="4" w:space="0" w:color="auto"/>
              <w:right w:val="single" w:sz="4" w:space="0" w:color="auto"/>
            </w:tcBorders>
            <w:hideMark/>
          </w:tcPr>
          <w:p w14:paraId="11595805" w14:textId="77777777" w:rsidR="00531FEA" w:rsidRPr="00310EC7" w:rsidRDefault="00531FEA" w:rsidP="00050208">
            <w:pPr>
              <w:kinsoku/>
              <w:overflowPunct/>
              <w:adjustRightInd/>
              <w:spacing w:line="240" w:lineRule="auto"/>
              <w:jc w:val="right"/>
              <w:rPr>
                <w:rFonts w:ascii="標楷體" w:eastAsia="標楷體" w:hAnsi="標楷體"/>
                <w:sz w:val="22"/>
                <w:szCs w:val="28"/>
              </w:rPr>
            </w:pPr>
            <w:r w:rsidRPr="00310EC7">
              <w:rPr>
                <w:rFonts w:ascii="標楷體" w:eastAsia="標楷體" w:hAnsi="標楷體" w:hint="eastAsia"/>
                <w:sz w:val="22"/>
                <w:szCs w:val="28"/>
              </w:rPr>
              <w:t>11,268,234</w:t>
            </w:r>
          </w:p>
        </w:tc>
        <w:tc>
          <w:tcPr>
            <w:tcW w:w="1716" w:type="dxa"/>
            <w:tcBorders>
              <w:top w:val="single" w:sz="4" w:space="0" w:color="auto"/>
              <w:left w:val="single" w:sz="4" w:space="0" w:color="auto"/>
              <w:bottom w:val="single" w:sz="4" w:space="0" w:color="auto"/>
              <w:right w:val="single" w:sz="4" w:space="0" w:color="auto"/>
            </w:tcBorders>
            <w:hideMark/>
          </w:tcPr>
          <w:p w14:paraId="2B9262D4" w14:textId="77777777" w:rsidR="00531FEA" w:rsidRPr="00310EC7" w:rsidRDefault="00531FEA" w:rsidP="00050208">
            <w:pPr>
              <w:kinsoku/>
              <w:overflowPunct/>
              <w:adjustRightInd/>
              <w:spacing w:line="240" w:lineRule="auto"/>
              <w:jc w:val="right"/>
              <w:rPr>
                <w:rFonts w:ascii="標楷體" w:eastAsia="標楷體" w:hAnsi="標楷體"/>
                <w:sz w:val="22"/>
                <w:szCs w:val="28"/>
              </w:rPr>
            </w:pPr>
            <w:r w:rsidRPr="00310EC7">
              <w:rPr>
                <w:rFonts w:ascii="標楷體" w:eastAsia="標楷體" w:hAnsi="標楷體" w:hint="eastAsia"/>
                <w:sz w:val="22"/>
                <w:szCs w:val="28"/>
              </w:rPr>
              <w:t>75萬份</w:t>
            </w:r>
          </w:p>
        </w:tc>
        <w:tc>
          <w:tcPr>
            <w:tcW w:w="1693" w:type="dxa"/>
            <w:tcBorders>
              <w:top w:val="single" w:sz="4" w:space="0" w:color="auto"/>
              <w:left w:val="single" w:sz="4" w:space="0" w:color="auto"/>
              <w:bottom w:val="single" w:sz="4" w:space="0" w:color="auto"/>
              <w:right w:val="single" w:sz="4" w:space="0" w:color="auto"/>
            </w:tcBorders>
            <w:hideMark/>
          </w:tcPr>
          <w:p w14:paraId="29E61C89" w14:textId="77777777" w:rsidR="00531FEA" w:rsidRPr="00310EC7" w:rsidRDefault="00531FEA" w:rsidP="00050208">
            <w:pPr>
              <w:kinsoku/>
              <w:overflowPunct/>
              <w:adjustRightInd/>
              <w:spacing w:line="240" w:lineRule="auto"/>
              <w:jc w:val="right"/>
              <w:rPr>
                <w:rFonts w:ascii="標楷體" w:eastAsia="標楷體" w:hAnsi="標楷體"/>
                <w:sz w:val="22"/>
                <w:szCs w:val="28"/>
              </w:rPr>
            </w:pPr>
            <w:r w:rsidRPr="00310EC7">
              <w:rPr>
                <w:rFonts w:ascii="標楷體" w:eastAsia="標楷體" w:hAnsi="標楷體" w:hint="eastAsia"/>
                <w:sz w:val="22"/>
                <w:szCs w:val="28"/>
              </w:rPr>
              <w:t>300萬份</w:t>
            </w:r>
          </w:p>
        </w:tc>
        <w:tc>
          <w:tcPr>
            <w:tcW w:w="1276" w:type="dxa"/>
            <w:tcBorders>
              <w:top w:val="single" w:sz="4" w:space="0" w:color="auto"/>
              <w:left w:val="single" w:sz="4" w:space="0" w:color="auto"/>
              <w:bottom w:val="single" w:sz="4" w:space="0" w:color="auto"/>
              <w:right w:val="single" w:sz="4" w:space="0" w:color="auto"/>
            </w:tcBorders>
            <w:hideMark/>
          </w:tcPr>
          <w:p w14:paraId="7BE16C1D" w14:textId="77777777" w:rsidR="00531FEA" w:rsidRPr="00310EC7" w:rsidRDefault="00531FEA" w:rsidP="00050208">
            <w:pPr>
              <w:kinsoku/>
              <w:overflowPunct/>
              <w:adjustRightInd/>
              <w:spacing w:line="240" w:lineRule="auto"/>
              <w:jc w:val="right"/>
              <w:rPr>
                <w:rFonts w:ascii="標楷體" w:eastAsia="標楷體" w:hAnsi="標楷體"/>
                <w:sz w:val="22"/>
                <w:szCs w:val="28"/>
              </w:rPr>
            </w:pPr>
            <w:r w:rsidRPr="00310EC7">
              <w:rPr>
                <w:rFonts w:ascii="標楷體" w:eastAsia="標楷體" w:hAnsi="標楷體" w:hint="eastAsia"/>
                <w:sz w:val="22"/>
                <w:szCs w:val="28"/>
              </w:rPr>
              <w:t>26.62%</w:t>
            </w:r>
          </w:p>
        </w:tc>
      </w:tr>
      <w:tr w:rsidR="00310EC7" w:rsidRPr="00310EC7" w14:paraId="202B4FDF" w14:textId="77777777" w:rsidTr="006B19EC">
        <w:trPr>
          <w:jc w:val="right"/>
        </w:trPr>
        <w:tc>
          <w:tcPr>
            <w:tcW w:w="1496" w:type="dxa"/>
            <w:tcBorders>
              <w:top w:val="single" w:sz="4" w:space="0" w:color="auto"/>
              <w:left w:val="single" w:sz="4" w:space="0" w:color="auto"/>
              <w:bottom w:val="single" w:sz="4" w:space="0" w:color="auto"/>
              <w:right w:val="single" w:sz="4" w:space="0" w:color="auto"/>
            </w:tcBorders>
            <w:hideMark/>
          </w:tcPr>
          <w:p w14:paraId="45EA034F" w14:textId="77777777" w:rsidR="00531FEA" w:rsidRPr="00310EC7" w:rsidRDefault="00531FEA" w:rsidP="00050208">
            <w:pPr>
              <w:kinsoku/>
              <w:overflowPunct/>
              <w:adjustRightInd/>
              <w:spacing w:line="240" w:lineRule="auto"/>
              <w:jc w:val="center"/>
              <w:rPr>
                <w:rFonts w:ascii="標楷體" w:eastAsia="標楷體" w:hAnsi="標楷體"/>
                <w:sz w:val="22"/>
                <w:szCs w:val="28"/>
              </w:rPr>
            </w:pPr>
            <w:r w:rsidRPr="00310EC7">
              <w:rPr>
                <w:rFonts w:ascii="標楷體" w:eastAsia="標楷體" w:hAnsi="標楷體" w:hint="eastAsia"/>
                <w:sz w:val="22"/>
                <w:szCs w:val="28"/>
              </w:rPr>
              <w:t>動滋</w:t>
            </w:r>
            <w:proofErr w:type="gramStart"/>
            <w:r w:rsidRPr="00310EC7">
              <w:rPr>
                <w:rFonts w:ascii="標楷體" w:eastAsia="標楷體" w:hAnsi="標楷體" w:hint="eastAsia"/>
                <w:sz w:val="22"/>
                <w:szCs w:val="28"/>
              </w:rPr>
              <w:t>券</w:t>
            </w:r>
            <w:proofErr w:type="gramEnd"/>
          </w:p>
        </w:tc>
        <w:tc>
          <w:tcPr>
            <w:tcW w:w="1496" w:type="dxa"/>
            <w:tcBorders>
              <w:top w:val="single" w:sz="4" w:space="0" w:color="auto"/>
              <w:left w:val="single" w:sz="4" w:space="0" w:color="auto"/>
              <w:bottom w:val="single" w:sz="4" w:space="0" w:color="auto"/>
              <w:right w:val="single" w:sz="4" w:space="0" w:color="auto"/>
            </w:tcBorders>
            <w:hideMark/>
          </w:tcPr>
          <w:p w14:paraId="3D8DB4E2" w14:textId="77777777" w:rsidR="00531FEA" w:rsidRPr="00310EC7" w:rsidRDefault="00531FEA" w:rsidP="00050208">
            <w:pPr>
              <w:kinsoku/>
              <w:overflowPunct/>
              <w:adjustRightInd/>
              <w:spacing w:line="240" w:lineRule="auto"/>
              <w:jc w:val="right"/>
              <w:rPr>
                <w:rFonts w:ascii="標楷體" w:eastAsia="標楷體" w:hAnsi="標楷體"/>
                <w:sz w:val="22"/>
                <w:szCs w:val="28"/>
              </w:rPr>
            </w:pPr>
            <w:r w:rsidRPr="00310EC7">
              <w:rPr>
                <w:rFonts w:ascii="標楷體" w:eastAsia="標楷體" w:hAnsi="標楷體" w:hint="eastAsia"/>
                <w:sz w:val="22"/>
                <w:szCs w:val="28"/>
              </w:rPr>
              <w:t>10,657,152</w:t>
            </w:r>
          </w:p>
        </w:tc>
        <w:tc>
          <w:tcPr>
            <w:tcW w:w="1716" w:type="dxa"/>
            <w:tcBorders>
              <w:top w:val="single" w:sz="4" w:space="0" w:color="auto"/>
              <w:left w:val="single" w:sz="4" w:space="0" w:color="auto"/>
              <w:bottom w:val="single" w:sz="4" w:space="0" w:color="auto"/>
              <w:right w:val="single" w:sz="4" w:space="0" w:color="auto"/>
            </w:tcBorders>
            <w:hideMark/>
          </w:tcPr>
          <w:p w14:paraId="00610B03" w14:textId="77777777" w:rsidR="00531FEA" w:rsidRPr="00310EC7" w:rsidRDefault="00531FEA" w:rsidP="00050208">
            <w:pPr>
              <w:kinsoku/>
              <w:overflowPunct/>
              <w:adjustRightInd/>
              <w:spacing w:line="240" w:lineRule="auto"/>
              <w:jc w:val="right"/>
              <w:rPr>
                <w:rFonts w:ascii="標楷體" w:eastAsia="標楷體" w:hAnsi="標楷體"/>
                <w:sz w:val="22"/>
                <w:szCs w:val="28"/>
              </w:rPr>
            </w:pPr>
            <w:r w:rsidRPr="00310EC7">
              <w:rPr>
                <w:rFonts w:ascii="標楷體" w:eastAsia="標楷體" w:hAnsi="標楷體" w:hint="eastAsia"/>
                <w:sz w:val="22"/>
                <w:szCs w:val="28"/>
              </w:rPr>
              <w:t>50萬份</w:t>
            </w:r>
          </w:p>
        </w:tc>
        <w:tc>
          <w:tcPr>
            <w:tcW w:w="1693" w:type="dxa"/>
            <w:tcBorders>
              <w:top w:val="single" w:sz="4" w:space="0" w:color="auto"/>
              <w:left w:val="single" w:sz="4" w:space="0" w:color="auto"/>
              <w:bottom w:val="single" w:sz="4" w:space="0" w:color="auto"/>
              <w:right w:val="single" w:sz="4" w:space="0" w:color="auto"/>
            </w:tcBorders>
            <w:hideMark/>
          </w:tcPr>
          <w:p w14:paraId="25F01B74" w14:textId="77777777" w:rsidR="00531FEA" w:rsidRPr="00310EC7" w:rsidRDefault="00531FEA" w:rsidP="00050208">
            <w:pPr>
              <w:kinsoku/>
              <w:overflowPunct/>
              <w:adjustRightInd/>
              <w:spacing w:line="240" w:lineRule="auto"/>
              <w:jc w:val="right"/>
              <w:rPr>
                <w:rFonts w:ascii="標楷體" w:eastAsia="標楷體" w:hAnsi="標楷體"/>
                <w:sz w:val="22"/>
                <w:szCs w:val="28"/>
              </w:rPr>
            </w:pPr>
            <w:r w:rsidRPr="00310EC7">
              <w:rPr>
                <w:rFonts w:ascii="標楷體" w:eastAsia="標楷體" w:hAnsi="標楷體" w:hint="eastAsia"/>
                <w:sz w:val="22"/>
                <w:szCs w:val="28"/>
              </w:rPr>
              <w:t>200萬份</w:t>
            </w:r>
          </w:p>
        </w:tc>
        <w:tc>
          <w:tcPr>
            <w:tcW w:w="1276" w:type="dxa"/>
            <w:tcBorders>
              <w:top w:val="single" w:sz="4" w:space="0" w:color="auto"/>
              <w:left w:val="single" w:sz="4" w:space="0" w:color="auto"/>
              <w:bottom w:val="single" w:sz="4" w:space="0" w:color="auto"/>
              <w:right w:val="single" w:sz="4" w:space="0" w:color="auto"/>
            </w:tcBorders>
            <w:hideMark/>
          </w:tcPr>
          <w:p w14:paraId="0759EED0" w14:textId="77777777" w:rsidR="00531FEA" w:rsidRPr="00310EC7" w:rsidRDefault="00531FEA" w:rsidP="00050208">
            <w:pPr>
              <w:kinsoku/>
              <w:overflowPunct/>
              <w:adjustRightInd/>
              <w:spacing w:line="240" w:lineRule="auto"/>
              <w:jc w:val="right"/>
              <w:rPr>
                <w:rFonts w:ascii="標楷體" w:eastAsia="標楷體" w:hAnsi="標楷體"/>
                <w:sz w:val="22"/>
                <w:szCs w:val="28"/>
              </w:rPr>
            </w:pPr>
            <w:r w:rsidRPr="00310EC7">
              <w:rPr>
                <w:rFonts w:ascii="標楷體" w:eastAsia="標楷體" w:hAnsi="標楷體" w:hint="eastAsia"/>
                <w:sz w:val="22"/>
                <w:szCs w:val="28"/>
              </w:rPr>
              <w:t>18.77%</w:t>
            </w:r>
          </w:p>
        </w:tc>
      </w:tr>
      <w:tr w:rsidR="00310EC7" w:rsidRPr="00310EC7" w14:paraId="007B57A7" w14:textId="77777777" w:rsidTr="006B19EC">
        <w:trPr>
          <w:jc w:val="right"/>
        </w:trPr>
        <w:tc>
          <w:tcPr>
            <w:tcW w:w="1496" w:type="dxa"/>
            <w:tcBorders>
              <w:top w:val="single" w:sz="4" w:space="0" w:color="auto"/>
              <w:left w:val="single" w:sz="4" w:space="0" w:color="auto"/>
              <w:bottom w:val="single" w:sz="4" w:space="0" w:color="auto"/>
              <w:right w:val="single" w:sz="4" w:space="0" w:color="auto"/>
            </w:tcBorders>
            <w:hideMark/>
          </w:tcPr>
          <w:p w14:paraId="38A3DB3B" w14:textId="77777777" w:rsidR="00531FEA" w:rsidRPr="00310EC7" w:rsidRDefault="00531FEA" w:rsidP="00050208">
            <w:pPr>
              <w:kinsoku/>
              <w:overflowPunct/>
              <w:adjustRightInd/>
              <w:spacing w:line="240" w:lineRule="auto"/>
              <w:jc w:val="center"/>
              <w:rPr>
                <w:rFonts w:ascii="標楷體" w:eastAsia="標楷體" w:hAnsi="標楷體"/>
                <w:sz w:val="22"/>
                <w:szCs w:val="28"/>
              </w:rPr>
            </w:pPr>
            <w:r w:rsidRPr="00310EC7">
              <w:rPr>
                <w:rFonts w:ascii="標楷體" w:eastAsia="標楷體" w:hAnsi="標楷體" w:hint="eastAsia"/>
                <w:sz w:val="22"/>
                <w:szCs w:val="28"/>
              </w:rPr>
              <w:t>客庄</w:t>
            </w:r>
            <w:proofErr w:type="gramStart"/>
            <w:r w:rsidRPr="00310EC7">
              <w:rPr>
                <w:rFonts w:ascii="標楷體" w:eastAsia="標楷體" w:hAnsi="標楷體" w:hint="eastAsia"/>
                <w:sz w:val="22"/>
                <w:szCs w:val="28"/>
              </w:rPr>
              <w:t>券</w:t>
            </w:r>
            <w:proofErr w:type="gramEnd"/>
          </w:p>
        </w:tc>
        <w:tc>
          <w:tcPr>
            <w:tcW w:w="1496" w:type="dxa"/>
            <w:tcBorders>
              <w:top w:val="single" w:sz="4" w:space="0" w:color="auto"/>
              <w:left w:val="single" w:sz="4" w:space="0" w:color="auto"/>
              <w:bottom w:val="single" w:sz="4" w:space="0" w:color="auto"/>
              <w:right w:val="single" w:sz="4" w:space="0" w:color="auto"/>
            </w:tcBorders>
            <w:hideMark/>
          </w:tcPr>
          <w:p w14:paraId="011E2946" w14:textId="77777777" w:rsidR="00531FEA" w:rsidRPr="00310EC7" w:rsidRDefault="00531FEA" w:rsidP="00050208">
            <w:pPr>
              <w:kinsoku/>
              <w:overflowPunct/>
              <w:adjustRightInd/>
              <w:spacing w:line="240" w:lineRule="auto"/>
              <w:jc w:val="right"/>
              <w:rPr>
                <w:rFonts w:ascii="標楷體" w:eastAsia="標楷體" w:hAnsi="標楷體"/>
                <w:sz w:val="22"/>
                <w:szCs w:val="28"/>
              </w:rPr>
            </w:pPr>
            <w:r w:rsidRPr="00310EC7">
              <w:rPr>
                <w:rFonts w:ascii="標楷體" w:eastAsia="標楷體" w:hAnsi="標楷體" w:hint="eastAsia"/>
                <w:sz w:val="22"/>
                <w:szCs w:val="28"/>
              </w:rPr>
              <w:t>9,880,535</w:t>
            </w:r>
          </w:p>
        </w:tc>
        <w:tc>
          <w:tcPr>
            <w:tcW w:w="1716" w:type="dxa"/>
            <w:tcBorders>
              <w:top w:val="single" w:sz="4" w:space="0" w:color="auto"/>
              <w:left w:val="single" w:sz="4" w:space="0" w:color="auto"/>
              <w:bottom w:val="single" w:sz="4" w:space="0" w:color="auto"/>
              <w:right w:val="single" w:sz="4" w:space="0" w:color="auto"/>
            </w:tcBorders>
            <w:hideMark/>
          </w:tcPr>
          <w:p w14:paraId="7D2216CD" w14:textId="77777777" w:rsidR="00531FEA" w:rsidRPr="00310EC7" w:rsidRDefault="00531FEA" w:rsidP="00050208">
            <w:pPr>
              <w:kinsoku/>
              <w:overflowPunct/>
              <w:adjustRightInd/>
              <w:spacing w:line="240" w:lineRule="auto"/>
              <w:jc w:val="right"/>
              <w:rPr>
                <w:rFonts w:ascii="標楷體" w:eastAsia="標楷體" w:hAnsi="標楷體"/>
                <w:sz w:val="22"/>
                <w:szCs w:val="28"/>
              </w:rPr>
            </w:pPr>
            <w:r w:rsidRPr="00310EC7">
              <w:rPr>
                <w:rFonts w:ascii="標楷體" w:eastAsia="標楷體" w:hAnsi="標楷體" w:hint="eastAsia"/>
                <w:sz w:val="22"/>
                <w:szCs w:val="28"/>
              </w:rPr>
              <w:t>10萬份</w:t>
            </w:r>
          </w:p>
        </w:tc>
        <w:tc>
          <w:tcPr>
            <w:tcW w:w="1693" w:type="dxa"/>
            <w:tcBorders>
              <w:top w:val="single" w:sz="4" w:space="0" w:color="auto"/>
              <w:left w:val="single" w:sz="4" w:space="0" w:color="auto"/>
              <w:bottom w:val="single" w:sz="4" w:space="0" w:color="auto"/>
              <w:right w:val="single" w:sz="4" w:space="0" w:color="auto"/>
            </w:tcBorders>
            <w:hideMark/>
          </w:tcPr>
          <w:p w14:paraId="1FD1B568" w14:textId="77777777" w:rsidR="00531FEA" w:rsidRPr="00310EC7" w:rsidRDefault="00531FEA" w:rsidP="00050208">
            <w:pPr>
              <w:kinsoku/>
              <w:overflowPunct/>
              <w:adjustRightInd/>
              <w:spacing w:line="240" w:lineRule="auto"/>
              <w:jc w:val="right"/>
              <w:rPr>
                <w:rFonts w:ascii="標楷體" w:eastAsia="標楷體" w:hAnsi="標楷體"/>
                <w:sz w:val="22"/>
                <w:szCs w:val="28"/>
              </w:rPr>
            </w:pPr>
            <w:r w:rsidRPr="00310EC7">
              <w:rPr>
                <w:rFonts w:ascii="標楷體" w:eastAsia="標楷體" w:hAnsi="標楷體" w:hint="eastAsia"/>
                <w:sz w:val="22"/>
                <w:szCs w:val="28"/>
              </w:rPr>
              <w:t>40萬份</w:t>
            </w:r>
          </w:p>
        </w:tc>
        <w:tc>
          <w:tcPr>
            <w:tcW w:w="1276" w:type="dxa"/>
            <w:tcBorders>
              <w:top w:val="single" w:sz="4" w:space="0" w:color="auto"/>
              <w:left w:val="single" w:sz="4" w:space="0" w:color="auto"/>
              <w:bottom w:val="single" w:sz="4" w:space="0" w:color="auto"/>
              <w:right w:val="single" w:sz="4" w:space="0" w:color="auto"/>
            </w:tcBorders>
            <w:hideMark/>
          </w:tcPr>
          <w:p w14:paraId="4B290A42" w14:textId="77777777" w:rsidR="00531FEA" w:rsidRPr="00310EC7" w:rsidRDefault="00531FEA" w:rsidP="00050208">
            <w:pPr>
              <w:kinsoku/>
              <w:overflowPunct/>
              <w:adjustRightInd/>
              <w:spacing w:line="240" w:lineRule="auto"/>
              <w:jc w:val="right"/>
              <w:rPr>
                <w:rFonts w:ascii="標楷體" w:eastAsia="標楷體" w:hAnsi="標楷體"/>
                <w:sz w:val="22"/>
                <w:szCs w:val="28"/>
              </w:rPr>
            </w:pPr>
            <w:r w:rsidRPr="00310EC7">
              <w:rPr>
                <w:rFonts w:ascii="標楷體" w:eastAsia="標楷體" w:hAnsi="標楷體" w:hint="eastAsia"/>
                <w:sz w:val="22"/>
                <w:szCs w:val="28"/>
              </w:rPr>
              <w:t>4.05%</w:t>
            </w:r>
          </w:p>
        </w:tc>
      </w:tr>
      <w:tr w:rsidR="00531FEA" w:rsidRPr="00310EC7" w14:paraId="52DDAEE4" w14:textId="77777777" w:rsidTr="006B19EC">
        <w:trPr>
          <w:jc w:val="right"/>
        </w:trPr>
        <w:tc>
          <w:tcPr>
            <w:tcW w:w="1496" w:type="dxa"/>
            <w:tcBorders>
              <w:top w:val="single" w:sz="4" w:space="0" w:color="auto"/>
              <w:left w:val="single" w:sz="4" w:space="0" w:color="auto"/>
              <w:bottom w:val="single" w:sz="4" w:space="0" w:color="auto"/>
              <w:right w:val="single" w:sz="4" w:space="0" w:color="auto"/>
            </w:tcBorders>
            <w:hideMark/>
          </w:tcPr>
          <w:p w14:paraId="16DE54B2" w14:textId="77777777" w:rsidR="00531FEA" w:rsidRPr="00310EC7" w:rsidRDefault="00531FEA" w:rsidP="00050208">
            <w:pPr>
              <w:kinsoku/>
              <w:overflowPunct/>
              <w:adjustRightInd/>
              <w:spacing w:line="240" w:lineRule="auto"/>
              <w:jc w:val="center"/>
              <w:rPr>
                <w:rFonts w:ascii="標楷體" w:eastAsia="標楷體" w:hAnsi="標楷體"/>
                <w:sz w:val="22"/>
                <w:szCs w:val="28"/>
              </w:rPr>
            </w:pPr>
            <w:r w:rsidRPr="00310EC7">
              <w:rPr>
                <w:rFonts w:ascii="標楷體" w:eastAsia="標楷體" w:hAnsi="標楷體" w:hint="eastAsia"/>
                <w:sz w:val="22"/>
                <w:szCs w:val="28"/>
              </w:rPr>
              <w:t>地方創生</w:t>
            </w:r>
            <w:proofErr w:type="gramStart"/>
            <w:r w:rsidRPr="00310EC7">
              <w:rPr>
                <w:rFonts w:ascii="標楷體" w:eastAsia="標楷體" w:hAnsi="標楷體" w:hint="eastAsia"/>
                <w:sz w:val="22"/>
                <w:szCs w:val="28"/>
              </w:rPr>
              <w:t>券</w:t>
            </w:r>
            <w:proofErr w:type="gramEnd"/>
          </w:p>
        </w:tc>
        <w:tc>
          <w:tcPr>
            <w:tcW w:w="1496" w:type="dxa"/>
            <w:tcBorders>
              <w:top w:val="single" w:sz="4" w:space="0" w:color="auto"/>
              <w:left w:val="single" w:sz="4" w:space="0" w:color="auto"/>
              <w:bottom w:val="single" w:sz="4" w:space="0" w:color="auto"/>
              <w:right w:val="single" w:sz="4" w:space="0" w:color="auto"/>
            </w:tcBorders>
            <w:hideMark/>
          </w:tcPr>
          <w:p w14:paraId="6A63FEE3" w14:textId="77777777" w:rsidR="00531FEA" w:rsidRPr="00310EC7" w:rsidRDefault="00531FEA" w:rsidP="00050208">
            <w:pPr>
              <w:kinsoku/>
              <w:overflowPunct/>
              <w:adjustRightInd/>
              <w:spacing w:line="240" w:lineRule="auto"/>
              <w:jc w:val="right"/>
              <w:rPr>
                <w:rFonts w:ascii="標楷體" w:eastAsia="標楷體" w:hAnsi="標楷體"/>
                <w:sz w:val="22"/>
                <w:szCs w:val="28"/>
              </w:rPr>
            </w:pPr>
            <w:r w:rsidRPr="00310EC7">
              <w:rPr>
                <w:rFonts w:ascii="標楷體" w:eastAsia="標楷體" w:hAnsi="標楷體" w:hint="eastAsia"/>
                <w:sz w:val="22"/>
                <w:szCs w:val="28"/>
              </w:rPr>
              <w:t>6,472,889</w:t>
            </w:r>
          </w:p>
        </w:tc>
        <w:tc>
          <w:tcPr>
            <w:tcW w:w="1716" w:type="dxa"/>
            <w:tcBorders>
              <w:top w:val="single" w:sz="4" w:space="0" w:color="auto"/>
              <w:left w:val="single" w:sz="4" w:space="0" w:color="auto"/>
              <w:bottom w:val="single" w:sz="4" w:space="0" w:color="auto"/>
              <w:right w:val="single" w:sz="4" w:space="0" w:color="auto"/>
            </w:tcBorders>
            <w:hideMark/>
          </w:tcPr>
          <w:p w14:paraId="19364816" w14:textId="77777777" w:rsidR="00531FEA" w:rsidRPr="00310EC7" w:rsidRDefault="00531FEA" w:rsidP="00050208">
            <w:pPr>
              <w:kinsoku/>
              <w:overflowPunct/>
              <w:adjustRightInd/>
              <w:spacing w:line="240" w:lineRule="auto"/>
              <w:jc w:val="right"/>
              <w:rPr>
                <w:rFonts w:ascii="標楷體" w:eastAsia="標楷體" w:hAnsi="標楷體"/>
                <w:sz w:val="22"/>
                <w:szCs w:val="28"/>
              </w:rPr>
            </w:pPr>
            <w:r w:rsidRPr="00310EC7">
              <w:rPr>
                <w:rFonts w:ascii="標楷體" w:eastAsia="標楷體" w:hAnsi="標楷體" w:hint="eastAsia"/>
                <w:sz w:val="22"/>
                <w:szCs w:val="28"/>
              </w:rPr>
              <w:t>5萬份</w:t>
            </w:r>
          </w:p>
        </w:tc>
        <w:tc>
          <w:tcPr>
            <w:tcW w:w="1693" w:type="dxa"/>
            <w:tcBorders>
              <w:top w:val="single" w:sz="4" w:space="0" w:color="auto"/>
              <w:left w:val="single" w:sz="4" w:space="0" w:color="auto"/>
              <w:bottom w:val="single" w:sz="4" w:space="0" w:color="auto"/>
              <w:right w:val="single" w:sz="4" w:space="0" w:color="auto"/>
            </w:tcBorders>
            <w:hideMark/>
          </w:tcPr>
          <w:p w14:paraId="5278284B" w14:textId="77777777" w:rsidR="00531FEA" w:rsidRPr="00310EC7" w:rsidRDefault="00531FEA" w:rsidP="00050208">
            <w:pPr>
              <w:kinsoku/>
              <w:overflowPunct/>
              <w:adjustRightInd/>
              <w:spacing w:line="240" w:lineRule="auto"/>
              <w:jc w:val="right"/>
              <w:rPr>
                <w:rFonts w:ascii="標楷體" w:eastAsia="標楷體" w:hAnsi="標楷體"/>
                <w:sz w:val="22"/>
                <w:szCs w:val="28"/>
              </w:rPr>
            </w:pPr>
            <w:r w:rsidRPr="00310EC7">
              <w:rPr>
                <w:rFonts w:ascii="標楷體" w:eastAsia="標楷體" w:hAnsi="標楷體" w:hint="eastAsia"/>
                <w:sz w:val="22"/>
                <w:szCs w:val="28"/>
              </w:rPr>
              <w:t>20萬份</w:t>
            </w:r>
          </w:p>
        </w:tc>
        <w:tc>
          <w:tcPr>
            <w:tcW w:w="1276" w:type="dxa"/>
            <w:tcBorders>
              <w:top w:val="single" w:sz="4" w:space="0" w:color="auto"/>
              <w:left w:val="single" w:sz="4" w:space="0" w:color="auto"/>
              <w:bottom w:val="single" w:sz="4" w:space="0" w:color="auto"/>
              <w:right w:val="single" w:sz="4" w:space="0" w:color="auto"/>
            </w:tcBorders>
            <w:hideMark/>
          </w:tcPr>
          <w:p w14:paraId="66AE96D7" w14:textId="77777777" w:rsidR="00531FEA" w:rsidRPr="00310EC7" w:rsidRDefault="00531FEA" w:rsidP="00050208">
            <w:pPr>
              <w:kinsoku/>
              <w:overflowPunct/>
              <w:adjustRightInd/>
              <w:spacing w:line="240" w:lineRule="auto"/>
              <w:jc w:val="right"/>
              <w:rPr>
                <w:rFonts w:ascii="標楷體" w:eastAsia="標楷體" w:hAnsi="標楷體"/>
                <w:sz w:val="22"/>
                <w:szCs w:val="28"/>
              </w:rPr>
            </w:pPr>
            <w:r w:rsidRPr="00310EC7">
              <w:rPr>
                <w:rFonts w:ascii="標楷體" w:eastAsia="標楷體" w:hAnsi="標楷體" w:hint="eastAsia"/>
                <w:sz w:val="22"/>
                <w:szCs w:val="28"/>
              </w:rPr>
              <w:t>3.09%</w:t>
            </w:r>
          </w:p>
        </w:tc>
      </w:tr>
    </w:tbl>
    <w:p w14:paraId="1D8B332D" w14:textId="77777777" w:rsidR="00531FEA" w:rsidRPr="00310EC7" w:rsidRDefault="00531FEA" w:rsidP="006B19EC">
      <w:pPr>
        <w:jc w:val="right"/>
        <w:rPr>
          <w:rFonts w:ascii="標楷體" w:eastAsia="標楷體" w:hAnsi="標楷體"/>
          <w:sz w:val="24"/>
          <w:szCs w:val="24"/>
        </w:rPr>
      </w:pPr>
      <w:r w:rsidRPr="00310EC7">
        <w:rPr>
          <w:rFonts w:ascii="標楷體" w:eastAsia="標楷體" w:hAnsi="標楷體" w:hint="eastAsia"/>
          <w:sz w:val="24"/>
          <w:szCs w:val="24"/>
        </w:rPr>
        <w:t>資料來源:經濟部中小企業處</w:t>
      </w:r>
    </w:p>
    <w:p w14:paraId="003710BB" w14:textId="77777777" w:rsidR="00531FEA" w:rsidRPr="00310EC7" w:rsidRDefault="00531FEA" w:rsidP="006B19EC">
      <w:pPr>
        <w:jc w:val="right"/>
        <w:rPr>
          <w:rFonts w:ascii="標楷體" w:eastAsia="標楷體" w:hAnsi="標楷體"/>
          <w:sz w:val="24"/>
          <w:szCs w:val="24"/>
        </w:rPr>
      </w:pPr>
      <w:r w:rsidRPr="00310EC7">
        <w:rPr>
          <w:rFonts w:ascii="標楷體" w:eastAsia="標楷體" w:hAnsi="標楷體" w:hint="eastAsia"/>
          <w:sz w:val="24"/>
          <w:szCs w:val="24"/>
        </w:rPr>
        <w:t>統計至110年10月12日</w:t>
      </w:r>
    </w:p>
    <w:p w14:paraId="5B897F11" w14:textId="7DDC347C"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提案人：許淑華</w:t>
      </w:r>
      <w:r w:rsidR="0089204B" w:rsidRPr="00310EC7">
        <w:rPr>
          <w:rFonts w:ascii="標楷體" w:eastAsia="標楷體" w:hAnsi="標楷體" w:hint="eastAsia"/>
        </w:rPr>
        <w:t xml:space="preserve">　</w:t>
      </w:r>
      <w:r w:rsidRPr="00310EC7">
        <w:rPr>
          <w:rFonts w:ascii="標楷體" w:eastAsia="標楷體" w:hAnsi="標楷體" w:hint="eastAsia"/>
        </w:rPr>
        <w:t>鄭正鈐</w:t>
      </w:r>
      <w:r w:rsidR="0089204B" w:rsidRPr="00310EC7">
        <w:rPr>
          <w:rFonts w:ascii="標楷體" w:eastAsia="標楷體" w:hAnsi="標楷體" w:hint="eastAsia"/>
        </w:rPr>
        <w:t xml:space="preserve">　</w:t>
      </w:r>
      <w:r w:rsidRPr="00310EC7">
        <w:rPr>
          <w:rFonts w:ascii="標楷體" w:eastAsia="標楷體" w:hAnsi="標楷體" w:hint="eastAsia"/>
        </w:rPr>
        <w:t>林為洲</w:t>
      </w:r>
      <w:r w:rsidR="0089204B" w:rsidRPr="00310EC7">
        <w:rPr>
          <w:rFonts w:ascii="標楷體" w:eastAsia="標楷體" w:hAnsi="標楷體" w:hint="eastAsia"/>
        </w:rPr>
        <w:t xml:space="preserve">　</w:t>
      </w:r>
      <w:r w:rsidRPr="00310EC7">
        <w:rPr>
          <w:rFonts w:ascii="標楷體" w:eastAsia="標楷體" w:hAnsi="標楷體" w:hint="eastAsia"/>
        </w:rPr>
        <w:t>楊瓊瓔</w:t>
      </w:r>
      <w:r w:rsidR="00413C5C" w:rsidRPr="00310EC7">
        <w:rPr>
          <w:rFonts w:ascii="標楷體" w:eastAsia="標楷體" w:hAnsi="標楷體" w:hint="eastAsia"/>
        </w:rPr>
        <w:t xml:space="preserve">　</w:t>
      </w:r>
      <w:r w:rsidRPr="00310EC7">
        <w:rPr>
          <w:rFonts w:ascii="標楷體" w:eastAsia="標楷體" w:hAnsi="標楷體" w:hint="eastAsia"/>
        </w:rPr>
        <w:t>葉毓蘭</w:t>
      </w:r>
    </w:p>
    <w:p w14:paraId="44DCA4AA" w14:textId="684D868D" w:rsidR="00531FEA" w:rsidRPr="00310EC7" w:rsidRDefault="00531FEA" w:rsidP="00AF478F">
      <w:pPr>
        <w:pStyle w:val="aff7"/>
        <w:ind w:leftChars="309" w:left="2375" w:hangingChars="433" w:hanging="1386"/>
      </w:pPr>
      <w:r w:rsidRPr="00310EC7">
        <w:rPr>
          <w:rFonts w:hint="eastAsia"/>
        </w:rPr>
        <w:t>(三十七)教育部主管之「嚴重特殊傳染性肺炎紓困振興」編列25億7,400萬元，為鼓勵民眾於</w:t>
      </w:r>
      <w:proofErr w:type="gramStart"/>
      <w:r w:rsidRPr="00310EC7">
        <w:rPr>
          <w:rFonts w:hint="eastAsia"/>
        </w:rPr>
        <w:t>疫情趨</w:t>
      </w:r>
      <w:proofErr w:type="gramEnd"/>
      <w:r w:rsidRPr="00310EC7">
        <w:rPr>
          <w:rFonts w:hint="eastAsia"/>
        </w:rPr>
        <w:t>緩後參與體育活動或賽事，並振興運動產業發展，教育部編列振興經費10億元，預計將發放500元數位「動滋</w:t>
      </w:r>
      <w:proofErr w:type="gramStart"/>
      <w:r w:rsidRPr="00310EC7">
        <w:rPr>
          <w:rFonts w:hint="eastAsia"/>
        </w:rPr>
        <w:t>券</w:t>
      </w:r>
      <w:proofErr w:type="gramEnd"/>
      <w:r w:rsidRPr="00310EC7">
        <w:rPr>
          <w:rFonts w:hint="eastAsia"/>
        </w:rPr>
        <w:t>」200萬份，民眾可持「動滋</w:t>
      </w:r>
      <w:proofErr w:type="gramStart"/>
      <w:r w:rsidRPr="00310EC7">
        <w:rPr>
          <w:rFonts w:hint="eastAsia"/>
        </w:rPr>
        <w:t>券</w:t>
      </w:r>
      <w:proofErr w:type="gramEnd"/>
      <w:r w:rsidRPr="00310EC7">
        <w:rPr>
          <w:rFonts w:hint="eastAsia"/>
        </w:rPr>
        <w:t>」至運動場所進行消費。109年教育部運用運動發展基金20億元，發放400萬份之500元「動滋</w:t>
      </w:r>
      <w:proofErr w:type="gramStart"/>
      <w:r w:rsidRPr="00310EC7">
        <w:rPr>
          <w:rFonts w:hint="eastAsia"/>
        </w:rPr>
        <w:t>券</w:t>
      </w:r>
      <w:proofErr w:type="gramEnd"/>
      <w:r w:rsidRPr="00310EC7">
        <w:rPr>
          <w:rFonts w:hint="eastAsia"/>
        </w:rPr>
        <w:t>」，民眾可利用該</w:t>
      </w:r>
      <w:proofErr w:type="gramStart"/>
      <w:r w:rsidRPr="00310EC7">
        <w:rPr>
          <w:rFonts w:hint="eastAsia"/>
        </w:rPr>
        <w:t>券</w:t>
      </w:r>
      <w:proofErr w:type="gramEnd"/>
      <w:r w:rsidRPr="00310EC7">
        <w:rPr>
          <w:rFonts w:hint="eastAsia"/>
        </w:rPr>
        <w:t>於運動場館、參加體育活動或觀賞賽事外，亦可用於購買運動產品。</w:t>
      </w:r>
      <w:proofErr w:type="gramStart"/>
      <w:r w:rsidRPr="00310EC7">
        <w:rPr>
          <w:rFonts w:hint="eastAsia"/>
        </w:rPr>
        <w:t>惟</w:t>
      </w:r>
      <w:proofErr w:type="gramEnd"/>
      <w:r w:rsidRPr="00310EC7">
        <w:rPr>
          <w:rFonts w:hint="eastAsia"/>
        </w:rPr>
        <w:t>第4次追加預算案預計將動滋</w:t>
      </w:r>
      <w:proofErr w:type="gramStart"/>
      <w:r w:rsidRPr="00310EC7">
        <w:rPr>
          <w:rFonts w:hint="eastAsia"/>
        </w:rPr>
        <w:t>券</w:t>
      </w:r>
      <w:proofErr w:type="gramEnd"/>
      <w:r w:rsidRPr="00310EC7">
        <w:rPr>
          <w:rFonts w:hint="eastAsia"/>
        </w:rPr>
        <w:t>之使用範圍限縮為「看比賽」、「做運動」等受</w:t>
      </w:r>
      <w:proofErr w:type="gramStart"/>
      <w:r w:rsidRPr="00310EC7">
        <w:rPr>
          <w:rFonts w:hint="eastAsia"/>
        </w:rPr>
        <w:t>疫</w:t>
      </w:r>
      <w:proofErr w:type="gramEnd"/>
      <w:r w:rsidRPr="00310EC7">
        <w:rPr>
          <w:rFonts w:hint="eastAsia"/>
        </w:rPr>
        <w:t>情影響較為嚴重之運動產業。教育部應妥善整合國內體育產業之參與，結合推出相關優惠活動，增加民眾使用「動滋</w:t>
      </w:r>
      <w:proofErr w:type="gramStart"/>
      <w:r w:rsidRPr="00310EC7">
        <w:rPr>
          <w:rFonts w:hint="eastAsia"/>
        </w:rPr>
        <w:t>券</w:t>
      </w:r>
      <w:proofErr w:type="gramEnd"/>
      <w:r w:rsidRPr="00310EC7">
        <w:rPr>
          <w:rFonts w:hint="eastAsia"/>
        </w:rPr>
        <w:t>」之意願。</w:t>
      </w:r>
      <w:proofErr w:type="gramStart"/>
      <w:r w:rsidRPr="00310EC7">
        <w:rPr>
          <w:rFonts w:hint="eastAsia"/>
        </w:rPr>
        <w:t>爰</w:t>
      </w:r>
      <w:proofErr w:type="gramEnd"/>
      <w:r w:rsidRPr="00310EC7">
        <w:rPr>
          <w:rFonts w:hint="eastAsia"/>
        </w:rPr>
        <w:t>由教育部參照辦理，並於1個月內向立法院財政及相關委員會提出強化「動滋</w:t>
      </w:r>
      <w:proofErr w:type="gramStart"/>
      <w:r w:rsidRPr="00310EC7">
        <w:rPr>
          <w:rFonts w:hint="eastAsia"/>
        </w:rPr>
        <w:t>券</w:t>
      </w:r>
      <w:proofErr w:type="gramEnd"/>
      <w:r w:rsidRPr="00310EC7">
        <w:rPr>
          <w:rFonts w:hint="eastAsia"/>
        </w:rPr>
        <w:t>」使用計畫。</w:t>
      </w:r>
    </w:p>
    <w:p w14:paraId="0DA20E83" w14:textId="40014F33"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提案人：李德維</w:t>
      </w:r>
      <w:r w:rsidR="0089204B" w:rsidRPr="00310EC7">
        <w:rPr>
          <w:rFonts w:ascii="標楷體" w:eastAsia="標楷體" w:hAnsi="標楷體" w:hint="eastAsia"/>
        </w:rPr>
        <w:t xml:space="preserve">　</w:t>
      </w:r>
      <w:r w:rsidRPr="00310EC7">
        <w:rPr>
          <w:rFonts w:ascii="標楷體" w:eastAsia="標楷體" w:hAnsi="標楷體" w:hint="eastAsia"/>
        </w:rPr>
        <w:t>賴士葆</w:t>
      </w:r>
      <w:r w:rsidR="0089204B" w:rsidRPr="00310EC7">
        <w:rPr>
          <w:rFonts w:ascii="標楷體" w:eastAsia="標楷體" w:hAnsi="標楷體" w:hint="eastAsia"/>
        </w:rPr>
        <w:t xml:space="preserve">　</w:t>
      </w:r>
      <w:r w:rsidRPr="00310EC7">
        <w:rPr>
          <w:rFonts w:ascii="標楷體" w:eastAsia="標楷體" w:hAnsi="標楷體" w:hint="eastAsia"/>
        </w:rPr>
        <w:t>鄭天財</w:t>
      </w:r>
      <w:r w:rsidR="0089204B" w:rsidRPr="00310EC7">
        <w:rPr>
          <w:rFonts w:ascii="標楷體" w:eastAsia="標楷體" w:hAnsi="標楷體" w:hint="eastAsia"/>
        </w:rPr>
        <w:t xml:space="preserve">　</w:t>
      </w:r>
      <w:r w:rsidRPr="00310EC7">
        <w:rPr>
          <w:rFonts w:ascii="標楷體" w:eastAsia="標楷體" w:hAnsi="標楷體" w:hint="eastAsia"/>
        </w:rPr>
        <w:t>李貴敏</w:t>
      </w:r>
      <w:r w:rsidR="0019400A" w:rsidRPr="00310EC7">
        <w:rPr>
          <w:rFonts w:ascii="標楷體" w:eastAsia="標楷體" w:hAnsi="標楷體" w:hint="eastAsia"/>
        </w:rPr>
        <w:t xml:space="preserve">　</w:t>
      </w:r>
      <w:proofErr w:type="gramStart"/>
      <w:r w:rsidRPr="00310EC7">
        <w:rPr>
          <w:rFonts w:ascii="標楷體" w:eastAsia="標楷體" w:hAnsi="標楷體" w:hint="eastAsia"/>
        </w:rPr>
        <w:t>洪孟楷</w:t>
      </w:r>
      <w:proofErr w:type="gramEnd"/>
      <w:r w:rsidR="0089204B" w:rsidRPr="00310EC7">
        <w:rPr>
          <w:rFonts w:ascii="標楷體" w:eastAsia="標楷體" w:hAnsi="標楷體" w:hint="eastAsia"/>
        </w:rPr>
        <w:t xml:space="preserve">　</w:t>
      </w:r>
      <w:r w:rsidRPr="00310EC7">
        <w:rPr>
          <w:rFonts w:ascii="標楷體" w:eastAsia="標楷體" w:hAnsi="標楷體" w:hint="eastAsia"/>
        </w:rPr>
        <w:t>孔文吉</w:t>
      </w:r>
      <w:r w:rsidR="0089204B" w:rsidRPr="00310EC7">
        <w:rPr>
          <w:rFonts w:ascii="標楷體" w:eastAsia="標楷體" w:hAnsi="標楷體" w:hint="eastAsia"/>
        </w:rPr>
        <w:t xml:space="preserve">　</w:t>
      </w:r>
      <w:r w:rsidRPr="00310EC7">
        <w:rPr>
          <w:rFonts w:ascii="標楷體" w:eastAsia="標楷體" w:hAnsi="標楷體" w:hint="eastAsia"/>
        </w:rPr>
        <w:t>林德福</w:t>
      </w:r>
      <w:r w:rsidR="0089204B" w:rsidRPr="00310EC7">
        <w:rPr>
          <w:rFonts w:ascii="標楷體" w:eastAsia="標楷體" w:hAnsi="標楷體" w:hint="eastAsia"/>
        </w:rPr>
        <w:t xml:space="preserve">　</w:t>
      </w:r>
      <w:r w:rsidRPr="00310EC7">
        <w:rPr>
          <w:rFonts w:ascii="標楷體" w:eastAsia="標楷體" w:hAnsi="標楷體" w:hint="eastAsia"/>
        </w:rPr>
        <w:t>林思銘</w:t>
      </w:r>
      <w:r w:rsidR="0019400A" w:rsidRPr="00310EC7">
        <w:rPr>
          <w:rFonts w:ascii="標楷體" w:eastAsia="標楷體" w:hAnsi="標楷體" w:hint="eastAsia"/>
        </w:rPr>
        <w:t xml:space="preserve">　</w:t>
      </w:r>
      <w:r w:rsidRPr="00310EC7">
        <w:rPr>
          <w:rFonts w:ascii="標楷體" w:eastAsia="標楷體" w:hAnsi="標楷體" w:hint="eastAsia"/>
        </w:rPr>
        <w:t>徐志榮</w:t>
      </w:r>
      <w:r w:rsidR="0089204B" w:rsidRPr="00310EC7">
        <w:rPr>
          <w:rFonts w:ascii="標楷體" w:eastAsia="標楷體" w:hAnsi="標楷體" w:hint="eastAsia"/>
        </w:rPr>
        <w:t xml:space="preserve">　</w:t>
      </w:r>
      <w:r w:rsidRPr="00310EC7">
        <w:rPr>
          <w:rFonts w:ascii="標楷體" w:eastAsia="標楷體" w:hAnsi="標楷體" w:hint="eastAsia"/>
        </w:rPr>
        <w:t>張育美</w:t>
      </w:r>
      <w:r w:rsidR="0089204B" w:rsidRPr="00310EC7">
        <w:rPr>
          <w:rFonts w:ascii="標楷體" w:eastAsia="標楷體" w:hAnsi="標楷體" w:hint="eastAsia"/>
        </w:rPr>
        <w:t xml:space="preserve">　</w:t>
      </w:r>
      <w:r w:rsidRPr="00310EC7">
        <w:rPr>
          <w:rFonts w:ascii="標楷體" w:eastAsia="標楷體" w:hAnsi="標楷體" w:hint="eastAsia"/>
        </w:rPr>
        <w:t>陳雪生</w:t>
      </w:r>
      <w:r w:rsidR="0089204B" w:rsidRPr="00310EC7">
        <w:rPr>
          <w:rFonts w:ascii="標楷體" w:eastAsia="標楷體" w:hAnsi="標楷體" w:hint="eastAsia"/>
        </w:rPr>
        <w:t xml:space="preserve">　</w:t>
      </w:r>
      <w:r w:rsidRPr="00310EC7">
        <w:rPr>
          <w:rFonts w:ascii="標楷體" w:eastAsia="標楷體" w:hAnsi="標楷體" w:hint="eastAsia"/>
        </w:rPr>
        <w:t>楊瓊瓔</w:t>
      </w:r>
      <w:r w:rsidR="0019400A" w:rsidRPr="00310EC7">
        <w:rPr>
          <w:rFonts w:ascii="標楷體" w:eastAsia="標楷體" w:hAnsi="標楷體" w:hint="eastAsia"/>
        </w:rPr>
        <w:t xml:space="preserve">　</w:t>
      </w:r>
      <w:r w:rsidRPr="00310EC7">
        <w:rPr>
          <w:rFonts w:ascii="標楷體" w:eastAsia="標楷體" w:hAnsi="標楷體" w:hint="eastAsia"/>
        </w:rPr>
        <w:lastRenderedPageBreak/>
        <w:t>葉毓蘭</w:t>
      </w:r>
      <w:r w:rsidR="0089204B" w:rsidRPr="00310EC7">
        <w:rPr>
          <w:rFonts w:ascii="標楷體" w:eastAsia="標楷體" w:hAnsi="標楷體" w:hint="eastAsia"/>
        </w:rPr>
        <w:t xml:space="preserve">　</w:t>
      </w:r>
      <w:r w:rsidRPr="00310EC7">
        <w:rPr>
          <w:rFonts w:ascii="標楷體" w:eastAsia="標楷體" w:hAnsi="標楷體" w:hint="eastAsia"/>
        </w:rPr>
        <w:t>溫玉霞</w:t>
      </w:r>
      <w:r w:rsidR="0089204B" w:rsidRPr="00310EC7">
        <w:rPr>
          <w:rFonts w:ascii="標楷體" w:eastAsia="標楷體" w:hAnsi="標楷體" w:hint="eastAsia"/>
        </w:rPr>
        <w:t xml:space="preserve">　</w:t>
      </w:r>
      <w:r w:rsidRPr="00310EC7">
        <w:rPr>
          <w:rFonts w:ascii="標楷體" w:eastAsia="標楷體" w:hAnsi="標楷體" w:hint="eastAsia"/>
        </w:rPr>
        <w:t>廖婉汝</w:t>
      </w:r>
      <w:r w:rsidR="0089204B" w:rsidRPr="00310EC7">
        <w:rPr>
          <w:rFonts w:ascii="標楷體" w:eastAsia="標楷體" w:hAnsi="標楷體" w:hint="eastAsia"/>
        </w:rPr>
        <w:t xml:space="preserve">　</w:t>
      </w:r>
      <w:r w:rsidRPr="00310EC7">
        <w:rPr>
          <w:rFonts w:ascii="標楷體" w:eastAsia="標楷體" w:hAnsi="標楷體" w:hint="eastAsia"/>
        </w:rPr>
        <w:t>翁重鈞</w:t>
      </w:r>
      <w:r w:rsidR="0019400A" w:rsidRPr="00310EC7">
        <w:rPr>
          <w:rFonts w:ascii="標楷體" w:eastAsia="標楷體" w:hAnsi="標楷體" w:hint="eastAsia"/>
        </w:rPr>
        <w:t xml:space="preserve">　</w:t>
      </w:r>
    </w:p>
    <w:p w14:paraId="1D135D22" w14:textId="2B65E2CD" w:rsidR="00531FEA" w:rsidRPr="00310EC7" w:rsidRDefault="00531FEA" w:rsidP="00AF478F">
      <w:pPr>
        <w:pStyle w:val="aff7"/>
        <w:ind w:leftChars="309" w:left="2375" w:hangingChars="433" w:hanging="1386"/>
      </w:pPr>
      <w:r w:rsidRPr="00310EC7">
        <w:rPr>
          <w:rFonts w:hint="eastAsia"/>
        </w:rPr>
        <w:t>(三十八)教育部於中央政府嚴重特殊傳染性肺炎防治及紓困振興特別預算第4次追加預算案編列促進民眾參與體育活動所需經費10億元，預計發放200萬份價值500元之數位動滋</w:t>
      </w:r>
      <w:proofErr w:type="gramStart"/>
      <w:r w:rsidRPr="00310EC7">
        <w:rPr>
          <w:rFonts w:hint="eastAsia"/>
        </w:rPr>
        <w:t>券</w:t>
      </w:r>
      <w:proofErr w:type="gramEnd"/>
      <w:r w:rsidRPr="00310EC7">
        <w:rPr>
          <w:rFonts w:hint="eastAsia"/>
        </w:rPr>
        <w:t>，民眾可持</w:t>
      </w:r>
      <w:proofErr w:type="gramStart"/>
      <w:r w:rsidRPr="00310EC7">
        <w:rPr>
          <w:rFonts w:hint="eastAsia"/>
        </w:rPr>
        <w:t>券</w:t>
      </w:r>
      <w:proofErr w:type="gramEnd"/>
      <w:r w:rsidRPr="00310EC7">
        <w:rPr>
          <w:rFonts w:hint="eastAsia"/>
        </w:rPr>
        <w:t>至運動場域進行消費，主要作用於「看比賽」、「做運動」等受</w:t>
      </w:r>
      <w:proofErr w:type="gramStart"/>
      <w:r w:rsidRPr="00310EC7">
        <w:rPr>
          <w:rFonts w:hint="eastAsia"/>
        </w:rPr>
        <w:t>疫</w:t>
      </w:r>
      <w:proofErr w:type="gramEnd"/>
      <w:r w:rsidRPr="00310EC7">
        <w:rPr>
          <w:rFonts w:hint="eastAsia"/>
        </w:rPr>
        <w:t>情影響較嚴重之核心運動產業。惟未見運動事業整合平台供民眾查閱相關運動事業資訊，無法有效引導民眾資源進入受嚴重特殊傳染性肺炎衝擊之運動事業，恐有資源集中於連鎖集團之顧慮。</w:t>
      </w:r>
      <w:proofErr w:type="gramStart"/>
      <w:r w:rsidRPr="00310EC7">
        <w:rPr>
          <w:rFonts w:hint="eastAsia"/>
        </w:rPr>
        <w:t>爰</w:t>
      </w:r>
      <w:proofErr w:type="gramEnd"/>
      <w:r w:rsidRPr="00310EC7">
        <w:rPr>
          <w:rFonts w:hint="eastAsia"/>
        </w:rPr>
        <w:t>此，要求教育部設計運動地圖，</w:t>
      </w:r>
      <w:proofErr w:type="gramStart"/>
      <w:r w:rsidRPr="00310EC7">
        <w:rPr>
          <w:rFonts w:hint="eastAsia"/>
        </w:rPr>
        <w:t>含納曾</w:t>
      </w:r>
      <w:proofErr w:type="gramEnd"/>
      <w:r w:rsidRPr="00310EC7">
        <w:rPr>
          <w:rFonts w:hint="eastAsia"/>
        </w:rPr>
        <w:t>申請辦理紓困之運動事業，同時開放業者自主申請登記，以利導入動滋</w:t>
      </w:r>
      <w:proofErr w:type="gramStart"/>
      <w:r w:rsidRPr="00310EC7">
        <w:rPr>
          <w:rFonts w:hint="eastAsia"/>
        </w:rPr>
        <w:t>券</w:t>
      </w:r>
      <w:proofErr w:type="gramEnd"/>
      <w:r w:rsidRPr="00310EC7">
        <w:rPr>
          <w:rFonts w:hint="eastAsia"/>
        </w:rPr>
        <w:t>效益予中小型運動事業，發揮紓困效用。</w:t>
      </w:r>
    </w:p>
    <w:p w14:paraId="0AE894E8" w14:textId="23101FC1"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提案人：林為洲　許淑華　李德維</w:t>
      </w:r>
      <w:r w:rsidR="00D46681" w:rsidRPr="00310EC7">
        <w:rPr>
          <w:rFonts w:ascii="標楷體" w:eastAsia="標楷體" w:hAnsi="標楷體" w:hint="eastAsia"/>
        </w:rPr>
        <w:t xml:space="preserve">　</w:t>
      </w:r>
      <w:r w:rsidRPr="00310EC7">
        <w:rPr>
          <w:rFonts w:ascii="標楷體" w:eastAsia="標楷體" w:hAnsi="標楷體" w:hint="eastAsia"/>
        </w:rPr>
        <w:t>楊瓊瓔</w:t>
      </w:r>
    </w:p>
    <w:p w14:paraId="17A53A90" w14:textId="1A52374C" w:rsidR="00531FEA" w:rsidRPr="00310EC7" w:rsidRDefault="00531FEA" w:rsidP="00AF478F">
      <w:pPr>
        <w:pStyle w:val="aff7"/>
        <w:ind w:leftChars="309" w:left="2375" w:hangingChars="433" w:hanging="1386"/>
      </w:pPr>
      <w:r w:rsidRPr="00310EC7">
        <w:rPr>
          <w:rFonts w:hint="eastAsia"/>
        </w:rPr>
        <w:t>(三十九)教育部於中央政府嚴重特殊傳染性肺炎防治及紓困振興特別預算第4次追加預算案編列運動事業員工薪資及營運成本補貼經費1億4,800萬元，此前歷經3次追加共36億4,100萬元，截至110年7月底</w:t>
      </w:r>
      <w:proofErr w:type="gramStart"/>
      <w:r w:rsidRPr="00310EC7">
        <w:rPr>
          <w:rFonts w:hint="eastAsia"/>
        </w:rPr>
        <w:t>止</w:t>
      </w:r>
      <w:proofErr w:type="gramEnd"/>
      <w:r w:rsidRPr="00310EC7">
        <w:rPr>
          <w:rFonts w:hint="eastAsia"/>
        </w:rPr>
        <w:t>執行數統計共15億1</w:t>
      </w:r>
      <w:r w:rsidRPr="00310EC7">
        <w:t>,</w:t>
      </w:r>
      <w:r w:rsidRPr="00310EC7">
        <w:rPr>
          <w:rFonts w:hint="eastAsia"/>
        </w:rPr>
        <w:t>671萬3千元，落差21億2</w:t>
      </w:r>
      <w:r w:rsidRPr="00310EC7">
        <w:t>,</w:t>
      </w:r>
      <w:r w:rsidRPr="00310EC7">
        <w:rPr>
          <w:rFonts w:hint="eastAsia"/>
        </w:rPr>
        <w:t>428萬7千元未執行，其中第1次追加預算時未查體育事業項目與經濟部重疊，後修改第1次追加預算金額為4.5億元，產生</w:t>
      </w:r>
      <w:proofErr w:type="gramStart"/>
      <w:r w:rsidRPr="00310EC7">
        <w:rPr>
          <w:rFonts w:hint="eastAsia"/>
        </w:rPr>
        <w:t>15億元溢額</w:t>
      </w:r>
      <w:proofErr w:type="gramEnd"/>
      <w:r w:rsidRPr="00310EC7">
        <w:rPr>
          <w:rFonts w:hint="eastAsia"/>
        </w:rPr>
        <w:t>，被挪作其他補助使用，故實際落差6億2,428萬7千元，可見編列時未盡多方評估、精</w:t>
      </w:r>
      <w:proofErr w:type="gramStart"/>
      <w:r w:rsidRPr="00310EC7">
        <w:rPr>
          <w:rFonts w:hint="eastAsia"/>
        </w:rPr>
        <w:t>準</w:t>
      </w:r>
      <w:proofErr w:type="gramEnd"/>
      <w:r w:rsidRPr="00310EC7">
        <w:rPr>
          <w:rFonts w:hint="eastAsia"/>
        </w:rPr>
        <w:t>掌握運動事業現況。另查，第1次、第2次及第3次追加預算紓困補助，發現與其他部會重複核撥，第1次追加預算與其他部會重複核撥案件計416件，金額2,923萬4千元，且稽查發現37家事業於受補助期間</w:t>
      </w:r>
      <w:proofErr w:type="gramStart"/>
      <w:r w:rsidRPr="00310EC7">
        <w:rPr>
          <w:rFonts w:hint="eastAsia"/>
        </w:rPr>
        <w:t>疑</w:t>
      </w:r>
      <w:proofErr w:type="gramEnd"/>
      <w:r w:rsidRPr="00310EC7">
        <w:rPr>
          <w:rFonts w:hint="eastAsia"/>
        </w:rPr>
        <w:t>有資遣之情事，截至110年7月底仍應追繳金額共82萬1</w:t>
      </w:r>
      <w:r w:rsidRPr="00310EC7">
        <w:rPr>
          <w:rFonts w:hint="eastAsia"/>
        </w:rPr>
        <w:lastRenderedPageBreak/>
        <w:t>千元。</w:t>
      </w:r>
      <w:proofErr w:type="gramStart"/>
      <w:r w:rsidRPr="00310EC7">
        <w:rPr>
          <w:rFonts w:hint="eastAsia"/>
        </w:rPr>
        <w:t>爰</w:t>
      </w:r>
      <w:proofErr w:type="gramEnd"/>
      <w:r w:rsidRPr="00310EC7">
        <w:rPr>
          <w:rFonts w:hint="eastAsia"/>
        </w:rPr>
        <w:t>此，要求教育部提出本次預算之編列說明，詳述預算規劃與運動事業責付相關部會之紓困方案對照查核，並向立法院財政及相關委員會提出詳細書面報告，以免申請之預算後做他用，未能盡預算規劃事宜。</w:t>
      </w:r>
    </w:p>
    <w:p w14:paraId="38C45538" w14:textId="644A25E5"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提案人：林為洲　許淑華　李德維</w:t>
      </w:r>
      <w:r w:rsidR="00D46681" w:rsidRPr="00310EC7">
        <w:rPr>
          <w:rFonts w:ascii="標楷體" w:eastAsia="標楷體" w:hAnsi="標楷體" w:hint="eastAsia"/>
        </w:rPr>
        <w:t xml:space="preserve">　</w:t>
      </w:r>
      <w:r w:rsidRPr="00310EC7">
        <w:rPr>
          <w:rFonts w:ascii="標楷體" w:eastAsia="標楷體" w:hAnsi="標楷體" w:hint="eastAsia"/>
        </w:rPr>
        <w:t>楊瓊瓔</w:t>
      </w:r>
    </w:p>
    <w:p w14:paraId="5F0613F1" w14:textId="175EBD1D" w:rsidR="00531FEA" w:rsidRPr="00310EC7" w:rsidRDefault="00531FEA" w:rsidP="00AF478F">
      <w:pPr>
        <w:pStyle w:val="aff7"/>
        <w:ind w:leftChars="309" w:left="2375" w:hangingChars="433" w:hanging="1386"/>
      </w:pPr>
      <w:r w:rsidRPr="00310EC7">
        <w:rPr>
          <w:rFonts w:hint="eastAsia"/>
        </w:rPr>
        <w:t>(四</w:t>
      </w:r>
      <w:r w:rsidR="00DE26CB" w:rsidRPr="00310EC7">
        <w:rPr>
          <w:rFonts w:hint="eastAsia"/>
        </w:rPr>
        <w:t xml:space="preserve">　</w:t>
      </w:r>
      <w:r w:rsidRPr="00310EC7">
        <w:rPr>
          <w:rFonts w:hint="eastAsia"/>
        </w:rPr>
        <w:t>十)</w:t>
      </w:r>
      <w:proofErr w:type="gramStart"/>
      <w:r w:rsidRPr="00310EC7">
        <w:rPr>
          <w:rFonts w:hint="eastAsia"/>
        </w:rPr>
        <w:t>鑑</w:t>
      </w:r>
      <w:proofErr w:type="gramEnd"/>
      <w:r w:rsidRPr="00310EC7">
        <w:rPr>
          <w:rFonts w:hint="eastAsia"/>
        </w:rPr>
        <w:t>於教師完成第一劑疫苗施打至今已逾2個月，逼近第二劑疫苗施打時程，惟中央流行</w:t>
      </w:r>
      <w:proofErr w:type="gramStart"/>
      <w:r w:rsidRPr="00310EC7">
        <w:rPr>
          <w:rFonts w:hint="eastAsia"/>
        </w:rPr>
        <w:t>疫</w:t>
      </w:r>
      <w:proofErr w:type="gramEnd"/>
      <w:r w:rsidRPr="00310EC7">
        <w:rPr>
          <w:rFonts w:hint="eastAsia"/>
        </w:rPr>
        <w:t>情指揮中心卻未針對教師接種第二劑疫苗提出相關施打計畫，且我國</w:t>
      </w:r>
      <w:proofErr w:type="gramStart"/>
      <w:r w:rsidRPr="00310EC7">
        <w:rPr>
          <w:rFonts w:hint="eastAsia"/>
        </w:rPr>
        <w:t>疫</w:t>
      </w:r>
      <w:proofErr w:type="gramEnd"/>
      <w:r w:rsidRPr="00310EC7">
        <w:rPr>
          <w:rFonts w:hint="eastAsia"/>
        </w:rPr>
        <w:t>情爆發至今，曾發生學生因被家庭成員感染而將</w:t>
      </w:r>
      <w:proofErr w:type="gramStart"/>
      <w:r w:rsidRPr="00310EC7">
        <w:rPr>
          <w:rFonts w:hint="eastAsia"/>
        </w:rPr>
        <w:t>疫情傳</w:t>
      </w:r>
      <w:proofErr w:type="gramEnd"/>
      <w:r w:rsidRPr="00310EC7">
        <w:rPr>
          <w:rFonts w:hint="eastAsia"/>
        </w:rPr>
        <w:t>至校園之案例，而教師授課常須接觸不同班級之學生，若僅施打第一劑疫苗，保護力恐不足以抵抗當前國際流行之Delta變異病毒株，為完備校園及補習班之防疫工作，</w:t>
      </w:r>
      <w:proofErr w:type="gramStart"/>
      <w:r w:rsidRPr="00310EC7">
        <w:rPr>
          <w:rFonts w:hint="eastAsia"/>
        </w:rPr>
        <w:t>爰</w:t>
      </w:r>
      <w:proofErr w:type="gramEnd"/>
      <w:r w:rsidRPr="00310EC7">
        <w:rPr>
          <w:rFonts w:hint="eastAsia"/>
        </w:rPr>
        <w:t>要求教育部向中央流行</w:t>
      </w:r>
      <w:proofErr w:type="gramStart"/>
      <w:r w:rsidRPr="00310EC7">
        <w:rPr>
          <w:rFonts w:hint="eastAsia"/>
        </w:rPr>
        <w:t>疫</w:t>
      </w:r>
      <w:proofErr w:type="gramEnd"/>
      <w:r w:rsidRPr="00310EC7">
        <w:rPr>
          <w:rFonts w:hint="eastAsia"/>
        </w:rPr>
        <w:t>情指揮中心爭取全國教師第二劑疫苗</w:t>
      </w:r>
      <w:proofErr w:type="gramStart"/>
      <w:r w:rsidRPr="00310EC7">
        <w:rPr>
          <w:rFonts w:hint="eastAsia"/>
        </w:rPr>
        <w:t>造冊施打</w:t>
      </w:r>
      <w:proofErr w:type="gramEnd"/>
      <w:r w:rsidRPr="00310EC7">
        <w:rPr>
          <w:rFonts w:hint="eastAsia"/>
        </w:rPr>
        <w:t>計畫，並於1個月內向立法院財政及相關委員會提出書面報告。</w:t>
      </w:r>
    </w:p>
    <w:p w14:paraId="0737F326" w14:textId="77777777"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提案人：萬美玲</w:t>
      </w:r>
    </w:p>
    <w:p w14:paraId="0877B02E" w14:textId="4BD8942E"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連署人：李德維　林思銘</w:t>
      </w:r>
      <w:r w:rsidR="00D46681" w:rsidRPr="00310EC7">
        <w:rPr>
          <w:rFonts w:ascii="標楷體" w:eastAsia="標楷體" w:hAnsi="標楷體" w:hint="eastAsia"/>
        </w:rPr>
        <w:t xml:space="preserve">　</w:t>
      </w:r>
      <w:r w:rsidRPr="00310EC7">
        <w:rPr>
          <w:rFonts w:ascii="標楷體" w:eastAsia="標楷體" w:hAnsi="標楷體" w:hint="eastAsia"/>
        </w:rPr>
        <w:t>楊瓊瓔</w:t>
      </w:r>
    </w:p>
    <w:p w14:paraId="72AE911A" w14:textId="7AD6C209" w:rsidR="00531FEA" w:rsidRPr="00310EC7" w:rsidRDefault="00531FEA" w:rsidP="00AF478F">
      <w:pPr>
        <w:pStyle w:val="aff7"/>
        <w:ind w:leftChars="309" w:left="2375" w:hangingChars="433" w:hanging="1386"/>
      </w:pPr>
      <w:r w:rsidRPr="00310EC7">
        <w:rPr>
          <w:rFonts w:hint="eastAsia"/>
        </w:rPr>
        <w:t>(四十一)教育部於中央政府嚴重特殊傳染性肺炎防治及紓困振興特別預算第4次追加預算案編列1億4,800萬元，主要係因運動產業配合全國第三級防疫警戒，關閉營業場所並停止相關營運工作，為紓解於特定期間營業額(酬勞)減少達50%以上之業者(從業人員)面臨之營運壓力，而編列相關紓困經費。</w:t>
      </w:r>
      <w:proofErr w:type="gramStart"/>
      <w:r w:rsidRPr="00310EC7">
        <w:rPr>
          <w:rFonts w:hint="eastAsia"/>
        </w:rPr>
        <w:t>惟查</w:t>
      </w:r>
      <w:proofErr w:type="gramEnd"/>
      <w:r w:rsidRPr="00310EC7">
        <w:rPr>
          <w:rFonts w:hint="eastAsia"/>
        </w:rPr>
        <w:t>，前三次追加預算紓困補助，有部分運動事業於獲撥紓困補助款後，陸續辦理停業或歇業。依教育部體育署提供資料，截至110年8月16日止，第1次追加預算紓困補助運動事業計</w:t>
      </w:r>
      <w:proofErr w:type="gramStart"/>
      <w:r w:rsidRPr="00310EC7">
        <w:rPr>
          <w:rFonts w:hint="eastAsia"/>
        </w:rPr>
        <w:t>40家運彩經銷商</w:t>
      </w:r>
      <w:proofErr w:type="gramEnd"/>
      <w:r w:rsidRPr="00310EC7">
        <w:rPr>
          <w:rFonts w:hint="eastAsia"/>
        </w:rPr>
        <w:t>停</w:t>
      </w:r>
      <w:r w:rsidRPr="00310EC7">
        <w:rPr>
          <w:rFonts w:hint="eastAsia"/>
        </w:rPr>
        <w:lastRenderedPageBreak/>
        <w:t>（歇）業；第2次追加預算則有</w:t>
      </w:r>
      <w:proofErr w:type="gramStart"/>
      <w:r w:rsidRPr="00310EC7">
        <w:rPr>
          <w:rFonts w:hint="eastAsia"/>
        </w:rPr>
        <w:t>1家運彩經銷商</w:t>
      </w:r>
      <w:proofErr w:type="gramEnd"/>
      <w:r w:rsidRPr="00310EC7">
        <w:rPr>
          <w:rFonts w:hint="eastAsia"/>
        </w:rPr>
        <w:t>停（歇）業，顯示紓困補助措施未能協助該等運動事業度過營運困境。</w:t>
      </w:r>
      <w:proofErr w:type="gramStart"/>
      <w:r w:rsidRPr="00310EC7">
        <w:rPr>
          <w:rFonts w:hint="eastAsia"/>
        </w:rPr>
        <w:t>爰</w:t>
      </w:r>
      <w:proofErr w:type="gramEnd"/>
      <w:r w:rsidRPr="00310EC7">
        <w:rPr>
          <w:rFonts w:hint="eastAsia"/>
        </w:rPr>
        <w:t>此，要求教育部於1個月內，針對目前辦理之受</w:t>
      </w:r>
      <w:proofErr w:type="gramStart"/>
      <w:r w:rsidRPr="00310EC7">
        <w:rPr>
          <w:rFonts w:hint="eastAsia"/>
        </w:rPr>
        <w:t>疫</w:t>
      </w:r>
      <w:proofErr w:type="gramEnd"/>
      <w:r w:rsidRPr="00310EC7">
        <w:rPr>
          <w:rFonts w:hint="eastAsia"/>
        </w:rPr>
        <w:t>情影響營運艱困運動事業補助方案，提出通盤檢討及改善報告，以確實幫助運動產業度過</w:t>
      </w:r>
      <w:proofErr w:type="gramStart"/>
      <w:r w:rsidRPr="00310EC7">
        <w:rPr>
          <w:rFonts w:hint="eastAsia"/>
        </w:rPr>
        <w:t>疫</w:t>
      </w:r>
      <w:proofErr w:type="gramEnd"/>
      <w:r w:rsidRPr="00310EC7">
        <w:rPr>
          <w:rFonts w:hint="eastAsia"/>
        </w:rPr>
        <w:t>情難關。</w:t>
      </w:r>
    </w:p>
    <w:p w14:paraId="2E017BB9" w14:textId="77777777"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提案人：張育美</w:t>
      </w:r>
    </w:p>
    <w:p w14:paraId="09F423A1" w14:textId="212972B0"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連署人：林為洲　林文瑞</w:t>
      </w:r>
      <w:r w:rsidR="00D46681" w:rsidRPr="00310EC7">
        <w:rPr>
          <w:rFonts w:ascii="標楷體" w:eastAsia="標楷體" w:hAnsi="標楷體" w:hint="eastAsia"/>
        </w:rPr>
        <w:t xml:space="preserve">　</w:t>
      </w:r>
      <w:r w:rsidRPr="00310EC7">
        <w:rPr>
          <w:rFonts w:ascii="標楷體" w:eastAsia="標楷體" w:hAnsi="標楷體" w:hint="eastAsia"/>
        </w:rPr>
        <w:t>魯明哲</w:t>
      </w:r>
      <w:r w:rsidR="00D46681" w:rsidRPr="00310EC7">
        <w:rPr>
          <w:rFonts w:ascii="標楷體" w:eastAsia="標楷體" w:hAnsi="標楷體" w:hint="eastAsia"/>
        </w:rPr>
        <w:t xml:space="preserve">　</w:t>
      </w:r>
      <w:r w:rsidRPr="00310EC7">
        <w:rPr>
          <w:rFonts w:ascii="標楷體" w:eastAsia="標楷體" w:hAnsi="標楷體" w:hint="eastAsia"/>
        </w:rPr>
        <w:t>楊瓊瓔</w:t>
      </w:r>
    </w:p>
    <w:p w14:paraId="76078C89" w14:textId="053DB620" w:rsidR="00531FEA" w:rsidRPr="00310EC7" w:rsidRDefault="00531FEA" w:rsidP="00AF478F">
      <w:pPr>
        <w:pStyle w:val="aff7"/>
        <w:ind w:leftChars="309" w:left="2375" w:hangingChars="433" w:hanging="1386"/>
      </w:pPr>
      <w:r w:rsidRPr="00310EC7">
        <w:rPr>
          <w:rFonts w:hint="eastAsia"/>
        </w:rPr>
        <w:t>(四十二)孩子是國家未來的主人翁，衛生</w:t>
      </w:r>
      <w:proofErr w:type="gramStart"/>
      <w:r w:rsidRPr="00310EC7">
        <w:rPr>
          <w:rFonts w:hint="eastAsia"/>
        </w:rPr>
        <w:t>福利部應爭取</w:t>
      </w:r>
      <w:proofErr w:type="gramEnd"/>
      <w:r w:rsidRPr="00310EC7">
        <w:rPr>
          <w:rFonts w:hint="eastAsia"/>
        </w:rPr>
        <w:t>更多「國際認證疫苗」，提供兒童與青年朋友能夠</w:t>
      </w:r>
      <w:proofErr w:type="gramStart"/>
      <w:r w:rsidRPr="00310EC7">
        <w:rPr>
          <w:rFonts w:hint="eastAsia"/>
        </w:rPr>
        <w:t>接種新冠疫苗</w:t>
      </w:r>
      <w:proofErr w:type="gramEnd"/>
      <w:r w:rsidRPr="00310EC7">
        <w:rPr>
          <w:rFonts w:hint="eastAsia"/>
        </w:rPr>
        <w:t>。許多家長都在擔心自己12歲以下的小孩沒有「</w:t>
      </w:r>
      <w:proofErr w:type="gramStart"/>
      <w:r w:rsidRPr="00310EC7">
        <w:rPr>
          <w:rFonts w:hint="eastAsia"/>
        </w:rPr>
        <w:t>新冠疫苗</w:t>
      </w:r>
      <w:proofErr w:type="gramEnd"/>
      <w:r w:rsidRPr="00310EC7">
        <w:rPr>
          <w:rFonts w:hint="eastAsia"/>
        </w:rPr>
        <w:t>」保護，教育部應提供「懶人包說明」，減少家長疑慮與擔憂。</w:t>
      </w:r>
      <w:proofErr w:type="gramStart"/>
      <w:r w:rsidRPr="00310EC7">
        <w:rPr>
          <w:rFonts w:hint="eastAsia"/>
        </w:rPr>
        <w:t>此外，</w:t>
      </w:r>
      <w:proofErr w:type="gramEnd"/>
      <w:r w:rsidRPr="00310EC7">
        <w:rPr>
          <w:rFonts w:hint="eastAsia"/>
        </w:rPr>
        <w:t>BNT疫苗在全國國中、高中，有部分家長不同意自己的小孩</w:t>
      </w:r>
      <w:proofErr w:type="gramStart"/>
      <w:r w:rsidRPr="00310EC7">
        <w:rPr>
          <w:rFonts w:hint="eastAsia"/>
        </w:rPr>
        <w:t>接種新冠疫苗</w:t>
      </w:r>
      <w:proofErr w:type="gramEnd"/>
      <w:r w:rsidRPr="00310EC7">
        <w:rPr>
          <w:rFonts w:hint="eastAsia"/>
        </w:rPr>
        <w:t>，教育部要特別注意並宣導，不要產生校園</w:t>
      </w:r>
      <w:proofErr w:type="gramStart"/>
      <w:r w:rsidRPr="00310EC7">
        <w:rPr>
          <w:rFonts w:hint="eastAsia"/>
        </w:rPr>
        <w:t>霸凌、</w:t>
      </w:r>
      <w:proofErr w:type="gramEnd"/>
      <w:r w:rsidRPr="00310EC7">
        <w:rPr>
          <w:rFonts w:hint="eastAsia"/>
        </w:rPr>
        <w:t>排擠情況，尊重每個人接種疫苗的意願。</w:t>
      </w:r>
    </w:p>
    <w:p w14:paraId="1AA754B0" w14:textId="77777777"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提案人：林德福</w:t>
      </w:r>
    </w:p>
    <w:p w14:paraId="2068B397" w14:textId="44334459"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連署人：賴士葆　楊瓊瓔</w:t>
      </w:r>
      <w:r w:rsidR="00D46681" w:rsidRPr="00310EC7">
        <w:rPr>
          <w:rFonts w:ascii="標楷體" w:eastAsia="標楷體" w:hAnsi="標楷體" w:hint="eastAsia"/>
        </w:rPr>
        <w:t xml:space="preserve">　</w:t>
      </w:r>
      <w:r w:rsidRPr="00310EC7">
        <w:rPr>
          <w:rFonts w:ascii="標楷體" w:eastAsia="標楷體" w:hAnsi="標楷體" w:hint="eastAsia"/>
        </w:rPr>
        <w:t>曾銘宗</w:t>
      </w:r>
      <w:r w:rsidR="00D46681" w:rsidRPr="00310EC7">
        <w:rPr>
          <w:rFonts w:ascii="標楷體" w:eastAsia="標楷體" w:hAnsi="標楷體" w:hint="eastAsia"/>
        </w:rPr>
        <w:t xml:space="preserve">　</w:t>
      </w:r>
      <w:r w:rsidRPr="00310EC7">
        <w:rPr>
          <w:rFonts w:ascii="標楷體" w:eastAsia="標楷體" w:hAnsi="標楷體" w:hint="eastAsia"/>
        </w:rPr>
        <w:t>陳超明</w:t>
      </w:r>
    </w:p>
    <w:p w14:paraId="6BBE5E8D" w14:textId="77DAD164" w:rsidR="00531FEA" w:rsidRPr="00310EC7" w:rsidRDefault="00531FEA" w:rsidP="00AF478F">
      <w:pPr>
        <w:pStyle w:val="aff7"/>
        <w:ind w:leftChars="309" w:left="2375" w:hangingChars="433" w:hanging="1386"/>
      </w:pPr>
      <w:r w:rsidRPr="00310EC7">
        <w:rPr>
          <w:rFonts w:hint="eastAsia"/>
        </w:rPr>
        <w:t>(四十三)110年9月22日「BNT疫苗」開始至校園施打，與10月1日開始至校園接種「流感疫苗」時間重疊，教育部與衛生</w:t>
      </w:r>
      <w:proofErr w:type="gramStart"/>
      <w:r w:rsidRPr="00310EC7">
        <w:rPr>
          <w:rFonts w:hint="eastAsia"/>
        </w:rPr>
        <w:t>福利部要預先</w:t>
      </w:r>
      <w:proofErr w:type="gramEnd"/>
      <w:r w:rsidRPr="00310EC7">
        <w:rPr>
          <w:rFonts w:hint="eastAsia"/>
        </w:rPr>
        <w:t>要做好安排，注意醫護人力是否吃緊。接種「</w:t>
      </w:r>
      <w:proofErr w:type="gramStart"/>
      <w:r w:rsidRPr="00310EC7">
        <w:rPr>
          <w:rFonts w:hint="eastAsia"/>
        </w:rPr>
        <w:t>新冠疫苗</w:t>
      </w:r>
      <w:proofErr w:type="gramEnd"/>
      <w:r w:rsidRPr="00310EC7">
        <w:rPr>
          <w:rFonts w:hint="eastAsia"/>
        </w:rPr>
        <w:t>」與「流感疫苗」，可能會對學童的身體產生不適反應，教育部應通令各級學校，學生接種疫苗後，體育課在1個月內，儘量以溫和運動為主，避免劇烈運動與體育測驗，跨校各類運動比賽項目應視情況延期，以避免意外發生，AED設備等急救措施應確認是否整備妥適，以因應突發狀況。</w:t>
      </w:r>
    </w:p>
    <w:p w14:paraId="013E37FE" w14:textId="77777777"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提案人：林德福</w:t>
      </w:r>
    </w:p>
    <w:p w14:paraId="4AF6CCFC" w14:textId="3E97DC36"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lastRenderedPageBreak/>
        <w:t>連署人：賴士葆　曾銘宗</w:t>
      </w:r>
      <w:r w:rsidR="00D46681" w:rsidRPr="00310EC7">
        <w:rPr>
          <w:rFonts w:ascii="標楷體" w:eastAsia="標楷體" w:hAnsi="標楷體" w:hint="eastAsia"/>
        </w:rPr>
        <w:t xml:space="preserve">　</w:t>
      </w:r>
      <w:r w:rsidRPr="00310EC7">
        <w:rPr>
          <w:rFonts w:ascii="標楷體" w:eastAsia="標楷體" w:hAnsi="標楷體" w:hint="eastAsia"/>
        </w:rPr>
        <w:t>陳超明</w:t>
      </w:r>
      <w:r w:rsidR="00D46681" w:rsidRPr="00310EC7">
        <w:rPr>
          <w:rFonts w:ascii="標楷體" w:eastAsia="標楷體" w:hAnsi="標楷體" w:hint="eastAsia"/>
        </w:rPr>
        <w:t xml:space="preserve">　</w:t>
      </w:r>
      <w:r w:rsidRPr="00310EC7">
        <w:rPr>
          <w:rFonts w:ascii="標楷體" w:eastAsia="標楷體" w:hAnsi="標楷體" w:hint="eastAsia"/>
        </w:rPr>
        <w:t>楊瓊瓔</w:t>
      </w:r>
    </w:p>
    <w:p w14:paraId="7922C4D9" w14:textId="146C68A0" w:rsidR="00531FEA" w:rsidRPr="00310EC7" w:rsidRDefault="00531FEA" w:rsidP="00AF478F">
      <w:pPr>
        <w:pStyle w:val="aff7"/>
        <w:ind w:leftChars="309" w:left="2375" w:hangingChars="433" w:hanging="1386"/>
      </w:pPr>
      <w:r w:rsidRPr="00310EC7">
        <w:rPr>
          <w:rFonts w:hint="eastAsia"/>
        </w:rPr>
        <w:t>(四十四)</w:t>
      </w:r>
      <w:proofErr w:type="gramStart"/>
      <w:r w:rsidRPr="00310EC7">
        <w:rPr>
          <w:rFonts w:hint="eastAsia"/>
        </w:rPr>
        <w:t>鑑</w:t>
      </w:r>
      <w:proofErr w:type="gramEnd"/>
      <w:r w:rsidRPr="00310EC7">
        <w:rPr>
          <w:rFonts w:hint="eastAsia"/>
        </w:rPr>
        <w:t>於三級警戒時，中央流行</w:t>
      </w:r>
      <w:proofErr w:type="gramStart"/>
      <w:r w:rsidRPr="00310EC7">
        <w:rPr>
          <w:rFonts w:hint="eastAsia"/>
        </w:rPr>
        <w:t>疫</w:t>
      </w:r>
      <w:proofErr w:type="gramEnd"/>
      <w:r w:rsidRPr="00310EC7">
        <w:rPr>
          <w:rFonts w:hint="eastAsia"/>
        </w:rPr>
        <w:t>情指揮中心宣布家長能請防疫照顧假，但屬無</w:t>
      </w:r>
      <w:proofErr w:type="gramStart"/>
      <w:r w:rsidRPr="00310EC7">
        <w:rPr>
          <w:rFonts w:hint="eastAsia"/>
        </w:rPr>
        <w:t>給薪假</w:t>
      </w:r>
      <w:proofErr w:type="gramEnd"/>
      <w:r w:rsidRPr="00310EC7">
        <w:rPr>
          <w:rFonts w:hint="eastAsia"/>
        </w:rPr>
        <w:t>，雖有編列一次性防疫照顧津貼一萬元，惟家長防疫</w:t>
      </w:r>
      <w:proofErr w:type="gramStart"/>
      <w:r w:rsidRPr="00310EC7">
        <w:rPr>
          <w:rFonts w:hint="eastAsia"/>
        </w:rPr>
        <w:t>照顧假係無</w:t>
      </w:r>
      <w:proofErr w:type="gramEnd"/>
      <w:r w:rsidRPr="00310EC7">
        <w:rPr>
          <w:rFonts w:hint="eastAsia"/>
        </w:rPr>
        <w:t>給薪，又目前學生施打疫苗後可請疫苗假，家長仍可請防疫照顧假照顧小孩，相比之下，一次性防疫照顧津貼顯得微小，</w:t>
      </w:r>
      <w:proofErr w:type="gramStart"/>
      <w:r w:rsidRPr="00310EC7">
        <w:rPr>
          <w:rFonts w:hint="eastAsia"/>
        </w:rPr>
        <w:t>爰</w:t>
      </w:r>
      <w:proofErr w:type="gramEnd"/>
      <w:r w:rsidRPr="00310EC7">
        <w:rPr>
          <w:rFonts w:hint="eastAsia"/>
        </w:rPr>
        <w:t>要求教育部滾動檢討防疫照顧津貼發放次數及金額，使家長能安心在家照顧子女。</w:t>
      </w:r>
    </w:p>
    <w:p w14:paraId="45E6B450" w14:textId="6F16A640"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提案人：陳超明　林文瑞　徐志榮</w:t>
      </w:r>
      <w:r w:rsidR="00D46681" w:rsidRPr="00310EC7">
        <w:rPr>
          <w:rFonts w:ascii="標楷體" w:eastAsia="標楷體" w:hAnsi="標楷體" w:hint="eastAsia"/>
        </w:rPr>
        <w:t xml:space="preserve">　</w:t>
      </w:r>
      <w:r w:rsidRPr="00310EC7">
        <w:rPr>
          <w:rFonts w:ascii="標楷體" w:eastAsia="標楷體" w:hAnsi="標楷體" w:hint="eastAsia"/>
        </w:rPr>
        <w:t>楊瓊瓔</w:t>
      </w:r>
    </w:p>
    <w:p w14:paraId="3EA04817" w14:textId="04A6FEA3" w:rsidR="00531FEA" w:rsidRPr="00310EC7" w:rsidRDefault="00531FEA" w:rsidP="00AF478F">
      <w:pPr>
        <w:pStyle w:val="aff7"/>
        <w:ind w:leftChars="309" w:left="2375" w:hangingChars="433" w:hanging="1386"/>
      </w:pPr>
      <w:r w:rsidRPr="00310EC7">
        <w:rPr>
          <w:rFonts w:hint="eastAsia"/>
        </w:rPr>
        <w:t>(四十五)</w:t>
      </w:r>
      <w:proofErr w:type="gramStart"/>
      <w:r w:rsidRPr="00310EC7">
        <w:rPr>
          <w:rFonts w:hint="eastAsia"/>
        </w:rPr>
        <w:t>鑑</w:t>
      </w:r>
      <w:proofErr w:type="gramEnd"/>
      <w:r w:rsidRPr="00310EC7">
        <w:rPr>
          <w:rFonts w:hint="eastAsia"/>
        </w:rPr>
        <w:t>於為配合五倍</w:t>
      </w:r>
      <w:proofErr w:type="gramStart"/>
      <w:r w:rsidRPr="00310EC7">
        <w:rPr>
          <w:rFonts w:hint="eastAsia"/>
        </w:rPr>
        <w:t>券</w:t>
      </w:r>
      <w:proofErr w:type="gramEnd"/>
      <w:r w:rsidRPr="00310EC7">
        <w:rPr>
          <w:rFonts w:hint="eastAsia"/>
        </w:rPr>
        <w:t>刺激國內消費，教育部持續發放動滋</w:t>
      </w:r>
      <w:proofErr w:type="gramStart"/>
      <w:r w:rsidRPr="00310EC7">
        <w:rPr>
          <w:rFonts w:hint="eastAsia"/>
        </w:rPr>
        <w:t>券</w:t>
      </w:r>
      <w:proofErr w:type="gramEnd"/>
      <w:r w:rsidRPr="00310EC7">
        <w:rPr>
          <w:rFonts w:hint="eastAsia"/>
        </w:rPr>
        <w:t>振興運動產業，惟據審計部審核報告指出上一次發放動滋</w:t>
      </w:r>
      <w:proofErr w:type="gramStart"/>
      <w:r w:rsidRPr="00310EC7">
        <w:rPr>
          <w:rFonts w:hint="eastAsia"/>
        </w:rPr>
        <w:t>券</w:t>
      </w:r>
      <w:proofErr w:type="gramEnd"/>
      <w:r w:rsidRPr="00310EC7">
        <w:rPr>
          <w:rFonts w:hint="eastAsia"/>
        </w:rPr>
        <w:t>統計資料，民眾約九成係用於添購運動相關裝備，使用於做運動、看比賽才一成，無法全方面刺激運動產業經濟，</w:t>
      </w:r>
      <w:proofErr w:type="gramStart"/>
      <w:r w:rsidRPr="00310EC7">
        <w:rPr>
          <w:rFonts w:hint="eastAsia"/>
        </w:rPr>
        <w:t>爰</w:t>
      </w:r>
      <w:proofErr w:type="gramEnd"/>
      <w:r w:rsidRPr="00310EC7">
        <w:rPr>
          <w:rFonts w:hint="eastAsia"/>
        </w:rPr>
        <w:t>要求教育部1個月內就上次發放使用失衡情形即如何透過動滋</w:t>
      </w:r>
      <w:proofErr w:type="gramStart"/>
      <w:r w:rsidRPr="00310EC7">
        <w:rPr>
          <w:rFonts w:hint="eastAsia"/>
        </w:rPr>
        <w:t>券</w:t>
      </w:r>
      <w:proofErr w:type="gramEnd"/>
      <w:r w:rsidRPr="00310EC7">
        <w:rPr>
          <w:rFonts w:hint="eastAsia"/>
        </w:rPr>
        <w:t>均衡協助運動產業發展向立法院財政及相關委員會提出書面報告。</w:t>
      </w:r>
    </w:p>
    <w:p w14:paraId="25FA6AD5" w14:textId="5553F972"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提案人：陳超明　林文瑞　徐志榮</w:t>
      </w:r>
      <w:r w:rsidR="00DE26CB" w:rsidRPr="00310EC7">
        <w:rPr>
          <w:rFonts w:ascii="標楷體" w:eastAsia="標楷體" w:hAnsi="標楷體" w:hint="eastAsia"/>
        </w:rPr>
        <w:t xml:space="preserve">　</w:t>
      </w:r>
      <w:r w:rsidRPr="00310EC7">
        <w:rPr>
          <w:rFonts w:ascii="標楷體" w:eastAsia="標楷體" w:hAnsi="標楷體" w:hint="eastAsia"/>
        </w:rPr>
        <w:t>楊瓊瓔</w:t>
      </w:r>
    </w:p>
    <w:p w14:paraId="12E12401" w14:textId="4BB2D366" w:rsidR="00531FEA" w:rsidRPr="00310EC7" w:rsidRDefault="00531FEA" w:rsidP="00AF478F">
      <w:pPr>
        <w:pStyle w:val="aff7"/>
        <w:ind w:leftChars="309" w:left="2375" w:hangingChars="433" w:hanging="1386"/>
      </w:pPr>
      <w:r w:rsidRPr="00310EC7">
        <w:rPr>
          <w:rFonts w:hint="eastAsia"/>
        </w:rPr>
        <w:t>(四十六)有</w:t>
      </w:r>
      <w:proofErr w:type="gramStart"/>
      <w:r w:rsidRPr="00310EC7">
        <w:rPr>
          <w:rFonts w:hint="eastAsia"/>
        </w:rPr>
        <w:t>鑑</w:t>
      </w:r>
      <w:proofErr w:type="gramEnd"/>
      <w:r w:rsidRPr="00310EC7">
        <w:rPr>
          <w:rFonts w:hint="eastAsia"/>
        </w:rPr>
        <w:t>於教育部所推「防疫</w:t>
      </w:r>
      <w:proofErr w:type="gramStart"/>
      <w:r w:rsidRPr="00310EC7">
        <w:rPr>
          <w:rFonts w:hint="eastAsia"/>
        </w:rPr>
        <w:t>不</w:t>
      </w:r>
      <w:proofErr w:type="gramEnd"/>
      <w:r w:rsidRPr="00310EC7">
        <w:rPr>
          <w:rFonts w:hint="eastAsia"/>
        </w:rPr>
        <w:t>停學」政策，乃深</w:t>
      </w:r>
      <w:proofErr w:type="gramStart"/>
      <w:r w:rsidRPr="00310EC7">
        <w:rPr>
          <w:rFonts w:hint="eastAsia"/>
        </w:rPr>
        <w:t>繫</w:t>
      </w:r>
      <w:proofErr w:type="gramEnd"/>
      <w:r w:rsidRPr="00310EC7">
        <w:rPr>
          <w:rFonts w:hint="eastAsia"/>
        </w:rPr>
        <w:t xml:space="preserve">由臺灣各級學校網路及資訊教育之平台「臺灣學術網路(Taiwan Academic </w:t>
      </w:r>
      <w:proofErr w:type="spellStart"/>
      <w:r w:rsidRPr="00310EC7">
        <w:rPr>
          <w:rFonts w:hint="eastAsia"/>
        </w:rPr>
        <w:t>Network,TANet</w:t>
      </w:r>
      <w:proofErr w:type="spellEnd"/>
      <w:r w:rsidRPr="00310EC7">
        <w:rPr>
          <w:rFonts w:hint="eastAsia"/>
        </w:rPr>
        <w:t>)」之正常維運，方可落實遠距之停課</w:t>
      </w:r>
      <w:proofErr w:type="gramStart"/>
      <w:r w:rsidRPr="00310EC7">
        <w:rPr>
          <w:rFonts w:hint="eastAsia"/>
        </w:rPr>
        <w:t>不</w:t>
      </w:r>
      <w:proofErr w:type="gramEnd"/>
      <w:r w:rsidRPr="00310EC7">
        <w:rPr>
          <w:rFonts w:hint="eastAsia"/>
        </w:rPr>
        <w:t>停學教育零距離目標。然而，110年卻存有該平台之暗光纖暨骨幹網路基礎建設優化設備採購案驗收不合格，且直至本次特別預算追加預算案提出之際仍未有效解決。</w:t>
      </w:r>
      <w:proofErr w:type="gramStart"/>
      <w:r w:rsidRPr="00310EC7">
        <w:rPr>
          <w:rFonts w:hint="eastAsia"/>
        </w:rPr>
        <w:t>爰</w:t>
      </w:r>
      <w:proofErr w:type="gramEnd"/>
      <w:r w:rsidRPr="00310EC7">
        <w:rPr>
          <w:rFonts w:hint="eastAsia"/>
        </w:rPr>
        <w:t>此，考量學生受教權益不可</w:t>
      </w:r>
      <w:proofErr w:type="gramStart"/>
      <w:r w:rsidRPr="00310EC7">
        <w:rPr>
          <w:rFonts w:hint="eastAsia"/>
        </w:rPr>
        <w:t>受侵損之</w:t>
      </w:r>
      <w:proofErr w:type="gramEnd"/>
      <w:r w:rsidRPr="00310EC7">
        <w:rPr>
          <w:rFonts w:hint="eastAsia"/>
        </w:rPr>
        <w:t>急迫，</w:t>
      </w:r>
      <w:proofErr w:type="gramStart"/>
      <w:r w:rsidRPr="00310EC7">
        <w:rPr>
          <w:rFonts w:hint="eastAsia"/>
        </w:rPr>
        <w:t>爰</w:t>
      </w:r>
      <w:proofErr w:type="gramEnd"/>
      <w:r w:rsidRPr="00310EC7">
        <w:rPr>
          <w:rFonts w:hint="eastAsia"/>
        </w:rPr>
        <w:t>要求教育部限期1個月內有效解決，並向立法院財政及相關委員會提出「臺灣學術網路系統整備及防疫政策執</w:t>
      </w:r>
      <w:r w:rsidRPr="00310EC7">
        <w:rPr>
          <w:rFonts w:hint="eastAsia"/>
        </w:rPr>
        <w:lastRenderedPageBreak/>
        <w:t>行落實現況」書面報告。</w:t>
      </w:r>
    </w:p>
    <w:p w14:paraId="622EFDCC" w14:textId="6EE9AACC"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w:t>
      </w:r>
      <w:proofErr w:type="gramStart"/>
      <w:r w:rsidRPr="00310EC7">
        <w:rPr>
          <w:rFonts w:ascii="標楷體" w:eastAsia="標楷體" w:hAnsi="標楷體" w:hint="eastAsia"/>
        </w:rPr>
        <w:t>洪孟楷</w:t>
      </w:r>
      <w:proofErr w:type="gramEnd"/>
      <w:r w:rsidRPr="00310EC7">
        <w:rPr>
          <w:rFonts w:ascii="標楷體" w:eastAsia="標楷體" w:hAnsi="標楷體" w:hint="eastAsia"/>
        </w:rPr>
        <w:t xml:space="preserve">　吳怡玎　林奕華</w:t>
      </w:r>
      <w:r w:rsidR="00DE26CB" w:rsidRPr="00310EC7">
        <w:rPr>
          <w:rFonts w:ascii="標楷體" w:eastAsia="標楷體" w:hAnsi="標楷體" w:hint="eastAsia"/>
        </w:rPr>
        <w:t xml:space="preserve">　</w:t>
      </w:r>
      <w:r w:rsidRPr="00310EC7">
        <w:rPr>
          <w:rFonts w:ascii="標楷體" w:eastAsia="標楷體" w:hAnsi="標楷體" w:hint="eastAsia"/>
        </w:rPr>
        <w:t>楊瓊瓔</w:t>
      </w:r>
    </w:p>
    <w:p w14:paraId="3FCB673B" w14:textId="70224625" w:rsidR="00531FEA" w:rsidRPr="00310EC7" w:rsidRDefault="00531FEA" w:rsidP="00AF478F">
      <w:pPr>
        <w:pStyle w:val="aff7"/>
        <w:ind w:leftChars="309" w:left="2375" w:hangingChars="433" w:hanging="1386"/>
      </w:pPr>
      <w:r w:rsidRPr="00310EC7">
        <w:rPr>
          <w:rFonts w:hint="eastAsia"/>
        </w:rPr>
        <w:t>(四十七)有</w:t>
      </w:r>
      <w:proofErr w:type="gramStart"/>
      <w:r w:rsidRPr="00310EC7">
        <w:rPr>
          <w:rFonts w:hint="eastAsia"/>
        </w:rPr>
        <w:t>鑑</w:t>
      </w:r>
      <w:proofErr w:type="gramEnd"/>
      <w:r w:rsidRPr="00310EC7">
        <w:rPr>
          <w:rFonts w:hint="eastAsia"/>
        </w:rPr>
        <w:t>於嚴重特殊傳染性肺炎</w:t>
      </w:r>
      <w:proofErr w:type="gramStart"/>
      <w:r w:rsidRPr="00310EC7">
        <w:rPr>
          <w:rFonts w:hint="eastAsia"/>
        </w:rPr>
        <w:t>疫情未</w:t>
      </w:r>
      <w:proofErr w:type="gramEnd"/>
      <w:r w:rsidRPr="00310EC7">
        <w:rPr>
          <w:rFonts w:hint="eastAsia"/>
        </w:rPr>
        <w:t>歇，未來全球</w:t>
      </w:r>
      <w:proofErr w:type="gramStart"/>
      <w:r w:rsidRPr="00310EC7">
        <w:rPr>
          <w:rFonts w:hint="eastAsia"/>
        </w:rPr>
        <w:t>疫</w:t>
      </w:r>
      <w:proofErr w:type="gramEnd"/>
      <w:r w:rsidRPr="00310EC7">
        <w:rPr>
          <w:rFonts w:hint="eastAsia"/>
        </w:rPr>
        <w:t>情發展趨勢刻正再受新興變種病毒之威脅甚</w:t>
      </w:r>
      <w:proofErr w:type="gramStart"/>
      <w:r w:rsidRPr="00310EC7">
        <w:rPr>
          <w:rFonts w:hint="eastAsia"/>
        </w:rPr>
        <w:t>鉅</w:t>
      </w:r>
      <w:proofErr w:type="gramEnd"/>
      <w:r w:rsidRPr="00310EC7">
        <w:rPr>
          <w:rFonts w:hint="eastAsia"/>
        </w:rPr>
        <w:t>。然而，考量我國就讀國內大專具學籍者，並不包含七年一貫前三年、五專前三年、空中大學、社會救助法第5條第3項第7款對象之規模便有達到97萬餘學生，本次特別預算追加經費編列作業中，規劃補助大專院校辦理家庭經濟受</w:t>
      </w:r>
      <w:proofErr w:type="gramStart"/>
      <w:r w:rsidRPr="00310EC7">
        <w:rPr>
          <w:rFonts w:hint="eastAsia"/>
        </w:rPr>
        <w:t>疫</w:t>
      </w:r>
      <w:proofErr w:type="gramEnd"/>
      <w:r w:rsidRPr="00310EC7">
        <w:rPr>
          <w:rFonts w:hint="eastAsia"/>
        </w:rPr>
        <w:t>情影響之學生紓困措施，查實際規劃卻僅計畫發給5萬餘名對象，顯有不足之虞。</w:t>
      </w:r>
      <w:proofErr w:type="gramStart"/>
      <w:r w:rsidRPr="00310EC7">
        <w:rPr>
          <w:rFonts w:hint="eastAsia"/>
        </w:rPr>
        <w:t>爰</w:t>
      </w:r>
      <w:proofErr w:type="gramEnd"/>
      <w:r w:rsidRPr="00310EC7">
        <w:rPr>
          <w:rFonts w:hint="eastAsia"/>
        </w:rPr>
        <w:t>要求教育部限期於1個月內向立法院財政及相關委員會提出「大專院校辦理家庭經濟受</w:t>
      </w:r>
      <w:proofErr w:type="gramStart"/>
      <w:r w:rsidRPr="00310EC7">
        <w:rPr>
          <w:rFonts w:hint="eastAsia"/>
        </w:rPr>
        <w:t>疫</w:t>
      </w:r>
      <w:proofErr w:type="gramEnd"/>
      <w:r w:rsidRPr="00310EC7">
        <w:rPr>
          <w:rFonts w:hint="eastAsia"/>
        </w:rPr>
        <w:t>情影響學生之扶助提升措施及111學年度扶助計畫」書面報告。</w:t>
      </w:r>
    </w:p>
    <w:p w14:paraId="79442064" w14:textId="47E0A3F5"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w:t>
      </w:r>
      <w:proofErr w:type="gramStart"/>
      <w:r w:rsidRPr="00310EC7">
        <w:rPr>
          <w:rFonts w:ascii="標楷體" w:eastAsia="標楷體" w:hAnsi="標楷體" w:hint="eastAsia"/>
        </w:rPr>
        <w:t>洪孟楷</w:t>
      </w:r>
      <w:proofErr w:type="gramEnd"/>
      <w:r w:rsidRPr="00310EC7">
        <w:rPr>
          <w:rFonts w:ascii="標楷體" w:eastAsia="標楷體" w:hAnsi="標楷體" w:hint="eastAsia"/>
        </w:rPr>
        <w:t xml:space="preserve">　吳怡玎　林奕華</w:t>
      </w:r>
      <w:r w:rsidR="00DE26CB" w:rsidRPr="00310EC7">
        <w:rPr>
          <w:rFonts w:ascii="標楷體" w:eastAsia="標楷體" w:hAnsi="標楷體" w:hint="eastAsia"/>
        </w:rPr>
        <w:t xml:space="preserve">　</w:t>
      </w:r>
      <w:r w:rsidRPr="00310EC7">
        <w:rPr>
          <w:rFonts w:ascii="標楷體" w:eastAsia="標楷體" w:hAnsi="標楷體" w:hint="eastAsia"/>
        </w:rPr>
        <w:t>楊瓊瓔</w:t>
      </w:r>
    </w:p>
    <w:p w14:paraId="459B93FD" w14:textId="6F40EF48" w:rsidR="00531FEA" w:rsidRPr="00310EC7" w:rsidRDefault="00531FEA" w:rsidP="00AF478F">
      <w:pPr>
        <w:pStyle w:val="aff7"/>
        <w:ind w:leftChars="309" w:left="2375" w:hangingChars="433" w:hanging="1386"/>
      </w:pPr>
      <w:r w:rsidRPr="00310EC7">
        <w:rPr>
          <w:rFonts w:hint="eastAsia"/>
        </w:rPr>
        <w:t>(四十八)有</w:t>
      </w:r>
      <w:proofErr w:type="gramStart"/>
      <w:r w:rsidRPr="00310EC7">
        <w:rPr>
          <w:rFonts w:hint="eastAsia"/>
        </w:rPr>
        <w:t>鑑</w:t>
      </w:r>
      <w:proofErr w:type="gramEnd"/>
      <w:r w:rsidRPr="00310EC7">
        <w:rPr>
          <w:rFonts w:hint="eastAsia"/>
        </w:rPr>
        <w:t>於教育部藉本次特別預算追加經費編列作業中，規劃補助大專院校辦理家庭經濟受</w:t>
      </w:r>
      <w:proofErr w:type="gramStart"/>
      <w:r w:rsidRPr="00310EC7">
        <w:rPr>
          <w:rFonts w:hint="eastAsia"/>
        </w:rPr>
        <w:t>疫</w:t>
      </w:r>
      <w:proofErr w:type="gramEnd"/>
      <w:r w:rsidRPr="00310EC7">
        <w:rPr>
          <w:rFonts w:hint="eastAsia"/>
        </w:rPr>
        <w:t>情影響之學生紓困措施，計畫發給5萬餘學生所編扶助金額。然而，查當前有關辦理上，各校院多以具備在學之學籍者為限，是以未能顧及將在110學年第二學期自休學狀態復學者，該類學生族群中也具備有家庭經濟壓力所受紓困之需，</w:t>
      </w:r>
      <w:proofErr w:type="gramStart"/>
      <w:r w:rsidRPr="00310EC7">
        <w:rPr>
          <w:rFonts w:hint="eastAsia"/>
        </w:rPr>
        <w:t>且念及</w:t>
      </w:r>
      <w:proofErr w:type="gramEnd"/>
      <w:r w:rsidRPr="00310EC7">
        <w:rPr>
          <w:rFonts w:hint="eastAsia"/>
        </w:rPr>
        <w:t>其</w:t>
      </w:r>
      <w:proofErr w:type="gramStart"/>
      <w:r w:rsidRPr="00310EC7">
        <w:rPr>
          <w:rFonts w:hint="eastAsia"/>
        </w:rPr>
        <w:t>疫</w:t>
      </w:r>
      <w:proofErr w:type="gramEnd"/>
      <w:r w:rsidRPr="00310EC7">
        <w:rPr>
          <w:rFonts w:hint="eastAsia"/>
        </w:rPr>
        <w:t>情期間仍不忘向學我國高等教育，理應同等受主管機關辦理相關措施支持之。</w:t>
      </w:r>
      <w:proofErr w:type="gramStart"/>
      <w:r w:rsidRPr="00310EC7">
        <w:rPr>
          <w:rFonts w:hint="eastAsia"/>
        </w:rPr>
        <w:t>爰</w:t>
      </w:r>
      <w:proofErr w:type="gramEnd"/>
      <w:r w:rsidRPr="00310EC7">
        <w:rPr>
          <w:rFonts w:hint="eastAsia"/>
        </w:rPr>
        <w:t>此，要求教育部限期啟動「大專校院110學年第二學期家庭經濟受</w:t>
      </w:r>
      <w:proofErr w:type="gramStart"/>
      <w:r w:rsidRPr="00310EC7">
        <w:rPr>
          <w:rFonts w:hint="eastAsia"/>
        </w:rPr>
        <w:t>疫</w:t>
      </w:r>
      <w:proofErr w:type="gramEnd"/>
      <w:r w:rsidRPr="00310EC7">
        <w:rPr>
          <w:rFonts w:hint="eastAsia"/>
        </w:rPr>
        <w:t>情影響之學生紓困措施辦理」</w:t>
      </w:r>
      <w:proofErr w:type="gramStart"/>
      <w:r w:rsidRPr="00310EC7">
        <w:rPr>
          <w:rFonts w:hint="eastAsia"/>
        </w:rPr>
        <w:t>研</w:t>
      </w:r>
      <w:proofErr w:type="gramEnd"/>
      <w:r w:rsidRPr="00310EC7">
        <w:rPr>
          <w:rFonts w:hint="eastAsia"/>
        </w:rPr>
        <w:t>議作業，並於1個月內向立法院財政及相關委員會提出書面報告。</w:t>
      </w:r>
    </w:p>
    <w:p w14:paraId="7C892DE5" w14:textId="5C63EFCB"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w:t>
      </w:r>
      <w:proofErr w:type="gramStart"/>
      <w:r w:rsidRPr="00310EC7">
        <w:rPr>
          <w:rFonts w:ascii="標楷體" w:eastAsia="標楷體" w:hAnsi="標楷體" w:hint="eastAsia"/>
        </w:rPr>
        <w:t>洪孟楷</w:t>
      </w:r>
      <w:proofErr w:type="gramEnd"/>
      <w:r w:rsidRPr="00310EC7">
        <w:rPr>
          <w:rFonts w:ascii="標楷體" w:eastAsia="標楷體" w:hAnsi="標楷體" w:hint="eastAsia"/>
        </w:rPr>
        <w:t xml:space="preserve">　吳怡玎　林奕華</w:t>
      </w:r>
      <w:r w:rsidR="00DE26CB" w:rsidRPr="00310EC7">
        <w:rPr>
          <w:rFonts w:ascii="標楷體" w:eastAsia="標楷體" w:hAnsi="標楷體" w:hint="eastAsia"/>
        </w:rPr>
        <w:t xml:space="preserve">　楊瓊瓔</w:t>
      </w:r>
    </w:p>
    <w:p w14:paraId="35B293FE" w14:textId="4B200872" w:rsidR="00531FEA" w:rsidRPr="00310EC7" w:rsidRDefault="00531FEA" w:rsidP="00AF478F">
      <w:pPr>
        <w:pStyle w:val="aff7"/>
        <w:ind w:leftChars="309" w:left="2375" w:hangingChars="433" w:hanging="1386"/>
      </w:pPr>
      <w:r w:rsidRPr="00310EC7">
        <w:rPr>
          <w:rFonts w:hint="eastAsia"/>
        </w:rPr>
        <w:t>(四十九)有</w:t>
      </w:r>
      <w:proofErr w:type="gramStart"/>
      <w:r w:rsidRPr="00310EC7">
        <w:rPr>
          <w:rFonts w:hint="eastAsia"/>
        </w:rPr>
        <w:t>鑑</w:t>
      </w:r>
      <w:proofErr w:type="gramEnd"/>
      <w:r w:rsidRPr="00310EC7">
        <w:rPr>
          <w:rFonts w:hint="eastAsia"/>
        </w:rPr>
        <w:t>於日前幼兒園發生群聚感染事件，目前全世界</w:t>
      </w:r>
      <w:r w:rsidRPr="00310EC7">
        <w:rPr>
          <w:rFonts w:hint="eastAsia"/>
        </w:rPr>
        <w:lastRenderedPageBreak/>
        <w:t>疫苗僅能提供12歲以上民眾進行接種，對於12歲以下孩童恐成防疫隱憂，且孩童於學校戴不住口罩，無法隨時與同學保持安全社交距離，在無接種疫苗情況下，易釀成群聚感染，形成隱形傳播鏈。</w:t>
      </w:r>
      <w:proofErr w:type="gramStart"/>
      <w:r w:rsidRPr="00310EC7">
        <w:rPr>
          <w:rFonts w:hint="eastAsia"/>
        </w:rPr>
        <w:t>爰</w:t>
      </w:r>
      <w:proofErr w:type="gramEnd"/>
      <w:r w:rsidRPr="00310EC7">
        <w:rPr>
          <w:rFonts w:hint="eastAsia"/>
        </w:rPr>
        <w:t>此，在尚未有提供12歲以下孩童適合接種之疫苗前，要求教育部會同衛生福利部</w:t>
      </w:r>
      <w:proofErr w:type="gramStart"/>
      <w:r w:rsidRPr="00310EC7">
        <w:rPr>
          <w:rFonts w:hint="eastAsia"/>
        </w:rPr>
        <w:t>研</w:t>
      </w:r>
      <w:proofErr w:type="gramEnd"/>
      <w:r w:rsidRPr="00310EC7">
        <w:rPr>
          <w:rFonts w:hint="eastAsia"/>
        </w:rPr>
        <w:t>議比照德國作法，免費提供</w:t>
      </w:r>
      <w:proofErr w:type="gramStart"/>
      <w:r w:rsidRPr="00310EC7">
        <w:rPr>
          <w:rFonts w:hint="eastAsia"/>
        </w:rPr>
        <w:t>快篩試劑</w:t>
      </w:r>
      <w:proofErr w:type="gramEnd"/>
      <w:r w:rsidRPr="00310EC7">
        <w:rPr>
          <w:rFonts w:hint="eastAsia"/>
        </w:rPr>
        <w:t>給12歲以下孩童使用，由家長定期幫助孩子在家篩檢，讓孩子能安心上學，建構完善的校園防疫網，以保障孩童及老師健康安全。</w:t>
      </w:r>
    </w:p>
    <w:p w14:paraId="1EE43D09" w14:textId="77777777"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提案人：傅崐萁</w:t>
      </w:r>
    </w:p>
    <w:p w14:paraId="350639DE" w14:textId="0D5E51FD"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連署人：萬美玲　孔文吉</w:t>
      </w:r>
      <w:r w:rsidR="00DE26CB" w:rsidRPr="00310EC7">
        <w:rPr>
          <w:rFonts w:ascii="標楷體" w:eastAsia="標楷體" w:hAnsi="標楷體" w:hint="eastAsia"/>
        </w:rPr>
        <w:t xml:space="preserve">　楊瓊瓔</w:t>
      </w:r>
    </w:p>
    <w:p w14:paraId="4AE6CAF2" w14:textId="7C328654" w:rsidR="00531FEA" w:rsidRPr="00310EC7" w:rsidRDefault="00531FEA" w:rsidP="00AF478F">
      <w:pPr>
        <w:pStyle w:val="aff7"/>
        <w:ind w:leftChars="309" w:left="2375" w:hangingChars="433" w:hanging="1386"/>
      </w:pPr>
      <w:r w:rsidRPr="00310EC7">
        <w:rPr>
          <w:rFonts w:hint="eastAsia"/>
        </w:rPr>
        <w:t>(五</w:t>
      </w:r>
      <w:r w:rsidR="00DE26CB" w:rsidRPr="00310EC7">
        <w:rPr>
          <w:rFonts w:hint="eastAsia"/>
        </w:rPr>
        <w:t xml:space="preserve">　</w:t>
      </w:r>
      <w:r w:rsidRPr="00310EC7">
        <w:rPr>
          <w:rFonts w:hint="eastAsia"/>
        </w:rPr>
        <w:t>十)教育部於中央政府嚴重特殊傳染性肺炎防治及紓困振興特別預算第4次追加預算案編列運動事業員工薪資及營運成本補貼經費1億4,800萬元，惟第1次、第2次及第3次追加預算紓困補助，曾發現與其他部會重複核撥，受補助期間</w:t>
      </w:r>
      <w:proofErr w:type="gramStart"/>
      <w:r w:rsidRPr="00310EC7">
        <w:rPr>
          <w:rFonts w:hint="eastAsia"/>
        </w:rPr>
        <w:t>疑</w:t>
      </w:r>
      <w:proofErr w:type="gramEnd"/>
      <w:r w:rsidRPr="00310EC7">
        <w:rPr>
          <w:rFonts w:hint="eastAsia"/>
        </w:rPr>
        <w:t>資遣員工，以及獲撥紓困補助款後，陸續停業或歇業等情事，請教育部強化補助審核及事後稽核機制，</w:t>
      </w:r>
      <w:proofErr w:type="gramStart"/>
      <w:r w:rsidRPr="00310EC7">
        <w:rPr>
          <w:rFonts w:hint="eastAsia"/>
        </w:rPr>
        <w:t>俾</w:t>
      </w:r>
      <w:proofErr w:type="gramEnd"/>
      <w:r w:rsidRPr="00310EC7">
        <w:rPr>
          <w:rFonts w:hint="eastAsia"/>
        </w:rPr>
        <w:t>發揮紓困功能。1.中央政府嚴重特殊傳染性肺炎防治及紓困振興特別預算第2次追加預算後，雖針對所有申請案件均要求上傳國家發展委員會建置「紓困資料上傳與比對平</w:t>
      </w:r>
      <w:proofErr w:type="gramStart"/>
      <w:r w:rsidRPr="00310EC7">
        <w:rPr>
          <w:rFonts w:hint="eastAsia"/>
        </w:rPr>
        <w:t>臺</w:t>
      </w:r>
      <w:proofErr w:type="gramEnd"/>
      <w:r w:rsidRPr="00310EC7">
        <w:rPr>
          <w:rFonts w:hint="eastAsia"/>
        </w:rPr>
        <w:t>」勾</w:t>
      </w:r>
      <w:proofErr w:type="gramStart"/>
      <w:r w:rsidRPr="00310EC7">
        <w:rPr>
          <w:rFonts w:hint="eastAsia"/>
        </w:rPr>
        <w:t>稽</w:t>
      </w:r>
      <w:proofErr w:type="gramEnd"/>
      <w:r w:rsidRPr="00310EC7">
        <w:rPr>
          <w:rFonts w:hint="eastAsia"/>
        </w:rPr>
        <w:t>比對，以避免重複請領補助，惟第1次追加預算與其他部會重複核撥案件計416件，金額2,923萬4千元，截至110年7月底仍有23件、142萬5千元尚未繳回。2.雖透過事前審核及事後</w:t>
      </w:r>
      <w:proofErr w:type="gramStart"/>
      <w:r w:rsidRPr="00310EC7">
        <w:rPr>
          <w:rFonts w:hint="eastAsia"/>
        </w:rPr>
        <w:t>勾</w:t>
      </w:r>
      <w:proofErr w:type="gramEnd"/>
      <w:r w:rsidRPr="00310EC7">
        <w:rPr>
          <w:rFonts w:hint="eastAsia"/>
        </w:rPr>
        <w:t>稽查核機制，以避免受補助運動事業於紓困期間違反教育部對受嚴重特殊傳染性肺炎影響發生營運困難運動事業紓困振興辦法第7條第2項規</w:t>
      </w:r>
      <w:r w:rsidRPr="00310EC7">
        <w:rPr>
          <w:rFonts w:hint="eastAsia"/>
        </w:rPr>
        <w:lastRenderedPageBreak/>
        <w:t>定，有減損員工權益之情事。惟據教育部體育署表示，第1次、第2次及第3次追加預算紓困補助，經勾</w:t>
      </w:r>
      <w:proofErr w:type="gramStart"/>
      <w:r w:rsidRPr="00310EC7">
        <w:rPr>
          <w:rFonts w:hint="eastAsia"/>
        </w:rPr>
        <w:t>稽</w:t>
      </w:r>
      <w:proofErr w:type="gramEnd"/>
      <w:r w:rsidRPr="00310EC7">
        <w:rPr>
          <w:rFonts w:hint="eastAsia"/>
        </w:rPr>
        <w:t>發現37家事業於受補助期間</w:t>
      </w:r>
      <w:proofErr w:type="gramStart"/>
      <w:r w:rsidRPr="00310EC7">
        <w:rPr>
          <w:rFonts w:hint="eastAsia"/>
        </w:rPr>
        <w:t>疑</w:t>
      </w:r>
      <w:proofErr w:type="gramEnd"/>
      <w:r w:rsidRPr="00310EC7">
        <w:rPr>
          <w:rFonts w:hint="eastAsia"/>
        </w:rPr>
        <w:t>有資遣之情事，惟截至110年7月底仍有4家運動事業未繳回違反當月之補助款，應追繳金額計82萬1千元。3.</w:t>
      </w:r>
      <w:proofErr w:type="gramStart"/>
      <w:r w:rsidRPr="00310EC7">
        <w:rPr>
          <w:rFonts w:hint="eastAsia"/>
        </w:rPr>
        <w:t>間有運動</w:t>
      </w:r>
      <w:proofErr w:type="gramEnd"/>
      <w:r w:rsidRPr="00310EC7">
        <w:rPr>
          <w:rFonts w:hint="eastAsia"/>
        </w:rPr>
        <w:t>事業於獲撥紓困補助款後，陸續辦理停業或歇業，依教育部體育署提供資料，截至110年8月16日止，第1次追加預算紓困補助運動事業計</w:t>
      </w:r>
      <w:proofErr w:type="gramStart"/>
      <w:r w:rsidRPr="00310EC7">
        <w:rPr>
          <w:rFonts w:hint="eastAsia"/>
        </w:rPr>
        <w:t>40家運彩經銷商</w:t>
      </w:r>
      <w:proofErr w:type="gramEnd"/>
      <w:r w:rsidRPr="00310EC7">
        <w:rPr>
          <w:rFonts w:hint="eastAsia"/>
        </w:rPr>
        <w:t>停（歇）業；第2次追加預算則有</w:t>
      </w:r>
      <w:proofErr w:type="gramStart"/>
      <w:r w:rsidRPr="00310EC7">
        <w:rPr>
          <w:rFonts w:hint="eastAsia"/>
        </w:rPr>
        <w:t>1家運彩經銷商</w:t>
      </w:r>
      <w:proofErr w:type="gramEnd"/>
      <w:r w:rsidRPr="00310EC7">
        <w:rPr>
          <w:rFonts w:hint="eastAsia"/>
        </w:rPr>
        <w:t>停（歇）業，顯示紓困補助措施未能協助該等運動事業度過營運困境。</w:t>
      </w:r>
    </w:p>
    <w:p w14:paraId="130482D4" w14:textId="25F53468"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提案人：李德維　鄭正鈐</w:t>
      </w:r>
      <w:r w:rsidR="00DE26CB" w:rsidRPr="00310EC7">
        <w:rPr>
          <w:rFonts w:ascii="標楷體" w:eastAsia="標楷體" w:hAnsi="標楷體" w:hint="eastAsia"/>
        </w:rPr>
        <w:t xml:space="preserve">　</w:t>
      </w:r>
      <w:r w:rsidRPr="00310EC7">
        <w:rPr>
          <w:rFonts w:ascii="標楷體" w:eastAsia="標楷體" w:hAnsi="標楷體" w:hint="eastAsia"/>
        </w:rPr>
        <w:t>林文瑞</w:t>
      </w:r>
      <w:r w:rsidR="00DE26CB" w:rsidRPr="00310EC7">
        <w:rPr>
          <w:rFonts w:ascii="標楷體" w:eastAsia="標楷體" w:hAnsi="標楷體" w:hint="eastAsia"/>
        </w:rPr>
        <w:t xml:space="preserve">　</w:t>
      </w:r>
      <w:r w:rsidRPr="00310EC7">
        <w:rPr>
          <w:rFonts w:ascii="標楷體" w:eastAsia="標楷體" w:hAnsi="標楷體" w:hint="eastAsia"/>
        </w:rPr>
        <w:t>楊瓊瓔</w:t>
      </w:r>
      <w:r w:rsidR="0019400A" w:rsidRPr="00310EC7">
        <w:rPr>
          <w:rFonts w:ascii="標楷體" w:eastAsia="標楷體" w:hAnsi="標楷體" w:hint="eastAsia"/>
        </w:rPr>
        <w:t xml:space="preserve">　</w:t>
      </w:r>
      <w:r w:rsidRPr="00310EC7">
        <w:rPr>
          <w:rFonts w:ascii="標楷體" w:eastAsia="標楷體" w:hAnsi="標楷體" w:hint="eastAsia"/>
        </w:rPr>
        <w:t>吳斯懷</w:t>
      </w:r>
    </w:p>
    <w:p w14:paraId="2F1BBB7C" w14:textId="0AF02E10" w:rsidR="00531FEA" w:rsidRPr="00310EC7" w:rsidRDefault="00531FEA" w:rsidP="00AF478F">
      <w:pPr>
        <w:pStyle w:val="aff7"/>
        <w:ind w:leftChars="309" w:left="2375" w:hangingChars="433" w:hanging="1386"/>
      </w:pPr>
      <w:r w:rsidRPr="00310EC7">
        <w:rPr>
          <w:rFonts w:hint="eastAsia"/>
        </w:rPr>
        <w:t>(五十一)補習班</w:t>
      </w:r>
      <w:proofErr w:type="gramStart"/>
      <w:r w:rsidRPr="00310EC7">
        <w:rPr>
          <w:rFonts w:hint="eastAsia"/>
        </w:rPr>
        <w:t>及課照中心</w:t>
      </w:r>
      <w:proofErr w:type="gramEnd"/>
      <w:r w:rsidRPr="00310EC7">
        <w:rPr>
          <w:rFonts w:hint="eastAsia"/>
        </w:rPr>
        <w:t>受三級警戒影響，110年5至7月多配合防疫而停課，</w:t>
      </w:r>
      <w:proofErr w:type="gramStart"/>
      <w:r w:rsidRPr="00310EC7">
        <w:rPr>
          <w:rFonts w:hint="eastAsia"/>
        </w:rPr>
        <w:t>疫</w:t>
      </w:r>
      <w:proofErr w:type="gramEnd"/>
      <w:r w:rsidRPr="00310EC7">
        <w:rPr>
          <w:rFonts w:hint="eastAsia"/>
        </w:rPr>
        <w:t>情期間因收入</w:t>
      </w:r>
      <w:proofErr w:type="gramStart"/>
      <w:r w:rsidRPr="00310EC7">
        <w:rPr>
          <w:rFonts w:hint="eastAsia"/>
        </w:rPr>
        <w:t>遽</w:t>
      </w:r>
      <w:proofErr w:type="gramEnd"/>
      <w:r w:rsidRPr="00310EC7">
        <w:rPr>
          <w:rFonts w:hint="eastAsia"/>
        </w:rPr>
        <w:t>減影響營運，亟待政府紓困；教育部於110年6月4日公告補習班</w:t>
      </w:r>
      <w:proofErr w:type="gramStart"/>
      <w:r w:rsidRPr="00310EC7">
        <w:rPr>
          <w:rFonts w:hint="eastAsia"/>
        </w:rPr>
        <w:t>及課照中心</w:t>
      </w:r>
      <w:proofErr w:type="gramEnd"/>
      <w:r w:rsidRPr="00310EC7">
        <w:rPr>
          <w:rFonts w:hint="eastAsia"/>
        </w:rPr>
        <w:t>屬其他類之紓困對象，並訂定「教育部對受嚴重特殊傳染性肺炎影響發生營運困難短期補習班及兒童課後照顧服務中心紓困申請須知」提供艱困業者薪資及營運資金補助。教育部於中央政府嚴重特殊傳染性肺炎防治及紓困振興特別預算第3次追加預算編列8億元，本追加預算案再編列9億元，是因為符合補助資格之僱用員工人數由原預計2萬人增至4萬2,500人，每人</w:t>
      </w:r>
      <w:proofErr w:type="gramStart"/>
      <w:r w:rsidRPr="00310EC7">
        <w:rPr>
          <w:rFonts w:hint="eastAsia"/>
        </w:rPr>
        <w:t>4萬元估</w:t>
      </w:r>
      <w:proofErr w:type="gramEnd"/>
      <w:r w:rsidRPr="00310EC7">
        <w:rPr>
          <w:rFonts w:hint="eastAsia"/>
        </w:rPr>
        <w:t>列。而根據教育部提供補習班</w:t>
      </w:r>
      <w:proofErr w:type="gramStart"/>
      <w:r w:rsidRPr="00310EC7">
        <w:rPr>
          <w:rFonts w:hint="eastAsia"/>
        </w:rPr>
        <w:t>及課照中心</w:t>
      </w:r>
      <w:proofErr w:type="gramEnd"/>
      <w:r w:rsidRPr="00310EC7">
        <w:rPr>
          <w:rFonts w:hint="eastAsia"/>
        </w:rPr>
        <w:t>申請及核定補助概況，截至110年7月底該等機構計有1萬8,184家，申請家數1萬1,151家，</w:t>
      </w:r>
      <w:proofErr w:type="gramStart"/>
      <w:r w:rsidRPr="00310EC7">
        <w:rPr>
          <w:rFonts w:hint="eastAsia"/>
        </w:rPr>
        <w:t>該部已核定</w:t>
      </w:r>
      <w:proofErr w:type="gramEnd"/>
      <w:r w:rsidRPr="00310EC7">
        <w:rPr>
          <w:rFonts w:hint="eastAsia"/>
        </w:rPr>
        <w:t>7,612家，已撥付補助款4,552家，已撥付補助金額7.65億元，然已核定家數占申請家數比率僅</w:t>
      </w:r>
      <w:r w:rsidRPr="00310EC7">
        <w:rPr>
          <w:rFonts w:hint="eastAsia"/>
        </w:rPr>
        <w:lastRenderedPageBreak/>
        <w:t>68.26%，而已核定尚未撥款家數亦逾3千家。由於三級警戒對補習班</w:t>
      </w:r>
      <w:proofErr w:type="gramStart"/>
      <w:r w:rsidRPr="00310EC7">
        <w:rPr>
          <w:rFonts w:hint="eastAsia"/>
        </w:rPr>
        <w:t>及課照中心</w:t>
      </w:r>
      <w:proofErr w:type="gramEnd"/>
      <w:r w:rsidRPr="00310EC7">
        <w:rPr>
          <w:rFonts w:hint="eastAsia"/>
        </w:rPr>
        <w:t>營運衝擊甚大，</w:t>
      </w:r>
      <w:proofErr w:type="gramStart"/>
      <w:r w:rsidRPr="00310EC7">
        <w:rPr>
          <w:rFonts w:hint="eastAsia"/>
        </w:rPr>
        <w:t>爰</w:t>
      </w:r>
      <w:proofErr w:type="gramEnd"/>
      <w:r w:rsidRPr="00310EC7">
        <w:rPr>
          <w:rFonts w:hint="eastAsia"/>
        </w:rPr>
        <w:t>要求教育部儘速辦理後續審核及撥付作業，</w:t>
      </w:r>
      <w:proofErr w:type="gramStart"/>
      <w:r w:rsidRPr="00310EC7">
        <w:rPr>
          <w:rFonts w:hint="eastAsia"/>
        </w:rPr>
        <w:t>俾</w:t>
      </w:r>
      <w:proofErr w:type="gramEnd"/>
      <w:r w:rsidRPr="00310EC7">
        <w:rPr>
          <w:rFonts w:hint="eastAsia"/>
        </w:rPr>
        <w:t>適時提供艱困業者必要協助。</w:t>
      </w:r>
    </w:p>
    <w:p w14:paraId="185E5AB0" w14:textId="5CAAF7E7"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w:t>
      </w:r>
      <w:proofErr w:type="gramStart"/>
      <w:r w:rsidRPr="00310EC7">
        <w:rPr>
          <w:rFonts w:ascii="標楷體" w:eastAsia="標楷體" w:hAnsi="標楷體" w:hint="eastAsia"/>
        </w:rPr>
        <w:t>謝衣</w:t>
      </w:r>
      <w:proofErr w:type="gramEnd"/>
      <w:r w:rsidRPr="00310EC7">
        <w:rPr>
          <w:rFonts w:ascii="標楷體" w:eastAsia="標楷體" w:hAnsi="標楷體" w:hint="eastAsia"/>
        </w:rPr>
        <w:t>鳯　楊瓊瓔　呂玉玲</w:t>
      </w:r>
      <w:r w:rsidR="00DE26CB" w:rsidRPr="00310EC7">
        <w:rPr>
          <w:rFonts w:ascii="標楷體" w:eastAsia="標楷體" w:hAnsi="標楷體" w:hint="eastAsia"/>
        </w:rPr>
        <w:t xml:space="preserve">　</w:t>
      </w:r>
      <w:r w:rsidRPr="00310EC7">
        <w:rPr>
          <w:rFonts w:ascii="標楷體" w:eastAsia="標楷體" w:hAnsi="標楷體" w:hint="eastAsia"/>
        </w:rPr>
        <w:t>曾銘宗</w:t>
      </w:r>
      <w:r w:rsidR="0019400A" w:rsidRPr="00310EC7">
        <w:rPr>
          <w:rFonts w:ascii="標楷體" w:eastAsia="標楷體" w:hAnsi="標楷體" w:hint="eastAsia"/>
        </w:rPr>
        <w:t xml:space="preserve">　</w:t>
      </w:r>
      <w:r w:rsidRPr="00310EC7">
        <w:rPr>
          <w:rFonts w:ascii="標楷體" w:eastAsia="標楷體" w:hAnsi="標楷體" w:hint="eastAsia"/>
        </w:rPr>
        <w:t>楊瓊瓔</w:t>
      </w:r>
    </w:p>
    <w:p w14:paraId="76C9C064" w14:textId="6949E22F" w:rsidR="00531FEA" w:rsidRPr="00310EC7" w:rsidRDefault="00531FEA" w:rsidP="00AF478F">
      <w:pPr>
        <w:pStyle w:val="aff7"/>
        <w:ind w:leftChars="309" w:left="2375" w:hangingChars="433" w:hanging="1386"/>
      </w:pPr>
      <w:r w:rsidRPr="00310EC7">
        <w:rPr>
          <w:rFonts w:hint="eastAsia"/>
        </w:rPr>
        <w:t>(五十二)有關大專校院辦理家庭經濟受</w:t>
      </w:r>
      <w:proofErr w:type="gramStart"/>
      <w:r w:rsidRPr="00310EC7">
        <w:rPr>
          <w:rFonts w:hint="eastAsia"/>
        </w:rPr>
        <w:t>疫</w:t>
      </w:r>
      <w:proofErr w:type="gramEnd"/>
      <w:r w:rsidRPr="00310EC7">
        <w:rPr>
          <w:rFonts w:hint="eastAsia"/>
        </w:rPr>
        <w:t>情影響學生紓困補助經費，教育部於中央政府嚴重特殊傳染性肺炎防治及紓困振興特別預算第3次追加預算編列2,400萬元，第4次追加預算案再編列5億2,600萬元，是因為符合補助資格之學生人數由原預計2,400人增至5萬5,000人，平均每人</w:t>
      </w:r>
      <w:proofErr w:type="gramStart"/>
      <w:r w:rsidRPr="00310EC7">
        <w:rPr>
          <w:rFonts w:hint="eastAsia"/>
        </w:rPr>
        <w:t>1萬元估</w:t>
      </w:r>
      <w:proofErr w:type="gramEnd"/>
      <w:r w:rsidRPr="00310EC7">
        <w:rPr>
          <w:rFonts w:hint="eastAsia"/>
        </w:rPr>
        <w:t>列。由於三級警戒對經濟弱勢學生衝擊甚大，而本次追加預算案預計補助之學生數較第3次追加預算補助之學生數增加甚多，應廣為周知並督促學校儘速辦理審核、撥付作業，以適時協助學生降低經濟衝擊。</w:t>
      </w:r>
    </w:p>
    <w:p w14:paraId="10A81881" w14:textId="66CCDF9A"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w:t>
      </w:r>
      <w:proofErr w:type="gramStart"/>
      <w:r w:rsidRPr="00310EC7">
        <w:rPr>
          <w:rFonts w:ascii="標楷體" w:eastAsia="標楷體" w:hAnsi="標楷體" w:hint="eastAsia"/>
        </w:rPr>
        <w:t>謝衣</w:t>
      </w:r>
      <w:proofErr w:type="gramEnd"/>
      <w:r w:rsidRPr="00310EC7">
        <w:rPr>
          <w:rFonts w:ascii="標楷體" w:eastAsia="標楷體" w:hAnsi="標楷體" w:hint="eastAsia"/>
        </w:rPr>
        <w:t>鳯　楊瓊瓔　呂玉玲</w:t>
      </w:r>
      <w:r w:rsidR="00DE26CB" w:rsidRPr="00310EC7">
        <w:rPr>
          <w:rFonts w:ascii="標楷體" w:eastAsia="標楷體" w:hAnsi="標楷體" w:hint="eastAsia"/>
        </w:rPr>
        <w:t xml:space="preserve">　</w:t>
      </w:r>
      <w:r w:rsidRPr="00310EC7">
        <w:rPr>
          <w:rFonts w:ascii="標楷體" w:eastAsia="標楷體" w:hAnsi="標楷體" w:hint="eastAsia"/>
        </w:rPr>
        <w:t>曾銘宗</w:t>
      </w:r>
      <w:r w:rsidR="0019400A" w:rsidRPr="00310EC7">
        <w:rPr>
          <w:rFonts w:ascii="標楷體" w:eastAsia="標楷體" w:hAnsi="標楷體" w:hint="eastAsia"/>
        </w:rPr>
        <w:t xml:space="preserve">　</w:t>
      </w:r>
      <w:r w:rsidRPr="00310EC7">
        <w:rPr>
          <w:rFonts w:ascii="標楷體" w:eastAsia="標楷體" w:hAnsi="標楷體" w:hint="eastAsia"/>
        </w:rPr>
        <w:t>楊瓊瓔</w:t>
      </w:r>
    </w:p>
    <w:p w14:paraId="1BC0C8F5" w14:textId="1AFF5A24" w:rsidR="00531FEA" w:rsidRPr="00310EC7" w:rsidRDefault="00531FEA" w:rsidP="00AF478F">
      <w:pPr>
        <w:pStyle w:val="aff7"/>
        <w:ind w:leftChars="309" w:left="2375" w:hangingChars="433" w:hanging="1386"/>
      </w:pPr>
      <w:r w:rsidRPr="00310EC7">
        <w:rPr>
          <w:rFonts w:hint="eastAsia"/>
        </w:rPr>
        <w:t>(五十三)教育部於中央政府嚴重特殊傳染性肺炎防治及紓困振興特別預算第4次追加預算案編列辦理短期補習班與兒童課後照顧服務中心員工薪資及營運成本補貼所需經費9億元，惟教育部於第3次追加預算編列8億元，截至110年7月短期補習班及兒童課後照顧服務中心申請補助之家數1萬1,151家，僅已核定7,612家，核定家數占申請家數比率僅68.26%；且已核定而尚未撥款者逾3千家，幾乎近一半核定家</w:t>
      </w:r>
      <w:proofErr w:type="gramStart"/>
      <w:r w:rsidRPr="00310EC7">
        <w:rPr>
          <w:rFonts w:hint="eastAsia"/>
        </w:rPr>
        <w:t>數均未拿</w:t>
      </w:r>
      <w:proofErr w:type="gramEnd"/>
      <w:r w:rsidRPr="00310EC7">
        <w:rPr>
          <w:rFonts w:hint="eastAsia"/>
        </w:rPr>
        <w:t>到補助款。</w:t>
      </w:r>
      <w:proofErr w:type="gramStart"/>
      <w:r w:rsidRPr="00310EC7">
        <w:rPr>
          <w:rFonts w:hint="eastAsia"/>
        </w:rPr>
        <w:t>鑑</w:t>
      </w:r>
      <w:proofErr w:type="gramEnd"/>
      <w:r w:rsidRPr="00310EC7">
        <w:rPr>
          <w:rFonts w:hint="eastAsia"/>
        </w:rPr>
        <w:t>於嚴重特殊傳染性肺炎</w:t>
      </w:r>
      <w:proofErr w:type="gramStart"/>
      <w:r w:rsidRPr="00310EC7">
        <w:rPr>
          <w:rFonts w:hint="eastAsia"/>
        </w:rPr>
        <w:t>疫情對</w:t>
      </w:r>
      <w:proofErr w:type="gramEnd"/>
      <w:r w:rsidRPr="00310EC7">
        <w:rPr>
          <w:rFonts w:hint="eastAsia"/>
        </w:rPr>
        <w:t>渠等衝擊甚大，為能適時提供艱困業者必要協助，教育部應確實檢討相關作業流程，並</w:t>
      </w:r>
      <w:r w:rsidRPr="00310EC7">
        <w:rPr>
          <w:rFonts w:hint="eastAsia"/>
        </w:rPr>
        <w:lastRenderedPageBreak/>
        <w:t>立即辦理審核及撥付作業。</w:t>
      </w:r>
      <w:proofErr w:type="gramStart"/>
      <w:r w:rsidRPr="00310EC7">
        <w:rPr>
          <w:rFonts w:hint="eastAsia"/>
        </w:rPr>
        <w:t>爰</w:t>
      </w:r>
      <w:proofErr w:type="gramEnd"/>
      <w:r w:rsidRPr="00310EC7">
        <w:rPr>
          <w:rFonts w:hint="eastAsia"/>
        </w:rPr>
        <w:t>此，教育部應於1個月內完成並向立法院財政及相關委員會提出書面報告。</w:t>
      </w:r>
    </w:p>
    <w:p w14:paraId="2BB65D9C" w14:textId="3C39692A"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提案人：李貴敏　林德福　曾銘宗</w:t>
      </w:r>
      <w:r w:rsidR="00DE26CB" w:rsidRPr="00310EC7">
        <w:rPr>
          <w:rFonts w:ascii="標楷體" w:eastAsia="標楷體" w:hAnsi="標楷體" w:hint="eastAsia"/>
        </w:rPr>
        <w:t xml:space="preserve">　</w:t>
      </w:r>
      <w:r w:rsidRPr="00310EC7">
        <w:rPr>
          <w:rFonts w:ascii="標楷體" w:eastAsia="標楷體" w:hAnsi="標楷體" w:hint="eastAsia"/>
        </w:rPr>
        <w:t>賴士葆</w:t>
      </w:r>
      <w:r w:rsidR="00815497" w:rsidRPr="00310EC7">
        <w:rPr>
          <w:rFonts w:ascii="標楷體" w:eastAsia="標楷體" w:hAnsi="標楷體" w:hint="eastAsia"/>
        </w:rPr>
        <w:t xml:space="preserve">　</w:t>
      </w:r>
      <w:r w:rsidRPr="00310EC7">
        <w:rPr>
          <w:rFonts w:ascii="標楷體" w:eastAsia="標楷體" w:hAnsi="標楷體" w:hint="eastAsia"/>
        </w:rPr>
        <w:t>楊瓊瓔</w:t>
      </w:r>
    </w:p>
    <w:p w14:paraId="0E31FC9F" w14:textId="6C9E6536" w:rsidR="00531FEA" w:rsidRPr="00310EC7" w:rsidRDefault="00531FEA" w:rsidP="00AF478F">
      <w:pPr>
        <w:pStyle w:val="aff7"/>
        <w:ind w:leftChars="309" w:left="2375" w:hangingChars="433" w:hanging="1386"/>
      </w:pPr>
      <w:r w:rsidRPr="00310EC7">
        <w:rPr>
          <w:rFonts w:hint="eastAsia"/>
        </w:rPr>
        <w:t>(五十四)教育部於中央政府嚴重特殊傳染性肺炎防治及紓困振興特別預算及第1次至第3次追加預算編列314億1,308萬8千元，截至110年8月底流出高達20億6</w:t>
      </w:r>
      <w:r w:rsidRPr="00310EC7">
        <w:t>,</w:t>
      </w:r>
      <w:r w:rsidRPr="00310EC7">
        <w:rPr>
          <w:rFonts w:hint="eastAsia"/>
        </w:rPr>
        <w:t>460萬元，其中資本門預算6億</w:t>
      </w:r>
      <w:r w:rsidRPr="00310EC7">
        <w:t>0,</w:t>
      </w:r>
      <w:r w:rsidRPr="00310EC7">
        <w:rPr>
          <w:rFonts w:hint="eastAsia"/>
        </w:rPr>
        <w:t>419萬4千元，截至110年9月底累計分配數5億</w:t>
      </w:r>
      <w:r w:rsidRPr="00310EC7">
        <w:t>0,</w:t>
      </w:r>
      <w:r w:rsidRPr="00310EC7">
        <w:rPr>
          <w:rFonts w:hint="eastAsia"/>
        </w:rPr>
        <w:t>734萬4千元，累計執行數2億1</w:t>
      </w:r>
      <w:r w:rsidRPr="00310EC7">
        <w:t>,</w:t>
      </w:r>
      <w:r w:rsidRPr="00310EC7">
        <w:rPr>
          <w:rFonts w:hint="eastAsia"/>
        </w:rPr>
        <w:t>619萬4千元，執行率僅</w:t>
      </w:r>
      <w:r w:rsidRPr="00310EC7">
        <w:t>42.61%</w:t>
      </w:r>
      <w:r w:rsidRPr="00310EC7">
        <w:rPr>
          <w:rFonts w:hint="eastAsia"/>
        </w:rPr>
        <w:t>，主要係臺灣學術網路</w:t>
      </w:r>
      <w:r w:rsidRPr="00310EC7">
        <w:t>(</w:t>
      </w:r>
      <w:proofErr w:type="spellStart"/>
      <w:r w:rsidRPr="00310EC7">
        <w:t>TANet</w:t>
      </w:r>
      <w:proofErr w:type="spellEnd"/>
      <w:r w:rsidRPr="00310EC7">
        <w:t>)</w:t>
      </w:r>
      <w:r w:rsidRPr="00310EC7">
        <w:rPr>
          <w:rFonts w:hint="eastAsia"/>
        </w:rPr>
        <w:t>暗光纖暨骨幹網路基礎建設優化設備採購案之驗收結果不符合規定，教育部應積極處理相關爭議並加速辦理相關作業。</w:t>
      </w:r>
      <w:proofErr w:type="gramStart"/>
      <w:r w:rsidRPr="00310EC7">
        <w:rPr>
          <w:rFonts w:hint="eastAsia"/>
        </w:rPr>
        <w:t>爰</w:t>
      </w:r>
      <w:proofErr w:type="gramEnd"/>
      <w:r w:rsidRPr="00310EC7">
        <w:rPr>
          <w:rFonts w:hint="eastAsia"/>
        </w:rPr>
        <w:t>此，教育部應於</w:t>
      </w:r>
      <w:r w:rsidRPr="00310EC7">
        <w:t>1</w:t>
      </w:r>
      <w:r w:rsidRPr="00310EC7">
        <w:rPr>
          <w:rFonts w:hint="eastAsia"/>
        </w:rPr>
        <w:t>個月內完成並向立法院財政及相關委員會提出書面報告。</w:t>
      </w:r>
    </w:p>
    <w:p w14:paraId="741FF7C9" w14:textId="128DD90F"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提案人：李貴敏　林德福　曾銘宗</w:t>
      </w:r>
      <w:r w:rsidR="00DE26CB" w:rsidRPr="00310EC7">
        <w:rPr>
          <w:rFonts w:ascii="標楷體" w:eastAsia="標楷體" w:hAnsi="標楷體" w:hint="eastAsia"/>
        </w:rPr>
        <w:t xml:space="preserve">　</w:t>
      </w:r>
      <w:r w:rsidRPr="00310EC7">
        <w:rPr>
          <w:rFonts w:ascii="標楷體" w:eastAsia="標楷體" w:hAnsi="標楷體" w:hint="eastAsia"/>
        </w:rPr>
        <w:t>賴士葆</w:t>
      </w:r>
      <w:r w:rsidR="0019400A" w:rsidRPr="00310EC7">
        <w:rPr>
          <w:rFonts w:ascii="標楷體" w:eastAsia="標楷體" w:hAnsi="標楷體" w:hint="eastAsia"/>
        </w:rPr>
        <w:t xml:space="preserve">　</w:t>
      </w:r>
      <w:r w:rsidRPr="00310EC7">
        <w:rPr>
          <w:rFonts w:ascii="標楷體" w:eastAsia="標楷體" w:hAnsi="標楷體" w:hint="eastAsia"/>
        </w:rPr>
        <w:t>楊瓊瓔</w:t>
      </w:r>
    </w:p>
    <w:p w14:paraId="0971D282" w14:textId="13C4DB42" w:rsidR="00531FEA" w:rsidRPr="00310EC7" w:rsidRDefault="00531FEA" w:rsidP="00AF478F">
      <w:pPr>
        <w:pStyle w:val="aff7"/>
        <w:ind w:leftChars="309" w:left="2375" w:hangingChars="433" w:hanging="1386"/>
      </w:pPr>
      <w:r w:rsidRPr="00310EC7">
        <w:rPr>
          <w:rFonts w:hint="eastAsia"/>
        </w:rPr>
        <w:t>(五十五)教育部中央政府嚴重特殊傳染性肺炎防治及紓困振興特別預算第4次追加預算案於「嚴重特殊傳染性肺炎紓困振興」項下編列獎補助費25億7</w:t>
      </w:r>
      <w:r w:rsidRPr="00310EC7">
        <w:t>,</w:t>
      </w:r>
      <w:r w:rsidRPr="00310EC7">
        <w:rPr>
          <w:rFonts w:hint="eastAsia"/>
        </w:rPr>
        <w:t>400萬元，其中辦理促進民眾參與體育活動等所需經費10億元，按教育部</w:t>
      </w:r>
      <w:proofErr w:type="gramStart"/>
      <w:r w:rsidRPr="00310EC7">
        <w:rPr>
          <w:rFonts w:hint="eastAsia"/>
        </w:rPr>
        <w:t>109</w:t>
      </w:r>
      <w:proofErr w:type="gramEnd"/>
      <w:r w:rsidRPr="00310EC7">
        <w:rPr>
          <w:rFonts w:hint="eastAsia"/>
        </w:rPr>
        <w:t>年度運用運動發展基金20億元，推行運動消費抵用方案，發放400萬份之</w:t>
      </w:r>
      <w:proofErr w:type="gramStart"/>
      <w:r w:rsidRPr="00310EC7">
        <w:rPr>
          <w:rFonts w:hint="eastAsia"/>
        </w:rPr>
        <w:t>500元動滋券</w:t>
      </w:r>
      <w:proofErr w:type="gramEnd"/>
      <w:r w:rsidRPr="00310EC7">
        <w:rPr>
          <w:rFonts w:hint="eastAsia"/>
        </w:rPr>
        <w:t>，惟依審計部</w:t>
      </w:r>
      <w:proofErr w:type="gramStart"/>
      <w:r w:rsidRPr="00310EC7">
        <w:rPr>
          <w:rFonts w:hint="eastAsia"/>
        </w:rPr>
        <w:t>109</w:t>
      </w:r>
      <w:proofErr w:type="gramEnd"/>
      <w:r w:rsidRPr="00310EC7">
        <w:rPr>
          <w:rFonts w:hint="eastAsia"/>
        </w:rPr>
        <w:t>年度1至8月對教育部體育署(含運動發展基金)財務收支審核通知注意事項，經其分析動滋</w:t>
      </w:r>
      <w:proofErr w:type="gramStart"/>
      <w:r w:rsidRPr="00310EC7">
        <w:rPr>
          <w:rFonts w:hint="eastAsia"/>
        </w:rPr>
        <w:t>券</w:t>
      </w:r>
      <w:proofErr w:type="gramEnd"/>
      <w:r w:rsidRPr="00310EC7">
        <w:rPr>
          <w:rFonts w:hint="eastAsia"/>
        </w:rPr>
        <w:t>抵用之類別，以「添裝備」為</w:t>
      </w:r>
      <w:proofErr w:type="gramStart"/>
      <w:r w:rsidRPr="00310EC7">
        <w:rPr>
          <w:rFonts w:hint="eastAsia"/>
        </w:rPr>
        <w:t>大宗，</w:t>
      </w:r>
      <w:proofErr w:type="gramEnd"/>
      <w:r w:rsidRPr="00310EC7">
        <w:rPr>
          <w:rFonts w:hint="eastAsia"/>
        </w:rPr>
        <w:t>占89.84%、「做運動」次之，占6.91%、「看比賽」最低，僅占3.25%。民眾抵</w:t>
      </w:r>
      <w:proofErr w:type="gramStart"/>
      <w:r w:rsidRPr="00310EC7">
        <w:rPr>
          <w:rFonts w:hint="eastAsia"/>
        </w:rPr>
        <w:t>用動滋券</w:t>
      </w:r>
      <w:proofErr w:type="gramEnd"/>
      <w:r w:rsidRPr="00310EC7">
        <w:rPr>
          <w:rFonts w:hint="eastAsia"/>
        </w:rPr>
        <w:t>近</w:t>
      </w:r>
      <w:r w:rsidRPr="00310EC7">
        <w:rPr>
          <w:rFonts w:hint="eastAsia"/>
        </w:rPr>
        <w:lastRenderedPageBreak/>
        <w:t>九成用於「添裝備」，顯示民眾對「做運動」、「看比賽」參與及響應程度較低。本次追加10億元，規劃發放500元數位動滋</w:t>
      </w:r>
      <w:proofErr w:type="gramStart"/>
      <w:r w:rsidRPr="00310EC7">
        <w:rPr>
          <w:rFonts w:hint="eastAsia"/>
        </w:rPr>
        <w:t>券</w:t>
      </w:r>
      <w:proofErr w:type="gramEnd"/>
      <w:r w:rsidRPr="00310EC7">
        <w:rPr>
          <w:rFonts w:hint="eastAsia"/>
        </w:rPr>
        <w:t>200萬份，以電子票</w:t>
      </w:r>
      <w:proofErr w:type="gramStart"/>
      <w:r w:rsidRPr="00310EC7">
        <w:rPr>
          <w:rFonts w:hint="eastAsia"/>
        </w:rPr>
        <w:t>券</w:t>
      </w:r>
      <w:proofErr w:type="gramEnd"/>
      <w:r w:rsidRPr="00310EC7">
        <w:rPr>
          <w:rFonts w:hint="eastAsia"/>
        </w:rPr>
        <w:t>方式消費抵用，使用於「看比賽」、「做運動」等受</w:t>
      </w:r>
      <w:proofErr w:type="gramStart"/>
      <w:r w:rsidRPr="00310EC7">
        <w:rPr>
          <w:rFonts w:hint="eastAsia"/>
        </w:rPr>
        <w:t>疫</w:t>
      </w:r>
      <w:proofErr w:type="gramEnd"/>
      <w:r w:rsidRPr="00310EC7">
        <w:rPr>
          <w:rFonts w:hint="eastAsia"/>
        </w:rPr>
        <w:t>情影響較嚴重之運動產業，民眾對「做運動」、「看比賽」參與及響應程度較低，影響振興成效極大，教育部應妥為規劃動滋</w:t>
      </w:r>
      <w:proofErr w:type="gramStart"/>
      <w:r w:rsidRPr="00310EC7">
        <w:rPr>
          <w:rFonts w:hint="eastAsia"/>
        </w:rPr>
        <w:t>券</w:t>
      </w:r>
      <w:proofErr w:type="gramEnd"/>
      <w:r w:rsidRPr="00310EC7">
        <w:rPr>
          <w:rFonts w:hint="eastAsia"/>
        </w:rPr>
        <w:t>相關改進配套措施。有</w:t>
      </w:r>
      <w:proofErr w:type="gramStart"/>
      <w:r w:rsidRPr="00310EC7">
        <w:rPr>
          <w:rFonts w:hint="eastAsia"/>
        </w:rPr>
        <w:t>鑑</w:t>
      </w:r>
      <w:proofErr w:type="gramEnd"/>
      <w:r w:rsidRPr="00310EC7">
        <w:rPr>
          <w:rFonts w:hint="eastAsia"/>
        </w:rPr>
        <w:t>於</w:t>
      </w:r>
      <w:proofErr w:type="gramStart"/>
      <w:r w:rsidRPr="00310EC7">
        <w:rPr>
          <w:rFonts w:hint="eastAsia"/>
        </w:rPr>
        <w:t>109</w:t>
      </w:r>
      <w:proofErr w:type="gramEnd"/>
      <w:r w:rsidRPr="00310EC7">
        <w:rPr>
          <w:rFonts w:hint="eastAsia"/>
        </w:rPr>
        <w:t>年度發放動滋</w:t>
      </w:r>
      <w:proofErr w:type="gramStart"/>
      <w:r w:rsidRPr="00310EC7">
        <w:rPr>
          <w:rFonts w:hint="eastAsia"/>
        </w:rPr>
        <w:t>券</w:t>
      </w:r>
      <w:proofErr w:type="gramEnd"/>
      <w:r w:rsidRPr="00310EC7">
        <w:rPr>
          <w:rFonts w:hint="eastAsia"/>
        </w:rPr>
        <w:t>係由運動發展基金支應，卻由特別預算支應，為避免嗣後同類計畫預算來源重複，教育部應就本次發放動滋</w:t>
      </w:r>
      <w:proofErr w:type="gramStart"/>
      <w:r w:rsidRPr="00310EC7">
        <w:rPr>
          <w:rFonts w:hint="eastAsia"/>
        </w:rPr>
        <w:t>券</w:t>
      </w:r>
      <w:proofErr w:type="gramEnd"/>
      <w:r w:rsidRPr="00310EC7">
        <w:rPr>
          <w:rFonts w:hint="eastAsia"/>
        </w:rPr>
        <w:t>財源編列由運動發展基金移列特別預算編列依據與妥適性及規劃動滋</w:t>
      </w:r>
      <w:proofErr w:type="gramStart"/>
      <w:r w:rsidRPr="00310EC7">
        <w:rPr>
          <w:rFonts w:hint="eastAsia"/>
        </w:rPr>
        <w:t>券</w:t>
      </w:r>
      <w:proofErr w:type="gramEnd"/>
      <w:r w:rsidRPr="00310EC7">
        <w:rPr>
          <w:rFonts w:hint="eastAsia"/>
        </w:rPr>
        <w:t>相關改進配套措施，並於1個月內完成並向立法院財政及相關委員會提出書面報告。</w:t>
      </w:r>
    </w:p>
    <w:p w14:paraId="5D875DE3" w14:textId="3FBEB761"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提案人：李貴敏　林德福　曾銘宗</w:t>
      </w:r>
      <w:r w:rsidR="00DE26CB" w:rsidRPr="00310EC7">
        <w:rPr>
          <w:rFonts w:ascii="標楷體" w:eastAsia="標楷體" w:hAnsi="標楷體" w:hint="eastAsia"/>
        </w:rPr>
        <w:t xml:space="preserve">　</w:t>
      </w:r>
      <w:r w:rsidRPr="00310EC7">
        <w:rPr>
          <w:rFonts w:ascii="標楷體" w:eastAsia="標楷體" w:hAnsi="標楷體" w:hint="eastAsia"/>
        </w:rPr>
        <w:t>賴士葆</w:t>
      </w:r>
      <w:r w:rsidR="0019400A" w:rsidRPr="00310EC7">
        <w:rPr>
          <w:rFonts w:ascii="標楷體" w:eastAsia="標楷體" w:hAnsi="標楷體" w:hint="eastAsia"/>
        </w:rPr>
        <w:t xml:space="preserve">　</w:t>
      </w:r>
      <w:r w:rsidRPr="00310EC7">
        <w:rPr>
          <w:rFonts w:ascii="標楷體" w:eastAsia="標楷體" w:hAnsi="標楷體" w:hint="eastAsia"/>
        </w:rPr>
        <w:t>楊瓊瓔</w:t>
      </w:r>
    </w:p>
    <w:p w14:paraId="2D29C1FB" w14:textId="075920FC" w:rsidR="00531FEA" w:rsidRPr="00310EC7" w:rsidRDefault="00531FEA" w:rsidP="00AF478F">
      <w:pPr>
        <w:pStyle w:val="aff7"/>
        <w:ind w:leftChars="309" w:left="2375" w:hangingChars="433" w:hanging="1386"/>
      </w:pPr>
      <w:r w:rsidRPr="00310EC7">
        <w:rPr>
          <w:rFonts w:hint="eastAsia"/>
        </w:rPr>
        <w:t>(五十六)教育部目前於中央政府嚴重特殊傳染性肺炎防治及紓困振興特別預算4次追加預算共編列339億8</w:t>
      </w:r>
      <w:r w:rsidRPr="00310EC7">
        <w:t>,</w:t>
      </w:r>
      <w:r w:rsidRPr="00310EC7">
        <w:rPr>
          <w:rFonts w:hint="eastAsia"/>
        </w:rPr>
        <w:t>708萬8千元，其中19億1</w:t>
      </w:r>
      <w:r w:rsidRPr="00310EC7">
        <w:t>,</w:t>
      </w:r>
      <w:r w:rsidRPr="00310EC7">
        <w:rPr>
          <w:rFonts w:hint="eastAsia"/>
        </w:rPr>
        <w:t>397萬7千元用於防治</w:t>
      </w:r>
      <w:proofErr w:type="gramStart"/>
      <w:r w:rsidRPr="00310EC7">
        <w:rPr>
          <w:rFonts w:hint="eastAsia"/>
        </w:rPr>
        <w:t>疫</w:t>
      </w:r>
      <w:proofErr w:type="gramEnd"/>
      <w:r w:rsidRPr="00310EC7">
        <w:rPr>
          <w:rFonts w:hint="eastAsia"/>
        </w:rPr>
        <w:t>情，惟經查，教育部目前防治預算僅執行6億8</w:t>
      </w:r>
      <w:r w:rsidRPr="00310EC7">
        <w:t>,</w:t>
      </w:r>
      <w:r w:rsidRPr="00310EC7">
        <w:rPr>
          <w:rFonts w:hint="eastAsia"/>
        </w:rPr>
        <w:t>898萬6千元，僅達防治預算的36%，明顯預算執行率過低，且目前台灣</w:t>
      </w:r>
      <w:proofErr w:type="gramStart"/>
      <w:r w:rsidRPr="00310EC7">
        <w:rPr>
          <w:rFonts w:hint="eastAsia"/>
        </w:rPr>
        <w:t>疫情已</w:t>
      </w:r>
      <w:proofErr w:type="gramEnd"/>
      <w:r w:rsidRPr="00310EC7">
        <w:rPr>
          <w:rFonts w:hint="eastAsia"/>
        </w:rPr>
        <w:t>獲得控制，後續預算執行狀況堪憂，教育部應澈底檢討並加強預算執行效率。</w:t>
      </w:r>
    </w:p>
    <w:p w14:paraId="36037EF8" w14:textId="77777777"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提案人：蔣萬安</w:t>
      </w:r>
    </w:p>
    <w:p w14:paraId="3F2AC031" w14:textId="00712B71"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 xml:space="preserve">連署人：鄭正鈐　</w:t>
      </w:r>
      <w:proofErr w:type="gramStart"/>
      <w:r w:rsidRPr="00310EC7">
        <w:rPr>
          <w:rFonts w:ascii="標楷體" w:eastAsia="標楷體" w:hAnsi="標楷體" w:hint="eastAsia"/>
        </w:rPr>
        <w:t>洪孟楷</w:t>
      </w:r>
      <w:proofErr w:type="gramEnd"/>
      <w:r w:rsidR="00DE26CB" w:rsidRPr="00310EC7">
        <w:rPr>
          <w:rFonts w:ascii="標楷體" w:eastAsia="標楷體" w:hAnsi="標楷體" w:hint="eastAsia"/>
        </w:rPr>
        <w:t xml:space="preserve">　</w:t>
      </w:r>
      <w:r w:rsidRPr="00310EC7">
        <w:rPr>
          <w:rFonts w:ascii="標楷體" w:eastAsia="標楷體" w:hAnsi="標楷體" w:hint="eastAsia"/>
        </w:rPr>
        <w:t>楊瓊瓔</w:t>
      </w:r>
    </w:p>
    <w:p w14:paraId="661BF84E" w14:textId="7278668A" w:rsidR="00531FEA" w:rsidRPr="00310EC7" w:rsidRDefault="00531FEA" w:rsidP="00AF478F">
      <w:pPr>
        <w:pStyle w:val="aff7"/>
        <w:ind w:leftChars="309" w:left="2375" w:hangingChars="433" w:hanging="1386"/>
      </w:pPr>
      <w:r w:rsidRPr="00310EC7">
        <w:rPr>
          <w:rFonts w:hint="eastAsia"/>
        </w:rPr>
        <w:t>(五十七)教育部截至</w:t>
      </w:r>
      <w:r w:rsidRPr="00310EC7">
        <w:t>110</w:t>
      </w:r>
      <w:r w:rsidRPr="00310EC7">
        <w:rPr>
          <w:rFonts w:hint="eastAsia"/>
        </w:rPr>
        <w:t>年</w:t>
      </w:r>
      <w:r w:rsidRPr="00310EC7">
        <w:t>9</w:t>
      </w:r>
      <w:r w:rsidRPr="00310EC7">
        <w:rPr>
          <w:rFonts w:hint="eastAsia"/>
        </w:rPr>
        <w:t>月，「中央政府嚴重特殊傳染性肺炎防治及紓困振興特別預算」歲出預算執行率雖達</w:t>
      </w:r>
      <w:r w:rsidRPr="00310EC7">
        <w:t>96.74%</w:t>
      </w:r>
      <w:r w:rsidRPr="00310EC7">
        <w:rPr>
          <w:rFonts w:hint="eastAsia"/>
        </w:rPr>
        <w:t>，惟</w:t>
      </w:r>
      <w:proofErr w:type="gramStart"/>
      <w:r w:rsidRPr="00310EC7">
        <w:rPr>
          <w:rFonts w:hint="eastAsia"/>
        </w:rPr>
        <w:t>資本門歲出</w:t>
      </w:r>
      <w:proofErr w:type="gramEnd"/>
      <w:r w:rsidRPr="00310EC7">
        <w:rPr>
          <w:rFonts w:hint="eastAsia"/>
        </w:rPr>
        <w:t>預算累計分配數</w:t>
      </w:r>
      <w:r w:rsidRPr="00310EC7">
        <w:t>5</w:t>
      </w:r>
      <w:r w:rsidRPr="00310EC7">
        <w:rPr>
          <w:rFonts w:hint="eastAsia"/>
        </w:rPr>
        <w:t>億0,</w:t>
      </w:r>
      <w:r w:rsidRPr="00310EC7">
        <w:t>734</w:t>
      </w:r>
      <w:r w:rsidRPr="00310EC7">
        <w:rPr>
          <w:rFonts w:hint="eastAsia"/>
        </w:rPr>
        <w:t>萬</w:t>
      </w:r>
      <w:r w:rsidRPr="00310EC7">
        <w:t>4</w:t>
      </w:r>
      <w:r w:rsidRPr="00310EC7">
        <w:rPr>
          <w:rFonts w:hint="eastAsia"/>
        </w:rPr>
        <w:t>千元，累計執行數</w:t>
      </w:r>
      <w:r w:rsidRPr="00310EC7">
        <w:t>2</w:t>
      </w:r>
      <w:r w:rsidRPr="00310EC7">
        <w:rPr>
          <w:rFonts w:hint="eastAsia"/>
        </w:rPr>
        <w:t>億</w:t>
      </w:r>
      <w:r w:rsidRPr="00310EC7">
        <w:t>1,619</w:t>
      </w:r>
      <w:r w:rsidRPr="00310EC7">
        <w:rPr>
          <w:rFonts w:hint="eastAsia"/>
        </w:rPr>
        <w:t>萬</w:t>
      </w:r>
      <w:r w:rsidRPr="00310EC7">
        <w:t>4</w:t>
      </w:r>
      <w:r w:rsidRPr="00310EC7">
        <w:rPr>
          <w:rFonts w:hint="eastAsia"/>
        </w:rPr>
        <w:t>千</w:t>
      </w:r>
      <w:r w:rsidRPr="00310EC7">
        <w:rPr>
          <w:rFonts w:hint="eastAsia"/>
        </w:rPr>
        <w:lastRenderedPageBreak/>
        <w:t>元，執行率僅</w:t>
      </w:r>
      <w:r w:rsidRPr="00310EC7">
        <w:t>42.61%</w:t>
      </w:r>
      <w:r w:rsidRPr="00310EC7">
        <w:rPr>
          <w:rFonts w:hint="eastAsia"/>
        </w:rPr>
        <w:t>，係臺灣學術網路</w:t>
      </w:r>
      <w:r w:rsidRPr="00310EC7">
        <w:t>(</w:t>
      </w:r>
      <w:proofErr w:type="spellStart"/>
      <w:r w:rsidRPr="00310EC7">
        <w:t>TANet</w:t>
      </w:r>
      <w:proofErr w:type="spellEnd"/>
      <w:r w:rsidRPr="00310EC7">
        <w:t>)</w:t>
      </w:r>
      <w:r w:rsidRPr="00310EC7">
        <w:rPr>
          <w:rFonts w:hint="eastAsia"/>
        </w:rPr>
        <w:t>暗光纖暨骨幹網路基礎建設優化設備採購案之驗收結果不符合規定。</w:t>
      </w:r>
      <w:proofErr w:type="gramStart"/>
      <w:r w:rsidRPr="00310EC7">
        <w:rPr>
          <w:rFonts w:hint="eastAsia"/>
        </w:rPr>
        <w:t>爰</w:t>
      </w:r>
      <w:proofErr w:type="gramEnd"/>
      <w:r w:rsidRPr="00310EC7">
        <w:rPr>
          <w:rFonts w:hint="eastAsia"/>
        </w:rPr>
        <w:t>此，要求政府查處相關合約規範，以因應</w:t>
      </w:r>
      <w:proofErr w:type="gramStart"/>
      <w:r w:rsidRPr="00310EC7">
        <w:rPr>
          <w:rFonts w:hint="eastAsia"/>
        </w:rPr>
        <w:t>疫情擴</w:t>
      </w:r>
      <w:proofErr w:type="gramEnd"/>
      <w:r w:rsidRPr="00310EC7">
        <w:rPr>
          <w:rFonts w:hint="eastAsia"/>
        </w:rPr>
        <w:t>增之網路需求，儘速辦理相關事宜，為建立數位國家而努力。</w:t>
      </w:r>
    </w:p>
    <w:p w14:paraId="5A11C6BD" w14:textId="77777777"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提案人：鄭正鈐</w:t>
      </w:r>
    </w:p>
    <w:p w14:paraId="77022AE8" w14:textId="450B1A73"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連署人：林為洲　李德維</w:t>
      </w:r>
      <w:r w:rsidR="00DE26CB" w:rsidRPr="00310EC7">
        <w:rPr>
          <w:rFonts w:ascii="標楷體" w:eastAsia="標楷體" w:hAnsi="標楷體" w:hint="eastAsia"/>
        </w:rPr>
        <w:t xml:space="preserve">　</w:t>
      </w:r>
      <w:r w:rsidRPr="00310EC7">
        <w:rPr>
          <w:rFonts w:ascii="標楷體" w:eastAsia="標楷體" w:hAnsi="標楷體" w:hint="eastAsia"/>
        </w:rPr>
        <w:t>楊瓊瓔</w:t>
      </w:r>
      <w:r w:rsidR="00DE26CB" w:rsidRPr="00310EC7">
        <w:rPr>
          <w:rFonts w:ascii="標楷體" w:eastAsia="標楷體" w:hAnsi="標楷體" w:hint="eastAsia"/>
        </w:rPr>
        <w:t xml:space="preserve">　</w:t>
      </w:r>
      <w:r w:rsidRPr="00310EC7">
        <w:rPr>
          <w:rFonts w:ascii="標楷體" w:eastAsia="標楷體" w:hAnsi="標楷體" w:hint="eastAsia"/>
        </w:rPr>
        <w:t>葉毓蘭</w:t>
      </w:r>
    </w:p>
    <w:p w14:paraId="2934F5DA" w14:textId="1002B2E6" w:rsidR="00531FEA" w:rsidRPr="00310EC7" w:rsidRDefault="00531FEA" w:rsidP="00AF478F">
      <w:pPr>
        <w:pStyle w:val="aff7"/>
        <w:ind w:leftChars="309" w:left="2375" w:hangingChars="433" w:hanging="1386"/>
      </w:pPr>
      <w:r w:rsidRPr="00310EC7">
        <w:rPr>
          <w:rFonts w:hint="eastAsia"/>
        </w:rPr>
        <w:t>(五十八)110年5月間嚴重特殊傳染性肺炎本土</w:t>
      </w:r>
      <w:proofErr w:type="gramStart"/>
      <w:r w:rsidRPr="00310EC7">
        <w:rPr>
          <w:rFonts w:hint="eastAsia"/>
        </w:rPr>
        <w:t>疫</w:t>
      </w:r>
      <w:proofErr w:type="gramEnd"/>
      <w:r w:rsidRPr="00310EC7">
        <w:rPr>
          <w:rFonts w:hint="eastAsia"/>
        </w:rPr>
        <w:t>情爆發，全國警戒升為第3級，不僅各級學校停課，眾多行業亦因應防疫而停業，對領取時薪之打工學生族造成經濟衝擊。中央政府嚴重特殊傳染性肺炎防治及紓困振興特別預算第4次追加預算案再編列5億2,600萬元，係按符合補助資格之學生人數由原預計2,400人增至5萬5,000人，平均每人</w:t>
      </w:r>
      <w:proofErr w:type="gramStart"/>
      <w:r w:rsidRPr="00310EC7">
        <w:rPr>
          <w:rFonts w:hint="eastAsia"/>
        </w:rPr>
        <w:t>1萬元估</w:t>
      </w:r>
      <w:proofErr w:type="gramEnd"/>
      <w:r w:rsidRPr="00310EC7">
        <w:rPr>
          <w:rFonts w:hint="eastAsia"/>
        </w:rPr>
        <w:t>列。</w:t>
      </w:r>
      <w:proofErr w:type="gramStart"/>
      <w:r w:rsidRPr="00310EC7">
        <w:rPr>
          <w:rFonts w:hint="eastAsia"/>
        </w:rPr>
        <w:t>鑑</w:t>
      </w:r>
      <w:proofErr w:type="gramEnd"/>
      <w:r w:rsidRPr="00310EC7">
        <w:rPr>
          <w:rFonts w:hint="eastAsia"/>
        </w:rPr>
        <w:t>於嚴重特殊傳染性肺炎</w:t>
      </w:r>
      <w:proofErr w:type="gramStart"/>
      <w:r w:rsidRPr="00310EC7">
        <w:rPr>
          <w:rFonts w:hint="eastAsia"/>
        </w:rPr>
        <w:t>疫情對</w:t>
      </w:r>
      <w:proofErr w:type="gramEnd"/>
      <w:r w:rsidRPr="00310EC7">
        <w:rPr>
          <w:rFonts w:hint="eastAsia"/>
        </w:rPr>
        <w:t>經濟弱勢學生衝擊甚大，而本追加預算案預計補助之學生數較第3次追加預算補助之學生數增加甚多。</w:t>
      </w:r>
      <w:proofErr w:type="gramStart"/>
      <w:r w:rsidRPr="00310EC7">
        <w:rPr>
          <w:rFonts w:hint="eastAsia"/>
        </w:rPr>
        <w:t>爰</w:t>
      </w:r>
      <w:proofErr w:type="gramEnd"/>
      <w:r w:rsidRPr="00310EC7">
        <w:rPr>
          <w:rFonts w:hint="eastAsia"/>
        </w:rPr>
        <w:t>此，教育部宜儘速廣為周知學生並督促學校儘速辦理審核作業，適時協助學生降低經濟衝擊。</w:t>
      </w:r>
    </w:p>
    <w:p w14:paraId="6FC87180" w14:textId="77777777"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提案人：鄭正鈐</w:t>
      </w:r>
    </w:p>
    <w:p w14:paraId="77B73C60" w14:textId="40CCA800"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連署人：林為洲　李德維</w:t>
      </w:r>
      <w:r w:rsidR="00DE26CB" w:rsidRPr="00310EC7">
        <w:rPr>
          <w:rFonts w:ascii="標楷體" w:eastAsia="標楷體" w:hAnsi="標楷體" w:hint="eastAsia"/>
        </w:rPr>
        <w:t xml:space="preserve">　</w:t>
      </w:r>
      <w:r w:rsidRPr="00310EC7">
        <w:rPr>
          <w:rFonts w:ascii="標楷體" w:eastAsia="標楷體" w:hAnsi="標楷體" w:hint="eastAsia"/>
        </w:rPr>
        <w:t>楊瓊瓔</w:t>
      </w:r>
      <w:r w:rsidR="00DE26CB" w:rsidRPr="00310EC7">
        <w:rPr>
          <w:rFonts w:ascii="標楷體" w:eastAsia="標楷體" w:hAnsi="標楷體" w:hint="eastAsia"/>
        </w:rPr>
        <w:t xml:space="preserve">　</w:t>
      </w:r>
      <w:r w:rsidRPr="00310EC7">
        <w:rPr>
          <w:rFonts w:ascii="標楷體" w:eastAsia="標楷體" w:hAnsi="標楷體" w:hint="eastAsia"/>
        </w:rPr>
        <w:t>葉毓蘭</w:t>
      </w:r>
    </w:p>
    <w:p w14:paraId="4B9418E6" w14:textId="5295D149" w:rsidR="00531FEA" w:rsidRPr="00310EC7" w:rsidRDefault="00531FEA" w:rsidP="00AF478F">
      <w:pPr>
        <w:pStyle w:val="aff7"/>
        <w:ind w:leftChars="309" w:left="2375" w:hangingChars="433" w:hanging="1386"/>
      </w:pPr>
      <w:r w:rsidRPr="00310EC7">
        <w:rPr>
          <w:rFonts w:hint="eastAsia"/>
        </w:rPr>
        <w:t>(五十九)教育部於中央政府嚴重特殊傳染性肺炎防治及紓困振興特別預算第4次追加預算案編列運動事業員工薪資及營運成本補貼經費1億4,800萬元。運動產業配合全國第三級防疫警戒，關閉營業場所並停止相關營運工作，為紓解於特定期間營業額(酬勞)減少達50%以上之業者(從業人員)面臨之營運壓力，紓困經費編列包括：1.運動事業及從業人員(110年5至7月)：一次性補貼運動事業員工薪資與營運成</w:t>
      </w:r>
      <w:r w:rsidRPr="00310EC7">
        <w:rPr>
          <w:rFonts w:hint="eastAsia"/>
        </w:rPr>
        <w:lastRenderedPageBreak/>
        <w:t>本及從業人員酬勞；預估符合補助資格人數約3,200人，以每人4萬元計算，共1億2,800萬元。2.游泳池業者員工薪資及營運成本(前項以外停業期間)：預估符合資格業者員工人數計約1,000人，以每人2萬元計算，共2,000萬元。為減輕嚴重特殊傳染性肺炎對運動產業之衝擊，教育部業已追加3次預算辦理紓困，本追加預算案編列1億4,800萬元，辦理補貼受</w:t>
      </w:r>
      <w:proofErr w:type="gramStart"/>
      <w:r w:rsidRPr="00310EC7">
        <w:rPr>
          <w:rFonts w:hint="eastAsia"/>
        </w:rPr>
        <w:t>疫</w:t>
      </w:r>
      <w:proofErr w:type="gramEnd"/>
      <w:r w:rsidRPr="00310EC7">
        <w:rPr>
          <w:rFonts w:hint="eastAsia"/>
        </w:rPr>
        <w:t>情影響營運艱困運動事業及相關從業人員，</w:t>
      </w:r>
      <w:proofErr w:type="gramStart"/>
      <w:r w:rsidRPr="00310EC7">
        <w:rPr>
          <w:rFonts w:hint="eastAsia"/>
        </w:rPr>
        <w:t>爰</w:t>
      </w:r>
      <w:proofErr w:type="gramEnd"/>
      <w:r w:rsidRPr="00310EC7">
        <w:rPr>
          <w:rFonts w:hint="eastAsia"/>
        </w:rPr>
        <w:t>此，教育部宜強化補助審核及事後稽核機制，發揮紓困功能。</w:t>
      </w:r>
    </w:p>
    <w:p w14:paraId="0B8C0A4C" w14:textId="77777777"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提案人：鄭正鈐</w:t>
      </w:r>
    </w:p>
    <w:p w14:paraId="1673B7D0" w14:textId="4B05159F"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連署人：林為洲　李德維</w:t>
      </w:r>
      <w:r w:rsidR="00DE26CB" w:rsidRPr="00310EC7">
        <w:rPr>
          <w:rFonts w:ascii="標楷體" w:eastAsia="標楷體" w:hAnsi="標楷體" w:hint="eastAsia"/>
        </w:rPr>
        <w:t xml:space="preserve">　</w:t>
      </w:r>
      <w:r w:rsidRPr="00310EC7">
        <w:rPr>
          <w:rFonts w:ascii="標楷體" w:eastAsia="標楷體" w:hAnsi="標楷體" w:hint="eastAsia"/>
        </w:rPr>
        <w:t>楊瓊瓔</w:t>
      </w:r>
      <w:r w:rsidR="00DE26CB" w:rsidRPr="00310EC7">
        <w:rPr>
          <w:rFonts w:ascii="標楷體" w:eastAsia="標楷體" w:hAnsi="標楷體" w:hint="eastAsia"/>
        </w:rPr>
        <w:t xml:space="preserve">　</w:t>
      </w:r>
      <w:r w:rsidRPr="00310EC7">
        <w:rPr>
          <w:rFonts w:ascii="標楷體" w:eastAsia="標楷體" w:hAnsi="標楷體" w:hint="eastAsia"/>
        </w:rPr>
        <w:t>葉毓蘭</w:t>
      </w:r>
    </w:p>
    <w:p w14:paraId="705F74DC" w14:textId="588AAC0B" w:rsidR="00531FEA" w:rsidRPr="00310EC7" w:rsidRDefault="00531FEA" w:rsidP="00AF478F">
      <w:pPr>
        <w:pStyle w:val="aff7"/>
        <w:ind w:leftChars="309" w:left="2375" w:hangingChars="433" w:hanging="1386"/>
      </w:pPr>
      <w:r w:rsidRPr="00310EC7">
        <w:rPr>
          <w:rFonts w:hint="eastAsia"/>
        </w:rPr>
        <w:t>(六</w:t>
      </w:r>
      <w:r w:rsidR="00DE26CB" w:rsidRPr="00310EC7">
        <w:rPr>
          <w:rFonts w:hint="eastAsia"/>
        </w:rPr>
        <w:t xml:space="preserve">　</w:t>
      </w:r>
      <w:r w:rsidRPr="00310EC7">
        <w:rPr>
          <w:rFonts w:hint="eastAsia"/>
        </w:rPr>
        <w:t>十)教育部於中央政府嚴重特殊傳染性肺炎防治及紓困振興特別預算第4次追加預算案編列所需經費10億元，係為促進民眾參與體育活動。運動產業發展條例第6條第2項規定：「中央主管機關應會商中央目的事業主管機關建置運動產業統計資料庫，並定期公告之。」然教育部截至</w:t>
      </w:r>
      <w:proofErr w:type="gramStart"/>
      <w:r w:rsidRPr="00310EC7">
        <w:rPr>
          <w:rFonts w:hint="eastAsia"/>
        </w:rPr>
        <w:t>109</w:t>
      </w:r>
      <w:proofErr w:type="gramEnd"/>
      <w:r w:rsidRPr="00310EC7">
        <w:rPr>
          <w:rFonts w:hint="eastAsia"/>
        </w:rPr>
        <w:t>年度，為辦理受嚴重特殊傳染性肺炎影響運動產業紓困及振興方案之需求，運動產業統計資料庫建置始有具體作為，</w:t>
      </w:r>
      <w:proofErr w:type="gramStart"/>
      <w:r w:rsidRPr="00310EC7">
        <w:rPr>
          <w:rFonts w:hint="eastAsia"/>
        </w:rPr>
        <w:t>鑑</w:t>
      </w:r>
      <w:proofErr w:type="gramEnd"/>
      <w:r w:rsidRPr="00310EC7">
        <w:rPr>
          <w:rFonts w:hint="eastAsia"/>
        </w:rPr>
        <w:t>於明確掌握運動產業業者、家數及其受嚴重特殊傳染性肺炎影響之程度，</w:t>
      </w:r>
      <w:proofErr w:type="gramStart"/>
      <w:r w:rsidRPr="00310EC7">
        <w:rPr>
          <w:rFonts w:hint="eastAsia"/>
        </w:rPr>
        <w:t>攸</w:t>
      </w:r>
      <w:proofErr w:type="gramEnd"/>
      <w:r w:rsidRPr="00310EC7">
        <w:rPr>
          <w:rFonts w:hint="eastAsia"/>
        </w:rPr>
        <w:t>關紓困與振興方案之成效。</w:t>
      </w:r>
      <w:proofErr w:type="gramStart"/>
      <w:r w:rsidRPr="00310EC7">
        <w:rPr>
          <w:rFonts w:hint="eastAsia"/>
        </w:rPr>
        <w:t>爰</w:t>
      </w:r>
      <w:proofErr w:type="gramEnd"/>
      <w:r w:rsidRPr="00310EC7">
        <w:rPr>
          <w:rFonts w:hint="eastAsia"/>
        </w:rPr>
        <w:t>此，為能實質振興運動產業，教育部宜儘速全面完成運動產業統計資料庫之建置，以促進運動產業發展。</w:t>
      </w:r>
    </w:p>
    <w:p w14:paraId="19131502" w14:textId="77777777"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提案人：鄭正鈐</w:t>
      </w:r>
    </w:p>
    <w:p w14:paraId="0C19B596" w14:textId="02FA51AA"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連署人：林為洲　李德維</w:t>
      </w:r>
      <w:r w:rsidR="00DE26CB" w:rsidRPr="00310EC7">
        <w:rPr>
          <w:rFonts w:ascii="標楷體" w:eastAsia="標楷體" w:hAnsi="標楷體" w:hint="eastAsia"/>
        </w:rPr>
        <w:t xml:space="preserve">　</w:t>
      </w:r>
      <w:r w:rsidRPr="00310EC7">
        <w:rPr>
          <w:rFonts w:ascii="標楷體" w:eastAsia="標楷體" w:hAnsi="標楷體" w:hint="eastAsia"/>
        </w:rPr>
        <w:t>楊瓊瓔</w:t>
      </w:r>
      <w:r w:rsidR="00DE26CB" w:rsidRPr="00310EC7">
        <w:rPr>
          <w:rFonts w:ascii="標楷體" w:eastAsia="標楷體" w:hAnsi="標楷體" w:hint="eastAsia"/>
        </w:rPr>
        <w:t xml:space="preserve">　</w:t>
      </w:r>
      <w:r w:rsidRPr="00310EC7">
        <w:rPr>
          <w:rFonts w:ascii="標楷體" w:eastAsia="標楷體" w:hAnsi="標楷體" w:hint="eastAsia"/>
        </w:rPr>
        <w:t>葉毓蘭</w:t>
      </w:r>
    </w:p>
    <w:p w14:paraId="5157F663" w14:textId="5AF7099F" w:rsidR="00531FEA" w:rsidRPr="00310EC7" w:rsidRDefault="00531FEA" w:rsidP="00AF478F">
      <w:pPr>
        <w:pStyle w:val="aff7"/>
        <w:ind w:leftChars="309" w:left="2375" w:hangingChars="433" w:hanging="1386"/>
      </w:pPr>
      <w:r w:rsidRPr="00310EC7">
        <w:rPr>
          <w:rFonts w:hint="eastAsia"/>
        </w:rPr>
        <w:t>(六十一)為鼓勵民眾於</w:t>
      </w:r>
      <w:proofErr w:type="gramStart"/>
      <w:r w:rsidRPr="00310EC7">
        <w:rPr>
          <w:rFonts w:hint="eastAsia"/>
        </w:rPr>
        <w:t>疫情趨</w:t>
      </w:r>
      <w:proofErr w:type="gramEnd"/>
      <w:r w:rsidRPr="00310EC7">
        <w:rPr>
          <w:rFonts w:hint="eastAsia"/>
        </w:rPr>
        <w:t>緩後參與體育活動或賽事，並振興運動產業發展，教育部編列振興經費10億元，</w:t>
      </w:r>
      <w:r w:rsidRPr="00310EC7">
        <w:rPr>
          <w:rFonts w:hint="eastAsia"/>
        </w:rPr>
        <w:lastRenderedPageBreak/>
        <w:t>預計發放500元數位「動滋</w:t>
      </w:r>
      <w:proofErr w:type="gramStart"/>
      <w:r w:rsidRPr="00310EC7">
        <w:rPr>
          <w:rFonts w:hint="eastAsia"/>
        </w:rPr>
        <w:t>券</w:t>
      </w:r>
      <w:proofErr w:type="gramEnd"/>
      <w:r w:rsidRPr="00310EC7">
        <w:rPr>
          <w:rFonts w:hint="eastAsia"/>
        </w:rPr>
        <w:t>」200萬份，教育部於中央政府嚴重特殊傳染性肺炎防治及紓困振興特別預算第4次追加預算案將動滋</w:t>
      </w:r>
      <w:proofErr w:type="gramStart"/>
      <w:r w:rsidRPr="00310EC7">
        <w:rPr>
          <w:rFonts w:hint="eastAsia"/>
        </w:rPr>
        <w:t>券</w:t>
      </w:r>
      <w:proofErr w:type="gramEnd"/>
      <w:r w:rsidRPr="00310EC7">
        <w:rPr>
          <w:rFonts w:hint="eastAsia"/>
        </w:rPr>
        <w:t>使用限縮於「看比賽」、「做運動」。此次取消補助「購買運動用品裝備」，對於相關業者的衝擊，宜及早因應。</w:t>
      </w:r>
      <w:proofErr w:type="gramStart"/>
      <w:r w:rsidRPr="00310EC7">
        <w:rPr>
          <w:rFonts w:hint="eastAsia"/>
        </w:rPr>
        <w:t>鑑</w:t>
      </w:r>
      <w:proofErr w:type="gramEnd"/>
      <w:r w:rsidRPr="00310EC7">
        <w:rPr>
          <w:rFonts w:hint="eastAsia"/>
        </w:rPr>
        <w:t>於民眾參與及響應程度，</w:t>
      </w:r>
      <w:proofErr w:type="gramStart"/>
      <w:r w:rsidRPr="00310EC7">
        <w:rPr>
          <w:rFonts w:hint="eastAsia"/>
        </w:rPr>
        <w:t>攸</w:t>
      </w:r>
      <w:proofErr w:type="gramEnd"/>
      <w:r w:rsidRPr="00310EC7">
        <w:rPr>
          <w:rFonts w:hint="eastAsia"/>
        </w:rPr>
        <w:t>關運動產業振興成效。</w:t>
      </w:r>
      <w:proofErr w:type="gramStart"/>
      <w:r w:rsidRPr="00310EC7">
        <w:rPr>
          <w:rFonts w:hint="eastAsia"/>
        </w:rPr>
        <w:t>爰</w:t>
      </w:r>
      <w:proofErr w:type="gramEnd"/>
      <w:r w:rsidRPr="00310EC7">
        <w:rPr>
          <w:rFonts w:hint="eastAsia"/>
        </w:rPr>
        <w:t>此，教育部宜妥善規劃促進民眾參與體育活動，以有效提升振興方案。</w:t>
      </w:r>
    </w:p>
    <w:p w14:paraId="369404F7" w14:textId="77777777"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提案人：鄭正鈐</w:t>
      </w:r>
    </w:p>
    <w:p w14:paraId="678F38C4" w14:textId="01987D63"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連署人：林為洲　李德維</w:t>
      </w:r>
      <w:r w:rsidR="00DE26CB" w:rsidRPr="00310EC7">
        <w:rPr>
          <w:rFonts w:ascii="標楷體" w:eastAsia="標楷體" w:hAnsi="標楷體" w:hint="eastAsia"/>
        </w:rPr>
        <w:t xml:space="preserve">　</w:t>
      </w:r>
      <w:r w:rsidRPr="00310EC7">
        <w:rPr>
          <w:rFonts w:ascii="標楷體" w:eastAsia="標楷體" w:hAnsi="標楷體" w:hint="eastAsia"/>
        </w:rPr>
        <w:t>楊瓊瓔</w:t>
      </w:r>
      <w:r w:rsidR="00DE26CB" w:rsidRPr="00310EC7">
        <w:rPr>
          <w:rFonts w:ascii="標楷體" w:eastAsia="標楷體" w:hAnsi="標楷體" w:hint="eastAsia"/>
        </w:rPr>
        <w:t xml:space="preserve">　</w:t>
      </w:r>
      <w:r w:rsidRPr="00310EC7">
        <w:rPr>
          <w:rFonts w:ascii="標楷體" w:eastAsia="標楷體" w:hAnsi="標楷體" w:hint="eastAsia"/>
        </w:rPr>
        <w:t>葉毓蘭</w:t>
      </w:r>
    </w:p>
    <w:p w14:paraId="7C81AA84" w14:textId="5238FA9E" w:rsidR="00531FEA" w:rsidRPr="00310EC7" w:rsidRDefault="00531FEA" w:rsidP="00AF478F">
      <w:pPr>
        <w:pStyle w:val="aff7"/>
        <w:ind w:leftChars="309" w:left="2375" w:hangingChars="433" w:hanging="1386"/>
      </w:pPr>
      <w:r w:rsidRPr="00310EC7">
        <w:rPr>
          <w:rFonts w:hint="eastAsia"/>
        </w:rPr>
        <w:t>(六十二)補習班</w:t>
      </w:r>
      <w:proofErr w:type="gramStart"/>
      <w:r w:rsidRPr="00310EC7">
        <w:rPr>
          <w:rFonts w:hint="eastAsia"/>
        </w:rPr>
        <w:t>及課照中心</w:t>
      </w:r>
      <w:proofErr w:type="gramEnd"/>
      <w:r w:rsidRPr="00310EC7">
        <w:rPr>
          <w:rFonts w:hint="eastAsia"/>
        </w:rPr>
        <w:t>受嚴重特殊傳染性肺炎</w:t>
      </w:r>
      <w:proofErr w:type="gramStart"/>
      <w:r w:rsidRPr="00310EC7">
        <w:rPr>
          <w:rFonts w:hint="eastAsia"/>
        </w:rPr>
        <w:t>疫</w:t>
      </w:r>
      <w:proofErr w:type="gramEnd"/>
      <w:r w:rsidRPr="00310EC7">
        <w:rPr>
          <w:rFonts w:hint="eastAsia"/>
        </w:rPr>
        <w:t>情影響，110年5至7月多配合防疫而停課，</w:t>
      </w:r>
      <w:proofErr w:type="gramStart"/>
      <w:r w:rsidRPr="00310EC7">
        <w:rPr>
          <w:rFonts w:hint="eastAsia"/>
        </w:rPr>
        <w:t>疫</w:t>
      </w:r>
      <w:proofErr w:type="gramEnd"/>
      <w:r w:rsidRPr="00310EC7">
        <w:rPr>
          <w:rFonts w:hint="eastAsia"/>
        </w:rPr>
        <w:t>情期間因收入</w:t>
      </w:r>
      <w:proofErr w:type="gramStart"/>
      <w:r w:rsidRPr="00310EC7">
        <w:rPr>
          <w:rFonts w:hint="eastAsia"/>
        </w:rPr>
        <w:t>遽</w:t>
      </w:r>
      <w:proofErr w:type="gramEnd"/>
      <w:r w:rsidRPr="00310EC7">
        <w:rPr>
          <w:rFonts w:hint="eastAsia"/>
        </w:rPr>
        <w:t>減影響營運，亟待政府紓困。教育部於中央政府嚴重特殊傳染性肺炎防治及紓困振興特別預算第4次追加預算案再編列9億元，係按符合補助資格之僱用員工人數由原預計2萬人增至4萬2,500人，每人</w:t>
      </w:r>
      <w:proofErr w:type="gramStart"/>
      <w:r w:rsidRPr="00310EC7">
        <w:rPr>
          <w:rFonts w:hint="eastAsia"/>
        </w:rPr>
        <w:t>4萬元估</w:t>
      </w:r>
      <w:proofErr w:type="gramEnd"/>
      <w:r w:rsidRPr="00310EC7">
        <w:rPr>
          <w:rFonts w:hint="eastAsia"/>
        </w:rPr>
        <w:t>列。</w:t>
      </w:r>
      <w:proofErr w:type="gramStart"/>
      <w:r w:rsidRPr="00310EC7">
        <w:rPr>
          <w:rFonts w:hint="eastAsia"/>
        </w:rPr>
        <w:t>鑑</w:t>
      </w:r>
      <w:proofErr w:type="gramEnd"/>
      <w:r w:rsidRPr="00310EC7">
        <w:rPr>
          <w:rFonts w:hint="eastAsia"/>
        </w:rPr>
        <w:t>於嚴重特殊傳染性肺炎</w:t>
      </w:r>
      <w:proofErr w:type="gramStart"/>
      <w:r w:rsidRPr="00310EC7">
        <w:rPr>
          <w:rFonts w:hint="eastAsia"/>
        </w:rPr>
        <w:t>疫情對</w:t>
      </w:r>
      <w:proofErr w:type="gramEnd"/>
      <w:r w:rsidRPr="00310EC7">
        <w:rPr>
          <w:rFonts w:hint="eastAsia"/>
        </w:rPr>
        <w:t>補習班</w:t>
      </w:r>
      <w:proofErr w:type="gramStart"/>
      <w:r w:rsidRPr="00310EC7">
        <w:rPr>
          <w:rFonts w:hint="eastAsia"/>
        </w:rPr>
        <w:t>及課照中心</w:t>
      </w:r>
      <w:proofErr w:type="gramEnd"/>
      <w:r w:rsidRPr="00310EC7">
        <w:rPr>
          <w:rFonts w:hint="eastAsia"/>
        </w:rPr>
        <w:t>營運衝擊甚大，</w:t>
      </w:r>
      <w:proofErr w:type="gramStart"/>
      <w:r w:rsidRPr="00310EC7">
        <w:rPr>
          <w:rFonts w:hint="eastAsia"/>
        </w:rPr>
        <w:t>爰</w:t>
      </w:r>
      <w:proofErr w:type="gramEnd"/>
      <w:r w:rsidRPr="00310EC7">
        <w:rPr>
          <w:rFonts w:hint="eastAsia"/>
        </w:rPr>
        <w:t>此，教育部宜儘速辦理後續審核及撥付作業，適時提供艱困業者必要協助。</w:t>
      </w:r>
    </w:p>
    <w:p w14:paraId="157778B3" w14:textId="77777777" w:rsidR="00531FEA" w:rsidRPr="00310EC7" w:rsidRDefault="00531FEA" w:rsidP="00531FE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提案人：鄭正鈐</w:t>
      </w:r>
    </w:p>
    <w:p w14:paraId="7648F11E" w14:textId="5EC81545" w:rsidR="00707B0E" w:rsidRPr="00310EC7" w:rsidRDefault="00531FEA" w:rsidP="00707B0E">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連署人：林為洲　李德維</w:t>
      </w:r>
      <w:r w:rsidR="00DE26CB" w:rsidRPr="00310EC7">
        <w:rPr>
          <w:rFonts w:ascii="標楷體" w:eastAsia="標楷體" w:hAnsi="標楷體" w:hint="eastAsia"/>
        </w:rPr>
        <w:t xml:space="preserve">　</w:t>
      </w:r>
      <w:r w:rsidRPr="00310EC7">
        <w:rPr>
          <w:rFonts w:ascii="標楷體" w:eastAsia="標楷體" w:hAnsi="標楷體" w:hint="eastAsia"/>
        </w:rPr>
        <w:t>楊瓊瓔</w:t>
      </w:r>
      <w:r w:rsidR="00DE26CB" w:rsidRPr="00310EC7">
        <w:rPr>
          <w:rFonts w:ascii="標楷體" w:eastAsia="標楷體" w:hAnsi="標楷體" w:hint="eastAsia"/>
        </w:rPr>
        <w:t xml:space="preserve">　</w:t>
      </w:r>
      <w:r w:rsidRPr="00310EC7">
        <w:rPr>
          <w:rFonts w:ascii="標楷體" w:eastAsia="標楷體" w:hAnsi="標楷體" w:hint="eastAsia"/>
        </w:rPr>
        <w:t>葉毓蘭</w:t>
      </w:r>
    </w:p>
    <w:p w14:paraId="6756FF5C" w14:textId="3A625CBE" w:rsidR="00707B0E" w:rsidRPr="00310EC7" w:rsidRDefault="00707B0E" w:rsidP="00707B0E">
      <w:pPr>
        <w:kinsoku/>
        <w:overflowPunct/>
        <w:adjustRightInd/>
        <w:snapToGrid/>
        <w:ind w:leftChars="213" w:left="708" w:hangingChars="8" w:hanging="26"/>
        <w:jc w:val="both"/>
        <w:rPr>
          <w:rFonts w:ascii="標楷體" w:eastAsia="標楷體" w:hAnsi="標楷體"/>
          <w:b/>
        </w:rPr>
      </w:pPr>
      <w:r w:rsidRPr="00310EC7">
        <w:rPr>
          <w:rFonts w:ascii="標楷體" w:eastAsia="標楷體" w:hAnsi="標楷體" w:hint="eastAsia"/>
          <w:b/>
        </w:rPr>
        <w:t>第4款</w:t>
      </w:r>
      <w:r w:rsidR="002C3687" w:rsidRPr="00310EC7">
        <w:rPr>
          <w:rFonts w:ascii="標楷體" w:eastAsia="標楷體" w:hAnsi="標楷體" w:hint="eastAsia"/>
        </w:rPr>
        <w:t xml:space="preserve">　</w:t>
      </w:r>
      <w:r w:rsidRPr="00310EC7">
        <w:rPr>
          <w:rFonts w:ascii="標楷體" w:eastAsia="標楷體" w:hAnsi="標楷體" w:hint="eastAsia"/>
          <w:b/>
        </w:rPr>
        <w:t>經濟部主管</w:t>
      </w:r>
    </w:p>
    <w:p w14:paraId="0F8F692E" w14:textId="361563DA" w:rsidR="00707B0E" w:rsidRPr="00310EC7" w:rsidRDefault="00707B0E" w:rsidP="00707B0E">
      <w:pPr>
        <w:kinsoku/>
        <w:overflowPunct/>
        <w:adjustRightInd/>
        <w:snapToGrid/>
        <w:ind w:leftChars="310" w:left="2433" w:hangingChars="450" w:hanging="1441"/>
        <w:jc w:val="both"/>
        <w:rPr>
          <w:rFonts w:ascii="標楷體" w:eastAsia="標楷體" w:hAnsi="標楷體"/>
        </w:rPr>
      </w:pPr>
      <w:r w:rsidRPr="00310EC7">
        <w:rPr>
          <w:rFonts w:ascii="標楷體" w:eastAsia="標楷體" w:hAnsi="標楷體" w:hint="eastAsia"/>
          <w:b/>
        </w:rPr>
        <w:t>第1項</w:t>
      </w:r>
      <w:r w:rsidR="002C3687" w:rsidRPr="00310EC7">
        <w:rPr>
          <w:rFonts w:ascii="標楷體" w:eastAsia="標楷體" w:hAnsi="標楷體" w:hint="eastAsia"/>
        </w:rPr>
        <w:t xml:space="preserve">　</w:t>
      </w:r>
      <w:r w:rsidRPr="00310EC7">
        <w:rPr>
          <w:rFonts w:ascii="標楷體" w:eastAsia="標楷體" w:hAnsi="標楷體" w:hint="eastAsia"/>
          <w:b/>
        </w:rPr>
        <w:t>經濟部</w:t>
      </w:r>
      <w:r w:rsidRPr="00310EC7">
        <w:rPr>
          <w:rFonts w:ascii="標楷體" w:eastAsia="標楷體" w:hAnsi="標楷體" w:hint="eastAsia"/>
        </w:rPr>
        <w:t>第4次</w:t>
      </w:r>
      <w:proofErr w:type="gramStart"/>
      <w:r w:rsidR="000C17EC" w:rsidRPr="00310EC7">
        <w:rPr>
          <w:rFonts w:ascii="標楷體" w:eastAsia="標楷體" w:hAnsi="標楷體" w:hint="eastAsia"/>
        </w:rPr>
        <w:t>追加預算數原列</w:t>
      </w:r>
      <w:proofErr w:type="gramEnd"/>
      <w:r w:rsidR="000C17EC" w:rsidRPr="00310EC7">
        <w:rPr>
          <w:rFonts w:ascii="標楷體" w:eastAsia="標楷體" w:hAnsi="標楷體" w:hint="eastAsia"/>
        </w:rPr>
        <w:t>1,206億8,500萬元，減列第2目「嚴重特殊傳染性肺炎紓困振興」1億元（科目自行調整），其餘均</w:t>
      </w:r>
      <w:proofErr w:type="gramStart"/>
      <w:r w:rsidR="000C17EC" w:rsidRPr="00310EC7">
        <w:rPr>
          <w:rFonts w:ascii="標楷體" w:eastAsia="標楷體" w:hAnsi="標楷體" w:hint="eastAsia"/>
        </w:rPr>
        <w:t>照列</w:t>
      </w:r>
      <w:proofErr w:type="gramEnd"/>
      <w:r w:rsidR="000C17EC" w:rsidRPr="00310EC7">
        <w:rPr>
          <w:rFonts w:ascii="標楷體" w:eastAsia="標楷體" w:hAnsi="標楷體" w:hint="eastAsia"/>
        </w:rPr>
        <w:t>，改列為1,205億8,500萬元。</w:t>
      </w:r>
    </w:p>
    <w:p w14:paraId="63210DA4" w14:textId="03E3A33E" w:rsidR="00C521B2" w:rsidRPr="00310EC7" w:rsidRDefault="00C521B2" w:rsidP="00C521B2">
      <w:pPr>
        <w:kinsoku/>
        <w:overflowPunct/>
        <w:adjustRightInd/>
        <w:snapToGrid/>
        <w:ind w:leftChars="310" w:left="2272" w:hangingChars="400" w:hanging="1280"/>
        <w:jc w:val="both"/>
        <w:rPr>
          <w:rFonts w:ascii="標楷體" w:eastAsia="標楷體" w:hAnsi="標楷體"/>
        </w:rPr>
      </w:pPr>
      <w:r w:rsidRPr="00310EC7">
        <w:rPr>
          <w:rFonts w:ascii="標楷體" w:eastAsia="標楷體" w:hAnsi="標楷體" w:hint="eastAsia"/>
        </w:rPr>
        <w:t>本項提案15案，保留。</w:t>
      </w:r>
    </w:p>
    <w:p w14:paraId="06154405" w14:textId="1FEE61CF" w:rsidR="00C521B2" w:rsidRPr="00310EC7" w:rsidRDefault="00C521B2" w:rsidP="0002493E">
      <w:pPr>
        <w:kinsoku/>
        <w:overflowPunct/>
        <w:adjustRightInd/>
        <w:snapToGrid/>
        <w:ind w:leftChars="310" w:left="2630" w:hangingChars="512" w:hanging="1638"/>
        <w:jc w:val="both"/>
        <w:rPr>
          <w:rFonts w:ascii="標楷體" w:eastAsia="標楷體" w:hAnsi="標楷體"/>
        </w:rPr>
      </w:pPr>
      <w:r w:rsidRPr="00310EC7">
        <w:rPr>
          <w:rFonts w:ascii="標楷體" w:eastAsia="標楷體" w:hAnsi="標楷體" w:hint="eastAsia"/>
        </w:rPr>
        <w:t>保留案號：190、193、195、197、202、205、211、212、224、</w:t>
      </w:r>
      <w:r w:rsidRPr="00310EC7">
        <w:rPr>
          <w:rFonts w:ascii="標楷體" w:eastAsia="標楷體" w:hAnsi="標楷體" w:hint="eastAsia"/>
        </w:rPr>
        <w:lastRenderedPageBreak/>
        <w:t>261、267、276、277、280、285</w:t>
      </w:r>
      <w:r w:rsidR="006B4904" w:rsidRPr="00310EC7">
        <w:rPr>
          <w:rFonts w:ascii="標楷體" w:eastAsia="標楷體" w:hAnsi="標楷體" w:hint="eastAsia"/>
        </w:rPr>
        <w:t>。</w:t>
      </w:r>
    </w:p>
    <w:p w14:paraId="78DF1575" w14:textId="77777777" w:rsidR="00C521B2" w:rsidRPr="00310EC7" w:rsidRDefault="00C521B2" w:rsidP="00C521B2">
      <w:pPr>
        <w:kinsoku/>
        <w:overflowPunct/>
        <w:adjustRightInd/>
        <w:snapToGrid/>
        <w:spacing w:line="500" w:lineRule="exact"/>
        <w:ind w:leftChars="311" w:left="2685" w:hangingChars="528" w:hanging="1690"/>
        <w:jc w:val="both"/>
        <w:rPr>
          <w:rFonts w:ascii="標楷體" w:eastAsia="標楷體" w:hAnsi="標楷體"/>
        </w:rPr>
      </w:pPr>
      <w:r w:rsidRPr="00310EC7">
        <w:rPr>
          <w:rFonts w:ascii="標楷體" w:eastAsia="標楷體" w:hAnsi="標楷體" w:hint="eastAsia"/>
        </w:rPr>
        <w:t>本項通過決議8</w:t>
      </w:r>
      <w:r w:rsidRPr="00310EC7">
        <w:rPr>
          <w:rFonts w:ascii="標楷體" w:eastAsia="標楷體" w:hAnsi="標楷體"/>
        </w:rPr>
        <w:t>1</w:t>
      </w:r>
      <w:r w:rsidRPr="00310EC7">
        <w:rPr>
          <w:rFonts w:ascii="標楷體" w:eastAsia="標楷體" w:hAnsi="標楷體" w:hint="eastAsia"/>
        </w:rPr>
        <w:t>項：</w:t>
      </w:r>
    </w:p>
    <w:p w14:paraId="214718B3" w14:textId="6EF361C7" w:rsidR="00C521B2" w:rsidRPr="00310EC7" w:rsidRDefault="00C521B2" w:rsidP="00C521B2">
      <w:pPr>
        <w:autoSpaceDE w:val="0"/>
        <w:autoSpaceDN w:val="0"/>
        <w:adjustRightInd/>
        <w:snapToGrid/>
        <w:ind w:leftChars="310" w:left="1632" w:hangingChars="200" w:hanging="640"/>
        <w:jc w:val="both"/>
        <w:rPr>
          <w:rFonts w:ascii="標楷體" w:eastAsia="標楷體" w:hAnsi="標楷體"/>
        </w:rPr>
      </w:pPr>
      <w:r w:rsidRPr="00310EC7">
        <w:rPr>
          <w:rFonts w:ascii="標楷體" w:eastAsia="標楷體" w:hAnsi="標楷體" w:hint="eastAsia"/>
        </w:rPr>
        <w:t>(</w:t>
      </w:r>
      <w:proofErr w:type="gramStart"/>
      <w:r w:rsidRPr="00310EC7">
        <w:rPr>
          <w:rFonts w:ascii="標楷體" w:eastAsia="標楷體" w:hAnsi="標楷體" w:hint="eastAsia"/>
        </w:rPr>
        <w:t>一</w:t>
      </w:r>
      <w:proofErr w:type="gramEnd"/>
      <w:r w:rsidRPr="00310EC7">
        <w:rPr>
          <w:rFonts w:ascii="標楷體" w:eastAsia="標楷體" w:hAnsi="標楷體" w:hint="eastAsia"/>
        </w:rPr>
        <w:t>)</w:t>
      </w:r>
      <w:bookmarkStart w:id="0" w:name="_Hlk85715637"/>
      <w:r w:rsidRPr="00310EC7">
        <w:rPr>
          <w:rFonts w:ascii="標楷體" w:eastAsia="標楷體" w:hAnsi="標楷體" w:hint="eastAsia"/>
        </w:rPr>
        <w:t>經濟部於中央政府嚴重特殊傳染性肺炎防治及紓困振興特別預算第4次追加預算案第2目</w:t>
      </w:r>
      <w:bookmarkEnd w:id="0"/>
      <w:r w:rsidRPr="00310EC7">
        <w:rPr>
          <w:rFonts w:ascii="標楷體" w:eastAsia="標楷體" w:hAnsi="標楷體" w:hint="eastAsia"/>
        </w:rPr>
        <w:t>「嚴重特殊傳染性肺炎紓困振興」編列1,206億元8,500萬元，其中「實體</w:t>
      </w:r>
      <w:proofErr w:type="gramStart"/>
      <w:r w:rsidRPr="00310EC7">
        <w:rPr>
          <w:rFonts w:ascii="標楷體" w:eastAsia="標楷體" w:hAnsi="標楷體" w:hint="eastAsia"/>
        </w:rPr>
        <w:t>券</w:t>
      </w:r>
      <w:proofErr w:type="gramEnd"/>
      <w:r w:rsidRPr="00310EC7">
        <w:rPr>
          <w:rFonts w:ascii="標楷體" w:eastAsia="標楷體" w:hAnsi="標楷體" w:hint="eastAsia"/>
        </w:rPr>
        <w:t>印刷及外包裝印刷等經費」共編列6億1,364萬元，惟實際決標金額僅為5億1,400萬元，相差9,964萬元，保留部分後續擴充需要，其餘考量</w:t>
      </w:r>
      <w:proofErr w:type="gramStart"/>
      <w:r w:rsidRPr="00310EC7">
        <w:rPr>
          <w:rFonts w:ascii="標楷體" w:eastAsia="標楷體" w:hAnsi="標楷體" w:hint="eastAsia"/>
        </w:rPr>
        <w:t>預算均為舉</w:t>
      </w:r>
      <w:proofErr w:type="gramEnd"/>
      <w:r w:rsidRPr="00310EC7">
        <w:rPr>
          <w:rFonts w:ascii="標楷體" w:eastAsia="標楷體" w:hAnsi="標楷體" w:hint="eastAsia"/>
        </w:rPr>
        <w:t>債支出，</w:t>
      </w:r>
      <w:proofErr w:type="gramStart"/>
      <w:r w:rsidRPr="00310EC7">
        <w:rPr>
          <w:rFonts w:ascii="標楷體" w:eastAsia="標楷體" w:hAnsi="標楷體" w:hint="eastAsia"/>
        </w:rPr>
        <w:t>爰</w:t>
      </w:r>
      <w:proofErr w:type="gramEnd"/>
      <w:r w:rsidRPr="00310EC7">
        <w:rPr>
          <w:rFonts w:ascii="標楷體" w:eastAsia="標楷體" w:hAnsi="標楷體" w:hint="eastAsia"/>
        </w:rPr>
        <w:t>要求經濟部</w:t>
      </w:r>
      <w:proofErr w:type="gramStart"/>
      <w:r w:rsidRPr="00310EC7">
        <w:rPr>
          <w:rFonts w:ascii="標楷體" w:eastAsia="標楷體" w:hAnsi="標楷體" w:hint="eastAsia"/>
        </w:rPr>
        <w:t>撙</w:t>
      </w:r>
      <w:proofErr w:type="gramEnd"/>
      <w:r w:rsidRPr="00310EC7">
        <w:rPr>
          <w:rFonts w:ascii="標楷體" w:eastAsia="標楷體" w:hAnsi="標楷體" w:hint="eastAsia"/>
        </w:rPr>
        <w:t>節各項經費支出。根據政府電子採購網招標決標公告，有關實體</w:t>
      </w:r>
      <w:proofErr w:type="gramStart"/>
      <w:r w:rsidRPr="00310EC7">
        <w:rPr>
          <w:rFonts w:ascii="標楷體" w:eastAsia="標楷體" w:hAnsi="標楷體" w:hint="eastAsia"/>
        </w:rPr>
        <w:t>券</w:t>
      </w:r>
      <w:proofErr w:type="gramEnd"/>
      <w:r w:rsidRPr="00310EC7">
        <w:rPr>
          <w:rFonts w:ascii="標楷體" w:eastAsia="標楷體" w:hAnsi="標楷體" w:hint="eastAsia"/>
        </w:rPr>
        <w:t>印刷及外包裝印刷等經費，分別</w:t>
      </w:r>
      <w:proofErr w:type="gramStart"/>
      <w:r w:rsidRPr="00310EC7">
        <w:rPr>
          <w:rFonts w:ascii="標楷體" w:eastAsia="標楷體" w:hAnsi="標楷體" w:hint="eastAsia"/>
        </w:rPr>
        <w:t>採</w:t>
      </w:r>
      <w:proofErr w:type="gramEnd"/>
      <w:r w:rsidRPr="00310EC7">
        <w:rPr>
          <w:rFonts w:ascii="標楷體" w:eastAsia="標楷體" w:hAnsi="標楷體" w:hint="eastAsia"/>
        </w:rPr>
        <w:t>限制性將實體</w:t>
      </w:r>
      <w:proofErr w:type="gramStart"/>
      <w:r w:rsidRPr="00310EC7">
        <w:rPr>
          <w:rFonts w:ascii="標楷體" w:eastAsia="標楷體" w:hAnsi="標楷體" w:hint="eastAsia"/>
        </w:rPr>
        <w:t>券</w:t>
      </w:r>
      <w:proofErr w:type="gramEnd"/>
      <w:r w:rsidRPr="00310EC7">
        <w:rPr>
          <w:rFonts w:ascii="標楷體" w:eastAsia="標楷體" w:hAnsi="標楷體" w:hint="eastAsia"/>
        </w:rPr>
        <w:t>印刷</w:t>
      </w:r>
      <w:proofErr w:type="gramStart"/>
      <w:r w:rsidRPr="00310EC7">
        <w:rPr>
          <w:rFonts w:ascii="標楷體" w:eastAsia="標楷體" w:hAnsi="標楷體" w:hint="eastAsia"/>
        </w:rPr>
        <w:t>決標予中央印製廠</w:t>
      </w:r>
      <w:proofErr w:type="gramEnd"/>
      <w:r w:rsidRPr="00310EC7">
        <w:rPr>
          <w:rFonts w:ascii="標楷體" w:eastAsia="標楷體" w:hAnsi="標楷體" w:hint="eastAsia"/>
        </w:rPr>
        <w:t>4億3,560萬元，外包裝封套印刷</w:t>
      </w:r>
      <w:proofErr w:type="gramStart"/>
      <w:r w:rsidRPr="00310EC7">
        <w:rPr>
          <w:rFonts w:ascii="標楷體" w:eastAsia="標楷體" w:hAnsi="標楷體" w:hint="eastAsia"/>
        </w:rPr>
        <w:t>決標予財政部印刷廠</w:t>
      </w:r>
      <w:proofErr w:type="gramEnd"/>
      <w:r w:rsidRPr="00310EC7">
        <w:rPr>
          <w:rFonts w:ascii="標楷體" w:eastAsia="標楷體" w:hAnsi="標楷體" w:hint="eastAsia"/>
        </w:rPr>
        <w:t>7,840萬元，各印製1,600萬份，合計5億1,400萬元，原編預算較實際採購額多出9,964萬元。</w:t>
      </w:r>
    </w:p>
    <w:p w14:paraId="3F8B53C8"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提案人：邱臣遠</w:t>
      </w:r>
    </w:p>
    <w:p w14:paraId="5F1A07CE"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連署人：高虹安　蔡壁如</w:t>
      </w:r>
    </w:p>
    <w:p w14:paraId="04AA561C" w14:textId="09FAFC18" w:rsidR="00C521B2" w:rsidRPr="00310EC7" w:rsidRDefault="00C521B2" w:rsidP="00C521B2">
      <w:pPr>
        <w:autoSpaceDE w:val="0"/>
        <w:autoSpaceDN w:val="0"/>
        <w:adjustRightInd/>
        <w:snapToGrid/>
        <w:ind w:leftChars="310" w:left="1632" w:hangingChars="200" w:hanging="640"/>
        <w:jc w:val="both"/>
        <w:rPr>
          <w:rFonts w:ascii="標楷體" w:eastAsia="標楷體" w:hAnsi="標楷體"/>
        </w:rPr>
      </w:pPr>
      <w:r w:rsidRPr="00310EC7">
        <w:rPr>
          <w:rFonts w:ascii="標楷體" w:eastAsia="標楷體" w:hAnsi="標楷體" w:hint="eastAsia"/>
        </w:rPr>
        <w:t>(</w:t>
      </w:r>
      <w:r w:rsidR="0002493E" w:rsidRPr="00310EC7">
        <w:rPr>
          <w:rFonts w:ascii="標楷體" w:eastAsia="標楷體" w:hAnsi="標楷體" w:hint="eastAsia"/>
        </w:rPr>
        <w:t>二</w:t>
      </w:r>
      <w:r w:rsidRPr="00310EC7">
        <w:rPr>
          <w:rFonts w:ascii="標楷體" w:eastAsia="標楷體" w:hAnsi="標楷體" w:hint="eastAsia"/>
        </w:rPr>
        <w:t>)經濟部於中央政府嚴重特殊傳染性肺炎防治及紓困振興特別預算第4次追加預算案第2目「嚴重特殊傳染性肺炎紓困振興」編列1,206億元8,500萬元，其中「振興五倍</w:t>
      </w:r>
      <w:proofErr w:type="gramStart"/>
      <w:r w:rsidRPr="00310EC7">
        <w:rPr>
          <w:rFonts w:ascii="標楷體" w:eastAsia="標楷體" w:hAnsi="標楷體" w:hint="eastAsia"/>
        </w:rPr>
        <w:t>券</w:t>
      </w:r>
      <w:proofErr w:type="gramEnd"/>
      <w:r w:rsidRPr="00310EC7">
        <w:rPr>
          <w:rFonts w:ascii="標楷體" w:eastAsia="標楷體" w:hAnsi="標楷體" w:hint="eastAsia"/>
        </w:rPr>
        <w:t>系統營運、兌付手續費及保險費」共編列9億7,025萬元，</w:t>
      </w:r>
      <w:proofErr w:type="gramStart"/>
      <w:r w:rsidRPr="00310EC7">
        <w:rPr>
          <w:rFonts w:ascii="標楷體" w:eastAsia="標楷體" w:hAnsi="標楷體" w:hint="eastAsia"/>
        </w:rPr>
        <w:t>爰</w:t>
      </w:r>
      <w:proofErr w:type="gramEnd"/>
      <w:r w:rsidRPr="00310EC7">
        <w:rPr>
          <w:rFonts w:ascii="標楷體" w:eastAsia="標楷體" w:hAnsi="標楷體" w:hint="eastAsia"/>
        </w:rPr>
        <w:t>要求經濟部於1個月內向立法院財政及相關委員會提出五倍</w:t>
      </w:r>
      <w:proofErr w:type="gramStart"/>
      <w:r w:rsidRPr="00310EC7">
        <w:rPr>
          <w:rFonts w:ascii="標楷體" w:eastAsia="標楷體" w:hAnsi="標楷體" w:hint="eastAsia"/>
        </w:rPr>
        <w:t>券</w:t>
      </w:r>
      <w:proofErr w:type="gramEnd"/>
      <w:r w:rsidRPr="00310EC7">
        <w:rPr>
          <w:rFonts w:ascii="標楷體" w:eastAsia="標楷體" w:hAnsi="標楷體" w:hint="eastAsia"/>
        </w:rPr>
        <w:t>系統營運平台與三倍</w:t>
      </w:r>
      <w:proofErr w:type="gramStart"/>
      <w:r w:rsidRPr="00310EC7">
        <w:rPr>
          <w:rFonts w:ascii="標楷體" w:eastAsia="標楷體" w:hAnsi="標楷體" w:hint="eastAsia"/>
        </w:rPr>
        <w:t>券</w:t>
      </w:r>
      <w:proofErr w:type="gramEnd"/>
      <w:r w:rsidRPr="00310EC7">
        <w:rPr>
          <w:rFonts w:ascii="標楷體" w:eastAsia="標楷體" w:hAnsi="標楷體" w:hint="eastAsia"/>
        </w:rPr>
        <w:t>系統開發費用比較之書面報告。根據政府電子採購網招標決標公告，有關五倍</w:t>
      </w:r>
      <w:proofErr w:type="gramStart"/>
      <w:r w:rsidRPr="00310EC7">
        <w:rPr>
          <w:rFonts w:ascii="標楷體" w:eastAsia="標楷體" w:hAnsi="標楷體" w:hint="eastAsia"/>
        </w:rPr>
        <w:t>券</w:t>
      </w:r>
      <w:proofErr w:type="gramEnd"/>
      <w:r w:rsidRPr="00310EC7">
        <w:rPr>
          <w:rFonts w:ascii="標楷體" w:eastAsia="標楷體" w:hAnsi="標楷體" w:hint="eastAsia"/>
        </w:rPr>
        <w:t>系統營運、保險費，分別</w:t>
      </w:r>
      <w:proofErr w:type="gramStart"/>
      <w:r w:rsidRPr="00310EC7">
        <w:rPr>
          <w:rFonts w:ascii="標楷體" w:eastAsia="標楷體" w:hAnsi="標楷體" w:hint="eastAsia"/>
        </w:rPr>
        <w:t>採</w:t>
      </w:r>
      <w:proofErr w:type="gramEnd"/>
      <w:r w:rsidRPr="00310EC7">
        <w:rPr>
          <w:rFonts w:ascii="標楷體" w:eastAsia="標楷體" w:hAnsi="標楷體" w:hint="eastAsia"/>
        </w:rPr>
        <w:t>限制性</w:t>
      </w:r>
      <w:proofErr w:type="gramStart"/>
      <w:r w:rsidRPr="00310EC7">
        <w:rPr>
          <w:rFonts w:ascii="標楷體" w:eastAsia="標楷體" w:hAnsi="標楷體" w:hint="eastAsia"/>
        </w:rPr>
        <w:t>決標予關</w:t>
      </w:r>
      <w:proofErr w:type="gramEnd"/>
      <w:r w:rsidRPr="00310EC7">
        <w:rPr>
          <w:rFonts w:ascii="標楷體" w:eastAsia="標楷體" w:hAnsi="標楷體" w:hint="eastAsia"/>
        </w:rPr>
        <w:t>貿網路股份有限公司7,700萬元及泰安產物保險公司3,000萬元；而紙本五倍</w:t>
      </w:r>
      <w:proofErr w:type="gramStart"/>
      <w:r w:rsidRPr="00310EC7">
        <w:rPr>
          <w:rFonts w:ascii="標楷體" w:eastAsia="標楷體" w:hAnsi="標楷體" w:hint="eastAsia"/>
        </w:rPr>
        <w:t>券</w:t>
      </w:r>
      <w:proofErr w:type="gramEnd"/>
      <w:r w:rsidRPr="00310EC7">
        <w:rPr>
          <w:rFonts w:ascii="標楷體" w:eastAsia="標楷體" w:hAnsi="標楷體" w:hint="eastAsia"/>
        </w:rPr>
        <w:t>印製決標給中央印製廠印製份數為1,600萬份，如</w:t>
      </w:r>
      <w:proofErr w:type="gramStart"/>
      <w:r w:rsidRPr="00310EC7">
        <w:rPr>
          <w:rFonts w:ascii="標楷體" w:eastAsia="標楷體" w:hAnsi="標楷體" w:hint="eastAsia"/>
        </w:rPr>
        <w:t>採</w:t>
      </w:r>
      <w:proofErr w:type="gramEnd"/>
      <w:r w:rsidRPr="00310EC7">
        <w:rPr>
          <w:rFonts w:ascii="標楷體" w:eastAsia="標楷體" w:hAnsi="標楷體" w:hint="eastAsia"/>
        </w:rPr>
        <w:t>三倍</w:t>
      </w:r>
      <w:proofErr w:type="gramStart"/>
      <w:r w:rsidRPr="00310EC7">
        <w:rPr>
          <w:rFonts w:ascii="標楷體" w:eastAsia="標楷體" w:hAnsi="標楷體" w:hint="eastAsia"/>
        </w:rPr>
        <w:t>券</w:t>
      </w:r>
      <w:proofErr w:type="gramEnd"/>
      <w:r w:rsidRPr="00310EC7">
        <w:rPr>
          <w:rFonts w:ascii="標楷體" w:eastAsia="標楷體" w:hAnsi="標楷體" w:hint="eastAsia"/>
        </w:rPr>
        <w:t>每張給予銀行5元兌換手續費，共需8億元，合計9億0</w:t>
      </w:r>
      <w:r w:rsidRPr="00310EC7">
        <w:rPr>
          <w:rFonts w:ascii="標楷體" w:eastAsia="標楷體" w:hAnsi="標楷體"/>
        </w:rPr>
        <w:t>,</w:t>
      </w:r>
      <w:r w:rsidRPr="00310EC7">
        <w:rPr>
          <w:rFonts w:ascii="標楷體" w:eastAsia="標楷體" w:hAnsi="標楷體" w:hint="eastAsia"/>
        </w:rPr>
        <w:t>700萬元，預算多出6,325萬元。其次，依據經濟部110年4月「振興三倍</w:t>
      </w:r>
      <w:proofErr w:type="gramStart"/>
      <w:r w:rsidRPr="00310EC7">
        <w:rPr>
          <w:rFonts w:ascii="標楷體" w:eastAsia="標楷體" w:hAnsi="標楷體" w:hint="eastAsia"/>
        </w:rPr>
        <w:t>券</w:t>
      </w:r>
      <w:proofErr w:type="gramEnd"/>
      <w:r w:rsidRPr="00310EC7">
        <w:rPr>
          <w:rFonts w:ascii="標楷體" w:eastAsia="標楷體" w:hAnsi="標楷體" w:hint="eastAsia"/>
        </w:rPr>
        <w:t>領用、兌付及資源配</w:t>
      </w:r>
      <w:r w:rsidRPr="00310EC7">
        <w:rPr>
          <w:rFonts w:ascii="標楷體" w:eastAsia="標楷體" w:hAnsi="標楷體" w:hint="eastAsia"/>
        </w:rPr>
        <w:lastRenderedPageBreak/>
        <w:t>置執行情形書面檢討報告」1</w:t>
      </w:r>
      <w:r w:rsidRPr="00310EC7">
        <w:rPr>
          <w:rFonts w:ascii="標楷體" w:eastAsia="標楷體" w:hAnsi="標楷體"/>
        </w:rPr>
        <w:t>09</w:t>
      </w:r>
      <w:r w:rsidRPr="00310EC7">
        <w:rPr>
          <w:rFonts w:ascii="標楷體" w:eastAsia="標楷體" w:hAnsi="標楷體" w:hint="eastAsia"/>
        </w:rPr>
        <w:t>年振興三倍</w:t>
      </w:r>
      <w:proofErr w:type="gramStart"/>
      <w:r w:rsidRPr="00310EC7">
        <w:rPr>
          <w:rFonts w:ascii="標楷體" w:eastAsia="標楷體" w:hAnsi="標楷體" w:hint="eastAsia"/>
        </w:rPr>
        <w:t>券</w:t>
      </w:r>
      <w:proofErr w:type="gramEnd"/>
      <w:r w:rsidRPr="00310EC7">
        <w:rPr>
          <w:rFonts w:ascii="標楷體" w:eastAsia="標楷體" w:hAnsi="標楷體" w:hint="eastAsia"/>
        </w:rPr>
        <w:t>系統建置費：包含實體</w:t>
      </w:r>
      <w:proofErr w:type="gramStart"/>
      <w:r w:rsidRPr="00310EC7">
        <w:rPr>
          <w:rFonts w:ascii="標楷體" w:eastAsia="標楷體" w:hAnsi="標楷體" w:hint="eastAsia"/>
        </w:rPr>
        <w:t>券</w:t>
      </w:r>
      <w:proofErr w:type="gramEnd"/>
      <w:r w:rsidRPr="00310EC7">
        <w:rPr>
          <w:rFonts w:ascii="標楷體" w:eastAsia="標楷體" w:hAnsi="標楷體" w:hint="eastAsia"/>
        </w:rPr>
        <w:t>領取及數位</w:t>
      </w:r>
      <w:proofErr w:type="gramStart"/>
      <w:r w:rsidRPr="00310EC7">
        <w:rPr>
          <w:rFonts w:ascii="標楷體" w:eastAsia="標楷體" w:hAnsi="標楷體" w:hint="eastAsia"/>
        </w:rPr>
        <w:t>券</w:t>
      </w:r>
      <w:proofErr w:type="gramEnd"/>
      <w:r w:rsidRPr="00310EC7">
        <w:rPr>
          <w:rFonts w:ascii="標楷體" w:eastAsia="標楷體" w:hAnsi="標楷體" w:hint="eastAsia"/>
        </w:rPr>
        <w:t>綁定之身分驗證平台開發與系統環境建置，僅為2,500萬元。然此次在同一家公司以原系統擴增功能的情形下卻以7,700萬元決標，實有不妥。</w:t>
      </w:r>
    </w:p>
    <w:p w14:paraId="15B635B5"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提案人：邱臣遠</w:t>
      </w:r>
    </w:p>
    <w:p w14:paraId="0A3729D0"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連署人：高虹安　蔡壁如</w:t>
      </w:r>
    </w:p>
    <w:p w14:paraId="014BC7DD" w14:textId="7CA5CE4D" w:rsidR="00C521B2" w:rsidRPr="00310EC7" w:rsidRDefault="00C521B2" w:rsidP="00C521B2">
      <w:pPr>
        <w:autoSpaceDE w:val="0"/>
        <w:autoSpaceDN w:val="0"/>
        <w:adjustRightInd/>
        <w:snapToGrid/>
        <w:ind w:leftChars="310" w:left="1632" w:hangingChars="200" w:hanging="640"/>
        <w:jc w:val="both"/>
        <w:rPr>
          <w:rFonts w:ascii="標楷體" w:eastAsia="標楷體" w:hAnsi="標楷體"/>
        </w:rPr>
      </w:pPr>
      <w:r w:rsidRPr="00310EC7">
        <w:rPr>
          <w:rFonts w:ascii="標楷體" w:eastAsia="標楷體" w:hAnsi="標楷體" w:hint="eastAsia"/>
        </w:rPr>
        <w:t>(</w:t>
      </w:r>
      <w:r w:rsidR="0002493E" w:rsidRPr="00310EC7">
        <w:rPr>
          <w:rFonts w:ascii="標楷體" w:eastAsia="標楷體" w:hAnsi="標楷體" w:hint="eastAsia"/>
        </w:rPr>
        <w:t>三</w:t>
      </w:r>
      <w:r w:rsidRPr="00310EC7">
        <w:rPr>
          <w:rFonts w:ascii="標楷體" w:eastAsia="標楷體" w:hAnsi="標楷體" w:hint="eastAsia"/>
        </w:rPr>
        <w:t>)</w:t>
      </w:r>
      <w:bookmarkStart w:id="1" w:name="_Hlk85715557"/>
      <w:r w:rsidRPr="00310EC7">
        <w:rPr>
          <w:rFonts w:ascii="標楷體" w:eastAsia="標楷體" w:hAnsi="標楷體" w:hint="eastAsia"/>
        </w:rPr>
        <w:t>中央政府嚴重特殊傳染性肺炎防治及紓困振興特別預算第4次追加預算案</w:t>
      </w:r>
      <w:bookmarkEnd w:id="1"/>
      <w:r w:rsidRPr="00310EC7">
        <w:rPr>
          <w:rFonts w:ascii="標楷體" w:eastAsia="標楷體" w:hAnsi="標楷體" w:hint="eastAsia"/>
        </w:rPr>
        <w:t>，其中振興五倍</w:t>
      </w:r>
      <w:proofErr w:type="gramStart"/>
      <w:r w:rsidRPr="00310EC7">
        <w:rPr>
          <w:rFonts w:ascii="標楷體" w:eastAsia="標楷體" w:hAnsi="標楷體" w:hint="eastAsia"/>
        </w:rPr>
        <w:t>券</w:t>
      </w:r>
      <w:proofErr w:type="gramEnd"/>
      <w:r w:rsidRPr="00310EC7">
        <w:rPr>
          <w:rFonts w:ascii="標楷體" w:eastAsia="標楷體" w:hAnsi="標楷體" w:hint="eastAsia"/>
        </w:rPr>
        <w:t>網路建置與維運及系統之</w:t>
      </w:r>
      <w:proofErr w:type="gramStart"/>
      <w:r w:rsidRPr="00310EC7">
        <w:rPr>
          <w:rFonts w:ascii="標楷體" w:eastAsia="標楷體" w:hAnsi="標楷體" w:hint="eastAsia"/>
        </w:rPr>
        <w:t>介</w:t>
      </w:r>
      <w:proofErr w:type="gramEnd"/>
      <w:r w:rsidRPr="00310EC7">
        <w:rPr>
          <w:rFonts w:ascii="標楷體" w:eastAsia="標楷體" w:hAnsi="標楷體" w:hint="eastAsia"/>
        </w:rPr>
        <w:t>接與驗證，係由關貿網路股份有限公司於110年9月9日以7,700萬元決標。然五倍</w:t>
      </w:r>
      <w:proofErr w:type="gramStart"/>
      <w:r w:rsidRPr="00310EC7">
        <w:rPr>
          <w:rFonts w:ascii="標楷體" w:eastAsia="標楷體" w:hAnsi="標楷體" w:hint="eastAsia"/>
        </w:rPr>
        <w:t>券</w:t>
      </w:r>
      <w:proofErr w:type="gramEnd"/>
      <w:r w:rsidRPr="00310EC7">
        <w:rPr>
          <w:rFonts w:ascii="標楷體" w:eastAsia="標楷體" w:hAnsi="標楷體" w:hint="eastAsia"/>
        </w:rPr>
        <w:t>開放數位綁定與領</w:t>
      </w:r>
      <w:proofErr w:type="gramStart"/>
      <w:r w:rsidRPr="00310EC7">
        <w:rPr>
          <w:rFonts w:ascii="標楷體" w:eastAsia="標楷體" w:hAnsi="標楷體" w:hint="eastAsia"/>
        </w:rPr>
        <w:t>券</w:t>
      </w:r>
      <w:proofErr w:type="gramEnd"/>
      <w:r w:rsidRPr="00310EC7">
        <w:rPr>
          <w:rFonts w:ascii="標楷體" w:eastAsia="標楷體" w:hAnsi="標楷體" w:hint="eastAsia"/>
        </w:rPr>
        <w:t>當日，皆發生當機民怨，甚至還出現簡體字原始碼，顯見系統測試與維護未</w:t>
      </w:r>
      <w:proofErr w:type="gramStart"/>
      <w:r w:rsidRPr="00310EC7">
        <w:rPr>
          <w:rFonts w:ascii="標楷體" w:eastAsia="標楷體" w:hAnsi="標楷體" w:hint="eastAsia"/>
        </w:rPr>
        <w:t>臻</w:t>
      </w:r>
      <w:proofErr w:type="gramEnd"/>
      <w:r w:rsidRPr="00310EC7">
        <w:rPr>
          <w:rFonts w:ascii="標楷體" w:eastAsia="標楷體" w:hAnsi="標楷體" w:hint="eastAsia"/>
        </w:rPr>
        <w:t>理想。</w:t>
      </w:r>
      <w:proofErr w:type="gramStart"/>
      <w:r w:rsidRPr="00310EC7">
        <w:rPr>
          <w:rFonts w:ascii="標楷體" w:eastAsia="標楷體" w:hAnsi="標楷體" w:hint="eastAsia"/>
        </w:rPr>
        <w:t>爰</w:t>
      </w:r>
      <w:proofErr w:type="gramEnd"/>
      <w:r w:rsidRPr="00310EC7">
        <w:rPr>
          <w:rFonts w:ascii="標楷體" w:eastAsia="標楷體" w:hAnsi="標楷體" w:hint="eastAsia"/>
        </w:rPr>
        <w:t>此，</w:t>
      </w:r>
      <w:proofErr w:type="gramStart"/>
      <w:r w:rsidRPr="00310EC7">
        <w:rPr>
          <w:rFonts w:ascii="標楷體" w:eastAsia="標楷體" w:hAnsi="標楷體" w:hint="eastAsia"/>
        </w:rPr>
        <w:t>鑑</w:t>
      </w:r>
      <w:proofErr w:type="gramEnd"/>
      <w:r w:rsidRPr="00310EC7">
        <w:rPr>
          <w:rFonts w:ascii="標楷體" w:eastAsia="標楷體" w:hAnsi="標楷體" w:hint="eastAsia"/>
        </w:rPr>
        <w:t>於五倍</w:t>
      </w:r>
      <w:proofErr w:type="gramStart"/>
      <w:r w:rsidRPr="00310EC7">
        <w:rPr>
          <w:rFonts w:ascii="標楷體" w:eastAsia="標楷體" w:hAnsi="標楷體" w:hint="eastAsia"/>
        </w:rPr>
        <w:t>券</w:t>
      </w:r>
      <w:proofErr w:type="gramEnd"/>
      <w:r w:rsidRPr="00310EC7">
        <w:rPr>
          <w:rFonts w:ascii="標楷體" w:eastAsia="標楷體" w:hAnsi="標楷體" w:hint="eastAsia"/>
        </w:rPr>
        <w:t>系統造成民怨四起，故要求經濟部於1個月內向立法院財政及相關委員會提出書面報告。</w:t>
      </w:r>
    </w:p>
    <w:p w14:paraId="533F1EB5"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 xml:space="preserve">提案人：楊瓊瓔　</w:t>
      </w:r>
    </w:p>
    <w:p w14:paraId="3789F327" w14:textId="003A8AED"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rPr>
        <w:t>連署人：孔文吉</w:t>
      </w:r>
      <w:r w:rsidRPr="00310EC7">
        <w:rPr>
          <w:rFonts w:ascii="標楷體" w:eastAsia="標楷體" w:hAnsi="標楷體" w:hint="eastAsia"/>
        </w:rPr>
        <w:t xml:space="preserve">　廖國棟　</w:t>
      </w:r>
      <w:proofErr w:type="gramStart"/>
      <w:r w:rsidRPr="00310EC7">
        <w:rPr>
          <w:rFonts w:ascii="標楷體" w:eastAsia="標楷體" w:hAnsi="標楷體" w:hint="eastAsia"/>
        </w:rPr>
        <w:t>謝衣</w:t>
      </w:r>
      <w:proofErr w:type="gramEnd"/>
      <w:r w:rsidR="008E38CD" w:rsidRPr="00310EC7">
        <w:rPr>
          <w:rFonts w:ascii="標楷體" w:eastAsia="標楷體" w:hAnsi="標楷體" w:hint="eastAsia"/>
        </w:rPr>
        <w:t>鳯</w:t>
      </w:r>
    </w:p>
    <w:p w14:paraId="4241E59A" w14:textId="7FE858E7" w:rsidR="00C521B2" w:rsidRPr="00310EC7" w:rsidRDefault="00C521B2" w:rsidP="00C521B2">
      <w:pPr>
        <w:autoSpaceDE w:val="0"/>
        <w:autoSpaceDN w:val="0"/>
        <w:adjustRightInd/>
        <w:snapToGrid/>
        <w:ind w:leftChars="310" w:left="1632" w:hangingChars="200" w:hanging="640"/>
        <w:jc w:val="both"/>
        <w:rPr>
          <w:rFonts w:ascii="標楷體" w:eastAsia="標楷體" w:hAnsi="標楷體"/>
        </w:rPr>
      </w:pPr>
      <w:r w:rsidRPr="00310EC7">
        <w:rPr>
          <w:rFonts w:ascii="標楷體" w:eastAsia="標楷體" w:hAnsi="標楷體" w:hint="eastAsia"/>
        </w:rPr>
        <w:t>(</w:t>
      </w:r>
      <w:r w:rsidR="0002493E" w:rsidRPr="00310EC7">
        <w:rPr>
          <w:rFonts w:ascii="標楷體" w:eastAsia="標楷體" w:hAnsi="標楷體" w:hint="eastAsia"/>
        </w:rPr>
        <w:t>四</w:t>
      </w:r>
      <w:r w:rsidRPr="00310EC7">
        <w:rPr>
          <w:rFonts w:ascii="標楷體" w:eastAsia="標楷體" w:hAnsi="標楷體" w:hint="eastAsia"/>
        </w:rPr>
        <w:t>)按經濟部提供之經濟部主管嚴重特殊傳染性肺炎防治及紓困振興特別預算第4次追加預算案編列</w:t>
      </w:r>
      <w:proofErr w:type="gramStart"/>
      <w:r w:rsidRPr="00310EC7">
        <w:rPr>
          <w:rFonts w:ascii="標楷體" w:eastAsia="標楷體" w:hAnsi="標楷體" w:hint="eastAsia"/>
        </w:rPr>
        <w:t>情形暨原編</w:t>
      </w:r>
      <w:proofErr w:type="gramEnd"/>
      <w:r w:rsidRPr="00310EC7">
        <w:rPr>
          <w:rFonts w:ascii="標楷體" w:eastAsia="標楷體" w:hAnsi="標楷體" w:hint="eastAsia"/>
        </w:rPr>
        <w:t>及第1次至第3次追加預算執行成效報告</w:t>
      </w:r>
      <w:proofErr w:type="gramStart"/>
      <w:r w:rsidRPr="00310EC7">
        <w:rPr>
          <w:rFonts w:ascii="標楷體" w:eastAsia="標楷體" w:hAnsi="標楷體" w:hint="eastAsia"/>
        </w:rPr>
        <w:t>中就紙本</w:t>
      </w:r>
      <w:proofErr w:type="gramEnd"/>
      <w:r w:rsidRPr="00310EC7">
        <w:rPr>
          <w:rFonts w:ascii="標楷體" w:eastAsia="標楷體" w:hAnsi="標楷體" w:hint="eastAsia"/>
        </w:rPr>
        <w:t>振興五倍</w:t>
      </w:r>
      <w:proofErr w:type="gramStart"/>
      <w:r w:rsidRPr="00310EC7">
        <w:rPr>
          <w:rFonts w:ascii="標楷體" w:eastAsia="標楷體" w:hAnsi="標楷體" w:hint="eastAsia"/>
        </w:rPr>
        <w:t>券</w:t>
      </w:r>
      <w:proofErr w:type="gramEnd"/>
      <w:r w:rsidRPr="00310EC7">
        <w:rPr>
          <w:rFonts w:ascii="標楷體" w:eastAsia="標楷體" w:hAnsi="標楷體" w:hint="eastAsia"/>
        </w:rPr>
        <w:t>編列保險費預算3</w:t>
      </w:r>
      <w:r w:rsidRPr="00310EC7">
        <w:rPr>
          <w:rFonts w:ascii="標楷體" w:eastAsia="標楷體" w:hAnsi="標楷體"/>
        </w:rPr>
        <w:t>,</w:t>
      </w:r>
      <w:r w:rsidRPr="00310EC7">
        <w:rPr>
          <w:rFonts w:ascii="標楷體" w:eastAsia="標楷體" w:hAnsi="標楷體" w:hint="eastAsia"/>
        </w:rPr>
        <w:t>700萬元，參酌1</w:t>
      </w:r>
      <w:r w:rsidRPr="00310EC7">
        <w:rPr>
          <w:rFonts w:ascii="標楷體" w:eastAsia="標楷體" w:hAnsi="標楷體"/>
        </w:rPr>
        <w:t>09</w:t>
      </w:r>
      <w:r w:rsidRPr="00310EC7">
        <w:rPr>
          <w:rFonts w:ascii="標楷體" w:eastAsia="標楷體" w:hAnsi="標楷體" w:hint="eastAsia"/>
        </w:rPr>
        <w:t>年紙本三倍</w:t>
      </w:r>
      <w:proofErr w:type="gramStart"/>
      <w:r w:rsidRPr="00310EC7">
        <w:rPr>
          <w:rFonts w:ascii="標楷體" w:eastAsia="標楷體" w:hAnsi="標楷體" w:hint="eastAsia"/>
        </w:rPr>
        <w:t>券</w:t>
      </w:r>
      <w:proofErr w:type="gramEnd"/>
      <w:r w:rsidRPr="00310EC7">
        <w:rPr>
          <w:rFonts w:ascii="標楷體" w:eastAsia="標楷體" w:hAnsi="標楷體" w:hint="eastAsia"/>
        </w:rPr>
        <w:t>每千元面額保費最終為0.371元、紙本三倍</w:t>
      </w:r>
      <w:proofErr w:type="gramStart"/>
      <w:r w:rsidRPr="00310EC7">
        <w:rPr>
          <w:rFonts w:ascii="標楷體" w:eastAsia="標楷體" w:hAnsi="標楷體" w:hint="eastAsia"/>
        </w:rPr>
        <w:t>券</w:t>
      </w:r>
      <w:proofErr w:type="gramEnd"/>
      <w:r w:rsidRPr="00310EC7">
        <w:rPr>
          <w:rFonts w:ascii="標楷體" w:eastAsia="標楷體" w:hAnsi="標楷體" w:hint="eastAsia"/>
        </w:rPr>
        <w:t>2</w:t>
      </w:r>
      <w:r w:rsidRPr="00310EC7">
        <w:rPr>
          <w:rFonts w:ascii="標楷體" w:eastAsia="標楷體" w:hAnsi="標楷體"/>
        </w:rPr>
        <w:t>,</w:t>
      </w:r>
      <w:r w:rsidRPr="00310EC7">
        <w:rPr>
          <w:rFonts w:ascii="標楷體" w:eastAsia="標楷體" w:hAnsi="標楷體" w:hint="eastAsia"/>
        </w:rPr>
        <w:t>100萬份保費為2</w:t>
      </w:r>
      <w:r w:rsidRPr="00310EC7">
        <w:rPr>
          <w:rFonts w:ascii="標楷體" w:eastAsia="標楷體" w:hAnsi="標楷體"/>
        </w:rPr>
        <w:t>,</w:t>
      </w:r>
      <w:r w:rsidRPr="00310EC7">
        <w:rPr>
          <w:rFonts w:ascii="標楷體" w:eastAsia="標楷體" w:hAnsi="標楷體" w:hint="eastAsia"/>
        </w:rPr>
        <w:t>459萬5千元、中央銀行就現鈔運送之綜合險保費105萬元等資料，在現確定紙本五倍</w:t>
      </w:r>
      <w:proofErr w:type="gramStart"/>
      <w:r w:rsidRPr="00310EC7">
        <w:rPr>
          <w:rFonts w:ascii="標楷體" w:eastAsia="標楷體" w:hAnsi="標楷體" w:hint="eastAsia"/>
        </w:rPr>
        <w:t>券</w:t>
      </w:r>
      <w:proofErr w:type="gramEnd"/>
      <w:r w:rsidRPr="00310EC7">
        <w:rPr>
          <w:rFonts w:ascii="標楷體" w:eastAsia="標楷體" w:hAnsi="標楷體" w:hint="eastAsia"/>
        </w:rPr>
        <w:t>不可能逾1</w:t>
      </w:r>
      <w:r w:rsidRPr="00310EC7">
        <w:rPr>
          <w:rFonts w:ascii="標楷體" w:eastAsia="標楷體" w:hAnsi="標楷體"/>
        </w:rPr>
        <w:t>,</w:t>
      </w:r>
      <w:r w:rsidRPr="00310EC7">
        <w:rPr>
          <w:rFonts w:ascii="標楷體" w:eastAsia="標楷體" w:hAnsi="標楷體" w:hint="eastAsia"/>
        </w:rPr>
        <w:t>950萬份，總面額975億元之狀況下，若比照1</w:t>
      </w:r>
      <w:r w:rsidRPr="00310EC7">
        <w:rPr>
          <w:rFonts w:ascii="標楷體" w:eastAsia="標楷體" w:hAnsi="標楷體"/>
        </w:rPr>
        <w:t>09</w:t>
      </w:r>
      <w:r w:rsidRPr="00310EC7">
        <w:rPr>
          <w:rFonts w:ascii="標楷體" w:eastAsia="標楷體" w:hAnsi="標楷體" w:hint="eastAsia"/>
        </w:rPr>
        <w:t>年每千元面額保費標準，最高也僅3</w:t>
      </w:r>
      <w:r w:rsidRPr="00310EC7">
        <w:rPr>
          <w:rFonts w:ascii="標楷體" w:eastAsia="標楷體" w:hAnsi="標楷體"/>
        </w:rPr>
        <w:t>,</w:t>
      </w:r>
      <w:r w:rsidRPr="00310EC7">
        <w:rPr>
          <w:rFonts w:ascii="標楷體" w:eastAsia="標楷體" w:hAnsi="標楷體" w:hint="eastAsia"/>
        </w:rPr>
        <w:t>617萬元，若與中央銀行就現鈔運送之保費相比更是天壤之別。為妥善運用特別預算額度，</w:t>
      </w:r>
      <w:proofErr w:type="gramStart"/>
      <w:r w:rsidRPr="00310EC7">
        <w:rPr>
          <w:rFonts w:ascii="標楷體" w:eastAsia="標楷體" w:hAnsi="標楷體" w:hint="eastAsia"/>
        </w:rPr>
        <w:t>爰</w:t>
      </w:r>
      <w:proofErr w:type="gramEnd"/>
      <w:r w:rsidRPr="00310EC7">
        <w:rPr>
          <w:rFonts w:ascii="標楷體" w:eastAsia="標楷體" w:hAnsi="標楷體" w:hint="eastAsia"/>
        </w:rPr>
        <w:t>請經濟部於1個月內針對振興三倍</w:t>
      </w:r>
      <w:proofErr w:type="gramStart"/>
      <w:r w:rsidRPr="00310EC7">
        <w:rPr>
          <w:rFonts w:ascii="標楷體" w:eastAsia="標楷體" w:hAnsi="標楷體" w:hint="eastAsia"/>
        </w:rPr>
        <w:t>券</w:t>
      </w:r>
      <w:proofErr w:type="gramEnd"/>
      <w:r w:rsidRPr="00310EC7">
        <w:rPr>
          <w:rFonts w:ascii="標楷體" w:eastAsia="標楷體" w:hAnsi="標楷體" w:hint="eastAsia"/>
        </w:rPr>
        <w:t>及振興五倍</w:t>
      </w:r>
      <w:proofErr w:type="gramStart"/>
      <w:r w:rsidRPr="00310EC7">
        <w:rPr>
          <w:rFonts w:ascii="標楷體" w:eastAsia="標楷體" w:hAnsi="標楷體" w:hint="eastAsia"/>
        </w:rPr>
        <w:t>券</w:t>
      </w:r>
      <w:proofErr w:type="gramEnd"/>
      <w:r w:rsidRPr="00310EC7">
        <w:rPr>
          <w:rFonts w:ascii="標楷體" w:eastAsia="標楷體" w:hAnsi="標楷體" w:hint="eastAsia"/>
        </w:rPr>
        <w:t>投保方案規劃過程、理賠申請狀態等向立法院財政及相關委員</w:t>
      </w:r>
      <w:r w:rsidRPr="00310EC7">
        <w:rPr>
          <w:rFonts w:ascii="標楷體" w:eastAsia="標楷體" w:hAnsi="標楷體" w:hint="eastAsia"/>
        </w:rPr>
        <w:lastRenderedPageBreak/>
        <w:t>會提出書面報告。</w:t>
      </w:r>
    </w:p>
    <w:p w14:paraId="751214E4"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sz w:val="24"/>
          <w:szCs w:val="22"/>
        </w:rPr>
      </w:pPr>
      <w:r w:rsidRPr="00310EC7">
        <w:rPr>
          <w:rFonts w:ascii="標楷體" w:eastAsia="標楷體" w:hAnsi="標楷體" w:hint="eastAsia"/>
        </w:rPr>
        <w:t xml:space="preserve">提案人：郭國文　</w:t>
      </w:r>
      <w:proofErr w:type="gramStart"/>
      <w:r w:rsidRPr="00310EC7">
        <w:rPr>
          <w:rFonts w:ascii="標楷體" w:eastAsia="標楷體" w:hAnsi="標楷體" w:hint="eastAsia"/>
        </w:rPr>
        <w:t>林楚茵</w:t>
      </w:r>
      <w:proofErr w:type="gramEnd"/>
      <w:r w:rsidRPr="00310EC7">
        <w:rPr>
          <w:rFonts w:ascii="標楷體" w:eastAsia="標楷體" w:hAnsi="標楷體" w:hint="eastAsia"/>
        </w:rPr>
        <w:t xml:space="preserve">　鍾佳濱　江永昌</w:t>
      </w:r>
    </w:p>
    <w:p w14:paraId="51B867C3" w14:textId="0FA79CB8" w:rsidR="00C521B2" w:rsidRPr="00310EC7" w:rsidRDefault="00C521B2" w:rsidP="00C521B2">
      <w:pPr>
        <w:autoSpaceDE w:val="0"/>
        <w:autoSpaceDN w:val="0"/>
        <w:adjustRightInd/>
        <w:snapToGrid/>
        <w:ind w:leftChars="310" w:left="1632" w:hangingChars="200" w:hanging="640"/>
        <w:jc w:val="both"/>
        <w:rPr>
          <w:rFonts w:ascii="標楷體" w:eastAsia="標楷體" w:hAnsi="標楷體"/>
        </w:rPr>
      </w:pPr>
      <w:r w:rsidRPr="00310EC7">
        <w:rPr>
          <w:rFonts w:ascii="標楷體" w:eastAsia="標楷體" w:hAnsi="標楷體" w:hint="eastAsia"/>
        </w:rPr>
        <w:t>(</w:t>
      </w:r>
      <w:r w:rsidR="0002493E" w:rsidRPr="00310EC7">
        <w:rPr>
          <w:rFonts w:ascii="標楷體" w:eastAsia="標楷體" w:hAnsi="標楷體" w:hint="eastAsia"/>
        </w:rPr>
        <w:t>五</w:t>
      </w:r>
      <w:r w:rsidRPr="00310EC7">
        <w:rPr>
          <w:rFonts w:ascii="標楷體" w:eastAsia="標楷體" w:hAnsi="標楷體" w:hint="eastAsia"/>
        </w:rPr>
        <w:t>)</w:t>
      </w:r>
      <w:bookmarkStart w:id="2" w:name="_Hlk85716424"/>
      <w:r w:rsidRPr="00310EC7">
        <w:rPr>
          <w:rFonts w:ascii="標楷體" w:eastAsia="標楷體" w:hAnsi="標楷體" w:hint="eastAsia"/>
        </w:rPr>
        <w:t>中央政府嚴重特殊傳染性肺炎防治及紓困振興特別預算第4次追加預算案</w:t>
      </w:r>
      <w:bookmarkEnd w:id="2"/>
      <w:r w:rsidRPr="00310EC7">
        <w:rPr>
          <w:rFonts w:ascii="標楷體" w:eastAsia="標楷體" w:hAnsi="標楷體" w:hint="eastAsia"/>
        </w:rPr>
        <w:t>經濟部於「嚴重特殊傳染性肺炎紓困振興」編列1,206億8,500萬元，作為辦理刺激國內民眾消費措施（振興五倍</w:t>
      </w:r>
      <w:proofErr w:type="gramStart"/>
      <w:r w:rsidRPr="00310EC7">
        <w:rPr>
          <w:rFonts w:ascii="標楷體" w:eastAsia="標楷體" w:hAnsi="標楷體" w:hint="eastAsia"/>
        </w:rPr>
        <w:t>券</w:t>
      </w:r>
      <w:proofErr w:type="gramEnd"/>
      <w:r w:rsidRPr="00310EC7">
        <w:rPr>
          <w:rFonts w:ascii="標楷體" w:eastAsia="標楷體" w:hAnsi="標楷體" w:hint="eastAsia"/>
        </w:rPr>
        <w:t>）等所需經費。有鑑於此次五</w:t>
      </w:r>
      <w:proofErr w:type="gramStart"/>
      <w:r w:rsidRPr="00310EC7">
        <w:rPr>
          <w:rFonts w:ascii="標楷體" w:eastAsia="標楷體" w:hAnsi="標楷體" w:hint="eastAsia"/>
        </w:rPr>
        <w:t>倍券</w:t>
      </w:r>
      <w:proofErr w:type="gramEnd"/>
      <w:r w:rsidRPr="00310EC7">
        <w:rPr>
          <w:rFonts w:ascii="標楷體" w:eastAsia="標楷體" w:hAnsi="標楷體" w:hint="eastAsia"/>
        </w:rPr>
        <w:t>發放及多數各部會推出之加碼</w:t>
      </w:r>
      <w:proofErr w:type="gramStart"/>
      <w:r w:rsidRPr="00310EC7">
        <w:rPr>
          <w:rFonts w:ascii="標楷體" w:eastAsia="標楷體" w:hAnsi="標楷體" w:hint="eastAsia"/>
        </w:rPr>
        <w:t>券</w:t>
      </w:r>
      <w:proofErr w:type="gramEnd"/>
      <w:r w:rsidRPr="00310EC7">
        <w:rPr>
          <w:rFonts w:ascii="標楷體" w:eastAsia="標楷體" w:hAnsi="標楷體" w:hint="eastAsia"/>
        </w:rPr>
        <w:t>抽獎需額外建置網站供民眾數位綁定、登記及參加加碼抽獎，此類網站於此次五</w:t>
      </w:r>
      <w:proofErr w:type="gramStart"/>
      <w:r w:rsidRPr="00310EC7">
        <w:rPr>
          <w:rFonts w:ascii="標楷體" w:eastAsia="標楷體" w:hAnsi="標楷體" w:hint="eastAsia"/>
        </w:rPr>
        <w:t>倍券</w:t>
      </w:r>
      <w:proofErr w:type="gramEnd"/>
      <w:r w:rsidRPr="00310EC7">
        <w:rPr>
          <w:rFonts w:ascii="標楷體" w:eastAsia="標楷體" w:hAnsi="標楷體" w:hint="eastAsia"/>
        </w:rPr>
        <w:t>及加碼</w:t>
      </w:r>
      <w:proofErr w:type="gramStart"/>
      <w:r w:rsidRPr="00310EC7">
        <w:rPr>
          <w:rFonts w:ascii="標楷體" w:eastAsia="標楷體" w:hAnsi="標楷體" w:hint="eastAsia"/>
        </w:rPr>
        <w:t>券</w:t>
      </w:r>
      <w:proofErr w:type="gramEnd"/>
      <w:r w:rsidRPr="00310EC7">
        <w:rPr>
          <w:rFonts w:ascii="標楷體" w:eastAsia="標楷體" w:hAnsi="標楷體" w:hint="eastAsia"/>
        </w:rPr>
        <w:t>發放完畢後即不再使用。</w:t>
      </w:r>
      <w:proofErr w:type="gramStart"/>
      <w:r w:rsidRPr="00310EC7">
        <w:rPr>
          <w:rFonts w:ascii="標楷體" w:eastAsia="標楷體" w:hAnsi="標楷體" w:hint="eastAsia"/>
        </w:rPr>
        <w:t>爰</w:t>
      </w:r>
      <w:proofErr w:type="gramEnd"/>
      <w:r w:rsidRPr="00310EC7">
        <w:rPr>
          <w:rFonts w:ascii="標楷體" w:eastAsia="標楷體" w:hAnsi="標楷體" w:hint="eastAsia"/>
        </w:rPr>
        <w:t>要求經濟部及各加碼</w:t>
      </w:r>
      <w:proofErr w:type="gramStart"/>
      <w:r w:rsidRPr="00310EC7">
        <w:rPr>
          <w:rFonts w:ascii="標楷體" w:eastAsia="標楷體" w:hAnsi="標楷體" w:hint="eastAsia"/>
        </w:rPr>
        <w:t>券</w:t>
      </w:r>
      <w:proofErr w:type="gramEnd"/>
      <w:r w:rsidRPr="00310EC7">
        <w:rPr>
          <w:rFonts w:ascii="標楷體" w:eastAsia="標楷體" w:hAnsi="標楷體" w:hint="eastAsia"/>
        </w:rPr>
        <w:t>相關部會就抽籤單一窗口網站於1個月內向立法院財政及相關委員會提出整合效益之書面報告。</w:t>
      </w:r>
    </w:p>
    <w:p w14:paraId="2A718446"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提案人：邱臣遠</w:t>
      </w:r>
    </w:p>
    <w:p w14:paraId="5FEC4280"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連署人：高虹安　蔡壁如</w:t>
      </w:r>
    </w:p>
    <w:p w14:paraId="05C016E0" w14:textId="2C33E9A1" w:rsidR="00C521B2" w:rsidRPr="00310EC7" w:rsidRDefault="00C521B2" w:rsidP="00C521B2">
      <w:pPr>
        <w:autoSpaceDE w:val="0"/>
        <w:autoSpaceDN w:val="0"/>
        <w:adjustRightInd/>
        <w:snapToGrid/>
        <w:ind w:leftChars="310" w:left="1632" w:hangingChars="200" w:hanging="640"/>
        <w:jc w:val="both"/>
        <w:rPr>
          <w:rFonts w:ascii="標楷體" w:eastAsia="標楷體" w:hAnsi="標楷體"/>
        </w:rPr>
      </w:pPr>
      <w:r w:rsidRPr="00310EC7">
        <w:rPr>
          <w:rFonts w:ascii="標楷體" w:eastAsia="標楷體" w:hAnsi="標楷體" w:hint="eastAsia"/>
        </w:rPr>
        <w:t>(</w:t>
      </w:r>
      <w:r w:rsidR="0002493E" w:rsidRPr="00310EC7">
        <w:rPr>
          <w:rFonts w:ascii="標楷體" w:eastAsia="標楷體" w:hAnsi="標楷體" w:hint="eastAsia"/>
        </w:rPr>
        <w:t>六</w:t>
      </w:r>
      <w:r w:rsidRPr="00310EC7">
        <w:rPr>
          <w:rFonts w:ascii="標楷體" w:eastAsia="標楷體" w:hAnsi="標楷體" w:hint="eastAsia"/>
        </w:rPr>
        <w:t>)振興五倍</w:t>
      </w:r>
      <w:proofErr w:type="gramStart"/>
      <w:r w:rsidRPr="00310EC7">
        <w:rPr>
          <w:rFonts w:ascii="標楷體" w:eastAsia="標楷體" w:hAnsi="標楷體" w:hint="eastAsia"/>
        </w:rPr>
        <w:t>券</w:t>
      </w:r>
      <w:proofErr w:type="gramEnd"/>
      <w:r w:rsidRPr="00310EC7">
        <w:rPr>
          <w:rFonts w:ascii="標楷體" w:eastAsia="標楷體" w:hAnsi="標楷體" w:hint="eastAsia"/>
        </w:rPr>
        <w:t>紙本</w:t>
      </w:r>
      <w:proofErr w:type="gramStart"/>
      <w:r w:rsidRPr="00310EC7">
        <w:rPr>
          <w:rFonts w:ascii="標楷體" w:eastAsia="標楷體" w:hAnsi="標楷體" w:hint="eastAsia"/>
        </w:rPr>
        <w:t>券</w:t>
      </w:r>
      <w:proofErr w:type="gramEnd"/>
      <w:r w:rsidRPr="00310EC7">
        <w:rPr>
          <w:rFonts w:ascii="標楷體" w:eastAsia="標楷體" w:hAnsi="標楷體" w:hint="eastAsia"/>
        </w:rPr>
        <w:t>開放兌領後，因超商無法掌握每日領取人數，</w:t>
      </w:r>
      <w:proofErr w:type="gramStart"/>
      <w:r w:rsidRPr="00310EC7">
        <w:rPr>
          <w:rFonts w:ascii="標楷體" w:eastAsia="標楷體" w:hAnsi="標楷體" w:hint="eastAsia"/>
        </w:rPr>
        <w:t>產生配量不足</w:t>
      </w:r>
      <w:proofErr w:type="gramEnd"/>
      <w:r w:rsidRPr="00310EC7">
        <w:rPr>
          <w:rFonts w:ascii="標楷體" w:eastAsia="標楷體" w:hAnsi="標楷體" w:hint="eastAsia"/>
        </w:rPr>
        <w:t>問題，導致部分民眾無法順利領取實體</w:t>
      </w:r>
      <w:proofErr w:type="gramStart"/>
      <w:r w:rsidRPr="00310EC7">
        <w:rPr>
          <w:rFonts w:ascii="標楷體" w:eastAsia="標楷體" w:hAnsi="標楷體" w:hint="eastAsia"/>
        </w:rPr>
        <w:t>券</w:t>
      </w:r>
      <w:proofErr w:type="gramEnd"/>
      <w:r w:rsidRPr="00310EC7">
        <w:rPr>
          <w:rFonts w:ascii="標楷體" w:eastAsia="標楷體" w:hAnsi="標楷體" w:hint="eastAsia"/>
        </w:rPr>
        <w:t>。經濟部就實體</w:t>
      </w:r>
      <w:proofErr w:type="gramStart"/>
      <w:r w:rsidRPr="00310EC7">
        <w:rPr>
          <w:rFonts w:ascii="標楷體" w:eastAsia="標楷體" w:hAnsi="標楷體" w:hint="eastAsia"/>
        </w:rPr>
        <w:t>券</w:t>
      </w:r>
      <w:proofErr w:type="gramEnd"/>
      <w:r w:rsidRPr="00310EC7">
        <w:rPr>
          <w:rFonts w:ascii="標楷體" w:eastAsia="標楷體" w:hAnsi="標楷體" w:hint="eastAsia"/>
        </w:rPr>
        <w:t>超商配送、郵局配送服務費、</w:t>
      </w:r>
      <w:proofErr w:type="gramStart"/>
      <w:r w:rsidRPr="00310EC7">
        <w:rPr>
          <w:rFonts w:ascii="標楷體" w:eastAsia="標楷體" w:hAnsi="標楷體" w:hint="eastAsia"/>
        </w:rPr>
        <w:t>物流費</w:t>
      </w:r>
      <w:proofErr w:type="gramEnd"/>
      <w:r w:rsidRPr="00310EC7">
        <w:rPr>
          <w:rFonts w:ascii="標楷體" w:eastAsia="標楷體" w:hAnsi="標楷體" w:hint="eastAsia"/>
        </w:rPr>
        <w:t>、保管費及警力戒護等共編列經費2億5,200萬元。為避免物流運送及人力資源之浪費，經濟部需有更詳盡之領取計畫（包含預約領取規則、配送規則、五倍</w:t>
      </w:r>
      <w:proofErr w:type="gramStart"/>
      <w:r w:rsidRPr="00310EC7">
        <w:rPr>
          <w:rFonts w:ascii="標楷體" w:eastAsia="標楷體" w:hAnsi="標楷體" w:hint="eastAsia"/>
        </w:rPr>
        <w:t>券</w:t>
      </w:r>
      <w:proofErr w:type="gramEnd"/>
      <w:r w:rsidRPr="00310EC7">
        <w:rPr>
          <w:rFonts w:ascii="標楷體" w:eastAsia="標楷體" w:hAnsi="標楷體" w:hint="eastAsia"/>
        </w:rPr>
        <w:t>即時庫存查詢）。</w:t>
      </w:r>
      <w:proofErr w:type="gramStart"/>
      <w:r w:rsidRPr="00310EC7">
        <w:rPr>
          <w:rFonts w:ascii="標楷體" w:eastAsia="標楷體" w:hAnsi="標楷體" w:hint="eastAsia"/>
        </w:rPr>
        <w:t>爰</w:t>
      </w:r>
      <w:proofErr w:type="gramEnd"/>
      <w:r w:rsidRPr="00310EC7">
        <w:rPr>
          <w:rFonts w:ascii="標楷體" w:eastAsia="標楷體" w:hAnsi="標楷體" w:hint="eastAsia"/>
        </w:rPr>
        <w:t>此，經濟部於中央政府嚴重特殊傳染性肺炎防治及紓困振興特別預算第4次追加預算案共編列1,206億8,500萬元，就上開檢討計畫事項，於1個月內向立法院財政及相關委員會提出書面報告。</w:t>
      </w:r>
    </w:p>
    <w:p w14:paraId="353A31D8"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sz w:val="24"/>
          <w:szCs w:val="22"/>
        </w:rPr>
      </w:pPr>
      <w:bookmarkStart w:id="3" w:name="_Hlk85717387"/>
      <w:r w:rsidRPr="00310EC7">
        <w:rPr>
          <w:rFonts w:ascii="標楷體" w:eastAsia="標楷體" w:hAnsi="標楷體" w:hint="eastAsia"/>
        </w:rPr>
        <w:t xml:space="preserve">提案人：郭國文　</w:t>
      </w:r>
      <w:proofErr w:type="gramStart"/>
      <w:r w:rsidRPr="00310EC7">
        <w:rPr>
          <w:rFonts w:ascii="標楷體" w:eastAsia="標楷體" w:hAnsi="標楷體" w:hint="eastAsia"/>
        </w:rPr>
        <w:t>林楚茵</w:t>
      </w:r>
      <w:proofErr w:type="gramEnd"/>
      <w:r w:rsidRPr="00310EC7">
        <w:rPr>
          <w:rFonts w:ascii="標楷體" w:eastAsia="標楷體" w:hAnsi="標楷體" w:hint="eastAsia"/>
        </w:rPr>
        <w:t xml:space="preserve">　鍾佳濱　江永昌</w:t>
      </w:r>
    </w:p>
    <w:bookmarkEnd w:id="3"/>
    <w:p w14:paraId="1496F43A" w14:textId="5E969476" w:rsidR="00C521B2" w:rsidRPr="00310EC7" w:rsidRDefault="00C521B2" w:rsidP="00C521B2">
      <w:pPr>
        <w:autoSpaceDE w:val="0"/>
        <w:autoSpaceDN w:val="0"/>
        <w:adjustRightInd/>
        <w:snapToGrid/>
        <w:ind w:leftChars="310" w:left="1632" w:hangingChars="200" w:hanging="640"/>
        <w:jc w:val="both"/>
        <w:rPr>
          <w:rFonts w:ascii="標楷體" w:eastAsia="標楷體" w:hAnsi="標楷體"/>
        </w:rPr>
      </w:pPr>
      <w:r w:rsidRPr="00310EC7">
        <w:rPr>
          <w:rFonts w:ascii="標楷體" w:eastAsia="標楷體" w:hAnsi="標楷體" w:hint="eastAsia"/>
        </w:rPr>
        <w:t>(</w:t>
      </w:r>
      <w:r w:rsidR="0002493E" w:rsidRPr="00310EC7">
        <w:rPr>
          <w:rFonts w:ascii="標楷體" w:eastAsia="標楷體" w:hAnsi="標楷體" w:hint="eastAsia"/>
        </w:rPr>
        <w:t>七</w:t>
      </w:r>
      <w:r w:rsidRPr="00310EC7">
        <w:rPr>
          <w:rFonts w:ascii="標楷體" w:eastAsia="標楷體" w:hAnsi="標楷體" w:hint="eastAsia"/>
        </w:rPr>
        <w:t>)經濟部於中央政府嚴重特殊傳染性肺炎防治及紓困振興特別預算第4次追加預算案第2目「嚴重特殊傳染性肺炎紓困振興」編列1,206億元8,500萬元，其中包含辦理振興五倍</w:t>
      </w:r>
      <w:proofErr w:type="gramStart"/>
      <w:r w:rsidRPr="00310EC7">
        <w:rPr>
          <w:rFonts w:ascii="標楷體" w:eastAsia="標楷體" w:hAnsi="標楷體" w:hint="eastAsia"/>
        </w:rPr>
        <w:t>券</w:t>
      </w:r>
      <w:proofErr w:type="gramEnd"/>
      <w:r w:rsidRPr="00310EC7">
        <w:rPr>
          <w:rFonts w:ascii="標楷體" w:eastAsia="標楷體" w:hAnsi="標楷體" w:hint="eastAsia"/>
        </w:rPr>
        <w:t>分裝與進出貨之管控、政策廣宣、委託律師及會計師查核，以及租借監視設備、點鈔機、堆高機等所</w:t>
      </w:r>
      <w:r w:rsidRPr="00310EC7">
        <w:rPr>
          <w:rFonts w:ascii="標楷體" w:eastAsia="標楷體" w:hAnsi="標楷體" w:hint="eastAsia"/>
        </w:rPr>
        <w:lastRenderedPageBreak/>
        <w:t>需經費1.25億元。</w:t>
      </w:r>
      <w:proofErr w:type="gramStart"/>
      <w:r w:rsidRPr="00310EC7">
        <w:rPr>
          <w:rFonts w:ascii="標楷體" w:eastAsia="標楷體" w:hAnsi="標楷體" w:hint="eastAsia"/>
        </w:rPr>
        <w:t>爰</w:t>
      </w:r>
      <w:proofErr w:type="gramEnd"/>
      <w:r w:rsidRPr="00310EC7">
        <w:rPr>
          <w:rFonts w:ascii="標楷體" w:eastAsia="標楷體" w:hAnsi="標楷體" w:hint="eastAsia"/>
        </w:rPr>
        <w:t>要求經濟部於1個月內向立法院財政及相關委員會提出廣宣費用途之書面報告。</w:t>
      </w:r>
    </w:p>
    <w:p w14:paraId="7E2416DB"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提案人：邱臣遠</w:t>
      </w:r>
    </w:p>
    <w:p w14:paraId="498DBBD4"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 xml:space="preserve">連署人：蔡壁如　</w:t>
      </w:r>
      <w:bookmarkStart w:id="4" w:name="_Hlk85713765"/>
      <w:r w:rsidRPr="00310EC7">
        <w:rPr>
          <w:rFonts w:ascii="標楷體" w:eastAsia="標楷體" w:hAnsi="標楷體" w:hint="eastAsia"/>
        </w:rPr>
        <w:t>張其祿</w:t>
      </w:r>
      <w:bookmarkEnd w:id="4"/>
    </w:p>
    <w:p w14:paraId="5D6B9FFC" w14:textId="51CA5DF0" w:rsidR="00C521B2" w:rsidRPr="00310EC7" w:rsidRDefault="00C521B2" w:rsidP="00C521B2">
      <w:pPr>
        <w:autoSpaceDE w:val="0"/>
        <w:autoSpaceDN w:val="0"/>
        <w:adjustRightInd/>
        <w:snapToGrid/>
        <w:ind w:leftChars="310" w:left="1632" w:hangingChars="200" w:hanging="640"/>
        <w:jc w:val="both"/>
        <w:rPr>
          <w:rFonts w:ascii="標楷體" w:eastAsia="標楷體" w:hAnsi="標楷體"/>
        </w:rPr>
      </w:pPr>
      <w:r w:rsidRPr="00310EC7">
        <w:rPr>
          <w:rFonts w:ascii="標楷體" w:eastAsia="標楷體" w:hAnsi="標楷體" w:hint="eastAsia"/>
        </w:rPr>
        <w:t>(</w:t>
      </w:r>
      <w:r w:rsidR="00424C8E" w:rsidRPr="00310EC7">
        <w:rPr>
          <w:rFonts w:ascii="標楷體" w:eastAsia="標楷體" w:hAnsi="標楷體" w:hint="eastAsia"/>
        </w:rPr>
        <w:t>八</w:t>
      </w:r>
      <w:r w:rsidRPr="00310EC7">
        <w:rPr>
          <w:rFonts w:ascii="標楷體" w:eastAsia="標楷體" w:hAnsi="標楷體" w:hint="eastAsia"/>
        </w:rPr>
        <w:t>)經濟部於中央政府嚴重特殊傳染性肺炎防治及紓困振興特別預算第4次追加預算案第2目「嚴重特殊傳染性肺炎紓困振興」編列</w:t>
      </w:r>
      <w:r w:rsidRPr="00310EC7">
        <w:rPr>
          <w:rFonts w:ascii="標楷體" w:eastAsia="標楷體" w:hAnsi="標楷體"/>
        </w:rPr>
        <w:t>1,206</w:t>
      </w:r>
      <w:r w:rsidRPr="00310EC7">
        <w:rPr>
          <w:rFonts w:ascii="標楷體" w:eastAsia="標楷體" w:hAnsi="標楷體" w:hint="eastAsia"/>
        </w:rPr>
        <w:t>億</w:t>
      </w:r>
      <w:r w:rsidRPr="00310EC7">
        <w:rPr>
          <w:rFonts w:ascii="標楷體" w:eastAsia="標楷體" w:hAnsi="標楷體"/>
        </w:rPr>
        <w:t>8,500</w:t>
      </w:r>
      <w:r w:rsidRPr="00310EC7">
        <w:rPr>
          <w:rFonts w:ascii="標楷體" w:eastAsia="標楷體" w:hAnsi="標楷體" w:hint="eastAsia"/>
        </w:rPr>
        <w:t>萬元，係以實體劵超商配送、郵局配送服務費、物流費、保管費及警力戒護為主要目的。經查此次追加預算案在實體劵超商配送、郵局配送服務費、物流費、保管費及警力戒護之預算較三倍劵多出</w:t>
      </w:r>
      <w:r w:rsidRPr="00310EC7">
        <w:rPr>
          <w:rFonts w:ascii="標楷體" w:eastAsia="標楷體" w:hAnsi="標楷體"/>
        </w:rPr>
        <w:t>3,228</w:t>
      </w:r>
      <w:r w:rsidRPr="00310EC7">
        <w:rPr>
          <w:rFonts w:ascii="標楷體" w:eastAsia="標楷體" w:hAnsi="標楷體" w:hint="eastAsia"/>
        </w:rPr>
        <w:t>萬</w:t>
      </w:r>
      <w:r w:rsidRPr="00310EC7">
        <w:rPr>
          <w:rFonts w:ascii="標楷體" w:eastAsia="標楷體" w:hAnsi="標楷體"/>
        </w:rPr>
        <w:t>2</w:t>
      </w:r>
      <w:r w:rsidRPr="00310EC7">
        <w:rPr>
          <w:rFonts w:ascii="標楷體" w:eastAsia="標楷體" w:hAnsi="標楷體" w:hint="eastAsia"/>
        </w:rPr>
        <w:t>千元。經查，109年</w:t>
      </w:r>
      <w:r w:rsidRPr="00310EC7">
        <w:rPr>
          <w:rFonts w:ascii="標楷體" w:eastAsia="標楷體" w:hAnsi="標楷體"/>
        </w:rPr>
        <w:t>3</w:t>
      </w:r>
      <w:r w:rsidRPr="00310EC7">
        <w:rPr>
          <w:rFonts w:ascii="標楷體" w:eastAsia="標楷體" w:hAnsi="標楷體" w:hint="eastAsia"/>
        </w:rPr>
        <w:t>倍劵印製</w:t>
      </w:r>
      <w:r w:rsidRPr="00310EC7">
        <w:rPr>
          <w:rFonts w:ascii="標楷體" w:eastAsia="標楷體" w:hAnsi="標楷體"/>
        </w:rPr>
        <w:t>2,200</w:t>
      </w:r>
      <w:r w:rsidRPr="00310EC7">
        <w:rPr>
          <w:rFonts w:ascii="標楷體" w:eastAsia="標楷體" w:hAnsi="標楷體" w:hint="eastAsia"/>
        </w:rPr>
        <w:t>萬份的實體劵，配送執行費用是</w:t>
      </w:r>
      <w:r w:rsidRPr="00310EC7">
        <w:rPr>
          <w:rFonts w:ascii="標楷體" w:eastAsia="標楷體" w:hAnsi="標楷體"/>
        </w:rPr>
        <w:t>2</w:t>
      </w:r>
      <w:r w:rsidRPr="00310EC7">
        <w:rPr>
          <w:rFonts w:ascii="標楷體" w:eastAsia="標楷體" w:hAnsi="標楷體" w:hint="eastAsia"/>
        </w:rPr>
        <w:t>億</w:t>
      </w:r>
      <w:r w:rsidRPr="00310EC7">
        <w:rPr>
          <w:rFonts w:ascii="標楷體" w:eastAsia="標楷體" w:hAnsi="標楷體"/>
        </w:rPr>
        <w:t>2,200</w:t>
      </w:r>
      <w:r w:rsidRPr="00310EC7">
        <w:rPr>
          <w:rFonts w:ascii="標楷體" w:eastAsia="標楷體" w:hAnsi="標楷體" w:hint="eastAsia"/>
        </w:rPr>
        <w:t>萬元，110年五倍劵依行政院所規劃</w:t>
      </w:r>
      <w:r w:rsidRPr="00310EC7">
        <w:rPr>
          <w:rFonts w:ascii="標楷體" w:eastAsia="標楷體" w:hAnsi="標楷體"/>
        </w:rPr>
        <w:t>20%</w:t>
      </w:r>
      <w:r w:rsidRPr="00310EC7">
        <w:rPr>
          <w:rFonts w:ascii="標楷體" w:eastAsia="標楷體" w:hAnsi="標楷體" w:hint="eastAsia"/>
        </w:rPr>
        <w:t>的電子化目標，只需配送</w:t>
      </w:r>
      <w:r w:rsidRPr="00310EC7">
        <w:rPr>
          <w:rFonts w:ascii="標楷體" w:eastAsia="標楷體" w:hAnsi="標楷體"/>
        </w:rPr>
        <w:t>1,903</w:t>
      </w:r>
      <w:r w:rsidRPr="00310EC7">
        <w:rPr>
          <w:rFonts w:ascii="標楷體" w:eastAsia="標楷體" w:hAnsi="標楷體" w:hint="eastAsia"/>
        </w:rPr>
        <w:t>萬份實體劵，份數減少</w:t>
      </w:r>
      <w:r w:rsidRPr="00310EC7">
        <w:rPr>
          <w:rFonts w:ascii="標楷體" w:eastAsia="標楷體" w:hAnsi="標楷體"/>
        </w:rPr>
        <w:t>297</w:t>
      </w:r>
      <w:r w:rsidRPr="00310EC7">
        <w:rPr>
          <w:rFonts w:ascii="標楷體" w:eastAsia="標楷體" w:hAnsi="標楷體" w:hint="eastAsia"/>
        </w:rPr>
        <w:t>萬份卻增加</w:t>
      </w:r>
      <w:r w:rsidRPr="00310EC7">
        <w:rPr>
          <w:rFonts w:ascii="標楷體" w:eastAsia="標楷體" w:hAnsi="標楷體"/>
        </w:rPr>
        <w:t>3,</w:t>
      </w:r>
      <w:r w:rsidRPr="00310EC7">
        <w:rPr>
          <w:rFonts w:ascii="標楷體" w:eastAsia="標楷體" w:hAnsi="標楷體" w:hint="eastAsia"/>
        </w:rPr>
        <w:t>000多萬元的預算。</w:t>
      </w:r>
      <w:proofErr w:type="gramStart"/>
      <w:r w:rsidRPr="00310EC7">
        <w:rPr>
          <w:rFonts w:ascii="標楷體" w:eastAsia="標楷體" w:hAnsi="標楷體" w:hint="eastAsia"/>
        </w:rPr>
        <w:t>爰</w:t>
      </w:r>
      <w:proofErr w:type="gramEnd"/>
      <w:r w:rsidRPr="00310EC7">
        <w:rPr>
          <w:rFonts w:ascii="標楷體" w:eastAsia="標楷體" w:hAnsi="標楷體"/>
        </w:rPr>
        <w:t>要求經濟部於1個月內</w:t>
      </w:r>
      <w:r w:rsidRPr="00310EC7">
        <w:rPr>
          <w:rFonts w:ascii="標楷體" w:eastAsia="標楷體" w:hAnsi="標楷體" w:hint="eastAsia"/>
        </w:rPr>
        <w:t>向立法院財政及相關委員會</w:t>
      </w:r>
      <w:r w:rsidRPr="00310EC7">
        <w:rPr>
          <w:rFonts w:ascii="標楷體" w:eastAsia="標楷體" w:hAnsi="標楷體"/>
        </w:rPr>
        <w:t>提出書面報告說明此次編列該項預算之具體內容和計算方式。</w:t>
      </w:r>
    </w:p>
    <w:p w14:paraId="04E57CF0"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提案人：高虹安　張其祿</w:t>
      </w:r>
    </w:p>
    <w:p w14:paraId="72F6B65C"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sz w:val="24"/>
          <w:szCs w:val="22"/>
        </w:rPr>
      </w:pPr>
      <w:r w:rsidRPr="00310EC7">
        <w:rPr>
          <w:rFonts w:ascii="標楷體" w:eastAsia="標楷體" w:hAnsi="標楷體"/>
        </w:rPr>
        <w:t>連署人：</w:t>
      </w:r>
      <w:r w:rsidRPr="00310EC7">
        <w:rPr>
          <w:rFonts w:ascii="標楷體" w:eastAsia="標楷體" w:hAnsi="標楷體" w:hint="eastAsia"/>
        </w:rPr>
        <w:t xml:space="preserve">賴香伶　</w:t>
      </w:r>
    </w:p>
    <w:p w14:paraId="7DBEE9F2" w14:textId="5B82AFAE" w:rsidR="00C521B2" w:rsidRPr="00310EC7" w:rsidRDefault="00C521B2" w:rsidP="00C521B2">
      <w:pPr>
        <w:autoSpaceDE w:val="0"/>
        <w:autoSpaceDN w:val="0"/>
        <w:adjustRightInd/>
        <w:snapToGrid/>
        <w:ind w:leftChars="310" w:left="1632" w:hangingChars="200" w:hanging="640"/>
        <w:jc w:val="both"/>
        <w:rPr>
          <w:rFonts w:ascii="標楷體" w:eastAsia="標楷體" w:hAnsi="標楷體"/>
        </w:rPr>
      </w:pPr>
      <w:r w:rsidRPr="00310EC7">
        <w:rPr>
          <w:rFonts w:ascii="標楷體" w:eastAsia="標楷體" w:hAnsi="標楷體" w:hint="eastAsia"/>
        </w:rPr>
        <w:t>(</w:t>
      </w:r>
      <w:r w:rsidR="00424C8E" w:rsidRPr="00310EC7">
        <w:rPr>
          <w:rFonts w:ascii="標楷體" w:eastAsia="標楷體" w:hAnsi="標楷體" w:hint="eastAsia"/>
        </w:rPr>
        <w:t>九</w:t>
      </w:r>
      <w:r w:rsidRPr="00310EC7">
        <w:rPr>
          <w:rFonts w:ascii="標楷體" w:eastAsia="標楷體" w:hAnsi="標楷體" w:hint="eastAsia"/>
        </w:rPr>
        <w:t>)查中央政府嚴重特殊傳染性肺炎防治及紓困振興特別預算第4次追加預算案「嚴重特殊傳染性肺炎紓困振興」經費項下，經濟部編列「人事費」616萬元，列有辦理分裝廠監督工作之員工超時加班費，考量政府經費短</w:t>
      </w:r>
      <w:proofErr w:type="gramStart"/>
      <w:r w:rsidRPr="00310EC7">
        <w:rPr>
          <w:rFonts w:ascii="標楷體" w:eastAsia="標楷體" w:hAnsi="標楷體" w:hint="eastAsia"/>
        </w:rPr>
        <w:t>絀</w:t>
      </w:r>
      <w:proofErr w:type="gramEnd"/>
      <w:r w:rsidRPr="00310EC7">
        <w:rPr>
          <w:rFonts w:ascii="標楷體" w:eastAsia="標楷體" w:hAnsi="標楷體" w:hint="eastAsia"/>
        </w:rPr>
        <w:t>，本次追加預算均來自債務舉借，相關員工加班費宜由各分配單位於公務預算支應，是項經費可予精簡。</w:t>
      </w:r>
      <w:proofErr w:type="gramStart"/>
      <w:r w:rsidRPr="00310EC7">
        <w:rPr>
          <w:rFonts w:ascii="標楷體" w:eastAsia="標楷體" w:hAnsi="標楷體" w:hint="eastAsia"/>
        </w:rPr>
        <w:t>爰</w:t>
      </w:r>
      <w:proofErr w:type="gramEnd"/>
      <w:r w:rsidRPr="00310EC7">
        <w:rPr>
          <w:rFonts w:ascii="標楷體" w:eastAsia="標楷體" w:hAnsi="標楷體" w:hint="eastAsia"/>
        </w:rPr>
        <w:t>要求經濟部於1個月內</w:t>
      </w:r>
      <w:bookmarkStart w:id="5" w:name="_Hlk85717370"/>
      <w:r w:rsidRPr="00310EC7">
        <w:rPr>
          <w:rFonts w:ascii="標楷體" w:eastAsia="標楷體" w:hAnsi="標楷體" w:hint="eastAsia"/>
        </w:rPr>
        <w:t>向立法院財政及相關委員會</w:t>
      </w:r>
      <w:bookmarkEnd w:id="5"/>
      <w:r w:rsidRPr="00310EC7">
        <w:rPr>
          <w:rFonts w:ascii="標楷體" w:eastAsia="標楷體" w:hAnsi="標楷體" w:hint="eastAsia"/>
        </w:rPr>
        <w:t>提出書面報告。</w:t>
      </w:r>
    </w:p>
    <w:p w14:paraId="2021D2F1"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sz w:val="24"/>
          <w:szCs w:val="22"/>
        </w:rPr>
      </w:pPr>
      <w:r w:rsidRPr="00310EC7">
        <w:rPr>
          <w:rFonts w:ascii="標楷體" w:eastAsia="標楷體" w:hAnsi="標楷體" w:hint="eastAsia"/>
        </w:rPr>
        <w:t>提案人：賴士葆　曾銘宗　李貴敏　楊瓊瓔</w:t>
      </w:r>
    </w:p>
    <w:p w14:paraId="4CA61BED" w14:textId="3F9A8AD7" w:rsidR="00C521B2" w:rsidRPr="00310EC7" w:rsidRDefault="00C521B2" w:rsidP="00C521B2">
      <w:pPr>
        <w:autoSpaceDE w:val="0"/>
        <w:autoSpaceDN w:val="0"/>
        <w:adjustRightInd/>
        <w:snapToGrid/>
        <w:ind w:leftChars="310" w:left="1632" w:hangingChars="200" w:hanging="640"/>
        <w:jc w:val="both"/>
        <w:rPr>
          <w:rFonts w:ascii="標楷體" w:eastAsia="標楷體" w:hAnsi="標楷體"/>
        </w:rPr>
      </w:pPr>
      <w:r w:rsidRPr="00310EC7">
        <w:rPr>
          <w:rFonts w:ascii="標楷體" w:eastAsia="標楷體" w:hAnsi="標楷體" w:hint="eastAsia"/>
        </w:rPr>
        <w:t>(</w:t>
      </w:r>
      <w:r w:rsidR="00424C8E" w:rsidRPr="00310EC7">
        <w:rPr>
          <w:rFonts w:ascii="標楷體" w:eastAsia="標楷體" w:hAnsi="標楷體" w:hint="eastAsia"/>
        </w:rPr>
        <w:t>十</w:t>
      </w:r>
      <w:r w:rsidRPr="00310EC7">
        <w:rPr>
          <w:rFonts w:ascii="標楷體" w:eastAsia="標楷體" w:hAnsi="標楷體" w:hint="eastAsia"/>
        </w:rPr>
        <w:t>)有</w:t>
      </w:r>
      <w:proofErr w:type="gramStart"/>
      <w:r w:rsidRPr="00310EC7">
        <w:rPr>
          <w:rFonts w:ascii="標楷體" w:eastAsia="標楷體" w:hAnsi="標楷體" w:hint="eastAsia"/>
        </w:rPr>
        <w:t>鑑</w:t>
      </w:r>
      <w:proofErr w:type="gramEnd"/>
      <w:r w:rsidRPr="00310EC7">
        <w:rPr>
          <w:rFonts w:ascii="標楷體" w:eastAsia="標楷體" w:hAnsi="標楷體" w:hint="eastAsia"/>
        </w:rPr>
        <w:t>於五倍</w:t>
      </w:r>
      <w:proofErr w:type="gramStart"/>
      <w:r w:rsidRPr="00310EC7">
        <w:rPr>
          <w:rFonts w:ascii="標楷體" w:eastAsia="標楷體" w:hAnsi="標楷體" w:hint="eastAsia"/>
        </w:rPr>
        <w:t>券</w:t>
      </w:r>
      <w:proofErr w:type="gramEnd"/>
      <w:r w:rsidRPr="00310EC7">
        <w:rPr>
          <w:rFonts w:ascii="標楷體" w:eastAsia="標楷體" w:hAnsi="標楷體" w:hint="eastAsia"/>
        </w:rPr>
        <w:t>政策搭配各部會配合提出八項加碼</w:t>
      </w:r>
      <w:proofErr w:type="gramStart"/>
      <w:r w:rsidRPr="00310EC7">
        <w:rPr>
          <w:rFonts w:ascii="標楷體" w:eastAsia="標楷體" w:hAnsi="標楷體" w:hint="eastAsia"/>
        </w:rPr>
        <w:t>券</w:t>
      </w:r>
      <w:proofErr w:type="gramEnd"/>
      <w:r w:rsidRPr="00310EC7">
        <w:rPr>
          <w:rFonts w:ascii="標楷體" w:eastAsia="標楷體" w:hAnsi="標楷體" w:hint="eastAsia"/>
        </w:rPr>
        <w:t>，而</w:t>
      </w:r>
      <w:r w:rsidRPr="00310EC7">
        <w:rPr>
          <w:rFonts w:ascii="標楷體" w:eastAsia="標楷體" w:hAnsi="標楷體" w:hint="eastAsia"/>
        </w:rPr>
        <w:lastRenderedPageBreak/>
        <w:t>五倍</w:t>
      </w:r>
      <w:proofErr w:type="gramStart"/>
      <w:r w:rsidRPr="00310EC7">
        <w:rPr>
          <w:rFonts w:ascii="標楷體" w:eastAsia="標楷體" w:hAnsi="標楷體" w:hint="eastAsia"/>
        </w:rPr>
        <w:t>券</w:t>
      </w:r>
      <w:proofErr w:type="gramEnd"/>
      <w:r w:rsidRPr="00310EC7">
        <w:rPr>
          <w:rFonts w:ascii="標楷體" w:eastAsia="標楷體" w:hAnsi="標楷體" w:hint="eastAsia"/>
        </w:rPr>
        <w:t>及其相關加碼</w:t>
      </w:r>
      <w:proofErr w:type="gramStart"/>
      <w:r w:rsidRPr="00310EC7">
        <w:rPr>
          <w:rFonts w:ascii="標楷體" w:eastAsia="標楷體" w:hAnsi="標楷體" w:hint="eastAsia"/>
        </w:rPr>
        <w:t>券</w:t>
      </w:r>
      <w:proofErr w:type="gramEnd"/>
      <w:r w:rsidRPr="00310EC7">
        <w:rPr>
          <w:rFonts w:ascii="標楷體" w:eastAsia="標楷體" w:hAnsi="標楷體" w:hint="eastAsia"/>
        </w:rPr>
        <w:t>抽籤及發放均統一由經濟部委託關貿網路股份有限公司辦理。</w:t>
      </w:r>
      <w:proofErr w:type="gramStart"/>
      <w:r w:rsidRPr="00310EC7">
        <w:rPr>
          <w:rFonts w:ascii="標楷體" w:eastAsia="標楷體" w:hAnsi="標楷體" w:hint="eastAsia"/>
        </w:rPr>
        <w:t>然查現行</w:t>
      </w:r>
      <w:proofErr w:type="gramEnd"/>
      <w:r w:rsidRPr="00310EC7">
        <w:rPr>
          <w:rFonts w:ascii="標楷體" w:eastAsia="標楷體" w:hAnsi="標楷體" w:hint="eastAsia"/>
        </w:rPr>
        <w:t>各加碼</w:t>
      </w:r>
      <w:proofErr w:type="gramStart"/>
      <w:r w:rsidRPr="00310EC7">
        <w:rPr>
          <w:rFonts w:ascii="標楷體" w:eastAsia="標楷體" w:hAnsi="標楷體" w:hint="eastAsia"/>
        </w:rPr>
        <w:t>券</w:t>
      </w:r>
      <w:proofErr w:type="gramEnd"/>
      <w:r w:rsidRPr="00310EC7">
        <w:rPr>
          <w:rFonts w:ascii="標楷體" w:eastAsia="標楷體" w:hAnsi="標楷體" w:hint="eastAsia"/>
        </w:rPr>
        <w:t>使用方式及核銷方式，仍繁複雜亂，無助於民眾使用上統一及便利性可言。舉例來說，109年客家委員會辦理客庄</w:t>
      </w:r>
      <w:proofErr w:type="gramStart"/>
      <w:r w:rsidRPr="00310EC7">
        <w:rPr>
          <w:rFonts w:ascii="標楷體" w:eastAsia="標楷體" w:hAnsi="標楷體" w:hint="eastAsia"/>
        </w:rPr>
        <w:t>券</w:t>
      </w:r>
      <w:proofErr w:type="gramEnd"/>
      <w:r w:rsidRPr="00310EC7">
        <w:rPr>
          <w:rFonts w:ascii="標楷體" w:eastAsia="標楷體" w:hAnsi="標楷體" w:hint="eastAsia"/>
        </w:rPr>
        <w:t>是以APP進行發放，然而110年卻是以網站方式進行，而行政院農業委員會109年以網站方式發放，110年卻以APP方式進行。從以上兩案例，除了可能造成民眾</w:t>
      </w:r>
      <w:proofErr w:type="gramStart"/>
      <w:r w:rsidRPr="00310EC7">
        <w:rPr>
          <w:rFonts w:ascii="標楷體" w:eastAsia="標楷體" w:hAnsi="標楷體" w:hint="eastAsia"/>
        </w:rPr>
        <w:t>個</w:t>
      </w:r>
      <w:proofErr w:type="gramEnd"/>
      <w:r w:rsidRPr="00310EC7">
        <w:rPr>
          <w:rFonts w:ascii="標楷體" w:eastAsia="標楷體" w:hAnsi="標楷體" w:hint="eastAsia"/>
        </w:rPr>
        <w:t>資散落，有其安全疑慮外，對於未來政策推動也無助力，顯見經濟部辦理相關五倍</w:t>
      </w:r>
      <w:proofErr w:type="gramStart"/>
      <w:r w:rsidRPr="00310EC7">
        <w:rPr>
          <w:rFonts w:ascii="標楷體" w:eastAsia="標楷體" w:hAnsi="標楷體" w:hint="eastAsia"/>
        </w:rPr>
        <w:t>券</w:t>
      </w:r>
      <w:proofErr w:type="gramEnd"/>
      <w:r w:rsidRPr="00310EC7">
        <w:rPr>
          <w:rFonts w:ascii="標楷體" w:eastAsia="標楷體" w:hAnsi="標楷體" w:hint="eastAsia"/>
        </w:rPr>
        <w:t>及加碼</w:t>
      </w:r>
      <w:proofErr w:type="gramStart"/>
      <w:r w:rsidRPr="00310EC7">
        <w:rPr>
          <w:rFonts w:ascii="標楷體" w:eastAsia="標楷體" w:hAnsi="標楷體" w:hint="eastAsia"/>
        </w:rPr>
        <w:t>券</w:t>
      </w:r>
      <w:proofErr w:type="gramEnd"/>
      <w:r w:rsidRPr="00310EC7">
        <w:rPr>
          <w:rFonts w:ascii="標楷體" w:eastAsia="標楷體" w:hAnsi="標楷體" w:hint="eastAsia"/>
        </w:rPr>
        <w:t>政策事宜，並未有良好規劃，造成數位推動無法有效推廣，</w:t>
      </w:r>
      <w:proofErr w:type="gramStart"/>
      <w:r w:rsidRPr="00310EC7">
        <w:rPr>
          <w:rFonts w:ascii="標楷體" w:eastAsia="標楷體" w:hAnsi="標楷體" w:hint="eastAsia"/>
        </w:rPr>
        <w:t>爰</w:t>
      </w:r>
      <w:proofErr w:type="gramEnd"/>
      <w:r w:rsidRPr="00310EC7">
        <w:rPr>
          <w:rFonts w:ascii="標楷體" w:eastAsia="標楷體" w:hAnsi="標楷體" w:hint="eastAsia"/>
        </w:rPr>
        <w:t>要求經濟部應就提升民眾使用加碼</w:t>
      </w:r>
      <w:proofErr w:type="gramStart"/>
      <w:r w:rsidRPr="00310EC7">
        <w:rPr>
          <w:rFonts w:ascii="標楷體" w:eastAsia="標楷體" w:hAnsi="標楷體" w:hint="eastAsia"/>
        </w:rPr>
        <w:t>券</w:t>
      </w:r>
      <w:proofErr w:type="gramEnd"/>
      <w:r w:rsidRPr="00310EC7">
        <w:rPr>
          <w:rFonts w:ascii="標楷體" w:eastAsia="標楷體" w:hAnsi="標楷體" w:hint="eastAsia"/>
        </w:rPr>
        <w:t>登記平台的便利性進行檢討並提出改善規劃，並於1個月內向立法院財政及相關委員會提出書面報告。</w:t>
      </w:r>
    </w:p>
    <w:p w14:paraId="1B8A2BAA"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提案人：張其祿</w:t>
      </w:r>
    </w:p>
    <w:p w14:paraId="1EB9E70F" w14:textId="31268D31" w:rsidR="00C521B2" w:rsidRPr="00310EC7" w:rsidRDefault="00BB0531"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連署人：賴香伶　高虹安</w:t>
      </w:r>
    </w:p>
    <w:p w14:paraId="5CE1FD2B" w14:textId="26CD31C6" w:rsidR="00C521B2" w:rsidRPr="00310EC7" w:rsidRDefault="00C521B2" w:rsidP="004068D3">
      <w:pPr>
        <w:pStyle w:val="aff7"/>
      </w:pPr>
      <w:r w:rsidRPr="00310EC7">
        <w:rPr>
          <w:rFonts w:hint="eastAsia"/>
        </w:rPr>
        <w:t>(</w:t>
      </w:r>
      <w:r w:rsidR="00424C8E" w:rsidRPr="00310EC7">
        <w:rPr>
          <w:rFonts w:hint="eastAsia"/>
        </w:rPr>
        <w:t>十</w:t>
      </w:r>
      <w:r w:rsidRPr="00310EC7">
        <w:rPr>
          <w:rFonts w:hint="eastAsia"/>
        </w:rPr>
        <w:t>一)五倍</w:t>
      </w:r>
      <w:proofErr w:type="gramStart"/>
      <w:r w:rsidRPr="00310EC7">
        <w:rPr>
          <w:rFonts w:hint="eastAsia"/>
        </w:rPr>
        <w:t>券</w:t>
      </w:r>
      <w:proofErr w:type="gramEnd"/>
      <w:r w:rsidRPr="00310EC7">
        <w:rPr>
          <w:rFonts w:hint="eastAsia"/>
        </w:rPr>
        <w:t>本次開放用於國內電商平台，並鼓勵平台業者成立國內業者專區、鼓勵民眾選購。</w:t>
      </w:r>
      <w:proofErr w:type="gramStart"/>
      <w:r w:rsidRPr="00310EC7">
        <w:rPr>
          <w:rFonts w:hint="eastAsia"/>
        </w:rPr>
        <w:t>然電商</w:t>
      </w:r>
      <w:proofErr w:type="gramEnd"/>
      <w:r w:rsidRPr="00310EC7">
        <w:rPr>
          <w:rFonts w:hint="eastAsia"/>
        </w:rPr>
        <w:t>平台對上架業者身分把關恐有疏漏，致使五倍</w:t>
      </w:r>
      <w:proofErr w:type="gramStart"/>
      <w:r w:rsidRPr="00310EC7">
        <w:rPr>
          <w:rFonts w:hint="eastAsia"/>
        </w:rPr>
        <w:t>券</w:t>
      </w:r>
      <w:proofErr w:type="gramEnd"/>
      <w:r w:rsidRPr="00310EC7">
        <w:rPr>
          <w:rFonts w:hint="eastAsia"/>
        </w:rPr>
        <w:t>對國內業者幫助有限。</w:t>
      </w:r>
      <w:proofErr w:type="gramStart"/>
      <w:r w:rsidRPr="00310EC7">
        <w:rPr>
          <w:rFonts w:hint="eastAsia"/>
        </w:rPr>
        <w:t>爰</w:t>
      </w:r>
      <w:proofErr w:type="gramEnd"/>
      <w:r w:rsidRPr="00310EC7">
        <w:rPr>
          <w:rFonts w:hint="eastAsia"/>
        </w:rPr>
        <w:t>此，建請經濟部</w:t>
      </w:r>
      <w:proofErr w:type="gramStart"/>
      <w:r w:rsidRPr="00310EC7">
        <w:rPr>
          <w:rFonts w:hint="eastAsia"/>
        </w:rPr>
        <w:t>研</w:t>
      </w:r>
      <w:proofErr w:type="gramEnd"/>
      <w:r w:rsidRPr="00310EC7">
        <w:rPr>
          <w:rFonts w:hint="eastAsia"/>
        </w:rPr>
        <w:t>議五倍</w:t>
      </w:r>
      <w:proofErr w:type="gramStart"/>
      <w:r w:rsidRPr="00310EC7">
        <w:rPr>
          <w:rFonts w:hint="eastAsia"/>
        </w:rPr>
        <w:t>券</w:t>
      </w:r>
      <w:proofErr w:type="gramEnd"/>
      <w:r w:rsidRPr="00310EC7">
        <w:rPr>
          <w:rFonts w:hint="eastAsia"/>
        </w:rPr>
        <w:t>用於電商平台中非國內商家排除適用之認定與具體規範，避免境外業者藉國內平台上架，致使振興國內商家美意落空。</w:t>
      </w:r>
    </w:p>
    <w:p w14:paraId="64BA48D7" w14:textId="14C26EC5"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w:t>
      </w:r>
      <w:r w:rsidR="00BB0531" w:rsidRPr="00310EC7">
        <w:rPr>
          <w:rFonts w:ascii="標楷體" w:eastAsia="標楷體" w:hAnsi="標楷體" w:hint="eastAsia"/>
        </w:rPr>
        <w:t>林楚茵</w:t>
      </w:r>
    </w:p>
    <w:p w14:paraId="5989415C"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 xml:space="preserve">連署人：郭國文　</w:t>
      </w:r>
      <w:proofErr w:type="gramStart"/>
      <w:r w:rsidRPr="00310EC7">
        <w:rPr>
          <w:rFonts w:ascii="標楷體" w:eastAsia="標楷體" w:hAnsi="標楷體" w:hint="eastAsia"/>
        </w:rPr>
        <w:t>莊競程</w:t>
      </w:r>
      <w:proofErr w:type="gramEnd"/>
    </w:p>
    <w:p w14:paraId="019D5DC9" w14:textId="28FB4057" w:rsidR="00C521B2" w:rsidRPr="00310EC7" w:rsidRDefault="00C521B2" w:rsidP="004068D3">
      <w:pPr>
        <w:pStyle w:val="aff7"/>
      </w:pPr>
      <w:r w:rsidRPr="00310EC7">
        <w:rPr>
          <w:rFonts w:hint="eastAsia"/>
        </w:rPr>
        <w:t>(</w:t>
      </w:r>
      <w:r w:rsidR="00424C8E" w:rsidRPr="00310EC7">
        <w:rPr>
          <w:rFonts w:hint="eastAsia"/>
        </w:rPr>
        <w:t>十二</w:t>
      </w:r>
      <w:r w:rsidRPr="00310EC7">
        <w:rPr>
          <w:rFonts w:hint="eastAsia"/>
        </w:rPr>
        <w:t>)在嚴重特殊傳染性肺炎</w:t>
      </w:r>
      <w:proofErr w:type="gramStart"/>
      <w:r w:rsidRPr="00310EC7">
        <w:rPr>
          <w:rFonts w:hint="eastAsia"/>
        </w:rPr>
        <w:t>疫</w:t>
      </w:r>
      <w:proofErr w:type="gramEnd"/>
      <w:r w:rsidRPr="00310EC7">
        <w:rPr>
          <w:rFonts w:hint="eastAsia"/>
        </w:rPr>
        <w:t>情蔓延之下，國內</w:t>
      </w:r>
      <w:proofErr w:type="gramStart"/>
      <w:r w:rsidRPr="00310EC7">
        <w:rPr>
          <w:rFonts w:hint="eastAsia"/>
        </w:rPr>
        <w:t>內</w:t>
      </w:r>
      <w:proofErr w:type="gramEnd"/>
      <w:r w:rsidRPr="00310EC7">
        <w:rPr>
          <w:rFonts w:hint="eastAsia"/>
        </w:rPr>
        <w:t>需產業皆受到大幅經濟衝擊，為此，經濟部特推動「營運衝擊補貼」紓困方案，協助因</w:t>
      </w:r>
      <w:proofErr w:type="gramStart"/>
      <w:r w:rsidRPr="00310EC7">
        <w:rPr>
          <w:rFonts w:hint="eastAsia"/>
        </w:rPr>
        <w:t>疫情致</w:t>
      </w:r>
      <w:proofErr w:type="gramEnd"/>
      <w:r w:rsidRPr="00310EC7">
        <w:rPr>
          <w:rFonts w:hint="eastAsia"/>
        </w:rPr>
        <w:t>營運困難之商業服務業。但該紓困方案之補貼員工薪資部分係透過雇主代為請領，至今曾有傳出雇主未確實發放全額紓困補貼予員工，或有雇主要求員工應上繳部分紓困補貼給</w:t>
      </w:r>
      <w:r w:rsidRPr="00310EC7">
        <w:rPr>
          <w:rFonts w:hint="eastAsia"/>
        </w:rPr>
        <w:lastRenderedPageBreak/>
        <w:t>公司等情形。</w:t>
      </w:r>
      <w:proofErr w:type="gramStart"/>
      <w:r w:rsidRPr="00310EC7">
        <w:rPr>
          <w:rFonts w:hint="eastAsia"/>
        </w:rPr>
        <w:t>爰</w:t>
      </w:r>
      <w:proofErr w:type="gramEnd"/>
      <w:r w:rsidRPr="00310EC7">
        <w:rPr>
          <w:rFonts w:hint="eastAsia"/>
        </w:rPr>
        <w:t>此，要求經濟部</w:t>
      </w:r>
      <w:proofErr w:type="gramStart"/>
      <w:r w:rsidRPr="00310EC7">
        <w:rPr>
          <w:rFonts w:hint="eastAsia"/>
        </w:rPr>
        <w:t>檢討並精進</w:t>
      </w:r>
      <w:proofErr w:type="gramEnd"/>
      <w:r w:rsidRPr="00310EC7">
        <w:rPr>
          <w:rFonts w:hint="eastAsia"/>
        </w:rPr>
        <w:t>現行薪資補貼紓困方案，</w:t>
      </w:r>
      <w:proofErr w:type="gramStart"/>
      <w:r w:rsidRPr="00310EC7">
        <w:rPr>
          <w:rFonts w:hint="eastAsia"/>
        </w:rPr>
        <w:t>研</w:t>
      </w:r>
      <w:proofErr w:type="gramEnd"/>
      <w:r w:rsidRPr="00310EC7">
        <w:rPr>
          <w:rFonts w:hint="eastAsia"/>
        </w:rPr>
        <w:t>擬未來由雇主代為申請薪資補貼，並使紓困金得直接</w:t>
      </w:r>
      <w:proofErr w:type="gramStart"/>
      <w:r w:rsidRPr="00310EC7">
        <w:rPr>
          <w:rFonts w:hint="eastAsia"/>
        </w:rPr>
        <w:t>入帳</w:t>
      </w:r>
      <w:proofErr w:type="gramEnd"/>
      <w:r w:rsidRPr="00310EC7">
        <w:rPr>
          <w:rFonts w:hint="eastAsia"/>
        </w:rPr>
        <w:t>員工薪資戶中之紓困規劃，並於2個月內向立法院財政及相關委員會提出書面報告。</w:t>
      </w:r>
    </w:p>
    <w:p w14:paraId="0D23A910"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提案人：張其祿</w:t>
      </w:r>
    </w:p>
    <w:p w14:paraId="2C197167"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連署人：賴香伶　高虹安</w:t>
      </w:r>
    </w:p>
    <w:p w14:paraId="6720504C" w14:textId="49E0010D" w:rsidR="00C521B2" w:rsidRPr="00310EC7" w:rsidRDefault="00C521B2" w:rsidP="004068D3">
      <w:pPr>
        <w:pStyle w:val="aff7"/>
      </w:pPr>
      <w:r w:rsidRPr="00310EC7">
        <w:rPr>
          <w:rFonts w:hint="eastAsia"/>
        </w:rPr>
        <w:t>(</w:t>
      </w:r>
      <w:r w:rsidR="00424C8E" w:rsidRPr="00310EC7">
        <w:rPr>
          <w:rFonts w:hint="eastAsia"/>
        </w:rPr>
        <w:t>十三</w:t>
      </w:r>
      <w:r w:rsidRPr="00310EC7">
        <w:rPr>
          <w:rFonts w:hint="eastAsia"/>
        </w:rPr>
        <w:t>)近期因為</w:t>
      </w:r>
      <w:proofErr w:type="gramStart"/>
      <w:r w:rsidRPr="00310EC7">
        <w:rPr>
          <w:rFonts w:hint="eastAsia"/>
        </w:rPr>
        <w:t>疫</w:t>
      </w:r>
      <w:proofErr w:type="gramEnd"/>
      <w:r w:rsidRPr="00310EC7">
        <w:rPr>
          <w:rFonts w:hint="eastAsia"/>
        </w:rPr>
        <w:t>情因素，造成許多中小型店家經營陷入困境，由經濟部推出的「商業服務業紓困補貼」，針對如餐廳、咖啡廳、飲料店、美髮美容、洗衣店、婚紗攝影、服飾店、娛樂及休閒服務等內需型商業服務業，營業額嚴重衰退，可申請補助每人發放4萬元，</w:t>
      </w:r>
      <w:proofErr w:type="gramStart"/>
      <w:r w:rsidRPr="00310EC7">
        <w:rPr>
          <w:rFonts w:hint="eastAsia"/>
        </w:rPr>
        <w:t>採線上</w:t>
      </w:r>
      <w:proofErr w:type="gramEnd"/>
      <w:r w:rsidRPr="00310EC7">
        <w:rPr>
          <w:rFonts w:hint="eastAsia"/>
        </w:rPr>
        <w:t>申請至110年8月31日為止。而符合紓困資格且免用統一發票的店家依據估計約有32萬家，但至今仍有22萬家未能如期完成申請程序，建請對於還沒來得及在110年8月31日前完成申請紓困的店家，再次開放申請期限延長至110年10月底申請紓困，以照顧更多店家。如果沒有延長申請</w:t>
      </w:r>
      <w:proofErr w:type="gramStart"/>
      <w:r w:rsidRPr="00310EC7">
        <w:rPr>
          <w:rFonts w:hint="eastAsia"/>
        </w:rPr>
        <w:t>期間，</w:t>
      </w:r>
      <w:proofErr w:type="gramEnd"/>
      <w:r w:rsidRPr="00310EC7">
        <w:rPr>
          <w:rFonts w:hint="eastAsia"/>
        </w:rPr>
        <w:t>將讓許多店家生計出現嚴重問題，經濟部應</w:t>
      </w:r>
      <w:proofErr w:type="gramStart"/>
      <w:r w:rsidRPr="00310EC7">
        <w:rPr>
          <w:rFonts w:hint="eastAsia"/>
        </w:rPr>
        <w:t>研</w:t>
      </w:r>
      <w:proofErr w:type="gramEnd"/>
      <w:r w:rsidRPr="00310EC7">
        <w:rPr>
          <w:rFonts w:hint="eastAsia"/>
        </w:rPr>
        <w:t>擬相關配套措施，協助這些店家度過營運困境。</w:t>
      </w:r>
    </w:p>
    <w:p w14:paraId="5DB56DEE"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提案人：陳素月　黃國書　劉</w:t>
      </w:r>
      <w:proofErr w:type="gramStart"/>
      <w:r w:rsidRPr="00310EC7">
        <w:rPr>
          <w:rFonts w:ascii="標楷體" w:eastAsia="標楷體" w:hAnsi="標楷體" w:hint="eastAsia"/>
        </w:rPr>
        <w:t>櫂</w:t>
      </w:r>
      <w:proofErr w:type="gramEnd"/>
      <w:r w:rsidRPr="00310EC7">
        <w:rPr>
          <w:rFonts w:ascii="標楷體" w:eastAsia="標楷體" w:hAnsi="標楷體" w:hint="eastAsia"/>
        </w:rPr>
        <w:t>豪　邱議瑩　何志偉</w:t>
      </w:r>
    </w:p>
    <w:p w14:paraId="14471E6D" w14:textId="31953973" w:rsidR="00C521B2" w:rsidRPr="00310EC7" w:rsidRDefault="00C521B2" w:rsidP="004068D3">
      <w:pPr>
        <w:pStyle w:val="aff7"/>
      </w:pPr>
      <w:r w:rsidRPr="00310EC7">
        <w:rPr>
          <w:rFonts w:hint="eastAsia"/>
        </w:rPr>
        <w:t>(</w:t>
      </w:r>
      <w:r w:rsidR="00424C8E" w:rsidRPr="00310EC7">
        <w:rPr>
          <w:rFonts w:hint="eastAsia"/>
        </w:rPr>
        <w:t>十四</w:t>
      </w:r>
      <w:r w:rsidRPr="00310EC7">
        <w:rPr>
          <w:rFonts w:hint="eastAsia"/>
        </w:rPr>
        <w:t>)因應</w:t>
      </w:r>
      <w:proofErr w:type="gramStart"/>
      <w:r w:rsidRPr="00310EC7">
        <w:rPr>
          <w:rFonts w:hint="eastAsia"/>
        </w:rPr>
        <w:t>疫</w:t>
      </w:r>
      <w:proofErr w:type="gramEnd"/>
      <w:r w:rsidRPr="00310EC7">
        <w:rPr>
          <w:rFonts w:hint="eastAsia"/>
        </w:rPr>
        <w:t>情衝擊下的經濟復甦需求，經濟部編列1</w:t>
      </w:r>
      <w:r w:rsidRPr="00310EC7">
        <w:t>,</w:t>
      </w:r>
      <w:r w:rsidRPr="00310EC7">
        <w:rPr>
          <w:rFonts w:hint="eastAsia"/>
        </w:rPr>
        <w:t>206億8</w:t>
      </w:r>
      <w:r w:rsidRPr="00310EC7">
        <w:t>,</w:t>
      </w:r>
      <w:r w:rsidRPr="00310EC7">
        <w:rPr>
          <w:rFonts w:hint="eastAsia"/>
        </w:rPr>
        <w:t>5</w:t>
      </w:r>
      <w:r w:rsidRPr="00310EC7">
        <w:t>00</w:t>
      </w:r>
      <w:r w:rsidRPr="00310EC7">
        <w:rPr>
          <w:rFonts w:hint="eastAsia"/>
        </w:rPr>
        <w:t>萬元，辦理刺激國內民眾消費措施。行政院於110年年9月9日公開表示，振興五倍</w:t>
      </w:r>
      <w:proofErr w:type="gramStart"/>
      <w:r w:rsidRPr="00310EC7">
        <w:rPr>
          <w:rFonts w:hint="eastAsia"/>
        </w:rPr>
        <w:t>券</w:t>
      </w:r>
      <w:proofErr w:type="gramEnd"/>
      <w:r w:rsidRPr="00310EC7">
        <w:rPr>
          <w:rFonts w:hint="eastAsia"/>
        </w:rPr>
        <w:t>的發放，預計將創造2</w:t>
      </w:r>
      <w:r w:rsidRPr="00310EC7">
        <w:t>,</w:t>
      </w:r>
      <w:r w:rsidRPr="00310EC7">
        <w:rPr>
          <w:rFonts w:hint="eastAsia"/>
        </w:rPr>
        <w:t>000億元經濟效益。振興五倍</w:t>
      </w:r>
      <w:proofErr w:type="gramStart"/>
      <w:r w:rsidRPr="00310EC7">
        <w:rPr>
          <w:rFonts w:hint="eastAsia"/>
        </w:rPr>
        <w:t>券</w:t>
      </w:r>
      <w:proofErr w:type="gramEnd"/>
      <w:r w:rsidRPr="00310EC7">
        <w:rPr>
          <w:rFonts w:hint="eastAsia"/>
        </w:rPr>
        <w:t>的發放，所花費皆為民脂民膏，分毫都不容浪費。既然已做出效益評估，就須對包括消費通路、類別、</w:t>
      </w:r>
      <w:proofErr w:type="gramStart"/>
      <w:r w:rsidRPr="00310EC7">
        <w:rPr>
          <w:rFonts w:hint="eastAsia"/>
        </w:rPr>
        <w:t>品項占比</w:t>
      </w:r>
      <w:proofErr w:type="gramEnd"/>
      <w:r w:rsidRPr="00310EC7">
        <w:rPr>
          <w:rFonts w:hint="eastAsia"/>
        </w:rPr>
        <w:t>等統計數據有所掌握。有了正式且完整的統計資</w:t>
      </w:r>
      <w:r w:rsidRPr="00310EC7">
        <w:rPr>
          <w:rFonts w:hint="eastAsia"/>
        </w:rPr>
        <w:lastRenderedPageBreak/>
        <w:t>料，方得以獲取檢討依據，在未來面對近似政策的推行時，便能夠更加精進，讓公</w:t>
      </w:r>
      <w:proofErr w:type="gramStart"/>
      <w:r w:rsidRPr="00310EC7">
        <w:rPr>
          <w:rFonts w:hint="eastAsia"/>
        </w:rPr>
        <w:t>帑</w:t>
      </w:r>
      <w:proofErr w:type="gramEnd"/>
      <w:r w:rsidRPr="00310EC7">
        <w:rPr>
          <w:rFonts w:hint="eastAsia"/>
        </w:rPr>
        <w:t>花用越益效率。有鑑於此，請經濟部在振興五倍</w:t>
      </w:r>
      <w:proofErr w:type="gramStart"/>
      <w:r w:rsidRPr="00310EC7">
        <w:rPr>
          <w:rFonts w:hint="eastAsia"/>
        </w:rPr>
        <w:t>券</w:t>
      </w:r>
      <w:proofErr w:type="gramEnd"/>
      <w:r w:rsidRPr="00310EC7">
        <w:rPr>
          <w:rFonts w:hint="eastAsia"/>
        </w:rPr>
        <w:t>使用期限結束</w:t>
      </w:r>
      <w:proofErr w:type="gramStart"/>
      <w:r w:rsidRPr="00310EC7">
        <w:rPr>
          <w:rFonts w:hint="eastAsia"/>
        </w:rPr>
        <w:t>後3月</w:t>
      </w:r>
      <w:proofErr w:type="gramEnd"/>
      <w:r w:rsidRPr="00310EC7">
        <w:rPr>
          <w:rFonts w:hint="eastAsia"/>
        </w:rPr>
        <w:t>內完成振興五倍</w:t>
      </w:r>
      <w:proofErr w:type="gramStart"/>
      <w:r w:rsidRPr="00310EC7">
        <w:rPr>
          <w:rFonts w:hint="eastAsia"/>
        </w:rPr>
        <w:t>券</w:t>
      </w:r>
      <w:proofErr w:type="gramEnd"/>
      <w:r w:rsidRPr="00310EC7">
        <w:rPr>
          <w:rFonts w:hint="eastAsia"/>
        </w:rPr>
        <w:t>使用效益正式分析報告，清清楚楚地向國人說明，振興五倍</w:t>
      </w:r>
      <w:proofErr w:type="gramStart"/>
      <w:r w:rsidRPr="00310EC7">
        <w:rPr>
          <w:rFonts w:hint="eastAsia"/>
        </w:rPr>
        <w:t>券</w:t>
      </w:r>
      <w:proofErr w:type="gramEnd"/>
      <w:r w:rsidRPr="00310EC7">
        <w:rPr>
          <w:rFonts w:hint="eastAsia"/>
        </w:rPr>
        <w:t>政策使用預期效益。</w:t>
      </w:r>
    </w:p>
    <w:p w14:paraId="076702B5"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提案人：林宜瑾</w:t>
      </w:r>
    </w:p>
    <w:p w14:paraId="15DF9BB2"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連署人：林</w:t>
      </w:r>
      <w:proofErr w:type="gramStart"/>
      <w:r w:rsidRPr="00310EC7">
        <w:rPr>
          <w:rFonts w:ascii="標楷體" w:eastAsia="標楷體" w:hAnsi="標楷體" w:hint="eastAsia"/>
        </w:rPr>
        <w:t>楚茵　范</w:t>
      </w:r>
      <w:proofErr w:type="gramEnd"/>
      <w:r w:rsidRPr="00310EC7">
        <w:rPr>
          <w:rFonts w:ascii="標楷體" w:eastAsia="標楷體" w:hAnsi="標楷體" w:hint="eastAsia"/>
        </w:rPr>
        <w:t xml:space="preserve">　雲</w:t>
      </w:r>
    </w:p>
    <w:p w14:paraId="3E64A925" w14:textId="44C9AF91" w:rsidR="00C521B2" w:rsidRPr="00310EC7" w:rsidRDefault="00C521B2" w:rsidP="004068D3">
      <w:pPr>
        <w:pStyle w:val="aff7"/>
      </w:pPr>
      <w:r w:rsidRPr="00310EC7">
        <w:t>(</w:t>
      </w:r>
      <w:r w:rsidR="00424C8E" w:rsidRPr="00310EC7">
        <w:rPr>
          <w:rFonts w:hint="eastAsia"/>
        </w:rPr>
        <w:t>十五</w:t>
      </w:r>
      <w:r w:rsidRPr="00310EC7">
        <w:t>)</w:t>
      </w:r>
      <w:proofErr w:type="gramStart"/>
      <w:r w:rsidRPr="00310EC7">
        <w:rPr>
          <w:rFonts w:hint="eastAsia"/>
        </w:rPr>
        <w:t>鑑</w:t>
      </w:r>
      <w:proofErr w:type="gramEnd"/>
      <w:r w:rsidRPr="00310EC7">
        <w:rPr>
          <w:rFonts w:hint="eastAsia"/>
        </w:rPr>
        <w:t>於中央政府嚴重特殊傳染性肺炎防治及紓困振興特別預算第4次追加預算案共編列1</w:t>
      </w:r>
      <w:r w:rsidRPr="00310EC7">
        <w:t>,</w:t>
      </w:r>
      <w:r w:rsidRPr="00310EC7">
        <w:rPr>
          <w:rFonts w:hint="eastAsia"/>
        </w:rPr>
        <w:t>600億元，包含振興五倍</w:t>
      </w:r>
      <w:proofErr w:type="gramStart"/>
      <w:r w:rsidRPr="00310EC7">
        <w:rPr>
          <w:rFonts w:hint="eastAsia"/>
        </w:rPr>
        <w:t>券</w:t>
      </w:r>
      <w:proofErr w:type="gramEnd"/>
      <w:r w:rsidRPr="00310EC7">
        <w:rPr>
          <w:rFonts w:hint="eastAsia"/>
        </w:rPr>
        <w:t>編列1</w:t>
      </w:r>
      <w:r w:rsidRPr="00310EC7">
        <w:t>,</w:t>
      </w:r>
      <w:r w:rsidRPr="00310EC7">
        <w:rPr>
          <w:rFonts w:hint="eastAsia"/>
        </w:rPr>
        <w:t>206億8</w:t>
      </w:r>
      <w:r w:rsidRPr="00310EC7">
        <w:t>,500</w:t>
      </w:r>
      <w:r w:rsidRPr="00310EC7">
        <w:rPr>
          <w:rFonts w:hint="eastAsia"/>
        </w:rPr>
        <w:t>萬元，以及各部會加碼</w:t>
      </w:r>
      <w:proofErr w:type="gramStart"/>
      <w:r w:rsidRPr="00310EC7">
        <w:rPr>
          <w:rFonts w:hint="eastAsia"/>
        </w:rPr>
        <w:t>券</w:t>
      </w:r>
      <w:proofErr w:type="gramEnd"/>
      <w:r w:rsidRPr="00310EC7">
        <w:rPr>
          <w:rFonts w:hint="eastAsia"/>
        </w:rPr>
        <w:t>編列大約66億元。經查許多民眾反映數位</w:t>
      </w:r>
      <w:proofErr w:type="gramStart"/>
      <w:r w:rsidRPr="00310EC7">
        <w:rPr>
          <w:rFonts w:hint="eastAsia"/>
        </w:rPr>
        <w:t>券</w:t>
      </w:r>
      <w:proofErr w:type="gramEnd"/>
      <w:r w:rsidRPr="00310EC7">
        <w:rPr>
          <w:rFonts w:hint="eastAsia"/>
        </w:rPr>
        <w:t>限制較多，紙本</w:t>
      </w:r>
      <w:proofErr w:type="gramStart"/>
      <w:r w:rsidRPr="00310EC7">
        <w:rPr>
          <w:rFonts w:hint="eastAsia"/>
        </w:rPr>
        <w:t>券</w:t>
      </w:r>
      <w:proofErr w:type="gramEnd"/>
      <w:r w:rsidRPr="00310EC7">
        <w:rPr>
          <w:rFonts w:hint="eastAsia"/>
        </w:rPr>
        <w:t>比較好使用，希望可以取消數位綁定、</w:t>
      </w:r>
      <w:proofErr w:type="gramStart"/>
      <w:r w:rsidRPr="00310EC7">
        <w:rPr>
          <w:rFonts w:hint="eastAsia"/>
        </w:rPr>
        <w:t>改成領紙本</w:t>
      </w:r>
      <w:proofErr w:type="gramEnd"/>
      <w:r w:rsidRPr="00310EC7">
        <w:rPr>
          <w:rFonts w:hint="eastAsia"/>
        </w:rPr>
        <w:t>五倍</w:t>
      </w:r>
      <w:proofErr w:type="gramStart"/>
      <w:r w:rsidRPr="00310EC7">
        <w:rPr>
          <w:rFonts w:hint="eastAsia"/>
        </w:rPr>
        <w:t>券</w:t>
      </w:r>
      <w:proofErr w:type="gramEnd"/>
      <w:r w:rsidRPr="00310EC7">
        <w:rPr>
          <w:rFonts w:hint="eastAsia"/>
        </w:rPr>
        <w:t>。經濟部對此則回應，五倍</w:t>
      </w:r>
      <w:proofErr w:type="gramStart"/>
      <w:r w:rsidRPr="00310EC7">
        <w:rPr>
          <w:rFonts w:hint="eastAsia"/>
        </w:rPr>
        <w:t>券</w:t>
      </w:r>
      <w:proofErr w:type="gramEnd"/>
      <w:r w:rsidRPr="00310EC7">
        <w:rPr>
          <w:rFonts w:hint="eastAsia"/>
        </w:rPr>
        <w:t>的數位綁定不得取消，因為在登記公告之前相關規則已經說明清楚；行政院也表示政府的政策不能輕易更改，否則會有負面效果，因此目前僅中低收入戶等弱勢民眾得解除綁定。然而，事實上許多</w:t>
      </w:r>
      <w:proofErr w:type="gramStart"/>
      <w:r w:rsidRPr="00310EC7">
        <w:rPr>
          <w:rFonts w:hint="eastAsia"/>
        </w:rPr>
        <w:t>民眾在綁定數</w:t>
      </w:r>
      <w:proofErr w:type="gramEnd"/>
      <w:r w:rsidRPr="00310EC7">
        <w:rPr>
          <w:rFonts w:hint="eastAsia"/>
        </w:rPr>
        <w:t>位五倍</w:t>
      </w:r>
      <w:proofErr w:type="gramStart"/>
      <w:r w:rsidRPr="00310EC7">
        <w:rPr>
          <w:rFonts w:hint="eastAsia"/>
        </w:rPr>
        <w:t>券</w:t>
      </w:r>
      <w:proofErr w:type="gramEnd"/>
      <w:r w:rsidRPr="00310EC7">
        <w:rPr>
          <w:rFonts w:hint="eastAsia"/>
        </w:rPr>
        <w:t>後，始知帳戶須先存錢消費，政府回饋金才會</w:t>
      </w:r>
      <w:proofErr w:type="gramStart"/>
      <w:r w:rsidRPr="00310EC7">
        <w:rPr>
          <w:rFonts w:hint="eastAsia"/>
        </w:rPr>
        <w:t>入帳</w:t>
      </w:r>
      <w:proofErr w:type="gramEnd"/>
      <w:r w:rsidRPr="00310EC7">
        <w:rPr>
          <w:rFonts w:hint="eastAsia"/>
        </w:rPr>
        <w:t>，例如簽帳金融卡、電子票證等數位支付工具，須先存入款項或儲值金額後，先消費才能領取回饋。民眾要事先自行墊付金額去消費，這對於經濟弱勢或是多人共同綁定的家庭來說，實為一筆龐大且沉重之開銷，尤其許多人在</w:t>
      </w:r>
      <w:proofErr w:type="gramStart"/>
      <w:r w:rsidRPr="00310EC7">
        <w:rPr>
          <w:rFonts w:hint="eastAsia"/>
        </w:rPr>
        <w:t>疫</w:t>
      </w:r>
      <w:proofErr w:type="gramEnd"/>
      <w:r w:rsidRPr="00310EC7">
        <w:rPr>
          <w:rFonts w:hint="eastAsia"/>
        </w:rPr>
        <w:t>情期間經濟狀況受到衝擊收入不穩定，五倍</w:t>
      </w:r>
      <w:proofErr w:type="gramStart"/>
      <w:r w:rsidRPr="00310EC7">
        <w:rPr>
          <w:rFonts w:hint="eastAsia"/>
        </w:rPr>
        <w:t>券</w:t>
      </w:r>
      <w:proofErr w:type="gramEnd"/>
      <w:r w:rsidRPr="00310EC7">
        <w:rPr>
          <w:rFonts w:hint="eastAsia"/>
        </w:rPr>
        <w:t>反而變相造成民眾困擾，也失去「</w:t>
      </w:r>
      <w:proofErr w:type="gramStart"/>
      <w:r w:rsidRPr="00310EC7">
        <w:rPr>
          <w:rFonts w:hint="eastAsia"/>
        </w:rPr>
        <w:t>更好領</w:t>
      </w:r>
      <w:proofErr w:type="gramEnd"/>
      <w:r w:rsidRPr="00310EC7">
        <w:rPr>
          <w:rFonts w:hint="eastAsia"/>
        </w:rPr>
        <w:t>、更好用」的政策原意。至於共同綁定的部分，除了</w:t>
      </w:r>
      <w:proofErr w:type="gramStart"/>
      <w:r w:rsidRPr="00310EC7">
        <w:rPr>
          <w:rFonts w:hint="eastAsia"/>
        </w:rPr>
        <w:t>主綁定者</w:t>
      </w:r>
      <w:proofErr w:type="gramEnd"/>
      <w:r w:rsidRPr="00310EC7">
        <w:rPr>
          <w:rFonts w:hint="eastAsia"/>
        </w:rPr>
        <w:t>不能取消</w:t>
      </w:r>
      <w:proofErr w:type="gramStart"/>
      <w:r w:rsidRPr="00310EC7">
        <w:rPr>
          <w:rFonts w:hint="eastAsia"/>
        </w:rPr>
        <w:t>以外，</w:t>
      </w:r>
      <w:proofErr w:type="gramEnd"/>
      <w:r w:rsidRPr="00310EC7">
        <w:rPr>
          <w:rFonts w:hint="eastAsia"/>
        </w:rPr>
        <w:t>被綁定人可以在110年9月22日至10月6日退出綁定，然而許多人一開放就</w:t>
      </w:r>
      <w:proofErr w:type="gramStart"/>
      <w:r w:rsidRPr="00310EC7">
        <w:rPr>
          <w:rFonts w:hint="eastAsia"/>
        </w:rPr>
        <w:t>搶快綁定</w:t>
      </w:r>
      <w:proofErr w:type="gramEnd"/>
      <w:r w:rsidRPr="00310EC7">
        <w:rPr>
          <w:rFonts w:hint="eastAsia"/>
        </w:rPr>
        <w:t>，根本尚未清楚消費規則，等到想退出時又逾越時限。考量行動支付在國內並非完全</w:t>
      </w:r>
      <w:proofErr w:type="gramStart"/>
      <w:r w:rsidRPr="00310EC7">
        <w:rPr>
          <w:rFonts w:hint="eastAsia"/>
        </w:rPr>
        <w:t>普及，</w:t>
      </w:r>
      <w:proofErr w:type="gramEnd"/>
      <w:r w:rsidRPr="00310EC7">
        <w:rPr>
          <w:rFonts w:hint="eastAsia"/>
        </w:rPr>
        <w:t>偏鄉</w:t>
      </w:r>
      <w:r w:rsidRPr="00310EC7">
        <w:rPr>
          <w:rFonts w:hint="eastAsia"/>
        </w:rPr>
        <w:lastRenderedPageBreak/>
        <w:t>地區甚至很多民眾是第一次接觸使用，如強硬規定民眾不能取消綁定，恐造成民怨和不便。</w:t>
      </w:r>
      <w:proofErr w:type="gramStart"/>
      <w:r w:rsidRPr="00310EC7">
        <w:rPr>
          <w:rFonts w:hint="eastAsia"/>
        </w:rPr>
        <w:t>爰</w:t>
      </w:r>
      <w:proofErr w:type="gramEnd"/>
      <w:r w:rsidRPr="00310EC7">
        <w:rPr>
          <w:rFonts w:hint="eastAsia"/>
        </w:rPr>
        <w:t>此，請經濟部</w:t>
      </w:r>
      <w:proofErr w:type="gramStart"/>
      <w:r w:rsidRPr="00310EC7">
        <w:rPr>
          <w:rFonts w:hint="eastAsia"/>
        </w:rPr>
        <w:t>研</w:t>
      </w:r>
      <w:proofErr w:type="gramEnd"/>
      <w:r w:rsidRPr="00310EC7">
        <w:rPr>
          <w:rFonts w:hint="eastAsia"/>
        </w:rPr>
        <w:t>議針對因數位支付工具使用上的限制造成五倍</w:t>
      </w:r>
      <w:proofErr w:type="gramStart"/>
      <w:r w:rsidRPr="00310EC7">
        <w:rPr>
          <w:rFonts w:hint="eastAsia"/>
        </w:rPr>
        <w:t>券</w:t>
      </w:r>
      <w:proofErr w:type="gramEnd"/>
      <w:r w:rsidRPr="00310EC7">
        <w:rPr>
          <w:rFonts w:hint="eastAsia"/>
        </w:rPr>
        <w:t>使用不便，於1個月內向立法院財政及相關委員會提出數位綁定後不得變更政策設計之書面報告。</w:t>
      </w:r>
    </w:p>
    <w:p w14:paraId="36B9D419" w14:textId="3F9D0C37" w:rsidR="00C521B2" w:rsidRPr="00310EC7" w:rsidRDefault="00BB0531" w:rsidP="00C521B2">
      <w:pPr>
        <w:autoSpaceDE w:val="0"/>
        <w:autoSpaceDN w:val="0"/>
        <w:ind w:firstLineChars="1085" w:firstLine="3472"/>
        <w:rPr>
          <w:rFonts w:ascii="標楷體" w:eastAsia="標楷體" w:hAnsi="標楷體"/>
        </w:rPr>
      </w:pPr>
      <w:r w:rsidRPr="00310EC7">
        <w:rPr>
          <w:rFonts w:ascii="標楷體" w:eastAsia="標楷體" w:hAnsi="標楷體" w:hint="eastAsia"/>
        </w:rPr>
        <w:t>提案人：王美惠</w:t>
      </w:r>
    </w:p>
    <w:p w14:paraId="120A8CE4" w14:textId="77777777" w:rsidR="00C521B2" w:rsidRPr="00310EC7" w:rsidRDefault="00C521B2" w:rsidP="00C521B2">
      <w:pPr>
        <w:autoSpaceDE w:val="0"/>
        <w:autoSpaceDN w:val="0"/>
        <w:ind w:firstLineChars="1085" w:firstLine="3472"/>
        <w:rPr>
          <w:rFonts w:ascii="標楷體" w:eastAsia="標楷體" w:hAnsi="標楷體"/>
        </w:rPr>
      </w:pPr>
      <w:r w:rsidRPr="00310EC7">
        <w:rPr>
          <w:rFonts w:ascii="標楷體" w:eastAsia="標楷體" w:hAnsi="標楷體" w:hint="eastAsia"/>
        </w:rPr>
        <w:t>連署人：</w:t>
      </w:r>
      <w:proofErr w:type="gramStart"/>
      <w:r w:rsidRPr="00310EC7">
        <w:rPr>
          <w:rFonts w:ascii="標楷體" w:eastAsia="標楷體" w:hAnsi="標楷體" w:hint="eastAsia"/>
        </w:rPr>
        <w:t>管碧玲</w:t>
      </w:r>
      <w:proofErr w:type="gramEnd"/>
      <w:r w:rsidRPr="00310EC7">
        <w:rPr>
          <w:rFonts w:ascii="標楷體" w:eastAsia="標楷體" w:hAnsi="標楷體" w:hint="eastAsia"/>
        </w:rPr>
        <w:t xml:space="preserve">　羅美玲　莊瑞雄</w:t>
      </w:r>
    </w:p>
    <w:p w14:paraId="39CBB715" w14:textId="08612FC3" w:rsidR="00C521B2" w:rsidRPr="00310EC7" w:rsidRDefault="00C521B2" w:rsidP="004068D3">
      <w:pPr>
        <w:pStyle w:val="aff7"/>
      </w:pPr>
      <w:r w:rsidRPr="00310EC7">
        <w:rPr>
          <w:rFonts w:hint="eastAsia"/>
        </w:rPr>
        <w:t>(</w:t>
      </w:r>
      <w:r w:rsidR="00424C8E" w:rsidRPr="00310EC7">
        <w:rPr>
          <w:rFonts w:hint="eastAsia"/>
        </w:rPr>
        <w:t>十六</w:t>
      </w:r>
      <w:r w:rsidRPr="00310EC7">
        <w:rPr>
          <w:rFonts w:hint="eastAsia"/>
        </w:rPr>
        <w:t>)</w:t>
      </w:r>
      <w:proofErr w:type="gramStart"/>
      <w:r w:rsidRPr="00310EC7">
        <w:rPr>
          <w:rFonts w:hint="eastAsia"/>
        </w:rPr>
        <w:t>鑑</w:t>
      </w:r>
      <w:proofErr w:type="gramEnd"/>
      <w:r w:rsidRPr="00310EC7">
        <w:rPr>
          <w:rFonts w:hint="eastAsia"/>
        </w:rPr>
        <w:t>於經濟部為鼓勵民眾多加利用數位五倍</w:t>
      </w:r>
      <w:proofErr w:type="gramStart"/>
      <w:r w:rsidRPr="00310EC7">
        <w:rPr>
          <w:rFonts w:hint="eastAsia"/>
        </w:rPr>
        <w:t>券</w:t>
      </w:r>
      <w:proofErr w:type="gramEnd"/>
      <w:r w:rsidRPr="00310EC7">
        <w:rPr>
          <w:rFonts w:hint="eastAsia"/>
        </w:rPr>
        <w:t>，宣布加碼「好食</w:t>
      </w:r>
      <w:proofErr w:type="gramStart"/>
      <w:r w:rsidRPr="00310EC7">
        <w:rPr>
          <w:rFonts w:hint="eastAsia"/>
        </w:rPr>
        <w:t>券</w:t>
      </w:r>
      <w:proofErr w:type="gramEnd"/>
      <w:r w:rsidRPr="00310EC7">
        <w:rPr>
          <w:rFonts w:hint="eastAsia"/>
        </w:rPr>
        <w:t>」，只要110年10月29日前</w:t>
      </w:r>
      <w:proofErr w:type="gramStart"/>
      <w:r w:rsidRPr="00310EC7">
        <w:rPr>
          <w:rFonts w:hint="eastAsia"/>
        </w:rPr>
        <w:t>綁</w:t>
      </w:r>
      <w:proofErr w:type="gramEnd"/>
      <w:r w:rsidRPr="00310EC7">
        <w:rPr>
          <w:rFonts w:hint="eastAsia"/>
        </w:rPr>
        <w:t>定數位五倍</w:t>
      </w:r>
      <w:proofErr w:type="gramStart"/>
      <w:r w:rsidRPr="00310EC7">
        <w:rPr>
          <w:rFonts w:hint="eastAsia"/>
        </w:rPr>
        <w:t>券</w:t>
      </w:r>
      <w:proofErr w:type="gramEnd"/>
      <w:r w:rsidRPr="00310EC7">
        <w:rPr>
          <w:rFonts w:hint="eastAsia"/>
        </w:rPr>
        <w:t>，都可以免抽籤、免申請、即刻獲得500元的好食</w:t>
      </w:r>
      <w:proofErr w:type="gramStart"/>
      <w:r w:rsidRPr="00310EC7">
        <w:rPr>
          <w:rFonts w:hint="eastAsia"/>
        </w:rPr>
        <w:t>券</w:t>
      </w:r>
      <w:proofErr w:type="gramEnd"/>
      <w:r w:rsidRPr="00310EC7">
        <w:rPr>
          <w:rFonts w:hint="eastAsia"/>
        </w:rPr>
        <w:t>，目前也已突破400萬餘人進行數位綁定。好食</w:t>
      </w:r>
      <w:proofErr w:type="gramStart"/>
      <w:r w:rsidRPr="00310EC7">
        <w:rPr>
          <w:rFonts w:hint="eastAsia"/>
        </w:rPr>
        <w:t>券</w:t>
      </w:r>
      <w:proofErr w:type="gramEnd"/>
      <w:r w:rsidRPr="00310EC7">
        <w:rPr>
          <w:rFonts w:hint="eastAsia"/>
        </w:rPr>
        <w:t>適用店家只要是餐飲、糕餅或夜市、市場</w:t>
      </w:r>
      <w:proofErr w:type="gramStart"/>
      <w:r w:rsidRPr="00310EC7">
        <w:rPr>
          <w:rFonts w:hint="eastAsia"/>
        </w:rPr>
        <w:t>等小微店家</w:t>
      </w:r>
      <w:proofErr w:type="gramEnd"/>
      <w:r w:rsidRPr="00310EC7">
        <w:rPr>
          <w:rFonts w:hint="eastAsia"/>
        </w:rPr>
        <w:t>、攤商，且有導入數位支付工具，就可以收受好食</w:t>
      </w:r>
      <w:proofErr w:type="gramStart"/>
      <w:r w:rsidRPr="00310EC7">
        <w:rPr>
          <w:rFonts w:hint="eastAsia"/>
        </w:rPr>
        <w:t>券</w:t>
      </w:r>
      <w:proofErr w:type="gramEnd"/>
      <w:r w:rsidRPr="00310EC7">
        <w:rPr>
          <w:rFonts w:hint="eastAsia"/>
        </w:rPr>
        <w:t>。經</w:t>
      </w:r>
      <w:proofErr w:type="gramStart"/>
      <w:r w:rsidRPr="00310EC7">
        <w:rPr>
          <w:rFonts w:hint="eastAsia"/>
        </w:rPr>
        <w:t>查好食券</w:t>
      </w:r>
      <w:proofErr w:type="gramEnd"/>
      <w:r w:rsidRPr="00310EC7">
        <w:rPr>
          <w:rFonts w:hint="eastAsia"/>
        </w:rPr>
        <w:t>上路至今已是亂</w:t>
      </w:r>
      <w:proofErr w:type="gramStart"/>
      <w:r w:rsidRPr="00310EC7">
        <w:rPr>
          <w:rFonts w:hint="eastAsia"/>
        </w:rPr>
        <w:t>象</w:t>
      </w:r>
      <w:proofErr w:type="gramEnd"/>
      <w:r w:rsidRPr="00310EC7">
        <w:rPr>
          <w:rFonts w:hint="eastAsia"/>
        </w:rPr>
        <w:t>叢生，也讓民眾抱怨連連，政府宣稱好食</w:t>
      </w:r>
      <w:proofErr w:type="gramStart"/>
      <w:r w:rsidRPr="00310EC7">
        <w:rPr>
          <w:rFonts w:hint="eastAsia"/>
        </w:rPr>
        <w:t>券</w:t>
      </w:r>
      <w:proofErr w:type="gramEnd"/>
      <w:r w:rsidRPr="00310EC7">
        <w:rPr>
          <w:rFonts w:hint="eastAsia"/>
        </w:rPr>
        <w:t>適用店家高達26萬家，實際上可以適用的只有10萬多家業者，有消費者在經濟部網站公布的好食</w:t>
      </w:r>
      <w:proofErr w:type="gramStart"/>
      <w:r w:rsidRPr="00310EC7">
        <w:rPr>
          <w:rFonts w:hint="eastAsia"/>
        </w:rPr>
        <w:t>券</w:t>
      </w:r>
      <w:proofErr w:type="gramEnd"/>
      <w:r w:rsidRPr="00310EC7">
        <w:rPr>
          <w:rFonts w:hint="eastAsia"/>
        </w:rPr>
        <w:t>店家進行消費，卻在結帳時才發現店家只能付現無法使用數位支付工具，造成民眾窒礙難行。</w:t>
      </w:r>
      <w:proofErr w:type="gramStart"/>
      <w:r w:rsidRPr="00310EC7">
        <w:rPr>
          <w:rFonts w:hint="eastAsia"/>
        </w:rPr>
        <w:t>此外，</w:t>
      </w:r>
      <w:proofErr w:type="gramEnd"/>
      <w:r w:rsidRPr="00310EC7">
        <w:rPr>
          <w:rFonts w:hint="eastAsia"/>
        </w:rPr>
        <w:t>好食</w:t>
      </w:r>
      <w:proofErr w:type="gramStart"/>
      <w:r w:rsidRPr="00310EC7">
        <w:rPr>
          <w:rFonts w:hint="eastAsia"/>
        </w:rPr>
        <w:t>券</w:t>
      </w:r>
      <w:proofErr w:type="gramEnd"/>
      <w:r w:rsidRPr="00310EC7">
        <w:rPr>
          <w:rFonts w:hint="eastAsia"/>
        </w:rPr>
        <w:t>目的是要振興餐飲業，但查詢好食</w:t>
      </w:r>
      <w:proofErr w:type="gramStart"/>
      <w:r w:rsidRPr="00310EC7">
        <w:rPr>
          <w:rFonts w:hint="eastAsia"/>
        </w:rPr>
        <w:t>券</w:t>
      </w:r>
      <w:proofErr w:type="gramEnd"/>
      <w:r w:rsidRPr="00310EC7">
        <w:rPr>
          <w:rFonts w:hint="eastAsia"/>
        </w:rPr>
        <w:t>店家名單，卻有非餐飲業者被列在其中，甚至包含情趣用品、汽車旅館等，雖經濟部對此回應，只要業者的稅籍登記中有符合好食</w:t>
      </w:r>
      <w:proofErr w:type="gramStart"/>
      <w:r w:rsidRPr="00310EC7">
        <w:rPr>
          <w:rFonts w:hint="eastAsia"/>
        </w:rPr>
        <w:t>券</w:t>
      </w:r>
      <w:proofErr w:type="gramEnd"/>
      <w:r w:rsidRPr="00310EC7">
        <w:rPr>
          <w:rFonts w:hint="eastAsia"/>
        </w:rPr>
        <w:t>的適用業別就會被列入，然而經濟部應事前做好比對商家名單、剔除非餐飲業者，才能達成好食</w:t>
      </w:r>
      <w:proofErr w:type="gramStart"/>
      <w:r w:rsidRPr="00310EC7">
        <w:rPr>
          <w:rFonts w:hint="eastAsia"/>
        </w:rPr>
        <w:t>券</w:t>
      </w:r>
      <w:proofErr w:type="gramEnd"/>
      <w:r w:rsidRPr="00310EC7">
        <w:rPr>
          <w:rFonts w:hint="eastAsia"/>
        </w:rPr>
        <w:t>是為了振興餐飲業的政策目的。因此，經濟部應加強查詢系統的建置與更新，讓民眾清楚辨識適用店家；好食</w:t>
      </w:r>
      <w:proofErr w:type="gramStart"/>
      <w:r w:rsidRPr="00310EC7">
        <w:rPr>
          <w:rFonts w:hint="eastAsia"/>
        </w:rPr>
        <w:t>券</w:t>
      </w:r>
      <w:proofErr w:type="gramEnd"/>
      <w:r w:rsidRPr="00310EC7">
        <w:rPr>
          <w:rFonts w:hint="eastAsia"/>
        </w:rPr>
        <w:t>適用店家應排除非餐飲業者；為有效讓好食</w:t>
      </w:r>
      <w:proofErr w:type="gramStart"/>
      <w:r w:rsidRPr="00310EC7">
        <w:rPr>
          <w:rFonts w:hint="eastAsia"/>
        </w:rPr>
        <w:t>券</w:t>
      </w:r>
      <w:proofErr w:type="gramEnd"/>
      <w:r w:rsidRPr="00310EC7">
        <w:rPr>
          <w:rFonts w:hint="eastAsia"/>
        </w:rPr>
        <w:t>幫助夜市攤商及小吃店家，應協助其導入數位支付工具；以及進行政策宣導，協助民眾及店家更清楚了解好食</w:t>
      </w:r>
      <w:proofErr w:type="gramStart"/>
      <w:r w:rsidRPr="00310EC7">
        <w:rPr>
          <w:rFonts w:hint="eastAsia"/>
        </w:rPr>
        <w:t>券</w:t>
      </w:r>
      <w:proofErr w:type="gramEnd"/>
      <w:r w:rsidRPr="00310EC7">
        <w:rPr>
          <w:rFonts w:hint="eastAsia"/>
        </w:rPr>
        <w:t>的使用方式。</w:t>
      </w:r>
      <w:proofErr w:type="gramStart"/>
      <w:r w:rsidRPr="00310EC7">
        <w:rPr>
          <w:rFonts w:hint="eastAsia"/>
        </w:rPr>
        <w:t>爰</w:t>
      </w:r>
      <w:proofErr w:type="gramEnd"/>
      <w:r w:rsidRPr="00310EC7">
        <w:rPr>
          <w:rFonts w:hint="eastAsia"/>
        </w:rPr>
        <w:t>此，</w:t>
      </w:r>
      <w:r w:rsidRPr="00310EC7">
        <w:rPr>
          <w:rFonts w:hint="eastAsia"/>
        </w:rPr>
        <w:lastRenderedPageBreak/>
        <w:t>要求經濟部儘速盤點好食</w:t>
      </w:r>
      <w:proofErr w:type="gramStart"/>
      <w:r w:rsidRPr="00310EC7">
        <w:rPr>
          <w:rFonts w:hint="eastAsia"/>
        </w:rPr>
        <w:t>券</w:t>
      </w:r>
      <w:proofErr w:type="gramEnd"/>
      <w:r w:rsidRPr="00310EC7">
        <w:rPr>
          <w:rFonts w:hint="eastAsia"/>
        </w:rPr>
        <w:t>的相關問題並提出改善作法，並於1個月內向立法院財政及相關委員會提出書面報告。</w:t>
      </w:r>
    </w:p>
    <w:p w14:paraId="573B7991" w14:textId="77777777" w:rsidR="00C521B2" w:rsidRPr="00310EC7" w:rsidRDefault="00C521B2" w:rsidP="00C521B2">
      <w:pPr>
        <w:autoSpaceDE w:val="0"/>
        <w:autoSpaceDN w:val="0"/>
        <w:ind w:firstLineChars="1085" w:firstLine="3472"/>
        <w:rPr>
          <w:rFonts w:ascii="標楷體" w:eastAsia="標楷體" w:hAnsi="標楷體"/>
        </w:rPr>
      </w:pPr>
      <w:r w:rsidRPr="00310EC7">
        <w:rPr>
          <w:rFonts w:ascii="標楷體" w:eastAsia="標楷體" w:hAnsi="標楷體" w:hint="eastAsia"/>
        </w:rPr>
        <w:t>提案人：王美惠</w:t>
      </w:r>
    </w:p>
    <w:p w14:paraId="1FB3A0D2" w14:textId="77777777" w:rsidR="00C521B2" w:rsidRPr="00310EC7" w:rsidRDefault="00C521B2" w:rsidP="00C521B2">
      <w:pPr>
        <w:autoSpaceDE w:val="0"/>
        <w:autoSpaceDN w:val="0"/>
        <w:ind w:firstLineChars="1085" w:firstLine="3472"/>
        <w:rPr>
          <w:rFonts w:ascii="標楷體" w:eastAsia="標楷體" w:hAnsi="標楷體"/>
        </w:rPr>
      </w:pPr>
      <w:r w:rsidRPr="00310EC7">
        <w:rPr>
          <w:rFonts w:ascii="標楷體" w:eastAsia="標楷體" w:hAnsi="標楷體" w:hint="eastAsia"/>
        </w:rPr>
        <w:t xml:space="preserve">連署人：羅美玲　</w:t>
      </w:r>
      <w:proofErr w:type="gramStart"/>
      <w:r w:rsidRPr="00310EC7">
        <w:rPr>
          <w:rFonts w:ascii="標楷體" w:eastAsia="標楷體" w:hAnsi="標楷體" w:hint="eastAsia"/>
        </w:rPr>
        <w:t>管碧玲</w:t>
      </w:r>
      <w:proofErr w:type="gramEnd"/>
      <w:r w:rsidRPr="00310EC7">
        <w:rPr>
          <w:rFonts w:ascii="標楷體" w:eastAsia="標楷體" w:hAnsi="標楷體" w:hint="eastAsia"/>
        </w:rPr>
        <w:t xml:space="preserve">　莊瑞雄</w:t>
      </w:r>
    </w:p>
    <w:p w14:paraId="492D5668" w14:textId="1371F667" w:rsidR="00C521B2" w:rsidRPr="00310EC7" w:rsidRDefault="00C521B2" w:rsidP="004068D3">
      <w:pPr>
        <w:pStyle w:val="aff7"/>
      </w:pPr>
      <w:r w:rsidRPr="00310EC7">
        <w:rPr>
          <w:rFonts w:hint="eastAsia"/>
        </w:rPr>
        <w:t>(</w:t>
      </w:r>
      <w:r w:rsidR="00424C8E" w:rsidRPr="00310EC7">
        <w:rPr>
          <w:rFonts w:hint="eastAsia"/>
        </w:rPr>
        <w:t>十七</w:t>
      </w:r>
      <w:r w:rsidRPr="00310EC7">
        <w:rPr>
          <w:rFonts w:hint="eastAsia"/>
        </w:rPr>
        <w:t>)因</w:t>
      </w:r>
      <w:r w:rsidRPr="00310EC7">
        <w:t>COVID-19</w:t>
      </w:r>
      <w:proofErr w:type="gramStart"/>
      <w:r w:rsidRPr="00310EC7">
        <w:rPr>
          <w:rFonts w:hint="eastAsia"/>
        </w:rPr>
        <w:t>疫</w:t>
      </w:r>
      <w:proofErr w:type="gramEnd"/>
      <w:r w:rsidRPr="00310EC7">
        <w:rPr>
          <w:rFonts w:hint="eastAsia"/>
        </w:rPr>
        <w:t>情影響，為振興我國經濟，經濟部推出「五倍劵」。同時為鼓勵民眾</w:t>
      </w:r>
      <w:proofErr w:type="gramStart"/>
      <w:r w:rsidRPr="00310EC7">
        <w:rPr>
          <w:rFonts w:hint="eastAsia"/>
        </w:rPr>
        <w:t>綁</w:t>
      </w:r>
      <w:proofErr w:type="gramEnd"/>
      <w:r w:rsidRPr="00310EC7">
        <w:rPr>
          <w:rFonts w:hint="eastAsia"/>
        </w:rPr>
        <w:t>定數位劵，經濟部並推出前</w:t>
      </w:r>
      <w:r w:rsidRPr="00310EC7">
        <w:t>400</w:t>
      </w:r>
      <w:r w:rsidRPr="00310EC7">
        <w:rPr>
          <w:rFonts w:hint="eastAsia"/>
        </w:rPr>
        <w:t>萬綁定數位劵之民眾將可獲得好食劵，藉此鼓勵數位綁定之比率，減少相關資源之耗費以外，同時也讓民眾和商家可以多使用數位綁定服務。查我國中小商家以及攤商，因為設備落差之因素或是位於偏遠不利發展數位消費，導致這些商家認為政府為德</w:t>
      </w:r>
      <w:proofErr w:type="gramStart"/>
      <w:r w:rsidRPr="00310EC7">
        <w:rPr>
          <w:rFonts w:hint="eastAsia"/>
        </w:rPr>
        <w:t>不</w:t>
      </w:r>
      <w:proofErr w:type="gramEnd"/>
      <w:r w:rsidRPr="00310EC7">
        <w:rPr>
          <w:rFonts w:hint="eastAsia"/>
        </w:rPr>
        <w:t>卒，數位綁定振興方案恐怕看得到、吃不到。因此為協助這些中小型商家及小攤商，經濟部對於數位設備申裝有意願但是認為或是困難的商家，都應該進行輔導和協助。綜上，請經濟部了解小型店家安裝數位支付系統之概況，同時應針對這些中小型商家及小攤商提出輔導協助方案，並請於110年12月31日前向立法院財政及相關委員會提出書面報告，以評估全面推動之可能。</w:t>
      </w:r>
    </w:p>
    <w:p w14:paraId="6B589D82" w14:textId="77777777" w:rsidR="00C521B2" w:rsidRPr="00310EC7" w:rsidRDefault="00C521B2" w:rsidP="00C521B2">
      <w:pPr>
        <w:autoSpaceDE w:val="0"/>
        <w:autoSpaceDN w:val="0"/>
        <w:ind w:firstLineChars="1085" w:firstLine="3472"/>
        <w:rPr>
          <w:rFonts w:ascii="標楷體" w:eastAsia="標楷體" w:hAnsi="標楷體"/>
        </w:rPr>
      </w:pPr>
      <w:r w:rsidRPr="00310EC7">
        <w:rPr>
          <w:rFonts w:ascii="標楷體" w:eastAsia="標楷體" w:hAnsi="標楷體" w:hint="eastAsia"/>
        </w:rPr>
        <w:t>提案人：賴惠員　伍麗華　莊瑞雄</w:t>
      </w:r>
    </w:p>
    <w:p w14:paraId="419F7A3D" w14:textId="1606877E" w:rsidR="00C521B2" w:rsidRPr="00310EC7" w:rsidRDefault="00C521B2" w:rsidP="004068D3">
      <w:pPr>
        <w:pStyle w:val="aff7"/>
        <w:rPr>
          <w:rFonts w:cs="BiauKai"/>
        </w:rPr>
      </w:pPr>
      <w:r w:rsidRPr="00310EC7">
        <w:rPr>
          <w:rFonts w:cs="BiauKai" w:hint="eastAsia"/>
        </w:rPr>
        <w:t>(</w:t>
      </w:r>
      <w:r w:rsidR="00424C8E" w:rsidRPr="00310EC7">
        <w:rPr>
          <w:rFonts w:cs="BiauKai" w:hint="eastAsia"/>
        </w:rPr>
        <w:t>十八</w:t>
      </w:r>
      <w:r w:rsidRPr="00310EC7">
        <w:rPr>
          <w:rFonts w:cs="BiauKai" w:hint="eastAsia"/>
        </w:rPr>
        <w:t>)</w:t>
      </w:r>
      <w:r w:rsidRPr="00310EC7">
        <w:rPr>
          <w:rFonts w:cs="BiauKai"/>
        </w:rPr>
        <w:t>極端氣候為全球面臨之挑戰，而氣候變遷行動不只是環保議題，更是經濟產業議題，除由氣候組織(The Climate Group)與碳揭露計畫(Carbon Disclosure Project</w:t>
      </w:r>
      <w:r w:rsidRPr="00310EC7">
        <w:rPr>
          <w:rFonts w:cs="新細明體" w:hint="eastAsia"/>
        </w:rPr>
        <w:t>，</w:t>
      </w:r>
      <w:r w:rsidRPr="00310EC7">
        <w:rPr>
          <w:rFonts w:cs="BiauKai"/>
        </w:rPr>
        <w:t>CDP)共同發起的全球再生能源倡議「RE100」匯聚全球最具影響力企業如Google、Facebook、蘋果、微軟…等企業加入，並逐漸要求其生產鏈廠商需100%</w:t>
      </w:r>
      <w:proofErr w:type="gramStart"/>
      <w:r w:rsidRPr="00310EC7">
        <w:rPr>
          <w:rFonts w:cs="BiauKai"/>
        </w:rPr>
        <w:t>使用綠電</w:t>
      </w:r>
      <w:proofErr w:type="gramEnd"/>
      <w:r w:rsidRPr="00310EC7">
        <w:rPr>
          <w:rFonts w:cs="BiauKai"/>
        </w:rPr>
        <w:t>；歐盟更進一步提出於2021年7月公布「Fit for 55」之全面性氣候變遷草</w:t>
      </w:r>
      <w:r w:rsidRPr="00310EC7">
        <w:rPr>
          <w:rFonts w:cs="BiauKai"/>
        </w:rPr>
        <w:lastRenderedPageBreak/>
        <w:t>案，未來將以法律位階要求</w:t>
      </w:r>
      <w:proofErr w:type="gramStart"/>
      <w:r w:rsidRPr="00310EC7">
        <w:rPr>
          <w:rFonts w:cs="BiauKai"/>
        </w:rPr>
        <w:t>高碳排商品</w:t>
      </w:r>
      <w:proofErr w:type="gramEnd"/>
      <w:r w:rsidRPr="00310EC7">
        <w:rPr>
          <w:rFonts w:cs="BiauKai"/>
        </w:rPr>
        <w:t>必須課徵碳關稅才能進入歐盟市場。台灣經濟高度依賴代工出口，當世界各國陸續以課徵碳稅或碳交易制度作為主要</w:t>
      </w:r>
      <w:proofErr w:type="gramStart"/>
      <w:r w:rsidRPr="00310EC7">
        <w:rPr>
          <w:rFonts w:cs="BiauKai"/>
        </w:rPr>
        <w:t>的減碳手段</w:t>
      </w:r>
      <w:proofErr w:type="gramEnd"/>
      <w:r w:rsidRPr="00310EC7">
        <w:rPr>
          <w:rFonts w:cs="BiauKai"/>
        </w:rPr>
        <w:t>，政府應加速輔導產業走向低碳轉型，確保台灣產業於世界供應鏈占有一席之地。經濟部於中央政府嚴重特殊傳染性肺炎防治及紓困振興特別預算第4次追加預算案編列振興五倍</w:t>
      </w:r>
      <w:proofErr w:type="gramStart"/>
      <w:r w:rsidRPr="00310EC7">
        <w:rPr>
          <w:rFonts w:cs="BiauKai"/>
        </w:rPr>
        <w:t>券</w:t>
      </w:r>
      <w:proofErr w:type="gramEnd"/>
      <w:r w:rsidRPr="00310EC7">
        <w:rPr>
          <w:rFonts w:cs="BiauKai"/>
        </w:rPr>
        <w:t>等所需經費1,206億8,500萬元，包括補助</w:t>
      </w:r>
      <w:proofErr w:type="gramStart"/>
      <w:r w:rsidRPr="00310EC7">
        <w:rPr>
          <w:rFonts w:cs="BiauKai"/>
        </w:rPr>
        <w:t>民眾民眾</w:t>
      </w:r>
      <w:proofErr w:type="gramEnd"/>
      <w:r w:rsidRPr="00310EC7">
        <w:rPr>
          <w:rFonts w:cs="BiauKai"/>
        </w:rPr>
        <w:t>消費所需經費1,186億元，預計創造2</w:t>
      </w:r>
      <w:r w:rsidRPr="00310EC7">
        <w:rPr>
          <w:rFonts w:cs="新細明體" w:hint="eastAsia"/>
        </w:rPr>
        <w:t>,</w:t>
      </w:r>
      <w:r w:rsidRPr="00310EC7">
        <w:rPr>
          <w:rFonts w:cs="BiauKai"/>
        </w:rPr>
        <w:t>000億元經濟效益，惟經濟部應會同相關部會，引導民眾選擇</w:t>
      </w:r>
      <w:proofErr w:type="gramStart"/>
      <w:r w:rsidRPr="00310EC7">
        <w:rPr>
          <w:rFonts w:cs="BiauKai"/>
        </w:rPr>
        <w:t>淨零碳排</w:t>
      </w:r>
      <w:proofErr w:type="gramEnd"/>
      <w:r w:rsidRPr="00310EC7">
        <w:rPr>
          <w:rFonts w:cs="BiauKai"/>
        </w:rPr>
        <w:t>或</w:t>
      </w:r>
      <w:proofErr w:type="gramStart"/>
      <w:r w:rsidRPr="00310EC7">
        <w:rPr>
          <w:rFonts w:cs="BiauKai"/>
        </w:rPr>
        <w:t>低碳排消費</w:t>
      </w:r>
      <w:proofErr w:type="gramEnd"/>
      <w:r w:rsidRPr="00310EC7">
        <w:rPr>
          <w:rFonts w:cs="BiauKai"/>
        </w:rPr>
        <w:t>，以誘導業者走向低碳轉型，銜接於國際趨勢。</w:t>
      </w:r>
    </w:p>
    <w:p w14:paraId="1E21534C" w14:textId="77777777" w:rsidR="00C521B2" w:rsidRPr="00310EC7" w:rsidRDefault="00C521B2" w:rsidP="00C521B2">
      <w:pPr>
        <w:autoSpaceDE w:val="0"/>
        <w:autoSpaceDN w:val="0"/>
        <w:ind w:firstLineChars="1085" w:firstLine="3472"/>
        <w:rPr>
          <w:rFonts w:ascii="標楷體" w:eastAsia="標楷體" w:hAnsi="標楷體"/>
        </w:rPr>
      </w:pPr>
      <w:r w:rsidRPr="00310EC7">
        <w:rPr>
          <w:rFonts w:ascii="標楷體" w:eastAsia="標楷體" w:hAnsi="標楷體" w:hint="eastAsia"/>
        </w:rPr>
        <w:t>提案人：蘇巧慧　張宏陸　吳秉</w:t>
      </w:r>
      <w:proofErr w:type="gramStart"/>
      <w:r w:rsidRPr="00310EC7">
        <w:rPr>
          <w:rFonts w:ascii="標楷體" w:eastAsia="標楷體" w:hAnsi="標楷體" w:hint="eastAsia"/>
        </w:rPr>
        <w:t>叡</w:t>
      </w:r>
      <w:proofErr w:type="gramEnd"/>
    </w:p>
    <w:p w14:paraId="7F855BFA" w14:textId="1388977C" w:rsidR="00C521B2" w:rsidRPr="00310EC7" w:rsidRDefault="00C521B2" w:rsidP="004068D3">
      <w:pPr>
        <w:pStyle w:val="aff7"/>
      </w:pPr>
      <w:r w:rsidRPr="00310EC7">
        <w:rPr>
          <w:rFonts w:hint="eastAsia"/>
        </w:rPr>
        <w:t>(</w:t>
      </w:r>
      <w:r w:rsidR="00424C8E" w:rsidRPr="00310EC7">
        <w:rPr>
          <w:rFonts w:hint="eastAsia"/>
        </w:rPr>
        <w:t>十九</w:t>
      </w:r>
      <w:r w:rsidRPr="00310EC7">
        <w:rPr>
          <w:rFonts w:hint="eastAsia"/>
        </w:rPr>
        <w:t>)本次數位振興</w:t>
      </w:r>
      <w:proofErr w:type="gramStart"/>
      <w:r w:rsidRPr="00310EC7">
        <w:rPr>
          <w:rFonts w:hint="eastAsia"/>
        </w:rPr>
        <w:t>券可綁</w:t>
      </w:r>
      <w:proofErr w:type="gramEnd"/>
      <w:r w:rsidRPr="00310EC7">
        <w:rPr>
          <w:rFonts w:hint="eastAsia"/>
        </w:rPr>
        <w:t>定多種支付工具，包含信用卡、行動支付等，惟各家業者並未詳細說明使用方式，如民眾綁定信用卡後，再以行動支付連結信用卡，並不列入五倍</w:t>
      </w:r>
      <w:proofErr w:type="gramStart"/>
      <w:r w:rsidRPr="00310EC7">
        <w:rPr>
          <w:rFonts w:hint="eastAsia"/>
        </w:rPr>
        <w:t>券</w:t>
      </w:r>
      <w:proofErr w:type="gramEnd"/>
      <w:r w:rsidRPr="00310EC7">
        <w:rPr>
          <w:rFonts w:hint="eastAsia"/>
        </w:rPr>
        <w:t>計算，須直接刷卡消費；或民眾綁定行動支付後，無法選擇優先使用五倍</w:t>
      </w:r>
      <w:proofErr w:type="gramStart"/>
      <w:r w:rsidRPr="00310EC7">
        <w:rPr>
          <w:rFonts w:hint="eastAsia"/>
        </w:rPr>
        <w:t>券</w:t>
      </w:r>
      <w:proofErr w:type="gramEnd"/>
      <w:r w:rsidRPr="00310EC7">
        <w:rPr>
          <w:rFonts w:hint="eastAsia"/>
        </w:rPr>
        <w:t>或一般扣款消費等，此類宣導說明不足的情況，容易使民眾在選擇支付工具時誤用，因而影響是否享有店家優惠，</w:t>
      </w:r>
      <w:proofErr w:type="gramStart"/>
      <w:r w:rsidRPr="00310EC7">
        <w:rPr>
          <w:rFonts w:hint="eastAsia"/>
        </w:rPr>
        <w:t>故建請</w:t>
      </w:r>
      <w:proofErr w:type="gramEnd"/>
      <w:r w:rsidRPr="00310EC7">
        <w:rPr>
          <w:rFonts w:hint="eastAsia"/>
        </w:rPr>
        <w:t>經濟部針對數位綁定後支付工具使用說明加強宣導，避免民眾權益受損，並於1個月內向立法院財政及相關委員會提出書面檢討報告。</w:t>
      </w:r>
    </w:p>
    <w:p w14:paraId="3A269010" w14:textId="77777777" w:rsidR="00C521B2" w:rsidRPr="00310EC7" w:rsidRDefault="00C521B2" w:rsidP="00C521B2">
      <w:pPr>
        <w:autoSpaceDE w:val="0"/>
        <w:autoSpaceDN w:val="0"/>
        <w:ind w:firstLineChars="1085" w:firstLine="3472"/>
        <w:rPr>
          <w:rFonts w:ascii="標楷體" w:eastAsia="標楷體" w:hAnsi="標楷體"/>
        </w:rPr>
      </w:pPr>
      <w:r w:rsidRPr="00310EC7">
        <w:rPr>
          <w:rFonts w:ascii="標楷體" w:eastAsia="標楷體" w:hAnsi="標楷體" w:hint="eastAsia"/>
        </w:rPr>
        <w:t xml:space="preserve">提案人：郭國文　</w:t>
      </w:r>
      <w:proofErr w:type="gramStart"/>
      <w:r w:rsidRPr="00310EC7">
        <w:rPr>
          <w:rFonts w:ascii="標楷體" w:eastAsia="標楷體" w:hAnsi="標楷體" w:hint="eastAsia"/>
        </w:rPr>
        <w:t>林楚茵</w:t>
      </w:r>
      <w:proofErr w:type="gramEnd"/>
      <w:r w:rsidRPr="00310EC7">
        <w:rPr>
          <w:rFonts w:ascii="標楷體" w:eastAsia="標楷體" w:hAnsi="標楷體" w:hint="eastAsia"/>
        </w:rPr>
        <w:t xml:space="preserve">　鍾佳濱</w:t>
      </w:r>
    </w:p>
    <w:p w14:paraId="74719498" w14:textId="7A28380D" w:rsidR="00C521B2" w:rsidRPr="00310EC7" w:rsidRDefault="00C521B2" w:rsidP="00930F0E">
      <w:pPr>
        <w:pStyle w:val="aff7"/>
        <w:ind w:leftChars="308" w:left="2263" w:hangingChars="399" w:hanging="1277"/>
      </w:pPr>
      <w:r w:rsidRPr="00310EC7">
        <w:rPr>
          <w:rFonts w:hint="eastAsia"/>
        </w:rPr>
        <w:t>(</w:t>
      </w:r>
      <w:r w:rsidR="00424C8E" w:rsidRPr="00310EC7">
        <w:rPr>
          <w:rFonts w:hint="eastAsia"/>
        </w:rPr>
        <w:t>二　十</w:t>
      </w:r>
      <w:r w:rsidRPr="00310EC7">
        <w:rPr>
          <w:rFonts w:hint="eastAsia"/>
        </w:rPr>
        <w:t>)110年</w:t>
      </w:r>
      <w:proofErr w:type="gramStart"/>
      <w:r w:rsidRPr="00310EC7">
        <w:rPr>
          <w:rFonts w:hint="eastAsia"/>
        </w:rPr>
        <w:t>疫</w:t>
      </w:r>
      <w:proofErr w:type="gramEnd"/>
      <w:r w:rsidRPr="00310EC7">
        <w:rPr>
          <w:rFonts w:hint="eastAsia"/>
        </w:rPr>
        <w:t>情重創民生經濟，政府因此推出五倍</w:t>
      </w:r>
      <w:proofErr w:type="gramStart"/>
      <w:r w:rsidRPr="00310EC7">
        <w:rPr>
          <w:rFonts w:hint="eastAsia"/>
        </w:rPr>
        <w:t>券</w:t>
      </w:r>
      <w:proofErr w:type="gramEnd"/>
      <w:r w:rsidRPr="00310EC7">
        <w:rPr>
          <w:rFonts w:hint="eastAsia"/>
        </w:rPr>
        <w:t>方案，期盼重振消費，照顧民眾生計，截至110年10月11日止，已有超過404萬人次</w:t>
      </w:r>
      <w:proofErr w:type="gramStart"/>
      <w:r w:rsidRPr="00310EC7">
        <w:rPr>
          <w:rFonts w:hint="eastAsia"/>
        </w:rPr>
        <w:t>綁</w:t>
      </w:r>
      <w:proofErr w:type="gramEnd"/>
      <w:r w:rsidRPr="00310EC7">
        <w:rPr>
          <w:rFonts w:hint="eastAsia"/>
        </w:rPr>
        <w:t>定數位五倍</w:t>
      </w:r>
      <w:proofErr w:type="gramStart"/>
      <w:r w:rsidRPr="00310EC7">
        <w:rPr>
          <w:rFonts w:hint="eastAsia"/>
        </w:rPr>
        <w:t>券</w:t>
      </w:r>
      <w:proofErr w:type="gramEnd"/>
      <w:r w:rsidRPr="00310EC7">
        <w:rPr>
          <w:rFonts w:hint="eastAsia"/>
        </w:rPr>
        <w:t>，另有超過1</w:t>
      </w:r>
      <w:r w:rsidRPr="00310EC7">
        <w:t>,</w:t>
      </w:r>
      <w:r w:rsidRPr="00310EC7">
        <w:rPr>
          <w:rFonts w:hint="eastAsia"/>
        </w:rPr>
        <w:t>193萬人完成了紙本預約，日前財團法人臺灣金融</w:t>
      </w:r>
      <w:proofErr w:type="gramStart"/>
      <w:r w:rsidRPr="00310EC7">
        <w:rPr>
          <w:rFonts w:hint="eastAsia"/>
        </w:rPr>
        <w:t>研</w:t>
      </w:r>
      <w:proofErr w:type="gramEnd"/>
      <w:r w:rsidRPr="00310EC7">
        <w:rPr>
          <w:rFonts w:hint="eastAsia"/>
        </w:rPr>
        <w:t>訓院舉行「從三倍</w:t>
      </w:r>
      <w:proofErr w:type="gramStart"/>
      <w:r w:rsidRPr="00310EC7">
        <w:rPr>
          <w:rFonts w:hint="eastAsia"/>
        </w:rPr>
        <w:t>券</w:t>
      </w:r>
      <w:proofErr w:type="gramEnd"/>
      <w:r w:rsidRPr="00310EC7">
        <w:rPr>
          <w:rFonts w:hint="eastAsia"/>
        </w:rPr>
        <w:t>看五倍</w:t>
      </w:r>
      <w:proofErr w:type="gramStart"/>
      <w:r w:rsidRPr="00310EC7">
        <w:rPr>
          <w:rFonts w:hint="eastAsia"/>
        </w:rPr>
        <w:t>券</w:t>
      </w:r>
      <w:proofErr w:type="gramEnd"/>
      <w:r w:rsidRPr="00310EC7">
        <w:rPr>
          <w:rFonts w:hint="eastAsia"/>
        </w:rPr>
        <w:t>效益研討會」，會議中產官學領域專家提到，這波</w:t>
      </w:r>
      <w:proofErr w:type="gramStart"/>
      <w:r w:rsidRPr="00310EC7">
        <w:rPr>
          <w:rFonts w:hint="eastAsia"/>
        </w:rPr>
        <w:t>疫情對</w:t>
      </w:r>
      <w:proofErr w:type="gramEnd"/>
      <w:r w:rsidRPr="00310EC7">
        <w:rPr>
          <w:rFonts w:hint="eastAsia"/>
        </w:rPr>
        <w:lastRenderedPageBreak/>
        <w:t>內需餐飲服務衝擊甚</w:t>
      </w:r>
      <w:proofErr w:type="gramStart"/>
      <w:r w:rsidRPr="00310EC7">
        <w:rPr>
          <w:rFonts w:hint="eastAsia"/>
        </w:rPr>
        <w:t>鉅</w:t>
      </w:r>
      <w:proofErr w:type="gramEnd"/>
      <w:r w:rsidRPr="00310EC7">
        <w:rPr>
          <w:rFonts w:hint="eastAsia"/>
        </w:rPr>
        <w:t>，尤其是小型店家與攤商衝擊最大。查經濟部110年9月16日提供的統計數據，目前全國夜市攤商總數約10萬，僅約</w:t>
      </w:r>
      <w:proofErr w:type="gramStart"/>
      <w:r w:rsidRPr="00310EC7">
        <w:rPr>
          <w:rFonts w:hint="eastAsia"/>
        </w:rPr>
        <w:t>1萬個攤</w:t>
      </w:r>
      <w:proofErr w:type="gramEnd"/>
      <w:r w:rsidRPr="00310EC7">
        <w:rPr>
          <w:rFonts w:hint="eastAsia"/>
        </w:rPr>
        <w:t>商使用電子支付，且集中在六都居多，明顯出現數位落差之現象，加上經濟部所推出可用於在夜市或市場之攤商的400萬份好食</w:t>
      </w:r>
      <w:proofErr w:type="gramStart"/>
      <w:r w:rsidRPr="00310EC7">
        <w:rPr>
          <w:rFonts w:hint="eastAsia"/>
        </w:rPr>
        <w:t>券</w:t>
      </w:r>
      <w:proofErr w:type="gramEnd"/>
      <w:r w:rsidRPr="00310EC7">
        <w:rPr>
          <w:rFonts w:hint="eastAsia"/>
        </w:rPr>
        <w:t>，是要符合</w:t>
      </w:r>
      <w:proofErr w:type="gramStart"/>
      <w:r w:rsidRPr="00310EC7">
        <w:rPr>
          <w:rFonts w:hint="eastAsia"/>
        </w:rPr>
        <w:t>綁</w:t>
      </w:r>
      <w:proofErr w:type="gramEnd"/>
      <w:r w:rsidRPr="00310EC7">
        <w:rPr>
          <w:rFonts w:hint="eastAsia"/>
        </w:rPr>
        <w:t>定數位五倍</w:t>
      </w:r>
      <w:proofErr w:type="gramStart"/>
      <w:r w:rsidRPr="00310EC7">
        <w:rPr>
          <w:rFonts w:hint="eastAsia"/>
        </w:rPr>
        <w:t>券</w:t>
      </w:r>
      <w:proofErr w:type="gramEnd"/>
      <w:r w:rsidRPr="00310EC7">
        <w:rPr>
          <w:rFonts w:hint="eastAsia"/>
        </w:rPr>
        <w:t>資格者才能領取。目前經濟部雖有推動夜市與市場攤商使用行動支付各項提升買氣活動方案，惟未對使用電子支付的夜市、市場攤商提供務實振興配套活動，經濟部協助夜市與市場數位轉型之時，應要主導針對現況未使用電子支付的夜市、市場攤商推出全國夜市美食行銷活動、舉辦市場是好</w:t>
      </w:r>
      <w:proofErr w:type="gramStart"/>
      <w:r w:rsidRPr="00310EC7">
        <w:rPr>
          <w:rFonts w:hint="eastAsia"/>
        </w:rPr>
        <w:t>厝</w:t>
      </w:r>
      <w:proofErr w:type="gramEnd"/>
      <w:r w:rsidRPr="00310EC7">
        <w:rPr>
          <w:rFonts w:hint="eastAsia"/>
        </w:rPr>
        <w:t>邊活動及其他抽獎、行銷活動，吸引民眾多用紙本振興五倍</w:t>
      </w:r>
      <w:proofErr w:type="gramStart"/>
      <w:r w:rsidRPr="00310EC7">
        <w:rPr>
          <w:rFonts w:hint="eastAsia"/>
        </w:rPr>
        <w:t>券</w:t>
      </w:r>
      <w:proofErr w:type="gramEnd"/>
      <w:r w:rsidRPr="00310EC7">
        <w:rPr>
          <w:rFonts w:hint="eastAsia"/>
        </w:rPr>
        <w:t>在夜市與市場，</w:t>
      </w:r>
      <w:proofErr w:type="gramStart"/>
      <w:r w:rsidRPr="00310EC7">
        <w:rPr>
          <w:rFonts w:hint="eastAsia"/>
        </w:rPr>
        <w:t>俾</w:t>
      </w:r>
      <w:proofErr w:type="gramEnd"/>
      <w:r w:rsidRPr="00310EC7">
        <w:rPr>
          <w:rFonts w:hint="eastAsia"/>
        </w:rPr>
        <w:t>利擴大五倍</w:t>
      </w:r>
      <w:proofErr w:type="gramStart"/>
      <w:r w:rsidRPr="00310EC7">
        <w:rPr>
          <w:rFonts w:hint="eastAsia"/>
        </w:rPr>
        <w:t>券</w:t>
      </w:r>
      <w:proofErr w:type="gramEnd"/>
      <w:r w:rsidRPr="00310EC7">
        <w:rPr>
          <w:rFonts w:hint="eastAsia"/>
        </w:rPr>
        <w:t>的流通及振興效益，</w:t>
      </w:r>
      <w:proofErr w:type="gramStart"/>
      <w:r w:rsidRPr="00310EC7">
        <w:rPr>
          <w:rFonts w:hint="eastAsia"/>
        </w:rPr>
        <w:t>爰</w:t>
      </w:r>
      <w:proofErr w:type="gramEnd"/>
      <w:r w:rsidRPr="00310EC7">
        <w:rPr>
          <w:rFonts w:hint="eastAsia"/>
        </w:rPr>
        <w:t>此，請經濟部於1個月內進行</w:t>
      </w:r>
      <w:proofErr w:type="gramStart"/>
      <w:r w:rsidRPr="00310EC7">
        <w:rPr>
          <w:rFonts w:hint="eastAsia"/>
        </w:rPr>
        <w:t>研</w:t>
      </w:r>
      <w:proofErr w:type="gramEnd"/>
      <w:r w:rsidRPr="00310EC7">
        <w:rPr>
          <w:rFonts w:hint="eastAsia"/>
        </w:rPr>
        <w:t>議並提出有關推動紙本及數位五倍</w:t>
      </w:r>
      <w:proofErr w:type="gramStart"/>
      <w:r w:rsidRPr="00310EC7">
        <w:rPr>
          <w:rFonts w:hint="eastAsia"/>
        </w:rPr>
        <w:t>券</w:t>
      </w:r>
      <w:proofErr w:type="gramEnd"/>
      <w:r w:rsidRPr="00310EC7">
        <w:rPr>
          <w:rFonts w:hint="eastAsia"/>
        </w:rPr>
        <w:t>用於全國夜市與市場各項行銷宣傳及辦理刺激消費活動方案。</w:t>
      </w:r>
    </w:p>
    <w:p w14:paraId="445E82CE" w14:textId="77777777" w:rsidR="00C521B2" w:rsidRPr="00310EC7" w:rsidRDefault="00C521B2" w:rsidP="00C521B2">
      <w:pPr>
        <w:autoSpaceDE w:val="0"/>
        <w:autoSpaceDN w:val="0"/>
        <w:ind w:firstLineChars="1085" w:firstLine="3472"/>
        <w:rPr>
          <w:rFonts w:ascii="標楷體" w:eastAsia="標楷體" w:hAnsi="標楷體"/>
        </w:rPr>
      </w:pPr>
      <w:r w:rsidRPr="00310EC7">
        <w:rPr>
          <w:rFonts w:ascii="標楷體" w:eastAsia="標楷體" w:hAnsi="標楷體" w:hint="eastAsia"/>
        </w:rPr>
        <w:t>提案人：沈發惠</w:t>
      </w:r>
    </w:p>
    <w:p w14:paraId="78CCEEC7" w14:textId="77777777" w:rsidR="00C521B2" w:rsidRPr="00310EC7" w:rsidRDefault="00C521B2" w:rsidP="00C521B2">
      <w:pPr>
        <w:autoSpaceDE w:val="0"/>
        <w:autoSpaceDN w:val="0"/>
        <w:ind w:firstLineChars="1085" w:firstLine="3472"/>
        <w:rPr>
          <w:rFonts w:ascii="標楷體" w:eastAsia="標楷體" w:hAnsi="標楷體"/>
        </w:rPr>
      </w:pPr>
      <w:r w:rsidRPr="00310EC7">
        <w:rPr>
          <w:rFonts w:ascii="標楷體" w:eastAsia="標楷體" w:hAnsi="標楷體" w:hint="eastAsia"/>
        </w:rPr>
        <w:t>連署人：王美惠　吳秉</w:t>
      </w:r>
      <w:proofErr w:type="gramStart"/>
      <w:r w:rsidRPr="00310EC7">
        <w:rPr>
          <w:rFonts w:ascii="標楷體" w:eastAsia="標楷體" w:hAnsi="標楷體" w:hint="eastAsia"/>
        </w:rPr>
        <w:t>叡</w:t>
      </w:r>
      <w:proofErr w:type="gramEnd"/>
    </w:p>
    <w:p w14:paraId="68F12F3E" w14:textId="73FB39EA" w:rsidR="00C521B2" w:rsidRPr="00310EC7" w:rsidRDefault="00C521B2" w:rsidP="00930F0E">
      <w:pPr>
        <w:pStyle w:val="aff7"/>
        <w:ind w:leftChars="308" w:left="2263" w:hangingChars="399" w:hanging="1277"/>
      </w:pPr>
      <w:r w:rsidRPr="00310EC7">
        <w:rPr>
          <w:rFonts w:hint="eastAsia"/>
        </w:rPr>
        <w:t>(</w:t>
      </w:r>
      <w:r w:rsidR="00424C8E" w:rsidRPr="00310EC7">
        <w:rPr>
          <w:rFonts w:hint="eastAsia"/>
        </w:rPr>
        <w:t>二十一</w:t>
      </w:r>
      <w:r w:rsidRPr="00310EC7">
        <w:rPr>
          <w:rFonts w:hint="eastAsia"/>
        </w:rPr>
        <w:t>)110年5月國內嚴重特殊傳染性肺炎（COVID-19）</w:t>
      </w:r>
      <w:proofErr w:type="gramStart"/>
      <w:r w:rsidRPr="00310EC7">
        <w:rPr>
          <w:rFonts w:hint="eastAsia"/>
        </w:rPr>
        <w:t>疫</w:t>
      </w:r>
      <w:proofErr w:type="gramEnd"/>
      <w:r w:rsidRPr="00310EC7">
        <w:rPr>
          <w:rFonts w:hint="eastAsia"/>
        </w:rPr>
        <w:t>情急速升溫，全國進入三級警戒，導致內需型服務業陷入寒冬，隨著國內</w:t>
      </w:r>
      <w:proofErr w:type="gramStart"/>
      <w:r w:rsidRPr="00310EC7">
        <w:rPr>
          <w:rFonts w:hint="eastAsia"/>
        </w:rPr>
        <w:t>疫情趨</w:t>
      </w:r>
      <w:proofErr w:type="gramEnd"/>
      <w:r w:rsidRPr="00310EC7">
        <w:rPr>
          <w:rFonts w:hint="eastAsia"/>
        </w:rPr>
        <w:t>緩，政府宣布將再次發放振興</w:t>
      </w:r>
      <w:proofErr w:type="gramStart"/>
      <w:r w:rsidRPr="00310EC7">
        <w:rPr>
          <w:rFonts w:hint="eastAsia"/>
        </w:rPr>
        <w:t>券</w:t>
      </w:r>
      <w:proofErr w:type="gramEnd"/>
      <w:r w:rsidRPr="00310EC7">
        <w:rPr>
          <w:rFonts w:hint="eastAsia"/>
        </w:rPr>
        <w:t>。因此，中央政府嚴重特殊傳染性肺炎防治及紓困振興特別預算第4次追加預算案，經濟部編列辦理振興五倍</w:t>
      </w:r>
      <w:proofErr w:type="gramStart"/>
      <w:r w:rsidRPr="00310EC7">
        <w:rPr>
          <w:rFonts w:hint="eastAsia"/>
        </w:rPr>
        <w:t>券</w:t>
      </w:r>
      <w:proofErr w:type="gramEnd"/>
      <w:r w:rsidRPr="00310EC7">
        <w:rPr>
          <w:rFonts w:hint="eastAsia"/>
        </w:rPr>
        <w:t>等所需總經費1</w:t>
      </w:r>
      <w:r w:rsidRPr="00310EC7">
        <w:t>,</w:t>
      </w:r>
      <w:r w:rsidRPr="00310EC7">
        <w:rPr>
          <w:rFonts w:hint="eastAsia"/>
        </w:rPr>
        <w:t>206億8</w:t>
      </w:r>
      <w:r w:rsidRPr="00310EC7">
        <w:t>,</w:t>
      </w:r>
      <w:r w:rsidRPr="00310EC7">
        <w:rPr>
          <w:rFonts w:hint="eastAsia"/>
        </w:rPr>
        <w:t>500萬元，包括補助民眾消費所需經費1</w:t>
      </w:r>
      <w:r w:rsidRPr="00310EC7">
        <w:t>,</w:t>
      </w:r>
      <w:r w:rsidRPr="00310EC7">
        <w:rPr>
          <w:rFonts w:hint="eastAsia"/>
        </w:rPr>
        <w:t>186億元，希望刺激民眾消費，讓受</w:t>
      </w:r>
      <w:proofErr w:type="gramStart"/>
      <w:r w:rsidRPr="00310EC7">
        <w:rPr>
          <w:rFonts w:hint="eastAsia"/>
        </w:rPr>
        <w:t>疫</w:t>
      </w:r>
      <w:proofErr w:type="gramEnd"/>
      <w:r w:rsidRPr="00310EC7">
        <w:rPr>
          <w:rFonts w:hint="eastAsia"/>
        </w:rPr>
        <w:t>情衝擊的小商家、零售餐飲業迅速走出谷底。政府日前亦強調，本次五</w:t>
      </w:r>
      <w:proofErr w:type="gramStart"/>
      <w:r w:rsidRPr="00310EC7">
        <w:rPr>
          <w:rFonts w:hint="eastAsia"/>
        </w:rPr>
        <w:t>倍券</w:t>
      </w:r>
      <w:proofErr w:type="gramEnd"/>
      <w:r w:rsidRPr="00310EC7">
        <w:rPr>
          <w:rFonts w:hint="eastAsia"/>
        </w:rPr>
        <w:t>有望帶來2</w:t>
      </w:r>
      <w:r w:rsidRPr="00310EC7">
        <w:t>,</w:t>
      </w:r>
      <w:r w:rsidRPr="00310EC7">
        <w:rPr>
          <w:rFonts w:hint="eastAsia"/>
        </w:rPr>
        <w:t>000億元之經濟效果。</w:t>
      </w:r>
      <w:proofErr w:type="gramStart"/>
      <w:r w:rsidRPr="00310EC7">
        <w:rPr>
          <w:rFonts w:hint="eastAsia"/>
        </w:rPr>
        <w:t>惟查</w:t>
      </w:r>
      <w:proofErr w:type="gramEnd"/>
      <w:r w:rsidRPr="00310EC7">
        <w:rPr>
          <w:rFonts w:hint="eastAsia"/>
        </w:rPr>
        <w:t>，</w:t>
      </w:r>
      <w:proofErr w:type="gramStart"/>
      <w:r w:rsidRPr="00310EC7">
        <w:rPr>
          <w:rFonts w:hint="eastAsia"/>
        </w:rPr>
        <w:t>審計部於</w:t>
      </w:r>
      <w:r w:rsidRPr="00310EC7">
        <w:rPr>
          <w:rFonts w:hint="eastAsia"/>
        </w:rPr>
        <w:lastRenderedPageBreak/>
        <w:t>110年7月</w:t>
      </w:r>
      <w:proofErr w:type="gramEnd"/>
      <w:r w:rsidRPr="00310EC7">
        <w:rPr>
          <w:rFonts w:hint="eastAsia"/>
        </w:rPr>
        <w:t>發布之</w:t>
      </w:r>
      <w:proofErr w:type="gramStart"/>
      <w:r w:rsidRPr="00310EC7">
        <w:rPr>
          <w:rFonts w:hint="eastAsia"/>
        </w:rPr>
        <w:t>109</w:t>
      </w:r>
      <w:proofErr w:type="gramEnd"/>
      <w:r w:rsidRPr="00310EC7">
        <w:rPr>
          <w:rFonts w:hint="eastAsia"/>
        </w:rPr>
        <w:t>年度總決算報告內容指稱:政府發放振興三倍</w:t>
      </w:r>
      <w:proofErr w:type="gramStart"/>
      <w:r w:rsidRPr="00310EC7">
        <w:rPr>
          <w:rFonts w:hint="eastAsia"/>
        </w:rPr>
        <w:t>券</w:t>
      </w:r>
      <w:proofErr w:type="gramEnd"/>
      <w:r w:rsidRPr="00310EC7">
        <w:rPr>
          <w:rFonts w:hint="eastAsia"/>
        </w:rPr>
        <w:t>帶動國內消費，惟數位三倍</w:t>
      </w:r>
      <w:proofErr w:type="gramStart"/>
      <w:r w:rsidRPr="00310EC7">
        <w:rPr>
          <w:rFonts w:hint="eastAsia"/>
        </w:rPr>
        <w:t>券</w:t>
      </w:r>
      <w:proofErr w:type="gramEnd"/>
      <w:r w:rsidRPr="00310EC7">
        <w:rPr>
          <w:rFonts w:hint="eastAsia"/>
        </w:rPr>
        <w:t>領取未如預期，且執行效益之評估尚欠嚴謹，缺乏消費者端之調查資料可供參考，各通路、類別、消費品項之占比無從得知。是以振興五倍</w:t>
      </w:r>
      <w:proofErr w:type="gramStart"/>
      <w:r w:rsidRPr="00310EC7">
        <w:rPr>
          <w:rFonts w:hint="eastAsia"/>
        </w:rPr>
        <w:t>券</w:t>
      </w:r>
      <w:proofErr w:type="gramEnd"/>
      <w:r w:rsidRPr="00310EC7">
        <w:rPr>
          <w:rFonts w:hint="eastAsia"/>
        </w:rPr>
        <w:t>能否達成預期經濟之效益，實需建立完整數據與研究佐證，</w:t>
      </w:r>
      <w:proofErr w:type="gramStart"/>
      <w:r w:rsidRPr="00310EC7">
        <w:rPr>
          <w:rFonts w:hint="eastAsia"/>
        </w:rPr>
        <w:t>俾</w:t>
      </w:r>
      <w:proofErr w:type="gramEnd"/>
      <w:r w:rsidRPr="00310EC7">
        <w:rPr>
          <w:rFonts w:hint="eastAsia"/>
        </w:rPr>
        <w:t>利作為後續政府更精</w:t>
      </w:r>
      <w:proofErr w:type="gramStart"/>
      <w:r w:rsidRPr="00310EC7">
        <w:rPr>
          <w:rFonts w:hint="eastAsia"/>
        </w:rPr>
        <w:t>準</w:t>
      </w:r>
      <w:proofErr w:type="gramEnd"/>
      <w:r w:rsidRPr="00310EC7">
        <w:rPr>
          <w:rFonts w:hint="eastAsia"/>
        </w:rPr>
        <w:t>政策之</w:t>
      </w:r>
      <w:proofErr w:type="gramStart"/>
      <w:r w:rsidRPr="00310EC7">
        <w:rPr>
          <w:rFonts w:hint="eastAsia"/>
        </w:rPr>
        <w:t>研</w:t>
      </w:r>
      <w:proofErr w:type="gramEnd"/>
      <w:r w:rsidRPr="00310EC7">
        <w:rPr>
          <w:rFonts w:hint="eastAsia"/>
        </w:rPr>
        <w:t>議與執行。</w:t>
      </w:r>
      <w:proofErr w:type="gramStart"/>
      <w:r w:rsidRPr="00310EC7">
        <w:rPr>
          <w:rFonts w:hint="eastAsia"/>
        </w:rPr>
        <w:t>爰</w:t>
      </w:r>
      <w:proofErr w:type="gramEnd"/>
      <w:r w:rsidRPr="00310EC7">
        <w:rPr>
          <w:rFonts w:hint="eastAsia"/>
        </w:rPr>
        <w:t>此，請經濟部會同國家發展委員會、財政部、金融監督管理委員會進行調查統計分析，瞭解五倍</w:t>
      </w:r>
      <w:proofErr w:type="gramStart"/>
      <w:r w:rsidRPr="00310EC7">
        <w:rPr>
          <w:rFonts w:hint="eastAsia"/>
        </w:rPr>
        <w:t>券</w:t>
      </w:r>
      <w:proofErr w:type="gramEnd"/>
      <w:r w:rsidRPr="00310EC7">
        <w:rPr>
          <w:rFonts w:hint="eastAsia"/>
        </w:rPr>
        <w:t>領用、兌付及資源配置執行情形，並於110年12月底前向立法院財政及相關委員會提出如何精進呈現振興五倍</w:t>
      </w:r>
      <w:proofErr w:type="gramStart"/>
      <w:r w:rsidRPr="00310EC7">
        <w:rPr>
          <w:rFonts w:hint="eastAsia"/>
        </w:rPr>
        <w:t>券</w:t>
      </w:r>
      <w:proofErr w:type="gramEnd"/>
      <w:r w:rsidRPr="00310EC7">
        <w:rPr>
          <w:rFonts w:hint="eastAsia"/>
        </w:rPr>
        <w:t>成效報告之預計執行措施方案。</w:t>
      </w:r>
    </w:p>
    <w:p w14:paraId="07AE4D8C"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提案人：沈發惠</w:t>
      </w:r>
    </w:p>
    <w:p w14:paraId="44E1962D"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連署人：王美惠　吳秉</w:t>
      </w:r>
      <w:proofErr w:type="gramStart"/>
      <w:r w:rsidRPr="00310EC7">
        <w:rPr>
          <w:rFonts w:ascii="標楷體" w:eastAsia="標楷體" w:hAnsi="標楷體" w:hint="eastAsia"/>
        </w:rPr>
        <w:t>叡</w:t>
      </w:r>
      <w:proofErr w:type="gramEnd"/>
    </w:p>
    <w:p w14:paraId="1D4B1D88" w14:textId="07E9B521" w:rsidR="00C521B2" w:rsidRPr="00310EC7" w:rsidRDefault="00C521B2" w:rsidP="00435E29">
      <w:pPr>
        <w:pStyle w:val="aff7"/>
        <w:ind w:leftChars="308" w:left="2263" w:hangingChars="399" w:hanging="1277"/>
      </w:pPr>
      <w:r w:rsidRPr="00310EC7">
        <w:rPr>
          <w:rFonts w:hint="eastAsia"/>
        </w:rPr>
        <w:t>(</w:t>
      </w:r>
      <w:r w:rsidR="00424C8E" w:rsidRPr="00310EC7">
        <w:rPr>
          <w:rFonts w:hint="eastAsia"/>
        </w:rPr>
        <w:t>二十二</w:t>
      </w:r>
      <w:r w:rsidRPr="00310EC7">
        <w:rPr>
          <w:rFonts w:hint="eastAsia"/>
        </w:rPr>
        <w:t>)</w:t>
      </w:r>
      <w:proofErr w:type="gramStart"/>
      <w:r w:rsidRPr="00310EC7">
        <w:rPr>
          <w:rFonts w:hint="eastAsia"/>
        </w:rPr>
        <w:t>鑑</w:t>
      </w:r>
      <w:proofErr w:type="gramEnd"/>
      <w:r w:rsidRPr="00310EC7">
        <w:rPr>
          <w:rFonts w:hint="eastAsia"/>
        </w:rPr>
        <w:t>於</w:t>
      </w:r>
      <w:proofErr w:type="gramStart"/>
      <w:r w:rsidRPr="00310EC7">
        <w:rPr>
          <w:rFonts w:hint="eastAsia"/>
        </w:rPr>
        <w:t>疫</w:t>
      </w:r>
      <w:proofErr w:type="gramEnd"/>
      <w:r w:rsidRPr="00310EC7">
        <w:rPr>
          <w:rFonts w:hint="eastAsia"/>
        </w:rPr>
        <w:t>情三級警戒</w:t>
      </w:r>
      <w:proofErr w:type="gramStart"/>
      <w:r w:rsidRPr="00310EC7">
        <w:rPr>
          <w:rFonts w:hint="eastAsia"/>
        </w:rPr>
        <w:t>期間，</w:t>
      </w:r>
      <w:proofErr w:type="gramEnd"/>
      <w:r w:rsidRPr="00310EC7">
        <w:rPr>
          <w:rFonts w:hint="eastAsia"/>
        </w:rPr>
        <w:t>國內經濟活動受到影響，為協助內需產業恢復動能及持續強化防疫作為，政府推出五倍</w:t>
      </w:r>
      <w:proofErr w:type="gramStart"/>
      <w:r w:rsidRPr="00310EC7">
        <w:rPr>
          <w:rFonts w:hint="eastAsia"/>
        </w:rPr>
        <w:t>券</w:t>
      </w:r>
      <w:proofErr w:type="gramEnd"/>
      <w:r w:rsidRPr="00310EC7">
        <w:rPr>
          <w:rFonts w:hint="eastAsia"/>
        </w:rPr>
        <w:t>振興方案，有效激勵民間消費、</w:t>
      </w:r>
      <w:proofErr w:type="gramStart"/>
      <w:r w:rsidRPr="00310EC7">
        <w:rPr>
          <w:rFonts w:hint="eastAsia"/>
        </w:rPr>
        <w:t>抬升商家</w:t>
      </w:r>
      <w:proofErr w:type="gramEnd"/>
      <w:r w:rsidRPr="00310EC7">
        <w:rPr>
          <w:rFonts w:hint="eastAsia"/>
        </w:rPr>
        <w:t>業績及照顧民眾生計，故經濟部在配合防疫政策與面臨消費行為改變之際，且為吸引民眾綁定五倍</w:t>
      </w:r>
      <w:proofErr w:type="gramStart"/>
      <w:r w:rsidRPr="00310EC7">
        <w:rPr>
          <w:rFonts w:hint="eastAsia"/>
        </w:rPr>
        <w:t>券</w:t>
      </w:r>
      <w:proofErr w:type="gramEnd"/>
      <w:r w:rsidRPr="00310EC7">
        <w:rPr>
          <w:rFonts w:hint="eastAsia"/>
        </w:rPr>
        <w:t>數位版，最後加碼推出前400萬名</w:t>
      </w:r>
      <w:proofErr w:type="gramStart"/>
      <w:r w:rsidRPr="00310EC7">
        <w:rPr>
          <w:rFonts w:hint="eastAsia"/>
        </w:rPr>
        <w:t>綁</w:t>
      </w:r>
      <w:proofErr w:type="gramEnd"/>
      <w:r w:rsidRPr="00310EC7">
        <w:rPr>
          <w:rFonts w:hint="eastAsia"/>
        </w:rPr>
        <w:t>定數位</w:t>
      </w:r>
      <w:proofErr w:type="gramStart"/>
      <w:r w:rsidRPr="00310EC7">
        <w:rPr>
          <w:rFonts w:hint="eastAsia"/>
        </w:rPr>
        <w:t>券</w:t>
      </w:r>
      <w:proofErr w:type="gramEnd"/>
      <w:r w:rsidRPr="00310EC7">
        <w:rPr>
          <w:rFonts w:hint="eastAsia"/>
        </w:rPr>
        <w:t>，其</w:t>
      </w:r>
      <w:proofErr w:type="gramStart"/>
      <w:r w:rsidRPr="00310EC7">
        <w:rPr>
          <w:rFonts w:hint="eastAsia"/>
        </w:rPr>
        <w:t>券</w:t>
      </w:r>
      <w:proofErr w:type="gramEnd"/>
      <w:r w:rsidRPr="00310EC7">
        <w:rPr>
          <w:rFonts w:hint="eastAsia"/>
        </w:rPr>
        <w:t>適用範圍於餐飲、糕餅、夜市、市場攤商</w:t>
      </w:r>
      <w:proofErr w:type="gramStart"/>
      <w:r w:rsidRPr="00310EC7">
        <w:rPr>
          <w:rFonts w:hint="eastAsia"/>
        </w:rPr>
        <w:t>及小微店家</w:t>
      </w:r>
      <w:proofErr w:type="gramEnd"/>
      <w:r w:rsidRPr="00310EC7">
        <w:rPr>
          <w:rFonts w:hint="eastAsia"/>
        </w:rPr>
        <w:t>等，預計約26萬店家可使用，期盼藉此刺激消費動能，振興餐飲業。為達活絡餐飲業市場之目標，確實掌握好食</w:t>
      </w:r>
      <w:proofErr w:type="gramStart"/>
      <w:r w:rsidRPr="00310EC7">
        <w:rPr>
          <w:rFonts w:hint="eastAsia"/>
        </w:rPr>
        <w:t>券</w:t>
      </w:r>
      <w:proofErr w:type="gramEnd"/>
      <w:r w:rsidRPr="00310EC7">
        <w:rPr>
          <w:rFonts w:hint="eastAsia"/>
        </w:rPr>
        <w:t>創造之經濟效益，</w:t>
      </w:r>
      <w:proofErr w:type="gramStart"/>
      <w:r w:rsidRPr="00310EC7">
        <w:rPr>
          <w:rFonts w:hint="eastAsia"/>
        </w:rPr>
        <w:t>爰</w:t>
      </w:r>
      <w:proofErr w:type="gramEnd"/>
      <w:r w:rsidRPr="00310EC7">
        <w:rPr>
          <w:rFonts w:hint="eastAsia"/>
        </w:rPr>
        <w:t>此，</w:t>
      </w:r>
      <w:proofErr w:type="gramStart"/>
      <w:r w:rsidRPr="00310EC7">
        <w:rPr>
          <w:rFonts w:hint="eastAsia"/>
        </w:rPr>
        <w:t>俟</w:t>
      </w:r>
      <w:proofErr w:type="gramEnd"/>
      <w:r w:rsidRPr="00310EC7">
        <w:rPr>
          <w:rFonts w:hint="eastAsia"/>
        </w:rPr>
        <w:t>好食</w:t>
      </w:r>
      <w:proofErr w:type="gramStart"/>
      <w:r w:rsidRPr="00310EC7">
        <w:rPr>
          <w:rFonts w:hint="eastAsia"/>
        </w:rPr>
        <w:t>券</w:t>
      </w:r>
      <w:proofErr w:type="gramEnd"/>
      <w:r w:rsidRPr="00310EC7">
        <w:rPr>
          <w:rFonts w:hint="eastAsia"/>
        </w:rPr>
        <w:t>使用期間截止後，請經濟部於1個月內向立法院財政及相關委員會提出好食</w:t>
      </w:r>
      <w:proofErr w:type="gramStart"/>
      <w:r w:rsidRPr="00310EC7">
        <w:rPr>
          <w:rFonts w:hint="eastAsia"/>
        </w:rPr>
        <w:t>券</w:t>
      </w:r>
      <w:proofErr w:type="gramEnd"/>
      <w:r w:rsidRPr="00310EC7">
        <w:rPr>
          <w:rFonts w:hint="eastAsia"/>
        </w:rPr>
        <w:t>消費於各類業別商家之執行成效書面報告。</w:t>
      </w:r>
    </w:p>
    <w:p w14:paraId="65B8B46F"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提案人：沈發惠</w:t>
      </w:r>
    </w:p>
    <w:p w14:paraId="79EEF1D8"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連署人：王美惠　吳秉</w:t>
      </w:r>
      <w:proofErr w:type="gramStart"/>
      <w:r w:rsidRPr="00310EC7">
        <w:rPr>
          <w:rFonts w:ascii="標楷體" w:eastAsia="標楷體" w:hAnsi="標楷體" w:hint="eastAsia"/>
        </w:rPr>
        <w:t>叡</w:t>
      </w:r>
      <w:proofErr w:type="gramEnd"/>
    </w:p>
    <w:p w14:paraId="5EC0DE68" w14:textId="2BD674DA" w:rsidR="00C521B2" w:rsidRPr="00310EC7" w:rsidRDefault="00C521B2" w:rsidP="00435E29">
      <w:pPr>
        <w:pStyle w:val="aff7"/>
        <w:ind w:leftChars="308" w:left="2263" w:hangingChars="399" w:hanging="1277"/>
      </w:pPr>
      <w:r w:rsidRPr="00310EC7">
        <w:rPr>
          <w:rFonts w:hint="eastAsia"/>
        </w:rPr>
        <w:lastRenderedPageBreak/>
        <w:t>(</w:t>
      </w:r>
      <w:r w:rsidR="00424C8E" w:rsidRPr="00310EC7">
        <w:rPr>
          <w:rFonts w:hint="eastAsia"/>
        </w:rPr>
        <w:t>二十三</w:t>
      </w:r>
      <w:r w:rsidRPr="00310EC7">
        <w:rPr>
          <w:rFonts w:hint="eastAsia"/>
        </w:rPr>
        <w:t>)為因應振興五倍</w:t>
      </w:r>
      <w:proofErr w:type="gramStart"/>
      <w:r w:rsidRPr="00310EC7">
        <w:rPr>
          <w:rFonts w:hint="eastAsia"/>
        </w:rPr>
        <w:t>券</w:t>
      </w:r>
      <w:proofErr w:type="gramEnd"/>
      <w:r w:rsidRPr="00310EC7">
        <w:rPr>
          <w:rFonts w:hint="eastAsia"/>
        </w:rPr>
        <w:t>之發放，經濟部依據嚴重特殊傳染性肺炎防治及紓困振興特別條例第9條第3項，訂定因應嚴重特殊傳染性肺炎振興五倍</w:t>
      </w:r>
      <w:proofErr w:type="gramStart"/>
      <w:r w:rsidRPr="00310EC7">
        <w:rPr>
          <w:rFonts w:hint="eastAsia"/>
        </w:rPr>
        <w:t>券</w:t>
      </w:r>
      <w:proofErr w:type="gramEnd"/>
      <w:r w:rsidRPr="00310EC7">
        <w:rPr>
          <w:rFonts w:hint="eastAsia"/>
        </w:rPr>
        <w:t>發放辦法，其中第5條第3項規定：「紙本五倍</w:t>
      </w:r>
      <w:proofErr w:type="gramStart"/>
      <w:r w:rsidRPr="00310EC7">
        <w:rPr>
          <w:rFonts w:hint="eastAsia"/>
        </w:rPr>
        <w:t>券</w:t>
      </w:r>
      <w:proofErr w:type="gramEnd"/>
      <w:r w:rsidRPr="00310EC7">
        <w:rPr>
          <w:rFonts w:hint="eastAsia"/>
        </w:rPr>
        <w:t>如有遺失、毀損、被竊、被盜等情事，不予補發」，並未述及如何「更換」。</w:t>
      </w:r>
      <w:proofErr w:type="gramStart"/>
      <w:r w:rsidRPr="00310EC7">
        <w:rPr>
          <w:rFonts w:hint="eastAsia"/>
        </w:rPr>
        <w:t>惟查</w:t>
      </w:r>
      <w:proofErr w:type="gramEnd"/>
      <w:r w:rsidRPr="00310EC7">
        <w:rPr>
          <w:rFonts w:hint="eastAsia"/>
        </w:rPr>
        <w:t>，110年10月8日五倍</w:t>
      </w:r>
      <w:proofErr w:type="gramStart"/>
      <w:r w:rsidRPr="00310EC7">
        <w:rPr>
          <w:rFonts w:hint="eastAsia"/>
        </w:rPr>
        <w:t>券</w:t>
      </w:r>
      <w:proofErr w:type="gramEnd"/>
      <w:r w:rsidRPr="00310EC7">
        <w:rPr>
          <w:rFonts w:hint="eastAsia"/>
        </w:rPr>
        <w:t>發放後，曾發生民眾有五倍</w:t>
      </w:r>
      <w:proofErr w:type="gramStart"/>
      <w:r w:rsidRPr="00310EC7">
        <w:rPr>
          <w:rFonts w:hint="eastAsia"/>
        </w:rPr>
        <w:t>券</w:t>
      </w:r>
      <w:proofErr w:type="gramEnd"/>
      <w:r w:rsidRPr="00310EC7">
        <w:rPr>
          <w:rFonts w:hint="eastAsia"/>
        </w:rPr>
        <w:t>不慎放入洗衣機誤遭毀損之情事，而經濟部王美花部長於110年10月12日對相關事件表示若在可辨識的範圍內，歡迎民眾來更換，同時也可以打1988電話詢問，依上開辦法既已發生毀損，不予補發，然又給予民眾更換之方便，但更換之條件僅限於可辨識，亦未說明毀損程度如何方能更換，於法規之明確性不足，恐生爭執。次查，依照上開辦法第7條之規定，紙本五倍</w:t>
      </w:r>
      <w:proofErr w:type="gramStart"/>
      <w:r w:rsidRPr="00310EC7">
        <w:rPr>
          <w:rFonts w:hint="eastAsia"/>
        </w:rPr>
        <w:t>券</w:t>
      </w:r>
      <w:proofErr w:type="gramEnd"/>
      <w:r w:rsidRPr="00310EC7">
        <w:rPr>
          <w:rFonts w:hint="eastAsia"/>
        </w:rPr>
        <w:t>之使用「不得找零、轉售、兌換或退換現金。」，雖意欲避免不法</w:t>
      </w:r>
      <w:proofErr w:type="gramStart"/>
      <w:r w:rsidRPr="00310EC7">
        <w:rPr>
          <w:rFonts w:hint="eastAsia"/>
        </w:rPr>
        <w:t>之集售或</w:t>
      </w:r>
      <w:proofErr w:type="gramEnd"/>
      <w:r w:rsidRPr="00310EC7">
        <w:rPr>
          <w:rFonts w:hint="eastAsia"/>
        </w:rPr>
        <w:t>轉售，避免訛詐等情事，而影響振興</w:t>
      </w:r>
      <w:proofErr w:type="gramStart"/>
      <w:r w:rsidRPr="00310EC7">
        <w:rPr>
          <w:rFonts w:hint="eastAsia"/>
        </w:rPr>
        <w:t>券</w:t>
      </w:r>
      <w:proofErr w:type="gramEnd"/>
      <w:r w:rsidRPr="00310EC7">
        <w:rPr>
          <w:rFonts w:hint="eastAsia"/>
        </w:rPr>
        <w:t>政策公平性及成效，然於實際使用上可能對民眾造成不便，是以行政院已說明，若商家與消費者合意</w:t>
      </w:r>
      <w:proofErr w:type="gramStart"/>
      <w:r w:rsidRPr="00310EC7">
        <w:rPr>
          <w:rFonts w:hint="eastAsia"/>
        </w:rPr>
        <w:t>即可找</w:t>
      </w:r>
      <w:proofErr w:type="gramEnd"/>
      <w:r w:rsidRPr="00310EC7">
        <w:rPr>
          <w:rFonts w:hint="eastAsia"/>
        </w:rPr>
        <w:t>零。而在實際使用情形下，亦有民眾透過媒體表示某知名連鎖速食業者可找零，於此又因為條文規定之明確性不足，而使民眾莫衷一是，而陷於違規之嫌。</w:t>
      </w:r>
      <w:proofErr w:type="gramStart"/>
      <w:r w:rsidRPr="00310EC7">
        <w:rPr>
          <w:rFonts w:hint="eastAsia"/>
        </w:rPr>
        <w:t>爰</w:t>
      </w:r>
      <w:proofErr w:type="gramEnd"/>
      <w:r w:rsidRPr="00310EC7">
        <w:rPr>
          <w:rFonts w:hint="eastAsia"/>
        </w:rPr>
        <w:t>此，請經濟部儘速全盤檢討、修正因應嚴重特殊傳染性肺炎振興五倍</w:t>
      </w:r>
      <w:proofErr w:type="gramStart"/>
      <w:r w:rsidRPr="00310EC7">
        <w:rPr>
          <w:rFonts w:hint="eastAsia"/>
        </w:rPr>
        <w:t>券</w:t>
      </w:r>
      <w:proofErr w:type="gramEnd"/>
      <w:r w:rsidRPr="00310EC7">
        <w:rPr>
          <w:rFonts w:hint="eastAsia"/>
        </w:rPr>
        <w:t>發放辦法之規定，並隨同補充相關之問與答(Q&amp;A)及各項指引或個案說明後，儘速於經濟部所屬之相關網站及五倍</w:t>
      </w:r>
      <w:proofErr w:type="gramStart"/>
      <w:r w:rsidRPr="00310EC7">
        <w:rPr>
          <w:rFonts w:hint="eastAsia"/>
        </w:rPr>
        <w:t>券</w:t>
      </w:r>
      <w:proofErr w:type="gramEnd"/>
      <w:r w:rsidRPr="00310EC7">
        <w:rPr>
          <w:rFonts w:hint="eastAsia"/>
        </w:rPr>
        <w:t>官網站公布，同時加強宣導，勿使民眾於使用時因誤解而產生民怨，</w:t>
      </w:r>
      <w:proofErr w:type="gramStart"/>
      <w:r w:rsidRPr="00310EC7">
        <w:rPr>
          <w:rFonts w:hint="eastAsia"/>
        </w:rPr>
        <w:t>或迭生爭議</w:t>
      </w:r>
      <w:proofErr w:type="gramEnd"/>
      <w:r w:rsidRPr="00310EC7">
        <w:rPr>
          <w:rFonts w:hint="eastAsia"/>
        </w:rPr>
        <w:t>，甚而誤蹈法網。</w:t>
      </w:r>
    </w:p>
    <w:p w14:paraId="28212E33"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提案人：沈發惠</w:t>
      </w:r>
    </w:p>
    <w:p w14:paraId="1BF61C04"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lastRenderedPageBreak/>
        <w:t>連署人：王美惠　林楚茵</w:t>
      </w:r>
    </w:p>
    <w:p w14:paraId="4B9D95DA" w14:textId="5D4D9C12" w:rsidR="00C521B2" w:rsidRPr="00310EC7" w:rsidRDefault="00C521B2" w:rsidP="00435E29">
      <w:pPr>
        <w:pStyle w:val="aff7"/>
        <w:ind w:leftChars="308" w:left="2263" w:hangingChars="399" w:hanging="1277"/>
      </w:pPr>
      <w:r w:rsidRPr="00310EC7">
        <w:rPr>
          <w:rFonts w:hint="eastAsia"/>
        </w:rPr>
        <w:t>(</w:t>
      </w:r>
      <w:r w:rsidR="00424C8E" w:rsidRPr="00310EC7">
        <w:rPr>
          <w:rFonts w:hint="eastAsia"/>
        </w:rPr>
        <w:t>二十四</w:t>
      </w:r>
      <w:r w:rsidRPr="00310EC7">
        <w:rPr>
          <w:rFonts w:hint="eastAsia"/>
        </w:rPr>
        <w:t>)行政院推出振興五倍</w:t>
      </w:r>
      <w:proofErr w:type="gramStart"/>
      <w:r w:rsidRPr="00310EC7">
        <w:rPr>
          <w:rFonts w:hint="eastAsia"/>
        </w:rPr>
        <w:t>券</w:t>
      </w:r>
      <w:proofErr w:type="gramEnd"/>
      <w:r w:rsidRPr="00310EC7">
        <w:rPr>
          <w:rFonts w:hint="eastAsia"/>
        </w:rPr>
        <w:t>措施，根據經濟部中小企業處數據，至110年10月16日止，紙本領取人數為1</w:t>
      </w:r>
      <w:r w:rsidRPr="00310EC7">
        <w:t>,</w:t>
      </w:r>
      <w:r w:rsidRPr="00310EC7">
        <w:rPr>
          <w:rFonts w:hint="eastAsia"/>
        </w:rPr>
        <w:t>333萬2,447人，其中超商領取人數為1</w:t>
      </w:r>
      <w:r w:rsidRPr="00310EC7">
        <w:t>,</w:t>
      </w:r>
      <w:r w:rsidRPr="00310EC7">
        <w:rPr>
          <w:rFonts w:hint="eastAsia"/>
        </w:rPr>
        <w:t>141萬4,047人，郵局領取人數為191萬8,400人，由於數量及金額均相當龐大，無形中相關人員工作分量及壓力亦隨之加重，從五倍</w:t>
      </w:r>
      <w:proofErr w:type="gramStart"/>
      <w:r w:rsidRPr="00310EC7">
        <w:rPr>
          <w:rFonts w:hint="eastAsia"/>
        </w:rPr>
        <w:t>券</w:t>
      </w:r>
      <w:proofErr w:type="gramEnd"/>
      <w:r w:rsidRPr="00310EC7">
        <w:rPr>
          <w:rFonts w:hint="eastAsia"/>
        </w:rPr>
        <w:t>運抵超商及郵局起，包括超商正職人員、部分工時人員、工讀生，以及郵局之員工，針對發放流程及民眾詢問，多數基層員工均付出甚多之心力協助處理、解答民眾疑惑，相關基層人員不僅協助振興政策減少公共成本，政府及國人對彼等之熱心服務，亦多表感謝之意。經查，經濟部於辦理分裝廠監督等工作之員工編有超時加班費616萬元，針對實體</w:t>
      </w:r>
      <w:proofErr w:type="gramStart"/>
      <w:r w:rsidRPr="00310EC7">
        <w:rPr>
          <w:rFonts w:hint="eastAsia"/>
        </w:rPr>
        <w:t>券</w:t>
      </w:r>
      <w:proofErr w:type="gramEnd"/>
      <w:r w:rsidRPr="00310EC7">
        <w:rPr>
          <w:rFonts w:hint="eastAsia"/>
        </w:rPr>
        <w:t>超商配送、郵局配送服務費、</w:t>
      </w:r>
      <w:proofErr w:type="gramStart"/>
      <w:r w:rsidRPr="00310EC7">
        <w:rPr>
          <w:rFonts w:hint="eastAsia"/>
        </w:rPr>
        <w:t>物流費</w:t>
      </w:r>
      <w:proofErr w:type="gramEnd"/>
      <w:r w:rsidRPr="00310EC7">
        <w:rPr>
          <w:rFonts w:hint="eastAsia"/>
        </w:rPr>
        <w:t>、保管費及警力戒護等經費2億5</w:t>
      </w:r>
      <w:r w:rsidRPr="00310EC7">
        <w:t>,</w:t>
      </w:r>
      <w:r w:rsidRPr="00310EC7">
        <w:rPr>
          <w:rFonts w:hint="eastAsia"/>
        </w:rPr>
        <w:t>200萬元，然此等經費似未設定用於超商及郵局基層員工於第一線工作時之獎勵或津貼。</w:t>
      </w:r>
      <w:proofErr w:type="gramStart"/>
      <w:r w:rsidRPr="00310EC7">
        <w:rPr>
          <w:rFonts w:hint="eastAsia"/>
        </w:rPr>
        <w:t>爰</w:t>
      </w:r>
      <w:proofErr w:type="gramEnd"/>
      <w:r w:rsidRPr="00310EC7">
        <w:rPr>
          <w:rFonts w:hint="eastAsia"/>
        </w:rPr>
        <w:t>此，請經濟部及交通部具體提出，針對熱心協助之基層人員表達肯定，鼓勵超商業者及郵局提出具體之方案，針對協助發</w:t>
      </w:r>
      <w:proofErr w:type="gramStart"/>
      <w:r w:rsidRPr="00310EC7">
        <w:rPr>
          <w:rFonts w:hint="eastAsia"/>
        </w:rPr>
        <w:t>券</w:t>
      </w:r>
      <w:proofErr w:type="gramEnd"/>
      <w:r w:rsidRPr="00310EC7">
        <w:rPr>
          <w:rFonts w:hint="eastAsia"/>
        </w:rPr>
        <w:t>工作相關辛勞之員工酌予增加工作津貼或獎勵措施。</w:t>
      </w:r>
    </w:p>
    <w:p w14:paraId="778AA236"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提案人：沈發惠</w:t>
      </w:r>
    </w:p>
    <w:p w14:paraId="1C7DDF8A"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連署人：王美惠　林楚茵</w:t>
      </w:r>
    </w:p>
    <w:p w14:paraId="23F57698" w14:textId="05694652" w:rsidR="00C521B2" w:rsidRPr="00310EC7" w:rsidRDefault="00C521B2" w:rsidP="00435E29">
      <w:pPr>
        <w:pStyle w:val="aff7"/>
        <w:ind w:leftChars="308" w:left="2263" w:hangingChars="399" w:hanging="1277"/>
      </w:pPr>
      <w:r w:rsidRPr="00310EC7">
        <w:rPr>
          <w:rFonts w:hint="eastAsia"/>
        </w:rPr>
        <w:t>(</w:t>
      </w:r>
      <w:r w:rsidR="00424C8E" w:rsidRPr="00310EC7">
        <w:rPr>
          <w:rFonts w:hint="eastAsia"/>
        </w:rPr>
        <w:t>二十五</w:t>
      </w:r>
      <w:r w:rsidRPr="00310EC7">
        <w:rPr>
          <w:rFonts w:hint="eastAsia"/>
        </w:rPr>
        <w:t>)因</w:t>
      </w:r>
      <w:proofErr w:type="gramStart"/>
      <w:r w:rsidRPr="00310EC7">
        <w:rPr>
          <w:rFonts w:hint="eastAsia"/>
        </w:rPr>
        <w:t>疫</w:t>
      </w:r>
      <w:proofErr w:type="gramEnd"/>
      <w:r w:rsidRPr="00310EC7">
        <w:rPr>
          <w:rFonts w:hint="eastAsia"/>
        </w:rPr>
        <w:t>情籠罩台灣，國內經濟低</w:t>
      </w:r>
      <w:proofErr w:type="gramStart"/>
      <w:r w:rsidRPr="00310EC7">
        <w:rPr>
          <w:rFonts w:hint="eastAsia"/>
        </w:rPr>
        <w:t>靡</w:t>
      </w:r>
      <w:proofErr w:type="gramEnd"/>
      <w:r w:rsidRPr="00310EC7">
        <w:rPr>
          <w:rFonts w:hint="eastAsia"/>
        </w:rPr>
        <w:t>，經濟部於中央政府嚴重特殊傳染性肺炎防治及紓困振興特別預算第4次追加預算案編列預算全數為辦理振興五倍</w:t>
      </w:r>
      <w:proofErr w:type="gramStart"/>
      <w:r w:rsidRPr="00310EC7">
        <w:rPr>
          <w:rFonts w:hint="eastAsia"/>
        </w:rPr>
        <w:t>券</w:t>
      </w:r>
      <w:proofErr w:type="gramEnd"/>
      <w:r w:rsidRPr="00310EC7">
        <w:rPr>
          <w:rFonts w:hint="eastAsia"/>
        </w:rPr>
        <w:t>所需經費，同時大力推動數位綁定。</w:t>
      </w:r>
      <w:proofErr w:type="gramStart"/>
      <w:r w:rsidRPr="00310EC7">
        <w:rPr>
          <w:rFonts w:hint="eastAsia"/>
        </w:rPr>
        <w:t>惟</w:t>
      </w:r>
      <w:proofErr w:type="gramEnd"/>
      <w:r w:rsidRPr="00310EC7">
        <w:rPr>
          <w:rFonts w:hint="eastAsia"/>
        </w:rPr>
        <w:t>截至110年10月數位綁定人數未達400萬份，相較預定紙本</w:t>
      </w:r>
      <w:proofErr w:type="gramStart"/>
      <w:r w:rsidRPr="00310EC7">
        <w:rPr>
          <w:rFonts w:hint="eastAsia"/>
        </w:rPr>
        <w:t>券</w:t>
      </w:r>
      <w:proofErr w:type="gramEnd"/>
      <w:r w:rsidRPr="00310EC7">
        <w:rPr>
          <w:rFonts w:hint="eastAsia"/>
        </w:rPr>
        <w:t>已突破千萬。且根據經濟部編列振興五倍</w:t>
      </w:r>
      <w:proofErr w:type="gramStart"/>
      <w:r w:rsidRPr="00310EC7">
        <w:rPr>
          <w:rFonts w:hint="eastAsia"/>
        </w:rPr>
        <w:t>券</w:t>
      </w:r>
      <w:proofErr w:type="gramEnd"/>
      <w:r w:rsidRPr="00310EC7">
        <w:rPr>
          <w:rFonts w:hint="eastAsia"/>
        </w:rPr>
        <w:t>簡表，預估</w:t>
      </w:r>
      <w:r w:rsidRPr="00310EC7">
        <w:rPr>
          <w:rFonts w:hint="eastAsia"/>
        </w:rPr>
        <w:lastRenderedPageBreak/>
        <w:t>紙本</w:t>
      </w:r>
      <w:proofErr w:type="gramStart"/>
      <w:r w:rsidRPr="00310EC7">
        <w:rPr>
          <w:rFonts w:hint="eastAsia"/>
        </w:rPr>
        <w:t>券</w:t>
      </w:r>
      <w:proofErr w:type="gramEnd"/>
      <w:r w:rsidRPr="00310EC7">
        <w:rPr>
          <w:rFonts w:hint="eastAsia"/>
        </w:rPr>
        <w:t>印製1</w:t>
      </w:r>
      <w:r w:rsidRPr="00310EC7">
        <w:t>,</w:t>
      </w:r>
      <w:r w:rsidRPr="00310EC7">
        <w:rPr>
          <w:rFonts w:hint="eastAsia"/>
        </w:rPr>
        <w:t>850萬份，表示至少500萬符合資格人數</w:t>
      </w:r>
      <w:proofErr w:type="gramStart"/>
      <w:r w:rsidRPr="00310EC7">
        <w:rPr>
          <w:rFonts w:hint="eastAsia"/>
        </w:rPr>
        <w:t>綁</w:t>
      </w:r>
      <w:proofErr w:type="gramEnd"/>
      <w:r w:rsidRPr="00310EC7">
        <w:rPr>
          <w:rFonts w:hint="eastAsia"/>
        </w:rPr>
        <w:t>定數位五倍</w:t>
      </w:r>
      <w:proofErr w:type="gramStart"/>
      <w:r w:rsidRPr="00310EC7">
        <w:rPr>
          <w:rFonts w:hint="eastAsia"/>
        </w:rPr>
        <w:t>券</w:t>
      </w:r>
      <w:proofErr w:type="gramEnd"/>
      <w:r w:rsidRPr="00310EC7">
        <w:rPr>
          <w:rFonts w:hint="eastAsia"/>
        </w:rPr>
        <w:t>。為協助受</w:t>
      </w:r>
      <w:proofErr w:type="gramStart"/>
      <w:r w:rsidRPr="00310EC7">
        <w:rPr>
          <w:rFonts w:hint="eastAsia"/>
        </w:rPr>
        <w:t>疫</w:t>
      </w:r>
      <w:proofErr w:type="gramEnd"/>
      <w:r w:rsidRPr="00310EC7">
        <w:rPr>
          <w:rFonts w:hint="eastAsia"/>
        </w:rPr>
        <w:t>情影響之內需型產業、活絡內需市場，</w:t>
      </w:r>
      <w:proofErr w:type="gramStart"/>
      <w:r w:rsidRPr="00310EC7">
        <w:rPr>
          <w:rFonts w:hint="eastAsia"/>
        </w:rPr>
        <w:t>爰</w:t>
      </w:r>
      <w:proofErr w:type="gramEnd"/>
      <w:r w:rsidRPr="00310EC7">
        <w:rPr>
          <w:rFonts w:hint="eastAsia"/>
        </w:rPr>
        <w:t>建請經濟部持續滾動檢討振興五倍</w:t>
      </w:r>
      <w:proofErr w:type="gramStart"/>
      <w:r w:rsidRPr="00310EC7">
        <w:rPr>
          <w:rFonts w:hint="eastAsia"/>
        </w:rPr>
        <w:t>券</w:t>
      </w:r>
      <w:proofErr w:type="gramEnd"/>
      <w:r w:rsidRPr="00310EC7">
        <w:rPr>
          <w:rFonts w:hint="eastAsia"/>
        </w:rPr>
        <w:t>相關措施，並</w:t>
      </w:r>
      <w:proofErr w:type="gramStart"/>
      <w:r w:rsidRPr="00310EC7">
        <w:rPr>
          <w:rFonts w:hint="eastAsia"/>
        </w:rPr>
        <w:t>研</w:t>
      </w:r>
      <w:proofErr w:type="gramEnd"/>
      <w:r w:rsidRPr="00310EC7">
        <w:rPr>
          <w:rFonts w:hint="eastAsia"/>
        </w:rPr>
        <w:t>擬振興五倍</w:t>
      </w:r>
      <w:proofErr w:type="gramStart"/>
      <w:r w:rsidRPr="00310EC7">
        <w:rPr>
          <w:rFonts w:hint="eastAsia"/>
        </w:rPr>
        <w:t>券</w:t>
      </w:r>
      <w:proofErr w:type="gramEnd"/>
      <w:r w:rsidRPr="00310EC7">
        <w:rPr>
          <w:rFonts w:hint="eastAsia"/>
        </w:rPr>
        <w:t>預約及退出綁定公平性規則。</w:t>
      </w:r>
    </w:p>
    <w:p w14:paraId="1AD3674F"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提案人：張宏陸</w:t>
      </w:r>
    </w:p>
    <w:p w14:paraId="3B2EFD1E"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連署人：蘇巧慧　羅美玲　王美惠</w:t>
      </w:r>
    </w:p>
    <w:p w14:paraId="14B14350" w14:textId="32BB5ADB" w:rsidR="00C521B2" w:rsidRPr="00310EC7" w:rsidRDefault="00C521B2" w:rsidP="00435E29">
      <w:pPr>
        <w:pStyle w:val="aff7"/>
        <w:ind w:leftChars="308" w:left="2263" w:hangingChars="399" w:hanging="1277"/>
      </w:pPr>
      <w:r w:rsidRPr="00310EC7">
        <w:rPr>
          <w:rFonts w:hint="eastAsia"/>
        </w:rPr>
        <w:t>(</w:t>
      </w:r>
      <w:r w:rsidR="00424C8E" w:rsidRPr="00310EC7">
        <w:rPr>
          <w:rFonts w:hint="eastAsia"/>
        </w:rPr>
        <w:t>二十六</w:t>
      </w:r>
      <w:r w:rsidRPr="00310EC7">
        <w:rPr>
          <w:rFonts w:hint="eastAsia"/>
        </w:rPr>
        <w:t>)</w:t>
      </w:r>
      <w:proofErr w:type="gramStart"/>
      <w:r w:rsidRPr="00310EC7">
        <w:rPr>
          <w:rFonts w:hint="eastAsia"/>
        </w:rPr>
        <w:t>鑑</w:t>
      </w:r>
      <w:proofErr w:type="gramEnd"/>
      <w:r w:rsidRPr="00310EC7">
        <w:rPr>
          <w:rFonts w:hint="eastAsia"/>
        </w:rPr>
        <w:t>於經濟部五倍</w:t>
      </w:r>
      <w:proofErr w:type="gramStart"/>
      <w:r w:rsidRPr="00310EC7">
        <w:rPr>
          <w:rFonts w:hint="eastAsia"/>
        </w:rPr>
        <w:t>券</w:t>
      </w:r>
      <w:proofErr w:type="gramEnd"/>
      <w:r w:rsidRPr="00310EC7">
        <w:rPr>
          <w:rFonts w:hint="eastAsia"/>
        </w:rPr>
        <w:t>共編列1,206億8</w:t>
      </w:r>
      <w:r w:rsidRPr="00310EC7">
        <w:t>,</w:t>
      </w:r>
      <w:r w:rsidRPr="00310EC7">
        <w:rPr>
          <w:rFonts w:hint="eastAsia"/>
        </w:rPr>
        <w:t>500萬元，其中辦理分裝與進出或控管、政策廣宣、委託律師及會計師查核、租借監視設備等，共編列1億2</w:t>
      </w:r>
      <w:r w:rsidRPr="00310EC7">
        <w:t>,</w:t>
      </w:r>
      <w:r w:rsidRPr="00310EC7">
        <w:rPr>
          <w:rFonts w:hint="eastAsia"/>
        </w:rPr>
        <w:t>500萬元。</w:t>
      </w:r>
      <w:proofErr w:type="gramStart"/>
      <w:r w:rsidRPr="00310EC7">
        <w:rPr>
          <w:rFonts w:hint="eastAsia"/>
        </w:rPr>
        <w:t>惟</w:t>
      </w:r>
      <w:proofErr w:type="gramEnd"/>
      <w:r w:rsidRPr="00310EC7">
        <w:rPr>
          <w:rFonts w:hint="eastAsia"/>
        </w:rPr>
        <w:t>經濟部拍攝兩支由唐鳳政委擔任主角之影片，廣宣數位</w:t>
      </w:r>
      <w:proofErr w:type="gramStart"/>
      <w:r w:rsidRPr="00310EC7">
        <w:rPr>
          <w:rFonts w:hint="eastAsia"/>
        </w:rPr>
        <w:t>券</w:t>
      </w:r>
      <w:proofErr w:type="gramEnd"/>
      <w:r w:rsidRPr="00310EC7">
        <w:rPr>
          <w:rFonts w:hint="eastAsia"/>
        </w:rPr>
        <w:t>登記；數位五倍</w:t>
      </w:r>
      <w:proofErr w:type="gramStart"/>
      <w:r w:rsidRPr="00310EC7">
        <w:rPr>
          <w:rFonts w:hint="eastAsia"/>
        </w:rPr>
        <w:t>券</w:t>
      </w:r>
      <w:proofErr w:type="gramEnd"/>
      <w:r w:rsidRPr="00310EC7">
        <w:rPr>
          <w:rFonts w:hint="eastAsia"/>
        </w:rPr>
        <w:t>開放登記第一天，即當機約1.5小時，引發部分民眾</w:t>
      </w:r>
      <w:proofErr w:type="gramStart"/>
      <w:r w:rsidRPr="00310EC7">
        <w:rPr>
          <w:rFonts w:hint="eastAsia"/>
        </w:rPr>
        <w:t>不滿，</w:t>
      </w:r>
      <w:proofErr w:type="gramEnd"/>
      <w:r w:rsidRPr="00310EC7">
        <w:rPr>
          <w:rFonts w:hint="eastAsia"/>
        </w:rPr>
        <w:t>質疑其必要性。經濟部回應，唐鳳政委兩支影片共花費20萬元。預算細項不明</w:t>
      </w:r>
      <w:proofErr w:type="gramStart"/>
      <w:r w:rsidRPr="00310EC7">
        <w:rPr>
          <w:rFonts w:hint="eastAsia"/>
        </w:rPr>
        <w:t>恐</w:t>
      </w:r>
      <w:proofErr w:type="gramEnd"/>
      <w:r w:rsidRPr="00310EC7">
        <w:rPr>
          <w:rFonts w:hint="eastAsia"/>
        </w:rPr>
        <w:t>造成資訊不對等，不利民眾溝通。</w:t>
      </w:r>
      <w:proofErr w:type="gramStart"/>
      <w:r w:rsidRPr="00310EC7">
        <w:rPr>
          <w:rFonts w:hint="eastAsia"/>
        </w:rPr>
        <w:t>爰</w:t>
      </w:r>
      <w:proofErr w:type="gramEnd"/>
      <w:r w:rsidRPr="00310EC7">
        <w:rPr>
          <w:rFonts w:hint="eastAsia"/>
        </w:rPr>
        <w:t>此，要求經濟部針對110年五倍</w:t>
      </w:r>
      <w:proofErr w:type="gramStart"/>
      <w:r w:rsidRPr="00310EC7">
        <w:rPr>
          <w:rFonts w:hint="eastAsia"/>
        </w:rPr>
        <w:t>券</w:t>
      </w:r>
      <w:proofErr w:type="gramEnd"/>
      <w:r w:rsidRPr="00310EC7">
        <w:rPr>
          <w:rFonts w:hint="eastAsia"/>
        </w:rPr>
        <w:t>政策廣宣費規劃，於1個月內向立法院財政及相關委員會提出書面報告。</w:t>
      </w:r>
    </w:p>
    <w:p w14:paraId="6F701E9D"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提案人：蔡壁如</w:t>
      </w:r>
    </w:p>
    <w:p w14:paraId="3B5362F9"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連署人：李德維　賴香伶</w:t>
      </w:r>
    </w:p>
    <w:p w14:paraId="0908C0B4" w14:textId="58995DB2" w:rsidR="00C521B2" w:rsidRPr="00310EC7" w:rsidRDefault="00C521B2" w:rsidP="00435E29">
      <w:pPr>
        <w:pStyle w:val="aff7"/>
        <w:ind w:leftChars="308" w:left="2263" w:hangingChars="399" w:hanging="1277"/>
      </w:pPr>
      <w:r w:rsidRPr="00310EC7">
        <w:rPr>
          <w:rFonts w:hint="eastAsia"/>
        </w:rPr>
        <w:t>(</w:t>
      </w:r>
      <w:r w:rsidR="00424C8E" w:rsidRPr="00310EC7">
        <w:rPr>
          <w:rFonts w:hint="eastAsia"/>
        </w:rPr>
        <w:t>二十七</w:t>
      </w:r>
      <w:r w:rsidRPr="00310EC7">
        <w:rPr>
          <w:rFonts w:hint="eastAsia"/>
        </w:rPr>
        <w:t>)</w:t>
      </w:r>
      <w:proofErr w:type="gramStart"/>
      <w:r w:rsidRPr="00310EC7">
        <w:rPr>
          <w:rFonts w:hint="eastAsia"/>
        </w:rPr>
        <w:t>鑑</w:t>
      </w:r>
      <w:proofErr w:type="gramEnd"/>
      <w:r w:rsidRPr="00310EC7">
        <w:rPr>
          <w:rFonts w:hint="eastAsia"/>
        </w:rPr>
        <w:t>於經濟部「振興五倍</w:t>
      </w:r>
      <w:proofErr w:type="gramStart"/>
      <w:r w:rsidRPr="00310EC7">
        <w:rPr>
          <w:rFonts w:hint="eastAsia"/>
        </w:rPr>
        <w:t>券</w:t>
      </w:r>
      <w:proofErr w:type="gramEnd"/>
      <w:r w:rsidRPr="00310EC7">
        <w:rPr>
          <w:rFonts w:hint="eastAsia"/>
        </w:rPr>
        <w:t>系統營運、兌付手續費及保險等」共編列9億7</w:t>
      </w:r>
      <w:r w:rsidRPr="00310EC7">
        <w:t>,</w:t>
      </w:r>
      <w:r w:rsidRPr="00310EC7">
        <w:rPr>
          <w:rFonts w:hint="eastAsia"/>
        </w:rPr>
        <w:t>025萬元，其中系統開發及簡訊費占8,500萬元。</w:t>
      </w:r>
      <w:proofErr w:type="gramStart"/>
      <w:r w:rsidRPr="00310EC7">
        <w:rPr>
          <w:rFonts w:hint="eastAsia"/>
        </w:rPr>
        <w:t>惟</w:t>
      </w:r>
      <w:proofErr w:type="gramEnd"/>
      <w:r w:rsidRPr="00310EC7">
        <w:rPr>
          <w:rFonts w:hint="eastAsia"/>
        </w:rPr>
        <w:t>，109年三倍</w:t>
      </w:r>
      <w:proofErr w:type="gramStart"/>
      <w:r w:rsidRPr="00310EC7">
        <w:rPr>
          <w:rFonts w:hint="eastAsia"/>
        </w:rPr>
        <w:t>券</w:t>
      </w:r>
      <w:proofErr w:type="gramEnd"/>
      <w:r w:rsidRPr="00310EC7">
        <w:rPr>
          <w:rFonts w:hint="eastAsia"/>
        </w:rPr>
        <w:t>已編列9,700萬元系統開發及簡訊費，110年再度編列，允宜檢視是否有必要性；另外，110年登記平台雖已統一，領取平台仍繁雜、分散，部分加碼</w:t>
      </w:r>
      <w:proofErr w:type="gramStart"/>
      <w:r w:rsidRPr="00310EC7">
        <w:rPr>
          <w:rFonts w:hint="eastAsia"/>
        </w:rPr>
        <w:t>券</w:t>
      </w:r>
      <w:proofErr w:type="gramEnd"/>
      <w:r w:rsidRPr="00310EC7">
        <w:rPr>
          <w:rFonts w:hint="eastAsia"/>
        </w:rPr>
        <w:t>仍需下載APP或進入其他網頁方可領取，允宜評估領取平台統一可行性。1</w:t>
      </w:r>
      <w:r w:rsidRPr="00310EC7">
        <w:t>10</w:t>
      </w:r>
      <w:r w:rsidRPr="00310EC7">
        <w:rPr>
          <w:rFonts w:hint="eastAsia"/>
        </w:rPr>
        <w:t>年年9月22日數位五倍</w:t>
      </w:r>
      <w:proofErr w:type="gramStart"/>
      <w:r w:rsidRPr="00310EC7">
        <w:rPr>
          <w:rFonts w:hint="eastAsia"/>
        </w:rPr>
        <w:t>券</w:t>
      </w:r>
      <w:proofErr w:type="gramEnd"/>
      <w:r w:rsidRPr="00310EC7">
        <w:rPr>
          <w:rFonts w:hint="eastAsia"/>
        </w:rPr>
        <w:t>登記平台，發生長達1.5小時大當機，9月25日紙本五倍</w:t>
      </w:r>
      <w:proofErr w:type="gramStart"/>
      <w:r w:rsidRPr="00310EC7">
        <w:rPr>
          <w:rFonts w:hint="eastAsia"/>
        </w:rPr>
        <w:lastRenderedPageBreak/>
        <w:t>券</w:t>
      </w:r>
      <w:proofErr w:type="gramEnd"/>
      <w:r w:rsidRPr="00310EC7">
        <w:rPr>
          <w:rFonts w:hint="eastAsia"/>
        </w:rPr>
        <w:t>超商登記，亦發生當機，允宜檢討壓力測試是否落實，並提出檢討改進辦法。</w:t>
      </w:r>
      <w:proofErr w:type="gramStart"/>
      <w:r w:rsidRPr="00310EC7">
        <w:rPr>
          <w:rFonts w:hint="eastAsia"/>
        </w:rPr>
        <w:t>爰</w:t>
      </w:r>
      <w:proofErr w:type="gramEnd"/>
      <w:r w:rsidRPr="00310EC7">
        <w:rPr>
          <w:rFonts w:hint="eastAsia"/>
        </w:rPr>
        <w:t>此，要求經濟部以「從三倍</w:t>
      </w:r>
      <w:proofErr w:type="gramStart"/>
      <w:r w:rsidRPr="00310EC7">
        <w:rPr>
          <w:rFonts w:hint="eastAsia"/>
        </w:rPr>
        <w:t>券</w:t>
      </w:r>
      <w:proofErr w:type="gramEnd"/>
      <w:r w:rsidRPr="00310EC7">
        <w:rPr>
          <w:rFonts w:hint="eastAsia"/>
        </w:rPr>
        <w:t>到五倍</w:t>
      </w:r>
      <w:proofErr w:type="gramStart"/>
      <w:r w:rsidRPr="00310EC7">
        <w:rPr>
          <w:rFonts w:hint="eastAsia"/>
        </w:rPr>
        <w:t>券—</w:t>
      </w:r>
      <w:proofErr w:type="gramEnd"/>
      <w:r w:rsidRPr="00310EC7">
        <w:rPr>
          <w:rFonts w:hint="eastAsia"/>
        </w:rPr>
        <w:t>系統問題評估及檢討改進辦法」為題，於1個月內向立法院財政及相關委員會提出書面報告，內容須包含：1.「五倍</w:t>
      </w:r>
      <w:proofErr w:type="gramStart"/>
      <w:r w:rsidRPr="00310EC7">
        <w:rPr>
          <w:rFonts w:hint="eastAsia"/>
        </w:rPr>
        <w:t>券</w:t>
      </w:r>
      <w:proofErr w:type="gramEnd"/>
      <w:r w:rsidRPr="00310EC7">
        <w:rPr>
          <w:rFonts w:hint="eastAsia"/>
        </w:rPr>
        <w:t>系統營運、兌付手續費及保險等」經費細項。2.五倍</w:t>
      </w:r>
      <w:proofErr w:type="gramStart"/>
      <w:r w:rsidRPr="00310EC7">
        <w:rPr>
          <w:rFonts w:hint="eastAsia"/>
        </w:rPr>
        <w:t>券</w:t>
      </w:r>
      <w:proofErr w:type="gramEnd"/>
      <w:r w:rsidRPr="00310EC7">
        <w:rPr>
          <w:rFonts w:hint="eastAsia"/>
        </w:rPr>
        <w:t>系統與三倍</w:t>
      </w:r>
      <w:proofErr w:type="gramStart"/>
      <w:r w:rsidRPr="00310EC7">
        <w:rPr>
          <w:rFonts w:hint="eastAsia"/>
        </w:rPr>
        <w:t>券</w:t>
      </w:r>
      <w:proofErr w:type="gramEnd"/>
      <w:r w:rsidRPr="00310EC7">
        <w:rPr>
          <w:rFonts w:hint="eastAsia"/>
        </w:rPr>
        <w:t>系統新增與重複之功能。3.三倍</w:t>
      </w:r>
      <w:proofErr w:type="gramStart"/>
      <w:r w:rsidRPr="00310EC7">
        <w:rPr>
          <w:rFonts w:hint="eastAsia"/>
        </w:rPr>
        <w:t>券</w:t>
      </w:r>
      <w:proofErr w:type="gramEnd"/>
      <w:r w:rsidRPr="00310EC7">
        <w:rPr>
          <w:rFonts w:hint="eastAsia"/>
        </w:rPr>
        <w:t>、五倍</w:t>
      </w:r>
      <w:proofErr w:type="gramStart"/>
      <w:r w:rsidRPr="00310EC7">
        <w:rPr>
          <w:rFonts w:hint="eastAsia"/>
        </w:rPr>
        <w:t>券</w:t>
      </w:r>
      <w:proofErr w:type="gramEnd"/>
      <w:r w:rsidRPr="00310EC7">
        <w:rPr>
          <w:rFonts w:hint="eastAsia"/>
        </w:rPr>
        <w:t>系統當機之檢討改進辦法。4.領</w:t>
      </w:r>
      <w:proofErr w:type="gramStart"/>
      <w:r w:rsidRPr="00310EC7">
        <w:rPr>
          <w:rFonts w:hint="eastAsia"/>
        </w:rPr>
        <w:t>券</w:t>
      </w:r>
      <w:proofErr w:type="gramEnd"/>
      <w:r w:rsidRPr="00310EC7">
        <w:rPr>
          <w:rFonts w:hint="eastAsia"/>
        </w:rPr>
        <w:t>平台統一可行性評估。</w:t>
      </w:r>
    </w:p>
    <w:p w14:paraId="2FD56F7D"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w:t>
      </w:r>
      <w:bookmarkStart w:id="6" w:name="_Hlk85482901"/>
      <w:r w:rsidRPr="00310EC7">
        <w:rPr>
          <w:rFonts w:ascii="標楷體" w:eastAsia="標楷體" w:hAnsi="標楷體" w:hint="eastAsia"/>
        </w:rPr>
        <w:t>蔡壁如</w:t>
      </w:r>
    </w:p>
    <w:p w14:paraId="2A22EDCC"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連署人：李德維　賴香伶</w:t>
      </w:r>
    </w:p>
    <w:bookmarkEnd w:id="6"/>
    <w:p w14:paraId="1909675B" w14:textId="0EAC6336" w:rsidR="00C521B2" w:rsidRPr="00310EC7" w:rsidRDefault="00C521B2" w:rsidP="00435E29">
      <w:pPr>
        <w:pStyle w:val="aff7"/>
        <w:ind w:leftChars="308" w:left="2263" w:hangingChars="399" w:hanging="1277"/>
      </w:pPr>
      <w:r w:rsidRPr="00310EC7">
        <w:rPr>
          <w:rFonts w:hint="eastAsia"/>
        </w:rPr>
        <w:t>(</w:t>
      </w:r>
      <w:r w:rsidR="00424C8E" w:rsidRPr="00310EC7">
        <w:rPr>
          <w:rFonts w:hint="eastAsia"/>
        </w:rPr>
        <w:t>二十八</w:t>
      </w:r>
      <w:r w:rsidRPr="00310EC7">
        <w:rPr>
          <w:rFonts w:hint="eastAsia"/>
        </w:rPr>
        <w:t>)</w:t>
      </w:r>
      <w:proofErr w:type="gramStart"/>
      <w:r w:rsidRPr="00310EC7">
        <w:rPr>
          <w:rFonts w:hint="eastAsia"/>
        </w:rPr>
        <w:t>鑑</w:t>
      </w:r>
      <w:proofErr w:type="gramEnd"/>
      <w:r w:rsidRPr="00310EC7">
        <w:rPr>
          <w:rFonts w:hint="eastAsia"/>
        </w:rPr>
        <w:t>於經濟部五倍</w:t>
      </w:r>
      <w:proofErr w:type="gramStart"/>
      <w:r w:rsidRPr="00310EC7">
        <w:rPr>
          <w:rFonts w:hint="eastAsia"/>
        </w:rPr>
        <w:t>券</w:t>
      </w:r>
      <w:proofErr w:type="gramEnd"/>
      <w:r w:rsidRPr="00310EC7">
        <w:rPr>
          <w:rFonts w:hint="eastAsia"/>
        </w:rPr>
        <w:t>共編列1,206億8</w:t>
      </w:r>
      <w:r w:rsidRPr="00310EC7">
        <w:t>,</w:t>
      </w:r>
      <w:r w:rsidRPr="00310EC7">
        <w:rPr>
          <w:rFonts w:hint="eastAsia"/>
        </w:rPr>
        <w:t>500萬元，包含補助民眾消費、實體</w:t>
      </w:r>
      <w:proofErr w:type="gramStart"/>
      <w:r w:rsidRPr="00310EC7">
        <w:rPr>
          <w:rFonts w:hint="eastAsia"/>
        </w:rPr>
        <w:t>券</w:t>
      </w:r>
      <w:proofErr w:type="gramEnd"/>
      <w:r w:rsidRPr="00310EC7">
        <w:rPr>
          <w:rFonts w:hint="eastAsia"/>
        </w:rPr>
        <w:t>印刷、分裝場人力支援、配送物流、系統營運、政策廣宣等項目。</w:t>
      </w:r>
      <w:proofErr w:type="gramStart"/>
      <w:r w:rsidRPr="00310EC7">
        <w:rPr>
          <w:rFonts w:hint="eastAsia"/>
        </w:rPr>
        <w:t>惟</w:t>
      </w:r>
      <w:proofErr w:type="gramEnd"/>
      <w:r w:rsidRPr="00310EC7">
        <w:rPr>
          <w:rFonts w:hint="eastAsia"/>
        </w:rPr>
        <w:t>，經濟部所稱，預計五倍</w:t>
      </w:r>
      <w:proofErr w:type="gramStart"/>
      <w:r w:rsidRPr="00310EC7">
        <w:rPr>
          <w:rFonts w:hint="eastAsia"/>
        </w:rPr>
        <w:t>券</w:t>
      </w:r>
      <w:proofErr w:type="gramEnd"/>
      <w:r w:rsidRPr="00310EC7">
        <w:rPr>
          <w:rFonts w:hint="eastAsia"/>
        </w:rPr>
        <w:t>將創造2,000億元經濟效益，僅以109年三倍</w:t>
      </w:r>
      <w:proofErr w:type="gramStart"/>
      <w:r w:rsidRPr="00310EC7">
        <w:rPr>
          <w:rFonts w:hint="eastAsia"/>
        </w:rPr>
        <w:t>券</w:t>
      </w:r>
      <w:proofErr w:type="gramEnd"/>
      <w:r w:rsidRPr="00310EC7">
        <w:rPr>
          <w:rFonts w:hint="eastAsia"/>
        </w:rPr>
        <w:t>所謂千億元效益為基礎。實際上經濟部中小企業處，僅以數位三倍</w:t>
      </w:r>
      <w:proofErr w:type="gramStart"/>
      <w:r w:rsidRPr="00310EC7">
        <w:rPr>
          <w:rFonts w:hint="eastAsia"/>
        </w:rPr>
        <w:t>券</w:t>
      </w:r>
      <w:proofErr w:type="gramEnd"/>
      <w:r w:rsidRPr="00310EC7">
        <w:rPr>
          <w:rFonts w:hint="eastAsia"/>
        </w:rPr>
        <w:t>（約7.8%）滿額回饋約176萬人，估算每人平均消費5,785元，稱三倍</w:t>
      </w:r>
      <w:proofErr w:type="gramStart"/>
      <w:r w:rsidRPr="00310EC7">
        <w:rPr>
          <w:rFonts w:hint="eastAsia"/>
        </w:rPr>
        <w:t>券</w:t>
      </w:r>
      <w:proofErr w:type="gramEnd"/>
      <w:r w:rsidRPr="00310EC7">
        <w:rPr>
          <w:rFonts w:hint="eastAsia"/>
        </w:rPr>
        <w:t>至少達到1,349億元經濟效益，審計部、立法院預算中心均指出，缺乏消費者端資料，效益評估欠缺嚴謹。</w:t>
      </w:r>
      <w:proofErr w:type="gramStart"/>
      <w:r w:rsidRPr="00310EC7">
        <w:rPr>
          <w:rFonts w:hint="eastAsia"/>
        </w:rPr>
        <w:t>爰</w:t>
      </w:r>
      <w:proofErr w:type="gramEnd"/>
      <w:r w:rsidRPr="00310EC7">
        <w:rPr>
          <w:rFonts w:hint="eastAsia"/>
        </w:rPr>
        <w:t>此，要求經濟部針對「2021年五倍</w:t>
      </w:r>
      <w:proofErr w:type="gramStart"/>
      <w:r w:rsidRPr="00310EC7">
        <w:rPr>
          <w:rFonts w:hint="eastAsia"/>
        </w:rPr>
        <w:t>券</w:t>
      </w:r>
      <w:proofErr w:type="gramEnd"/>
      <w:r w:rsidRPr="00310EC7">
        <w:rPr>
          <w:rFonts w:hint="eastAsia"/>
        </w:rPr>
        <w:t>發放成效」為題，進行調查統計分析，內容須包含替代效果，通路、產業類別等，並於全案結束後3個月內向立法院財政及相關委員會提出書面報告。</w:t>
      </w:r>
    </w:p>
    <w:p w14:paraId="18CEC309"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w:t>
      </w:r>
      <w:bookmarkStart w:id="7" w:name="_Hlk85486013"/>
      <w:r w:rsidRPr="00310EC7">
        <w:rPr>
          <w:rFonts w:ascii="標楷體" w:eastAsia="標楷體" w:hAnsi="標楷體" w:hint="eastAsia"/>
        </w:rPr>
        <w:t>蔡壁如</w:t>
      </w:r>
      <w:bookmarkEnd w:id="7"/>
    </w:p>
    <w:p w14:paraId="4F1CF3DB"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連署人：李德維　賴香伶</w:t>
      </w:r>
    </w:p>
    <w:p w14:paraId="24C3EC41" w14:textId="0666D787" w:rsidR="00C521B2" w:rsidRPr="00310EC7" w:rsidRDefault="00C521B2" w:rsidP="00967DAE">
      <w:pPr>
        <w:pStyle w:val="aff7"/>
        <w:ind w:leftChars="308" w:left="2407" w:hangingChars="444" w:hanging="1421"/>
      </w:pPr>
      <w:r w:rsidRPr="00310EC7">
        <w:rPr>
          <w:rFonts w:hint="eastAsia"/>
        </w:rPr>
        <w:t>(</w:t>
      </w:r>
      <w:r w:rsidR="00424C8E" w:rsidRPr="00310EC7">
        <w:rPr>
          <w:rFonts w:hint="eastAsia"/>
        </w:rPr>
        <w:t>二十九</w:t>
      </w:r>
      <w:r w:rsidRPr="00310EC7">
        <w:rPr>
          <w:rFonts w:hint="eastAsia"/>
        </w:rPr>
        <w:t>)</w:t>
      </w:r>
      <w:proofErr w:type="gramStart"/>
      <w:r w:rsidRPr="00310EC7">
        <w:rPr>
          <w:rFonts w:hint="eastAsia"/>
        </w:rPr>
        <w:t>鑑</w:t>
      </w:r>
      <w:proofErr w:type="gramEnd"/>
      <w:r w:rsidRPr="00310EC7">
        <w:rPr>
          <w:rFonts w:hint="eastAsia"/>
        </w:rPr>
        <w:t>於</w:t>
      </w:r>
      <w:proofErr w:type="gramStart"/>
      <w:r w:rsidRPr="00310EC7">
        <w:rPr>
          <w:rFonts w:hint="eastAsia"/>
        </w:rPr>
        <w:t>審計部曾針對</w:t>
      </w:r>
      <w:proofErr w:type="gramEnd"/>
      <w:r w:rsidRPr="00310EC7">
        <w:rPr>
          <w:rFonts w:hint="eastAsia"/>
        </w:rPr>
        <w:t>經濟部前預估振興三倍</w:t>
      </w:r>
      <w:proofErr w:type="gramStart"/>
      <w:r w:rsidRPr="00310EC7">
        <w:rPr>
          <w:rFonts w:hint="eastAsia"/>
        </w:rPr>
        <w:t>券</w:t>
      </w:r>
      <w:proofErr w:type="gramEnd"/>
      <w:r w:rsidRPr="00310EC7">
        <w:rPr>
          <w:rFonts w:hint="eastAsia"/>
        </w:rPr>
        <w:t>可達1</w:t>
      </w:r>
      <w:r w:rsidRPr="00310EC7">
        <w:t>,</w:t>
      </w:r>
      <w:r w:rsidRPr="00310EC7">
        <w:rPr>
          <w:rFonts w:hint="eastAsia"/>
        </w:rPr>
        <w:t>000億元經濟效益之評估，提出尚待強化之審核</w:t>
      </w:r>
      <w:r w:rsidRPr="00310EC7">
        <w:rPr>
          <w:rFonts w:hint="eastAsia"/>
        </w:rPr>
        <w:lastRenderedPageBreak/>
        <w:t>意見，因其所稱1</w:t>
      </w:r>
      <w:r w:rsidRPr="00310EC7">
        <w:t>,</w:t>
      </w:r>
      <w:r w:rsidRPr="00310EC7">
        <w:rPr>
          <w:rFonts w:hint="eastAsia"/>
        </w:rPr>
        <w:t>000億元經濟效益係由財團法人中華經濟研究院及台灣經濟研究院在多種模擬情境下最高之估算值，然</w:t>
      </w:r>
      <w:proofErr w:type="gramStart"/>
      <w:r w:rsidRPr="00310EC7">
        <w:rPr>
          <w:rFonts w:hint="eastAsia"/>
        </w:rPr>
        <w:t>攸</w:t>
      </w:r>
      <w:proofErr w:type="gramEnd"/>
      <w:r w:rsidRPr="00310EC7">
        <w:rPr>
          <w:rFonts w:hint="eastAsia"/>
        </w:rPr>
        <w:t>關經濟效益評估準確性之替代效果，卻因缺乏消費者端之調查資料可供參考，各通路、類別之</w:t>
      </w:r>
      <w:proofErr w:type="gramStart"/>
      <w:r w:rsidRPr="00310EC7">
        <w:rPr>
          <w:rFonts w:hint="eastAsia"/>
        </w:rPr>
        <w:t>占比而無從</w:t>
      </w:r>
      <w:proofErr w:type="gramEnd"/>
      <w:r w:rsidRPr="00310EC7">
        <w:rPr>
          <w:rFonts w:hint="eastAsia"/>
        </w:rPr>
        <w:t>得知，</w:t>
      </w:r>
      <w:proofErr w:type="gramStart"/>
      <w:r w:rsidRPr="00310EC7">
        <w:rPr>
          <w:rFonts w:hint="eastAsia"/>
        </w:rPr>
        <w:t>爰</w:t>
      </w:r>
      <w:proofErr w:type="gramEnd"/>
      <w:r w:rsidRPr="00310EC7">
        <w:rPr>
          <w:rFonts w:hint="eastAsia"/>
        </w:rPr>
        <w:t>請經濟部於五倍</w:t>
      </w:r>
      <w:proofErr w:type="gramStart"/>
      <w:r w:rsidRPr="00310EC7">
        <w:rPr>
          <w:rFonts w:hint="eastAsia"/>
        </w:rPr>
        <w:t>券</w:t>
      </w:r>
      <w:proofErr w:type="gramEnd"/>
      <w:r w:rsidRPr="00310EC7">
        <w:rPr>
          <w:rFonts w:hint="eastAsia"/>
        </w:rPr>
        <w:t>全案結束後3個月內向立法院財政及相關委員會提出五倍</w:t>
      </w:r>
      <w:proofErr w:type="gramStart"/>
      <w:r w:rsidRPr="00310EC7">
        <w:rPr>
          <w:rFonts w:hint="eastAsia"/>
        </w:rPr>
        <w:t>券</w:t>
      </w:r>
      <w:proofErr w:type="gramEnd"/>
      <w:r w:rsidRPr="00310EC7">
        <w:rPr>
          <w:rFonts w:hint="eastAsia"/>
        </w:rPr>
        <w:t>執行成效之書面報告，檢討評估替代效果所需具備資料，以利掌握政策工具所創造之經濟效益，協助受</w:t>
      </w:r>
      <w:proofErr w:type="gramStart"/>
      <w:r w:rsidRPr="00310EC7">
        <w:rPr>
          <w:rFonts w:hint="eastAsia"/>
        </w:rPr>
        <w:t>疫</w:t>
      </w:r>
      <w:proofErr w:type="gramEnd"/>
      <w:r w:rsidRPr="00310EC7">
        <w:rPr>
          <w:rFonts w:hint="eastAsia"/>
        </w:rPr>
        <w:t>情影響之內需型產業、活絡內需市場，作為未來政策規劃之重要依據。</w:t>
      </w:r>
    </w:p>
    <w:p w14:paraId="0B4B4F56"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提案人：邱志偉</w:t>
      </w:r>
    </w:p>
    <w:p w14:paraId="632F41EC"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連署人：鍾佳濱　伍麗華</w:t>
      </w:r>
    </w:p>
    <w:p w14:paraId="2700F6F8" w14:textId="3266FF68" w:rsidR="00C521B2" w:rsidRPr="00310EC7" w:rsidRDefault="00C521B2" w:rsidP="00967DAE">
      <w:pPr>
        <w:pStyle w:val="aff7"/>
        <w:ind w:leftChars="307" w:left="2320" w:hangingChars="418" w:hanging="1338"/>
      </w:pPr>
      <w:r w:rsidRPr="00310EC7">
        <w:rPr>
          <w:rFonts w:hint="eastAsia"/>
        </w:rPr>
        <w:t>(</w:t>
      </w:r>
      <w:r w:rsidR="00424C8E" w:rsidRPr="00310EC7">
        <w:rPr>
          <w:rFonts w:hint="eastAsia"/>
        </w:rPr>
        <w:t>三　十</w:t>
      </w:r>
      <w:r w:rsidRPr="00310EC7">
        <w:rPr>
          <w:rFonts w:hint="eastAsia"/>
        </w:rPr>
        <w:t>)經濟部辦理五倍</w:t>
      </w:r>
      <w:proofErr w:type="gramStart"/>
      <w:r w:rsidRPr="00310EC7">
        <w:rPr>
          <w:rFonts w:hint="eastAsia"/>
        </w:rPr>
        <w:t>券</w:t>
      </w:r>
      <w:proofErr w:type="gramEnd"/>
      <w:r w:rsidRPr="00310EC7">
        <w:rPr>
          <w:rFonts w:hint="eastAsia"/>
        </w:rPr>
        <w:t>政策，查現行各大型企業及連鎖業者因本身資源優渥，競相推出額外加碼，吸引民眾使用五倍</w:t>
      </w:r>
      <w:proofErr w:type="gramStart"/>
      <w:r w:rsidRPr="00310EC7">
        <w:rPr>
          <w:rFonts w:hint="eastAsia"/>
        </w:rPr>
        <w:t>券</w:t>
      </w:r>
      <w:proofErr w:type="gramEnd"/>
      <w:r w:rsidRPr="00310EC7">
        <w:rPr>
          <w:rFonts w:hint="eastAsia"/>
        </w:rPr>
        <w:t>消費，而小型商家相對於大型企業來說，除了已受</w:t>
      </w:r>
      <w:proofErr w:type="gramStart"/>
      <w:r w:rsidRPr="00310EC7">
        <w:rPr>
          <w:rFonts w:hint="eastAsia"/>
        </w:rPr>
        <w:t>疫</w:t>
      </w:r>
      <w:proofErr w:type="gramEnd"/>
      <w:r w:rsidRPr="00310EC7">
        <w:rPr>
          <w:rFonts w:hint="eastAsia"/>
        </w:rPr>
        <w:t>情衝擊外，額外資源更無法相比，恐產生五倍</w:t>
      </w:r>
      <w:proofErr w:type="gramStart"/>
      <w:r w:rsidRPr="00310EC7">
        <w:rPr>
          <w:rFonts w:hint="eastAsia"/>
        </w:rPr>
        <w:t>券</w:t>
      </w:r>
      <w:proofErr w:type="gramEnd"/>
      <w:r w:rsidRPr="00310EC7">
        <w:rPr>
          <w:rFonts w:hint="eastAsia"/>
        </w:rPr>
        <w:t>經濟效益過度集中大型企業及連鎖業者，使政策無法普惠於民。另查，部分地方政府有推出振興</w:t>
      </w:r>
      <w:proofErr w:type="gramStart"/>
      <w:r w:rsidRPr="00310EC7">
        <w:rPr>
          <w:rFonts w:hint="eastAsia"/>
        </w:rPr>
        <w:t>券</w:t>
      </w:r>
      <w:proofErr w:type="gramEnd"/>
      <w:r w:rsidRPr="00310EC7">
        <w:rPr>
          <w:rFonts w:hint="eastAsia"/>
        </w:rPr>
        <w:t>，其透過限制大型業者收到振興</w:t>
      </w:r>
      <w:proofErr w:type="gramStart"/>
      <w:r w:rsidRPr="00310EC7">
        <w:rPr>
          <w:rFonts w:hint="eastAsia"/>
        </w:rPr>
        <w:t>券</w:t>
      </w:r>
      <w:proofErr w:type="gramEnd"/>
      <w:r w:rsidRPr="00310EC7">
        <w:rPr>
          <w:rFonts w:hint="eastAsia"/>
        </w:rPr>
        <w:t>核銷上限方式達到解決資源過度流入大型企業，進而促進民眾將振興</w:t>
      </w:r>
      <w:proofErr w:type="gramStart"/>
      <w:r w:rsidRPr="00310EC7">
        <w:rPr>
          <w:rFonts w:hint="eastAsia"/>
        </w:rPr>
        <w:t>券</w:t>
      </w:r>
      <w:proofErr w:type="gramEnd"/>
      <w:r w:rsidRPr="00310EC7">
        <w:rPr>
          <w:rFonts w:hint="eastAsia"/>
        </w:rPr>
        <w:t>使用於小商家，讓全民皆受惠。綜上，</w:t>
      </w:r>
      <w:proofErr w:type="gramStart"/>
      <w:r w:rsidRPr="00310EC7">
        <w:rPr>
          <w:rFonts w:hint="eastAsia"/>
        </w:rPr>
        <w:t>爰</w:t>
      </w:r>
      <w:proofErr w:type="gramEnd"/>
      <w:r w:rsidRPr="00310EC7">
        <w:rPr>
          <w:rFonts w:hint="eastAsia"/>
        </w:rPr>
        <w:t>要求經濟部應參考地方政府辦理振興</w:t>
      </w:r>
      <w:proofErr w:type="gramStart"/>
      <w:r w:rsidRPr="00310EC7">
        <w:rPr>
          <w:rFonts w:hint="eastAsia"/>
        </w:rPr>
        <w:t>券</w:t>
      </w:r>
      <w:proofErr w:type="gramEnd"/>
      <w:r w:rsidRPr="00310EC7">
        <w:rPr>
          <w:rFonts w:hint="eastAsia"/>
        </w:rPr>
        <w:t>之規劃，評估透過相關限制核銷方式促進五倍</w:t>
      </w:r>
      <w:proofErr w:type="gramStart"/>
      <w:r w:rsidRPr="00310EC7">
        <w:rPr>
          <w:rFonts w:hint="eastAsia"/>
        </w:rPr>
        <w:t>券</w:t>
      </w:r>
      <w:proofErr w:type="gramEnd"/>
      <w:r w:rsidRPr="00310EC7">
        <w:rPr>
          <w:rFonts w:hint="eastAsia"/>
        </w:rPr>
        <w:t>經濟效益進入小型商家來流動，並於1個月內向立法院財政及相關委員會提出書面報告。</w:t>
      </w:r>
    </w:p>
    <w:p w14:paraId="6B0F41B6"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w:t>
      </w:r>
      <w:bookmarkStart w:id="8" w:name="_Hlk85483389"/>
      <w:r w:rsidRPr="00310EC7">
        <w:rPr>
          <w:rFonts w:ascii="標楷體" w:eastAsia="標楷體" w:hAnsi="標楷體" w:hint="eastAsia"/>
        </w:rPr>
        <w:t>張其祿</w:t>
      </w:r>
    </w:p>
    <w:p w14:paraId="4358D71B"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連署人：賴香伶　高虹安</w:t>
      </w:r>
    </w:p>
    <w:bookmarkEnd w:id="8"/>
    <w:p w14:paraId="4241078B" w14:textId="3460F673" w:rsidR="00C521B2" w:rsidRPr="00310EC7" w:rsidRDefault="00C521B2" w:rsidP="00123D2D">
      <w:pPr>
        <w:pStyle w:val="aff7"/>
        <w:ind w:leftChars="307" w:left="2320" w:hangingChars="418" w:hanging="1338"/>
      </w:pPr>
      <w:r w:rsidRPr="00310EC7">
        <w:rPr>
          <w:rFonts w:hint="eastAsia"/>
        </w:rPr>
        <w:t>(</w:t>
      </w:r>
      <w:r w:rsidR="00424C8E" w:rsidRPr="00310EC7">
        <w:rPr>
          <w:rFonts w:hint="eastAsia"/>
        </w:rPr>
        <w:t>三十</w:t>
      </w:r>
      <w:r w:rsidRPr="00310EC7">
        <w:rPr>
          <w:rFonts w:hint="eastAsia"/>
        </w:rPr>
        <w:t>一)經濟部辦理振興五倍</w:t>
      </w:r>
      <w:proofErr w:type="gramStart"/>
      <w:r w:rsidRPr="00310EC7">
        <w:rPr>
          <w:rFonts w:hint="eastAsia"/>
        </w:rPr>
        <w:t>券</w:t>
      </w:r>
      <w:proofErr w:type="gramEnd"/>
      <w:r w:rsidRPr="00310EC7">
        <w:rPr>
          <w:rFonts w:hint="eastAsia"/>
        </w:rPr>
        <w:t>及各部會加碼</w:t>
      </w:r>
      <w:proofErr w:type="gramStart"/>
      <w:r w:rsidRPr="00310EC7">
        <w:rPr>
          <w:rFonts w:hint="eastAsia"/>
        </w:rPr>
        <w:t>券</w:t>
      </w:r>
      <w:proofErr w:type="gramEnd"/>
      <w:r w:rsidRPr="00310EC7">
        <w:rPr>
          <w:rFonts w:hint="eastAsia"/>
        </w:rPr>
        <w:t>之登記、抽籤事宜，委由關貿網路股份有限公司進行統一處</w:t>
      </w:r>
      <w:r w:rsidRPr="00310EC7">
        <w:rPr>
          <w:rFonts w:hint="eastAsia"/>
        </w:rPr>
        <w:lastRenderedPageBreak/>
        <w:t>理，然從109年因防疫需要之</w:t>
      </w:r>
      <w:proofErr w:type="gramStart"/>
      <w:r w:rsidRPr="00310EC7">
        <w:rPr>
          <w:rFonts w:hint="eastAsia"/>
        </w:rPr>
        <w:t>實聯制及</w:t>
      </w:r>
      <w:proofErr w:type="gramEnd"/>
      <w:r w:rsidRPr="00310EC7">
        <w:rPr>
          <w:rFonts w:hint="eastAsia"/>
        </w:rPr>
        <w:t>三倍</w:t>
      </w:r>
      <w:proofErr w:type="gramStart"/>
      <w:r w:rsidRPr="00310EC7">
        <w:rPr>
          <w:rFonts w:hint="eastAsia"/>
        </w:rPr>
        <w:t>券</w:t>
      </w:r>
      <w:proofErr w:type="gramEnd"/>
      <w:r w:rsidRPr="00310EC7">
        <w:rPr>
          <w:rFonts w:hint="eastAsia"/>
        </w:rPr>
        <w:t>與相關加碼</w:t>
      </w:r>
      <w:proofErr w:type="gramStart"/>
      <w:r w:rsidRPr="00310EC7">
        <w:rPr>
          <w:rFonts w:hint="eastAsia"/>
        </w:rPr>
        <w:t>券</w:t>
      </w:r>
      <w:proofErr w:type="gramEnd"/>
      <w:r w:rsidRPr="00310EC7">
        <w:rPr>
          <w:rFonts w:hint="eastAsia"/>
        </w:rPr>
        <w:t>政策實施以來，民眾質疑個資外流情形日益嚴重，詐騙電話及冒用個人資料層出不窮，</w:t>
      </w:r>
      <w:proofErr w:type="gramStart"/>
      <w:r w:rsidRPr="00310EC7">
        <w:rPr>
          <w:rFonts w:hint="eastAsia"/>
        </w:rPr>
        <w:t>爰</w:t>
      </w:r>
      <w:proofErr w:type="gramEnd"/>
      <w:r w:rsidRPr="00310EC7">
        <w:rPr>
          <w:rFonts w:hint="eastAsia"/>
        </w:rPr>
        <w:t>此，要求經濟部應嚴格把關民眾配合振興政策所提供個人資料之安全，並於1個月內向立法院財政及相關委員會提出具體措施及相關資訊安全防範規劃之書面報告。</w:t>
      </w:r>
    </w:p>
    <w:p w14:paraId="53CB2614"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提案人：張其祿</w:t>
      </w:r>
    </w:p>
    <w:p w14:paraId="3380AB27"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連署人：賴香伶　高虹安</w:t>
      </w:r>
    </w:p>
    <w:p w14:paraId="6A32C17F" w14:textId="06DB6010" w:rsidR="00C521B2" w:rsidRPr="00310EC7" w:rsidRDefault="00C521B2" w:rsidP="00123D2D">
      <w:pPr>
        <w:pStyle w:val="aff7"/>
        <w:ind w:leftChars="307" w:left="2320" w:hangingChars="418" w:hanging="1338"/>
      </w:pPr>
      <w:r w:rsidRPr="00310EC7">
        <w:rPr>
          <w:rFonts w:hint="eastAsia"/>
        </w:rPr>
        <w:t>(</w:t>
      </w:r>
      <w:r w:rsidR="00424C8E" w:rsidRPr="00310EC7">
        <w:rPr>
          <w:rFonts w:hint="eastAsia"/>
        </w:rPr>
        <w:t>三十二</w:t>
      </w:r>
      <w:r w:rsidRPr="00310EC7">
        <w:rPr>
          <w:rFonts w:hint="eastAsia"/>
        </w:rPr>
        <w:t>)為振興我國經濟，行政院提出五倍</w:t>
      </w:r>
      <w:proofErr w:type="gramStart"/>
      <w:r w:rsidRPr="00310EC7">
        <w:rPr>
          <w:rFonts w:hint="eastAsia"/>
        </w:rPr>
        <w:t>券</w:t>
      </w:r>
      <w:proofErr w:type="gramEnd"/>
      <w:r w:rsidRPr="00310EC7">
        <w:rPr>
          <w:rFonts w:hint="eastAsia"/>
        </w:rPr>
        <w:t>政策，另各部會配合推出八大加碼</w:t>
      </w:r>
      <w:proofErr w:type="gramStart"/>
      <w:r w:rsidRPr="00310EC7">
        <w:rPr>
          <w:rFonts w:hint="eastAsia"/>
        </w:rPr>
        <w:t>券</w:t>
      </w:r>
      <w:proofErr w:type="gramEnd"/>
      <w:r w:rsidRPr="00310EC7">
        <w:rPr>
          <w:rFonts w:hint="eastAsia"/>
        </w:rPr>
        <w:t>，而本次五</w:t>
      </w:r>
      <w:proofErr w:type="gramStart"/>
      <w:r w:rsidRPr="00310EC7">
        <w:rPr>
          <w:rFonts w:hint="eastAsia"/>
        </w:rPr>
        <w:t>倍券</w:t>
      </w:r>
      <w:proofErr w:type="gramEnd"/>
      <w:r w:rsidRPr="00310EC7">
        <w:rPr>
          <w:rFonts w:hint="eastAsia"/>
        </w:rPr>
        <w:t>政策為提高數位五倍</w:t>
      </w:r>
      <w:proofErr w:type="gramStart"/>
      <w:r w:rsidRPr="00310EC7">
        <w:rPr>
          <w:rFonts w:hint="eastAsia"/>
        </w:rPr>
        <w:t>券</w:t>
      </w:r>
      <w:proofErr w:type="gramEnd"/>
      <w:r w:rsidRPr="00310EC7">
        <w:rPr>
          <w:rFonts w:hint="eastAsia"/>
        </w:rPr>
        <w:t>使用比例，另也推出數位標章及查詢功能，除有利店家識別民眾消費為數位五倍</w:t>
      </w:r>
      <w:proofErr w:type="gramStart"/>
      <w:r w:rsidRPr="00310EC7">
        <w:rPr>
          <w:rFonts w:hint="eastAsia"/>
        </w:rPr>
        <w:t>券</w:t>
      </w:r>
      <w:proofErr w:type="gramEnd"/>
      <w:r w:rsidRPr="00310EC7">
        <w:rPr>
          <w:rFonts w:hint="eastAsia"/>
        </w:rPr>
        <w:t>額度外，也提供民眾可以透過網站查詢數位五倍</w:t>
      </w:r>
      <w:proofErr w:type="gramStart"/>
      <w:r w:rsidRPr="00310EC7">
        <w:rPr>
          <w:rFonts w:hint="eastAsia"/>
        </w:rPr>
        <w:t>券</w:t>
      </w:r>
      <w:proofErr w:type="gramEnd"/>
      <w:r w:rsidRPr="00310EC7">
        <w:rPr>
          <w:rFonts w:hint="eastAsia"/>
        </w:rPr>
        <w:t>剩餘額度，而目前好食</w:t>
      </w:r>
      <w:proofErr w:type="gramStart"/>
      <w:r w:rsidRPr="00310EC7">
        <w:rPr>
          <w:rFonts w:hint="eastAsia"/>
        </w:rPr>
        <w:t>券</w:t>
      </w:r>
      <w:proofErr w:type="gramEnd"/>
      <w:r w:rsidRPr="00310EC7">
        <w:rPr>
          <w:rFonts w:hint="eastAsia"/>
        </w:rPr>
        <w:t>應配合數位政策，亦有相關資訊提供查詢。</w:t>
      </w:r>
      <w:proofErr w:type="gramStart"/>
      <w:r w:rsidRPr="00310EC7">
        <w:rPr>
          <w:rFonts w:hint="eastAsia"/>
        </w:rPr>
        <w:t>雖官網</w:t>
      </w:r>
      <w:proofErr w:type="gramEnd"/>
      <w:r w:rsidRPr="00310EC7">
        <w:rPr>
          <w:rFonts w:hint="eastAsia"/>
        </w:rPr>
        <w:t>目前雖有相關功能建置，卻無法即時顯示民眾使用之額度，其功能並無法有效提供民眾使用。經查，目前已有行動支付業者提供民眾數位五倍</w:t>
      </w:r>
      <w:proofErr w:type="gramStart"/>
      <w:r w:rsidRPr="00310EC7">
        <w:rPr>
          <w:rFonts w:hint="eastAsia"/>
        </w:rPr>
        <w:t>券</w:t>
      </w:r>
      <w:proofErr w:type="gramEnd"/>
      <w:r w:rsidRPr="00310EC7">
        <w:rPr>
          <w:rFonts w:hint="eastAsia"/>
        </w:rPr>
        <w:t>及好食</w:t>
      </w:r>
      <w:proofErr w:type="gramStart"/>
      <w:r w:rsidRPr="00310EC7">
        <w:rPr>
          <w:rFonts w:hint="eastAsia"/>
        </w:rPr>
        <w:t>券</w:t>
      </w:r>
      <w:proofErr w:type="gramEnd"/>
      <w:r w:rsidRPr="00310EC7">
        <w:rPr>
          <w:rFonts w:hint="eastAsia"/>
        </w:rPr>
        <w:t>額度即時查詢功能之建置，民眾使用上極其便利，然而並非所有數位支付工具</w:t>
      </w:r>
      <w:proofErr w:type="gramStart"/>
      <w:r w:rsidRPr="00310EC7">
        <w:rPr>
          <w:rFonts w:hint="eastAsia"/>
        </w:rPr>
        <w:t>業者均有類似</w:t>
      </w:r>
      <w:proofErr w:type="gramEnd"/>
      <w:r w:rsidRPr="00310EC7">
        <w:rPr>
          <w:rFonts w:hint="eastAsia"/>
        </w:rPr>
        <w:t>建置。</w:t>
      </w:r>
      <w:proofErr w:type="gramStart"/>
      <w:r w:rsidRPr="00310EC7">
        <w:rPr>
          <w:rFonts w:hint="eastAsia"/>
        </w:rPr>
        <w:t>爰</w:t>
      </w:r>
      <w:proofErr w:type="gramEnd"/>
      <w:r w:rsidRPr="00310EC7">
        <w:rPr>
          <w:rFonts w:hint="eastAsia"/>
        </w:rPr>
        <w:t>此，要求經濟部應邀集金融監督管理委員會及相關部會</w:t>
      </w:r>
      <w:proofErr w:type="gramStart"/>
      <w:r w:rsidRPr="00310EC7">
        <w:rPr>
          <w:rFonts w:hint="eastAsia"/>
        </w:rPr>
        <w:t>研</w:t>
      </w:r>
      <w:proofErr w:type="gramEnd"/>
      <w:r w:rsidRPr="00310EC7">
        <w:rPr>
          <w:rFonts w:hint="eastAsia"/>
        </w:rPr>
        <w:t>擬各數位支付工具業者建置提供民眾即時查詢數位五倍</w:t>
      </w:r>
      <w:proofErr w:type="gramStart"/>
      <w:r w:rsidRPr="00310EC7">
        <w:rPr>
          <w:rFonts w:hint="eastAsia"/>
        </w:rPr>
        <w:t>券</w:t>
      </w:r>
      <w:proofErr w:type="gramEnd"/>
      <w:r w:rsidRPr="00310EC7">
        <w:rPr>
          <w:rFonts w:hint="eastAsia"/>
        </w:rPr>
        <w:t>及加碼</w:t>
      </w:r>
      <w:proofErr w:type="gramStart"/>
      <w:r w:rsidRPr="00310EC7">
        <w:rPr>
          <w:rFonts w:hint="eastAsia"/>
        </w:rPr>
        <w:t>券</w:t>
      </w:r>
      <w:proofErr w:type="gramEnd"/>
      <w:r w:rsidRPr="00310EC7">
        <w:rPr>
          <w:rFonts w:hint="eastAsia"/>
        </w:rPr>
        <w:t>額度之功能，並於1個月內向立法院財政及相關委員會提出書面報告。</w:t>
      </w:r>
    </w:p>
    <w:p w14:paraId="3836062B"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提案人：張其祿</w:t>
      </w:r>
    </w:p>
    <w:p w14:paraId="0B978215"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連署人：賴香伶　高虹安　鍾佳濱</w:t>
      </w:r>
    </w:p>
    <w:p w14:paraId="4E6606AA" w14:textId="290107D3" w:rsidR="00C521B2" w:rsidRPr="00310EC7" w:rsidRDefault="00C521B2" w:rsidP="00123D2D">
      <w:pPr>
        <w:pStyle w:val="aff7"/>
        <w:ind w:leftChars="307" w:left="2320" w:hangingChars="418" w:hanging="1338"/>
      </w:pPr>
      <w:r w:rsidRPr="00310EC7">
        <w:rPr>
          <w:rFonts w:hint="eastAsia"/>
        </w:rPr>
        <w:t>(</w:t>
      </w:r>
      <w:r w:rsidR="00424C8E" w:rsidRPr="00310EC7">
        <w:rPr>
          <w:rFonts w:hint="eastAsia"/>
        </w:rPr>
        <w:t>三十三</w:t>
      </w:r>
      <w:r w:rsidRPr="00310EC7">
        <w:rPr>
          <w:rFonts w:hint="eastAsia"/>
        </w:rPr>
        <w:t>)為振興我國經濟，行政院提出五倍</w:t>
      </w:r>
      <w:proofErr w:type="gramStart"/>
      <w:r w:rsidRPr="00310EC7">
        <w:rPr>
          <w:rFonts w:hint="eastAsia"/>
        </w:rPr>
        <w:t>券</w:t>
      </w:r>
      <w:proofErr w:type="gramEnd"/>
      <w:r w:rsidRPr="00310EC7">
        <w:rPr>
          <w:rFonts w:hint="eastAsia"/>
        </w:rPr>
        <w:t>政策，另各部會配合推出八大加碼</w:t>
      </w:r>
      <w:proofErr w:type="gramStart"/>
      <w:r w:rsidRPr="00310EC7">
        <w:rPr>
          <w:rFonts w:hint="eastAsia"/>
        </w:rPr>
        <w:t>券</w:t>
      </w:r>
      <w:proofErr w:type="gramEnd"/>
      <w:r w:rsidRPr="00310EC7">
        <w:rPr>
          <w:rFonts w:hint="eastAsia"/>
        </w:rPr>
        <w:t>，而本次五</w:t>
      </w:r>
      <w:proofErr w:type="gramStart"/>
      <w:r w:rsidRPr="00310EC7">
        <w:rPr>
          <w:rFonts w:hint="eastAsia"/>
        </w:rPr>
        <w:t>倍券</w:t>
      </w:r>
      <w:proofErr w:type="gramEnd"/>
      <w:r w:rsidRPr="00310EC7">
        <w:rPr>
          <w:rFonts w:hint="eastAsia"/>
        </w:rPr>
        <w:t>政策為提高</w:t>
      </w:r>
      <w:r w:rsidRPr="00310EC7">
        <w:rPr>
          <w:rFonts w:hint="eastAsia"/>
        </w:rPr>
        <w:lastRenderedPageBreak/>
        <w:t>數位五倍</w:t>
      </w:r>
      <w:proofErr w:type="gramStart"/>
      <w:r w:rsidRPr="00310EC7">
        <w:rPr>
          <w:rFonts w:hint="eastAsia"/>
        </w:rPr>
        <w:t>券</w:t>
      </w:r>
      <w:proofErr w:type="gramEnd"/>
      <w:r w:rsidRPr="00310EC7">
        <w:rPr>
          <w:rFonts w:hint="eastAsia"/>
        </w:rPr>
        <w:t>使用比例，另也推出數位標章及查詢功能，除有利店家識別民眾消費為數位五倍</w:t>
      </w:r>
      <w:proofErr w:type="gramStart"/>
      <w:r w:rsidRPr="00310EC7">
        <w:rPr>
          <w:rFonts w:hint="eastAsia"/>
        </w:rPr>
        <w:t>券</w:t>
      </w:r>
      <w:proofErr w:type="gramEnd"/>
      <w:r w:rsidRPr="00310EC7">
        <w:rPr>
          <w:rFonts w:hint="eastAsia"/>
        </w:rPr>
        <w:t>額度外，也提供民眾可以透過網站查詢數位五倍</w:t>
      </w:r>
      <w:proofErr w:type="gramStart"/>
      <w:r w:rsidRPr="00310EC7">
        <w:rPr>
          <w:rFonts w:hint="eastAsia"/>
        </w:rPr>
        <w:t>券</w:t>
      </w:r>
      <w:proofErr w:type="gramEnd"/>
      <w:r w:rsidRPr="00310EC7">
        <w:rPr>
          <w:rFonts w:hint="eastAsia"/>
        </w:rPr>
        <w:t>剩餘額度，而目前好食</w:t>
      </w:r>
      <w:proofErr w:type="gramStart"/>
      <w:r w:rsidRPr="00310EC7">
        <w:rPr>
          <w:rFonts w:hint="eastAsia"/>
        </w:rPr>
        <w:t>券</w:t>
      </w:r>
      <w:proofErr w:type="gramEnd"/>
      <w:r w:rsidRPr="00310EC7">
        <w:rPr>
          <w:rFonts w:hint="eastAsia"/>
        </w:rPr>
        <w:t>應配合數位政策，亦有相關資訊提供查詢。</w:t>
      </w:r>
      <w:proofErr w:type="gramStart"/>
      <w:r w:rsidRPr="00310EC7">
        <w:rPr>
          <w:rFonts w:hint="eastAsia"/>
        </w:rPr>
        <w:t>雖官網</w:t>
      </w:r>
      <w:proofErr w:type="gramEnd"/>
      <w:r w:rsidRPr="00310EC7">
        <w:rPr>
          <w:rFonts w:hint="eastAsia"/>
        </w:rPr>
        <w:t>目前雖有相關功能建置，卻無法即時顯示民眾使用之額度，其功能並無法有效提供民眾使用。</w:t>
      </w:r>
      <w:proofErr w:type="gramStart"/>
      <w:r w:rsidRPr="00310EC7">
        <w:rPr>
          <w:rFonts w:hint="eastAsia"/>
        </w:rPr>
        <w:t>爰</w:t>
      </w:r>
      <w:proofErr w:type="gramEnd"/>
      <w:r w:rsidRPr="00310EC7">
        <w:rPr>
          <w:rFonts w:hint="eastAsia"/>
        </w:rPr>
        <w:t>此，要求經濟部應儘速改善五倍</w:t>
      </w:r>
      <w:proofErr w:type="gramStart"/>
      <w:r w:rsidRPr="00310EC7">
        <w:rPr>
          <w:rFonts w:hint="eastAsia"/>
        </w:rPr>
        <w:t>券官網</w:t>
      </w:r>
      <w:proofErr w:type="gramEnd"/>
      <w:r w:rsidRPr="00310EC7">
        <w:rPr>
          <w:rFonts w:hint="eastAsia"/>
        </w:rPr>
        <w:t>之數位標章及餘額查詢功能，以利民眾即時查詢數位五倍</w:t>
      </w:r>
      <w:proofErr w:type="gramStart"/>
      <w:r w:rsidRPr="00310EC7">
        <w:rPr>
          <w:rFonts w:hint="eastAsia"/>
        </w:rPr>
        <w:t>券</w:t>
      </w:r>
      <w:proofErr w:type="gramEnd"/>
      <w:r w:rsidRPr="00310EC7">
        <w:rPr>
          <w:rFonts w:hint="eastAsia"/>
        </w:rPr>
        <w:t>及加碼</w:t>
      </w:r>
      <w:proofErr w:type="gramStart"/>
      <w:r w:rsidRPr="00310EC7">
        <w:rPr>
          <w:rFonts w:hint="eastAsia"/>
        </w:rPr>
        <w:t>券</w:t>
      </w:r>
      <w:proofErr w:type="gramEnd"/>
      <w:r w:rsidRPr="00310EC7">
        <w:rPr>
          <w:rFonts w:hint="eastAsia"/>
        </w:rPr>
        <w:t>額度，並於1個月向立法院財政及相關委員會內提出書面報告。</w:t>
      </w:r>
    </w:p>
    <w:p w14:paraId="3B1A99F3"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提案人：張其祿</w:t>
      </w:r>
    </w:p>
    <w:p w14:paraId="0690D23A"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連署人：賴香伶　高虹安</w:t>
      </w:r>
    </w:p>
    <w:p w14:paraId="7CDDB177" w14:textId="27960478" w:rsidR="00C521B2" w:rsidRPr="00310EC7" w:rsidRDefault="00C521B2" w:rsidP="00123D2D">
      <w:pPr>
        <w:pStyle w:val="aff7"/>
        <w:ind w:leftChars="307" w:left="2320" w:hangingChars="418" w:hanging="1338"/>
      </w:pPr>
      <w:r w:rsidRPr="00310EC7">
        <w:rPr>
          <w:rFonts w:hint="eastAsia"/>
        </w:rPr>
        <w:t>(</w:t>
      </w:r>
      <w:r w:rsidR="00424C8E" w:rsidRPr="00310EC7">
        <w:rPr>
          <w:rFonts w:hint="eastAsia"/>
        </w:rPr>
        <w:t>三十四</w:t>
      </w:r>
      <w:r w:rsidRPr="00310EC7">
        <w:rPr>
          <w:rFonts w:hint="eastAsia"/>
        </w:rPr>
        <w:t>)</w:t>
      </w:r>
      <w:r w:rsidRPr="00310EC7">
        <w:rPr>
          <w:rFonts w:cs="微軟正黑體"/>
        </w:rPr>
        <w:t>有</w:t>
      </w:r>
      <w:proofErr w:type="gramStart"/>
      <w:r w:rsidRPr="00310EC7">
        <w:rPr>
          <w:rFonts w:cs="微軟正黑體"/>
        </w:rPr>
        <w:t>鑑</w:t>
      </w:r>
      <w:proofErr w:type="gramEnd"/>
      <w:r w:rsidRPr="00310EC7">
        <w:rPr>
          <w:rFonts w:cs="微軟正黑體"/>
        </w:rPr>
        <w:t>於經濟部辦理配合振興五倍</w:t>
      </w:r>
      <w:proofErr w:type="gramStart"/>
      <w:r w:rsidRPr="00310EC7">
        <w:rPr>
          <w:rFonts w:cs="微軟正黑體"/>
        </w:rPr>
        <w:t>券</w:t>
      </w:r>
      <w:proofErr w:type="gramEnd"/>
      <w:r w:rsidRPr="00310EC7">
        <w:rPr>
          <w:rFonts w:cs="微軟正黑體"/>
        </w:rPr>
        <w:t>政策推出好食</w:t>
      </w:r>
      <w:proofErr w:type="gramStart"/>
      <w:r w:rsidRPr="00310EC7">
        <w:rPr>
          <w:rFonts w:cs="微軟正黑體"/>
        </w:rPr>
        <w:t>券</w:t>
      </w:r>
      <w:proofErr w:type="gramEnd"/>
      <w:r w:rsidRPr="00310EC7">
        <w:rPr>
          <w:rFonts w:cs="微軟正黑體"/>
        </w:rPr>
        <w:t>，然而其以數位工具作為支付工具，而商家須有相關設備始收取好食</w:t>
      </w:r>
      <w:proofErr w:type="gramStart"/>
      <w:r w:rsidRPr="00310EC7">
        <w:rPr>
          <w:rFonts w:cs="微軟正黑體"/>
        </w:rPr>
        <w:t>券</w:t>
      </w:r>
      <w:proofErr w:type="gramEnd"/>
      <w:r w:rsidRPr="00310EC7">
        <w:rPr>
          <w:rFonts w:cs="微軟正黑體"/>
        </w:rPr>
        <w:t>。然而我國目前商家及小型業者數位落差大，雖經濟部有推出「臺灣雲市集」協助我國中小企業數位轉型，然而，部分商家其網路使用率低，恐無法從網路上獲悉相關資源，另查該網站所適用之業者，是依據中小企業認定標準第</w:t>
      </w:r>
      <w:r w:rsidRPr="00310EC7">
        <w:rPr>
          <w:rFonts w:cs="微軟正黑體" w:hint="eastAsia"/>
        </w:rPr>
        <w:t>2</w:t>
      </w:r>
      <w:r w:rsidRPr="00310EC7">
        <w:rPr>
          <w:rFonts w:cs="微軟正黑體"/>
        </w:rPr>
        <w:t>條，「本標準所稱中小企業，指依法辦理公司登記或商業登記，實收資本額在新臺幣一億元以下，或經常僱用員工數未滿二百人之事業。」，然據報載指出，我國無商業或公司登記之小型業者約有53萬家，也可能變成即使知道政府有提供數位轉型的協助，卻也因資格不符而無法使用。從上述可得知，臺灣雲市集</w:t>
      </w:r>
      <w:proofErr w:type="gramStart"/>
      <w:r w:rsidRPr="00310EC7">
        <w:rPr>
          <w:rFonts w:cs="微軟正黑體"/>
        </w:rPr>
        <w:t>恐</w:t>
      </w:r>
      <w:proofErr w:type="gramEnd"/>
      <w:r w:rsidRPr="00310EC7">
        <w:rPr>
          <w:rFonts w:cs="微軟正黑體"/>
        </w:rPr>
        <w:t>無法完整協助小型業者數位轉型，</w:t>
      </w:r>
      <w:proofErr w:type="gramStart"/>
      <w:r w:rsidRPr="00310EC7">
        <w:rPr>
          <w:rFonts w:cs="微軟正黑體"/>
        </w:rPr>
        <w:t>爰</w:t>
      </w:r>
      <w:proofErr w:type="gramEnd"/>
      <w:r w:rsidRPr="00310EC7">
        <w:rPr>
          <w:rFonts w:cs="微軟正黑體"/>
        </w:rPr>
        <w:t>此，</w:t>
      </w:r>
      <w:r w:rsidRPr="00310EC7">
        <w:rPr>
          <w:rFonts w:hint="eastAsia"/>
        </w:rPr>
        <w:t>要求</w:t>
      </w:r>
      <w:r w:rsidRPr="00310EC7">
        <w:rPr>
          <w:rFonts w:cs="微軟正黑體"/>
        </w:rPr>
        <w:t>經濟部應透過媒體或網際網路工具加強宣傳臺灣雲市集方案外，另應</w:t>
      </w:r>
      <w:proofErr w:type="gramStart"/>
      <w:r w:rsidRPr="00310EC7">
        <w:rPr>
          <w:rFonts w:cs="微軟正黑體"/>
        </w:rPr>
        <w:t>研</w:t>
      </w:r>
      <w:proofErr w:type="gramEnd"/>
      <w:r w:rsidRPr="00310EC7">
        <w:rPr>
          <w:rFonts w:cs="微軟正黑體"/>
        </w:rPr>
        <w:t>議提供巡迴服務方式，宣導並協助有數位轉型需求之業者，並於</w:t>
      </w:r>
      <w:r w:rsidRPr="00310EC7">
        <w:rPr>
          <w:rFonts w:cs="微軟正黑體" w:hint="eastAsia"/>
        </w:rPr>
        <w:t>1</w:t>
      </w:r>
      <w:r w:rsidRPr="00310EC7">
        <w:rPr>
          <w:rFonts w:cs="微軟正黑體"/>
        </w:rPr>
        <w:t>個</w:t>
      </w:r>
      <w:r w:rsidRPr="00310EC7">
        <w:rPr>
          <w:rFonts w:cs="微軟正黑體"/>
        </w:rPr>
        <w:lastRenderedPageBreak/>
        <w:t>月內</w:t>
      </w:r>
      <w:r w:rsidRPr="00310EC7">
        <w:rPr>
          <w:rFonts w:hint="eastAsia"/>
        </w:rPr>
        <w:t>向立法院財政及相關委員會</w:t>
      </w:r>
      <w:r w:rsidRPr="00310EC7">
        <w:rPr>
          <w:rFonts w:cs="微軟正黑體"/>
        </w:rPr>
        <w:t>提出書面報告。</w:t>
      </w:r>
    </w:p>
    <w:p w14:paraId="5FEE1D7C"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提案人：張其祿</w:t>
      </w:r>
    </w:p>
    <w:p w14:paraId="4CEE169B"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連署人：賴香伶　高虹安</w:t>
      </w:r>
    </w:p>
    <w:p w14:paraId="64E61C1C" w14:textId="413628C4" w:rsidR="00C521B2" w:rsidRPr="00310EC7" w:rsidRDefault="00C521B2" w:rsidP="00123D2D">
      <w:pPr>
        <w:pStyle w:val="aff7"/>
        <w:ind w:leftChars="307" w:left="2320" w:hangingChars="418" w:hanging="1338"/>
      </w:pPr>
      <w:r w:rsidRPr="00310EC7">
        <w:rPr>
          <w:rFonts w:hint="eastAsia"/>
        </w:rPr>
        <w:t>(</w:t>
      </w:r>
      <w:r w:rsidR="00424C8E" w:rsidRPr="00310EC7">
        <w:rPr>
          <w:rFonts w:hint="eastAsia"/>
        </w:rPr>
        <w:t>三十五</w:t>
      </w:r>
      <w:r w:rsidRPr="00310EC7">
        <w:rPr>
          <w:rFonts w:hint="eastAsia"/>
        </w:rPr>
        <w:t>)在嚴重特殊傳染性肺炎</w:t>
      </w:r>
      <w:proofErr w:type="gramStart"/>
      <w:r w:rsidRPr="00310EC7">
        <w:rPr>
          <w:rFonts w:hint="eastAsia"/>
        </w:rPr>
        <w:t>疫</w:t>
      </w:r>
      <w:proofErr w:type="gramEnd"/>
      <w:r w:rsidRPr="00310EC7">
        <w:rPr>
          <w:rFonts w:hint="eastAsia"/>
        </w:rPr>
        <w:t>情蔓延之下，國內</w:t>
      </w:r>
      <w:proofErr w:type="gramStart"/>
      <w:r w:rsidRPr="00310EC7">
        <w:rPr>
          <w:rFonts w:hint="eastAsia"/>
        </w:rPr>
        <w:t>內</w:t>
      </w:r>
      <w:proofErr w:type="gramEnd"/>
      <w:r w:rsidRPr="00310EC7">
        <w:rPr>
          <w:rFonts w:hint="eastAsia"/>
        </w:rPr>
        <w:t>需產業皆受到大幅經濟衝擊，為此，經濟部特推動「營運衝擊補貼」紓困方案，協助因</w:t>
      </w:r>
      <w:proofErr w:type="gramStart"/>
      <w:r w:rsidRPr="00310EC7">
        <w:rPr>
          <w:rFonts w:hint="eastAsia"/>
        </w:rPr>
        <w:t>疫情致</w:t>
      </w:r>
      <w:proofErr w:type="gramEnd"/>
      <w:r w:rsidRPr="00310EC7">
        <w:rPr>
          <w:rFonts w:hint="eastAsia"/>
        </w:rPr>
        <w:t>營運困難之傳統市集、夜市攤商。但該紓困方案必須由稅務單位登記在案者提出，然部分傳統市場攤位因產權複雜等因素，因此攤位房東為稅務單位登記者，而非承租該攤位之商家，致使商家於申請紓困金時遭遇困難，並有紓困金遭到房東自行申請，並拒絕將紓困金予以承租攤位之商家之個案事件。</w:t>
      </w:r>
      <w:proofErr w:type="gramStart"/>
      <w:r w:rsidRPr="00310EC7">
        <w:rPr>
          <w:rFonts w:hint="eastAsia"/>
        </w:rPr>
        <w:t>爰</w:t>
      </w:r>
      <w:proofErr w:type="gramEnd"/>
      <w:r w:rsidRPr="00310EC7">
        <w:rPr>
          <w:rFonts w:hint="eastAsia"/>
        </w:rPr>
        <w:t>此，要求經濟部</w:t>
      </w:r>
      <w:proofErr w:type="gramStart"/>
      <w:r w:rsidRPr="00310EC7">
        <w:rPr>
          <w:rFonts w:hint="eastAsia"/>
        </w:rPr>
        <w:t>檢討並精進</w:t>
      </w:r>
      <w:proofErr w:type="gramEnd"/>
      <w:r w:rsidRPr="00310EC7">
        <w:rPr>
          <w:rFonts w:hint="eastAsia"/>
        </w:rPr>
        <w:t>現行薪資補貼紓困方案，使紓困補助得精</w:t>
      </w:r>
      <w:proofErr w:type="gramStart"/>
      <w:r w:rsidRPr="00310EC7">
        <w:rPr>
          <w:rFonts w:hint="eastAsia"/>
        </w:rPr>
        <w:t>準</w:t>
      </w:r>
      <w:proofErr w:type="gramEnd"/>
      <w:r w:rsidRPr="00310EC7">
        <w:rPr>
          <w:rFonts w:hint="eastAsia"/>
        </w:rPr>
        <w:t>紓困所需之商家，並於2個月內向立法院財政及相關委員會提出書面報告。</w:t>
      </w:r>
    </w:p>
    <w:p w14:paraId="6AD15C46"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w:t>
      </w:r>
      <w:bookmarkStart w:id="9" w:name="_Hlk85484192"/>
      <w:r w:rsidRPr="00310EC7">
        <w:rPr>
          <w:rFonts w:ascii="標楷體" w:eastAsia="標楷體" w:hAnsi="標楷體" w:hint="eastAsia"/>
        </w:rPr>
        <w:t>張其祿</w:t>
      </w:r>
    </w:p>
    <w:p w14:paraId="7CCDDE2A"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連署人：賴香伶　高虹安</w:t>
      </w:r>
    </w:p>
    <w:bookmarkEnd w:id="9"/>
    <w:p w14:paraId="00D0F177" w14:textId="55C6B162" w:rsidR="00C521B2" w:rsidRPr="00310EC7" w:rsidRDefault="00C521B2" w:rsidP="00123D2D">
      <w:pPr>
        <w:pStyle w:val="aff7"/>
        <w:ind w:leftChars="307" w:left="2320" w:hangingChars="418" w:hanging="1338"/>
      </w:pPr>
      <w:r w:rsidRPr="00310EC7">
        <w:rPr>
          <w:rFonts w:hint="eastAsia"/>
        </w:rPr>
        <w:t>(</w:t>
      </w:r>
      <w:r w:rsidR="00424C8E" w:rsidRPr="00310EC7">
        <w:rPr>
          <w:rFonts w:hint="eastAsia"/>
        </w:rPr>
        <w:t>三十六</w:t>
      </w:r>
      <w:r w:rsidRPr="00310EC7">
        <w:rPr>
          <w:rFonts w:hint="eastAsia"/>
        </w:rPr>
        <w:t>)在嚴重特殊傳染性肺炎</w:t>
      </w:r>
      <w:proofErr w:type="gramStart"/>
      <w:r w:rsidRPr="00310EC7">
        <w:rPr>
          <w:rFonts w:hint="eastAsia"/>
        </w:rPr>
        <w:t>疫</w:t>
      </w:r>
      <w:proofErr w:type="gramEnd"/>
      <w:r w:rsidRPr="00310EC7">
        <w:rPr>
          <w:rFonts w:hint="eastAsia"/>
        </w:rPr>
        <w:t>情蔓延之下，我國營利事業多受到大幅經濟衝擊，為此，經濟部多次推動營利事業補貼紓困方案，協助因</w:t>
      </w:r>
      <w:proofErr w:type="gramStart"/>
      <w:r w:rsidRPr="00310EC7">
        <w:rPr>
          <w:rFonts w:hint="eastAsia"/>
        </w:rPr>
        <w:t>疫情致</w:t>
      </w:r>
      <w:proofErr w:type="gramEnd"/>
      <w:r w:rsidRPr="00310EC7">
        <w:rPr>
          <w:rFonts w:hint="eastAsia"/>
        </w:rPr>
        <w:t>收益受衝擊之產業。但有</w:t>
      </w:r>
      <w:proofErr w:type="gramStart"/>
      <w:r w:rsidRPr="00310EC7">
        <w:rPr>
          <w:rFonts w:hint="eastAsia"/>
        </w:rPr>
        <w:t>鑑</w:t>
      </w:r>
      <w:proofErr w:type="gramEnd"/>
      <w:r w:rsidRPr="00310EC7">
        <w:rPr>
          <w:rFonts w:hint="eastAsia"/>
        </w:rPr>
        <w:t>於世界各國(如英國、加拿大、美國及南韓等)於進行產業紓困時皆結合產業綠色轉型作為產業紓困申請條件，引導產業轉變原有之生產及消費模式，使其在後</w:t>
      </w:r>
      <w:proofErr w:type="gramStart"/>
      <w:r w:rsidRPr="00310EC7">
        <w:rPr>
          <w:rFonts w:hint="eastAsia"/>
        </w:rPr>
        <w:t>疫</w:t>
      </w:r>
      <w:proofErr w:type="gramEnd"/>
      <w:r w:rsidRPr="00310EC7">
        <w:rPr>
          <w:rFonts w:hint="eastAsia"/>
        </w:rPr>
        <w:t>情時代經濟復興情況下能更具產業競爭力、重建永續的經濟模式並達成未來社會願景。</w:t>
      </w:r>
      <w:proofErr w:type="gramStart"/>
      <w:r w:rsidRPr="00310EC7">
        <w:rPr>
          <w:rFonts w:hint="eastAsia"/>
        </w:rPr>
        <w:t>爰</w:t>
      </w:r>
      <w:proofErr w:type="gramEnd"/>
      <w:r w:rsidRPr="00310EC7">
        <w:rPr>
          <w:rFonts w:hint="eastAsia"/>
        </w:rPr>
        <w:t>此，要求經濟部檢討現行紓困方案，參考世界各國辦理</w:t>
      </w:r>
      <w:proofErr w:type="gramStart"/>
      <w:r w:rsidRPr="00310EC7">
        <w:rPr>
          <w:rFonts w:hint="eastAsia"/>
        </w:rPr>
        <w:t>疫</w:t>
      </w:r>
      <w:proofErr w:type="gramEnd"/>
      <w:r w:rsidRPr="00310EC7">
        <w:rPr>
          <w:rFonts w:hint="eastAsia"/>
        </w:rPr>
        <w:t>情產業紓困之方案及規劃，就推動產業綠色紓困，輔導產業於申請紓困後應思考綠色轉型計畫</w:t>
      </w:r>
      <w:proofErr w:type="gramStart"/>
      <w:r w:rsidRPr="00310EC7">
        <w:rPr>
          <w:rFonts w:hint="eastAsia"/>
        </w:rPr>
        <w:t>研</w:t>
      </w:r>
      <w:proofErr w:type="gramEnd"/>
      <w:r w:rsidRPr="00310EC7">
        <w:rPr>
          <w:rFonts w:hint="eastAsia"/>
        </w:rPr>
        <w:t>議可行性，如投資一定比例</w:t>
      </w:r>
      <w:proofErr w:type="gramStart"/>
      <w:r w:rsidRPr="00310EC7">
        <w:rPr>
          <w:rFonts w:hint="eastAsia"/>
        </w:rPr>
        <w:t>之綠能產</w:t>
      </w:r>
      <w:r w:rsidRPr="00310EC7">
        <w:rPr>
          <w:rFonts w:hint="eastAsia"/>
        </w:rPr>
        <w:lastRenderedPageBreak/>
        <w:t>業</w:t>
      </w:r>
      <w:proofErr w:type="gramEnd"/>
      <w:r w:rsidRPr="00310EC7">
        <w:rPr>
          <w:rFonts w:hint="eastAsia"/>
        </w:rPr>
        <w:t>、購買或使用一定</w:t>
      </w:r>
      <w:proofErr w:type="gramStart"/>
      <w:r w:rsidRPr="00310EC7">
        <w:rPr>
          <w:rFonts w:hint="eastAsia"/>
        </w:rPr>
        <w:t>比例綠電</w:t>
      </w:r>
      <w:proofErr w:type="gramEnd"/>
      <w:r w:rsidRPr="00310EC7">
        <w:rPr>
          <w:rFonts w:hint="eastAsia"/>
        </w:rPr>
        <w:t>、改善或增設節能設備等推動綠色經濟之</w:t>
      </w:r>
      <w:proofErr w:type="gramStart"/>
      <w:r w:rsidRPr="00310EC7">
        <w:rPr>
          <w:rFonts w:hint="eastAsia"/>
        </w:rPr>
        <w:t>節能減碳方案</w:t>
      </w:r>
      <w:proofErr w:type="gramEnd"/>
      <w:r w:rsidRPr="00310EC7">
        <w:rPr>
          <w:rFonts w:hint="eastAsia"/>
        </w:rPr>
        <w:t>，並於3個月內向立法院財政及相關委員會提出書面報告。</w:t>
      </w:r>
    </w:p>
    <w:p w14:paraId="6ACC0D9D"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提案人：張其祿</w:t>
      </w:r>
    </w:p>
    <w:p w14:paraId="31332065"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連署人：賴香伶　高虹安</w:t>
      </w:r>
    </w:p>
    <w:p w14:paraId="116E9856" w14:textId="428FCFB2" w:rsidR="00C521B2" w:rsidRPr="00310EC7" w:rsidRDefault="00C521B2" w:rsidP="00123D2D">
      <w:pPr>
        <w:pStyle w:val="aff7"/>
        <w:ind w:leftChars="307" w:left="2320" w:hangingChars="418" w:hanging="1338"/>
      </w:pPr>
      <w:r w:rsidRPr="00310EC7">
        <w:rPr>
          <w:rFonts w:hint="eastAsia"/>
        </w:rPr>
        <w:t>(</w:t>
      </w:r>
      <w:r w:rsidR="00424C8E" w:rsidRPr="00310EC7">
        <w:rPr>
          <w:rFonts w:hint="eastAsia"/>
        </w:rPr>
        <w:t>三十七</w:t>
      </w:r>
      <w:r w:rsidRPr="00310EC7">
        <w:rPr>
          <w:rFonts w:hint="eastAsia"/>
        </w:rPr>
        <w:t>)有</w:t>
      </w:r>
      <w:proofErr w:type="gramStart"/>
      <w:r w:rsidRPr="00310EC7">
        <w:rPr>
          <w:rFonts w:hint="eastAsia"/>
        </w:rPr>
        <w:t>鑑</w:t>
      </w:r>
      <w:proofErr w:type="gramEnd"/>
      <w:r w:rsidRPr="00310EC7">
        <w:rPr>
          <w:rFonts w:hint="eastAsia"/>
        </w:rPr>
        <w:t>於經濟部辦理振興三倍</w:t>
      </w:r>
      <w:proofErr w:type="gramStart"/>
      <w:r w:rsidRPr="00310EC7">
        <w:rPr>
          <w:rFonts w:hint="eastAsia"/>
        </w:rPr>
        <w:t>券</w:t>
      </w:r>
      <w:proofErr w:type="gramEnd"/>
      <w:r w:rsidRPr="00310EC7">
        <w:rPr>
          <w:rFonts w:hint="eastAsia"/>
        </w:rPr>
        <w:t>成效評估，遭審計部指出僅以選擇數位</w:t>
      </w:r>
      <w:proofErr w:type="gramStart"/>
      <w:r w:rsidRPr="00310EC7">
        <w:rPr>
          <w:rFonts w:hint="eastAsia"/>
        </w:rPr>
        <w:t>券</w:t>
      </w:r>
      <w:proofErr w:type="gramEnd"/>
      <w:r w:rsidRPr="00310EC7">
        <w:rPr>
          <w:rFonts w:hint="eastAsia"/>
        </w:rPr>
        <w:t>約166萬人之平均消費金額，作為全部領取者之消費金額，推估創造1</w:t>
      </w:r>
      <w:r w:rsidRPr="00310EC7">
        <w:t>,</w:t>
      </w:r>
      <w:r w:rsidRPr="00310EC7">
        <w:rPr>
          <w:rFonts w:hint="eastAsia"/>
        </w:rPr>
        <w:t>352億元消費效益，其評估尚待強化。另國家發展委員會委外研究「振興三倍</w:t>
      </w:r>
      <w:proofErr w:type="gramStart"/>
      <w:r w:rsidRPr="00310EC7">
        <w:rPr>
          <w:rFonts w:hint="eastAsia"/>
        </w:rPr>
        <w:t>券</w:t>
      </w:r>
      <w:proofErr w:type="gramEnd"/>
      <w:r w:rsidRPr="00310EC7">
        <w:rPr>
          <w:rFonts w:hint="eastAsia"/>
        </w:rPr>
        <w:t>之經濟效益評估」亦指出，無消費者端之調查資料參考，且有不同種替代比率，顯示出三倍</w:t>
      </w:r>
      <w:proofErr w:type="gramStart"/>
      <w:r w:rsidRPr="00310EC7">
        <w:rPr>
          <w:rFonts w:hint="eastAsia"/>
        </w:rPr>
        <w:t>券</w:t>
      </w:r>
      <w:proofErr w:type="gramEnd"/>
      <w:r w:rsidRPr="00310EC7">
        <w:rPr>
          <w:rFonts w:hint="eastAsia"/>
        </w:rPr>
        <w:t>經濟效益創造，並未有一個可以準確參考之指標。綜上，五倍</w:t>
      </w:r>
      <w:proofErr w:type="gramStart"/>
      <w:r w:rsidRPr="00310EC7">
        <w:rPr>
          <w:rFonts w:hint="eastAsia"/>
        </w:rPr>
        <w:t>券</w:t>
      </w:r>
      <w:proofErr w:type="gramEnd"/>
      <w:r w:rsidRPr="00310EC7">
        <w:rPr>
          <w:rFonts w:hint="eastAsia"/>
        </w:rPr>
        <w:t>政策效益評估不應重蹈三倍</w:t>
      </w:r>
      <w:proofErr w:type="gramStart"/>
      <w:r w:rsidRPr="00310EC7">
        <w:rPr>
          <w:rFonts w:hint="eastAsia"/>
        </w:rPr>
        <w:t>券</w:t>
      </w:r>
      <w:proofErr w:type="gramEnd"/>
      <w:r w:rsidRPr="00310EC7">
        <w:rPr>
          <w:rFonts w:hint="eastAsia"/>
        </w:rPr>
        <w:t>效益評估的錯誤，經濟部除重新檢討外，並應更</w:t>
      </w:r>
      <w:proofErr w:type="gramStart"/>
      <w:r w:rsidRPr="00310EC7">
        <w:rPr>
          <w:rFonts w:hint="eastAsia"/>
        </w:rPr>
        <w:t>細緻化其效益</w:t>
      </w:r>
      <w:proofErr w:type="gramEnd"/>
      <w:r w:rsidRPr="00310EC7">
        <w:rPr>
          <w:rFonts w:hint="eastAsia"/>
        </w:rPr>
        <w:t>評估，並於政策結束後，3個月內向立法院財政及相關委員會提出書面報告。</w:t>
      </w:r>
    </w:p>
    <w:p w14:paraId="5AD6E652"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提案人：張其祿</w:t>
      </w:r>
    </w:p>
    <w:p w14:paraId="014EB1C8"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連署人：賴香伶　高虹安　鍾佳濱</w:t>
      </w:r>
    </w:p>
    <w:p w14:paraId="4306FEE7" w14:textId="221FCA5D" w:rsidR="00C521B2" w:rsidRPr="00310EC7" w:rsidRDefault="00C521B2" w:rsidP="00123D2D">
      <w:pPr>
        <w:pStyle w:val="aff7"/>
        <w:ind w:leftChars="307" w:left="2320" w:hangingChars="418" w:hanging="1338"/>
      </w:pPr>
      <w:r w:rsidRPr="00310EC7">
        <w:rPr>
          <w:rFonts w:hint="eastAsia"/>
        </w:rPr>
        <w:t>(</w:t>
      </w:r>
      <w:r w:rsidR="00424C8E" w:rsidRPr="00310EC7">
        <w:rPr>
          <w:rFonts w:hint="eastAsia"/>
        </w:rPr>
        <w:t>三十八</w:t>
      </w:r>
      <w:r w:rsidRPr="00310EC7">
        <w:rPr>
          <w:rFonts w:hint="eastAsia"/>
        </w:rPr>
        <w:t>)根據報導指出，五倍</w:t>
      </w:r>
      <w:proofErr w:type="gramStart"/>
      <w:r w:rsidRPr="00310EC7">
        <w:rPr>
          <w:rFonts w:hint="eastAsia"/>
        </w:rPr>
        <w:t>券</w:t>
      </w:r>
      <w:proofErr w:type="gramEnd"/>
      <w:r w:rsidRPr="00310EC7">
        <w:rPr>
          <w:rFonts w:hint="eastAsia"/>
        </w:rPr>
        <w:t>紙本預定人數逾1</w:t>
      </w:r>
      <w:r w:rsidRPr="00310EC7">
        <w:t>,</w:t>
      </w:r>
      <w:r w:rsidRPr="00310EC7">
        <w:rPr>
          <w:rFonts w:hint="eastAsia"/>
        </w:rPr>
        <w:t>193萬人，顯示民眾仍多以紙本為優先考慮，而紙本</w:t>
      </w:r>
      <w:proofErr w:type="gramStart"/>
      <w:r w:rsidRPr="00310EC7">
        <w:rPr>
          <w:rFonts w:hint="eastAsia"/>
        </w:rPr>
        <w:t>券</w:t>
      </w:r>
      <w:proofErr w:type="gramEnd"/>
      <w:r w:rsidRPr="00310EC7">
        <w:rPr>
          <w:rFonts w:hint="eastAsia"/>
        </w:rPr>
        <w:t>就如同紙本貨幣，除了有時間限制</w:t>
      </w:r>
      <w:proofErr w:type="gramStart"/>
      <w:r w:rsidRPr="00310EC7">
        <w:rPr>
          <w:rFonts w:hint="eastAsia"/>
        </w:rPr>
        <w:t>以外，</w:t>
      </w:r>
      <w:proofErr w:type="gramEnd"/>
      <w:r w:rsidRPr="00310EC7">
        <w:rPr>
          <w:rFonts w:hint="eastAsia"/>
        </w:rPr>
        <w:t>其優勢即具有高度流通性，因此，透過紙本五倍</w:t>
      </w:r>
      <w:proofErr w:type="gramStart"/>
      <w:r w:rsidRPr="00310EC7">
        <w:rPr>
          <w:rFonts w:hint="eastAsia"/>
        </w:rPr>
        <w:t>券</w:t>
      </w:r>
      <w:proofErr w:type="gramEnd"/>
      <w:r w:rsidRPr="00310EC7">
        <w:rPr>
          <w:rFonts w:hint="eastAsia"/>
        </w:rPr>
        <w:t>的循環運用，進而促成規模經濟及擴大效益。</w:t>
      </w:r>
      <w:proofErr w:type="gramStart"/>
      <w:r w:rsidRPr="00310EC7">
        <w:rPr>
          <w:rFonts w:hint="eastAsia"/>
        </w:rPr>
        <w:t>爰</w:t>
      </w:r>
      <w:proofErr w:type="gramEnd"/>
      <w:r w:rsidRPr="00310EC7">
        <w:rPr>
          <w:rFonts w:hint="eastAsia"/>
        </w:rPr>
        <w:t>此，要求經濟部應</w:t>
      </w:r>
      <w:proofErr w:type="gramStart"/>
      <w:r w:rsidRPr="00310EC7">
        <w:rPr>
          <w:rFonts w:hint="eastAsia"/>
        </w:rPr>
        <w:t>研擬紙</w:t>
      </w:r>
      <w:proofErr w:type="gramEnd"/>
      <w:r w:rsidRPr="00310EC7">
        <w:rPr>
          <w:rFonts w:hint="eastAsia"/>
        </w:rPr>
        <w:t>本五倍</w:t>
      </w:r>
      <w:proofErr w:type="gramStart"/>
      <w:r w:rsidRPr="00310EC7">
        <w:rPr>
          <w:rFonts w:hint="eastAsia"/>
        </w:rPr>
        <w:t>券</w:t>
      </w:r>
      <w:proofErr w:type="gramEnd"/>
      <w:r w:rsidRPr="00310EC7">
        <w:rPr>
          <w:rFonts w:hint="eastAsia"/>
        </w:rPr>
        <w:t>在使用期限內如何達到循環利用之規劃，並於1個月內向立法院財政及相關委員會提出書面報告。</w:t>
      </w:r>
    </w:p>
    <w:p w14:paraId="7E6DB510"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提案人：張其祿</w:t>
      </w:r>
    </w:p>
    <w:p w14:paraId="51C8279D"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連署人：賴香伶　高虹安　鍾佳濱</w:t>
      </w:r>
    </w:p>
    <w:p w14:paraId="06A4952B" w14:textId="38A31E70" w:rsidR="00C521B2" w:rsidRPr="00310EC7" w:rsidRDefault="00C521B2" w:rsidP="00123D2D">
      <w:pPr>
        <w:pStyle w:val="aff7"/>
        <w:ind w:leftChars="307" w:left="2320" w:hangingChars="418" w:hanging="1338"/>
      </w:pPr>
      <w:r w:rsidRPr="00310EC7">
        <w:rPr>
          <w:rFonts w:hint="eastAsia"/>
        </w:rPr>
        <w:t>(</w:t>
      </w:r>
      <w:r w:rsidR="00424C8E" w:rsidRPr="00310EC7">
        <w:rPr>
          <w:rFonts w:hint="eastAsia"/>
        </w:rPr>
        <w:t>三十九</w:t>
      </w:r>
      <w:r w:rsidRPr="00310EC7">
        <w:rPr>
          <w:rFonts w:hint="eastAsia"/>
        </w:rPr>
        <w:t>)有</w:t>
      </w:r>
      <w:proofErr w:type="gramStart"/>
      <w:r w:rsidRPr="00310EC7">
        <w:rPr>
          <w:rFonts w:hint="eastAsia"/>
        </w:rPr>
        <w:t>鑑</w:t>
      </w:r>
      <w:proofErr w:type="gramEnd"/>
      <w:r w:rsidRPr="00310EC7">
        <w:rPr>
          <w:rFonts w:hint="eastAsia"/>
        </w:rPr>
        <w:t>於經濟部配合五倍</w:t>
      </w:r>
      <w:proofErr w:type="gramStart"/>
      <w:r w:rsidRPr="00310EC7">
        <w:rPr>
          <w:rFonts w:hint="eastAsia"/>
        </w:rPr>
        <w:t>券</w:t>
      </w:r>
      <w:proofErr w:type="gramEnd"/>
      <w:r w:rsidRPr="00310EC7">
        <w:rPr>
          <w:rFonts w:hint="eastAsia"/>
        </w:rPr>
        <w:t>政策加碼推出好食</w:t>
      </w:r>
      <w:proofErr w:type="gramStart"/>
      <w:r w:rsidRPr="00310EC7">
        <w:rPr>
          <w:rFonts w:hint="eastAsia"/>
        </w:rPr>
        <w:t>券</w:t>
      </w:r>
      <w:proofErr w:type="gramEnd"/>
      <w:r w:rsidRPr="00310EC7">
        <w:rPr>
          <w:rFonts w:hint="eastAsia"/>
        </w:rPr>
        <w:t>，甚</w:t>
      </w:r>
      <w:r w:rsidRPr="00310EC7">
        <w:rPr>
          <w:rFonts w:hint="eastAsia"/>
        </w:rPr>
        <w:lastRenderedPageBreak/>
        <w:t>加碼延長至1</w:t>
      </w:r>
      <w:r w:rsidRPr="00310EC7">
        <w:t>10</w:t>
      </w:r>
      <w:r w:rsidRPr="00310EC7">
        <w:rPr>
          <w:rFonts w:hint="eastAsia"/>
        </w:rPr>
        <w:t>年10月29日前數位綁</w:t>
      </w:r>
      <w:proofErr w:type="gramStart"/>
      <w:r w:rsidRPr="00310EC7">
        <w:rPr>
          <w:rFonts w:hint="eastAsia"/>
        </w:rPr>
        <w:t>定者均能</w:t>
      </w:r>
      <w:proofErr w:type="gramEnd"/>
      <w:r w:rsidRPr="00310EC7">
        <w:rPr>
          <w:rFonts w:hint="eastAsia"/>
        </w:rPr>
        <w:t>取得。而其加碼</w:t>
      </w:r>
      <w:proofErr w:type="gramStart"/>
      <w:r w:rsidRPr="00310EC7">
        <w:rPr>
          <w:rFonts w:hint="eastAsia"/>
        </w:rPr>
        <w:t>券</w:t>
      </w:r>
      <w:proofErr w:type="gramEnd"/>
      <w:r w:rsidRPr="00310EC7">
        <w:rPr>
          <w:rFonts w:hint="eastAsia"/>
        </w:rPr>
        <w:t>使用僅</w:t>
      </w:r>
      <w:proofErr w:type="gramStart"/>
      <w:r w:rsidRPr="00310EC7">
        <w:rPr>
          <w:rFonts w:hint="eastAsia"/>
        </w:rPr>
        <w:t>以原綁定數</w:t>
      </w:r>
      <w:proofErr w:type="gramEnd"/>
      <w:r w:rsidRPr="00310EC7">
        <w:rPr>
          <w:rFonts w:hint="eastAsia"/>
        </w:rPr>
        <w:t>位工具為認列，根據9月28日統計數位綁定部分有379萬4</w:t>
      </w:r>
      <w:r w:rsidRPr="00310EC7">
        <w:t>,</w:t>
      </w:r>
      <w:r w:rsidRPr="00310EC7">
        <w:rPr>
          <w:rFonts w:hint="eastAsia"/>
        </w:rPr>
        <w:t>384人，以信用卡最受青睞，個人與共同綁定高達277萬9</w:t>
      </w:r>
      <w:r w:rsidRPr="00310EC7">
        <w:t>,</w:t>
      </w:r>
      <w:r w:rsidRPr="00310EC7">
        <w:rPr>
          <w:rFonts w:hint="eastAsia"/>
        </w:rPr>
        <w:t>047人，其次為行動支付91萬9</w:t>
      </w:r>
      <w:r w:rsidRPr="00310EC7">
        <w:t>,</w:t>
      </w:r>
      <w:r w:rsidRPr="00310EC7">
        <w:rPr>
          <w:rFonts w:hint="eastAsia"/>
        </w:rPr>
        <w:t>763人，電子票證殿後，共有9萬5</w:t>
      </w:r>
      <w:r w:rsidRPr="00310EC7">
        <w:t>,</w:t>
      </w:r>
      <w:r w:rsidRPr="00310EC7">
        <w:rPr>
          <w:rFonts w:hint="eastAsia"/>
        </w:rPr>
        <w:t>574人。</w:t>
      </w:r>
      <w:proofErr w:type="gramStart"/>
      <w:r w:rsidRPr="00310EC7">
        <w:rPr>
          <w:rFonts w:hint="eastAsia"/>
        </w:rPr>
        <w:t>然查市面</w:t>
      </w:r>
      <w:proofErr w:type="gramEnd"/>
      <w:r w:rsidRPr="00310EC7">
        <w:rPr>
          <w:rFonts w:hint="eastAsia"/>
        </w:rPr>
        <w:t>上之小型餐飲業者及攤販多以行動支付及電子票證為其數位工具，礙於好食</w:t>
      </w:r>
      <w:proofErr w:type="gramStart"/>
      <w:r w:rsidRPr="00310EC7">
        <w:rPr>
          <w:rFonts w:hint="eastAsia"/>
        </w:rPr>
        <w:t>券</w:t>
      </w:r>
      <w:proofErr w:type="gramEnd"/>
      <w:r w:rsidRPr="00310EC7">
        <w:rPr>
          <w:rFonts w:hint="eastAsia"/>
        </w:rPr>
        <w:t>規定，恐僅有三成好食</w:t>
      </w:r>
      <w:proofErr w:type="gramStart"/>
      <w:r w:rsidRPr="00310EC7">
        <w:rPr>
          <w:rFonts w:hint="eastAsia"/>
        </w:rPr>
        <w:t>券</w:t>
      </w:r>
      <w:proofErr w:type="gramEnd"/>
      <w:r w:rsidRPr="00310EC7">
        <w:rPr>
          <w:rFonts w:hint="eastAsia"/>
        </w:rPr>
        <w:t>能使用於小型餐飲業者及攤販，其餘七</w:t>
      </w:r>
      <w:proofErr w:type="gramStart"/>
      <w:r w:rsidRPr="00310EC7">
        <w:rPr>
          <w:rFonts w:hint="eastAsia"/>
        </w:rPr>
        <w:t>成好食券</w:t>
      </w:r>
      <w:proofErr w:type="gramEnd"/>
      <w:r w:rsidRPr="00310EC7">
        <w:rPr>
          <w:rFonts w:hint="eastAsia"/>
        </w:rPr>
        <w:t>多流向設有信用卡機之大型及連鎖餐飲業者，造成好食</w:t>
      </w:r>
      <w:proofErr w:type="gramStart"/>
      <w:r w:rsidRPr="00310EC7">
        <w:rPr>
          <w:rFonts w:hint="eastAsia"/>
        </w:rPr>
        <w:t>券</w:t>
      </w:r>
      <w:proofErr w:type="gramEnd"/>
      <w:r w:rsidRPr="00310EC7">
        <w:rPr>
          <w:rFonts w:hint="eastAsia"/>
        </w:rPr>
        <w:t>振興效果過度集中，而無法達到精</w:t>
      </w:r>
      <w:proofErr w:type="gramStart"/>
      <w:r w:rsidRPr="00310EC7">
        <w:rPr>
          <w:rFonts w:hint="eastAsia"/>
        </w:rPr>
        <w:t>準</w:t>
      </w:r>
      <w:proofErr w:type="gramEnd"/>
      <w:r w:rsidRPr="00310EC7">
        <w:rPr>
          <w:rFonts w:hint="eastAsia"/>
        </w:rPr>
        <w:t>振興的效果。</w:t>
      </w:r>
      <w:proofErr w:type="gramStart"/>
      <w:r w:rsidRPr="00310EC7">
        <w:rPr>
          <w:rFonts w:hint="eastAsia"/>
        </w:rPr>
        <w:t>爰</w:t>
      </w:r>
      <w:proofErr w:type="gramEnd"/>
      <w:r w:rsidRPr="00310EC7">
        <w:rPr>
          <w:rFonts w:hint="eastAsia"/>
        </w:rPr>
        <w:t>此，要求經濟部應重新檢討並</w:t>
      </w:r>
      <w:proofErr w:type="gramStart"/>
      <w:r w:rsidRPr="00310EC7">
        <w:rPr>
          <w:rFonts w:hint="eastAsia"/>
        </w:rPr>
        <w:t>研</w:t>
      </w:r>
      <w:proofErr w:type="gramEnd"/>
      <w:r w:rsidRPr="00310EC7">
        <w:rPr>
          <w:rFonts w:hint="eastAsia"/>
        </w:rPr>
        <w:t>擬好食</w:t>
      </w:r>
      <w:proofErr w:type="gramStart"/>
      <w:r w:rsidRPr="00310EC7">
        <w:rPr>
          <w:rFonts w:hint="eastAsia"/>
        </w:rPr>
        <w:t>券</w:t>
      </w:r>
      <w:proofErr w:type="gramEnd"/>
      <w:r w:rsidRPr="00310EC7">
        <w:rPr>
          <w:rFonts w:hint="eastAsia"/>
        </w:rPr>
        <w:t>消費認列放寬之可行性，並於1個月內向立法院財政及相關委員會提出書面報告。</w:t>
      </w:r>
    </w:p>
    <w:p w14:paraId="72FB5202"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提案人：張其祿</w:t>
      </w:r>
    </w:p>
    <w:p w14:paraId="2E860A31"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連署人：賴香伶　高虹安　鍾佳濱</w:t>
      </w:r>
    </w:p>
    <w:p w14:paraId="6741D031" w14:textId="64D3818E" w:rsidR="00C521B2" w:rsidRPr="00310EC7" w:rsidRDefault="00C521B2" w:rsidP="00123D2D">
      <w:pPr>
        <w:pStyle w:val="aff7"/>
        <w:ind w:leftChars="307" w:left="2320" w:hangingChars="418" w:hanging="1338"/>
      </w:pPr>
      <w:r w:rsidRPr="00310EC7">
        <w:rPr>
          <w:rFonts w:hint="eastAsia"/>
        </w:rPr>
        <w:t>(</w:t>
      </w:r>
      <w:r w:rsidR="00F52463" w:rsidRPr="00310EC7">
        <w:rPr>
          <w:rFonts w:hint="eastAsia"/>
        </w:rPr>
        <w:t xml:space="preserve">四　</w:t>
      </w:r>
      <w:r w:rsidR="00424C8E" w:rsidRPr="00310EC7">
        <w:rPr>
          <w:rFonts w:hint="eastAsia"/>
        </w:rPr>
        <w:t>十</w:t>
      </w:r>
      <w:r w:rsidRPr="00310EC7">
        <w:rPr>
          <w:rFonts w:hint="eastAsia"/>
        </w:rPr>
        <w:t>)經濟部位雖然推出400萬份「好食</w:t>
      </w:r>
      <w:proofErr w:type="gramStart"/>
      <w:r w:rsidRPr="00310EC7">
        <w:rPr>
          <w:rFonts w:hint="eastAsia"/>
        </w:rPr>
        <w:t>券</w:t>
      </w:r>
      <w:proofErr w:type="gramEnd"/>
      <w:r w:rsidRPr="00310EC7">
        <w:rPr>
          <w:rFonts w:hint="eastAsia"/>
        </w:rPr>
        <w:t>」，以鼓勵民眾使用「數位支付」綁定五倍</w:t>
      </w:r>
      <w:proofErr w:type="gramStart"/>
      <w:r w:rsidRPr="00310EC7">
        <w:rPr>
          <w:rFonts w:hint="eastAsia"/>
        </w:rPr>
        <w:t>券</w:t>
      </w:r>
      <w:proofErr w:type="gramEnd"/>
      <w:r w:rsidRPr="00310EC7">
        <w:rPr>
          <w:rFonts w:hint="eastAsia"/>
        </w:rPr>
        <w:t>。但近日，新聞卻不斷傳出許多小吃店、夜市攤商因未裝置數位支付工具，店家無法使用「好食</w:t>
      </w:r>
      <w:proofErr w:type="gramStart"/>
      <w:r w:rsidRPr="00310EC7">
        <w:rPr>
          <w:rFonts w:hint="eastAsia"/>
        </w:rPr>
        <w:t>券</w:t>
      </w:r>
      <w:proofErr w:type="gramEnd"/>
      <w:r w:rsidRPr="00310EC7">
        <w:rPr>
          <w:rFonts w:hint="eastAsia"/>
        </w:rPr>
        <w:t>」，卻仍被經濟部網站列為「好食</w:t>
      </w:r>
      <w:proofErr w:type="gramStart"/>
      <w:r w:rsidRPr="00310EC7">
        <w:rPr>
          <w:rFonts w:hint="eastAsia"/>
        </w:rPr>
        <w:t>券</w:t>
      </w:r>
      <w:proofErr w:type="gramEnd"/>
      <w:r w:rsidRPr="00310EC7">
        <w:rPr>
          <w:rFonts w:hint="eastAsia"/>
        </w:rPr>
        <w:t>可使用店家」，形成政府誤導消費者，民怨不斷。目前經濟部已陸續採取補救措施，清查擁有營業登記之26萬餘家餐飲、糕餅、夜市、攤商，且具有行動支付工具之店家陸續納入「好食</w:t>
      </w:r>
      <w:proofErr w:type="gramStart"/>
      <w:r w:rsidRPr="00310EC7">
        <w:rPr>
          <w:rFonts w:hint="eastAsia"/>
        </w:rPr>
        <w:t>券</w:t>
      </w:r>
      <w:proofErr w:type="gramEnd"/>
      <w:r w:rsidRPr="00310EC7">
        <w:rPr>
          <w:rFonts w:hint="eastAsia"/>
        </w:rPr>
        <w:t>」使用範圍，</w:t>
      </w:r>
      <w:proofErr w:type="gramStart"/>
      <w:r w:rsidRPr="00310EC7">
        <w:rPr>
          <w:rFonts w:hint="eastAsia"/>
        </w:rPr>
        <w:t>釐</w:t>
      </w:r>
      <w:proofErr w:type="gramEnd"/>
      <w:r w:rsidRPr="00310EC7">
        <w:rPr>
          <w:rFonts w:hint="eastAsia"/>
        </w:rPr>
        <w:t>清民眾使用範圍。</w:t>
      </w:r>
      <w:proofErr w:type="gramStart"/>
      <w:r w:rsidRPr="00310EC7">
        <w:rPr>
          <w:rFonts w:hint="eastAsia"/>
        </w:rPr>
        <w:t>此外，</w:t>
      </w:r>
      <w:proofErr w:type="gramEnd"/>
      <w:r w:rsidRPr="00310EC7">
        <w:rPr>
          <w:rFonts w:hint="eastAsia"/>
        </w:rPr>
        <w:t>民眾在逛夜市之餘亦同樣有採購日常生活用品習慣。為便民起見，</w:t>
      </w:r>
      <w:proofErr w:type="gramStart"/>
      <w:r w:rsidRPr="00310EC7">
        <w:rPr>
          <w:rFonts w:hint="eastAsia"/>
        </w:rPr>
        <w:t>爰</w:t>
      </w:r>
      <w:proofErr w:type="gramEnd"/>
      <w:r w:rsidRPr="00310EC7">
        <w:rPr>
          <w:rFonts w:hint="eastAsia"/>
        </w:rPr>
        <w:t>建請經濟部儘量將開在夜市內非餐飲、民生消費用品之店家也列入「好食</w:t>
      </w:r>
      <w:proofErr w:type="gramStart"/>
      <w:r w:rsidRPr="00310EC7">
        <w:rPr>
          <w:rFonts w:hint="eastAsia"/>
        </w:rPr>
        <w:t>券</w:t>
      </w:r>
      <w:proofErr w:type="gramEnd"/>
      <w:r w:rsidRPr="00310EC7">
        <w:rPr>
          <w:rFonts w:hint="eastAsia"/>
        </w:rPr>
        <w:t>」使用名單，儘量擴大「好食</w:t>
      </w:r>
      <w:proofErr w:type="gramStart"/>
      <w:r w:rsidRPr="00310EC7">
        <w:rPr>
          <w:rFonts w:hint="eastAsia"/>
        </w:rPr>
        <w:t>券</w:t>
      </w:r>
      <w:proofErr w:type="gramEnd"/>
      <w:r w:rsidRPr="00310EC7">
        <w:rPr>
          <w:rFonts w:hint="eastAsia"/>
        </w:rPr>
        <w:t>」使用範圍。</w:t>
      </w:r>
    </w:p>
    <w:p w14:paraId="62DCD232"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lastRenderedPageBreak/>
        <w:t>提案人：湯蕙禎</w:t>
      </w:r>
    </w:p>
    <w:p w14:paraId="4C78C5AB"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連署人：莊瑞雄　張宏陸</w:t>
      </w:r>
    </w:p>
    <w:p w14:paraId="5044147A" w14:textId="211E20BF" w:rsidR="00C521B2" w:rsidRPr="00310EC7" w:rsidRDefault="00C521B2" w:rsidP="00123D2D">
      <w:pPr>
        <w:pStyle w:val="aff7"/>
        <w:ind w:leftChars="307" w:left="2320" w:hangingChars="418" w:hanging="1338"/>
      </w:pPr>
      <w:r w:rsidRPr="00310EC7">
        <w:rPr>
          <w:rFonts w:hint="eastAsia"/>
        </w:rPr>
        <w:t>(</w:t>
      </w:r>
      <w:r w:rsidR="00F52463" w:rsidRPr="00310EC7">
        <w:rPr>
          <w:rFonts w:hint="eastAsia"/>
        </w:rPr>
        <w:t>四十</w:t>
      </w:r>
      <w:r w:rsidRPr="00310EC7">
        <w:rPr>
          <w:rFonts w:hint="eastAsia"/>
        </w:rPr>
        <w:t>一)110年9月22日開放五倍</w:t>
      </w:r>
      <w:proofErr w:type="gramStart"/>
      <w:r w:rsidRPr="00310EC7">
        <w:rPr>
          <w:rFonts w:hint="eastAsia"/>
        </w:rPr>
        <w:t>券</w:t>
      </w:r>
      <w:proofErr w:type="gramEnd"/>
      <w:r w:rsidRPr="00310EC7">
        <w:rPr>
          <w:rFonts w:hint="eastAsia"/>
        </w:rPr>
        <w:t>數位</w:t>
      </w:r>
      <w:proofErr w:type="gramStart"/>
      <w:r w:rsidRPr="00310EC7">
        <w:rPr>
          <w:rFonts w:hint="eastAsia"/>
        </w:rPr>
        <w:t>綁</w:t>
      </w:r>
      <w:proofErr w:type="gramEnd"/>
      <w:r w:rsidRPr="00310EC7">
        <w:rPr>
          <w:rFonts w:hint="eastAsia"/>
        </w:rPr>
        <w:t>定當天，發生瞬間流量過大，導致五倍</w:t>
      </w:r>
      <w:proofErr w:type="gramStart"/>
      <w:r w:rsidRPr="00310EC7">
        <w:rPr>
          <w:rFonts w:hint="eastAsia"/>
        </w:rPr>
        <w:t>券</w:t>
      </w:r>
      <w:proofErr w:type="gramEnd"/>
      <w:r w:rsidRPr="00310EC7">
        <w:rPr>
          <w:rFonts w:hint="eastAsia"/>
        </w:rPr>
        <w:t>官方網站當機，造成民眾之困擾與不滿；後續又發現五倍</w:t>
      </w:r>
      <w:proofErr w:type="gramStart"/>
      <w:r w:rsidRPr="00310EC7">
        <w:rPr>
          <w:rFonts w:hint="eastAsia"/>
        </w:rPr>
        <w:t>券官網</w:t>
      </w:r>
      <w:proofErr w:type="gramEnd"/>
      <w:r w:rsidRPr="00310EC7">
        <w:rPr>
          <w:rFonts w:hint="eastAsia"/>
        </w:rPr>
        <w:t>原始碼出現簡體字等，讓用戶使用時產生資訊安全的疑慮，</w:t>
      </w:r>
      <w:proofErr w:type="gramStart"/>
      <w:r w:rsidRPr="00310EC7">
        <w:rPr>
          <w:rFonts w:hint="eastAsia"/>
        </w:rPr>
        <w:t>爰</w:t>
      </w:r>
      <w:proofErr w:type="gramEnd"/>
      <w:r w:rsidRPr="00310EC7">
        <w:rPr>
          <w:rFonts w:hint="eastAsia"/>
        </w:rPr>
        <w:t>要求經濟部向立法院財政及相關委員會提出五倍</w:t>
      </w:r>
      <w:proofErr w:type="gramStart"/>
      <w:r w:rsidRPr="00310EC7">
        <w:rPr>
          <w:rFonts w:hint="eastAsia"/>
        </w:rPr>
        <w:t>券</w:t>
      </w:r>
      <w:proofErr w:type="gramEnd"/>
      <w:r w:rsidRPr="00310EC7">
        <w:rPr>
          <w:rFonts w:hint="eastAsia"/>
        </w:rPr>
        <w:t>相關網站之流量壓力測試、資訊安全等檢討報告。</w:t>
      </w:r>
    </w:p>
    <w:p w14:paraId="5ED2609D"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w:t>
      </w:r>
      <w:bookmarkStart w:id="10" w:name="_Hlk85484786"/>
      <w:r w:rsidRPr="00310EC7">
        <w:rPr>
          <w:rFonts w:ascii="標楷體" w:eastAsia="標楷體" w:hAnsi="標楷體" w:hint="eastAsia"/>
        </w:rPr>
        <w:t>高虹安　張其祿</w:t>
      </w:r>
    </w:p>
    <w:p w14:paraId="47D14E23"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連署人：賴香伶</w:t>
      </w:r>
    </w:p>
    <w:bookmarkEnd w:id="10"/>
    <w:p w14:paraId="43AF6C28" w14:textId="1BDAF20A" w:rsidR="00C521B2" w:rsidRPr="00310EC7" w:rsidRDefault="00C521B2" w:rsidP="00123D2D">
      <w:pPr>
        <w:pStyle w:val="aff7"/>
        <w:ind w:leftChars="307" w:left="2320" w:hangingChars="418" w:hanging="1338"/>
      </w:pPr>
      <w:r w:rsidRPr="00310EC7">
        <w:rPr>
          <w:rFonts w:hint="eastAsia"/>
        </w:rPr>
        <w:t>(</w:t>
      </w:r>
      <w:r w:rsidR="00F52463" w:rsidRPr="00310EC7">
        <w:rPr>
          <w:rFonts w:hint="eastAsia"/>
        </w:rPr>
        <w:t>四十二</w:t>
      </w:r>
      <w:r w:rsidRPr="00310EC7">
        <w:rPr>
          <w:rFonts w:hint="eastAsia"/>
        </w:rPr>
        <w:t>)有</w:t>
      </w:r>
      <w:proofErr w:type="gramStart"/>
      <w:r w:rsidRPr="00310EC7">
        <w:rPr>
          <w:rFonts w:hint="eastAsia"/>
        </w:rPr>
        <w:t>鑑</w:t>
      </w:r>
      <w:proofErr w:type="gramEnd"/>
      <w:r w:rsidRPr="00310EC7">
        <w:rPr>
          <w:rFonts w:hint="eastAsia"/>
        </w:rPr>
        <w:t>於嚴重特殊傳染性肺炎造成臺灣經濟嚴重受創，為使臺灣經濟復甦，行政院於110年</w:t>
      </w:r>
      <w:r w:rsidRPr="00310EC7">
        <w:t>9</w:t>
      </w:r>
      <w:r w:rsidRPr="00310EC7">
        <w:rPr>
          <w:rFonts w:hint="eastAsia"/>
        </w:rPr>
        <w:t>月</w:t>
      </w:r>
      <w:r w:rsidRPr="00310EC7">
        <w:t>9</w:t>
      </w:r>
      <w:r w:rsidRPr="00310EC7">
        <w:rPr>
          <w:rFonts w:hint="eastAsia"/>
        </w:rPr>
        <w:t>日公布五倍劵振興方案，並提出多種數位加碼優惠。</w:t>
      </w:r>
      <w:proofErr w:type="gramStart"/>
      <w:r w:rsidRPr="00310EC7">
        <w:rPr>
          <w:rFonts w:hint="eastAsia"/>
        </w:rPr>
        <w:t>惟</w:t>
      </w:r>
      <w:proofErr w:type="gramEnd"/>
      <w:r w:rsidRPr="00310EC7">
        <w:rPr>
          <w:rFonts w:hint="eastAsia"/>
        </w:rPr>
        <w:t>民眾使用數位五倍</w:t>
      </w:r>
      <w:proofErr w:type="gramStart"/>
      <w:r w:rsidRPr="00310EC7">
        <w:rPr>
          <w:rFonts w:hint="eastAsia"/>
        </w:rPr>
        <w:t>券</w:t>
      </w:r>
      <w:proofErr w:type="gramEnd"/>
      <w:r w:rsidRPr="00310EC7">
        <w:rPr>
          <w:rFonts w:hint="eastAsia"/>
        </w:rPr>
        <w:t>消費後，無法立刻呈現餘額，必須等</w:t>
      </w:r>
      <w:r w:rsidRPr="00310EC7">
        <w:t>15</w:t>
      </w:r>
      <w:r w:rsidRPr="00310EC7">
        <w:rPr>
          <w:rFonts w:hint="eastAsia"/>
        </w:rPr>
        <w:t>天後才能查詢，造成民眾使用有不便之處。</w:t>
      </w:r>
      <w:proofErr w:type="gramStart"/>
      <w:r w:rsidRPr="00310EC7">
        <w:rPr>
          <w:rFonts w:hint="eastAsia"/>
        </w:rPr>
        <w:t>爰</w:t>
      </w:r>
      <w:proofErr w:type="gramEnd"/>
      <w:r w:rsidRPr="00310EC7">
        <w:rPr>
          <w:rFonts w:hint="eastAsia"/>
        </w:rPr>
        <w:t>要求經濟部檢討、改善上述問題，並向立法院財政及相關委員會提出檢討、改善之書面報告。</w:t>
      </w:r>
    </w:p>
    <w:p w14:paraId="3BD51366"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提案人：高虹安　張其祿</w:t>
      </w:r>
    </w:p>
    <w:p w14:paraId="7855F3DD"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連署人：賴香伶　鍾佳濱</w:t>
      </w:r>
    </w:p>
    <w:p w14:paraId="14794DE3" w14:textId="39843B61" w:rsidR="00C521B2" w:rsidRPr="00310EC7" w:rsidRDefault="00C521B2" w:rsidP="00123D2D">
      <w:pPr>
        <w:pStyle w:val="aff7"/>
        <w:ind w:leftChars="307" w:left="2320" w:hangingChars="418" w:hanging="1338"/>
      </w:pPr>
      <w:r w:rsidRPr="00310EC7">
        <w:rPr>
          <w:rFonts w:hint="eastAsia"/>
        </w:rPr>
        <w:t>(</w:t>
      </w:r>
      <w:r w:rsidR="00F52463" w:rsidRPr="00310EC7">
        <w:rPr>
          <w:rFonts w:hint="eastAsia"/>
        </w:rPr>
        <w:t>四十三</w:t>
      </w:r>
      <w:r w:rsidRPr="00310EC7">
        <w:rPr>
          <w:rFonts w:hint="eastAsia"/>
        </w:rPr>
        <w:t>)</w:t>
      </w:r>
      <w:proofErr w:type="gramStart"/>
      <w:r w:rsidRPr="00310EC7">
        <w:rPr>
          <w:rFonts w:hint="eastAsia"/>
        </w:rPr>
        <w:t>鑑</w:t>
      </w:r>
      <w:proofErr w:type="gramEnd"/>
      <w:r w:rsidRPr="00310EC7">
        <w:rPr>
          <w:rFonts w:hint="eastAsia"/>
        </w:rPr>
        <w:t>於</w:t>
      </w:r>
      <w:proofErr w:type="gramStart"/>
      <w:r w:rsidRPr="00310EC7">
        <w:rPr>
          <w:rFonts w:hint="eastAsia"/>
        </w:rPr>
        <w:t>疫</w:t>
      </w:r>
      <w:proofErr w:type="gramEnd"/>
      <w:r w:rsidRPr="00310EC7">
        <w:rPr>
          <w:rFonts w:hint="eastAsia"/>
        </w:rPr>
        <w:t>情衝擊，相關餐飲小型店家生意大受影響，急需政府發放營業衝擊補貼挺過難關，惟全台約32萬家小店家符合資格，但至110年8月底申請截止日，僅10萬家申請，肇因申請程序過於繁瑣與行政部門宣傳不力等原因，</w:t>
      </w:r>
      <w:proofErr w:type="gramStart"/>
      <w:r w:rsidRPr="00310EC7">
        <w:rPr>
          <w:rFonts w:hint="eastAsia"/>
        </w:rPr>
        <w:t>爰</w:t>
      </w:r>
      <w:proofErr w:type="gramEnd"/>
      <w:r w:rsidRPr="00310EC7">
        <w:rPr>
          <w:rFonts w:hint="eastAsia"/>
        </w:rPr>
        <w:t>要求經濟部檢討申請程序之流程，於2個月內向立法院財政及相關委員會提出書面報告。</w:t>
      </w:r>
    </w:p>
    <w:p w14:paraId="0CADC6D3"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提案人：高虹安　張其祿</w:t>
      </w:r>
    </w:p>
    <w:p w14:paraId="01B13977"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連署人：賴香伶</w:t>
      </w:r>
    </w:p>
    <w:p w14:paraId="06F62F2D" w14:textId="20E6D899" w:rsidR="00C521B2" w:rsidRPr="00310EC7" w:rsidRDefault="00C521B2" w:rsidP="00123D2D">
      <w:pPr>
        <w:pStyle w:val="aff7"/>
        <w:ind w:leftChars="307" w:left="2320" w:hangingChars="418" w:hanging="1338"/>
      </w:pPr>
      <w:r w:rsidRPr="00310EC7">
        <w:rPr>
          <w:rFonts w:hint="eastAsia"/>
        </w:rPr>
        <w:lastRenderedPageBreak/>
        <w:t>(</w:t>
      </w:r>
      <w:r w:rsidR="00F52463" w:rsidRPr="00310EC7">
        <w:rPr>
          <w:rFonts w:hint="eastAsia"/>
        </w:rPr>
        <w:t>四十四</w:t>
      </w:r>
      <w:r w:rsidRPr="00310EC7">
        <w:rPr>
          <w:rFonts w:hint="eastAsia"/>
        </w:rPr>
        <w:t>)</w:t>
      </w:r>
      <w:proofErr w:type="gramStart"/>
      <w:r w:rsidRPr="00310EC7">
        <w:rPr>
          <w:rFonts w:hint="eastAsia"/>
        </w:rPr>
        <w:t>鑑</w:t>
      </w:r>
      <w:proofErr w:type="gramEnd"/>
      <w:r w:rsidRPr="00310EC7">
        <w:rPr>
          <w:rFonts w:hint="eastAsia"/>
        </w:rPr>
        <w:t>於好食</w:t>
      </w:r>
      <w:proofErr w:type="gramStart"/>
      <w:r w:rsidRPr="00310EC7">
        <w:rPr>
          <w:rFonts w:hint="eastAsia"/>
        </w:rPr>
        <w:t>券</w:t>
      </w:r>
      <w:proofErr w:type="gramEnd"/>
      <w:r w:rsidRPr="00310EC7">
        <w:rPr>
          <w:rFonts w:hint="eastAsia"/>
        </w:rPr>
        <w:t>官方資訊設置不全，經濟部將未加入之店家納入，造成民眾與商家之困擾，且發生將非餐飲類店家納入一事，顯見經濟部在規劃發放資訊時過於鬆散。因好食</w:t>
      </w:r>
      <w:proofErr w:type="gramStart"/>
      <w:r w:rsidRPr="00310EC7">
        <w:rPr>
          <w:rFonts w:hint="eastAsia"/>
        </w:rPr>
        <w:t>券</w:t>
      </w:r>
      <w:proofErr w:type="gramEnd"/>
      <w:r w:rsidRPr="00310EC7">
        <w:rPr>
          <w:rFonts w:hint="eastAsia"/>
        </w:rPr>
        <w:t>只能於數位綁定使用，惟我國小型店家數位支付比例仍低，此</w:t>
      </w:r>
      <w:proofErr w:type="gramStart"/>
      <w:r w:rsidRPr="00310EC7">
        <w:rPr>
          <w:rFonts w:hint="eastAsia"/>
        </w:rPr>
        <w:t>券</w:t>
      </w:r>
      <w:proofErr w:type="gramEnd"/>
      <w:r w:rsidRPr="00310EC7">
        <w:rPr>
          <w:rFonts w:hint="eastAsia"/>
        </w:rPr>
        <w:t>振興效果</w:t>
      </w:r>
      <w:proofErr w:type="gramStart"/>
      <w:r w:rsidRPr="00310EC7">
        <w:rPr>
          <w:rFonts w:hint="eastAsia"/>
        </w:rPr>
        <w:t>恐</w:t>
      </w:r>
      <w:proofErr w:type="gramEnd"/>
      <w:r w:rsidRPr="00310EC7">
        <w:rPr>
          <w:rFonts w:hint="eastAsia"/>
        </w:rPr>
        <w:t>過於集中已有數位支付建置之大型連鎖店家，</w:t>
      </w:r>
      <w:proofErr w:type="gramStart"/>
      <w:r w:rsidRPr="00310EC7">
        <w:rPr>
          <w:rFonts w:hint="eastAsia"/>
        </w:rPr>
        <w:t>爰</w:t>
      </w:r>
      <w:proofErr w:type="gramEnd"/>
      <w:r w:rsidRPr="00310EC7">
        <w:rPr>
          <w:rFonts w:hint="eastAsia"/>
        </w:rPr>
        <w:t>要求經濟部儘速改善資訊呈現方式，提出擴大小型店家使用數位支付方案，並於2個月內向立法院財政及相關委員會提出書面報告。</w:t>
      </w:r>
    </w:p>
    <w:p w14:paraId="2D7C7385"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提案人：高虹安　張其祿</w:t>
      </w:r>
    </w:p>
    <w:p w14:paraId="1A687932"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連署人：賴香伶</w:t>
      </w:r>
    </w:p>
    <w:p w14:paraId="34FE2D1F" w14:textId="53102FAF" w:rsidR="00C521B2" w:rsidRPr="00310EC7" w:rsidRDefault="00C521B2" w:rsidP="00123D2D">
      <w:pPr>
        <w:pStyle w:val="aff7"/>
        <w:ind w:leftChars="307" w:left="2320" w:hangingChars="418" w:hanging="1338"/>
      </w:pPr>
      <w:r w:rsidRPr="00310EC7">
        <w:rPr>
          <w:rFonts w:hint="eastAsia"/>
        </w:rPr>
        <w:t>(</w:t>
      </w:r>
      <w:r w:rsidR="00F52463" w:rsidRPr="00310EC7">
        <w:rPr>
          <w:rFonts w:hint="eastAsia"/>
        </w:rPr>
        <w:t>四十五</w:t>
      </w:r>
      <w:r w:rsidRPr="00310EC7">
        <w:rPr>
          <w:rFonts w:hint="eastAsia"/>
        </w:rPr>
        <w:t>)自110年5月</w:t>
      </w:r>
      <w:proofErr w:type="gramStart"/>
      <w:r w:rsidRPr="00310EC7">
        <w:rPr>
          <w:rFonts w:hint="eastAsia"/>
        </w:rPr>
        <w:t>疫</w:t>
      </w:r>
      <w:proofErr w:type="gramEnd"/>
      <w:r w:rsidRPr="00310EC7">
        <w:rPr>
          <w:rFonts w:hint="eastAsia"/>
        </w:rPr>
        <w:t>情爆發以來，八大行業等特定營業場所配合停業已5個月有餘，且目前政府仍無「有條件復業」之相關具體規劃。惟因八大行業中之陪</w:t>
      </w:r>
      <w:proofErr w:type="gramStart"/>
      <w:r w:rsidRPr="00310EC7">
        <w:rPr>
          <w:rFonts w:hint="eastAsia"/>
        </w:rPr>
        <w:t>侍</w:t>
      </w:r>
      <w:proofErr w:type="gramEnd"/>
      <w:r w:rsidRPr="00310EC7">
        <w:rPr>
          <w:rFonts w:hint="eastAsia"/>
        </w:rPr>
        <w:t>產業及特種行業有其運作特殊性，相關從業人員多有未加保</w:t>
      </w:r>
      <w:proofErr w:type="gramStart"/>
      <w:r w:rsidRPr="00310EC7">
        <w:rPr>
          <w:rFonts w:hint="eastAsia"/>
        </w:rPr>
        <w:t>勞</w:t>
      </w:r>
      <w:proofErr w:type="gramEnd"/>
      <w:r w:rsidRPr="00310EC7">
        <w:rPr>
          <w:rFonts w:hint="eastAsia"/>
        </w:rPr>
        <w:t>健保之情事存在，而無法申請相關紓困補助，致生活陷入困境。為保障配合防疫措施而停業之人員生計，確保特定產業紓困補助之申請暨審核流程合於產業運作實情，不致從業人員因從事之產業特殊性而受有不能申請紓困補助之情事，</w:t>
      </w:r>
      <w:proofErr w:type="gramStart"/>
      <w:r w:rsidRPr="00310EC7">
        <w:rPr>
          <w:rFonts w:hint="eastAsia"/>
        </w:rPr>
        <w:t>爰</w:t>
      </w:r>
      <w:proofErr w:type="gramEnd"/>
      <w:r w:rsidRPr="00310EC7">
        <w:rPr>
          <w:rFonts w:hint="eastAsia"/>
        </w:rPr>
        <w:t>要求經濟部針對停業相關人員無法申請紓困補助之情事，</w:t>
      </w:r>
      <w:proofErr w:type="gramStart"/>
      <w:r w:rsidRPr="00310EC7">
        <w:rPr>
          <w:rFonts w:hint="eastAsia"/>
        </w:rPr>
        <w:t>研</w:t>
      </w:r>
      <w:proofErr w:type="gramEnd"/>
      <w:r w:rsidRPr="00310EC7">
        <w:rPr>
          <w:rFonts w:hint="eastAsia"/>
        </w:rPr>
        <w:t>擬可行之紓困申請暨審核流程，於2個月內向立法院財政及相關委員會提出書面報告。</w:t>
      </w:r>
    </w:p>
    <w:p w14:paraId="1615D811"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提案人：高虹安　張其祿</w:t>
      </w:r>
    </w:p>
    <w:p w14:paraId="5F0EBF2E"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連署人：賴香伶</w:t>
      </w:r>
    </w:p>
    <w:p w14:paraId="53C93657" w14:textId="2F023F11" w:rsidR="00C521B2" w:rsidRPr="00310EC7" w:rsidRDefault="00C521B2" w:rsidP="00123D2D">
      <w:pPr>
        <w:pStyle w:val="aff7"/>
        <w:ind w:leftChars="307" w:left="2320" w:hangingChars="418" w:hanging="1338"/>
      </w:pPr>
      <w:r w:rsidRPr="00310EC7">
        <w:rPr>
          <w:rFonts w:hint="eastAsia"/>
        </w:rPr>
        <w:t>(</w:t>
      </w:r>
      <w:r w:rsidR="00F52463" w:rsidRPr="00310EC7">
        <w:rPr>
          <w:rFonts w:hint="eastAsia"/>
        </w:rPr>
        <w:t>四十六</w:t>
      </w:r>
      <w:r w:rsidRPr="00310EC7">
        <w:rPr>
          <w:rFonts w:hint="eastAsia"/>
        </w:rPr>
        <w:t>)</w:t>
      </w:r>
      <w:proofErr w:type="gramStart"/>
      <w:r w:rsidRPr="00310EC7">
        <w:rPr>
          <w:rFonts w:hint="eastAsia"/>
        </w:rPr>
        <w:t>鑑</w:t>
      </w:r>
      <w:proofErr w:type="gramEnd"/>
      <w:r w:rsidRPr="00310EC7">
        <w:rPr>
          <w:rFonts w:hint="eastAsia"/>
        </w:rPr>
        <w:t>於本次振興五倍</w:t>
      </w:r>
      <w:proofErr w:type="gramStart"/>
      <w:r w:rsidRPr="00310EC7">
        <w:rPr>
          <w:rFonts w:hint="eastAsia"/>
        </w:rPr>
        <w:t>券</w:t>
      </w:r>
      <w:proofErr w:type="gramEnd"/>
      <w:r w:rsidRPr="00310EC7">
        <w:rPr>
          <w:rFonts w:hint="eastAsia"/>
        </w:rPr>
        <w:t>方案中，經濟部加碼前400萬名數位綁定之民眾能獲得500元之好食</w:t>
      </w:r>
      <w:proofErr w:type="gramStart"/>
      <w:r w:rsidRPr="00310EC7">
        <w:rPr>
          <w:rFonts w:hint="eastAsia"/>
        </w:rPr>
        <w:t>券</w:t>
      </w:r>
      <w:proofErr w:type="gramEnd"/>
      <w:r w:rsidRPr="00310EC7">
        <w:rPr>
          <w:rFonts w:hint="eastAsia"/>
        </w:rPr>
        <w:t>，截至110年10月5日已約有398萬人次進行數位綁定獲得好食</w:t>
      </w:r>
      <w:proofErr w:type="gramStart"/>
      <w:r w:rsidRPr="00310EC7">
        <w:rPr>
          <w:rFonts w:hint="eastAsia"/>
        </w:rPr>
        <w:t>券</w:t>
      </w:r>
      <w:proofErr w:type="gramEnd"/>
      <w:r w:rsidRPr="00310EC7">
        <w:rPr>
          <w:rFonts w:hint="eastAsia"/>
        </w:rPr>
        <w:t>。</w:t>
      </w:r>
      <w:proofErr w:type="gramStart"/>
      <w:r w:rsidRPr="00310EC7">
        <w:rPr>
          <w:rFonts w:hint="eastAsia"/>
        </w:rPr>
        <w:t>惟</w:t>
      </w:r>
      <w:proofErr w:type="gramEnd"/>
      <w:r w:rsidRPr="00310EC7">
        <w:rPr>
          <w:rFonts w:hint="eastAsia"/>
        </w:rPr>
        <w:t>經濟部好食</w:t>
      </w:r>
      <w:proofErr w:type="gramStart"/>
      <w:r w:rsidRPr="00310EC7">
        <w:rPr>
          <w:rFonts w:hint="eastAsia"/>
        </w:rPr>
        <w:t>券官網</w:t>
      </w:r>
      <w:proofErr w:type="gramEnd"/>
      <w:r w:rsidRPr="00310EC7">
        <w:rPr>
          <w:rFonts w:hint="eastAsia"/>
        </w:rPr>
        <w:t>提供可以使用好食</w:t>
      </w:r>
      <w:proofErr w:type="gramStart"/>
      <w:r w:rsidRPr="00310EC7">
        <w:rPr>
          <w:rFonts w:hint="eastAsia"/>
        </w:rPr>
        <w:t>券</w:t>
      </w:r>
      <w:proofErr w:type="gramEnd"/>
      <w:r w:rsidRPr="00310EC7">
        <w:rPr>
          <w:rFonts w:hint="eastAsia"/>
        </w:rPr>
        <w:t>店</w:t>
      </w:r>
      <w:r w:rsidRPr="00310EC7">
        <w:rPr>
          <w:rFonts w:hint="eastAsia"/>
        </w:rPr>
        <w:lastRenderedPageBreak/>
        <w:t>家之查詢，於110年10月8日開放消費使用後，許多民眾也於</w:t>
      </w:r>
      <w:proofErr w:type="gramStart"/>
      <w:r w:rsidRPr="00310EC7">
        <w:rPr>
          <w:rFonts w:hint="eastAsia"/>
        </w:rPr>
        <w:t>經濟部臉書</w:t>
      </w:r>
      <w:proofErr w:type="gramEnd"/>
      <w:r w:rsidRPr="00310EC7">
        <w:rPr>
          <w:rFonts w:hint="eastAsia"/>
        </w:rPr>
        <w:t>、社群媒體上討論，前往好食</w:t>
      </w:r>
      <w:proofErr w:type="gramStart"/>
      <w:r w:rsidRPr="00310EC7">
        <w:rPr>
          <w:rFonts w:hint="eastAsia"/>
        </w:rPr>
        <w:t>券官網</w:t>
      </w:r>
      <w:proofErr w:type="gramEnd"/>
      <w:r w:rsidRPr="00310EC7">
        <w:rPr>
          <w:rFonts w:hint="eastAsia"/>
        </w:rPr>
        <w:t>所顯示之店家消費後才發現店家並沒有電子支付設備，故並未收取好食</w:t>
      </w:r>
      <w:proofErr w:type="gramStart"/>
      <w:r w:rsidRPr="00310EC7">
        <w:rPr>
          <w:rFonts w:hint="eastAsia"/>
        </w:rPr>
        <w:t>券</w:t>
      </w:r>
      <w:proofErr w:type="gramEnd"/>
      <w:r w:rsidRPr="00310EC7">
        <w:rPr>
          <w:rFonts w:hint="eastAsia"/>
        </w:rPr>
        <w:t>。另外仍有少數民眾發現，數位綁定</w:t>
      </w:r>
      <w:proofErr w:type="gramStart"/>
      <w:r w:rsidRPr="00310EC7">
        <w:rPr>
          <w:rFonts w:hint="eastAsia"/>
        </w:rPr>
        <w:t>一卡通於藥妝</w:t>
      </w:r>
      <w:proofErr w:type="gramEnd"/>
      <w:r w:rsidRPr="00310EC7">
        <w:rPr>
          <w:rFonts w:hint="eastAsia"/>
        </w:rPr>
        <w:t>店之消費，好食</w:t>
      </w:r>
      <w:proofErr w:type="gramStart"/>
      <w:r w:rsidRPr="00310EC7">
        <w:rPr>
          <w:rFonts w:hint="eastAsia"/>
        </w:rPr>
        <w:t>券</w:t>
      </w:r>
      <w:proofErr w:type="gramEnd"/>
      <w:r w:rsidRPr="00310EC7">
        <w:rPr>
          <w:rFonts w:hint="eastAsia"/>
        </w:rPr>
        <w:t>之500元額度優先認列，與好食</w:t>
      </w:r>
      <w:proofErr w:type="gramStart"/>
      <w:r w:rsidRPr="00310EC7">
        <w:rPr>
          <w:rFonts w:hint="eastAsia"/>
        </w:rPr>
        <w:t>券</w:t>
      </w:r>
      <w:proofErr w:type="gramEnd"/>
      <w:r w:rsidRPr="00310EC7">
        <w:rPr>
          <w:rFonts w:hint="eastAsia"/>
        </w:rPr>
        <w:t>設定用於餐飲業之消費不符。</w:t>
      </w:r>
      <w:proofErr w:type="gramStart"/>
      <w:r w:rsidRPr="00310EC7">
        <w:rPr>
          <w:rFonts w:hint="eastAsia"/>
        </w:rPr>
        <w:t>爰</w:t>
      </w:r>
      <w:proofErr w:type="gramEnd"/>
      <w:r w:rsidRPr="00310EC7">
        <w:rPr>
          <w:rFonts w:hint="eastAsia"/>
        </w:rPr>
        <w:t>此，要求經濟部於1個月內將「好食</w:t>
      </w:r>
      <w:proofErr w:type="gramStart"/>
      <w:r w:rsidRPr="00310EC7">
        <w:rPr>
          <w:rFonts w:hint="eastAsia"/>
        </w:rPr>
        <w:t>券</w:t>
      </w:r>
      <w:proofErr w:type="gramEnd"/>
      <w:r w:rsidRPr="00310EC7">
        <w:rPr>
          <w:rFonts w:hint="eastAsia"/>
        </w:rPr>
        <w:t>適用之店家之地圖、</w:t>
      </w:r>
      <w:proofErr w:type="gramStart"/>
      <w:r w:rsidRPr="00310EC7">
        <w:rPr>
          <w:rFonts w:hint="eastAsia"/>
        </w:rPr>
        <w:t>收取電支之</w:t>
      </w:r>
      <w:proofErr w:type="gramEnd"/>
      <w:r w:rsidRPr="00310EC7">
        <w:rPr>
          <w:rFonts w:hint="eastAsia"/>
        </w:rPr>
        <w:t>方式、如台灣pay、QR</w:t>
      </w:r>
      <w:r w:rsidRPr="00310EC7">
        <w:t xml:space="preserve"> </w:t>
      </w:r>
      <w:r w:rsidRPr="00310EC7">
        <w:rPr>
          <w:rFonts w:hint="eastAsia"/>
        </w:rPr>
        <w:t>CODE、信用卡刷卡之資訊」與「為什麼會造成好食</w:t>
      </w:r>
      <w:proofErr w:type="gramStart"/>
      <w:r w:rsidRPr="00310EC7">
        <w:rPr>
          <w:rFonts w:hint="eastAsia"/>
        </w:rPr>
        <w:t>券認列藥妝</w:t>
      </w:r>
      <w:proofErr w:type="gramEnd"/>
      <w:r w:rsidRPr="00310EC7">
        <w:rPr>
          <w:rFonts w:hint="eastAsia"/>
        </w:rPr>
        <w:t>店之消費」為題，向立法院財政及相關委員會提出書面報告。</w:t>
      </w:r>
    </w:p>
    <w:p w14:paraId="69369C0B"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 xml:space="preserve">提案人：高嘉瑜　</w:t>
      </w:r>
      <w:proofErr w:type="gramStart"/>
      <w:r w:rsidRPr="00310EC7">
        <w:rPr>
          <w:rFonts w:ascii="標楷體" w:eastAsia="標楷體" w:hAnsi="標楷體" w:hint="eastAsia"/>
        </w:rPr>
        <w:t>余</w:t>
      </w:r>
      <w:proofErr w:type="gramEnd"/>
      <w:r w:rsidRPr="00310EC7">
        <w:rPr>
          <w:rFonts w:ascii="標楷體" w:eastAsia="標楷體" w:hAnsi="標楷體" w:hint="eastAsia"/>
        </w:rPr>
        <w:t xml:space="preserve">　天　郭國文</w:t>
      </w:r>
    </w:p>
    <w:p w14:paraId="6F0D362C" w14:textId="043A37A3" w:rsidR="00C521B2" w:rsidRPr="00310EC7" w:rsidRDefault="00C521B2" w:rsidP="00123D2D">
      <w:pPr>
        <w:pStyle w:val="aff7"/>
        <w:ind w:leftChars="307" w:left="2320" w:hangingChars="418" w:hanging="1338"/>
      </w:pPr>
      <w:r w:rsidRPr="00310EC7">
        <w:rPr>
          <w:rFonts w:hint="eastAsia"/>
        </w:rPr>
        <w:t>(</w:t>
      </w:r>
      <w:r w:rsidR="00F52463" w:rsidRPr="00310EC7">
        <w:rPr>
          <w:rFonts w:hint="eastAsia"/>
        </w:rPr>
        <w:t>四十七</w:t>
      </w:r>
      <w:r w:rsidRPr="00310EC7">
        <w:rPr>
          <w:rFonts w:hint="eastAsia"/>
        </w:rPr>
        <w:t>)</w:t>
      </w:r>
      <w:proofErr w:type="gramStart"/>
      <w:r w:rsidRPr="00310EC7">
        <w:rPr>
          <w:rFonts w:hint="eastAsia"/>
        </w:rPr>
        <w:t>鑑</w:t>
      </w:r>
      <w:proofErr w:type="gramEnd"/>
      <w:r w:rsidRPr="00310EC7">
        <w:rPr>
          <w:rFonts w:hint="eastAsia"/>
        </w:rPr>
        <w:t>於本次振興五倍</w:t>
      </w:r>
      <w:proofErr w:type="gramStart"/>
      <w:r w:rsidRPr="00310EC7">
        <w:rPr>
          <w:rFonts w:hint="eastAsia"/>
        </w:rPr>
        <w:t>券</w:t>
      </w:r>
      <w:proofErr w:type="gramEnd"/>
      <w:r w:rsidRPr="00310EC7">
        <w:rPr>
          <w:rFonts w:hint="eastAsia"/>
        </w:rPr>
        <w:t>方案中，各部會提出多重加碼誘因提升數位綁定之比例，本次經濟部設定數位綁定目標為20%。</w:t>
      </w:r>
      <w:proofErr w:type="gramStart"/>
      <w:r w:rsidRPr="00310EC7">
        <w:rPr>
          <w:rFonts w:hint="eastAsia"/>
        </w:rPr>
        <w:t>惟</w:t>
      </w:r>
      <w:proofErr w:type="gramEnd"/>
      <w:r w:rsidRPr="00310EC7">
        <w:rPr>
          <w:rFonts w:hint="eastAsia"/>
        </w:rPr>
        <w:t>經濟部於辦理振興三倍</w:t>
      </w:r>
      <w:proofErr w:type="gramStart"/>
      <w:r w:rsidRPr="00310EC7">
        <w:rPr>
          <w:rFonts w:hint="eastAsia"/>
        </w:rPr>
        <w:t>券</w:t>
      </w:r>
      <w:proofErr w:type="gramEnd"/>
      <w:r w:rsidRPr="00310EC7">
        <w:rPr>
          <w:rFonts w:hint="eastAsia"/>
        </w:rPr>
        <w:t>之事後檢討報告中，信用卡數位綁定無法即時查詢振興三倍</w:t>
      </w:r>
      <w:proofErr w:type="gramStart"/>
      <w:r w:rsidRPr="00310EC7">
        <w:rPr>
          <w:rFonts w:hint="eastAsia"/>
        </w:rPr>
        <w:t>券</w:t>
      </w:r>
      <w:proofErr w:type="gramEnd"/>
      <w:r w:rsidRPr="00310EC7">
        <w:rPr>
          <w:rFonts w:hint="eastAsia"/>
        </w:rPr>
        <w:t>之餘額，而振興五倍</w:t>
      </w:r>
      <w:proofErr w:type="gramStart"/>
      <w:r w:rsidRPr="00310EC7">
        <w:rPr>
          <w:rFonts w:hint="eastAsia"/>
        </w:rPr>
        <w:t>券</w:t>
      </w:r>
      <w:proofErr w:type="gramEnd"/>
      <w:r w:rsidRPr="00310EC7">
        <w:rPr>
          <w:rFonts w:hint="eastAsia"/>
        </w:rPr>
        <w:t>之數位綁定仍無法有效解決此問題，經濟部所開發之數位標章也無法提供查詢餘額功能，僅能改善店家對於消費是否為使用振興</w:t>
      </w:r>
      <w:proofErr w:type="gramStart"/>
      <w:r w:rsidRPr="00310EC7">
        <w:rPr>
          <w:rFonts w:hint="eastAsia"/>
        </w:rPr>
        <w:t>券</w:t>
      </w:r>
      <w:proofErr w:type="gramEnd"/>
      <w:r w:rsidRPr="00310EC7">
        <w:rPr>
          <w:rFonts w:hint="eastAsia"/>
        </w:rPr>
        <w:t>之認定。而對於信用卡之銀行端與政府端之審查消費是否適用於振興五倍</w:t>
      </w:r>
      <w:proofErr w:type="gramStart"/>
      <w:r w:rsidRPr="00310EC7">
        <w:rPr>
          <w:rFonts w:hint="eastAsia"/>
        </w:rPr>
        <w:t>券</w:t>
      </w:r>
      <w:proofErr w:type="gramEnd"/>
      <w:r w:rsidRPr="00310EC7">
        <w:rPr>
          <w:rFonts w:hint="eastAsia"/>
        </w:rPr>
        <w:t>之範圍時，耗時過久導致消費者無法如同領取紙本振興五倍</w:t>
      </w:r>
      <w:proofErr w:type="gramStart"/>
      <w:r w:rsidRPr="00310EC7">
        <w:rPr>
          <w:rFonts w:hint="eastAsia"/>
        </w:rPr>
        <w:t>券</w:t>
      </w:r>
      <w:proofErr w:type="gramEnd"/>
      <w:r w:rsidRPr="00310EC7">
        <w:rPr>
          <w:rFonts w:hint="eastAsia"/>
        </w:rPr>
        <w:t>能有效掌握自身上有多少餘額可供消費。</w:t>
      </w:r>
      <w:proofErr w:type="gramStart"/>
      <w:r w:rsidRPr="00310EC7">
        <w:rPr>
          <w:rFonts w:hint="eastAsia"/>
        </w:rPr>
        <w:t>爰</w:t>
      </w:r>
      <w:proofErr w:type="gramEnd"/>
      <w:r w:rsidRPr="00310EC7">
        <w:rPr>
          <w:rFonts w:hint="eastAsia"/>
        </w:rPr>
        <w:t>此，要求經濟部於1個月內將「五倍</w:t>
      </w:r>
      <w:proofErr w:type="gramStart"/>
      <w:r w:rsidRPr="00310EC7">
        <w:rPr>
          <w:rFonts w:hint="eastAsia"/>
        </w:rPr>
        <w:t>券</w:t>
      </w:r>
      <w:proofErr w:type="gramEnd"/>
      <w:r w:rsidRPr="00310EC7">
        <w:rPr>
          <w:rFonts w:hint="eastAsia"/>
        </w:rPr>
        <w:t>信用卡數位綁定及時餘額查詢功能之評估與改善」為題，向立法院財政及相關委員會提出書面報告。</w:t>
      </w:r>
    </w:p>
    <w:p w14:paraId="68E43091"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 xml:space="preserve">提案人：高嘉瑜　</w:t>
      </w:r>
      <w:proofErr w:type="gramStart"/>
      <w:r w:rsidRPr="00310EC7">
        <w:rPr>
          <w:rFonts w:ascii="標楷體" w:eastAsia="標楷體" w:hAnsi="標楷體" w:hint="eastAsia"/>
        </w:rPr>
        <w:t>余</w:t>
      </w:r>
      <w:proofErr w:type="gramEnd"/>
      <w:r w:rsidRPr="00310EC7">
        <w:rPr>
          <w:rFonts w:ascii="標楷體" w:eastAsia="標楷體" w:hAnsi="標楷體" w:hint="eastAsia"/>
        </w:rPr>
        <w:t xml:space="preserve">　天　郭國文</w:t>
      </w:r>
    </w:p>
    <w:p w14:paraId="15280AD0" w14:textId="48750E21" w:rsidR="00C521B2" w:rsidRPr="00310EC7" w:rsidRDefault="00C521B2" w:rsidP="00123D2D">
      <w:pPr>
        <w:pStyle w:val="aff7"/>
        <w:ind w:leftChars="307" w:left="2320" w:hangingChars="418" w:hanging="1338"/>
      </w:pPr>
      <w:r w:rsidRPr="00310EC7">
        <w:rPr>
          <w:rFonts w:hint="eastAsia"/>
        </w:rPr>
        <w:t>(</w:t>
      </w:r>
      <w:r w:rsidR="00F52463" w:rsidRPr="00310EC7">
        <w:rPr>
          <w:rFonts w:hint="eastAsia"/>
        </w:rPr>
        <w:t>四十八</w:t>
      </w:r>
      <w:r w:rsidRPr="00310EC7">
        <w:rPr>
          <w:rFonts w:hint="eastAsia"/>
        </w:rPr>
        <w:t>)</w:t>
      </w:r>
      <w:proofErr w:type="gramStart"/>
      <w:r w:rsidRPr="00310EC7">
        <w:rPr>
          <w:rFonts w:hint="eastAsia"/>
        </w:rPr>
        <w:t>鑑</w:t>
      </w:r>
      <w:proofErr w:type="gramEnd"/>
      <w:r w:rsidRPr="00310EC7">
        <w:rPr>
          <w:rFonts w:hint="eastAsia"/>
        </w:rPr>
        <w:t>於經濟部於中央政府嚴重特殊傳染性肺炎防治及紓困振興特別預算第4次追加預算案，追加編列</w:t>
      </w:r>
      <w:r w:rsidRPr="00310EC7">
        <w:rPr>
          <w:rFonts w:hint="eastAsia"/>
        </w:rPr>
        <w:lastRenderedPageBreak/>
        <w:t>8</w:t>
      </w:r>
      <w:r w:rsidRPr="00310EC7">
        <w:t>,</w:t>
      </w:r>
      <w:r w:rsidRPr="00310EC7">
        <w:rPr>
          <w:rFonts w:hint="eastAsia"/>
        </w:rPr>
        <w:t>500萬元預算用於振興五倍</w:t>
      </w:r>
      <w:proofErr w:type="gramStart"/>
      <w:r w:rsidRPr="00310EC7">
        <w:rPr>
          <w:rFonts w:hint="eastAsia"/>
        </w:rPr>
        <w:t>券</w:t>
      </w:r>
      <w:proofErr w:type="gramEnd"/>
      <w:r w:rsidRPr="00310EC7">
        <w:rPr>
          <w:rFonts w:hint="eastAsia"/>
        </w:rPr>
        <w:t>系統開發費用，作為加碼</w:t>
      </w:r>
      <w:proofErr w:type="gramStart"/>
      <w:r w:rsidRPr="00310EC7">
        <w:rPr>
          <w:rFonts w:hint="eastAsia"/>
        </w:rPr>
        <w:t>券</w:t>
      </w:r>
      <w:proofErr w:type="gramEnd"/>
      <w:r w:rsidRPr="00310EC7">
        <w:rPr>
          <w:rFonts w:hint="eastAsia"/>
        </w:rPr>
        <w:t>登記整合與擴大四倍頻寬，利於民眾之登記。</w:t>
      </w:r>
      <w:proofErr w:type="gramStart"/>
      <w:r w:rsidRPr="00310EC7">
        <w:rPr>
          <w:rFonts w:hint="eastAsia"/>
        </w:rPr>
        <w:t>惟</w:t>
      </w:r>
      <w:proofErr w:type="gramEnd"/>
      <w:r w:rsidRPr="00310EC7">
        <w:rPr>
          <w:rFonts w:hint="eastAsia"/>
        </w:rPr>
        <w:t>經濟部於辦理振興三倍</w:t>
      </w:r>
      <w:proofErr w:type="gramStart"/>
      <w:r w:rsidRPr="00310EC7">
        <w:rPr>
          <w:rFonts w:hint="eastAsia"/>
        </w:rPr>
        <w:t>券</w:t>
      </w:r>
      <w:proofErr w:type="gramEnd"/>
      <w:r w:rsidRPr="00310EC7">
        <w:rPr>
          <w:rFonts w:hint="eastAsia"/>
        </w:rPr>
        <w:t>之業務時，三倍</w:t>
      </w:r>
      <w:proofErr w:type="gramStart"/>
      <w:r w:rsidRPr="00310EC7">
        <w:rPr>
          <w:rFonts w:hint="eastAsia"/>
        </w:rPr>
        <w:t>券</w:t>
      </w:r>
      <w:proofErr w:type="gramEnd"/>
      <w:r w:rsidRPr="00310EC7">
        <w:rPr>
          <w:rFonts w:hint="eastAsia"/>
        </w:rPr>
        <w:t>預估數位綁定人數目標為36.95%，而本次振興五倍</w:t>
      </w:r>
      <w:proofErr w:type="gramStart"/>
      <w:r w:rsidRPr="00310EC7">
        <w:rPr>
          <w:rFonts w:hint="eastAsia"/>
        </w:rPr>
        <w:t>券</w:t>
      </w:r>
      <w:proofErr w:type="gramEnd"/>
      <w:r w:rsidRPr="00310EC7">
        <w:rPr>
          <w:rFonts w:hint="eastAsia"/>
        </w:rPr>
        <w:t>預估數位綁定人數為20%，在本次增加預算加大頻寬，提供數位綁定首日仍造成大當機，對於壓力測試是否落實與設備是否符合預期人數，經濟部應落實監督管理。另外三倍</w:t>
      </w:r>
      <w:proofErr w:type="gramStart"/>
      <w:r w:rsidRPr="00310EC7">
        <w:rPr>
          <w:rFonts w:hint="eastAsia"/>
        </w:rPr>
        <w:t>券</w:t>
      </w:r>
      <w:proofErr w:type="gramEnd"/>
      <w:r w:rsidRPr="00310EC7">
        <w:rPr>
          <w:rFonts w:hint="eastAsia"/>
        </w:rPr>
        <w:t>系統開發費用已編列9</w:t>
      </w:r>
      <w:r w:rsidRPr="00310EC7">
        <w:t>,</w:t>
      </w:r>
      <w:r w:rsidRPr="00310EC7">
        <w:rPr>
          <w:rFonts w:hint="eastAsia"/>
        </w:rPr>
        <w:t>700萬元，本次五</w:t>
      </w:r>
      <w:proofErr w:type="gramStart"/>
      <w:r w:rsidRPr="00310EC7">
        <w:rPr>
          <w:rFonts w:hint="eastAsia"/>
        </w:rPr>
        <w:t>倍券</w:t>
      </w:r>
      <w:proofErr w:type="gramEnd"/>
      <w:r w:rsidRPr="00310EC7">
        <w:rPr>
          <w:rFonts w:hint="eastAsia"/>
        </w:rPr>
        <w:t>系統開發使用三倍</w:t>
      </w:r>
      <w:proofErr w:type="gramStart"/>
      <w:r w:rsidRPr="00310EC7">
        <w:rPr>
          <w:rFonts w:hint="eastAsia"/>
        </w:rPr>
        <w:t>券</w:t>
      </w:r>
      <w:proofErr w:type="gramEnd"/>
      <w:r w:rsidRPr="00310EC7">
        <w:rPr>
          <w:rFonts w:hint="eastAsia"/>
        </w:rPr>
        <w:t>系統的基礎上仍編列8</w:t>
      </w:r>
      <w:r w:rsidRPr="00310EC7">
        <w:t>,</w:t>
      </w:r>
      <w:r w:rsidRPr="00310EC7">
        <w:rPr>
          <w:rFonts w:hint="eastAsia"/>
        </w:rPr>
        <w:t>500萬元，其金額已經快與重新開發費用相當。</w:t>
      </w:r>
      <w:proofErr w:type="gramStart"/>
      <w:r w:rsidRPr="00310EC7">
        <w:rPr>
          <w:rFonts w:hint="eastAsia"/>
        </w:rPr>
        <w:t>爰</w:t>
      </w:r>
      <w:proofErr w:type="gramEnd"/>
      <w:r w:rsidRPr="00310EC7">
        <w:rPr>
          <w:rFonts w:hint="eastAsia"/>
        </w:rPr>
        <w:t>此，要求經濟部於1個月內將「五倍</w:t>
      </w:r>
      <w:proofErr w:type="gramStart"/>
      <w:r w:rsidRPr="00310EC7">
        <w:rPr>
          <w:rFonts w:hint="eastAsia"/>
        </w:rPr>
        <w:t>券</w:t>
      </w:r>
      <w:proofErr w:type="gramEnd"/>
      <w:r w:rsidRPr="00310EC7">
        <w:rPr>
          <w:rFonts w:hint="eastAsia"/>
        </w:rPr>
        <w:t>系統開發費用針對其在三倍</w:t>
      </w:r>
      <w:proofErr w:type="gramStart"/>
      <w:r w:rsidRPr="00310EC7">
        <w:rPr>
          <w:rFonts w:hint="eastAsia"/>
        </w:rPr>
        <w:t>券</w:t>
      </w:r>
      <w:proofErr w:type="gramEnd"/>
      <w:r w:rsidRPr="00310EC7">
        <w:rPr>
          <w:rFonts w:hint="eastAsia"/>
        </w:rPr>
        <w:t>系統上新增之功能、重複之系統功能與五倍</w:t>
      </w:r>
      <w:proofErr w:type="gramStart"/>
      <w:r w:rsidRPr="00310EC7">
        <w:rPr>
          <w:rFonts w:hint="eastAsia"/>
        </w:rPr>
        <w:t>券</w:t>
      </w:r>
      <w:proofErr w:type="gramEnd"/>
      <w:r w:rsidRPr="00310EC7">
        <w:rPr>
          <w:rFonts w:hint="eastAsia"/>
        </w:rPr>
        <w:t>系統費用之細項」為題，向立法院財政及相關委員會提出書面報告。</w:t>
      </w:r>
    </w:p>
    <w:p w14:paraId="3C3382C3"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 xml:space="preserve">提案人：高嘉瑜　</w:t>
      </w:r>
      <w:proofErr w:type="gramStart"/>
      <w:r w:rsidRPr="00310EC7">
        <w:rPr>
          <w:rFonts w:ascii="標楷體" w:eastAsia="標楷體" w:hAnsi="標楷體" w:hint="eastAsia"/>
        </w:rPr>
        <w:t>余</w:t>
      </w:r>
      <w:proofErr w:type="gramEnd"/>
      <w:r w:rsidRPr="00310EC7">
        <w:rPr>
          <w:rFonts w:ascii="標楷體" w:eastAsia="標楷體" w:hAnsi="標楷體" w:hint="eastAsia"/>
        </w:rPr>
        <w:t xml:space="preserve">　天　郭國文</w:t>
      </w:r>
    </w:p>
    <w:p w14:paraId="1F2C4B55" w14:textId="4DABDE61" w:rsidR="00C521B2" w:rsidRPr="00310EC7" w:rsidRDefault="00C521B2" w:rsidP="00123D2D">
      <w:pPr>
        <w:pStyle w:val="aff7"/>
        <w:ind w:leftChars="307" w:left="2320" w:hangingChars="418" w:hanging="1338"/>
      </w:pPr>
      <w:r w:rsidRPr="00310EC7">
        <w:rPr>
          <w:rFonts w:hint="eastAsia"/>
        </w:rPr>
        <w:t>(</w:t>
      </w:r>
      <w:r w:rsidR="00F52463" w:rsidRPr="00310EC7">
        <w:rPr>
          <w:rFonts w:hint="eastAsia"/>
        </w:rPr>
        <w:t>四十九</w:t>
      </w:r>
      <w:r w:rsidRPr="00310EC7">
        <w:rPr>
          <w:rFonts w:hint="eastAsia"/>
        </w:rPr>
        <w:t>)有</w:t>
      </w:r>
      <w:proofErr w:type="gramStart"/>
      <w:r w:rsidRPr="00310EC7">
        <w:rPr>
          <w:rFonts w:hint="eastAsia"/>
        </w:rPr>
        <w:t>鑑</w:t>
      </w:r>
      <w:proofErr w:type="gramEnd"/>
      <w:r w:rsidRPr="00310EC7">
        <w:rPr>
          <w:rFonts w:hint="eastAsia"/>
        </w:rPr>
        <w:t>於經濟部部長於質詢答復紙本五倍</w:t>
      </w:r>
      <w:proofErr w:type="gramStart"/>
      <w:r w:rsidRPr="00310EC7">
        <w:rPr>
          <w:rFonts w:hint="eastAsia"/>
        </w:rPr>
        <w:t>券</w:t>
      </w:r>
      <w:proofErr w:type="gramEnd"/>
      <w:r w:rsidRPr="00310EC7">
        <w:rPr>
          <w:rFonts w:hint="eastAsia"/>
        </w:rPr>
        <w:t>實際印製量為1,850萬份，占比僅為78.7%，因此五倍</w:t>
      </w:r>
      <w:proofErr w:type="gramStart"/>
      <w:r w:rsidRPr="00310EC7">
        <w:rPr>
          <w:rFonts w:hint="eastAsia"/>
        </w:rPr>
        <w:t>券</w:t>
      </w:r>
      <w:proofErr w:type="gramEnd"/>
      <w:r w:rsidRPr="00310EC7">
        <w:rPr>
          <w:rFonts w:hint="eastAsia"/>
        </w:rPr>
        <w:t>數位綁定目標必須達到21.3%約500萬人次，實體紙本</w:t>
      </w:r>
      <w:proofErr w:type="gramStart"/>
      <w:r w:rsidRPr="00310EC7">
        <w:rPr>
          <w:rFonts w:hint="eastAsia"/>
        </w:rPr>
        <w:t>券</w:t>
      </w:r>
      <w:proofErr w:type="gramEnd"/>
      <w:r w:rsidRPr="00310EC7">
        <w:rPr>
          <w:rFonts w:hint="eastAsia"/>
        </w:rPr>
        <w:t>才足夠，無須再增印。</w:t>
      </w:r>
      <w:proofErr w:type="gramStart"/>
      <w:r w:rsidRPr="00310EC7">
        <w:rPr>
          <w:rFonts w:hint="eastAsia"/>
        </w:rPr>
        <w:t>惟</w:t>
      </w:r>
      <w:proofErr w:type="gramEnd"/>
      <w:r w:rsidRPr="00310EC7">
        <w:rPr>
          <w:rFonts w:hint="eastAsia"/>
        </w:rPr>
        <w:t>依據經濟部規劃提升數位綁定之優惠利多行銷搭配之好食</w:t>
      </w:r>
      <w:proofErr w:type="gramStart"/>
      <w:r w:rsidRPr="00310EC7">
        <w:rPr>
          <w:rFonts w:hint="eastAsia"/>
        </w:rPr>
        <w:t>券</w:t>
      </w:r>
      <w:proofErr w:type="gramEnd"/>
      <w:r w:rsidRPr="00310EC7">
        <w:rPr>
          <w:rFonts w:hint="eastAsia"/>
        </w:rPr>
        <w:t>僅有400萬份，目前雖開放至110年10月29日前</w:t>
      </w:r>
      <w:proofErr w:type="gramStart"/>
      <w:r w:rsidRPr="00310EC7">
        <w:rPr>
          <w:rFonts w:hint="eastAsia"/>
        </w:rPr>
        <w:t>綁</w:t>
      </w:r>
      <w:proofErr w:type="gramEnd"/>
      <w:r w:rsidRPr="00310EC7">
        <w:rPr>
          <w:rFonts w:hint="eastAsia"/>
        </w:rPr>
        <w:t>定數位五倍</w:t>
      </w:r>
      <w:proofErr w:type="gramStart"/>
      <w:r w:rsidRPr="00310EC7">
        <w:rPr>
          <w:rFonts w:hint="eastAsia"/>
        </w:rPr>
        <w:t>券</w:t>
      </w:r>
      <w:proofErr w:type="gramEnd"/>
      <w:r w:rsidRPr="00310EC7">
        <w:rPr>
          <w:rFonts w:hint="eastAsia"/>
        </w:rPr>
        <w:t>的民眾皆可獲得加碼好食</w:t>
      </w:r>
      <w:proofErr w:type="gramStart"/>
      <w:r w:rsidRPr="00310EC7">
        <w:rPr>
          <w:rFonts w:hint="eastAsia"/>
        </w:rPr>
        <w:t>券</w:t>
      </w:r>
      <w:proofErr w:type="gramEnd"/>
      <w:r w:rsidRPr="00310EC7">
        <w:rPr>
          <w:rFonts w:hint="eastAsia"/>
        </w:rPr>
        <w:t>並可參與加碼抽獎，惟因</w:t>
      </w:r>
      <w:proofErr w:type="gramStart"/>
      <w:r w:rsidRPr="00310EC7">
        <w:rPr>
          <w:rFonts w:hint="eastAsia"/>
        </w:rPr>
        <w:t>攤商端配套</w:t>
      </w:r>
      <w:proofErr w:type="gramEnd"/>
      <w:r w:rsidRPr="00310EC7">
        <w:rPr>
          <w:rFonts w:hint="eastAsia"/>
        </w:rPr>
        <w:t>不足，恐仍難達成500萬份的目標。因此，經濟部</w:t>
      </w:r>
      <w:proofErr w:type="gramStart"/>
      <w:r w:rsidRPr="00310EC7">
        <w:rPr>
          <w:rFonts w:hint="eastAsia"/>
        </w:rPr>
        <w:t>準備之紙本</w:t>
      </w:r>
      <w:proofErr w:type="gramEnd"/>
      <w:r w:rsidRPr="00310EC7">
        <w:rPr>
          <w:rFonts w:hint="eastAsia"/>
        </w:rPr>
        <w:t>五倍</w:t>
      </w:r>
      <w:proofErr w:type="gramStart"/>
      <w:r w:rsidRPr="00310EC7">
        <w:rPr>
          <w:rFonts w:hint="eastAsia"/>
        </w:rPr>
        <w:t>券</w:t>
      </w:r>
      <w:proofErr w:type="gramEnd"/>
      <w:r w:rsidRPr="00310EC7">
        <w:rPr>
          <w:rFonts w:hint="eastAsia"/>
        </w:rPr>
        <w:t>不足數可能達數10萬份之譜，為避免民眾領不到紙本</w:t>
      </w:r>
      <w:proofErr w:type="gramStart"/>
      <w:r w:rsidRPr="00310EC7">
        <w:rPr>
          <w:rFonts w:hint="eastAsia"/>
        </w:rPr>
        <w:t>券</w:t>
      </w:r>
      <w:proofErr w:type="gramEnd"/>
      <w:r w:rsidRPr="00310EC7">
        <w:rPr>
          <w:rFonts w:hint="eastAsia"/>
        </w:rPr>
        <w:t>，</w:t>
      </w:r>
      <w:proofErr w:type="gramStart"/>
      <w:r w:rsidRPr="00310EC7">
        <w:rPr>
          <w:rFonts w:hint="eastAsia"/>
        </w:rPr>
        <w:t>爰</w:t>
      </w:r>
      <w:proofErr w:type="gramEnd"/>
      <w:r w:rsidRPr="00310EC7">
        <w:rPr>
          <w:rFonts w:hint="eastAsia"/>
        </w:rPr>
        <w:t>要求經濟部審慎評估提升數位綁定可行方案，或增印紙本五倍</w:t>
      </w:r>
      <w:proofErr w:type="gramStart"/>
      <w:r w:rsidRPr="00310EC7">
        <w:rPr>
          <w:rFonts w:hint="eastAsia"/>
        </w:rPr>
        <w:t>券</w:t>
      </w:r>
      <w:proofErr w:type="gramEnd"/>
      <w:r w:rsidRPr="00310EC7">
        <w:rPr>
          <w:rFonts w:hint="eastAsia"/>
        </w:rPr>
        <w:t>數量，並應儘速增加印刷及完成分裝作業，並於1個月內向立法院財政及相關委員會提出書面報告。</w:t>
      </w:r>
    </w:p>
    <w:p w14:paraId="0152C337"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lastRenderedPageBreak/>
        <w:t>提案人：邱臣遠</w:t>
      </w:r>
    </w:p>
    <w:p w14:paraId="5F17C575"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連署人：蔡壁如　張其祿</w:t>
      </w:r>
    </w:p>
    <w:p w14:paraId="2DFF075A" w14:textId="557F19A3" w:rsidR="00C521B2" w:rsidRPr="00310EC7" w:rsidRDefault="00C521B2" w:rsidP="00123D2D">
      <w:pPr>
        <w:pStyle w:val="aff7"/>
        <w:ind w:leftChars="307" w:left="2320" w:hangingChars="418" w:hanging="1338"/>
      </w:pPr>
      <w:r w:rsidRPr="00310EC7">
        <w:rPr>
          <w:rFonts w:hint="eastAsia"/>
        </w:rPr>
        <w:t>(</w:t>
      </w:r>
      <w:r w:rsidR="00F52463" w:rsidRPr="00310EC7">
        <w:rPr>
          <w:rFonts w:hint="eastAsia"/>
        </w:rPr>
        <w:t>五　十</w:t>
      </w:r>
      <w:r w:rsidRPr="00310EC7">
        <w:rPr>
          <w:rFonts w:hint="eastAsia"/>
        </w:rPr>
        <w:t>)有</w:t>
      </w:r>
      <w:proofErr w:type="gramStart"/>
      <w:r w:rsidRPr="00310EC7">
        <w:rPr>
          <w:rFonts w:hint="eastAsia"/>
        </w:rPr>
        <w:t>鑑</w:t>
      </w:r>
      <w:proofErr w:type="gramEnd"/>
      <w:r w:rsidRPr="00310EC7">
        <w:rPr>
          <w:rFonts w:hint="eastAsia"/>
        </w:rPr>
        <w:t>於</w:t>
      </w:r>
      <w:proofErr w:type="gramStart"/>
      <w:r w:rsidRPr="00310EC7">
        <w:rPr>
          <w:rFonts w:hint="eastAsia"/>
        </w:rPr>
        <w:t>109</w:t>
      </w:r>
      <w:proofErr w:type="gramEnd"/>
      <w:r w:rsidRPr="00310EC7">
        <w:rPr>
          <w:rFonts w:hint="eastAsia"/>
        </w:rPr>
        <w:t>年度審計部中央政府總決算審核報告中提及振興三倍</w:t>
      </w:r>
      <w:proofErr w:type="gramStart"/>
      <w:r w:rsidRPr="00310EC7">
        <w:rPr>
          <w:rFonts w:hint="eastAsia"/>
        </w:rPr>
        <w:t>券</w:t>
      </w:r>
      <w:proofErr w:type="gramEnd"/>
      <w:r w:rsidRPr="00310EC7">
        <w:rPr>
          <w:rFonts w:hint="eastAsia"/>
        </w:rPr>
        <w:t>執行效益之評估尚待強化，且國家發展委員會委辦「振興三倍</w:t>
      </w:r>
      <w:proofErr w:type="gramStart"/>
      <w:r w:rsidRPr="00310EC7">
        <w:rPr>
          <w:rFonts w:hint="eastAsia"/>
        </w:rPr>
        <w:t>券</w:t>
      </w:r>
      <w:proofErr w:type="gramEnd"/>
      <w:r w:rsidRPr="00310EC7">
        <w:rPr>
          <w:rFonts w:hint="eastAsia"/>
        </w:rPr>
        <w:t>之經濟效益評估」，</w:t>
      </w:r>
      <w:proofErr w:type="gramStart"/>
      <w:r w:rsidRPr="00310EC7">
        <w:rPr>
          <w:rFonts w:hint="eastAsia"/>
        </w:rPr>
        <w:t>均稱因</w:t>
      </w:r>
      <w:proofErr w:type="gramEnd"/>
      <w:r w:rsidRPr="00310EC7">
        <w:rPr>
          <w:rFonts w:hint="eastAsia"/>
        </w:rPr>
        <w:t>缺乏消費者端之調查資料可供參考，各通路、類別、消費品項之占比無從得知。因此無法於事後分析確認振興</w:t>
      </w:r>
      <w:proofErr w:type="gramStart"/>
      <w:r w:rsidRPr="00310EC7">
        <w:rPr>
          <w:rFonts w:hint="eastAsia"/>
        </w:rPr>
        <w:t>券</w:t>
      </w:r>
      <w:proofErr w:type="gramEnd"/>
      <w:r w:rsidRPr="00310EC7">
        <w:rPr>
          <w:rFonts w:hint="eastAsia"/>
        </w:rPr>
        <w:t>是否用於待紓困振興之行業，不利於立法院預算監督，</w:t>
      </w:r>
      <w:proofErr w:type="gramStart"/>
      <w:r w:rsidRPr="00310EC7">
        <w:rPr>
          <w:rFonts w:hint="eastAsia"/>
        </w:rPr>
        <w:t>爰</w:t>
      </w:r>
      <w:proofErr w:type="gramEnd"/>
      <w:r w:rsidRPr="00310EC7">
        <w:rPr>
          <w:rFonts w:hint="eastAsia"/>
        </w:rPr>
        <w:t>要求經濟部會同財政部及金融監督管理委員會針對此次振興五倍</w:t>
      </w:r>
      <w:proofErr w:type="gramStart"/>
      <w:r w:rsidRPr="00310EC7">
        <w:rPr>
          <w:rFonts w:hint="eastAsia"/>
        </w:rPr>
        <w:t>券</w:t>
      </w:r>
      <w:proofErr w:type="gramEnd"/>
      <w:r w:rsidRPr="00310EC7">
        <w:rPr>
          <w:rFonts w:hint="eastAsia"/>
        </w:rPr>
        <w:t>（紙本及數位）民眾消費通路、產業類別等項目，作調查統計分析，並於全案執行完成後於3個月內向立法院財政及相關委員會提出書面報告。</w:t>
      </w:r>
    </w:p>
    <w:p w14:paraId="2BC9D193"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提案人：邱臣遠</w:t>
      </w:r>
    </w:p>
    <w:p w14:paraId="7879D1FC"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連署人：蔡壁如　張其祿　鍾佳濱</w:t>
      </w:r>
    </w:p>
    <w:p w14:paraId="7479ABBA" w14:textId="0807595C" w:rsidR="00C521B2" w:rsidRPr="00310EC7" w:rsidRDefault="00C521B2" w:rsidP="00123D2D">
      <w:pPr>
        <w:pStyle w:val="aff7"/>
        <w:ind w:leftChars="307" w:left="2320" w:hangingChars="418" w:hanging="1338"/>
      </w:pPr>
      <w:r w:rsidRPr="00310EC7">
        <w:rPr>
          <w:rFonts w:hint="eastAsia"/>
        </w:rPr>
        <w:t>(</w:t>
      </w:r>
      <w:r w:rsidR="00F52463" w:rsidRPr="00310EC7">
        <w:rPr>
          <w:rFonts w:hint="eastAsia"/>
        </w:rPr>
        <w:t>五十</w:t>
      </w:r>
      <w:r w:rsidRPr="00310EC7">
        <w:rPr>
          <w:rFonts w:hint="eastAsia"/>
        </w:rPr>
        <w:t>一)有</w:t>
      </w:r>
      <w:proofErr w:type="gramStart"/>
      <w:r w:rsidRPr="00310EC7">
        <w:rPr>
          <w:rFonts w:hint="eastAsia"/>
        </w:rPr>
        <w:t>鑑</w:t>
      </w:r>
      <w:proofErr w:type="gramEnd"/>
      <w:r w:rsidRPr="00310EC7">
        <w:rPr>
          <w:rFonts w:hint="eastAsia"/>
        </w:rPr>
        <w:t>於經濟部規劃以發放好食</w:t>
      </w:r>
      <w:proofErr w:type="gramStart"/>
      <w:r w:rsidRPr="00310EC7">
        <w:rPr>
          <w:rFonts w:hint="eastAsia"/>
        </w:rPr>
        <w:t>券</w:t>
      </w:r>
      <w:proofErr w:type="gramEnd"/>
      <w:r w:rsidRPr="00310EC7">
        <w:rPr>
          <w:rFonts w:hint="eastAsia"/>
        </w:rPr>
        <w:t>來衝刺五倍</w:t>
      </w:r>
      <w:proofErr w:type="gramStart"/>
      <w:r w:rsidRPr="00310EC7">
        <w:rPr>
          <w:rFonts w:hint="eastAsia"/>
        </w:rPr>
        <w:t>券</w:t>
      </w:r>
      <w:proofErr w:type="gramEnd"/>
      <w:r w:rsidRPr="00310EC7">
        <w:rPr>
          <w:rFonts w:hint="eastAsia"/>
        </w:rPr>
        <w:t>數位綁定人數(截至110年10月12日已發放405萬3</w:t>
      </w:r>
      <w:r w:rsidRPr="00310EC7">
        <w:t>,</w:t>
      </w:r>
      <w:r w:rsidRPr="00310EC7">
        <w:rPr>
          <w:rFonts w:hint="eastAsia"/>
        </w:rPr>
        <w:t>000餘人)，因此好食</w:t>
      </w:r>
      <w:proofErr w:type="gramStart"/>
      <w:r w:rsidRPr="00310EC7">
        <w:rPr>
          <w:rFonts w:hint="eastAsia"/>
        </w:rPr>
        <w:t>券</w:t>
      </w:r>
      <w:proofErr w:type="gramEnd"/>
      <w:r w:rsidRPr="00310EC7">
        <w:rPr>
          <w:rFonts w:hint="eastAsia"/>
        </w:rPr>
        <w:t>也是採取數位綁定之電子消費方式，惟配合攤商數量及配合攤商是否能使用電子消費，均有問題，配套不足，目前開始使用後已經使部分數位綁定民眾感覺受騙，</w:t>
      </w:r>
      <w:proofErr w:type="gramStart"/>
      <w:r w:rsidRPr="00310EC7">
        <w:rPr>
          <w:rFonts w:hint="eastAsia"/>
        </w:rPr>
        <w:t>爰</w:t>
      </w:r>
      <w:proofErr w:type="gramEnd"/>
      <w:r w:rsidRPr="00310EC7">
        <w:rPr>
          <w:rFonts w:hint="eastAsia"/>
        </w:rPr>
        <w:t>要求經濟部及時改善，並於好食</w:t>
      </w:r>
      <w:proofErr w:type="gramStart"/>
      <w:r w:rsidRPr="00310EC7">
        <w:rPr>
          <w:rFonts w:hint="eastAsia"/>
        </w:rPr>
        <w:t>券</w:t>
      </w:r>
      <w:proofErr w:type="gramEnd"/>
      <w:r w:rsidRPr="00310EC7">
        <w:rPr>
          <w:rFonts w:hint="eastAsia"/>
        </w:rPr>
        <w:t>使用期間截止後2個月內向立法院財政及相關委員會提出好食</w:t>
      </w:r>
      <w:proofErr w:type="gramStart"/>
      <w:r w:rsidRPr="00310EC7">
        <w:rPr>
          <w:rFonts w:hint="eastAsia"/>
        </w:rPr>
        <w:t>券</w:t>
      </w:r>
      <w:proofErr w:type="gramEnd"/>
      <w:r w:rsidRPr="00310EC7">
        <w:rPr>
          <w:rFonts w:hint="eastAsia"/>
        </w:rPr>
        <w:t>電子兌換份數及比率書面報告。</w:t>
      </w:r>
    </w:p>
    <w:p w14:paraId="7ABDF015"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提案人：邱臣遠</w:t>
      </w:r>
    </w:p>
    <w:p w14:paraId="63B05D06"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連署人：蔡壁如　張其祿</w:t>
      </w:r>
    </w:p>
    <w:p w14:paraId="7FED91B5" w14:textId="1CFBDB6A" w:rsidR="00C521B2" w:rsidRPr="00310EC7" w:rsidRDefault="00C521B2" w:rsidP="00123D2D">
      <w:pPr>
        <w:pStyle w:val="aff7"/>
        <w:ind w:leftChars="307" w:left="2320" w:hangingChars="418" w:hanging="1338"/>
      </w:pPr>
      <w:r w:rsidRPr="00310EC7">
        <w:rPr>
          <w:rFonts w:hint="eastAsia"/>
        </w:rPr>
        <w:t>(</w:t>
      </w:r>
      <w:r w:rsidR="00F52463" w:rsidRPr="00310EC7">
        <w:rPr>
          <w:rFonts w:hint="eastAsia"/>
        </w:rPr>
        <w:t>五十二</w:t>
      </w:r>
      <w:r w:rsidRPr="00310EC7">
        <w:rPr>
          <w:rFonts w:hint="eastAsia"/>
        </w:rPr>
        <w:t>)有</w:t>
      </w:r>
      <w:proofErr w:type="gramStart"/>
      <w:r w:rsidRPr="00310EC7">
        <w:rPr>
          <w:rFonts w:hint="eastAsia"/>
        </w:rPr>
        <w:t>鑑</w:t>
      </w:r>
      <w:proofErr w:type="gramEnd"/>
      <w:r w:rsidRPr="00310EC7">
        <w:rPr>
          <w:rFonts w:hint="eastAsia"/>
        </w:rPr>
        <w:t>於98年消費</w:t>
      </w:r>
      <w:proofErr w:type="gramStart"/>
      <w:r w:rsidRPr="00310EC7">
        <w:rPr>
          <w:rFonts w:hint="eastAsia"/>
        </w:rPr>
        <w:t>券</w:t>
      </w:r>
      <w:proofErr w:type="gramEnd"/>
      <w:r w:rsidRPr="00310EC7">
        <w:rPr>
          <w:rFonts w:hint="eastAsia"/>
        </w:rPr>
        <w:t>發放完畢後，經中華郵政股份有限公司與內政部清查統計，短差額為1,231萬4,400元整，扣除保險公司依約理賠561萬4,400元，總</w:t>
      </w:r>
      <w:r w:rsidRPr="00310EC7">
        <w:rPr>
          <w:rFonts w:hint="eastAsia"/>
        </w:rPr>
        <w:lastRenderedPageBreak/>
        <w:t>計最終短差670萬元；109年振興三倍</w:t>
      </w:r>
      <w:proofErr w:type="gramStart"/>
      <w:r w:rsidRPr="00310EC7">
        <w:rPr>
          <w:rFonts w:hint="eastAsia"/>
        </w:rPr>
        <w:t>券</w:t>
      </w:r>
      <w:proofErr w:type="gramEnd"/>
      <w:r w:rsidRPr="00310EC7">
        <w:rPr>
          <w:rFonts w:hint="eastAsia"/>
        </w:rPr>
        <w:t>亦傳出最終短差情形；振興五倍</w:t>
      </w:r>
      <w:proofErr w:type="gramStart"/>
      <w:r w:rsidRPr="00310EC7">
        <w:rPr>
          <w:rFonts w:hint="eastAsia"/>
        </w:rPr>
        <w:t>券</w:t>
      </w:r>
      <w:proofErr w:type="gramEnd"/>
      <w:r w:rsidRPr="00310EC7">
        <w:rPr>
          <w:rFonts w:hint="eastAsia"/>
        </w:rPr>
        <w:t>發放以來，也頻頻傳出民眾於超商領取實體五倍</w:t>
      </w:r>
      <w:proofErr w:type="gramStart"/>
      <w:r w:rsidRPr="00310EC7">
        <w:rPr>
          <w:rFonts w:hint="eastAsia"/>
        </w:rPr>
        <w:t>券</w:t>
      </w:r>
      <w:proofErr w:type="gramEnd"/>
      <w:r w:rsidRPr="00310EC7">
        <w:rPr>
          <w:rFonts w:hint="eastAsia"/>
        </w:rPr>
        <w:t>卻發現金額短差之情形，監獄包裝作業似有疏失情形。</w:t>
      </w:r>
      <w:proofErr w:type="gramStart"/>
      <w:r w:rsidRPr="00310EC7">
        <w:rPr>
          <w:rFonts w:hint="eastAsia"/>
        </w:rPr>
        <w:t>爰</w:t>
      </w:r>
      <w:proofErr w:type="gramEnd"/>
      <w:r w:rsidRPr="00310EC7">
        <w:rPr>
          <w:rFonts w:hint="eastAsia"/>
        </w:rPr>
        <w:t>要求經濟部針對五倍</w:t>
      </w:r>
      <w:proofErr w:type="gramStart"/>
      <w:r w:rsidRPr="00310EC7">
        <w:rPr>
          <w:rFonts w:hint="eastAsia"/>
        </w:rPr>
        <w:t>券</w:t>
      </w:r>
      <w:proofErr w:type="gramEnd"/>
      <w:r w:rsidRPr="00310EC7">
        <w:rPr>
          <w:rFonts w:hint="eastAsia"/>
        </w:rPr>
        <w:t>之最終短差額及民眾反映金額差異案件進行統計，並於紙本</w:t>
      </w:r>
      <w:proofErr w:type="gramStart"/>
      <w:r w:rsidRPr="00310EC7">
        <w:rPr>
          <w:rFonts w:hint="eastAsia"/>
        </w:rPr>
        <w:t>券</w:t>
      </w:r>
      <w:proofErr w:type="gramEnd"/>
      <w:r w:rsidRPr="00310EC7">
        <w:rPr>
          <w:rFonts w:hint="eastAsia"/>
        </w:rPr>
        <w:t>領取作業完畢後1個月內向立法院財政及相關委員會提出書面報告。</w:t>
      </w:r>
    </w:p>
    <w:p w14:paraId="57FBC77C"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提案人：邱臣遠</w:t>
      </w:r>
    </w:p>
    <w:p w14:paraId="7120CE44"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連署人：蔡壁如　張其祿</w:t>
      </w:r>
    </w:p>
    <w:p w14:paraId="1295E7F7" w14:textId="051D45CE" w:rsidR="00C521B2" w:rsidRPr="00310EC7" w:rsidRDefault="00C521B2" w:rsidP="00123D2D">
      <w:pPr>
        <w:pStyle w:val="aff7"/>
        <w:ind w:leftChars="307" w:left="2320" w:hangingChars="418" w:hanging="1338"/>
      </w:pPr>
      <w:r w:rsidRPr="00310EC7">
        <w:rPr>
          <w:rFonts w:hint="eastAsia"/>
        </w:rPr>
        <w:t>(</w:t>
      </w:r>
      <w:r w:rsidR="00F52463" w:rsidRPr="00310EC7">
        <w:rPr>
          <w:rFonts w:hint="eastAsia"/>
        </w:rPr>
        <w:t>五十三</w:t>
      </w:r>
      <w:r w:rsidRPr="00310EC7">
        <w:rPr>
          <w:rFonts w:hint="eastAsia"/>
        </w:rPr>
        <w:t>)本次中央政府嚴重特殊傳染性肺炎防治及紓困振興特別預算第4次追加預算案之主要目的為振興國內產業，並鼓勵以數位綁定方式以減少印刷及配送等成本支出；然此次振興之產業包括各規模之商家，其中多數小型攤販商家未必具有信用卡消費、數位支付等電子消費之基礎設備，又小額消費如涉及找零問題亦將大幅降低民眾以紙本五倍</w:t>
      </w:r>
      <w:proofErr w:type="gramStart"/>
      <w:r w:rsidRPr="00310EC7">
        <w:rPr>
          <w:rFonts w:hint="eastAsia"/>
        </w:rPr>
        <w:t>券</w:t>
      </w:r>
      <w:proofErr w:type="gramEnd"/>
      <w:r w:rsidRPr="00310EC7">
        <w:rPr>
          <w:rFonts w:hint="eastAsia"/>
        </w:rPr>
        <w:t>消費之意願，實難收對小型攤販商家振興之效，</w:t>
      </w:r>
      <w:proofErr w:type="gramStart"/>
      <w:r w:rsidRPr="00310EC7">
        <w:rPr>
          <w:rFonts w:hint="eastAsia"/>
        </w:rPr>
        <w:t>爰</w:t>
      </w:r>
      <w:proofErr w:type="gramEnd"/>
      <w:r w:rsidRPr="00310EC7">
        <w:rPr>
          <w:rFonts w:hint="eastAsia"/>
        </w:rPr>
        <w:t>要求經濟部於1個月內</w:t>
      </w:r>
      <w:proofErr w:type="gramStart"/>
      <w:r w:rsidRPr="00310EC7">
        <w:rPr>
          <w:rFonts w:hint="eastAsia"/>
        </w:rPr>
        <w:t>研</w:t>
      </w:r>
      <w:proofErr w:type="gramEnd"/>
      <w:r w:rsidRPr="00310EC7">
        <w:rPr>
          <w:rFonts w:hint="eastAsia"/>
        </w:rPr>
        <w:t>擬小型攤販商家數位五倍</w:t>
      </w:r>
      <w:proofErr w:type="gramStart"/>
      <w:r w:rsidRPr="00310EC7">
        <w:rPr>
          <w:rFonts w:hint="eastAsia"/>
        </w:rPr>
        <w:t>券</w:t>
      </w:r>
      <w:proofErr w:type="gramEnd"/>
      <w:r w:rsidRPr="00310EC7">
        <w:rPr>
          <w:rFonts w:hint="eastAsia"/>
        </w:rPr>
        <w:t>消費輔助措施，並向立法院財政及相關委員會提出報告。</w:t>
      </w:r>
    </w:p>
    <w:p w14:paraId="1BF09984"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提案人：邱臣遠</w:t>
      </w:r>
    </w:p>
    <w:p w14:paraId="783E2BED"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連署人：蔡壁如　張其祿</w:t>
      </w:r>
    </w:p>
    <w:p w14:paraId="04280E2D" w14:textId="4F0BB093" w:rsidR="00C521B2" w:rsidRPr="00310EC7" w:rsidRDefault="00C521B2" w:rsidP="00123D2D">
      <w:pPr>
        <w:pStyle w:val="aff7"/>
        <w:ind w:leftChars="307" w:left="2320" w:hangingChars="418" w:hanging="1338"/>
      </w:pPr>
      <w:r w:rsidRPr="00310EC7">
        <w:rPr>
          <w:rFonts w:hint="eastAsia"/>
        </w:rPr>
        <w:t>(</w:t>
      </w:r>
      <w:r w:rsidR="00F52463" w:rsidRPr="00310EC7">
        <w:rPr>
          <w:rFonts w:hint="eastAsia"/>
        </w:rPr>
        <w:t>五十四</w:t>
      </w:r>
      <w:r w:rsidRPr="00310EC7">
        <w:rPr>
          <w:rFonts w:hint="eastAsia"/>
        </w:rPr>
        <w:t>)本次中央政府嚴重特殊傳染性肺炎防治及紓困振興特別預算第4次追加預算案推出振興五倍</w:t>
      </w:r>
      <w:proofErr w:type="gramStart"/>
      <w:r w:rsidRPr="00310EC7">
        <w:rPr>
          <w:rFonts w:hint="eastAsia"/>
        </w:rPr>
        <w:t>券</w:t>
      </w:r>
      <w:proofErr w:type="gramEnd"/>
      <w:r w:rsidRPr="00310EC7">
        <w:rPr>
          <w:rFonts w:hint="eastAsia"/>
        </w:rPr>
        <w:t>，並提倡數位綁定方式，以優先完成數位</w:t>
      </w:r>
      <w:proofErr w:type="gramStart"/>
      <w:r w:rsidRPr="00310EC7">
        <w:rPr>
          <w:rFonts w:hint="eastAsia"/>
        </w:rPr>
        <w:t>綁定者得</w:t>
      </w:r>
      <w:proofErr w:type="gramEnd"/>
      <w:r w:rsidRPr="00310EC7">
        <w:rPr>
          <w:rFonts w:hint="eastAsia"/>
        </w:rPr>
        <w:t>免抽籤取得好食</w:t>
      </w:r>
      <w:proofErr w:type="gramStart"/>
      <w:r w:rsidRPr="00310EC7">
        <w:rPr>
          <w:rFonts w:hint="eastAsia"/>
        </w:rPr>
        <w:t>券</w:t>
      </w:r>
      <w:proofErr w:type="gramEnd"/>
      <w:r w:rsidRPr="00310EC7">
        <w:rPr>
          <w:rFonts w:hint="eastAsia"/>
        </w:rPr>
        <w:t>提高民眾</w:t>
      </w:r>
      <w:proofErr w:type="gramStart"/>
      <w:r w:rsidRPr="00310EC7">
        <w:rPr>
          <w:rFonts w:hint="eastAsia"/>
        </w:rPr>
        <w:t>採</w:t>
      </w:r>
      <w:proofErr w:type="gramEnd"/>
      <w:r w:rsidRPr="00310EC7">
        <w:rPr>
          <w:rFonts w:hint="eastAsia"/>
        </w:rPr>
        <w:t>數位綁定之意願；然近期有民眾消費後始得知商家未提供電子交易方式無法以好食</w:t>
      </w:r>
      <w:proofErr w:type="gramStart"/>
      <w:r w:rsidRPr="00310EC7">
        <w:rPr>
          <w:rFonts w:hint="eastAsia"/>
        </w:rPr>
        <w:t>券</w:t>
      </w:r>
      <w:proofErr w:type="gramEnd"/>
      <w:r w:rsidRPr="00310EC7">
        <w:rPr>
          <w:rFonts w:hint="eastAsia"/>
        </w:rPr>
        <w:t>消費之情形，亦有商家自</w:t>
      </w:r>
      <w:proofErr w:type="gramStart"/>
      <w:r w:rsidRPr="00310EC7">
        <w:rPr>
          <w:rFonts w:hint="eastAsia"/>
        </w:rPr>
        <w:t>始未</w:t>
      </w:r>
      <w:proofErr w:type="gramEnd"/>
      <w:r w:rsidRPr="00310EC7">
        <w:rPr>
          <w:rFonts w:hint="eastAsia"/>
        </w:rPr>
        <w:t>申請卻被列</w:t>
      </w:r>
      <w:proofErr w:type="gramStart"/>
      <w:r w:rsidRPr="00310EC7">
        <w:rPr>
          <w:rFonts w:hint="eastAsia"/>
        </w:rPr>
        <w:t>於好食店家</w:t>
      </w:r>
      <w:proofErr w:type="gramEnd"/>
      <w:r w:rsidRPr="00310EC7">
        <w:rPr>
          <w:rFonts w:hint="eastAsia"/>
        </w:rPr>
        <w:t>清單之情況，而經濟部商業司卻僅於網站註明「可使用之支付方式須以店家現場實際提供為</w:t>
      </w:r>
      <w:r w:rsidRPr="00310EC7">
        <w:rPr>
          <w:rFonts w:hint="eastAsia"/>
        </w:rPr>
        <w:lastRenderedPageBreak/>
        <w:t>主」，</w:t>
      </w:r>
      <w:proofErr w:type="gramStart"/>
      <w:r w:rsidRPr="00310EC7">
        <w:rPr>
          <w:rFonts w:hint="eastAsia"/>
        </w:rPr>
        <w:t>實使民眾</w:t>
      </w:r>
      <w:proofErr w:type="gramEnd"/>
      <w:r w:rsidRPr="00310EC7">
        <w:rPr>
          <w:rFonts w:hint="eastAsia"/>
        </w:rPr>
        <w:t>無法先行確認符合使用範圍之店家，有違推廣數位綁定之本旨；為便利民眾有效運用好食</w:t>
      </w:r>
      <w:proofErr w:type="gramStart"/>
      <w:r w:rsidRPr="00310EC7">
        <w:rPr>
          <w:rFonts w:hint="eastAsia"/>
        </w:rPr>
        <w:t>券</w:t>
      </w:r>
      <w:proofErr w:type="gramEnd"/>
      <w:r w:rsidRPr="00310EC7">
        <w:rPr>
          <w:rFonts w:hint="eastAsia"/>
        </w:rPr>
        <w:t>，</w:t>
      </w:r>
      <w:proofErr w:type="gramStart"/>
      <w:r w:rsidRPr="00310EC7">
        <w:rPr>
          <w:rFonts w:hint="eastAsia"/>
        </w:rPr>
        <w:t>爰</w:t>
      </w:r>
      <w:proofErr w:type="gramEnd"/>
      <w:r w:rsidRPr="00310EC7">
        <w:rPr>
          <w:rFonts w:hint="eastAsia"/>
        </w:rPr>
        <w:t>要求經濟部建置完成好食</w:t>
      </w:r>
      <w:proofErr w:type="gramStart"/>
      <w:r w:rsidRPr="00310EC7">
        <w:rPr>
          <w:rFonts w:hint="eastAsia"/>
        </w:rPr>
        <w:t>券</w:t>
      </w:r>
      <w:proofErr w:type="gramEnd"/>
      <w:r w:rsidRPr="00310EC7">
        <w:rPr>
          <w:rFonts w:hint="eastAsia"/>
        </w:rPr>
        <w:t>店家資訊。</w:t>
      </w:r>
    </w:p>
    <w:p w14:paraId="0FB47731"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提案人：邱臣遠</w:t>
      </w:r>
    </w:p>
    <w:p w14:paraId="194D580A"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連署人：蔡壁如　張其祿</w:t>
      </w:r>
    </w:p>
    <w:p w14:paraId="473724D1" w14:textId="0E81CED9" w:rsidR="00C521B2" w:rsidRPr="00310EC7" w:rsidRDefault="00C521B2" w:rsidP="00123D2D">
      <w:pPr>
        <w:pStyle w:val="aff7"/>
        <w:ind w:leftChars="307" w:left="2320" w:hangingChars="418" w:hanging="1338"/>
      </w:pPr>
      <w:r w:rsidRPr="00310EC7">
        <w:rPr>
          <w:rFonts w:hint="eastAsia"/>
        </w:rPr>
        <w:t>(</w:t>
      </w:r>
      <w:r w:rsidR="00F52463" w:rsidRPr="00310EC7">
        <w:rPr>
          <w:rFonts w:hint="eastAsia"/>
        </w:rPr>
        <w:t>五十五</w:t>
      </w:r>
      <w:r w:rsidRPr="00310EC7">
        <w:rPr>
          <w:rFonts w:hint="eastAsia"/>
        </w:rPr>
        <w:t>)本次中央政府嚴重特殊傳染性肺炎防治及紓困振興特別預算第4次追加預算案推出振興五倍</w:t>
      </w:r>
      <w:proofErr w:type="gramStart"/>
      <w:r w:rsidRPr="00310EC7">
        <w:rPr>
          <w:rFonts w:hint="eastAsia"/>
        </w:rPr>
        <w:t>券</w:t>
      </w:r>
      <w:proofErr w:type="gramEnd"/>
      <w:r w:rsidRPr="00310EC7">
        <w:rPr>
          <w:rFonts w:hint="eastAsia"/>
        </w:rPr>
        <w:t>，</w:t>
      </w:r>
      <w:proofErr w:type="gramStart"/>
      <w:r w:rsidRPr="00310EC7">
        <w:rPr>
          <w:rFonts w:hint="eastAsia"/>
        </w:rPr>
        <w:t>併採</w:t>
      </w:r>
      <w:proofErr w:type="gramEnd"/>
      <w:r w:rsidRPr="00310EC7">
        <w:rPr>
          <w:rFonts w:hint="eastAsia"/>
        </w:rPr>
        <w:t>紙本與數位綁定雙軌制；然於紙本五倍</w:t>
      </w:r>
      <w:proofErr w:type="gramStart"/>
      <w:r w:rsidRPr="00310EC7">
        <w:rPr>
          <w:rFonts w:hint="eastAsia"/>
        </w:rPr>
        <w:t>券</w:t>
      </w:r>
      <w:proofErr w:type="gramEnd"/>
      <w:r w:rsidRPr="00310EC7">
        <w:rPr>
          <w:rFonts w:hint="eastAsia"/>
        </w:rPr>
        <w:t>部分，與前次發行之振興三倍</w:t>
      </w:r>
      <w:proofErr w:type="gramStart"/>
      <w:r w:rsidRPr="00310EC7">
        <w:rPr>
          <w:rFonts w:hint="eastAsia"/>
        </w:rPr>
        <w:t>券</w:t>
      </w:r>
      <w:proofErr w:type="gramEnd"/>
      <w:r w:rsidRPr="00310EC7">
        <w:rPr>
          <w:rFonts w:hint="eastAsia"/>
        </w:rPr>
        <w:t>採用同樣色系印刷區分各面額</w:t>
      </w:r>
      <w:proofErr w:type="gramStart"/>
      <w:r w:rsidRPr="00310EC7">
        <w:rPr>
          <w:rFonts w:hint="eastAsia"/>
        </w:rPr>
        <w:t>券</w:t>
      </w:r>
      <w:proofErr w:type="gramEnd"/>
      <w:r w:rsidRPr="00310EC7">
        <w:rPr>
          <w:rFonts w:hint="eastAsia"/>
        </w:rPr>
        <w:t>別，反造成業者判別上之困難，</w:t>
      </w:r>
      <w:proofErr w:type="gramStart"/>
      <w:r w:rsidRPr="00310EC7">
        <w:rPr>
          <w:rFonts w:hint="eastAsia"/>
        </w:rPr>
        <w:t>甫</w:t>
      </w:r>
      <w:proofErr w:type="gramEnd"/>
      <w:r w:rsidRPr="00310EC7">
        <w:rPr>
          <w:rFonts w:hint="eastAsia"/>
        </w:rPr>
        <w:t>於110年10月8日上路使用之五倍</w:t>
      </w:r>
      <w:proofErr w:type="gramStart"/>
      <w:r w:rsidRPr="00310EC7">
        <w:rPr>
          <w:rFonts w:hint="eastAsia"/>
        </w:rPr>
        <w:t>券</w:t>
      </w:r>
      <w:proofErr w:type="gramEnd"/>
      <w:r w:rsidRPr="00310EC7">
        <w:rPr>
          <w:rFonts w:hint="eastAsia"/>
        </w:rPr>
        <w:t>，不滿1</w:t>
      </w:r>
      <w:proofErr w:type="gramStart"/>
      <w:r w:rsidRPr="00310EC7">
        <w:rPr>
          <w:rFonts w:hint="eastAsia"/>
        </w:rPr>
        <w:t>週</w:t>
      </w:r>
      <w:proofErr w:type="gramEnd"/>
      <w:r w:rsidRPr="00310EC7">
        <w:rPr>
          <w:rFonts w:hint="eastAsia"/>
        </w:rPr>
        <w:t>便已出現消費者以過期之三倍</w:t>
      </w:r>
      <w:proofErr w:type="gramStart"/>
      <w:r w:rsidRPr="00310EC7">
        <w:rPr>
          <w:rFonts w:hint="eastAsia"/>
        </w:rPr>
        <w:t>券</w:t>
      </w:r>
      <w:proofErr w:type="gramEnd"/>
      <w:r w:rsidRPr="00310EC7">
        <w:rPr>
          <w:rFonts w:hint="eastAsia"/>
        </w:rPr>
        <w:t>混充五倍</w:t>
      </w:r>
      <w:proofErr w:type="gramStart"/>
      <w:r w:rsidRPr="00310EC7">
        <w:rPr>
          <w:rFonts w:hint="eastAsia"/>
        </w:rPr>
        <w:t>券</w:t>
      </w:r>
      <w:proofErr w:type="gramEnd"/>
      <w:r w:rsidRPr="00310EC7">
        <w:rPr>
          <w:rFonts w:hint="eastAsia"/>
        </w:rPr>
        <w:t>至店家消費情形，為防免類似情況造成本應振興之對象反受</w:t>
      </w:r>
      <w:proofErr w:type="gramStart"/>
      <w:r w:rsidRPr="00310EC7">
        <w:rPr>
          <w:rFonts w:hint="eastAsia"/>
        </w:rPr>
        <w:t>不</w:t>
      </w:r>
      <w:proofErr w:type="gramEnd"/>
      <w:r w:rsidRPr="00310EC7">
        <w:rPr>
          <w:rFonts w:hint="eastAsia"/>
        </w:rPr>
        <w:t>利益待遇，</w:t>
      </w:r>
      <w:proofErr w:type="gramStart"/>
      <w:r w:rsidRPr="00310EC7">
        <w:rPr>
          <w:rFonts w:hint="eastAsia"/>
        </w:rPr>
        <w:t>爰</w:t>
      </w:r>
      <w:proofErr w:type="gramEnd"/>
      <w:r w:rsidRPr="00310EC7">
        <w:rPr>
          <w:rFonts w:hint="eastAsia"/>
        </w:rPr>
        <w:t>要求經濟部應於</w:t>
      </w:r>
      <w:r w:rsidRPr="00310EC7">
        <w:t>1</w:t>
      </w:r>
      <w:r w:rsidRPr="00310EC7">
        <w:rPr>
          <w:rFonts w:hint="eastAsia"/>
        </w:rPr>
        <w:t>個月內建立區分指引，並針對混充案件訂定業者通報機制及補救措施，以保障商家權益，確收振興之效。</w:t>
      </w:r>
    </w:p>
    <w:p w14:paraId="298C2DB5"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提案人：邱臣遠　蔡壁如　張其祿</w:t>
      </w:r>
    </w:p>
    <w:p w14:paraId="01C2530C" w14:textId="24E90D56" w:rsidR="00C521B2" w:rsidRPr="00310EC7" w:rsidRDefault="00C521B2" w:rsidP="00123D2D">
      <w:pPr>
        <w:pStyle w:val="aff7"/>
        <w:ind w:leftChars="307" w:left="2320" w:hangingChars="418" w:hanging="1338"/>
      </w:pPr>
      <w:r w:rsidRPr="00310EC7">
        <w:rPr>
          <w:rFonts w:hint="eastAsia"/>
        </w:rPr>
        <w:t>(</w:t>
      </w:r>
      <w:r w:rsidR="00F52463" w:rsidRPr="00310EC7">
        <w:rPr>
          <w:rFonts w:hint="eastAsia"/>
        </w:rPr>
        <w:t>五十六</w:t>
      </w:r>
      <w:r w:rsidRPr="00310EC7">
        <w:rPr>
          <w:rFonts w:hint="eastAsia"/>
        </w:rPr>
        <w:t>)本次中央政府嚴重特殊傳染性肺炎防治及紓困振興特別預算第4次追加預算案推出振興五倍</w:t>
      </w:r>
      <w:proofErr w:type="gramStart"/>
      <w:r w:rsidRPr="00310EC7">
        <w:rPr>
          <w:rFonts w:hint="eastAsia"/>
        </w:rPr>
        <w:t>券</w:t>
      </w:r>
      <w:proofErr w:type="gramEnd"/>
      <w:r w:rsidRPr="00310EC7">
        <w:rPr>
          <w:rFonts w:hint="eastAsia"/>
        </w:rPr>
        <w:t>，並提倡數位綁定方式，以優先完成數位</w:t>
      </w:r>
      <w:proofErr w:type="gramStart"/>
      <w:r w:rsidRPr="00310EC7">
        <w:rPr>
          <w:rFonts w:hint="eastAsia"/>
        </w:rPr>
        <w:t>綁定者得</w:t>
      </w:r>
      <w:proofErr w:type="gramEnd"/>
      <w:r w:rsidRPr="00310EC7">
        <w:rPr>
          <w:rFonts w:hint="eastAsia"/>
        </w:rPr>
        <w:t>免抽籤取得好食</w:t>
      </w:r>
      <w:proofErr w:type="gramStart"/>
      <w:r w:rsidRPr="00310EC7">
        <w:rPr>
          <w:rFonts w:hint="eastAsia"/>
        </w:rPr>
        <w:t>券</w:t>
      </w:r>
      <w:proofErr w:type="gramEnd"/>
      <w:r w:rsidRPr="00310EC7">
        <w:rPr>
          <w:rFonts w:hint="eastAsia"/>
        </w:rPr>
        <w:t>提高民眾</w:t>
      </w:r>
      <w:proofErr w:type="gramStart"/>
      <w:r w:rsidRPr="00310EC7">
        <w:rPr>
          <w:rFonts w:hint="eastAsia"/>
        </w:rPr>
        <w:t>採</w:t>
      </w:r>
      <w:proofErr w:type="gramEnd"/>
      <w:r w:rsidRPr="00310EC7">
        <w:rPr>
          <w:rFonts w:hint="eastAsia"/>
        </w:rPr>
        <w:t>數位綁定之意願；</w:t>
      </w:r>
      <w:proofErr w:type="gramStart"/>
      <w:r w:rsidRPr="00310EC7">
        <w:rPr>
          <w:rFonts w:hint="eastAsia"/>
        </w:rPr>
        <w:t>然好食券甫</w:t>
      </w:r>
      <w:proofErr w:type="gramEnd"/>
      <w:r w:rsidRPr="00310EC7">
        <w:rPr>
          <w:rFonts w:hint="eastAsia"/>
        </w:rPr>
        <w:t>上路便有民眾發現五金行、汽車旅館、情趣用品店及加油站等非</w:t>
      </w:r>
      <w:proofErr w:type="gramStart"/>
      <w:r w:rsidRPr="00310EC7">
        <w:rPr>
          <w:rFonts w:hint="eastAsia"/>
        </w:rPr>
        <w:t>屬好食</w:t>
      </w:r>
      <w:proofErr w:type="gramEnd"/>
      <w:r w:rsidRPr="00310EC7">
        <w:rPr>
          <w:rFonts w:hint="eastAsia"/>
        </w:rPr>
        <w:t>店家範圍之商家亦在經濟部清冊之列，嗣後經濟部長已允諾逐一確認清冊商家以便民眾查詢；</w:t>
      </w:r>
      <w:proofErr w:type="gramStart"/>
      <w:r w:rsidRPr="00310EC7">
        <w:rPr>
          <w:rFonts w:hint="eastAsia"/>
        </w:rPr>
        <w:t>為確收</w:t>
      </w:r>
      <w:proofErr w:type="gramEnd"/>
      <w:r w:rsidRPr="00310EC7">
        <w:rPr>
          <w:rFonts w:hint="eastAsia"/>
        </w:rPr>
        <w:t>便利民眾使用好食</w:t>
      </w:r>
      <w:proofErr w:type="gramStart"/>
      <w:r w:rsidRPr="00310EC7">
        <w:rPr>
          <w:rFonts w:hint="eastAsia"/>
        </w:rPr>
        <w:t>券</w:t>
      </w:r>
      <w:proofErr w:type="gramEnd"/>
      <w:r w:rsidRPr="00310EC7">
        <w:rPr>
          <w:rFonts w:hint="eastAsia"/>
        </w:rPr>
        <w:t>消費之效益，</w:t>
      </w:r>
      <w:proofErr w:type="gramStart"/>
      <w:r w:rsidRPr="00310EC7">
        <w:rPr>
          <w:rFonts w:hint="eastAsia"/>
        </w:rPr>
        <w:t>爰</w:t>
      </w:r>
      <w:proofErr w:type="gramEnd"/>
      <w:r w:rsidRPr="00310EC7">
        <w:rPr>
          <w:rFonts w:hint="eastAsia"/>
        </w:rPr>
        <w:t>要求經濟部應於2</w:t>
      </w:r>
      <w:proofErr w:type="gramStart"/>
      <w:r w:rsidRPr="00310EC7">
        <w:rPr>
          <w:rFonts w:hint="eastAsia"/>
        </w:rPr>
        <w:t>週</w:t>
      </w:r>
      <w:proofErr w:type="gramEnd"/>
      <w:r w:rsidRPr="00310EC7">
        <w:rPr>
          <w:rFonts w:hint="eastAsia"/>
        </w:rPr>
        <w:t>內完成商家確認及更正作業，並於好食</w:t>
      </w:r>
      <w:proofErr w:type="gramStart"/>
      <w:r w:rsidRPr="00310EC7">
        <w:rPr>
          <w:rFonts w:hint="eastAsia"/>
        </w:rPr>
        <w:t>券</w:t>
      </w:r>
      <w:proofErr w:type="gramEnd"/>
      <w:r w:rsidRPr="00310EC7">
        <w:rPr>
          <w:rFonts w:hint="eastAsia"/>
        </w:rPr>
        <w:t>使用期間截止後2個月內向立法院財政及相關委員會提出執行成果報告。</w:t>
      </w:r>
    </w:p>
    <w:p w14:paraId="16F8A21E"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lastRenderedPageBreak/>
        <w:t>提案人：邱臣遠　蔡壁如　張其祿</w:t>
      </w:r>
    </w:p>
    <w:p w14:paraId="5B701990" w14:textId="1BB1600E" w:rsidR="00C521B2" w:rsidRPr="00310EC7" w:rsidRDefault="00C521B2" w:rsidP="00123D2D">
      <w:pPr>
        <w:pStyle w:val="aff7"/>
        <w:ind w:leftChars="307" w:left="2320" w:hangingChars="418" w:hanging="1338"/>
      </w:pPr>
      <w:r w:rsidRPr="00310EC7">
        <w:rPr>
          <w:rFonts w:hint="eastAsia"/>
        </w:rPr>
        <w:t>(</w:t>
      </w:r>
      <w:r w:rsidR="009A2743" w:rsidRPr="00310EC7">
        <w:rPr>
          <w:rFonts w:hint="eastAsia"/>
        </w:rPr>
        <w:t>五十七</w:t>
      </w:r>
      <w:r w:rsidRPr="00310EC7">
        <w:rPr>
          <w:rFonts w:hint="eastAsia"/>
        </w:rPr>
        <w:t>)為因應嚴重特殊傳染性肺炎（COVID-19）</w:t>
      </w:r>
      <w:proofErr w:type="gramStart"/>
      <w:r w:rsidRPr="00310EC7">
        <w:rPr>
          <w:rFonts w:hint="eastAsia"/>
        </w:rPr>
        <w:t>疫情對</w:t>
      </w:r>
      <w:proofErr w:type="gramEnd"/>
      <w:r w:rsidRPr="00310EC7">
        <w:rPr>
          <w:rFonts w:hint="eastAsia"/>
        </w:rPr>
        <w:t>餐飲業帶來之衝擊，經濟部推行好食</w:t>
      </w:r>
      <w:proofErr w:type="gramStart"/>
      <w:r w:rsidRPr="00310EC7">
        <w:rPr>
          <w:rFonts w:hint="eastAsia"/>
        </w:rPr>
        <w:t>券</w:t>
      </w:r>
      <w:proofErr w:type="gramEnd"/>
      <w:r w:rsidRPr="00310EC7">
        <w:rPr>
          <w:rFonts w:hint="eastAsia"/>
        </w:rPr>
        <w:t>以振興中小型店家、攤商，並且</w:t>
      </w:r>
      <w:proofErr w:type="gramStart"/>
      <w:r w:rsidRPr="00310EC7">
        <w:rPr>
          <w:rFonts w:hint="eastAsia"/>
        </w:rPr>
        <w:t>採</w:t>
      </w:r>
      <w:proofErr w:type="gramEnd"/>
      <w:r w:rsidRPr="00310EC7">
        <w:rPr>
          <w:rFonts w:hint="eastAsia"/>
        </w:rPr>
        <w:t>全部數位綁定的方式，但推行之後不斷遭到民眾詬病，多數中小型店家、攤商均表示只接受紙本的五倍</w:t>
      </w:r>
      <w:proofErr w:type="gramStart"/>
      <w:r w:rsidRPr="00310EC7">
        <w:rPr>
          <w:rFonts w:hint="eastAsia"/>
        </w:rPr>
        <w:t>券</w:t>
      </w:r>
      <w:proofErr w:type="gramEnd"/>
      <w:r w:rsidRPr="00310EC7">
        <w:rPr>
          <w:rFonts w:hint="eastAsia"/>
        </w:rPr>
        <w:t>，作為好食</w:t>
      </w:r>
      <w:proofErr w:type="gramStart"/>
      <w:r w:rsidRPr="00310EC7">
        <w:rPr>
          <w:rFonts w:hint="eastAsia"/>
        </w:rPr>
        <w:t>券</w:t>
      </w:r>
      <w:proofErr w:type="gramEnd"/>
      <w:r w:rsidRPr="00310EC7">
        <w:rPr>
          <w:rFonts w:hint="eastAsia"/>
        </w:rPr>
        <w:t>作為數位綁定的加碼</w:t>
      </w:r>
      <w:proofErr w:type="gramStart"/>
      <w:r w:rsidRPr="00310EC7">
        <w:rPr>
          <w:rFonts w:hint="eastAsia"/>
        </w:rPr>
        <w:t>券</w:t>
      </w:r>
      <w:proofErr w:type="gramEnd"/>
      <w:r w:rsidRPr="00310EC7">
        <w:rPr>
          <w:rFonts w:hint="eastAsia"/>
        </w:rPr>
        <w:t>完全無用武之地，</w:t>
      </w:r>
      <w:proofErr w:type="gramStart"/>
      <w:r w:rsidRPr="00310EC7">
        <w:rPr>
          <w:rFonts w:hint="eastAsia"/>
        </w:rPr>
        <w:t>爰</w:t>
      </w:r>
      <w:proofErr w:type="gramEnd"/>
      <w:r w:rsidRPr="00310EC7">
        <w:rPr>
          <w:rFonts w:hint="eastAsia"/>
        </w:rPr>
        <w:t>要求經濟部全力協助中小型店家、</w:t>
      </w:r>
      <w:proofErr w:type="gramStart"/>
      <w:r w:rsidRPr="00310EC7">
        <w:rPr>
          <w:rFonts w:hint="eastAsia"/>
        </w:rPr>
        <w:t>攤商綁定</w:t>
      </w:r>
      <w:proofErr w:type="gramEnd"/>
      <w:r w:rsidRPr="00310EC7">
        <w:rPr>
          <w:rFonts w:hint="eastAsia"/>
        </w:rPr>
        <w:t>數位系統，除確保好食</w:t>
      </w:r>
      <w:proofErr w:type="gramStart"/>
      <w:r w:rsidRPr="00310EC7">
        <w:rPr>
          <w:rFonts w:hint="eastAsia"/>
        </w:rPr>
        <w:t>券</w:t>
      </w:r>
      <w:proofErr w:type="gramEnd"/>
      <w:r w:rsidRPr="00310EC7">
        <w:rPr>
          <w:rFonts w:hint="eastAsia"/>
        </w:rPr>
        <w:t>流通順暢，也達精</w:t>
      </w:r>
      <w:proofErr w:type="gramStart"/>
      <w:r w:rsidRPr="00310EC7">
        <w:rPr>
          <w:rFonts w:hint="eastAsia"/>
        </w:rPr>
        <w:t>準</w:t>
      </w:r>
      <w:proofErr w:type="gramEnd"/>
      <w:r w:rsidRPr="00310EC7">
        <w:rPr>
          <w:rFonts w:hint="eastAsia"/>
        </w:rPr>
        <w:t>紓困之目的。</w:t>
      </w:r>
    </w:p>
    <w:p w14:paraId="769190C9"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提案人：邱臣遠</w:t>
      </w:r>
    </w:p>
    <w:p w14:paraId="496C694D"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連署人：高虹安　蔡壁如</w:t>
      </w:r>
    </w:p>
    <w:p w14:paraId="5F109998" w14:textId="7EBEBB52" w:rsidR="00C521B2" w:rsidRPr="00310EC7" w:rsidRDefault="00C521B2" w:rsidP="00123D2D">
      <w:pPr>
        <w:pStyle w:val="aff7"/>
        <w:ind w:leftChars="307" w:left="2320" w:hangingChars="418" w:hanging="1338"/>
      </w:pPr>
      <w:r w:rsidRPr="00310EC7">
        <w:rPr>
          <w:rFonts w:hint="eastAsia"/>
        </w:rPr>
        <w:t>(</w:t>
      </w:r>
      <w:r w:rsidR="009A2743" w:rsidRPr="00310EC7">
        <w:rPr>
          <w:rFonts w:hint="eastAsia"/>
        </w:rPr>
        <w:t>五十八</w:t>
      </w:r>
      <w:r w:rsidRPr="00310EC7">
        <w:rPr>
          <w:rFonts w:hint="eastAsia"/>
        </w:rPr>
        <w:t>)為因應嚴重特殊傳染性肺炎（COVID-19）</w:t>
      </w:r>
      <w:proofErr w:type="gramStart"/>
      <w:r w:rsidRPr="00310EC7">
        <w:rPr>
          <w:rFonts w:hint="eastAsia"/>
        </w:rPr>
        <w:t>疫</w:t>
      </w:r>
      <w:proofErr w:type="gramEnd"/>
      <w:r w:rsidRPr="00310EC7">
        <w:rPr>
          <w:rFonts w:hint="eastAsia"/>
        </w:rPr>
        <w:t>情，中央政府嚴重特殊傳染性肺炎防治及紓困振興特別預算第4次追加預算案中編列1億2</w:t>
      </w:r>
      <w:r w:rsidRPr="00310EC7">
        <w:t>,</w:t>
      </w:r>
      <w:r w:rsidRPr="00310EC7">
        <w:rPr>
          <w:rFonts w:hint="eastAsia"/>
        </w:rPr>
        <w:t>500萬元作為五倍</w:t>
      </w:r>
      <w:proofErr w:type="gramStart"/>
      <w:r w:rsidRPr="00310EC7">
        <w:rPr>
          <w:rFonts w:hint="eastAsia"/>
        </w:rPr>
        <w:t>券</w:t>
      </w:r>
      <w:proofErr w:type="gramEnd"/>
      <w:r w:rsidRPr="00310EC7">
        <w:rPr>
          <w:rFonts w:hint="eastAsia"/>
        </w:rPr>
        <w:t>分裝、進出貨之管控、政策廣宣、委託律師及會計師查核，以及出借監視設備、點鈔機、堆高機等所需經費，諸如唐鳳之宣導五倍</w:t>
      </w:r>
      <w:proofErr w:type="gramStart"/>
      <w:r w:rsidRPr="00310EC7">
        <w:rPr>
          <w:rFonts w:hint="eastAsia"/>
        </w:rPr>
        <w:t>券</w:t>
      </w:r>
      <w:proofErr w:type="gramEnd"/>
      <w:r w:rsidRPr="00310EC7">
        <w:rPr>
          <w:rFonts w:hint="eastAsia"/>
        </w:rPr>
        <w:t>影片等宣傳方式被認為實得以零成本之拍攝，其宣傳效果似乎也沒有令民眾印象深刻，為避免民脂民膏遭到濫用，</w:t>
      </w:r>
      <w:proofErr w:type="gramStart"/>
      <w:r w:rsidRPr="00310EC7">
        <w:rPr>
          <w:rFonts w:hint="eastAsia"/>
        </w:rPr>
        <w:t>爰</w:t>
      </w:r>
      <w:proofErr w:type="gramEnd"/>
      <w:r w:rsidRPr="00310EC7">
        <w:rPr>
          <w:rFonts w:hint="eastAsia"/>
        </w:rPr>
        <w:t>要求經濟部須於1個月內向立法院財政及相關委員會提出五倍</w:t>
      </w:r>
      <w:proofErr w:type="gramStart"/>
      <w:r w:rsidRPr="00310EC7">
        <w:rPr>
          <w:rFonts w:hint="eastAsia"/>
        </w:rPr>
        <w:t>券</w:t>
      </w:r>
      <w:proofErr w:type="gramEnd"/>
      <w:r w:rsidRPr="00310EC7">
        <w:rPr>
          <w:rFonts w:hint="eastAsia"/>
        </w:rPr>
        <w:t>宣傳費用之規劃、得標廠商名單與預期宣傳成效。</w:t>
      </w:r>
    </w:p>
    <w:p w14:paraId="1AE14845"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bookmarkStart w:id="11" w:name="_Hlk85486125"/>
      <w:r w:rsidRPr="00310EC7">
        <w:rPr>
          <w:rFonts w:ascii="標楷體" w:eastAsia="標楷體" w:hAnsi="標楷體" w:hint="eastAsia"/>
        </w:rPr>
        <w:t>提案人：邱臣遠</w:t>
      </w:r>
    </w:p>
    <w:p w14:paraId="4F9E2FB2"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連署人：高虹安　蔡壁如</w:t>
      </w:r>
    </w:p>
    <w:bookmarkEnd w:id="11"/>
    <w:p w14:paraId="02989516" w14:textId="76252881" w:rsidR="00C521B2" w:rsidRPr="00310EC7" w:rsidRDefault="00C521B2" w:rsidP="00123D2D">
      <w:pPr>
        <w:pStyle w:val="aff7"/>
        <w:ind w:leftChars="307" w:left="2320" w:hangingChars="418" w:hanging="1338"/>
      </w:pPr>
      <w:r w:rsidRPr="00310EC7">
        <w:rPr>
          <w:rFonts w:hint="eastAsia"/>
        </w:rPr>
        <w:t>(</w:t>
      </w:r>
      <w:r w:rsidR="009A2743" w:rsidRPr="00310EC7">
        <w:rPr>
          <w:rFonts w:hint="eastAsia"/>
        </w:rPr>
        <w:t>五十九</w:t>
      </w:r>
      <w:r w:rsidRPr="00310EC7">
        <w:rPr>
          <w:rFonts w:hint="eastAsia"/>
        </w:rPr>
        <w:t>)本次中央政府嚴重特殊傳染性肺炎防治及紓困振興特別預算第4次追加預算案總經費為1,600億元，其中經濟部為辦理五倍</w:t>
      </w:r>
      <w:proofErr w:type="gramStart"/>
      <w:r w:rsidRPr="00310EC7">
        <w:rPr>
          <w:rFonts w:hint="eastAsia"/>
        </w:rPr>
        <w:t>券</w:t>
      </w:r>
      <w:proofErr w:type="gramEnd"/>
      <w:r w:rsidRPr="00310EC7">
        <w:rPr>
          <w:rFonts w:hint="eastAsia"/>
        </w:rPr>
        <w:t>振興方案編列1,206億8,500萬元，占整體預算比率高達75.4%，惟五倍</w:t>
      </w:r>
      <w:proofErr w:type="gramStart"/>
      <w:r w:rsidRPr="00310EC7">
        <w:rPr>
          <w:rFonts w:hint="eastAsia"/>
        </w:rPr>
        <w:t>券</w:t>
      </w:r>
      <w:proofErr w:type="gramEnd"/>
      <w:r w:rsidRPr="00310EC7">
        <w:rPr>
          <w:rFonts w:hint="eastAsia"/>
        </w:rPr>
        <w:t>及各項加碼</w:t>
      </w:r>
      <w:proofErr w:type="gramStart"/>
      <w:r w:rsidRPr="00310EC7">
        <w:rPr>
          <w:rFonts w:hint="eastAsia"/>
        </w:rPr>
        <w:t>券</w:t>
      </w:r>
      <w:proofErr w:type="gramEnd"/>
      <w:r w:rsidRPr="00310EC7">
        <w:rPr>
          <w:rFonts w:hint="eastAsia"/>
        </w:rPr>
        <w:t>自開放預約至今，</w:t>
      </w:r>
      <w:proofErr w:type="gramStart"/>
      <w:r w:rsidRPr="00310EC7">
        <w:rPr>
          <w:rFonts w:hint="eastAsia"/>
        </w:rPr>
        <w:t>出現官網多次</w:t>
      </w:r>
      <w:proofErr w:type="gramEnd"/>
      <w:r w:rsidRPr="00310EC7">
        <w:rPr>
          <w:rFonts w:hint="eastAsia"/>
        </w:rPr>
        <w:t>當</w:t>
      </w:r>
      <w:r w:rsidRPr="00310EC7">
        <w:rPr>
          <w:rFonts w:hint="eastAsia"/>
        </w:rPr>
        <w:lastRenderedPageBreak/>
        <w:t>機、</w:t>
      </w:r>
      <w:proofErr w:type="gramStart"/>
      <w:r w:rsidRPr="00310EC7">
        <w:rPr>
          <w:rFonts w:hint="eastAsia"/>
        </w:rPr>
        <w:t>民眾錯填資料</w:t>
      </w:r>
      <w:proofErr w:type="gramEnd"/>
      <w:r w:rsidRPr="00310EC7">
        <w:rPr>
          <w:rFonts w:hint="eastAsia"/>
        </w:rPr>
        <w:t>無法修正、甚至有好食</w:t>
      </w:r>
      <w:proofErr w:type="gramStart"/>
      <w:r w:rsidRPr="00310EC7">
        <w:rPr>
          <w:rFonts w:hint="eastAsia"/>
        </w:rPr>
        <w:t>券</w:t>
      </w:r>
      <w:proofErr w:type="gramEnd"/>
      <w:r w:rsidRPr="00310EC7">
        <w:rPr>
          <w:rFonts w:hint="eastAsia"/>
        </w:rPr>
        <w:t>配合商家清單出現汽車旅館及情趣用品店等情形，屢屢造成民眾使用上的不便與疑惑，為使五倍</w:t>
      </w:r>
      <w:proofErr w:type="gramStart"/>
      <w:r w:rsidRPr="00310EC7">
        <w:rPr>
          <w:rFonts w:hint="eastAsia"/>
        </w:rPr>
        <w:t>券</w:t>
      </w:r>
      <w:proofErr w:type="gramEnd"/>
      <w:r w:rsidRPr="00310EC7">
        <w:rPr>
          <w:rFonts w:hint="eastAsia"/>
        </w:rPr>
        <w:t>能發揮振興最大效益，故建議經濟部應儘速改善目前遭遇之各項問題，並針對後續民眾使用上可能遭遇之問題做好更加完善之規劃。</w:t>
      </w:r>
    </w:p>
    <w:p w14:paraId="329C232B"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提案人：林俊憲　羅美玲　賴惠員</w:t>
      </w:r>
    </w:p>
    <w:p w14:paraId="2AFDE89D" w14:textId="0A8FD67A" w:rsidR="00C521B2" w:rsidRPr="00310EC7" w:rsidRDefault="00C521B2" w:rsidP="00123D2D">
      <w:pPr>
        <w:pStyle w:val="aff7"/>
        <w:ind w:leftChars="307" w:left="2320" w:hangingChars="418" w:hanging="1338"/>
      </w:pPr>
      <w:r w:rsidRPr="00310EC7">
        <w:rPr>
          <w:rFonts w:hint="eastAsia"/>
        </w:rPr>
        <w:t>(</w:t>
      </w:r>
      <w:r w:rsidR="009A2743" w:rsidRPr="00310EC7">
        <w:rPr>
          <w:rFonts w:hint="eastAsia"/>
        </w:rPr>
        <w:t>六　十</w:t>
      </w:r>
      <w:r w:rsidRPr="00310EC7">
        <w:rPr>
          <w:rFonts w:hint="eastAsia"/>
        </w:rPr>
        <w:t>)好食</w:t>
      </w:r>
      <w:proofErr w:type="gramStart"/>
      <w:r w:rsidRPr="00310EC7">
        <w:rPr>
          <w:rFonts w:hint="eastAsia"/>
        </w:rPr>
        <w:t>券</w:t>
      </w:r>
      <w:proofErr w:type="gramEnd"/>
      <w:r w:rsidRPr="00310EC7">
        <w:rPr>
          <w:rFonts w:hint="eastAsia"/>
        </w:rPr>
        <w:t>旨在振興「餐飲、糕餅、夜市/市場之攤商</w:t>
      </w:r>
      <w:proofErr w:type="gramStart"/>
      <w:r w:rsidRPr="00310EC7">
        <w:rPr>
          <w:rFonts w:hint="eastAsia"/>
        </w:rPr>
        <w:t>及小微店家</w:t>
      </w:r>
      <w:proofErr w:type="gramEnd"/>
      <w:r w:rsidRPr="00310EC7">
        <w:rPr>
          <w:rFonts w:hint="eastAsia"/>
        </w:rPr>
        <w:t>」，然而卻被發現，在百貨專櫃，或是在屈臣氏、家樂福的停車費甚至便利商店的消費額度，都有被算</w:t>
      </w:r>
      <w:proofErr w:type="gramStart"/>
      <w:r w:rsidRPr="00310EC7">
        <w:rPr>
          <w:rFonts w:hint="eastAsia"/>
        </w:rPr>
        <w:t>進好食券</w:t>
      </w:r>
      <w:proofErr w:type="gramEnd"/>
      <w:r w:rsidRPr="00310EC7">
        <w:rPr>
          <w:rFonts w:hint="eastAsia"/>
        </w:rPr>
        <w:t>的狀況發生。據查與業者營業登記以及好食</w:t>
      </w:r>
      <w:proofErr w:type="gramStart"/>
      <w:r w:rsidRPr="00310EC7">
        <w:rPr>
          <w:rFonts w:hint="eastAsia"/>
        </w:rPr>
        <w:t>券</w:t>
      </w:r>
      <w:proofErr w:type="gramEnd"/>
      <w:r w:rsidRPr="00310EC7">
        <w:rPr>
          <w:rFonts w:hint="eastAsia"/>
        </w:rPr>
        <w:t>後台設定有所關係，導致這樣好食</w:t>
      </w:r>
      <w:proofErr w:type="gramStart"/>
      <w:r w:rsidRPr="00310EC7">
        <w:rPr>
          <w:rFonts w:hint="eastAsia"/>
        </w:rPr>
        <w:t>券</w:t>
      </w:r>
      <w:proofErr w:type="gramEnd"/>
      <w:r w:rsidRPr="00310EC7">
        <w:rPr>
          <w:rFonts w:hint="eastAsia"/>
        </w:rPr>
        <w:t>非用在餐飲店家上，致使好食</w:t>
      </w:r>
      <w:proofErr w:type="gramStart"/>
      <w:r w:rsidRPr="00310EC7">
        <w:rPr>
          <w:rFonts w:hint="eastAsia"/>
        </w:rPr>
        <w:t>券</w:t>
      </w:r>
      <w:proofErr w:type="gramEnd"/>
      <w:r w:rsidRPr="00310EC7">
        <w:rPr>
          <w:rFonts w:hint="eastAsia"/>
        </w:rPr>
        <w:t>美意大打折扣，要求經濟部向立法院財政及相關委員會提出檢討報告。</w:t>
      </w:r>
    </w:p>
    <w:p w14:paraId="69D19E28"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提案人：吳玉琴　邱志偉　張宏陸　鍾佳濱　劉建國</w:t>
      </w:r>
    </w:p>
    <w:p w14:paraId="29AD5D8B" w14:textId="4B23B24E" w:rsidR="00C521B2" w:rsidRPr="00310EC7" w:rsidRDefault="00C521B2" w:rsidP="00F949C9">
      <w:pPr>
        <w:pStyle w:val="aff7"/>
        <w:ind w:leftChars="307" w:left="2320" w:hangingChars="418" w:hanging="1338"/>
      </w:pPr>
      <w:r w:rsidRPr="00310EC7">
        <w:rPr>
          <w:rFonts w:hint="eastAsia"/>
        </w:rPr>
        <w:t>(</w:t>
      </w:r>
      <w:r w:rsidR="009A2743" w:rsidRPr="00310EC7">
        <w:rPr>
          <w:rFonts w:hint="eastAsia"/>
        </w:rPr>
        <w:t>六十</w:t>
      </w:r>
      <w:r w:rsidRPr="00310EC7">
        <w:rPr>
          <w:rFonts w:hint="eastAsia"/>
        </w:rPr>
        <w:t>一)數位振興五倍</w:t>
      </w:r>
      <w:proofErr w:type="gramStart"/>
      <w:r w:rsidRPr="00310EC7">
        <w:rPr>
          <w:rFonts w:hint="eastAsia"/>
        </w:rPr>
        <w:t>券</w:t>
      </w:r>
      <w:proofErr w:type="gramEnd"/>
      <w:r w:rsidRPr="00310EC7">
        <w:rPr>
          <w:rFonts w:hint="eastAsia"/>
        </w:rPr>
        <w:t>因有加碼好食</w:t>
      </w:r>
      <w:proofErr w:type="gramStart"/>
      <w:r w:rsidRPr="00310EC7">
        <w:rPr>
          <w:rFonts w:hint="eastAsia"/>
        </w:rPr>
        <w:t>券</w:t>
      </w:r>
      <w:proofErr w:type="gramEnd"/>
      <w:r w:rsidRPr="00310EC7">
        <w:rPr>
          <w:rFonts w:hint="eastAsia"/>
        </w:rPr>
        <w:t>500元，迄今約有408萬人綁定，雖較109年振興三倍</w:t>
      </w:r>
      <w:proofErr w:type="gramStart"/>
      <w:r w:rsidRPr="00310EC7">
        <w:rPr>
          <w:rFonts w:hint="eastAsia"/>
        </w:rPr>
        <w:t>券</w:t>
      </w:r>
      <w:proofErr w:type="gramEnd"/>
      <w:r w:rsidRPr="00310EC7">
        <w:rPr>
          <w:rFonts w:hint="eastAsia"/>
        </w:rPr>
        <w:t>181萬人為多，但由於無法取消或變更綁定、數位標章無法顯示即時餘額、平台重複建置支出、難以幫助小商家、加碼</w:t>
      </w:r>
      <w:proofErr w:type="gramStart"/>
      <w:r w:rsidRPr="00310EC7">
        <w:rPr>
          <w:rFonts w:hint="eastAsia"/>
        </w:rPr>
        <w:t>券</w:t>
      </w:r>
      <w:proofErr w:type="gramEnd"/>
      <w:r w:rsidRPr="00310EC7">
        <w:rPr>
          <w:rFonts w:hint="eastAsia"/>
        </w:rPr>
        <w:t>登記無法修改、</w:t>
      </w:r>
      <w:proofErr w:type="gramStart"/>
      <w:r w:rsidRPr="00310EC7">
        <w:rPr>
          <w:rFonts w:hint="eastAsia"/>
        </w:rPr>
        <w:t>好食券商</w:t>
      </w:r>
      <w:proofErr w:type="gramEnd"/>
      <w:r w:rsidRPr="00310EC7">
        <w:rPr>
          <w:rFonts w:hint="eastAsia"/>
        </w:rPr>
        <w:t>家起初過少、甚至有已歇業店家、店家不知情、以及登記名稱與招牌不同、半數以上商家無法使用數位支付等問題，遭致社會批評，後悔</w:t>
      </w:r>
      <w:proofErr w:type="gramStart"/>
      <w:r w:rsidRPr="00310EC7">
        <w:rPr>
          <w:rFonts w:hint="eastAsia"/>
        </w:rPr>
        <w:t>綁</w:t>
      </w:r>
      <w:proofErr w:type="gramEnd"/>
      <w:r w:rsidRPr="00310EC7">
        <w:rPr>
          <w:rFonts w:hint="eastAsia"/>
        </w:rPr>
        <w:t>定數位五倍</w:t>
      </w:r>
      <w:proofErr w:type="gramStart"/>
      <w:r w:rsidRPr="00310EC7">
        <w:rPr>
          <w:rFonts w:hint="eastAsia"/>
        </w:rPr>
        <w:t>券</w:t>
      </w:r>
      <w:proofErr w:type="gramEnd"/>
      <w:r w:rsidRPr="00310EC7">
        <w:rPr>
          <w:rFonts w:hint="eastAsia"/>
        </w:rPr>
        <w:t>。經濟部後雖調整為中低收入戶可</w:t>
      </w:r>
      <w:proofErr w:type="gramStart"/>
      <w:r w:rsidRPr="00310EC7">
        <w:rPr>
          <w:rFonts w:hint="eastAsia"/>
        </w:rPr>
        <w:t>改領紙</w:t>
      </w:r>
      <w:proofErr w:type="gramEnd"/>
      <w:r w:rsidRPr="00310EC7">
        <w:rPr>
          <w:rFonts w:hint="eastAsia"/>
        </w:rPr>
        <w:t>本、加碼</w:t>
      </w:r>
      <w:proofErr w:type="gramStart"/>
      <w:r w:rsidRPr="00310EC7">
        <w:rPr>
          <w:rFonts w:hint="eastAsia"/>
        </w:rPr>
        <w:t>券</w:t>
      </w:r>
      <w:proofErr w:type="gramEnd"/>
      <w:r w:rsidRPr="00310EC7">
        <w:rPr>
          <w:rFonts w:hint="eastAsia"/>
        </w:rPr>
        <w:t>登記可修改、</w:t>
      </w:r>
      <w:proofErr w:type="gramStart"/>
      <w:r w:rsidRPr="00310EC7">
        <w:rPr>
          <w:rFonts w:hint="eastAsia"/>
        </w:rPr>
        <w:t>增補好食券商</w:t>
      </w:r>
      <w:proofErr w:type="gramEnd"/>
      <w:r w:rsidRPr="00310EC7">
        <w:rPr>
          <w:rFonts w:hint="eastAsia"/>
        </w:rPr>
        <w:t>家資訊等修正措施，仍</w:t>
      </w:r>
      <w:proofErr w:type="gramStart"/>
      <w:r w:rsidRPr="00310EC7">
        <w:rPr>
          <w:rFonts w:hint="eastAsia"/>
        </w:rPr>
        <w:t>凸</w:t>
      </w:r>
      <w:proofErr w:type="gramEnd"/>
      <w:r w:rsidRPr="00310EC7">
        <w:rPr>
          <w:rFonts w:hint="eastAsia"/>
        </w:rPr>
        <w:t>顯出數位五倍</w:t>
      </w:r>
      <w:proofErr w:type="gramStart"/>
      <w:r w:rsidRPr="00310EC7">
        <w:rPr>
          <w:rFonts w:hint="eastAsia"/>
        </w:rPr>
        <w:t>券</w:t>
      </w:r>
      <w:proofErr w:type="gramEnd"/>
      <w:r w:rsidRPr="00310EC7">
        <w:rPr>
          <w:rFonts w:hint="eastAsia"/>
        </w:rPr>
        <w:t>規劃未到位即匆忙推出、配套不足的缺失。</w:t>
      </w:r>
      <w:proofErr w:type="gramStart"/>
      <w:r w:rsidRPr="00310EC7">
        <w:rPr>
          <w:rFonts w:hint="eastAsia"/>
        </w:rPr>
        <w:t>爰</w:t>
      </w:r>
      <w:proofErr w:type="gramEnd"/>
      <w:r w:rsidRPr="00310EC7">
        <w:rPr>
          <w:rFonts w:hint="eastAsia"/>
        </w:rPr>
        <w:t>此，要求經濟部於1個月內修正前開缺失、</w:t>
      </w:r>
      <w:r w:rsidRPr="00310EC7">
        <w:rPr>
          <w:rFonts w:hint="eastAsia"/>
        </w:rPr>
        <w:lastRenderedPageBreak/>
        <w:t>查詢餘額、改善已歇業和無法數位支付店家，</w:t>
      </w:r>
      <w:proofErr w:type="gramStart"/>
      <w:r w:rsidRPr="00310EC7">
        <w:rPr>
          <w:rFonts w:hint="eastAsia"/>
        </w:rPr>
        <w:t>研</w:t>
      </w:r>
      <w:proofErr w:type="gramEnd"/>
      <w:r w:rsidRPr="00310EC7">
        <w:rPr>
          <w:rFonts w:hint="eastAsia"/>
        </w:rPr>
        <w:t>議完善數位五倍</w:t>
      </w:r>
      <w:proofErr w:type="gramStart"/>
      <w:r w:rsidRPr="00310EC7">
        <w:rPr>
          <w:rFonts w:hint="eastAsia"/>
        </w:rPr>
        <w:t>券</w:t>
      </w:r>
      <w:proofErr w:type="gramEnd"/>
      <w:r w:rsidRPr="00310EC7">
        <w:rPr>
          <w:rFonts w:hint="eastAsia"/>
        </w:rPr>
        <w:t>平台機制，並向立法院財政及相關委員會提出書面報告。</w:t>
      </w:r>
    </w:p>
    <w:p w14:paraId="7AEA5E61"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w:t>
      </w:r>
      <w:proofErr w:type="gramStart"/>
      <w:r w:rsidRPr="00310EC7">
        <w:rPr>
          <w:rFonts w:ascii="標楷體" w:eastAsia="標楷體" w:hAnsi="標楷體" w:hint="eastAsia"/>
        </w:rPr>
        <w:t>洪孟楷</w:t>
      </w:r>
      <w:proofErr w:type="gramEnd"/>
      <w:r w:rsidRPr="00310EC7">
        <w:rPr>
          <w:rFonts w:ascii="標楷體" w:eastAsia="標楷體" w:hAnsi="標楷體" w:hint="eastAsia"/>
        </w:rPr>
        <w:t xml:space="preserve">　高嘉瑜　王婉</w:t>
      </w:r>
      <w:proofErr w:type="gramStart"/>
      <w:r w:rsidRPr="00310EC7">
        <w:rPr>
          <w:rFonts w:ascii="標楷體" w:eastAsia="標楷體" w:hAnsi="標楷體" w:hint="eastAsia"/>
        </w:rPr>
        <w:t>諭</w:t>
      </w:r>
      <w:proofErr w:type="gramEnd"/>
      <w:r w:rsidRPr="00310EC7">
        <w:rPr>
          <w:rFonts w:ascii="標楷體" w:eastAsia="標楷體" w:hAnsi="標楷體" w:hint="eastAsia"/>
        </w:rPr>
        <w:t xml:space="preserve">　邱顯智　陳椒華</w:t>
      </w:r>
    </w:p>
    <w:p w14:paraId="0C33BAFC" w14:textId="337C25B7" w:rsidR="00C521B2" w:rsidRPr="00310EC7" w:rsidRDefault="00C521B2" w:rsidP="00123D2D">
      <w:pPr>
        <w:pStyle w:val="aff7"/>
        <w:ind w:leftChars="307" w:left="2320" w:hangingChars="418" w:hanging="1338"/>
      </w:pPr>
      <w:r w:rsidRPr="00310EC7">
        <w:rPr>
          <w:rFonts w:hint="eastAsia"/>
        </w:rPr>
        <w:t>(</w:t>
      </w:r>
      <w:r w:rsidR="009A2743" w:rsidRPr="00310EC7">
        <w:rPr>
          <w:rFonts w:hint="eastAsia"/>
        </w:rPr>
        <w:t>六十二</w:t>
      </w:r>
      <w:r w:rsidRPr="00310EC7">
        <w:rPr>
          <w:rFonts w:hint="eastAsia"/>
        </w:rPr>
        <w:t>)經濟部主管之「嚴重特殊傳染性肺炎紓困振興」預算數，截至110年</w:t>
      </w:r>
      <w:r w:rsidRPr="00310EC7">
        <w:t>8</w:t>
      </w:r>
      <w:r w:rsidRPr="00310EC7">
        <w:rPr>
          <w:rFonts w:hint="eastAsia"/>
        </w:rPr>
        <w:t>月</w:t>
      </w:r>
      <w:r w:rsidRPr="00310EC7">
        <w:t>31</w:t>
      </w:r>
      <w:r w:rsidRPr="00310EC7">
        <w:rPr>
          <w:rFonts w:hint="eastAsia"/>
        </w:rPr>
        <w:t>日累計分配數為</w:t>
      </w:r>
      <w:r w:rsidRPr="00310EC7">
        <w:t>1,989.74</w:t>
      </w:r>
      <w:r w:rsidRPr="00310EC7">
        <w:rPr>
          <w:rFonts w:hint="eastAsia"/>
        </w:rPr>
        <w:t>億元，實現數為</w:t>
      </w:r>
      <w:r w:rsidRPr="00310EC7">
        <w:t>1,583.17</w:t>
      </w:r>
      <w:r w:rsidRPr="00310EC7">
        <w:rPr>
          <w:rFonts w:hint="eastAsia"/>
        </w:rPr>
        <w:t>億元，預付數</w:t>
      </w:r>
      <w:r w:rsidRPr="00310EC7">
        <w:t>340.10</w:t>
      </w:r>
      <w:r w:rsidRPr="00310EC7">
        <w:rPr>
          <w:rFonts w:hint="eastAsia"/>
        </w:rPr>
        <w:t>億元，合計</w:t>
      </w:r>
      <w:r w:rsidRPr="00310EC7">
        <w:t>1,923.27</w:t>
      </w:r>
      <w:r w:rsidRPr="00310EC7">
        <w:rPr>
          <w:rFonts w:hint="eastAsia"/>
        </w:rPr>
        <w:t>億元，本次中央政府嚴重特殊傳染性肺炎防治及紓困振興特別預算第4次追加預算案為</w:t>
      </w:r>
      <w:r w:rsidRPr="00310EC7">
        <w:t>1,206</w:t>
      </w:r>
      <w:r w:rsidRPr="00310EC7">
        <w:rPr>
          <w:rFonts w:hint="eastAsia"/>
        </w:rPr>
        <w:t>億</w:t>
      </w:r>
      <w:r w:rsidRPr="00310EC7">
        <w:t>8,5</w:t>
      </w:r>
      <w:r w:rsidRPr="00310EC7">
        <w:rPr>
          <w:rFonts w:hint="eastAsia"/>
        </w:rPr>
        <w:t>00萬元，係辦理刺激國內民眾消費措施等所需經費。</w:t>
      </w:r>
      <w:proofErr w:type="gramStart"/>
      <w:r w:rsidRPr="00310EC7">
        <w:rPr>
          <w:rFonts w:hint="eastAsia"/>
        </w:rPr>
        <w:t>鑑</w:t>
      </w:r>
      <w:proofErr w:type="gramEnd"/>
      <w:r w:rsidRPr="00310EC7">
        <w:rPr>
          <w:rFonts w:hint="eastAsia"/>
        </w:rPr>
        <w:t>於政府發行振興五倍劵時，部分國人可能因出國念書、工作無法領取，或是基於各種原因不領取以及或者期間因故逝世等因素，導致未登記、未領取五倍劵，加上先前幾次追加預算執行剩餘數，其未執行之預算數，應妥善規劃運用，例如前一波未能取得紓困之小商家，仍須政府協助來振興商機，據了解，至110年</w:t>
      </w:r>
      <w:r w:rsidRPr="00310EC7">
        <w:t>8</w:t>
      </w:r>
      <w:r w:rsidRPr="00310EC7">
        <w:rPr>
          <w:rFonts w:hint="eastAsia"/>
        </w:rPr>
        <w:t>月</w:t>
      </w:r>
      <w:r w:rsidRPr="00310EC7">
        <w:t>31</w:t>
      </w:r>
      <w:r w:rsidRPr="00310EC7">
        <w:rPr>
          <w:rFonts w:hint="eastAsia"/>
        </w:rPr>
        <w:t>日止，很多小商家來不及申請紓困，而在免用統一發票</w:t>
      </w:r>
      <w:r w:rsidRPr="00310EC7">
        <w:t>32</w:t>
      </w:r>
      <w:r w:rsidRPr="00310EC7">
        <w:rPr>
          <w:rFonts w:hint="eastAsia"/>
        </w:rPr>
        <w:t>萬家小店家中，約只有</w:t>
      </w:r>
      <w:r w:rsidRPr="00310EC7">
        <w:t>10</w:t>
      </w:r>
      <w:r w:rsidRPr="00310EC7">
        <w:rPr>
          <w:rFonts w:hint="eastAsia"/>
        </w:rPr>
        <w:t>萬家成功完成申請程序、領取補貼，其他來不及申請，故如在預算仍有餘裕之下，評估展延紓困可行性，俾彰顯政府實事求是、體恤人民心聲。</w:t>
      </w:r>
    </w:p>
    <w:p w14:paraId="3798FFE2" w14:textId="77777777" w:rsidR="00C521B2" w:rsidRPr="00310EC7" w:rsidRDefault="00C521B2" w:rsidP="00C521B2">
      <w:pPr>
        <w:autoSpaceDE w:val="0"/>
        <w:autoSpaceDN w:val="0"/>
        <w:adjustRightInd/>
        <w:snapToGrid/>
        <w:ind w:leftChars="310" w:left="1552" w:hangingChars="200" w:hanging="560"/>
        <w:jc w:val="center"/>
        <w:rPr>
          <w:rFonts w:ascii="標楷體" w:eastAsia="標楷體" w:hAnsi="標楷體"/>
        </w:rPr>
      </w:pPr>
      <w:r w:rsidRPr="00310EC7">
        <w:rPr>
          <w:rFonts w:ascii="標楷體" w:eastAsia="標楷體" w:hAnsi="標楷體" w:hint="eastAsia"/>
          <w:sz w:val="28"/>
          <w:szCs w:val="28"/>
        </w:rPr>
        <w:t>經濟部主管已編列預算及第4次追加預算案編列概況表</w:t>
      </w:r>
    </w:p>
    <w:p w14:paraId="039D4CA2" w14:textId="77777777" w:rsidR="00C521B2" w:rsidRPr="00310EC7" w:rsidRDefault="00C521B2" w:rsidP="00C521B2">
      <w:pPr>
        <w:autoSpaceDE w:val="0"/>
        <w:autoSpaceDN w:val="0"/>
        <w:adjustRightInd/>
        <w:snapToGrid/>
        <w:ind w:leftChars="310" w:left="1472" w:hangingChars="200" w:hanging="480"/>
        <w:jc w:val="right"/>
        <w:rPr>
          <w:rFonts w:ascii="標楷體" w:eastAsia="標楷體" w:hAnsi="標楷體"/>
        </w:rPr>
      </w:pPr>
      <w:r w:rsidRPr="00310EC7">
        <w:rPr>
          <w:rFonts w:ascii="標楷體" w:eastAsia="標楷體" w:hAnsi="標楷體" w:hint="eastAsia"/>
          <w:sz w:val="24"/>
          <w:szCs w:val="24"/>
        </w:rPr>
        <w:t>單位：千元</w:t>
      </w:r>
    </w:p>
    <w:tbl>
      <w:tblPr>
        <w:tblW w:w="0" w:type="auto"/>
        <w:jc w:val="righ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949"/>
        <w:gridCol w:w="2431"/>
        <w:gridCol w:w="2409"/>
        <w:gridCol w:w="1868"/>
      </w:tblGrid>
      <w:tr w:rsidR="00C521B2" w:rsidRPr="00310EC7" w14:paraId="415436FD" w14:textId="77777777" w:rsidTr="00050208">
        <w:trPr>
          <w:jc w:val="right"/>
        </w:trPr>
        <w:tc>
          <w:tcPr>
            <w:tcW w:w="1949" w:type="dxa"/>
            <w:shd w:val="clear" w:color="auto" w:fill="auto"/>
            <w:vAlign w:val="center"/>
          </w:tcPr>
          <w:p w14:paraId="449199ED" w14:textId="77777777" w:rsidR="00C521B2" w:rsidRPr="00310EC7" w:rsidRDefault="00C521B2" w:rsidP="00050208">
            <w:pPr>
              <w:kinsoku/>
              <w:overflowPunct/>
              <w:adjustRightInd/>
              <w:snapToGrid/>
              <w:spacing w:line="280" w:lineRule="exact"/>
              <w:ind w:left="647" w:hanging="647"/>
              <w:jc w:val="center"/>
              <w:rPr>
                <w:rFonts w:ascii="標楷體" w:eastAsia="標楷體" w:hAnsi="標楷體"/>
                <w:snapToGrid w:val="0"/>
                <w:kern w:val="0"/>
                <w:sz w:val="24"/>
                <w:szCs w:val="28"/>
              </w:rPr>
            </w:pPr>
            <w:r w:rsidRPr="00310EC7">
              <w:rPr>
                <w:rFonts w:ascii="標楷體" w:eastAsia="標楷體" w:hAnsi="標楷體" w:hint="eastAsia"/>
                <w:snapToGrid w:val="0"/>
                <w:kern w:val="0"/>
                <w:sz w:val="24"/>
                <w:szCs w:val="28"/>
              </w:rPr>
              <w:t>科目</w:t>
            </w:r>
          </w:p>
        </w:tc>
        <w:tc>
          <w:tcPr>
            <w:tcW w:w="2431" w:type="dxa"/>
            <w:shd w:val="clear" w:color="auto" w:fill="auto"/>
            <w:vAlign w:val="center"/>
          </w:tcPr>
          <w:p w14:paraId="20CADFFB" w14:textId="77777777" w:rsidR="00C521B2" w:rsidRPr="00310EC7" w:rsidRDefault="00C521B2" w:rsidP="00050208">
            <w:pPr>
              <w:jc w:val="center"/>
              <w:rPr>
                <w:rFonts w:ascii="標楷體" w:eastAsia="標楷體" w:hAnsi="標楷體"/>
                <w:b/>
                <w:bCs/>
                <w:snapToGrid w:val="0"/>
                <w:sz w:val="24"/>
                <w:szCs w:val="24"/>
              </w:rPr>
            </w:pPr>
            <w:r w:rsidRPr="00310EC7">
              <w:rPr>
                <w:rFonts w:ascii="標楷體" w:eastAsia="標楷體" w:hAnsi="標楷體" w:hint="eastAsia"/>
                <w:b/>
                <w:bCs/>
                <w:snapToGrid w:val="0"/>
                <w:sz w:val="24"/>
                <w:szCs w:val="24"/>
              </w:rPr>
              <w:t>嚴重特殊傳染性肺炎防治</w:t>
            </w:r>
          </w:p>
        </w:tc>
        <w:tc>
          <w:tcPr>
            <w:tcW w:w="2409" w:type="dxa"/>
            <w:shd w:val="clear" w:color="auto" w:fill="auto"/>
            <w:vAlign w:val="center"/>
          </w:tcPr>
          <w:p w14:paraId="21FF7395" w14:textId="77777777" w:rsidR="00C521B2" w:rsidRPr="00310EC7" w:rsidRDefault="00C521B2" w:rsidP="00050208">
            <w:pPr>
              <w:jc w:val="center"/>
              <w:rPr>
                <w:rFonts w:ascii="標楷體" w:eastAsia="標楷體" w:hAnsi="標楷體"/>
                <w:snapToGrid w:val="0"/>
              </w:rPr>
            </w:pPr>
            <w:r w:rsidRPr="00310EC7">
              <w:rPr>
                <w:rFonts w:ascii="標楷體" w:eastAsia="標楷體" w:hAnsi="標楷體" w:hint="eastAsia"/>
                <w:b/>
                <w:bCs/>
                <w:snapToGrid w:val="0"/>
                <w:sz w:val="24"/>
                <w:szCs w:val="24"/>
              </w:rPr>
              <w:t>嚴重特殊傳染性肺炎紓困振興</w:t>
            </w:r>
          </w:p>
        </w:tc>
        <w:tc>
          <w:tcPr>
            <w:tcW w:w="1868" w:type="dxa"/>
            <w:shd w:val="clear" w:color="auto" w:fill="auto"/>
            <w:vAlign w:val="center"/>
          </w:tcPr>
          <w:p w14:paraId="6001D4F9" w14:textId="77777777" w:rsidR="00C521B2" w:rsidRPr="00310EC7" w:rsidRDefault="00C521B2" w:rsidP="00050208">
            <w:pPr>
              <w:kinsoku/>
              <w:overflowPunct/>
              <w:adjustRightInd/>
              <w:snapToGrid/>
              <w:spacing w:line="280" w:lineRule="exact"/>
              <w:ind w:left="647" w:rightChars="-19" w:right="-61" w:hanging="647"/>
              <w:jc w:val="center"/>
              <w:rPr>
                <w:rFonts w:ascii="標楷體" w:eastAsia="標楷體" w:hAnsi="標楷體"/>
                <w:snapToGrid w:val="0"/>
                <w:kern w:val="0"/>
                <w:sz w:val="24"/>
                <w:szCs w:val="28"/>
              </w:rPr>
            </w:pPr>
            <w:r w:rsidRPr="00310EC7">
              <w:rPr>
                <w:rFonts w:ascii="標楷體" w:eastAsia="標楷體" w:hAnsi="標楷體" w:hint="eastAsia"/>
                <w:snapToGrid w:val="0"/>
                <w:kern w:val="0"/>
                <w:sz w:val="24"/>
                <w:szCs w:val="28"/>
              </w:rPr>
              <w:t>合計</w:t>
            </w:r>
          </w:p>
        </w:tc>
      </w:tr>
      <w:tr w:rsidR="00310EC7" w:rsidRPr="00310EC7" w14:paraId="3C48F283" w14:textId="77777777" w:rsidTr="00050208">
        <w:trPr>
          <w:jc w:val="right"/>
        </w:trPr>
        <w:tc>
          <w:tcPr>
            <w:tcW w:w="1949" w:type="dxa"/>
            <w:shd w:val="clear" w:color="auto" w:fill="auto"/>
            <w:vAlign w:val="center"/>
          </w:tcPr>
          <w:p w14:paraId="56CE5C47" w14:textId="77777777" w:rsidR="00C521B2" w:rsidRPr="00310EC7" w:rsidRDefault="00C521B2" w:rsidP="00050208">
            <w:pPr>
              <w:kinsoku/>
              <w:overflowPunct/>
              <w:adjustRightInd/>
              <w:snapToGrid/>
              <w:spacing w:line="280" w:lineRule="exact"/>
              <w:ind w:left="647" w:hanging="647"/>
              <w:rPr>
                <w:rFonts w:ascii="標楷體" w:eastAsia="標楷體" w:hAnsi="標楷體"/>
                <w:snapToGrid w:val="0"/>
                <w:kern w:val="0"/>
                <w:sz w:val="24"/>
                <w:szCs w:val="28"/>
              </w:rPr>
            </w:pPr>
            <w:r w:rsidRPr="00310EC7">
              <w:rPr>
                <w:rFonts w:ascii="標楷體" w:eastAsia="標楷體" w:hAnsi="標楷體" w:hint="eastAsia"/>
                <w:snapToGrid w:val="0"/>
                <w:kern w:val="0"/>
                <w:sz w:val="24"/>
                <w:szCs w:val="28"/>
              </w:rPr>
              <w:t>原特別預算</w:t>
            </w:r>
          </w:p>
        </w:tc>
        <w:tc>
          <w:tcPr>
            <w:tcW w:w="2431" w:type="dxa"/>
            <w:shd w:val="clear" w:color="auto" w:fill="auto"/>
            <w:vAlign w:val="center"/>
          </w:tcPr>
          <w:p w14:paraId="45B6FDDD" w14:textId="77777777" w:rsidR="00C521B2" w:rsidRPr="00310EC7" w:rsidRDefault="00C521B2" w:rsidP="00050208">
            <w:pPr>
              <w:kinsoku/>
              <w:overflowPunct/>
              <w:adjustRightInd/>
              <w:snapToGrid/>
              <w:spacing w:line="280" w:lineRule="exact"/>
              <w:ind w:left="647" w:hanging="647"/>
              <w:jc w:val="right"/>
              <w:rPr>
                <w:rFonts w:ascii="標楷體" w:eastAsia="標楷體" w:hAnsi="標楷體"/>
                <w:snapToGrid w:val="0"/>
                <w:kern w:val="0"/>
                <w:sz w:val="24"/>
                <w:szCs w:val="28"/>
              </w:rPr>
            </w:pPr>
            <w:r w:rsidRPr="00310EC7">
              <w:rPr>
                <w:rFonts w:ascii="標楷體" w:eastAsia="標楷體" w:hAnsi="標楷體" w:hint="eastAsia"/>
                <w:snapToGrid w:val="0"/>
                <w:kern w:val="0"/>
                <w:sz w:val="24"/>
                <w:szCs w:val="28"/>
              </w:rPr>
              <w:t>415,000</w:t>
            </w:r>
          </w:p>
        </w:tc>
        <w:tc>
          <w:tcPr>
            <w:tcW w:w="2409" w:type="dxa"/>
            <w:shd w:val="clear" w:color="auto" w:fill="auto"/>
            <w:vAlign w:val="center"/>
          </w:tcPr>
          <w:p w14:paraId="1835DA9C" w14:textId="77777777" w:rsidR="00C521B2" w:rsidRPr="00310EC7" w:rsidRDefault="00C521B2" w:rsidP="00050208">
            <w:pPr>
              <w:kinsoku/>
              <w:overflowPunct/>
              <w:adjustRightInd/>
              <w:snapToGrid/>
              <w:spacing w:line="280" w:lineRule="exact"/>
              <w:ind w:left="647" w:hanging="647"/>
              <w:jc w:val="right"/>
              <w:rPr>
                <w:rFonts w:ascii="標楷體" w:eastAsia="標楷體" w:hAnsi="標楷體"/>
                <w:snapToGrid w:val="0"/>
                <w:kern w:val="0"/>
                <w:sz w:val="24"/>
                <w:szCs w:val="28"/>
              </w:rPr>
            </w:pPr>
            <w:r w:rsidRPr="00310EC7">
              <w:rPr>
                <w:rFonts w:ascii="標楷體" w:eastAsia="標楷體" w:hAnsi="標楷體" w:hint="eastAsia"/>
                <w:snapToGrid w:val="0"/>
                <w:kern w:val="0"/>
                <w:sz w:val="24"/>
                <w:szCs w:val="28"/>
              </w:rPr>
              <w:t>20,076,000</w:t>
            </w:r>
          </w:p>
        </w:tc>
        <w:tc>
          <w:tcPr>
            <w:tcW w:w="1868" w:type="dxa"/>
            <w:shd w:val="clear" w:color="auto" w:fill="auto"/>
            <w:vAlign w:val="center"/>
          </w:tcPr>
          <w:p w14:paraId="6510458C" w14:textId="77777777" w:rsidR="00C521B2" w:rsidRPr="00310EC7" w:rsidRDefault="00C521B2" w:rsidP="00050208">
            <w:pPr>
              <w:kinsoku/>
              <w:overflowPunct/>
              <w:adjustRightInd/>
              <w:snapToGrid/>
              <w:spacing w:line="280" w:lineRule="exact"/>
              <w:ind w:left="647" w:hanging="647"/>
              <w:jc w:val="right"/>
              <w:rPr>
                <w:rFonts w:ascii="標楷體" w:eastAsia="標楷體" w:hAnsi="標楷體"/>
                <w:snapToGrid w:val="0"/>
                <w:kern w:val="0"/>
                <w:sz w:val="24"/>
                <w:szCs w:val="28"/>
              </w:rPr>
            </w:pPr>
            <w:r w:rsidRPr="00310EC7">
              <w:rPr>
                <w:rFonts w:ascii="標楷體" w:eastAsia="標楷體" w:hAnsi="標楷體"/>
                <w:snapToGrid w:val="0"/>
                <w:kern w:val="0"/>
                <w:sz w:val="24"/>
                <w:szCs w:val="28"/>
              </w:rPr>
              <w:t>20,491,000</w:t>
            </w:r>
          </w:p>
        </w:tc>
      </w:tr>
      <w:tr w:rsidR="00310EC7" w:rsidRPr="00310EC7" w14:paraId="2480C0B9" w14:textId="77777777" w:rsidTr="00050208">
        <w:trPr>
          <w:jc w:val="right"/>
        </w:trPr>
        <w:tc>
          <w:tcPr>
            <w:tcW w:w="1949" w:type="dxa"/>
            <w:shd w:val="clear" w:color="auto" w:fill="auto"/>
          </w:tcPr>
          <w:p w14:paraId="558C5F95" w14:textId="77777777" w:rsidR="00C521B2" w:rsidRPr="00310EC7" w:rsidRDefault="00C521B2" w:rsidP="00050208">
            <w:pPr>
              <w:kinsoku/>
              <w:overflowPunct/>
              <w:adjustRightInd/>
              <w:snapToGrid/>
              <w:spacing w:line="280" w:lineRule="exact"/>
              <w:ind w:left="647" w:hanging="647"/>
              <w:rPr>
                <w:rFonts w:ascii="標楷體" w:eastAsia="標楷體" w:hAnsi="標楷體"/>
                <w:snapToGrid w:val="0"/>
                <w:kern w:val="0"/>
                <w:sz w:val="24"/>
                <w:szCs w:val="28"/>
              </w:rPr>
            </w:pPr>
            <w:r w:rsidRPr="00310EC7">
              <w:rPr>
                <w:rFonts w:ascii="標楷體" w:eastAsia="標楷體" w:hAnsi="標楷體" w:hint="eastAsia"/>
                <w:snapToGrid w:val="0"/>
                <w:kern w:val="0"/>
                <w:sz w:val="24"/>
                <w:szCs w:val="28"/>
              </w:rPr>
              <w:t>第1次追加預算</w:t>
            </w:r>
          </w:p>
        </w:tc>
        <w:tc>
          <w:tcPr>
            <w:tcW w:w="2431" w:type="dxa"/>
            <w:shd w:val="clear" w:color="auto" w:fill="auto"/>
            <w:vAlign w:val="center"/>
          </w:tcPr>
          <w:p w14:paraId="053BC8B9" w14:textId="77777777" w:rsidR="00C521B2" w:rsidRPr="00310EC7" w:rsidRDefault="00C521B2" w:rsidP="00050208">
            <w:pPr>
              <w:kinsoku/>
              <w:overflowPunct/>
              <w:adjustRightInd/>
              <w:snapToGrid/>
              <w:spacing w:line="280" w:lineRule="exact"/>
              <w:ind w:left="647" w:hanging="647"/>
              <w:jc w:val="right"/>
              <w:rPr>
                <w:rFonts w:ascii="標楷體" w:eastAsia="標楷體" w:hAnsi="標楷體"/>
                <w:snapToGrid w:val="0"/>
                <w:kern w:val="0"/>
                <w:sz w:val="24"/>
                <w:szCs w:val="28"/>
              </w:rPr>
            </w:pPr>
            <w:r w:rsidRPr="00310EC7">
              <w:rPr>
                <w:rFonts w:ascii="標楷體" w:eastAsia="標楷體" w:hAnsi="標楷體" w:hint="eastAsia"/>
                <w:snapToGrid w:val="0"/>
                <w:kern w:val="0"/>
                <w:sz w:val="24"/>
                <w:szCs w:val="28"/>
              </w:rPr>
              <w:t>50,000</w:t>
            </w:r>
          </w:p>
        </w:tc>
        <w:tc>
          <w:tcPr>
            <w:tcW w:w="2409" w:type="dxa"/>
            <w:shd w:val="clear" w:color="auto" w:fill="auto"/>
            <w:vAlign w:val="center"/>
          </w:tcPr>
          <w:p w14:paraId="619022C4" w14:textId="77777777" w:rsidR="00C521B2" w:rsidRPr="00310EC7" w:rsidRDefault="00C521B2" w:rsidP="00050208">
            <w:pPr>
              <w:kinsoku/>
              <w:overflowPunct/>
              <w:adjustRightInd/>
              <w:snapToGrid/>
              <w:spacing w:line="280" w:lineRule="exact"/>
              <w:ind w:left="647" w:hanging="647"/>
              <w:jc w:val="right"/>
              <w:rPr>
                <w:rFonts w:ascii="標楷體" w:eastAsia="標楷體" w:hAnsi="標楷體"/>
                <w:snapToGrid w:val="0"/>
                <w:kern w:val="0"/>
                <w:sz w:val="24"/>
                <w:szCs w:val="28"/>
              </w:rPr>
            </w:pPr>
            <w:r w:rsidRPr="00310EC7">
              <w:rPr>
                <w:rFonts w:ascii="標楷體" w:eastAsia="標楷體" w:hAnsi="標楷體"/>
                <w:snapToGrid w:val="0"/>
                <w:kern w:val="0"/>
                <w:sz w:val="24"/>
                <w:szCs w:val="28"/>
              </w:rPr>
              <w:t>77,390,000</w:t>
            </w:r>
          </w:p>
        </w:tc>
        <w:tc>
          <w:tcPr>
            <w:tcW w:w="1868" w:type="dxa"/>
            <w:shd w:val="clear" w:color="auto" w:fill="auto"/>
            <w:vAlign w:val="center"/>
          </w:tcPr>
          <w:p w14:paraId="7192B6EE" w14:textId="77777777" w:rsidR="00C521B2" w:rsidRPr="00310EC7" w:rsidRDefault="00C521B2" w:rsidP="00050208">
            <w:pPr>
              <w:kinsoku/>
              <w:overflowPunct/>
              <w:adjustRightInd/>
              <w:snapToGrid/>
              <w:spacing w:line="280" w:lineRule="exact"/>
              <w:ind w:left="647" w:hanging="647"/>
              <w:jc w:val="right"/>
              <w:rPr>
                <w:rFonts w:ascii="標楷體" w:eastAsia="標楷體" w:hAnsi="標楷體"/>
                <w:snapToGrid w:val="0"/>
                <w:kern w:val="0"/>
                <w:sz w:val="24"/>
                <w:szCs w:val="28"/>
              </w:rPr>
            </w:pPr>
            <w:r w:rsidRPr="00310EC7">
              <w:rPr>
                <w:rFonts w:ascii="標楷體" w:eastAsia="標楷體" w:hAnsi="標楷體"/>
                <w:snapToGrid w:val="0"/>
                <w:kern w:val="0"/>
                <w:sz w:val="24"/>
                <w:szCs w:val="28"/>
              </w:rPr>
              <w:t>77,440,000</w:t>
            </w:r>
          </w:p>
        </w:tc>
      </w:tr>
      <w:tr w:rsidR="00310EC7" w:rsidRPr="00310EC7" w14:paraId="55CA958B" w14:textId="77777777" w:rsidTr="00050208">
        <w:trPr>
          <w:jc w:val="right"/>
        </w:trPr>
        <w:tc>
          <w:tcPr>
            <w:tcW w:w="1949" w:type="dxa"/>
            <w:shd w:val="clear" w:color="auto" w:fill="auto"/>
          </w:tcPr>
          <w:p w14:paraId="7A6E4136" w14:textId="77777777" w:rsidR="00C521B2" w:rsidRPr="00310EC7" w:rsidRDefault="00C521B2" w:rsidP="00050208">
            <w:pPr>
              <w:kinsoku/>
              <w:overflowPunct/>
              <w:adjustRightInd/>
              <w:snapToGrid/>
              <w:spacing w:line="280" w:lineRule="exact"/>
              <w:ind w:left="647" w:hanging="647"/>
              <w:rPr>
                <w:rFonts w:ascii="標楷體" w:eastAsia="標楷體" w:hAnsi="標楷體"/>
                <w:snapToGrid w:val="0"/>
                <w:kern w:val="0"/>
                <w:sz w:val="24"/>
                <w:szCs w:val="28"/>
              </w:rPr>
            </w:pPr>
            <w:r w:rsidRPr="00310EC7">
              <w:rPr>
                <w:rFonts w:ascii="標楷體" w:eastAsia="標楷體" w:hAnsi="標楷體" w:hint="eastAsia"/>
                <w:snapToGrid w:val="0"/>
                <w:kern w:val="0"/>
                <w:sz w:val="24"/>
                <w:szCs w:val="28"/>
              </w:rPr>
              <w:t>第2次追加預算</w:t>
            </w:r>
          </w:p>
        </w:tc>
        <w:tc>
          <w:tcPr>
            <w:tcW w:w="2431" w:type="dxa"/>
            <w:shd w:val="clear" w:color="auto" w:fill="auto"/>
            <w:vAlign w:val="center"/>
          </w:tcPr>
          <w:p w14:paraId="72C8A3CF" w14:textId="77777777" w:rsidR="00C521B2" w:rsidRPr="00310EC7" w:rsidRDefault="00C521B2" w:rsidP="00050208">
            <w:pPr>
              <w:kinsoku/>
              <w:overflowPunct/>
              <w:adjustRightInd/>
              <w:snapToGrid/>
              <w:spacing w:line="280" w:lineRule="exact"/>
              <w:ind w:left="647" w:hanging="647"/>
              <w:jc w:val="right"/>
              <w:rPr>
                <w:rFonts w:ascii="標楷體" w:eastAsia="標楷體" w:hAnsi="標楷體"/>
                <w:snapToGrid w:val="0"/>
                <w:kern w:val="0"/>
                <w:sz w:val="24"/>
                <w:szCs w:val="28"/>
              </w:rPr>
            </w:pPr>
            <w:r w:rsidRPr="00310EC7">
              <w:rPr>
                <w:rFonts w:ascii="標楷體" w:eastAsia="標楷體" w:hAnsi="標楷體" w:hint="eastAsia"/>
                <w:snapToGrid w:val="0"/>
                <w:kern w:val="0"/>
                <w:sz w:val="24"/>
                <w:szCs w:val="28"/>
              </w:rPr>
              <w:t>0</w:t>
            </w:r>
          </w:p>
        </w:tc>
        <w:tc>
          <w:tcPr>
            <w:tcW w:w="2409" w:type="dxa"/>
            <w:shd w:val="clear" w:color="auto" w:fill="auto"/>
            <w:vAlign w:val="center"/>
          </w:tcPr>
          <w:p w14:paraId="16412B52" w14:textId="77777777" w:rsidR="00C521B2" w:rsidRPr="00310EC7" w:rsidRDefault="00C521B2" w:rsidP="00050208">
            <w:pPr>
              <w:kinsoku/>
              <w:overflowPunct/>
              <w:adjustRightInd/>
              <w:snapToGrid/>
              <w:spacing w:line="280" w:lineRule="exact"/>
              <w:ind w:left="647" w:hanging="647"/>
              <w:jc w:val="right"/>
              <w:rPr>
                <w:rFonts w:ascii="標楷體" w:eastAsia="標楷體" w:hAnsi="標楷體"/>
                <w:snapToGrid w:val="0"/>
                <w:kern w:val="0"/>
                <w:sz w:val="24"/>
                <w:szCs w:val="28"/>
              </w:rPr>
            </w:pPr>
            <w:r w:rsidRPr="00310EC7">
              <w:rPr>
                <w:rFonts w:ascii="標楷體" w:eastAsia="標楷體" w:hAnsi="標楷體"/>
                <w:snapToGrid w:val="0"/>
                <w:kern w:val="0"/>
                <w:sz w:val="24"/>
                <w:szCs w:val="28"/>
              </w:rPr>
              <w:t>137,496,660</w:t>
            </w:r>
          </w:p>
        </w:tc>
        <w:tc>
          <w:tcPr>
            <w:tcW w:w="1868" w:type="dxa"/>
            <w:shd w:val="clear" w:color="auto" w:fill="auto"/>
            <w:vAlign w:val="center"/>
          </w:tcPr>
          <w:p w14:paraId="5D27AAA6" w14:textId="77777777" w:rsidR="00C521B2" w:rsidRPr="00310EC7" w:rsidRDefault="00C521B2" w:rsidP="00050208">
            <w:pPr>
              <w:kinsoku/>
              <w:overflowPunct/>
              <w:adjustRightInd/>
              <w:snapToGrid/>
              <w:spacing w:line="280" w:lineRule="exact"/>
              <w:ind w:left="647" w:hanging="647"/>
              <w:jc w:val="right"/>
              <w:rPr>
                <w:rFonts w:ascii="標楷體" w:eastAsia="標楷體" w:hAnsi="標楷體"/>
                <w:snapToGrid w:val="0"/>
                <w:kern w:val="0"/>
                <w:sz w:val="24"/>
                <w:szCs w:val="28"/>
              </w:rPr>
            </w:pPr>
            <w:r w:rsidRPr="00310EC7">
              <w:rPr>
                <w:rFonts w:ascii="標楷體" w:eastAsia="標楷體" w:hAnsi="標楷體"/>
                <w:snapToGrid w:val="0"/>
                <w:kern w:val="0"/>
                <w:sz w:val="24"/>
                <w:szCs w:val="28"/>
              </w:rPr>
              <w:t>137,496,660</w:t>
            </w:r>
          </w:p>
        </w:tc>
      </w:tr>
      <w:tr w:rsidR="00310EC7" w:rsidRPr="00310EC7" w14:paraId="228CA88B" w14:textId="77777777" w:rsidTr="00050208">
        <w:trPr>
          <w:jc w:val="right"/>
        </w:trPr>
        <w:tc>
          <w:tcPr>
            <w:tcW w:w="1949" w:type="dxa"/>
            <w:shd w:val="clear" w:color="auto" w:fill="auto"/>
          </w:tcPr>
          <w:p w14:paraId="57D7DD45" w14:textId="77777777" w:rsidR="00C521B2" w:rsidRPr="00310EC7" w:rsidRDefault="00C521B2" w:rsidP="00050208">
            <w:pPr>
              <w:kinsoku/>
              <w:overflowPunct/>
              <w:adjustRightInd/>
              <w:snapToGrid/>
              <w:spacing w:line="280" w:lineRule="exact"/>
              <w:ind w:left="647" w:hanging="647"/>
              <w:rPr>
                <w:rFonts w:ascii="標楷體" w:eastAsia="標楷體" w:hAnsi="標楷體"/>
                <w:snapToGrid w:val="0"/>
                <w:kern w:val="0"/>
                <w:sz w:val="24"/>
                <w:szCs w:val="28"/>
              </w:rPr>
            </w:pPr>
            <w:r w:rsidRPr="00310EC7">
              <w:rPr>
                <w:rFonts w:ascii="標楷體" w:eastAsia="標楷體" w:hAnsi="標楷體" w:hint="eastAsia"/>
                <w:snapToGrid w:val="0"/>
                <w:kern w:val="0"/>
                <w:sz w:val="24"/>
                <w:szCs w:val="28"/>
              </w:rPr>
              <w:t>第3次追加預算</w:t>
            </w:r>
          </w:p>
        </w:tc>
        <w:tc>
          <w:tcPr>
            <w:tcW w:w="2431" w:type="dxa"/>
            <w:shd w:val="clear" w:color="auto" w:fill="auto"/>
            <w:vAlign w:val="center"/>
          </w:tcPr>
          <w:p w14:paraId="0F508FDD" w14:textId="77777777" w:rsidR="00C521B2" w:rsidRPr="00310EC7" w:rsidRDefault="00C521B2" w:rsidP="00050208">
            <w:pPr>
              <w:kinsoku/>
              <w:overflowPunct/>
              <w:adjustRightInd/>
              <w:snapToGrid/>
              <w:spacing w:line="280" w:lineRule="exact"/>
              <w:ind w:left="647" w:hanging="647"/>
              <w:jc w:val="right"/>
              <w:rPr>
                <w:rFonts w:ascii="標楷體" w:eastAsia="標楷體" w:hAnsi="標楷體"/>
                <w:snapToGrid w:val="0"/>
                <w:kern w:val="0"/>
                <w:sz w:val="24"/>
                <w:szCs w:val="28"/>
              </w:rPr>
            </w:pPr>
            <w:r w:rsidRPr="00310EC7">
              <w:rPr>
                <w:rFonts w:ascii="標楷體" w:eastAsia="標楷體" w:hAnsi="標楷體" w:hint="eastAsia"/>
                <w:snapToGrid w:val="0"/>
                <w:kern w:val="0"/>
                <w:sz w:val="24"/>
                <w:szCs w:val="28"/>
              </w:rPr>
              <w:t>110,000</w:t>
            </w:r>
          </w:p>
        </w:tc>
        <w:tc>
          <w:tcPr>
            <w:tcW w:w="2409" w:type="dxa"/>
            <w:shd w:val="clear" w:color="auto" w:fill="auto"/>
            <w:vAlign w:val="center"/>
          </w:tcPr>
          <w:p w14:paraId="20ABC510" w14:textId="77777777" w:rsidR="00C521B2" w:rsidRPr="00310EC7" w:rsidRDefault="00C521B2" w:rsidP="00050208">
            <w:pPr>
              <w:kinsoku/>
              <w:overflowPunct/>
              <w:adjustRightInd/>
              <w:snapToGrid/>
              <w:spacing w:line="280" w:lineRule="exact"/>
              <w:ind w:left="647" w:hanging="647"/>
              <w:jc w:val="right"/>
              <w:rPr>
                <w:rFonts w:ascii="標楷體" w:eastAsia="標楷體" w:hAnsi="標楷體"/>
                <w:snapToGrid w:val="0"/>
                <w:kern w:val="0"/>
                <w:sz w:val="24"/>
                <w:szCs w:val="28"/>
              </w:rPr>
            </w:pPr>
            <w:r w:rsidRPr="00310EC7">
              <w:rPr>
                <w:rFonts w:ascii="標楷體" w:eastAsia="標楷體" w:hAnsi="標楷體"/>
                <w:snapToGrid w:val="0"/>
                <w:kern w:val="0"/>
                <w:sz w:val="24"/>
                <w:szCs w:val="28"/>
              </w:rPr>
              <w:t>58,26</w:t>
            </w:r>
            <w:r w:rsidRPr="00310EC7">
              <w:rPr>
                <w:rFonts w:ascii="標楷體" w:eastAsia="標楷體" w:hAnsi="標楷體" w:hint="eastAsia"/>
                <w:snapToGrid w:val="0"/>
                <w:kern w:val="0"/>
                <w:sz w:val="24"/>
                <w:szCs w:val="28"/>
              </w:rPr>
              <w:t>0</w:t>
            </w:r>
            <w:r w:rsidRPr="00310EC7">
              <w:rPr>
                <w:rFonts w:ascii="標楷體" w:eastAsia="標楷體" w:hAnsi="標楷體"/>
                <w:snapToGrid w:val="0"/>
                <w:kern w:val="0"/>
                <w:sz w:val="24"/>
                <w:szCs w:val="28"/>
              </w:rPr>
              <w:t>,730</w:t>
            </w:r>
          </w:p>
        </w:tc>
        <w:tc>
          <w:tcPr>
            <w:tcW w:w="1868" w:type="dxa"/>
            <w:shd w:val="clear" w:color="auto" w:fill="auto"/>
            <w:vAlign w:val="center"/>
          </w:tcPr>
          <w:p w14:paraId="78B3BDFE" w14:textId="77777777" w:rsidR="00C521B2" w:rsidRPr="00310EC7" w:rsidRDefault="00C521B2" w:rsidP="00050208">
            <w:pPr>
              <w:kinsoku/>
              <w:overflowPunct/>
              <w:adjustRightInd/>
              <w:snapToGrid/>
              <w:spacing w:line="280" w:lineRule="exact"/>
              <w:ind w:left="647" w:hanging="647"/>
              <w:jc w:val="right"/>
              <w:rPr>
                <w:rFonts w:ascii="標楷體" w:eastAsia="標楷體" w:hAnsi="標楷體"/>
                <w:snapToGrid w:val="0"/>
                <w:kern w:val="0"/>
                <w:sz w:val="24"/>
                <w:szCs w:val="28"/>
              </w:rPr>
            </w:pPr>
            <w:r w:rsidRPr="00310EC7">
              <w:rPr>
                <w:rFonts w:ascii="標楷體" w:eastAsia="標楷體" w:hAnsi="標楷體"/>
                <w:snapToGrid w:val="0"/>
                <w:kern w:val="0"/>
                <w:sz w:val="24"/>
                <w:szCs w:val="28"/>
              </w:rPr>
              <w:t>58,370,730</w:t>
            </w:r>
          </w:p>
        </w:tc>
      </w:tr>
      <w:tr w:rsidR="00310EC7" w:rsidRPr="00310EC7" w14:paraId="591F0976" w14:textId="77777777" w:rsidTr="00050208">
        <w:trPr>
          <w:jc w:val="right"/>
        </w:trPr>
        <w:tc>
          <w:tcPr>
            <w:tcW w:w="1949" w:type="dxa"/>
            <w:shd w:val="clear" w:color="auto" w:fill="auto"/>
          </w:tcPr>
          <w:p w14:paraId="092AAC4C" w14:textId="77777777" w:rsidR="00C521B2" w:rsidRPr="00310EC7" w:rsidRDefault="00C521B2" w:rsidP="00050208">
            <w:pPr>
              <w:kinsoku/>
              <w:overflowPunct/>
              <w:adjustRightInd/>
              <w:snapToGrid/>
              <w:spacing w:line="280" w:lineRule="exact"/>
              <w:ind w:left="646" w:hanging="646"/>
              <w:rPr>
                <w:rFonts w:ascii="標楷體" w:eastAsia="標楷體" w:hAnsi="標楷體"/>
                <w:b/>
                <w:snapToGrid w:val="0"/>
                <w:kern w:val="0"/>
                <w:sz w:val="24"/>
                <w:szCs w:val="28"/>
              </w:rPr>
            </w:pPr>
            <w:r w:rsidRPr="00310EC7">
              <w:rPr>
                <w:rFonts w:ascii="標楷體" w:eastAsia="標楷體" w:hAnsi="標楷體" w:hint="eastAsia"/>
                <w:b/>
                <w:snapToGrid w:val="0"/>
                <w:kern w:val="0"/>
                <w:sz w:val="24"/>
                <w:szCs w:val="28"/>
              </w:rPr>
              <w:lastRenderedPageBreak/>
              <w:t>小計</w:t>
            </w:r>
          </w:p>
        </w:tc>
        <w:tc>
          <w:tcPr>
            <w:tcW w:w="2431" w:type="dxa"/>
            <w:shd w:val="clear" w:color="auto" w:fill="auto"/>
            <w:vAlign w:val="center"/>
          </w:tcPr>
          <w:p w14:paraId="4520A43E" w14:textId="77777777" w:rsidR="00C521B2" w:rsidRPr="00310EC7" w:rsidRDefault="00C521B2" w:rsidP="00050208">
            <w:pPr>
              <w:kinsoku/>
              <w:overflowPunct/>
              <w:adjustRightInd/>
              <w:snapToGrid/>
              <w:spacing w:line="280" w:lineRule="exact"/>
              <w:ind w:left="646" w:hanging="646"/>
              <w:jc w:val="right"/>
              <w:rPr>
                <w:rFonts w:ascii="標楷體" w:eastAsia="標楷體" w:hAnsi="標楷體"/>
                <w:b/>
                <w:snapToGrid w:val="0"/>
                <w:kern w:val="0"/>
                <w:sz w:val="24"/>
                <w:szCs w:val="28"/>
              </w:rPr>
            </w:pPr>
            <w:r w:rsidRPr="00310EC7">
              <w:rPr>
                <w:rFonts w:ascii="標楷體" w:eastAsia="標楷體" w:hAnsi="標楷體"/>
                <w:b/>
                <w:snapToGrid w:val="0"/>
                <w:kern w:val="0"/>
                <w:sz w:val="24"/>
                <w:szCs w:val="28"/>
              </w:rPr>
              <w:t>575,000</w:t>
            </w:r>
          </w:p>
        </w:tc>
        <w:tc>
          <w:tcPr>
            <w:tcW w:w="2409" w:type="dxa"/>
            <w:shd w:val="clear" w:color="auto" w:fill="auto"/>
            <w:vAlign w:val="center"/>
          </w:tcPr>
          <w:p w14:paraId="1049C70D" w14:textId="77777777" w:rsidR="00C521B2" w:rsidRPr="00310EC7" w:rsidRDefault="00C521B2" w:rsidP="00050208">
            <w:pPr>
              <w:kinsoku/>
              <w:overflowPunct/>
              <w:adjustRightInd/>
              <w:snapToGrid/>
              <w:spacing w:line="280" w:lineRule="exact"/>
              <w:ind w:left="646" w:hanging="646"/>
              <w:jc w:val="right"/>
              <w:rPr>
                <w:rFonts w:ascii="標楷體" w:eastAsia="標楷體" w:hAnsi="標楷體"/>
                <w:b/>
                <w:snapToGrid w:val="0"/>
                <w:kern w:val="0"/>
                <w:sz w:val="24"/>
                <w:szCs w:val="28"/>
              </w:rPr>
            </w:pPr>
            <w:r w:rsidRPr="00310EC7">
              <w:rPr>
                <w:rFonts w:ascii="標楷體" w:eastAsia="標楷體" w:hAnsi="標楷體"/>
                <w:b/>
                <w:snapToGrid w:val="0"/>
                <w:kern w:val="0"/>
                <w:sz w:val="24"/>
                <w:szCs w:val="28"/>
              </w:rPr>
              <w:t>293,223,390</w:t>
            </w:r>
          </w:p>
        </w:tc>
        <w:tc>
          <w:tcPr>
            <w:tcW w:w="1868" w:type="dxa"/>
            <w:shd w:val="clear" w:color="auto" w:fill="auto"/>
            <w:vAlign w:val="center"/>
          </w:tcPr>
          <w:p w14:paraId="7966001B" w14:textId="77777777" w:rsidR="00C521B2" w:rsidRPr="00310EC7" w:rsidRDefault="00C521B2" w:rsidP="00050208">
            <w:pPr>
              <w:kinsoku/>
              <w:overflowPunct/>
              <w:adjustRightInd/>
              <w:snapToGrid/>
              <w:spacing w:line="280" w:lineRule="exact"/>
              <w:ind w:left="646" w:hanging="646"/>
              <w:jc w:val="right"/>
              <w:rPr>
                <w:rFonts w:ascii="標楷體" w:eastAsia="標楷體" w:hAnsi="標楷體"/>
                <w:b/>
                <w:snapToGrid w:val="0"/>
                <w:kern w:val="0"/>
                <w:sz w:val="24"/>
                <w:szCs w:val="28"/>
              </w:rPr>
            </w:pPr>
            <w:r w:rsidRPr="00310EC7">
              <w:rPr>
                <w:rFonts w:ascii="標楷體" w:eastAsia="標楷體" w:hAnsi="標楷體"/>
                <w:b/>
                <w:snapToGrid w:val="0"/>
                <w:kern w:val="0"/>
                <w:sz w:val="24"/>
                <w:szCs w:val="28"/>
              </w:rPr>
              <w:t>293,798,390</w:t>
            </w:r>
          </w:p>
        </w:tc>
      </w:tr>
      <w:tr w:rsidR="00310EC7" w:rsidRPr="00310EC7" w14:paraId="2AD16232" w14:textId="77777777" w:rsidTr="00050208">
        <w:trPr>
          <w:jc w:val="right"/>
        </w:trPr>
        <w:tc>
          <w:tcPr>
            <w:tcW w:w="1949" w:type="dxa"/>
            <w:shd w:val="clear" w:color="auto" w:fill="auto"/>
          </w:tcPr>
          <w:p w14:paraId="16BAE53D" w14:textId="77777777" w:rsidR="00C521B2" w:rsidRPr="00310EC7" w:rsidRDefault="00C521B2" w:rsidP="00050208">
            <w:pPr>
              <w:kinsoku/>
              <w:overflowPunct/>
              <w:adjustRightInd/>
              <w:snapToGrid/>
              <w:spacing w:line="280" w:lineRule="exact"/>
              <w:ind w:left="647" w:hanging="647"/>
              <w:rPr>
                <w:rFonts w:ascii="標楷體" w:eastAsia="標楷體" w:hAnsi="標楷體"/>
                <w:snapToGrid w:val="0"/>
                <w:kern w:val="0"/>
                <w:sz w:val="24"/>
                <w:szCs w:val="28"/>
              </w:rPr>
            </w:pPr>
            <w:r w:rsidRPr="00310EC7">
              <w:rPr>
                <w:rFonts w:ascii="標楷體" w:eastAsia="標楷體" w:hAnsi="標楷體" w:hint="eastAsia"/>
                <w:snapToGrid w:val="0"/>
                <w:kern w:val="0"/>
                <w:sz w:val="24"/>
                <w:szCs w:val="28"/>
              </w:rPr>
              <w:t>本次(第4次)</w:t>
            </w:r>
          </w:p>
          <w:p w14:paraId="1AF901D2" w14:textId="77777777" w:rsidR="00C521B2" w:rsidRPr="00310EC7" w:rsidRDefault="00C521B2" w:rsidP="00050208">
            <w:pPr>
              <w:kinsoku/>
              <w:overflowPunct/>
              <w:adjustRightInd/>
              <w:snapToGrid/>
              <w:spacing w:line="280" w:lineRule="exact"/>
              <w:ind w:left="647" w:hanging="647"/>
              <w:rPr>
                <w:rFonts w:ascii="標楷體" w:eastAsia="標楷體" w:hAnsi="標楷體"/>
                <w:snapToGrid w:val="0"/>
                <w:kern w:val="0"/>
                <w:sz w:val="24"/>
                <w:szCs w:val="28"/>
              </w:rPr>
            </w:pPr>
            <w:r w:rsidRPr="00310EC7">
              <w:rPr>
                <w:rFonts w:ascii="標楷體" w:eastAsia="標楷體" w:hAnsi="標楷體" w:hint="eastAsia"/>
                <w:snapToGrid w:val="0"/>
                <w:kern w:val="0"/>
                <w:sz w:val="24"/>
                <w:szCs w:val="28"/>
              </w:rPr>
              <w:t>追加預算案</w:t>
            </w:r>
          </w:p>
        </w:tc>
        <w:tc>
          <w:tcPr>
            <w:tcW w:w="2431" w:type="dxa"/>
            <w:shd w:val="clear" w:color="auto" w:fill="auto"/>
            <w:vAlign w:val="center"/>
          </w:tcPr>
          <w:p w14:paraId="5DC792A7" w14:textId="77777777" w:rsidR="00C521B2" w:rsidRPr="00310EC7" w:rsidRDefault="00C521B2" w:rsidP="00050208">
            <w:pPr>
              <w:kinsoku/>
              <w:overflowPunct/>
              <w:adjustRightInd/>
              <w:snapToGrid/>
              <w:spacing w:line="280" w:lineRule="exact"/>
              <w:ind w:left="647" w:hanging="647"/>
              <w:jc w:val="right"/>
              <w:rPr>
                <w:rFonts w:ascii="標楷體" w:eastAsia="標楷體" w:hAnsi="標楷體"/>
                <w:snapToGrid w:val="0"/>
                <w:kern w:val="0"/>
                <w:sz w:val="24"/>
                <w:szCs w:val="28"/>
              </w:rPr>
            </w:pPr>
            <w:r w:rsidRPr="00310EC7">
              <w:rPr>
                <w:rFonts w:ascii="標楷體" w:eastAsia="標楷體" w:hAnsi="標楷體" w:hint="eastAsia"/>
                <w:snapToGrid w:val="0"/>
                <w:kern w:val="0"/>
                <w:sz w:val="24"/>
                <w:szCs w:val="28"/>
              </w:rPr>
              <w:t>0</w:t>
            </w:r>
          </w:p>
        </w:tc>
        <w:tc>
          <w:tcPr>
            <w:tcW w:w="2409" w:type="dxa"/>
            <w:shd w:val="clear" w:color="auto" w:fill="auto"/>
            <w:vAlign w:val="center"/>
          </w:tcPr>
          <w:p w14:paraId="4C5207CE" w14:textId="77777777" w:rsidR="00C521B2" w:rsidRPr="00310EC7" w:rsidRDefault="00C521B2" w:rsidP="00050208">
            <w:pPr>
              <w:kinsoku/>
              <w:wordWrap w:val="0"/>
              <w:overflowPunct/>
              <w:adjustRightInd/>
              <w:snapToGrid/>
              <w:spacing w:line="280" w:lineRule="exact"/>
              <w:ind w:left="647" w:hanging="647"/>
              <w:jc w:val="right"/>
              <w:rPr>
                <w:rFonts w:ascii="標楷體" w:eastAsia="標楷體" w:hAnsi="標楷體"/>
                <w:snapToGrid w:val="0"/>
                <w:kern w:val="0"/>
                <w:sz w:val="24"/>
                <w:szCs w:val="28"/>
              </w:rPr>
            </w:pPr>
            <w:r w:rsidRPr="00310EC7">
              <w:rPr>
                <w:rFonts w:ascii="標楷體" w:eastAsia="標楷體" w:hAnsi="標楷體" w:hint="eastAsia"/>
                <w:snapToGrid w:val="0"/>
                <w:kern w:val="0"/>
                <w:sz w:val="24"/>
                <w:szCs w:val="28"/>
              </w:rPr>
              <w:t>120,685,000</w:t>
            </w:r>
          </w:p>
        </w:tc>
        <w:tc>
          <w:tcPr>
            <w:tcW w:w="1868" w:type="dxa"/>
            <w:shd w:val="clear" w:color="auto" w:fill="auto"/>
            <w:vAlign w:val="center"/>
          </w:tcPr>
          <w:p w14:paraId="02023C56" w14:textId="77777777" w:rsidR="00C521B2" w:rsidRPr="00310EC7" w:rsidRDefault="00C521B2" w:rsidP="00050208">
            <w:pPr>
              <w:kinsoku/>
              <w:overflowPunct/>
              <w:adjustRightInd/>
              <w:snapToGrid/>
              <w:spacing w:line="280" w:lineRule="exact"/>
              <w:ind w:left="647" w:hanging="647"/>
              <w:jc w:val="right"/>
              <w:rPr>
                <w:rFonts w:ascii="標楷體" w:eastAsia="標楷體" w:hAnsi="標楷體"/>
                <w:snapToGrid w:val="0"/>
                <w:kern w:val="0"/>
                <w:sz w:val="24"/>
                <w:szCs w:val="28"/>
              </w:rPr>
            </w:pPr>
            <w:r w:rsidRPr="00310EC7">
              <w:rPr>
                <w:rFonts w:ascii="標楷體" w:eastAsia="標楷體" w:hAnsi="標楷體"/>
                <w:snapToGrid w:val="0"/>
                <w:kern w:val="0"/>
                <w:sz w:val="24"/>
                <w:szCs w:val="28"/>
              </w:rPr>
              <w:t>120,685,000</w:t>
            </w:r>
          </w:p>
        </w:tc>
      </w:tr>
      <w:tr w:rsidR="00C521B2" w:rsidRPr="00310EC7" w14:paraId="107BD341" w14:textId="77777777" w:rsidTr="00050208">
        <w:trPr>
          <w:jc w:val="right"/>
        </w:trPr>
        <w:tc>
          <w:tcPr>
            <w:tcW w:w="1949" w:type="dxa"/>
            <w:shd w:val="clear" w:color="auto" w:fill="auto"/>
          </w:tcPr>
          <w:p w14:paraId="3DB0DF6C" w14:textId="77777777" w:rsidR="00C521B2" w:rsidRPr="00310EC7" w:rsidRDefault="00C521B2" w:rsidP="00050208">
            <w:pPr>
              <w:kinsoku/>
              <w:overflowPunct/>
              <w:adjustRightInd/>
              <w:snapToGrid/>
              <w:spacing w:line="280" w:lineRule="exact"/>
              <w:ind w:left="646" w:hanging="646"/>
              <w:rPr>
                <w:rFonts w:ascii="標楷體" w:eastAsia="標楷體" w:hAnsi="標楷體"/>
                <w:b/>
                <w:snapToGrid w:val="0"/>
                <w:kern w:val="0"/>
                <w:sz w:val="24"/>
                <w:szCs w:val="28"/>
              </w:rPr>
            </w:pPr>
            <w:r w:rsidRPr="00310EC7">
              <w:rPr>
                <w:rFonts w:ascii="標楷體" w:eastAsia="標楷體" w:hAnsi="標楷體" w:hint="eastAsia"/>
                <w:b/>
                <w:snapToGrid w:val="0"/>
                <w:kern w:val="0"/>
                <w:sz w:val="24"/>
                <w:szCs w:val="28"/>
              </w:rPr>
              <w:t>總計</w:t>
            </w:r>
          </w:p>
        </w:tc>
        <w:tc>
          <w:tcPr>
            <w:tcW w:w="2431" w:type="dxa"/>
            <w:shd w:val="clear" w:color="auto" w:fill="auto"/>
            <w:vAlign w:val="center"/>
          </w:tcPr>
          <w:p w14:paraId="4578191C" w14:textId="77777777" w:rsidR="00C521B2" w:rsidRPr="00310EC7" w:rsidRDefault="00C521B2" w:rsidP="00050208">
            <w:pPr>
              <w:kinsoku/>
              <w:overflowPunct/>
              <w:adjustRightInd/>
              <w:snapToGrid/>
              <w:spacing w:line="280" w:lineRule="exact"/>
              <w:ind w:left="646" w:hanging="646"/>
              <w:jc w:val="right"/>
              <w:rPr>
                <w:rFonts w:ascii="標楷體" w:eastAsia="標楷體" w:hAnsi="標楷體"/>
                <w:b/>
                <w:snapToGrid w:val="0"/>
                <w:kern w:val="0"/>
                <w:sz w:val="24"/>
                <w:szCs w:val="28"/>
              </w:rPr>
            </w:pPr>
            <w:r w:rsidRPr="00310EC7">
              <w:rPr>
                <w:rFonts w:ascii="標楷體" w:eastAsia="標楷體" w:hAnsi="標楷體"/>
                <w:b/>
                <w:snapToGrid w:val="0"/>
                <w:kern w:val="0"/>
                <w:sz w:val="24"/>
                <w:szCs w:val="28"/>
              </w:rPr>
              <w:t>575,000</w:t>
            </w:r>
          </w:p>
        </w:tc>
        <w:tc>
          <w:tcPr>
            <w:tcW w:w="2409" w:type="dxa"/>
            <w:shd w:val="clear" w:color="auto" w:fill="auto"/>
            <w:vAlign w:val="center"/>
          </w:tcPr>
          <w:p w14:paraId="2B683013" w14:textId="77777777" w:rsidR="00C521B2" w:rsidRPr="00310EC7" w:rsidRDefault="00C521B2" w:rsidP="00050208">
            <w:pPr>
              <w:kinsoku/>
              <w:overflowPunct/>
              <w:adjustRightInd/>
              <w:snapToGrid/>
              <w:spacing w:line="280" w:lineRule="exact"/>
              <w:ind w:left="646" w:hanging="646"/>
              <w:jc w:val="right"/>
              <w:rPr>
                <w:rFonts w:ascii="標楷體" w:eastAsia="標楷體" w:hAnsi="標楷體"/>
                <w:b/>
                <w:snapToGrid w:val="0"/>
                <w:kern w:val="0"/>
                <w:sz w:val="24"/>
                <w:szCs w:val="28"/>
              </w:rPr>
            </w:pPr>
            <w:r w:rsidRPr="00310EC7">
              <w:rPr>
                <w:rFonts w:ascii="標楷體" w:eastAsia="標楷體" w:hAnsi="標楷體"/>
                <w:b/>
                <w:snapToGrid w:val="0"/>
                <w:kern w:val="0"/>
                <w:sz w:val="24"/>
                <w:szCs w:val="28"/>
              </w:rPr>
              <w:t>413,908,390</w:t>
            </w:r>
          </w:p>
        </w:tc>
        <w:tc>
          <w:tcPr>
            <w:tcW w:w="1868" w:type="dxa"/>
            <w:shd w:val="clear" w:color="auto" w:fill="auto"/>
            <w:vAlign w:val="center"/>
          </w:tcPr>
          <w:p w14:paraId="570907C4" w14:textId="77777777" w:rsidR="00C521B2" w:rsidRPr="00310EC7" w:rsidRDefault="00C521B2" w:rsidP="00050208">
            <w:pPr>
              <w:kinsoku/>
              <w:overflowPunct/>
              <w:adjustRightInd/>
              <w:snapToGrid/>
              <w:spacing w:line="280" w:lineRule="exact"/>
              <w:ind w:left="646" w:hanging="646"/>
              <w:jc w:val="right"/>
              <w:rPr>
                <w:rFonts w:ascii="標楷體" w:eastAsia="標楷體" w:hAnsi="標楷體"/>
                <w:b/>
                <w:snapToGrid w:val="0"/>
                <w:kern w:val="0"/>
                <w:sz w:val="24"/>
                <w:szCs w:val="28"/>
              </w:rPr>
            </w:pPr>
            <w:r w:rsidRPr="00310EC7">
              <w:rPr>
                <w:rFonts w:ascii="標楷體" w:eastAsia="標楷體" w:hAnsi="標楷體"/>
                <w:b/>
                <w:snapToGrid w:val="0"/>
                <w:kern w:val="0"/>
                <w:sz w:val="24"/>
                <w:szCs w:val="28"/>
              </w:rPr>
              <w:t>414,483,390</w:t>
            </w:r>
          </w:p>
        </w:tc>
      </w:tr>
    </w:tbl>
    <w:p w14:paraId="79643169" w14:textId="77777777" w:rsidR="00C521B2" w:rsidRPr="00310EC7" w:rsidRDefault="00C521B2" w:rsidP="00C521B2">
      <w:pPr>
        <w:kinsoku/>
        <w:overflowPunct/>
        <w:autoSpaceDE w:val="0"/>
        <w:autoSpaceDN w:val="0"/>
        <w:snapToGrid/>
        <w:spacing w:line="320" w:lineRule="exact"/>
        <w:ind w:leftChars="531" w:left="2882" w:hangingChars="493" w:hanging="1183"/>
        <w:rPr>
          <w:rFonts w:ascii="標楷體" w:eastAsia="標楷體" w:hAnsi="標楷體"/>
          <w:sz w:val="24"/>
          <w:szCs w:val="24"/>
        </w:rPr>
      </w:pPr>
      <w:r w:rsidRPr="00310EC7">
        <w:rPr>
          <w:rFonts w:ascii="標楷體" w:eastAsia="標楷體" w:hAnsi="標楷體" w:hint="eastAsia"/>
          <w:sz w:val="24"/>
          <w:szCs w:val="24"/>
        </w:rPr>
        <w:t>資料來源：中央政府嚴重特殊傳染性肺炎防治及紓困振興特別預算、第1次至第3次追加預算與本次追加預算案。</w:t>
      </w:r>
    </w:p>
    <w:p w14:paraId="13C89051"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提案人：賴瑞隆　蘇治芬</w:t>
      </w:r>
    </w:p>
    <w:p w14:paraId="105540FB"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w:t>
      </w:r>
      <w:proofErr w:type="gramStart"/>
      <w:r w:rsidRPr="00310EC7">
        <w:rPr>
          <w:rFonts w:ascii="標楷體" w:eastAsia="標楷體" w:hAnsi="標楷體" w:hint="eastAsia"/>
        </w:rPr>
        <w:t>陳亭妃</w:t>
      </w:r>
      <w:proofErr w:type="gramEnd"/>
      <w:r w:rsidRPr="00310EC7">
        <w:rPr>
          <w:rFonts w:ascii="標楷體" w:eastAsia="標楷體" w:hAnsi="標楷體" w:hint="eastAsia"/>
        </w:rPr>
        <w:t xml:space="preserve">　鍾佳濱</w:t>
      </w:r>
    </w:p>
    <w:p w14:paraId="31AA9096" w14:textId="3CBFACFB" w:rsidR="00C521B2" w:rsidRPr="00310EC7" w:rsidRDefault="00C521B2" w:rsidP="00123D2D">
      <w:pPr>
        <w:pStyle w:val="aff7"/>
        <w:ind w:leftChars="307" w:left="2320" w:hangingChars="418" w:hanging="1338"/>
      </w:pPr>
      <w:r w:rsidRPr="00310EC7">
        <w:rPr>
          <w:rFonts w:hint="eastAsia"/>
        </w:rPr>
        <w:t>(</w:t>
      </w:r>
      <w:r w:rsidR="009A2743" w:rsidRPr="00310EC7">
        <w:rPr>
          <w:rFonts w:hint="eastAsia"/>
        </w:rPr>
        <w:t>六十三</w:t>
      </w:r>
      <w:r w:rsidRPr="00310EC7">
        <w:rPr>
          <w:rFonts w:hint="eastAsia"/>
        </w:rPr>
        <w:t>)有關五倍</w:t>
      </w:r>
      <w:proofErr w:type="gramStart"/>
      <w:r w:rsidRPr="00310EC7">
        <w:rPr>
          <w:rFonts w:hint="eastAsia"/>
        </w:rPr>
        <w:t>券</w:t>
      </w:r>
      <w:proofErr w:type="gramEnd"/>
      <w:r w:rsidRPr="00310EC7">
        <w:rPr>
          <w:rFonts w:hint="eastAsia"/>
        </w:rPr>
        <w:t>相關經費中央政府嚴重特殊傳染性肺炎防治及紓困振興特別預算第4次追加預算案編列金額高達1,206億8</w:t>
      </w:r>
      <w:r w:rsidRPr="00310EC7">
        <w:t>,500</w:t>
      </w:r>
      <w:r w:rsidRPr="00310EC7">
        <w:rPr>
          <w:rFonts w:hint="eastAsia"/>
        </w:rPr>
        <w:t>萬元，但政策說明極度簡略，僅僅9行208個字，也未見任何政策效益評估，顯然不尊重立法院審議權責。為瞭解五倍</w:t>
      </w:r>
      <w:proofErr w:type="gramStart"/>
      <w:r w:rsidRPr="00310EC7">
        <w:rPr>
          <w:rFonts w:hint="eastAsia"/>
        </w:rPr>
        <w:t>券</w:t>
      </w:r>
      <w:proofErr w:type="gramEnd"/>
      <w:r w:rsidRPr="00310EC7">
        <w:rPr>
          <w:rFonts w:hint="eastAsia"/>
        </w:rPr>
        <w:t>政策效益，</w:t>
      </w:r>
      <w:proofErr w:type="gramStart"/>
      <w:r w:rsidRPr="00310EC7">
        <w:rPr>
          <w:rFonts w:hint="eastAsia"/>
        </w:rPr>
        <w:t>俾</w:t>
      </w:r>
      <w:proofErr w:type="gramEnd"/>
      <w:r w:rsidRPr="00310EC7">
        <w:rPr>
          <w:rFonts w:hint="eastAsia"/>
        </w:rPr>
        <w:t>能把錢用在刀口上，替人民把關，</w:t>
      </w:r>
      <w:proofErr w:type="gramStart"/>
      <w:r w:rsidRPr="00310EC7">
        <w:rPr>
          <w:rFonts w:hint="eastAsia"/>
        </w:rPr>
        <w:t>爰</w:t>
      </w:r>
      <w:proofErr w:type="gramEnd"/>
      <w:r w:rsidRPr="00310EC7">
        <w:rPr>
          <w:rFonts w:hint="eastAsia"/>
        </w:rPr>
        <w:t>要求經濟部在1</w:t>
      </w:r>
      <w:proofErr w:type="gramStart"/>
      <w:r w:rsidRPr="00310EC7">
        <w:rPr>
          <w:rFonts w:hint="eastAsia"/>
        </w:rPr>
        <w:t>週</w:t>
      </w:r>
      <w:proofErr w:type="gramEnd"/>
      <w:r w:rsidRPr="00310EC7">
        <w:rPr>
          <w:rFonts w:hint="eastAsia"/>
        </w:rPr>
        <w:t>內向立法院財政及相關委員會補提含有政策效應評估之書面報告。</w:t>
      </w:r>
    </w:p>
    <w:p w14:paraId="77799531"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bookmarkStart w:id="12" w:name="_Hlk85524697"/>
      <w:r w:rsidRPr="00310EC7">
        <w:rPr>
          <w:rFonts w:ascii="標楷體" w:eastAsia="標楷體" w:hAnsi="標楷體" w:hint="eastAsia"/>
        </w:rPr>
        <w:t>提案人：曾銘宗　賴士葆　林德福　楊瓊瓔</w:t>
      </w:r>
    </w:p>
    <w:bookmarkEnd w:id="12"/>
    <w:p w14:paraId="0E5D7CAE" w14:textId="205BE84F" w:rsidR="00C521B2" w:rsidRPr="00310EC7" w:rsidRDefault="00C521B2" w:rsidP="00123D2D">
      <w:pPr>
        <w:pStyle w:val="aff7"/>
        <w:ind w:leftChars="307" w:left="2320" w:hangingChars="418" w:hanging="1338"/>
      </w:pPr>
      <w:r w:rsidRPr="00310EC7">
        <w:rPr>
          <w:rFonts w:hint="eastAsia"/>
        </w:rPr>
        <w:t>(</w:t>
      </w:r>
      <w:r w:rsidR="009A2743" w:rsidRPr="00310EC7">
        <w:rPr>
          <w:rFonts w:hint="eastAsia"/>
        </w:rPr>
        <w:t>六十四</w:t>
      </w:r>
      <w:r w:rsidRPr="00310EC7">
        <w:rPr>
          <w:rFonts w:hint="eastAsia"/>
        </w:rPr>
        <w:t>)五倍</w:t>
      </w:r>
      <w:proofErr w:type="gramStart"/>
      <w:r w:rsidRPr="00310EC7">
        <w:rPr>
          <w:rFonts w:hint="eastAsia"/>
        </w:rPr>
        <w:t>券</w:t>
      </w:r>
      <w:proofErr w:type="gramEnd"/>
      <w:r w:rsidRPr="00310EC7">
        <w:rPr>
          <w:rFonts w:hint="eastAsia"/>
        </w:rPr>
        <w:t>綁定電子支付事後後悔，卻不能變更為實體</w:t>
      </w:r>
      <w:proofErr w:type="gramStart"/>
      <w:r w:rsidRPr="00310EC7">
        <w:rPr>
          <w:rFonts w:hint="eastAsia"/>
        </w:rPr>
        <w:t>券</w:t>
      </w:r>
      <w:proofErr w:type="gramEnd"/>
      <w:r w:rsidRPr="00310EC7">
        <w:rPr>
          <w:rFonts w:hint="eastAsia"/>
        </w:rPr>
        <w:t>，其法律授權為何？有無違反相關法令規定？有無損害消費者權益？</w:t>
      </w:r>
      <w:proofErr w:type="gramStart"/>
      <w:r w:rsidRPr="00310EC7">
        <w:rPr>
          <w:rFonts w:hint="eastAsia"/>
        </w:rPr>
        <w:t>爰</w:t>
      </w:r>
      <w:proofErr w:type="gramEnd"/>
      <w:r w:rsidRPr="00310EC7">
        <w:rPr>
          <w:rFonts w:hint="eastAsia"/>
        </w:rPr>
        <w:t>要求經濟部於1個月內檢討並向立法院財政及相關委員會提出報告。</w:t>
      </w:r>
    </w:p>
    <w:p w14:paraId="3384C6B3"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提案人：曾銘宗　賴士葆　林德福　楊瓊瓔</w:t>
      </w:r>
    </w:p>
    <w:p w14:paraId="07C7904E" w14:textId="00EBF159" w:rsidR="00C521B2" w:rsidRPr="00310EC7" w:rsidRDefault="00C521B2" w:rsidP="00123D2D">
      <w:pPr>
        <w:pStyle w:val="aff7"/>
        <w:ind w:leftChars="307" w:left="2320" w:hangingChars="418" w:hanging="1338"/>
      </w:pPr>
      <w:r w:rsidRPr="00310EC7">
        <w:rPr>
          <w:rFonts w:hint="eastAsia"/>
        </w:rPr>
        <w:t>(</w:t>
      </w:r>
      <w:r w:rsidR="009A2743" w:rsidRPr="00310EC7">
        <w:rPr>
          <w:rFonts w:hint="eastAsia"/>
        </w:rPr>
        <w:t>六十五</w:t>
      </w:r>
      <w:r w:rsidRPr="00310EC7">
        <w:rPr>
          <w:rFonts w:hint="eastAsia"/>
        </w:rPr>
        <w:t>)</w:t>
      </w:r>
      <w:proofErr w:type="gramStart"/>
      <w:r w:rsidRPr="00310EC7">
        <w:rPr>
          <w:rFonts w:hint="eastAsia"/>
        </w:rPr>
        <w:t>鑑</w:t>
      </w:r>
      <w:proofErr w:type="gramEnd"/>
      <w:r w:rsidRPr="00310EC7">
        <w:rPr>
          <w:rFonts w:hint="eastAsia"/>
        </w:rPr>
        <w:t>於經濟部為刺激民眾登記數位振興五倍</w:t>
      </w:r>
      <w:proofErr w:type="gramStart"/>
      <w:r w:rsidRPr="00310EC7">
        <w:rPr>
          <w:rFonts w:hint="eastAsia"/>
        </w:rPr>
        <w:t>券</w:t>
      </w:r>
      <w:proofErr w:type="gramEnd"/>
      <w:r w:rsidRPr="00310EC7">
        <w:rPr>
          <w:rFonts w:hint="eastAsia"/>
        </w:rPr>
        <w:t>，推出免抽籤贈送好食</w:t>
      </w:r>
      <w:proofErr w:type="gramStart"/>
      <w:r w:rsidRPr="00310EC7">
        <w:rPr>
          <w:rFonts w:hint="eastAsia"/>
        </w:rPr>
        <w:t>券</w:t>
      </w:r>
      <w:proofErr w:type="gramEnd"/>
      <w:r w:rsidRPr="00310EC7">
        <w:rPr>
          <w:rFonts w:hint="eastAsia"/>
        </w:rPr>
        <w:t>方案，並採取數位支付方式進行消費，惟國慶連假民眾欲使用時，竟出現</w:t>
      </w:r>
      <w:proofErr w:type="gramStart"/>
      <w:r w:rsidRPr="00310EC7">
        <w:rPr>
          <w:rFonts w:hint="eastAsia"/>
        </w:rPr>
        <w:t>官網載</w:t>
      </w:r>
      <w:proofErr w:type="gramEnd"/>
      <w:r w:rsidRPr="00310EC7">
        <w:rPr>
          <w:rFonts w:hint="eastAsia"/>
        </w:rPr>
        <w:t>明能使用好食</w:t>
      </w:r>
      <w:proofErr w:type="gramStart"/>
      <w:r w:rsidRPr="00310EC7">
        <w:rPr>
          <w:rFonts w:hint="eastAsia"/>
        </w:rPr>
        <w:t>券</w:t>
      </w:r>
      <w:proofErr w:type="gramEnd"/>
      <w:r w:rsidRPr="00310EC7">
        <w:rPr>
          <w:rFonts w:hint="eastAsia"/>
        </w:rPr>
        <w:t>，但現場卻無法使用電子支付；又有出現非餐飲店家，亦納入好食</w:t>
      </w:r>
      <w:proofErr w:type="gramStart"/>
      <w:r w:rsidRPr="00310EC7">
        <w:rPr>
          <w:rFonts w:hint="eastAsia"/>
        </w:rPr>
        <w:t>券</w:t>
      </w:r>
      <w:proofErr w:type="gramEnd"/>
      <w:r w:rsidRPr="00310EC7">
        <w:rPr>
          <w:rFonts w:hint="eastAsia"/>
        </w:rPr>
        <w:t>能使用名單中，導致民眾使用混亂且不便，</w:t>
      </w:r>
      <w:proofErr w:type="gramStart"/>
      <w:r w:rsidRPr="00310EC7">
        <w:rPr>
          <w:rFonts w:hint="eastAsia"/>
        </w:rPr>
        <w:t>爰</w:t>
      </w:r>
      <w:proofErr w:type="gramEnd"/>
      <w:r w:rsidRPr="00310EC7">
        <w:rPr>
          <w:rFonts w:hint="eastAsia"/>
        </w:rPr>
        <w:t>要求經濟部向立法院財政及相關委員會提出書面報告，並持續更新好食</w:t>
      </w:r>
      <w:proofErr w:type="gramStart"/>
      <w:r w:rsidRPr="00310EC7">
        <w:rPr>
          <w:rFonts w:hint="eastAsia"/>
        </w:rPr>
        <w:t>券官網</w:t>
      </w:r>
      <w:proofErr w:type="gramEnd"/>
      <w:r w:rsidRPr="00310EC7">
        <w:rPr>
          <w:rFonts w:hint="eastAsia"/>
        </w:rPr>
        <w:t>店家名單。</w:t>
      </w:r>
    </w:p>
    <w:p w14:paraId="0DF7BA8F"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提案人：陳超明　林文瑞　徐志榮　楊瓊瓔</w:t>
      </w:r>
    </w:p>
    <w:p w14:paraId="73BCB898" w14:textId="7696A438" w:rsidR="00C521B2" w:rsidRPr="00310EC7" w:rsidRDefault="00C521B2" w:rsidP="00123D2D">
      <w:pPr>
        <w:pStyle w:val="aff7"/>
        <w:ind w:leftChars="307" w:left="2320" w:hangingChars="418" w:hanging="1338"/>
      </w:pPr>
      <w:r w:rsidRPr="00310EC7">
        <w:rPr>
          <w:rFonts w:hint="eastAsia"/>
        </w:rPr>
        <w:lastRenderedPageBreak/>
        <w:t>(</w:t>
      </w:r>
      <w:r w:rsidR="009A2743" w:rsidRPr="00310EC7">
        <w:rPr>
          <w:rFonts w:hint="eastAsia"/>
        </w:rPr>
        <w:t>六十六</w:t>
      </w:r>
      <w:r w:rsidRPr="00310EC7">
        <w:rPr>
          <w:rFonts w:hint="eastAsia"/>
        </w:rPr>
        <w:t>)</w:t>
      </w:r>
      <w:proofErr w:type="gramStart"/>
      <w:r w:rsidRPr="00310EC7">
        <w:rPr>
          <w:rFonts w:hint="eastAsia"/>
        </w:rPr>
        <w:t>鑑</w:t>
      </w:r>
      <w:proofErr w:type="gramEnd"/>
      <w:r w:rsidRPr="00310EC7">
        <w:rPr>
          <w:rFonts w:hint="eastAsia"/>
        </w:rPr>
        <w:t>於109年為鼓勵振興推出三倍</w:t>
      </w:r>
      <w:proofErr w:type="gramStart"/>
      <w:r w:rsidRPr="00310EC7">
        <w:rPr>
          <w:rFonts w:hint="eastAsia"/>
        </w:rPr>
        <w:t>券</w:t>
      </w:r>
      <w:proofErr w:type="gramEnd"/>
      <w:r w:rsidRPr="00310EC7">
        <w:rPr>
          <w:rFonts w:hint="eastAsia"/>
        </w:rPr>
        <w:t>，期藉由民眾1千元換3千元，刺激國內消費，惟審計部審核報告指三倍</w:t>
      </w:r>
      <w:proofErr w:type="gramStart"/>
      <w:r w:rsidRPr="00310EC7">
        <w:rPr>
          <w:rFonts w:hint="eastAsia"/>
        </w:rPr>
        <w:t>券</w:t>
      </w:r>
      <w:proofErr w:type="gramEnd"/>
      <w:r w:rsidRPr="00310EC7">
        <w:rPr>
          <w:rFonts w:hint="eastAsia"/>
        </w:rPr>
        <w:t>帶動之消費效益，並無實際驗證，僅靠粗略推算，有欠嚴謹。本次推廣五倍</w:t>
      </w:r>
      <w:proofErr w:type="gramStart"/>
      <w:r w:rsidRPr="00310EC7">
        <w:rPr>
          <w:rFonts w:hint="eastAsia"/>
        </w:rPr>
        <w:t>券</w:t>
      </w:r>
      <w:proofErr w:type="gramEnd"/>
      <w:r w:rsidRPr="00310EC7">
        <w:rPr>
          <w:rFonts w:hint="eastAsia"/>
        </w:rPr>
        <w:t>時，又引用三倍</w:t>
      </w:r>
      <w:proofErr w:type="gramStart"/>
      <w:r w:rsidRPr="00310EC7">
        <w:rPr>
          <w:rFonts w:hint="eastAsia"/>
        </w:rPr>
        <w:t>券</w:t>
      </w:r>
      <w:proofErr w:type="gramEnd"/>
      <w:r w:rsidRPr="00310EC7">
        <w:rPr>
          <w:rFonts w:hint="eastAsia"/>
        </w:rPr>
        <w:t>之效益鼓勵民眾領取，</w:t>
      </w:r>
      <w:proofErr w:type="gramStart"/>
      <w:r w:rsidRPr="00310EC7">
        <w:rPr>
          <w:rFonts w:hint="eastAsia"/>
        </w:rPr>
        <w:t>並稱能帶動</w:t>
      </w:r>
      <w:proofErr w:type="gramEnd"/>
      <w:r w:rsidRPr="00310EC7">
        <w:rPr>
          <w:rFonts w:hint="eastAsia"/>
        </w:rPr>
        <w:t>2</w:t>
      </w:r>
      <w:r w:rsidRPr="00310EC7">
        <w:t>,000</w:t>
      </w:r>
      <w:r w:rsidRPr="00310EC7">
        <w:rPr>
          <w:rFonts w:hint="eastAsia"/>
        </w:rPr>
        <w:t>億元消費，為有效檢視五倍</w:t>
      </w:r>
      <w:proofErr w:type="gramStart"/>
      <w:r w:rsidRPr="00310EC7">
        <w:rPr>
          <w:rFonts w:hint="eastAsia"/>
        </w:rPr>
        <w:t>券</w:t>
      </w:r>
      <w:proofErr w:type="gramEnd"/>
      <w:r w:rsidRPr="00310EC7">
        <w:rPr>
          <w:rFonts w:hint="eastAsia"/>
        </w:rPr>
        <w:t>振興經濟情形，</w:t>
      </w:r>
      <w:proofErr w:type="gramStart"/>
      <w:r w:rsidRPr="00310EC7">
        <w:rPr>
          <w:rFonts w:hint="eastAsia"/>
        </w:rPr>
        <w:t>爰</w:t>
      </w:r>
      <w:proofErr w:type="gramEnd"/>
      <w:r w:rsidRPr="00310EC7">
        <w:rPr>
          <w:rFonts w:hint="eastAsia"/>
        </w:rPr>
        <w:t>要求經濟部針對此次振興五倍</w:t>
      </w:r>
      <w:proofErr w:type="gramStart"/>
      <w:r w:rsidRPr="00310EC7">
        <w:rPr>
          <w:rFonts w:hint="eastAsia"/>
        </w:rPr>
        <w:t>券</w:t>
      </w:r>
      <w:proofErr w:type="gramEnd"/>
      <w:r w:rsidRPr="00310EC7">
        <w:rPr>
          <w:rFonts w:hint="eastAsia"/>
        </w:rPr>
        <w:t>民眾消費通路、經濟效益、產業類別等項目，作調查統計分析，並於全案執行完成後3個月內向立法院財政及相關委員會提出書面報告。</w:t>
      </w:r>
    </w:p>
    <w:p w14:paraId="2A028559"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提案人：陳超明　林文瑞　徐志榮　楊瓊瓔</w:t>
      </w:r>
    </w:p>
    <w:p w14:paraId="3DC270FD" w14:textId="0C26DDBA" w:rsidR="00C521B2" w:rsidRPr="00310EC7" w:rsidRDefault="00C521B2" w:rsidP="00123D2D">
      <w:pPr>
        <w:pStyle w:val="aff7"/>
        <w:ind w:leftChars="307" w:left="2320" w:hangingChars="418" w:hanging="1338"/>
      </w:pPr>
      <w:r w:rsidRPr="00310EC7">
        <w:rPr>
          <w:rFonts w:hint="eastAsia"/>
        </w:rPr>
        <w:t>(</w:t>
      </w:r>
      <w:r w:rsidR="009A2743" w:rsidRPr="00310EC7">
        <w:rPr>
          <w:rFonts w:hint="eastAsia"/>
        </w:rPr>
        <w:t>六十七</w:t>
      </w:r>
      <w:r w:rsidRPr="00310EC7">
        <w:rPr>
          <w:rFonts w:hint="eastAsia"/>
        </w:rPr>
        <w:t>)</w:t>
      </w:r>
      <w:proofErr w:type="gramStart"/>
      <w:r w:rsidRPr="00310EC7">
        <w:rPr>
          <w:rFonts w:hint="eastAsia"/>
        </w:rPr>
        <w:t>鑑</w:t>
      </w:r>
      <w:proofErr w:type="gramEnd"/>
      <w:r w:rsidRPr="00310EC7">
        <w:rPr>
          <w:rFonts w:hint="eastAsia"/>
        </w:rPr>
        <w:t>於為振興經濟，政府推出五倍</w:t>
      </w:r>
      <w:proofErr w:type="gramStart"/>
      <w:r w:rsidRPr="00310EC7">
        <w:rPr>
          <w:rFonts w:hint="eastAsia"/>
        </w:rPr>
        <w:t>券</w:t>
      </w:r>
      <w:proofErr w:type="gramEnd"/>
      <w:r w:rsidRPr="00310EC7">
        <w:rPr>
          <w:rFonts w:hint="eastAsia"/>
        </w:rPr>
        <w:t>藉以刺激國內消費，而五倍</w:t>
      </w:r>
      <w:proofErr w:type="gramStart"/>
      <w:r w:rsidRPr="00310EC7">
        <w:rPr>
          <w:rFonts w:hint="eastAsia"/>
        </w:rPr>
        <w:t>券</w:t>
      </w:r>
      <w:proofErr w:type="gramEnd"/>
      <w:r w:rsidRPr="00310EC7">
        <w:rPr>
          <w:rFonts w:hint="eastAsia"/>
        </w:rPr>
        <w:t>之領取方式分為數位及紙本兩種，而許多民眾選擇數位綁定後，因故欲重新選擇紙本五倍</w:t>
      </w:r>
      <w:proofErr w:type="gramStart"/>
      <w:r w:rsidRPr="00310EC7">
        <w:rPr>
          <w:rFonts w:hint="eastAsia"/>
        </w:rPr>
        <w:t>券</w:t>
      </w:r>
      <w:proofErr w:type="gramEnd"/>
      <w:r w:rsidRPr="00310EC7">
        <w:rPr>
          <w:rFonts w:hint="eastAsia"/>
        </w:rPr>
        <w:t>，惟目前僅開放中低</w:t>
      </w:r>
      <w:proofErr w:type="gramStart"/>
      <w:r w:rsidRPr="00310EC7">
        <w:rPr>
          <w:rFonts w:hint="eastAsia"/>
        </w:rPr>
        <w:t>收入戶出具</w:t>
      </w:r>
      <w:proofErr w:type="gramEnd"/>
      <w:r w:rsidRPr="00310EC7">
        <w:rPr>
          <w:rFonts w:hint="eastAsia"/>
        </w:rPr>
        <w:t>證明後，得重新選擇紙本</w:t>
      </w:r>
      <w:proofErr w:type="gramStart"/>
      <w:r w:rsidRPr="00310EC7">
        <w:rPr>
          <w:rFonts w:hint="eastAsia"/>
        </w:rPr>
        <w:t>券</w:t>
      </w:r>
      <w:proofErr w:type="gramEnd"/>
      <w:r w:rsidRPr="00310EC7">
        <w:rPr>
          <w:rFonts w:hint="eastAsia"/>
        </w:rPr>
        <w:t>，造成一</w:t>
      </w:r>
      <w:proofErr w:type="gramStart"/>
      <w:r w:rsidRPr="00310EC7">
        <w:rPr>
          <w:rFonts w:hint="eastAsia"/>
        </w:rPr>
        <w:t>國多制情形</w:t>
      </w:r>
      <w:proofErr w:type="gramEnd"/>
      <w:r w:rsidRPr="00310EC7">
        <w:rPr>
          <w:rFonts w:hint="eastAsia"/>
        </w:rPr>
        <w:t>，</w:t>
      </w:r>
      <w:proofErr w:type="gramStart"/>
      <w:r w:rsidRPr="00310EC7">
        <w:rPr>
          <w:rFonts w:hint="eastAsia"/>
        </w:rPr>
        <w:t>亦徒增</w:t>
      </w:r>
      <w:proofErr w:type="gramEnd"/>
      <w:r w:rsidRPr="00310EC7">
        <w:rPr>
          <w:rFonts w:hint="eastAsia"/>
        </w:rPr>
        <w:t>民眾不便，</w:t>
      </w:r>
      <w:proofErr w:type="gramStart"/>
      <w:r w:rsidRPr="00310EC7">
        <w:rPr>
          <w:rFonts w:hint="eastAsia"/>
        </w:rPr>
        <w:t>爰</w:t>
      </w:r>
      <w:proofErr w:type="gramEnd"/>
      <w:r w:rsidRPr="00310EC7">
        <w:rPr>
          <w:rFonts w:hint="eastAsia"/>
        </w:rPr>
        <w:t>要求經濟部於2</w:t>
      </w:r>
      <w:proofErr w:type="gramStart"/>
      <w:r w:rsidRPr="00310EC7">
        <w:rPr>
          <w:rFonts w:hint="eastAsia"/>
        </w:rPr>
        <w:t>週</w:t>
      </w:r>
      <w:proofErr w:type="gramEnd"/>
      <w:r w:rsidRPr="00310EC7">
        <w:rPr>
          <w:rFonts w:hint="eastAsia"/>
        </w:rPr>
        <w:t>內</w:t>
      </w:r>
      <w:proofErr w:type="gramStart"/>
      <w:r w:rsidRPr="00310EC7">
        <w:rPr>
          <w:rFonts w:hint="eastAsia"/>
        </w:rPr>
        <w:t>研</w:t>
      </w:r>
      <w:proofErr w:type="gramEnd"/>
      <w:r w:rsidRPr="00310EC7">
        <w:rPr>
          <w:rFonts w:hint="eastAsia"/>
        </w:rPr>
        <w:t>議數位五倍</w:t>
      </w:r>
      <w:proofErr w:type="gramStart"/>
      <w:r w:rsidRPr="00310EC7">
        <w:rPr>
          <w:rFonts w:hint="eastAsia"/>
        </w:rPr>
        <w:t>券</w:t>
      </w:r>
      <w:proofErr w:type="gramEnd"/>
      <w:r w:rsidRPr="00310EC7">
        <w:rPr>
          <w:rFonts w:hint="eastAsia"/>
        </w:rPr>
        <w:t>反悔機制，以利民眾重新選擇。</w:t>
      </w:r>
    </w:p>
    <w:p w14:paraId="67756297"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提案人：陳超明　林文瑞　徐志榮　楊瓊瓔</w:t>
      </w:r>
    </w:p>
    <w:p w14:paraId="1D541C0A" w14:textId="4A14DE72" w:rsidR="00C521B2" w:rsidRPr="00310EC7" w:rsidRDefault="00C521B2" w:rsidP="00123D2D">
      <w:pPr>
        <w:pStyle w:val="aff7"/>
        <w:ind w:leftChars="307" w:left="2320" w:hangingChars="418" w:hanging="1338"/>
      </w:pPr>
      <w:r w:rsidRPr="00310EC7">
        <w:rPr>
          <w:rFonts w:hint="eastAsia"/>
        </w:rPr>
        <w:t>(</w:t>
      </w:r>
      <w:r w:rsidR="009A2743" w:rsidRPr="00310EC7">
        <w:rPr>
          <w:rFonts w:hint="eastAsia"/>
        </w:rPr>
        <w:t>六十八</w:t>
      </w:r>
      <w:r w:rsidRPr="00310EC7">
        <w:rPr>
          <w:rFonts w:hint="eastAsia"/>
        </w:rPr>
        <w:t>)</w:t>
      </w:r>
      <w:proofErr w:type="gramStart"/>
      <w:r w:rsidRPr="00310EC7">
        <w:rPr>
          <w:rFonts w:hint="eastAsia"/>
        </w:rPr>
        <w:t>鑑</w:t>
      </w:r>
      <w:proofErr w:type="gramEnd"/>
      <w:r w:rsidRPr="00310EC7">
        <w:rPr>
          <w:rFonts w:hint="eastAsia"/>
        </w:rPr>
        <w:t>於經濟部為協助受</w:t>
      </w:r>
      <w:proofErr w:type="gramStart"/>
      <w:r w:rsidRPr="00310EC7">
        <w:rPr>
          <w:rFonts w:hint="eastAsia"/>
        </w:rPr>
        <w:t>疫</w:t>
      </w:r>
      <w:proofErr w:type="gramEnd"/>
      <w:r w:rsidRPr="00310EC7">
        <w:rPr>
          <w:rFonts w:hint="eastAsia"/>
        </w:rPr>
        <w:t>情影響計程車業者，提供110年10月至111年3月底止「計程車優惠卡」加油優惠升級方案，而五倍</w:t>
      </w:r>
      <w:proofErr w:type="gramStart"/>
      <w:r w:rsidRPr="00310EC7">
        <w:rPr>
          <w:rFonts w:hint="eastAsia"/>
        </w:rPr>
        <w:t>券</w:t>
      </w:r>
      <w:proofErr w:type="gramEnd"/>
      <w:r w:rsidRPr="00310EC7">
        <w:rPr>
          <w:rFonts w:hint="eastAsia"/>
        </w:rPr>
        <w:t>振興經濟計畫同樣從110年10月開始，得使用至111年4月底止。</w:t>
      </w:r>
      <w:proofErr w:type="gramStart"/>
      <w:r w:rsidRPr="00310EC7">
        <w:rPr>
          <w:rFonts w:hint="eastAsia"/>
        </w:rPr>
        <w:t>惟</w:t>
      </w:r>
      <w:proofErr w:type="gramEnd"/>
      <w:r w:rsidRPr="00310EC7">
        <w:rPr>
          <w:rFonts w:hint="eastAsia"/>
        </w:rPr>
        <w:t>計程車業者受</w:t>
      </w:r>
      <w:proofErr w:type="gramStart"/>
      <w:r w:rsidRPr="00310EC7">
        <w:rPr>
          <w:rFonts w:hint="eastAsia"/>
        </w:rPr>
        <w:t>疫</w:t>
      </w:r>
      <w:proofErr w:type="gramEnd"/>
      <w:r w:rsidRPr="00310EC7">
        <w:rPr>
          <w:rFonts w:hint="eastAsia"/>
        </w:rPr>
        <w:t>情影響甚</w:t>
      </w:r>
      <w:proofErr w:type="gramStart"/>
      <w:r w:rsidRPr="00310EC7">
        <w:rPr>
          <w:rFonts w:hint="eastAsia"/>
        </w:rPr>
        <w:t>鉅</w:t>
      </w:r>
      <w:proofErr w:type="gramEnd"/>
      <w:r w:rsidRPr="00310EC7">
        <w:rPr>
          <w:rFonts w:hint="eastAsia"/>
        </w:rPr>
        <w:t>，仍協助防疫工作，更應在五倍</w:t>
      </w:r>
      <w:proofErr w:type="gramStart"/>
      <w:r w:rsidRPr="00310EC7">
        <w:rPr>
          <w:rFonts w:hint="eastAsia"/>
        </w:rPr>
        <w:t>券</w:t>
      </w:r>
      <w:proofErr w:type="gramEnd"/>
      <w:r w:rsidRPr="00310EC7">
        <w:rPr>
          <w:rFonts w:hint="eastAsia"/>
        </w:rPr>
        <w:t>使用期間享有加油優惠，</w:t>
      </w:r>
      <w:proofErr w:type="gramStart"/>
      <w:r w:rsidRPr="00310EC7">
        <w:rPr>
          <w:rFonts w:hint="eastAsia"/>
        </w:rPr>
        <w:t>爰</w:t>
      </w:r>
      <w:proofErr w:type="gramEnd"/>
      <w:r w:rsidRPr="00310EC7">
        <w:rPr>
          <w:rFonts w:hint="eastAsia"/>
        </w:rPr>
        <w:t>要求經濟部將加油優惠方案延長至111年4月底止，以維持計程車業者生計。</w:t>
      </w:r>
    </w:p>
    <w:p w14:paraId="3EC475AA"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提案人：陳超明　林文瑞　徐志榮　楊瓊瓔</w:t>
      </w:r>
    </w:p>
    <w:p w14:paraId="11E2BFEB" w14:textId="1DA685E5" w:rsidR="00C521B2" w:rsidRPr="00310EC7" w:rsidRDefault="00C521B2" w:rsidP="00123D2D">
      <w:pPr>
        <w:pStyle w:val="aff7"/>
        <w:ind w:leftChars="307" w:left="2320" w:hangingChars="418" w:hanging="1338"/>
      </w:pPr>
      <w:r w:rsidRPr="00310EC7">
        <w:rPr>
          <w:rFonts w:hint="eastAsia"/>
        </w:rPr>
        <w:t>(</w:t>
      </w:r>
      <w:r w:rsidR="009A2743" w:rsidRPr="00310EC7">
        <w:rPr>
          <w:rFonts w:hint="eastAsia"/>
        </w:rPr>
        <w:t>六十九</w:t>
      </w:r>
      <w:r w:rsidRPr="00310EC7">
        <w:rPr>
          <w:rFonts w:hint="eastAsia"/>
        </w:rPr>
        <w:t>)據經濟部統計，截至110年10月10日下午9時，</w:t>
      </w:r>
      <w:r w:rsidRPr="00310EC7">
        <w:rPr>
          <w:rFonts w:hint="eastAsia"/>
        </w:rPr>
        <w:lastRenderedPageBreak/>
        <w:t>已有1,193萬人預約振興五倍</w:t>
      </w:r>
      <w:proofErr w:type="gramStart"/>
      <w:r w:rsidRPr="00310EC7">
        <w:rPr>
          <w:rFonts w:hint="eastAsia"/>
        </w:rPr>
        <w:t>券</w:t>
      </w:r>
      <w:proofErr w:type="gramEnd"/>
      <w:r w:rsidRPr="00310EC7">
        <w:rPr>
          <w:rFonts w:hint="eastAsia"/>
        </w:rPr>
        <w:t>紙本</w:t>
      </w:r>
      <w:proofErr w:type="gramStart"/>
      <w:r w:rsidRPr="00310EC7">
        <w:rPr>
          <w:rFonts w:hint="eastAsia"/>
        </w:rPr>
        <w:t>券</w:t>
      </w:r>
      <w:proofErr w:type="gramEnd"/>
      <w:r w:rsidRPr="00310EC7">
        <w:rPr>
          <w:rFonts w:hint="eastAsia"/>
        </w:rPr>
        <w:t>;至於目前數位</w:t>
      </w:r>
      <w:proofErr w:type="gramStart"/>
      <w:r w:rsidRPr="00310EC7">
        <w:rPr>
          <w:rFonts w:hint="eastAsia"/>
        </w:rPr>
        <w:t>券</w:t>
      </w:r>
      <w:proofErr w:type="gramEnd"/>
      <w:r w:rsidRPr="00310EC7">
        <w:rPr>
          <w:rFonts w:hint="eastAsia"/>
        </w:rPr>
        <w:t>綁定成效，數位綁定為404萬1,772人。</w:t>
      </w:r>
      <w:proofErr w:type="gramStart"/>
      <w:r w:rsidRPr="00310EC7">
        <w:rPr>
          <w:rFonts w:hint="eastAsia"/>
        </w:rPr>
        <w:t>惟</w:t>
      </w:r>
      <w:proofErr w:type="gramEnd"/>
      <w:r w:rsidRPr="00310EC7">
        <w:rPr>
          <w:rFonts w:hint="eastAsia"/>
        </w:rPr>
        <w:t>經濟部設定振興五倍數位</w:t>
      </w:r>
      <w:proofErr w:type="gramStart"/>
      <w:r w:rsidRPr="00310EC7">
        <w:rPr>
          <w:rFonts w:hint="eastAsia"/>
        </w:rPr>
        <w:t>券</w:t>
      </w:r>
      <w:proofErr w:type="gramEnd"/>
      <w:r w:rsidRPr="00310EC7">
        <w:rPr>
          <w:rFonts w:hint="eastAsia"/>
        </w:rPr>
        <w:t>數位綁定20%之目標，目前尚未達成目標值，次查，紙本五倍</w:t>
      </w:r>
      <w:proofErr w:type="gramStart"/>
      <w:r w:rsidRPr="00310EC7">
        <w:rPr>
          <w:rFonts w:hint="eastAsia"/>
        </w:rPr>
        <w:t>券</w:t>
      </w:r>
      <w:proofErr w:type="gramEnd"/>
      <w:r w:rsidRPr="00310EC7">
        <w:rPr>
          <w:rFonts w:hint="eastAsia"/>
        </w:rPr>
        <w:t>每份印製費及兌付手續費為72元，本次五</w:t>
      </w:r>
      <w:proofErr w:type="gramStart"/>
      <w:r w:rsidRPr="00310EC7">
        <w:rPr>
          <w:rFonts w:hint="eastAsia"/>
        </w:rPr>
        <w:t>倍券</w:t>
      </w:r>
      <w:proofErr w:type="gramEnd"/>
      <w:r w:rsidRPr="00310EC7">
        <w:rPr>
          <w:rFonts w:hint="eastAsia"/>
        </w:rPr>
        <w:t>估列整體行政費用將近21億元，以印製紙本五倍</w:t>
      </w:r>
      <w:proofErr w:type="gramStart"/>
      <w:r w:rsidRPr="00310EC7">
        <w:rPr>
          <w:rFonts w:hint="eastAsia"/>
        </w:rPr>
        <w:t>券</w:t>
      </w:r>
      <w:proofErr w:type="gramEnd"/>
      <w:r w:rsidRPr="00310EC7">
        <w:rPr>
          <w:rFonts w:hint="eastAsia"/>
        </w:rPr>
        <w:t>1,850萬份為估算基礎，其印製費用極可能不降反增，浪費人民公</w:t>
      </w:r>
      <w:proofErr w:type="gramStart"/>
      <w:r w:rsidRPr="00310EC7">
        <w:rPr>
          <w:rFonts w:hint="eastAsia"/>
        </w:rPr>
        <w:t>帑</w:t>
      </w:r>
      <w:proofErr w:type="gramEnd"/>
      <w:r w:rsidRPr="00310EC7">
        <w:rPr>
          <w:rFonts w:hint="eastAsia"/>
        </w:rPr>
        <w:t>。</w:t>
      </w:r>
      <w:proofErr w:type="gramStart"/>
      <w:r w:rsidRPr="00310EC7">
        <w:rPr>
          <w:rFonts w:hint="eastAsia"/>
        </w:rPr>
        <w:t>爰</w:t>
      </w:r>
      <w:proofErr w:type="gramEnd"/>
      <w:r w:rsidRPr="00310EC7">
        <w:rPr>
          <w:rFonts w:hint="eastAsia"/>
        </w:rPr>
        <w:t>由經濟部參照辦理，並於1個月內向立法院財政及相關委員會提出滾動檢討振興五倍</w:t>
      </w:r>
      <w:proofErr w:type="gramStart"/>
      <w:r w:rsidRPr="00310EC7">
        <w:rPr>
          <w:rFonts w:hint="eastAsia"/>
        </w:rPr>
        <w:t>券</w:t>
      </w:r>
      <w:proofErr w:type="gramEnd"/>
      <w:r w:rsidRPr="00310EC7">
        <w:rPr>
          <w:rFonts w:hint="eastAsia"/>
        </w:rPr>
        <w:t>相關計畫並</w:t>
      </w:r>
      <w:proofErr w:type="gramStart"/>
      <w:r w:rsidRPr="00310EC7">
        <w:rPr>
          <w:rFonts w:hint="eastAsia"/>
        </w:rPr>
        <w:t>研</w:t>
      </w:r>
      <w:proofErr w:type="gramEnd"/>
      <w:r w:rsidRPr="00310EC7">
        <w:rPr>
          <w:rFonts w:hint="eastAsia"/>
        </w:rPr>
        <w:t>擬數位綁定改善辦法。</w:t>
      </w:r>
    </w:p>
    <w:p w14:paraId="42E966F3" w14:textId="24FC8C06"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提案人：鄭正鈐</w:t>
      </w:r>
      <w:r w:rsidR="009A2743" w:rsidRPr="00310EC7">
        <w:rPr>
          <w:rFonts w:ascii="標楷體" w:eastAsia="標楷體" w:hAnsi="標楷體" w:hint="eastAsia"/>
        </w:rPr>
        <w:t xml:space="preserve">　</w:t>
      </w:r>
      <w:r w:rsidRPr="00310EC7">
        <w:rPr>
          <w:rFonts w:ascii="標楷體" w:eastAsia="標楷體" w:hAnsi="標楷體" w:hint="eastAsia"/>
        </w:rPr>
        <w:t>許淑華　林為洲　楊瓊瓔　葉毓蘭</w:t>
      </w:r>
    </w:p>
    <w:p w14:paraId="0F1F442F" w14:textId="186B6ACD" w:rsidR="00C521B2" w:rsidRPr="00310EC7" w:rsidRDefault="00C521B2" w:rsidP="00123D2D">
      <w:pPr>
        <w:pStyle w:val="aff7"/>
        <w:ind w:leftChars="307" w:left="2320" w:hangingChars="418" w:hanging="1338"/>
      </w:pPr>
      <w:r w:rsidRPr="00310EC7">
        <w:rPr>
          <w:rFonts w:hint="eastAsia"/>
        </w:rPr>
        <w:t>(</w:t>
      </w:r>
      <w:r w:rsidR="009A2743" w:rsidRPr="00310EC7">
        <w:rPr>
          <w:rFonts w:hint="eastAsia"/>
        </w:rPr>
        <w:t>七　十</w:t>
      </w:r>
      <w:r w:rsidRPr="00310EC7">
        <w:rPr>
          <w:rFonts w:hint="eastAsia"/>
        </w:rPr>
        <w:t>)中央政府嚴重特殊傳染性肺炎防治及紓困振興特別預算第4次追加預算案，經濟部編列辦理振興五倍</w:t>
      </w:r>
      <w:proofErr w:type="gramStart"/>
      <w:r w:rsidRPr="00310EC7">
        <w:rPr>
          <w:rFonts w:hint="eastAsia"/>
        </w:rPr>
        <w:t>券</w:t>
      </w:r>
      <w:proofErr w:type="gramEnd"/>
      <w:r w:rsidRPr="00310EC7">
        <w:rPr>
          <w:rFonts w:hint="eastAsia"/>
        </w:rPr>
        <w:t>等所需總經費1,206億8,500萬元，包括補助民眾消費所需經費1,186億元、業務費20億7,884萬元及人事費616萬元。欲刺激國內經濟，同時比照109年「振興三倍</w:t>
      </w:r>
      <w:proofErr w:type="gramStart"/>
      <w:r w:rsidRPr="00310EC7">
        <w:rPr>
          <w:rFonts w:hint="eastAsia"/>
        </w:rPr>
        <w:t>券</w:t>
      </w:r>
      <w:proofErr w:type="gramEnd"/>
      <w:r w:rsidRPr="00310EC7">
        <w:rPr>
          <w:rFonts w:hint="eastAsia"/>
        </w:rPr>
        <w:t>」規劃紙本</w:t>
      </w:r>
      <w:proofErr w:type="gramStart"/>
      <w:r w:rsidRPr="00310EC7">
        <w:rPr>
          <w:rFonts w:hint="eastAsia"/>
        </w:rPr>
        <w:t>券</w:t>
      </w:r>
      <w:proofErr w:type="gramEnd"/>
      <w:r w:rsidRPr="00310EC7">
        <w:rPr>
          <w:rFonts w:hint="eastAsia"/>
        </w:rPr>
        <w:t>與數位</w:t>
      </w:r>
      <w:proofErr w:type="gramStart"/>
      <w:r w:rsidRPr="00310EC7">
        <w:rPr>
          <w:rFonts w:hint="eastAsia"/>
        </w:rPr>
        <w:t>券併</w:t>
      </w:r>
      <w:proofErr w:type="gramEnd"/>
      <w:r w:rsidRPr="00310EC7">
        <w:rPr>
          <w:rFonts w:hint="eastAsia"/>
        </w:rPr>
        <w:t>行，然，以109年數位</w:t>
      </w:r>
      <w:proofErr w:type="gramStart"/>
      <w:r w:rsidRPr="00310EC7">
        <w:rPr>
          <w:rFonts w:hint="eastAsia"/>
        </w:rPr>
        <w:t>券</w:t>
      </w:r>
      <w:proofErr w:type="gramEnd"/>
      <w:r w:rsidRPr="00310EC7">
        <w:rPr>
          <w:rFonts w:hint="eastAsia"/>
        </w:rPr>
        <w:t>僅181萬人約7.61%的領取率來評估，此次數位</w:t>
      </w:r>
      <w:proofErr w:type="gramStart"/>
      <w:r w:rsidRPr="00310EC7">
        <w:rPr>
          <w:rFonts w:hint="eastAsia"/>
        </w:rPr>
        <w:t>券</w:t>
      </w:r>
      <w:proofErr w:type="gramEnd"/>
      <w:r w:rsidRPr="00310EC7">
        <w:rPr>
          <w:rFonts w:hint="eastAsia"/>
        </w:rPr>
        <w:t>使用成效恐不甚理想。探究其緣由，台灣行動支付尚未</w:t>
      </w:r>
      <w:proofErr w:type="gramStart"/>
      <w:r w:rsidRPr="00310EC7">
        <w:rPr>
          <w:rFonts w:hint="eastAsia"/>
        </w:rPr>
        <w:t>普及、相關優惠稀缺</w:t>
      </w:r>
      <w:proofErr w:type="gramEnd"/>
      <w:r w:rsidRPr="00310EC7">
        <w:rPr>
          <w:rFonts w:hint="eastAsia"/>
        </w:rPr>
        <w:t>，導致民眾</w:t>
      </w:r>
      <w:proofErr w:type="gramStart"/>
      <w:r w:rsidRPr="00310EC7">
        <w:rPr>
          <w:rFonts w:hint="eastAsia"/>
        </w:rPr>
        <w:t>綁</w:t>
      </w:r>
      <w:proofErr w:type="gramEnd"/>
      <w:r w:rsidRPr="00310EC7">
        <w:rPr>
          <w:rFonts w:hint="eastAsia"/>
        </w:rPr>
        <w:t>定數位</w:t>
      </w:r>
      <w:proofErr w:type="gramStart"/>
      <w:r w:rsidRPr="00310EC7">
        <w:rPr>
          <w:rFonts w:hint="eastAsia"/>
        </w:rPr>
        <w:t>券</w:t>
      </w:r>
      <w:proofErr w:type="gramEnd"/>
      <w:r w:rsidRPr="00310EC7">
        <w:rPr>
          <w:rFonts w:hint="eastAsia"/>
        </w:rPr>
        <w:t>意願低落。目前經濟部設定振興五倍</w:t>
      </w:r>
      <w:proofErr w:type="gramStart"/>
      <w:r w:rsidRPr="00310EC7">
        <w:rPr>
          <w:rFonts w:hint="eastAsia"/>
        </w:rPr>
        <w:t>券</w:t>
      </w:r>
      <w:proofErr w:type="gramEnd"/>
      <w:r w:rsidRPr="00310EC7">
        <w:rPr>
          <w:rFonts w:hint="eastAsia"/>
        </w:rPr>
        <w:t>數位綁定20%的目標，但屆時成效若不如預期，恐需增加額外紙本振興</w:t>
      </w:r>
      <w:proofErr w:type="gramStart"/>
      <w:r w:rsidRPr="00310EC7">
        <w:rPr>
          <w:rFonts w:hint="eastAsia"/>
        </w:rPr>
        <w:t>券</w:t>
      </w:r>
      <w:proofErr w:type="gramEnd"/>
      <w:r w:rsidRPr="00310EC7">
        <w:rPr>
          <w:rFonts w:hint="eastAsia"/>
        </w:rPr>
        <w:t>的印刷成本。</w:t>
      </w:r>
      <w:proofErr w:type="gramStart"/>
      <w:r w:rsidRPr="00310EC7">
        <w:rPr>
          <w:rFonts w:hint="eastAsia"/>
        </w:rPr>
        <w:t>爰</w:t>
      </w:r>
      <w:proofErr w:type="gramEnd"/>
      <w:r w:rsidRPr="00310EC7">
        <w:rPr>
          <w:rFonts w:hint="eastAsia"/>
        </w:rPr>
        <w:t>此，要求經濟部針對109年數位三倍</w:t>
      </w:r>
      <w:proofErr w:type="gramStart"/>
      <w:r w:rsidRPr="00310EC7">
        <w:rPr>
          <w:rFonts w:hint="eastAsia"/>
        </w:rPr>
        <w:t>券</w:t>
      </w:r>
      <w:proofErr w:type="gramEnd"/>
      <w:r w:rsidRPr="00310EC7">
        <w:rPr>
          <w:rFonts w:hint="eastAsia"/>
        </w:rPr>
        <w:t>之缺失進行補強，並於1個月內向立法院財政及相關委員會提出檢討報告，另透過加強多元宣傳、增加使用管道，以提升民眾五倍</w:t>
      </w:r>
      <w:proofErr w:type="gramStart"/>
      <w:r w:rsidRPr="00310EC7">
        <w:rPr>
          <w:rFonts w:hint="eastAsia"/>
        </w:rPr>
        <w:t>券</w:t>
      </w:r>
      <w:proofErr w:type="gramEnd"/>
      <w:r w:rsidRPr="00310EC7">
        <w:rPr>
          <w:rFonts w:hint="eastAsia"/>
        </w:rPr>
        <w:t>的數位綁定比例，節省紙本開支，並擴大五倍</w:t>
      </w:r>
      <w:proofErr w:type="gramStart"/>
      <w:r w:rsidRPr="00310EC7">
        <w:rPr>
          <w:rFonts w:hint="eastAsia"/>
        </w:rPr>
        <w:t>券</w:t>
      </w:r>
      <w:proofErr w:type="gramEnd"/>
      <w:r w:rsidRPr="00310EC7">
        <w:rPr>
          <w:rFonts w:hint="eastAsia"/>
        </w:rPr>
        <w:t>之效益。</w:t>
      </w:r>
    </w:p>
    <w:p w14:paraId="3D8772A0"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lastRenderedPageBreak/>
        <w:t>提案人：林為洲　許淑華　李德維　楊瓊瓔</w:t>
      </w:r>
    </w:p>
    <w:p w14:paraId="10453CC5" w14:textId="6BECEE52" w:rsidR="00C521B2" w:rsidRPr="00310EC7" w:rsidRDefault="00C521B2" w:rsidP="00123D2D">
      <w:pPr>
        <w:pStyle w:val="aff7"/>
        <w:ind w:leftChars="307" w:left="2320" w:hangingChars="418" w:hanging="1338"/>
      </w:pPr>
      <w:r w:rsidRPr="00310EC7">
        <w:rPr>
          <w:rFonts w:hint="eastAsia"/>
        </w:rPr>
        <w:t>(</w:t>
      </w:r>
      <w:r w:rsidR="009A2743" w:rsidRPr="00310EC7">
        <w:rPr>
          <w:rFonts w:hint="eastAsia"/>
        </w:rPr>
        <w:t>七十</w:t>
      </w:r>
      <w:r w:rsidRPr="00310EC7">
        <w:rPr>
          <w:rFonts w:hint="eastAsia"/>
        </w:rPr>
        <w:t>一)</w:t>
      </w:r>
      <w:proofErr w:type="gramStart"/>
      <w:r w:rsidRPr="00310EC7">
        <w:rPr>
          <w:rFonts w:hint="eastAsia"/>
        </w:rPr>
        <w:t>疫</w:t>
      </w:r>
      <w:proofErr w:type="gramEnd"/>
      <w:r w:rsidRPr="00310EC7">
        <w:rPr>
          <w:rFonts w:hint="eastAsia"/>
        </w:rPr>
        <w:t>情蔓延，致使全台各產業備受嚴峻之衝擊，政府遂於109年推出「振興三倍</w:t>
      </w:r>
      <w:proofErr w:type="gramStart"/>
      <w:r w:rsidRPr="00310EC7">
        <w:rPr>
          <w:rFonts w:hint="eastAsia"/>
        </w:rPr>
        <w:t>券</w:t>
      </w:r>
      <w:proofErr w:type="gramEnd"/>
      <w:r w:rsidRPr="00310EC7">
        <w:rPr>
          <w:rFonts w:hint="eastAsia"/>
        </w:rPr>
        <w:t>」，試圖為民生產業注入動能，然三倍</w:t>
      </w:r>
      <w:proofErr w:type="gramStart"/>
      <w:r w:rsidRPr="00310EC7">
        <w:rPr>
          <w:rFonts w:hint="eastAsia"/>
        </w:rPr>
        <w:t>券</w:t>
      </w:r>
      <w:proofErr w:type="gramEnd"/>
      <w:r w:rsidRPr="00310EC7">
        <w:rPr>
          <w:rFonts w:hint="eastAsia"/>
        </w:rPr>
        <w:t>實際成效屢受外界檢驗。經濟部僅以數位三倍</w:t>
      </w:r>
      <w:proofErr w:type="gramStart"/>
      <w:r w:rsidRPr="00310EC7">
        <w:rPr>
          <w:rFonts w:hint="eastAsia"/>
        </w:rPr>
        <w:t>券</w:t>
      </w:r>
      <w:proofErr w:type="gramEnd"/>
      <w:r w:rsidRPr="00310EC7">
        <w:rPr>
          <w:rFonts w:hint="eastAsia"/>
        </w:rPr>
        <w:t>滿額回饋民眾所累積消費額進行推估，估計至少達1</w:t>
      </w:r>
      <w:r w:rsidRPr="00310EC7">
        <w:t>,</w:t>
      </w:r>
      <w:r w:rsidRPr="00310EC7">
        <w:rPr>
          <w:rFonts w:hint="eastAsia"/>
        </w:rPr>
        <w:t>000億元經濟效益。然</w:t>
      </w:r>
      <w:proofErr w:type="gramStart"/>
      <w:r w:rsidRPr="00310EC7">
        <w:rPr>
          <w:rFonts w:hint="eastAsia"/>
        </w:rPr>
        <w:t>審計部即糾正</w:t>
      </w:r>
      <w:proofErr w:type="gramEnd"/>
      <w:r w:rsidRPr="00310EC7">
        <w:rPr>
          <w:rFonts w:hint="eastAsia"/>
        </w:rPr>
        <w:t>，實際效益應強化資料佐證，亟待檢討。針對政府於110年加碼推出五倍</w:t>
      </w:r>
      <w:proofErr w:type="gramStart"/>
      <w:r w:rsidRPr="00310EC7">
        <w:rPr>
          <w:rFonts w:hint="eastAsia"/>
        </w:rPr>
        <w:t>券</w:t>
      </w:r>
      <w:proofErr w:type="gramEnd"/>
      <w:r w:rsidRPr="00310EC7">
        <w:rPr>
          <w:rFonts w:hint="eastAsia"/>
        </w:rPr>
        <w:t>作為振興經濟的舉措，根據財團法人中華民國消費者文教基金會民調統計，於九成民意支持普發現金，同時，更有八成七的民意認為，印製五倍</w:t>
      </w:r>
      <w:proofErr w:type="gramStart"/>
      <w:r w:rsidRPr="00310EC7">
        <w:rPr>
          <w:rFonts w:hint="eastAsia"/>
        </w:rPr>
        <w:t>券</w:t>
      </w:r>
      <w:proofErr w:type="gramEnd"/>
      <w:r w:rsidRPr="00310EC7">
        <w:rPr>
          <w:rFonts w:hint="eastAsia"/>
        </w:rPr>
        <w:t>的行政成本高達20.85億元過於浪費，該成本可直接用於協助民眾，政府五倍</w:t>
      </w:r>
      <w:proofErr w:type="gramStart"/>
      <w:r w:rsidRPr="00310EC7">
        <w:rPr>
          <w:rFonts w:hint="eastAsia"/>
        </w:rPr>
        <w:t>券</w:t>
      </w:r>
      <w:proofErr w:type="gramEnd"/>
      <w:r w:rsidRPr="00310EC7">
        <w:rPr>
          <w:rFonts w:hint="eastAsia"/>
        </w:rPr>
        <w:t>政策與民意背道而馳。</w:t>
      </w:r>
      <w:proofErr w:type="gramStart"/>
      <w:r w:rsidRPr="00310EC7">
        <w:rPr>
          <w:rFonts w:hint="eastAsia"/>
        </w:rPr>
        <w:t>爰</w:t>
      </w:r>
      <w:proofErr w:type="gramEnd"/>
      <w:r w:rsidRPr="00310EC7">
        <w:rPr>
          <w:rFonts w:hint="eastAsia"/>
        </w:rPr>
        <w:t>此，要求經濟部於1個月內，針對振興五倍</w:t>
      </w:r>
      <w:proofErr w:type="gramStart"/>
      <w:r w:rsidRPr="00310EC7">
        <w:rPr>
          <w:rFonts w:hint="eastAsia"/>
        </w:rPr>
        <w:t>券</w:t>
      </w:r>
      <w:proofErr w:type="gramEnd"/>
      <w:r w:rsidRPr="00310EC7">
        <w:rPr>
          <w:rFonts w:hint="eastAsia"/>
        </w:rPr>
        <w:t>提出預期效益評估報告，並相較直接發放現金做優劣分析比較，向立法院財政及相關委員會提出書面報告，</w:t>
      </w:r>
      <w:proofErr w:type="gramStart"/>
      <w:r w:rsidRPr="00310EC7">
        <w:rPr>
          <w:rFonts w:hint="eastAsia"/>
        </w:rPr>
        <w:t>俾</w:t>
      </w:r>
      <w:proofErr w:type="gramEnd"/>
      <w:r w:rsidRPr="00310EC7">
        <w:rPr>
          <w:rFonts w:hint="eastAsia"/>
        </w:rPr>
        <w:t>利掌握政策工具所創造的經濟效益。</w:t>
      </w:r>
    </w:p>
    <w:p w14:paraId="4B390079"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提案人：林為洲　許淑華　李德維　楊瓊瓔</w:t>
      </w:r>
    </w:p>
    <w:p w14:paraId="64D3F08E" w14:textId="7B7FB44D" w:rsidR="00C521B2" w:rsidRPr="00310EC7" w:rsidRDefault="00C521B2" w:rsidP="00123D2D">
      <w:pPr>
        <w:pStyle w:val="aff7"/>
        <w:ind w:leftChars="307" w:left="2320" w:hangingChars="418" w:hanging="1338"/>
      </w:pPr>
      <w:r w:rsidRPr="00310EC7">
        <w:rPr>
          <w:rFonts w:hint="eastAsia"/>
        </w:rPr>
        <w:t>(</w:t>
      </w:r>
      <w:r w:rsidR="00050208" w:rsidRPr="00310EC7">
        <w:rPr>
          <w:rFonts w:hint="eastAsia"/>
        </w:rPr>
        <w:t>七十二</w:t>
      </w:r>
      <w:r w:rsidRPr="00310EC7">
        <w:rPr>
          <w:rFonts w:hint="eastAsia"/>
        </w:rPr>
        <w:t>)</w:t>
      </w:r>
      <w:proofErr w:type="gramStart"/>
      <w:r w:rsidRPr="00310EC7">
        <w:rPr>
          <w:rFonts w:hint="eastAsia"/>
        </w:rPr>
        <w:t>鑑</w:t>
      </w:r>
      <w:proofErr w:type="gramEnd"/>
      <w:r w:rsidRPr="00310EC7">
        <w:rPr>
          <w:rFonts w:hint="eastAsia"/>
        </w:rPr>
        <w:t>於COVID-19本國</w:t>
      </w:r>
      <w:proofErr w:type="gramStart"/>
      <w:r w:rsidRPr="00310EC7">
        <w:rPr>
          <w:rFonts w:hint="eastAsia"/>
        </w:rPr>
        <w:t>疫</w:t>
      </w:r>
      <w:proofErr w:type="gramEnd"/>
      <w:r w:rsidRPr="00310EC7">
        <w:rPr>
          <w:rFonts w:hint="eastAsia"/>
        </w:rPr>
        <w:t>情自110年5月大爆發，截至110年10月14日已累計1萬4,583例本土確診案例，834人死亡，各級醫療院所、基層</w:t>
      </w:r>
      <w:proofErr w:type="gramStart"/>
      <w:r w:rsidRPr="00310EC7">
        <w:rPr>
          <w:rFonts w:hint="eastAsia"/>
        </w:rPr>
        <w:t>醫</w:t>
      </w:r>
      <w:proofErr w:type="gramEnd"/>
      <w:r w:rsidRPr="00310EC7">
        <w:rPr>
          <w:rFonts w:hint="eastAsia"/>
        </w:rPr>
        <w:t>事人員工作量大增，惟政府雖啟動</w:t>
      </w:r>
      <w:proofErr w:type="gramStart"/>
      <w:r w:rsidRPr="00310EC7">
        <w:rPr>
          <w:rFonts w:hint="eastAsia"/>
        </w:rPr>
        <w:t>醫療降載以</w:t>
      </w:r>
      <w:proofErr w:type="gramEnd"/>
      <w:r w:rsidRPr="00310EC7">
        <w:rPr>
          <w:rFonts w:hint="eastAsia"/>
        </w:rPr>
        <w:t>增加COVID-19治療能量，卻也造成各級醫療院所收入減少營運受影響，為避免各級醫療院所因協助防疫工作而產生負面衝擊，打擊第一線醫療人員士氣，要求經濟部於1個月內針對醫療院所水電費用優惠持續辦理進行評估，並向立法院財政及相關委員會提出書面報告。</w:t>
      </w:r>
    </w:p>
    <w:p w14:paraId="31C0662E"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提案人：萬美玲</w:t>
      </w:r>
    </w:p>
    <w:p w14:paraId="3D1CD072"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連署人：李德維　林思銘　楊瓊瓔</w:t>
      </w:r>
    </w:p>
    <w:p w14:paraId="1575882C" w14:textId="6D34D931" w:rsidR="00C521B2" w:rsidRPr="00310EC7" w:rsidRDefault="00C521B2" w:rsidP="00123D2D">
      <w:pPr>
        <w:pStyle w:val="aff7"/>
        <w:ind w:leftChars="307" w:left="2320" w:hangingChars="418" w:hanging="1338"/>
      </w:pPr>
      <w:r w:rsidRPr="00310EC7">
        <w:rPr>
          <w:rFonts w:hint="eastAsia"/>
        </w:rPr>
        <w:lastRenderedPageBreak/>
        <w:t>(</w:t>
      </w:r>
      <w:r w:rsidR="00F2305F" w:rsidRPr="00310EC7">
        <w:rPr>
          <w:rFonts w:hint="eastAsia"/>
        </w:rPr>
        <w:t>七十三</w:t>
      </w:r>
      <w:r w:rsidRPr="00310EC7">
        <w:rPr>
          <w:rFonts w:hint="eastAsia"/>
        </w:rPr>
        <w:t>)有</w:t>
      </w:r>
      <w:proofErr w:type="gramStart"/>
      <w:r w:rsidRPr="00310EC7">
        <w:rPr>
          <w:rFonts w:hint="eastAsia"/>
        </w:rPr>
        <w:t>鑑</w:t>
      </w:r>
      <w:proofErr w:type="gramEnd"/>
      <w:r w:rsidRPr="00310EC7">
        <w:rPr>
          <w:rFonts w:hint="eastAsia"/>
        </w:rPr>
        <w:t>於紙本五倍</w:t>
      </w:r>
      <w:proofErr w:type="gramStart"/>
      <w:r w:rsidRPr="00310EC7">
        <w:rPr>
          <w:rFonts w:hint="eastAsia"/>
        </w:rPr>
        <w:t>券</w:t>
      </w:r>
      <w:proofErr w:type="gramEnd"/>
      <w:r w:rsidRPr="00310EC7">
        <w:rPr>
          <w:rFonts w:hint="eastAsia"/>
        </w:rPr>
        <w:t>已開放第一梯次預約登記及領</w:t>
      </w:r>
      <w:proofErr w:type="gramStart"/>
      <w:r w:rsidRPr="00310EC7">
        <w:rPr>
          <w:rFonts w:hint="eastAsia"/>
        </w:rPr>
        <w:t>券</w:t>
      </w:r>
      <w:proofErr w:type="gramEnd"/>
      <w:r w:rsidRPr="00310EC7">
        <w:rPr>
          <w:rFonts w:hint="eastAsia"/>
        </w:rPr>
        <w:t>，</w:t>
      </w:r>
      <w:proofErr w:type="gramStart"/>
      <w:r w:rsidRPr="00310EC7">
        <w:rPr>
          <w:rFonts w:hint="eastAsia"/>
        </w:rPr>
        <w:t>然官網</w:t>
      </w:r>
      <w:proofErr w:type="gramEnd"/>
      <w:r w:rsidRPr="00310EC7">
        <w:rPr>
          <w:rFonts w:hint="eastAsia"/>
        </w:rPr>
        <w:t>預約相當</w:t>
      </w:r>
      <w:proofErr w:type="gramStart"/>
      <w:r w:rsidRPr="00310EC7">
        <w:rPr>
          <w:rFonts w:hint="eastAsia"/>
        </w:rPr>
        <w:t>不</w:t>
      </w:r>
      <w:proofErr w:type="gramEnd"/>
      <w:r w:rsidRPr="00310EC7">
        <w:rPr>
          <w:rFonts w:hint="eastAsia"/>
        </w:rPr>
        <w:t>便民，預約程序複雜，除必須先自備讀卡機才能進行健保卡身分辨識外，倘沒有讀卡機僅能透過手機下載「健保快易通APP」進行OTP認證，得到認證碼之後再</w:t>
      </w:r>
      <w:proofErr w:type="gramStart"/>
      <w:r w:rsidRPr="00310EC7">
        <w:rPr>
          <w:rFonts w:hint="eastAsia"/>
        </w:rPr>
        <w:t>返回官網輸入</w:t>
      </w:r>
      <w:proofErr w:type="gramEnd"/>
      <w:r w:rsidRPr="00310EC7">
        <w:rPr>
          <w:rFonts w:hint="eastAsia"/>
        </w:rPr>
        <w:t>驗證碼才能完成預約登記。然而，因健保快</w:t>
      </w:r>
      <w:proofErr w:type="gramStart"/>
      <w:r w:rsidRPr="00310EC7">
        <w:rPr>
          <w:rFonts w:hint="eastAsia"/>
        </w:rPr>
        <w:t>易通綁定</w:t>
      </w:r>
      <w:proofErr w:type="gramEnd"/>
      <w:r w:rsidRPr="00310EC7">
        <w:rPr>
          <w:rFonts w:hint="eastAsia"/>
        </w:rPr>
        <w:t>SIM卡，一支手機門號只能註冊一人，倘若子女</w:t>
      </w:r>
      <w:proofErr w:type="gramStart"/>
      <w:r w:rsidRPr="00310EC7">
        <w:rPr>
          <w:rFonts w:hint="eastAsia"/>
        </w:rPr>
        <w:t>要幫家中</w:t>
      </w:r>
      <w:proofErr w:type="gramEnd"/>
      <w:r w:rsidRPr="00310EC7">
        <w:rPr>
          <w:rFonts w:hint="eastAsia"/>
        </w:rPr>
        <w:t>長輩登記，除必須拿長輩手機註冊認證外，只能適用月租型用戶透過4G或5G連線登記，無法用WIFI連線。根據國家通訊傳播委員會統計至110年</w:t>
      </w:r>
      <w:proofErr w:type="gramStart"/>
      <w:r w:rsidRPr="00310EC7">
        <w:rPr>
          <w:rFonts w:hint="eastAsia"/>
        </w:rPr>
        <w:t>第1季止</w:t>
      </w:r>
      <w:proofErr w:type="gramEnd"/>
      <w:r w:rsidRPr="00310EC7">
        <w:rPr>
          <w:rFonts w:hint="eastAsia"/>
        </w:rPr>
        <w:t>，預付卡用戶就有544.9萬個用戶，其權益</w:t>
      </w:r>
      <w:proofErr w:type="gramStart"/>
      <w:r w:rsidRPr="00310EC7">
        <w:rPr>
          <w:rFonts w:hint="eastAsia"/>
        </w:rPr>
        <w:t>恐</w:t>
      </w:r>
      <w:proofErr w:type="gramEnd"/>
      <w:r w:rsidRPr="00310EC7">
        <w:rPr>
          <w:rFonts w:hint="eastAsia"/>
        </w:rPr>
        <w:t>嚴重被剝奪，</w:t>
      </w:r>
      <w:proofErr w:type="gramStart"/>
      <w:r w:rsidRPr="00310EC7">
        <w:rPr>
          <w:rFonts w:hint="eastAsia"/>
        </w:rPr>
        <w:t>爰</w:t>
      </w:r>
      <w:proofErr w:type="gramEnd"/>
      <w:r w:rsidRPr="00310EC7">
        <w:rPr>
          <w:rFonts w:hint="eastAsia"/>
        </w:rPr>
        <w:t>要求經濟部於2</w:t>
      </w:r>
      <w:proofErr w:type="gramStart"/>
      <w:r w:rsidRPr="00310EC7">
        <w:rPr>
          <w:rFonts w:hint="eastAsia"/>
        </w:rPr>
        <w:t>週</w:t>
      </w:r>
      <w:proofErr w:type="gramEnd"/>
      <w:r w:rsidRPr="00310EC7">
        <w:rPr>
          <w:rFonts w:hint="eastAsia"/>
        </w:rPr>
        <w:t>內，協調相關單位</w:t>
      </w:r>
      <w:proofErr w:type="gramStart"/>
      <w:r w:rsidRPr="00310EC7">
        <w:rPr>
          <w:rFonts w:hint="eastAsia"/>
        </w:rPr>
        <w:t>針對官網預約</w:t>
      </w:r>
      <w:proofErr w:type="gramEnd"/>
      <w:r w:rsidRPr="00310EC7">
        <w:rPr>
          <w:rFonts w:hint="eastAsia"/>
        </w:rPr>
        <w:t>系統繁雜且</w:t>
      </w:r>
      <w:proofErr w:type="gramStart"/>
      <w:r w:rsidRPr="00310EC7">
        <w:rPr>
          <w:rFonts w:hint="eastAsia"/>
        </w:rPr>
        <w:t>不</w:t>
      </w:r>
      <w:proofErr w:type="gramEnd"/>
      <w:r w:rsidRPr="00310EC7">
        <w:rPr>
          <w:rFonts w:hint="eastAsia"/>
        </w:rPr>
        <w:t>便民的情況予以改善，以保障國人領</w:t>
      </w:r>
      <w:proofErr w:type="gramStart"/>
      <w:r w:rsidRPr="00310EC7">
        <w:rPr>
          <w:rFonts w:hint="eastAsia"/>
        </w:rPr>
        <w:t>券</w:t>
      </w:r>
      <w:proofErr w:type="gramEnd"/>
      <w:r w:rsidRPr="00310EC7">
        <w:rPr>
          <w:rFonts w:hint="eastAsia"/>
        </w:rPr>
        <w:t>權益。</w:t>
      </w:r>
    </w:p>
    <w:p w14:paraId="58F5C2E5"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提案人：傅崐萁</w:t>
      </w:r>
    </w:p>
    <w:p w14:paraId="6742ACE5"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連署人：萬美玲　孔文吉　楊瓊瓔</w:t>
      </w:r>
    </w:p>
    <w:p w14:paraId="03EFC801" w14:textId="1F7D2A4F" w:rsidR="00C521B2" w:rsidRPr="00310EC7" w:rsidRDefault="00C521B2" w:rsidP="00123D2D">
      <w:pPr>
        <w:pStyle w:val="aff7"/>
        <w:ind w:leftChars="307" w:left="2320" w:hangingChars="418" w:hanging="1338"/>
      </w:pPr>
      <w:r w:rsidRPr="00310EC7">
        <w:rPr>
          <w:rFonts w:hint="eastAsia"/>
        </w:rPr>
        <w:t>(</w:t>
      </w:r>
      <w:r w:rsidR="00F2305F" w:rsidRPr="00310EC7">
        <w:rPr>
          <w:rFonts w:hint="eastAsia"/>
        </w:rPr>
        <w:t>七十四</w:t>
      </w:r>
      <w:r w:rsidRPr="00310EC7">
        <w:rPr>
          <w:rFonts w:hint="eastAsia"/>
        </w:rPr>
        <w:t>)經濟部設定振興五倍</w:t>
      </w:r>
      <w:proofErr w:type="gramStart"/>
      <w:r w:rsidRPr="00310EC7">
        <w:rPr>
          <w:rFonts w:hint="eastAsia"/>
        </w:rPr>
        <w:t>券</w:t>
      </w:r>
      <w:proofErr w:type="gramEnd"/>
      <w:r w:rsidRPr="00310EC7">
        <w:rPr>
          <w:rFonts w:hint="eastAsia"/>
        </w:rPr>
        <w:t>數位綁定20%之目標，並規劃提供店家輔導措施、民眾加速回饋暨共同綁定以及各部會共同加碼等機制。</w:t>
      </w:r>
      <w:proofErr w:type="gramStart"/>
      <w:r w:rsidRPr="00310EC7">
        <w:rPr>
          <w:rFonts w:hint="eastAsia"/>
        </w:rPr>
        <w:t>惟</w:t>
      </w:r>
      <w:proofErr w:type="gramEnd"/>
      <w:r w:rsidRPr="00310EC7">
        <w:rPr>
          <w:rFonts w:hint="eastAsia"/>
        </w:rPr>
        <w:t>考量每份印製費及兌付手續費為72元，恐需增加所費不</w:t>
      </w:r>
      <w:proofErr w:type="gramStart"/>
      <w:r w:rsidRPr="00310EC7">
        <w:rPr>
          <w:rFonts w:hint="eastAsia"/>
        </w:rPr>
        <w:t>貲</w:t>
      </w:r>
      <w:proofErr w:type="gramEnd"/>
      <w:r w:rsidRPr="00310EC7">
        <w:rPr>
          <w:rFonts w:hint="eastAsia"/>
        </w:rPr>
        <w:t>之印製經費。故為增進預算資源之配置效率，要求經濟部積極</w:t>
      </w:r>
      <w:proofErr w:type="gramStart"/>
      <w:r w:rsidRPr="00310EC7">
        <w:rPr>
          <w:rFonts w:hint="eastAsia"/>
        </w:rPr>
        <w:t>研</w:t>
      </w:r>
      <w:proofErr w:type="gramEnd"/>
      <w:r w:rsidRPr="00310EC7">
        <w:rPr>
          <w:rFonts w:hint="eastAsia"/>
        </w:rPr>
        <w:t>謀提高數位五倍</w:t>
      </w:r>
      <w:proofErr w:type="gramStart"/>
      <w:r w:rsidRPr="00310EC7">
        <w:rPr>
          <w:rFonts w:hint="eastAsia"/>
        </w:rPr>
        <w:t>券</w:t>
      </w:r>
      <w:proofErr w:type="gramEnd"/>
      <w:r w:rsidRPr="00310EC7">
        <w:rPr>
          <w:rFonts w:hint="eastAsia"/>
        </w:rPr>
        <w:t>綁定率</w:t>
      </w:r>
      <w:proofErr w:type="gramStart"/>
      <w:r w:rsidRPr="00310EC7">
        <w:rPr>
          <w:rFonts w:hint="eastAsia"/>
        </w:rPr>
        <w:t>之善策良方</w:t>
      </w:r>
      <w:proofErr w:type="gramEnd"/>
      <w:r w:rsidRPr="00310EC7">
        <w:rPr>
          <w:rFonts w:hint="eastAsia"/>
        </w:rPr>
        <w:t>，滾動檢討相關配套，以提高數位五倍</w:t>
      </w:r>
      <w:proofErr w:type="gramStart"/>
      <w:r w:rsidRPr="00310EC7">
        <w:rPr>
          <w:rFonts w:hint="eastAsia"/>
        </w:rPr>
        <w:t>券</w:t>
      </w:r>
      <w:proofErr w:type="gramEnd"/>
      <w:r w:rsidRPr="00310EC7">
        <w:rPr>
          <w:rFonts w:hint="eastAsia"/>
        </w:rPr>
        <w:t>之綁定人數。</w:t>
      </w:r>
    </w:p>
    <w:p w14:paraId="20D876AD"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提案人：李德維　鄭正鈐　林文瑞　楊瓊瓔　吳斯懷</w:t>
      </w:r>
    </w:p>
    <w:p w14:paraId="2B4D9A0C" w14:textId="1FCCD5C5" w:rsidR="00C521B2" w:rsidRPr="00310EC7" w:rsidRDefault="00C521B2" w:rsidP="00123D2D">
      <w:pPr>
        <w:pStyle w:val="aff7"/>
        <w:ind w:leftChars="307" w:left="2320" w:hangingChars="418" w:hanging="1338"/>
      </w:pPr>
      <w:r w:rsidRPr="00310EC7">
        <w:rPr>
          <w:rFonts w:hint="eastAsia"/>
        </w:rPr>
        <w:t>(</w:t>
      </w:r>
      <w:r w:rsidR="00F2305F" w:rsidRPr="00310EC7">
        <w:rPr>
          <w:rFonts w:hint="eastAsia"/>
        </w:rPr>
        <w:t>七十五</w:t>
      </w:r>
      <w:r w:rsidRPr="00310EC7">
        <w:rPr>
          <w:rFonts w:hint="eastAsia"/>
        </w:rPr>
        <w:t>)現行因應嚴重特殊傳染性肺炎振興五倍</w:t>
      </w:r>
      <w:proofErr w:type="gramStart"/>
      <w:r w:rsidRPr="00310EC7">
        <w:rPr>
          <w:rFonts w:hint="eastAsia"/>
        </w:rPr>
        <w:t>券</w:t>
      </w:r>
      <w:proofErr w:type="gramEnd"/>
      <w:r w:rsidRPr="00310EC7">
        <w:rPr>
          <w:rFonts w:hint="eastAsia"/>
        </w:rPr>
        <w:t>發放辦法第7條第2款規定「紙本五倍</w:t>
      </w:r>
      <w:proofErr w:type="gramStart"/>
      <w:r w:rsidRPr="00310EC7">
        <w:rPr>
          <w:rFonts w:hint="eastAsia"/>
        </w:rPr>
        <w:t>券</w:t>
      </w:r>
      <w:proofErr w:type="gramEnd"/>
      <w:r w:rsidRPr="00310EC7">
        <w:rPr>
          <w:rFonts w:hint="eastAsia"/>
        </w:rPr>
        <w:t>之使用限制如下：一、不得找零、轉售、兌換或退換現金。」因五倍</w:t>
      </w:r>
      <w:proofErr w:type="gramStart"/>
      <w:r w:rsidRPr="00310EC7">
        <w:rPr>
          <w:rFonts w:hint="eastAsia"/>
        </w:rPr>
        <w:t>券</w:t>
      </w:r>
      <w:proofErr w:type="gramEnd"/>
      <w:r w:rsidRPr="00310EC7">
        <w:rPr>
          <w:rFonts w:hint="eastAsia"/>
        </w:rPr>
        <w:t>等同現金，具備通貨功能，限制不得找零，將弱</w:t>
      </w:r>
      <w:r w:rsidRPr="00310EC7">
        <w:rPr>
          <w:rFonts w:hint="eastAsia"/>
        </w:rPr>
        <w:lastRenderedPageBreak/>
        <w:t>化其等同使用現金之功能，尤其偏鄉僅有雜貨店或小吃店，嚴重影響五倍</w:t>
      </w:r>
      <w:proofErr w:type="gramStart"/>
      <w:r w:rsidRPr="00310EC7">
        <w:rPr>
          <w:rFonts w:hint="eastAsia"/>
        </w:rPr>
        <w:t>券</w:t>
      </w:r>
      <w:proofErr w:type="gramEnd"/>
      <w:r w:rsidRPr="00310EC7">
        <w:rPr>
          <w:rFonts w:hint="eastAsia"/>
        </w:rPr>
        <w:t>之使用。</w:t>
      </w:r>
      <w:proofErr w:type="gramStart"/>
      <w:r w:rsidRPr="00310EC7">
        <w:rPr>
          <w:rFonts w:hint="eastAsia"/>
        </w:rPr>
        <w:t>爰</w:t>
      </w:r>
      <w:proofErr w:type="gramEnd"/>
      <w:r w:rsidRPr="00310EC7">
        <w:rPr>
          <w:rFonts w:hint="eastAsia"/>
        </w:rPr>
        <w:t>要求經濟部檢討「不得找零」之使用限制，以增加其使用之便利性，</w:t>
      </w:r>
      <w:proofErr w:type="gramStart"/>
      <w:r w:rsidRPr="00310EC7">
        <w:rPr>
          <w:rFonts w:hint="eastAsia"/>
        </w:rPr>
        <w:t>俾</w:t>
      </w:r>
      <w:proofErr w:type="gramEnd"/>
      <w:r w:rsidRPr="00310EC7">
        <w:rPr>
          <w:rFonts w:hint="eastAsia"/>
        </w:rPr>
        <w:t>落實為弱勢產業及民眾紓困之效果。</w:t>
      </w:r>
    </w:p>
    <w:p w14:paraId="5B1B97F9" w14:textId="4DFD43C0"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提案人：鄭天財　傅崐萁　謝衣</w:t>
      </w:r>
      <w:r w:rsidR="000F5F59" w:rsidRPr="00310EC7">
        <w:rPr>
          <w:rFonts w:ascii="標楷體" w:eastAsia="標楷體" w:hAnsi="標楷體" w:hint="eastAsia"/>
        </w:rPr>
        <w:t>鳯</w:t>
      </w:r>
      <w:r w:rsidRPr="00310EC7">
        <w:rPr>
          <w:rFonts w:ascii="標楷體" w:eastAsia="標楷體" w:hAnsi="標楷體" w:hint="eastAsia"/>
        </w:rPr>
        <w:t xml:space="preserve">　楊瓊瓔</w:t>
      </w:r>
    </w:p>
    <w:p w14:paraId="4CA20E96" w14:textId="10319B78" w:rsidR="00C521B2" w:rsidRPr="00310EC7" w:rsidRDefault="00C521B2" w:rsidP="00123D2D">
      <w:pPr>
        <w:pStyle w:val="aff7"/>
        <w:ind w:leftChars="307" w:left="2320" w:hangingChars="418" w:hanging="1338"/>
      </w:pPr>
      <w:r w:rsidRPr="00310EC7">
        <w:rPr>
          <w:rFonts w:hint="eastAsia"/>
        </w:rPr>
        <w:t>(</w:t>
      </w:r>
      <w:r w:rsidR="00F2305F" w:rsidRPr="00310EC7">
        <w:rPr>
          <w:rFonts w:hint="eastAsia"/>
        </w:rPr>
        <w:t>七十六</w:t>
      </w:r>
      <w:r w:rsidRPr="00310EC7">
        <w:rPr>
          <w:rFonts w:hint="eastAsia"/>
        </w:rPr>
        <w:t>)針對受</w:t>
      </w:r>
      <w:proofErr w:type="gramStart"/>
      <w:r w:rsidRPr="00310EC7">
        <w:rPr>
          <w:rFonts w:hint="eastAsia"/>
        </w:rPr>
        <w:t>疫</w:t>
      </w:r>
      <w:proofErr w:type="gramEnd"/>
      <w:r w:rsidRPr="00310EC7">
        <w:rPr>
          <w:rFonts w:hint="eastAsia"/>
        </w:rPr>
        <w:t>情影響的企業，經濟部主要鎖定有稅籍登記的營利事業，只要110年5至7月任1個月營收，比109年同期或110年3、4月收入平均減少五成以上者，可按全職員工數乘以4萬元發給企業補貼。但實際執行上卻發現有不少業者申請時，因難以提出5月、6月營業人銷售額與稅額申報書（俗稱401、403報表），使得認定營業額產生困難，而當這些小型營業人透過政府輔導單位協助，但因過去少與政府行政單位進行溝通的經驗，因此常常在諮詢過程中就中途放棄，</w:t>
      </w:r>
      <w:proofErr w:type="gramStart"/>
      <w:r w:rsidRPr="00310EC7">
        <w:rPr>
          <w:rFonts w:hint="eastAsia"/>
        </w:rPr>
        <w:t>爰</w:t>
      </w:r>
      <w:proofErr w:type="gramEnd"/>
      <w:r w:rsidRPr="00310EC7">
        <w:rPr>
          <w:rFonts w:hint="eastAsia"/>
        </w:rPr>
        <w:t>要求經濟部應加強對於小型營業人之紓困措施。</w:t>
      </w:r>
    </w:p>
    <w:p w14:paraId="00167640" w14:textId="0759E77C"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w:t>
      </w:r>
      <w:proofErr w:type="gramStart"/>
      <w:r w:rsidRPr="00310EC7">
        <w:rPr>
          <w:rFonts w:ascii="標楷體" w:eastAsia="標楷體" w:hAnsi="標楷體" w:hint="eastAsia"/>
        </w:rPr>
        <w:t>謝衣</w:t>
      </w:r>
      <w:proofErr w:type="gramEnd"/>
      <w:r w:rsidR="000F5F59" w:rsidRPr="00310EC7">
        <w:rPr>
          <w:rFonts w:ascii="標楷體" w:eastAsia="標楷體" w:hAnsi="標楷體" w:hint="eastAsia"/>
        </w:rPr>
        <w:t>鳯</w:t>
      </w:r>
      <w:r w:rsidRPr="00310EC7">
        <w:rPr>
          <w:rFonts w:ascii="標楷體" w:eastAsia="標楷體" w:hAnsi="標楷體" w:hint="eastAsia"/>
        </w:rPr>
        <w:t xml:space="preserve">　呂玉玲　楊瓊瓔　曾銘宗</w:t>
      </w:r>
    </w:p>
    <w:p w14:paraId="78C31BFC" w14:textId="5A260736" w:rsidR="00C521B2" w:rsidRPr="00310EC7" w:rsidRDefault="00C521B2" w:rsidP="00123D2D">
      <w:pPr>
        <w:pStyle w:val="aff7"/>
        <w:ind w:leftChars="307" w:left="2320" w:hangingChars="418" w:hanging="1338"/>
      </w:pPr>
      <w:r w:rsidRPr="00310EC7">
        <w:rPr>
          <w:rFonts w:hint="eastAsia"/>
        </w:rPr>
        <w:t>(</w:t>
      </w:r>
      <w:r w:rsidR="00F2305F" w:rsidRPr="00310EC7">
        <w:rPr>
          <w:rFonts w:hint="eastAsia"/>
        </w:rPr>
        <w:t>七十七</w:t>
      </w:r>
      <w:r w:rsidRPr="00310EC7">
        <w:rPr>
          <w:rFonts w:hint="eastAsia"/>
        </w:rPr>
        <w:t>)自110年5月中旬以降，受到</w:t>
      </w:r>
      <w:proofErr w:type="gramStart"/>
      <w:r w:rsidRPr="00310EC7">
        <w:rPr>
          <w:rFonts w:hint="eastAsia"/>
        </w:rPr>
        <w:t>疫</w:t>
      </w:r>
      <w:proofErr w:type="gramEnd"/>
      <w:r w:rsidRPr="00310EC7">
        <w:rPr>
          <w:rFonts w:hint="eastAsia"/>
        </w:rPr>
        <w:t>情影響發布三級警戒，對服務業中住宿餐飲業的影響甚大，相較於109年同期，住宿餐飲業在第2季的產值下滑了12%，較第1季更減少了27%；娛樂及休閒服務業也是另一受災深重行業，相較109年同期及第1季分別減少5%及17%；服務業中的最大行業批發零售業雖較109年同期有6%的成長，但較第1季大幅下滑11%，而這些產業恰好占金門地區產業最大比例，致使金門經濟至今仍處低迷。</w:t>
      </w:r>
      <w:proofErr w:type="gramStart"/>
      <w:r w:rsidRPr="00310EC7">
        <w:rPr>
          <w:rFonts w:hint="eastAsia"/>
        </w:rPr>
        <w:t>爰</w:t>
      </w:r>
      <w:proofErr w:type="gramEnd"/>
      <w:r w:rsidRPr="00310EC7">
        <w:rPr>
          <w:rFonts w:hint="eastAsia"/>
        </w:rPr>
        <w:t>此，經濟部應於1個月內</w:t>
      </w:r>
      <w:proofErr w:type="gramStart"/>
      <w:r w:rsidRPr="00310EC7">
        <w:rPr>
          <w:rFonts w:hint="eastAsia"/>
        </w:rPr>
        <w:t>研</w:t>
      </w:r>
      <w:proofErr w:type="gramEnd"/>
      <w:r w:rsidRPr="00310EC7">
        <w:rPr>
          <w:rFonts w:hint="eastAsia"/>
        </w:rPr>
        <w:t>擬金門商圈振興方案，儘速提升金門經濟景氣，讓人民感受到政府紓困振興</w:t>
      </w:r>
      <w:proofErr w:type="gramStart"/>
      <w:r w:rsidRPr="00310EC7">
        <w:rPr>
          <w:rFonts w:hint="eastAsia"/>
        </w:rPr>
        <w:t>之良意</w:t>
      </w:r>
      <w:proofErr w:type="gramEnd"/>
      <w:r w:rsidRPr="00310EC7">
        <w:rPr>
          <w:rFonts w:hint="eastAsia"/>
        </w:rPr>
        <w:t>。</w:t>
      </w:r>
    </w:p>
    <w:p w14:paraId="70158F3A"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提案人：陳玉珍　林為洲　林奕華　楊瓊瓔</w:t>
      </w:r>
    </w:p>
    <w:p w14:paraId="0624954A" w14:textId="7FEF7A6E" w:rsidR="00C521B2" w:rsidRPr="00310EC7" w:rsidRDefault="00C521B2" w:rsidP="00123D2D">
      <w:pPr>
        <w:pStyle w:val="aff7"/>
        <w:ind w:leftChars="307" w:left="2320" w:hangingChars="418" w:hanging="1338"/>
      </w:pPr>
      <w:r w:rsidRPr="00310EC7">
        <w:rPr>
          <w:rFonts w:hint="eastAsia"/>
        </w:rPr>
        <w:lastRenderedPageBreak/>
        <w:t>(</w:t>
      </w:r>
      <w:r w:rsidR="00F2305F" w:rsidRPr="00310EC7">
        <w:rPr>
          <w:rFonts w:hint="eastAsia"/>
        </w:rPr>
        <w:t>七十八</w:t>
      </w:r>
      <w:r w:rsidRPr="00310EC7">
        <w:rPr>
          <w:rFonts w:hint="eastAsia"/>
        </w:rPr>
        <w:t>)經濟部中央政府嚴重特殊傳染性肺炎防治及紓困振興特別預算及第1次至第3次追加預算編列2</w:t>
      </w:r>
      <w:r w:rsidRPr="00310EC7">
        <w:t>,</w:t>
      </w:r>
      <w:r w:rsidRPr="00310EC7">
        <w:rPr>
          <w:rFonts w:hint="eastAsia"/>
        </w:rPr>
        <w:t>9</w:t>
      </w:r>
      <w:r w:rsidRPr="00310EC7">
        <w:t>37</w:t>
      </w:r>
      <w:r w:rsidRPr="00310EC7">
        <w:rPr>
          <w:rFonts w:hint="eastAsia"/>
        </w:rPr>
        <w:t>億9</w:t>
      </w:r>
      <w:r w:rsidRPr="00310EC7">
        <w:t>,</w:t>
      </w:r>
      <w:r w:rsidRPr="00310EC7">
        <w:rPr>
          <w:rFonts w:hint="eastAsia"/>
        </w:rPr>
        <w:t>839萬元，截至110年8月底流出高達71億7</w:t>
      </w:r>
      <w:r w:rsidRPr="00310EC7">
        <w:t>,</w:t>
      </w:r>
      <w:r w:rsidRPr="00310EC7">
        <w:rPr>
          <w:rFonts w:hint="eastAsia"/>
        </w:rPr>
        <w:t>526萬元，其中資本門預算899億3</w:t>
      </w:r>
      <w:r w:rsidRPr="00310EC7">
        <w:t>,</w:t>
      </w:r>
      <w:r w:rsidRPr="00310EC7">
        <w:rPr>
          <w:rFonts w:hint="eastAsia"/>
        </w:rPr>
        <w:t>933萬5千元，截至110年8月底累計分配數57億3</w:t>
      </w:r>
      <w:r w:rsidRPr="00310EC7">
        <w:t>,</w:t>
      </w:r>
      <w:r w:rsidRPr="00310EC7">
        <w:rPr>
          <w:rFonts w:hint="eastAsia"/>
        </w:rPr>
        <w:t>933萬5千元，累計執行數36億7</w:t>
      </w:r>
      <w:r w:rsidRPr="00310EC7">
        <w:t>,</w:t>
      </w:r>
      <w:r w:rsidRPr="00310EC7">
        <w:rPr>
          <w:rFonts w:hint="eastAsia"/>
        </w:rPr>
        <w:t>565萬元，分配執行率64.04%，主要係「工具機產業人才培育暨振興計畫」第1次採購6.19億元，受嚴重特殊傳染性肺炎病毒</w:t>
      </w:r>
      <w:proofErr w:type="gramStart"/>
      <w:r w:rsidRPr="00310EC7">
        <w:rPr>
          <w:rFonts w:hint="eastAsia"/>
        </w:rPr>
        <w:t>疫</w:t>
      </w:r>
      <w:proofErr w:type="gramEnd"/>
      <w:r w:rsidRPr="00310EC7">
        <w:rPr>
          <w:rFonts w:hint="eastAsia"/>
        </w:rPr>
        <w:t>情影響，造成關鍵零組件及</w:t>
      </w:r>
      <w:proofErr w:type="gramStart"/>
      <w:r w:rsidRPr="00310EC7">
        <w:rPr>
          <w:rFonts w:hint="eastAsia"/>
        </w:rPr>
        <w:t>原物料交期</w:t>
      </w:r>
      <w:proofErr w:type="gramEnd"/>
      <w:r w:rsidRPr="00310EC7">
        <w:rPr>
          <w:rFonts w:hint="eastAsia"/>
        </w:rPr>
        <w:t>嚴重延誤，第2次採購16.81億元，尚未完成驗收及辦理撥款作業，且預算執行率僅4.09%，執行率極為偏低。經濟部應積極加速辦理相關作業，於1個月內完成並向立法院財政及相關委員會提出專案報告。</w:t>
      </w:r>
    </w:p>
    <w:p w14:paraId="447FFD0B"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提案人：李貴敏　林德福　曾銘宗　賴士葆　楊瓊瓔</w:t>
      </w:r>
    </w:p>
    <w:p w14:paraId="7D1B5B92" w14:textId="2138C9AB" w:rsidR="00C521B2" w:rsidRPr="00310EC7" w:rsidRDefault="00C521B2" w:rsidP="00123D2D">
      <w:pPr>
        <w:pStyle w:val="aff7"/>
        <w:ind w:leftChars="307" w:left="2320" w:hangingChars="418" w:hanging="1338"/>
      </w:pPr>
      <w:r w:rsidRPr="00310EC7">
        <w:rPr>
          <w:rFonts w:hint="eastAsia"/>
        </w:rPr>
        <w:t>(</w:t>
      </w:r>
      <w:r w:rsidR="00F2305F" w:rsidRPr="00310EC7">
        <w:rPr>
          <w:rFonts w:hint="eastAsia"/>
        </w:rPr>
        <w:t>七十九</w:t>
      </w:r>
      <w:r w:rsidRPr="00310EC7">
        <w:rPr>
          <w:rFonts w:hint="eastAsia"/>
        </w:rPr>
        <w:t>)經濟部本次於中央政府嚴重特殊傳染性肺炎防治及紓困振興特別預算第4次追加預算案編列逾1</w:t>
      </w:r>
      <w:r w:rsidRPr="00310EC7">
        <w:t>,</w:t>
      </w:r>
      <w:r w:rsidRPr="00310EC7">
        <w:rPr>
          <w:rFonts w:hint="eastAsia"/>
        </w:rPr>
        <w:t>200億元，辦理振興五倍</w:t>
      </w:r>
      <w:proofErr w:type="gramStart"/>
      <w:r w:rsidRPr="00310EC7">
        <w:rPr>
          <w:rFonts w:hint="eastAsia"/>
        </w:rPr>
        <w:t>券</w:t>
      </w:r>
      <w:proofErr w:type="gramEnd"/>
      <w:r w:rsidRPr="00310EC7">
        <w:rPr>
          <w:rFonts w:hint="eastAsia"/>
        </w:rPr>
        <w:t>相關業務，未再編列預算進行紓困，輕忽嚴重特殊傳染性肺炎</w:t>
      </w:r>
      <w:proofErr w:type="gramStart"/>
      <w:r w:rsidRPr="00310EC7">
        <w:rPr>
          <w:rFonts w:hint="eastAsia"/>
        </w:rPr>
        <w:t>疫情對</w:t>
      </w:r>
      <w:proofErr w:type="gramEnd"/>
      <w:r w:rsidRPr="00310EC7">
        <w:rPr>
          <w:rFonts w:hint="eastAsia"/>
        </w:rPr>
        <w:t>台灣產業及勞工之衝擊。經查，八大行業於</w:t>
      </w:r>
      <w:proofErr w:type="gramStart"/>
      <w:r w:rsidRPr="00310EC7">
        <w:rPr>
          <w:rFonts w:hint="eastAsia"/>
        </w:rPr>
        <w:t>疫</w:t>
      </w:r>
      <w:proofErr w:type="gramEnd"/>
      <w:r w:rsidRPr="00310EC7">
        <w:rPr>
          <w:rFonts w:hint="eastAsia"/>
        </w:rPr>
        <w:t>情爆發至今</w:t>
      </w:r>
      <w:proofErr w:type="gramStart"/>
      <w:r w:rsidRPr="00310EC7">
        <w:rPr>
          <w:rFonts w:hint="eastAsia"/>
        </w:rPr>
        <w:t>已禁業超過</w:t>
      </w:r>
      <w:proofErr w:type="gramEnd"/>
      <w:r w:rsidRPr="00310EC7">
        <w:rPr>
          <w:rFonts w:hint="eastAsia"/>
        </w:rPr>
        <w:t>5個月，目前經濟部僅提供八大行業從業者3萬元薪資補貼，明顯</w:t>
      </w:r>
      <w:proofErr w:type="gramStart"/>
      <w:r w:rsidRPr="00310EC7">
        <w:rPr>
          <w:rFonts w:hint="eastAsia"/>
        </w:rPr>
        <w:t>與禁業時間</w:t>
      </w:r>
      <w:proofErr w:type="gramEnd"/>
      <w:r w:rsidRPr="00310EC7">
        <w:rPr>
          <w:rFonts w:hint="eastAsia"/>
        </w:rPr>
        <w:t>不成正比，且經濟部規定須於110年8月31日前投有勞保、就業保險或勞退的全職員工，包含永久居留者，才能申請補貼，顯未考量八大行業從業者之特殊性，導致此補貼方案未能</w:t>
      </w:r>
      <w:proofErr w:type="gramStart"/>
      <w:r w:rsidRPr="00310EC7">
        <w:rPr>
          <w:rFonts w:hint="eastAsia"/>
        </w:rPr>
        <w:t>有效緩</w:t>
      </w:r>
      <w:proofErr w:type="gramEnd"/>
      <w:r w:rsidRPr="00310EC7">
        <w:rPr>
          <w:rFonts w:hint="eastAsia"/>
        </w:rPr>
        <w:t>解八大行業從業人員之生活困境，實應持續</w:t>
      </w:r>
      <w:proofErr w:type="gramStart"/>
      <w:r w:rsidRPr="00310EC7">
        <w:rPr>
          <w:rFonts w:hint="eastAsia"/>
        </w:rPr>
        <w:t>研</w:t>
      </w:r>
      <w:proofErr w:type="gramEnd"/>
      <w:r w:rsidRPr="00310EC7">
        <w:rPr>
          <w:rFonts w:hint="eastAsia"/>
        </w:rPr>
        <w:t>擬更為彈性、有效之紓困補助方案或申請方式。</w:t>
      </w:r>
    </w:p>
    <w:p w14:paraId="1D94E24F"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提案人：蔣萬安</w:t>
      </w:r>
    </w:p>
    <w:p w14:paraId="73BAA452"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lastRenderedPageBreak/>
        <w:t xml:space="preserve">連署人：鄭正鈐　</w:t>
      </w:r>
      <w:proofErr w:type="gramStart"/>
      <w:r w:rsidRPr="00310EC7">
        <w:rPr>
          <w:rFonts w:ascii="標楷體" w:eastAsia="標楷體" w:hAnsi="標楷體" w:hint="eastAsia"/>
        </w:rPr>
        <w:t>洪孟楷</w:t>
      </w:r>
      <w:proofErr w:type="gramEnd"/>
      <w:r w:rsidRPr="00310EC7">
        <w:rPr>
          <w:rFonts w:ascii="標楷體" w:eastAsia="標楷體" w:hAnsi="標楷體" w:hint="eastAsia"/>
        </w:rPr>
        <w:t xml:space="preserve">　楊瓊瓔</w:t>
      </w:r>
    </w:p>
    <w:p w14:paraId="5A3EE3C2" w14:textId="1A9D7AC4" w:rsidR="00C521B2" w:rsidRPr="00310EC7" w:rsidRDefault="00C521B2" w:rsidP="00123D2D">
      <w:pPr>
        <w:pStyle w:val="aff7"/>
        <w:ind w:leftChars="307" w:left="2320" w:hangingChars="418" w:hanging="1338"/>
      </w:pPr>
      <w:r w:rsidRPr="00310EC7">
        <w:rPr>
          <w:rFonts w:hint="eastAsia"/>
        </w:rPr>
        <w:t>(</w:t>
      </w:r>
      <w:r w:rsidR="00F2305F" w:rsidRPr="00310EC7">
        <w:rPr>
          <w:rFonts w:hint="eastAsia"/>
        </w:rPr>
        <w:t>八　十</w:t>
      </w:r>
      <w:r w:rsidRPr="00310EC7">
        <w:rPr>
          <w:rFonts w:hint="eastAsia"/>
        </w:rPr>
        <w:t>)經濟部於本次中央政府嚴重特殊傳染性肺炎防治及紓困振興特別預算第4次追加預算案編列「嚴重特殊傳染性肺炎紓困振興」科目1,206億8,500萬元，悉數為辦理刺激國內民眾消費措施等所需經費。本次五</w:t>
      </w:r>
      <w:proofErr w:type="gramStart"/>
      <w:r w:rsidRPr="00310EC7">
        <w:rPr>
          <w:rFonts w:hint="eastAsia"/>
        </w:rPr>
        <w:t>倍券</w:t>
      </w:r>
      <w:proofErr w:type="gramEnd"/>
      <w:r w:rsidRPr="00310EC7">
        <w:rPr>
          <w:rFonts w:hint="eastAsia"/>
        </w:rPr>
        <w:t>估列整體行政費用20.85億元，係以印製紙本五倍</w:t>
      </w:r>
      <w:proofErr w:type="gramStart"/>
      <w:r w:rsidRPr="00310EC7">
        <w:rPr>
          <w:rFonts w:hint="eastAsia"/>
        </w:rPr>
        <w:t>券</w:t>
      </w:r>
      <w:proofErr w:type="gramEnd"/>
      <w:r w:rsidRPr="00310EC7">
        <w:rPr>
          <w:rFonts w:hint="eastAsia"/>
        </w:rPr>
        <w:t>1,850萬份為估算基礎，雖經濟部設定振興五倍</w:t>
      </w:r>
      <w:proofErr w:type="gramStart"/>
      <w:r w:rsidRPr="00310EC7">
        <w:rPr>
          <w:rFonts w:hint="eastAsia"/>
        </w:rPr>
        <w:t>券</w:t>
      </w:r>
      <w:proofErr w:type="gramEnd"/>
      <w:r w:rsidRPr="00310EC7">
        <w:rPr>
          <w:rFonts w:hint="eastAsia"/>
        </w:rPr>
        <w:t>數位綁定20%之目標，並規劃提供店家輔導措施、民眾加速回饋暨共同綁定以及各部會共同加碼等機制，</w:t>
      </w:r>
      <w:proofErr w:type="gramStart"/>
      <w:r w:rsidRPr="00310EC7">
        <w:rPr>
          <w:rFonts w:hint="eastAsia"/>
        </w:rPr>
        <w:t>惟倘數位</w:t>
      </w:r>
      <w:proofErr w:type="gramEnd"/>
      <w:r w:rsidRPr="00310EC7">
        <w:rPr>
          <w:rFonts w:hint="eastAsia"/>
        </w:rPr>
        <w:t>五倍</w:t>
      </w:r>
      <w:proofErr w:type="gramStart"/>
      <w:r w:rsidRPr="00310EC7">
        <w:rPr>
          <w:rFonts w:hint="eastAsia"/>
        </w:rPr>
        <w:t>券</w:t>
      </w:r>
      <w:proofErr w:type="gramEnd"/>
      <w:r w:rsidRPr="00310EC7">
        <w:rPr>
          <w:rFonts w:hint="eastAsia"/>
        </w:rPr>
        <w:t>綁定比率仍未如預期，</w:t>
      </w:r>
      <w:proofErr w:type="gramStart"/>
      <w:r w:rsidRPr="00310EC7">
        <w:rPr>
          <w:rFonts w:hint="eastAsia"/>
        </w:rPr>
        <w:t>參據前</w:t>
      </w:r>
      <w:proofErr w:type="gramEnd"/>
      <w:r w:rsidRPr="00310EC7">
        <w:rPr>
          <w:rFonts w:hint="eastAsia"/>
        </w:rPr>
        <w:t>次三</w:t>
      </w:r>
      <w:proofErr w:type="gramStart"/>
      <w:r w:rsidRPr="00310EC7">
        <w:rPr>
          <w:rFonts w:hint="eastAsia"/>
        </w:rPr>
        <w:t>倍券</w:t>
      </w:r>
      <w:proofErr w:type="gramEnd"/>
      <w:r w:rsidRPr="00310EC7">
        <w:rPr>
          <w:rFonts w:hint="eastAsia"/>
        </w:rPr>
        <w:t>實體</w:t>
      </w:r>
      <w:proofErr w:type="gramStart"/>
      <w:r w:rsidRPr="00310EC7">
        <w:rPr>
          <w:rFonts w:hint="eastAsia"/>
        </w:rPr>
        <w:t>券</w:t>
      </w:r>
      <w:proofErr w:type="gramEnd"/>
      <w:r w:rsidRPr="00310EC7">
        <w:rPr>
          <w:rFonts w:hint="eastAsia"/>
        </w:rPr>
        <w:t>達2,151萬份之經驗，與本次預計紙本五倍</w:t>
      </w:r>
      <w:proofErr w:type="gramStart"/>
      <w:r w:rsidRPr="00310EC7">
        <w:rPr>
          <w:rFonts w:hint="eastAsia"/>
        </w:rPr>
        <w:t>券</w:t>
      </w:r>
      <w:proofErr w:type="gramEnd"/>
      <w:r w:rsidRPr="00310EC7">
        <w:rPr>
          <w:rFonts w:hint="eastAsia"/>
        </w:rPr>
        <w:t>印製份數差距達300萬份，考量每份印製費及兌付手續費為72元，屆時恐需增加所費不</w:t>
      </w:r>
      <w:proofErr w:type="gramStart"/>
      <w:r w:rsidRPr="00310EC7">
        <w:rPr>
          <w:rFonts w:hint="eastAsia"/>
        </w:rPr>
        <w:t>貲</w:t>
      </w:r>
      <w:proofErr w:type="gramEnd"/>
      <w:r w:rsidRPr="00310EC7">
        <w:rPr>
          <w:rFonts w:hint="eastAsia"/>
        </w:rPr>
        <w:t>之印製經費。故為增進預算資源之配置效率，允宜積極</w:t>
      </w:r>
      <w:proofErr w:type="gramStart"/>
      <w:r w:rsidRPr="00310EC7">
        <w:rPr>
          <w:rFonts w:hint="eastAsia"/>
        </w:rPr>
        <w:t>研</w:t>
      </w:r>
      <w:proofErr w:type="gramEnd"/>
      <w:r w:rsidRPr="00310EC7">
        <w:rPr>
          <w:rFonts w:hint="eastAsia"/>
        </w:rPr>
        <w:t>謀提高數位五倍</w:t>
      </w:r>
      <w:proofErr w:type="gramStart"/>
      <w:r w:rsidRPr="00310EC7">
        <w:rPr>
          <w:rFonts w:hint="eastAsia"/>
        </w:rPr>
        <w:t>券</w:t>
      </w:r>
      <w:proofErr w:type="gramEnd"/>
      <w:r w:rsidRPr="00310EC7">
        <w:rPr>
          <w:rFonts w:hint="eastAsia"/>
        </w:rPr>
        <w:t>綁定率</w:t>
      </w:r>
      <w:proofErr w:type="gramStart"/>
      <w:r w:rsidRPr="00310EC7">
        <w:rPr>
          <w:rFonts w:hint="eastAsia"/>
        </w:rPr>
        <w:t>之善策良方</w:t>
      </w:r>
      <w:proofErr w:type="gramEnd"/>
      <w:r w:rsidRPr="00310EC7">
        <w:rPr>
          <w:rFonts w:hint="eastAsia"/>
        </w:rPr>
        <w:t>，滾動檢討相關配套。</w:t>
      </w:r>
      <w:proofErr w:type="gramStart"/>
      <w:r w:rsidRPr="00310EC7">
        <w:rPr>
          <w:rFonts w:hint="eastAsia"/>
        </w:rPr>
        <w:t>爰</w:t>
      </w:r>
      <w:proofErr w:type="gramEnd"/>
      <w:r w:rsidRPr="00310EC7">
        <w:rPr>
          <w:rFonts w:hint="eastAsia"/>
        </w:rPr>
        <w:t>此，經濟部宜針對前次數位三倍</w:t>
      </w:r>
      <w:proofErr w:type="gramStart"/>
      <w:r w:rsidRPr="00310EC7">
        <w:rPr>
          <w:rFonts w:hint="eastAsia"/>
        </w:rPr>
        <w:t>券</w:t>
      </w:r>
      <w:proofErr w:type="gramEnd"/>
      <w:r w:rsidRPr="00310EC7">
        <w:rPr>
          <w:rFonts w:hint="eastAsia"/>
        </w:rPr>
        <w:t>領取未如預期，執行效益缺乏嚴謹評估等研究改善，使能活絡市場經濟之目標。</w:t>
      </w:r>
    </w:p>
    <w:p w14:paraId="39B480FD"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提案人：鄭正鈐</w:t>
      </w:r>
    </w:p>
    <w:p w14:paraId="5CC538E2"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連署人：林為洲　李德維　楊瓊瓔　葉毓蘭</w:t>
      </w:r>
    </w:p>
    <w:p w14:paraId="1524212D" w14:textId="267B7C48" w:rsidR="00C521B2" w:rsidRPr="00310EC7" w:rsidRDefault="00C521B2" w:rsidP="00123D2D">
      <w:pPr>
        <w:pStyle w:val="aff7"/>
        <w:ind w:leftChars="307" w:left="2320" w:hangingChars="418" w:hanging="1338"/>
      </w:pPr>
      <w:r w:rsidRPr="00310EC7">
        <w:rPr>
          <w:rFonts w:hint="eastAsia"/>
        </w:rPr>
        <w:t>(</w:t>
      </w:r>
      <w:r w:rsidR="00F2305F" w:rsidRPr="00310EC7">
        <w:rPr>
          <w:rFonts w:hint="eastAsia"/>
        </w:rPr>
        <w:t>八十</w:t>
      </w:r>
      <w:r w:rsidRPr="00310EC7">
        <w:rPr>
          <w:rFonts w:hint="eastAsia"/>
        </w:rPr>
        <w:t>一)經濟部截至110年9月之中央政府嚴重特殊傳染性肺炎防治及紓困振興特別預算歲出預算執行率雖達96.54%，惟</w:t>
      </w:r>
      <w:proofErr w:type="gramStart"/>
      <w:r w:rsidRPr="00310EC7">
        <w:rPr>
          <w:rFonts w:hint="eastAsia"/>
        </w:rPr>
        <w:t>資本門歲出</w:t>
      </w:r>
      <w:proofErr w:type="gramEnd"/>
      <w:r w:rsidRPr="00310EC7">
        <w:rPr>
          <w:rFonts w:hint="eastAsia"/>
        </w:rPr>
        <w:t>預算累計分配數60億1,733萬5千元，累計執行數42億0,108萬7千元，執行率69.82%，係「工具機產業人才培育暨振興計畫」第1次採購6.19億元，受嚴重特殊傳染性肺炎</w:t>
      </w:r>
      <w:proofErr w:type="gramStart"/>
      <w:r w:rsidRPr="00310EC7">
        <w:rPr>
          <w:rFonts w:hint="eastAsia"/>
        </w:rPr>
        <w:t>疫</w:t>
      </w:r>
      <w:proofErr w:type="gramEnd"/>
      <w:r w:rsidRPr="00310EC7">
        <w:rPr>
          <w:rFonts w:hint="eastAsia"/>
        </w:rPr>
        <w:t>情影響，造成關鍵零組件及</w:t>
      </w:r>
      <w:proofErr w:type="gramStart"/>
      <w:r w:rsidRPr="00310EC7">
        <w:rPr>
          <w:rFonts w:hint="eastAsia"/>
        </w:rPr>
        <w:t>原物料交期</w:t>
      </w:r>
      <w:proofErr w:type="gramEnd"/>
      <w:r w:rsidRPr="00310EC7">
        <w:rPr>
          <w:rFonts w:hint="eastAsia"/>
        </w:rPr>
        <w:t>嚴重延誤；第2次採購16.81億元，截至110年7月底止，採購整機設備及零配件分別已有97.61%及98.91%決標，</w:t>
      </w:r>
      <w:proofErr w:type="gramStart"/>
      <w:r w:rsidRPr="00310EC7">
        <w:rPr>
          <w:rFonts w:hint="eastAsia"/>
        </w:rPr>
        <w:t>爰</w:t>
      </w:r>
      <w:proofErr w:type="gramEnd"/>
      <w:r w:rsidRPr="00310EC7">
        <w:rPr>
          <w:rFonts w:hint="eastAsia"/>
        </w:rPr>
        <w:lastRenderedPageBreak/>
        <w:t>此，要求政府宜注意預算執行率，積極辦理。</w:t>
      </w:r>
    </w:p>
    <w:p w14:paraId="2619847B" w14:textId="77777777" w:rsidR="00C521B2" w:rsidRPr="00310EC7" w:rsidRDefault="00C521B2" w:rsidP="00C521B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提案人：鄭正鈐</w:t>
      </w:r>
    </w:p>
    <w:p w14:paraId="0B48FF70" w14:textId="1EF076B7" w:rsidR="00707B0E" w:rsidRPr="00310EC7" w:rsidRDefault="00C521B2" w:rsidP="00707B0E">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連署人：林為洲　李德維　楊瓊瓔　葉毓蘭</w:t>
      </w:r>
      <w:bookmarkStart w:id="13" w:name="_Hlk85526950"/>
      <w:bookmarkEnd w:id="13"/>
    </w:p>
    <w:p w14:paraId="0A7C1CC5" w14:textId="4B0438AE" w:rsidR="00707B0E" w:rsidRPr="00310EC7" w:rsidRDefault="00707B0E" w:rsidP="00707B0E">
      <w:pPr>
        <w:kinsoku/>
        <w:overflowPunct/>
        <w:adjustRightInd/>
        <w:snapToGrid/>
        <w:ind w:leftChars="213" w:left="708" w:hangingChars="8" w:hanging="26"/>
        <w:jc w:val="both"/>
        <w:rPr>
          <w:rFonts w:ascii="標楷體" w:eastAsia="標楷體" w:hAnsi="標楷體"/>
          <w:b/>
        </w:rPr>
      </w:pPr>
      <w:r w:rsidRPr="00310EC7">
        <w:rPr>
          <w:rFonts w:ascii="標楷體" w:eastAsia="標楷體" w:hAnsi="標楷體" w:hint="eastAsia"/>
          <w:b/>
        </w:rPr>
        <w:t>第5款</w:t>
      </w:r>
      <w:r w:rsidR="002C3687" w:rsidRPr="00310EC7">
        <w:rPr>
          <w:rFonts w:ascii="標楷體" w:eastAsia="標楷體" w:hAnsi="標楷體" w:hint="eastAsia"/>
        </w:rPr>
        <w:t xml:space="preserve">　</w:t>
      </w:r>
      <w:r w:rsidRPr="00310EC7">
        <w:rPr>
          <w:rFonts w:ascii="標楷體" w:eastAsia="標楷體" w:hAnsi="標楷體" w:hint="eastAsia"/>
          <w:b/>
        </w:rPr>
        <w:t>交通部主管</w:t>
      </w:r>
    </w:p>
    <w:p w14:paraId="56686411" w14:textId="0BEBEB2E" w:rsidR="00707B0E" w:rsidRPr="00310EC7" w:rsidRDefault="00707B0E" w:rsidP="00707B0E">
      <w:pPr>
        <w:kinsoku/>
        <w:overflowPunct/>
        <w:adjustRightInd/>
        <w:snapToGrid/>
        <w:ind w:leftChars="310" w:left="2273" w:hangingChars="400" w:hanging="1281"/>
        <w:jc w:val="both"/>
        <w:rPr>
          <w:rFonts w:ascii="標楷體" w:eastAsia="標楷體" w:hAnsi="標楷體"/>
        </w:rPr>
      </w:pPr>
      <w:r w:rsidRPr="00310EC7">
        <w:rPr>
          <w:rFonts w:ascii="標楷體" w:eastAsia="標楷體" w:hAnsi="標楷體" w:hint="eastAsia"/>
          <w:b/>
          <w:kern w:val="0"/>
        </w:rPr>
        <w:t>第1項</w:t>
      </w:r>
      <w:r w:rsidR="002C3687" w:rsidRPr="00310EC7">
        <w:rPr>
          <w:rFonts w:ascii="標楷體" w:eastAsia="標楷體" w:hAnsi="標楷體" w:hint="eastAsia"/>
        </w:rPr>
        <w:t xml:space="preserve">　</w:t>
      </w:r>
      <w:r w:rsidRPr="00310EC7">
        <w:rPr>
          <w:rFonts w:ascii="標楷體" w:eastAsia="標楷體" w:hAnsi="標楷體" w:hint="eastAsia"/>
          <w:b/>
        </w:rPr>
        <w:t>交通部</w:t>
      </w:r>
      <w:r w:rsidRPr="00310EC7">
        <w:rPr>
          <w:rFonts w:ascii="標楷體" w:eastAsia="標楷體" w:hAnsi="標楷體" w:hint="eastAsia"/>
        </w:rPr>
        <w:t>第4次追加預算數36億9,747萬元，</w:t>
      </w:r>
      <w:proofErr w:type="gramStart"/>
      <w:r w:rsidRPr="00310EC7">
        <w:rPr>
          <w:rFonts w:ascii="標楷體" w:eastAsia="標楷體" w:hAnsi="標楷體" w:hint="eastAsia"/>
        </w:rPr>
        <w:t>照列</w:t>
      </w:r>
      <w:proofErr w:type="gramEnd"/>
      <w:r w:rsidRPr="00310EC7">
        <w:rPr>
          <w:rFonts w:ascii="標楷體" w:eastAsia="標楷體" w:hAnsi="標楷體" w:hint="eastAsia"/>
        </w:rPr>
        <w:t>。</w:t>
      </w:r>
    </w:p>
    <w:p w14:paraId="2BF41310" w14:textId="77777777" w:rsidR="002C27BF" w:rsidRPr="00310EC7" w:rsidRDefault="002C27BF" w:rsidP="002C27BF">
      <w:pPr>
        <w:kinsoku/>
        <w:overflowPunct/>
        <w:adjustRightInd/>
        <w:snapToGrid/>
        <w:spacing w:line="500" w:lineRule="exact"/>
        <w:ind w:leftChars="311" w:left="2685" w:hangingChars="528" w:hanging="1690"/>
        <w:jc w:val="both"/>
        <w:rPr>
          <w:rFonts w:ascii="標楷體" w:eastAsia="標楷體" w:hAnsi="標楷體"/>
        </w:rPr>
      </w:pPr>
      <w:bookmarkStart w:id="14" w:name="_Hlk85795613"/>
      <w:r w:rsidRPr="00310EC7">
        <w:rPr>
          <w:rFonts w:ascii="標楷體" w:eastAsia="標楷體" w:hAnsi="標楷體" w:hint="eastAsia"/>
        </w:rPr>
        <w:t>本項通過決議</w:t>
      </w:r>
      <w:r w:rsidRPr="00310EC7">
        <w:rPr>
          <w:rFonts w:ascii="標楷體" w:eastAsia="標楷體" w:hAnsi="標楷體"/>
        </w:rPr>
        <w:t>37</w:t>
      </w:r>
      <w:r w:rsidRPr="00310EC7">
        <w:rPr>
          <w:rFonts w:ascii="標楷體" w:eastAsia="標楷體" w:hAnsi="標楷體" w:hint="eastAsia"/>
        </w:rPr>
        <w:t>項：</w:t>
      </w:r>
    </w:p>
    <w:p w14:paraId="4D8C0D2D" w14:textId="6A5BB025" w:rsidR="002C27BF" w:rsidRPr="00310EC7" w:rsidRDefault="002C27BF" w:rsidP="00992994">
      <w:pPr>
        <w:pStyle w:val="aff5"/>
        <w:overflowPunct w:val="0"/>
      </w:pPr>
      <w:r w:rsidRPr="00310EC7">
        <w:rPr>
          <w:rFonts w:hint="eastAsia"/>
        </w:rPr>
        <w:t>(</w:t>
      </w:r>
      <w:proofErr w:type="gramStart"/>
      <w:r w:rsidRPr="00310EC7">
        <w:rPr>
          <w:rFonts w:hint="eastAsia"/>
        </w:rPr>
        <w:t>一</w:t>
      </w:r>
      <w:proofErr w:type="gramEnd"/>
      <w:r w:rsidRPr="00310EC7">
        <w:rPr>
          <w:rFonts w:hint="eastAsia"/>
        </w:rPr>
        <w:t>)有</w:t>
      </w:r>
      <w:proofErr w:type="gramStart"/>
      <w:r w:rsidRPr="00310EC7">
        <w:rPr>
          <w:rFonts w:hint="eastAsia"/>
        </w:rPr>
        <w:t>鑑</w:t>
      </w:r>
      <w:proofErr w:type="gramEnd"/>
      <w:r w:rsidRPr="00310EC7">
        <w:rPr>
          <w:rFonts w:hint="eastAsia"/>
        </w:rPr>
        <w:t>於截至1</w:t>
      </w:r>
      <w:r w:rsidRPr="00310EC7">
        <w:t>10</w:t>
      </w:r>
      <w:r w:rsidRPr="00310EC7">
        <w:rPr>
          <w:rFonts w:hint="eastAsia"/>
        </w:rPr>
        <w:t>年9月30日止，行政院主計總處統計特別預算於防治作業中所編列「集中載送返台檢疫對象之交通運輸」之預算執行比率不及50%；致使此項支出所累積編列之預算額度19.57億元，執行數僅7.63億元，是否前4次所累積編列之預算額度已然足夠使用？為妥善運用特別預算額度，</w:t>
      </w:r>
      <w:proofErr w:type="gramStart"/>
      <w:r w:rsidRPr="00310EC7">
        <w:rPr>
          <w:rFonts w:hint="eastAsia"/>
        </w:rPr>
        <w:t>爰</w:t>
      </w:r>
      <w:proofErr w:type="gramEnd"/>
      <w:r w:rsidRPr="00310EC7">
        <w:rPr>
          <w:rFonts w:hint="eastAsia"/>
        </w:rPr>
        <w:t>請交通部就上開項目尚未執行之預算將於何時、如何執行向立法院財政及相關委員會提出書面報告。</w:t>
      </w:r>
    </w:p>
    <w:p w14:paraId="10E25250" w14:textId="77777777" w:rsidR="002C27BF" w:rsidRPr="00310EC7" w:rsidRDefault="002C27BF" w:rsidP="002C27BF">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 xml:space="preserve">提案人：郭國文　</w:t>
      </w:r>
      <w:proofErr w:type="gramStart"/>
      <w:r w:rsidRPr="00310EC7">
        <w:rPr>
          <w:rFonts w:ascii="標楷體" w:eastAsia="標楷體" w:hAnsi="標楷體" w:hint="eastAsia"/>
        </w:rPr>
        <w:t>林楚茵</w:t>
      </w:r>
      <w:proofErr w:type="gramEnd"/>
      <w:r w:rsidRPr="00310EC7">
        <w:rPr>
          <w:rFonts w:ascii="標楷體" w:eastAsia="標楷體" w:hAnsi="標楷體" w:hint="eastAsia"/>
        </w:rPr>
        <w:t xml:space="preserve">　鍾佳濱　江永昌</w:t>
      </w:r>
    </w:p>
    <w:p w14:paraId="557C8E2B" w14:textId="5A815B0C" w:rsidR="002C27BF" w:rsidRPr="00310EC7" w:rsidRDefault="002C27BF" w:rsidP="007A6005">
      <w:pPr>
        <w:pStyle w:val="aff5"/>
        <w:overflowPunct w:val="0"/>
      </w:pPr>
      <w:r w:rsidRPr="00310EC7">
        <w:rPr>
          <w:rFonts w:hint="eastAsia"/>
        </w:rPr>
        <w:t>(二)中央政府嚴重特殊傳染性肺炎防治及紓困振興特別預算第4次追加預算案，其中交通部於「嚴重特殊傳染性肺炎紓困振興」編列預算</w:t>
      </w:r>
      <w:r w:rsidRPr="00310EC7">
        <w:t>11</w:t>
      </w:r>
      <w:r w:rsidRPr="00310EC7">
        <w:rPr>
          <w:rFonts w:hint="eastAsia"/>
        </w:rPr>
        <w:t>億</w:t>
      </w:r>
      <w:r w:rsidRPr="00310EC7">
        <w:t>4</w:t>
      </w:r>
      <w:r w:rsidRPr="00310EC7">
        <w:rPr>
          <w:rFonts w:hint="eastAsia"/>
        </w:rPr>
        <w:t>,</w:t>
      </w:r>
      <w:r w:rsidRPr="00310EC7">
        <w:t>433</w:t>
      </w:r>
      <w:r w:rsidRPr="00310EC7">
        <w:rPr>
          <w:rFonts w:hint="eastAsia"/>
        </w:rPr>
        <w:t>萬元，係屬辦理受</w:t>
      </w:r>
      <w:proofErr w:type="gramStart"/>
      <w:r w:rsidRPr="00310EC7">
        <w:rPr>
          <w:rFonts w:hint="eastAsia"/>
        </w:rPr>
        <w:t>疫</w:t>
      </w:r>
      <w:proofErr w:type="gramEnd"/>
      <w:r w:rsidRPr="00310EC7">
        <w:rPr>
          <w:rFonts w:hint="eastAsia"/>
        </w:rPr>
        <w:t>情影響之計程車、遊覽車客運業及小貨車租賃業駕駛人薪資補貼。然審計部於</w:t>
      </w:r>
      <w:proofErr w:type="gramStart"/>
      <w:r w:rsidRPr="00310EC7">
        <w:rPr>
          <w:rFonts w:hint="eastAsia"/>
        </w:rPr>
        <w:t>109</w:t>
      </w:r>
      <w:proofErr w:type="gramEnd"/>
      <w:r w:rsidRPr="00310EC7">
        <w:rPr>
          <w:rFonts w:hint="eastAsia"/>
        </w:rPr>
        <w:t>年度中央政府總決算審核報告提出，交通部公路總局辦理汽車運輸業紓困措施，竟發生計程車(職業)駕駛人於補貼前</w:t>
      </w:r>
      <w:r w:rsidRPr="00F300CB">
        <w:rPr>
          <w:rFonts w:hint="eastAsia"/>
        </w:rPr>
        <w:t>或</w:t>
      </w:r>
      <w:r w:rsidRPr="00310EC7">
        <w:rPr>
          <w:rFonts w:hint="eastAsia"/>
        </w:rPr>
        <w:t>受補貼</w:t>
      </w:r>
      <w:proofErr w:type="gramStart"/>
      <w:r w:rsidRPr="00310EC7">
        <w:rPr>
          <w:rFonts w:hint="eastAsia"/>
        </w:rPr>
        <w:t>期間，</w:t>
      </w:r>
      <w:proofErr w:type="gramEnd"/>
      <w:r w:rsidRPr="00310EC7">
        <w:rPr>
          <w:rFonts w:hint="eastAsia"/>
        </w:rPr>
        <w:t>其駕駛執照已遭註銷、已喪失計程車執業資格、已亡故、服刑中，或無職業事實等情形。但交通部仍然核予薪資補貼，甚至還有業者代為申請補貼，卻未將補貼款交付駕駛人之情形。</w:t>
      </w:r>
      <w:proofErr w:type="gramStart"/>
      <w:r w:rsidRPr="00310EC7">
        <w:rPr>
          <w:rFonts w:hint="eastAsia"/>
        </w:rPr>
        <w:t>爰</w:t>
      </w:r>
      <w:proofErr w:type="gramEnd"/>
      <w:r w:rsidRPr="00310EC7">
        <w:rPr>
          <w:rFonts w:hint="eastAsia"/>
        </w:rPr>
        <w:t>此，交通部相關補助規範及審查作業未</w:t>
      </w:r>
      <w:proofErr w:type="gramStart"/>
      <w:r w:rsidRPr="00310EC7">
        <w:rPr>
          <w:rFonts w:hint="eastAsia"/>
        </w:rPr>
        <w:t>臻</w:t>
      </w:r>
      <w:proofErr w:type="gramEnd"/>
      <w:r w:rsidRPr="00310EC7">
        <w:rPr>
          <w:rFonts w:hint="eastAsia"/>
        </w:rPr>
        <w:t>完善，應於2個月內向立法院財政及相關委員會提出書面報告。</w:t>
      </w:r>
    </w:p>
    <w:p w14:paraId="2666EFEC" w14:textId="189BADE5" w:rsidR="002C27BF" w:rsidRPr="00310EC7" w:rsidRDefault="002C27BF" w:rsidP="002C27BF">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提案人：楊瓊瓔</w:t>
      </w:r>
    </w:p>
    <w:p w14:paraId="560F0494" w14:textId="3D7C06C2" w:rsidR="002C27BF" w:rsidRPr="00310EC7" w:rsidRDefault="002C27BF" w:rsidP="002C27BF">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lastRenderedPageBreak/>
        <w:t xml:space="preserve">連署人：孔文吉　廖國棟　</w:t>
      </w:r>
      <w:proofErr w:type="gramStart"/>
      <w:r w:rsidRPr="00310EC7">
        <w:rPr>
          <w:rFonts w:ascii="標楷體" w:eastAsia="標楷體" w:hAnsi="標楷體" w:hint="eastAsia"/>
        </w:rPr>
        <w:t>謝衣</w:t>
      </w:r>
      <w:proofErr w:type="gramEnd"/>
      <w:r w:rsidR="000F5F59">
        <w:rPr>
          <w:rFonts w:ascii="標楷體" w:eastAsia="標楷體" w:hAnsi="標楷體" w:hint="eastAsia"/>
        </w:rPr>
        <w:t>鳯</w:t>
      </w:r>
    </w:p>
    <w:p w14:paraId="192F856C" w14:textId="2F8ED2DF" w:rsidR="002C27BF" w:rsidRPr="00310EC7" w:rsidRDefault="002C27BF" w:rsidP="00992994">
      <w:pPr>
        <w:pStyle w:val="aff5"/>
        <w:overflowPunct w:val="0"/>
      </w:pPr>
      <w:r w:rsidRPr="00310EC7">
        <w:rPr>
          <w:rFonts w:hint="eastAsia"/>
        </w:rPr>
        <w:t>(三)交通部於中央政府嚴重特殊傳染性肺炎防治及紓困振興特別預算第4次追加預算案之「嚴重特殊傳染性肺炎防治」預算編列8</w:t>
      </w:r>
      <w:r w:rsidRPr="00310EC7">
        <w:t>,</w:t>
      </w:r>
      <w:r w:rsidRPr="00310EC7">
        <w:rPr>
          <w:rFonts w:hint="eastAsia"/>
        </w:rPr>
        <w:t>700萬元，其中「2.補助交通運輸業者購置防疫用品，包括加強防疫必須之口罩、手套、消毒用品等所需經費」共列3</w:t>
      </w:r>
      <w:r w:rsidRPr="00310EC7">
        <w:t>,</w:t>
      </w:r>
      <w:r w:rsidRPr="00310EC7">
        <w:rPr>
          <w:rFonts w:hint="eastAsia"/>
        </w:rPr>
        <w:t>700萬元。</w:t>
      </w:r>
      <w:proofErr w:type="gramStart"/>
      <w:r w:rsidRPr="00310EC7">
        <w:rPr>
          <w:rFonts w:hint="eastAsia"/>
        </w:rPr>
        <w:t>鑑</w:t>
      </w:r>
      <w:proofErr w:type="gramEnd"/>
      <w:r w:rsidRPr="00310EC7">
        <w:rPr>
          <w:rFonts w:hint="eastAsia"/>
        </w:rPr>
        <w:t>於長期防疫政策之下，交通部為保護交通運輸業者、駕駛司機及旅客之身體健康安全，特補助業者購置防疫用品加強防疫消毒之措施，</w:t>
      </w:r>
      <w:proofErr w:type="gramStart"/>
      <w:r w:rsidRPr="00310EC7">
        <w:rPr>
          <w:rFonts w:hint="eastAsia"/>
        </w:rPr>
        <w:t>但卻鮮見</w:t>
      </w:r>
      <w:proofErr w:type="gramEnd"/>
      <w:r w:rsidRPr="00310EC7">
        <w:rPr>
          <w:rFonts w:hint="eastAsia"/>
        </w:rPr>
        <w:t>大眾運輸(如公車、捷運等)配置有防疫消毒用品(如酒精瓶、</w:t>
      </w:r>
      <w:proofErr w:type="gramStart"/>
      <w:r w:rsidRPr="00310EC7">
        <w:rPr>
          <w:rFonts w:hint="eastAsia"/>
        </w:rPr>
        <w:t>額溫槍</w:t>
      </w:r>
      <w:proofErr w:type="gramEnd"/>
      <w:r w:rsidRPr="00310EC7">
        <w:rPr>
          <w:rFonts w:hint="eastAsia"/>
        </w:rPr>
        <w:t>等)。</w:t>
      </w:r>
      <w:proofErr w:type="gramStart"/>
      <w:r w:rsidRPr="00310EC7">
        <w:rPr>
          <w:rFonts w:hint="eastAsia"/>
        </w:rPr>
        <w:t>爰</w:t>
      </w:r>
      <w:proofErr w:type="gramEnd"/>
      <w:r w:rsidRPr="00310EC7">
        <w:rPr>
          <w:rFonts w:hint="eastAsia"/>
        </w:rPr>
        <w:t>此，要求交通部強化國內大眾運輸之防疫工作及宣導，並考量大眾運輸駕駛難以一一協助搭乘民眾測量體溫及進行消毒，交通部應</w:t>
      </w:r>
      <w:proofErr w:type="gramStart"/>
      <w:r w:rsidRPr="00310EC7">
        <w:rPr>
          <w:rFonts w:hint="eastAsia"/>
        </w:rPr>
        <w:t>研</w:t>
      </w:r>
      <w:proofErr w:type="gramEnd"/>
      <w:r w:rsidRPr="00310EC7">
        <w:rPr>
          <w:rFonts w:hint="eastAsia"/>
        </w:rPr>
        <w:t>議補助各縣市政府協助大眾運輸業者於運輸工具上加裝自動測溫消毒機，並宣導搭乘民眾應自行主動測量體溫及手部消毒，推動國內防疫工作順利進行，並於3個月內向立法院財政及相關委員會提出書面報告。</w:t>
      </w:r>
    </w:p>
    <w:p w14:paraId="4F1E4A0A" w14:textId="63A4AE47" w:rsidR="002C27BF" w:rsidRPr="00310EC7" w:rsidRDefault="002C27BF" w:rsidP="002C27BF">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提案人：張其祿</w:t>
      </w:r>
    </w:p>
    <w:p w14:paraId="580B3840" w14:textId="77777777" w:rsidR="002C27BF" w:rsidRPr="00310EC7" w:rsidRDefault="002C27BF" w:rsidP="002C27BF">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連署人：賴香伶　高虹安</w:t>
      </w:r>
    </w:p>
    <w:p w14:paraId="4179C831" w14:textId="153C83FD" w:rsidR="002C27BF" w:rsidRPr="00310EC7" w:rsidRDefault="002C27BF" w:rsidP="007A6005">
      <w:pPr>
        <w:pStyle w:val="aff5"/>
        <w:overflowPunct w:val="0"/>
      </w:pPr>
      <w:r w:rsidRPr="00310EC7">
        <w:rPr>
          <w:rFonts w:hint="eastAsia"/>
        </w:rPr>
        <w:t>(四)中央政府嚴重特殊傳染性肺炎防治及紓困振興特別預算第4次追加預算案，交通部於第2目「嚴重特殊傳染性肺炎紓困振興」編列36億1</w:t>
      </w:r>
      <w:r w:rsidRPr="00310EC7">
        <w:t>,</w:t>
      </w:r>
      <w:r w:rsidRPr="00310EC7">
        <w:rPr>
          <w:rFonts w:hint="eastAsia"/>
        </w:rPr>
        <w:t>047萬元，係以辦理受</w:t>
      </w:r>
      <w:proofErr w:type="gramStart"/>
      <w:r w:rsidRPr="00310EC7">
        <w:rPr>
          <w:rFonts w:hint="eastAsia"/>
        </w:rPr>
        <w:t>疫</w:t>
      </w:r>
      <w:proofErr w:type="gramEnd"/>
      <w:r w:rsidRPr="00310EC7">
        <w:rPr>
          <w:rFonts w:hint="eastAsia"/>
        </w:rPr>
        <w:t>情影響之導遊、領隊及旅遊隨行人員薪資補貼，辦理受</w:t>
      </w:r>
      <w:proofErr w:type="gramStart"/>
      <w:r w:rsidRPr="00310EC7">
        <w:rPr>
          <w:rFonts w:hint="eastAsia"/>
        </w:rPr>
        <w:t>疫</w:t>
      </w:r>
      <w:proofErr w:type="gramEnd"/>
      <w:r w:rsidRPr="00310EC7">
        <w:rPr>
          <w:rFonts w:hint="eastAsia"/>
        </w:rPr>
        <w:t>情影響之計程車、遊覽車客運業及小客車租賃業駕駛人薪資補貼，辦理國內旅遊振興措施與獎勵旅行業推動主題遊程等所需經費為主要目的。有</w:t>
      </w:r>
      <w:proofErr w:type="gramStart"/>
      <w:r w:rsidRPr="00310EC7">
        <w:rPr>
          <w:rFonts w:hint="eastAsia"/>
        </w:rPr>
        <w:t>鑑</w:t>
      </w:r>
      <w:proofErr w:type="gramEnd"/>
      <w:r w:rsidRPr="00310EC7">
        <w:rPr>
          <w:rFonts w:hint="eastAsia"/>
        </w:rPr>
        <w:t>於在國內旅遊振興方面，交通部此次編列23億1</w:t>
      </w:r>
      <w:r w:rsidRPr="00310EC7">
        <w:t>,</w:t>
      </w:r>
      <w:r w:rsidRPr="00310EC7">
        <w:rPr>
          <w:rFonts w:hint="eastAsia"/>
        </w:rPr>
        <w:t>076萬元辦理國內旅遊振興措施和獎勵旅行業推動主題遊程等，合計辦理安心旅遊等多項觀光振興措施投入經費，總計已逾89億元，且悉數執行完畢。經查1</w:t>
      </w:r>
      <w:r w:rsidRPr="00310EC7">
        <w:t>09</w:t>
      </w:r>
      <w:r w:rsidRPr="00310EC7">
        <w:rPr>
          <w:rFonts w:hint="eastAsia"/>
        </w:rPr>
        <w:t>年國內旅遊總次數仍低於以前</w:t>
      </w:r>
      <w:r w:rsidRPr="00310EC7">
        <w:rPr>
          <w:rFonts w:hint="eastAsia"/>
        </w:rPr>
        <w:lastRenderedPageBreak/>
        <w:t>年度，且1</w:t>
      </w:r>
      <w:r w:rsidRPr="00310EC7">
        <w:t>09</w:t>
      </w:r>
      <w:r w:rsidRPr="00310EC7">
        <w:rPr>
          <w:rFonts w:hint="eastAsia"/>
        </w:rPr>
        <w:t>及110年旅行社停業家數，較</w:t>
      </w:r>
      <w:r w:rsidRPr="00310EC7">
        <w:t>107</w:t>
      </w:r>
      <w:r w:rsidRPr="00310EC7">
        <w:rPr>
          <w:rFonts w:hint="eastAsia"/>
        </w:rPr>
        <w:t>及</w:t>
      </w:r>
      <w:r w:rsidRPr="00310EC7">
        <w:t>108</w:t>
      </w:r>
      <w:r w:rsidRPr="00310EC7">
        <w:rPr>
          <w:rFonts w:hint="eastAsia"/>
        </w:rPr>
        <w:t>年增加，分別為37家及52家，部分業者在申領紓困補貼後，仍因無法持續營運而停歇業，</w:t>
      </w:r>
      <w:proofErr w:type="gramStart"/>
      <w:r w:rsidRPr="00310EC7">
        <w:rPr>
          <w:rFonts w:hint="eastAsia"/>
        </w:rPr>
        <w:t>爰</w:t>
      </w:r>
      <w:proofErr w:type="gramEnd"/>
      <w:r w:rsidRPr="00310EC7">
        <w:rPr>
          <w:rFonts w:hint="eastAsia"/>
        </w:rPr>
        <w:t>要求交通部於1</w:t>
      </w:r>
      <w:proofErr w:type="gramStart"/>
      <w:r w:rsidRPr="00310EC7">
        <w:rPr>
          <w:rFonts w:hint="eastAsia"/>
        </w:rPr>
        <w:t>週</w:t>
      </w:r>
      <w:proofErr w:type="gramEnd"/>
      <w:r w:rsidRPr="00310EC7">
        <w:rPr>
          <w:rFonts w:hint="eastAsia"/>
        </w:rPr>
        <w:t>內針對此現象探究業者停業或解散原因，向立法院財政及相關委員會提出書面檢討報告。</w:t>
      </w:r>
    </w:p>
    <w:p w14:paraId="7801CA93" w14:textId="4DA0459E" w:rsidR="002C27BF" w:rsidRPr="00310EC7" w:rsidRDefault="002C27BF" w:rsidP="002C27BF">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提案人：高虹安　張其祿</w:t>
      </w:r>
    </w:p>
    <w:p w14:paraId="77C5743E" w14:textId="77777777" w:rsidR="002C27BF" w:rsidRPr="00310EC7" w:rsidRDefault="002C27BF" w:rsidP="002C27BF">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連署人：賴香伶</w:t>
      </w:r>
    </w:p>
    <w:p w14:paraId="6D095EB0" w14:textId="276AE875" w:rsidR="002C27BF" w:rsidRPr="00310EC7" w:rsidRDefault="002C27BF" w:rsidP="007A6005">
      <w:pPr>
        <w:pStyle w:val="aff5"/>
        <w:overflowPunct w:val="0"/>
      </w:pPr>
      <w:r w:rsidRPr="00310EC7">
        <w:rPr>
          <w:rFonts w:hint="eastAsia"/>
        </w:rPr>
        <w:t>(五)查交通部觀光局資料，紓困5.0導遊核撥人數5,812人，僅占有效執照人數31%，領隊6,665人，僅占有效執照人數24%，隨團服務人員1,153人，總計追加預算1億5,</w:t>
      </w:r>
      <w:r w:rsidRPr="00310EC7">
        <w:t>5</w:t>
      </w:r>
      <w:r w:rsidRPr="00310EC7">
        <w:rPr>
          <w:rFonts w:hint="eastAsia"/>
        </w:rPr>
        <w:t>38萬元、共紓困1萬3,630人。查交通部觀光局補貼導遊與領隊人員及國民旅遊隨團服務人員生計費用實施要點申請資格為</w:t>
      </w:r>
      <w:r w:rsidRPr="00310EC7">
        <w:t>1.</w:t>
      </w:r>
      <w:r w:rsidRPr="00310EC7">
        <w:rPr>
          <w:rFonts w:hint="eastAsia"/>
        </w:rPr>
        <w:t>導遊及領隊人員，最近1年內曾執行接待或引導來</w:t>
      </w:r>
      <w:proofErr w:type="gramStart"/>
      <w:r w:rsidRPr="00310EC7">
        <w:rPr>
          <w:rFonts w:hint="eastAsia"/>
        </w:rPr>
        <w:t>臺</w:t>
      </w:r>
      <w:proofErr w:type="gramEnd"/>
      <w:r w:rsidRPr="00310EC7">
        <w:rPr>
          <w:rFonts w:hint="eastAsia"/>
        </w:rPr>
        <w:t>觀光旅客旅遊業務或引導出國觀光旅客團體旅遊業務累計8團以上，且總天數40天以上者，每月補貼1萬元，連續補貼3個月。2.國民旅遊隨團服務人員，最近1年內帶40團且總天數80天以上者，每月補貼1萬元，連續補貼3個月。3.補助對象應檢附下列文件向交通部觀光局申請撥付補貼款：補貼款撥付申請表、有效導遊或領隊人員執業證影本、相關帶團證明、領據(連續3個月)、存摺封面影本、切結書，此</w:t>
      </w:r>
      <w:proofErr w:type="gramStart"/>
      <w:r w:rsidRPr="00310EC7">
        <w:rPr>
          <w:rFonts w:hint="eastAsia"/>
        </w:rPr>
        <w:t>補助原盼透過</w:t>
      </w:r>
      <w:proofErr w:type="gramEnd"/>
      <w:r w:rsidRPr="00310EC7">
        <w:rPr>
          <w:rFonts w:hint="eastAsia"/>
        </w:rPr>
        <w:t>補貼雇主薪資成本及相關人員生計費用，留住觀光產業人才，中華民國導遊領隊職業工會全國總工會指出，全台擁有導遊領隊執照者約11萬人左右，當中導遊占3萬9,000多人，領隊占7萬人。顯示交通部</w:t>
      </w:r>
      <w:proofErr w:type="gramStart"/>
      <w:r w:rsidRPr="00310EC7">
        <w:rPr>
          <w:rFonts w:hint="eastAsia"/>
        </w:rPr>
        <w:t>實際申領</w:t>
      </w:r>
      <w:proofErr w:type="gramEnd"/>
      <w:r w:rsidRPr="00310EC7">
        <w:rPr>
          <w:rFonts w:hint="eastAsia"/>
        </w:rPr>
        <w:t>補助僅達一成左右。</w:t>
      </w:r>
      <w:proofErr w:type="gramStart"/>
      <w:r w:rsidRPr="00310EC7">
        <w:rPr>
          <w:rFonts w:hint="eastAsia"/>
        </w:rPr>
        <w:t>爰</w:t>
      </w:r>
      <w:proofErr w:type="gramEnd"/>
      <w:r w:rsidRPr="00310EC7">
        <w:rPr>
          <w:rFonts w:hint="eastAsia"/>
        </w:rPr>
        <w:t>要求交通部提出補貼導遊與領隊人員及國民旅遊隨團服務人員生計費用實施要點放寬條件，並向立法院財政及相關委員會提出書面報告。</w:t>
      </w:r>
    </w:p>
    <w:p w14:paraId="1B8282FF" w14:textId="77777777" w:rsidR="002C27BF" w:rsidRPr="00310EC7" w:rsidRDefault="002C27BF" w:rsidP="002C27BF">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提案人：賴香伶　高虹安　張其祿</w:t>
      </w:r>
    </w:p>
    <w:p w14:paraId="78E82A41" w14:textId="4B64A82B" w:rsidR="002C27BF" w:rsidRPr="00310EC7" w:rsidRDefault="002C27BF" w:rsidP="007A6005">
      <w:pPr>
        <w:pStyle w:val="aff5"/>
        <w:overflowPunct w:val="0"/>
      </w:pPr>
      <w:r w:rsidRPr="00310EC7">
        <w:rPr>
          <w:rFonts w:hint="eastAsia"/>
        </w:rPr>
        <w:lastRenderedPageBreak/>
        <w:t>(六)受</w:t>
      </w:r>
      <w:proofErr w:type="gramStart"/>
      <w:r w:rsidRPr="00310EC7">
        <w:rPr>
          <w:rFonts w:hint="eastAsia"/>
        </w:rPr>
        <w:t>疫</w:t>
      </w:r>
      <w:proofErr w:type="gramEnd"/>
      <w:r w:rsidRPr="00310EC7">
        <w:rPr>
          <w:rFonts w:hint="eastAsia"/>
        </w:rPr>
        <w:t>情影響，國外旅客無法入境觀光，以海外觀光客為主要客群之國際觀光旅館業績嚴重受創，且多集中於北部都會區。然根據交通部統計，國人旅遊仍多偏好</w:t>
      </w:r>
      <w:proofErr w:type="gramStart"/>
      <w:r w:rsidRPr="00310EC7">
        <w:rPr>
          <w:rFonts w:hint="eastAsia"/>
        </w:rPr>
        <w:t>東部、南部</w:t>
      </w:r>
      <w:proofErr w:type="gramEnd"/>
      <w:r w:rsidRPr="00310EC7">
        <w:rPr>
          <w:rFonts w:hint="eastAsia"/>
        </w:rPr>
        <w:t>及離島縣市，即便國內旅遊已有復甦跡象，但對</w:t>
      </w:r>
      <w:proofErr w:type="gramStart"/>
      <w:r w:rsidRPr="00310EC7">
        <w:rPr>
          <w:rFonts w:hint="eastAsia"/>
        </w:rPr>
        <w:t>北部旅宿</w:t>
      </w:r>
      <w:proofErr w:type="gramEnd"/>
      <w:r w:rsidRPr="00310EC7">
        <w:rPr>
          <w:rFonts w:hint="eastAsia"/>
        </w:rPr>
        <w:t>業者仍幫助有限。</w:t>
      </w:r>
      <w:proofErr w:type="gramStart"/>
      <w:r w:rsidRPr="00310EC7">
        <w:rPr>
          <w:rFonts w:hint="eastAsia"/>
        </w:rPr>
        <w:t>爰</w:t>
      </w:r>
      <w:proofErr w:type="gramEnd"/>
      <w:r w:rsidRPr="00310EC7">
        <w:rPr>
          <w:rFonts w:hint="eastAsia"/>
        </w:rPr>
        <w:t>此，建請交通部</w:t>
      </w:r>
      <w:proofErr w:type="gramStart"/>
      <w:r w:rsidRPr="00310EC7">
        <w:rPr>
          <w:rFonts w:hint="eastAsia"/>
        </w:rPr>
        <w:t>研</w:t>
      </w:r>
      <w:proofErr w:type="gramEnd"/>
      <w:r w:rsidRPr="00310EC7">
        <w:rPr>
          <w:rFonts w:hint="eastAsia"/>
        </w:rPr>
        <w:t>議開發非</w:t>
      </w:r>
      <w:proofErr w:type="gramStart"/>
      <w:r w:rsidRPr="00310EC7">
        <w:rPr>
          <w:rFonts w:hint="eastAsia"/>
        </w:rPr>
        <w:t>觀光熱區之</w:t>
      </w:r>
      <w:proofErr w:type="gramEnd"/>
      <w:r w:rsidRPr="00310EC7">
        <w:rPr>
          <w:rFonts w:hint="eastAsia"/>
        </w:rPr>
        <w:t>旅遊推薦行程、針對觀光復甦較弱之縣市提升補助，鼓勵民眾前去旅遊。</w:t>
      </w:r>
    </w:p>
    <w:p w14:paraId="7DA9F399" w14:textId="6F946763" w:rsidR="002C27BF" w:rsidRPr="00310EC7" w:rsidRDefault="002C27BF" w:rsidP="002C27BF">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w:t>
      </w:r>
      <w:r w:rsidRPr="00310EC7">
        <w:rPr>
          <w:rFonts w:ascii="標楷體" w:eastAsia="標楷體" w:hAnsi="標楷體"/>
        </w:rPr>
        <w:t>林楚茵</w:t>
      </w:r>
    </w:p>
    <w:p w14:paraId="7BF33BAD" w14:textId="77777777" w:rsidR="002C27BF" w:rsidRPr="00310EC7" w:rsidRDefault="002C27BF" w:rsidP="002C27BF">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 xml:space="preserve">連署人：郭國文　</w:t>
      </w:r>
      <w:proofErr w:type="gramStart"/>
      <w:r w:rsidRPr="00310EC7">
        <w:rPr>
          <w:rFonts w:ascii="標楷體" w:eastAsia="標楷體" w:hAnsi="標楷體" w:hint="eastAsia"/>
        </w:rPr>
        <w:t>莊競程</w:t>
      </w:r>
      <w:proofErr w:type="gramEnd"/>
      <w:r w:rsidRPr="00310EC7">
        <w:rPr>
          <w:rFonts w:ascii="標楷體" w:eastAsia="標楷體" w:hAnsi="標楷體" w:hint="eastAsia"/>
        </w:rPr>
        <w:t xml:space="preserve">　</w:t>
      </w:r>
    </w:p>
    <w:p w14:paraId="3D4548DE" w14:textId="1B1C3971" w:rsidR="002C27BF" w:rsidRPr="00310EC7" w:rsidRDefault="002C27BF" w:rsidP="007A6005">
      <w:pPr>
        <w:pStyle w:val="aff5"/>
        <w:overflowPunct w:val="0"/>
      </w:pPr>
      <w:r w:rsidRPr="00310EC7">
        <w:rPr>
          <w:rFonts w:hint="eastAsia"/>
        </w:rPr>
        <w:t>(七)</w:t>
      </w:r>
      <w:r w:rsidRPr="00310EC7">
        <w:t>1</w:t>
      </w:r>
      <w:r w:rsidRPr="00310EC7">
        <w:rPr>
          <w:rFonts w:hint="eastAsia"/>
        </w:rPr>
        <w:t>10年5月份本土</w:t>
      </w:r>
      <w:proofErr w:type="gramStart"/>
      <w:r w:rsidRPr="00310EC7">
        <w:rPr>
          <w:rFonts w:hint="eastAsia"/>
        </w:rPr>
        <w:t>疫</w:t>
      </w:r>
      <w:proofErr w:type="gramEnd"/>
      <w:r w:rsidRPr="00310EC7">
        <w:rPr>
          <w:rFonts w:hint="eastAsia"/>
        </w:rPr>
        <w:t>情嚴峻，雖有紓困4.0相關方案協助受衝擊之交通觀光業業者度過難關，然交通部提供166.04億元補助交通、觀光產業，此紓困已在110年8月結束。然，</w:t>
      </w:r>
      <w:proofErr w:type="gramStart"/>
      <w:r w:rsidRPr="00310EC7">
        <w:rPr>
          <w:rFonts w:hint="eastAsia"/>
        </w:rPr>
        <w:t>疫</w:t>
      </w:r>
      <w:proofErr w:type="gramEnd"/>
      <w:r w:rsidRPr="00310EC7">
        <w:rPr>
          <w:rFonts w:hint="eastAsia"/>
        </w:rPr>
        <w:t>情發展未可知，振興計畫時程上尚未能緩解現行業者之基本營運困難。建請交通部規劃針對計程車及遊覽車駕駛、小客車租賃業代</w:t>
      </w:r>
      <w:proofErr w:type="gramStart"/>
      <w:r w:rsidRPr="00310EC7">
        <w:rPr>
          <w:rFonts w:hint="eastAsia"/>
        </w:rPr>
        <w:t>僱</w:t>
      </w:r>
      <w:proofErr w:type="gramEnd"/>
      <w:r w:rsidRPr="00310EC7">
        <w:rPr>
          <w:rFonts w:hint="eastAsia"/>
        </w:rPr>
        <w:t>駕駛、無雇主的導遊、領隊、</w:t>
      </w:r>
      <w:proofErr w:type="gramStart"/>
      <w:r w:rsidRPr="00310EC7">
        <w:rPr>
          <w:rFonts w:hint="eastAsia"/>
        </w:rPr>
        <w:t>國旅領團</w:t>
      </w:r>
      <w:proofErr w:type="gramEnd"/>
      <w:r w:rsidRPr="00310EC7">
        <w:rPr>
          <w:rFonts w:hint="eastAsia"/>
        </w:rPr>
        <w:t>人員、旅行社等特定對象再行啟動紓困補助方案，使相關產業營運上得以獲得相應的金融支持。</w:t>
      </w:r>
    </w:p>
    <w:p w14:paraId="26095194" w14:textId="2B4F4524" w:rsidR="002C27BF" w:rsidRPr="00310EC7" w:rsidRDefault="002C27BF" w:rsidP="002C27BF">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提案人：黃國書</w:t>
      </w:r>
    </w:p>
    <w:p w14:paraId="4E8B67F1" w14:textId="77777777" w:rsidR="002C27BF" w:rsidRPr="00310EC7" w:rsidRDefault="002C27BF" w:rsidP="002C27BF">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連署人：吳秉</w:t>
      </w:r>
      <w:proofErr w:type="gramStart"/>
      <w:r w:rsidRPr="00310EC7">
        <w:rPr>
          <w:rFonts w:ascii="標楷體" w:eastAsia="標楷體" w:hAnsi="標楷體" w:hint="eastAsia"/>
        </w:rPr>
        <w:t>叡</w:t>
      </w:r>
      <w:proofErr w:type="gramEnd"/>
      <w:r w:rsidRPr="00310EC7">
        <w:rPr>
          <w:rFonts w:ascii="標楷體" w:eastAsia="標楷體" w:hAnsi="標楷體" w:hint="eastAsia"/>
        </w:rPr>
        <w:t xml:space="preserve">　王美惠　林楚茵</w:t>
      </w:r>
    </w:p>
    <w:p w14:paraId="551F65D6" w14:textId="24D462D8" w:rsidR="002C27BF" w:rsidRPr="00310EC7" w:rsidRDefault="002C27BF" w:rsidP="007A6005">
      <w:pPr>
        <w:pStyle w:val="aff5"/>
        <w:overflowPunct w:val="0"/>
      </w:pPr>
      <w:r w:rsidRPr="00310EC7">
        <w:rPr>
          <w:rFonts w:hint="eastAsia"/>
        </w:rPr>
        <w:t>(八)因應本土</w:t>
      </w:r>
      <w:proofErr w:type="gramStart"/>
      <w:r w:rsidRPr="00310EC7">
        <w:rPr>
          <w:rFonts w:hint="eastAsia"/>
        </w:rPr>
        <w:t>疫</w:t>
      </w:r>
      <w:proofErr w:type="gramEnd"/>
      <w:r w:rsidRPr="00310EC7">
        <w:rPr>
          <w:rFonts w:hint="eastAsia"/>
        </w:rPr>
        <w:t>情，全國自110年5月19日開始實施第三級警戒至7月27日，此期間民眾減少外出，國內運輸業運量大幅縮減，產業遭遇嚴重衝擊。查交通部前於110年6月24日紓困4.0精進方案實施小客車租賃業減免汽車燃料使用費，隨後於7月19日再公告7至9月汽機車租賃業之汽車燃料使用費減半徵收。雖然國內</w:t>
      </w:r>
      <w:proofErr w:type="gramStart"/>
      <w:r w:rsidRPr="00310EC7">
        <w:rPr>
          <w:rFonts w:hint="eastAsia"/>
        </w:rPr>
        <w:t>疫情趨</w:t>
      </w:r>
      <w:proofErr w:type="gramEnd"/>
      <w:r w:rsidRPr="00310EC7">
        <w:rPr>
          <w:rFonts w:hint="eastAsia"/>
        </w:rPr>
        <w:t>緩目前仍未回穩、產業尚待時間復甦，惟交通部先前未就運輸業全面實施汽車燃料使用費減免，實在有欠妥適。</w:t>
      </w:r>
      <w:proofErr w:type="gramStart"/>
      <w:r w:rsidRPr="00310EC7">
        <w:rPr>
          <w:rFonts w:hint="eastAsia"/>
        </w:rPr>
        <w:t>爰</w:t>
      </w:r>
      <w:proofErr w:type="gramEnd"/>
      <w:r w:rsidRPr="00310EC7">
        <w:rPr>
          <w:rFonts w:hint="eastAsia"/>
        </w:rPr>
        <w:t>此，建議交通部應為運輸業汽車燃料使用費減免之評</w:t>
      </w:r>
      <w:r w:rsidRPr="00310EC7">
        <w:rPr>
          <w:rFonts w:hint="eastAsia"/>
        </w:rPr>
        <w:lastRenderedPageBreak/>
        <w:t>估，以及使用牌照稅減免之</w:t>
      </w:r>
      <w:proofErr w:type="gramStart"/>
      <w:r w:rsidRPr="00310EC7">
        <w:rPr>
          <w:rFonts w:hint="eastAsia"/>
        </w:rPr>
        <w:t>研</w:t>
      </w:r>
      <w:proofErr w:type="gramEnd"/>
      <w:r w:rsidRPr="00310EC7">
        <w:rPr>
          <w:rFonts w:hint="eastAsia"/>
        </w:rPr>
        <w:t>議，以</w:t>
      </w:r>
      <w:proofErr w:type="gramStart"/>
      <w:r w:rsidRPr="00310EC7">
        <w:rPr>
          <w:rFonts w:hint="eastAsia"/>
        </w:rPr>
        <w:t>適時緩</w:t>
      </w:r>
      <w:proofErr w:type="gramEnd"/>
      <w:r w:rsidRPr="00310EC7">
        <w:rPr>
          <w:rFonts w:hint="eastAsia"/>
        </w:rPr>
        <w:t>解運輸業者於恢復正常營運前需維持生計之壓力。</w:t>
      </w:r>
    </w:p>
    <w:p w14:paraId="3092A20D" w14:textId="77777777" w:rsidR="002C27BF" w:rsidRPr="00310EC7" w:rsidRDefault="002C27BF" w:rsidP="002C27BF">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提案人：陳秀寳　羅美玲　湯蕙禎　王美惠　范　雲</w:t>
      </w:r>
    </w:p>
    <w:p w14:paraId="045FA85D" w14:textId="02E0B431" w:rsidR="002C27BF" w:rsidRPr="00310EC7" w:rsidRDefault="002C27BF" w:rsidP="007A6005">
      <w:pPr>
        <w:pStyle w:val="aff5"/>
        <w:overflowPunct w:val="0"/>
      </w:pPr>
      <w:r w:rsidRPr="00310EC7">
        <w:rPr>
          <w:rFonts w:hint="eastAsia"/>
        </w:rPr>
        <w:t>(九)近期因為</w:t>
      </w:r>
      <w:proofErr w:type="gramStart"/>
      <w:r w:rsidRPr="00310EC7">
        <w:rPr>
          <w:rFonts w:hint="eastAsia"/>
        </w:rPr>
        <w:t>疫</w:t>
      </w:r>
      <w:proofErr w:type="gramEnd"/>
      <w:r w:rsidRPr="00310EC7">
        <w:rPr>
          <w:rFonts w:hint="eastAsia"/>
        </w:rPr>
        <w:t>情因素，</w:t>
      </w:r>
      <w:proofErr w:type="gramStart"/>
      <w:r w:rsidRPr="00310EC7">
        <w:rPr>
          <w:rFonts w:hint="eastAsia"/>
        </w:rPr>
        <w:t>造成旅宿業者</w:t>
      </w:r>
      <w:proofErr w:type="gramEnd"/>
      <w:r w:rsidRPr="00310EC7">
        <w:rPr>
          <w:rFonts w:hint="eastAsia"/>
        </w:rPr>
        <w:t>營運出現狀況，</w:t>
      </w:r>
      <w:proofErr w:type="gramStart"/>
      <w:r w:rsidRPr="00310EC7">
        <w:rPr>
          <w:rFonts w:hint="eastAsia"/>
        </w:rPr>
        <w:t>許多旅宿業者</w:t>
      </w:r>
      <w:proofErr w:type="gramEnd"/>
      <w:r w:rsidRPr="00310EC7">
        <w:rPr>
          <w:rFonts w:hint="eastAsia"/>
        </w:rPr>
        <w:t>受到110年5至7月的</w:t>
      </w:r>
      <w:proofErr w:type="gramStart"/>
      <w:r w:rsidRPr="00310EC7">
        <w:rPr>
          <w:rFonts w:hint="eastAsia"/>
        </w:rPr>
        <w:t>疫</w:t>
      </w:r>
      <w:proofErr w:type="gramEnd"/>
      <w:r w:rsidRPr="00310EC7">
        <w:rPr>
          <w:rFonts w:hint="eastAsia"/>
        </w:rPr>
        <w:t>情衝擊，政府雖然提供紓困營運補貼讓業者勉強撐過</w:t>
      </w:r>
      <w:proofErr w:type="gramStart"/>
      <w:r w:rsidRPr="00310EC7">
        <w:rPr>
          <w:rFonts w:hint="eastAsia"/>
        </w:rPr>
        <w:t>疫情的</w:t>
      </w:r>
      <w:proofErr w:type="gramEnd"/>
      <w:r w:rsidRPr="00310EC7">
        <w:rPr>
          <w:rFonts w:hint="eastAsia"/>
        </w:rPr>
        <w:t>衝擊，但降級後住房率未見回升，不到二成，使得旅宿業無法維持基本營運。根據旅館全聯會調查，110年7月份住房率僅18%、8月份21%、9月份13%，旅宿業根本無從維持基本營運。國旅</w:t>
      </w:r>
      <w:proofErr w:type="gramStart"/>
      <w:r w:rsidRPr="00310EC7">
        <w:rPr>
          <w:rFonts w:hint="eastAsia"/>
        </w:rPr>
        <w:t>券</w:t>
      </w:r>
      <w:proofErr w:type="gramEnd"/>
      <w:r w:rsidRPr="00310EC7">
        <w:rPr>
          <w:rFonts w:hint="eastAsia"/>
        </w:rPr>
        <w:t>抽獎方式，僅有5%國人受惠，缺乏振興綜合效益，防疫旅館業者補助，建請延續辦理，觀光貸款跟利息補貼部分給予延長，利息補貼再加強；另建請重啟安心旅遊補助2.0，提高旅客受惠</w:t>
      </w:r>
      <w:proofErr w:type="gramStart"/>
      <w:r w:rsidRPr="00310EC7">
        <w:rPr>
          <w:rFonts w:hint="eastAsia"/>
        </w:rPr>
        <w:t>人次，</w:t>
      </w:r>
      <w:proofErr w:type="gramEnd"/>
      <w:r w:rsidRPr="00310EC7">
        <w:rPr>
          <w:rFonts w:hint="eastAsia"/>
        </w:rPr>
        <w:t>交通部應</w:t>
      </w:r>
      <w:proofErr w:type="gramStart"/>
      <w:r w:rsidRPr="00310EC7">
        <w:rPr>
          <w:rFonts w:hint="eastAsia"/>
        </w:rPr>
        <w:t>研</w:t>
      </w:r>
      <w:proofErr w:type="gramEnd"/>
      <w:r w:rsidRPr="00310EC7">
        <w:rPr>
          <w:rFonts w:hint="eastAsia"/>
        </w:rPr>
        <w:t>擬相關配套措施，</w:t>
      </w:r>
      <w:proofErr w:type="gramStart"/>
      <w:r w:rsidRPr="00310EC7">
        <w:rPr>
          <w:rFonts w:hint="eastAsia"/>
        </w:rPr>
        <w:t>協助旅宿業者</w:t>
      </w:r>
      <w:proofErr w:type="gramEnd"/>
      <w:r w:rsidRPr="00310EC7">
        <w:rPr>
          <w:rFonts w:hint="eastAsia"/>
        </w:rPr>
        <w:t>度過營運困境。</w:t>
      </w:r>
    </w:p>
    <w:p w14:paraId="64CAB0E1" w14:textId="1C17B3EF" w:rsidR="002C27BF" w:rsidRPr="00310EC7" w:rsidRDefault="002C27BF" w:rsidP="002C27BF">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提案人：陳素月　黃國書　劉</w:t>
      </w:r>
      <w:proofErr w:type="gramStart"/>
      <w:r w:rsidRPr="00310EC7">
        <w:rPr>
          <w:rFonts w:ascii="標楷體" w:eastAsia="標楷體" w:hAnsi="標楷體" w:hint="eastAsia"/>
        </w:rPr>
        <w:t>櫂</w:t>
      </w:r>
      <w:proofErr w:type="gramEnd"/>
      <w:r w:rsidRPr="00310EC7">
        <w:rPr>
          <w:rFonts w:ascii="標楷體" w:eastAsia="標楷體" w:hAnsi="標楷體" w:hint="eastAsia"/>
        </w:rPr>
        <w:t>豪　邱議瑩</w:t>
      </w:r>
      <w:r w:rsidR="00AC2B7C" w:rsidRPr="00310EC7">
        <w:rPr>
          <w:rFonts w:ascii="標楷體" w:eastAsia="標楷體" w:hAnsi="標楷體" w:hint="eastAsia"/>
        </w:rPr>
        <w:t xml:space="preserve">　</w:t>
      </w:r>
      <w:r w:rsidRPr="00310EC7">
        <w:rPr>
          <w:rFonts w:ascii="標楷體" w:eastAsia="標楷體" w:hAnsi="標楷體" w:hint="eastAsia"/>
        </w:rPr>
        <w:t>何志偉</w:t>
      </w:r>
    </w:p>
    <w:p w14:paraId="4EF09150" w14:textId="016D665D" w:rsidR="002C27BF" w:rsidRPr="00310EC7" w:rsidRDefault="002C27BF" w:rsidP="007A6005">
      <w:pPr>
        <w:pStyle w:val="aff5"/>
        <w:overflowPunct w:val="0"/>
      </w:pPr>
      <w:r w:rsidRPr="00310EC7">
        <w:rPr>
          <w:rFonts w:hint="eastAsia"/>
        </w:rPr>
        <w:t>(十)有關交通部於中央政府嚴重特殊傳染性肺炎防治及紓困振興特別預算第4次追加預算案之「嚴重特殊傳染性肺炎紓困振興」編列獎補助費36億1,047萬元，其中辦理國內旅遊振興措施與獎勵旅行業推動主題遊程等經費23億1,076萬元。查</w:t>
      </w:r>
      <w:proofErr w:type="gramStart"/>
      <w:r w:rsidRPr="00310EC7">
        <w:rPr>
          <w:rFonts w:hint="eastAsia"/>
        </w:rPr>
        <w:t>109</w:t>
      </w:r>
      <w:proofErr w:type="gramEnd"/>
      <w:r w:rsidRPr="00310EC7">
        <w:rPr>
          <w:rFonts w:hint="eastAsia"/>
        </w:rPr>
        <w:t>年度中央政府總決算審核報告內容，審計部提出交通部觀光局為因應嚴重特殊傳染性肺炎對觀光產業營運之衝擊，自109年陸續推動執行各項紓困措施，其中部分業者申領補貼後，仍因未能擺脫營運困境而停業或解散，應要檢討相關紓困振興措施，以符產業實需。又參照立法院預算中心報告，每人每次平均旅遊支出增加，且增加比率超逾平均每人國民所得之增幅，有利於旅遊經濟之發展，故交通部觀光局在推動</w:t>
      </w:r>
      <w:r w:rsidRPr="00310EC7">
        <w:rPr>
          <w:rFonts w:hint="eastAsia"/>
        </w:rPr>
        <w:lastRenderedPageBreak/>
        <w:t>辦理相關觀光振興措施時，應要適時評估觀光產業趨勢，滾動式檢討與規劃觀光發展，讓本次特別預算經費資源發揮最大效益，以利提升觀光產值，</w:t>
      </w:r>
      <w:proofErr w:type="gramStart"/>
      <w:r w:rsidRPr="00310EC7">
        <w:rPr>
          <w:rFonts w:hint="eastAsia"/>
        </w:rPr>
        <w:t>爰</w:t>
      </w:r>
      <w:proofErr w:type="gramEnd"/>
      <w:r w:rsidRPr="00310EC7">
        <w:rPr>
          <w:rFonts w:hint="eastAsia"/>
        </w:rPr>
        <w:t>此，請交通部於3</w:t>
      </w:r>
      <w:proofErr w:type="gramStart"/>
      <w:r w:rsidRPr="00310EC7">
        <w:rPr>
          <w:rFonts w:hint="eastAsia"/>
        </w:rPr>
        <w:t>週</w:t>
      </w:r>
      <w:proofErr w:type="gramEnd"/>
      <w:r w:rsidRPr="00310EC7">
        <w:rPr>
          <w:rFonts w:hint="eastAsia"/>
        </w:rPr>
        <w:t>內向立法院財政及相關委員會提出有關精進振興國內旅遊與辦理優質旅遊之具體執行措施方案書面報告。</w:t>
      </w:r>
    </w:p>
    <w:p w14:paraId="7E038147" w14:textId="11D9DE77" w:rsidR="002C27BF" w:rsidRPr="00310EC7" w:rsidRDefault="00AC2B7C" w:rsidP="002C27BF">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提案人：沈發惠</w:t>
      </w:r>
    </w:p>
    <w:p w14:paraId="67836B1D" w14:textId="77777777" w:rsidR="002C27BF" w:rsidRPr="00310EC7" w:rsidRDefault="002C27BF" w:rsidP="002C27BF">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連署人：王美惠　吳秉</w:t>
      </w:r>
      <w:proofErr w:type="gramStart"/>
      <w:r w:rsidRPr="00310EC7">
        <w:rPr>
          <w:rFonts w:ascii="標楷體" w:eastAsia="標楷體" w:hAnsi="標楷體" w:hint="eastAsia"/>
        </w:rPr>
        <w:t>叡</w:t>
      </w:r>
      <w:proofErr w:type="gramEnd"/>
    </w:p>
    <w:p w14:paraId="37B12E26" w14:textId="5CFCB7DB" w:rsidR="002C27BF" w:rsidRPr="00310EC7" w:rsidRDefault="002C27BF" w:rsidP="00826E01">
      <w:pPr>
        <w:pStyle w:val="aff7"/>
      </w:pPr>
      <w:r w:rsidRPr="00310EC7">
        <w:rPr>
          <w:rFonts w:hint="eastAsia"/>
        </w:rPr>
        <w:t>(十一)交通部臺灣鐵路管理局配合政府振興五倍</w:t>
      </w:r>
      <w:proofErr w:type="gramStart"/>
      <w:r w:rsidRPr="00310EC7">
        <w:rPr>
          <w:rFonts w:hint="eastAsia"/>
        </w:rPr>
        <w:t>券</w:t>
      </w:r>
      <w:proofErr w:type="gramEnd"/>
      <w:r w:rsidRPr="00310EC7">
        <w:rPr>
          <w:rFonts w:hint="eastAsia"/>
        </w:rPr>
        <w:t>方案，除推出回數票及TR-PASS以五倍</w:t>
      </w:r>
      <w:proofErr w:type="gramStart"/>
      <w:r w:rsidRPr="00310EC7">
        <w:rPr>
          <w:rFonts w:hint="eastAsia"/>
        </w:rPr>
        <w:t>券</w:t>
      </w:r>
      <w:proofErr w:type="gramEnd"/>
      <w:r w:rsidRPr="00310EC7">
        <w:rPr>
          <w:rFonts w:hint="eastAsia"/>
        </w:rPr>
        <w:t>購票之優惠，為宣導鐵道文化、推展觀光，預計於110年推出10月30日、11月13日、11月27日加開仲夏寶島號觀光列車（蒸汽火車，玉里至台東），以五倍</w:t>
      </w:r>
      <w:proofErr w:type="gramStart"/>
      <w:r w:rsidRPr="00310EC7">
        <w:rPr>
          <w:rFonts w:hint="eastAsia"/>
        </w:rPr>
        <w:t>券</w:t>
      </w:r>
      <w:proofErr w:type="gramEnd"/>
      <w:r w:rsidRPr="00310EC7">
        <w:rPr>
          <w:rFonts w:hint="eastAsia"/>
        </w:rPr>
        <w:t>購票享有折扣活動，另委由業者推出之郵輪式列車與環島之星亦推出五倍</w:t>
      </w:r>
      <w:proofErr w:type="gramStart"/>
      <w:r w:rsidRPr="00310EC7">
        <w:rPr>
          <w:rFonts w:hint="eastAsia"/>
        </w:rPr>
        <w:t>券</w:t>
      </w:r>
      <w:proofErr w:type="gramEnd"/>
      <w:r w:rsidRPr="00310EC7">
        <w:rPr>
          <w:rFonts w:hint="eastAsia"/>
        </w:rPr>
        <w:t>加碼折扣活動，加惠民眾。</w:t>
      </w:r>
      <w:proofErr w:type="gramStart"/>
      <w:r w:rsidRPr="00310EC7">
        <w:rPr>
          <w:rFonts w:hint="eastAsia"/>
        </w:rPr>
        <w:t>惟查</w:t>
      </w:r>
      <w:proofErr w:type="gramEnd"/>
      <w:r w:rsidRPr="00310EC7">
        <w:rPr>
          <w:rFonts w:hint="eastAsia"/>
        </w:rPr>
        <w:t>，交通部臺灣鐵路管理局推出之振興</w:t>
      </w:r>
      <w:proofErr w:type="gramStart"/>
      <w:r w:rsidRPr="00310EC7">
        <w:rPr>
          <w:rFonts w:hint="eastAsia"/>
        </w:rPr>
        <w:t>券</w:t>
      </w:r>
      <w:proofErr w:type="gramEnd"/>
      <w:r w:rsidRPr="00310EC7">
        <w:rPr>
          <w:rFonts w:hint="eastAsia"/>
        </w:rPr>
        <w:t>購票優惠及各項促銷方案，並未擴及有助地方觀光之「</w:t>
      </w:r>
      <w:proofErr w:type="gramStart"/>
      <w:r w:rsidRPr="00310EC7">
        <w:rPr>
          <w:rFonts w:hint="eastAsia"/>
        </w:rPr>
        <w:t>平溪深澳</w:t>
      </w:r>
      <w:proofErr w:type="gramEnd"/>
      <w:r w:rsidRPr="00310EC7">
        <w:rPr>
          <w:rFonts w:hint="eastAsia"/>
        </w:rPr>
        <w:t>一日</w:t>
      </w:r>
      <w:proofErr w:type="gramStart"/>
      <w:r w:rsidRPr="00310EC7">
        <w:rPr>
          <w:rFonts w:hint="eastAsia"/>
        </w:rPr>
        <w:t>週</w:t>
      </w:r>
      <w:proofErr w:type="gramEnd"/>
      <w:r w:rsidRPr="00310EC7">
        <w:rPr>
          <w:rFonts w:hint="eastAsia"/>
        </w:rPr>
        <w:t>遊</w:t>
      </w:r>
      <w:proofErr w:type="gramStart"/>
      <w:r w:rsidRPr="00310EC7">
        <w:rPr>
          <w:rFonts w:hint="eastAsia"/>
        </w:rPr>
        <w:t>券</w:t>
      </w:r>
      <w:proofErr w:type="gramEnd"/>
      <w:r w:rsidRPr="00310EC7">
        <w:rPr>
          <w:rFonts w:hint="eastAsia"/>
        </w:rPr>
        <w:t>」、「東北角一日</w:t>
      </w:r>
      <w:proofErr w:type="gramStart"/>
      <w:r w:rsidRPr="00310EC7">
        <w:rPr>
          <w:rFonts w:hint="eastAsia"/>
        </w:rPr>
        <w:t>券</w:t>
      </w:r>
      <w:proofErr w:type="gramEnd"/>
      <w:r w:rsidRPr="00310EC7">
        <w:rPr>
          <w:rFonts w:hint="eastAsia"/>
        </w:rPr>
        <w:t>」、「內灣線一日</w:t>
      </w:r>
      <w:proofErr w:type="gramStart"/>
      <w:r w:rsidRPr="00310EC7">
        <w:rPr>
          <w:rFonts w:hint="eastAsia"/>
        </w:rPr>
        <w:t>週</w:t>
      </w:r>
      <w:proofErr w:type="gramEnd"/>
      <w:r w:rsidRPr="00310EC7">
        <w:rPr>
          <w:rFonts w:hint="eastAsia"/>
        </w:rPr>
        <w:t>遊</w:t>
      </w:r>
      <w:proofErr w:type="gramStart"/>
      <w:r w:rsidRPr="00310EC7">
        <w:rPr>
          <w:rFonts w:hint="eastAsia"/>
        </w:rPr>
        <w:t>券</w:t>
      </w:r>
      <w:proofErr w:type="gramEnd"/>
      <w:r w:rsidRPr="00310EC7">
        <w:rPr>
          <w:rFonts w:hint="eastAsia"/>
        </w:rPr>
        <w:t>」、「新左營</w:t>
      </w:r>
      <w:proofErr w:type="gramStart"/>
      <w:r w:rsidRPr="00310EC7">
        <w:rPr>
          <w:rFonts w:hint="eastAsia"/>
        </w:rPr>
        <w:t>─</w:t>
      </w:r>
      <w:proofErr w:type="gramEnd"/>
      <w:r w:rsidRPr="00310EC7">
        <w:rPr>
          <w:rFonts w:hint="eastAsia"/>
        </w:rPr>
        <w:t>枋寮一日</w:t>
      </w:r>
      <w:proofErr w:type="gramStart"/>
      <w:r w:rsidRPr="00310EC7">
        <w:rPr>
          <w:rFonts w:hint="eastAsia"/>
        </w:rPr>
        <w:t>券</w:t>
      </w:r>
      <w:proofErr w:type="gramEnd"/>
      <w:r w:rsidRPr="00310EC7">
        <w:rPr>
          <w:rFonts w:hint="eastAsia"/>
        </w:rPr>
        <w:t>」等一日</w:t>
      </w:r>
      <w:proofErr w:type="gramStart"/>
      <w:r w:rsidRPr="00310EC7">
        <w:rPr>
          <w:rFonts w:hint="eastAsia"/>
        </w:rPr>
        <w:t>券</w:t>
      </w:r>
      <w:proofErr w:type="gramEnd"/>
      <w:r w:rsidRPr="00310EC7">
        <w:rPr>
          <w:rFonts w:hint="eastAsia"/>
        </w:rPr>
        <w:t>方案，讓在地鄉親為此感到遺憾。</w:t>
      </w:r>
      <w:proofErr w:type="gramStart"/>
      <w:r w:rsidRPr="00310EC7">
        <w:rPr>
          <w:rFonts w:hint="eastAsia"/>
        </w:rPr>
        <w:t>爰</w:t>
      </w:r>
      <w:proofErr w:type="gramEnd"/>
      <w:r w:rsidRPr="00310EC7">
        <w:rPr>
          <w:rFonts w:hint="eastAsia"/>
        </w:rPr>
        <w:t>此，請交通部責成臺灣鐵路管理局，</w:t>
      </w:r>
      <w:proofErr w:type="gramStart"/>
      <w:r w:rsidRPr="00310EC7">
        <w:rPr>
          <w:rFonts w:hint="eastAsia"/>
        </w:rPr>
        <w:t>研</w:t>
      </w:r>
      <w:proofErr w:type="gramEnd"/>
      <w:r w:rsidRPr="00310EC7">
        <w:rPr>
          <w:rFonts w:hint="eastAsia"/>
        </w:rPr>
        <w:t>議針對以上之一日</w:t>
      </w:r>
      <w:proofErr w:type="gramStart"/>
      <w:r w:rsidRPr="00310EC7">
        <w:rPr>
          <w:rFonts w:hint="eastAsia"/>
        </w:rPr>
        <w:t>券</w:t>
      </w:r>
      <w:proofErr w:type="gramEnd"/>
      <w:r w:rsidRPr="00310EC7">
        <w:rPr>
          <w:rFonts w:hint="eastAsia"/>
        </w:rPr>
        <w:t>方案另行推出振興</w:t>
      </w:r>
      <w:proofErr w:type="gramStart"/>
      <w:r w:rsidRPr="00310EC7">
        <w:rPr>
          <w:rFonts w:hint="eastAsia"/>
        </w:rPr>
        <w:t>券</w:t>
      </w:r>
      <w:proofErr w:type="gramEnd"/>
      <w:r w:rsidRPr="00310EC7">
        <w:rPr>
          <w:rFonts w:hint="eastAsia"/>
        </w:rPr>
        <w:t>加碼之可行性，以期共襄盛舉，</w:t>
      </w:r>
      <w:proofErr w:type="gramStart"/>
      <w:r w:rsidRPr="00310EC7">
        <w:rPr>
          <w:rFonts w:hint="eastAsia"/>
        </w:rPr>
        <w:t>同振地方</w:t>
      </w:r>
      <w:proofErr w:type="gramEnd"/>
      <w:r w:rsidRPr="00310EC7">
        <w:rPr>
          <w:rFonts w:hint="eastAsia"/>
        </w:rPr>
        <w:t>經濟。</w:t>
      </w:r>
    </w:p>
    <w:p w14:paraId="23442FE3" w14:textId="0D8864DC" w:rsidR="002C27BF" w:rsidRPr="00310EC7" w:rsidRDefault="00AC2B7C" w:rsidP="002C27BF">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提案人：沈發惠</w:t>
      </w:r>
    </w:p>
    <w:p w14:paraId="09EDE744" w14:textId="76E03CEA" w:rsidR="002C27BF" w:rsidRPr="00310EC7" w:rsidRDefault="002C27BF" w:rsidP="002C27BF">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 xml:space="preserve">連署人：王美惠　</w:t>
      </w:r>
      <w:r w:rsidRPr="00310EC7">
        <w:rPr>
          <w:rFonts w:ascii="標楷體" w:eastAsia="標楷體" w:hAnsi="標楷體"/>
        </w:rPr>
        <w:t>林楚茵</w:t>
      </w:r>
    </w:p>
    <w:p w14:paraId="06CDE057" w14:textId="662634A0" w:rsidR="002C27BF" w:rsidRPr="00310EC7" w:rsidRDefault="002C27BF" w:rsidP="00826E01">
      <w:pPr>
        <w:pStyle w:val="aff7"/>
      </w:pPr>
      <w:r w:rsidRPr="00310EC7">
        <w:rPr>
          <w:rFonts w:hint="eastAsia"/>
        </w:rPr>
        <w:t>(十二)</w:t>
      </w:r>
      <w:proofErr w:type="gramStart"/>
      <w:r w:rsidRPr="00310EC7">
        <w:rPr>
          <w:rFonts w:hint="eastAsia"/>
        </w:rPr>
        <w:t>鑑</w:t>
      </w:r>
      <w:proofErr w:type="gramEnd"/>
      <w:r w:rsidRPr="00310EC7">
        <w:rPr>
          <w:rFonts w:hint="eastAsia"/>
        </w:rPr>
        <w:t>於交通部編列國旅</w:t>
      </w:r>
      <w:proofErr w:type="gramStart"/>
      <w:r w:rsidRPr="00310EC7">
        <w:rPr>
          <w:rFonts w:hint="eastAsia"/>
        </w:rPr>
        <w:t>券</w:t>
      </w:r>
      <w:proofErr w:type="gramEnd"/>
      <w:r w:rsidRPr="00310EC7">
        <w:rPr>
          <w:rFonts w:hint="eastAsia"/>
        </w:rPr>
        <w:t>24億元，辦理振興觀光產業消費折抵補助。</w:t>
      </w:r>
      <w:proofErr w:type="gramStart"/>
      <w:r w:rsidRPr="00310EC7">
        <w:rPr>
          <w:rFonts w:hint="eastAsia"/>
        </w:rPr>
        <w:t>惟</w:t>
      </w:r>
      <w:proofErr w:type="gramEnd"/>
      <w:r w:rsidRPr="00310EC7">
        <w:rPr>
          <w:rFonts w:hint="eastAsia"/>
        </w:rPr>
        <w:t>振興</w:t>
      </w:r>
      <w:proofErr w:type="gramStart"/>
      <w:r w:rsidRPr="00310EC7">
        <w:rPr>
          <w:rFonts w:hint="eastAsia"/>
        </w:rPr>
        <w:t>券</w:t>
      </w:r>
      <w:proofErr w:type="gramEnd"/>
      <w:r w:rsidRPr="00310EC7">
        <w:rPr>
          <w:rFonts w:hint="eastAsia"/>
        </w:rPr>
        <w:t>發放成效，應持續追蹤掌握：替代效果、通路類別、消費品項等，</w:t>
      </w:r>
      <w:proofErr w:type="gramStart"/>
      <w:r w:rsidRPr="00310EC7">
        <w:rPr>
          <w:rFonts w:hint="eastAsia"/>
        </w:rPr>
        <w:t>均須基於</w:t>
      </w:r>
      <w:proofErr w:type="gramEnd"/>
      <w:r w:rsidRPr="00310EC7">
        <w:rPr>
          <w:rFonts w:hint="eastAsia"/>
        </w:rPr>
        <w:t>發放後事實調查，以循環式品質管理(PDCA)精神，謀求政策長期精進改善。</w:t>
      </w:r>
      <w:proofErr w:type="gramStart"/>
      <w:r w:rsidRPr="00310EC7">
        <w:rPr>
          <w:rFonts w:hint="eastAsia"/>
        </w:rPr>
        <w:t>爰</w:t>
      </w:r>
      <w:proofErr w:type="gramEnd"/>
      <w:r w:rsidRPr="00310EC7">
        <w:rPr>
          <w:rFonts w:hint="eastAsia"/>
        </w:rPr>
        <w:t>此，要求交通部以「2021年國旅</w:t>
      </w:r>
      <w:proofErr w:type="gramStart"/>
      <w:r w:rsidRPr="00310EC7">
        <w:rPr>
          <w:rFonts w:hint="eastAsia"/>
        </w:rPr>
        <w:t>券</w:t>
      </w:r>
      <w:proofErr w:type="gramEnd"/>
      <w:r w:rsidRPr="00310EC7">
        <w:rPr>
          <w:rFonts w:hint="eastAsia"/>
        </w:rPr>
        <w:lastRenderedPageBreak/>
        <w:t>發放後事實調查」為題，內容須包含替代效果，各通路、類別、</w:t>
      </w:r>
      <w:proofErr w:type="gramStart"/>
      <w:r w:rsidRPr="00310EC7">
        <w:rPr>
          <w:rFonts w:hint="eastAsia"/>
        </w:rPr>
        <w:t>消費品項占比</w:t>
      </w:r>
      <w:proofErr w:type="gramEnd"/>
      <w:r w:rsidRPr="00310EC7">
        <w:rPr>
          <w:rFonts w:hint="eastAsia"/>
        </w:rPr>
        <w:t>，並於111年7月31日前向立法院財政及相關委員會提出書面報告。</w:t>
      </w:r>
    </w:p>
    <w:p w14:paraId="23242BC5" w14:textId="04946EB8" w:rsidR="002C27BF" w:rsidRPr="00310EC7" w:rsidRDefault="00AC2B7C" w:rsidP="002C27BF">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提案人：蔡壁如</w:t>
      </w:r>
    </w:p>
    <w:p w14:paraId="3DAFE6F4" w14:textId="77777777" w:rsidR="002C27BF" w:rsidRPr="00310EC7" w:rsidRDefault="002C27BF" w:rsidP="002C27BF">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連署人：李德維　賴香伶</w:t>
      </w:r>
    </w:p>
    <w:p w14:paraId="203BF5EF" w14:textId="62BDD6AF" w:rsidR="002C27BF" w:rsidRPr="00310EC7" w:rsidRDefault="002C27BF" w:rsidP="00826E01">
      <w:pPr>
        <w:pStyle w:val="aff7"/>
      </w:pPr>
      <w:r w:rsidRPr="00310EC7">
        <w:rPr>
          <w:rFonts w:hint="eastAsia"/>
        </w:rPr>
        <w:t>(十三)交通部觀光局公告109及</w:t>
      </w:r>
      <w:proofErr w:type="gramStart"/>
      <w:r w:rsidRPr="00310EC7">
        <w:rPr>
          <w:rFonts w:hint="eastAsia"/>
        </w:rPr>
        <w:t>110</w:t>
      </w:r>
      <w:proofErr w:type="gramEnd"/>
      <w:r w:rsidRPr="00310EC7">
        <w:rPr>
          <w:rFonts w:hint="eastAsia"/>
        </w:rPr>
        <w:t>年度停業之旅行社家數分別為37家及52家，</w:t>
      </w:r>
      <w:proofErr w:type="gramStart"/>
      <w:r w:rsidRPr="00310EC7">
        <w:rPr>
          <w:rFonts w:hint="eastAsia"/>
        </w:rPr>
        <w:t>均較</w:t>
      </w:r>
      <w:proofErr w:type="gramEnd"/>
      <w:r w:rsidRPr="00310EC7">
        <w:rPr>
          <w:rFonts w:hint="eastAsia"/>
        </w:rPr>
        <w:t>107與</w:t>
      </w:r>
      <w:proofErr w:type="gramStart"/>
      <w:r w:rsidRPr="00310EC7">
        <w:rPr>
          <w:rFonts w:hint="eastAsia"/>
        </w:rPr>
        <w:t>108</w:t>
      </w:r>
      <w:proofErr w:type="gramEnd"/>
      <w:r w:rsidRPr="00310EC7">
        <w:rPr>
          <w:rFonts w:hint="eastAsia"/>
        </w:rPr>
        <w:t>年度之16家及17家增加。另據</w:t>
      </w:r>
      <w:proofErr w:type="gramStart"/>
      <w:r w:rsidRPr="00310EC7">
        <w:rPr>
          <w:rFonts w:hint="eastAsia"/>
        </w:rPr>
        <w:t>109</w:t>
      </w:r>
      <w:proofErr w:type="gramEnd"/>
      <w:r w:rsidRPr="00310EC7">
        <w:rPr>
          <w:rFonts w:hint="eastAsia"/>
        </w:rPr>
        <w:t>年度中央政府總決算審核報告說明，交通部觀光局自109年陸續推動執行各項紓困措施，其中部分業者申領補貼後，仍因未能擺脫營運困境而停業或解散，顯示旅行業受</w:t>
      </w:r>
      <w:proofErr w:type="gramStart"/>
      <w:r w:rsidRPr="00310EC7">
        <w:rPr>
          <w:rFonts w:hint="eastAsia"/>
        </w:rPr>
        <w:t>疫</w:t>
      </w:r>
      <w:proofErr w:type="gramEnd"/>
      <w:r w:rsidRPr="00310EC7">
        <w:rPr>
          <w:rFonts w:hint="eastAsia"/>
        </w:rPr>
        <w:t>情衝擊甚巨，其營運仍屬艱困，應當探究業者停業或解散之原因，並妥擬因應對策，檢討相關紓困振興措施，以符合產業實際需求。又</w:t>
      </w:r>
      <w:proofErr w:type="gramStart"/>
      <w:r w:rsidRPr="00310EC7">
        <w:rPr>
          <w:rFonts w:hint="eastAsia"/>
        </w:rPr>
        <w:t>鑑</w:t>
      </w:r>
      <w:proofErr w:type="gramEnd"/>
      <w:r w:rsidRPr="00310EC7">
        <w:rPr>
          <w:rFonts w:hint="eastAsia"/>
        </w:rPr>
        <w:t>於近年每人每次平均旅遊支出之</w:t>
      </w:r>
      <w:proofErr w:type="gramStart"/>
      <w:r w:rsidRPr="00310EC7">
        <w:rPr>
          <w:rFonts w:hint="eastAsia"/>
        </w:rPr>
        <w:t>增幅超逾</w:t>
      </w:r>
      <w:proofErr w:type="gramEnd"/>
      <w:r w:rsidRPr="00310EC7">
        <w:rPr>
          <w:rFonts w:hint="eastAsia"/>
        </w:rPr>
        <w:t>平均每人國民所得增幅，旅遊經濟之發展，有其重要性，相關觀光振興措施之推動，應當訂定績效評估指標，以確實帶動旅遊次數及觀光產值之提升，充分發揮經費資源之最大效益。</w:t>
      </w:r>
      <w:proofErr w:type="gramStart"/>
      <w:r w:rsidRPr="00310EC7">
        <w:rPr>
          <w:rFonts w:hint="eastAsia"/>
        </w:rPr>
        <w:t>爰</w:t>
      </w:r>
      <w:proofErr w:type="gramEnd"/>
      <w:r w:rsidRPr="00310EC7">
        <w:rPr>
          <w:rFonts w:hint="eastAsia"/>
        </w:rPr>
        <w:t>請交通部針對紓困振興措施及績效評估指標，於1個月內向立法院財政及相關委員會提出紓困振興措施改善暨政策績效評估書面報告。</w:t>
      </w:r>
    </w:p>
    <w:p w14:paraId="37569CC1" w14:textId="3D512D02" w:rsidR="002C27BF" w:rsidRPr="00310EC7" w:rsidRDefault="001B30F5" w:rsidP="002C27BF">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提案人：邱志偉</w:t>
      </w:r>
    </w:p>
    <w:p w14:paraId="10C8642B" w14:textId="19008EF9" w:rsidR="002C27BF" w:rsidRPr="00310EC7" w:rsidRDefault="001B30F5" w:rsidP="002C27BF">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連署人：鍾佳濱　伍麗華</w:t>
      </w:r>
    </w:p>
    <w:p w14:paraId="72B7871B" w14:textId="27E1DB61" w:rsidR="002C27BF" w:rsidRPr="00310EC7" w:rsidRDefault="002C27BF" w:rsidP="00826E01">
      <w:pPr>
        <w:pStyle w:val="aff7"/>
      </w:pPr>
      <w:r w:rsidRPr="00310EC7">
        <w:rPr>
          <w:rFonts w:hint="eastAsia"/>
        </w:rPr>
        <w:t>(十四)審計部於</w:t>
      </w:r>
      <w:proofErr w:type="gramStart"/>
      <w:r w:rsidRPr="00310EC7">
        <w:rPr>
          <w:rFonts w:hint="eastAsia"/>
        </w:rPr>
        <w:t>109</w:t>
      </w:r>
      <w:proofErr w:type="gramEnd"/>
      <w:r w:rsidRPr="00310EC7">
        <w:rPr>
          <w:rFonts w:hint="eastAsia"/>
        </w:rPr>
        <w:t>年度中央政府總決算審核報告指出，交通部公路總局辦理汽車運輸業紓困措施，發生計程車(職業)駕駛人於補貼前或受補貼</w:t>
      </w:r>
      <w:proofErr w:type="gramStart"/>
      <w:r w:rsidRPr="00310EC7">
        <w:rPr>
          <w:rFonts w:hint="eastAsia"/>
        </w:rPr>
        <w:t>期間，</w:t>
      </w:r>
      <w:proofErr w:type="gramEnd"/>
      <w:r w:rsidRPr="00310EC7">
        <w:rPr>
          <w:rFonts w:hint="eastAsia"/>
        </w:rPr>
        <w:t>其駕駛執照已遭註銷、已喪失計程車執業資格、已亡故、於矯正單位服刑、任職於政府機關自稱無執業事實等，</w:t>
      </w:r>
      <w:proofErr w:type="gramStart"/>
      <w:r w:rsidRPr="00310EC7">
        <w:rPr>
          <w:rFonts w:hint="eastAsia"/>
        </w:rPr>
        <w:t>仍核予</w:t>
      </w:r>
      <w:proofErr w:type="gramEnd"/>
      <w:r w:rsidRPr="00310EC7">
        <w:rPr>
          <w:rFonts w:hint="eastAsia"/>
        </w:rPr>
        <w:t>薪資補貼，且部分計程車客運業者代為申請補貼，</w:t>
      </w:r>
      <w:proofErr w:type="gramStart"/>
      <w:r w:rsidRPr="00310EC7">
        <w:rPr>
          <w:rFonts w:hint="eastAsia"/>
        </w:rPr>
        <w:t>然</w:t>
      </w:r>
      <w:r w:rsidRPr="00310EC7">
        <w:rPr>
          <w:rFonts w:hint="eastAsia"/>
        </w:rPr>
        <w:lastRenderedPageBreak/>
        <w:t>未將</w:t>
      </w:r>
      <w:proofErr w:type="gramEnd"/>
      <w:r w:rsidRPr="00310EC7">
        <w:rPr>
          <w:rFonts w:hint="eastAsia"/>
        </w:rPr>
        <w:t>補貼款交付駕駛人等情形，顯示相關補助規範及審查作業</w:t>
      </w:r>
      <w:proofErr w:type="gramStart"/>
      <w:r w:rsidRPr="00310EC7">
        <w:rPr>
          <w:rFonts w:hint="eastAsia"/>
        </w:rPr>
        <w:t>未盡周妥</w:t>
      </w:r>
      <w:proofErr w:type="gramEnd"/>
      <w:r w:rsidRPr="00310EC7">
        <w:rPr>
          <w:rFonts w:hint="eastAsia"/>
        </w:rPr>
        <w:t>，應當審慎檢討以往執行缺失，</w:t>
      </w:r>
      <w:proofErr w:type="gramStart"/>
      <w:r w:rsidRPr="00310EC7">
        <w:rPr>
          <w:rFonts w:hint="eastAsia"/>
        </w:rPr>
        <w:t>研</w:t>
      </w:r>
      <w:proofErr w:type="gramEnd"/>
      <w:r w:rsidRPr="00310EC7">
        <w:rPr>
          <w:rFonts w:hint="eastAsia"/>
        </w:rPr>
        <w:t>謀改善，以使補助資源發揮實益。</w:t>
      </w:r>
      <w:proofErr w:type="gramStart"/>
      <w:r w:rsidRPr="00310EC7">
        <w:rPr>
          <w:rFonts w:hint="eastAsia"/>
        </w:rPr>
        <w:t>爰</w:t>
      </w:r>
      <w:proofErr w:type="gramEnd"/>
      <w:r w:rsidRPr="00310EC7">
        <w:rPr>
          <w:rFonts w:hint="eastAsia"/>
        </w:rPr>
        <w:t>請交通部針對上述問題，於3個月內向立法院財政及相關委員會提出補助規範及審查作業檢討暨補助款追繳情況書面報告。</w:t>
      </w:r>
    </w:p>
    <w:p w14:paraId="05C70D93" w14:textId="1CCCE114" w:rsidR="002C27BF" w:rsidRPr="00310EC7" w:rsidRDefault="001B30F5" w:rsidP="002C27BF">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提案人：邱志偉</w:t>
      </w:r>
    </w:p>
    <w:p w14:paraId="40607022" w14:textId="5BC579CC" w:rsidR="002C27BF" w:rsidRPr="00310EC7" w:rsidRDefault="002C27BF" w:rsidP="002C27BF">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連署人：鍾佳濱　伍麗</w:t>
      </w:r>
      <w:r w:rsidR="001B30F5" w:rsidRPr="00310EC7">
        <w:rPr>
          <w:rFonts w:ascii="標楷體" w:eastAsia="標楷體" w:hAnsi="標楷體" w:hint="eastAsia"/>
        </w:rPr>
        <w:t>華</w:t>
      </w:r>
    </w:p>
    <w:p w14:paraId="4EBA96E0" w14:textId="1EA9EFFB" w:rsidR="002C27BF" w:rsidRPr="00310EC7" w:rsidRDefault="002C27BF" w:rsidP="00826E01">
      <w:pPr>
        <w:pStyle w:val="aff7"/>
      </w:pPr>
      <w:r w:rsidRPr="00310EC7">
        <w:rPr>
          <w:rFonts w:hint="eastAsia"/>
        </w:rPr>
        <w:t>(十五)</w:t>
      </w:r>
      <w:proofErr w:type="gramStart"/>
      <w:r w:rsidRPr="00310EC7">
        <w:rPr>
          <w:rFonts w:hint="eastAsia"/>
        </w:rPr>
        <w:t>鑑</w:t>
      </w:r>
      <w:proofErr w:type="gramEnd"/>
      <w:r w:rsidRPr="00310EC7">
        <w:rPr>
          <w:rFonts w:hint="eastAsia"/>
        </w:rPr>
        <w:t>於嚴重特殊傳染性肺炎之下受到首要經濟衝擊即為交通運輸業者，現行國內</w:t>
      </w:r>
      <w:proofErr w:type="gramStart"/>
      <w:r w:rsidRPr="00310EC7">
        <w:rPr>
          <w:rFonts w:hint="eastAsia"/>
        </w:rPr>
        <w:t>疫情雖</w:t>
      </w:r>
      <w:proofErr w:type="gramEnd"/>
      <w:r w:rsidRPr="00310EC7">
        <w:rPr>
          <w:rFonts w:hint="eastAsia"/>
        </w:rPr>
        <w:t>有趨緩情勢，但防疫政策仍持續經由</w:t>
      </w:r>
      <w:proofErr w:type="gramStart"/>
      <w:r w:rsidRPr="00310EC7">
        <w:rPr>
          <w:rFonts w:hint="eastAsia"/>
        </w:rPr>
        <w:t>疫</w:t>
      </w:r>
      <w:proofErr w:type="gramEnd"/>
      <w:r w:rsidRPr="00310EC7">
        <w:rPr>
          <w:rFonts w:hint="eastAsia"/>
        </w:rPr>
        <w:t>情狀況作調整，民眾減少國內旅遊且國際旅客亦無法來台進行觀光之情形下，</w:t>
      </w:r>
      <w:proofErr w:type="gramStart"/>
      <w:r w:rsidRPr="00310EC7">
        <w:rPr>
          <w:rFonts w:hint="eastAsia"/>
        </w:rPr>
        <w:t>仍致部分</w:t>
      </w:r>
      <w:proofErr w:type="gramEnd"/>
      <w:r w:rsidRPr="00310EC7">
        <w:rPr>
          <w:rFonts w:hint="eastAsia"/>
        </w:rPr>
        <w:t>交通運輸事業發生營運困難。又，在交通運輸事業中，業者常以負擔大、小客車之貸款及稅費(規費)為最主要之財務支出。自110年5月國內</w:t>
      </w:r>
      <w:proofErr w:type="gramStart"/>
      <w:r w:rsidRPr="00310EC7">
        <w:rPr>
          <w:rFonts w:hint="eastAsia"/>
        </w:rPr>
        <w:t>疫</w:t>
      </w:r>
      <w:proofErr w:type="gramEnd"/>
      <w:r w:rsidRPr="00310EC7">
        <w:rPr>
          <w:rFonts w:hint="eastAsia"/>
        </w:rPr>
        <w:t>情爆發後，在貸款部分已有金融監督管理委員會推出緩繳措施，但財政部推出之「車輛停止使用」免徵使用牌照稅方案，其必須完全停止使用車輛，然部分交通運輸業者於</w:t>
      </w:r>
      <w:proofErr w:type="gramStart"/>
      <w:r w:rsidRPr="00310EC7">
        <w:rPr>
          <w:rFonts w:hint="eastAsia"/>
        </w:rPr>
        <w:t>疫</w:t>
      </w:r>
      <w:proofErr w:type="gramEnd"/>
      <w:r w:rsidRPr="00310EC7">
        <w:rPr>
          <w:rFonts w:hint="eastAsia"/>
        </w:rPr>
        <w:t>情期間僅是車輛使用頻率降低，並非完全停止使用，實務上恐不符交通運輸業者需求。</w:t>
      </w:r>
      <w:proofErr w:type="gramStart"/>
      <w:r w:rsidRPr="00310EC7">
        <w:rPr>
          <w:rFonts w:hint="eastAsia"/>
        </w:rPr>
        <w:t>爰</w:t>
      </w:r>
      <w:proofErr w:type="gramEnd"/>
      <w:r w:rsidRPr="00310EC7">
        <w:rPr>
          <w:rFonts w:hint="eastAsia"/>
        </w:rPr>
        <w:t>此，要求交通部</w:t>
      </w:r>
      <w:proofErr w:type="gramStart"/>
      <w:r w:rsidRPr="00310EC7">
        <w:rPr>
          <w:rFonts w:hint="eastAsia"/>
        </w:rPr>
        <w:t>研</w:t>
      </w:r>
      <w:proofErr w:type="gramEnd"/>
      <w:r w:rsidRPr="00310EC7">
        <w:rPr>
          <w:rFonts w:hint="eastAsia"/>
        </w:rPr>
        <w:t>擬於下一波國內</w:t>
      </w:r>
      <w:proofErr w:type="gramStart"/>
      <w:r w:rsidRPr="00310EC7">
        <w:rPr>
          <w:rFonts w:hint="eastAsia"/>
        </w:rPr>
        <w:t>疫</w:t>
      </w:r>
      <w:proofErr w:type="gramEnd"/>
      <w:r w:rsidRPr="00310EC7">
        <w:rPr>
          <w:rFonts w:hint="eastAsia"/>
        </w:rPr>
        <w:t>情紓困需求時，補貼交通運輸業者使用牌照稅、汽車燃料使用費等稅費(規費)之可能性，並於2個月內向立法院財政及相關委員會提出書面報告。</w:t>
      </w:r>
    </w:p>
    <w:p w14:paraId="673AF700" w14:textId="27708823" w:rsidR="002C27BF" w:rsidRPr="00310EC7" w:rsidRDefault="001B30F5" w:rsidP="002C27BF">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提案人：張其祿</w:t>
      </w:r>
    </w:p>
    <w:p w14:paraId="5C229CDB" w14:textId="726D922D" w:rsidR="002C27BF" w:rsidRPr="00310EC7" w:rsidRDefault="001B30F5" w:rsidP="002C27BF">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連署人：賴香伶　高虹安</w:t>
      </w:r>
    </w:p>
    <w:p w14:paraId="36E85FF1" w14:textId="78683E8E" w:rsidR="002C27BF" w:rsidRPr="00310EC7" w:rsidRDefault="002C27BF" w:rsidP="00826E01">
      <w:pPr>
        <w:pStyle w:val="aff7"/>
      </w:pPr>
      <w:r w:rsidRPr="00310EC7">
        <w:rPr>
          <w:rFonts w:hint="eastAsia"/>
        </w:rPr>
        <w:t>(十六)</w:t>
      </w:r>
      <w:proofErr w:type="gramStart"/>
      <w:r w:rsidRPr="00310EC7">
        <w:rPr>
          <w:rFonts w:hint="eastAsia"/>
        </w:rPr>
        <w:t>鑑</w:t>
      </w:r>
      <w:proofErr w:type="gramEnd"/>
      <w:r w:rsidRPr="00310EC7">
        <w:rPr>
          <w:rFonts w:hint="eastAsia"/>
        </w:rPr>
        <w:t>於嚴重特殊傳染性肺炎之下受到首要經濟衝擊即為交通運輸業者，民眾減少國內旅遊且國際旅客亦無法來台進行觀光之情形下，致部分交通運輸事業發生營</w:t>
      </w:r>
      <w:r w:rsidRPr="00310EC7">
        <w:rPr>
          <w:rFonts w:hint="eastAsia"/>
        </w:rPr>
        <w:lastRenderedPageBreak/>
        <w:t>運困難。為此，交通部特發放遊覽車、計程車與小客車租賃業代</w:t>
      </w:r>
      <w:proofErr w:type="gramStart"/>
      <w:r w:rsidRPr="00310EC7">
        <w:rPr>
          <w:rFonts w:hint="eastAsia"/>
        </w:rPr>
        <w:t>僱</w:t>
      </w:r>
      <w:proofErr w:type="gramEnd"/>
      <w:r w:rsidRPr="00310EC7">
        <w:rPr>
          <w:rFonts w:hint="eastAsia"/>
        </w:rPr>
        <w:t>駕駛人辦理薪資補貼，但據審計部調查，請領駕駛補貼當中竟有853人具公務機關人員身分，顯見交通部於核發駕駛補貼時未能實質查核申請人身分。</w:t>
      </w:r>
      <w:proofErr w:type="gramStart"/>
      <w:r w:rsidRPr="00310EC7">
        <w:rPr>
          <w:rFonts w:hint="eastAsia"/>
        </w:rPr>
        <w:t>爰</w:t>
      </w:r>
      <w:proofErr w:type="gramEnd"/>
      <w:r w:rsidRPr="00310EC7">
        <w:rPr>
          <w:rFonts w:hint="eastAsia"/>
        </w:rPr>
        <w:t>此，要求交通部就紓困補貼發放規劃進行檢討及精進，於未來推動紓困補貼時應透過跨部門、跨機關方式以投保資料一一比對申請人身分，確認資格符合再行核發紓困金，避免有重複核發紓困金或公務人員違法申請紓困補貼之情形，並於</w:t>
      </w:r>
      <w:r w:rsidRPr="00310EC7">
        <w:t>3</w:t>
      </w:r>
      <w:r w:rsidRPr="00310EC7">
        <w:rPr>
          <w:rFonts w:hint="eastAsia"/>
        </w:rPr>
        <w:t>個月內向立法院財政及相關委員會提出書面報告。</w:t>
      </w:r>
    </w:p>
    <w:p w14:paraId="0BB566FD" w14:textId="14D175B3" w:rsidR="002C27BF" w:rsidRPr="00310EC7" w:rsidRDefault="001B30F5" w:rsidP="002C27BF">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提案人：張其祿</w:t>
      </w:r>
    </w:p>
    <w:p w14:paraId="493CA17F" w14:textId="2F6DDE2C" w:rsidR="002C27BF" w:rsidRPr="00310EC7" w:rsidRDefault="001B30F5" w:rsidP="002C27BF">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連署人：賴香伶　高虹安</w:t>
      </w:r>
    </w:p>
    <w:p w14:paraId="360C57B5" w14:textId="5234CDA3" w:rsidR="002C27BF" w:rsidRPr="00310EC7" w:rsidRDefault="002C27BF" w:rsidP="00826E01">
      <w:pPr>
        <w:pStyle w:val="aff7"/>
      </w:pPr>
      <w:r w:rsidRPr="00310EC7">
        <w:rPr>
          <w:rFonts w:hint="eastAsia"/>
        </w:rPr>
        <w:t>(十七)</w:t>
      </w:r>
      <w:proofErr w:type="gramStart"/>
      <w:r w:rsidRPr="00310EC7">
        <w:rPr>
          <w:rFonts w:hint="eastAsia"/>
        </w:rPr>
        <w:t>鑑</w:t>
      </w:r>
      <w:proofErr w:type="gramEnd"/>
      <w:r w:rsidRPr="00310EC7">
        <w:rPr>
          <w:rFonts w:hint="eastAsia"/>
        </w:rPr>
        <w:t>於過去交通部動支紓困振興特別預算9,000萬元執行「智慧觀光虛實整合體驗先導計劃」，效果與目標不明，</w:t>
      </w:r>
      <w:proofErr w:type="gramStart"/>
      <w:r w:rsidRPr="00310EC7">
        <w:rPr>
          <w:rFonts w:hint="eastAsia"/>
        </w:rPr>
        <w:t>爰</w:t>
      </w:r>
      <w:proofErr w:type="gramEnd"/>
      <w:r w:rsidRPr="00310EC7">
        <w:rPr>
          <w:rFonts w:hint="eastAsia"/>
        </w:rPr>
        <w:t>要求交通部說明使用防疫紓困特別預算建置數位觀光VR影片之防疫，紓困或振興效益，並向立法院財政及相關委員會提出相關書面檢討報告。</w:t>
      </w:r>
    </w:p>
    <w:p w14:paraId="128D9B0A" w14:textId="77777777" w:rsidR="002C27BF" w:rsidRPr="00310EC7" w:rsidRDefault="002C27BF" w:rsidP="002C27BF">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提案人：高虹安　張其祿</w:t>
      </w:r>
    </w:p>
    <w:p w14:paraId="5D8191C4" w14:textId="03EE9F09" w:rsidR="002C27BF" w:rsidRPr="00310EC7" w:rsidRDefault="001B30F5" w:rsidP="002C27BF">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連署人：賴香伶</w:t>
      </w:r>
    </w:p>
    <w:p w14:paraId="4EC202D0" w14:textId="4EC1D063" w:rsidR="002C27BF" w:rsidRPr="00310EC7" w:rsidRDefault="002C27BF" w:rsidP="00826E01">
      <w:pPr>
        <w:pStyle w:val="aff7"/>
      </w:pPr>
      <w:r w:rsidRPr="00310EC7">
        <w:rPr>
          <w:rFonts w:hint="eastAsia"/>
        </w:rPr>
        <w:t>(十八)中央政府嚴重特殊傳染性肺炎防治及紓困振興特別預算第4次追加預算案交通部編列36億9,747萬元，其中包括辦理受</w:t>
      </w:r>
      <w:proofErr w:type="gramStart"/>
      <w:r w:rsidRPr="00310EC7">
        <w:rPr>
          <w:rFonts w:hint="eastAsia"/>
        </w:rPr>
        <w:t>疫</w:t>
      </w:r>
      <w:proofErr w:type="gramEnd"/>
      <w:r w:rsidRPr="00310EC7">
        <w:rPr>
          <w:rFonts w:hint="eastAsia"/>
        </w:rPr>
        <w:t>情影響之計程車、遊覽車客運業及小客車租賃業駕駛人薪資補貼等所需經費11億4,433萬元。惟經查，交通部公路總局辦理受</w:t>
      </w:r>
      <w:proofErr w:type="gramStart"/>
      <w:r w:rsidRPr="00310EC7">
        <w:rPr>
          <w:rFonts w:hint="eastAsia"/>
        </w:rPr>
        <w:t>疫</w:t>
      </w:r>
      <w:proofErr w:type="gramEnd"/>
      <w:r w:rsidRPr="00310EC7">
        <w:rPr>
          <w:rFonts w:hint="eastAsia"/>
        </w:rPr>
        <w:t>情影響之汽車運輸業及其從業人員、計程車油料及充電費用補貼、職業駕駛人薪資補貼、短期專案輔導培訓補助等作業時，發生有計程車駕駛人業已遭註銷駕照、喪失執業資格甚或死亡仍領有薪資補貼，或是計程車客運業者代為申請補貼卻沒有將</w:t>
      </w:r>
      <w:proofErr w:type="gramStart"/>
      <w:r w:rsidRPr="00310EC7">
        <w:rPr>
          <w:rFonts w:hint="eastAsia"/>
        </w:rPr>
        <w:t>補貼項款交付</w:t>
      </w:r>
      <w:proofErr w:type="gramEnd"/>
      <w:r w:rsidRPr="00310EC7">
        <w:rPr>
          <w:rFonts w:hint="eastAsia"/>
        </w:rPr>
        <w:t>駕駛人等等情</w:t>
      </w:r>
      <w:r w:rsidRPr="00310EC7">
        <w:rPr>
          <w:rFonts w:hint="eastAsia"/>
        </w:rPr>
        <w:lastRenderedPageBreak/>
        <w:t>事，前者代表交通部未能有效查核受補貼者是否真的符合資格，後者則代表計程車等客運業業者與駕駛人間勞動件與關係仍有進步的空間。</w:t>
      </w:r>
      <w:proofErr w:type="gramStart"/>
      <w:r w:rsidRPr="00310EC7">
        <w:rPr>
          <w:rFonts w:hint="eastAsia"/>
        </w:rPr>
        <w:t>爰</w:t>
      </w:r>
      <w:proofErr w:type="gramEnd"/>
      <w:r w:rsidRPr="00310EC7">
        <w:rPr>
          <w:rFonts w:hint="eastAsia"/>
        </w:rPr>
        <w:t>此，要求交通部應確實查核受補貼者之資格，同時建請重新檢視貨物運輸業受</w:t>
      </w:r>
      <w:proofErr w:type="gramStart"/>
      <w:r w:rsidRPr="00310EC7">
        <w:rPr>
          <w:rFonts w:hint="eastAsia"/>
        </w:rPr>
        <w:t>疫</w:t>
      </w:r>
      <w:proofErr w:type="gramEnd"/>
      <w:r w:rsidRPr="00310EC7">
        <w:rPr>
          <w:rFonts w:hint="eastAsia"/>
        </w:rPr>
        <w:t>情影響程度並納入紓困範圍，並於</w:t>
      </w:r>
      <w:r w:rsidRPr="00310EC7">
        <w:t>3</w:t>
      </w:r>
      <w:r w:rsidRPr="00310EC7">
        <w:rPr>
          <w:rFonts w:hint="eastAsia"/>
        </w:rPr>
        <w:t>個月內向立法院財政及相關委員會提出辦理情形書面報告。</w:t>
      </w:r>
    </w:p>
    <w:p w14:paraId="03F2D403" w14:textId="77777777" w:rsidR="002C27BF" w:rsidRPr="00310EC7" w:rsidRDefault="002C27BF" w:rsidP="002C27BF">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 xml:space="preserve">提案人：伍麗華　王美惠　</w:t>
      </w:r>
      <w:proofErr w:type="gramStart"/>
      <w:r w:rsidRPr="00310EC7">
        <w:rPr>
          <w:rFonts w:ascii="標楷體" w:eastAsia="標楷體" w:hAnsi="標楷體" w:hint="eastAsia"/>
        </w:rPr>
        <w:t>管碧玲</w:t>
      </w:r>
      <w:proofErr w:type="gramEnd"/>
    </w:p>
    <w:p w14:paraId="15BC2087" w14:textId="7C644E90" w:rsidR="002C27BF" w:rsidRPr="00310EC7" w:rsidRDefault="002C27BF" w:rsidP="00826E01">
      <w:pPr>
        <w:pStyle w:val="aff7"/>
      </w:pPr>
      <w:r w:rsidRPr="00310EC7">
        <w:rPr>
          <w:rFonts w:hint="eastAsia"/>
        </w:rPr>
        <w:t>(十九)有</w:t>
      </w:r>
      <w:proofErr w:type="gramStart"/>
      <w:r w:rsidRPr="00310EC7">
        <w:rPr>
          <w:rFonts w:hint="eastAsia"/>
        </w:rPr>
        <w:t>鑑</w:t>
      </w:r>
      <w:proofErr w:type="gramEnd"/>
      <w:r w:rsidRPr="00310EC7">
        <w:rPr>
          <w:rFonts w:hint="eastAsia"/>
        </w:rPr>
        <w:t>於國內陸運業受</w:t>
      </w:r>
      <w:proofErr w:type="gramStart"/>
      <w:r w:rsidRPr="00310EC7">
        <w:rPr>
          <w:rFonts w:hint="eastAsia"/>
        </w:rPr>
        <w:t>疫</w:t>
      </w:r>
      <w:proofErr w:type="gramEnd"/>
      <w:r w:rsidRPr="00310EC7">
        <w:rPr>
          <w:rFonts w:hint="eastAsia"/>
        </w:rPr>
        <w:t>情影響嚴重，1</w:t>
      </w:r>
      <w:r w:rsidRPr="00310EC7">
        <w:t>10</w:t>
      </w:r>
      <w:r w:rsidRPr="00310EC7">
        <w:rPr>
          <w:rFonts w:hint="eastAsia"/>
        </w:rPr>
        <w:t>年年初計程車客運業單月運量較109年同期降幅最高達20%，使相關從業人員生計受到衝擊，故交通部公路總局於中央政府嚴重特殊傳染性肺炎防治及紓困振興特別預算第4次追加預算案編列</w:t>
      </w:r>
      <w:r w:rsidRPr="00310EC7">
        <w:t>11.44</w:t>
      </w:r>
      <w:r w:rsidRPr="00310EC7">
        <w:rPr>
          <w:rFonts w:hint="eastAsia"/>
        </w:rPr>
        <w:t>億元預算，延續辦理補貼計程車駕駛人薪資等各項陸運業者紓困計畫，將使超過</w:t>
      </w:r>
      <w:r w:rsidRPr="00310EC7">
        <w:t>11</w:t>
      </w:r>
      <w:r w:rsidRPr="00310EC7">
        <w:rPr>
          <w:rFonts w:hint="eastAsia"/>
        </w:rPr>
        <w:t>萬名從業人員能夠受惠。惟經查，先前辦理該項紓困方案時，曾發生部分計程車客運業者代計程車駕駛人申請補貼，卻未將</w:t>
      </w:r>
      <w:proofErr w:type="gramStart"/>
      <w:r w:rsidRPr="00310EC7">
        <w:rPr>
          <w:rFonts w:hint="eastAsia"/>
        </w:rPr>
        <w:t>補貼款交予</w:t>
      </w:r>
      <w:proofErr w:type="gramEnd"/>
      <w:r w:rsidRPr="00310EC7">
        <w:rPr>
          <w:rFonts w:hint="eastAsia"/>
        </w:rPr>
        <w:t>駕駛人之情形；且有部分計程車駕駛人之執業資格已喪失或駕駛執照已遭註銷，</w:t>
      </w:r>
      <w:proofErr w:type="gramStart"/>
      <w:r w:rsidRPr="00310EC7">
        <w:rPr>
          <w:rFonts w:hint="eastAsia"/>
        </w:rPr>
        <w:t>交通部公路總局仍核予</w:t>
      </w:r>
      <w:proofErr w:type="gramEnd"/>
      <w:r w:rsidRPr="00310EC7">
        <w:rPr>
          <w:rFonts w:hint="eastAsia"/>
        </w:rPr>
        <w:t>薪資補貼，顯見交通部公路總局對於相關紓困補助審查作業並未周全，導致紓困資源無法精確聚焦在真正需要的民眾身上。故建議交通部公路總局應就上述問題向立法院財政及相關委員會提出改善書面報告，以確保補助核發之精確性。</w:t>
      </w:r>
    </w:p>
    <w:p w14:paraId="6D389FAD" w14:textId="77777777" w:rsidR="002C27BF" w:rsidRPr="00310EC7" w:rsidRDefault="002C27BF" w:rsidP="002C27BF">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提案人：林俊憲　羅美玲　賴惠員</w:t>
      </w:r>
    </w:p>
    <w:p w14:paraId="30529860" w14:textId="2F26DA08" w:rsidR="002C27BF" w:rsidRPr="00310EC7" w:rsidRDefault="002C27BF" w:rsidP="009F332C">
      <w:pPr>
        <w:pStyle w:val="aff7"/>
        <w:ind w:leftChars="309" w:left="2375" w:hangingChars="433" w:hanging="1386"/>
      </w:pPr>
      <w:r w:rsidRPr="00310EC7">
        <w:rPr>
          <w:rFonts w:hint="eastAsia"/>
        </w:rPr>
        <w:t>(二</w:t>
      </w:r>
      <w:r w:rsidR="009F332C" w:rsidRPr="00310EC7">
        <w:rPr>
          <w:rFonts w:hint="eastAsia"/>
        </w:rPr>
        <w:t xml:space="preserve">　</w:t>
      </w:r>
      <w:r w:rsidRPr="00310EC7">
        <w:rPr>
          <w:rFonts w:hint="eastAsia"/>
        </w:rPr>
        <w:t>十)有</w:t>
      </w:r>
      <w:proofErr w:type="gramStart"/>
      <w:r w:rsidRPr="00310EC7">
        <w:rPr>
          <w:rFonts w:hint="eastAsia"/>
        </w:rPr>
        <w:t>鑑</w:t>
      </w:r>
      <w:proofErr w:type="gramEnd"/>
      <w:r w:rsidRPr="00310EC7">
        <w:rPr>
          <w:rFonts w:hint="eastAsia"/>
        </w:rPr>
        <w:t>於觀光遊樂業在</w:t>
      </w:r>
      <w:proofErr w:type="gramStart"/>
      <w:r w:rsidRPr="00310EC7">
        <w:rPr>
          <w:rFonts w:hint="eastAsia"/>
        </w:rPr>
        <w:t>疫</w:t>
      </w:r>
      <w:proofErr w:type="gramEnd"/>
      <w:r w:rsidRPr="00310EC7">
        <w:rPr>
          <w:rFonts w:hint="eastAsia"/>
        </w:rPr>
        <w:t>情期間因受中央管制措施，以致營收受挫甚深，日前在復業後再為配合防疫標準，又於有限之消費客群中勉強慘淡營運。考量雖曾被納入前期紓困對象，但目前仍有短期內有效復</w:t>
      </w:r>
      <w:r w:rsidRPr="00310EC7">
        <w:rPr>
          <w:rFonts w:hint="eastAsia"/>
        </w:rPr>
        <w:lastRenderedPageBreak/>
        <w:t>甦之困境，</w:t>
      </w:r>
      <w:proofErr w:type="gramStart"/>
      <w:r w:rsidRPr="00310EC7">
        <w:rPr>
          <w:rFonts w:hint="eastAsia"/>
        </w:rPr>
        <w:t>爰</w:t>
      </w:r>
      <w:proofErr w:type="gramEnd"/>
      <w:r w:rsidRPr="00310EC7">
        <w:rPr>
          <w:rFonts w:hint="eastAsia"/>
        </w:rPr>
        <w:t>要求交通部應</w:t>
      </w:r>
      <w:proofErr w:type="gramStart"/>
      <w:r w:rsidRPr="00310EC7">
        <w:rPr>
          <w:rFonts w:hint="eastAsia"/>
        </w:rPr>
        <w:t>研</w:t>
      </w:r>
      <w:proofErr w:type="gramEnd"/>
      <w:r w:rsidRPr="00310EC7">
        <w:rPr>
          <w:rFonts w:hint="eastAsia"/>
        </w:rPr>
        <w:t>議觀光遊樂業及其從業人員，辦理納入本次的紓困適用以及推出補助辦法，並在1個月內向立法院財政及相關委員會提出書面報告。</w:t>
      </w:r>
    </w:p>
    <w:p w14:paraId="6BAC5D56" w14:textId="77777777" w:rsidR="002C27BF" w:rsidRPr="00310EC7" w:rsidRDefault="002C27BF" w:rsidP="002C27BF">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w:t>
      </w:r>
      <w:proofErr w:type="gramStart"/>
      <w:r w:rsidRPr="00310EC7">
        <w:rPr>
          <w:rFonts w:ascii="標楷體" w:eastAsia="標楷體" w:hAnsi="標楷體" w:hint="eastAsia"/>
        </w:rPr>
        <w:t>洪孟楷</w:t>
      </w:r>
      <w:proofErr w:type="gramEnd"/>
      <w:r w:rsidRPr="00310EC7">
        <w:rPr>
          <w:rFonts w:ascii="標楷體" w:eastAsia="標楷體" w:hAnsi="標楷體" w:hint="eastAsia"/>
        </w:rPr>
        <w:t xml:space="preserve">　吳怡玎　林奕華　楊瓊瓔</w:t>
      </w:r>
    </w:p>
    <w:p w14:paraId="4E858A80" w14:textId="00873828" w:rsidR="002C27BF" w:rsidRPr="00310EC7" w:rsidRDefault="002C27BF" w:rsidP="009F332C">
      <w:pPr>
        <w:pStyle w:val="aff7"/>
        <w:ind w:leftChars="309" w:left="2375" w:hangingChars="433" w:hanging="1386"/>
      </w:pPr>
      <w:r w:rsidRPr="00310EC7">
        <w:rPr>
          <w:rFonts w:hint="eastAsia"/>
        </w:rPr>
        <w:t>(二十一)有</w:t>
      </w:r>
      <w:proofErr w:type="gramStart"/>
      <w:r w:rsidRPr="00310EC7">
        <w:rPr>
          <w:rFonts w:hint="eastAsia"/>
        </w:rPr>
        <w:t>鑑</w:t>
      </w:r>
      <w:proofErr w:type="gramEnd"/>
      <w:r w:rsidRPr="00310EC7">
        <w:rPr>
          <w:rFonts w:hint="eastAsia"/>
        </w:rPr>
        <w:t>於我國嚴重特殊傳染性肺炎疫苗接種作業刻正進行中，待接種覆蓋率所達理想目標後，觀光產業復甦趨勢則為未來可期情況。是以考量我國北海岸(淡水、八里、三芝及石門)地區乃我國觀光產業重鎮，並為國人旅遊首選區域。</w:t>
      </w:r>
      <w:proofErr w:type="gramStart"/>
      <w:r w:rsidRPr="00310EC7">
        <w:rPr>
          <w:rFonts w:hint="eastAsia"/>
        </w:rPr>
        <w:t>爰</w:t>
      </w:r>
      <w:proofErr w:type="gramEnd"/>
      <w:r w:rsidRPr="00310EC7">
        <w:rPr>
          <w:rFonts w:hint="eastAsia"/>
        </w:rPr>
        <w:t>此，要求交通部限期啟動「110年下半年之北海岸(淡水、八里、三芝及石門)地區提升觀光量能、行銷規劃與強化在地發展之輔導」作業，並於1個月內向立法院財政及相關委員會提出書面報告。</w:t>
      </w:r>
    </w:p>
    <w:p w14:paraId="741F3DD1" w14:textId="77777777" w:rsidR="002C27BF" w:rsidRPr="00310EC7" w:rsidRDefault="002C27BF" w:rsidP="002C27BF">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w:t>
      </w:r>
      <w:proofErr w:type="gramStart"/>
      <w:r w:rsidRPr="00310EC7">
        <w:rPr>
          <w:rFonts w:ascii="標楷體" w:eastAsia="標楷體" w:hAnsi="標楷體" w:hint="eastAsia"/>
        </w:rPr>
        <w:t>洪孟楷</w:t>
      </w:r>
      <w:proofErr w:type="gramEnd"/>
      <w:r w:rsidRPr="00310EC7">
        <w:rPr>
          <w:rFonts w:ascii="標楷體" w:eastAsia="標楷體" w:hAnsi="標楷體" w:hint="eastAsia"/>
        </w:rPr>
        <w:t xml:space="preserve">　吳怡玎　林奕華　楊瓊瓔</w:t>
      </w:r>
    </w:p>
    <w:p w14:paraId="6D937BA6" w14:textId="5E820270" w:rsidR="002C27BF" w:rsidRPr="00310EC7" w:rsidRDefault="002C27BF" w:rsidP="009F332C">
      <w:pPr>
        <w:pStyle w:val="aff7"/>
        <w:ind w:leftChars="309" w:left="2375" w:hangingChars="433" w:hanging="1386"/>
      </w:pPr>
      <w:r w:rsidRPr="00310EC7">
        <w:rPr>
          <w:rFonts w:hint="eastAsia"/>
        </w:rPr>
        <w:t>(二十二)有</w:t>
      </w:r>
      <w:proofErr w:type="gramStart"/>
      <w:r w:rsidRPr="00310EC7">
        <w:rPr>
          <w:rFonts w:hint="eastAsia"/>
        </w:rPr>
        <w:t>鑑</w:t>
      </w:r>
      <w:proofErr w:type="gramEnd"/>
      <w:r w:rsidRPr="00310EC7">
        <w:rPr>
          <w:rFonts w:hint="eastAsia"/>
        </w:rPr>
        <w:t>於交通部特色團遊補助要求使用時，必須為平日。然，嚴重特殊傳染性肺炎衝擊國內</w:t>
      </w:r>
      <w:proofErr w:type="gramStart"/>
      <w:r w:rsidRPr="00310EC7">
        <w:rPr>
          <w:rFonts w:hint="eastAsia"/>
        </w:rPr>
        <w:t>內</w:t>
      </w:r>
      <w:proofErr w:type="gramEnd"/>
      <w:r w:rsidRPr="00310EC7">
        <w:rPr>
          <w:rFonts w:hint="eastAsia"/>
        </w:rPr>
        <w:t>需產業，失業率高升。多數勞工但求有就業機會，遑論平日請假旅遊，故交通部之規定顯有改進之處。為免「使用須為平日」之規定，影響勞工使用意願及降低振興效果。</w:t>
      </w:r>
      <w:proofErr w:type="gramStart"/>
      <w:r w:rsidRPr="00310EC7">
        <w:rPr>
          <w:rFonts w:hint="eastAsia"/>
        </w:rPr>
        <w:t>爰</w:t>
      </w:r>
      <w:proofErr w:type="gramEnd"/>
      <w:r w:rsidRPr="00310EC7">
        <w:rPr>
          <w:rFonts w:hint="eastAsia"/>
        </w:rPr>
        <w:t>要求交通部檢討特色團遊補助規定，重新提出能有效刺激國人使用，提振國內旅遊市場商機之</w:t>
      </w:r>
      <w:proofErr w:type="gramStart"/>
      <w:r w:rsidRPr="00310EC7">
        <w:rPr>
          <w:rFonts w:hint="eastAsia"/>
        </w:rPr>
        <w:t>特色團遊補助</w:t>
      </w:r>
      <w:proofErr w:type="gramEnd"/>
      <w:r w:rsidRPr="00310EC7">
        <w:rPr>
          <w:rFonts w:hint="eastAsia"/>
        </w:rPr>
        <w:t>之使用規定。</w:t>
      </w:r>
    </w:p>
    <w:p w14:paraId="4DFB91E7" w14:textId="77777777" w:rsidR="002C27BF" w:rsidRPr="00310EC7" w:rsidRDefault="002C27BF" w:rsidP="002C27BF">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 xml:space="preserve">提案人：林奕華　李德維　</w:t>
      </w:r>
      <w:proofErr w:type="gramStart"/>
      <w:r w:rsidRPr="00310EC7">
        <w:rPr>
          <w:rFonts w:ascii="標楷體" w:eastAsia="標楷體" w:hAnsi="標楷體" w:hint="eastAsia"/>
        </w:rPr>
        <w:t>洪孟楷</w:t>
      </w:r>
      <w:proofErr w:type="gramEnd"/>
      <w:r w:rsidRPr="00310EC7">
        <w:rPr>
          <w:rFonts w:ascii="標楷體" w:eastAsia="標楷體" w:hAnsi="標楷體" w:hint="eastAsia"/>
        </w:rPr>
        <w:t xml:space="preserve">　楊瓊瓔</w:t>
      </w:r>
    </w:p>
    <w:p w14:paraId="47193BD6" w14:textId="3CA46D76" w:rsidR="002C27BF" w:rsidRPr="00310EC7" w:rsidRDefault="002C27BF" w:rsidP="009F332C">
      <w:pPr>
        <w:pStyle w:val="aff7"/>
        <w:ind w:leftChars="309" w:left="2375" w:hangingChars="433" w:hanging="1386"/>
      </w:pPr>
      <w:r w:rsidRPr="00310EC7">
        <w:rPr>
          <w:rFonts w:hint="eastAsia"/>
        </w:rPr>
        <w:t>(二十三)交通運輸業者因工作性質，需長時間於密閉空間與乘客相處，實為</w:t>
      </w:r>
      <w:proofErr w:type="gramStart"/>
      <w:r w:rsidRPr="00310EC7">
        <w:rPr>
          <w:rFonts w:hint="eastAsia"/>
        </w:rPr>
        <w:t>疫情高</w:t>
      </w:r>
      <w:proofErr w:type="gramEnd"/>
      <w:r w:rsidRPr="00310EC7">
        <w:rPr>
          <w:rFonts w:hint="eastAsia"/>
        </w:rPr>
        <w:t>風險染</w:t>
      </w:r>
      <w:proofErr w:type="gramStart"/>
      <w:r w:rsidRPr="00310EC7">
        <w:rPr>
          <w:rFonts w:hint="eastAsia"/>
        </w:rPr>
        <w:t>疫</w:t>
      </w:r>
      <w:proofErr w:type="gramEnd"/>
      <w:r w:rsidRPr="00310EC7">
        <w:rPr>
          <w:rFonts w:hint="eastAsia"/>
        </w:rPr>
        <w:t>族群。為落實防疫，交通部於中央政府嚴重特殊傳染性肺炎防治及紓困振興特別預算第4次追加預算案編列3,700萬元，協助交通業者購置防疫相關用品。然本土</w:t>
      </w:r>
      <w:proofErr w:type="gramStart"/>
      <w:r w:rsidRPr="00310EC7">
        <w:rPr>
          <w:rFonts w:hint="eastAsia"/>
        </w:rPr>
        <w:t>疫</w:t>
      </w:r>
      <w:proofErr w:type="gramEnd"/>
      <w:r w:rsidRPr="00310EC7">
        <w:rPr>
          <w:rFonts w:hint="eastAsia"/>
        </w:rPr>
        <w:t>情</w:t>
      </w:r>
      <w:r w:rsidRPr="00310EC7">
        <w:rPr>
          <w:rFonts w:hint="eastAsia"/>
        </w:rPr>
        <w:lastRenderedPageBreak/>
        <w:t>爆發以來，屢屢發生司機染</w:t>
      </w:r>
      <w:proofErr w:type="gramStart"/>
      <w:r w:rsidRPr="00310EC7">
        <w:rPr>
          <w:rFonts w:hint="eastAsia"/>
        </w:rPr>
        <w:t>疫</w:t>
      </w:r>
      <w:proofErr w:type="gramEnd"/>
      <w:r w:rsidRPr="00310EC7">
        <w:rPr>
          <w:rFonts w:hint="eastAsia"/>
        </w:rPr>
        <w:t>的案例。</w:t>
      </w:r>
      <w:proofErr w:type="gramStart"/>
      <w:r w:rsidRPr="00310EC7">
        <w:rPr>
          <w:rFonts w:hint="eastAsia"/>
        </w:rPr>
        <w:t>鑑</w:t>
      </w:r>
      <w:proofErr w:type="gramEnd"/>
      <w:r w:rsidRPr="00310EC7">
        <w:rPr>
          <w:rFonts w:hint="eastAsia"/>
        </w:rPr>
        <w:t>於中央政府嚴重特殊傳染性肺炎防治及紓困振興特別預算第3次追加預算早已編列約4.88億元補助交通業者購置防疫物資，卻無有效確保第一線交通運輸從業人員健康安全，</w:t>
      </w:r>
      <w:proofErr w:type="gramStart"/>
      <w:r w:rsidRPr="00310EC7">
        <w:rPr>
          <w:rFonts w:hint="eastAsia"/>
        </w:rPr>
        <w:t>爰</w:t>
      </w:r>
      <w:proofErr w:type="gramEnd"/>
      <w:r w:rsidRPr="00310EC7">
        <w:rPr>
          <w:rFonts w:hint="eastAsia"/>
        </w:rPr>
        <w:t>要求交通部在協助業者購買防疫用品之餘，應做好防疫措施督導之責，讓防疫資源能發揮實質效益，並於</w:t>
      </w:r>
      <w:r w:rsidRPr="00310EC7">
        <w:t>2</w:t>
      </w:r>
      <w:r w:rsidRPr="00310EC7">
        <w:rPr>
          <w:rFonts w:hint="eastAsia"/>
        </w:rPr>
        <w:t>個月內向立法院財政及相關委員會提出檢討改善之書面報告。</w:t>
      </w:r>
    </w:p>
    <w:p w14:paraId="2E195051" w14:textId="77777777" w:rsidR="002C27BF" w:rsidRPr="00310EC7" w:rsidRDefault="002C27BF" w:rsidP="002C27BF">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提案人：林為洲　許淑華　李德維　楊瓊瓔</w:t>
      </w:r>
    </w:p>
    <w:p w14:paraId="1C2B0985" w14:textId="0B0826F4" w:rsidR="002C27BF" w:rsidRPr="00310EC7" w:rsidRDefault="002C27BF" w:rsidP="009F332C">
      <w:pPr>
        <w:pStyle w:val="aff7"/>
        <w:ind w:leftChars="309" w:left="2375" w:hangingChars="433" w:hanging="1386"/>
      </w:pPr>
      <w:r w:rsidRPr="00310EC7">
        <w:rPr>
          <w:rFonts w:hint="eastAsia"/>
        </w:rPr>
        <w:t>(二十四)</w:t>
      </w:r>
      <w:proofErr w:type="gramStart"/>
      <w:r w:rsidRPr="00310EC7">
        <w:rPr>
          <w:rFonts w:hint="eastAsia"/>
        </w:rPr>
        <w:t>鑑</w:t>
      </w:r>
      <w:proofErr w:type="gramEnd"/>
      <w:r w:rsidRPr="00310EC7">
        <w:rPr>
          <w:rFonts w:hint="eastAsia"/>
        </w:rPr>
        <w:t>於110年5月起國內</w:t>
      </w:r>
      <w:proofErr w:type="gramStart"/>
      <w:r w:rsidRPr="00310EC7">
        <w:rPr>
          <w:rFonts w:hint="eastAsia"/>
        </w:rPr>
        <w:t>疫情升</w:t>
      </w:r>
      <w:proofErr w:type="gramEnd"/>
      <w:r w:rsidRPr="00310EC7">
        <w:rPr>
          <w:rFonts w:hint="eastAsia"/>
        </w:rPr>
        <w:t>溫，對交通運輸業及觀光產業影響甚</w:t>
      </w:r>
      <w:proofErr w:type="gramStart"/>
      <w:r w:rsidRPr="00310EC7">
        <w:rPr>
          <w:rFonts w:hint="eastAsia"/>
        </w:rPr>
        <w:t>鉅</w:t>
      </w:r>
      <w:proofErr w:type="gramEnd"/>
      <w:r w:rsidRPr="00310EC7">
        <w:rPr>
          <w:rFonts w:hint="eastAsia"/>
        </w:rPr>
        <w:t>，營運漸趨艱困，交通部本次中央政府嚴重特殊傳染性肺炎防治及紓困振興特別預算第4次追加預算案中，編列約1.55億元及11.44億元，一次性薪資補貼兩產業從業人員每人1萬元，然各產業係由業者代為申請轉發，有相關從業人員反應，業者並未將薪資補貼直接回饋給受</w:t>
      </w:r>
      <w:proofErr w:type="gramStart"/>
      <w:r w:rsidRPr="00310EC7">
        <w:rPr>
          <w:rFonts w:hint="eastAsia"/>
        </w:rPr>
        <w:t>疫</w:t>
      </w:r>
      <w:proofErr w:type="gramEnd"/>
      <w:r w:rsidRPr="00310EC7">
        <w:rPr>
          <w:rFonts w:hint="eastAsia"/>
        </w:rPr>
        <w:t>情影響之基層員工。交通部相關補助的規範和薪資補貼發放流程有待檢討，有鑑於此，</w:t>
      </w:r>
      <w:proofErr w:type="gramStart"/>
      <w:r w:rsidRPr="00310EC7">
        <w:rPr>
          <w:rFonts w:hint="eastAsia"/>
        </w:rPr>
        <w:t>爰</w:t>
      </w:r>
      <w:proofErr w:type="gramEnd"/>
      <w:r w:rsidRPr="00310EC7">
        <w:rPr>
          <w:rFonts w:hint="eastAsia"/>
        </w:rPr>
        <w:t>要求交通部實際詳查業者轉發薪資補貼的實際狀況，若有違反規定無確實發放之業者，應追回補貼費用，並就實際狀況於</w:t>
      </w:r>
      <w:r w:rsidRPr="00310EC7">
        <w:t>2</w:t>
      </w:r>
      <w:r w:rsidRPr="00310EC7">
        <w:rPr>
          <w:rFonts w:hint="eastAsia"/>
        </w:rPr>
        <w:t>個月內向立法院財政及相關委員會提出書面報告。</w:t>
      </w:r>
    </w:p>
    <w:p w14:paraId="3A1901D8" w14:textId="77777777" w:rsidR="002C27BF" w:rsidRPr="00310EC7" w:rsidRDefault="002C27BF" w:rsidP="002C27BF">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提案人：林為洲　許淑華　李德維　楊瓊瓔</w:t>
      </w:r>
    </w:p>
    <w:p w14:paraId="6C687CBB" w14:textId="52CB255F" w:rsidR="002C27BF" w:rsidRPr="00310EC7" w:rsidRDefault="002C27BF" w:rsidP="009F332C">
      <w:pPr>
        <w:pStyle w:val="aff7"/>
        <w:ind w:leftChars="309" w:left="2375" w:hangingChars="433" w:hanging="1386"/>
      </w:pPr>
      <w:r w:rsidRPr="00310EC7">
        <w:rPr>
          <w:rFonts w:hint="eastAsia"/>
        </w:rPr>
        <w:t>(二十五)有</w:t>
      </w:r>
      <w:proofErr w:type="gramStart"/>
      <w:r w:rsidRPr="00310EC7">
        <w:rPr>
          <w:rFonts w:hint="eastAsia"/>
        </w:rPr>
        <w:t>鑑</w:t>
      </w:r>
      <w:proofErr w:type="gramEnd"/>
      <w:r w:rsidRPr="00310EC7">
        <w:rPr>
          <w:rFonts w:hint="eastAsia"/>
        </w:rPr>
        <w:t>於本次中央政府嚴重特殊傳染性肺炎防治及紓困振興特別預算第4次追加預算案通過之際，恰逢觀光產業所遇冬季之經營困難淡季</w:t>
      </w:r>
      <w:proofErr w:type="gramStart"/>
      <w:r w:rsidRPr="00310EC7">
        <w:rPr>
          <w:rFonts w:hint="eastAsia"/>
        </w:rPr>
        <w:t>與慘季</w:t>
      </w:r>
      <w:proofErr w:type="gramEnd"/>
      <w:r w:rsidRPr="00310EC7">
        <w:rPr>
          <w:rFonts w:hint="eastAsia"/>
        </w:rPr>
        <w:t>，考量相關從業人員如遊覽車業、客運業日前雖被納入紓困對象，然短期內因仍不見有關產業復甦趨勢，是以本次特別預算案中不見</w:t>
      </w:r>
      <w:proofErr w:type="gramStart"/>
      <w:r w:rsidRPr="00310EC7">
        <w:rPr>
          <w:rFonts w:hint="eastAsia"/>
        </w:rPr>
        <w:t>賡</w:t>
      </w:r>
      <w:proofErr w:type="gramEnd"/>
      <w:r w:rsidRPr="00310EC7">
        <w:rPr>
          <w:rFonts w:hint="eastAsia"/>
        </w:rPr>
        <w:t>續辦理之有關紓困刺激，</w:t>
      </w:r>
      <w:r w:rsidRPr="00310EC7">
        <w:rPr>
          <w:rFonts w:hint="eastAsia"/>
        </w:rPr>
        <w:lastRenderedPageBreak/>
        <w:t>實乃主管機關有失民情之體察。</w:t>
      </w:r>
      <w:proofErr w:type="gramStart"/>
      <w:r w:rsidRPr="00310EC7">
        <w:rPr>
          <w:rFonts w:hint="eastAsia"/>
        </w:rPr>
        <w:t>爰</w:t>
      </w:r>
      <w:proofErr w:type="gramEnd"/>
      <w:r w:rsidRPr="00310EC7">
        <w:rPr>
          <w:rFonts w:hint="eastAsia"/>
        </w:rPr>
        <w:t>此，要求交通部應</w:t>
      </w:r>
      <w:proofErr w:type="gramStart"/>
      <w:r w:rsidRPr="00310EC7">
        <w:rPr>
          <w:rFonts w:hint="eastAsia"/>
        </w:rPr>
        <w:t>研</w:t>
      </w:r>
      <w:proofErr w:type="gramEnd"/>
      <w:r w:rsidRPr="00310EC7">
        <w:rPr>
          <w:rFonts w:hint="eastAsia"/>
        </w:rPr>
        <w:t>議遊覽車業、客運業及非固定路線之大眾運輸營運業者，辦理納入本次的紓困適用以及推出補助辦法，並在1個月內對外公布，並向立法院財政及相關委員會提出書面報告。</w:t>
      </w:r>
    </w:p>
    <w:p w14:paraId="7F85F3C9" w14:textId="77777777" w:rsidR="002C27BF" w:rsidRPr="00310EC7" w:rsidRDefault="002C27BF" w:rsidP="002C27BF">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w:t>
      </w:r>
      <w:proofErr w:type="gramStart"/>
      <w:r w:rsidRPr="00310EC7">
        <w:rPr>
          <w:rFonts w:ascii="標楷體" w:eastAsia="標楷體" w:hAnsi="標楷體" w:hint="eastAsia"/>
        </w:rPr>
        <w:t>洪孟楷</w:t>
      </w:r>
      <w:proofErr w:type="gramEnd"/>
      <w:r w:rsidRPr="00310EC7">
        <w:rPr>
          <w:rFonts w:ascii="標楷體" w:eastAsia="標楷體" w:hAnsi="標楷體" w:hint="eastAsia"/>
        </w:rPr>
        <w:t xml:space="preserve">　吳怡玎　林奕華　楊瓊瓔</w:t>
      </w:r>
    </w:p>
    <w:p w14:paraId="50E66EEA" w14:textId="56659955" w:rsidR="002C27BF" w:rsidRPr="00310EC7" w:rsidRDefault="002C27BF" w:rsidP="009F332C">
      <w:pPr>
        <w:pStyle w:val="aff7"/>
        <w:ind w:leftChars="309" w:left="2375" w:hangingChars="433" w:hanging="1386"/>
      </w:pPr>
      <w:r w:rsidRPr="00310EC7">
        <w:rPr>
          <w:rFonts w:hint="eastAsia"/>
        </w:rPr>
        <w:t>(二十六)有</w:t>
      </w:r>
      <w:proofErr w:type="gramStart"/>
      <w:r w:rsidRPr="00310EC7">
        <w:rPr>
          <w:rFonts w:hint="eastAsia"/>
        </w:rPr>
        <w:t>鑑於旅</w:t>
      </w:r>
      <w:proofErr w:type="gramEnd"/>
      <w:r w:rsidRPr="00310EC7">
        <w:rPr>
          <w:rFonts w:hint="eastAsia"/>
        </w:rPr>
        <w:t>宿業在</w:t>
      </w:r>
      <w:proofErr w:type="gramStart"/>
      <w:r w:rsidRPr="00310EC7">
        <w:rPr>
          <w:rFonts w:hint="eastAsia"/>
        </w:rPr>
        <w:t>疫</w:t>
      </w:r>
      <w:proofErr w:type="gramEnd"/>
      <w:r w:rsidRPr="00310EC7">
        <w:rPr>
          <w:rFonts w:hint="eastAsia"/>
        </w:rPr>
        <w:t>情期間因受中央管制措施，以致營收受挫甚深，日前在復業後再為配合防疫標準，又於有限之消費客群中勉強慘淡營運。考量雖曾被納入前期紓困對象，但目前仍有短期內有效復甦之困境，</w:t>
      </w:r>
      <w:proofErr w:type="gramStart"/>
      <w:r w:rsidRPr="00310EC7">
        <w:rPr>
          <w:rFonts w:hint="eastAsia"/>
        </w:rPr>
        <w:t>爰</w:t>
      </w:r>
      <w:proofErr w:type="gramEnd"/>
      <w:r w:rsidRPr="00310EC7">
        <w:rPr>
          <w:rFonts w:hint="eastAsia"/>
        </w:rPr>
        <w:t>要求交通部應</w:t>
      </w:r>
      <w:proofErr w:type="gramStart"/>
      <w:r w:rsidRPr="00310EC7">
        <w:rPr>
          <w:rFonts w:hint="eastAsia"/>
        </w:rPr>
        <w:t>研</w:t>
      </w:r>
      <w:proofErr w:type="gramEnd"/>
      <w:r w:rsidRPr="00310EC7">
        <w:rPr>
          <w:rFonts w:hint="eastAsia"/>
        </w:rPr>
        <w:t>議對於旅宿業及其從業人員，辦理納入本次的紓困適用以及推出補助辦法，並在1個月內對外公布，並向立法院財政及相關委員會提出書面報告。</w:t>
      </w:r>
    </w:p>
    <w:p w14:paraId="3339DB74" w14:textId="77777777" w:rsidR="002C27BF" w:rsidRPr="00310EC7" w:rsidRDefault="002C27BF" w:rsidP="002C27BF">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w:t>
      </w:r>
      <w:proofErr w:type="gramStart"/>
      <w:r w:rsidRPr="00310EC7">
        <w:rPr>
          <w:rFonts w:ascii="標楷體" w:eastAsia="標楷體" w:hAnsi="標楷體" w:hint="eastAsia"/>
        </w:rPr>
        <w:t>洪孟楷</w:t>
      </w:r>
      <w:proofErr w:type="gramEnd"/>
      <w:r w:rsidRPr="00310EC7">
        <w:rPr>
          <w:rFonts w:ascii="標楷體" w:eastAsia="標楷體" w:hAnsi="標楷體" w:hint="eastAsia"/>
        </w:rPr>
        <w:t xml:space="preserve">　吳怡玎　林奕華　楊瓊瓔</w:t>
      </w:r>
    </w:p>
    <w:p w14:paraId="4DA4BFD1" w14:textId="12B83A55" w:rsidR="002C27BF" w:rsidRPr="00310EC7" w:rsidRDefault="002C27BF" w:rsidP="009F332C">
      <w:pPr>
        <w:pStyle w:val="aff7"/>
        <w:ind w:leftChars="309" w:left="2375" w:hangingChars="433" w:hanging="1386"/>
      </w:pPr>
      <w:r w:rsidRPr="00310EC7">
        <w:rPr>
          <w:rFonts w:hint="eastAsia"/>
        </w:rPr>
        <w:t>(二十七)據交通部「國旅</w:t>
      </w:r>
      <w:proofErr w:type="gramStart"/>
      <w:r w:rsidRPr="00310EC7">
        <w:rPr>
          <w:rFonts w:hint="eastAsia"/>
        </w:rPr>
        <w:t>券</w:t>
      </w:r>
      <w:proofErr w:type="gramEnd"/>
      <w:r w:rsidRPr="00310EC7">
        <w:rPr>
          <w:rFonts w:hint="eastAsia"/>
        </w:rPr>
        <w:t>」之抽籤登記統計，截至110年10月10日9時為止，交通部國旅</w:t>
      </w:r>
      <w:proofErr w:type="gramStart"/>
      <w:r w:rsidRPr="00310EC7">
        <w:rPr>
          <w:rFonts w:hint="eastAsia"/>
        </w:rPr>
        <w:t>券</w:t>
      </w:r>
      <w:proofErr w:type="gramEnd"/>
      <w:r w:rsidRPr="00310EC7">
        <w:rPr>
          <w:rFonts w:hint="eastAsia"/>
        </w:rPr>
        <w:t>有1,165萬6,207人登記。然各部會所推出之加碼</w:t>
      </w:r>
      <w:proofErr w:type="gramStart"/>
      <w:r w:rsidRPr="00310EC7">
        <w:rPr>
          <w:rFonts w:hint="eastAsia"/>
        </w:rPr>
        <w:t>券</w:t>
      </w:r>
      <w:proofErr w:type="gramEnd"/>
      <w:r w:rsidRPr="00310EC7">
        <w:rPr>
          <w:rFonts w:hint="eastAsia"/>
        </w:rPr>
        <w:t>，應為全國國民共同參與之活動，惟各類加碼</w:t>
      </w:r>
      <w:proofErr w:type="gramStart"/>
      <w:r w:rsidRPr="00310EC7">
        <w:rPr>
          <w:rFonts w:hint="eastAsia"/>
        </w:rPr>
        <w:t>券</w:t>
      </w:r>
      <w:proofErr w:type="gramEnd"/>
      <w:r w:rsidRPr="00310EC7">
        <w:rPr>
          <w:rFonts w:hint="eastAsia"/>
        </w:rPr>
        <w:t>抽籤登記之登記人數，皆未超過我國總人口之半數，</w:t>
      </w:r>
      <w:proofErr w:type="gramStart"/>
      <w:r w:rsidRPr="00310EC7">
        <w:rPr>
          <w:rFonts w:hint="eastAsia"/>
        </w:rPr>
        <w:t>似因資訊</w:t>
      </w:r>
      <w:proofErr w:type="gramEnd"/>
      <w:r w:rsidRPr="00310EC7">
        <w:rPr>
          <w:rFonts w:hint="eastAsia"/>
        </w:rPr>
        <w:t>不對等，宣傳效果</w:t>
      </w:r>
      <w:proofErr w:type="gramStart"/>
      <w:r w:rsidRPr="00310EC7">
        <w:rPr>
          <w:rFonts w:hint="eastAsia"/>
        </w:rPr>
        <w:t>不</w:t>
      </w:r>
      <w:proofErr w:type="gramEnd"/>
      <w:r w:rsidRPr="00310EC7">
        <w:rPr>
          <w:rFonts w:hint="eastAsia"/>
        </w:rPr>
        <w:t>彰所致。</w:t>
      </w:r>
      <w:proofErr w:type="gramStart"/>
      <w:r w:rsidRPr="00310EC7">
        <w:rPr>
          <w:rFonts w:hint="eastAsia"/>
        </w:rPr>
        <w:t>鑑</w:t>
      </w:r>
      <w:proofErr w:type="gramEnd"/>
      <w:r w:rsidRPr="00310EC7">
        <w:rPr>
          <w:rFonts w:hint="eastAsia"/>
        </w:rPr>
        <w:t>於科技發展日新月異，政府應妥適解決城鄉間之數位落差的問題，加強各部會加碼</w:t>
      </w:r>
      <w:proofErr w:type="gramStart"/>
      <w:r w:rsidRPr="00310EC7">
        <w:rPr>
          <w:rFonts w:hint="eastAsia"/>
        </w:rPr>
        <w:t>券</w:t>
      </w:r>
      <w:proofErr w:type="gramEnd"/>
      <w:r w:rsidRPr="00310EC7">
        <w:rPr>
          <w:rFonts w:hint="eastAsia"/>
        </w:rPr>
        <w:t>之宣傳方式，已達全國參與式經濟，</w:t>
      </w:r>
      <w:proofErr w:type="gramStart"/>
      <w:r w:rsidRPr="00310EC7">
        <w:rPr>
          <w:rFonts w:hint="eastAsia"/>
        </w:rPr>
        <w:t>爰</w:t>
      </w:r>
      <w:proofErr w:type="gramEnd"/>
      <w:r w:rsidRPr="00310EC7">
        <w:rPr>
          <w:rFonts w:hint="eastAsia"/>
        </w:rPr>
        <w:t>由交通部參照辦理，並於1個月內向立法院財政及相關委員會提出檢討報告及改善計畫。</w:t>
      </w:r>
    </w:p>
    <w:tbl>
      <w:tblPr>
        <w:tblW w:w="7088" w:type="dxa"/>
        <w:tblInd w:w="24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2"/>
        <w:gridCol w:w="1316"/>
        <w:gridCol w:w="1657"/>
        <w:gridCol w:w="1597"/>
        <w:gridCol w:w="1126"/>
      </w:tblGrid>
      <w:tr w:rsidR="002C27BF" w:rsidRPr="00310EC7" w14:paraId="7B29F3BD" w14:textId="77777777" w:rsidTr="00050208">
        <w:tc>
          <w:tcPr>
            <w:tcW w:w="1418" w:type="dxa"/>
            <w:tcBorders>
              <w:top w:val="single" w:sz="4" w:space="0" w:color="auto"/>
              <w:left w:val="single" w:sz="4" w:space="0" w:color="auto"/>
              <w:bottom w:val="single" w:sz="4" w:space="0" w:color="auto"/>
              <w:right w:val="single" w:sz="4" w:space="0" w:color="auto"/>
            </w:tcBorders>
            <w:hideMark/>
          </w:tcPr>
          <w:p w14:paraId="445F8420" w14:textId="77777777" w:rsidR="002C27BF" w:rsidRPr="00310EC7" w:rsidRDefault="002C27BF" w:rsidP="00050208">
            <w:pPr>
              <w:jc w:val="both"/>
              <w:rPr>
                <w:rFonts w:ascii="標楷體" w:eastAsia="標楷體" w:hAnsi="標楷體"/>
                <w:sz w:val="22"/>
                <w:szCs w:val="28"/>
              </w:rPr>
            </w:pPr>
            <w:r w:rsidRPr="00310EC7">
              <w:rPr>
                <w:rFonts w:ascii="標楷體" w:eastAsia="標楷體" w:hAnsi="標楷體" w:hint="eastAsia"/>
                <w:sz w:val="22"/>
                <w:szCs w:val="28"/>
              </w:rPr>
              <w:t>加碼</w:t>
            </w:r>
            <w:proofErr w:type="gramStart"/>
            <w:r w:rsidRPr="00310EC7">
              <w:rPr>
                <w:rFonts w:ascii="標楷體" w:eastAsia="標楷體" w:hAnsi="標楷體" w:hint="eastAsia"/>
                <w:sz w:val="22"/>
                <w:szCs w:val="28"/>
              </w:rPr>
              <w:t>券</w:t>
            </w:r>
            <w:proofErr w:type="gramEnd"/>
            <w:r w:rsidRPr="00310EC7">
              <w:rPr>
                <w:rFonts w:ascii="標楷體" w:eastAsia="標楷體" w:hAnsi="標楷體" w:hint="eastAsia"/>
                <w:sz w:val="22"/>
                <w:szCs w:val="28"/>
              </w:rPr>
              <w:t>種</w:t>
            </w:r>
          </w:p>
        </w:tc>
        <w:tc>
          <w:tcPr>
            <w:tcW w:w="1221" w:type="dxa"/>
            <w:tcBorders>
              <w:top w:val="single" w:sz="4" w:space="0" w:color="auto"/>
              <w:left w:val="single" w:sz="4" w:space="0" w:color="auto"/>
              <w:bottom w:val="single" w:sz="4" w:space="0" w:color="auto"/>
              <w:right w:val="single" w:sz="4" w:space="0" w:color="auto"/>
            </w:tcBorders>
            <w:hideMark/>
          </w:tcPr>
          <w:p w14:paraId="1F5C993E" w14:textId="77777777" w:rsidR="002C27BF" w:rsidRPr="00310EC7" w:rsidRDefault="002C27BF" w:rsidP="00050208">
            <w:pPr>
              <w:jc w:val="both"/>
              <w:rPr>
                <w:rFonts w:ascii="標楷體" w:eastAsia="標楷體" w:hAnsi="標楷體"/>
                <w:sz w:val="22"/>
                <w:szCs w:val="28"/>
              </w:rPr>
            </w:pPr>
            <w:r w:rsidRPr="00310EC7">
              <w:rPr>
                <w:rFonts w:ascii="標楷體" w:eastAsia="標楷體" w:hAnsi="標楷體" w:hint="eastAsia"/>
                <w:sz w:val="22"/>
                <w:szCs w:val="28"/>
              </w:rPr>
              <w:t>登記人數</w:t>
            </w:r>
          </w:p>
        </w:tc>
        <w:tc>
          <w:tcPr>
            <w:tcW w:w="1692" w:type="dxa"/>
            <w:tcBorders>
              <w:top w:val="single" w:sz="4" w:space="0" w:color="auto"/>
              <w:left w:val="single" w:sz="4" w:space="0" w:color="auto"/>
              <w:bottom w:val="single" w:sz="4" w:space="0" w:color="auto"/>
              <w:right w:val="single" w:sz="4" w:space="0" w:color="auto"/>
            </w:tcBorders>
            <w:hideMark/>
          </w:tcPr>
          <w:p w14:paraId="3E6F9C4A" w14:textId="77777777" w:rsidR="002C27BF" w:rsidRPr="00310EC7" w:rsidRDefault="002C27BF" w:rsidP="00050208">
            <w:pPr>
              <w:jc w:val="both"/>
              <w:rPr>
                <w:rFonts w:ascii="標楷體" w:eastAsia="標楷體" w:hAnsi="標楷體"/>
                <w:sz w:val="22"/>
                <w:szCs w:val="28"/>
              </w:rPr>
            </w:pPr>
            <w:r w:rsidRPr="00310EC7">
              <w:rPr>
                <w:rFonts w:ascii="標楷體" w:eastAsia="標楷體" w:hAnsi="標楷體" w:hint="eastAsia"/>
                <w:sz w:val="22"/>
                <w:szCs w:val="28"/>
              </w:rPr>
              <w:t>每周抽出份數</w:t>
            </w:r>
          </w:p>
        </w:tc>
        <w:tc>
          <w:tcPr>
            <w:tcW w:w="1623" w:type="dxa"/>
            <w:tcBorders>
              <w:top w:val="single" w:sz="4" w:space="0" w:color="auto"/>
              <w:left w:val="single" w:sz="4" w:space="0" w:color="auto"/>
              <w:bottom w:val="single" w:sz="4" w:space="0" w:color="auto"/>
              <w:right w:val="single" w:sz="4" w:space="0" w:color="auto"/>
            </w:tcBorders>
            <w:hideMark/>
          </w:tcPr>
          <w:p w14:paraId="5ACBA8A2" w14:textId="77777777" w:rsidR="002C27BF" w:rsidRPr="00310EC7" w:rsidRDefault="002C27BF" w:rsidP="00050208">
            <w:pPr>
              <w:jc w:val="both"/>
              <w:rPr>
                <w:rFonts w:ascii="標楷體" w:eastAsia="標楷體" w:hAnsi="標楷體"/>
                <w:sz w:val="22"/>
                <w:szCs w:val="28"/>
              </w:rPr>
            </w:pPr>
            <w:r w:rsidRPr="00310EC7">
              <w:rPr>
                <w:rFonts w:ascii="標楷體" w:eastAsia="標楷體" w:hAnsi="標楷體" w:hint="eastAsia"/>
                <w:sz w:val="22"/>
                <w:szCs w:val="28"/>
              </w:rPr>
              <w:t>總份數</w:t>
            </w:r>
          </w:p>
        </w:tc>
        <w:tc>
          <w:tcPr>
            <w:tcW w:w="1134" w:type="dxa"/>
            <w:tcBorders>
              <w:top w:val="single" w:sz="4" w:space="0" w:color="auto"/>
              <w:left w:val="single" w:sz="4" w:space="0" w:color="auto"/>
              <w:bottom w:val="single" w:sz="4" w:space="0" w:color="auto"/>
              <w:right w:val="single" w:sz="4" w:space="0" w:color="auto"/>
            </w:tcBorders>
            <w:hideMark/>
          </w:tcPr>
          <w:p w14:paraId="52114251" w14:textId="77777777" w:rsidR="002C27BF" w:rsidRPr="00310EC7" w:rsidRDefault="002C27BF" w:rsidP="00050208">
            <w:pPr>
              <w:jc w:val="both"/>
              <w:rPr>
                <w:rFonts w:ascii="標楷體" w:eastAsia="標楷體" w:hAnsi="標楷體"/>
                <w:sz w:val="22"/>
                <w:szCs w:val="28"/>
              </w:rPr>
            </w:pPr>
            <w:r w:rsidRPr="00310EC7">
              <w:rPr>
                <w:rFonts w:ascii="標楷體" w:eastAsia="標楷體" w:hAnsi="標楷體" w:hint="eastAsia"/>
                <w:sz w:val="22"/>
                <w:szCs w:val="28"/>
              </w:rPr>
              <w:t>中獎率</w:t>
            </w:r>
          </w:p>
        </w:tc>
      </w:tr>
      <w:tr w:rsidR="00310EC7" w:rsidRPr="00310EC7" w14:paraId="5FF8FDFE" w14:textId="77777777" w:rsidTr="00050208">
        <w:tc>
          <w:tcPr>
            <w:tcW w:w="1418" w:type="dxa"/>
            <w:tcBorders>
              <w:top w:val="single" w:sz="4" w:space="0" w:color="auto"/>
              <w:left w:val="single" w:sz="4" w:space="0" w:color="auto"/>
              <w:bottom w:val="single" w:sz="4" w:space="0" w:color="auto"/>
              <w:right w:val="single" w:sz="4" w:space="0" w:color="auto"/>
            </w:tcBorders>
            <w:hideMark/>
          </w:tcPr>
          <w:p w14:paraId="1378A375" w14:textId="77777777" w:rsidR="002C27BF" w:rsidRPr="00310EC7" w:rsidRDefault="002C27BF" w:rsidP="00050208">
            <w:pPr>
              <w:jc w:val="both"/>
              <w:rPr>
                <w:rFonts w:ascii="標楷體" w:eastAsia="標楷體" w:hAnsi="標楷體"/>
                <w:sz w:val="22"/>
                <w:szCs w:val="28"/>
              </w:rPr>
            </w:pPr>
            <w:r w:rsidRPr="00310EC7">
              <w:rPr>
                <w:rFonts w:ascii="標楷體" w:eastAsia="標楷體" w:hAnsi="標楷體" w:hint="eastAsia"/>
                <w:sz w:val="22"/>
                <w:szCs w:val="28"/>
              </w:rPr>
              <w:t>好食</w:t>
            </w:r>
            <w:proofErr w:type="gramStart"/>
            <w:r w:rsidRPr="00310EC7">
              <w:rPr>
                <w:rFonts w:ascii="標楷體" w:eastAsia="標楷體" w:hAnsi="標楷體" w:hint="eastAsia"/>
                <w:sz w:val="22"/>
                <w:szCs w:val="28"/>
              </w:rPr>
              <w:t>券</w:t>
            </w:r>
            <w:proofErr w:type="gramEnd"/>
          </w:p>
        </w:tc>
        <w:tc>
          <w:tcPr>
            <w:tcW w:w="1221" w:type="dxa"/>
            <w:tcBorders>
              <w:top w:val="single" w:sz="4" w:space="0" w:color="auto"/>
              <w:left w:val="single" w:sz="4" w:space="0" w:color="auto"/>
              <w:bottom w:val="single" w:sz="4" w:space="0" w:color="auto"/>
              <w:right w:val="single" w:sz="4" w:space="0" w:color="auto"/>
            </w:tcBorders>
            <w:hideMark/>
          </w:tcPr>
          <w:p w14:paraId="1623747B" w14:textId="77777777" w:rsidR="002C27BF" w:rsidRPr="00310EC7" w:rsidRDefault="002C27BF" w:rsidP="00050208">
            <w:pPr>
              <w:jc w:val="right"/>
              <w:rPr>
                <w:rFonts w:ascii="標楷體" w:eastAsia="標楷體" w:hAnsi="標楷體"/>
                <w:sz w:val="22"/>
                <w:szCs w:val="28"/>
              </w:rPr>
            </w:pPr>
            <w:r w:rsidRPr="00310EC7">
              <w:rPr>
                <w:rFonts w:ascii="標楷體" w:eastAsia="標楷體" w:hAnsi="標楷體" w:hint="eastAsia"/>
                <w:sz w:val="22"/>
                <w:szCs w:val="28"/>
              </w:rPr>
              <w:t>4,054,124</w:t>
            </w:r>
          </w:p>
        </w:tc>
        <w:tc>
          <w:tcPr>
            <w:tcW w:w="1692" w:type="dxa"/>
            <w:tcBorders>
              <w:top w:val="single" w:sz="4" w:space="0" w:color="auto"/>
              <w:left w:val="single" w:sz="4" w:space="0" w:color="auto"/>
              <w:bottom w:val="single" w:sz="4" w:space="0" w:color="auto"/>
              <w:right w:val="single" w:sz="4" w:space="0" w:color="auto"/>
            </w:tcBorders>
            <w:hideMark/>
          </w:tcPr>
          <w:p w14:paraId="69385644" w14:textId="77777777" w:rsidR="002C27BF" w:rsidRPr="00310EC7" w:rsidRDefault="002C27BF" w:rsidP="00050208">
            <w:pPr>
              <w:jc w:val="right"/>
              <w:rPr>
                <w:rFonts w:ascii="標楷體" w:eastAsia="標楷體" w:hAnsi="標楷體"/>
                <w:sz w:val="22"/>
                <w:szCs w:val="28"/>
              </w:rPr>
            </w:pPr>
            <w:r w:rsidRPr="00310EC7">
              <w:rPr>
                <w:rFonts w:ascii="標楷體" w:eastAsia="標楷體" w:hAnsi="標楷體" w:hint="eastAsia"/>
                <w:sz w:val="22"/>
                <w:szCs w:val="28"/>
              </w:rPr>
              <w:t>無須抽獎</w:t>
            </w:r>
          </w:p>
        </w:tc>
        <w:tc>
          <w:tcPr>
            <w:tcW w:w="1623" w:type="dxa"/>
            <w:tcBorders>
              <w:top w:val="single" w:sz="4" w:space="0" w:color="auto"/>
              <w:left w:val="single" w:sz="4" w:space="0" w:color="auto"/>
              <w:bottom w:val="single" w:sz="4" w:space="0" w:color="auto"/>
              <w:right w:val="single" w:sz="4" w:space="0" w:color="auto"/>
            </w:tcBorders>
            <w:hideMark/>
          </w:tcPr>
          <w:p w14:paraId="315268C3" w14:textId="77777777" w:rsidR="002C27BF" w:rsidRPr="00310EC7" w:rsidRDefault="002C27BF" w:rsidP="00050208">
            <w:pPr>
              <w:jc w:val="right"/>
              <w:rPr>
                <w:rFonts w:ascii="標楷體" w:eastAsia="標楷體" w:hAnsi="標楷體"/>
                <w:sz w:val="22"/>
                <w:szCs w:val="28"/>
              </w:rPr>
            </w:pPr>
            <w:r w:rsidRPr="00310EC7">
              <w:rPr>
                <w:rFonts w:ascii="標楷體" w:eastAsia="標楷體" w:hAnsi="標楷體" w:hint="eastAsia"/>
                <w:sz w:val="22"/>
                <w:szCs w:val="28"/>
              </w:rPr>
              <w:t>10/29前數位</w:t>
            </w:r>
            <w:proofErr w:type="gramStart"/>
            <w:r w:rsidRPr="00310EC7">
              <w:rPr>
                <w:rFonts w:ascii="標楷體" w:eastAsia="標楷體" w:hAnsi="標楷體" w:hint="eastAsia"/>
                <w:sz w:val="22"/>
                <w:szCs w:val="28"/>
              </w:rPr>
              <w:t>綁定皆可</w:t>
            </w:r>
            <w:proofErr w:type="gramEnd"/>
            <w:r w:rsidRPr="00310EC7">
              <w:rPr>
                <w:rFonts w:ascii="標楷體" w:eastAsia="標楷體" w:hAnsi="標楷體" w:hint="eastAsia"/>
                <w:sz w:val="22"/>
                <w:szCs w:val="28"/>
              </w:rPr>
              <w:t>獲得</w:t>
            </w:r>
          </w:p>
        </w:tc>
        <w:tc>
          <w:tcPr>
            <w:tcW w:w="1134" w:type="dxa"/>
            <w:tcBorders>
              <w:top w:val="single" w:sz="4" w:space="0" w:color="auto"/>
              <w:left w:val="single" w:sz="4" w:space="0" w:color="auto"/>
              <w:bottom w:val="single" w:sz="4" w:space="0" w:color="auto"/>
              <w:right w:val="single" w:sz="4" w:space="0" w:color="auto"/>
            </w:tcBorders>
            <w:hideMark/>
          </w:tcPr>
          <w:p w14:paraId="4189D68F" w14:textId="77777777" w:rsidR="002C27BF" w:rsidRPr="00310EC7" w:rsidRDefault="002C27BF" w:rsidP="00050208">
            <w:pPr>
              <w:jc w:val="right"/>
              <w:rPr>
                <w:rFonts w:ascii="標楷體" w:eastAsia="標楷體" w:hAnsi="標楷體"/>
                <w:sz w:val="22"/>
                <w:szCs w:val="28"/>
              </w:rPr>
            </w:pPr>
            <w:r w:rsidRPr="00310EC7">
              <w:rPr>
                <w:rFonts w:ascii="標楷體" w:eastAsia="標楷體" w:hAnsi="標楷體" w:hint="eastAsia"/>
                <w:sz w:val="22"/>
                <w:szCs w:val="28"/>
              </w:rPr>
              <w:t>無須抽獎</w:t>
            </w:r>
          </w:p>
        </w:tc>
      </w:tr>
      <w:tr w:rsidR="00310EC7" w:rsidRPr="00310EC7" w14:paraId="5E623542" w14:textId="77777777" w:rsidTr="00050208">
        <w:tc>
          <w:tcPr>
            <w:tcW w:w="1418" w:type="dxa"/>
            <w:tcBorders>
              <w:top w:val="single" w:sz="4" w:space="0" w:color="auto"/>
              <w:left w:val="single" w:sz="4" w:space="0" w:color="auto"/>
              <w:bottom w:val="single" w:sz="4" w:space="0" w:color="auto"/>
              <w:right w:val="single" w:sz="4" w:space="0" w:color="auto"/>
            </w:tcBorders>
            <w:hideMark/>
          </w:tcPr>
          <w:p w14:paraId="6E34F581" w14:textId="77777777" w:rsidR="002C27BF" w:rsidRPr="00310EC7" w:rsidRDefault="002C27BF" w:rsidP="00050208">
            <w:pPr>
              <w:jc w:val="both"/>
              <w:rPr>
                <w:rFonts w:ascii="標楷體" w:eastAsia="標楷體" w:hAnsi="標楷體"/>
                <w:sz w:val="22"/>
                <w:szCs w:val="28"/>
              </w:rPr>
            </w:pPr>
            <w:r w:rsidRPr="00310EC7">
              <w:rPr>
                <w:rFonts w:ascii="標楷體" w:eastAsia="標楷體" w:hAnsi="標楷體" w:hint="eastAsia"/>
                <w:sz w:val="22"/>
                <w:szCs w:val="28"/>
              </w:rPr>
              <w:t>國旅</w:t>
            </w:r>
            <w:proofErr w:type="gramStart"/>
            <w:r w:rsidRPr="00310EC7">
              <w:rPr>
                <w:rFonts w:ascii="標楷體" w:eastAsia="標楷體" w:hAnsi="標楷體" w:hint="eastAsia"/>
                <w:sz w:val="22"/>
                <w:szCs w:val="28"/>
              </w:rPr>
              <w:t>券</w:t>
            </w:r>
            <w:proofErr w:type="gramEnd"/>
          </w:p>
        </w:tc>
        <w:tc>
          <w:tcPr>
            <w:tcW w:w="1221" w:type="dxa"/>
            <w:tcBorders>
              <w:top w:val="single" w:sz="4" w:space="0" w:color="auto"/>
              <w:left w:val="single" w:sz="4" w:space="0" w:color="auto"/>
              <w:bottom w:val="single" w:sz="4" w:space="0" w:color="auto"/>
              <w:right w:val="single" w:sz="4" w:space="0" w:color="auto"/>
            </w:tcBorders>
            <w:hideMark/>
          </w:tcPr>
          <w:p w14:paraId="00BB35DA" w14:textId="77777777" w:rsidR="002C27BF" w:rsidRPr="00310EC7" w:rsidRDefault="002C27BF" w:rsidP="00050208">
            <w:pPr>
              <w:jc w:val="right"/>
              <w:rPr>
                <w:rFonts w:ascii="標楷體" w:eastAsia="標楷體" w:hAnsi="標楷體"/>
                <w:sz w:val="22"/>
                <w:szCs w:val="28"/>
              </w:rPr>
            </w:pPr>
            <w:r w:rsidRPr="00310EC7">
              <w:rPr>
                <w:rFonts w:ascii="標楷體" w:eastAsia="標楷體" w:hAnsi="標楷體" w:hint="eastAsia"/>
                <w:sz w:val="22"/>
                <w:szCs w:val="28"/>
              </w:rPr>
              <w:t>11,656,207</w:t>
            </w:r>
          </w:p>
        </w:tc>
        <w:tc>
          <w:tcPr>
            <w:tcW w:w="1692" w:type="dxa"/>
            <w:tcBorders>
              <w:top w:val="single" w:sz="4" w:space="0" w:color="auto"/>
              <w:left w:val="single" w:sz="4" w:space="0" w:color="auto"/>
              <w:bottom w:val="single" w:sz="4" w:space="0" w:color="auto"/>
              <w:right w:val="single" w:sz="4" w:space="0" w:color="auto"/>
            </w:tcBorders>
            <w:hideMark/>
          </w:tcPr>
          <w:p w14:paraId="290D9389" w14:textId="77777777" w:rsidR="002C27BF" w:rsidRPr="00310EC7" w:rsidRDefault="002C27BF" w:rsidP="00050208">
            <w:pPr>
              <w:jc w:val="right"/>
              <w:rPr>
                <w:rFonts w:ascii="標楷體" w:eastAsia="標楷體" w:hAnsi="標楷體"/>
                <w:sz w:val="22"/>
                <w:szCs w:val="28"/>
              </w:rPr>
            </w:pPr>
            <w:r w:rsidRPr="00310EC7">
              <w:rPr>
                <w:rFonts w:ascii="標楷體" w:eastAsia="標楷體" w:hAnsi="標楷體" w:hint="eastAsia"/>
                <w:sz w:val="22"/>
                <w:szCs w:val="28"/>
              </w:rPr>
              <w:t>60萬份</w:t>
            </w:r>
          </w:p>
        </w:tc>
        <w:tc>
          <w:tcPr>
            <w:tcW w:w="1623" w:type="dxa"/>
            <w:tcBorders>
              <w:top w:val="single" w:sz="4" w:space="0" w:color="auto"/>
              <w:left w:val="single" w:sz="4" w:space="0" w:color="auto"/>
              <w:bottom w:val="single" w:sz="4" w:space="0" w:color="auto"/>
              <w:right w:val="single" w:sz="4" w:space="0" w:color="auto"/>
            </w:tcBorders>
            <w:hideMark/>
          </w:tcPr>
          <w:p w14:paraId="08E1B01D" w14:textId="77777777" w:rsidR="002C27BF" w:rsidRPr="00310EC7" w:rsidRDefault="002C27BF" w:rsidP="00050208">
            <w:pPr>
              <w:jc w:val="right"/>
              <w:rPr>
                <w:rFonts w:ascii="標楷體" w:eastAsia="標楷體" w:hAnsi="標楷體"/>
                <w:sz w:val="22"/>
                <w:szCs w:val="28"/>
              </w:rPr>
            </w:pPr>
            <w:r w:rsidRPr="00310EC7">
              <w:rPr>
                <w:rFonts w:ascii="標楷體" w:eastAsia="標楷體" w:hAnsi="標楷體" w:hint="eastAsia"/>
                <w:sz w:val="22"/>
                <w:szCs w:val="28"/>
              </w:rPr>
              <w:t>240萬份</w:t>
            </w:r>
          </w:p>
        </w:tc>
        <w:tc>
          <w:tcPr>
            <w:tcW w:w="1134" w:type="dxa"/>
            <w:tcBorders>
              <w:top w:val="single" w:sz="4" w:space="0" w:color="auto"/>
              <w:left w:val="single" w:sz="4" w:space="0" w:color="auto"/>
              <w:bottom w:val="single" w:sz="4" w:space="0" w:color="auto"/>
              <w:right w:val="single" w:sz="4" w:space="0" w:color="auto"/>
            </w:tcBorders>
            <w:hideMark/>
          </w:tcPr>
          <w:p w14:paraId="552DF022" w14:textId="77777777" w:rsidR="002C27BF" w:rsidRPr="00310EC7" w:rsidRDefault="002C27BF" w:rsidP="00050208">
            <w:pPr>
              <w:jc w:val="right"/>
              <w:rPr>
                <w:rFonts w:ascii="標楷體" w:eastAsia="標楷體" w:hAnsi="標楷體"/>
                <w:sz w:val="22"/>
                <w:szCs w:val="28"/>
              </w:rPr>
            </w:pPr>
            <w:r w:rsidRPr="00310EC7">
              <w:rPr>
                <w:rFonts w:ascii="標楷體" w:eastAsia="標楷體" w:hAnsi="標楷體" w:hint="eastAsia"/>
                <w:sz w:val="22"/>
                <w:szCs w:val="28"/>
              </w:rPr>
              <w:t>20.59%</w:t>
            </w:r>
          </w:p>
        </w:tc>
      </w:tr>
      <w:tr w:rsidR="00310EC7" w:rsidRPr="00310EC7" w14:paraId="1825CEFC" w14:textId="77777777" w:rsidTr="00050208">
        <w:tc>
          <w:tcPr>
            <w:tcW w:w="1418" w:type="dxa"/>
            <w:tcBorders>
              <w:top w:val="single" w:sz="4" w:space="0" w:color="auto"/>
              <w:left w:val="single" w:sz="4" w:space="0" w:color="auto"/>
              <w:bottom w:val="single" w:sz="4" w:space="0" w:color="auto"/>
              <w:right w:val="single" w:sz="4" w:space="0" w:color="auto"/>
            </w:tcBorders>
            <w:hideMark/>
          </w:tcPr>
          <w:p w14:paraId="78A21285" w14:textId="11225A16" w:rsidR="002C27BF" w:rsidRPr="00310EC7" w:rsidRDefault="00607DD6" w:rsidP="00050208">
            <w:pPr>
              <w:jc w:val="both"/>
              <w:rPr>
                <w:rFonts w:ascii="標楷體" w:eastAsia="標楷體" w:hAnsi="標楷體"/>
                <w:sz w:val="22"/>
                <w:szCs w:val="28"/>
              </w:rPr>
            </w:pPr>
            <w:proofErr w:type="spellStart"/>
            <w:r>
              <w:rPr>
                <w:rFonts w:ascii="標楷體" w:eastAsia="標楷體" w:hAnsi="標楷體" w:hint="eastAsia"/>
                <w:sz w:val="22"/>
                <w:szCs w:val="28"/>
              </w:rPr>
              <w:lastRenderedPageBreak/>
              <w:t>i</w:t>
            </w:r>
            <w:proofErr w:type="spellEnd"/>
            <w:r>
              <w:rPr>
                <w:rFonts w:ascii="標楷體" w:eastAsia="標楷體" w:hAnsi="標楷體" w:hint="eastAsia"/>
                <w:sz w:val="22"/>
                <w:szCs w:val="28"/>
              </w:rPr>
              <w:t>原</w:t>
            </w:r>
            <w:proofErr w:type="gramStart"/>
            <w:r w:rsidR="002C27BF" w:rsidRPr="00310EC7">
              <w:rPr>
                <w:rFonts w:ascii="標楷體" w:eastAsia="標楷體" w:hAnsi="標楷體" w:hint="eastAsia"/>
                <w:sz w:val="22"/>
                <w:szCs w:val="28"/>
              </w:rPr>
              <w:t>券</w:t>
            </w:r>
            <w:proofErr w:type="gramEnd"/>
          </w:p>
        </w:tc>
        <w:tc>
          <w:tcPr>
            <w:tcW w:w="1221" w:type="dxa"/>
            <w:tcBorders>
              <w:top w:val="single" w:sz="4" w:space="0" w:color="auto"/>
              <w:left w:val="single" w:sz="4" w:space="0" w:color="auto"/>
              <w:bottom w:val="single" w:sz="4" w:space="0" w:color="auto"/>
              <w:right w:val="single" w:sz="4" w:space="0" w:color="auto"/>
            </w:tcBorders>
            <w:hideMark/>
          </w:tcPr>
          <w:p w14:paraId="7CAD6795" w14:textId="77777777" w:rsidR="002C27BF" w:rsidRPr="00310EC7" w:rsidRDefault="002C27BF" w:rsidP="00050208">
            <w:pPr>
              <w:jc w:val="right"/>
              <w:rPr>
                <w:rFonts w:ascii="標楷體" w:eastAsia="標楷體" w:hAnsi="標楷體"/>
                <w:sz w:val="22"/>
                <w:szCs w:val="28"/>
              </w:rPr>
            </w:pPr>
            <w:r w:rsidRPr="00310EC7">
              <w:rPr>
                <w:rFonts w:ascii="標楷體" w:eastAsia="標楷體" w:hAnsi="標楷體" w:hint="eastAsia"/>
                <w:sz w:val="22"/>
                <w:szCs w:val="28"/>
              </w:rPr>
              <w:t>1,332,038</w:t>
            </w:r>
          </w:p>
        </w:tc>
        <w:tc>
          <w:tcPr>
            <w:tcW w:w="1692" w:type="dxa"/>
            <w:tcBorders>
              <w:top w:val="single" w:sz="4" w:space="0" w:color="auto"/>
              <w:left w:val="single" w:sz="4" w:space="0" w:color="auto"/>
              <w:bottom w:val="single" w:sz="4" w:space="0" w:color="auto"/>
              <w:right w:val="single" w:sz="4" w:space="0" w:color="auto"/>
            </w:tcBorders>
            <w:hideMark/>
          </w:tcPr>
          <w:p w14:paraId="236BB54B" w14:textId="77777777" w:rsidR="002C27BF" w:rsidRPr="00310EC7" w:rsidRDefault="002C27BF" w:rsidP="00050208">
            <w:pPr>
              <w:jc w:val="right"/>
              <w:rPr>
                <w:rFonts w:ascii="標楷體" w:eastAsia="標楷體" w:hAnsi="標楷體"/>
                <w:sz w:val="22"/>
                <w:szCs w:val="28"/>
              </w:rPr>
            </w:pPr>
            <w:r w:rsidRPr="00310EC7">
              <w:rPr>
                <w:rFonts w:ascii="標楷體" w:eastAsia="標楷體" w:hAnsi="標楷體" w:hint="eastAsia"/>
                <w:sz w:val="22"/>
                <w:szCs w:val="28"/>
              </w:rPr>
              <w:t>2.5萬份</w:t>
            </w:r>
          </w:p>
        </w:tc>
        <w:tc>
          <w:tcPr>
            <w:tcW w:w="1623" w:type="dxa"/>
            <w:tcBorders>
              <w:top w:val="single" w:sz="4" w:space="0" w:color="auto"/>
              <w:left w:val="single" w:sz="4" w:space="0" w:color="auto"/>
              <w:bottom w:val="single" w:sz="4" w:space="0" w:color="auto"/>
              <w:right w:val="single" w:sz="4" w:space="0" w:color="auto"/>
            </w:tcBorders>
            <w:hideMark/>
          </w:tcPr>
          <w:p w14:paraId="7616C2F4" w14:textId="77777777" w:rsidR="002C27BF" w:rsidRPr="00310EC7" w:rsidRDefault="002C27BF" w:rsidP="00050208">
            <w:pPr>
              <w:jc w:val="right"/>
              <w:rPr>
                <w:rFonts w:ascii="標楷體" w:eastAsia="標楷體" w:hAnsi="標楷體"/>
                <w:sz w:val="22"/>
                <w:szCs w:val="28"/>
              </w:rPr>
            </w:pPr>
            <w:r w:rsidRPr="00310EC7">
              <w:rPr>
                <w:rFonts w:ascii="標楷體" w:eastAsia="標楷體" w:hAnsi="標楷體" w:hint="eastAsia"/>
                <w:sz w:val="22"/>
                <w:szCs w:val="28"/>
              </w:rPr>
              <w:t>10萬份</w:t>
            </w:r>
          </w:p>
        </w:tc>
        <w:tc>
          <w:tcPr>
            <w:tcW w:w="1134" w:type="dxa"/>
            <w:tcBorders>
              <w:top w:val="single" w:sz="4" w:space="0" w:color="auto"/>
              <w:left w:val="single" w:sz="4" w:space="0" w:color="auto"/>
              <w:bottom w:val="single" w:sz="4" w:space="0" w:color="auto"/>
              <w:right w:val="single" w:sz="4" w:space="0" w:color="auto"/>
            </w:tcBorders>
            <w:hideMark/>
          </w:tcPr>
          <w:p w14:paraId="6241FA22" w14:textId="77777777" w:rsidR="002C27BF" w:rsidRPr="00310EC7" w:rsidRDefault="002C27BF" w:rsidP="00050208">
            <w:pPr>
              <w:jc w:val="right"/>
              <w:rPr>
                <w:rFonts w:ascii="標楷體" w:eastAsia="標楷體" w:hAnsi="標楷體"/>
                <w:sz w:val="22"/>
                <w:szCs w:val="28"/>
              </w:rPr>
            </w:pPr>
            <w:r w:rsidRPr="00310EC7">
              <w:rPr>
                <w:rFonts w:ascii="標楷體" w:eastAsia="標楷體" w:hAnsi="標楷體" w:hint="eastAsia"/>
                <w:sz w:val="22"/>
                <w:szCs w:val="28"/>
              </w:rPr>
              <w:t>7.51%</w:t>
            </w:r>
          </w:p>
        </w:tc>
      </w:tr>
      <w:tr w:rsidR="00310EC7" w:rsidRPr="00310EC7" w14:paraId="6F58678C" w14:textId="77777777" w:rsidTr="00050208">
        <w:tc>
          <w:tcPr>
            <w:tcW w:w="1418" w:type="dxa"/>
            <w:tcBorders>
              <w:top w:val="single" w:sz="4" w:space="0" w:color="auto"/>
              <w:left w:val="single" w:sz="4" w:space="0" w:color="auto"/>
              <w:bottom w:val="single" w:sz="4" w:space="0" w:color="auto"/>
              <w:right w:val="single" w:sz="4" w:space="0" w:color="auto"/>
            </w:tcBorders>
            <w:hideMark/>
          </w:tcPr>
          <w:p w14:paraId="7D824AD9" w14:textId="77777777" w:rsidR="002C27BF" w:rsidRPr="00310EC7" w:rsidRDefault="002C27BF" w:rsidP="00050208">
            <w:pPr>
              <w:jc w:val="both"/>
              <w:rPr>
                <w:rFonts w:ascii="標楷體" w:eastAsia="標楷體" w:hAnsi="標楷體"/>
                <w:sz w:val="22"/>
                <w:szCs w:val="28"/>
              </w:rPr>
            </w:pPr>
            <w:r w:rsidRPr="00310EC7">
              <w:rPr>
                <w:rFonts w:ascii="標楷體" w:eastAsia="標楷體" w:hAnsi="標楷體" w:hint="eastAsia"/>
                <w:sz w:val="22"/>
                <w:szCs w:val="28"/>
              </w:rPr>
              <w:t>農遊</w:t>
            </w:r>
            <w:proofErr w:type="gramStart"/>
            <w:r w:rsidRPr="00310EC7">
              <w:rPr>
                <w:rFonts w:ascii="標楷體" w:eastAsia="標楷體" w:hAnsi="標楷體" w:hint="eastAsia"/>
                <w:sz w:val="22"/>
                <w:szCs w:val="28"/>
              </w:rPr>
              <w:t>券</w:t>
            </w:r>
            <w:proofErr w:type="gramEnd"/>
          </w:p>
        </w:tc>
        <w:tc>
          <w:tcPr>
            <w:tcW w:w="1221" w:type="dxa"/>
            <w:tcBorders>
              <w:top w:val="single" w:sz="4" w:space="0" w:color="auto"/>
              <w:left w:val="single" w:sz="4" w:space="0" w:color="auto"/>
              <w:bottom w:val="single" w:sz="4" w:space="0" w:color="auto"/>
              <w:right w:val="single" w:sz="4" w:space="0" w:color="auto"/>
            </w:tcBorders>
            <w:hideMark/>
          </w:tcPr>
          <w:p w14:paraId="0A7E549B" w14:textId="77777777" w:rsidR="002C27BF" w:rsidRPr="00310EC7" w:rsidRDefault="002C27BF" w:rsidP="00050208">
            <w:pPr>
              <w:jc w:val="right"/>
              <w:rPr>
                <w:rFonts w:ascii="標楷體" w:eastAsia="標楷體" w:hAnsi="標楷體"/>
                <w:sz w:val="22"/>
                <w:szCs w:val="28"/>
              </w:rPr>
            </w:pPr>
            <w:r w:rsidRPr="00310EC7">
              <w:rPr>
                <w:rFonts w:ascii="標楷體" w:eastAsia="標楷體" w:hAnsi="標楷體" w:hint="eastAsia"/>
                <w:sz w:val="22"/>
                <w:szCs w:val="28"/>
              </w:rPr>
              <w:t>11,487,966</w:t>
            </w:r>
          </w:p>
        </w:tc>
        <w:tc>
          <w:tcPr>
            <w:tcW w:w="1692" w:type="dxa"/>
            <w:tcBorders>
              <w:top w:val="single" w:sz="4" w:space="0" w:color="auto"/>
              <w:left w:val="single" w:sz="4" w:space="0" w:color="auto"/>
              <w:bottom w:val="single" w:sz="4" w:space="0" w:color="auto"/>
              <w:right w:val="single" w:sz="4" w:space="0" w:color="auto"/>
            </w:tcBorders>
            <w:hideMark/>
          </w:tcPr>
          <w:p w14:paraId="2B8075D5" w14:textId="77777777" w:rsidR="002C27BF" w:rsidRPr="00310EC7" w:rsidRDefault="002C27BF" w:rsidP="00050208">
            <w:pPr>
              <w:jc w:val="right"/>
              <w:rPr>
                <w:rFonts w:ascii="標楷體" w:eastAsia="標楷體" w:hAnsi="標楷體"/>
                <w:sz w:val="22"/>
                <w:szCs w:val="28"/>
              </w:rPr>
            </w:pPr>
            <w:r w:rsidRPr="00310EC7">
              <w:rPr>
                <w:rFonts w:ascii="標楷體" w:eastAsia="標楷體" w:hAnsi="標楷體" w:hint="eastAsia"/>
                <w:sz w:val="22"/>
                <w:szCs w:val="28"/>
              </w:rPr>
              <w:t>2.2萬份</w:t>
            </w:r>
          </w:p>
        </w:tc>
        <w:tc>
          <w:tcPr>
            <w:tcW w:w="1623" w:type="dxa"/>
            <w:tcBorders>
              <w:top w:val="single" w:sz="4" w:space="0" w:color="auto"/>
              <w:left w:val="single" w:sz="4" w:space="0" w:color="auto"/>
              <w:bottom w:val="single" w:sz="4" w:space="0" w:color="auto"/>
              <w:right w:val="single" w:sz="4" w:space="0" w:color="auto"/>
            </w:tcBorders>
            <w:hideMark/>
          </w:tcPr>
          <w:p w14:paraId="7A3536B4" w14:textId="77777777" w:rsidR="002C27BF" w:rsidRPr="00310EC7" w:rsidRDefault="002C27BF" w:rsidP="00050208">
            <w:pPr>
              <w:jc w:val="right"/>
              <w:rPr>
                <w:rFonts w:ascii="標楷體" w:eastAsia="標楷體" w:hAnsi="標楷體"/>
                <w:sz w:val="22"/>
                <w:szCs w:val="28"/>
              </w:rPr>
            </w:pPr>
            <w:r w:rsidRPr="00310EC7">
              <w:rPr>
                <w:rFonts w:ascii="標楷體" w:eastAsia="標楷體" w:hAnsi="標楷體" w:hint="eastAsia"/>
                <w:sz w:val="22"/>
                <w:szCs w:val="28"/>
              </w:rPr>
              <w:t>88萬份</w:t>
            </w:r>
          </w:p>
        </w:tc>
        <w:tc>
          <w:tcPr>
            <w:tcW w:w="1134" w:type="dxa"/>
            <w:tcBorders>
              <w:top w:val="single" w:sz="4" w:space="0" w:color="auto"/>
              <w:left w:val="single" w:sz="4" w:space="0" w:color="auto"/>
              <w:bottom w:val="single" w:sz="4" w:space="0" w:color="auto"/>
              <w:right w:val="single" w:sz="4" w:space="0" w:color="auto"/>
            </w:tcBorders>
            <w:hideMark/>
          </w:tcPr>
          <w:p w14:paraId="66809EC9" w14:textId="77777777" w:rsidR="002C27BF" w:rsidRPr="00310EC7" w:rsidRDefault="002C27BF" w:rsidP="00050208">
            <w:pPr>
              <w:jc w:val="right"/>
              <w:rPr>
                <w:rFonts w:ascii="標楷體" w:eastAsia="標楷體" w:hAnsi="標楷體"/>
                <w:sz w:val="22"/>
                <w:szCs w:val="28"/>
              </w:rPr>
            </w:pPr>
            <w:r w:rsidRPr="00310EC7">
              <w:rPr>
                <w:rFonts w:ascii="標楷體" w:eastAsia="標楷體" w:hAnsi="標楷體" w:hint="eastAsia"/>
                <w:sz w:val="22"/>
                <w:szCs w:val="28"/>
              </w:rPr>
              <w:t>7.66%</w:t>
            </w:r>
          </w:p>
        </w:tc>
      </w:tr>
      <w:tr w:rsidR="00310EC7" w:rsidRPr="00310EC7" w14:paraId="437BCC63" w14:textId="77777777" w:rsidTr="00050208">
        <w:tc>
          <w:tcPr>
            <w:tcW w:w="1418" w:type="dxa"/>
            <w:tcBorders>
              <w:top w:val="single" w:sz="4" w:space="0" w:color="auto"/>
              <w:left w:val="single" w:sz="4" w:space="0" w:color="auto"/>
              <w:bottom w:val="single" w:sz="4" w:space="0" w:color="auto"/>
              <w:right w:val="single" w:sz="4" w:space="0" w:color="auto"/>
            </w:tcBorders>
            <w:hideMark/>
          </w:tcPr>
          <w:p w14:paraId="2D896098" w14:textId="6F065100" w:rsidR="002C27BF" w:rsidRPr="00310EC7" w:rsidRDefault="002C27BF" w:rsidP="00050208">
            <w:pPr>
              <w:jc w:val="both"/>
              <w:rPr>
                <w:rFonts w:ascii="標楷體" w:eastAsia="標楷體" w:hAnsi="標楷體"/>
                <w:sz w:val="22"/>
                <w:szCs w:val="28"/>
              </w:rPr>
            </w:pPr>
            <w:r w:rsidRPr="00310EC7">
              <w:rPr>
                <w:rFonts w:ascii="標楷體" w:eastAsia="標楷體" w:hAnsi="標楷體" w:hint="eastAsia"/>
                <w:sz w:val="22"/>
                <w:szCs w:val="28"/>
              </w:rPr>
              <w:t>藝</w:t>
            </w:r>
            <w:r w:rsidR="009D64FF">
              <w:rPr>
                <w:rFonts w:ascii="標楷體" w:eastAsia="標楷體" w:hAnsi="標楷體" w:hint="eastAsia"/>
                <w:sz w:val="22"/>
                <w:szCs w:val="28"/>
              </w:rPr>
              <w:t>FUN</w:t>
            </w:r>
            <w:proofErr w:type="gramStart"/>
            <w:r w:rsidRPr="00310EC7">
              <w:rPr>
                <w:rFonts w:ascii="標楷體" w:eastAsia="標楷體" w:hAnsi="標楷體" w:hint="eastAsia"/>
                <w:sz w:val="22"/>
                <w:szCs w:val="28"/>
              </w:rPr>
              <w:t>券</w:t>
            </w:r>
            <w:proofErr w:type="gramEnd"/>
          </w:p>
        </w:tc>
        <w:tc>
          <w:tcPr>
            <w:tcW w:w="1221" w:type="dxa"/>
            <w:tcBorders>
              <w:top w:val="single" w:sz="4" w:space="0" w:color="auto"/>
              <w:left w:val="single" w:sz="4" w:space="0" w:color="auto"/>
              <w:bottom w:val="single" w:sz="4" w:space="0" w:color="auto"/>
              <w:right w:val="single" w:sz="4" w:space="0" w:color="auto"/>
            </w:tcBorders>
            <w:hideMark/>
          </w:tcPr>
          <w:p w14:paraId="0A4B6F14" w14:textId="77777777" w:rsidR="002C27BF" w:rsidRPr="00310EC7" w:rsidRDefault="002C27BF" w:rsidP="00050208">
            <w:pPr>
              <w:jc w:val="right"/>
              <w:rPr>
                <w:rFonts w:ascii="標楷體" w:eastAsia="標楷體" w:hAnsi="標楷體"/>
                <w:sz w:val="22"/>
                <w:szCs w:val="28"/>
              </w:rPr>
            </w:pPr>
            <w:r w:rsidRPr="00310EC7">
              <w:rPr>
                <w:rFonts w:ascii="標楷體" w:eastAsia="標楷體" w:hAnsi="標楷體" w:hint="eastAsia"/>
                <w:sz w:val="22"/>
                <w:szCs w:val="28"/>
              </w:rPr>
              <w:t>11,268,234</w:t>
            </w:r>
          </w:p>
        </w:tc>
        <w:tc>
          <w:tcPr>
            <w:tcW w:w="1692" w:type="dxa"/>
            <w:tcBorders>
              <w:top w:val="single" w:sz="4" w:space="0" w:color="auto"/>
              <w:left w:val="single" w:sz="4" w:space="0" w:color="auto"/>
              <w:bottom w:val="single" w:sz="4" w:space="0" w:color="auto"/>
              <w:right w:val="single" w:sz="4" w:space="0" w:color="auto"/>
            </w:tcBorders>
            <w:hideMark/>
          </w:tcPr>
          <w:p w14:paraId="0AF10D2A" w14:textId="77777777" w:rsidR="002C27BF" w:rsidRPr="00310EC7" w:rsidRDefault="002C27BF" w:rsidP="00050208">
            <w:pPr>
              <w:jc w:val="right"/>
              <w:rPr>
                <w:rFonts w:ascii="標楷體" w:eastAsia="標楷體" w:hAnsi="標楷體"/>
                <w:sz w:val="22"/>
                <w:szCs w:val="28"/>
              </w:rPr>
            </w:pPr>
            <w:r w:rsidRPr="00310EC7">
              <w:rPr>
                <w:rFonts w:ascii="標楷體" w:eastAsia="標楷體" w:hAnsi="標楷體" w:hint="eastAsia"/>
                <w:sz w:val="22"/>
                <w:szCs w:val="28"/>
              </w:rPr>
              <w:t>75萬份</w:t>
            </w:r>
          </w:p>
        </w:tc>
        <w:tc>
          <w:tcPr>
            <w:tcW w:w="1623" w:type="dxa"/>
            <w:tcBorders>
              <w:top w:val="single" w:sz="4" w:space="0" w:color="auto"/>
              <w:left w:val="single" w:sz="4" w:space="0" w:color="auto"/>
              <w:bottom w:val="single" w:sz="4" w:space="0" w:color="auto"/>
              <w:right w:val="single" w:sz="4" w:space="0" w:color="auto"/>
            </w:tcBorders>
            <w:hideMark/>
          </w:tcPr>
          <w:p w14:paraId="5C92AEE4" w14:textId="77777777" w:rsidR="002C27BF" w:rsidRPr="00310EC7" w:rsidRDefault="002C27BF" w:rsidP="00050208">
            <w:pPr>
              <w:jc w:val="right"/>
              <w:rPr>
                <w:rFonts w:ascii="標楷體" w:eastAsia="標楷體" w:hAnsi="標楷體"/>
                <w:sz w:val="22"/>
                <w:szCs w:val="28"/>
              </w:rPr>
            </w:pPr>
            <w:r w:rsidRPr="00310EC7">
              <w:rPr>
                <w:rFonts w:ascii="標楷體" w:eastAsia="標楷體" w:hAnsi="標楷體" w:hint="eastAsia"/>
                <w:sz w:val="22"/>
                <w:szCs w:val="28"/>
              </w:rPr>
              <w:t>300萬份</w:t>
            </w:r>
          </w:p>
        </w:tc>
        <w:tc>
          <w:tcPr>
            <w:tcW w:w="1134" w:type="dxa"/>
            <w:tcBorders>
              <w:top w:val="single" w:sz="4" w:space="0" w:color="auto"/>
              <w:left w:val="single" w:sz="4" w:space="0" w:color="auto"/>
              <w:bottom w:val="single" w:sz="4" w:space="0" w:color="auto"/>
              <w:right w:val="single" w:sz="4" w:space="0" w:color="auto"/>
            </w:tcBorders>
            <w:hideMark/>
          </w:tcPr>
          <w:p w14:paraId="024C483C" w14:textId="77777777" w:rsidR="002C27BF" w:rsidRPr="00310EC7" w:rsidRDefault="002C27BF" w:rsidP="00050208">
            <w:pPr>
              <w:jc w:val="right"/>
              <w:rPr>
                <w:rFonts w:ascii="標楷體" w:eastAsia="標楷體" w:hAnsi="標楷體"/>
                <w:sz w:val="22"/>
                <w:szCs w:val="28"/>
              </w:rPr>
            </w:pPr>
            <w:r w:rsidRPr="00310EC7">
              <w:rPr>
                <w:rFonts w:ascii="標楷體" w:eastAsia="標楷體" w:hAnsi="標楷體" w:hint="eastAsia"/>
                <w:sz w:val="22"/>
                <w:szCs w:val="28"/>
              </w:rPr>
              <w:t>26.62%</w:t>
            </w:r>
          </w:p>
        </w:tc>
      </w:tr>
      <w:tr w:rsidR="00310EC7" w:rsidRPr="00310EC7" w14:paraId="4DC34BCC" w14:textId="77777777" w:rsidTr="00050208">
        <w:tc>
          <w:tcPr>
            <w:tcW w:w="1418" w:type="dxa"/>
            <w:tcBorders>
              <w:top w:val="single" w:sz="4" w:space="0" w:color="auto"/>
              <w:left w:val="single" w:sz="4" w:space="0" w:color="auto"/>
              <w:bottom w:val="single" w:sz="4" w:space="0" w:color="auto"/>
              <w:right w:val="single" w:sz="4" w:space="0" w:color="auto"/>
            </w:tcBorders>
            <w:hideMark/>
          </w:tcPr>
          <w:p w14:paraId="7F5CBA58" w14:textId="77777777" w:rsidR="002C27BF" w:rsidRPr="00310EC7" w:rsidRDefault="002C27BF" w:rsidP="00050208">
            <w:pPr>
              <w:jc w:val="both"/>
              <w:rPr>
                <w:rFonts w:ascii="標楷體" w:eastAsia="標楷體" w:hAnsi="標楷體"/>
                <w:sz w:val="22"/>
                <w:szCs w:val="28"/>
              </w:rPr>
            </w:pPr>
            <w:r w:rsidRPr="00310EC7">
              <w:rPr>
                <w:rFonts w:ascii="標楷體" w:eastAsia="標楷體" w:hAnsi="標楷體" w:hint="eastAsia"/>
                <w:sz w:val="22"/>
                <w:szCs w:val="28"/>
              </w:rPr>
              <w:t>動滋</w:t>
            </w:r>
            <w:proofErr w:type="gramStart"/>
            <w:r w:rsidRPr="00310EC7">
              <w:rPr>
                <w:rFonts w:ascii="標楷體" w:eastAsia="標楷體" w:hAnsi="標楷體" w:hint="eastAsia"/>
                <w:sz w:val="22"/>
                <w:szCs w:val="28"/>
              </w:rPr>
              <w:t>券</w:t>
            </w:r>
            <w:proofErr w:type="gramEnd"/>
          </w:p>
        </w:tc>
        <w:tc>
          <w:tcPr>
            <w:tcW w:w="1221" w:type="dxa"/>
            <w:tcBorders>
              <w:top w:val="single" w:sz="4" w:space="0" w:color="auto"/>
              <w:left w:val="single" w:sz="4" w:space="0" w:color="auto"/>
              <w:bottom w:val="single" w:sz="4" w:space="0" w:color="auto"/>
              <w:right w:val="single" w:sz="4" w:space="0" w:color="auto"/>
            </w:tcBorders>
            <w:hideMark/>
          </w:tcPr>
          <w:p w14:paraId="2365C4A5" w14:textId="77777777" w:rsidR="002C27BF" w:rsidRPr="00310EC7" w:rsidRDefault="002C27BF" w:rsidP="00050208">
            <w:pPr>
              <w:jc w:val="right"/>
              <w:rPr>
                <w:rFonts w:ascii="標楷體" w:eastAsia="標楷體" w:hAnsi="標楷體"/>
                <w:sz w:val="22"/>
                <w:szCs w:val="28"/>
              </w:rPr>
            </w:pPr>
            <w:r w:rsidRPr="00310EC7">
              <w:rPr>
                <w:rFonts w:ascii="標楷體" w:eastAsia="標楷體" w:hAnsi="標楷體" w:hint="eastAsia"/>
                <w:sz w:val="22"/>
                <w:szCs w:val="28"/>
              </w:rPr>
              <w:t>10,657,152</w:t>
            </w:r>
          </w:p>
        </w:tc>
        <w:tc>
          <w:tcPr>
            <w:tcW w:w="1692" w:type="dxa"/>
            <w:tcBorders>
              <w:top w:val="single" w:sz="4" w:space="0" w:color="auto"/>
              <w:left w:val="single" w:sz="4" w:space="0" w:color="auto"/>
              <w:bottom w:val="single" w:sz="4" w:space="0" w:color="auto"/>
              <w:right w:val="single" w:sz="4" w:space="0" w:color="auto"/>
            </w:tcBorders>
            <w:hideMark/>
          </w:tcPr>
          <w:p w14:paraId="1235BF64" w14:textId="77777777" w:rsidR="002C27BF" w:rsidRPr="00310EC7" w:rsidRDefault="002C27BF" w:rsidP="00050208">
            <w:pPr>
              <w:jc w:val="right"/>
              <w:rPr>
                <w:rFonts w:ascii="標楷體" w:eastAsia="標楷體" w:hAnsi="標楷體"/>
                <w:sz w:val="22"/>
                <w:szCs w:val="28"/>
              </w:rPr>
            </w:pPr>
            <w:r w:rsidRPr="00310EC7">
              <w:rPr>
                <w:rFonts w:ascii="標楷體" w:eastAsia="標楷體" w:hAnsi="標楷體" w:hint="eastAsia"/>
                <w:sz w:val="22"/>
                <w:szCs w:val="28"/>
              </w:rPr>
              <w:t>50萬份</w:t>
            </w:r>
          </w:p>
        </w:tc>
        <w:tc>
          <w:tcPr>
            <w:tcW w:w="1623" w:type="dxa"/>
            <w:tcBorders>
              <w:top w:val="single" w:sz="4" w:space="0" w:color="auto"/>
              <w:left w:val="single" w:sz="4" w:space="0" w:color="auto"/>
              <w:bottom w:val="single" w:sz="4" w:space="0" w:color="auto"/>
              <w:right w:val="single" w:sz="4" w:space="0" w:color="auto"/>
            </w:tcBorders>
            <w:hideMark/>
          </w:tcPr>
          <w:p w14:paraId="32FC23D0" w14:textId="77777777" w:rsidR="002C27BF" w:rsidRPr="00310EC7" w:rsidRDefault="002C27BF" w:rsidP="00050208">
            <w:pPr>
              <w:jc w:val="right"/>
              <w:rPr>
                <w:rFonts w:ascii="標楷體" w:eastAsia="標楷體" w:hAnsi="標楷體"/>
                <w:sz w:val="22"/>
                <w:szCs w:val="28"/>
              </w:rPr>
            </w:pPr>
            <w:r w:rsidRPr="00310EC7">
              <w:rPr>
                <w:rFonts w:ascii="標楷體" w:eastAsia="標楷體" w:hAnsi="標楷體" w:hint="eastAsia"/>
                <w:sz w:val="22"/>
                <w:szCs w:val="28"/>
              </w:rPr>
              <w:t>200萬份</w:t>
            </w:r>
          </w:p>
        </w:tc>
        <w:tc>
          <w:tcPr>
            <w:tcW w:w="1134" w:type="dxa"/>
            <w:tcBorders>
              <w:top w:val="single" w:sz="4" w:space="0" w:color="auto"/>
              <w:left w:val="single" w:sz="4" w:space="0" w:color="auto"/>
              <w:bottom w:val="single" w:sz="4" w:space="0" w:color="auto"/>
              <w:right w:val="single" w:sz="4" w:space="0" w:color="auto"/>
            </w:tcBorders>
            <w:hideMark/>
          </w:tcPr>
          <w:p w14:paraId="0DF6BD27" w14:textId="77777777" w:rsidR="002C27BF" w:rsidRPr="00310EC7" w:rsidRDefault="002C27BF" w:rsidP="00050208">
            <w:pPr>
              <w:jc w:val="right"/>
              <w:rPr>
                <w:rFonts w:ascii="標楷體" w:eastAsia="標楷體" w:hAnsi="標楷體"/>
                <w:sz w:val="22"/>
                <w:szCs w:val="28"/>
              </w:rPr>
            </w:pPr>
            <w:r w:rsidRPr="00310EC7">
              <w:rPr>
                <w:rFonts w:ascii="標楷體" w:eastAsia="標楷體" w:hAnsi="標楷體" w:hint="eastAsia"/>
                <w:sz w:val="22"/>
                <w:szCs w:val="28"/>
              </w:rPr>
              <w:t>18.77%</w:t>
            </w:r>
          </w:p>
        </w:tc>
      </w:tr>
      <w:tr w:rsidR="00310EC7" w:rsidRPr="00310EC7" w14:paraId="446E2C16" w14:textId="77777777" w:rsidTr="00050208">
        <w:tc>
          <w:tcPr>
            <w:tcW w:w="1418" w:type="dxa"/>
            <w:tcBorders>
              <w:top w:val="single" w:sz="4" w:space="0" w:color="auto"/>
              <w:left w:val="single" w:sz="4" w:space="0" w:color="auto"/>
              <w:bottom w:val="single" w:sz="4" w:space="0" w:color="auto"/>
              <w:right w:val="single" w:sz="4" w:space="0" w:color="auto"/>
            </w:tcBorders>
            <w:hideMark/>
          </w:tcPr>
          <w:p w14:paraId="583FA7A7" w14:textId="77777777" w:rsidR="002C27BF" w:rsidRPr="00310EC7" w:rsidRDefault="002C27BF" w:rsidP="00050208">
            <w:pPr>
              <w:jc w:val="both"/>
              <w:rPr>
                <w:rFonts w:ascii="標楷體" w:eastAsia="標楷體" w:hAnsi="標楷體"/>
                <w:sz w:val="22"/>
                <w:szCs w:val="28"/>
              </w:rPr>
            </w:pPr>
            <w:r w:rsidRPr="00310EC7">
              <w:rPr>
                <w:rFonts w:ascii="標楷體" w:eastAsia="標楷體" w:hAnsi="標楷體" w:hint="eastAsia"/>
                <w:sz w:val="22"/>
                <w:szCs w:val="28"/>
              </w:rPr>
              <w:t>客庄</w:t>
            </w:r>
            <w:proofErr w:type="gramStart"/>
            <w:r w:rsidRPr="00310EC7">
              <w:rPr>
                <w:rFonts w:ascii="標楷體" w:eastAsia="標楷體" w:hAnsi="標楷體" w:hint="eastAsia"/>
                <w:sz w:val="22"/>
                <w:szCs w:val="28"/>
              </w:rPr>
              <w:t>券</w:t>
            </w:r>
            <w:proofErr w:type="gramEnd"/>
          </w:p>
        </w:tc>
        <w:tc>
          <w:tcPr>
            <w:tcW w:w="1221" w:type="dxa"/>
            <w:tcBorders>
              <w:top w:val="single" w:sz="4" w:space="0" w:color="auto"/>
              <w:left w:val="single" w:sz="4" w:space="0" w:color="auto"/>
              <w:bottom w:val="single" w:sz="4" w:space="0" w:color="auto"/>
              <w:right w:val="single" w:sz="4" w:space="0" w:color="auto"/>
            </w:tcBorders>
            <w:hideMark/>
          </w:tcPr>
          <w:p w14:paraId="1D0F83A4" w14:textId="77777777" w:rsidR="002C27BF" w:rsidRPr="00310EC7" w:rsidRDefault="002C27BF" w:rsidP="00050208">
            <w:pPr>
              <w:jc w:val="right"/>
              <w:rPr>
                <w:rFonts w:ascii="標楷體" w:eastAsia="標楷體" w:hAnsi="標楷體"/>
                <w:sz w:val="22"/>
                <w:szCs w:val="28"/>
              </w:rPr>
            </w:pPr>
            <w:r w:rsidRPr="00310EC7">
              <w:rPr>
                <w:rFonts w:ascii="標楷體" w:eastAsia="標楷體" w:hAnsi="標楷體" w:hint="eastAsia"/>
                <w:sz w:val="22"/>
                <w:szCs w:val="28"/>
              </w:rPr>
              <w:t>9,880,535</w:t>
            </w:r>
          </w:p>
        </w:tc>
        <w:tc>
          <w:tcPr>
            <w:tcW w:w="1692" w:type="dxa"/>
            <w:tcBorders>
              <w:top w:val="single" w:sz="4" w:space="0" w:color="auto"/>
              <w:left w:val="single" w:sz="4" w:space="0" w:color="auto"/>
              <w:bottom w:val="single" w:sz="4" w:space="0" w:color="auto"/>
              <w:right w:val="single" w:sz="4" w:space="0" w:color="auto"/>
            </w:tcBorders>
            <w:hideMark/>
          </w:tcPr>
          <w:p w14:paraId="7739F979" w14:textId="77777777" w:rsidR="002C27BF" w:rsidRPr="00310EC7" w:rsidRDefault="002C27BF" w:rsidP="00050208">
            <w:pPr>
              <w:jc w:val="right"/>
              <w:rPr>
                <w:rFonts w:ascii="標楷體" w:eastAsia="標楷體" w:hAnsi="標楷體"/>
                <w:sz w:val="22"/>
                <w:szCs w:val="28"/>
              </w:rPr>
            </w:pPr>
            <w:r w:rsidRPr="00310EC7">
              <w:rPr>
                <w:rFonts w:ascii="標楷體" w:eastAsia="標楷體" w:hAnsi="標楷體" w:hint="eastAsia"/>
                <w:sz w:val="22"/>
                <w:szCs w:val="28"/>
              </w:rPr>
              <w:t>10萬份</w:t>
            </w:r>
          </w:p>
        </w:tc>
        <w:tc>
          <w:tcPr>
            <w:tcW w:w="1623" w:type="dxa"/>
            <w:tcBorders>
              <w:top w:val="single" w:sz="4" w:space="0" w:color="auto"/>
              <w:left w:val="single" w:sz="4" w:space="0" w:color="auto"/>
              <w:bottom w:val="single" w:sz="4" w:space="0" w:color="auto"/>
              <w:right w:val="single" w:sz="4" w:space="0" w:color="auto"/>
            </w:tcBorders>
            <w:hideMark/>
          </w:tcPr>
          <w:p w14:paraId="0624A16E" w14:textId="77777777" w:rsidR="002C27BF" w:rsidRPr="00310EC7" w:rsidRDefault="002C27BF" w:rsidP="00050208">
            <w:pPr>
              <w:jc w:val="right"/>
              <w:rPr>
                <w:rFonts w:ascii="標楷體" w:eastAsia="標楷體" w:hAnsi="標楷體"/>
                <w:sz w:val="22"/>
                <w:szCs w:val="28"/>
              </w:rPr>
            </w:pPr>
            <w:r w:rsidRPr="00310EC7">
              <w:rPr>
                <w:rFonts w:ascii="標楷體" w:eastAsia="標楷體" w:hAnsi="標楷體" w:hint="eastAsia"/>
                <w:sz w:val="22"/>
                <w:szCs w:val="28"/>
              </w:rPr>
              <w:t>40萬份</w:t>
            </w:r>
          </w:p>
        </w:tc>
        <w:tc>
          <w:tcPr>
            <w:tcW w:w="1134" w:type="dxa"/>
            <w:tcBorders>
              <w:top w:val="single" w:sz="4" w:space="0" w:color="auto"/>
              <w:left w:val="single" w:sz="4" w:space="0" w:color="auto"/>
              <w:bottom w:val="single" w:sz="4" w:space="0" w:color="auto"/>
              <w:right w:val="single" w:sz="4" w:space="0" w:color="auto"/>
            </w:tcBorders>
            <w:hideMark/>
          </w:tcPr>
          <w:p w14:paraId="46519FD9" w14:textId="77777777" w:rsidR="002C27BF" w:rsidRPr="00310EC7" w:rsidRDefault="002C27BF" w:rsidP="00050208">
            <w:pPr>
              <w:jc w:val="right"/>
              <w:rPr>
                <w:rFonts w:ascii="標楷體" w:eastAsia="標楷體" w:hAnsi="標楷體"/>
                <w:sz w:val="22"/>
                <w:szCs w:val="28"/>
              </w:rPr>
            </w:pPr>
            <w:r w:rsidRPr="00310EC7">
              <w:rPr>
                <w:rFonts w:ascii="標楷體" w:eastAsia="標楷體" w:hAnsi="標楷體" w:hint="eastAsia"/>
                <w:sz w:val="22"/>
                <w:szCs w:val="28"/>
              </w:rPr>
              <w:t>4.05%</w:t>
            </w:r>
          </w:p>
        </w:tc>
      </w:tr>
      <w:tr w:rsidR="002C27BF" w:rsidRPr="00310EC7" w14:paraId="38906783" w14:textId="77777777" w:rsidTr="00050208">
        <w:tc>
          <w:tcPr>
            <w:tcW w:w="1418" w:type="dxa"/>
            <w:tcBorders>
              <w:top w:val="single" w:sz="4" w:space="0" w:color="auto"/>
              <w:left w:val="single" w:sz="4" w:space="0" w:color="auto"/>
              <w:bottom w:val="single" w:sz="4" w:space="0" w:color="auto"/>
              <w:right w:val="single" w:sz="4" w:space="0" w:color="auto"/>
            </w:tcBorders>
            <w:hideMark/>
          </w:tcPr>
          <w:p w14:paraId="519E232E" w14:textId="77777777" w:rsidR="002C27BF" w:rsidRPr="00310EC7" w:rsidRDefault="002C27BF" w:rsidP="00050208">
            <w:pPr>
              <w:jc w:val="both"/>
              <w:rPr>
                <w:rFonts w:ascii="標楷體" w:eastAsia="標楷體" w:hAnsi="標楷體"/>
                <w:sz w:val="22"/>
                <w:szCs w:val="28"/>
              </w:rPr>
            </w:pPr>
            <w:r w:rsidRPr="00310EC7">
              <w:rPr>
                <w:rFonts w:ascii="標楷體" w:eastAsia="標楷體" w:hAnsi="標楷體" w:hint="eastAsia"/>
                <w:sz w:val="22"/>
                <w:szCs w:val="28"/>
              </w:rPr>
              <w:t>地方創生</w:t>
            </w:r>
            <w:proofErr w:type="gramStart"/>
            <w:r w:rsidRPr="00310EC7">
              <w:rPr>
                <w:rFonts w:ascii="標楷體" w:eastAsia="標楷體" w:hAnsi="標楷體" w:hint="eastAsia"/>
                <w:sz w:val="22"/>
                <w:szCs w:val="28"/>
              </w:rPr>
              <w:t>券</w:t>
            </w:r>
            <w:proofErr w:type="gramEnd"/>
          </w:p>
        </w:tc>
        <w:tc>
          <w:tcPr>
            <w:tcW w:w="1221" w:type="dxa"/>
            <w:tcBorders>
              <w:top w:val="single" w:sz="4" w:space="0" w:color="auto"/>
              <w:left w:val="single" w:sz="4" w:space="0" w:color="auto"/>
              <w:bottom w:val="single" w:sz="4" w:space="0" w:color="auto"/>
              <w:right w:val="single" w:sz="4" w:space="0" w:color="auto"/>
            </w:tcBorders>
            <w:hideMark/>
          </w:tcPr>
          <w:p w14:paraId="3AB877B9" w14:textId="77777777" w:rsidR="002C27BF" w:rsidRPr="00310EC7" w:rsidRDefault="002C27BF" w:rsidP="00050208">
            <w:pPr>
              <w:jc w:val="right"/>
              <w:rPr>
                <w:rFonts w:ascii="標楷體" w:eastAsia="標楷體" w:hAnsi="標楷體"/>
                <w:sz w:val="22"/>
                <w:szCs w:val="28"/>
              </w:rPr>
            </w:pPr>
            <w:r w:rsidRPr="00310EC7">
              <w:rPr>
                <w:rFonts w:ascii="標楷體" w:eastAsia="標楷體" w:hAnsi="標楷體" w:hint="eastAsia"/>
                <w:sz w:val="22"/>
                <w:szCs w:val="28"/>
              </w:rPr>
              <w:t>6,472,889</w:t>
            </w:r>
          </w:p>
        </w:tc>
        <w:tc>
          <w:tcPr>
            <w:tcW w:w="1692" w:type="dxa"/>
            <w:tcBorders>
              <w:top w:val="single" w:sz="4" w:space="0" w:color="auto"/>
              <w:left w:val="single" w:sz="4" w:space="0" w:color="auto"/>
              <w:bottom w:val="single" w:sz="4" w:space="0" w:color="auto"/>
              <w:right w:val="single" w:sz="4" w:space="0" w:color="auto"/>
            </w:tcBorders>
            <w:hideMark/>
          </w:tcPr>
          <w:p w14:paraId="51D5D025" w14:textId="77777777" w:rsidR="002C27BF" w:rsidRPr="00310EC7" w:rsidRDefault="002C27BF" w:rsidP="00050208">
            <w:pPr>
              <w:jc w:val="right"/>
              <w:rPr>
                <w:rFonts w:ascii="標楷體" w:eastAsia="標楷體" w:hAnsi="標楷體"/>
                <w:sz w:val="22"/>
                <w:szCs w:val="28"/>
              </w:rPr>
            </w:pPr>
            <w:r w:rsidRPr="00310EC7">
              <w:rPr>
                <w:rFonts w:ascii="標楷體" w:eastAsia="標楷體" w:hAnsi="標楷體" w:hint="eastAsia"/>
                <w:sz w:val="22"/>
                <w:szCs w:val="28"/>
              </w:rPr>
              <w:t>5萬份</w:t>
            </w:r>
          </w:p>
        </w:tc>
        <w:tc>
          <w:tcPr>
            <w:tcW w:w="1623" w:type="dxa"/>
            <w:tcBorders>
              <w:top w:val="single" w:sz="4" w:space="0" w:color="auto"/>
              <w:left w:val="single" w:sz="4" w:space="0" w:color="auto"/>
              <w:bottom w:val="single" w:sz="4" w:space="0" w:color="auto"/>
              <w:right w:val="single" w:sz="4" w:space="0" w:color="auto"/>
            </w:tcBorders>
            <w:hideMark/>
          </w:tcPr>
          <w:p w14:paraId="129EF06A" w14:textId="77777777" w:rsidR="002C27BF" w:rsidRPr="00310EC7" w:rsidRDefault="002C27BF" w:rsidP="00050208">
            <w:pPr>
              <w:jc w:val="right"/>
              <w:rPr>
                <w:rFonts w:ascii="標楷體" w:eastAsia="標楷體" w:hAnsi="標楷體"/>
                <w:sz w:val="22"/>
                <w:szCs w:val="28"/>
              </w:rPr>
            </w:pPr>
            <w:r w:rsidRPr="00310EC7">
              <w:rPr>
                <w:rFonts w:ascii="標楷體" w:eastAsia="標楷體" w:hAnsi="標楷體" w:hint="eastAsia"/>
                <w:sz w:val="22"/>
                <w:szCs w:val="28"/>
              </w:rPr>
              <w:t>20萬份</w:t>
            </w:r>
          </w:p>
        </w:tc>
        <w:tc>
          <w:tcPr>
            <w:tcW w:w="1134" w:type="dxa"/>
            <w:tcBorders>
              <w:top w:val="single" w:sz="4" w:space="0" w:color="auto"/>
              <w:left w:val="single" w:sz="4" w:space="0" w:color="auto"/>
              <w:bottom w:val="single" w:sz="4" w:space="0" w:color="auto"/>
              <w:right w:val="single" w:sz="4" w:space="0" w:color="auto"/>
            </w:tcBorders>
            <w:hideMark/>
          </w:tcPr>
          <w:p w14:paraId="7679C53B" w14:textId="77777777" w:rsidR="002C27BF" w:rsidRPr="00310EC7" w:rsidRDefault="002C27BF" w:rsidP="00050208">
            <w:pPr>
              <w:jc w:val="right"/>
              <w:rPr>
                <w:rFonts w:ascii="標楷體" w:eastAsia="標楷體" w:hAnsi="標楷體"/>
                <w:sz w:val="22"/>
                <w:szCs w:val="28"/>
              </w:rPr>
            </w:pPr>
            <w:r w:rsidRPr="00310EC7">
              <w:rPr>
                <w:rFonts w:ascii="標楷體" w:eastAsia="標楷體" w:hAnsi="標楷體" w:hint="eastAsia"/>
                <w:sz w:val="22"/>
                <w:szCs w:val="28"/>
              </w:rPr>
              <w:t>3.09%</w:t>
            </w:r>
          </w:p>
        </w:tc>
      </w:tr>
    </w:tbl>
    <w:p w14:paraId="16DFE8D4" w14:textId="77777777" w:rsidR="002C27BF" w:rsidRPr="00310EC7" w:rsidRDefault="002C27BF" w:rsidP="002C27BF">
      <w:pPr>
        <w:jc w:val="right"/>
        <w:rPr>
          <w:rFonts w:ascii="標楷體" w:eastAsia="標楷體" w:hAnsi="標楷體"/>
          <w:sz w:val="22"/>
          <w:szCs w:val="28"/>
        </w:rPr>
      </w:pPr>
      <w:r w:rsidRPr="00310EC7">
        <w:rPr>
          <w:rFonts w:ascii="標楷體" w:eastAsia="標楷體" w:hAnsi="標楷體" w:hint="eastAsia"/>
          <w:sz w:val="22"/>
          <w:szCs w:val="28"/>
        </w:rPr>
        <w:t>資料來源:經濟部中小企業處</w:t>
      </w:r>
    </w:p>
    <w:p w14:paraId="26F3D77F" w14:textId="77777777" w:rsidR="002C27BF" w:rsidRPr="00310EC7" w:rsidRDefault="002C27BF" w:rsidP="002C27BF">
      <w:pPr>
        <w:jc w:val="right"/>
        <w:rPr>
          <w:rFonts w:ascii="標楷體" w:eastAsia="標楷體" w:hAnsi="標楷體"/>
          <w:sz w:val="22"/>
          <w:szCs w:val="28"/>
        </w:rPr>
      </w:pPr>
      <w:r w:rsidRPr="00310EC7">
        <w:rPr>
          <w:rFonts w:ascii="標楷體" w:eastAsia="標楷體" w:hAnsi="標楷體" w:hint="eastAsia"/>
          <w:sz w:val="22"/>
          <w:szCs w:val="28"/>
        </w:rPr>
        <w:t>統計至</w:t>
      </w:r>
      <w:r w:rsidRPr="00310EC7">
        <w:rPr>
          <w:rFonts w:ascii="標楷體" w:eastAsia="標楷體" w:hAnsi="標楷體"/>
          <w:sz w:val="22"/>
          <w:szCs w:val="28"/>
        </w:rPr>
        <w:t>110</w:t>
      </w:r>
      <w:r w:rsidRPr="00310EC7">
        <w:rPr>
          <w:rFonts w:ascii="標楷體" w:eastAsia="標楷體" w:hAnsi="標楷體" w:hint="eastAsia"/>
          <w:sz w:val="22"/>
          <w:szCs w:val="28"/>
        </w:rPr>
        <w:t>年10月12日</w:t>
      </w:r>
    </w:p>
    <w:p w14:paraId="32C6B23D" w14:textId="2DF17383" w:rsidR="002C27BF" w:rsidRPr="00310EC7" w:rsidRDefault="002C27BF" w:rsidP="002C27BF">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提案人：許淑華　鄭正鈐　林為洲　楊瓊瓔</w:t>
      </w:r>
      <w:r w:rsidR="001B30F5" w:rsidRPr="00310EC7">
        <w:rPr>
          <w:rFonts w:ascii="標楷體" w:eastAsia="標楷體" w:hAnsi="標楷體" w:hint="eastAsia"/>
        </w:rPr>
        <w:t xml:space="preserve">　</w:t>
      </w:r>
      <w:r w:rsidRPr="00310EC7">
        <w:rPr>
          <w:rFonts w:ascii="標楷體" w:eastAsia="標楷體" w:hAnsi="標楷體" w:hint="eastAsia"/>
        </w:rPr>
        <w:t>葉毓蘭</w:t>
      </w:r>
    </w:p>
    <w:p w14:paraId="0BB09C50" w14:textId="40A28A4C" w:rsidR="002C27BF" w:rsidRPr="00310EC7" w:rsidRDefault="002C27BF" w:rsidP="009F332C">
      <w:pPr>
        <w:pStyle w:val="aff7"/>
        <w:ind w:leftChars="309" w:left="2375" w:hangingChars="433" w:hanging="1386"/>
      </w:pPr>
      <w:r w:rsidRPr="00310EC7">
        <w:rPr>
          <w:rFonts w:hint="eastAsia"/>
        </w:rPr>
        <w:t>(二十八)有</w:t>
      </w:r>
      <w:proofErr w:type="gramStart"/>
      <w:r w:rsidRPr="00310EC7">
        <w:rPr>
          <w:rFonts w:hint="eastAsia"/>
        </w:rPr>
        <w:t>鑑</w:t>
      </w:r>
      <w:proofErr w:type="gramEnd"/>
      <w:r w:rsidRPr="00310EC7">
        <w:rPr>
          <w:rFonts w:hint="eastAsia"/>
        </w:rPr>
        <w:t>於交通部於中央政府嚴重特殊傳染性肺炎防治及紓困振興特別預算第4次追加預算案編列「嚴重特殊傳染性肺炎紓困振興」11億4,433萬元，以補助受</w:t>
      </w:r>
      <w:proofErr w:type="gramStart"/>
      <w:r w:rsidRPr="00310EC7">
        <w:rPr>
          <w:rFonts w:hint="eastAsia"/>
        </w:rPr>
        <w:t>疫</w:t>
      </w:r>
      <w:proofErr w:type="gramEnd"/>
      <w:r w:rsidRPr="00310EC7">
        <w:rPr>
          <w:rFonts w:hint="eastAsia"/>
        </w:rPr>
        <w:t>情影響之計程車、遊覽車客運業及小客家租賃業駕駛人薪資補貼。然根據</w:t>
      </w:r>
      <w:proofErr w:type="gramStart"/>
      <w:r w:rsidRPr="00310EC7">
        <w:rPr>
          <w:rFonts w:hint="eastAsia"/>
        </w:rPr>
        <w:t>109</w:t>
      </w:r>
      <w:proofErr w:type="gramEnd"/>
      <w:r w:rsidRPr="00310EC7">
        <w:rPr>
          <w:rFonts w:hint="eastAsia"/>
        </w:rPr>
        <w:t>年度</w:t>
      </w:r>
      <w:proofErr w:type="gramStart"/>
      <w:r w:rsidRPr="00310EC7">
        <w:rPr>
          <w:rFonts w:hint="eastAsia"/>
        </w:rPr>
        <w:t>審計部總決算</w:t>
      </w:r>
      <w:proofErr w:type="gramEnd"/>
      <w:r w:rsidRPr="00310EC7">
        <w:rPr>
          <w:rFonts w:hint="eastAsia"/>
        </w:rPr>
        <w:t>審核報告指出：「公路總局辦理汽車運輸業紓困措施，部分計程車客運業者代為申請補貼，</w:t>
      </w:r>
      <w:proofErr w:type="gramStart"/>
      <w:r w:rsidRPr="00310EC7">
        <w:rPr>
          <w:rFonts w:hint="eastAsia"/>
        </w:rPr>
        <w:t>然未將</w:t>
      </w:r>
      <w:proofErr w:type="gramEnd"/>
      <w:r w:rsidRPr="00310EC7">
        <w:rPr>
          <w:rFonts w:hint="eastAsia"/>
        </w:rPr>
        <w:t>補貼款交付駕駛人等情形…」，顯示相關補助規範及審查作業未盡落實及完備。</w:t>
      </w:r>
      <w:proofErr w:type="gramStart"/>
      <w:r w:rsidRPr="00310EC7">
        <w:rPr>
          <w:rFonts w:hint="eastAsia"/>
        </w:rPr>
        <w:t>爰</w:t>
      </w:r>
      <w:proofErr w:type="gramEnd"/>
      <w:r w:rsidRPr="00310EC7">
        <w:rPr>
          <w:rFonts w:hint="eastAsia"/>
        </w:rPr>
        <w:t>要求交通部公路總局應於2個月內，檢討相關補助規範及審查作業之闕漏，並向立法院財政及相關委員會提出書面改善報告。</w:t>
      </w:r>
    </w:p>
    <w:p w14:paraId="11696DDA" w14:textId="77777777" w:rsidR="002C27BF" w:rsidRPr="00310EC7" w:rsidRDefault="002C27BF" w:rsidP="002C27BF">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提案人：傅崐萁</w:t>
      </w:r>
    </w:p>
    <w:p w14:paraId="14A7EDEF" w14:textId="77777777" w:rsidR="002C27BF" w:rsidRPr="00310EC7" w:rsidRDefault="002C27BF" w:rsidP="002C27BF">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連署人：萬美玲　孔文吉　楊瓊瓔</w:t>
      </w:r>
    </w:p>
    <w:p w14:paraId="095FA3F9" w14:textId="36A06106" w:rsidR="002C27BF" w:rsidRPr="00310EC7" w:rsidRDefault="002C27BF" w:rsidP="009F332C">
      <w:pPr>
        <w:pStyle w:val="aff7"/>
        <w:ind w:leftChars="309" w:left="2375" w:hangingChars="433" w:hanging="1386"/>
      </w:pPr>
      <w:r w:rsidRPr="00310EC7">
        <w:rPr>
          <w:rFonts w:hint="eastAsia"/>
        </w:rPr>
        <w:t>(二十九)有</w:t>
      </w:r>
      <w:proofErr w:type="gramStart"/>
      <w:r w:rsidRPr="00310EC7">
        <w:rPr>
          <w:rFonts w:hint="eastAsia"/>
        </w:rPr>
        <w:t>鑑</w:t>
      </w:r>
      <w:proofErr w:type="gramEnd"/>
      <w:r w:rsidRPr="00310EC7">
        <w:rPr>
          <w:rFonts w:hint="eastAsia"/>
        </w:rPr>
        <w:t>於110年5月嚴重特殊傳染性肺炎大爆發，全國升級為三級警戒，中央流行</w:t>
      </w:r>
      <w:proofErr w:type="gramStart"/>
      <w:r w:rsidRPr="00310EC7">
        <w:rPr>
          <w:rFonts w:hint="eastAsia"/>
        </w:rPr>
        <w:t>疫</w:t>
      </w:r>
      <w:proofErr w:type="gramEnd"/>
      <w:r w:rsidRPr="00310EC7">
        <w:rPr>
          <w:rFonts w:hint="eastAsia"/>
        </w:rPr>
        <w:t>情指揮中心及各級政府不斷呼籲民眾減少人流活動以降低群聚感染風險，以致業者為因應防疫必須停業、歇業之狀況，各行各業生計受衝擊之程度更甚109年，其中觀光</w:t>
      </w:r>
      <w:r w:rsidRPr="00310EC7">
        <w:rPr>
          <w:rFonts w:hint="eastAsia"/>
        </w:rPr>
        <w:lastRenderedPageBreak/>
        <w:t>產業受創最深，旅宿業平均住房率最</w:t>
      </w:r>
      <w:proofErr w:type="gramStart"/>
      <w:r w:rsidRPr="00310EC7">
        <w:rPr>
          <w:rFonts w:hint="eastAsia"/>
        </w:rPr>
        <w:t>慘澹時剩不到</w:t>
      </w:r>
      <w:proofErr w:type="gramEnd"/>
      <w:r w:rsidRPr="00310EC7">
        <w:rPr>
          <w:rFonts w:hint="eastAsia"/>
        </w:rPr>
        <w:t>一成、旅行業從業人口更從4萬多人降低到2萬多人。雖然中央政府嚴重特殊傳染性肺炎防治及紓困振興特別預算第4次追加預算案(紓困振興5.0)交通部編列36.1億元振興國旅，其中24億元提出數位國旅</w:t>
      </w:r>
      <w:proofErr w:type="gramStart"/>
      <w:r w:rsidRPr="00310EC7">
        <w:rPr>
          <w:rFonts w:hint="eastAsia"/>
        </w:rPr>
        <w:t>券</w:t>
      </w:r>
      <w:proofErr w:type="gramEnd"/>
      <w:r w:rsidRPr="00310EC7">
        <w:rPr>
          <w:rFonts w:hint="eastAsia"/>
        </w:rPr>
        <w:t>240萬份，然數位國旅</w:t>
      </w:r>
      <w:proofErr w:type="gramStart"/>
      <w:r w:rsidRPr="00310EC7">
        <w:rPr>
          <w:rFonts w:hint="eastAsia"/>
        </w:rPr>
        <w:t>券</w:t>
      </w:r>
      <w:proofErr w:type="gramEnd"/>
      <w:r w:rsidRPr="00310EC7">
        <w:rPr>
          <w:rFonts w:hint="eastAsia"/>
        </w:rPr>
        <w:t>並沒有限定用在旅行</w:t>
      </w:r>
      <w:proofErr w:type="gramStart"/>
      <w:r w:rsidRPr="00310EC7">
        <w:rPr>
          <w:rFonts w:hint="eastAsia"/>
        </w:rPr>
        <w:t>或旅宿</w:t>
      </w:r>
      <w:proofErr w:type="gramEnd"/>
      <w:r w:rsidRPr="00310EC7">
        <w:rPr>
          <w:rFonts w:hint="eastAsia"/>
        </w:rPr>
        <w:t>，等同全部觀光產業均分24億元振興預算；</w:t>
      </w:r>
      <w:proofErr w:type="gramStart"/>
      <w:r w:rsidRPr="00310EC7">
        <w:rPr>
          <w:rFonts w:hint="eastAsia"/>
        </w:rPr>
        <w:t>此外，</w:t>
      </w:r>
      <w:proofErr w:type="gramEnd"/>
      <w:r w:rsidRPr="00310EC7">
        <w:rPr>
          <w:rFonts w:hint="eastAsia"/>
        </w:rPr>
        <w:t>根據中華民國旅行業品質保障協會表示，依國人旅遊消費狀況估算，國旅</w:t>
      </w:r>
      <w:proofErr w:type="gramStart"/>
      <w:r w:rsidRPr="00310EC7">
        <w:rPr>
          <w:rFonts w:hint="eastAsia"/>
        </w:rPr>
        <w:t>券</w:t>
      </w:r>
      <w:proofErr w:type="gramEnd"/>
      <w:r w:rsidRPr="00310EC7">
        <w:rPr>
          <w:rFonts w:hint="eastAsia"/>
        </w:rPr>
        <w:t>用於旅行社的旅遊行程約12萬人次，占1億6,000萬國旅人次不足1%，國旅</w:t>
      </w:r>
      <w:proofErr w:type="gramStart"/>
      <w:r w:rsidRPr="00310EC7">
        <w:rPr>
          <w:rFonts w:hint="eastAsia"/>
        </w:rPr>
        <w:t>券</w:t>
      </w:r>
      <w:proofErr w:type="gramEnd"/>
      <w:r w:rsidRPr="00310EC7">
        <w:rPr>
          <w:rFonts w:hint="eastAsia"/>
        </w:rPr>
        <w:t>恐難實質幫助到旅行社。相較於109年安心旅遊共編列94.3億元，除帶動旅客198.4萬人次，截至110年9月底，參與的旅行業者達2,585家、補助502.6萬間住房，不僅協助旅行、旅宿業解決營運困境，更實質達到振興國旅效果。</w:t>
      </w:r>
      <w:proofErr w:type="gramStart"/>
      <w:r w:rsidRPr="00310EC7">
        <w:rPr>
          <w:rFonts w:hint="eastAsia"/>
        </w:rPr>
        <w:t>爰</w:t>
      </w:r>
      <w:proofErr w:type="gramEnd"/>
      <w:r w:rsidRPr="00310EC7">
        <w:rPr>
          <w:rFonts w:hint="eastAsia"/>
        </w:rPr>
        <w:t>此，要求交通部觀光局於2</w:t>
      </w:r>
      <w:proofErr w:type="gramStart"/>
      <w:r w:rsidRPr="00310EC7">
        <w:rPr>
          <w:rFonts w:hint="eastAsia"/>
        </w:rPr>
        <w:t>週</w:t>
      </w:r>
      <w:proofErr w:type="gramEnd"/>
      <w:r w:rsidRPr="00310EC7">
        <w:rPr>
          <w:rFonts w:hint="eastAsia"/>
        </w:rPr>
        <w:t>內，</w:t>
      </w:r>
      <w:proofErr w:type="gramStart"/>
      <w:r w:rsidRPr="00310EC7">
        <w:rPr>
          <w:rFonts w:hint="eastAsia"/>
        </w:rPr>
        <w:t>研</w:t>
      </w:r>
      <w:proofErr w:type="gramEnd"/>
      <w:r w:rsidRPr="00310EC7">
        <w:rPr>
          <w:rFonts w:hint="eastAsia"/>
        </w:rPr>
        <w:t>議恢復安心旅遊補助，團體旅遊每人每日700元、自由行旅客住宿每房1,000元，以協助旅行、</w:t>
      </w:r>
      <w:proofErr w:type="gramStart"/>
      <w:r w:rsidRPr="00310EC7">
        <w:rPr>
          <w:rFonts w:hint="eastAsia"/>
        </w:rPr>
        <w:t>旅宿業者</w:t>
      </w:r>
      <w:proofErr w:type="gramEnd"/>
      <w:r w:rsidRPr="00310EC7">
        <w:rPr>
          <w:rFonts w:hint="eastAsia"/>
        </w:rPr>
        <w:t>於</w:t>
      </w:r>
      <w:proofErr w:type="gramStart"/>
      <w:r w:rsidRPr="00310EC7">
        <w:rPr>
          <w:rFonts w:hint="eastAsia"/>
        </w:rPr>
        <w:t>疫</w:t>
      </w:r>
      <w:proofErr w:type="gramEnd"/>
      <w:r w:rsidRPr="00310EC7">
        <w:rPr>
          <w:rFonts w:hint="eastAsia"/>
        </w:rPr>
        <w:t>情過後迅速恢復產業運作，以達振興之目的。</w:t>
      </w:r>
    </w:p>
    <w:p w14:paraId="35223923" w14:textId="77777777" w:rsidR="002C27BF" w:rsidRPr="00310EC7" w:rsidRDefault="002C27BF" w:rsidP="002C27BF">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提案人：傅崐萁</w:t>
      </w:r>
    </w:p>
    <w:p w14:paraId="7CF6B799" w14:textId="77777777" w:rsidR="002C27BF" w:rsidRPr="00310EC7" w:rsidRDefault="002C27BF" w:rsidP="002C27BF">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連署人：萬美玲　孔文吉　楊瓊瓔</w:t>
      </w:r>
    </w:p>
    <w:p w14:paraId="1FEE5827" w14:textId="171B9475" w:rsidR="002C27BF" w:rsidRPr="00310EC7" w:rsidRDefault="002C27BF" w:rsidP="009F332C">
      <w:pPr>
        <w:pStyle w:val="aff7"/>
        <w:ind w:leftChars="309" w:left="2375" w:hangingChars="433" w:hanging="1386"/>
      </w:pPr>
      <w:r w:rsidRPr="00310EC7">
        <w:rPr>
          <w:rFonts w:hint="eastAsia"/>
        </w:rPr>
        <w:t>(三　十)有</w:t>
      </w:r>
      <w:proofErr w:type="gramStart"/>
      <w:r w:rsidRPr="00310EC7">
        <w:rPr>
          <w:rFonts w:hint="eastAsia"/>
        </w:rPr>
        <w:t>鑑</w:t>
      </w:r>
      <w:proofErr w:type="gramEnd"/>
      <w:r w:rsidRPr="00310EC7">
        <w:rPr>
          <w:rFonts w:hint="eastAsia"/>
        </w:rPr>
        <w:t>於110年5月我國嚴重特殊傳染性肺炎大爆發，各行各業生計受衝擊之程度更甚109年，其中觀光產業受創最深，其中旅宿業平均住房率最</w:t>
      </w:r>
      <w:proofErr w:type="gramStart"/>
      <w:r w:rsidRPr="00310EC7">
        <w:rPr>
          <w:rFonts w:hint="eastAsia"/>
        </w:rPr>
        <w:t>慘澹時剩不到</w:t>
      </w:r>
      <w:proofErr w:type="gramEnd"/>
      <w:r w:rsidRPr="00310EC7">
        <w:rPr>
          <w:rFonts w:hint="eastAsia"/>
        </w:rPr>
        <w:t>一成、旅行業從業人口更從4萬多人降低到2萬多人。中央政府辦理第3次追加紓困振興預算雖補助受</w:t>
      </w:r>
      <w:proofErr w:type="gramStart"/>
      <w:r w:rsidRPr="00310EC7">
        <w:rPr>
          <w:rFonts w:hint="eastAsia"/>
        </w:rPr>
        <w:t>疫</w:t>
      </w:r>
      <w:proofErr w:type="gramEnd"/>
      <w:r w:rsidRPr="00310EC7">
        <w:rPr>
          <w:rFonts w:hint="eastAsia"/>
        </w:rPr>
        <w:t>情影響之旅館業、旅行業、觀光遊樂業、導遊及領隊之員工薪資及營運成本，共編列50億1,298萬元，但實質僅補助3個月(5、6、7月)</w:t>
      </w:r>
      <w:r w:rsidRPr="00310EC7">
        <w:rPr>
          <w:rFonts w:hint="eastAsia"/>
        </w:rPr>
        <w:lastRenderedPageBreak/>
        <w:t>之薪資及營運成本，對觀光業者</w:t>
      </w:r>
      <w:proofErr w:type="gramStart"/>
      <w:r w:rsidRPr="00310EC7">
        <w:rPr>
          <w:rFonts w:hint="eastAsia"/>
        </w:rPr>
        <w:t>來說已猶如</w:t>
      </w:r>
      <w:proofErr w:type="gramEnd"/>
      <w:r w:rsidRPr="00310EC7">
        <w:rPr>
          <w:rFonts w:hint="eastAsia"/>
        </w:rPr>
        <w:t>杯水車薪。以旅館業為例，補貼每人4萬元，若每人以最低薪資2.4萬元計算，3個月每人須7.2萬元，業者仍須倒貼3.2萬元，還不包括</w:t>
      </w:r>
      <w:proofErr w:type="gramStart"/>
      <w:r w:rsidRPr="00310EC7">
        <w:rPr>
          <w:rFonts w:hint="eastAsia"/>
        </w:rPr>
        <w:t>勞</w:t>
      </w:r>
      <w:proofErr w:type="gramEnd"/>
      <w:r w:rsidRPr="00310EC7">
        <w:rPr>
          <w:rFonts w:hint="eastAsia"/>
        </w:rPr>
        <w:t>健保、水電、租金、利息等支出。然而，第4次追加預算更僅補貼導遊、領隊及國民旅遊隨團服務人員之薪資，對於旅館業、旅行業、觀光遊樂業置若罔聞，業者已苦不堪言。</w:t>
      </w:r>
      <w:proofErr w:type="gramStart"/>
      <w:r w:rsidRPr="00310EC7">
        <w:rPr>
          <w:rFonts w:hint="eastAsia"/>
        </w:rPr>
        <w:t>爰</w:t>
      </w:r>
      <w:proofErr w:type="gramEnd"/>
      <w:r w:rsidRPr="00310EC7">
        <w:rPr>
          <w:rFonts w:hint="eastAsia"/>
        </w:rPr>
        <w:t>此，要求交通部觀光局應於1個月內，評估旅館業、旅行業、觀光遊樂業之實際情況，給予薪資及營運補貼。</w:t>
      </w:r>
    </w:p>
    <w:p w14:paraId="15B8957B" w14:textId="77777777" w:rsidR="002C27BF" w:rsidRPr="00310EC7" w:rsidRDefault="002C27BF" w:rsidP="002C27BF">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提案人：傅崐萁　楊瓊瓔</w:t>
      </w:r>
    </w:p>
    <w:p w14:paraId="654B43D5" w14:textId="77777777" w:rsidR="002C27BF" w:rsidRPr="00310EC7" w:rsidRDefault="002C27BF" w:rsidP="002C27BF">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連署人：萬美玲　孔文吉</w:t>
      </w:r>
    </w:p>
    <w:p w14:paraId="13762C68" w14:textId="181AF92A" w:rsidR="002C27BF" w:rsidRPr="00310EC7" w:rsidRDefault="002C27BF" w:rsidP="009F332C">
      <w:pPr>
        <w:pStyle w:val="aff7"/>
        <w:ind w:leftChars="309" w:left="2375" w:hangingChars="433" w:hanging="1386"/>
      </w:pPr>
      <w:r w:rsidRPr="00310EC7">
        <w:rPr>
          <w:rFonts w:hint="eastAsia"/>
        </w:rPr>
        <w:t>(三十一)有</w:t>
      </w:r>
      <w:proofErr w:type="gramStart"/>
      <w:r w:rsidRPr="00310EC7">
        <w:rPr>
          <w:rFonts w:hint="eastAsia"/>
        </w:rPr>
        <w:t>鑑</w:t>
      </w:r>
      <w:proofErr w:type="gramEnd"/>
      <w:r w:rsidRPr="00310EC7">
        <w:rPr>
          <w:rFonts w:hint="eastAsia"/>
        </w:rPr>
        <w:t>於110年5月嚴重特殊傳染性肺炎大爆發，各行各業生計受衝擊之程度更甚109年，根據全國中小企業總會指出，從110年5月19日三級警戒起至7月27日降為二級</w:t>
      </w:r>
      <w:proofErr w:type="gramStart"/>
      <w:r w:rsidRPr="00310EC7">
        <w:rPr>
          <w:rFonts w:hint="eastAsia"/>
        </w:rPr>
        <w:t>期間，</w:t>
      </w:r>
      <w:proofErr w:type="gramEnd"/>
      <w:r w:rsidRPr="00310EC7">
        <w:rPr>
          <w:rFonts w:hint="eastAsia"/>
        </w:rPr>
        <w:t>小型企業收掉3,700多家；</w:t>
      </w:r>
      <w:proofErr w:type="gramStart"/>
      <w:r w:rsidRPr="00310EC7">
        <w:rPr>
          <w:rFonts w:hint="eastAsia"/>
        </w:rPr>
        <w:t>勞動部亦統計</w:t>
      </w:r>
      <w:proofErr w:type="gramEnd"/>
      <w:r w:rsidRPr="00310EC7">
        <w:rPr>
          <w:rFonts w:hint="eastAsia"/>
        </w:rPr>
        <w:t>實施</w:t>
      </w:r>
      <w:proofErr w:type="gramStart"/>
      <w:r w:rsidRPr="00310EC7">
        <w:rPr>
          <w:rFonts w:hint="eastAsia"/>
        </w:rPr>
        <w:t>無薪假公司</w:t>
      </w:r>
      <w:proofErr w:type="gramEnd"/>
      <w:r w:rsidRPr="00310EC7">
        <w:rPr>
          <w:rFonts w:hint="eastAsia"/>
        </w:rPr>
        <w:t>有4,388家創下歷史新高，人數最高達5萬6,687人。而觀光產業受創最深，旅宿業平均住房率最</w:t>
      </w:r>
      <w:proofErr w:type="gramStart"/>
      <w:r w:rsidRPr="00310EC7">
        <w:rPr>
          <w:rFonts w:hint="eastAsia"/>
        </w:rPr>
        <w:t>慘澹時剩不到</w:t>
      </w:r>
      <w:proofErr w:type="gramEnd"/>
      <w:r w:rsidRPr="00310EC7">
        <w:rPr>
          <w:rFonts w:hint="eastAsia"/>
        </w:rPr>
        <w:t>一成。然</w:t>
      </w:r>
      <w:proofErr w:type="gramStart"/>
      <w:r w:rsidRPr="00310EC7">
        <w:rPr>
          <w:rFonts w:hint="eastAsia"/>
        </w:rPr>
        <w:t>許多旅宿業者</w:t>
      </w:r>
      <w:proofErr w:type="gramEnd"/>
      <w:r w:rsidRPr="00310EC7">
        <w:rPr>
          <w:rFonts w:hint="eastAsia"/>
        </w:rPr>
        <w:t>反映，申請貸款從分行收件審查拖延且冗長(平均2個月)，流程跑了一大圈結果還是貸不下來，更有多數觀光業被銀行列為紅色警戒行業，民間銀行多半不願意承做紓困貸款。</w:t>
      </w:r>
      <w:proofErr w:type="gramStart"/>
      <w:r w:rsidRPr="00310EC7">
        <w:rPr>
          <w:rFonts w:hint="eastAsia"/>
        </w:rPr>
        <w:t>爰</w:t>
      </w:r>
      <w:proofErr w:type="gramEnd"/>
      <w:r w:rsidRPr="00310EC7">
        <w:rPr>
          <w:rFonts w:hint="eastAsia"/>
        </w:rPr>
        <w:t>要求交通部觀光局於</w:t>
      </w:r>
      <w:r w:rsidRPr="00310EC7">
        <w:t>1</w:t>
      </w:r>
      <w:r w:rsidRPr="00310EC7">
        <w:rPr>
          <w:rFonts w:hint="eastAsia"/>
        </w:rPr>
        <w:t>個月內會同財政部、金融監督管理委員會，協助觀光業指定公股行庫承做辦理紓困貸款，以確保業者得以確實被紓困。</w:t>
      </w:r>
    </w:p>
    <w:p w14:paraId="37924615" w14:textId="77777777" w:rsidR="002C27BF" w:rsidRPr="00310EC7" w:rsidRDefault="002C27BF" w:rsidP="002C27BF">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提案人：傅崐萁</w:t>
      </w:r>
    </w:p>
    <w:p w14:paraId="0197653B" w14:textId="77777777" w:rsidR="002C27BF" w:rsidRPr="00310EC7" w:rsidRDefault="002C27BF" w:rsidP="002C27BF">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連署人：萬美玲　孔文吉　楊瓊瓔</w:t>
      </w:r>
    </w:p>
    <w:p w14:paraId="2813347E" w14:textId="624133E5" w:rsidR="002C27BF" w:rsidRPr="00310EC7" w:rsidRDefault="002C27BF" w:rsidP="009F332C">
      <w:pPr>
        <w:pStyle w:val="aff7"/>
        <w:ind w:leftChars="309" w:left="2375" w:hangingChars="433" w:hanging="1386"/>
      </w:pPr>
      <w:r w:rsidRPr="00310EC7">
        <w:rPr>
          <w:rFonts w:hint="eastAsia"/>
        </w:rPr>
        <w:t>(三十二)有</w:t>
      </w:r>
      <w:proofErr w:type="gramStart"/>
      <w:r w:rsidRPr="00310EC7">
        <w:rPr>
          <w:rFonts w:hint="eastAsia"/>
        </w:rPr>
        <w:t>鑑</w:t>
      </w:r>
      <w:proofErr w:type="gramEnd"/>
      <w:r w:rsidRPr="00310EC7">
        <w:rPr>
          <w:rFonts w:hint="eastAsia"/>
        </w:rPr>
        <w:t>於1</w:t>
      </w:r>
      <w:r w:rsidRPr="00310EC7">
        <w:t>09</w:t>
      </w:r>
      <w:r w:rsidRPr="00310EC7">
        <w:rPr>
          <w:rFonts w:hint="eastAsia"/>
        </w:rPr>
        <w:t>年全球嚴重特殊傳染性肺炎爆發，然我</w:t>
      </w:r>
      <w:r w:rsidRPr="00310EC7">
        <w:rPr>
          <w:rFonts w:hint="eastAsia"/>
        </w:rPr>
        <w:lastRenderedPageBreak/>
        <w:t>國</w:t>
      </w:r>
      <w:proofErr w:type="gramStart"/>
      <w:r w:rsidRPr="00310EC7">
        <w:rPr>
          <w:rFonts w:hint="eastAsia"/>
        </w:rPr>
        <w:t>疫情因</w:t>
      </w:r>
      <w:proofErr w:type="gramEnd"/>
      <w:r w:rsidRPr="00310EC7">
        <w:rPr>
          <w:rFonts w:hint="eastAsia"/>
        </w:rPr>
        <w:t>邊境管制，加上國人自主防疫意識較高，國內百業未受嚴重衝擊。然交通部為因應紓困受影響之客運業者，仍提出109年補貼營業用車輛，包括遊覽車客運業及小客車租賃業50%使用牌照稅、50%</w:t>
      </w:r>
      <w:r w:rsidRPr="00310EC7">
        <w:t>汽車燃料使用費</w:t>
      </w:r>
      <w:r w:rsidRPr="00310EC7">
        <w:rPr>
          <w:rFonts w:hint="eastAsia"/>
        </w:rPr>
        <w:t>，例如1輛全年度應納稅額為 1萬1,700 元的遊覽車，在政府補貼金額 50%情況下，納稅義務人只須繳納金額 5,850 元。但110年5月嚴重特殊傳染性肺炎在國內大爆發，全國升級為三級警戒，各行各業生計受衝擊之程度更甚109年，尤其遊覽車客運業者因國內旅遊全部停止而受創。</w:t>
      </w:r>
      <w:proofErr w:type="gramStart"/>
      <w:r w:rsidRPr="00310EC7">
        <w:rPr>
          <w:rFonts w:hint="eastAsia"/>
        </w:rPr>
        <w:t>爰</w:t>
      </w:r>
      <w:proofErr w:type="gramEnd"/>
      <w:r w:rsidRPr="00310EC7">
        <w:rPr>
          <w:rFonts w:hint="eastAsia"/>
        </w:rPr>
        <w:t>要求交通部應</w:t>
      </w:r>
      <w:proofErr w:type="gramStart"/>
      <w:r w:rsidRPr="00310EC7">
        <w:rPr>
          <w:rFonts w:hint="eastAsia"/>
        </w:rPr>
        <w:t>研</w:t>
      </w:r>
      <w:proofErr w:type="gramEnd"/>
      <w:r w:rsidRPr="00310EC7">
        <w:rPr>
          <w:rFonts w:hint="eastAsia"/>
        </w:rPr>
        <w:t>議恢復使用牌照稅、</w:t>
      </w:r>
      <w:r w:rsidRPr="00310EC7">
        <w:t>汽車燃料使用費</w:t>
      </w:r>
      <w:r w:rsidRPr="00310EC7">
        <w:rPr>
          <w:rFonts w:hint="eastAsia"/>
        </w:rPr>
        <w:t>之補貼，以維客運業者之正常營運。</w:t>
      </w:r>
    </w:p>
    <w:p w14:paraId="03D19820" w14:textId="77777777" w:rsidR="002C27BF" w:rsidRPr="00310EC7" w:rsidRDefault="002C27BF" w:rsidP="002C27BF">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提案人：傅崐萁　楊瓊瓔</w:t>
      </w:r>
    </w:p>
    <w:p w14:paraId="1AC5B425" w14:textId="044F99E9" w:rsidR="002C27BF" w:rsidRPr="00310EC7" w:rsidRDefault="002C27BF" w:rsidP="002C27BF">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 xml:space="preserve">連署人：孔文吉　鄭正鈐　李德維　</w:t>
      </w:r>
      <w:proofErr w:type="gramStart"/>
      <w:r w:rsidRPr="00310EC7">
        <w:rPr>
          <w:rFonts w:ascii="標楷體" w:eastAsia="標楷體" w:hAnsi="標楷體" w:hint="eastAsia"/>
        </w:rPr>
        <w:t>洪孟楷</w:t>
      </w:r>
      <w:proofErr w:type="gramEnd"/>
      <w:r w:rsidRPr="00310EC7">
        <w:rPr>
          <w:rFonts w:ascii="標楷體" w:eastAsia="標楷體" w:hAnsi="標楷體" w:hint="eastAsia"/>
        </w:rPr>
        <w:t xml:space="preserve">　徐志榮　林文瑞　</w:t>
      </w:r>
      <w:proofErr w:type="gramStart"/>
      <w:r w:rsidRPr="00310EC7">
        <w:rPr>
          <w:rFonts w:ascii="標楷體" w:eastAsia="標楷體" w:hAnsi="標楷體" w:hint="eastAsia"/>
        </w:rPr>
        <w:t>謝衣</w:t>
      </w:r>
      <w:proofErr w:type="gramEnd"/>
      <w:r w:rsidR="000F5F59">
        <w:rPr>
          <w:rFonts w:ascii="標楷體" w:eastAsia="標楷體" w:hAnsi="標楷體" w:hint="eastAsia"/>
        </w:rPr>
        <w:t>鳯</w:t>
      </w:r>
      <w:r w:rsidRPr="00310EC7">
        <w:rPr>
          <w:rFonts w:ascii="標楷體" w:eastAsia="標楷體" w:hAnsi="標楷體" w:hint="eastAsia"/>
        </w:rPr>
        <w:t xml:space="preserve">　蔣萬安　林德福　曾銘宗　吳斯懷</w:t>
      </w:r>
    </w:p>
    <w:p w14:paraId="2D9CA73A" w14:textId="7A70D10C" w:rsidR="002C27BF" w:rsidRPr="00310EC7" w:rsidRDefault="002C27BF" w:rsidP="009F332C">
      <w:pPr>
        <w:pStyle w:val="aff7"/>
        <w:ind w:leftChars="309" w:left="2375" w:hangingChars="433" w:hanging="1386"/>
      </w:pPr>
      <w:r w:rsidRPr="00310EC7">
        <w:rPr>
          <w:rFonts w:hint="eastAsia"/>
        </w:rPr>
        <w:t>(三十三)交通部於「嚴重特殊傳染性肺炎防治」與「嚴重特殊傳染性肺炎紓困振興」計畫項下，分別編列8,700萬元及</w:t>
      </w:r>
      <w:r w:rsidRPr="00310EC7">
        <w:t>11</w:t>
      </w:r>
      <w:r w:rsidRPr="00310EC7">
        <w:rPr>
          <w:rFonts w:hint="eastAsia"/>
        </w:rPr>
        <w:t>億</w:t>
      </w:r>
      <w:r w:rsidRPr="00310EC7">
        <w:t>4</w:t>
      </w:r>
      <w:r w:rsidRPr="00310EC7">
        <w:rPr>
          <w:rFonts w:hint="eastAsia"/>
        </w:rPr>
        <w:t>,</w:t>
      </w:r>
      <w:r w:rsidRPr="00310EC7">
        <w:t>433</w:t>
      </w:r>
      <w:r w:rsidRPr="00310EC7">
        <w:rPr>
          <w:rFonts w:hint="eastAsia"/>
        </w:rPr>
        <w:t>萬元，第4次追加辦理陸運業之防疫及紓困補助，</w:t>
      </w:r>
      <w:proofErr w:type="gramStart"/>
      <w:r w:rsidRPr="00310EC7">
        <w:rPr>
          <w:rFonts w:hint="eastAsia"/>
        </w:rPr>
        <w:t>均屬延續</w:t>
      </w:r>
      <w:proofErr w:type="gramEnd"/>
      <w:r w:rsidRPr="00310EC7">
        <w:rPr>
          <w:rFonts w:hint="eastAsia"/>
        </w:rPr>
        <w:t>性措施。而嚴重特殊傳染性肺炎顯然有流感化趨勢，為確實督導運輸業者落實防疫工作及相關人員健康管理，以保障第一線從業人員及民眾之安全；</w:t>
      </w:r>
      <w:proofErr w:type="gramStart"/>
      <w:r w:rsidRPr="00310EC7">
        <w:rPr>
          <w:rFonts w:hint="eastAsia"/>
        </w:rPr>
        <w:t>爰</w:t>
      </w:r>
      <w:proofErr w:type="gramEnd"/>
      <w:r w:rsidRPr="00310EC7">
        <w:rPr>
          <w:rFonts w:hint="eastAsia"/>
        </w:rPr>
        <w:t>要求交通部向衛生福利部爭取</w:t>
      </w:r>
      <w:proofErr w:type="gramStart"/>
      <w:r w:rsidRPr="00310EC7">
        <w:rPr>
          <w:rFonts w:hint="eastAsia"/>
        </w:rPr>
        <w:t>研</w:t>
      </w:r>
      <w:proofErr w:type="gramEnd"/>
      <w:r w:rsidRPr="00310EC7">
        <w:rPr>
          <w:rFonts w:hint="eastAsia"/>
        </w:rPr>
        <w:t>議將北</w:t>
      </w:r>
      <w:proofErr w:type="gramStart"/>
      <w:r w:rsidRPr="00310EC7">
        <w:rPr>
          <w:rFonts w:hint="eastAsia"/>
        </w:rPr>
        <w:t>北</w:t>
      </w:r>
      <w:proofErr w:type="gramEnd"/>
      <w:r w:rsidRPr="00310EC7">
        <w:rPr>
          <w:rFonts w:hint="eastAsia"/>
        </w:rPr>
        <w:t>基以外之物流人員亦納入強制接種嚴重特殊傳染性肺炎疫苗之列。</w:t>
      </w:r>
    </w:p>
    <w:p w14:paraId="6DC82B9B" w14:textId="5A73FBDD" w:rsidR="002C27BF" w:rsidRPr="00310EC7" w:rsidRDefault="002C27BF" w:rsidP="002C27BF">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w:t>
      </w:r>
      <w:proofErr w:type="gramStart"/>
      <w:r w:rsidRPr="00310EC7">
        <w:rPr>
          <w:rFonts w:ascii="標楷體" w:eastAsia="標楷體" w:hAnsi="標楷體" w:hint="eastAsia"/>
        </w:rPr>
        <w:t>謝衣</w:t>
      </w:r>
      <w:proofErr w:type="gramEnd"/>
      <w:r w:rsidR="000F5F59">
        <w:rPr>
          <w:rFonts w:ascii="標楷體" w:eastAsia="標楷體" w:hAnsi="標楷體" w:hint="eastAsia"/>
        </w:rPr>
        <w:t>鳯</w:t>
      </w:r>
      <w:r w:rsidRPr="00310EC7">
        <w:rPr>
          <w:rFonts w:ascii="標楷體" w:eastAsia="標楷體" w:hAnsi="標楷體" w:hint="eastAsia"/>
        </w:rPr>
        <w:t xml:space="preserve">　楊瓊瓔　呂玉玲　曾銘宗</w:t>
      </w:r>
    </w:p>
    <w:p w14:paraId="333DBF1A" w14:textId="5510B909" w:rsidR="002C27BF" w:rsidRPr="00310EC7" w:rsidRDefault="002C27BF" w:rsidP="009F332C">
      <w:pPr>
        <w:pStyle w:val="aff7"/>
        <w:ind w:leftChars="309" w:left="2375" w:hangingChars="433" w:hanging="1386"/>
      </w:pPr>
      <w:r w:rsidRPr="00310EC7">
        <w:rPr>
          <w:rFonts w:hint="eastAsia"/>
        </w:rPr>
        <w:t>(三十四)根據審計部於</w:t>
      </w:r>
      <w:proofErr w:type="gramStart"/>
      <w:r w:rsidRPr="00310EC7">
        <w:rPr>
          <w:rFonts w:hint="eastAsia"/>
        </w:rPr>
        <w:t>109</w:t>
      </w:r>
      <w:proofErr w:type="gramEnd"/>
      <w:r w:rsidRPr="00310EC7">
        <w:rPr>
          <w:rFonts w:hint="eastAsia"/>
        </w:rPr>
        <w:t>年度中央政府總決算審核報告指出，交通部辦理汽車運輸業紓困措施，發生計程車(職業)駕駛人於補貼前或受補貼</w:t>
      </w:r>
      <w:proofErr w:type="gramStart"/>
      <w:r w:rsidRPr="00310EC7">
        <w:rPr>
          <w:rFonts w:hint="eastAsia"/>
        </w:rPr>
        <w:t>期間，</w:t>
      </w:r>
      <w:proofErr w:type="gramEnd"/>
      <w:r w:rsidRPr="00310EC7">
        <w:rPr>
          <w:rFonts w:hint="eastAsia"/>
        </w:rPr>
        <w:t>其駕駛執照</w:t>
      </w:r>
      <w:r w:rsidRPr="00310EC7">
        <w:rPr>
          <w:rFonts w:hint="eastAsia"/>
        </w:rPr>
        <w:lastRenderedPageBreak/>
        <w:t>已遭註銷、已喪失計程車執業資格、已亡故、於矯正單位服刑、任職於政府機關自稱無執業事實等，</w:t>
      </w:r>
      <w:proofErr w:type="gramStart"/>
      <w:r w:rsidRPr="00310EC7">
        <w:rPr>
          <w:rFonts w:hint="eastAsia"/>
        </w:rPr>
        <w:t>仍核予</w:t>
      </w:r>
      <w:proofErr w:type="gramEnd"/>
      <w:r w:rsidRPr="00310EC7">
        <w:rPr>
          <w:rFonts w:hint="eastAsia"/>
        </w:rPr>
        <w:t>薪資補貼，且部分是計程車客運業者代為申請補貼，</w:t>
      </w:r>
      <w:proofErr w:type="gramStart"/>
      <w:r w:rsidRPr="00310EC7">
        <w:rPr>
          <w:rFonts w:hint="eastAsia"/>
        </w:rPr>
        <w:t>然未將</w:t>
      </w:r>
      <w:proofErr w:type="gramEnd"/>
      <w:r w:rsidRPr="00310EC7">
        <w:rPr>
          <w:rFonts w:hint="eastAsia"/>
        </w:rPr>
        <w:t>補貼款交付駕駛人等情形，顯示相關補助規範及審查作業有執行缺失，</w:t>
      </w:r>
      <w:proofErr w:type="gramStart"/>
      <w:r w:rsidRPr="00310EC7">
        <w:rPr>
          <w:rFonts w:hint="eastAsia"/>
        </w:rPr>
        <w:t>爰</w:t>
      </w:r>
      <w:proofErr w:type="gramEnd"/>
      <w:r w:rsidRPr="00310EC7">
        <w:rPr>
          <w:rFonts w:hint="eastAsia"/>
        </w:rPr>
        <w:t>要求交通部應完善汽車運輸業紓困措施之相關補助規範及審查作業，使補助資源發揮最大效益。</w:t>
      </w:r>
    </w:p>
    <w:p w14:paraId="62D905F6" w14:textId="39863631" w:rsidR="002C27BF" w:rsidRPr="00310EC7" w:rsidRDefault="002C27BF" w:rsidP="002C27BF">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w:t>
      </w:r>
      <w:proofErr w:type="gramStart"/>
      <w:r w:rsidRPr="00310EC7">
        <w:rPr>
          <w:rFonts w:ascii="標楷體" w:eastAsia="標楷體" w:hAnsi="標楷體" w:hint="eastAsia"/>
        </w:rPr>
        <w:t>謝衣</w:t>
      </w:r>
      <w:proofErr w:type="gramEnd"/>
      <w:r w:rsidR="000F5F59">
        <w:rPr>
          <w:rFonts w:ascii="標楷體" w:eastAsia="標楷體" w:hAnsi="標楷體" w:hint="eastAsia"/>
        </w:rPr>
        <w:t>鳯</w:t>
      </w:r>
      <w:r w:rsidRPr="00310EC7">
        <w:rPr>
          <w:rFonts w:ascii="標楷體" w:eastAsia="標楷體" w:hAnsi="標楷體" w:hint="eastAsia"/>
        </w:rPr>
        <w:t xml:space="preserve">　楊瓊瓔　呂玉玲　曾銘宗</w:t>
      </w:r>
    </w:p>
    <w:p w14:paraId="3AC68D14" w14:textId="7D977BE3" w:rsidR="002C27BF" w:rsidRPr="00310EC7" w:rsidRDefault="002C27BF" w:rsidP="009F332C">
      <w:pPr>
        <w:pStyle w:val="aff7"/>
        <w:ind w:leftChars="309" w:left="2375" w:hangingChars="433" w:hanging="1386"/>
      </w:pPr>
      <w:r w:rsidRPr="00310EC7">
        <w:rPr>
          <w:rFonts w:hint="eastAsia"/>
        </w:rPr>
        <w:t>(三十五)交通部編列本次中央政府嚴重特殊傳染性肺炎防治及紓困振興特別預算第4次追加預算案辦理國內旅遊振興措施與獎勵旅行業推動主題遊程等經費23億1,076萬元，</w:t>
      </w:r>
      <w:proofErr w:type="gramStart"/>
      <w:r w:rsidRPr="00310EC7">
        <w:rPr>
          <w:rFonts w:hint="eastAsia"/>
        </w:rPr>
        <w:t>雖本特別</w:t>
      </w:r>
      <w:proofErr w:type="gramEnd"/>
      <w:r w:rsidRPr="00310EC7">
        <w:rPr>
          <w:rFonts w:hint="eastAsia"/>
        </w:rPr>
        <w:t>預算已辦理安心旅遊等多項觀光振興措施投入經費合計超逾89億元，而</w:t>
      </w:r>
      <w:proofErr w:type="gramStart"/>
      <w:r w:rsidRPr="00310EC7">
        <w:rPr>
          <w:rFonts w:hint="eastAsia"/>
        </w:rPr>
        <w:t>109</w:t>
      </w:r>
      <w:proofErr w:type="gramEnd"/>
      <w:r w:rsidRPr="00310EC7">
        <w:rPr>
          <w:rFonts w:hint="eastAsia"/>
        </w:rPr>
        <w:t>年度國內旅遊總次數仍低於以前年度，且109及</w:t>
      </w:r>
      <w:proofErr w:type="gramStart"/>
      <w:r w:rsidRPr="00310EC7">
        <w:rPr>
          <w:rFonts w:hint="eastAsia"/>
        </w:rPr>
        <w:t>110</w:t>
      </w:r>
      <w:proofErr w:type="gramEnd"/>
      <w:r w:rsidRPr="00310EC7">
        <w:rPr>
          <w:rFonts w:hint="eastAsia"/>
        </w:rPr>
        <w:t>年度旅行社停業家數較107及</w:t>
      </w:r>
      <w:proofErr w:type="gramStart"/>
      <w:r w:rsidRPr="00310EC7">
        <w:rPr>
          <w:rFonts w:hint="eastAsia"/>
        </w:rPr>
        <w:t>108</w:t>
      </w:r>
      <w:proofErr w:type="gramEnd"/>
      <w:r w:rsidRPr="00310EC7">
        <w:rPr>
          <w:rFonts w:hint="eastAsia"/>
        </w:rPr>
        <w:t>年度增加，部分業者於申領紓困補貼後仍因無法持續營運而停歇業。而根據</w:t>
      </w:r>
      <w:proofErr w:type="gramStart"/>
      <w:r w:rsidRPr="00310EC7">
        <w:rPr>
          <w:rFonts w:hint="eastAsia"/>
        </w:rPr>
        <w:t>109</w:t>
      </w:r>
      <w:proofErr w:type="gramEnd"/>
      <w:r w:rsidRPr="00310EC7">
        <w:rPr>
          <w:rFonts w:hint="eastAsia"/>
        </w:rPr>
        <w:t>年度中央政府總決算審核報告，</w:t>
      </w:r>
      <w:proofErr w:type="gramStart"/>
      <w:r w:rsidRPr="00310EC7">
        <w:rPr>
          <w:rFonts w:hint="eastAsia"/>
        </w:rPr>
        <w:t>審計部以交通部</w:t>
      </w:r>
      <w:proofErr w:type="gramEnd"/>
      <w:r w:rsidRPr="00310EC7">
        <w:rPr>
          <w:rFonts w:hint="eastAsia"/>
        </w:rPr>
        <w:t>觀光局為因應嚴重特殊傳染性肺炎</w:t>
      </w:r>
      <w:proofErr w:type="gramStart"/>
      <w:r w:rsidRPr="00310EC7">
        <w:rPr>
          <w:rFonts w:hint="eastAsia"/>
        </w:rPr>
        <w:t>疫情對</w:t>
      </w:r>
      <w:proofErr w:type="gramEnd"/>
      <w:r w:rsidRPr="00310EC7">
        <w:rPr>
          <w:rFonts w:hint="eastAsia"/>
        </w:rPr>
        <w:t>觀光產業營運之衝擊，自109年陸續推動執行各項紓困措施，其中部分業者申領補貼後，仍因未能擺脫營運困境而停業或解散，</w:t>
      </w:r>
      <w:proofErr w:type="gramStart"/>
      <w:r w:rsidRPr="00310EC7">
        <w:rPr>
          <w:rFonts w:hint="eastAsia"/>
        </w:rPr>
        <w:t>爰</w:t>
      </w:r>
      <w:proofErr w:type="gramEnd"/>
      <w:r w:rsidRPr="00310EC7">
        <w:rPr>
          <w:rFonts w:hint="eastAsia"/>
        </w:rPr>
        <w:t>要求交通部</w:t>
      </w:r>
      <w:proofErr w:type="gramStart"/>
      <w:r w:rsidRPr="00310EC7">
        <w:rPr>
          <w:rFonts w:hint="eastAsia"/>
        </w:rPr>
        <w:t>研</w:t>
      </w:r>
      <w:proofErr w:type="gramEnd"/>
      <w:r w:rsidRPr="00310EC7">
        <w:rPr>
          <w:rFonts w:hint="eastAsia"/>
        </w:rPr>
        <w:t>議完善因應對策，檢討相關觀光振興措施之推動，建立合理之績效評估指標，以確實帶動旅遊次數及觀光產值之提升，充分發揮經費資源之最大效益以符產業實際所需。</w:t>
      </w:r>
    </w:p>
    <w:p w14:paraId="6E1F0284" w14:textId="7AB4DB9C" w:rsidR="002C27BF" w:rsidRPr="00310EC7" w:rsidRDefault="002C27BF" w:rsidP="002C27BF">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w:t>
      </w:r>
      <w:proofErr w:type="gramStart"/>
      <w:r w:rsidRPr="00310EC7">
        <w:rPr>
          <w:rFonts w:ascii="標楷體" w:eastAsia="標楷體" w:hAnsi="標楷體" w:hint="eastAsia"/>
        </w:rPr>
        <w:t>謝衣</w:t>
      </w:r>
      <w:proofErr w:type="gramEnd"/>
      <w:r w:rsidR="000F5F59">
        <w:rPr>
          <w:rFonts w:ascii="標楷體" w:eastAsia="標楷體" w:hAnsi="標楷體" w:hint="eastAsia"/>
        </w:rPr>
        <w:t>鳯</w:t>
      </w:r>
      <w:r w:rsidRPr="00310EC7">
        <w:rPr>
          <w:rFonts w:ascii="標楷體" w:eastAsia="標楷體" w:hAnsi="標楷體" w:hint="eastAsia"/>
        </w:rPr>
        <w:t xml:space="preserve">　楊瓊瓔　呂玉玲　曾銘宗</w:t>
      </w:r>
    </w:p>
    <w:p w14:paraId="36B08262" w14:textId="3778A9B4" w:rsidR="002C27BF" w:rsidRPr="00310EC7" w:rsidRDefault="002C27BF" w:rsidP="009F332C">
      <w:pPr>
        <w:pStyle w:val="aff7"/>
        <w:ind w:leftChars="309" w:left="2375" w:hangingChars="433" w:hanging="1386"/>
      </w:pPr>
      <w:r w:rsidRPr="00310EC7">
        <w:rPr>
          <w:rFonts w:hint="eastAsia"/>
        </w:rPr>
        <w:t>(三十六)交通部於中央政府嚴重特殊傳染性肺炎防治及紓困振興特別預算第4次追加預算案，為減輕相關業者之營運壓力及營運量驟減對相關產業從業人員之薪</w:t>
      </w:r>
      <w:r w:rsidRPr="00310EC7">
        <w:rPr>
          <w:rFonts w:hint="eastAsia"/>
        </w:rPr>
        <w:lastRenderedPageBreak/>
        <w:t>資影響等，持續辦理陸運業部分防疫補助及紓困措施，惟依</w:t>
      </w:r>
      <w:proofErr w:type="gramStart"/>
      <w:r w:rsidRPr="00310EC7">
        <w:rPr>
          <w:rFonts w:hint="eastAsia"/>
        </w:rPr>
        <w:t>109</w:t>
      </w:r>
      <w:proofErr w:type="gramEnd"/>
      <w:r w:rsidRPr="00310EC7">
        <w:rPr>
          <w:rFonts w:hint="eastAsia"/>
        </w:rPr>
        <w:t>年度審計部中央政府總決算審核報告指出，交通部公路總局辦理汽車運輸業紓困措施，發生計程車(職業)駕駛人於補貼前或受補貼</w:t>
      </w:r>
      <w:proofErr w:type="gramStart"/>
      <w:r w:rsidRPr="00310EC7">
        <w:rPr>
          <w:rFonts w:hint="eastAsia"/>
        </w:rPr>
        <w:t>期間，</w:t>
      </w:r>
      <w:proofErr w:type="gramEnd"/>
      <w:r w:rsidRPr="00310EC7">
        <w:rPr>
          <w:rFonts w:hint="eastAsia"/>
        </w:rPr>
        <w:t>其駕駛執照已遭註銷、已喪失計程車執業資格、已亡故、於矯正單位服刑、任職於政府機關等，</w:t>
      </w:r>
      <w:proofErr w:type="gramStart"/>
      <w:r w:rsidRPr="00310EC7">
        <w:rPr>
          <w:rFonts w:hint="eastAsia"/>
        </w:rPr>
        <w:t>卻仍核予</w:t>
      </w:r>
      <w:proofErr w:type="gramEnd"/>
      <w:r w:rsidRPr="00310EC7">
        <w:rPr>
          <w:rFonts w:hint="eastAsia"/>
        </w:rPr>
        <w:t>薪資補貼。更有部分係計程車客運業者代為申請補貼，而未將補貼款交付駕駛人等情形，顯示相關補助規範及審查作業</w:t>
      </w:r>
      <w:proofErr w:type="gramStart"/>
      <w:r w:rsidRPr="00310EC7">
        <w:rPr>
          <w:rFonts w:hint="eastAsia"/>
        </w:rPr>
        <w:t>未盡周妥</w:t>
      </w:r>
      <w:proofErr w:type="gramEnd"/>
      <w:r w:rsidRPr="00310EC7">
        <w:rPr>
          <w:rFonts w:hint="eastAsia"/>
        </w:rPr>
        <w:t>。</w:t>
      </w:r>
      <w:proofErr w:type="gramStart"/>
      <w:r w:rsidRPr="00310EC7">
        <w:rPr>
          <w:rFonts w:hint="eastAsia"/>
        </w:rPr>
        <w:t>爰</w:t>
      </w:r>
      <w:proofErr w:type="gramEnd"/>
      <w:r w:rsidRPr="00310EC7">
        <w:rPr>
          <w:rFonts w:hint="eastAsia"/>
        </w:rPr>
        <w:t>此，交通部應審慎檢討執行缺失並</w:t>
      </w:r>
      <w:proofErr w:type="gramStart"/>
      <w:r w:rsidRPr="00310EC7">
        <w:rPr>
          <w:rFonts w:hint="eastAsia"/>
        </w:rPr>
        <w:t>研</w:t>
      </w:r>
      <w:proofErr w:type="gramEnd"/>
      <w:r w:rsidRPr="00310EC7">
        <w:rPr>
          <w:rFonts w:hint="eastAsia"/>
        </w:rPr>
        <w:t>謀改善對策，於1個月內完成並向立法院財政及相關委員會提出專案報告。</w:t>
      </w:r>
    </w:p>
    <w:p w14:paraId="2C86A9F7" w14:textId="77777777" w:rsidR="002C27BF" w:rsidRPr="00310EC7" w:rsidRDefault="002C27BF" w:rsidP="002C27BF">
      <w:pPr>
        <w:autoSpaceDE w:val="0"/>
        <w:autoSpaceDN w:val="0"/>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提案人：李貴敏　林德福　曾銘宗　賴士葆</w:t>
      </w:r>
    </w:p>
    <w:p w14:paraId="453343B2" w14:textId="2B132A25" w:rsidR="002C27BF" w:rsidRPr="00310EC7" w:rsidRDefault="002C27BF" w:rsidP="009F332C">
      <w:pPr>
        <w:pStyle w:val="aff7"/>
        <w:ind w:leftChars="309" w:left="2375" w:hangingChars="433" w:hanging="1386"/>
      </w:pPr>
      <w:r w:rsidRPr="00310EC7">
        <w:rPr>
          <w:rFonts w:hint="eastAsia"/>
        </w:rPr>
        <w:t>(三十七)嚴重特殊傳染性肺炎對台灣觀光產業造成嚴重衝擊，雖然交通部已追加36億元預算補助觀光旅遊相關產業，惟台灣旅行社家數，從110年5月3,938 家下跌至9月僅剩3,909家，5個月期間已倒閉29家，而支援服務業勞工目前遭減班休息人數也不減反增，9月份已達9,617人，交通部應持續檢討現行紓困方案，針對有需求之產業及勞工加強紓困。</w:t>
      </w:r>
    </w:p>
    <w:p w14:paraId="5AB8CAC5" w14:textId="77777777" w:rsidR="002C27BF" w:rsidRPr="00310EC7" w:rsidRDefault="002C27BF" w:rsidP="002C27BF">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提案人：蔣萬安</w:t>
      </w:r>
    </w:p>
    <w:p w14:paraId="517E2E67" w14:textId="6DBFD28C" w:rsidR="00707B0E" w:rsidRPr="00310EC7" w:rsidRDefault="002C27BF" w:rsidP="002C27BF">
      <w:pPr>
        <w:autoSpaceDE w:val="0"/>
        <w:autoSpaceDN w:val="0"/>
        <w:spacing w:line="500" w:lineRule="exact"/>
        <w:ind w:leftChars="1089" w:left="4787" w:hangingChars="407" w:hanging="1302"/>
        <w:rPr>
          <w:rFonts w:ascii="標楷體" w:eastAsia="標楷體" w:hAnsi="標楷體"/>
          <w:b/>
        </w:rPr>
      </w:pPr>
      <w:r w:rsidRPr="00310EC7">
        <w:rPr>
          <w:rFonts w:ascii="標楷體" w:eastAsia="標楷體" w:hAnsi="標楷體" w:hint="eastAsia"/>
        </w:rPr>
        <w:t>連署人：鄭正鈐　洪孟楷</w:t>
      </w:r>
      <w:bookmarkEnd w:id="14"/>
    </w:p>
    <w:p w14:paraId="70C7144F" w14:textId="59EC7A4D" w:rsidR="00707B0E" w:rsidRPr="00310EC7" w:rsidRDefault="00707B0E" w:rsidP="00707B0E">
      <w:pPr>
        <w:kinsoku/>
        <w:overflowPunct/>
        <w:adjustRightInd/>
        <w:snapToGrid/>
        <w:ind w:leftChars="213" w:left="708" w:hangingChars="8" w:hanging="26"/>
        <w:jc w:val="both"/>
        <w:rPr>
          <w:rFonts w:ascii="標楷體" w:eastAsia="標楷體" w:hAnsi="標楷體"/>
          <w:b/>
        </w:rPr>
      </w:pPr>
      <w:r w:rsidRPr="00310EC7">
        <w:rPr>
          <w:rFonts w:ascii="標楷體" w:eastAsia="標楷體" w:hAnsi="標楷體" w:hint="eastAsia"/>
          <w:b/>
        </w:rPr>
        <w:t>第6款</w:t>
      </w:r>
      <w:r w:rsidR="002C3687" w:rsidRPr="00310EC7">
        <w:rPr>
          <w:rFonts w:ascii="標楷體" w:eastAsia="標楷體" w:hAnsi="標楷體" w:hint="eastAsia"/>
        </w:rPr>
        <w:t xml:space="preserve">　</w:t>
      </w:r>
      <w:r w:rsidRPr="00310EC7">
        <w:rPr>
          <w:rFonts w:ascii="標楷體" w:eastAsia="標楷體" w:hAnsi="標楷體" w:hint="eastAsia"/>
          <w:b/>
        </w:rPr>
        <w:t>農業委員會主管</w:t>
      </w:r>
    </w:p>
    <w:p w14:paraId="2063144F" w14:textId="00D3C3D0" w:rsidR="00707B0E" w:rsidRPr="00310EC7" w:rsidRDefault="00707B0E" w:rsidP="00707B0E">
      <w:pPr>
        <w:kinsoku/>
        <w:overflowPunct/>
        <w:adjustRightInd/>
        <w:snapToGrid/>
        <w:ind w:leftChars="310" w:left="2433" w:hangingChars="450" w:hanging="1441"/>
        <w:jc w:val="both"/>
        <w:rPr>
          <w:rFonts w:ascii="標楷體" w:eastAsia="標楷體" w:hAnsi="標楷體"/>
        </w:rPr>
      </w:pPr>
      <w:r w:rsidRPr="00310EC7">
        <w:rPr>
          <w:rFonts w:ascii="標楷體" w:eastAsia="標楷體" w:hAnsi="標楷體" w:hint="eastAsia"/>
          <w:b/>
        </w:rPr>
        <w:t>第1項</w:t>
      </w:r>
      <w:r w:rsidR="002C3687" w:rsidRPr="00310EC7">
        <w:rPr>
          <w:rFonts w:ascii="標楷體" w:eastAsia="標楷體" w:hAnsi="標楷體" w:hint="eastAsia"/>
        </w:rPr>
        <w:t xml:space="preserve">　</w:t>
      </w:r>
      <w:r w:rsidRPr="00310EC7">
        <w:rPr>
          <w:rFonts w:ascii="標楷體" w:eastAsia="標楷體" w:hAnsi="標楷體" w:hint="eastAsia"/>
          <w:b/>
        </w:rPr>
        <w:t>農業委員會</w:t>
      </w:r>
      <w:r w:rsidRPr="00310EC7">
        <w:rPr>
          <w:rFonts w:ascii="標楷體" w:eastAsia="標楷體" w:hAnsi="標楷體" w:hint="eastAsia"/>
        </w:rPr>
        <w:t>第4次追加預算數15億6,076萬元，</w:t>
      </w:r>
      <w:r w:rsidR="00747EBF">
        <w:rPr>
          <w:rFonts w:ascii="標楷體" w:eastAsia="標楷體" w:hAnsi="標楷體" w:hint="eastAsia"/>
        </w:rPr>
        <w:t>暫</w:t>
      </w:r>
      <w:proofErr w:type="gramStart"/>
      <w:r w:rsidRPr="00310EC7">
        <w:rPr>
          <w:rFonts w:ascii="標楷體" w:eastAsia="標楷體" w:hAnsi="標楷體" w:hint="eastAsia"/>
        </w:rPr>
        <w:t>照列</w:t>
      </w:r>
      <w:proofErr w:type="gramEnd"/>
      <w:r w:rsidRPr="00310EC7">
        <w:rPr>
          <w:rFonts w:ascii="標楷體" w:eastAsia="標楷體" w:hAnsi="標楷體" w:hint="eastAsia"/>
        </w:rPr>
        <w:t>。</w:t>
      </w:r>
    </w:p>
    <w:p w14:paraId="62A38E1E" w14:textId="6B487FA3" w:rsidR="00707B0E" w:rsidRPr="00310EC7" w:rsidRDefault="00707B0E" w:rsidP="00707B0E">
      <w:pPr>
        <w:kinsoku/>
        <w:overflowPunct/>
        <w:adjustRightInd/>
        <w:snapToGrid/>
        <w:ind w:leftChars="213" w:left="708" w:hangingChars="8" w:hanging="26"/>
        <w:jc w:val="both"/>
        <w:rPr>
          <w:rFonts w:ascii="標楷體" w:eastAsia="標楷體" w:hAnsi="標楷體"/>
          <w:b/>
        </w:rPr>
      </w:pPr>
      <w:r w:rsidRPr="00310EC7">
        <w:rPr>
          <w:rFonts w:ascii="標楷體" w:eastAsia="標楷體" w:hAnsi="標楷體" w:hint="eastAsia"/>
          <w:b/>
        </w:rPr>
        <w:t>第7款</w:t>
      </w:r>
      <w:r w:rsidR="002C3687" w:rsidRPr="00310EC7">
        <w:rPr>
          <w:rFonts w:ascii="標楷體" w:eastAsia="標楷體" w:hAnsi="標楷體" w:hint="eastAsia"/>
        </w:rPr>
        <w:t xml:space="preserve">　</w:t>
      </w:r>
      <w:r w:rsidRPr="00310EC7">
        <w:rPr>
          <w:rFonts w:ascii="標楷體" w:eastAsia="標楷體" w:hAnsi="標楷體" w:hint="eastAsia"/>
          <w:b/>
        </w:rPr>
        <w:t>衛生福利部主管</w:t>
      </w:r>
    </w:p>
    <w:p w14:paraId="378FFA47" w14:textId="0D6D4C35" w:rsidR="00707B0E" w:rsidRPr="00310EC7" w:rsidRDefault="00707B0E" w:rsidP="00707B0E">
      <w:pPr>
        <w:kinsoku/>
        <w:overflowPunct/>
        <w:adjustRightInd/>
        <w:snapToGrid/>
        <w:ind w:leftChars="310" w:left="2433" w:hangingChars="450" w:hanging="1441"/>
        <w:jc w:val="both"/>
        <w:rPr>
          <w:rFonts w:ascii="標楷體" w:eastAsia="標楷體" w:hAnsi="標楷體"/>
        </w:rPr>
      </w:pPr>
      <w:r w:rsidRPr="00310EC7">
        <w:rPr>
          <w:rFonts w:ascii="標楷體" w:eastAsia="標楷體" w:hAnsi="標楷體" w:hint="eastAsia"/>
          <w:b/>
        </w:rPr>
        <w:t>第1項</w:t>
      </w:r>
      <w:r w:rsidR="002C3687" w:rsidRPr="00310EC7">
        <w:rPr>
          <w:rFonts w:ascii="標楷體" w:eastAsia="標楷體" w:hAnsi="標楷體" w:hint="eastAsia"/>
        </w:rPr>
        <w:t xml:space="preserve">　</w:t>
      </w:r>
      <w:r w:rsidRPr="00310EC7">
        <w:rPr>
          <w:rFonts w:ascii="標楷體" w:eastAsia="標楷體" w:hAnsi="標楷體" w:hint="eastAsia"/>
          <w:b/>
        </w:rPr>
        <w:t>衛生福利部</w:t>
      </w:r>
      <w:r w:rsidRPr="00310EC7">
        <w:rPr>
          <w:rFonts w:ascii="標楷體" w:eastAsia="標楷體" w:hAnsi="標楷體" w:hint="eastAsia"/>
        </w:rPr>
        <w:t>第4次追加預算數294億1,102萬1千元，</w:t>
      </w:r>
      <w:r w:rsidR="00747EBF">
        <w:rPr>
          <w:rFonts w:ascii="標楷體" w:eastAsia="標楷體" w:hAnsi="標楷體" w:hint="eastAsia"/>
        </w:rPr>
        <w:t>暫</w:t>
      </w:r>
      <w:proofErr w:type="gramStart"/>
      <w:r w:rsidRPr="00310EC7">
        <w:rPr>
          <w:rFonts w:ascii="標楷體" w:eastAsia="標楷體" w:hAnsi="標楷體" w:hint="eastAsia"/>
        </w:rPr>
        <w:t>照列</w:t>
      </w:r>
      <w:proofErr w:type="gramEnd"/>
      <w:r w:rsidRPr="00310EC7">
        <w:rPr>
          <w:rFonts w:ascii="標楷體" w:eastAsia="標楷體" w:hAnsi="標楷體" w:hint="eastAsia"/>
        </w:rPr>
        <w:t>。</w:t>
      </w:r>
    </w:p>
    <w:p w14:paraId="1959A812" w14:textId="1B7BC441" w:rsidR="00F97BE1" w:rsidRPr="00310EC7" w:rsidRDefault="00707B0E" w:rsidP="00F97BE1">
      <w:pPr>
        <w:kinsoku/>
        <w:overflowPunct/>
        <w:adjustRightInd/>
        <w:snapToGrid/>
        <w:ind w:leftChars="310" w:left="2272" w:hangingChars="400" w:hanging="1280"/>
        <w:jc w:val="both"/>
        <w:rPr>
          <w:rFonts w:ascii="標楷體" w:eastAsia="標楷體" w:hAnsi="標楷體"/>
        </w:rPr>
      </w:pPr>
      <w:r w:rsidRPr="00310EC7">
        <w:rPr>
          <w:rFonts w:ascii="標楷體" w:eastAsia="標楷體" w:hAnsi="標楷體" w:hint="eastAsia"/>
        </w:rPr>
        <w:t>本項提案</w:t>
      </w:r>
      <w:r w:rsidR="00F97BE1" w:rsidRPr="00310EC7">
        <w:rPr>
          <w:rFonts w:ascii="標楷體" w:eastAsia="標楷體" w:hAnsi="標楷體"/>
        </w:rPr>
        <w:t>7</w:t>
      </w:r>
      <w:r w:rsidRPr="00310EC7">
        <w:rPr>
          <w:rFonts w:ascii="標楷體" w:eastAsia="標楷體" w:hAnsi="標楷體" w:hint="eastAsia"/>
        </w:rPr>
        <w:t>案，保留</w:t>
      </w:r>
      <w:r w:rsidR="00F97BE1" w:rsidRPr="00310EC7">
        <w:rPr>
          <w:rFonts w:ascii="標楷體" w:eastAsia="標楷體" w:hAnsi="標楷體" w:hint="eastAsia"/>
        </w:rPr>
        <w:t>。</w:t>
      </w:r>
    </w:p>
    <w:p w14:paraId="36AA53A9" w14:textId="483883A7" w:rsidR="00F97BE1" w:rsidRPr="00310EC7" w:rsidRDefault="00F97BE1" w:rsidP="00F97BE1">
      <w:pPr>
        <w:kinsoku/>
        <w:overflowPunct/>
        <w:adjustRightInd/>
        <w:snapToGrid/>
        <w:ind w:leftChars="310" w:left="2272" w:hangingChars="400" w:hanging="1280"/>
        <w:jc w:val="both"/>
        <w:rPr>
          <w:rFonts w:ascii="標楷體" w:eastAsia="標楷體" w:hAnsi="標楷體"/>
        </w:rPr>
      </w:pPr>
      <w:r w:rsidRPr="00310EC7">
        <w:rPr>
          <w:rFonts w:ascii="標楷體" w:eastAsia="標楷體" w:hAnsi="標楷體" w:hint="eastAsia"/>
        </w:rPr>
        <w:t>保留案號</w:t>
      </w:r>
      <w:r w:rsidR="00707B0E" w:rsidRPr="00310EC7">
        <w:rPr>
          <w:rFonts w:ascii="標楷體" w:eastAsia="標楷體" w:hAnsi="標楷體" w:hint="eastAsia"/>
        </w:rPr>
        <w:t>：</w:t>
      </w:r>
      <w:r w:rsidRPr="00310EC7">
        <w:rPr>
          <w:rFonts w:ascii="標楷體" w:eastAsia="標楷體" w:hAnsi="標楷體" w:hint="eastAsia"/>
        </w:rPr>
        <w:t>346、347、348、349、366、374、376</w:t>
      </w:r>
    </w:p>
    <w:p w14:paraId="3F58525C" w14:textId="77777777" w:rsidR="00F97BE1" w:rsidRPr="00310EC7" w:rsidRDefault="00F97BE1" w:rsidP="00154987">
      <w:pPr>
        <w:kinsoku/>
        <w:overflowPunct/>
        <w:adjustRightInd/>
        <w:snapToGrid/>
        <w:ind w:leftChars="310" w:left="2272" w:hangingChars="400" w:hanging="1280"/>
        <w:jc w:val="both"/>
        <w:rPr>
          <w:rFonts w:ascii="標楷體" w:eastAsia="標楷體" w:hAnsi="標楷體"/>
        </w:rPr>
      </w:pPr>
      <w:r w:rsidRPr="00310EC7">
        <w:rPr>
          <w:rFonts w:ascii="標楷體" w:eastAsia="標楷體" w:hAnsi="標楷體" w:hint="eastAsia"/>
        </w:rPr>
        <w:lastRenderedPageBreak/>
        <w:t>本項通過決議29項：</w:t>
      </w:r>
    </w:p>
    <w:p w14:paraId="261A29C4" w14:textId="1944996C" w:rsidR="00D442E6" w:rsidRPr="00310EC7" w:rsidRDefault="00D442E6" w:rsidP="00D442E6">
      <w:pPr>
        <w:pStyle w:val="aff5"/>
        <w:overflowPunct w:val="0"/>
        <w:ind w:left="1664" w:hangingChars="210" w:hanging="672"/>
        <w:rPr>
          <w:rFonts w:cs="Helvetica"/>
        </w:rPr>
      </w:pPr>
      <w:r w:rsidRPr="00310EC7">
        <w:rPr>
          <w:rFonts w:hint="eastAsia"/>
        </w:rPr>
        <w:t>(</w:t>
      </w:r>
      <w:proofErr w:type="gramStart"/>
      <w:r w:rsidRPr="00310EC7">
        <w:rPr>
          <w:rFonts w:hint="eastAsia"/>
        </w:rPr>
        <w:t>一</w:t>
      </w:r>
      <w:proofErr w:type="gramEnd"/>
      <w:r w:rsidRPr="00310EC7">
        <w:rPr>
          <w:rFonts w:hint="eastAsia"/>
        </w:rPr>
        <w:t>)</w:t>
      </w:r>
      <w:proofErr w:type="gramStart"/>
      <w:r w:rsidR="00F97BE1" w:rsidRPr="00310EC7">
        <w:t>鑑</w:t>
      </w:r>
      <w:proofErr w:type="gramEnd"/>
      <w:r w:rsidR="00F97BE1" w:rsidRPr="00310EC7">
        <w:t>於嚴重特殊傳染性肺炎防治及紓困振興特別條例第</w:t>
      </w:r>
      <w:r w:rsidR="00F97BE1" w:rsidRPr="00310EC7">
        <w:rPr>
          <w:rFonts w:hint="eastAsia"/>
        </w:rPr>
        <w:t>7</w:t>
      </w:r>
      <w:r w:rsidR="00F97BE1" w:rsidRPr="00310EC7">
        <w:t>條規定：「中央流行</w:t>
      </w:r>
      <w:proofErr w:type="gramStart"/>
      <w:r w:rsidR="00F97BE1" w:rsidRPr="00310EC7">
        <w:t>疫</w:t>
      </w:r>
      <w:proofErr w:type="gramEnd"/>
      <w:r w:rsidR="00F97BE1" w:rsidRPr="00310EC7">
        <w:t>情指揮中心指揮官為防治控制</w:t>
      </w:r>
      <w:proofErr w:type="gramStart"/>
      <w:r w:rsidR="00F97BE1" w:rsidRPr="00310EC7">
        <w:t>疫</w:t>
      </w:r>
      <w:proofErr w:type="gramEnd"/>
      <w:r w:rsidR="00F97BE1" w:rsidRPr="00310EC7">
        <w:t>情需要，得實施必要之應變處置或措施。」文字過於簡要，近乎空白授權的立法模式已有違反法律明確性及授權明確性之虞，加以</w:t>
      </w:r>
      <w:r w:rsidR="001E1459">
        <w:rPr>
          <w:rFonts w:hint="eastAsia"/>
        </w:rPr>
        <w:t>上開</w:t>
      </w:r>
      <w:r w:rsidR="00F97BE1" w:rsidRPr="00310EC7">
        <w:t>條例將於</w:t>
      </w:r>
      <w:r w:rsidR="00F97BE1" w:rsidRPr="00310EC7">
        <w:rPr>
          <w:rFonts w:hint="eastAsia"/>
        </w:rPr>
        <w:t>111年6月3</w:t>
      </w:r>
      <w:r w:rsidR="00F97BE1" w:rsidRPr="00310EC7">
        <w:t>0</w:t>
      </w:r>
      <w:r w:rsidR="00F97BE1" w:rsidRPr="00310EC7">
        <w:rPr>
          <w:rFonts w:hint="eastAsia"/>
        </w:rPr>
        <w:t>日失效，中央衛生主管機關衛生</w:t>
      </w:r>
      <w:proofErr w:type="gramStart"/>
      <w:r w:rsidR="00F97BE1" w:rsidRPr="00310EC7">
        <w:rPr>
          <w:rFonts w:hint="eastAsia"/>
        </w:rPr>
        <w:t>福利部實有</w:t>
      </w:r>
      <w:proofErr w:type="gramEnd"/>
      <w:r w:rsidR="00F97BE1" w:rsidRPr="00310EC7">
        <w:rPr>
          <w:rFonts w:hint="eastAsia"/>
        </w:rPr>
        <w:t>必要，參考司法院大法官釋字第6</w:t>
      </w:r>
      <w:r w:rsidR="00F97BE1" w:rsidRPr="00310EC7">
        <w:t>90</w:t>
      </w:r>
      <w:r w:rsidR="00F97BE1" w:rsidRPr="00310EC7">
        <w:rPr>
          <w:rFonts w:hint="eastAsia"/>
        </w:rPr>
        <w:t>號解釋作成後，比照</w:t>
      </w:r>
      <w:r w:rsidR="00F97BE1" w:rsidRPr="00310EC7">
        <w:t>SARS-</w:t>
      </w:r>
      <w:proofErr w:type="spellStart"/>
      <w:r w:rsidR="00F97BE1" w:rsidRPr="00310EC7">
        <w:t>CoV</w:t>
      </w:r>
      <w:proofErr w:type="spellEnd"/>
      <w:r w:rsidR="00F97BE1" w:rsidRPr="00310EC7">
        <w:rPr>
          <w:rFonts w:hint="eastAsia"/>
        </w:rPr>
        <w:t>病毒</w:t>
      </w:r>
      <w:proofErr w:type="gramStart"/>
      <w:r w:rsidR="00F97BE1" w:rsidRPr="00310EC7">
        <w:rPr>
          <w:rFonts w:hint="eastAsia"/>
        </w:rPr>
        <w:t>疫</w:t>
      </w:r>
      <w:proofErr w:type="gramEnd"/>
      <w:r w:rsidR="00F97BE1" w:rsidRPr="00310EC7">
        <w:rPr>
          <w:rFonts w:hint="eastAsia"/>
        </w:rPr>
        <w:t>情過後針對傳染病防治法進行全面修正之先例，整理近</w:t>
      </w:r>
      <w:r w:rsidR="001E1459">
        <w:rPr>
          <w:rFonts w:hint="eastAsia"/>
        </w:rPr>
        <w:t>2</w:t>
      </w:r>
      <w:r w:rsidR="00F97BE1" w:rsidRPr="00310EC7">
        <w:rPr>
          <w:rFonts w:hint="eastAsia"/>
        </w:rPr>
        <w:t>年來就防治</w:t>
      </w:r>
      <w:r w:rsidR="00F97BE1" w:rsidRPr="00310EC7">
        <w:t>嚴重特殊傳染性肺炎</w:t>
      </w:r>
      <w:r w:rsidR="00F97BE1" w:rsidRPr="00310EC7">
        <w:rPr>
          <w:rFonts w:hint="eastAsia"/>
        </w:rPr>
        <w:t>病毒所累積之經驗，將必要</w:t>
      </w:r>
      <w:proofErr w:type="gramStart"/>
      <w:r w:rsidR="00F97BE1" w:rsidRPr="00310EC7">
        <w:rPr>
          <w:rFonts w:hint="eastAsia"/>
        </w:rPr>
        <w:t>採</w:t>
      </w:r>
      <w:proofErr w:type="gramEnd"/>
      <w:r w:rsidR="00F97BE1" w:rsidRPr="00310EC7">
        <w:rPr>
          <w:rFonts w:hint="eastAsia"/>
        </w:rPr>
        <w:t>行的合理防治措施新增入法，使國人能預見在何條件下應配合政府的防疫行為，始能兼顧防疫及人權保障，</w:t>
      </w:r>
      <w:proofErr w:type="gramStart"/>
      <w:r w:rsidR="00F97BE1" w:rsidRPr="00310EC7">
        <w:rPr>
          <w:rFonts w:hint="eastAsia"/>
        </w:rPr>
        <w:t>爰</w:t>
      </w:r>
      <w:proofErr w:type="gramEnd"/>
      <w:r w:rsidR="00F97BE1" w:rsidRPr="00310EC7">
        <w:rPr>
          <w:rFonts w:hint="eastAsia"/>
        </w:rPr>
        <w:t>要求衛生福利</w:t>
      </w:r>
      <w:proofErr w:type="gramStart"/>
      <w:r w:rsidR="00F97BE1" w:rsidRPr="00310EC7">
        <w:rPr>
          <w:rFonts w:hint="eastAsia"/>
        </w:rPr>
        <w:t>部於3個月內研</w:t>
      </w:r>
      <w:proofErr w:type="gramEnd"/>
      <w:r w:rsidR="00F97BE1" w:rsidRPr="00310EC7">
        <w:rPr>
          <w:rFonts w:hint="eastAsia"/>
        </w:rPr>
        <w:t>議傳染病防治法修法方向，並向立法院財政及相關委員會提出書面報告。</w:t>
      </w:r>
    </w:p>
    <w:p w14:paraId="0842A4B8" w14:textId="0E747955" w:rsidR="00F97BE1" w:rsidRPr="00310EC7" w:rsidRDefault="00F97BE1" w:rsidP="006700B0">
      <w:pPr>
        <w:kinsoku/>
        <w:overflowPunct/>
        <w:autoSpaceDE w:val="0"/>
        <w:autoSpaceDN w:val="0"/>
        <w:snapToGrid/>
        <w:spacing w:line="500" w:lineRule="exact"/>
        <w:ind w:leftChars="1089" w:left="4787" w:hangingChars="407" w:hanging="1302"/>
        <w:rPr>
          <w:rFonts w:ascii="標楷體" w:eastAsia="標楷體" w:hAnsi="標楷體" w:cs="Helvetica"/>
        </w:rPr>
      </w:pPr>
      <w:r w:rsidRPr="00310EC7">
        <w:rPr>
          <w:rFonts w:ascii="標楷體" w:eastAsia="標楷體" w:hAnsi="標楷體" w:cs="Helvetica" w:hint="eastAsia"/>
        </w:rPr>
        <w:t>提案人：賴香伶</w:t>
      </w:r>
      <w:r w:rsidR="006700B0" w:rsidRPr="00310EC7">
        <w:rPr>
          <w:rFonts w:ascii="標楷體" w:eastAsia="標楷體" w:hAnsi="標楷體" w:hint="eastAsia"/>
        </w:rPr>
        <w:t xml:space="preserve">　</w:t>
      </w:r>
      <w:r w:rsidRPr="00310EC7">
        <w:rPr>
          <w:rFonts w:ascii="標楷體" w:eastAsia="標楷體" w:hAnsi="標楷體" w:cs="Helvetica" w:hint="eastAsia"/>
        </w:rPr>
        <w:t>張其祿</w:t>
      </w:r>
    </w:p>
    <w:p w14:paraId="7FB5EBB3" w14:textId="786FB7B6" w:rsidR="00F97BE1" w:rsidRPr="00310EC7" w:rsidRDefault="00F97BE1" w:rsidP="006700B0">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cs="Helvetica" w:hint="eastAsia"/>
        </w:rPr>
        <w:t>連署人：高虹安</w:t>
      </w:r>
    </w:p>
    <w:p w14:paraId="01202F76" w14:textId="77BE7EC0" w:rsidR="00F97BE1" w:rsidRPr="00310EC7" w:rsidRDefault="00F97BE1" w:rsidP="00E44CED">
      <w:pPr>
        <w:pStyle w:val="aff5"/>
        <w:overflowPunct w:val="0"/>
        <w:ind w:left="1664" w:hangingChars="210" w:hanging="672"/>
      </w:pPr>
      <w:r w:rsidRPr="00310EC7">
        <w:rPr>
          <w:rFonts w:hint="eastAsia"/>
        </w:rPr>
        <w:t>(二)</w:t>
      </w:r>
      <w:proofErr w:type="gramStart"/>
      <w:r w:rsidRPr="00310EC7">
        <w:rPr>
          <w:rFonts w:hint="eastAsia"/>
        </w:rPr>
        <w:t>鑑</w:t>
      </w:r>
      <w:proofErr w:type="gramEnd"/>
      <w:r w:rsidRPr="00310EC7">
        <w:rPr>
          <w:rFonts w:hint="eastAsia"/>
        </w:rPr>
        <w:t>於嚴重特殊傳染性肺炎疫苗接種後疑似嚴重不良事件通報，截至110年9月底逼近4</w:t>
      </w:r>
      <w:r w:rsidRPr="00310EC7">
        <w:t>,</w:t>
      </w:r>
      <w:r w:rsidRPr="00310EC7">
        <w:rPr>
          <w:rFonts w:hint="eastAsia"/>
        </w:rPr>
        <w:t>000件，其中死亡者達824件，已跟染</w:t>
      </w:r>
      <w:proofErr w:type="gramStart"/>
      <w:r w:rsidRPr="00310EC7">
        <w:rPr>
          <w:rFonts w:hint="eastAsia"/>
        </w:rPr>
        <w:t>疫</w:t>
      </w:r>
      <w:proofErr w:type="gramEnd"/>
      <w:r w:rsidRPr="00310EC7">
        <w:rPr>
          <w:rFonts w:hint="eastAsia"/>
        </w:rPr>
        <w:t>死亡人數不相上下，案件量已超過近10年之加總，且由於COVID-19疫苗以有史以來</w:t>
      </w:r>
      <w:proofErr w:type="gramStart"/>
      <w:r w:rsidRPr="00310EC7">
        <w:rPr>
          <w:rFonts w:hint="eastAsia"/>
        </w:rPr>
        <w:t>最</w:t>
      </w:r>
      <w:proofErr w:type="gramEnd"/>
      <w:r w:rsidRPr="00310EC7">
        <w:rPr>
          <w:rFonts w:hint="eastAsia"/>
        </w:rPr>
        <w:t>快速度研發，並採用緊急授權方式上市，安全性和有效性的未知風險更大，實有其特殊性，惟現有預防接種受害救濟之基金規模、審議小組之組成是否能勝任、落實預防接種受害救濟的制度精神、履行國家承擔照顧所有促成群體免疫而可能成為不幸犧牲者的責任、提升民眾施打疫苗意願、體現社會整體共濟的理念，顯非無疑，中央衛生主管機關應確實評估，是否有針對COVID-19疫苗另設專責之救濟機制（含基金來源、審議小組之組成等）之</w:t>
      </w:r>
      <w:r w:rsidRPr="00310EC7">
        <w:rPr>
          <w:rFonts w:hint="eastAsia"/>
        </w:rPr>
        <w:lastRenderedPageBreak/>
        <w:t>必要，</w:t>
      </w:r>
      <w:proofErr w:type="gramStart"/>
      <w:r w:rsidRPr="00310EC7">
        <w:rPr>
          <w:rFonts w:hint="eastAsia"/>
        </w:rPr>
        <w:t>爰</w:t>
      </w:r>
      <w:proofErr w:type="gramEnd"/>
      <w:r w:rsidRPr="00310EC7">
        <w:rPr>
          <w:rFonts w:hint="eastAsia"/>
        </w:rPr>
        <w:t>要求衛生福利部就此</w:t>
      </w:r>
      <w:proofErr w:type="gramStart"/>
      <w:r w:rsidRPr="00310EC7">
        <w:rPr>
          <w:rFonts w:hint="eastAsia"/>
        </w:rPr>
        <w:t>一</w:t>
      </w:r>
      <w:proofErr w:type="gramEnd"/>
      <w:r w:rsidRPr="00310EC7">
        <w:rPr>
          <w:rFonts w:hint="eastAsia"/>
        </w:rPr>
        <w:t>專責救濟機制進行評估後，並於3個月內向立法院財政及相關委員會提出書面報告。</w:t>
      </w:r>
    </w:p>
    <w:p w14:paraId="4AC9780A" w14:textId="11619D16" w:rsidR="00F97BE1" w:rsidRPr="00310EC7" w:rsidRDefault="00F97BE1" w:rsidP="006700B0">
      <w:pPr>
        <w:kinsoku/>
        <w:overflowPunct/>
        <w:autoSpaceDE w:val="0"/>
        <w:autoSpaceDN w:val="0"/>
        <w:snapToGrid/>
        <w:spacing w:line="500" w:lineRule="exact"/>
        <w:ind w:leftChars="1089" w:left="4787" w:hangingChars="407" w:hanging="1302"/>
        <w:rPr>
          <w:rFonts w:ascii="標楷體" w:eastAsia="標楷體" w:hAnsi="標楷體" w:cs="Helvetica"/>
        </w:rPr>
      </w:pPr>
      <w:r w:rsidRPr="00310EC7">
        <w:rPr>
          <w:rFonts w:ascii="標楷體" w:eastAsia="標楷體" w:hAnsi="標楷體" w:cs="Helvetica" w:hint="eastAsia"/>
        </w:rPr>
        <w:t>提案人：賴香伶</w:t>
      </w:r>
      <w:r w:rsidR="006700B0" w:rsidRPr="00310EC7">
        <w:rPr>
          <w:rFonts w:ascii="標楷體" w:eastAsia="標楷體" w:hAnsi="標楷體" w:hint="eastAsia"/>
        </w:rPr>
        <w:t xml:space="preserve">　</w:t>
      </w:r>
      <w:r w:rsidRPr="00310EC7">
        <w:rPr>
          <w:rFonts w:ascii="標楷體" w:eastAsia="標楷體" w:hAnsi="標楷體" w:cs="Helvetica" w:hint="eastAsia"/>
        </w:rPr>
        <w:t>張其祿</w:t>
      </w:r>
    </w:p>
    <w:p w14:paraId="2E0EFDFD" w14:textId="039F8988" w:rsidR="00F97BE1" w:rsidRPr="00310EC7" w:rsidRDefault="00F97BE1" w:rsidP="006700B0">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cs="Helvetica" w:hint="eastAsia"/>
        </w:rPr>
        <w:t>連署人：高虹安</w:t>
      </w:r>
    </w:p>
    <w:p w14:paraId="10329680" w14:textId="621186A1" w:rsidR="00F97BE1" w:rsidRPr="00310EC7" w:rsidRDefault="00F97BE1" w:rsidP="00E44CED">
      <w:pPr>
        <w:pStyle w:val="aff5"/>
        <w:overflowPunct w:val="0"/>
        <w:ind w:left="1664" w:hangingChars="210" w:hanging="672"/>
        <w:rPr>
          <w:rFonts w:cs="華康楷書體W3(P)"/>
        </w:rPr>
      </w:pPr>
      <w:r w:rsidRPr="00310EC7">
        <w:rPr>
          <w:rFonts w:hint="eastAsia"/>
        </w:rPr>
        <w:t>(三)</w:t>
      </w:r>
      <w:proofErr w:type="gramStart"/>
      <w:r w:rsidRPr="00310EC7">
        <w:rPr>
          <w:rFonts w:hint="eastAsia"/>
        </w:rPr>
        <w:t>鑑</w:t>
      </w:r>
      <w:proofErr w:type="gramEnd"/>
      <w:r w:rsidRPr="00310EC7">
        <w:rPr>
          <w:rFonts w:hint="eastAsia"/>
        </w:rPr>
        <w:t>於第三期臨床試驗，主要目的在確認疫苗的療效與安全性，以利疫苗能順利上市，此階段試驗通常設計為雙盲、前瞻性、隨機分配的實驗模式，並有安慰劑可對比其療效，以利評估施打之後的安全有效性。</w:t>
      </w:r>
      <w:proofErr w:type="gramStart"/>
      <w:r w:rsidRPr="00310EC7">
        <w:rPr>
          <w:rFonts w:hint="eastAsia"/>
        </w:rPr>
        <w:t>惟</w:t>
      </w:r>
      <w:proofErr w:type="gramEnd"/>
      <w:r w:rsidRPr="00310EC7">
        <w:rPr>
          <w:rFonts w:hint="eastAsia"/>
        </w:rPr>
        <w:t>衛生福利部食品藥物管理署於110年7月18日邀請國內化學製造管制、藥學、毒理學、臨床醫學、公衛、法律及醫學倫理專家召開會議，</w:t>
      </w:r>
      <w:proofErr w:type="gramStart"/>
      <w:r w:rsidRPr="00310EC7">
        <w:rPr>
          <w:rFonts w:hint="eastAsia"/>
        </w:rPr>
        <w:t>討論高端</w:t>
      </w:r>
      <w:proofErr w:type="gramEnd"/>
      <w:r w:rsidRPr="00310EC7">
        <w:rPr>
          <w:rFonts w:hint="eastAsia"/>
        </w:rPr>
        <w:t>MVC-COV1901嚴重特殊傳染性肺炎疫苗專案製造申請案，並依現行藥事法第48條之2第1項，</w:t>
      </w:r>
      <w:proofErr w:type="gramStart"/>
      <w:r w:rsidRPr="00310EC7">
        <w:rPr>
          <w:rFonts w:hint="eastAsia"/>
        </w:rPr>
        <w:t>核准高端疫苗</w:t>
      </w:r>
      <w:proofErr w:type="gramEnd"/>
      <w:r w:rsidRPr="00310EC7">
        <w:rPr>
          <w:rFonts w:hint="eastAsia"/>
        </w:rPr>
        <w:t>專案製造，然與國際相比，多為三期期中試驗申請緊急授權（EUA），然我國卻在「二期期中試驗」即</w:t>
      </w:r>
      <w:proofErr w:type="gramStart"/>
      <w:r w:rsidRPr="00310EC7">
        <w:rPr>
          <w:rFonts w:hint="eastAsia"/>
        </w:rPr>
        <w:t>核准高端疫苗</w:t>
      </w:r>
      <w:proofErr w:type="gramEnd"/>
      <w:r w:rsidRPr="00310EC7">
        <w:rPr>
          <w:rFonts w:hint="eastAsia"/>
        </w:rPr>
        <w:t>之專案製造，其安全性不無疑慮。</w:t>
      </w:r>
      <w:proofErr w:type="gramStart"/>
      <w:r w:rsidRPr="00310EC7">
        <w:rPr>
          <w:rFonts w:hint="eastAsia"/>
        </w:rPr>
        <w:t>爰</w:t>
      </w:r>
      <w:proofErr w:type="gramEnd"/>
      <w:r w:rsidRPr="00310EC7">
        <w:rPr>
          <w:rFonts w:hint="eastAsia"/>
        </w:rPr>
        <w:t>要求衛生</w:t>
      </w:r>
      <w:proofErr w:type="gramStart"/>
      <w:r w:rsidRPr="00310EC7">
        <w:rPr>
          <w:rFonts w:hint="eastAsia"/>
        </w:rPr>
        <w:t>福利部應修正</w:t>
      </w:r>
      <w:proofErr w:type="gramEnd"/>
      <w:r w:rsidRPr="00310EC7">
        <w:rPr>
          <w:rFonts w:hint="eastAsia"/>
        </w:rPr>
        <w:t>特定藥物專案核准製造及輸入辦法，增訂明確專案核准標準以及對於專案核准相對人之義務或專案核准</w:t>
      </w:r>
      <w:proofErr w:type="gramStart"/>
      <w:r w:rsidRPr="00310EC7">
        <w:rPr>
          <w:rFonts w:hint="eastAsia"/>
        </w:rPr>
        <w:t>之附款</w:t>
      </w:r>
      <w:proofErr w:type="gramEnd"/>
      <w:r w:rsidRPr="00310EC7">
        <w:rPr>
          <w:rFonts w:hint="eastAsia"/>
        </w:rPr>
        <w:t>、期限、廢止等事項，並於3個月內向立法院財政及相關委員會提出書面報告。</w:t>
      </w:r>
    </w:p>
    <w:p w14:paraId="7FC459D4" w14:textId="0B3CD751" w:rsidR="00F97BE1" w:rsidRPr="00310EC7" w:rsidRDefault="00F97BE1" w:rsidP="006700B0">
      <w:pPr>
        <w:kinsoku/>
        <w:overflowPunct/>
        <w:autoSpaceDE w:val="0"/>
        <w:autoSpaceDN w:val="0"/>
        <w:snapToGrid/>
        <w:spacing w:line="500" w:lineRule="exact"/>
        <w:ind w:leftChars="1089" w:left="4787" w:hangingChars="407" w:hanging="1302"/>
        <w:rPr>
          <w:rFonts w:ascii="標楷體" w:eastAsia="標楷體" w:hAnsi="標楷體" w:cs="Helvetica"/>
        </w:rPr>
      </w:pPr>
      <w:r w:rsidRPr="00310EC7">
        <w:rPr>
          <w:rFonts w:ascii="標楷體" w:eastAsia="標楷體" w:hAnsi="標楷體" w:cs="Helvetica" w:hint="eastAsia"/>
        </w:rPr>
        <w:t>提案人：賴香伶</w:t>
      </w:r>
      <w:r w:rsidR="006700B0" w:rsidRPr="00310EC7">
        <w:rPr>
          <w:rFonts w:ascii="標楷體" w:eastAsia="標楷體" w:hAnsi="標楷體" w:hint="eastAsia"/>
        </w:rPr>
        <w:t xml:space="preserve">　</w:t>
      </w:r>
      <w:r w:rsidRPr="00310EC7">
        <w:rPr>
          <w:rFonts w:ascii="標楷體" w:eastAsia="標楷體" w:hAnsi="標楷體" w:cs="Helvetica" w:hint="eastAsia"/>
        </w:rPr>
        <w:t>張其祿</w:t>
      </w:r>
    </w:p>
    <w:p w14:paraId="2AB71619" w14:textId="06F20E88" w:rsidR="00F97BE1" w:rsidRPr="00310EC7" w:rsidRDefault="00F97BE1" w:rsidP="006700B0">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cs="Helvetica" w:hint="eastAsia"/>
        </w:rPr>
        <w:t>連署人：高虹安</w:t>
      </w:r>
    </w:p>
    <w:p w14:paraId="4CD78F21" w14:textId="5566CA7E" w:rsidR="00F97BE1" w:rsidRPr="00310EC7" w:rsidRDefault="00F97BE1" w:rsidP="00E44CED">
      <w:pPr>
        <w:pStyle w:val="aff5"/>
        <w:overflowPunct w:val="0"/>
        <w:ind w:left="1664" w:hangingChars="210" w:hanging="672"/>
        <w:rPr>
          <w:rFonts w:cs="華康楷書體W3(P)"/>
        </w:rPr>
      </w:pPr>
      <w:r w:rsidRPr="00310EC7">
        <w:t>(</w:t>
      </w:r>
      <w:r w:rsidRPr="00310EC7">
        <w:rPr>
          <w:rFonts w:hint="eastAsia"/>
        </w:rPr>
        <w:t>四</w:t>
      </w:r>
      <w:r w:rsidRPr="00310EC7">
        <w:t>)</w:t>
      </w:r>
      <w:proofErr w:type="gramStart"/>
      <w:r w:rsidRPr="00310EC7">
        <w:rPr>
          <w:rFonts w:hint="eastAsia"/>
        </w:rPr>
        <w:t>鑑</w:t>
      </w:r>
      <w:proofErr w:type="gramEnd"/>
      <w:r w:rsidRPr="00310EC7">
        <w:rPr>
          <w:rFonts w:hint="eastAsia"/>
        </w:rPr>
        <w:t>於臺灣疫苗採購不如預期，政府對於疫苗供應期程與   規劃仍不夠</w:t>
      </w:r>
      <w:proofErr w:type="gramStart"/>
      <w:r w:rsidRPr="00310EC7">
        <w:rPr>
          <w:rFonts w:hint="eastAsia"/>
        </w:rPr>
        <w:t>清楚，</w:t>
      </w:r>
      <w:proofErr w:type="gramEnd"/>
      <w:r w:rsidRPr="00310EC7">
        <w:rPr>
          <w:rFonts w:hint="eastAsia"/>
        </w:rPr>
        <w:t>致民眾對於政府疫苗接種時期仍感到困惑不明。中央流行</w:t>
      </w:r>
      <w:proofErr w:type="gramStart"/>
      <w:r w:rsidRPr="00310EC7">
        <w:rPr>
          <w:rFonts w:hint="eastAsia"/>
        </w:rPr>
        <w:t>疫</w:t>
      </w:r>
      <w:proofErr w:type="gramEnd"/>
      <w:r w:rsidRPr="00310EC7">
        <w:rPr>
          <w:rFonts w:hint="eastAsia"/>
        </w:rPr>
        <w:t>情指揮中心指揮官表示，專家</w:t>
      </w:r>
      <w:proofErr w:type="gramStart"/>
      <w:r w:rsidRPr="00310EC7">
        <w:rPr>
          <w:rFonts w:hint="eastAsia"/>
        </w:rPr>
        <w:t>認為混打是</w:t>
      </w:r>
      <w:proofErr w:type="gramEnd"/>
      <w:r w:rsidRPr="00310EC7">
        <w:rPr>
          <w:rFonts w:hint="eastAsia"/>
        </w:rPr>
        <w:t>可行的，不過</w:t>
      </w:r>
      <w:proofErr w:type="gramStart"/>
      <w:r w:rsidRPr="00310EC7">
        <w:rPr>
          <w:rFonts w:hint="eastAsia"/>
        </w:rPr>
        <w:t>混打平臺</w:t>
      </w:r>
      <w:proofErr w:type="gramEnd"/>
      <w:r w:rsidRPr="00310EC7">
        <w:rPr>
          <w:rFonts w:hint="eastAsia"/>
        </w:rPr>
        <w:t>需要時間規劃，尚未確定實施期程。</w:t>
      </w:r>
      <w:proofErr w:type="gramStart"/>
      <w:r w:rsidRPr="00310EC7">
        <w:rPr>
          <w:rFonts w:hint="eastAsia"/>
        </w:rPr>
        <w:t>查施打</w:t>
      </w:r>
      <w:proofErr w:type="gramEnd"/>
      <w:r w:rsidRPr="00310EC7">
        <w:t>嚴重特殊傳染性肺炎</w:t>
      </w:r>
      <w:r w:rsidRPr="00310EC7">
        <w:rPr>
          <w:rFonts w:hint="eastAsia"/>
        </w:rPr>
        <w:t>疫苗建議2劑應為同廠牌之主要原因係沒有相關的臨床試驗可佐證，</w:t>
      </w:r>
      <w:r w:rsidRPr="00310EC7">
        <w:rPr>
          <w:rFonts w:hint="eastAsia"/>
        </w:rPr>
        <w:lastRenderedPageBreak/>
        <w:t>混合施打不同廠牌的疫苗會有何效果。然在AZ疫苗發生注射後血栓及血小板低下之副作用時，歐洲國家及美國曾暫停施打AZ疫苗，但基於</w:t>
      </w:r>
      <w:r w:rsidRPr="00310EC7">
        <w:t>嚴重特殊傳染性肺炎</w:t>
      </w:r>
      <w:r w:rsidRPr="00310EC7">
        <w:rPr>
          <w:rFonts w:hint="eastAsia"/>
        </w:rPr>
        <w:t>病毒變種以及全球疫苗數量不夠等因素，混合施打不同廠牌的疫苗之意見逐漸增加，特別是第一劑注射後曾經產生嚴重副作用的民眾，第二劑應該考慮注射不同廠牌疫苗。</w:t>
      </w:r>
      <w:proofErr w:type="gramStart"/>
      <w:r w:rsidRPr="00310EC7">
        <w:rPr>
          <w:rFonts w:hint="eastAsia"/>
        </w:rPr>
        <w:t>爰</w:t>
      </w:r>
      <w:proofErr w:type="gramEnd"/>
      <w:r w:rsidRPr="00310EC7">
        <w:rPr>
          <w:rFonts w:hint="eastAsia"/>
        </w:rPr>
        <w:t>要求衛生</w:t>
      </w:r>
      <w:proofErr w:type="gramStart"/>
      <w:r w:rsidRPr="00310EC7">
        <w:rPr>
          <w:rFonts w:hint="eastAsia"/>
        </w:rPr>
        <w:t>福利部應就</w:t>
      </w:r>
      <w:proofErr w:type="gramEnd"/>
      <w:r w:rsidRPr="00310EC7">
        <w:rPr>
          <w:rFonts w:hint="eastAsia"/>
        </w:rPr>
        <w:t>相關臨床研究或進行本土研究</w:t>
      </w:r>
      <w:proofErr w:type="gramStart"/>
      <w:r w:rsidRPr="00310EC7">
        <w:rPr>
          <w:rFonts w:hint="eastAsia"/>
        </w:rPr>
        <w:t>提出混打之</w:t>
      </w:r>
      <w:proofErr w:type="gramEnd"/>
      <w:r w:rsidRPr="00310EC7">
        <w:rPr>
          <w:rFonts w:hint="eastAsia"/>
        </w:rPr>
        <w:t>安全性與效果，並於3個月內並向立法院財政及相關委員會提出書面報告。</w:t>
      </w:r>
    </w:p>
    <w:p w14:paraId="049ABADC" w14:textId="46C9E10D" w:rsidR="00F97BE1" w:rsidRPr="00310EC7" w:rsidRDefault="00F97BE1" w:rsidP="006700B0">
      <w:pPr>
        <w:kinsoku/>
        <w:overflowPunct/>
        <w:autoSpaceDE w:val="0"/>
        <w:autoSpaceDN w:val="0"/>
        <w:snapToGrid/>
        <w:spacing w:line="500" w:lineRule="exact"/>
        <w:ind w:leftChars="1089" w:left="4787" w:hangingChars="407" w:hanging="1302"/>
        <w:rPr>
          <w:rFonts w:ascii="標楷體" w:eastAsia="標楷體" w:hAnsi="標楷體" w:cs="Helvetica"/>
        </w:rPr>
      </w:pPr>
      <w:r w:rsidRPr="00310EC7">
        <w:rPr>
          <w:rFonts w:ascii="標楷體" w:eastAsia="標楷體" w:hAnsi="標楷體" w:cs="Helvetica" w:hint="eastAsia"/>
        </w:rPr>
        <w:t>提案人：賴香伶</w:t>
      </w:r>
      <w:r w:rsidR="00872272" w:rsidRPr="00310EC7">
        <w:rPr>
          <w:rFonts w:ascii="標楷體" w:eastAsia="標楷體" w:hAnsi="標楷體" w:hint="eastAsia"/>
        </w:rPr>
        <w:t xml:space="preserve">　</w:t>
      </w:r>
      <w:r w:rsidRPr="00310EC7">
        <w:rPr>
          <w:rFonts w:ascii="標楷體" w:eastAsia="標楷體" w:hAnsi="標楷體" w:cs="Helvetica" w:hint="eastAsia"/>
        </w:rPr>
        <w:t>張其祿</w:t>
      </w:r>
    </w:p>
    <w:p w14:paraId="3EFF438B" w14:textId="2269CE8A" w:rsidR="00F97BE1" w:rsidRPr="00310EC7" w:rsidRDefault="00F97BE1" w:rsidP="006700B0">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cs="Helvetica" w:hint="eastAsia"/>
        </w:rPr>
        <w:t>連署人：高虹安</w:t>
      </w:r>
    </w:p>
    <w:p w14:paraId="61CEF91F" w14:textId="63733537" w:rsidR="00F97BE1" w:rsidRPr="00310EC7" w:rsidRDefault="00F97BE1" w:rsidP="00E44CED">
      <w:pPr>
        <w:pStyle w:val="aff5"/>
        <w:overflowPunct w:val="0"/>
        <w:ind w:left="1664" w:hangingChars="210" w:hanging="672"/>
        <w:rPr>
          <w:rFonts w:cs="Helvetica"/>
        </w:rPr>
      </w:pPr>
      <w:r w:rsidRPr="00310EC7">
        <w:t>(</w:t>
      </w:r>
      <w:r w:rsidRPr="00310EC7">
        <w:rPr>
          <w:rFonts w:hint="eastAsia"/>
        </w:rPr>
        <w:t>五</w:t>
      </w:r>
      <w:r w:rsidRPr="00310EC7">
        <w:t>)</w:t>
      </w:r>
      <w:r w:rsidRPr="00310EC7">
        <w:rPr>
          <w:bCs/>
        </w:rPr>
        <w:t>根據衛</w:t>
      </w:r>
      <w:r w:rsidRPr="00310EC7">
        <w:rPr>
          <w:rFonts w:hint="eastAsia"/>
          <w:bCs/>
        </w:rPr>
        <w:t>生</w:t>
      </w:r>
      <w:r w:rsidRPr="00310EC7">
        <w:rPr>
          <w:bCs/>
        </w:rPr>
        <w:t>福</w:t>
      </w:r>
      <w:r w:rsidRPr="00310EC7">
        <w:rPr>
          <w:rFonts w:hint="eastAsia"/>
          <w:bCs/>
        </w:rPr>
        <w:t>利</w:t>
      </w:r>
      <w:r w:rsidRPr="00310EC7">
        <w:rPr>
          <w:bCs/>
        </w:rPr>
        <w:t>部統計，截至110年10月5日國內</w:t>
      </w:r>
      <w:r w:rsidRPr="00310EC7">
        <w:rPr>
          <w:rFonts w:hint="eastAsia"/>
        </w:rPr>
        <w:t>嚴重特殊傳染性肺炎(</w:t>
      </w:r>
      <w:r w:rsidRPr="00310EC7">
        <w:t>COVID-19</w:t>
      </w:r>
      <w:r w:rsidRPr="00310EC7">
        <w:rPr>
          <w:rFonts w:hint="eastAsia"/>
        </w:rPr>
        <w:t>)</w:t>
      </w:r>
      <w:r w:rsidRPr="00310EC7">
        <w:rPr>
          <w:bCs/>
        </w:rPr>
        <w:t>疫苗接種人口涵蓋率為57.67 %，第一劑覆蓋率已將近六成。惟有部分民眾因「有意願登記卻一直沒被通知」、「不清楚意願登記及預約接種」或「不理解疫苗施打政策而錯過意願登記或預約接種時間」等等資訊落差或技術問題之狀況，以致可能有符合資格者至今尚未打到第一劑的情形。衛</w:t>
      </w:r>
      <w:r w:rsidRPr="00310EC7">
        <w:rPr>
          <w:rFonts w:hint="eastAsia"/>
          <w:bCs/>
        </w:rPr>
        <w:t>生</w:t>
      </w:r>
      <w:proofErr w:type="gramStart"/>
      <w:r w:rsidRPr="00310EC7">
        <w:rPr>
          <w:bCs/>
        </w:rPr>
        <w:t>福</w:t>
      </w:r>
      <w:r w:rsidRPr="00310EC7">
        <w:rPr>
          <w:rFonts w:hint="eastAsia"/>
          <w:bCs/>
        </w:rPr>
        <w:t>利</w:t>
      </w:r>
      <w:r w:rsidRPr="00310EC7">
        <w:rPr>
          <w:bCs/>
        </w:rPr>
        <w:t>部實應</w:t>
      </w:r>
      <w:proofErr w:type="gramEnd"/>
      <w:r w:rsidRPr="00310EC7">
        <w:rPr>
          <w:bCs/>
        </w:rPr>
        <w:t>與地方政府透過造冊及1922意願登記資訊</w:t>
      </w:r>
      <w:r w:rsidRPr="00310EC7">
        <w:rPr>
          <w:rFonts w:hint="eastAsia"/>
          <w:bCs/>
        </w:rPr>
        <w:t>、</w:t>
      </w:r>
      <w:r w:rsidRPr="00310EC7">
        <w:rPr>
          <w:bCs/>
        </w:rPr>
        <w:t>比對健保資料，儘速勾</w:t>
      </w:r>
      <w:proofErr w:type="gramStart"/>
      <w:r w:rsidRPr="00310EC7">
        <w:rPr>
          <w:bCs/>
        </w:rPr>
        <w:t>稽</w:t>
      </w:r>
      <w:proofErr w:type="gramEnd"/>
      <w:r w:rsidRPr="00310EC7">
        <w:rPr>
          <w:bCs/>
        </w:rPr>
        <w:t>出上述民眾，並協助安排其接種疫苗，</w:t>
      </w:r>
      <w:proofErr w:type="gramStart"/>
      <w:r w:rsidRPr="00310EC7">
        <w:rPr>
          <w:bCs/>
        </w:rPr>
        <w:t>俾</w:t>
      </w:r>
      <w:proofErr w:type="gramEnd"/>
      <w:r w:rsidRPr="00310EC7">
        <w:rPr>
          <w:bCs/>
        </w:rPr>
        <w:t>利第一劑疫苗覆蓋率之提高，促使國民群體保護力的提升。</w:t>
      </w:r>
    </w:p>
    <w:p w14:paraId="6AA4CF38" w14:textId="005BB4FB" w:rsidR="00F97BE1" w:rsidRPr="00310EC7" w:rsidRDefault="00F97BE1" w:rsidP="00872272">
      <w:pPr>
        <w:kinsoku/>
        <w:overflowPunct/>
        <w:autoSpaceDE w:val="0"/>
        <w:autoSpaceDN w:val="0"/>
        <w:snapToGrid/>
        <w:spacing w:line="500" w:lineRule="exact"/>
        <w:ind w:leftChars="1089" w:left="4787" w:hangingChars="407" w:hanging="1302"/>
        <w:rPr>
          <w:rFonts w:ascii="標楷體" w:eastAsia="標楷體" w:hAnsi="標楷體" w:cs="Helvetica"/>
        </w:rPr>
      </w:pPr>
      <w:r w:rsidRPr="00310EC7">
        <w:rPr>
          <w:rFonts w:ascii="標楷體" w:eastAsia="標楷體" w:hAnsi="標楷體" w:cs="Helvetica" w:hint="eastAsia"/>
        </w:rPr>
        <w:t>提案人：陳秀寳</w:t>
      </w:r>
      <w:r w:rsidR="00872272" w:rsidRPr="00310EC7">
        <w:rPr>
          <w:rFonts w:ascii="標楷體" w:eastAsia="標楷體" w:hAnsi="標楷體" w:hint="eastAsia"/>
        </w:rPr>
        <w:t xml:space="preserve">　</w:t>
      </w:r>
      <w:r w:rsidRPr="00310EC7">
        <w:rPr>
          <w:rFonts w:ascii="標楷體" w:eastAsia="標楷體" w:hAnsi="標楷體" w:cs="Helvetica" w:hint="eastAsia"/>
        </w:rPr>
        <w:t>羅美玲</w:t>
      </w:r>
      <w:r w:rsidR="00872272" w:rsidRPr="00310EC7">
        <w:rPr>
          <w:rFonts w:ascii="標楷體" w:eastAsia="標楷體" w:hAnsi="標楷體" w:hint="eastAsia"/>
        </w:rPr>
        <w:t xml:space="preserve">　</w:t>
      </w:r>
      <w:r w:rsidRPr="00310EC7">
        <w:rPr>
          <w:rFonts w:ascii="標楷體" w:eastAsia="標楷體" w:hAnsi="標楷體" w:cs="Helvetica" w:hint="eastAsia"/>
        </w:rPr>
        <w:t>湯蕙禎</w:t>
      </w:r>
      <w:r w:rsidR="00872272" w:rsidRPr="00310EC7">
        <w:rPr>
          <w:rFonts w:ascii="標楷體" w:eastAsia="標楷體" w:hAnsi="標楷體" w:hint="eastAsia"/>
        </w:rPr>
        <w:t xml:space="preserve">　</w:t>
      </w:r>
      <w:r w:rsidRPr="00310EC7">
        <w:rPr>
          <w:rFonts w:ascii="標楷體" w:eastAsia="標楷體" w:hAnsi="標楷體" w:cs="Helvetica" w:hint="eastAsia"/>
        </w:rPr>
        <w:t>王美惠</w:t>
      </w:r>
      <w:r w:rsidR="00872272" w:rsidRPr="00310EC7">
        <w:rPr>
          <w:rFonts w:ascii="標楷體" w:eastAsia="標楷體" w:hAnsi="標楷體" w:hint="eastAsia"/>
        </w:rPr>
        <w:t xml:space="preserve">　</w:t>
      </w:r>
      <w:r w:rsidRPr="00310EC7">
        <w:rPr>
          <w:rFonts w:ascii="標楷體" w:eastAsia="標楷體" w:hAnsi="標楷體" w:cs="Helvetica" w:hint="eastAsia"/>
        </w:rPr>
        <w:t>范</w:t>
      </w:r>
      <w:r w:rsidR="00872272" w:rsidRPr="00310EC7">
        <w:rPr>
          <w:rFonts w:ascii="標楷體" w:eastAsia="標楷體" w:hAnsi="標楷體" w:hint="eastAsia"/>
        </w:rPr>
        <w:t xml:space="preserve">　</w:t>
      </w:r>
      <w:r w:rsidRPr="00310EC7">
        <w:rPr>
          <w:rFonts w:ascii="標楷體" w:eastAsia="標楷體" w:hAnsi="標楷體" w:cs="Helvetica" w:hint="eastAsia"/>
        </w:rPr>
        <w:t>雲</w:t>
      </w:r>
    </w:p>
    <w:p w14:paraId="4FAE753A" w14:textId="55CD58F8" w:rsidR="00F97BE1" w:rsidRPr="00310EC7" w:rsidRDefault="00F97BE1" w:rsidP="00E44CED">
      <w:pPr>
        <w:pStyle w:val="aff5"/>
        <w:overflowPunct w:val="0"/>
        <w:ind w:left="1664" w:hangingChars="210" w:hanging="672"/>
        <w:rPr>
          <w:rFonts w:cs="華康楷書體W3(P)"/>
        </w:rPr>
      </w:pPr>
      <w:r w:rsidRPr="00310EC7">
        <w:rPr>
          <w:rFonts w:hint="eastAsia"/>
        </w:rPr>
        <w:t>(六)自全球嚴重特殊傳染性肺炎(</w:t>
      </w:r>
      <w:r w:rsidRPr="00310EC7">
        <w:t>COVID-19</w:t>
      </w:r>
      <w:r w:rsidRPr="00310EC7">
        <w:rPr>
          <w:rFonts w:hint="eastAsia"/>
        </w:rPr>
        <w:t>)</w:t>
      </w:r>
      <w:proofErr w:type="gramStart"/>
      <w:r w:rsidRPr="00310EC7">
        <w:rPr>
          <w:rFonts w:hint="eastAsia"/>
        </w:rPr>
        <w:t>疫</w:t>
      </w:r>
      <w:proofErr w:type="gramEnd"/>
      <w:r w:rsidRPr="00310EC7">
        <w:rPr>
          <w:rFonts w:hint="eastAsia"/>
        </w:rPr>
        <w:t>情爆發以來，我國衛生福利部疾病管制署第一時間便向中國疾病預防控制中心及世界衛生組織確認</w:t>
      </w:r>
      <w:proofErr w:type="gramStart"/>
      <w:r w:rsidRPr="00310EC7">
        <w:rPr>
          <w:rFonts w:hint="eastAsia"/>
        </w:rPr>
        <w:t>疫</w:t>
      </w:r>
      <w:proofErr w:type="gramEnd"/>
      <w:r w:rsidRPr="00310EC7">
        <w:rPr>
          <w:rFonts w:hint="eastAsia"/>
        </w:rPr>
        <w:t>情訊息，隨後成立的中央流行</w:t>
      </w:r>
      <w:proofErr w:type="gramStart"/>
      <w:r w:rsidRPr="00310EC7">
        <w:rPr>
          <w:rFonts w:hint="eastAsia"/>
        </w:rPr>
        <w:t>疫</w:t>
      </w:r>
      <w:proofErr w:type="gramEnd"/>
      <w:r w:rsidRPr="00310EC7">
        <w:rPr>
          <w:rFonts w:hint="eastAsia"/>
        </w:rPr>
        <w:t>情指揮中心更是每日嚴格監控</w:t>
      </w:r>
      <w:proofErr w:type="gramStart"/>
      <w:r w:rsidRPr="00310EC7">
        <w:rPr>
          <w:rFonts w:hint="eastAsia"/>
        </w:rPr>
        <w:t>疫</w:t>
      </w:r>
      <w:proofErr w:type="gramEnd"/>
      <w:r w:rsidRPr="00310EC7">
        <w:rPr>
          <w:rFonts w:hint="eastAsia"/>
        </w:rPr>
        <w:t>情、引導防疫政策。至今這場長期對</w:t>
      </w:r>
      <w:proofErr w:type="gramStart"/>
      <w:r w:rsidRPr="00310EC7">
        <w:rPr>
          <w:rFonts w:hint="eastAsia"/>
        </w:rPr>
        <w:t>疫</w:t>
      </w:r>
      <w:proofErr w:type="gramEnd"/>
      <w:r w:rsidRPr="00310EC7">
        <w:rPr>
          <w:rFonts w:hint="eastAsia"/>
        </w:rPr>
        <w:t>抗戰，我國上下全員投入，每</w:t>
      </w:r>
      <w:r w:rsidRPr="00310EC7">
        <w:rPr>
          <w:rFonts w:hint="eastAsia"/>
        </w:rPr>
        <w:lastRenderedPageBreak/>
        <w:t>個人為了防堵</w:t>
      </w:r>
      <w:proofErr w:type="gramStart"/>
      <w:r w:rsidRPr="00310EC7">
        <w:rPr>
          <w:rFonts w:hint="eastAsia"/>
        </w:rPr>
        <w:t>疫情或</w:t>
      </w:r>
      <w:proofErr w:type="gramEnd"/>
      <w:r w:rsidRPr="00310EC7">
        <w:rPr>
          <w:rFonts w:hint="eastAsia"/>
        </w:rPr>
        <w:t>多或少都做出了付出與犧牲。防疫工程浩大，每一步都是艱辛。如今</w:t>
      </w:r>
      <w:proofErr w:type="gramStart"/>
      <w:r w:rsidRPr="00310EC7">
        <w:rPr>
          <w:rFonts w:hint="eastAsia"/>
        </w:rPr>
        <w:t>疫</w:t>
      </w:r>
      <w:proofErr w:type="gramEnd"/>
      <w:r w:rsidRPr="00310EC7">
        <w:rPr>
          <w:rFonts w:hint="eastAsia"/>
        </w:rPr>
        <w:t>情嚴峻程度稍減，行政院推出振興五倍</w:t>
      </w:r>
      <w:proofErr w:type="gramStart"/>
      <w:r w:rsidRPr="00310EC7">
        <w:rPr>
          <w:rFonts w:hint="eastAsia"/>
        </w:rPr>
        <w:t>券</w:t>
      </w:r>
      <w:proofErr w:type="gramEnd"/>
      <w:r w:rsidRPr="00310EC7">
        <w:rPr>
          <w:rFonts w:hint="eastAsia"/>
        </w:rPr>
        <w:t>，鼓勵民眾上街消費，以利國內經濟復甦。然而</w:t>
      </w:r>
      <w:proofErr w:type="gramStart"/>
      <w:r w:rsidRPr="00310EC7">
        <w:rPr>
          <w:rFonts w:hint="eastAsia"/>
        </w:rPr>
        <w:t>疫</w:t>
      </w:r>
      <w:proofErr w:type="gramEnd"/>
      <w:r w:rsidRPr="00310EC7">
        <w:rPr>
          <w:rFonts w:hint="eastAsia"/>
        </w:rPr>
        <w:t>情發展難以預料，未來若又遇</w:t>
      </w:r>
      <w:proofErr w:type="gramStart"/>
      <w:r w:rsidRPr="00310EC7">
        <w:rPr>
          <w:rFonts w:hint="eastAsia"/>
        </w:rPr>
        <w:t>疫情升</w:t>
      </w:r>
      <w:proofErr w:type="gramEnd"/>
      <w:r w:rsidRPr="00310EC7">
        <w:rPr>
          <w:rFonts w:hint="eastAsia"/>
        </w:rPr>
        <w:t>溫，振興五倍</w:t>
      </w:r>
      <w:proofErr w:type="gramStart"/>
      <w:r w:rsidRPr="00310EC7">
        <w:rPr>
          <w:rFonts w:hint="eastAsia"/>
        </w:rPr>
        <w:t>券</w:t>
      </w:r>
      <w:proofErr w:type="gramEnd"/>
      <w:r w:rsidRPr="00310EC7">
        <w:rPr>
          <w:rFonts w:hint="eastAsia"/>
        </w:rPr>
        <w:t>政策勢必須做調整。中央流行</w:t>
      </w:r>
      <w:proofErr w:type="gramStart"/>
      <w:r w:rsidRPr="00310EC7">
        <w:rPr>
          <w:rFonts w:hint="eastAsia"/>
        </w:rPr>
        <w:t>疫</w:t>
      </w:r>
      <w:proofErr w:type="gramEnd"/>
      <w:r w:rsidRPr="00310EC7">
        <w:rPr>
          <w:rFonts w:hint="eastAsia"/>
        </w:rPr>
        <w:t>情指揮中心應本於防疫專業，密切監測</w:t>
      </w:r>
      <w:proofErr w:type="gramStart"/>
      <w:r w:rsidRPr="00310EC7">
        <w:rPr>
          <w:rFonts w:hint="eastAsia"/>
        </w:rPr>
        <w:t>疫</w:t>
      </w:r>
      <w:proofErr w:type="gramEnd"/>
      <w:r w:rsidRPr="00310EC7">
        <w:rPr>
          <w:rFonts w:hint="eastAsia"/>
        </w:rPr>
        <w:t>情發展趨勢，隨時提出相關因應措施，以利振興五倍</w:t>
      </w:r>
      <w:proofErr w:type="gramStart"/>
      <w:r w:rsidRPr="00310EC7">
        <w:rPr>
          <w:rFonts w:hint="eastAsia"/>
        </w:rPr>
        <w:t>券</w:t>
      </w:r>
      <w:proofErr w:type="gramEnd"/>
      <w:r w:rsidRPr="00310EC7">
        <w:rPr>
          <w:rFonts w:hint="eastAsia"/>
        </w:rPr>
        <w:t>政策在相關防疫配套措施下順利推行。</w:t>
      </w:r>
    </w:p>
    <w:p w14:paraId="72D422C2" w14:textId="4030FE55" w:rsidR="00F97BE1" w:rsidRPr="00310EC7" w:rsidRDefault="00F97BE1" w:rsidP="00872272">
      <w:pPr>
        <w:kinsoku/>
        <w:overflowPunct/>
        <w:autoSpaceDE w:val="0"/>
        <w:autoSpaceDN w:val="0"/>
        <w:snapToGrid/>
        <w:spacing w:line="500" w:lineRule="exact"/>
        <w:ind w:leftChars="1089" w:left="4787" w:hangingChars="407" w:hanging="1302"/>
        <w:rPr>
          <w:rFonts w:ascii="標楷體" w:eastAsia="標楷體" w:hAnsi="標楷體" w:cs="Helvetica"/>
        </w:rPr>
      </w:pPr>
      <w:r w:rsidRPr="00310EC7">
        <w:rPr>
          <w:rFonts w:ascii="標楷體" w:eastAsia="標楷體" w:hAnsi="標楷體" w:cs="Helvetica" w:hint="eastAsia"/>
        </w:rPr>
        <w:t>提案人：林宜瑾</w:t>
      </w:r>
    </w:p>
    <w:p w14:paraId="4F4673DF" w14:textId="73E1EA47" w:rsidR="00F97BE1" w:rsidRPr="00310EC7" w:rsidRDefault="00F97BE1" w:rsidP="00872272">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cs="Helvetica" w:hint="eastAsia"/>
        </w:rPr>
        <w:t>連署人：林</w:t>
      </w:r>
      <w:proofErr w:type="gramStart"/>
      <w:r w:rsidRPr="00310EC7">
        <w:rPr>
          <w:rFonts w:ascii="標楷體" w:eastAsia="標楷體" w:hAnsi="標楷體" w:cs="Helvetica" w:hint="eastAsia"/>
        </w:rPr>
        <w:t>楚茵</w:t>
      </w:r>
      <w:r w:rsidR="00872272" w:rsidRPr="00310EC7">
        <w:rPr>
          <w:rFonts w:ascii="標楷體" w:eastAsia="標楷體" w:hAnsi="標楷體" w:hint="eastAsia"/>
        </w:rPr>
        <w:t xml:space="preserve">　</w:t>
      </w:r>
      <w:r w:rsidRPr="00310EC7">
        <w:rPr>
          <w:rFonts w:ascii="標楷體" w:eastAsia="標楷體" w:hAnsi="標楷體" w:cs="Helvetica" w:hint="eastAsia"/>
        </w:rPr>
        <w:t>范</w:t>
      </w:r>
      <w:proofErr w:type="gramEnd"/>
      <w:r w:rsidR="00872272" w:rsidRPr="00310EC7">
        <w:rPr>
          <w:rFonts w:ascii="標楷體" w:eastAsia="標楷體" w:hAnsi="標楷體" w:hint="eastAsia"/>
        </w:rPr>
        <w:t xml:space="preserve">　</w:t>
      </w:r>
      <w:r w:rsidRPr="00310EC7">
        <w:rPr>
          <w:rFonts w:ascii="標楷體" w:eastAsia="標楷體" w:hAnsi="標楷體" w:cs="Helvetica" w:hint="eastAsia"/>
        </w:rPr>
        <w:t>雲</w:t>
      </w:r>
    </w:p>
    <w:p w14:paraId="5CD8148A" w14:textId="41DB01B4" w:rsidR="00F97BE1" w:rsidRPr="00310EC7" w:rsidRDefault="00F97BE1" w:rsidP="00E44CED">
      <w:pPr>
        <w:pStyle w:val="aff5"/>
        <w:overflowPunct w:val="0"/>
        <w:ind w:left="1664" w:hangingChars="210" w:hanging="672"/>
        <w:rPr>
          <w:rFonts w:cs="華康楷書體W3(P)"/>
        </w:rPr>
      </w:pPr>
      <w:r w:rsidRPr="00310EC7">
        <w:t>(</w:t>
      </w:r>
      <w:r w:rsidRPr="00310EC7">
        <w:rPr>
          <w:rFonts w:hint="eastAsia"/>
        </w:rPr>
        <w:t>七)因</w:t>
      </w:r>
      <w:r w:rsidRPr="00310EC7">
        <w:t>嚴重特殊傳染性肺炎</w:t>
      </w:r>
      <w:proofErr w:type="gramStart"/>
      <w:r w:rsidRPr="00310EC7">
        <w:rPr>
          <w:rFonts w:hint="eastAsia"/>
        </w:rPr>
        <w:t>疫</w:t>
      </w:r>
      <w:proofErr w:type="gramEnd"/>
      <w:r w:rsidRPr="00310EC7">
        <w:rPr>
          <w:rFonts w:hint="eastAsia"/>
        </w:rPr>
        <w:t>情影響，推出因</w:t>
      </w:r>
      <w:proofErr w:type="gramStart"/>
      <w:r w:rsidRPr="00310EC7">
        <w:rPr>
          <w:rFonts w:hint="eastAsia"/>
        </w:rPr>
        <w:t>疫</w:t>
      </w:r>
      <w:proofErr w:type="gramEnd"/>
      <w:r w:rsidRPr="00310EC7">
        <w:rPr>
          <w:rFonts w:hint="eastAsia"/>
        </w:rPr>
        <w:t>情導致家庭生計受影響之民眾急難紓困救助金方案，編列10</w:t>
      </w:r>
      <w:r w:rsidRPr="00310EC7">
        <w:t>6</w:t>
      </w:r>
      <w:r w:rsidRPr="00310EC7">
        <w:rPr>
          <w:rFonts w:hint="eastAsia"/>
        </w:rPr>
        <w:t>億</w:t>
      </w:r>
      <w:r w:rsidRPr="00310EC7">
        <w:t>4,8</w:t>
      </w:r>
      <w:r w:rsidRPr="00310EC7">
        <w:rPr>
          <w:rFonts w:hint="eastAsia"/>
        </w:rPr>
        <w:t>54萬8千元。本案原預估補貼人數約47.5萬人但最後增至90萬人，顯示衛生福利部對於受</w:t>
      </w:r>
      <w:proofErr w:type="gramStart"/>
      <w:r w:rsidRPr="00310EC7">
        <w:rPr>
          <w:rFonts w:hint="eastAsia"/>
        </w:rPr>
        <w:t>疫</w:t>
      </w:r>
      <w:proofErr w:type="gramEnd"/>
      <w:r w:rsidRPr="00310EC7">
        <w:rPr>
          <w:rFonts w:hint="eastAsia"/>
        </w:rPr>
        <w:t>情影響之民眾人數過於樂觀輕估，導致預算經費不敷支應，由「社會救助支出</w:t>
      </w:r>
      <w:proofErr w:type="gramStart"/>
      <w:r w:rsidRPr="00310EC7">
        <w:rPr>
          <w:rFonts w:hint="eastAsia"/>
        </w:rPr>
        <w:t>—</w:t>
      </w:r>
      <w:proofErr w:type="gramEnd"/>
      <w:r w:rsidRPr="00310EC7">
        <w:rPr>
          <w:rFonts w:hint="eastAsia"/>
        </w:rPr>
        <w:t>嚴重特殊傳染性肺炎防治」經費先行墊付94億5</w:t>
      </w:r>
      <w:r w:rsidRPr="00310EC7">
        <w:t>,</w:t>
      </w:r>
      <w:r w:rsidRPr="00310EC7">
        <w:rPr>
          <w:rFonts w:hint="eastAsia"/>
        </w:rPr>
        <w:t>480萬元，</w:t>
      </w:r>
      <w:proofErr w:type="gramStart"/>
      <w:r w:rsidRPr="00310EC7">
        <w:rPr>
          <w:rFonts w:hint="eastAsia"/>
        </w:rPr>
        <w:t>俟</w:t>
      </w:r>
      <w:proofErr w:type="gramEnd"/>
      <w:r w:rsidRPr="00310EC7">
        <w:rPr>
          <w:rFonts w:hint="eastAsia"/>
        </w:rPr>
        <w:t>完成立法院審查程序之後，再行歸墊。查此次紓困經費，雖依</w:t>
      </w:r>
      <w:r w:rsidRPr="00310EC7">
        <w:rPr>
          <w:rFonts w:cs="Vrinda" w:hint="eastAsia"/>
        </w:rPr>
        <w:t>嚴重特殊傳染性肺炎防治及紓困振興特別條例編列之，但仍屬於國家重要預算，應需依據預算法之精神，並符合第83條、第84條之規範，因此請衛生</w:t>
      </w:r>
      <w:proofErr w:type="gramStart"/>
      <w:r w:rsidRPr="00310EC7">
        <w:rPr>
          <w:rFonts w:cs="Vrinda" w:hint="eastAsia"/>
        </w:rPr>
        <w:t>福利部應檢討</w:t>
      </w:r>
      <w:proofErr w:type="gramEnd"/>
      <w:r w:rsidRPr="00310EC7">
        <w:rPr>
          <w:rFonts w:cs="Vrinda" w:hint="eastAsia"/>
        </w:rPr>
        <w:t>相關程序，以符合我國預算編列及審議程序。</w:t>
      </w:r>
      <w:proofErr w:type="gramStart"/>
      <w:r w:rsidRPr="00310EC7">
        <w:rPr>
          <w:rFonts w:cs="Vrinda" w:hint="eastAsia"/>
        </w:rPr>
        <w:t>另</w:t>
      </w:r>
      <w:proofErr w:type="gramEnd"/>
      <w:r w:rsidRPr="00310EC7">
        <w:rPr>
          <w:rFonts w:cs="Vrinda" w:hint="eastAsia"/>
        </w:rPr>
        <w:t>，此次估算受影響民眾人數不</w:t>
      </w:r>
      <w:proofErr w:type="gramStart"/>
      <w:r w:rsidRPr="00310EC7">
        <w:rPr>
          <w:rFonts w:cs="Vrinda" w:hint="eastAsia"/>
        </w:rPr>
        <w:t>準</w:t>
      </w:r>
      <w:proofErr w:type="gramEnd"/>
      <w:r w:rsidRPr="00310EC7">
        <w:rPr>
          <w:rFonts w:cs="Vrinda" w:hint="eastAsia"/>
        </w:rPr>
        <w:t>之情事，應檢討及改善，</w:t>
      </w:r>
      <w:r w:rsidRPr="00310EC7">
        <w:rPr>
          <w:rFonts w:hint="eastAsia"/>
        </w:rPr>
        <w:t>以</w:t>
      </w:r>
      <w:proofErr w:type="gramStart"/>
      <w:r w:rsidRPr="00310EC7">
        <w:rPr>
          <w:rFonts w:hint="eastAsia"/>
        </w:rPr>
        <w:t>撙</w:t>
      </w:r>
      <w:proofErr w:type="gramEnd"/>
      <w:r w:rsidRPr="00310EC7">
        <w:rPr>
          <w:rFonts w:hint="eastAsia"/>
        </w:rPr>
        <w:t>節國家預算之支出。同時，此次領取單位以戶為單位，但民眾因不諳規範，重複申請之比例甚高，雖110年民眾申請時及撥款前會到比對平台勾</w:t>
      </w:r>
      <w:proofErr w:type="gramStart"/>
      <w:r w:rsidRPr="00310EC7">
        <w:rPr>
          <w:rFonts w:hint="eastAsia"/>
        </w:rPr>
        <w:t>稽</w:t>
      </w:r>
      <w:proofErr w:type="gramEnd"/>
      <w:r w:rsidRPr="00310EC7">
        <w:rPr>
          <w:rFonts w:hint="eastAsia"/>
        </w:rPr>
        <w:t>，但相關作業流程過於龐大及繁複，並未如期於申請日10日內完成審查並撥補經費，應檢討其相關流程，避免下次重蹈覆轍。同時對於已經領取紓困金之弱勢家庭或民眾，應持續請地</w:t>
      </w:r>
      <w:r w:rsidRPr="00310EC7">
        <w:rPr>
          <w:rFonts w:cs="Vrinda" w:hint="eastAsia"/>
        </w:rPr>
        <w:t>方政府進行關懷；同時</w:t>
      </w:r>
      <w:r w:rsidRPr="00310EC7">
        <w:rPr>
          <w:rFonts w:cs="Vrinda" w:hint="eastAsia"/>
        </w:rPr>
        <w:lastRenderedPageBreak/>
        <w:t>也應分析此次領取紓困金民眾相關資訊，以作為未來社會福利政策擬定之重要參考。</w:t>
      </w:r>
      <w:r w:rsidRPr="00310EC7">
        <w:rPr>
          <w:rFonts w:hint="eastAsia"/>
        </w:rPr>
        <w:t>綜上，請衛生福利部針對上述狀況於110年12月31日前向立法院財政及相關委員會提出檢討書面報告。</w:t>
      </w:r>
    </w:p>
    <w:p w14:paraId="6898ECDD" w14:textId="6C5CDF5D" w:rsidR="00F97BE1" w:rsidRPr="00310EC7" w:rsidRDefault="00F97BE1" w:rsidP="008D63B0">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cs="Helvetica" w:hint="eastAsia"/>
        </w:rPr>
        <w:t>提案人：賴惠員</w:t>
      </w:r>
      <w:r w:rsidR="008D63B0" w:rsidRPr="00310EC7">
        <w:rPr>
          <w:rFonts w:ascii="標楷體" w:eastAsia="標楷體" w:hAnsi="標楷體" w:hint="eastAsia"/>
        </w:rPr>
        <w:t xml:space="preserve">　</w:t>
      </w:r>
      <w:r w:rsidRPr="00310EC7">
        <w:rPr>
          <w:rFonts w:ascii="標楷體" w:eastAsia="標楷體" w:hAnsi="標楷體" w:hint="eastAsia"/>
        </w:rPr>
        <w:t>莊瑞雄</w:t>
      </w:r>
      <w:r w:rsidR="008D63B0" w:rsidRPr="00310EC7">
        <w:rPr>
          <w:rFonts w:ascii="標楷體" w:eastAsia="標楷體" w:hAnsi="標楷體" w:hint="eastAsia"/>
        </w:rPr>
        <w:t xml:space="preserve">　</w:t>
      </w:r>
      <w:r w:rsidRPr="00310EC7">
        <w:rPr>
          <w:rFonts w:ascii="標楷體" w:eastAsia="標楷體" w:hAnsi="標楷體" w:hint="eastAsia"/>
        </w:rPr>
        <w:t>伍麗華</w:t>
      </w:r>
    </w:p>
    <w:p w14:paraId="4DC3C85B" w14:textId="09DD278B" w:rsidR="00F97BE1" w:rsidRPr="00310EC7" w:rsidRDefault="00F97BE1" w:rsidP="00E44CED">
      <w:pPr>
        <w:pStyle w:val="aff5"/>
        <w:overflowPunct w:val="0"/>
        <w:ind w:left="1664" w:hangingChars="210" w:hanging="672"/>
        <w:rPr>
          <w:rFonts w:cs="華康楷書體W3(P)"/>
        </w:rPr>
      </w:pPr>
      <w:r w:rsidRPr="00310EC7">
        <w:t>(</w:t>
      </w:r>
      <w:r w:rsidRPr="00310EC7">
        <w:rPr>
          <w:rFonts w:hint="eastAsia"/>
        </w:rPr>
        <w:t>八</w:t>
      </w:r>
      <w:r w:rsidRPr="00310EC7">
        <w:t>)</w:t>
      </w:r>
      <w:r w:rsidRPr="00310EC7">
        <w:rPr>
          <w:rFonts w:cs="BiauKai"/>
        </w:rPr>
        <w:t>據媒體調查，</w:t>
      </w:r>
      <w:r w:rsidRPr="00310EC7">
        <w:rPr>
          <w:rFonts w:cs="BiauKai" w:hint="eastAsia"/>
        </w:rPr>
        <w:t>110</w:t>
      </w:r>
      <w:r w:rsidRPr="00310EC7">
        <w:rPr>
          <w:rFonts w:cs="BiauKai"/>
        </w:rPr>
        <w:t>年社福團體受到的</w:t>
      </w:r>
      <w:proofErr w:type="gramStart"/>
      <w:r w:rsidRPr="00310EC7">
        <w:rPr>
          <w:rFonts w:cs="BiauKai"/>
        </w:rPr>
        <w:t>疫</w:t>
      </w:r>
      <w:proofErr w:type="gramEnd"/>
      <w:r w:rsidRPr="00310EC7">
        <w:rPr>
          <w:rFonts w:cs="BiauKai"/>
        </w:rPr>
        <w:t>情衝擊大於</w:t>
      </w:r>
      <w:r w:rsidRPr="00310EC7">
        <w:rPr>
          <w:rFonts w:cs="BiauKai" w:hint="eastAsia"/>
        </w:rPr>
        <w:t>109</w:t>
      </w:r>
      <w:r w:rsidRPr="00310EC7">
        <w:rPr>
          <w:rFonts w:cs="BiauKai"/>
        </w:rPr>
        <w:t>年，其中</w:t>
      </w:r>
      <w:r w:rsidRPr="00310EC7">
        <w:rPr>
          <w:rFonts w:cs="BiauKai" w:hint="eastAsia"/>
        </w:rPr>
        <w:t>110</w:t>
      </w:r>
      <w:r w:rsidRPr="00310EC7">
        <w:rPr>
          <w:rFonts w:cs="BiauKai"/>
        </w:rPr>
        <w:t>年上半年與</w:t>
      </w:r>
      <w:r w:rsidRPr="00310EC7">
        <w:rPr>
          <w:rFonts w:cs="BiauKai" w:hint="eastAsia"/>
        </w:rPr>
        <w:t>109</w:t>
      </w:r>
      <w:r w:rsidRPr="00310EC7">
        <w:rPr>
          <w:rFonts w:cs="BiauKai"/>
        </w:rPr>
        <w:t>年同期相較，58.1%社福團體募款減少。</w:t>
      </w:r>
      <w:r w:rsidRPr="00310EC7">
        <w:rPr>
          <w:rFonts w:cs="BiauKai" w:hint="eastAsia"/>
        </w:rPr>
        <w:t>110</w:t>
      </w:r>
      <w:r w:rsidRPr="00310EC7">
        <w:rPr>
          <w:rFonts w:cs="BiauKai"/>
        </w:rPr>
        <w:t>年5月因全國</w:t>
      </w:r>
      <w:proofErr w:type="gramStart"/>
      <w:r w:rsidRPr="00310EC7">
        <w:rPr>
          <w:rFonts w:cs="BiauKai"/>
        </w:rPr>
        <w:t>疫</w:t>
      </w:r>
      <w:proofErr w:type="gramEnd"/>
      <w:r w:rsidRPr="00310EC7">
        <w:rPr>
          <w:rFonts w:cs="BiauKai"/>
        </w:rPr>
        <w:t>情警戒提升至三級警戒，關閉特定場所、禁止內用與降低人流等政策，使失業或遭遇經濟衝擊需扶助者增加，但受迫於公益團體的募款收入下降，有31.5%的社福團體只好減少扶助對象來調節收支。振興五倍</w:t>
      </w:r>
      <w:proofErr w:type="gramStart"/>
      <w:r w:rsidRPr="00310EC7">
        <w:rPr>
          <w:rFonts w:cs="BiauKai"/>
        </w:rPr>
        <w:t>券</w:t>
      </w:r>
      <w:proofErr w:type="gramEnd"/>
      <w:r w:rsidRPr="00310EC7">
        <w:rPr>
          <w:rFonts w:cs="BiauKai"/>
        </w:rPr>
        <w:t>上路之際，衛生</w:t>
      </w:r>
      <w:proofErr w:type="gramStart"/>
      <w:r w:rsidRPr="00310EC7">
        <w:rPr>
          <w:rFonts w:cs="BiauKai"/>
        </w:rPr>
        <w:t>福利部應加強</w:t>
      </w:r>
      <w:proofErr w:type="gramEnd"/>
      <w:r w:rsidRPr="00310EC7">
        <w:rPr>
          <w:rFonts w:cs="BiauKai"/>
        </w:rPr>
        <w:t>宣導，甚至提出誘因，協助社福團體能收受更多民間捐贈之振興五倍</w:t>
      </w:r>
      <w:proofErr w:type="gramStart"/>
      <w:r w:rsidRPr="00310EC7">
        <w:rPr>
          <w:rFonts w:cs="BiauKai"/>
        </w:rPr>
        <w:t>券</w:t>
      </w:r>
      <w:proofErr w:type="gramEnd"/>
      <w:r w:rsidRPr="00310EC7">
        <w:rPr>
          <w:rFonts w:cs="BiauKai"/>
        </w:rPr>
        <w:t>，以降低營運衝擊，承接更多受</w:t>
      </w:r>
      <w:proofErr w:type="gramStart"/>
      <w:r w:rsidRPr="00310EC7">
        <w:rPr>
          <w:rFonts w:cs="BiauKai"/>
        </w:rPr>
        <w:t>疫</w:t>
      </w:r>
      <w:proofErr w:type="gramEnd"/>
      <w:r w:rsidRPr="00310EC7">
        <w:rPr>
          <w:rFonts w:cs="BiauKai"/>
        </w:rPr>
        <w:t>情影響需要協助之民眾。</w:t>
      </w:r>
    </w:p>
    <w:p w14:paraId="6AEA1E60" w14:textId="001AB9EA" w:rsidR="00F97BE1" w:rsidRPr="00310EC7" w:rsidRDefault="00F97BE1" w:rsidP="008D63B0">
      <w:pPr>
        <w:kinsoku/>
        <w:overflowPunct/>
        <w:autoSpaceDE w:val="0"/>
        <w:autoSpaceDN w:val="0"/>
        <w:snapToGrid/>
        <w:spacing w:line="500" w:lineRule="exact"/>
        <w:ind w:leftChars="1089" w:left="4787" w:hangingChars="407" w:hanging="1302"/>
        <w:rPr>
          <w:rFonts w:ascii="標楷體" w:eastAsia="標楷體" w:hAnsi="標楷體"/>
          <w:sz w:val="28"/>
          <w:szCs w:val="28"/>
        </w:rPr>
      </w:pPr>
      <w:r w:rsidRPr="00310EC7">
        <w:rPr>
          <w:rFonts w:ascii="標楷體" w:eastAsia="標楷體" w:hAnsi="標楷體" w:cs="Helvetica" w:hint="eastAsia"/>
        </w:rPr>
        <w:t>提案人：蘇巧慧</w:t>
      </w:r>
      <w:r w:rsidR="008D63B0" w:rsidRPr="00310EC7">
        <w:rPr>
          <w:rFonts w:ascii="標楷體" w:eastAsia="標楷體" w:hAnsi="標楷體" w:hint="eastAsia"/>
        </w:rPr>
        <w:t xml:space="preserve">　</w:t>
      </w:r>
      <w:r w:rsidRPr="00310EC7">
        <w:rPr>
          <w:rFonts w:ascii="標楷體" w:eastAsia="標楷體" w:hAnsi="標楷體" w:hint="eastAsia"/>
        </w:rPr>
        <w:t>張宏陸</w:t>
      </w:r>
      <w:r w:rsidR="008D63B0" w:rsidRPr="00310EC7">
        <w:rPr>
          <w:rFonts w:ascii="標楷體" w:eastAsia="標楷體" w:hAnsi="標楷體" w:hint="eastAsia"/>
        </w:rPr>
        <w:t xml:space="preserve">　</w:t>
      </w:r>
      <w:r w:rsidRPr="00310EC7">
        <w:rPr>
          <w:rFonts w:ascii="標楷體" w:eastAsia="標楷體" w:hAnsi="標楷體" w:hint="eastAsia"/>
        </w:rPr>
        <w:t>吳秉</w:t>
      </w:r>
      <w:proofErr w:type="gramStart"/>
      <w:r w:rsidRPr="00310EC7">
        <w:rPr>
          <w:rFonts w:ascii="標楷體" w:eastAsia="標楷體" w:hAnsi="標楷體" w:hint="eastAsia"/>
        </w:rPr>
        <w:t>叡</w:t>
      </w:r>
      <w:proofErr w:type="gramEnd"/>
    </w:p>
    <w:p w14:paraId="329C487B" w14:textId="0442A81C" w:rsidR="00F97BE1" w:rsidRPr="00310EC7" w:rsidRDefault="00F97BE1" w:rsidP="00E44CED">
      <w:pPr>
        <w:pStyle w:val="aff5"/>
        <w:overflowPunct w:val="0"/>
        <w:ind w:left="1664" w:hangingChars="210" w:hanging="672"/>
        <w:rPr>
          <w:rFonts w:cs="華康楷書體W3(P)"/>
        </w:rPr>
      </w:pPr>
      <w:r w:rsidRPr="00310EC7">
        <w:rPr>
          <w:rFonts w:cs="新細明體"/>
          <w:kern w:val="0"/>
        </w:rPr>
        <w:t>(</w:t>
      </w:r>
      <w:r w:rsidRPr="00310EC7">
        <w:rPr>
          <w:rFonts w:cs="新細明體" w:hint="eastAsia"/>
          <w:kern w:val="0"/>
        </w:rPr>
        <w:t>九</w:t>
      </w:r>
      <w:r w:rsidRPr="00310EC7">
        <w:rPr>
          <w:rFonts w:cs="新細明體"/>
          <w:kern w:val="0"/>
        </w:rPr>
        <w:t>)</w:t>
      </w:r>
      <w:proofErr w:type="gramStart"/>
      <w:r w:rsidRPr="00310EC7">
        <w:rPr>
          <w:rFonts w:cs="BiauKai"/>
        </w:rPr>
        <w:t>疫</w:t>
      </w:r>
      <w:proofErr w:type="gramEnd"/>
      <w:r w:rsidRPr="00310EC7">
        <w:rPr>
          <w:rFonts w:cs="BiauKai"/>
        </w:rPr>
        <w:t>情影響人民生活型態，如</w:t>
      </w:r>
      <w:proofErr w:type="gramStart"/>
      <w:r w:rsidRPr="00310EC7">
        <w:rPr>
          <w:rFonts w:cs="BiauKai"/>
        </w:rPr>
        <w:t>學生線上學習</w:t>
      </w:r>
      <w:proofErr w:type="gramEnd"/>
      <w:r w:rsidRPr="00310EC7">
        <w:rPr>
          <w:rFonts w:cs="BiauKai"/>
        </w:rPr>
        <w:t>、上班族居家上班等。據媒體調查，社福團體也在</w:t>
      </w:r>
      <w:proofErr w:type="gramStart"/>
      <w:r w:rsidRPr="00310EC7">
        <w:rPr>
          <w:rFonts w:cs="BiauKai"/>
        </w:rPr>
        <w:t>疫</w:t>
      </w:r>
      <w:proofErr w:type="gramEnd"/>
      <w:r w:rsidRPr="00310EC7">
        <w:rPr>
          <w:rFonts w:cs="BiauKai"/>
        </w:rPr>
        <w:t>情期間面臨到數位轉型之調適，以募款活動為例，</w:t>
      </w:r>
      <w:r w:rsidRPr="00310EC7">
        <w:rPr>
          <w:rFonts w:cs="BiauKai" w:hint="eastAsia"/>
        </w:rPr>
        <w:t>110</w:t>
      </w:r>
      <w:r w:rsidRPr="00310EC7">
        <w:rPr>
          <w:rFonts w:cs="BiauKai"/>
        </w:rPr>
        <w:t>年社福團體有25.5%將實體勸募活動改</w:t>
      </w:r>
      <w:proofErr w:type="gramStart"/>
      <w:r w:rsidRPr="00310EC7">
        <w:rPr>
          <w:rFonts w:cs="BiauKai"/>
        </w:rPr>
        <w:t>為線上活動</w:t>
      </w:r>
      <w:proofErr w:type="gramEnd"/>
      <w:r w:rsidRPr="00310EC7">
        <w:rPr>
          <w:rFonts w:cs="BiauKai"/>
        </w:rPr>
        <w:t>或其他形式，但普遍成效不佳，只有1.8%的團體募款達標。此結果除為</w:t>
      </w:r>
      <w:proofErr w:type="gramStart"/>
      <w:r w:rsidRPr="00310EC7">
        <w:rPr>
          <w:rFonts w:cs="BiauKai"/>
        </w:rPr>
        <w:t>疫</w:t>
      </w:r>
      <w:proofErr w:type="gramEnd"/>
      <w:r w:rsidRPr="00310EC7">
        <w:rPr>
          <w:rFonts w:cs="BiauKai"/>
        </w:rPr>
        <w:t>情造成經濟衝擊減少民眾捐款的意願外，亦有可能是社福團體不擅於數位轉型所致。衛生</w:t>
      </w:r>
      <w:proofErr w:type="gramStart"/>
      <w:r w:rsidRPr="00310EC7">
        <w:rPr>
          <w:rFonts w:cs="BiauKai"/>
        </w:rPr>
        <w:t>福利部應調查</w:t>
      </w:r>
      <w:proofErr w:type="gramEnd"/>
      <w:r w:rsidRPr="00310EC7">
        <w:rPr>
          <w:rFonts w:cs="BiauKai"/>
        </w:rPr>
        <w:t>社福團體於數位轉型所面臨之困難，協助社福團體提升數位能力，使社福團體藉由數位化提升工作效率，以及提供多元服務增加服務對象。</w:t>
      </w:r>
    </w:p>
    <w:p w14:paraId="3095570C" w14:textId="15F03DF2" w:rsidR="00F97BE1" w:rsidRPr="00310EC7" w:rsidRDefault="00F97BE1" w:rsidP="008D63B0">
      <w:pPr>
        <w:kinsoku/>
        <w:overflowPunct/>
        <w:autoSpaceDE w:val="0"/>
        <w:autoSpaceDN w:val="0"/>
        <w:snapToGrid/>
        <w:spacing w:line="500" w:lineRule="exact"/>
        <w:ind w:leftChars="1089" w:left="4787" w:hangingChars="407" w:hanging="1302"/>
        <w:rPr>
          <w:rFonts w:ascii="標楷體" w:eastAsia="標楷體" w:hAnsi="標楷體"/>
          <w:sz w:val="28"/>
          <w:szCs w:val="28"/>
        </w:rPr>
      </w:pPr>
      <w:r w:rsidRPr="00310EC7">
        <w:rPr>
          <w:rFonts w:ascii="標楷體" w:eastAsia="標楷體" w:hAnsi="標楷體" w:cs="Helvetica" w:hint="eastAsia"/>
        </w:rPr>
        <w:t>提案人：蘇巧慧</w:t>
      </w:r>
      <w:r w:rsidR="008D63B0" w:rsidRPr="00310EC7">
        <w:rPr>
          <w:rFonts w:ascii="標楷體" w:eastAsia="標楷體" w:hAnsi="標楷體" w:hint="eastAsia"/>
        </w:rPr>
        <w:t xml:space="preserve">　</w:t>
      </w:r>
      <w:r w:rsidRPr="00310EC7">
        <w:rPr>
          <w:rFonts w:ascii="標楷體" w:eastAsia="標楷體" w:hAnsi="標楷體" w:hint="eastAsia"/>
        </w:rPr>
        <w:t>張宏陸</w:t>
      </w:r>
      <w:r w:rsidR="008D63B0" w:rsidRPr="00310EC7">
        <w:rPr>
          <w:rFonts w:ascii="標楷體" w:eastAsia="標楷體" w:hAnsi="標楷體" w:hint="eastAsia"/>
        </w:rPr>
        <w:t xml:space="preserve">　</w:t>
      </w:r>
      <w:r w:rsidRPr="00310EC7">
        <w:rPr>
          <w:rFonts w:ascii="標楷體" w:eastAsia="標楷體" w:hAnsi="標楷體" w:hint="eastAsia"/>
        </w:rPr>
        <w:t>吳秉</w:t>
      </w:r>
      <w:proofErr w:type="gramStart"/>
      <w:r w:rsidRPr="00310EC7">
        <w:rPr>
          <w:rFonts w:ascii="標楷體" w:eastAsia="標楷體" w:hAnsi="標楷體" w:hint="eastAsia"/>
        </w:rPr>
        <w:t>叡</w:t>
      </w:r>
      <w:proofErr w:type="gramEnd"/>
    </w:p>
    <w:p w14:paraId="6C394252" w14:textId="0C37FEE2" w:rsidR="00F97BE1" w:rsidRPr="00310EC7" w:rsidRDefault="00F97BE1" w:rsidP="00E44CED">
      <w:pPr>
        <w:pStyle w:val="aff5"/>
        <w:overflowPunct w:val="0"/>
        <w:ind w:left="1664" w:hangingChars="210" w:hanging="672"/>
      </w:pPr>
      <w:r w:rsidRPr="00310EC7">
        <w:rPr>
          <w:rFonts w:cs="新細明體" w:hint="eastAsia"/>
          <w:kern w:val="0"/>
        </w:rPr>
        <w:t>(十)</w:t>
      </w:r>
      <w:r w:rsidRPr="00310EC7">
        <w:rPr>
          <w:rFonts w:hint="eastAsia"/>
        </w:rPr>
        <w:t>為防堵</w:t>
      </w:r>
      <w:r w:rsidRPr="00310EC7">
        <w:rPr>
          <w:rFonts w:cs="Vrinda" w:hint="eastAsia"/>
        </w:rPr>
        <w:t>嚴重特殊傳染性肺炎</w:t>
      </w:r>
      <w:proofErr w:type="gramStart"/>
      <w:r w:rsidRPr="00310EC7">
        <w:rPr>
          <w:rFonts w:hint="eastAsia"/>
        </w:rPr>
        <w:t>疫</w:t>
      </w:r>
      <w:proofErr w:type="gramEnd"/>
      <w:r w:rsidRPr="00310EC7">
        <w:rPr>
          <w:rFonts w:hint="eastAsia"/>
        </w:rPr>
        <w:t>情，中央流</w:t>
      </w:r>
      <w:r w:rsidR="00AA28FC">
        <w:rPr>
          <w:rFonts w:hint="eastAsia"/>
        </w:rPr>
        <w:t>行</w:t>
      </w:r>
      <w:proofErr w:type="gramStart"/>
      <w:r w:rsidRPr="00310EC7">
        <w:rPr>
          <w:rFonts w:hint="eastAsia"/>
        </w:rPr>
        <w:t>疫</w:t>
      </w:r>
      <w:proofErr w:type="gramEnd"/>
      <w:r w:rsidRPr="00310EC7">
        <w:rPr>
          <w:rFonts w:hint="eastAsia"/>
        </w:rPr>
        <w:t>情指揮中心協調電信業者推出1922簡訊</w:t>
      </w:r>
      <w:proofErr w:type="gramStart"/>
      <w:r w:rsidRPr="00310EC7">
        <w:rPr>
          <w:rFonts w:hint="eastAsia"/>
        </w:rPr>
        <w:t>實聯制</w:t>
      </w:r>
      <w:proofErr w:type="gramEnd"/>
      <w:r w:rsidRPr="00310EC7">
        <w:rPr>
          <w:rFonts w:hint="eastAsia"/>
        </w:rPr>
        <w:t>，據統計每天約發</w:t>
      </w:r>
      <w:r w:rsidRPr="00310EC7">
        <w:rPr>
          <w:rFonts w:hint="eastAsia"/>
        </w:rPr>
        <w:lastRenderedPageBreak/>
        <w:t>出1</w:t>
      </w:r>
      <w:r w:rsidRPr="00310EC7">
        <w:t>,</w:t>
      </w:r>
      <w:r w:rsidRPr="00310EC7">
        <w:rPr>
          <w:rFonts w:hint="eastAsia"/>
        </w:rPr>
        <w:t>500萬到2</w:t>
      </w:r>
      <w:r w:rsidRPr="00310EC7">
        <w:t>,</w:t>
      </w:r>
      <w:r w:rsidRPr="00310EC7">
        <w:rPr>
          <w:rFonts w:hint="eastAsia"/>
        </w:rPr>
        <w:t>000萬則，從110年5月下旬上路迄今，</w:t>
      </w:r>
      <w:proofErr w:type="gramStart"/>
      <w:r w:rsidRPr="00310EC7">
        <w:rPr>
          <w:rFonts w:hint="eastAsia"/>
        </w:rPr>
        <w:t>近半年來累積</w:t>
      </w:r>
      <w:proofErr w:type="gramEnd"/>
      <w:r w:rsidRPr="00310EC7">
        <w:rPr>
          <w:rFonts w:hint="eastAsia"/>
        </w:rPr>
        <w:t>已使用23億則，於二、三級警戒</w:t>
      </w:r>
      <w:proofErr w:type="gramStart"/>
      <w:r w:rsidRPr="00310EC7">
        <w:rPr>
          <w:rFonts w:hint="eastAsia"/>
        </w:rPr>
        <w:t>期間，</w:t>
      </w:r>
      <w:proofErr w:type="gramEnd"/>
      <w:r w:rsidRPr="00310EC7">
        <w:rPr>
          <w:rFonts w:hint="eastAsia"/>
        </w:rPr>
        <w:t>簡訊</w:t>
      </w:r>
      <w:proofErr w:type="gramStart"/>
      <w:r w:rsidRPr="00310EC7">
        <w:rPr>
          <w:rFonts w:hint="eastAsia"/>
        </w:rPr>
        <w:t>實聯制之</w:t>
      </w:r>
      <w:proofErr w:type="gramEnd"/>
      <w:r w:rsidRPr="00310EC7">
        <w:rPr>
          <w:rFonts w:hint="eastAsia"/>
        </w:rPr>
        <w:t>實施對於防堵</w:t>
      </w:r>
      <w:proofErr w:type="gramStart"/>
      <w:r w:rsidRPr="00310EC7">
        <w:rPr>
          <w:rFonts w:hint="eastAsia"/>
        </w:rPr>
        <w:t>疫</w:t>
      </w:r>
      <w:proofErr w:type="gramEnd"/>
      <w:r w:rsidRPr="00310EC7">
        <w:rPr>
          <w:rFonts w:hint="eastAsia"/>
        </w:rPr>
        <w:t>情，加強</w:t>
      </w:r>
      <w:proofErr w:type="gramStart"/>
      <w:r w:rsidRPr="00310EC7">
        <w:rPr>
          <w:rFonts w:hint="eastAsia"/>
        </w:rPr>
        <w:t>疫</w:t>
      </w:r>
      <w:proofErr w:type="gramEnd"/>
      <w:r w:rsidRPr="00310EC7">
        <w:rPr>
          <w:rFonts w:hint="eastAsia"/>
        </w:rPr>
        <w:t>調以避免社區隱形</w:t>
      </w:r>
      <w:proofErr w:type="gramStart"/>
      <w:r w:rsidRPr="00310EC7">
        <w:rPr>
          <w:rFonts w:hint="eastAsia"/>
        </w:rPr>
        <w:t>傳播鏈有其</w:t>
      </w:r>
      <w:proofErr w:type="gramEnd"/>
      <w:r w:rsidRPr="00310EC7">
        <w:rPr>
          <w:rFonts w:hint="eastAsia"/>
        </w:rPr>
        <w:t>必要性。</w:t>
      </w:r>
      <w:proofErr w:type="gramStart"/>
      <w:r w:rsidRPr="00310EC7">
        <w:rPr>
          <w:rFonts w:hint="eastAsia"/>
        </w:rPr>
        <w:t>惟查</w:t>
      </w:r>
      <w:proofErr w:type="gramEnd"/>
      <w:r w:rsidRPr="00310EC7">
        <w:rPr>
          <w:rFonts w:hint="eastAsia"/>
        </w:rPr>
        <w:t>，近期因</w:t>
      </w:r>
      <w:proofErr w:type="gramStart"/>
      <w:r w:rsidRPr="00310EC7">
        <w:rPr>
          <w:rFonts w:hint="eastAsia"/>
        </w:rPr>
        <w:t>疫情趨</w:t>
      </w:r>
      <w:proofErr w:type="gramEnd"/>
      <w:r w:rsidRPr="00310EC7">
        <w:rPr>
          <w:rFonts w:hint="eastAsia"/>
        </w:rPr>
        <w:t>緩，社會上出現是否因廢除或減少</w:t>
      </w:r>
      <w:proofErr w:type="gramStart"/>
      <w:r w:rsidRPr="00310EC7">
        <w:rPr>
          <w:rFonts w:hint="eastAsia"/>
        </w:rPr>
        <w:t>實聯制實施</w:t>
      </w:r>
      <w:proofErr w:type="gramEnd"/>
      <w:r w:rsidRPr="00310EC7">
        <w:rPr>
          <w:rFonts w:hint="eastAsia"/>
        </w:rPr>
        <w:t>場所之爭論，且隨著餐廳開放內用等措施，媒體、輿論均報導似有愈來愈多店家及民眾，於進出營業場所時忽略掃瞄Q</w:t>
      </w:r>
      <w:r w:rsidRPr="00310EC7">
        <w:t>R-CODE</w:t>
      </w:r>
      <w:r w:rsidRPr="00310EC7">
        <w:rPr>
          <w:rFonts w:hint="eastAsia"/>
        </w:rPr>
        <w:t>之重要性;另亦有</w:t>
      </w:r>
      <w:proofErr w:type="gramStart"/>
      <w:r w:rsidRPr="00310EC7">
        <w:rPr>
          <w:rFonts w:hint="eastAsia"/>
        </w:rPr>
        <w:t>實聯制簡訊</w:t>
      </w:r>
      <w:proofErr w:type="gramEnd"/>
      <w:r w:rsidRPr="00310EC7">
        <w:rPr>
          <w:rFonts w:hint="eastAsia"/>
        </w:rPr>
        <w:t>預算不足或預算過高之議論，而質疑其繼續實施之必要性。</w:t>
      </w:r>
      <w:proofErr w:type="gramStart"/>
      <w:r w:rsidRPr="00310EC7">
        <w:rPr>
          <w:rFonts w:hint="eastAsia"/>
        </w:rPr>
        <w:t>爰</w:t>
      </w:r>
      <w:proofErr w:type="gramEnd"/>
      <w:r w:rsidRPr="00310EC7">
        <w:rPr>
          <w:rFonts w:hint="eastAsia"/>
        </w:rPr>
        <w:t>請衛生福利部重新評估，並說明</w:t>
      </w:r>
      <w:proofErr w:type="gramStart"/>
      <w:r w:rsidRPr="00310EC7">
        <w:rPr>
          <w:rFonts w:hint="eastAsia"/>
        </w:rPr>
        <w:t>實聯制之</w:t>
      </w:r>
      <w:proofErr w:type="gramEnd"/>
      <w:r w:rsidRPr="00310EC7">
        <w:rPr>
          <w:rFonts w:hint="eastAsia"/>
        </w:rPr>
        <w:t>實施成效，連同</w:t>
      </w:r>
      <w:proofErr w:type="gramStart"/>
      <w:r w:rsidRPr="00310EC7">
        <w:rPr>
          <w:rFonts w:hint="eastAsia"/>
        </w:rPr>
        <w:t>疫情控</w:t>
      </w:r>
      <w:proofErr w:type="gramEnd"/>
      <w:r w:rsidRPr="00310EC7">
        <w:rPr>
          <w:rFonts w:hint="eastAsia"/>
        </w:rPr>
        <w:t>管情況與</w:t>
      </w:r>
      <w:proofErr w:type="gramStart"/>
      <w:r w:rsidRPr="00310EC7">
        <w:rPr>
          <w:rFonts w:hint="eastAsia"/>
        </w:rPr>
        <w:t>實聯制實施</w:t>
      </w:r>
      <w:proofErr w:type="gramEnd"/>
      <w:r w:rsidRPr="00310EC7">
        <w:rPr>
          <w:rFonts w:hint="eastAsia"/>
        </w:rPr>
        <w:t>之則數，並結合地區、時間等相關因素分析，定期公布，以強化防疫作為，並減少不必要之社會爭議。</w:t>
      </w:r>
    </w:p>
    <w:p w14:paraId="6BB23142" w14:textId="6599B36B" w:rsidR="00F97BE1" w:rsidRPr="00310EC7" w:rsidRDefault="00F97BE1" w:rsidP="00E473DE">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cs="Helvetica" w:hint="eastAsia"/>
        </w:rPr>
        <w:t>提案人：沈發惠</w:t>
      </w:r>
      <w:r w:rsidR="00E473DE" w:rsidRPr="00310EC7">
        <w:rPr>
          <w:rFonts w:ascii="標楷體" w:eastAsia="標楷體" w:hAnsi="標楷體" w:hint="eastAsia"/>
        </w:rPr>
        <w:t xml:space="preserve">　</w:t>
      </w:r>
      <w:r w:rsidRPr="00310EC7">
        <w:rPr>
          <w:rFonts w:ascii="標楷體" w:eastAsia="標楷體" w:hAnsi="標楷體" w:hint="eastAsia"/>
        </w:rPr>
        <w:t>吳秉</w:t>
      </w:r>
      <w:proofErr w:type="gramStart"/>
      <w:r w:rsidRPr="00310EC7">
        <w:rPr>
          <w:rFonts w:ascii="標楷體" w:eastAsia="標楷體" w:hAnsi="標楷體" w:hint="eastAsia"/>
        </w:rPr>
        <w:t>叡</w:t>
      </w:r>
      <w:proofErr w:type="gramEnd"/>
    </w:p>
    <w:p w14:paraId="2E18995A" w14:textId="0039D348" w:rsidR="00F97BE1" w:rsidRPr="00310EC7" w:rsidRDefault="00F97BE1" w:rsidP="00E473DE">
      <w:pPr>
        <w:kinsoku/>
        <w:overflowPunct/>
        <w:autoSpaceDE w:val="0"/>
        <w:autoSpaceDN w:val="0"/>
        <w:snapToGrid/>
        <w:spacing w:line="500" w:lineRule="exact"/>
        <w:ind w:leftChars="1089" w:left="4787" w:hangingChars="407" w:hanging="1302"/>
        <w:rPr>
          <w:rFonts w:ascii="標楷體" w:eastAsia="標楷體" w:hAnsi="標楷體"/>
          <w:sz w:val="28"/>
          <w:szCs w:val="28"/>
        </w:rPr>
      </w:pPr>
      <w:r w:rsidRPr="00310EC7">
        <w:rPr>
          <w:rFonts w:ascii="標楷體" w:eastAsia="標楷體" w:hAnsi="標楷體" w:hint="eastAsia"/>
        </w:rPr>
        <w:t>連署人：王美惠</w:t>
      </w:r>
    </w:p>
    <w:p w14:paraId="00BFEC96" w14:textId="5B39ED3B" w:rsidR="00F97BE1" w:rsidRPr="00310EC7" w:rsidRDefault="00F97BE1" w:rsidP="006467F4">
      <w:pPr>
        <w:pStyle w:val="aff7"/>
      </w:pPr>
      <w:r w:rsidRPr="00310EC7">
        <w:rPr>
          <w:rFonts w:cs="Apple Color Emoji"/>
        </w:rPr>
        <w:t>(</w:t>
      </w:r>
      <w:r w:rsidRPr="00310EC7">
        <w:rPr>
          <w:rFonts w:cs="Apple Color Emoji" w:hint="eastAsia"/>
        </w:rPr>
        <w:t>十一)110年5月19日起全台防疫升級為第三級警戒，直至7月26日後才降為第二級警戒。住宿型機構為團體共居生活，且長期照顧住宿型機構內之住民，又多為高齡、多重慢性疾病之長輩，實為防疫之重點。110年</w:t>
      </w:r>
      <w:proofErr w:type="gramStart"/>
      <w:r w:rsidRPr="00310EC7">
        <w:rPr>
          <w:rFonts w:cs="Apple Color Emoji" w:hint="eastAsia"/>
        </w:rPr>
        <w:t>疫</w:t>
      </w:r>
      <w:proofErr w:type="gramEnd"/>
      <w:r w:rsidRPr="00310EC7">
        <w:rPr>
          <w:rFonts w:cs="Apple Color Emoji" w:hint="eastAsia"/>
        </w:rPr>
        <w:t>情嚴峻</w:t>
      </w:r>
      <w:proofErr w:type="gramStart"/>
      <w:r w:rsidRPr="00310EC7">
        <w:rPr>
          <w:rFonts w:cs="Apple Color Emoji" w:hint="eastAsia"/>
        </w:rPr>
        <w:t>期間，</w:t>
      </w:r>
      <w:proofErr w:type="gramEnd"/>
      <w:r w:rsidRPr="00310EC7">
        <w:rPr>
          <w:rFonts w:cs="Apple Color Emoji" w:hint="eastAsia"/>
        </w:rPr>
        <w:t>發生數起住宿式機構嚴重確診事件，機構內群聚感染之情況亦難以避免，截至7月27日統計，91家長照機構390工作人員及</w:t>
      </w:r>
      <w:proofErr w:type="gramStart"/>
      <w:r w:rsidRPr="00310EC7">
        <w:rPr>
          <w:rFonts w:cs="Apple Color Emoji" w:hint="eastAsia"/>
        </w:rPr>
        <w:t>住民確診</w:t>
      </w:r>
      <w:proofErr w:type="gramEnd"/>
      <w:r w:rsidRPr="00310EC7">
        <w:rPr>
          <w:rFonts w:cs="Apple Color Emoji" w:hint="eastAsia"/>
        </w:rPr>
        <w:t>，其中更有機構住民全數確診之案例。顯見住宿式機構之防疫措施不易，中央及地方更應審慎面對。現行「衛生福利機構(住宿型)因應</w:t>
      </w:r>
      <w:r w:rsidRPr="00310EC7">
        <w:t>COVID-19</w:t>
      </w:r>
      <w:r w:rsidRPr="00310EC7">
        <w:rPr>
          <w:rFonts w:cs="Apple Color Emoji" w:hint="eastAsia"/>
        </w:rPr>
        <w:t>之應變整備作戰計畫建議」逐步滾動修正，然對於小型機構、都會區機構而言，其可運用空間有限，若有一人染</w:t>
      </w:r>
      <w:proofErr w:type="gramStart"/>
      <w:r w:rsidRPr="00310EC7">
        <w:rPr>
          <w:rFonts w:cs="Apple Color Emoji" w:hint="eastAsia"/>
        </w:rPr>
        <w:t>疫</w:t>
      </w:r>
      <w:proofErr w:type="gramEnd"/>
      <w:r w:rsidRPr="00310EC7">
        <w:rPr>
          <w:rFonts w:cs="Apple Color Emoji" w:hint="eastAsia"/>
        </w:rPr>
        <w:t>，其他人員風險甚高，故需於短時間內採取清空措施，地方主管機關對於轉移和轉</w:t>
      </w:r>
      <w:proofErr w:type="gramStart"/>
      <w:r w:rsidRPr="00310EC7">
        <w:rPr>
          <w:rFonts w:cs="Apple Color Emoji" w:hint="eastAsia"/>
        </w:rPr>
        <w:t>介</w:t>
      </w:r>
      <w:proofErr w:type="gramEnd"/>
      <w:r w:rsidRPr="00310EC7">
        <w:rPr>
          <w:rFonts w:cs="Apple Color Emoji" w:hint="eastAsia"/>
        </w:rPr>
        <w:t>之場域資源甚為關鍵。</w:t>
      </w:r>
      <w:proofErr w:type="gramStart"/>
      <w:r w:rsidRPr="00310EC7">
        <w:rPr>
          <w:rFonts w:cs="Apple Color Emoji" w:hint="eastAsia"/>
        </w:rPr>
        <w:t>爰</w:t>
      </w:r>
      <w:proofErr w:type="gramEnd"/>
      <w:r w:rsidRPr="00310EC7">
        <w:rPr>
          <w:rFonts w:cs="Apple Color Emoji" w:hint="eastAsia"/>
        </w:rPr>
        <w:t>此，建請</w:t>
      </w:r>
      <w:r w:rsidRPr="00310EC7">
        <w:rPr>
          <w:rFonts w:cs="Apple Color Emoji" w:hint="eastAsia"/>
        </w:rPr>
        <w:lastRenderedPageBreak/>
        <w:t>中央流行</w:t>
      </w:r>
      <w:proofErr w:type="gramStart"/>
      <w:r w:rsidRPr="00310EC7">
        <w:rPr>
          <w:rFonts w:cs="Apple Color Emoji" w:hint="eastAsia"/>
        </w:rPr>
        <w:t>疫</w:t>
      </w:r>
      <w:proofErr w:type="gramEnd"/>
      <w:r w:rsidRPr="00310EC7">
        <w:rPr>
          <w:rFonts w:cs="Apple Color Emoji" w:hint="eastAsia"/>
        </w:rPr>
        <w:t>情指揮中心於2個月內敦促各地方主管機關對於各類住宿型機構整備作戰因應之場域進行盤點，並</w:t>
      </w:r>
      <w:r w:rsidRPr="00310EC7">
        <w:rPr>
          <w:rFonts w:hint="eastAsia"/>
        </w:rPr>
        <w:t>向立法院財政及相關委員會</w:t>
      </w:r>
      <w:r w:rsidRPr="00310EC7">
        <w:rPr>
          <w:rFonts w:cs="Apple Color Emoji" w:hint="eastAsia"/>
        </w:rPr>
        <w:t>提出盤點報告，以利未來住宿型機構面臨</w:t>
      </w:r>
      <w:proofErr w:type="gramStart"/>
      <w:r w:rsidRPr="00310EC7">
        <w:rPr>
          <w:rFonts w:cs="Apple Color Emoji" w:hint="eastAsia"/>
        </w:rPr>
        <w:t>疫</w:t>
      </w:r>
      <w:proofErr w:type="gramEnd"/>
      <w:r w:rsidRPr="00310EC7">
        <w:rPr>
          <w:rFonts w:cs="Apple Color Emoji" w:hint="eastAsia"/>
        </w:rPr>
        <w:t>情之因應。</w:t>
      </w:r>
    </w:p>
    <w:p w14:paraId="5DE3F6A1" w14:textId="79984B58" w:rsidR="00F97BE1" w:rsidRPr="00310EC7" w:rsidRDefault="00F97BE1" w:rsidP="00E473DE">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cs="Helvetica" w:hint="eastAsia"/>
        </w:rPr>
        <w:t>提案人：吳玉琴</w:t>
      </w:r>
      <w:r w:rsidR="00E473DE" w:rsidRPr="00310EC7">
        <w:rPr>
          <w:rFonts w:ascii="標楷體" w:eastAsia="標楷體" w:hAnsi="標楷體" w:hint="eastAsia"/>
        </w:rPr>
        <w:t xml:space="preserve">　</w:t>
      </w:r>
      <w:proofErr w:type="gramStart"/>
      <w:r w:rsidRPr="00310EC7">
        <w:rPr>
          <w:rFonts w:ascii="標楷體" w:eastAsia="標楷體" w:hAnsi="標楷體" w:hint="eastAsia"/>
        </w:rPr>
        <w:t>莊競程</w:t>
      </w:r>
      <w:proofErr w:type="gramEnd"/>
      <w:r w:rsidR="00E473DE" w:rsidRPr="00310EC7">
        <w:rPr>
          <w:rFonts w:ascii="標楷體" w:eastAsia="標楷體" w:hAnsi="標楷體" w:hint="eastAsia"/>
        </w:rPr>
        <w:t xml:space="preserve">　</w:t>
      </w:r>
      <w:r w:rsidRPr="00310EC7">
        <w:rPr>
          <w:rFonts w:ascii="標楷體" w:eastAsia="標楷體" w:hAnsi="標楷體" w:hint="eastAsia"/>
        </w:rPr>
        <w:t>楊</w:t>
      </w:r>
      <w:r w:rsidR="00E473DE" w:rsidRPr="00310EC7">
        <w:rPr>
          <w:rFonts w:ascii="標楷體" w:eastAsia="標楷體" w:hAnsi="標楷體" w:hint="eastAsia"/>
        </w:rPr>
        <w:t xml:space="preserve">　</w:t>
      </w:r>
      <w:proofErr w:type="gramStart"/>
      <w:r w:rsidRPr="00310EC7">
        <w:rPr>
          <w:rFonts w:ascii="標楷體" w:eastAsia="標楷體" w:hAnsi="標楷體" w:hint="eastAsia"/>
        </w:rPr>
        <w:t>曜</w:t>
      </w:r>
      <w:proofErr w:type="gramEnd"/>
    </w:p>
    <w:p w14:paraId="0D796AEA" w14:textId="584ED510" w:rsidR="00F97BE1" w:rsidRPr="00310EC7" w:rsidRDefault="00F97BE1" w:rsidP="006467F4">
      <w:pPr>
        <w:pStyle w:val="aff7"/>
        <w:rPr>
          <w:rFonts w:cs="Apple Color Emoji"/>
        </w:rPr>
      </w:pPr>
      <w:r w:rsidRPr="00310EC7">
        <w:rPr>
          <w:rFonts w:cs="新細明體"/>
          <w:kern w:val="0"/>
        </w:rPr>
        <w:t>(</w:t>
      </w:r>
      <w:r w:rsidRPr="00310EC7">
        <w:rPr>
          <w:rFonts w:cs="新細明體" w:hint="eastAsia"/>
          <w:kern w:val="0"/>
        </w:rPr>
        <w:t>十二</w:t>
      </w:r>
      <w:r w:rsidRPr="00310EC7">
        <w:rPr>
          <w:rFonts w:cs="新細明體"/>
          <w:kern w:val="0"/>
        </w:rPr>
        <w:t>)</w:t>
      </w:r>
      <w:proofErr w:type="gramStart"/>
      <w:r w:rsidRPr="00310EC7">
        <w:rPr>
          <w:rFonts w:cs="新細明體" w:hint="eastAsia"/>
          <w:kern w:val="0"/>
        </w:rPr>
        <w:t>鑑</w:t>
      </w:r>
      <w:proofErr w:type="gramEnd"/>
      <w:r w:rsidRPr="00310EC7">
        <w:rPr>
          <w:rFonts w:cs="新細明體" w:hint="eastAsia"/>
          <w:kern w:val="0"/>
        </w:rPr>
        <w:t>於公費</w:t>
      </w:r>
      <w:r w:rsidRPr="00310EC7">
        <w:rPr>
          <w:rFonts w:cs="Vrinda" w:hint="eastAsia"/>
        </w:rPr>
        <w:t>嚴重特殊傳染性肺炎</w:t>
      </w:r>
      <w:r w:rsidRPr="00310EC7">
        <w:rPr>
          <w:rFonts w:cs="新細明體" w:hint="eastAsia"/>
          <w:kern w:val="0"/>
        </w:rPr>
        <w:t>疫苗預約平台自上線啟用以來屢次發生當機事件，</w:t>
      </w:r>
      <w:proofErr w:type="gramStart"/>
      <w:r w:rsidRPr="00310EC7">
        <w:rPr>
          <w:rFonts w:cs="新細明體" w:hint="eastAsia"/>
          <w:kern w:val="0"/>
        </w:rPr>
        <w:t>爰</w:t>
      </w:r>
      <w:proofErr w:type="gramEnd"/>
      <w:r w:rsidRPr="00310EC7">
        <w:rPr>
          <w:rFonts w:cs="新細明體" w:hint="eastAsia"/>
          <w:kern w:val="0"/>
        </w:rPr>
        <w:t>要求衛生福利部責成關貿</w:t>
      </w:r>
      <w:r w:rsidRPr="00310EC7">
        <w:rPr>
          <w:rFonts w:hint="eastAsia"/>
          <w:bCs/>
          <w:szCs w:val="20"/>
        </w:rPr>
        <w:t>網路股份有限公司於2</w:t>
      </w:r>
      <w:proofErr w:type="gramStart"/>
      <w:r w:rsidRPr="00310EC7">
        <w:rPr>
          <w:rFonts w:hint="eastAsia"/>
          <w:bCs/>
          <w:szCs w:val="20"/>
        </w:rPr>
        <w:t>週</w:t>
      </w:r>
      <w:proofErr w:type="gramEnd"/>
      <w:r w:rsidRPr="00310EC7">
        <w:rPr>
          <w:rFonts w:hint="eastAsia"/>
          <w:bCs/>
          <w:szCs w:val="20"/>
        </w:rPr>
        <w:t>內</w:t>
      </w:r>
      <w:r w:rsidRPr="00310EC7">
        <w:rPr>
          <w:rFonts w:cs="Apple Color Emoji" w:hint="eastAsia"/>
        </w:rPr>
        <w:t>向立法院財政及相關委員會與提案委員</w:t>
      </w:r>
      <w:r w:rsidRPr="00310EC7">
        <w:rPr>
          <w:rFonts w:hint="eastAsia"/>
          <w:bCs/>
          <w:szCs w:val="20"/>
        </w:rPr>
        <w:t>就</w:t>
      </w:r>
      <w:r w:rsidRPr="00310EC7">
        <w:rPr>
          <w:rFonts w:cs="新細明體" w:hint="eastAsia"/>
          <w:kern w:val="0"/>
        </w:rPr>
        <w:t>當機、失誤</w:t>
      </w:r>
      <w:r w:rsidRPr="00310EC7">
        <w:rPr>
          <w:rFonts w:cs="Apple Color Emoji" w:hint="eastAsia"/>
        </w:rPr>
        <w:t>等事件提出檢討報告。</w:t>
      </w:r>
    </w:p>
    <w:p w14:paraId="06074B95" w14:textId="55F472D7" w:rsidR="00F97BE1" w:rsidRPr="00310EC7" w:rsidRDefault="00F97BE1" w:rsidP="00E473DE">
      <w:pPr>
        <w:kinsoku/>
        <w:overflowPunct/>
        <w:autoSpaceDE w:val="0"/>
        <w:autoSpaceDN w:val="0"/>
        <w:snapToGrid/>
        <w:spacing w:line="500" w:lineRule="exact"/>
        <w:ind w:leftChars="1089" w:left="4787" w:hangingChars="407" w:hanging="1302"/>
        <w:rPr>
          <w:rFonts w:ascii="標楷體" w:eastAsia="標楷體" w:hAnsi="標楷體" w:cs="Apple Color Emoji"/>
        </w:rPr>
      </w:pPr>
      <w:r w:rsidRPr="00310EC7">
        <w:rPr>
          <w:rFonts w:ascii="標楷體" w:eastAsia="標楷體" w:hAnsi="標楷體" w:cs="Apple Color Emoji" w:hint="eastAsia"/>
        </w:rPr>
        <w:t>提案人：</w:t>
      </w:r>
      <w:r w:rsidR="00AA28FC" w:rsidRPr="00310EC7">
        <w:rPr>
          <w:rFonts w:ascii="標楷體" w:eastAsia="標楷體" w:hAnsi="標楷體" w:cs="Apple Color Emoji" w:hint="eastAsia"/>
        </w:rPr>
        <w:t>郭國文</w:t>
      </w:r>
      <w:r w:rsidR="00AA28FC" w:rsidRPr="00310EC7">
        <w:rPr>
          <w:rFonts w:ascii="標楷體" w:eastAsia="標楷體" w:hAnsi="標楷體" w:hint="eastAsia"/>
        </w:rPr>
        <w:t xml:space="preserve">　</w:t>
      </w:r>
      <w:proofErr w:type="gramStart"/>
      <w:r w:rsidRPr="00310EC7">
        <w:rPr>
          <w:rFonts w:ascii="標楷體" w:eastAsia="標楷體" w:hAnsi="標楷體" w:cs="Apple Color Emoji" w:hint="eastAsia"/>
        </w:rPr>
        <w:t>林楚茵</w:t>
      </w:r>
      <w:proofErr w:type="gramEnd"/>
      <w:r w:rsidR="00E473DE" w:rsidRPr="00310EC7">
        <w:rPr>
          <w:rFonts w:ascii="標楷體" w:eastAsia="標楷體" w:hAnsi="標楷體" w:hint="eastAsia"/>
        </w:rPr>
        <w:t xml:space="preserve">　</w:t>
      </w:r>
      <w:r w:rsidRPr="00310EC7">
        <w:rPr>
          <w:rFonts w:ascii="標楷體" w:eastAsia="標楷體" w:hAnsi="標楷體" w:cs="Apple Color Emoji" w:hint="eastAsia"/>
        </w:rPr>
        <w:t>鍾佳濱</w:t>
      </w:r>
      <w:r w:rsidR="00E473DE" w:rsidRPr="00310EC7">
        <w:rPr>
          <w:rFonts w:ascii="標楷體" w:eastAsia="標楷體" w:hAnsi="標楷體" w:hint="eastAsia"/>
        </w:rPr>
        <w:t xml:space="preserve">　</w:t>
      </w:r>
      <w:r w:rsidRPr="00310EC7">
        <w:rPr>
          <w:rFonts w:ascii="標楷體" w:eastAsia="標楷體" w:hAnsi="標楷體" w:cs="Apple Color Emoji" w:hint="eastAsia"/>
        </w:rPr>
        <w:t>江永昌</w:t>
      </w:r>
    </w:p>
    <w:p w14:paraId="60EB4BEC" w14:textId="63509E7A" w:rsidR="00F97BE1" w:rsidRPr="00310EC7" w:rsidRDefault="00F97BE1" w:rsidP="006467F4">
      <w:pPr>
        <w:pStyle w:val="aff7"/>
        <w:rPr>
          <w:rFonts w:cs="Apple Color Emoji"/>
        </w:rPr>
      </w:pPr>
      <w:r w:rsidRPr="00310EC7">
        <w:rPr>
          <w:rFonts w:cs="Apple Color Emoji"/>
        </w:rPr>
        <w:t>(</w:t>
      </w:r>
      <w:r w:rsidRPr="00310EC7">
        <w:rPr>
          <w:rFonts w:cs="Apple Color Emoji" w:hint="eastAsia"/>
        </w:rPr>
        <w:t>十三</w:t>
      </w:r>
      <w:r w:rsidRPr="00310EC7">
        <w:rPr>
          <w:rFonts w:cs="Apple Color Emoji"/>
        </w:rPr>
        <w:t>)</w:t>
      </w:r>
      <w:r w:rsidRPr="00310EC7">
        <w:rPr>
          <w:rFonts w:cs="Apple Color Emoji" w:hint="eastAsia"/>
        </w:rPr>
        <w:t>社福團體服務社會中弱勢族群，其受到</w:t>
      </w:r>
      <w:proofErr w:type="gramStart"/>
      <w:r w:rsidRPr="00310EC7">
        <w:rPr>
          <w:rFonts w:cs="Apple Color Emoji" w:hint="eastAsia"/>
        </w:rPr>
        <w:t>疫情的</w:t>
      </w:r>
      <w:proofErr w:type="gramEnd"/>
      <w:r w:rsidRPr="00310EC7">
        <w:rPr>
          <w:rFonts w:cs="Apple Color Emoji" w:hint="eastAsia"/>
        </w:rPr>
        <w:t>衝擊影響</w:t>
      </w:r>
      <w:r w:rsidRPr="00310EC7">
        <w:rPr>
          <w:rFonts w:hint="eastAsia"/>
          <w:bCs/>
          <w:szCs w:val="20"/>
        </w:rPr>
        <w:t>營運甚為嚴重，亦直接影響到所服務的對象。根據衛生福利部社會及家庭署資料110年10月4日止，紓困4.0對於社福團體的補助共</w:t>
      </w:r>
      <w:proofErr w:type="gramStart"/>
      <w:r w:rsidRPr="00310EC7">
        <w:rPr>
          <w:rFonts w:hint="eastAsia"/>
          <w:bCs/>
          <w:szCs w:val="20"/>
        </w:rPr>
        <w:t>受理線上申請</w:t>
      </w:r>
      <w:proofErr w:type="gramEnd"/>
      <w:r w:rsidRPr="00310EC7">
        <w:rPr>
          <w:bCs/>
          <w:szCs w:val="20"/>
        </w:rPr>
        <w:t>125</w:t>
      </w:r>
      <w:r w:rsidRPr="00310EC7">
        <w:rPr>
          <w:rFonts w:hint="eastAsia"/>
          <w:bCs/>
          <w:szCs w:val="20"/>
        </w:rPr>
        <w:t>件，其中審核通過</w:t>
      </w:r>
      <w:r w:rsidRPr="00310EC7">
        <w:rPr>
          <w:bCs/>
          <w:szCs w:val="20"/>
        </w:rPr>
        <w:t>58</w:t>
      </w:r>
      <w:r w:rsidRPr="00310EC7">
        <w:rPr>
          <w:rFonts w:hint="eastAsia"/>
          <w:bCs/>
          <w:szCs w:val="20"/>
        </w:rPr>
        <w:t>件，核定補貼</w:t>
      </w:r>
      <w:r w:rsidRPr="00310EC7">
        <w:rPr>
          <w:bCs/>
          <w:szCs w:val="20"/>
        </w:rPr>
        <w:t>1,428</w:t>
      </w:r>
      <w:r w:rsidRPr="00310EC7">
        <w:rPr>
          <w:rFonts w:hint="eastAsia"/>
          <w:bCs/>
          <w:szCs w:val="20"/>
        </w:rPr>
        <w:t>萬元；未審核通過</w:t>
      </w:r>
      <w:r w:rsidRPr="00310EC7">
        <w:rPr>
          <w:bCs/>
          <w:szCs w:val="20"/>
        </w:rPr>
        <w:t>67</w:t>
      </w:r>
      <w:r w:rsidRPr="00310EC7">
        <w:rPr>
          <w:rFonts w:hint="eastAsia"/>
          <w:bCs/>
          <w:szCs w:val="20"/>
        </w:rPr>
        <w:t>件：其中</w:t>
      </w:r>
      <w:r w:rsidRPr="00310EC7">
        <w:rPr>
          <w:bCs/>
          <w:szCs w:val="20"/>
        </w:rPr>
        <w:t>15</w:t>
      </w:r>
      <w:r w:rsidRPr="00310EC7">
        <w:rPr>
          <w:rFonts w:hint="eastAsia"/>
          <w:bCs/>
          <w:szCs w:val="20"/>
        </w:rPr>
        <w:t>件審查不通過，</w:t>
      </w:r>
      <w:r w:rsidRPr="00310EC7">
        <w:rPr>
          <w:bCs/>
          <w:szCs w:val="20"/>
        </w:rPr>
        <w:t>13</w:t>
      </w:r>
      <w:r w:rsidRPr="00310EC7">
        <w:rPr>
          <w:rFonts w:hint="eastAsia"/>
          <w:bCs/>
          <w:szCs w:val="20"/>
        </w:rPr>
        <w:t>件資格不符退件，</w:t>
      </w:r>
      <w:r w:rsidRPr="00310EC7">
        <w:rPr>
          <w:bCs/>
          <w:szCs w:val="20"/>
        </w:rPr>
        <w:t>3</w:t>
      </w:r>
      <w:r w:rsidRPr="00310EC7">
        <w:rPr>
          <w:rFonts w:hint="eastAsia"/>
          <w:bCs/>
          <w:szCs w:val="20"/>
        </w:rPr>
        <w:t>件自行撤案，</w:t>
      </w:r>
      <w:r w:rsidRPr="00310EC7">
        <w:rPr>
          <w:bCs/>
          <w:szCs w:val="20"/>
        </w:rPr>
        <w:t>36</w:t>
      </w:r>
      <w:r w:rsidRPr="00310EC7">
        <w:rPr>
          <w:rFonts w:hint="eastAsia"/>
          <w:bCs/>
          <w:szCs w:val="20"/>
        </w:rPr>
        <w:t>件審查或補件中。另據媒體調查指出，以110年上半年的勸募收入與109年同期相比，</w:t>
      </w:r>
      <w:r w:rsidRPr="00310EC7">
        <w:rPr>
          <w:bCs/>
          <w:szCs w:val="20"/>
        </w:rPr>
        <w:t>58.1%</w:t>
      </w:r>
      <w:r w:rsidRPr="00310EC7">
        <w:rPr>
          <w:rFonts w:hint="eastAsia"/>
          <w:bCs/>
          <w:szCs w:val="20"/>
        </w:rPr>
        <w:t>的團體是減少的，</w:t>
      </w:r>
      <w:r w:rsidRPr="00310EC7">
        <w:rPr>
          <w:bCs/>
          <w:szCs w:val="20"/>
        </w:rPr>
        <w:t>18.2%</w:t>
      </w:r>
      <w:r w:rsidRPr="00310EC7">
        <w:rPr>
          <w:rFonts w:hint="eastAsia"/>
          <w:bCs/>
          <w:szCs w:val="20"/>
        </w:rPr>
        <w:t>的團體尚能持平，評估公益社團的整體收入狀況是往下遞減。綜上，針對社福團體持續面臨募款與行銷宣傳困境，衛生福利</w:t>
      </w:r>
      <w:proofErr w:type="gramStart"/>
      <w:r w:rsidRPr="00310EC7">
        <w:rPr>
          <w:rFonts w:hint="eastAsia"/>
          <w:bCs/>
          <w:szCs w:val="20"/>
        </w:rPr>
        <w:t>部允宜研</w:t>
      </w:r>
      <w:proofErr w:type="gramEnd"/>
      <w:r w:rsidRPr="00310EC7">
        <w:rPr>
          <w:rFonts w:hint="eastAsia"/>
          <w:bCs/>
          <w:szCs w:val="20"/>
        </w:rPr>
        <w:t>議積極性的策略，協助募款</w:t>
      </w:r>
      <w:r w:rsidRPr="00310EC7">
        <w:rPr>
          <w:rFonts w:cs="Apple Color Emoji" w:hint="eastAsia"/>
        </w:rPr>
        <w:t>宣傳與媒合，協助社福團體度過難關。</w:t>
      </w:r>
    </w:p>
    <w:p w14:paraId="3DCC90CC" w14:textId="7BE9D79A" w:rsidR="00F97BE1" w:rsidRPr="00310EC7" w:rsidRDefault="00F97BE1" w:rsidP="00E473DE">
      <w:pPr>
        <w:kinsoku/>
        <w:overflowPunct/>
        <w:autoSpaceDE w:val="0"/>
        <w:autoSpaceDN w:val="0"/>
        <w:snapToGrid/>
        <w:spacing w:line="500" w:lineRule="exact"/>
        <w:ind w:leftChars="1089" w:left="4787" w:hangingChars="407" w:hanging="1302"/>
        <w:rPr>
          <w:rFonts w:ascii="標楷體" w:eastAsia="標楷體" w:hAnsi="標楷體" w:cs="Apple Color Emoji"/>
        </w:rPr>
      </w:pPr>
      <w:r w:rsidRPr="00310EC7">
        <w:rPr>
          <w:rFonts w:ascii="標楷體" w:eastAsia="標楷體" w:hAnsi="標楷體" w:cs="Apple Color Emoji" w:hint="eastAsia"/>
        </w:rPr>
        <w:t>提案人：黃秀芳</w:t>
      </w:r>
    </w:p>
    <w:p w14:paraId="6BDBC9CF" w14:textId="632EF604" w:rsidR="00F97BE1" w:rsidRPr="00310EC7" w:rsidRDefault="00F97BE1" w:rsidP="00E473DE">
      <w:pPr>
        <w:kinsoku/>
        <w:overflowPunct/>
        <w:autoSpaceDE w:val="0"/>
        <w:autoSpaceDN w:val="0"/>
        <w:snapToGrid/>
        <w:spacing w:line="500" w:lineRule="exact"/>
        <w:ind w:leftChars="1089" w:left="4787" w:hangingChars="407" w:hanging="1302"/>
        <w:rPr>
          <w:rFonts w:ascii="標楷體" w:eastAsia="標楷體" w:hAnsi="標楷體" w:cs="Apple Color Emoji"/>
        </w:rPr>
      </w:pPr>
      <w:r w:rsidRPr="00310EC7">
        <w:rPr>
          <w:rFonts w:ascii="標楷體" w:eastAsia="標楷體" w:hAnsi="標楷體" w:cs="Apple Color Emoji" w:hint="eastAsia"/>
        </w:rPr>
        <w:t>連署人：</w:t>
      </w:r>
      <w:proofErr w:type="gramStart"/>
      <w:r w:rsidRPr="00310EC7">
        <w:rPr>
          <w:rFonts w:ascii="標楷體" w:eastAsia="標楷體" w:hAnsi="標楷體" w:cs="Apple Color Emoji" w:hint="eastAsia"/>
        </w:rPr>
        <w:t>莊競程</w:t>
      </w:r>
      <w:proofErr w:type="gramEnd"/>
      <w:r w:rsidR="00E473DE" w:rsidRPr="00310EC7">
        <w:rPr>
          <w:rFonts w:ascii="標楷體" w:eastAsia="標楷體" w:hAnsi="標楷體" w:hint="eastAsia"/>
        </w:rPr>
        <w:t xml:space="preserve">　</w:t>
      </w:r>
      <w:r w:rsidRPr="00310EC7">
        <w:rPr>
          <w:rFonts w:ascii="標楷體" w:eastAsia="標楷體" w:hAnsi="標楷體" w:cs="Apple Color Emoji" w:hint="eastAsia"/>
        </w:rPr>
        <w:t>蘇巧慧</w:t>
      </w:r>
    </w:p>
    <w:p w14:paraId="69D9F306" w14:textId="26DC9C18" w:rsidR="00F97BE1" w:rsidRPr="00310EC7" w:rsidRDefault="00F97BE1" w:rsidP="006467F4">
      <w:pPr>
        <w:pStyle w:val="aff7"/>
      </w:pPr>
      <w:r w:rsidRPr="00310EC7">
        <w:rPr>
          <w:rFonts w:cs="Apple Color Emoji"/>
        </w:rPr>
        <w:t>(</w:t>
      </w:r>
      <w:r w:rsidRPr="00310EC7">
        <w:rPr>
          <w:rFonts w:cs="Apple Color Emoji" w:hint="eastAsia"/>
        </w:rPr>
        <w:t>十四</w:t>
      </w:r>
      <w:r w:rsidRPr="00310EC7">
        <w:rPr>
          <w:rFonts w:cs="Apple Color Emoji"/>
        </w:rPr>
        <w:t>)</w:t>
      </w:r>
      <w:proofErr w:type="gramStart"/>
      <w:r w:rsidRPr="00310EC7">
        <w:rPr>
          <w:rFonts w:cs="Apple Color Emoji" w:hint="eastAsia"/>
        </w:rPr>
        <w:t>鑑</w:t>
      </w:r>
      <w:proofErr w:type="gramEnd"/>
      <w:r w:rsidRPr="00310EC7">
        <w:rPr>
          <w:rFonts w:cs="Apple Color Emoji" w:hint="eastAsia"/>
        </w:rPr>
        <w:t>於醫護人員執行</w:t>
      </w:r>
      <w:r w:rsidRPr="00310EC7">
        <w:t>嚴重特殊傳染性肺炎</w:t>
      </w:r>
      <w:r w:rsidRPr="00310EC7">
        <w:rPr>
          <w:rFonts w:cs="Apple Color Emoji" w:hint="eastAsia"/>
        </w:rPr>
        <w:t>醫療照護，實為處於高</w:t>
      </w:r>
      <w:r w:rsidRPr="00310EC7">
        <w:rPr>
          <w:rFonts w:hint="eastAsia"/>
        </w:rPr>
        <w:t>度風險，且為我國維持防疫量能有極大貢獻與犧牲。為慰勉醫療機構及</w:t>
      </w:r>
      <w:proofErr w:type="gramStart"/>
      <w:r w:rsidRPr="00310EC7">
        <w:rPr>
          <w:rFonts w:hint="eastAsia"/>
        </w:rPr>
        <w:t>醫</w:t>
      </w:r>
      <w:proofErr w:type="gramEnd"/>
      <w:r w:rsidRPr="00310EC7">
        <w:rPr>
          <w:rFonts w:hint="eastAsia"/>
        </w:rPr>
        <w:t>事人員之辛勞付出，衛生福利部制定執行嚴重特殊傳染性肺炎醫療照護之</w:t>
      </w:r>
      <w:proofErr w:type="gramStart"/>
      <w:r w:rsidRPr="00310EC7">
        <w:rPr>
          <w:rFonts w:hint="eastAsia"/>
        </w:rPr>
        <w:t>醫</w:t>
      </w:r>
      <w:proofErr w:type="gramEnd"/>
      <w:r w:rsidRPr="00310EC7">
        <w:rPr>
          <w:rFonts w:hint="eastAsia"/>
        </w:rPr>
        <w:lastRenderedPageBreak/>
        <w:t>事人員及相關人員津貼申請作業須知。其中規定，</w:t>
      </w:r>
      <w:proofErr w:type="gramStart"/>
      <w:r w:rsidRPr="00310EC7">
        <w:rPr>
          <w:rFonts w:hint="eastAsia"/>
        </w:rPr>
        <w:t>醫</w:t>
      </w:r>
      <w:proofErr w:type="gramEnd"/>
      <w:r w:rsidRPr="00310EC7">
        <w:rPr>
          <w:rFonts w:hint="eastAsia"/>
        </w:rPr>
        <w:t>事人員執行防疫相關業務者，應由醫院按月核實造冊，並由衛生福利部發放醫護津貼。然據報載，截至110年8月為止，基層醫護人員尚未收到110年第2季之醫療照護之</w:t>
      </w:r>
      <w:proofErr w:type="gramStart"/>
      <w:r w:rsidRPr="00310EC7">
        <w:rPr>
          <w:rFonts w:hint="eastAsia"/>
        </w:rPr>
        <w:t>醫</w:t>
      </w:r>
      <w:proofErr w:type="gramEnd"/>
      <w:r w:rsidRPr="00310EC7">
        <w:rPr>
          <w:rFonts w:hint="eastAsia"/>
        </w:rPr>
        <w:t>事人員津貼，醫護人員領取津貼平均需等待超過5個月（3月的津貼，8月還沒領到）。有</w:t>
      </w:r>
      <w:proofErr w:type="gramStart"/>
      <w:r w:rsidRPr="00310EC7">
        <w:rPr>
          <w:rFonts w:hint="eastAsia"/>
        </w:rPr>
        <w:t>鑑</w:t>
      </w:r>
      <w:proofErr w:type="gramEnd"/>
      <w:r w:rsidRPr="00310EC7">
        <w:rPr>
          <w:rFonts w:hint="eastAsia"/>
        </w:rPr>
        <w:t>於醫護人員為我國維持防疫量能之重要人力資源，為體恤第一線人員辛苦與付出，衛生</w:t>
      </w:r>
      <w:proofErr w:type="gramStart"/>
      <w:r w:rsidRPr="00310EC7">
        <w:rPr>
          <w:rFonts w:hint="eastAsia"/>
        </w:rPr>
        <w:t>福利部應改善</w:t>
      </w:r>
      <w:proofErr w:type="gramEnd"/>
      <w:r w:rsidRPr="00310EC7">
        <w:rPr>
          <w:rFonts w:hint="eastAsia"/>
        </w:rPr>
        <w:t>津貼發放速度、監督落實醫院按月核實造冊，以維護醫護人員權益</w:t>
      </w:r>
      <w:r w:rsidRPr="00310EC7">
        <w:rPr>
          <w:rFonts w:hint="eastAsia"/>
          <w:b/>
        </w:rPr>
        <w:t>。</w:t>
      </w:r>
      <w:proofErr w:type="gramStart"/>
      <w:r w:rsidRPr="00310EC7">
        <w:rPr>
          <w:rFonts w:hint="eastAsia"/>
        </w:rPr>
        <w:t>爰</w:t>
      </w:r>
      <w:proofErr w:type="gramEnd"/>
      <w:r w:rsidRPr="00310EC7">
        <w:rPr>
          <w:rFonts w:hint="eastAsia"/>
        </w:rPr>
        <w:t>要求衛生福利部檢討發放流程，加速醫護津貼發放速度，</w:t>
      </w:r>
      <w:proofErr w:type="gramStart"/>
      <w:r w:rsidRPr="00310EC7">
        <w:rPr>
          <w:rFonts w:hint="eastAsia"/>
        </w:rPr>
        <w:t>研</w:t>
      </w:r>
      <w:proofErr w:type="gramEnd"/>
      <w:r w:rsidRPr="00310EC7">
        <w:rPr>
          <w:rFonts w:hint="eastAsia"/>
        </w:rPr>
        <w:t>議簡化行政流程作業，使醫護人員等待時間降低至3個月以下。</w:t>
      </w:r>
    </w:p>
    <w:p w14:paraId="694D0B83" w14:textId="3EB97069" w:rsidR="00F97BE1" w:rsidRPr="00310EC7" w:rsidRDefault="00F97BE1" w:rsidP="00E17679">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cs="Helvetica" w:hint="eastAsia"/>
        </w:rPr>
        <w:t>提案人：</w:t>
      </w:r>
      <w:proofErr w:type="gramStart"/>
      <w:r w:rsidRPr="00310EC7">
        <w:rPr>
          <w:rFonts w:ascii="標楷體" w:eastAsia="標楷體" w:hAnsi="標楷體" w:cs="Helvetica" w:hint="eastAsia"/>
        </w:rPr>
        <w:t>范</w:t>
      </w:r>
      <w:proofErr w:type="gramEnd"/>
      <w:r w:rsidR="00E17679" w:rsidRPr="00310EC7">
        <w:rPr>
          <w:rFonts w:ascii="標楷體" w:eastAsia="標楷體" w:hAnsi="標楷體" w:hint="eastAsia"/>
        </w:rPr>
        <w:t xml:space="preserve">　</w:t>
      </w:r>
      <w:r w:rsidRPr="00310EC7">
        <w:rPr>
          <w:rFonts w:ascii="標楷體" w:eastAsia="標楷體" w:hAnsi="標楷體" w:cs="Helvetica" w:hint="eastAsia"/>
        </w:rPr>
        <w:t>雲</w:t>
      </w:r>
      <w:r w:rsidR="00E17679" w:rsidRPr="00310EC7">
        <w:rPr>
          <w:rFonts w:ascii="標楷體" w:eastAsia="標楷體" w:hAnsi="標楷體" w:hint="eastAsia"/>
        </w:rPr>
        <w:t xml:space="preserve">　</w:t>
      </w:r>
      <w:r w:rsidRPr="00310EC7">
        <w:rPr>
          <w:rFonts w:ascii="標楷體" w:eastAsia="標楷體" w:hAnsi="標楷體" w:cs="Helvetica" w:hint="eastAsia"/>
        </w:rPr>
        <w:t>賴品妤</w:t>
      </w:r>
      <w:r w:rsidR="00E17679" w:rsidRPr="00310EC7">
        <w:rPr>
          <w:rFonts w:ascii="標楷體" w:eastAsia="標楷體" w:hAnsi="標楷體" w:hint="eastAsia"/>
        </w:rPr>
        <w:t xml:space="preserve">　</w:t>
      </w:r>
      <w:r w:rsidRPr="00310EC7">
        <w:rPr>
          <w:rFonts w:ascii="標楷體" w:eastAsia="標楷體" w:hAnsi="標楷體" w:cs="Helvetica" w:hint="eastAsia"/>
        </w:rPr>
        <w:t>吳思瑤</w:t>
      </w:r>
    </w:p>
    <w:p w14:paraId="4BBF94BA" w14:textId="2242C0FC" w:rsidR="00F97BE1" w:rsidRPr="00310EC7" w:rsidRDefault="00F97BE1" w:rsidP="006467F4">
      <w:pPr>
        <w:pStyle w:val="aff7"/>
      </w:pPr>
      <w:r w:rsidRPr="00310EC7">
        <w:t>(</w:t>
      </w:r>
      <w:r w:rsidRPr="00310EC7">
        <w:rPr>
          <w:rFonts w:hint="eastAsia"/>
        </w:rPr>
        <w:t>十五</w:t>
      </w:r>
      <w:r w:rsidRPr="00310EC7">
        <w:t>)</w:t>
      </w:r>
      <w:r w:rsidRPr="00310EC7">
        <w:rPr>
          <w:rFonts w:cs="標楷體"/>
        </w:rPr>
        <w:t>針對我國疫苗施打政策，實有不足之處。從</w:t>
      </w:r>
      <w:r w:rsidRPr="00310EC7">
        <w:rPr>
          <w:rFonts w:cs="標楷體" w:hint="eastAsia"/>
        </w:rPr>
        <w:t>110年5</w:t>
      </w:r>
      <w:r w:rsidRPr="00310EC7">
        <w:rPr>
          <w:rFonts w:cs="標楷體"/>
        </w:rPr>
        <w:t>月</w:t>
      </w:r>
      <w:proofErr w:type="gramStart"/>
      <w:r w:rsidRPr="00310EC7">
        <w:rPr>
          <w:rFonts w:cs="標楷體"/>
        </w:rPr>
        <w:t>疫</w:t>
      </w:r>
      <w:proofErr w:type="gramEnd"/>
      <w:r w:rsidRPr="00310EC7">
        <w:rPr>
          <w:rFonts w:cs="標楷體"/>
        </w:rPr>
        <w:t>情爆發以來</w:t>
      </w:r>
      <w:r w:rsidRPr="00310EC7">
        <w:rPr>
          <w:rFonts w:cs="標楷體" w:hint="eastAsia"/>
        </w:rPr>
        <w:t xml:space="preserve"> </w:t>
      </w:r>
      <w:r w:rsidRPr="00310EC7">
        <w:rPr>
          <w:rFonts w:cs="標楷體"/>
        </w:rPr>
        <w:t>，社會各方面皆受衝擊，</w:t>
      </w:r>
      <w:proofErr w:type="gramStart"/>
      <w:r w:rsidRPr="00310EC7">
        <w:rPr>
          <w:rFonts w:cs="標楷體"/>
        </w:rPr>
        <w:t>疫情的</w:t>
      </w:r>
      <w:proofErr w:type="gramEnd"/>
      <w:r w:rsidRPr="00310EC7">
        <w:rPr>
          <w:rFonts w:cs="標楷體"/>
        </w:rPr>
        <w:t>高度傳染性讓民眾紛紛尋求疫苗幫助，然在擴大施打疫苗、全速提高疫苗覆蓋率之後，不時有副作用強烈甚至死亡案件發生，為確保疫苗施打</w:t>
      </w:r>
      <w:r w:rsidRPr="00310EC7">
        <w:rPr>
          <w:rFonts w:cs="標楷體" w:hint="eastAsia"/>
        </w:rPr>
        <w:t>政策</w:t>
      </w:r>
      <w:r w:rsidRPr="00310EC7">
        <w:rPr>
          <w:rFonts w:cs="標楷體"/>
        </w:rPr>
        <w:t>符合科學、法規與倫理適當性，</w:t>
      </w:r>
      <w:r w:rsidR="00AA28FC">
        <w:rPr>
          <w:rFonts w:cs="標楷體" w:hint="eastAsia"/>
        </w:rPr>
        <w:t>要求</w:t>
      </w:r>
      <w:r w:rsidRPr="00310EC7">
        <w:rPr>
          <w:rFonts w:cs="標楷體"/>
        </w:rPr>
        <w:t>政府除了需要具</w:t>
      </w:r>
      <w:proofErr w:type="gramStart"/>
      <w:r w:rsidRPr="00310EC7">
        <w:rPr>
          <w:rFonts w:cs="標楷體" w:hint="eastAsia"/>
        </w:rPr>
        <w:t>醫</w:t>
      </w:r>
      <w:proofErr w:type="gramEnd"/>
      <w:r w:rsidRPr="00310EC7">
        <w:rPr>
          <w:rFonts w:cs="標楷體" w:hint="eastAsia"/>
        </w:rPr>
        <w:t>衛</w:t>
      </w:r>
      <w:r w:rsidRPr="00310EC7">
        <w:rPr>
          <w:rFonts w:cs="標楷體"/>
        </w:rPr>
        <w:t>專業知識的人員、法律專家外，還需要</w:t>
      </w:r>
      <w:r w:rsidRPr="00310EC7">
        <w:rPr>
          <w:rFonts w:cs="標楷體" w:hint="eastAsia"/>
        </w:rPr>
        <w:t>納入倫理專家及</w:t>
      </w:r>
      <w:r w:rsidRPr="00310EC7">
        <w:rPr>
          <w:rFonts w:cs="標楷體"/>
        </w:rPr>
        <w:t>社會公正人士等背景及研究機構</w:t>
      </w:r>
      <w:r w:rsidRPr="00310EC7">
        <w:rPr>
          <w:rFonts w:cs="標楷體" w:hint="eastAsia"/>
        </w:rPr>
        <w:t>，以</w:t>
      </w:r>
      <w:r w:rsidRPr="00310EC7">
        <w:rPr>
          <w:rFonts w:cs="標楷體"/>
        </w:rPr>
        <w:t>平衡專業與社會公益。</w:t>
      </w:r>
    </w:p>
    <w:p w14:paraId="0FB9923E" w14:textId="3C0E886D" w:rsidR="00F97BE1" w:rsidRPr="00310EC7" w:rsidRDefault="00F97BE1" w:rsidP="00E17679">
      <w:pPr>
        <w:kinsoku/>
        <w:overflowPunct/>
        <w:autoSpaceDE w:val="0"/>
        <w:autoSpaceDN w:val="0"/>
        <w:snapToGrid/>
        <w:spacing w:line="500" w:lineRule="exact"/>
        <w:ind w:leftChars="1089" w:left="4787" w:hangingChars="407" w:hanging="1302"/>
        <w:rPr>
          <w:rFonts w:ascii="標楷體" w:eastAsia="標楷體" w:hAnsi="標楷體" w:cs="Helvetica"/>
        </w:rPr>
      </w:pPr>
      <w:r w:rsidRPr="00310EC7">
        <w:rPr>
          <w:rFonts w:ascii="標楷體" w:eastAsia="標楷體" w:hAnsi="標楷體" w:cs="Helvetica" w:hint="eastAsia"/>
        </w:rPr>
        <w:t>提案人：蔡壁如</w:t>
      </w:r>
    </w:p>
    <w:p w14:paraId="5D2C12DD" w14:textId="764CC5FB" w:rsidR="00F97BE1" w:rsidRPr="00310EC7" w:rsidRDefault="00F97BE1" w:rsidP="00E17679">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連署人：賴香伶</w:t>
      </w:r>
      <w:r w:rsidR="00E17679" w:rsidRPr="00310EC7">
        <w:rPr>
          <w:rFonts w:ascii="標楷體" w:eastAsia="標楷體" w:hAnsi="標楷體" w:hint="eastAsia"/>
        </w:rPr>
        <w:t xml:space="preserve">　</w:t>
      </w:r>
      <w:r w:rsidRPr="00310EC7">
        <w:rPr>
          <w:rFonts w:ascii="標楷體" w:eastAsia="標楷體" w:hAnsi="標楷體" w:hint="eastAsia"/>
        </w:rPr>
        <w:t>邱臣遠</w:t>
      </w:r>
    </w:p>
    <w:p w14:paraId="08C63424" w14:textId="4580B10E" w:rsidR="00E17679" w:rsidRPr="00310EC7" w:rsidRDefault="00F97BE1" w:rsidP="006467F4">
      <w:pPr>
        <w:pStyle w:val="aff7"/>
      </w:pPr>
      <w:r w:rsidRPr="00310EC7">
        <w:rPr>
          <w:rFonts w:cs="Helvetica"/>
        </w:rPr>
        <w:t>(</w:t>
      </w:r>
      <w:r w:rsidRPr="00310EC7">
        <w:rPr>
          <w:rFonts w:cs="Helvetica" w:hint="eastAsia"/>
        </w:rPr>
        <w:t>十六</w:t>
      </w:r>
      <w:r w:rsidRPr="00310EC7">
        <w:rPr>
          <w:rFonts w:cs="Helvetica"/>
        </w:rPr>
        <w:t>)</w:t>
      </w:r>
      <w:proofErr w:type="gramStart"/>
      <w:r w:rsidRPr="00310EC7">
        <w:rPr>
          <w:rFonts w:cs="標楷體" w:hint="eastAsia"/>
        </w:rPr>
        <w:t>鑑</w:t>
      </w:r>
      <w:proofErr w:type="gramEnd"/>
      <w:r w:rsidRPr="00310EC7">
        <w:rPr>
          <w:rFonts w:cs="標楷體"/>
        </w:rPr>
        <w:t>於</w:t>
      </w:r>
      <w:r w:rsidRPr="00310EC7">
        <w:rPr>
          <w:rFonts w:hint="eastAsia"/>
        </w:rPr>
        <w:t>嚴重特殊傳染性肺炎</w:t>
      </w:r>
      <w:proofErr w:type="gramStart"/>
      <w:r w:rsidRPr="00310EC7">
        <w:rPr>
          <w:rFonts w:cs="標楷體"/>
        </w:rPr>
        <w:t>疫</w:t>
      </w:r>
      <w:proofErr w:type="gramEnd"/>
      <w:r w:rsidRPr="00310EC7">
        <w:rPr>
          <w:rFonts w:cs="標楷體"/>
        </w:rPr>
        <w:t>情席捲全球，影響甚</w:t>
      </w:r>
      <w:proofErr w:type="gramStart"/>
      <w:r w:rsidRPr="00310EC7">
        <w:rPr>
          <w:rFonts w:cs="標楷體"/>
        </w:rPr>
        <w:t>鉅</w:t>
      </w:r>
      <w:proofErr w:type="gramEnd"/>
      <w:r w:rsidRPr="00310EC7">
        <w:rPr>
          <w:rFonts w:cs="標楷體"/>
        </w:rPr>
        <w:t>，</w:t>
      </w:r>
      <w:r w:rsidRPr="00310EC7">
        <w:rPr>
          <w:rFonts w:cs="標楷體"/>
          <w:highlight w:val="white"/>
        </w:rPr>
        <w:t>近日</w:t>
      </w:r>
      <w:proofErr w:type="gramStart"/>
      <w:r w:rsidRPr="00310EC7">
        <w:rPr>
          <w:rFonts w:cs="標楷體"/>
          <w:highlight w:val="white"/>
        </w:rPr>
        <w:t>疫情緩</w:t>
      </w:r>
      <w:proofErr w:type="gramEnd"/>
      <w:r w:rsidRPr="00310EC7">
        <w:rPr>
          <w:rFonts w:cs="標楷體"/>
          <w:highlight w:val="white"/>
        </w:rPr>
        <w:t>解，</w:t>
      </w:r>
      <w:proofErr w:type="gramStart"/>
      <w:r w:rsidRPr="00310EC7">
        <w:rPr>
          <w:rFonts w:cs="標楷體"/>
          <w:highlight w:val="white"/>
        </w:rPr>
        <w:t>百工百業</w:t>
      </w:r>
      <w:proofErr w:type="gramEnd"/>
      <w:r w:rsidRPr="00310EC7">
        <w:rPr>
          <w:rFonts w:cs="標楷體"/>
          <w:highlight w:val="white"/>
        </w:rPr>
        <w:t>都有開放指引，然自3+11後邊境管制的討論甚微，邊境檢疫政策指引模糊不清，政策亦不</w:t>
      </w:r>
      <w:proofErr w:type="gramStart"/>
      <w:r w:rsidRPr="00310EC7">
        <w:rPr>
          <w:rFonts w:cs="標楷體"/>
          <w:highlight w:val="white"/>
        </w:rPr>
        <w:t>清楚，</w:t>
      </w:r>
      <w:proofErr w:type="gramEnd"/>
      <w:r w:rsidRPr="00310EC7">
        <w:rPr>
          <w:rFonts w:cs="標楷體"/>
          <w:highlight w:val="white"/>
        </w:rPr>
        <w:t>我國不可能長期鎖國，故</w:t>
      </w:r>
      <w:r w:rsidR="00AA28FC">
        <w:rPr>
          <w:rFonts w:cs="標楷體" w:hint="eastAsia"/>
          <w:highlight w:val="white"/>
        </w:rPr>
        <w:t>要求</w:t>
      </w:r>
      <w:r w:rsidRPr="00310EC7">
        <w:rPr>
          <w:rFonts w:cs="標楷體" w:hint="eastAsia"/>
          <w:highlight w:val="white"/>
        </w:rPr>
        <w:t>儘速</w:t>
      </w:r>
      <w:r w:rsidRPr="00310EC7">
        <w:rPr>
          <w:rFonts w:cs="標楷體"/>
          <w:highlight w:val="white"/>
        </w:rPr>
        <w:t>統整我國「邊境開放指引」，該指引其中應包含再封鎖邊境之條件、警戒升級標準、疫苗護照、引導產業轉</w:t>
      </w:r>
      <w:r w:rsidRPr="00310EC7">
        <w:rPr>
          <w:rFonts w:cs="標楷體"/>
          <w:highlight w:val="white"/>
        </w:rPr>
        <w:lastRenderedPageBreak/>
        <w:t>型與</w:t>
      </w:r>
      <w:proofErr w:type="gramStart"/>
      <w:r w:rsidRPr="00310EC7">
        <w:rPr>
          <w:rFonts w:cs="標楷體"/>
          <w:highlight w:val="white"/>
        </w:rPr>
        <w:t>催生新冠經濟</w:t>
      </w:r>
      <w:proofErr w:type="gramEnd"/>
      <w:r w:rsidRPr="00310EC7">
        <w:rPr>
          <w:rFonts w:cs="標楷體"/>
          <w:highlight w:val="white"/>
        </w:rPr>
        <w:t>。綜上所述，為平息爭議，應有邊境管制標準作業程序(SOP)，讓全國人民一致遵守。</w:t>
      </w:r>
      <w:proofErr w:type="gramStart"/>
      <w:r w:rsidRPr="00310EC7">
        <w:rPr>
          <w:rFonts w:cs="標楷體"/>
          <w:highlight w:val="white"/>
        </w:rPr>
        <w:t>爰</w:t>
      </w:r>
      <w:proofErr w:type="gramEnd"/>
      <w:r w:rsidRPr="00310EC7">
        <w:rPr>
          <w:rFonts w:cs="標楷體"/>
          <w:highlight w:val="white"/>
        </w:rPr>
        <w:t>要求衛</w:t>
      </w:r>
      <w:r w:rsidRPr="00310EC7">
        <w:rPr>
          <w:rFonts w:cs="標楷體" w:hint="eastAsia"/>
          <w:highlight w:val="white"/>
        </w:rPr>
        <w:t>生</w:t>
      </w:r>
      <w:proofErr w:type="gramStart"/>
      <w:r w:rsidRPr="00310EC7">
        <w:rPr>
          <w:rFonts w:cs="標楷體"/>
          <w:highlight w:val="white"/>
        </w:rPr>
        <w:t>福</w:t>
      </w:r>
      <w:r w:rsidRPr="00310EC7">
        <w:rPr>
          <w:rFonts w:cs="標楷體" w:hint="eastAsia"/>
          <w:highlight w:val="white"/>
        </w:rPr>
        <w:t>利</w:t>
      </w:r>
      <w:r w:rsidRPr="00310EC7">
        <w:rPr>
          <w:rFonts w:cs="標楷體"/>
          <w:highlight w:val="white"/>
        </w:rPr>
        <w:t>部</w:t>
      </w:r>
      <w:r w:rsidRPr="00310EC7">
        <w:rPr>
          <w:rFonts w:cs="標楷體" w:hint="eastAsia"/>
          <w:highlight w:val="white"/>
        </w:rPr>
        <w:t>於3</w:t>
      </w:r>
      <w:r w:rsidRPr="00310EC7">
        <w:rPr>
          <w:rFonts w:cs="標楷體"/>
          <w:highlight w:val="white"/>
        </w:rPr>
        <w:t>個月</w:t>
      </w:r>
      <w:proofErr w:type="gramEnd"/>
      <w:r w:rsidRPr="00310EC7">
        <w:rPr>
          <w:rFonts w:cs="標楷體"/>
          <w:highlight w:val="white"/>
        </w:rPr>
        <w:t>內</w:t>
      </w:r>
      <w:r w:rsidRPr="00310EC7">
        <w:rPr>
          <w:rFonts w:hint="eastAsia"/>
        </w:rPr>
        <w:t>向立法院財政及相關委員會</w:t>
      </w:r>
      <w:r w:rsidRPr="00310EC7">
        <w:rPr>
          <w:rFonts w:cs="標楷體"/>
          <w:highlight w:val="white"/>
        </w:rPr>
        <w:t>提出邊境開放</w:t>
      </w:r>
      <w:r w:rsidRPr="00310EC7">
        <w:rPr>
          <w:rFonts w:cs="標楷體" w:hint="eastAsia"/>
          <w:highlight w:val="white"/>
        </w:rPr>
        <w:t>評估報告</w:t>
      </w:r>
      <w:r w:rsidRPr="00310EC7">
        <w:rPr>
          <w:rFonts w:cs="標楷體"/>
          <w:highlight w:val="white"/>
        </w:rPr>
        <w:t>。</w:t>
      </w:r>
    </w:p>
    <w:p w14:paraId="7EDC86EB" w14:textId="4C0847D8" w:rsidR="00F97BE1" w:rsidRPr="00310EC7" w:rsidRDefault="00F97BE1" w:rsidP="00E17679">
      <w:pPr>
        <w:kinsoku/>
        <w:overflowPunct/>
        <w:autoSpaceDE w:val="0"/>
        <w:autoSpaceDN w:val="0"/>
        <w:snapToGrid/>
        <w:spacing w:line="500" w:lineRule="exact"/>
        <w:ind w:leftChars="1089" w:left="4787" w:hangingChars="407" w:hanging="1302"/>
        <w:rPr>
          <w:rFonts w:ascii="標楷體" w:eastAsia="標楷體" w:hAnsi="標楷體" w:cs="Helvetica"/>
        </w:rPr>
      </w:pPr>
      <w:r w:rsidRPr="00310EC7">
        <w:rPr>
          <w:rFonts w:ascii="標楷體" w:eastAsia="標楷體" w:hAnsi="標楷體" w:cs="Helvetica" w:hint="eastAsia"/>
        </w:rPr>
        <w:t>提案人：蔡壁如</w:t>
      </w:r>
    </w:p>
    <w:p w14:paraId="6D30CF04" w14:textId="1F9DDF24" w:rsidR="00F97BE1" w:rsidRPr="00310EC7" w:rsidRDefault="00F97BE1" w:rsidP="00E17679">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hint="eastAsia"/>
        </w:rPr>
        <w:t>連署人：賴香伶</w:t>
      </w:r>
      <w:r w:rsidR="00E17679" w:rsidRPr="00310EC7">
        <w:rPr>
          <w:rFonts w:ascii="標楷體" w:eastAsia="標楷體" w:hAnsi="標楷體" w:hint="eastAsia"/>
        </w:rPr>
        <w:t xml:space="preserve">　</w:t>
      </w:r>
      <w:r w:rsidRPr="00310EC7">
        <w:rPr>
          <w:rFonts w:ascii="標楷體" w:eastAsia="標楷體" w:hAnsi="標楷體" w:hint="eastAsia"/>
        </w:rPr>
        <w:t>邱臣遠</w:t>
      </w:r>
    </w:p>
    <w:p w14:paraId="0482D128" w14:textId="75153BF3" w:rsidR="00F97BE1" w:rsidRPr="00310EC7" w:rsidRDefault="00F97BE1" w:rsidP="006467F4">
      <w:pPr>
        <w:pStyle w:val="aff7"/>
      </w:pPr>
      <w:r w:rsidRPr="00310EC7">
        <w:rPr>
          <w:rFonts w:cs="標楷體" w:hint="eastAsia"/>
        </w:rPr>
        <w:t>(十七)</w:t>
      </w:r>
      <w:proofErr w:type="gramStart"/>
      <w:r w:rsidRPr="00310EC7">
        <w:rPr>
          <w:rFonts w:cs="標楷體" w:hint="eastAsia"/>
        </w:rPr>
        <w:t>鑑</w:t>
      </w:r>
      <w:proofErr w:type="gramEnd"/>
      <w:r w:rsidRPr="00310EC7">
        <w:rPr>
          <w:rFonts w:cs="標楷體"/>
        </w:rPr>
        <w:t>於</w:t>
      </w:r>
      <w:r w:rsidRPr="00310EC7">
        <w:rPr>
          <w:rFonts w:hint="eastAsia"/>
        </w:rPr>
        <w:t>嚴重特殊傳染性肺炎</w:t>
      </w:r>
      <w:proofErr w:type="gramStart"/>
      <w:r w:rsidRPr="00310EC7">
        <w:rPr>
          <w:rFonts w:cs="標楷體"/>
        </w:rPr>
        <w:t>疫</w:t>
      </w:r>
      <w:proofErr w:type="gramEnd"/>
      <w:r w:rsidRPr="00310EC7">
        <w:rPr>
          <w:rFonts w:cs="標楷體"/>
        </w:rPr>
        <w:t>情席捲全球，影響甚</w:t>
      </w:r>
      <w:proofErr w:type="gramStart"/>
      <w:r w:rsidRPr="00310EC7">
        <w:rPr>
          <w:rFonts w:cs="標楷體"/>
        </w:rPr>
        <w:t>鉅</w:t>
      </w:r>
      <w:proofErr w:type="gramEnd"/>
      <w:r w:rsidRPr="00310EC7">
        <w:rPr>
          <w:rFonts w:cs="標楷體"/>
        </w:rPr>
        <w:t>，針對我國</w:t>
      </w:r>
      <w:proofErr w:type="gramStart"/>
      <w:r w:rsidRPr="00310EC7">
        <w:rPr>
          <w:rFonts w:cs="標楷體"/>
        </w:rPr>
        <w:t>疫</w:t>
      </w:r>
      <w:proofErr w:type="gramEnd"/>
      <w:r w:rsidRPr="00310EC7">
        <w:rPr>
          <w:rFonts w:cs="標楷體"/>
        </w:rPr>
        <w:t>情戰略思考，實有不足。我國現行疫苗政策有下列方向：第一，積極扶植本土疫苗產業，製造出本土品牌之國產疫苗；第二，爭取國際疫苗廠授權在台生產；第三，向國際藥廠購買疫苗進口。中央政府表示，</w:t>
      </w:r>
      <w:r w:rsidRPr="00310EC7">
        <w:rPr>
          <w:rFonts w:cs="標楷體"/>
          <w:highlight w:val="white"/>
        </w:rPr>
        <w:t>中央的疫苗政策是統一由政府向原廠採購，統籌分配使用，這也是絕大多數國家所採取的基本原則，然</w:t>
      </w:r>
      <w:r w:rsidRPr="00310EC7">
        <w:rPr>
          <w:rFonts w:cs="標楷體"/>
        </w:rPr>
        <w:t>目前我國疫苗政策混亂，簽約與自行生產皆成效</w:t>
      </w:r>
      <w:proofErr w:type="gramStart"/>
      <w:r w:rsidRPr="00310EC7">
        <w:rPr>
          <w:rFonts w:cs="標楷體"/>
        </w:rPr>
        <w:t>不</w:t>
      </w:r>
      <w:proofErr w:type="gramEnd"/>
      <w:r w:rsidRPr="00310EC7">
        <w:rPr>
          <w:rFonts w:cs="標楷體"/>
        </w:rPr>
        <w:t>彰，近六成疫苗多靠國際友邦捐贈及民間企業大力贊助，</w:t>
      </w:r>
      <w:proofErr w:type="gramStart"/>
      <w:r w:rsidRPr="00310EC7">
        <w:rPr>
          <w:rFonts w:cs="標楷體"/>
        </w:rPr>
        <w:t>疫</w:t>
      </w:r>
      <w:proofErr w:type="gramEnd"/>
      <w:r w:rsidRPr="00310EC7">
        <w:rPr>
          <w:rFonts w:cs="標楷體"/>
        </w:rPr>
        <w:t>情肆虐，時序</w:t>
      </w:r>
      <w:proofErr w:type="gramStart"/>
      <w:r w:rsidRPr="00310EC7">
        <w:rPr>
          <w:rFonts w:cs="標楷體"/>
        </w:rPr>
        <w:t>又近秋冬</w:t>
      </w:r>
      <w:proofErr w:type="gramEnd"/>
      <w:r w:rsidRPr="00310EC7">
        <w:rPr>
          <w:rFonts w:cs="標楷體"/>
        </w:rPr>
        <w:t>，</w:t>
      </w:r>
      <w:r w:rsidRPr="00310EC7">
        <w:rPr>
          <w:rFonts w:cs="標楷體" w:hint="eastAsia"/>
        </w:rPr>
        <w:t>11</w:t>
      </w:r>
      <w:r w:rsidR="00AA28FC">
        <w:rPr>
          <w:rFonts w:cs="標楷體" w:hint="eastAsia"/>
        </w:rPr>
        <w:t>1</w:t>
      </w:r>
      <w:r w:rsidRPr="00310EC7">
        <w:rPr>
          <w:rFonts w:cs="標楷體"/>
        </w:rPr>
        <w:t>年疫苗政策還是未能聚焦與統整，且不透明。綜觀上述，</w:t>
      </w:r>
      <w:proofErr w:type="gramStart"/>
      <w:r w:rsidRPr="00310EC7">
        <w:rPr>
          <w:rFonts w:cs="標楷體"/>
        </w:rPr>
        <w:t>爰</w:t>
      </w:r>
      <w:proofErr w:type="gramEnd"/>
      <w:r w:rsidRPr="00310EC7">
        <w:rPr>
          <w:rFonts w:cs="標楷體"/>
        </w:rPr>
        <w:t>要求中央流行</w:t>
      </w:r>
      <w:proofErr w:type="gramStart"/>
      <w:r w:rsidRPr="00310EC7">
        <w:rPr>
          <w:rFonts w:cs="標楷體"/>
        </w:rPr>
        <w:t>疫</w:t>
      </w:r>
      <w:proofErr w:type="gramEnd"/>
      <w:r w:rsidRPr="00310EC7">
        <w:rPr>
          <w:rFonts w:cs="標楷體"/>
        </w:rPr>
        <w:t>情指揮中心於</w:t>
      </w:r>
      <w:r w:rsidRPr="00310EC7">
        <w:rPr>
          <w:rFonts w:cs="標楷體" w:hint="eastAsia"/>
        </w:rPr>
        <w:t>110</w:t>
      </w:r>
      <w:r w:rsidRPr="00310EC7">
        <w:rPr>
          <w:rFonts w:cs="標楷體"/>
        </w:rPr>
        <w:t>底前</w:t>
      </w:r>
      <w:r w:rsidRPr="00310EC7">
        <w:rPr>
          <w:rFonts w:hint="eastAsia"/>
        </w:rPr>
        <w:t>向立法院財政及相關委員會</w:t>
      </w:r>
      <w:r w:rsidRPr="00310EC7">
        <w:rPr>
          <w:rFonts w:cs="標楷體"/>
        </w:rPr>
        <w:t>提出</w:t>
      </w:r>
      <w:r w:rsidRPr="00310EC7">
        <w:rPr>
          <w:rFonts w:cs="標楷體" w:hint="eastAsia"/>
        </w:rPr>
        <w:t>111</w:t>
      </w:r>
      <w:r w:rsidRPr="00310EC7">
        <w:rPr>
          <w:rFonts w:cs="標楷體"/>
        </w:rPr>
        <w:t>年疫苗政策(含疫苗採購)之書面</w:t>
      </w:r>
      <w:r w:rsidRPr="00310EC7">
        <w:rPr>
          <w:rFonts w:cs="標楷體" w:hint="eastAsia"/>
        </w:rPr>
        <w:t>報告</w:t>
      </w:r>
      <w:r w:rsidRPr="00310EC7">
        <w:rPr>
          <w:rFonts w:cs="標楷體"/>
        </w:rPr>
        <w:t>。</w:t>
      </w:r>
    </w:p>
    <w:p w14:paraId="299E9305" w14:textId="7846708E" w:rsidR="00F97BE1" w:rsidRPr="00310EC7" w:rsidRDefault="00F97BE1" w:rsidP="00E17679">
      <w:pPr>
        <w:kinsoku/>
        <w:overflowPunct/>
        <w:autoSpaceDE w:val="0"/>
        <w:autoSpaceDN w:val="0"/>
        <w:snapToGrid/>
        <w:spacing w:line="500" w:lineRule="exact"/>
        <w:ind w:leftChars="1089" w:left="4787" w:hangingChars="407" w:hanging="1302"/>
        <w:rPr>
          <w:rFonts w:ascii="標楷體" w:eastAsia="標楷體" w:hAnsi="標楷體" w:cs="Helvetica"/>
        </w:rPr>
      </w:pPr>
      <w:r w:rsidRPr="00310EC7">
        <w:rPr>
          <w:rFonts w:ascii="標楷體" w:eastAsia="標楷體" w:hAnsi="標楷體" w:cs="Helvetica" w:hint="eastAsia"/>
        </w:rPr>
        <w:t>提案人：蔡壁如</w:t>
      </w:r>
    </w:p>
    <w:p w14:paraId="437AF617" w14:textId="3A30E336" w:rsidR="00F97BE1" w:rsidRPr="00310EC7" w:rsidRDefault="00F97BE1" w:rsidP="00E17679">
      <w:pPr>
        <w:kinsoku/>
        <w:overflowPunct/>
        <w:autoSpaceDE w:val="0"/>
        <w:autoSpaceDN w:val="0"/>
        <w:snapToGrid/>
        <w:spacing w:line="500" w:lineRule="exact"/>
        <w:ind w:leftChars="1089" w:left="4787" w:hangingChars="407" w:hanging="1302"/>
        <w:rPr>
          <w:rFonts w:ascii="標楷體" w:eastAsia="標楷體" w:hAnsi="標楷體" w:cs="標楷體"/>
        </w:rPr>
      </w:pPr>
      <w:r w:rsidRPr="00310EC7">
        <w:rPr>
          <w:rFonts w:ascii="標楷體" w:eastAsia="標楷體" w:hAnsi="標楷體" w:hint="eastAsia"/>
        </w:rPr>
        <w:t>連署人：賴惠員</w:t>
      </w:r>
      <w:r w:rsidR="00E17679" w:rsidRPr="00310EC7">
        <w:rPr>
          <w:rFonts w:ascii="標楷體" w:eastAsia="標楷體" w:hAnsi="標楷體" w:hint="eastAsia"/>
        </w:rPr>
        <w:t xml:space="preserve">　</w:t>
      </w:r>
      <w:r w:rsidRPr="00310EC7">
        <w:rPr>
          <w:rFonts w:ascii="標楷體" w:eastAsia="標楷體" w:hAnsi="標楷體" w:hint="eastAsia"/>
        </w:rPr>
        <w:t>賴香伶</w:t>
      </w:r>
    </w:p>
    <w:p w14:paraId="5F3FB0F0" w14:textId="4AA9DFA0" w:rsidR="00F97BE1" w:rsidRPr="00310EC7" w:rsidRDefault="00F97BE1" w:rsidP="006467F4">
      <w:pPr>
        <w:pStyle w:val="aff7"/>
      </w:pPr>
      <w:r w:rsidRPr="00310EC7">
        <w:rPr>
          <w:rFonts w:cs="標楷體" w:hint="eastAsia"/>
        </w:rPr>
        <w:t>(十八)</w:t>
      </w:r>
      <w:proofErr w:type="gramStart"/>
      <w:r w:rsidRPr="00310EC7">
        <w:rPr>
          <w:rFonts w:cs="華康楷書體W3(P)" w:hint="eastAsia"/>
        </w:rPr>
        <w:t>鑑</w:t>
      </w:r>
      <w:proofErr w:type="gramEnd"/>
      <w:r w:rsidRPr="00310EC7">
        <w:rPr>
          <w:rFonts w:cs="標楷體"/>
        </w:rPr>
        <w:t>於</w:t>
      </w:r>
      <w:r w:rsidRPr="00310EC7">
        <w:rPr>
          <w:rFonts w:hint="eastAsia"/>
        </w:rPr>
        <w:t>嚴重特殊傳染性肺炎</w:t>
      </w:r>
      <w:proofErr w:type="gramStart"/>
      <w:r w:rsidRPr="00310EC7">
        <w:rPr>
          <w:rFonts w:cs="標楷體"/>
        </w:rPr>
        <w:t>疫</w:t>
      </w:r>
      <w:proofErr w:type="gramEnd"/>
      <w:r w:rsidRPr="00310EC7">
        <w:rPr>
          <w:rFonts w:cs="標楷體"/>
        </w:rPr>
        <w:t>情席捲全球，我國也難以倖免，從</w:t>
      </w:r>
      <w:r w:rsidRPr="00310EC7">
        <w:rPr>
          <w:rFonts w:cs="標楷體" w:hint="eastAsia"/>
        </w:rPr>
        <w:t>110年5</w:t>
      </w:r>
      <w:r w:rsidRPr="00310EC7">
        <w:rPr>
          <w:rFonts w:cs="標楷體"/>
        </w:rPr>
        <w:t>月</w:t>
      </w:r>
      <w:proofErr w:type="gramStart"/>
      <w:r w:rsidRPr="00310EC7">
        <w:rPr>
          <w:rFonts w:cs="標楷體"/>
        </w:rPr>
        <w:t>疫情大</w:t>
      </w:r>
      <w:proofErr w:type="gramEnd"/>
      <w:r w:rsidRPr="00310EC7">
        <w:rPr>
          <w:rFonts w:cs="標楷體"/>
        </w:rPr>
        <w:t>爆發以來，截至目前共超過</w:t>
      </w:r>
      <w:r w:rsidRPr="00310EC7">
        <w:rPr>
          <w:rFonts w:cs="標楷體" w:hint="eastAsia"/>
        </w:rPr>
        <w:t>1</w:t>
      </w:r>
      <w:r w:rsidRPr="00310EC7">
        <w:rPr>
          <w:rFonts w:cs="標楷體"/>
        </w:rPr>
        <w:t>萬</w:t>
      </w:r>
      <w:r w:rsidRPr="00310EC7">
        <w:rPr>
          <w:rFonts w:cs="標楷體" w:hint="eastAsia"/>
        </w:rPr>
        <w:t>6</w:t>
      </w:r>
      <w:r w:rsidRPr="00310EC7">
        <w:rPr>
          <w:rFonts w:cs="標楷體"/>
        </w:rPr>
        <w:t>,</w:t>
      </w:r>
      <w:r w:rsidRPr="00310EC7">
        <w:rPr>
          <w:rFonts w:cs="標楷體" w:hint="eastAsia"/>
        </w:rPr>
        <w:t>000</w:t>
      </w:r>
      <w:r w:rsidRPr="00310EC7">
        <w:rPr>
          <w:rFonts w:cs="標楷體"/>
        </w:rPr>
        <w:t>人染</w:t>
      </w:r>
      <w:proofErr w:type="gramStart"/>
      <w:r w:rsidRPr="00310EC7">
        <w:rPr>
          <w:rFonts w:cs="標楷體"/>
        </w:rPr>
        <w:t>疫</w:t>
      </w:r>
      <w:proofErr w:type="gramEnd"/>
      <w:r w:rsidRPr="00310EC7">
        <w:rPr>
          <w:rFonts w:cs="標楷體"/>
        </w:rPr>
        <w:t>、</w:t>
      </w:r>
      <w:r w:rsidRPr="00310EC7">
        <w:rPr>
          <w:rFonts w:cs="標楷體" w:hint="eastAsia"/>
        </w:rPr>
        <w:t>800</w:t>
      </w:r>
      <w:r w:rsidRPr="00310EC7">
        <w:rPr>
          <w:rFonts w:cs="標楷體"/>
        </w:rPr>
        <w:t>多人死亡，還有無數的家庭生計、民生產業受到影響，經濟損失不計其數。</w:t>
      </w:r>
      <w:bookmarkStart w:id="15" w:name="_heading=h.odd3e4vvrzef" w:colFirst="0" w:colLast="0"/>
      <w:bookmarkEnd w:id="15"/>
      <w:r w:rsidRPr="00310EC7">
        <w:rPr>
          <w:rFonts w:cs="標楷體"/>
        </w:rPr>
        <w:t>然染</w:t>
      </w:r>
      <w:proofErr w:type="gramStart"/>
      <w:r w:rsidRPr="00310EC7">
        <w:rPr>
          <w:rFonts w:cs="標楷體"/>
        </w:rPr>
        <w:t>疫</w:t>
      </w:r>
      <w:proofErr w:type="gramEnd"/>
      <w:r w:rsidRPr="00310EC7">
        <w:rPr>
          <w:rFonts w:cs="標楷體"/>
        </w:rPr>
        <w:t>死亡的人數與疫苗接種後死亡的原因跟案例人數，卻無實質報告與統計。從</w:t>
      </w:r>
      <w:r w:rsidRPr="00310EC7">
        <w:rPr>
          <w:rFonts w:cs="標楷體" w:hint="eastAsia"/>
        </w:rPr>
        <w:t>110年5、</w:t>
      </w:r>
      <w:r w:rsidRPr="00310EC7">
        <w:rPr>
          <w:rFonts w:cs="標楷體"/>
        </w:rPr>
        <w:t>6月開始，短期</w:t>
      </w:r>
      <w:r w:rsidRPr="00310EC7">
        <w:rPr>
          <w:rFonts w:cs="標楷體" w:hint="eastAsia"/>
        </w:rPr>
        <w:t>2</w:t>
      </w:r>
      <w:r w:rsidRPr="00310EC7">
        <w:rPr>
          <w:rFonts w:cs="標楷體"/>
        </w:rPr>
        <w:t>個月死亡數增加，可分為下列</w:t>
      </w:r>
      <w:r w:rsidR="00AA28FC">
        <w:rPr>
          <w:rFonts w:cs="標楷體" w:hint="eastAsia"/>
        </w:rPr>
        <w:t>2</w:t>
      </w:r>
      <w:r w:rsidRPr="00310EC7">
        <w:rPr>
          <w:rFonts w:cs="標楷體"/>
        </w:rPr>
        <w:t>種可能：一個是</w:t>
      </w:r>
      <w:proofErr w:type="gramStart"/>
      <w:r w:rsidRPr="00310EC7">
        <w:rPr>
          <w:rFonts w:cs="標楷體"/>
        </w:rPr>
        <w:t>疫情</w:t>
      </w:r>
      <w:r w:rsidRPr="00310EC7">
        <w:rPr>
          <w:rFonts w:cs="標楷體"/>
        </w:rPr>
        <w:lastRenderedPageBreak/>
        <w:t>的</w:t>
      </w:r>
      <w:proofErr w:type="gramEnd"/>
      <w:r w:rsidRPr="00310EC7">
        <w:rPr>
          <w:rFonts w:cs="標楷體"/>
        </w:rPr>
        <w:t>死亡黑數的直接影響；其次是因為</w:t>
      </w:r>
      <w:proofErr w:type="gramStart"/>
      <w:r w:rsidRPr="00310EC7">
        <w:rPr>
          <w:rFonts w:cs="標楷體"/>
        </w:rPr>
        <w:t>醫院降載</w:t>
      </w:r>
      <w:proofErr w:type="gramEnd"/>
      <w:r w:rsidRPr="00310EC7">
        <w:rPr>
          <w:rFonts w:cs="標楷體"/>
        </w:rPr>
        <w:t>，醫療擠壓的間接影響。</w:t>
      </w:r>
      <w:bookmarkStart w:id="16" w:name="_heading=h.g0tgs22enx6v" w:colFirst="0" w:colLast="0"/>
      <w:bookmarkEnd w:id="16"/>
      <w:proofErr w:type="gramStart"/>
      <w:r w:rsidRPr="00310EC7">
        <w:rPr>
          <w:rFonts w:cs="標楷體"/>
        </w:rPr>
        <w:t>爰</w:t>
      </w:r>
      <w:proofErr w:type="gramEnd"/>
      <w:r w:rsidRPr="00310EC7">
        <w:rPr>
          <w:rFonts w:cs="標楷體"/>
        </w:rPr>
        <w:t>要求衛</w:t>
      </w:r>
      <w:r w:rsidRPr="00310EC7">
        <w:rPr>
          <w:rFonts w:cs="標楷體" w:hint="eastAsia"/>
        </w:rPr>
        <w:t>生</w:t>
      </w:r>
      <w:r w:rsidRPr="00310EC7">
        <w:rPr>
          <w:rFonts w:cs="標楷體"/>
        </w:rPr>
        <w:t>福</w:t>
      </w:r>
      <w:r w:rsidRPr="00310EC7">
        <w:rPr>
          <w:rFonts w:cs="標楷體" w:hint="eastAsia"/>
        </w:rPr>
        <w:t>利</w:t>
      </w:r>
      <w:r w:rsidRPr="00310EC7">
        <w:rPr>
          <w:rFonts w:cs="標楷體"/>
        </w:rPr>
        <w:t>部進行流行病學研究，染</w:t>
      </w:r>
      <w:proofErr w:type="gramStart"/>
      <w:r w:rsidRPr="00310EC7">
        <w:rPr>
          <w:rFonts w:cs="標楷體"/>
        </w:rPr>
        <w:t>疫</w:t>
      </w:r>
      <w:proofErr w:type="gramEnd"/>
      <w:r w:rsidRPr="00310EC7">
        <w:rPr>
          <w:rFonts w:cs="標楷體"/>
        </w:rPr>
        <w:t>確診死亡者，與</w:t>
      </w:r>
      <w:proofErr w:type="gramStart"/>
      <w:r w:rsidRPr="00310EC7">
        <w:rPr>
          <w:rFonts w:cs="標楷體"/>
        </w:rPr>
        <w:t>多變項</w:t>
      </w:r>
      <w:proofErr w:type="gramEnd"/>
      <w:r w:rsidRPr="00310EC7">
        <w:rPr>
          <w:rFonts w:cs="標楷體"/>
        </w:rPr>
        <w:t>分析(包含年齡、慢性病、職業、族群、生活習慣</w:t>
      </w:r>
      <w:r w:rsidR="00AA28FC">
        <w:rPr>
          <w:rFonts w:cs="標楷體"/>
        </w:rPr>
        <w:t>…</w:t>
      </w:r>
      <w:r w:rsidRPr="00310EC7">
        <w:rPr>
          <w:rFonts w:cs="標楷體"/>
        </w:rPr>
        <w:t>等)之流行病學研究，以利後續公共衛生政策之檢討研究。綜觀上述，</w:t>
      </w:r>
      <w:proofErr w:type="gramStart"/>
      <w:r w:rsidRPr="00310EC7">
        <w:rPr>
          <w:rFonts w:cs="標楷體" w:hint="eastAsia"/>
        </w:rPr>
        <w:t>爰</w:t>
      </w:r>
      <w:proofErr w:type="gramEnd"/>
      <w:r w:rsidRPr="00310EC7">
        <w:rPr>
          <w:rFonts w:cs="標楷體" w:hint="eastAsia"/>
        </w:rPr>
        <w:t>要求</w:t>
      </w:r>
      <w:r w:rsidRPr="00310EC7">
        <w:rPr>
          <w:rFonts w:cs="標楷體"/>
        </w:rPr>
        <w:t>中央流行</w:t>
      </w:r>
      <w:proofErr w:type="gramStart"/>
      <w:r w:rsidRPr="00310EC7">
        <w:rPr>
          <w:rFonts w:cs="標楷體"/>
        </w:rPr>
        <w:t>疫</w:t>
      </w:r>
      <w:proofErr w:type="gramEnd"/>
      <w:r w:rsidRPr="00310EC7">
        <w:rPr>
          <w:rFonts w:cs="標楷體"/>
        </w:rPr>
        <w:t>情指揮中心於</w:t>
      </w:r>
      <w:r w:rsidRPr="00310EC7">
        <w:rPr>
          <w:rFonts w:cs="標楷體" w:hint="eastAsia"/>
        </w:rPr>
        <w:t>3</w:t>
      </w:r>
      <w:r w:rsidRPr="00310EC7">
        <w:rPr>
          <w:rFonts w:cs="標楷體"/>
        </w:rPr>
        <w:t>個月</w:t>
      </w:r>
      <w:r w:rsidRPr="00310EC7">
        <w:rPr>
          <w:rFonts w:hint="eastAsia"/>
        </w:rPr>
        <w:t>內向立法院財政及相關委員會</w:t>
      </w:r>
      <w:r w:rsidRPr="00310EC7">
        <w:rPr>
          <w:rFonts w:cs="標楷體"/>
        </w:rPr>
        <w:t>提出書面</w:t>
      </w:r>
      <w:r w:rsidRPr="00310EC7">
        <w:rPr>
          <w:rFonts w:cs="標楷體" w:hint="eastAsia"/>
        </w:rPr>
        <w:t>報告</w:t>
      </w:r>
      <w:r w:rsidRPr="00310EC7">
        <w:rPr>
          <w:rFonts w:cs="標楷體"/>
        </w:rPr>
        <w:t>。</w:t>
      </w:r>
    </w:p>
    <w:p w14:paraId="2973C633" w14:textId="77777777" w:rsidR="00F97BE1" w:rsidRPr="00310EC7" w:rsidRDefault="00F97BE1" w:rsidP="00E17679">
      <w:pPr>
        <w:kinsoku/>
        <w:overflowPunct/>
        <w:autoSpaceDE w:val="0"/>
        <w:autoSpaceDN w:val="0"/>
        <w:snapToGrid/>
        <w:spacing w:line="500" w:lineRule="exact"/>
        <w:ind w:leftChars="1089" w:left="4787" w:hangingChars="407" w:hanging="1302"/>
        <w:rPr>
          <w:rFonts w:ascii="標楷體" w:eastAsia="標楷體" w:hAnsi="標楷體" w:cs="Helvetica"/>
        </w:rPr>
      </w:pPr>
      <w:r w:rsidRPr="00310EC7">
        <w:rPr>
          <w:rFonts w:ascii="標楷體" w:eastAsia="標楷體" w:hAnsi="標楷體" w:cs="Helvetica" w:hint="eastAsia"/>
        </w:rPr>
        <w:t>提案人：蔡壁如</w:t>
      </w:r>
    </w:p>
    <w:p w14:paraId="5987524A" w14:textId="2F584D6C" w:rsidR="00F97BE1" w:rsidRPr="00310EC7" w:rsidRDefault="00F97BE1" w:rsidP="00E17679">
      <w:pPr>
        <w:kinsoku/>
        <w:overflowPunct/>
        <w:autoSpaceDE w:val="0"/>
        <w:autoSpaceDN w:val="0"/>
        <w:snapToGrid/>
        <w:spacing w:line="500" w:lineRule="exact"/>
        <w:ind w:leftChars="1089" w:left="4787" w:hangingChars="407" w:hanging="1302"/>
        <w:rPr>
          <w:rFonts w:ascii="標楷體" w:eastAsia="標楷體" w:hAnsi="標楷體" w:cs="標楷體"/>
        </w:rPr>
      </w:pPr>
      <w:r w:rsidRPr="00310EC7">
        <w:rPr>
          <w:rFonts w:ascii="標楷體" w:eastAsia="標楷體" w:hAnsi="標楷體" w:cs="Helvetica" w:hint="eastAsia"/>
        </w:rPr>
        <w:t>連署人：賴惠員</w:t>
      </w:r>
      <w:r w:rsidR="00E17679" w:rsidRPr="00310EC7">
        <w:rPr>
          <w:rFonts w:ascii="標楷體" w:eastAsia="標楷體" w:hAnsi="標楷體" w:cs="Helvetica" w:hint="eastAsia"/>
        </w:rPr>
        <w:t xml:space="preserve">　</w:t>
      </w:r>
      <w:r w:rsidRPr="00310EC7">
        <w:rPr>
          <w:rFonts w:ascii="標楷體" w:eastAsia="標楷體" w:hAnsi="標楷體" w:hint="eastAsia"/>
        </w:rPr>
        <w:t>賴香伶</w:t>
      </w:r>
    </w:p>
    <w:p w14:paraId="47CE14A7" w14:textId="71F4CAD3" w:rsidR="00E17679" w:rsidRPr="00310EC7" w:rsidRDefault="00F97BE1" w:rsidP="006467F4">
      <w:pPr>
        <w:pStyle w:val="aff7"/>
      </w:pPr>
      <w:r w:rsidRPr="00310EC7">
        <w:rPr>
          <w:rFonts w:cs="華康楷書體W3(P)"/>
        </w:rPr>
        <w:t>(</w:t>
      </w:r>
      <w:r w:rsidRPr="00310EC7">
        <w:rPr>
          <w:rFonts w:cs="華康楷書體W3(P)" w:hint="eastAsia"/>
        </w:rPr>
        <w:t>十九</w:t>
      </w:r>
      <w:r w:rsidRPr="00310EC7">
        <w:rPr>
          <w:rFonts w:cs="華康楷書體W3(P)"/>
        </w:rPr>
        <w:t>)</w:t>
      </w:r>
      <w:proofErr w:type="gramStart"/>
      <w:r w:rsidRPr="00310EC7">
        <w:rPr>
          <w:rFonts w:cs="標楷體" w:hint="eastAsia"/>
        </w:rPr>
        <w:t>鑑</w:t>
      </w:r>
      <w:proofErr w:type="gramEnd"/>
      <w:r w:rsidRPr="00310EC7">
        <w:rPr>
          <w:rFonts w:cs="標楷體"/>
        </w:rPr>
        <w:t>於</w:t>
      </w:r>
      <w:r w:rsidRPr="00310EC7">
        <w:rPr>
          <w:rFonts w:hint="eastAsia"/>
        </w:rPr>
        <w:t>嚴重特殊傳染性肺炎</w:t>
      </w:r>
      <w:proofErr w:type="gramStart"/>
      <w:r w:rsidRPr="00310EC7">
        <w:rPr>
          <w:rFonts w:cs="標楷體"/>
        </w:rPr>
        <w:t>疫</w:t>
      </w:r>
      <w:proofErr w:type="gramEnd"/>
      <w:r w:rsidRPr="00310EC7">
        <w:rPr>
          <w:rFonts w:cs="標楷體"/>
        </w:rPr>
        <w:t>情席捲全球，我國也難以倖免，從</w:t>
      </w:r>
      <w:r w:rsidRPr="00310EC7">
        <w:rPr>
          <w:rFonts w:cs="標楷體" w:hint="eastAsia"/>
        </w:rPr>
        <w:t>110年5</w:t>
      </w:r>
      <w:r w:rsidRPr="00310EC7">
        <w:rPr>
          <w:rFonts w:cs="標楷體"/>
        </w:rPr>
        <w:t>月</w:t>
      </w:r>
      <w:proofErr w:type="gramStart"/>
      <w:r w:rsidRPr="00310EC7">
        <w:rPr>
          <w:rFonts w:cs="標楷體"/>
        </w:rPr>
        <w:t>疫情大</w:t>
      </w:r>
      <w:proofErr w:type="gramEnd"/>
      <w:r w:rsidRPr="00310EC7">
        <w:rPr>
          <w:rFonts w:cs="標楷體"/>
        </w:rPr>
        <w:t>爆發以來，截至目前共超過</w:t>
      </w:r>
      <w:r w:rsidRPr="00310EC7">
        <w:rPr>
          <w:rFonts w:cs="標楷體" w:hint="eastAsia"/>
        </w:rPr>
        <w:t>1</w:t>
      </w:r>
      <w:r w:rsidRPr="00310EC7">
        <w:rPr>
          <w:rFonts w:cs="標楷體"/>
        </w:rPr>
        <w:t>萬</w:t>
      </w:r>
      <w:r w:rsidRPr="00310EC7">
        <w:rPr>
          <w:rFonts w:cs="標楷體" w:hint="eastAsia"/>
        </w:rPr>
        <w:t>6</w:t>
      </w:r>
      <w:r w:rsidRPr="00310EC7">
        <w:rPr>
          <w:rFonts w:cs="標楷體"/>
        </w:rPr>
        <w:t>,</w:t>
      </w:r>
      <w:r w:rsidRPr="00310EC7">
        <w:rPr>
          <w:rFonts w:cs="標楷體" w:hint="eastAsia"/>
        </w:rPr>
        <w:t>000</w:t>
      </w:r>
      <w:r w:rsidRPr="00310EC7">
        <w:rPr>
          <w:rFonts w:cs="標楷體"/>
        </w:rPr>
        <w:t>人染</w:t>
      </w:r>
      <w:proofErr w:type="gramStart"/>
      <w:r w:rsidRPr="00310EC7">
        <w:rPr>
          <w:rFonts w:cs="標楷體"/>
        </w:rPr>
        <w:t>疫</w:t>
      </w:r>
      <w:proofErr w:type="gramEnd"/>
      <w:r w:rsidRPr="00310EC7">
        <w:rPr>
          <w:rFonts w:cs="標楷體"/>
        </w:rPr>
        <w:t>、</w:t>
      </w:r>
      <w:r w:rsidRPr="00310EC7">
        <w:rPr>
          <w:rFonts w:cs="標楷體" w:hint="eastAsia"/>
        </w:rPr>
        <w:t>800</w:t>
      </w:r>
      <w:r w:rsidRPr="00310EC7">
        <w:rPr>
          <w:rFonts w:cs="標楷體"/>
        </w:rPr>
        <w:t>多人死亡，還有無數的家庭生計、民生產業受到影響，經濟損失不計其數。然染</w:t>
      </w:r>
      <w:proofErr w:type="gramStart"/>
      <w:r w:rsidRPr="00310EC7">
        <w:rPr>
          <w:rFonts w:cs="標楷體"/>
        </w:rPr>
        <w:t>疫</w:t>
      </w:r>
      <w:proofErr w:type="gramEnd"/>
      <w:r w:rsidRPr="00310EC7">
        <w:rPr>
          <w:rFonts w:cs="標楷體"/>
        </w:rPr>
        <w:t>死亡的人數與疫苗接種後死亡的原因跟案例人數，卻無實質報告與統計。從</w:t>
      </w:r>
      <w:r w:rsidRPr="00310EC7">
        <w:rPr>
          <w:rFonts w:cs="標楷體" w:hint="eastAsia"/>
        </w:rPr>
        <w:t>110年5、6</w:t>
      </w:r>
      <w:r w:rsidRPr="00310EC7">
        <w:rPr>
          <w:rFonts w:cs="標楷體"/>
        </w:rPr>
        <w:t>月開始，短期</w:t>
      </w:r>
      <w:r w:rsidRPr="00310EC7">
        <w:rPr>
          <w:rFonts w:cs="標楷體" w:hint="eastAsia"/>
        </w:rPr>
        <w:t>2</w:t>
      </w:r>
      <w:r w:rsidRPr="00310EC7">
        <w:rPr>
          <w:rFonts w:cs="標楷體"/>
        </w:rPr>
        <w:t>個月死亡數增加，可分為下列</w:t>
      </w:r>
      <w:r w:rsidR="00144926">
        <w:rPr>
          <w:rFonts w:cs="標楷體" w:hint="eastAsia"/>
        </w:rPr>
        <w:t>2</w:t>
      </w:r>
      <w:r w:rsidRPr="00310EC7">
        <w:rPr>
          <w:rFonts w:cs="標楷體"/>
        </w:rPr>
        <w:t>種可能：一個是</w:t>
      </w:r>
      <w:proofErr w:type="gramStart"/>
      <w:r w:rsidRPr="00310EC7">
        <w:rPr>
          <w:rFonts w:cs="標楷體"/>
        </w:rPr>
        <w:t>疫情的</w:t>
      </w:r>
      <w:proofErr w:type="gramEnd"/>
      <w:r w:rsidRPr="00310EC7">
        <w:rPr>
          <w:rFonts w:cs="標楷體"/>
        </w:rPr>
        <w:t>死亡黑數的直接影響；其次是因為</w:t>
      </w:r>
      <w:proofErr w:type="gramStart"/>
      <w:r w:rsidRPr="00310EC7">
        <w:rPr>
          <w:rFonts w:cs="標楷體"/>
        </w:rPr>
        <w:t>醫院降載</w:t>
      </w:r>
      <w:proofErr w:type="gramEnd"/>
      <w:r w:rsidRPr="00310EC7">
        <w:rPr>
          <w:rFonts w:cs="標楷體"/>
        </w:rPr>
        <w:t>，醫療擠壓的間接影響。</w:t>
      </w:r>
      <w:proofErr w:type="gramStart"/>
      <w:r w:rsidRPr="00310EC7">
        <w:rPr>
          <w:rFonts w:cs="標楷體"/>
        </w:rPr>
        <w:t>爰</w:t>
      </w:r>
      <w:proofErr w:type="gramEnd"/>
      <w:r w:rsidRPr="00310EC7">
        <w:rPr>
          <w:rFonts w:cs="標楷體"/>
        </w:rPr>
        <w:t>要求衛</w:t>
      </w:r>
      <w:r w:rsidRPr="00310EC7">
        <w:rPr>
          <w:rFonts w:cs="標楷體" w:hint="eastAsia"/>
        </w:rPr>
        <w:t>生</w:t>
      </w:r>
      <w:r w:rsidRPr="00310EC7">
        <w:rPr>
          <w:rFonts w:cs="標楷體"/>
        </w:rPr>
        <w:t>福</w:t>
      </w:r>
      <w:r w:rsidRPr="00310EC7">
        <w:rPr>
          <w:rFonts w:cs="標楷體" w:hint="eastAsia"/>
        </w:rPr>
        <w:t>利</w:t>
      </w:r>
      <w:r w:rsidRPr="00310EC7">
        <w:rPr>
          <w:rFonts w:cs="標楷體"/>
        </w:rPr>
        <w:t>部進行流行病學研究，針對施打疫苗之後死亡，</w:t>
      </w:r>
      <w:proofErr w:type="gramStart"/>
      <w:r w:rsidRPr="00310EC7">
        <w:rPr>
          <w:rFonts w:cs="標楷體"/>
        </w:rPr>
        <w:t>多變項</w:t>
      </w:r>
      <w:proofErr w:type="gramEnd"/>
      <w:r w:rsidRPr="00310EC7">
        <w:rPr>
          <w:rFonts w:cs="標楷體"/>
        </w:rPr>
        <w:t>分析之流行病學研究(包含年齡、慢性病、職業、族群、生活習慣</w:t>
      </w:r>
      <w:r w:rsidR="00144926">
        <w:rPr>
          <w:rFonts w:cs="標楷體"/>
        </w:rPr>
        <w:t>…</w:t>
      </w:r>
      <w:r w:rsidRPr="00310EC7">
        <w:rPr>
          <w:rFonts w:cs="標楷體"/>
        </w:rPr>
        <w:t>等)，以利後續公共衛生政策之檢討研究。綜觀上述，</w:t>
      </w:r>
      <w:proofErr w:type="gramStart"/>
      <w:r w:rsidRPr="00310EC7">
        <w:rPr>
          <w:rFonts w:cs="標楷體" w:hint="eastAsia"/>
        </w:rPr>
        <w:t>爰</w:t>
      </w:r>
      <w:proofErr w:type="gramEnd"/>
      <w:r w:rsidRPr="00310EC7">
        <w:rPr>
          <w:rFonts w:cs="標楷體" w:hint="eastAsia"/>
        </w:rPr>
        <w:t>要求</w:t>
      </w:r>
      <w:r w:rsidRPr="00310EC7">
        <w:rPr>
          <w:rFonts w:cs="標楷體"/>
        </w:rPr>
        <w:t>中央流行</w:t>
      </w:r>
      <w:proofErr w:type="gramStart"/>
      <w:r w:rsidRPr="00310EC7">
        <w:rPr>
          <w:rFonts w:cs="標楷體"/>
        </w:rPr>
        <w:t>疫</w:t>
      </w:r>
      <w:proofErr w:type="gramEnd"/>
      <w:r w:rsidRPr="00310EC7">
        <w:rPr>
          <w:rFonts w:cs="標楷體"/>
        </w:rPr>
        <w:t>情指揮中心於</w:t>
      </w:r>
      <w:r w:rsidRPr="00310EC7">
        <w:rPr>
          <w:rFonts w:cs="標楷體" w:hint="eastAsia"/>
        </w:rPr>
        <w:t>3</w:t>
      </w:r>
      <w:r w:rsidRPr="00310EC7">
        <w:rPr>
          <w:rFonts w:cs="標楷體"/>
        </w:rPr>
        <w:t>個月內</w:t>
      </w:r>
      <w:r w:rsidRPr="00310EC7">
        <w:rPr>
          <w:rFonts w:cs="標楷體" w:hint="eastAsia"/>
        </w:rPr>
        <w:t>向</w:t>
      </w:r>
      <w:r w:rsidRPr="00310EC7">
        <w:rPr>
          <w:rFonts w:hint="eastAsia"/>
        </w:rPr>
        <w:t>立法院財政及相關委員會</w:t>
      </w:r>
      <w:r w:rsidRPr="00310EC7">
        <w:rPr>
          <w:rFonts w:cs="標楷體"/>
        </w:rPr>
        <w:t>提出書面</w:t>
      </w:r>
      <w:r w:rsidRPr="00310EC7">
        <w:rPr>
          <w:rFonts w:cs="標楷體" w:hint="eastAsia"/>
        </w:rPr>
        <w:t>報告</w:t>
      </w:r>
      <w:r w:rsidRPr="00310EC7">
        <w:rPr>
          <w:rFonts w:cs="標楷體"/>
        </w:rPr>
        <w:t>。</w:t>
      </w:r>
    </w:p>
    <w:p w14:paraId="376CD0D4" w14:textId="7A7F47BC" w:rsidR="00F97BE1" w:rsidRPr="00310EC7" w:rsidRDefault="00F97BE1" w:rsidP="00E17679">
      <w:pPr>
        <w:kinsoku/>
        <w:overflowPunct/>
        <w:autoSpaceDE w:val="0"/>
        <w:autoSpaceDN w:val="0"/>
        <w:snapToGrid/>
        <w:spacing w:line="500" w:lineRule="exact"/>
        <w:ind w:leftChars="1089" w:left="4787" w:hangingChars="407" w:hanging="1302"/>
        <w:rPr>
          <w:rFonts w:ascii="標楷體" w:eastAsia="標楷體" w:hAnsi="標楷體" w:cs="Helvetica"/>
        </w:rPr>
      </w:pPr>
      <w:r w:rsidRPr="00310EC7">
        <w:rPr>
          <w:rFonts w:ascii="標楷體" w:eastAsia="標楷體" w:hAnsi="標楷體" w:cs="Helvetica" w:hint="eastAsia"/>
        </w:rPr>
        <w:t>提案人：蔡壁如</w:t>
      </w:r>
    </w:p>
    <w:p w14:paraId="649416BA" w14:textId="56B83929" w:rsidR="00F97BE1" w:rsidRPr="00310EC7" w:rsidRDefault="00F97BE1" w:rsidP="00E17679">
      <w:pPr>
        <w:kinsoku/>
        <w:overflowPunct/>
        <w:autoSpaceDE w:val="0"/>
        <w:autoSpaceDN w:val="0"/>
        <w:snapToGrid/>
        <w:spacing w:line="500" w:lineRule="exact"/>
        <w:ind w:leftChars="1089" w:left="4787" w:hangingChars="407" w:hanging="1302"/>
        <w:rPr>
          <w:rFonts w:ascii="標楷體" w:eastAsia="標楷體" w:hAnsi="標楷體" w:cs="標楷體"/>
        </w:rPr>
      </w:pPr>
      <w:r w:rsidRPr="00310EC7">
        <w:rPr>
          <w:rFonts w:ascii="標楷體" w:eastAsia="標楷體" w:hAnsi="標楷體" w:hint="eastAsia"/>
        </w:rPr>
        <w:t>連署人：賴惠員</w:t>
      </w:r>
      <w:r w:rsidR="00E17679" w:rsidRPr="00310EC7">
        <w:rPr>
          <w:rFonts w:ascii="標楷體" w:eastAsia="標楷體" w:hAnsi="標楷體" w:cs="Helvetica" w:hint="eastAsia"/>
        </w:rPr>
        <w:t xml:space="preserve">　</w:t>
      </w:r>
      <w:r w:rsidRPr="00310EC7">
        <w:rPr>
          <w:rFonts w:ascii="標楷體" w:eastAsia="標楷體" w:hAnsi="標楷體" w:hint="eastAsia"/>
        </w:rPr>
        <w:t>賴香伶</w:t>
      </w:r>
    </w:p>
    <w:p w14:paraId="2038C2E0" w14:textId="5715E85A" w:rsidR="00F97BE1" w:rsidRPr="00310EC7" w:rsidRDefault="00F97BE1" w:rsidP="00784037">
      <w:pPr>
        <w:pStyle w:val="aff7"/>
        <w:ind w:leftChars="309" w:left="2375" w:hangingChars="433" w:hanging="1386"/>
      </w:pPr>
      <w:r w:rsidRPr="00310EC7">
        <w:rPr>
          <w:rFonts w:hint="eastAsia"/>
        </w:rPr>
        <w:t>(二</w:t>
      </w:r>
      <w:r w:rsidR="00E17679" w:rsidRPr="00310EC7">
        <w:rPr>
          <w:rFonts w:cs="Helvetica" w:hint="eastAsia"/>
        </w:rPr>
        <w:t xml:space="preserve">　</w:t>
      </w:r>
      <w:r w:rsidRPr="00310EC7">
        <w:rPr>
          <w:rFonts w:hint="eastAsia"/>
        </w:rPr>
        <w:t>十)</w:t>
      </w:r>
      <w:proofErr w:type="gramStart"/>
      <w:r w:rsidRPr="00310EC7">
        <w:rPr>
          <w:rFonts w:hint="eastAsia"/>
        </w:rPr>
        <w:t>鑑</w:t>
      </w:r>
      <w:proofErr w:type="gramEnd"/>
      <w:r w:rsidRPr="00310EC7">
        <w:rPr>
          <w:rFonts w:hint="eastAsia"/>
        </w:rPr>
        <w:t>於嚴重特殊傳染性肺炎防治及紓困振興特別條例第7條，與傳染病防治法第17條之概括條款賦予</w:t>
      </w:r>
      <w:r w:rsidRPr="00310EC7">
        <w:rPr>
          <w:rFonts w:cs="標楷體"/>
        </w:rPr>
        <w:t>中央流行</w:t>
      </w:r>
      <w:proofErr w:type="gramStart"/>
      <w:r w:rsidRPr="00310EC7">
        <w:rPr>
          <w:rFonts w:cs="標楷體"/>
        </w:rPr>
        <w:t>疫</w:t>
      </w:r>
      <w:proofErr w:type="gramEnd"/>
      <w:r w:rsidRPr="00310EC7">
        <w:rPr>
          <w:rFonts w:cs="標楷體"/>
        </w:rPr>
        <w:t>情指揮中心</w:t>
      </w:r>
      <w:r w:rsidRPr="00310EC7">
        <w:rPr>
          <w:rFonts w:hint="eastAsia"/>
        </w:rPr>
        <w:t>指揮官行政處分之權力。</w:t>
      </w:r>
      <w:proofErr w:type="gramStart"/>
      <w:r w:rsidRPr="00310EC7">
        <w:rPr>
          <w:rFonts w:hint="eastAsia"/>
        </w:rPr>
        <w:t>惟</w:t>
      </w:r>
      <w:proofErr w:type="gramEnd"/>
      <w:r w:rsidRPr="00310EC7">
        <w:rPr>
          <w:rFonts w:hint="eastAsia"/>
        </w:rPr>
        <w:t>，援引上述2條法規之應變處置或措施從未繳交至國</w:t>
      </w:r>
      <w:r w:rsidRPr="00310EC7">
        <w:rPr>
          <w:rFonts w:hint="eastAsia"/>
        </w:rPr>
        <w:lastRenderedPageBreak/>
        <w:t>會備查，恐有裁量不透明，致使國會監督權無法落實之疑慮。</w:t>
      </w:r>
      <w:proofErr w:type="gramStart"/>
      <w:r w:rsidRPr="00310EC7">
        <w:rPr>
          <w:rFonts w:hint="eastAsia"/>
        </w:rPr>
        <w:t>爰</w:t>
      </w:r>
      <w:proofErr w:type="gramEnd"/>
      <w:r w:rsidRPr="00310EC7">
        <w:rPr>
          <w:rFonts w:hint="eastAsia"/>
        </w:rPr>
        <w:t>此，要求疾病管制署之主管機關衛生</w:t>
      </w:r>
      <w:proofErr w:type="gramStart"/>
      <w:r w:rsidRPr="00310EC7">
        <w:rPr>
          <w:rFonts w:hint="eastAsia"/>
        </w:rPr>
        <w:t>福利部統整</w:t>
      </w:r>
      <w:proofErr w:type="gramEnd"/>
      <w:r w:rsidRPr="00310EC7">
        <w:rPr>
          <w:rFonts w:hint="eastAsia"/>
        </w:rPr>
        <w:t>109年1月15日至今所有援引上述2條法規之應變處置或措施，並於3個月內向立法院財政及相關委員會提出書面報告。</w:t>
      </w:r>
    </w:p>
    <w:p w14:paraId="3C98D508" w14:textId="77777777" w:rsidR="00F97BE1" w:rsidRPr="00310EC7" w:rsidRDefault="00F97BE1" w:rsidP="00E17679">
      <w:pPr>
        <w:kinsoku/>
        <w:overflowPunct/>
        <w:autoSpaceDE w:val="0"/>
        <w:autoSpaceDN w:val="0"/>
        <w:snapToGrid/>
        <w:spacing w:line="500" w:lineRule="exact"/>
        <w:ind w:leftChars="1089" w:left="4787" w:hangingChars="407" w:hanging="1302"/>
        <w:rPr>
          <w:rFonts w:ascii="標楷體" w:eastAsia="標楷體" w:hAnsi="標楷體" w:cs="Helvetica"/>
        </w:rPr>
      </w:pPr>
      <w:r w:rsidRPr="00310EC7">
        <w:rPr>
          <w:rFonts w:ascii="標楷體" w:eastAsia="標楷體" w:hAnsi="標楷體" w:cs="Helvetica" w:hint="eastAsia"/>
        </w:rPr>
        <w:t>提案人：蔡壁如</w:t>
      </w:r>
    </w:p>
    <w:p w14:paraId="4E315C96" w14:textId="07E788B3" w:rsidR="00F97BE1" w:rsidRPr="00310EC7" w:rsidRDefault="00F97BE1" w:rsidP="00E17679">
      <w:pPr>
        <w:kinsoku/>
        <w:overflowPunct/>
        <w:autoSpaceDE w:val="0"/>
        <w:autoSpaceDN w:val="0"/>
        <w:snapToGrid/>
        <w:spacing w:line="500" w:lineRule="exact"/>
        <w:ind w:leftChars="1089" w:left="4787" w:hangingChars="407" w:hanging="1302"/>
        <w:rPr>
          <w:rFonts w:ascii="標楷體" w:eastAsia="標楷體" w:hAnsi="標楷體" w:cs="標楷體"/>
        </w:rPr>
      </w:pPr>
      <w:r w:rsidRPr="00310EC7">
        <w:rPr>
          <w:rFonts w:ascii="標楷體" w:eastAsia="標楷體" w:hAnsi="標楷體" w:hint="eastAsia"/>
        </w:rPr>
        <w:t>連署人：賴惠員</w:t>
      </w:r>
      <w:r w:rsidR="00E17679" w:rsidRPr="00310EC7">
        <w:rPr>
          <w:rFonts w:ascii="標楷體" w:eastAsia="標楷體" w:hAnsi="標楷體" w:cs="Helvetica" w:hint="eastAsia"/>
        </w:rPr>
        <w:t xml:space="preserve">　</w:t>
      </w:r>
      <w:r w:rsidRPr="00310EC7">
        <w:rPr>
          <w:rFonts w:ascii="標楷體" w:eastAsia="標楷體" w:hAnsi="標楷體" w:hint="eastAsia"/>
        </w:rPr>
        <w:t>賴香伶</w:t>
      </w:r>
    </w:p>
    <w:p w14:paraId="357FE2BC" w14:textId="7E7FAD84" w:rsidR="00E4484F" w:rsidRPr="00310EC7" w:rsidRDefault="00F97BE1" w:rsidP="00D442E6">
      <w:pPr>
        <w:pStyle w:val="aff7"/>
        <w:ind w:leftChars="309" w:left="2375" w:hangingChars="433" w:hanging="1386"/>
      </w:pPr>
      <w:r w:rsidRPr="00310EC7">
        <w:rPr>
          <w:rFonts w:hint="eastAsia"/>
        </w:rPr>
        <w:t>(二十一</w:t>
      </w:r>
      <w:r w:rsidRPr="00310EC7">
        <w:t>)</w:t>
      </w:r>
      <w:proofErr w:type="gramStart"/>
      <w:r w:rsidRPr="00310EC7">
        <w:rPr>
          <w:rFonts w:hint="eastAsia"/>
        </w:rPr>
        <w:t>鑑</w:t>
      </w:r>
      <w:proofErr w:type="gramEnd"/>
      <w:r w:rsidRPr="00310EC7">
        <w:rPr>
          <w:rFonts w:hint="eastAsia"/>
        </w:rPr>
        <w:t>於嚴重特殊傳染性肺炎防治及紓困振興特別條例第7條之概括條款賦予中央流行</w:t>
      </w:r>
      <w:proofErr w:type="gramStart"/>
      <w:r w:rsidRPr="00310EC7">
        <w:rPr>
          <w:rFonts w:hint="eastAsia"/>
        </w:rPr>
        <w:t>疫</w:t>
      </w:r>
      <w:proofErr w:type="gramEnd"/>
      <w:r w:rsidRPr="00310EC7">
        <w:rPr>
          <w:rFonts w:hint="eastAsia"/>
        </w:rPr>
        <w:t>情指揮中心指揮官行政處分之權力，然而中央流行</w:t>
      </w:r>
      <w:proofErr w:type="gramStart"/>
      <w:r w:rsidRPr="00310EC7">
        <w:rPr>
          <w:rFonts w:hint="eastAsia"/>
        </w:rPr>
        <w:t>疫</w:t>
      </w:r>
      <w:proofErr w:type="gramEnd"/>
      <w:r w:rsidRPr="00310EC7">
        <w:rPr>
          <w:rFonts w:hint="eastAsia"/>
        </w:rPr>
        <w:t>情指揮中心指揮官之行政處分從未繳交至國會備查，恐有行政權力過大，指揮官不受國會監督之疑慮。</w:t>
      </w:r>
      <w:proofErr w:type="gramStart"/>
      <w:r w:rsidRPr="00310EC7">
        <w:rPr>
          <w:rFonts w:hint="eastAsia"/>
        </w:rPr>
        <w:t>爰</w:t>
      </w:r>
      <w:proofErr w:type="gramEnd"/>
      <w:r w:rsidRPr="00310EC7">
        <w:rPr>
          <w:rFonts w:hint="eastAsia"/>
        </w:rPr>
        <w:t>此，要求疾病管制署之主管機關衛生</w:t>
      </w:r>
      <w:proofErr w:type="gramStart"/>
      <w:r w:rsidRPr="00310EC7">
        <w:rPr>
          <w:rFonts w:hint="eastAsia"/>
        </w:rPr>
        <w:t>福利部統整</w:t>
      </w:r>
      <w:proofErr w:type="gramEnd"/>
      <w:r w:rsidRPr="00310EC7">
        <w:rPr>
          <w:rFonts w:hint="eastAsia"/>
        </w:rPr>
        <w:t>109年1月15日至今所有行政處分，並於3個月內向立法院財政及相關委員會提出書面統計資料。</w:t>
      </w:r>
    </w:p>
    <w:p w14:paraId="56B9C7AC" w14:textId="179DA4E0" w:rsidR="00F97BE1" w:rsidRPr="00310EC7" w:rsidRDefault="00F97BE1" w:rsidP="00E4484F">
      <w:pPr>
        <w:kinsoku/>
        <w:overflowPunct/>
        <w:autoSpaceDE w:val="0"/>
        <w:autoSpaceDN w:val="0"/>
        <w:snapToGrid/>
        <w:spacing w:line="500" w:lineRule="exact"/>
        <w:ind w:leftChars="1089" w:left="4787" w:hangingChars="407" w:hanging="1302"/>
        <w:rPr>
          <w:rFonts w:ascii="標楷體" w:eastAsia="標楷體" w:hAnsi="標楷體" w:cs="Helvetica"/>
        </w:rPr>
      </w:pPr>
      <w:r w:rsidRPr="00310EC7">
        <w:rPr>
          <w:rFonts w:ascii="標楷體" w:eastAsia="標楷體" w:hAnsi="標楷體" w:cs="Helvetica" w:hint="eastAsia"/>
        </w:rPr>
        <w:t>提案人：蔡壁如</w:t>
      </w:r>
    </w:p>
    <w:p w14:paraId="302E01E1" w14:textId="0F24C44F" w:rsidR="00F97BE1" w:rsidRPr="00310EC7" w:rsidRDefault="00F97BE1" w:rsidP="00E4484F">
      <w:pPr>
        <w:kinsoku/>
        <w:overflowPunct/>
        <w:autoSpaceDE w:val="0"/>
        <w:autoSpaceDN w:val="0"/>
        <w:snapToGrid/>
        <w:spacing w:line="500" w:lineRule="exact"/>
        <w:ind w:leftChars="1089" w:left="4787" w:hangingChars="407" w:hanging="1302"/>
        <w:rPr>
          <w:rFonts w:ascii="標楷體" w:eastAsia="標楷體" w:hAnsi="標楷體" w:cs="標楷體"/>
        </w:rPr>
      </w:pPr>
      <w:r w:rsidRPr="00310EC7">
        <w:rPr>
          <w:rFonts w:ascii="標楷體" w:eastAsia="標楷體" w:hAnsi="標楷體" w:hint="eastAsia"/>
        </w:rPr>
        <w:t>連署人：邱臣遠</w:t>
      </w:r>
      <w:r w:rsidR="00E4484F" w:rsidRPr="00310EC7">
        <w:rPr>
          <w:rFonts w:ascii="標楷體" w:eastAsia="標楷體" w:hAnsi="標楷體" w:cs="Helvetica" w:hint="eastAsia"/>
        </w:rPr>
        <w:t xml:space="preserve">　</w:t>
      </w:r>
      <w:r w:rsidRPr="00310EC7">
        <w:rPr>
          <w:rFonts w:ascii="標楷體" w:eastAsia="標楷體" w:hAnsi="標楷體" w:hint="eastAsia"/>
        </w:rPr>
        <w:t>廖婉汝</w:t>
      </w:r>
      <w:r w:rsidR="00E4484F" w:rsidRPr="00310EC7">
        <w:rPr>
          <w:rFonts w:ascii="標楷體" w:eastAsia="標楷體" w:hAnsi="標楷體" w:cs="Helvetica" w:hint="eastAsia"/>
        </w:rPr>
        <w:t xml:space="preserve">　</w:t>
      </w:r>
      <w:r w:rsidRPr="00310EC7">
        <w:rPr>
          <w:rFonts w:ascii="標楷體" w:eastAsia="標楷體" w:hAnsi="標楷體" w:hint="eastAsia"/>
        </w:rPr>
        <w:t>洪孟楷</w:t>
      </w:r>
    </w:p>
    <w:p w14:paraId="700AD9E5" w14:textId="0330A595" w:rsidR="00F97BE1" w:rsidRPr="00310EC7" w:rsidRDefault="00F97BE1" w:rsidP="00D442E6">
      <w:pPr>
        <w:pStyle w:val="aff7"/>
        <w:ind w:leftChars="309" w:left="2375" w:hangingChars="433" w:hanging="1386"/>
      </w:pPr>
      <w:r w:rsidRPr="00310EC7">
        <w:rPr>
          <w:rFonts w:hint="eastAsia"/>
        </w:rPr>
        <w:t>(二十二)據衛生福利部資料說明，中央政府嚴重特殊傳染性肺炎防治及紓困振興特別預算第3次追加預算所辦「110年衛生福利部因應</w:t>
      </w:r>
      <w:proofErr w:type="gramStart"/>
      <w:r w:rsidRPr="00310EC7">
        <w:rPr>
          <w:rFonts w:hint="eastAsia"/>
        </w:rPr>
        <w:t>疫</w:t>
      </w:r>
      <w:proofErr w:type="gramEnd"/>
      <w:r w:rsidRPr="00310EC7">
        <w:rPr>
          <w:rFonts w:hint="eastAsia"/>
        </w:rPr>
        <w:t>情擴大急難紓困實施計畫」之補貼人數，由原估列47.5萬人增至90萬人，所編經費不敷支應，故從「社會救助支出－嚴重特殊傳染性肺炎防治」經費先行支付94億5,480萬元，並辦理第4次追加預算</w:t>
      </w:r>
      <w:r w:rsidR="00144926">
        <w:rPr>
          <w:rFonts w:hint="eastAsia"/>
        </w:rPr>
        <w:t>案</w:t>
      </w:r>
      <w:r w:rsidRPr="00310EC7">
        <w:rPr>
          <w:rFonts w:hint="eastAsia"/>
        </w:rPr>
        <w:t>，衛生福利部應當加強敘明經費支應及執行狀況，以利知悉調撥情形。另依</w:t>
      </w:r>
      <w:proofErr w:type="gramStart"/>
      <w:r w:rsidRPr="00310EC7">
        <w:rPr>
          <w:rFonts w:hint="eastAsia"/>
        </w:rPr>
        <w:t>109</w:t>
      </w:r>
      <w:proofErr w:type="gramEnd"/>
      <w:r w:rsidRPr="00310EC7">
        <w:rPr>
          <w:rFonts w:hint="eastAsia"/>
        </w:rPr>
        <w:t>年度審計部中央政府總決算審核報告，衛生福利部辦理急難紓困</w:t>
      </w:r>
      <w:proofErr w:type="gramStart"/>
      <w:r w:rsidRPr="00310EC7">
        <w:rPr>
          <w:rFonts w:hint="eastAsia"/>
        </w:rPr>
        <w:t>措</w:t>
      </w:r>
      <w:proofErr w:type="gramEnd"/>
      <w:r w:rsidRPr="00310EC7">
        <w:rPr>
          <w:rFonts w:hint="eastAsia"/>
        </w:rPr>
        <w:t>施有助紓解民困，但紓困金核發</w:t>
      </w:r>
      <w:proofErr w:type="gramStart"/>
      <w:r w:rsidRPr="00310EC7">
        <w:rPr>
          <w:rFonts w:hint="eastAsia"/>
        </w:rPr>
        <w:t>對象間有不符</w:t>
      </w:r>
      <w:proofErr w:type="gramEnd"/>
      <w:r w:rsidRPr="00310EC7">
        <w:rPr>
          <w:rFonts w:hint="eastAsia"/>
        </w:rPr>
        <w:t>資格要件情事，且重複請領案件清理作業有欠周妥，查有720件資格不</w:t>
      </w:r>
      <w:r w:rsidRPr="00310EC7">
        <w:rPr>
          <w:rFonts w:hint="eastAsia"/>
        </w:rPr>
        <w:lastRenderedPageBreak/>
        <w:t>符，625件重複補助，42件涉有重複補助而</w:t>
      </w:r>
      <w:proofErr w:type="gramStart"/>
      <w:r w:rsidRPr="00310EC7">
        <w:rPr>
          <w:rFonts w:hint="eastAsia"/>
        </w:rPr>
        <w:t>該部未列</w:t>
      </w:r>
      <w:proofErr w:type="gramEnd"/>
      <w:r w:rsidRPr="00310EC7">
        <w:rPr>
          <w:rFonts w:hint="eastAsia"/>
        </w:rPr>
        <w:t>管，理當積極查處追繳。</w:t>
      </w:r>
      <w:proofErr w:type="gramStart"/>
      <w:r w:rsidRPr="00310EC7">
        <w:rPr>
          <w:rFonts w:hint="eastAsia"/>
        </w:rPr>
        <w:t>爰</w:t>
      </w:r>
      <w:proofErr w:type="gramEnd"/>
      <w:r w:rsidRPr="00310EC7">
        <w:rPr>
          <w:rFonts w:hint="eastAsia"/>
        </w:rPr>
        <w:t>請衛生福利部針對上述情況，於3個月內向立法院財政及相關委員會提出經費調撥支應及執行狀況暨查處追繳改善書面報告。</w:t>
      </w:r>
    </w:p>
    <w:p w14:paraId="6B561921" w14:textId="5A2CAD69" w:rsidR="00F97BE1" w:rsidRPr="00310EC7" w:rsidRDefault="00F97BE1" w:rsidP="00E4484F">
      <w:pPr>
        <w:kinsoku/>
        <w:overflowPunct/>
        <w:autoSpaceDE w:val="0"/>
        <w:autoSpaceDN w:val="0"/>
        <w:snapToGrid/>
        <w:spacing w:line="500" w:lineRule="exact"/>
        <w:ind w:leftChars="1089" w:left="4787" w:hangingChars="407" w:hanging="1302"/>
        <w:rPr>
          <w:rFonts w:ascii="標楷體" w:eastAsia="標楷體" w:hAnsi="標楷體" w:cs="Helvetica"/>
        </w:rPr>
      </w:pPr>
      <w:r w:rsidRPr="00310EC7">
        <w:rPr>
          <w:rFonts w:ascii="標楷體" w:eastAsia="標楷體" w:hAnsi="標楷體" w:cs="Helvetica" w:hint="eastAsia"/>
        </w:rPr>
        <w:t>提案人：邱志偉</w:t>
      </w:r>
    </w:p>
    <w:p w14:paraId="610EF967" w14:textId="10E8D522" w:rsidR="00F97BE1" w:rsidRPr="00310EC7" w:rsidRDefault="00F97BE1" w:rsidP="00E4484F">
      <w:pPr>
        <w:kinsoku/>
        <w:overflowPunct/>
        <w:autoSpaceDE w:val="0"/>
        <w:autoSpaceDN w:val="0"/>
        <w:snapToGrid/>
        <w:spacing w:line="500" w:lineRule="exact"/>
        <w:ind w:leftChars="1089" w:left="4787" w:hangingChars="407" w:hanging="1302"/>
        <w:rPr>
          <w:rFonts w:ascii="標楷體" w:eastAsia="標楷體" w:hAnsi="標楷體" w:cs="標楷體"/>
        </w:rPr>
      </w:pPr>
      <w:r w:rsidRPr="00310EC7">
        <w:rPr>
          <w:rFonts w:ascii="標楷體" w:eastAsia="標楷體" w:hAnsi="標楷體" w:hint="eastAsia"/>
        </w:rPr>
        <w:t>連署人：鍾佳濱</w:t>
      </w:r>
      <w:r w:rsidR="00E4484F" w:rsidRPr="00310EC7">
        <w:rPr>
          <w:rFonts w:ascii="標楷體" w:eastAsia="標楷體" w:hAnsi="標楷體" w:cs="Helvetica" w:hint="eastAsia"/>
        </w:rPr>
        <w:t xml:space="preserve">　</w:t>
      </w:r>
      <w:r w:rsidRPr="00310EC7">
        <w:rPr>
          <w:rFonts w:ascii="標楷體" w:eastAsia="標楷體" w:hAnsi="標楷體" w:hint="eastAsia"/>
        </w:rPr>
        <w:t>伍麗華</w:t>
      </w:r>
    </w:p>
    <w:p w14:paraId="1682CC59" w14:textId="7C4CE5B8" w:rsidR="00F97BE1" w:rsidRPr="00310EC7" w:rsidRDefault="00F97BE1" w:rsidP="00D442E6">
      <w:pPr>
        <w:pStyle w:val="aff7"/>
        <w:ind w:leftChars="309" w:left="2375" w:hangingChars="433" w:hanging="1386"/>
      </w:pPr>
      <w:r w:rsidRPr="00310EC7">
        <w:t>(</w:t>
      </w:r>
      <w:r w:rsidRPr="00310EC7">
        <w:rPr>
          <w:rFonts w:hint="eastAsia"/>
        </w:rPr>
        <w:t>二十三</w:t>
      </w:r>
      <w:r w:rsidRPr="00310EC7">
        <w:t>)</w:t>
      </w:r>
      <w:proofErr w:type="gramStart"/>
      <w:r w:rsidRPr="00310EC7">
        <w:rPr>
          <w:rFonts w:hint="eastAsia"/>
        </w:rPr>
        <w:t>109</w:t>
      </w:r>
      <w:proofErr w:type="gramEnd"/>
      <w:r w:rsidRPr="00310EC7">
        <w:rPr>
          <w:rFonts w:hint="eastAsia"/>
        </w:rPr>
        <w:t>年度審計部中央政府總決算審核報告之重要審核意見指出，衛生福利</w:t>
      </w:r>
      <w:proofErr w:type="gramStart"/>
      <w:r w:rsidRPr="00310EC7">
        <w:rPr>
          <w:rFonts w:hint="eastAsia"/>
        </w:rPr>
        <w:t>部為慰勉醫</w:t>
      </w:r>
      <w:proofErr w:type="gramEnd"/>
      <w:r w:rsidRPr="00310EC7">
        <w:rPr>
          <w:rFonts w:hint="eastAsia"/>
        </w:rPr>
        <w:t>事機構執行嚴重特殊傳染性肺炎疑似或確診病人</w:t>
      </w:r>
      <w:proofErr w:type="gramStart"/>
      <w:r w:rsidRPr="00310EC7">
        <w:rPr>
          <w:rFonts w:hint="eastAsia"/>
        </w:rPr>
        <w:t>採</w:t>
      </w:r>
      <w:proofErr w:type="gramEnd"/>
      <w:r w:rsidRPr="00310EC7">
        <w:rPr>
          <w:rFonts w:hint="eastAsia"/>
        </w:rPr>
        <w:t>檢及照護，發給相關補助、津貼或獎勵，但部分獎勵項目未持續撥付。復據衛生福利部表示，截至110年7月31日止，醫療機構獎勵費用預算數151億8,790萬2千元，累計分配數90億3,021萬元，執行數66億7,133萬元(包含預付至中央健康</w:t>
      </w:r>
      <w:proofErr w:type="gramStart"/>
      <w:r w:rsidRPr="00310EC7">
        <w:rPr>
          <w:rFonts w:hint="eastAsia"/>
        </w:rPr>
        <w:t>保險署待</w:t>
      </w:r>
      <w:proofErr w:type="gramEnd"/>
      <w:r w:rsidRPr="00310EC7">
        <w:rPr>
          <w:rFonts w:hint="eastAsia"/>
        </w:rPr>
        <w:t>撥款金額6億7,762萬3,590元、預付至中華郵政</w:t>
      </w:r>
      <w:r w:rsidR="00CE39A4">
        <w:rPr>
          <w:rFonts w:hint="eastAsia"/>
        </w:rPr>
        <w:t>股份有限</w:t>
      </w:r>
      <w:r w:rsidRPr="00310EC7">
        <w:rPr>
          <w:rFonts w:hint="eastAsia"/>
        </w:rPr>
        <w:t>公司代撥款709萬2,890元)，分配執行率73.88%。查上述醫療機構獎勵金核有部分項目尚有109年7月至</w:t>
      </w:r>
      <w:proofErr w:type="gramStart"/>
      <w:r w:rsidRPr="00310EC7">
        <w:rPr>
          <w:rFonts w:hint="eastAsia"/>
        </w:rPr>
        <w:t>110年6月間應獎勵</w:t>
      </w:r>
      <w:proofErr w:type="gramEnd"/>
      <w:r w:rsidRPr="00310EC7">
        <w:rPr>
          <w:rFonts w:hint="eastAsia"/>
        </w:rPr>
        <w:t>數仍在核算而未撥款之情事，請積極且快速辦理核發作業。</w:t>
      </w:r>
    </w:p>
    <w:p w14:paraId="32E62356" w14:textId="1AE98DFD" w:rsidR="00F97BE1" w:rsidRPr="00310EC7" w:rsidRDefault="00F97BE1" w:rsidP="00E4484F">
      <w:pPr>
        <w:kinsoku/>
        <w:overflowPunct/>
        <w:autoSpaceDE w:val="0"/>
        <w:autoSpaceDN w:val="0"/>
        <w:snapToGrid/>
        <w:spacing w:line="500" w:lineRule="exact"/>
        <w:ind w:leftChars="1089" w:left="4787" w:hangingChars="407" w:hanging="1302"/>
        <w:rPr>
          <w:rFonts w:ascii="標楷體" w:eastAsia="標楷體" w:hAnsi="標楷體" w:cs="Helvetica"/>
        </w:rPr>
      </w:pPr>
      <w:r w:rsidRPr="00310EC7">
        <w:rPr>
          <w:rFonts w:ascii="標楷體" w:eastAsia="標楷體" w:hAnsi="標楷體" w:cs="Helvetica" w:hint="eastAsia"/>
        </w:rPr>
        <w:t>提案人：邱志偉</w:t>
      </w:r>
    </w:p>
    <w:p w14:paraId="41E66C24" w14:textId="7BD1AB1D" w:rsidR="00F97BE1" w:rsidRPr="00310EC7" w:rsidRDefault="00F97BE1" w:rsidP="00E4484F">
      <w:pPr>
        <w:kinsoku/>
        <w:overflowPunct/>
        <w:autoSpaceDE w:val="0"/>
        <w:autoSpaceDN w:val="0"/>
        <w:snapToGrid/>
        <w:spacing w:line="500" w:lineRule="exact"/>
        <w:ind w:leftChars="1089" w:left="4787" w:hangingChars="407" w:hanging="1302"/>
        <w:rPr>
          <w:rFonts w:ascii="標楷體" w:eastAsia="標楷體" w:hAnsi="標楷體" w:cs="標楷體"/>
        </w:rPr>
      </w:pPr>
      <w:r w:rsidRPr="00310EC7">
        <w:rPr>
          <w:rFonts w:ascii="標楷體" w:eastAsia="標楷體" w:hAnsi="標楷體" w:hint="eastAsia"/>
        </w:rPr>
        <w:t>連署人：鍾佳濱</w:t>
      </w:r>
      <w:r w:rsidR="0024176A" w:rsidRPr="00310EC7">
        <w:rPr>
          <w:rFonts w:ascii="標楷體" w:eastAsia="標楷體" w:hAnsi="標楷體" w:cs="Helvetica" w:hint="eastAsia"/>
        </w:rPr>
        <w:t xml:space="preserve">　</w:t>
      </w:r>
      <w:r w:rsidRPr="00310EC7">
        <w:rPr>
          <w:rFonts w:ascii="標楷體" w:eastAsia="標楷體" w:hAnsi="標楷體" w:hint="eastAsia"/>
        </w:rPr>
        <w:t>伍麗華</w:t>
      </w:r>
    </w:p>
    <w:p w14:paraId="3FCF6902" w14:textId="2D15C493" w:rsidR="00F97BE1" w:rsidRPr="00310EC7" w:rsidRDefault="00F97BE1" w:rsidP="00D442E6">
      <w:pPr>
        <w:pStyle w:val="aff7"/>
        <w:ind w:leftChars="309" w:left="2375" w:hangingChars="433" w:hanging="1386"/>
      </w:pPr>
      <w:r w:rsidRPr="00310EC7">
        <w:t>(</w:t>
      </w:r>
      <w:r w:rsidRPr="00310EC7">
        <w:rPr>
          <w:rFonts w:hint="eastAsia"/>
        </w:rPr>
        <w:t>二十四</w:t>
      </w:r>
      <w:r w:rsidRPr="00310EC7">
        <w:t>)</w:t>
      </w:r>
      <w:r w:rsidRPr="00310EC7">
        <w:rPr>
          <w:rFonts w:hint="eastAsia"/>
        </w:rPr>
        <w:t>109年建置之口罩預購系統，目前預購系統的使用流量，已降至5萬以下。經查110年</w:t>
      </w:r>
      <w:proofErr w:type="spellStart"/>
      <w:r w:rsidRPr="00310EC7">
        <w:rPr>
          <w:rFonts w:hint="eastAsia"/>
        </w:rPr>
        <w:t>eMask</w:t>
      </w:r>
      <w:proofErr w:type="spellEnd"/>
      <w:r w:rsidRPr="00310EC7">
        <w:rPr>
          <w:rFonts w:hint="eastAsia"/>
        </w:rPr>
        <w:t>口罩預購系統服務，110年仍有2</w:t>
      </w:r>
      <w:r w:rsidRPr="00310EC7">
        <w:t>,</w:t>
      </w:r>
      <w:r w:rsidRPr="00310EC7">
        <w:rPr>
          <w:rFonts w:hint="eastAsia"/>
        </w:rPr>
        <w:t>840萬元之採購標案，</w:t>
      </w:r>
      <w:proofErr w:type="gramStart"/>
      <w:r w:rsidRPr="00310EC7">
        <w:rPr>
          <w:rFonts w:hint="eastAsia"/>
        </w:rPr>
        <w:t>爰</w:t>
      </w:r>
      <w:proofErr w:type="gramEnd"/>
      <w:r w:rsidRPr="00310EC7">
        <w:rPr>
          <w:rFonts w:hint="eastAsia"/>
        </w:rPr>
        <w:t>要求衛生</w:t>
      </w:r>
      <w:proofErr w:type="gramStart"/>
      <w:r w:rsidRPr="00310EC7">
        <w:rPr>
          <w:rFonts w:hint="eastAsia"/>
        </w:rPr>
        <w:t>福利部依民眾</w:t>
      </w:r>
      <w:proofErr w:type="gramEnd"/>
      <w:r w:rsidRPr="00310EC7">
        <w:rPr>
          <w:rFonts w:hint="eastAsia"/>
        </w:rPr>
        <w:t>口罩購買需求現況，對後續執行之費用做出相應調整，並向立法院財政及相關委員會提出相關規劃報告。</w:t>
      </w:r>
    </w:p>
    <w:p w14:paraId="12FC59F4" w14:textId="3EEEFBFE" w:rsidR="00F97BE1" w:rsidRPr="00310EC7" w:rsidRDefault="00F97BE1" w:rsidP="0024176A">
      <w:pPr>
        <w:kinsoku/>
        <w:overflowPunct/>
        <w:autoSpaceDE w:val="0"/>
        <w:autoSpaceDN w:val="0"/>
        <w:snapToGrid/>
        <w:spacing w:line="500" w:lineRule="exact"/>
        <w:ind w:leftChars="1089" w:left="4787" w:hangingChars="407" w:hanging="1302"/>
        <w:rPr>
          <w:rFonts w:ascii="標楷體" w:eastAsia="標楷體" w:hAnsi="標楷體" w:cs="Helvetica"/>
        </w:rPr>
      </w:pPr>
      <w:r w:rsidRPr="00310EC7">
        <w:rPr>
          <w:rFonts w:ascii="標楷體" w:eastAsia="標楷體" w:hAnsi="標楷體" w:cs="Helvetica" w:hint="eastAsia"/>
        </w:rPr>
        <w:t>提案人：高虹安</w:t>
      </w:r>
      <w:r w:rsidR="0024176A" w:rsidRPr="00310EC7">
        <w:rPr>
          <w:rFonts w:ascii="標楷體" w:eastAsia="標楷體" w:hAnsi="標楷體" w:cs="Helvetica" w:hint="eastAsia"/>
        </w:rPr>
        <w:t xml:space="preserve">　</w:t>
      </w:r>
      <w:r w:rsidRPr="00310EC7">
        <w:rPr>
          <w:rFonts w:ascii="標楷體" w:eastAsia="標楷體" w:hAnsi="標楷體" w:cs="Helvetica" w:hint="eastAsia"/>
        </w:rPr>
        <w:t>張其祿</w:t>
      </w:r>
    </w:p>
    <w:p w14:paraId="7613B284" w14:textId="696D8B7B" w:rsidR="00F97BE1" w:rsidRPr="00310EC7" w:rsidRDefault="00F97BE1" w:rsidP="0024176A">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cs="Helvetica" w:hint="eastAsia"/>
        </w:rPr>
        <w:lastRenderedPageBreak/>
        <w:t>連署人：賴香伶</w:t>
      </w:r>
    </w:p>
    <w:p w14:paraId="6CB459BA" w14:textId="37230834" w:rsidR="00F97BE1" w:rsidRPr="00310EC7" w:rsidRDefault="00F97BE1" w:rsidP="00D442E6">
      <w:pPr>
        <w:pStyle w:val="aff7"/>
        <w:ind w:leftChars="309" w:left="2375" w:hangingChars="433" w:hanging="1386"/>
      </w:pPr>
      <w:r w:rsidRPr="00310EC7">
        <w:rPr>
          <w:rFonts w:hint="eastAsia"/>
        </w:rPr>
        <w:t>(二十五)中央政府嚴重特殊傳染性肺炎防治及紓困振興特別預算第4次追加預算案衛生福利部編列2</w:t>
      </w:r>
      <w:r w:rsidRPr="00310EC7">
        <w:t>94</w:t>
      </w:r>
      <w:r w:rsidRPr="00310EC7">
        <w:rPr>
          <w:rFonts w:hint="eastAsia"/>
        </w:rPr>
        <w:t>億1</w:t>
      </w:r>
      <w:r w:rsidR="00CE39A4">
        <w:t>,</w:t>
      </w:r>
      <w:r w:rsidRPr="00310EC7">
        <w:t>102</w:t>
      </w:r>
      <w:r w:rsidRPr="00310EC7">
        <w:rPr>
          <w:rFonts w:hint="eastAsia"/>
        </w:rPr>
        <w:t>萬1千元，其中包括補助地方政府設置社區篩檢站等所需經費4</w:t>
      </w:r>
      <w:r w:rsidRPr="00310EC7">
        <w:t>8</w:t>
      </w:r>
      <w:r w:rsidRPr="00310EC7">
        <w:rPr>
          <w:rFonts w:hint="eastAsia"/>
        </w:rPr>
        <w:t>億8</w:t>
      </w:r>
      <w:r w:rsidRPr="00310EC7">
        <w:t>,597</w:t>
      </w:r>
      <w:r w:rsidRPr="00310EC7">
        <w:rPr>
          <w:rFonts w:hint="eastAsia"/>
        </w:rPr>
        <w:t>萬</w:t>
      </w:r>
      <w:r w:rsidRPr="00310EC7">
        <w:t>6</w:t>
      </w:r>
      <w:r w:rsidRPr="00310EC7">
        <w:rPr>
          <w:rFonts w:hint="eastAsia"/>
        </w:rPr>
        <w:t>千元，係因應</w:t>
      </w:r>
      <w:r w:rsidRPr="00310EC7">
        <w:t>嚴重特殊傳染性肺炎</w:t>
      </w:r>
      <w:proofErr w:type="gramStart"/>
      <w:r w:rsidRPr="00310EC7">
        <w:rPr>
          <w:rFonts w:hint="eastAsia"/>
        </w:rPr>
        <w:t>疫情所</w:t>
      </w:r>
      <w:proofErr w:type="gramEnd"/>
      <w:r w:rsidRPr="00310EC7">
        <w:rPr>
          <w:rFonts w:hint="eastAsia"/>
        </w:rPr>
        <w:t>需，衛生</w:t>
      </w:r>
      <w:proofErr w:type="gramStart"/>
      <w:r w:rsidRPr="00310EC7">
        <w:rPr>
          <w:rFonts w:hint="eastAsia"/>
        </w:rPr>
        <w:t>福利部在110年6月</w:t>
      </w:r>
      <w:proofErr w:type="gramEnd"/>
      <w:r w:rsidRPr="00310EC7">
        <w:rPr>
          <w:rFonts w:hint="eastAsia"/>
        </w:rPr>
        <w:t>公布「各地方政府社區篩檢站設置指引」，用以協助地方政府設置社區篩檢站，期能擴充</w:t>
      </w:r>
      <w:proofErr w:type="gramStart"/>
      <w:r w:rsidRPr="00310EC7">
        <w:rPr>
          <w:rFonts w:hint="eastAsia"/>
        </w:rPr>
        <w:t>採</w:t>
      </w:r>
      <w:proofErr w:type="gramEnd"/>
      <w:r w:rsidRPr="00310EC7">
        <w:rPr>
          <w:rFonts w:hint="eastAsia"/>
        </w:rPr>
        <w:t>檢量能及提高</w:t>
      </w:r>
      <w:proofErr w:type="gramStart"/>
      <w:r w:rsidRPr="00310EC7">
        <w:rPr>
          <w:rFonts w:hint="eastAsia"/>
        </w:rPr>
        <w:t>採檢可</w:t>
      </w:r>
      <w:proofErr w:type="gramEnd"/>
      <w:r w:rsidRPr="00310EC7">
        <w:rPr>
          <w:rFonts w:hint="eastAsia"/>
        </w:rPr>
        <w:t>近性，以期迅速找出確診個案並阻斷感染源。之前</w:t>
      </w:r>
      <w:proofErr w:type="gramStart"/>
      <w:r w:rsidRPr="00310EC7">
        <w:rPr>
          <w:rFonts w:hint="eastAsia"/>
        </w:rPr>
        <w:t>疫</w:t>
      </w:r>
      <w:proofErr w:type="gramEnd"/>
      <w:r w:rsidRPr="00310EC7">
        <w:rPr>
          <w:rFonts w:hint="eastAsia"/>
        </w:rPr>
        <w:t>情嚴重時，原鄉族人因應部落醫療量能與防疫量能相對不足，自主設置防疫檢查站，但缺乏所需之設備、經費與政府部門奧援。</w:t>
      </w:r>
      <w:proofErr w:type="gramStart"/>
      <w:r w:rsidRPr="00310EC7">
        <w:rPr>
          <w:rFonts w:hint="eastAsia"/>
        </w:rPr>
        <w:t>爰</w:t>
      </w:r>
      <w:proofErr w:type="gramEnd"/>
      <w:r w:rsidRPr="00310EC7">
        <w:rPr>
          <w:rFonts w:hint="eastAsia"/>
        </w:rPr>
        <w:t>此，要求衛生</w:t>
      </w:r>
      <w:proofErr w:type="gramStart"/>
      <w:r w:rsidRPr="00310EC7">
        <w:rPr>
          <w:rFonts w:hint="eastAsia"/>
        </w:rPr>
        <w:t>福利部應促請</w:t>
      </w:r>
      <w:proofErr w:type="gramEnd"/>
      <w:r w:rsidRPr="00310EC7">
        <w:rPr>
          <w:rFonts w:hint="eastAsia"/>
        </w:rPr>
        <w:t>地方政府密切監視</w:t>
      </w:r>
      <w:proofErr w:type="gramStart"/>
      <w:r w:rsidRPr="00310EC7">
        <w:rPr>
          <w:rFonts w:hint="eastAsia"/>
        </w:rPr>
        <w:t>疫</w:t>
      </w:r>
      <w:proofErr w:type="gramEnd"/>
      <w:r w:rsidRPr="00310EC7">
        <w:rPr>
          <w:rFonts w:hint="eastAsia"/>
        </w:rPr>
        <w:t>情發展，滾動式檢討「各地方政府社區篩檢站設置指引」，補助原住民地區及部落設置篩檢站，於2個月</w:t>
      </w:r>
      <w:proofErr w:type="gramStart"/>
      <w:r w:rsidRPr="00310EC7">
        <w:rPr>
          <w:rFonts w:hint="eastAsia"/>
        </w:rPr>
        <w:t>內函文予各</w:t>
      </w:r>
      <w:proofErr w:type="gramEnd"/>
      <w:r w:rsidRPr="00310EC7">
        <w:rPr>
          <w:rFonts w:hint="eastAsia"/>
        </w:rPr>
        <w:t>縣市政府檢視原住民族及部落設置篩檢站需求，並向立法院財政及相關委員會提出書面報告。</w:t>
      </w:r>
    </w:p>
    <w:p w14:paraId="5DE32470" w14:textId="748FAF88" w:rsidR="00F97BE1" w:rsidRPr="00310EC7" w:rsidRDefault="00F97BE1" w:rsidP="0024176A">
      <w:pPr>
        <w:kinsoku/>
        <w:overflowPunct/>
        <w:autoSpaceDE w:val="0"/>
        <w:autoSpaceDN w:val="0"/>
        <w:snapToGrid/>
        <w:spacing w:line="500" w:lineRule="exact"/>
        <w:ind w:leftChars="1089" w:left="4787" w:hangingChars="407" w:hanging="1302"/>
        <w:rPr>
          <w:rFonts w:ascii="標楷體" w:eastAsia="標楷體" w:hAnsi="標楷體" w:cs="Helvetica"/>
        </w:rPr>
      </w:pPr>
      <w:r w:rsidRPr="00310EC7">
        <w:rPr>
          <w:rFonts w:ascii="標楷體" w:eastAsia="標楷體" w:hAnsi="標楷體" w:cs="Helvetica" w:hint="eastAsia"/>
        </w:rPr>
        <w:t>提案人：伍麗華</w:t>
      </w:r>
      <w:r w:rsidR="0024176A" w:rsidRPr="00310EC7">
        <w:rPr>
          <w:rFonts w:ascii="標楷體" w:eastAsia="標楷體" w:hAnsi="標楷體" w:cs="Helvetica" w:hint="eastAsia"/>
        </w:rPr>
        <w:t xml:space="preserve">　</w:t>
      </w:r>
      <w:r w:rsidRPr="00310EC7">
        <w:rPr>
          <w:rFonts w:ascii="標楷體" w:eastAsia="標楷體" w:hAnsi="標楷體" w:cs="Helvetica" w:hint="eastAsia"/>
        </w:rPr>
        <w:t>王美惠</w:t>
      </w:r>
      <w:r w:rsidR="0024176A" w:rsidRPr="00310EC7">
        <w:rPr>
          <w:rFonts w:ascii="標楷體" w:eastAsia="標楷體" w:hAnsi="標楷體" w:cs="Helvetica" w:hint="eastAsia"/>
        </w:rPr>
        <w:t xml:space="preserve">　</w:t>
      </w:r>
      <w:proofErr w:type="gramStart"/>
      <w:r w:rsidRPr="00310EC7">
        <w:rPr>
          <w:rFonts w:ascii="標楷體" w:eastAsia="標楷體" w:hAnsi="標楷體" w:cs="Helvetica" w:hint="eastAsia"/>
        </w:rPr>
        <w:t>管碧玲</w:t>
      </w:r>
      <w:proofErr w:type="gramEnd"/>
    </w:p>
    <w:p w14:paraId="6DF9BDDE" w14:textId="55FE93B2" w:rsidR="00F97BE1" w:rsidRPr="00310EC7" w:rsidRDefault="00F97BE1" w:rsidP="00D442E6">
      <w:pPr>
        <w:pStyle w:val="aff7"/>
        <w:ind w:leftChars="309" w:left="2375" w:hangingChars="433" w:hanging="1386"/>
      </w:pPr>
      <w:r w:rsidRPr="00310EC7">
        <w:t>(</w:t>
      </w:r>
      <w:r w:rsidRPr="00310EC7">
        <w:rPr>
          <w:rFonts w:hint="eastAsia"/>
        </w:rPr>
        <w:t>二十六</w:t>
      </w:r>
      <w:r w:rsidRPr="00310EC7">
        <w:t>)</w:t>
      </w:r>
      <w:r w:rsidRPr="00310EC7">
        <w:rPr>
          <w:rFonts w:hint="eastAsia"/>
        </w:rPr>
        <w:t>臺灣自92年SAR</w:t>
      </w:r>
      <w:r w:rsidRPr="00310EC7">
        <w:t>S</w:t>
      </w:r>
      <w:proofErr w:type="gramStart"/>
      <w:r w:rsidRPr="00310EC7">
        <w:rPr>
          <w:rFonts w:hint="eastAsia"/>
        </w:rPr>
        <w:t>疫</w:t>
      </w:r>
      <w:proofErr w:type="gramEnd"/>
      <w:r w:rsidRPr="00310EC7">
        <w:rPr>
          <w:rFonts w:hint="eastAsia"/>
        </w:rPr>
        <w:t>情發生後，為防範新興傳染病跨境傳播，由衛生福利部疾病管制署分區管制中心於各國際港埠設置辦事處及入境發燒篩檢站，執行例行入境旅客發燒篩檢、</w:t>
      </w:r>
      <w:proofErr w:type="gramStart"/>
      <w:r w:rsidRPr="00310EC7">
        <w:rPr>
          <w:rFonts w:hint="eastAsia"/>
        </w:rPr>
        <w:t>採</w:t>
      </w:r>
      <w:proofErr w:type="gramEnd"/>
      <w:r w:rsidRPr="00310EC7">
        <w:rPr>
          <w:rFonts w:hint="eastAsia"/>
        </w:rPr>
        <w:t>檢送驗、後送就醫及衛生教育宣導等檢疫措施。由於臺灣國際旅遊與貿易頻繁，每位檢役人員的工作服務工作量在非</w:t>
      </w:r>
      <w:proofErr w:type="gramStart"/>
      <w:r w:rsidRPr="00310EC7">
        <w:rPr>
          <w:rFonts w:hint="eastAsia"/>
        </w:rPr>
        <w:t>疫</w:t>
      </w:r>
      <w:proofErr w:type="gramEnd"/>
      <w:r w:rsidRPr="00310EC7">
        <w:rPr>
          <w:rFonts w:hint="eastAsia"/>
        </w:rPr>
        <w:t>情間已經非常龐大，而此次嚴重特殊傳染性肺炎</w:t>
      </w:r>
      <w:proofErr w:type="gramStart"/>
      <w:r w:rsidRPr="00310EC7">
        <w:rPr>
          <w:rFonts w:hint="eastAsia"/>
        </w:rPr>
        <w:t>疫</w:t>
      </w:r>
      <w:proofErr w:type="gramEnd"/>
      <w:r w:rsidRPr="00310EC7">
        <w:rPr>
          <w:rFonts w:hint="eastAsia"/>
        </w:rPr>
        <w:t>情期間則更為沉重，衛生</w:t>
      </w:r>
      <w:proofErr w:type="gramStart"/>
      <w:r w:rsidRPr="00310EC7">
        <w:rPr>
          <w:rFonts w:hint="eastAsia"/>
        </w:rPr>
        <w:t>福利部雖編列</w:t>
      </w:r>
      <w:proofErr w:type="gramEnd"/>
      <w:r w:rsidRPr="00310EC7">
        <w:rPr>
          <w:rFonts w:hint="eastAsia"/>
        </w:rPr>
        <w:t>經費招募定期契約臨時人力等支援相關申請文件檢查作業工作，但涉及公權力行使諸如開立居家檢疫通知書等工作仍</w:t>
      </w:r>
      <w:r w:rsidRPr="00310EC7">
        <w:rPr>
          <w:rFonts w:hint="eastAsia"/>
        </w:rPr>
        <w:lastRenderedPageBreak/>
        <w:t>賴正職檢疫人員行使，配合高強度邊境檢疫措施，邊境檢疫人員加班時數較往年大幅上升，且部分衛生福利部疾病管制署分區管制中心邊境人力尚有缺口，實不利邊境檢疫業務進行。</w:t>
      </w:r>
      <w:proofErr w:type="gramStart"/>
      <w:r w:rsidRPr="00310EC7">
        <w:rPr>
          <w:rFonts w:hint="eastAsia"/>
        </w:rPr>
        <w:t>爰</w:t>
      </w:r>
      <w:proofErr w:type="gramEnd"/>
      <w:r w:rsidRPr="00310EC7">
        <w:rPr>
          <w:rFonts w:hint="eastAsia"/>
        </w:rPr>
        <w:t>此，要求衛生福利部</w:t>
      </w:r>
      <w:proofErr w:type="gramStart"/>
      <w:r w:rsidRPr="00310EC7">
        <w:rPr>
          <w:rFonts w:hint="eastAsia"/>
        </w:rPr>
        <w:t>研</w:t>
      </w:r>
      <w:proofErr w:type="gramEnd"/>
      <w:r w:rsidRPr="00310EC7">
        <w:rPr>
          <w:rFonts w:hint="eastAsia"/>
        </w:rPr>
        <w:t>謀改善邊境檢疫人力配置，以因應高強度檢疫措施常規化，維護邊境檢疫品質及量能，並於3個月內向立法院財政及相關委員會提出辦理情形書面報告。</w:t>
      </w:r>
    </w:p>
    <w:p w14:paraId="20F5DE0B" w14:textId="2D7B0794" w:rsidR="00F97BE1" w:rsidRPr="00310EC7" w:rsidRDefault="00F97BE1" w:rsidP="001A5EB1">
      <w:pPr>
        <w:kinsoku/>
        <w:overflowPunct/>
        <w:autoSpaceDE w:val="0"/>
        <w:autoSpaceDN w:val="0"/>
        <w:snapToGrid/>
        <w:spacing w:line="500" w:lineRule="exact"/>
        <w:ind w:leftChars="1089" w:left="4787" w:hangingChars="407" w:hanging="1302"/>
        <w:rPr>
          <w:rFonts w:ascii="標楷體" w:eastAsia="標楷體" w:hAnsi="標楷體" w:cs="Helvetica"/>
        </w:rPr>
      </w:pPr>
      <w:r w:rsidRPr="00310EC7">
        <w:rPr>
          <w:rFonts w:ascii="標楷體" w:eastAsia="標楷體" w:hAnsi="標楷體" w:cs="Helvetica" w:hint="eastAsia"/>
        </w:rPr>
        <w:t>提案人：伍麗華</w:t>
      </w:r>
      <w:r w:rsidR="001A5EB1" w:rsidRPr="00310EC7">
        <w:rPr>
          <w:rFonts w:ascii="標楷體" w:eastAsia="標楷體" w:hAnsi="標楷體" w:cs="Helvetica" w:hint="eastAsia"/>
        </w:rPr>
        <w:t xml:space="preserve">　</w:t>
      </w:r>
      <w:r w:rsidRPr="00310EC7">
        <w:rPr>
          <w:rFonts w:ascii="標楷體" w:eastAsia="標楷體" w:hAnsi="標楷體" w:cs="Helvetica" w:hint="eastAsia"/>
        </w:rPr>
        <w:t>王美惠</w:t>
      </w:r>
      <w:r w:rsidR="001A5EB1" w:rsidRPr="00310EC7">
        <w:rPr>
          <w:rFonts w:ascii="標楷體" w:eastAsia="標楷體" w:hAnsi="標楷體" w:cs="Helvetica" w:hint="eastAsia"/>
        </w:rPr>
        <w:t xml:space="preserve">　</w:t>
      </w:r>
      <w:proofErr w:type="gramStart"/>
      <w:r w:rsidRPr="00310EC7">
        <w:rPr>
          <w:rFonts w:ascii="標楷體" w:eastAsia="標楷體" w:hAnsi="標楷體" w:cs="Helvetica" w:hint="eastAsia"/>
        </w:rPr>
        <w:t>管碧玲</w:t>
      </w:r>
      <w:proofErr w:type="gramEnd"/>
    </w:p>
    <w:p w14:paraId="13541128" w14:textId="22750795" w:rsidR="00F97BE1" w:rsidRPr="00310EC7" w:rsidRDefault="00F97BE1" w:rsidP="00D442E6">
      <w:pPr>
        <w:pStyle w:val="aff7"/>
        <w:ind w:leftChars="309" w:left="2375" w:hangingChars="433" w:hanging="1386"/>
        <w:rPr>
          <w:rFonts w:cs="華康楷書體W3(P)"/>
        </w:rPr>
      </w:pPr>
      <w:r w:rsidRPr="00310EC7">
        <w:rPr>
          <w:rFonts w:hint="eastAsia"/>
        </w:rPr>
        <w:t>(二十七)針對我國現行疫苗採購政策，實有不足之處。1</w:t>
      </w:r>
      <w:r w:rsidRPr="00310EC7">
        <w:t>11</w:t>
      </w:r>
      <w:r w:rsidRPr="00310EC7">
        <w:rPr>
          <w:rFonts w:hint="eastAsia"/>
        </w:rPr>
        <w:t>年加購的疫苗主要為莫德納疫苗，然從莫德納生產的進度來看，我國將面臨莫德納出貨不穩定的情況，以及採購後卻等不到疫苗的窘境。因此，建請政府應超前部署，針對我國國人對疫苗的需求數量做出長遠統計。首先，建請將國人對各疫苗品牌第二、三、四劑之需求數量列入111年採購疫苗之計畫，以因應</w:t>
      </w:r>
      <w:proofErr w:type="gramStart"/>
      <w:r w:rsidRPr="00310EC7">
        <w:rPr>
          <w:rFonts w:hint="eastAsia"/>
        </w:rPr>
        <w:t>疫情的</w:t>
      </w:r>
      <w:proofErr w:type="gramEnd"/>
      <w:r w:rsidRPr="00310EC7">
        <w:rPr>
          <w:rFonts w:hint="eastAsia"/>
        </w:rPr>
        <w:t>變化莫測；第二，建請評估國人</w:t>
      </w:r>
      <w:proofErr w:type="gramStart"/>
      <w:r w:rsidRPr="00310EC7">
        <w:rPr>
          <w:rFonts w:hint="eastAsia"/>
        </w:rPr>
        <w:t>疫苗混打的</w:t>
      </w:r>
      <w:proofErr w:type="gramEnd"/>
      <w:r w:rsidRPr="00310EC7">
        <w:rPr>
          <w:rFonts w:hint="eastAsia"/>
        </w:rPr>
        <w:t>可行性及推動時程，以因應同品牌疫苗無法如期到貨之狀況。第三，疫苗採購不能單買一種品牌，應分散疫苗無法如期到貨之風險。綜觀上述，請中央流行</w:t>
      </w:r>
      <w:proofErr w:type="gramStart"/>
      <w:r w:rsidRPr="00310EC7">
        <w:rPr>
          <w:rFonts w:hint="eastAsia"/>
        </w:rPr>
        <w:t>疫</w:t>
      </w:r>
      <w:proofErr w:type="gramEnd"/>
      <w:r w:rsidRPr="00310EC7">
        <w:rPr>
          <w:rFonts w:hint="eastAsia"/>
        </w:rPr>
        <w:t>情指揮中心於3個月內向立法院財政及相關委員會提出書面報告。</w:t>
      </w:r>
    </w:p>
    <w:p w14:paraId="1B22F81C" w14:textId="1D8481E9" w:rsidR="00F97BE1" w:rsidRPr="00310EC7" w:rsidRDefault="00F97BE1" w:rsidP="001A5EB1">
      <w:pPr>
        <w:kinsoku/>
        <w:overflowPunct/>
        <w:autoSpaceDE w:val="0"/>
        <w:autoSpaceDN w:val="0"/>
        <w:snapToGrid/>
        <w:spacing w:line="500" w:lineRule="exact"/>
        <w:ind w:leftChars="1089" w:left="4787" w:hangingChars="407" w:hanging="1302"/>
        <w:rPr>
          <w:rFonts w:ascii="標楷體" w:eastAsia="標楷體" w:hAnsi="標楷體" w:cs="Helvetica"/>
        </w:rPr>
      </w:pPr>
      <w:r w:rsidRPr="00310EC7">
        <w:rPr>
          <w:rFonts w:ascii="標楷體" w:eastAsia="標楷體" w:hAnsi="標楷體" w:cs="Helvetica" w:hint="eastAsia"/>
        </w:rPr>
        <w:t>提案人：高嘉瑜</w:t>
      </w:r>
    </w:p>
    <w:p w14:paraId="27951613" w14:textId="36915212" w:rsidR="00F97BE1" w:rsidRPr="00310EC7" w:rsidRDefault="00F97BE1" w:rsidP="001A5EB1">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cs="Helvetica" w:hint="eastAsia"/>
        </w:rPr>
        <w:t>連署人：</w:t>
      </w:r>
      <w:proofErr w:type="gramStart"/>
      <w:r w:rsidRPr="00310EC7">
        <w:rPr>
          <w:rFonts w:ascii="標楷體" w:eastAsia="標楷體" w:hAnsi="標楷體" w:cs="Helvetica" w:hint="eastAsia"/>
        </w:rPr>
        <w:t>余</w:t>
      </w:r>
      <w:proofErr w:type="gramEnd"/>
      <w:r w:rsidR="001A5EB1" w:rsidRPr="00310EC7">
        <w:rPr>
          <w:rFonts w:ascii="標楷體" w:eastAsia="標楷體" w:hAnsi="標楷體" w:cs="Helvetica" w:hint="eastAsia"/>
        </w:rPr>
        <w:t xml:space="preserve">　</w:t>
      </w:r>
      <w:r w:rsidRPr="00310EC7">
        <w:rPr>
          <w:rFonts w:ascii="標楷體" w:eastAsia="標楷體" w:hAnsi="標楷體" w:cs="Helvetica" w:hint="eastAsia"/>
        </w:rPr>
        <w:t>天</w:t>
      </w:r>
      <w:r w:rsidR="001A5EB1" w:rsidRPr="00310EC7">
        <w:rPr>
          <w:rFonts w:ascii="標楷體" w:eastAsia="標楷體" w:hAnsi="標楷體" w:cs="Helvetica" w:hint="eastAsia"/>
        </w:rPr>
        <w:t xml:space="preserve">　</w:t>
      </w:r>
      <w:r w:rsidRPr="00310EC7">
        <w:rPr>
          <w:rFonts w:ascii="標楷體" w:eastAsia="標楷體" w:hAnsi="標楷體" w:cs="Helvetica" w:hint="eastAsia"/>
        </w:rPr>
        <w:t>郭國文</w:t>
      </w:r>
    </w:p>
    <w:p w14:paraId="1D7CB0D2" w14:textId="7EB09287" w:rsidR="00F97BE1" w:rsidRPr="00310EC7" w:rsidRDefault="00F97BE1" w:rsidP="00D442E6">
      <w:pPr>
        <w:pStyle w:val="aff7"/>
        <w:ind w:leftChars="309" w:left="2375" w:hangingChars="433" w:hanging="1386"/>
        <w:rPr>
          <w:rFonts w:cs="Apple Color Emoji"/>
        </w:rPr>
      </w:pPr>
      <w:r w:rsidRPr="00310EC7">
        <w:rPr>
          <w:rFonts w:hint="eastAsia"/>
        </w:rPr>
        <w:t>(二十八)針對美國從110年11月初起，全面要求外國成年旅客，須完整接種經F</w:t>
      </w:r>
      <w:r w:rsidRPr="00310EC7">
        <w:t>DA</w:t>
      </w:r>
      <w:r w:rsidRPr="00310EC7">
        <w:rPr>
          <w:rFonts w:hint="eastAsia"/>
        </w:rPr>
        <w:t>授權、批准之疫苗或經W</w:t>
      </w:r>
      <w:r w:rsidRPr="00310EC7">
        <w:t>HO</w:t>
      </w:r>
      <w:r w:rsidRPr="00310EC7">
        <w:rPr>
          <w:rFonts w:hint="eastAsia"/>
        </w:rPr>
        <w:t>核准的任何一款疫苗才得以入境。然我國</w:t>
      </w:r>
      <w:proofErr w:type="gramStart"/>
      <w:r w:rsidRPr="00310EC7">
        <w:rPr>
          <w:rFonts w:hint="eastAsia"/>
        </w:rPr>
        <w:t>現行高端疫苗</w:t>
      </w:r>
      <w:proofErr w:type="gramEnd"/>
      <w:r w:rsidRPr="00310EC7">
        <w:rPr>
          <w:rFonts w:hint="eastAsia"/>
        </w:rPr>
        <w:t>，目前仍無法被核准，導致前往美國有迫切性需求之民眾，將面臨無法入境之情狀。因此</w:t>
      </w:r>
      <w:proofErr w:type="gramStart"/>
      <w:r w:rsidRPr="00310EC7">
        <w:rPr>
          <w:rFonts w:hint="eastAsia"/>
        </w:rPr>
        <w:t>提供高</w:t>
      </w:r>
      <w:r w:rsidRPr="00310EC7">
        <w:rPr>
          <w:rFonts w:hint="eastAsia"/>
        </w:rPr>
        <w:lastRenderedPageBreak/>
        <w:t>端疫苗</w:t>
      </w:r>
      <w:proofErr w:type="gramEnd"/>
      <w:r w:rsidRPr="00310EC7">
        <w:rPr>
          <w:rFonts w:hint="eastAsia"/>
        </w:rPr>
        <w:t>與其他</w:t>
      </w:r>
      <w:proofErr w:type="gramStart"/>
      <w:r w:rsidRPr="00310EC7">
        <w:rPr>
          <w:rFonts w:hint="eastAsia"/>
        </w:rPr>
        <w:t>非高端疫苗之混打數據</w:t>
      </w:r>
      <w:proofErr w:type="gramEnd"/>
      <w:r w:rsidRPr="00310EC7">
        <w:rPr>
          <w:rFonts w:hint="eastAsia"/>
        </w:rPr>
        <w:t>迫在眉睫，建請中央流行</w:t>
      </w:r>
      <w:proofErr w:type="gramStart"/>
      <w:r w:rsidRPr="00310EC7">
        <w:rPr>
          <w:rFonts w:hint="eastAsia"/>
        </w:rPr>
        <w:t>疫</w:t>
      </w:r>
      <w:proofErr w:type="gramEnd"/>
      <w:r w:rsidRPr="00310EC7">
        <w:rPr>
          <w:rFonts w:hint="eastAsia"/>
        </w:rPr>
        <w:t>情指揮中心加速評估下列事項:第一，目前已施</w:t>
      </w:r>
      <w:proofErr w:type="gramStart"/>
      <w:r w:rsidRPr="00310EC7">
        <w:rPr>
          <w:rFonts w:hint="eastAsia"/>
        </w:rPr>
        <w:t>打高端疫苗</w:t>
      </w:r>
      <w:proofErr w:type="gramEnd"/>
      <w:r w:rsidRPr="00310EC7">
        <w:rPr>
          <w:rFonts w:hint="eastAsia"/>
        </w:rPr>
        <w:t>之民眾何時</w:t>
      </w:r>
      <w:proofErr w:type="gramStart"/>
      <w:r w:rsidRPr="00310EC7">
        <w:rPr>
          <w:rFonts w:hint="eastAsia"/>
        </w:rPr>
        <w:t>能夠混打其他</w:t>
      </w:r>
      <w:proofErr w:type="gramEnd"/>
      <w:r w:rsidRPr="00310EC7">
        <w:rPr>
          <w:rFonts w:hint="eastAsia"/>
        </w:rPr>
        <w:t>款疫苗；第二，</w:t>
      </w:r>
      <w:proofErr w:type="gramStart"/>
      <w:r w:rsidRPr="00310EC7">
        <w:rPr>
          <w:rFonts w:hint="eastAsia"/>
        </w:rPr>
        <w:t>高端疫苗混打</w:t>
      </w:r>
      <w:proofErr w:type="gramEnd"/>
      <w:r w:rsidRPr="00310EC7">
        <w:rPr>
          <w:rFonts w:hint="eastAsia"/>
        </w:rPr>
        <w:t>莫德納疫苗的可行性；第三，莫德納疫苗</w:t>
      </w:r>
      <w:proofErr w:type="gramStart"/>
      <w:r w:rsidRPr="00310EC7">
        <w:rPr>
          <w:rFonts w:hint="eastAsia"/>
        </w:rPr>
        <w:t>混打高端</w:t>
      </w:r>
      <w:proofErr w:type="gramEnd"/>
      <w:r w:rsidRPr="00310EC7">
        <w:rPr>
          <w:rFonts w:hint="eastAsia"/>
        </w:rPr>
        <w:t>疫苗之數據評估；第四，已施打第一</w:t>
      </w:r>
      <w:proofErr w:type="gramStart"/>
      <w:r w:rsidRPr="00310EC7">
        <w:rPr>
          <w:rFonts w:hint="eastAsia"/>
        </w:rPr>
        <w:t>劑高端</w:t>
      </w:r>
      <w:proofErr w:type="gramEnd"/>
      <w:r w:rsidRPr="00310EC7">
        <w:rPr>
          <w:rFonts w:hint="eastAsia"/>
        </w:rPr>
        <w:t>疫苗之民眾，第二劑是否要繼續</w:t>
      </w:r>
      <w:proofErr w:type="gramStart"/>
      <w:r w:rsidRPr="00310EC7">
        <w:rPr>
          <w:rFonts w:hint="eastAsia"/>
        </w:rPr>
        <w:t>接種高端疫苗</w:t>
      </w:r>
      <w:proofErr w:type="gramEnd"/>
      <w:r w:rsidRPr="00310EC7">
        <w:rPr>
          <w:rFonts w:hint="eastAsia"/>
        </w:rPr>
        <w:t>。綜上所述，請中央流行</w:t>
      </w:r>
      <w:proofErr w:type="gramStart"/>
      <w:r w:rsidRPr="00310EC7">
        <w:rPr>
          <w:rFonts w:hint="eastAsia"/>
        </w:rPr>
        <w:t>疫</w:t>
      </w:r>
      <w:proofErr w:type="gramEnd"/>
      <w:r w:rsidRPr="00310EC7">
        <w:rPr>
          <w:rFonts w:hint="eastAsia"/>
        </w:rPr>
        <w:t>情指揮中心於3個月內向立法院財政及相關委員會提出書面報告，以釋社會大眾之疑義。</w:t>
      </w:r>
    </w:p>
    <w:p w14:paraId="53981A91" w14:textId="6C32267F" w:rsidR="00F97BE1" w:rsidRPr="00310EC7" w:rsidRDefault="00F97BE1" w:rsidP="001A5EB1">
      <w:pPr>
        <w:kinsoku/>
        <w:overflowPunct/>
        <w:autoSpaceDE w:val="0"/>
        <w:autoSpaceDN w:val="0"/>
        <w:snapToGrid/>
        <w:spacing w:line="500" w:lineRule="exact"/>
        <w:ind w:leftChars="1089" w:left="4787" w:hangingChars="407" w:hanging="1302"/>
        <w:rPr>
          <w:rFonts w:ascii="標楷體" w:eastAsia="標楷體" w:hAnsi="標楷體" w:cs="Helvetica"/>
        </w:rPr>
      </w:pPr>
      <w:r w:rsidRPr="00310EC7">
        <w:rPr>
          <w:rFonts w:ascii="標楷體" w:eastAsia="標楷體" w:hAnsi="標楷體" w:cs="Helvetica" w:hint="eastAsia"/>
        </w:rPr>
        <w:t>提案人：高嘉瑜</w:t>
      </w:r>
    </w:p>
    <w:p w14:paraId="0D4001F3" w14:textId="3DF6F2B6" w:rsidR="00F97BE1" w:rsidRPr="00310EC7" w:rsidRDefault="00F97BE1" w:rsidP="001A5EB1">
      <w:pPr>
        <w:kinsoku/>
        <w:overflowPunct/>
        <w:autoSpaceDE w:val="0"/>
        <w:autoSpaceDN w:val="0"/>
        <w:snapToGrid/>
        <w:spacing w:line="500" w:lineRule="exact"/>
        <w:ind w:leftChars="1089" w:left="4787" w:hangingChars="407" w:hanging="1302"/>
        <w:rPr>
          <w:rFonts w:ascii="標楷體" w:eastAsia="標楷體" w:hAnsi="標楷體"/>
        </w:rPr>
      </w:pPr>
      <w:r w:rsidRPr="00310EC7">
        <w:rPr>
          <w:rFonts w:ascii="標楷體" w:eastAsia="標楷體" w:hAnsi="標楷體" w:cs="Helvetica" w:hint="eastAsia"/>
        </w:rPr>
        <w:t>連署人：</w:t>
      </w:r>
      <w:proofErr w:type="gramStart"/>
      <w:r w:rsidRPr="00310EC7">
        <w:rPr>
          <w:rFonts w:ascii="標楷體" w:eastAsia="標楷體" w:hAnsi="標楷體" w:cs="Helvetica" w:hint="eastAsia"/>
        </w:rPr>
        <w:t>余</w:t>
      </w:r>
      <w:proofErr w:type="gramEnd"/>
      <w:r w:rsidR="001A5EB1" w:rsidRPr="00310EC7">
        <w:rPr>
          <w:rFonts w:ascii="標楷體" w:eastAsia="標楷體" w:hAnsi="標楷體" w:cs="Helvetica" w:hint="eastAsia"/>
        </w:rPr>
        <w:t xml:space="preserve">　</w:t>
      </w:r>
      <w:r w:rsidRPr="00310EC7">
        <w:rPr>
          <w:rFonts w:ascii="標楷體" w:eastAsia="標楷體" w:hAnsi="標楷體" w:cs="Helvetica" w:hint="eastAsia"/>
        </w:rPr>
        <w:t>天</w:t>
      </w:r>
      <w:r w:rsidR="001A5EB1" w:rsidRPr="00310EC7">
        <w:rPr>
          <w:rFonts w:ascii="標楷體" w:eastAsia="標楷體" w:hAnsi="標楷體" w:cs="Helvetica" w:hint="eastAsia"/>
        </w:rPr>
        <w:t xml:space="preserve">　</w:t>
      </w:r>
      <w:r w:rsidRPr="00310EC7">
        <w:rPr>
          <w:rFonts w:ascii="標楷體" w:eastAsia="標楷體" w:hAnsi="標楷體" w:cs="Helvetica" w:hint="eastAsia"/>
        </w:rPr>
        <w:t>郭國文</w:t>
      </w:r>
    </w:p>
    <w:p w14:paraId="6B976F83" w14:textId="56F2361C" w:rsidR="00F97BE1" w:rsidRPr="00310EC7" w:rsidRDefault="00F97BE1" w:rsidP="00D442E6">
      <w:pPr>
        <w:pStyle w:val="aff7"/>
        <w:ind w:leftChars="309" w:left="2375" w:hangingChars="433" w:hanging="1386"/>
        <w:rPr>
          <w:rFonts w:cs="Helvetica"/>
        </w:rPr>
      </w:pPr>
      <w:r w:rsidRPr="00310EC7">
        <w:rPr>
          <w:rFonts w:cs="Helvetica"/>
        </w:rPr>
        <w:t>(</w:t>
      </w:r>
      <w:r w:rsidRPr="00310EC7">
        <w:rPr>
          <w:rFonts w:cs="Helvetica" w:hint="eastAsia"/>
        </w:rPr>
        <w:t>二十九</w:t>
      </w:r>
      <w:r w:rsidRPr="00310EC7">
        <w:rPr>
          <w:rFonts w:cs="Helvetica"/>
        </w:rPr>
        <w:t>)</w:t>
      </w:r>
      <w:proofErr w:type="gramStart"/>
      <w:r w:rsidRPr="00310EC7">
        <w:rPr>
          <w:rFonts w:cs="Helvetica" w:hint="eastAsia"/>
        </w:rPr>
        <w:t>鑑</w:t>
      </w:r>
      <w:proofErr w:type="gramEnd"/>
      <w:r w:rsidRPr="00310EC7">
        <w:rPr>
          <w:rFonts w:cs="Helvetica" w:hint="eastAsia"/>
        </w:rPr>
        <w:t>於疫苗有效覆蓋率是防疫工作重中之重，但依照</w:t>
      </w:r>
      <w:r w:rsidRPr="00310EC7">
        <w:rPr>
          <w:rFonts w:hint="eastAsia"/>
        </w:rPr>
        <w:t>中央流行</w:t>
      </w:r>
      <w:proofErr w:type="gramStart"/>
      <w:r w:rsidRPr="00310EC7">
        <w:rPr>
          <w:rFonts w:hint="eastAsia"/>
        </w:rPr>
        <w:t>疫</w:t>
      </w:r>
      <w:proofErr w:type="gramEnd"/>
      <w:r w:rsidRPr="00310EC7">
        <w:rPr>
          <w:rFonts w:hint="eastAsia"/>
        </w:rPr>
        <w:t>情</w:t>
      </w:r>
      <w:r w:rsidRPr="00310EC7">
        <w:rPr>
          <w:rFonts w:cs="Helvetica" w:hint="eastAsia"/>
        </w:rPr>
        <w:t>指揮中心目前採購數量有3,500萬劑都是在1</w:t>
      </w:r>
      <w:r w:rsidRPr="00310EC7">
        <w:rPr>
          <w:rFonts w:cs="Helvetica"/>
        </w:rPr>
        <w:t>11</w:t>
      </w:r>
      <w:r w:rsidRPr="00310EC7">
        <w:rPr>
          <w:rFonts w:cs="Helvetica" w:hint="eastAsia"/>
        </w:rPr>
        <w:t>及1</w:t>
      </w:r>
      <w:r w:rsidRPr="00310EC7">
        <w:rPr>
          <w:rFonts w:cs="Helvetica"/>
        </w:rPr>
        <w:t>12</w:t>
      </w:r>
      <w:r w:rsidRPr="00310EC7">
        <w:rPr>
          <w:rFonts w:cs="Helvetica" w:hint="eastAsia"/>
        </w:rPr>
        <w:t>年才會到貨，此外達成全民二劑七成群體免疫覆蓋率必須要有3,2</w:t>
      </w:r>
      <w:r w:rsidRPr="00310EC7">
        <w:rPr>
          <w:rFonts w:cs="Helvetica"/>
        </w:rPr>
        <w:t>90</w:t>
      </w:r>
      <w:r w:rsidRPr="00310EC7">
        <w:rPr>
          <w:rFonts w:cs="Helvetica" w:hint="eastAsia"/>
        </w:rPr>
        <w:t>劑到貨(不含</w:t>
      </w:r>
      <w:proofErr w:type="gramStart"/>
      <w:r w:rsidRPr="00310EC7">
        <w:rPr>
          <w:rFonts w:cs="Helvetica" w:hint="eastAsia"/>
        </w:rPr>
        <w:t>外籍移工需求</w:t>
      </w:r>
      <w:proofErr w:type="gramEnd"/>
      <w:r w:rsidRPr="00310EC7">
        <w:rPr>
          <w:rFonts w:cs="Helvetica" w:hint="eastAsia"/>
        </w:rPr>
        <w:t>數</w:t>
      </w:r>
      <w:r w:rsidRPr="00310EC7">
        <w:rPr>
          <w:rFonts w:cs="Helvetica"/>
        </w:rPr>
        <w:t>)</w:t>
      </w:r>
      <w:r w:rsidRPr="00310EC7">
        <w:rPr>
          <w:rFonts w:cs="Helvetica" w:hint="eastAsia"/>
        </w:rPr>
        <w:t>，惟110年政府採購量僅有3</w:t>
      </w:r>
      <w:r w:rsidRPr="00310EC7">
        <w:rPr>
          <w:rFonts w:cs="Helvetica"/>
        </w:rPr>
        <w:t>,</w:t>
      </w:r>
      <w:r w:rsidRPr="00310EC7">
        <w:rPr>
          <w:rFonts w:cs="Helvetica" w:hint="eastAsia"/>
        </w:rPr>
        <w:t>081萬劑，截至110年1</w:t>
      </w:r>
      <w:r w:rsidRPr="00310EC7">
        <w:rPr>
          <w:rFonts w:cs="Helvetica"/>
        </w:rPr>
        <w:t>0</w:t>
      </w:r>
      <w:r w:rsidRPr="00310EC7">
        <w:rPr>
          <w:rFonts w:cs="Helvetica" w:hint="eastAsia"/>
        </w:rPr>
        <w:t>月9日止，110年含捐贈數之實際到貨量僅有2</w:t>
      </w:r>
      <w:r w:rsidRPr="00310EC7">
        <w:rPr>
          <w:rFonts w:cs="Helvetica"/>
        </w:rPr>
        <w:t>,372</w:t>
      </w:r>
      <w:r w:rsidRPr="00310EC7">
        <w:rPr>
          <w:rFonts w:cs="Helvetica" w:hint="eastAsia"/>
        </w:rPr>
        <w:t>萬劑(其中政府採購僅有1</w:t>
      </w:r>
      <w:r w:rsidRPr="00310EC7">
        <w:rPr>
          <w:rFonts w:cs="Helvetica"/>
        </w:rPr>
        <w:t>,146</w:t>
      </w:r>
      <w:r w:rsidRPr="00310EC7">
        <w:rPr>
          <w:rFonts w:cs="Helvetica" w:hint="eastAsia"/>
        </w:rPr>
        <w:t>萬劑到貨)，致無論全民二劑七成或</w:t>
      </w:r>
      <w:proofErr w:type="gramStart"/>
      <w:r w:rsidRPr="00310EC7">
        <w:rPr>
          <w:rFonts w:cs="Helvetica" w:hint="eastAsia"/>
        </w:rPr>
        <w:t>第三劑開打</w:t>
      </w:r>
      <w:proofErr w:type="gramEnd"/>
      <w:r w:rsidRPr="00310EC7">
        <w:rPr>
          <w:rFonts w:cs="Helvetica" w:hint="eastAsia"/>
        </w:rPr>
        <w:t>，都是一個非常難達成的目標，</w:t>
      </w:r>
      <w:proofErr w:type="gramStart"/>
      <w:r w:rsidRPr="00310EC7">
        <w:rPr>
          <w:rFonts w:cs="Helvetica" w:hint="eastAsia"/>
        </w:rPr>
        <w:t>爰</w:t>
      </w:r>
      <w:proofErr w:type="gramEnd"/>
      <w:r w:rsidRPr="00310EC7">
        <w:rPr>
          <w:rFonts w:cs="Helvetica" w:hint="eastAsia"/>
        </w:rPr>
        <w:t>要求衛生福利部</w:t>
      </w:r>
      <w:proofErr w:type="gramStart"/>
      <w:r w:rsidRPr="00310EC7">
        <w:rPr>
          <w:rFonts w:cs="Helvetica" w:hint="eastAsia"/>
        </w:rPr>
        <w:t>研議催貨</w:t>
      </w:r>
      <w:proofErr w:type="gramEnd"/>
      <w:r w:rsidRPr="00310EC7">
        <w:rPr>
          <w:rFonts w:cs="Helvetica" w:hint="eastAsia"/>
        </w:rPr>
        <w:t>、增加訂貨或開放民間與縣市政府自行採購之疫苗整體策略，並於1個月內</w:t>
      </w:r>
      <w:r w:rsidRPr="00310EC7">
        <w:rPr>
          <w:rFonts w:hint="eastAsia"/>
        </w:rPr>
        <w:t>向立法院財政及相關委員會</w:t>
      </w:r>
      <w:r w:rsidRPr="00310EC7">
        <w:rPr>
          <w:rFonts w:cs="Helvetica" w:hint="eastAsia"/>
        </w:rPr>
        <w:t>提出書面報告。</w:t>
      </w:r>
    </w:p>
    <w:p w14:paraId="2B9DE330" w14:textId="34F51928" w:rsidR="00F97BE1" w:rsidRPr="00310EC7" w:rsidRDefault="00F97BE1" w:rsidP="001A5EB1">
      <w:pPr>
        <w:kinsoku/>
        <w:overflowPunct/>
        <w:autoSpaceDE w:val="0"/>
        <w:autoSpaceDN w:val="0"/>
        <w:snapToGrid/>
        <w:spacing w:line="500" w:lineRule="exact"/>
        <w:ind w:leftChars="1089" w:left="4787" w:hangingChars="407" w:hanging="1302"/>
        <w:rPr>
          <w:rFonts w:ascii="標楷體" w:eastAsia="標楷體" w:hAnsi="標楷體" w:cs="Helvetica"/>
        </w:rPr>
      </w:pPr>
      <w:r w:rsidRPr="00310EC7">
        <w:rPr>
          <w:rFonts w:ascii="標楷體" w:eastAsia="標楷體" w:hAnsi="標楷體" w:cs="Helvetica" w:hint="eastAsia"/>
        </w:rPr>
        <w:t>提案人：邱臣遠</w:t>
      </w:r>
    </w:p>
    <w:p w14:paraId="4FE905A5" w14:textId="6B46D49C" w:rsidR="00707B0E" w:rsidRPr="00310EC7" w:rsidRDefault="00F97BE1" w:rsidP="001A5EB1">
      <w:pPr>
        <w:kinsoku/>
        <w:overflowPunct/>
        <w:autoSpaceDE w:val="0"/>
        <w:autoSpaceDN w:val="0"/>
        <w:snapToGrid/>
        <w:spacing w:line="500" w:lineRule="exact"/>
        <w:ind w:leftChars="1089" w:left="4787" w:hangingChars="407" w:hanging="1302"/>
        <w:rPr>
          <w:rFonts w:ascii="標楷體" w:eastAsia="標楷體" w:hAnsi="標楷體"/>
          <w:b/>
        </w:rPr>
      </w:pPr>
      <w:r w:rsidRPr="00310EC7">
        <w:rPr>
          <w:rFonts w:ascii="標楷體" w:eastAsia="標楷體" w:hAnsi="標楷體" w:cs="Helvetica" w:hint="eastAsia"/>
        </w:rPr>
        <w:t>連署人：蔡壁如</w:t>
      </w:r>
      <w:r w:rsidR="001A5EB1" w:rsidRPr="00310EC7">
        <w:rPr>
          <w:rFonts w:ascii="標楷體" w:eastAsia="標楷體" w:hAnsi="標楷體" w:cs="Helvetica" w:hint="eastAsia"/>
        </w:rPr>
        <w:t xml:space="preserve">　</w:t>
      </w:r>
      <w:r w:rsidRPr="00310EC7">
        <w:rPr>
          <w:rFonts w:ascii="標楷體" w:eastAsia="標楷體" w:hAnsi="標楷體" w:cs="Helvetica" w:hint="eastAsia"/>
        </w:rPr>
        <w:t>張其祿</w:t>
      </w:r>
    </w:p>
    <w:p w14:paraId="398A605C" w14:textId="047BD9B2" w:rsidR="00707B0E" w:rsidRPr="00310EC7" w:rsidRDefault="00707B0E" w:rsidP="00707B0E">
      <w:pPr>
        <w:kinsoku/>
        <w:overflowPunct/>
        <w:adjustRightInd/>
        <w:snapToGrid/>
        <w:ind w:leftChars="213" w:left="708" w:hangingChars="8" w:hanging="26"/>
        <w:jc w:val="both"/>
        <w:rPr>
          <w:rFonts w:ascii="標楷體" w:eastAsia="標楷體" w:hAnsi="標楷體"/>
          <w:b/>
        </w:rPr>
      </w:pPr>
      <w:r w:rsidRPr="00310EC7">
        <w:rPr>
          <w:rFonts w:ascii="標楷體" w:eastAsia="標楷體" w:hAnsi="標楷體" w:hint="eastAsia"/>
          <w:b/>
        </w:rPr>
        <w:t>第8款</w:t>
      </w:r>
      <w:r w:rsidR="002C3687" w:rsidRPr="00310EC7">
        <w:rPr>
          <w:rFonts w:ascii="標楷體" w:eastAsia="標楷體" w:hAnsi="標楷體" w:hint="eastAsia"/>
        </w:rPr>
        <w:t xml:space="preserve">　</w:t>
      </w:r>
      <w:r w:rsidRPr="00310EC7">
        <w:rPr>
          <w:rFonts w:ascii="標楷體" w:eastAsia="標楷體" w:hAnsi="標楷體" w:hint="eastAsia"/>
          <w:b/>
        </w:rPr>
        <w:t>文化部主管</w:t>
      </w:r>
    </w:p>
    <w:p w14:paraId="15CBEB90" w14:textId="7624A323" w:rsidR="00A9650B" w:rsidRPr="00310EC7" w:rsidRDefault="00707B0E" w:rsidP="009C3D2A">
      <w:pPr>
        <w:kinsoku/>
        <w:overflowPunct/>
        <w:adjustRightInd/>
        <w:snapToGrid/>
        <w:ind w:leftChars="310" w:left="2433" w:hangingChars="450" w:hanging="1441"/>
        <w:jc w:val="both"/>
        <w:rPr>
          <w:rFonts w:ascii="標楷體" w:eastAsia="標楷體" w:hAnsi="標楷體"/>
        </w:rPr>
      </w:pPr>
      <w:r w:rsidRPr="00310EC7">
        <w:rPr>
          <w:rFonts w:ascii="標楷體" w:eastAsia="標楷體" w:hAnsi="標楷體" w:hint="eastAsia"/>
          <w:b/>
        </w:rPr>
        <w:t>第1項</w:t>
      </w:r>
      <w:r w:rsidR="002C3687" w:rsidRPr="00310EC7">
        <w:rPr>
          <w:rFonts w:ascii="標楷體" w:eastAsia="標楷體" w:hAnsi="標楷體" w:hint="eastAsia"/>
        </w:rPr>
        <w:t xml:space="preserve">　</w:t>
      </w:r>
      <w:r w:rsidRPr="00310EC7">
        <w:rPr>
          <w:rFonts w:ascii="標楷體" w:eastAsia="標楷體" w:hAnsi="標楷體" w:hint="eastAsia"/>
          <w:b/>
        </w:rPr>
        <w:t>文化部</w:t>
      </w:r>
      <w:r w:rsidRPr="00310EC7">
        <w:rPr>
          <w:rFonts w:ascii="標楷體" w:eastAsia="標楷體" w:hAnsi="標楷體" w:hint="eastAsia"/>
        </w:rPr>
        <w:t>第4次追加預算數16億1,000萬元，</w:t>
      </w:r>
      <w:r w:rsidR="00747EBF">
        <w:rPr>
          <w:rFonts w:ascii="標楷體" w:eastAsia="標楷體" w:hAnsi="標楷體" w:hint="eastAsia"/>
        </w:rPr>
        <w:t>暫</w:t>
      </w:r>
      <w:proofErr w:type="gramStart"/>
      <w:r w:rsidRPr="00310EC7">
        <w:rPr>
          <w:rFonts w:ascii="標楷體" w:eastAsia="標楷體" w:hAnsi="標楷體" w:hint="eastAsia"/>
        </w:rPr>
        <w:t>照列</w:t>
      </w:r>
      <w:proofErr w:type="gramEnd"/>
      <w:r w:rsidRPr="00310EC7">
        <w:rPr>
          <w:rFonts w:ascii="標楷體" w:eastAsia="標楷體" w:hAnsi="標楷體" w:hint="eastAsia"/>
        </w:rPr>
        <w:t>。</w:t>
      </w:r>
    </w:p>
    <w:p w14:paraId="4B18A18B" w14:textId="3D4653C0" w:rsidR="00A9650B" w:rsidRPr="00310EC7" w:rsidRDefault="00A9650B" w:rsidP="00A9650B">
      <w:pPr>
        <w:tabs>
          <w:tab w:val="left" w:pos="709"/>
        </w:tabs>
        <w:autoSpaceDE w:val="0"/>
        <w:autoSpaceDN w:val="0"/>
        <w:spacing w:beforeLines="50" w:before="180"/>
        <w:ind w:left="644" w:hangingChars="201" w:hanging="644"/>
        <w:jc w:val="both"/>
        <w:rPr>
          <w:rFonts w:ascii="標楷體" w:eastAsia="標楷體" w:hAnsi="標楷體"/>
        </w:rPr>
      </w:pPr>
      <w:r w:rsidRPr="00310EC7">
        <w:rPr>
          <w:rFonts w:ascii="標楷體" w:eastAsia="標楷體" w:hAnsi="標楷體" w:hint="eastAsia"/>
          <w:b/>
        </w:rPr>
        <w:t>貳、</w:t>
      </w:r>
      <w:r w:rsidR="00DF452B" w:rsidRPr="00310EC7">
        <w:rPr>
          <w:rFonts w:ascii="標楷體" w:eastAsia="標楷體" w:hAnsi="標楷體" w:hint="eastAsia"/>
        </w:rPr>
        <w:t>行政院函請審議「</w:t>
      </w:r>
      <w:r w:rsidRPr="00310EC7">
        <w:rPr>
          <w:rFonts w:ascii="標楷體" w:eastAsia="標楷體" w:hAnsi="標楷體" w:hint="eastAsia"/>
        </w:rPr>
        <w:t>中央政府嚴重特殊傳染性肺炎防治及紓困振興特別預算第4次追加預算案（109年1月15日至111年6月30日）</w:t>
      </w:r>
      <w:r w:rsidR="00DF452B" w:rsidRPr="00310EC7">
        <w:rPr>
          <w:rFonts w:ascii="標楷體" w:eastAsia="標楷體" w:hAnsi="標楷體" w:hint="eastAsia"/>
        </w:rPr>
        <w:t>」</w:t>
      </w:r>
      <w:r w:rsidR="00DF452B" w:rsidRPr="00310EC7">
        <w:rPr>
          <w:rFonts w:ascii="標楷體" w:eastAsia="標楷體" w:hAnsi="標楷體" w:hint="eastAsia"/>
        </w:rPr>
        <w:lastRenderedPageBreak/>
        <w:t>，</w:t>
      </w:r>
      <w:r w:rsidR="00095EBA" w:rsidRPr="00310EC7">
        <w:rPr>
          <w:rFonts w:ascii="標楷體" w:eastAsia="標楷體" w:hAnsi="標楷體" w:hint="eastAsia"/>
        </w:rPr>
        <w:t>另擇期繼續審查</w:t>
      </w:r>
      <w:r w:rsidRPr="00310EC7">
        <w:rPr>
          <w:rFonts w:ascii="標楷體" w:eastAsia="標楷體" w:hAnsi="標楷體" w:hint="eastAsia"/>
        </w:rPr>
        <w:t>。</w:t>
      </w:r>
    </w:p>
    <w:p w14:paraId="10CB659B" w14:textId="5B5C8936" w:rsidR="00A9650B" w:rsidRPr="00310EC7" w:rsidRDefault="00A9650B" w:rsidP="00095EBA">
      <w:pPr>
        <w:tabs>
          <w:tab w:val="left" w:pos="709"/>
        </w:tabs>
        <w:autoSpaceDE w:val="0"/>
        <w:autoSpaceDN w:val="0"/>
        <w:spacing w:beforeLines="50" w:before="180"/>
        <w:ind w:left="644" w:hangingChars="201" w:hanging="644"/>
        <w:jc w:val="both"/>
        <w:rPr>
          <w:rFonts w:ascii="標楷體" w:eastAsia="標楷體" w:hAnsi="標楷體"/>
        </w:rPr>
      </w:pPr>
      <w:r w:rsidRPr="00310EC7">
        <w:rPr>
          <w:rFonts w:ascii="標楷體" w:eastAsia="標楷體" w:hAnsi="標楷體" w:hint="eastAsia"/>
          <w:b/>
        </w:rPr>
        <w:t>參、保留案提案內容</w:t>
      </w:r>
      <w:proofErr w:type="gramStart"/>
      <w:r w:rsidRPr="00310EC7">
        <w:rPr>
          <w:rFonts w:ascii="標楷體" w:eastAsia="標楷體" w:hAnsi="標楷體" w:hint="eastAsia"/>
          <w:b/>
        </w:rPr>
        <w:t>詳</w:t>
      </w:r>
      <w:proofErr w:type="gramEnd"/>
      <w:r w:rsidRPr="00310EC7">
        <w:rPr>
          <w:rFonts w:ascii="標楷體" w:eastAsia="標楷體" w:hAnsi="標楷體" w:hint="eastAsia"/>
          <w:b/>
        </w:rPr>
        <w:t>附件。</w:t>
      </w:r>
    </w:p>
    <w:p w14:paraId="1893BBD9" w14:textId="7A13C355" w:rsidR="00A9650B" w:rsidRPr="00310EC7" w:rsidRDefault="00A9650B" w:rsidP="00A9650B">
      <w:pPr>
        <w:autoSpaceDE w:val="0"/>
        <w:autoSpaceDN w:val="0"/>
        <w:spacing w:beforeLines="50" w:before="180"/>
        <w:jc w:val="both"/>
        <w:rPr>
          <w:rFonts w:ascii="標楷體" w:eastAsia="標楷體" w:hAnsi="標楷體"/>
          <w:b/>
        </w:rPr>
      </w:pPr>
      <w:r w:rsidRPr="00310EC7">
        <w:rPr>
          <w:rFonts w:ascii="標楷體" w:eastAsia="標楷體" w:hAnsi="標楷體" w:hint="eastAsia"/>
          <w:b/>
        </w:rPr>
        <w:t>散會</w:t>
      </w:r>
    </w:p>
    <w:sectPr w:rsidR="00A9650B" w:rsidRPr="00310EC7" w:rsidSect="00D63074">
      <w:footerReference w:type="even" r:id="rId8"/>
      <w:footerReference w:type="default" r:id="rId9"/>
      <w:pgSz w:w="11906" w:h="16838" w:code="9"/>
      <w:pgMar w:top="1134" w:right="1151" w:bottom="1134" w:left="11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66262E" w14:textId="77777777" w:rsidR="001E2775" w:rsidRDefault="001E2775">
      <w:pPr>
        <w:spacing w:line="240" w:lineRule="auto"/>
      </w:pPr>
      <w:r>
        <w:separator/>
      </w:r>
    </w:p>
  </w:endnote>
  <w:endnote w:type="continuationSeparator" w:id="0">
    <w:p w14:paraId="7C58F125" w14:textId="77777777" w:rsidR="001E2775" w:rsidRDefault="001E277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微軟正黑體">
    <w:panose1 w:val="020B0604030504040204"/>
    <w:charset w:val="88"/>
    <w:family w:val="swiss"/>
    <w:pitch w:val="variable"/>
    <w:sig w:usb0="000002A7" w:usb1="28CF4400" w:usb2="00000016" w:usb3="00000000" w:csb0="00100009" w:csb1="00000000"/>
  </w:font>
  <w:font w:name="MS Gothic">
    <w:altName w:val="ＭＳ ゴシック"/>
    <w:panose1 w:val="020B0609070205080204"/>
    <w:charset w:val="80"/>
    <w:family w:val="modern"/>
    <w:pitch w:val="fixed"/>
    <w:sig w:usb0="E00002FF" w:usb1="6AC7FDFB" w:usb2="08000012" w:usb3="00000000" w:csb0="0002009F" w:csb1="00000000"/>
  </w:font>
  <w:font w:name="BiauKai">
    <w:altName w:val="華康新特黑體(P)"/>
    <w:charset w:val="00"/>
    <w:family w:val="auto"/>
    <w:pitch w:val="default"/>
  </w:font>
  <w:font w:name="Helvetica">
    <w:panose1 w:val="020B0604020202020204"/>
    <w:charset w:val="00"/>
    <w:family w:val="swiss"/>
    <w:notTrueType/>
    <w:pitch w:val="variable"/>
    <w:sig w:usb0="00000003" w:usb1="00000000" w:usb2="00000000" w:usb3="00000000" w:csb0="00000001" w:csb1="00000000"/>
  </w:font>
  <w:font w:name="華康楷書體W3(P)">
    <w:panose1 w:val="03000300000000000000"/>
    <w:charset w:val="88"/>
    <w:family w:val="script"/>
    <w:pitch w:val="variable"/>
    <w:sig w:usb0="80000001" w:usb1="28091800" w:usb2="00000016" w:usb3="00000000" w:csb0="00100000" w:csb1="00000000"/>
  </w:font>
  <w:font w:name="Vrinda">
    <w:panose1 w:val="00000400000000000000"/>
    <w:charset w:val="01"/>
    <w:family w:val="roman"/>
    <w:notTrueType/>
    <w:pitch w:val="variable"/>
  </w:font>
  <w:font w:name="Apple Color Emoji">
    <w:altName w:val="Calibri"/>
    <w:charset w:val="00"/>
    <w:family w:val="auto"/>
    <w:pitch w:val="variable"/>
    <w:sig w:usb0="00000003" w:usb1="18000000" w:usb2="14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E09B85" w14:textId="77777777" w:rsidR="00050208" w:rsidRDefault="00050208" w:rsidP="00631FCB">
    <w:pPr>
      <w:pStyle w:val="ab"/>
      <w:framePr w:wrap="around" w:vAnchor="text" w:hAnchor="margin" w:xAlign="center" w:y="1"/>
      <w:rPr>
        <w:rStyle w:val="ad"/>
      </w:rPr>
    </w:pPr>
    <w:r>
      <w:rPr>
        <w:rStyle w:val="ad"/>
      </w:rPr>
      <w:fldChar w:fldCharType="begin"/>
    </w:r>
    <w:r>
      <w:rPr>
        <w:rStyle w:val="ad"/>
      </w:rPr>
      <w:instrText xml:space="preserve">PAGE  </w:instrText>
    </w:r>
    <w:r>
      <w:rPr>
        <w:rStyle w:val="ad"/>
      </w:rPr>
      <w:fldChar w:fldCharType="end"/>
    </w:r>
  </w:p>
  <w:p w14:paraId="33BAFC1B" w14:textId="77777777" w:rsidR="00050208" w:rsidRDefault="00050208">
    <w:pPr>
      <w:pStyle w:val="ab"/>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5EF0C1" w14:textId="5412F74E" w:rsidR="00050208" w:rsidRDefault="00050208" w:rsidP="00631FCB">
    <w:pPr>
      <w:pStyle w:val="ab"/>
      <w:framePr w:wrap="around" w:vAnchor="text" w:hAnchor="margin" w:xAlign="center" w:y="1"/>
      <w:rPr>
        <w:rStyle w:val="ad"/>
      </w:rPr>
    </w:pPr>
    <w:r>
      <w:rPr>
        <w:rStyle w:val="ad"/>
      </w:rPr>
      <w:fldChar w:fldCharType="begin"/>
    </w:r>
    <w:r>
      <w:rPr>
        <w:rStyle w:val="ad"/>
      </w:rPr>
      <w:instrText xml:space="preserve">PAGE  </w:instrText>
    </w:r>
    <w:r>
      <w:rPr>
        <w:rStyle w:val="ad"/>
      </w:rPr>
      <w:fldChar w:fldCharType="separate"/>
    </w:r>
    <w:r w:rsidR="005E2D49">
      <w:rPr>
        <w:rStyle w:val="ad"/>
        <w:noProof/>
      </w:rPr>
      <w:t>163</w:t>
    </w:r>
    <w:r>
      <w:rPr>
        <w:rStyle w:val="ad"/>
      </w:rPr>
      <w:fldChar w:fldCharType="end"/>
    </w:r>
  </w:p>
  <w:p w14:paraId="5246D62F" w14:textId="77777777" w:rsidR="00050208" w:rsidRDefault="00050208">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5B59DA" w14:textId="77777777" w:rsidR="001E2775" w:rsidRDefault="001E2775">
      <w:pPr>
        <w:spacing w:line="240" w:lineRule="auto"/>
      </w:pPr>
      <w:r>
        <w:separator/>
      </w:r>
    </w:p>
  </w:footnote>
  <w:footnote w:type="continuationSeparator" w:id="0">
    <w:p w14:paraId="5FC91CAE" w14:textId="77777777" w:rsidR="001E2775" w:rsidRDefault="001E2775">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780F68"/>
    <w:multiLevelType w:val="hybridMultilevel"/>
    <w:tmpl w:val="86CE014A"/>
    <w:lvl w:ilvl="0" w:tplc="55C4C6F6">
      <w:start w:val="1"/>
      <w:numFmt w:val="decimal"/>
      <w:lvlText w:val="第%1項"/>
      <w:lvlJc w:val="left"/>
      <w:pPr>
        <w:ind w:left="3190" w:hanging="1451"/>
      </w:pPr>
      <w:rPr>
        <w:rFonts w:hint="default"/>
        <w:b/>
      </w:rPr>
    </w:lvl>
    <w:lvl w:ilvl="1" w:tplc="04090019" w:tentative="1">
      <w:start w:val="1"/>
      <w:numFmt w:val="ideographTraditional"/>
      <w:lvlText w:val="%2、"/>
      <w:lvlJc w:val="left"/>
      <w:pPr>
        <w:ind w:left="2699" w:hanging="480"/>
      </w:pPr>
    </w:lvl>
    <w:lvl w:ilvl="2" w:tplc="0409001B" w:tentative="1">
      <w:start w:val="1"/>
      <w:numFmt w:val="lowerRoman"/>
      <w:lvlText w:val="%3."/>
      <w:lvlJc w:val="right"/>
      <w:pPr>
        <w:ind w:left="3179" w:hanging="480"/>
      </w:pPr>
    </w:lvl>
    <w:lvl w:ilvl="3" w:tplc="0409000F" w:tentative="1">
      <w:start w:val="1"/>
      <w:numFmt w:val="decimal"/>
      <w:lvlText w:val="%4."/>
      <w:lvlJc w:val="left"/>
      <w:pPr>
        <w:ind w:left="3659" w:hanging="480"/>
      </w:pPr>
    </w:lvl>
    <w:lvl w:ilvl="4" w:tplc="04090019" w:tentative="1">
      <w:start w:val="1"/>
      <w:numFmt w:val="ideographTraditional"/>
      <w:lvlText w:val="%5、"/>
      <w:lvlJc w:val="left"/>
      <w:pPr>
        <w:ind w:left="4139" w:hanging="480"/>
      </w:pPr>
    </w:lvl>
    <w:lvl w:ilvl="5" w:tplc="0409001B" w:tentative="1">
      <w:start w:val="1"/>
      <w:numFmt w:val="lowerRoman"/>
      <w:lvlText w:val="%6."/>
      <w:lvlJc w:val="right"/>
      <w:pPr>
        <w:ind w:left="4619" w:hanging="480"/>
      </w:pPr>
    </w:lvl>
    <w:lvl w:ilvl="6" w:tplc="0409000F" w:tentative="1">
      <w:start w:val="1"/>
      <w:numFmt w:val="decimal"/>
      <w:lvlText w:val="%7."/>
      <w:lvlJc w:val="left"/>
      <w:pPr>
        <w:ind w:left="5099" w:hanging="480"/>
      </w:pPr>
    </w:lvl>
    <w:lvl w:ilvl="7" w:tplc="04090019" w:tentative="1">
      <w:start w:val="1"/>
      <w:numFmt w:val="ideographTraditional"/>
      <w:lvlText w:val="%8、"/>
      <w:lvlJc w:val="left"/>
      <w:pPr>
        <w:ind w:left="5579" w:hanging="480"/>
      </w:pPr>
    </w:lvl>
    <w:lvl w:ilvl="8" w:tplc="0409001B" w:tentative="1">
      <w:start w:val="1"/>
      <w:numFmt w:val="lowerRoman"/>
      <w:lvlText w:val="%9."/>
      <w:lvlJc w:val="right"/>
      <w:pPr>
        <w:ind w:left="6059" w:hanging="480"/>
      </w:pPr>
    </w:lvl>
  </w:abstractNum>
  <w:abstractNum w:abstractNumId="1" w15:restartNumberingAfterBreak="0">
    <w:nsid w:val="093C00B3"/>
    <w:multiLevelType w:val="hybridMultilevel"/>
    <w:tmpl w:val="F0966AF4"/>
    <w:lvl w:ilvl="0" w:tplc="CEA4ED22">
      <w:start w:val="1"/>
      <w:numFmt w:val="taiwaneseCountingThousand"/>
      <w:lvlText w:val="(%1)"/>
      <w:lvlJc w:val="left"/>
      <w:pPr>
        <w:ind w:left="1728" w:hanging="720"/>
      </w:pPr>
      <w:rPr>
        <w:rFonts w:hint="default"/>
      </w:rPr>
    </w:lvl>
    <w:lvl w:ilvl="1" w:tplc="04090019" w:tentative="1">
      <w:start w:val="1"/>
      <w:numFmt w:val="ideographTraditional"/>
      <w:lvlText w:val="%2、"/>
      <w:lvlJc w:val="left"/>
      <w:pPr>
        <w:ind w:left="1968" w:hanging="480"/>
      </w:pPr>
    </w:lvl>
    <w:lvl w:ilvl="2" w:tplc="0409001B" w:tentative="1">
      <w:start w:val="1"/>
      <w:numFmt w:val="lowerRoman"/>
      <w:lvlText w:val="%3."/>
      <w:lvlJc w:val="right"/>
      <w:pPr>
        <w:ind w:left="2448" w:hanging="480"/>
      </w:pPr>
    </w:lvl>
    <w:lvl w:ilvl="3" w:tplc="0409000F" w:tentative="1">
      <w:start w:val="1"/>
      <w:numFmt w:val="decimal"/>
      <w:lvlText w:val="%4."/>
      <w:lvlJc w:val="left"/>
      <w:pPr>
        <w:ind w:left="2928" w:hanging="480"/>
      </w:pPr>
    </w:lvl>
    <w:lvl w:ilvl="4" w:tplc="04090019" w:tentative="1">
      <w:start w:val="1"/>
      <w:numFmt w:val="ideographTraditional"/>
      <w:lvlText w:val="%5、"/>
      <w:lvlJc w:val="left"/>
      <w:pPr>
        <w:ind w:left="3408" w:hanging="480"/>
      </w:pPr>
    </w:lvl>
    <w:lvl w:ilvl="5" w:tplc="0409001B" w:tentative="1">
      <w:start w:val="1"/>
      <w:numFmt w:val="lowerRoman"/>
      <w:lvlText w:val="%6."/>
      <w:lvlJc w:val="right"/>
      <w:pPr>
        <w:ind w:left="3888" w:hanging="480"/>
      </w:pPr>
    </w:lvl>
    <w:lvl w:ilvl="6" w:tplc="0409000F" w:tentative="1">
      <w:start w:val="1"/>
      <w:numFmt w:val="decimal"/>
      <w:lvlText w:val="%7."/>
      <w:lvlJc w:val="left"/>
      <w:pPr>
        <w:ind w:left="4368" w:hanging="480"/>
      </w:pPr>
    </w:lvl>
    <w:lvl w:ilvl="7" w:tplc="04090019" w:tentative="1">
      <w:start w:val="1"/>
      <w:numFmt w:val="ideographTraditional"/>
      <w:lvlText w:val="%8、"/>
      <w:lvlJc w:val="left"/>
      <w:pPr>
        <w:ind w:left="4848" w:hanging="480"/>
      </w:pPr>
    </w:lvl>
    <w:lvl w:ilvl="8" w:tplc="0409001B" w:tentative="1">
      <w:start w:val="1"/>
      <w:numFmt w:val="lowerRoman"/>
      <w:lvlText w:val="%9."/>
      <w:lvlJc w:val="right"/>
      <w:pPr>
        <w:ind w:left="5328" w:hanging="480"/>
      </w:pPr>
    </w:lvl>
  </w:abstractNum>
  <w:abstractNum w:abstractNumId="2" w15:restartNumberingAfterBreak="0">
    <w:nsid w:val="0A5E5FDC"/>
    <w:multiLevelType w:val="hybridMultilevel"/>
    <w:tmpl w:val="12EC3782"/>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3" w15:restartNumberingAfterBreak="0">
    <w:nsid w:val="0D3A2B0F"/>
    <w:multiLevelType w:val="hybridMultilevel"/>
    <w:tmpl w:val="7B46CC44"/>
    <w:lvl w:ilvl="0" w:tplc="0786F7DC">
      <w:start w:val="1"/>
      <w:numFmt w:val="taiwaneseCountingThousand"/>
      <w:lvlText w:val="(%1)"/>
      <w:lvlJc w:val="left"/>
      <w:pPr>
        <w:ind w:left="1189" w:hanging="480"/>
      </w:pPr>
      <w:rPr>
        <w:rFonts w:hint="eastAsia"/>
        <w:color w:val="auto"/>
      </w:rPr>
    </w:lvl>
    <w:lvl w:ilvl="1" w:tplc="04090019" w:tentative="1">
      <w:start w:val="1"/>
      <w:numFmt w:val="ideographTraditional"/>
      <w:lvlText w:val="%2、"/>
      <w:lvlJc w:val="left"/>
      <w:pPr>
        <w:ind w:left="2094" w:hanging="480"/>
      </w:pPr>
    </w:lvl>
    <w:lvl w:ilvl="2" w:tplc="0409001B" w:tentative="1">
      <w:start w:val="1"/>
      <w:numFmt w:val="lowerRoman"/>
      <w:lvlText w:val="%3."/>
      <w:lvlJc w:val="right"/>
      <w:pPr>
        <w:ind w:left="2574" w:hanging="480"/>
      </w:pPr>
    </w:lvl>
    <w:lvl w:ilvl="3" w:tplc="0409000F" w:tentative="1">
      <w:start w:val="1"/>
      <w:numFmt w:val="decimal"/>
      <w:lvlText w:val="%4."/>
      <w:lvlJc w:val="left"/>
      <w:pPr>
        <w:ind w:left="3054" w:hanging="480"/>
      </w:pPr>
    </w:lvl>
    <w:lvl w:ilvl="4" w:tplc="04090019" w:tentative="1">
      <w:start w:val="1"/>
      <w:numFmt w:val="ideographTraditional"/>
      <w:lvlText w:val="%5、"/>
      <w:lvlJc w:val="left"/>
      <w:pPr>
        <w:ind w:left="3534" w:hanging="480"/>
      </w:pPr>
    </w:lvl>
    <w:lvl w:ilvl="5" w:tplc="0409001B" w:tentative="1">
      <w:start w:val="1"/>
      <w:numFmt w:val="lowerRoman"/>
      <w:lvlText w:val="%6."/>
      <w:lvlJc w:val="right"/>
      <w:pPr>
        <w:ind w:left="4014" w:hanging="480"/>
      </w:pPr>
    </w:lvl>
    <w:lvl w:ilvl="6" w:tplc="0409000F" w:tentative="1">
      <w:start w:val="1"/>
      <w:numFmt w:val="decimal"/>
      <w:lvlText w:val="%7."/>
      <w:lvlJc w:val="left"/>
      <w:pPr>
        <w:ind w:left="4494" w:hanging="480"/>
      </w:pPr>
    </w:lvl>
    <w:lvl w:ilvl="7" w:tplc="04090019" w:tentative="1">
      <w:start w:val="1"/>
      <w:numFmt w:val="ideographTraditional"/>
      <w:lvlText w:val="%8、"/>
      <w:lvlJc w:val="left"/>
      <w:pPr>
        <w:ind w:left="4974" w:hanging="480"/>
      </w:pPr>
    </w:lvl>
    <w:lvl w:ilvl="8" w:tplc="0409001B" w:tentative="1">
      <w:start w:val="1"/>
      <w:numFmt w:val="lowerRoman"/>
      <w:lvlText w:val="%9."/>
      <w:lvlJc w:val="right"/>
      <w:pPr>
        <w:ind w:left="5454" w:hanging="480"/>
      </w:pPr>
    </w:lvl>
  </w:abstractNum>
  <w:abstractNum w:abstractNumId="4" w15:restartNumberingAfterBreak="0">
    <w:nsid w:val="0F1B43F3"/>
    <w:multiLevelType w:val="hybridMultilevel"/>
    <w:tmpl w:val="9D82ED18"/>
    <w:lvl w:ilvl="0" w:tplc="E132CDFA">
      <w:start w:val="1"/>
      <w:numFmt w:val="decimal"/>
      <w:lvlText w:val="%1."/>
      <w:lvlJc w:val="left"/>
      <w:pPr>
        <w:ind w:left="1608" w:hanging="360"/>
      </w:pPr>
    </w:lvl>
    <w:lvl w:ilvl="1" w:tplc="04090019">
      <w:start w:val="1"/>
      <w:numFmt w:val="ideographTraditional"/>
      <w:lvlText w:val="%2、"/>
      <w:lvlJc w:val="left"/>
      <w:pPr>
        <w:ind w:left="2208" w:hanging="480"/>
      </w:pPr>
    </w:lvl>
    <w:lvl w:ilvl="2" w:tplc="0409001B">
      <w:start w:val="1"/>
      <w:numFmt w:val="lowerRoman"/>
      <w:lvlText w:val="%3."/>
      <w:lvlJc w:val="right"/>
      <w:pPr>
        <w:ind w:left="2688" w:hanging="480"/>
      </w:pPr>
    </w:lvl>
    <w:lvl w:ilvl="3" w:tplc="0409000F">
      <w:start w:val="1"/>
      <w:numFmt w:val="decimal"/>
      <w:lvlText w:val="%4."/>
      <w:lvlJc w:val="left"/>
      <w:pPr>
        <w:ind w:left="3168" w:hanging="480"/>
      </w:pPr>
    </w:lvl>
    <w:lvl w:ilvl="4" w:tplc="04090019">
      <w:start w:val="1"/>
      <w:numFmt w:val="ideographTraditional"/>
      <w:lvlText w:val="%5、"/>
      <w:lvlJc w:val="left"/>
      <w:pPr>
        <w:ind w:left="3648" w:hanging="480"/>
      </w:pPr>
    </w:lvl>
    <w:lvl w:ilvl="5" w:tplc="0409001B">
      <w:start w:val="1"/>
      <w:numFmt w:val="lowerRoman"/>
      <w:lvlText w:val="%6."/>
      <w:lvlJc w:val="right"/>
      <w:pPr>
        <w:ind w:left="4128" w:hanging="480"/>
      </w:pPr>
    </w:lvl>
    <w:lvl w:ilvl="6" w:tplc="0409000F">
      <w:start w:val="1"/>
      <w:numFmt w:val="decimal"/>
      <w:lvlText w:val="%7."/>
      <w:lvlJc w:val="left"/>
      <w:pPr>
        <w:ind w:left="4608" w:hanging="480"/>
      </w:pPr>
    </w:lvl>
    <w:lvl w:ilvl="7" w:tplc="04090019">
      <w:start w:val="1"/>
      <w:numFmt w:val="ideographTraditional"/>
      <w:lvlText w:val="%8、"/>
      <w:lvlJc w:val="left"/>
      <w:pPr>
        <w:ind w:left="5088" w:hanging="480"/>
      </w:pPr>
    </w:lvl>
    <w:lvl w:ilvl="8" w:tplc="0409001B">
      <w:start w:val="1"/>
      <w:numFmt w:val="lowerRoman"/>
      <w:lvlText w:val="%9."/>
      <w:lvlJc w:val="right"/>
      <w:pPr>
        <w:ind w:left="5568" w:hanging="480"/>
      </w:pPr>
    </w:lvl>
  </w:abstractNum>
  <w:abstractNum w:abstractNumId="5" w15:restartNumberingAfterBreak="0">
    <w:nsid w:val="138A377C"/>
    <w:multiLevelType w:val="hybridMultilevel"/>
    <w:tmpl w:val="B49EC922"/>
    <w:lvl w:ilvl="0" w:tplc="A1D86A7C">
      <w:start w:val="1"/>
      <w:numFmt w:val="taiwaneseCountingThousand"/>
      <w:lvlText w:val="%1、"/>
      <w:lvlJc w:val="left"/>
      <w:pPr>
        <w:ind w:left="1757" w:hanging="480"/>
      </w:pPr>
      <w:rPr>
        <w:rFonts w:ascii="Times New Roman" w:eastAsia="標楷體" w:hAnsi="Times New Roman" w:hint="eastAsia"/>
        <w:b w:val="0"/>
        <w:sz w:val="32"/>
        <w:lang w:val="en-US"/>
      </w:rPr>
    </w:lvl>
    <w:lvl w:ilvl="1" w:tplc="04090019">
      <w:start w:val="1"/>
      <w:numFmt w:val="ideographTraditional"/>
      <w:lvlText w:val="%2、"/>
      <w:lvlJc w:val="left"/>
      <w:pPr>
        <w:ind w:left="3371" w:hanging="480"/>
      </w:pPr>
    </w:lvl>
    <w:lvl w:ilvl="2" w:tplc="0409001B">
      <w:start w:val="1"/>
      <w:numFmt w:val="lowerRoman"/>
      <w:lvlText w:val="%3."/>
      <w:lvlJc w:val="right"/>
      <w:pPr>
        <w:ind w:left="3851" w:hanging="480"/>
      </w:pPr>
    </w:lvl>
    <w:lvl w:ilvl="3" w:tplc="0409000F">
      <w:start w:val="1"/>
      <w:numFmt w:val="decimal"/>
      <w:lvlText w:val="%4."/>
      <w:lvlJc w:val="left"/>
      <w:pPr>
        <w:ind w:left="4331" w:hanging="480"/>
      </w:pPr>
    </w:lvl>
    <w:lvl w:ilvl="4" w:tplc="04090019">
      <w:start w:val="1"/>
      <w:numFmt w:val="ideographTraditional"/>
      <w:lvlText w:val="%5、"/>
      <w:lvlJc w:val="left"/>
      <w:pPr>
        <w:ind w:left="4811" w:hanging="480"/>
      </w:pPr>
    </w:lvl>
    <w:lvl w:ilvl="5" w:tplc="0409001B">
      <w:start w:val="1"/>
      <w:numFmt w:val="lowerRoman"/>
      <w:lvlText w:val="%6."/>
      <w:lvlJc w:val="right"/>
      <w:pPr>
        <w:ind w:left="5291" w:hanging="480"/>
      </w:pPr>
    </w:lvl>
    <w:lvl w:ilvl="6" w:tplc="0409000F">
      <w:start w:val="1"/>
      <w:numFmt w:val="decimal"/>
      <w:lvlText w:val="%7."/>
      <w:lvlJc w:val="left"/>
      <w:pPr>
        <w:ind w:left="5771" w:hanging="480"/>
      </w:pPr>
    </w:lvl>
    <w:lvl w:ilvl="7" w:tplc="04090019">
      <w:start w:val="1"/>
      <w:numFmt w:val="ideographTraditional"/>
      <w:lvlText w:val="%8、"/>
      <w:lvlJc w:val="left"/>
      <w:pPr>
        <w:ind w:left="6251" w:hanging="480"/>
      </w:pPr>
    </w:lvl>
    <w:lvl w:ilvl="8" w:tplc="0409001B">
      <w:start w:val="1"/>
      <w:numFmt w:val="lowerRoman"/>
      <w:lvlText w:val="%9."/>
      <w:lvlJc w:val="right"/>
      <w:pPr>
        <w:ind w:left="6731" w:hanging="480"/>
      </w:pPr>
    </w:lvl>
  </w:abstractNum>
  <w:abstractNum w:abstractNumId="6" w15:restartNumberingAfterBreak="0">
    <w:nsid w:val="1450684C"/>
    <w:multiLevelType w:val="hybridMultilevel"/>
    <w:tmpl w:val="F8D6D7E2"/>
    <w:lvl w:ilvl="0" w:tplc="7DB875D0">
      <w:start w:val="1"/>
      <w:numFmt w:val="taiwaneseCountingThousand"/>
      <w:lvlText w:val="(%1)"/>
      <w:lvlJc w:val="left"/>
      <w:pPr>
        <w:ind w:left="1473" w:hanging="480"/>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7" w15:restartNumberingAfterBreak="0">
    <w:nsid w:val="16C12110"/>
    <w:multiLevelType w:val="hybridMultilevel"/>
    <w:tmpl w:val="5986EC1C"/>
    <w:lvl w:ilvl="0" w:tplc="2E724234">
      <w:start w:val="1"/>
      <w:numFmt w:val="taiwaneseCountingThousand"/>
      <w:lvlText w:val="%1、"/>
      <w:lvlJc w:val="left"/>
      <w:pPr>
        <w:tabs>
          <w:tab w:val="num" w:pos="1589"/>
        </w:tabs>
        <w:ind w:left="1589" w:hanging="720"/>
      </w:pPr>
      <w:rPr>
        <w:rFonts w:hint="eastAsia"/>
      </w:rPr>
    </w:lvl>
    <w:lvl w:ilvl="1" w:tplc="04090019" w:tentative="1">
      <w:start w:val="1"/>
      <w:numFmt w:val="ideographTraditional"/>
      <w:lvlText w:val="%2、"/>
      <w:lvlJc w:val="left"/>
      <w:pPr>
        <w:tabs>
          <w:tab w:val="num" w:pos="1829"/>
        </w:tabs>
        <w:ind w:left="1829" w:hanging="480"/>
      </w:pPr>
    </w:lvl>
    <w:lvl w:ilvl="2" w:tplc="0409001B" w:tentative="1">
      <w:start w:val="1"/>
      <w:numFmt w:val="lowerRoman"/>
      <w:lvlText w:val="%3."/>
      <w:lvlJc w:val="right"/>
      <w:pPr>
        <w:tabs>
          <w:tab w:val="num" w:pos="2309"/>
        </w:tabs>
        <w:ind w:left="2309" w:hanging="480"/>
      </w:pPr>
    </w:lvl>
    <w:lvl w:ilvl="3" w:tplc="0409000F" w:tentative="1">
      <w:start w:val="1"/>
      <w:numFmt w:val="decimal"/>
      <w:lvlText w:val="%4."/>
      <w:lvlJc w:val="left"/>
      <w:pPr>
        <w:tabs>
          <w:tab w:val="num" w:pos="2789"/>
        </w:tabs>
        <w:ind w:left="2789" w:hanging="480"/>
      </w:pPr>
    </w:lvl>
    <w:lvl w:ilvl="4" w:tplc="04090019" w:tentative="1">
      <w:start w:val="1"/>
      <w:numFmt w:val="ideographTraditional"/>
      <w:lvlText w:val="%5、"/>
      <w:lvlJc w:val="left"/>
      <w:pPr>
        <w:tabs>
          <w:tab w:val="num" w:pos="3269"/>
        </w:tabs>
        <w:ind w:left="3269" w:hanging="480"/>
      </w:pPr>
    </w:lvl>
    <w:lvl w:ilvl="5" w:tplc="0409001B" w:tentative="1">
      <w:start w:val="1"/>
      <w:numFmt w:val="lowerRoman"/>
      <w:lvlText w:val="%6."/>
      <w:lvlJc w:val="right"/>
      <w:pPr>
        <w:tabs>
          <w:tab w:val="num" w:pos="3749"/>
        </w:tabs>
        <w:ind w:left="3749" w:hanging="480"/>
      </w:pPr>
    </w:lvl>
    <w:lvl w:ilvl="6" w:tplc="0409000F" w:tentative="1">
      <w:start w:val="1"/>
      <w:numFmt w:val="decimal"/>
      <w:lvlText w:val="%7."/>
      <w:lvlJc w:val="left"/>
      <w:pPr>
        <w:tabs>
          <w:tab w:val="num" w:pos="4229"/>
        </w:tabs>
        <w:ind w:left="4229" w:hanging="480"/>
      </w:pPr>
    </w:lvl>
    <w:lvl w:ilvl="7" w:tplc="04090019" w:tentative="1">
      <w:start w:val="1"/>
      <w:numFmt w:val="ideographTraditional"/>
      <w:lvlText w:val="%8、"/>
      <w:lvlJc w:val="left"/>
      <w:pPr>
        <w:tabs>
          <w:tab w:val="num" w:pos="4709"/>
        </w:tabs>
        <w:ind w:left="4709" w:hanging="480"/>
      </w:pPr>
    </w:lvl>
    <w:lvl w:ilvl="8" w:tplc="0409001B" w:tentative="1">
      <w:start w:val="1"/>
      <w:numFmt w:val="lowerRoman"/>
      <w:lvlText w:val="%9."/>
      <w:lvlJc w:val="right"/>
      <w:pPr>
        <w:tabs>
          <w:tab w:val="num" w:pos="5189"/>
        </w:tabs>
        <w:ind w:left="5189" w:hanging="480"/>
      </w:pPr>
    </w:lvl>
  </w:abstractNum>
  <w:abstractNum w:abstractNumId="8" w15:restartNumberingAfterBreak="0">
    <w:nsid w:val="17B53B50"/>
    <w:multiLevelType w:val="hybridMultilevel"/>
    <w:tmpl w:val="4852DB96"/>
    <w:lvl w:ilvl="0" w:tplc="3F2A954C">
      <w:start w:val="1"/>
      <w:numFmt w:val="taiwaneseCountingThousand"/>
      <w:lvlText w:val="(%1)"/>
      <w:lvlJc w:val="left"/>
      <w:pPr>
        <w:ind w:left="1189"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26E14527"/>
    <w:multiLevelType w:val="hybridMultilevel"/>
    <w:tmpl w:val="169A9B40"/>
    <w:lvl w:ilvl="0" w:tplc="41C6C236">
      <w:start w:val="1"/>
      <w:numFmt w:val="taiwaneseCountingThousand"/>
      <w:lvlText w:val="(%1)"/>
      <w:lvlJc w:val="left"/>
      <w:pPr>
        <w:ind w:left="1718" w:hanging="720"/>
      </w:pPr>
    </w:lvl>
    <w:lvl w:ilvl="1" w:tplc="04090019">
      <w:start w:val="1"/>
      <w:numFmt w:val="ideographTraditional"/>
      <w:lvlText w:val="%2、"/>
      <w:lvlJc w:val="left"/>
      <w:pPr>
        <w:ind w:left="1958" w:hanging="480"/>
      </w:pPr>
    </w:lvl>
    <w:lvl w:ilvl="2" w:tplc="0409001B">
      <w:start w:val="1"/>
      <w:numFmt w:val="lowerRoman"/>
      <w:lvlText w:val="%3."/>
      <w:lvlJc w:val="right"/>
      <w:pPr>
        <w:ind w:left="2438" w:hanging="480"/>
      </w:pPr>
    </w:lvl>
    <w:lvl w:ilvl="3" w:tplc="0409000F">
      <w:start w:val="1"/>
      <w:numFmt w:val="decimal"/>
      <w:lvlText w:val="%4."/>
      <w:lvlJc w:val="left"/>
      <w:pPr>
        <w:ind w:left="2918" w:hanging="480"/>
      </w:pPr>
    </w:lvl>
    <w:lvl w:ilvl="4" w:tplc="04090019">
      <w:start w:val="1"/>
      <w:numFmt w:val="ideographTraditional"/>
      <w:lvlText w:val="%5、"/>
      <w:lvlJc w:val="left"/>
      <w:pPr>
        <w:ind w:left="3398" w:hanging="480"/>
      </w:pPr>
    </w:lvl>
    <w:lvl w:ilvl="5" w:tplc="0409001B">
      <w:start w:val="1"/>
      <w:numFmt w:val="lowerRoman"/>
      <w:lvlText w:val="%6."/>
      <w:lvlJc w:val="right"/>
      <w:pPr>
        <w:ind w:left="3878" w:hanging="480"/>
      </w:pPr>
    </w:lvl>
    <w:lvl w:ilvl="6" w:tplc="0409000F">
      <w:start w:val="1"/>
      <w:numFmt w:val="decimal"/>
      <w:lvlText w:val="%7."/>
      <w:lvlJc w:val="left"/>
      <w:pPr>
        <w:ind w:left="4358" w:hanging="480"/>
      </w:pPr>
    </w:lvl>
    <w:lvl w:ilvl="7" w:tplc="04090019">
      <w:start w:val="1"/>
      <w:numFmt w:val="ideographTraditional"/>
      <w:lvlText w:val="%8、"/>
      <w:lvlJc w:val="left"/>
      <w:pPr>
        <w:ind w:left="4838" w:hanging="480"/>
      </w:pPr>
    </w:lvl>
    <w:lvl w:ilvl="8" w:tplc="0409001B">
      <w:start w:val="1"/>
      <w:numFmt w:val="lowerRoman"/>
      <w:lvlText w:val="%9."/>
      <w:lvlJc w:val="right"/>
      <w:pPr>
        <w:ind w:left="5318" w:hanging="480"/>
      </w:pPr>
    </w:lvl>
  </w:abstractNum>
  <w:abstractNum w:abstractNumId="10" w15:restartNumberingAfterBreak="0">
    <w:nsid w:val="2AD31A59"/>
    <w:multiLevelType w:val="hybridMultilevel"/>
    <w:tmpl w:val="34146668"/>
    <w:lvl w:ilvl="0" w:tplc="932A4A56">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1" w15:restartNumberingAfterBreak="0">
    <w:nsid w:val="2D6C3A71"/>
    <w:multiLevelType w:val="hybridMultilevel"/>
    <w:tmpl w:val="123E4DF2"/>
    <w:lvl w:ilvl="0" w:tplc="D6A891E0">
      <w:start w:val="1"/>
      <w:numFmt w:val="taiwaneseCountingThousand"/>
      <w:lvlText w:val="%1、"/>
      <w:lvlJc w:val="left"/>
      <w:pPr>
        <w:ind w:left="706" w:hanging="720"/>
      </w:pPr>
      <w:rPr>
        <w:rFonts w:hint="default"/>
        <w:lang w:val="en-US"/>
      </w:rPr>
    </w:lvl>
    <w:lvl w:ilvl="1" w:tplc="04090019" w:tentative="1">
      <w:start w:val="1"/>
      <w:numFmt w:val="ideographTraditional"/>
      <w:lvlText w:val="%2、"/>
      <w:lvlJc w:val="left"/>
      <w:pPr>
        <w:ind w:left="946" w:hanging="480"/>
      </w:pPr>
    </w:lvl>
    <w:lvl w:ilvl="2" w:tplc="0409001B" w:tentative="1">
      <w:start w:val="1"/>
      <w:numFmt w:val="lowerRoman"/>
      <w:lvlText w:val="%3."/>
      <w:lvlJc w:val="right"/>
      <w:pPr>
        <w:ind w:left="1426" w:hanging="480"/>
      </w:pPr>
    </w:lvl>
    <w:lvl w:ilvl="3" w:tplc="0409000F" w:tentative="1">
      <w:start w:val="1"/>
      <w:numFmt w:val="decimal"/>
      <w:lvlText w:val="%4."/>
      <w:lvlJc w:val="left"/>
      <w:pPr>
        <w:ind w:left="1906" w:hanging="480"/>
      </w:pPr>
    </w:lvl>
    <w:lvl w:ilvl="4" w:tplc="04090019" w:tentative="1">
      <w:start w:val="1"/>
      <w:numFmt w:val="ideographTraditional"/>
      <w:lvlText w:val="%5、"/>
      <w:lvlJc w:val="left"/>
      <w:pPr>
        <w:ind w:left="2386" w:hanging="480"/>
      </w:pPr>
    </w:lvl>
    <w:lvl w:ilvl="5" w:tplc="0409001B" w:tentative="1">
      <w:start w:val="1"/>
      <w:numFmt w:val="lowerRoman"/>
      <w:lvlText w:val="%6."/>
      <w:lvlJc w:val="right"/>
      <w:pPr>
        <w:ind w:left="2866" w:hanging="480"/>
      </w:pPr>
    </w:lvl>
    <w:lvl w:ilvl="6" w:tplc="0409000F" w:tentative="1">
      <w:start w:val="1"/>
      <w:numFmt w:val="decimal"/>
      <w:lvlText w:val="%7."/>
      <w:lvlJc w:val="left"/>
      <w:pPr>
        <w:ind w:left="3346" w:hanging="480"/>
      </w:pPr>
    </w:lvl>
    <w:lvl w:ilvl="7" w:tplc="04090019" w:tentative="1">
      <w:start w:val="1"/>
      <w:numFmt w:val="ideographTraditional"/>
      <w:lvlText w:val="%8、"/>
      <w:lvlJc w:val="left"/>
      <w:pPr>
        <w:ind w:left="3826" w:hanging="480"/>
      </w:pPr>
    </w:lvl>
    <w:lvl w:ilvl="8" w:tplc="0409001B" w:tentative="1">
      <w:start w:val="1"/>
      <w:numFmt w:val="lowerRoman"/>
      <w:lvlText w:val="%9."/>
      <w:lvlJc w:val="right"/>
      <w:pPr>
        <w:ind w:left="4306" w:hanging="480"/>
      </w:pPr>
    </w:lvl>
  </w:abstractNum>
  <w:abstractNum w:abstractNumId="12" w15:restartNumberingAfterBreak="0">
    <w:nsid w:val="315846BC"/>
    <w:multiLevelType w:val="hybridMultilevel"/>
    <w:tmpl w:val="D39C86A2"/>
    <w:lvl w:ilvl="0" w:tplc="E1A298C0">
      <w:start w:val="1"/>
      <w:numFmt w:val="taiwaneseCountingThousand"/>
      <w:lvlText w:val="(%1)"/>
      <w:lvlJc w:val="left"/>
      <w:pPr>
        <w:ind w:left="1138" w:hanging="480"/>
      </w:pPr>
      <w:rPr>
        <w:rFonts w:hint="eastAsia"/>
      </w:rPr>
    </w:lvl>
    <w:lvl w:ilvl="1" w:tplc="04090019" w:tentative="1">
      <w:start w:val="1"/>
      <w:numFmt w:val="ideographTraditional"/>
      <w:lvlText w:val="%2、"/>
      <w:lvlJc w:val="left"/>
      <w:pPr>
        <w:ind w:left="1618" w:hanging="480"/>
      </w:pPr>
    </w:lvl>
    <w:lvl w:ilvl="2" w:tplc="0409001B" w:tentative="1">
      <w:start w:val="1"/>
      <w:numFmt w:val="lowerRoman"/>
      <w:lvlText w:val="%3."/>
      <w:lvlJc w:val="right"/>
      <w:pPr>
        <w:ind w:left="2098" w:hanging="480"/>
      </w:pPr>
    </w:lvl>
    <w:lvl w:ilvl="3" w:tplc="0409000F" w:tentative="1">
      <w:start w:val="1"/>
      <w:numFmt w:val="decimal"/>
      <w:lvlText w:val="%4."/>
      <w:lvlJc w:val="left"/>
      <w:pPr>
        <w:ind w:left="2578" w:hanging="480"/>
      </w:pPr>
    </w:lvl>
    <w:lvl w:ilvl="4" w:tplc="04090019" w:tentative="1">
      <w:start w:val="1"/>
      <w:numFmt w:val="ideographTraditional"/>
      <w:lvlText w:val="%5、"/>
      <w:lvlJc w:val="left"/>
      <w:pPr>
        <w:ind w:left="3058" w:hanging="480"/>
      </w:pPr>
    </w:lvl>
    <w:lvl w:ilvl="5" w:tplc="0409001B" w:tentative="1">
      <w:start w:val="1"/>
      <w:numFmt w:val="lowerRoman"/>
      <w:lvlText w:val="%6."/>
      <w:lvlJc w:val="right"/>
      <w:pPr>
        <w:ind w:left="3538" w:hanging="480"/>
      </w:pPr>
    </w:lvl>
    <w:lvl w:ilvl="6" w:tplc="0409000F" w:tentative="1">
      <w:start w:val="1"/>
      <w:numFmt w:val="decimal"/>
      <w:lvlText w:val="%7."/>
      <w:lvlJc w:val="left"/>
      <w:pPr>
        <w:ind w:left="4018" w:hanging="480"/>
      </w:pPr>
    </w:lvl>
    <w:lvl w:ilvl="7" w:tplc="04090019" w:tentative="1">
      <w:start w:val="1"/>
      <w:numFmt w:val="ideographTraditional"/>
      <w:lvlText w:val="%8、"/>
      <w:lvlJc w:val="left"/>
      <w:pPr>
        <w:ind w:left="4498" w:hanging="480"/>
      </w:pPr>
    </w:lvl>
    <w:lvl w:ilvl="8" w:tplc="0409001B" w:tentative="1">
      <w:start w:val="1"/>
      <w:numFmt w:val="lowerRoman"/>
      <w:lvlText w:val="%9."/>
      <w:lvlJc w:val="right"/>
      <w:pPr>
        <w:ind w:left="4978" w:hanging="480"/>
      </w:pPr>
    </w:lvl>
  </w:abstractNum>
  <w:abstractNum w:abstractNumId="13" w15:restartNumberingAfterBreak="0">
    <w:nsid w:val="333668C6"/>
    <w:multiLevelType w:val="hybridMultilevel"/>
    <w:tmpl w:val="E850DBC2"/>
    <w:lvl w:ilvl="0" w:tplc="56AA2D5A">
      <w:start w:val="1"/>
      <w:numFmt w:val="taiwaneseCountingThousand"/>
      <w:lvlText w:val="(%1)"/>
      <w:lvlJc w:val="left"/>
      <w:pPr>
        <w:ind w:left="1190" w:hanging="480"/>
      </w:pPr>
      <w:rPr>
        <w:rFonts w:hint="eastAsia"/>
        <w:b w:val="0"/>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14" w15:restartNumberingAfterBreak="0">
    <w:nsid w:val="33DF2B6C"/>
    <w:multiLevelType w:val="hybridMultilevel"/>
    <w:tmpl w:val="F96646A4"/>
    <w:lvl w:ilvl="0" w:tplc="8A9CEF6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34334028"/>
    <w:multiLevelType w:val="hybridMultilevel"/>
    <w:tmpl w:val="9D8ED338"/>
    <w:lvl w:ilvl="0" w:tplc="1594157E">
      <w:start w:val="1"/>
      <w:numFmt w:val="taiwaneseCountingThousand"/>
      <w:lvlText w:val="(%1)"/>
      <w:lvlJc w:val="left"/>
      <w:pPr>
        <w:ind w:left="1478" w:hanging="720"/>
      </w:pPr>
      <w:rPr>
        <w:rFonts w:hint="default"/>
        <w:color w:val="auto"/>
      </w:rPr>
    </w:lvl>
    <w:lvl w:ilvl="1" w:tplc="04090019" w:tentative="1">
      <w:start w:val="1"/>
      <w:numFmt w:val="ideographTraditional"/>
      <w:lvlText w:val="%2、"/>
      <w:lvlJc w:val="left"/>
      <w:pPr>
        <w:ind w:left="1718" w:hanging="480"/>
      </w:pPr>
    </w:lvl>
    <w:lvl w:ilvl="2" w:tplc="0409001B" w:tentative="1">
      <w:start w:val="1"/>
      <w:numFmt w:val="lowerRoman"/>
      <w:lvlText w:val="%3."/>
      <w:lvlJc w:val="right"/>
      <w:pPr>
        <w:ind w:left="2198" w:hanging="480"/>
      </w:pPr>
    </w:lvl>
    <w:lvl w:ilvl="3" w:tplc="0409000F" w:tentative="1">
      <w:start w:val="1"/>
      <w:numFmt w:val="decimal"/>
      <w:lvlText w:val="%4."/>
      <w:lvlJc w:val="left"/>
      <w:pPr>
        <w:ind w:left="2678" w:hanging="480"/>
      </w:pPr>
    </w:lvl>
    <w:lvl w:ilvl="4" w:tplc="04090019" w:tentative="1">
      <w:start w:val="1"/>
      <w:numFmt w:val="ideographTraditional"/>
      <w:lvlText w:val="%5、"/>
      <w:lvlJc w:val="left"/>
      <w:pPr>
        <w:ind w:left="3158" w:hanging="480"/>
      </w:pPr>
    </w:lvl>
    <w:lvl w:ilvl="5" w:tplc="0409001B" w:tentative="1">
      <w:start w:val="1"/>
      <w:numFmt w:val="lowerRoman"/>
      <w:lvlText w:val="%6."/>
      <w:lvlJc w:val="right"/>
      <w:pPr>
        <w:ind w:left="3638" w:hanging="480"/>
      </w:pPr>
    </w:lvl>
    <w:lvl w:ilvl="6" w:tplc="0409000F" w:tentative="1">
      <w:start w:val="1"/>
      <w:numFmt w:val="decimal"/>
      <w:lvlText w:val="%7."/>
      <w:lvlJc w:val="left"/>
      <w:pPr>
        <w:ind w:left="4118" w:hanging="480"/>
      </w:pPr>
    </w:lvl>
    <w:lvl w:ilvl="7" w:tplc="04090019" w:tentative="1">
      <w:start w:val="1"/>
      <w:numFmt w:val="ideographTraditional"/>
      <w:lvlText w:val="%8、"/>
      <w:lvlJc w:val="left"/>
      <w:pPr>
        <w:ind w:left="4598" w:hanging="480"/>
      </w:pPr>
    </w:lvl>
    <w:lvl w:ilvl="8" w:tplc="0409001B" w:tentative="1">
      <w:start w:val="1"/>
      <w:numFmt w:val="lowerRoman"/>
      <w:lvlText w:val="%9."/>
      <w:lvlJc w:val="right"/>
      <w:pPr>
        <w:ind w:left="5078" w:hanging="480"/>
      </w:pPr>
    </w:lvl>
  </w:abstractNum>
  <w:abstractNum w:abstractNumId="16" w15:restartNumberingAfterBreak="0">
    <w:nsid w:val="3D367D5A"/>
    <w:multiLevelType w:val="hybridMultilevel"/>
    <w:tmpl w:val="B8A297F2"/>
    <w:lvl w:ilvl="0" w:tplc="2FAC3B92">
      <w:start w:val="1"/>
      <w:numFmt w:val="taiwaneseCountingThousand"/>
      <w:lvlText w:val="(%1)"/>
      <w:lvlJc w:val="left"/>
      <w:pPr>
        <w:ind w:left="1712" w:hanging="720"/>
      </w:pPr>
      <w:rPr>
        <w:rFonts w:hint="default"/>
      </w:rPr>
    </w:lvl>
    <w:lvl w:ilvl="1" w:tplc="04090019" w:tentative="1">
      <w:start w:val="1"/>
      <w:numFmt w:val="ideographTraditional"/>
      <w:lvlText w:val="%2、"/>
      <w:lvlJc w:val="left"/>
      <w:pPr>
        <w:ind w:left="1952" w:hanging="480"/>
      </w:pPr>
    </w:lvl>
    <w:lvl w:ilvl="2" w:tplc="0409001B" w:tentative="1">
      <w:start w:val="1"/>
      <w:numFmt w:val="lowerRoman"/>
      <w:lvlText w:val="%3."/>
      <w:lvlJc w:val="right"/>
      <w:pPr>
        <w:ind w:left="2432" w:hanging="480"/>
      </w:pPr>
    </w:lvl>
    <w:lvl w:ilvl="3" w:tplc="0409000F" w:tentative="1">
      <w:start w:val="1"/>
      <w:numFmt w:val="decimal"/>
      <w:lvlText w:val="%4."/>
      <w:lvlJc w:val="left"/>
      <w:pPr>
        <w:ind w:left="2912" w:hanging="480"/>
      </w:pPr>
    </w:lvl>
    <w:lvl w:ilvl="4" w:tplc="04090019" w:tentative="1">
      <w:start w:val="1"/>
      <w:numFmt w:val="ideographTraditional"/>
      <w:lvlText w:val="%5、"/>
      <w:lvlJc w:val="left"/>
      <w:pPr>
        <w:ind w:left="3392" w:hanging="480"/>
      </w:pPr>
    </w:lvl>
    <w:lvl w:ilvl="5" w:tplc="0409001B" w:tentative="1">
      <w:start w:val="1"/>
      <w:numFmt w:val="lowerRoman"/>
      <w:lvlText w:val="%6."/>
      <w:lvlJc w:val="right"/>
      <w:pPr>
        <w:ind w:left="3872" w:hanging="480"/>
      </w:pPr>
    </w:lvl>
    <w:lvl w:ilvl="6" w:tplc="0409000F" w:tentative="1">
      <w:start w:val="1"/>
      <w:numFmt w:val="decimal"/>
      <w:lvlText w:val="%7."/>
      <w:lvlJc w:val="left"/>
      <w:pPr>
        <w:ind w:left="4352" w:hanging="480"/>
      </w:pPr>
    </w:lvl>
    <w:lvl w:ilvl="7" w:tplc="04090019" w:tentative="1">
      <w:start w:val="1"/>
      <w:numFmt w:val="ideographTraditional"/>
      <w:lvlText w:val="%8、"/>
      <w:lvlJc w:val="left"/>
      <w:pPr>
        <w:ind w:left="4832" w:hanging="480"/>
      </w:pPr>
    </w:lvl>
    <w:lvl w:ilvl="8" w:tplc="0409001B" w:tentative="1">
      <w:start w:val="1"/>
      <w:numFmt w:val="lowerRoman"/>
      <w:lvlText w:val="%9."/>
      <w:lvlJc w:val="right"/>
      <w:pPr>
        <w:ind w:left="5312" w:hanging="480"/>
      </w:pPr>
    </w:lvl>
  </w:abstractNum>
  <w:abstractNum w:abstractNumId="17" w15:restartNumberingAfterBreak="0">
    <w:nsid w:val="42917BE4"/>
    <w:multiLevelType w:val="hybridMultilevel"/>
    <w:tmpl w:val="B0D69B9E"/>
    <w:lvl w:ilvl="0" w:tplc="846EEF98">
      <w:start w:val="1"/>
      <w:numFmt w:val="taiwaneseCountingThousand"/>
      <w:lvlText w:val="%1、"/>
      <w:lvlJc w:val="left"/>
      <w:pPr>
        <w:ind w:left="2280" w:hanging="720"/>
      </w:pPr>
      <w:rPr>
        <w:rFonts w:hint="default"/>
        <w:b w:val="0"/>
        <w:sz w:val="32"/>
        <w:szCs w:val="32"/>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18" w15:restartNumberingAfterBreak="0">
    <w:nsid w:val="43500F1D"/>
    <w:multiLevelType w:val="hybridMultilevel"/>
    <w:tmpl w:val="D1AA00A2"/>
    <w:lvl w:ilvl="0" w:tplc="D3620A9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45423989"/>
    <w:multiLevelType w:val="hybridMultilevel"/>
    <w:tmpl w:val="5DBEBDE0"/>
    <w:lvl w:ilvl="0" w:tplc="6DB6628E">
      <w:start w:val="1"/>
      <w:numFmt w:val="taiwaneseCountingThousand"/>
      <w:lvlText w:val="(%1)"/>
      <w:lvlJc w:val="left"/>
      <w:pPr>
        <w:ind w:left="1709" w:hanging="720"/>
      </w:pPr>
      <w:rPr>
        <w:rFonts w:hint="default"/>
      </w:rPr>
    </w:lvl>
    <w:lvl w:ilvl="1" w:tplc="04090019" w:tentative="1">
      <w:start w:val="1"/>
      <w:numFmt w:val="ideographTraditional"/>
      <w:lvlText w:val="%2、"/>
      <w:lvlJc w:val="left"/>
      <w:pPr>
        <w:ind w:left="1949" w:hanging="480"/>
      </w:pPr>
    </w:lvl>
    <w:lvl w:ilvl="2" w:tplc="0409001B" w:tentative="1">
      <w:start w:val="1"/>
      <w:numFmt w:val="lowerRoman"/>
      <w:lvlText w:val="%3."/>
      <w:lvlJc w:val="right"/>
      <w:pPr>
        <w:ind w:left="2429" w:hanging="480"/>
      </w:pPr>
    </w:lvl>
    <w:lvl w:ilvl="3" w:tplc="0409000F" w:tentative="1">
      <w:start w:val="1"/>
      <w:numFmt w:val="decimal"/>
      <w:lvlText w:val="%4."/>
      <w:lvlJc w:val="left"/>
      <w:pPr>
        <w:ind w:left="2909" w:hanging="480"/>
      </w:pPr>
    </w:lvl>
    <w:lvl w:ilvl="4" w:tplc="04090019" w:tentative="1">
      <w:start w:val="1"/>
      <w:numFmt w:val="ideographTraditional"/>
      <w:lvlText w:val="%5、"/>
      <w:lvlJc w:val="left"/>
      <w:pPr>
        <w:ind w:left="3389" w:hanging="480"/>
      </w:pPr>
    </w:lvl>
    <w:lvl w:ilvl="5" w:tplc="0409001B" w:tentative="1">
      <w:start w:val="1"/>
      <w:numFmt w:val="lowerRoman"/>
      <w:lvlText w:val="%6."/>
      <w:lvlJc w:val="right"/>
      <w:pPr>
        <w:ind w:left="3869" w:hanging="480"/>
      </w:pPr>
    </w:lvl>
    <w:lvl w:ilvl="6" w:tplc="0409000F" w:tentative="1">
      <w:start w:val="1"/>
      <w:numFmt w:val="decimal"/>
      <w:lvlText w:val="%7."/>
      <w:lvlJc w:val="left"/>
      <w:pPr>
        <w:ind w:left="4349" w:hanging="480"/>
      </w:pPr>
    </w:lvl>
    <w:lvl w:ilvl="7" w:tplc="04090019" w:tentative="1">
      <w:start w:val="1"/>
      <w:numFmt w:val="ideographTraditional"/>
      <w:lvlText w:val="%8、"/>
      <w:lvlJc w:val="left"/>
      <w:pPr>
        <w:ind w:left="4829" w:hanging="480"/>
      </w:pPr>
    </w:lvl>
    <w:lvl w:ilvl="8" w:tplc="0409001B" w:tentative="1">
      <w:start w:val="1"/>
      <w:numFmt w:val="lowerRoman"/>
      <w:lvlText w:val="%9."/>
      <w:lvlJc w:val="right"/>
      <w:pPr>
        <w:ind w:left="5309" w:hanging="480"/>
      </w:pPr>
    </w:lvl>
  </w:abstractNum>
  <w:abstractNum w:abstractNumId="20" w15:restartNumberingAfterBreak="0">
    <w:nsid w:val="4839707C"/>
    <w:multiLevelType w:val="hybridMultilevel"/>
    <w:tmpl w:val="FEF6D3F0"/>
    <w:lvl w:ilvl="0" w:tplc="56D6A33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4B2E6308"/>
    <w:multiLevelType w:val="hybridMultilevel"/>
    <w:tmpl w:val="545CC790"/>
    <w:lvl w:ilvl="0" w:tplc="7D00094E">
      <w:start w:val="1"/>
      <w:numFmt w:val="taiwaneseCountingThousand"/>
      <w:lvlText w:val="(%1)"/>
      <w:lvlJc w:val="left"/>
      <w:pPr>
        <w:ind w:left="1712" w:hanging="720"/>
      </w:pPr>
      <w:rPr>
        <w:rFonts w:hint="default"/>
      </w:rPr>
    </w:lvl>
    <w:lvl w:ilvl="1" w:tplc="04090019" w:tentative="1">
      <w:start w:val="1"/>
      <w:numFmt w:val="ideographTraditional"/>
      <w:lvlText w:val="%2、"/>
      <w:lvlJc w:val="left"/>
      <w:pPr>
        <w:ind w:left="1952" w:hanging="480"/>
      </w:pPr>
    </w:lvl>
    <w:lvl w:ilvl="2" w:tplc="0409001B" w:tentative="1">
      <w:start w:val="1"/>
      <w:numFmt w:val="lowerRoman"/>
      <w:lvlText w:val="%3."/>
      <w:lvlJc w:val="right"/>
      <w:pPr>
        <w:ind w:left="2432" w:hanging="480"/>
      </w:pPr>
    </w:lvl>
    <w:lvl w:ilvl="3" w:tplc="0409000F" w:tentative="1">
      <w:start w:val="1"/>
      <w:numFmt w:val="decimal"/>
      <w:lvlText w:val="%4."/>
      <w:lvlJc w:val="left"/>
      <w:pPr>
        <w:ind w:left="2912" w:hanging="480"/>
      </w:pPr>
    </w:lvl>
    <w:lvl w:ilvl="4" w:tplc="04090019" w:tentative="1">
      <w:start w:val="1"/>
      <w:numFmt w:val="ideographTraditional"/>
      <w:lvlText w:val="%5、"/>
      <w:lvlJc w:val="left"/>
      <w:pPr>
        <w:ind w:left="3392" w:hanging="480"/>
      </w:pPr>
    </w:lvl>
    <w:lvl w:ilvl="5" w:tplc="0409001B" w:tentative="1">
      <w:start w:val="1"/>
      <w:numFmt w:val="lowerRoman"/>
      <w:lvlText w:val="%6."/>
      <w:lvlJc w:val="right"/>
      <w:pPr>
        <w:ind w:left="3872" w:hanging="480"/>
      </w:pPr>
    </w:lvl>
    <w:lvl w:ilvl="6" w:tplc="0409000F" w:tentative="1">
      <w:start w:val="1"/>
      <w:numFmt w:val="decimal"/>
      <w:lvlText w:val="%7."/>
      <w:lvlJc w:val="left"/>
      <w:pPr>
        <w:ind w:left="4352" w:hanging="480"/>
      </w:pPr>
    </w:lvl>
    <w:lvl w:ilvl="7" w:tplc="04090019" w:tentative="1">
      <w:start w:val="1"/>
      <w:numFmt w:val="ideographTraditional"/>
      <w:lvlText w:val="%8、"/>
      <w:lvlJc w:val="left"/>
      <w:pPr>
        <w:ind w:left="4832" w:hanging="480"/>
      </w:pPr>
    </w:lvl>
    <w:lvl w:ilvl="8" w:tplc="0409001B" w:tentative="1">
      <w:start w:val="1"/>
      <w:numFmt w:val="lowerRoman"/>
      <w:lvlText w:val="%9."/>
      <w:lvlJc w:val="right"/>
      <w:pPr>
        <w:ind w:left="5312" w:hanging="480"/>
      </w:pPr>
    </w:lvl>
  </w:abstractNum>
  <w:abstractNum w:abstractNumId="22" w15:restartNumberingAfterBreak="0">
    <w:nsid w:val="4BBF11BF"/>
    <w:multiLevelType w:val="hybridMultilevel"/>
    <w:tmpl w:val="B1324980"/>
    <w:lvl w:ilvl="0" w:tplc="0AF0EBE8">
      <w:start w:val="1"/>
      <w:numFmt w:val="decimal"/>
      <w:lvlText w:val="第%1項"/>
      <w:lvlJc w:val="left"/>
      <w:pPr>
        <w:ind w:left="2302" w:hanging="1275"/>
      </w:pPr>
      <w:rPr>
        <w:rFonts w:hint="default"/>
        <w:b/>
      </w:rPr>
    </w:lvl>
    <w:lvl w:ilvl="1" w:tplc="04090019" w:tentative="1">
      <w:start w:val="1"/>
      <w:numFmt w:val="ideographTraditional"/>
      <w:lvlText w:val="%2、"/>
      <w:lvlJc w:val="left"/>
      <w:pPr>
        <w:ind w:left="1987" w:hanging="480"/>
      </w:pPr>
    </w:lvl>
    <w:lvl w:ilvl="2" w:tplc="0409001B" w:tentative="1">
      <w:start w:val="1"/>
      <w:numFmt w:val="lowerRoman"/>
      <w:lvlText w:val="%3."/>
      <w:lvlJc w:val="right"/>
      <w:pPr>
        <w:ind w:left="2467" w:hanging="480"/>
      </w:pPr>
    </w:lvl>
    <w:lvl w:ilvl="3" w:tplc="0409000F" w:tentative="1">
      <w:start w:val="1"/>
      <w:numFmt w:val="decimal"/>
      <w:lvlText w:val="%4."/>
      <w:lvlJc w:val="left"/>
      <w:pPr>
        <w:ind w:left="2947" w:hanging="480"/>
      </w:pPr>
    </w:lvl>
    <w:lvl w:ilvl="4" w:tplc="04090019" w:tentative="1">
      <w:start w:val="1"/>
      <w:numFmt w:val="ideographTraditional"/>
      <w:lvlText w:val="%5、"/>
      <w:lvlJc w:val="left"/>
      <w:pPr>
        <w:ind w:left="3427" w:hanging="480"/>
      </w:pPr>
    </w:lvl>
    <w:lvl w:ilvl="5" w:tplc="0409001B" w:tentative="1">
      <w:start w:val="1"/>
      <w:numFmt w:val="lowerRoman"/>
      <w:lvlText w:val="%6."/>
      <w:lvlJc w:val="right"/>
      <w:pPr>
        <w:ind w:left="3907" w:hanging="480"/>
      </w:pPr>
    </w:lvl>
    <w:lvl w:ilvl="6" w:tplc="0409000F" w:tentative="1">
      <w:start w:val="1"/>
      <w:numFmt w:val="decimal"/>
      <w:lvlText w:val="%7."/>
      <w:lvlJc w:val="left"/>
      <w:pPr>
        <w:ind w:left="4387" w:hanging="480"/>
      </w:pPr>
    </w:lvl>
    <w:lvl w:ilvl="7" w:tplc="04090019" w:tentative="1">
      <w:start w:val="1"/>
      <w:numFmt w:val="ideographTraditional"/>
      <w:lvlText w:val="%8、"/>
      <w:lvlJc w:val="left"/>
      <w:pPr>
        <w:ind w:left="4867" w:hanging="480"/>
      </w:pPr>
    </w:lvl>
    <w:lvl w:ilvl="8" w:tplc="0409001B" w:tentative="1">
      <w:start w:val="1"/>
      <w:numFmt w:val="lowerRoman"/>
      <w:lvlText w:val="%9."/>
      <w:lvlJc w:val="right"/>
      <w:pPr>
        <w:ind w:left="5347" w:hanging="480"/>
      </w:pPr>
    </w:lvl>
  </w:abstractNum>
  <w:abstractNum w:abstractNumId="23" w15:restartNumberingAfterBreak="0">
    <w:nsid w:val="4E6F3344"/>
    <w:multiLevelType w:val="hybridMultilevel"/>
    <w:tmpl w:val="14BA9240"/>
    <w:lvl w:ilvl="0" w:tplc="5246D000">
      <w:start w:val="1"/>
      <w:numFmt w:val="decimal"/>
      <w:lvlText w:val="第%1項"/>
      <w:lvlJc w:val="left"/>
      <w:pPr>
        <w:ind w:left="3190" w:hanging="1451"/>
      </w:pPr>
      <w:rPr>
        <w:rFonts w:hint="default"/>
        <w:b/>
      </w:rPr>
    </w:lvl>
    <w:lvl w:ilvl="1" w:tplc="04090019" w:tentative="1">
      <w:start w:val="1"/>
      <w:numFmt w:val="ideographTraditional"/>
      <w:lvlText w:val="%2、"/>
      <w:lvlJc w:val="left"/>
      <w:pPr>
        <w:ind w:left="2699" w:hanging="480"/>
      </w:pPr>
    </w:lvl>
    <w:lvl w:ilvl="2" w:tplc="0409001B" w:tentative="1">
      <w:start w:val="1"/>
      <w:numFmt w:val="lowerRoman"/>
      <w:lvlText w:val="%3."/>
      <w:lvlJc w:val="right"/>
      <w:pPr>
        <w:ind w:left="3179" w:hanging="480"/>
      </w:pPr>
    </w:lvl>
    <w:lvl w:ilvl="3" w:tplc="0409000F" w:tentative="1">
      <w:start w:val="1"/>
      <w:numFmt w:val="decimal"/>
      <w:lvlText w:val="%4."/>
      <w:lvlJc w:val="left"/>
      <w:pPr>
        <w:ind w:left="3659" w:hanging="480"/>
      </w:pPr>
    </w:lvl>
    <w:lvl w:ilvl="4" w:tplc="04090019" w:tentative="1">
      <w:start w:val="1"/>
      <w:numFmt w:val="ideographTraditional"/>
      <w:lvlText w:val="%5、"/>
      <w:lvlJc w:val="left"/>
      <w:pPr>
        <w:ind w:left="4139" w:hanging="480"/>
      </w:pPr>
    </w:lvl>
    <w:lvl w:ilvl="5" w:tplc="0409001B" w:tentative="1">
      <w:start w:val="1"/>
      <w:numFmt w:val="lowerRoman"/>
      <w:lvlText w:val="%6."/>
      <w:lvlJc w:val="right"/>
      <w:pPr>
        <w:ind w:left="4619" w:hanging="480"/>
      </w:pPr>
    </w:lvl>
    <w:lvl w:ilvl="6" w:tplc="0409000F" w:tentative="1">
      <w:start w:val="1"/>
      <w:numFmt w:val="decimal"/>
      <w:lvlText w:val="%7."/>
      <w:lvlJc w:val="left"/>
      <w:pPr>
        <w:ind w:left="5099" w:hanging="480"/>
      </w:pPr>
    </w:lvl>
    <w:lvl w:ilvl="7" w:tplc="04090019" w:tentative="1">
      <w:start w:val="1"/>
      <w:numFmt w:val="ideographTraditional"/>
      <w:lvlText w:val="%8、"/>
      <w:lvlJc w:val="left"/>
      <w:pPr>
        <w:ind w:left="5579" w:hanging="480"/>
      </w:pPr>
    </w:lvl>
    <w:lvl w:ilvl="8" w:tplc="0409001B" w:tentative="1">
      <w:start w:val="1"/>
      <w:numFmt w:val="lowerRoman"/>
      <w:lvlText w:val="%9."/>
      <w:lvlJc w:val="right"/>
      <w:pPr>
        <w:ind w:left="6059" w:hanging="480"/>
      </w:pPr>
    </w:lvl>
  </w:abstractNum>
  <w:abstractNum w:abstractNumId="24" w15:restartNumberingAfterBreak="0">
    <w:nsid w:val="520C6832"/>
    <w:multiLevelType w:val="hybridMultilevel"/>
    <w:tmpl w:val="69C292A0"/>
    <w:lvl w:ilvl="0" w:tplc="F83A92A0">
      <w:start w:val="1"/>
      <w:numFmt w:val="taiwaneseCountingThousand"/>
      <w:lvlText w:val="(%1)"/>
      <w:lvlJc w:val="left"/>
      <w:pPr>
        <w:ind w:left="1712" w:hanging="720"/>
      </w:pPr>
      <w:rPr>
        <w:rFonts w:hint="default"/>
      </w:rPr>
    </w:lvl>
    <w:lvl w:ilvl="1" w:tplc="04090019" w:tentative="1">
      <w:start w:val="1"/>
      <w:numFmt w:val="ideographTraditional"/>
      <w:lvlText w:val="%2、"/>
      <w:lvlJc w:val="left"/>
      <w:pPr>
        <w:ind w:left="1952" w:hanging="480"/>
      </w:pPr>
    </w:lvl>
    <w:lvl w:ilvl="2" w:tplc="0409001B" w:tentative="1">
      <w:start w:val="1"/>
      <w:numFmt w:val="lowerRoman"/>
      <w:lvlText w:val="%3."/>
      <w:lvlJc w:val="right"/>
      <w:pPr>
        <w:ind w:left="2432" w:hanging="480"/>
      </w:pPr>
    </w:lvl>
    <w:lvl w:ilvl="3" w:tplc="0409000F" w:tentative="1">
      <w:start w:val="1"/>
      <w:numFmt w:val="decimal"/>
      <w:lvlText w:val="%4."/>
      <w:lvlJc w:val="left"/>
      <w:pPr>
        <w:ind w:left="2912" w:hanging="480"/>
      </w:pPr>
    </w:lvl>
    <w:lvl w:ilvl="4" w:tplc="04090019" w:tentative="1">
      <w:start w:val="1"/>
      <w:numFmt w:val="ideographTraditional"/>
      <w:lvlText w:val="%5、"/>
      <w:lvlJc w:val="left"/>
      <w:pPr>
        <w:ind w:left="3392" w:hanging="480"/>
      </w:pPr>
    </w:lvl>
    <w:lvl w:ilvl="5" w:tplc="0409001B" w:tentative="1">
      <w:start w:val="1"/>
      <w:numFmt w:val="lowerRoman"/>
      <w:lvlText w:val="%6."/>
      <w:lvlJc w:val="right"/>
      <w:pPr>
        <w:ind w:left="3872" w:hanging="480"/>
      </w:pPr>
    </w:lvl>
    <w:lvl w:ilvl="6" w:tplc="0409000F" w:tentative="1">
      <w:start w:val="1"/>
      <w:numFmt w:val="decimal"/>
      <w:lvlText w:val="%7."/>
      <w:lvlJc w:val="left"/>
      <w:pPr>
        <w:ind w:left="4352" w:hanging="480"/>
      </w:pPr>
    </w:lvl>
    <w:lvl w:ilvl="7" w:tplc="04090019" w:tentative="1">
      <w:start w:val="1"/>
      <w:numFmt w:val="ideographTraditional"/>
      <w:lvlText w:val="%8、"/>
      <w:lvlJc w:val="left"/>
      <w:pPr>
        <w:ind w:left="4832" w:hanging="480"/>
      </w:pPr>
    </w:lvl>
    <w:lvl w:ilvl="8" w:tplc="0409001B" w:tentative="1">
      <w:start w:val="1"/>
      <w:numFmt w:val="lowerRoman"/>
      <w:lvlText w:val="%9."/>
      <w:lvlJc w:val="right"/>
      <w:pPr>
        <w:ind w:left="5312" w:hanging="480"/>
      </w:pPr>
    </w:lvl>
  </w:abstractNum>
  <w:abstractNum w:abstractNumId="25" w15:restartNumberingAfterBreak="0">
    <w:nsid w:val="57714AB4"/>
    <w:multiLevelType w:val="hybridMultilevel"/>
    <w:tmpl w:val="5540EE56"/>
    <w:lvl w:ilvl="0" w:tplc="9026A45A">
      <w:start w:val="1"/>
      <w:numFmt w:val="taiwaneseCountingThousand"/>
      <w:lvlText w:val="(%1)"/>
      <w:lvlJc w:val="left"/>
      <w:pPr>
        <w:ind w:left="1473" w:hanging="480"/>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6" w15:restartNumberingAfterBreak="0">
    <w:nsid w:val="58C07563"/>
    <w:multiLevelType w:val="hybridMultilevel"/>
    <w:tmpl w:val="036208BE"/>
    <w:lvl w:ilvl="0" w:tplc="72824EA6">
      <w:start w:val="1"/>
      <w:numFmt w:val="taiwaneseCountingThousand"/>
      <w:lvlText w:val="(%1)"/>
      <w:lvlJc w:val="left"/>
      <w:pPr>
        <w:ind w:left="1473" w:hanging="480"/>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7" w15:restartNumberingAfterBreak="0">
    <w:nsid w:val="5BA74EC3"/>
    <w:multiLevelType w:val="hybridMultilevel"/>
    <w:tmpl w:val="7C96E266"/>
    <w:lvl w:ilvl="0" w:tplc="E612D450">
      <w:start w:val="1"/>
      <w:numFmt w:val="taiwaneseCountingThousand"/>
      <w:lvlText w:val="(%1)"/>
      <w:lvlJc w:val="left"/>
      <w:pPr>
        <w:ind w:left="1712" w:hanging="720"/>
      </w:pPr>
      <w:rPr>
        <w:rFonts w:hint="default"/>
      </w:rPr>
    </w:lvl>
    <w:lvl w:ilvl="1" w:tplc="04090019" w:tentative="1">
      <w:start w:val="1"/>
      <w:numFmt w:val="ideographTraditional"/>
      <w:lvlText w:val="%2、"/>
      <w:lvlJc w:val="left"/>
      <w:pPr>
        <w:ind w:left="1952" w:hanging="480"/>
      </w:pPr>
    </w:lvl>
    <w:lvl w:ilvl="2" w:tplc="0409001B" w:tentative="1">
      <w:start w:val="1"/>
      <w:numFmt w:val="lowerRoman"/>
      <w:lvlText w:val="%3."/>
      <w:lvlJc w:val="right"/>
      <w:pPr>
        <w:ind w:left="2432" w:hanging="480"/>
      </w:pPr>
    </w:lvl>
    <w:lvl w:ilvl="3" w:tplc="0409000F" w:tentative="1">
      <w:start w:val="1"/>
      <w:numFmt w:val="decimal"/>
      <w:lvlText w:val="%4."/>
      <w:lvlJc w:val="left"/>
      <w:pPr>
        <w:ind w:left="2912" w:hanging="480"/>
      </w:pPr>
    </w:lvl>
    <w:lvl w:ilvl="4" w:tplc="04090019" w:tentative="1">
      <w:start w:val="1"/>
      <w:numFmt w:val="ideographTraditional"/>
      <w:lvlText w:val="%5、"/>
      <w:lvlJc w:val="left"/>
      <w:pPr>
        <w:ind w:left="3392" w:hanging="480"/>
      </w:pPr>
    </w:lvl>
    <w:lvl w:ilvl="5" w:tplc="0409001B" w:tentative="1">
      <w:start w:val="1"/>
      <w:numFmt w:val="lowerRoman"/>
      <w:lvlText w:val="%6."/>
      <w:lvlJc w:val="right"/>
      <w:pPr>
        <w:ind w:left="3872" w:hanging="480"/>
      </w:pPr>
    </w:lvl>
    <w:lvl w:ilvl="6" w:tplc="0409000F" w:tentative="1">
      <w:start w:val="1"/>
      <w:numFmt w:val="decimal"/>
      <w:lvlText w:val="%7."/>
      <w:lvlJc w:val="left"/>
      <w:pPr>
        <w:ind w:left="4352" w:hanging="480"/>
      </w:pPr>
    </w:lvl>
    <w:lvl w:ilvl="7" w:tplc="04090019" w:tentative="1">
      <w:start w:val="1"/>
      <w:numFmt w:val="ideographTraditional"/>
      <w:lvlText w:val="%8、"/>
      <w:lvlJc w:val="left"/>
      <w:pPr>
        <w:ind w:left="4832" w:hanging="480"/>
      </w:pPr>
    </w:lvl>
    <w:lvl w:ilvl="8" w:tplc="0409001B" w:tentative="1">
      <w:start w:val="1"/>
      <w:numFmt w:val="lowerRoman"/>
      <w:lvlText w:val="%9."/>
      <w:lvlJc w:val="right"/>
      <w:pPr>
        <w:ind w:left="5312" w:hanging="480"/>
      </w:pPr>
    </w:lvl>
  </w:abstractNum>
  <w:abstractNum w:abstractNumId="28" w15:restartNumberingAfterBreak="0">
    <w:nsid w:val="5F592A3F"/>
    <w:multiLevelType w:val="hybridMultilevel"/>
    <w:tmpl w:val="CFA484AA"/>
    <w:lvl w:ilvl="0" w:tplc="3C16869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135" w:hanging="480"/>
      </w:pPr>
    </w:lvl>
    <w:lvl w:ilvl="2" w:tplc="0409001B" w:tentative="1">
      <w:start w:val="1"/>
      <w:numFmt w:val="lowerRoman"/>
      <w:lvlText w:val="%3."/>
      <w:lvlJc w:val="right"/>
      <w:pPr>
        <w:ind w:left="615" w:hanging="480"/>
      </w:pPr>
    </w:lvl>
    <w:lvl w:ilvl="3" w:tplc="0409000F" w:tentative="1">
      <w:start w:val="1"/>
      <w:numFmt w:val="decimal"/>
      <w:lvlText w:val="%4."/>
      <w:lvlJc w:val="left"/>
      <w:pPr>
        <w:ind w:left="1095" w:hanging="480"/>
      </w:pPr>
    </w:lvl>
    <w:lvl w:ilvl="4" w:tplc="04090019" w:tentative="1">
      <w:start w:val="1"/>
      <w:numFmt w:val="ideographTraditional"/>
      <w:lvlText w:val="%5、"/>
      <w:lvlJc w:val="left"/>
      <w:pPr>
        <w:ind w:left="1575" w:hanging="480"/>
      </w:pPr>
    </w:lvl>
    <w:lvl w:ilvl="5" w:tplc="0409001B" w:tentative="1">
      <w:start w:val="1"/>
      <w:numFmt w:val="lowerRoman"/>
      <w:lvlText w:val="%6."/>
      <w:lvlJc w:val="right"/>
      <w:pPr>
        <w:ind w:left="2055" w:hanging="480"/>
      </w:pPr>
    </w:lvl>
    <w:lvl w:ilvl="6" w:tplc="0409000F" w:tentative="1">
      <w:start w:val="1"/>
      <w:numFmt w:val="decimal"/>
      <w:lvlText w:val="%7."/>
      <w:lvlJc w:val="left"/>
      <w:pPr>
        <w:ind w:left="2535" w:hanging="480"/>
      </w:pPr>
    </w:lvl>
    <w:lvl w:ilvl="7" w:tplc="04090019" w:tentative="1">
      <w:start w:val="1"/>
      <w:numFmt w:val="ideographTraditional"/>
      <w:lvlText w:val="%8、"/>
      <w:lvlJc w:val="left"/>
      <w:pPr>
        <w:ind w:left="3015" w:hanging="480"/>
      </w:pPr>
    </w:lvl>
    <w:lvl w:ilvl="8" w:tplc="0409001B" w:tentative="1">
      <w:start w:val="1"/>
      <w:numFmt w:val="lowerRoman"/>
      <w:lvlText w:val="%9."/>
      <w:lvlJc w:val="right"/>
      <w:pPr>
        <w:ind w:left="3495" w:hanging="480"/>
      </w:pPr>
    </w:lvl>
  </w:abstractNum>
  <w:abstractNum w:abstractNumId="29" w15:restartNumberingAfterBreak="0">
    <w:nsid w:val="60A01798"/>
    <w:multiLevelType w:val="hybridMultilevel"/>
    <w:tmpl w:val="23A4C41A"/>
    <w:lvl w:ilvl="0" w:tplc="79CCFC18">
      <w:start w:val="1"/>
      <w:numFmt w:val="taiwaneseCountingThousand"/>
      <w:lvlText w:val="(%1)"/>
      <w:lvlJc w:val="left"/>
      <w:pPr>
        <w:ind w:left="1473" w:hanging="480"/>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0" w15:restartNumberingAfterBreak="0">
    <w:nsid w:val="619976C1"/>
    <w:multiLevelType w:val="hybridMultilevel"/>
    <w:tmpl w:val="F0AED7D6"/>
    <w:lvl w:ilvl="0" w:tplc="C1C075A6">
      <w:start w:val="1"/>
      <w:numFmt w:val="taiwaneseCountingThousand"/>
      <w:lvlText w:val="(%1)"/>
      <w:lvlJc w:val="left"/>
      <w:pPr>
        <w:ind w:left="1712" w:hanging="720"/>
      </w:pPr>
      <w:rPr>
        <w:rFonts w:hint="default"/>
      </w:rPr>
    </w:lvl>
    <w:lvl w:ilvl="1" w:tplc="04090019" w:tentative="1">
      <w:start w:val="1"/>
      <w:numFmt w:val="ideographTraditional"/>
      <w:lvlText w:val="%2、"/>
      <w:lvlJc w:val="left"/>
      <w:pPr>
        <w:ind w:left="1952" w:hanging="480"/>
      </w:pPr>
    </w:lvl>
    <w:lvl w:ilvl="2" w:tplc="0409001B" w:tentative="1">
      <w:start w:val="1"/>
      <w:numFmt w:val="lowerRoman"/>
      <w:lvlText w:val="%3."/>
      <w:lvlJc w:val="right"/>
      <w:pPr>
        <w:ind w:left="2432" w:hanging="480"/>
      </w:pPr>
    </w:lvl>
    <w:lvl w:ilvl="3" w:tplc="0409000F" w:tentative="1">
      <w:start w:val="1"/>
      <w:numFmt w:val="decimal"/>
      <w:lvlText w:val="%4."/>
      <w:lvlJc w:val="left"/>
      <w:pPr>
        <w:ind w:left="2912" w:hanging="480"/>
      </w:pPr>
    </w:lvl>
    <w:lvl w:ilvl="4" w:tplc="04090019" w:tentative="1">
      <w:start w:val="1"/>
      <w:numFmt w:val="ideographTraditional"/>
      <w:lvlText w:val="%5、"/>
      <w:lvlJc w:val="left"/>
      <w:pPr>
        <w:ind w:left="3392" w:hanging="480"/>
      </w:pPr>
    </w:lvl>
    <w:lvl w:ilvl="5" w:tplc="0409001B" w:tentative="1">
      <w:start w:val="1"/>
      <w:numFmt w:val="lowerRoman"/>
      <w:lvlText w:val="%6."/>
      <w:lvlJc w:val="right"/>
      <w:pPr>
        <w:ind w:left="3872" w:hanging="480"/>
      </w:pPr>
    </w:lvl>
    <w:lvl w:ilvl="6" w:tplc="0409000F" w:tentative="1">
      <w:start w:val="1"/>
      <w:numFmt w:val="decimal"/>
      <w:lvlText w:val="%7."/>
      <w:lvlJc w:val="left"/>
      <w:pPr>
        <w:ind w:left="4352" w:hanging="480"/>
      </w:pPr>
    </w:lvl>
    <w:lvl w:ilvl="7" w:tplc="04090019" w:tentative="1">
      <w:start w:val="1"/>
      <w:numFmt w:val="ideographTraditional"/>
      <w:lvlText w:val="%8、"/>
      <w:lvlJc w:val="left"/>
      <w:pPr>
        <w:ind w:left="4832" w:hanging="480"/>
      </w:pPr>
    </w:lvl>
    <w:lvl w:ilvl="8" w:tplc="0409001B" w:tentative="1">
      <w:start w:val="1"/>
      <w:numFmt w:val="lowerRoman"/>
      <w:lvlText w:val="%9."/>
      <w:lvlJc w:val="right"/>
      <w:pPr>
        <w:ind w:left="5312" w:hanging="480"/>
      </w:pPr>
    </w:lvl>
  </w:abstractNum>
  <w:abstractNum w:abstractNumId="31" w15:restartNumberingAfterBreak="0">
    <w:nsid w:val="63396003"/>
    <w:multiLevelType w:val="hybridMultilevel"/>
    <w:tmpl w:val="0262BA0E"/>
    <w:lvl w:ilvl="0" w:tplc="4F20E354">
      <w:start w:val="1"/>
      <w:numFmt w:val="taiwaneseCountingThousand"/>
      <w:lvlText w:val="%1、"/>
      <w:lvlJc w:val="left"/>
      <w:pPr>
        <w:ind w:left="1571" w:hanging="720"/>
      </w:pPr>
      <w:rPr>
        <w:rFonts w:hint="default"/>
        <w:lang w:val="en-US"/>
      </w:rPr>
    </w:lvl>
    <w:lvl w:ilvl="1" w:tplc="04090019" w:tentative="1">
      <w:start w:val="1"/>
      <w:numFmt w:val="ideographTraditional"/>
      <w:lvlText w:val="%2、"/>
      <w:lvlJc w:val="left"/>
      <w:pPr>
        <w:ind w:left="986" w:hanging="480"/>
      </w:pPr>
    </w:lvl>
    <w:lvl w:ilvl="2" w:tplc="0409001B" w:tentative="1">
      <w:start w:val="1"/>
      <w:numFmt w:val="lowerRoman"/>
      <w:lvlText w:val="%3."/>
      <w:lvlJc w:val="right"/>
      <w:pPr>
        <w:ind w:left="1466" w:hanging="480"/>
      </w:pPr>
    </w:lvl>
    <w:lvl w:ilvl="3" w:tplc="0409000F" w:tentative="1">
      <w:start w:val="1"/>
      <w:numFmt w:val="decimal"/>
      <w:lvlText w:val="%4."/>
      <w:lvlJc w:val="left"/>
      <w:pPr>
        <w:ind w:left="1946" w:hanging="480"/>
      </w:pPr>
    </w:lvl>
    <w:lvl w:ilvl="4" w:tplc="04090019" w:tentative="1">
      <w:start w:val="1"/>
      <w:numFmt w:val="ideographTraditional"/>
      <w:lvlText w:val="%5、"/>
      <w:lvlJc w:val="left"/>
      <w:pPr>
        <w:ind w:left="2426" w:hanging="480"/>
      </w:pPr>
    </w:lvl>
    <w:lvl w:ilvl="5" w:tplc="0409001B" w:tentative="1">
      <w:start w:val="1"/>
      <w:numFmt w:val="lowerRoman"/>
      <w:lvlText w:val="%6."/>
      <w:lvlJc w:val="right"/>
      <w:pPr>
        <w:ind w:left="2906" w:hanging="480"/>
      </w:pPr>
    </w:lvl>
    <w:lvl w:ilvl="6" w:tplc="0409000F" w:tentative="1">
      <w:start w:val="1"/>
      <w:numFmt w:val="decimal"/>
      <w:lvlText w:val="%7."/>
      <w:lvlJc w:val="left"/>
      <w:pPr>
        <w:ind w:left="3386" w:hanging="480"/>
      </w:pPr>
    </w:lvl>
    <w:lvl w:ilvl="7" w:tplc="04090019" w:tentative="1">
      <w:start w:val="1"/>
      <w:numFmt w:val="ideographTraditional"/>
      <w:lvlText w:val="%8、"/>
      <w:lvlJc w:val="left"/>
      <w:pPr>
        <w:ind w:left="3866" w:hanging="480"/>
      </w:pPr>
    </w:lvl>
    <w:lvl w:ilvl="8" w:tplc="0409001B" w:tentative="1">
      <w:start w:val="1"/>
      <w:numFmt w:val="lowerRoman"/>
      <w:lvlText w:val="%9."/>
      <w:lvlJc w:val="right"/>
      <w:pPr>
        <w:ind w:left="4346" w:hanging="480"/>
      </w:pPr>
    </w:lvl>
  </w:abstractNum>
  <w:abstractNum w:abstractNumId="32" w15:restartNumberingAfterBreak="0">
    <w:nsid w:val="67590280"/>
    <w:multiLevelType w:val="hybridMultilevel"/>
    <w:tmpl w:val="33E2E6B0"/>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33" w15:restartNumberingAfterBreak="0">
    <w:nsid w:val="6A686DF3"/>
    <w:multiLevelType w:val="hybridMultilevel"/>
    <w:tmpl w:val="7AB611F8"/>
    <w:lvl w:ilvl="0" w:tplc="EA58F7E4">
      <w:start w:val="1"/>
      <w:numFmt w:val="taiwaneseCountingThousand"/>
      <w:lvlText w:val="(%1)"/>
      <w:lvlJc w:val="left"/>
      <w:pPr>
        <w:ind w:left="1712" w:hanging="720"/>
      </w:pPr>
      <w:rPr>
        <w:rFonts w:cs="Times New Roman" w:hint="default"/>
      </w:rPr>
    </w:lvl>
    <w:lvl w:ilvl="1" w:tplc="04090019" w:tentative="1">
      <w:start w:val="1"/>
      <w:numFmt w:val="ideographTraditional"/>
      <w:lvlText w:val="%2、"/>
      <w:lvlJc w:val="left"/>
      <w:pPr>
        <w:ind w:left="1952" w:hanging="480"/>
      </w:pPr>
    </w:lvl>
    <w:lvl w:ilvl="2" w:tplc="0409001B" w:tentative="1">
      <w:start w:val="1"/>
      <w:numFmt w:val="lowerRoman"/>
      <w:lvlText w:val="%3."/>
      <w:lvlJc w:val="right"/>
      <w:pPr>
        <w:ind w:left="2432" w:hanging="480"/>
      </w:pPr>
    </w:lvl>
    <w:lvl w:ilvl="3" w:tplc="0409000F" w:tentative="1">
      <w:start w:val="1"/>
      <w:numFmt w:val="decimal"/>
      <w:lvlText w:val="%4."/>
      <w:lvlJc w:val="left"/>
      <w:pPr>
        <w:ind w:left="2912" w:hanging="480"/>
      </w:pPr>
    </w:lvl>
    <w:lvl w:ilvl="4" w:tplc="04090019" w:tentative="1">
      <w:start w:val="1"/>
      <w:numFmt w:val="ideographTraditional"/>
      <w:lvlText w:val="%5、"/>
      <w:lvlJc w:val="left"/>
      <w:pPr>
        <w:ind w:left="3392" w:hanging="480"/>
      </w:pPr>
    </w:lvl>
    <w:lvl w:ilvl="5" w:tplc="0409001B" w:tentative="1">
      <w:start w:val="1"/>
      <w:numFmt w:val="lowerRoman"/>
      <w:lvlText w:val="%6."/>
      <w:lvlJc w:val="right"/>
      <w:pPr>
        <w:ind w:left="3872" w:hanging="480"/>
      </w:pPr>
    </w:lvl>
    <w:lvl w:ilvl="6" w:tplc="0409000F" w:tentative="1">
      <w:start w:val="1"/>
      <w:numFmt w:val="decimal"/>
      <w:lvlText w:val="%7."/>
      <w:lvlJc w:val="left"/>
      <w:pPr>
        <w:ind w:left="4352" w:hanging="480"/>
      </w:pPr>
    </w:lvl>
    <w:lvl w:ilvl="7" w:tplc="04090019" w:tentative="1">
      <w:start w:val="1"/>
      <w:numFmt w:val="ideographTraditional"/>
      <w:lvlText w:val="%8、"/>
      <w:lvlJc w:val="left"/>
      <w:pPr>
        <w:ind w:left="4832" w:hanging="480"/>
      </w:pPr>
    </w:lvl>
    <w:lvl w:ilvl="8" w:tplc="0409001B" w:tentative="1">
      <w:start w:val="1"/>
      <w:numFmt w:val="lowerRoman"/>
      <w:lvlText w:val="%9."/>
      <w:lvlJc w:val="right"/>
      <w:pPr>
        <w:ind w:left="5312" w:hanging="480"/>
      </w:pPr>
    </w:lvl>
  </w:abstractNum>
  <w:abstractNum w:abstractNumId="34" w15:restartNumberingAfterBreak="0">
    <w:nsid w:val="6C6A7799"/>
    <w:multiLevelType w:val="hybridMultilevel"/>
    <w:tmpl w:val="51B023E8"/>
    <w:lvl w:ilvl="0" w:tplc="065C326E">
      <w:start w:val="1"/>
      <w:numFmt w:val="taiwaneseCountingThousand"/>
      <w:lvlText w:val="%1、"/>
      <w:lvlJc w:val="left"/>
      <w:pPr>
        <w:ind w:left="2422" w:hanging="720"/>
      </w:pPr>
      <w:rPr>
        <w:rFonts w:hint="default"/>
        <w:color w:val="auto"/>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15:restartNumberingAfterBreak="0">
    <w:nsid w:val="6E4D4860"/>
    <w:multiLevelType w:val="hybridMultilevel"/>
    <w:tmpl w:val="944CD5B2"/>
    <w:lvl w:ilvl="0" w:tplc="93968B04">
      <w:start w:val="1"/>
      <w:numFmt w:val="taiwaneseCountingThousand"/>
      <w:lvlText w:val="%1、"/>
      <w:lvlJc w:val="left"/>
      <w:pPr>
        <w:ind w:left="720" w:hanging="720"/>
      </w:pPr>
      <w:rPr>
        <w:rFonts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70373520"/>
    <w:multiLevelType w:val="hybridMultilevel"/>
    <w:tmpl w:val="98208B84"/>
    <w:lvl w:ilvl="0" w:tplc="9ED02B26">
      <w:start w:val="1"/>
      <w:numFmt w:val="taiwaneseCountingThousand"/>
      <w:lvlText w:val="(%1)"/>
      <w:lvlJc w:val="left"/>
      <w:pPr>
        <w:ind w:left="1189"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15:restartNumberingAfterBreak="0">
    <w:nsid w:val="73BD70F1"/>
    <w:multiLevelType w:val="hybridMultilevel"/>
    <w:tmpl w:val="E9305458"/>
    <w:lvl w:ilvl="0" w:tplc="8A30DCF2">
      <w:start w:val="1"/>
      <w:numFmt w:val="decimal"/>
      <w:lvlText w:val="第%1項"/>
      <w:lvlJc w:val="left"/>
      <w:pPr>
        <w:ind w:left="3124" w:hanging="1385"/>
      </w:pPr>
      <w:rPr>
        <w:rFonts w:hint="default"/>
        <w:b/>
      </w:rPr>
    </w:lvl>
    <w:lvl w:ilvl="1" w:tplc="04090019" w:tentative="1">
      <w:start w:val="1"/>
      <w:numFmt w:val="ideographTraditional"/>
      <w:lvlText w:val="%2、"/>
      <w:lvlJc w:val="left"/>
      <w:pPr>
        <w:ind w:left="2699" w:hanging="480"/>
      </w:pPr>
    </w:lvl>
    <w:lvl w:ilvl="2" w:tplc="0409001B" w:tentative="1">
      <w:start w:val="1"/>
      <w:numFmt w:val="lowerRoman"/>
      <w:lvlText w:val="%3."/>
      <w:lvlJc w:val="right"/>
      <w:pPr>
        <w:ind w:left="3179" w:hanging="480"/>
      </w:pPr>
    </w:lvl>
    <w:lvl w:ilvl="3" w:tplc="0409000F" w:tentative="1">
      <w:start w:val="1"/>
      <w:numFmt w:val="decimal"/>
      <w:lvlText w:val="%4."/>
      <w:lvlJc w:val="left"/>
      <w:pPr>
        <w:ind w:left="3659" w:hanging="480"/>
      </w:pPr>
    </w:lvl>
    <w:lvl w:ilvl="4" w:tplc="04090019" w:tentative="1">
      <w:start w:val="1"/>
      <w:numFmt w:val="ideographTraditional"/>
      <w:lvlText w:val="%5、"/>
      <w:lvlJc w:val="left"/>
      <w:pPr>
        <w:ind w:left="4139" w:hanging="480"/>
      </w:pPr>
    </w:lvl>
    <w:lvl w:ilvl="5" w:tplc="0409001B" w:tentative="1">
      <w:start w:val="1"/>
      <w:numFmt w:val="lowerRoman"/>
      <w:lvlText w:val="%6."/>
      <w:lvlJc w:val="right"/>
      <w:pPr>
        <w:ind w:left="4619" w:hanging="480"/>
      </w:pPr>
    </w:lvl>
    <w:lvl w:ilvl="6" w:tplc="0409000F" w:tentative="1">
      <w:start w:val="1"/>
      <w:numFmt w:val="decimal"/>
      <w:lvlText w:val="%7."/>
      <w:lvlJc w:val="left"/>
      <w:pPr>
        <w:ind w:left="5099" w:hanging="480"/>
      </w:pPr>
    </w:lvl>
    <w:lvl w:ilvl="7" w:tplc="04090019" w:tentative="1">
      <w:start w:val="1"/>
      <w:numFmt w:val="ideographTraditional"/>
      <w:lvlText w:val="%8、"/>
      <w:lvlJc w:val="left"/>
      <w:pPr>
        <w:ind w:left="5579" w:hanging="480"/>
      </w:pPr>
    </w:lvl>
    <w:lvl w:ilvl="8" w:tplc="0409001B" w:tentative="1">
      <w:start w:val="1"/>
      <w:numFmt w:val="lowerRoman"/>
      <w:lvlText w:val="%9."/>
      <w:lvlJc w:val="right"/>
      <w:pPr>
        <w:ind w:left="6059" w:hanging="480"/>
      </w:pPr>
    </w:lvl>
  </w:abstractNum>
  <w:abstractNum w:abstractNumId="38" w15:restartNumberingAfterBreak="0">
    <w:nsid w:val="77A83A26"/>
    <w:multiLevelType w:val="hybridMultilevel"/>
    <w:tmpl w:val="B6E2B048"/>
    <w:lvl w:ilvl="0" w:tplc="8A5A1074">
      <w:start w:val="1"/>
      <w:numFmt w:val="taiwaneseCountingThousand"/>
      <w:lvlText w:val="(%1)"/>
      <w:lvlJc w:val="left"/>
      <w:pPr>
        <w:ind w:left="1725" w:hanging="720"/>
      </w:pPr>
      <w:rPr>
        <w:rFonts w:hint="default"/>
      </w:rPr>
    </w:lvl>
    <w:lvl w:ilvl="1" w:tplc="04090019" w:tentative="1">
      <w:start w:val="1"/>
      <w:numFmt w:val="ideographTraditional"/>
      <w:lvlText w:val="%2、"/>
      <w:lvlJc w:val="left"/>
      <w:pPr>
        <w:ind w:left="1965" w:hanging="480"/>
      </w:pPr>
    </w:lvl>
    <w:lvl w:ilvl="2" w:tplc="0409001B" w:tentative="1">
      <w:start w:val="1"/>
      <w:numFmt w:val="lowerRoman"/>
      <w:lvlText w:val="%3."/>
      <w:lvlJc w:val="right"/>
      <w:pPr>
        <w:ind w:left="2445" w:hanging="480"/>
      </w:pPr>
    </w:lvl>
    <w:lvl w:ilvl="3" w:tplc="0409000F" w:tentative="1">
      <w:start w:val="1"/>
      <w:numFmt w:val="decimal"/>
      <w:lvlText w:val="%4."/>
      <w:lvlJc w:val="left"/>
      <w:pPr>
        <w:ind w:left="2925" w:hanging="480"/>
      </w:pPr>
    </w:lvl>
    <w:lvl w:ilvl="4" w:tplc="04090019" w:tentative="1">
      <w:start w:val="1"/>
      <w:numFmt w:val="ideographTraditional"/>
      <w:lvlText w:val="%5、"/>
      <w:lvlJc w:val="left"/>
      <w:pPr>
        <w:ind w:left="3405" w:hanging="480"/>
      </w:pPr>
    </w:lvl>
    <w:lvl w:ilvl="5" w:tplc="0409001B" w:tentative="1">
      <w:start w:val="1"/>
      <w:numFmt w:val="lowerRoman"/>
      <w:lvlText w:val="%6."/>
      <w:lvlJc w:val="right"/>
      <w:pPr>
        <w:ind w:left="3885" w:hanging="480"/>
      </w:pPr>
    </w:lvl>
    <w:lvl w:ilvl="6" w:tplc="0409000F" w:tentative="1">
      <w:start w:val="1"/>
      <w:numFmt w:val="decimal"/>
      <w:lvlText w:val="%7."/>
      <w:lvlJc w:val="left"/>
      <w:pPr>
        <w:ind w:left="4365" w:hanging="480"/>
      </w:pPr>
    </w:lvl>
    <w:lvl w:ilvl="7" w:tplc="04090019" w:tentative="1">
      <w:start w:val="1"/>
      <w:numFmt w:val="ideographTraditional"/>
      <w:lvlText w:val="%8、"/>
      <w:lvlJc w:val="left"/>
      <w:pPr>
        <w:ind w:left="4845" w:hanging="480"/>
      </w:pPr>
    </w:lvl>
    <w:lvl w:ilvl="8" w:tplc="0409001B" w:tentative="1">
      <w:start w:val="1"/>
      <w:numFmt w:val="lowerRoman"/>
      <w:lvlText w:val="%9."/>
      <w:lvlJc w:val="right"/>
      <w:pPr>
        <w:ind w:left="5325" w:hanging="480"/>
      </w:pPr>
    </w:lvl>
  </w:abstractNum>
  <w:abstractNum w:abstractNumId="39" w15:restartNumberingAfterBreak="0">
    <w:nsid w:val="79F2188E"/>
    <w:multiLevelType w:val="hybridMultilevel"/>
    <w:tmpl w:val="13003A16"/>
    <w:lvl w:ilvl="0" w:tplc="46DCF6D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7AB365F2"/>
    <w:multiLevelType w:val="hybridMultilevel"/>
    <w:tmpl w:val="75A01B16"/>
    <w:lvl w:ilvl="0" w:tplc="6AD85760">
      <w:start w:val="1"/>
      <w:numFmt w:val="taiwaneseCountingThousand"/>
      <w:lvlText w:val="(%1)"/>
      <w:lvlJc w:val="left"/>
      <w:pPr>
        <w:ind w:left="1725" w:hanging="720"/>
      </w:pPr>
      <w:rPr>
        <w:rFonts w:hint="default"/>
      </w:rPr>
    </w:lvl>
    <w:lvl w:ilvl="1" w:tplc="04090019" w:tentative="1">
      <w:start w:val="1"/>
      <w:numFmt w:val="ideographTraditional"/>
      <w:lvlText w:val="%2、"/>
      <w:lvlJc w:val="left"/>
      <w:pPr>
        <w:ind w:left="1965" w:hanging="480"/>
      </w:pPr>
    </w:lvl>
    <w:lvl w:ilvl="2" w:tplc="0409001B" w:tentative="1">
      <w:start w:val="1"/>
      <w:numFmt w:val="lowerRoman"/>
      <w:lvlText w:val="%3."/>
      <w:lvlJc w:val="right"/>
      <w:pPr>
        <w:ind w:left="2445" w:hanging="480"/>
      </w:pPr>
    </w:lvl>
    <w:lvl w:ilvl="3" w:tplc="0409000F" w:tentative="1">
      <w:start w:val="1"/>
      <w:numFmt w:val="decimal"/>
      <w:lvlText w:val="%4."/>
      <w:lvlJc w:val="left"/>
      <w:pPr>
        <w:ind w:left="2925" w:hanging="480"/>
      </w:pPr>
    </w:lvl>
    <w:lvl w:ilvl="4" w:tplc="04090019" w:tentative="1">
      <w:start w:val="1"/>
      <w:numFmt w:val="ideographTraditional"/>
      <w:lvlText w:val="%5、"/>
      <w:lvlJc w:val="left"/>
      <w:pPr>
        <w:ind w:left="3405" w:hanging="480"/>
      </w:pPr>
    </w:lvl>
    <w:lvl w:ilvl="5" w:tplc="0409001B" w:tentative="1">
      <w:start w:val="1"/>
      <w:numFmt w:val="lowerRoman"/>
      <w:lvlText w:val="%6."/>
      <w:lvlJc w:val="right"/>
      <w:pPr>
        <w:ind w:left="3885" w:hanging="480"/>
      </w:pPr>
    </w:lvl>
    <w:lvl w:ilvl="6" w:tplc="0409000F" w:tentative="1">
      <w:start w:val="1"/>
      <w:numFmt w:val="decimal"/>
      <w:lvlText w:val="%7."/>
      <w:lvlJc w:val="left"/>
      <w:pPr>
        <w:ind w:left="4365" w:hanging="480"/>
      </w:pPr>
    </w:lvl>
    <w:lvl w:ilvl="7" w:tplc="04090019" w:tentative="1">
      <w:start w:val="1"/>
      <w:numFmt w:val="ideographTraditional"/>
      <w:lvlText w:val="%8、"/>
      <w:lvlJc w:val="left"/>
      <w:pPr>
        <w:ind w:left="4845" w:hanging="480"/>
      </w:pPr>
    </w:lvl>
    <w:lvl w:ilvl="8" w:tplc="0409001B" w:tentative="1">
      <w:start w:val="1"/>
      <w:numFmt w:val="lowerRoman"/>
      <w:lvlText w:val="%9."/>
      <w:lvlJc w:val="right"/>
      <w:pPr>
        <w:ind w:left="5325" w:hanging="480"/>
      </w:pPr>
    </w:lvl>
  </w:abstractNum>
  <w:abstractNum w:abstractNumId="41" w15:restartNumberingAfterBreak="0">
    <w:nsid w:val="7ADC225B"/>
    <w:multiLevelType w:val="hybridMultilevel"/>
    <w:tmpl w:val="FBBA9622"/>
    <w:lvl w:ilvl="0" w:tplc="D438081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7"/>
  </w:num>
  <w:num w:numId="2">
    <w:abstractNumId w:val="34"/>
  </w:num>
  <w:num w:numId="3">
    <w:abstractNumId w:val="17"/>
  </w:num>
  <w:num w:numId="4">
    <w:abstractNumId w:val="14"/>
  </w:num>
  <w:num w:numId="5">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8"/>
  </w:num>
  <w:num w:numId="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9"/>
  </w:num>
  <w:num w:numId="9">
    <w:abstractNumId w:val="10"/>
  </w:num>
  <w:num w:numId="10">
    <w:abstractNumId w:val="15"/>
  </w:num>
  <w:num w:numId="11">
    <w:abstractNumId w:val="31"/>
  </w:num>
  <w:num w:numId="12">
    <w:abstractNumId w:val="5"/>
  </w:num>
  <w:num w:numId="13">
    <w:abstractNumId w:val="32"/>
  </w:num>
  <w:num w:numId="14">
    <w:abstractNumId w:val="2"/>
  </w:num>
  <w:num w:numId="15">
    <w:abstractNumId w:val="12"/>
  </w:num>
  <w:num w:numId="1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num>
  <w:num w:numId="18">
    <w:abstractNumId w:val="8"/>
  </w:num>
  <w:num w:numId="19">
    <w:abstractNumId w:val="36"/>
  </w:num>
  <w:num w:numId="20">
    <w:abstractNumId w:val="18"/>
  </w:num>
  <w:num w:numId="21">
    <w:abstractNumId w:val="11"/>
  </w:num>
  <w:num w:numId="22">
    <w:abstractNumId w:val="35"/>
  </w:num>
  <w:num w:numId="23">
    <w:abstractNumId w:val="13"/>
  </w:num>
  <w:num w:numId="24">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
  </w:num>
  <w:num w:numId="29">
    <w:abstractNumId w:val="22"/>
  </w:num>
  <w:num w:numId="3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9"/>
  </w:num>
  <w:num w:numId="32">
    <w:abstractNumId w:val="29"/>
  </w:num>
  <w:num w:numId="33">
    <w:abstractNumId w:val="20"/>
  </w:num>
  <w:num w:numId="34">
    <w:abstractNumId w:val="37"/>
  </w:num>
  <w:num w:numId="35">
    <w:abstractNumId w:val="0"/>
  </w:num>
  <w:num w:numId="36">
    <w:abstractNumId w:val="23"/>
  </w:num>
  <w:num w:numId="37">
    <w:abstractNumId w:val="24"/>
  </w:num>
  <w:num w:numId="38">
    <w:abstractNumId w:val="38"/>
  </w:num>
  <w:num w:numId="39">
    <w:abstractNumId w:val="40"/>
  </w:num>
  <w:num w:numId="40">
    <w:abstractNumId w:val="30"/>
  </w:num>
  <w:num w:numId="41">
    <w:abstractNumId w:val="41"/>
  </w:num>
  <w:num w:numId="42">
    <w:abstractNumId w:val="21"/>
  </w:num>
  <w:num w:numId="43">
    <w:abstractNumId w:val="16"/>
  </w:num>
  <w:num w:numId="44">
    <w:abstractNumId w:val="27"/>
  </w:num>
  <w:num w:numId="45">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hideSpellingErrors/>
  <w:hideGrammaticalError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isplayHorizontalDrawingGridEvery w:val="0"/>
  <w:displayVerticalDrawingGridEvery w:val="2"/>
  <w:noPunctuationKerning/>
  <w:characterSpacingControl w:val="doNotCompress"/>
  <w:hdrShapeDefaults>
    <o:shapedefaults v:ext="edit" spidmax="2252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22617"/>
    <w:rsid w:val="00001208"/>
    <w:rsid w:val="000012BB"/>
    <w:rsid w:val="0000144E"/>
    <w:rsid w:val="00002434"/>
    <w:rsid w:val="000024BC"/>
    <w:rsid w:val="0000623A"/>
    <w:rsid w:val="000069FB"/>
    <w:rsid w:val="00007246"/>
    <w:rsid w:val="00007370"/>
    <w:rsid w:val="000079CA"/>
    <w:rsid w:val="00010D46"/>
    <w:rsid w:val="00011841"/>
    <w:rsid w:val="00011C99"/>
    <w:rsid w:val="00012294"/>
    <w:rsid w:val="00014478"/>
    <w:rsid w:val="00014730"/>
    <w:rsid w:val="00015686"/>
    <w:rsid w:val="00015A0E"/>
    <w:rsid w:val="00016217"/>
    <w:rsid w:val="0001649B"/>
    <w:rsid w:val="00016AC8"/>
    <w:rsid w:val="00017A6A"/>
    <w:rsid w:val="00017D57"/>
    <w:rsid w:val="00021ADF"/>
    <w:rsid w:val="00021CC2"/>
    <w:rsid w:val="00022617"/>
    <w:rsid w:val="00022B06"/>
    <w:rsid w:val="00023965"/>
    <w:rsid w:val="00024817"/>
    <w:rsid w:val="0002493E"/>
    <w:rsid w:val="00024E1F"/>
    <w:rsid w:val="0002560A"/>
    <w:rsid w:val="00025FC3"/>
    <w:rsid w:val="0002620D"/>
    <w:rsid w:val="00027091"/>
    <w:rsid w:val="000274C9"/>
    <w:rsid w:val="00027845"/>
    <w:rsid w:val="00027AD3"/>
    <w:rsid w:val="00031BBB"/>
    <w:rsid w:val="00031C0E"/>
    <w:rsid w:val="00031FC2"/>
    <w:rsid w:val="00033170"/>
    <w:rsid w:val="0003391C"/>
    <w:rsid w:val="000341C6"/>
    <w:rsid w:val="0003584D"/>
    <w:rsid w:val="00035868"/>
    <w:rsid w:val="000365AE"/>
    <w:rsid w:val="000366D3"/>
    <w:rsid w:val="0003692E"/>
    <w:rsid w:val="0003754A"/>
    <w:rsid w:val="0004060F"/>
    <w:rsid w:val="000412C6"/>
    <w:rsid w:val="00042BA9"/>
    <w:rsid w:val="00043392"/>
    <w:rsid w:val="00043503"/>
    <w:rsid w:val="0004531F"/>
    <w:rsid w:val="0004534B"/>
    <w:rsid w:val="00047325"/>
    <w:rsid w:val="0004787F"/>
    <w:rsid w:val="00047F10"/>
    <w:rsid w:val="00050208"/>
    <w:rsid w:val="00050560"/>
    <w:rsid w:val="0005059B"/>
    <w:rsid w:val="00051F5D"/>
    <w:rsid w:val="00052E63"/>
    <w:rsid w:val="00053D49"/>
    <w:rsid w:val="000540EC"/>
    <w:rsid w:val="00054207"/>
    <w:rsid w:val="000547FA"/>
    <w:rsid w:val="00056C07"/>
    <w:rsid w:val="00056C50"/>
    <w:rsid w:val="00057293"/>
    <w:rsid w:val="000578D2"/>
    <w:rsid w:val="00057E62"/>
    <w:rsid w:val="00060B8F"/>
    <w:rsid w:val="0006192C"/>
    <w:rsid w:val="00061A9D"/>
    <w:rsid w:val="0006415F"/>
    <w:rsid w:val="00064D6E"/>
    <w:rsid w:val="0006534F"/>
    <w:rsid w:val="00066A8A"/>
    <w:rsid w:val="000677E5"/>
    <w:rsid w:val="00067811"/>
    <w:rsid w:val="00070010"/>
    <w:rsid w:val="00070175"/>
    <w:rsid w:val="00070CFC"/>
    <w:rsid w:val="00071627"/>
    <w:rsid w:val="000722E7"/>
    <w:rsid w:val="00073B99"/>
    <w:rsid w:val="00074152"/>
    <w:rsid w:val="000748C4"/>
    <w:rsid w:val="00075061"/>
    <w:rsid w:val="000756DF"/>
    <w:rsid w:val="00076633"/>
    <w:rsid w:val="00076CE5"/>
    <w:rsid w:val="00077915"/>
    <w:rsid w:val="00077A17"/>
    <w:rsid w:val="00077DB5"/>
    <w:rsid w:val="00080B30"/>
    <w:rsid w:val="000816B7"/>
    <w:rsid w:val="0008179B"/>
    <w:rsid w:val="00081DBB"/>
    <w:rsid w:val="00081FC3"/>
    <w:rsid w:val="00083367"/>
    <w:rsid w:val="00083EE4"/>
    <w:rsid w:val="00084FD6"/>
    <w:rsid w:val="00086A8A"/>
    <w:rsid w:val="0008736A"/>
    <w:rsid w:val="00090242"/>
    <w:rsid w:val="0009101A"/>
    <w:rsid w:val="00092282"/>
    <w:rsid w:val="00094DB1"/>
    <w:rsid w:val="00095277"/>
    <w:rsid w:val="00095EBA"/>
    <w:rsid w:val="00096CFF"/>
    <w:rsid w:val="00097B28"/>
    <w:rsid w:val="000A175D"/>
    <w:rsid w:val="000A2214"/>
    <w:rsid w:val="000A29DC"/>
    <w:rsid w:val="000A2C3C"/>
    <w:rsid w:val="000A2D05"/>
    <w:rsid w:val="000A4A18"/>
    <w:rsid w:val="000A5081"/>
    <w:rsid w:val="000A51F9"/>
    <w:rsid w:val="000A7D99"/>
    <w:rsid w:val="000B0BB6"/>
    <w:rsid w:val="000B121E"/>
    <w:rsid w:val="000B18AD"/>
    <w:rsid w:val="000B1A39"/>
    <w:rsid w:val="000B32B5"/>
    <w:rsid w:val="000B3B10"/>
    <w:rsid w:val="000B5823"/>
    <w:rsid w:val="000B67DA"/>
    <w:rsid w:val="000B6949"/>
    <w:rsid w:val="000B6B0C"/>
    <w:rsid w:val="000B7181"/>
    <w:rsid w:val="000B7750"/>
    <w:rsid w:val="000B798E"/>
    <w:rsid w:val="000B7F33"/>
    <w:rsid w:val="000C004B"/>
    <w:rsid w:val="000C020C"/>
    <w:rsid w:val="000C0F5F"/>
    <w:rsid w:val="000C17EC"/>
    <w:rsid w:val="000C2661"/>
    <w:rsid w:val="000C36BF"/>
    <w:rsid w:val="000C47F8"/>
    <w:rsid w:val="000C4CD7"/>
    <w:rsid w:val="000C4DAC"/>
    <w:rsid w:val="000C63B5"/>
    <w:rsid w:val="000C6F39"/>
    <w:rsid w:val="000C761F"/>
    <w:rsid w:val="000C77FD"/>
    <w:rsid w:val="000C7F9C"/>
    <w:rsid w:val="000D0D8C"/>
    <w:rsid w:val="000D0FDC"/>
    <w:rsid w:val="000D1204"/>
    <w:rsid w:val="000D2EAE"/>
    <w:rsid w:val="000D38A7"/>
    <w:rsid w:val="000D3E2D"/>
    <w:rsid w:val="000D5B67"/>
    <w:rsid w:val="000D5C5B"/>
    <w:rsid w:val="000D6703"/>
    <w:rsid w:val="000D70EC"/>
    <w:rsid w:val="000E0ED9"/>
    <w:rsid w:val="000E16AD"/>
    <w:rsid w:val="000E17AD"/>
    <w:rsid w:val="000E17DE"/>
    <w:rsid w:val="000E258D"/>
    <w:rsid w:val="000E27CB"/>
    <w:rsid w:val="000E27D8"/>
    <w:rsid w:val="000E2859"/>
    <w:rsid w:val="000E3341"/>
    <w:rsid w:val="000E3CA6"/>
    <w:rsid w:val="000E3CC5"/>
    <w:rsid w:val="000E44F9"/>
    <w:rsid w:val="000E4D3F"/>
    <w:rsid w:val="000E5241"/>
    <w:rsid w:val="000E63DF"/>
    <w:rsid w:val="000E6D62"/>
    <w:rsid w:val="000E7009"/>
    <w:rsid w:val="000F024F"/>
    <w:rsid w:val="000F072B"/>
    <w:rsid w:val="000F1477"/>
    <w:rsid w:val="000F1677"/>
    <w:rsid w:val="000F1895"/>
    <w:rsid w:val="000F1A55"/>
    <w:rsid w:val="000F4F81"/>
    <w:rsid w:val="000F5422"/>
    <w:rsid w:val="000F5F59"/>
    <w:rsid w:val="000F6935"/>
    <w:rsid w:val="000F6FB4"/>
    <w:rsid w:val="001009D1"/>
    <w:rsid w:val="00101C0F"/>
    <w:rsid w:val="00102340"/>
    <w:rsid w:val="00104758"/>
    <w:rsid w:val="00104B46"/>
    <w:rsid w:val="0010557B"/>
    <w:rsid w:val="001067FD"/>
    <w:rsid w:val="001075D3"/>
    <w:rsid w:val="00107BC7"/>
    <w:rsid w:val="0011108B"/>
    <w:rsid w:val="001113B2"/>
    <w:rsid w:val="00111467"/>
    <w:rsid w:val="001114CC"/>
    <w:rsid w:val="001115C6"/>
    <w:rsid w:val="00111E9A"/>
    <w:rsid w:val="00112073"/>
    <w:rsid w:val="00112A53"/>
    <w:rsid w:val="00113004"/>
    <w:rsid w:val="0011312A"/>
    <w:rsid w:val="00113167"/>
    <w:rsid w:val="001133FE"/>
    <w:rsid w:val="00113ABB"/>
    <w:rsid w:val="00113BED"/>
    <w:rsid w:val="0011433E"/>
    <w:rsid w:val="00116667"/>
    <w:rsid w:val="00116869"/>
    <w:rsid w:val="00117041"/>
    <w:rsid w:val="00117161"/>
    <w:rsid w:val="0011722C"/>
    <w:rsid w:val="0012045E"/>
    <w:rsid w:val="001208D7"/>
    <w:rsid w:val="00120A3B"/>
    <w:rsid w:val="00120AA4"/>
    <w:rsid w:val="00121AE5"/>
    <w:rsid w:val="00121FF0"/>
    <w:rsid w:val="00122B54"/>
    <w:rsid w:val="00123D2D"/>
    <w:rsid w:val="00124F8A"/>
    <w:rsid w:val="0012578C"/>
    <w:rsid w:val="001259EA"/>
    <w:rsid w:val="00125A2E"/>
    <w:rsid w:val="0012678C"/>
    <w:rsid w:val="00127734"/>
    <w:rsid w:val="001305E1"/>
    <w:rsid w:val="00130FAD"/>
    <w:rsid w:val="00131086"/>
    <w:rsid w:val="001321DF"/>
    <w:rsid w:val="00133964"/>
    <w:rsid w:val="001340DE"/>
    <w:rsid w:val="00134728"/>
    <w:rsid w:val="00135E1A"/>
    <w:rsid w:val="00136D26"/>
    <w:rsid w:val="00137E6B"/>
    <w:rsid w:val="001418D7"/>
    <w:rsid w:val="00141EEF"/>
    <w:rsid w:val="001429D3"/>
    <w:rsid w:val="00143057"/>
    <w:rsid w:val="001433FE"/>
    <w:rsid w:val="00144926"/>
    <w:rsid w:val="001453B1"/>
    <w:rsid w:val="00145A5F"/>
    <w:rsid w:val="00145DCE"/>
    <w:rsid w:val="001465E4"/>
    <w:rsid w:val="001473AE"/>
    <w:rsid w:val="001503C4"/>
    <w:rsid w:val="00150571"/>
    <w:rsid w:val="0015187C"/>
    <w:rsid w:val="00151E58"/>
    <w:rsid w:val="0015236C"/>
    <w:rsid w:val="00153245"/>
    <w:rsid w:val="001533E8"/>
    <w:rsid w:val="00153ED0"/>
    <w:rsid w:val="00154987"/>
    <w:rsid w:val="00155126"/>
    <w:rsid w:val="00155502"/>
    <w:rsid w:val="00155AB4"/>
    <w:rsid w:val="00156551"/>
    <w:rsid w:val="00157716"/>
    <w:rsid w:val="00157AFE"/>
    <w:rsid w:val="00161230"/>
    <w:rsid w:val="00161C0B"/>
    <w:rsid w:val="00162413"/>
    <w:rsid w:val="001631FE"/>
    <w:rsid w:val="00163260"/>
    <w:rsid w:val="0016399C"/>
    <w:rsid w:val="00163B5A"/>
    <w:rsid w:val="00164176"/>
    <w:rsid w:val="00164A0E"/>
    <w:rsid w:val="00164E07"/>
    <w:rsid w:val="00167956"/>
    <w:rsid w:val="001724B1"/>
    <w:rsid w:val="001727EE"/>
    <w:rsid w:val="00173453"/>
    <w:rsid w:val="00175709"/>
    <w:rsid w:val="0017627C"/>
    <w:rsid w:val="00176485"/>
    <w:rsid w:val="00176714"/>
    <w:rsid w:val="00176895"/>
    <w:rsid w:val="00177086"/>
    <w:rsid w:val="00180188"/>
    <w:rsid w:val="00180667"/>
    <w:rsid w:val="00180B11"/>
    <w:rsid w:val="00181B8D"/>
    <w:rsid w:val="00182BC8"/>
    <w:rsid w:val="00182DDB"/>
    <w:rsid w:val="00183DDD"/>
    <w:rsid w:val="0018428A"/>
    <w:rsid w:val="00184298"/>
    <w:rsid w:val="00184ED0"/>
    <w:rsid w:val="00185134"/>
    <w:rsid w:val="0018548B"/>
    <w:rsid w:val="001864EC"/>
    <w:rsid w:val="0018756A"/>
    <w:rsid w:val="00190F8F"/>
    <w:rsid w:val="00191586"/>
    <w:rsid w:val="001915BD"/>
    <w:rsid w:val="0019164D"/>
    <w:rsid w:val="00193683"/>
    <w:rsid w:val="0019396D"/>
    <w:rsid w:val="0019400A"/>
    <w:rsid w:val="00195547"/>
    <w:rsid w:val="00195EB1"/>
    <w:rsid w:val="00197594"/>
    <w:rsid w:val="001A1372"/>
    <w:rsid w:val="001A169C"/>
    <w:rsid w:val="001A1915"/>
    <w:rsid w:val="001A204C"/>
    <w:rsid w:val="001A26EA"/>
    <w:rsid w:val="001A2B14"/>
    <w:rsid w:val="001A2EC2"/>
    <w:rsid w:val="001A307F"/>
    <w:rsid w:val="001A376D"/>
    <w:rsid w:val="001A4904"/>
    <w:rsid w:val="001A4E10"/>
    <w:rsid w:val="001A5D1A"/>
    <w:rsid w:val="001A5EB1"/>
    <w:rsid w:val="001A5F63"/>
    <w:rsid w:val="001A6ECE"/>
    <w:rsid w:val="001B0064"/>
    <w:rsid w:val="001B0093"/>
    <w:rsid w:val="001B1317"/>
    <w:rsid w:val="001B24D5"/>
    <w:rsid w:val="001B2593"/>
    <w:rsid w:val="001B2595"/>
    <w:rsid w:val="001B27B2"/>
    <w:rsid w:val="001B2AAA"/>
    <w:rsid w:val="001B30F5"/>
    <w:rsid w:val="001B4152"/>
    <w:rsid w:val="001B4D91"/>
    <w:rsid w:val="001B4F22"/>
    <w:rsid w:val="001B593F"/>
    <w:rsid w:val="001B5F7E"/>
    <w:rsid w:val="001B69D6"/>
    <w:rsid w:val="001B6E5F"/>
    <w:rsid w:val="001B7865"/>
    <w:rsid w:val="001C03B8"/>
    <w:rsid w:val="001C07AC"/>
    <w:rsid w:val="001C0B00"/>
    <w:rsid w:val="001C2ADF"/>
    <w:rsid w:val="001C2BBF"/>
    <w:rsid w:val="001C2E6E"/>
    <w:rsid w:val="001C33E5"/>
    <w:rsid w:val="001C3655"/>
    <w:rsid w:val="001C5514"/>
    <w:rsid w:val="001C644F"/>
    <w:rsid w:val="001D03C4"/>
    <w:rsid w:val="001D1B47"/>
    <w:rsid w:val="001D35F6"/>
    <w:rsid w:val="001D3E6D"/>
    <w:rsid w:val="001D45B8"/>
    <w:rsid w:val="001D49A4"/>
    <w:rsid w:val="001D4AAE"/>
    <w:rsid w:val="001D4BC1"/>
    <w:rsid w:val="001D4CC7"/>
    <w:rsid w:val="001D74D2"/>
    <w:rsid w:val="001D7C89"/>
    <w:rsid w:val="001E09FB"/>
    <w:rsid w:val="001E0D0D"/>
    <w:rsid w:val="001E134F"/>
    <w:rsid w:val="001E1459"/>
    <w:rsid w:val="001E1694"/>
    <w:rsid w:val="001E1764"/>
    <w:rsid w:val="001E1781"/>
    <w:rsid w:val="001E2775"/>
    <w:rsid w:val="001E285D"/>
    <w:rsid w:val="001E36A8"/>
    <w:rsid w:val="001E3B62"/>
    <w:rsid w:val="001E42CB"/>
    <w:rsid w:val="001E434E"/>
    <w:rsid w:val="001E5111"/>
    <w:rsid w:val="001E5DF9"/>
    <w:rsid w:val="001E6549"/>
    <w:rsid w:val="001E69A8"/>
    <w:rsid w:val="001F75B3"/>
    <w:rsid w:val="001F7C35"/>
    <w:rsid w:val="002023D3"/>
    <w:rsid w:val="00207292"/>
    <w:rsid w:val="0020731F"/>
    <w:rsid w:val="00207EFD"/>
    <w:rsid w:val="002100ED"/>
    <w:rsid w:val="00210221"/>
    <w:rsid w:val="002107E4"/>
    <w:rsid w:val="00211C8C"/>
    <w:rsid w:val="00211EEA"/>
    <w:rsid w:val="0021207F"/>
    <w:rsid w:val="00212B3E"/>
    <w:rsid w:val="002130BD"/>
    <w:rsid w:val="00213177"/>
    <w:rsid w:val="002147ED"/>
    <w:rsid w:val="00215069"/>
    <w:rsid w:val="0021637A"/>
    <w:rsid w:val="002163D2"/>
    <w:rsid w:val="00217B07"/>
    <w:rsid w:val="00217E5C"/>
    <w:rsid w:val="002200C6"/>
    <w:rsid w:val="00221C3E"/>
    <w:rsid w:val="00221FCC"/>
    <w:rsid w:val="00222BBB"/>
    <w:rsid w:val="00222FF6"/>
    <w:rsid w:val="00223297"/>
    <w:rsid w:val="00223685"/>
    <w:rsid w:val="00223A14"/>
    <w:rsid w:val="00223EDD"/>
    <w:rsid w:val="0022470E"/>
    <w:rsid w:val="002276E7"/>
    <w:rsid w:val="00227D3D"/>
    <w:rsid w:val="00230D9A"/>
    <w:rsid w:val="0023300C"/>
    <w:rsid w:val="002344A5"/>
    <w:rsid w:val="00235188"/>
    <w:rsid w:val="0023666F"/>
    <w:rsid w:val="00236EE4"/>
    <w:rsid w:val="00236F78"/>
    <w:rsid w:val="00237112"/>
    <w:rsid w:val="00237F93"/>
    <w:rsid w:val="0024176A"/>
    <w:rsid w:val="00242152"/>
    <w:rsid w:val="002433E4"/>
    <w:rsid w:val="0024552C"/>
    <w:rsid w:val="002457E4"/>
    <w:rsid w:val="00246130"/>
    <w:rsid w:val="00246985"/>
    <w:rsid w:val="00247180"/>
    <w:rsid w:val="00247F89"/>
    <w:rsid w:val="002506DC"/>
    <w:rsid w:val="002510C2"/>
    <w:rsid w:val="0025221E"/>
    <w:rsid w:val="00252A51"/>
    <w:rsid w:val="002558DA"/>
    <w:rsid w:val="00255B9B"/>
    <w:rsid w:val="00257CA1"/>
    <w:rsid w:val="0026189E"/>
    <w:rsid w:val="00261AE8"/>
    <w:rsid w:val="00262535"/>
    <w:rsid w:val="002629C9"/>
    <w:rsid w:val="002635A9"/>
    <w:rsid w:val="00263EE4"/>
    <w:rsid w:val="00263F3A"/>
    <w:rsid w:val="00264FAA"/>
    <w:rsid w:val="00264FC0"/>
    <w:rsid w:val="0026558A"/>
    <w:rsid w:val="00265B42"/>
    <w:rsid w:val="002670EE"/>
    <w:rsid w:val="002679BE"/>
    <w:rsid w:val="00270B61"/>
    <w:rsid w:val="00271324"/>
    <w:rsid w:val="00271B82"/>
    <w:rsid w:val="00271E83"/>
    <w:rsid w:val="00272F60"/>
    <w:rsid w:val="00273061"/>
    <w:rsid w:val="0027548D"/>
    <w:rsid w:val="002755D6"/>
    <w:rsid w:val="002758A0"/>
    <w:rsid w:val="00277A9C"/>
    <w:rsid w:val="002810E0"/>
    <w:rsid w:val="002824A7"/>
    <w:rsid w:val="00283A2B"/>
    <w:rsid w:val="0028406F"/>
    <w:rsid w:val="00284CD4"/>
    <w:rsid w:val="002858DF"/>
    <w:rsid w:val="002922FC"/>
    <w:rsid w:val="0029230D"/>
    <w:rsid w:val="002923F2"/>
    <w:rsid w:val="00292C75"/>
    <w:rsid w:val="002944E6"/>
    <w:rsid w:val="00294E92"/>
    <w:rsid w:val="00295708"/>
    <w:rsid w:val="00295722"/>
    <w:rsid w:val="00297184"/>
    <w:rsid w:val="002A0D0E"/>
    <w:rsid w:val="002A1A5F"/>
    <w:rsid w:val="002A2B2E"/>
    <w:rsid w:val="002A4898"/>
    <w:rsid w:val="002A4D46"/>
    <w:rsid w:val="002A587C"/>
    <w:rsid w:val="002A5AB3"/>
    <w:rsid w:val="002A616E"/>
    <w:rsid w:val="002A6C3F"/>
    <w:rsid w:val="002A794B"/>
    <w:rsid w:val="002A79C0"/>
    <w:rsid w:val="002B0839"/>
    <w:rsid w:val="002B0AE0"/>
    <w:rsid w:val="002B23E8"/>
    <w:rsid w:val="002B2C0C"/>
    <w:rsid w:val="002B2C3A"/>
    <w:rsid w:val="002B337A"/>
    <w:rsid w:val="002B6773"/>
    <w:rsid w:val="002B6A88"/>
    <w:rsid w:val="002B6AA1"/>
    <w:rsid w:val="002C029B"/>
    <w:rsid w:val="002C1625"/>
    <w:rsid w:val="002C18BD"/>
    <w:rsid w:val="002C202A"/>
    <w:rsid w:val="002C25D4"/>
    <w:rsid w:val="002C27BF"/>
    <w:rsid w:val="002C27DC"/>
    <w:rsid w:val="002C32BA"/>
    <w:rsid w:val="002C3687"/>
    <w:rsid w:val="002C3B06"/>
    <w:rsid w:val="002C47F6"/>
    <w:rsid w:val="002C4DFD"/>
    <w:rsid w:val="002C6F88"/>
    <w:rsid w:val="002C7D09"/>
    <w:rsid w:val="002D066D"/>
    <w:rsid w:val="002D0A53"/>
    <w:rsid w:val="002D0D7E"/>
    <w:rsid w:val="002D1476"/>
    <w:rsid w:val="002D18DC"/>
    <w:rsid w:val="002D245F"/>
    <w:rsid w:val="002D31EE"/>
    <w:rsid w:val="002D6D67"/>
    <w:rsid w:val="002E2B13"/>
    <w:rsid w:val="002E3AEB"/>
    <w:rsid w:val="002E49DC"/>
    <w:rsid w:val="002E5017"/>
    <w:rsid w:val="002E6C62"/>
    <w:rsid w:val="002E710E"/>
    <w:rsid w:val="002F1D88"/>
    <w:rsid w:val="002F2A83"/>
    <w:rsid w:val="002F33CF"/>
    <w:rsid w:val="002F3943"/>
    <w:rsid w:val="002F3ADE"/>
    <w:rsid w:val="002F3B0A"/>
    <w:rsid w:val="002F3E4E"/>
    <w:rsid w:val="002F3EAF"/>
    <w:rsid w:val="002F3FA3"/>
    <w:rsid w:val="0030046B"/>
    <w:rsid w:val="00300E2D"/>
    <w:rsid w:val="00300EE0"/>
    <w:rsid w:val="00300F5D"/>
    <w:rsid w:val="0030103F"/>
    <w:rsid w:val="0030136C"/>
    <w:rsid w:val="00301662"/>
    <w:rsid w:val="00301F49"/>
    <w:rsid w:val="00302B6F"/>
    <w:rsid w:val="00302CB8"/>
    <w:rsid w:val="003037BA"/>
    <w:rsid w:val="00303C94"/>
    <w:rsid w:val="00303DB3"/>
    <w:rsid w:val="0030477D"/>
    <w:rsid w:val="00305044"/>
    <w:rsid w:val="00306200"/>
    <w:rsid w:val="00306B3D"/>
    <w:rsid w:val="00307BDC"/>
    <w:rsid w:val="00307E26"/>
    <w:rsid w:val="00310EC7"/>
    <w:rsid w:val="00311C04"/>
    <w:rsid w:val="00312B7D"/>
    <w:rsid w:val="00314702"/>
    <w:rsid w:val="003149C2"/>
    <w:rsid w:val="0031641E"/>
    <w:rsid w:val="00317414"/>
    <w:rsid w:val="0031741E"/>
    <w:rsid w:val="00317D8D"/>
    <w:rsid w:val="00321120"/>
    <w:rsid w:val="003220E5"/>
    <w:rsid w:val="00322FA5"/>
    <w:rsid w:val="0032406E"/>
    <w:rsid w:val="00324A15"/>
    <w:rsid w:val="003252B0"/>
    <w:rsid w:val="003258F6"/>
    <w:rsid w:val="00325C78"/>
    <w:rsid w:val="00325CD5"/>
    <w:rsid w:val="00326545"/>
    <w:rsid w:val="00326B81"/>
    <w:rsid w:val="00326E14"/>
    <w:rsid w:val="00331C3D"/>
    <w:rsid w:val="00332A06"/>
    <w:rsid w:val="00332F55"/>
    <w:rsid w:val="00333596"/>
    <w:rsid w:val="00334479"/>
    <w:rsid w:val="0033481E"/>
    <w:rsid w:val="00334D66"/>
    <w:rsid w:val="00335AFB"/>
    <w:rsid w:val="00335DFD"/>
    <w:rsid w:val="00337043"/>
    <w:rsid w:val="00337B4C"/>
    <w:rsid w:val="00337C2F"/>
    <w:rsid w:val="00337CF5"/>
    <w:rsid w:val="003401F5"/>
    <w:rsid w:val="00340668"/>
    <w:rsid w:val="0034191C"/>
    <w:rsid w:val="00341DBF"/>
    <w:rsid w:val="003424B7"/>
    <w:rsid w:val="00342D3A"/>
    <w:rsid w:val="00343110"/>
    <w:rsid w:val="003467DB"/>
    <w:rsid w:val="00346F24"/>
    <w:rsid w:val="00350CB5"/>
    <w:rsid w:val="00353D9F"/>
    <w:rsid w:val="003549F2"/>
    <w:rsid w:val="00355039"/>
    <w:rsid w:val="003559DB"/>
    <w:rsid w:val="00355C92"/>
    <w:rsid w:val="00356379"/>
    <w:rsid w:val="003565D9"/>
    <w:rsid w:val="00357088"/>
    <w:rsid w:val="003573BD"/>
    <w:rsid w:val="003577B1"/>
    <w:rsid w:val="00357A47"/>
    <w:rsid w:val="00357FF2"/>
    <w:rsid w:val="00360672"/>
    <w:rsid w:val="00363436"/>
    <w:rsid w:val="00363B45"/>
    <w:rsid w:val="003656FD"/>
    <w:rsid w:val="003702CD"/>
    <w:rsid w:val="003709A7"/>
    <w:rsid w:val="003712BA"/>
    <w:rsid w:val="0037235E"/>
    <w:rsid w:val="00374010"/>
    <w:rsid w:val="00374207"/>
    <w:rsid w:val="00376016"/>
    <w:rsid w:val="003760E8"/>
    <w:rsid w:val="003811AC"/>
    <w:rsid w:val="00381AF3"/>
    <w:rsid w:val="00383DA7"/>
    <w:rsid w:val="00384F07"/>
    <w:rsid w:val="003851BA"/>
    <w:rsid w:val="00385A2F"/>
    <w:rsid w:val="00385EC9"/>
    <w:rsid w:val="00386018"/>
    <w:rsid w:val="00386932"/>
    <w:rsid w:val="00386AA0"/>
    <w:rsid w:val="0039073A"/>
    <w:rsid w:val="00391567"/>
    <w:rsid w:val="00392741"/>
    <w:rsid w:val="00394B55"/>
    <w:rsid w:val="0039518F"/>
    <w:rsid w:val="0039585B"/>
    <w:rsid w:val="00395A14"/>
    <w:rsid w:val="00396814"/>
    <w:rsid w:val="003978BE"/>
    <w:rsid w:val="003A0160"/>
    <w:rsid w:val="003A35CC"/>
    <w:rsid w:val="003A4837"/>
    <w:rsid w:val="003A63A2"/>
    <w:rsid w:val="003B0103"/>
    <w:rsid w:val="003B0CC7"/>
    <w:rsid w:val="003B0D2D"/>
    <w:rsid w:val="003B1290"/>
    <w:rsid w:val="003B4945"/>
    <w:rsid w:val="003B5945"/>
    <w:rsid w:val="003B637E"/>
    <w:rsid w:val="003B6CD3"/>
    <w:rsid w:val="003B7189"/>
    <w:rsid w:val="003B768E"/>
    <w:rsid w:val="003C0BC7"/>
    <w:rsid w:val="003C1579"/>
    <w:rsid w:val="003C2468"/>
    <w:rsid w:val="003C2D6A"/>
    <w:rsid w:val="003C340E"/>
    <w:rsid w:val="003C3A06"/>
    <w:rsid w:val="003C3FE9"/>
    <w:rsid w:val="003C4864"/>
    <w:rsid w:val="003C497C"/>
    <w:rsid w:val="003C55ED"/>
    <w:rsid w:val="003C6F4D"/>
    <w:rsid w:val="003C7DD4"/>
    <w:rsid w:val="003D15B6"/>
    <w:rsid w:val="003D2648"/>
    <w:rsid w:val="003D2796"/>
    <w:rsid w:val="003D35A2"/>
    <w:rsid w:val="003D57E9"/>
    <w:rsid w:val="003D6FCF"/>
    <w:rsid w:val="003D7031"/>
    <w:rsid w:val="003D78C6"/>
    <w:rsid w:val="003E032C"/>
    <w:rsid w:val="003E1DC3"/>
    <w:rsid w:val="003E2ADE"/>
    <w:rsid w:val="003E3505"/>
    <w:rsid w:val="003E3735"/>
    <w:rsid w:val="003E6796"/>
    <w:rsid w:val="003E704E"/>
    <w:rsid w:val="003E745D"/>
    <w:rsid w:val="003E7BF9"/>
    <w:rsid w:val="003F08A9"/>
    <w:rsid w:val="003F101E"/>
    <w:rsid w:val="003F1B49"/>
    <w:rsid w:val="003F1D99"/>
    <w:rsid w:val="003F20CE"/>
    <w:rsid w:val="003F2365"/>
    <w:rsid w:val="003F28D4"/>
    <w:rsid w:val="003F29C9"/>
    <w:rsid w:val="003F3F18"/>
    <w:rsid w:val="003F5752"/>
    <w:rsid w:val="003F5CDD"/>
    <w:rsid w:val="003F6318"/>
    <w:rsid w:val="003F641A"/>
    <w:rsid w:val="003F6493"/>
    <w:rsid w:val="003F6BC1"/>
    <w:rsid w:val="003F76AB"/>
    <w:rsid w:val="00400803"/>
    <w:rsid w:val="0040110F"/>
    <w:rsid w:val="00403C99"/>
    <w:rsid w:val="004052C2"/>
    <w:rsid w:val="00405496"/>
    <w:rsid w:val="00405542"/>
    <w:rsid w:val="00405D2B"/>
    <w:rsid w:val="0040627E"/>
    <w:rsid w:val="004068D3"/>
    <w:rsid w:val="004069D0"/>
    <w:rsid w:val="00406C3F"/>
    <w:rsid w:val="0040726A"/>
    <w:rsid w:val="004075C3"/>
    <w:rsid w:val="00407BA2"/>
    <w:rsid w:val="00410C0A"/>
    <w:rsid w:val="00410CD9"/>
    <w:rsid w:val="00411F90"/>
    <w:rsid w:val="00412352"/>
    <w:rsid w:val="00412673"/>
    <w:rsid w:val="00412C34"/>
    <w:rsid w:val="00413C5C"/>
    <w:rsid w:val="00413DD4"/>
    <w:rsid w:val="004159FB"/>
    <w:rsid w:val="00416AEF"/>
    <w:rsid w:val="0041728A"/>
    <w:rsid w:val="004229B1"/>
    <w:rsid w:val="00422D52"/>
    <w:rsid w:val="00424C8E"/>
    <w:rsid w:val="00424F26"/>
    <w:rsid w:val="0043106E"/>
    <w:rsid w:val="004314AA"/>
    <w:rsid w:val="004317FE"/>
    <w:rsid w:val="00431F6B"/>
    <w:rsid w:val="00432644"/>
    <w:rsid w:val="00432918"/>
    <w:rsid w:val="00433431"/>
    <w:rsid w:val="00434494"/>
    <w:rsid w:val="00435E29"/>
    <w:rsid w:val="00436B99"/>
    <w:rsid w:val="004404EE"/>
    <w:rsid w:val="0044426D"/>
    <w:rsid w:val="00444DE6"/>
    <w:rsid w:val="00446045"/>
    <w:rsid w:val="004505A8"/>
    <w:rsid w:val="00450E45"/>
    <w:rsid w:val="0045129A"/>
    <w:rsid w:val="00451A3E"/>
    <w:rsid w:val="004527CB"/>
    <w:rsid w:val="00452E65"/>
    <w:rsid w:val="0045343B"/>
    <w:rsid w:val="00453BE6"/>
    <w:rsid w:val="00457309"/>
    <w:rsid w:val="00457E78"/>
    <w:rsid w:val="00460D4B"/>
    <w:rsid w:val="004611B6"/>
    <w:rsid w:val="004614DE"/>
    <w:rsid w:val="0046199E"/>
    <w:rsid w:val="0046327C"/>
    <w:rsid w:val="00463E90"/>
    <w:rsid w:val="00466553"/>
    <w:rsid w:val="004672A1"/>
    <w:rsid w:val="0046742F"/>
    <w:rsid w:val="004711DC"/>
    <w:rsid w:val="00471593"/>
    <w:rsid w:val="00472314"/>
    <w:rsid w:val="004723EE"/>
    <w:rsid w:val="00472BAE"/>
    <w:rsid w:val="00472DDF"/>
    <w:rsid w:val="00473B63"/>
    <w:rsid w:val="00474943"/>
    <w:rsid w:val="00475A19"/>
    <w:rsid w:val="00475B49"/>
    <w:rsid w:val="00475FD4"/>
    <w:rsid w:val="00476A9D"/>
    <w:rsid w:val="00476EEA"/>
    <w:rsid w:val="00480DFF"/>
    <w:rsid w:val="00481473"/>
    <w:rsid w:val="00482E5B"/>
    <w:rsid w:val="004830CC"/>
    <w:rsid w:val="00484766"/>
    <w:rsid w:val="0048502A"/>
    <w:rsid w:val="004855F5"/>
    <w:rsid w:val="00485D77"/>
    <w:rsid w:val="00486C9C"/>
    <w:rsid w:val="004875E2"/>
    <w:rsid w:val="00490A11"/>
    <w:rsid w:val="00491662"/>
    <w:rsid w:val="004930D3"/>
    <w:rsid w:val="004949BF"/>
    <w:rsid w:val="004953E1"/>
    <w:rsid w:val="00495696"/>
    <w:rsid w:val="00495BBD"/>
    <w:rsid w:val="004A1121"/>
    <w:rsid w:val="004A1B03"/>
    <w:rsid w:val="004A2BF9"/>
    <w:rsid w:val="004A4544"/>
    <w:rsid w:val="004A4ED8"/>
    <w:rsid w:val="004A5967"/>
    <w:rsid w:val="004A69F7"/>
    <w:rsid w:val="004B027F"/>
    <w:rsid w:val="004B0B97"/>
    <w:rsid w:val="004B2E23"/>
    <w:rsid w:val="004B4C1D"/>
    <w:rsid w:val="004B4C41"/>
    <w:rsid w:val="004B5273"/>
    <w:rsid w:val="004B5677"/>
    <w:rsid w:val="004B610C"/>
    <w:rsid w:val="004C024A"/>
    <w:rsid w:val="004C0CD1"/>
    <w:rsid w:val="004C0DBD"/>
    <w:rsid w:val="004C124D"/>
    <w:rsid w:val="004C32A7"/>
    <w:rsid w:val="004C37FF"/>
    <w:rsid w:val="004C3E5F"/>
    <w:rsid w:val="004C533F"/>
    <w:rsid w:val="004C5CA8"/>
    <w:rsid w:val="004C61B9"/>
    <w:rsid w:val="004D0C0E"/>
    <w:rsid w:val="004D10B8"/>
    <w:rsid w:val="004D1BF6"/>
    <w:rsid w:val="004D1E9C"/>
    <w:rsid w:val="004D2EC2"/>
    <w:rsid w:val="004D3990"/>
    <w:rsid w:val="004D39CF"/>
    <w:rsid w:val="004D3EB8"/>
    <w:rsid w:val="004D475F"/>
    <w:rsid w:val="004D5939"/>
    <w:rsid w:val="004D6137"/>
    <w:rsid w:val="004D61E2"/>
    <w:rsid w:val="004D6FD8"/>
    <w:rsid w:val="004E12C9"/>
    <w:rsid w:val="004E1FC8"/>
    <w:rsid w:val="004E3FF0"/>
    <w:rsid w:val="004E4CE1"/>
    <w:rsid w:val="004E4D31"/>
    <w:rsid w:val="004E68A1"/>
    <w:rsid w:val="004E7965"/>
    <w:rsid w:val="004F1205"/>
    <w:rsid w:val="004F1550"/>
    <w:rsid w:val="004F1574"/>
    <w:rsid w:val="004F253F"/>
    <w:rsid w:val="004F28D3"/>
    <w:rsid w:val="004F2AB2"/>
    <w:rsid w:val="004F4E52"/>
    <w:rsid w:val="004F4F47"/>
    <w:rsid w:val="004F6238"/>
    <w:rsid w:val="004F7356"/>
    <w:rsid w:val="00501F33"/>
    <w:rsid w:val="00503303"/>
    <w:rsid w:val="00503BA9"/>
    <w:rsid w:val="00504B71"/>
    <w:rsid w:val="00505451"/>
    <w:rsid w:val="005056E6"/>
    <w:rsid w:val="00507245"/>
    <w:rsid w:val="00510690"/>
    <w:rsid w:val="00510F16"/>
    <w:rsid w:val="0051135C"/>
    <w:rsid w:val="00511644"/>
    <w:rsid w:val="005118BD"/>
    <w:rsid w:val="00512871"/>
    <w:rsid w:val="00514B4C"/>
    <w:rsid w:val="00515223"/>
    <w:rsid w:val="005152D5"/>
    <w:rsid w:val="00515BB8"/>
    <w:rsid w:val="00516DD1"/>
    <w:rsid w:val="0051766D"/>
    <w:rsid w:val="005236F8"/>
    <w:rsid w:val="00524DA5"/>
    <w:rsid w:val="0052607B"/>
    <w:rsid w:val="00527952"/>
    <w:rsid w:val="00530D30"/>
    <w:rsid w:val="00531DE6"/>
    <w:rsid w:val="00531FEA"/>
    <w:rsid w:val="0053262A"/>
    <w:rsid w:val="00533D90"/>
    <w:rsid w:val="00535BFA"/>
    <w:rsid w:val="0053622E"/>
    <w:rsid w:val="00536A69"/>
    <w:rsid w:val="00537F58"/>
    <w:rsid w:val="00540BC6"/>
    <w:rsid w:val="00541F27"/>
    <w:rsid w:val="00542D32"/>
    <w:rsid w:val="00542F61"/>
    <w:rsid w:val="00543686"/>
    <w:rsid w:val="00544E1B"/>
    <w:rsid w:val="0054510D"/>
    <w:rsid w:val="00546717"/>
    <w:rsid w:val="00547209"/>
    <w:rsid w:val="005473BD"/>
    <w:rsid w:val="00547B93"/>
    <w:rsid w:val="005502F3"/>
    <w:rsid w:val="00550423"/>
    <w:rsid w:val="00550CBC"/>
    <w:rsid w:val="005515A7"/>
    <w:rsid w:val="005531A3"/>
    <w:rsid w:val="00554B77"/>
    <w:rsid w:val="00555A97"/>
    <w:rsid w:val="00556CA5"/>
    <w:rsid w:val="00556F2F"/>
    <w:rsid w:val="005571D7"/>
    <w:rsid w:val="00561DB8"/>
    <w:rsid w:val="00564530"/>
    <w:rsid w:val="005647CC"/>
    <w:rsid w:val="00564B88"/>
    <w:rsid w:val="005662E5"/>
    <w:rsid w:val="00566E85"/>
    <w:rsid w:val="005702A9"/>
    <w:rsid w:val="00571D08"/>
    <w:rsid w:val="0057305F"/>
    <w:rsid w:val="00575965"/>
    <w:rsid w:val="005776F3"/>
    <w:rsid w:val="0058180B"/>
    <w:rsid w:val="005830B7"/>
    <w:rsid w:val="00583417"/>
    <w:rsid w:val="00583940"/>
    <w:rsid w:val="00583C65"/>
    <w:rsid w:val="005842B3"/>
    <w:rsid w:val="00584A7C"/>
    <w:rsid w:val="0058618C"/>
    <w:rsid w:val="00586C63"/>
    <w:rsid w:val="005910C6"/>
    <w:rsid w:val="00591112"/>
    <w:rsid w:val="0059198C"/>
    <w:rsid w:val="005928FF"/>
    <w:rsid w:val="0059399C"/>
    <w:rsid w:val="00594CC6"/>
    <w:rsid w:val="00594F1A"/>
    <w:rsid w:val="0059556C"/>
    <w:rsid w:val="005956AB"/>
    <w:rsid w:val="005A0475"/>
    <w:rsid w:val="005A3E5E"/>
    <w:rsid w:val="005A4EEE"/>
    <w:rsid w:val="005A51BF"/>
    <w:rsid w:val="005A52FE"/>
    <w:rsid w:val="005A5567"/>
    <w:rsid w:val="005A5791"/>
    <w:rsid w:val="005B05A8"/>
    <w:rsid w:val="005B0F37"/>
    <w:rsid w:val="005B26A8"/>
    <w:rsid w:val="005B2727"/>
    <w:rsid w:val="005B2DED"/>
    <w:rsid w:val="005B4AF8"/>
    <w:rsid w:val="005B5744"/>
    <w:rsid w:val="005C0606"/>
    <w:rsid w:val="005C074E"/>
    <w:rsid w:val="005C0E2B"/>
    <w:rsid w:val="005C1782"/>
    <w:rsid w:val="005C1867"/>
    <w:rsid w:val="005C31CA"/>
    <w:rsid w:val="005C350B"/>
    <w:rsid w:val="005C3C74"/>
    <w:rsid w:val="005C3F73"/>
    <w:rsid w:val="005C41D2"/>
    <w:rsid w:val="005C4BE4"/>
    <w:rsid w:val="005C58AB"/>
    <w:rsid w:val="005C597A"/>
    <w:rsid w:val="005C59CC"/>
    <w:rsid w:val="005C5FA6"/>
    <w:rsid w:val="005C6257"/>
    <w:rsid w:val="005C654A"/>
    <w:rsid w:val="005C6E3B"/>
    <w:rsid w:val="005C79A1"/>
    <w:rsid w:val="005D0A03"/>
    <w:rsid w:val="005D2574"/>
    <w:rsid w:val="005D2C60"/>
    <w:rsid w:val="005D2F26"/>
    <w:rsid w:val="005D30A7"/>
    <w:rsid w:val="005D3AD7"/>
    <w:rsid w:val="005D40EC"/>
    <w:rsid w:val="005D461F"/>
    <w:rsid w:val="005D4D24"/>
    <w:rsid w:val="005D516C"/>
    <w:rsid w:val="005D732C"/>
    <w:rsid w:val="005D7482"/>
    <w:rsid w:val="005E00F6"/>
    <w:rsid w:val="005E037D"/>
    <w:rsid w:val="005E1279"/>
    <w:rsid w:val="005E12A5"/>
    <w:rsid w:val="005E23F5"/>
    <w:rsid w:val="005E2A17"/>
    <w:rsid w:val="005E2A7C"/>
    <w:rsid w:val="005E2D49"/>
    <w:rsid w:val="005E3311"/>
    <w:rsid w:val="005E3572"/>
    <w:rsid w:val="005E3B6D"/>
    <w:rsid w:val="005E3E4B"/>
    <w:rsid w:val="005E4127"/>
    <w:rsid w:val="005E43A6"/>
    <w:rsid w:val="005E4CFE"/>
    <w:rsid w:val="005E4D3D"/>
    <w:rsid w:val="005E5CF3"/>
    <w:rsid w:val="005E5F78"/>
    <w:rsid w:val="005E6307"/>
    <w:rsid w:val="005E7E5D"/>
    <w:rsid w:val="005F0C12"/>
    <w:rsid w:val="005F1458"/>
    <w:rsid w:val="005F2E3D"/>
    <w:rsid w:val="005F3951"/>
    <w:rsid w:val="005F4DB3"/>
    <w:rsid w:val="005F5365"/>
    <w:rsid w:val="005F63D9"/>
    <w:rsid w:val="006001CA"/>
    <w:rsid w:val="006003E7"/>
    <w:rsid w:val="0060065B"/>
    <w:rsid w:val="006006C9"/>
    <w:rsid w:val="00600934"/>
    <w:rsid w:val="0060500F"/>
    <w:rsid w:val="006059DE"/>
    <w:rsid w:val="00606638"/>
    <w:rsid w:val="006074F2"/>
    <w:rsid w:val="00607C63"/>
    <w:rsid w:val="00607DD6"/>
    <w:rsid w:val="0061021F"/>
    <w:rsid w:val="0061033A"/>
    <w:rsid w:val="00612B12"/>
    <w:rsid w:val="00612EEB"/>
    <w:rsid w:val="006139AA"/>
    <w:rsid w:val="00615F64"/>
    <w:rsid w:val="0061656A"/>
    <w:rsid w:val="00616B34"/>
    <w:rsid w:val="00617B8B"/>
    <w:rsid w:val="00617F9E"/>
    <w:rsid w:val="006211B4"/>
    <w:rsid w:val="0062152E"/>
    <w:rsid w:val="00621666"/>
    <w:rsid w:val="00622276"/>
    <w:rsid w:val="00622CA5"/>
    <w:rsid w:val="00622E9F"/>
    <w:rsid w:val="00623215"/>
    <w:rsid w:val="00624A8E"/>
    <w:rsid w:val="006255D3"/>
    <w:rsid w:val="00625EFA"/>
    <w:rsid w:val="00625F7B"/>
    <w:rsid w:val="00627E23"/>
    <w:rsid w:val="00631FCB"/>
    <w:rsid w:val="0063215E"/>
    <w:rsid w:val="006321E5"/>
    <w:rsid w:val="006323E5"/>
    <w:rsid w:val="006328F5"/>
    <w:rsid w:val="00632F44"/>
    <w:rsid w:val="00633518"/>
    <w:rsid w:val="00633CFF"/>
    <w:rsid w:val="0063485E"/>
    <w:rsid w:val="00635439"/>
    <w:rsid w:val="0063669A"/>
    <w:rsid w:val="00636765"/>
    <w:rsid w:val="00637733"/>
    <w:rsid w:val="00637D67"/>
    <w:rsid w:val="006419C0"/>
    <w:rsid w:val="00642714"/>
    <w:rsid w:val="00643187"/>
    <w:rsid w:val="00643B94"/>
    <w:rsid w:val="006453D7"/>
    <w:rsid w:val="00645B6E"/>
    <w:rsid w:val="00645C28"/>
    <w:rsid w:val="006467F4"/>
    <w:rsid w:val="0064725A"/>
    <w:rsid w:val="0065255A"/>
    <w:rsid w:val="00652934"/>
    <w:rsid w:val="00652E3F"/>
    <w:rsid w:val="00653025"/>
    <w:rsid w:val="00653903"/>
    <w:rsid w:val="006542E4"/>
    <w:rsid w:val="00654629"/>
    <w:rsid w:val="00654630"/>
    <w:rsid w:val="00654646"/>
    <w:rsid w:val="006555A4"/>
    <w:rsid w:val="00655969"/>
    <w:rsid w:val="00655D22"/>
    <w:rsid w:val="0065622B"/>
    <w:rsid w:val="00656C35"/>
    <w:rsid w:val="00657720"/>
    <w:rsid w:val="00660E77"/>
    <w:rsid w:val="0066143E"/>
    <w:rsid w:val="00662096"/>
    <w:rsid w:val="00662878"/>
    <w:rsid w:val="006644C3"/>
    <w:rsid w:val="0066755B"/>
    <w:rsid w:val="006700B0"/>
    <w:rsid w:val="00670596"/>
    <w:rsid w:val="0067091A"/>
    <w:rsid w:val="00671B8C"/>
    <w:rsid w:val="00672049"/>
    <w:rsid w:val="00672414"/>
    <w:rsid w:val="00672482"/>
    <w:rsid w:val="00674ABA"/>
    <w:rsid w:val="00676FBE"/>
    <w:rsid w:val="00677272"/>
    <w:rsid w:val="00677288"/>
    <w:rsid w:val="006814BE"/>
    <w:rsid w:val="00685616"/>
    <w:rsid w:val="00685709"/>
    <w:rsid w:val="0068571D"/>
    <w:rsid w:val="00685E84"/>
    <w:rsid w:val="00686A1F"/>
    <w:rsid w:val="006871D6"/>
    <w:rsid w:val="006902DC"/>
    <w:rsid w:val="006903B1"/>
    <w:rsid w:val="00690AC7"/>
    <w:rsid w:val="00690CC3"/>
    <w:rsid w:val="00691062"/>
    <w:rsid w:val="006912D9"/>
    <w:rsid w:val="00693197"/>
    <w:rsid w:val="00693225"/>
    <w:rsid w:val="00693FCA"/>
    <w:rsid w:val="00694209"/>
    <w:rsid w:val="006949DA"/>
    <w:rsid w:val="006950F6"/>
    <w:rsid w:val="006952AA"/>
    <w:rsid w:val="00695475"/>
    <w:rsid w:val="00695AC2"/>
    <w:rsid w:val="00695DE4"/>
    <w:rsid w:val="00696996"/>
    <w:rsid w:val="00697DD5"/>
    <w:rsid w:val="006A0032"/>
    <w:rsid w:val="006A0A8E"/>
    <w:rsid w:val="006A0D60"/>
    <w:rsid w:val="006A2037"/>
    <w:rsid w:val="006A2DE5"/>
    <w:rsid w:val="006A35A7"/>
    <w:rsid w:val="006A3D30"/>
    <w:rsid w:val="006A44CA"/>
    <w:rsid w:val="006A44E8"/>
    <w:rsid w:val="006A538F"/>
    <w:rsid w:val="006A669A"/>
    <w:rsid w:val="006A689B"/>
    <w:rsid w:val="006A6A3A"/>
    <w:rsid w:val="006A70FE"/>
    <w:rsid w:val="006A7B05"/>
    <w:rsid w:val="006B09AB"/>
    <w:rsid w:val="006B1049"/>
    <w:rsid w:val="006B134E"/>
    <w:rsid w:val="006B19EC"/>
    <w:rsid w:val="006B19F0"/>
    <w:rsid w:val="006B2BF4"/>
    <w:rsid w:val="006B337D"/>
    <w:rsid w:val="006B430F"/>
    <w:rsid w:val="006B4904"/>
    <w:rsid w:val="006C05FF"/>
    <w:rsid w:val="006C0ED1"/>
    <w:rsid w:val="006C1606"/>
    <w:rsid w:val="006C182B"/>
    <w:rsid w:val="006C3343"/>
    <w:rsid w:val="006C3962"/>
    <w:rsid w:val="006C4C4C"/>
    <w:rsid w:val="006C5037"/>
    <w:rsid w:val="006C5621"/>
    <w:rsid w:val="006C6CAF"/>
    <w:rsid w:val="006C725A"/>
    <w:rsid w:val="006C787B"/>
    <w:rsid w:val="006D049C"/>
    <w:rsid w:val="006D0BA6"/>
    <w:rsid w:val="006D27B0"/>
    <w:rsid w:val="006D2826"/>
    <w:rsid w:val="006D2E0B"/>
    <w:rsid w:val="006D44AD"/>
    <w:rsid w:val="006D4941"/>
    <w:rsid w:val="006D67AC"/>
    <w:rsid w:val="006D6DB2"/>
    <w:rsid w:val="006E055D"/>
    <w:rsid w:val="006E14FF"/>
    <w:rsid w:val="006E2EE3"/>
    <w:rsid w:val="006E2F3C"/>
    <w:rsid w:val="006E3A04"/>
    <w:rsid w:val="006E3AE3"/>
    <w:rsid w:val="006E460C"/>
    <w:rsid w:val="006E5FCA"/>
    <w:rsid w:val="006E658A"/>
    <w:rsid w:val="006E6AC6"/>
    <w:rsid w:val="006E6AE5"/>
    <w:rsid w:val="006E78CE"/>
    <w:rsid w:val="006F101C"/>
    <w:rsid w:val="006F1211"/>
    <w:rsid w:val="006F1F21"/>
    <w:rsid w:val="006F39C8"/>
    <w:rsid w:val="006F4451"/>
    <w:rsid w:val="006F4A47"/>
    <w:rsid w:val="006F4AE3"/>
    <w:rsid w:val="006F4F99"/>
    <w:rsid w:val="006F5EA9"/>
    <w:rsid w:val="006F7AEE"/>
    <w:rsid w:val="00700306"/>
    <w:rsid w:val="007014CA"/>
    <w:rsid w:val="00702E45"/>
    <w:rsid w:val="00703BB4"/>
    <w:rsid w:val="007043B1"/>
    <w:rsid w:val="0070598E"/>
    <w:rsid w:val="00706D9A"/>
    <w:rsid w:val="00707528"/>
    <w:rsid w:val="0070752A"/>
    <w:rsid w:val="00707B0E"/>
    <w:rsid w:val="00711272"/>
    <w:rsid w:val="00711DB7"/>
    <w:rsid w:val="00712784"/>
    <w:rsid w:val="00712975"/>
    <w:rsid w:val="00713B35"/>
    <w:rsid w:val="00713EEF"/>
    <w:rsid w:val="00714160"/>
    <w:rsid w:val="00714F06"/>
    <w:rsid w:val="00714FBF"/>
    <w:rsid w:val="007178AD"/>
    <w:rsid w:val="0072159A"/>
    <w:rsid w:val="00722637"/>
    <w:rsid w:val="00723E6F"/>
    <w:rsid w:val="007245F9"/>
    <w:rsid w:val="00726F06"/>
    <w:rsid w:val="00727091"/>
    <w:rsid w:val="0072729E"/>
    <w:rsid w:val="00731334"/>
    <w:rsid w:val="00731564"/>
    <w:rsid w:val="00731678"/>
    <w:rsid w:val="007321F2"/>
    <w:rsid w:val="007322D5"/>
    <w:rsid w:val="00733543"/>
    <w:rsid w:val="00734EE4"/>
    <w:rsid w:val="007371DE"/>
    <w:rsid w:val="00737DB8"/>
    <w:rsid w:val="00737E1F"/>
    <w:rsid w:val="0074048E"/>
    <w:rsid w:val="00740508"/>
    <w:rsid w:val="00740B80"/>
    <w:rsid w:val="00741331"/>
    <w:rsid w:val="00742142"/>
    <w:rsid w:val="00742FE6"/>
    <w:rsid w:val="007454EB"/>
    <w:rsid w:val="00746027"/>
    <w:rsid w:val="0074604C"/>
    <w:rsid w:val="0074669E"/>
    <w:rsid w:val="00747EBF"/>
    <w:rsid w:val="0075098A"/>
    <w:rsid w:val="0075107A"/>
    <w:rsid w:val="00751164"/>
    <w:rsid w:val="00752427"/>
    <w:rsid w:val="00752AB8"/>
    <w:rsid w:val="0075457D"/>
    <w:rsid w:val="007555A3"/>
    <w:rsid w:val="00756927"/>
    <w:rsid w:val="00756E48"/>
    <w:rsid w:val="0075712C"/>
    <w:rsid w:val="0075748A"/>
    <w:rsid w:val="007575BC"/>
    <w:rsid w:val="00760475"/>
    <w:rsid w:val="00760E18"/>
    <w:rsid w:val="00760E6C"/>
    <w:rsid w:val="00761849"/>
    <w:rsid w:val="00765235"/>
    <w:rsid w:val="00765A33"/>
    <w:rsid w:val="00772189"/>
    <w:rsid w:val="00772782"/>
    <w:rsid w:val="00772C2B"/>
    <w:rsid w:val="00772D29"/>
    <w:rsid w:val="007752B9"/>
    <w:rsid w:val="00775526"/>
    <w:rsid w:val="007816B9"/>
    <w:rsid w:val="00781BCA"/>
    <w:rsid w:val="00783416"/>
    <w:rsid w:val="00784037"/>
    <w:rsid w:val="0078416A"/>
    <w:rsid w:val="007854DF"/>
    <w:rsid w:val="0078571D"/>
    <w:rsid w:val="007866C5"/>
    <w:rsid w:val="0078681A"/>
    <w:rsid w:val="007874B5"/>
    <w:rsid w:val="00787C6B"/>
    <w:rsid w:val="007904E7"/>
    <w:rsid w:val="007906CA"/>
    <w:rsid w:val="00791F02"/>
    <w:rsid w:val="00794DBA"/>
    <w:rsid w:val="00795495"/>
    <w:rsid w:val="00795B97"/>
    <w:rsid w:val="00795F83"/>
    <w:rsid w:val="00797795"/>
    <w:rsid w:val="007A0288"/>
    <w:rsid w:val="007A09A1"/>
    <w:rsid w:val="007A130F"/>
    <w:rsid w:val="007A13C4"/>
    <w:rsid w:val="007A2654"/>
    <w:rsid w:val="007A3B98"/>
    <w:rsid w:val="007A3FCD"/>
    <w:rsid w:val="007A4147"/>
    <w:rsid w:val="007A49B0"/>
    <w:rsid w:val="007A5CA0"/>
    <w:rsid w:val="007A6003"/>
    <w:rsid w:val="007A6005"/>
    <w:rsid w:val="007A6C6F"/>
    <w:rsid w:val="007A7E87"/>
    <w:rsid w:val="007B00F1"/>
    <w:rsid w:val="007B05E1"/>
    <w:rsid w:val="007B0A13"/>
    <w:rsid w:val="007B117E"/>
    <w:rsid w:val="007B1E22"/>
    <w:rsid w:val="007B53CF"/>
    <w:rsid w:val="007B5E11"/>
    <w:rsid w:val="007B7BC6"/>
    <w:rsid w:val="007B7DD1"/>
    <w:rsid w:val="007C04AB"/>
    <w:rsid w:val="007C1269"/>
    <w:rsid w:val="007C1A21"/>
    <w:rsid w:val="007C359E"/>
    <w:rsid w:val="007C3CBF"/>
    <w:rsid w:val="007C4021"/>
    <w:rsid w:val="007C421D"/>
    <w:rsid w:val="007C53B5"/>
    <w:rsid w:val="007C5959"/>
    <w:rsid w:val="007C674D"/>
    <w:rsid w:val="007D03A0"/>
    <w:rsid w:val="007D0C0C"/>
    <w:rsid w:val="007D1E00"/>
    <w:rsid w:val="007D28B5"/>
    <w:rsid w:val="007D34BA"/>
    <w:rsid w:val="007D521F"/>
    <w:rsid w:val="007D6CB2"/>
    <w:rsid w:val="007D6F47"/>
    <w:rsid w:val="007D7171"/>
    <w:rsid w:val="007D746C"/>
    <w:rsid w:val="007D7608"/>
    <w:rsid w:val="007D76DE"/>
    <w:rsid w:val="007D7E6A"/>
    <w:rsid w:val="007E1A0D"/>
    <w:rsid w:val="007E23A6"/>
    <w:rsid w:val="007E2D91"/>
    <w:rsid w:val="007E39E5"/>
    <w:rsid w:val="007E45A6"/>
    <w:rsid w:val="007E49C4"/>
    <w:rsid w:val="007E5262"/>
    <w:rsid w:val="007E5523"/>
    <w:rsid w:val="007E60F4"/>
    <w:rsid w:val="007E6501"/>
    <w:rsid w:val="007E6B80"/>
    <w:rsid w:val="007E708C"/>
    <w:rsid w:val="007F0DB8"/>
    <w:rsid w:val="007F1762"/>
    <w:rsid w:val="007F2BA9"/>
    <w:rsid w:val="007F52A0"/>
    <w:rsid w:val="007F5FEF"/>
    <w:rsid w:val="007F63C8"/>
    <w:rsid w:val="007F6569"/>
    <w:rsid w:val="007F6F30"/>
    <w:rsid w:val="007F78DE"/>
    <w:rsid w:val="00800D10"/>
    <w:rsid w:val="00801857"/>
    <w:rsid w:val="0080296F"/>
    <w:rsid w:val="0080301F"/>
    <w:rsid w:val="00803440"/>
    <w:rsid w:val="00804D28"/>
    <w:rsid w:val="00805219"/>
    <w:rsid w:val="008053B4"/>
    <w:rsid w:val="00805FAB"/>
    <w:rsid w:val="00810574"/>
    <w:rsid w:val="00810937"/>
    <w:rsid w:val="0081153D"/>
    <w:rsid w:val="00812B9C"/>
    <w:rsid w:val="008145E4"/>
    <w:rsid w:val="008150D0"/>
    <w:rsid w:val="00815497"/>
    <w:rsid w:val="008154A7"/>
    <w:rsid w:val="00815E86"/>
    <w:rsid w:val="008166EF"/>
    <w:rsid w:val="0081670A"/>
    <w:rsid w:val="008168B4"/>
    <w:rsid w:val="00816F2C"/>
    <w:rsid w:val="0081744D"/>
    <w:rsid w:val="008209C2"/>
    <w:rsid w:val="00820E0A"/>
    <w:rsid w:val="00821CC1"/>
    <w:rsid w:val="00822BEE"/>
    <w:rsid w:val="008233D9"/>
    <w:rsid w:val="00826E01"/>
    <w:rsid w:val="00827D5C"/>
    <w:rsid w:val="00827E6E"/>
    <w:rsid w:val="008338B3"/>
    <w:rsid w:val="00834650"/>
    <w:rsid w:val="00835284"/>
    <w:rsid w:val="00835C4B"/>
    <w:rsid w:val="00836431"/>
    <w:rsid w:val="00836AE6"/>
    <w:rsid w:val="0083700E"/>
    <w:rsid w:val="00840A72"/>
    <w:rsid w:val="008419B0"/>
    <w:rsid w:val="00841A20"/>
    <w:rsid w:val="0084371D"/>
    <w:rsid w:val="00844E17"/>
    <w:rsid w:val="00844F31"/>
    <w:rsid w:val="00845A81"/>
    <w:rsid w:val="00846078"/>
    <w:rsid w:val="00846715"/>
    <w:rsid w:val="00846774"/>
    <w:rsid w:val="00846CE8"/>
    <w:rsid w:val="008518EA"/>
    <w:rsid w:val="0085296D"/>
    <w:rsid w:val="008529DB"/>
    <w:rsid w:val="00852BBC"/>
    <w:rsid w:val="00852DF7"/>
    <w:rsid w:val="00854CD7"/>
    <w:rsid w:val="00856360"/>
    <w:rsid w:val="00856D12"/>
    <w:rsid w:val="0085786E"/>
    <w:rsid w:val="00857CBC"/>
    <w:rsid w:val="00860ABC"/>
    <w:rsid w:val="00861763"/>
    <w:rsid w:val="0086213C"/>
    <w:rsid w:val="00862308"/>
    <w:rsid w:val="00862D62"/>
    <w:rsid w:val="00863759"/>
    <w:rsid w:val="0086486D"/>
    <w:rsid w:val="0086632E"/>
    <w:rsid w:val="00866437"/>
    <w:rsid w:val="00866F2E"/>
    <w:rsid w:val="0086722D"/>
    <w:rsid w:val="00870720"/>
    <w:rsid w:val="00872012"/>
    <w:rsid w:val="00872272"/>
    <w:rsid w:val="008722B5"/>
    <w:rsid w:val="008731DA"/>
    <w:rsid w:val="00873308"/>
    <w:rsid w:val="00873C42"/>
    <w:rsid w:val="008766EB"/>
    <w:rsid w:val="00876D3E"/>
    <w:rsid w:val="00880C5C"/>
    <w:rsid w:val="008813C5"/>
    <w:rsid w:val="00881C79"/>
    <w:rsid w:val="00882C34"/>
    <w:rsid w:val="008832E2"/>
    <w:rsid w:val="00883398"/>
    <w:rsid w:val="00885581"/>
    <w:rsid w:val="0088599C"/>
    <w:rsid w:val="008860C1"/>
    <w:rsid w:val="0089204B"/>
    <w:rsid w:val="00893500"/>
    <w:rsid w:val="008936F1"/>
    <w:rsid w:val="008939CC"/>
    <w:rsid w:val="00893EEF"/>
    <w:rsid w:val="00893F13"/>
    <w:rsid w:val="00894542"/>
    <w:rsid w:val="00897B7E"/>
    <w:rsid w:val="008A0BDE"/>
    <w:rsid w:val="008A2B82"/>
    <w:rsid w:val="008A328B"/>
    <w:rsid w:val="008A45FD"/>
    <w:rsid w:val="008A475C"/>
    <w:rsid w:val="008A5EBB"/>
    <w:rsid w:val="008A7D22"/>
    <w:rsid w:val="008B0457"/>
    <w:rsid w:val="008B2353"/>
    <w:rsid w:val="008B3333"/>
    <w:rsid w:val="008B3C1D"/>
    <w:rsid w:val="008B5369"/>
    <w:rsid w:val="008B6CA5"/>
    <w:rsid w:val="008B7878"/>
    <w:rsid w:val="008B7C9A"/>
    <w:rsid w:val="008C0BFD"/>
    <w:rsid w:val="008C140B"/>
    <w:rsid w:val="008C2801"/>
    <w:rsid w:val="008C2E5F"/>
    <w:rsid w:val="008C32DC"/>
    <w:rsid w:val="008C32E9"/>
    <w:rsid w:val="008C3300"/>
    <w:rsid w:val="008C345C"/>
    <w:rsid w:val="008C3BED"/>
    <w:rsid w:val="008C4BE8"/>
    <w:rsid w:val="008C5FF6"/>
    <w:rsid w:val="008C7418"/>
    <w:rsid w:val="008D153C"/>
    <w:rsid w:val="008D16CC"/>
    <w:rsid w:val="008D18E5"/>
    <w:rsid w:val="008D2AD9"/>
    <w:rsid w:val="008D3DF7"/>
    <w:rsid w:val="008D46AF"/>
    <w:rsid w:val="008D6152"/>
    <w:rsid w:val="008D63B0"/>
    <w:rsid w:val="008D6AEE"/>
    <w:rsid w:val="008D6F22"/>
    <w:rsid w:val="008D72BA"/>
    <w:rsid w:val="008D7DFF"/>
    <w:rsid w:val="008E0D9B"/>
    <w:rsid w:val="008E1763"/>
    <w:rsid w:val="008E22A4"/>
    <w:rsid w:val="008E2482"/>
    <w:rsid w:val="008E248E"/>
    <w:rsid w:val="008E361D"/>
    <w:rsid w:val="008E38CD"/>
    <w:rsid w:val="008E3AF1"/>
    <w:rsid w:val="008E487C"/>
    <w:rsid w:val="008E6902"/>
    <w:rsid w:val="008E6E4A"/>
    <w:rsid w:val="008E6F4E"/>
    <w:rsid w:val="008E70D7"/>
    <w:rsid w:val="008F0F17"/>
    <w:rsid w:val="008F0F32"/>
    <w:rsid w:val="008F32F9"/>
    <w:rsid w:val="008F37E8"/>
    <w:rsid w:val="008F7EC8"/>
    <w:rsid w:val="009008BA"/>
    <w:rsid w:val="00901333"/>
    <w:rsid w:val="00902772"/>
    <w:rsid w:val="00902AD5"/>
    <w:rsid w:val="00902F4E"/>
    <w:rsid w:val="009036F6"/>
    <w:rsid w:val="00903C5F"/>
    <w:rsid w:val="009040AE"/>
    <w:rsid w:val="009053ED"/>
    <w:rsid w:val="009053F0"/>
    <w:rsid w:val="00906D83"/>
    <w:rsid w:val="009105B3"/>
    <w:rsid w:val="0091097C"/>
    <w:rsid w:val="009121F2"/>
    <w:rsid w:val="009124B8"/>
    <w:rsid w:val="009125CE"/>
    <w:rsid w:val="00912684"/>
    <w:rsid w:val="00912F5C"/>
    <w:rsid w:val="00913533"/>
    <w:rsid w:val="00913D8F"/>
    <w:rsid w:val="00914705"/>
    <w:rsid w:val="00914802"/>
    <w:rsid w:val="00914DE6"/>
    <w:rsid w:val="00914FB9"/>
    <w:rsid w:val="00916976"/>
    <w:rsid w:val="00917079"/>
    <w:rsid w:val="00917305"/>
    <w:rsid w:val="00917802"/>
    <w:rsid w:val="009179E6"/>
    <w:rsid w:val="00917CA2"/>
    <w:rsid w:val="00917CDE"/>
    <w:rsid w:val="00920C8A"/>
    <w:rsid w:val="0092222D"/>
    <w:rsid w:val="00922B64"/>
    <w:rsid w:val="00923332"/>
    <w:rsid w:val="00924625"/>
    <w:rsid w:val="00926E5B"/>
    <w:rsid w:val="009300DB"/>
    <w:rsid w:val="00930164"/>
    <w:rsid w:val="00930193"/>
    <w:rsid w:val="00930F0E"/>
    <w:rsid w:val="009318BF"/>
    <w:rsid w:val="00931F56"/>
    <w:rsid w:val="0093523D"/>
    <w:rsid w:val="009360C5"/>
    <w:rsid w:val="0094078A"/>
    <w:rsid w:val="009411B1"/>
    <w:rsid w:val="00941761"/>
    <w:rsid w:val="0094237E"/>
    <w:rsid w:val="00942463"/>
    <w:rsid w:val="00943474"/>
    <w:rsid w:val="009444FD"/>
    <w:rsid w:val="00945406"/>
    <w:rsid w:val="00946A15"/>
    <w:rsid w:val="00947071"/>
    <w:rsid w:val="009500AF"/>
    <w:rsid w:val="00950CB2"/>
    <w:rsid w:val="00950F97"/>
    <w:rsid w:val="0095188D"/>
    <w:rsid w:val="009520F7"/>
    <w:rsid w:val="00953453"/>
    <w:rsid w:val="00954746"/>
    <w:rsid w:val="00954DD9"/>
    <w:rsid w:val="00955A51"/>
    <w:rsid w:val="00956EB8"/>
    <w:rsid w:val="00960C28"/>
    <w:rsid w:val="009614A5"/>
    <w:rsid w:val="00961674"/>
    <w:rsid w:val="00961CA8"/>
    <w:rsid w:val="0096202B"/>
    <w:rsid w:val="009646AF"/>
    <w:rsid w:val="0096794D"/>
    <w:rsid w:val="00967C2F"/>
    <w:rsid w:val="00967CA2"/>
    <w:rsid w:val="00967D22"/>
    <w:rsid w:val="00967DAE"/>
    <w:rsid w:val="00967FA5"/>
    <w:rsid w:val="009707FD"/>
    <w:rsid w:val="00971676"/>
    <w:rsid w:val="00971993"/>
    <w:rsid w:val="00973B37"/>
    <w:rsid w:val="00975740"/>
    <w:rsid w:val="009762F0"/>
    <w:rsid w:val="00977CB9"/>
    <w:rsid w:val="00977FAA"/>
    <w:rsid w:val="0098141B"/>
    <w:rsid w:val="00981DE7"/>
    <w:rsid w:val="009827A0"/>
    <w:rsid w:val="0098332F"/>
    <w:rsid w:val="00983833"/>
    <w:rsid w:val="00984CE4"/>
    <w:rsid w:val="00987853"/>
    <w:rsid w:val="009906DA"/>
    <w:rsid w:val="00990CD0"/>
    <w:rsid w:val="009922FE"/>
    <w:rsid w:val="009927EB"/>
    <w:rsid w:val="00992994"/>
    <w:rsid w:val="00992B47"/>
    <w:rsid w:val="009940B5"/>
    <w:rsid w:val="009940D6"/>
    <w:rsid w:val="009947B3"/>
    <w:rsid w:val="00996049"/>
    <w:rsid w:val="00996BD5"/>
    <w:rsid w:val="009A1D36"/>
    <w:rsid w:val="009A2743"/>
    <w:rsid w:val="009A487B"/>
    <w:rsid w:val="009A4C7C"/>
    <w:rsid w:val="009B3E9C"/>
    <w:rsid w:val="009B441C"/>
    <w:rsid w:val="009B4E2E"/>
    <w:rsid w:val="009B5529"/>
    <w:rsid w:val="009B5809"/>
    <w:rsid w:val="009B61D2"/>
    <w:rsid w:val="009B6DF8"/>
    <w:rsid w:val="009C0509"/>
    <w:rsid w:val="009C07D9"/>
    <w:rsid w:val="009C0D42"/>
    <w:rsid w:val="009C2278"/>
    <w:rsid w:val="009C229A"/>
    <w:rsid w:val="009C3D2A"/>
    <w:rsid w:val="009C54D1"/>
    <w:rsid w:val="009C7C55"/>
    <w:rsid w:val="009D0CB3"/>
    <w:rsid w:val="009D2452"/>
    <w:rsid w:val="009D3930"/>
    <w:rsid w:val="009D4042"/>
    <w:rsid w:val="009D40CD"/>
    <w:rsid w:val="009D64F9"/>
    <w:rsid w:val="009D64FF"/>
    <w:rsid w:val="009D75F3"/>
    <w:rsid w:val="009E05D8"/>
    <w:rsid w:val="009E0787"/>
    <w:rsid w:val="009E10A3"/>
    <w:rsid w:val="009E1E4D"/>
    <w:rsid w:val="009E27C1"/>
    <w:rsid w:val="009E2A11"/>
    <w:rsid w:val="009E461F"/>
    <w:rsid w:val="009E53AF"/>
    <w:rsid w:val="009E67E0"/>
    <w:rsid w:val="009E79FC"/>
    <w:rsid w:val="009E7F35"/>
    <w:rsid w:val="009F16FA"/>
    <w:rsid w:val="009F3092"/>
    <w:rsid w:val="009F332C"/>
    <w:rsid w:val="009F3477"/>
    <w:rsid w:val="009F3972"/>
    <w:rsid w:val="009F3AA1"/>
    <w:rsid w:val="009F59AE"/>
    <w:rsid w:val="009F5DCF"/>
    <w:rsid w:val="009F6632"/>
    <w:rsid w:val="009F6973"/>
    <w:rsid w:val="00A007CB"/>
    <w:rsid w:val="00A032DB"/>
    <w:rsid w:val="00A04084"/>
    <w:rsid w:val="00A0600D"/>
    <w:rsid w:val="00A06876"/>
    <w:rsid w:val="00A1089D"/>
    <w:rsid w:val="00A111EF"/>
    <w:rsid w:val="00A11E89"/>
    <w:rsid w:val="00A12806"/>
    <w:rsid w:val="00A14031"/>
    <w:rsid w:val="00A141F3"/>
    <w:rsid w:val="00A14736"/>
    <w:rsid w:val="00A14D1F"/>
    <w:rsid w:val="00A15760"/>
    <w:rsid w:val="00A15C85"/>
    <w:rsid w:val="00A15DCC"/>
    <w:rsid w:val="00A16095"/>
    <w:rsid w:val="00A20FCF"/>
    <w:rsid w:val="00A213AF"/>
    <w:rsid w:val="00A2333F"/>
    <w:rsid w:val="00A23700"/>
    <w:rsid w:val="00A23CF6"/>
    <w:rsid w:val="00A25378"/>
    <w:rsid w:val="00A257AE"/>
    <w:rsid w:val="00A25D3A"/>
    <w:rsid w:val="00A25EDD"/>
    <w:rsid w:val="00A2628C"/>
    <w:rsid w:val="00A27A0B"/>
    <w:rsid w:val="00A31CE7"/>
    <w:rsid w:val="00A3211A"/>
    <w:rsid w:val="00A328C0"/>
    <w:rsid w:val="00A33233"/>
    <w:rsid w:val="00A33467"/>
    <w:rsid w:val="00A35834"/>
    <w:rsid w:val="00A35E2D"/>
    <w:rsid w:val="00A362F6"/>
    <w:rsid w:val="00A3646D"/>
    <w:rsid w:val="00A36986"/>
    <w:rsid w:val="00A40444"/>
    <w:rsid w:val="00A407C1"/>
    <w:rsid w:val="00A40E3E"/>
    <w:rsid w:val="00A41F18"/>
    <w:rsid w:val="00A43241"/>
    <w:rsid w:val="00A43E78"/>
    <w:rsid w:val="00A445BE"/>
    <w:rsid w:val="00A456F4"/>
    <w:rsid w:val="00A45C1A"/>
    <w:rsid w:val="00A463F9"/>
    <w:rsid w:val="00A470EB"/>
    <w:rsid w:val="00A50D1E"/>
    <w:rsid w:val="00A51F70"/>
    <w:rsid w:val="00A52416"/>
    <w:rsid w:val="00A5293F"/>
    <w:rsid w:val="00A52FCC"/>
    <w:rsid w:val="00A54316"/>
    <w:rsid w:val="00A5457B"/>
    <w:rsid w:val="00A55284"/>
    <w:rsid w:val="00A56146"/>
    <w:rsid w:val="00A567A3"/>
    <w:rsid w:val="00A601C1"/>
    <w:rsid w:val="00A603CD"/>
    <w:rsid w:val="00A604CA"/>
    <w:rsid w:val="00A61224"/>
    <w:rsid w:val="00A61290"/>
    <w:rsid w:val="00A61A18"/>
    <w:rsid w:val="00A62AA3"/>
    <w:rsid w:val="00A62B36"/>
    <w:rsid w:val="00A62F40"/>
    <w:rsid w:val="00A64BEE"/>
    <w:rsid w:val="00A6505F"/>
    <w:rsid w:val="00A65B7A"/>
    <w:rsid w:val="00A669EB"/>
    <w:rsid w:val="00A674C3"/>
    <w:rsid w:val="00A678EE"/>
    <w:rsid w:val="00A67A1D"/>
    <w:rsid w:val="00A67D72"/>
    <w:rsid w:val="00A7023F"/>
    <w:rsid w:val="00A712C0"/>
    <w:rsid w:val="00A7130B"/>
    <w:rsid w:val="00A71610"/>
    <w:rsid w:val="00A71B40"/>
    <w:rsid w:val="00A7282C"/>
    <w:rsid w:val="00A728FE"/>
    <w:rsid w:val="00A732BC"/>
    <w:rsid w:val="00A733BA"/>
    <w:rsid w:val="00A73B28"/>
    <w:rsid w:val="00A75A32"/>
    <w:rsid w:val="00A75C1E"/>
    <w:rsid w:val="00A77295"/>
    <w:rsid w:val="00A77E59"/>
    <w:rsid w:val="00A802D9"/>
    <w:rsid w:val="00A80381"/>
    <w:rsid w:val="00A81449"/>
    <w:rsid w:val="00A81644"/>
    <w:rsid w:val="00A81DB0"/>
    <w:rsid w:val="00A826BF"/>
    <w:rsid w:val="00A82A78"/>
    <w:rsid w:val="00A84648"/>
    <w:rsid w:val="00A847C1"/>
    <w:rsid w:val="00A85377"/>
    <w:rsid w:val="00A85D47"/>
    <w:rsid w:val="00A8649F"/>
    <w:rsid w:val="00A864E6"/>
    <w:rsid w:val="00A87518"/>
    <w:rsid w:val="00A91815"/>
    <w:rsid w:val="00A91B50"/>
    <w:rsid w:val="00A95126"/>
    <w:rsid w:val="00A9526D"/>
    <w:rsid w:val="00A9650B"/>
    <w:rsid w:val="00A978C6"/>
    <w:rsid w:val="00AA1390"/>
    <w:rsid w:val="00AA28FC"/>
    <w:rsid w:val="00AA32F2"/>
    <w:rsid w:val="00AA3FDB"/>
    <w:rsid w:val="00AA5281"/>
    <w:rsid w:val="00AA536F"/>
    <w:rsid w:val="00AA57E5"/>
    <w:rsid w:val="00AA5BDD"/>
    <w:rsid w:val="00AA5D4C"/>
    <w:rsid w:val="00AA6929"/>
    <w:rsid w:val="00AB02F1"/>
    <w:rsid w:val="00AB08CF"/>
    <w:rsid w:val="00AB0936"/>
    <w:rsid w:val="00AB2F75"/>
    <w:rsid w:val="00AB42CB"/>
    <w:rsid w:val="00AB4449"/>
    <w:rsid w:val="00AB467A"/>
    <w:rsid w:val="00AB5629"/>
    <w:rsid w:val="00AB61A2"/>
    <w:rsid w:val="00AB660A"/>
    <w:rsid w:val="00AB697B"/>
    <w:rsid w:val="00AB71B2"/>
    <w:rsid w:val="00AC1ADC"/>
    <w:rsid w:val="00AC2321"/>
    <w:rsid w:val="00AC2437"/>
    <w:rsid w:val="00AC2B7C"/>
    <w:rsid w:val="00AC3536"/>
    <w:rsid w:val="00AC468E"/>
    <w:rsid w:val="00AC51AC"/>
    <w:rsid w:val="00AC6103"/>
    <w:rsid w:val="00AC6623"/>
    <w:rsid w:val="00AC6BC3"/>
    <w:rsid w:val="00AC7CC6"/>
    <w:rsid w:val="00AD0279"/>
    <w:rsid w:val="00AD1C6B"/>
    <w:rsid w:val="00AD2C0B"/>
    <w:rsid w:val="00AD2C9A"/>
    <w:rsid w:val="00AD36F5"/>
    <w:rsid w:val="00AD3828"/>
    <w:rsid w:val="00AD5562"/>
    <w:rsid w:val="00AD5CAC"/>
    <w:rsid w:val="00AD6EBF"/>
    <w:rsid w:val="00AD7117"/>
    <w:rsid w:val="00AD71B7"/>
    <w:rsid w:val="00AD7B3B"/>
    <w:rsid w:val="00AE0A57"/>
    <w:rsid w:val="00AE0ABE"/>
    <w:rsid w:val="00AE0AE6"/>
    <w:rsid w:val="00AE1950"/>
    <w:rsid w:val="00AE1B6A"/>
    <w:rsid w:val="00AE1CA5"/>
    <w:rsid w:val="00AE1E66"/>
    <w:rsid w:val="00AE1F19"/>
    <w:rsid w:val="00AE1FB1"/>
    <w:rsid w:val="00AE2221"/>
    <w:rsid w:val="00AE46FC"/>
    <w:rsid w:val="00AE4CA8"/>
    <w:rsid w:val="00AE6035"/>
    <w:rsid w:val="00AE6783"/>
    <w:rsid w:val="00AE776E"/>
    <w:rsid w:val="00AF0691"/>
    <w:rsid w:val="00AF0C6A"/>
    <w:rsid w:val="00AF10C3"/>
    <w:rsid w:val="00AF38B1"/>
    <w:rsid w:val="00AF3D02"/>
    <w:rsid w:val="00AF458D"/>
    <w:rsid w:val="00AF478F"/>
    <w:rsid w:val="00AF4897"/>
    <w:rsid w:val="00AF5481"/>
    <w:rsid w:val="00AF5D46"/>
    <w:rsid w:val="00AF6296"/>
    <w:rsid w:val="00AF6531"/>
    <w:rsid w:val="00AF7063"/>
    <w:rsid w:val="00AF7D69"/>
    <w:rsid w:val="00B00E70"/>
    <w:rsid w:val="00B00F7B"/>
    <w:rsid w:val="00B013A8"/>
    <w:rsid w:val="00B02A84"/>
    <w:rsid w:val="00B02B7A"/>
    <w:rsid w:val="00B03267"/>
    <w:rsid w:val="00B032E1"/>
    <w:rsid w:val="00B03981"/>
    <w:rsid w:val="00B03D01"/>
    <w:rsid w:val="00B04129"/>
    <w:rsid w:val="00B05409"/>
    <w:rsid w:val="00B05866"/>
    <w:rsid w:val="00B0673F"/>
    <w:rsid w:val="00B067AA"/>
    <w:rsid w:val="00B0699A"/>
    <w:rsid w:val="00B06EF3"/>
    <w:rsid w:val="00B108A8"/>
    <w:rsid w:val="00B10B8B"/>
    <w:rsid w:val="00B12481"/>
    <w:rsid w:val="00B140F6"/>
    <w:rsid w:val="00B14E47"/>
    <w:rsid w:val="00B150CD"/>
    <w:rsid w:val="00B15D6D"/>
    <w:rsid w:val="00B174F1"/>
    <w:rsid w:val="00B174FF"/>
    <w:rsid w:val="00B17734"/>
    <w:rsid w:val="00B17FAB"/>
    <w:rsid w:val="00B21453"/>
    <w:rsid w:val="00B21459"/>
    <w:rsid w:val="00B223F0"/>
    <w:rsid w:val="00B22AA3"/>
    <w:rsid w:val="00B237A5"/>
    <w:rsid w:val="00B238E2"/>
    <w:rsid w:val="00B23BA9"/>
    <w:rsid w:val="00B23F80"/>
    <w:rsid w:val="00B24107"/>
    <w:rsid w:val="00B259CB"/>
    <w:rsid w:val="00B25D7B"/>
    <w:rsid w:val="00B2627F"/>
    <w:rsid w:val="00B26716"/>
    <w:rsid w:val="00B27951"/>
    <w:rsid w:val="00B30413"/>
    <w:rsid w:val="00B307C5"/>
    <w:rsid w:val="00B30B4F"/>
    <w:rsid w:val="00B30BEB"/>
    <w:rsid w:val="00B3148B"/>
    <w:rsid w:val="00B31CD8"/>
    <w:rsid w:val="00B31D91"/>
    <w:rsid w:val="00B322E3"/>
    <w:rsid w:val="00B3266D"/>
    <w:rsid w:val="00B334EA"/>
    <w:rsid w:val="00B40971"/>
    <w:rsid w:val="00B40B0D"/>
    <w:rsid w:val="00B4172E"/>
    <w:rsid w:val="00B42E22"/>
    <w:rsid w:val="00B434B5"/>
    <w:rsid w:val="00B434B8"/>
    <w:rsid w:val="00B4359B"/>
    <w:rsid w:val="00B448F9"/>
    <w:rsid w:val="00B44B18"/>
    <w:rsid w:val="00B45850"/>
    <w:rsid w:val="00B45999"/>
    <w:rsid w:val="00B50B64"/>
    <w:rsid w:val="00B50D1D"/>
    <w:rsid w:val="00B514ED"/>
    <w:rsid w:val="00B52AC3"/>
    <w:rsid w:val="00B539AF"/>
    <w:rsid w:val="00B53A96"/>
    <w:rsid w:val="00B543D4"/>
    <w:rsid w:val="00B54834"/>
    <w:rsid w:val="00B54F31"/>
    <w:rsid w:val="00B5536E"/>
    <w:rsid w:val="00B6022A"/>
    <w:rsid w:val="00B602D8"/>
    <w:rsid w:val="00B612B2"/>
    <w:rsid w:val="00B6156F"/>
    <w:rsid w:val="00B619EE"/>
    <w:rsid w:val="00B61B96"/>
    <w:rsid w:val="00B63172"/>
    <w:rsid w:val="00B63F5F"/>
    <w:rsid w:val="00B65E0E"/>
    <w:rsid w:val="00B66C4A"/>
    <w:rsid w:val="00B672E0"/>
    <w:rsid w:val="00B67AA6"/>
    <w:rsid w:val="00B71051"/>
    <w:rsid w:val="00B742AE"/>
    <w:rsid w:val="00B74660"/>
    <w:rsid w:val="00B74A24"/>
    <w:rsid w:val="00B75251"/>
    <w:rsid w:val="00B76A2E"/>
    <w:rsid w:val="00B76F93"/>
    <w:rsid w:val="00B77E2A"/>
    <w:rsid w:val="00B81A59"/>
    <w:rsid w:val="00B824FE"/>
    <w:rsid w:val="00B82631"/>
    <w:rsid w:val="00B82D9C"/>
    <w:rsid w:val="00B83994"/>
    <w:rsid w:val="00B84199"/>
    <w:rsid w:val="00B84D21"/>
    <w:rsid w:val="00B84F11"/>
    <w:rsid w:val="00B85BAC"/>
    <w:rsid w:val="00B86540"/>
    <w:rsid w:val="00B86B60"/>
    <w:rsid w:val="00B872C0"/>
    <w:rsid w:val="00B90533"/>
    <w:rsid w:val="00B90832"/>
    <w:rsid w:val="00B918F6"/>
    <w:rsid w:val="00B91F83"/>
    <w:rsid w:val="00B9248E"/>
    <w:rsid w:val="00B92DDF"/>
    <w:rsid w:val="00B93CE8"/>
    <w:rsid w:val="00B946A7"/>
    <w:rsid w:val="00B951F4"/>
    <w:rsid w:val="00BA1627"/>
    <w:rsid w:val="00BA1C27"/>
    <w:rsid w:val="00BA3A83"/>
    <w:rsid w:val="00BA4704"/>
    <w:rsid w:val="00BA51EB"/>
    <w:rsid w:val="00BA5330"/>
    <w:rsid w:val="00BA55B7"/>
    <w:rsid w:val="00BA6327"/>
    <w:rsid w:val="00BA73CC"/>
    <w:rsid w:val="00BB0531"/>
    <w:rsid w:val="00BB082B"/>
    <w:rsid w:val="00BB128B"/>
    <w:rsid w:val="00BB1553"/>
    <w:rsid w:val="00BB21BA"/>
    <w:rsid w:val="00BB28B1"/>
    <w:rsid w:val="00BB3FC9"/>
    <w:rsid w:val="00BB40B9"/>
    <w:rsid w:val="00BB4B85"/>
    <w:rsid w:val="00BB4E57"/>
    <w:rsid w:val="00BB5D44"/>
    <w:rsid w:val="00BB6C8C"/>
    <w:rsid w:val="00BB75FA"/>
    <w:rsid w:val="00BC0379"/>
    <w:rsid w:val="00BC0D9B"/>
    <w:rsid w:val="00BC2B4F"/>
    <w:rsid w:val="00BC3528"/>
    <w:rsid w:val="00BC36F9"/>
    <w:rsid w:val="00BC474A"/>
    <w:rsid w:val="00BC67E6"/>
    <w:rsid w:val="00BC6C83"/>
    <w:rsid w:val="00BC7683"/>
    <w:rsid w:val="00BC7716"/>
    <w:rsid w:val="00BC79FD"/>
    <w:rsid w:val="00BD18CF"/>
    <w:rsid w:val="00BD2231"/>
    <w:rsid w:val="00BD27D2"/>
    <w:rsid w:val="00BD3228"/>
    <w:rsid w:val="00BD3462"/>
    <w:rsid w:val="00BD3A47"/>
    <w:rsid w:val="00BD4B5F"/>
    <w:rsid w:val="00BD4DF2"/>
    <w:rsid w:val="00BD571E"/>
    <w:rsid w:val="00BD5E72"/>
    <w:rsid w:val="00BD5FDE"/>
    <w:rsid w:val="00BD60DA"/>
    <w:rsid w:val="00BD63EC"/>
    <w:rsid w:val="00BD6944"/>
    <w:rsid w:val="00BD725A"/>
    <w:rsid w:val="00BE052C"/>
    <w:rsid w:val="00BE2C6F"/>
    <w:rsid w:val="00BE54A5"/>
    <w:rsid w:val="00BE5905"/>
    <w:rsid w:val="00BE6069"/>
    <w:rsid w:val="00BE6492"/>
    <w:rsid w:val="00BF19AE"/>
    <w:rsid w:val="00BF1F62"/>
    <w:rsid w:val="00BF2CBA"/>
    <w:rsid w:val="00BF3133"/>
    <w:rsid w:val="00BF524B"/>
    <w:rsid w:val="00BF5485"/>
    <w:rsid w:val="00BF55B2"/>
    <w:rsid w:val="00BF5D9B"/>
    <w:rsid w:val="00BF6F5F"/>
    <w:rsid w:val="00C000C0"/>
    <w:rsid w:val="00C00366"/>
    <w:rsid w:val="00C008BD"/>
    <w:rsid w:val="00C00A36"/>
    <w:rsid w:val="00C01500"/>
    <w:rsid w:val="00C02681"/>
    <w:rsid w:val="00C02E25"/>
    <w:rsid w:val="00C04441"/>
    <w:rsid w:val="00C04FE6"/>
    <w:rsid w:val="00C05485"/>
    <w:rsid w:val="00C05892"/>
    <w:rsid w:val="00C065A4"/>
    <w:rsid w:val="00C06C33"/>
    <w:rsid w:val="00C07F39"/>
    <w:rsid w:val="00C10E77"/>
    <w:rsid w:val="00C11D49"/>
    <w:rsid w:val="00C123C8"/>
    <w:rsid w:val="00C12885"/>
    <w:rsid w:val="00C132CB"/>
    <w:rsid w:val="00C13D74"/>
    <w:rsid w:val="00C15A49"/>
    <w:rsid w:val="00C16042"/>
    <w:rsid w:val="00C16095"/>
    <w:rsid w:val="00C1693B"/>
    <w:rsid w:val="00C16D06"/>
    <w:rsid w:val="00C16EDE"/>
    <w:rsid w:val="00C17746"/>
    <w:rsid w:val="00C17BAF"/>
    <w:rsid w:val="00C21670"/>
    <w:rsid w:val="00C21937"/>
    <w:rsid w:val="00C2357A"/>
    <w:rsid w:val="00C25A94"/>
    <w:rsid w:val="00C25A9D"/>
    <w:rsid w:val="00C25BF7"/>
    <w:rsid w:val="00C261E3"/>
    <w:rsid w:val="00C267C3"/>
    <w:rsid w:val="00C26DA4"/>
    <w:rsid w:val="00C26FB2"/>
    <w:rsid w:val="00C3075F"/>
    <w:rsid w:val="00C326EC"/>
    <w:rsid w:val="00C33B39"/>
    <w:rsid w:val="00C3417F"/>
    <w:rsid w:val="00C35327"/>
    <w:rsid w:val="00C366D0"/>
    <w:rsid w:val="00C3788C"/>
    <w:rsid w:val="00C40852"/>
    <w:rsid w:val="00C40EB3"/>
    <w:rsid w:val="00C4371F"/>
    <w:rsid w:val="00C44465"/>
    <w:rsid w:val="00C44A82"/>
    <w:rsid w:val="00C458A3"/>
    <w:rsid w:val="00C46A83"/>
    <w:rsid w:val="00C47B84"/>
    <w:rsid w:val="00C50404"/>
    <w:rsid w:val="00C504BF"/>
    <w:rsid w:val="00C50C64"/>
    <w:rsid w:val="00C50EF3"/>
    <w:rsid w:val="00C518E4"/>
    <w:rsid w:val="00C521B2"/>
    <w:rsid w:val="00C52724"/>
    <w:rsid w:val="00C52984"/>
    <w:rsid w:val="00C52A80"/>
    <w:rsid w:val="00C53928"/>
    <w:rsid w:val="00C542BB"/>
    <w:rsid w:val="00C5448D"/>
    <w:rsid w:val="00C558A4"/>
    <w:rsid w:val="00C55A26"/>
    <w:rsid w:val="00C56D86"/>
    <w:rsid w:val="00C57401"/>
    <w:rsid w:val="00C57CAD"/>
    <w:rsid w:val="00C601EE"/>
    <w:rsid w:val="00C61472"/>
    <w:rsid w:val="00C61BD2"/>
    <w:rsid w:val="00C62033"/>
    <w:rsid w:val="00C62937"/>
    <w:rsid w:val="00C63B79"/>
    <w:rsid w:val="00C63CC7"/>
    <w:rsid w:val="00C63E19"/>
    <w:rsid w:val="00C64F70"/>
    <w:rsid w:val="00C653EB"/>
    <w:rsid w:val="00C663F7"/>
    <w:rsid w:val="00C66E54"/>
    <w:rsid w:val="00C675A3"/>
    <w:rsid w:val="00C67E87"/>
    <w:rsid w:val="00C70394"/>
    <w:rsid w:val="00C709FB"/>
    <w:rsid w:val="00C712A9"/>
    <w:rsid w:val="00C714AB"/>
    <w:rsid w:val="00C71EC7"/>
    <w:rsid w:val="00C745EE"/>
    <w:rsid w:val="00C75CF4"/>
    <w:rsid w:val="00C75F20"/>
    <w:rsid w:val="00C773C7"/>
    <w:rsid w:val="00C80C33"/>
    <w:rsid w:val="00C817E6"/>
    <w:rsid w:val="00C81818"/>
    <w:rsid w:val="00C82D0A"/>
    <w:rsid w:val="00C83DFB"/>
    <w:rsid w:val="00C84165"/>
    <w:rsid w:val="00C8416B"/>
    <w:rsid w:val="00C84ED3"/>
    <w:rsid w:val="00C85757"/>
    <w:rsid w:val="00C868FE"/>
    <w:rsid w:val="00C908DE"/>
    <w:rsid w:val="00C932D9"/>
    <w:rsid w:val="00C93558"/>
    <w:rsid w:val="00C94710"/>
    <w:rsid w:val="00C95DEA"/>
    <w:rsid w:val="00C974E4"/>
    <w:rsid w:val="00CA0FC5"/>
    <w:rsid w:val="00CA151F"/>
    <w:rsid w:val="00CA222A"/>
    <w:rsid w:val="00CA2D82"/>
    <w:rsid w:val="00CA2DD4"/>
    <w:rsid w:val="00CA3711"/>
    <w:rsid w:val="00CA3C86"/>
    <w:rsid w:val="00CA4B1B"/>
    <w:rsid w:val="00CA4E88"/>
    <w:rsid w:val="00CA601E"/>
    <w:rsid w:val="00CA6610"/>
    <w:rsid w:val="00CA742E"/>
    <w:rsid w:val="00CA754A"/>
    <w:rsid w:val="00CA7692"/>
    <w:rsid w:val="00CB0004"/>
    <w:rsid w:val="00CB0FE2"/>
    <w:rsid w:val="00CB242E"/>
    <w:rsid w:val="00CB2578"/>
    <w:rsid w:val="00CB268D"/>
    <w:rsid w:val="00CB58A3"/>
    <w:rsid w:val="00CB616C"/>
    <w:rsid w:val="00CB63EE"/>
    <w:rsid w:val="00CC007C"/>
    <w:rsid w:val="00CC01F4"/>
    <w:rsid w:val="00CC1ADB"/>
    <w:rsid w:val="00CC265E"/>
    <w:rsid w:val="00CC316C"/>
    <w:rsid w:val="00CC3C5F"/>
    <w:rsid w:val="00CC4642"/>
    <w:rsid w:val="00CC6076"/>
    <w:rsid w:val="00CC7453"/>
    <w:rsid w:val="00CC7827"/>
    <w:rsid w:val="00CD0093"/>
    <w:rsid w:val="00CD2112"/>
    <w:rsid w:val="00CD2DC6"/>
    <w:rsid w:val="00CD35DD"/>
    <w:rsid w:val="00CD434C"/>
    <w:rsid w:val="00CD51BB"/>
    <w:rsid w:val="00CD589C"/>
    <w:rsid w:val="00CD5E3E"/>
    <w:rsid w:val="00CD6B32"/>
    <w:rsid w:val="00CD719C"/>
    <w:rsid w:val="00CD71A5"/>
    <w:rsid w:val="00CE0BB7"/>
    <w:rsid w:val="00CE36DF"/>
    <w:rsid w:val="00CE39A4"/>
    <w:rsid w:val="00CE4CF8"/>
    <w:rsid w:val="00CE6169"/>
    <w:rsid w:val="00CE6D0C"/>
    <w:rsid w:val="00CE6D27"/>
    <w:rsid w:val="00CE7286"/>
    <w:rsid w:val="00CE7675"/>
    <w:rsid w:val="00CF021D"/>
    <w:rsid w:val="00CF0C73"/>
    <w:rsid w:val="00CF11E9"/>
    <w:rsid w:val="00CF174F"/>
    <w:rsid w:val="00CF43F7"/>
    <w:rsid w:val="00CF5228"/>
    <w:rsid w:val="00CF666F"/>
    <w:rsid w:val="00CF7565"/>
    <w:rsid w:val="00CF7876"/>
    <w:rsid w:val="00CF7D4F"/>
    <w:rsid w:val="00D008B9"/>
    <w:rsid w:val="00D0094A"/>
    <w:rsid w:val="00D00A7B"/>
    <w:rsid w:val="00D00DA2"/>
    <w:rsid w:val="00D0236C"/>
    <w:rsid w:val="00D02C67"/>
    <w:rsid w:val="00D0472E"/>
    <w:rsid w:val="00D04822"/>
    <w:rsid w:val="00D05571"/>
    <w:rsid w:val="00D05D7C"/>
    <w:rsid w:val="00D06898"/>
    <w:rsid w:val="00D06A57"/>
    <w:rsid w:val="00D10690"/>
    <w:rsid w:val="00D10705"/>
    <w:rsid w:val="00D10E9B"/>
    <w:rsid w:val="00D1159B"/>
    <w:rsid w:val="00D11697"/>
    <w:rsid w:val="00D116A2"/>
    <w:rsid w:val="00D128BF"/>
    <w:rsid w:val="00D13415"/>
    <w:rsid w:val="00D13654"/>
    <w:rsid w:val="00D14432"/>
    <w:rsid w:val="00D1575A"/>
    <w:rsid w:val="00D16325"/>
    <w:rsid w:val="00D16EF0"/>
    <w:rsid w:val="00D170C8"/>
    <w:rsid w:val="00D20A69"/>
    <w:rsid w:val="00D222C2"/>
    <w:rsid w:val="00D228D2"/>
    <w:rsid w:val="00D23000"/>
    <w:rsid w:val="00D23C39"/>
    <w:rsid w:val="00D24E22"/>
    <w:rsid w:val="00D2593C"/>
    <w:rsid w:val="00D259A2"/>
    <w:rsid w:val="00D270C3"/>
    <w:rsid w:val="00D27502"/>
    <w:rsid w:val="00D304A3"/>
    <w:rsid w:val="00D3114E"/>
    <w:rsid w:val="00D317CE"/>
    <w:rsid w:val="00D318E7"/>
    <w:rsid w:val="00D33317"/>
    <w:rsid w:val="00D33A87"/>
    <w:rsid w:val="00D33C4A"/>
    <w:rsid w:val="00D3612A"/>
    <w:rsid w:val="00D36209"/>
    <w:rsid w:val="00D366A7"/>
    <w:rsid w:val="00D41598"/>
    <w:rsid w:val="00D4189E"/>
    <w:rsid w:val="00D43F62"/>
    <w:rsid w:val="00D44151"/>
    <w:rsid w:val="00D442E6"/>
    <w:rsid w:val="00D4455C"/>
    <w:rsid w:val="00D44D23"/>
    <w:rsid w:val="00D44F46"/>
    <w:rsid w:val="00D45DB4"/>
    <w:rsid w:val="00D45E1D"/>
    <w:rsid w:val="00D46681"/>
    <w:rsid w:val="00D502E7"/>
    <w:rsid w:val="00D516CB"/>
    <w:rsid w:val="00D529B5"/>
    <w:rsid w:val="00D52DA7"/>
    <w:rsid w:val="00D544D6"/>
    <w:rsid w:val="00D54E15"/>
    <w:rsid w:val="00D558F7"/>
    <w:rsid w:val="00D56488"/>
    <w:rsid w:val="00D564A5"/>
    <w:rsid w:val="00D577EB"/>
    <w:rsid w:val="00D57915"/>
    <w:rsid w:val="00D606CF"/>
    <w:rsid w:val="00D60CC9"/>
    <w:rsid w:val="00D61591"/>
    <w:rsid w:val="00D61795"/>
    <w:rsid w:val="00D629AE"/>
    <w:rsid w:val="00D63074"/>
    <w:rsid w:val="00D633FA"/>
    <w:rsid w:val="00D63A8B"/>
    <w:rsid w:val="00D64A68"/>
    <w:rsid w:val="00D656D3"/>
    <w:rsid w:val="00D658BA"/>
    <w:rsid w:val="00D66787"/>
    <w:rsid w:val="00D676BE"/>
    <w:rsid w:val="00D719DE"/>
    <w:rsid w:val="00D72AF4"/>
    <w:rsid w:val="00D74DA7"/>
    <w:rsid w:val="00D77526"/>
    <w:rsid w:val="00D8048C"/>
    <w:rsid w:val="00D804C4"/>
    <w:rsid w:val="00D80DBE"/>
    <w:rsid w:val="00D81FBB"/>
    <w:rsid w:val="00D82B24"/>
    <w:rsid w:val="00D82BE5"/>
    <w:rsid w:val="00D82EED"/>
    <w:rsid w:val="00D83201"/>
    <w:rsid w:val="00D8332F"/>
    <w:rsid w:val="00D848E4"/>
    <w:rsid w:val="00D850B4"/>
    <w:rsid w:val="00D85CB0"/>
    <w:rsid w:val="00D85E7B"/>
    <w:rsid w:val="00D86468"/>
    <w:rsid w:val="00D86CCC"/>
    <w:rsid w:val="00D8721F"/>
    <w:rsid w:val="00D90B2E"/>
    <w:rsid w:val="00D90BEE"/>
    <w:rsid w:val="00D91016"/>
    <w:rsid w:val="00D9174A"/>
    <w:rsid w:val="00D92CFF"/>
    <w:rsid w:val="00D94AB2"/>
    <w:rsid w:val="00D96475"/>
    <w:rsid w:val="00D9741D"/>
    <w:rsid w:val="00D974E1"/>
    <w:rsid w:val="00DA142A"/>
    <w:rsid w:val="00DA19C3"/>
    <w:rsid w:val="00DA1DBB"/>
    <w:rsid w:val="00DA214E"/>
    <w:rsid w:val="00DA2A86"/>
    <w:rsid w:val="00DA3A7F"/>
    <w:rsid w:val="00DA41B0"/>
    <w:rsid w:val="00DA4E57"/>
    <w:rsid w:val="00DA57DC"/>
    <w:rsid w:val="00DA6E23"/>
    <w:rsid w:val="00DB0CDA"/>
    <w:rsid w:val="00DB1BD7"/>
    <w:rsid w:val="00DB1BEF"/>
    <w:rsid w:val="00DB31AC"/>
    <w:rsid w:val="00DB5C79"/>
    <w:rsid w:val="00DB5CC2"/>
    <w:rsid w:val="00DB6A3E"/>
    <w:rsid w:val="00DB731C"/>
    <w:rsid w:val="00DB7CBE"/>
    <w:rsid w:val="00DC0D04"/>
    <w:rsid w:val="00DC1CCA"/>
    <w:rsid w:val="00DC1D6F"/>
    <w:rsid w:val="00DC26B3"/>
    <w:rsid w:val="00DC28F6"/>
    <w:rsid w:val="00DC2BA7"/>
    <w:rsid w:val="00DC3AEC"/>
    <w:rsid w:val="00DC4476"/>
    <w:rsid w:val="00DC5033"/>
    <w:rsid w:val="00DC743A"/>
    <w:rsid w:val="00DC7AE9"/>
    <w:rsid w:val="00DD0033"/>
    <w:rsid w:val="00DD00E2"/>
    <w:rsid w:val="00DD1DB2"/>
    <w:rsid w:val="00DD2E1E"/>
    <w:rsid w:val="00DD3074"/>
    <w:rsid w:val="00DD3607"/>
    <w:rsid w:val="00DD3E4F"/>
    <w:rsid w:val="00DD41F9"/>
    <w:rsid w:val="00DD4607"/>
    <w:rsid w:val="00DD4B94"/>
    <w:rsid w:val="00DD5F15"/>
    <w:rsid w:val="00DD7F01"/>
    <w:rsid w:val="00DE0414"/>
    <w:rsid w:val="00DE0455"/>
    <w:rsid w:val="00DE050E"/>
    <w:rsid w:val="00DE12EC"/>
    <w:rsid w:val="00DE1F4A"/>
    <w:rsid w:val="00DE209B"/>
    <w:rsid w:val="00DE26CB"/>
    <w:rsid w:val="00DE2A16"/>
    <w:rsid w:val="00DE3CAF"/>
    <w:rsid w:val="00DE3D9B"/>
    <w:rsid w:val="00DE5C59"/>
    <w:rsid w:val="00DE60D5"/>
    <w:rsid w:val="00DE7A36"/>
    <w:rsid w:val="00DE7FAE"/>
    <w:rsid w:val="00DF0863"/>
    <w:rsid w:val="00DF1187"/>
    <w:rsid w:val="00DF1390"/>
    <w:rsid w:val="00DF16AC"/>
    <w:rsid w:val="00DF1B41"/>
    <w:rsid w:val="00DF240B"/>
    <w:rsid w:val="00DF28A3"/>
    <w:rsid w:val="00DF3070"/>
    <w:rsid w:val="00DF392F"/>
    <w:rsid w:val="00DF3B37"/>
    <w:rsid w:val="00DF3CF8"/>
    <w:rsid w:val="00DF3E93"/>
    <w:rsid w:val="00DF452B"/>
    <w:rsid w:val="00DF4BF4"/>
    <w:rsid w:val="00DF5217"/>
    <w:rsid w:val="00DF7507"/>
    <w:rsid w:val="00DF783D"/>
    <w:rsid w:val="00E01B18"/>
    <w:rsid w:val="00E01BBF"/>
    <w:rsid w:val="00E02A6A"/>
    <w:rsid w:val="00E04674"/>
    <w:rsid w:val="00E058FD"/>
    <w:rsid w:val="00E05E6C"/>
    <w:rsid w:val="00E10413"/>
    <w:rsid w:val="00E12115"/>
    <w:rsid w:val="00E124C5"/>
    <w:rsid w:val="00E12738"/>
    <w:rsid w:val="00E13D91"/>
    <w:rsid w:val="00E14F51"/>
    <w:rsid w:val="00E15429"/>
    <w:rsid w:val="00E156E5"/>
    <w:rsid w:val="00E15D9C"/>
    <w:rsid w:val="00E167DC"/>
    <w:rsid w:val="00E17679"/>
    <w:rsid w:val="00E178A4"/>
    <w:rsid w:val="00E20234"/>
    <w:rsid w:val="00E20695"/>
    <w:rsid w:val="00E20FDD"/>
    <w:rsid w:val="00E21632"/>
    <w:rsid w:val="00E22395"/>
    <w:rsid w:val="00E22ADA"/>
    <w:rsid w:val="00E233A3"/>
    <w:rsid w:val="00E23601"/>
    <w:rsid w:val="00E23A38"/>
    <w:rsid w:val="00E23CB0"/>
    <w:rsid w:val="00E23E82"/>
    <w:rsid w:val="00E2465A"/>
    <w:rsid w:val="00E248C2"/>
    <w:rsid w:val="00E2492F"/>
    <w:rsid w:val="00E25CFE"/>
    <w:rsid w:val="00E26921"/>
    <w:rsid w:val="00E27B06"/>
    <w:rsid w:val="00E27E48"/>
    <w:rsid w:val="00E3007C"/>
    <w:rsid w:val="00E312B6"/>
    <w:rsid w:val="00E3208D"/>
    <w:rsid w:val="00E325F7"/>
    <w:rsid w:val="00E3343E"/>
    <w:rsid w:val="00E336B8"/>
    <w:rsid w:val="00E337E2"/>
    <w:rsid w:val="00E33902"/>
    <w:rsid w:val="00E33EEB"/>
    <w:rsid w:val="00E34387"/>
    <w:rsid w:val="00E3571E"/>
    <w:rsid w:val="00E35BD1"/>
    <w:rsid w:val="00E35DE5"/>
    <w:rsid w:val="00E36412"/>
    <w:rsid w:val="00E36C0A"/>
    <w:rsid w:val="00E36DA1"/>
    <w:rsid w:val="00E36E60"/>
    <w:rsid w:val="00E4046B"/>
    <w:rsid w:val="00E40936"/>
    <w:rsid w:val="00E41961"/>
    <w:rsid w:val="00E43AB4"/>
    <w:rsid w:val="00E4484F"/>
    <w:rsid w:val="00E44CED"/>
    <w:rsid w:val="00E4552A"/>
    <w:rsid w:val="00E473DE"/>
    <w:rsid w:val="00E47609"/>
    <w:rsid w:val="00E4766C"/>
    <w:rsid w:val="00E47F91"/>
    <w:rsid w:val="00E50203"/>
    <w:rsid w:val="00E508E4"/>
    <w:rsid w:val="00E50CF1"/>
    <w:rsid w:val="00E51082"/>
    <w:rsid w:val="00E51B97"/>
    <w:rsid w:val="00E52B48"/>
    <w:rsid w:val="00E530FE"/>
    <w:rsid w:val="00E54A1B"/>
    <w:rsid w:val="00E54BEC"/>
    <w:rsid w:val="00E54C7A"/>
    <w:rsid w:val="00E5585B"/>
    <w:rsid w:val="00E5674D"/>
    <w:rsid w:val="00E5678D"/>
    <w:rsid w:val="00E569C4"/>
    <w:rsid w:val="00E57146"/>
    <w:rsid w:val="00E57850"/>
    <w:rsid w:val="00E60708"/>
    <w:rsid w:val="00E60ADC"/>
    <w:rsid w:val="00E62A22"/>
    <w:rsid w:val="00E6518A"/>
    <w:rsid w:val="00E669B5"/>
    <w:rsid w:val="00E66A3D"/>
    <w:rsid w:val="00E67A3A"/>
    <w:rsid w:val="00E732AE"/>
    <w:rsid w:val="00E73B15"/>
    <w:rsid w:val="00E75109"/>
    <w:rsid w:val="00E7572C"/>
    <w:rsid w:val="00E75E45"/>
    <w:rsid w:val="00E7724F"/>
    <w:rsid w:val="00E77480"/>
    <w:rsid w:val="00E778D8"/>
    <w:rsid w:val="00E778F5"/>
    <w:rsid w:val="00E77D90"/>
    <w:rsid w:val="00E80057"/>
    <w:rsid w:val="00E81AFF"/>
    <w:rsid w:val="00E81C8E"/>
    <w:rsid w:val="00E8270F"/>
    <w:rsid w:val="00E8308A"/>
    <w:rsid w:val="00E8536F"/>
    <w:rsid w:val="00E8577A"/>
    <w:rsid w:val="00E85804"/>
    <w:rsid w:val="00E87FB1"/>
    <w:rsid w:val="00E906F0"/>
    <w:rsid w:val="00E91620"/>
    <w:rsid w:val="00E91FF9"/>
    <w:rsid w:val="00E9319E"/>
    <w:rsid w:val="00E948CA"/>
    <w:rsid w:val="00E96556"/>
    <w:rsid w:val="00E96CF5"/>
    <w:rsid w:val="00E97C9F"/>
    <w:rsid w:val="00E97F52"/>
    <w:rsid w:val="00EA03E5"/>
    <w:rsid w:val="00EA18E1"/>
    <w:rsid w:val="00EA1B56"/>
    <w:rsid w:val="00EA2AB3"/>
    <w:rsid w:val="00EA5DDB"/>
    <w:rsid w:val="00EA6351"/>
    <w:rsid w:val="00EA735A"/>
    <w:rsid w:val="00EA7458"/>
    <w:rsid w:val="00EA797B"/>
    <w:rsid w:val="00EA7E24"/>
    <w:rsid w:val="00EB060C"/>
    <w:rsid w:val="00EB07AA"/>
    <w:rsid w:val="00EB1D2B"/>
    <w:rsid w:val="00EB2BC8"/>
    <w:rsid w:val="00EB40F3"/>
    <w:rsid w:val="00EB413D"/>
    <w:rsid w:val="00EB4DD8"/>
    <w:rsid w:val="00EB5681"/>
    <w:rsid w:val="00EC27A9"/>
    <w:rsid w:val="00EC2CA5"/>
    <w:rsid w:val="00EC3ABA"/>
    <w:rsid w:val="00EC4D0F"/>
    <w:rsid w:val="00EC5A9A"/>
    <w:rsid w:val="00ED07C2"/>
    <w:rsid w:val="00ED122A"/>
    <w:rsid w:val="00ED2266"/>
    <w:rsid w:val="00ED2814"/>
    <w:rsid w:val="00ED2989"/>
    <w:rsid w:val="00ED30E1"/>
    <w:rsid w:val="00ED44A5"/>
    <w:rsid w:val="00ED5D75"/>
    <w:rsid w:val="00ED5F4C"/>
    <w:rsid w:val="00ED6490"/>
    <w:rsid w:val="00ED6699"/>
    <w:rsid w:val="00ED7F22"/>
    <w:rsid w:val="00EE460E"/>
    <w:rsid w:val="00EE5C03"/>
    <w:rsid w:val="00EE718B"/>
    <w:rsid w:val="00EE72E7"/>
    <w:rsid w:val="00EE7738"/>
    <w:rsid w:val="00EE7DCF"/>
    <w:rsid w:val="00EF08DF"/>
    <w:rsid w:val="00EF0A41"/>
    <w:rsid w:val="00EF19A6"/>
    <w:rsid w:val="00EF23DB"/>
    <w:rsid w:val="00EF317C"/>
    <w:rsid w:val="00EF5B83"/>
    <w:rsid w:val="00EF5ECF"/>
    <w:rsid w:val="00EF6930"/>
    <w:rsid w:val="00EF7838"/>
    <w:rsid w:val="00F026C9"/>
    <w:rsid w:val="00F034C3"/>
    <w:rsid w:val="00F038E9"/>
    <w:rsid w:val="00F03A7B"/>
    <w:rsid w:val="00F054FF"/>
    <w:rsid w:val="00F05C47"/>
    <w:rsid w:val="00F06D67"/>
    <w:rsid w:val="00F073E7"/>
    <w:rsid w:val="00F10332"/>
    <w:rsid w:val="00F11FF9"/>
    <w:rsid w:val="00F1213F"/>
    <w:rsid w:val="00F13EA6"/>
    <w:rsid w:val="00F14978"/>
    <w:rsid w:val="00F16491"/>
    <w:rsid w:val="00F20946"/>
    <w:rsid w:val="00F21535"/>
    <w:rsid w:val="00F2287B"/>
    <w:rsid w:val="00F22D2F"/>
    <w:rsid w:val="00F2305F"/>
    <w:rsid w:val="00F23224"/>
    <w:rsid w:val="00F23FE7"/>
    <w:rsid w:val="00F24D48"/>
    <w:rsid w:val="00F24DF8"/>
    <w:rsid w:val="00F26C0C"/>
    <w:rsid w:val="00F276E0"/>
    <w:rsid w:val="00F27AD7"/>
    <w:rsid w:val="00F300CB"/>
    <w:rsid w:val="00F305D8"/>
    <w:rsid w:val="00F307A7"/>
    <w:rsid w:val="00F30992"/>
    <w:rsid w:val="00F3472A"/>
    <w:rsid w:val="00F3487D"/>
    <w:rsid w:val="00F35505"/>
    <w:rsid w:val="00F35664"/>
    <w:rsid w:val="00F35BE3"/>
    <w:rsid w:val="00F37E54"/>
    <w:rsid w:val="00F416A5"/>
    <w:rsid w:val="00F42145"/>
    <w:rsid w:val="00F43043"/>
    <w:rsid w:val="00F456AB"/>
    <w:rsid w:val="00F46276"/>
    <w:rsid w:val="00F47102"/>
    <w:rsid w:val="00F47F87"/>
    <w:rsid w:val="00F50096"/>
    <w:rsid w:val="00F50917"/>
    <w:rsid w:val="00F50FD3"/>
    <w:rsid w:val="00F51374"/>
    <w:rsid w:val="00F51446"/>
    <w:rsid w:val="00F52303"/>
    <w:rsid w:val="00F523DD"/>
    <w:rsid w:val="00F52463"/>
    <w:rsid w:val="00F52B44"/>
    <w:rsid w:val="00F53149"/>
    <w:rsid w:val="00F53E17"/>
    <w:rsid w:val="00F55146"/>
    <w:rsid w:val="00F55C15"/>
    <w:rsid w:val="00F55CE8"/>
    <w:rsid w:val="00F566B7"/>
    <w:rsid w:val="00F568DE"/>
    <w:rsid w:val="00F56BB8"/>
    <w:rsid w:val="00F601F8"/>
    <w:rsid w:val="00F632DC"/>
    <w:rsid w:val="00F633CD"/>
    <w:rsid w:val="00F64900"/>
    <w:rsid w:val="00F649A9"/>
    <w:rsid w:val="00F65C0A"/>
    <w:rsid w:val="00F6672B"/>
    <w:rsid w:val="00F66AC5"/>
    <w:rsid w:val="00F66D70"/>
    <w:rsid w:val="00F70843"/>
    <w:rsid w:val="00F70D53"/>
    <w:rsid w:val="00F715B2"/>
    <w:rsid w:val="00F71839"/>
    <w:rsid w:val="00F72B2C"/>
    <w:rsid w:val="00F74128"/>
    <w:rsid w:val="00F74E3A"/>
    <w:rsid w:val="00F75ABE"/>
    <w:rsid w:val="00F76C1C"/>
    <w:rsid w:val="00F77839"/>
    <w:rsid w:val="00F77D0E"/>
    <w:rsid w:val="00F80198"/>
    <w:rsid w:val="00F80421"/>
    <w:rsid w:val="00F80B0E"/>
    <w:rsid w:val="00F8133E"/>
    <w:rsid w:val="00F81620"/>
    <w:rsid w:val="00F81B8C"/>
    <w:rsid w:val="00F81DF2"/>
    <w:rsid w:val="00F83C0C"/>
    <w:rsid w:val="00F8492E"/>
    <w:rsid w:val="00F84B04"/>
    <w:rsid w:val="00F84D9E"/>
    <w:rsid w:val="00F85A0B"/>
    <w:rsid w:val="00F85FE0"/>
    <w:rsid w:val="00F9079E"/>
    <w:rsid w:val="00F90FA5"/>
    <w:rsid w:val="00F91351"/>
    <w:rsid w:val="00F92671"/>
    <w:rsid w:val="00F92D49"/>
    <w:rsid w:val="00F93A05"/>
    <w:rsid w:val="00F93DA9"/>
    <w:rsid w:val="00F949C9"/>
    <w:rsid w:val="00F97B7A"/>
    <w:rsid w:val="00F97BE1"/>
    <w:rsid w:val="00FA0245"/>
    <w:rsid w:val="00FA037F"/>
    <w:rsid w:val="00FA1AF5"/>
    <w:rsid w:val="00FA1F29"/>
    <w:rsid w:val="00FA4589"/>
    <w:rsid w:val="00FA463D"/>
    <w:rsid w:val="00FA49E1"/>
    <w:rsid w:val="00FA4AB1"/>
    <w:rsid w:val="00FA528F"/>
    <w:rsid w:val="00FA597A"/>
    <w:rsid w:val="00FA6E41"/>
    <w:rsid w:val="00FA7315"/>
    <w:rsid w:val="00FA745B"/>
    <w:rsid w:val="00FB149F"/>
    <w:rsid w:val="00FB1598"/>
    <w:rsid w:val="00FB1B7E"/>
    <w:rsid w:val="00FB1BC6"/>
    <w:rsid w:val="00FB2178"/>
    <w:rsid w:val="00FB3EDD"/>
    <w:rsid w:val="00FB3FFF"/>
    <w:rsid w:val="00FB510B"/>
    <w:rsid w:val="00FB524E"/>
    <w:rsid w:val="00FB579B"/>
    <w:rsid w:val="00FB57B8"/>
    <w:rsid w:val="00FB7160"/>
    <w:rsid w:val="00FB757E"/>
    <w:rsid w:val="00FC3A49"/>
    <w:rsid w:val="00FC46E8"/>
    <w:rsid w:val="00FC4D47"/>
    <w:rsid w:val="00FC5DDA"/>
    <w:rsid w:val="00FC65D7"/>
    <w:rsid w:val="00FC69C4"/>
    <w:rsid w:val="00FD0822"/>
    <w:rsid w:val="00FD0DBD"/>
    <w:rsid w:val="00FD2E50"/>
    <w:rsid w:val="00FD309B"/>
    <w:rsid w:val="00FD3166"/>
    <w:rsid w:val="00FD3D78"/>
    <w:rsid w:val="00FD3E4B"/>
    <w:rsid w:val="00FD63AA"/>
    <w:rsid w:val="00FD6F4C"/>
    <w:rsid w:val="00FE0AE5"/>
    <w:rsid w:val="00FE0D7F"/>
    <w:rsid w:val="00FE153D"/>
    <w:rsid w:val="00FE194F"/>
    <w:rsid w:val="00FE2923"/>
    <w:rsid w:val="00FE485A"/>
    <w:rsid w:val="00FE7B25"/>
    <w:rsid w:val="00FF0DB5"/>
    <w:rsid w:val="00FF0F01"/>
    <w:rsid w:val="00FF15E8"/>
    <w:rsid w:val="00FF40BF"/>
    <w:rsid w:val="00FF41A5"/>
    <w:rsid w:val="00FF4BD9"/>
    <w:rsid w:val="00FF66A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o:shapelayout v:ext="edit">
      <o:idmap v:ext="edit" data="1"/>
    </o:shapelayout>
  </w:shapeDefaults>
  <w:decimalSymbol w:val="."/>
  <w:listSeparator w:val=","/>
  <w14:docId w14:val="7753A986"/>
  <w15:docId w15:val="{8630CE09-3867-42E8-A96F-0A137AAFA3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A4589"/>
    <w:pPr>
      <w:widowControl w:val="0"/>
      <w:kinsoku w:val="0"/>
      <w:overflowPunct w:val="0"/>
      <w:adjustRightInd w:val="0"/>
      <w:snapToGrid w:val="0"/>
      <w:spacing w:line="480" w:lineRule="exact"/>
    </w:pPr>
    <w:rPr>
      <w:rFonts w:ascii="華康楷書體W5" w:eastAsia="華康楷書體W5"/>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出列席"/>
    <w:basedOn w:val="a"/>
    <w:autoRedefine/>
    <w:rsid w:val="00852DF7"/>
    <w:pPr>
      <w:ind w:left="1600" w:rightChars="100" w:right="320" w:hangingChars="500" w:hanging="1600"/>
    </w:pPr>
  </w:style>
  <w:style w:type="paragraph" w:customStyle="1" w:styleId="0cm5">
    <w:name w:val="樣式 左右對齊 左:  0 cm 凸出:  5 字元"/>
    <w:basedOn w:val="a"/>
    <w:autoRedefine/>
    <w:rsid w:val="00C2357A"/>
    <w:pPr>
      <w:ind w:left="1600" w:rightChars="200" w:right="640" w:hangingChars="500" w:hanging="1600"/>
      <w:jc w:val="both"/>
    </w:pPr>
    <w:rPr>
      <w:rFonts w:cs="新細明體"/>
      <w:szCs w:val="20"/>
    </w:rPr>
  </w:style>
  <w:style w:type="paragraph" w:customStyle="1" w:styleId="a4">
    <w:name w:val="紀錄"/>
    <w:basedOn w:val="a3"/>
    <w:autoRedefine/>
    <w:rsid w:val="0045129A"/>
    <w:pPr>
      <w:ind w:left="500" w:rightChars="700" w:right="700" w:hanging="500"/>
    </w:pPr>
  </w:style>
  <w:style w:type="paragraph" w:customStyle="1" w:styleId="a5">
    <w:name w:val="提案人"/>
    <w:basedOn w:val="a"/>
    <w:link w:val="a6"/>
    <w:autoRedefine/>
    <w:qFormat/>
    <w:rsid w:val="00846078"/>
    <w:pPr>
      <w:ind w:leftChars="1000" w:left="4480" w:hangingChars="400" w:hanging="1280"/>
    </w:pPr>
    <w:rPr>
      <w:rFonts w:hAnsi="標楷體" w:cs="新細明體"/>
      <w:kern w:val="0"/>
    </w:rPr>
  </w:style>
  <w:style w:type="paragraph" w:customStyle="1" w:styleId="a7">
    <w:name w:val="決議"/>
    <w:basedOn w:val="a"/>
    <w:autoRedefine/>
    <w:rsid w:val="006C725A"/>
    <w:pPr>
      <w:ind w:leftChars="200" w:left="1601" w:hangingChars="300" w:hanging="961"/>
      <w:jc w:val="both"/>
    </w:pPr>
  </w:style>
  <w:style w:type="paragraph" w:customStyle="1" w:styleId="a8">
    <w:name w:val="字元 字元 字元"/>
    <w:basedOn w:val="a"/>
    <w:rsid w:val="00E52B4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9">
    <w:name w:val="Plain Text"/>
    <w:basedOn w:val="a"/>
    <w:link w:val="aa"/>
    <w:rsid w:val="00E52B48"/>
    <w:pPr>
      <w:kinsoku/>
      <w:overflowPunct/>
      <w:adjustRightInd/>
      <w:snapToGrid/>
      <w:spacing w:line="240" w:lineRule="auto"/>
    </w:pPr>
    <w:rPr>
      <w:rFonts w:ascii="標楷體" w:eastAsia="標楷體" w:hAnsi="Courier New" w:cs="Courier New"/>
    </w:rPr>
  </w:style>
  <w:style w:type="paragraph" w:styleId="ab">
    <w:name w:val="footer"/>
    <w:basedOn w:val="a"/>
    <w:link w:val="ac"/>
    <w:uiPriority w:val="99"/>
    <w:rsid w:val="00631FCB"/>
    <w:pPr>
      <w:tabs>
        <w:tab w:val="center" w:pos="4153"/>
        <w:tab w:val="right" w:pos="8306"/>
      </w:tabs>
    </w:pPr>
    <w:rPr>
      <w:sz w:val="20"/>
      <w:szCs w:val="20"/>
    </w:rPr>
  </w:style>
  <w:style w:type="character" w:styleId="ad">
    <w:name w:val="page number"/>
    <w:basedOn w:val="a0"/>
    <w:rsid w:val="00631FCB"/>
  </w:style>
  <w:style w:type="paragraph" w:styleId="ae">
    <w:name w:val="Date"/>
    <w:basedOn w:val="a"/>
    <w:next w:val="a"/>
    <w:rsid w:val="00EC27A9"/>
    <w:pPr>
      <w:jc w:val="right"/>
    </w:pPr>
  </w:style>
  <w:style w:type="paragraph" w:customStyle="1" w:styleId="1">
    <w:name w:val="字元 字元1 字元 字元 字元 字元"/>
    <w:basedOn w:val="a"/>
    <w:rsid w:val="00A732B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
    <w:name w:val="Balloon Text"/>
    <w:basedOn w:val="a"/>
    <w:link w:val="af0"/>
    <w:uiPriority w:val="99"/>
    <w:semiHidden/>
    <w:rsid w:val="00FB579B"/>
    <w:rPr>
      <w:rFonts w:ascii="Arial" w:eastAsia="新細明體" w:hAnsi="Arial"/>
      <w:sz w:val="18"/>
      <w:szCs w:val="18"/>
    </w:rPr>
  </w:style>
  <w:style w:type="paragraph" w:styleId="af1">
    <w:name w:val="header"/>
    <w:basedOn w:val="a"/>
    <w:link w:val="af2"/>
    <w:uiPriority w:val="99"/>
    <w:unhideWhenUsed/>
    <w:rsid w:val="00182DDB"/>
    <w:pPr>
      <w:tabs>
        <w:tab w:val="center" w:pos="4153"/>
        <w:tab w:val="right" w:pos="8306"/>
      </w:tabs>
    </w:pPr>
    <w:rPr>
      <w:sz w:val="20"/>
      <w:szCs w:val="20"/>
    </w:rPr>
  </w:style>
  <w:style w:type="character" w:customStyle="1" w:styleId="af2">
    <w:name w:val="頁首 字元"/>
    <w:link w:val="af1"/>
    <w:uiPriority w:val="99"/>
    <w:rsid w:val="00182DDB"/>
    <w:rPr>
      <w:rFonts w:ascii="華康楷書體W5" w:eastAsia="華康楷書體W5"/>
      <w:kern w:val="2"/>
    </w:rPr>
  </w:style>
  <w:style w:type="paragraph" w:customStyle="1" w:styleId="10">
    <w:name w:val="字元 字元 字元1"/>
    <w:basedOn w:val="a"/>
    <w:rsid w:val="000A7D99"/>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
    <w:name w:val="1"/>
    <w:basedOn w:val="a"/>
    <w:rsid w:val="00237F9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2">
    <w:name w:val="字元2"/>
    <w:basedOn w:val="a"/>
    <w:rsid w:val="007371DE"/>
    <w:pPr>
      <w:widowControl/>
      <w:kinsoku/>
      <w:overflowPunct/>
      <w:adjustRightInd/>
      <w:snapToGrid/>
      <w:spacing w:after="160" w:line="240" w:lineRule="exact"/>
    </w:pPr>
    <w:rPr>
      <w:rFonts w:ascii="Arial" w:eastAsia="Times New Roman" w:hAnsi="Arial" w:cs="Arial"/>
      <w:kern w:val="0"/>
      <w:sz w:val="20"/>
      <w:szCs w:val="20"/>
      <w:lang w:eastAsia="en-US"/>
    </w:rPr>
  </w:style>
  <w:style w:type="character" w:styleId="af3">
    <w:name w:val="Hyperlink"/>
    <w:uiPriority w:val="99"/>
    <w:semiHidden/>
    <w:unhideWhenUsed/>
    <w:rsid w:val="003F5752"/>
    <w:rPr>
      <w:strike w:val="0"/>
      <w:dstrike w:val="0"/>
      <w:color w:val="0000FF"/>
      <w:u w:val="none"/>
      <w:effect w:val="none"/>
    </w:rPr>
  </w:style>
  <w:style w:type="paragraph" w:customStyle="1" w:styleId="21">
    <w:name w:val="字元21"/>
    <w:basedOn w:val="a"/>
    <w:rsid w:val="003F575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
    <w:name w:val="字元3 字元"/>
    <w:basedOn w:val="a"/>
    <w:rsid w:val="00FA597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4">
    <w:name w:val="Document Map"/>
    <w:basedOn w:val="a"/>
    <w:semiHidden/>
    <w:rsid w:val="00BC67E6"/>
    <w:pPr>
      <w:shd w:val="clear" w:color="auto" w:fill="000080"/>
    </w:pPr>
    <w:rPr>
      <w:rFonts w:ascii="Arial" w:eastAsia="新細明體" w:hAnsi="Arial"/>
    </w:rPr>
  </w:style>
  <w:style w:type="character" w:customStyle="1" w:styleId="aa">
    <w:name w:val="純文字 字元"/>
    <w:link w:val="a9"/>
    <w:rsid w:val="00295722"/>
    <w:rPr>
      <w:rFonts w:ascii="標楷體" w:eastAsia="標楷體" w:hAnsi="Courier New" w:cs="Courier New"/>
      <w:kern w:val="2"/>
      <w:sz w:val="32"/>
      <w:szCs w:val="32"/>
      <w:lang w:val="en-US" w:eastAsia="zh-TW" w:bidi="ar-SA"/>
    </w:rPr>
  </w:style>
  <w:style w:type="paragraph" w:customStyle="1" w:styleId="12">
    <w:name w:val="字元1 字元 字元"/>
    <w:basedOn w:val="a"/>
    <w:rsid w:val="00941761"/>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5">
    <w:name w:val="立法院(副本)"/>
    <w:basedOn w:val="a"/>
    <w:rsid w:val="00E96556"/>
    <w:pPr>
      <w:kinsoku/>
      <w:overflowPunct/>
      <w:adjustRightInd/>
      <w:snapToGrid/>
      <w:spacing w:line="280" w:lineRule="exact"/>
    </w:pPr>
    <w:rPr>
      <w:rFonts w:ascii="標楷體" w:eastAsia="標楷體"/>
      <w:sz w:val="24"/>
      <w:szCs w:val="24"/>
    </w:rPr>
  </w:style>
  <w:style w:type="paragraph" w:customStyle="1" w:styleId="30">
    <w:name w:val="字元3"/>
    <w:basedOn w:val="a"/>
    <w:rsid w:val="0023300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
    <w:name w:val="字元3 字元 字元 字元"/>
    <w:basedOn w:val="a"/>
    <w:rsid w:val="006952A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0">
    <w:name w:val="字元1 字元 字元 字元 字元1 字元"/>
    <w:basedOn w:val="a"/>
    <w:rsid w:val="00D77526"/>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1">
    <w:name w:val="字元1 字元 字元 字元 字元1"/>
    <w:basedOn w:val="a"/>
    <w:rsid w:val="001B2595"/>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3">
    <w:name w:val="字元1 字元 字元 字元"/>
    <w:basedOn w:val="a"/>
    <w:rsid w:val="0006534F"/>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0">
    <w:name w:val="字元3 字元 字元 字元1 字元 字元"/>
    <w:basedOn w:val="a"/>
    <w:rsid w:val="00F03A7B"/>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4">
    <w:name w:val="字元4 字元 字元 字元 字元"/>
    <w:basedOn w:val="a"/>
    <w:rsid w:val="003573BD"/>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1">
    <w:name w:val="字元3 字元 字元 字元1 字元"/>
    <w:basedOn w:val="a"/>
    <w:rsid w:val="005C6257"/>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6">
    <w:name w:val="字元 字元 字元 字元"/>
    <w:basedOn w:val="a"/>
    <w:rsid w:val="0074050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Default">
    <w:name w:val="Default"/>
    <w:rsid w:val="0022470E"/>
    <w:pPr>
      <w:widowControl w:val="0"/>
      <w:autoSpaceDE w:val="0"/>
      <w:autoSpaceDN w:val="0"/>
      <w:adjustRightInd w:val="0"/>
    </w:pPr>
    <w:rPr>
      <w:rFonts w:ascii="標楷體" w:eastAsia="標楷體" w:hAnsi="Calibri" w:cs="標楷體"/>
      <w:color w:val="000000"/>
      <w:sz w:val="24"/>
      <w:szCs w:val="24"/>
    </w:rPr>
  </w:style>
  <w:style w:type="character" w:styleId="af7">
    <w:name w:val="annotation reference"/>
    <w:uiPriority w:val="99"/>
    <w:semiHidden/>
    <w:unhideWhenUsed/>
    <w:rsid w:val="00014478"/>
    <w:rPr>
      <w:sz w:val="18"/>
      <w:szCs w:val="18"/>
    </w:rPr>
  </w:style>
  <w:style w:type="paragraph" w:styleId="af8">
    <w:name w:val="annotation text"/>
    <w:basedOn w:val="a"/>
    <w:link w:val="af9"/>
    <w:uiPriority w:val="99"/>
    <w:semiHidden/>
    <w:unhideWhenUsed/>
    <w:rsid w:val="00014478"/>
  </w:style>
  <w:style w:type="character" w:customStyle="1" w:styleId="af9">
    <w:name w:val="註解文字 字元"/>
    <w:link w:val="af8"/>
    <w:uiPriority w:val="99"/>
    <w:semiHidden/>
    <w:rsid w:val="00014478"/>
    <w:rPr>
      <w:rFonts w:ascii="華康楷書體W5" w:eastAsia="華康楷書體W5"/>
      <w:kern w:val="2"/>
      <w:sz w:val="32"/>
      <w:szCs w:val="32"/>
    </w:rPr>
  </w:style>
  <w:style w:type="paragraph" w:styleId="afa">
    <w:name w:val="annotation subject"/>
    <w:basedOn w:val="af8"/>
    <w:next w:val="af8"/>
    <w:link w:val="afb"/>
    <w:uiPriority w:val="99"/>
    <w:semiHidden/>
    <w:unhideWhenUsed/>
    <w:rsid w:val="00014478"/>
    <w:rPr>
      <w:b/>
      <w:bCs/>
    </w:rPr>
  </w:style>
  <w:style w:type="character" w:customStyle="1" w:styleId="afb">
    <w:name w:val="註解主旨 字元"/>
    <w:link w:val="afa"/>
    <w:uiPriority w:val="99"/>
    <w:semiHidden/>
    <w:rsid w:val="00014478"/>
    <w:rPr>
      <w:rFonts w:ascii="華康楷書體W5" w:eastAsia="華康楷書體W5"/>
      <w:b/>
      <w:bCs/>
      <w:kern w:val="2"/>
      <w:sz w:val="32"/>
      <w:szCs w:val="32"/>
    </w:rPr>
  </w:style>
  <w:style w:type="character" w:styleId="afc">
    <w:name w:val="Subtle Emphasis"/>
    <w:uiPriority w:val="19"/>
    <w:qFormat/>
    <w:rsid w:val="004404EE"/>
    <w:rPr>
      <w:i/>
      <w:iCs/>
      <w:color w:val="808080"/>
    </w:rPr>
  </w:style>
  <w:style w:type="character" w:customStyle="1" w:styleId="14">
    <w:name w:val="表格內文(14行高) 字元"/>
    <w:link w:val="140"/>
    <w:locked/>
    <w:rsid w:val="00A15760"/>
    <w:rPr>
      <w:rFonts w:ascii="標楷體" w:eastAsia="標楷體"/>
      <w:szCs w:val="28"/>
    </w:rPr>
  </w:style>
  <w:style w:type="paragraph" w:customStyle="1" w:styleId="140">
    <w:name w:val="表格內文(14行高)"/>
    <w:basedOn w:val="afd"/>
    <w:link w:val="14"/>
    <w:qFormat/>
    <w:rsid w:val="00A15760"/>
    <w:pPr>
      <w:kinsoku/>
      <w:overflowPunct/>
      <w:adjustRightInd/>
      <w:spacing w:line="280" w:lineRule="exact"/>
      <w:ind w:leftChars="0" w:left="0" w:firstLineChars="0" w:firstLine="0"/>
    </w:pPr>
    <w:rPr>
      <w:rFonts w:ascii="標楷體" w:eastAsia="標楷體"/>
      <w:kern w:val="0"/>
      <w:sz w:val="20"/>
      <w:szCs w:val="28"/>
    </w:rPr>
  </w:style>
  <w:style w:type="paragraph" w:styleId="afd">
    <w:name w:val="table of figures"/>
    <w:basedOn w:val="a"/>
    <w:next w:val="a"/>
    <w:uiPriority w:val="99"/>
    <w:semiHidden/>
    <w:unhideWhenUsed/>
    <w:rsid w:val="00A15760"/>
    <w:pPr>
      <w:ind w:leftChars="400" w:left="400" w:hangingChars="200" w:hanging="200"/>
    </w:pPr>
  </w:style>
  <w:style w:type="paragraph" w:styleId="afe">
    <w:name w:val="List Paragraph"/>
    <w:basedOn w:val="a"/>
    <w:uiPriority w:val="34"/>
    <w:qFormat/>
    <w:rsid w:val="00BC0D9B"/>
    <w:pPr>
      <w:ind w:leftChars="200" w:left="480"/>
    </w:pPr>
  </w:style>
  <w:style w:type="paragraph" w:customStyle="1" w:styleId="aff">
    <w:name w:val="款"/>
    <w:basedOn w:val="a"/>
    <w:link w:val="aff0"/>
    <w:qFormat/>
    <w:rsid w:val="0053262A"/>
    <w:pPr>
      <w:kinsoku/>
      <w:overflowPunct/>
      <w:adjustRightInd/>
      <w:spacing w:line="500" w:lineRule="exact"/>
      <w:ind w:leftChars="200" w:left="200"/>
      <w:jc w:val="both"/>
      <w:outlineLvl w:val="2"/>
    </w:pPr>
  </w:style>
  <w:style w:type="character" w:customStyle="1" w:styleId="aff0">
    <w:name w:val="款 字元"/>
    <w:link w:val="aff"/>
    <w:rsid w:val="0053262A"/>
    <w:rPr>
      <w:rFonts w:ascii="華康楷書體W5" w:eastAsia="華康楷書體W5"/>
      <w:kern w:val="2"/>
      <w:sz w:val="32"/>
      <w:szCs w:val="32"/>
    </w:rPr>
  </w:style>
  <w:style w:type="paragraph" w:customStyle="1" w:styleId="aff1">
    <w:name w:val="壹、"/>
    <w:basedOn w:val="a"/>
    <w:link w:val="aff2"/>
    <w:qFormat/>
    <w:rsid w:val="00F10332"/>
    <w:pPr>
      <w:autoSpaceDE w:val="0"/>
      <w:autoSpaceDN w:val="0"/>
      <w:spacing w:beforeLines="50" w:before="180" w:line="500" w:lineRule="exact"/>
      <w:ind w:left="656" w:hangingChars="205" w:hanging="656"/>
      <w:jc w:val="both"/>
      <w:outlineLvl w:val="0"/>
    </w:pPr>
    <w:rPr>
      <w:noProof/>
      <w:kern w:val="0"/>
    </w:rPr>
  </w:style>
  <w:style w:type="paragraph" w:customStyle="1" w:styleId="aff3">
    <w:name w:val="一、"/>
    <w:basedOn w:val="a"/>
    <w:link w:val="aff4"/>
    <w:autoRedefine/>
    <w:qFormat/>
    <w:rsid w:val="00F10332"/>
    <w:pPr>
      <w:spacing w:line="500" w:lineRule="exact"/>
      <w:ind w:leftChars="100" w:left="961" w:hangingChars="200" w:hanging="641"/>
      <w:jc w:val="both"/>
      <w:outlineLvl w:val="1"/>
    </w:pPr>
    <w:rPr>
      <w:rFonts w:hAnsi="標楷體"/>
      <w:noProof/>
      <w:kern w:val="0"/>
    </w:rPr>
  </w:style>
  <w:style w:type="character" w:customStyle="1" w:styleId="aff2">
    <w:name w:val="壹、 字元"/>
    <w:link w:val="aff1"/>
    <w:rsid w:val="00F10332"/>
    <w:rPr>
      <w:rFonts w:ascii="華康楷書體W5" w:eastAsia="華康楷書體W5"/>
      <w:noProof/>
      <w:sz w:val="32"/>
      <w:szCs w:val="32"/>
    </w:rPr>
  </w:style>
  <w:style w:type="character" w:customStyle="1" w:styleId="aff4">
    <w:name w:val="一、 字元"/>
    <w:link w:val="aff3"/>
    <w:rsid w:val="00F10332"/>
    <w:rPr>
      <w:rFonts w:ascii="華康楷書體W5" w:eastAsia="華康楷書體W5" w:hAnsi="標楷體"/>
      <w:noProof/>
      <w:sz w:val="32"/>
      <w:szCs w:val="32"/>
    </w:rPr>
  </w:style>
  <w:style w:type="paragraph" w:customStyle="1" w:styleId="1100">
    <w:name w:val="110"/>
    <w:basedOn w:val="a"/>
    <w:link w:val="1101"/>
    <w:qFormat/>
    <w:rsid w:val="00803440"/>
    <w:pPr>
      <w:spacing w:line="500" w:lineRule="exact"/>
      <w:ind w:leftChars="100" w:left="1600" w:hangingChars="400" w:hanging="1280"/>
      <w:jc w:val="both"/>
    </w:pPr>
    <w:rPr>
      <w:rFonts w:ascii="標楷體" w:eastAsia="標楷體" w:hAnsi="標楷體" w:cs="微軟正黑體"/>
      <w:color w:val="000000"/>
      <w:kern w:val="0"/>
      <w:u w:color="000000"/>
      <w:bdr w:val="nil"/>
    </w:rPr>
  </w:style>
  <w:style w:type="character" w:customStyle="1" w:styleId="1101">
    <w:name w:val="110 字元"/>
    <w:link w:val="1100"/>
    <w:rsid w:val="00803440"/>
    <w:rPr>
      <w:rFonts w:ascii="標楷體" w:eastAsia="標楷體" w:hAnsi="標楷體" w:cs="微軟正黑體"/>
      <w:color w:val="000000"/>
      <w:sz w:val="32"/>
      <w:szCs w:val="32"/>
      <w:u w:color="000000"/>
      <w:bdr w:val="nil"/>
    </w:rPr>
  </w:style>
  <w:style w:type="paragraph" w:customStyle="1" w:styleId="1110">
    <w:name w:val="111"/>
    <w:basedOn w:val="a"/>
    <w:link w:val="1111"/>
    <w:qFormat/>
    <w:rsid w:val="00A95126"/>
    <w:pPr>
      <w:kinsoku/>
      <w:overflowPunct/>
      <w:adjustRightInd/>
      <w:snapToGrid/>
      <w:ind w:leftChars="310" w:left="2272" w:hangingChars="400" w:hanging="1280"/>
      <w:jc w:val="both"/>
    </w:pPr>
    <w:rPr>
      <w:rFonts w:ascii="標楷體" w:eastAsia="標楷體" w:hAnsi="標楷體"/>
    </w:rPr>
  </w:style>
  <w:style w:type="character" w:customStyle="1" w:styleId="1111">
    <w:name w:val="111 字元"/>
    <w:link w:val="1110"/>
    <w:rsid w:val="00A95126"/>
    <w:rPr>
      <w:rFonts w:ascii="標楷體" w:eastAsia="標楷體" w:hAnsi="標楷體"/>
      <w:kern w:val="2"/>
      <w:sz w:val="32"/>
      <w:szCs w:val="32"/>
    </w:rPr>
  </w:style>
  <w:style w:type="paragraph" w:customStyle="1" w:styleId="3110">
    <w:name w:val="字元3 字元 字元 字元1 字元 字元1"/>
    <w:basedOn w:val="a"/>
    <w:rsid w:val="0018018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f5">
    <w:name w:val="(一)"/>
    <w:basedOn w:val="a"/>
    <w:link w:val="aff6"/>
    <w:qFormat/>
    <w:rsid w:val="00F50096"/>
    <w:pPr>
      <w:kinsoku/>
      <w:overflowPunct/>
      <w:adjustRightInd/>
      <w:snapToGrid/>
      <w:ind w:leftChars="310" w:left="1632" w:hangingChars="200" w:hanging="640"/>
      <w:jc w:val="both"/>
    </w:pPr>
    <w:rPr>
      <w:rFonts w:ascii="標楷體" w:eastAsia="標楷體" w:hAnsi="標楷體"/>
    </w:rPr>
  </w:style>
  <w:style w:type="character" w:customStyle="1" w:styleId="a6">
    <w:name w:val="提案人 字元"/>
    <w:basedOn w:val="a0"/>
    <w:link w:val="a5"/>
    <w:rsid w:val="00F50096"/>
    <w:rPr>
      <w:rFonts w:ascii="華康楷書體W5" w:eastAsia="華康楷書體W5" w:hAnsi="標楷體" w:cs="新細明體"/>
      <w:sz w:val="32"/>
      <w:szCs w:val="32"/>
    </w:rPr>
  </w:style>
  <w:style w:type="character" w:customStyle="1" w:styleId="aff6">
    <w:name w:val="(一) 字元"/>
    <w:basedOn w:val="a0"/>
    <w:link w:val="aff5"/>
    <w:rsid w:val="00F50096"/>
    <w:rPr>
      <w:rFonts w:ascii="標楷體" w:eastAsia="標楷體" w:hAnsi="標楷體"/>
      <w:kern w:val="2"/>
      <w:sz w:val="32"/>
      <w:szCs w:val="32"/>
    </w:rPr>
  </w:style>
  <w:style w:type="paragraph" w:customStyle="1" w:styleId="aff7">
    <w:name w:val="(十一)"/>
    <w:basedOn w:val="aff5"/>
    <w:link w:val="aff8"/>
    <w:qFormat/>
    <w:rsid w:val="00F50096"/>
    <w:pPr>
      <w:overflowPunct w:val="0"/>
      <w:ind w:left="1952" w:hangingChars="300" w:hanging="960"/>
    </w:pPr>
  </w:style>
  <w:style w:type="character" w:customStyle="1" w:styleId="aff8">
    <w:name w:val="(十一) 字元"/>
    <w:basedOn w:val="aff6"/>
    <w:link w:val="aff7"/>
    <w:rsid w:val="00F50096"/>
    <w:rPr>
      <w:rFonts w:ascii="標楷體" w:eastAsia="標楷體" w:hAnsi="標楷體"/>
      <w:kern w:val="2"/>
      <w:sz w:val="32"/>
      <w:szCs w:val="32"/>
    </w:rPr>
  </w:style>
  <w:style w:type="paragraph" w:customStyle="1" w:styleId="20">
    <w:name w:val="提案人2"/>
    <w:basedOn w:val="a5"/>
    <w:link w:val="22"/>
    <w:qFormat/>
    <w:rsid w:val="00C868FE"/>
    <w:pPr>
      <w:kinsoku/>
      <w:autoSpaceDE w:val="0"/>
      <w:autoSpaceDN w:val="0"/>
      <w:snapToGrid/>
      <w:spacing w:line="500" w:lineRule="exact"/>
      <w:ind w:leftChars="1500" w:left="6102" w:hangingChars="407" w:hanging="1302"/>
    </w:pPr>
    <w:rPr>
      <w:rFonts w:ascii="標楷體" w:eastAsia="標楷體"/>
      <w:color w:val="000000" w:themeColor="text1"/>
      <w:kern w:val="2"/>
    </w:rPr>
  </w:style>
  <w:style w:type="character" w:customStyle="1" w:styleId="22">
    <w:name w:val="提案人2 字元"/>
    <w:basedOn w:val="a6"/>
    <w:link w:val="20"/>
    <w:rsid w:val="00C868FE"/>
    <w:rPr>
      <w:rFonts w:ascii="標楷體" w:eastAsia="標楷體" w:hAnsi="標楷體" w:cs="新細明體"/>
      <w:color w:val="000000" w:themeColor="text1"/>
      <w:kern w:val="2"/>
      <w:sz w:val="32"/>
      <w:szCs w:val="32"/>
    </w:rPr>
  </w:style>
  <w:style w:type="character" w:customStyle="1" w:styleId="ac">
    <w:name w:val="頁尾 字元"/>
    <w:basedOn w:val="a0"/>
    <w:link w:val="ab"/>
    <w:uiPriority w:val="99"/>
    <w:rsid w:val="004052C2"/>
    <w:rPr>
      <w:rFonts w:ascii="華康楷書體W5" w:eastAsia="華康楷書體W5"/>
      <w:kern w:val="2"/>
    </w:rPr>
  </w:style>
  <w:style w:type="paragraph" w:styleId="aff9">
    <w:name w:val="No Spacing"/>
    <w:uiPriority w:val="1"/>
    <w:qFormat/>
    <w:rsid w:val="004052C2"/>
    <w:pPr>
      <w:widowControl w:val="0"/>
      <w:kinsoku w:val="0"/>
      <w:overflowPunct w:val="0"/>
      <w:adjustRightInd w:val="0"/>
      <w:snapToGrid w:val="0"/>
    </w:pPr>
    <w:rPr>
      <w:rFonts w:ascii="華康楷書體W5" w:eastAsia="華康楷書體W5"/>
      <w:kern w:val="2"/>
      <w:sz w:val="32"/>
      <w:szCs w:val="32"/>
    </w:rPr>
  </w:style>
  <w:style w:type="paragraph" w:styleId="Web">
    <w:name w:val="Normal (Web)"/>
    <w:basedOn w:val="a"/>
    <w:uiPriority w:val="99"/>
    <w:semiHidden/>
    <w:unhideWhenUsed/>
    <w:rsid w:val="004052C2"/>
    <w:rPr>
      <w:rFonts w:ascii="Times New Roman"/>
      <w:sz w:val="24"/>
      <w:szCs w:val="24"/>
    </w:rPr>
  </w:style>
  <w:style w:type="table" w:styleId="affa">
    <w:name w:val="Table Grid"/>
    <w:basedOn w:val="a1"/>
    <w:uiPriority w:val="39"/>
    <w:rsid w:val="004052C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b">
    <w:name w:val="Revision"/>
    <w:hidden/>
    <w:uiPriority w:val="99"/>
    <w:semiHidden/>
    <w:rsid w:val="004052C2"/>
    <w:rPr>
      <w:rFonts w:ascii="華康楷書體W5" w:eastAsia="華康楷書體W5"/>
      <w:kern w:val="2"/>
      <w:sz w:val="32"/>
      <w:szCs w:val="32"/>
    </w:rPr>
  </w:style>
  <w:style w:type="paragraph" w:styleId="affc">
    <w:name w:val="Salutation"/>
    <w:basedOn w:val="a"/>
    <w:next w:val="a"/>
    <w:link w:val="affd"/>
    <w:uiPriority w:val="99"/>
    <w:unhideWhenUsed/>
    <w:rsid w:val="004052C2"/>
    <w:rPr>
      <w:rFonts w:ascii="標楷體" w:eastAsia="標楷體" w:hAnsi="標楷體"/>
    </w:rPr>
  </w:style>
  <w:style w:type="character" w:customStyle="1" w:styleId="affd">
    <w:name w:val="問候 字元"/>
    <w:basedOn w:val="a0"/>
    <w:link w:val="affc"/>
    <w:uiPriority w:val="99"/>
    <w:rsid w:val="004052C2"/>
    <w:rPr>
      <w:rFonts w:ascii="標楷體" w:eastAsia="標楷體" w:hAnsi="標楷體"/>
      <w:kern w:val="2"/>
      <w:sz w:val="32"/>
      <w:szCs w:val="32"/>
    </w:rPr>
  </w:style>
  <w:style w:type="paragraph" w:styleId="affe">
    <w:name w:val="Closing"/>
    <w:basedOn w:val="a"/>
    <w:link w:val="afff"/>
    <w:uiPriority w:val="99"/>
    <w:unhideWhenUsed/>
    <w:rsid w:val="004052C2"/>
    <w:pPr>
      <w:ind w:leftChars="1800" w:left="100"/>
    </w:pPr>
    <w:rPr>
      <w:rFonts w:ascii="標楷體" w:eastAsia="標楷體" w:hAnsi="標楷體"/>
    </w:rPr>
  </w:style>
  <w:style w:type="character" w:customStyle="1" w:styleId="afff">
    <w:name w:val="結語 字元"/>
    <w:basedOn w:val="a0"/>
    <w:link w:val="affe"/>
    <w:uiPriority w:val="99"/>
    <w:rsid w:val="004052C2"/>
    <w:rPr>
      <w:rFonts w:ascii="標楷體" w:eastAsia="標楷體" w:hAnsi="標楷體"/>
      <w:kern w:val="2"/>
      <w:sz w:val="32"/>
      <w:szCs w:val="32"/>
    </w:rPr>
  </w:style>
  <w:style w:type="character" w:customStyle="1" w:styleId="af0">
    <w:name w:val="註解方塊文字 字元"/>
    <w:basedOn w:val="a0"/>
    <w:link w:val="af"/>
    <w:uiPriority w:val="99"/>
    <w:semiHidden/>
    <w:rsid w:val="00531FEA"/>
    <w:rPr>
      <w:rFonts w:ascii="Arial" w:hAnsi="Arial"/>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677788">
      <w:bodyDiv w:val="1"/>
      <w:marLeft w:val="0"/>
      <w:marRight w:val="0"/>
      <w:marTop w:val="0"/>
      <w:marBottom w:val="0"/>
      <w:divBdr>
        <w:top w:val="none" w:sz="0" w:space="0" w:color="auto"/>
        <w:left w:val="none" w:sz="0" w:space="0" w:color="auto"/>
        <w:bottom w:val="none" w:sz="0" w:space="0" w:color="auto"/>
        <w:right w:val="none" w:sz="0" w:space="0" w:color="auto"/>
      </w:divBdr>
    </w:div>
    <w:div w:id="76756460">
      <w:bodyDiv w:val="1"/>
      <w:marLeft w:val="0"/>
      <w:marRight w:val="0"/>
      <w:marTop w:val="0"/>
      <w:marBottom w:val="0"/>
      <w:divBdr>
        <w:top w:val="none" w:sz="0" w:space="0" w:color="auto"/>
        <w:left w:val="none" w:sz="0" w:space="0" w:color="auto"/>
        <w:bottom w:val="none" w:sz="0" w:space="0" w:color="auto"/>
        <w:right w:val="none" w:sz="0" w:space="0" w:color="auto"/>
      </w:divBdr>
    </w:div>
    <w:div w:id="78261338">
      <w:bodyDiv w:val="1"/>
      <w:marLeft w:val="0"/>
      <w:marRight w:val="0"/>
      <w:marTop w:val="0"/>
      <w:marBottom w:val="0"/>
      <w:divBdr>
        <w:top w:val="none" w:sz="0" w:space="0" w:color="auto"/>
        <w:left w:val="none" w:sz="0" w:space="0" w:color="auto"/>
        <w:bottom w:val="none" w:sz="0" w:space="0" w:color="auto"/>
        <w:right w:val="none" w:sz="0" w:space="0" w:color="auto"/>
      </w:divBdr>
    </w:div>
    <w:div w:id="407458321">
      <w:bodyDiv w:val="1"/>
      <w:marLeft w:val="0"/>
      <w:marRight w:val="0"/>
      <w:marTop w:val="0"/>
      <w:marBottom w:val="0"/>
      <w:divBdr>
        <w:top w:val="none" w:sz="0" w:space="0" w:color="auto"/>
        <w:left w:val="none" w:sz="0" w:space="0" w:color="auto"/>
        <w:bottom w:val="none" w:sz="0" w:space="0" w:color="auto"/>
        <w:right w:val="none" w:sz="0" w:space="0" w:color="auto"/>
      </w:divBdr>
    </w:div>
    <w:div w:id="451093803">
      <w:bodyDiv w:val="1"/>
      <w:marLeft w:val="0"/>
      <w:marRight w:val="0"/>
      <w:marTop w:val="0"/>
      <w:marBottom w:val="0"/>
      <w:divBdr>
        <w:top w:val="none" w:sz="0" w:space="0" w:color="auto"/>
        <w:left w:val="none" w:sz="0" w:space="0" w:color="auto"/>
        <w:bottom w:val="none" w:sz="0" w:space="0" w:color="auto"/>
        <w:right w:val="none" w:sz="0" w:space="0" w:color="auto"/>
      </w:divBdr>
    </w:div>
    <w:div w:id="486558720">
      <w:bodyDiv w:val="1"/>
      <w:marLeft w:val="0"/>
      <w:marRight w:val="0"/>
      <w:marTop w:val="0"/>
      <w:marBottom w:val="0"/>
      <w:divBdr>
        <w:top w:val="none" w:sz="0" w:space="0" w:color="auto"/>
        <w:left w:val="none" w:sz="0" w:space="0" w:color="auto"/>
        <w:bottom w:val="none" w:sz="0" w:space="0" w:color="auto"/>
        <w:right w:val="none" w:sz="0" w:space="0" w:color="auto"/>
      </w:divBdr>
    </w:div>
    <w:div w:id="601574081">
      <w:bodyDiv w:val="1"/>
      <w:marLeft w:val="0"/>
      <w:marRight w:val="0"/>
      <w:marTop w:val="0"/>
      <w:marBottom w:val="0"/>
      <w:divBdr>
        <w:top w:val="none" w:sz="0" w:space="0" w:color="auto"/>
        <w:left w:val="none" w:sz="0" w:space="0" w:color="auto"/>
        <w:bottom w:val="none" w:sz="0" w:space="0" w:color="auto"/>
        <w:right w:val="none" w:sz="0" w:space="0" w:color="auto"/>
      </w:divBdr>
    </w:div>
    <w:div w:id="647785779">
      <w:bodyDiv w:val="1"/>
      <w:marLeft w:val="0"/>
      <w:marRight w:val="0"/>
      <w:marTop w:val="0"/>
      <w:marBottom w:val="0"/>
      <w:divBdr>
        <w:top w:val="none" w:sz="0" w:space="0" w:color="auto"/>
        <w:left w:val="none" w:sz="0" w:space="0" w:color="auto"/>
        <w:bottom w:val="none" w:sz="0" w:space="0" w:color="auto"/>
        <w:right w:val="none" w:sz="0" w:space="0" w:color="auto"/>
      </w:divBdr>
    </w:div>
    <w:div w:id="776758818">
      <w:bodyDiv w:val="1"/>
      <w:marLeft w:val="0"/>
      <w:marRight w:val="0"/>
      <w:marTop w:val="0"/>
      <w:marBottom w:val="0"/>
      <w:divBdr>
        <w:top w:val="none" w:sz="0" w:space="0" w:color="auto"/>
        <w:left w:val="none" w:sz="0" w:space="0" w:color="auto"/>
        <w:bottom w:val="none" w:sz="0" w:space="0" w:color="auto"/>
        <w:right w:val="none" w:sz="0" w:space="0" w:color="auto"/>
      </w:divBdr>
    </w:div>
    <w:div w:id="943537152">
      <w:bodyDiv w:val="1"/>
      <w:marLeft w:val="0"/>
      <w:marRight w:val="0"/>
      <w:marTop w:val="0"/>
      <w:marBottom w:val="0"/>
      <w:divBdr>
        <w:top w:val="none" w:sz="0" w:space="0" w:color="auto"/>
        <w:left w:val="none" w:sz="0" w:space="0" w:color="auto"/>
        <w:bottom w:val="none" w:sz="0" w:space="0" w:color="auto"/>
        <w:right w:val="none" w:sz="0" w:space="0" w:color="auto"/>
      </w:divBdr>
    </w:div>
    <w:div w:id="1129738456">
      <w:bodyDiv w:val="1"/>
      <w:marLeft w:val="0"/>
      <w:marRight w:val="0"/>
      <w:marTop w:val="0"/>
      <w:marBottom w:val="0"/>
      <w:divBdr>
        <w:top w:val="none" w:sz="0" w:space="0" w:color="auto"/>
        <w:left w:val="none" w:sz="0" w:space="0" w:color="auto"/>
        <w:bottom w:val="none" w:sz="0" w:space="0" w:color="auto"/>
        <w:right w:val="none" w:sz="0" w:space="0" w:color="auto"/>
      </w:divBdr>
    </w:div>
    <w:div w:id="1136138647">
      <w:bodyDiv w:val="1"/>
      <w:marLeft w:val="0"/>
      <w:marRight w:val="0"/>
      <w:marTop w:val="0"/>
      <w:marBottom w:val="0"/>
      <w:divBdr>
        <w:top w:val="none" w:sz="0" w:space="0" w:color="auto"/>
        <w:left w:val="none" w:sz="0" w:space="0" w:color="auto"/>
        <w:bottom w:val="none" w:sz="0" w:space="0" w:color="auto"/>
        <w:right w:val="none" w:sz="0" w:space="0" w:color="auto"/>
      </w:divBdr>
    </w:div>
    <w:div w:id="1197504674">
      <w:bodyDiv w:val="1"/>
      <w:marLeft w:val="0"/>
      <w:marRight w:val="0"/>
      <w:marTop w:val="0"/>
      <w:marBottom w:val="0"/>
      <w:divBdr>
        <w:top w:val="none" w:sz="0" w:space="0" w:color="auto"/>
        <w:left w:val="none" w:sz="0" w:space="0" w:color="auto"/>
        <w:bottom w:val="none" w:sz="0" w:space="0" w:color="auto"/>
        <w:right w:val="none" w:sz="0" w:space="0" w:color="auto"/>
      </w:divBdr>
    </w:div>
    <w:div w:id="1322587897">
      <w:bodyDiv w:val="1"/>
      <w:marLeft w:val="0"/>
      <w:marRight w:val="0"/>
      <w:marTop w:val="0"/>
      <w:marBottom w:val="0"/>
      <w:divBdr>
        <w:top w:val="none" w:sz="0" w:space="0" w:color="auto"/>
        <w:left w:val="none" w:sz="0" w:space="0" w:color="auto"/>
        <w:bottom w:val="none" w:sz="0" w:space="0" w:color="auto"/>
        <w:right w:val="none" w:sz="0" w:space="0" w:color="auto"/>
      </w:divBdr>
    </w:div>
    <w:div w:id="1326472964">
      <w:bodyDiv w:val="1"/>
      <w:marLeft w:val="0"/>
      <w:marRight w:val="0"/>
      <w:marTop w:val="0"/>
      <w:marBottom w:val="0"/>
      <w:divBdr>
        <w:top w:val="none" w:sz="0" w:space="0" w:color="auto"/>
        <w:left w:val="none" w:sz="0" w:space="0" w:color="auto"/>
        <w:bottom w:val="none" w:sz="0" w:space="0" w:color="auto"/>
        <w:right w:val="none" w:sz="0" w:space="0" w:color="auto"/>
      </w:divBdr>
    </w:div>
    <w:div w:id="1448618467">
      <w:bodyDiv w:val="1"/>
      <w:marLeft w:val="0"/>
      <w:marRight w:val="0"/>
      <w:marTop w:val="0"/>
      <w:marBottom w:val="0"/>
      <w:divBdr>
        <w:top w:val="none" w:sz="0" w:space="0" w:color="auto"/>
        <w:left w:val="none" w:sz="0" w:space="0" w:color="auto"/>
        <w:bottom w:val="none" w:sz="0" w:space="0" w:color="auto"/>
        <w:right w:val="none" w:sz="0" w:space="0" w:color="auto"/>
      </w:divBdr>
    </w:div>
    <w:div w:id="1483427178">
      <w:bodyDiv w:val="1"/>
      <w:marLeft w:val="0"/>
      <w:marRight w:val="0"/>
      <w:marTop w:val="0"/>
      <w:marBottom w:val="0"/>
      <w:divBdr>
        <w:top w:val="none" w:sz="0" w:space="0" w:color="auto"/>
        <w:left w:val="none" w:sz="0" w:space="0" w:color="auto"/>
        <w:bottom w:val="none" w:sz="0" w:space="0" w:color="auto"/>
        <w:right w:val="none" w:sz="0" w:space="0" w:color="auto"/>
      </w:divBdr>
    </w:div>
    <w:div w:id="1529099905">
      <w:bodyDiv w:val="1"/>
      <w:marLeft w:val="0"/>
      <w:marRight w:val="0"/>
      <w:marTop w:val="0"/>
      <w:marBottom w:val="0"/>
      <w:divBdr>
        <w:top w:val="none" w:sz="0" w:space="0" w:color="auto"/>
        <w:left w:val="none" w:sz="0" w:space="0" w:color="auto"/>
        <w:bottom w:val="none" w:sz="0" w:space="0" w:color="auto"/>
        <w:right w:val="none" w:sz="0" w:space="0" w:color="auto"/>
      </w:divBdr>
    </w:div>
    <w:div w:id="1700082606">
      <w:bodyDiv w:val="1"/>
      <w:marLeft w:val="0"/>
      <w:marRight w:val="0"/>
      <w:marTop w:val="0"/>
      <w:marBottom w:val="0"/>
      <w:divBdr>
        <w:top w:val="none" w:sz="0" w:space="0" w:color="auto"/>
        <w:left w:val="none" w:sz="0" w:space="0" w:color="auto"/>
        <w:bottom w:val="none" w:sz="0" w:space="0" w:color="auto"/>
        <w:right w:val="none" w:sz="0" w:space="0" w:color="auto"/>
      </w:divBdr>
    </w:div>
    <w:div w:id="1803186019">
      <w:bodyDiv w:val="1"/>
      <w:marLeft w:val="0"/>
      <w:marRight w:val="0"/>
      <w:marTop w:val="0"/>
      <w:marBottom w:val="0"/>
      <w:divBdr>
        <w:top w:val="none" w:sz="0" w:space="0" w:color="auto"/>
        <w:left w:val="none" w:sz="0" w:space="0" w:color="auto"/>
        <w:bottom w:val="none" w:sz="0" w:space="0" w:color="auto"/>
        <w:right w:val="none" w:sz="0" w:space="0" w:color="auto"/>
      </w:divBdr>
    </w:div>
    <w:div w:id="1850828852">
      <w:bodyDiv w:val="1"/>
      <w:marLeft w:val="0"/>
      <w:marRight w:val="0"/>
      <w:marTop w:val="0"/>
      <w:marBottom w:val="0"/>
      <w:divBdr>
        <w:top w:val="none" w:sz="0" w:space="0" w:color="auto"/>
        <w:left w:val="none" w:sz="0" w:space="0" w:color="auto"/>
        <w:bottom w:val="none" w:sz="0" w:space="0" w:color="auto"/>
        <w:right w:val="none" w:sz="0" w:space="0" w:color="auto"/>
      </w:divBdr>
    </w:div>
    <w:div w:id="1889996480">
      <w:bodyDiv w:val="1"/>
      <w:marLeft w:val="0"/>
      <w:marRight w:val="0"/>
      <w:marTop w:val="0"/>
      <w:marBottom w:val="0"/>
      <w:divBdr>
        <w:top w:val="none" w:sz="0" w:space="0" w:color="auto"/>
        <w:left w:val="none" w:sz="0" w:space="0" w:color="auto"/>
        <w:bottom w:val="none" w:sz="0" w:space="0" w:color="auto"/>
        <w:right w:val="none" w:sz="0" w:space="0" w:color="auto"/>
      </w:divBdr>
    </w:div>
    <w:div w:id="1957249838">
      <w:bodyDiv w:val="1"/>
      <w:marLeft w:val="0"/>
      <w:marRight w:val="0"/>
      <w:marTop w:val="0"/>
      <w:marBottom w:val="0"/>
      <w:divBdr>
        <w:top w:val="none" w:sz="0" w:space="0" w:color="auto"/>
        <w:left w:val="none" w:sz="0" w:space="0" w:color="auto"/>
        <w:bottom w:val="none" w:sz="0" w:space="0" w:color="auto"/>
        <w:right w:val="none" w:sz="0" w:space="0" w:color="auto"/>
      </w:divBdr>
    </w:div>
    <w:div w:id="2065250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G:\1030905&#35696;&#20107;&#37636;&#25033;&#29992;\1&#36001;&#22996;&#26371;&#35696;&#20107;&#37636;-&#20841;&#22825;&#19968;&#27425;&#26371;.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3CD14C-5201-4B94-8FAE-161626FB28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1財委會議事錄-兩天一次會.dot</Template>
  <TotalTime>1247</TotalTime>
  <Pages>170</Pages>
  <Words>16167</Words>
  <Characters>92154</Characters>
  <Application>Microsoft Office Word</Application>
  <DocSecurity>0</DocSecurity>
  <Lines>767</Lines>
  <Paragraphs>216</Paragraphs>
  <ScaleCrop>false</ScaleCrop>
  <Company>立法院</Company>
  <LinksUpToDate>false</LinksUpToDate>
  <CharactersWithSpaces>108105</CharactersWithSpaces>
  <SharedDoc>false</SharedDoc>
  <HLinks>
    <vt:vector size="12" baseType="variant">
      <vt:variant>
        <vt:i4>3407987</vt:i4>
      </vt:variant>
      <vt:variant>
        <vt:i4>3</vt:i4>
      </vt:variant>
      <vt:variant>
        <vt:i4>0</vt:i4>
      </vt:variant>
      <vt:variant>
        <vt:i4>5</vt:i4>
      </vt:variant>
      <vt:variant>
        <vt:lpwstr>https://udn.com/search/tagging/2/%E5%8F%B8%E6%B3%95</vt:lpwstr>
      </vt:variant>
      <vt:variant>
        <vt:lpwstr/>
      </vt:variant>
      <vt:variant>
        <vt:i4>3866738</vt:i4>
      </vt:variant>
      <vt:variant>
        <vt:i4>0</vt:i4>
      </vt:variant>
      <vt:variant>
        <vt:i4>0</vt:i4>
      </vt:variant>
      <vt:variant>
        <vt:i4>5</vt:i4>
      </vt:variant>
      <vt:variant>
        <vt:lpwstr>https://udn.com/search/tagging/2/%E8%AD%A6%E5%AF%9F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7屆7會期財委會議事錄</dc:title>
  <dc:creator>HP6200P</dc:creator>
  <cp:lastModifiedBy>簡廷育</cp:lastModifiedBy>
  <cp:revision>178</cp:revision>
  <cp:lastPrinted>2021-10-26T07:40:00Z</cp:lastPrinted>
  <dcterms:created xsi:type="dcterms:W3CDTF">2021-09-10T08:48:00Z</dcterms:created>
  <dcterms:modified xsi:type="dcterms:W3CDTF">2021-11-04T08:42:00Z</dcterms:modified>
</cp:coreProperties>
</file>