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6F35B" w14:textId="5BCDD271" w:rsidR="006F2083" w:rsidRPr="00443AAA" w:rsidRDefault="006345A8" w:rsidP="00C2276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EC09F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241CFD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4526CAA2" w14:textId="6675A053" w:rsidR="008B5FB1" w:rsidRDefault="00241CFD" w:rsidP="008B5FB1">
      <w:pPr>
        <w:jc w:val="center"/>
        <w:rPr>
          <w:rFonts w:ascii="Times New Roman" w:hAnsi="Times New Roman"/>
          <w:b/>
          <w:sz w:val="28"/>
        </w:rPr>
      </w:pPr>
      <w:r w:rsidRPr="00241CFD">
        <w:rPr>
          <w:rFonts w:ascii="Times New Roman" w:hAnsi="Times New Roman" w:hint="eastAsia"/>
          <w:b/>
          <w:sz w:val="28"/>
        </w:rPr>
        <w:t>劉</w:t>
      </w:r>
      <w:proofErr w:type="gramStart"/>
      <w:r w:rsidRPr="00241CFD">
        <w:rPr>
          <w:rFonts w:ascii="Times New Roman" w:hAnsi="Times New Roman" w:hint="eastAsia"/>
          <w:b/>
          <w:sz w:val="28"/>
        </w:rPr>
        <w:t>櫂</w:t>
      </w:r>
      <w:proofErr w:type="gramEnd"/>
      <w:r w:rsidRPr="00241CFD">
        <w:rPr>
          <w:rFonts w:ascii="Times New Roman" w:hAnsi="Times New Roman" w:hint="eastAsia"/>
          <w:b/>
          <w:sz w:val="28"/>
        </w:rPr>
        <w:t>豪要求農委會全力協助農民</w:t>
      </w:r>
      <w:r w:rsidRPr="00241CFD">
        <w:rPr>
          <w:rFonts w:ascii="Times New Roman" w:hAnsi="Times New Roman" w:hint="eastAsia"/>
          <w:b/>
          <w:sz w:val="28"/>
        </w:rPr>
        <w:t xml:space="preserve"> </w:t>
      </w:r>
      <w:proofErr w:type="gramStart"/>
      <w:r w:rsidRPr="00241CFD">
        <w:rPr>
          <w:rFonts w:ascii="Times New Roman" w:hAnsi="Times New Roman" w:hint="eastAsia"/>
          <w:b/>
          <w:sz w:val="28"/>
        </w:rPr>
        <w:t>挺</w:t>
      </w:r>
      <w:proofErr w:type="gramEnd"/>
      <w:r w:rsidRPr="00241CFD">
        <w:rPr>
          <w:rFonts w:ascii="Times New Roman" w:hAnsi="Times New Roman" w:hint="eastAsia"/>
          <w:b/>
          <w:sz w:val="28"/>
        </w:rPr>
        <w:t>鳳梨釋迦</w:t>
      </w:r>
      <w:r w:rsidRPr="00241CFD">
        <w:rPr>
          <w:rFonts w:ascii="Times New Roman" w:hAnsi="Times New Roman" w:hint="eastAsia"/>
          <w:b/>
          <w:sz w:val="28"/>
        </w:rPr>
        <w:t xml:space="preserve"> </w:t>
      </w:r>
      <w:r w:rsidRPr="00241CFD">
        <w:rPr>
          <w:rFonts w:ascii="Times New Roman" w:hAnsi="Times New Roman" w:hint="eastAsia"/>
          <w:b/>
          <w:sz w:val="28"/>
        </w:rPr>
        <w:t>強調台東拒絕核廢料</w:t>
      </w:r>
    </w:p>
    <w:p w14:paraId="49947A53" w14:textId="77777777" w:rsidR="00CA302D" w:rsidRPr="00CA302D" w:rsidRDefault="00CA302D" w:rsidP="00CA302D">
      <w:pPr>
        <w:rPr>
          <w:rFonts w:ascii="Times New Roman" w:hAnsi="Times New Roman" w:hint="eastAsia"/>
          <w:b/>
        </w:rPr>
      </w:pPr>
    </w:p>
    <w:p w14:paraId="7C388396" w14:textId="40F776B6" w:rsidR="008B5FB1" w:rsidRPr="008B5FB1" w:rsidRDefault="008B5FB1" w:rsidP="008B5F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B5FB1">
        <w:rPr>
          <w:rFonts w:ascii="Times New Roman" w:hAnsi="Times New Roman" w:hint="eastAsia"/>
        </w:rPr>
        <w:t>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豪立委今</w:t>
      </w:r>
      <w:r w:rsidRPr="008B5FB1">
        <w:rPr>
          <w:rFonts w:ascii="Times New Roman" w:hAnsi="Times New Roman" w:hint="eastAsia"/>
        </w:rPr>
        <w:t>(9)</w:t>
      </w:r>
      <w:r w:rsidRPr="008B5FB1">
        <w:rPr>
          <w:rFonts w:ascii="Times New Roman" w:hAnsi="Times New Roman" w:hint="eastAsia"/>
        </w:rPr>
        <w:t>日於立法院針對中國違反國際貿易慣例片面暫停台灣釋迦輸入，要求農委會陳吉仲主委全力協助農民，陳吉仲保證達到外銷釋迦</w:t>
      </w:r>
      <w:r w:rsidRPr="008B5FB1">
        <w:rPr>
          <w:rFonts w:ascii="Times New Roman" w:hAnsi="Times New Roman" w:hint="eastAsia"/>
        </w:rPr>
        <w:t>5000</w:t>
      </w:r>
      <w:r w:rsidRPr="008B5FB1">
        <w:rPr>
          <w:rFonts w:ascii="Times New Roman" w:hAnsi="Times New Roman" w:hint="eastAsia"/>
        </w:rPr>
        <w:t>公噸、內銷</w:t>
      </w:r>
      <w:r w:rsidRPr="008B5FB1">
        <w:rPr>
          <w:rFonts w:ascii="Times New Roman" w:hAnsi="Times New Roman" w:hint="eastAsia"/>
        </w:rPr>
        <w:t>5000</w:t>
      </w:r>
      <w:r w:rsidRPr="008B5FB1">
        <w:rPr>
          <w:rFonts w:ascii="Times New Roman" w:hAnsi="Times New Roman" w:hint="eastAsia"/>
        </w:rPr>
        <w:t>公噸，加工</w:t>
      </w:r>
      <w:r w:rsidRPr="008B5FB1">
        <w:rPr>
          <w:rFonts w:ascii="Times New Roman" w:hAnsi="Times New Roman" w:hint="eastAsia"/>
        </w:rPr>
        <w:t>3000</w:t>
      </w:r>
      <w:r w:rsidRPr="008B5FB1">
        <w:rPr>
          <w:rFonts w:ascii="Times New Roman" w:hAnsi="Times New Roman" w:hint="eastAsia"/>
        </w:rPr>
        <w:t>公噸以及協助內銷平台之承諾，陳吉仲主委也呼籲地方政府與農委會全力配合，一起團結面對問題。劉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豪並要求蘇貞昌院長就國民黨發起核四重啟公投案，做核四安全疑慮說明，劉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豪強烈表達</w:t>
      </w:r>
      <w:bookmarkStart w:id="0" w:name="_GoBack"/>
      <w:r w:rsidRPr="008B5FB1">
        <w:rPr>
          <w:rFonts w:ascii="Times New Roman" w:hAnsi="Times New Roman" w:hint="eastAsia"/>
        </w:rPr>
        <w:t>台東拒絕核廢料立場。</w:t>
      </w:r>
    </w:p>
    <w:bookmarkEnd w:id="0"/>
    <w:p w14:paraId="1F1D106C" w14:textId="77777777" w:rsidR="008B5FB1" w:rsidRPr="008B5FB1" w:rsidRDefault="008B5FB1" w:rsidP="008B5FB1">
      <w:pPr>
        <w:rPr>
          <w:rFonts w:ascii="Times New Roman" w:hAnsi="Times New Roman"/>
        </w:rPr>
      </w:pPr>
    </w:p>
    <w:p w14:paraId="390BCDAF" w14:textId="6C3C6958" w:rsidR="008B5FB1" w:rsidRPr="008B5FB1" w:rsidRDefault="008B5FB1" w:rsidP="008B5F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B5FB1">
        <w:rPr>
          <w:rFonts w:ascii="Times New Roman" w:hAnsi="Times New Roman" w:hint="eastAsia"/>
        </w:rPr>
        <w:t>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豪說明，中國違反國際貿易原則片面宣布暫停台灣鳳梨釋迦輸入，對台東種植鳳梨釋迦的農民造成衝擊影響，劉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豪強調不能讓農民孤單，也要求農委會盡全力幫助農民一起面對難關及挑戰。針對外界質疑與流言，農委會也應盡速澄清釋疑，避免農民恐慌。劉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提到，饒縣長在台東縣議會質疑農委會，農委會主委陳吉仲再次澄清已盡最大力量與中國溝通，呼籲台東縣政府團結合作，期待台東縣政府全力與中央配合，一起努力將外銷、內銷、加工目標達成。陳吉仲主委指出，去年度釋迦出口</w:t>
      </w:r>
      <w:r w:rsidRPr="008B5FB1">
        <w:rPr>
          <w:rFonts w:ascii="Times New Roman" w:hAnsi="Times New Roman" w:hint="eastAsia"/>
        </w:rPr>
        <w:t>1</w:t>
      </w:r>
      <w:r w:rsidRPr="008B5FB1">
        <w:rPr>
          <w:rFonts w:ascii="Times New Roman" w:hAnsi="Times New Roman" w:hint="eastAsia"/>
        </w:rPr>
        <w:t>萬</w:t>
      </w:r>
      <w:r w:rsidRPr="008B5FB1">
        <w:rPr>
          <w:rFonts w:ascii="Times New Roman" w:hAnsi="Times New Roman" w:hint="eastAsia"/>
        </w:rPr>
        <w:t>3</w:t>
      </w:r>
      <w:r w:rsidRPr="008B5FB1">
        <w:rPr>
          <w:rFonts w:ascii="Times New Roman" w:hAnsi="Times New Roman" w:hint="eastAsia"/>
        </w:rPr>
        <w:t>千噸，而目前已努力保證今年外銷</w:t>
      </w:r>
      <w:r w:rsidRPr="008B5FB1">
        <w:rPr>
          <w:rFonts w:ascii="Times New Roman" w:hAnsi="Times New Roman" w:hint="eastAsia"/>
        </w:rPr>
        <w:t>5000</w:t>
      </w:r>
      <w:r w:rsidRPr="008B5FB1">
        <w:rPr>
          <w:rFonts w:ascii="Times New Roman" w:hAnsi="Times New Roman" w:hint="eastAsia"/>
        </w:rPr>
        <w:t>噸以上、內銷</w:t>
      </w:r>
      <w:r w:rsidRPr="008B5FB1">
        <w:rPr>
          <w:rFonts w:ascii="Times New Roman" w:hAnsi="Times New Roman" w:hint="eastAsia"/>
        </w:rPr>
        <w:t>5000</w:t>
      </w:r>
      <w:r w:rsidRPr="008B5FB1">
        <w:rPr>
          <w:rFonts w:ascii="Times New Roman" w:hAnsi="Times New Roman" w:hint="eastAsia"/>
        </w:rPr>
        <w:t>噸以上，並且國內</w:t>
      </w:r>
      <w:r w:rsidRPr="008B5FB1">
        <w:rPr>
          <w:rFonts w:ascii="Times New Roman" w:hAnsi="Times New Roman" w:hint="eastAsia"/>
        </w:rPr>
        <w:t>17</w:t>
      </w:r>
      <w:r w:rsidRPr="008B5FB1">
        <w:rPr>
          <w:rFonts w:ascii="Times New Roman" w:hAnsi="Times New Roman" w:hint="eastAsia"/>
        </w:rPr>
        <w:t>家加工業者允諾協助，有信心達到加工</w:t>
      </w:r>
      <w:r w:rsidRPr="008B5FB1">
        <w:rPr>
          <w:rFonts w:ascii="Times New Roman" w:hAnsi="Times New Roman" w:hint="eastAsia"/>
        </w:rPr>
        <w:t>3000</w:t>
      </w:r>
      <w:r w:rsidRPr="008B5FB1">
        <w:rPr>
          <w:rFonts w:ascii="Times New Roman" w:hAnsi="Times New Roman" w:hint="eastAsia"/>
        </w:rPr>
        <w:t>噸目標，對於今年釋迦的行銷，保證一定會努力完成。</w:t>
      </w:r>
    </w:p>
    <w:p w14:paraId="14DE933C" w14:textId="77777777" w:rsidR="008B5FB1" w:rsidRPr="008B5FB1" w:rsidRDefault="008B5FB1" w:rsidP="008B5FB1">
      <w:pPr>
        <w:rPr>
          <w:rFonts w:ascii="Times New Roman" w:hAnsi="Times New Roman"/>
        </w:rPr>
      </w:pPr>
    </w:p>
    <w:p w14:paraId="39C32469" w14:textId="4EC1970E" w:rsidR="008B5FB1" w:rsidRPr="008B5FB1" w:rsidRDefault="008B5FB1" w:rsidP="008B5F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B5FB1">
        <w:rPr>
          <w:rFonts w:ascii="Times New Roman" w:hAnsi="Times New Roman" w:hint="eastAsia"/>
        </w:rPr>
        <w:t>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豪提出，針對中國以介殼蟲為理由暫停鳳梨釋迦輸出，農委會應將政府努力作為向民眾報告，澄清流言。陳吉仲主委表示，今年</w:t>
      </w:r>
      <w:r w:rsidRPr="008B5FB1">
        <w:rPr>
          <w:rFonts w:ascii="Times New Roman" w:hAnsi="Times New Roman" w:hint="eastAsia"/>
        </w:rPr>
        <w:t>7</w:t>
      </w:r>
      <w:r w:rsidRPr="008B5FB1">
        <w:rPr>
          <w:rFonts w:ascii="Times New Roman" w:hAnsi="Times New Roman" w:hint="eastAsia"/>
        </w:rPr>
        <w:t>月也曾正式回應中國海關總局具體的改善措施，而且以鳳梨為例，中國拒絕輸入，但台灣卻能輸入規定更嚴格的日本，而且中國對於我方提出的依據科學證據來技術對話要求，都已讀不回，現在農委會已正式上訴</w:t>
      </w:r>
      <w:r w:rsidRPr="008B5FB1">
        <w:rPr>
          <w:rFonts w:ascii="Times New Roman" w:hAnsi="Times New Roman" w:hint="eastAsia"/>
        </w:rPr>
        <w:t>WTO</w:t>
      </w:r>
      <w:r w:rsidRPr="008B5FB1">
        <w:rPr>
          <w:rFonts w:ascii="Times New Roman" w:hAnsi="Times New Roman" w:hint="eastAsia"/>
        </w:rPr>
        <w:t>，政府也極盡所能，希望能持續與中國對話，繼續市場往來。</w:t>
      </w:r>
    </w:p>
    <w:p w14:paraId="0E58B227" w14:textId="77777777" w:rsidR="008B5FB1" w:rsidRPr="008B5FB1" w:rsidRDefault="008B5FB1" w:rsidP="008B5FB1">
      <w:pPr>
        <w:rPr>
          <w:rFonts w:ascii="Times New Roman" w:hAnsi="Times New Roman"/>
        </w:rPr>
      </w:pPr>
    </w:p>
    <w:p w14:paraId="7BB74C1E" w14:textId="78443930" w:rsidR="008B5FB1" w:rsidRPr="008B5FB1" w:rsidRDefault="008B5FB1" w:rsidP="008B5F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B5FB1">
        <w:rPr>
          <w:rFonts w:ascii="Times New Roman" w:hAnsi="Times New Roman" w:hint="eastAsia"/>
        </w:rPr>
        <w:t>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豪提到，鳳梨釋迦再近一個月就要進入盛產季，農民的心情一定七上八下，台東農民朋友最擔心的是收成結果，當流言蜚語出現的時候，農委會主委應該要親自說明</w:t>
      </w:r>
      <w:proofErr w:type="gramStart"/>
      <w:r w:rsidRPr="008B5FB1">
        <w:rPr>
          <w:rFonts w:ascii="Times New Roman" w:hAnsi="Times New Roman" w:hint="eastAsia"/>
        </w:rPr>
        <w:t>清楚，劉櫂</w:t>
      </w:r>
      <w:proofErr w:type="gramEnd"/>
      <w:r w:rsidRPr="008B5FB1">
        <w:rPr>
          <w:rFonts w:ascii="Times New Roman" w:hAnsi="Times New Roman" w:hint="eastAsia"/>
        </w:rPr>
        <w:t>豪立委再次要求農委會保證產銷成績，今年一定要達成。陳吉仲主委再次承諾，今年的鳳梨釋迦能夠達到外銷</w:t>
      </w:r>
      <w:r w:rsidRPr="008B5FB1">
        <w:rPr>
          <w:rFonts w:ascii="Times New Roman" w:hAnsi="Times New Roman" w:hint="eastAsia"/>
        </w:rPr>
        <w:t>5000</w:t>
      </w:r>
      <w:r w:rsidRPr="008B5FB1">
        <w:rPr>
          <w:rFonts w:ascii="Times New Roman" w:hAnsi="Times New Roman" w:hint="eastAsia"/>
        </w:rPr>
        <w:t>公噸、內銷</w:t>
      </w:r>
      <w:r w:rsidRPr="008B5FB1">
        <w:rPr>
          <w:rFonts w:ascii="Times New Roman" w:hAnsi="Times New Roman" w:hint="eastAsia"/>
        </w:rPr>
        <w:t>5000</w:t>
      </w:r>
      <w:r w:rsidRPr="008B5FB1">
        <w:rPr>
          <w:rFonts w:ascii="Times New Roman" w:hAnsi="Times New Roman" w:hint="eastAsia"/>
        </w:rPr>
        <w:t>公噸、加工</w:t>
      </w:r>
      <w:r w:rsidRPr="008B5FB1">
        <w:rPr>
          <w:rFonts w:ascii="Times New Roman" w:hAnsi="Times New Roman" w:hint="eastAsia"/>
        </w:rPr>
        <w:t>3000</w:t>
      </w:r>
      <w:r w:rsidRPr="008B5FB1">
        <w:rPr>
          <w:rFonts w:ascii="Times New Roman" w:hAnsi="Times New Roman" w:hint="eastAsia"/>
        </w:rPr>
        <w:t>噸，總共</w:t>
      </w:r>
      <w:r w:rsidRPr="008B5FB1">
        <w:rPr>
          <w:rFonts w:ascii="Times New Roman" w:hAnsi="Times New Roman" w:hint="eastAsia"/>
        </w:rPr>
        <w:t>13000</w:t>
      </w:r>
      <w:r w:rsidRPr="008B5FB1">
        <w:rPr>
          <w:rFonts w:ascii="Times New Roman" w:hAnsi="Times New Roman" w:hint="eastAsia"/>
        </w:rPr>
        <w:t>公噸，百分之百一定做得到，並且允諾近期將親自到台東與釋迦農民座談，並也將外銷業者、加工業者直接帶到台東具體說明，陳吉仲也呼籲鼓勵消費團體、通路商一起買鳳梨釋迦。陳吉仲主委再次強調，面對中國外力因素，所有國人，包含中央與地方政府應該一起團結面對。</w:t>
      </w:r>
    </w:p>
    <w:p w14:paraId="41F025D1" w14:textId="77777777" w:rsidR="008B5FB1" w:rsidRPr="008B5FB1" w:rsidRDefault="008B5FB1" w:rsidP="008B5FB1">
      <w:pPr>
        <w:rPr>
          <w:rFonts w:ascii="Times New Roman" w:hAnsi="Times New Roman"/>
        </w:rPr>
      </w:pPr>
    </w:p>
    <w:p w14:paraId="34E793C6" w14:textId="6CC50E44" w:rsidR="008B5FB1" w:rsidRPr="008B5FB1" w:rsidRDefault="008B5FB1" w:rsidP="008B5F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B5FB1">
        <w:rPr>
          <w:rFonts w:ascii="Times New Roman" w:hAnsi="Times New Roman" w:hint="eastAsia"/>
        </w:rPr>
        <w:t>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豪說明，農委會鳳梨釋迦收入保險重新開辦，保險期間延至</w:t>
      </w:r>
      <w:r w:rsidRPr="008B5FB1">
        <w:rPr>
          <w:rFonts w:ascii="Times New Roman" w:hAnsi="Times New Roman" w:hint="eastAsia"/>
        </w:rPr>
        <w:t>110</w:t>
      </w:r>
      <w:r w:rsidRPr="008B5FB1">
        <w:rPr>
          <w:rFonts w:ascii="Times New Roman" w:hAnsi="Times New Roman" w:hint="eastAsia"/>
        </w:rPr>
        <w:t>年</w:t>
      </w:r>
      <w:r w:rsidRPr="008B5FB1">
        <w:rPr>
          <w:rFonts w:ascii="Times New Roman" w:hAnsi="Times New Roman" w:hint="eastAsia"/>
        </w:rPr>
        <w:t>11</w:t>
      </w:r>
      <w:r w:rsidRPr="008B5FB1">
        <w:rPr>
          <w:rFonts w:ascii="Times New Roman" w:hAnsi="Times New Roman" w:hint="eastAsia"/>
        </w:rPr>
        <w:t>月</w:t>
      </w:r>
      <w:r w:rsidRPr="008B5FB1">
        <w:rPr>
          <w:rFonts w:ascii="Times New Roman" w:hAnsi="Times New Roman" w:hint="eastAsia"/>
        </w:rPr>
        <w:t>1</w:t>
      </w:r>
      <w:r w:rsidRPr="008B5FB1">
        <w:rPr>
          <w:rFonts w:ascii="Times New Roman" w:hAnsi="Times New Roman" w:hint="eastAsia"/>
        </w:rPr>
        <w:t>日至</w:t>
      </w:r>
      <w:r w:rsidRPr="008B5FB1">
        <w:rPr>
          <w:rFonts w:ascii="Times New Roman" w:hAnsi="Times New Roman" w:hint="eastAsia"/>
        </w:rPr>
        <w:t>111</w:t>
      </w:r>
      <w:r w:rsidRPr="008B5FB1">
        <w:rPr>
          <w:rFonts w:ascii="Times New Roman" w:hAnsi="Times New Roman" w:hint="eastAsia"/>
        </w:rPr>
        <w:t>年</w:t>
      </w:r>
      <w:r w:rsidRPr="008B5FB1">
        <w:rPr>
          <w:rFonts w:ascii="Times New Roman" w:hAnsi="Times New Roman" w:hint="eastAsia"/>
        </w:rPr>
        <w:t>4</w:t>
      </w:r>
      <w:r w:rsidRPr="008B5FB1">
        <w:rPr>
          <w:rFonts w:ascii="Times New Roman" w:hAnsi="Times New Roman" w:hint="eastAsia"/>
        </w:rPr>
        <w:t>月</w:t>
      </w:r>
      <w:r w:rsidRPr="008B5FB1">
        <w:rPr>
          <w:rFonts w:ascii="Times New Roman" w:hAnsi="Times New Roman" w:hint="eastAsia"/>
        </w:rPr>
        <w:t>30</w:t>
      </w:r>
      <w:r w:rsidRPr="008B5FB1">
        <w:rPr>
          <w:rFonts w:ascii="Times New Roman" w:hAnsi="Times New Roman" w:hint="eastAsia"/>
        </w:rPr>
        <w:t>日，對於保險金的算法，請農委會和農金局再來做細算，將包裝以及運送成本納入，讓農民收入有保障。農委會陳主委允諾會來辦理。</w:t>
      </w:r>
    </w:p>
    <w:p w14:paraId="331CEC65" w14:textId="77777777" w:rsidR="008B5FB1" w:rsidRPr="008B5FB1" w:rsidRDefault="008B5FB1" w:rsidP="008B5FB1">
      <w:pPr>
        <w:rPr>
          <w:rFonts w:ascii="Times New Roman" w:hAnsi="Times New Roman"/>
        </w:rPr>
      </w:pPr>
    </w:p>
    <w:p w14:paraId="475F0D3A" w14:textId="3DFECCE4" w:rsidR="008B5FB1" w:rsidRPr="0037773F" w:rsidRDefault="008B5FB1" w:rsidP="008B5F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B5FB1">
        <w:rPr>
          <w:rFonts w:ascii="Times New Roman" w:hAnsi="Times New Roman" w:hint="eastAsia"/>
        </w:rPr>
        <w:t>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豪說明，國民黨發起重啟核四公投案，而核四從</w:t>
      </w:r>
      <w:r w:rsidRPr="008B5FB1">
        <w:rPr>
          <w:rFonts w:ascii="Times New Roman" w:hAnsi="Times New Roman" w:hint="eastAsia"/>
        </w:rPr>
        <w:t>1992</w:t>
      </w:r>
      <w:r w:rsidRPr="008B5FB1">
        <w:rPr>
          <w:rFonts w:ascii="Times New Roman" w:hAnsi="Times New Roman" w:hint="eastAsia"/>
        </w:rPr>
        <w:t>年開始規劃興建，至今已超過</w:t>
      </w:r>
      <w:r w:rsidRPr="008B5FB1">
        <w:rPr>
          <w:rFonts w:ascii="Times New Roman" w:hAnsi="Times New Roman" w:hint="eastAsia"/>
        </w:rPr>
        <w:t>30</w:t>
      </w:r>
      <w:r w:rsidRPr="008B5FB1">
        <w:rPr>
          <w:rFonts w:ascii="Times New Roman" w:hAnsi="Times New Roman" w:hint="eastAsia"/>
        </w:rPr>
        <w:lastRenderedPageBreak/>
        <w:t>多年，當時用的手機是黑金剛，到現在已在用</w:t>
      </w:r>
      <w:r w:rsidRPr="008B5FB1">
        <w:rPr>
          <w:rFonts w:ascii="Times New Roman" w:hAnsi="Times New Roman" w:hint="eastAsia"/>
        </w:rPr>
        <w:t>5G</w:t>
      </w:r>
      <w:r w:rsidRPr="008B5FB1">
        <w:rPr>
          <w:rFonts w:ascii="Times New Roman" w:hAnsi="Times New Roman" w:hint="eastAsia"/>
        </w:rPr>
        <w:t>手機時代，而封存至今也有</w:t>
      </w:r>
      <w:r w:rsidRPr="008B5FB1">
        <w:rPr>
          <w:rFonts w:ascii="Times New Roman" w:hAnsi="Times New Roman" w:hint="eastAsia"/>
        </w:rPr>
        <w:t>20</w:t>
      </w:r>
      <w:r w:rsidRPr="008B5FB1">
        <w:rPr>
          <w:rFonts w:ascii="Times New Roman" w:hAnsi="Times New Roman" w:hint="eastAsia"/>
        </w:rPr>
        <w:t>年，核四一旦重啟，其安全性實令人質疑，另外對於核廢料的問題至今仍然無法解決，劉</w:t>
      </w:r>
      <w:proofErr w:type="gramStart"/>
      <w:r w:rsidRPr="008B5FB1">
        <w:rPr>
          <w:rFonts w:ascii="Times New Roman" w:hAnsi="Times New Roman" w:hint="eastAsia"/>
        </w:rPr>
        <w:t>櫂</w:t>
      </w:r>
      <w:proofErr w:type="gramEnd"/>
      <w:r w:rsidRPr="008B5FB1">
        <w:rPr>
          <w:rFonts w:ascii="Times New Roman" w:hAnsi="Times New Roman" w:hint="eastAsia"/>
        </w:rPr>
        <w:t>豪嚴正要求關於核廢料存放，拒絕再打台東的主意。蘇貞昌院長回應，核四執照已經過期，廠商也解散，生產零件已經停產，燃料棒更已經送回美國，</w:t>
      </w:r>
      <w:r w:rsidRPr="008B5FB1">
        <w:rPr>
          <w:rFonts w:ascii="Times New Roman" w:hAnsi="Times New Roman" w:hint="eastAsia"/>
        </w:rPr>
        <w:t>2013</w:t>
      </w:r>
      <w:r w:rsidRPr="008B5FB1">
        <w:rPr>
          <w:rFonts w:ascii="Times New Roman" w:hAnsi="Times New Roman" w:hint="eastAsia"/>
        </w:rPr>
        <w:t>年中央地質調查研究所確認斷層帶通過，核四不可能重啟。</w:t>
      </w:r>
    </w:p>
    <w:sectPr w:rsidR="008B5FB1" w:rsidRPr="0037773F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4973D1" w14:textId="77777777" w:rsidR="002A4838" w:rsidRDefault="002A4838" w:rsidP="00BA4A0D">
      <w:r>
        <w:separator/>
      </w:r>
    </w:p>
  </w:endnote>
  <w:endnote w:type="continuationSeparator" w:id="0">
    <w:p w14:paraId="636C0C63" w14:textId="77777777" w:rsidR="002A4838" w:rsidRDefault="002A483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8906F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1B0556" w14:textId="77777777" w:rsidR="002A4838" w:rsidRDefault="002A4838" w:rsidP="00BA4A0D">
      <w:r>
        <w:separator/>
      </w:r>
    </w:p>
  </w:footnote>
  <w:footnote w:type="continuationSeparator" w:id="0">
    <w:p w14:paraId="5A75DE3A" w14:textId="77777777" w:rsidR="002A4838" w:rsidRDefault="002A483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1EF4"/>
    <w:rsid w:val="003342FB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649CD-A2F2-49F0-9D4F-7C2CE2375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65</cp:revision>
  <cp:lastPrinted>2019-08-16T05:48:00Z</cp:lastPrinted>
  <dcterms:created xsi:type="dcterms:W3CDTF">2020-12-04T02:51:00Z</dcterms:created>
  <dcterms:modified xsi:type="dcterms:W3CDTF">2021-11-09T09:16:00Z</dcterms:modified>
</cp:coreProperties>
</file>