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26F35B" w14:textId="5D249EF9" w:rsidR="006F2083" w:rsidRPr="00443AAA" w:rsidRDefault="006345A8" w:rsidP="00C22765">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C7545B">
        <w:rPr>
          <w:rFonts w:ascii="Times New Roman" w:eastAsiaTheme="majorEastAsia" w:hAnsi="Times New Roman" w:hint="eastAsia"/>
          <w:color w:val="000000" w:themeColor="text1"/>
          <w:sz w:val="27"/>
          <w:szCs w:val="27"/>
        </w:rPr>
        <w:t>1</w:t>
      </w:r>
      <w:r w:rsidR="000A49E2">
        <w:rPr>
          <w:rFonts w:ascii="Times New Roman" w:eastAsiaTheme="majorEastAsia" w:hAnsi="Times New Roman" w:hint="eastAsia"/>
          <w:color w:val="000000" w:themeColor="text1"/>
          <w:sz w:val="27"/>
          <w:szCs w:val="27"/>
        </w:rPr>
        <w:t>1</w:t>
      </w:r>
      <w:r w:rsidR="00D947D8">
        <w:rPr>
          <w:rFonts w:ascii="Times New Roman" w:eastAsiaTheme="majorEastAsia" w:hAnsi="Times New Roman" w:hint="eastAsia"/>
          <w:color w:val="000000" w:themeColor="text1"/>
          <w:sz w:val="27"/>
          <w:szCs w:val="27"/>
        </w:rPr>
        <w:t>11</w:t>
      </w:r>
      <w:r w:rsidR="00C8113E">
        <w:rPr>
          <w:rFonts w:ascii="Times New Roman" w:eastAsiaTheme="majorEastAsia" w:hAnsi="Times New Roman" w:hint="eastAsia"/>
          <w:color w:val="000000" w:themeColor="text1"/>
          <w:sz w:val="27"/>
          <w:szCs w:val="27"/>
        </w:rPr>
        <w:t>7</w:t>
      </w:r>
      <w:r w:rsidR="00C22765" w:rsidRPr="00443AAA">
        <w:rPr>
          <w:rFonts w:ascii="Times New Roman" w:eastAsiaTheme="majorEastAsia" w:hAnsi="Times New Roman"/>
          <w:color w:val="000000" w:themeColor="text1"/>
          <w:sz w:val="27"/>
          <w:szCs w:val="27"/>
        </w:rPr>
        <w:t>立法委員劉櫂豪新聞稿</w:t>
      </w:r>
    </w:p>
    <w:p w14:paraId="6831F112" w14:textId="77777777" w:rsidR="00C8113E" w:rsidRDefault="00C8113E" w:rsidP="00C8113E">
      <w:pPr>
        <w:jc w:val="center"/>
        <w:rPr>
          <w:rFonts w:ascii="Times New Roman" w:hAnsi="Times New Roman"/>
          <w:b/>
          <w:sz w:val="28"/>
        </w:rPr>
      </w:pPr>
      <w:r w:rsidRPr="00C8113E">
        <w:rPr>
          <w:rFonts w:ascii="Times New Roman" w:hAnsi="Times New Roman" w:hint="eastAsia"/>
          <w:b/>
          <w:sz w:val="28"/>
        </w:rPr>
        <w:t>劉</w:t>
      </w:r>
      <w:proofErr w:type="gramStart"/>
      <w:r w:rsidRPr="00C8113E">
        <w:rPr>
          <w:rFonts w:ascii="Times New Roman" w:hAnsi="Times New Roman" w:hint="eastAsia"/>
          <w:b/>
          <w:sz w:val="28"/>
        </w:rPr>
        <w:t>櫂</w:t>
      </w:r>
      <w:proofErr w:type="gramEnd"/>
      <w:r w:rsidRPr="00C8113E">
        <w:rPr>
          <w:rFonts w:ascii="Times New Roman" w:hAnsi="Times New Roman" w:hint="eastAsia"/>
          <w:b/>
          <w:sz w:val="28"/>
        </w:rPr>
        <w:t>豪與陳吉仲主持「</w:t>
      </w:r>
      <w:proofErr w:type="gramStart"/>
      <w:r w:rsidRPr="00C8113E">
        <w:rPr>
          <w:rFonts w:ascii="Times New Roman" w:hAnsi="Times New Roman" w:hint="eastAsia"/>
          <w:b/>
          <w:sz w:val="28"/>
        </w:rPr>
        <w:t>好釋</w:t>
      </w:r>
      <w:proofErr w:type="gramEnd"/>
      <w:r w:rsidRPr="00C8113E">
        <w:rPr>
          <w:rFonts w:ascii="Times New Roman" w:hAnsi="Times New Roman" w:hint="eastAsia"/>
          <w:b/>
          <w:sz w:val="28"/>
        </w:rPr>
        <w:t>農遊行銷方案暨加工成品發表記者會」</w:t>
      </w:r>
    </w:p>
    <w:p w14:paraId="7350ABA1" w14:textId="5834446D" w:rsidR="00C8113E" w:rsidRPr="00C8113E" w:rsidRDefault="00C8113E" w:rsidP="00C8113E">
      <w:pPr>
        <w:jc w:val="center"/>
        <w:rPr>
          <w:rFonts w:ascii="Times New Roman" w:hAnsi="Times New Roman"/>
          <w:b/>
          <w:sz w:val="28"/>
        </w:rPr>
      </w:pPr>
      <w:r w:rsidRPr="00C8113E">
        <w:rPr>
          <w:rFonts w:ascii="Times New Roman" w:hAnsi="Times New Roman" w:hint="eastAsia"/>
          <w:b/>
          <w:sz w:val="28"/>
        </w:rPr>
        <w:t>全民與企業力挺台東鳳梨釋迦</w:t>
      </w:r>
    </w:p>
    <w:p w14:paraId="78D52636" w14:textId="77777777" w:rsidR="00C8113E" w:rsidRPr="00C8113E" w:rsidRDefault="00C8113E" w:rsidP="00C8113E">
      <w:pPr>
        <w:rPr>
          <w:rFonts w:ascii="Times New Roman" w:hAnsi="Times New Roman"/>
        </w:rPr>
      </w:pPr>
    </w:p>
    <w:p w14:paraId="2427E705" w14:textId="1FEA2A4B" w:rsidR="00C8113E" w:rsidRPr="00C8113E" w:rsidRDefault="00C8113E" w:rsidP="00C8113E">
      <w:pPr>
        <w:rPr>
          <w:rFonts w:ascii="Times New Roman" w:hAnsi="Times New Roman"/>
        </w:rPr>
      </w:pPr>
      <w:r>
        <w:rPr>
          <w:rFonts w:ascii="Times New Roman" w:hAnsi="Times New Roman" w:hint="eastAsia"/>
        </w:rPr>
        <w:t xml:space="preserve">    </w:t>
      </w:r>
      <w:r w:rsidRPr="00C8113E">
        <w:rPr>
          <w:rFonts w:ascii="Times New Roman" w:hAnsi="Times New Roman" w:hint="eastAsia"/>
        </w:rPr>
        <w:t>劉</w:t>
      </w:r>
      <w:proofErr w:type="gramStart"/>
      <w:r w:rsidRPr="00C8113E">
        <w:rPr>
          <w:rFonts w:ascii="Times New Roman" w:hAnsi="Times New Roman" w:hint="eastAsia"/>
        </w:rPr>
        <w:t>櫂</w:t>
      </w:r>
      <w:proofErr w:type="gramEnd"/>
      <w:r w:rsidRPr="00C8113E">
        <w:rPr>
          <w:rFonts w:ascii="Times New Roman" w:hAnsi="Times New Roman" w:hint="eastAsia"/>
        </w:rPr>
        <w:t>豪立委今</w:t>
      </w:r>
      <w:r w:rsidRPr="00C8113E">
        <w:rPr>
          <w:rFonts w:ascii="Times New Roman" w:hAnsi="Times New Roman" w:hint="eastAsia"/>
        </w:rPr>
        <w:t>(17)</w:t>
      </w:r>
      <w:r w:rsidRPr="00C8113E">
        <w:rPr>
          <w:rFonts w:ascii="Times New Roman" w:hAnsi="Times New Roman" w:hint="eastAsia"/>
        </w:rPr>
        <w:t>日受邀前往農委會與農委會陳吉仲主委共同主持「</w:t>
      </w:r>
      <w:proofErr w:type="gramStart"/>
      <w:r w:rsidRPr="00C8113E">
        <w:rPr>
          <w:rFonts w:ascii="Times New Roman" w:hAnsi="Times New Roman" w:hint="eastAsia"/>
        </w:rPr>
        <w:t>好釋</w:t>
      </w:r>
      <w:proofErr w:type="gramEnd"/>
      <w:r w:rsidRPr="00C8113E">
        <w:rPr>
          <w:rFonts w:ascii="Times New Roman" w:hAnsi="Times New Roman" w:hint="eastAsia"/>
        </w:rPr>
        <w:t>農遊行銷方案暨加工成品發表記者會」，邀請全民以行動力挺台灣農業，力挺台東鳳梨釋迦。農委會今宣布鳳梨釋迦外銷</w:t>
      </w:r>
      <w:r w:rsidRPr="00C8113E">
        <w:rPr>
          <w:rFonts w:ascii="Times New Roman" w:hAnsi="Times New Roman" w:hint="eastAsia"/>
        </w:rPr>
        <w:t>5000</w:t>
      </w:r>
      <w:r w:rsidRPr="00C8113E">
        <w:rPr>
          <w:rFonts w:ascii="Times New Roman" w:hAnsi="Times New Roman" w:hint="eastAsia"/>
        </w:rPr>
        <w:t>噸、內銷</w:t>
      </w:r>
      <w:r w:rsidRPr="00C8113E">
        <w:rPr>
          <w:rFonts w:ascii="Times New Roman" w:hAnsi="Times New Roman" w:hint="eastAsia"/>
        </w:rPr>
        <w:t>5000</w:t>
      </w:r>
      <w:r w:rsidRPr="00C8113E">
        <w:rPr>
          <w:rFonts w:ascii="Times New Roman" w:hAnsi="Times New Roman" w:hint="eastAsia"/>
        </w:rPr>
        <w:t>噸、收購加工</w:t>
      </w:r>
      <w:r w:rsidRPr="00C8113E">
        <w:rPr>
          <w:rFonts w:ascii="Times New Roman" w:hAnsi="Times New Roman" w:hint="eastAsia"/>
        </w:rPr>
        <w:t>3000</w:t>
      </w:r>
      <w:r w:rsidRPr="00C8113E">
        <w:rPr>
          <w:rFonts w:ascii="Times New Roman" w:hAnsi="Times New Roman" w:hint="eastAsia"/>
        </w:rPr>
        <w:t>噸，共計</w:t>
      </w:r>
      <w:r w:rsidRPr="00C8113E">
        <w:rPr>
          <w:rFonts w:ascii="Times New Roman" w:hAnsi="Times New Roman" w:hint="eastAsia"/>
        </w:rPr>
        <w:t>13000</w:t>
      </w:r>
      <w:r w:rsidRPr="00C8113E">
        <w:rPr>
          <w:rFonts w:ascii="Times New Roman" w:hAnsi="Times New Roman" w:hint="eastAsia"/>
        </w:rPr>
        <w:t>噸，外銷、內銷、加工全面啟動，並邀集各大通路及加工業者共同支持台東鳳梨釋迦。劉</w:t>
      </w:r>
      <w:proofErr w:type="gramStart"/>
      <w:r w:rsidRPr="00C8113E">
        <w:rPr>
          <w:rFonts w:ascii="Times New Roman" w:hAnsi="Times New Roman" w:hint="eastAsia"/>
        </w:rPr>
        <w:t>櫂</w:t>
      </w:r>
      <w:proofErr w:type="gramEnd"/>
      <w:r w:rsidRPr="00C8113E">
        <w:rPr>
          <w:rFonts w:ascii="Times New Roman" w:hAnsi="Times New Roman" w:hint="eastAsia"/>
        </w:rPr>
        <w:t>豪強調，期盼透過全民一起行動力挺台灣農業，邀請全民一同採購台灣優質水果，團結挺農民。</w:t>
      </w:r>
    </w:p>
    <w:p w14:paraId="29D678F8" w14:textId="77777777" w:rsidR="00C8113E" w:rsidRPr="00C8113E" w:rsidRDefault="00C8113E" w:rsidP="00C8113E">
      <w:pPr>
        <w:rPr>
          <w:rFonts w:ascii="Times New Roman" w:hAnsi="Times New Roman"/>
        </w:rPr>
      </w:pPr>
    </w:p>
    <w:p w14:paraId="23EB86E1" w14:textId="24451BF1" w:rsidR="00C8113E" w:rsidRPr="00C8113E" w:rsidRDefault="00C8113E" w:rsidP="00C8113E">
      <w:pPr>
        <w:rPr>
          <w:rFonts w:ascii="Times New Roman" w:hAnsi="Times New Roman"/>
        </w:rPr>
      </w:pPr>
      <w:r>
        <w:rPr>
          <w:rFonts w:ascii="Times New Roman" w:hAnsi="Times New Roman" w:hint="eastAsia"/>
        </w:rPr>
        <w:t xml:space="preserve">    </w:t>
      </w:r>
      <w:r w:rsidRPr="00C8113E">
        <w:rPr>
          <w:rFonts w:ascii="Times New Roman" w:hAnsi="Times New Roman" w:hint="eastAsia"/>
        </w:rPr>
        <w:t>劉</w:t>
      </w:r>
      <w:proofErr w:type="gramStart"/>
      <w:r w:rsidRPr="00C8113E">
        <w:rPr>
          <w:rFonts w:ascii="Times New Roman" w:hAnsi="Times New Roman" w:hint="eastAsia"/>
        </w:rPr>
        <w:t>櫂</w:t>
      </w:r>
      <w:proofErr w:type="gramEnd"/>
      <w:r w:rsidRPr="00C8113E">
        <w:rPr>
          <w:rFonts w:ascii="Times New Roman" w:hAnsi="Times New Roman" w:hint="eastAsia"/>
        </w:rPr>
        <w:t>豪說明，中國政府違反國際貿易原則慣例片面宣布禁止台灣鳳梨釋迦輸入中國，對於台東釋迦農民造成很大的影響，為了確保農民收益，政府透過外銷、內銷直銷、加工等措施，</w:t>
      </w:r>
      <w:proofErr w:type="gramStart"/>
      <w:r w:rsidRPr="00C8113E">
        <w:rPr>
          <w:rFonts w:ascii="Times New Roman" w:hAnsi="Times New Roman" w:hint="eastAsia"/>
        </w:rPr>
        <w:t>搭配冷鏈技</w:t>
      </w:r>
      <w:proofErr w:type="gramEnd"/>
      <w:r w:rsidRPr="00C8113E">
        <w:rPr>
          <w:rFonts w:ascii="Times New Roman" w:hAnsi="Times New Roman" w:hint="eastAsia"/>
        </w:rPr>
        <w:t>術，調節產期產量及提升產品品質，農委會今宣布鳳梨釋迦外銷</w:t>
      </w:r>
      <w:r w:rsidRPr="00C8113E">
        <w:rPr>
          <w:rFonts w:ascii="Times New Roman" w:hAnsi="Times New Roman" w:hint="eastAsia"/>
        </w:rPr>
        <w:t>5000</w:t>
      </w:r>
      <w:r w:rsidRPr="00C8113E">
        <w:rPr>
          <w:rFonts w:ascii="Times New Roman" w:hAnsi="Times New Roman" w:hint="eastAsia"/>
        </w:rPr>
        <w:t>噸、內銷</w:t>
      </w:r>
      <w:r w:rsidRPr="00C8113E">
        <w:rPr>
          <w:rFonts w:ascii="Times New Roman" w:hAnsi="Times New Roman" w:hint="eastAsia"/>
        </w:rPr>
        <w:t>5000</w:t>
      </w:r>
      <w:r w:rsidRPr="00C8113E">
        <w:rPr>
          <w:rFonts w:ascii="Times New Roman" w:hAnsi="Times New Roman" w:hint="eastAsia"/>
        </w:rPr>
        <w:t>噸、收購加工</w:t>
      </w:r>
      <w:r w:rsidRPr="00C8113E">
        <w:rPr>
          <w:rFonts w:ascii="Times New Roman" w:hAnsi="Times New Roman" w:hint="eastAsia"/>
        </w:rPr>
        <w:t>3000</w:t>
      </w:r>
      <w:r w:rsidRPr="00C8113E">
        <w:rPr>
          <w:rFonts w:ascii="Times New Roman" w:hAnsi="Times New Roman" w:hint="eastAsia"/>
        </w:rPr>
        <w:t>噸，共計</w:t>
      </w:r>
      <w:r w:rsidRPr="00C8113E">
        <w:rPr>
          <w:rFonts w:ascii="Times New Roman" w:hAnsi="Times New Roman" w:hint="eastAsia"/>
        </w:rPr>
        <w:t>13000</w:t>
      </w:r>
      <w:r w:rsidRPr="00C8113E">
        <w:rPr>
          <w:rFonts w:ascii="Times New Roman" w:hAnsi="Times New Roman" w:hint="eastAsia"/>
        </w:rPr>
        <w:t>噸，外銷主要針對包含日本、香港、印尼、新加坡及中東等國家，內銷部分透過</w:t>
      </w:r>
      <w:proofErr w:type="gramStart"/>
      <w:r w:rsidRPr="00C8113E">
        <w:rPr>
          <w:rFonts w:ascii="Times New Roman" w:hAnsi="Times New Roman" w:hint="eastAsia"/>
        </w:rPr>
        <w:t>好釋連</w:t>
      </w:r>
      <w:proofErr w:type="gramEnd"/>
      <w:r w:rsidRPr="00C8113E">
        <w:rPr>
          <w:rFonts w:ascii="Times New Roman" w:hAnsi="Times New Roman" w:hint="eastAsia"/>
        </w:rPr>
        <w:t>蓮預購平台預購量已達</w:t>
      </w:r>
      <w:r w:rsidRPr="00C8113E">
        <w:rPr>
          <w:rFonts w:ascii="Times New Roman" w:hAnsi="Times New Roman" w:hint="eastAsia"/>
        </w:rPr>
        <w:t>9</w:t>
      </w:r>
      <w:r w:rsidRPr="00C8113E">
        <w:rPr>
          <w:rFonts w:ascii="Times New Roman" w:hAnsi="Times New Roman" w:hint="eastAsia"/>
        </w:rPr>
        <w:t>萬</w:t>
      </w:r>
      <w:r w:rsidRPr="00C8113E">
        <w:rPr>
          <w:rFonts w:ascii="Times New Roman" w:hAnsi="Times New Roman" w:hint="eastAsia"/>
        </w:rPr>
        <w:t>2969</w:t>
      </w:r>
      <w:r w:rsidRPr="00C8113E">
        <w:rPr>
          <w:rFonts w:ascii="Times New Roman" w:hAnsi="Times New Roman" w:hint="eastAsia"/>
        </w:rPr>
        <w:t>箱、</w:t>
      </w:r>
      <w:r w:rsidRPr="00C8113E">
        <w:rPr>
          <w:rFonts w:ascii="Times New Roman" w:hAnsi="Times New Roman" w:hint="eastAsia"/>
        </w:rPr>
        <w:t>558</w:t>
      </w:r>
      <w:r w:rsidRPr="00C8113E">
        <w:rPr>
          <w:rFonts w:ascii="Times New Roman" w:hAnsi="Times New Roman" w:hint="eastAsia"/>
        </w:rPr>
        <w:t>公噸，消費者反應熱烈，此外</w:t>
      </w:r>
      <w:r w:rsidRPr="00C8113E">
        <w:rPr>
          <w:rFonts w:ascii="Times New Roman" w:hAnsi="Times New Roman" w:hint="eastAsia"/>
        </w:rPr>
        <w:t>11/20</w:t>
      </w:r>
      <w:r w:rsidRPr="00C8113E">
        <w:rPr>
          <w:rFonts w:ascii="Times New Roman" w:hAnsi="Times New Roman" w:hint="eastAsia"/>
        </w:rPr>
        <w:t>將啟動收購加工措施，鼓勵加工廠與農民團體收購釋迦加工，創造更多多元產品。劉</w:t>
      </w:r>
      <w:proofErr w:type="gramStart"/>
      <w:r w:rsidRPr="00C8113E">
        <w:rPr>
          <w:rFonts w:ascii="Times New Roman" w:hAnsi="Times New Roman" w:hint="eastAsia"/>
        </w:rPr>
        <w:t>櫂</w:t>
      </w:r>
      <w:proofErr w:type="gramEnd"/>
      <w:r w:rsidRPr="00C8113E">
        <w:rPr>
          <w:rFonts w:ascii="Times New Roman" w:hAnsi="Times New Roman" w:hint="eastAsia"/>
        </w:rPr>
        <w:t>豪強調，不會讓農民朋友孤單來面對問題，中央及地方政府會共同合作，化危機為轉機。陳吉仲主委也強調，日本方面無論是民間的業者或日本政府，都允諾會協助，只要台東釋迦果品能</w:t>
      </w:r>
      <w:r w:rsidR="00AA61F6">
        <w:rPr>
          <w:rFonts w:ascii="Times New Roman" w:hAnsi="Times New Roman" w:hint="eastAsia"/>
        </w:rPr>
        <w:t>夠</w:t>
      </w:r>
      <w:r w:rsidRPr="00C8113E">
        <w:rPr>
          <w:rFonts w:ascii="Times New Roman" w:hAnsi="Times New Roman" w:hint="eastAsia"/>
        </w:rPr>
        <w:t>以冷凍</w:t>
      </w:r>
      <w:r w:rsidRPr="00C8113E">
        <w:rPr>
          <w:rFonts w:ascii="Times New Roman" w:hAnsi="Times New Roman" w:hint="eastAsia"/>
        </w:rPr>
        <w:t>17</w:t>
      </w:r>
      <w:r w:rsidRPr="00C8113E">
        <w:rPr>
          <w:rFonts w:ascii="Times New Roman" w:hAnsi="Times New Roman" w:hint="eastAsia"/>
        </w:rPr>
        <w:t>度</w:t>
      </w:r>
      <w:r w:rsidR="00AA61F6">
        <w:rPr>
          <w:rFonts w:ascii="Times New Roman" w:hAnsi="Times New Roman"/>
        </w:rPr>
        <w:t>C</w:t>
      </w:r>
      <w:r w:rsidRPr="00C8113E">
        <w:rPr>
          <w:rFonts w:ascii="Times New Roman" w:hAnsi="Times New Roman" w:hint="eastAsia"/>
        </w:rPr>
        <w:t>以下</w:t>
      </w:r>
      <w:r w:rsidR="00AA61F6">
        <w:rPr>
          <w:rFonts w:ascii="Times New Roman" w:hAnsi="Times New Roman" w:hint="eastAsia"/>
        </w:rPr>
        <w:t>，並</w:t>
      </w:r>
      <w:r w:rsidRPr="00C8113E">
        <w:rPr>
          <w:rFonts w:ascii="Times New Roman" w:hAnsi="Times New Roman" w:hint="eastAsia"/>
        </w:rPr>
        <w:t>完成植物檢疫，就能以食品打入日本市場，日本市場</w:t>
      </w:r>
      <w:r w:rsidR="00AA61F6">
        <w:rPr>
          <w:rFonts w:ascii="Times New Roman" w:hAnsi="Times New Roman" w:hint="eastAsia"/>
        </w:rPr>
        <w:t>已</w:t>
      </w:r>
      <w:r w:rsidRPr="00C8113E">
        <w:rPr>
          <w:rFonts w:ascii="Times New Roman" w:hAnsi="Times New Roman" w:hint="eastAsia"/>
        </w:rPr>
        <w:t>對台灣的釋迦高度期待，因此非常有信心能夠達到外銷的預期目標。</w:t>
      </w:r>
    </w:p>
    <w:p w14:paraId="1DA235D7" w14:textId="77777777" w:rsidR="00C8113E" w:rsidRPr="00C8113E" w:rsidRDefault="00C8113E" w:rsidP="00C8113E">
      <w:pPr>
        <w:rPr>
          <w:rFonts w:ascii="Times New Roman" w:hAnsi="Times New Roman"/>
        </w:rPr>
      </w:pPr>
    </w:p>
    <w:p w14:paraId="72F8333F" w14:textId="25A8D475" w:rsidR="00C8113E" w:rsidRPr="00C8113E" w:rsidRDefault="00C8113E" w:rsidP="00C8113E">
      <w:pPr>
        <w:rPr>
          <w:rFonts w:ascii="Times New Roman" w:hAnsi="Times New Roman"/>
        </w:rPr>
      </w:pPr>
      <w:r>
        <w:rPr>
          <w:rFonts w:ascii="Times New Roman" w:hAnsi="Times New Roman" w:hint="eastAsia"/>
        </w:rPr>
        <w:t xml:space="preserve">    </w:t>
      </w:r>
      <w:r w:rsidRPr="00C8113E">
        <w:rPr>
          <w:rFonts w:ascii="Times New Roman" w:hAnsi="Times New Roman" w:hint="eastAsia"/>
        </w:rPr>
        <w:t>劉</w:t>
      </w:r>
      <w:proofErr w:type="gramStart"/>
      <w:r w:rsidRPr="00C8113E">
        <w:rPr>
          <w:rFonts w:ascii="Times New Roman" w:hAnsi="Times New Roman" w:hint="eastAsia"/>
        </w:rPr>
        <w:t>櫂</w:t>
      </w:r>
      <w:proofErr w:type="gramEnd"/>
      <w:r w:rsidRPr="00C8113E">
        <w:rPr>
          <w:rFonts w:ascii="Times New Roman" w:hAnsi="Times New Roman" w:hint="eastAsia"/>
        </w:rPr>
        <w:t>豪表示，非常高興看到農委會積極協助，國內許多業者也全力相挺，包含</w:t>
      </w:r>
      <w:proofErr w:type="gramStart"/>
      <w:r w:rsidRPr="00C8113E">
        <w:rPr>
          <w:rFonts w:ascii="Times New Roman" w:hAnsi="Times New Roman" w:hint="eastAsia"/>
        </w:rPr>
        <w:t>通路商全</w:t>
      </w:r>
      <w:proofErr w:type="gramEnd"/>
      <w:r w:rsidRPr="00C8113E">
        <w:rPr>
          <w:rFonts w:ascii="Times New Roman" w:hAnsi="Times New Roman" w:hint="eastAsia"/>
        </w:rPr>
        <w:t>聯、家樂福、楓康、全家、萊爾富積極協助國內行銷通路，加工及冷凍業者包括冠南、宏宇、綠園、</w:t>
      </w:r>
      <w:proofErr w:type="gramStart"/>
      <w:r w:rsidRPr="00C8113E">
        <w:rPr>
          <w:rFonts w:ascii="Times New Roman" w:hAnsi="Times New Roman" w:hint="eastAsia"/>
        </w:rPr>
        <w:t>金利食</w:t>
      </w:r>
      <w:proofErr w:type="gramEnd"/>
      <w:r w:rsidRPr="00C8113E">
        <w:rPr>
          <w:rFonts w:ascii="Times New Roman" w:hAnsi="Times New Roman" w:hint="eastAsia"/>
        </w:rPr>
        <w:t>安及慶得農、福和生鮮等，在不到</w:t>
      </w:r>
      <w:r w:rsidRPr="00C8113E">
        <w:rPr>
          <w:rFonts w:ascii="Times New Roman" w:hAnsi="Times New Roman" w:hint="eastAsia"/>
        </w:rPr>
        <w:t>2</w:t>
      </w:r>
      <w:r w:rsidRPr="00C8113E">
        <w:rPr>
          <w:rFonts w:ascii="Times New Roman" w:hAnsi="Times New Roman" w:hint="eastAsia"/>
        </w:rPr>
        <w:t>個月時間內，開發出鳳梨釋迦果品加工製品，包含果乾、果汁、果泥、</w:t>
      </w:r>
      <w:proofErr w:type="gramStart"/>
      <w:r w:rsidRPr="00C8113E">
        <w:rPr>
          <w:rFonts w:ascii="Times New Roman" w:hAnsi="Times New Roman" w:hint="eastAsia"/>
        </w:rPr>
        <w:t>冰角等</w:t>
      </w:r>
      <w:proofErr w:type="gramEnd"/>
      <w:r w:rsidRPr="00C8113E">
        <w:rPr>
          <w:rFonts w:ascii="Times New Roman" w:hAnsi="Times New Roman" w:hint="eastAsia"/>
        </w:rPr>
        <w:t>等產品，全聯謝健南副董事長更宣布會在全台</w:t>
      </w:r>
      <w:r w:rsidRPr="00C8113E">
        <w:rPr>
          <w:rFonts w:ascii="Times New Roman" w:hAnsi="Times New Roman" w:hint="eastAsia"/>
        </w:rPr>
        <w:t>1</w:t>
      </w:r>
      <w:r w:rsidRPr="00C8113E">
        <w:rPr>
          <w:rFonts w:ascii="Times New Roman" w:hAnsi="Times New Roman" w:hint="eastAsia"/>
        </w:rPr>
        <w:t>千多家通路的各據點推廣螢幕上全力宣傳鳳梨釋迦果品。看</w:t>
      </w:r>
      <w:r w:rsidR="0032753A">
        <w:rPr>
          <w:rFonts w:ascii="Times New Roman" w:hAnsi="Times New Roman" w:hint="eastAsia"/>
        </w:rPr>
        <w:t>到</w:t>
      </w:r>
      <w:r w:rsidRPr="00C8113E">
        <w:rPr>
          <w:rFonts w:ascii="Times New Roman" w:hAnsi="Times New Roman" w:hint="eastAsia"/>
        </w:rPr>
        <w:t>記者會場非常多的業者參與相挺，劉</w:t>
      </w:r>
      <w:proofErr w:type="gramStart"/>
      <w:r w:rsidRPr="00C8113E">
        <w:rPr>
          <w:rFonts w:ascii="Times New Roman" w:hAnsi="Times New Roman" w:hint="eastAsia"/>
        </w:rPr>
        <w:t>櫂</w:t>
      </w:r>
      <w:proofErr w:type="gramEnd"/>
      <w:r w:rsidRPr="00C8113E">
        <w:rPr>
          <w:rFonts w:ascii="Times New Roman" w:hAnsi="Times New Roman" w:hint="eastAsia"/>
        </w:rPr>
        <w:t>豪相信台東鳳梨釋迦的行銷，一定可以克服挑戰，讓台東農產品賣的更好，賣到更多國家。</w:t>
      </w:r>
    </w:p>
    <w:p w14:paraId="36D2F64B" w14:textId="77777777" w:rsidR="00C8113E" w:rsidRPr="00C8113E" w:rsidRDefault="00C8113E" w:rsidP="00C8113E">
      <w:pPr>
        <w:rPr>
          <w:rFonts w:ascii="Times New Roman" w:hAnsi="Times New Roman"/>
        </w:rPr>
      </w:pPr>
    </w:p>
    <w:p w14:paraId="475F0D3A" w14:textId="22BA9F85" w:rsidR="008B5FB1" w:rsidRPr="00D947D8" w:rsidRDefault="00C8113E" w:rsidP="00C8113E">
      <w:pPr>
        <w:rPr>
          <w:rFonts w:ascii="Times New Roman" w:hAnsi="Times New Roman"/>
        </w:rPr>
      </w:pPr>
      <w:r>
        <w:rPr>
          <w:rFonts w:ascii="Times New Roman" w:hAnsi="Times New Roman" w:hint="eastAsia"/>
        </w:rPr>
        <w:t xml:space="preserve">    </w:t>
      </w:r>
      <w:r w:rsidRPr="00C8113E">
        <w:rPr>
          <w:rFonts w:ascii="Times New Roman" w:hAnsi="Times New Roman" w:hint="eastAsia"/>
        </w:rPr>
        <w:t>劉櫂豪指出，農委會為協助釋迦行銷特別推出「好釋農遊」加碼抽農遊券活動，共計釋出</w:t>
      </w:r>
      <w:r w:rsidRPr="00C8113E">
        <w:rPr>
          <w:rFonts w:ascii="Times New Roman" w:hAnsi="Times New Roman" w:hint="eastAsia"/>
        </w:rPr>
        <w:t>58</w:t>
      </w:r>
      <w:r w:rsidRPr="00C8113E">
        <w:rPr>
          <w:rFonts w:ascii="Times New Roman" w:hAnsi="Times New Roman" w:hint="eastAsia"/>
        </w:rPr>
        <w:t>萬份面額</w:t>
      </w:r>
      <w:r w:rsidRPr="00C8113E">
        <w:rPr>
          <w:rFonts w:ascii="Times New Roman" w:hAnsi="Times New Roman" w:hint="eastAsia"/>
        </w:rPr>
        <w:t>888</w:t>
      </w:r>
      <w:r w:rsidRPr="00C8113E">
        <w:rPr>
          <w:rFonts w:ascii="Times New Roman" w:hAnsi="Times New Roman" w:hint="eastAsia"/>
        </w:rPr>
        <w:t>農遊券，在</w:t>
      </w:r>
      <w:r w:rsidRPr="00C8113E">
        <w:rPr>
          <w:rFonts w:ascii="Times New Roman" w:hAnsi="Times New Roman" w:hint="eastAsia"/>
        </w:rPr>
        <w:t>2021/12/01</w:t>
      </w:r>
      <w:r w:rsidRPr="00C8113E">
        <w:rPr>
          <w:rFonts w:ascii="Times New Roman" w:hAnsi="Times New Roman" w:hint="eastAsia"/>
        </w:rPr>
        <w:t>至</w:t>
      </w:r>
      <w:r w:rsidRPr="00C8113E">
        <w:rPr>
          <w:rFonts w:ascii="Times New Roman" w:hAnsi="Times New Roman" w:hint="eastAsia"/>
        </w:rPr>
        <w:t>2022/01/30</w:t>
      </w:r>
      <w:r w:rsidRPr="00C8113E">
        <w:rPr>
          <w:rFonts w:ascii="Times New Roman" w:hAnsi="Times New Roman" w:hint="eastAsia"/>
        </w:rPr>
        <w:t>只要向農遊券合作業者、農良直賣所或好釋連蓮預購平台購買一箱</w:t>
      </w:r>
      <w:r w:rsidRPr="00C8113E">
        <w:rPr>
          <w:rFonts w:ascii="Times New Roman" w:hAnsi="Times New Roman" w:hint="eastAsia"/>
        </w:rPr>
        <w:t>6</w:t>
      </w:r>
      <w:r w:rsidRPr="00C8113E">
        <w:rPr>
          <w:rFonts w:ascii="Times New Roman" w:hAnsi="Times New Roman" w:hint="eastAsia"/>
        </w:rPr>
        <w:t>公斤</w:t>
      </w:r>
      <w:r w:rsidR="00AA61F6">
        <w:rPr>
          <w:rFonts w:ascii="Times New Roman" w:hAnsi="Times New Roman" w:hint="eastAsia"/>
        </w:rPr>
        <w:t>且</w:t>
      </w:r>
      <w:bookmarkStart w:id="0" w:name="_GoBack"/>
      <w:bookmarkEnd w:id="0"/>
      <w:r w:rsidRPr="00C8113E">
        <w:rPr>
          <w:rFonts w:ascii="Times New Roman" w:hAnsi="Times New Roman" w:hint="eastAsia"/>
        </w:rPr>
        <w:t>700</w:t>
      </w:r>
      <w:r w:rsidRPr="00C8113E">
        <w:rPr>
          <w:rFonts w:ascii="Times New Roman" w:hAnsi="Times New Roman" w:hint="eastAsia"/>
        </w:rPr>
        <w:t>元以上的鳳梨釋迦禮盒，即可獲得登記抽獎農遊加碼券的機會，期盼透過全民一起行動力挺台灣農業，讓消費者更認識鳳梨釋迦，也邀請全民一起來採購台灣優質水果，團結挺農民。</w:t>
      </w:r>
    </w:p>
    <w:sectPr w:rsidR="008B5FB1" w:rsidRPr="00D947D8"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A901DF" w14:textId="77777777" w:rsidR="00CB1A3D" w:rsidRDefault="00CB1A3D" w:rsidP="00BA4A0D">
      <w:r>
        <w:separator/>
      </w:r>
    </w:p>
  </w:endnote>
  <w:endnote w:type="continuationSeparator" w:id="0">
    <w:p w14:paraId="30AD9579" w14:textId="77777777" w:rsidR="00CB1A3D" w:rsidRDefault="00CB1A3D"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劉櫂豪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BED8779"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10A30E" w14:textId="77777777" w:rsidR="00CB1A3D" w:rsidRDefault="00CB1A3D" w:rsidP="00BA4A0D">
      <w:r>
        <w:separator/>
      </w:r>
    </w:p>
  </w:footnote>
  <w:footnote w:type="continuationSeparator" w:id="0">
    <w:p w14:paraId="321CDB5C" w14:textId="77777777" w:rsidR="00CB1A3D" w:rsidRDefault="00CB1A3D"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7342"/>
    <w:rsid w:val="00047DE5"/>
    <w:rsid w:val="0005178D"/>
    <w:rsid w:val="00051ABF"/>
    <w:rsid w:val="00054F4D"/>
    <w:rsid w:val="00056893"/>
    <w:rsid w:val="00057711"/>
    <w:rsid w:val="000606F2"/>
    <w:rsid w:val="00061336"/>
    <w:rsid w:val="000620FC"/>
    <w:rsid w:val="00062F79"/>
    <w:rsid w:val="0006590F"/>
    <w:rsid w:val="0006778D"/>
    <w:rsid w:val="000709A7"/>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B1B"/>
    <w:rsid w:val="000A3391"/>
    <w:rsid w:val="000A446C"/>
    <w:rsid w:val="000A49E2"/>
    <w:rsid w:val="000A54C4"/>
    <w:rsid w:val="000A68FD"/>
    <w:rsid w:val="000A730A"/>
    <w:rsid w:val="000B018A"/>
    <w:rsid w:val="000B413A"/>
    <w:rsid w:val="000B61F6"/>
    <w:rsid w:val="000B6A81"/>
    <w:rsid w:val="000C1AA7"/>
    <w:rsid w:val="000C53E0"/>
    <w:rsid w:val="000C55BE"/>
    <w:rsid w:val="000C7269"/>
    <w:rsid w:val="000D0A1D"/>
    <w:rsid w:val="000D49EB"/>
    <w:rsid w:val="000D5635"/>
    <w:rsid w:val="000D739B"/>
    <w:rsid w:val="000D73FB"/>
    <w:rsid w:val="000E0465"/>
    <w:rsid w:val="000E0D28"/>
    <w:rsid w:val="000E350D"/>
    <w:rsid w:val="000E3680"/>
    <w:rsid w:val="000E49F8"/>
    <w:rsid w:val="000E4C11"/>
    <w:rsid w:val="000E4DB2"/>
    <w:rsid w:val="000E5003"/>
    <w:rsid w:val="000E504B"/>
    <w:rsid w:val="000E6E48"/>
    <w:rsid w:val="000E76F0"/>
    <w:rsid w:val="000E79BF"/>
    <w:rsid w:val="000F1B58"/>
    <w:rsid w:val="000F288E"/>
    <w:rsid w:val="000F40E4"/>
    <w:rsid w:val="000F55FF"/>
    <w:rsid w:val="000F637E"/>
    <w:rsid w:val="000F6D20"/>
    <w:rsid w:val="000F7FCF"/>
    <w:rsid w:val="00100A45"/>
    <w:rsid w:val="00107CE0"/>
    <w:rsid w:val="0011076A"/>
    <w:rsid w:val="00114865"/>
    <w:rsid w:val="00115806"/>
    <w:rsid w:val="001160FA"/>
    <w:rsid w:val="00116BC8"/>
    <w:rsid w:val="00117B99"/>
    <w:rsid w:val="00122724"/>
    <w:rsid w:val="001247E0"/>
    <w:rsid w:val="00130734"/>
    <w:rsid w:val="00131B5F"/>
    <w:rsid w:val="001323C6"/>
    <w:rsid w:val="00133266"/>
    <w:rsid w:val="001336C9"/>
    <w:rsid w:val="00133960"/>
    <w:rsid w:val="0013404A"/>
    <w:rsid w:val="001350BC"/>
    <w:rsid w:val="00137773"/>
    <w:rsid w:val="00141BF5"/>
    <w:rsid w:val="00141F3C"/>
    <w:rsid w:val="00144EBD"/>
    <w:rsid w:val="00151B9A"/>
    <w:rsid w:val="0015300F"/>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438"/>
    <w:rsid w:val="001859F9"/>
    <w:rsid w:val="0019012E"/>
    <w:rsid w:val="0019290D"/>
    <w:rsid w:val="001940AF"/>
    <w:rsid w:val="00196381"/>
    <w:rsid w:val="001965A0"/>
    <w:rsid w:val="001965D6"/>
    <w:rsid w:val="001A1416"/>
    <w:rsid w:val="001A152A"/>
    <w:rsid w:val="001A1BDE"/>
    <w:rsid w:val="001A30D9"/>
    <w:rsid w:val="001A3523"/>
    <w:rsid w:val="001B0249"/>
    <w:rsid w:val="001B3398"/>
    <w:rsid w:val="001B43AE"/>
    <w:rsid w:val="001B4462"/>
    <w:rsid w:val="001B4B1B"/>
    <w:rsid w:val="001C0D5B"/>
    <w:rsid w:val="001C198B"/>
    <w:rsid w:val="001C278D"/>
    <w:rsid w:val="001C6873"/>
    <w:rsid w:val="001C6D56"/>
    <w:rsid w:val="001C78CC"/>
    <w:rsid w:val="001C7D21"/>
    <w:rsid w:val="001D7E4B"/>
    <w:rsid w:val="001E4C7A"/>
    <w:rsid w:val="001E671B"/>
    <w:rsid w:val="001F29FC"/>
    <w:rsid w:val="001F3540"/>
    <w:rsid w:val="001F4BA5"/>
    <w:rsid w:val="001F65D8"/>
    <w:rsid w:val="001F6642"/>
    <w:rsid w:val="001F76C3"/>
    <w:rsid w:val="00200F97"/>
    <w:rsid w:val="00201398"/>
    <w:rsid w:val="00201C1B"/>
    <w:rsid w:val="00201E82"/>
    <w:rsid w:val="0020242A"/>
    <w:rsid w:val="00204036"/>
    <w:rsid w:val="0020745E"/>
    <w:rsid w:val="00211266"/>
    <w:rsid w:val="00212D4D"/>
    <w:rsid w:val="00213A7B"/>
    <w:rsid w:val="00213EE4"/>
    <w:rsid w:val="0021709D"/>
    <w:rsid w:val="00217787"/>
    <w:rsid w:val="00220448"/>
    <w:rsid w:val="002206B2"/>
    <w:rsid w:val="00221C5A"/>
    <w:rsid w:val="00222BCF"/>
    <w:rsid w:val="00225518"/>
    <w:rsid w:val="00225CBC"/>
    <w:rsid w:val="00227C99"/>
    <w:rsid w:val="002326B3"/>
    <w:rsid w:val="00234B28"/>
    <w:rsid w:val="00235B78"/>
    <w:rsid w:val="002373A4"/>
    <w:rsid w:val="002376F9"/>
    <w:rsid w:val="00240398"/>
    <w:rsid w:val="00240D99"/>
    <w:rsid w:val="00241CFD"/>
    <w:rsid w:val="002441D4"/>
    <w:rsid w:val="0024445B"/>
    <w:rsid w:val="00245E1B"/>
    <w:rsid w:val="00246BFD"/>
    <w:rsid w:val="00247D66"/>
    <w:rsid w:val="00250421"/>
    <w:rsid w:val="002517A1"/>
    <w:rsid w:val="002535E7"/>
    <w:rsid w:val="00255836"/>
    <w:rsid w:val="0025748E"/>
    <w:rsid w:val="002634BA"/>
    <w:rsid w:val="00263F5B"/>
    <w:rsid w:val="00263F9A"/>
    <w:rsid w:val="002653F9"/>
    <w:rsid w:val="002672E5"/>
    <w:rsid w:val="00267CBA"/>
    <w:rsid w:val="002716A9"/>
    <w:rsid w:val="00273EFF"/>
    <w:rsid w:val="00274C70"/>
    <w:rsid w:val="00276876"/>
    <w:rsid w:val="00276CF2"/>
    <w:rsid w:val="0028000B"/>
    <w:rsid w:val="00281998"/>
    <w:rsid w:val="002824A8"/>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838"/>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53A"/>
    <w:rsid w:val="00327A27"/>
    <w:rsid w:val="00331EF4"/>
    <w:rsid w:val="003342FB"/>
    <w:rsid w:val="003352FD"/>
    <w:rsid w:val="00341225"/>
    <w:rsid w:val="003416DC"/>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4667"/>
    <w:rsid w:val="0037773F"/>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0827"/>
    <w:rsid w:val="003B2DCA"/>
    <w:rsid w:val="003B3C6E"/>
    <w:rsid w:val="003B5681"/>
    <w:rsid w:val="003B6019"/>
    <w:rsid w:val="003B7C57"/>
    <w:rsid w:val="003C06F5"/>
    <w:rsid w:val="003C415C"/>
    <w:rsid w:val="003C54D1"/>
    <w:rsid w:val="003C7C61"/>
    <w:rsid w:val="003D129F"/>
    <w:rsid w:val="003D15C6"/>
    <w:rsid w:val="003D2169"/>
    <w:rsid w:val="003D2688"/>
    <w:rsid w:val="003D27BD"/>
    <w:rsid w:val="003D2846"/>
    <w:rsid w:val="003D310F"/>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37C97"/>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65D"/>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760"/>
    <w:rsid w:val="00530865"/>
    <w:rsid w:val="00530C15"/>
    <w:rsid w:val="005329C4"/>
    <w:rsid w:val="00535E55"/>
    <w:rsid w:val="00541315"/>
    <w:rsid w:val="0054520B"/>
    <w:rsid w:val="00545F70"/>
    <w:rsid w:val="0055239E"/>
    <w:rsid w:val="005524E9"/>
    <w:rsid w:val="00552F77"/>
    <w:rsid w:val="005551E1"/>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87578"/>
    <w:rsid w:val="005907E6"/>
    <w:rsid w:val="00590A91"/>
    <w:rsid w:val="00591A81"/>
    <w:rsid w:val="00592C11"/>
    <w:rsid w:val="005A0D50"/>
    <w:rsid w:val="005A1726"/>
    <w:rsid w:val="005A3DC9"/>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3A15"/>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4C2F"/>
    <w:rsid w:val="00617886"/>
    <w:rsid w:val="006220C0"/>
    <w:rsid w:val="00623E53"/>
    <w:rsid w:val="0062407F"/>
    <w:rsid w:val="006271E0"/>
    <w:rsid w:val="00630D09"/>
    <w:rsid w:val="00632E45"/>
    <w:rsid w:val="006345A8"/>
    <w:rsid w:val="0063501D"/>
    <w:rsid w:val="00636001"/>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2D2"/>
    <w:rsid w:val="006737C8"/>
    <w:rsid w:val="006739A4"/>
    <w:rsid w:val="00674795"/>
    <w:rsid w:val="00674EAE"/>
    <w:rsid w:val="00677DAD"/>
    <w:rsid w:val="00680209"/>
    <w:rsid w:val="0068398C"/>
    <w:rsid w:val="00683A65"/>
    <w:rsid w:val="006861FF"/>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3A0E"/>
    <w:rsid w:val="006C4F51"/>
    <w:rsid w:val="006C6F67"/>
    <w:rsid w:val="006C7A82"/>
    <w:rsid w:val="006D01CE"/>
    <w:rsid w:val="006D0571"/>
    <w:rsid w:val="006D1F98"/>
    <w:rsid w:val="006D2A2C"/>
    <w:rsid w:val="006D31B6"/>
    <w:rsid w:val="006D4C77"/>
    <w:rsid w:val="006D5982"/>
    <w:rsid w:val="006E0720"/>
    <w:rsid w:val="006E10E4"/>
    <w:rsid w:val="006E4126"/>
    <w:rsid w:val="006E48B2"/>
    <w:rsid w:val="006E4DB3"/>
    <w:rsid w:val="006E4E64"/>
    <w:rsid w:val="006E5131"/>
    <w:rsid w:val="006E6CD7"/>
    <w:rsid w:val="006E7279"/>
    <w:rsid w:val="006F2083"/>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0DD7"/>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FDC"/>
    <w:rsid w:val="00733AC6"/>
    <w:rsid w:val="00740BBE"/>
    <w:rsid w:val="00741AA0"/>
    <w:rsid w:val="007422ED"/>
    <w:rsid w:val="007428D6"/>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74DA0"/>
    <w:rsid w:val="0077533D"/>
    <w:rsid w:val="007764CE"/>
    <w:rsid w:val="007766B8"/>
    <w:rsid w:val="00776ADC"/>
    <w:rsid w:val="00777478"/>
    <w:rsid w:val="0078256C"/>
    <w:rsid w:val="00782AF3"/>
    <w:rsid w:val="00783FF9"/>
    <w:rsid w:val="007851AA"/>
    <w:rsid w:val="00785A98"/>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5D07"/>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15D"/>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353F"/>
    <w:rsid w:val="008377AB"/>
    <w:rsid w:val="00837D23"/>
    <w:rsid w:val="00837DAC"/>
    <w:rsid w:val="0084133F"/>
    <w:rsid w:val="008436F0"/>
    <w:rsid w:val="008441D7"/>
    <w:rsid w:val="008459B7"/>
    <w:rsid w:val="0084745C"/>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1901"/>
    <w:rsid w:val="008A261A"/>
    <w:rsid w:val="008A3C2A"/>
    <w:rsid w:val="008A43CC"/>
    <w:rsid w:val="008A72B9"/>
    <w:rsid w:val="008A7302"/>
    <w:rsid w:val="008A75E8"/>
    <w:rsid w:val="008A7943"/>
    <w:rsid w:val="008A7CC0"/>
    <w:rsid w:val="008B0231"/>
    <w:rsid w:val="008B033E"/>
    <w:rsid w:val="008B2568"/>
    <w:rsid w:val="008B3B3A"/>
    <w:rsid w:val="008B5A2B"/>
    <w:rsid w:val="008B5FB1"/>
    <w:rsid w:val="008C0546"/>
    <w:rsid w:val="008C1EE6"/>
    <w:rsid w:val="008C2B01"/>
    <w:rsid w:val="008C3C3F"/>
    <w:rsid w:val="008C5B1F"/>
    <w:rsid w:val="008C7A49"/>
    <w:rsid w:val="008D12AD"/>
    <w:rsid w:val="008D2EC5"/>
    <w:rsid w:val="008D5536"/>
    <w:rsid w:val="008D6740"/>
    <w:rsid w:val="008D7354"/>
    <w:rsid w:val="008E0505"/>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5539"/>
    <w:rsid w:val="009177C4"/>
    <w:rsid w:val="009203D3"/>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35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8FB"/>
    <w:rsid w:val="00976E2D"/>
    <w:rsid w:val="00977564"/>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F9C"/>
    <w:rsid w:val="009D2297"/>
    <w:rsid w:val="009D72B2"/>
    <w:rsid w:val="009E1951"/>
    <w:rsid w:val="009E1AA8"/>
    <w:rsid w:val="009E47CF"/>
    <w:rsid w:val="009E7B36"/>
    <w:rsid w:val="009F1E7B"/>
    <w:rsid w:val="009F3B80"/>
    <w:rsid w:val="009F4F5A"/>
    <w:rsid w:val="009F72A5"/>
    <w:rsid w:val="009F778E"/>
    <w:rsid w:val="00A03218"/>
    <w:rsid w:val="00A03EFA"/>
    <w:rsid w:val="00A047BF"/>
    <w:rsid w:val="00A04CF1"/>
    <w:rsid w:val="00A0570D"/>
    <w:rsid w:val="00A0681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36A8E"/>
    <w:rsid w:val="00A40FD9"/>
    <w:rsid w:val="00A43D88"/>
    <w:rsid w:val="00A455C1"/>
    <w:rsid w:val="00A458AE"/>
    <w:rsid w:val="00A45DAB"/>
    <w:rsid w:val="00A47993"/>
    <w:rsid w:val="00A504C3"/>
    <w:rsid w:val="00A50631"/>
    <w:rsid w:val="00A50C28"/>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1F6"/>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727"/>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3CA"/>
    <w:rsid w:val="00B25B5C"/>
    <w:rsid w:val="00B30CBE"/>
    <w:rsid w:val="00B333B6"/>
    <w:rsid w:val="00B33A51"/>
    <w:rsid w:val="00B33E62"/>
    <w:rsid w:val="00B34BA3"/>
    <w:rsid w:val="00B37C6E"/>
    <w:rsid w:val="00B404F6"/>
    <w:rsid w:val="00B425A8"/>
    <w:rsid w:val="00B426EA"/>
    <w:rsid w:val="00B43186"/>
    <w:rsid w:val="00B4331A"/>
    <w:rsid w:val="00B45FC0"/>
    <w:rsid w:val="00B5104B"/>
    <w:rsid w:val="00B5293B"/>
    <w:rsid w:val="00B5340A"/>
    <w:rsid w:val="00B55E07"/>
    <w:rsid w:val="00B56AA6"/>
    <w:rsid w:val="00B56FEC"/>
    <w:rsid w:val="00B62DF6"/>
    <w:rsid w:val="00B64972"/>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962"/>
    <w:rsid w:val="00BD19D0"/>
    <w:rsid w:val="00BD5796"/>
    <w:rsid w:val="00BD5A4D"/>
    <w:rsid w:val="00BD6571"/>
    <w:rsid w:val="00BE19FE"/>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220D"/>
    <w:rsid w:val="00C63C78"/>
    <w:rsid w:val="00C66E1E"/>
    <w:rsid w:val="00C720E6"/>
    <w:rsid w:val="00C72B8D"/>
    <w:rsid w:val="00C73BBD"/>
    <w:rsid w:val="00C7444D"/>
    <w:rsid w:val="00C74FB8"/>
    <w:rsid w:val="00C753EB"/>
    <w:rsid w:val="00C7545B"/>
    <w:rsid w:val="00C760E1"/>
    <w:rsid w:val="00C76B68"/>
    <w:rsid w:val="00C778AB"/>
    <w:rsid w:val="00C8113E"/>
    <w:rsid w:val="00C84E19"/>
    <w:rsid w:val="00C900A1"/>
    <w:rsid w:val="00C90EC5"/>
    <w:rsid w:val="00C91709"/>
    <w:rsid w:val="00C92210"/>
    <w:rsid w:val="00C94154"/>
    <w:rsid w:val="00C95797"/>
    <w:rsid w:val="00C9591E"/>
    <w:rsid w:val="00C961AC"/>
    <w:rsid w:val="00C97F52"/>
    <w:rsid w:val="00CA1E61"/>
    <w:rsid w:val="00CA302D"/>
    <w:rsid w:val="00CA65D2"/>
    <w:rsid w:val="00CA707B"/>
    <w:rsid w:val="00CB1242"/>
    <w:rsid w:val="00CB1558"/>
    <w:rsid w:val="00CB1A3D"/>
    <w:rsid w:val="00CB2550"/>
    <w:rsid w:val="00CB4426"/>
    <w:rsid w:val="00CB67AF"/>
    <w:rsid w:val="00CB79D8"/>
    <w:rsid w:val="00CC0A77"/>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4B13"/>
    <w:rsid w:val="00D16875"/>
    <w:rsid w:val="00D173DB"/>
    <w:rsid w:val="00D17AD1"/>
    <w:rsid w:val="00D207F4"/>
    <w:rsid w:val="00D21505"/>
    <w:rsid w:val="00D215D5"/>
    <w:rsid w:val="00D21FC7"/>
    <w:rsid w:val="00D21FEA"/>
    <w:rsid w:val="00D22F45"/>
    <w:rsid w:val="00D25469"/>
    <w:rsid w:val="00D25681"/>
    <w:rsid w:val="00D26F46"/>
    <w:rsid w:val="00D307F3"/>
    <w:rsid w:val="00D31C24"/>
    <w:rsid w:val="00D32CB5"/>
    <w:rsid w:val="00D333CE"/>
    <w:rsid w:val="00D335D6"/>
    <w:rsid w:val="00D3399B"/>
    <w:rsid w:val="00D34C8B"/>
    <w:rsid w:val="00D34EE2"/>
    <w:rsid w:val="00D351C1"/>
    <w:rsid w:val="00D357E9"/>
    <w:rsid w:val="00D406E9"/>
    <w:rsid w:val="00D416D0"/>
    <w:rsid w:val="00D41717"/>
    <w:rsid w:val="00D5104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47D8"/>
    <w:rsid w:val="00D95DF8"/>
    <w:rsid w:val="00D96D04"/>
    <w:rsid w:val="00DA01B1"/>
    <w:rsid w:val="00DA2730"/>
    <w:rsid w:val="00DA4271"/>
    <w:rsid w:val="00DA5B11"/>
    <w:rsid w:val="00DA6CD5"/>
    <w:rsid w:val="00DB1045"/>
    <w:rsid w:val="00DB10AC"/>
    <w:rsid w:val="00DB1ADE"/>
    <w:rsid w:val="00DB1F38"/>
    <w:rsid w:val="00DB2192"/>
    <w:rsid w:val="00DB2D4B"/>
    <w:rsid w:val="00DB3349"/>
    <w:rsid w:val="00DB473D"/>
    <w:rsid w:val="00DB5543"/>
    <w:rsid w:val="00DB5EA1"/>
    <w:rsid w:val="00DC2689"/>
    <w:rsid w:val="00DC4101"/>
    <w:rsid w:val="00DC4261"/>
    <w:rsid w:val="00DC4D01"/>
    <w:rsid w:val="00DC5401"/>
    <w:rsid w:val="00DC59C8"/>
    <w:rsid w:val="00DC6877"/>
    <w:rsid w:val="00DD07C3"/>
    <w:rsid w:val="00DD1A6D"/>
    <w:rsid w:val="00DD1B20"/>
    <w:rsid w:val="00DD333C"/>
    <w:rsid w:val="00DD34AC"/>
    <w:rsid w:val="00DE0672"/>
    <w:rsid w:val="00DE3163"/>
    <w:rsid w:val="00DE373E"/>
    <w:rsid w:val="00DE42E0"/>
    <w:rsid w:val="00DE6AFA"/>
    <w:rsid w:val="00DE7FAE"/>
    <w:rsid w:val="00DF7230"/>
    <w:rsid w:val="00E03E93"/>
    <w:rsid w:val="00E0562C"/>
    <w:rsid w:val="00E057C1"/>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6897"/>
    <w:rsid w:val="00E36FDB"/>
    <w:rsid w:val="00E376D0"/>
    <w:rsid w:val="00E40B26"/>
    <w:rsid w:val="00E40BCB"/>
    <w:rsid w:val="00E41B27"/>
    <w:rsid w:val="00E42E67"/>
    <w:rsid w:val="00E42FC4"/>
    <w:rsid w:val="00E4541D"/>
    <w:rsid w:val="00E455E0"/>
    <w:rsid w:val="00E45F19"/>
    <w:rsid w:val="00E4622E"/>
    <w:rsid w:val="00E467E4"/>
    <w:rsid w:val="00E46CB3"/>
    <w:rsid w:val="00E51673"/>
    <w:rsid w:val="00E53035"/>
    <w:rsid w:val="00E548AB"/>
    <w:rsid w:val="00E5644C"/>
    <w:rsid w:val="00E60813"/>
    <w:rsid w:val="00E60A6E"/>
    <w:rsid w:val="00E6187F"/>
    <w:rsid w:val="00E629AD"/>
    <w:rsid w:val="00E6338F"/>
    <w:rsid w:val="00E70C37"/>
    <w:rsid w:val="00E729CA"/>
    <w:rsid w:val="00E73572"/>
    <w:rsid w:val="00E73EBF"/>
    <w:rsid w:val="00E73FE7"/>
    <w:rsid w:val="00E764EC"/>
    <w:rsid w:val="00E81E82"/>
    <w:rsid w:val="00E83915"/>
    <w:rsid w:val="00E83D21"/>
    <w:rsid w:val="00E9792E"/>
    <w:rsid w:val="00E97E54"/>
    <w:rsid w:val="00EA060F"/>
    <w:rsid w:val="00EA11C3"/>
    <w:rsid w:val="00EA1879"/>
    <w:rsid w:val="00EA1B8A"/>
    <w:rsid w:val="00EA1CAA"/>
    <w:rsid w:val="00EA207C"/>
    <w:rsid w:val="00EA27FD"/>
    <w:rsid w:val="00EA38AE"/>
    <w:rsid w:val="00EA3A0E"/>
    <w:rsid w:val="00EA758B"/>
    <w:rsid w:val="00EB3707"/>
    <w:rsid w:val="00EB4B99"/>
    <w:rsid w:val="00EB5021"/>
    <w:rsid w:val="00EB6B85"/>
    <w:rsid w:val="00EC09F8"/>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1E"/>
    <w:rsid w:val="00F11EC2"/>
    <w:rsid w:val="00F1257B"/>
    <w:rsid w:val="00F130BB"/>
    <w:rsid w:val="00F152A1"/>
    <w:rsid w:val="00F15F18"/>
    <w:rsid w:val="00F21DAF"/>
    <w:rsid w:val="00F245DE"/>
    <w:rsid w:val="00F26C1C"/>
    <w:rsid w:val="00F27A67"/>
    <w:rsid w:val="00F316A6"/>
    <w:rsid w:val="00F32593"/>
    <w:rsid w:val="00F351BF"/>
    <w:rsid w:val="00F35DB4"/>
    <w:rsid w:val="00F374E2"/>
    <w:rsid w:val="00F402A0"/>
    <w:rsid w:val="00F434C9"/>
    <w:rsid w:val="00F45148"/>
    <w:rsid w:val="00F46777"/>
    <w:rsid w:val="00F50139"/>
    <w:rsid w:val="00F50866"/>
    <w:rsid w:val="00F553D6"/>
    <w:rsid w:val="00F615B0"/>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48B"/>
    <w:rsid w:val="00F77914"/>
    <w:rsid w:val="00F845AB"/>
    <w:rsid w:val="00F84ADA"/>
    <w:rsid w:val="00F8633E"/>
    <w:rsid w:val="00F876EF"/>
    <w:rsid w:val="00F87C9E"/>
    <w:rsid w:val="00F90971"/>
    <w:rsid w:val="00F91091"/>
    <w:rsid w:val="00F914D4"/>
    <w:rsid w:val="00FA29D9"/>
    <w:rsid w:val="00FA4191"/>
    <w:rsid w:val="00FA45E1"/>
    <w:rsid w:val="00FA528E"/>
    <w:rsid w:val="00FA601A"/>
    <w:rsid w:val="00FA61B6"/>
    <w:rsid w:val="00FA7F69"/>
    <w:rsid w:val="00FB5757"/>
    <w:rsid w:val="00FB584C"/>
    <w:rsid w:val="00FB7282"/>
    <w:rsid w:val="00FC26B7"/>
    <w:rsid w:val="00FC325D"/>
    <w:rsid w:val="00FC347B"/>
    <w:rsid w:val="00FC511C"/>
    <w:rsid w:val="00FC65FC"/>
    <w:rsid w:val="00FD17D8"/>
    <w:rsid w:val="00FD330D"/>
    <w:rsid w:val="00FD3347"/>
    <w:rsid w:val="00FD4508"/>
    <w:rsid w:val="00FD542B"/>
    <w:rsid w:val="00FD5B21"/>
    <w:rsid w:val="00FF152C"/>
    <w:rsid w:val="00FF1C57"/>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styleId="af0">
    <w:name w:val="Unresolved Mention"/>
    <w:basedOn w:val="a1"/>
    <w:uiPriority w:val="99"/>
    <w:semiHidden/>
    <w:unhideWhenUsed/>
    <w:rsid w:val="000A49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5190630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EB879-F714-4682-8BA1-4AA99733B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1</Pages>
  <Words>167</Words>
  <Characters>955</Characters>
  <Application>Microsoft Office Word</Application>
  <DocSecurity>0</DocSecurity>
  <Lines>7</Lines>
  <Paragraphs>2</Paragraphs>
  <ScaleCrop>false</ScaleCrop>
  <Company/>
  <LinksUpToDate>false</LinksUpToDate>
  <CharactersWithSpaces>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Administrator</cp:lastModifiedBy>
  <cp:revision>74</cp:revision>
  <cp:lastPrinted>2019-08-16T05:48:00Z</cp:lastPrinted>
  <dcterms:created xsi:type="dcterms:W3CDTF">2020-12-04T02:51:00Z</dcterms:created>
  <dcterms:modified xsi:type="dcterms:W3CDTF">2021-11-17T06:04:00Z</dcterms:modified>
</cp:coreProperties>
</file>